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tabs>
          <w:tab w:val="right" w:leader="dot" w:pos="8306"/>
        </w:tabs>
        <w:jc w:val="center"/>
        <w:rPr>
          <w:b/>
          <w:bCs/>
          <w:sz w:val="52"/>
          <w:szCs w:val="52"/>
        </w:rPr>
      </w:pPr>
      <w:bookmarkStart w:id="3219" w:name="_GoBack"/>
      <w:bookmarkEnd w:id="3219"/>
      <w:bookmarkStart w:id="0" w:name="_Toc9096"/>
      <w:bookmarkStart w:id="1" w:name="_Toc180_WPSOffice_Level1"/>
      <w:bookmarkStart w:id="2" w:name="_Toc18385_WPSOffice_Level1"/>
      <w:bookmarkStart w:id="3" w:name="_Toc5253_WPSOffice_Level1"/>
      <w:bookmarkStart w:id="4" w:name="_Toc13033_WPSOffice_Level1"/>
      <w:bookmarkStart w:id="5" w:name="_Toc14444_WPSOffice_Level1"/>
      <w:r>
        <w:rPr>
          <w:rFonts w:hint="eastAsia"/>
          <w:b/>
          <w:bCs/>
          <w:sz w:val="52"/>
          <w:szCs w:val="52"/>
        </w:rPr>
        <w:t>目   录</w:t>
      </w:r>
    </w:p>
    <w:p>
      <w:pPr>
        <w:jc w:val="center"/>
        <w:rPr>
          <w:sz w:val="44"/>
          <w:szCs w:val="44"/>
        </w:rPr>
      </w:pPr>
      <w:r>
        <w:rPr>
          <w:rFonts w:hint="eastAsia"/>
          <w:b/>
          <w:bCs/>
          <w:sz w:val="44"/>
          <w:szCs w:val="44"/>
        </w:rPr>
        <w:t>出 生</w:t>
      </w:r>
    </w:p>
    <w:p>
      <w:pPr>
        <w:pStyle w:val="8"/>
        <w:tabs>
          <w:tab w:val="right" w:leader="dot" w:pos="8306"/>
        </w:tabs>
        <w:rPr>
          <w:sz w:val="28"/>
          <w:szCs w:val="28"/>
        </w:rPr>
      </w:pPr>
      <w:r>
        <w:rPr>
          <w:rFonts w:hint="eastAsia"/>
          <w:sz w:val="28"/>
          <w:szCs w:val="28"/>
        </w:rPr>
        <w:t>1.</w:t>
      </w:r>
      <w:r>
        <w:fldChar w:fldCharType="begin"/>
      </w:r>
      <w:r>
        <w:instrText xml:space="preserve">TOC \o "1-1" \h \u </w:instrText>
      </w:r>
      <w:r>
        <w:fldChar w:fldCharType="separate"/>
      </w:r>
      <w:r>
        <w:fldChar w:fldCharType="begin"/>
      </w:r>
      <w:r>
        <w:instrText xml:space="preserve"> HYPERLINK \l "_Toc11193" </w:instrText>
      </w:r>
      <w:r>
        <w:fldChar w:fldCharType="separate"/>
      </w:r>
      <w:r>
        <w:rPr>
          <w:rFonts w:hint="eastAsia"/>
          <w:sz w:val="28"/>
          <w:szCs w:val="28"/>
        </w:rPr>
        <w:t>生育登记服务</w:t>
      </w:r>
      <w:r>
        <w:rPr>
          <w:sz w:val="28"/>
          <w:szCs w:val="28"/>
        </w:rPr>
        <w:tab/>
      </w:r>
      <w:r>
        <w:rPr>
          <w:sz w:val="28"/>
          <w:szCs w:val="28"/>
        </w:rPr>
        <w:fldChar w:fldCharType="begin"/>
      </w:r>
      <w:r>
        <w:rPr>
          <w:sz w:val="28"/>
          <w:szCs w:val="28"/>
        </w:rPr>
        <w:instrText xml:space="preserve"> PAGEREF _Toc11193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w:t>
      </w:r>
      <w:r>
        <w:fldChar w:fldCharType="begin"/>
      </w:r>
      <w:r>
        <w:instrText xml:space="preserve"> HYPERLINK \l "_Toc24796" </w:instrText>
      </w:r>
      <w:r>
        <w:fldChar w:fldCharType="separate"/>
      </w:r>
      <w:r>
        <w:rPr>
          <w:rFonts w:hint="eastAsia"/>
          <w:sz w:val="28"/>
          <w:szCs w:val="28"/>
        </w:rPr>
        <w:t>再生育申请受理</w:t>
      </w:r>
      <w:r>
        <w:rPr>
          <w:sz w:val="28"/>
          <w:szCs w:val="28"/>
        </w:rPr>
        <w:tab/>
      </w:r>
      <w:r>
        <w:rPr>
          <w:sz w:val="28"/>
          <w:szCs w:val="28"/>
        </w:rPr>
        <w:fldChar w:fldCharType="begin"/>
      </w:r>
      <w:r>
        <w:rPr>
          <w:sz w:val="28"/>
          <w:szCs w:val="28"/>
        </w:rPr>
        <w:instrText xml:space="preserve"> PAGEREF _Toc24796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w:t>
      </w:r>
      <w:r>
        <w:fldChar w:fldCharType="begin"/>
      </w:r>
      <w:r>
        <w:instrText xml:space="preserve"> HYPERLINK \l "_Toc28654" </w:instrText>
      </w:r>
      <w:r>
        <w:fldChar w:fldCharType="separate"/>
      </w:r>
      <w:r>
        <w:rPr>
          <w:rFonts w:hint="eastAsia"/>
          <w:sz w:val="28"/>
          <w:szCs w:val="28"/>
        </w:rPr>
        <w:t>出生医学证明</w:t>
      </w:r>
      <w:r>
        <w:rPr>
          <w:sz w:val="28"/>
          <w:szCs w:val="28"/>
        </w:rPr>
        <w:tab/>
      </w:r>
      <w:r>
        <w:rPr>
          <w:sz w:val="28"/>
          <w:szCs w:val="28"/>
        </w:rPr>
        <w:fldChar w:fldCharType="begin"/>
      </w:r>
      <w:r>
        <w:rPr>
          <w:sz w:val="28"/>
          <w:szCs w:val="28"/>
        </w:rPr>
        <w:instrText xml:space="preserve"> PAGEREF _Toc28654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w:t>
      </w:r>
      <w:r>
        <w:fldChar w:fldCharType="begin"/>
      </w:r>
      <w:r>
        <w:instrText xml:space="preserve"> HYPERLINK \l "_Toc25400" </w:instrText>
      </w:r>
      <w:r>
        <w:fldChar w:fldCharType="separate"/>
      </w:r>
      <w:r>
        <w:rPr>
          <w:rFonts w:hint="eastAsia"/>
          <w:sz w:val="28"/>
          <w:szCs w:val="28"/>
        </w:rPr>
        <w:t>婴儿出生登记</w:t>
      </w:r>
      <w:r>
        <w:rPr>
          <w:sz w:val="28"/>
          <w:szCs w:val="28"/>
        </w:rPr>
        <w:tab/>
      </w:r>
      <w:r>
        <w:rPr>
          <w:sz w:val="28"/>
          <w:szCs w:val="28"/>
        </w:rPr>
        <w:fldChar w:fldCharType="begin"/>
      </w:r>
      <w:r>
        <w:rPr>
          <w:sz w:val="28"/>
          <w:szCs w:val="28"/>
        </w:rPr>
        <w:instrText xml:space="preserve"> PAGEREF _Toc25400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w:t>
      </w:r>
      <w:r>
        <w:fldChar w:fldCharType="begin"/>
      </w:r>
      <w:r>
        <w:instrText xml:space="preserve"> HYPERLINK \l "_Toc7554" </w:instrText>
      </w:r>
      <w:r>
        <w:fldChar w:fldCharType="separate"/>
      </w:r>
      <w:r>
        <w:rPr>
          <w:rFonts w:hint="eastAsia"/>
          <w:sz w:val="28"/>
          <w:szCs w:val="28"/>
        </w:rPr>
        <w:t>病残儿医学鉴定</w:t>
      </w:r>
      <w:r>
        <w:rPr>
          <w:sz w:val="28"/>
          <w:szCs w:val="28"/>
        </w:rPr>
        <w:tab/>
      </w:r>
      <w:r>
        <w:rPr>
          <w:sz w:val="28"/>
          <w:szCs w:val="28"/>
        </w:rPr>
        <w:fldChar w:fldCharType="begin"/>
      </w:r>
      <w:r>
        <w:rPr>
          <w:sz w:val="28"/>
          <w:szCs w:val="28"/>
        </w:rPr>
        <w:instrText xml:space="preserve"> PAGEREF _Toc7554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w:t>
      </w:r>
      <w:r>
        <w:fldChar w:fldCharType="begin"/>
      </w:r>
      <w:r>
        <w:instrText xml:space="preserve"> HYPERLINK \l "_Toc16555" </w:instrText>
      </w:r>
      <w:r>
        <w:fldChar w:fldCharType="separate"/>
      </w:r>
      <w:r>
        <w:rPr>
          <w:rFonts w:hint="eastAsia"/>
          <w:sz w:val="28"/>
          <w:szCs w:val="28"/>
        </w:rPr>
        <w:t>儿童预防接种</w:t>
      </w:r>
      <w:r>
        <w:rPr>
          <w:sz w:val="28"/>
          <w:szCs w:val="28"/>
        </w:rPr>
        <w:tab/>
      </w:r>
      <w:r>
        <w:rPr>
          <w:sz w:val="28"/>
          <w:szCs w:val="28"/>
        </w:rPr>
        <w:fldChar w:fldCharType="begin"/>
      </w:r>
      <w:r>
        <w:rPr>
          <w:sz w:val="28"/>
          <w:szCs w:val="28"/>
        </w:rPr>
        <w:instrText xml:space="preserve"> PAGEREF _Toc16555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w:t>
      </w:r>
      <w:r>
        <w:fldChar w:fldCharType="begin"/>
      </w:r>
      <w:r>
        <w:instrText xml:space="preserve"> HYPERLINK \l "_Toc13413" </w:instrText>
      </w:r>
      <w:r>
        <w:fldChar w:fldCharType="separate"/>
      </w:r>
      <w:r>
        <w:rPr>
          <w:rFonts w:hint="eastAsia"/>
          <w:sz w:val="28"/>
          <w:szCs w:val="28"/>
        </w:rPr>
        <w:t>流动人口婚育证明办理</w:t>
      </w:r>
      <w:r>
        <w:rPr>
          <w:sz w:val="28"/>
          <w:szCs w:val="28"/>
        </w:rPr>
        <w:tab/>
      </w:r>
      <w:r>
        <w:rPr>
          <w:sz w:val="28"/>
          <w:szCs w:val="28"/>
        </w:rPr>
        <w:fldChar w:fldCharType="begin"/>
      </w:r>
      <w:r>
        <w:rPr>
          <w:sz w:val="28"/>
          <w:szCs w:val="28"/>
        </w:rPr>
        <w:instrText xml:space="preserve"> PAGEREF _Toc13413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w:t>
      </w:r>
      <w:r>
        <w:fldChar w:fldCharType="begin"/>
      </w:r>
      <w:r>
        <w:instrText xml:space="preserve"> HYPERLINK \l "_Toc24582" </w:instrText>
      </w:r>
      <w:r>
        <w:fldChar w:fldCharType="separate"/>
      </w:r>
      <w:r>
        <w:rPr>
          <w:rFonts w:hint="eastAsia"/>
          <w:sz w:val="28"/>
          <w:szCs w:val="28"/>
        </w:rPr>
        <w:t>农村部分计划生育家庭奖励扶助金办理</w:t>
      </w:r>
      <w:r>
        <w:rPr>
          <w:sz w:val="28"/>
          <w:szCs w:val="28"/>
        </w:rPr>
        <w:tab/>
      </w:r>
      <w:r>
        <w:rPr>
          <w:sz w:val="28"/>
          <w:szCs w:val="28"/>
        </w:rPr>
        <w:fldChar w:fldCharType="begin"/>
      </w:r>
      <w:r>
        <w:rPr>
          <w:sz w:val="28"/>
          <w:szCs w:val="28"/>
        </w:rPr>
        <w:instrText xml:space="preserve"> PAGEREF _Toc24582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w:t>
      </w:r>
      <w:r>
        <w:fldChar w:fldCharType="begin"/>
      </w:r>
      <w:r>
        <w:instrText xml:space="preserve"> HYPERLINK \l "_Toc11615" </w:instrText>
      </w:r>
      <w:r>
        <w:fldChar w:fldCharType="separate"/>
      </w:r>
      <w:r>
        <w:rPr>
          <w:rFonts w:hint="eastAsia"/>
          <w:sz w:val="28"/>
          <w:szCs w:val="28"/>
        </w:rPr>
        <w:t>计划生育四项手术费用报销（免费提供避孕节与技术服务）</w:t>
      </w:r>
      <w:r>
        <w:rPr>
          <w:sz w:val="28"/>
          <w:szCs w:val="28"/>
        </w:rPr>
        <w:tab/>
      </w:r>
      <w:r>
        <w:rPr>
          <w:sz w:val="28"/>
          <w:szCs w:val="28"/>
        </w:rPr>
        <w:fldChar w:fldCharType="begin"/>
      </w:r>
      <w:r>
        <w:rPr>
          <w:sz w:val="28"/>
          <w:szCs w:val="28"/>
        </w:rPr>
        <w:instrText xml:space="preserve"> PAGEREF _Toc11615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w:t>
      </w:r>
      <w:r>
        <w:fldChar w:fldCharType="begin"/>
      </w:r>
      <w:r>
        <w:instrText xml:space="preserve"> HYPERLINK \l "_Toc14428" </w:instrText>
      </w:r>
      <w:r>
        <w:fldChar w:fldCharType="separate"/>
      </w:r>
      <w:r>
        <w:rPr>
          <w:rFonts w:hint="eastAsia"/>
          <w:sz w:val="28"/>
          <w:szCs w:val="28"/>
        </w:rPr>
        <w:t>计划生育手术并发症鉴定</w:t>
      </w:r>
      <w:r>
        <w:rPr>
          <w:sz w:val="28"/>
          <w:szCs w:val="28"/>
        </w:rPr>
        <w:tab/>
      </w:r>
      <w:r>
        <w:rPr>
          <w:sz w:val="28"/>
          <w:szCs w:val="28"/>
        </w:rPr>
        <w:fldChar w:fldCharType="begin"/>
      </w:r>
      <w:r>
        <w:rPr>
          <w:sz w:val="28"/>
          <w:szCs w:val="28"/>
        </w:rPr>
        <w:instrText xml:space="preserve"> PAGEREF _Toc14428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w:t>
      </w:r>
      <w:r>
        <w:fldChar w:fldCharType="begin"/>
      </w:r>
      <w:r>
        <w:instrText xml:space="preserve"> HYPERLINK \l "_Toc9147" </w:instrText>
      </w:r>
      <w:r>
        <w:fldChar w:fldCharType="separate"/>
      </w:r>
      <w:r>
        <w:rPr>
          <w:rFonts w:hint="eastAsia"/>
          <w:sz w:val="28"/>
          <w:szCs w:val="28"/>
        </w:rPr>
        <w:t>生育保险待遇核准支付</w:t>
      </w:r>
      <w:r>
        <w:rPr>
          <w:sz w:val="28"/>
          <w:szCs w:val="28"/>
        </w:rPr>
        <w:tab/>
      </w:r>
      <w:r>
        <w:rPr>
          <w:sz w:val="28"/>
          <w:szCs w:val="28"/>
        </w:rPr>
        <w:fldChar w:fldCharType="begin"/>
      </w:r>
      <w:r>
        <w:rPr>
          <w:sz w:val="28"/>
          <w:szCs w:val="28"/>
        </w:rPr>
        <w:instrText xml:space="preserve"> PAGEREF _Toc9147 </w:instrText>
      </w:r>
      <w:r>
        <w:rPr>
          <w:sz w:val="28"/>
          <w:szCs w:val="28"/>
        </w:rPr>
        <w:fldChar w:fldCharType="separate"/>
      </w:r>
      <w:r>
        <w:rPr>
          <w:sz w:val="28"/>
          <w:szCs w:val="28"/>
        </w:rPr>
        <w:t>12</w:t>
      </w:r>
      <w:r>
        <w:rPr>
          <w:sz w:val="28"/>
          <w:szCs w:val="28"/>
        </w:rPr>
        <w:fldChar w:fldCharType="end"/>
      </w:r>
      <w:r>
        <w:rPr>
          <w:sz w:val="28"/>
          <w:szCs w:val="28"/>
        </w:rPr>
        <w:fldChar w:fldCharType="end"/>
      </w:r>
    </w:p>
    <w:p>
      <w:pPr>
        <w:jc w:val="center"/>
        <w:rPr>
          <w:b/>
          <w:bCs/>
          <w:sz w:val="44"/>
          <w:szCs w:val="44"/>
        </w:rPr>
      </w:pPr>
      <w:r>
        <w:rPr>
          <w:rFonts w:hint="eastAsia"/>
          <w:b/>
          <w:bCs/>
          <w:sz w:val="44"/>
          <w:szCs w:val="44"/>
        </w:rPr>
        <w:t>入 学</w:t>
      </w:r>
    </w:p>
    <w:p>
      <w:pPr>
        <w:pStyle w:val="8"/>
        <w:tabs>
          <w:tab w:val="right" w:leader="dot" w:pos="8306"/>
        </w:tabs>
        <w:rPr>
          <w:sz w:val="28"/>
          <w:szCs w:val="28"/>
        </w:rPr>
      </w:pPr>
      <w:r>
        <w:rPr>
          <w:rFonts w:hint="eastAsia"/>
          <w:sz w:val="28"/>
          <w:szCs w:val="28"/>
        </w:rPr>
        <w:t>12.</w:t>
      </w:r>
      <w:r>
        <w:fldChar w:fldCharType="begin"/>
      </w:r>
      <w:r>
        <w:instrText xml:space="preserve"> HYPERLINK \l "_Toc29401" </w:instrText>
      </w:r>
      <w:r>
        <w:fldChar w:fldCharType="separate"/>
      </w:r>
      <w:r>
        <w:rPr>
          <w:rFonts w:hint="eastAsia"/>
          <w:w w:val="95"/>
          <w:sz w:val="28"/>
          <w:szCs w:val="28"/>
        </w:rPr>
        <w:t>几岁才能上幼儿园？去哪里读？怎么报名？</w:t>
      </w:r>
      <w:r>
        <w:rPr>
          <w:sz w:val="28"/>
          <w:szCs w:val="28"/>
        </w:rPr>
        <w:tab/>
      </w:r>
      <w:r>
        <w:rPr>
          <w:sz w:val="28"/>
          <w:szCs w:val="28"/>
        </w:rPr>
        <w:fldChar w:fldCharType="begin"/>
      </w:r>
      <w:r>
        <w:rPr>
          <w:sz w:val="28"/>
          <w:szCs w:val="28"/>
        </w:rPr>
        <w:instrText xml:space="preserve"> PAGEREF _Toc29401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w:t>
      </w:r>
      <w:r>
        <w:fldChar w:fldCharType="begin"/>
      </w:r>
      <w:r>
        <w:instrText xml:space="preserve"> HYPERLINK \l "_Toc20208" </w:instrText>
      </w:r>
      <w:r>
        <w:fldChar w:fldCharType="separate"/>
      </w:r>
      <w:r>
        <w:rPr>
          <w:rFonts w:hint="eastAsia"/>
          <w:w w:val="95"/>
          <w:sz w:val="28"/>
          <w:szCs w:val="28"/>
        </w:rPr>
        <w:t>几岁才能上小学？去哪里读？怎么报名？</w:t>
      </w:r>
      <w:r>
        <w:rPr>
          <w:sz w:val="28"/>
          <w:szCs w:val="28"/>
        </w:rPr>
        <w:tab/>
      </w:r>
      <w:r>
        <w:rPr>
          <w:sz w:val="28"/>
          <w:szCs w:val="28"/>
        </w:rPr>
        <w:fldChar w:fldCharType="begin"/>
      </w:r>
      <w:r>
        <w:rPr>
          <w:sz w:val="28"/>
          <w:szCs w:val="28"/>
        </w:rPr>
        <w:instrText xml:space="preserve"> PAGEREF _Toc20208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w:t>
      </w:r>
      <w:r>
        <w:fldChar w:fldCharType="begin"/>
      </w:r>
      <w:r>
        <w:instrText xml:space="preserve"> HYPERLINK \l "_Toc17739" </w:instrText>
      </w:r>
      <w:r>
        <w:fldChar w:fldCharType="separate"/>
      </w:r>
      <w:r>
        <w:rPr>
          <w:rFonts w:hint="eastAsia"/>
          <w:w w:val="95"/>
          <w:sz w:val="28"/>
          <w:szCs w:val="28"/>
        </w:rPr>
        <w:t>如何升入初中学习？去哪里读？怎么报名？</w:t>
      </w:r>
      <w:r>
        <w:rPr>
          <w:sz w:val="28"/>
          <w:szCs w:val="28"/>
        </w:rPr>
        <w:tab/>
      </w:r>
      <w:r>
        <w:rPr>
          <w:sz w:val="28"/>
          <w:szCs w:val="28"/>
        </w:rPr>
        <w:fldChar w:fldCharType="begin"/>
      </w:r>
      <w:r>
        <w:rPr>
          <w:sz w:val="28"/>
          <w:szCs w:val="28"/>
        </w:rPr>
        <w:instrText xml:space="preserve"> PAGEREF _Toc17739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w:t>
      </w:r>
      <w:r>
        <w:fldChar w:fldCharType="begin"/>
      </w:r>
      <w:r>
        <w:instrText xml:space="preserve"> HYPERLINK \l "_Toc18498" </w:instrText>
      </w:r>
      <w:r>
        <w:fldChar w:fldCharType="separate"/>
      </w:r>
      <w:r>
        <w:rPr>
          <w:rFonts w:hint="eastAsia"/>
          <w:sz w:val="28"/>
          <w:szCs w:val="28"/>
        </w:rPr>
        <w:t>义务教育阶段的学生如何办理转学手续？应注意哪些事项？</w:t>
      </w:r>
      <w:r>
        <w:rPr>
          <w:sz w:val="28"/>
          <w:szCs w:val="28"/>
        </w:rPr>
        <w:tab/>
      </w:r>
      <w:r>
        <w:rPr>
          <w:sz w:val="28"/>
          <w:szCs w:val="28"/>
        </w:rPr>
        <w:fldChar w:fldCharType="begin"/>
      </w:r>
      <w:r>
        <w:rPr>
          <w:sz w:val="28"/>
          <w:szCs w:val="28"/>
        </w:rPr>
        <w:instrText xml:space="preserve"> PAGEREF _Toc18498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w:t>
      </w:r>
      <w:r>
        <w:fldChar w:fldCharType="begin"/>
      </w:r>
      <w:r>
        <w:instrText xml:space="preserve"> HYPERLINK \l "_Toc6819" </w:instrText>
      </w:r>
      <w:r>
        <w:fldChar w:fldCharType="separate"/>
      </w:r>
      <w:r>
        <w:rPr>
          <w:rFonts w:hint="eastAsia"/>
          <w:sz w:val="28"/>
          <w:szCs w:val="28"/>
        </w:rPr>
        <w:t>义务教育阶段的学生如何办理休学和复学手续？</w:t>
      </w:r>
      <w:r>
        <w:rPr>
          <w:sz w:val="28"/>
          <w:szCs w:val="28"/>
        </w:rPr>
        <w:tab/>
      </w:r>
      <w:r>
        <w:rPr>
          <w:sz w:val="28"/>
          <w:szCs w:val="28"/>
        </w:rPr>
        <w:fldChar w:fldCharType="begin"/>
      </w:r>
      <w:r>
        <w:rPr>
          <w:sz w:val="28"/>
          <w:szCs w:val="28"/>
        </w:rPr>
        <w:instrText xml:space="preserve"> PAGEREF _Toc6819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w:t>
      </w:r>
      <w:r>
        <w:fldChar w:fldCharType="begin"/>
      </w:r>
      <w:r>
        <w:instrText xml:space="preserve"> HYPERLINK \l "_Toc15629" </w:instrText>
      </w:r>
      <w:r>
        <w:fldChar w:fldCharType="separate"/>
      </w:r>
      <w:r>
        <w:rPr>
          <w:rFonts w:hint="eastAsia"/>
          <w:sz w:val="28"/>
          <w:szCs w:val="28"/>
        </w:rPr>
        <w:t>在本地城区购置房产并迁入户口后，义务教育阶段学生是否可以中途转入户口和房产对应的学校就读？</w:t>
      </w:r>
      <w:r>
        <w:rPr>
          <w:sz w:val="28"/>
          <w:szCs w:val="28"/>
        </w:rPr>
        <w:tab/>
      </w:r>
      <w:r>
        <w:rPr>
          <w:sz w:val="28"/>
          <w:szCs w:val="28"/>
        </w:rPr>
        <w:fldChar w:fldCharType="begin"/>
      </w:r>
      <w:r>
        <w:rPr>
          <w:sz w:val="28"/>
          <w:szCs w:val="28"/>
        </w:rPr>
        <w:instrText xml:space="preserve"> PAGEREF _Toc15629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w:t>
      </w:r>
      <w:r>
        <w:fldChar w:fldCharType="begin"/>
      </w:r>
      <w:r>
        <w:instrText xml:space="preserve"> HYPERLINK \l "_Toc19043" </w:instrText>
      </w:r>
      <w:r>
        <w:fldChar w:fldCharType="separate"/>
      </w:r>
      <w:r>
        <w:rPr>
          <w:rFonts w:hint="eastAsia"/>
          <w:sz w:val="28"/>
          <w:szCs w:val="28"/>
        </w:rPr>
        <w:t>外来务工人员子女如何在本地就读义务教育学校？</w:t>
      </w:r>
      <w:r>
        <w:rPr>
          <w:sz w:val="28"/>
          <w:szCs w:val="28"/>
        </w:rPr>
        <w:tab/>
      </w:r>
      <w:r>
        <w:rPr>
          <w:sz w:val="28"/>
          <w:szCs w:val="28"/>
        </w:rPr>
        <w:fldChar w:fldCharType="begin"/>
      </w:r>
      <w:r>
        <w:rPr>
          <w:sz w:val="28"/>
          <w:szCs w:val="28"/>
        </w:rPr>
        <w:instrText xml:space="preserve"> PAGEREF _Toc19043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w:t>
      </w:r>
      <w:r>
        <w:fldChar w:fldCharType="begin"/>
      </w:r>
      <w:r>
        <w:instrText xml:space="preserve"> HYPERLINK \l "_Toc28326" </w:instrText>
      </w:r>
      <w:r>
        <w:fldChar w:fldCharType="separate"/>
      </w:r>
      <w:r>
        <w:rPr>
          <w:rFonts w:hint="eastAsia"/>
          <w:w w:val="93"/>
          <w:sz w:val="28"/>
          <w:szCs w:val="28"/>
        </w:rPr>
        <w:t>本地有哪些特殊教育学校？报名条件有哪些？</w:t>
      </w:r>
      <w:r>
        <w:rPr>
          <w:sz w:val="28"/>
          <w:szCs w:val="28"/>
        </w:rPr>
        <w:tab/>
      </w:r>
      <w:r>
        <w:rPr>
          <w:sz w:val="28"/>
          <w:szCs w:val="28"/>
        </w:rPr>
        <w:fldChar w:fldCharType="begin"/>
      </w:r>
      <w:r>
        <w:rPr>
          <w:sz w:val="28"/>
          <w:szCs w:val="28"/>
        </w:rPr>
        <w:instrText xml:space="preserve"> PAGEREF _Toc28326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20.</w:t>
      </w:r>
      <w:r>
        <w:fldChar w:fldCharType="begin"/>
      </w:r>
      <w:r>
        <w:instrText xml:space="preserve"> HYPERLINK \l "_Toc6307" </w:instrText>
      </w:r>
      <w:r>
        <w:fldChar w:fldCharType="separate"/>
      </w:r>
      <w:r>
        <w:rPr>
          <w:rFonts w:hint="eastAsia"/>
          <w:w w:val="93"/>
          <w:sz w:val="28"/>
          <w:szCs w:val="28"/>
        </w:rPr>
        <w:t>如何拿到义务教育的毕业证书？</w:t>
      </w:r>
      <w:r>
        <w:rPr>
          <w:sz w:val="28"/>
          <w:szCs w:val="28"/>
        </w:rPr>
        <w:tab/>
      </w:r>
      <w:r>
        <w:rPr>
          <w:sz w:val="28"/>
          <w:szCs w:val="28"/>
        </w:rPr>
        <w:fldChar w:fldCharType="begin"/>
      </w:r>
      <w:r>
        <w:rPr>
          <w:sz w:val="28"/>
          <w:szCs w:val="28"/>
        </w:rPr>
        <w:instrText xml:space="preserve"> PAGEREF _Toc6307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21.</w:t>
      </w:r>
      <w:r>
        <w:fldChar w:fldCharType="begin"/>
      </w:r>
      <w:r>
        <w:instrText xml:space="preserve"> HYPERLINK \l "_Toc11744" </w:instrText>
      </w:r>
      <w:r>
        <w:fldChar w:fldCharType="separate"/>
      </w:r>
      <w:r>
        <w:rPr>
          <w:rFonts w:hint="eastAsia"/>
          <w:sz w:val="28"/>
          <w:szCs w:val="28"/>
        </w:rPr>
        <w:t>本地区中考加分政策有哪些？</w:t>
      </w:r>
      <w:r>
        <w:rPr>
          <w:sz w:val="28"/>
          <w:szCs w:val="28"/>
        </w:rPr>
        <w:tab/>
      </w:r>
      <w:r>
        <w:rPr>
          <w:sz w:val="28"/>
          <w:szCs w:val="28"/>
        </w:rPr>
        <w:fldChar w:fldCharType="begin"/>
      </w:r>
      <w:r>
        <w:rPr>
          <w:sz w:val="28"/>
          <w:szCs w:val="28"/>
        </w:rPr>
        <w:instrText xml:space="preserve"> PAGEREF _Toc11744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22.</w:t>
      </w:r>
      <w:r>
        <w:fldChar w:fldCharType="begin"/>
      </w:r>
      <w:r>
        <w:instrText xml:space="preserve"> HYPERLINK \l "_Toc1207" </w:instrText>
      </w:r>
      <w:r>
        <w:fldChar w:fldCharType="separate"/>
      </w:r>
      <w:r>
        <w:rPr>
          <w:rFonts w:hint="eastAsia"/>
          <w:bCs/>
          <w:sz w:val="28"/>
          <w:szCs w:val="28"/>
        </w:rPr>
        <w:t>如何办理归侨、华侨子女、归侨子女中考加分手续?</w:t>
      </w:r>
      <w:r>
        <w:rPr>
          <w:sz w:val="28"/>
          <w:szCs w:val="28"/>
        </w:rPr>
        <w:tab/>
      </w:r>
      <w:r>
        <w:rPr>
          <w:sz w:val="28"/>
          <w:szCs w:val="28"/>
        </w:rPr>
        <w:fldChar w:fldCharType="begin"/>
      </w:r>
      <w:r>
        <w:rPr>
          <w:sz w:val="28"/>
          <w:szCs w:val="28"/>
        </w:rPr>
        <w:instrText xml:space="preserve"> PAGEREF _Toc1207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23.</w:t>
      </w:r>
      <w:r>
        <w:fldChar w:fldCharType="begin"/>
      </w:r>
      <w:r>
        <w:instrText xml:space="preserve"> HYPERLINK \l "_Toc9351" </w:instrText>
      </w:r>
      <w:r>
        <w:fldChar w:fldCharType="separate"/>
      </w:r>
      <w:r>
        <w:rPr>
          <w:rFonts w:hint="eastAsia"/>
          <w:sz w:val="28"/>
          <w:szCs w:val="28"/>
        </w:rPr>
        <w:t>中考考生如何办理“少数民族考生身份确认（中等教育）”？</w:t>
      </w:r>
      <w:r>
        <w:rPr>
          <w:sz w:val="28"/>
          <w:szCs w:val="28"/>
        </w:rPr>
        <w:tab/>
      </w:r>
      <w:r>
        <w:rPr>
          <w:sz w:val="28"/>
          <w:szCs w:val="28"/>
        </w:rPr>
        <w:fldChar w:fldCharType="begin"/>
      </w:r>
      <w:r>
        <w:rPr>
          <w:sz w:val="28"/>
          <w:szCs w:val="28"/>
        </w:rPr>
        <w:instrText xml:space="preserve"> PAGEREF _Toc9351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24.</w:t>
      </w:r>
      <w:r>
        <w:fldChar w:fldCharType="begin"/>
      </w:r>
      <w:r>
        <w:instrText xml:space="preserve"> HYPERLINK \l "_Toc6864" </w:instrText>
      </w:r>
      <w:r>
        <w:fldChar w:fldCharType="separate"/>
      </w:r>
      <w:r>
        <w:rPr>
          <w:rFonts w:hint="eastAsia"/>
          <w:sz w:val="28"/>
          <w:szCs w:val="28"/>
        </w:rPr>
        <w:t>如何查询近年来高考相关政策？</w:t>
      </w:r>
      <w:r>
        <w:rPr>
          <w:sz w:val="28"/>
          <w:szCs w:val="28"/>
        </w:rPr>
        <w:tab/>
      </w:r>
      <w:r>
        <w:rPr>
          <w:sz w:val="28"/>
          <w:szCs w:val="28"/>
        </w:rPr>
        <w:fldChar w:fldCharType="begin"/>
      </w:r>
      <w:r>
        <w:rPr>
          <w:sz w:val="28"/>
          <w:szCs w:val="28"/>
        </w:rPr>
        <w:instrText xml:space="preserve"> PAGEREF _Toc6864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25.</w:t>
      </w:r>
      <w:r>
        <w:rPr>
          <w:sz w:val="28"/>
          <w:szCs w:val="28"/>
        </w:rPr>
        <w:fldChar w:fldCharType="begin"/>
      </w:r>
      <w:r>
        <w:rPr>
          <w:sz w:val="28"/>
          <w:szCs w:val="28"/>
        </w:rPr>
        <w:instrText xml:space="preserve"> HYPERLINK \l _Toc22362 </w:instrText>
      </w:r>
      <w:r>
        <w:rPr>
          <w:sz w:val="28"/>
          <w:szCs w:val="28"/>
        </w:rPr>
        <w:fldChar w:fldCharType="separate"/>
      </w:r>
      <w:r>
        <w:rPr>
          <w:rFonts w:hint="eastAsia"/>
          <w:sz w:val="28"/>
          <w:szCs w:val="28"/>
        </w:rPr>
        <w:t>高考考生如何办理“少数民族考生身份的审查（高等教育）”？</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_Toc22362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26.</w:t>
      </w:r>
      <w:r>
        <w:fldChar w:fldCharType="begin"/>
      </w:r>
      <w:r>
        <w:instrText xml:space="preserve"> HYPERLINK \l "_Toc26108" </w:instrText>
      </w:r>
      <w:r>
        <w:fldChar w:fldCharType="separate"/>
      </w:r>
      <w:r>
        <w:rPr>
          <w:rFonts w:hint="eastAsia"/>
          <w:sz w:val="28"/>
          <w:szCs w:val="28"/>
        </w:rPr>
        <w:t>中等职业学校如何报名?</w:t>
      </w:r>
      <w:r>
        <w:rPr>
          <w:sz w:val="28"/>
          <w:szCs w:val="28"/>
        </w:rPr>
        <w:tab/>
      </w:r>
      <w:r>
        <w:rPr>
          <w:sz w:val="28"/>
          <w:szCs w:val="28"/>
        </w:rPr>
        <w:fldChar w:fldCharType="begin"/>
      </w:r>
      <w:r>
        <w:rPr>
          <w:sz w:val="28"/>
          <w:szCs w:val="28"/>
        </w:rPr>
        <w:instrText xml:space="preserve"> PAGEREF _Toc26108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27.</w:t>
      </w:r>
      <w:r>
        <w:fldChar w:fldCharType="begin"/>
      </w:r>
      <w:r>
        <w:instrText xml:space="preserve"> HYPERLINK \l "_Toc17929" </w:instrText>
      </w:r>
      <w:r>
        <w:fldChar w:fldCharType="separate"/>
      </w:r>
      <w:r>
        <w:rPr>
          <w:rFonts w:hint="eastAsia"/>
          <w:sz w:val="28"/>
          <w:szCs w:val="28"/>
        </w:rPr>
        <w:t>本地区高中招生有哪几类？怎么报名？要注意哪些问题？</w:t>
      </w:r>
      <w:r>
        <w:rPr>
          <w:sz w:val="28"/>
          <w:szCs w:val="28"/>
        </w:rPr>
        <w:tab/>
      </w:r>
      <w:r>
        <w:rPr>
          <w:sz w:val="28"/>
          <w:szCs w:val="28"/>
        </w:rPr>
        <w:fldChar w:fldCharType="begin"/>
      </w:r>
      <w:r>
        <w:rPr>
          <w:sz w:val="28"/>
          <w:szCs w:val="28"/>
        </w:rPr>
        <w:instrText xml:space="preserve"> PAGEREF _Toc17929 </w:instrText>
      </w:r>
      <w:r>
        <w:rPr>
          <w:sz w:val="28"/>
          <w:szCs w:val="28"/>
        </w:rPr>
        <w:fldChar w:fldCharType="separate"/>
      </w:r>
      <w:r>
        <w:rPr>
          <w:sz w:val="28"/>
          <w:szCs w:val="28"/>
        </w:rPr>
        <w:t>26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28.</w:t>
      </w:r>
      <w:r>
        <w:fldChar w:fldCharType="begin"/>
      </w:r>
      <w:r>
        <w:instrText xml:space="preserve"> HYPERLINK \l "_Toc14324" </w:instrText>
      </w:r>
      <w:r>
        <w:fldChar w:fldCharType="separate"/>
      </w:r>
      <w:r>
        <w:rPr>
          <w:rFonts w:hint="eastAsia"/>
          <w:sz w:val="28"/>
          <w:szCs w:val="28"/>
        </w:rPr>
        <w:t>普通高中学生能否转学？手续如何办理？</w:t>
      </w:r>
      <w:r>
        <w:rPr>
          <w:sz w:val="28"/>
          <w:szCs w:val="28"/>
        </w:rPr>
        <w:tab/>
      </w:r>
      <w:r>
        <w:rPr>
          <w:sz w:val="28"/>
          <w:szCs w:val="28"/>
        </w:rPr>
        <w:fldChar w:fldCharType="begin"/>
      </w:r>
      <w:r>
        <w:rPr>
          <w:sz w:val="28"/>
          <w:szCs w:val="28"/>
        </w:rPr>
        <w:instrText xml:space="preserve"> PAGEREF _Toc14324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29.</w:t>
      </w:r>
      <w:r>
        <w:fldChar w:fldCharType="begin"/>
      </w:r>
      <w:r>
        <w:instrText xml:space="preserve"> HYPERLINK \l "_Toc30465" </w:instrText>
      </w:r>
      <w:r>
        <w:fldChar w:fldCharType="separate"/>
      </w:r>
      <w:r>
        <w:rPr>
          <w:rFonts w:hint="eastAsia"/>
          <w:sz w:val="28"/>
          <w:szCs w:val="28"/>
        </w:rPr>
        <w:t>普通高中学生如何办理休学手续？</w:t>
      </w:r>
      <w:r>
        <w:rPr>
          <w:sz w:val="28"/>
          <w:szCs w:val="28"/>
        </w:rPr>
        <w:tab/>
      </w:r>
      <w:r>
        <w:rPr>
          <w:sz w:val="28"/>
          <w:szCs w:val="28"/>
        </w:rPr>
        <w:fldChar w:fldCharType="begin"/>
      </w:r>
      <w:r>
        <w:rPr>
          <w:sz w:val="28"/>
          <w:szCs w:val="28"/>
        </w:rPr>
        <w:instrText xml:space="preserve"> PAGEREF _Toc30465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30.</w:t>
      </w:r>
      <w:r>
        <w:rPr>
          <w:sz w:val="28"/>
          <w:szCs w:val="28"/>
        </w:rPr>
        <w:fldChar w:fldCharType="begin"/>
      </w:r>
      <w:r>
        <w:rPr>
          <w:sz w:val="28"/>
          <w:szCs w:val="28"/>
        </w:rPr>
        <w:instrText xml:space="preserve"> HYPERLINK \l _Toc15353 </w:instrText>
      </w:r>
      <w:r>
        <w:rPr>
          <w:sz w:val="28"/>
          <w:szCs w:val="28"/>
        </w:rPr>
        <w:fldChar w:fldCharType="separate"/>
      </w:r>
      <w:r>
        <w:rPr>
          <w:rFonts w:hint="eastAsia"/>
          <w:sz w:val="28"/>
          <w:szCs w:val="28"/>
        </w:rPr>
        <w:t>高考考生如何办理归侨、华侨子女、归侨子女考生身份认证？</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_Toc15353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31.</w:t>
      </w:r>
      <w:r>
        <w:fldChar w:fldCharType="begin"/>
      </w:r>
      <w:r>
        <w:instrText xml:space="preserve"> HYPERLINK \l "_Toc24792" </w:instrText>
      </w:r>
      <w:r>
        <w:fldChar w:fldCharType="separate"/>
      </w:r>
      <w:r>
        <w:rPr>
          <w:rFonts w:hint="eastAsia"/>
          <w:sz w:val="28"/>
          <w:szCs w:val="28"/>
        </w:rPr>
        <w:t>高等教育自学考试如何报名？什么时候考试？考哪些科目？</w:t>
      </w:r>
      <w:r>
        <w:rPr>
          <w:sz w:val="28"/>
          <w:szCs w:val="28"/>
        </w:rPr>
        <w:tab/>
      </w:r>
      <w:r>
        <w:rPr>
          <w:sz w:val="28"/>
          <w:szCs w:val="28"/>
        </w:rPr>
        <w:fldChar w:fldCharType="begin"/>
      </w:r>
      <w:r>
        <w:rPr>
          <w:sz w:val="28"/>
          <w:szCs w:val="28"/>
        </w:rPr>
        <w:instrText xml:space="preserve"> PAGEREF _Toc24792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32.</w:t>
      </w:r>
      <w:r>
        <w:fldChar w:fldCharType="begin"/>
      </w:r>
      <w:r>
        <w:instrText xml:space="preserve"> HYPERLINK \l "_Toc28787" </w:instrText>
      </w:r>
      <w:r>
        <w:fldChar w:fldCharType="separate"/>
      </w:r>
      <w:r>
        <w:rPr>
          <w:rFonts w:hint="eastAsia"/>
          <w:sz w:val="28"/>
          <w:szCs w:val="28"/>
        </w:rPr>
        <w:t>大中专院校新生个人户口迁移如何办理？</w:t>
      </w:r>
      <w:r>
        <w:rPr>
          <w:sz w:val="28"/>
          <w:szCs w:val="28"/>
        </w:rPr>
        <w:tab/>
      </w:r>
      <w:r>
        <w:rPr>
          <w:sz w:val="28"/>
          <w:szCs w:val="28"/>
        </w:rPr>
        <w:fldChar w:fldCharType="begin"/>
      </w:r>
      <w:r>
        <w:rPr>
          <w:sz w:val="28"/>
          <w:szCs w:val="28"/>
        </w:rPr>
        <w:instrText xml:space="preserve"> PAGEREF _Toc28787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33.</w:t>
      </w:r>
      <w:r>
        <w:fldChar w:fldCharType="begin"/>
      </w:r>
      <w:r>
        <w:instrText xml:space="preserve"> HYPERLINK \l "_Toc9723" </w:instrText>
      </w:r>
      <w:r>
        <w:fldChar w:fldCharType="separate"/>
      </w:r>
      <w:r>
        <w:rPr>
          <w:rFonts w:hint="eastAsia"/>
          <w:sz w:val="28"/>
          <w:szCs w:val="28"/>
        </w:rPr>
        <w:t>大中专院校新生迁入登记</w:t>
      </w:r>
      <w:r>
        <w:rPr>
          <w:sz w:val="28"/>
          <w:szCs w:val="28"/>
        </w:rPr>
        <w:tab/>
      </w:r>
      <w:r>
        <w:rPr>
          <w:sz w:val="28"/>
          <w:szCs w:val="28"/>
        </w:rPr>
        <w:fldChar w:fldCharType="begin"/>
      </w:r>
      <w:r>
        <w:rPr>
          <w:sz w:val="28"/>
          <w:szCs w:val="28"/>
        </w:rPr>
        <w:instrText xml:space="preserve"> PAGEREF _Toc9723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34.</w:t>
      </w:r>
      <w:r>
        <w:fldChar w:fldCharType="begin"/>
      </w:r>
      <w:r>
        <w:instrText xml:space="preserve"> HYPERLINK \l "_Toc16520" </w:instrText>
      </w:r>
      <w:r>
        <w:fldChar w:fldCharType="separate"/>
      </w:r>
      <w:r>
        <w:rPr>
          <w:rFonts w:hint="eastAsia"/>
          <w:sz w:val="28"/>
          <w:szCs w:val="28"/>
        </w:rPr>
        <w:t>大中专院校学生在学期间户口迁移（退学、转学、肄业）</w:t>
      </w:r>
      <w:r>
        <w:rPr>
          <w:sz w:val="28"/>
          <w:szCs w:val="28"/>
        </w:rPr>
        <w:tab/>
      </w:r>
      <w:r>
        <w:rPr>
          <w:sz w:val="28"/>
          <w:szCs w:val="28"/>
        </w:rPr>
        <w:fldChar w:fldCharType="begin"/>
      </w:r>
      <w:r>
        <w:rPr>
          <w:sz w:val="28"/>
          <w:szCs w:val="28"/>
        </w:rPr>
        <w:instrText xml:space="preserve"> PAGEREF _Toc16520 </w:instrText>
      </w:r>
      <w:r>
        <w:rPr>
          <w:sz w:val="28"/>
          <w:szCs w:val="28"/>
        </w:rPr>
        <w:fldChar w:fldCharType="separate"/>
      </w:r>
      <w:r>
        <w:rPr>
          <w:sz w:val="28"/>
          <w:szCs w:val="28"/>
        </w:rPr>
        <w:t>41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35.</w:t>
      </w:r>
      <w:r>
        <w:fldChar w:fldCharType="begin"/>
      </w:r>
      <w:r>
        <w:instrText xml:space="preserve"> HYPERLINK \l "_Toc29589" </w:instrText>
      </w:r>
      <w:r>
        <w:fldChar w:fldCharType="separate"/>
      </w:r>
      <w:r>
        <w:rPr>
          <w:rFonts w:hint="eastAsia"/>
          <w:sz w:val="28"/>
          <w:szCs w:val="28"/>
        </w:rPr>
        <w:t>大中专院校学生毕业户口迁出</w:t>
      </w:r>
      <w:r>
        <w:rPr>
          <w:sz w:val="28"/>
          <w:szCs w:val="28"/>
        </w:rPr>
        <w:tab/>
      </w:r>
      <w:r>
        <w:rPr>
          <w:sz w:val="28"/>
          <w:szCs w:val="28"/>
        </w:rPr>
        <w:fldChar w:fldCharType="begin"/>
      </w:r>
      <w:r>
        <w:rPr>
          <w:sz w:val="28"/>
          <w:szCs w:val="28"/>
        </w:rPr>
        <w:instrText xml:space="preserve"> PAGEREF _Toc29589 </w:instrText>
      </w:r>
      <w:r>
        <w:rPr>
          <w:sz w:val="28"/>
          <w:szCs w:val="28"/>
        </w:rPr>
        <w:fldChar w:fldCharType="separate"/>
      </w:r>
      <w:r>
        <w:rPr>
          <w:sz w:val="28"/>
          <w:szCs w:val="28"/>
        </w:rPr>
        <w:t>42</w:t>
      </w:r>
      <w:r>
        <w:rPr>
          <w:sz w:val="28"/>
          <w:szCs w:val="28"/>
        </w:rPr>
        <w:fldChar w:fldCharType="end"/>
      </w:r>
      <w:r>
        <w:rPr>
          <w:sz w:val="28"/>
          <w:szCs w:val="28"/>
        </w:rPr>
        <w:fldChar w:fldCharType="end"/>
      </w:r>
    </w:p>
    <w:p>
      <w:pPr>
        <w:jc w:val="center"/>
        <w:rPr>
          <w:b/>
          <w:bCs/>
          <w:sz w:val="44"/>
          <w:szCs w:val="44"/>
        </w:rPr>
      </w:pPr>
      <w:r>
        <w:rPr>
          <w:rFonts w:hint="eastAsia"/>
          <w:b/>
          <w:bCs/>
          <w:sz w:val="44"/>
          <w:szCs w:val="44"/>
        </w:rPr>
        <w:t>工 作</w:t>
      </w:r>
    </w:p>
    <w:p>
      <w:pPr>
        <w:pStyle w:val="8"/>
        <w:tabs>
          <w:tab w:val="right" w:leader="dot" w:pos="8306"/>
        </w:tabs>
        <w:rPr>
          <w:sz w:val="28"/>
          <w:szCs w:val="28"/>
        </w:rPr>
      </w:pPr>
      <w:r>
        <w:rPr>
          <w:rFonts w:hint="eastAsia"/>
          <w:sz w:val="28"/>
          <w:szCs w:val="28"/>
        </w:rPr>
        <w:t>36.</w:t>
      </w:r>
      <w:r>
        <w:fldChar w:fldCharType="begin"/>
      </w:r>
      <w:r>
        <w:instrText xml:space="preserve"> HYPERLINK \l "_Toc24374" </w:instrText>
      </w:r>
      <w:r>
        <w:fldChar w:fldCharType="separate"/>
      </w:r>
      <w:r>
        <w:rPr>
          <w:rFonts w:hint="eastAsia"/>
          <w:sz w:val="28"/>
          <w:szCs w:val="28"/>
        </w:rPr>
        <w:t>大中专院校学生毕业生落户</w:t>
      </w:r>
      <w:r>
        <w:rPr>
          <w:sz w:val="28"/>
          <w:szCs w:val="28"/>
        </w:rPr>
        <w:tab/>
      </w:r>
      <w:r>
        <w:rPr>
          <w:sz w:val="28"/>
          <w:szCs w:val="28"/>
        </w:rPr>
        <w:fldChar w:fldCharType="begin"/>
      </w:r>
      <w:r>
        <w:rPr>
          <w:sz w:val="28"/>
          <w:szCs w:val="28"/>
        </w:rPr>
        <w:instrText xml:space="preserve"> PAGEREF _Toc24374 </w:instrText>
      </w:r>
      <w:r>
        <w:rPr>
          <w:sz w:val="28"/>
          <w:szCs w:val="28"/>
        </w:rPr>
        <w:fldChar w:fldCharType="separate"/>
      </w:r>
      <w:r>
        <w:rPr>
          <w:sz w:val="28"/>
          <w:szCs w:val="28"/>
        </w:rPr>
        <w:t>43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37.</w:t>
      </w:r>
      <w:r>
        <w:fldChar w:fldCharType="begin"/>
      </w:r>
      <w:r>
        <w:instrText xml:space="preserve"> HYPERLINK \l "_Toc29750" </w:instrText>
      </w:r>
      <w:r>
        <w:fldChar w:fldCharType="separate"/>
      </w:r>
      <w:r>
        <w:rPr>
          <w:rFonts w:hint="eastAsia"/>
          <w:sz w:val="28"/>
          <w:szCs w:val="28"/>
        </w:rPr>
        <w:t>人才引进落户</w:t>
      </w:r>
      <w:r>
        <w:rPr>
          <w:sz w:val="28"/>
          <w:szCs w:val="28"/>
        </w:rPr>
        <w:tab/>
      </w:r>
      <w:r>
        <w:rPr>
          <w:sz w:val="28"/>
          <w:szCs w:val="28"/>
        </w:rPr>
        <w:fldChar w:fldCharType="begin"/>
      </w:r>
      <w:r>
        <w:rPr>
          <w:sz w:val="28"/>
          <w:szCs w:val="28"/>
        </w:rPr>
        <w:instrText xml:space="preserve"> PAGEREF _Toc29750 </w:instrText>
      </w:r>
      <w:r>
        <w:rPr>
          <w:sz w:val="28"/>
          <w:szCs w:val="28"/>
        </w:rPr>
        <w:fldChar w:fldCharType="separate"/>
      </w:r>
      <w:r>
        <w:rPr>
          <w:sz w:val="28"/>
          <w:szCs w:val="28"/>
        </w:rPr>
        <w:t>44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38.</w:t>
      </w:r>
      <w:r>
        <w:fldChar w:fldCharType="begin"/>
      </w:r>
      <w:r>
        <w:instrText xml:space="preserve"> HYPERLINK \l "_Toc21757" </w:instrText>
      </w:r>
      <w:r>
        <w:fldChar w:fldCharType="separate"/>
      </w:r>
      <w:r>
        <w:rPr>
          <w:rFonts w:hint="eastAsia"/>
          <w:sz w:val="28"/>
          <w:szCs w:val="28"/>
        </w:rPr>
        <w:t>短期出国（出境）恢复户口登记</w:t>
      </w:r>
      <w:r>
        <w:rPr>
          <w:sz w:val="28"/>
          <w:szCs w:val="28"/>
        </w:rPr>
        <w:tab/>
      </w:r>
      <w:r>
        <w:rPr>
          <w:sz w:val="28"/>
          <w:szCs w:val="28"/>
        </w:rPr>
        <w:fldChar w:fldCharType="begin"/>
      </w:r>
      <w:r>
        <w:rPr>
          <w:sz w:val="28"/>
          <w:szCs w:val="28"/>
        </w:rPr>
        <w:instrText xml:space="preserve"> PAGEREF _Toc21757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39.</w:t>
      </w:r>
      <w:r>
        <w:fldChar w:fldCharType="begin"/>
      </w:r>
      <w:r>
        <w:instrText xml:space="preserve"> HYPERLINK \l "_Toc7429" </w:instrText>
      </w:r>
      <w:r>
        <w:fldChar w:fldCharType="separate"/>
      </w:r>
      <w:r>
        <w:rPr>
          <w:rFonts w:hint="eastAsia"/>
          <w:sz w:val="28"/>
          <w:szCs w:val="28"/>
        </w:rPr>
        <w:t>夫妻投靠落户</w:t>
      </w:r>
      <w:r>
        <w:rPr>
          <w:sz w:val="28"/>
          <w:szCs w:val="28"/>
        </w:rPr>
        <w:tab/>
      </w:r>
      <w:r>
        <w:rPr>
          <w:sz w:val="28"/>
          <w:szCs w:val="28"/>
        </w:rPr>
        <w:fldChar w:fldCharType="begin"/>
      </w:r>
      <w:r>
        <w:rPr>
          <w:sz w:val="28"/>
          <w:szCs w:val="28"/>
        </w:rPr>
        <w:instrText xml:space="preserve"> PAGEREF _Toc7429 </w:instrText>
      </w:r>
      <w:r>
        <w:rPr>
          <w:sz w:val="28"/>
          <w:szCs w:val="28"/>
        </w:rPr>
        <w:fldChar w:fldCharType="separate"/>
      </w:r>
      <w:r>
        <w:rPr>
          <w:sz w:val="28"/>
          <w:szCs w:val="28"/>
        </w:rPr>
        <w:t>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40.</w:t>
      </w:r>
      <w:r>
        <w:fldChar w:fldCharType="begin"/>
      </w:r>
      <w:r>
        <w:instrText xml:space="preserve"> HYPERLINK \l "_Toc26824" </w:instrText>
      </w:r>
      <w:r>
        <w:fldChar w:fldCharType="separate"/>
      </w:r>
      <w:r>
        <w:rPr>
          <w:rFonts w:hint="eastAsia"/>
          <w:sz w:val="28"/>
          <w:szCs w:val="28"/>
        </w:rPr>
        <w:t>购房落户</w:t>
      </w:r>
      <w:r>
        <w:rPr>
          <w:sz w:val="28"/>
          <w:szCs w:val="28"/>
        </w:rPr>
        <w:tab/>
      </w:r>
      <w:r>
        <w:rPr>
          <w:sz w:val="28"/>
          <w:szCs w:val="28"/>
        </w:rPr>
        <w:fldChar w:fldCharType="begin"/>
      </w:r>
      <w:r>
        <w:rPr>
          <w:sz w:val="28"/>
          <w:szCs w:val="28"/>
        </w:rPr>
        <w:instrText xml:space="preserve"> PAGEREF _Toc26824 </w:instrText>
      </w:r>
      <w:r>
        <w:rPr>
          <w:sz w:val="28"/>
          <w:szCs w:val="28"/>
        </w:rPr>
        <w:fldChar w:fldCharType="separate"/>
      </w:r>
      <w:r>
        <w:rPr>
          <w:sz w:val="28"/>
          <w:szCs w:val="28"/>
        </w:rPr>
        <w:t>47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41.</w:t>
      </w:r>
      <w:r>
        <w:fldChar w:fldCharType="begin"/>
      </w:r>
      <w:r>
        <w:instrText xml:space="preserve"> HYPERLINK \l "_Toc12571" </w:instrText>
      </w:r>
      <w:r>
        <w:fldChar w:fldCharType="separate"/>
      </w:r>
      <w:r>
        <w:rPr>
          <w:rFonts w:hint="eastAsia"/>
          <w:sz w:val="28"/>
          <w:szCs w:val="28"/>
        </w:rPr>
        <w:t>居民户口簿遗失补领</w:t>
      </w:r>
      <w:r>
        <w:rPr>
          <w:sz w:val="28"/>
          <w:szCs w:val="28"/>
        </w:rPr>
        <w:tab/>
      </w:r>
      <w:r>
        <w:rPr>
          <w:sz w:val="28"/>
          <w:szCs w:val="28"/>
        </w:rPr>
        <w:fldChar w:fldCharType="begin"/>
      </w:r>
      <w:r>
        <w:rPr>
          <w:sz w:val="28"/>
          <w:szCs w:val="28"/>
        </w:rPr>
        <w:instrText xml:space="preserve"> PAGEREF _Toc12571 </w:instrText>
      </w:r>
      <w:r>
        <w:rPr>
          <w:sz w:val="28"/>
          <w:szCs w:val="28"/>
        </w:rPr>
        <w:fldChar w:fldCharType="separate"/>
      </w:r>
      <w:r>
        <w:rPr>
          <w:sz w:val="28"/>
          <w:szCs w:val="28"/>
        </w:rPr>
        <w:t>48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42.</w:t>
      </w:r>
      <w:r>
        <w:fldChar w:fldCharType="begin"/>
      </w:r>
      <w:r>
        <w:instrText xml:space="preserve"> HYPERLINK \l "_Toc20415" </w:instrText>
      </w:r>
      <w:r>
        <w:fldChar w:fldCharType="separate"/>
      </w:r>
      <w:r>
        <w:rPr>
          <w:rFonts w:hint="eastAsia"/>
          <w:sz w:val="28"/>
          <w:szCs w:val="28"/>
        </w:rPr>
        <w:t>居民身份证申领、换领、补领</w:t>
      </w:r>
      <w:r>
        <w:rPr>
          <w:sz w:val="28"/>
          <w:szCs w:val="28"/>
        </w:rPr>
        <w:tab/>
      </w:r>
      <w:r>
        <w:rPr>
          <w:sz w:val="28"/>
          <w:szCs w:val="28"/>
        </w:rPr>
        <w:fldChar w:fldCharType="begin"/>
      </w:r>
      <w:r>
        <w:rPr>
          <w:sz w:val="28"/>
          <w:szCs w:val="28"/>
        </w:rPr>
        <w:instrText xml:space="preserve"> PAGEREF _Toc20415 </w:instrText>
      </w:r>
      <w:r>
        <w:rPr>
          <w:sz w:val="28"/>
          <w:szCs w:val="28"/>
        </w:rPr>
        <w:fldChar w:fldCharType="separate"/>
      </w:r>
      <w:r>
        <w:rPr>
          <w:sz w:val="28"/>
          <w:szCs w:val="28"/>
        </w:rPr>
        <w:t>49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43.</w:t>
      </w:r>
      <w:r>
        <w:fldChar w:fldCharType="begin"/>
      </w:r>
      <w:r>
        <w:instrText xml:space="preserve"> HYPERLINK \l "_Toc23980" </w:instrText>
      </w:r>
      <w:r>
        <w:fldChar w:fldCharType="separate"/>
      </w:r>
      <w:r>
        <w:rPr>
          <w:rFonts w:hint="eastAsia"/>
          <w:sz w:val="28"/>
          <w:szCs w:val="28"/>
        </w:rPr>
        <w:t>临时居民身份证</w:t>
      </w:r>
      <w:r>
        <w:rPr>
          <w:sz w:val="28"/>
          <w:szCs w:val="28"/>
        </w:rPr>
        <w:tab/>
      </w:r>
      <w:r>
        <w:rPr>
          <w:sz w:val="28"/>
          <w:szCs w:val="28"/>
        </w:rPr>
        <w:fldChar w:fldCharType="begin"/>
      </w:r>
      <w:r>
        <w:rPr>
          <w:sz w:val="28"/>
          <w:szCs w:val="28"/>
        </w:rPr>
        <w:instrText xml:space="preserve"> PAGEREF _Toc23980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44.</w:t>
      </w:r>
      <w:r>
        <w:fldChar w:fldCharType="begin"/>
      </w:r>
      <w:r>
        <w:instrText xml:space="preserve"> HYPERLINK \l "_Toc17479" </w:instrText>
      </w:r>
      <w:r>
        <w:fldChar w:fldCharType="separate"/>
      </w:r>
      <w:r>
        <w:rPr>
          <w:rFonts w:hint="eastAsia"/>
          <w:sz w:val="28"/>
          <w:szCs w:val="28"/>
        </w:rPr>
        <w:t>父母投靠子女落户</w:t>
      </w:r>
      <w:r>
        <w:rPr>
          <w:sz w:val="28"/>
          <w:szCs w:val="28"/>
        </w:rPr>
        <w:tab/>
      </w:r>
      <w:r>
        <w:rPr>
          <w:sz w:val="28"/>
          <w:szCs w:val="28"/>
        </w:rPr>
        <w:fldChar w:fldCharType="begin"/>
      </w:r>
      <w:r>
        <w:rPr>
          <w:sz w:val="28"/>
          <w:szCs w:val="28"/>
        </w:rPr>
        <w:instrText xml:space="preserve"> PAGEREF _Toc17479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45.</w:t>
      </w:r>
      <w:r>
        <w:fldChar w:fldCharType="begin"/>
      </w:r>
      <w:r>
        <w:instrText xml:space="preserve"> HYPERLINK \l "_Toc13701" </w:instrText>
      </w:r>
      <w:r>
        <w:fldChar w:fldCharType="separate"/>
      </w:r>
      <w:r>
        <w:rPr>
          <w:rFonts w:hint="eastAsia"/>
          <w:sz w:val="28"/>
          <w:szCs w:val="28"/>
        </w:rPr>
        <w:t>未成年子女投靠父母落户</w:t>
      </w:r>
      <w:r>
        <w:rPr>
          <w:sz w:val="28"/>
          <w:szCs w:val="28"/>
        </w:rPr>
        <w:tab/>
      </w:r>
      <w:r>
        <w:rPr>
          <w:sz w:val="28"/>
          <w:szCs w:val="28"/>
        </w:rPr>
        <w:fldChar w:fldCharType="begin"/>
      </w:r>
      <w:r>
        <w:rPr>
          <w:sz w:val="28"/>
          <w:szCs w:val="28"/>
        </w:rPr>
        <w:instrText xml:space="preserve"> PAGEREF _Toc13701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46.</w:t>
      </w:r>
      <w:r>
        <w:fldChar w:fldCharType="begin"/>
      </w:r>
      <w:r>
        <w:instrText xml:space="preserve"> HYPERLINK \l "_Toc12297" </w:instrText>
      </w:r>
      <w:r>
        <w:fldChar w:fldCharType="separate"/>
      </w:r>
      <w:r>
        <w:rPr>
          <w:rFonts w:hint="eastAsia"/>
          <w:sz w:val="28"/>
          <w:szCs w:val="28"/>
        </w:rPr>
        <w:t>未婚成年子女投靠父母落户</w:t>
      </w:r>
      <w:r>
        <w:rPr>
          <w:sz w:val="28"/>
          <w:szCs w:val="28"/>
        </w:rPr>
        <w:tab/>
      </w:r>
      <w:r>
        <w:rPr>
          <w:sz w:val="28"/>
          <w:szCs w:val="28"/>
        </w:rPr>
        <w:fldChar w:fldCharType="begin"/>
      </w:r>
      <w:r>
        <w:rPr>
          <w:sz w:val="28"/>
          <w:szCs w:val="28"/>
        </w:rPr>
        <w:instrText xml:space="preserve"> PAGEREF _Toc12297 </w:instrText>
      </w:r>
      <w:r>
        <w:rPr>
          <w:sz w:val="28"/>
          <w:szCs w:val="28"/>
        </w:rPr>
        <w:fldChar w:fldCharType="separate"/>
      </w:r>
      <w:r>
        <w:rPr>
          <w:sz w:val="28"/>
          <w:szCs w:val="28"/>
        </w:rPr>
        <w:t>56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47.</w:t>
      </w:r>
      <w:r>
        <w:fldChar w:fldCharType="begin"/>
      </w:r>
      <w:r>
        <w:instrText xml:space="preserve"> HYPERLINK \l "_Toc23924" </w:instrText>
      </w:r>
      <w:r>
        <w:fldChar w:fldCharType="separate"/>
      </w:r>
      <w:r>
        <w:rPr>
          <w:rFonts w:hint="eastAsia"/>
          <w:sz w:val="28"/>
          <w:szCs w:val="28"/>
        </w:rPr>
        <w:t>居民抱（收）养落户</w:t>
      </w:r>
      <w:r>
        <w:rPr>
          <w:sz w:val="28"/>
          <w:szCs w:val="28"/>
        </w:rPr>
        <w:tab/>
      </w:r>
      <w:r>
        <w:rPr>
          <w:sz w:val="28"/>
          <w:szCs w:val="28"/>
        </w:rPr>
        <w:fldChar w:fldCharType="begin"/>
      </w:r>
      <w:r>
        <w:rPr>
          <w:sz w:val="28"/>
          <w:szCs w:val="28"/>
        </w:rPr>
        <w:instrText xml:space="preserve"> PAGEREF _Toc23924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48.</w:t>
      </w:r>
      <w:r>
        <w:fldChar w:fldCharType="begin"/>
      </w:r>
      <w:r>
        <w:instrText xml:space="preserve"> HYPERLINK \l "_Toc10050" </w:instrText>
      </w:r>
      <w:r>
        <w:fldChar w:fldCharType="separate"/>
      </w:r>
      <w:r>
        <w:rPr>
          <w:rFonts w:hint="eastAsia"/>
          <w:sz w:val="28"/>
          <w:szCs w:val="28"/>
        </w:rPr>
        <w:t>姓名登记项目变更更正（十八周岁以上）</w:t>
      </w:r>
      <w:r>
        <w:rPr>
          <w:sz w:val="28"/>
          <w:szCs w:val="28"/>
        </w:rPr>
        <w:tab/>
      </w:r>
      <w:r>
        <w:rPr>
          <w:sz w:val="28"/>
          <w:szCs w:val="28"/>
        </w:rPr>
        <w:fldChar w:fldCharType="begin"/>
      </w:r>
      <w:r>
        <w:rPr>
          <w:sz w:val="28"/>
          <w:szCs w:val="28"/>
        </w:rPr>
        <w:instrText xml:space="preserve"> PAGEREF _Toc10050 </w:instrText>
      </w:r>
      <w:r>
        <w:rPr>
          <w:sz w:val="28"/>
          <w:szCs w:val="28"/>
        </w:rPr>
        <w:fldChar w:fldCharType="separate"/>
      </w:r>
      <w:r>
        <w:rPr>
          <w:sz w:val="28"/>
          <w:szCs w:val="28"/>
        </w:rPr>
        <w:t>58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49.</w:t>
      </w:r>
      <w:r>
        <w:fldChar w:fldCharType="begin"/>
      </w:r>
      <w:r>
        <w:instrText xml:space="preserve"> HYPERLINK \l "_Toc6362" </w:instrText>
      </w:r>
      <w:r>
        <w:fldChar w:fldCharType="separate"/>
      </w:r>
      <w:r>
        <w:rPr>
          <w:rFonts w:hint="eastAsia"/>
          <w:sz w:val="28"/>
          <w:szCs w:val="28"/>
        </w:rPr>
        <w:t>姓名登记项目变更更正（未满十八周岁）</w:t>
      </w:r>
      <w:r>
        <w:rPr>
          <w:sz w:val="28"/>
          <w:szCs w:val="28"/>
        </w:rPr>
        <w:tab/>
      </w:r>
      <w:r>
        <w:rPr>
          <w:sz w:val="28"/>
          <w:szCs w:val="28"/>
        </w:rPr>
        <w:fldChar w:fldCharType="begin"/>
      </w:r>
      <w:r>
        <w:rPr>
          <w:sz w:val="28"/>
          <w:szCs w:val="28"/>
        </w:rPr>
        <w:instrText xml:space="preserve"> PAGEREF _Toc6362 </w:instrText>
      </w:r>
      <w:r>
        <w:rPr>
          <w:sz w:val="28"/>
          <w:szCs w:val="28"/>
        </w:rPr>
        <w:fldChar w:fldCharType="separate"/>
      </w:r>
      <w:r>
        <w:rPr>
          <w:sz w:val="28"/>
          <w:szCs w:val="28"/>
        </w:rPr>
        <w:t>59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50.</w:t>
      </w:r>
      <w:r>
        <w:fldChar w:fldCharType="begin"/>
      </w:r>
      <w:r>
        <w:instrText xml:space="preserve"> HYPERLINK \l "_Toc18301" </w:instrText>
      </w:r>
      <w:r>
        <w:fldChar w:fldCharType="separate"/>
      </w:r>
      <w:r>
        <w:rPr>
          <w:rFonts w:hint="eastAsia"/>
          <w:sz w:val="28"/>
          <w:szCs w:val="28"/>
        </w:rPr>
        <w:t>本地区内、本地区外户口迁移</w:t>
      </w:r>
      <w:r>
        <w:rPr>
          <w:sz w:val="28"/>
          <w:szCs w:val="28"/>
        </w:rPr>
        <w:tab/>
      </w:r>
      <w:r>
        <w:rPr>
          <w:sz w:val="28"/>
          <w:szCs w:val="28"/>
        </w:rPr>
        <w:fldChar w:fldCharType="begin"/>
      </w:r>
      <w:r>
        <w:rPr>
          <w:sz w:val="28"/>
          <w:szCs w:val="28"/>
        </w:rPr>
        <w:instrText xml:space="preserve"> PAGEREF _Toc18301 </w:instrText>
      </w:r>
      <w:r>
        <w:rPr>
          <w:sz w:val="28"/>
          <w:szCs w:val="28"/>
        </w:rPr>
        <w:fldChar w:fldCharType="separate"/>
      </w:r>
      <w:r>
        <w:rPr>
          <w:sz w:val="28"/>
          <w:szCs w:val="28"/>
        </w:rPr>
        <w:t>60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51.</w:t>
      </w:r>
      <w:r>
        <w:fldChar w:fldCharType="begin"/>
      </w:r>
      <w:r>
        <w:instrText xml:space="preserve"> HYPERLINK \l "_Toc8191" </w:instrText>
      </w:r>
      <w:r>
        <w:fldChar w:fldCharType="separate"/>
      </w:r>
      <w:r>
        <w:rPr>
          <w:rFonts w:hint="eastAsia"/>
          <w:sz w:val="28"/>
          <w:szCs w:val="28"/>
        </w:rPr>
        <w:t>离校返抚未就业高校毕业生“实名制”登记</w:t>
      </w:r>
      <w:r>
        <w:rPr>
          <w:sz w:val="28"/>
          <w:szCs w:val="28"/>
        </w:rPr>
        <w:tab/>
      </w:r>
      <w:r>
        <w:rPr>
          <w:sz w:val="28"/>
          <w:szCs w:val="28"/>
        </w:rPr>
        <w:fldChar w:fldCharType="begin"/>
      </w:r>
      <w:r>
        <w:rPr>
          <w:sz w:val="28"/>
          <w:szCs w:val="28"/>
        </w:rPr>
        <w:instrText xml:space="preserve"> PAGEREF _Toc8191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52.</w:t>
      </w:r>
      <w:r>
        <w:fldChar w:fldCharType="begin"/>
      </w:r>
      <w:r>
        <w:instrText xml:space="preserve"> HYPERLINK \l "_Toc13796" </w:instrText>
      </w:r>
      <w:r>
        <w:fldChar w:fldCharType="separate"/>
      </w:r>
      <w:r>
        <w:rPr>
          <w:rFonts w:hint="eastAsia"/>
          <w:sz w:val="28"/>
          <w:szCs w:val="28"/>
        </w:rPr>
        <w:t>求职登记服务</w:t>
      </w:r>
      <w:r>
        <w:rPr>
          <w:sz w:val="28"/>
          <w:szCs w:val="28"/>
        </w:rPr>
        <w:tab/>
      </w:r>
      <w:r>
        <w:rPr>
          <w:sz w:val="28"/>
          <w:szCs w:val="28"/>
        </w:rPr>
        <w:fldChar w:fldCharType="begin"/>
      </w:r>
      <w:r>
        <w:rPr>
          <w:sz w:val="28"/>
          <w:szCs w:val="28"/>
        </w:rPr>
        <w:instrText xml:space="preserve"> PAGEREF _Toc13796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53.</w:t>
      </w:r>
      <w:r>
        <w:fldChar w:fldCharType="begin"/>
      </w:r>
      <w:r>
        <w:instrText xml:space="preserve"> HYPERLINK \l "_Toc3721" </w:instrText>
      </w:r>
      <w:r>
        <w:fldChar w:fldCharType="separate"/>
      </w:r>
      <w:r>
        <w:rPr>
          <w:rFonts w:hint="eastAsia"/>
          <w:sz w:val="28"/>
          <w:szCs w:val="28"/>
        </w:rPr>
        <w:t>高校毕业生求职创业补贴</w:t>
      </w:r>
      <w:r>
        <w:rPr>
          <w:sz w:val="28"/>
          <w:szCs w:val="28"/>
        </w:rPr>
        <w:tab/>
      </w:r>
      <w:r>
        <w:rPr>
          <w:sz w:val="28"/>
          <w:szCs w:val="28"/>
        </w:rPr>
        <w:fldChar w:fldCharType="begin"/>
      </w:r>
      <w:r>
        <w:rPr>
          <w:sz w:val="28"/>
          <w:szCs w:val="28"/>
        </w:rPr>
        <w:instrText xml:space="preserve"> PAGEREF _Toc3721 </w:instrText>
      </w:r>
      <w:r>
        <w:rPr>
          <w:sz w:val="28"/>
          <w:szCs w:val="28"/>
        </w:rPr>
        <w:fldChar w:fldCharType="separate"/>
      </w:r>
      <w:r>
        <w:rPr>
          <w:sz w:val="28"/>
          <w:szCs w:val="28"/>
        </w:rPr>
        <w:t>63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54.</w:t>
      </w:r>
      <w:r>
        <w:fldChar w:fldCharType="begin"/>
      </w:r>
      <w:r>
        <w:instrText xml:space="preserve"> HYPERLINK \l "_Toc24986" </w:instrText>
      </w:r>
      <w:r>
        <w:fldChar w:fldCharType="separate"/>
      </w:r>
      <w:r>
        <w:rPr>
          <w:rFonts w:hint="eastAsia"/>
          <w:sz w:val="28"/>
          <w:szCs w:val="28"/>
        </w:rPr>
        <w:t>档案接收服务</w:t>
      </w:r>
      <w:r>
        <w:rPr>
          <w:sz w:val="28"/>
          <w:szCs w:val="28"/>
        </w:rPr>
        <w:tab/>
      </w:r>
      <w:r>
        <w:rPr>
          <w:sz w:val="28"/>
          <w:szCs w:val="28"/>
        </w:rPr>
        <w:fldChar w:fldCharType="begin"/>
      </w:r>
      <w:r>
        <w:rPr>
          <w:sz w:val="28"/>
          <w:szCs w:val="28"/>
        </w:rPr>
        <w:instrText xml:space="preserve"> PAGEREF _Toc24986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55.</w:t>
      </w:r>
      <w:r>
        <w:fldChar w:fldCharType="begin"/>
      </w:r>
      <w:r>
        <w:instrText xml:space="preserve"> HYPERLINK \l "_Toc91" </w:instrText>
      </w:r>
      <w:r>
        <w:fldChar w:fldCharType="separate"/>
      </w:r>
      <w:r>
        <w:rPr>
          <w:rFonts w:hint="eastAsia"/>
          <w:sz w:val="28"/>
          <w:szCs w:val="28"/>
        </w:rPr>
        <w:t>档案转递服务</w:t>
      </w:r>
      <w:r>
        <w:rPr>
          <w:sz w:val="28"/>
          <w:szCs w:val="28"/>
        </w:rPr>
        <w:tab/>
      </w:r>
      <w:r>
        <w:rPr>
          <w:sz w:val="28"/>
          <w:szCs w:val="28"/>
        </w:rPr>
        <w:fldChar w:fldCharType="begin"/>
      </w:r>
      <w:r>
        <w:rPr>
          <w:sz w:val="28"/>
          <w:szCs w:val="28"/>
        </w:rPr>
        <w:instrText xml:space="preserve"> PAGEREF _Toc91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56.</w:t>
      </w:r>
      <w:r>
        <w:fldChar w:fldCharType="begin"/>
      </w:r>
      <w:r>
        <w:instrText xml:space="preserve"> HYPERLINK \l "_Toc3949" </w:instrText>
      </w:r>
      <w:r>
        <w:fldChar w:fldCharType="separate"/>
      </w:r>
      <w:r>
        <w:rPr>
          <w:rFonts w:hint="eastAsia"/>
          <w:sz w:val="28"/>
          <w:szCs w:val="28"/>
        </w:rPr>
        <w:t>档案材料的收集、鉴别和归档服务</w:t>
      </w:r>
      <w:r>
        <w:rPr>
          <w:sz w:val="28"/>
          <w:szCs w:val="28"/>
        </w:rPr>
        <w:tab/>
      </w:r>
      <w:r>
        <w:rPr>
          <w:sz w:val="28"/>
          <w:szCs w:val="28"/>
        </w:rPr>
        <w:fldChar w:fldCharType="begin"/>
      </w:r>
      <w:r>
        <w:rPr>
          <w:sz w:val="28"/>
          <w:szCs w:val="28"/>
        </w:rPr>
        <w:instrText xml:space="preserve"> PAGEREF _Toc3949 </w:instrText>
      </w:r>
      <w:r>
        <w:rPr>
          <w:sz w:val="28"/>
          <w:szCs w:val="28"/>
        </w:rPr>
        <w:fldChar w:fldCharType="separate"/>
      </w:r>
      <w:r>
        <w:rPr>
          <w:sz w:val="28"/>
          <w:szCs w:val="28"/>
        </w:rPr>
        <w:t>69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57.</w:t>
      </w:r>
      <w:r>
        <w:fldChar w:fldCharType="begin"/>
      </w:r>
      <w:r>
        <w:instrText xml:space="preserve"> HYPERLINK \l "_Toc18084" </w:instrText>
      </w:r>
      <w:r>
        <w:fldChar w:fldCharType="separate"/>
      </w:r>
      <w:r>
        <w:rPr>
          <w:rFonts w:hint="eastAsia"/>
          <w:sz w:val="28"/>
          <w:szCs w:val="28"/>
        </w:rPr>
        <w:t>依据档案记载出具相关证明服务</w:t>
      </w:r>
      <w:r>
        <w:rPr>
          <w:sz w:val="28"/>
          <w:szCs w:val="28"/>
        </w:rPr>
        <w:tab/>
      </w:r>
      <w:r>
        <w:rPr>
          <w:sz w:val="28"/>
          <w:szCs w:val="28"/>
        </w:rPr>
        <w:fldChar w:fldCharType="begin"/>
      </w:r>
      <w:r>
        <w:rPr>
          <w:sz w:val="28"/>
          <w:szCs w:val="28"/>
        </w:rPr>
        <w:instrText xml:space="preserve"> PAGEREF _Toc18084 </w:instrText>
      </w:r>
      <w:r>
        <w:rPr>
          <w:sz w:val="28"/>
          <w:szCs w:val="28"/>
        </w:rPr>
        <w:fldChar w:fldCharType="separate"/>
      </w:r>
      <w:r>
        <w:rPr>
          <w:sz w:val="28"/>
          <w:szCs w:val="28"/>
        </w:rPr>
        <w:t>70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58.</w:t>
      </w:r>
      <w:r>
        <w:fldChar w:fldCharType="begin"/>
      </w:r>
      <w:r>
        <w:instrText xml:space="preserve"> HYPERLINK \l "_Toc16492" </w:instrText>
      </w:r>
      <w:r>
        <w:fldChar w:fldCharType="separate"/>
      </w:r>
      <w:r>
        <w:rPr>
          <w:rFonts w:hint="eastAsia"/>
          <w:sz w:val="28"/>
          <w:szCs w:val="28"/>
        </w:rPr>
        <w:t>提供档案查（借）阅服务</w:t>
      </w:r>
      <w:r>
        <w:rPr>
          <w:sz w:val="28"/>
          <w:szCs w:val="28"/>
        </w:rPr>
        <w:tab/>
      </w:r>
      <w:r>
        <w:rPr>
          <w:sz w:val="28"/>
          <w:szCs w:val="28"/>
        </w:rPr>
        <w:fldChar w:fldCharType="begin"/>
      </w:r>
      <w:r>
        <w:rPr>
          <w:sz w:val="28"/>
          <w:szCs w:val="28"/>
        </w:rPr>
        <w:instrText xml:space="preserve"> PAGEREF _Toc16492 </w:instrText>
      </w:r>
      <w:r>
        <w:rPr>
          <w:sz w:val="28"/>
          <w:szCs w:val="28"/>
        </w:rPr>
        <w:fldChar w:fldCharType="separate"/>
      </w:r>
      <w:r>
        <w:rPr>
          <w:sz w:val="28"/>
          <w:szCs w:val="28"/>
        </w:rPr>
        <w:t>71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59.</w:t>
      </w:r>
      <w:r>
        <w:fldChar w:fldCharType="begin"/>
      </w:r>
      <w:r>
        <w:instrText xml:space="preserve"> HYPERLINK \l "_Toc20154" </w:instrText>
      </w:r>
      <w:r>
        <w:fldChar w:fldCharType="separate"/>
      </w:r>
      <w:r>
        <w:rPr>
          <w:rFonts w:hint="eastAsia"/>
          <w:sz w:val="28"/>
          <w:szCs w:val="28"/>
        </w:rPr>
        <w:t>提供政审（考察）服务</w:t>
      </w:r>
      <w:r>
        <w:rPr>
          <w:sz w:val="28"/>
          <w:szCs w:val="28"/>
        </w:rPr>
        <w:tab/>
      </w:r>
      <w:r>
        <w:rPr>
          <w:sz w:val="28"/>
          <w:szCs w:val="28"/>
        </w:rPr>
        <w:fldChar w:fldCharType="begin"/>
      </w:r>
      <w:r>
        <w:rPr>
          <w:sz w:val="28"/>
          <w:szCs w:val="28"/>
        </w:rPr>
        <w:instrText xml:space="preserve"> PAGEREF _Toc20154 </w:instrText>
      </w:r>
      <w:r>
        <w:rPr>
          <w:sz w:val="28"/>
          <w:szCs w:val="28"/>
        </w:rPr>
        <w:fldChar w:fldCharType="separate"/>
      </w:r>
      <w:r>
        <w:rPr>
          <w:sz w:val="28"/>
          <w:szCs w:val="28"/>
        </w:rPr>
        <w:t>72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60.</w:t>
      </w:r>
      <w:r>
        <w:fldChar w:fldCharType="begin"/>
      </w:r>
      <w:r>
        <w:instrText xml:space="preserve"> HYPERLINK \l "_Toc25356" </w:instrText>
      </w:r>
      <w:r>
        <w:fldChar w:fldCharType="separate"/>
      </w:r>
      <w:r>
        <w:rPr>
          <w:rFonts w:hint="eastAsia"/>
          <w:sz w:val="28"/>
          <w:szCs w:val="28"/>
        </w:rPr>
        <w:t>领取职业资格证书</w:t>
      </w:r>
      <w:r>
        <w:rPr>
          <w:sz w:val="28"/>
          <w:szCs w:val="28"/>
        </w:rPr>
        <w:tab/>
      </w:r>
      <w:r>
        <w:rPr>
          <w:sz w:val="28"/>
          <w:szCs w:val="28"/>
        </w:rPr>
        <w:fldChar w:fldCharType="begin"/>
      </w:r>
      <w:r>
        <w:rPr>
          <w:sz w:val="28"/>
          <w:szCs w:val="28"/>
        </w:rPr>
        <w:instrText xml:space="preserve"> PAGEREF _Toc25356 </w:instrText>
      </w:r>
      <w:r>
        <w:rPr>
          <w:sz w:val="28"/>
          <w:szCs w:val="28"/>
        </w:rPr>
        <w:fldChar w:fldCharType="separate"/>
      </w:r>
      <w:r>
        <w:rPr>
          <w:sz w:val="28"/>
          <w:szCs w:val="28"/>
        </w:rPr>
        <w:t>73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61.</w:t>
      </w:r>
      <w:r>
        <w:fldChar w:fldCharType="begin"/>
      </w:r>
      <w:r>
        <w:instrText xml:space="preserve"> HYPERLINK \l "_Toc4564" </w:instrText>
      </w:r>
      <w:r>
        <w:fldChar w:fldCharType="separate"/>
      </w:r>
      <w:r>
        <w:rPr>
          <w:rFonts w:hint="eastAsia"/>
          <w:sz w:val="28"/>
          <w:szCs w:val="28"/>
        </w:rPr>
        <w:t>领取</w:t>
      </w:r>
      <w:r>
        <w:rPr>
          <w:rFonts w:hint="eastAsia" w:cs="楷体"/>
          <w:sz w:val="28"/>
          <w:szCs w:val="28"/>
        </w:rPr>
        <w:t>专业</w:t>
      </w:r>
      <w:r>
        <w:rPr>
          <w:rFonts w:hint="eastAsia"/>
          <w:sz w:val="28"/>
          <w:szCs w:val="28"/>
        </w:rPr>
        <w:t>技术</w:t>
      </w:r>
      <w:r>
        <w:rPr>
          <w:rFonts w:hint="eastAsia" w:cs="楷体"/>
          <w:sz w:val="28"/>
          <w:szCs w:val="28"/>
        </w:rPr>
        <w:t>人员国家职业资格证书</w:t>
      </w:r>
      <w:r>
        <w:rPr>
          <w:sz w:val="28"/>
          <w:szCs w:val="28"/>
        </w:rPr>
        <w:tab/>
      </w:r>
      <w:r>
        <w:rPr>
          <w:sz w:val="28"/>
          <w:szCs w:val="28"/>
        </w:rPr>
        <w:fldChar w:fldCharType="begin"/>
      </w:r>
      <w:r>
        <w:rPr>
          <w:sz w:val="28"/>
          <w:szCs w:val="28"/>
        </w:rPr>
        <w:instrText xml:space="preserve"> PAGEREF _Toc4564 </w:instrText>
      </w:r>
      <w:r>
        <w:rPr>
          <w:sz w:val="28"/>
          <w:szCs w:val="28"/>
        </w:rPr>
        <w:fldChar w:fldCharType="separate"/>
      </w:r>
      <w:r>
        <w:rPr>
          <w:sz w:val="28"/>
          <w:szCs w:val="28"/>
        </w:rPr>
        <w:t>74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62.</w:t>
      </w:r>
      <w:r>
        <w:fldChar w:fldCharType="begin"/>
      </w:r>
      <w:r>
        <w:instrText xml:space="preserve"> HYPERLINK \l "_Toc1523" </w:instrText>
      </w:r>
      <w:r>
        <w:fldChar w:fldCharType="separate"/>
      </w:r>
      <w:r>
        <w:rPr>
          <w:rFonts w:hint="eastAsia"/>
          <w:sz w:val="28"/>
          <w:szCs w:val="28"/>
        </w:rPr>
        <w:t>国家职业资格证书遗失补领</w:t>
      </w:r>
      <w:r>
        <w:rPr>
          <w:sz w:val="28"/>
          <w:szCs w:val="28"/>
        </w:rPr>
        <w:tab/>
      </w:r>
      <w:r>
        <w:rPr>
          <w:sz w:val="28"/>
          <w:szCs w:val="28"/>
        </w:rPr>
        <w:fldChar w:fldCharType="begin"/>
      </w:r>
      <w:r>
        <w:rPr>
          <w:sz w:val="28"/>
          <w:szCs w:val="28"/>
        </w:rPr>
        <w:instrText xml:space="preserve"> PAGEREF _Toc1523 </w:instrText>
      </w:r>
      <w:r>
        <w:rPr>
          <w:sz w:val="28"/>
          <w:szCs w:val="28"/>
        </w:rPr>
        <w:fldChar w:fldCharType="separate"/>
      </w:r>
      <w:r>
        <w:rPr>
          <w:sz w:val="28"/>
          <w:szCs w:val="28"/>
        </w:rPr>
        <w:t>75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63.</w:t>
      </w:r>
      <w:r>
        <w:fldChar w:fldCharType="begin"/>
      </w:r>
      <w:r>
        <w:instrText xml:space="preserve"> HYPERLINK \l "_Toc7452" </w:instrText>
      </w:r>
      <w:r>
        <w:fldChar w:fldCharType="separate"/>
      </w:r>
      <w:r>
        <w:rPr>
          <w:rFonts w:hint="eastAsia"/>
          <w:sz w:val="28"/>
          <w:szCs w:val="28"/>
        </w:rPr>
        <w:t>职业培训补贴（个人申请部分）</w:t>
      </w:r>
      <w:r>
        <w:rPr>
          <w:sz w:val="28"/>
          <w:szCs w:val="28"/>
        </w:rPr>
        <w:tab/>
      </w:r>
      <w:r>
        <w:rPr>
          <w:sz w:val="28"/>
          <w:szCs w:val="28"/>
        </w:rPr>
        <w:fldChar w:fldCharType="begin"/>
      </w:r>
      <w:r>
        <w:rPr>
          <w:sz w:val="28"/>
          <w:szCs w:val="28"/>
        </w:rPr>
        <w:instrText xml:space="preserve"> PAGEREF _Toc7452 </w:instrText>
      </w:r>
      <w:r>
        <w:rPr>
          <w:sz w:val="28"/>
          <w:szCs w:val="28"/>
        </w:rPr>
        <w:fldChar w:fldCharType="separate"/>
      </w:r>
      <w:r>
        <w:rPr>
          <w:sz w:val="28"/>
          <w:szCs w:val="28"/>
        </w:rPr>
        <w:t>76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64.</w:t>
      </w:r>
      <w:r>
        <w:fldChar w:fldCharType="begin"/>
      </w:r>
      <w:r>
        <w:instrText xml:space="preserve"> HYPERLINK \l "_Toc24126" </w:instrText>
      </w:r>
      <w:r>
        <w:fldChar w:fldCharType="separate"/>
      </w:r>
      <w:r>
        <w:rPr>
          <w:rFonts w:hint="eastAsia"/>
          <w:sz w:val="28"/>
          <w:szCs w:val="28"/>
        </w:rPr>
        <w:t>社会保险职工参保信息变更登记</w:t>
      </w:r>
      <w:r>
        <w:rPr>
          <w:sz w:val="28"/>
          <w:szCs w:val="28"/>
        </w:rPr>
        <w:tab/>
      </w:r>
      <w:r>
        <w:rPr>
          <w:sz w:val="28"/>
          <w:szCs w:val="28"/>
        </w:rPr>
        <w:fldChar w:fldCharType="begin"/>
      </w:r>
      <w:r>
        <w:rPr>
          <w:sz w:val="28"/>
          <w:szCs w:val="28"/>
        </w:rPr>
        <w:instrText xml:space="preserve"> PAGEREF _Toc24126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65.</w:t>
      </w:r>
      <w:r>
        <w:fldChar w:fldCharType="begin"/>
      </w:r>
      <w:r>
        <w:instrText xml:space="preserve"> HYPERLINK \l "_Toc9076" </w:instrText>
      </w:r>
      <w:r>
        <w:fldChar w:fldCharType="separate"/>
      </w:r>
      <w:r>
        <w:rPr>
          <w:rFonts w:hint="eastAsia"/>
          <w:sz w:val="28"/>
          <w:szCs w:val="28"/>
        </w:rPr>
        <w:t>参保人员查询打印社会保险信息</w:t>
      </w:r>
      <w:r>
        <w:rPr>
          <w:sz w:val="28"/>
          <w:szCs w:val="28"/>
        </w:rPr>
        <w:tab/>
      </w:r>
      <w:r>
        <w:rPr>
          <w:sz w:val="28"/>
          <w:szCs w:val="28"/>
        </w:rPr>
        <w:fldChar w:fldCharType="begin"/>
      </w:r>
      <w:r>
        <w:rPr>
          <w:sz w:val="28"/>
          <w:szCs w:val="28"/>
        </w:rPr>
        <w:instrText xml:space="preserve"> PAGEREF _Toc9076 </w:instrText>
      </w:r>
      <w:r>
        <w:rPr>
          <w:sz w:val="28"/>
          <w:szCs w:val="28"/>
        </w:rPr>
        <w:fldChar w:fldCharType="separate"/>
      </w:r>
      <w:r>
        <w:rPr>
          <w:sz w:val="28"/>
          <w:szCs w:val="28"/>
        </w:rPr>
        <w:t>80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66.</w:t>
      </w:r>
      <w:r>
        <w:fldChar w:fldCharType="begin"/>
      </w:r>
      <w:r>
        <w:instrText xml:space="preserve"> HYPERLINK \l "_Toc9394" </w:instrText>
      </w:r>
      <w:r>
        <w:fldChar w:fldCharType="separate"/>
      </w:r>
      <w:r>
        <w:rPr>
          <w:rFonts w:hint="eastAsia"/>
          <w:sz w:val="28"/>
          <w:szCs w:val="28"/>
        </w:rPr>
        <w:t>个体劳动者（灵活就业人员）参保登记</w:t>
      </w:r>
      <w:r>
        <w:rPr>
          <w:sz w:val="28"/>
          <w:szCs w:val="28"/>
        </w:rPr>
        <w:tab/>
      </w:r>
      <w:r>
        <w:rPr>
          <w:sz w:val="28"/>
          <w:szCs w:val="28"/>
        </w:rPr>
        <w:fldChar w:fldCharType="begin"/>
      </w:r>
      <w:r>
        <w:rPr>
          <w:sz w:val="28"/>
          <w:szCs w:val="28"/>
        </w:rPr>
        <w:instrText xml:space="preserve"> PAGEREF _Toc9394 </w:instrText>
      </w:r>
      <w:r>
        <w:rPr>
          <w:sz w:val="28"/>
          <w:szCs w:val="28"/>
        </w:rPr>
        <w:fldChar w:fldCharType="separate"/>
      </w:r>
      <w:r>
        <w:rPr>
          <w:sz w:val="28"/>
          <w:szCs w:val="28"/>
        </w:rPr>
        <w:t>81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67.</w:t>
      </w:r>
      <w:r>
        <w:fldChar w:fldCharType="begin"/>
      </w:r>
      <w:r>
        <w:instrText xml:space="preserve"> HYPERLINK \l "_Toc11851" </w:instrText>
      </w:r>
      <w:r>
        <w:fldChar w:fldCharType="separate"/>
      </w:r>
      <w:r>
        <w:rPr>
          <w:rFonts w:hint="eastAsia"/>
          <w:sz w:val="28"/>
          <w:szCs w:val="28"/>
        </w:rPr>
        <w:t>个体劳动者（灵活就业人员）参保信息变更登记</w:t>
      </w:r>
      <w:r>
        <w:rPr>
          <w:sz w:val="28"/>
          <w:szCs w:val="28"/>
        </w:rPr>
        <w:tab/>
      </w:r>
      <w:r>
        <w:rPr>
          <w:sz w:val="28"/>
          <w:szCs w:val="28"/>
        </w:rPr>
        <w:fldChar w:fldCharType="begin"/>
      </w:r>
      <w:r>
        <w:rPr>
          <w:sz w:val="28"/>
          <w:szCs w:val="28"/>
        </w:rPr>
        <w:instrText xml:space="preserve"> PAGEREF _Toc11851 </w:instrText>
      </w:r>
      <w:r>
        <w:rPr>
          <w:sz w:val="28"/>
          <w:szCs w:val="28"/>
        </w:rPr>
        <w:fldChar w:fldCharType="separate"/>
      </w:r>
      <w:r>
        <w:rPr>
          <w:sz w:val="28"/>
          <w:szCs w:val="28"/>
        </w:rPr>
        <w:t>82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68.</w:t>
      </w:r>
      <w:r>
        <w:fldChar w:fldCharType="begin"/>
      </w:r>
      <w:r>
        <w:instrText xml:space="preserve"> HYPERLINK \l "_Toc28212" </w:instrText>
      </w:r>
      <w:r>
        <w:fldChar w:fldCharType="separate"/>
      </w:r>
      <w:r>
        <w:rPr>
          <w:rFonts w:hint="eastAsia"/>
          <w:sz w:val="28"/>
          <w:szCs w:val="28"/>
        </w:rPr>
        <w:t>个人社保年度缴费基数申报</w:t>
      </w:r>
      <w:r>
        <w:rPr>
          <w:sz w:val="28"/>
          <w:szCs w:val="28"/>
        </w:rPr>
        <w:tab/>
      </w:r>
      <w:r>
        <w:rPr>
          <w:sz w:val="28"/>
          <w:szCs w:val="28"/>
        </w:rPr>
        <w:fldChar w:fldCharType="begin"/>
      </w:r>
      <w:r>
        <w:rPr>
          <w:sz w:val="28"/>
          <w:szCs w:val="28"/>
        </w:rPr>
        <w:instrText xml:space="preserve"> PAGEREF _Toc28212 </w:instrText>
      </w:r>
      <w:r>
        <w:rPr>
          <w:sz w:val="28"/>
          <w:szCs w:val="28"/>
        </w:rPr>
        <w:fldChar w:fldCharType="separate"/>
      </w:r>
      <w:r>
        <w:rPr>
          <w:sz w:val="28"/>
          <w:szCs w:val="28"/>
        </w:rPr>
        <w:t>83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69.</w:t>
      </w:r>
      <w:r>
        <w:fldChar w:fldCharType="begin"/>
      </w:r>
      <w:r>
        <w:instrText xml:space="preserve"> HYPERLINK \l "_Toc15907" </w:instrText>
      </w:r>
      <w:r>
        <w:fldChar w:fldCharType="separate"/>
      </w:r>
      <w:r>
        <w:rPr>
          <w:rFonts w:hint="eastAsia"/>
          <w:sz w:val="28"/>
          <w:szCs w:val="28"/>
        </w:rPr>
        <w:t>申请补缴基本养老保险费</w:t>
      </w:r>
      <w:r>
        <w:rPr>
          <w:sz w:val="28"/>
          <w:szCs w:val="28"/>
        </w:rPr>
        <w:tab/>
      </w:r>
      <w:r>
        <w:rPr>
          <w:sz w:val="28"/>
          <w:szCs w:val="28"/>
        </w:rPr>
        <w:fldChar w:fldCharType="begin"/>
      </w:r>
      <w:r>
        <w:rPr>
          <w:sz w:val="28"/>
          <w:szCs w:val="28"/>
        </w:rPr>
        <w:instrText xml:space="preserve"> PAGEREF _Toc15907 </w:instrText>
      </w:r>
      <w:r>
        <w:rPr>
          <w:sz w:val="28"/>
          <w:szCs w:val="28"/>
        </w:rPr>
        <w:fldChar w:fldCharType="separate"/>
      </w:r>
      <w:r>
        <w:rPr>
          <w:sz w:val="28"/>
          <w:szCs w:val="28"/>
        </w:rPr>
        <w:t>84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70.</w:t>
      </w:r>
      <w:r>
        <w:fldChar w:fldCharType="begin"/>
      </w:r>
      <w:r>
        <w:instrText xml:space="preserve"> HYPERLINK \l "_Toc28960" </w:instrText>
      </w:r>
      <w:r>
        <w:fldChar w:fldCharType="separate"/>
      </w:r>
      <w:r>
        <w:rPr>
          <w:rFonts w:hint="eastAsia"/>
          <w:sz w:val="28"/>
          <w:szCs w:val="28"/>
        </w:rPr>
        <w:t>统筹范围外基本养老保险关系接续</w:t>
      </w:r>
      <w:r>
        <w:rPr>
          <w:sz w:val="28"/>
          <w:szCs w:val="28"/>
        </w:rPr>
        <w:tab/>
      </w:r>
      <w:r>
        <w:rPr>
          <w:sz w:val="28"/>
          <w:szCs w:val="28"/>
        </w:rPr>
        <w:fldChar w:fldCharType="begin"/>
      </w:r>
      <w:r>
        <w:rPr>
          <w:sz w:val="28"/>
          <w:szCs w:val="28"/>
        </w:rPr>
        <w:instrText xml:space="preserve"> PAGEREF _Toc28960 </w:instrText>
      </w:r>
      <w:r>
        <w:rPr>
          <w:sz w:val="28"/>
          <w:szCs w:val="28"/>
        </w:rPr>
        <w:fldChar w:fldCharType="separate"/>
      </w:r>
      <w:r>
        <w:rPr>
          <w:sz w:val="28"/>
          <w:szCs w:val="28"/>
        </w:rPr>
        <w:t>86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71.</w:t>
      </w:r>
      <w:r>
        <w:fldChar w:fldCharType="begin"/>
      </w:r>
      <w:r>
        <w:instrText xml:space="preserve"> HYPERLINK \l "_Toc16124" </w:instrText>
      </w:r>
      <w:r>
        <w:fldChar w:fldCharType="separate"/>
      </w:r>
      <w:r>
        <w:rPr>
          <w:rFonts w:hint="eastAsia"/>
          <w:sz w:val="28"/>
          <w:szCs w:val="28"/>
        </w:rPr>
        <w:t>统筹范围外基本养老保险关系转移</w:t>
      </w:r>
      <w:r>
        <w:rPr>
          <w:sz w:val="28"/>
          <w:szCs w:val="28"/>
        </w:rPr>
        <w:tab/>
      </w:r>
      <w:r>
        <w:rPr>
          <w:sz w:val="28"/>
          <w:szCs w:val="28"/>
        </w:rPr>
        <w:fldChar w:fldCharType="begin"/>
      </w:r>
      <w:r>
        <w:rPr>
          <w:sz w:val="28"/>
          <w:szCs w:val="28"/>
        </w:rPr>
        <w:instrText xml:space="preserve"> PAGEREF _Toc16124 </w:instrText>
      </w:r>
      <w:r>
        <w:rPr>
          <w:sz w:val="28"/>
          <w:szCs w:val="28"/>
        </w:rPr>
        <w:fldChar w:fldCharType="separate"/>
      </w:r>
      <w:r>
        <w:rPr>
          <w:sz w:val="28"/>
          <w:szCs w:val="28"/>
        </w:rPr>
        <w:t>88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72.</w:t>
      </w:r>
      <w:r>
        <w:fldChar w:fldCharType="begin"/>
      </w:r>
      <w:r>
        <w:instrText xml:space="preserve"> HYPERLINK \l "_Toc29537" </w:instrText>
      </w:r>
      <w:r>
        <w:fldChar w:fldCharType="separate"/>
      </w:r>
      <w:r>
        <w:rPr>
          <w:rFonts w:hint="eastAsia"/>
          <w:sz w:val="28"/>
          <w:szCs w:val="28"/>
        </w:rPr>
        <w:t>统筹范围外基本医疗保险关系接续</w:t>
      </w:r>
      <w:r>
        <w:rPr>
          <w:sz w:val="28"/>
          <w:szCs w:val="28"/>
        </w:rPr>
        <w:tab/>
      </w:r>
      <w:r>
        <w:rPr>
          <w:sz w:val="28"/>
          <w:szCs w:val="28"/>
        </w:rPr>
        <w:fldChar w:fldCharType="begin"/>
      </w:r>
      <w:r>
        <w:rPr>
          <w:sz w:val="28"/>
          <w:szCs w:val="28"/>
        </w:rPr>
        <w:instrText xml:space="preserve"> PAGEREF _Toc29537 </w:instrText>
      </w:r>
      <w:r>
        <w:rPr>
          <w:sz w:val="28"/>
          <w:szCs w:val="28"/>
        </w:rPr>
        <w:fldChar w:fldCharType="separate"/>
      </w:r>
      <w:r>
        <w:rPr>
          <w:sz w:val="28"/>
          <w:szCs w:val="28"/>
        </w:rPr>
        <w:t>90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73.</w:t>
      </w:r>
      <w:r>
        <w:fldChar w:fldCharType="begin"/>
      </w:r>
      <w:r>
        <w:instrText xml:space="preserve"> HYPERLINK \l "_Toc17651" </w:instrText>
      </w:r>
      <w:r>
        <w:fldChar w:fldCharType="separate"/>
      </w:r>
      <w:r>
        <w:rPr>
          <w:rFonts w:hint="eastAsia"/>
          <w:sz w:val="28"/>
          <w:szCs w:val="28"/>
        </w:rPr>
        <w:t>统筹范围外基本医疗保险关系转移</w:t>
      </w:r>
      <w:r>
        <w:rPr>
          <w:sz w:val="28"/>
          <w:szCs w:val="28"/>
        </w:rPr>
        <w:tab/>
      </w:r>
      <w:r>
        <w:rPr>
          <w:sz w:val="28"/>
          <w:szCs w:val="28"/>
        </w:rPr>
        <w:fldChar w:fldCharType="begin"/>
      </w:r>
      <w:r>
        <w:rPr>
          <w:sz w:val="28"/>
          <w:szCs w:val="28"/>
        </w:rPr>
        <w:instrText xml:space="preserve"> PAGEREF _Toc17651 </w:instrText>
      </w:r>
      <w:r>
        <w:rPr>
          <w:sz w:val="28"/>
          <w:szCs w:val="28"/>
        </w:rPr>
        <w:fldChar w:fldCharType="separate"/>
      </w:r>
      <w:r>
        <w:rPr>
          <w:sz w:val="28"/>
          <w:szCs w:val="28"/>
        </w:rPr>
        <w:t>92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74.</w:t>
      </w:r>
      <w:r>
        <w:fldChar w:fldCharType="begin"/>
      </w:r>
      <w:r>
        <w:instrText xml:space="preserve"> HYPERLINK \l "_Toc27115" </w:instrText>
      </w:r>
      <w:r>
        <w:fldChar w:fldCharType="separate"/>
      </w:r>
      <w:r>
        <w:rPr>
          <w:rFonts w:hint="eastAsia"/>
          <w:sz w:val="28"/>
          <w:szCs w:val="28"/>
        </w:rPr>
        <w:t>城镇居民基本医疗保险参保登记（大学生）</w:t>
      </w:r>
      <w:r>
        <w:rPr>
          <w:sz w:val="28"/>
          <w:szCs w:val="28"/>
        </w:rPr>
        <w:tab/>
      </w:r>
      <w:r>
        <w:rPr>
          <w:sz w:val="28"/>
          <w:szCs w:val="28"/>
        </w:rPr>
        <w:fldChar w:fldCharType="begin"/>
      </w:r>
      <w:r>
        <w:rPr>
          <w:sz w:val="28"/>
          <w:szCs w:val="28"/>
        </w:rPr>
        <w:instrText xml:space="preserve"> PAGEREF _Toc27115 </w:instrText>
      </w:r>
      <w:r>
        <w:rPr>
          <w:sz w:val="28"/>
          <w:szCs w:val="28"/>
        </w:rPr>
        <w:fldChar w:fldCharType="separate"/>
      </w:r>
      <w:r>
        <w:rPr>
          <w:sz w:val="28"/>
          <w:szCs w:val="28"/>
        </w:rPr>
        <w:t>94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75.</w:t>
      </w:r>
      <w:r>
        <w:fldChar w:fldCharType="begin"/>
      </w:r>
      <w:r>
        <w:instrText xml:space="preserve"> HYPERLINK \l "_Toc15403" </w:instrText>
      </w:r>
      <w:r>
        <w:fldChar w:fldCharType="separate"/>
      </w:r>
      <w:r>
        <w:rPr>
          <w:rFonts w:hint="eastAsia"/>
          <w:sz w:val="28"/>
          <w:szCs w:val="28"/>
        </w:rPr>
        <w:t>城镇居民基本医疗保险参保信息变更登记（大学生）</w:t>
      </w:r>
      <w:r>
        <w:rPr>
          <w:sz w:val="28"/>
          <w:szCs w:val="28"/>
        </w:rPr>
        <w:tab/>
      </w:r>
      <w:r>
        <w:rPr>
          <w:sz w:val="28"/>
          <w:szCs w:val="28"/>
        </w:rPr>
        <w:fldChar w:fldCharType="begin"/>
      </w:r>
      <w:r>
        <w:rPr>
          <w:sz w:val="28"/>
          <w:szCs w:val="28"/>
        </w:rPr>
        <w:instrText xml:space="preserve"> PAGEREF _Toc15403 </w:instrText>
      </w:r>
      <w:r>
        <w:rPr>
          <w:sz w:val="28"/>
          <w:szCs w:val="28"/>
        </w:rPr>
        <w:fldChar w:fldCharType="separate"/>
      </w:r>
      <w:r>
        <w:rPr>
          <w:sz w:val="28"/>
          <w:szCs w:val="28"/>
        </w:rPr>
        <w:t>95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76.</w:t>
      </w:r>
      <w:r>
        <w:fldChar w:fldCharType="begin"/>
      </w:r>
      <w:r>
        <w:instrText xml:space="preserve"> HYPERLINK \l "_Toc5991" </w:instrText>
      </w:r>
      <w:r>
        <w:fldChar w:fldCharType="separate"/>
      </w:r>
      <w:r>
        <w:rPr>
          <w:rFonts w:hint="eastAsia"/>
          <w:sz w:val="28"/>
          <w:szCs w:val="28"/>
        </w:rPr>
        <w:t>基本医疗保险参保人员医疗费用零星报销</w:t>
      </w:r>
      <w:r>
        <w:rPr>
          <w:sz w:val="28"/>
          <w:szCs w:val="28"/>
        </w:rPr>
        <w:tab/>
      </w:r>
      <w:r>
        <w:rPr>
          <w:sz w:val="28"/>
          <w:szCs w:val="28"/>
        </w:rPr>
        <w:fldChar w:fldCharType="begin"/>
      </w:r>
      <w:r>
        <w:rPr>
          <w:sz w:val="28"/>
          <w:szCs w:val="28"/>
        </w:rPr>
        <w:instrText xml:space="preserve"> PAGEREF _Toc5991 </w:instrText>
      </w:r>
      <w:r>
        <w:rPr>
          <w:sz w:val="28"/>
          <w:szCs w:val="28"/>
        </w:rPr>
        <w:fldChar w:fldCharType="separate"/>
      </w:r>
      <w:r>
        <w:rPr>
          <w:sz w:val="28"/>
          <w:szCs w:val="28"/>
        </w:rPr>
        <w:t>97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77.</w:t>
      </w:r>
      <w:r>
        <w:fldChar w:fldCharType="begin"/>
      </w:r>
      <w:r>
        <w:instrText xml:space="preserve"> HYPERLINK \l "_Toc3950" </w:instrText>
      </w:r>
      <w:r>
        <w:fldChar w:fldCharType="separate"/>
      </w:r>
      <w:r>
        <w:rPr>
          <w:rFonts w:hint="eastAsia"/>
          <w:sz w:val="28"/>
          <w:szCs w:val="28"/>
        </w:rPr>
        <w:t>基本医疗保险参保人员转外就医备案</w:t>
      </w:r>
      <w:r>
        <w:rPr>
          <w:sz w:val="28"/>
          <w:szCs w:val="28"/>
        </w:rPr>
        <w:tab/>
      </w:r>
      <w:r>
        <w:rPr>
          <w:sz w:val="28"/>
          <w:szCs w:val="28"/>
        </w:rPr>
        <w:fldChar w:fldCharType="begin"/>
      </w:r>
      <w:r>
        <w:rPr>
          <w:sz w:val="28"/>
          <w:szCs w:val="28"/>
        </w:rPr>
        <w:instrText xml:space="preserve"> PAGEREF _Toc3950 </w:instrText>
      </w:r>
      <w:r>
        <w:rPr>
          <w:sz w:val="28"/>
          <w:szCs w:val="28"/>
        </w:rPr>
        <w:fldChar w:fldCharType="separate"/>
      </w:r>
      <w:r>
        <w:rPr>
          <w:sz w:val="28"/>
          <w:szCs w:val="28"/>
        </w:rPr>
        <w:t>99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78.</w:t>
      </w:r>
      <w:r>
        <w:fldChar w:fldCharType="begin"/>
      </w:r>
      <w:r>
        <w:instrText xml:space="preserve"> HYPERLINK \l "_Toc19220" </w:instrText>
      </w:r>
      <w:r>
        <w:fldChar w:fldCharType="separate"/>
      </w:r>
      <w:r>
        <w:rPr>
          <w:rFonts w:hint="eastAsia"/>
          <w:sz w:val="28"/>
          <w:szCs w:val="28"/>
        </w:rPr>
        <w:t>基本医疗保险个人账户返还</w:t>
      </w:r>
      <w:r>
        <w:rPr>
          <w:sz w:val="28"/>
          <w:szCs w:val="28"/>
        </w:rPr>
        <w:tab/>
      </w:r>
      <w:r>
        <w:rPr>
          <w:sz w:val="28"/>
          <w:szCs w:val="28"/>
        </w:rPr>
        <w:fldChar w:fldCharType="begin"/>
      </w:r>
      <w:r>
        <w:rPr>
          <w:sz w:val="28"/>
          <w:szCs w:val="28"/>
        </w:rPr>
        <w:instrText xml:space="preserve"> PAGEREF _Toc19220 </w:instrText>
      </w:r>
      <w:r>
        <w:rPr>
          <w:sz w:val="28"/>
          <w:szCs w:val="28"/>
        </w:rPr>
        <w:fldChar w:fldCharType="separate"/>
      </w:r>
      <w:r>
        <w:rPr>
          <w:sz w:val="28"/>
          <w:szCs w:val="28"/>
        </w:rPr>
        <w:t>100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79.</w:t>
      </w:r>
      <w:r>
        <w:fldChar w:fldCharType="begin"/>
      </w:r>
      <w:r>
        <w:instrText xml:space="preserve"> HYPERLINK \l "_Toc10778" </w:instrText>
      </w:r>
      <w:r>
        <w:fldChar w:fldCharType="separate"/>
      </w:r>
      <w:r>
        <w:rPr>
          <w:rFonts w:hint="eastAsia"/>
          <w:sz w:val="28"/>
          <w:szCs w:val="28"/>
        </w:rPr>
        <w:t>基本医疗保险参保人员异地安置备案登记</w:t>
      </w:r>
      <w:r>
        <w:rPr>
          <w:sz w:val="28"/>
          <w:szCs w:val="28"/>
        </w:rPr>
        <w:tab/>
      </w:r>
      <w:r>
        <w:rPr>
          <w:sz w:val="28"/>
          <w:szCs w:val="28"/>
        </w:rPr>
        <w:fldChar w:fldCharType="begin"/>
      </w:r>
      <w:r>
        <w:rPr>
          <w:sz w:val="28"/>
          <w:szCs w:val="28"/>
        </w:rPr>
        <w:instrText xml:space="preserve"> PAGEREF _Toc10778 </w:instrText>
      </w:r>
      <w:r>
        <w:rPr>
          <w:sz w:val="28"/>
          <w:szCs w:val="28"/>
        </w:rPr>
        <w:fldChar w:fldCharType="separate"/>
      </w:r>
      <w:r>
        <w:rPr>
          <w:sz w:val="28"/>
          <w:szCs w:val="28"/>
        </w:rPr>
        <w:t>102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80.</w:t>
      </w:r>
      <w:r>
        <w:fldChar w:fldCharType="begin"/>
      </w:r>
      <w:r>
        <w:instrText xml:space="preserve"> HYPERLINK \l "_Toc28217" </w:instrText>
      </w:r>
      <w:r>
        <w:fldChar w:fldCharType="separate"/>
      </w:r>
      <w:r>
        <w:rPr>
          <w:rFonts w:hint="eastAsia"/>
          <w:sz w:val="28"/>
          <w:szCs w:val="28"/>
        </w:rPr>
        <w:t>基本医疗保险参保人员家庭病床备案</w:t>
      </w:r>
      <w:r>
        <w:rPr>
          <w:sz w:val="28"/>
          <w:szCs w:val="28"/>
        </w:rPr>
        <w:tab/>
      </w:r>
      <w:r>
        <w:rPr>
          <w:sz w:val="28"/>
          <w:szCs w:val="28"/>
        </w:rPr>
        <w:fldChar w:fldCharType="begin"/>
      </w:r>
      <w:r>
        <w:rPr>
          <w:sz w:val="28"/>
          <w:szCs w:val="28"/>
        </w:rPr>
        <w:instrText xml:space="preserve"> PAGEREF _Toc28217 </w:instrText>
      </w:r>
      <w:r>
        <w:rPr>
          <w:sz w:val="28"/>
          <w:szCs w:val="28"/>
        </w:rPr>
        <w:fldChar w:fldCharType="separate"/>
      </w:r>
      <w:r>
        <w:rPr>
          <w:sz w:val="28"/>
          <w:szCs w:val="28"/>
        </w:rPr>
        <w:t>104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81.</w:t>
      </w:r>
      <w:r>
        <w:fldChar w:fldCharType="begin"/>
      </w:r>
      <w:r>
        <w:instrText xml:space="preserve"> HYPERLINK \l "_Toc259" </w:instrText>
      </w:r>
      <w:r>
        <w:fldChar w:fldCharType="separate"/>
      </w:r>
      <w:r>
        <w:rPr>
          <w:rFonts w:hint="eastAsia"/>
          <w:sz w:val="28"/>
          <w:szCs w:val="28"/>
        </w:rPr>
        <w:t>基本医疗保险门诊特殊病（慢性病）鉴定</w:t>
      </w:r>
      <w:r>
        <w:rPr>
          <w:sz w:val="28"/>
          <w:szCs w:val="28"/>
        </w:rPr>
        <w:tab/>
      </w:r>
      <w:r>
        <w:rPr>
          <w:sz w:val="28"/>
          <w:szCs w:val="28"/>
        </w:rPr>
        <w:fldChar w:fldCharType="begin"/>
      </w:r>
      <w:r>
        <w:rPr>
          <w:sz w:val="28"/>
          <w:szCs w:val="28"/>
        </w:rPr>
        <w:instrText xml:space="preserve"> PAGEREF _Toc259 </w:instrText>
      </w:r>
      <w:r>
        <w:rPr>
          <w:sz w:val="28"/>
          <w:szCs w:val="28"/>
        </w:rPr>
        <w:fldChar w:fldCharType="separate"/>
      </w:r>
      <w:r>
        <w:rPr>
          <w:sz w:val="28"/>
          <w:szCs w:val="28"/>
        </w:rPr>
        <w:t>105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82.</w:t>
      </w:r>
      <w:r>
        <w:fldChar w:fldCharType="begin"/>
      </w:r>
      <w:r>
        <w:instrText xml:space="preserve"> HYPERLINK \l "_Toc3281" </w:instrText>
      </w:r>
      <w:r>
        <w:fldChar w:fldCharType="separate"/>
      </w:r>
      <w:r>
        <w:rPr>
          <w:rFonts w:hint="eastAsia"/>
          <w:sz w:val="28"/>
          <w:szCs w:val="28"/>
        </w:rPr>
        <w:t>工伤保险待遇核准支付</w:t>
      </w:r>
      <w:r>
        <w:rPr>
          <w:sz w:val="28"/>
          <w:szCs w:val="28"/>
        </w:rPr>
        <w:tab/>
      </w:r>
      <w:r>
        <w:rPr>
          <w:sz w:val="28"/>
          <w:szCs w:val="28"/>
        </w:rPr>
        <w:fldChar w:fldCharType="begin"/>
      </w:r>
      <w:r>
        <w:rPr>
          <w:sz w:val="28"/>
          <w:szCs w:val="28"/>
        </w:rPr>
        <w:instrText xml:space="preserve"> PAGEREF _Toc3281 </w:instrText>
      </w:r>
      <w:r>
        <w:rPr>
          <w:sz w:val="28"/>
          <w:szCs w:val="28"/>
        </w:rPr>
        <w:fldChar w:fldCharType="separate"/>
      </w:r>
      <w:r>
        <w:rPr>
          <w:sz w:val="28"/>
          <w:szCs w:val="28"/>
        </w:rPr>
        <w:t>107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83.</w:t>
      </w:r>
      <w:r>
        <w:fldChar w:fldCharType="begin"/>
      </w:r>
      <w:r>
        <w:instrText xml:space="preserve"> HYPERLINK \l "_Toc32759" </w:instrText>
      </w:r>
      <w:r>
        <w:fldChar w:fldCharType="separate"/>
      </w:r>
      <w:r>
        <w:rPr>
          <w:rFonts w:hint="eastAsia"/>
          <w:sz w:val="28"/>
          <w:szCs w:val="28"/>
        </w:rPr>
        <w:t>生产、经营纳税人个人所得税自行纳税申报</w:t>
      </w:r>
      <w:r>
        <w:rPr>
          <w:sz w:val="28"/>
          <w:szCs w:val="28"/>
        </w:rPr>
        <w:tab/>
      </w:r>
      <w:r>
        <w:rPr>
          <w:sz w:val="28"/>
          <w:szCs w:val="28"/>
        </w:rPr>
        <w:fldChar w:fldCharType="begin"/>
      </w:r>
      <w:r>
        <w:rPr>
          <w:sz w:val="28"/>
          <w:szCs w:val="28"/>
        </w:rPr>
        <w:instrText xml:space="preserve"> PAGEREF _Toc32759 </w:instrText>
      </w:r>
      <w:r>
        <w:rPr>
          <w:sz w:val="28"/>
          <w:szCs w:val="28"/>
        </w:rPr>
        <w:fldChar w:fldCharType="separate"/>
      </w:r>
      <w:r>
        <w:rPr>
          <w:sz w:val="28"/>
          <w:szCs w:val="28"/>
        </w:rPr>
        <w:t>108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84.</w:t>
      </w:r>
      <w:r>
        <w:fldChar w:fldCharType="begin"/>
      </w:r>
      <w:r>
        <w:instrText xml:space="preserve"> HYPERLINK \l "_Toc530" </w:instrText>
      </w:r>
      <w:r>
        <w:fldChar w:fldCharType="separate"/>
      </w:r>
      <w:r>
        <w:rPr>
          <w:rFonts w:hint="eastAsia"/>
          <w:sz w:val="28"/>
          <w:szCs w:val="28"/>
        </w:rPr>
        <w:t>综合所得和分类所得自然人纳税人个人所得税申报</w:t>
      </w:r>
      <w:r>
        <w:rPr>
          <w:sz w:val="28"/>
          <w:szCs w:val="28"/>
        </w:rPr>
        <w:tab/>
      </w:r>
      <w:r>
        <w:rPr>
          <w:sz w:val="28"/>
          <w:szCs w:val="28"/>
        </w:rPr>
        <w:fldChar w:fldCharType="begin"/>
      </w:r>
      <w:r>
        <w:rPr>
          <w:sz w:val="28"/>
          <w:szCs w:val="28"/>
        </w:rPr>
        <w:instrText xml:space="preserve"> PAGEREF _Toc530 </w:instrText>
      </w:r>
      <w:r>
        <w:rPr>
          <w:sz w:val="28"/>
          <w:szCs w:val="28"/>
        </w:rPr>
        <w:fldChar w:fldCharType="separate"/>
      </w:r>
      <w:r>
        <w:rPr>
          <w:sz w:val="28"/>
          <w:szCs w:val="28"/>
        </w:rPr>
        <w:t>111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85.</w:t>
      </w:r>
      <w:r>
        <w:fldChar w:fldCharType="begin"/>
      </w:r>
      <w:r>
        <w:instrText xml:space="preserve"> HYPERLINK \l "_Toc31" </w:instrText>
      </w:r>
      <w:r>
        <w:fldChar w:fldCharType="separate"/>
      </w:r>
      <w:r>
        <w:rPr>
          <w:rFonts w:hint="eastAsia"/>
          <w:sz w:val="28"/>
          <w:szCs w:val="28"/>
        </w:rPr>
        <w:t>个人所得税优惠核准</w:t>
      </w:r>
      <w:r>
        <w:rPr>
          <w:sz w:val="28"/>
          <w:szCs w:val="28"/>
        </w:rPr>
        <w:tab/>
      </w:r>
      <w:r>
        <w:rPr>
          <w:sz w:val="28"/>
          <w:szCs w:val="28"/>
        </w:rPr>
        <w:fldChar w:fldCharType="begin"/>
      </w:r>
      <w:r>
        <w:rPr>
          <w:sz w:val="28"/>
          <w:szCs w:val="28"/>
        </w:rPr>
        <w:instrText xml:space="preserve"> PAGEREF _Toc31 </w:instrText>
      </w:r>
      <w:r>
        <w:rPr>
          <w:sz w:val="28"/>
          <w:szCs w:val="28"/>
        </w:rPr>
        <w:fldChar w:fldCharType="separate"/>
      </w:r>
      <w:r>
        <w:rPr>
          <w:sz w:val="28"/>
          <w:szCs w:val="28"/>
        </w:rPr>
        <w:t>116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86.</w:t>
      </w:r>
      <w:r>
        <w:fldChar w:fldCharType="begin"/>
      </w:r>
      <w:r>
        <w:instrText xml:space="preserve"> HYPERLINK \l "_Toc19367" </w:instrText>
      </w:r>
      <w:r>
        <w:fldChar w:fldCharType="separate"/>
      </w:r>
      <w:r>
        <w:rPr>
          <w:rFonts w:hint="eastAsia"/>
          <w:sz w:val="28"/>
          <w:szCs w:val="28"/>
        </w:rPr>
        <w:t>个人所得税优惠备案</w:t>
      </w:r>
      <w:r>
        <w:rPr>
          <w:sz w:val="28"/>
          <w:szCs w:val="28"/>
        </w:rPr>
        <w:tab/>
      </w:r>
      <w:r>
        <w:rPr>
          <w:sz w:val="28"/>
          <w:szCs w:val="28"/>
        </w:rPr>
        <w:fldChar w:fldCharType="begin"/>
      </w:r>
      <w:r>
        <w:rPr>
          <w:sz w:val="28"/>
          <w:szCs w:val="28"/>
        </w:rPr>
        <w:instrText xml:space="preserve"> PAGEREF _Toc19367 </w:instrText>
      </w:r>
      <w:r>
        <w:rPr>
          <w:sz w:val="28"/>
          <w:szCs w:val="28"/>
        </w:rPr>
        <w:fldChar w:fldCharType="separate"/>
      </w:r>
      <w:r>
        <w:rPr>
          <w:sz w:val="28"/>
          <w:szCs w:val="28"/>
        </w:rPr>
        <w:t>118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87.</w:t>
      </w:r>
      <w:r>
        <w:fldChar w:fldCharType="begin"/>
      </w:r>
      <w:r>
        <w:instrText xml:space="preserve"> HYPERLINK \l "_Toc10252" </w:instrText>
      </w:r>
      <w:r>
        <w:fldChar w:fldCharType="separate"/>
      </w:r>
      <w:r>
        <w:rPr>
          <w:rFonts w:hint="eastAsia"/>
          <w:bCs/>
          <w:sz w:val="28"/>
          <w:szCs w:val="28"/>
        </w:rPr>
        <w:t>国有建设用地使用权首次登记</w:t>
      </w:r>
      <w:r>
        <w:rPr>
          <w:sz w:val="28"/>
          <w:szCs w:val="28"/>
        </w:rPr>
        <w:tab/>
      </w:r>
      <w:r>
        <w:rPr>
          <w:sz w:val="28"/>
          <w:szCs w:val="28"/>
        </w:rPr>
        <w:fldChar w:fldCharType="begin"/>
      </w:r>
      <w:r>
        <w:rPr>
          <w:sz w:val="28"/>
          <w:szCs w:val="28"/>
        </w:rPr>
        <w:instrText xml:space="preserve"> PAGEREF _Toc10252 </w:instrText>
      </w:r>
      <w:r>
        <w:rPr>
          <w:sz w:val="28"/>
          <w:szCs w:val="28"/>
        </w:rPr>
        <w:fldChar w:fldCharType="separate"/>
      </w:r>
      <w:r>
        <w:rPr>
          <w:sz w:val="28"/>
          <w:szCs w:val="28"/>
        </w:rPr>
        <w:t>123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88.</w:t>
      </w:r>
      <w:r>
        <w:fldChar w:fldCharType="begin"/>
      </w:r>
      <w:r>
        <w:instrText xml:space="preserve"> HYPERLINK \l "_Toc20434" </w:instrText>
      </w:r>
      <w:r>
        <w:fldChar w:fldCharType="separate"/>
      </w:r>
      <w:r>
        <w:rPr>
          <w:rFonts w:hint="eastAsia"/>
          <w:sz w:val="28"/>
          <w:szCs w:val="28"/>
        </w:rPr>
        <w:t>国有建设用地使用权变更登记</w:t>
      </w:r>
      <w:r>
        <w:rPr>
          <w:sz w:val="28"/>
          <w:szCs w:val="28"/>
        </w:rPr>
        <w:tab/>
      </w:r>
      <w:r>
        <w:rPr>
          <w:sz w:val="28"/>
          <w:szCs w:val="28"/>
        </w:rPr>
        <w:fldChar w:fldCharType="begin"/>
      </w:r>
      <w:r>
        <w:rPr>
          <w:sz w:val="28"/>
          <w:szCs w:val="28"/>
        </w:rPr>
        <w:instrText xml:space="preserve"> PAGEREF _Toc20434 </w:instrText>
      </w:r>
      <w:r>
        <w:rPr>
          <w:sz w:val="28"/>
          <w:szCs w:val="28"/>
        </w:rPr>
        <w:fldChar w:fldCharType="separate"/>
      </w:r>
      <w:r>
        <w:rPr>
          <w:sz w:val="28"/>
          <w:szCs w:val="28"/>
        </w:rPr>
        <w:t>125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89.</w:t>
      </w:r>
      <w:r>
        <w:fldChar w:fldCharType="begin"/>
      </w:r>
      <w:r>
        <w:instrText xml:space="preserve"> HYPERLINK \l "_Toc16779" </w:instrText>
      </w:r>
      <w:r>
        <w:fldChar w:fldCharType="separate"/>
      </w:r>
      <w:r>
        <w:rPr>
          <w:rFonts w:hint="eastAsia"/>
          <w:sz w:val="28"/>
          <w:szCs w:val="28"/>
        </w:rPr>
        <w:t>国有建设用地使用权转移登记</w:t>
      </w:r>
      <w:r>
        <w:rPr>
          <w:sz w:val="28"/>
          <w:szCs w:val="28"/>
        </w:rPr>
        <w:tab/>
      </w:r>
      <w:r>
        <w:rPr>
          <w:sz w:val="28"/>
          <w:szCs w:val="28"/>
        </w:rPr>
        <w:fldChar w:fldCharType="begin"/>
      </w:r>
      <w:r>
        <w:rPr>
          <w:sz w:val="28"/>
          <w:szCs w:val="28"/>
        </w:rPr>
        <w:instrText xml:space="preserve"> PAGEREF _Toc16779 </w:instrText>
      </w:r>
      <w:r>
        <w:rPr>
          <w:sz w:val="28"/>
          <w:szCs w:val="28"/>
        </w:rPr>
        <w:fldChar w:fldCharType="separate"/>
      </w:r>
      <w:r>
        <w:rPr>
          <w:sz w:val="28"/>
          <w:szCs w:val="28"/>
        </w:rPr>
        <w:t>127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90.</w:t>
      </w:r>
      <w:r>
        <w:fldChar w:fldCharType="begin"/>
      </w:r>
      <w:r>
        <w:instrText xml:space="preserve"> HYPERLINK \l "_Toc24406" </w:instrText>
      </w:r>
      <w:r>
        <w:fldChar w:fldCharType="separate"/>
      </w:r>
      <w:r>
        <w:rPr>
          <w:rFonts w:hint="eastAsia"/>
          <w:sz w:val="28"/>
          <w:szCs w:val="28"/>
        </w:rPr>
        <w:t>国有建设用地使用权注销登记</w:t>
      </w:r>
      <w:r>
        <w:rPr>
          <w:sz w:val="28"/>
          <w:szCs w:val="28"/>
        </w:rPr>
        <w:tab/>
      </w:r>
      <w:r>
        <w:rPr>
          <w:sz w:val="28"/>
          <w:szCs w:val="28"/>
        </w:rPr>
        <w:fldChar w:fldCharType="begin"/>
      </w:r>
      <w:r>
        <w:rPr>
          <w:sz w:val="28"/>
          <w:szCs w:val="28"/>
        </w:rPr>
        <w:instrText xml:space="preserve"> PAGEREF _Toc24406 </w:instrText>
      </w:r>
      <w:r>
        <w:rPr>
          <w:sz w:val="28"/>
          <w:szCs w:val="28"/>
        </w:rPr>
        <w:fldChar w:fldCharType="separate"/>
      </w:r>
      <w:r>
        <w:rPr>
          <w:sz w:val="28"/>
          <w:szCs w:val="28"/>
        </w:rPr>
        <w:t>129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91.</w:t>
      </w:r>
      <w:r>
        <w:fldChar w:fldCharType="begin"/>
      </w:r>
      <w:r>
        <w:instrText xml:space="preserve"> HYPERLINK \l "_Toc23856" </w:instrText>
      </w:r>
      <w:r>
        <w:fldChar w:fldCharType="separate"/>
      </w:r>
      <w:r>
        <w:rPr>
          <w:rFonts w:hint="eastAsia"/>
          <w:sz w:val="28"/>
          <w:szCs w:val="28"/>
        </w:rPr>
        <w:t>国有建设用地使用权更正登记</w:t>
      </w:r>
      <w:r>
        <w:rPr>
          <w:sz w:val="28"/>
          <w:szCs w:val="28"/>
        </w:rPr>
        <w:tab/>
      </w:r>
      <w:r>
        <w:rPr>
          <w:sz w:val="28"/>
          <w:szCs w:val="28"/>
        </w:rPr>
        <w:fldChar w:fldCharType="begin"/>
      </w:r>
      <w:r>
        <w:rPr>
          <w:sz w:val="28"/>
          <w:szCs w:val="28"/>
        </w:rPr>
        <w:instrText xml:space="preserve"> PAGEREF _Toc23856 </w:instrText>
      </w:r>
      <w:r>
        <w:rPr>
          <w:sz w:val="28"/>
          <w:szCs w:val="28"/>
        </w:rPr>
        <w:fldChar w:fldCharType="separate"/>
      </w:r>
      <w:r>
        <w:rPr>
          <w:sz w:val="28"/>
          <w:szCs w:val="28"/>
        </w:rPr>
        <w:t>131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92.</w:t>
      </w:r>
      <w:r>
        <w:fldChar w:fldCharType="begin"/>
      </w:r>
      <w:r>
        <w:instrText xml:space="preserve"> HYPERLINK \l "_Toc26597" </w:instrText>
      </w:r>
      <w:r>
        <w:fldChar w:fldCharType="separate"/>
      </w:r>
      <w:r>
        <w:rPr>
          <w:rFonts w:hint="eastAsia"/>
          <w:sz w:val="28"/>
          <w:szCs w:val="28"/>
        </w:rPr>
        <w:t>新建商品房国有建设用地使用权及房屋所有权首次登记</w:t>
      </w:r>
      <w:r>
        <w:rPr>
          <w:sz w:val="28"/>
          <w:szCs w:val="28"/>
        </w:rPr>
        <w:tab/>
      </w:r>
      <w:r>
        <w:rPr>
          <w:sz w:val="28"/>
          <w:szCs w:val="28"/>
        </w:rPr>
        <w:fldChar w:fldCharType="begin"/>
      </w:r>
      <w:r>
        <w:rPr>
          <w:sz w:val="28"/>
          <w:szCs w:val="28"/>
        </w:rPr>
        <w:instrText xml:space="preserve"> PAGEREF _Toc26597 </w:instrText>
      </w:r>
      <w:r>
        <w:rPr>
          <w:sz w:val="28"/>
          <w:szCs w:val="28"/>
        </w:rPr>
        <w:fldChar w:fldCharType="separate"/>
      </w:r>
      <w:r>
        <w:rPr>
          <w:sz w:val="28"/>
          <w:szCs w:val="28"/>
        </w:rPr>
        <w:t>134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93.</w:t>
      </w:r>
      <w:r>
        <w:rPr>
          <w:sz w:val="28"/>
          <w:szCs w:val="28"/>
        </w:rPr>
        <w:fldChar w:fldCharType="begin"/>
      </w:r>
      <w:r>
        <w:rPr>
          <w:sz w:val="28"/>
          <w:szCs w:val="28"/>
        </w:rPr>
        <w:instrText xml:space="preserve"> HYPERLINK \l _Toc23852 </w:instrText>
      </w:r>
      <w:r>
        <w:rPr>
          <w:sz w:val="28"/>
          <w:szCs w:val="28"/>
        </w:rPr>
        <w:fldChar w:fldCharType="separate"/>
      </w:r>
      <w:r>
        <w:rPr>
          <w:rFonts w:hint="eastAsia"/>
          <w:sz w:val="28"/>
          <w:szCs w:val="28"/>
        </w:rPr>
        <w:t>新建商品房以外项目国有建设用地使用权及房屋所有权首次登记</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_Toc23852 </w:instrText>
      </w:r>
      <w:r>
        <w:rPr>
          <w:sz w:val="28"/>
          <w:szCs w:val="28"/>
        </w:rPr>
        <w:fldChar w:fldCharType="separate"/>
      </w:r>
      <w:r>
        <w:rPr>
          <w:sz w:val="28"/>
          <w:szCs w:val="28"/>
        </w:rPr>
        <w:t>136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94.</w:t>
      </w:r>
      <w:r>
        <w:fldChar w:fldCharType="begin"/>
      </w:r>
      <w:r>
        <w:instrText xml:space="preserve"> HYPERLINK \l "_Toc5777" </w:instrText>
      </w:r>
      <w:r>
        <w:fldChar w:fldCharType="separate"/>
      </w:r>
      <w:r>
        <w:rPr>
          <w:rFonts w:hint="eastAsia"/>
          <w:w w:val="98"/>
          <w:sz w:val="28"/>
          <w:szCs w:val="28"/>
        </w:rPr>
        <w:t>国有建设用地使用权及房屋所有权变更登记</w:t>
      </w:r>
      <w:r>
        <w:rPr>
          <w:sz w:val="28"/>
          <w:szCs w:val="28"/>
        </w:rPr>
        <w:tab/>
      </w:r>
      <w:r>
        <w:rPr>
          <w:sz w:val="28"/>
          <w:szCs w:val="28"/>
        </w:rPr>
        <w:fldChar w:fldCharType="begin"/>
      </w:r>
      <w:r>
        <w:rPr>
          <w:sz w:val="28"/>
          <w:szCs w:val="28"/>
        </w:rPr>
        <w:instrText xml:space="preserve"> PAGEREF _Toc5777 </w:instrText>
      </w:r>
      <w:r>
        <w:rPr>
          <w:sz w:val="28"/>
          <w:szCs w:val="28"/>
        </w:rPr>
        <w:fldChar w:fldCharType="separate"/>
      </w:r>
      <w:r>
        <w:rPr>
          <w:sz w:val="28"/>
          <w:szCs w:val="28"/>
        </w:rPr>
        <w:t>138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95.</w:t>
      </w:r>
      <w:r>
        <w:fldChar w:fldCharType="begin"/>
      </w:r>
      <w:r>
        <w:instrText xml:space="preserve"> HYPERLINK \l "_Toc3016" </w:instrText>
      </w:r>
      <w:r>
        <w:fldChar w:fldCharType="separate"/>
      </w:r>
      <w:r>
        <w:rPr>
          <w:rFonts w:hint="eastAsia"/>
          <w:w w:val="98"/>
          <w:sz w:val="28"/>
          <w:szCs w:val="28"/>
        </w:rPr>
        <w:t>国有建设用地使用权及房屋所有权转移登记</w:t>
      </w:r>
      <w:r>
        <w:rPr>
          <w:sz w:val="28"/>
          <w:szCs w:val="28"/>
        </w:rPr>
        <w:tab/>
      </w:r>
      <w:r>
        <w:rPr>
          <w:sz w:val="28"/>
          <w:szCs w:val="28"/>
        </w:rPr>
        <w:fldChar w:fldCharType="begin"/>
      </w:r>
      <w:r>
        <w:rPr>
          <w:sz w:val="28"/>
          <w:szCs w:val="28"/>
        </w:rPr>
        <w:instrText xml:space="preserve"> PAGEREF _Toc3016 </w:instrText>
      </w:r>
      <w:r>
        <w:rPr>
          <w:sz w:val="28"/>
          <w:szCs w:val="28"/>
        </w:rPr>
        <w:fldChar w:fldCharType="separate"/>
      </w:r>
      <w:r>
        <w:rPr>
          <w:sz w:val="28"/>
          <w:szCs w:val="28"/>
        </w:rPr>
        <w:t>140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96.</w:t>
      </w:r>
      <w:r>
        <w:fldChar w:fldCharType="begin"/>
      </w:r>
      <w:r>
        <w:instrText xml:space="preserve"> HYPERLINK \l "_Toc27181" </w:instrText>
      </w:r>
      <w:r>
        <w:fldChar w:fldCharType="separate"/>
      </w:r>
      <w:r>
        <w:rPr>
          <w:rFonts w:hint="eastAsia"/>
          <w:w w:val="98"/>
          <w:sz w:val="28"/>
          <w:szCs w:val="28"/>
        </w:rPr>
        <w:t>国有建设用地使用权及房屋所有权注销登记</w:t>
      </w:r>
      <w:r>
        <w:rPr>
          <w:sz w:val="28"/>
          <w:szCs w:val="28"/>
        </w:rPr>
        <w:tab/>
      </w:r>
      <w:r>
        <w:rPr>
          <w:sz w:val="28"/>
          <w:szCs w:val="28"/>
        </w:rPr>
        <w:fldChar w:fldCharType="begin"/>
      </w:r>
      <w:r>
        <w:rPr>
          <w:sz w:val="28"/>
          <w:szCs w:val="28"/>
        </w:rPr>
        <w:instrText xml:space="preserve"> PAGEREF _Toc27181 </w:instrText>
      </w:r>
      <w:r>
        <w:rPr>
          <w:sz w:val="28"/>
          <w:szCs w:val="28"/>
        </w:rPr>
        <w:fldChar w:fldCharType="separate"/>
      </w:r>
      <w:r>
        <w:rPr>
          <w:sz w:val="28"/>
          <w:szCs w:val="28"/>
        </w:rPr>
        <w:t>142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97.</w:t>
      </w:r>
      <w:r>
        <w:fldChar w:fldCharType="begin"/>
      </w:r>
      <w:r>
        <w:instrText xml:space="preserve"> HYPERLINK \l "_Toc31699" </w:instrText>
      </w:r>
      <w:r>
        <w:fldChar w:fldCharType="separate"/>
      </w:r>
      <w:r>
        <w:rPr>
          <w:rFonts w:hint="eastAsia"/>
          <w:sz w:val="28"/>
          <w:szCs w:val="28"/>
        </w:rPr>
        <w:t>在建建筑物抵押权首次登记</w:t>
      </w:r>
      <w:r>
        <w:rPr>
          <w:sz w:val="28"/>
          <w:szCs w:val="28"/>
        </w:rPr>
        <w:tab/>
      </w:r>
      <w:r>
        <w:rPr>
          <w:sz w:val="28"/>
          <w:szCs w:val="28"/>
        </w:rPr>
        <w:fldChar w:fldCharType="begin"/>
      </w:r>
      <w:r>
        <w:rPr>
          <w:sz w:val="28"/>
          <w:szCs w:val="28"/>
        </w:rPr>
        <w:instrText xml:space="preserve"> PAGEREF _Toc31699 </w:instrText>
      </w:r>
      <w:r>
        <w:rPr>
          <w:sz w:val="28"/>
          <w:szCs w:val="28"/>
        </w:rPr>
        <w:fldChar w:fldCharType="separate"/>
      </w:r>
      <w:r>
        <w:rPr>
          <w:sz w:val="28"/>
          <w:szCs w:val="28"/>
        </w:rPr>
        <w:t>144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98.</w:t>
      </w:r>
      <w:r>
        <w:fldChar w:fldCharType="begin"/>
      </w:r>
      <w:r>
        <w:instrText xml:space="preserve"> HYPERLINK \l "_Toc6924" </w:instrText>
      </w:r>
      <w:r>
        <w:fldChar w:fldCharType="separate"/>
      </w:r>
      <w:r>
        <w:rPr>
          <w:rFonts w:hint="eastAsia"/>
          <w:sz w:val="28"/>
          <w:szCs w:val="28"/>
        </w:rPr>
        <w:t>国有建设用地使用权抵押权首次登记</w:t>
      </w:r>
      <w:r>
        <w:rPr>
          <w:sz w:val="28"/>
          <w:szCs w:val="28"/>
        </w:rPr>
        <w:tab/>
      </w:r>
      <w:r>
        <w:rPr>
          <w:sz w:val="28"/>
          <w:szCs w:val="28"/>
        </w:rPr>
        <w:fldChar w:fldCharType="begin"/>
      </w:r>
      <w:r>
        <w:rPr>
          <w:sz w:val="28"/>
          <w:szCs w:val="28"/>
        </w:rPr>
        <w:instrText xml:space="preserve"> PAGEREF _Toc6924 </w:instrText>
      </w:r>
      <w:r>
        <w:rPr>
          <w:sz w:val="28"/>
          <w:szCs w:val="28"/>
        </w:rPr>
        <w:fldChar w:fldCharType="separate"/>
      </w:r>
      <w:r>
        <w:rPr>
          <w:sz w:val="28"/>
          <w:szCs w:val="28"/>
        </w:rPr>
        <w:t>146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99.</w:t>
      </w:r>
      <w:r>
        <w:fldChar w:fldCharType="begin"/>
      </w:r>
      <w:r>
        <w:instrText xml:space="preserve"> HYPERLINK \l "_Toc28881" </w:instrText>
      </w:r>
      <w:r>
        <w:fldChar w:fldCharType="separate"/>
      </w:r>
      <w:r>
        <w:rPr>
          <w:rFonts w:hint="eastAsia"/>
          <w:sz w:val="28"/>
          <w:szCs w:val="28"/>
        </w:rPr>
        <w:t>不动产抵押权首次登记</w:t>
      </w:r>
      <w:r>
        <w:rPr>
          <w:sz w:val="28"/>
          <w:szCs w:val="28"/>
        </w:rPr>
        <w:tab/>
      </w:r>
      <w:r>
        <w:rPr>
          <w:sz w:val="28"/>
          <w:szCs w:val="28"/>
        </w:rPr>
        <w:fldChar w:fldCharType="begin"/>
      </w:r>
      <w:r>
        <w:rPr>
          <w:sz w:val="28"/>
          <w:szCs w:val="28"/>
        </w:rPr>
        <w:instrText xml:space="preserve"> PAGEREF _Toc28881 </w:instrText>
      </w:r>
      <w:r>
        <w:rPr>
          <w:sz w:val="28"/>
          <w:szCs w:val="28"/>
        </w:rPr>
        <w:fldChar w:fldCharType="separate"/>
      </w:r>
      <w:r>
        <w:rPr>
          <w:sz w:val="28"/>
          <w:szCs w:val="28"/>
        </w:rPr>
        <w:t>148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100.</w:t>
      </w:r>
      <w:r>
        <w:fldChar w:fldCharType="begin"/>
      </w:r>
      <w:r>
        <w:instrText xml:space="preserve"> HYPERLINK \l "_Toc1384" </w:instrText>
      </w:r>
      <w:r>
        <w:fldChar w:fldCharType="separate"/>
      </w:r>
      <w:r>
        <w:rPr>
          <w:rFonts w:hint="eastAsia"/>
          <w:sz w:val="28"/>
          <w:szCs w:val="28"/>
        </w:rPr>
        <w:t>不动产抵押权变更登记</w:t>
      </w:r>
      <w:r>
        <w:rPr>
          <w:sz w:val="28"/>
          <w:szCs w:val="28"/>
        </w:rPr>
        <w:tab/>
      </w:r>
      <w:r>
        <w:rPr>
          <w:sz w:val="28"/>
          <w:szCs w:val="28"/>
        </w:rPr>
        <w:fldChar w:fldCharType="begin"/>
      </w:r>
      <w:r>
        <w:rPr>
          <w:sz w:val="28"/>
          <w:szCs w:val="28"/>
        </w:rPr>
        <w:instrText xml:space="preserve"> PAGEREF _Toc1384 </w:instrText>
      </w:r>
      <w:r>
        <w:rPr>
          <w:sz w:val="28"/>
          <w:szCs w:val="28"/>
        </w:rPr>
        <w:fldChar w:fldCharType="separate"/>
      </w:r>
      <w:r>
        <w:rPr>
          <w:sz w:val="28"/>
          <w:szCs w:val="28"/>
        </w:rPr>
        <w:t>151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101.</w:t>
      </w:r>
      <w:r>
        <w:fldChar w:fldCharType="begin"/>
      </w:r>
      <w:r>
        <w:instrText xml:space="preserve"> HYPERLINK \l "_Toc13667" </w:instrText>
      </w:r>
      <w:r>
        <w:fldChar w:fldCharType="separate"/>
      </w:r>
      <w:r>
        <w:rPr>
          <w:rFonts w:hint="eastAsia"/>
          <w:sz w:val="28"/>
          <w:szCs w:val="28"/>
        </w:rPr>
        <w:t>不动产抵押权转移登记</w:t>
      </w:r>
      <w:r>
        <w:rPr>
          <w:sz w:val="28"/>
          <w:szCs w:val="28"/>
        </w:rPr>
        <w:tab/>
      </w:r>
      <w:r>
        <w:rPr>
          <w:sz w:val="28"/>
          <w:szCs w:val="28"/>
        </w:rPr>
        <w:fldChar w:fldCharType="begin"/>
      </w:r>
      <w:r>
        <w:rPr>
          <w:sz w:val="28"/>
          <w:szCs w:val="28"/>
        </w:rPr>
        <w:instrText xml:space="preserve"> PAGEREF _Toc13667 </w:instrText>
      </w:r>
      <w:r>
        <w:rPr>
          <w:sz w:val="28"/>
          <w:szCs w:val="28"/>
        </w:rPr>
        <w:fldChar w:fldCharType="separate"/>
      </w:r>
      <w:r>
        <w:rPr>
          <w:sz w:val="28"/>
          <w:szCs w:val="28"/>
        </w:rPr>
        <w:t>155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102.</w:t>
      </w:r>
      <w:r>
        <w:fldChar w:fldCharType="begin"/>
      </w:r>
      <w:r>
        <w:instrText xml:space="preserve"> HYPERLINK \l "_Toc3552" </w:instrText>
      </w:r>
      <w:r>
        <w:fldChar w:fldCharType="separate"/>
      </w:r>
      <w:r>
        <w:rPr>
          <w:rFonts w:hint="eastAsia"/>
          <w:sz w:val="28"/>
          <w:szCs w:val="28"/>
        </w:rPr>
        <w:t>不动产抵押权注销登记</w:t>
      </w:r>
      <w:r>
        <w:rPr>
          <w:sz w:val="28"/>
          <w:szCs w:val="28"/>
        </w:rPr>
        <w:tab/>
      </w:r>
      <w:r>
        <w:rPr>
          <w:sz w:val="28"/>
          <w:szCs w:val="28"/>
        </w:rPr>
        <w:fldChar w:fldCharType="begin"/>
      </w:r>
      <w:r>
        <w:rPr>
          <w:sz w:val="28"/>
          <w:szCs w:val="28"/>
        </w:rPr>
        <w:instrText xml:space="preserve"> PAGEREF _Toc3552 </w:instrText>
      </w:r>
      <w:r>
        <w:rPr>
          <w:sz w:val="28"/>
          <w:szCs w:val="28"/>
        </w:rPr>
        <w:fldChar w:fldCharType="separate"/>
      </w:r>
      <w:r>
        <w:rPr>
          <w:sz w:val="28"/>
          <w:szCs w:val="28"/>
        </w:rPr>
        <w:t>158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103.</w:t>
      </w:r>
      <w:r>
        <w:fldChar w:fldCharType="begin"/>
      </w:r>
      <w:r>
        <w:instrText xml:space="preserve"> HYPERLINK \l "_Toc5042" </w:instrText>
      </w:r>
      <w:r>
        <w:fldChar w:fldCharType="separate"/>
      </w:r>
      <w:r>
        <w:rPr>
          <w:rFonts w:hint="eastAsia"/>
          <w:sz w:val="28"/>
          <w:szCs w:val="28"/>
        </w:rPr>
        <w:t>国有建设用地使用权及房屋所有权依申请更正登记</w:t>
      </w:r>
      <w:r>
        <w:rPr>
          <w:sz w:val="28"/>
          <w:szCs w:val="28"/>
        </w:rPr>
        <w:tab/>
      </w:r>
      <w:r>
        <w:rPr>
          <w:sz w:val="28"/>
          <w:szCs w:val="28"/>
        </w:rPr>
        <w:fldChar w:fldCharType="begin"/>
      </w:r>
      <w:r>
        <w:rPr>
          <w:sz w:val="28"/>
          <w:szCs w:val="28"/>
        </w:rPr>
        <w:instrText xml:space="preserve"> PAGEREF _Toc5042 </w:instrText>
      </w:r>
      <w:r>
        <w:rPr>
          <w:sz w:val="28"/>
          <w:szCs w:val="28"/>
        </w:rPr>
        <w:fldChar w:fldCharType="separate"/>
      </w:r>
      <w:r>
        <w:rPr>
          <w:sz w:val="28"/>
          <w:szCs w:val="28"/>
        </w:rPr>
        <w:t>160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104.</w:t>
      </w:r>
      <w:r>
        <w:fldChar w:fldCharType="begin"/>
      </w:r>
      <w:r>
        <w:instrText xml:space="preserve"> HYPERLINK \l "_Toc29402" </w:instrText>
      </w:r>
      <w:r>
        <w:fldChar w:fldCharType="separate"/>
      </w:r>
      <w:r>
        <w:rPr>
          <w:rFonts w:hint="eastAsia"/>
          <w:sz w:val="28"/>
          <w:szCs w:val="28"/>
        </w:rPr>
        <w:t>国有建设用地使用权及房屋所有权依职权更正登记</w:t>
      </w:r>
      <w:r>
        <w:rPr>
          <w:sz w:val="28"/>
          <w:szCs w:val="28"/>
        </w:rPr>
        <w:tab/>
      </w:r>
      <w:r>
        <w:rPr>
          <w:sz w:val="28"/>
          <w:szCs w:val="28"/>
        </w:rPr>
        <w:fldChar w:fldCharType="begin"/>
      </w:r>
      <w:r>
        <w:rPr>
          <w:sz w:val="28"/>
          <w:szCs w:val="28"/>
        </w:rPr>
        <w:instrText xml:space="preserve"> PAGEREF _Toc29402 </w:instrText>
      </w:r>
      <w:r>
        <w:rPr>
          <w:sz w:val="28"/>
          <w:szCs w:val="28"/>
        </w:rPr>
        <w:fldChar w:fldCharType="separate"/>
      </w:r>
      <w:r>
        <w:rPr>
          <w:sz w:val="28"/>
          <w:szCs w:val="28"/>
        </w:rPr>
        <w:t>162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105.</w:t>
      </w:r>
      <w:r>
        <w:fldChar w:fldCharType="begin"/>
      </w:r>
      <w:r>
        <w:instrText xml:space="preserve"> HYPERLINK \l "_Toc616" </w:instrText>
      </w:r>
      <w:r>
        <w:fldChar w:fldCharType="separate"/>
      </w:r>
      <w:r>
        <w:rPr>
          <w:rFonts w:hint="eastAsia"/>
          <w:sz w:val="28"/>
          <w:szCs w:val="28"/>
        </w:rPr>
        <w:t>预购商品房预告登记</w:t>
      </w:r>
      <w:r>
        <w:rPr>
          <w:sz w:val="28"/>
          <w:szCs w:val="28"/>
        </w:rPr>
        <w:tab/>
      </w:r>
      <w:r>
        <w:rPr>
          <w:sz w:val="28"/>
          <w:szCs w:val="28"/>
        </w:rPr>
        <w:fldChar w:fldCharType="begin"/>
      </w:r>
      <w:r>
        <w:rPr>
          <w:sz w:val="28"/>
          <w:szCs w:val="28"/>
        </w:rPr>
        <w:instrText xml:space="preserve"> PAGEREF _Toc616 </w:instrText>
      </w:r>
      <w:r>
        <w:rPr>
          <w:sz w:val="28"/>
          <w:szCs w:val="28"/>
        </w:rPr>
        <w:fldChar w:fldCharType="separate"/>
      </w:r>
      <w:r>
        <w:rPr>
          <w:sz w:val="28"/>
          <w:szCs w:val="28"/>
        </w:rPr>
        <w:t>164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106.</w:t>
      </w:r>
      <w:r>
        <w:fldChar w:fldCharType="begin"/>
      </w:r>
      <w:r>
        <w:instrText xml:space="preserve"> HYPERLINK \l "_Toc12874" </w:instrText>
      </w:r>
      <w:r>
        <w:fldChar w:fldCharType="separate"/>
      </w:r>
      <w:r>
        <w:rPr>
          <w:rFonts w:hint="eastAsia"/>
          <w:sz w:val="28"/>
          <w:szCs w:val="28"/>
        </w:rPr>
        <w:t>预购商品房抵押权预告登记</w:t>
      </w:r>
      <w:r>
        <w:rPr>
          <w:sz w:val="28"/>
          <w:szCs w:val="28"/>
        </w:rPr>
        <w:tab/>
      </w:r>
      <w:r>
        <w:rPr>
          <w:sz w:val="28"/>
          <w:szCs w:val="28"/>
        </w:rPr>
        <w:fldChar w:fldCharType="begin"/>
      </w:r>
      <w:r>
        <w:rPr>
          <w:sz w:val="28"/>
          <w:szCs w:val="28"/>
        </w:rPr>
        <w:instrText xml:space="preserve"> PAGEREF _Toc12874 </w:instrText>
      </w:r>
      <w:r>
        <w:rPr>
          <w:sz w:val="28"/>
          <w:szCs w:val="28"/>
        </w:rPr>
        <w:fldChar w:fldCharType="separate"/>
      </w:r>
      <w:r>
        <w:rPr>
          <w:sz w:val="28"/>
          <w:szCs w:val="28"/>
        </w:rPr>
        <w:t>166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107.</w:t>
      </w:r>
      <w:r>
        <w:fldChar w:fldCharType="begin"/>
      </w:r>
      <w:r>
        <w:instrText xml:space="preserve"> HYPERLINK \l "_Toc8020" </w:instrText>
      </w:r>
      <w:r>
        <w:fldChar w:fldCharType="separate"/>
      </w:r>
      <w:r>
        <w:rPr>
          <w:rFonts w:hint="eastAsia"/>
          <w:sz w:val="28"/>
          <w:szCs w:val="28"/>
        </w:rPr>
        <w:t>注销不动产预告登记</w:t>
      </w:r>
      <w:r>
        <w:rPr>
          <w:sz w:val="28"/>
          <w:szCs w:val="28"/>
        </w:rPr>
        <w:tab/>
      </w:r>
      <w:r>
        <w:rPr>
          <w:sz w:val="28"/>
          <w:szCs w:val="28"/>
        </w:rPr>
        <w:fldChar w:fldCharType="begin"/>
      </w:r>
      <w:r>
        <w:rPr>
          <w:sz w:val="28"/>
          <w:szCs w:val="28"/>
        </w:rPr>
        <w:instrText xml:space="preserve"> PAGEREF _Toc8020 </w:instrText>
      </w:r>
      <w:r>
        <w:rPr>
          <w:sz w:val="28"/>
          <w:szCs w:val="28"/>
        </w:rPr>
        <w:fldChar w:fldCharType="separate"/>
      </w:r>
      <w:r>
        <w:rPr>
          <w:sz w:val="28"/>
          <w:szCs w:val="28"/>
        </w:rPr>
        <w:t>168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108.</w:t>
      </w:r>
      <w:r>
        <w:fldChar w:fldCharType="begin"/>
      </w:r>
      <w:r>
        <w:instrText xml:space="preserve"> HYPERLINK \l "_Toc32148" </w:instrText>
      </w:r>
      <w:r>
        <w:fldChar w:fldCharType="separate"/>
      </w:r>
      <w:r>
        <w:rPr>
          <w:rFonts w:hint="eastAsia"/>
          <w:sz w:val="28"/>
          <w:szCs w:val="28"/>
        </w:rPr>
        <w:t>不动产查封登记</w:t>
      </w:r>
      <w:r>
        <w:rPr>
          <w:sz w:val="28"/>
          <w:szCs w:val="28"/>
        </w:rPr>
        <w:tab/>
      </w:r>
      <w:r>
        <w:rPr>
          <w:sz w:val="28"/>
          <w:szCs w:val="28"/>
        </w:rPr>
        <w:fldChar w:fldCharType="begin"/>
      </w:r>
      <w:r>
        <w:rPr>
          <w:sz w:val="28"/>
          <w:szCs w:val="28"/>
        </w:rPr>
        <w:instrText xml:space="preserve"> PAGEREF _Toc32148 </w:instrText>
      </w:r>
      <w:r>
        <w:rPr>
          <w:sz w:val="28"/>
          <w:szCs w:val="28"/>
        </w:rPr>
        <w:fldChar w:fldCharType="separate"/>
      </w:r>
      <w:r>
        <w:rPr>
          <w:sz w:val="28"/>
          <w:szCs w:val="28"/>
        </w:rPr>
        <w:t>170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109.</w:t>
      </w:r>
      <w:r>
        <w:fldChar w:fldCharType="begin"/>
      </w:r>
      <w:r>
        <w:instrText xml:space="preserve"> HYPERLINK \l "_Toc24678" </w:instrText>
      </w:r>
      <w:r>
        <w:fldChar w:fldCharType="separate"/>
      </w:r>
      <w:r>
        <w:rPr>
          <w:rFonts w:hint="eastAsia"/>
          <w:sz w:val="28"/>
          <w:szCs w:val="28"/>
        </w:rPr>
        <w:t>不动产预查封登记</w:t>
      </w:r>
      <w:r>
        <w:rPr>
          <w:sz w:val="28"/>
          <w:szCs w:val="28"/>
        </w:rPr>
        <w:tab/>
      </w:r>
      <w:r>
        <w:rPr>
          <w:sz w:val="28"/>
          <w:szCs w:val="28"/>
        </w:rPr>
        <w:fldChar w:fldCharType="begin"/>
      </w:r>
      <w:r>
        <w:rPr>
          <w:sz w:val="28"/>
          <w:szCs w:val="28"/>
        </w:rPr>
        <w:instrText xml:space="preserve"> PAGEREF _Toc24678 </w:instrText>
      </w:r>
      <w:r>
        <w:rPr>
          <w:sz w:val="28"/>
          <w:szCs w:val="28"/>
        </w:rPr>
        <w:fldChar w:fldCharType="separate"/>
      </w:r>
      <w:r>
        <w:rPr>
          <w:sz w:val="28"/>
          <w:szCs w:val="28"/>
        </w:rPr>
        <w:t>171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110.</w:t>
      </w:r>
      <w:r>
        <w:fldChar w:fldCharType="begin"/>
      </w:r>
      <w:r>
        <w:instrText xml:space="preserve"> HYPERLINK \l "_Toc13870" </w:instrText>
      </w:r>
      <w:r>
        <w:fldChar w:fldCharType="separate"/>
      </w:r>
      <w:r>
        <w:rPr>
          <w:rFonts w:hint="eastAsia"/>
          <w:sz w:val="28"/>
          <w:szCs w:val="28"/>
        </w:rPr>
        <w:t>不动产查封注销登记</w:t>
      </w:r>
      <w:r>
        <w:rPr>
          <w:sz w:val="28"/>
          <w:szCs w:val="28"/>
        </w:rPr>
        <w:tab/>
      </w:r>
      <w:r>
        <w:rPr>
          <w:sz w:val="28"/>
          <w:szCs w:val="28"/>
        </w:rPr>
        <w:fldChar w:fldCharType="begin"/>
      </w:r>
      <w:r>
        <w:rPr>
          <w:sz w:val="28"/>
          <w:szCs w:val="28"/>
        </w:rPr>
        <w:instrText xml:space="preserve"> PAGEREF _Toc13870 </w:instrText>
      </w:r>
      <w:r>
        <w:rPr>
          <w:sz w:val="28"/>
          <w:szCs w:val="28"/>
        </w:rPr>
        <w:fldChar w:fldCharType="separate"/>
      </w:r>
      <w:r>
        <w:rPr>
          <w:sz w:val="28"/>
          <w:szCs w:val="28"/>
        </w:rPr>
        <w:t>172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111.</w:t>
      </w:r>
      <w:r>
        <w:fldChar w:fldCharType="begin"/>
      </w:r>
      <w:r>
        <w:instrText xml:space="preserve"> HYPERLINK \l "_Toc5453" </w:instrText>
      </w:r>
      <w:r>
        <w:fldChar w:fldCharType="separate"/>
      </w:r>
      <w:r>
        <w:rPr>
          <w:rFonts w:hint="eastAsia"/>
          <w:sz w:val="28"/>
          <w:szCs w:val="28"/>
        </w:rPr>
        <w:t>复制不动产原始资料</w:t>
      </w:r>
      <w:r>
        <w:rPr>
          <w:sz w:val="28"/>
          <w:szCs w:val="28"/>
        </w:rPr>
        <w:tab/>
      </w:r>
      <w:r>
        <w:rPr>
          <w:sz w:val="28"/>
          <w:szCs w:val="28"/>
        </w:rPr>
        <w:fldChar w:fldCharType="begin"/>
      </w:r>
      <w:r>
        <w:rPr>
          <w:sz w:val="28"/>
          <w:szCs w:val="28"/>
        </w:rPr>
        <w:instrText xml:space="preserve"> PAGEREF _Toc5453 </w:instrText>
      </w:r>
      <w:r>
        <w:rPr>
          <w:sz w:val="28"/>
          <w:szCs w:val="28"/>
        </w:rPr>
        <w:fldChar w:fldCharType="separate"/>
      </w:r>
      <w:r>
        <w:rPr>
          <w:sz w:val="28"/>
          <w:szCs w:val="28"/>
        </w:rPr>
        <w:t>173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112.</w:t>
      </w:r>
      <w:r>
        <w:fldChar w:fldCharType="begin"/>
      </w:r>
      <w:r>
        <w:instrText xml:space="preserve"> HYPERLINK \l "_Toc1270" </w:instrText>
      </w:r>
      <w:r>
        <w:fldChar w:fldCharType="separate"/>
      </w:r>
      <w:r>
        <w:rPr>
          <w:rFonts w:hint="eastAsia"/>
          <w:sz w:val="28"/>
          <w:szCs w:val="28"/>
        </w:rPr>
        <w:t>本地区不动产登记信息查询</w:t>
      </w:r>
      <w:r>
        <w:rPr>
          <w:sz w:val="28"/>
          <w:szCs w:val="28"/>
        </w:rPr>
        <w:tab/>
      </w:r>
      <w:r>
        <w:rPr>
          <w:sz w:val="28"/>
          <w:szCs w:val="28"/>
        </w:rPr>
        <w:fldChar w:fldCharType="begin"/>
      </w:r>
      <w:r>
        <w:rPr>
          <w:sz w:val="28"/>
          <w:szCs w:val="28"/>
        </w:rPr>
        <w:instrText xml:space="preserve"> PAGEREF _Toc1270 </w:instrText>
      </w:r>
      <w:r>
        <w:rPr>
          <w:sz w:val="28"/>
          <w:szCs w:val="28"/>
        </w:rPr>
        <w:fldChar w:fldCharType="separate"/>
      </w:r>
      <w:r>
        <w:rPr>
          <w:sz w:val="28"/>
          <w:szCs w:val="28"/>
        </w:rPr>
        <w:t>175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113.</w:t>
      </w:r>
      <w:r>
        <w:fldChar w:fldCharType="begin"/>
      </w:r>
      <w:r>
        <w:instrText xml:space="preserve"> HYPERLINK \l "_Toc17307" </w:instrText>
      </w:r>
      <w:r>
        <w:fldChar w:fldCharType="separate"/>
      </w:r>
      <w:r>
        <w:rPr>
          <w:rFonts w:hint="eastAsia"/>
          <w:sz w:val="28"/>
          <w:szCs w:val="28"/>
        </w:rPr>
        <w:t>核对不动产登记信息及出具查询结果</w:t>
      </w:r>
      <w:r>
        <w:rPr>
          <w:sz w:val="28"/>
          <w:szCs w:val="28"/>
        </w:rPr>
        <w:tab/>
      </w:r>
      <w:r>
        <w:rPr>
          <w:sz w:val="28"/>
          <w:szCs w:val="28"/>
        </w:rPr>
        <w:fldChar w:fldCharType="begin"/>
      </w:r>
      <w:r>
        <w:rPr>
          <w:sz w:val="28"/>
          <w:szCs w:val="28"/>
        </w:rPr>
        <w:instrText xml:space="preserve"> PAGEREF _Toc17307 </w:instrText>
      </w:r>
      <w:r>
        <w:rPr>
          <w:sz w:val="28"/>
          <w:szCs w:val="28"/>
        </w:rPr>
        <w:fldChar w:fldCharType="separate"/>
      </w:r>
      <w:r>
        <w:rPr>
          <w:sz w:val="28"/>
          <w:szCs w:val="28"/>
        </w:rPr>
        <w:t>178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114.</w:t>
      </w:r>
      <w:r>
        <w:fldChar w:fldCharType="begin"/>
      </w:r>
      <w:r>
        <w:instrText xml:space="preserve"> HYPERLINK \l "_Toc190" </w:instrText>
      </w:r>
      <w:r>
        <w:fldChar w:fldCharType="separate"/>
      </w:r>
      <w:r>
        <w:rPr>
          <w:rFonts w:hint="eastAsia"/>
          <w:sz w:val="28"/>
          <w:szCs w:val="28"/>
        </w:rPr>
        <w:t>不动产证书补发</w:t>
      </w:r>
      <w:r>
        <w:rPr>
          <w:sz w:val="28"/>
          <w:szCs w:val="28"/>
        </w:rPr>
        <w:tab/>
      </w:r>
      <w:r>
        <w:rPr>
          <w:sz w:val="28"/>
          <w:szCs w:val="28"/>
        </w:rPr>
        <w:fldChar w:fldCharType="begin"/>
      </w:r>
      <w:r>
        <w:rPr>
          <w:sz w:val="28"/>
          <w:szCs w:val="28"/>
        </w:rPr>
        <w:instrText xml:space="preserve"> PAGEREF _Toc190 </w:instrText>
      </w:r>
      <w:r>
        <w:rPr>
          <w:sz w:val="28"/>
          <w:szCs w:val="28"/>
        </w:rPr>
        <w:fldChar w:fldCharType="separate"/>
      </w:r>
      <w:r>
        <w:rPr>
          <w:sz w:val="28"/>
          <w:szCs w:val="28"/>
        </w:rPr>
        <w:t>181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115.</w:t>
      </w:r>
      <w:r>
        <w:fldChar w:fldCharType="begin"/>
      </w:r>
      <w:r>
        <w:instrText xml:space="preserve"> HYPERLINK \l "_Toc11746" </w:instrText>
      </w:r>
      <w:r>
        <w:fldChar w:fldCharType="separate"/>
      </w:r>
      <w:r>
        <w:rPr>
          <w:rFonts w:hint="eastAsia"/>
          <w:sz w:val="28"/>
          <w:szCs w:val="28"/>
        </w:rPr>
        <w:t>不动产证书换发</w:t>
      </w:r>
      <w:r>
        <w:rPr>
          <w:sz w:val="28"/>
          <w:szCs w:val="28"/>
        </w:rPr>
        <w:tab/>
      </w:r>
      <w:r>
        <w:rPr>
          <w:sz w:val="28"/>
          <w:szCs w:val="28"/>
        </w:rPr>
        <w:fldChar w:fldCharType="begin"/>
      </w:r>
      <w:r>
        <w:rPr>
          <w:sz w:val="28"/>
          <w:szCs w:val="28"/>
        </w:rPr>
        <w:instrText xml:space="preserve"> PAGEREF _Toc11746 </w:instrText>
      </w:r>
      <w:r>
        <w:rPr>
          <w:sz w:val="28"/>
          <w:szCs w:val="28"/>
        </w:rPr>
        <w:fldChar w:fldCharType="separate"/>
      </w:r>
      <w:r>
        <w:rPr>
          <w:sz w:val="28"/>
          <w:szCs w:val="28"/>
        </w:rPr>
        <w:t>183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116.</w:t>
      </w:r>
      <w:r>
        <w:fldChar w:fldCharType="begin"/>
      </w:r>
      <w:r>
        <w:instrText xml:space="preserve"> HYPERLINK \l "_Toc13230" </w:instrText>
      </w:r>
      <w:r>
        <w:fldChar w:fldCharType="separate"/>
      </w:r>
      <w:r>
        <w:rPr>
          <w:rFonts w:hint="eastAsia"/>
          <w:sz w:val="28"/>
          <w:szCs w:val="28"/>
        </w:rPr>
        <w:t>办理个人购房商品房纳税业务</w:t>
      </w:r>
      <w:r>
        <w:rPr>
          <w:sz w:val="28"/>
          <w:szCs w:val="28"/>
        </w:rPr>
        <w:tab/>
      </w:r>
      <w:r>
        <w:rPr>
          <w:sz w:val="28"/>
          <w:szCs w:val="28"/>
        </w:rPr>
        <w:fldChar w:fldCharType="begin"/>
      </w:r>
      <w:r>
        <w:rPr>
          <w:sz w:val="28"/>
          <w:szCs w:val="28"/>
        </w:rPr>
        <w:instrText xml:space="preserve"> PAGEREF _Toc13230 </w:instrText>
      </w:r>
      <w:r>
        <w:rPr>
          <w:sz w:val="28"/>
          <w:szCs w:val="28"/>
        </w:rPr>
        <w:fldChar w:fldCharType="separate"/>
      </w:r>
      <w:r>
        <w:rPr>
          <w:sz w:val="28"/>
          <w:szCs w:val="28"/>
        </w:rPr>
        <w:t>185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117.</w:t>
      </w:r>
      <w:r>
        <w:fldChar w:fldCharType="begin"/>
      </w:r>
      <w:r>
        <w:instrText xml:space="preserve"> HYPERLINK \l "_Toc18229" </w:instrText>
      </w:r>
      <w:r>
        <w:fldChar w:fldCharType="separate"/>
      </w:r>
      <w:r>
        <w:rPr>
          <w:rFonts w:hint="eastAsia"/>
          <w:sz w:val="28"/>
          <w:szCs w:val="28"/>
        </w:rPr>
        <w:t>办理个人存量住房交易纳税业务</w:t>
      </w:r>
      <w:r>
        <w:rPr>
          <w:sz w:val="28"/>
          <w:szCs w:val="28"/>
        </w:rPr>
        <w:tab/>
      </w:r>
      <w:r>
        <w:rPr>
          <w:sz w:val="28"/>
          <w:szCs w:val="28"/>
        </w:rPr>
        <w:fldChar w:fldCharType="begin"/>
      </w:r>
      <w:r>
        <w:rPr>
          <w:sz w:val="28"/>
          <w:szCs w:val="28"/>
        </w:rPr>
        <w:instrText xml:space="preserve"> PAGEREF _Toc18229 </w:instrText>
      </w:r>
      <w:r>
        <w:rPr>
          <w:sz w:val="28"/>
          <w:szCs w:val="28"/>
        </w:rPr>
        <w:fldChar w:fldCharType="separate"/>
      </w:r>
      <w:r>
        <w:rPr>
          <w:sz w:val="28"/>
          <w:szCs w:val="28"/>
        </w:rPr>
        <w:t>188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118.</w:t>
      </w:r>
      <w:r>
        <w:fldChar w:fldCharType="begin"/>
      </w:r>
      <w:r>
        <w:instrText xml:space="preserve"> HYPERLINK \l "_Toc15307" </w:instrText>
      </w:r>
      <w:r>
        <w:fldChar w:fldCharType="separate"/>
      </w:r>
      <w:r>
        <w:rPr>
          <w:rFonts w:hint="eastAsia"/>
          <w:sz w:val="28"/>
          <w:szCs w:val="28"/>
        </w:rPr>
        <w:t>办理个人存量非住房交易纳税业务</w:t>
      </w:r>
      <w:r>
        <w:rPr>
          <w:sz w:val="28"/>
          <w:szCs w:val="28"/>
        </w:rPr>
        <w:tab/>
      </w:r>
      <w:r>
        <w:rPr>
          <w:sz w:val="28"/>
          <w:szCs w:val="28"/>
        </w:rPr>
        <w:fldChar w:fldCharType="begin"/>
      </w:r>
      <w:r>
        <w:rPr>
          <w:sz w:val="28"/>
          <w:szCs w:val="28"/>
        </w:rPr>
        <w:instrText xml:space="preserve"> PAGEREF _Toc15307 </w:instrText>
      </w:r>
      <w:r>
        <w:rPr>
          <w:sz w:val="28"/>
          <w:szCs w:val="28"/>
        </w:rPr>
        <w:fldChar w:fldCharType="separate"/>
      </w:r>
      <w:r>
        <w:rPr>
          <w:sz w:val="28"/>
          <w:szCs w:val="28"/>
        </w:rPr>
        <w:t>191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119.</w:t>
      </w:r>
      <w:r>
        <w:fldChar w:fldCharType="begin"/>
      </w:r>
      <w:r>
        <w:instrText xml:space="preserve"> HYPERLINK \l "_Toc142" </w:instrText>
      </w:r>
      <w:r>
        <w:fldChar w:fldCharType="separate"/>
      </w:r>
      <w:r>
        <w:rPr>
          <w:rFonts w:hint="eastAsia"/>
          <w:sz w:val="28"/>
          <w:szCs w:val="28"/>
        </w:rPr>
        <w:t>办理个人拆迁直接安置房契税业务</w:t>
      </w:r>
      <w:r>
        <w:rPr>
          <w:sz w:val="28"/>
          <w:szCs w:val="28"/>
        </w:rPr>
        <w:tab/>
      </w:r>
      <w:r>
        <w:rPr>
          <w:sz w:val="28"/>
          <w:szCs w:val="28"/>
        </w:rPr>
        <w:fldChar w:fldCharType="begin"/>
      </w:r>
      <w:r>
        <w:rPr>
          <w:sz w:val="28"/>
          <w:szCs w:val="28"/>
        </w:rPr>
        <w:instrText xml:space="preserve"> PAGEREF _Toc142 </w:instrText>
      </w:r>
      <w:r>
        <w:rPr>
          <w:sz w:val="28"/>
          <w:szCs w:val="28"/>
        </w:rPr>
        <w:fldChar w:fldCharType="separate"/>
      </w:r>
      <w:r>
        <w:rPr>
          <w:sz w:val="28"/>
          <w:szCs w:val="28"/>
        </w:rPr>
        <w:t>194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120.</w:t>
      </w:r>
      <w:r>
        <w:fldChar w:fldCharType="begin"/>
      </w:r>
      <w:r>
        <w:instrText xml:space="preserve"> HYPERLINK \l "_Toc22167" </w:instrText>
      </w:r>
      <w:r>
        <w:fldChar w:fldCharType="separate"/>
      </w:r>
      <w:r>
        <w:rPr>
          <w:rFonts w:hint="eastAsia"/>
          <w:sz w:val="28"/>
          <w:szCs w:val="28"/>
        </w:rPr>
        <w:t>办理个人房屋赠与纳税业务</w:t>
      </w:r>
      <w:r>
        <w:rPr>
          <w:sz w:val="28"/>
          <w:szCs w:val="28"/>
        </w:rPr>
        <w:tab/>
      </w:r>
      <w:r>
        <w:rPr>
          <w:sz w:val="28"/>
          <w:szCs w:val="28"/>
        </w:rPr>
        <w:fldChar w:fldCharType="begin"/>
      </w:r>
      <w:r>
        <w:rPr>
          <w:sz w:val="28"/>
          <w:szCs w:val="28"/>
        </w:rPr>
        <w:instrText xml:space="preserve"> PAGEREF _Toc22167 </w:instrText>
      </w:r>
      <w:r>
        <w:rPr>
          <w:sz w:val="28"/>
          <w:szCs w:val="28"/>
        </w:rPr>
        <w:fldChar w:fldCharType="separate"/>
      </w:r>
      <w:r>
        <w:rPr>
          <w:sz w:val="28"/>
          <w:szCs w:val="28"/>
        </w:rPr>
        <w:t>197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121.</w:t>
      </w:r>
      <w:r>
        <w:fldChar w:fldCharType="begin"/>
      </w:r>
      <w:r>
        <w:instrText xml:space="preserve"> HYPERLINK \l "_Toc21463" </w:instrText>
      </w:r>
      <w:r>
        <w:fldChar w:fldCharType="separate"/>
      </w:r>
      <w:r>
        <w:rPr>
          <w:rFonts w:hint="eastAsia"/>
          <w:sz w:val="28"/>
          <w:szCs w:val="28"/>
        </w:rPr>
        <w:t>办理个人房屋继承纳税业务</w:t>
      </w:r>
      <w:r>
        <w:rPr>
          <w:sz w:val="28"/>
          <w:szCs w:val="28"/>
        </w:rPr>
        <w:tab/>
      </w:r>
      <w:r>
        <w:rPr>
          <w:sz w:val="28"/>
          <w:szCs w:val="28"/>
        </w:rPr>
        <w:fldChar w:fldCharType="begin"/>
      </w:r>
      <w:r>
        <w:rPr>
          <w:sz w:val="28"/>
          <w:szCs w:val="28"/>
        </w:rPr>
        <w:instrText xml:space="preserve"> PAGEREF _Toc21463 </w:instrText>
      </w:r>
      <w:r>
        <w:rPr>
          <w:sz w:val="28"/>
          <w:szCs w:val="28"/>
        </w:rPr>
        <w:fldChar w:fldCharType="separate"/>
      </w:r>
      <w:r>
        <w:rPr>
          <w:sz w:val="28"/>
          <w:szCs w:val="28"/>
        </w:rPr>
        <w:t>200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122.</w:t>
      </w:r>
      <w:r>
        <w:fldChar w:fldCharType="begin"/>
      </w:r>
      <w:r>
        <w:instrText xml:space="preserve"> HYPERLINK \l "_Toc8957" </w:instrText>
      </w:r>
      <w:r>
        <w:fldChar w:fldCharType="separate"/>
      </w:r>
      <w:r>
        <w:rPr>
          <w:rFonts w:hint="eastAsia"/>
          <w:sz w:val="28"/>
          <w:szCs w:val="28"/>
        </w:rPr>
        <w:t>办理个人房产更名（配偶之间变更）纳税业务</w:t>
      </w:r>
      <w:r>
        <w:rPr>
          <w:sz w:val="28"/>
          <w:szCs w:val="28"/>
        </w:rPr>
        <w:tab/>
      </w:r>
      <w:r>
        <w:rPr>
          <w:sz w:val="28"/>
          <w:szCs w:val="28"/>
        </w:rPr>
        <w:fldChar w:fldCharType="begin"/>
      </w:r>
      <w:r>
        <w:rPr>
          <w:sz w:val="28"/>
          <w:szCs w:val="28"/>
        </w:rPr>
        <w:instrText xml:space="preserve"> PAGEREF _Toc8957 </w:instrText>
      </w:r>
      <w:r>
        <w:rPr>
          <w:sz w:val="28"/>
          <w:szCs w:val="28"/>
        </w:rPr>
        <w:fldChar w:fldCharType="separate"/>
      </w:r>
      <w:r>
        <w:rPr>
          <w:sz w:val="28"/>
          <w:szCs w:val="28"/>
        </w:rPr>
        <w:t>203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123.</w:t>
      </w:r>
      <w:r>
        <w:fldChar w:fldCharType="begin"/>
      </w:r>
      <w:r>
        <w:instrText xml:space="preserve"> HYPERLINK \l "_Toc10472" </w:instrText>
      </w:r>
      <w:r>
        <w:fldChar w:fldCharType="separate"/>
      </w:r>
      <w:r>
        <w:rPr>
          <w:rFonts w:hint="eastAsia"/>
          <w:sz w:val="28"/>
          <w:szCs w:val="28"/>
        </w:rPr>
        <w:t>购买自住住房提取住房公积金</w:t>
      </w:r>
      <w:r>
        <w:rPr>
          <w:sz w:val="28"/>
          <w:szCs w:val="28"/>
        </w:rPr>
        <w:tab/>
      </w:r>
      <w:r>
        <w:rPr>
          <w:sz w:val="28"/>
          <w:szCs w:val="28"/>
        </w:rPr>
        <w:fldChar w:fldCharType="begin"/>
      </w:r>
      <w:r>
        <w:rPr>
          <w:sz w:val="28"/>
          <w:szCs w:val="28"/>
        </w:rPr>
        <w:instrText xml:space="preserve"> PAGEREF _Toc10472 </w:instrText>
      </w:r>
      <w:r>
        <w:rPr>
          <w:sz w:val="28"/>
          <w:szCs w:val="28"/>
        </w:rPr>
        <w:fldChar w:fldCharType="separate"/>
      </w:r>
      <w:r>
        <w:rPr>
          <w:sz w:val="28"/>
          <w:szCs w:val="28"/>
        </w:rPr>
        <w:t>205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124.</w:t>
      </w:r>
      <w:r>
        <w:fldChar w:fldCharType="begin"/>
      </w:r>
      <w:r>
        <w:instrText xml:space="preserve"> HYPERLINK \l "_Toc32398" </w:instrText>
      </w:r>
      <w:r>
        <w:fldChar w:fldCharType="separate"/>
      </w:r>
      <w:r>
        <w:rPr>
          <w:rFonts w:hint="eastAsia"/>
          <w:sz w:val="28"/>
          <w:szCs w:val="28"/>
        </w:rPr>
        <w:t>因房屋动迁进行产权调换安置提取住房公积金</w:t>
      </w:r>
      <w:r>
        <w:rPr>
          <w:sz w:val="28"/>
          <w:szCs w:val="28"/>
        </w:rPr>
        <w:tab/>
      </w:r>
      <w:r>
        <w:rPr>
          <w:sz w:val="28"/>
          <w:szCs w:val="28"/>
        </w:rPr>
        <w:fldChar w:fldCharType="begin"/>
      </w:r>
      <w:r>
        <w:rPr>
          <w:sz w:val="28"/>
          <w:szCs w:val="28"/>
        </w:rPr>
        <w:instrText xml:space="preserve"> PAGEREF _Toc32398 </w:instrText>
      </w:r>
      <w:r>
        <w:rPr>
          <w:sz w:val="28"/>
          <w:szCs w:val="28"/>
        </w:rPr>
        <w:fldChar w:fldCharType="separate"/>
      </w:r>
      <w:r>
        <w:rPr>
          <w:sz w:val="28"/>
          <w:szCs w:val="28"/>
        </w:rPr>
        <w:t>208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125.</w:t>
      </w:r>
      <w:r>
        <w:fldChar w:fldCharType="begin"/>
      </w:r>
      <w:r>
        <w:instrText xml:space="preserve"> HYPERLINK \l "_Toc2189" </w:instrText>
      </w:r>
      <w:r>
        <w:fldChar w:fldCharType="separate"/>
      </w:r>
      <w:r>
        <w:rPr>
          <w:rFonts w:hint="eastAsia"/>
          <w:sz w:val="28"/>
          <w:szCs w:val="28"/>
        </w:rPr>
        <w:t>建造具有所有权的自住住房提取住房公积金</w:t>
      </w:r>
      <w:r>
        <w:rPr>
          <w:sz w:val="28"/>
          <w:szCs w:val="28"/>
        </w:rPr>
        <w:tab/>
      </w:r>
      <w:r>
        <w:rPr>
          <w:sz w:val="28"/>
          <w:szCs w:val="28"/>
        </w:rPr>
        <w:fldChar w:fldCharType="begin"/>
      </w:r>
      <w:r>
        <w:rPr>
          <w:sz w:val="28"/>
          <w:szCs w:val="28"/>
        </w:rPr>
        <w:instrText xml:space="preserve"> PAGEREF _Toc2189 </w:instrText>
      </w:r>
      <w:r>
        <w:rPr>
          <w:sz w:val="28"/>
          <w:szCs w:val="28"/>
        </w:rPr>
        <w:fldChar w:fldCharType="separate"/>
      </w:r>
      <w:r>
        <w:rPr>
          <w:sz w:val="28"/>
          <w:szCs w:val="28"/>
        </w:rPr>
        <w:t>211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126.</w:t>
      </w:r>
      <w:r>
        <w:fldChar w:fldCharType="begin"/>
      </w:r>
      <w:r>
        <w:instrText xml:space="preserve"> HYPERLINK \l "_Toc13925" </w:instrText>
      </w:r>
      <w:r>
        <w:fldChar w:fldCharType="separate"/>
      </w:r>
      <w:r>
        <w:rPr>
          <w:rFonts w:hint="eastAsia"/>
          <w:sz w:val="28"/>
          <w:szCs w:val="28"/>
        </w:rPr>
        <w:t>翻建、大修具有所有权的自住住房提取住房公积金</w:t>
      </w:r>
      <w:r>
        <w:rPr>
          <w:sz w:val="28"/>
          <w:szCs w:val="28"/>
        </w:rPr>
        <w:tab/>
      </w:r>
      <w:r>
        <w:rPr>
          <w:sz w:val="28"/>
          <w:szCs w:val="28"/>
        </w:rPr>
        <w:fldChar w:fldCharType="begin"/>
      </w:r>
      <w:r>
        <w:rPr>
          <w:sz w:val="28"/>
          <w:szCs w:val="28"/>
        </w:rPr>
        <w:instrText xml:space="preserve"> PAGEREF _Toc13925 </w:instrText>
      </w:r>
      <w:r>
        <w:rPr>
          <w:sz w:val="28"/>
          <w:szCs w:val="28"/>
        </w:rPr>
        <w:fldChar w:fldCharType="separate"/>
      </w:r>
      <w:r>
        <w:rPr>
          <w:sz w:val="28"/>
          <w:szCs w:val="28"/>
        </w:rPr>
        <w:t>214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127.</w:t>
      </w:r>
      <w:r>
        <w:fldChar w:fldCharType="begin"/>
      </w:r>
      <w:r>
        <w:instrText xml:space="preserve"> HYPERLINK \l "_Toc9653" </w:instrText>
      </w:r>
      <w:r>
        <w:fldChar w:fldCharType="separate"/>
      </w:r>
      <w:r>
        <w:rPr>
          <w:rFonts w:hint="eastAsia"/>
          <w:sz w:val="28"/>
          <w:szCs w:val="28"/>
        </w:rPr>
        <w:t>离休、退休提取住房公积金</w:t>
      </w:r>
      <w:r>
        <w:rPr>
          <w:sz w:val="28"/>
          <w:szCs w:val="28"/>
        </w:rPr>
        <w:tab/>
      </w:r>
      <w:r>
        <w:rPr>
          <w:sz w:val="28"/>
          <w:szCs w:val="28"/>
        </w:rPr>
        <w:fldChar w:fldCharType="begin"/>
      </w:r>
      <w:r>
        <w:rPr>
          <w:sz w:val="28"/>
          <w:szCs w:val="28"/>
        </w:rPr>
        <w:instrText xml:space="preserve"> PAGEREF _Toc9653 </w:instrText>
      </w:r>
      <w:r>
        <w:rPr>
          <w:sz w:val="28"/>
          <w:szCs w:val="28"/>
        </w:rPr>
        <w:fldChar w:fldCharType="separate"/>
      </w:r>
      <w:r>
        <w:rPr>
          <w:sz w:val="28"/>
          <w:szCs w:val="28"/>
        </w:rPr>
        <w:t>217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128.</w:t>
      </w:r>
      <w:r>
        <w:fldChar w:fldCharType="begin"/>
      </w:r>
      <w:r>
        <w:instrText xml:space="preserve"> HYPERLINK \l "_Toc9784" </w:instrText>
      </w:r>
      <w:r>
        <w:fldChar w:fldCharType="separate"/>
      </w:r>
      <w:r>
        <w:rPr>
          <w:rFonts w:hint="eastAsia"/>
          <w:sz w:val="28"/>
          <w:szCs w:val="28"/>
        </w:rPr>
        <w:t>完全丧失劳动能力并与单位终止劳动关系提取住房公积金</w:t>
      </w:r>
      <w:r>
        <w:rPr>
          <w:sz w:val="28"/>
          <w:szCs w:val="28"/>
        </w:rPr>
        <w:tab/>
      </w:r>
      <w:r>
        <w:rPr>
          <w:sz w:val="28"/>
          <w:szCs w:val="28"/>
        </w:rPr>
        <w:fldChar w:fldCharType="begin"/>
      </w:r>
      <w:r>
        <w:rPr>
          <w:sz w:val="28"/>
          <w:szCs w:val="28"/>
        </w:rPr>
        <w:instrText xml:space="preserve"> PAGEREF _Toc9784 </w:instrText>
      </w:r>
      <w:r>
        <w:rPr>
          <w:sz w:val="28"/>
          <w:szCs w:val="28"/>
        </w:rPr>
        <w:fldChar w:fldCharType="separate"/>
      </w:r>
      <w:r>
        <w:rPr>
          <w:sz w:val="28"/>
          <w:szCs w:val="28"/>
        </w:rPr>
        <w:t>220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129.</w:t>
      </w:r>
      <w:r>
        <w:fldChar w:fldCharType="begin"/>
      </w:r>
      <w:r>
        <w:instrText xml:space="preserve"> HYPERLINK \l "_Toc129" </w:instrText>
      </w:r>
      <w:r>
        <w:fldChar w:fldCharType="separate"/>
      </w:r>
      <w:r>
        <w:rPr>
          <w:rFonts w:hint="eastAsia"/>
          <w:sz w:val="28"/>
          <w:szCs w:val="28"/>
        </w:rPr>
        <w:t>出境定居提取住房公积金</w:t>
      </w:r>
      <w:r>
        <w:rPr>
          <w:sz w:val="28"/>
          <w:szCs w:val="28"/>
        </w:rPr>
        <w:tab/>
      </w:r>
      <w:r>
        <w:rPr>
          <w:sz w:val="28"/>
          <w:szCs w:val="28"/>
        </w:rPr>
        <w:fldChar w:fldCharType="begin"/>
      </w:r>
      <w:r>
        <w:rPr>
          <w:sz w:val="28"/>
          <w:szCs w:val="28"/>
        </w:rPr>
        <w:instrText xml:space="preserve"> PAGEREF _Toc129 </w:instrText>
      </w:r>
      <w:r>
        <w:rPr>
          <w:sz w:val="28"/>
          <w:szCs w:val="28"/>
        </w:rPr>
        <w:fldChar w:fldCharType="separate"/>
      </w:r>
      <w:r>
        <w:rPr>
          <w:sz w:val="28"/>
          <w:szCs w:val="28"/>
        </w:rPr>
        <w:t>222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130.</w:t>
      </w:r>
      <w:r>
        <w:fldChar w:fldCharType="begin"/>
      </w:r>
      <w:r>
        <w:instrText xml:space="preserve"> HYPERLINK \l "_Toc12363" </w:instrText>
      </w:r>
      <w:r>
        <w:fldChar w:fldCharType="separate"/>
      </w:r>
      <w:r>
        <w:rPr>
          <w:rFonts w:hint="eastAsia"/>
          <w:sz w:val="28"/>
          <w:szCs w:val="28"/>
        </w:rPr>
        <w:t>使用住房公积金支付首付提取住房公积金</w:t>
      </w:r>
      <w:r>
        <w:rPr>
          <w:sz w:val="28"/>
          <w:szCs w:val="28"/>
        </w:rPr>
        <w:tab/>
      </w:r>
      <w:r>
        <w:rPr>
          <w:sz w:val="28"/>
          <w:szCs w:val="28"/>
        </w:rPr>
        <w:fldChar w:fldCharType="begin"/>
      </w:r>
      <w:r>
        <w:rPr>
          <w:sz w:val="28"/>
          <w:szCs w:val="28"/>
        </w:rPr>
        <w:instrText xml:space="preserve"> PAGEREF _Toc12363 </w:instrText>
      </w:r>
      <w:r>
        <w:rPr>
          <w:sz w:val="28"/>
          <w:szCs w:val="28"/>
        </w:rPr>
        <w:fldChar w:fldCharType="separate"/>
      </w:r>
      <w:r>
        <w:rPr>
          <w:sz w:val="28"/>
          <w:szCs w:val="28"/>
        </w:rPr>
        <w:t>224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131.</w:t>
      </w:r>
      <w:r>
        <w:fldChar w:fldCharType="begin"/>
      </w:r>
      <w:r>
        <w:instrText xml:space="preserve"> HYPERLINK \l "_Toc16936" </w:instrText>
      </w:r>
      <w:r>
        <w:fldChar w:fldCharType="separate"/>
      </w:r>
      <w:r>
        <w:rPr>
          <w:rFonts w:hint="eastAsia"/>
          <w:sz w:val="28"/>
          <w:szCs w:val="28"/>
        </w:rPr>
        <w:t>商业银行贷款提取住房公积金</w:t>
      </w:r>
      <w:r>
        <w:rPr>
          <w:sz w:val="28"/>
          <w:szCs w:val="28"/>
        </w:rPr>
        <w:tab/>
      </w:r>
      <w:r>
        <w:rPr>
          <w:sz w:val="28"/>
          <w:szCs w:val="28"/>
        </w:rPr>
        <w:fldChar w:fldCharType="begin"/>
      </w:r>
      <w:r>
        <w:rPr>
          <w:sz w:val="28"/>
          <w:szCs w:val="28"/>
        </w:rPr>
        <w:instrText xml:space="preserve"> PAGEREF _Toc16936 </w:instrText>
      </w:r>
      <w:r>
        <w:rPr>
          <w:sz w:val="28"/>
          <w:szCs w:val="28"/>
        </w:rPr>
        <w:fldChar w:fldCharType="separate"/>
      </w:r>
      <w:r>
        <w:rPr>
          <w:sz w:val="28"/>
          <w:szCs w:val="28"/>
        </w:rPr>
        <w:t>227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132.</w:t>
      </w:r>
      <w:r>
        <w:fldChar w:fldCharType="begin"/>
      </w:r>
      <w:r>
        <w:instrText xml:space="preserve"> HYPERLINK \l "_Toc24369" </w:instrText>
      </w:r>
      <w:r>
        <w:fldChar w:fldCharType="separate"/>
      </w:r>
      <w:r>
        <w:rPr>
          <w:rFonts w:hint="eastAsia"/>
          <w:sz w:val="28"/>
          <w:szCs w:val="28"/>
        </w:rPr>
        <w:t>租房提取住房公积金</w:t>
      </w:r>
      <w:r>
        <w:rPr>
          <w:sz w:val="28"/>
          <w:szCs w:val="28"/>
        </w:rPr>
        <w:tab/>
      </w:r>
      <w:r>
        <w:rPr>
          <w:sz w:val="28"/>
          <w:szCs w:val="28"/>
        </w:rPr>
        <w:fldChar w:fldCharType="begin"/>
      </w:r>
      <w:r>
        <w:rPr>
          <w:sz w:val="28"/>
          <w:szCs w:val="28"/>
        </w:rPr>
        <w:instrText xml:space="preserve"> PAGEREF _Toc24369 </w:instrText>
      </w:r>
      <w:r>
        <w:rPr>
          <w:sz w:val="28"/>
          <w:szCs w:val="28"/>
        </w:rPr>
        <w:fldChar w:fldCharType="separate"/>
      </w:r>
      <w:r>
        <w:rPr>
          <w:sz w:val="28"/>
          <w:szCs w:val="28"/>
        </w:rPr>
        <w:t>230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133.</w:t>
      </w:r>
      <w:r>
        <w:fldChar w:fldCharType="begin"/>
      </w:r>
      <w:r>
        <w:instrText xml:space="preserve"> HYPERLINK \l "_Toc4466" </w:instrText>
      </w:r>
      <w:r>
        <w:fldChar w:fldCharType="separate"/>
      </w:r>
      <w:r>
        <w:rPr>
          <w:rFonts w:hint="eastAsia"/>
          <w:sz w:val="28"/>
          <w:szCs w:val="28"/>
        </w:rPr>
        <w:t>职工死亡或被宣告死亡提取住房公积金</w:t>
      </w:r>
      <w:r>
        <w:rPr>
          <w:sz w:val="28"/>
          <w:szCs w:val="28"/>
        </w:rPr>
        <w:tab/>
      </w:r>
      <w:r>
        <w:rPr>
          <w:sz w:val="28"/>
          <w:szCs w:val="28"/>
        </w:rPr>
        <w:fldChar w:fldCharType="begin"/>
      </w:r>
      <w:r>
        <w:rPr>
          <w:sz w:val="28"/>
          <w:szCs w:val="28"/>
        </w:rPr>
        <w:instrText xml:space="preserve"> PAGEREF _Toc4466 </w:instrText>
      </w:r>
      <w:r>
        <w:rPr>
          <w:sz w:val="28"/>
          <w:szCs w:val="28"/>
        </w:rPr>
        <w:fldChar w:fldCharType="separate"/>
      </w:r>
      <w:r>
        <w:rPr>
          <w:sz w:val="28"/>
          <w:szCs w:val="28"/>
        </w:rPr>
        <w:t>232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134.</w:t>
      </w:r>
      <w:r>
        <w:fldChar w:fldCharType="begin"/>
      </w:r>
      <w:r>
        <w:instrText xml:space="preserve"> HYPERLINK \l "_Toc11414" </w:instrText>
      </w:r>
      <w:r>
        <w:fldChar w:fldCharType="separate"/>
      </w:r>
      <w:r>
        <w:rPr>
          <w:rFonts w:hint="eastAsia"/>
          <w:sz w:val="28"/>
          <w:szCs w:val="28"/>
        </w:rPr>
        <w:t>缴存职工与单位解除或终止劳动关系的,未在异地继续缴存的，封存满半年后提取住房公积金</w:t>
      </w:r>
      <w:r>
        <w:rPr>
          <w:sz w:val="28"/>
          <w:szCs w:val="28"/>
        </w:rPr>
        <w:tab/>
      </w:r>
      <w:r>
        <w:rPr>
          <w:sz w:val="28"/>
          <w:szCs w:val="28"/>
        </w:rPr>
        <w:fldChar w:fldCharType="begin"/>
      </w:r>
      <w:r>
        <w:rPr>
          <w:sz w:val="28"/>
          <w:szCs w:val="28"/>
        </w:rPr>
        <w:instrText xml:space="preserve"> PAGEREF _Toc11414 </w:instrText>
      </w:r>
      <w:r>
        <w:rPr>
          <w:sz w:val="28"/>
          <w:szCs w:val="28"/>
        </w:rPr>
        <w:fldChar w:fldCharType="separate"/>
      </w:r>
      <w:r>
        <w:rPr>
          <w:sz w:val="28"/>
          <w:szCs w:val="28"/>
        </w:rPr>
        <w:t>234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135.</w:t>
      </w:r>
      <w:r>
        <w:fldChar w:fldCharType="begin"/>
      </w:r>
      <w:r>
        <w:instrText xml:space="preserve"> HYPERLINK \l "_Toc12481" </w:instrText>
      </w:r>
      <w:r>
        <w:fldChar w:fldCharType="separate"/>
      </w:r>
      <w:r>
        <w:rPr>
          <w:rFonts w:hint="eastAsia"/>
          <w:sz w:val="28"/>
          <w:szCs w:val="28"/>
        </w:rPr>
        <w:t>重大疾病提取住房公积金</w:t>
      </w:r>
      <w:r>
        <w:rPr>
          <w:sz w:val="28"/>
          <w:szCs w:val="28"/>
        </w:rPr>
        <w:tab/>
      </w:r>
      <w:r>
        <w:rPr>
          <w:sz w:val="28"/>
          <w:szCs w:val="28"/>
        </w:rPr>
        <w:fldChar w:fldCharType="begin"/>
      </w:r>
      <w:r>
        <w:rPr>
          <w:sz w:val="28"/>
          <w:szCs w:val="28"/>
        </w:rPr>
        <w:instrText xml:space="preserve"> PAGEREF _Toc12481 </w:instrText>
      </w:r>
      <w:r>
        <w:rPr>
          <w:sz w:val="28"/>
          <w:szCs w:val="28"/>
        </w:rPr>
        <w:fldChar w:fldCharType="separate"/>
      </w:r>
      <w:r>
        <w:rPr>
          <w:sz w:val="28"/>
          <w:szCs w:val="28"/>
        </w:rPr>
        <w:t>236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136.</w:t>
      </w:r>
      <w:r>
        <w:fldChar w:fldCharType="begin"/>
      </w:r>
      <w:r>
        <w:instrText xml:space="preserve"> HYPERLINK \l "_Toc32094" </w:instrText>
      </w:r>
      <w:r>
        <w:fldChar w:fldCharType="separate"/>
      </w:r>
      <w:r>
        <w:rPr>
          <w:rFonts w:hint="eastAsia"/>
          <w:sz w:val="28"/>
          <w:szCs w:val="28"/>
        </w:rPr>
        <w:t>住房公积金贷款受理</w:t>
      </w:r>
      <w:r>
        <w:rPr>
          <w:sz w:val="28"/>
          <w:szCs w:val="28"/>
        </w:rPr>
        <w:tab/>
      </w:r>
      <w:r>
        <w:rPr>
          <w:sz w:val="28"/>
          <w:szCs w:val="28"/>
        </w:rPr>
        <w:fldChar w:fldCharType="begin"/>
      </w:r>
      <w:r>
        <w:rPr>
          <w:sz w:val="28"/>
          <w:szCs w:val="28"/>
        </w:rPr>
        <w:instrText xml:space="preserve"> PAGEREF _Toc32094 </w:instrText>
      </w:r>
      <w:r>
        <w:rPr>
          <w:sz w:val="28"/>
          <w:szCs w:val="28"/>
        </w:rPr>
        <w:fldChar w:fldCharType="separate"/>
      </w:r>
      <w:r>
        <w:rPr>
          <w:sz w:val="28"/>
          <w:szCs w:val="28"/>
        </w:rPr>
        <w:t>239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137.</w:t>
      </w:r>
      <w:r>
        <w:fldChar w:fldCharType="begin"/>
      </w:r>
      <w:r>
        <w:instrText xml:space="preserve"> HYPERLINK \l "_Toc6076" </w:instrText>
      </w:r>
      <w:r>
        <w:fldChar w:fldCharType="separate"/>
      </w:r>
      <w:r>
        <w:rPr>
          <w:rFonts w:hint="eastAsia"/>
          <w:sz w:val="28"/>
          <w:szCs w:val="28"/>
        </w:rPr>
        <w:t>住房公积金贷款合同变更（增减辅助借款人）</w:t>
      </w:r>
      <w:r>
        <w:rPr>
          <w:sz w:val="28"/>
          <w:szCs w:val="28"/>
        </w:rPr>
        <w:tab/>
      </w:r>
      <w:r>
        <w:rPr>
          <w:sz w:val="28"/>
          <w:szCs w:val="28"/>
        </w:rPr>
        <w:fldChar w:fldCharType="begin"/>
      </w:r>
      <w:r>
        <w:rPr>
          <w:sz w:val="28"/>
          <w:szCs w:val="28"/>
        </w:rPr>
        <w:instrText xml:space="preserve"> PAGEREF _Toc6076 </w:instrText>
      </w:r>
      <w:r>
        <w:rPr>
          <w:sz w:val="28"/>
          <w:szCs w:val="28"/>
        </w:rPr>
        <w:fldChar w:fldCharType="separate"/>
      </w:r>
      <w:r>
        <w:rPr>
          <w:sz w:val="28"/>
          <w:szCs w:val="28"/>
        </w:rPr>
        <w:t>241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138.</w:t>
      </w:r>
      <w:r>
        <w:fldChar w:fldCharType="begin"/>
      </w:r>
      <w:r>
        <w:instrText xml:space="preserve"> HYPERLINK \l "_Toc15701" </w:instrText>
      </w:r>
      <w:r>
        <w:fldChar w:fldCharType="separate"/>
      </w:r>
      <w:r>
        <w:rPr>
          <w:rFonts w:hint="eastAsia"/>
          <w:sz w:val="28"/>
          <w:szCs w:val="28"/>
        </w:rPr>
        <w:t>住房公积金贷款提前还款</w:t>
      </w:r>
      <w:r>
        <w:rPr>
          <w:sz w:val="28"/>
          <w:szCs w:val="28"/>
        </w:rPr>
        <w:tab/>
      </w:r>
      <w:r>
        <w:rPr>
          <w:sz w:val="28"/>
          <w:szCs w:val="28"/>
        </w:rPr>
        <w:fldChar w:fldCharType="begin"/>
      </w:r>
      <w:r>
        <w:rPr>
          <w:sz w:val="28"/>
          <w:szCs w:val="28"/>
        </w:rPr>
        <w:instrText xml:space="preserve"> PAGEREF _Toc15701 </w:instrText>
      </w:r>
      <w:r>
        <w:rPr>
          <w:sz w:val="28"/>
          <w:szCs w:val="28"/>
        </w:rPr>
        <w:fldChar w:fldCharType="separate"/>
      </w:r>
      <w:r>
        <w:rPr>
          <w:sz w:val="28"/>
          <w:szCs w:val="28"/>
        </w:rPr>
        <w:t>243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139.</w:t>
      </w:r>
      <w:r>
        <w:fldChar w:fldCharType="begin"/>
      </w:r>
      <w:r>
        <w:instrText xml:space="preserve"> HYPERLINK \l "_Toc12259" </w:instrText>
      </w:r>
      <w:r>
        <w:fldChar w:fldCharType="separate"/>
      </w:r>
      <w:r>
        <w:rPr>
          <w:rFonts w:hint="eastAsia"/>
          <w:sz w:val="28"/>
          <w:szCs w:val="28"/>
        </w:rPr>
        <w:t>缴存职工查询个人住房公积金</w:t>
      </w:r>
      <w:r>
        <w:rPr>
          <w:sz w:val="28"/>
          <w:szCs w:val="28"/>
        </w:rPr>
        <w:tab/>
      </w:r>
      <w:r>
        <w:rPr>
          <w:sz w:val="28"/>
          <w:szCs w:val="28"/>
        </w:rPr>
        <w:fldChar w:fldCharType="begin"/>
      </w:r>
      <w:r>
        <w:rPr>
          <w:sz w:val="28"/>
          <w:szCs w:val="28"/>
        </w:rPr>
        <w:instrText xml:space="preserve"> PAGEREF _Toc12259 </w:instrText>
      </w:r>
      <w:r>
        <w:rPr>
          <w:sz w:val="28"/>
          <w:szCs w:val="28"/>
        </w:rPr>
        <w:fldChar w:fldCharType="separate"/>
      </w:r>
      <w:r>
        <w:rPr>
          <w:sz w:val="28"/>
          <w:szCs w:val="28"/>
        </w:rPr>
        <w:t>245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140.</w:t>
      </w:r>
      <w:r>
        <w:fldChar w:fldCharType="begin"/>
      </w:r>
      <w:r>
        <w:instrText xml:space="preserve"> HYPERLINK \l "_Toc10578" </w:instrText>
      </w:r>
      <w:r>
        <w:fldChar w:fldCharType="separate"/>
      </w:r>
      <w:r>
        <w:rPr>
          <w:rFonts w:hint="eastAsia"/>
          <w:sz w:val="28"/>
          <w:szCs w:val="28"/>
        </w:rPr>
        <w:t>缴存职工变更个人信息</w:t>
      </w:r>
      <w:r>
        <w:rPr>
          <w:sz w:val="28"/>
          <w:szCs w:val="28"/>
        </w:rPr>
        <w:tab/>
      </w:r>
      <w:r>
        <w:rPr>
          <w:sz w:val="28"/>
          <w:szCs w:val="28"/>
        </w:rPr>
        <w:fldChar w:fldCharType="begin"/>
      </w:r>
      <w:r>
        <w:rPr>
          <w:sz w:val="28"/>
          <w:szCs w:val="28"/>
        </w:rPr>
        <w:instrText xml:space="preserve"> PAGEREF _Toc10578 </w:instrText>
      </w:r>
      <w:r>
        <w:rPr>
          <w:sz w:val="28"/>
          <w:szCs w:val="28"/>
        </w:rPr>
        <w:fldChar w:fldCharType="separate"/>
      </w:r>
      <w:r>
        <w:rPr>
          <w:sz w:val="28"/>
          <w:szCs w:val="28"/>
        </w:rPr>
        <w:t>246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141.</w:t>
      </w:r>
      <w:r>
        <w:fldChar w:fldCharType="begin"/>
      </w:r>
      <w:r>
        <w:instrText xml:space="preserve"> HYPERLINK \l "_Toc25252" </w:instrText>
      </w:r>
      <w:r>
        <w:fldChar w:fldCharType="separate"/>
      </w:r>
      <w:r>
        <w:rPr>
          <w:rFonts w:hint="eastAsia"/>
          <w:sz w:val="28"/>
          <w:szCs w:val="28"/>
        </w:rPr>
        <w:t>机动车注册登记</w:t>
      </w:r>
      <w:r>
        <w:rPr>
          <w:sz w:val="28"/>
          <w:szCs w:val="28"/>
        </w:rPr>
        <w:tab/>
      </w:r>
      <w:r>
        <w:rPr>
          <w:sz w:val="28"/>
          <w:szCs w:val="28"/>
        </w:rPr>
        <w:fldChar w:fldCharType="begin"/>
      </w:r>
      <w:r>
        <w:rPr>
          <w:sz w:val="28"/>
          <w:szCs w:val="28"/>
        </w:rPr>
        <w:instrText xml:space="preserve"> PAGEREF _Toc25252 </w:instrText>
      </w:r>
      <w:r>
        <w:rPr>
          <w:sz w:val="28"/>
          <w:szCs w:val="28"/>
        </w:rPr>
        <w:fldChar w:fldCharType="separate"/>
      </w:r>
      <w:r>
        <w:rPr>
          <w:sz w:val="28"/>
          <w:szCs w:val="28"/>
        </w:rPr>
        <w:t>248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142.</w:t>
      </w:r>
      <w:r>
        <w:fldChar w:fldCharType="begin"/>
      </w:r>
      <w:r>
        <w:instrText xml:space="preserve"> HYPERLINK \l "_Toc23674" </w:instrText>
      </w:r>
      <w:r>
        <w:fldChar w:fldCharType="separate"/>
      </w:r>
      <w:r>
        <w:rPr>
          <w:rFonts w:hint="eastAsia"/>
          <w:sz w:val="28"/>
          <w:szCs w:val="28"/>
        </w:rPr>
        <w:t>机动车变更登记</w:t>
      </w:r>
      <w:r>
        <w:rPr>
          <w:sz w:val="28"/>
          <w:szCs w:val="28"/>
        </w:rPr>
        <w:tab/>
      </w:r>
      <w:r>
        <w:rPr>
          <w:sz w:val="28"/>
          <w:szCs w:val="28"/>
        </w:rPr>
        <w:fldChar w:fldCharType="begin"/>
      </w:r>
      <w:r>
        <w:rPr>
          <w:sz w:val="28"/>
          <w:szCs w:val="28"/>
        </w:rPr>
        <w:instrText xml:space="preserve"> PAGEREF _Toc23674 </w:instrText>
      </w:r>
      <w:r>
        <w:rPr>
          <w:sz w:val="28"/>
          <w:szCs w:val="28"/>
        </w:rPr>
        <w:fldChar w:fldCharType="separate"/>
      </w:r>
      <w:r>
        <w:rPr>
          <w:sz w:val="28"/>
          <w:szCs w:val="28"/>
        </w:rPr>
        <w:t>250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143.</w:t>
      </w:r>
      <w:r>
        <w:fldChar w:fldCharType="begin"/>
      </w:r>
      <w:r>
        <w:instrText xml:space="preserve"> HYPERLINK \l "_Toc18502" </w:instrText>
      </w:r>
      <w:r>
        <w:fldChar w:fldCharType="separate"/>
      </w:r>
      <w:r>
        <w:rPr>
          <w:rFonts w:hint="eastAsia"/>
          <w:sz w:val="28"/>
          <w:szCs w:val="28"/>
        </w:rPr>
        <w:t>机动车转移登记</w:t>
      </w:r>
      <w:r>
        <w:rPr>
          <w:sz w:val="28"/>
          <w:szCs w:val="28"/>
        </w:rPr>
        <w:tab/>
      </w:r>
      <w:r>
        <w:rPr>
          <w:sz w:val="28"/>
          <w:szCs w:val="28"/>
        </w:rPr>
        <w:fldChar w:fldCharType="begin"/>
      </w:r>
      <w:r>
        <w:rPr>
          <w:sz w:val="28"/>
          <w:szCs w:val="28"/>
        </w:rPr>
        <w:instrText xml:space="preserve"> PAGEREF _Toc18502 </w:instrText>
      </w:r>
      <w:r>
        <w:rPr>
          <w:sz w:val="28"/>
          <w:szCs w:val="28"/>
        </w:rPr>
        <w:fldChar w:fldCharType="separate"/>
      </w:r>
      <w:r>
        <w:rPr>
          <w:sz w:val="28"/>
          <w:szCs w:val="28"/>
        </w:rPr>
        <w:t>252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144.</w:t>
      </w:r>
      <w:r>
        <w:fldChar w:fldCharType="begin"/>
      </w:r>
      <w:r>
        <w:instrText xml:space="preserve"> HYPERLINK \l "_Toc13221" </w:instrText>
      </w:r>
      <w:r>
        <w:fldChar w:fldCharType="separate"/>
      </w:r>
      <w:r>
        <w:rPr>
          <w:rFonts w:hint="eastAsia"/>
          <w:sz w:val="28"/>
          <w:szCs w:val="28"/>
        </w:rPr>
        <w:t>机动车注销登记</w:t>
      </w:r>
      <w:r>
        <w:rPr>
          <w:sz w:val="28"/>
          <w:szCs w:val="28"/>
        </w:rPr>
        <w:tab/>
      </w:r>
      <w:r>
        <w:rPr>
          <w:sz w:val="28"/>
          <w:szCs w:val="28"/>
        </w:rPr>
        <w:fldChar w:fldCharType="begin"/>
      </w:r>
      <w:r>
        <w:rPr>
          <w:sz w:val="28"/>
          <w:szCs w:val="28"/>
        </w:rPr>
        <w:instrText xml:space="preserve"> PAGEREF _Toc13221 </w:instrText>
      </w:r>
      <w:r>
        <w:rPr>
          <w:sz w:val="28"/>
          <w:szCs w:val="28"/>
        </w:rPr>
        <w:fldChar w:fldCharType="separate"/>
      </w:r>
      <w:r>
        <w:rPr>
          <w:sz w:val="28"/>
          <w:szCs w:val="28"/>
        </w:rPr>
        <w:t>254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145.</w:t>
      </w:r>
      <w:r>
        <w:fldChar w:fldCharType="begin"/>
      </w:r>
      <w:r>
        <w:instrText xml:space="preserve"> HYPERLINK \l "_Toc29998" </w:instrText>
      </w:r>
      <w:r>
        <w:fldChar w:fldCharType="separate"/>
      </w:r>
      <w:r>
        <w:rPr>
          <w:rFonts w:hint="eastAsia"/>
          <w:sz w:val="28"/>
          <w:szCs w:val="28"/>
        </w:rPr>
        <w:t>机动车抵/解押登记</w:t>
      </w:r>
      <w:r>
        <w:rPr>
          <w:sz w:val="28"/>
          <w:szCs w:val="28"/>
        </w:rPr>
        <w:tab/>
      </w:r>
      <w:r>
        <w:rPr>
          <w:sz w:val="28"/>
          <w:szCs w:val="28"/>
        </w:rPr>
        <w:fldChar w:fldCharType="begin"/>
      </w:r>
      <w:r>
        <w:rPr>
          <w:sz w:val="28"/>
          <w:szCs w:val="28"/>
        </w:rPr>
        <w:instrText xml:space="preserve"> PAGEREF _Toc29998 </w:instrText>
      </w:r>
      <w:r>
        <w:rPr>
          <w:sz w:val="28"/>
          <w:szCs w:val="28"/>
        </w:rPr>
        <w:fldChar w:fldCharType="separate"/>
      </w:r>
      <w:r>
        <w:rPr>
          <w:sz w:val="28"/>
          <w:szCs w:val="28"/>
        </w:rPr>
        <w:t>256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146.</w:t>
      </w:r>
      <w:r>
        <w:fldChar w:fldCharType="begin"/>
      </w:r>
      <w:r>
        <w:instrText xml:space="preserve"> HYPERLINK \l "_Toc13777" </w:instrText>
      </w:r>
      <w:r>
        <w:fldChar w:fldCharType="separate"/>
      </w:r>
      <w:r>
        <w:rPr>
          <w:rFonts w:hint="eastAsia"/>
          <w:sz w:val="28"/>
          <w:szCs w:val="28"/>
        </w:rPr>
        <w:t>机动车所有人信息变更备案</w:t>
      </w:r>
      <w:r>
        <w:rPr>
          <w:sz w:val="28"/>
          <w:szCs w:val="28"/>
        </w:rPr>
        <w:tab/>
      </w:r>
      <w:r>
        <w:rPr>
          <w:sz w:val="28"/>
          <w:szCs w:val="28"/>
        </w:rPr>
        <w:fldChar w:fldCharType="begin"/>
      </w:r>
      <w:r>
        <w:rPr>
          <w:sz w:val="28"/>
          <w:szCs w:val="28"/>
        </w:rPr>
        <w:instrText xml:space="preserve"> PAGEREF _Toc13777 </w:instrText>
      </w:r>
      <w:r>
        <w:rPr>
          <w:sz w:val="28"/>
          <w:szCs w:val="28"/>
        </w:rPr>
        <w:fldChar w:fldCharType="separate"/>
      </w:r>
      <w:r>
        <w:rPr>
          <w:sz w:val="28"/>
          <w:szCs w:val="28"/>
        </w:rPr>
        <w:t>258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147.</w:t>
      </w:r>
      <w:r>
        <w:fldChar w:fldCharType="begin"/>
      </w:r>
      <w:r>
        <w:instrText xml:space="preserve"> HYPERLINK \l "_Toc29600" </w:instrText>
      </w:r>
      <w:r>
        <w:fldChar w:fldCharType="separate"/>
      </w:r>
      <w:r>
        <w:rPr>
          <w:rFonts w:hint="eastAsia"/>
          <w:sz w:val="28"/>
          <w:szCs w:val="28"/>
        </w:rPr>
        <w:t>机动车检验合格标志核发</w:t>
      </w:r>
      <w:r>
        <w:rPr>
          <w:sz w:val="28"/>
          <w:szCs w:val="28"/>
        </w:rPr>
        <w:tab/>
      </w:r>
      <w:r>
        <w:rPr>
          <w:sz w:val="28"/>
          <w:szCs w:val="28"/>
        </w:rPr>
        <w:fldChar w:fldCharType="begin"/>
      </w:r>
      <w:r>
        <w:rPr>
          <w:sz w:val="28"/>
          <w:szCs w:val="28"/>
        </w:rPr>
        <w:instrText xml:space="preserve"> PAGEREF _Toc29600 </w:instrText>
      </w:r>
      <w:r>
        <w:rPr>
          <w:sz w:val="28"/>
          <w:szCs w:val="28"/>
        </w:rPr>
        <w:fldChar w:fldCharType="separate"/>
      </w:r>
      <w:r>
        <w:rPr>
          <w:sz w:val="28"/>
          <w:szCs w:val="28"/>
        </w:rPr>
        <w:t>260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148.</w:t>
      </w:r>
      <w:r>
        <w:fldChar w:fldCharType="begin"/>
      </w:r>
      <w:r>
        <w:instrText xml:space="preserve"> HYPERLINK \l "_Toc19642" </w:instrText>
      </w:r>
      <w:r>
        <w:fldChar w:fldCharType="separate"/>
      </w:r>
      <w:r>
        <w:rPr>
          <w:rFonts w:hint="eastAsia"/>
          <w:sz w:val="28"/>
          <w:szCs w:val="28"/>
        </w:rPr>
        <w:t>初次申领机动车驾驶证</w:t>
      </w:r>
      <w:r>
        <w:rPr>
          <w:sz w:val="28"/>
          <w:szCs w:val="28"/>
        </w:rPr>
        <w:tab/>
      </w:r>
      <w:r>
        <w:rPr>
          <w:sz w:val="28"/>
          <w:szCs w:val="28"/>
        </w:rPr>
        <w:fldChar w:fldCharType="begin"/>
      </w:r>
      <w:r>
        <w:rPr>
          <w:sz w:val="28"/>
          <w:szCs w:val="28"/>
        </w:rPr>
        <w:instrText xml:space="preserve"> PAGEREF _Toc19642 </w:instrText>
      </w:r>
      <w:r>
        <w:rPr>
          <w:sz w:val="28"/>
          <w:szCs w:val="28"/>
        </w:rPr>
        <w:fldChar w:fldCharType="separate"/>
      </w:r>
      <w:r>
        <w:rPr>
          <w:sz w:val="28"/>
          <w:szCs w:val="28"/>
        </w:rPr>
        <w:t>262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149.</w:t>
      </w:r>
      <w:r>
        <w:fldChar w:fldCharType="begin"/>
      </w:r>
      <w:r>
        <w:instrText xml:space="preserve"> HYPERLINK \l "_Toc26153" </w:instrText>
      </w:r>
      <w:r>
        <w:fldChar w:fldCharType="separate"/>
      </w:r>
      <w:r>
        <w:rPr>
          <w:rFonts w:hint="eastAsia"/>
          <w:sz w:val="28"/>
          <w:szCs w:val="28"/>
        </w:rPr>
        <w:t>补领机动车驾驶证</w:t>
      </w:r>
      <w:r>
        <w:rPr>
          <w:sz w:val="28"/>
          <w:szCs w:val="28"/>
        </w:rPr>
        <w:tab/>
      </w:r>
      <w:r>
        <w:rPr>
          <w:sz w:val="28"/>
          <w:szCs w:val="28"/>
        </w:rPr>
        <w:fldChar w:fldCharType="begin"/>
      </w:r>
      <w:r>
        <w:rPr>
          <w:sz w:val="28"/>
          <w:szCs w:val="28"/>
        </w:rPr>
        <w:instrText xml:space="preserve"> PAGEREF _Toc26153 </w:instrText>
      </w:r>
      <w:r>
        <w:rPr>
          <w:sz w:val="28"/>
          <w:szCs w:val="28"/>
        </w:rPr>
        <w:fldChar w:fldCharType="separate"/>
      </w:r>
      <w:r>
        <w:rPr>
          <w:sz w:val="28"/>
          <w:szCs w:val="28"/>
        </w:rPr>
        <w:t>265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150.</w:t>
      </w:r>
      <w:r>
        <w:fldChar w:fldCharType="begin"/>
      </w:r>
      <w:r>
        <w:instrText xml:space="preserve"> HYPERLINK \l "_Toc5252" </w:instrText>
      </w:r>
      <w:r>
        <w:fldChar w:fldCharType="separate"/>
      </w:r>
      <w:r>
        <w:rPr>
          <w:rFonts w:hint="eastAsia"/>
          <w:sz w:val="28"/>
          <w:szCs w:val="28"/>
        </w:rPr>
        <w:t>换领机动车驾驶证</w:t>
      </w:r>
      <w:r>
        <w:rPr>
          <w:sz w:val="28"/>
          <w:szCs w:val="28"/>
        </w:rPr>
        <w:tab/>
      </w:r>
      <w:r>
        <w:rPr>
          <w:sz w:val="28"/>
          <w:szCs w:val="28"/>
        </w:rPr>
        <w:fldChar w:fldCharType="begin"/>
      </w:r>
      <w:r>
        <w:rPr>
          <w:sz w:val="28"/>
          <w:szCs w:val="28"/>
        </w:rPr>
        <w:instrText xml:space="preserve"> PAGEREF _Toc5252 </w:instrText>
      </w:r>
      <w:r>
        <w:rPr>
          <w:sz w:val="28"/>
          <w:szCs w:val="28"/>
        </w:rPr>
        <w:fldChar w:fldCharType="separate"/>
      </w:r>
      <w:r>
        <w:rPr>
          <w:sz w:val="28"/>
          <w:szCs w:val="28"/>
        </w:rPr>
        <w:t>266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151.</w:t>
      </w:r>
      <w:r>
        <w:fldChar w:fldCharType="begin"/>
      </w:r>
      <w:r>
        <w:instrText xml:space="preserve"> HYPERLINK \l "_Toc17105" </w:instrText>
      </w:r>
      <w:r>
        <w:fldChar w:fldCharType="separate"/>
      </w:r>
      <w:r>
        <w:rPr>
          <w:rFonts w:hint="eastAsia"/>
          <w:sz w:val="28"/>
          <w:szCs w:val="28"/>
        </w:rPr>
        <w:t>驾驶人提交身体条件证明</w:t>
      </w:r>
      <w:r>
        <w:rPr>
          <w:sz w:val="28"/>
          <w:szCs w:val="28"/>
        </w:rPr>
        <w:tab/>
      </w:r>
      <w:r>
        <w:rPr>
          <w:sz w:val="28"/>
          <w:szCs w:val="28"/>
        </w:rPr>
        <w:fldChar w:fldCharType="begin"/>
      </w:r>
      <w:r>
        <w:rPr>
          <w:sz w:val="28"/>
          <w:szCs w:val="28"/>
        </w:rPr>
        <w:instrText xml:space="preserve"> PAGEREF _Toc17105 </w:instrText>
      </w:r>
      <w:r>
        <w:rPr>
          <w:sz w:val="28"/>
          <w:szCs w:val="28"/>
        </w:rPr>
        <w:fldChar w:fldCharType="separate"/>
      </w:r>
      <w:r>
        <w:rPr>
          <w:sz w:val="28"/>
          <w:szCs w:val="28"/>
        </w:rPr>
        <w:t>268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152.</w:t>
      </w:r>
      <w:r>
        <w:fldChar w:fldCharType="begin"/>
      </w:r>
      <w:r>
        <w:instrText xml:space="preserve"> HYPERLINK \l "_Toc23836" </w:instrText>
      </w:r>
      <w:r>
        <w:fldChar w:fldCharType="separate"/>
      </w:r>
      <w:r>
        <w:rPr>
          <w:rFonts w:hint="eastAsia"/>
          <w:sz w:val="28"/>
          <w:szCs w:val="28"/>
        </w:rPr>
        <w:t>驾驶证延期换证、审验</w:t>
      </w:r>
      <w:r>
        <w:rPr>
          <w:sz w:val="28"/>
          <w:szCs w:val="28"/>
        </w:rPr>
        <w:tab/>
      </w:r>
      <w:r>
        <w:rPr>
          <w:sz w:val="28"/>
          <w:szCs w:val="28"/>
        </w:rPr>
        <w:fldChar w:fldCharType="begin"/>
      </w:r>
      <w:r>
        <w:rPr>
          <w:sz w:val="28"/>
          <w:szCs w:val="28"/>
        </w:rPr>
        <w:instrText xml:space="preserve"> PAGEREF _Toc23836 </w:instrText>
      </w:r>
      <w:r>
        <w:rPr>
          <w:sz w:val="28"/>
          <w:szCs w:val="28"/>
        </w:rPr>
        <w:fldChar w:fldCharType="separate"/>
      </w:r>
      <w:r>
        <w:rPr>
          <w:sz w:val="28"/>
          <w:szCs w:val="28"/>
        </w:rPr>
        <w:t>270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153.</w:t>
      </w:r>
      <w:r>
        <w:fldChar w:fldCharType="begin"/>
      </w:r>
      <w:r>
        <w:instrText xml:space="preserve"> HYPERLINK \l "_Toc16601" </w:instrText>
      </w:r>
      <w:r>
        <w:fldChar w:fldCharType="separate"/>
      </w:r>
      <w:r>
        <w:rPr>
          <w:rFonts w:hint="eastAsia"/>
          <w:sz w:val="28"/>
          <w:szCs w:val="28"/>
        </w:rPr>
        <w:t>机动车驾驶证审验</w:t>
      </w:r>
      <w:r>
        <w:rPr>
          <w:sz w:val="28"/>
          <w:szCs w:val="28"/>
        </w:rPr>
        <w:tab/>
      </w:r>
      <w:r>
        <w:rPr>
          <w:sz w:val="28"/>
          <w:szCs w:val="28"/>
        </w:rPr>
        <w:fldChar w:fldCharType="begin"/>
      </w:r>
      <w:r>
        <w:rPr>
          <w:sz w:val="28"/>
          <w:szCs w:val="28"/>
        </w:rPr>
        <w:instrText xml:space="preserve"> PAGEREF _Toc16601 </w:instrText>
      </w:r>
      <w:r>
        <w:rPr>
          <w:sz w:val="28"/>
          <w:szCs w:val="28"/>
        </w:rPr>
        <w:fldChar w:fldCharType="separate"/>
      </w:r>
      <w:r>
        <w:rPr>
          <w:sz w:val="28"/>
          <w:szCs w:val="28"/>
        </w:rPr>
        <w:t>271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154.</w:t>
      </w:r>
      <w:r>
        <w:fldChar w:fldCharType="begin"/>
      </w:r>
      <w:r>
        <w:instrText xml:space="preserve"> HYPERLINK \l "_Toc16297" </w:instrText>
      </w:r>
      <w:r>
        <w:fldChar w:fldCharType="separate"/>
      </w:r>
      <w:r>
        <w:rPr>
          <w:rFonts w:hint="eastAsia"/>
          <w:sz w:val="28"/>
          <w:szCs w:val="28"/>
        </w:rPr>
        <w:t>驾驶人驾驶资格恢复考试</w:t>
      </w:r>
      <w:r>
        <w:rPr>
          <w:sz w:val="28"/>
          <w:szCs w:val="28"/>
        </w:rPr>
        <w:tab/>
      </w:r>
      <w:r>
        <w:rPr>
          <w:sz w:val="28"/>
          <w:szCs w:val="28"/>
        </w:rPr>
        <w:fldChar w:fldCharType="begin"/>
      </w:r>
      <w:r>
        <w:rPr>
          <w:sz w:val="28"/>
          <w:szCs w:val="28"/>
        </w:rPr>
        <w:instrText xml:space="preserve"> PAGEREF _Toc16297 </w:instrText>
      </w:r>
      <w:r>
        <w:rPr>
          <w:sz w:val="28"/>
          <w:szCs w:val="28"/>
        </w:rPr>
        <w:fldChar w:fldCharType="separate"/>
      </w:r>
      <w:r>
        <w:rPr>
          <w:sz w:val="28"/>
          <w:szCs w:val="28"/>
        </w:rPr>
        <w:t>273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155.</w:t>
      </w:r>
      <w:r>
        <w:fldChar w:fldCharType="begin"/>
      </w:r>
      <w:r>
        <w:instrText xml:space="preserve"> HYPERLINK \l "_Toc16528" </w:instrText>
      </w:r>
      <w:r>
        <w:fldChar w:fldCharType="separate"/>
      </w:r>
      <w:r>
        <w:rPr>
          <w:rFonts w:hint="eastAsia"/>
          <w:sz w:val="28"/>
          <w:szCs w:val="28"/>
        </w:rPr>
        <w:t>注销最高准驾车型驾驶资格</w:t>
      </w:r>
      <w:r>
        <w:rPr>
          <w:sz w:val="28"/>
          <w:szCs w:val="28"/>
        </w:rPr>
        <w:tab/>
      </w:r>
      <w:r>
        <w:rPr>
          <w:sz w:val="28"/>
          <w:szCs w:val="28"/>
        </w:rPr>
        <w:fldChar w:fldCharType="begin"/>
      </w:r>
      <w:r>
        <w:rPr>
          <w:sz w:val="28"/>
          <w:szCs w:val="28"/>
        </w:rPr>
        <w:instrText xml:space="preserve"> PAGEREF _Toc16528 </w:instrText>
      </w:r>
      <w:r>
        <w:rPr>
          <w:sz w:val="28"/>
          <w:szCs w:val="28"/>
        </w:rPr>
        <w:fldChar w:fldCharType="separate"/>
      </w:r>
      <w:r>
        <w:rPr>
          <w:sz w:val="28"/>
          <w:szCs w:val="28"/>
        </w:rPr>
        <w:t>275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156.</w:t>
      </w:r>
      <w:r>
        <w:fldChar w:fldCharType="begin"/>
      </w:r>
      <w:r>
        <w:instrText xml:space="preserve"> HYPERLINK \l "_Toc4996" </w:instrText>
      </w:r>
      <w:r>
        <w:fldChar w:fldCharType="separate"/>
      </w:r>
      <w:r>
        <w:rPr>
          <w:rFonts w:hint="eastAsia"/>
          <w:sz w:val="28"/>
          <w:szCs w:val="28"/>
        </w:rPr>
        <w:t>实习准驾车型驾驶资格注销</w:t>
      </w:r>
      <w:r>
        <w:rPr>
          <w:sz w:val="28"/>
          <w:szCs w:val="28"/>
        </w:rPr>
        <w:tab/>
      </w:r>
      <w:r>
        <w:rPr>
          <w:sz w:val="28"/>
          <w:szCs w:val="28"/>
        </w:rPr>
        <w:fldChar w:fldCharType="begin"/>
      </w:r>
      <w:r>
        <w:rPr>
          <w:sz w:val="28"/>
          <w:szCs w:val="28"/>
        </w:rPr>
        <w:instrText xml:space="preserve"> PAGEREF _Toc4996 </w:instrText>
      </w:r>
      <w:r>
        <w:rPr>
          <w:sz w:val="28"/>
          <w:szCs w:val="28"/>
        </w:rPr>
        <w:fldChar w:fldCharType="separate"/>
      </w:r>
      <w:r>
        <w:rPr>
          <w:sz w:val="28"/>
          <w:szCs w:val="28"/>
        </w:rPr>
        <w:t>277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157.</w:t>
      </w:r>
      <w:r>
        <w:fldChar w:fldCharType="begin"/>
      </w:r>
      <w:r>
        <w:instrText xml:space="preserve"> HYPERLINK \l "_Toc28829" </w:instrText>
      </w:r>
      <w:r>
        <w:fldChar w:fldCharType="separate"/>
      </w:r>
      <w:r>
        <w:rPr>
          <w:rFonts w:hint="eastAsia"/>
          <w:sz w:val="28"/>
          <w:szCs w:val="28"/>
        </w:rPr>
        <w:t>补换领机动车行驶证</w:t>
      </w:r>
      <w:r>
        <w:rPr>
          <w:sz w:val="28"/>
          <w:szCs w:val="28"/>
        </w:rPr>
        <w:tab/>
      </w:r>
      <w:r>
        <w:rPr>
          <w:sz w:val="28"/>
          <w:szCs w:val="28"/>
        </w:rPr>
        <w:fldChar w:fldCharType="begin"/>
      </w:r>
      <w:r>
        <w:rPr>
          <w:sz w:val="28"/>
          <w:szCs w:val="28"/>
        </w:rPr>
        <w:instrText xml:space="preserve"> PAGEREF _Toc28829 </w:instrText>
      </w:r>
      <w:r>
        <w:rPr>
          <w:sz w:val="28"/>
          <w:szCs w:val="28"/>
        </w:rPr>
        <w:fldChar w:fldCharType="separate"/>
      </w:r>
      <w:r>
        <w:rPr>
          <w:sz w:val="28"/>
          <w:szCs w:val="28"/>
        </w:rPr>
        <w:t>278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158.</w:t>
      </w:r>
      <w:r>
        <w:fldChar w:fldCharType="begin"/>
      </w:r>
      <w:r>
        <w:instrText xml:space="preserve"> HYPERLINK \l "_Toc4771" </w:instrText>
      </w:r>
      <w:r>
        <w:fldChar w:fldCharType="separate"/>
      </w:r>
      <w:r>
        <w:rPr>
          <w:rFonts w:hint="eastAsia"/>
          <w:sz w:val="28"/>
          <w:szCs w:val="28"/>
        </w:rPr>
        <w:t>补换领机动车登记证书</w:t>
      </w:r>
      <w:r>
        <w:rPr>
          <w:sz w:val="28"/>
          <w:szCs w:val="28"/>
        </w:rPr>
        <w:tab/>
      </w:r>
      <w:r>
        <w:rPr>
          <w:sz w:val="28"/>
          <w:szCs w:val="28"/>
        </w:rPr>
        <w:fldChar w:fldCharType="begin"/>
      </w:r>
      <w:r>
        <w:rPr>
          <w:sz w:val="28"/>
          <w:szCs w:val="28"/>
        </w:rPr>
        <w:instrText xml:space="preserve"> PAGEREF _Toc4771 </w:instrText>
      </w:r>
      <w:r>
        <w:rPr>
          <w:sz w:val="28"/>
          <w:szCs w:val="28"/>
        </w:rPr>
        <w:fldChar w:fldCharType="separate"/>
      </w:r>
      <w:r>
        <w:rPr>
          <w:sz w:val="28"/>
          <w:szCs w:val="28"/>
        </w:rPr>
        <w:t>279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159.</w:t>
      </w:r>
      <w:r>
        <w:fldChar w:fldCharType="begin"/>
      </w:r>
      <w:r>
        <w:instrText xml:space="preserve"> HYPERLINK \l "_Toc3855" </w:instrText>
      </w:r>
      <w:r>
        <w:fldChar w:fldCharType="separate"/>
      </w:r>
      <w:r>
        <w:rPr>
          <w:rFonts w:hint="eastAsia"/>
          <w:sz w:val="28"/>
          <w:szCs w:val="28"/>
        </w:rPr>
        <w:t>补换领机动车号牌</w:t>
      </w:r>
      <w:r>
        <w:rPr>
          <w:sz w:val="28"/>
          <w:szCs w:val="28"/>
        </w:rPr>
        <w:tab/>
      </w:r>
      <w:r>
        <w:rPr>
          <w:sz w:val="28"/>
          <w:szCs w:val="28"/>
        </w:rPr>
        <w:fldChar w:fldCharType="begin"/>
      </w:r>
      <w:r>
        <w:rPr>
          <w:sz w:val="28"/>
          <w:szCs w:val="28"/>
        </w:rPr>
        <w:instrText xml:space="preserve"> PAGEREF _Toc3855 </w:instrText>
      </w:r>
      <w:r>
        <w:rPr>
          <w:sz w:val="28"/>
          <w:szCs w:val="28"/>
        </w:rPr>
        <w:fldChar w:fldCharType="separate"/>
      </w:r>
      <w:r>
        <w:rPr>
          <w:sz w:val="28"/>
          <w:szCs w:val="28"/>
        </w:rPr>
        <w:t>280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160.</w:t>
      </w:r>
      <w:r>
        <w:fldChar w:fldCharType="begin"/>
      </w:r>
      <w:r>
        <w:instrText xml:space="preserve"> HYPERLINK \l "_Toc1795" </w:instrText>
      </w:r>
      <w:r>
        <w:fldChar w:fldCharType="separate"/>
      </w:r>
      <w:r>
        <w:rPr>
          <w:rFonts w:hint="eastAsia"/>
          <w:sz w:val="28"/>
          <w:szCs w:val="28"/>
        </w:rPr>
        <w:t>核发临时行驶车号牌</w:t>
      </w:r>
      <w:r>
        <w:rPr>
          <w:sz w:val="28"/>
          <w:szCs w:val="28"/>
        </w:rPr>
        <w:tab/>
      </w:r>
      <w:r>
        <w:rPr>
          <w:sz w:val="28"/>
          <w:szCs w:val="28"/>
        </w:rPr>
        <w:fldChar w:fldCharType="begin"/>
      </w:r>
      <w:r>
        <w:rPr>
          <w:sz w:val="28"/>
          <w:szCs w:val="28"/>
        </w:rPr>
        <w:instrText xml:space="preserve"> PAGEREF _Toc1795 </w:instrText>
      </w:r>
      <w:r>
        <w:rPr>
          <w:sz w:val="28"/>
          <w:szCs w:val="28"/>
        </w:rPr>
        <w:fldChar w:fldCharType="separate"/>
      </w:r>
      <w:r>
        <w:rPr>
          <w:sz w:val="28"/>
          <w:szCs w:val="28"/>
        </w:rPr>
        <w:t>281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161.</w:t>
      </w:r>
      <w:r>
        <w:fldChar w:fldCharType="begin"/>
      </w:r>
      <w:r>
        <w:instrText xml:space="preserve"> HYPERLINK \l "_Toc22897" </w:instrText>
      </w:r>
      <w:r>
        <w:fldChar w:fldCharType="separate"/>
      </w:r>
      <w:r>
        <w:rPr>
          <w:rFonts w:hint="eastAsia"/>
          <w:sz w:val="28"/>
          <w:szCs w:val="28"/>
        </w:rPr>
        <w:t>校车标牌核发</w:t>
      </w:r>
      <w:r>
        <w:rPr>
          <w:sz w:val="28"/>
          <w:szCs w:val="28"/>
        </w:rPr>
        <w:tab/>
      </w:r>
      <w:r>
        <w:rPr>
          <w:sz w:val="28"/>
          <w:szCs w:val="28"/>
        </w:rPr>
        <w:fldChar w:fldCharType="begin"/>
      </w:r>
      <w:r>
        <w:rPr>
          <w:sz w:val="28"/>
          <w:szCs w:val="28"/>
        </w:rPr>
        <w:instrText xml:space="preserve"> PAGEREF _Toc22897 </w:instrText>
      </w:r>
      <w:r>
        <w:rPr>
          <w:sz w:val="28"/>
          <w:szCs w:val="28"/>
        </w:rPr>
        <w:fldChar w:fldCharType="separate"/>
      </w:r>
      <w:r>
        <w:rPr>
          <w:sz w:val="28"/>
          <w:szCs w:val="28"/>
        </w:rPr>
        <w:t>283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162.</w:t>
      </w:r>
      <w:r>
        <w:fldChar w:fldCharType="begin"/>
      </w:r>
      <w:r>
        <w:instrText xml:space="preserve"> HYPERLINK \l "_Toc28028" </w:instrText>
      </w:r>
      <w:r>
        <w:fldChar w:fldCharType="separate"/>
      </w:r>
      <w:r>
        <w:rPr>
          <w:rFonts w:hint="eastAsia"/>
          <w:sz w:val="28"/>
          <w:szCs w:val="28"/>
        </w:rPr>
        <w:t>校车驾驶资格许可</w:t>
      </w:r>
      <w:r>
        <w:rPr>
          <w:sz w:val="28"/>
          <w:szCs w:val="28"/>
        </w:rPr>
        <w:tab/>
      </w:r>
      <w:r>
        <w:rPr>
          <w:sz w:val="28"/>
          <w:szCs w:val="28"/>
        </w:rPr>
        <w:fldChar w:fldCharType="begin"/>
      </w:r>
      <w:r>
        <w:rPr>
          <w:sz w:val="28"/>
          <w:szCs w:val="28"/>
        </w:rPr>
        <w:instrText xml:space="preserve"> PAGEREF _Toc28028 </w:instrText>
      </w:r>
      <w:r>
        <w:rPr>
          <w:sz w:val="28"/>
          <w:szCs w:val="28"/>
        </w:rPr>
        <w:fldChar w:fldCharType="separate"/>
      </w:r>
      <w:r>
        <w:rPr>
          <w:sz w:val="28"/>
          <w:szCs w:val="28"/>
        </w:rPr>
        <w:t>285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163.</w:t>
      </w:r>
      <w:r>
        <w:fldChar w:fldCharType="begin"/>
      </w:r>
      <w:r>
        <w:instrText xml:space="preserve"> HYPERLINK \l "_Toc8394" </w:instrText>
      </w:r>
      <w:r>
        <w:fldChar w:fldCharType="separate"/>
      </w:r>
      <w:r>
        <w:rPr>
          <w:rFonts w:hint="eastAsia"/>
          <w:sz w:val="28"/>
          <w:szCs w:val="28"/>
        </w:rPr>
        <w:t>校车驾驶人审验</w:t>
      </w:r>
      <w:r>
        <w:rPr>
          <w:sz w:val="28"/>
          <w:szCs w:val="28"/>
        </w:rPr>
        <w:tab/>
      </w:r>
      <w:r>
        <w:rPr>
          <w:sz w:val="28"/>
          <w:szCs w:val="28"/>
        </w:rPr>
        <w:fldChar w:fldCharType="begin"/>
      </w:r>
      <w:r>
        <w:rPr>
          <w:sz w:val="28"/>
          <w:szCs w:val="28"/>
        </w:rPr>
        <w:instrText xml:space="preserve"> PAGEREF _Toc8394 </w:instrText>
      </w:r>
      <w:r>
        <w:rPr>
          <w:sz w:val="28"/>
          <w:szCs w:val="28"/>
        </w:rPr>
        <w:fldChar w:fldCharType="separate"/>
      </w:r>
      <w:r>
        <w:rPr>
          <w:sz w:val="28"/>
          <w:szCs w:val="28"/>
        </w:rPr>
        <w:t>287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164.</w:t>
      </w:r>
      <w:r>
        <w:fldChar w:fldCharType="begin"/>
      </w:r>
      <w:r>
        <w:instrText xml:space="preserve"> HYPERLINK \l "_Toc17473" </w:instrText>
      </w:r>
      <w:r>
        <w:fldChar w:fldCharType="separate"/>
      </w:r>
      <w:r>
        <w:rPr>
          <w:rFonts w:hint="eastAsia"/>
          <w:sz w:val="28"/>
          <w:szCs w:val="28"/>
        </w:rPr>
        <w:t>大中型客货车实习期满考试</w:t>
      </w:r>
      <w:r>
        <w:rPr>
          <w:sz w:val="28"/>
          <w:szCs w:val="28"/>
        </w:rPr>
        <w:tab/>
      </w:r>
      <w:r>
        <w:rPr>
          <w:sz w:val="28"/>
          <w:szCs w:val="28"/>
        </w:rPr>
        <w:fldChar w:fldCharType="begin"/>
      </w:r>
      <w:r>
        <w:rPr>
          <w:sz w:val="28"/>
          <w:szCs w:val="28"/>
        </w:rPr>
        <w:instrText xml:space="preserve"> PAGEREF _Toc17473 </w:instrText>
      </w:r>
      <w:r>
        <w:rPr>
          <w:sz w:val="28"/>
          <w:szCs w:val="28"/>
        </w:rPr>
        <w:fldChar w:fldCharType="separate"/>
      </w:r>
      <w:r>
        <w:rPr>
          <w:sz w:val="28"/>
          <w:szCs w:val="28"/>
        </w:rPr>
        <w:t>289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165.</w:t>
      </w:r>
      <w:r>
        <w:fldChar w:fldCharType="begin"/>
      </w:r>
      <w:r>
        <w:instrText xml:space="preserve"> HYPERLINK \l "_Toc24400" </w:instrText>
      </w:r>
      <w:r>
        <w:fldChar w:fldCharType="separate"/>
      </w:r>
      <w:r>
        <w:rPr>
          <w:rFonts w:hint="eastAsia"/>
          <w:sz w:val="28"/>
          <w:szCs w:val="28"/>
        </w:rPr>
        <w:t>护照申领、换发、补发</w:t>
      </w:r>
      <w:r>
        <w:rPr>
          <w:sz w:val="28"/>
          <w:szCs w:val="28"/>
        </w:rPr>
        <w:tab/>
      </w:r>
      <w:r>
        <w:rPr>
          <w:sz w:val="28"/>
          <w:szCs w:val="28"/>
        </w:rPr>
        <w:fldChar w:fldCharType="begin"/>
      </w:r>
      <w:r>
        <w:rPr>
          <w:sz w:val="28"/>
          <w:szCs w:val="28"/>
        </w:rPr>
        <w:instrText xml:space="preserve"> PAGEREF _Toc24400 </w:instrText>
      </w:r>
      <w:r>
        <w:rPr>
          <w:sz w:val="28"/>
          <w:szCs w:val="28"/>
        </w:rPr>
        <w:fldChar w:fldCharType="separate"/>
      </w:r>
      <w:r>
        <w:rPr>
          <w:sz w:val="28"/>
          <w:szCs w:val="28"/>
        </w:rPr>
        <w:t>290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166.</w:t>
      </w:r>
      <w:r>
        <w:fldChar w:fldCharType="begin"/>
      </w:r>
      <w:r>
        <w:instrText xml:space="preserve"> HYPERLINK \l "_Toc13914" </w:instrText>
      </w:r>
      <w:r>
        <w:fldChar w:fldCharType="separate"/>
      </w:r>
      <w:r>
        <w:rPr>
          <w:rFonts w:hint="eastAsia"/>
          <w:sz w:val="28"/>
          <w:szCs w:val="28"/>
        </w:rPr>
        <w:t>往来港澳通行证申领、换发、补发</w:t>
      </w:r>
      <w:r>
        <w:rPr>
          <w:sz w:val="28"/>
          <w:szCs w:val="28"/>
        </w:rPr>
        <w:tab/>
      </w:r>
      <w:r>
        <w:rPr>
          <w:sz w:val="28"/>
          <w:szCs w:val="28"/>
        </w:rPr>
        <w:fldChar w:fldCharType="begin"/>
      </w:r>
      <w:r>
        <w:rPr>
          <w:sz w:val="28"/>
          <w:szCs w:val="28"/>
        </w:rPr>
        <w:instrText xml:space="preserve"> PAGEREF _Toc13914 </w:instrText>
      </w:r>
      <w:r>
        <w:rPr>
          <w:sz w:val="28"/>
          <w:szCs w:val="28"/>
        </w:rPr>
        <w:fldChar w:fldCharType="separate"/>
      </w:r>
      <w:r>
        <w:rPr>
          <w:sz w:val="28"/>
          <w:szCs w:val="28"/>
        </w:rPr>
        <w:t>293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167.</w:t>
      </w:r>
      <w:r>
        <w:fldChar w:fldCharType="begin"/>
      </w:r>
      <w:r>
        <w:instrText xml:space="preserve"> HYPERLINK \l "_Toc28621" </w:instrText>
      </w:r>
      <w:r>
        <w:fldChar w:fldCharType="separate"/>
      </w:r>
      <w:r>
        <w:rPr>
          <w:rFonts w:hint="eastAsia"/>
          <w:sz w:val="28"/>
          <w:szCs w:val="28"/>
        </w:rPr>
        <w:t>往来台湾通行证申领、换发、补发</w:t>
      </w:r>
      <w:r>
        <w:rPr>
          <w:sz w:val="28"/>
          <w:szCs w:val="28"/>
        </w:rPr>
        <w:tab/>
      </w:r>
      <w:r>
        <w:rPr>
          <w:sz w:val="28"/>
          <w:szCs w:val="28"/>
        </w:rPr>
        <w:fldChar w:fldCharType="begin"/>
      </w:r>
      <w:r>
        <w:rPr>
          <w:sz w:val="28"/>
          <w:szCs w:val="28"/>
        </w:rPr>
        <w:instrText xml:space="preserve"> PAGEREF _Toc28621 </w:instrText>
      </w:r>
      <w:r>
        <w:rPr>
          <w:sz w:val="28"/>
          <w:szCs w:val="28"/>
        </w:rPr>
        <w:fldChar w:fldCharType="separate"/>
      </w:r>
      <w:r>
        <w:rPr>
          <w:sz w:val="28"/>
          <w:szCs w:val="28"/>
        </w:rPr>
        <w:t>296</w:t>
      </w:r>
      <w:r>
        <w:rPr>
          <w:sz w:val="28"/>
          <w:szCs w:val="28"/>
        </w:rPr>
        <w:fldChar w:fldCharType="end"/>
      </w:r>
      <w:r>
        <w:rPr>
          <w:sz w:val="28"/>
          <w:szCs w:val="28"/>
        </w:rPr>
        <w:fldChar w:fldCharType="end"/>
      </w:r>
    </w:p>
    <w:p>
      <w:pPr>
        <w:jc w:val="center"/>
        <w:rPr>
          <w:b/>
          <w:bCs/>
          <w:sz w:val="44"/>
          <w:szCs w:val="44"/>
        </w:rPr>
      </w:pPr>
      <w:r>
        <w:rPr>
          <w:rFonts w:hint="eastAsia"/>
          <w:b/>
          <w:bCs/>
          <w:sz w:val="44"/>
          <w:szCs w:val="44"/>
        </w:rPr>
        <w:t>结 婚</w:t>
      </w:r>
    </w:p>
    <w:p>
      <w:pPr>
        <w:pStyle w:val="8"/>
        <w:tabs>
          <w:tab w:val="right" w:leader="dot" w:pos="8306"/>
        </w:tabs>
        <w:rPr>
          <w:sz w:val="28"/>
          <w:szCs w:val="28"/>
        </w:rPr>
      </w:pPr>
      <w:r>
        <w:rPr>
          <w:rFonts w:hint="eastAsia"/>
          <w:sz w:val="28"/>
          <w:szCs w:val="28"/>
        </w:rPr>
        <w:t>168.</w:t>
      </w:r>
      <w:r>
        <w:fldChar w:fldCharType="begin"/>
      </w:r>
      <w:r>
        <w:instrText xml:space="preserve"> HYPERLINK \l "_Toc28461" </w:instrText>
      </w:r>
      <w:r>
        <w:fldChar w:fldCharType="separate"/>
      </w:r>
      <w:r>
        <w:rPr>
          <w:rFonts w:hint="eastAsia"/>
          <w:sz w:val="28"/>
          <w:szCs w:val="28"/>
        </w:rPr>
        <w:t>结婚的条件</w:t>
      </w:r>
      <w:r>
        <w:rPr>
          <w:sz w:val="28"/>
          <w:szCs w:val="28"/>
        </w:rPr>
        <w:tab/>
      </w:r>
      <w:r>
        <w:rPr>
          <w:sz w:val="28"/>
          <w:szCs w:val="28"/>
        </w:rPr>
        <w:fldChar w:fldCharType="begin"/>
      </w:r>
      <w:r>
        <w:rPr>
          <w:sz w:val="28"/>
          <w:szCs w:val="28"/>
        </w:rPr>
        <w:instrText xml:space="preserve"> PAGEREF _Toc28461 </w:instrText>
      </w:r>
      <w:r>
        <w:rPr>
          <w:sz w:val="28"/>
          <w:szCs w:val="28"/>
        </w:rPr>
        <w:fldChar w:fldCharType="separate"/>
      </w:r>
      <w:r>
        <w:rPr>
          <w:sz w:val="28"/>
          <w:szCs w:val="28"/>
        </w:rPr>
        <w:t>299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169.</w:t>
      </w:r>
      <w:r>
        <w:fldChar w:fldCharType="begin"/>
      </w:r>
      <w:r>
        <w:instrText xml:space="preserve"> HYPERLINK \l "_Toc30617" </w:instrText>
      </w:r>
      <w:r>
        <w:fldChar w:fldCharType="separate"/>
      </w:r>
      <w:r>
        <w:rPr>
          <w:rFonts w:hint="eastAsia"/>
          <w:sz w:val="28"/>
          <w:szCs w:val="28"/>
        </w:rPr>
        <w:t>婚前是否需要进行医学检查？</w:t>
      </w:r>
      <w:r>
        <w:rPr>
          <w:sz w:val="28"/>
          <w:szCs w:val="28"/>
        </w:rPr>
        <w:tab/>
      </w:r>
      <w:r>
        <w:rPr>
          <w:sz w:val="28"/>
          <w:szCs w:val="28"/>
        </w:rPr>
        <w:fldChar w:fldCharType="begin"/>
      </w:r>
      <w:r>
        <w:rPr>
          <w:sz w:val="28"/>
          <w:szCs w:val="28"/>
        </w:rPr>
        <w:instrText xml:space="preserve"> PAGEREF _Toc30617 </w:instrText>
      </w:r>
      <w:r>
        <w:rPr>
          <w:sz w:val="28"/>
          <w:szCs w:val="28"/>
        </w:rPr>
        <w:fldChar w:fldCharType="separate"/>
      </w:r>
      <w:r>
        <w:rPr>
          <w:sz w:val="28"/>
          <w:szCs w:val="28"/>
        </w:rPr>
        <w:t>301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170.</w:t>
      </w:r>
      <w:r>
        <w:fldChar w:fldCharType="begin"/>
      </w:r>
      <w:r>
        <w:instrText xml:space="preserve"> HYPERLINK \l "_Toc28064" </w:instrText>
      </w:r>
      <w:r>
        <w:fldChar w:fldCharType="separate"/>
      </w:r>
      <w:r>
        <w:rPr>
          <w:rFonts w:hint="eastAsia"/>
          <w:sz w:val="28"/>
          <w:szCs w:val="28"/>
        </w:rPr>
        <w:t>受理撤销受胁迫婚姻符合什么条件？</w:t>
      </w:r>
      <w:r>
        <w:rPr>
          <w:sz w:val="28"/>
          <w:szCs w:val="28"/>
        </w:rPr>
        <w:tab/>
      </w:r>
      <w:r>
        <w:rPr>
          <w:sz w:val="28"/>
          <w:szCs w:val="28"/>
        </w:rPr>
        <w:fldChar w:fldCharType="begin"/>
      </w:r>
      <w:r>
        <w:rPr>
          <w:sz w:val="28"/>
          <w:szCs w:val="28"/>
        </w:rPr>
        <w:instrText xml:space="preserve"> PAGEREF _Toc28064 </w:instrText>
      </w:r>
      <w:r>
        <w:rPr>
          <w:sz w:val="28"/>
          <w:szCs w:val="28"/>
        </w:rPr>
        <w:fldChar w:fldCharType="separate"/>
      </w:r>
      <w:r>
        <w:rPr>
          <w:sz w:val="28"/>
          <w:szCs w:val="28"/>
        </w:rPr>
        <w:t>301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171.</w:t>
      </w:r>
      <w:r>
        <w:rPr>
          <w:sz w:val="28"/>
          <w:szCs w:val="28"/>
        </w:rPr>
        <w:fldChar w:fldCharType="begin"/>
      </w:r>
      <w:r>
        <w:rPr>
          <w:sz w:val="28"/>
          <w:szCs w:val="28"/>
        </w:rPr>
        <w:instrText xml:space="preserve"> HYPERLINK \l _Toc13527 </w:instrText>
      </w:r>
      <w:r>
        <w:rPr>
          <w:sz w:val="28"/>
          <w:szCs w:val="28"/>
        </w:rPr>
        <w:fldChar w:fldCharType="separate"/>
      </w:r>
      <w:r>
        <w:rPr>
          <w:rFonts w:hint="eastAsia"/>
          <w:sz w:val="28"/>
          <w:szCs w:val="28"/>
        </w:rPr>
        <w:t>内地居民能否向婚姻登记机关申请出具无婚姻登记记录证明？</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_Toc13527 </w:instrText>
      </w:r>
      <w:r>
        <w:rPr>
          <w:sz w:val="28"/>
          <w:szCs w:val="28"/>
        </w:rPr>
        <w:fldChar w:fldCharType="separate"/>
      </w:r>
      <w:r>
        <w:rPr>
          <w:sz w:val="28"/>
          <w:szCs w:val="28"/>
        </w:rPr>
        <w:t>301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172.</w:t>
      </w:r>
      <w:r>
        <w:fldChar w:fldCharType="begin"/>
      </w:r>
      <w:r>
        <w:instrText xml:space="preserve"> HYPERLINK \l "_Toc7613" </w:instrText>
      </w:r>
      <w:r>
        <w:fldChar w:fldCharType="separate"/>
      </w:r>
      <w:r>
        <w:rPr>
          <w:rFonts w:hint="eastAsia"/>
          <w:sz w:val="28"/>
          <w:szCs w:val="28"/>
        </w:rPr>
        <w:t>内地居民结婚怎么办理、到哪里进行登记？</w:t>
      </w:r>
      <w:r>
        <w:rPr>
          <w:sz w:val="28"/>
          <w:szCs w:val="28"/>
        </w:rPr>
        <w:tab/>
      </w:r>
      <w:r>
        <w:rPr>
          <w:sz w:val="28"/>
          <w:szCs w:val="28"/>
        </w:rPr>
        <w:fldChar w:fldCharType="begin"/>
      </w:r>
      <w:r>
        <w:rPr>
          <w:sz w:val="28"/>
          <w:szCs w:val="28"/>
        </w:rPr>
        <w:instrText xml:space="preserve"> PAGEREF _Toc7613 </w:instrText>
      </w:r>
      <w:r>
        <w:rPr>
          <w:sz w:val="28"/>
          <w:szCs w:val="28"/>
        </w:rPr>
        <w:fldChar w:fldCharType="separate"/>
      </w:r>
      <w:r>
        <w:rPr>
          <w:sz w:val="28"/>
          <w:szCs w:val="28"/>
        </w:rPr>
        <w:t>302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173.</w:t>
      </w:r>
      <w:r>
        <w:fldChar w:fldCharType="begin"/>
      </w:r>
      <w:r>
        <w:instrText xml:space="preserve"> HYPERLINK \l "_Toc14358" </w:instrText>
      </w:r>
      <w:r>
        <w:fldChar w:fldCharType="separate"/>
      </w:r>
      <w:r>
        <w:rPr>
          <w:rFonts w:hint="eastAsia"/>
          <w:sz w:val="28"/>
          <w:szCs w:val="28"/>
        </w:rPr>
        <w:t>内地居民遗失、损毁婚姻证件怎么办？</w:t>
      </w:r>
      <w:r>
        <w:rPr>
          <w:sz w:val="28"/>
          <w:szCs w:val="28"/>
        </w:rPr>
        <w:tab/>
      </w:r>
      <w:r>
        <w:rPr>
          <w:sz w:val="28"/>
          <w:szCs w:val="28"/>
        </w:rPr>
        <w:fldChar w:fldCharType="begin"/>
      </w:r>
      <w:r>
        <w:rPr>
          <w:sz w:val="28"/>
          <w:szCs w:val="28"/>
        </w:rPr>
        <w:instrText xml:space="preserve"> PAGEREF _Toc14358 </w:instrText>
      </w:r>
      <w:r>
        <w:rPr>
          <w:sz w:val="28"/>
          <w:szCs w:val="28"/>
        </w:rPr>
        <w:fldChar w:fldCharType="separate"/>
      </w:r>
      <w:r>
        <w:rPr>
          <w:sz w:val="28"/>
          <w:szCs w:val="28"/>
        </w:rPr>
        <w:t>304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174.</w:t>
      </w:r>
      <w:r>
        <w:fldChar w:fldCharType="begin"/>
      </w:r>
      <w:r>
        <w:instrText xml:space="preserve"> HYPERLINK \l "_Toc30683" </w:instrText>
      </w:r>
      <w:r>
        <w:fldChar w:fldCharType="separate"/>
      </w:r>
      <w:r>
        <w:rPr>
          <w:rFonts w:hint="eastAsia"/>
          <w:sz w:val="28"/>
          <w:szCs w:val="28"/>
        </w:rPr>
        <w:t>内地居民怎样办理离婚登记？</w:t>
      </w:r>
      <w:r>
        <w:rPr>
          <w:sz w:val="28"/>
          <w:szCs w:val="28"/>
        </w:rPr>
        <w:tab/>
      </w:r>
      <w:r>
        <w:rPr>
          <w:sz w:val="28"/>
          <w:szCs w:val="28"/>
        </w:rPr>
        <w:fldChar w:fldCharType="begin"/>
      </w:r>
      <w:r>
        <w:rPr>
          <w:sz w:val="28"/>
          <w:szCs w:val="28"/>
        </w:rPr>
        <w:instrText xml:space="preserve"> PAGEREF _Toc30683 </w:instrText>
      </w:r>
      <w:r>
        <w:rPr>
          <w:sz w:val="28"/>
          <w:szCs w:val="28"/>
        </w:rPr>
        <w:fldChar w:fldCharType="separate"/>
      </w:r>
      <w:r>
        <w:rPr>
          <w:sz w:val="28"/>
          <w:szCs w:val="28"/>
        </w:rPr>
        <w:t>306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175.</w:t>
      </w:r>
      <w:r>
        <w:rPr>
          <w:sz w:val="28"/>
          <w:szCs w:val="28"/>
        </w:rPr>
        <w:fldChar w:fldCharType="begin"/>
      </w:r>
      <w:r>
        <w:rPr>
          <w:sz w:val="28"/>
          <w:szCs w:val="28"/>
        </w:rPr>
        <w:instrText xml:space="preserve"> HYPERLINK \l _Toc8781 </w:instrText>
      </w:r>
      <w:r>
        <w:rPr>
          <w:sz w:val="28"/>
          <w:szCs w:val="28"/>
        </w:rPr>
        <w:fldChar w:fldCharType="separate"/>
      </w:r>
      <w:r>
        <w:rPr>
          <w:rFonts w:hint="eastAsia"/>
          <w:sz w:val="28"/>
          <w:szCs w:val="28"/>
        </w:rPr>
        <w:t>出具无婚姻登记记录证明需要满足那些条件、提供那些材料？</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_Toc8781 </w:instrText>
      </w:r>
      <w:r>
        <w:rPr>
          <w:sz w:val="28"/>
          <w:szCs w:val="28"/>
        </w:rPr>
        <w:fldChar w:fldCharType="separate"/>
      </w:r>
      <w:r>
        <w:rPr>
          <w:sz w:val="28"/>
          <w:szCs w:val="28"/>
        </w:rPr>
        <w:t>307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176.</w:t>
      </w:r>
      <w:r>
        <w:fldChar w:fldCharType="begin"/>
      </w:r>
      <w:r>
        <w:instrText xml:space="preserve"> HYPERLINK \l "_Toc25381" </w:instrText>
      </w:r>
      <w:r>
        <w:fldChar w:fldCharType="separate"/>
      </w:r>
      <w:r>
        <w:rPr>
          <w:rFonts w:hint="eastAsia"/>
          <w:sz w:val="28"/>
          <w:szCs w:val="28"/>
        </w:rPr>
        <w:t>内地居民与港澳台居民、华侨、外国人结婚登记在哪里办理？需要带什么材料？</w:t>
      </w:r>
      <w:r>
        <w:rPr>
          <w:sz w:val="28"/>
          <w:szCs w:val="28"/>
        </w:rPr>
        <w:tab/>
      </w:r>
      <w:r>
        <w:rPr>
          <w:sz w:val="28"/>
          <w:szCs w:val="28"/>
        </w:rPr>
        <w:fldChar w:fldCharType="begin"/>
      </w:r>
      <w:r>
        <w:rPr>
          <w:sz w:val="28"/>
          <w:szCs w:val="28"/>
        </w:rPr>
        <w:instrText xml:space="preserve"> PAGEREF _Toc25381 </w:instrText>
      </w:r>
      <w:r>
        <w:rPr>
          <w:sz w:val="28"/>
          <w:szCs w:val="28"/>
        </w:rPr>
        <w:fldChar w:fldCharType="separate"/>
      </w:r>
      <w:r>
        <w:rPr>
          <w:sz w:val="28"/>
          <w:szCs w:val="28"/>
        </w:rPr>
        <w:t>308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177.</w:t>
      </w:r>
      <w:r>
        <w:rPr>
          <w:sz w:val="28"/>
          <w:szCs w:val="28"/>
        </w:rPr>
        <w:fldChar w:fldCharType="begin"/>
      </w:r>
      <w:r>
        <w:rPr>
          <w:sz w:val="28"/>
          <w:szCs w:val="28"/>
        </w:rPr>
        <w:instrText xml:space="preserve"> HYPERLINK \l _Toc10178 </w:instrText>
      </w:r>
      <w:r>
        <w:rPr>
          <w:sz w:val="28"/>
          <w:szCs w:val="28"/>
        </w:rPr>
        <w:fldChar w:fldCharType="separate"/>
      </w:r>
      <w:r>
        <w:rPr>
          <w:rFonts w:hint="eastAsia"/>
          <w:sz w:val="28"/>
          <w:szCs w:val="28"/>
        </w:rPr>
        <w:t>怎样办理关于涉港澳台居民、华侨、外国人婚姻登记证的补领？</w:t>
      </w:r>
    </w:p>
    <w:p>
      <w:pPr>
        <w:pStyle w:val="8"/>
        <w:tabs>
          <w:tab w:val="right" w:leader="dot" w:pos="8306"/>
        </w:tabs>
        <w:rPr>
          <w:sz w:val="28"/>
          <w:szCs w:val="28"/>
        </w:rPr>
      </w:pPr>
      <w:r>
        <w:rPr>
          <w:sz w:val="28"/>
          <w:szCs w:val="28"/>
        </w:rPr>
        <w:tab/>
      </w:r>
      <w:r>
        <w:rPr>
          <w:sz w:val="28"/>
          <w:szCs w:val="28"/>
        </w:rPr>
        <w:fldChar w:fldCharType="begin"/>
      </w:r>
      <w:r>
        <w:rPr>
          <w:sz w:val="28"/>
          <w:szCs w:val="28"/>
        </w:rPr>
        <w:instrText xml:space="preserve"> PAGEREF _Toc10178 </w:instrText>
      </w:r>
      <w:r>
        <w:rPr>
          <w:sz w:val="28"/>
          <w:szCs w:val="28"/>
        </w:rPr>
        <w:fldChar w:fldCharType="separate"/>
      </w:r>
      <w:r>
        <w:rPr>
          <w:sz w:val="28"/>
          <w:szCs w:val="28"/>
        </w:rPr>
        <w:t>311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178.</w:t>
      </w:r>
      <w:r>
        <w:fldChar w:fldCharType="begin"/>
      </w:r>
      <w:r>
        <w:instrText xml:space="preserve"> HYPERLINK \l "_Toc11627" </w:instrText>
      </w:r>
      <w:r>
        <w:fldChar w:fldCharType="separate"/>
      </w:r>
      <w:r>
        <w:rPr>
          <w:rFonts w:hint="eastAsia"/>
          <w:sz w:val="28"/>
          <w:szCs w:val="28"/>
        </w:rPr>
        <w:t>涉港澳台居民、华侨、外国人的离婚登记怎样办理？</w:t>
      </w:r>
      <w:r>
        <w:rPr>
          <w:sz w:val="28"/>
          <w:szCs w:val="28"/>
        </w:rPr>
        <w:tab/>
      </w:r>
      <w:r>
        <w:rPr>
          <w:sz w:val="28"/>
          <w:szCs w:val="28"/>
        </w:rPr>
        <w:fldChar w:fldCharType="begin"/>
      </w:r>
      <w:r>
        <w:rPr>
          <w:sz w:val="28"/>
          <w:szCs w:val="28"/>
        </w:rPr>
        <w:instrText xml:space="preserve"> PAGEREF _Toc11627 </w:instrText>
      </w:r>
      <w:r>
        <w:rPr>
          <w:sz w:val="28"/>
          <w:szCs w:val="28"/>
        </w:rPr>
        <w:fldChar w:fldCharType="separate"/>
      </w:r>
      <w:r>
        <w:rPr>
          <w:sz w:val="28"/>
          <w:szCs w:val="28"/>
        </w:rPr>
        <w:t>312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179.</w:t>
      </w:r>
      <w:r>
        <w:fldChar w:fldCharType="begin"/>
      </w:r>
      <w:r>
        <w:instrText xml:space="preserve"> HYPERLINK \l "_Toc19034" </w:instrText>
      </w:r>
      <w:r>
        <w:fldChar w:fldCharType="separate"/>
      </w:r>
      <w:r>
        <w:rPr>
          <w:rFonts w:hint="eastAsia"/>
          <w:sz w:val="28"/>
          <w:szCs w:val="28"/>
        </w:rPr>
        <w:t>什么人有权查询婚姻档案的有关信息？</w:t>
      </w:r>
      <w:r>
        <w:rPr>
          <w:sz w:val="28"/>
          <w:szCs w:val="28"/>
        </w:rPr>
        <w:tab/>
      </w:r>
      <w:r>
        <w:rPr>
          <w:sz w:val="28"/>
          <w:szCs w:val="28"/>
        </w:rPr>
        <w:fldChar w:fldCharType="begin"/>
      </w:r>
      <w:r>
        <w:rPr>
          <w:sz w:val="28"/>
          <w:szCs w:val="28"/>
        </w:rPr>
        <w:instrText xml:space="preserve"> PAGEREF _Toc19034 </w:instrText>
      </w:r>
      <w:r>
        <w:rPr>
          <w:sz w:val="28"/>
          <w:szCs w:val="28"/>
        </w:rPr>
        <w:fldChar w:fldCharType="separate"/>
      </w:r>
      <w:r>
        <w:rPr>
          <w:sz w:val="28"/>
          <w:szCs w:val="28"/>
        </w:rPr>
        <w:t>314</w:t>
      </w:r>
      <w:r>
        <w:rPr>
          <w:sz w:val="28"/>
          <w:szCs w:val="28"/>
        </w:rPr>
        <w:fldChar w:fldCharType="end"/>
      </w:r>
      <w:r>
        <w:rPr>
          <w:sz w:val="28"/>
          <w:szCs w:val="28"/>
        </w:rPr>
        <w:fldChar w:fldCharType="end"/>
      </w:r>
    </w:p>
    <w:p>
      <w:pPr>
        <w:jc w:val="center"/>
        <w:rPr>
          <w:b/>
          <w:bCs/>
          <w:sz w:val="44"/>
          <w:szCs w:val="44"/>
        </w:rPr>
      </w:pPr>
      <w:r>
        <w:rPr>
          <w:rFonts w:hint="eastAsia"/>
          <w:b/>
          <w:bCs/>
          <w:sz w:val="44"/>
          <w:szCs w:val="44"/>
        </w:rPr>
        <w:t>退 休</w:t>
      </w:r>
    </w:p>
    <w:p>
      <w:pPr>
        <w:rPr>
          <w:sz w:val="28"/>
          <w:szCs w:val="28"/>
        </w:rPr>
      </w:pPr>
      <w:r>
        <w:rPr>
          <w:rFonts w:hint="eastAsia"/>
          <w:sz w:val="28"/>
          <w:szCs w:val="28"/>
        </w:rPr>
        <w:t>180.新增退休人员养老保险待遇核准支付.........................................316</w:t>
      </w:r>
    </w:p>
    <w:p>
      <w:pPr>
        <w:pStyle w:val="8"/>
        <w:tabs>
          <w:tab w:val="right" w:leader="dot" w:pos="8306"/>
        </w:tabs>
        <w:rPr>
          <w:sz w:val="28"/>
          <w:szCs w:val="28"/>
        </w:rPr>
      </w:pPr>
      <w:r>
        <w:rPr>
          <w:rFonts w:hint="eastAsia"/>
          <w:sz w:val="28"/>
          <w:szCs w:val="28"/>
        </w:rPr>
        <w:t>181.</w:t>
      </w:r>
      <w:r>
        <w:fldChar w:fldCharType="begin"/>
      </w:r>
      <w:r>
        <w:instrText xml:space="preserve"> HYPERLINK \l "_Toc23948" </w:instrText>
      </w:r>
      <w:r>
        <w:fldChar w:fldCharType="separate"/>
      </w:r>
      <w:r>
        <w:rPr>
          <w:rFonts w:hint="eastAsia"/>
          <w:sz w:val="28"/>
          <w:szCs w:val="28"/>
        </w:rPr>
        <w:t>基本养老保险个人账户返还</w:t>
      </w:r>
      <w:r>
        <w:rPr>
          <w:sz w:val="28"/>
          <w:szCs w:val="28"/>
        </w:rPr>
        <w:tab/>
      </w:r>
      <w:r>
        <w:rPr>
          <w:sz w:val="28"/>
          <w:szCs w:val="28"/>
        </w:rPr>
        <w:fldChar w:fldCharType="begin"/>
      </w:r>
      <w:r>
        <w:rPr>
          <w:sz w:val="28"/>
          <w:szCs w:val="28"/>
        </w:rPr>
        <w:instrText xml:space="preserve"> PAGEREF _Toc23948 </w:instrText>
      </w:r>
      <w:r>
        <w:rPr>
          <w:sz w:val="28"/>
          <w:szCs w:val="28"/>
        </w:rPr>
        <w:fldChar w:fldCharType="separate"/>
      </w:r>
      <w:r>
        <w:rPr>
          <w:sz w:val="28"/>
          <w:szCs w:val="28"/>
        </w:rPr>
        <w:t>317</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182.</w:t>
      </w:r>
      <w:r>
        <w:fldChar w:fldCharType="begin"/>
      </w:r>
      <w:r>
        <w:instrText xml:space="preserve"> HYPERLINK \l "_Toc21169" </w:instrText>
      </w:r>
      <w:r>
        <w:fldChar w:fldCharType="separate"/>
      </w:r>
      <w:r>
        <w:rPr>
          <w:rFonts w:hint="eastAsia"/>
          <w:sz w:val="28"/>
          <w:szCs w:val="28"/>
        </w:rPr>
        <w:t>因病提前退休（职）资格认定</w:t>
      </w:r>
      <w:r>
        <w:rPr>
          <w:sz w:val="28"/>
          <w:szCs w:val="28"/>
        </w:rPr>
        <w:tab/>
      </w:r>
      <w:r>
        <w:rPr>
          <w:sz w:val="28"/>
          <w:szCs w:val="28"/>
        </w:rPr>
        <w:fldChar w:fldCharType="begin"/>
      </w:r>
      <w:r>
        <w:rPr>
          <w:sz w:val="28"/>
          <w:szCs w:val="28"/>
        </w:rPr>
        <w:instrText xml:space="preserve"> PAGEREF _Toc21169 </w:instrText>
      </w:r>
      <w:r>
        <w:rPr>
          <w:sz w:val="28"/>
          <w:szCs w:val="28"/>
        </w:rPr>
        <w:fldChar w:fldCharType="separate"/>
      </w:r>
      <w:r>
        <w:rPr>
          <w:sz w:val="28"/>
          <w:szCs w:val="28"/>
        </w:rPr>
        <w:t>319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183.</w:t>
      </w:r>
      <w:r>
        <w:fldChar w:fldCharType="begin"/>
      </w:r>
      <w:r>
        <w:instrText xml:space="preserve"> HYPERLINK \l "_Toc28182" </w:instrText>
      </w:r>
      <w:r>
        <w:fldChar w:fldCharType="separate"/>
      </w:r>
      <w:r>
        <w:rPr>
          <w:rFonts w:hint="eastAsia"/>
          <w:sz w:val="28"/>
          <w:szCs w:val="28"/>
        </w:rPr>
        <w:t>特殊工种提前退休资格认定</w:t>
      </w:r>
      <w:r>
        <w:rPr>
          <w:sz w:val="28"/>
          <w:szCs w:val="28"/>
        </w:rPr>
        <w:tab/>
      </w:r>
      <w:r>
        <w:rPr>
          <w:sz w:val="28"/>
          <w:szCs w:val="28"/>
        </w:rPr>
        <w:fldChar w:fldCharType="begin"/>
      </w:r>
      <w:r>
        <w:rPr>
          <w:sz w:val="28"/>
          <w:szCs w:val="28"/>
        </w:rPr>
        <w:instrText xml:space="preserve"> PAGEREF _Toc28182 </w:instrText>
      </w:r>
      <w:r>
        <w:rPr>
          <w:sz w:val="28"/>
          <w:szCs w:val="28"/>
        </w:rPr>
        <w:fldChar w:fldCharType="separate"/>
      </w:r>
      <w:r>
        <w:rPr>
          <w:sz w:val="28"/>
          <w:szCs w:val="28"/>
        </w:rPr>
        <w:t>321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184.</w:t>
      </w:r>
      <w:r>
        <w:fldChar w:fldCharType="begin"/>
      </w:r>
      <w:r>
        <w:instrText xml:space="preserve"> HYPERLINK \l "_Toc28950" </w:instrText>
      </w:r>
      <w:r>
        <w:fldChar w:fldCharType="separate"/>
      </w:r>
      <w:r>
        <w:rPr>
          <w:rFonts w:hint="eastAsia"/>
          <w:sz w:val="28"/>
          <w:szCs w:val="28"/>
        </w:rPr>
        <w:t>离退休人员丧葬抚恤待遇支付</w:t>
      </w:r>
      <w:r>
        <w:rPr>
          <w:sz w:val="28"/>
          <w:szCs w:val="28"/>
        </w:rPr>
        <w:tab/>
      </w:r>
      <w:r>
        <w:rPr>
          <w:sz w:val="28"/>
          <w:szCs w:val="28"/>
        </w:rPr>
        <w:fldChar w:fldCharType="begin"/>
      </w:r>
      <w:r>
        <w:rPr>
          <w:sz w:val="28"/>
          <w:szCs w:val="28"/>
        </w:rPr>
        <w:instrText xml:space="preserve"> PAGEREF _Toc28950 </w:instrText>
      </w:r>
      <w:r>
        <w:rPr>
          <w:sz w:val="28"/>
          <w:szCs w:val="28"/>
        </w:rPr>
        <w:fldChar w:fldCharType="separate"/>
      </w:r>
      <w:r>
        <w:rPr>
          <w:sz w:val="28"/>
          <w:szCs w:val="28"/>
        </w:rPr>
        <w:t>323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185.</w:t>
      </w:r>
      <w:r>
        <w:fldChar w:fldCharType="begin"/>
      </w:r>
      <w:r>
        <w:instrText xml:space="preserve"> HYPERLINK \l "_Toc22394" </w:instrText>
      </w:r>
      <w:r>
        <w:fldChar w:fldCharType="separate"/>
      </w:r>
      <w:r>
        <w:rPr>
          <w:rFonts w:hint="eastAsia"/>
          <w:sz w:val="28"/>
          <w:szCs w:val="28"/>
        </w:rPr>
        <w:t>老年人优待证申请办理</w:t>
      </w:r>
      <w:r>
        <w:rPr>
          <w:sz w:val="28"/>
          <w:szCs w:val="28"/>
        </w:rPr>
        <w:tab/>
      </w:r>
      <w:r>
        <w:rPr>
          <w:sz w:val="28"/>
          <w:szCs w:val="28"/>
        </w:rPr>
        <w:fldChar w:fldCharType="begin"/>
      </w:r>
      <w:r>
        <w:rPr>
          <w:sz w:val="28"/>
          <w:szCs w:val="28"/>
        </w:rPr>
        <w:instrText xml:space="preserve"> PAGEREF _Toc22394 </w:instrText>
      </w:r>
      <w:r>
        <w:rPr>
          <w:sz w:val="28"/>
          <w:szCs w:val="28"/>
        </w:rPr>
        <w:fldChar w:fldCharType="separate"/>
      </w:r>
      <w:r>
        <w:rPr>
          <w:sz w:val="28"/>
          <w:szCs w:val="28"/>
        </w:rPr>
        <w:t>325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186.</w:t>
      </w:r>
      <w:r>
        <w:fldChar w:fldCharType="begin"/>
      </w:r>
      <w:r>
        <w:instrText xml:space="preserve"> HYPERLINK \l "_Toc18772" </w:instrText>
      </w:r>
      <w:r>
        <w:fldChar w:fldCharType="separate"/>
      </w:r>
      <w:r>
        <w:rPr>
          <w:rFonts w:hint="eastAsia"/>
          <w:sz w:val="28"/>
          <w:szCs w:val="28"/>
        </w:rPr>
        <w:t>高龄津贴申请</w:t>
      </w:r>
      <w:r>
        <w:rPr>
          <w:sz w:val="28"/>
          <w:szCs w:val="28"/>
        </w:rPr>
        <w:tab/>
      </w:r>
      <w:r>
        <w:rPr>
          <w:sz w:val="28"/>
          <w:szCs w:val="28"/>
        </w:rPr>
        <w:fldChar w:fldCharType="begin"/>
      </w:r>
      <w:r>
        <w:rPr>
          <w:sz w:val="28"/>
          <w:szCs w:val="28"/>
        </w:rPr>
        <w:instrText xml:space="preserve"> PAGEREF _Toc18772 </w:instrText>
      </w:r>
      <w:r>
        <w:rPr>
          <w:sz w:val="28"/>
          <w:szCs w:val="28"/>
        </w:rPr>
        <w:fldChar w:fldCharType="separate"/>
      </w:r>
      <w:r>
        <w:rPr>
          <w:sz w:val="28"/>
          <w:szCs w:val="28"/>
        </w:rPr>
        <w:t>326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187.</w:t>
      </w:r>
      <w:r>
        <w:fldChar w:fldCharType="begin"/>
      </w:r>
      <w:r>
        <w:instrText xml:space="preserve"> HYPERLINK \l "_Toc3802" </w:instrText>
      </w:r>
      <w:r>
        <w:fldChar w:fldCharType="separate"/>
      </w:r>
      <w:r>
        <w:rPr>
          <w:rFonts w:hint="eastAsia"/>
          <w:sz w:val="28"/>
          <w:szCs w:val="28"/>
        </w:rPr>
        <w:t>当你老了，该如何养老？</w:t>
      </w:r>
      <w:r>
        <w:rPr>
          <w:sz w:val="28"/>
          <w:szCs w:val="28"/>
        </w:rPr>
        <w:tab/>
      </w:r>
      <w:r>
        <w:rPr>
          <w:sz w:val="28"/>
          <w:szCs w:val="28"/>
        </w:rPr>
        <w:fldChar w:fldCharType="begin"/>
      </w:r>
      <w:r>
        <w:rPr>
          <w:sz w:val="28"/>
          <w:szCs w:val="28"/>
        </w:rPr>
        <w:instrText xml:space="preserve"> PAGEREF _Toc3802 </w:instrText>
      </w:r>
      <w:r>
        <w:rPr>
          <w:sz w:val="28"/>
          <w:szCs w:val="28"/>
        </w:rPr>
        <w:fldChar w:fldCharType="separate"/>
      </w:r>
      <w:r>
        <w:rPr>
          <w:sz w:val="28"/>
          <w:szCs w:val="28"/>
        </w:rPr>
        <w:t>329</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188.</w:t>
      </w:r>
      <w:r>
        <w:fldChar w:fldCharType="begin"/>
      </w:r>
      <w:r>
        <w:instrText xml:space="preserve"> HYPERLINK \l "_Toc26418" </w:instrText>
      </w:r>
      <w:r>
        <w:fldChar w:fldCharType="separate"/>
      </w:r>
      <w:r>
        <w:rPr>
          <w:rFonts w:hint="eastAsia"/>
          <w:sz w:val="28"/>
          <w:szCs w:val="28"/>
        </w:rPr>
        <w:t>本地市区公益性养老院有哪几家？收费项目如何设立？</w:t>
      </w:r>
      <w:r>
        <w:rPr>
          <w:sz w:val="28"/>
          <w:szCs w:val="28"/>
        </w:rPr>
        <w:tab/>
      </w:r>
      <w:r>
        <w:rPr>
          <w:sz w:val="28"/>
          <w:szCs w:val="28"/>
        </w:rPr>
        <w:fldChar w:fldCharType="begin"/>
      </w:r>
      <w:r>
        <w:rPr>
          <w:sz w:val="28"/>
          <w:szCs w:val="28"/>
        </w:rPr>
        <w:instrText xml:space="preserve"> PAGEREF _Toc26418 </w:instrText>
      </w:r>
      <w:r>
        <w:rPr>
          <w:sz w:val="28"/>
          <w:szCs w:val="28"/>
        </w:rPr>
        <w:fldChar w:fldCharType="separate"/>
      </w:r>
      <w:r>
        <w:rPr>
          <w:sz w:val="28"/>
          <w:szCs w:val="28"/>
        </w:rPr>
        <w:t>330</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189.</w:t>
      </w:r>
      <w:r>
        <w:fldChar w:fldCharType="begin"/>
      </w:r>
      <w:r>
        <w:instrText xml:space="preserve"> HYPERLINK \l "_Toc27794" </w:instrText>
      </w:r>
      <w:r>
        <w:fldChar w:fldCharType="separate"/>
      </w:r>
      <w:r>
        <w:rPr>
          <w:rFonts w:hint="eastAsia"/>
          <w:sz w:val="28"/>
          <w:szCs w:val="28"/>
        </w:rPr>
        <w:t>本地市区养老机构有哪些？</w:t>
      </w:r>
      <w:r>
        <w:rPr>
          <w:sz w:val="28"/>
          <w:szCs w:val="28"/>
        </w:rPr>
        <w:tab/>
      </w:r>
      <w:r>
        <w:rPr>
          <w:sz w:val="28"/>
          <w:szCs w:val="28"/>
        </w:rPr>
        <w:fldChar w:fldCharType="begin"/>
      </w:r>
      <w:r>
        <w:rPr>
          <w:sz w:val="28"/>
          <w:szCs w:val="28"/>
        </w:rPr>
        <w:instrText xml:space="preserve"> PAGEREF _Toc27794 </w:instrText>
      </w:r>
      <w:r>
        <w:rPr>
          <w:sz w:val="28"/>
          <w:szCs w:val="28"/>
        </w:rPr>
        <w:fldChar w:fldCharType="separate"/>
      </w:r>
      <w:r>
        <w:rPr>
          <w:sz w:val="28"/>
          <w:szCs w:val="28"/>
        </w:rPr>
        <w:t>331</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190.</w:t>
      </w:r>
      <w:r>
        <w:fldChar w:fldCharType="begin"/>
      </w:r>
      <w:r>
        <w:instrText xml:space="preserve"> HYPERLINK \l "_Toc24405" </w:instrText>
      </w:r>
      <w:r>
        <w:fldChar w:fldCharType="separate"/>
      </w:r>
      <w:r>
        <w:rPr>
          <w:rFonts w:hint="eastAsia"/>
          <w:color w:val="000000"/>
          <w:sz w:val="28"/>
          <w:szCs w:val="28"/>
        </w:rPr>
        <w:t>养老机构</w:t>
      </w:r>
      <w:r>
        <w:rPr>
          <w:rFonts w:hint="eastAsia"/>
          <w:sz w:val="28"/>
          <w:szCs w:val="28"/>
        </w:rPr>
        <w:t>入住手续如何办理？</w:t>
      </w:r>
      <w:r>
        <w:rPr>
          <w:sz w:val="28"/>
          <w:szCs w:val="28"/>
        </w:rPr>
        <w:tab/>
      </w:r>
      <w:r>
        <w:rPr>
          <w:sz w:val="28"/>
          <w:szCs w:val="28"/>
        </w:rPr>
        <w:fldChar w:fldCharType="begin"/>
      </w:r>
      <w:r>
        <w:rPr>
          <w:sz w:val="28"/>
          <w:szCs w:val="28"/>
        </w:rPr>
        <w:instrText xml:space="preserve"> PAGEREF _Toc24405 </w:instrText>
      </w:r>
      <w:r>
        <w:rPr>
          <w:sz w:val="28"/>
          <w:szCs w:val="28"/>
        </w:rPr>
        <w:fldChar w:fldCharType="separate"/>
      </w:r>
      <w:r>
        <w:rPr>
          <w:sz w:val="28"/>
          <w:szCs w:val="28"/>
        </w:rPr>
        <w:t>332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191.</w:t>
      </w:r>
      <w:r>
        <w:fldChar w:fldCharType="begin"/>
      </w:r>
      <w:r>
        <w:instrText xml:space="preserve"> HYPERLINK \l "_Toc1368" </w:instrText>
      </w:r>
      <w:r>
        <w:fldChar w:fldCharType="separate"/>
      </w:r>
      <w:r>
        <w:rPr>
          <w:rFonts w:hint="eastAsia"/>
          <w:sz w:val="28"/>
          <w:szCs w:val="28"/>
        </w:rPr>
        <w:t>居民死亡证明如何办理？</w:t>
      </w:r>
      <w:r>
        <w:rPr>
          <w:sz w:val="28"/>
          <w:szCs w:val="28"/>
        </w:rPr>
        <w:tab/>
      </w:r>
      <w:r>
        <w:rPr>
          <w:sz w:val="28"/>
          <w:szCs w:val="28"/>
        </w:rPr>
        <w:fldChar w:fldCharType="begin"/>
      </w:r>
      <w:r>
        <w:rPr>
          <w:sz w:val="28"/>
          <w:szCs w:val="28"/>
        </w:rPr>
        <w:instrText xml:space="preserve"> PAGEREF _Toc1368 </w:instrText>
      </w:r>
      <w:r>
        <w:rPr>
          <w:sz w:val="28"/>
          <w:szCs w:val="28"/>
        </w:rPr>
        <w:fldChar w:fldCharType="separate"/>
      </w:r>
      <w:r>
        <w:rPr>
          <w:sz w:val="28"/>
          <w:szCs w:val="28"/>
        </w:rPr>
        <w:t>332</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192.</w:t>
      </w:r>
      <w:r>
        <w:fldChar w:fldCharType="begin"/>
      </w:r>
      <w:r>
        <w:instrText xml:space="preserve"> HYPERLINK \l "_Toc29914" </w:instrText>
      </w:r>
      <w:r>
        <w:fldChar w:fldCharType="separate"/>
      </w:r>
      <w:r>
        <w:rPr>
          <w:rFonts w:hint="eastAsia"/>
          <w:sz w:val="28"/>
          <w:szCs w:val="28"/>
        </w:rPr>
        <w:t>在职人员丧葬抚恤待遇支付</w:t>
      </w:r>
      <w:r>
        <w:rPr>
          <w:sz w:val="28"/>
          <w:szCs w:val="28"/>
        </w:rPr>
        <w:tab/>
      </w:r>
      <w:r>
        <w:rPr>
          <w:sz w:val="28"/>
          <w:szCs w:val="28"/>
        </w:rPr>
        <w:fldChar w:fldCharType="begin"/>
      </w:r>
      <w:r>
        <w:rPr>
          <w:sz w:val="28"/>
          <w:szCs w:val="28"/>
        </w:rPr>
        <w:instrText xml:space="preserve"> PAGEREF _Toc29914 </w:instrText>
      </w:r>
      <w:r>
        <w:rPr>
          <w:sz w:val="28"/>
          <w:szCs w:val="28"/>
        </w:rPr>
        <w:fldChar w:fldCharType="separate"/>
      </w:r>
      <w:r>
        <w:rPr>
          <w:sz w:val="28"/>
          <w:szCs w:val="28"/>
        </w:rPr>
        <w:t>333</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193.</w:t>
      </w:r>
      <w:r>
        <w:fldChar w:fldCharType="begin"/>
      </w:r>
      <w:r>
        <w:instrText xml:space="preserve"> HYPERLINK \l "_Toc11365" </w:instrText>
      </w:r>
      <w:r>
        <w:fldChar w:fldCharType="separate"/>
      </w:r>
      <w:r>
        <w:rPr>
          <w:rFonts w:hint="eastAsia"/>
          <w:sz w:val="28"/>
          <w:szCs w:val="28"/>
        </w:rPr>
        <w:t>亲人亡故如何办理火化？如何办理火化证明？</w:t>
      </w:r>
      <w:r>
        <w:rPr>
          <w:sz w:val="28"/>
          <w:szCs w:val="28"/>
        </w:rPr>
        <w:tab/>
      </w:r>
      <w:r>
        <w:rPr>
          <w:sz w:val="28"/>
          <w:szCs w:val="28"/>
        </w:rPr>
        <w:fldChar w:fldCharType="begin"/>
      </w:r>
      <w:r>
        <w:rPr>
          <w:sz w:val="28"/>
          <w:szCs w:val="28"/>
        </w:rPr>
        <w:instrText xml:space="preserve"> PAGEREF _Toc11365 </w:instrText>
      </w:r>
      <w:r>
        <w:rPr>
          <w:sz w:val="28"/>
          <w:szCs w:val="28"/>
        </w:rPr>
        <w:fldChar w:fldCharType="separate"/>
      </w:r>
      <w:r>
        <w:rPr>
          <w:sz w:val="28"/>
          <w:szCs w:val="28"/>
        </w:rPr>
        <w:t>335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194.</w:t>
      </w:r>
      <w:r>
        <w:fldChar w:fldCharType="begin"/>
      </w:r>
      <w:r>
        <w:instrText xml:space="preserve"> HYPERLINK \l "_Toc5388" </w:instrText>
      </w:r>
      <w:r>
        <w:fldChar w:fldCharType="separate"/>
      </w:r>
      <w:r>
        <w:rPr>
          <w:rFonts w:hint="eastAsia"/>
          <w:sz w:val="28"/>
          <w:szCs w:val="28"/>
        </w:rPr>
        <w:t>异地死亡人员运回原籍火化的审批</w:t>
      </w:r>
      <w:r>
        <w:rPr>
          <w:sz w:val="28"/>
          <w:szCs w:val="28"/>
        </w:rPr>
        <w:tab/>
      </w:r>
      <w:r>
        <w:rPr>
          <w:sz w:val="28"/>
          <w:szCs w:val="28"/>
        </w:rPr>
        <w:fldChar w:fldCharType="begin"/>
      </w:r>
      <w:r>
        <w:rPr>
          <w:sz w:val="28"/>
          <w:szCs w:val="28"/>
        </w:rPr>
        <w:instrText xml:space="preserve"> PAGEREF _Toc5388 </w:instrText>
      </w:r>
      <w:r>
        <w:rPr>
          <w:sz w:val="28"/>
          <w:szCs w:val="28"/>
        </w:rPr>
        <w:fldChar w:fldCharType="separate"/>
      </w:r>
      <w:r>
        <w:rPr>
          <w:sz w:val="28"/>
          <w:szCs w:val="28"/>
        </w:rPr>
        <w:t>336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195.</w:t>
      </w:r>
      <w:r>
        <w:fldChar w:fldCharType="begin"/>
      </w:r>
      <w:r>
        <w:instrText xml:space="preserve"> HYPERLINK \l "_Toc19246" </w:instrText>
      </w:r>
      <w:r>
        <w:fldChar w:fldCharType="separate"/>
      </w:r>
      <w:r>
        <w:rPr>
          <w:rFonts w:hint="eastAsia"/>
          <w:sz w:val="28"/>
          <w:szCs w:val="28"/>
        </w:rPr>
        <w:t>遗产继承权如何公证</w:t>
      </w:r>
      <w:r>
        <w:rPr>
          <w:sz w:val="28"/>
          <w:szCs w:val="28"/>
        </w:rPr>
        <w:tab/>
      </w:r>
      <w:r>
        <w:rPr>
          <w:sz w:val="28"/>
          <w:szCs w:val="28"/>
        </w:rPr>
        <w:fldChar w:fldCharType="begin"/>
      </w:r>
      <w:r>
        <w:rPr>
          <w:sz w:val="28"/>
          <w:szCs w:val="28"/>
        </w:rPr>
        <w:instrText xml:space="preserve"> PAGEREF _Toc19246 </w:instrText>
      </w:r>
      <w:r>
        <w:rPr>
          <w:sz w:val="28"/>
          <w:szCs w:val="28"/>
        </w:rPr>
        <w:fldChar w:fldCharType="separate"/>
      </w:r>
      <w:r>
        <w:rPr>
          <w:sz w:val="28"/>
          <w:szCs w:val="28"/>
        </w:rPr>
        <w:t>338</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196.</w:t>
      </w:r>
      <w:r>
        <w:fldChar w:fldCharType="begin"/>
      </w:r>
      <w:r>
        <w:instrText xml:space="preserve"> HYPERLINK \l "_Toc6744" </w:instrText>
      </w:r>
      <w:r>
        <w:fldChar w:fldCharType="separate"/>
      </w:r>
      <w:r>
        <w:rPr>
          <w:rFonts w:hint="eastAsia"/>
          <w:sz w:val="28"/>
          <w:szCs w:val="28"/>
        </w:rPr>
        <w:t>死亡注销户口</w:t>
      </w:r>
      <w:r>
        <w:rPr>
          <w:sz w:val="28"/>
          <w:szCs w:val="28"/>
        </w:rPr>
        <w:tab/>
      </w:r>
      <w:r>
        <w:rPr>
          <w:sz w:val="28"/>
          <w:szCs w:val="28"/>
        </w:rPr>
        <w:fldChar w:fldCharType="begin"/>
      </w:r>
      <w:r>
        <w:rPr>
          <w:sz w:val="28"/>
          <w:szCs w:val="28"/>
        </w:rPr>
        <w:instrText xml:space="preserve"> PAGEREF _Toc6744 </w:instrText>
      </w:r>
      <w:r>
        <w:rPr>
          <w:sz w:val="28"/>
          <w:szCs w:val="28"/>
        </w:rPr>
        <w:fldChar w:fldCharType="separate"/>
      </w:r>
      <w:r>
        <w:rPr>
          <w:sz w:val="28"/>
          <w:szCs w:val="28"/>
        </w:rPr>
        <w:t>342</w:t>
      </w:r>
      <w:r>
        <w:rPr>
          <w:sz w:val="28"/>
          <w:szCs w:val="28"/>
        </w:rPr>
        <w:fldChar w:fldCharType="end"/>
      </w:r>
      <w:r>
        <w:rPr>
          <w:sz w:val="28"/>
          <w:szCs w:val="28"/>
        </w:rPr>
        <w:fldChar w:fldCharType="end"/>
      </w:r>
    </w:p>
    <w:p>
      <w:pPr>
        <w:jc w:val="center"/>
        <w:rPr>
          <w:b/>
          <w:bCs/>
          <w:sz w:val="44"/>
          <w:szCs w:val="44"/>
        </w:rPr>
      </w:pPr>
      <w:r>
        <w:rPr>
          <w:rFonts w:hint="eastAsia"/>
          <w:b/>
          <w:bCs/>
          <w:sz w:val="44"/>
          <w:szCs w:val="44"/>
        </w:rPr>
        <w:t>其 他</w:t>
      </w:r>
    </w:p>
    <w:p>
      <w:pPr>
        <w:pStyle w:val="8"/>
        <w:tabs>
          <w:tab w:val="right" w:leader="dot" w:pos="8306"/>
        </w:tabs>
        <w:rPr>
          <w:sz w:val="28"/>
          <w:szCs w:val="28"/>
        </w:rPr>
      </w:pPr>
      <w:r>
        <w:rPr>
          <w:rFonts w:hint="eastAsia"/>
          <w:sz w:val="28"/>
          <w:szCs w:val="28"/>
        </w:rPr>
        <w:t>197.</w:t>
      </w:r>
      <w:r>
        <w:fldChar w:fldCharType="begin"/>
      </w:r>
      <w:r>
        <w:instrText xml:space="preserve"> HYPERLINK \l "_Toc4886" </w:instrText>
      </w:r>
      <w:r>
        <w:fldChar w:fldCharType="separate"/>
      </w:r>
      <w:r>
        <w:rPr>
          <w:rFonts w:hint="eastAsia"/>
          <w:sz w:val="28"/>
          <w:szCs w:val="28"/>
        </w:rPr>
        <w:t>哪些公民、组织可以做送养人？</w:t>
      </w:r>
      <w:r>
        <w:rPr>
          <w:sz w:val="28"/>
          <w:szCs w:val="28"/>
        </w:rPr>
        <w:tab/>
      </w:r>
      <w:r>
        <w:rPr>
          <w:sz w:val="28"/>
          <w:szCs w:val="28"/>
        </w:rPr>
        <w:fldChar w:fldCharType="begin"/>
      </w:r>
      <w:r>
        <w:rPr>
          <w:sz w:val="28"/>
          <w:szCs w:val="28"/>
        </w:rPr>
        <w:instrText xml:space="preserve"> PAGEREF _Toc4886 </w:instrText>
      </w:r>
      <w:r>
        <w:rPr>
          <w:sz w:val="28"/>
          <w:szCs w:val="28"/>
        </w:rPr>
        <w:fldChar w:fldCharType="separate"/>
      </w:r>
      <w:r>
        <w:rPr>
          <w:sz w:val="28"/>
          <w:szCs w:val="28"/>
        </w:rPr>
        <w:t>344</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198.</w:t>
      </w:r>
      <w:r>
        <w:fldChar w:fldCharType="begin"/>
      </w:r>
      <w:r>
        <w:instrText xml:space="preserve"> HYPERLINK \l "_Toc1373" </w:instrText>
      </w:r>
      <w:r>
        <w:fldChar w:fldCharType="separate"/>
      </w:r>
      <w:r>
        <w:rPr>
          <w:rFonts w:hint="eastAsia"/>
          <w:sz w:val="28"/>
          <w:szCs w:val="28"/>
        </w:rPr>
        <w:t>哪些人可以作为被收养对象？</w:t>
      </w:r>
      <w:r>
        <w:rPr>
          <w:sz w:val="28"/>
          <w:szCs w:val="28"/>
        </w:rPr>
        <w:tab/>
      </w:r>
      <w:r>
        <w:rPr>
          <w:sz w:val="28"/>
          <w:szCs w:val="28"/>
        </w:rPr>
        <w:fldChar w:fldCharType="begin"/>
      </w:r>
      <w:r>
        <w:rPr>
          <w:sz w:val="28"/>
          <w:szCs w:val="28"/>
        </w:rPr>
        <w:instrText xml:space="preserve"> PAGEREF _Toc1373 </w:instrText>
      </w:r>
      <w:r>
        <w:rPr>
          <w:sz w:val="28"/>
          <w:szCs w:val="28"/>
        </w:rPr>
        <w:fldChar w:fldCharType="separate"/>
      </w:r>
      <w:r>
        <w:rPr>
          <w:sz w:val="28"/>
          <w:szCs w:val="28"/>
        </w:rPr>
        <w:t>345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199.</w:t>
      </w:r>
      <w:r>
        <w:fldChar w:fldCharType="begin"/>
      </w:r>
      <w:r>
        <w:instrText xml:space="preserve"> HYPERLINK \l "_Toc11121" </w:instrText>
      </w:r>
      <w:r>
        <w:fldChar w:fldCharType="separate"/>
      </w:r>
      <w:r>
        <w:rPr>
          <w:rFonts w:hint="eastAsia"/>
          <w:sz w:val="28"/>
          <w:szCs w:val="28"/>
        </w:rPr>
        <w:t>办理收养登记收养人需提交哪些材料？</w:t>
      </w:r>
      <w:r>
        <w:rPr>
          <w:sz w:val="28"/>
          <w:szCs w:val="28"/>
        </w:rPr>
        <w:tab/>
      </w:r>
      <w:r>
        <w:rPr>
          <w:sz w:val="28"/>
          <w:szCs w:val="28"/>
        </w:rPr>
        <w:fldChar w:fldCharType="begin"/>
      </w:r>
      <w:r>
        <w:rPr>
          <w:sz w:val="28"/>
          <w:szCs w:val="28"/>
        </w:rPr>
        <w:instrText xml:space="preserve"> PAGEREF _Toc11121 </w:instrText>
      </w:r>
      <w:r>
        <w:rPr>
          <w:sz w:val="28"/>
          <w:szCs w:val="28"/>
        </w:rPr>
        <w:fldChar w:fldCharType="separate"/>
      </w:r>
      <w:r>
        <w:rPr>
          <w:sz w:val="28"/>
          <w:szCs w:val="28"/>
        </w:rPr>
        <w:t>345</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200.</w:t>
      </w:r>
      <w:r>
        <w:fldChar w:fldCharType="begin"/>
      </w:r>
      <w:r>
        <w:instrText xml:space="preserve"> HYPERLINK \l "_Toc19238" </w:instrText>
      </w:r>
      <w:r>
        <w:fldChar w:fldCharType="separate"/>
      </w:r>
      <w:r>
        <w:rPr>
          <w:rFonts w:hint="eastAsia"/>
          <w:sz w:val="28"/>
          <w:szCs w:val="28"/>
          <w:lang w:val="zh-CN"/>
        </w:rPr>
        <w:t>办理收养登记送养人提交哪些材料</w:t>
      </w:r>
      <w:r>
        <w:rPr>
          <w:rFonts w:hint="eastAsia"/>
          <w:sz w:val="28"/>
          <w:szCs w:val="28"/>
        </w:rPr>
        <w:t>？</w:t>
      </w:r>
      <w:r>
        <w:rPr>
          <w:sz w:val="28"/>
          <w:szCs w:val="28"/>
        </w:rPr>
        <w:tab/>
      </w:r>
      <w:r>
        <w:rPr>
          <w:sz w:val="28"/>
          <w:szCs w:val="28"/>
        </w:rPr>
        <w:fldChar w:fldCharType="begin"/>
      </w:r>
      <w:r>
        <w:rPr>
          <w:sz w:val="28"/>
          <w:szCs w:val="28"/>
        </w:rPr>
        <w:instrText xml:space="preserve"> PAGEREF _Toc19238 </w:instrText>
      </w:r>
      <w:r>
        <w:rPr>
          <w:sz w:val="28"/>
          <w:szCs w:val="28"/>
        </w:rPr>
        <w:fldChar w:fldCharType="separate"/>
      </w:r>
      <w:r>
        <w:rPr>
          <w:sz w:val="28"/>
          <w:szCs w:val="28"/>
        </w:rPr>
        <w:t>346</w:t>
      </w:r>
      <w:r>
        <w:rPr>
          <w:sz w:val="28"/>
          <w:szCs w:val="28"/>
        </w:rPr>
        <w:fldChar w:fldCharType="end"/>
      </w:r>
      <w:r>
        <w:rPr>
          <w:sz w:val="28"/>
          <w:szCs w:val="28"/>
        </w:rPr>
        <w:fldChar w:fldCharType="end"/>
      </w:r>
    </w:p>
    <w:p>
      <w:pPr>
        <w:pStyle w:val="8"/>
        <w:tabs>
          <w:tab w:val="right" w:leader="dot" w:pos="8306"/>
        </w:tabs>
        <w:rPr>
          <w:sz w:val="28"/>
          <w:szCs w:val="28"/>
        </w:rPr>
      </w:pPr>
      <w:r>
        <w:rPr>
          <w:rFonts w:hint="eastAsia"/>
          <w:sz w:val="28"/>
          <w:szCs w:val="28"/>
        </w:rPr>
        <w:t>201.</w:t>
      </w:r>
      <w:r>
        <w:rPr>
          <w:sz w:val="28"/>
          <w:szCs w:val="28"/>
        </w:rPr>
        <w:fldChar w:fldCharType="begin"/>
      </w:r>
      <w:r>
        <w:rPr>
          <w:sz w:val="28"/>
          <w:szCs w:val="28"/>
        </w:rPr>
        <w:instrText xml:space="preserve"> HYPERLINK \l _Toc23589 </w:instrText>
      </w:r>
      <w:r>
        <w:rPr>
          <w:sz w:val="28"/>
          <w:szCs w:val="28"/>
        </w:rPr>
        <w:fldChar w:fldCharType="separate"/>
      </w:r>
      <w:r>
        <w:rPr>
          <w:rFonts w:hint="eastAsia"/>
          <w:sz w:val="28"/>
          <w:szCs w:val="28"/>
        </w:rPr>
        <w:t>公民收养子女需具备哪些条件？.................................................348</w:t>
      </w:r>
    </w:p>
    <w:p>
      <w:pPr>
        <w:pStyle w:val="8"/>
        <w:tabs>
          <w:tab w:val="right" w:leader="dot" w:pos="8306"/>
        </w:tabs>
        <w:rPr>
          <w:sz w:val="28"/>
          <w:szCs w:val="28"/>
        </w:rPr>
      </w:pPr>
      <w:r>
        <w:rPr>
          <w:rFonts w:hint="eastAsia"/>
          <w:sz w:val="28"/>
          <w:szCs w:val="28"/>
        </w:rPr>
        <w:t>202.收养登记要到哪里办理？</w:t>
      </w:r>
      <w:r>
        <w:rPr>
          <w:sz w:val="28"/>
          <w:szCs w:val="28"/>
        </w:rPr>
        <w:fldChar w:fldCharType="end"/>
      </w:r>
      <w:r>
        <w:rPr>
          <w:sz w:val="28"/>
          <w:szCs w:val="28"/>
        </w:rPr>
        <w:tab/>
      </w:r>
      <w:r>
        <w:rPr>
          <w:rFonts w:hint="eastAsia"/>
          <w:sz w:val="28"/>
          <w:szCs w:val="28"/>
        </w:rPr>
        <w:t>348</w:t>
      </w:r>
    </w:p>
    <w:p>
      <w:pPr>
        <w:pStyle w:val="8"/>
        <w:tabs>
          <w:tab w:val="right" w:leader="dot" w:pos="8306"/>
        </w:tabs>
        <w:rPr>
          <w:sz w:val="28"/>
          <w:szCs w:val="28"/>
        </w:rPr>
      </w:pPr>
      <w:r>
        <w:rPr>
          <w:rFonts w:hint="eastAsia"/>
          <w:sz w:val="28"/>
          <w:szCs w:val="28"/>
        </w:rPr>
        <w:t>348203.</w:t>
      </w:r>
      <w:r>
        <w:fldChar w:fldCharType="begin"/>
      </w:r>
      <w:r>
        <w:instrText xml:space="preserve"> HYPERLINK \l "_Toc8798" </w:instrText>
      </w:r>
      <w:r>
        <w:fldChar w:fldCharType="separate"/>
      </w:r>
      <w:r>
        <w:rPr>
          <w:rFonts w:hint="eastAsia"/>
          <w:sz w:val="28"/>
          <w:szCs w:val="28"/>
        </w:rPr>
        <w:t>公民发现或捡拾到弃婴、儿童应该如何办理？</w:t>
      </w:r>
      <w:r>
        <w:rPr>
          <w:sz w:val="28"/>
          <w:szCs w:val="28"/>
        </w:rPr>
        <w:tab/>
      </w:r>
      <w:r>
        <w:rPr>
          <w:rFonts w:hint="eastAsia"/>
          <w:sz w:val="28"/>
          <w:szCs w:val="28"/>
        </w:rPr>
        <w:t>3</w:t>
      </w:r>
      <w:r>
        <w:rPr>
          <w:rFonts w:hint="eastAsia"/>
          <w:sz w:val="28"/>
          <w:szCs w:val="28"/>
        </w:rPr>
        <w:fldChar w:fldCharType="end"/>
      </w:r>
      <w:r>
        <w:rPr>
          <w:rFonts w:hint="eastAsia"/>
          <w:sz w:val="28"/>
          <w:szCs w:val="28"/>
        </w:rPr>
        <w:t>48</w:t>
      </w:r>
    </w:p>
    <w:p>
      <w:pPr>
        <w:pStyle w:val="8"/>
        <w:tabs>
          <w:tab w:val="right" w:leader="dot" w:pos="8306"/>
        </w:tabs>
        <w:rPr>
          <w:sz w:val="28"/>
          <w:szCs w:val="28"/>
        </w:rPr>
      </w:pPr>
      <w:r>
        <w:rPr>
          <w:rFonts w:hint="eastAsia"/>
          <w:sz w:val="28"/>
          <w:szCs w:val="28"/>
        </w:rPr>
        <w:t>204.</w:t>
      </w:r>
      <w:r>
        <w:fldChar w:fldCharType="begin"/>
      </w:r>
      <w:r>
        <w:instrText xml:space="preserve"> HYPERLINK \l "_Toc23597" </w:instrText>
      </w:r>
      <w:r>
        <w:fldChar w:fldCharType="separate"/>
      </w:r>
      <w:r>
        <w:rPr>
          <w:rFonts w:hint="eastAsia"/>
          <w:sz w:val="28"/>
          <w:szCs w:val="28"/>
        </w:rPr>
        <w:t>什么情况弃婴儿可以视为查找不到生父母的</w:t>
      </w:r>
      <w:r>
        <w:rPr>
          <w:rFonts w:hint="eastAsia"/>
          <w:color w:val="000000"/>
          <w:sz w:val="28"/>
          <w:szCs w:val="28"/>
        </w:rPr>
        <w:t>弃婴儿？</w:t>
      </w:r>
      <w:r>
        <w:rPr>
          <w:sz w:val="28"/>
          <w:szCs w:val="28"/>
        </w:rPr>
        <w:tab/>
      </w:r>
      <w:r>
        <w:rPr>
          <w:sz w:val="28"/>
          <w:szCs w:val="28"/>
        </w:rPr>
        <w:fldChar w:fldCharType="end"/>
      </w:r>
      <w:r>
        <w:rPr>
          <w:rFonts w:hint="eastAsia"/>
          <w:sz w:val="28"/>
          <w:szCs w:val="28"/>
        </w:rPr>
        <w:t>349</w:t>
      </w:r>
    </w:p>
    <w:p>
      <w:pPr>
        <w:pStyle w:val="8"/>
        <w:tabs>
          <w:tab w:val="right" w:leader="dot" w:pos="8306"/>
        </w:tabs>
        <w:rPr>
          <w:sz w:val="28"/>
          <w:szCs w:val="28"/>
        </w:rPr>
      </w:pPr>
      <w:r>
        <w:rPr>
          <w:rFonts w:hint="eastAsia"/>
          <w:sz w:val="28"/>
          <w:szCs w:val="28"/>
        </w:rPr>
        <w:t>205.</w:t>
      </w:r>
      <w:r>
        <w:fldChar w:fldCharType="begin"/>
      </w:r>
      <w:r>
        <w:instrText xml:space="preserve"> HYPERLINK \l "_Toc11244" </w:instrText>
      </w:r>
      <w:r>
        <w:fldChar w:fldCharType="separate"/>
      </w:r>
      <w:r>
        <w:rPr>
          <w:rFonts w:hint="eastAsia"/>
          <w:sz w:val="28"/>
          <w:szCs w:val="28"/>
        </w:rPr>
        <w:t>办理收养登记手续要到什么部门？</w:t>
      </w:r>
      <w:r>
        <w:rPr>
          <w:sz w:val="28"/>
          <w:szCs w:val="28"/>
        </w:rPr>
        <w:tab/>
      </w:r>
      <w:r>
        <w:rPr>
          <w:rFonts w:hint="eastAsia"/>
          <w:sz w:val="28"/>
          <w:szCs w:val="28"/>
        </w:rPr>
        <w:t>3</w:t>
      </w:r>
      <w:r>
        <w:rPr>
          <w:rFonts w:hint="eastAsia"/>
          <w:sz w:val="28"/>
          <w:szCs w:val="28"/>
        </w:rPr>
        <w:fldChar w:fldCharType="end"/>
      </w:r>
      <w:r>
        <w:rPr>
          <w:rFonts w:hint="eastAsia"/>
          <w:sz w:val="28"/>
          <w:szCs w:val="28"/>
        </w:rPr>
        <w:t>49</w:t>
      </w:r>
    </w:p>
    <w:p>
      <w:pPr>
        <w:pStyle w:val="8"/>
        <w:tabs>
          <w:tab w:val="right" w:leader="dot" w:pos="8306"/>
        </w:tabs>
        <w:rPr>
          <w:sz w:val="28"/>
          <w:szCs w:val="28"/>
        </w:rPr>
      </w:pPr>
      <w:r>
        <w:rPr>
          <w:rFonts w:hint="eastAsia"/>
          <w:sz w:val="28"/>
          <w:szCs w:val="28"/>
        </w:rPr>
        <w:t>206.</w:t>
      </w:r>
      <w:r>
        <w:fldChar w:fldCharType="begin"/>
      </w:r>
      <w:r>
        <w:instrText xml:space="preserve"> HYPERLINK \l "_Toc598" </w:instrText>
      </w:r>
      <w:r>
        <w:fldChar w:fldCharType="separate"/>
      </w:r>
      <w:r>
        <w:rPr>
          <w:rFonts w:hint="eastAsia"/>
          <w:sz w:val="28"/>
          <w:szCs w:val="28"/>
        </w:rPr>
        <w:t>怎样为被收养儿童办理户口登记？</w:t>
      </w:r>
      <w:r>
        <w:rPr>
          <w:sz w:val="28"/>
          <w:szCs w:val="28"/>
        </w:rPr>
        <w:tab/>
      </w:r>
      <w:r>
        <w:rPr>
          <w:rFonts w:hint="eastAsia"/>
          <w:sz w:val="28"/>
          <w:szCs w:val="28"/>
        </w:rPr>
        <w:t>3</w:t>
      </w:r>
      <w:r>
        <w:rPr>
          <w:rFonts w:hint="eastAsia"/>
          <w:sz w:val="28"/>
          <w:szCs w:val="28"/>
        </w:rPr>
        <w:fldChar w:fldCharType="end"/>
      </w:r>
      <w:r>
        <w:rPr>
          <w:rFonts w:hint="eastAsia"/>
          <w:sz w:val="28"/>
          <w:szCs w:val="28"/>
        </w:rPr>
        <w:t>49</w:t>
      </w:r>
    </w:p>
    <w:p>
      <w:pPr>
        <w:pStyle w:val="8"/>
        <w:tabs>
          <w:tab w:val="right" w:leader="dot" w:pos="8306"/>
        </w:tabs>
        <w:rPr>
          <w:sz w:val="28"/>
          <w:szCs w:val="28"/>
        </w:rPr>
      </w:pPr>
      <w:r>
        <w:rPr>
          <w:rFonts w:hint="eastAsia"/>
          <w:sz w:val="28"/>
          <w:szCs w:val="28"/>
        </w:rPr>
        <w:t>207.</w:t>
      </w:r>
      <w:r>
        <w:fldChar w:fldCharType="begin"/>
      </w:r>
      <w:r>
        <w:instrText xml:space="preserve"> HYPERLINK \l "_Toc13971" </w:instrText>
      </w:r>
      <w:r>
        <w:fldChar w:fldCharType="separate"/>
      </w:r>
      <w:r>
        <w:rPr>
          <w:rFonts w:hint="eastAsia"/>
          <w:sz w:val="28"/>
          <w:szCs w:val="28"/>
        </w:rPr>
        <w:t>办理收养登记需收养当事人亲自到场吗？</w:t>
      </w:r>
      <w:r>
        <w:rPr>
          <w:sz w:val="28"/>
          <w:szCs w:val="28"/>
        </w:rPr>
        <w:tab/>
      </w:r>
      <w:r>
        <w:rPr>
          <w:rFonts w:hint="eastAsia"/>
          <w:sz w:val="28"/>
          <w:szCs w:val="28"/>
        </w:rPr>
        <w:t>3</w:t>
      </w:r>
      <w:r>
        <w:rPr>
          <w:rFonts w:hint="eastAsia"/>
          <w:sz w:val="28"/>
          <w:szCs w:val="28"/>
        </w:rPr>
        <w:fldChar w:fldCharType="end"/>
      </w:r>
      <w:r>
        <w:rPr>
          <w:rFonts w:hint="eastAsia"/>
          <w:sz w:val="28"/>
          <w:szCs w:val="28"/>
        </w:rPr>
        <w:t>50</w:t>
      </w:r>
    </w:p>
    <w:p>
      <w:pPr>
        <w:pStyle w:val="8"/>
        <w:tabs>
          <w:tab w:val="right" w:leader="dot" w:pos="8306"/>
        </w:tabs>
        <w:rPr>
          <w:sz w:val="28"/>
          <w:szCs w:val="28"/>
        </w:rPr>
      </w:pPr>
      <w:r>
        <w:rPr>
          <w:rFonts w:hint="eastAsia"/>
          <w:sz w:val="28"/>
          <w:szCs w:val="28"/>
        </w:rPr>
        <w:t>208.</w:t>
      </w:r>
      <w:r>
        <w:fldChar w:fldCharType="begin"/>
      </w:r>
      <w:r>
        <w:instrText xml:space="preserve"> HYPERLINK \l "_Toc6688" </w:instrText>
      </w:r>
      <w:r>
        <w:fldChar w:fldCharType="separate"/>
      </w:r>
      <w:r>
        <w:rPr>
          <w:rFonts w:hint="eastAsia"/>
          <w:sz w:val="28"/>
          <w:szCs w:val="28"/>
        </w:rPr>
        <w:t>什么情况下需要撤销收养关系登记？</w:t>
      </w:r>
      <w:r>
        <w:rPr>
          <w:sz w:val="28"/>
          <w:szCs w:val="28"/>
        </w:rPr>
        <w:tab/>
      </w:r>
      <w:r>
        <w:rPr>
          <w:rFonts w:hint="eastAsia"/>
          <w:sz w:val="28"/>
          <w:szCs w:val="28"/>
        </w:rPr>
        <w:t>3</w:t>
      </w:r>
      <w:r>
        <w:rPr>
          <w:rFonts w:hint="eastAsia"/>
          <w:sz w:val="28"/>
          <w:szCs w:val="28"/>
        </w:rPr>
        <w:fldChar w:fldCharType="end"/>
      </w:r>
      <w:r>
        <w:rPr>
          <w:rFonts w:hint="eastAsia"/>
          <w:sz w:val="28"/>
          <w:szCs w:val="28"/>
        </w:rPr>
        <w:t>50</w:t>
      </w:r>
    </w:p>
    <w:p>
      <w:pPr>
        <w:pStyle w:val="8"/>
        <w:tabs>
          <w:tab w:val="right" w:leader="dot" w:pos="8306"/>
        </w:tabs>
        <w:rPr>
          <w:sz w:val="28"/>
          <w:szCs w:val="28"/>
        </w:rPr>
      </w:pPr>
      <w:r>
        <w:rPr>
          <w:rFonts w:hint="eastAsia"/>
          <w:sz w:val="28"/>
          <w:szCs w:val="28"/>
        </w:rPr>
        <w:t>209.</w:t>
      </w:r>
      <w:r>
        <w:fldChar w:fldCharType="begin"/>
      </w:r>
      <w:r>
        <w:instrText xml:space="preserve"> HYPERLINK \l "_Toc15009" </w:instrText>
      </w:r>
      <w:r>
        <w:fldChar w:fldCharType="separate"/>
      </w:r>
      <w:r>
        <w:rPr>
          <w:rFonts w:hint="eastAsia"/>
          <w:sz w:val="28"/>
          <w:szCs w:val="28"/>
        </w:rPr>
        <w:t>怎样解除收养关系？</w:t>
      </w:r>
      <w:r>
        <w:rPr>
          <w:sz w:val="28"/>
          <w:szCs w:val="28"/>
        </w:rPr>
        <w:tab/>
      </w:r>
      <w:r>
        <w:rPr>
          <w:rFonts w:hint="eastAsia"/>
          <w:sz w:val="28"/>
          <w:szCs w:val="28"/>
        </w:rPr>
        <w:t>3</w:t>
      </w:r>
      <w:r>
        <w:rPr>
          <w:rFonts w:hint="eastAsia"/>
          <w:sz w:val="28"/>
          <w:szCs w:val="28"/>
        </w:rPr>
        <w:fldChar w:fldCharType="end"/>
      </w:r>
      <w:r>
        <w:rPr>
          <w:rFonts w:hint="eastAsia"/>
          <w:sz w:val="28"/>
          <w:szCs w:val="28"/>
        </w:rPr>
        <w:t>51</w:t>
      </w:r>
    </w:p>
    <w:p>
      <w:pPr>
        <w:pStyle w:val="8"/>
        <w:tabs>
          <w:tab w:val="right" w:leader="dot" w:pos="8306"/>
        </w:tabs>
        <w:rPr>
          <w:sz w:val="28"/>
          <w:szCs w:val="28"/>
        </w:rPr>
      </w:pPr>
      <w:r>
        <w:rPr>
          <w:rFonts w:hint="eastAsia"/>
          <w:sz w:val="28"/>
          <w:szCs w:val="28"/>
        </w:rPr>
        <w:t>210.</w:t>
      </w:r>
      <w:r>
        <w:fldChar w:fldCharType="begin"/>
      </w:r>
      <w:r>
        <w:instrText xml:space="preserve"> HYPERLINK \l "_Toc21457" </w:instrText>
      </w:r>
      <w:r>
        <w:fldChar w:fldCharType="separate"/>
      </w:r>
      <w:r>
        <w:rPr>
          <w:rFonts w:hint="eastAsia"/>
          <w:sz w:val="28"/>
          <w:szCs w:val="28"/>
        </w:rPr>
        <w:t>最低生活保障受理</w:t>
      </w:r>
      <w:r>
        <w:rPr>
          <w:sz w:val="28"/>
          <w:szCs w:val="28"/>
        </w:rPr>
        <w:tab/>
      </w:r>
      <w:r>
        <w:rPr>
          <w:rFonts w:hint="eastAsia"/>
          <w:sz w:val="28"/>
          <w:szCs w:val="28"/>
        </w:rPr>
        <w:t>3</w:t>
      </w:r>
      <w:r>
        <w:rPr>
          <w:rFonts w:hint="eastAsia"/>
          <w:sz w:val="28"/>
          <w:szCs w:val="28"/>
        </w:rPr>
        <w:fldChar w:fldCharType="end"/>
      </w:r>
      <w:r>
        <w:rPr>
          <w:rFonts w:hint="eastAsia"/>
          <w:sz w:val="28"/>
          <w:szCs w:val="28"/>
        </w:rPr>
        <w:t>52</w:t>
      </w:r>
    </w:p>
    <w:p>
      <w:pPr>
        <w:pStyle w:val="8"/>
        <w:tabs>
          <w:tab w:val="right" w:leader="dot" w:pos="8306"/>
        </w:tabs>
        <w:rPr>
          <w:sz w:val="28"/>
          <w:szCs w:val="28"/>
        </w:rPr>
      </w:pPr>
      <w:r>
        <w:rPr>
          <w:rFonts w:hint="eastAsia"/>
          <w:sz w:val="28"/>
          <w:szCs w:val="28"/>
        </w:rPr>
        <w:t>211.</w:t>
      </w:r>
      <w:r>
        <w:fldChar w:fldCharType="begin"/>
      </w:r>
      <w:r>
        <w:instrText xml:space="preserve"> HYPERLINK \l "_Toc17302" </w:instrText>
      </w:r>
      <w:r>
        <w:fldChar w:fldCharType="separate"/>
      </w:r>
      <w:r>
        <w:rPr>
          <w:rFonts w:hint="eastAsia"/>
          <w:sz w:val="28"/>
          <w:szCs w:val="28"/>
        </w:rPr>
        <w:t>城镇失业登记人员失业登记</w:t>
      </w:r>
      <w:r>
        <w:rPr>
          <w:sz w:val="28"/>
          <w:szCs w:val="28"/>
        </w:rPr>
        <w:tab/>
      </w:r>
      <w:r>
        <w:rPr>
          <w:rFonts w:hint="eastAsia"/>
          <w:sz w:val="28"/>
          <w:szCs w:val="28"/>
        </w:rPr>
        <w:t>3</w:t>
      </w:r>
      <w:r>
        <w:rPr>
          <w:rFonts w:hint="eastAsia"/>
          <w:sz w:val="28"/>
          <w:szCs w:val="28"/>
        </w:rPr>
        <w:fldChar w:fldCharType="end"/>
      </w:r>
      <w:r>
        <w:rPr>
          <w:rFonts w:hint="eastAsia"/>
          <w:sz w:val="28"/>
          <w:szCs w:val="28"/>
        </w:rPr>
        <w:t>55</w:t>
      </w:r>
    </w:p>
    <w:p>
      <w:pPr>
        <w:pStyle w:val="8"/>
        <w:tabs>
          <w:tab w:val="right" w:leader="dot" w:pos="8306"/>
        </w:tabs>
        <w:rPr>
          <w:sz w:val="28"/>
          <w:szCs w:val="28"/>
        </w:rPr>
      </w:pPr>
      <w:r>
        <w:rPr>
          <w:rFonts w:hint="eastAsia"/>
          <w:sz w:val="28"/>
          <w:szCs w:val="28"/>
        </w:rPr>
        <w:t>212.</w:t>
      </w:r>
      <w:r>
        <w:fldChar w:fldCharType="begin"/>
      </w:r>
      <w:r>
        <w:instrText xml:space="preserve"> HYPERLINK \l "_Toc32764" </w:instrText>
      </w:r>
      <w:r>
        <w:fldChar w:fldCharType="separate"/>
      </w:r>
      <w:r>
        <w:rPr>
          <w:rFonts w:hint="eastAsia"/>
          <w:sz w:val="28"/>
          <w:szCs w:val="28"/>
        </w:rPr>
        <w:t>失业人员生育补助金申请受理</w:t>
      </w:r>
      <w:r>
        <w:rPr>
          <w:sz w:val="28"/>
          <w:szCs w:val="28"/>
        </w:rPr>
        <w:tab/>
      </w:r>
      <w:r>
        <w:rPr>
          <w:rFonts w:hint="eastAsia"/>
          <w:sz w:val="28"/>
          <w:szCs w:val="28"/>
        </w:rPr>
        <w:t>3</w:t>
      </w:r>
      <w:r>
        <w:rPr>
          <w:rFonts w:hint="eastAsia"/>
          <w:sz w:val="28"/>
          <w:szCs w:val="28"/>
        </w:rPr>
        <w:fldChar w:fldCharType="end"/>
      </w:r>
      <w:r>
        <w:rPr>
          <w:rFonts w:hint="eastAsia"/>
          <w:sz w:val="28"/>
          <w:szCs w:val="28"/>
        </w:rPr>
        <w:t>57</w:t>
      </w:r>
    </w:p>
    <w:p>
      <w:pPr>
        <w:pStyle w:val="8"/>
        <w:tabs>
          <w:tab w:val="right" w:leader="dot" w:pos="8306"/>
        </w:tabs>
        <w:rPr>
          <w:sz w:val="28"/>
          <w:szCs w:val="28"/>
        </w:rPr>
      </w:pPr>
      <w:r>
        <w:rPr>
          <w:rFonts w:hint="eastAsia"/>
          <w:sz w:val="28"/>
          <w:szCs w:val="28"/>
        </w:rPr>
        <w:t>213.</w:t>
      </w:r>
      <w:r>
        <w:fldChar w:fldCharType="begin"/>
      </w:r>
      <w:r>
        <w:instrText xml:space="preserve"> HYPERLINK \l "_Toc11931" </w:instrText>
      </w:r>
      <w:r>
        <w:fldChar w:fldCharType="separate"/>
      </w:r>
      <w:r>
        <w:rPr>
          <w:rFonts w:hint="eastAsia"/>
          <w:sz w:val="28"/>
          <w:szCs w:val="28"/>
        </w:rPr>
        <w:t>失业人员养老保险接续申请</w:t>
      </w:r>
      <w:r>
        <w:rPr>
          <w:sz w:val="28"/>
          <w:szCs w:val="28"/>
        </w:rPr>
        <w:tab/>
      </w:r>
      <w:r>
        <w:rPr>
          <w:rFonts w:hint="eastAsia"/>
          <w:sz w:val="28"/>
          <w:szCs w:val="28"/>
        </w:rPr>
        <w:t>3</w:t>
      </w:r>
      <w:r>
        <w:rPr>
          <w:rFonts w:hint="eastAsia"/>
          <w:sz w:val="28"/>
          <w:szCs w:val="28"/>
        </w:rPr>
        <w:fldChar w:fldCharType="end"/>
      </w:r>
      <w:r>
        <w:rPr>
          <w:rFonts w:hint="eastAsia"/>
          <w:sz w:val="28"/>
          <w:szCs w:val="28"/>
        </w:rPr>
        <w:t>59</w:t>
      </w:r>
    </w:p>
    <w:p>
      <w:pPr>
        <w:pStyle w:val="8"/>
        <w:tabs>
          <w:tab w:val="right" w:leader="dot" w:pos="8306"/>
        </w:tabs>
        <w:rPr>
          <w:sz w:val="28"/>
          <w:szCs w:val="28"/>
        </w:rPr>
      </w:pPr>
      <w:r>
        <w:rPr>
          <w:rFonts w:hint="eastAsia"/>
          <w:sz w:val="28"/>
          <w:szCs w:val="28"/>
        </w:rPr>
        <w:t>214.</w:t>
      </w:r>
      <w:r>
        <w:fldChar w:fldCharType="begin"/>
      </w:r>
      <w:r>
        <w:instrText xml:space="preserve"> HYPERLINK \l "_Toc8825" </w:instrText>
      </w:r>
      <w:r>
        <w:fldChar w:fldCharType="separate"/>
      </w:r>
      <w:r>
        <w:rPr>
          <w:rFonts w:hint="eastAsia"/>
          <w:sz w:val="28"/>
          <w:szCs w:val="28"/>
        </w:rPr>
        <w:t>残疾证办理</w:t>
      </w:r>
      <w:r>
        <w:rPr>
          <w:sz w:val="28"/>
          <w:szCs w:val="28"/>
        </w:rPr>
        <w:tab/>
      </w:r>
      <w:r>
        <w:rPr>
          <w:rFonts w:hint="eastAsia"/>
          <w:sz w:val="28"/>
          <w:szCs w:val="28"/>
        </w:rPr>
        <w:t>3</w:t>
      </w:r>
      <w:r>
        <w:rPr>
          <w:rFonts w:hint="eastAsia"/>
          <w:sz w:val="28"/>
          <w:szCs w:val="28"/>
        </w:rPr>
        <w:fldChar w:fldCharType="end"/>
      </w:r>
      <w:r>
        <w:rPr>
          <w:rFonts w:hint="eastAsia"/>
          <w:sz w:val="28"/>
          <w:szCs w:val="28"/>
        </w:rPr>
        <w:t>61</w:t>
      </w:r>
    </w:p>
    <w:p>
      <w:pPr>
        <w:pStyle w:val="8"/>
        <w:tabs>
          <w:tab w:val="right" w:leader="dot" w:pos="8306"/>
        </w:tabs>
        <w:rPr>
          <w:sz w:val="28"/>
          <w:szCs w:val="28"/>
        </w:rPr>
      </w:pPr>
      <w:r>
        <w:rPr>
          <w:rFonts w:hint="eastAsia"/>
          <w:sz w:val="28"/>
          <w:szCs w:val="28"/>
        </w:rPr>
        <w:t>215.</w:t>
      </w:r>
      <w:r>
        <w:fldChar w:fldCharType="begin"/>
      </w:r>
      <w:r>
        <w:instrText xml:space="preserve"> HYPERLINK \l "_Toc1561" </w:instrText>
      </w:r>
      <w:r>
        <w:fldChar w:fldCharType="separate"/>
      </w:r>
      <w:r>
        <w:rPr>
          <w:rFonts w:hint="eastAsia"/>
          <w:sz w:val="28"/>
          <w:szCs w:val="28"/>
        </w:rPr>
        <w:t>残疾人精准康复服务申请受理</w:t>
      </w:r>
      <w:r>
        <w:rPr>
          <w:sz w:val="28"/>
          <w:szCs w:val="28"/>
        </w:rPr>
        <w:tab/>
      </w:r>
      <w:r>
        <w:rPr>
          <w:rFonts w:hint="eastAsia"/>
          <w:sz w:val="28"/>
          <w:szCs w:val="28"/>
        </w:rPr>
        <w:t>3</w:t>
      </w:r>
      <w:r>
        <w:rPr>
          <w:rFonts w:hint="eastAsia"/>
          <w:sz w:val="28"/>
          <w:szCs w:val="28"/>
        </w:rPr>
        <w:fldChar w:fldCharType="end"/>
      </w:r>
      <w:r>
        <w:rPr>
          <w:rFonts w:hint="eastAsia"/>
          <w:sz w:val="28"/>
          <w:szCs w:val="28"/>
        </w:rPr>
        <w:t>63</w:t>
      </w:r>
    </w:p>
    <w:p>
      <w:pPr>
        <w:pStyle w:val="8"/>
        <w:tabs>
          <w:tab w:val="right" w:leader="dot" w:pos="8306"/>
        </w:tabs>
        <w:rPr>
          <w:sz w:val="28"/>
          <w:szCs w:val="28"/>
        </w:rPr>
      </w:pPr>
      <w:r>
        <w:rPr>
          <w:rFonts w:hint="eastAsia"/>
          <w:sz w:val="28"/>
          <w:szCs w:val="28"/>
        </w:rPr>
        <w:t>216.</w:t>
      </w:r>
      <w:r>
        <w:fldChar w:fldCharType="begin"/>
      </w:r>
      <w:r>
        <w:instrText xml:space="preserve"> HYPERLINK \l "_Toc23121" </w:instrText>
      </w:r>
      <w:r>
        <w:fldChar w:fldCharType="separate"/>
      </w:r>
      <w:r>
        <w:rPr>
          <w:rFonts w:hint="eastAsia"/>
          <w:sz w:val="28"/>
          <w:szCs w:val="28"/>
        </w:rPr>
        <w:t>参加新型农村和城镇居民社会养老保险的55-59周岁重度残疾人发放生活补助</w:t>
      </w:r>
      <w:r>
        <w:rPr>
          <w:sz w:val="28"/>
          <w:szCs w:val="28"/>
        </w:rPr>
        <w:tab/>
      </w:r>
      <w:r>
        <w:rPr>
          <w:rFonts w:hint="eastAsia"/>
          <w:sz w:val="28"/>
          <w:szCs w:val="28"/>
        </w:rPr>
        <w:t>3</w:t>
      </w:r>
      <w:r>
        <w:rPr>
          <w:rFonts w:hint="eastAsia"/>
          <w:sz w:val="28"/>
          <w:szCs w:val="28"/>
        </w:rPr>
        <w:fldChar w:fldCharType="end"/>
      </w:r>
      <w:r>
        <w:rPr>
          <w:rFonts w:hint="eastAsia"/>
          <w:sz w:val="28"/>
          <w:szCs w:val="28"/>
        </w:rPr>
        <w:t>65</w:t>
      </w:r>
    </w:p>
    <w:p>
      <w:pPr>
        <w:pStyle w:val="8"/>
        <w:tabs>
          <w:tab w:val="right" w:leader="dot" w:pos="8306"/>
        </w:tabs>
        <w:rPr>
          <w:sz w:val="28"/>
          <w:szCs w:val="28"/>
        </w:rPr>
      </w:pPr>
      <w:r>
        <w:rPr>
          <w:rFonts w:hint="eastAsia"/>
          <w:sz w:val="28"/>
          <w:szCs w:val="28"/>
        </w:rPr>
        <w:t>217.</w:t>
      </w:r>
      <w:r>
        <w:fldChar w:fldCharType="begin"/>
      </w:r>
      <w:r>
        <w:instrText xml:space="preserve"> HYPERLINK \l "_Toc7162" </w:instrText>
      </w:r>
      <w:r>
        <w:fldChar w:fldCharType="separate"/>
      </w:r>
      <w:r>
        <w:rPr>
          <w:rFonts w:hint="eastAsia"/>
          <w:sz w:val="28"/>
          <w:szCs w:val="28"/>
        </w:rPr>
        <w:t>困难残疾人生活补贴和重度残疾人护理补贴办理</w:t>
      </w:r>
      <w:r>
        <w:rPr>
          <w:sz w:val="28"/>
          <w:szCs w:val="28"/>
        </w:rPr>
        <w:tab/>
      </w:r>
      <w:r>
        <w:rPr>
          <w:rFonts w:hint="eastAsia"/>
          <w:sz w:val="28"/>
          <w:szCs w:val="28"/>
        </w:rPr>
        <w:t>3</w:t>
      </w:r>
      <w:r>
        <w:rPr>
          <w:rFonts w:hint="eastAsia"/>
          <w:sz w:val="28"/>
          <w:szCs w:val="28"/>
        </w:rPr>
        <w:fldChar w:fldCharType="end"/>
      </w:r>
      <w:r>
        <w:rPr>
          <w:rFonts w:hint="eastAsia"/>
          <w:sz w:val="28"/>
          <w:szCs w:val="28"/>
        </w:rPr>
        <w:t>67</w:t>
      </w:r>
    </w:p>
    <w:p>
      <w:pPr>
        <w:pStyle w:val="8"/>
        <w:tabs>
          <w:tab w:val="right" w:leader="dot" w:pos="8306"/>
        </w:tabs>
        <w:rPr>
          <w:sz w:val="28"/>
          <w:szCs w:val="28"/>
        </w:rPr>
      </w:pPr>
      <w:r>
        <w:rPr>
          <w:rFonts w:hint="eastAsia"/>
          <w:sz w:val="28"/>
          <w:szCs w:val="28"/>
        </w:rPr>
        <w:t>218.</w:t>
      </w:r>
      <w:r>
        <w:fldChar w:fldCharType="begin"/>
      </w:r>
      <w:r>
        <w:instrText xml:space="preserve"> HYPERLINK \l "_Toc26561" </w:instrText>
      </w:r>
      <w:r>
        <w:fldChar w:fldCharType="separate"/>
      </w:r>
      <w:r>
        <w:rPr>
          <w:rFonts w:hint="eastAsia"/>
          <w:sz w:val="28"/>
          <w:szCs w:val="28"/>
        </w:rPr>
        <w:t>残疾学生及困难残疾人家庭子女助学补助申请受理</w:t>
      </w:r>
      <w:r>
        <w:rPr>
          <w:sz w:val="28"/>
          <w:szCs w:val="28"/>
        </w:rPr>
        <w:tab/>
      </w:r>
      <w:r>
        <w:rPr>
          <w:rFonts w:hint="eastAsia"/>
          <w:sz w:val="28"/>
          <w:szCs w:val="28"/>
        </w:rPr>
        <w:t>3</w:t>
      </w:r>
      <w:r>
        <w:rPr>
          <w:rFonts w:hint="eastAsia"/>
          <w:sz w:val="28"/>
          <w:szCs w:val="28"/>
        </w:rPr>
        <w:fldChar w:fldCharType="end"/>
      </w:r>
      <w:r>
        <w:rPr>
          <w:rFonts w:hint="eastAsia"/>
          <w:sz w:val="28"/>
          <w:szCs w:val="28"/>
        </w:rPr>
        <w:t>69</w:t>
      </w:r>
    </w:p>
    <w:p>
      <w:pPr>
        <w:pStyle w:val="8"/>
        <w:tabs>
          <w:tab w:val="right" w:leader="dot" w:pos="8306"/>
        </w:tabs>
        <w:rPr>
          <w:sz w:val="28"/>
          <w:szCs w:val="28"/>
        </w:rPr>
      </w:pPr>
      <w:r>
        <w:rPr>
          <w:rFonts w:hint="eastAsia"/>
          <w:sz w:val="28"/>
          <w:szCs w:val="28"/>
        </w:rPr>
        <w:t>219.</w:t>
      </w:r>
      <w:r>
        <w:fldChar w:fldCharType="begin"/>
      </w:r>
      <w:r>
        <w:instrText xml:space="preserve"> HYPERLINK \l "_Toc1686" </w:instrText>
      </w:r>
      <w:r>
        <w:fldChar w:fldCharType="separate"/>
      </w:r>
      <w:r>
        <w:rPr>
          <w:rFonts w:hint="eastAsia"/>
          <w:sz w:val="28"/>
          <w:szCs w:val="28"/>
        </w:rPr>
        <w:t>城镇“三无”人员供养申办（特困人员供养）</w:t>
      </w:r>
      <w:r>
        <w:rPr>
          <w:sz w:val="28"/>
          <w:szCs w:val="28"/>
        </w:rPr>
        <w:tab/>
      </w:r>
      <w:r>
        <w:rPr>
          <w:rFonts w:hint="eastAsia"/>
          <w:sz w:val="28"/>
          <w:szCs w:val="28"/>
        </w:rPr>
        <w:t>3</w:t>
      </w:r>
      <w:r>
        <w:rPr>
          <w:rFonts w:hint="eastAsia"/>
          <w:sz w:val="28"/>
          <w:szCs w:val="28"/>
        </w:rPr>
        <w:fldChar w:fldCharType="end"/>
      </w:r>
      <w:r>
        <w:rPr>
          <w:rFonts w:hint="eastAsia"/>
          <w:sz w:val="28"/>
          <w:szCs w:val="28"/>
        </w:rPr>
        <w:t>72</w:t>
      </w:r>
    </w:p>
    <w:p>
      <w:pPr>
        <w:pStyle w:val="8"/>
        <w:tabs>
          <w:tab w:val="right" w:leader="dot" w:pos="8306"/>
        </w:tabs>
        <w:rPr>
          <w:sz w:val="28"/>
          <w:szCs w:val="28"/>
        </w:rPr>
      </w:pPr>
      <w:r>
        <w:rPr>
          <w:rFonts w:hint="eastAsia"/>
          <w:sz w:val="28"/>
          <w:szCs w:val="28"/>
        </w:rPr>
        <w:t>220.</w:t>
      </w:r>
      <w:r>
        <w:fldChar w:fldCharType="begin"/>
      </w:r>
      <w:r>
        <w:instrText xml:space="preserve"> HYPERLINK \l "_Toc17997" </w:instrText>
      </w:r>
      <w:r>
        <w:fldChar w:fldCharType="separate"/>
      </w:r>
      <w:r>
        <w:rPr>
          <w:rFonts w:hint="eastAsia"/>
          <w:sz w:val="28"/>
          <w:szCs w:val="28"/>
        </w:rPr>
        <w:t>困难群众临时救助</w:t>
      </w:r>
      <w:r>
        <w:rPr>
          <w:sz w:val="28"/>
          <w:szCs w:val="28"/>
        </w:rPr>
        <w:tab/>
      </w:r>
      <w:r>
        <w:rPr>
          <w:rFonts w:hint="eastAsia"/>
          <w:sz w:val="28"/>
          <w:szCs w:val="28"/>
        </w:rPr>
        <w:t>3</w:t>
      </w:r>
      <w:r>
        <w:rPr>
          <w:rFonts w:hint="eastAsia"/>
          <w:sz w:val="28"/>
          <w:szCs w:val="28"/>
        </w:rPr>
        <w:fldChar w:fldCharType="end"/>
      </w:r>
      <w:r>
        <w:rPr>
          <w:rFonts w:hint="eastAsia"/>
          <w:sz w:val="28"/>
          <w:szCs w:val="28"/>
        </w:rPr>
        <w:t>74</w:t>
      </w:r>
    </w:p>
    <w:p>
      <w:pPr>
        <w:pStyle w:val="8"/>
        <w:tabs>
          <w:tab w:val="right" w:leader="dot" w:pos="8306"/>
        </w:tabs>
        <w:rPr>
          <w:sz w:val="28"/>
          <w:szCs w:val="28"/>
        </w:rPr>
      </w:pPr>
      <w:r>
        <w:rPr>
          <w:rFonts w:hint="eastAsia"/>
          <w:sz w:val="28"/>
          <w:szCs w:val="28"/>
        </w:rPr>
        <w:t>221.</w:t>
      </w:r>
      <w:r>
        <w:fldChar w:fldCharType="begin"/>
      </w:r>
      <w:r>
        <w:instrText xml:space="preserve"> HYPERLINK \l "_Toc2680" </w:instrText>
      </w:r>
      <w:r>
        <w:fldChar w:fldCharType="separate"/>
      </w:r>
      <w:r>
        <w:rPr>
          <w:rFonts w:hint="eastAsia"/>
          <w:sz w:val="28"/>
          <w:szCs w:val="28"/>
        </w:rPr>
        <w:t>困难群众医疗救助</w:t>
      </w:r>
      <w:r>
        <w:rPr>
          <w:sz w:val="28"/>
          <w:szCs w:val="28"/>
        </w:rPr>
        <w:tab/>
      </w:r>
      <w:r>
        <w:rPr>
          <w:rFonts w:hint="eastAsia"/>
          <w:sz w:val="28"/>
          <w:szCs w:val="28"/>
        </w:rPr>
        <w:t>3</w:t>
      </w:r>
      <w:r>
        <w:rPr>
          <w:rFonts w:hint="eastAsia"/>
          <w:sz w:val="28"/>
          <w:szCs w:val="28"/>
        </w:rPr>
        <w:fldChar w:fldCharType="end"/>
      </w:r>
      <w:r>
        <w:rPr>
          <w:rFonts w:hint="eastAsia"/>
          <w:sz w:val="28"/>
          <w:szCs w:val="28"/>
        </w:rPr>
        <w:t>77</w:t>
      </w:r>
    </w:p>
    <w:p>
      <w:pPr>
        <w:pStyle w:val="8"/>
        <w:tabs>
          <w:tab w:val="right" w:leader="dot" w:pos="8306"/>
        </w:tabs>
        <w:rPr>
          <w:sz w:val="28"/>
          <w:szCs w:val="28"/>
        </w:rPr>
      </w:pPr>
      <w:r>
        <w:rPr>
          <w:rFonts w:hint="eastAsia"/>
          <w:sz w:val="28"/>
          <w:szCs w:val="28"/>
        </w:rPr>
        <w:t>222.</w:t>
      </w:r>
      <w:r>
        <w:fldChar w:fldCharType="begin"/>
      </w:r>
      <w:r>
        <w:instrText xml:space="preserve"> HYPERLINK \l "_Toc27702" </w:instrText>
      </w:r>
      <w:r>
        <w:fldChar w:fldCharType="separate"/>
      </w:r>
      <w:r>
        <w:rPr>
          <w:rFonts w:hint="eastAsia"/>
          <w:sz w:val="28"/>
          <w:szCs w:val="28"/>
        </w:rPr>
        <w:t>慈善扶助</w:t>
      </w:r>
      <w:r>
        <w:rPr>
          <w:sz w:val="28"/>
          <w:szCs w:val="28"/>
        </w:rPr>
        <w:tab/>
      </w:r>
      <w:r>
        <w:rPr>
          <w:rFonts w:hint="eastAsia"/>
          <w:sz w:val="28"/>
          <w:szCs w:val="28"/>
        </w:rPr>
        <w:t>3</w:t>
      </w:r>
      <w:r>
        <w:rPr>
          <w:rFonts w:hint="eastAsia"/>
          <w:sz w:val="28"/>
          <w:szCs w:val="28"/>
        </w:rPr>
        <w:fldChar w:fldCharType="end"/>
      </w:r>
      <w:r>
        <w:rPr>
          <w:rFonts w:hint="eastAsia"/>
          <w:sz w:val="28"/>
          <w:szCs w:val="28"/>
        </w:rPr>
        <w:t>78</w:t>
      </w:r>
    </w:p>
    <w:p>
      <w:pPr>
        <w:pStyle w:val="8"/>
        <w:tabs>
          <w:tab w:val="right" w:leader="dot" w:pos="8306"/>
        </w:tabs>
        <w:rPr>
          <w:sz w:val="28"/>
          <w:szCs w:val="28"/>
        </w:rPr>
      </w:pPr>
      <w:r>
        <w:rPr>
          <w:rFonts w:hint="eastAsia"/>
          <w:sz w:val="28"/>
          <w:szCs w:val="28"/>
        </w:rPr>
        <w:t>223.</w:t>
      </w:r>
      <w:r>
        <w:fldChar w:fldCharType="begin"/>
      </w:r>
      <w:r>
        <w:instrText xml:space="preserve"> HYPERLINK \l "_Toc21422" </w:instrText>
      </w:r>
      <w:r>
        <w:fldChar w:fldCharType="separate"/>
      </w:r>
      <w:r>
        <w:rPr>
          <w:rFonts w:hint="eastAsia"/>
          <w:sz w:val="28"/>
          <w:szCs w:val="28"/>
        </w:rPr>
        <w:t>部分农村籍退役士兵老年生活补助的发放</w:t>
      </w:r>
      <w:r>
        <w:rPr>
          <w:sz w:val="28"/>
          <w:szCs w:val="28"/>
        </w:rPr>
        <w:tab/>
      </w:r>
      <w:r>
        <w:rPr>
          <w:rFonts w:hint="eastAsia"/>
          <w:sz w:val="28"/>
          <w:szCs w:val="28"/>
        </w:rPr>
        <w:t>3</w:t>
      </w:r>
      <w:r>
        <w:rPr>
          <w:rFonts w:hint="eastAsia"/>
          <w:sz w:val="28"/>
          <w:szCs w:val="28"/>
        </w:rPr>
        <w:fldChar w:fldCharType="end"/>
      </w:r>
      <w:r>
        <w:rPr>
          <w:rFonts w:hint="eastAsia"/>
          <w:sz w:val="28"/>
          <w:szCs w:val="28"/>
        </w:rPr>
        <w:t>81</w:t>
      </w:r>
    </w:p>
    <w:p>
      <w:pPr>
        <w:pStyle w:val="8"/>
        <w:tabs>
          <w:tab w:val="right" w:leader="dot" w:pos="8306"/>
        </w:tabs>
        <w:rPr>
          <w:sz w:val="28"/>
          <w:szCs w:val="28"/>
        </w:rPr>
      </w:pPr>
      <w:r>
        <w:rPr>
          <w:rFonts w:hint="eastAsia"/>
          <w:sz w:val="28"/>
          <w:szCs w:val="28"/>
        </w:rPr>
        <w:t>224.</w:t>
      </w:r>
      <w:r>
        <w:fldChar w:fldCharType="begin"/>
      </w:r>
      <w:r>
        <w:instrText xml:space="preserve"> HYPERLINK \l "_Toc28895" </w:instrText>
      </w:r>
      <w:r>
        <w:fldChar w:fldCharType="separate"/>
      </w:r>
      <w:r>
        <w:rPr>
          <w:rFonts w:hint="eastAsia"/>
          <w:sz w:val="28"/>
          <w:szCs w:val="28"/>
        </w:rPr>
        <w:t>退出现役的残疾军人护理费</w:t>
      </w:r>
      <w:r>
        <w:rPr>
          <w:sz w:val="28"/>
          <w:szCs w:val="28"/>
        </w:rPr>
        <w:tab/>
      </w:r>
      <w:r>
        <w:rPr>
          <w:rFonts w:hint="eastAsia"/>
          <w:sz w:val="28"/>
          <w:szCs w:val="28"/>
        </w:rPr>
        <w:t>3</w:t>
      </w:r>
      <w:r>
        <w:rPr>
          <w:rFonts w:hint="eastAsia"/>
          <w:sz w:val="28"/>
          <w:szCs w:val="28"/>
        </w:rPr>
        <w:fldChar w:fldCharType="end"/>
      </w:r>
      <w:r>
        <w:rPr>
          <w:rFonts w:hint="eastAsia"/>
          <w:sz w:val="28"/>
          <w:szCs w:val="28"/>
        </w:rPr>
        <w:t>83</w:t>
      </w:r>
    </w:p>
    <w:p>
      <w:pPr>
        <w:pStyle w:val="8"/>
        <w:tabs>
          <w:tab w:val="right" w:leader="dot" w:pos="8306"/>
        </w:tabs>
        <w:rPr>
          <w:sz w:val="28"/>
          <w:szCs w:val="28"/>
        </w:rPr>
      </w:pPr>
      <w:r>
        <w:rPr>
          <w:rFonts w:hint="eastAsia"/>
          <w:sz w:val="28"/>
          <w:szCs w:val="28"/>
        </w:rPr>
        <w:t>225.</w:t>
      </w:r>
      <w:r>
        <w:fldChar w:fldCharType="begin"/>
      </w:r>
      <w:r>
        <w:instrText xml:space="preserve"> HYPERLINK \l "_Toc29044" </w:instrText>
      </w:r>
      <w:r>
        <w:fldChar w:fldCharType="separate"/>
      </w:r>
      <w:r>
        <w:rPr>
          <w:rFonts w:hint="eastAsia"/>
          <w:sz w:val="28"/>
          <w:szCs w:val="28"/>
        </w:rPr>
        <w:t>建国后参战和参加核试验军队退役人员抚恤优待金发放</w:t>
      </w:r>
      <w:r>
        <w:rPr>
          <w:sz w:val="28"/>
          <w:szCs w:val="28"/>
        </w:rPr>
        <w:tab/>
      </w:r>
      <w:r>
        <w:rPr>
          <w:rFonts w:hint="eastAsia"/>
          <w:sz w:val="28"/>
          <w:szCs w:val="28"/>
        </w:rPr>
        <w:t>3</w:t>
      </w:r>
      <w:r>
        <w:rPr>
          <w:rFonts w:hint="eastAsia"/>
          <w:sz w:val="28"/>
          <w:szCs w:val="28"/>
        </w:rPr>
        <w:fldChar w:fldCharType="end"/>
      </w:r>
      <w:r>
        <w:rPr>
          <w:rFonts w:hint="eastAsia"/>
          <w:sz w:val="28"/>
          <w:szCs w:val="28"/>
        </w:rPr>
        <w:t>85</w:t>
      </w:r>
    </w:p>
    <w:p>
      <w:pPr>
        <w:pStyle w:val="8"/>
        <w:tabs>
          <w:tab w:val="right" w:leader="dot" w:pos="8306"/>
        </w:tabs>
        <w:rPr>
          <w:sz w:val="28"/>
          <w:szCs w:val="28"/>
        </w:rPr>
      </w:pPr>
      <w:r>
        <w:rPr>
          <w:rFonts w:hint="eastAsia"/>
          <w:sz w:val="28"/>
          <w:szCs w:val="28"/>
        </w:rPr>
        <w:t>226.</w:t>
      </w:r>
      <w:r>
        <w:fldChar w:fldCharType="begin"/>
      </w:r>
      <w:r>
        <w:instrText xml:space="preserve"> HYPERLINK \l "_Toc11884" </w:instrText>
      </w:r>
      <w:r>
        <w:fldChar w:fldCharType="separate"/>
      </w:r>
      <w:r>
        <w:rPr>
          <w:rFonts w:hint="eastAsia" w:ascii="宋体" w:hAnsi="宋体" w:cs="宋体"/>
          <w:sz w:val="28"/>
          <w:szCs w:val="28"/>
        </w:rPr>
        <w:t>对非现役军人、公务员等人员残疾等级的认定和评定</w:t>
      </w:r>
      <w:r>
        <w:rPr>
          <w:sz w:val="28"/>
          <w:szCs w:val="28"/>
        </w:rPr>
        <w:tab/>
      </w:r>
      <w:r>
        <w:rPr>
          <w:rFonts w:hint="eastAsia"/>
          <w:sz w:val="28"/>
          <w:szCs w:val="28"/>
        </w:rPr>
        <w:t>3</w:t>
      </w:r>
      <w:r>
        <w:rPr>
          <w:rFonts w:hint="eastAsia"/>
          <w:sz w:val="28"/>
          <w:szCs w:val="28"/>
        </w:rPr>
        <w:fldChar w:fldCharType="end"/>
      </w:r>
      <w:r>
        <w:rPr>
          <w:rFonts w:hint="eastAsia"/>
          <w:sz w:val="28"/>
          <w:szCs w:val="28"/>
        </w:rPr>
        <w:t>87</w:t>
      </w:r>
    </w:p>
    <w:p>
      <w:pPr>
        <w:pStyle w:val="8"/>
        <w:tabs>
          <w:tab w:val="right" w:leader="dot" w:pos="8306"/>
        </w:tabs>
        <w:rPr>
          <w:sz w:val="28"/>
          <w:szCs w:val="28"/>
        </w:rPr>
      </w:pPr>
      <w:r>
        <w:rPr>
          <w:rFonts w:hint="eastAsia"/>
          <w:sz w:val="28"/>
          <w:szCs w:val="28"/>
        </w:rPr>
        <w:t>227.</w:t>
      </w:r>
      <w:r>
        <w:fldChar w:fldCharType="begin"/>
      </w:r>
      <w:r>
        <w:instrText xml:space="preserve"> HYPERLINK \l "_Toc9676" </w:instrText>
      </w:r>
      <w:r>
        <w:fldChar w:fldCharType="separate"/>
      </w:r>
      <w:r>
        <w:rPr>
          <w:rFonts w:hint="eastAsia" w:ascii="宋体" w:hAnsi="宋体" w:cs="宋体"/>
          <w:sz w:val="28"/>
          <w:szCs w:val="28"/>
        </w:rPr>
        <w:t>伤残等级评定(调整）和伤残证办理</w:t>
      </w:r>
      <w:r>
        <w:rPr>
          <w:sz w:val="28"/>
          <w:szCs w:val="28"/>
        </w:rPr>
        <w:tab/>
      </w:r>
      <w:r>
        <w:rPr>
          <w:rFonts w:hint="eastAsia"/>
          <w:sz w:val="28"/>
          <w:szCs w:val="28"/>
        </w:rPr>
        <w:t>3</w:t>
      </w:r>
      <w:r>
        <w:rPr>
          <w:rFonts w:hint="eastAsia"/>
          <w:sz w:val="28"/>
          <w:szCs w:val="28"/>
        </w:rPr>
        <w:fldChar w:fldCharType="end"/>
      </w:r>
      <w:r>
        <w:rPr>
          <w:rFonts w:hint="eastAsia"/>
          <w:sz w:val="28"/>
          <w:szCs w:val="28"/>
        </w:rPr>
        <w:t>89</w:t>
      </w:r>
    </w:p>
    <w:p>
      <w:pPr>
        <w:pStyle w:val="8"/>
        <w:tabs>
          <w:tab w:val="right" w:leader="dot" w:pos="8306"/>
        </w:tabs>
        <w:rPr>
          <w:sz w:val="28"/>
          <w:szCs w:val="28"/>
        </w:rPr>
      </w:pPr>
      <w:r>
        <w:rPr>
          <w:rFonts w:hint="eastAsia"/>
          <w:sz w:val="28"/>
          <w:szCs w:val="28"/>
        </w:rPr>
        <w:t>228.</w:t>
      </w:r>
      <w:r>
        <w:fldChar w:fldCharType="begin"/>
      </w:r>
      <w:r>
        <w:instrText xml:space="preserve"> HYPERLINK \l "_Toc13699" </w:instrText>
      </w:r>
      <w:r>
        <w:fldChar w:fldCharType="separate"/>
      </w:r>
      <w:r>
        <w:rPr>
          <w:rFonts w:hint="eastAsia"/>
          <w:sz w:val="28"/>
          <w:szCs w:val="28"/>
        </w:rPr>
        <w:t>各类优抚补助对象认定</w:t>
      </w:r>
      <w:r>
        <w:rPr>
          <w:sz w:val="28"/>
          <w:szCs w:val="28"/>
        </w:rPr>
        <w:tab/>
      </w:r>
      <w:r>
        <w:rPr>
          <w:rFonts w:hint="eastAsia"/>
          <w:sz w:val="28"/>
          <w:szCs w:val="28"/>
        </w:rPr>
        <w:t>3</w:t>
      </w:r>
      <w:r>
        <w:rPr>
          <w:rFonts w:hint="eastAsia"/>
          <w:sz w:val="28"/>
          <w:szCs w:val="28"/>
        </w:rPr>
        <w:fldChar w:fldCharType="end"/>
      </w:r>
      <w:r>
        <w:rPr>
          <w:rFonts w:hint="eastAsia"/>
          <w:sz w:val="28"/>
          <w:szCs w:val="28"/>
        </w:rPr>
        <w:t>92</w:t>
      </w:r>
    </w:p>
    <w:p>
      <w:pPr>
        <w:pStyle w:val="8"/>
        <w:tabs>
          <w:tab w:val="right" w:leader="dot" w:pos="8306"/>
        </w:tabs>
        <w:rPr>
          <w:sz w:val="28"/>
          <w:szCs w:val="28"/>
        </w:rPr>
      </w:pPr>
      <w:r>
        <w:rPr>
          <w:rFonts w:hint="eastAsia"/>
          <w:sz w:val="28"/>
          <w:szCs w:val="28"/>
        </w:rPr>
        <w:t>229.</w:t>
      </w:r>
      <w:r>
        <w:fldChar w:fldCharType="begin"/>
      </w:r>
      <w:r>
        <w:instrText xml:space="preserve"> HYPERLINK \l "_Toc19431" </w:instrText>
      </w:r>
      <w:r>
        <w:fldChar w:fldCharType="separate"/>
      </w:r>
      <w:r>
        <w:rPr>
          <w:rFonts w:hint="eastAsia"/>
          <w:sz w:val="28"/>
          <w:szCs w:val="28"/>
        </w:rPr>
        <w:t>优抚安置先进表彰</w:t>
      </w:r>
      <w:r>
        <w:rPr>
          <w:sz w:val="28"/>
          <w:szCs w:val="28"/>
        </w:rPr>
        <w:tab/>
      </w:r>
      <w:r>
        <w:rPr>
          <w:rFonts w:hint="eastAsia"/>
          <w:sz w:val="28"/>
          <w:szCs w:val="28"/>
        </w:rPr>
        <w:t>3</w:t>
      </w:r>
      <w:r>
        <w:rPr>
          <w:rFonts w:hint="eastAsia"/>
          <w:sz w:val="28"/>
          <w:szCs w:val="28"/>
        </w:rPr>
        <w:fldChar w:fldCharType="end"/>
      </w:r>
      <w:r>
        <w:rPr>
          <w:rFonts w:hint="eastAsia"/>
          <w:sz w:val="28"/>
          <w:szCs w:val="28"/>
        </w:rPr>
        <w:t>94</w:t>
      </w:r>
    </w:p>
    <w:p>
      <w:pPr>
        <w:pStyle w:val="8"/>
        <w:tabs>
          <w:tab w:val="right" w:leader="dot" w:pos="8306"/>
        </w:tabs>
        <w:rPr>
          <w:sz w:val="28"/>
          <w:szCs w:val="28"/>
        </w:rPr>
      </w:pPr>
      <w:r>
        <w:rPr>
          <w:rFonts w:hint="eastAsia"/>
          <w:sz w:val="28"/>
          <w:szCs w:val="28"/>
        </w:rPr>
        <w:t>230.</w:t>
      </w:r>
      <w:r>
        <w:fldChar w:fldCharType="begin"/>
      </w:r>
      <w:r>
        <w:instrText xml:space="preserve"> HYPERLINK \l "_Toc27446" </w:instrText>
      </w:r>
      <w:r>
        <w:fldChar w:fldCharType="separate"/>
      </w:r>
      <w:r>
        <w:rPr>
          <w:rFonts w:hint="eastAsia"/>
          <w:sz w:val="28"/>
          <w:szCs w:val="28"/>
        </w:rPr>
        <w:t>非现役军人烈士的评定</w:t>
      </w:r>
      <w:r>
        <w:rPr>
          <w:sz w:val="28"/>
          <w:szCs w:val="28"/>
        </w:rPr>
        <w:tab/>
      </w:r>
      <w:r>
        <w:rPr>
          <w:rFonts w:hint="eastAsia"/>
          <w:sz w:val="28"/>
          <w:szCs w:val="28"/>
        </w:rPr>
        <w:t>3</w:t>
      </w:r>
      <w:r>
        <w:rPr>
          <w:rFonts w:hint="eastAsia"/>
          <w:sz w:val="28"/>
          <w:szCs w:val="28"/>
        </w:rPr>
        <w:fldChar w:fldCharType="end"/>
      </w:r>
      <w:r>
        <w:rPr>
          <w:rFonts w:hint="eastAsia"/>
          <w:sz w:val="28"/>
          <w:szCs w:val="28"/>
        </w:rPr>
        <w:t>96</w:t>
      </w:r>
    </w:p>
    <w:p>
      <w:pPr>
        <w:pStyle w:val="8"/>
        <w:tabs>
          <w:tab w:val="right" w:leader="dot" w:pos="8306"/>
        </w:tabs>
        <w:rPr>
          <w:sz w:val="28"/>
          <w:szCs w:val="28"/>
        </w:rPr>
      </w:pPr>
      <w:r>
        <w:rPr>
          <w:rFonts w:hint="eastAsia"/>
          <w:sz w:val="28"/>
          <w:szCs w:val="28"/>
        </w:rPr>
        <w:t>231.</w:t>
      </w:r>
      <w:r>
        <w:fldChar w:fldCharType="begin"/>
      </w:r>
      <w:r>
        <w:instrText xml:space="preserve"> HYPERLINK \l "_Toc13562" </w:instrText>
      </w:r>
      <w:r>
        <w:fldChar w:fldCharType="separate"/>
      </w:r>
      <w:r>
        <w:rPr>
          <w:rFonts w:hint="eastAsia"/>
          <w:sz w:val="28"/>
          <w:szCs w:val="28"/>
        </w:rPr>
        <w:t>退役士兵自主就业一次性经济补助金的给付办事指南</w:t>
      </w:r>
      <w:r>
        <w:rPr>
          <w:sz w:val="28"/>
          <w:szCs w:val="28"/>
        </w:rPr>
        <w:tab/>
      </w:r>
      <w:r>
        <w:rPr>
          <w:rFonts w:hint="eastAsia"/>
          <w:sz w:val="28"/>
          <w:szCs w:val="28"/>
        </w:rPr>
        <w:t>3</w:t>
      </w:r>
      <w:r>
        <w:rPr>
          <w:rFonts w:hint="eastAsia"/>
          <w:sz w:val="28"/>
          <w:szCs w:val="28"/>
        </w:rPr>
        <w:fldChar w:fldCharType="end"/>
      </w:r>
      <w:r>
        <w:rPr>
          <w:rFonts w:hint="eastAsia"/>
          <w:sz w:val="28"/>
          <w:szCs w:val="28"/>
        </w:rPr>
        <w:t>99</w:t>
      </w:r>
    </w:p>
    <w:p>
      <w:pPr>
        <w:pStyle w:val="8"/>
        <w:tabs>
          <w:tab w:val="right" w:leader="dot" w:pos="8306"/>
        </w:tabs>
        <w:rPr>
          <w:sz w:val="28"/>
          <w:szCs w:val="28"/>
        </w:rPr>
      </w:pPr>
      <w:r>
        <w:rPr>
          <w:rFonts w:hint="eastAsia"/>
          <w:sz w:val="28"/>
          <w:szCs w:val="28"/>
        </w:rPr>
        <w:t>232.</w:t>
      </w:r>
      <w:r>
        <w:rPr>
          <w:sz w:val="28"/>
          <w:szCs w:val="28"/>
        </w:rPr>
        <w:fldChar w:fldCharType="begin"/>
      </w:r>
      <w:r>
        <w:rPr>
          <w:sz w:val="28"/>
          <w:szCs w:val="28"/>
        </w:rPr>
        <w:instrText xml:space="preserve"> HYPERLINK \l _Toc31112 </w:instrText>
      </w:r>
      <w:r>
        <w:rPr>
          <w:sz w:val="28"/>
          <w:szCs w:val="28"/>
        </w:rPr>
        <w:fldChar w:fldCharType="separate"/>
      </w:r>
      <w:r>
        <w:rPr>
          <w:rFonts w:hint="eastAsia"/>
          <w:sz w:val="28"/>
          <w:szCs w:val="28"/>
        </w:rPr>
        <w:t>1级至4级分散供养残疾退役士兵购（建）房资金给付办事指南</w:t>
      </w:r>
    </w:p>
    <w:p>
      <w:pPr>
        <w:pStyle w:val="8"/>
        <w:tabs>
          <w:tab w:val="right" w:leader="dot" w:pos="8306"/>
        </w:tabs>
        <w:rPr>
          <w:sz w:val="28"/>
          <w:szCs w:val="28"/>
        </w:rPr>
      </w:pPr>
      <w:r>
        <w:rPr>
          <w:sz w:val="28"/>
          <w:szCs w:val="28"/>
        </w:rPr>
        <w:tab/>
      </w:r>
      <w:r>
        <w:rPr>
          <w:rFonts w:hint="eastAsia"/>
          <w:sz w:val="28"/>
          <w:szCs w:val="28"/>
        </w:rPr>
        <w:t>4</w:t>
      </w:r>
      <w:r>
        <w:rPr>
          <w:sz w:val="28"/>
          <w:szCs w:val="28"/>
        </w:rPr>
        <w:fldChar w:fldCharType="end"/>
      </w:r>
      <w:r>
        <w:rPr>
          <w:rFonts w:hint="eastAsia"/>
          <w:sz w:val="28"/>
          <w:szCs w:val="28"/>
        </w:rPr>
        <w:t>01</w:t>
      </w:r>
    </w:p>
    <w:p>
      <w:pPr>
        <w:pStyle w:val="8"/>
        <w:tabs>
          <w:tab w:val="right" w:leader="dot" w:pos="8306"/>
        </w:tabs>
        <w:rPr>
          <w:sz w:val="28"/>
          <w:szCs w:val="28"/>
        </w:rPr>
      </w:pPr>
      <w:r>
        <w:rPr>
          <w:rFonts w:hint="eastAsia"/>
          <w:sz w:val="28"/>
          <w:szCs w:val="28"/>
        </w:rPr>
        <w:t>233.</w:t>
      </w:r>
      <w:r>
        <w:fldChar w:fldCharType="begin"/>
      </w:r>
      <w:r>
        <w:instrText xml:space="preserve"> HYPERLINK \l "_Toc10036" </w:instrText>
      </w:r>
      <w:r>
        <w:fldChar w:fldCharType="separate"/>
      </w:r>
      <w:r>
        <w:rPr>
          <w:rFonts w:hint="eastAsia"/>
          <w:sz w:val="28"/>
          <w:szCs w:val="28"/>
        </w:rPr>
        <w:t>开展自主就业退役军人教育培训办事指南</w:t>
      </w:r>
      <w:r>
        <w:rPr>
          <w:sz w:val="28"/>
          <w:szCs w:val="28"/>
        </w:rPr>
        <w:tab/>
      </w:r>
      <w:r>
        <w:rPr>
          <w:rFonts w:hint="eastAsia"/>
          <w:sz w:val="28"/>
          <w:szCs w:val="28"/>
        </w:rPr>
        <w:t>4</w:t>
      </w:r>
      <w:r>
        <w:rPr>
          <w:rFonts w:hint="eastAsia"/>
          <w:sz w:val="28"/>
          <w:szCs w:val="28"/>
        </w:rPr>
        <w:fldChar w:fldCharType="end"/>
      </w:r>
      <w:r>
        <w:rPr>
          <w:rFonts w:hint="eastAsia"/>
          <w:sz w:val="28"/>
          <w:szCs w:val="28"/>
        </w:rPr>
        <w:t>02</w:t>
      </w:r>
    </w:p>
    <w:p>
      <w:pPr>
        <w:pStyle w:val="8"/>
        <w:tabs>
          <w:tab w:val="right" w:leader="dot" w:pos="8306"/>
        </w:tabs>
        <w:rPr>
          <w:sz w:val="28"/>
          <w:szCs w:val="28"/>
        </w:rPr>
      </w:pPr>
      <w:r>
        <w:rPr>
          <w:rFonts w:hint="eastAsia"/>
          <w:sz w:val="28"/>
          <w:szCs w:val="28"/>
        </w:rPr>
        <w:t>234.</w:t>
      </w:r>
      <w:r>
        <w:fldChar w:fldCharType="begin"/>
      </w:r>
      <w:r>
        <w:instrText xml:space="preserve"> HYPERLINK \l "_Toc28153" </w:instrText>
      </w:r>
      <w:r>
        <w:fldChar w:fldCharType="separate"/>
      </w:r>
      <w:r>
        <w:rPr>
          <w:rFonts w:hint="eastAsia"/>
          <w:sz w:val="28"/>
          <w:szCs w:val="28"/>
        </w:rPr>
        <w:t>退役士兵待安排工作期间生活费的给付办事指南</w:t>
      </w:r>
      <w:r>
        <w:rPr>
          <w:sz w:val="28"/>
          <w:szCs w:val="28"/>
        </w:rPr>
        <w:tab/>
      </w:r>
      <w:r>
        <w:rPr>
          <w:rFonts w:hint="eastAsia"/>
          <w:sz w:val="28"/>
          <w:szCs w:val="28"/>
        </w:rPr>
        <w:t>4</w:t>
      </w:r>
      <w:r>
        <w:rPr>
          <w:rFonts w:hint="eastAsia"/>
          <w:sz w:val="28"/>
          <w:szCs w:val="28"/>
        </w:rPr>
        <w:fldChar w:fldCharType="end"/>
      </w:r>
      <w:r>
        <w:rPr>
          <w:rFonts w:hint="eastAsia"/>
          <w:sz w:val="28"/>
          <w:szCs w:val="28"/>
        </w:rPr>
        <w:t>03</w:t>
      </w:r>
    </w:p>
    <w:p>
      <w:pPr>
        <w:pStyle w:val="8"/>
        <w:tabs>
          <w:tab w:val="right" w:leader="dot" w:pos="8306"/>
        </w:tabs>
        <w:rPr>
          <w:sz w:val="28"/>
          <w:szCs w:val="28"/>
        </w:rPr>
      </w:pPr>
      <w:r>
        <w:rPr>
          <w:rFonts w:hint="eastAsia"/>
          <w:sz w:val="28"/>
          <w:szCs w:val="28"/>
        </w:rPr>
        <w:t>235.</w:t>
      </w:r>
      <w:r>
        <w:fldChar w:fldCharType="begin"/>
      </w:r>
      <w:r>
        <w:instrText xml:space="preserve"> HYPERLINK \l "_Toc24546" </w:instrText>
      </w:r>
      <w:r>
        <w:fldChar w:fldCharType="separate"/>
      </w:r>
      <w:r>
        <w:rPr>
          <w:rFonts w:hint="eastAsia"/>
          <w:sz w:val="28"/>
          <w:szCs w:val="28"/>
        </w:rPr>
        <w:t>市属特困企业退休军转干部生活补助费的给付</w:t>
      </w:r>
      <w:r>
        <w:rPr>
          <w:sz w:val="28"/>
          <w:szCs w:val="28"/>
        </w:rPr>
        <w:tab/>
      </w:r>
      <w:r>
        <w:rPr>
          <w:rFonts w:hint="eastAsia"/>
          <w:sz w:val="28"/>
          <w:szCs w:val="28"/>
        </w:rPr>
        <w:t>4</w:t>
      </w:r>
      <w:r>
        <w:rPr>
          <w:rFonts w:hint="eastAsia"/>
          <w:sz w:val="28"/>
          <w:szCs w:val="28"/>
        </w:rPr>
        <w:fldChar w:fldCharType="end"/>
      </w:r>
      <w:r>
        <w:rPr>
          <w:rFonts w:hint="eastAsia"/>
          <w:sz w:val="28"/>
          <w:szCs w:val="28"/>
        </w:rPr>
        <w:t>04</w:t>
      </w:r>
    </w:p>
    <w:p>
      <w:pPr>
        <w:pStyle w:val="8"/>
        <w:tabs>
          <w:tab w:val="right" w:leader="dot" w:pos="8306"/>
        </w:tabs>
        <w:rPr>
          <w:sz w:val="28"/>
          <w:szCs w:val="28"/>
        </w:rPr>
      </w:pPr>
      <w:r>
        <w:rPr>
          <w:rFonts w:hint="eastAsia"/>
          <w:sz w:val="28"/>
          <w:szCs w:val="28"/>
        </w:rPr>
        <w:t>236.</w:t>
      </w:r>
      <w:r>
        <w:fldChar w:fldCharType="begin"/>
      </w:r>
      <w:r>
        <w:instrText xml:space="preserve"> HYPERLINK \l "_Toc19376" </w:instrText>
      </w:r>
      <w:r>
        <w:fldChar w:fldCharType="separate"/>
      </w:r>
      <w:r>
        <w:rPr>
          <w:rFonts w:hint="eastAsia"/>
          <w:sz w:val="28"/>
          <w:szCs w:val="28"/>
        </w:rPr>
        <w:t>道路旅客运输许可</w:t>
      </w:r>
      <w:r>
        <w:rPr>
          <w:sz w:val="28"/>
          <w:szCs w:val="28"/>
        </w:rPr>
        <w:tab/>
      </w:r>
      <w:r>
        <w:rPr>
          <w:rFonts w:hint="eastAsia"/>
          <w:sz w:val="28"/>
          <w:szCs w:val="28"/>
        </w:rPr>
        <w:t>4</w:t>
      </w:r>
      <w:r>
        <w:rPr>
          <w:rFonts w:hint="eastAsia"/>
          <w:sz w:val="28"/>
          <w:szCs w:val="28"/>
        </w:rPr>
        <w:fldChar w:fldCharType="end"/>
      </w:r>
      <w:r>
        <w:rPr>
          <w:rFonts w:hint="eastAsia"/>
          <w:sz w:val="28"/>
          <w:szCs w:val="28"/>
        </w:rPr>
        <w:t>05</w:t>
      </w:r>
    </w:p>
    <w:p>
      <w:pPr>
        <w:pStyle w:val="8"/>
        <w:tabs>
          <w:tab w:val="right" w:leader="dot" w:pos="8306"/>
        </w:tabs>
        <w:rPr>
          <w:sz w:val="28"/>
          <w:szCs w:val="28"/>
        </w:rPr>
      </w:pPr>
      <w:r>
        <w:rPr>
          <w:rFonts w:hint="eastAsia"/>
          <w:sz w:val="28"/>
          <w:szCs w:val="28"/>
        </w:rPr>
        <w:t>237.</w:t>
      </w:r>
      <w:r>
        <w:fldChar w:fldCharType="begin"/>
      </w:r>
      <w:r>
        <w:instrText xml:space="preserve"> HYPERLINK \l "_Toc24541" </w:instrText>
      </w:r>
      <w:r>
        <w:fldChar w:fldCharType="separate"/>
      </w:r>
      <w:r>
        <w:rPr>
          <w:rFonts w:hint="eastAsia"/>
          <w:sz w:val="28"/>
          <w:szCs w:val="28"/>
        </w:rPr>
        <w:t>道路旅客运输场站许可</w:t>
      </w:r>
      <w:r>
        <w:rPr>
          <w:sz w:val="28"/>
          <w:szCs w:val="28"/>
        </w:rPr>
        <w:tab/>
      </w:r>
      <w:r>
        <w:rPr>
          <w:rFonts w:hint="eastAsia"/>
          <w:sz w:val="28"/>
          <w:szCs w:val="28"/>
        </w:rPr>
        <w:t>4</w:t>
      </w:r>
      <w:r>
        <w:rPr>
          <w:rFonts w:hint="eastAsia"/>
          <w:sz w:val="28"/>
          <w:szCs w:val="28"/>
        </w:rPr>
        <w:fldChar w:fldCharType="end"/>
      </w:r>
      <w:r>
        <w:rPr>
          <w:rFonts w:hint="eastAsia"/>
          <w:sz w:val="28"/>
          <w:szCs w:val="28"/>
        </w:rPr>
        <w:t>08</w:t>
      </w:r>
    </w:p>
    <w:p>
      <w:pPr>
        <w:pStyle w:val="8"/>
        <w:tabs>
          <w:tab w:val="right" w:leader="dot" w:pos="8306"/>
        </w:tabs>
        <w:rPr>
          <w:sz w:val="28"/>
          <w:szCs w:val="28"/>
        </w:rPr>
      </w:pPr>
      <w:r>
        <w:rPr>
          <w:rFonts w:hint="eastAsia"/>
          <w:sz w:val="28"/>
          <w:szCs w:val="28"/>
        </w:rPr>
        <w:t>238.</w:t>
      </w:r>
      <w:r>
        <w:fldChar w:fldCharType="begin"/>
      </w:r>
      <w:r>
        <w:instrText xml:space="preserve"> HYPERLINK \l "_Toc20374" </w:instrText>
      </w:r>
      <w:r>
        <w:fldChar w:fldCharType="separate"/>
      </w:r>
      <w:r>
        <w:rPr>
          <w:rFonts w:hint="eastAsia"/>
          <w:sz w:val="28"/>
          <w:szCs w:val="28"/>
        </w:rPr>
        <w:t>道路旅客运输班线许可</w:t>
      </w:r>
      <w:r>
        <w:rPr>
          <w:sz w:val="28"/>
          <w:szCs w:val="28"/>
        </w:rPr>
        <w:tab/>
      </w:r>
      <w:r>
        <w:rPr>
          <w:rFonts w:hint="eastAsia"/>
          <w:sz w:val="28"/>
          <w:szCs w:val="28"/>
        </w:rPr>
        <w:t>4</w:t>
      </w:r>
      <w:r>
        <w:rPr>
          <w:rFonts w:hint="eastAsia"/>
          <w:sz w:val="28"/>
          <w:szCs w:val="28"/>
        </w:rPr>
        <w:fldChar w:fldCharType="end"/>
      </w:r>
      <w:r>
        <w:rPr>
          <w:rFonts w:hint="eastAsia"/>
          <w:sz w:val="28"/>
          <w:szCs w:val="28"/>
        </w:rPr>
        <w:t>10</w:t>
      </w:r>
    </w:p>
    <w:p>
      <w:pPr>
        <w:pStyle w:val="8"/>
        <w:tabs>
          <w:tab w:val="right" w:leader="dot" w:pos="8306"/>
        </w:tabs>
        <w:rPr>
          <w:sz w:val="28"/>
          <w:szCs w:val="28"/>
        </w:rPr>
      </w:pPr>
      <w:r>
        <w:rPr>
          <w:rFonts w:hint="eastAsia"/>
          <w:sz w:val="28"/>
          <w:szCs w:val="28"/>
        </w:rPr>
        <w:t>239.</w:t>
      </w:r>
      <w:r>
        <w:fldChar w:fldCharType="begin"/>
      </w:r>
      <w:r>
        <w:instrText xml:space="preserve"> HYPERLINK \l "_Toc27820" </w:instrText>
      </w:r>
      <w:r>
        <w:fldChar w:fldCharType="separate"/>
      </w:r>
      <w:r>
        <w:rPr>
          <w:rFonts w:hint="eastAsia"/>
          <w:sz w:val="28"/>
          <w:szCs w:val="28"/>
        </w:rPr>
        <w:t>道路运输证办理</w:t>
      </w:r>
      <w:r>
        <w:rPr>
          <w:sz w:val="28"/>
          <w:szCs w:val="28"/>
        </w:rPr>
        <w:tab/>
      </w:r>
      <w:r>
        <w:rPr>
          <w:rFonts w:hint="eastAsia"/>
          <w:sz w:val="28"/>
          <w:szCs w:val="28"/>
        </w:rPr>
        <w:t>4</w:t>
      </w:r>
      <w:r>
        <w:rPr>
          <w:rFonts w:hint="eastAsia"/>
          <w:sz w:val="28"/>
          <w:szCs w:val="28"/>
        </w:rPr>
        <w:fldChar w:fldCharType="end"/>
      </w:r>
      <w:r>
        <w:rPr>
          <w:rFonts w:hint="eastAsia"/>
          <w:sz w:val="28"/>
          <w:szCs w:val="28"/>
        </w:rPr>
        <w:t>13</w:t>
      </w:r>
    </w:p>
    <w:p>
      <w:pPr>
        <w:pStyle w:val="8"/>
        <w:tabs>
          <w:tab w:val="right" w:leader="dot" w:pos="8306"/>
        </w:tabs>
        <w:rPr>
          <w:sz w:val="28"/>
          <w:szCs w:val="28"/>
        </w:rPr>
      </w:pPr>
      <w:r>
        <w:rPr>
          <w:rFonts w:hint="eastAsia"/>
          <w:sz w:val="28"/>
          <w:szCs w:val="28"/>
        </w:rPr>
        <w:t>240.</w:t>
      </w:r>
      <w:r>
        <w:fldChar w:fldCharType="begin"/>
      </w:r>
      <w:r>
        <w:instrText xml:space="preserve"> HYPERLINK \l "_Toc6857" </w:instrText>
      </w:r>
      <w:r>
        <w:fldChar w:fldCharType="separate"/>
      </w:r>
      <w:r>
        <w:rPr>
          <w:rFonts w:hint="eastAsia"/>
          <w:sz w:val="28"/>
          <w:szCs w:val="28"/>
        </w:rPr>
        <w:t>危险货物运输经营许可</w:t>
      </w:r>
      <w:r>
        <w:rPr>
          <w:sz w:val="28"/>
          <w:szCs w:val="28"/>
        </w:rPr>
        <w:tab/>
      </w:r>
      <w:r>
        <w:rPr>
          <w:rFonts w:hint="eastAsia"/>
          <w:sz w:val="28"/>
          <w:szCs w:val="28"/>
        </w:rPr>
        <w:t>4</w:t>
      </w:r>
      <w:r>
        <w:rPr>
          <w:rFonts w:hint="eastAsia"/>
          <w:sz w:val="28"/>
          <w:szCs w:val="28"/>
        </w:rPr>
        <w:fldChar w:fldCharType="end"/>
      </w:r>
      <w:r>
        <w:rPr>
          <w:rFonts w:hint="eastAsia"/>
          <w:sz w:val="28"/>
          <w:szCs w:val="28"/>
        </w:rPr>
        <w:t>17</w:t>
      </w:r>
    </w:p>
    <w:p>
      <w:pPr>
        <w:pStyle w:val="8"/>
        <w:tabs>
          <w:tab w:val="right" w:leader="dot" w:pos="8306"/>
        </w:tabs>
        <w:rPr>
          <w:sz w:val="28"/>
          <w:szCs w:val="28"/>
        </w:rPr>
      </w:pPr>
      <w:r>
        <w:rPr>
          <w:rFonts w:hint="eastAsia"/>
          <w:sz w:val="28"/>
          <w:szCs w:val="28"/>
        </w:rPr>
        <w:t>241.</w:t>
      </w:r>
      <w:r>
        <w:fldChar w:fldCharType="begin"/>
      </w:r>
      <w:r>
        <w:instrText xml:space="preserve"> HYPERLINK \l "_Toc13365" </w:instrText>
      </w:r>
      <w:r>
        <w:fldChar w:fldCharType="separate"/>
      </w:r>
      <w:r>
        <w:rPr>
          <w:rFonts w:hint="eastAsia"/>
          <w:sz w:val="28"/>
          <w:szCs w:val="28"/>
        </w:rPr>
        <w:t>道路货物运输车辆配发道路运输证</w:t>
      </w:r>
      <w:r>
        <w:rPr>
          <w:sz w:val="28"/>
          <w:szCs w:val="28"/>
        </w:rPr>
        <w:tab/>
      </w:r>
      <w:r>
        <w:rPr>
          <w:rFonts w:hint="eastAsia"/>
          <w:sz w:val="28"/>
          <w:szCs w:val="28"/>
        </w:rPr>
        <w:t>4</w:t>
      </w:r>
      <w:r>
        <w:rPr>
          <w:rFonts w:hint="eastAsia"/>
          <w:sz w:val="28"/>
          <w:szCs w:val="28"/>
        </w:rPr>
        <w:fldChar w:fldCharType="end"/>
      </w:r>
      <w:r>
        <w:rPr>
          <w:rFonts w:hint="eastAsia"/>
          <w:sz w:val="28"/>
          <w:szCs w:val="28"/>
        </w:rPr>
        <w:t>21</w:t>
      </w:r>
    </w:p>
    <w:p>
      <w:pPr>
        <w:pStyle w:val="8"/>
        <w:tabs>
          <w:tab w:val="right" w:leader="dot" w:pos="8306"/>
        </w:tabs>
        <w:rPr>
          <w:sz w:val="28"/>
          <w:szCs w:val="28"/>
        </w:rPr>
      </w:pPr>
      <w:r>
        <w:rPr>
          <w:rFonts w:hint="eastAsia"/>
          <w:sz w:val="28"/>
          <w:szCs w:val="28"/>
        </w:rPr>
        <w:t>242.</w:t>
      </w:r>
      <w:r>
        <w:fldChar w:fldCharType="begin"/>
      </w:r>
      <w:r>
        <w:instrText xml:space="preserve"> HYPERLINK \l "_Toc27034" </w:instrText>
      </w:r>
      <w:r>
        <w:fldChar w:fldCharType="separate"/>
      </w:r>
      <w:r>
        <w:rPr>
          <w:rFonts w:hint="eastAsia" w:ascii="宋体" w:hAnsi="宋体" w:cs="宋体"/>
          <w:sz w:val="28"/>
          <w:szCs w:val="28"/>
        </w:rPr>
        <w:t>巡游出租汽车许可</w:t>
      </w:r>
      <w:r>
        <w:rPr>
          <w:sz w:val="28"/>
          <w:szCs w:val="28"/>
        </w:rPr>
        <w:tab/>
      </w:r>
      <w:r>
        <w:rPr>
          <w:rFonts w:hint="eastAsia"/>
          <w:sz w:val="28"/>
          <w:szCs w:val="28"/>
        </w:rPr>
        <w:t>4</w:t>
      </w:r>
      <w:r>
        <w:rPr>
          <w:rFonts w:hint="eastAsia"/>
          <w:sz w:val="28"/>
          <w:szCs w:val="28"/>
        </w:rPr>
        <w:fldChar w:fldCharType="end"/>
      </w:r>
      <w:r>
        <w:rPr>
          <w:rFonts w:hint="eastAsia"/>
          <w:sz w:val="28"/>
          <w:szCs w:val="28"/>
        </w:rPr>
        <w:t>24</w:t>
      </w:r>
    </w:p>
    <w:p>
      <w:pPr>
        <w:pStyle w:val="8"/>
        <w:tabs>
          <w:tab w:val="right" w:leader="dot" w:pos="8306"/>
        </w:tabs>
        <w:rPr>
          <w:sz w:val="28"/>
          <w:szCs w:val="28"/>
        </w:rPr>
      </w:pPr>
      <w:r>
        <w:rPr>
          <w:rFonts w:hint="eastAsia"/>
          <w:sz w:val="28"/>
          <w:szCs w:val="28"/>
        </w:rPr>
        <w:t>243.</w:t>
      </w:r>
      <w:r>
        <w:fldChar w:fldCharType="begin"/>
      </w:r>
      <w:r>
        <w:instrText xml:space="preserve"> HYPERLINK \l "_Toc23456" </w:instrText>
      </w:r>
      <w:r>
        <w:fldChar w:fldCharType="separate"/>
      </w:r>
      <w:r>
        <w:rPr>
          <w:rFonts w:hint="eastAsia"/>
          <w:sz w:val="28"/>
          <w:szCs w:val="28"/>
        </w:rPr>
        <w:t>网络预约出租汽车许可</w:t>
      </w:r>
      <w:r>
        <w:rPr>
          <w:sz w:val="28"/>
          <w:szCs w:val="28"/>
        </w:rPr>
        <w:tab/>
      </w:r>
      <w:r>
        <w:rPr>
          <w:rFonts w:hint="eastAsia"/>
          <w:sz w:val="28"/>
          <w:szCs w:val="28"/>
        </w:rPr>
        <w:t>4</w:t>
      </w:r>
      <w:r>
        <w:rPr>
          <w:rFonts w:hint="eastAsia"/>
          <w:sz w:val="28"/>
          <w:szCs w:val="28"/>
        </w:rPr>
        <w:fldChar w:fldCharType="end"/>
      </w:r>
      <w:r>
        <w:rPr>
          <w:rFonts w:hint="eastAsia"/>
          <w:sz w:val="28"/>
          <w:szCs w:val="28"/>
        </w:rPr>
        <w:t>26</w:t>
      </w:r>
    </w:p>
    <w:p>
      <w:pPr>
        <w:pStyle w:val="8"/>
        <w:tabs>
          <w:tab w:val="right" w:leader="dot" w:pos="8306"/>
        </w:tabs>
        <w:rPr>
          <w:sz w:val="28"/>
          <w:szCs w:val="28"/>
        </w:rPr>
      </w:pPr>
      <w:r>
        <w:rPr>
          <w:rFonts w:hint="eastAsia"/>
          <w:sz w:val="28"/>
          <w:szCs w:val="28"/>
        </w:rPr>
        <w:t>244.</w:t>
      </w:r>
      <w:r>
        <w:fldChar w:fldCharType="begin"/>
      </w:r>
      <w:r>
        <w:instrText xml:space="preserve"> HYPERLINK \l "_Toc18653" </w:instrText>
      </w:r>
      <w:r>
        <w:fldChar w:fldCharType="separate"/>
      </w:r>
      <w:r>
        <w:rPr>
          <w:rFonts w:hint="eastAsia"/>
          <w:sz w:val="28"/>
          <w:szCs w:val="28"/>
        </w:rPr>
        <w:t>汽车租赁服务</w:t>
      </w:r>
      <w:r>
        <w:rPr>
          <w:sz w:val="28"/>
          <w:szCs w:val="28"/>
        </w:rPr>
        <w:tab/>
      </w:r>
      <w:r>
        <w:rPr>
          <w:rFonts w:hint="eastAsia"/>
          <w:sz w:val="28"/>
          <w:szCs w:val="28"/>
        </w:rPr>
        <w:t>4</w:t>
      </w:r>
      <w:r>
        <w:rPr>
          <w:rFonts w:hint="eastAsia"/>
          <w:sz w:val="28"/>
          <w:szCs w:val="28"/>
        </w:rPr>
        <w:fldChar w:fldCharType="end"/>
      </w:r>
      <w:r>
        <w:rPr>
          <w:rFonts w:hint="eastAsia"/>
          <w:sz w:val="28"/>
          <w:szCs w:val="28"/>
        </w:rPr>
        <w:t>28</w:t>
      </w:r>
    </w:p>
    <w:p>
      <w:pPr>
        <w:pStyle w:val="8"/>
        <w:tabs>
          <w:tab w:val="right" w:leader="dot" w:pos="8306"/>
        </w:tabs>
        <w:rPr>
          <w:sz w:val="28"/>
          <w:szCs w:val="28"/>
        </w:rPr>
      </w:pPr>
      <w:r>
        <w:rPr>
          <w:rFonts w:hint="eastAsia"/>
          <w:sz w:val="28"/>
          <w:szCs w:val="28"/>
        </w:rPr>
        <w:t>245.</w:t>
      </w:r>
      <w:r>
        <w:fldChar w:fldCharType="begin"/>
      </w:r>
      <w:r>
        <w:instrText xml:space="preserve"> HYPERLINK \l "_Toc2410" </w:instrText>
      </w:r>
      <w:r>
        <w:fldChar w:fldCharType="separate"/>
      </w:r>
      <w:r>
        <w:rPr>
          <w:rFonts w:hint="eastAsia"/>
          <w:sz w:val="28"/>
          <w:szCs w:val="28"/>
        </w:rPr>
        <w:t>汽车租赁道路运输证</w:t>
      </w:r>
      <w:r>
        <w:rPr>
          <w:sz w:val="28"/>
          <w:szCs w:val="28"/>
        </w:rPr>
        <w:tab/>
      </w:r>
      <w:r>
        <w:rPr>
          <w:rFonts w:hint="eastAsia"/>
          <w:sz w:val="28"/>
          <w:szCs w:val="28"/>
        </w:rPr>
        <w:t>4</w:t>
      </w:r>
      <w:r>
        <w:rPr>
          <w:rFonts w:hint="eastAsia"/>
          <w:sz w:val="28"/>
          <w:szCs w:val="28"/>
        </w:rPr>
        <w:fldChar w:fldCharType="end"/>
      </w:r>
      <w:r>
        <w:rPr>
          <w:rFonts w:hint="eastAsia"/>
          <w:sz w:val="28"/>
          <w:szCs w:val="28"/>
        </w:rPr>
        <w:t>30</w:t>
      </w:r>
    </w:p>
    <w:p>
      <w:pPr>
        <w:pStyle w:val="8"/>
        <w:tabs>
          <w:tab w:val="right" w:leader="dot" w:pos="8306"/>
        </w:tabs>
        <w:rPr>
          <w:sz w:val="28"/>
          <w:szCs w:val="28"/>
        </w:rPr>
      </w:pPr>
      <w:r>
        <w:rPr>
          <w:rFonts w:hint="eastAsia"/>
          <w:sz w:val="28"/>
          <w:szCs w:val="28"/>
        </w:rPr>
        <w:t>246.</w:t>
      </w:r>
      <w:r>
        <w:fldChar w:fldCharType="begin"/>
      </w:r>
      <w:r>
        <w:instrText xml:space="preserve"> HYPERLINK \l "_Toc30823" </w:instrText>
      </w:r>
      <w:r>
        <w:fldChar w:fldCharType="separate"/>
      </w:r>
      <w:r>
        <w:rPr>
          <w:rFonts w:hint="eastAsia"/>
          <w:sz w:val="28"/>
          <w:szCs w:val="28"/>
        </w:rPr>
        <w:t>巡游出租汽车道路运输证</w:t>
      </w:r>
      <w:r>
        <w:rPr>
          <w:sz w:val="28"/>
          <w:szCs w:val="28"/>
        </w:rPr>
        <w:tab/>
      </w:r>
      <w:r>
        <w:rPr>
          <w:rFonts w:hint="eastAsia"/>
          <w:sz w:val="28"/>
          <w:szCs w:val="28"/>
        </w:rPr>
        <w:t>4</w:t>
      </w:r>
      <w:r>
        <w:rPr>
          <w:rFonts w:hint="eastAsia"/>
          <w:sz w:val="28"/>
          <w:szCs w:val="28"/>
        </w:rPr>
        <w:fldChar w:fldCharType="end"/>
      </w:r>
      <w:r>
        <w:rPr>
          <w:rFonts w:hint="eastAsia"/>
          <w:sz w:val="28"/>
          <w:szCs w:val="28"/>
        </w:rPr>
        <w:t>31</w:t>
      </w:r>
    </w:p>
    <w:p>
      <w:pPr>
        <w:pStyle w:val="8"/>
        <w:tabs>
          <w:tab w:val="right" w:leader="dot" w:pos="8306"/>
        </w:tabs>
        <w:rPr>
          <w:sz w:val="28"/>
          <w:szCs w:val="28"/>
        </w:rPr>
      </w:pPr>
      <w:r>
        <w:rPr>
          <w:rFonts w:hint="eastAsia"/>
          <w:sz w:val="28"/>
          <w:szCs w:val="28"/>
        </w:rPr>
        <w:t>247.</w:t>
      </w:r>
      <w:r>
        <w:fldChar w:fldCharType="begin"/>
      </w:r>
      <w:r>
        <w:instrText xml:space="preserve"> HYPERLINK \l "_Toc32051" </w:instrText>
      </w:r>
      <w:r>
        <w:fldChar w:fldCharType="separate"/>
      </w:r>
      <w:r>
        <w:rPr>
          <w:rFonts w:hint="eastAsia"/>
          <w:sz w:val="28"/>
          <w:szCs w:val="28"/>
        </w:rPr>
        <w:t>网络预约出租汽车运输证</w:t>
      </w:r>
      <w:r>
        <w:rPr>
          <w:sz w:val="28"/>
          <w:szCs w:val="28"/>
        </w:rPr>
        <w:tab/>
      </w:r>
      <w:r>
        <w:rPr>
          <w:rFonts w:hint="eastAsia"/>
          <w:sz w:val="28"/>
          <w:szCs w:val="28"/>
        </w:rPr>
        <w:t>4</w:t>
      </w:r>
      <w:r>
        <w:rPr>
          <w:rFonts w:hint="eastAsia"/>
          <w:sz w:val="28"/>
          <w:szCs w:val="28"/>
        </w:rPr>
        <w:fldChar w:fldCharType="end"/>
      </w:r>
      <w:r>
        <w:rPr>
          <w:rFonts w:hint="eastAsia"/>
          <w:sz w:val="28"/>
          <w:szCs w:val="28"/>
        </w:rPr>
        <w:t>32</w:t>
      </w:r>
    </w:p>
    <w:p>
      <w:pPr>
        <w:pStyle w:val="8"/>
        <w:tabs>
          <w:tab w:val="right" w:leader="dot" w:pos="8306"/>
        </w:tabs>
        <w:rPr>
          <w:sz w:val="28"/>
          <w:szCs w:val="28"/>
        </w:rPr>
      </w:pPr>
      <w:r>
        <w:rPr>
          <w:rFonts w:hint="eastAsia"/>
          <w:sz w:val="28"/>
          <w:szCs w:val="28"/>
        </w:rPr>
        <w:t>248.</w:t>
      </w:r>
      <w:r>
        <w:fldChar w:fldCharType="begin"/>
      </w:r>
      <w:r>
        <w:instrText xml:space="preserve"> HYPERLINK \l "_Toc3709" </w:instrText>
      </w:r>
      <w:r>
        <w:fldChar w:fldCharType="separate"/>
      </w:r>
      <w:r>
        <w:rPr>
          <w:rFonts w:hint="eastAsia"/>
          <w:sz w:val="28"/>
          <w:szCs w:val="28"/>
        </w:rPr>
        <w:t>申办巡游、网约（出租汽车）从业资格证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34</w:t>
      </w:r>
    </w:p>
    <w:p>
      <w:pPr>
        <w:pStyle w:val="8"/>
        <w:tabs>
          <w:tab w:val="right" w:leader="dot" w:pos="8306"/>
        </w:tabs>
        <w:rPr>
          <w:sz w:val="28"/>
          <w:szCs w:val="28"/>
        </w:rPr>
      </w:pPr>
      <w:r>
        <w:rPr>
          <w:rFonts w:hint="eastAsia"/>
          <w:sz w:val="28"/>
          <w:szCs w:val="28"/>
        </w:rPr>
        <w:t>249.</w:t>
      </w:r>
      <w:r>
        <w:fldChar w:fldCharType="begin"/>
      </w:r>
      <w:r>
        <w:instrText xml:space="preserve"> HYPERLINK \l "_Toc31939" </w:instrText>
      </w:r>
      <w:r>
        <w:fldChar w:fldCharType="separate"/>
      </w:r>
      <w:r>
        <w:rPr>
          <w:rFonts w:hint="eastAsia"/>
          <w:sz w:val="28"/>
          <w:szCs w:val="28"/>
        </w:rPr>
        <w:t>道路货物运输从业资格证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35</w:t>
      </w:r>
    </w:p>
    <w:p>
      <w:pPr>
        <w:pStyle w:val="8"/>
        <w:tabs>
          <w:tab w:val="right" w:leader="dot" w:pos="8306"/>
        </w:tabs>
        <w:rPr>
          <w:sz w:val="28"/>
          <w:szCs w:val="28"/>
        </w:rPr>
      </w:pPr>
      <w:r>
        <w:rPr>
          <w:rFonts w:hint="eastAsia"/>
          <w:sz w:val="28"/>
          <w:szCs w:val="28"/>
        </w:rPr>
        <w:t>250.</w:t>
      </w:r>
      <w:r>
        <w:fldChar w:fldCharType="begin"/>
      </w:r>
      <w:r>
        <w:instrText xml:space="preserve"> HYPERLINK \l "_Toc2036" </w:instrText>
      </w:r>
      <w:r>
        <w:fldChar w:fldCharType="separate"/>
      </w:r>
      <w:r>
        <w:rPr>
          <w:rFonts w:hint="eastAsia"/>
          <w:sz w:val="28"/>
          <w:szCs w:val="28"/>
        </w:rPr>
        <w:t>道路旅客运输从业资格证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36</w:t>
      </w:r>
    </w:p>
    <w:p>
      <w:pPr>
        <w:pStyle w:val="8"/>
        <w:tabs>
          <w:tab w:val="right" w:leader="dot" w:pos="8306"/>
        </w:tabs>
        <w:rPr>
          <w:sz w:val="28"/>
          <w:szCs w:val="28"/>
        </w:rPr>
      </w:pPr>
      <w:r>
        <w:rPr>
          <w:rFonts w:hint="eastAsia"/>
          <w:sz w:val="28"/>
          <w:szCs w:val="28"/>
        </w:rPr>
        <w:t>251.</w:t>
      </w:r>
      <w:r>
        <w:fldChar w:fldCharType="begin"/>
      </w:r>
      <w:r>
        <w:instrText xml:space="preserve"> HYPERLINK \l "_Toc28424" </w:instrText>
      </w:r>
      <w:r>
        <w:fldChar w:fldCharType="separate"/>
      </w:r>
      <w:r>
        <w:rPr>
          <w:rFonts w:hint="eastAsia"/>
          <w:sz w:val="28"/>
          <w:szCs w:val="28"/>
        </w:rPr>
        <w:t>危险品运输驾驶员从业资格证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37</w:t>
      </w:r>
    </w:p>
    <w:p>
      <w:pPr>
        <w:pStyle w:val="8"/>
        <w:tabs>
          <w:tab w:val="right" w:leader="dot" w:pos="8306"/>
        </w:tabs>
        <w:rPr>
          <w:sz w:val="28"/>
          <w:szCs w:val="28"/>
        </w:rPr>
      </w:pPr>
      <w:r>
        <w:rPr>
          <w:rFonts w:hint="eastAsia"/>
          <w:sz w:val="28"/>
          <w:szCs w:val="28"/>
        </w:rPr>
        <w:t>252.</w:t>
      </w:r>
      <w:r>
        <w:fldChar w:fldCharType="begin"/>
      </w:r>
      <w:r>
        <w:instrText xml:space="preserve"> HYPERLINK \l "_Toc16327" </w:instrText>
      </w:r>
      <w:r>
        <w:fldChar w:fldCharType="separate"/>
      </w:r>
      <w:r>
        <w:rPr>
          <w:rFonts w:hint="eastAsia"/>
          <w:sz w:val="28"/>
          <w:szCs w:val="28"/>
        </w:rPr>
        <w:t>危险品运输押运员从业资格证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38</w:t>
      </w:r>
    </w:p>
    <w:p>
      <w:pPr>
        <w:pStyle w:val="8"/>
        <w:tabs>
          <w:tab w:val="right" w:leader="dot" w:pos="8306"/>
        </w:tabs>
        <w:rPr>
          <w:sz w:val="28"/>
          <w:szCs w:val="28"/>
        </w:rPr>
      </w:pPr>
      <w:r>
        <w:rPr>
          <w:rFonts w:hint="eastAsia"/>
          <w:sz w:val="28"/>
          <w:szCs w:val="28"/>
        </w:rPr>
        <w:t>253.</w:t>
      </w:r>
      <w:r>
        <w:fldChar w:fldCharType="begin"/>
      </w:r>
      <w:r>
        <w:instrText xml:space="preserve"> HYPERLINK \l "_Toc7115" </w:instrText>
      </w:r>
      <w:r>
        <w:fldChar w:fldCharType="separate"/>
      </w:r>
      <w:r>
        <w:rPr>
          <w:rFonts w:hint="eastAsia"/>
          <w:sz w:val="28"/>
          <w:szCs w:val="28"/>
        </w:rPr>
        <w:t>乘务员从业资格证</w:t>
      </w:r>
      <w:r>
        <w:rPr>
          <w:sz w:val="28"/>
          <w:szCs w:val="28"/>
        </w:rPr>
        <w:tab/>
      </w:r>
      <w:r>
        <w:rPr>
          <w:rFonts w:hint="eastAsia"/>
          <w:sz w:val="28"/>
          <w:szCs w:val="28"/>
        </w:rPr>
        <w:t>4</w:t>
      </w:r>
      <w:r>
        <w:rPr>
          <w:rFonts w:hint="eastAsia"/>
          <w:sz w:val="28"/>
          <w:szCs w:val="28"/>
        </w:rPr>
        <w:fldChar w:fldCharType="end"/>
      </w:r>
      <w:r>
        <w:rPr>
          <w:rFonts w:hint="eastAsia"/>
          <w:sz w:val="28"/>
          <w:szCs w:val="28"/>
        </w:rPr>
        <w:t>39</w:t>
      </w:r>
    </w:p>
    <w:p>
      <w:pPr>
        <w:pStyle w:val="8"/>
        <w:tabs>
          <w:tab w:val="right" w:leader="dot" w:pos="8306"/>
        </w:tabs>
        <w:rPr>
          <w:sz w:val="28"/>
          <w:szCs w:val="28"/>
        </w:rPr>
      </w:pPr>
      <w:r>
        <w:rPr>
          <w:rFonts w:hint="eastAsia"/>
          <w:sz w:val="28"/>
          <w:szCs w:val="28"/>
        </w:rPr>
        <w:t>254.</w:t>
      </w:r>
      <w:r>
        <w:fldChar w:fldCharType="begin"/>
      </w:r>
      <w:r>
        <w:instrText xml:space="preserve"> HYPERLINK \l "_Toc15467" </w:instrText>
      </w:r>
      <w:r>
        <w:fldChar w:fldCharType="separate"/>
      </w:r>
      <w:r>
        <w:rPr>
          <w:rFonts w:hint="eastAsia"/>
          <w:sz w:val="28"/>
          <w:szCs w:val="28"/>
        </w:rPr>
        <w:t>从业资格证破损换证</w:t>
      </w:r>
      <w:r>
        <w:rPr>
          <w:sz w:val="28"/>
          <w:szCs w:val="28"/>
        </w:rPr>
        <w:tab/>
      </w:r>
      <w:r>
        <w:rPr>
          <w:rFonts w:hint="eastAsia"/>
          <w:sz w:val="28"/>
          <w:szCs w:val="28"/>
        </w:rPr>
        <w:t>4</w:t>
      </w:r>
      <w:r>
        <w:rPr>
          <w:rFonts w:hint="eastAsia"/>
          <w:sz w:val="28"/>
          <w:szCs w:val="28"/>
        </w:rPr>
        <w:fldChar w:fldCharType="end"/>
      </w:r>
      <w:r>
        <w:rPr>
          <w:rFonts w:hint="eastAsia"/>
          <w:sz w:val="28"/>
          <w:szCs w:val="28"/>
        </w:rPr>
        <w:t>40</w:t>
      </w:r>
    </w:p>
    <w:p>
      <w:pPr>
        <w:pStyle w:val="8"/>
        <w:tabs>
          <w:tab w:val="right" w:leader="dot" w:pos="8306"/>
        </w:tabs>
        <w:rPr>
          <w:sz w:val="28"/>
          <w:szCs w:val="28"/>
        </w:rPr>
      </w:pPr>
      <w:r>
        <w:rPr>
          <w:rFonts w:hint="eastAsia"/>
          <w:sz w:val="28"/>
          <w:szCs w:val="28"/>
        </w:rPr>
        <w:t>255.</w:t>
      </w:r>
      <w:r>
        <w:fldChar w:fldCharType="begin"/>
      </w:r>
      <w:r>
        <w:instrText xml:space="preserve"> HYPERLINK \l "_Toc7732" </w:instrText>
      </w:r>
      <w:r>
        <w:fldChar w:fldCharType="separate"/>
      </w:r>
      <w:r>
        <w:rPr>
          <w:rFonts w:hint="eastAsia"/>
          <w:sz w:val="28"/>
          <w:szCs w:val="28"/>
        </w:rPr>
        <w:t>从业资格证丢失补证</w:t>
      </w:r>
      <w:r>
        <w:rPr>
          <w:sz w:val="28"/>
          <w:szCs w:val="28"/>
        </w:rPr>
        <w:tab/>
      </w:r>
      <w:r>
        <w:rPr>
          <w:rFonts w:hint="eastAsia"/>
          <w:sz w:val="28"/>
          <w:szCs w:val="28"/>
        </w:rPr>
        <w:t>4</w:t>
      </w:r>
      <w:r>
        <w:rPr>
          <w:rFonts w:hint="eastAsia"/>
          <w:sz w:val="28"/>
          <w:szCs w:val="28"/>
        </w:rPr>
        <w:fldChar w:fldCharType="end"/>
      </w:r>
      <w:r>
        <w:rPr>
          <w:rFonts w:hint="eastAsia"/>
          <w:sz w:val="28"/>
          <w:szCs w:val="28"/>
        </w:rPr>
        <w:t>41</w:t>
      </w:r>
    </w:p>
    <w:p>
      <w:pPr>
        <w:pStyle w:val="8"/>
        <w:tabs>
          <w:tab w:val="right" w:leader="dot" w:pos="8306"/>
        </w:tabs>
        <w:rPr>
          <w:sz w:val="28"/>
          <w:szCs w:val="28"/>
        </w:rPr>
      </w:pPr>
      <w:r>
        <w:rPr>
          <w:rFonts w:hint="eastAsia"/>
          <w:sz w:val="28"/>
          <w:szCs w:val="28"/>
        </w:rPr>
        <w:t>256.</w:t>
      </w:r>
      <w:r>
        <w:fldChar w:fldCharType="begin"/>
      </w:r>
      <w:r>
        <w:instrText xml:space="preserve"> HYPERLINK \l "_Toc18637" </w:instrText>
      </w:r>
      <w:r>
        <w:fldChar w:fldCharType="separate"/>
      </w:r>
      <w:r>
        <w:rPr>
          <w:rFonts w:hint="eastAsia"/>
          <w:sz w:val="28"/>
          <w:szCs w:val="28"/>
        </w:rPr>
        <w:t>坝顶兼做公路审批</w:t>
      </w:r>
      <w:r>
        <w:rPr>
          <w:sz w:val="28"/>
          <w:szCs w:val="28"/>
        </w:rPr>
        <w:tab/>
      </w:r>
      <w:r>
        <w:rPr>
          <w:rFonts w:hint="eastAsia"/>
          <w:sz w:val="28"/>
          <w:szCs w:val="28"/>
        </w:rPr>
        <w:t>4</w:t>
      </w:r>
      <w:r>
        <w:rPr>
          <w:rFonts w:hint="eastAsia"/>
          <w:sz w:val="28"/>
          <w:szCs w:val="28"/>
        </w:rPr>
        <w:fldChar w:fldCharType="end"/>
      </w:r>
      <w:r>
        <w:rPr>
          <w:rFonts w:hint="eastAsia"/>
          <w:sz w:val="28"/>
          <w:szCs w:val="28"/>
        </w:rPr>
        <w:t>42</w:t>
      </w:r>
    </w:p>
    <w:p>
      <w:pPr>
        <w:pStyle w:val="8"/>
        <w:tabs>
          <w:tab w:val="right" w:leader="dot" w:pos="8306"/>
        </w:tabs>
        <w:rPr>
          <w:sz w:val="28"/>
          <w:szCs w:val="28"/>
        </w:rPr>
      </w:pPr>
      <w:r>
        <w:rPr>
          <w:rFonts w:hint="eastAsia"/>
          <w:sz w:val="28"/>
          <w:szCs w:val="28"/>
        </w:rPr>
        <w:t>257.</w:t>
      </w:r>
      <w:r>
        <w:fldChar w:fldCharType="begin"/>
      </w:r>
      <w:r>
        <w:instrText xml:space="preserve"> HYPERLINK \l "_Toc18524" </w:instrText>
      </w:r>
      <w:r>
        <w:fldChar w:fldCharType="separate"/>
      </w:r>
      <w:r>
        <w:rPr>
          <w:rFonts w:hint="eastAsia"/>
          <w:sz w:val="28"/>
          <w:szCs w:val="28"/>
        </w:rPr>
        <w:t>非防洪建设项目洪水影响评价报告审批</w:t>
      </w:r>
      <w:r>
        <w:rPr>
          <w:sz w:val="28"/>
          <w:szCs w:val="28"/>
        </w:rPr>
        <w:tab/>
      </w:r>
      <w:r>
        <w:rPr>
          <w:rFonts w:hint="eastAsia"/>
          <w:sz w:val="28"/>
          <w:szCs w:val="28"/>
        </w:rPr>
        <w:t>4</w:t>
      </w:r>
      <w:r>
        <w:rPr>
          <w:rFonts w:hint="eastAsia"/>
          <w:sz w:val="28"/>
          <w:szCs w:val="28"/>
        </w:rPr>
        <w:fldChar w:fldCharType="end"/>
      </w:r>
      <w:r>
        <w:rPr>
          <w:rFonts w:hint="eastAsia"/>
          <w:sz w:val="28"/>
          <w:szCs w:val="28"/>
        </w:rPr>
        <w:t>44</w:t>
      </w:r>
    </w:p>
    <w:p>
      <w:pPr>
        <w:pStyle w:val="8"/>
        <w:tabs>
          <w:tab w:val="right" w:leader="dot" w:pos="8306"/>
        </w:tabs>
        <w:rPr>
          <w:sz w:val="28"/>
          <w:szCs w:val="28"/>
        </w:rPr>
      </w:pPr>
      <w:r>
        <w:rPr>
          <w:rFonts w:hint="eastAsia"/>
          <w:sz w:val="28"/>
          <w:szCs w:val="28"/>
        </w:rPr>
        <w:t>258.</w:t>
      </w:r>
      <w:r>
        <w:fldChar w:fldCharType="begin"/>
      </w:r>
      <w:r>
        <w:instrText xml:space="preserve"> HYPERLINK \l "_Toc15889" </w:instrText>
      </w:r>
      <w:r>
        <w:fldChar w:fldCharType="separate"/>
      </w:r>
      <w:r>
        <w:rPr>
          <w:rFonts w:hint="eastAsia" w:ascii="宋体" w:hAnsi="宋体" w:cs="宋体"/>
          <w:sz w:val="28"/>
          <w:szCs w:val="28"/>
        </w:rPr>
        <w:t>河道采砂许可审批</w:t>
      </w:r>
      <w:r>
        <w:rPr>
          <w:sz w:val="28"/>
          <w:szCs w:val="28"/>
        </w:rPr>
        <w:tab/>
      </w:r>
      <w:r>
        <w:rPr>
          <w:rFonts w:hint="eastAsia"/>
          <w:sz w:val="28"/>
          <w:szCs w:val="28"/>
        </w:rPr>
        <w:t>4</w:t>
      </w:r>
      <w:r>
        <w:rPr>
          <w:rFonts w:hint="eastAsia"/>
          <w:sz w:val="28"/>
          <w:szCs w:val="28"/>
        </w:rPr>
        <w:fldChar w:fldCharType="end"/>
      </w:r>
      <w:r>
        <w:rPr>
          <w:rFonts w:hint="eastAsia"/>
          <w:sz w:val="28"/>
          <w:szCs w:val="28"/>
        </w:rPr>
        <w:t>46</w:t>
      </w:r>
    </w:p>
    <w:p>
      <w:pPr>
        <w:pStyle w:val="8"/>
        <w:tabs>
          <w:tab w:val="right" w:leader="dot" w:pos="8306"/>
        </w:tabs>
        <w:rPr>
          <w:sz w:val="28"/>
          <w:szCs w:val="28"/>
        </w:rPr>
      </w:pPr>
      <w:r>
        <w:rPr>
          <w:rFonts w:hint="eastAsia"/>
          <w:sz w:val="28"/>
          <w:szCs w:val="28"/>
        </w:rPr>
        <w:t>259.</w:t>
      </w:r>
      <w:r>
        <w:fldChar w:fldCharType="begin"/>
      </w:r>
      <w:r>
        <w:instrText xml:space="preserve"> HYPERLINK \l "_Toc26745" </w:instrText>
      </w:r>
      <w:r>
        <w:fldChar w:fldCharType="separate"/>
      </w:r>
      <w:r>
        <w:rPr>
          <w:rFonts w:hint="eastAsia"/>
          <w:sz w:val="28"/>
          <w:szCs w:val="28"/>
        </w:rPr>
        <w:t>河道管理范围内建设项目工程建设方案审批</w:t>
      </w:r>
      <w:r>
        <w:rPr>
          <w:sz w:val="28"/>
          <w:szCs w:val="28"/>
        </w:rPr>
        <w:tab/>
      </w:r>
      <w:r>
        <w:rPr>
          <w:rFonts w:hint="eastAsia"/>
          <w:sz w:val="28"/>
          <w:szCs w:val="28"/>
        </w:rPr>
        <w:t>4</w:t>
      </w:r>
      <w:r>
        <w:rPr>
          <w:rFonts w:hint="eastAsia"/>
          <w:sz w:val="28"/>
          <w:szCs w:val="28"/>
        </w:rPr>
        <w:fldChar w:fldCharType="end"/>
      </w:r>
      <w:r>
        <w:rPr>
          <w:rFonts w:hint="eastAsia"/>
          <w:sz w:val="28"/>
          <w:szCs w:val="28"/>
        </w:rPr>
        <w:t>48</w:t>
      </w:r>
    </w:p>
    <w:p>
      <w:pPr>
        <w:pStyle w:val="8"/>
        <w:tabs>
          <w:tab w:val="right" w:leader="dot" w:pos="8306"/>
        </w:tabs>
        <w:rPr>
          <w:sz w:val="28"/>
          <w:szCs w:val="28"/>
        </w:rPr>
      </w:pPr>
      <w:r>
        <w:rPr>
          <w:rFonts w:hint="eastAsia"/>
          <w:sz w:val="28"/>
          <w:szCs w:val="28"/>
        </w:rPr>
        <w:t>260.</w:t>
      </w:r>
      <w:r>
        <w:fldChar w:fldCharType="begin"/>
      </w:r>
      <w:r>
        <w:instrText xml:space="preserve"> HYPERLINK \l "_Toc19606" </w:instrText>
      </w:r>
      <w:r>
        <w:fldChar w:fldCharType="separate"/>
      </w:r>
      <w:r>
        <w:rPr>
          <w:rFonts w:hint="eastAsia"/>
          <w:sz w:val="28"/>
          <w:szCs w:val="28"/>
        </w:rPr>
        <w:t>河道管理范围内有关流动（不含河道采砂）审批</w:t>
      </w:r>
      <w:r>
        <w:rPr>
          <w:sz w:val="28"/>
          <w:szCs w:val="28"/>
        </w:rPr>
        <w:tab/>
      </w:r>
      <w:r>
        <w:rPr>
          <w:rFonts w:hint="eastAsia"/>
          <w:sz w:val="28"/>
          <w:szCs w:val="28"/>
        </w:rPr>
        <w:t>4</w:t>
      </w:r>
      <w:r>
        <w:rPr>
          <w:rFonts w:hint="eastAsia"/>
          <w:sz w:val="28"/>
          <w:szCs w:val="28"/>
        </w:rPr>
        <w:fldChar w:fldCharType="end"/>
      </w:r>
      <w:r>
        <w:rPr>
          <w:rFonts w:hint="eastAsia"/>
          <w:sz w:val="28"/>
          <w:szCs w:val="28"/>
        </w:rPr>
        <w:t>50</w:t>
      </w:r>
    </w:p>
    <w:p>
      <w:pPr>
        <w:pStyle w:val="8"/>
        <w:tabs>
          <w:tab w:val="right" w:leader="dot" w:pos="8306"/>
        </w:tabs>
        <w:rPr>
          <w:sz w:val="28"/>
          <w:szCs w:val="28"/>
        </w:rPr>
      </w:pPr>
      <w:r>
        <w:rPr>
          <w:rFonts w:hint="eastAsia"/>
          <w:sz w:val="28"/>
          <w:szCs w:val="28"/>
        </w:rPr>
        <w:t>261.</w:t>
      </w:r>
      <w:r>
        <w:fldChar w:fldCharType="begin"/>
      </w:r>
      <w:r>
        <w:instrText xml:space="preserve"> HYPERLINK \l "_Toc9327" </w:instrText>
      </w:r>
      <w:r>
        <w:fldChar w:fldCharType="separate"/>
      </w:r>
      <w:r>
        <w:rPr>
          <w:rFonts w:hint="eastAsia"/>
          <w:sz w:val="28"/>
          <w:szCs w:val="28"/>
        </w:rPr>
        <w:t>江河、湖泊新建、改建或者扩大排污口审批</w:t>
      </w:r>
      <w:r>
        <w:rPr>
          <w:sz w:val="28"/>
          <w:szCs w:val="28"/>
        </w:rPr>
        <w:tab/>
      </w:r>
      <w:r>
        <w:rPr>
          <w:rFonts w:hint="eastAsia"/>
          <w:sz w:val="28"/>
          <w:szCs w:val="28"/>
        </w:rPr>
        <w:t>4</w:t>
      </w:r>
      <w:r>
        <w:rPr>
          <w:rFonts w:hint="eastAsia"/>
          <w:sz w:val="28"/>
          <w:szCs w:val="28"/>
        </w:rPr>
        <w:fldChar w:fldCharType="end"/>
      </w:r>
      <w:r>
        <w:rPr>
          <w:rFonts w:hint="eastAsia"/>
          <w:sz w:val="28"/>
          <w:szCs w:val="28"/>
        </w:rPr>
        <w:t>52</w:t>
      </w:r>
    </w:p>
    <w:p>
      <w:pPr>
        <w:pStyle w:val="8"/>
        <w:tabs>
          <w:tab w:val="right" w:leader="dot" w:pos="8306"/>
        </w:tabs>
        <w:rPr>
          <w:sz w:val="28"/>
          <w:szCs w:val="28"/>
        </w:rPr>
      </w:pPr>
      <w:r>
        <w:rPr>
          <w:rFonts w:hint="eastAsia"/>
          <w:sz w:val="28"/>
          <w:szCs w:val="28"/>
        </w:rPr>
        <w:t>262.</w:t>
      </w:r>
      <w:r>
        <w:fldChar w:fldCharType="begin"/>
      </w:r>
      <w:r>
        <w:instrText xml:space="preserve"> HYPERLINK \l "_Toc17865" </w:instrText>
      </w:r>
      <w:r>
        <w:fldChar w:fldCharType="separate"/>
      </w:r>
      <w:r>
        <w:rPr>
          <w:rFonts w:hint="eastAsia"/>
          <w:sz w:val="28"/>
          <w:szCs w:val="28"/>
        </w:rPr>
        <w:t>利用堤顶、戗台兼做公路审批</w:t>
      </w:r>
      <w:r>
        <w:rPr>
          <w:sz w:val="28"/>
          <w:szCs w:val="28"/>
        </w:rPr>
        <w:tab/>
      </w:r>
      <w:r>
        <w:rPr>
          <w:rFonts w:hint="eastAsia"/>
          <w:sz w:val="28"/>
          <w:szCs w:val="28"/>
        </w:rPr>
        <w:t>4</w:t>
      </w:r>
      <w:r>
        <w:rPr>
          <w:rFonts w:hint="eastAsia"/>
          <w:sz w:val="28"/>
          <w:szCs w:val="28"/>
        </w:rPr>
        <w:fldChar w:fldCharType="end"/>
      </w:r>
      <w:r>
        <w:rPr>
          <w:rFonts w:hint="eastAsia"/>
          <w:sz w:val="28"/>
          <w:szCs w:val="28"/>
        </w:rPr>
        <w:t>54</w:t>
      </w:r>
    </w:p>
    <w:p>
      <w:pPr>
        <w:pStyle w:val="8"/>
        <w:tabs>
          <w:tab w:val="right" w:leader="dot" w:pos="8306"/>
        </w:tabs>
        <w:rPr>
          <w:sz w:val="28"/>
          <w:szCs w:val="28"/>
        </w:rPr>
      </w:pPr>
      <w:r>
        <w:rPr>
          <w:rFonts w:hint="eastAsia"/>
          <w:sz w:val="28"/>
          <w:szCs w:val="28"/>
        </w:rPr>
        <w:t>263.</w:t>
      </w:r>
      <w:r>
        <w:fldChar w:fldCharType="begin"/>
      </w:r>
      <w:r>
        <w:instrText xml:space="preserve"> HYPERLINK \l "_Toc1726" </w:instrText>
      </w:r>
      <w:r>
        <w:fldChar w:fldCharType="separate"/>
      </w:r>
      <w:r>
        <w:rPr>
          <w:rFonts w:hint="eastAsia"/>
          <w:sz w:val="28"/>
          <w:szCs w:val="28"/>
        </w:rPr>
        <w:t>取水许可</w:t>
      </w:r>
      <w:r>
        <w:rPr>
          <w:sz w:val="28"/>
          <w:szCs w:val="28"/>
        </w:rPr>
        <w:tab/>
      </w:r>
      <w:r>
        <w:rPr>
          <w:rFonts w:hint="eastAsia"/>
          <w:sz w:val="28"/>
          <w:szCs w:val="28"/>
        </w:rPr>
        <w:t>4</w:t>
      </w:r>
      <w:r>
        <w:rPr>
          <w:rFonts w:hint="eastAsia"/>
          <w:sz w:val="28"/>
          <w:szCs w:val="28"/>
        </w:rPr>
        <w:fldChar w:fldCharType="end"/>
      </w:r>
      <w:r>
        <w:rPr>
          <w:rFonts w:hint="eastAsia"/>
          <w:sz w:val="28"/>
          <w:szCs w:val="28"/>
        </w:rPr>
        <w:t>56</w:t>
      </w:r>
    </w:p>
    <w:p>
      <w:pPr>
        <w:pStyle w:val="8"/>
        <w:tabs>
          <w:tab w:val="right" w:leader="dot" w:pos="8306"/>
        </w:tabs>
        <w:rPr>
          <w:sz w:val="28"/>
          <w:szCs w:val="28"/>
        </w:rPr>
      </w:pPr>
      <w:r>
        <w:rPr>
          <w:rFonts w:hint="eastAsia"/>
          <w:sz w:val="28"/>
          <w:szCs w:val="28"/>
        </w:rPr>
        <w:t>264.</w:t>
      </w:r>
      <w:r>
        <w:fldChar w:fldCharType="begin"/>
      </w:r>
      <w:r>
        <w:instrText xml:space="preserve"> HYPERLINK \l "_Toc13764" </w:instrText>
      </w:r>
      <w:r>
        <w:fldChar w:fldCharType="separate"/>
      </w:r>
      <w:r>
        <w:rPr>
          <w:rFonts w:hint="eastAsia"/>
          <w:sz w:val="28"/>
          <w:szCs w:val="28"/>
        </w:rPr>
        <w:t>生产建设项目水土保持方案审批</w:t>
      </w:r>
      <w:r>
        <w:rPr>
          <w:sz w:val="28"/>
          <w:szCs w:val="28"/>
        </w:rPr>
        <w:tab/>
      </w:r>
      <w:r>
        <w:rPr>
          <w:rFonts w:hint="eastAsia"/>
          <w:sz w:val="28"/>
          <w:szCs w:val="28"/>
        </w:rPr>
        <w:t>4</w:t>
      </w:r>
      <w:r>
        <w:rPr>
          <w:rFonts w:hint="eastAsia"/>
          <w:sz w:val="28"/>
          <w:szCs w:val="28"/>
        </w:rPr>
        <w:fldChar w:fldCharType="end"/>
      </w:r>
      <w:r>
        <w:rPr>
          <w:rFonts w:hint="eastAsia"/>
          <w:sz w:val="28"/>
          <w:szCs w:val="28"/>
        </w:rPr>
        <w:t>58</w:t>
      </w:r>
    </w:p>
    <w:p>
      <w:pPr>
        <w:pStyle w:val="8"/>
        <w:tabs>
          <w:tab w:val="right" w:leader="dot" w:pos="8306"/>
        </w:tabs>
        <w:rPr>
          <w:sz w:val="28"/>
          <w:szCs w:val="28"/>
        </w:rPr>
      </w:pPr>
      <w:r>
        <w:rPr>
          <w:rFonts w:hint="eastAsia"/>
          <w:sz w:val="28"/>
          <w:szCs w:val="28"/>
        </w:rPr>
        <w:t>265.</w:t>
      </w:r>
      <w:r>
        <w:fldChar w:fldCharType="begin"/>
      </w:r>
      <w:r>
        <w:instrText xml:space="preserve"> HYPERLINK \l "_Toc28722" </w:instrText>
      </w:r>
      <w:r>
        <w:fldChar w:fldCharType="separate"/>
      </w:r>
      <w:r>
        <w:rPr>
          <w:rFonts w:hint="eastAsia"/>
          <w:sz w:val="28"/>
          <w:szCs w:val="28"/>
        </w:rPr>
        <w:t>水工程初步设计文件审查</w:t>
      </w:r>
      <w:r>
        <w:rPr>
          <w:sz w:val="28"/>
          <w:szCs w:val="28"/>
        </w:rPr>
        <w:tab/>
      </w:r>
      <w:r>
        <w:rPr>
          <w:rFonts w:hint="eastAsia"/>
          <w:sz w:val="28"/>
          <w:szCs w:val="28"/>
        </w:rPr>
        <w:t>4</w:t>
      </w:r>
      <w:r>
        <w:rPr>
          <w:rFonts w:hint="eastAsia"/>
          <w:sz w:val="28"/>
          <w:szCs w:val="28"/>
        </w:rPr>
        <w:fldChar w:fldCharType="end"/>
      </w:r>
      <w:r>
        <w:rPr>
          <w:rFonts w:hint="eastAsia"/>
          <w:sz w:val="28"/>
          <w:szCs w:val="28"/>
        </w:rPr>
        <w:t>60</w:t>
      </w:r>
    </w:p>
    <w:p>
      <w:pPr>
        <w:pStyle w:val="8"/>
        <w:tabs>
          <w:tab w:val="right" w:leader="dot" w:pos="8306"/>
        </w:tabs>
        <w:rPr>
          <w:sz w:val="28"/>
          <w:szCs w:val="28"/>
        </w:rPr>
      </w:pPr>
      <w:r>
        <w:rPr>
          <w:rFonts w:hint="eastAsia"/>
          <w:sz w:val="28"/>
          <w:szCs w:val="28"/>
        </w:rPr>
        <w:t>266.</w:t>
      </w:r>
      <w:r>
        <w:fldChar w:fldCharType="begin"/>
      </w:r>
      <w:r>
        <w:instrText xml:space="preserve"> HYPERLINK \l "_Toc21210" </w:instrText>
      </w:r>
      <w:r>
        <w:fldChar w:fldCharType="separate"/>
      </w:r>
      <w:r>
        <w:rPr>
          <w:rFonts w:hint="eastAsia"/>
          <w:sz w:val="28"/>
          <w:szCs w:val="28"/>
        </w:rPr>
        <w:t>水工程建设规划同意书审查</w:t>
      </w:r>
      <w:r>
        <w:rPr>
          <w:sz w:val="28"/>
          <w:szCs w:val="28"/>
        </w:rPr>
        <w:tab/>
      </w:r>
      <w:r>
        <w:rPr>
          <w:rFonts w:hint="eastAsia"/>
          <w:sz w:val="28"/>
          <w:szCs w:val="28"/>
        </w:rPr>
        <w:t>4</w:t>
      </w:r>
      <w:r>
        <w:rPr>
          <w:rFonts w:hint="eastAsia"/>
          <w:sz w:val="28"/>
          <w:szCs w:val="28"/>
        </w:rPr>
        <w:fldChar w:fldCharType="end"/>
      </w:r>
      <w:r>
        <w:rPr>
          <w:rFonts w:hint="eastAsia"/>
          <w:sz w:val="28"/>
          <w:szCs w:val="28"/>
        </w:rPr>
        <w:t>62</w:t>
      </w:r>
    </w:p>
    <w:p>
      <w:pPr>
        <w:pStyle w:val="8"/>
        <w:tabs>
          <w:tab w:val="right" w:leader="dot" w:pos="8306"/>
        </w:tabs>
        <w:rPr>
          <w:sz w:val="28"/>
          <w:szCs w:val="28"/>
        </w:rPr>
      </w:pPr>
      <w:r>
        <w:rPr>
          <w:rFonts w:hint="eastAsia"/>
          <w:sz w:val="28"/>
          <w:szCs w:val="28"/>
        </w:rPr>
        <w:t>267.</w:t>
      </w:r>
      <w:r>
        <w:fldChar w:fldCharType="begin"/>
      </w:r>
      <w:r>
        <w:instrText xml:space="preserve"> HYPERLINK \l "_Toc31677" </w:instrText>
      </w:r>
      <w:r>
        <w:fldChar w:fldCharType="separate"/>
      </w:r>
      <w:r>
        <w:rPr>
          <w:rFonts w:hint="eastAsia"/>
          <w:sz w:val="28"/>
          <w:szCs w:val="28"/>
        </w:rPr>
        <w:t>用水计划核定</w:t>
      </w:r>
      <w:r>
        <w:rPr>
          <w:sz w:val="28"/>
          <w:szCs w:val="28"/>
        </w:rPr>
        <w:tab/>
      </w:r>
      <w:r>
        <w:rPr>
          <w:rFonts w:hint="eastAsia"/>
          <w:sz w:val="28"/>
          <w:szCs w:val="28"/>
        </w:rPr>
        <w:t>4</w:t>
      </w:r>
      <w:r>
        <w:rPr>
          <w:rFonts w:hint="eastAsia"/>
          <w:sz w:val="28"/>
          <w:szCs w:val="28"/>
        </w:rPr>
        <w:fldChar w:fldCharType="end"/>
      </w:r>
      <w:r>
        <w:rPr>
          <w:rFonts w:hint="eastAsia"/>
          <w:sz w:val="28"/>
          <w:szCs w:val="28"/>
        </w:rPr>
        <w:t>64</w:t>
      </w:r>
    </w:p>
    <w:p>
      <w:pPr>
        <w:pStyle w:val="8"/>
        <w:tabs>
          <w:tab w:val="right" w:leader="dot" w:pos="8306"/>
        </w:tabs>
        <w:rPr>
          <w:sz w:val="28"/>
          <w:szCs w:val="28"/>
        </w:rPr>
      </w:pPr>
      <w:r>
        <w:rPr>
          <w:rFonts w:hint="eastAsia"/>
          <w:sz w:val="28"/>
          <w:szCs w:val="28"/>
        </w:rPr>
        <w:t>268.</w:t>
      </w:r>
      <w:r>
        <w:fldChar w:fldCharType="begin"/>
      </w:r>
      <w:r>
        <w:instrText xml:space="preserve"> HYPERLINK \l "_Toc14964" </w:instrText>
      </w:r>
      <w:r>
        <w:fldChar w:fldCharType="separate"/>
      </w:r>
      <w:r>
        <w:rPr>
          <w:rFonts w:hint="eastAsia"/>
          <w:sz w:val="28"/>
          <w:szCs w:val="28"/>
        </w:rPr>
        <w:t>在大坝管理和保护范围内修建码头、渔塘许可</w:t>
      </w:r>
      <w:r>
        <w:rPr>
          <w:sz w:val="28"/>
          <w:szCs w:val="28"/>
        </w:rPr>
        <w:tab/>
      </w:r>
      <w:r>
        <w:rPr>
          <w:rFonts w:hint="eastAsia"/>
          <w:sz w:val="28"/>
          <w:szCs w:val="28"/>
        </w:rPr>
        <w:t>4</w:t>
      </w:r>
      <w:r>
        <w:rPr>
          <w:rFonts w:hint="eastAsia"/>
          <w:sz w:val="28"/>
          <w:szCs w:val="28"/>
        </w:rPr>
        <w:fldChar w:fldCharType="end"/>
      </w:r>
      <w:r>
        <w:rPr>
          <w:rFonts w:hint="eastAsia"/>
          <w:sz w:val="28"/>
          <w:szCs w:val="28"/>
        </w:rPr>
        <w:t>66</w:t>
      </w:r>
    </w:p>
    <w:p>
      <w:pPr>
        <w:pStyle w:val="8"/>
        <w:tabs>
          <w:tab w:val="right" w:leader="dot" w:pos="8306"/>
        </w:tabs>
      </w:pPr>
      <w:r>
        <w:rPr>
          <w:rFonts w:hint="eastAsia"/>
          <w:sz w:val="28"/>
          <w:szCs w:val="28"/>
        </w:rPr>
        <w:t>269.</w:t>
      </w:r>
      <w:r>
        <w:fldChar w:fldCharType="begin"/>
      </w:r>
      <w:r>
        <w:instrText xml:space="preserve"> HYPERLINK \l "_Toc3675" </w:instrText>
      </w:r>
      <w:r>
        <w:fldChar w:fldCharType="separate"/>
      </w:r>
      <w:r>
        <w:rPr>
          <w:rFonts w:hint="eastAsia"/>
          <w:sz w:val="28"/>
          <w:szCs w:val="28"/>
        </w:rPr>
        <w:t>占用农业灌溉水源、灌排工程设施审批</w:t>
      </w:r>
      <w:r>
        <w:rPr>
          <w:sz w:val="28"/>
          <w:szCs w:val="28"/>
        </w:rPr>
        <w:tab/>
      </w:r>
      <w:r>
        <w:rPr>
          <w:rFonts w:hint="eastAsia"/>
          <w:sz w:val="28"/>
          <w:szCs w:val="28"/>
        </w:rPr>
        <w:t>4</w:t>
      </w:r>
      <w:r>
        <w:rPr>
          <w:rFonts w:hint="eastAsia"/>
          <w:sz w:val="28"/>
          <w:szCs w:val="28"/>
        </w:rPr>
        <w:fldChar w:fldCharType="end"/>
      </w:r>
      <w:r>
        <w:rPr>
          <w:rFonts w:hint="eastAsia"/>
          <w:sz w:val="28"/>
          <w:szCs w:val="28"/>
        </w:rPr>
        <w:t>68</w:t>
      </w:r>
    </w:p>
    <w:p>
      <w:r>
        <w:fldChar w:fldCharType="end"/>
      </w:r>
    </w:p>
    <w:p>
      <w:pPr>
        <w:pStyle w:val="2"/>
        <w:spacing w:before="0" w:beforeAutospacing="0" w:afterLines="100" w:afterAutospacing="0"/>
        <w:jc w:val="center"/>
        <w:rPr>
          <w:sz w:val="44"/>
          <w:szCs w:val="44"/>
        </w:rPr>
      </w:pPr>
      <w:bookmarkStart w:id="6" w:name="_Toc11193"/>
    </w:p>
    <w:p>
      <w:pPr>
        <w:pStyle w:val="2"/>
        <w:spacing w:before="0" w:beforeAutospacing="0" w:afterLines="100" w:afterAutospacing="0"/>
        <w:jc w:val="cente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pStyle w:val="2"/>
        <w:spacing w:before="0" w:beforeAutospacing="0" w:afterLines="100" w:afterAutospacing="0"/>
        <w:jc w:val="center"/>
        <w:rPr>
          <w:sz w:val="44"/>
          <w:szCs w:val="44"/>
        </w:rPr>
        <w:sectPr>
          <w:footerReference r:id="rId3" w:type="default"/>
          <w:pgSz w:w="11906" w:h="16838"/>
          <w:pgMar w:top="1440" w:right="1800" w:bottom="1440" w:left="1800" w:header="851" w:footer="992" w:gutter="0"/>
          <w:pgNumType w:start="1"/>
          <w:cols w:space="720" w:num="1"/>
          <w:docGrid w:type="lines" w:linePitch="312" w:charSpace="0"/>
        </w:sectPr>
      </w:pPr>
    </w:p>
    <w:p>
      <w:pPr>
        <w:pStyle w:val="2"/>
        <w:spacing w:before="0" w:beforeAutospacing="0" w:afterLines="100" w:afterAutospacing="0"/>
        <w:jc w:val="center"/>
        <w:rPr>
          <w:sz w:val="44"/>
          <w:szCs w:val="44"/>
        </w:rPr>
      </w:pPr>
      <w:r>
        <w:rPr>
          <w:rFonts w:hint="eastAsia"/>
          <w:sz w:val="44"/>
          <w:szCs w:val="44"/>
        </w:rPr>
        <w:t>生育登记服务</w:t>
      </w:r>
      <w:bookmarkEnd w:id="0"/>
      <w:bookmarkEnd w:id="1"/>
      <w:bookmarkEnd w:id="2"/>
      <w:bookmarkEnd w:id="3"/>
      <w:bookmarkEnd w:id="4"/>
      <w:bookmarkEnd w:id="5"/>
      <w:bookmarkEnd w:id="6"/>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一、生育登记服务办事对象</w:t>
      </w:r>
    </w:p>
    <w:p>
      <w:pPr>
        <w:spacing w:line="600" w:lineRule="exact"/>
        <w:ind w:firstLine="640" w:firstLineChars="200"/>
        <w:rPr>
          <w:rFonts w:ascii="仿宋" w:hAnsi="仿宋" w:eastAsia="仿宋" w:cs="仿宋"/>
          <w:bCs/>
          <w:sz w:val="32"/>
          <w:szCs w:val="32"/>
        </w:rPr>
      </w:pPr>
      <w:r>
        <w:rPr>
          <w:rFonts w:hint="eastAsia" w:ascii="仿宋" w:hAnsi="仿宋" w:eastAsia="仿宋" w:cs="仿宋"/>
          <w:sz w:val="32"/>
          <w:szCs w:val="32"/>
        </w:rPr>
        <w:t>生育第一个或第二个孩子的夫妻。</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00" w:lineRule="exact"/>
        <w:ind w:firstLine="640" w:firstLineChars="200"/>
        <w:rPr>
          <w:rFonts w:ascii="仿宋" w:hAnsi="仿宋" w:eastAsia="仿宋" w:cs="仿宋"/>
          <w:bCs/>
          <w:sz w:val="32"/>
          <w:szCs w:val="32"/>
        </w:rPr>
      </w:pPr>
      <w:r>
        <w:rPr>
          <w:rFonts w:hint="eastAsia" w:ascii="仿宋" w:hAnsi="仿宋" w:eastAsia="仿宋" w:cs="仿宋"/>
          <w:sz w:val="32"/>
          <w:szCs w:val="32"/>
        </w:rPr>
        <w:t>夫妻双方身份证</w:t>
      </w:r>
      <w:r>
        <w:rPr>
          <w:rFonts w:hint="eastAsia" w:ascii="仿宋" w:hAnsi="仿宋" w:eastAsia="仿宋" w:cs="仿宋"/>
          <w:bCs/>
          <w:sz w:val="32"/>
          <w:szCs w:val="32"/>
        </w:rPr>
        <w:t>、户口簿（或居住证）、结婚证。</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260" w:firstLineChars="200"/>
        <w:rPr>
          <w:rFonts w:ascii="仿宋" w:hAnsi="仿宋" w:eastAsia="仿宋" w:cs="仿宋"/>
          <w:sz w:val="13"/>
          <w:szCs w:val="13"/>
        </w:rPr>
      </w:pPr>
    </w:p>
    <w:tbl>
      <w:tblPr>
        <w:tblStyle w:val="10"/>
        <w:tblpPr w:leftFromText="180" w:rightFromText="180" w:vertAnchor="text" w:horzAnchor="margin" w:tblpX="-176" w:tblpY="127"/>
        <w:tblOverlap w:val="never"/>
        <w:tblW w:w="1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0" w:hRule="atLeast"/>
        </w:trPr>
        <w:tc>
          <w:tcPr>
            <w:tcW w:w="1148"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0572800" behindDoc="0" locked="0" layoutInCell="1" allowOverlap="1">
                      <wp:simplePos x="0" y="0"/>
                      <wp:positionH relativeFrom="column">
                        <wp:posOffset>681990</wp:posOffset>
                      </wp:positionH>
                      <wp:positionV relativeFrom="paragraph">
                        <wp:posOffset>410845</wp:posOffset>
                      </wp:positionV>
                      <wp:extent cx="448945" cy="0"/>
                      <wp:effectExtent l="0" t="50800" r="8255" b="63500"/>
                      <wp:wrapNone/>
                      <wp:docPr id="80" name="直线 434"/>
                      <wp:cNvGraphicFramePr/>
                      <a:graphic xmlns:a="http://schemas.openxmlformats.org/drawingml/2006/main">
                        <a:graphicData uri="http://schemas.microsoft.com/office/word/2010/wordprocessingShape">
                          <wps:wsp>
                            <wps:cNvSpPr/>
                            <wps:spPr>
                              <a:xfrm>
                                <a:off x="0" y="0"/>
                                <a:ext cx="448945"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434" o:spid="_x0000_s1026" o:spt="20" style="position:absolute;left:0pt;margin-left:53.7pt;margin-top:32.35pt;height:0pt;width:35.35pt;z-index:250572800;mso-width-relative:page;mso-height-relative:page;" filled="f" stroked="t" coordsize="21600,21600" o:gfxdata="UEsDBAoAAAAAAIdO4kAAAAAAAAAAAAAAAAAEAAAAZHJzL1BLAwQUAAAACACHTuJA5wEQJdYAAAAJ&#10;AQAADwAAAGRycy9kb3ducmV2LnhtbE2PPWvDMBCG90L+g7hCt0ZyCXFwLGcopNCQpW6Hjop1kUys&#10;k7Fk5+PXV6FDO753D+89V24urmMTDqH1JCGbC2BIjdctGQlfn9vnFbAQFWnVeUIJVwywqWYPpSq0&#10;P9MHTnU0LJVQKJQEG2NfcB4ai06Fue+R0u7oB6diioPhelDnVO46/iLEkjvVUrpgVY+vFptTPToJ&#10;+3H6fn+zHLmJu9rscjztbyjl02Mm1sAiXuIfDHf9pA5Vcjr4kXRgXcoiXyRUwnKRA7sD+SoDdvgd&#10;8Krk/z+ofgBQSwMEFAAAAAgAh07iQMFgqJnUAQAAkQMAAA4AAABkcnMvZTJvRG9jLnhtbK1TS44T&#10;MRDdI3EHy3vSndBAaKUzC8KwQTDSwAEqtrvbkn8qe9LJWbgGKzYcZ65B2ckkMMMKkYVTdpVfvfdc&#10;vbraW8N2CqP2ruPzWc2ZcsJL7YaOf/1y/WLJWUzgJBjvVMcPKvKr9fNnqym0auFHb6RCRiAutlPo&#10;+JhSaKsqilFZiDMflKNk79FCoi0OlUSYCN2aalHXr6vJowzohYqRTjfHJF8X/L5XIn3u+6gSMx0n&#10;bqmsWNZtXqv1CtoBIYxanGjAP7CwoB01PUNtIAG7Q/0EymqBPvo+zYS3le97LVTRQGrm9SM1tyME&#10;VbSQOTGcbYr/D1Z82t0g07LjS7LHgaU3uv/2/f7HT9a8bLI9U4gtVd2GGzztIoVZ675Hm/9JBdsX&#10;Sw9nS9U+MUGHTbN827ziTDykqsu9gDF9UN6yHHTcaJfFQgu7jzFRLyp9KMnHxrGJRmzxpiamAmhY&#10;egOJQhuIfnRDuRy90fJaG5OvRBy27wyyHeTnL78siYD/KMtdNhDHY11JHQdjVCDfO8nSIZAvjiaY&#10;Zw5WSc6MooHPEQFCm0CbSyUg+unvpdTbOKKQbT0amaOtlwd6h7uAehjJi3mhmTP07oXwaUbzYP2+&#10;L0iXL2n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cBECXWAAAACQEAAA8AAAAAAAAAAQAgAAAA&#10;IgAAAGRycy9kb3ducmV2LnhtbFBLAQIUABQAAAAIAIdO4kDBYKiZ1AEAAJEDAAAOAAAAAAAAAAEA&#10;IAAAACUBAABkcnMvZTJvRG9jLnhtbFBLBQYAAAAABgAGAFkBAABrBQAAAAA=&#10;">
                      <v:fill on="f" focussize="0,0"/>
                      <v:stroke weight="1pt" color="#000000" joinstyle="round" endarrow="open"/>
                      <v:imagedata o:title=""/>
                      <o:lock v:ext="edit" aspectratio="f"/>
                    </v:line>
                  </w:pict>
                </mc:Fallback>
              </mc:AlternateContent>
            </w:r>
            <w:r>
              <w:rPr>
                <w:rFonts w:hint="eastAsia" w:ascii="仿宋" w:hAnsi="仿宋" w:eastAsia="仿宋" w:cs="宋体"/>
                <w:sz w:val="28"/>
                <w:szCs w:val="28"/>
              </w:rPr>
              <w:t>申请人准 备</w:t>
            </w:r>
          </w:p>
        </w:tc>
      </w:tr>
    </w:tbl>
    <w:tbl>
      <w:tblPr>
        <w:tblStyle w:val="10"/>
        <w:tblpPr w:leftFromText="180" w:rightFromText="180" w:vertAnchor="text" w:horzAnchor="page" w:tblpX="3512" w:tblpY="99"/>
        <w:tblOverlap w:val="never"/>
        <w:tblW w:w="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6" w:hRule="atLeast"/>
        </w:trPr>
        <w:tc>
          <w:tcPr>
            <w:tcW w:w="972" w:type="dxa"/>
            <w:vAlign w:val="center"/>
          </w:tcPr>
          <w:p>
            <w:pPr>
              <w:spacing w:line="500" w:lineRule="exact"/>
              <w:jc w:val="center"/>
              <w:rPr>
                <w:rFonts w:ascii="仿宋" w:hAnsi="仿宋" w:eastAsia="仿宋" w:cs="仿宋"/>
                <w:sz w:val="28"/>
                <w:szCs w:val="28"/>
              </w:rPr>
            </w:pPr>
          </w:p>
          <w:p>
            <w:pPr>
              <w:spacing w:line="500" w:lineRule="exact"/>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24064" behindDoc="0" locked="0" layoutInCell="1" allowOverlap="1">
                      <wp:simplePos x="0" y="0"/>
                      <wp:positionH relativeFrom="column">
                        <wp:posOffset>562610</wp:posOffset>
                      </wp:positionH>
                      <wp:positionV relativeFrom="paragraph">
                        <wp:posOffset>260350</wp:posOffset>
                      </wp:positionV>
                      <wp:extent cx="608965" cy="0"/>
                      <wp:effectExtent l="0" t="50800" r="635" b="63500"/>
                      <wp:wrapNone/>
                      <wp:docPr id="737" name="直线 760"/>
                      <wp:cNvGraphicFramePr/>
                      <a:graphic xmlns:a="http://schemas.openxmlformats.org/drawingml/2006/main">
                        <a:graphicData uri="http://schemas.microsoft.com/office/word/2010/wordprocessingShape">
                          <wps:wsp>
                            <wps:cNvSpPr/>
                            <wps:spPr>
                              <a:xfrm>
                                <a:off x="0" y="0"/>
                                <a:ext cx="608965"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0" o:spid="_x0000_s1026" o:spt="20" style="position:absolute;left:0pt;margin-left:44.3pt;margin-top:20.5pt;height:0pt;width:47.95pt;z-index:251224064;mso-width-relative:page;mso-height-relative:page;" filled="f" stroked="t" coordsize="21600,21600" o:gfxdata="UEsDBAoAAAAAAIdO4kAAAAAAAAAAAAAAAAAEAAAAZHJzL1BLAwQUAAAACACHTuJATbdac9UAAAAI&#10;AQAADwAAAGRycy9kb3ducmV2LnhtbE2PzU7DMBCE70i8g7VI3KgTVEoUsukBCSSqXggcOLrxYkeN&#10;11HspD9PjysOcNyZ0ew31froejHTGDrPCPkiA0Hcet2xQfj8eLkrQISoWKveMyGcKMC6vr6qVKn9&#10;gd9pbqIRqYRDqRBsjEMpZWgtORUWfiBO3rcfnYrpHI3UozqkctfL+yxbSac6Th+sGujZUrtvJoew&#10;neavt1crSZq4aczmkfbbMyHe3uTZE4hIx/gXhgt+Qoc6Me38xDqIHqEoVimJsMzTpItfLB9A7H4F&#10;WVfy/4D6B1BLAwQUAAAACACHTuJAFCAs4dMBAACSAwAADgAAAGRycy9lMm9Eb2MueG1srVNLjhMx&#10;EN0jcQfLe9KdIJKhlc4sCMMGwUgDB6j4023JP7k86eQsXIMVG44z16DszCT8VogsnLKr/Pzq1ev1&#10;9cFZtlcJTfA9n89azpQXQRo/9Pzzp5sXV5xhBi/BBq96flTIrzfPn62n2KlFGIOVKjEC8dhNsedj&#10;zrFrGhSjcoCzEJWnpA7JQaZtGhqZYCJ0Z5tF2y6bKSQZUxAKkU63pyTfVHytlcgftUaVme05cct1&#10;TXXdlbXZrKEbEsTRiEca8A8sHBhPj56htpCB3SfzB5QzIgUMOs9EcE3Q2ghVe6Bu5u1v3dyNEFXt&#10;hcTBeJYJ/x+s+LC/TczInq9erjjz4GhID1++Pnz7zlbLqs8UsaOyu3ibSK2yQwpLswedXPmnNtih&#10;ano8a6oOmQk6XLZXr5evOBNPqeZyLybM71RwrAQ9t8aXbqGD/XvM9BaVPpWUY+vZRB5brFqapABy&#10;i7aQKXSR+KMf6mUM1sgbY225gmnYvbGJ7aHMv/7KyAn4l7LyyhZwPNXV1MkZowL51kuWj5F08WRh&#10;Xjg4JTmzihxfouqhDMZeKiGlMP29lN62nihchCzRLsgjDeI+JjOMpMW80iwZGnwl/GjS4qyf9xXp&#10;8ilt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t1pz1QAAAAgBAAAPAAAAAAAAAAEAIAAAACIA&#10;AABkcnMvZG93bnJldi54bWxQSwECFAAUAAAACACHTuJAFCAs4dMBAACSAwAADgAAAAAAAAABACAA&#10;AAAkAQAAZHJzL2Uyb0RvYy54bWxQSwUGAAAAAAYABgBZAQAAaQU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r>
    </w:tbl>
    <w:tbl>
      <w:tblPr>
        <w:tblStyle w:val="10"/>
        <w:tblpPr w:leftFromText="180" w:rightFromText="180" w:vertAnchor="text" w:horzAnchor="margin" w:tblpXSpec="center" w:tblpY="83"/>
        <w:tblOverlap w:val="never"/>
        <w:tblW w:w="1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7" w:hRule="atLeast"/>
        </w:trPr>
        <w:tc>
          <w:tcPr>
            <w:tcW w:w="1056" w:type="dxa"/>
          </w:tcPr>
          <w:p>
            <w:pPr>
              <w:spacing w:line="500" w:lineRule="exact"/>
              <w:jc w:val="left"/>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26112" behindDoc="0" locked="0" layoutInCell="1" allowOverlap="1">
                      <wp:simplePos x="0" y="0"/>
                      <wp:positionH relativeFrom="column">
                        <wp:posOffset>602615</wp:posOffset>
                      </wp:positionH>
                      <wp:positionV relativeFrom="paragraph">
                        <wp:posOffset>857885</wp:posOffset>
                      </wp:positionV>
                      <wp:extent cx="464185" cy="6985"/>
                      <wp:effectExtent l="0" t="45085" r="12065" b="62230"/>
                      <wp:wrapNone/>
                      <wp:docPr id="739" name="直线 762"/>
                      <wp:cNvGraphicFramePr/>
                      <a:graphic xmlns:a="http://schemas.openxmlformats.org/drawingml/2006/main">
                        <a:graphicData uri="http://schemas.microsoft.com/office/word/2010/wordprocessingShape">
                          <wps:wsp>
                            <wps:cNvSpPr/>
                            <wps:spPr>
                              <a:xfrm>
                                <a:off x="0" y="0"/>
                                <a:ext cx="46418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2" o:spid="_x0000_s1026" o:spt="20" style="position:absolute;left:0pt;margin-left:47.45pt;margin-top:67.55pt;height:0.55pt;width:36.55pt;z-index:251226112;mso-width-relative:page;mso-height-relative:page;" filled="f" stroked="t" coordsize="21600,21600" o:gfxdata="UEsDBAoAAAAAAIdO4kAAAAAAAAAAAAAAAAAEAAAAZHJzL1BLAwQUAAAACACHTuJAzvo8SdcAAAAK&#10;AQAADwAAAGRycy9kb3ducmV2LnhtbE2PPU/DMBCGdyT+g3VIbNRJgbQNcToggUTVhcDQ0U0OO2p8&#10;jmInLfx6LhOM996j96PYXlwnJhxC60lBukhAINW+acko+Px4uVuDCFFToztPqOAbA2zL66tC540/&#10;0ztOVTSCTSjkWoGNsc+lDLVFp8PC90j8+/KD05HPwchm0Gc2d51cJkkmnW6JE6zu8dlifapGp2A/&#10;Toe3VytRmrirzG6Fp/0PKnV7kyZPICJe4h8Mc32uDiV3OvqRmiA6BZuHDZOs3z+mIGYgW/O446xk&#10;S5BlIf9PKH8BUEsDBBQAAAAIAIdO4kCCBgZl1gEAAJUDAAAOAAAAZHJzL2Uyb0RvYy54bWytU0uO&#10;EzEQ3SNxB8t70kkYkplWOrMgDBsEIw0coOJPtyX/5PKkk7NwDVZsOM5cg7ITEn4rRC/cZdfz63qv&#10;qle3e2fZTiU0wXd8NplyprwI0vi+458+3r245gwzeAk2eNXxg0J+u37+bDXGVs3DEKxUiRGJx3aM&#10;HR9yjm3ToBiUA5yEqDwldUgOMm1T38gEI7E728yn00UzhiRjCkIh0unmmOTryq+1EvmD1qgysx2n&#10;2nJdU123ZW3WK2j7BHEw4lQG/EMVDoynj56pNpCBPSbzB5UzIgUMOk9EcE3Q2ghVNZCa2fQ3NQ8D&#10;RFW1kDkYzzbh/6MV73f3iRnZ8eXLG848OGrS0+cvT1+/seViXvwZI7YEe4j36bRDCovYvU6uvEkG&#10;21dPD2dP1T4zQYdXi6vZ9SvOBKUWNxQRR3O5GhPmtyo4VoKOW+OLYGhh9w7zEfoDUo6tZyON2Xw5&#10;pWYKoIHRFjKFLpIE9H29jMEaeWesLVcw9dvXNrEdlBGoz6mGX2DlKxvA4YirqQKDdlAg33jJ8iGS&#10;NZ6mmJcanJKcWUVDX6KKzGDsBQkphfHvUNJvPdlQnD16WaJtkAfqxWNMph/Ii1kts2So99W005yW&#10;4fp5X5kuf9P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76PEnXAAAACgEAAA8AAAAAAAAAAQAg&#10;AAAAIgAAAGRycy9kb3ducmV2LnhtbFBLAQIUABQAAAAIAIdO4kCCBgZl1gEAAJUDAAAOAAAAAAAA&#10;AAEAIAAAACYBAABkcnMvZTJvRG9jLnhtbFBLBQYAAAAABgAGAFkBAABuBQAAAAA=&#10;">
                      <v:fill on="f" focussize="0,0"/>
                      <v:stroke weight="1pt" color="#000000" joinstyle="round" endarrow="open"/>
                      <v:imagedata o:title=""/>
                      <o:lock v:ext="edit" aspectratio="f"/>
                    </v:line>
                  </w:pict>
                </mc:Fallback>
              </mc:AlternateContent>
            </w:r>
            <w:r>
              <w:rPr>
                <w:rFonts w:hint="eastAsia" w:ascii="仿宋" w:hAnsi="仿宋" w:eastAsia="仿宋" w:cs="宋体"/>
                <w:sz w:val="28"/>
                <w:szCs w:val="28"/>
              </w:rPr>
              <w:t>户籍所在地的乡（镇）街道办事处</w:t>
            </w:r>
          </w:p>
        </w:tc>
      </w:tr>
    </w:tbl>
    <w:tbl>
      <w:tblPr>
        <w:tblStyle w:val="10"/>
        <w:tblpPr w:leftFromText="180" w:rightFromText="180" w:vertAnchor="text" w:horzAnchor="page" w:tblpX="7331" w:tblpY="132"/>
        <w:tblOverlap w:val="never"/>
        <w:tblW w:w="1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9" w:hRule="atLeast"/>
        </w:trPr>
        <w:tc>
          <w:tcPr>
            <w:tcW w:w="1009" w:type="dxa"/>
            <w:vAlign w:val="center"/>
          </w:tcPr>
          <w:p>
            <w:pPr>
              <w:spacing w:line="500" w:lineRule="exact"/>
              <w:jc w:val="center"/>
              <w:rPr>
                <w:rFonts w:ascii="仿宋" w:hAnsi="仿宋" w:eastAsia="仿宋" w:cs="仿宋"/>
                <w:sz w:val="28"/>
                <w:szCs w:val="28"/>
              </w:rPr>
            </w:pPr>
          </w:p>
          <w:p>
            <w:pPr>
              <w:spacing w:line="500" w:lineRule="exact"/>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25088" behindDoc="0" locked="0" layoutInCell="1" allowOverlap="1">
                      <wp:simplePos x="0" y="0"/>
                      <wp:positionH relativeFrom="column">
                        <wp:posOffset>579120</wp:posOffset>
                      </wp:positionH>
                      <wp:positionV relativeFrom="paragraph">
                        <wp:posOffset>347345</wp:posOffset>
                      </wp:positionV>
                      <wp:extent cx="586740" cy="6985"/>
                      <wp:effectExtent l="0" t="45085" r="3810" b="62230"/>
                      <wp:wrapNone/>
                      <wp:docPr id="738" name="直线 761"/>
                      <wp:cNvGraphicFramePr/>
                      <a:graphic xmlns:a="http://schemas.openxmlformats.org/drawingml/2006/main">
                        <a:graphicData uri="http://schemas.microsoft.com/office/word/2010/wordprocessingShape">
                          <wps:wsp>
                            <wps:cNvSpPr/>
                            <wps:spPr>
                              <a:xfrm>
                                <a:off x="0" y="0"/>
                                <a:ext cx="586740"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1" o:spid="_x0000_s1026" o:spt="20" style="position:absolute;left:0pt;margin-left:45.6pt;margin-top:27.35pt;height:0.55pt;width:46.2pt;z-index:251225088;mso-width-relative:page;mso-height-relative:page;" filled="f" stroked="t" coordsize="21600,21600" o:gfxdata="UEsDBAoAAAAAAIdO4kAAAAAAAAAAAAAAAAAEAAAAZHJzL1BLAwQUAAAACACHTuJARIDTS9cAAAAI&#10;AQAADwAAAGRycy9kb3ducmV2LnhtbE2PwW7CMBBE70j8g7WVegMntEBI43BAaqUiLk176NHEix0R&#10;r6PYCbRfX3Mqx9kZzbwttlfbshF73zgSkM4TYEi1Uw1pAV+fr7MMmA+SlGwdoYAf9LAtp5NC5spd&#10;6APHKmgWS8jnUoAJocs597VBK/3cdUjRO7neyhBlr7nq5SWW25YvkmTFrWwoLhjZ4c5gfa4GK+Aw&#10;jN/vb4Yj12Ff6f0az4dfFOLxIU1egAW8hv8w3PAjOpSR6egGUp61AjbpIiYFLJ/XwG5+9rQCdoyH&#10;ZQa8LPj9A+UfUEsDBBQAAAAIAIdO4kDkPWNW1QEAAJUDAAAOAAAAZHJzL2Uyb0RvYy54bWytU0uS&#10;0zAQ3VPFHVTaEzuBSTKuOLMgDBsKpmqGA3Qk2VaVfqXWxMlZuAYrNhxnrkFLCQkMrCi8kFvqp+d+&#10;r9urm701bKciau9aPp3UnCknvNSub/nnh9tXS84wgZNgvFMtPyjkN+uXL1ZjaNTMD95IFRmROGzG&#10;0PIhpdBUFYpBWcCJD8pRsvPRQqJt7CsZYSR2a6pZXc+r0UcZohcKkU43xyRfF/6uUyJ96jpUiZmW&#10;U22prLGs27xW6xU0fYQwaHEqA/6hCgva0UfPVBtIwB6j/oPKahE9+i5NhLeV7zotVNFAaqb1MzX3&#10;AwRVtJA5GM424f+jFR93d5Fp2fLFa2qVA0tNevry9enbd7aYT7M/Y8CGYPfhLp52SGEWu++izW+S&#10;wfbF08PZU7VPTNDh1XK+eEPOC0rNr5dXmbG6XA0R03vlLctBy412WTA0sPuA6Qj9CcnHxrGRxmy2&#10;qDMl0MB0BhKFNpAEdH25jN5oeauNyVcw9tu3JrId5BEoz6mG32D5KxvA4YgrqQyDZlAg3znJ0iGQ&#10;NY6mmOcarJKcGUVDn6OCTKDNBQkx+vHvUNJvHNmQnT16maOtlwfqxWOIuh/Ii2J+wVDvi2mnOc3D&#10;9eu+MF3+p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IDTS9cAAAAIAQAADwAAAAAAAAABACAA&#10;AAAiAAAAZHJzL2Rvd25yZXYueG1sUEsBAhQAFAAAAAgAh07iQOQ9Y1bVAQAAlQMAAA4AAAAAAAAA&#10;AQAgAAAAJgEAAGRycy9lMm9Eb2MueG1sUEsFBgAAAAAGAAYAWQEAAG0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材料提交审核</w:t>
            </w:r>
          </w:p>
        </w:tc>
      </w:tr>
    </w:tbl>
    <w:tbl>
      <w:tblPr>
        <w:tblStyle w:val="10"/>
        <w:tblpPr w:leftFromText="180" w:rightFromText="180" w:vertAnchor="text" w:horzAnchor="margin" w:tblpXSpec="right" w:tblpY="195"/>
        <w:tblOverlap w:val="never"/>
        <w:tblW w:w="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trPr>
        <w:tc>
          <w:tcPr>
            <w:tcW w:w="984" w:type="dxa"/>
          </w:tcPr>
          <w:p>
            <w:pPr>
              <w:spacing w:line="500" w:lineRule="exact"/>
              <w:jc w:val="left"/>
              <w:rPr>
                <w:rFonts w:ascii="仿宋" w:hAnsi="仿宋" w:eastAsia="仿宋" w:cs="仿宋"/>
                <w:sz w:val="28"/>
                <w:szCs w:val="28"/>
              </w:rPr>
            </w:pPr>
            <w:r>
              <w:rPr>
                <w:rFonts w:hint="eastAsia" w:ascii="仿宋" w:hAnsi="仿宋" w:eastAsia="仿宋" w:cs="仿宋"/>
                <w:sz w:val="28"/>
                <w:szCs w:val="28"/>
              </w:rPr>
              <w:t>符合条件，当场办理登记</w:t>
            </w:r>
          </w:p>
        </w:tc>
      </w:tr>
    </w:tbl>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户籍所在地的乡（镇）街道办事处</w:t>
      </w:r>
    </w:p>
    <w:p>
      <w:pPr>
        <w:spacing w:line="600" w:lineRule="exact"/>
        <w:ind w:firstLine="640" w:firstLineChars="200"/>
        <w:rPr>
          <w:rFonts w:ascii="仿宋" w:hAnsi="仿宋" w:eastAsia="仿宋" w:cs="仿宋"/>
          <w:b/>
          <w:sz w:val="32"/>
          <w:szCs w:val="32"/>
        </w:rPr>
      </w:pPr>
      <w:r>
        <w:rPr>
          <w:rFonts w:hint="eastAsia" w:ascii="仿宋" w:hAnsi="仿宋" w:eastAsia="仿宋" w:cs="仿宋"/>
          <w:bCs/>
          <w:sz w:val="32"/>
          <w:szCs w:val="32"/>
        </w:rPr>
        <w:t>咨询电话：024-57500788</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工作人员对申领材料进行审查，材料齐全且审核合格的当场办理登记。</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600" w:lineRule="exact"/>
        <w:ind w:firstLine="640" w:firstLineChars="200"/>
        <w:rPr>
          <w:rFonts w:ascii="仿宋" w:hAnsi="仿宋" w:eastAsia="仿宋" w:cs="仿宋"/>
          <w:bCs/>
          <w:sz w:val="32"/>
          <w:szCs w:val="32"/>
        </w:rPr>
      </w:pPr>
      <w:r>
        <w:rPr>
          <w:rFonts w:hint="eastAsia" w:ascii="仿宋" w:hAnsi="仿宋" w:eastAsia="仿宋" w:cs="仿宋"/>
          <w:sz w:val="32"/>
          <w:szCs w:val="32"/>
        </w:rPr>
        <w:t>备注：</w:t>
      </w:r>
      <w:r>
        <w:rPr>
          <w:rFonts w:hint="eastAsia" w:ascii="仿宋" w:hAnsi="仿宋" w:eastAsia="仿宋" w:cs="仿宋"/>
          <w:bCs/>
          <w:sz w:val="32"/>
          <w:szCs w:val="32"/>
        </w:rPr>
        <w:t>如委托办理的，需提交《办理计划生育事项委托书》。</w:t>
      </w:r>
      <w:r>
        <w:rPr>
          <w:rFonts w:hint="eastAsia" w:ascii="宋体" w:hAnsi="宋体" w:eastAsia="仿宋" w:cs="宋体"/>
          <w:bCs/>
          <w:sz w:val="32"/>
          <w:szCs w:val="32"/>
        </w:rPr>
        <w:t> </w:t>
      </w:r>
    </w:p>
    <w:p>
      <w:pPr>
        <w:pStyle w:val="2"/>
        <w:jc w:val="center"/>
        <w:rPr>
          <w:sz w:val="44"/>
          <w:szCs w:val="44"/>
        </w:rPr>
      </w:pPr>
      <w:bookmarkStart w:id="7" w:name="_Toc21095"/>
      <w:bookmarkStart w:id="8" w:name="_Toc7346_WPSOffice_Level2"/>
      <w:bookmarkStart w:id="9" w:name="_Toc26318_WPSOffice_Level1"/>
      <w:bookmarkStart w:id="10" w:name="_Toc16181_WPSOffice_Level1"/>
      <w:bookmarkStart w:id="11" w:name="_Toc24796"/>
      <w:r>
        <w:rPr>
          <w:rFonts w:hint="eastAsia"/>
          <w:sz w:val="44"/>
          <w:szCs w:val="44"/>
        </w:rPr>
        <w:t>再生育申请受理</w:t>
      </w:r>
      <w:bookmarkEnd w:id="7"/>
      <w:bookmarkEnd w:id="8"/>
      <w:bookmarkEnd w:id="9"/>
      <w:bookmarkEnd w:id="10"/>
      <w:bookmarkEnd w:id="11"/>
    </w:p>
    <w:p>
      <w:pPr>
        <w:spacing w:beforeLines="100" w:line="660" w:lineRule="exact"/>
        <w:ind w:firstLine="643" w:firstLineChars="200"/>
        <w:rPr>
          <w:rFonts w:ascii="仿宋" w:hAnsi="仿宋" w:eastAsia="仿宋" w:cs="仿宋"/>
          <w:bCs/>
          <w:sz w:val="32"/>
          <w:szCs w:val="32"/>
        </w:rPr>
      </w:pPr>
      <w:r>
        <w:rPr>
          <w:rFonts w:hint="eastAsia" w:ascii="楷体" w:hAnsi="楷体" w:eastAsia="楷体" w:cs="仿宋"/>
          <w:b/>
          <w:sz w:val="32"/>
          <w:szCs w:val="32"/>
        </w:rPr>
        <w:t>一、再生育申请受理办事对象：</w:t>
      </w:r>
      <w:r>
        <w:rPr>
          <w:rFonts w:hint="eastAsia" w:ascii="仿宋" w:hAnsi="仿宋" w:eastAsia="仿宋" w:cs="仿宋"/>
          <w:sz w:val="32"/>
          <w:szCs w:val="32"/>
        </w:rPr>
        <w:t>个人。</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60" w:lineRule="exact"/>
        <w:ind w:firstLine="640" w:firstLineChars="200"/>
        <w:rPr>
          <w:rFonts w:ascii="仿宋" w:hAnsi="仿宋" w:eastAsia="仿宋" w:cs="仿宋"/>
          <w:bCs/>
          <w:sz w:val="32"/>
          <w:szCs w:val="32"/>
        </w:rPr>
      </w:pPr>
      <w:r>
        <w:rPr>
          <w:rFonts w:hint="eastAsia" w:ascii="仿宋" w:hAnsi="仿宋" w:eastAsia="仿宋" w:cs="仿宋"/>
          <w:sz w:val="32"/>
          <w:szCs w:val="32"/>
        </w:rPr>
        <w:t>夫妻双方身份证</w:t>
      </w:r>
      <w:r>
        <w:rPr>
          <w:rFonts w:hint="eastAsia" w:ascii="仿宋" w:hAnsi="仿宋" w:eastAsia="仿宋" w:cs="仿宋"/>
          <w:bCs/>
          <w:sz w:val="32"/>
          <w:szCs w:val="32"/>
        </w:rPr>
        <w:t>、结婚证、户口簿以及符合再生育条件的具体证明材料。</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0" w:firstLineChars="200"/>
        <w:rPr>
          <w:rFonts w:ascii="仿宋" w:hAnsi="仿宋" w:eastAsia="仿宋" w:cs="仿宋"/>
          <w:sz w:val="32"/>
          <w:szCs w:val="32"/>
        </w:rPr>
      </w:pPr>
    </w:p>
    <w:tbl>
      <w:tblPr>
        <w:tblStyle w:val="10"/>
        <w:tblpPr w:leftFromText="180" w:rightFromText="180" w:vertAnchor="text" w:horzAnchor="margin" w:tblpX="-176" w:tblpY="127"/>
        <w:tblOverlap w:val="never"/>
        <w:tblW w:w="1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0" w:hRule="atLeast"/>
        </w:trPr>
        <w:tc>
          <w:tcPr>
            <w:tcW w:w="1148" w:type="dxa"/>
            <w:vAlign w:val="center"/>
          </w:tcPr>
          <w:p>
            <w:pPr>
              <w:spacing w:line="500" w:lineRule="exact"/>
              <w:jc w:val="center"/>
              <w:rPr>
                <w:rFonts w:ascii="仿宋" w:hAnsi="仿宋" w:eastAsia="仿宋" w:cs="宋体"/>
                <w:sz w:val="28"/>
                <w:szCs w:val="28"/>
              </w:rPr>
            </w:pPr>
          </w:p>
          <w:p>
            <w:pPr>
              <w:spacing w:line="500" w:lineRule="exact"/>
              <w:jc w:val="center"/>
              <w:rPr>
                <w:rFonts w:ascii="仿宋" w:hAnsi="仿宋" w:eastAsia="仿宋" w:cs="宋体"/>
                <w:sz w:val="28"/>
                <w:szCs w:val="28"/>
              </w:rPr>
            </w:pPr>
            <w:r>
              <w:rPr>
                <w:rFonts w:ascii="仿宋" w:hAnsi="仿宋" w:eastAsia="仿宋" w:cs="仿宋"/>
                <w:sz w:val="28"/>
                <w:szCs w:val="28"/>
              </w:rPr>
              <mc:AlternateContent>
                <mc:Choice Requires="wps">
                  <w:drawing>
                    <wp:anchor distT="0" distB="0" distL="114300" distR="114300" simplePos="0" relativeHeight="251227136" behindDoc="0" locked="0" layoutInCell="1" allowOverlap="1">
                      <wp:simplePos x="0" y="0"/>
                      <wp:positionH relativeFrom="column">
                        <wp:posOffset>689610</wp:posOffset>
                      </wp:positionH>
                      <wp:positionV relativeFrom="paragraph">
                        <wp:posOffset>415925</wp:posOffset>
                      </wp:positionV>
                      <wp:extent cx="448945" cy="0"/>
                      <wp:effectExtent l="0" t="50800" r="8255" b="63500"/>
                      <wp:wrapNone/>
                      <wp:docPr id="740" name="直线 763"/>
                      <wp:cNvGraphicFramePr/>
                      <a:graphic xmlns:a="http://schemas.openxmlformats.org/drawingml/2006/main">
                        <a:graphicData uri="http://schemas.microsoft.com/office/word/2010/wordprocessingShape">
                          <wps:wsp>
                            <wps:cNvSpPr/>
                            <wps:spPr>
                              <a:xfrm>
                                <a:off x="0" y="0"/>
                                <a:ext cx="448945"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3" o:spid="_x0000_s1026" o:spt="20" style="position:absolute;left:0pt;margin-left:54.3pt;margin-top:32.75pt;height:0pt;width:35.35pt;z-index:251227136;mso-width-relative:page;mso-height-relative:page;" filled="f" stroked="t" coordsize="21600,21600" o:gfxdata="UEsDBAoAAAAAAIdO4kAAAAAAAAAAAAAAAAAEAAAAZHJzL1BLAwQUAAAACACHTuJAvru4DdYAAAAJ&#10;AQAADwAAAGRycy9kb3ducmV2LnhtbE2PsW7CMBCG90q8g3WVuhWbVgRI4zAgtVIRS9MOHU182BHx&#10;OYqdQPv0GDG043/36b/vivXZtWzEPjSeJMymAhhS7XVDRsLX5+vjEliIirRqPaGEHwywLid3hcq1&#10;P9EHjlU0LJVQyJUEG2OXcx5qi06Fqe+Q0u7ge6diir3hulenVO5a/iRExp1qKF2wqsONxfpYDU7C&#10;bhi/398sR27itjLbBR53vyjlw/1MvACLeI5/MFz1kzqUyWnvB9KBtSmLZZZQCdl8DuwKLFbPwPa3&#10;AS8L/v+D8gJQSwMEFAAAAAgAh07iQG1h0s7UAQAAkgMAAA4AAABkcnMvZTJvRG9jLnhtbK1TS44T&#10;MRDdI3EHy3vSSQiToZXOLAjDBsFIAweo+NNtyT+5POnkLFyDFRuOM9eg7GQSfitEFk7ZVX713nP1&#10;6mbvLNuphCb4js8mU86UF0Ea33f886fbF9ecYQYvwQavOn5QyG/Wz5+txtiqeRiClSoxAvHYjrHj&#10;Q86xbRoUg3KAkxCVp6QOyUGmbeobmWAkdGeb+XR61YwhyZiCUIh0ujkm+bria61E/qg1qsxsx4lb&#10;rmuq67aszXoFbZ8gDkacaMA/sHBgPDU9Q20gA3tI5g8oZ0QKGHSeiOCaoLURqmogNbPpb2ruB4iq&#10;aiFzMJ5twv8HKz7s7hIzsuPLBfnjwdEjPX75+vjtO1tevSz+jBFbKruPd+m0QwqL2L1OrvyTDLav&#10;nh7Onqp9ZoIOF4vr14tXnImnVHO5FxPmdyo4VoKOW+OLWmhh9x4z9aLSp5JybD0bacbmyykxFUDT&#10;oi1kCl0k/uj7ehmDNfLWWFuuYOq3b2xiOyjvX39FEgH/Ula6bACHY11NHSdjUCDfesnyIZIvnkaY&#10;Fw5OSc6sookvEQFCm8HYSyWkFMa/l1Jv64lCsfVoZIm2QR7oIR5iMv1AXswqzZKhh6+ET0NaJuvn&#10;fUW6fEr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67uA3WAAAACQEAAA8AAAAAAAAAAQAgAAAA&#10;IgAAAGRycy9kb3ducmV2LnhtbFBLAQIUABQAAAAIAIdO4kBtYdLO1AEAAJIDAAAOAAAAAAAAAAEA&#10;IAAAACUBAABkcnMvZTJvRG9jLnhtbFBLBQYAAAAABgAGAFkBAABrBQAAAAA=&#10;">
                      <v:fill on="f" focussize="0,0"/>
                      <v:stroke weight="1pt" color="#000000" joinstyle="round" endarrow="open"/>
                      <v:imagedata o:title=""/>
                      <o:lock v:ext="edit" aspectratio="f"/>
                    </v:line>
                  </w:pict>
                </mc:Fallback>
              </mc:AlternateContent>
            </w:r>
            <w:r>
              <w:rPr>
                <w:rFonts w:hint="eastAsia" w:ascii="仿宋" w:hAnsi="仿宋" w:eastAsia="仿宋" w:cs="宋体"/>
                <w:sz w:val="28"/>
                <w:szCs w:val="28"/>
              </w:rPr>
              <w:t>申请人准 备</w:t>
            </w:r>
          </w:p>
          <w:p>
            <w:pPr>
              <w:spacing w:line="500" w:lineRule="exact"/>
              <w:jc w:val="center"/>
              <w:rPr>
                <w:rFonts w:ascii="仿宋" w:hAnsi="仿宋" w:eastAsia="仿宋" w:cs="仿宋"/>
                <w:sz w:val="28"/>
                <w:szCs w:val="28"/>
              </w:rPr>
            </w:pPr>
            <w:r>
              <w:rPr>
                <w:rFonts w:hint="eastAsia" w:ascii="仿宋" w:hAnsi="仿宋" w:eastAsia="仿宋" w:cs="宋体"/>
                <w:sz w:val="28"/>
                <w:szCs w:val="28"/>
              </w:rPr>
              <w:t>材 料</w:t>
            </w:r>
          </w:p>
        </w:tc>
      </w:tr>
    </w:tbl>
    <w:tbl>
      <w:tblPr>
        <w:tblStyle w:val="10"/>
        <w:tblpPr w:leftFromText="180" w:rightFromText="180" w:vertAnchor="text" w:horzAnchor="page" w:tblpX="3549" w:tblpY="86"/>
        <w:tblOverlap w:val="never"/>
        <w:tblW w:w="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6" w:hRule="atLeast"/>
        </w:trPr>
        <w:tc>
          <w:tcPr>
            <w:tcW w:w="972"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28160" behindDoc="0" locked="0" layoutInCell="1" allowOverlap="1">
                      <wp:simplePos x="0" y="0"/>
                      <wp:positionH relativeFrom="column">
                        <wp:posOffset>577850</wp:posOffset>
                      </wp:positionH>
                      <wp:positionV relativeFrom="paragraph">
                        <wp:posOffset>444500</wp:posOffset>
                      </wp:positionV>
                      <wp:extent cx="608965" cy="0"/>
                      <wp:effectExtent l="0" t="50800" r="635" b="63500"/>
                      <wp:wrapNone/>
                      <wp:docPr id="741" name="直线 764"/>
                      <wp:cNvGraphicFramePr/>
                      <a:graphic xmlns:a="http://schemas.openxmlformats.org/drawingml/2006/main">
                        <a:graphicData uri="http://schemas.microsoft.com/office/word/2010/wordprocessingShape">
                          <wps:wsp>
                            <wps:cNvSpPr/>
                            <wps:spPr>
                              <a:xfrm>
                                <a:off x="0" y="0"/>
                                <a:ext cx="608965"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4" o:spid="_x0000_s1026" o:spt="20" style="position:absolute;left:0pt;margin-left:45.5pt;margin-top:35pt;height:0pt;width:47.95pt;z-index:251228160;mso-width-relative:page;mso-height-relative:page;" filled="f" stroked="t" coordsize="21600,21600" o:gfxdata="UEsDBAoAAAAAAIdO4kAAAAAAAAAAAAAAAAAEAAAAZHJzL1BLAwQUAAAACACHTuJAUS3aPNUAAAAI&#10;AQAADwAAAGRycy9kb3ducmV2LnhtbE2PP0/DMBDFdyS+g3VIbNQOQ/+EOB2QQKLqQmBgdOPDjhqf&#10;o9hJC5+eqxhgOt29p3e/V23PoRczjqmLpKFYKBBIbbQdOQ3vb093axApG7Kmj4QavjDBtr6+qkxp&#10;44lecW6yExxCqTQafM5DKWVqPQaTFnFAYu0zjsFkXkcn7WhOHB56ea/UUgbTEX/wZsBHj+2xmYKG&#10;/TR/vDx7idLlXeN2Kzzuv1Hr25tCPYDIeM5/ZrjgMzrUzHSIE9kkeg2bgqtkDSvF86KvlxsQh9+D&#10;rCv5v0D9A1BLAwQUAAAACACHTuJA718/VtYBAACSAwAADgAAAGRycy9lMm9Eb2MueG1srVNLbtsw&#10;EN0XyB0I7mvJRmonguUs6qSbog2Q5ABjkpII8AcOY9ln6TW66qbHyTU6pB27v1VRL+ghZ/j43pvR&#10;8mZnDduqiNq7lk8nNWfKCS+161v+9Hj39oozTOAkGO9Uy/cK+c3q4s1yDI2a+cEbqSIjEIfNGFo+&#10;pBSaqkIxKAs48UE5SnY+Wki0jX0lI4yEbk01q+t5NfooQ/RCIdLp+pDkq4LfdUqkz12HKjHTcuKW&#10;yhrLuslrtVpC00cIgxZHGvAPLCxoR4+eoNaQgD1H/QeU1SJ69F2aCG8r33VaqKKB1Ezr39Q8DBBU&#10;0ULmYDjZhP8PVnza3kemZcsXl1POHFhq0suXry/fvrPF/DL7MwZsqOwh3MfjDinMYnddtPmfZLBd&#10;8XR/8lTtEhN0OK+vrufvOBOvqep8L0RMH5S3LActN9pltdDA9iMmeotKX0vysXFspBmbLWrqpACa&#10;ls5AotAG4o+uL5fRGy3vtDH5CsZ+895EtoXc//LLkgj4l7L8yhpwONSV1GEyBgXy1kmW9oF8cTTC&#10;PHOwSnJmFE18jggQmgTanCshRj/+vZTeNo4oZFsPRuZo4+WeGvEcou4H8mJaaOYMNb4QPg5pnqyf&#10;9wXp/Cmt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RLdo81QAAAAgBAAAPAAAAAAAAAAEAIAAA&#10;ACIAAABkcnMvZG93bnJldi54bWxQSwECFAAUAAAACACHTuJA718/VtYBAACSAwAADgAAAAAAAAAB&#10;ACAAAAAkAQAAZHJzL2Uyb0RvYy54bWxQSwUGAAAAAAYABgBZAQAAbAU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r>
    </w:tbl>
    <w:tbl>
      <w:tblPr>
        <w:tblStyle w:val="10"/>
        <w:tblpPr w:leftFromText="180" w:rightFromText="180" w:vertAnchor="text" w:horzAnchor="margin" w:tblpXSpec="center" w:tblpY="83"/>
        <w:tblOverlap w:val="never"/>
        <w:tblW w:w="1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4" w:hRule="atLeast"/>
        </w:trPr>
        <w:tc>
          <w:tcPr>
            <w:tcW w:w="1056" w:type="dxa"/>
          </w:tcPr>
          <w:p>
            <w:pPr>
              <w:spacing w:line="500" w:lineRule="exact"/>
              <w:jc w:val="left"/>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30208" behindDoc="0" locked="0" layoutInCell="1" allowOverlap="1">
                      <wp:simplePos x="0" y="0"/>
                      <wp:positionH relativeFrom="column">
                        <wp:posOffset>578485</wp:posOffset>
                      </wp:positionH>
                      <wp:positionV relativeFrom="paragraph">
                        <wp:posOffset>949960</wp:posOffset>
                      </wp:positionV>
                      <wp:extent cx="464185" cy="6985"/>
                      <wp:effectExtent l="0" t="45085" r="12065" b="62230"/>
                      <wp:wrapNone/>
                      <wp:docPr id="743" name="直线 766"/>
                      <wp:cNvGraphicFramePr/>
                      <a:graphic xmlns:a="http://schemas.openxmlformats.org/drawingml/2006/main">
                        <a:graphicData uri="http://schemas.microsoft.com/office/word/2010/wordprocessingShape">
                          <wps:wsp>
                            <wps:cNvSpPr/>
                            <wps:spPr>
                              <a:xfrm>
                                <a:off x="0" y="0"/>
                                <a:ext cx="46418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6" o:spid="_x0000_s1026" o:spt="20" style="position:absolute;left:0pt;margin-left:45.55pt;margin-top:74.8pt;height:0.55pt;width:36.55pt;z-index:251230208;mso-width-relative:page;mso-height-relative:page;" filled="f" stroked="t" coordsize="21600,21600" o:gfxdata="UEsDBAoAAAAAAIdO4kAAAAAAAAAAAAAAAAAEAAAAZHJzL1BLAwQUAAAACACHTuJAmBgeStcAAAAK&#10;AQAADwAAAGRycy9kb3ducmV2LnhtbE2PPU/DMBCGdyT+g3VIbNRJVVIa4nRAAomqC4GB0Y0PO2p8&#10;jmInLfx6rhNs9/Hoveeq7dn3YsYxdoEU5IsMBFIbTEdWwcf7890DiJg0Gd0HQgXfGGFbX19VujTh&#10;RG84N8kKDqFYagUupaGUMrYOvY6LMCDx7iuMXiduRyvNqE8c7nu5zLJCet0RX3B6wCeH7bGZvIL9&#10;NH++vjiJ0qZdY3drPO5/UKnbmzx7BJHwnP5guOizOtTsdAgTmSh6BZs8Z5Lnq00B4gIUqyWIAxf3&#10;2RpkXcn/L9S/UEsDBBQAAAAIAIdO4kAcxxlC1wEAAJUDAAAOAAAAZHJzL2Uyb0RvYy54bWytU0uS&#10;0zAQ3VPFHVTaEychODOuOLMgDBsKpmqGA3Qk2VaVfqXWxMlZuAYrNhxnrkFLCQkMrCi8kFvqp+d+&#10;r9urm701bKciau9aPptMOVNOeKld3/LPD7evrjjDBE6C8U61/KCQ36xfvliNoVFzP3gjVWRE4rAZ&#10;Q8uHlEJTVSgGZQEnPihHyc5HC4m2sa9khJHYranm02ldjT7KEL1QiHS6OSb5uvB3nRLpU9ehSsy0&#10;nGpLZY1l3ea1Wq+g6SOEQYtTGfAPVVjQjj56ptpAAvYY9R9UVovo0XdpIrytfNdpoYoGUjObPlNz&#10;P0BQRQuZg+FsE/4/WvFxdxeZli1fLl5z5sBSk56+fH369p0t6zr7MwZsCHYf7uJphxRmsfsu2vwm&#10;GWxfPD2cPVX7xAQdLurF7OoNZ4JS9TVFxFFdroaI6b3yluWg5Ua7LBga2H3AdIT+hORj49hIYzZf&#10;TqmZAmhgOgOJQhtIArq+XEZvtLzVxuQrGPvtWxPZDvIIlOdUw2+w/JUN4HDElVSGQTMokO+cZOkQ&#10;yBpHU8xzDVZJzoyioc9RQSbQ5oKEGP34dyjpN45syM4evczR1ssD9eIxRN0P5MWslJkz1Pti2mlO&#10;83D9ui9Ml79p/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YGB5K1wAAAAoBAAAPAAAAAAAAAAEA&#10;IAAAACIAAABkcnMvZG93bnJldi54bWxQSwECFAAUAAAACACHTuJAHMcZQtcBAACVAwAADgAAAAAA&#10;AAABACAAAAAmAQAAZHJzL2Uyb0RvYy54bWxQSwUGAAAAAAYABgBZAQAAbwUAAAAA&#10;">
                      <v:fill on="f" focussize="0,0"/>
                      <v:stroke weight="1pt" color="#000000" joinstyle="round" endarrow="open"/>
                      <v:imagedata o:title=""/>
                      <o:lock v:ext="edit" aspectratio="f"/>
                    </v:line>
                  </w:pict>
                </mc:Fallback>
              </mc:AlternateContent>
            </w:r>
            <w:r>
              <w:rPr>
                <w:rFonts w:hint="eastAsia" w:ascii="仿宋" w:hAnsi="仿宋" w:eastAsia="仿宋" w:cs="宋体"/>
                <w:sz w:val="28"/>
                <w:szCs w:val="28"/>
              </w:rPr>
              <w:t>户籍所在地的乡（镇）街道办事处</w:t>
            </w:r>
          </w:p>
        </w:tc>
      </w:tr>
    </w:tbl>
    <w:tbl>
      <w:tblPr>
        <w:tblStyle w:val="10"/>
        <w:tblpPr w:leftFromText="180" w:rightFromText="180" w:vertAnchor="text" w:horzAnchor="page" w:tblpX="7331" w:tblpY="132"/>
        <w:tblOverlap w:val="never"/>
        <w:tblW w:w="1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5" w:hRule="atLeast"/>
        </w:trPr>
        <w:tc>
          <w:tcPr>
            <w:tcW w:w="1009" w:type="dxa"/>
            <w:vAlign w:val="center"/>
          </w:tcPr>
          <w:p>
            <w:pPr>
              <w:spacing w:line="500" w:lineRule="exact"/>
              <w:jc w:val="center"/>
              <w:rPr>
                <w:rFonts w:ascii="仿宋" w:hAnsi="仿宋" w:eastAsia="仿宋" w:cs="仿宋"/>
                <w:sz w:val="28"/>
                <w:szCs w:val="28"/>
              </w:rPr>
            </w:pPr>
          </w:p>
          <w:p>
            <w:pPr>
              <w:spacing w:line="500" w:lineRule="exact"/>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29184" behindDoc="0" locked="0" layoutInCell="1" allowOverlap="1">
                      <wp:simplePos x="0" y="0"/>
                      <wp:positionH relativeFrom="column">
                        <wp:posOffset>617220</wp:posOffset>
                      </wp:positionH>
                      <wp:positionV relativeFrom="paragraph">
                        <wp:posOffset>522605</wp:posOffset>
                      </wp:positionV>
                      <wp:extent cx="586740" cy="6985"/>
                      <wp:effectExtent l="0" t="45085" r="3810" b="62230"/>
                      <wp:wrapNone/>
                      <wp:docPr id="742" name="直线 765"/>
                      <wp:cNvGraphicFramePr/>
                      <a:graphic xmlns:a="http://schemas.openxmlformats.org/drawingml/2006/main">
                        <a:graphicData uri="http://schemas.microsoft.com/office/word/2010/wordprocessingShape">
                          <wps:wsp>
                            <wps:cNvSpPr/>
                            <wps:spPr>
                              <a:xfrm>
                                <a:off x="0" y="0"/>
                                <a:ext cx="586740"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5" o:spid="_x0000_s1026" o:spt="20" style="position:absolute;left:0pt;margin-left:48.6pt;margin-top:41.15pt;height:0.55pt;width:46.2pt;z-index:251229184;mso-width-relative:page;mso-height-relative:page;" filled="f" stroked="t" coordsize="21600,21600" o:gfxdata="UEsDBAoAAAAAAIdO4kAAAAAAAAAAAAAAAAAEAAAAZHJzL1BLAwQUAAAACACHTuJANbBxG9cAAAAI&#10;AQAADwAAAGRycy9kb3ducmV2LnhtbE2PwW7CMBBE70j9B2uRegOHUEEIcThUaqUiLg0cejTx1o6I&#10;11HsBNqvrzmV4+yMZt4Wu5tt2Yi9bxwJWMwTYEi1Uw1pAafj2ywD5oMkJVtHKOAHPezKp0khc+Wu&#10;9IljFTSLJeRzKcCE0OWc+9qglX7uOqTofbveyhBlr7nq5TWW25anSbLiVjYUF4zs8NVgfakGK+Aw&#10;jF8f74Yj12Ff6f0aL4dfFOJ5uki2wALewn8Y7vgRHcrIdHYDKc9aAZt1GpMCsnQJ7O5nmxWwczws&#10;X4CXBX98oPwDUEsDBBQAAAAIAIdO4kB6/Hxx2QEAAJUDAAAOAAAAZHJzL2Uyb0RvYy54bWytU0uO&#10;EzEQ3SNxB8t70p1oJgmtdGZBGDYIRprhABXb3W3JP5U96eQsXIMVG44z16DshIRhWCGycMqu8qt6&#10;z69XN3tr2E5h1N61fDqpOVNOeKld3/IvD7dvlpzFBE6C8U61/KAiv1m/frUaQ6NmfvBGKmQE4mIz&#10;hpYPKYWmqqIYlIU48UE5SnYeLSTaYl9JhJHQralmdT2vRo8yoBcqRjrdHJN8XfC7Ton0ueuiSsy0&#10;nGZLZcWybvNarVfQ9Ahh0OI0BvzDFBa0o6ZnqA0kYI+oX0BZLdBH36WJ8LbyXaeFKhyIzbT+g839&#10;AEEVLiRODGeZ4v+DFZ92d8i0bPniasaZA0uP9PT129P3H2wxv876jCE2VHYf7vC0ixRmsvsObf4n&#10;GmxfND2cNVX7xAQdXi/niytSXlBq/nZZEKvL1YAxfVDeshy03GiXCUMDu48xUTsq/VWSj41jI9ls&#10;tqgzJJBhOgOJQhuIQnR9uRy90fJWG5OvROy37wyyHWQLlF9mRcDPynKXDcThWFdSR3MMCuR7J1k6&#10;BJLGkYt5nsEqyZlRZPocESA0CbS5VAKiH/9eSr2NoxGyskctc7T18kBv8RhQ9wNpMS1j5gy9fRn4&#10;5NNsrt/3BenyNa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WwcRvXAAAACAEAAA8AAAAAAAAA&#10;AQAgAAAAIgAAAGRycy9kb3ducmV2LnhtbFBLAQIUABQAAAAIAIdO4kB6/Hxx2QEAAJUDAAAOAAAA&#10;AAAAAAEAIAAAACYBAABkcnMvZTJvRG9jLnhtbFBLBQYAAAAABgAGAFkBAABx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材料提交审核</w:t>
            </w:r>
          </w:p>
        </w:tc>
      </w:tr>
    </w:tbl>
    <w:tbl>
      <w:tblPr>
        <w:tblStyle w:val="10"/>
        <w:tblpPr w:leftFromText="180" w:rightFromText="180" w:vertAnchor="text" w:horzAnchor="margin" w:tblpXSpec="right" w:tblpY="195"/>
        <w:tblOverlap w:val="never"/>
        <w:tblW w:w="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trPr>
        <w:tc>
          <w:tcPr>
            <w:tcW w:w="984" w:type="dxa"/>
          </w:tcPr>
          <w:p>
            <w:pPr>
              <w:spacing w:line="500" w:lineRule="exact"/>
              <w:jc w:val="left"/>
              <w:rPr>
                <w:rFonts w:ascii="仿宋" w:hAnsi="仿宋" w:eastAsia="仿宋" w:cs="仿宋"/>
                <w:sz w:val="28"/>
                <w:szCs w:val="28"/>
              </w:rPr>
            </w:pPr>
            <w:r>
              <w:rPr>
                <w:rFonts w:hint="eastAsia" w:ascii="仿宋" w:hAnsi="仿宋" w:eastAsia="仿宋" w:cs="仿宋"/>
                <w:sz w:val="28"/>
                <w:szCs w:val="28"/>
              </w:rPr>
              <w:t>符合条件，当场办理登记</w:t>
            </w:r>
          </w:p>
        </w:tc>
      </w:tr>
    </w:tbl>
    <w:p>
      <w:pPr>
        <w:spacing w:line="500" w:lineRule="exact"/>
        <w:ind w:firstLine="560" w:firstLineChars="200"/>
        <w:rPr>
          <w:rFonts w:ascii="仿宋" w:hAnsi="仿宋" w:eastAsia="仿宋" w:cs="仿宋"/>
          <w:sz w:val="32"/>
          <w:szCs w:val="32"/>
        </w:rPr>
      </w:pPr>
      <w:r>
        <w:rPr>
          <w:rFonts w:ascii="仿宋" w:hAnsi="仿宋" w:eastAsia="仿宋" w:cs="仿宋"/>
          <w:sz w:val="28"/>
          <w:szCs w:val="28"/>
        </w:rPr>
        <w:br w:type="textWrapping" w:clear="all"/>
      </w:r>
      <w:r>
        <w:rPr>
          <w:rFonts w:hint="eastAsia" w:ascii="仿宋" w:hAnsi="仿宋" w:eastAsia="仿宋" w:cs="仿宋"/>
          <w:sz w:val="32"/>
          <w:szCs w:val="32"/>
        </w:rPr>
        <w:t xml:space="preserve">  </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660" w:lineRule="exact"/>
        <w:ind w:firstLine="640" w:firstLineChars="200"/>
        <w:rPr>
          <w:rFonts w:ascii="仿宋" w:hAnsi="仿宋" w:eastAsia="仿宋" w:cs="仿宋"/>
          <w:bCs/>
          <w:sz w:val="32"/>
          <w:szCs w:val="32"/>
        </w:rPr>
      </w:pPr>
      <w:r>
        <w:rPr>
          <w:rFonts w:hint="eastAsia" w:ascii="仿宋" w:hAnsi="仿宋" w:eastAsia="仿宋" w:cs="仿宋"/>
          <w:bCs/>
          <w:sz w:val="32"/>
          <w:szCs w:val="32"/>
        </w:rPr>
        <w:t>户籍所在地的乡（镇）街道办事处。</w:t>
      </w:r>
    </w:p>
    <w:p>
      <w:pPr>
        <w:spacing w:line="660" w:lineRule="exact"/>
        <w:ind w:firstLine="640" w:firstLineChars="200"/>
        <w:rPr>
          <w:rFonts w:ascii="仿宋" w:hAnsi="仿宋" w:eastAsia="仿宋" w:cs="仿宋"/>
          <w:bCs/>
          <w:sz w:val="32"/>
          <w:szCs w:val="32"/>
        </w:rPr>
      </w:pPr>
      <w:r>
        <w:rPr>
          <w:rFonts w:hint="eastAsia" w:ascii="仿宋" w:hAnsi="仿宋" w:eastAsia="仿宋" w:cs="仿宋"/>
          <w:bCs/>
          <w:sz w:val="32"/>
          <w:szCs w:val="32"/>
        </w:rPr>
        <w:t>咨询电话：024-57500788</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60" w:lineRule="exact"/>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工作人员对申领材料进行审查，材料齐全且审核合格的当场审批。</w:t>
      </w:r>
    </w:p>
    <w:p>
      <w:pPr>
        <w:spacing w:line="66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60" w:lineRule="exact"/>
        <w:ind w:firstLine="640" w:firstLineChars="200"/>
        <w:rPr>
          <w:rFonts w:eastAsia="仿宋"/>
        </w:rPr>
        <w:sectPr>
          <w:footerReference r:id="rId4" w:type="default"/>
          <w:pgSz w:w="11906" w:h="16838"/>
          <w:pgMar w:top="1440" w:right="1800" w:bottom="1440" w:left="1800" w:header="851" w:footer="992" w:gutter="0"/>
          <w:pgNumType w:start="1"/>
          <w:cols w:space="720" w:num="1"/>
          <w:docGrid w:type="lines" w:linePitch="312" w:charSpace="0"/>
        </w:sectPr>
      </w:pPr>
      <w:r>
        <w:rPr>
          <w:rFonts w:hint="eastAsia" w:ascii="仿宋" w:hAnsi="仿宋" w:eastAsia="仿宋" w:cs="仿宋"/>
          <w:sz w:val="32"/>
          <w:szCs w:val="32"/>
        </w:rPr>
        <w:t>不可以代办</w:t>
      </w:r>
      <w:bookmarkStart w:id="12" w:name="_Toc26746"/>
      <w:r>
        <w:rPr>
          <w:rFonts w:hint="eastAsia" w:ascii="仿宋" w:hAnsi="仿宋" w:eastAsia="仿宋" w:cs="仿宋"/>
          <w:sz w:val="32"/>
          <w:szCs w:val="32"/>
        </w:rPr>
        <w:t>。</w:t>
      </w:r>
    </w:p>
    <w:p>
      <w:pPr>
        <w:pStyle w:val="2"/>
        <w:jc w:val="center"/>
        <w:rPr>
          <w:rFonts w:ascii="仿宋" w:hAnsi="仿宋" w:eastAsia="仿宋" w:cs="仿宋"/>
          <w:b w:val="0"/>
          <w:sz w:val="44"/>
          <w:szCs w:val="44"/>
        </w:rPr>
      </w:pPr>
      <w:bookmarkStart w:id="13" w:name="_Toc12341_WPSOffice_Level1"/>
      <w:bookmarkStart w:id="14" w:name="_Toc15376_WPSOffice_Level1"/>
      <w:bookmarkStart w:id="15" w:name="_Toc8610_WPSOffice_Level1"/>
      <w:bookmarkStart w:id="16" w:name="_Toc17423_WPSOffice_Level1"/>
      <w:bookmarkStart w:id="17" w:name="_Toc28654"/>
      <w:bookmarkStart w:id="18" w:name="_Toc649_WPSOffice_Level1"/>
      <w:r>
        <w:rPr>
          <w:rFonts w:hint="eastAsia"/>
          <w:sz w:val="44"/>
          <w:szCs w:val="44"/>
        </w:rPr>
        <w:t>出生医学明证</w:t>
      </w:r>
      <w:bookmarkEnd w:id="12"/>
      <w:bookmarkEnd w:id="13"/>
      <w:bookmarkEnd w:id="14"/>
      <w:bookmarkEnd w:id="15"/>
      <w:bookmarkEnd w:id="16"/>
      <w:bookmarkEnd w:id="17"/>
      <w:bookmarkEnd w:id="18"/>
    </w:p>
    <w:p>
      <w:pPr>
        <w:ind w:firstLine="643" w:firstLineChars="200"/>
        <w:rPr>
          <w:rFonts w:ascii="仿宋" w:hAnsi="仿宋" w:eastAsia="仿宋" w:cs="仿宋"/>
          <w:b/>
          <w:sz w:val="32"/>
          <w:szCs w:val="32"/>
        </w:rPr>
      </w:pPr>
    </w:p>
    <w:p>
      <w:pPr>
        <w:ind w:firstLine="643" w:firstLineChars="200"/>
        <w:rPr>
          <w:rFonts w:ascii="楷体" w:hAnsi="楷体" w:eastAsia="楷体" w:cs="仿宋"/>
          <w:sz w:val="32"/>
          <w:szCs w:val="32"/>
        </w:rPr>
      </w:pPr>
      <w:r>
        <w:rPr>
          <w:rFonts w:hint="eastAsia" w:ascii="楷体" w:hAnsi="楷体" w:eastAsia="楷体" w:cs="仿宋"/>
          <w:b/>
          <w:sz w:val="32"/>
          <w:szCs w:val="32"/>
        </w:rPr>
        <w:t>一、所需材料</w:t>
      </w:r>
    </w:p>
    <w:p>
      <w:pPr>
        <w:ind w:firstLine="640" w:firstLineChars="200"/>
        <w:rPr>
          <w:rFonts w:ascii="仿宋" w:hAnsi="仿宋" w:eastAsia="仿宋" w:cs="仿宋"/>
          <w:bCs/>
          <w:sz w:val="32"/>
          <w:szCs w:val="32"/>
        </w:rPr>
      </w:pPr>
      <w:r>
        <w:rPr>
          <w:rFonts w:hint="eastAsia" w:ascii="仿宋" w:hAnsi="仿宋" w:eastAsia="仿宋" w:cs="仿宋"/>
          <w:sz w:val="32"/>
          <w:szCs w:val="32"/>
        </w:rPr>
        <w:t>1.</w:t>
      </w:r>
      <w:r>
        <w:rPr>
          <w:rFonts w:hint="eastAsia" w:ascii="仿宋" w:hAnsi="仿宋" w:eastAsia="仿宋" w:cs="仿宋"/>
          <w:bCs/>
          <w:sz w:val="32"/>
          <w:szCs w:val="32"/>
        </w:rPr>
        <w:t>《出生医学证明》 首次签发登记表（当场填写），新生儿姓名(办理后不得更改)。</w:t>
      </w:r>
    </w:p>
    <w:p>
      <w:pPr>
        <w:ind w:firstLine="640" w:firstLineChars="200"/>
        <w:rPr>
          <w:rFonts w:ascii="仿宋" w:hAnsi="仿宋" w:eastAsia="仿宋" w:cs="仿宋"/>
          <w:bCs/>
          <w:sz w:val="32"/>
          <w:szCs w:val="32"/>
        </w:rPr>
      </w:pPr>
      <w:r>
        <w:rPr>
          <w:rFonts w:hint="eastAsia" w:ascii="仿宋" w:hAnsi="仿宋" w:eastAsia="仿宋" w:cs="仿宋"/>
          <w:bCs/>
          <w:sz w:val="32"/>
          <w:szCs w:val="32"/>
        </w:rPr>
        <w:t>2.新生儿母亲和父亲有效身份证件原件及复印件（军官证无效）。</w:t>
      </w:r>
    </w:p>
    <w:p>
      <w:pPr>
        <w:ind w:firstLine="640" w:firstLineChars="200"/>
        <w:rPr>
          <w:rFonts w:ascii="仿宋" w:hAnsi="仿宋" w:eastAsia="仿宋" w:cs="仿宋"/>
          <w:bCs/>
          <w:sz w:val="32"/>
          <w:szCs w:val="32"/>
        </w:rPr>
      </w:pPr>
      <w:r>
        <w:rPr>
          <w:rFonts w:hint="eastAsia" w:ascii="仿宋" w:hAnsi="仿宋" w:eastAsia="仿宋" w:cs="仿宋"/>
          <w:bCs/>
          <w:sz w:val="32"/>
          <w:szCs w:val="32"/>
        </w:rPr>
        <w:t>3.新生儿母亲和父亲为外籍人员的，需提供有效护照原件及复印件。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4.新生儿母亲的姓名、有效身份证号码、出生年月日等信息与住院分娩登记的信息不相符的，应当提供户口登记机关的相关证明原件或具有资质的鉴定机构出具的《亲子鉴定意见书》原件及复印件。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5.非母亲办理，办理人必须持母亲亲笔委托书及被委托人身份证原件及复印件。</w:t>
      </w:r>
    </w:p>
    <w:p>
      <w:pPr>
        <w:ind w:firstLine="643" w:firstLineChars="200"/>
        <w:rPr>
          <w:rFonts w:ascii="楷体" w:hAnsi="楷体" w:eastAsia="楷体" w:cs="仿宋"/>
          <w:b/>
          <w:sz w:val="32"/>
          <w:szCs w:val="32"/>
        </w:rPr>
      </w:pPr>
      <w:r>
        <w:rPr>
          <w:rFonts w:hint="eastAsia" w:ascii="楷体" w:hAnsi="楷体" w:eastAsia="楷体" w:cs="仿宋"/>
          <w:b/>
          <w:sz w:val="32"/>
          <w:szCs w:val="32"/>
        </w:rPr>
        <w:t>二、受理条件</w:t>
      </w:r>
    </w:p>
    <w:p>
      <w:pPr>
        <w:ind w:firstLine="640" w:firstLineChars="200"/>
        <w:rPr>
          <w:rFonts w:ascii="仿宋" w:hAnsi="仿宋" w:eastAsia="仿宋" w:cs="仿宋"/>
          <w:sz w:val="32"/>
          <w:szCs w:val="32"/>
        </w:rPr>
      </w:pPr>
      <w:r>
        <w:rPr>
          <w:rFonts w:hint="eastAsia" w:ascii="仿宋" w:hAnsi="仿宋" w:eastAsia="仿宋" w:cs="仿宋"/>
          <w:sz w:val="32"/>
          <w:szCs w:val="32"/>
        </w:rPr>
        <w:t>在中华人民共和国境内出生的活产婴儿(活产婴儿系出生有呼吸、心跳、脐带搏动及随意肌收缩4项生命体征的婴儿)</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240" w:lineRule="atLeast"/>
        <w:ind w:firstLine="476" w:firstLineChars="149"/>
        <w:rPr>
          <w:rFonts w:ascii="仿宋" w:hAnsi="仿宋" w:eastAsia="仿宋" w:cs="仿宋"/>
          <w:b/>
          <w:sz w:val="32"/>
          <w:szCs w:val="32"/>
        </w:rPr>
      </w:pPr>
      <w:r>
        <w:rPr>
          <w:rFonts w:hint="eastAsia" w:ascii="仿宋" w:hAnsi="仿宋" w:eastAsia="仿宋" w:cs="仿宋"/>
          <w:bCs/>
          <w:sz w:val="32"/>
          <w:szCs w:val="32"/>
        </w:rPr>
        <w:t>各助产机构，</w:t>
      </w:r>
      <w:r>
        <w:rPr>
          <w:rFonts w:hint="eastAsia" w:ascii="仿宋" w:hAnsi="仿宋" w:eastAsia="仿宋" w:cs="宋体"/>
          <w:sz w:val="32"/>
          <w:szCs w:val="32"/>
          <w:shd w:val="clear" w:color="auto" w:fill="FFFFFF"/>
        </w:rPr>
        <w:t xml:space="preserve"> 024-</w:t>
      </w:r>
      <w:r>
        <w:rPr>
          <w:rFonts w:hint="eastAsia" w:ascii="仿宋" w:hAnsi="仿宋" w:eastAsia="仿宋" w:cs="仿宋"/>
          <w:sz w:val="32"/>
          <w:szCs w:val="32"/>
        </w:rPr>
        <w:t>57500788</w:t>
      </w:r>
    </w:p>
    <w:p>
      <w:pPr>
        <w:spacing w:line="240" w:lineRule="atLeast"/>
        <w:ind w:firstLine="643" w:firstLineChars="200"/>
        <w:rPr>
          <w:rFonts w:ascii="楷体" w:hAnsi="楷体" w:eastAsia="楷体" w:cs="仿宋"/>
          <w:b/>
          <w:sz w:val="32"/>
          <w:szCs w:val="32"/>
        </w:rPr>
      </w:pPr>
      <w:r>
        <w:rPr>
          <w:rFonts w:hint="eastAsia" w:ascii="楷体" w:hAnsi="楷体" w:eastAsia="楷体" w:cs="仿宋"/>
          <w:b/>
          <w:sz w:val="32"/>
          <w:szCs w:val="32"/>
        </w:rPr>
        <w:t>四、办理时限</w:t>
      </w:r>
    </w:p>
    <w:p>
      <w:pPr>
        <w:spacing w:line="240" w:lineRule="atLeast"/>
        <w:ind w:firstLine="640" w:firstLineChars="200"/>
        <w:rPr>
          <w:rFonts w:ascii="仿宋" w:hAnsi="仿宋" w:eastAsia="仿宋" w:cs="仿宋"/>
          <w:sz w:val="32"/>
          <w:szCs w:val="32"/>
        </w:rPr>
      </w:pPr>
      <w:r>
        <w:rPr>
          <w:rFonts w:hint="eastAsia" w:ascii="仿宋" w:hAnsi="仿宋" w:eastAsia="仿宋" w:cs="仿宋"/>
          <w:bCs/>
          <w:sz w:val="32"/>
          <w:szCs w:val="32"/>
        </w:rPr>
        <w:t>新生儿出生30日内，具体时间详询各助产机构。</w:t>
      </w:r>
      <w:r>
        <w:rPr>
          <w:rFonts w:hint="eastAsia" w:ascii="仿宋" w:hAnsi="仿宋" w:eastAsia="仿宋" w:cs="仿宋"/>
          <w:sz w:val="32"/>
          <w:szCs w:val="32"/>
        </w:rPr>
        <w:t xml:space="preserve"> </w:t>
      </w:r>
    </w:p>
    <w:p>
      <w:pPr>
        <w:spacing w:line="240" w:lineRule="atLeast"/>
        <w:ind w:firstLine="643" w:firstLineChars="200"/>
        <w:rPr>
          <w:rFonts w:ascii="楷体" w:hAnsi="楷体" w:eastAsia="楷体" w:cs="仿宋"/>
          <w:b/>
          <w:sz w:val="32"/>
          <w:szCs w:val="32"/>
        </w:rPr>
      </w:pPr>
      <w:r>
        <w:rPr>
          <w:rFonts w:hint="eastAsia" w:ascii="楷体" w:hAnsi="楷体" w:eastAsia="楷体" w:cs="仿宋"/>
          <w:b/>
          <w:sz w:val="32"/>
          <w:szCs w:val="32"/>
        </w:rPr>
        <w:t>五、是否可以代办?</w:t>
      </w:r>
    </w:p>
    <w:p>
      <w:pPr>
        <w:spacing w:line="240" w:lineRule="atLeast"/>
        <w:ind w:firstLine="640" w:firstLineChars="200"/>
        <w:rPr>
          <w:rFonts w:ascii="仿宋" w:hAnsi="仿宋" w:eastAsia="仿宋" w:cs="仿宋"/>
          <w:b/>
          <w:bCs/>
          <w:sz w:val="32"/>
          <w:szCs w:val="32"/>
        </w:rPr>
      </w:pPr>
      <w:r>
        <w:rPr>
          <w:rFonts w:hint="eastAsia" w:ascii="仿宋" w:hAnsi="仿宋" w:eastAsia="仿宋" w:cs="仿宋"/>
          <w:bCs/>
          <w:sz w:val="32"/>
          <w:szCs w:val="32"/>
        </w:rPr>
        <w:t>办理人必须持母亲亲笔委托书及被委托人身份证原件及复印件。</w:t>
      </w:r>
    </w:p>
    <w:p>
      <w:pPr>
        <w:spacing w:line="360" w:lineRule="auto"/>
        <w:ind w:firstLine="643" w:firstLineChars="200"/>
        <w:jc w:val="left"/>
        <w:rPr>
          <w:rFonts w:ascii="楷体" w:hAnsi="楷体" w:eastAsia="楷体" w:cs="仿宋"/>
          <w:b/>
          <w:sz w:val="32"/>
          <w:szCs w:val="32"/>
        </w:rPr>
      </w:pPr>
      <w:r>
        <w:rPr>
          <w:rFonts w:hint="eastAsia" w:ascii="楷体" w:hAnsi="楷体" w:eastAsia="楷体" w:cs="仿宋"/>
          <w:b/>
          <w:sz w:val="32"/>
          <w:szCs w:val="32"/>
        </w:rPr>
        <w:t>六、办理流程图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574848" behindDoc="0" locked="0" layoutInCell="1" allowOverlap="1">
                <wp:simplePos x="0" y="0"/>
                <wp:positionH relativeFrom="column">
                  <wp:posOffset>1574800</wp:posOffset>
                </wp:positionH>
                <wp:positionV relativeFrom="paragraph">
                  <wp:posOffset>148590</wp:posOffset>
                </wp:positionV>
                <wp:extent cx="2905125" cy="4629150"/>
                <wp:effectExtent l="5080" t="5080" r="4445" b="13970"/>
                <wp:wrapNone/>
                <wp:docPr id="82" name="矩形 2"/>
                <wp:cNvGraphicFramePr/>
                <a:graphic xmlns:a="http://schemas.openxmlformats.org/drawingml/2006/main">
                  <a:graphicData uri="http://schemas.microsoft.com/office/word/2010/wordprocessingShape">
                    <wps:wsp>
                      <wps:cNvSpPr/>
                      <wps:spPr>
                        <a:xfrm>
                          <a:off x="0" y="0"/>
                          <a:ext cx="2905125" cy="4629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szCs w:val="28"/>
                              </w:rPr>
                            </w:pPr>
                          </w:p>
                          <w:p>
                            <w:pPr>
                              <w:jc w:val="center"/>
                              <w:rPr>
                                <w:b/>
                                <w:szCs w:val="28"/>
                              </w:rPr>
                            </w:pPr>
                            <w:r>
                              <w:rPr>
                                <w:rFonts w:hint="eastAsia"/>
                                <w:b/>
                                <w:szCs w:val="28"/>
                              </w:rPr>
                              <w:t>助产机构</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1.《出生医学证明》首次签发登记表（当场填写），新生儿姓名（办理后不得更改）。</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2.新生儿母亲和父亲有效身份证件原件及复印件（军官证无效）。</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3.新生儿母亲和父亲为外籍人员的，须提供有效护照原件及复印件。</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4.新生儿母亲的姓名、有效身份证件号码、出生年月日等信息与住院分娩登记的信息不相符的，应当提供户口登记机关的相关证明原件或具有资质的鉴定机构出具的《亲子鉴定意见书》原件及复印件。</w:t>
                            </w:r>
                          </w:p>
                          <w:p>
                            <w:pPr>
                              <w:spacing w:line="420" w:lineRule="exact"/>
                              <w:ind w:firstLine="480" w:firstLineChars="200"/>
                              <w:jc w:val="left"/>
                              <w:rPr>
                                <w:rFonts w:ascii="仿宋" w:hAnsi="仿宋" w:eastAsia="仿宋"/>
                                <w:sz w:val="24"/>
                                <w:szCs w:val="24"/>
                              </w:rPr>
                            </w:pPr>
                            <w:r>
                              <w:rPr>
                                <w:rFonts w:hint="eastAsia" w:ascii="仿宋" w:hAnsi="仿宋" w:eastAsia="仿宋" w:cs="仿宋_GB2312"/>
                                <w:bCs/>
                                <w:sz w:val="24"/>
                                <w:szCs w:val="24"/>
                              </w:rPr>
                              <w:t>5.非母亲办理，办理人必须持母亲亲笔委托书及被委托人身份证原件及复印件。</w:t>
                            </w:r>
                          </w:p>
                        </w:txbxContent>
                      </wps:txbx>
                      <wps:bodyPr upright="1"/>
                    </wps:wsp>
                  </a:graphicData>
                </a:graphic>
              </wp:anchor>
            </w:drawing>
          </mc:Choice>
          <mc:Fallback>
            <w:pict>
              <v:rect id="矩形 2" o:spid="_x0000_s1026" o:spt="1" style="position:absolute;left:0pt;margin-left:124pt;margin-top:11.7pt;height:364.5pt;width:228.75pt;z-index:250574848;mso-width-relative:page;mso-height-relative:page;" fillcolor="#FFFFFF" filled="t" stroked="t" coordsize="21600,21600" o:gfxdata="UEsDBAoAAAAAAIdO4kAAAAAAAAAAAAAAAAAEAAAAZHJzL1BLAwQUAAAACACHTuJAGn/io9kAAAAK&#10;AQAADwAAAGRycy9kb3ducmV2LnhtbE2PQU+DQBCF7yb+h82YeLO7paCVsvSgqYnHll68DbAFlJ0l&#10;7NKiv97xZG/vZV7efC/bzrYXZzP6zpGG5UKBMFS5uqNGw7HYPaxB+IBUY+/IaPg2Hrb57U2Gae0u&#10;tDfnQ2gEl5BPUUMbwpBK6avWWPQLNxji28mNFgPbsZH1iBcut72MlHqUFjviDy0O5qU11ddhshrK&#10;Ljriz754U/Z5twrvc/E5fbxqfX+3VBsQwczhPwx/+IwOOTOVbqLai15DFK95S2CxikFw4EklCYiS&#10;RRLFIPNMXk/IfwFQSwMEFAAAAAgAh07iQMt0U4zpAQAA3QMAAA4AAABkcnMvZTJvRG9jLnhtbK1T&#10;S44TMRDdI3EHy3vSH5HRpJXOLAhhg2CkgQNU/Om25J9sT7pzGiR2HILjIK5B2QmZGWCBEL1wl+3y&#10;83uvyuub2WhyECEqZ3vaLGpKhGWOKzv09OOH3YtrSmICy0E7K3p6FJHebJ4/W0++E60bneYiEASx&#10;sZt8T8eUfFdVkY3CQFw4LyxuShcMJJyGoeIBJkQ3umrr+qqaXOA+OCZixNXtaZNuCr6UgqX3UkaR&#10;iO4pcktlDGXc57HarKEbAvhRsTMN+AcWBpTFSy9QW0hA7oP6DcooFlx0Mi2YM5WTUjFRNKCapv5F&#10;zd0IXhQtaE70F5vi/4Nl7w63gSje0+uWEgsGa/T905dvXz+TNpsz+dhhzp2/DedZxDArnWUw+Y8a&#10;yFwMPV4MFXMiDBfbVb1s2iUlDPdeXrWrZlksrx6O+xDTG+EMyUFPA1asGAmHtzHhlZj6MyXfFp1W&#10;fKe0LpMw7F/pQA6A1d2VL3PGI0/StCVTT1fLQgSwyaSGhJyMR9nRDuW+JyfiY+C6fH8CzsS2EMcT&#10;gYKQ06AzKonsF3SjAP7acpKOHp21+AZoJmMEp0QLfDI5KpkJlP6bTFSnLYrMlTnVIkdp3s8Ik8O9&#10;40es6b0PahjR0qZQzzvYQ8Wdc7/nJn08L6APr3L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p/&#10;4qPZAAAACgEAAA8AAAAAAAAAAQAgAAAAIgAAAGRycy9kb3ducmV2LnhtbFBLAQIUABQAAAAIAIdO&#10;4kDLdFOM6QEAAN0DAAAOAAAAAAAAAAEAIAAAACgBAABkcnMvZTJvRG9jLnhtbFBLBQYAAAAABgAG&#10;AFkBAACDBQAAAAA=&#10;">
                <v:fill on="t" focussize="0,0"/>
                <v:stroke color="#000000" joinstyle="miter"/>
                <v:imagedata o:title=""/>
                <o:lock v:ext="edit" aspectratio="f"/>
                <v:textbox>
                  <w:txbxContent>
                    <w:p>
                      <w:pPr>
                        <w:jc w:val="center"/>
                        <w:rPr>
                          <w:b/>
                          <w:szCs w:val="28"/>
                        </w:rPr>
                      </w:pPr>
                    </w:p>
                    <w:p>
                      <w:pPr>
                        <w:jc w:val="center"/>
                        <w:rPr>
                          <w:b/>
                          <w:szCs w:val="28"/>
                        </w:rPr>
                      </w:pPr>
                      <w:r>
                        <w:rPr>
                          <w:rFonts w:hint="eastAsia"/>
                          <w:b/>
                          <w:szCs w:val="28"/>
                        </w:rPr>
                        <w:t>助产机构</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1.《出生医学证明》首次签发登记表（当场填写），新生儿姓名（办理后不得更改）。</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2.新生儿母亲和父亲有效身份证件原件及复印件（军官证无效）。</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3.新生儿母亲和父亲为外籍人员的，须提供有效护照原件及复印件。</w:t>
                      </w:r>
                    </w:p>
                    <w:p>
                      <w:pPr>
                        <w:spacing w:line="420" w:lineRule="exact"/>
                        <w:ind w:firstLine="480" w:firstLineChars="200"/>
                        <w:jc w:val="left"/>
                        <w:rPr>
                          <w:rFonts w:ascii="仿宋" w:hAnsi="仿宋" w:eastAsia="仿宋" w:cs="仿宋_GB2312"/>
                          <w:bCs/>
                          <w:sz w:val="24"/>
                          <w:szCs w:val="24"/>
                        </w:rPr>
                      </w:pPr>
                      <w:r>
                        <w:rPr>
                          <w:rFonts w:hint="eastAsia" w:ascii="仿宋" w:hAnsi="仿宋" w:eastAsia="仿宋" w:cs="仿宋_GB2312"/>
                          <w:bCs/>
                          <w:sz w:val="24"/>
                          <w:szCs w:val="24"/>
                        </w:rPr>
                        <w:t>4.新生儿母亲的姓名、有效身份证件号码、出生年月日等信息与住院分娩登记的信息不相符的，应当提供户口登记机关的相关证明原件或具有资质的鉴定机构出具的《亲子鉴定意见书》原件及复印件。</w:t>
                      </w:r>
                    </w:p>
                    <w:p>
                      <w:pPr>
                        <w:spacing w:line="420" w:lineRule="exact"/>
                        <w:ind w:firstLine="480" w:firstLineChars="200"/>
                        <w:jc w:val="left"/>
                        <w:rPr>
                          <w:rFonts w:ascii="仿宋" w:hAnsi="仿宋" w:eastAsia="仿宋"/>
                          <w:sz w:val="24"/>
                          <w:szCs w:val="24"/>
                        </w:rPr>
                      </w:pPr>
                      <w:r>
                        <w:rPr>
                          <w:rFonts w:hint="eastAsia" w:ascii="仿宋" w:hAnsi="仿宋" w:eastAsia="仿宋" w:cs="仿宋_GB2312"/>
                          <w:bCs/>
                          <w:sz w:val="24"/>
                          <w:szCs w:val="24"/>
                        </w:rPr>
                        <w:t>5.非母亲办理，办理人必须持母亲亲笔委托书及被委托人身份证原件及复印件。</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573824" behindDoc="0" locked="0" layoutInCell="1" allowOverlap="1">
                <wp:simplePos x="0" y="0"/>
                <wp:positionH relativeFrom="column">
                  <wp:posOffset>-415290</wp:posOffset>
                </wp:positionH>
                <wp:positionV relativeFrom="paragraph">
                  <wp:posOffset>89535</wp:posOffset>
                </wp:positionV>
                <wp:extent cx="391160" cy="210185"/>
                <wp:effectExtent l="4445" t="4445" r="23495" b="13970"/>
                <wp:wrapNone/>
                <wp:docPr id="81" name="文本框 6"/>
                <wp:cNvGraphicFramePr/>
                <a:graphic xmlns:a="http://schemas.openxmlformats.org/drawingml/2006/main">
                  <a:graphicData uri="http://schemas.microsoft.com/office/word/2010/wordprocessingShape">
                    <wps:wsp>
                      <wps:cNvSpPr txBox="1"/>
                      <wps:spPr>
                        <a:xfrm>
                          <a:off x="0" y="0"/>
                          <a:ext cx="391160" cy="21018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vert="eaVert" upright="1"/>
                    </wps:wsp>
                  </a:graphicData>
                </a:graphic>
              </wp:anchor>
            </w:drawing>
          </mc:Choice>
          <mc:Fallback>
            <w:pict>
              <v:shape id="文本框 6" o:spid="_x0000_s1026" o:spt="202" type="#_x0000_t202" style="position:absolute;left:0pt;margin-left:-32.7pt;margin-top:7.05pt;height:16.55pt;width:30.8pt;z-index:250573824;mso-width-relative:page;mso-height-relative:page;" fillcolor="#FFFFFF" filled="t" stroked="t" coordsize="21600,21600" o:gfxdata="UEsDBAoAAAAAAIdO4kAAAAAAAAAAAAAAAAAEAAAAZHJzL1BLAwQUAAAACACHTuJArxMDytQAAAAI&#10;AQAADwAAAGRycy9kb3ducmV2LnhtbE2PQU7DMBBF90jcwRokdqmTEgpN41Sigj20PYAbD0lKPE5t&#10;Jw23Z1jBcvSf/rxfbmfbiwl96BwpyBYpCKTamY4aBcfDW/IMIkRNRveOUME3BthWtzelLoy70gdO&#10;+9gILqFQaAVtjEMhZahbtDos3IDE2afzVkc+fSON11cut71cpulKWt0Rf2j1gLsW66/9aBXI/niZ&#10;Dy8Xv6vfzzjOk1m/6rVS93dZugERcY5/MPzqszpU7HRyI5kgegXJ6jFnlIM8A8FA8sBTTgrypyXI&#10;qpT/B1Q/UEsDBBQAAAAIAIdO4kCE7V8a9AEAAPYDAAAOAAAAZHJzL2Uyb0RvYy54bWytU0uOEzEQ&#10;3SNxB8t70umgRJlWOiNBCBsESAPsK/50W/JPtifduQDcgBUb9pwr55iyk8kwsBkheuEuV5VfVb1n&#10;r65Ho8lehKicbWk9mVIiLHNc2a6lnz9tXywpiQksB+2saOlBRHq9fv5sNfhGzFzvNBeBIIiNzeBb&#10;2qfkm6qKrBcG4sR5YTEoXTCQcBu6igcYEN3oajadLqrBBe6DYyJG9G5OQbou+FIKlj5IGUUiuqXY&#10;WyprKOsur9V6BU0XwPeKnduAf+jCgLJY9AK1gQTkNqi/oIxiwUUn04Q5UzkpFRNlBpymnv4xzU0P&#10;XpRZkJzoLzTF/wfL3u8/BqJ4S5c1JRYManT8/u3449fx51eyyPwMPjaYduMxMY2v3Ig63/sjOvPY&#10;owwm/3EggnFk+nBhV4yJMHS+vKrrBUYYhmb1tF7OM0r1cNiHmN4KZ0g2WhpQvMIp7N/FdEq9T8m1&#10;otOKb5XWZRO63WsdyB5Q6G35zuiP0rQlQ0uv5rM59gF436SGhKbxyEC0Xan36ER8GnBubAOxPzVQ&#10;EHJ9aIxKIhSrF8DfWE7SwSPJFp8Dzc0YwSnRAl9PtkpmAqWfkoncaYsUZoVOSmQrjbsRYbK5c/yA&#10;quH7RD4FfME/Jbc+qK5HR1GxHMbLVZQ4P4R8e3/flxIPz3V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8TA8rUAAAACAEAAA8AAAAAAAAAAQAgAAAAIgAAAGRycy9kb3ducmV2LnhtbFBLAQIUABQA&#10;AAAIAIdO4kCE7V8a9AEAAPYDAAAOAAAAAAAAAAEAIAAAACMBAABkcnMvZTJvRG9jLnhtbFBLBQYA&#10;AAAABgAGAFkBAACJBQAAAAA=&#10;">
                <v:fill on="t" focussize="0,0"/>
                <v:stroke color="#FFFFFF" joinstyle="miter"/>
                <v:imagedata o:title=""/>
                <o:lock v:ext="edit" aspectratio="f"/>
                <v:textbox style="layout-flow:vertical-ideographic;">
                  <w:txbxContent>
                    <w:p/>
                  </w:txbxContent>
                </v:textbox>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575872" behindDoc="0" locked="0" layoutInCell="1" allowOverlap="1">
                <wp:simplePos x="0" y="0"/>
                <wp:positionH relativeFrom="column">
                  <wp:posOffset>81915</wp:posOffset>
                </wp:positionH>
                <wp:positionV relativeFrom="paragraph">
                  <wp:posOffset>153670</wp:posOffset>
                </wp:positionV>
                <wp:extent cx="345440" cy="2320290"/>
                <wp:effectExtent l="4445" t="4445" r="12065" b="18415"/>
                <wp:wrapSquare wrapText="bothSides"/>
                <wp:docPr id="83" name="文本框 3"/>
                <wp:cNvGraphicFramePr/>
                <a:graphic xmlns:a="http://schemas.openxmlformats.org/drawingml/2006/main">
                  <a:graphicData uri="http://schemas.microsoft.com/office/word/2010/wordprocessingShape">
                    <wps:wsp>
                      <wps:cNvSpPr txBox="1"/>
                      <wps:spPr>
                        <a:xfrm>
                          <a:off x="0" y="0"/>
                          <a:ext cx="345440" cy="2320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line="480" w:lineRule="auto"/>
                              <w:rPr>
                                <w:rFonts w:ascii="仿宋" w:hAnsi="仿宋" w:eastAsia="仿宋"/>
                                <w:sz w:val="24"/>
                                <w:szCs w:val="24"/>
                              </w:rPr>
                            </w:pPr>
                            <w:r>
                              <w:rPr>
                                <w:rFonts w:hint="eastAsia" w:ascii="仿宋" w:hAnsi="仿宋" w:eastAsia="仿宋"/>
                                <w:sz w:val="24"/>
                                <w:szCs w:val="24"/>
                              </w:rPr>
                              <w:t>医</w:t>
                            </w:r>
                          </w:p>
                          <w:p>
                            <w:pPr>
                              <w:spacing w:line="480" w:lineRule="auto"/>
                              <w:rPr>
                                <w:rFonts w:ascii="仿宋" w:hAnsi="仿宋" w:eastAsia="仿宋"/>
                                <w:sz w:val="24"/>
                                <w:szCs w:val="24"/>
                              </w:rPr>
                            </w:pPr>
                            <w:r>
                              <w:rPr>
                                <w:rFonts w:hint="eastAsia" w:ascii="仿宋" w:hAnsi="仿宋" w:eastAsia="仿宋"/>
                                <w:sz w:val="24"/>
                                <w:szCs w:val="24"/>
                              </w:rPr>
                              <w:t>院</w:t>
                            </w:r>
                          </w:p>
                          <w:p>
                            <w:pPr>
                              <w:spacing w:line="480" w:lineRule="auto"/>
                              <w:rPr>
                                <w:rFonts w:ascii="仿宋" w:hAnsi="仿宋" w:eastAsia="仿宋"/>
                                <w:sz w:val="24"/>
                                <w:szCs w:val="24"/>
                              </w:rPr>
                            </w:pPr>
                            <w:r>
                              <w:rPr>
                                <w:rFonts w:hint="eastAsia" w:ascii="仿宋" w:hAnsi="仿宋" w:eastAsia="仿宋"/>
                                <w:sz w:val="24"/>
                                <w:szCs w:val="24"/>
                              </w:rPr>
                              <w:t>内</w:t>
                            </w:r>
                          </w:p>
                          <w:p>
                            <w:pPr>
                              <w:spacing w:line="480" w:lineRule="auto"/>
                              <w:rPr>
                                <w:rFonts w:ascii="仿宋" w:hAnsi="仿宋" w:eastAsia="仿宋"/>
                                <w:sz w:val="24"/>
                                <w:szCs w:val="24"/>
                              </w:rPr>
                            </w:pPr>
                            <w:r>
                              <w:rPr>
                                <w:rFonts w:hint="eastAsia" w:ascii="仿宋" w:hAnsi="仿宋" w:eastAsia="仿宋"/>
                                <w:sz w:val="24"/>
                                <w:szCs w:val="24"/>
                              </w:rPr>
                              <w:t>出</w:t>
                            </w:r>
                          </w:p>
                          <w:p>
                            <w:pPr>
                              <w:spacing w:line="480" w:lineRule="auto"/>
                              <w:rPr>
                                <w:rFonts w:ascii="仿宋" w:hAnsi="仿宋" w:eastAsia="仿宋"/>
                                <w:sz w:val="24"/>
                                <w:szCs w:val="24"/>
                              </w:rPr>
                            </w:pPr>
                            <w:r>
                              <w:rPr>
                                <w:rFonts w:hint="eastAsia" w:ascii="仿宋" w:hAnsi="仿宋" w:eastAsia="仿宋"/>
                                <w:sz w:val="24"/>
                                <w:szCs w:val="24"/>
                              </w:rPr>
                              <w:t>生</w:t>
                            </w:r>
                          </w:p>
                        </w:txbxContent>
                      </wps:txbx>
                      <wps:bodyPr wrap="none" upright="1"/>
                    </wps:wsp>
                  </a:graphicData>
                </a:graphic>
              </wp:anchor>
            </w:drawing>
          </mc:Choice>
          <mc:Fallback>
            <w:pict>
              <v:shape id="文本框 3" o:spid="_x0000_s1026" o:spt="202" type="#_x0000_t202" style="position:absolute;left:0pt;margin-left:6.45pt;margin-top:12.1pt;height:182.7pt;width:27.2pt;mso-wrap-distance-bottom:0pt;mso-wrap-distance-left:9pt;mso-wrap-distance-right:9pt;mso-wrap-distance-top:0pt;mso-wrap-style:none;z-index:250575872;mso-width-relative:page;mso-height-relative:page;" fillcolor="#FFFFFF" filled="t" stroked="t" coordsize="21600,21600" o:gfxdata="UEsDBAoAAAAAAIdO4kAAAAAAAAAAAAAAAAAEAAAAZHJzL1BLAwQUAAAACACHTuJAqxvZptkAAAAI&#10;AQAADwAAAGRycy9kb3ducmV2LnhtbE2PzU7DMBCE70i8g7VI3KjzUyVpiFNVSIDEBWg5tDc3XpKI&#10;eB3FTlvenuUEx9GMZr6p1hc7iBNOvnekIF5EIJAaZ3pqFXzsHu8KED5oMnpwhAq+0cO6vr6qdGnc&#10;md7xtA2t4BLypVbQhTCWUvqmQ6v9wo1I7H26yerAcmqlmfSZy+0gkyjKpNU98UKnR3zosPnazlbB&#10;8z59W5q4iHcv+eaQh8K+zpsnpW5v4ugeRMBL+AvDLz6jQ81MRzeT8WJgnaw4qSBZJiDYz/IUxFFB&#10;WqwykHUl/x+ofwBQSwMEFAAAAAgAh07iQEaoUUL6AQAA9QMAAA4AAABkcnMvZTJvRG9jLnhtbK1T&#10;S27bMBDdF8gdCO5jKbJdJILlAK3rboq2QJIDjElKIsAfSMaSL9DeoKtuuu+5fI4M6dhJ2i6KolpQ&#10;Q87wzZs3nMX1qBXZCh+kNQ29mJSUCMMsl6Zr6N3t+vySkhDBcFDWiIbuRKDXy7NXi8HVorK9VVx4&#10;giAm1INraB+jq4sisF5oCBPrhEFna72GiFvfFdzDgOhaFVVZvi4G67nzlokQ8HR1cNJlxm9bweKn&#10;tg0iEtVQ5Bbz6vO6SWuxXEDdeXC9ZI804B9YaJAGk56gVhCB3Hv5G5SWzNtg2zhhVhe2bSUTuQas&#10;5qL8pZqbHpzItaA4wZ1kCv8Pln3cfvZE8oZeTikxoLFH+29f999/7n98IdOkz+BCjWE3DgPj+MaO&#10;2OfjecDDVPbYep3+WBBBPyq9O6krxkgYHk5n89kMPQxd1bQqq6ssf/F02/kQ3wurSTIa6rF7WVTY&#10;fggRmWDoMSQlC1ZJvpZK5Y3vNm+VJ1vATq/zl0jilRdhypChoVfzao5EAB9cqyCiqR1KEEyX8724&#10;EZ4Dl/n7E3AitoLQHwhkhBQGtZZR+Gz1Avg7w0ncOVTZ4DzQREYLTokSOD7JypERpPqbSKxOGSwy&#10;tejQimTFcTMiTDI3lu+wbQM+8GPGe+dl16O8uYn5Kr6trNTjHKTH+3yfEzxN6/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xvZptkAAAAIAQAADwAAAAAAAAABACAAAAAiAAAAZHJzL2Rvd25yZXYu&#10;eG1sUEsBAhQAFAAAAAgAh07iQEaoUUL6AQAA9QMAAA4AAAAAAAAAAQAgAAAAKAEAAGRycy9lMm9E&#10;b2MueG1sUEsFBgAAAAAGAAYAWQEAAJQFAAAAAA==&#10;">
                <v:fill on="t" focussize="0,0"/>
                <v:stroke color="#000000" joinstyle="miter"/>
                <v:imagedata o:title=""/>
                <o:lock v:ext="edit" aspectratio="f"/>
                <v:textbox>
                  <w:txbxContent>
                    <w:p>
                      <w:pPr>
                        <w:spacing w:beforeLines="50" w:line="480" w:lineRule="auto"/>
                        <w:rPr>
                          <w:rFonts w:ascii="仿宋" w:hAnsi="仿宋" w:eastAsia="仿宋"/>
                          <w:sz w:val="24"/>
                          <w:szCs w:val="24"/>
                        </w:rPr>
                      </w:pPr>
                      <w:r>
                        <w:rPr>
                          <w:rFonts w:hint="eastAsia" w:ascii="仿宋" w:hAnsi="仿宋" w:eastAsia="仿宋"/>
                          <w:sz w:val="24"/>
                          <w:szCs w:val="24"/>
                        </w:rPr>
                        <w:t>医</w:t>
                      </w:r>
                    </w:p>
                    <w:p>
                      <w:pPr>
                        <w:spacing w:line="480" w:lineRule="auto"/>
                        <w:rPr>
                          <w:rFonts w:ascii="仿宋" w:hAnsi="仿宋" w:eastAsia="仿宋"/>
                          <w:sz w:val="24"/>
                          <w:szCs w:val="24"/>
                        </w:rPr>
                      </w:pPr>
                      <w:r>
                        <w:rPr>
                          <w:rFonts w:hint="eastAsia" w:ascii="仿宋" w:hAnsi="仿宋" w:eastAsia="仿宋"/>
                          <w:sz w:val="24"/>
                          <w:szCs w:val="24"/>
                        </w:rPr>
                        <w:t>院</w:t>
                      </w:r>
                    </w:p>
                    <w:p>
                      <w:pPr>
                        <w:spacing w:line="480" w:lineRule="auto"/>
                        <w:rPr>
                          <w:rFonts w:ascii="仿宋" w:hAnsi="仿宋" w:eastAsia="仿宋"/>
                          <w:sz w:val="24"/>
                          <w:szCs w:val="24"/>
                        </w:rPr>
                      </w:pPr>
                      <w:r>
                        <w:rPr>
                          <w:rFonts w:hint="eastAsia" w:ascii="仿宋" w:hAnsi="仿宋" w:eastAsia="仿宋"/>
                          <w:sz w:val="24"/>
                          <w:szCs w:val="24"/>
                        </w:rPr>
                        <w:t>内</w:t>
                      </w:r>
                    </w:p>
                    <w:p>
                      <w:pPr>
                        <w:spacing w:line="480" w:lineRule="auto"/>
                        <w:rPr>
                          <w:rFonts w:ascii="仿宋" w:hAnsi="仿宋" w:eastAsia="仿宋"/>
                          <w:sz w:val="24"/>
                          <w:szCs w:val="24"/>
                        </w:rPr>
                      </w:pPr>
                      <w:r>
                        <w:rPr>
                          <w:rFonts w:hint="eastAsia" w:ascii="仿宋" w:hAnsi="仿宋" w:eastAsia="仿宋"/>
                          <w:sz w:val="24"/>
                          <w:szCs w:val="24"/>
                        </w:rPr>
                        <w:t>出</w:t>
                      </w:r>
                    </w:p>
                    <w:p>
                      <w:pPr>
                        <w:spacing w:line="480" w:lineRule="auto"/>
                        <w:rPr>
                          <w:rFonts w:ascii="仿宋" w:hAnsi="仿宋" w:eastAsia="仿宋"/>
                          <w:sz w:val="24"/>
                          <w:szCs w:val="24"/>
                        </w:rPr>
                      </w:pPr>
                      <w:r>
                        <w:rPr>
                          <w:rFonts w:hint="eastAsia" w:ascii="仿宋" w:hAnsi="仿宋" w:eastAsia="仿宋"/>
                          <w:sz w:val="24"/>
                          <w:szCs w:val="24"/>
                        </w:rPr>
                        <w:t>生</w:t>
                      </w:r>
                    </w:p>
                  </w:txbxContent>
                </v:textbox>
                <w10:wrap type="square"/>
              </v:shape>
            </w:pict>
          </mc:Fallback>
        </mc:AlternateContent>
      </w:r>
    </w:p>
    <w:p>
      <w:pPr>
        <w:tabs>
          <w:tab w:val="left" w:pos="1251"/>
        </w:tabs>
        <w:jc w:val="left"/>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579968" behindDoc="0" locked="0" layoutInCell="1" allowOverlap="1">
                <wp:simplePos x="0" y="0"/>
                <wp:positionH relativeFrom="column">
                  <wp:posOffset>4015740</wp:posOffset>
                </wp:positionH>
                <wp:positionV relativeFrom="paragraph">
                  <wp:posOffset>260350</wp:posOffset>
                </wp:positionV>
                <wp:extent cx="558165" cy="311785"/>
                <wp:effectExtent l="4445" t="5080" r="8890" b="6985"/>
                <wp:wrapNone/>
                <wp:docPr id="87" name="文本框 72"/>
                <wp:cNvGraphicFramePr/>
                <a:graphic xmlns:a="http://schemas.openxmlformats.org/drawingml/2006/main">
                  <a:graphicData uri="http://schemas.microsoft.com/office/word/2010/wordprocessingShape">
                    <wps:wsp>
                      <wps:cNvSpPr txBox="1"/>
                      <wps:spPr>
                        <a:xfrm>
                          <a:off x="0" y="0"/>
                          <a:ext cx="558165" cy="3117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当场</w:t>
                            </w:r>
                          </w:p>
                        </w:txbxContent>
                      </wps:txbx>
                      <wps:bodyPr upright="1"/>
                    </wps:wsp>
                  </a:graphicData>
                </a:graphic>
              </wp:anchor>
            </w:drawing>
          </mc:Choice>
          <mc:Fallback>
            <w:pict>
              <v:shape id="文本框 72" o:spid="_x0000_s1026" o:spt="202" type="#_x0000_t202" style="position:absolute;left:0pt;margin-left:316.2pt;margin-top:20.5pt;height:24.55pt;width:43.95pt;z-index:250579968;mso-width-relative:page;mso-height-relative:page;" fillcolor="#FFFFFF" filled="t" stroked="t" coordsize="21600,21600" o:gfxdata="UEsDBAoAAAAAAIdO4kAAAAAAAAAAAAAAAAAEAAAAZHJzL1BLAwQUAAAACACHTuJAKpjytdgAAAAJ&#10;AQAADwAAAGRycy9kb3ducmV2LnhtbE2PwU7DMBBE70j8g7VIXBC141YFQjYVqkCcW7hwc+NtEhGv&#10;k9htWr4ec6LH1T7NvClWJ9eJI42h9YyQzRQI4srblmuEz4+3+0cQIRq2pvNMCGcKsCqvrwqTWz/x&#10;ho7bWIsUwiE3CE2MfS5lqBpyJsx8T5x+ez86E9M51tKOZkrhrpNaqaV0puXU0Jie1g1V39uDQ/DT&#10;69l5GpS++/px7+uXYbPXA+LtTaaeQUQ6xX8Y/vSTOpTJaecPbIPoEJZzvUgowiJLmxLwoNUcxA7h&#10;SWUgy0JeLih/AVBLAwQUAAAACACHTuJANZyawe0BAADpAwAADgAAAGRycy9lMm9Eb2MueG1srVNL&#10;jhMxEN0jcQfLe9LpoExCK52RIIQNAqSBA1T86bbkn2xPunMBuAErNuw5V84xZSeTYWAzQvTCXS6X&#10;X1W9V15dj0aTvQhROdvSejKlRFjmuLJdS7983r5YUhITWA7aWdHSg4j0ev382WrwjZi53mkuAkEQ&#10;G5vBt7RPyTdVFVkvDMSJ88LioXTBQMJt6CoeYEB0o6vZdHpVDS5wHxwTMaJ3czqk64IvpWDpo5RR&#10;JKJbirWlsoay7vJarVfQdAF8r9i5DPiHKgwoi0kvUBtIQG6D+gvKKBZcdDJNmDOVk1IxUXrAburp&#10;H93c9OBF6QXJif5CU/x/sOzD/lMgird0uaDEgkGNjt+/HX/8Ov78ShazTNDgY4NxNx4j0/jajSj0&#10;vT+iM/c9ymDyHzsieI5UHy70ijERhs75fFlfzSlhePSyrhfLeUapHi77ENM74QzJRksDqldIhf37&#10;mE6h9yE5V3Ra8a3SumxCt3ujA9kDKr0t3xn9UZi2ZGjpq/ks1wE4cFJDQtN4pCDaruR7dCM+DTgX&#10;toHYnwooCDk/NEYlEYrVC+BvLSfp4JFli++B5mKM4JRogc8nWyUygdJPiUTutEUKs0InJbKVxt2I&#10;MNncOX5A1W59UF2PlBbdSjjOU+H+PPt5YH/fF9CHF7q+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qY8rXYAAAACQEAAA8AAAAAAAAAAQAgAAAAIgAAAGRycy9kb3ducmV2LnhtbFBLAQIUABQAAAAI&#10;AIdO4kA1nJrB7QEAAOkDAAAOAAAAAAAAAAEAIAAAACcBAABkcnMvZTJvRG9jLnhtbFBLBQYAAAAA&#10;BgAGAFkBAACGBQAAAAA=&#10;">
                <v:fill on="t" focussize="0,0"/>
                <v:stroke color="#FFFFFF"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当场</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577920" behindDoc="0" locked="0" layoutInCell="1" allowOverlap="1">
                <wp:simplePos x="0" y="0"/>
                <wp:positionH relativeFrom="column">
                  <wp:posOffset>4613910</wp:posOffset>
                </wp:positionH>
                <wp:positionV relativeFrom="paragraph">
                  <wp:posOffset>241935</wp:posOffset>
                </wp:positionV>
                <wp:extent cx="400050" cy="854710"/>
                <wp:effectExtent l="4445" t="4445" r="14605" b="17145"/>
                <wp:wrapNone/>
                <wp:docPr id="85" name="文本框 7"/>
                <wp:cNvGraphicFramePr/>
                <a:graphic xmlns:a="http://schemas.openxmlformats.org/drawingml/2006/main">
                  <a:graphicData uri="http://schemas.microsoft.com/office/word/2010/wordprocessingShape">
                    <wps:wsp>
                      <wps:cNvSpPr txBox="1"/>
                      <wps:spPr>
                        <a:xfrm>
                          <a:off x="0" y="0"/>
                          <a:ext cx="400050" cy="854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30"/>
                              <w:rPr>
                                <w:rFonts w:ascii="仿宋" w:hAnsi="仿宋" w:eastAsia="仿宋"/>
                                <w:sz w:val="24"/>
                                <w:szCs w:val="24"/>
                              </w:rPr>
                            </w:pPr>
                            <w:r>
                              <w:rPr>
                                <w:rFonts w:hint="eastAsia" w:ascii="仿宋" w:hAnsi="仿宋" w:eastAsia="仿宋"/>
                                <w:sz w:val="24"/>
                                <w:szCs w:val="24"/>
                              </w:rPr>
                              <w:t>发</w:t>
                            </w:r>
                          </w:p>
                          <w:p>
                            <w:pPr>
                              <w:rPr>
                                <w:rFonts w:ascii="仿宋" w:hAnsi="仿宋" w:eastAsia="仿宋"/>
                                <w:sz w:val="24"/>
                                <w:szCs w:val="24"/>
                              </w:rPr>
                            </w:pPr>
                          </w:p>
                          <w:p>
                            <w:pPr>
                              <w:rPr>
                                <w:sz w:val="24"/>
                                <w:szCs w:val="24"/>
                              </w:rPr>
                            </w:pPr>
                            <w:r>
                              <w:rPr>
                                <w:rFonts w:hint="eastAsia" w:ascii="仿宋" w:hAnsi="仿宋" w:eastAsia="仿宋"/>
                                <w:sz w:val="24"/>
                                <w:szCs w:val="24"/>
                              </w:rPr>
                              <w:t>证</w:t>
                            </w:r>
                          </w:p>
                        </w:txbxContent>
                      </wps:txbx>
                      <wps:bodyPr upright="1"/>
                    </wps:wsp>
                  </a:graphicData>
                </a:graphic>
              </wp:anchor>
            </w:drawing>
          </mc:Choice>
          <mc:Fallback>
            <w:pict>
              <v:shape id="文本框 7" o:spid="_x0000_s1026" o:spt="202" type="#_x0000_t202" style="position:absolute;left:0pt;margin-left:363.3pt;margin-top:19.05pt;height:67.3pt;width:31.5pt;z-index:250577920;mso-width-relative:page;mso-height-relative:page;" fillcolor="#FFFFFF" filled="t" stroked="t" coordsize="21600,21600" o:gfxdata="UEsDBAoAAAAAAIdO4kAAAAAAAAAAAAAAAAAEAAAAZHJzL1BLAwQUAAAACACHTuJAt3wzw9kAAAAK&#10;AQAADwAAAGRycy9kb3ducmV2LnhtbE2Py07DMBBF90j8gzVIbFDrJEVxGuJ0gQSCHRRUtm48TSL8&#10;CLablr9nWMFyZo7unNtsztawGUMcvZOQLzNg6DqvR9dLeH97WFTAYlJOK+MdSvjGCJv28qJRtfYn&#10;94rzNvWMQlyslYQhpanmPHYDWhWXfkJHt4MPViUaQ891UCcKt4YXWVZyq0ZHHwY14f2A3ef2aCVU&#10;t0/zR3xevey68mDW6UbMj19ByuurPLsDlvCc/mD41Sd1aMlp749OR2YkiKIsCZWwqnJgBIhqTYs9&#10;kaIQwNuG/6/Q/gBQSwMEFAAAAAgAh07iQBuHPC3zAQAA6AMAAA4AAABkcnMvZTJvRG9jLnhtbK1T&#10;y24TMRTdI/UfLO+bmUQNDaNMKrUhbBAgFT7gxo8ZS37JdjOTH4A/YMWGPd+V7+DaadMWWCDELDzX&#10;vsfH95xrL69Go8lOhKicbel0UlMiLHNc2a6lnz5uzheUxASWg3ZWtHQvIr1anb1YDr4RM9c7zUUg&#10;SGJjM/iW9in5pqoi64WBOHFeWExKFwwknIau4gEGZDe6mtX1y2pwgfvgmIgRV9fHJF0VfikFS++l&#10;jCIR3VKsLZUxlHGbx2q1hKYL4HvF7suAf6jCgLJ46IlqDQnIXVC/URnFgotOpglzpnJSKiaKBlQz&#10;rX9Rc9uDF0ULmhP9yab4/2jZu92HQBRv6WJOiQWDPTp8/XL49uPw/TO5zP4MPjYIu/UITOO1G7HP&#10;D+sRF7PsUQaT/yiIYB6d3p/cFWMiDBcv6rqeY4ZhajG/uJwW96vHzT7E9EY4Q3LQ0oDNK57C7m1M&#10;WAhCHyD5rOi04huldZmEbnujA9kBNnpTvlwjbnkG05YMLX01n6FYBnjfpIaEofHoQLRdOe/ZjviU&#10;GBXg9yfiXNgaYn8soDBkGDRGJRFK1Avgry0nae/RZIvPgeZijOCUaIGvJ0cFmUDpv0GiOm1RZO7Q&#10;sRM5SuN2RJocbh3fY9fufFBdj5aWvhU4Xqfizv3Vz/f16byQPj7Q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3fDPD2QAAAAoBAAAPAAAAAAAAAAEAIAAAACIAAABkcnMvZG93bnJldi54bWxQSwEC&#10;FAAUAAAACACHTuJAG4c8LfMBAADoAwAADgAAAAAAAAABACAAAAAoAQAAZHJzL2Uyb0RvYy54bWxQ&#10;SwUGAAAAAAYABgBZAQAAjQUAAAAA&#10;">
                <v:fill on="t" focussize="0,0"/>
                <v:stroke color="#000000" joinstyle="miter"/>
                <v:imagedata o:title=""/>
                <o:lock v:ext="edit" aspectratio="f"/>
                <v:textbox>
                  <w:txbxContent>
                    <w:p>
                      <w:pPr>
                        <w:spacing w:beforeLines="30"/>
                        <w:rPr>
                          <w:rFonts w:ascii="仿宋" w:hAnsi="仿宋" w:eastAsia="仿宋"/>
                          <w:sz w:val="24"/>
                          <w:szCs w:val="24"/>
                        </w:rPr>
                      </w:pPr>
                      <w:r>
                        <w:rPr>
                          <w:rFonts w:hint="eastAsia" w:ascii="仿宋" w:hAnsi="仿宋" w:eastAsia="仿宋"/>
                          <w:sz w:val="24"/>
                          <w:szCs w:val="24"/>
                        </w:rPr>
                        <w:t>发</w:t>
                      </w:r>
                    </w:p>
                    <w:p>
                      <w:pPr>
                        <w:rPr>
                          <w:rFonts w:ascii="仿宋" w:hAnsi="仿宋" w:eastAsia="仿宋"/>
                          <w:sz w:val="24"/>
                          <w:szCs w:val="24"/>
                        </w:rPr>
                      </w:pPr>
                    </w:p>
                    <w:p>
                      <w:pPr>
                        <w:rPr>
                          <w:sz w:val="24"/>
                          <w:szCs w:val="24"/>
                        </w:rPr>
                      </w:pPr>
                      <w:r>
                        <w:rPr>
                          <w:rFonts w:hint="eastAsia" w:ascii="仿宋" w:hAnsi="仿宋" w:eastAsia="仿宋"/>
                          <w:sz w:val="24"/>
                          <w:szCs w:val="24"/>
                        </w:rPr>
                        <w:t>证</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580992" behindDoc="0" locked="0" layoutInCell="1" allowOverlap="1">
                <wp:simplePos x="0" y="0"/>
                <wp:positionH relativeFrom="column">
                  <wp:posOffset>-24130</wp:posOffset>
                </wp:positionH>
                <wp:positionV relativeFrom="paragraph">
                  <wp:posOffset>222250</wp:posOffset>
                </wp:positionV>
                <wp:extent cx="914400" cy="417830"/>
                <wp:effectExtent l="4445" t="5080" r="14605" b="15240"/>
                <wp:wrapNone/>
                <wp:docPr id="88" name="文本框 10"/>
                <wp:cNvGraphicFramePr/>
                <a:graphic xmlns:a="http://schemas.openxmlformats.org/drawingml/2006/main">
                  <a:graphicData uri="http://schemas.microsoft.com/office/word/2010/wordprocessingShape">
                    <wps:wsp>
                      <wps:cNvSpPr txBox="1"/>
                      <wps:spPr>
                        <a:xfrm>
                          <a:off x="0" y="0"/>
                          <a:ext cx="914400" cy="4178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rPr>
                            </w:pPr>
                            <w:r>
                              <w:rPr>
                                <w:rFonts w:hint="eastAsia" w:ascii="仿宋" w:hAnsi="仿宋" w:eastAsia="仿宋"/>
                                <w:sz w:val="24"/>
                                <w:szCs w:val="24"/>
                              </w:rPr>
                              <w:t>一个月内</w:t>
                            </w:r>
                          </w:p>
                        </w:txbxContent>
                      </wps:txbx>
                      <wps:bodyPr upright="1"/>
                    </wps:wsp>
                  </a:graphicData>
                </a:graphic>
              </wp:anchor>
            </w:drawing>
          </mc:Choice>
          <mc:Fallback>
            <w:pict>
              <v:shape id="文本框 10" o:spid="_x0000_s1026" o:spt="202" type="#_x0000_t202" style="position:absolute;left:0pt;margin-left:-1.9pt;margin-top:17.5pt;height:32.9pt;width:72pt;z-index:250580992;mso-width-relative:page;mso-height-relative:page;" fillcolor="#FFFFFF" filled="t" stroked="t" coordsize="21600,21600" o:gfxdata="UEsDBAoAAAAAAIdO4kAAAAAAAAAAAAAAAAAEAAAAZHJzL1BLAwQUAAAACACHTuJAiDAittcAAAAJ&#10;AQAADwAAAGRycy9kb3ducmV2LnhtbE2PwW7CMBBE75X4B2uReqnAJrQVCnEQQlQ9A730ZuIliYjX&#10;SWwI9Ou7nNrbrGY18yZb3VwjrtiH2pOG2VSBQCq8ranU8HX4mCxAhGjImsYTarhjgFU+espMav1A&#10;O7zuYyk4hEJqNFQxtqmUoajQmTD1LRJ7J987E/nsS2l7M3C4a2Si1Lt0piZuqEyLmwqL8/7iNPhh&#10;e3ceO5W8fP+4z826252STuvn8UwtQUS8xb9neOAzOuTMdPQXskE0GiZzJo8a5m886eG/qgTEkYVS&#10;C5B5Jv8vyH8BUEsDBBQAAAAIAIdO4kCIpJbe7AEAAOkDAAAOAAAAZHJzL2Uyb0RvYy54bWytU0uO&#10;EzEQ3SNxB8t70t0hA6GVzkgQwgYB0sABKv50W/JPtifduQDcgBUb9pwr56DsDAkDmxGiF+6yq/zq&#10;1avy6noymuxFiMrZjjazmhJhmePK9h399HH7ZElJTGA5aGdFRw8i0uv140er0bdi7ganuQgEQWxs&#10;R9/RISXfVlVkgzAQZ84Li07pgoGE29BXPMCI6EZX87p+Vo0ucB8cEzHi6ebkpOuCL6Vg6b2UUSSi&#10;O4rcUllDWXd5rdYraPsAflDsjgb8AwsDymLSM9QGEpDboP6CMooFF51MM+ZM5aRUTJQasJqm/qOa&#10;mwG8KLWgONGfZYr/D5a9238IRPGOLrFTFgz26Pj1y/Hbj+P3z6QpAo0+thh34zEyTS/dhI3OwuXz&#10;iIe57kkGk/9YEUE/Sn04yyumRBgevmgWixo9DF2L5vnyaUGvLpd9iOmNcIZko6MBu1dEhf3bmDAh&#10;hv4Kybmi04pvldZlE/rdKx3IHrDT2/JljnjlXpi2ZEQmV/Mr5AE4cFJDQtN4lCDavuS7dyM+DDgT&#10;20AcTgQKwmm4jEoilDEbBPDXlpN08KiyxfdAMxkjOCVa4PPJVolMoPRDIrE6bbHISyeylabdhDDZ&#10;3Dl+wK7d+qD6ASUtfSvhOE9FnbvZzwP7+76AXl7o+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MCK21wAAAAkBAAAPAAAAAAAAAAEAIAAAACIAAABkcnMvZG93bnJldi54bWxQSwECFAAUAAAACACH&#10;TuJAiKSW3uwBAADpAwAADgAAAAAAAAABACAAAAAmAQAAZHJzL2Uyb0RvYy54bWxQSwUGAAAAAAYA&#10;BgBZAQAAhAUAAAAA&#10;">
                <v:fill on="t" focussize="0,0"/>
                <v:stroke color="#FFFFFF" joinstyle="miter"/>
                <v:imagedata o:title=""/>
                <o:lock v:ext="edit" aspectratio="f"/>
                <v:textbox>
                  <w:txbxContent>
                    <w:p>
                      <w:pPr>
                        <w:rPr>
                          <w:rFonts w:ascii="仿宋" w:hAnsi="仿宋" w:eastAsia="仿宋"/>
                        </w:rPr>
                      </w:pPr>
                      <w:r>
                        <w:rPr>
                          <w:rFonts w:hint="eastAsia" w:ascii="仿宋" w:hAnsi="仿宋" w:eastAsia="仿宋"/>
                          <w:sz w:val="24"/>
                          <w:szCs w:val="24"/>
                        </w:rPr>
                        <w:t>一个月内</w:t>
                      </w:r>
                    </w:p>
                  </w:txbxContent>
                </v:textbox>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578944" behindDoc="0" locked="0" layoutInCell="1" allowOverlap="1">
                <wp:simplePos x="0" y="0"/>
                <wp:positionH relativeFrom="column">
                  <wp:posOffset>3966845</wp:posOffset>
                </wp:positionH>
                <wp:positionV relativeFrom="paragraph">
                  <wp:posOffset>275590</wp:posOffset>
                </wp:positionV>
                <wp:extent cx="650875" cy="6985"/>
                <wp:effectExtent l="0" t="48260" r="15875" b="59055"/>
                <wp:wrapNone/>
                <wp:docPr id="86" name="直线 8"/>
                <wp:cNvGraphicFramePr/>
                <a:graphic xmlns:a="http://schemas.openxmlformats.org/drawingml/2006/main">
                  <a:graphicData uri="http://schemas.microsoft.com/office/word/2010/wordprocessingShape">
                    <wps:wsp>
                      <wps:cNvSpPr/>
                      <wps:spPr>
                        <a:xfrm flipV="1">
                          <a:off x="0" y="0"/>
                          <a:ext cx="650875" cy="69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 o:spid="_x0000_s1026" o:spt="20" style="position:absolute;left:0pt;flip:y;margin-left:312.35pt;margin-top:21.7pt;height:0.55pt;width:51.25pt;z-index:250578944;mso-width-relative:page;mso-height-relative:page;" filled="f" stroked="t" coordsize="21600,21600" o:gfxdata="UEsDBAoAAAAAAIdO4kAAAAAAAAAAAAAAAAAEAAAAZHJzL1BLAwQUAAAACACHTuJAzUZA/tgAAAAJ&#10;AQAADwAAAGRycy9kb3ducmV2LnhtbE2PwU7DMAyG70i8Q2QkLhNLV8qKStMdJsGBG9kE17Tx2rLG&#10;qZpsK2+PObGj7U+/v7/czG4QZ5xC70nBapmAQGq87alVsN+9PjyDCNGQNYMnVPCDATbV7U1pCusv&#10;9IFnHVvBIRQKo6CLcSykDE2HzoSlH5H4dvCTM5HHqZV2MhcOd4NMk2QtnemJP3RmxG2HzVGfnIK3&#10;9xjr3X6Mi+PhU39/LbazzrVS93er5AVExDn+w/Cnz+pQsVPtT2SDGBSs0yxnVEH2mIFgIE/zFETN&#10;i+wJZFXK6wbVL1BLAwQUAAAACACHTuJAMKkIj9oBAACbAwAADgAAAGRycy9lMm9Eb2MueG1srVNL&#10;jhMxEN0jcQfLe9JJpIRMK51ZEIYNgpEG2Ff86bbkn1yedHIWrsGKDceZa1B2QobPrEb0olR2PT/X&#10;e65eXx+cZXuV0ATf8dlkypnyIkjj+45//nTzasUZZvASbPCq40eF/Hrz8sV6jK2ahyFYqRIjEo/t&#10;GDs+5BzbpkExKAc4CVF5KuqQHGRapr6RCUZid7aZT6fLZgxJxhSEQqTd7anIN5VfayXyR61RZWY7&#10;Tr3lGlONuxKbzRraPkEcjDi3Ac/owoHxdOmFagsZ2H0y/1A5I1LAoPNEBNcErY1QVQOpmU3/UnM3&#10;QFRVC5mD8WIT/j9a8WF/m5iRHV8tOfPg6I0evn57+P6DrYo5Y8SWMHfxNp1XSGlRetDJMW1N/ELv&#10;XrWTGnao1h4v1qpDZoI2l4vp6vWCM0Gl5dVqUbibE0khiwnzOxUcK0nHrfFFN7Swf4/5BP0FKdvW&#10;s7HjV4t5YQQaG20hU+oiCUHf17MYrJE3xtpyAlO/e2MT20MZhPqdW/gDVi7ZAg4nXC0VGLSDAvnW&#10;S5aPkRzyNMu8tOCU5MwqGv2SVWQGYx+RkFIYn4aSfOvJhWLxydSS7YI80ovcx2T6gayY1TZLhSag&#10;enae1jJiv68r0+M/tf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UZA/tgAAAAJAQAADwAAAAAA&#10;AAABACAAAAAiAAAAZHJzL2Rvd25yZXYueG1sUEsBAhQAFAAAAAgAh07iQDCpCI/aAQAAmwMAAA4A&#10;AAAAAAAAAQAgAAAAJwEAAGRycy9lMm9Eb2MueG1sUEsFBgAAAAAGAAYAWQEAAHMFA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576896" behindDoc="0" locked="0" layoutInCell="1" allowOverlap="1">
                <wp:simplePos x="0" y="0"/>
                <wp:positionH relativeFrom="column">
                  <wp:posOffset>-104775</wp:posOffset>
                </wp:positionH>
                <wp:positionV relativeFrom="paragraph">
                  <wp:posOffset>306070</wp:posOffset>
                </wp:positionV>
                <wp:extent cx="1122045" cy="2540"/>
                <wp:effectExtent l="0" t="48895" r="1905" b="62865"/>
                <wp:wrapNone/>
                <wp:docPr id="84" name="直线 4"/>
                <wp:cNvGraphicFramePr/>
                <a:graphic xmlns:a="http://schemas.openxmlformats.org/drawingml/2006/main">
                  <a:graphicData uri="http://schemas.microsoft.com/office/word/2010/wordprocessingShape">
                    <wps:wsp>
                      <wps:cNvSpPr/>
                      <wps:spPr>
                        <a:xfrm flipV="1">
                          <a:off x="0" y="0"/>
                          <a:ext cx="1122045" cy="25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 o:spid="_x0000_s1026" o:spt="20" style="position:absolute;left:0pt;flip:y;margin-left:-8.25pt;margin-top:24.1pt;height:0.2pt;width:88.35pt;z-index:250576896;mso-width-relative:page;mso-height-relative:page;" filled="f" stroked="t" coordsize="21600,21600" o:gfxdata="UEsDBAoAAAAAAIdO4kAAAAAAAAAAAAAAAAAEAAAAZHJzL1BLAwQUAAAACACHTuJAZyrRNNcAAAAJ&#10;AQAADwAAAGRycy9kb3ducmV2LnhtbE2PPU/DMBCGdyT+g3VILFXrpIJQhTgdKsHAhluV1YmvSWh8&#10;juJrG/49zgTbfTx677liO7leXHEMnScF6SoBgVR721Gj4LB/W25ABDZkTe8JFfxggG15f1eY3Pob&#10;feJVcyNiCIXcKGiZh1zKULfoTFj5ASnuTn50hmM7NtKO5hbDXS/XSZJJZzqKF1oz4K7F+qwvTsH7&#10;B3O1Pwy8OJ+O+vtrsZv0i1bq8SFNXkEwTvwHw6wf1aGMTpW/kA2iV7BMs+eIKnjarEHMQJbEopoH&#10;GciykP8/KH8BUEsDBBQAAAAIAIdO4kAbRKDE3QEAAJwDAAAOAAAAZHJzL2Uyb0RvYy54bWytU0uO&#10;EzEQ3SNxB8t70kkrQUMrnVkQhg2CkYZhX/Gn25J/cnnSyVm4Bis2HGeuQdkJGX4rRC+ssqv8qt7z&#10;6/X1wVm2VwlN8D1fzOacKS+CNH7o+f3HmxdXnGEGL8EGr3p+VMivN8+frafYqTaMwUqVGIF47KbY&#10;8zHn2DUNilE5wFmIylNSh+Qg0zYNjUwwEbqzTTufv2ymkGRMQShEOt2eknxT8bVWIn/QGlVmtuc0&#10;W65rquuurM1mDd2QII5GnMeAf5jCgfHU9AK1hQzsIZk/oJwRKWDQeSaCa4LWRqjKgdgs5r+xuRsh&#10;qsqFxMF4kQn/H6x4v79NzMieXy058+DojR4/f3n8+o0tizhTxI5q7uJtOu+QwsL0oJNj2pr4id69&#10;cic27FClPV6kVYfMBB0uFm07X644E5RrV8uqfHNCKWgxYX6rgmMl6Lk1vhCHDvbvMFNnKv1RUo6t&#10;Z1PPX63aggjkG20hU+giMUE/1LsYrJE3xtpyA9Owe20T20NxQv0KP8L9paw02QKOp7qaOnlkVCDf&#10;eMnyMZJEnszMywhOSc6sIu+XiAChy2DsUyWkFKa/l1Jv62mEovFJ1RLtgjzSkzzEZIaRpFjUMUuG&#10;LFAHPtu1eOznfUV6+qk2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nKtE01wAAAAkBAAAPAAAA&#10;AAAAAAEAIAAAACIAAABkcnMvZG93bnJldi54bWxQSwECFAAUAAAACACHTuJAG0SgxN0BAACcAwAA&#10;DgAAAAAAAAABACAAAAAmAQAAZHJzL2Uyb0RvYy54bWxQSwUGAAAAAAYABgBZAQAAdQUAAAAA&#10;">
                <v:fill on="f" focussize="0,0"/>
                <v:stroke color="#000000" joinstyle="round" endarrow="open"/>
                <v:imagedata o:title=""/>
                <o:lock v:ext="edit" aspectratio="f"/>
              </v:line>
            </w:pict>
          </mc:Fallback>
        </mc:AlternateContent>
      </w:r>
    </w:p>
    <w:p>
      <w:pPr>
        <w:rPr>
          <w:rFonts w:ascii="仿宋" w:hAnsi="仿宋" w:eastAsia="仿宋"/>
          <w:sz w:val="32"/>
          <w:szCs w:val="32"/>
        </w:rPr>
      </w:pPr>
    </w:p>
    <w:p>
      <w:pPr>
        <w:spacing w:line="500" w:lineRule="exact"/>
        <w:rPr>
          <w:rFonts w:ascii="仿宋" w:hAnsi="仿宋" w:eastAsia="仿宋" w:cs="仿宋"/>
          <w:b/>
          <w:sz w:val="32"/>
          <w:szCs w:val="32"/>
        </w:rPr>
      </w:pPr>
    </w:p>
    <w:p>
      <w:pPr>
        <w:spacing w:line="240" w:lineRule="atLeast"/>
        <w:ind w:firstLine="479" w:firstLineChars="149"/>
        <w:rPr>
          <w:rFonts w:ascii="仿宋" w:hAnsi="仿宋" w:eastAsia="仿宋" w:cs="仿宋"/>
          <w:b/>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jc w:val="center"/>
        <w:rPr>
          <w:rFonts w:ascii="仿宋" w:hAnsi="仿宋" w:eastAsia="仿宋"/>
          <w:b/>
          <w:bCs/>
          <w:sz w:val="32"/>
          <w:szCs w:val="32"/>
        </w:rPr>
      </w:pPr>
    </w:p>
    <w:p>
      <w:pPr>
        <w:spacing w:line="600" w:lineRule="exact"/>
        <w:rPr>
          <w:rFonts w:ascii="仿宋" w:hAnsi="仿宋" w:eastAsia="仿宋"/>
        </w:rPr>
      </w:pPr>
    </w:p>
    <w:p>
      <w:pPr>
        <w:pStyle w:val="2"/>
        <w:jc w:val="center"/>
        <w:rPr>
          <w:sz w:val="44"/>
          <w:szCs w:val="44"/>
        </w:rPr>
      </w:pPr>
      <w:bookmarkStart w:id="19" w:name="_Toc18915"/>
      <w:bookmarkStart w:id="20" w:name="_Toc7622_WPSOffice_Level2"/>
      <w:bookmarkStart w:id="21" w:name="_Toc15915_WPSOffice_Level1"/>
      <w:bookmarkStart w:id="22" w:name="_Toc29041_WPSOffice_Level1"/>
      <w:bookmarkStart w:id="23" w:name="_Toc25400"/>
      <w:r>
        <w:rPr>
          <w:rFonts w:hint="eastAsia"/>
          <w:sz w:val="44"/>
          <w:szCs w:val="44"/>
        </w:rPr>
        <w:t>婴儿出生登记</w:t>
      </w:r>
      <w:bookmarkEnd w:id="19"/>
      <w:bookmarkEnd w:id="20"/>
      <w:bookmarkEnd w:id="21"/>
      <w:bookmarkEnd w:id="22"/>
      <w:bookmarkEnd w:id="23"/>
    </w:p>
    <w:p>
      <w:pPr>
        <w:ind w:firstLine="482" w:firstLineChars="200"/>
        <w:jc w:val="center"/>
        <w:rPr>
          <w:rFonts w:ascii="仿宋" w:hAnsi="仿宋" w:eastAsia="仿宋"/>
          <w:b/>
          <w:bCs/>
          <w:sz w:val="24"/>
          <w:szCs w:val="24"/>
        </w:rPr>
      </w:pPr>
    </w:p>
    <w:p>
      <w:pPr>
        <w:pStyle w:val="23"/>
        <w:spacing w:line="520" w:lineRule="exact"/>
        <w:ind w:firstLine="643"/>
        <w:jc w:val="left"/>
        <w:rPr>
          <w:rFonts w:ascii="楷体" w:hAnsi="楷体" w:eastAsia="楷体" w:cs="宋体"/>
          <w:b/>
          <w:sz w:val="32"/>
          <w:szCs w:val="32"/>
        </w:rPr>
      </w:pPr>
      <w:bookmarkStart w:id="24" w:name="_Toc1906_WPSOffice_Level2"/>
      <w:bookmarkStart w:id="25" w:name="_Toc18812_WPSOffice_Level1"/>
      <w:bookmarkStart w:id="26" w:name="_Toc31298_WPSOffice_Level1"/>
      <w:r>
        <w:rPr>
          <w:rFonts w:hint="eastAsia" w:ascii="楷体" w:hAnsi="楷体" w:eastAsia="楷体" w:cs="宋体"/>
          <w:b/>
          <w:sz w:val="32"/>
          <w:szCs w:val="32"/>
        </w:rPr>
        <w:t>一、办理婴儿出生登记需要什么条件？</w:t>
      </w:r>
      <w:bookmarkEnd w:id="24"/>
      <w:bookmarkEnd w:id="25"/>
      <w:bookmarkEnd w:id="26"/>
    </w:p>
    <w:p>
      <w:pPr>
        <w:spacing w:line="5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出生不超过一年的婚生婴儿，父母双方或一方户籍所在地在抚顺的，可以申报婴儿出生登记。</w:t>
      </w:r>
    </w:p>
    <w:p>
      <w:pPr>
        <w:pStyle w:val="23"/>
        <w:spacing w:line="520" w:lineRule="exact"/>
        <w:ind w:firstLine="643"/>
        <w:jc w:val="left"/>
        <w:rPr>
          <w:rFonts w:ascii="楷体" w:hAnsi="楷体" w:eastAsia="楷体" w:cs="宋体"/>
          <w:b/>
          <w:sz w:val="32"/>
          <w:szCs w:val="32"/>
        </w:rPr>
      </w:pPr>
      <w:bookmarkStart w:id="27" w:name="_Toc29528_WPSOffice_Level2"/>
      <w:bookmarkStart w:id="28" w:name="_Toc27867_WPSOffice_Level1"/>
      <w:bookmarkStart w:id="29" w:name="_Toc7845_WPSOffice_Level1"/>
      <w:r>
        <w:rPr>
          <w:rFonts w:hint="eastAsia" w:ascii="楷体" w:hAnsi="楷体" w:eastAsia="楷体" w:cs="宋体"/>
          <w:b/>
          <w:sz w:val="32"/>
          <w:szCs w:val="32"/>
        </w:rPr>
        <w:t>二、需要什么材料？</w:t>
      </w:r>
      <w:bookmarkEnd w:id="27"/>
      <w:bookmarkEnd w:id="28"/>
      <w:bookmarkEnd w:id="29"/>
    </w:p>
    <w:p>
      <w:pPr>
        <w:spacing w:line="5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出生医学证明、父母双方结婚证、身份证、户口簿。</w:t>
      </w:r>
    </w:p>
    <w:p>
      <w:pPr>
        <w:pStyle w:val="23"/>
        <w:spacing w:line="520" w:lineRule="exact"/>
        <w:ind w:firstLine="643"/>
        <w:jc w:val="left"/>
        <w:rPr>
          <w:rFonts w:ascii="楷体" w:hAnsi="楷体" w:eastAsia="楷体" w:cs="宋体"/>
          <w:b/>
          <w:sz w:val="32"/>
          <w:szCs w:val="32"/>
        </w:rPr>
      </w:pPr>
      <w:r>
        <w:rPr>
          <w:rFonts w:hint="eastAsia" w:ascii="楷体" w:hAnsi="楷体" w:eastAsia="楷体" w:cs="宋体"/>
          <w:b/>
          <w:sz w:val="32"/>
          <w:szCs w:val="32"/>
        </w:rPr>
        <w:t>三、办理流程图</w:t>
      </w:r>
      <w:r>
        <w:rPr>
          <w:rFonts w:ascii="楷体" w:hAnsi="楷体" w:eastAsia="楷体" w:cs="宋体"/>
          <w:b/>
          <w:sz w:val="32"/>
          <w:szCs w:val="32"/>
        </w:rPr>
        <mc:AlternateContent>
          <mc:Choice Requires="wps">
            <w:drawing>
              <wp:anchor distT="0" distB="0" distL="114300" distR="114300" simplePos="0" relativeHeight="251157504" behindDoc="0" locked="0" layoutInCell="1" allowOverlap="1">
                <wp:simplePos x="0" y="0"/>
                <wp:positionH relativeFrom="column">
                  <wp:posOffset>7475220</wp:posOffset>
                </wp:positionH>
                <wp:positionV relativeFrom="paragraph">
                  <wp:posOffset>0</wp:posOffset>
                </wp:positionV>
                <wp:extent cx="1440180" cy="1392555"/>
                <wp:effectExtent l="4445" t="4445" r="22225" b="12700"/>
                <wp:wrapNone/>
                <wp:docPr id="648" name="文本框 671"/>
                <wp:cNvGraphicFramePr/>
                <a:graphic xmlns:a="http://schemas.openxmlformats.org/drawingml/2006/main">
                  <a:graphicData uri="http://schemas.microsoft.com/office/word/2010/wordprocessingShape">
                    <wps:wsp>
                      <wps:cNvSpPr txBox="1"/>
                      <wps:spPr>
                        <a:xfrm>
                          <a:off x="0" y="0"/>
                          <a:ext cx="1440180" cy="13925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eastAsia="黑体"/>
                                <w:b/>
                                <w:sz w:val="18"/>
                                <w:szCs w:val="18"/>
                              </w:rPr>
                            </w:pPr>
                            <w:r>
                              <w:rPr>
                                <w:rFonts w:hint="eastAsia" w:ascii="黑体" w:eastAsia="黑体"/>
                                <w:b/>
                                <w:sz w:val="18"/>
                                <w:szCs w:val="18"/>
                              </w:rPr>
                              <w:t>审批</w:t>
                            </w:r>
                          </w:p>
                          <w:p>
                            <w:pPr>
                              <w:rPr>
                                <w:sz w:val="18"/>
                                <w:szCs w:val="18"/>
                              </w:rPr>
                            </w:pPr>
                          </w:p>
                          <w:p>
                            <w:pPr>
                              <w:rPr>
                                <w:sz w:val="18"/>
                                <w:szCs w:val="18"/>
                              </w:rPr>
                            </w:pPr>
                            <w:r>
                              <w:rPr>
                                <w:rFonts w:hint="eastAsia"/>
                                <w:sz w:val="18"/>
                                <w:szCs w:val="18"/>
                              </w:rPr>
                              <w:t>责任单位： 派出所</w:t>
                            </w:r>
                          </w:p>
                          <w:p>
                            <w:pPr>
                              <w:rPr>
                                <w:sz w:val="18"/>
                                <w:szCs w:val="18"/>
                              </w:rPr>
                            </w:pPr>
                            <w:r>
                              <w:rPr>
                                <w:rFonts w:hint="eastAsia"/>
                                <w:sz w:val="18"/>
                                <w:szCs w:val="18"/>
                              </w:rPr>
                              <w:t>责任人：</w:t>
                            </w:r>
                            <w:r>
                              <w:rPr>
                                <w:rFonts w:hint="eastAsia"/>
                                <w:color w:val="000000"/>
                                <w:sz w:val="18"/>
                                <w:szCs w:val="18"/>
                              </w:rPr>
                              <w:t>户口内勤</w:t>
                            </w:r>
                          </w:p>
                          <w:p>
                            <w:pPr>
                              <w:spacing w:line="260" w:lineRule="exact"/>
                              <w:rPr>
                                <w:sz w:val="18"/>
                                <w:szCs w:val="18"/>
                              </w:rPr>
                            </w:pPr>
                            <w:r>
                              <w:rPr>
                                <w:rFonts w:hint="eastAsia"/>
                                <w:sz w:val="18"/>
                                <w:szCs w:val="18"/>
                              </w:rPr>
                              <w:t>经办人：户口内勤</w:t>
                            </w:r>
                          </w:p>
                          <w:p>
                            <w:pPr>
                              <w:rPr>
                                <w:sz w:val="18"/>
                                <w:szCs w:val="18"/>
                              </w:rPr>
                            </w:pPr>
                          </w:p>
                        </w:txbxContent>
                      </wps:txbx>
                      <wps:bodyPr upright="1"/>
                    </wps:wsp>
                  </a:graphicData>
                </a:graphic>
              </wp:anchor>
            </w:drawing>
          </mc:Choice>
          <mc:Fallback>
            <w:pict>
              <v:shape id="文本框 671" o:spid="_x0000_s1026" o:spt="202" type="#_x0000_t202" style="position:absolute;left:0pt;margin-left:588.6pt;margin-top:0pt;height:109.65pt;width:113.4pt;z-index:251157504;mso-width-relative:page;mso-height-relative:page;" fillcolor="#FFFFFF" filled="t" stroked="t" coordsize="21600,21600" o:gfxdata="UEsDBAoAAAAAAIdO4kAAAAAAAAAAAAAAAAAEAAAAZHJzL1BLAwQUAAAACACHTuJAaV6o5NgAAAAK&#10;AQAADwAAAGRycy9kb3ducmV2LnhtbE2PzU7DMBCE70i8g7VIXFBrJ42aNsTpAQkENyioXN14m0T4&#10;J9huWt6e7QluO5rR7Df15mwNmzDEwTsJ2VwAQ9d6PbhOwsf742wFLCbltDLeoYQfjLBprq9qVWl/&#10;cm84bVPHqMTFSknoUxorzmPbo1Vx7kd05B18sCqRDB3XQZ2o3BqeC7HkVg2OPvRqxIce26/t0UpY&#10;Fc/TZ3xZvO7a5cGs0105PX0HKW9vMnEPLOE5/YXhgk/o0BDT3h+djsyQzsoyp6wEmnTxC1HQtZeQ&#10;Z+sF8Kbm/yc0v1BLAwQUAAAACACHTuJAviIco/QBAADtAwAADgAAAGRycy9lMm9Eb2MueG1srVNL&#10;jhMxEN0jcQfLe9KdkA4zrXRGghA2CJAGDlCx3d2W/JPtSXcuADdgxYY958o5KDuZzI8FQvTCXXY9&#10;P1e9Zy+vRq3ITvggrWnodFJSIgyzXJquoV8+b15cUBIiGA7KGtHQvQj0avX82XJwtZjZ3iouPEES&#10;E+rBNbSP0dVFEVgvNISJdcJgsrVeQ8Sp7wruYUB2rYpZWS6KwXruvGUiBFxdH5N0lfnbVrD4sW2D&#10;iEQ1FGuLefR53KaxWC2h7jy4XrJTGfAPVWiQBg89U60hArnx8gmVlszbYNs4YVYXtm0lE7kH7GZa&#10;Purmugcnci8oTnBnmcL/o2Ufdp88kbyhizlaZUCjSYfv3w4/fh1+fiWLV9Mk0eBCjchrh9g4vrYj&#10;Wn27HnAxdT62Xqc/9kQwj2LvzwKLMRKWNs3n5fQCUwxz05eXs6qqEk9xt935EN8Jq0kKGurRwSws&#10;7N6HeITeQtJpwSrJN1KpPPHd9o3yZAfo9iZ/J/YHMGXI0NDLalZhIYCXrlUQMdQOZQimy+c92BHu&#10;E5f5+xNxKmwNoT8WkBkSDGoto/A56gXwt4aTuHcotME3QVMxWnBKlMAnlKKMjCDV3yBRO2VQwuTR&#10;0YsUxXE7Ik0Kt5bv0bcb52XXo6TZuQzHO5W1P93/dGnvzzPp3St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Xqjk2AAAAAoBAAAPAAAAAAAAAAEAIAAAACIAAABkcnMvZG93bnJldi54bWxQSwEC&#10;FAAUAAAACACHTuJAviIco/QBAADtAwAADgAAAAAAAAABACAAAAAnAQAAZHJzL2Uyb0RvYy54bWxQ&#10;SwUGAAAAAAYABgBZAQAAjQUAAAAA&#10;">
                <v:fill on="t" focussize="0,0"/>
                <v:stroke color="#000000" joinstyle="miter"/>
                <v:imagedata o:title=""/>
                <o:lock v:ext="edit" aspectratio="f"/>
                <v:textbox>
                  <w:txbxContent>
                    <w:p>
                      <w:pPr>
                        <w:jc w:val="center"/>
                        <w:rPr>
                          <w:rFonts w:ascii="黑体" w:eastAsia="黑体"/>
                          <w:b/>
                          <w:sz w:val="18"/>
                          <w:szCs w:val="18"/>
                        </w:rPr>
                      </w:pPr>
                      <w:r>
                        <w:rPr>
                          <w:rFonts w:hint="eastAsia" w:ascii="黑体" w:eastAsia="黑体"/>
                          <w:b/>
                          <w:sz w:val="18"/>
                          <w:szCs w:val="18"/>
                        </w:rPr>
                        <w:t>审批</w:t>
                      </w:r>
                    </w:p>
                    <w:p>
                      <w:pPr>
                        <w:rPr>
                          <w:sz w:val="18"/>
                          <w:szCs w:val="18"/>
                        </w:rPr>
                      </w:pPr>
                    </w:p>
                    <w:p>
                      <w:pPr>
                        <w:rPr>
                          <w:sz w:val="18"/>
                          <w:szCs w:val="18"/>
                        </w:rPr>
                      </w:pPr>
                      <w:r>
                        <w:rPr>
                          <w:rFonts w:hint="eastAsia"/>
                          <w:sz w:val="18"/>
                          <w:szCs w:val="18"/>
                        </w:rPr>
                        <w:t>责任单位： 派出所</w:t>
                      </w:r>
                    </w:p>
                    <w:p>
                      <w:pPr>
                        <w:rPr>
                          <w:sz w:val="18"/>
                          <w:szCs w:val="18"/>
                        </w:rPr>
                      </w:pPr>
                      <w:r>
                        <w:rPr>
                          <w:rFonts w:hint="eastAsia"/>
                          <w:sz w:val="18"/>
                          <w:szCs w:val="18"/>
                        </w:rPr>
                        <w:t>责任人：</w:t>
                      </w:r>
                      <w:r>
                        <w:rPr>
                          <w:rFonts w:hint="eastAsia"/>
                          <w:color w:val="000000"/>
                          <w:sz w:val="18"/>
                          <w:szCs w:val="18"/>
                        </w:rPr>
                        <w:t>户口内勤</w:t>
                      </w:r>
                    </w:p>
                    <w:p>
                      <w:pPr>
                        <w:spacing w:line="260" w:lineRule="exact"/>
                        <w:rPr>
                          <w:sz w:val="18"/>
                          <w:szCs w:val="18"/>
                        </w:rPr>
                      </w:pPr>
                      <w:r>
                        <w:rPr>
                          <w:rFonts w:hint="eastAsia"/>
                          <w:sz w:val="18"/>
                          <w:szCs w:val="18"/>
                        </w:rPr>
                        <w:t>经办人：户口内勤</w:t>
                      </w:r>
                    </w:p>
                    <w:p>
                      <w:pPr>
                        <w:rPr>
                          <w:sz w:val="18"/>
                          <w:szCs w:val="18"/>
                        </w:rPr>
                      </w:pPr>
                    </w:p>
                  </w:txbxContent>
                </v:textbox>
              </v:shape>
            </w:pict>
          </mc:Fallback>
        </mc:AlternateContent>
      </w:r>
    </w:p>
    <w:p>
      <w:pPr>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70816" behindDoc="0" locked="0" layoutInCell="1" allowOverlap="1">
                <wp:simplePos x="0" y="0"/>
                <wp:positionH relativeFrom="column">
                  <wp:posOffset>6515100</wp:posOffset>
                </wp:positionH>
                <wp:positionV relativeFrom="paragraph">
                  <wp:posOffset>0</wp:posOffset>
                </wp:positionV>
                <wp:extent cx="914400" cy="0"/>
                <wp:effectExtent l="0" t="38100" r="0" b="38100"/>
                <wp:wrapNone/>
                <wp:docPr id="661" name="直线 684"/>
                <wp:cNvGraphicFramePr/>
                <a:graphic xmlns:a="http://schemas.openxmlformats.org/drawingml/2006/main">
                  <a:graphicData uri="http://schemas.microsoft.com/office/word/2010/wordprocessingShape">
                    <wps:wsp>
                      <wps:cNvSpPr/>
                      <wps:spPr>
                        <a:xfrm flipV="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flip:y;margin-left:513pt;margin-top:0pt;height:0pt;width:72pt;z-index:251170816;mso-width-relative:page;mso-height-relative:page;" filled="f" stroked="t" coordsize="21600,21600" o:gfxdata="UEsDBAoAAAAAAIdO4kAAAAAAAAAAAAAAAAAEAAAAZHJzL1BLAwQUAAAACACHTuJAwVY6uNUAAAAH&#10;AQAADwAAAGRycy9kb3ducmV2LnhtbE2PQU/DMAyF70j8h8hI3FjSCQaUpjsgkDgh2BASt6w1bVnj&#10;lMRbB78e98Qulp+e9fy9YnnwvdpjTF0gC9nMgEKqQt1RY+Ft/XhxAyqxo9r1gdDCDyZYlqcnhcvr&#10;MNIr7lfcKAmhlDsLLfOQa52qFr1LszAgifcZoncsMja6jm6UcN/ruTEL7V1H8qF1A963WG1XO2/h&#10;dj1ehZe4fb/Muu+P34cvHp6e2drzs8zcgWI88P8xTPiCDqUwbcKO6qR60Wa+kDJsQebkZ9dGts2k&#10;dVnoY/7yD1BLAwQUAAAACACHTuJAcP+czt0BAACeAwAADgAAAGRycy9lMm9Eb2MueG1srVM7bhsx&#10;EO0D5A4E+2glQRachVYuojhNkBhwnH7Ezy4B/sChtdJZco1UaXIcXyNDSpbzgRsjWxBDzvDNvMe3&#10;q6u9s2ynEprgOz6bTDlTXgRpfN/xuy/Xby45wwxegg1edfygkF+tX79ajbFV8zAEK1ViBOKxHWPH&#10;h5xj2zQoBuUAJyEqT0kdkoNM29Q3MsFI6M428+l02YwhyZiCUIh0ujkm+bria61E/qw1qsxsx2m2&#10;XNdU121Zm/UK2j5BHIw4jQEvmMKB8dT0DLWBDOw+mX+gnBEpYNB5IoJrgtZGqMqB2Mymf7G5HSCq&#10;yoXEwXiWCf8frPi0u0nMyI4vlzPOPDh6pIdv3x9+/GTLy0XRZ4zYUtltvEmnHVJYyO51ckxbE7/S&#10;01f6RIjtq7qHs7pqn5mgw7ezxWJKbyAeU80RoSDFhPmDCo6VoOPW+MIbWth9xExdqfSxpBxbz0YC&#10;vJhfEByQbbSFTKGLRAR9X+9isEZeG2vLDUz99p1NbAfFCPUr3Aj3j7LSZAM4HOtq6miRQYF87yXL&#10;h0gCefIyLyM4JTmziqxfIgKENoOxT5U5GfC9faaa2ltPUxSJj6KWaBvkgR7lPibTD6TGrE5aMmSC&#10;OvPJsMVlv+8r0tNvt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VY6uNUAAAAHAQAADwAAAAAA&#10;AAABACAAAAAiAAAAZHJzL2Rvd25yZXYueG1sUEsBAhQAFAAAAAgAh07iQHD/nM7dAQAAngMAAA4A&#10;AAAAAAAAAQAgAAAAJAEAAGRycy9lMm9Eb2MueG1sUEsFBgAAAAAGAAYAWQEAAHMFAAAAAA==&#10;">
                <v:fill on="f" focussize="0,0"/>
                <v:stroke color="#000000" joinstyle="round" endarrow="block"/>
                <v:imagedata o:title=""/>
                <o:lock v:ext="edit" aspectratio="f"/>
              </v:line>
            </w:pict>
          </mc:Fallback>
        </mc:AlternateContent>
      </w:r>
      <w:r>
        <w:rPr>
          <w:rFonts w:ascii="仿宋" w:hAnsi="仿宋" w:eastAsia="仿宋"/>
          <w:sz w:val="24"/>
          <w:szCs w:val="24"/>
        </w:rPr>
        <w:tab/>
      </w:r>
      <w:r>
        <w:rPr>
          <w:rFonts w:ascii="仿宋" w:hAnsi="仿宋" w:eastAsia="仿宋" w:cs="宋体"/>
          <w:sz w:val="24"/>
          <w:szCs w:val="24"/>
        </w:rPr>
        <mc:AlternateContent>
          <mc:Choice Requires="wps">
            <w:drawing>
              <wp:anchor distT="0" distB="0" distL="114300" distR="114300" simplePos="0" relativeHeight="251156480" behindDoc="0" locked="0" layoutInCell="1" allowOverlap="1">
                <wp:simplePos x="0" y="0"/>
                <wp:positionH relativeFrom="column">
                  <wp:posOffset>2724150</wp:posOffset>
                </wp:positionH>
                <wp:positionV relativeFrom="paragraph">
                  <wp:posOffset>62865</wp:posOffset>
                </wp:positionV>
                <wp:extent cx="1143000" cy="800100"/>
                <wp:effectExtent l="4445" t="4445" r="14605" b="14605"/>
                <wp:wrapNone/>
                <wp:docPr id="647" name="文本框 670"/>
                <wp:cNvGraphicFramePr/>
                <a:graphic xmlns:a="http://schemas.openxmlformats.org/drawingml/2006/main">
                  <a:graphicData uri="http://schemas.microsoft.com/office/word/2010/wordprocessingShape">
                    <wps:wsp>
                      <wps:cNvSpPr txBox="1"/>
                      <wps:spPr>
                        <a:xfrm>
                          <a:off x="0" y="0"/>
                          <a:ext cx="11430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审  查</w:t>
                            </w:r>
                          </w:p>
                          <w:p>
                            <w:pPr>
                              <w:spacing w:line="220" w:lineRule="exact"/>
                              <w:jc w:val="center"/>
                              <w:rPr>
                                <w:rFonts w:ascii="仿宋" w:hAnsi="仿宋" w:eastAsia="仿宋"/>
                                <w:sz w:val="24"/>
                                <w:szCs w:val="24"/>
                              </w:rPr>
                            </w:pPr>
                          </w:p>
                          <w:p>
                            <w:pPr>
                              <w:spacing w:line="260" w:lineRule="exact"/>
                              <w:jc w:val="center"/>
                              <w:rPr>
                                <w:rFonts w:ascii="仿宋" w:hAnsi="仿宋" w:eastAsia="仿宋"/>
                                <w:sz w:val="24"/>
                                <w:szCs w:val="24"/>
                              </w:rPr>
                            </w:pPr>
                            <w:r>
                              <w:rPr>
                                <w:rFonts w:hint="eastAsia" w:ascii="仿宋" w:hAnsi="仿宋" w:eastAsia="仿宋"/>
                                <w:sz w:val="24"/>
                                <w:szCs w:val="24"/>
                              </w:rPr>
                              <w:t xml:space="preserve">  户口内勤，</w:t>
                            </w:r>
                          </w:p>
                          <w:p>
                            <w:pPr>
                              <w:spacing w:line="260" w:lineRule="exact"/>
                              <w:jc w:val="center"/>
                              <w:rPr>
                                <w:rFonts w:ascii="仿宋" w:hAnsi="仿宋" w:eastAsia="仿宋"/>
                                <w:sz w:val="24"/>
                                <w:szCs w:val="24"/>
                              </w:rPr>
                            </w:pPr>
                            <w:r>
                              <w:rPr>
                                <w:rFonts w:hint="eastAsia" w:ascii="仿宋" w:hAnsi="仿宋" w:eastAsia="仿宋"/>
                                <w:sz w:val="24"/>
                                <w:szCs w:val="24"/>
                              </w:rPr>
                              <w:t>审核材料</w:t>
                            </w:r>
                          </w:p>
                          <w:p>
                            <w:pPr>
                              <w:spacing w:line="220" w:lineRule="exact"/>
                            </w:pPr>
                          </w:p>
                        </w:txbxContent>
                      </wps:txbx>
                      <wps:bodyPr upright="1"/>
                    </wps:wsp>
                  </a:graphicData>
                </a:graphic>
              </wp:anchor>
            </w:drawing>
          </mc:Choice>
          <mc:Fallback>
            <w:pict>
              <v:shape id="文本框 670" o:spid="_x0000_s1026" o:spt="202" type="#_x0000_t202" style="position:absolute;left:0pt;margin-left:214.5pt;margin-top:4.95pt;height:63pt;width:90pt;z-index:251156480;mso-width-relative:page;mso-height-relative:page;" fillcolor="#FFFFFF" filled="t" stroked="t" coordsize="21600,21600" o:gfxdata="UEsDBAoAAAAAAIdO4kAAAAAAAAAAAAAAAAAEAAAAZHJzL1BLAwQUAAAACACHTuJADYDl0dcAAAAJ&#10;AQAADwAAAGRycy9kb3ducmV2LnhtbE2PzU7DMBCE70i8g7VIXBC1+0Nahzg9IIHgBgWVqxu7SYS9&#10;Drablrdne4LjaEYz31Trk3dstDH1ARVMJwKYxSaYHlsFH++PtytgKWs02gW0Cn5sgnV9eVHp0oQj&#10;vtlxk1tGJZhKraDLeSg5T01nvU6TMFgkbx+i15lkbLmJ+kjl3vGZEAX3ukda6PRgHzrbfG0OXsFq&#10;8Tx+ppf567Yp9k7mm+X49B2Vur6aintg2Z7yXxjO+IQONTHtwgFNYk7BYibpS1YgJTDyC3HWOwrO&#10;7yTwuuL/H9S/UEsDBBQAAAAIAIdO4kBmm/DX9gEAAOwDAAAOAAAAZHJzL2Uyb0RvYy54bWytU81u&#10;EzEQviPxDpbvZDehTcsqm0oQwgUBUuEBJv7ZteQ/2W528wLwBpy4cOe58hwdOyVpaQ8IsQfv2DPz&#10;eb5vxour0WiyFSEqZ1s6ndSUCMscV7Zr6ZfP6xeXlMQEloN2VrR0JyK9Wj5/thh8I2aud5qLQBDE&#10;xmbwLe1T8k1VRdYLA3HivLDolC4YSLgNXcUDDIhudDWr63k1uMB9cEzEiKerg5MuC76UgqWPUkaR&#10;iG4p1pbKGsq6yWu1XEDTBfC9YndlwD9UYUBZvPQItYIE5CaoR1BGseCik2nCnKmclIqJwgHZTOs/&#10;2Fz34EXhguJEf5Qp/j9Y9mH7KRDFWzo/u6DEgsEm7b9/2//4tf/5lcwvikSDjw1GXnuMTeNrN2Kr&#10;s3T5POJhZj7KYPIfORH0o9i7o8BiTITlpOnZy7pGF0PfZY2MC3x1yvYhpnfCGZKNlgZsYNEVtu9j&#10;whsx9HdIviw6rfhaaV02odu80YFsAZu9Ll8uElMehGlLhpa+Op+dYx2AMyc1JDSNRxWi7cp9DzLi&#10;fWCsP1N4AjgXtoLYHwooCIf5MiqJgAnQ9AL4W8tJ2nnU2eKToLkYIzglWuALylaJTKD030QiO22R&#10;5KkV2UrjZkSYbG4c32HbbnxQXY+SlsaVcBypos7d+OeZvb8voKdHur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YDl0dcAAAAJAQAADwAAAAAAAAABACAAAAAiAAAAZHJzL2Rvd25yZXYueG1sUEsB&#10;AhQAFAAAAAgAh07iQGab8Nf2AQAA7AMAAA4AAAAAAAAAAQAgAAAAJgEAAGRycy9lMm9Eb2MueG1s&#10;UEsFBgAAAAAGAAYAWQEAAI4FA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审  查</w:t>
                      </w:r>
                    </w:p>
                    <w:p>
                      <w:pPr>
                        <w:spacing w:line="220" w:lineRule="exact"/>
                        <w:jc w:val="center"/>
                        <w:rPr>
                          <w:rFonts w:ascii="仿宋" w:hAnsi="仿宋" w:eastAsia="仿宋"/>
                          <w:sz w:val="24"/>
                          <w:szCs w:val="24"/>
                        </w:rPr>
                      </w:pPr>
                    </w:p>
                    <w:p>
                      <w:pPr>
                        <w:spacing w:line="260" w:lineRule="exact"/>
                        <w:jc w:val="center"/>
                        <w:rPr>
                          <w:rFonts w:ascii="仿宋" w:hAnsi="仿宋" w:eastAsia="仿宋"/>
                          <w:sz w:val="24"/>
                          <w:szCs w:val="24"/>
                        </w:rPr>
                      </w:pPr>
                      <w:r>
                        <w:rPr>
                          <w:rFonts w:hint="eastAsia" w:ascii="仿宋" w:hAnsi="仿宋" w:eastAsia="仿宋"/>
                          <w:sz w:val="24"/>
                          <w:szCs w:val="24"/>
                        </w:rPr>
                        <w:t xml:space="preserve">  户口内勤，</w:t>
                      </w:r>
                    </w:p>
                    <w:p>
                      <w:pPr>
                        <w:spacing w:line="260" w:lineRule="exact"/>
                        <w:jc w:val="center"/>
                        <w:rPr>
                          <w:rFonts w:ascii="仿宋" w:hAnsi="仿宋" w:eastAsia="仿宋"/>
                          <w:sz w:val="24"/>
                          <w:szCs w:val="24"/>
                        </w:rPr>
                      </w:pPr>
                      <w:r>
                        <w:rPr>
                          <w:rFonts w:hint="eastAsia" w:ascii="仿宋" w:hAnsi="仿宋" w:eastAsia="仿宋"/>
                          <w:sz w:val="24"/>
                          <w:szCs w:val="24"/>
                        </w:rPr>
                        <w:t>审核材料</w:t>
                      </w:r>
                    </w:p>
                    <w:p>
                      <w:pPr>
                        <w:spacing w:line="220" w:lineRule="exact"/>
                      </w:pPr>
                    </w:p>
                  </w:txbxContent>
                </v:textbox>
              </v:shape>
            </w:pict>
          </mc:Fallback>
        </mc:AlternateContent>
      </w:r>
      <w:r>
        <w:rPr>
          <w:rFonts w:ascii="仿宋" w:hAnsi="仿宋" w:eastAsia="仿宋" w:cs="宋体"/>
          <w:sz w:val="24"/>
          <w:szCs w:val="24"/>
        </w:rPr>
        <mc:AlternateContent>
          <mc:Choice Requires="wps">
            <w:drawing>
              <wp:anchor distT="0" distB="0" distL="114300" distR="114300" simplePos="0" relativeHeight="251174912" behindDoc="0" locked="0" layoutInCell="1" allowOverlap="1">
                <wp:simplePos x="0" y="0"/>
                <wp:positionH relativeFrom="column">
                  <wp:posOffset>4286250</wp:posOffset>
                </wp:positionH>
                <wp:positionV relativeFrom="paragraph">
                  <wp:posOffset>62865</wp:posOffset>
                </wp:positionV>
                <wp:extent cx="1257300" cy="800100"/>
                <wp:effectExtent l="5080" t="4445" r="13970" b="14605"/>
                <wp:wrapNone/>
                <wp:docPr id="665" name="文本框 688"/>
                <wp:cNvGraphicFramePr/>
                <a:graphic xmlns:a="http://schemas.openxmlformats.org/drawingml/2006/main">
                  <a:graphicData uri="http://schemas.microsoft.com/office/word/2010/wordprocessingShape">
                    <wps:wsp>
                      <wps:cNvSpPr txBox="1"/>
                      <wps:spPr>
                        <a:xfrm>
                          <a:off x="0" y="0"/>
                          <a:ext cx="12573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审  批</w:t>
                            </w:r>
                          </w:p>
                          <w:p>
                            <w:pPr>
                              <w:spacing w:line="300" w:lineRule="exact"/>
                              <w:jc w:val="center"/>
                              <w:rPr>
                                <w:rFonts w:ascii="仿宋" w:hAnsi="仿宋" w:eastAsia="仿宋"/>
                                <w:sz w:val="24"/>
                                <w:szCs w:val="24"/>
                              </w:rPr>
                            </w:pPr>
                          </w:p>
                          <w:p>
                            <w:pPr>
                              <w:spacing w:line="300" w:lineRule="exact"/>
                              <w:jc w:val="center"/>
                              <w:rPr>
                                <w:rFonts w:ascii="仿宋" w:hAnsi="仿宋" w:eastAsia="仿宋"/>
                                <w:sz w:val="24"/>
                                <w:szCs w:val="24"/>
                              </w:rPr>
                            </w:pPr>
                            <w:r>
                              <w:rPr>
                                <w:rFonts w:hint="eastAsia" w:ascii="仿宋" w:hAnsi="仿宋" w:eastAsia="仿宋"/>
                                <w:sz w:val="24"/>
                                <w:szCs w:val="24"/>
                              </w:rPr>
                              <w:t>审核同意，落户</w:t>
                            </w:r>
                          </w:p>
                        </w:txbxContent>
                      </wps:txbx>
                      <wps:bodyPr upright="1"/>
                    </wps:wsp>
                  </a:graphicData>
                </a:graphic>
              </wp:anchor>
            </w:drawing>
          </mc:Choice>
          <mc:Fallback>
            <w:pict>
              <v:shape id="文本框 688" o:spid="_x0000_s1026" o:spt="202" type="#_x0000_t202" style="position:absolute;left:0pt;margin-left:337.5pt;margin-top:4.95pt;height:63pt;width:99pt;z-index:251174912;mso-width-relative:page;mso-height-relative:page;" fillcolor="#FFFFFF" filled="t" stroked="t" coordsize="21600,21600" o:gfxdata="UEsDBAoAAAAAAIdO4kAAAAAAAAAAAAAAAAAEAAAAZHJzL1BLAwQUAAAACACHTuJAsXU6K9cAAAAJ&#10;AQAADwAAAGRycy9kb3ducmV2LnhtbE2PzU7DMBCE70i8g7VIXBB1Smj+iNMDEghupSC4uvE2iYjX&#10;wXbT8vYsJziOZjTzTb0+2VHM6MPgSMFykYBAap0ZqFPw9vpwXYAIUZPRoyNU8I0B1s35Wa0r4470&#10;gvM2doJLKFRaQR/jVEkZ2h6tDgs3IbG3d97qyNJ30nh95HI7ypskyaTVA/FCrye877H93B6sguL2&#10;af4Iz+nmvc32Yxmv8vnxyyt1ebFM7kBEPMW/MPziMzo0zLRzBzJBjAqyfMVfooKyBMF+kaesdxxM&#10;VyXIppb/HzQ/UEsDBBQAAAAIAIdO4kCTtOcf9QEAAOwDAAAOAAAAZHJzL2Uyb0RvYy54bWytU8tu&#10;EzEU3SPxD5b3ZKapEtJRJpVoCBsESC0fcOPHjCW/ZLuZyQ/AH7Biw57vynf02mnTFlggxCw8177X&#10;x/ecYy8vR6PJToSonG3p2aSmRFjmuLJdSz/fbF4tKIkJLAftrGjpXkR6uXr5Yjn4Rkxd7zQXgSCI&#10;jc3gW9qn5JuqiqwXBuLEeWExKV0wkHAauooHGBDd6Gpa1/NqcIH74JiIEVfXxyRdFXwpBUsfpYwi&#10;Ed1S7C2VMZRxm8dqtYSmC+B7xe7bgH/owoCyeOgJag0JyG1Qv0EZxYKLTqYJc6ZyUiomCgdkc1b/&#10;wua6By8KFxQn+pNM8f/Bsg+7T4Eo3tL5fEaJBYMmHb59PXz/efjxhcwXiyzR4GODldcea9P4xo1o&#10;9cN6xMXMfJTB5D9yIphHsfcngcWYCMubprPX5zWmGOYWNTIuDlSPu32I6Z1whuSgpQENLLrC7n1M&#10;2AmWPpTkw6LTim+U1mUSuu2VDmQHaPamfLlJ3PKsTFsytPRiNkW+DPDOSQ0JQ+NRhWi7ct6zHfEp&#10;cF2+PwHnxtYQ+2MDBSGXQWNUEqFEvQD+1nKS9h51tvgkaG7GCE6JFviCclQqEyj9N5XITlskmS06&#10;WpGjNG5HhMnh1vE92nbrg+p6lLQYV8rxShV17q9/vrNP5wX08ZGu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dTor1wAAAAkBAAAPAAAAAAAAAAEAIAAAACIAAABkcnMvZG93bnJldi54bWxQSwEC&#10;FAAUAAAACACHTuJAk7TnH/UBAADsAwAADgAAAAAAAAABACAAAAAmAQAAZHJzL2Uyb0RvYy54bWxQ&#10;SwUGAAAAAAYABgBZAQAAjQU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审  批</w:t>
                      </w:r>
                    </w:p>
                    <w:p>
                      <w:pPr>
                        <w:spacing w:line="300" w:lineRule="exact"/>
                        <w:jc w:val="center"/>
                        <w:rPr>
                          <w:rFonts w:ascii="仿宋" w:hAnsi="仿宋" w:eastAsia="仿宋"/>
                          <w:sz w:val="24"/>
                          <w:szCs w:val="24"/>
                        </w:rPr>
                      </w:pPr>
                    </w:p>
                    <w:p>
                      <w:pPr>
                        <w:spacing w:line="300" w:lineRule="exact"/>
                        <w:jc w:val="center"/>
                        <w:rPr>
                          <w:rFonts w:ascii="仿宋" w:hAnsi="仿宋" w:eastAsia="仿宋"/>
                          <w:sz w:val="24"/>
                          <w:szCs w:val="24"/>
                        </w:rPr>
                      </w:pPr>
                      <w:r>
                        <w:rPr>
                          <w:rFonts w:hint="eastAsia" w:ascii="仿宋" w:hAnsi="仿宋" w:eastAsia="仿宋"/>
                          <w:sz w:val="24"/>
                          <w:szCs w:val="24"/>
                        </w:rPr>
                        <w:t>审核同意，落户</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166720" behindDoc="0" locked="0" layoutInCell="1" allowOverlap="1">
                <wp:simplePos x="0" y="0"/>
                <wp:positionH relativeFrom="column">
                  <wp:posOffset>8229600</wp:posOffset>
                </wp:positionH>
                <wp:positionV relativeFrom="paragraph">
                  <wp:posOffset>33655</wp:posOffset>
                </wp:positionV>
                <wp:extent cx="0" cy="495300"/>
                <wp:effectExtent l="38100" t="0" r="38100" b="0"/>
                <wp:wrapNone/>
                <wp:docPr id="657" name="直线 680"/>
                <wp:cNvGraphicFramePr/>
                <a:graphic xmlns:a="http://schemas.openxmlformats.org/drawingml/2006/main">
                  <a:graphicData uri="http://schemas.microsoft.com/office/word/2010/wordprocessingShape">
                    <wps:wsp>
                      <wps:cNvSp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648pt;margin-top:2.65pt;height:39pt;width:0pt;z-index:251166720;mso-width-relative:page;mso-height-relative:page;" filled="f" stroked="t" coordsize="21600,21600" o:gfxdata="UEsDBAoAAAAAAIdO4kAAAAAAAAAAAAAAAAAEAAAAZHJzL1BLAwQUAAAACACHTuJAS9GRKtkAAAAK&#10;AQAADwAAAGRycy9kb3ducmV2LnhtbE2PwU7DMBBE70j8g7VI3KiTRlQhxOkBqVxaQG0Rgts2XpKI&#10;eB3ZThv+Hlcc4Dizo9k35XIyvTiS851lBeksAUFcW91xo+B1v7rJQfiArLG3TAq+ycOyurwosdD2&#10;xFs67kIjYgn7AhW0IQyFlL5uyaCf2YE43j6tMxiidI3UDk+x3PRyniQLabDj+KHFgR5aqr92o1Gw&#10;3azW+dt6nGr38Zg+7182T+8+V+r6Kk3uQQSawl8YzvgRHarIdLAjay/6qOd3izgmKLjNQJwDv8ZB&#10;QZ5lIKtS/p9Q/QBQSwMEFAAAAAgAh07iQGCXdsrVAQAAlAMAAA4AAABkcnMvZTJvRG9jLnhtbK1T&#10;zW4TMRC+I/EOlu9kk0BCu8qmB0K5IKjU8gAT/+xa8p88bjZ5Fl6DExcep6/B2ClJKeKCyMEZz4y/&#10;+eab2dXV3lm2UwlN8B2fTaacKS+CNL7v+Je761cXnGEGL8EGrzp+UMiv1i9frMbYqnkYgpUqMQLx&#10;2I6x40POsW0aFINygJMQlaegDslBpmvqG5lgJHRnm/l0umzGkGRMQShE8m6OQb6u+ForkT9rjSoz&#10;23HiluuZ6rktZ7NeQdsniIMRjzTgH1g4MJ6KnqA2kIHdJ/MHlDMiBQw6T0RwTdDaCFV7oG5m02fd&#10;3A4QVe2FxMF4kgn/H6z4tLtJzMiOLxdvOfPgaEgPX789fP/BlhdVnzFiS2m38SaRWuWGZJZm9zq5&#10;8k9tsH3V9HDSVO0zE0enIO+by8XraYVrzu9iwvxBBceK0XFrfOkWWth9xEy1KPVXSnFbz8aOXy7m&#10;C84E0LJoC5lMF4k++r6+xWCNvDbWlheY+u07m9gOyvjrr0yccH9LK0U2gMMxr4aOizEokO+9ZPkQ&#10;SRZPG8wLBackZ1bRwherrlAGY8+ZORnwvf1LNpW3nlicpSzWNsgDjeI+JtMPpMasMi0RGn3l/Lim&#10;Zbee3ivS+WNa/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L0ZEq2QAAAAoBAAAPAAAAAAAAAAEA&#10;IAAAACIAAABkcnMvZG93bnJldi54bWxQSwECFAAUAAAACACHTuJAYJd2ytUBAACUAwAADgAAAAAA&#10;AAABACAAAAAo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24"/>
          <w:szCs w:val="24"/>
        </w:rPr>
        <w:tab/>
      </w:r>
    </w:p>
    <w:p>
      <w:pPr>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164672" behindDoc="0" locked="0" layoutInCell="1" allowOverlap="1">
                <wp:simplePos x="0" y="0"/>
                <wp:positionH relativeFrom="column">
                  <wp:posOffset>2729865</wp:posOffset>
                </wp:positionH>
                <wp:positionV relativeFrom="paragraph">
                  <wp:posOffset>165100</wp:posOffset>
                </wp:positionV>
                <wp:extent cx="1143000" cy="0"/>
                <wp:effectExtent l="0" t="0" r="0" b="0"/>
                <wp:wrapNone/>
                <wp:docPr id="655" name="直线 678"/>
                <wp:cNvGraphicFramePr/>
                <a:graphic xmlns:a="http://schemas.openxmlformats.org/drawingml/2006/main">
                  <a:graphicData uri="http://schemas.microsoft.com/office/word/2010/wordprocessingShape">
                    <wps:wsp>
                      <wps:cNvSpPr/>
                      <wps:spPr>
                        <a:xfrm>
                          <a:off x="0" y="0"/>
                          <a:ext cx="1143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78" o:spid="_x0000_s1026" o:spt="20" style="position:absolute;left:0pt;margin-left:214.95pt;margin-top:13pt;height:0pt;width:90pt;z-index:251164672;mso-width-relative:page;mso-height-relative:page;" filled="f" stroked="t" coordsize="21600,21600" o:gfxdata="UEsDBAoAAAAAAIdO4kAAAAAAAAAAAAAAAAAEAAAAZHJzL1BLAwQUAAAACACHTuJAu4NS6dQAAAAJ&#10;AQAADwAAAGRycy9kb3ducmV2LnhtbE2PPU/DMBCGdyT+g3VILBW1G1BEQ5wOQDYWCoj1Gh9JRHxO&#10;Y/cDfj1XMcB47z16P8rV0Q9qT1PsA1tYzA0o4ia4nlsLry/11S2omJAdDoHJwhdFWFXnZyUWLhz4&#10;mfbr1Cox4VighS6lsdA6Nh15jPMwEsvvI0wek5xTq92EBzH3g86MybXHniWhw5HuO2o+1ztvIdZv&#10;tK2/Z83MvF+3gbLtw9MjWnt5sTB3oBId0x8Mp/pSHSrptAk7dlENFm6y5VJQC1kumwTIzUnY/Aq6&#10;KvX/BdUPUEsDBBQAAAAIAIdO4kCxtodp0QEAAJEDAAAOAAAAZHJzL2Uyb0RvYy54bWytU81uEzEQ&#10;viPxDpbvZHcDCWWVTQ+EckFQqeUBJrZ315L/5HGzybPwGpy48Dh9DcZOmgK9VIgcnLFn/M33fZ5d&#10;Xe6tYTsVUXvX8WZWc6ac8FK7oeNfb69eXXCGCZwE453q+EEhv1y/fLGaQqvmfvRGqsgIxGE7hY6P&#10;KYW2qlCMygLOfFCOkr2PFhJt41DJCBOhW1PN63pZTT7KEL1QiHS6OSb5uuD3vRLpS9+jSsx0nLil&#10;ssaybvNarVfQDhHCqMWJBvwDCwvaUdMz1AYSsLuon0BZLaJH36eZ8Lbyfa+FKhpITVP/peZmhKCK&#10;FjIHw9km/H+w4vPuOjItO75cLDhzYOmR7r99v//xky3fXmR/poAtld2E63jaIYVZ7L6PNv+TDLYv&#10;nh7Onqp9YoIOm+bN67om68VDrnq8GCKmj8pbloOOG+2yXGhh9wkTNaPSh5J8bBybOv5uMSemAmha&#10;egOJQhuIP7qh3EVvtLzSxuQbGIftexPZDvL7l1+WRLh/lOUmG8DxWFdSx8kYFcgPTrJ0COSLoxHm&#10;mYJVkjOjaOJzRIDQJtDmOZXU2jhikF09+pijrZcHeoe7EPUwkhNNYZkz9O6F72lG82D9vi9Ij1/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7g1Lp1AAAAAkBAAAPAAAAAAAAAAEAIAAAACIAAABk&#10;cnMvZG93bnJldi54bWxQSwECFAAUAAAACACHTuJAsbaHadEBAACRAwAADgAAAAAAAAABACAAAAAj&#10;AQAAZHJzL2Uyb0RvYy54bWxQSwUGAAAAAAYABgBZAQAAZgU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175936" behindDoc="0" locked="0" layoutInCell="1" allowOverlap="1">
                <wp:simplePos x="0" y="0"/>
                <wp:positionH relativeFrom="column">
                  <wp:posOffset>4286250</wp:posOffset>
                </wp:positionH>
                <wp:positionV relativeFrom="paragraph">
                  <wp:posOffset>165100</wp:posOffset>
                </wp:positionV>
                <wp:extent cx="1257300" cy="0"/>
                <wp:effectExtent l="0" t="0" r="0" b="0"/>
                <wp:wrapNone/>
                <wp:docPr id="666" name="直线 689"/>
                <wp:cNvGraphicFramePr/>
                <a:graphic xmlns:a="http://schemas.openxmlformats.org/drawingml/2006/main">
                  <a:graphicData uri="http://schemas.microsoft.com/office/word/2010/wordprocessingShape">
                    <wps:wsp>
                      <wps:cNvSpPr/>
                      <wps:spPr>
                        <a:xfrm>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9" o:spid="_x0000_s1026" o:spt="20" style="position:absolute;left:0pt;margin-left:337.5pt;margin-top:13pt;height:0pt;width:99pt;z-index:251175936;mso-width-relative:page;mso-height-relative:page;" filled="f" stroked="t" coordsize="21600,21600" o:gfxdata="UEsDBAoAAAAAAIdO4kAAAAAAAAAAAAAAAAAEAAAAZHJzL1BLAwQUAAAACACHTuJAHeOT3tYAAAAJ&#10;AQAADwAAAGRycy9kb3ducmV2LnhtbE2Py07DMBBF90j8gzVIbKrWaSrSKsTpAsiODS2I7TSeJhHx&#10;OI3dB3w9g1jAal5Xd84t1hfXqxONofNsYD5LQBHX3nbcGHjdVtMVqBCRLfaeycAnBViX11cF5taf&#10;+YVOm9goMeGQo4E2xiHXOtQtOQwzPxDLbe9Hh1HGsdF2xLOYu16nSZJphx3LhxYHemip/tgcnYFQ&#10;vdGh+prUk+R90XhKD4/PT2jM7c08uQcV6RL/xPCDL+hQCtPOH9kG1RvIlneSJRpIM6kiWC0X0ux+&#10;F7os9P8E5TdQSwMEFAAAAAgAh07iQFSmdkPRAQAAkQMAAA4AAABkcnMvZTJvRG9jLnhtbK1TS27b&#10;MBDdF+gdCO5ryS6sJoLlLOqmm6INkPQAY5KSCPAHDmPZZ+k1uuqmx8k1OqQdp59NENQLesgZvnnv&#10;cbS62lvDdiqi9q7j81nNmXLCS+2Gjn+9u35zwRkmcBKMd6rjB4X8av361WoKrVr40RupIiMQh+0U&#10;Oj6mFNqqQjEqCzjzQTlK9j5aSLSNQyUjTIRuTbWo66aafJQheqEQ6XRzTPJ1we97JdKXvkeVmOk4&#10;cUtljWXd5rVar6AdIoRRixMNeAELC9pR0zPUBhKw+6j/gbJaRI++TzPhbeX7XgtVNJCaef2XmtsR&#10;gipayBwMZ5vw/8GKz7ubyLTseNM0nDmw9EgP374//PjJmovL7M8UsKWy23ATTzukMIvd99Hmf5LB&#10;9sXTw9lTtU9M0OF8sXz3tibrxWOueroYIqaPyluWg44b7bJcaGH3CRM1o9LHknxsHJs6frlcLAkO&#10;aFp6A4lCG4g/uqHcRW+0vNbG5BsYh+17E9kO8vuXX5ZEuH+U5SYbwPFYV1LHyRgVyA9OsnQI5Iuj&#10;EeaZglWSM6No4nNEgNAm0OY5ldTaOGKQXT36mKOtlwd6h/sQ9TCSE/PCMmfo3Qvf04zmwfp9X5Ce&#10;vqT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3jk97WAAAACQEAAA8AAAAAAAAAAQAgAAAAIgAA&#10;AGRycy9kb3ducmV2LnhtbFBLAQIUABQAAAAIAIdO4kBUpnZD0QEAAJEDAAAOAAAAAAAAAAEAIAAA&#10;ACUBAABkcnMvZTJvRG9jLnhtbFBLBQYAAAAABgAGAFkBAABoBQAAAAA=&#10;">
                <v:fill on="f" focussize="0,0"/>
                <v:stroke color="#000000" joinstyle="round"/>
                <v:imagedata o:title=""/>
                <o:lock v:ext="edit" aspectratio="f"/>
              </v:line>
            </w:pict>
          </mc:Fallback>
        </mc:AlternateContent>
      </w:r>
      <w:r>
        <w:rPr>
          <w:rFonts w:ascii="仿宋" w:hAnsi="仿宋" w:eastAsia="仿宋" w:cs="宋体"/>
          <w:sz w:val="24"/>
          <w:szCs w:val="24"/>
        </w:rPr>
        <mc:AlternateContent>
          <mc:Choice Requires="wps">
            <w:drawing>
              <wp:anchor distT="0" distB="0" distL="114300" distR="114300" simplePos="0" relativeHeight="251363328" behindDoc="0" locked="0" layoutInCell="1" allowOverlap="1">
                <wp:simplePos x="0" y="0"/>
                <wp:positionH relativeFrom="column">
                  <wp:posOffset>7475220</wp:posOffset>
                </wp:positionH>
                <wp:positionV relativeFrom="paragraph">
                  <wp:posOffset>99060</wp:posOffset>
                </wp:positionV>
                <wp:extent cx="1440180" cy="0"/>
                <wp:effectExtent l="0" t="0" r="0" b="0"/>
                <wp:wrapNone/>
                <wp:docPr id="873" name="直线 896"/>
                <wp:cNvGraphicFramePr/>
                <a:graphic xmlns:a="http://schemas.openxmlformats.org/drawingml/2006/main">
                  <a:graphicData uri="http://schemas.microsoft.com/office/word/2010/wordprocessingShape">
                    <wps:wsp>
                      <wps:cNvSpPr/>
                      <wps:spPr>
                        <a:xfrm>
                          <a:off x="0" y="0"/>
                          <a:ext cx="14401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96" o:spid="_x0000_s1026" o:spt="20" style="position:absolute;left:0pt;margin-left:588.6pt;margin-top:7.8pt;height:0pt;width:113.4pt;z-index:251363328;mso-width-relative:page;mso-height-relative:page;" filled="f" stroked="t" coordsize="21600,21600" o:gfxdata="UEsDBAoAAAAAAIdO4kAAAAAAAAAAAAAAAAAEAAAAZHJzL1BLAwQUAAAACACHTuJA7X54SdcAAAAL&#10;AQAADwAAAGRycy9kb3ducmV2LnhtbE2PzU7DQAyE70i8w8pIXCq6m1BaFLLpAcitFwqIq5uYJCLr&#10;TbPbH3j6uuIAN489Gn+TL4+uV3saQ+fZQjI1oIgrX3fcWHh7LW/uQYWIXGPvmSx8U4BlcXmRY1b7&#10;A7/Qfh0bJSEcMrTQxjhkWoeqJYdh6gdiuX360WEUOTa6HvEg4a7XqTFz7bBj+dDiQI8tVV/rnbMQ&#10;ynfalj+TamI+bhtP6fZp9YzWXl8l5gFUpGP8M8MZX9ChEKaN33EdVC86WSxS8cp0Nwd1dszMTOpt&#10;fje6yPX/DsUJUEsDBBQAAAAIAIdO4kCNkpIb0gEAAJEDAAAOAAAAZHJzL2Uyb0RvYy54bWytU81u&#10;EzEQviPxDpbvZHdDW9JVNj0QygVBpZYHmNjeXUv+k8fNJs/Ca3DiwuP0NRg7aQrtBSFycMae8Tff&#10;93l2ebWzhm1VRO1dx5tZzZlywkvtho5/vbt+s+AMEzgJxjvV8b1CfrV6/Wo5hVbN/eiNVJERiMN2&#10;Ch0fUwptVaEYlQWc+aAcJXsfLSTaxqGSESZCt6aa1/VFNfkoQ/RCIdLp+pDkq4Lf90qkL32PKjHT&#10;ceKWyhrLuslrtVpCO0QIoxZHGvAPLCxoR01PUGtIwO6jfgFltYgefZ9mwtvK970WqmggNU39TM3t&#10;CEEVLWQOhpNN+P9gxeftTWRadnzx7i1nDiw90sO37w8/frLF5UX2ZwrYUtltuInHHVKYxe76aPM/&#10;yWC74un+5KnaJSbosDk7q5sFWS8ec9XTxRAxfVTeshx03GiX5UIL20+YqBmVPpbkY+PY1PHL8/k5&#10;wQFNS28gUWgD8Uc3lLvojZbX2ph8A+OweW8i20J+//LLkgj3j7LcZA04HupK6jAZowL5wUmW9oF8&#10;cTTCPFOwSnJmFE18jggQ2gTa/E0ltTaOGGRXDz7maOPlnt7hPkQ9jOREU1jmDL174Xuc0TxYv+8L&#10;0tOXtP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X54SdcAAAALAQAADwAAAAAAAAABACAAAAAi&#10;AAAAZHJzL2Rvd25yZXYueG1sUEsBAhQAFAAAAAgAh07iQI2SkhvSAQAAkQMAAA4AAAAAAAAAAQAg&#10;AAAAJgEAAGRycy9lMm9Eb2MueG1sUEsFBgAAAAAGAAYAWQEAAGoFAAAAAA==&#10;">
                <v:fill on="f" focussize="0,0"/>
                <v:stroke color="#000000" joinstyle="round"/>
                <v:imagedata o:title=""/>
                <o:lock v:ext="edit" aspectratio="f"/>
              </v:line>
            </w:pict>
          </mc:Fallback>
        </mc:AlternateContent>
      </w:r>
      <w:r>
        <w:rPr>
          <w:rFonts w:hint="eastAsia" w:ascii="仿宋" w:hAnsi="仿宋" w:eastAsia="仿宋"/>
          <w:sz w:val="24"/>
          <w:szCs w:val="24"/>
        </w:rPr>
        <w:t xml:space="preserve"> </w:t>
      </w:r>
    </w:p>
    <w:p>
      <w:pPr>
        <w:tabs>
          <w:tab w:val="left" w:pos="2835"/>
        </w:tabs>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76960" behindDoc="0" locked="0" layoutInCell="1" allowOverlap="1">
                <wp:simplePos x="0" y="0"/>
                <wp:positionH relativeFrom="column">
                  <wp:posOffset>3840480</wp:posOffset>
                </wp:positionH>
                <wp:positionV relativeFrom="paragraph">
                  <wp:posOffset>139700</wp:posOffset>
                </wp:positionV>
                <wp:extent cx="445770" cy="635"/>
                <wp:effectExtent l="0" t="37465" r="11430" b="38100"/>
                <wp:wrapNone/>
                <wp:docPr id="667" name="直线 690"/>
                <wp:cNvGraphicFramePr/>
                <a:graphic xmlns:a="http://schemas.openxmlformats.org/drawingml/2006/main">
                  <a:graphicData uri="http://schemas.microsoft.com/office/word/2010/wordprocessingShape">
                    <wps:wsp>
                      <wps:cNvSpPr/>
                      <wps:spPr>
                        <a:xfrm>
                          <a:off x="0" y="0"/>
                          <a:ext cx="44577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0" o:spid="_x0000_s1026" o:spt="20" style="position:absolute;left:0pt;margin-left:302.4pt;margin-top:11pt;height:0.05pt;width:35.1pt;z-index:251176960;mso-width-relative:page;mso-height-relative:page;" filled="f" stroked="t" coordsize="21600,21600" o:gfxdata="UEsDBAoAAAAAAIdO4kAAAAAAAAAAAAAAAAAEAAAAZHJzL1BLAwQUAAAACACHTuJAyLQSadkAAAAJ&#10;AQAADwAAAGRycy9kb3ducmV2LnhtbE2PQU/DMAyF70j8h8hI3FjSCkpVmu6ANC4boG0IwS1rTFvR&#10;OFWTbuXf453gZvs9PX+vXM6uF0ccQ+dJQ7JQIJBqbztqNLztVzc5iBANWdN7Qg0/GGBZXV6UprD+&#10;RFs87mIjOIRCYTS0MQ6FlKFu0Zmw8AMSa19+dCbyOjbSjubE4a6XqVKZdKYj/tCaAR9brL93k9Ow&#10;3azW+ft6muvx8yl52b9unj9CrvX1VaIeQESc458ZzviMDhUzHfxENoheQ6ZuGT1qSFPuxIbs/o6H&#10;w/mQgKxK+b9B9QtQSwMEFAAAAAgAh07iQI6xqFnWAQAAlgMAAA4AAABkcnMvZTJvRG9jLnhtbK1T&#10;S44TMRDdI3EHy3vSSZh0mFY6syAMGwQjDRygYru7LfknlyednIVrsGLDceYalJ2QDIPYIHrhLrvK&#10;z/Wen1c3e2vYTkXU3rV8NplyppzwUru+5V8+3756wxkmcBKMd6rlB4X8Zv3yxWoMjZr7wRupIiMQ&#10;h80YWj6kFJqqQjEoCzjxQTlKdj5aSDSNfSUjjIRuTTWfTutq9FGG6IVCpNXNMcnXBb/rlEifug5V&#10;Yqbl1FsqYyzjNo/VegVNHyEMWpzagH/owoJ2dOgZagMJ2EPUf0BZLaJH36WJ8LbyXaeFKhyIzWz6&#10;jM39AEEVLiQOhrNM+P9gxcfdXWRatryul5w5sHRJj1+/PX7/werros8YsKGy+3AXSa08Qwoz2X0X&#10;bf4TDbYvmh7Omqp9YoIWr64WyyUpLyhVv15kwavLzhAxvVfeshy03GiX+UIDuw+YjqW/SvKycWxs&#10;+fViviBAILt0BhKFNhABdH3Zi95oeauNyTsw9tu3JrIdZAOU79TCb2X5kA3gcKwrqaM1BgXynZMs&#10;HQIJ48jDPLdgleTMKLJ8joqJEmhzqUxRg+vNX6pJAeNIiIuYOdp6eaDLeAhR9wOpMSud5gxdfpHt&#10;ZNTsrqfzgnR5T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LQSadkAAAAJAQAADwAAAAAAAAAB&#10;ACAAAAAiAAAAZHJzL2Rvd25yZXYueG1sUEsBAhQAFAAAAAgAh07iQI6xqFnWAQAAlgMAAA4AAAAA&#10;AAAAAQAgAAAAKA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24"/>
          <w:szCs w:val="24"/>
        </w:rPr>
        <w:tab/>
      </w:r>
      <w:r>
        <w:rPr>
          <w:rFonts w:hint="eastAsia" w:ascii="仿宋" w:hAnsi="仿宋" w:eastAsia="仿宋"/>
          <w:sz w:val="24"/>
          <w:szCs w:val="24"/>
        </w:rPr>
        <w:t>材料不全</w:t>
      </w:r>
    </w:p>
    <w:p>
      <w:pPr>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61600" behindDoc="0" locked="0" layoutInCell="1" allowOverlap="1">
                <wp:simplePos x="0" y="0"/>
                <wp:positionH relativeFrom="column">
                  <wp:posOffset>1600200</wp:posOffset>
                </wp:positionH>
                <wp:positionV relativeFrom="paragraph">
                  <wp:posOffset>132715</wp:posOffset>
                </wp:positionV>
                <wp:extent cx="1075690" cy="0"/>
                <wp:effectExtent l="0" t="38100" r="10160" b="38100"/>
                <wp:wrapNone/>
                <wp:docPr id="652" name="直线 675"/>
                <wp:cNvGraphicFramePr/>
                <a:graphic xmlns:a="http://schemas.openxmlformats.org/drawingml/2006/main">
                  <a:graphicData uri="http://schemas.microsoft.com/office/word/2010/wordprocessingShape">
                    <wps:wsp>
                      <wps:cNvSpPr/>
                      <wps:spPr>
                        <a:xfrm flipV="1">
                          <a:off x="0" y="0"/>
                          <a:ext cx="10756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5" o:spid="_x0000_s1026" o:spt="20" style="position:absolute;left:0pt;flip:y;margin-left:126pt;margin-top:10.45pt;height:0pt;width:84.7pt;z-index:251161600;mso-width-relative:page;mso-height-relative:page;" filled="f" stroked="t" coordsize="21600,21600" o:gfxdata="UEsDBAoAAAAAAIdO4kAAAAAAAAAAAAAAAAAEAAAAZHJzL1BLAwQUAAAACACHTuJAgbLGZdgAAAAJ&#10;AQAADwAAAGRycy9kb3ducmV2LnhtbE2PQU/DMAyF70j8h8hI3FjSqkOsa7oDAokTgg0h7ZY1pi1r&#10;nJJ46+DXE8QBbrbf0/P3qtXJDeKIIfaeNGQzBQKp8banVsPL5v7qBkRkQ9YMnlDDJ0ZY1ednlSmt&#10;n+gZj2tuRQqhWBoNHfNYShmbDp2JMz8iJe3NB2c4raGVNpgphbtB5kpdS2d6Sh86M+Jth81+fXAa&#10;Fptp7p/C/rXI+o/t1907jw+PrPXlRaaWIBhP/GeGH/yEDnVi2vkD2SgGDfk8T104DWoBIhmKPCtA&#10;7H4Psq7k/wb1N1BLAwQUAAAACACHTuJApxcMGd8BAACfAwAADgAAAGRycy9lMm9Eb2MueG1srVM7&#10;bhsxEO0D5A4E+2glAZLjhVYuojhNkBhwnH7Ezy4B/sChtdJZco1UaXIcXyNDSpbzgRsjWxBDzvDN&#10;vMe3q6u9s2ynEprgOz6bTDlTXgRpfN/xuy/Xb95yhhm8BBu86vhBIb9av361GmOr5mEIVqrECMRj&#10;O8aODznHtmlQDMoBTkJUnpI6JAeZtqlvZIKR0J1t5tPpshlDkjEFoRDpdHNM8nXF11qJ/FlrVJnZ&#10;jtNsua6prtuyNusVtH2COBhxGgNeMIUD46npGWoDGdh9Mv9AOSNSwKDzRATXBK2NUJUDsZlN/2Jz&#10;O0BUlQuJg/EsE/4/WPFpd5OYkR1fLuaceXD0SA/fvj/8+MmWF4uizxixpbLbeJNOO6SwkN3r5Ji2&#10;Jn6lp6/0iRDbV3UPZ3XVPjNBh7PpxWJ5SY8gHnPNEaJAxYT5gwqOlaDj1vhCHFrYfcRMban0saQc&#10;W8/Gjl8u5guCA/KNtpApdJGYoO/rXQzWyGtjbbmBqd++s4ntoDihfoUc4f5RVppsAIdjXU0dPTIo&#10;kO+9ZPkQSSFPZuZlBKckZ1aR90tEgNBmMPapMicDvrfPVFN762mKovFR1RJtgzzQq9zHZPqB1JjV&#10;SUuGXFBnPjm22Oz3fUV6+q/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BssZl2AAAAAkBAAAP&#10;AAAAAAAAAAEAIAAAACIAAABkcnMvZG93bnJldi54bWxQSwECFAAUAAAACACHTuJApxcMGd8BAACf&#10;AwAADgAAAAAAAAABACAAAAAn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160576" behindDoc="0" locked="0" layoutInCell="1" allowOverlap="1">
                <wp:simplePos x="0" y="0"/>
                <wp:positionH relativeFrom="column">
                  <wp:posOffset>1600200</wp:posOffset>
                </wp:positionH>
                <wp:positionV relativeFrom="paragraph">
                  <wp:posOffset>132715</wp:posOffset>
                </wp:positionV>
                <wp:extent cx="0" cy="461645"/>
                <wp:effectExtent l="4445" t="0" r="14605" b="14605"/>
                <wp:wrapNone/>
                <wp:docPr id="651" name="直线 674"/>
                <wp:cNvGraphicFramePr/>
                <a:graphic xmlns:a="http://schemas.openxmlformats.org/drawingml/2006/main">
                  <a:graphicData uri="http://schemas.microsoft.com/office/word/2010/wordprocessingShape">
                    <wps:wsp>
                      <wps:cNvSpPr/>
                      <wps:spPr>
                        <a:xfrm flipV="1">
                          <a:off x="0" y="0"/>
                          <a:ext cx="0" cy="4616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74" o:spid="_x0000_s1026" o:spt="20" style="position:absolute;left:0pt;flip:y;margin-left:126pt;margin-top:10.45pt;height:36.35pt;width:0pt;z-index:251160576;mso-width-relative:page;mso-height-relative:page;" filled="f" stroked="t" coordsize="21600,21600" o:gfxdata="UEsDBAoAAAAAAIdO4kAAAAAAAAAAAAAAAAAEAAAAZHJzL1BLAwQUAAAACACHTuJAlEL2YdYAAAAJ&#10;AQAADwAAAGRycy9kb3ducmV2LnhtbE2PQU/DMAyF70j8h8hI3FiyTky0azohBFyQkBiFc9p4bUXi&#10;VE3WjX+PEQd2s/2enr9Xbk/eiRmnOATSsFwoEEhtsAN1Gur3p5s7EDEZssYFQg3fGGFbXV6UprDh&#10;SG8471InOIRiYTT0KY2FlLHt0Zu4CCMSa/sweZN4nTppJ3PkcO9kptRaejMQf+jNiA89tl+7g9dw&#10;//nyuHqdGx+czbv6w/paPWdaX18t1QZEwlP6N8MvPqNDxUxNOJCNwmnIbjPuknhQOQg2/B0aDflq&#10;DbIq5XmD6gdQSwMEFAAAAAgAh07iQNizmhfUAQAAmgMAAA4AAABkcnMvZTJvRG9jLnhtbK1TS44T&#10;MRDdI3EHy3vSSZQEaE1nFoRhg2CkGdhX/Om25J9cnnRyFq7Big3HmWtQdofw2yBEL6xy1fNzvefq&#10;q+ujs+ygEprgO76YzTlTXgRpfN/xD/c3z15whhm8BBu86vhJIb/ePn1yNcZWLcMQrFSJEYnHdowd&#10;H3KObdOgGJQDnIWoPBV1SA4ybVPfyAQjsTvbLOfzTTOGJGMKQiFSdjcV+bbya61Efq81qsxsx6m3&#10;XNdU131Zm+0VtH2COBhxbgP+oQsHxtOlF6odZGAPyfxB5YxIAYPOMxFcE7Q2QlUNpGYx/03N3QBR&#10;VS1kDsaLTfj/aMW7w21iRnZ8s15w5sHRIz1++vz45SvbPF8Vf8aILcHu4m0675DCIvaok2PamviR&#10;nr7KJ0HsWN09XdxVx8zElBSUXW0Wm9W6EDcTQ2GKCfMbFRwrQcet8UU3tHB4i3mCfoeUtPVs7PjL&#10;9XLNmQAaG20hU+giCUHf17MYrJE3xtpyAlO/f2UTO0AZhPqdW/gFVi7ZAQ4TrpYKDNpBgXztJcun&#10;SAZ5mmVeWnBKcmYVjX6JKjKDsX+DJPXWkwnF3snQEu2DPNGDPMRk+oGcWNQuS4UGoFp2HtYyYT/v&#10;K9OPX2r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RC9mHWAAAACQEAAA8AAAAAAAAAAQAgAAAA&#10;IgAAAGRycy9kb3ducmV2LnhtbFBLAQIUABQAAAAIAIdO4kDYs5oX1AEAAJoDAAAOAAAAAAAAAAEA&#10;IAAAACUBAABkcnMvZTJvRG9jLnhtbFBLBQYAAAAABgAGAFkBAABrBQAAAAA=&#10;">
                <v:fill on="f" focussize="0,0"/>
                <v:stroke color="#000000" joinstyle="round"/>
                <v:imagedata o:title=""/>
                <o:lock v:ext="edit" aspectratio="f"/>
              </v:line>
            </w:pict>
          </mc:Fallback>
        </mc:AlternateContent>
      </w:r>
      <w:r>
        <w:rPr>
          <w:rFonts w:hint="eastAsia" w:ascii="仿宋" w:hAnsi="仿宋" w:eastAsia="仿宋"/>
          <w:sz w:val="24"/>
          <w:szCs w:val="24"/>
        </w:rPr>
        <w:t xml:space="preserve">    </w:t>
      </w:r>
    </w:p>
    <w:p>
      <w:pPr>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55456" behindDoc="0" locked="0" layoutInCell="1" allowOverlap="1">
                <wp:simplePos x="0" y="0"/>
                <wp:positionH relativeFrom="column">
                  <wp:posOffset>-76200</wp:posOffset>
                </wp:positionH>
                <wp:positionV relativeFrom="paragraph">
                  <wp:posOffset>70485</wp:posOffset>
                </wp:positionV>
                <wp:extent cx="647700" cy="1741170"/>
                <wp:effectExtent l="4445" t="4445" r="14605" b="6985"/>
                <wp:wrapNone/>
                <wp:docPr id="646" name="文本框 669"/>
                <wp:cNvGraphicFramePr/>
                <a:graphic xmlns:a="http://schemas.openxmlformats.org/drawingml/2006/main">
                  <a:graphicData uri="http://schemas.microsoft.com/office/word/2010/wordprocessingShape">
                    <wps:wsp>
                      <wps:cNvSpPr txBox="1"/>
                      <wps:spPr>
                        <a:xfrm>
                          <a:off x="0" y="0"/>
                          <a:ext cx="647700" cy="1741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受 理</w:t>
                            </w:r>
                          </w:p>
                          <w:p>
                            <w:pPr>
                              <w:jc w:val="cente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派出所户籍窗递交申请材料</w:t>
                            </w:r>
                          </w:p>
                        </w:txbxContent>
                      </wps:txbx>
                      <wps:bodyPr upright="1"/>
                    </wps:wsp>
                  </a:graphicData>
                </a:graphic>
              </wp:anchor>
            </w:drawing>
          </mc:Choice>
          <mc:Fallback>
            <w:pict>
              <v:shape id="文本框 669" o:spid="_x0000_s1026" o:spt="202" type="#_x0000_t202" style="position:absolute;left:0pt;margin-left:-6pt;margin-top:5.55pt;height:137.1pt;width:51pt;z-index:251155456;mso-width-relative:page;mso-height-relative:page;" fillcolor="#FFFFFF" filled="t" stroked="t" coordsize="21600,21600" o:gfxdata="UEsDBAoAAAAAAIdO4kAAAAAAAAAAAAAAAAAEAAAAZHJzL1BLAwQUAAAACACHTuJAkIcm6tgAAAAJ&#10;AQAADwAAAGRycy9kb3ducmV2LnhtbE2PzU7DMBCE70i8g7VIXFBrO4WShjg9IIHgVgqCqxtvkwj/&#10;BNtNy9uznOA4mtHMN/X65CybMKYheAVyLoChb4MZfKfg7fVhVgJLWXujbfCo4BsTrJvzs1pXJhz9&#10;C07b3DEq8anSCvqcx4rz1PbodJqHET15+xCdziRjx03URyp3lhdCLLnTg6eFXo9432P7uT04BeX1&#10;0/SRnheb93a5t6t8dTs9fkWlLi+kuAOW8ZT/wvCLT+jQENMuHLxJzCqYyYK+ZDKkBEaBlSC9U1CU&#10;NwvgTc3/P2h+AFBLAwQUAAAACACHTuJA4WGNafcBAADsAwAADgAAAGRycy9lMm9Eb2MueG1srVNN&#10;jtMwFN4jcQfLe5qk6qRM1HQkKGWDAGngAK+2k1jyn2xPk14AbsCKDXvO1XPMszvTmQEWCJGF8+z3&#10;+fN732evriatyF74IK1paTUrKRGGWS5N39LPn7YvXlISIhgOyhrR0oMI9Gr9/NlqdI2Y28EqLjxB&#10;EhOa0bV0iNE1RRHYIDSEmXXCYLKzXkPEqe8L7mFEdq2KeVnWxWg9d94yEQKubk5Jus78XSdY/NB1&#10;QUSiWoq1xTz6PO7SWKxX0PQe3CDZXRnwD1VokAYPPVNtIAK58fI3Ki2Zt8F2ccasLmzXSSZyD9hN&#10;Vf7SzfUATuReUJzgzjKF/0fL3u8/eiJ5S+tFTYkBjSYdv309fv95/PGF1PVlkmh0oUHktUNsnF7Z&#10;Ca2+Xw+4mDqfOq/TH3simEexD2eBxRQJw8V6sVyWmGGYqpaLqlpmB4qH3c6H+FZYTVLQUo8GZl1h&#10;/y5ErASh95B0WLBK8q1UKk98v3utPNkDmr3NXyoStzyBKUPGll5ezC+wEMA71ymIGGqHKgTT5/Oe&#10;7AiPicv8/Yk4FbaBMJwKyAwJBo2WUfgcDQL4G8NJPDjU2eCToKkYLTglSuALSlFGRpDqb5DYnTLY&#10;ZLLoZEWK4rSbkCaFO8sPaNuN87IfUNJsXIbjlcrq3F3/dGcfzzPpwyNd3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hybq2AAAAAkBAAAPAAAAAAAAAAEAIAAAACIAAABkcnMvZG93bnJldi54bWxQ&#10;SwECFAAUAAAACACHTuJA4WGNafcBAADsAwAADgAAAAAAAAABACAAAAAnAQAAZHJzL2Uyb0RvYy54&#10;bWxQSwUGAAAAAAYABgBZAQAAkAU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受 理</w:t>
                      </w:r>
                    </w:p>
                    <w:p>
                      <w:pPr>
                        <w:jc w:val="cente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派出所户籍窗递交申请材料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165696" behindDoc="0" locked="0" layoutInCell="1" allowOverlap="1">
                <wp:simplePos x="0" y="0"/>
                <wp:positionH relativeFrom="column">
                  <wp:posOffset>4737735</wp:posOffset>
                </wp:positionH>
                <wp:positionV relativeFrom="paragraph">
                  <wp:posOffset>70485</wp:posOffset>
                </wp:positionV>
                <wp:extent cx="635" cy="396875"/>
                <wp:effectExtent l="37465" t="0" r="38100" b="3175"/>
                <wp:wrapNone/>
                <wp:docPr id="656" name="直线 679"/>
                <wp:cNvGraphicFramePr/>
                <a:graphic xmlns:a="http://schemas.openxmlformats.org/drawingml/2006/main">
                  <a:graphicData uri="http://schemas.microsoft.com/office/word/2010/wordprocessingShape">
                    <wps:wsp>
                      <wps:cNvSpPr/>
                      <wps:spPr>
                        <a:xfrm flipV="1">
                          <a:off x="0" y="0"/>
                          <a:ext cx="635" cy="3968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9" o:spid="_x0000_s1026" o:spt="20" style="position:absolute;left:0pt;flip:y;margin-left:373.05pt;margin-top:5.55pt;height:31.25pt;width:0.05pt;z-index:251165696;mso-width-relative:page;mso-height-relative:page;" filled="f" stroked="t" coordsize="21600,21600" o:gfxdata="UEsDBAoAAAAAAIdO4kAAAAAAAAAAAAAAAAAEAAAAZHJzL1BLAwQUAAAACACHTuJAUTs9ddgAAAAJ&#10;AQAADwAAAGRycy9kb3ducmV2LnhtbE2PzU7DMBCE70i8g7VI3KjjUgKkcXpAIHFC0CIkbm68TULj&#10;dbDdpvD0LKf2tD8zmv22XBxcL/YYYudJg5pkIJBqbztqNLyvnq7uQMRkyJreE2r4wQiL6vysNIX1&#10;I73hfpkawSEUC6OhTWkopIx1i87EiR+QWNv44EziMTTSBjNyuOvlNMty6UxHfKE1Az60WG+XO6fh&#10;fjXe+New/Zip7vvz9/ErDc8vSevLC5XNQSQ8pKMZ/vEZHSpmWvsd2Sh6DbezXLGVBcWVDbyYglhz&#10;c52DrEp5+kH1B1BLAwQUAAAACACHTuJA0BuSLd8BAACgAwAADgAAAGRycy9lMm9Eb2MueG1srVNL&#10;btswEN0XyB0I7mPZDqzEguUs4qabog2QtPsxPxIB/kAyln2WXqOrbnqcXKNDynXaBN0U0YIYzjw+&#10;znscra73RpOdCFE529LZZEqJsMxxZbuWfnm4Pb+iJCawHLSzoqUHEen1+uzdavCNmLveaS4CQRIb&#10;m8G3tE/JN1UVWS8MxInzwmJRumAg4TZ0FQ8wILvR1Xw6ravBBe6DYyJGzG7GIl0XfikFS5+ljCIR&#10;3VLsLZU1lHWb12q9gqYL4HvFjm3Af3RhQFm89ES1gQTkMahXVEax4KKTacKcqZyUiomiAdXMpi/U&#10;3PfgRdGC5kR/sim+HS37tLsLRPGW1ouaEgsGH+np2/enHz9JfbnM/gw+Ngi793fhuIsYZrF7GQyR&#10;Wvmv+PRFPgoi++Lu4eSu2CfCMFlfLChhmL9Y1leXi0xdjRyZy4eYPghnSA5aqpXNyqGB3ceYRuhv&#10;SE5rS4aWLhfzzAk4OFJDwtB4lBJtV85GpxW/VVrnEzF02xsdyA7yKJTv2MJfsHzJBmI/4kopw6Dp&#10;BfD3lpN08GiRxWmmuQUjOCVa4PDnqCATKP2MTEGB7fQ/0OiAtmhENnm0NUdbxw/4LI8+qK5HN2al&#10;01zBMSi2HUc2z9mf+8L0/GO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ROz112AAAAAkBAAAP&#10;AAAAAAAAAAEAIAAAACIAAABkcnMvZG93bnJldi54bWxQSwECFAAUAAAACACHTuJA0BuSLd8BAACg&#10;AwAADgAAAAAAAAABACAAAAAn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171840" behindDoc="0" locked="0" layoutInCell="1" allowOverlap="1">
                <wp:simplePos x="0" y="0"/>
                <wp:positionH relativeFrom="column">
                  <wp:posOffset>3602355</wp:posOffset>
                </wp:positionH>
                <wp:positionV relativeFrom="paragraph">
                  <wp:posOffset>70485</wp:posOffset>
                </wp:positionV>
                <wp:extent cx="7620" cy="421005"/>
                <wp:effectExtent l="36830" t="0" r="31750" b="17145"/>
                <wp:wrapNone/>
                <wp:docPr id="662" name="直线 685"/>
                <wp:cNvGraphicFramePr/>
                <a:graphic xmlns:a="http://schemas.openxmlformats.org/drawingml/2006/main">
                  <a:graphicData uri="http://schemas.microsoft.com/office/word/2010/wordprocessingShape">
                    <wps:wsp>
                      <wps:cNvSpPr/>
                      <wps:spPr>
                        <a:xfrm flipH="1">
                          <a:off x="0" y="0"/>
                          <a:ext cx="7620" cy="421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5" o:spid="_x0000_s1026" o:spt="20" style="position:absolute;left:0pt;flip:x;margin-left:283.65pt;margin-top:5.55pt;height:33.15pt;width:0.6pt;z-index:251171840;mso-width-relative:page;mso-height-relative:page;" filled="f" stroked="t" coordsize="21600,21600" o:gfxdata="UEsDBAoAAAAAAIdO4kAAAAAAAAAAAAAAAAAEAAAAZHJzL1BLAwQUAAAACACHTuJA5XvL8dkAAAAJ&#10;AQAADwAAAGRycy9kb3ducmV2LnhtbE2PwU7DMBBE70j8g7VI3KgTaJI2xOkBgcQJQYuQenPjJQmN&#10;18F2m8LXs5zguJqnmbfV6mQHcUQfekcK0lkCAqlxpqdWwevm4WoBIkRNRg+OUMEXBljV52eVLo2b&#10;6AWP69gKLqFQagVdjGMpZWg6tDrM3IjE2bvzVkc+fSuN1xOX20FeJ0kure6JFzo94l2HzX59sAqW&#10;mylzz37/Nk/7z+33/UccH5+iUpcXaXILIuIp/sHwq8/qULPTzh3IBDEoyPLihlEO0hQEA1m+yEDs&#10;FBTFHGRdyf8f1D9QSwMEFAAAAAgAh07iQF5zz17iAQAAoQMAAA4AAABkcnMvZTJvRG9jLnhtbK1T&#10;S27bMBDdF8gdCO5jyUKtpoLlLOqmXRRtgLQHGPMjEeAPJGPZZ+k1uuqmx8k1OqRcpx90E0QLYsgZ&#10;vpn3+LS+PhhN9iJE5WxPl4uaEmGZ48oOPf3y+ebyipKYwHLQzoqeHkWk15uLF+vJd6Jxo9NcBIIg&#10;NnaT7+mYku+qKrJRGIgL54XFpHTBQMJtGCoeYEJ0o6umrttqcoH74JiIEU+3c5JuCr6UgqVPUkaR&#10;iO4pzpbKGsq6y2u1WUM3BPCjYqcx4AlTGFAWm56htpCA3Af1D5RRLLjoZFowZyonpWKicEA2y/ov&#10;NncjeFG4oDjRn2WKzwfLPu5vA1G8p23bUGLB4CM9fP328P0Haa9WWZ/Jxw7L7vxtOO0ihpnsQQZD&#10;pFb+PT59oY+EyKGoezyrKw6JMDx81Tb4AgwTL5tlXRfsagbJYD7E9E44Q3LQU61spg4d7D/EhI2x&#10;9FdJPtaWTD19vWpWiAnoHKkhYWg8col2KHej04rfKK3zjRiG3RsdyB6yF8qX6SHuH2W5yRbiONeV&#10;1OySUQB/azlJR48aWbQzzSMYwSnRAt2fIwSELoHSj5UpKLCD/k81ttcWp8gqz7rmaOf4Ed/l3gc1&#10;jKjGskyaM+iDMvPJs9lov+8L0uOftfk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XvL8dkAAAAJ&#10;AQAADwAAAAAAAAABACAAAAAiAAAAZHJzL2Rvd25yZXYueG1sUEsBAhQAFAAAAAgAh07iQF5zz17i&#10;AQAAoQMAAA4AAAAAAAAAAQAgAAAAKAEAAGRycy9lMm9Eb2MueG1sUEsFBgAAAAAGAAYAWQEAAHwF&#10;AAAAAA==&#10;">
                <v:fill on="f" focussize="0,0"/>
                <v:stroke color="#000000" joinstyle="round" endarrow="block"/>
                <v:imagedata o:title=""/>
                <o:lock v:ext="edit" aspectratio="f"/>
              </v:line>
            </w:pict>
          </mc:Fallback>
        </mc:AlternateContent>
      </w:r>
    </w:p>
    <w:p>
      <w:pPr>
        <w:rPr>
          <w:rFonts w:ascii="仿宋" w:hAnsi="仿宋" w:eastAsia="仿宋"/>
          <w:sz w:val="24"/>
          <w:szCs w:val="24"/>
        </w:rPr>
      </w:pPr>
    </w:p>
    <w:p>
      <w:pPr>
        <w:ind w:firstLine="960" w:firstLineChars="400"/>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68768" behindDoc="0" locked="0" layoutInCell="1" allowOverlap="1">
                <wp:simplePos x="0" y="0"/>
                <wp:positionH relativeFrom="column">
                  <wp:posOffset>-76200</wp:posOffset>
                </wp:positionH>
                <wp:positionV relativeFrom="paragraph">
                  <wp:posOffset>0</wp:posOffset>
                </wp:positionV>
                <wp:extent cx="647700" cy="0"/>
                <wp:effectExtent l="0" t="0" r="0" b="0"/>
                <wp:wrapNone/>
                <wp:docPr id="659" name="直线 682"/>
                <wp:cNvGraphicFramePr/>
                <a:graphic xmlns:a="http://schemas.openxmlformats.org/drawingml/2006/main">
                  <a:graphicData uri="http://schemas.microsoft.com/office/word/2010/wordprocessingShape">
                    <wps:wsp>
                      <wps:cNvSpPr/>
                      <wps:spPr>
                        <a:xfrm>
                          <a:off x="0" y="0"/>
                          <a:ext cx="647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2" o:spid="_x0000_s1026" o:spt="20" style="position:absolute;left:0pt;margin-left:-6pt;margin-top:0pt;height:0pt;width:51pt;z-index:251168768;mso-width-relative:page;mso-height-relative:page;" filled="f" stroked="t" coordsize="21600,21600" o:gfxdata="UEsDBAoAAAAAAIdO4kAAAAAAAAAAAAAAAAAEAAAAZHJzL1BLAwQUAAAACACHTuJA9uzVBtIAAAAE&#10;AQAADwAAAGRycy9kb3ducmV2LnhtbE2PT0/DMAzF70h8h8hIXKYtaZEQdE13AHrjwhji6jVeW9E4&#10;XZP9gU+Pd4KLradnPf9euTr7QR1pin1gC9nCgCJuguu5tbB5r+cPoGJCdjgEJgvfFGFVXV+VWLhw&#10;4jc6rlOrJIRjgRa6lMZC69h05DEuwkgs3i5MHpPIqdVuwpOE+0Hnxtxrjz3Lhw5Heuqo+VofvIVY&#10;f9C+/pk1M/N51wbK98+vL2jt7U1mlqASndPfMVzwBR0qYdqGA7uoBgvzLJcuyYJMsR+N7O1F6arU&#10;/+GrX1BLAwQUAAAACACHTuJAdx3cwdABAACQAwAADgAAAGRycy9lMm9Eb2MueG1srVPNbhMxEL4j&#10;8Q6W72STiKTtKpseCOWCoFLhASb+2bXkP3ncbPIsvAYnLjxOX4Oxk6YtXBAiB2fsGX/zfZ9nV9d7&#10;Z9lOJTTBd3w2mXKmvAjS+L7jX7/cvLnkDDN4CTZ41fGDQn69fv1qNcZWzcMQrFSJEYjHdowdH3KO&#10;bdOgGJQDnISoPCV1SA4ybVPfyAQjoTvbzKfTZTOGJGMKQiHS6eaY5OuKr7US+bPWqDKzHSduua6p&#10;rtuyNusVtH2COBhxogH/wMKB8dT0DLWBDOw+mT+gnBEpYNB5IoJrgtZGqKqB1Mymv6m5GyCqqoXM&#10;wXi2Cf8frPi0u03MyI4vF1eceXD0SA/fvj/8+MmWl/PizxixpbK7eJtOO6SwiN3r5Mo/yWD76unh&#10;7KnaZybocPn24mJKzovHVPN0LybMH1RwrAQdt8YXtdDC7iNm6kWljyXl2Ho2dvxqMV8QHNCwaAuZ&#10;QheJPvq+3sVgjbwx1pYbmPrtO5vYDsrz119RRLgvykqTDeBwrKup42AMCuR7L1k+RLLF0wTzQsEp&#10;yZlVNPAlIkBoMxj7N5XU2npiUEw92liibZAHeob7mEw/kBOzyrJk6Nkr39OIlrl6vq9ITx/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27NUG0gAAAAQBAAAPAAAAAAAAAAEAIAAAACIAAABkcnMv&#10;ZG93bnJldi54bWxQSwECFAAUAAAACACHTuJAdx3cwdABAACQAwAADgAAAAAAAAABACAAAAAhAQAA&#10;ZHJzL2Uyb0RvYy54bWxQSwUGAAAAAAYABgBZAQAAYwU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153408" behindDoc="0" locked="0" layoutInCell="1" allowOverlap="1">
                <wp:simplePos x="0" y="0"/>
                <wp:positionH relativeFrom="column">
                  <wp:posOffset>1095375</wp:posOffset>
                </wp:positionH>
                <wp:positionV relativeFrom="paragraph">
                  <wp:posOffset>0</wp:posOffset>
                </wp:positionV>
                <wp:extent cx="1708785" cy="495300"/>
                <wp:effectExtent l="4445" t="5080" r="20320" b="13970"/>
                <wp:wrapNone/>
                <wp:docPr id="644" name="文本框 667"/>
                <wp:cNvGraphicFramePr/>
                <a:graphic xmlns:a="http://schemas.openxmlformats.org/drawingml/2006/main">
                  <a:graphicData uri="http://schemas.microsoft.com/office/word/2010/wordprocessingShape">
                    <wps:wsp>
                      <wps:cNvSpPr txBox="1"/>
                      <wps:spPr>
                        <a:xfrm>
                          <a:off x="0" y="0"/>
                          <a:ext cx="170878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sz w:val="24"/>
                                <w:szCs w:val="24"/>
                              </w:rPr>
                            </w:pPr>
                            <w:r>
                              <w:rPr>
                                <w:rFonts w:hint="eastAsia" w:ascii="仿宋" w:hAnsi="仿宋" w:eastAsia="仿宋"/>
                                <w:sz w:val="24"/>
                                <w:szCs w:val="24"/>
                              </w:rPr>
                              <w:t>当场一次性告知补齐</w:t>
                            </w:r>
                          </w:p>
                        </w:txbxContent>
                      </wps:txbx>
                      <wps:bodyPr upright="1"/>
                    </wps:wsp>
                  </a:graphicData>
                </a:graphic>
              </wp:anchor>
            </w:drawing>
          </mc:Choice>
          <mc:Fallback>
            <w:pict>
              <v:shape id="文本框 667" o:spid="_x0000_s1026" o:spt="202" type="#_x0000_t202" style="position:absolute;left:0pt;margin-left:86.25pt;margin-top:0pt;height:39pt;width:134.55pt;z-index:251153408;mso-width-relative:page;mso-height-relative:page;" fillcolor="#FFFFFF" filled="t" stroked="t" coordsize="21600,21600" o:gfxdata="UEsDBAoAAAAAAIdO4kAAAAAAAAAAAAAAAAAEAAAAZHJzL1BLAwQUAAAACACHTuJAqo4Uc9YAAAAH&#10;AQAADwAAAGRycy9kb3ducmV2LnhtbE2PzU7DMBCE70i8g7VIXBC1U0ISQpwekEBwg4Laqxtvkwj/&#10;BNtNy9uznOA4mtHMN83qZA2bMcTROwnZQgBD13k9ul7Cx/vjdQUsJuW0Mt6hhG+MsGrPzxpVa390&#10;bzivU8+oxMVaSRhSmmrOYzegVXHhJ3Tk7X2wKpEMPddBHancGr4UouBWjY4WBjXhw4Dd5/pgJVT5&#10;87yNLzevm67Ym7t0Vc5PX0HKy4tM3ANLeEp/YfjFJ3RoiWnnD05HZkiXy1uKSqBHZOd5VgDbSSgr&#10;Abxt+H/+9gdQSwMEFAAAAAgAh07iQLK20LT3AQAA7AMAAA4AAABkcnMvZTJvRG9jLnhtbK1TS27b&#10;MBDdF8gdCO5jKY5/ESwHaFx3U7QF0h5gTFISAf5AMpZ8gfYGXXXTfc/lc2RIJ07SdlEU1YIako+P&#10;M+8Nl9eDVmQnfJDW1PRiVFIiDLNcmramnz9tzheUhAiGg7JG1HQvAr1enb1a9q4SY9tZxYUnSGJC&#10;1buadjG6qigC64SGMLJOGNxsrNcQcerbgnvokV2rYlyWs6K3njtvmQgBV9fHTbrK/E0jWPzQNEFE&#10;omqKucU8+jxu01isllC1Hlwn2UMa8A9ZaJAGLz1RrSECufPyNyotmbfBNnHErC5s00gmcg1YzUX5&#10;SzW3HTiRa0FxgjvJFP4fLXu/++iJ5DWdTSaUGNBo0uHb18P3n4cfX8hsNk8S9S5UiLx1iI3Dazug&#10;1Y/rARdT5UPjdfpjTQT3Uez9SWAxRMLSoXm5mC+mlDDcm1xNL8vsQPF02vkQ3wqrSQpq6tHArCvs&#10;3oWImSD0EZIuC1ZJvpFK5YlvtzfKkx2g2Zv8pSTxyAuYMqSv6dV0nPIA7LlGQcRQO1QhmDbf9+JE&#10;eE5c5u9PxCmxNYTumEBmSDCotIzC56gTwN8YTuLeoc4GnwRNyWjBKVECX1CKMjKCVH+DxOqUwSKT&#10;RUcrUhSH7YA0Kdxavkfb7pyXbYeSZuMyHFsqq/PQ/qlnn88z6dMjX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o4Uc9YAAAAHAQAADwAAAAAAAAABACAAAAAiAAAAZHJzL2Rvd25yZXYueG1sUEsB&#10;AhQAFAAAAAgAh07iQLK20LT3AQAA7AMAAA4AAAAAAAAAAQAgAAAAJQEAAGRycy9lMm9Eb2MueG1s&#10;UEsFBgAAAAAGAAYAWQEAAI4FAAAAAA==&#10;">
                <v:fill on="t" focussize="0,0"/>
                <v:stroke color="#000000"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当场一次性告知补齐</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159552" behindDoc="0" locked="0" layoutInCell="1" allowOverlap="1">
                <wp:simplePos x="0" y="0"/>
                <wp:positionH relativeFrom="column">
                  <wp:posOffset>564515</wp:posOffset>
                </wp:positionH>
                <wp:positionV relativeFrom="paragraph">
                  <wp:posOffset>198120</wp:posOffset>
                </wp:positionV>
                <wp:extent cx="547370" cy="8255"/>
                <wp:effectExtent l="0" t="31115" r="5080" b="36830"/>
                <wp:wrapNone/>
                <wp:docPr id="650" name="直线 673"/>
                <wp:cNvGraphicFramePr/>
                <a:graphic xmlns:a="http://schemas.openxmlformats.org/drawingml/2006/main">
                  <a:graphicData uri="http://schemas.microsoft.com/office/word/2010/wordprocessingShape">
                    <wps:wsp>
                      <wps:cNvSpPr/>
                      <wps:spPr>
                        <a:xfrm>
                          <a:off x="0" y="0"/>
                          <a:ext cx="547370"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3" o:spid="_x0000_s1026" o:spt="20" style="position:absolute;left:0pt;margin-left:44.45pt;margin-top:15.6pt;height:0.65pt;width:43.1pt;z-index:251159552;mso-width-relative:page;mso-height-relative:page;" filled="f" stroked="t" coordsize="21600,21600" o:gfxdata="UEsDBAoAAAAAAIdO4kAAAAAAAAAAAAAAAAAEAAAAZHJzL1BLAwQUAAAACACHTuJAAJGxjtkAAAAI&#10;AQAADwAAAGRycy9kb3ducmV2LnhtbE2PwU7DMBBE70j8g7VI3KjjoIIJcXpAKpcWqrYIwc2NlyQi&#10;Xke204a/xz3BcXZGM2/LxWR7dkQfOkcKxCwDhlQ701Gj4G2/vJHAQtRkdO8IFfxggEV1eVHqwrgT&#10;bfG4iw1LJRQKraCNcSg4D3WLVoeZG5CS9+W81TFJ33Dj9SmV257nWXbHre4oLbR6wKcW6+/daBVs&#10;18uVfF+NU+0/n8XrfrN++QhSqesrkT0CizjFvzCc8RM6VInp4EYygfUKpHxISQW3Igd29u/nAtgh&#10;HfI58Krk/x+ofgFQSwMEFAAAAAgAh07iQE7mZ1bXAQAAlwMAAA4AAABkcnMvZTJvRG9jLnhtbK1T&#10;S44TMRDdI3EHy3vSSYZOhlY6syAMGwQjDRygYru7LfknlyednIVrsGLDceYalJ2QwIzYIHrhLrue&#10;n+s9l1c3e2vYTkXU3rV8NplyppzwUru+5V8+37665gwTOAnGO9Xyg0J+s375YjWGRs394I1UkRGJ&#10;w2YMLR9SCk1VoRiUBZz4oBwlOx8tJJrGvpIRRmK3pppPp4tq9FGG6IVCpNXNMcnXhb/rlEifug5V&#10;YqblVFsqYyzjNo/VegVNHyEMWpzKgH+owoJ2dOiZagMJ2EPUz6isFtGj79JEeFv5rtNCFQ2kZjZ9&#10;ouZ+gKCKFjIHw9km/H+04uPuLjItW76oyR8Hli7p8eu3x+8/2GJ5lf0ZAzYEuw938TRDCrPYfRdt&#10;/pMMti+eHs6eqn1ighbr18urJTELSl3P6zozVpetIWJ6r7xlOWi50S4LhgZ2HzAdob8gedk4Nrb8&#10;TT2viRGoXzoDiUIbSAG6vuxFb7S81cbkHRj77VsT2Q5yB5TvVMIfsHzIBnA44koqw6AZFMh3TrJ0&#10;COSMoybmuQSrJGdGUc/nqCATaHNBpqjB9eYvaHLAODIie3t0M0dbLw90Gw8h6n4gN2al0pyh2y+2&#10;nTo1t9fv88J0eU/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CRsY7ZAAAACAEAAA8AAAAAAAAA&#10;AQAgAAAAIgAAAGRycy9kb3ducmV2LnhtbFBLAQIUABQAAAAIAIdO4kBO5mdW1wEAAJc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158528" behindDoc="0" locked="0" layoutInCell="1" allowOverlap="1">
                <wp:simplePos x="0" y="0"/>
                <wp:positionH relativeFrom="column">
                  <wp:posOffset>3314700</wp:posOffset>
                </wp:positionH>
                <wp:positionV relativeFrom="paragraph">
                  <wp:posOffset>99060</wp:posOffset>
                </wp:positionV>
                <wp:extent cx="1638300" cy="495300"/>
                <wp:effectExtent l="4445" t="4445" r="14605" b="14605"/>
                <wp:wrapNone/>
                <wp:docPr id="649" name="文本框 672"/>
                <wp:cNvGraphicFramePr/>
                <a:graphic xmlns:a="http://schemas.openxmlformats.org/drawingml/2006/main">
                  <a:graphicData uri="http://schemas.microsoft.com/office/word/2010/wordprocessingShape">
                    <wps:wsp>
                      <wps:cNvSpPr txBox="1"/>
                      <wps:spPr>
                        <a:xfrm>
                          <a:off x="0" y="0"/>
                          <a:ext cx="1638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sz w:val="24"/>
                                <w:szCs w:val="24"/>
                              </w:rPr>
                            </w:pPr>
                            <w:r>
                              <w:rPr>
                                <w:rFonts w:hint="eastAsia" w:ascii="仿宋" w:hAnsi="仿宋" w:eastAsia="仿宋"/>
                                <w:sz w:val="24"/>
                                <w:szCs w:val="24"/>
                              </w:rPr>
                              <w:t>通知申请人补充材料</w:t>
                            </w:r>
                          </w:p>
                          <w:p>
                            <w:pPr>
                              <w:rPr>
                                <w:sz w:val="18"/>
                                <w:szCs w:val="18"/>
                              </w:rPr>
                            </w:pPr>
                          </w:p>
                        </w:txbxContent>
                      </wps:txbx>
                      <wps:bodyPr upright="1"/>
                    </wps:wsp>
                  </a:graphicData>
                </a:graphic>
              </wp:anchor>
            </w:drawing>
          </mc:Choice>
          <mc:Fallback>
            <w:pict>
              <v:shape id="文本框 672" o:spid="_x0000_s1026" o:spt="202" type="#_x0000_t202" style="position:absolute;left:0pt;margin-left:261pt;margin-top:7.8pt;height:39pt;width:129pt;z-index:251158528;mso-width-relative:page;mso-height-relative:page;" fillcolor="#FFFFFF" filled="t" stroked="t" coordsize="21600,21600" o:gfxdata="UEsDBAoAAAAAAIdO4kAAAAAAAAAAAAAAAAAEAAAAZHJzL1BLAwQUAAAACACHTuJA9lBBZ9gAAAAJ&#10;AQAADwAAAGRycy9kb3ducmV2LnhtbE2PwU7DMBBE70j8g7VIXBC1m9I0DXF6QALBDQqCqxtvkwh7&#10;HWI3LX/PcoLjzoxm31Sbk3diwjH2gTTMZwoEUhNsT62Gt9f76wJETIascYFQwzdG2NTnZ5UpbTjS&#10;C07b1AouoVgaDV1KQyllbDr0Js7CgMTePozeJD7HVtrRHLncO5kplUtveuIPnRnwrsPmc3vwGoqb&#10;x+kjPi2e35t879bpajU9fI1aX17M1S2IhKf0F4ZffEaHmpl24UA2CqdhmWW8JbGxzEFwYFUoFnYa&#10;1oscZF3J/wvqH1BLAwQUAAAACACHTuJA7fCMivMBAADsAwAADgAAAGRycy9lMm9Eb2MueG1srVPL&#10;bhMxFN0j8Q+W92SmaROaUSeVIIQNAqTCB9z4MWPJL9luZvID8Aes2LDnu/IdvXbStAUWCDELz7Xv&#10;8fG959hX16PRZCtCVM629GxSUyIsc1zZrqWfP61fXFISE1gO2lnR0p2I9Hr5/NnV4Bsxdb3TXASC&#10;JDY2g29pn5JvqiqyXhiIE+eFxaR0wUDCaegqHmBAdqOraV3Pq8EF7oNjIkZcXR2SdFn4pRQsfZAy&#10;ikR0S7G2VMZQxk0eq+UVNF0A3yt2LAP+oQoDyuKhJ6oVJCC3Qf1GZRQLLjqZJsyZykmpmCg9YDdn&#10;9S/d3PTgRekFxYn+JFP8f7Ts/fZjIIq3dH6xoMSCQZP2377uv//c//hC5i+nWaLBxwaRNx6xaXzl&#10;RrT6fj3iYu58lMHkP/ZEMI9i704CizERljfNzy/Pa0wxzF0sZjlG+uphtw8xvRXOkBy0NKCBRVfY&#10;vovpAL2H5MOi04qvldZlErrNax3IFtDsdfmO7E9g2pKhpYvZdIZ1AN45qSFhaDyqEG1XznuyIz4m&#10;rsv3J+Jc2ApifyigMGQYNEYlEUrUC+BvLCdp51Fni0+C5mKM4JRogS8oRwWZQOm/QaJ22qKE2aKD&#10;FTlK42ZEmhxuHN+hbbc+qK5HSYtxBY5Xqmh/vP75zj6eF9KHR7q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QQWfYAAAACQEAAA8AAAAAAAAAAQAgAAAAIgAAAGRycy9kb3ducmV2LnhtbFBLAQIU&#10;ABQAAAAIAIdO4kDt8IyK8wEAAOwDAAAOAAAAAAAAAAEAIAAAACcBAABkcnMvZTJvRG9jLnhtbFBL&#10;BQYAAAAABgAGAFkBAACMBQAAAAA=&#10;">
                <v:fill on="t" focussize="0,0"/>
                <v:stroke color="#000000"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通知申请人补充材料</w:t>
                      </w:r>
                    </w:p>
                    <w:p>
                      <w:pPr>
                        <w:rPr>
                          <w:sz w:val="18"/>
                          <w:szCs w:val="18"/>
                        </w:rPr>
                      </w:pP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172864" behindDoc="0" locked="0" layoutInCell="1" allowOverlap="1">
                <wp:simplePos x="0" y="0"/>
                <wp:positionH relativeFrom="column">
                  <wp:posOffset>7658100</wp:posOffset>
                </wp:positionH>
                <wp:positionV relativeFrom="paragraph">
                  <wp:posOffset>0</wp:posOffset>
                </wp:positionV>
                <wp:extent cx="1257300" cy="0"/>
                <wp:effectExtent l="0" t="0" r="0" b="0"/>
                <wp:wrapNone/>
                <wp:docPr id="663" name="直线 686"/>
                <wp:cNvGraphicFramePr/>
                <a:graphic xmlns:a="http://schemas.openxmlformats.org/drawingml/2006/main">
                  <a:graphicData uri="http://schemas.microsoft.com/office/word/2010/wordprocessingShape">
                    <wps:wsp>
                      <wps:cNvSpPr/>
                      <wps:spPr>
                        <a:xfrm>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6" o:spid="_x0000_s1026" o:spt="20" style="position:absolute;left:0pt;margin-left:603pt;margin-top:0pt;height:0pt;width:99pt;z-index:251172864;mso-width-relative:page;mso-height-relative:page;" filled="f" stroked="t" coordsize="21600,21600" o:gfxdata="UEsDBAoAAAAAAIdO4kAAAAAAAAAAAAAAAAAEAAAAZHJzL1BLAwQUAAAACACHTuJAzUUnftMAAAAH&#10;AQAADwAAAGRycy9kb3ducmV2LnhtbE2PT0/DMAzF70h8h8hIXKYtWZkm1DXdAeiNCwPE1WtMW9E4&#10;XZP9gU+Pe4KL5adnPf9esb34Xp1ojF1gC8uFAUVcB9dxY+HttZrfg4oJ2WEfmCx8U4RteX1VYO7C&#10;mV/otEuNkhCOOVpoUxpyrWPdkse4CAOxeJ9h9JhEjo12I54l3Pc6M2atPXYsH1oc6KGl+mt39BZi&#10;9U6H6mdWz8zHXRMoOzw+P6G1tzdLswGV6JL+jmHCF3QohWkfjuyi6kVnZi1lkgWZk78yK9n2k9Zl&#10;of/zl79QSwMEFAAAAAgAh07iQDXXgXDRAQAAkQMAAA4AAABkcnMvZTJvRG9jLnhtbK1TzW4TMRC+&#10;I/EOlu9kN6mylFU2PRDKBUGllgeY2N5dS/6Tx80mz8JrcOLC4/Q1GDtpCvRSIXJwxp7xN9/3eXZ1&#10;tbeG7VRE7V3H57OaM+WEl9oNHf96d/3mkjNM4CQY71THDwr51fr1q9UUWrXwozdSRUYgDtspdHxM&#10;KbRVhWJUFnDmg3KU7H20kGgbh0pGmAjdmmpR1001+ShD9EIh0unmmOTrgt/3SqQvfY8qMdNx4pbK&#10;Gsu6zWu1XkE7RAijFica8A8sLGhHTc9QG0jA7qN+BmW1iB59n2bC28r3vRaqaCA18/ovNbcjBFW0&#10;kDkYzjbh/4MVn3c3kWnZ8aa54MyBpUd6+Pb94cdP1lw22Z8pYEtlt+EmnnZIYRa776PN/ySD7Yun&#10;h7Onap+YoMP5Yvn2oibrxWOueroYIqaPyluWg44b7bJcaGH3CRM1o9LHknxsHJs6/m65WBIc0LT0&#10;BhKFNhB/dEO5i95oea2NyTcwDtv3JrId5PcvvyyJcP8oy002gOOxrqSOkzEqkB+cZOkQyBdHI8wz&#10;BaskZ0bRxOeIAKFNoM1LKqm1ccQgu3r0MUdbLw/0Dvch6mEkJ+aFZc7Quxe+pxnNg/X7viA9fUn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1FJ37TAAAABwEAAA8AAAAAAAAAAQAgAAAAIgAAAGRy&#10;cy9kb3ducmV2LnhtbFBLAQIUABQAAAAIAIdO4kA114Fw0QEAAJEDAAAOAAAAAAAAAAEAIAAAACIB&#10;AABkcnMvZTJvRG9jLnhtbFBLBQYAAAAABgAGAFkBAABlBQAAAAA=&#10;">
                <v:fill on="f" focussize="0,0"/>
                <v:stroke color="#000000" joinstyle="round"/>
                <v:imagedata o:title=""/>
                <o:lock v:ext="edit" aspectratio="f"/>
              </v:line>
            </w:pict>
          </mc:Fallback>
        </mc:AlternateContent>
      </w:r>
      <w:r>
        <w:rPr>
          <w:rFonts w:hint="eastAsia" w:ascii="仿宋" w:hAnsi="仿宋" w:eastAsia="仿宋"/>
          <w:sz w:val="24"/>
          <w:szCs w:val="24"/>
        </w:rPr>
        <w:t>材料</w:t>
      </w:r>
    </w:p>
    <w:p>
      <w:pPr>
        <w:tabs>
          <w:tab w:val="left" w:pos="3460"/>
        </w:tabs>
        <w:ind w:firstLine="960" w:firstLineChars="400"/>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73888" behindDoc="0" locked="0" layoutInCell="1" allowOverlap="1">
                <wp:simplePos x="0" y="0"/>
                <wp:positionH relativeFrom="column">
                  <wp:posOffset>2813050</wp:posOffset>
                </wp:positionH>
                <wp:positionV relativeFrom="paragraph">
                  <wp:posOffset>135255</wp:posOffset>
                </wp:positionV>
                <wp:extent cx="508000" cy="635"/>
                <wp:effectExtent l="0" t="37465" r="6350" b="38100"/>
                <wp:wrapNone/>
                <wp:docPr id="664" name="直线 687"/>
                <wp:cNvGraphicFramePr/>
                <a:graphic xmlns:a="http://schemas.openxmlformats.org/drawingml/2006/main">
                  <a:graphicData uri="http://schemas.microsoft.com/office/word/2010/wordprocessingShape">
                    <wps:wsp>
                      <wps:cNvSpPr/>
                      <wps:spPr>
                        <a:xfrm>
                          <a:off x="0" y="0"/>
                          <a:ext cx="508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7" o:spid="_x0000_s1026" o:spt="20" style="position:absolute;left:0pt;margin-left:221.5pt;margin-top:10.65pt;height:0.05pt;width:40pt;z-index:251173888;mso-width-relative:page;mso-height-relative:page;" filled="f" stroked="t" coordsize="21600,21600" o:gfxdata="UEsDBAoAAAAAAIdO4kAAAAAAAAAAAAAAAAAEAAAAZHJzL1BLAwQUAAAACACHTuJAdc5RE9kAAAAJ&#10;AQAADwAAAGRycy9kb3ducmV2LnhtbE2PwU7DMBBE70j8g7VI3KiTNFRRiNNDpXJpAbVFCG5uvCRR&#10;43VkO234e5xTe9zZ0cybYjnqjp3RutaQgHgWAUOqjGqpFvB5WD9lwJyXpGRnCAX8oYNleX9XyFyZ&#10;C+3wvPc1CyHkcimg8b7POXdVg1q6memRwu/XWC19OG3NlZWXEK47nkTRgmvZUmhoZI+rBqvTftAC&#10;dtv1JvvaDGNlf17j98PH9u3bZUI8PsTRCzCPo7+aYcIP6FAGpqMZSDnWCUjTedjiBSTxHFgwPCeT&#10;cJyEFHhZ8NsF5T9QSwMEFAAAAAgAh07iQGqBhPXWAQAAlgMAAA4AAABkcnMvZTJvRG9jLnhtbK1T&#10;S44TMRDdI3EHy3vSnUCa0EpnFoRhg2CkgQNUbHe3Jf/k8qSTs3ANVmw4zlyDshMSPmKD6IW77Hp+&#10;rvdcXt8crGF7FVF71/H5rOZMOeGldkPHP328fbbiDBM4CcY71fGjQn6zefpkPYVWLfzojVSREYnD&#10;dgodH1MKbVWhGJUFnPmgHCV7Hy0kmsahkhEmYremWtR1U00+yhC9UIi0uj0l+abw970S6UPfo0rM&#10;dJxqS2WMZdzlsdqsoR0ihFGLcxnwD1VY0I4OvVBtIQF7iPoPKqtF9Oj7NBPeVr7vtVBFA6mZ17+p&#10;uR8hqKKFzMFwsQn/H614v7+LTMuON80LzhxYuqTHz18ev35jzepl9mcK2BLsPtzF8wwpzGIPfbT5&#10;TzLYoXh6vHiqDokJWlzWq7om5wWlmufLTFhdd4aI6a3yluWg40a7rBda2L/DdIL+gORl49jU8VfL&#10;xZIIgdqlN5AotIEEoBvKXvRGy1ttTN6Bcdi9NpHtITdA+c4l/ALLh2wBxxOupDIM2lGBfOMkS8dA&#10;xjjqYZ5LsEpyZhS1fI4KMoE2V2SKGtxg/oImB4wjI7K1JzNztPPySJfxEKIeRnJjXirNGbr8Ytu5&#10;UXN3/TwvTNfntPk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c5RE9kAAAAJAQAADwAAAAAAAAAB&#10;ACAAAAAiAAAAZHJzL2Rvd25yZXYueG1sUEsBAhQAFAAAAAgAh07iQGqBhPXWAQAAlgMAAA4AAAAA&#10;AAAAAQAgAAAAKAEAAGRycy9lMm9Eb2MueG1sUEsFBgAAAAAGAAYAWQEAAHAFAAAAAA==&#10;">
                <v:fill on="f" focussize="0,0"/>
                <v:stroke color="#000000" joinstyle="round" endarrow="block"/>
                <v:imagedata o:title=""/>
                <o:lock v:ext="edit" aspectratio="f"/>
              </v:line>
            </w:pict>
          </mc:Fallback>
        </mc:AlternateContent>
      </w:r>
      <w:r>
        <w:rPr>
          <w:rFonts w:hint="eastAsia" w:ascii="仿宋" w:hAnsi="仿宋" w:eastAsia="仿宋"/>
          <w:sz w:val="24"/>
          <w:szCs w:val="24"/>
        </w:rPr>
        <w:t xml:space="preserve">不齐  </w:t>
      </w:r>
    </w:p>
    <w:p>
      <w:pPr>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62624" behindDoc="0" locked="0" layoutInCell="1" allowOverlap="1">
                <wp:simplePos x="0" y="0"/>
                <wp:positionH relativeFrom="column">
                  <wp:posOffset>571500</wp:posOffset>
                </wp:positionH>
                <wp:positionV relativeFrom="paragraph">
                  <wp:posOffset>6985</wp:posOffset>
                </wp:positionV>
                <wp:extent cx="524510" cy="635"/>
                <wp:effectExtent l="0" t="38100" r="8890" b="37465"/>
                <wp:wrapNone/>
                <wp:docPr id="653" name="直线 676"/>
                <wp:cNvGraphicFramePr/>
                <a:graphic xmlns:a="http://schemas.openxmlformats.org/drawingml/2006/main">
                  <a:graphicData uri="http://schemas.microsoft.com/office/word/2010/wordprocessingShape">
                    <wps:wsp>
                      <wps:cNvSpPr/>
                      <wps:spPr>
                        <a:xfrm flipH="1" flipV="1">
                          <a:off x="0" y="0"/>
                          <a:ext cx="52451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flip:x y;margin-left:45pt;margin-top:0.55pt;height:0.05pt;width:41.3pt;z-index:251162624;mso-width-relative:page;mso-height-relative:page;" filled="f" stroked="t" coordsize="21600,21600" o:gfxdata="UEsDBAoAAAAAAIdO4kAAAAAAAAAAAAAAAAAEAAAAZHJzL1BLAwQUAAAACACHTuJAByv2jNUAAAAG&#10;AQAADwAAAGRycy9kb3ducmV2LnhtbE2PwU7DMBBE70j8g7VIXCpqx4cAIU6FkICKC2rLB7jxkgTs&#10;dRQ7bfl7tie47eysZt7Wq1Pw4oBTGiIZKJYKBFIb3UCdgY/d880diJQtOesjoYEfTLBqLi9qW7l4&#10;pA0etrkTHEKpsgb6nMdKytT2GGxaxhGJvc84BZtZTp10kz1yePBSK1XKYAfiht6O+NRj+72dg4HH&#10;8f1r1uvixamdXiz8uizi65sx11eFegCR8ZT/juGMz+jQMNM+zuSS8AbuFb+SeV+AONu3ugSx50GD&#10;bGr5H7/5BVBLAwQUAAAACACHTuJAlcuzyeMBAACqAwAADgAAAGRycy9lMm9Eb2MueG1srVNLjhMx&#10;EN0jcQfLe9JJhg7QSmcWhIEFgpEG2Nf4023JP7k86eQsXIMVG44z16DshAwfsUH0wnp2PT9Xvape&#10;X+6dZTuV0ATf88VszpnyIkjjh55//HD15DlnmMFLsMGrnh8U8svN40frKXZqGcZgpUqMRDx2U+z5&#10;mHPsmgbFqBzgLETlKahDcpBpm4ZGJphI3dlmOZ+vmikkGVMQCpFOt8cg31R9rZXI77VGlZntOeWW&#10;65rqelvWZrOGbkgQRyNOacA/ZOHAeHr0LLWFDOwumT+knBEpYNB5JoJrgtZGqFoDVbOY/1bNzQhR&#10;1VrIHIxnm/D/yYp3u+vEjOz5qr3gzIOjJt1//nL/9RtbPVsVf6aIHdFu4nU67ZBgKXavk2PamviG&#10;Ws8r+lRQiVFpbF99Ppx9VvvMBB22y6ftgrohKLS6aMsjzVGt3IwJ82sVHCug59b44gF0sHuL+Uj9&#10;QSnH1rOp5y/aZUuCQCOkLWSCLlJR6Id6F4M18spYW25gGm5f2sR2UIaifqcUfqGVR7aA45FXQ4UG&#10;3ahAvvKS5UMkszzNNS8pOCU5s4p+g4IqM4OxD8ycDPjB/oVNDlhPRhS7jwYXdBvkgRp0F5MZRnJj&#10;UTMtERqIattpeMvE/byvSg+/2OY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yv2jNUAAAAGAQAA&#10;DwAAAAAAAAABACAAAAAiAAAAZHJzL2Rvd25yZXYueG1sUEsBAhQAFAAAAAgAh07iQJXLs8njAQAA&#10;qgMAAA4AAAAAAAAAAQAgAAAAJAEAAGRycy9lMm9Eb2MueG1sUEsFBgAAAAAGAAYAWQEAAHkFAAAA&#10;AA==&#10;">
                <v:fill on="f" focussize="0,0"/>
                <v:stroke color="#000000" joinstyle="round" endarrow="block"/>
                <v:imagedata o:title=""/>
                <o:lock v:ext="edit" aspectratio="f"/>
              </v:line>
            </w:pict>
          </mc:Fallback>
        </mc:AlternateContent>
      </w:r>
      <w:r>
        <w:rPr>
          <w:rFonts w:hint="eastAsia" w:ascii="仿宋" w:hAnsi="仿宋" w:eastAsia="仿宋"/>
          <w:sz w:val="24"/>
          <w:szCs w:val="24"/>
        </w:rPr>
        <w:t xml:space="preserve">        补齐</w:t>
      </w:r>
    </w:p>
    <w:p>
      <w:pPr>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54432" behindDoc="0" locked="0" layoutInCell="1" allowOverlap="1">
                <wp:simplePos x="0" y="0"/>
                <wp:positionH relativeFrom="column">
                  <wp:posOffset>1111885</wp:posOffset>
                </wp:positionH>
                <wp:positionV relativeFrom="paragraph">
                  <wp:posOffset>86995</wp:posOffset>
                </wp:positionV>
                <wp:extent cx="1859915" cy="800100"/>
                <wp:effectExtent l="5080" t="4445" r="20955" b="14605"/>
                <wp:wrapNone/>
                <wp:docPr id="645" name="文本框 668"/>
                <wp:cNvGraphicFramePr/>
                <a:graphic xmlns:a="http://schemas.openxmlformats.org/drawingml/2006/main">
                  <a:graphicData uri="http://schemas.microsoft.com/office/word/2010/wordprocessingShape">
                    <wps:wsp>
                      <wps:cNvSpPr txBox="1"/>
                      <wps:spPr>
                        <a:xfrm>
                          <a:off x="0" y="0"/>
                          <a:ext cx="185991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b/>
                                <w:sz w:val="24"/>
                                <w:szCs w:val="24"/>
                              </w:rPr>
                            </w:pPr>
                            <w:r>
                              <w:rPr>
                                <w:rFonts w:hint="eastAsia" w:ascii="仿宋" w:hAnsi="仿宋" w:eastAsia="仿宋"/>
                                <w:b/>
                                <w:sz w:val="24"/>
                                <w:szCs w:val="24"/>
                              </w:rPr>
                              <w:t>不予受理</w:t>
                            </w:r>
                          </w:p>
                          <w:p>
                            <w:pPr>
                              <w:spacing w:beforeLines="50"/>
                              <w:jc w:val="center"/>
                              <w:rPr>
                                <w:rFonts w:ascii="仿宋" w:hAnsi="仿宋" w:eastAsia="仿宋"/>
                                <w:sz w:val="24"/>
                                <w:szCs w:val="24"/>
                              </w:rPr>
                            </w:pPr>
                            <w:r>
                              <w:rPr>
                                <w:rFonts w:hint="eastAsia" w:ascii="仿宋" w:hAnsi="仿宋" w:eastAsia="仿宋"/>
                                <w:sz w:val="24"/>
                                <w:szCs w:val="24"/>
                              </w:rPr>
                              <w:t>不符合办理条件或不属于本机关业务范围</w:t>
                            </w:r>
                          </w:p>
                        </w:txbxContent>
                      </wps:txbx>
                      <wps:bodyPr upright="1"/>
                    </wps:wsp>
                  </a:graphicData>
                </a:graphic>
              </wp:anchor>
            </w:drawing>
          </mc:Choice>
          <mc:Fallback>
            <w:pict>
              <v:shape id="文本框 668" o:spid="_x0000_s1026" o:spt="202" type="#_x0000_t202" style="position:absolute;left:0pt;margin-left:87.55pt;margin-top:6.85pt;height:63pt;width:146.45pt;z-index:251154432;mso-width-relative:page;mso-height-relative:page;" fillcolor="#FFFFFF" filled="t" stroked="t" coordsize="21600,21600" o:gfxdata="UEsDBAoAAAAAAIdO4kAAAAAAAAAAAAAAAAAEAAAAZHJzL1BLAwQUAAAACACHTuJAlPlUMtgAAAAK&#10;AQAADwAAAGRycy9kb3ducmV2LnhtbE2PQU/DMAyF70j8h8hIXBBLy0bblaY7IIHgBgNt16zx2orG&#10;KUnWjX+Pd4Kbn/30/L1qdbKDmNCH3pGCdJaAQGqc6alV8PnxdFuACFGT0YMjVPCDAVb15UWlS+OO&#10;9I7TOraCQyiUWkEX41hKGZoOrQ4zNyLxbe+81ZGlb6Xx+sjhdpB3SZJJq3viD50e8bHD5mt9sAqK&#10;xcu0Da/zt02T7YdlvMmn52+v1PVVmjyAiHiKf2Y44zM61My0cwcyQQys8/uUrTzMcxBsWGQFl9ud&#10;F8scZF3J/xXqX1BLAwQUAAAACACHTuJAxVEEx/QBAADsAwAADgAAAGRycy9lMm9Eb2MueG1srVNL&#10;jhMxEN0jcQfLe9KdiERJK52RIIQNAqQZDlDxp9uSf7I96c4F4Aas2LDnXDkHZWcmMwMsEKIX7rJd&#10;fn7vVXl9NRpNDiJE5WxLp5OaEmGZ48p2Lf10s3uxpCQmsBy0s6KlRxHp1eb5s/XgGzFzvdNcBIIg&#10;NjaDb2mfkm+qKrJeGIgT54XFTemCgYTT0FU8wIDoRlezul5UgwvcB8dEjLi6PW/STcGXUrD0Qcoo&#10;EtEtRW6pjKGM+zxWmzU0XQDfK3ZHA/6BhQFl8dIL1BYSkNugfoMyigUXnUwT5kzlpFRMFA2oZlr/&#10;oua6By+KFjQn+otN8f/BsveHj4Eo3tLFyzklFgwW6fT1y+nbj9P3z2SxWGaLBh8bzLz2mJvGV27E&#10;Ut+vR1zMykcZTP6jJoL7aPbxYrAYE2H50HK+Wk3xHoZ7yxoVlwpUD6d9iOmtcIbkoKUBC1h8hcO7&#10;mJAJpt6n5Mui04rvlNZlErr9ax3IAbDYu/JlknjkSZq2ZGjpaj7LPAB7TmpIGBqPLkTblfuenIiP&#10;gevy/Qk4E9tC7M8ECkJOg8aoJEKJegH8jeUkHT36bPFJ0EzGCE6JFviCclQyEyj9N5moTlsUmUt0&#10;LkWO0rgfESaHe8ePWLZbH1TXo6WlcCUdW6q4c9f+uWcfzwvowyPd/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U+VQy2AAAAAoBAAAPAAAAAAAAAAEAIAAAACIAAABkcnMvZG93bnJldi54bWxQSwEC&#10;FAAUAAAACACHTuJAxVEEx/QBAADsAwAADgAAAAAAAAABACAAAAAnAQAAZHJzL2Uyb0RvYy54bWxQ&#10;SwUGAAAAAAYABgBZAQAAjQUAAAAA&#10;">
                <v:fill on="t" focussize="0,0"/>
                <v:stroke color="#000000" joinstyle="miter"/>
                <v:imagedata o:title=""/>
                <o:lock v:ext="edit" aspectratio="f"/>
                <v:textbox>
                  <w:txbxContent>
                    <w:p>
                      <w:pPr>
                        <w:jc w:val="center"/>
                        <w:rPr>
                          <w:rFonts w:ascii="仿宋" w:hAnsi="仿宋" w:eastAsia="仿宋"/>
                          <w:b/>
                          <w:sz w:val="24"/>
                          <w:szCs w:val="24"/>
                        </w:rPr>
                      </w:pPr>
                      <w:r>
                        <w:rPr>
                          <w:rFonts w:hint="eastAsia" w:ascii="仿宋" w:hAnsi="仿宋" w:eastAsia="仿宋"/>
                          <w:b/>
                          <w:sz w:val="24"/>
                          <w:szCs w:val="24"/>
                        </w:rPr>
                        <w:t>不予受理</w:t>
                      </w:r>
                    </w:p>
                    <w:p>
                      <w:pPr>
                        <w:spacing w:beforeLines="50"/>
                        <w:jc w:val="center"/>
                        <w:rPr>
                          <w:rFonts w:ascii="仿宋" w:hAnsi="仿宋" w:eastAsia="仿宋"/>
                          <w:sz w:val="24"/>
                          <w:szCs w:val="24"/>
                        </w:rPr>
                      </w:pPr>
                      <w:r>
                        <w:rPr>
                          <w:rFonts w:hint="eastAsia" w:ascii="仿宋" w:hAnsi="仿宋" w:eastAsia="仿宋"/>
                          <w:sz w:val="24"/>
                          <w:szCs w:val="24"/>
                        </w:rPr>
                        <w:t>不符合办理条件或不属于本机关业务范围</w:t>
                      </w:r>
                    </w:p>
                  </w:txbxContent>
                </v:textbox>
              </v:shape>
            </w:pict>
          </mc:Fallback>
        </mc:AlternateContent>
      </w:r>
    </w:p>
    <w:p>
      <w:pPr>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69792" behindDoc="0" locked="0" layoutInCell="1" allowOverlap="1">
                <wp:simplePos x="0" y="0"/>
                <wp:positionH relativeFrom="column">
                  <wp:posOffset>1111885</wp:posOffset>
                </wp:positionH>
                <wp:positionV relativeFrom="paragraph">
                  <wp:posOffset>172085</wp:posOffset>
                </wp:positionV>
                <wp:extent cx="1859915" cy="0"/>
                <wp:effectExtent l="0" t="0" r="0" b="0"/>
                <wp:wrapNone/>
                <wp:docPr id="660" name="直线 683"/>
                <wp:cNvGraphicFramePr/>
                <a:graphic xmlns:a="http://schemas.openxmlformats.org/drawingml/2006/main">
                  <a:graphicData uri="http://schemas.microsoft.com/office/word/2010/wordprocessingShape">
                    <wps:wsp>
                      <wps:cNvSpPr/>
                      <wps:spPr>
                        <a:xfrm>
                          <a:off x="0" y="0"/>
                          <a:ext cx="185991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3" o:spid="_x0000_s1026" o:spt="20" style="position:absolute;left:0pt;margin-left:87.55pt;margin-top:13.55pt;height:0pt;width:146.45pt;z-index:251169792;mso-width-relative:page;mso-height-relative:page;" filled="f" stroked="t" coordsize="21600,21600" o:gfxdata="UEsDBAoAAAAAAIdO4kAAAAAAAAAAAAAAAAAEAAAAZHJzL1BLAwQUAAAACACHTuJAWzEjM9YAAAAJ&#10;AQAADwAAAGRycy9kb3ducmV2LnhtbE2PzU7DQAyE70i8w8pIXKp2NwHaKmTTA5AbFwqoVzcxSUTW&#10;m2a3P/D0GPUAJ2vs0fibfHVyvTrQGDrPFpKZAUVc+brjxsLbazldggoRucbeM1n4ogCr4vIix6z2&#10;R36hwzo2SkI4ZGihjXHItA5VSw7DzA/Ecvvwo8Mocmx0PeJRwl2vU2Pm2mHH8qHFgR5aqj7Xe2ch&#10;lO+0K78n1cRsbhpP6e7x+Qmtvb5KzD2oSKf4Z4ZffEGHQpi2fs91UL3oxV0iVgvpQqYYbudLKbc9&#10;L3SR6/8Nih9QSwMEFAAAAAgAh07iQJPqLXnPAQAAkQMAAA4AAABkcnMvZTJvRG9jLnhtbK1TS44T&#10;MRDdI3EHy3vSSVCipJXOLAjDBsFIAweo+NNtyT+5POnkLFyDFRuOM9eg7GQyfDYIkYVTdpVfvfdc&#10;vbk5OssOKqEJvuOzyZQz5UWQxvcd//zp9tWKM8zgJdjgVcdPCvnN9uWLzRhbNQ9DsFIlRiAe2zF2&#10;fMg5tk2DYlAOcBKi8pTUITnItE19IxOMhO5sM59Ol80YkowpCIVIp7tzkm8rvtZK5I9ao8rMdpy4&#10;5bqmuu7L2mw30PYJ4mDEhQb8AwsHxlPTK9QOMrCHZP6AckakgEHniQiuCVoboaoGUjOb/qbmfoCo&#10;qhYyB+PVJvx/sOLD4S4xIzu+XJI/Hhw90uOXr4/fvrPl6nXxZ4zYUtl9vEuXHVJYxB51cuWfZLBj&#10;9fR09VQdMxN0OFst1uvZgjPxlGueL8aE+Z0KjpWg49b4IhdaOLzHTM2o9KmkHFvPxo6vF/MCBzQt&#10;2kKm0EXij76vdzFYI2+NteUGpn7/xiZ2gPL+9VckEe4vZaXJDnA419XUeTIGBfKtlyyfIvniaYR5&#10;oeCU5MwqmvgSESC0GYz9m0pqbT0xKK6efSzRPsgTvcNDTKYfyIlZZVky9O6V72VGy2D9vK9Iz1/S&#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bMSMz1gAAAAkBAAAPAAAAAAAAAAEAIAAAACIAAABk&#10;cnMvZG93bnJldi54bWxQSwECFAAUAAAACACHTuJAk+otec8BAACRAwAADgAAAAAAAAABACAAAAAl&#10;AQAAZHJzL2Uyb0RvYy54bWxQSwUGAAAAAAYABgBZAQAAZgUAAAAA&#10;">
                <v:fill on="f" focussize="0,0"/>
                <v:stroke color="#000000" joinstyle="round"/>
                <v:imagedata o:title=""/>
                <o:lock v:ext="edit" aspectratio="f"/>
              </v:line>
            </w:pict>
          </mc:Fallback>
        </mc:AlternateContent>
      </w:r>
    </w:p>
    <w:p>
      <w:pPr>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163648" behindDoc="0" locked="0" layoutInCell="1" allowOverlap="1">
                <wp:simplePos x="0" y="0"/>
                <wp:positionH relativeFrom="column">
                  <wp:posOffset>593725</wp:posOffset>
                </wp:positionH>
                <wp:positionV relativeFrom="paragraph">
                  <wp:posOffset>26670</wp:posOffset>
                </wp:positionV>
                <wp:extent cx="518160" cy="6985"/>
                <wp:effectExtent l="0" t="36830" r="15240" b="32385"/>
                <wp:wrapNone/>
                <wp:docPr id="654" name="直线 677"/>
                <wp:cNvGraphicFramePr/>
                <a:graphic xmlns:a="http://schemas.openxmlformats.org/drawingml/2006/main">
                  <a:graphicData uri="http://schemas.microsoft.com/office/word/2010/wordprocessingShape">
                    <wps:wsp>
                      <wps:cNvSpPr/>
                      <wps:spPr>
                        <a:xfrm flipV="1">
                          <a:off x="0" y="0"/>
                          <a:ext cx="51816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7" o:spid="_x0000_s1026" o:spt="20" style="position:absolute;left:0pt;flip:y;margin-left:46.75pt;margin-top:2.1pt;height:0.55pt;width:40.8pt;z-index:251163648;mso-width-relative:page;mso-height-relative:page;" filled="f" stroked="t" coordsize="21600,21600" o:gfxdata="UEsDBAoAAAAAAIdO4kAAAAAAAAAAAAAAAAAEAAAAZHJzL1BLAwQUAAAACACHTuJAjf8g/9cAAAAG&#10;AQAADwAAAGRycy9kb3ducmV2LnhtbE2OTU/CQBRF9yT8h8kzcQfTAvWj9pUF0cSVUTAk7IbOs610&#10;3tSZgaK/3mGly5t7c+4plmfTiRM531pGSKcJCOLK6pZrhPfN0+QOhA+KteosE8I3eViW41Ghcm0H&#10;fqPTOtQiQtjnCqEJoc+l9FVDRvmp7Ylj92GdUSFGV0vt1BDhppOzJLmRRrUcHxrV06qh6rA+GoT7&#10;zZDZV3fYLtL2a/fz+Bn655eAeH2VJg8gAp3D3xgu+lEdyui0t0fWXnSRMc/iEmExA3Gpb7MUxB4h&#10;m4MsC/lfv/wFUEsDBBQAAAAIAIdO4kCnfs/b3wEAAKEDAAAOAAAAZHJzL2Uyb0RvYy54bWytU0uO&#10;EzEQ3SNxB8t70umI7sm00pkFYdggGGmAfcWfbkv+yfakk7NwDVZsOM5cg7I7ZPiIDaIXVtn1/Fzv&#10;VfXm5mg0OYgQlbM9rRdLSoRljis79PTjh9sXa0piAstBOyt6ehKR3myfP9tMvhMrNzrNRSBIYmM3&#10;+Z6OKfmuqiIbhYG4cF5YTEoXDCTchqHiASZkN7paLZdtNbnAfXBMxIinuzlJt4VfSsHSeymjSET3&#10;FGtLZQ1l3ee12m6gGwL4UbFzGfAPVRhQFh+9UO0gAXkI6g8qo1hw0cm0YM5UTkrFRNGAaurlb2ru&#10;R/CiaEFzor/YFP8fLXt3uAtE8Z62zUtKLBhs0uPnL49fv5H26ir7M/nYIeze34XzLmKYxR5lMERq&#10;5T9h64t8FESOxd3TxV1xTIThYVOv6xZ7wDDVXq+bzF3NJJnMh5jeCGdIDnqqlc3SoYPD25hm6A9I&#10;PtaWTD29blYNMgJOjtSQMDQetUQ7lLvRacVvldb5RgzD/pUO5AB5Fsp3LuEXWH5kB3GccSWVYdCN&#10;Avhry0k6efTI4jjTXIIRnBItcPpzVJAJlH5CpqDADvovaHRAWzQiuzz7mqO94yfsy4MPahjRjbpU&#10;mjM4B8W288zmQft5X5ie/qzt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3/IP/XAAAABgEAAA8A&#10;AAAAAAAAAQAgAAAAIgAAAGRycy9kb3ducmV2LnhtbFBLAQIUABQAAAAIAIdO4kCnfs/b3wEAAKED&#10;AAAOAAAAAAAAAAEAIAAAACY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167744" behindDoc="0" locked="0" layoutInCell="1" allowOverlap="1">
                <wp:simplePos x="0" y="0"/>
                <wp:positionH relativeFrom="column">
                  <wp:posOffset>7315200</wp:posOffset>
                </wp:positionH>
                <wp:positionV relativeFrom="paragraph">
                  <wp:posOffset>33655</wp:posOffset>
                </wp:positionV>
                <wp:extent cx="342265" cy="0"/>
                <wp:effectExtent l="0" t="38100" r="635" b="38100"/>
                <wp:wrapNone/>
                <wp:docPr id="658" name="直线 681"/>
                <wp:cNvGraphicFramePr/>
                <a:graphic xmlns:a="http://schemas.openxmlformats.org/drawingml/2006/main">
                  <a:graphicData uri="http://schemas.microsoft.com/office/word/2010/wordprocessingShape">
                    <wps:wsp>
                      <wps:cNvSpPr/>
                      <wps:spPr>
                        <a:xfrm flipH="1" flipV="1">
                          <a:off x="0" y="0"/>
                          <a:ext cx="3422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flip:x y;margin-left:576pt;margin-top:2.65pt;height:0pt;width:26.95pt;z-index:251167744;mso-width-relative:page;mso-height-relative:page;" filled="f" stroked="t" coordsize="21600,21600" o:gfxdata="UEsDBAoAAAAAAIdO4kAAAAAAAAAAAAAAAAAEAAAAZHJzL1BLAwQUAAAACACHTuJA31fZj9cAAAAJ&#10;AQAADwAAAGRycy9kb3ducmV2LnhtbE2PzU7DMBCE70i8g7VIXCrqH5SKpnEqhARUXBAtD+DGSxKw&#10;11HstOXtcbnAcWZHs99U65N37IBj7ANpkHMBDKkJtqdWw/vu8eYOWEyGrHGBUMM3RljXlxeVKW04&#10;0hsetqlluYRiaTR0KQ0l57Hp0Js4DwNSvn2E0ZuU5dhyO5pjLveOKyEW3Jue8ofODPjQYfO1nbyG&#10;++H1c1Ib+WTFTs1mbrOQ4flF6+srKVbAEp7SXxjO+Bkd6sy0DxPZyFzWslB5TNJQ3AI7B5QolsD2&#10;vwavK/5/Qf0DUEsDBBQAAAAIAIdO4kDCmQVf4QEAAKgDAAAOAAAAZHJzL2Uyb0RvYy54bWytU0uO&#10;EzEQ3SNxB8t70kkg0dBKZxaEgQWCkQbYV/zptuSfXJ50chauwYoNx5lrUHYyGWYQG0QvrLLr+bne&#10;q+rV5d5ZtlMJTfAdn02mnCkvgjS+7/iXz1cvLjjDDF6CDV51/KCQX66fP1uNsVXzMAQrVWJE4rEd&#10;Y8eHnGPbNCgG5QAnISpPSR2Sg0zb1DcywUjszjbz6XTZjCHJmIJQiHS6OSb5uvJrrUT+pDWqzGzH&#10;qbZc11TXbVmb9QraPkEcjDiVAf9QhQPj6dEz1QYysNtk/qByRqSAQeeJCK4JWhuhqgZSM5s+UXMz&#10;QFRVC5mD8WwT/j9a8XF3nZiRHV8uqFUeHDXp7tv3ux8/2fJiVvwZI7YEu4nX6bRDCovYvU6OaWvi&#10;e2o9r9HXEpUcSWP76vPh7LPaZybo8OWr+Xy54Ezcp5ojV7kXE+Z3KjhWgo5b44sD0MLuA2Z6n6D3&#10;kHJsPRs7/noxL3RAA6QtZApdJEno+3oXgzXyylhbbmDqt29sYjsoI1G/opJ4H8HKIxvA4YirqeOw&#10;DArkWy9ZPkSyytNU81KCU5Izq+gnKBERQpvB2AdkTgZ8b/+CpuetpyqK2Ud7S7QN8kDtuY3J9AO5&#10;UftRMTQOtebT6JZ5+31fmR5+sP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1fZj9cAAAAJAQAA&#10;DwAAAAAAAAABACAAAAAiAAAAZHJzL2Rvd25yZXYueG1sUEsBAhQAFAAAAAgAh07iQMKZBV/hAQAA&#10;qAMAAA4AAAAAAAAAAQAgAAAAJgEAAGRycy9lMm9Eb2MueG1sUEsFBgAAAAAGAAYAWQEAAHkFAAAA&#10;AA==&#10;">
                <v:fill on="f" focussize="0,0"/>
                <v:stroke color="#000000" joinstyle="round" endarrow="block"/>
                <v:imagedata o:title=""/>
                <o:lock v:ext="edit" aspectratio="f"/>
              </v:line>
            </w:pict>
          </mc:Fallback>
        </mc:AlternateContent>
      </w:r>
    </w:p>
    <w:p>
      <w:pPr>
        <w:rPr>
          <w:rFonts w:ascii="仿宋" w:hAnsi="仿宋" w:eastAsia="仿宋"/>
          <w:sz w:val="24"/>
          <w:szCs w:val="24"/>
        </w:rPr>
      </w:pPr>
    </w:p>
    <w:p>
      <w:pPr>
        <w:rPr>
          <w:rFonts w:ascii="仿宋" w:hAnsi="仿宋" w:eastAsia="仿宋"/>
          <w:sz w:val="24"/>
          <w:szCs w:val="24"/>
        </w:rPr>
      </w:pPr>
    </w:p>
    <w:p>
      <w:pPr>
        <w:pStyle w:val="23"/>
        <w:spacing w:line="520" w:lineRule="exact"/>
        <w:ind w:firstLine="643"/>
        <w:jc w:val="left"/>
        <w:rPr>
          <w:rFonts w:ascii="仿宋" w:hAnsi="仿宋" w:eastAsia="仿宋" w:cs="宋体"/>
          <w:sz w:val="32"/>
          <w:szCs w:val="32"/>
        </w:rPr>
      </w:pPr>
      <w:bookmarkStart w:id="30" w:name="_Toc11092_WPSOffice_Level1"/>
      <w:bookmarkStart w:id="31" w:name="_Toc31713_WPSOffice_Level1"/>
      <w:bookmarkStart w:id="32" w:name="_Toc23828_WPSOffice_Level1"/>
      <w:bookmarkStart w:id="33" w:name="_Toc17399_WPSOffice_Level1"/>
      <w:bookmarkStart w:id="34" w:name="_Toc30381_WPSOffice_Level1"/>
      <w:r>
        <w:rPr>
          <w:rFonts w:hint="eastAsia" w:ascii="楷体" w:hAnsi="楷体" w:eastAsia="楷体" w:cs="宋体"/>
          <w:b/>
          <w:sz w:val="32"/>
          <w:szCs w:val="32"/>
        </w:rPr>
        <w:t>四、办理地点</w:t>
      </w:r>
      <w:bookmarkEnd w:id="30"/>
      <w:bookmarkEnd w:id="31"/>
      <w:bookmarkEnd w:id="32"/>
      <w:bookmarkEnd w:id="33"/>
      <w:bookmarkEnd w:id="34"/>
      <w:r>
        <w:rPr>
          <w:rFonts w:hint="eastAsia" w:ascii="楷体" w:hAnsi="楷体" w:eastAsia="楷体" w:cs="宋体"/>
          <w:b/>
          <w:sz w:val="32"/>
          <w:szCs w:val="32"/>
        </w:rPr>
        <w:t>：</w:t>
      </w:r>
      <w:r>
        <w:rPr>
          <w:rFonts w:hint="eastAsia" w:ascii="仿宋" w:hAnsi="仿宋" w:eastAsia="仿宋" w:cs="宋体"/>
          <w:sz w:val="32"/>
          <w:szCs w:val="32"/>
        </w:rPr>
        <w:t>父亲或母亲户口所在地派出所。</w:t>
      </w:r>
    </w:p>
    <w:p>
      <w:pPr>
        <w:spacing w:line="520" w:lineRule="exact"/>
        <w:ind w:firstLine="643" w:firstLineChars="200"/>
        <w:rPr>
          <w:rFonts w:ascii="仿宋" w:hAnsi="仿宋" w:eastAsia="仿宋" w:cs="仿宋"/>
          <w:b/>
          <w:sz w:val="32"/>
          <w:szCs w:val="32"/>
        </w:rPr>
      </w:pPr>
      <w:r>
        <w:rPr>
          <w:rFonts w:hint="eastAsia" w:ascii="仿宋" w:hAnsi="仿宋" w:eastAsia="仿宋" w:cs="仿宋"/>
          <w:b/>
          <w:sz w:val="32"/>
          <w:szCs w:val="32"/>
        </w:rPr>
        <w:t>五、各县区户政科咨询电话</w:t>
      </w:r>
    </w:p>
    <w:tbl>
      <w:tblPr>
        <w:tblStyle w:val="10"/>
        <w:tblW w:w="849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5"/>
        <w:gridCol w:w="2336"/>
        <w:gridCol w:w="1619"/>
        <w:gridCol w:w="2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trPr>
        <w:tc>
          <w:tcPr>
            <w:tcW w:w="1715"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3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1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82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82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6"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822"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6"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822" w:type="dxa"/>
            <w:vAlign w:val="center"/>
          </w:tcPr>
          <w:p>
            <w:pPr>
              <w:adjustRightInd w:val="0"/>
              <w:spacing w:line="440" w:lineRule="exact"/>
              <w:ind w:firstLine="42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6" w:hRule="atLeast"/>
        </w:trPr>
        <w:tc>
          <w:tcPr>
            <w:tcW w:w="17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3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6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82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trPr>
        <w:tc>
          <w:tcPr>
            <w:tcW w:w="405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w:t>
            </w:r>
            <w:r>
              <w:rPr>
                <w:rFonts w:hint="eastAsia" w:ascii="仿宋" w:hAnsi="仿宋" w:eastAsia="仿宋" w:cs="仿宋"/>
                <w:sz w:val="28"/>
                <w:szCs w:val="28"/>
              </w:rPr>
              <w:t>57819805</w:t>
            </w:r>
          </w:p>
        </w:tc>
      </w:tr>
    </w:tbl>
    <w:p>
      <w:pPr>
        <w:spacing w:beforeLines="100"/>
        <w:ind w:firstLine="643" w:firstLineChars="200"/>
        <w:jc w:val="left"/>
        <w:outlineLvl w:val="0"/>
        <w:rPr>
          <w:rFonts w:ascii="楷体" w:hAnsi="楷体" w:eastAsia="楷体" w:cs="宋体"/>
          <w:b/>
          <w:sz w:val="32"/>
          <w:szCs w:val="32"/>
        </w:rPr>
      </w:pPr>
      <w:bookmarkStart w:id="35" w:name="_Toc25608"/>
      <w:bookmarkStart w:id="36" w:name="_Toc23023_WPSOffice_Level1"/>
      <w:bookmarkStart w:id="37" w:name="_Toc25266_WPSOffice_Level1"/>
      <w:bookmarkStart w:id="38" w:name="_Toc27906_WPSOffice_Level1"/>
      <w:bookmarkStart w:id="39" w:name="_Toc2315_WPSOffice_Level1"/>
      <w:bookmarkStart w:id="40" w:name="_Toc1898_WPSOffice_Level1"/>
      <w:r>
        <w:rPr>
          <w:rFonts w:hint="eastAsia" w:ascii="楷体" w:hAnsi="楷体" w:eastAsia="楷体" w:cs="宋体"/>
          <w:b/>
          <w:sz w:val="32"/>
          <w:szCs w:val="32"/>
        </w:rPr>
        <w:t>五、办理时限、是否收费? 是否可以代办?</w:t>
      </w:r>
      <w:bookmarkEnd w:id="35"/>
    </w:p>
    <w:p>
      <w:pPr>
        <w:spacing w:line="360" w:lineRule="auto"/>
        <w:ind w:firstLine="640" w:firstLineChars="200"/>
        <w:outlineLvl w:val="0"/>
        <w:rPr>
          <w:rFonts w:ascii="仿宋" w:hAnsi="仿宋" w:eastAsia="仿宋" w:cs="仿宋"/>
          <w:sz w:val="32"/>
          <w:szCs w:val="32"/>
        </w:rPr>
      </w:pPr>
      <w:bookmarkStart w:id="41" w:name="_Toc23810"/>
      <w:r>
        <w:rPr>
          <w:rFonts w:hint="eastAsia" w:ascii="仿宋" w:hAnsi="仿宋" w:eastAsia="仿宋" w:cs="宋体"/>
          <w:sz w:val="32"/>
          <w:szCs w:val="32"/>
        </w:rPr>
        <w:t>材料齐全的，立等可取</w:t>
      </w:r>
      <w:bookmarkEnd w:id="36"/>
      <w:bookmarkEnd w:id="37"/>
      <w:bookmarkEnd w:id="38"/>
      <w:bookmarkEnd w:id="39"/>
      <w:bookmarkEnd w:id="40"/>
      <w:r>
        <w:rPr>
          <w:rFonts w:hint="eastAsia" w:ascii="仿宋" w:hAnsi="仿宋" w:eastAsia="仿宋" w:cs="宋体"/>
          <w:sz w:val="32"/>
          <w:szCs w:val="32"/>
        </w:rPr>
        <w:t>；</w:t>
      </w:r>
      <w:r>
        <w:rPr>
          <w:rFonts w:hint="eastAsia" w:ascii="仿宋" w:hAnsi="仿宋" w:eastAsia="仿宋" w:cs="仿宋"/>
          <w:sz w:val="32"/>
          <w:szCs w:val="32"/>
        </w:rPr>
        <w:t>全程免费办理；可以代办。</w:t>
      </w:r>
      <w:bookmarkEnd w:id="41"/>
    </w:p>
    <w:p>
      <w:pPr>
        <w:pStyle w:val="2"/>
        <w:jc w:val="center"/>
        <w:rPr>
          <w:sz w:val="44"/>
          <w:szCs w:val="44"/>
        </w:rPr>
      </w:pPr>
      <w:bookmarkStart w:id="42" w:name="_Toc22448"/>
      <w:bookmarkStart w:id="43" w:name="_Toc21663_WPSOffice_Level2"/>
      <w:bookmarkStart w:id="44" w:name="_Toc5368_WPSOffice_Level1"/>
      <w:bookmarkStart w:id="45" w:name="_Toc32291_WPSOffice_Level1"/>
      <w:bookmarkStart w:id="46" w:name="_Toc7554"/>
      <w:r>
        <w:rPr>
          <w:rFonts w:hint="eastAsia"/>
          <w:sz w:val="44"/>
          <w:szCs w:val="44"/>
        </w:rPr>
        <w:t>病残儿医学鉴定</w:t>
      </w:r>
      <w:bookmarkEnd w:id="42"/>
      <w:bookmarkEnd w:id="43"/>
      <w:bookmarkEnd w:id="44"/>
      <w:bookmarkEnd w:id="45"/>
      <w:bookmarkEnd w:id="46"/>
    </w:p>
    <w:p>
      <w:pPr>
        <w:spacing w:line="540" w:lineRule="exact"/>
        <w:ind w:firstLine="643" w:firstLineChars="200"/>
        <w:rPr>
          <w:rFonts w:ascii="仿宋" w:hAnsi="仿宋" w:eastAsia="仿宋" w:cs="仿宋"/>
          <w:bCs/>
          <w:sz w:val="32"/>
          <w:szCs w:val="32"/>
        </w:rPr>
      </w:pPr>
      <w:r>
        <w:rPr>
          <w:rFonts w:hint="eastAsia" w:ascii="楷体" w:hAnsi="楷体" w:eastAsia="楷体" w:cs="仿宋"/>
          <w:b/>
          <w:sz w:val="32"/>
          <w:szCs w:val="32"/>
        </w:rPr>
        <w:t>一、所需材料：</w:t>
      </w:r>
      <w:r>
        <w:rPr>
          <w:rFonts w:hint="eastAsia" w:ascii="仿宋" w:hAnsi="仿宋" w:eastAsia="仿宋" w:cs="仿宋"/>
          <w:sz w:val="32"/>
          <w:szCs w:val="32"/>
        </w:rPr>
        <w:t>《病残儿医学鉴定表》、申请表、结婚证、身份证、户口簿、患儿在市以上医院就诊病历、检查材料、结论报告及住院材料、母子（女）近期二寸合影照。</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二、受理条件：</w:t>
      </w:r>
      <w:r>
        <w:rPr>
          <w:rFonts w:hint="eastAsia" w:ascii="仿宋" w:hAnsi="仿宋" w:eastAsia="仿宋" w:cs="仿宋"/>
          <w:sz w:val="32"/>
          <w:szCs w:val="32"/>
        </w:rPr>
        <w:t>凡居住在中华人民共和国境内的中华人民共和国公民，其生育的子女因各种原因致病、致残，要求再生育而申请病残儿医学鉴定的。</w:t>
      </w:r>
    </w:p>
    <w:p>
      <w:pPr>
        <w:ind w:firstLine="643" w:firstLineChars="200"/>
        <w:rPr>
          <w:rFonts w:ascii="仿宋" w:hAnsi="仿宋" w:eastAsia="仿宋" w:cs="仿宋"/>
          <w:b/>
          <w:sz w:val="32"/>
          <w:szCs w:val="32"/>
        </w:rPr>
      </w:pPr>
      <w:r>
        <w:rPr>
          <w:rFonts w:hint="eastAsia" w:ascii="楷体" w:hAnsi="楷体" w:eastAsia="楷体" w:cs="仿宋"/>
          <w:b/>
          <w:sz w:val="32"/>
          <w:szCs w:val="32"/>
        </w:rPr>
        <w:t>三、办理流程图：</w:t>
      </w:r>
      <w:r>
        <w:rPr>
          <w:rFonts w:hint="eastAsia" w:ascii="仿宋" w:hAnsi="仿宋" w:eastAsia="仿宋" w:cs="仿宋"/>
          <w:b/>
          <w:sz w:val="32"/>
          <w:szCs w:val="32"/>
        </w:rPr>
        <w:t xml:space="preserve"> </w:t>
      </w:r>
    </w:p>
    <w:p>
      <w:pPr>
        <w:spacing w:line="300" w:lineRule="exact"/>
        <w:jc w:val="center"/>
        <w:rPr>
          <w:rFonts w:ascii="仿宋" w:hAnsi="仿宋" w:eastAsia="仿宋"/>
          <w:b/>
          <w:sz w:val="32"/>
          <w:szCs w:val="32"/>
        </w:rPr>
      </w:pPr>
      <w:r>
        <w:rPr>
          <w:rFonts w:ascii="仿宋" w:hAnsi="仿宋" w:eastAsia="仿宋" w:cs="宋体"/>
          <w:b/>
          <w:sz w:val="32"/>
          <w:szCs w:val="32"/>
        </w:rPr>
        <mc:AlternateContent>
          <mc:Choice Requires="wps">
            <w:drawing>
              <wp:anchor distT="0" distB="0" distL="114300" distR="114300" simplePos="0" relativeHeight="250592256" behindDoc="0" locked="0" layoutInCell="1" allowOverlap="1">
                <wp:simplePos x="0" y="0"/>
                <wp:positionH relativeFrom="column">
                  <wp:posOffset>1638300</wp:posOffset>
                </wp:positionH>
                <wp:positionV relativeFrom="paragraph">
                  <wp:posOffset>29845</wp:posOffset>
                </wp:positionV>
                <wp:extent cx="3819525" cy="1071880"/>
                <wp:effectExtent l="4445" t="4445" r="5080" b="9525"/>
                <wp:wrapNone/>
                <wp:docPr id="98" name="文本框 84"/>
                <wp:cNvGraphicFramePr/>
                <a:graphic xmlns:a="http://schemas.openxmlformats.org/drawingml/2006/main">
                  <a:graphicData uri="http://schemas.microsoft.com/office/word/2010/wordprocessingShape">
                    <wps:wsp>
                      <wps:cNvSpPr txBox="1"/>
                      <wps:spPr>
                        <a:xfrm>
                          <a:off x="0" y="0"/>
                          <a:ext cx="3819525" cy="107188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病残儿父母到女方户籍所在地村（居）委会提出书面申请，填写《病残儿医学鉴定表》，并附以下材料：申请表、结婚证、身份证、户口簿、患儿在市以上医院就诊病历，检查材料，结论报告及住院材料、母子（女）近期二寸合影照。</w:t>
                            </w:r>
                          </w:p>
                        </w:txbxContent>
                      </wps:txbx>
                      <wps:bodyPr upright="1"/>
                    </wps:wsp>
                  </a:graphicData>
                </a:graphic>
              </wp:anchor>
            </w:drawing>
          </mc:Choice>
          <mc:Fallback>
            <w:pict>
              <v:shape id="文本框 84" o:spid="_x0000_s1026" o:spt="202" type="#_x0000_t202" style="position:absolute;left:0pt;margin-left:129pt;margin-top:2.35pt;height:84.4pt;width:300.75pt;z-index:250592256;mso-width-relative:page;mso-height-relative:page;" filled="f" stroked="t" coordsize="21600,21600" o:gfxdata="UEsDBAoAAAAAAIdO4kAAAAAAAAAAAAAAAAAEAAAAZHJzL1BLAwQUAAAACACHTuJAd6oMwtYAAAAJ&#10;AQAADwAAAGRycy9kb3ducmV2LnhtbE2PTVODMBCG7874HzLrjDcbCiIUCT1YvVesel3IFhhJwpD0&#10;w/5615Med96Pfd5yfTajONLsB2cVLBcRCLKt04PtFOzeXu5yED6g1Tg6Swq+ycO6ur4qsdDuZF/p&#10;WIdOcIn1BSroQ5gKKX3bk0G/cBNZ1vZuNhj4nDupZzxxuRllHEUP0uBg+UOPEz311H7VB8MY8ecu&#10;2WxryjJsks3z5X21/xiVur1ZRo8gAp3Dnxl+8TkDFTM17mC1F6OCOM15S1Bwn4FgPU9XKYiGjVmS&#10;gqxK+X9B9QNQSwMEFAAAAAgAh07iQCuuLwruAQAAwgMAAA4AAABkcnMvZTJvRG9jLnhtbK1TS47U&#10;MBDdI3EHy3s6ScNAT9TpkaAZNgiQBg7g9iex5J9cnk76AnADVmzYc64+x5SdmR5m2CBEFo7jen5V&#10;71VlfTFZQ/Yygvauo82ipkQ67oV2fUe/fL58tqIEEnOCGe9kRw8S6MXm6ZP1GFq59IM3QkaCJA7a&#10;MXR0SCm0VQV8kJbBwgfpMKh8tCzhZ+wrEdmI7NZUy7p+WY0+ihA9lwB4up2DdFP4lZI8fVQKZCKm&#10;o1hbKmss6y6v1WbN2j6yMGh+Wwb7hyos0w6Tnqi2LDFyHfUfVFbz6MGrtODeVl4pzWXRgGqa+pGa&#10;q4EFWbSgORBONsH/o+Uf9p8i0aKj59gpxyz26Pj92/HHr+PPr2T1Ihs0BmgRdxUQmabXfsJG350D&#10;Hmbdk4o2v1ERwThafTjZK6dEOB4+XzXnZ8szSjjGmvpVs1qVBlT310OE9E56S/KmoxH7V2xl+/eQ&#10;sBSE3kFyNucvtTGlh8aREUXM/AwnSRmWMJUNqA1cX2jAGy3ylXwZYr97YyLZszwb5cmqMMUDWM63&#10;ZTDMuBKap8bqJGPJPUgm3jpB0iGgfQ4HneZirBSUGIn/Rd4VZGLa/A0SizAOa8nWzxbnXZp2E9Lk&#10;7c6LA7bjOkTdD+hUaUiB46AUEbdDnSfx9+9Cev/rbW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6oMwtYAAAAJAQAADwAAAAAAAAABACAAAAAiAAAAZHJzL2Rvd25yZXYueG1sUEsBAhQAFAAAAAgA&#10;h07iQCuuLwruAQAAwgMAAA4AAAAAAAAAAQAgAAAAJQEAAGRycy9lMm9Eb2MueG1sUEsFBgAAAAAG&#10;AAYAWQEAAIUFA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病残儿父母到女方户籍所在地村（居）委会提出书面申请，填写《病残儿医学鉴定表》，并附以下材料：申请表、结婚证、身份证、户口簿、患儿在市以上医院就诊病历，检查材料，结论报告及住院材料、母子（女）近期二寸合影照。</w:t>
                      </w:r>
                    </w:p>
                  </w:txbxContent>
                </v:textbox>
              </v:shape>
            </w:pict>
          </mc:Fallback>
        </mc:AlternateContent>
      </w: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590208" behindDoc="0" locked="0" layoutInCell="1" allowOverlap="1">
                <wp:simplePos x="0" y="0"/>
                <wp:positionH relativeFrom="column">
                  <wp:posOffset>-228600</wp:posOffset>
                </wp:positionH>
                <wp:positionV relativeFrom="paragraph">
                  <wp:posOffset>43180</wp:posOffset>
                </wp:positionV>
                <wp:extent cx="1323340" cy="297180"/>
                <wp:effectExtent l="4445" t="4445" r="5715" b="22225"/>
                <wp:wrapNone/>
                <wp:docPr id="96" name="文本框 4"/>
                <wp:cNvGraphicFramePr/>
                <a:graphic xmlns:a="http://schemas.openxmlformats.org/drawingml/2006/main">
                  <a:graphicData uri="http://schemas.microsoft.com/office/word/2010/wordprocessingShape">
                    <wps:wsp>
                      <wps:cNvSpPr txBox="1"/>
                      <wps:spPr>
                        <a:xfrm>
                          <a:off x="0" y="0"/>
                          <a:ext cx="1323340"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申请人</w:t>
                            </w:r>
                          </w:p>
                        </w:txbxContent>
                      </wps:txbx>
                      <wps:bodyPr upright="1"/>
                    </wps:wsp>
                  </a:graphicData>
                </a:graphic>
              </wp:anchor>
            </w:drawing>
          </mc:Choice>
          <mc:Fallback>
            <w:pict>
              <v:shape id="文本框 4" o:spid="_x0000_s1026" o:spt="202" type="#_x0000_t202" style="position:absolute;left:0pt;margin-left:-18pt;margin-top:3.4pt;height:23.4pt;width:104.2pt;z-index:250590208;mso-width-relative:page;mso-height-relative:page;" filled="f" stroked="t" coordsize="21600,21600" o:gfxdata="UEsDBAoAAAAAAIdO4kAAAAAAAAAAAAAAAAAEAAAAZHJzL1BLAwQUAAAACACHTuJAgjpJlNUAAAAI&#10;AQAADwAAAGRycy9kb3ducmV2LnhtbE2PTU/DMAyG70j8h8hI3LZ0LbRQmu7A4A5lwDVtvLYicaom&#10;+4Bfj3eCo/Xar5+nWp+cFQecw+hJwWqZgEDqvBmpV7B9e17cgQhRk9HWEyr4xgDr+vKi0qXxR3rF&#10;QxN7wSUUSq1giHEqpQzdgE6HpZ+QONv52enI49xLM+sjlzsr0yTJpdMj8YdBT/g4YPfV7B1jpJ/b&#10;bPPSYFHoNts8/bzf7z6sUtdXq+QBRMRT/FuGMz7fQM1Mrd+TCcIqWGQ5u0QFORuc8yK9AdEquM1y&#10;kHUl/wvUv1BLAwQUAAAACACHTuJAWMgfAu0BAADAAwAADgAAAGRycy9lMm9Eb2MueG1srVPNbhMx&#10;EL4j8Q6W72STTVvaVTaVIJQLAqTCA0xs764l/8njZjcvAG/AiQt3nivPwdhpU34uCLEH79gz/ma+&#10;b8ar68katlMRtXctX8zmnCknvNSub/nHDzfPLjnDBE6C8U61fK+QX6+fPlmNoVG1H7yRKjICcdiM&#10;oeVDSqGpKhSDsoAzH5QjZ+ejhUTb2Fcywkjo1lT1fH5RjT7KEL1QiHS6OTr5uuB3nRLpXdehSsy0&#10;nGpLZY1l3ea1Wq+g6SOEQYv7MuAfqrCgHSU9QW0gAbuL+g8oq0X06Ls0E95Wvuu0UIUDsVnMf2Nz&#10;O0BQhQuJg+EkE/4/WPF29z4yLVt+dcGZA0s9Onz5fPj6/fDtEzvL+owBGwq7DRSYphd+oj4/nCMd&#10;ZtpTF23+EyFGflJ6f1JXTYmJfGlZL5dn5BLkq6+eLy6L/NXj7RAxvVbesmy0PFL3iqiwe4OJKqHQ&#10;h5CczPkbbUzpoHFsJArn9TnBA81RZyCRaQMxQ9cXGPRGy3wlX8bYb1+ayHaQJ6N8mRSl+CUs59sA&#10;Dse44jrOjNVJxZJ7UCBfOcnSPpB4jsac52KskpwZRa8iWyUygTZ/E0lFGEe1ZOWPCmcrTduJYLK5&#10;9XJP3bgLUfcDKVX6UcJpTAqJ+5HOc/jzvoA+Prz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I6&#10;SZTVAAAACAEAAA8AAAAAAAAAAQAgAAAAIgAAAGRycy9kb3ducmV2LnhtbFBLAQIUABQAAAAIAIdO&#10;4kBYyB8C7QEAAMADAAAOAAAAAAAAAAEAIAAAACQBAABkcnMvZTJvRG9jLnhtbFBLBQYAAAAABgAG&#10;AFkBAACDBQ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申请人</w:t>
                      </w:r>
                    </w:p>
                  </w:txbxContent>
                </v:textbox>
              </v:shape>
            </w:pict>
          </mc:Fallback>
        </mc:AlternateContent>
      </w: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591232" behindDoc="0" locked="0" layoutInCell="1" allowOverlap="1">
                <wp:simplePos x="0" y="0"/>
                <wp:positionH relativeFrom="column">
                  <wp:posOffset>1095375</wp:posOffset>
                </wp:positionH>
                <wp:positionV relativeFrom="paragraph">
                  <wp:posOffset>16510</wp:posOffset>
                </wp:positionV>
                <wp:extent cx="539115" cy="635"/>
                <wp:effectExtent l="0" t="37465" r="13335" b="38100"/>
                <wp:wrapNone/>
                <wp:docPr id="97" name="直线 5"/>
                <wp:cNvGraphicFramePr/>
                <a:graphic xmlns:a="http://schemas.openxmlformats.org/drawingml/2006/main">
                  <a:graphicData uri="http://schemas.microsoft.com/office/word/2010/wordprocessingShape">
                    <wps:wsp>
                      <wps:cNvSpPr/>
                      <wps:spPr>
                        <a:xfrm>
                          <a:off x="0" y="0"/>
                          <a:ext cx="53911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 o:spid="_x0000_s1026" o:spt="20" style="position:absolute;left:0pt;margin-left:86.25pt;margin-top:1.3pt;height:0.05pt;width:42.45pt;z-index:250591232;mso-width-relative:page;mso-height-relative:page;" filled="f" stroked="t" coordsize="21600,21600" o:gfxdata="UEsDBAoAAAAAAIdO4kAAAAAAAAAAAAAAAAAEAAAAZHJzL1BLAwQUAAAACACHTuJAIxcFmtcAAAAH&#10;AQAADwAAAGRycy9kb3ducmV2LnhtbE2OQU+DQBSE7yb+h80z8WYXiC2EsvRgUi+tmrbG2NuWfQKR&#10;fUvYpcV/7/NUbzOZycxXrCbbiTMOvnWkIJ5FIJAqZ1qqFbwf1g8ZCB80Gd05QgU/6GFV3t4UOjfu&#10;Qjs870MteIR8rhU0IfS5lL5q0Go/cz0SZ19usDqwHWppBn3hcdvJJIoW0uqW+KHRPT41WH3vR6tg&#10;t11vso/NOFXD8Tl+PbxtXz59ptT9XRwtQQScwrUMf/iMDiUzndxIxouOfZrMuaogWYDgPJmnjyBO&#10;LFKQZSH/85e/UEsDBBQAAAAIAIdO4kBHxScn1QEAAJMDAAAOAAAAZHJzL2Uyb0RvYy54bWytU0uO&#10;EzEQ3SNxB8t70umMMjCtdGZBGDYIRho4QMWfbkv+yeVJJ2fhGqzYcJy5BmUnJHzEBpGFU3aVX733&#10;XL263TvLdiqhCb7n7WzOmfIiSOOHnn/6ePfiFWeYwUuwwaueHxTy2/XzZ6spdmoRxmClSoxAPHZT&#10;7PmYc+yaBsWoHOAsROUpqUNykGmbhkYmmAjd2WYxn183U0gypiAUIp1ujkm+rvhaK5E/aI0qM9tz&#10;4pbrmuq6LWuzXkE3JIijESca8A8sHBhPTc9QG8jAHpP5A8oZkQIGnWciuCZobYSqGkhNO/9NzcMI&#10;UVUtZA7Gs034/2DF+919Ykb2/OYlZx4cvdHT5y9PX7+xZTFnithRzUO8T6cdUliU7nVy5Z80sH01&#10;9HA2VO0zE3S4vLpp2yVnglLXVxWwudyMCfNbFRwrQc+t8UUsdLB7h5m6UemPknJsPZuI5nJRAIFm&#10;RVvIFLpI7NEP9S4Ga+SdsbbcwDRsX9vEdlBev/6KJsL9paw02QCOx7qaOs7FqEC+8ZLlQyRbPA0w&#10;LxSckpxZRfNeIgKELoOxl8qcDPjB/qWa2ltPLIq1RzNLtA3yQC/xGJMZRnKjrUxLhl6+cj5NaRmt&#10;n/cV6fItrb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xcFmtcAAAAHAQAADwAAAAAAAAABACAA&#10;AAAiAAAAZHJzL2Rvd25yZXYueG1sUEsBAhQAFAAAAAgAh07iQEfFJyfVAQAAkwMAAA4AAAAAAAAA&#10;AQAgAAAAJgEAAGRycy9lMm9Eb2MueG1sUEsFBgAAAAAGAAYAWQEAAG0FAAAAAA==&#10;">
                <v:fill on="f" focussize="0,0"/>
                <v:stroke color="#000000" joinstyle="round" endarrow="block"/>
                <v:imagedata o:title=""/>
                <o:lock v:ext="edit" aspectratio="f"/>
              </v:line>
            </w:pict>
          </mc:Fallback>
        </mc:AlternateContent>
      </w:r>
      <w:r>
        <w:rPr>
          <w:rFonts w:ascii="仿宋" w:hAnsi="仿宋" w:eastAsia="仿宋"/>
          <w:b/>
          <w:sz w:val="32"/>
          <w:szCs w:val="32"/>
        </w:rPr>
        <mc:AlternateContent>
          <mc:Choice Requires="wps">
            <w:drawing>
              <wp:anchor distT="0" distB="0" distL="114300" distR="114300" simplePos="0" relativeHeight="250594304" behindDoc="0" locked="0" layoutInCell="1" allowOverlap="1">
                <wp:simplePos x="0" y="0"/>
                <wp:positionH relativeFrom="column">
                  <wp:posOffset>426085</wp:posOffset>
                </wp:positionH>
                <wp:positionV relativeFrom="paragraph">
                  <wp:posOffset>149860</wp:posOffset>
                </wp:positionV>
                <wp:extent cx="0" cy="648970"/>
                <wp:effectExtent l="38100" t="0" r="38100" b="17780"/>
                <wp:wrapNone/>
                <wp:docPr id="100" name="直线 6"/>
                <wp:cNvGraphicFramePr/>
                <a:graphic xmlns:a="http://schemas.openxmlformats.org/drawingml/2006/main">
                  <a:graphicData uri="http://schemas.microsoft.com/office/word/2010/wordprocessingShape">
                    <wps:wsp>
                      <wps:cNvSpPr/>
                      <wps:spPr>
                        <a:xfrm>
                          <a:off x="0" y="0"/>
                          <a:ext cx="0" cy="648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33.55pt;margin-top:11.8pt;height:51.1pt;width:0pt;z-index:250594304;mso-width-relative:page;mso-height-relative:page;" filled="f" stroked="t" coordsize="21600,21600" o:gfxdata="UEsDBAoAAAAAAIdO4kAAAAAAAAAAAAAAAAAEAAAAZHJzL1BLAwQUAAAACACHTuJADH66TNcAAAAI&#10;AQAADwAAAGRycy9kb3ducmV2LnhtbE2PwU7DMBBE70j8g7VI3KiTIEIU4vSAVC4toLYIwc2NlyQi&#10;Xke204a/Z+ECx9E8zb6tlrMdxBF96B0pSBcJCKTGmZ5aBS/71VUBIkRNRg+OUMEXBljW52eVLo07&#10;0RaPu9gKHqFQagVdjGMpZWg6tDos3IjE3YfzVkeOvpXG6xOP20FmSZJLq3viC50e8b7D5nM3WQXb&#10;zWpdvK6nufHvD+nT/nnz+BYKpS4v0uQORMQ5/sHwo8/qULPTwU1kghgU5Lcpkwqy6xwE97/5wFx2&#10;U4CsK/n/gfobUEsDBBQAAAAIAIdO4kBX7D861AEAAJIDAAAOAAAAZHJzL2Uyb0RvYy54bWytU0uO&#10;EzEQ3SNxB8t70knEhJlWOrMgDBsEIw0coOJPtyX/5PKkk7NwDVZsOM5cg7I7JHzEBpGFU64qv3r1&#10;qnp9e3CW7VVCE3zHF7M5Z8qLII3vO/7p492La84wg5dgg1cdPyrkt5vnz9ZjbNUyDMFKlRiBeGzH&#10;2PEh59g2DYpBOcBZiMpTUIfkINM19Y1MMBK6s81yPl81Y0gypiAUInm3U5BvKr7WSuQPWqPKzHac&#10;uOV6pnruytls1tD2CeJgxIkG/AMLB8ZT0TPUFjKwx2T+gHJGpIBB55kIrglaG6FqD9TNYv5bNw8D&#10;RFV7IXEwnmXC/wcr3u/vEzOSZjcnfTw4GtLT5y9PX7+xVVFnjNhS0kO8T6cbkllaPejkyj81wQ5V&#10;0eNZUXXITExOQd7Vy+ubV1Xs5vIuJsxvVXCsGB23xpdeoYX9O8xUi1J/pBS39Wzs+M3V8oozAbQq&#10;2kIm00Uij76vbzFYI++MteUFpn732ia2hzL8+isdEe4vaaXIFnCY8mpoWotBgXzjJcvHSKJ42l9e&#10;KDglObOK1r1YBAhtBmMvmTkZ8L39SzaVt55YFGEnKYu1C/JIg3iMyfQDqbGoTEuEBl85n5a0bNbP&#10;94p0+ZQ2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MfrpM1wAAAAgBAAAPAAAAAAAAAAEAIAAA&#10;ACIAAABkcnMvZG93bnJldi54bWxQSwECFAAUAAAACACHTuJAV+w/OtQBAACSAwAADgAAAAAAAAAB&#10;ACAAAAAmAQAAZHJzL2Uyb0RvYy54bWxQSwUGAAAAAAYABgBZAQAAbAUAAAAA&#10;">
                <v:fill on="f" focussize="0,0"/>
                <v:stroke color="#000000" joinstyle="round" endarrow="block"/>
                <v:imagedata o:title=""/>
                <o:lock v:ext="edit" aspectratio="f"/>
              </v:line>
            </w:pict>
          </mc:Fallback>
        </mc:AlternateContent>
      </w: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596352" behindDoc="0" locked="0" layoutInCell="1" allowOverlap="1">
                <wp:simplePos x="0" y="0"/>
                <wp:positionH relativeFrom="column">
                  <wp:posOffset>1638300</wp:posOffset>
                </wp:positionH>
                <wp:positionV relativeFrom="paragraph">
                  <wp:posOffset>36830</wp:posOffset>
                </wp:positionV>
                <wp:extent cx="3819525" cy="642620"/>
                <wp:effectExtent l="4445" t="4445" r="5080" b="19685"/>
                <wp:wrapNone/>
                <wp:docPr id="102" name="文本框 8"/>
                <wp:cNvGraphicFramePr/>
                <a:graphic xmlns:a="http://schemas.openxmlformats.org/drawingml/2006/main">
                  <a:graphicData uri="http://schemas.microsoft.com/office/word/2010/wordprocessingShape">
                    <wps:wsp>
                      <wps:cNvSpPr txBox="1"/>
                      <wps:spPr>
                        <a:xfrm>
                          <a:off x="0" y="0"/>
                          <a:ext cx="3819525" cy="64262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接到申请材料之日起20个工作日内完成初审；在《病残儿医学鉴定表》上签署意见，加盖公章；报女方户籍所在地的镇（街道）计生办。</w:t>
                            </w:r>
                          </w:p>
                        </w:txbxContent>
                      </wps:txbx>
                      <wps:bodyPr upright="1"/>
                    </wps:wsp>
                  </a:graphicData>
                </a:graphic>
              </wp:anchor>
            </w:drawing>
          </mc:Choice>
          <mc:Fallback>
            <w:pict>
              <v:shape id="文本框 8" o:spid="_x0000_s1026" o:spt="202" type="#_x0000_t202" style="position:absolute;left:0pt;margin-left:129pt;margin-top:2.9pt;height:50.6pt;width:300.75pt;z-index:250596352;mso-width-relative:page;mso-height-relative:page;" filled="f" stroked="t" coordsize="21600,21600" o:gfxdata="UEsDBAoAAAAAAIdO4kAAAAAAAAAAAAAAAAAEAAAAZHJzL1BLAwQUAAAACACHTuJAj3OQvtUAAAAJ&#10;AQAADwAAAGRycy9kb3ducmV2LnhtbE2Py07DMBBF90j8gzVI7KjdVCFpiNMFhT2EAttJPE0iYjuK&#10;3Qd8PcOKLkf3MfeUm7MdxZHmMHinYblQIMi13gyu07B7e77LQYSIzuDoHWn4pgCb6vqqxML4k3ul&#10;Yx07wSUuFKihj3EqpAxtTxbDwk/kWNv72WLkc+6kmfHE5XaUiVL30uLg+EOPEz321H7VB8szks/d&#10;avtSU5Zhs9o+/byv9x+j1rc3S/UAItI5/pvhbz5noOJNjT84E8SoIUlzZokaUiZgPU/XKYiGjSpT&#10;IKtSXhJUv1BLAwQUAAAACACHTuJAnuWifusBAADBAwAADgAAAGRycy9lMm9Eb2MueG1srVPNjtMw&#10;EL4j8Q6W7zRtYKsSNV0JynJBgLTwAFPbSSz5Tx5vk74AvAEnLtx5rj4HY7fb5eeCEDk4jufzN/N9&#10;M1lfT9awvYqovWv5YjbnTDnhpXZ9yz9+uHmy4gwTOAnGO9Xyg0J+vXn8aD2GRtV+8EaqyIjEYTOG&#10;lg8phaaqUAzKAs58UI6CnY8WEn3GvpIRRmK3pqrn82U1+ihD9EIh0un2FOSbwt91SqR3XYcqMdNy&#10;qi2VNZZ1l9dqs4amjxAGLc5lwD9UYUE7Snqh2kICdhf1H1RWi+jRd2kmvK1812mhigZSs5j/puZ2&#10;gKCKFjIHw8Um/H+04u3+fWRaUu/mNWcOLDXp+OXz8ev347dPbJUNGgM2hLsNhEzTCz8R+P4c6TDr&#10;nrpo85sUMYqT1YeLvWpKTNDh09Xi+VV9xZmg2PJZvayL/9XD7RAxvVbesrxpeaT2FVdh/wYTVULQ&#10;e0hO5vyNNqa00Dg2tvxMDzRInYFEmWwgaej6QoPeaJmv5MsY+91LE9ke8miUJ4uiFL/Acr4t4HDC&#10;ldBpaKxOKpbcgwL5ykmWDoHMczTnPBdjleTMKPot8q4gE2jzN0gqwjiqJTt/cjjv0rSbiCZvd14e&#10;qBt3Iep+IKdKPwqc5qSIOM90HsSfvwvpw5+3+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c5C+&#10;1QAAAAkBAAAPAAAAAAAAAAEAIAAAACIAAABkcnMvZG93bnJldi54bWxQSwECFAAUAAAACACHTuJA&#10;nuWifusBAADBAwAADgAAAAAAAAABACAAAAAkAQAAZHJzL2Uyb0RvYy54bWxQSwUGAAAAAAYABgBZ&#10;AQAAgQU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接到申请材料之日起20个工作日内完成初审；在《病残儿医学鉴定表》上签署意见，加盖公章；报女方户籍所在地的镇（街道）计生办。</w:t>
                      </w:r>
                    </w:p>
                  </w:txbxContent>
                </v:textbox>
              </v:shape>
            </w:pict>
          </mc:Fallback>
        </mc:AlternateContent>
      </w:r>
      <w:r>
        <w:rPr>
          <w:rFonts w:ascii="仿宋" w:hAnsi="仿宋" w:eastAsia="仿宋"/>
          <w:b/>
          <w:sz w:val="32"/>
          <w:szCs w:val="32"/>
        </w:rPr>
        <mc:AlternateContent>
          <mc:Choice Requires="wps">
            <w:drawing>
              <wp:anchor distT="0" distB="0" distL="114300" distR="114300" simplePos="0" relativeHeight="250593280" behindDoc="0" locked="0" layoutInCell="1" allowOverlap="1">
                <wp:simplePos x="0" y="0"/>
                <wp:positionH relativeFrom="column">
                  <wp:posOffset>-238125</wp:posOffset>
                </wp:positionH>
                <wp:positionV relativeFrom="paragraph">
                  <wp:posOffset>36830</wp:posOffset>
                </wp:positionV>
                <wp:extent cx="1321435" cy="297180"/>
                <wp:effectExtent l="4445" t="4445" r="7620" b="22225"/>
                <wp:wrapNone/>
                <wp:docPr id="99" name="文本框 85"/>
                <wp:cNvGraphicFramePr/>
                <a:graphic xmlns:a="http://schemas.openxmlformats.org/drawingml/2006/main">
                  <a:graphicData uri="http://schemas.microsoft.com/office/word/2010/wordprocessingShape">
                    <wps:wsp>
                      <wps:cNvSpPr txBox="1"/>
                      <wps:spPr>
                        <a:xfrm>
                          <a:off x="0" y="0"/>
                          <a:ext cx="1321435"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村（居）委会</w:t>
                            </w:r>
                          </w:p>
                        </w:txbxContent>
                      </wps:txbx>
                      <wps:bodyPr upright="1"/>
                    </wps:wsp>
                  </a:graphicData>
                </a:graphic>
              </wp:anchor>
            </w:drawing>
          </mc:Choice>
          <mc:Fallback>
            <w:pict>
              <v:shape id="文本框 85" o:spid="_x0000_s1026" o:spt="202" type="#_x0000_t202" style="position:absolute;left:0pt;margin-left:-18.75pt;margin-top:2.9pt;height:23.4pt;width:104.05pt;z-index:250593280;mso-width-relative:page;mso-height-relative:page;" filled="f" stroked="t" coordsize="21600,21600" o:gfxdata="UEsDBAoAAAAAAIdO4kAAAAAAAAAAAAAAAAAEAAAAZHJzL1BLAwQUAAAACACHTuJAKOE539UAAAAI&#10;AQAADwAAAGRycy9kb3ducmV2LnhtbE2PzU7DMBCE70i8g7VI3Fq7iZpAiNMDhTuEAlcn3iYR8TqK&#10;3R94erYnOI5mdvabcnN2ozjiHAZPGlZLBQKp9XagTsPu7XlxByJEQ9aMnlDDNwbYVNdXpSmsP9Er&#10;HuvYCS6hUBgNfYxTIWVoe3QmLP2ExN7ez85ElnMn7WxOXO5GmSiVSWcG4g+9mfCxx/arPjjGSD53&#10;6falxjw3Tbp9+nm/33+MWt/erNQDiIjn+BeGCz7fQMVMjT+QDWLUsEjzNUc1rHnBxc9VBqJhnWQg&#10;q1L+H1D9AlBLAwQUAAAACACHTuJAnIXCY+4BAADBAwAADgAAAGRycy9lMm9Eb2MueG1srVNLjhMx&#10;EN0jcQfLe9JJD4EkSmckCMMGAdLAASq2u9uSf3J50p0LwA1YsWHPuXIOys5MZgY2CNELd9lVflXv&#10;VXl9OVrD9iqi9q7hs8mUM+WEl9p1Df/86erZgjNM4CQY71TDDwr55ebpk/UQVqr2vTdSRUYgDldD&#10;aHifUlhVFYpeWcCJD8qRs/XRQqJt7CoZYSB0a6p6On1RDT7KEL1QiHS6PTn5puC3rRLpQ9uiSsw0&#10;nGpLZY1l3eW12qxh1UUIvRa3ZcA/VGFBO0p6htpCAnYT9R9QVovo0bdpIrytfNtqoQoHYjOb/sbm&#10;uoegChcSB8NZJvx/sOL9/mNkWjZ8ueTMgaUeHb99PX7/efzxhS3mWaAh4IrirgNFpvGVH6nRd+dI&#10;h5n32Eab/8SIkZ+kPpzlVWNiIl+6qGfPL+acCfLVy5ezRdG/ur8dIqa3yluWjYZHal9RFfbvMFEl&#10;FHoXkpM5f6WNKS00jg3EYV5neKBBag0kMm0gaui6AoPeaJmv5MsYu91rE9ke8miUL5OiFI/Ccr4t&#10;YH+KK67T0FidVCy5ewXyjZMsHQKp52jOeS7GKsmZUfQsslUiE2jzN5FUhHFUS1b+pHC20rgbCSab&#10;Oy8P1I2bEHXXk1KlHyWc5qSQuJ3pPIgP9wX0/uV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4Tnf1QAAAAgBAAAPAAAAAAAAAAEAIAAAACIAAABkcnMvZG93bnJldi54bWxQSwECFAAUAAAACACH&#10;TuJAnIXCY+4BAADBAwAADgAAAAAAAAABACAAAAAkAQAAZHJzL2Uyb0RvYy54bWxQSwUGAAAAAAYA&#10;BgBZAQAAhAU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村（居）委会</w:t>
                      </w:r>
                    </w:p>
                  </w:txbxContent>
                </v:textbox>
              </v:shape>
            </w:pict>
          </mc:Fallback>
        </mc:AlternateContent>
      </w: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597376" behindDoc="0" locked="0" layoutInCell="1" allowOverlap="1">
                <wp:simplePos x="0" y="0"/>
                <wp:positionH relativeFrom="column">
                  <wp:posOffset>433705</wp:posOffset>
                </wp:positionH>
                <wp:positionV relativeFrom="paragraph">
                  <wp:posOffset>151130</wp:posOffset>
                </wp:positionV>
                <wp:extent cx="635" cy="615315"/>
                <wp:effectExtent l="37465" t="0" r="38100" b="13335"/>
                <wp:wrapNone/>
                <wp:docPr id="103" name="直线 10"/>
                <wp:cNvGraphicFramePr/>
                <a:graphic xmlns:a="http://schemas.openxmlformats.org/drawingml/2006/main">
                  <a:graphicData uri="http://schemas.microsoft.com/office/word/2010/wordprocessingShape">
                    <wps:wsp>
                      <wps:cNvSpPr/>
                      <wps:spPr>
                        <a:xfrm>
                          <a:off x="0" y="0"/>
                          <a:ext cx="635" cy="6153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34.15pt;margin-top:11.9pt;height:48.45pt;width:0.05pt;z-index:250597376;mso-width-relative:page;mso-height-relative:page;" filled="f" stroked="t" coordsize="21600,21600" o:gfxdata="UEsDBAoAAAAAAIdO4kAAAAAAAAAAAAAAAAAEAAAAZHJzL1BLAwQUAAAACACHTuJAfE+hUtgAAAAI&#10;AQAADwAAAGRycy9kb3ducmV2LnhtbE2PwU7DMBBE70j8g7VI3KidFAUrxOkBqVxaQG0RgpsbmyQi&#10;Xke204a/ZznBcTVPs2+q1ewGdrIh9h4VZAsBzGLjTY+tgtfD+kYCi0mj0YNHq+DbRljVlxeVLo0/&#10;486e9qllVIKx1Aq6lMaS89h01um48KNFyj59cDrRGVpugj5TuRt4LkTBne6RPnR6tA+dbb72k1Ow&#10;26438m0zzU34eMyeDy/bp/colbq+ysQ9sGTn9AfDrz6pQ01ORz+hiWxQUMglkQryJS2gvJC3wI7E&#10;5eIOeF3x/wPqH1BLAwQUAAAACACHTuJAWTbKEtQBAACVAwAADgAAAGRycy9lMm9Eb2MueG1srVPN&#10;jtMwEL4j8Q6W7zRJq1YQNd0DZbkgWGnhAaa2k1jynzzepn0WXoMTFx5nX4OxW1rYFRdEDs545vPn&#10;mW/G65uDNWyvImrvOt7Mas6UE15qN3T8y+fbV685wwROgvFOdfyokN9sXr5YT6FVcz96I1VkROKw&#10;nULHx5RCW1UoRmUBZz4oR8HeRwuJtnGoZISJ2K2p5nW9qiYfZYheKETybk9Bvin8fa9E+tT3qBIz&#10;HafcUlljWXd5rTZraIcIYdTinAb8QxYWtKNLL1RbSMAeon5GZbWIHn2fZsLbyve9FqrUQNU09ZNq&#10;7kcIqtRC4mC4yIT/j1Z83N9FpiX1rl5w5sBSkx6/fnv8/oM1RZ4pYEuo+3AXSay8QzJzrYc+2vyn&#10;KtihSHq8SKoOiQlyrhZLzgT5V81y0Syz3tX1ZIiY3itvWTY6brTL5UIL+w+YTtBfkOw2jk0df7Oc&#10;Z06gaekNJDJtoPzRDeUseqPlrTYmn8A47N6ayPaQ+1++cwp/wPIlW8DxhCuh02SMCuQ7J1k6BtLF&#10;0QjznIJVkjOjaOKzVWYogTZXZIoa3GD+giYFjCMhrmJma+flkXrxEKIeRlKjKZnmCPW+yHae0zxc&#10;v+8L0/U1bX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E+hUtgAAAAIAQAADwAAAAAAAAABACAA&#10;AAAiAAAAZHJzL2Rvd25yZXYueG1sUEsBAhQAFAAAAAgAh07iQFk2yhLUAQAAlQMAAA4AAAAAAAAA&#10;AQAgAAAAJwEAAGRycy9lMm9Eb2MueG1sUEsFBgAAAAAGAAYAWQEAAG0FAAAAAA==&#10;">
                <v:fill on="f" focussize="0,0"/>
                <v:stroke color="#000000" joinstyle="round" endarrow="block"/>
                <v:imagedata o:title=""/>
                <o:lock v:ext="edit" aspectratio="f"/>
              </v:line>
            </w:pict>
          </mc:Fallback>
        </mc:AlternateContent>
      </w:r>
      <w:r>
        <w:rPr>
          <w:rFonts w:ascii="仿宋" w:hAnsi="仿宋" w:eastAsia="仿宋"/>
          <w:b/>
          <w:sz w:val="32"/>
          <w:szCs w:val="32"/>
        </w:rPr>
        <mc:AlternateContent>
          <mc:Choice Requires="wps">
            <w:drawing>
              <wp:anchor distT="0" distB="0" distL="114300" distR="114300" simplePos="0" relativeHeight="250595328" behindDoc="0" locked="0" layoutInCell="1" allowOverlap="1">
                <wp:simplePos x="0" y="0"/>
                <wp:positionH relativeFrom="column">
                  <wp:posOffset>1095375</wp:posOffset>
                </wp:positionH>
                <wp:positionV relativeFrom="paragraph">
                  <wp:posOffset>1270</wp:posOffset>
                </wp:positionV>
                <wp:extent cx="539115" cy="6350"/>
                <wp:effectExtent l="0" t="37465" r="13335" b="32385"/>
                <wp:wrapNone/>
                <wp:docPr id="101" name="直线 9"/>
                <wp:cNvGraphicFramePr/>
                <a:graphic xmlns:a="http://schemas.openxmlformats.org/drawingml/2006/main">
                  <a:graphicData uri="http://schemas.microsoft.com/office/word/2010/wordprocessingShape">
                    <wps:wsp>
                      <wps:cNvSpPr/>
                      <wps:spPr>
                        <a:xfrm flipV="1">
                          <a:off x="0" y="0"/>
                          <a:ext cx="53911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y;margin-left:86.25pt;margin-top:0.1pt;height:0.5pt;width:42.45pt;z-index:250595328;mso-width-relative:page;mso-height-relative:page;" filled="f" stroked="t" coordsize="21600,21600" o:gfxdata="UEsDBAoAAAAAAIdO4kAAAAAAAAAAAAAAAAAEAAAAZHJzL1BLAwQUAAAACACHTuJAgpzAWdUAAAAG&#10;AQAADwAAAGRycy9kb3ducmV2LnhtbE2OzU7DMBCE70i8g7VI3KgTq6E0xOkBgcQJQYuQenPjJQmN&#10;18F2m8LTs5zgOD+a+arVyQ3iiCH2njTkswwEUuNtT62G183D1Q2ImAxZM3hCDV8YYVWfn1WmtH6i&#10;FzyuUyt4hGJpNHQpjaWUsenQmTjzIxJn7z44k1iGVtpgJh53g1RZdi2d6YkfOjPiXYfNfn1wGpab&#10;qfDPYf82z/vP7ff9Rxofn5LWlxd5dgsi4Sn9leEXn9GhZqadP5CNYmC9UAVXNSgQHKtiMQexY1+B&#10;rCv5H7/+AVBLAwQUAAAACACHTuJAcouEp94BAACfAwAADgAAAGRycy9lMm9Eb2MueG1srVNLjhMx&#10;EN0jcQfLe9LpjDIirXRmQRg2CEYaYF/xp9uSf3J50slZuAYrNhxnrkHZCRk+YoPohVV2lV/Ve369&#10;vjk4y/YqoQm+5+1szpnyIkjjh55//HD74iVnmMFLsMGrnh8V8pvN82frKXZqEcZgpUqMQDx2U+z5&#10;mHPsmgbFqBzgLETlKalDcpBpm4ZGJpgI3dlmMZ9fN1NIMqYgFCKdbk9Jvqn4WiuR32uNKjPbc5ot&#10;1zXVdVfWZrOGbkgQRyPOY8A/TOHAeGp6gdpCBvaQzB9QzogUMOg8E8E1QWsjVOVAbNr5b2zuR4iq&#10;ciFxMF5kwv8HK97t7xIzkt5u3nLmwdEjPX7+8vj1G1sVdaaIHRXdx7t03iGFhepBJ8e0NfETXa7k&#10;iQ47VG2PF23VITNBh8urVdsuOROUur5aVuWbE0gBiwnzGxUcK0HPrfGFOHSwf4uZGlPpj5JybD2b&#10;er5aLgoikG+0hUyhi8QE/VDvYrBG3hpryw1Mw+6VTWwPxQn1K/QI95ey0mQLOJ7qaurkkVGBfO0l&#10;y8dICnkyMy8jOCU5s4q8XyIChC6DsU+VORnwg/1LNbW3nqYoKp90LdEuyCO9ykNMZhhJjbZOWjLk&#10;gjrz2bHFZj/vK9LTf7X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KcwFnVAAAABgEAAA8AAAAA&#10;AAAAAQAgAAAAIgAAAGRycy9kb3ducmV2LnhtbFBLAQIUABQAAAAIAIdO4kByi4Sn3gEAAJ8DAAAO&#10;AAAAAAAAAAEAIAAAACQBAABkcnMvZTJvRG9jLnhtbFBLBQYAAAAABgAGAFkBAAB0BQAAAAA=&#10;">
                <v:fill on="f" focussize="0,0"/>
                <v:stroke color="#000000" joinstyle="round" endarrow="block"/>
                <v:imagedata o:title=""/>
                <o:lock v:ext="edit" aspectratio="f"/>
              </v:line>
            </w:pict>
          </mc:Fallback>
        </mc:AlternateContent>
      </w: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599424" behindDoc="0" locked="0" layoutInCell="1" allowOverlap="1">
                <wp:simplePos x="0" y="0"/>
                <wp:positionH relativeFrom="column">
                  <wp:posOffset>1650365</wp:posOffset>
                </wp:positionH>
                <wp:positionV relativeFrom="paragraph">
                  <wp:posOffset>84455</wp:posOffset>
                </wp:positionV>
                <wp:extent cx="3819525" cy="666750"/>
                <wp:effectExtent l="4445" t="4445" r="5080" b="14605"/>
                <wp:wrapNone/>
                <wp:docPr id="105" name="文本框 11"/>
                <wp:cNvGraphicFramePr/>
                <a:graphic xmlns:a="http://schemas.openxmlformats.org/drawingml/2006/main">
                  <a:graphicData uri="http://schemas.microsoft.com/office/word/2010/wordprocessingShape">
                    <wps:wsp>
                      <wps:cNvSpPr txBox="1"/>
                      <wps:spPr>
                        <a:xfrm>
                          <a:off x="0" y="0"/>
                          <a:ext cx="3819525" cy="66675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审核申请人材料，进行必要的社会和家系调查；在《病残儿医学鉴定表》上签署意见、加盖公章；接到申报材料之日起20个工作日内报县（区）卫生计生局。</w:t>
                            </w:r>
                          </w:p>
                        </w:txbxContent>
                      </wps:txbx>
                      <wps:bodyPr upright="1"/>
                    </wps:wsp>
                  </a:graphicData>
                </a:graphic>
              </wp:anchor>
            </w:drawing>
          </mc:Choice>
          <mc:Fallback>
            <w:pict>
              <v:shape id="文本框 11" o:spid="_x0000_s1026" o:spt="202" type="#_x0000_t202" style="position:absolute;left:0pt;margin-left:129.95pt;margin-top:6.65pt;height:52.5pt;width:300.75pt;z-index:250599424;mso-width-relative:page;mso-height-relative:page;" filled="f" stroked="t" coordsize="21600,21600" o:gfxdata="UEsDBAoAAAAAAIdO4kAAAAAAAAAAAAAAAAAEAAAAZHJzL1BLAwQUAAAACACHTuJAQh+5mNcAAAAK&#10;AQAADwAAAGRycy9kb3ducmV2LnhtbE2PS1PDMAyE78zwHzxihht1EkObhDg9ULiXUODqxGqSwY9M&#10;7D7or0ec4CjtavVttT5bw444h9E7CekiAYau83p0vYTd28tdDixE5bQy3qGEbwywrq+vKlVqf3Kv&#10;eGxizyjEhVJJGGKcSs5DN6BVYeEndKTt/WxVpHHuuZ7VicKt4VmSLLlVo6MPg5rwacDuqzlYwsg+&#10;d2KzbXC1Uq3YPF/ei/2HkfL2Jk0egUU8xz8z/OLTDdTE1PqD04EZCdlDUZCVBCGAkSFfpvfAWlqk&#10;uQBeV/x/hfoHUEsDBBQAAAAIAIdO4kAYUhxH7AEAAMIDAAAOAAAAZHJzL2Uyb0RvYy54bWytU82O&#10;0zAQviPxDpbvNE1RyxI1XQnKckGAtPAAU9tJLPlPHm+TvgC8AScu3HmuPgdjt9vl54IQOTiO5/M3&#10;830zWV9P1rC9iqi9a3k9m3OmnPBSu77lHz/cPLniDBM4CcY71fKDQn69efxoPYZGLfzgjVSREYnD&#10;ZgwtH1IKTVWhGJQFnPmgHAU7Hy0k+ox9JSOMxG5NtZjPV9XoowzRC4VIp9tTkG8Kf9cpkd51HarE&#10;TMuptlTWWNZdXqvNGpo+Qhi0OJcB/1CFBe0o6YVqCwnYXdR/UFktokffpZnwtvJdp4UqGkhNPf9N&#10;ze0AQRUtZA6Gi034/2jF2/37yLSk3s2XnDmw1KTjl8/Hr9+P3z6xus4OjQEbAt4GgqbphZ8IfX+O&#10;dJiFT120+U2SGMXJ68PFXzUlJujw6VX9fLmgNIJiq9Xq2bI0oHq4HSKm18pbljctj9S/Yivs32Ci&#10;Sgh6D8nJnL/RxpQeGsfGlp/pgSapM5Aokw2kDV1faNAbLfOVfBljv3tpIttDno3yZFGU4hdYzrcF&#10;HE64EjpNjdVJxZJ7UCBfOcnSIZB7jgad52KskpwZRf9F3hVkAm3+BklFGEe1ZOdPDuddmnYT0eTt&#10;zssDdeMuRN0P5FTpR4HToBQR56HOk/jzdyF9+PU2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H7mY1wAAAAoBAAAPAAAAAAAAAAEAIAAAACIAAABkcnMvZG93bnJldi54bWxQSwECFAAUAAAACACH&#10;TuJAGFIcR+wBAADCAwAADgAAAAAAAAABACAAAAAmAQAAZHJzL2Uyb0RvYy54bWxQSwUGAAAAAAYA&#10;BgBZAQAAhAU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审核申请人材料，进行必要的社会和家系调查；在《病残儿医学鉴定表》上签署意见、加盖公章；接到申报材料之日起20个工作日内报县（区）卫生计生局。</w:t>
                      </w:r>
                    </w:p>
                  </w:txbxContent>
                </v:textbox>
              </v:shape>
            </w:pict>
          </mc:Fallback>
        </mc:AlternateContent>
      </w:r>
      <w:r>
        <w:rPr>
          <w:rFonts w:ascii="仿宋" w:hAnsi="仿宋" w:eastAsia="仿宋"/>
          <w:b/>
          <w:sz w:val="32"/>
          <w:szCs w:val="32"/>
        </w:rPr>
        <mc:AlternateContent>
          <mc:Choice Requires="wps">
            <w:drawing>
              <wp:anchor distT="0" distB="0" distL="114300" distR="114300" simplePos="0" relativeHeight="250598400" behindDoc="0" locked="0" layoutInCell="1" allowOverlap="1">
                <wp:simplePos x="0" y="0"/>
                <wp:positionH relativeFrom="column">
                  <wp:posOffset>-190500</wp:posOffset>
                </wp:positionH>
                <wp:positionV relativeFrom="paragraph">
                  <wp:posOffset>179070</wp:posOffset>
                </wp:positionV>
                <wp:extent cx="1285240" cy="287655"/>
                <wp:effectExtent l="5080" t="4445" r="5080" b="12700"/>
                <wp:wrapNone/>
                <wp:docPr id="104" name="文本框 12"/>
                <wp:cNvGraphicFramePr/>
                <a:graphic xmlns:a="http://schemas.openxmlformats.org/drawingml/2006/main">
                  <a:graphicData uri="http://schemas.microsoft.com/office/word/2010/wordprocessingShape">
                    <wps:wsp>
                      <wps:cNvSpPr txBox="1"/>
                      <wps:spPr>
                        <a:xfrm>
                          <a:off x="0" y="0"/>
                          <a:ext cx="1285240" cy="287655"/>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乡镇街计生办</w:t>
                            </w:r>
                          </w:p>
                        </w:txbxContent>
                      </wps:txbx>
                      <wps:bodyPr upright="1"/>
                    </wps:wsp>
                  </a:graphicData>
                </a:graphic>
              </wp:anchor>
            </w:drawing>
          </mc:Choice>
          <mc:Fallback>
            <w:pict>
              <v:shape id="文本框 12" o:spid="_x0000_s1026" o:spt="202" type="#_x0000_t202" style="position:absolute;left:0pt;margin-left:-15pt;margin-top:14.1pt;height:22.65pt;width:101.2pt;z-index:250598400;mso-width-relative:page;mso-height-relative:page;" filled="f" stroked="t" coordsize="21600,21600" o:gfxdata="UEsDBAoAAAAAAIdO4kAAAAAAAAAAAAAAAAAEAAAAZHJzL1BLAwQUAAAACACHTuJAUkP5hNcAAAAJ&#10;AQAADwAAAGRycy9kb3ducmV2LnhtbE2PzU7DMBCE70i8g7VI3Fq7DpA2jdMDhTuEAlcn3iYR9jqK&#10;3R94etwTHEc7O/NNuTk7y444hcGTgsVcAENqvRmoU7B7e54tgYWoyWjrCRV8Y4BNdX1V6sL4E73i&#10;sY4dSyEUCq2gj3EsOA9tj06HuR+R0m3vJ6djklPHzaRPKdxZLoV44E4PlBp6PeJjj+1XfXAJQ37u&#10;su1LjXmum2z79PO+2n9YpW5vFmINLOI5/pnhgp9+oEpMjT+QCcwqmGUibYkK5FICuxhyeQesUZBn&#10;98Crkv9fUP0CUEsDBBQAAAAIAIdO4kDvQVe07AEAAMIDAAAOAAAAZHJzL2Uyb0RvYy54bWytU0uO&#10;EzEQ3SNxB8t70p3WZAitdEaCMGwQIA0coOJPtyX/ZHvSnQvADVixYc+5co4pO5kMM2wQohfusuvV&#10;c9Wr8upqMprsRIjK2Y7OZzUlwjLHle07+uXz9YslJTGB5aCdFR3di0iv1s+frUbfisYNTnMRCJLY&#10;2I6+o0NKvq2qyAZhIM6cFxad0gUDCbehr3iAEdmNrpq6vqxGF7gPjokY8XRzdNJ14ZdSsPRRyigS&#10;0R3F3FJZQ1m3ea3WK2j7AH5Q7JQG/EMWBpTFS89UG0hAboP6g8ooFlx0Ms2YM5WTUjFRasBq5vWT&#10;am4G8KLUguJEf5Yp/j9a9mH3KRDFsXf1BSUWDDbp8P3b4cevw8+vZN5khUYfWwTeeISm6bWbEH1/&#10;HvEwFz7JYPIfSyLoR633Z33FlAjLQc1y0Vygi6GvWb68XCwyTfUQ7UNM74QzJBsdDdi/Iivs3sd0&#10;hN5D8mXWXSutSw+1JWNHXy2aBdIDTpLUkNA0HmuLti800WnFc0gOjqHfvtGB7CDPRvlO2TyC5fs2&#10;EIcjrrgyDFqjkgjFGgTwt5aTtPeonsVBpzkZIzglWuC7yFZBJlD6b5AoibaoTFb+qHC20rSdkCab&#10;W8f32I1bH1Q/oFKlHwWOg1IkPQ11nsTf94X04emt7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S&#10;Q/mE1wAAAAkBAAAPAAAAAAAAAAEAIAAAACIAAABkcnMvZG93bnJldi54bWxQSwECFAAUAAAACACH&#10;TuJA70FXtOwBAADCAwAADgAAAAAAAAABACAAAAAmAQAAZHJzL2Uyb0RvYy54bWxQSwUGAAAAAAYA&#10;BgBZAQAAhAU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乡镇街计生办</w:t>
                      </w:r>
                    </w:p>
                  </w:txbxContent>
                </v:textbox>
              </v:shape>
            </w:pict>
          </mc:Fallback>
        </mc:AlternateContent>
      </w: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600448" behindDoc="0" locked="0" layoutInCell="1" allowOverlap="1">
                <wp:simplePos x="0" y="0"/>
                <wp:positionH relativeFrom="column">
                  <wp:posOffset>1111250</wp:posOffset>
                </wp:positionH>
                <wp:positionV relativeFrom="paragraph">
                  <wp:posOffset>142240</wp:posOffset>
                </wp:positionV>
                <wp:extent cx="539115" cy="635"/>
                <wp:effectExtent l="0" t="37465" r="13335" b="38100"/>
                <wp:wrapNone/>
                <wp:docPr id="106" name="直线 13"/>
                <wp:cNvGraphicFramePr/>
                <a:graphic xmlns:a="http://schemas.openxmlformats.org/drawingml/2006/main">
                  <a:graphicData uri="http://schemas.microsoft.com/office/word/2010/wordprocessingShape">
                    <wps:wsp>
                      <wps:cNvSpPr/>
                      <wps:spPr>
                        <a:xfrm>
                          <a:off x="0" y="0"/>
                          <a:ext cx="53911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87.5pt;margin-top:11.2pt;height:0.05pt;width:42.45pt;z-index:250600448;mso-width-relative:page;mso-height-relative:page;" filled="f" stroked="t" coordsize="21600,21600" o:gfxdata="UEsDBAoAAAAAAIdO4kAAAAAAAAAAAAAAAAAEAAAAZHJzL1BLAwQUAAAACACHTuJAXRFlYNoAAAAJ&#10;AQAADwAAAGRycy9kb3ducmV2LnhtbE2PwU7DMBBE70j8g7VI3KiTiEAa4vSAVC4toLYItTc3XpKI&#10;eB3FThv+nu0JjjM7mn1TLCbbiRMOvnWkIJ5FIJAqZ1qqFXzslncZCB80Gd05QgU/6GFRXl8VOjfu&#10;TBs8bUMtuIR8rhU0IfS5lL5q0Go/cz0S377cYHVgOdTSDPrM5baTSRQ9SKtb4g+N7vG5wep7O1oF&#10;m/VylX2uxqkaDi/x2+59/br3mVK3N3H0BCLgFP7CcMFndCiZ6ehGMl50rB9T3hIUJMk9CA4k6XwO&#10;4ngxUpBlIf8vKH8BUEsDBBQAAAAIAIdO4kCGoZ5C1QEAAJUDAAAOAAAAZHJzL2Uyb0RvYy54bWyt&#10;U82O0zAQviPxDpbvNEmrVmzUdA+U5YJgpWUfYGo7iSX/yeNt2mfhNThx4XH2NRi7peVHXBA5OGPP&#10;5y/zfTNZ3x6sYXsVUXvX8WZWc6ac8FK7oeOPn+5eveYMEzgJxjvV8aNCfrt5+WI9hVbN/eiNVJER&#10;icN2Ch0fUwptVaEYlQWc+aAcJXsfLSTaxqGSESZit6aa1/WqmnyUIXqhEOl0e0ryTeHveyXSx75H&#10;lZjpONWWyhrLustrtVlDO0QIoxbnMuAfqrCgHX30QrWFBOwp6j+orBbRo+/TTHhb+b7XQhUNpKap&#10;f1PzMEJQRQuZg+FiE/4/WvFhfx+ZltS7esWZA0tNev785fnrN9Yssj1TwJZQD+E+nndIYdZ66KPN&#10;b1LBDsXS48VSdUhM0OFycdM0S84EpVaLZSasrjdDxPROecty0HGjXZYLLezfYzpBf0DysXFs6vjN&#10;cp4JgaalN5AotIHqRzeUu+iNlnfamHwD47B7YyLbQ+5/ec4l/ALLH9kCjidcSWUYtKMC+dZJlo6B&#10;fHE0wjyXYJXkzCia+BwVZAJtrsgUNbjB/AVNDhhHRmRrT2bmaOflkXrxFKIeRnKjKZXmDPW+2Hae&#10;0zxcP+8L0/Vv2n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RFlYNoAAAAJAQAADwAAAAAAAAAB&#10;ACAAAAAiAAAAZHJzL2Rvd25yZXYueG1sUEsBAhQAFAAAAAgAh07iQIahnkLVAQAAlQMAAA4AAAAA&#10;AAAAAQAgAAAAKQEAAGRycy9lMm9Eb2MueG1sUEsFBgAAAAAGAAYAWQEAAHAFAAAAAA==&#10;">
                <v:fill on="f" focussize="0,0"/>
                <v:stroke color="#000000" joinstyle="round" endarrow="block"/>
                <v:imagedata o:title=""/>
                <o:lock v:ext="edit" aspectratio="f"/>
              </v:line>
            </w:pict>
          </mc:Fallback>
        </mc:AlternateContent>
      </w: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601472" behindDoc="0" locked="0" layoutInCell="1" allowOverlap="1">
                <wp:simplePos x="0" y="0"/>
                <wp:positionH relativeFrom="column">
                  <wp:posOffset>445770</wp:posOffset>
                </wp:positionH>
                <wp:positionV relativeFrom="paragraph">
                  <wp:posOffset>82550</wp:posOffset>
                </wp:positionV>
                <wp:extent cx="635" cy="577850"/>
                <wp:effectExtent l="37465" t="0" r="38100" b="12700"/>
                <wp:wrapNone/>
                <wp:docPr id="107" name="直线 14"/>
                <wp:cNvGraphicFramePr/>
                <a:graphic xmlns:a="http://schemas.openxmlformats.org/drawingml/2006/main">
                  <a:graphicData uri="http://schemas.microsoft.com/office/word/2010/wordprocessingShape">
                    <wps:wsp>
                      <wps:cNvSpPr/>
                      <wps:spPr>
                        <a:xfrm>
                          <a:off x="0" y="0"/>
                          <a:ext cx="635" cy="577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margin-left:35.1pt;margin-top:6.5pt;height:45.5pt;width:0.05pt;z-index:250601472;mso-width-relative:page;mso-height-relative:page;" filled="f" stroked="t" coordsize="21600,21600" o:gfxdata="UEsDBAoAAAAAAIdO4kAAAAAAAAAAAAAAAAAEAAAAZHJzL1BLAwQUAAAACACHTuJA9bhMUNcAAAAI&#10;AQAADwAAAGRycy9kb3ducmV2LnhtbE2PwU7DMBBE70j8g7VI3KidFtEoxOkBqVxaQG0RgpsbL0lE&#10;vI5spw1/z3KC4+yMZt+Uq8n14oQhdp40ZDMFAqn2tqNGw+thfZODiMmQNb0n1PCNEVbV5UVpCuvP&#10;tMPTPjWCSygWRkOb0lBIGesWnYkzPyCx9+mDM4llaKQN5szlrpdzpe6kMx3xh9YM+NBi/bUfnYbd&#10;dr3J3zbjVIePx+z58LJ9eo+51tdXmboHkXBKf2H4xWd0qJjp6EeyUfQalmrOSb4veBL7S7UAcWSt&#10;bhXIqpT/B1Q/UEsDBBQAAAAIAIdO4kCKP5fg2AEAAJUDAAAOAAAAZHJzL2Uyb0RvYy54bWytU0uO&#10;EzEQ3SNxB8t70kkgk6GVziwIwwbBSDMcoOJPtyX/5PKkk7NwDVZsOM5cg7ITEj5ig8jCKVeVX716&#10;Vb262TvLdiqhCb7js8mUM+VFkMb3Hf/0cPvimjPM4CXY4FXHDwr5zfr5s9UYWzUPQ7BSJUYgHtsx&#10;dnzIObZNg2JQDnASovIU1CE5yHRNfSMTjITubDOfTq+aMSQZUxAKkbybY5CvK77WSuSPWqPKzHac&#10;uOV6pnpuy9msV9D2CeJgxIkG/AMLB8ZT0TPUBjKwx2T+gHJGpIBB54kIrglaG6FqD9TNbPpbN/cD&#10;RFV7IXEwnmXC/wcrPuzuEjOSZjddcubB0ZCePn95+vqNzV4VecaILWXdx7t0uiGZpde9Tq78Uxds&#10;XyU9nCVV+8wEOa9eLjgT5F8sl9eLqndzeRkT5ncqOFaMjlvjS7vQwu49ZqpGqT9Sitt6Nnb89WJe&#10;MIG2RVvIZLpI/NH39S0Ga+Stsba8wNRv39jEdlDmX3+lJ8L9Ja0U2QAOx7waOm7GoEC+9ZLlQyRd&#10;PK0wLxSckpxZRRtfLAKENoOxl8ycDPje/iWbyltPLIq0RzGLtQ3yQLN4jMn0A6kxq0xLhGZfOZ/2&#10;tCzXz/eKdPma1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9bhMUNcAAAAIAQAADwAAAAAAAAAB&#10;ACAAAAAiAAAAZHJzL2Rvd25yZXYueG1sUEsBAhQAFAAAAAgAh07iQIo/l+DYAQAAlQMAAA4AAAAA&#10;AAAAAQAgAAAAJgEAAGRycy9lMm9Eb2MueG1sUEsFBgAAAAAGAAYAWQEAAHAFAAAAAA==&#10;">
                <v:fill on="f" focussize="0,0"/>
                <v:stroke color="#000000" joinstyle="round" endarrow="block"/>
                <v:imagedata o:title=""/>
                <o:lock v:ext="edit" aspectratio="f"/>
              </v:line>
            </w:pict>
          </mc:Fallback>
        </mc:AlternateContent>
      </w:r>
    </w:p>
    <w:p>
      <w:pPr>
        <w:spacing w:line="300" w:lineRule="exact"/>
        <w:jc w:val="center"/>
        <w:rPr>
          <w:rFonts w:ascii="仿宋" w:hAnsi="仿宋" w:eastAsia="仿宋"/>
          <w:b/>
          <w:sz w:val="32"/>
          <w:szCs w:val="32"/>
        </w:rPr>
      </w:pP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604544" behindDoc="0" locked="0" layoutInCell="1" allowOverlap="1">
                <wp:simplePos x="0" y="0"/>
                <wp:positionH relativeFrom="column">
                  <wp:posOffset>1645920</wp:posOffset>
                </wp:positionH>
                <wp:positionV relativeFrom="paragraph">
                  <wp:posOffset>133350</wp:posOffset>
                </wp:positionV>
                <wp:extent cx="3819525" cy="707390"/>
                <wp:effectExtent l="4445" t="4445" r="5080" b="12065"/>
                <wp:wrapNone/>
                <wp:docPr id="110" name="文本框 96"/>
                <wp:cNvGraphicFramePr/>
                <a:graphic xmlns:a="http://schemas.openxmlformats.org/drawingml/2006/main">
                  <a:graphicData uri="http://schemas.microsoft.com/office/word/2010/wordprocessingShape">
                    <wps:wsp>
                      <wps:cNvSpPr txBox="1"/>
                      <wps:spPr>
                        <a:xfrm>
                          <a:off x="0" y="0"/>
                          <a:ext cx="3819525" cy="70739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审核申请材料；在《病残儿医学鉴定表》上签署意见、加盖公章；申报材料于鉴定前30个工作日上报到市卫生计生委承办处室。</w:t>
                            </w:r>
                          </w:p>
                        </w:txbxContent>
                      </wps:txbx>
                      <wps:bodyPr upright="1"/>
                    </wps:wsp>
                  </a:graphicData>
                </a:graphic>
              </wp:anchor>
            </w:drawing>
          </mc:Choice>
          <mc:Fallback>
            <w:pict>
              <v:shape id="文本框 96" o:spid="_x0000_s1026" o:spt="202" type="#_x0000_t202" style="position:absolute;left:0pt;margin-left:129.6pt;margin-top:10.5pt;height:55.7pt;width:300.75pt;z-index:250604544;mso-width-relative:page;mso-height-relative:page;" filled="f" stroked="t" coordsize="21600,21600" o:gfxdata="UEsDBAoAAAAAAIdO4kAAAAAAAAAAAAAAAAAEAAAAZHJzL1BLAwQUAAAACACHTuJAZRo4atcAAAAK&#10;AQAADwAAAGRycy9kb3ducmV2LnhtbE2PS0/DMBCE70j8B2uRuFE7DjRtiNMDhTuEAlcn3iYRfkSx&#10;+4Bfz3KC2672m9mZanN2lh1xjmPwCrKFAIa+C2b0vYLd69PNClhM2httg0cFXxhhU19eVLo04eRf&#10;8NiknpGJj6VWMKQ0lZzHbkCn4yJM6Om2D7PTida552bWJzJ3lkshltzp0dOHQU/4MGD32RwcxZAf&#10;u3z73GBR6DbfPn6/rffvVqnrq0zcA0t4Tn8w/MYnDdSUqQ0HbyKzCuTdWhJKQ0adCFgtRQGsJTKX&#10;t8Driv+vUP8AUEsDBBQAAAAIAIdO4kARBVQI7QEAAMIDAAAOAAAAZHJzL2Uyb0RvYy54bWytU0uO&#10;EzEQ3SNxB8t70p2M5pMonZEgDBsESAMHqNjubkv+yeVJdy4AN2DFhj3nyjmm7GQyMLNBiF643a7n&#10;V/VeVS+vR2vYVkXU3jV8Oqk5U054qV3X8C+fb15dcYYJnATjnWr4TiG/Xr18sRzCQs18741UkRGJ&#10;w8UQGt6nFBZVhaJXFnDig3IUbH20kOgzdpWMMBC7NdWsri+qwUcZohcKkU7XhyBfFf62VSJ9bFtU&#10;iZmGU22prLGsm7xWqyUsugih1+JYBvxDFRa0o6QnqjUkYHdRP6OyWkSPvk0T4W3l21YLVTSQmmn9&#10;RM1tD0EVLWQOhpNN+P9oxYftp8i0pN5NyR8Hlpq0//5t/+PX/udXNr/IDg0BFwS8DQRN42s/Evrh&#10;HOkwCx/baPObJDGKE9fu5K8aExN0eHY1nZ/PzjkTFLusL8/mpQHV4+0QMb1T3rK8aXik/hVbYfse&#10;E1VC0AdITub8jTam9NA4NjT8SA80Sa2BRJlsIG3oukKD3miZr+TLGLvNGxPZFvJslCeLohR/wHK+&#10;NWB/wJXQYWqsTiqW3L0C+dZJlnaB3HM06DwXY5XkzCj6L/KuIBNo8zdIKsI4qiU7f3A479K4GYkm&#10;bzde7qgbdyHqrienSj8KnAaliDgOdZ7E378L6eOvt7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Ro4atcAAAAKAQAADwAAAAAAAAABACAAAAAiAAAAZHJzL2Rvd25yZXYueG1sUEsBAhQAFAAAAAgA&#10;h07iQBEFVAjtAQAAwgMAAA4AAAAAAAAAAQAgAAAAJgEAAGRycy9lMm9Eb2MueG1sUEsFBgAAAAAG&#10;AAYAWQEAAIUFA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审核申请材料；在《病残儿医学鉴定表》上签署意见、加盖公章；申报材料于鉴定前30个工作日上报到市卫生计生委承办处室。</w:t>
                      </w:r>
                    </w:p>
                  </w:txbxContent>
                </v:textbox>
              </v:shape>
            </w:pict>
          </mc:Fallback>
        </mc:AlternateContent>
      </w: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602496" behindDoc="0" locked="0" layoutInCell="1" allowOverlap="1">
                <wp:simplePos x="0" y="0"/>
                <wp:positionH relativeFrom="column">
                  <wp:posOffset>-154305</wp:posOffset>
                </wp:positionH>
                <wp:positionV relativeFrom="paragraph">
                  <wp:posOffset>81280</wp:posOffset>
                </wp:positionV>
                <wp:extent cx="1263015" cy="297180"/>
                <wp:effectExtent l="4445" t="4445" r="8890" b="22225"/>
                <wp:wrapNone/>
                <wp:docPr id="108" name="文本框 94"/>
                <wp:cNvGraphicFramePr/>
                <a:graphic xmlns:a="http://schemas.openxmlformats.org/drawingml/2006/main">
                  <a:graphicData uri="http://schemas.microsoft.com/office/word/2010/wordprocessingShape">
                    <wps:wsp>
                      <wps:cNvSpPr txBox="1"/>
                      <wps:spPr>
                        <a:xfrm>
                          <a:off x="0" y="0"/>
                          <a:ext cx="1263015"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县区卫生计生局</w:t>
                            </w:r>
                          </w:p>
                        </w:txbxContent>
                      </wps:txbx>
                      <wps:bodyPr upright="1"/>
                    </wps:wsp>
                  </a:graphicData>
                </a:graphic>
              </wp:anchor>
            </w:drawing>
          </mc:Choice>
          <mc:Fallback>
            <w:pict>
              <v:shape id="文本框 94" o:spid="_x0000_s1026" o:spt="202" type="#_x0000_t202" style="position:absolute;left:0pt;margin-left:-12.15pt;margin-top:6.4pt;height:23.4pt;width:99.45pt;z-index:250602496;mso-width-relative:page;mso-height-relative:page;" filled="f" stroked="t" coordsize="21600,21600" o:gfxdata="UEsDBAoAAAAAAIdO4kAAAAAAAAAAAAAAAAAEAAAAZHJzL1BLAwQUAAAACACHTuJAkb9PZNYAAAAJ&#10;AQAADwAAAGRycy9kb3ducmV2LnhtbE2PTVODMBCG7874HzLrjLc2FCpYJPRg9a5Y9bqQLTCShCHp&#10;h/56l5Med/bdZ5+32F7MIE40+d5ZBatlBIJs43RvWwX7t+fFPQgf0GocnCUF3+RhW15fFZhrd7av&#10;dKpCKxhifY4KuhDGXErfdGTQL91IlncHNxkMPE6t1BOeGW4GGUdRKg32lj90ONJjR81XdTSsEX/u&#10;k91LRVmGdbJ7+nnfHD4GpW5vVtEDiECX8BeGWZ9voGSn2h2t9mJQsIjXCUdnGFeYA9k6BVEruNuk&#10;IMtC/m9Q/gJQSwMEFAAAAAgAh07iQDcYGRTuAQAAwgMAAA4AAABkcnMvZTJvRG9jLnhtbK1TzW4T&#10;MRC+I/EOlu9kNwstTZRNJQjlggCp8AAT27tryX/yuNnNC8AbcOLCnefKczB22rSFC0LswTv2fP5m&#10;5pvx6nKyhu1URO1dy+ezmjPlhJfa9S3//Onq2QVnmMBJMN6plu8V8sv10yerMSxV4wdvpIqMSBwu&#10;x9DyIaWwrCoUg7KAMx+UI2fno4VE29hXMsJI7NZUTV2fV6OPMkQvFCKdbo5Ovi78XadE+tB1qBIz&#10;LafcUlljWbd5rdYrWPYRwqDFbRrwD1lY0I6Cnqg2kIDdRP0HldUievRdmglvK991WqhSA1Uzr3+r&#10;5nqAoEotJA6Gk0z4/2jF+93HyLSk3tXUKgeWmnT49vXw/efhxxe2eJEVGgMuCXgdCJqmV34i9N05&#10;0mEufOqizX8qiZGftN6f9FVTYiJfas6f1/MzzgT5msXL+UVpQHV/O0RMb5W3LBstj9S/Iivs3mGi&#10;TAh6B8nBnL/SxpQeGsfGli/OmkwPNEmdgUSmDVQbur7QoDda5iv5MsZ++9pEtoM8G+XLRVGIR7Ac&#10;bwM4HHHFdZwaq5OKJfagQL5xkqV9IPUcDTrPyVglOTOK3kW2CjKBNn+DpCSMo1yy8keFs5Wm7UQ0&#10;2dx6uadu3ISo+4GUKv0ocBqUUsTtUOdJfLgvpPdPb/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b9PZNYAAAAJAQAADwAAAAAAAAABACAAAAAiAAAAZHJzL2Rvd25yZXYueG1sUEsBAhQAFAAAAAgA&#10;h07iQDcYGRTuAQAAwgMAAA4AAAAAAAAAAQAgAAAAJQEAAGRycy9lMm9Eb2MueG1sUEsFBgAAAAAG&#10;AAYAWQEAAIUFA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县区卫生计生局</w:t>
                      </w:r>
                    </w:p>
                  </w:txbxContent>
                </v:textbox>
              </v:shape>
            </w:pict>
          </mc:Fallback>
        </mc:AlternateContent>
      </w: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603520" behindDoc="0" locked="0" layoutInCell="1" allowOverlap="1">
                <wp:simplePos x="0" y="0"/>
                <wp:positionH relativeFrom="column">
                  <wp:posOffset>1121410</wp:posOffset>
                </wp:positionH>
                <wp:positionV relativeFrom="paragraph">
                  <wp:posOffset>51435</wp:posOffset>
                </wp:positionV>
                <wp:extent cx="524510" cy="635"/>
                <wp:effectExtent l="0" t="37465" r="8890" b="38100"/>
                <wp:wrapNone/>
                <wp:docPr id="109" name="直线 16"/>
                <wp:cNvGraphicFramePr/>
                <a:graphic xmlns:a="http://schemas.openxmlformats.org/drawingml/2006/main">
                  <a:graphicData uri="http://schemas.microsoft.com/office/word/2010/wordprocessingShape">
                    <wps:wsp>
                      <wps:cNvSpPr/>
                      <wps:spPr>
                        <a:xfrm>
                          <a:off x="0" y="0"/>
                          <a:ext cx="52451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 o:spid="_x0000_s1026" o:spt="20" style="position:absolute;left:0pt;margin-left:88.3pt;margin-top:4.05pt;height:0.05pt;width:41.3pt;z-index:250603520;mso-width-relative:page;mso-height-relative:page;" filled="f" stroked="t" coordsize="21600,21600" o:gfxdata="UEsDBAoAAAAAAIdO4kAAAAAAAAAAAAAAAAAEAAAAZHJzL1BLAwQUAAAACACHTuJAe0njz9YAAAAH&#10;AQAADwAAAGRycy9kb3ducmV2LnhtbE2OwU7DMBBE70j8g7VI3KiTSIQQ4vSAVC4toLYIwc2NlyQi&#10;Xke204a/ZzmV49OMZl61nO0gjuhD70hBukhAIDXO9NQqeNuvbgoQIWoyenCECn4wwLK+vKh0adyJ&#10;tnjcxVbwCIVSK+hiHEspQ9Oh1WHhRiTOvpy3OjL6VhqvTzxuB5klSS6t7okfOj3iY4fN926yCrab&#10;1bp4X09z4z+f0pf96+b5IxRKXV+lyQOIiHM8l+FPn9WhZqeDm8gEMTDf5TlXFRQpCM6z2/sMxIE5&#10;A1lX8r9//QtQSwMEFAAAAAgAh07iQGSCm0bWAQAAlQMAAA4AAABkcnMvZTJvRG9jLnhtbK1TzY7T&#10;MBC+I/EOlu80TSEVGzXdA2W5IFhplweY2k5iyX/yeJv2WXgNTlx4nH0Nxm5pgdVeEDk4Y8/nL/N9&#10;M1ld761hOxVRe9fxejbnTDnhpXZDx7/c37x6yxkmcBKMd6rjB4X8ev3yxWoKrVr40RupIiMSh+0U&#10;Oj6mFNqqQjEqCzjzQTlK9j5aSLSNQyUjTMRuTbWYz5fV5KMM0QuFSKebY5KvC3/fK5E+9z2qxEzH&#10;qbZU1ljWbV6r9QraIUIYtTiVAf9QhQXt6KNnqg0kYA9RP6GyWkSPvk8z4W3l+14LVTSQmnr+l5q7&#10;EYIqWsgcDGeb8P/Rik+728i0pN7NrzhzYKlJj1+/PX7/wepltmcK2BLqLtzG0w4pzFr3fbT5TSrY&#10;vlh6OFuq9okJOmwWb5qajBeUWr5uMmF1uRkipg/KW5aDjhvtslxoYfcR0xH6C5KPjWNTx6+aRUOE&#10;QNPSG0gU2kD1oxvKXfRGyxttTL6Bcdi+M5HtIPe/PKcS/oDlj2wAxyOupDIM2lGBfO8kS4dAvjga&#10;YZ5LsEpyZhRNfI4KMoE2F2SKGtxgnkGTA8aREdnao5k52np5oF48hKiHkdyoS6U5Q70vtp3mNA/X&#10;7/vCdPmb1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0njz9YAAAAHAQAADwAAAAAAAAABACAA&#10;AAAiAAAAZHJzL2Rvd25yZXYueG1sUEsBAhQAFAAAAAgAh07iQGSCm0bWAQAAlQMAAA4AAAAAAAAA&#10;AQAgAAAAJQEAAGRycy9lMm9Eb2MueG1sUEsFBgAAAAAGAAYAWQEAAG0FAAAAAA==&#10;">
                <v:fill on="f" focussize="0,0"/>
                <v:stroke color="#000000" joinstyle="round" endarrow="block"/>
                <v:imagedata o:title=""/>
                <o:lock v:ext="edit" aspectratio="f"/>
              </v:line>
            </w:pict>
          </mc:Fallback>
        </mc:AlternateContent>
      </w:r>
    </w:p>
    <w:p>
      <w:pPr>
        <w:spacing w:line="300" w:lineRule="exact"/>
        <w:jc w:val="center"/>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605568" behindDoc="0" locked="0" layoutInCell="1" allowOverlap="1">
                <wp:simplePos x="0" y="0"/>
                <wp:positionH relativeFrom="column">
                  <wp:posOffset>426085</wp:posOffset>
                </wp:positionH>
                <wp:positionV relativeFrom="paragraph">
                  <wp:posOffset>-2540</wp:posOffset>
                </wp:positionV>
                <wp:extent cx="7620" cy="485775"/>
                <wp:effectExtent l="31750" t="0" r="36830" b="9525"/>
                <wp:wrapNone/>
                <wp:docPr id="111" name="直线 18"/>
                <wp:cNvGraphicFramePr/>
                <a:graphic xmlns:a="http://schemas.openxmlformats.org/drawingml/2006/main">
                  <a:graphicData uri="http://schemas.microsoft.com/office/word/2010/wordprocessingShape">
                    <wps:wsp>
                      <wps:cNvSpPr/>
                      <wps:spPr>
                        <a:xfrm>
                          <a:off x="0" y="0"/>
                          <a:ext cx="7620" cy="485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 o:spid="_x0000_s1026" o:spt="20" style="position:absolute;left:0pt;margin-left:33.55pt;margin-top:-0.2pt;height:38.25pt;width:0.6pt;z-index:250605568;mso-width-relative:page;mso-height-relative:page;" filled="f" stroked="t" coordsize="21600,21600" o:gfxdata="UEsDBAoAAAAAAIdO4kAAAAAAAAAAAAAAAAAEAAAAZHJzL1BLAwQUAAAACACHTuJA+9Q7utcAAAAG&#10;AQAADwAAAGRycy9kb3ducmV2LnhtbE2OwU7DMBBE70j8g7VI3FrHgNIoZNMDUrm0gNoi1N7ceEki&#10;4nUUO234e8wJjqMZvXnFcrKdONPgW8cIap6AIK6cablGeN+vZhkIHzQb3TkmhG/ysCyvrwqdG3fh&#10;LZ13oRYRwj7XCE0IfS6lrxqy2s9dTxy7TzdYHWIcamkGfYlw28m7JEml1S3Hh0b39NRQ9bUbLcJ2&#10;s1pnH+txqobjs3rdv21eDj5DvL1RySOIQFP4G8OvflSHMjqd3MjGiw4hXai4RJg9gIh1mt2DOCEs&#10;UgWyLOR//fIHUEsDBBQAAAAIAIdO4kBiDErn1wEAAJYDAAAOAAAAZHJzL2Uyb0RvYy54bWytU0tu&#10;2zAQ3RfIHQjuY1lGHTuC5SzqppuiDZD2AGOSkgjwBw5j2WfpNbrqpsfJNTqkXTtt0U1RLagh5/Fp&#10;3pvR6m5vDdupiNq7lteTKWfKCS+161v++dP99ZIzTOAkGO9Uyw8K+d366tVqDI2a+cEbqSIjEofN&#10;GFo+pBSaqkIxKAs48UE5SnY+Wki0jX0lI4zEbk01m05vqtFHGaIXCpFON8ckXxf+rlMifew6VImZ&#10;llNtqayxrNu8VusVNH2EMGhxKgP+oQoL2tFHz1QbSMCeov6DymoRPfouTYS3le86LVTRQGrq6W9q&#10;HgcIqmghczCcbcL/Rys+7B4i05J6V9ecObDUpOcvX5+/fWf1MtszBmwI9Rge4mmHFGat+y7a/CYV&#10;bF8sPZwtVfvEBB0ubmZku6DE6+V8sZhnxupyNURM75S3LActN9plvdDA7j2mI/QnJB8bx8aW385n&#10;c+IEGpfOQKLQBhKAri930Rst77Ux+QbGfvvGRLaDPADlOZXwCyx/ZAM4HHEllWHQDArkWydZOgQy&#10;xtEM81yCVZIzo2jkc1SQCbS5IFPU4HrzFzQ5YBwZkb09upmjrZcHasZTiLofyI26VJoz1Pxi22lQ&#10;83S93Bemy++0/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71Du61wAAAAYBAAAPAAAAAAAAAAEA&#10;IAAAACIAAABkcnMvZG93bnJldi54bWxQSwECFAAUAAAACACHTuJAYgxK59cBAACWAwAADgAAAAAA&#10;AAABACAAAAAmAQAAZHJzL2Uyb0RvYy54bWxQSwUGAAAAAAYABgBZAQAAbwUAAAAA&#10;">
                <v:fill on="f" focussize="0,0"/>
                <v:stroke color="#000000" joinstyle="round" endarrow="block"/>
                <v:imagedata o:title=""/>
                <o:lock v:ext="edit" aspectratio="f"/>
              </v:line>
            </w:pict>
          </mc:Fallback>
        </mc:AlternateContent>
      </w:r>
    </w:p>
    <w:p>
      <w:pPr>
        <w:spacing w:line="300" w:lineRule="exact"/>
        <w:rPr>
          <w:rFonts w:ascii="仿宋" w:hAnsi="仿宋" w:eastAsia="仿宋"/>
          <w:b/>
          <w:sz w:val="32"/>
          <w:szCs w:val="32"/>
        </w:rPr>
      </w:pPr>
      <w:r>
        <w:rPr>
          <w:rFonts w:ascii="仿宋" w:hAnsi="仿宋" w:eastAsia="仿宋"/>
          <w:b/>
          <w:sz w:val="32"/>
          <w:szCs w:val="32"/>
        </w:rPr>
        <mc:AlternateContent>
          <mc:Choice Requires="wps">
            <w:drawing>
              <wp:anchor distT="0" distB="0" distL="114300" distR="114300" simplePos="0" relativeHeight="250608640" behindDoc="0" locked="0" layoutInCell="1" allowOverlap="1">
                <wp:simplePos x="0" y="0"/>
                <wp:positionH relativeFrom="column">
                  <wp:posOffset>1650365</wp:posOffset>
                </wp:positionH>
                <wp:positionV relativeFrom="paragraph">
                  <wp:posOffset>136525</wp:posOffset>
                </wp:positionV>
                <wp:extent cx="3819525" cy="516255"/>
                <wp:effectExtent l="4445" t="4445" r="5080" b="12700"/>
                <wp:wrapNone/>
                <wp:docPr id="114" name="文本框 20"/>
                <wp:cNvGraphicFramePr/>
                <a:graphic xmlns:a="http://schemas.openxmlformats.org/drawingml/2006/main">
                  <a:graphicData uri="http://schemas.microsoft.com/office/word/2010/wordprocessingShape">
                    <wps:wsp>
                      <wps:cNvSpPr txBox="1"/>
                      <wps:spPr>
                        <a:xfrm>
                          <a:off x="0" y="0"/>
                          <a:ext cx="3819525" cy="516255"/>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审核申请人材料，组织医学专家鉴定，提出鉴定结论，出具鉴定结论通知书。</w:t>
                            </w:r>
                          </w:p>
                          <w:p>
                            <w:pPr>
                              <w:rPr>
                                <w:rFonts w:ascii="黑体" w:eastAsia="黑体"/>
                                <w:sz w:val="24"/>
                              </w:rPr>
                            </w:pPr>
                          </w:p>
                          <w:p>
                            <w:pPr>
                              <w:rPr>
                                <w:rFonts w:ascii="黑体" w:eastAsia="黑体"/>
                                <w:sz w:val="24"/>
                              </w:rPr>
                            </w:pPr>
                          </w:p>
                        </w:txbxContent>
                      </wps:txbx>
                      <wps:bodyPr upright="1"/>
                    </wps:wsp>
                  </a:graphicData>
                </a:graphic>
              </wp:anchor>
            </w:drawing>
          </mc:Choice>
          <mc:Fallback>
            <w:pict>
              <v:shape id="文本框 20" o:spid="_x0000_s1026" o:spt="202" type="#_x0000_t202" style="position:absolute;left:0pt;margin-left:129.95pt;margin-top:10.75pt;height:40.65pt;width:300.75pt;z-index:250608640;mso-width-relative:page;mso-height-relative:page;" filled="f" stroked="t" coordsize="21600,21600" o:gfxdata="UEsDBAoAAAAAAIdO4kAAAAAAAAAAAAAAAAAEAAAAZHJzL1BLAwQUAAAACACHTuJAcDi4XdcAAAAK&#10;AQAADwAAAGRycy9kb3ducmV2LnhtbE2PTU/DMAyG70j8h8hI3FjSjm1t13QHBncog13Txmsr8lE1&#10;2Qf8esxp3Gz58evH5eZiDTvhFAbvJCQzAQxd6/XgOgm795eHDFiIymllvEMJ3xhgU93elKrQ/uze&#10;8FTHjlGIC4WS0Mc4FpyHtkerwsyP6Gh28JNVkdqp43pSZwq3hqdCLLlVg6MLvRrxqcf2qz5a0kj3&#10;u/n2tcbVSjXz7fPPR374NFLe3yViDSziJV5h+NOnHajIqfFHpwMzEtJFnhNKRbIARkC2TB6BNUSK&#10;NANelfz/C9UvUEsDBBQAAAAIAIdO4kBgm8TI6AEAAMIDAAAOAAAAZHJzL2Uyb0RvYy54bWytU0uO&#10;EzEQ3SNxB8t70umGHg2tdEaCMGwQIA0coOJPtyX/ZHvSnQvADVixYc+5co4pOyHhs0GIXrjLrudX&#10;Va/Kq5vZaLITISpne1ovlpQIyxxXdujpxw+3T64piQksB+2s6OleRHqzfvxoNflONG50motAkMTG&#10;bvI9HVPyXVVFNgoDceG8sOiULhhIuA1DxQNMyG501SyXV9XkAvfBMREjnm6OTrou/FIKlt5JGUUi&#10;uqeYWyprKOs2r9V6Bd0QwI+KndKAf8jCgLIY9Ey1gQTkPqg/qIxiwUUn04I5UzkpFROlBqymXv5W&#10;zd0IXpRaUJzozzLF/0fL3u7eB6I49q5+RokFg006fPl8+Pr98O0TaYpCk48dAu88QtP8ws2Izsrl&#10;84iHufBZBpP/WBJBP2q9P+sr5kQYHj69rp+3TUsJQ19bXzVtm2mqy20fYnotnCHZ6GnA/hVZYfcm&#10;piP0ByQHs+5WaV16qC2ZenqiB5wkqSFhJOOxtmiHQhOdVjxfyZdjGLYvdSA7yLNRvlM2v8ByvA3E&#10;8YgrruPUGJVEKLFHAfyV5STtPapncdBpTsYITokW+C6yVZAJlP4bJEqiLSpzUThbad7OSJPNreN7&#10;7Ma9D2oYUanSjwLHQSmSnoY6T+LP+0J6eXrr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A4uF3X&#10;AAAACgEAAA8AAAAAAAAAAQAgAAAAIgAAAGRycy9kb3ducmV2LnhtbFBLAQIUABQAAAAIAIdO4kBg&#10;m8TI6AEAAMIDAAAOAAAAAAAAAAEAIAAAACYBAABkcnMvZTJvRG9jLnhtbFBLBQYAAAAABgAGAFkB&#10;AACABQ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审核申请人材料，组织医学专家鉴定，提出鉴定结论，出具鉴定结论通知书。</w:t>
                      </w:r>
                    </w:p>
                    <w:p>
                      <w:pPr>
                        <w:rPr>
                          <w:rFonts w:ascii="黑体" w:eastAsia="黑体"/>
                          <w:sz w:val="24"/>
                        </w:rPr>
                      </w:pPr>
                    </w:p>
                    <w:p>
                      <w:pPr>
                        <w:rPr>
                          <w:rFonts w:ascii="黑体" w:eastAsia="黑体"/>
                          <w:sz w:val="24"/>
                        </w:rPr>
                      </w:pPr>
                    </w:p>
                  </w:txbxContent>
                </v:textbox>
              </v:shape>
            </w:pict>
          </mc:Fallback>
        </mc:AlternateContent>
      </w:r>
    </w:p>
    <w:p>
      <w:pPr>
        <w:rPr>
          <w:rFonts w:ascii="仿宋" w:hAnsi="仿宋" w:eastAsia="仿宋" w:cs="宋体"/>
          <w:b/>
          <w:bCs/>
          <w:sz w:val="32"/>
          <w:szCs w:val="32"/>
        </w:rPr>
      </w:pPr>
      <w:r>
        <w:rPr>
          <w:rFonts w:ascii="仿宋" w:hAnsi="仿宋" w:eastAsia="仿宋"/>
          <w:b/>
          <w:sz w:val="32"/>
          <w:szCs w:val="32"/>
        </w:rPr>
        <mc:AlternateContent>
          <mc:Choice Requires="wps">
            <w:drawing>
              <wp:anchor distT="0" distB="0" distL="114300" distR="114300" simplePos="0" relativeHeight="250606592" behindDoc="0" locked="0" layoutInCell="1" allowOverlap="1">
                <wp:simplePos x="0" y="0"/>
                <wp:positionH relativeFrom="column">
                  <wp:posOffset>-121285</wp:posOffset>
                </wp:positionH>
                <wp:positionV relativeFrom="paragraph">
                  <wp:posOffset>117475</wp:posOffset>
                </wp:positionV>
                <wp:extent cx="1242695" cy="297180"/>
                <wp:effectExtent l="4445" t="4445" r="10160" b="22225"/>
                <wp:wrapNone/>
                <wp:docPr id="112" name="文本框 19"/>
                <wp:cNvGraphicFramePr/>
                <a:graphic xmlns:a="http://schemas.openxmlformats.org/drawingml/2006/main">
                  <a:graphicData uri="http://schemas.microsoft.com/office/word/2010/wordprocessingShape">
                    <wps:wsp>
                      <wps:cNvSpPr txBox="1"/>
                      <wps:spPr>
                        <a:xfrm>
                          <a:off x="0" y="0"/>
                          <a:ext cx="1242695"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市卫生计生委</w:t>
                            </w:r>
                          </w:p>
                        </w:txbxContent>
                      </wps:txbx>
                      <wps:bodyPr upright="1"/>
                    </wps:wsp>
                  </a:graphicData>
                </a:graphic>
              </wp:anchor>
            </w:drawing>
          </mc:Choice>
          <mc:Fallback>
            <w:pict>
              <v:shape id="文本框 19" o:spid="_x0000_s1026" o:spt="202" type="#_x0000_t202" style="position:absolute;left:0pt;margin-left:-9.55pt;margin-top:9.25pt;height:23.4pt;width:97.85pt;z-index:250606592;mso-width-relative:page;mso-height-relative:page;" filled="f" stroked="t" coordsize="21600,21600" o:gfxdata="UEsDBAoAAAAAAIdO4kAAAAAAAAAAAAAAAAAEAAAAZHJzL1BLAwQUAAAACACHTuJAXcGAotcAAAAJ&#10;AQAADwAAAGRycy9kb3ducmV2LnhtbE2PTU/DMAyG70j8h8hI3La0q9ZuXdMdGNyhDHZ1G6+taJKq&#10;yT7g1+Od4Gi9j18/LrZXM4gzTb53VkE8j0CQbZzubatg//4yW4HwAa3GwVlS8E0etuX9XYG5dhf7&#10;RucqtIJLrM9RQRfCmEvpm44M+rkbyXJ2dJPBwOPUSj3hhcvNIBdRlEqDveULHY701FHzVZ0MaywO&#10;+2T3WlGWYZ3snn8+1sfPQanHhzjagAh0DX8w3PR5B0p2qt3Jai8GBbN4HTPKwWoJ4gZkaQqiVpAu&#10;E5BlIf9/UP4CUEsDBBQAAAAIAIdO4kAyQzpg7gEAAMIDAAAOAAAAZHJzL2Uyb0RvYy54bWytU81u&#10;EzEQviPxDpbvZJMVLc0qm0oQygUBUuEBJrZ315L/5HGzmxeAN+DEhTvPlefo2GlTaC8IsQfv2PP5&#10;m5lvxqvLyRq2UxG1dy1fzOacKSe81K5v+ZfPVy8uOMMEToLxTrV8r5Bfrp8/W42hUbUfvJEqMiJx&#10;2Iyh5UNKoakqFIOygDMflCNn56OFRNvYVzLCSOzWVPV8fl6NPsoQvVCIdLo5Ovm68HedEulj16FK&#10;zLSccktljWXd5rVar6DpI4RBi7s04B+ysKAdBT1RbSABu4n6CZXVInr0XZoJbyvfdVqoUgNVs5g/&#10;quZ6gKBKLSQOhpNM+P9oxYfdp8i0pN4tas4cWGrS4fu3w49fh59f2WKZFRoDNgS8DgRN02s/Efr+&#10;HOkwFz510eY/lcTIT1rvT/qqKTGRL9Uv6/PlGWeCfPXy1eKiNKB6uB0ipnfKW5aNlkfqX5EVdu8x&#10;USYEvYfkYM5faWNKD41jY8uXZ3WmB5qkzkAi0waqDV1faNAbLfOVfBljv31jIttBno3y5aIoxB+w&#10;HG8DOBxxxXWcGquTiiX2oEC+dZKlfSD1HA06z8lYJTkzit5FtgoygTZ/g6QkjKNcsvJHhbOVpu1E&#10;NNncermnbtyEqPuBlCr9KHAalFLE3VDnSfx9X0gfnt76F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3BgKLXAAAACQEAAA8AAAAAAAAAAQAgAAAAIgAAAGRycy9kb3ducmV2LnhtbFBLAQIUABQAAAAI&#10;AIdO4kAyQzpg7gEAAMIDAAAOAAAAAAAAAAEAIAAAACYBAABkcnMvZTJvRG9jLnhtbFBLBQYAAAAA&#10;BgAGAFkBAACGBQ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市卫生计生委</w:t>
                      </w:r>
                    </w:p>
                  </w:txbxContent>
                </v:textbox>
              </v:shape>
            </w:pict>
          </mc:Fallback>
        </mc:AlternateContent>
      </w:r>
      <w:r>
        <w:rPr>
          <w:rFonts w:ascii="仿宋" w:hAnsi="仿宋" w:eastAsia="仿宋"/>
          <w:b/>
          <w:sz w:val="32"/>
          <w:szCs w:val="32"/>
        </w:rPr>
        <mc:AlternateContent>
          <mc:Choice Requires="wps">
            <w:drawing>
              <wp:anchor distT="0" distB="0" distL="114300" distR="114300" simplePos="0" relativeHeight="250607616" behindDoc="0" locked="0" layoutInCell="1" allowOverlap="1">
                <wp:simplePos x="0" y="0"/>
                <wp:positionH relativeFrom="column">
                  <wp:posOffset>1152525</wp:posOffset>
                </wp:positionH>
                <wp:positionV relativeFrom="paragraph">
                  <wp:posOffset>278130</wp:posOffset>
                </wp:positionV>
                <wp:extent cx="488950" cy="8255"/>
                <wp:effectExtent l="0" t="31115" r="6350" b="36830"/>
                <wp:wrapNone/>
                <wp:docPr id="113" name="直线 22"/>
                <wp:cNvGraphicFramePr/>
                <a:graphic xmlns:a="http://schemas.openxmlformats.org/drawingml/2006/main">
                  <a:graphicData uri="http://schemas.microsoft.com/office/word/2010/wordprocessingShape">
                    <wps:wsp>
                      <wps:cNvSpPr/>
                      <wps:spPr>
                        <a:xfrm>
                          <a:off x="0" y="0"/>
                          <a:ext cx="488950"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 o:spid="_x0000_s1026" o:spt="20" style="position:absolute;left:0pt;margin-left:90.75pt;margin-top:21.9pt;height:0.65pt;width:38.5pt;z-index:250607616;mso-width-relative:page;mso-height-relative:page;" filled="f" stroked="t" coordsize="21600,21600" o:gfxdata="UEsDBAoAAAAAAIdO4kAAAAAAAAAAAAAAAAAEAAAAZHJzL1BLAwQUAAAACACHTuJA62cy4tgAAAAJ&#10;AQAADwAAAGRycy9kb3ducmV2LnhtbE2PwU7DMBBE70j8g7VI3KjjQpAV4vSAVC4toLYItTc3XpKI&#10;2I5spw1/z3Iqx5l9mp0pF5Pt2QlD7LxTIGYZMHS1N51rFHzslncSWEzaGd17hwp+MMKiur4qdWH8&#10;2W3wtE0NoxAXC62gTWkoOI91i1bHmR/Q0e3LB6sTydBwE/SZwm3P51n2yK3uHH1o9YDPLdbf29Eq&#10;2KyXK/m5Gqc6HF7E2+59/bqPUqnbG5E9AUs4pQsMf/WpOlTU6ehHZyLrSUuRE6rg4Z4mEDDPJRlH&#10;MnIBvCr5/wXVL1BLAwQUAAAACACHTuJAW+Ia09YBAACWAwAADgAAAGRycy9lMm9Eb2MueG1srVPN&#10;jtMwEL4j8Q6W7zRtIKgbNd0DZbkgWGmXB5jaTmLJf/J4m/ZZeA1OXHicfQ3GbmmB1V4QOThjz+cv&#10;830zWV3vrWE7FVF71/HFbM6ZcsJL7YaOf7m/ebXkDBM4CcY71fGDQn69fvliNYVW1X70RqrIiMRh&#10;O4WOjymFtqpQjMoCznxQjpK9jxYSbeNQyQgTsVtT1fP522ryUYbohUKk080xydeFv++VSJ/7HlVi&#10;puNUWyprLOs2r9V6Be0QIYxanMqAf6jCgnb00TPVBhKwh6ifUFktokffp5nwtvJ9r4UqGkjNYv6X&#10;mrsRgipayBwMZ5vw/9GKT7vbyLSk3i1ec+bAUpMev357/P6D1XW2ZwrYEuou3MbTDinMWvd9tPlN&#10;Kti+WHo4W6r2iQk6fLNcXjVkvKDUsm6azFhdroaI6YPyluWg40a7rBda2H3EdIT+guRj49jU8aum&#10;bogRaFx6A4lCG0gAuqHcRW+0vNHG5BsYh+07E9kO8gCU51TCH7D8kQ3geMSVVIZBOyqQ751k6RDI&#10;GEczzHMJVknOjKKRz1FBJtDmgkxRgxvMM2hywDgyInt7dDNHWy8P1IyHEPUwkhuLUmnOUPOLbadB&#10;zdP1+74wXX6n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ZzLi2AAAAAkBAAAPAAAAAAAAAAEA&#10;IAAAACIAAABkcnMvZG93bnJldi54bWxQSwECFAAUAAAACACHTuJAW+Ia09YBAACWAwAADgAAAAAA&#10;AAABACAAAAAnAQAAZHJzL2Uyb0RvYy54bWxQSwUGAAAAAAYABgBZAQAAbwUAAAAA&#10;">
                <v:fill on="f" focussize="0,0"/>
                <v:stroke color="#000000" joinstyle="round" endarrow="block"/>
                <v:imagedata o:title=""/>
                <o:lock v:ext="edit" aspectratio="f"/>
              </v:line>
            </w:pict>
          </mc:Fallback>
        </mc:AlternateContent>
      </w:r>
    </w:p>
    <w:p>
      <w:pPr>
        <w:rPr>
          <w:rFonts w:ascii="仿宋" w:hAnsi="仿宋" w:eastAsia="仿宋"/>
          <w:sz w:val="32"/>
          <w:szCs w:val="32"/>
        </w:rPr>
      </w:pPr>
      <w:r>
        <w:rPr>
          <w:rFonts w:ascii="仿宋" w:hAnsi="仿宋" w:eastAsia="仿宋"/>
          <w:b/>
          <w:sz w:val="32"/>
          <w:szCs w:val="32"/>
        </w:rPr>
        <mc:AlternateContent>
          <mc:Choice Requires="wps">
            <w:drawing>
              <wp:anchor distT="0" distB="0" distL="114300" distR="114300" simplePos="0" relativeHeight="250609664" behindDoc="0" locked="0" layoutInCell="1" allowOverlap="1">
                <wp:simplePos x="0" y="0"/>
                <wp:positionH relativeFrom="column">
                  <wp:posOffset>426085</wp:posOffset>
                </wp:positionH>
                <wp:positionV relativeFrom="paragraph">
                  <wp:posOffset>18415</wp:posOffset>
                </wp:positionV>
                <wp:extent cx="0" cy="396240"/>
                <wp:effectExtent l="38100" t="0" r="38100" b="3810"/>
                <wp:wrapNone/>
                <wp:docPr id="115" name="直线 21"/>
                <wp:cNvGraphicFramePr/>
                <a:graphic xmlns:a="http://schemas.openxmlformats.org/drawingml/2006/main">
                  <a:graphicData uri="http://schemas.microsoft.com/office/word/2010/wordprocessingShape">
                    <wps:wsp>
                      <wps:cNvSpPr/>
                      <wps:spPr>
                        <a:xfrm flipH="1">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flip:x;margin-left:33.55pt;margin-top:1.45pt;height:31.2pt;width:0pt;z-index:250609664;mso-width-relative:page;mso-height-relative:page;" filled="f" stroked="t" coordsize="21600,21600" o:gfxdata="UEsDBAoAAAAAAIdO4kAAAAAAAAAAAAAAAAAEAAAAZHJzL1BLAwQUAAAACACHTuJA+fu+/9UAAAAG&#10;AQAADwAAAGRycy9kb3ducmV2LnhtbE2OwU7DMBBE70j8g7VI3KiTQgsNcXpAIHFC0CIkbm68JKHx&#10;OtjbpvD1LFzgNBrNaOaVy4Pv1R5j6gIZyCcZKKQ6uI4aA8/ru7MrUIktOdsHQgOfmGBZHR+VtnBh&#10;pCfcr7hRMkKpsAZa5qHQOtUtepsmYUCS7C1Eb1lsbLSLdpRx3+tpls21tx3JQ2sHvGmx3q523sBi&#10;Pc7CY9y+XOTdx+vX7TsP9w9szOlJnl2DYjzwXxl+8AUdKmHahB25pHoD88tcmgamC1AS/9qN6Owc&#10;dFXq//jVN1BLAwQUAAAACACHTuJA4Jsh8NsBAACdAwAADgAAAGRycy9lMm9Eb2MueG1srVNLjhMx&#10;EN0jcQfLe9JJw4yYVjqzIAwsEIw0cICKP92W/JPLk07OwjVYseE4cw3K7pDhIzaIXljl8vOres/V&#10;6+uDs2yvEprge75aLDlTXgRp/NDzTx9vnr3kDDN4CTZ41fOjQn69efpkPcVOtWEMVqrEiMRjN8We&#10;jznHrmlQjMoBLkJUng51SA4ybdPQyAQTsTvbtMvlZTOFJGMKQiFSdjsf8k3l11qJ/EFrVJnZnlNv&#10;ua6prruyNps1dEOCOBpxagP+oQsHxlPRM9UWMrD7ZP6gckakgEHnhQiuCVoboaoGUrNa/qbmboSo&#10;qhYyB+PZJvx/tOL9/jYxI+ntVheceXD0SA+fvzx8/cbaVbFnitgR6i7eptMOKSxaDzo5pq2Jb+l2&#10;VU962KGaezybqw6ZiTkpKPv86rJ9UX1vZobCFBPmNyo4VoKeW+OLbOhg/w4zVSXoD0hJW8+mnl9d&#10;tNSxAJoabSFT6CLpQD/UuxiskTfG2nID07B7ZRPbQ5mD+hVtxPsLrBTZAo4zrh7NEzIqkK+9ZPkY&#10;yR9Po8xLC05JzqyiyS8REUKXwdhHZE4G/GD/gqby1lMXxeLZ1BLtgjzSm9zHZIaR3KivUDE0A7Xn&#10;07yWIft5X5ke/6rN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n7vv/VAAAABgEAAA8AAAAAAAAA&#10;AQAgAAAAIgAAAGRycy9kb3ducmV2LnhtbFBLAQIUABQAAAAIAIdO4kDgmyHw2wEAAJ0DAAAOAAAA&#10;AAAAAAEAIAAAACQBAABkcnMvZTJvRG9jLnhtbFBLBQYAAAAABgAGAFkBAABxBQAAAAA=&#10;">
                <v:fill on="f" focussize="0,0"/>
                <v:stroke color="#000000" joinstyle="round" endarrow="block"/>
                <v:imagedata o:title=""/>
                <o:lock v:ext="edit" aspectratio="f"/>
              </v:line>
            </w:pict>
          </mc:Fallback>
        </mc:AlternateContent>
      </w:r>
      <w:r>
        <w:rPr>
          <w:rFonts w:ascii="仿宋" w:hAnsi="仿宋" w:eastAsia="仿宋"/>
          <w:b/>
          <w:sz w:val="32"/>
          <w:szCs w:val="32"/>
        </w:rPr>
        <mc:AlternateContent>
          <mc:Choice Requires="wps">
            <w:drawing>
              <wp:anchor distT="0" distB="0" distL="114300" distR="114300" simplePos="0" relativeHeight="250612736" behindDoc="0" locked="0" layoutInCell="1" allowOverlap="1">
                <wp:simplePos x="0" y="0"/>
                <wp:positionH relativeFrom="column">
                  <wp:posOffset>1634490</wp:posOffset>
                </wp:positionH>
                <wp:positionV relativeFrom="paragraph">
                  <wp:posOffset>295275</wp:posOffset>
                </wp:positionV>
                <wp:extent cx="3819525" cy="662305"/>
                <wp:effectExtent l="4445" t="4445" r="5080" b="19050"/>
                <wp:wrapNone/>
                <wp:docPr id="118" name="文本框 104"/>
                <wp:cNvGraphicFramePr/>
                <a:graphic xmlns:a="http://schemas.openxmlformats.org/drawingml/2006/main">
                  <a:graphicData uri="http://schemas.microsoft.com/office/word/2010/wordprocessingShape">
                    <wps:wsp>
                      <wps:cNvSpPr txBox="1"/>
                      <wps:spPr>
                        <a:xfrm>
                          <a:off x="0" y="0"/>
                          <a:ext cx="3819525" cy="662305"/>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将鉴定结论通知书送达申报人；</w:t>
                            </w:r>
                          </w:p>
                          <w:p>
                            <w:pPr>
                              <w:rPr>
                                <w:rFonts w:ascii="仿宋" w:hAnsi="仿宋" w:eastAsia="仿宋"/>
                                <w:sz w:val="24"/>
                                <w:szCs w:val="24"/>
                              </w:rPr>
                            </w:pPr>
                            <w:r>
                              <w:rPr>
                                <w:rFonts w:hint="eastAsia" w:ascii="仿宋" w:hAnsi="仿宋" w:eastAsia="仿宋"/>
                                <w:sz w:val="24"/>
                                <w:szCs w:val="24"/>
                              </w:rPr>
                              <w:t>申请人对鉴定结论有异议，在收到通知书之日起一个月内向市卫生计生委申请省级鉴定。</w:t>
                            </w:r>
                          </w:p>
                          <w:p>
                            <w:pPr>
                              <w:rPr>
                                <w:rFonts w:ascii="黑体" w:eastAsia="黑体"/>
                                <w:sz w:val="24"/>
                              </w:rPr>
                            </w:pPr>
                          </w:p>
                          <w:p>
                            <w:pPr>
                              <w:rPr>
                                <w:rFonts w:ascii="黑体" w:eastAsia="黑体"/>
                                <w:sz w:val="24"/>
                              </w:rPr>
                            </w:pPr>
                          </w:p>
                        </w:txbxContent>
                      </wps:txbx>
                      <wps:bodyPr upright="1"/>
                    </wps:wsp>
                  </a:graphicData>
                </a:graphic>
              </wp:anchor>
            </w:drawing>
          </mc:Choice>
          <mc:Fallback>
            <w:pict>
              <v:shape id="文本框 104" o:spid="_x0000_s1026" o:spt="202" type="#_x0000_t202" style="position:absolute;left:0pt;margin-left:128.7pt;margin-top:23.25pt;height:52.15pt;width:300.75pt;z-index:250612736;mso-width-relative:page;mso-height-relative:page;" filled="f" stroked="t" coordsize="21600,21600" o:gfxdata="UEsDBAoAAAAAAIdO4kAAAAAAAAAAAAAAAAAEAAAAZHJzL1BLAwQUAAAACACHTuJAdI4sPNgAAAAK&#10;AQAADwAAAGRycy9kb3ducmV2LnhtbE2Py07DMBBF90j8gzVI7KjdtGnSNE4XFPYQCmydeJpE9SOK&#10;3Qd8PcMKlqM5986Zcnu1hp1xCoN3EuYzAQxd6/XgOgn7t+eHHFiIymllvEMJXxhgW93elKrQ/uJe&#10;8VzHjlGJC4WS0Mc4FpyHtkerwsyP6Gh38JNVkcap43pSFyq3hidCrLhVg6MLvRrxscf2WJ8saSSf&#10;+8XupcYsU81i9/T9vj58GCnv7+ZiAyziNf7B8KtPGajIqfEnpwMzEpI0WxIqYblKgRGQp/kaWENk&#10;KnLgVcn/v1D9AFBLAwQUAAAACACHTuJARunTlusBAADDAwAADgAAAGRycy9lMm9Eb2MueG1srVNL&#10;jhMxEN0jcQfLe9LdGRINrXRGgjBsECANHKDiT7cl/2R70p0LwA1YsWHPuXKOKTuZDDNsEKIX7rLr&#10;+VXVq/LqajKa7ESIytmONrOaEmGZ48r2Hf3y+frFJSUxgeWgnRUd3YtIr9bPn61G34q5G5zmIhAk&#10;sbEdfUeHlHxbVZENwkCcOS8sOqULBhJuQ1/xACOyG13N63pZjS5wHxwTMeLp5uik68IvpWDpo5RR&#10;JKI7irmlsoaybvNarVfQ9gH8oNgpDfiHLAwoi0HPVBtIQG6D+oPKKBZcdDLNmDOVk1IxUWrAapr6&#10;STU3A3hRakFxoj/LFP8fLfuw+xSI4ti7BltlwWCTDt+/HX78Ovz8Spr6ZZZo9LFF5I1HbJpeuwnh&#10;9+cRD3Plkwwm/7Emgn4Ue38WWEyJMDy8uGxeLeYLShj6lsv5Rb3INNXDbR9ieiecIdnoaMAGFl1h&#10;9z6mI/QekoNZd620Lk3UlowdPdEDjpLUkDCS8VhctH2hiU4rnq/kyzH02zc6kB3k4SjfKZtHsBxv&#10;A3E44oorw6A1KolQrEEAf2s5SXuP8lmcdJqTMYJTogU+jGwVZAKl/waJkmiLymTljwpnK03bCWmy&#10;uXV8j9249UH1AypV+lHgOClF0tNU51H8fV9IH97e+g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0&#10;jiw82AAAAAoBAAAPAAAAAAAAAAEAIAAAACIAAABkcnMvZG93bnJldi54bWxQSwECFAAUAAAACACH&#10;TuJARunTlusBAADDAwAADgAAAAAAAAABACAAAAAnAQAAZHJzL2Uyb0RvYy54bWxQSwUGAAAAAAYA&#10;BgBZAQAAhAU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将鉴定结论通知书送达申报人；</w:t>
                      </w:r>
                    </w:p>
                    <w:p>
                      <w:pPr>
                        <w:rPr>
                          <w:rFonts w:ascii="仿宋" w:hAnsi="仿宋" w:eastAsia="仿宋"/>
                          <w:sz w:val="24"/>
                          <w:szCs w:val="24"/>
                        </w:rPr>
                      </w:pPr>
                      <w:r>
                        <w:rPr>
                          <w:rFonts w:hint="eastAsia" w:ascii="仿宋" w:hAnsi="仿宋" w:eastAsia="仿宋"/>
                          <w:sz w:val="24"/>
                          <w:szCs w:val="24"/>
                        </w:rPr>
                        <w:t>申请人对鉴定结论有异议，在收到通知书之日起一个月内向市卫生计生委申请省级鉴定。</w:t>
                      </w:r>
                    </w:p>
                    <w:p>
                      <w:pPr>
                        <w:rPr>
                          <w:rFonts w:ascii="黑体" w:eastAsia="黑体"/>
                          <w:sz w:val="24"/>
                        </w:rPr>
                      </w:pPr>
                    </w:p>
                    <w:p>
                      <w:pPr>
                        <w:rPr>
                          <w:rFonts w:ascii="黑体" w:eastAsia="黑体"/>
                          <w:sz w:val="24"/>
                        </w:rPr>
                      </w:pPr>
                    </w:p>
                  </w:txbxContent>
                </v:textbox>
              </v:shape>
            </w:pict>
          </mc:Fallback>
        </mc:AlternateContent>
      </w:r>
    </w:p>
    <w:p>
      <w:pPr>
        <w:rPr>
          <w:rFonts w:ascii="仿宋" w:hAnsi="仿宋" w:eastAsia="仿宋"/>
          <w:sz w:val="32"/>
          <w:szCs w:val="32"/>
        </w:rPr>
      </w:pPr>
      <w:r>
        <w:rPr>
          <w:rFonts w:ascii="仿宋" w:hAnsi="仿宋" w:eastAsia="仿宋"/>
          <w:b/>
          <w:sz w:val="32"/>
          <w:szCs w:val="32"/>
        </w:rPr>
        <mc:AlternateContent>
          <mc:Choice Requires="wps">
            <w:drawing>
              <wp:anchor distT="0" distB="0" distL="114300" distR="114300" simplePos="0" relativeHeight="250611712" behindDoc="0" locked="0" layoutInCell="1" allowOverlap="1">
                <wp:simplePos x="0" y="0"/>
                <wp:positionH relativeFrom="column">
                  <wp:posOffset>1190625</wp:posOffset>
                </wp:positionH>
                <wp:positionV relativeFrom="paragraph">
                  <wp:posOffset>185420</wp:posOffset>
                </wp:positionV>
                <wp:extent cx="443865" cy="6350"/>
                <wp:effectExtent l="0" t="36830" r="13335" b="33020"/>
                <wp:wrapNone/>
                <wp:docPr id="117" name="直线 24"/>
                <wp:cNvGraphicFramePr/>
                <a:graphic xmlns:a="http://schemas.openxmlformats.org/drawingml/2006/main">
                  <a:graphicData uri="http://schemas.microsoft.com/office/word/2010/wordprocessingShape">
                    <wps:wsp>
                      <wps:cNvSpPr/>
                      <wps:spPr>
                        <a:xfrm flipV="1">
                          <a:off x="0" y="0"/>
                          <a:ext cx="44386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flip:y;margin-left:93.75pt;margin-top:14.6pt;height:0.5pt;width:34.95pt;z-index:250611712;mso-width-relative:page;mso-height-relative:page;" filled="f" stroked="t" coordsize="21600,21600" o:gfxdata="UEsDBAoAAAAAAIdO4kAAAAAAAAAAAAAAAAAEAAAAZHJzL1BLAwQUAAAACACHTuJAP/MLDNoAAAAJ&#10;AQAADwAAAGRycy9kb3ducmV2LnhtbE2PwU7DMBBE70j8g7VI3Kgd09A2xOkBgcQJ0RZV6s2NlyQ0&#10;toPtNoWvZznBcbRPM2/L5dn27IQhdt4pyCYCGLram841Ct42TzdzYDFpZ3TvHSr4wgjL6vKi1IXx&#10;o1vhaZ0aRiUuFlpBm9JQcB7rFq2OEz+go9u7D1YniqHhJuiRym3PpRB33OrO0UKrB3xosT6sj1bB&#10;YjPm/jUcttOs+9x9P36k4fklKXV9lYl7YAnP6Q+GX31Sh4qc9v7oTGQ95fksJ1SBXEhgBMh8NgW2&#10;V3ArJPCq5P8/qH4AUEsDBBQAAAAIAIdO4kCCFYAu4AEAAKADAAAOAAAAZHJzL2Uyb0RvYy54bWyt&#10;U0uOEzEQ3SNxB8t70kkmCUMrnVkQhg2CkWZgX+NPtyX/5PKkk7NwDVZsOM5cg7ITMnzEBtELq+wq&#10;v6r3/Hp9tXeW7VRCE3zHZ5MpZ8qLII3vO/7x7vrFJWeYwUuwwauOHxTyq83zZ+sxtmoehmClSoxA&#10;PLZj7PiQc2ybBsWgHOAkROUpqUNykGmb+kYmGAnd2WY+na6aMSQZUxAKkU63xyTfVHytlcgftEaV&#10;me04zZbrmup6X9Zms4a2TxAHI05jwD9M4cB4anqG2kIG9pDMH1DOiBQw6DwRwTVBayNU5UBsZtPf&#10;2NwOEFXlQuJgPMuE/w9WvN/dJGYkvd3sJWceHD3S4+cvj1+/sfmiyDNGbKnqNt6k0w4pLFz3Ojmm&#10;rYmf6HZlT3zYvop7OIur9pkJOlwsLi5XS84EpVYXyyp9cwQpYDFhfquCYyXouDW+MIcWdu8wU2Mq&#10;/VFSjq1nY8dfLecFEcg42kKm0EWigr6vdzFYI6+NteUGpv7+tU1sB8UK9Sv0CPeXstJkCzgc62rq&#10;aJJBgXzjJcuHSBJ5cjMvIzglObOKzF8iAoQ2g7FPlTkZ8L39SzW1t56mKCofdS3RfZAHepaHmEw/&#10;kBqzOmnJkA3qzCfLFp/9vK9ITz/W5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8wsM2gAAAAkB&#10;AAAPAAAAAAAAAAEAIAAAACIAAABkcnMvZG93bnJldi54bWxQSwECFAAUAAAACACHTuJAghWALuAB&#10;AACgAwAADgAAAAAAAAABACAAAAApAQAAZHJzL2Uyb0RvYy54bWxQSwUGAAAAAAYABgBZAQAAewUA&#10;AAAA&#10;">
                <v:fill on="f" focussize="0,0"/>
                <v:stroke color="#000000" joinstyle="round" endarrow="block"/>
                <v:imagedata o:title=""/>
                <o:lock v:ext="edit" aspectratio="f"/>
              </v:line>
            </w:pict>
          </mc:Fallback>
        </mc:AlternateContent>
      </w:r>
      <w:r>
        <w:rPr>
          <w:rFonts w:ascii="仿宋" w:hAnsi="仿宋" w:eastAsia="仿宋"/>
          <w:b/>
          <w:sz w:val="32"/>
          <w:szCs w:val="32"/>
        </w:rPr>
        <mc:AlternateContent>
          <mc:Choice Requires="wps">
            <w:drawing>
              <wp:anchor distT="0" distB="0" distL="114300" distR="114300" simplePos="0" relativeHeight="250610688" behindDoc="0" locked="0" layoutInCell="1" allowOverlap="1">
                <wp:simplePos x="0" y="0"/>
                <wp:positionH relativeFrom="column">
                  <wp:posOffset>-133350</wp:posOffset>
                </wp:positionH>
                <wp:positionV relativeFrom="paragraph">
                  <wp:posOffset>18415</wp:posOffset>
                </wp:positionV>
                <wp:extent cx="1285875" cy="297180"/>
                <wp:effectExtent l="5080" t="4445" r="4445" b="22225"/>
                <wp:wrapNone/>
                <wp:docPr id="116" name="文本框 25"/>
                <wp:cNvGraphicFramePr/>
                <a:graphic xmlns:a="http://schemas.openxmlformats.org/drawingml/2006/main">
                  <a:graphicData uri="http://schemas.microsoft.com/office/word/2010/wordprocessingShape">
                    <wps:wsp>
                      <wps:cNvSpPr txBox="1"/>
                      <wps:spPr>
                        <a:xfrm>
                          <a:off x="0" y="0"/>
                          <a:ext cx="1285875"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县区卫生计生局</w:t>
                            </w:r>
                          </w:p>
                        </w:txbxContent>
                      </wps:txbx>
                      <wps:bodyPr upright="1"/>
                    </wps:wsp>
                  </a:graphicData>
                </a:graphic>
              </wp:anchor>
            </w:drawing>
          </mc:Choice>
          <mc:Fallback>
            <w:pict>
              <v:shape id="文本框 25" o:spid="_x0000_s1026" o:spt="202" type="#_x0000_t202" style="position:absolute;left:0pt;margin-left:-10.5pt;margin-top:1.45pt;height:23.4pt;width:101.25pt;z-index:250610688;mso-width-relative:page;mso-height-relative:page;" filled="f" stroked="t" coordsize="21600,21600" o:gfxdata="UEsDBAoAAAAAAIdO4kAAAAAAAAAAAAAAAAAEAAAAZHJzL1BLAwQUAAAACACHTuJAS0rhNdYAAAAI&#10;AQAADwAAAGRycy9kb3ducmV2LnhtbE2PzU7DMBCE70i8g7VI3FonKZAmjdMDhTuEQq+beJtExOso&#10;dn/g6XFP5Tia2dlvivXZDOJIk+stK4jnEQjixuqeWwXbj9fZEoTzyBoHy6Tghxysy9ubAnNtT/xO&#10;x8q3IpSwy1FB5/2YS+majgy6uR2Jg7e3k0Ef5NRKPeEplJtBJlH0JA32HD50ONJzR813dTABI9lt&#10;F5u3itIU68Xm5fcz238NSt3fxdEKhKezv4bhgh9uoAxMtT2wdmJQMEvisMUrSDIQF38ZP4KoFTxk&#10;KciykP8HlH9QSwMEFAAAAAgAh07iQM4ZZifvAQAAwgMAAA4AAABkcnMvZTJvRG9jLnhtbK1TS44T&#10;MRDdI3EHy3vSSUuZybTSGQnCsEGANMMBKra725J/cnnSnQvADVixYc+5cg7KzkyGzwYheuEuu55f&#10;Vb0qr68na9heRdTetXwxm3OmnPBSu77lH+9uXqw4wwROgvFOtfygkF9vnj9bj6FRtR+8kSoyInHY&#10;jKHlQ0qhqSoUg7KAMx+UI2fno4VE29hXMsJI7NZU9Xx+UY0+yhC9UIh0uj05+abwd50S6X3XoUrM&#10;tJxyS2WNZd3ltdqsoekjhEGLhzTgH7KwoB0FPVNtIQG7j/oPKqtF9Oi7NBPeVr7rtFClBqpmMf+t&#10;mtsBgiq1kDgYzjLh/6MV7/YfItOSere44MyBpSYdv3w+fv1+/PaJ1cus0BiwIeBtIGiaXvqJ0I/n&#10;SIe58KmLNv+pJEZ+0vpw1ldNiYl8qV4tV5dLzgT56qvLxao0oHq6HSKmN8pblo2WR+pfkRX2bzFR&#10;JgR9hORgzt9oY0oPjWNjy6+WlDETQJPUGUhk2kC1oesLDXqjZb6SL2Psd69MZHvIs1G+XBSF+AWW&#10;420BhxOuuE5TY3VSscQeFMjXTrJ0CKSeo0HnORmrJGdG0bvIVkEm0OZvkJSEcZRLVv6kcLbStJuI&#10;Jps7Lw/UjfsQdT+QUqUfBU6DUop4GOo8iT/vC+nT09v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tK4TXWAAAACAEAAA8AAAAAAAAAAQAgAAAAIgAAAGRycy9kb3ducmV2LnhtbFBLAQIUABQAAAAI&#10;AIdO4kDOGWYn7wEAAMIDAAAOAAAAAAAAAAEAIAAAACUBAABkcnMvZTJvRG9jLnhtbFBLBQYAAAAA&#10;BgAGAFkBAACGBQ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县区卫生计生局</w:t>
                      </w:r>
                    </w:p>
                  </w:txbxContent>
                </v:textbox>
              </v:shape>
            </w:pict>
          </mc:Fallback>
        </mc:AlternateContent>
      </w:r>
    </w:p>
    <w:p>
      <w:pPr>
        <w:spacing w:line="500" w:lineRule="exact"/>
        <w:ind w:firstLine="643" w:firstLineChars="200"/>
        <w:rPr>
          <w:rFonts w:ascii="仿宋" w:hAnsi="仿宋" w:eastAsia="仿宋" w:cs="仿宋"/>
          <w:b/>
          <w:sz w:val="32"/>
          <w:szCs w:val="32"/>
        </w:rPr>
      </w:pPr>
    </w:p>
    <w:p>
      <w:pPr>
        <w:spacing w:line="540" w:lineRule="exact"/>
        <w:ind w:firstLine="643" w:firstLineChars="200"/>
        <w:rPr>
          <w:rFonts w:ascii="仿宋" w:hAnsi="仿宋" w:eastAsia="仿宋" w:cs="仿宋"/>
          <w:b/>
          <w:sz w:val="32"/>
          <w:szCs w:val="32"/>
        </w:rPr>
      </w:pPr>
      <w:bookmarkStart w:id="47" w:name="_Toc12436_WPSOffice_Level2"/>
      <w:bookmarkStart w:id="48" w:name="_Toc20358_WPSOffice_Level1"/>
      <w:bookmarkStart w:id="49" w:name="_Toc19094_WPSOffice_Level1"/>
      <w:r>
        <w:rPr>
          <w:rFonts w:hint="eastAsia" w:ascii="楷体" w:hAnsi="楷体" w:eastAsia="楷体" w:cs="仿宋"/>
          <w:b/>
          <w:sz w:val="32"/>
          <w:szCs w:val="32"/>
        </w:rPr>
        <w:t>四、咨询电话：</w:t>
      </w:r>
      <w:bookmarkEnd w:id="47"/>
      <w:bookmarkEnd w:id="48"/>
      <w:bookmarkEnd w:id="49"/>
      <w:r>
        <w:rPr>
          <w:rFonts w:hint="eastAsia" w:ascii="仿宋" w:hAnsi="仿宋" w:eastAsia="仿宋" w:cs="宋体"/>
          <w:sz w:val="32"/>
          <w:szCs w:val="32"/>
          <w:shd w:val="clear" w:color="auto" w:fill="FFFFFF"/>
        </w:rPr>
        <w:t>024-</w:t>
      </w:r>
      <w:r>
        <w:rPr>
          <w:rFonts w:hint="eastAsia" w:ascii="仿宋" w:hAnsi="仿宋" w:eastAsia="仿宋" w:cs="仿宋"/>
          <w:sz w:val="32"/>
          <w:szCs w:val="32"/>
        </w:rPr>
        <w:t>57500788</w:t>
      </w:r>
    </w:p>
    <w:p>
      <w:pPr>
        <w:tabs>
          <w:tab w:val="left" w:pos="420"/>
        </w:tabs>
        <w:spacing w:line="540" w:lineRule="exact"/>
        <w:ind w:firstLine="643" w:firstLineChars="200"/>
        <w:rPr>
          <w:rFonts w:ascii="仿宋" w:hAnsi="仿宋" w:eastAsia="仿宋" w:cs="楷体"/>
          <w:b/>
          <w:sz w:val="32"/>
          <w:szCs w:val="32"/>
        </w:rPr>
      </w:pPr>
      <w:bookmarkStart w:id="50" w:name="_Toc20837_WPSOffice_Level2"/>
      <w:bookmarkStart w:id="51" w:name="_Toc8177_WPSOffice_Level1"/>
      <w:bookmarkStart w:id="52" w:name="_Toc15242_WPSOffice_Level1"/>
      <w:r>
        <w:rPr>
          <w:rFonts w:hint="eastAsia" w:ascii="楷体" w:hAnsi="楷体" w:eastAsia="楷体" w:cs="仿宋"/>
          <w:b/>
          <w:sz w:val="32"/>
          <w:szCs w:val="32"/>
        </w:rPr>
        <w:t>五、办理时限：</w:t>
      </w:r>
      <w:r>
        <w:rPr>
          <w:rFonts w:hint="eastAsia" w:ascii="仿宋" w:hAnsi="仿宋" w:eastAsia="仿宋" w:cs="仿宋"/>
          <w:bCs/>
          <w:sz w:val="32"/>
          <w:szCs w:val="32"/>
        </w:rPr>
        <w:t>受理后2个月内</w:t>
      </w:r>
      <w:bookmarkEnd w:id="50"/>
      <w:bookmarkEnd w:id="51"/>
      <w:bookmarkEnd w:id="52"/>
      <w:r>
        <w:rPr>
          <w:rFonts w:hint="eastAsia" w:ascii="仿宋" w:hAnsi="仿宋" w:eastAsia="仿宋" w:cs="仿宋"/>
          <w:bCs/>
          <w:sz w:val="32"/>
          <w:szCs w:val="32"/>
        </w:rPr>
        <w:t>。</w:t>
      </w:r>
    </w:p>
    <w:p>
      <w:pPr>
        <w:pStyle w:val="2"/>
        <w:jc w:val="center"/>
        <w:rPr>
          <w:sz w:val="44"/>
          <w:szCs w:val="44"/>
        </w:rPr>
      </w:pPr>
      <w:bookmarkStart w:id="53" w:name="_Toc350"/>
      <w:bookmarkStart w:id="54" w:name="_Toc15699_WPSOffice_Level2"/>
      <w:bookmarkStart w:id="55" w:name="_Toc11676_WPSOffice_Level1"/>
      <w:bookmarkStart w:id="56" w:name="_Toc8950_WPSOffice_Level1"/>
      <w:bookmarkStart w:id="57" w:name="_Toc16555"/>
      <w:r>
        <w:rPr>
          <w:rFonts w:hint="eastAsia"/>
          <w:sz w:val="44"/>
          <w:szCs w:val="44"/>
        </w:rPr>
        <w:t>儿童预防接种</w:t>
      </w:r>
      <w:bookmarkEnd w:id="53"/>
      <w:bookmarkEnd w:id="54"/>
      <w:bookmarkEnd w:id="55"/>
      <w:bookmarkEnd w:id="56"/>
      <w:bookmarkEnd w:id="57"/>
    </w:p>
    <w:p>
      <w:pPr>
        <w:spacing w:line="500" w:lineRule="exact"/>
        <w:jc w:val="center"/>
        <w:rPr>
          <w:rFonts w:ascii="仿宋" w:hAnsi="仿宋" w:eastAsia="仿宋" w:cs="仿宋"/>
          <w:b/>
          <w:sz w:val="32"/>
          <w:szCs w:val="32"/>
        </w:rPr>
      </w:pPr>
    </w:p>
    <w:p>
      <w:pPr>
        <w:ind w:firstLine="643" w:firstLineChars="200"/>
        <w:rPr>
          <w:rFonts w:ascii="仿宋" w:hAnsi="仿宋" w:eastAsia="仿宋" w:cs="仿宋"/>
          <w:bCs/>
          <w:sz w:val="32"/>
          <w:szCs w:val="32"/>
        </w:rPr>
      </w:pPr>
      <w:r>
        <w:rPr>
          <w:rFonts w:hint="eastAsia" w:ascii="楷体" w:hAnsi="楷体" w:eastAsia="楷体" w:cs="仿宋"/>
          <w:b/>
          <w:sz w:val="32"/>
          <w:szCs w:val="32"/>
        </w:rPr>
        <w:t>一、儿童预防接对象及条件：</w:t>
      </w:r>
      <w:r>
        <w:rPr>
          <w:rFonts w:hint="eastAsia" w:ascii="仿宋" w:hAnsi="仿宋" w:eastAsia="仿宋" w:cs="仿宋"/>
          <w:sz w:val="32"/>
          <w:szCs w:val="32"/>
        </w:rPr>
        <w:t>出生后一个月儿童</w:t>
      </w:r>
      <w:r>
        <w:rPr>
          <w:rFonts w:hint="eastAsia" w:ascii="仿宋" w:hAnsi="仿宋" w:eastAsia="仿宋" w:cs="仿宋"/>
          <w:bCs/>
          <w:sz w:val="32"/>
          <w:szCs w:val="32"/>
        </w:rPr>
        <w:t>。</w:t>
      </w:r>
    </w:p>
    <w:p>
      <w:pPr>
        <w:ind w:firstLine="643" w:firstLineChars="200"/>
        <w:rPr>
          <w:rFonts w:ascii="仿宋" w:hAnsi="仿宋" w:eastAsia="仿宋" w:cs="仿宋"/>
          <w:sz w:val="32"/>
          <w:szCs w:val="32"/>
        </w:rPr>
      </w:pPr>
      <w:r>
        <w:rPr>
          <w:rFonts w:hint="eastAsia" w:ascii="楷体" w:hAnsi="楷体" w:eastAsia="楷体" w:cs="仿宋"/>
          <w:b/>
          <w:sz w:val="32"/>
          <w:szCs w:val="32"/>
        </w:rPr>
        <w:t>二、所需材料：</w:t>
      </w:r>
      <w:r>
        <w:rPr>
          <w:rFonts w:hint="eastAsia" w:ascii="仿宋" w:hAnsi="仿宋" w:eastAsia="仿宋" w:cs="仿宋"/>
          <w:sz w:val="32"/>
          <w:szCs w:val="32"/>
        </w:rPr>
        <w:t>宝宝的户口簿、出生证明以及出生时在出生医院接种的卡介苗和乙肝疫苗接种卡。</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rPr>
          <w:rFonts w:ascii="仿宋" w:hAnsi="仿宋" w:eastAsia="仿宋" w:cs="仿宋"/>
          <w:b/>
          <w:sz w:val="32"/>
          <w:szCs w:val="32"/>
        </w:rPr>
      </w:pPr>
      <w:r>
        <w:rPr>
          <w:rFonts w:ascii="仿宋" w:hAnsi="仿宋" w:eastAsia="仿宋" w:cs="仿宋"/>
          <w:sz w:val="32"/>
          <w:szCs w:val="32"/>
        </w:rPr>
        <mc:AlternateContent>
          <mc:Choice Requires="wps">
            <w:drawing>
              <wp:anchor distT="0" distB="0" distL="114300" distR="114300" simplePos="0" relativeHeight="250582016" behindDoc="0" locked="0" layoutInCell="1" allowOverlap="1">
                <wp:simplePos x="0" y="0"/>
                <wp:positionH relativeFrom="column">
                  <wp:posOffset>992505</wp:posOffset>
                </wp:positionH>
                <wp:positionV relativeFrom="paragraph">
                  <wp:posOffset>19050</wp:posOffset>
                </wp:positionV>
                <wp:extent cx="1217295" cy="1355725"/>
                <wp:effectExtent l="0" t="0" r="0" b="0"/>
                <wp:wrapNone/>
                <wp:docPr id="89" name="文本框 433"/>
                <wp:cNvGraphicFramePr/>
                <a:graphic xmlns:a="http://schemas.openxmlformats.org/drawingml/2006/main">
                  <a:graphicData uri="http://schemas.microsoft.com/office/word/2010/wordprocessingShape">
                    <wps:wsp>
                      <wps:cNvSpPr txBox="1"/>
                      <wps:spPr>
                        <a:xfrm>
                          <a:off x="0" y="0"/>
                          <a:ext cx="1217295" cy="1355725"/>
                        </a:xfrm>
                        <a:prstGeom prst="rect">
                          <a:avLst/>
                        </a:prstGeom>
                        <a:noFill/>
                        <a:ln>
                          <a:noFill/>
                        </a:ln>
                      </wps:spPr>
                      <wps:txbx>
                        <w:txbxContent>
                          <w:p>
                            <w:pPr>
                              <w:rPr>
                                <w:rFonts w:ascii="仿宋" w:hAnsi="仿宋" w:eastAsia="仿宋" w:cs="宋体"/>
                                <w:sz w:val="24"/>
                                <w:szCs w:val="24"/>
                              </w:rPr>
                            </w:pPr>
                            <w:r>
                              <w:rPr>
                                <w:rFonts w:hint="eastAsia" w:ascii="仿宋" w:hAnsi="仿宋" w:eastAsia="仿宋" w:cs="宋体"/>
                                <w:sz w:val="24"/>
                                <w:szCs w:val="24"/>
                              </w:rPr>
                              <w:t>携带宝宝的户口簿、出生证明以及出生时在出生医院接种的卡介苗和乙肝疫苗接种卡。</w:t>
                            </w:r>
                          </w:p>
                        </w:txbxContent>
                      </wps:txbx>
                      <wps:bodyPr upright="1"/>
                    </wps:wsp>
                  </a:graphicData>
                </a:graphic>
              </wp:anchor>
            </w:drawing>
          </mc:Choice>
          <mc:Fallback>
            <w:pict>
              <v:shape id="文本框 433" o:spid="_x0000_s1026" o:spt="202" type="#_x0000_t202" style="position:absolute;left:0pt;margin-left:78.15pt;margin-top:1.5pt;height:106.75pt;width:95.85pt;z-index:250582016;mso-width-relative:page;mso-height-relative:page;" filled="f" stroked="f" coordsize="21600,21600" o:gfxdata="UEsDBAoAAAAAAIdO4kAAAAAAAAAAAAAAAAAEAAAAZHJzL1BLAwQUAAAACACHTuJAxZ3ZSNYAAAAJ&#10;AQAADwAAAGRycy9kb3ducmV2LnhtbE2PzU7DMBCE70i8g7VI3KidpolKiNNDK65FlB+Jmxtvk4h4&#10;HcVuk749ywluO5rR7DflZna9uOAYOk8akoUCgVR721Gj4f3t+WENIkRD1vSeUMMVA2yq25vSFNZP&#10;9IqXQ2wEl1AojIY2xqGQMtQtOhMWfkBi7+RHZyLLsZF2NBOXu14ulcqlMx3xh9YMuG2x/j6cnYaP&#10;/enrc6Vemp3LhsnPSpJ7lFrf3yXqCUTEOf6F4Ref0aFipqM/kw2iZ53lKUc1pDyJ/XS15uOoYZnk&#10;GciqlP8XVD9QSwMEFAAAAAgAh07iQJweyu+UAQAABAMAAA4AAABkcnMvZTJvRG9jLnhtbK1SS04j&#10;MRDdj8QdLO+Jkw7h00oHCSHYIBgJOIDjttOW2i7LNunOBeAGrNiwn3PlHFN2QvjtEJuyXVV+fu+V&#10;p6e9aclS+qDBVnQ0GFIirYBa20VF7+8u9o8pCZHbmrdgZUVXMtDT2d6faedKWUADbS09QRAbys5V&#10;tInRlYwF0UjDwwCctFhU4A2PePQLVnveIbppWTEcHrIOfO08CBkCZs83RTrL+EpJEW+UCjKStqLI&#10;Leboc5ynyGZTXi48d40WWxr8BywM1xYf3UGd88jJg9ffoIwWHgKoOBBgGCilhcwaUM1o+EXNbcOd&#10;zFrQnOB2NoXfgxXXy7+e6LqixyeUWG5wRuvnp/XLv/XrIzkYj5NDnQslNt46bI39GfQ46bd8wGQS&#10;3itv0oqSCNbR69XOX9lHItKlYnRUnEwoEVgbjSeTo2KScNj7dedDvJRgSNpU1OMAs698eRXipvWt&#10;Jb1m4UK3bR5iaz8lEDNlWOK+4Zh2sZ/3W0FzqFeo58F5vWjwqawot6PVmdP2W6RZfjxn0PfPO/s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Z3ZSNYAAAAJAQAADwAAAAAAAAABACAAAAAiAAAAZHJz&#10;L2Rvd25yZXYueG1sUEsBAhQAFAAAAAgAh07iQJweyu+UAQAABAMAAA4AAAAAAAAAAQAgAAAAJQEA&#10;AGRycy9lMm9Eb2MueG1sUEsFBgAAAAAGAAYAWQEAACsFAAAAAA==&#10;">
                <v:fill on="f" focussize="0,0"/>
                <v:stroke on="f"/>
                <v:imagedata o:title=""/>
                <o:lock v:ext="edit" aspectratio="f"/>
                <v:textbox>
                  <w:txbxContent>
                    <w:p>
                      <w:pPr>
                        <w:rPr>
                          <w:rFonts w:ascii="仿宋" w:hAnsi="仿宋" w:eastAsia="仿宋" w:cs="宋体"/>
                          <w:sz w:val="24"/>
                          <w:szCs w:val="24"/>
                        </w:rPr>
                      </w:pPr>
                      <w:r>
                        <w:rPr>
                          <w:rFonts w:hint="eastAsia" w:ascii="仿宋" w:hAnsi="仿宋" w:eastAsia="仿宋" w:cs="宋体"/>
                          <w:sz w:val="24"/>
                          <w:szCs w:val="24"/>
                        </w:rPr>
                        <w:t>携带宝宝的户口簿、出生证明以及出生时在出生医院接种的卡介苗和乙肝疫苗接种卡。</w:t>
                      </w:r>
                    </w:p>
                  </w:txbxContent>
                </v:textbox>
              </v:shape>
            </w:pict>
          </mc:Fallback>
        </mc:AlternateContent>
      </w:r>
    </w:p>
    <w:p>
      <w:pPr>
        <w:tabs>
          <w:tab w:val="left" w:pos="1318"/>
        </w:tabs>
        <w:spacing w:line="500" w:lineRule="exact"/>
        <w:ind w:firstLine="640" w:firstLineChars="200"/>
        <w:rPr>
          <w:rFonts w:ascii="仿宋" w:hAnsi="仿宋" w:eastAsia="仿宋" w:cs="仿宋"/>
          <w:sz w:val="32"/>
          <w:szCs w:val="32"/>
        </w:rPr>
      </w:pPr>
      <w:r>
        <w:rPr>
          <w:rFonts w:ascii="仿宋" w:hAnsi="仿宋" w:eastAsia="仿宋"/>
          <w:sz w:val="32"/>
          <w:szCs w:val="32"/>
        </w:rPr>
        <mc:AlternateContent>
          <mc:Choice Requires="wps">
            <w:drawing>
              <wp:anchor distT="0" distB="0" distL="114300" distR="114300" simplePos="0" relativeHeight="250588160" behindDoc="0" locked="0" layoutInCell="1" allowOverlap="1">
                <wp:simplePos x="0" y="0"/>
                <wp:positionH relativeFrom="column">
                  <wp:posOffset>4023360</wp:posOffset>
                </wp:positionH>
                <wp:positionV relativeFrom="paragraph">
                  <wp:posOffset>125730</wp:posOffset>
                </wp:positionV>
                <wp:extent cx="1590675" cy="1728470"/>
                <wp:effectExtent l="5080" t="5080" r="4445" b="19050"/>
                <wp:wrapNone/>
                <wp:docPr id="95" name="文本框 49"/>
                <wp:cNvGraphicFramePr/>
                <a:graphic xmlns:a="http://schemas.openxmlformats.org/drawingml/2006/main">
                  <a:graphicData uri="http://schemas.microsoft.com/office/word/2010/wordprocessingShape">
                    <wps:wsp>
                      <wps:cNvSpPr txBox="1"/>
                      <wps:spPr>
                        <a:xfrm>
                          <a:off x="0" y="0"/>
                          <a:ext cx="1590675" cy="1728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 w:hAnsi="仿宋" w:eastAsia="仿宋"/>
                                <w:sz w:val="24"/>
                                <w:szCs w:val="24"/>
                              </w:rPr>
                            </w:pPr>
                            <w:r>
                              <w:rPr>
                                <w:rFonts w:hint="eastAsia" w:ascii="仿宋" w:hAnsi="仿宋" w:eastAsia="仿宋"/>
                                <w:sz w:val="24"/>
                                <w:szCs w:val="24"/>
                              </w:rPr>
                              <w:t>按照《预防接种证》上所列的国家免疫规划疫苗儿童免疫程序表定期到居住地点的社区卫生服务中心或乡镇卫生院进行接种（当场完成）</w:t>
                            </w:r>
                          </w:p>
                        </w:txbxContent>
                      </wps:txbx>
                      <wps:bodyPr upright="1"/>
                    </wps:wsp>
                  </a:graphicData>
                </a:graphic>
              </wp:anchor>
            </w:drawing>
          </mc:Choice>
          <mc:Fallback>
            <w:pict>
              <v:shape id="文本框 49" o:spid="_x0000_s1026" o:spt="202" type="#_x0000_t202" style="position:absolute;left:0pt;margin-left:316.8pt;margin-top:9.9pt;height:136.1pt;width:125.25pt;z-index:250588160;mso-width-relative:page;mso-height-relative:page;" fillcolor="#FFFFFF" filled="t" stroked="t" coordsize="21600,21600" o:gfxdata="UEsDBAoAAAAAAIdO4kAAAAAAAAAAAAAAAAAEAAAAZHJzL1BLAwQUAAAACACHTuJAQUMU4dkAAAAK&#10;AQAADwAAAGRycy9kb3ducmV2LnhtbE2Py07DMBBF90j8gzVIbBC1k1QhCXG6QALBDgqCrRtPkwg/&#10;gu2m5e8ZVrAc3aM757abkzVswRAn7yRkKwEMXe/15AYJb6/31xWwmJTTyniHEr4xwqY7P2tVo/3R&#10;veCyTQOjEhcbJWFMaW44j/2IVsWVn9FRtvfBqkRnGLgO6kjl1vBciJJbNTn6MKoZ70bsP7cHK6Fa&#10;Py4f8al4fu/LvanT1c3y8BWkvLzIxC2whKf0B8OvPqlDR047f3A6MiOhLIqSUApqmkBAVa0zYDsJ&#10;eZ0L4F3L/0/ofgBQSwMEFAAAAAgAh07iQK2Klsf0AQAA6wMAAA4AAABkcnMvZTJvRG9jLnhtbK1T&#10;y24TMRTdI/EPlvdkJlHbNKNMKkEIGwRIhQ+48WPGkl+y3czkB+APWLFhz3flO7h22rSlXSDELDzX&#10;9vXxOedeL69Go8lOhKicbel0UlMiLHNc2a6lXz5vXl1SEhNYDtpZ0dK9iPRq9fLFcvCNmLneaS4C&#10;QRAbm8G3tE/JN1UVWS8MxInzwuKmdMFAwmnoKh5gQHSjq1ldX1SDC9wHx0SMuLo+btJVwZdSsPRR&#10;yigS0S1FbqmMoYzbPFarJTRdAN8rdksD/oGFAWXx0hPUGhKQm6CeQBnFgotOpglzpnJSKiaKBlQz&#10;rf9Qc92DF0ULmhP9yab4/2DZh92nQBRv6eKcEgsGa3T4/u3w49fh51dytsgGDT42mHftMTONr92I&#10;hb5bj7iYdY8ymPxHRQT30er9yV4xJsLyofNFfTHHaxjuTeezy7N5KUB1f9yHmN4JZ0gOWhqwfsVW&#10;2L2PCalg6l1Kvi06rfhGaV0modu+0YHsAGu9KV9miUcepWlLhqx2lokAtpzUkDA0Hk2Itiv3PToR&#10;HwLX5XsOOBNbQ+yPBApCToPGqCRCiXoB/K3lJO09+mzxRdBMxghOiRb4gHJUMhMo/TeZqE5bFJlr&#10;dKxFjtK4HREmh1vH91i3Gx9U16OlpXIlHTuquHPb/bllH84L6P0b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UMU4dkAAAAKAQAADwAAAAAAAAABACAAAAAiAAAAZHJzL2Rvd25yZXYueG1sUEsB&#10;AhQAFAAAAAgAh07iQK2Klsf0AQAA6wMAAA4AAAAAAAAAAQAgAAAAKAEAAGRycy9lMm9Eb2MueG1s&#10;UEsFBgAAAAAGAAYAWQEAAI4FAAAAAA==&#10;">
                <v:fill on="t" focussize="0,0"/>
                <v:stroke color="#000000" joinstyle="miter"/>
                <v:imagedata o:title=""/>
                <o:lock v:ext="edit" aspectratio="f"/>
                <v:textbox>
                  <w:txbxContent>
                    <w:p>
                      <w:pPr>
                        <w:spacing w:line="360" w:lineRule="exact"/>
                        <w:jc w:val="center"/>
                        <w:rPr>
                          <w:rFonts w:ascii="仿宋" w:hAnsi="仿宋" w:eastAsia="仿宋"/>
                          <w:sz w:val="24"/>
                          <w:szCs w:val="24"/>
                        </w:rPr>
                      </w:pPr>
                      <w:r>
                        <w:rPr>
                          <w:rFonts w:hint="eastAsia" w:ascii="仿宋" w:hAnsi="仿宋" w:eastAsia="仿宋"/>
                          <w:sz w:val="24"/>
                          <w:szCs w:val="24"/>
                        </w:rPr>
                        <w:t>按照《预防接种证》上所列的国家免疫规划疫苗儿童免疫程序表定期到居住地点的社区卫生服务中心或乡镇卫生院进行接种（当场完成）</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587136" behindDoc="0" locked="0" layoutInCell="1" allowOverlap="1">
                <wp:simplePos x="0" y="0"/>
                <wp:positionH relativeFrom="column">
                  <wp:posOffset>2318385</wp:posOffset>
                </wp:positionH>
                <wp:positionV relativeFrom="paragraph">
                  <wp:posOffset>154305</wp:posOffset>
                </wp:positionV>
                <wp:extent cx="933450" cy="1699895"/>
                <wp:effectExtent l="4445" t="4445" r="14605" b="10160"/>
                <wp:wrapNone/>
                <wp:docPr id="94" name="文本框 48"/>
                <wp:cNvGraphicFramePr/>
                <a:graphic xmlns:a="http://schemas.openxmlformats.org/drawingml/2006/main">
                  <a:graphicData uri="http://schemas.microsoft.com/office/word/2010/wordprocessingShape">
                    <wps:wsp>
                      <wps:cNvSpPr txBox="1"/>
                      <wps:spPr>
                        <a:xfrm>
                          <a:off x="0" y="0"/>
                          <a:ext cx="933450" cy="1699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宋体"/>
                                <w:sz w:val="24"/>
                                <w:szCs w:val="24"/>
                              </w:rPr>
                            </w:pPr>
                            <w:r>
                              <w:rPr>
                                <w:rFonts w:hint="eastAsia" w:ascii="仿宋" w:hAnsi="仿宋" w:eastAsia="仿宋" w:cs="宋体"/>
                                <w:sz w:val="24"/>
                                <w:szCs w:val="24"/>
                              </w:rPr>
                              <w:t>居住地的社区 卫生服务中心或乡镇卫生院办理《预防接种证》（当日办结）</w:t>
                            </w:r>
                          </w:p>
                          <w:p/>
                        </w:txbxContent>
                      </wps:txbx>
                      <wps:bodyPr upright="1"/>
                    </wps:wsp>
                  </a:graphicData>
                </a:graphic>
              </wp:anchor>
            </w:drawing>
          </mc:Choice>
          <mc:Fallback>
            <w:pict>
              <v:shape id="文本框 48" o:spid="_x0000_s1026" o:spt="202" type="#_x0000_t202" style="position:absolute;left:0pt;margin-left:182.55pt;margin-top:12.15pt;height:133.85pt;width:73.5pt;z-index:250587136;mso-width-relative:page;mso-height-relative:page;" fillcolor="#FFFFFF" filled="t" stroked="t" coordsize="21600,21600" o:gfxdata="UEsDBAoAAAAAAIdO4kAAAAAAAAAAAAAAAAAEAAAAZHJzL1BLAwQUAAAACACHTuJAR+J/2dkAAAAK&#10;AQAADwAAAGRycy9kb3ducmV2LnhtbE2PwU7DMAyG70i8Q2QkLoglbbduK013QALBDQYa16zJ2orE&#10;KUnWjbfHnODo359+f643Z2fZZEIcPErIZgKYwdbrATsJ728PtytgMSnUyno0Er5NhE1zeVGrSvsT&#10;vpppmzpGJRgrJaFPaaw4j21vnIozPxqk3cEHpxKNoeM6qBOVO8tzIUru1IB0oVejue9N+7k9Ogmr&#10;+dP0EZ+Ll11bHuw63Synx68g5fVVJu6AJXNOfzD86pM6NOS090fUkVkJRbnICJWQzwtgBCyynII9&#10;BetcAG9q/v+F5gdQSwMEFAAAAAgAh07iQESWjNLyAQAA6gMAAA4AAABkcnMvZTJvRG9jLnhtbK1T&#10;zY7TMBC+I/EOlu80abddNVHTlaCUCwKkhQeY2k5iyX+yvU36AvAGnLhw57n6HIzdbncXOCBEDs54&#10;5vPnmW/Gq5tRK7IXPkhrGjqdlJQIwyyXpmvop4/bF0tKQgTDQVkjGnoQgd6snz9bDa4WM9tbxYUn&#10;SGJCPbiG9jG6uigC64WGMLFOGAy21muIuPVdwT0MyK5VMSvL62KwnjtvmQgBvZtTkK4zf9sKFt+3&#10;bRCRqIZibjGvPq+7tBbrFdSdB9dLdk4D/iELDdLgpReqDUQgd17+RqUl8zbYNk6Y1YVtW8lErgGr&#10;mZa/VHPbgxO5FhQnuItM4f/Rsnf7D55I3tBqTokBjT06fv1y/Pbj+P0zmS+TQIMLNeJuHSLj+NKO&#10;2Oh7f0BnqntsvU5/rIhgHKU+XOQVYyQMndXV1XyBEYah6XVVLatFoikeTjsf4hthNUlGQz22L6sK&#10;+7chnqD3kHRZsEryrVQqb3y3e6U82QO2epu/M/sTmDJkwFQWswUmAjhxrYKIpnaoQTBdvu/JifCY&#10;uMzfn4hTYhsI/SmBzJBgUGsZhc9WL4C/NpzEg0OZDT4ImpLRglOiBL6fZGVkBKn+BonaKYMSphad&#10;WpGsOO5GpEnmzvIDtu3Oedn1KGluXIbjQGXtz8OfJvbxPpM+PNH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fif9nZAAAACgEAAA8AAAAAAAAAAQAgAAAAIgAAAGRycy9kb3ducmV2LnhtbFBLAQIU&#10;ABQAAAAIAIdO4kBElozS8gEAAOoDAAAOAAAAAAAAAAEAIAAAACgBAABkcnMvZTJvRG9jLnhtbFBL&#10;BQYAAAAABgAGAFkBAACMBQAAAAA=&#10;">
                <v:fill on="t" focussize="0,0"/>
                <v:stroke color="#000000" joinstyle="miter"/>
                <v:imagedata o:title=""/>
                <o:lock v:ext="edit" aspectratio="f"/>
                <v:textbox>
                  <w:txbxContent>
                    <w:p>
                      <w:pPr>
                        <w:jc w:val="center"/>
                        <w:rPr>
                          <w:rFonts w:ascii="仿宋" w:hAnsi="仿宋" w:eastAsia="仿宋" w:cs="宋体"/>
                          <w:sz w:val="24"/>
                          <w:szCs w:val="24"/>
                        </w:rPr>
                      </w:pPr>
                      <w:r>
                        <w:rPr>
                          <w:rFonts w:hint="eastAsia" w:ascii="仿宋" w:hAnsi="仿宋" w:eastAsia="仿宋" w:cs="宋体"/>
                          <w:sz w:val="24"/>
                          <w:szCs w:val="24"/>
                        </w:rPr>
                        <w:t>居住地的社区 卫生服务中心或乡镇卫生院办理《预防接种证》（当日办结）</w:t>
                      </w:r>
                    </w:p>
                    <w:p/>
                  </w:txbxContent>
                </v:textbox>
              </v:shape>
            </w:pict>
          </mc:Fallback>
        </mc:AlternateContent>
      </w:r>
      <w:r>
        <w:rPr>
          <w:rFonts w:hint="eastAsia" w:ascii="仿宋" w:hAnsi="仿宋" w:eastAsia="仿宋" w:cs="仿宋"/>
          <w:sz w:val="32"/>
          <w:szCs w:val="32"/>
        </w:rPr>
        <w:tab/>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0584064" behindDoc="0" locked="0" layoutInCell="1" allowOverlap="1">
                <wp:simplePos x="0" y="0"/>
                <wp:positionH relativeFrom="column">
                  <wp:posOffset>3305175</wp:posOffset>
                </wp:positionH>
                <wp:positionV relativeFrom="paragraph">
                  <wp:posOffset>96520</wp:posOffset>
                </wp:positionV>
                <wp:extent cx="685800" cy="494665"/>
                <wp:effectExtent l="0" t="0" r="0" b="0"/>
                <wp:wrapNone/>
                <wp:docPr id="91" name="文本框 436"/>
                <wp:cNvGraphicFramePr/>
                <a:graphic xmlns:a="http://schemas.openxmlformats.org/drawingml/2006/main">
                  <a:graphicData uri="http://schemas.microsoft.com/office/word/2010/wordprocessingShape">
                    <wps:wsp>
                      <wps:cNvSpPr txBox="1"/>
                      <wps:spPr>
                        <a:xfrm>
                          <a:off x="0" y="0"/>
                          <a:ext cx="685800" cy="494665"/>
                        </a:xfrm>
                        <a:prstGeom prst="rect">
                          <a:avLst/>
                        </a:prstGeom>
                        <a:noFill/>
                        <a:ln>
                          <a:noFill/>
                        </a:ln>
                      </wps:spPr>
                      <wps:txbx>
                        <w:txbxContent>
                          <w:p>
                            <w:r>
                              <w:rPr>
                                <w:rFonts w:hint="eastAsia" w:ascii="仿宋" w:hAnsi="仿宋" w:eastAsia="仿宋"/>
                                <w:sz w:val="24"/>
                                <w:szCs w:val="24"/>
                              </w:rPr>
                              <w:t>携带预防接种</w:t>
                            </w:r>
                            <w:r>
                              <w:rPr>
                                <w:rFonts w:hint="eastAsia"/>
                              </w:rPr>
                              <w:t>证</w:t>
                            </w:r>
                          </w:p>
                        </w:txbxContent>
                      </wps:txbx>
                      <wps:bodyPr upright="1"/>
                    </wps:wsp>
                  </a:graphicData>
                </a:graphic>
              </wp:anchor>
            </w:drawing>
          </mc:Choice>
          <mc:Fallback>
            <w:pict>
              <v:shape id="文本框 436" o:spid="_x0000_s1026" o:spt="202" type="#_x0000_t202" style="position:absolute;left:0pt;margin-left:260.25pt;margin-top:7.6pt;height:38.95pt;width:54pt;z-index:250584064;mso-width-relative:page;mso-height-relative:page;" filled="f" stroked="f" coordsize="21600,21600" o:gfxdata="UEsDBAoAAAAAAIdO4kAAAAAAAAAAAAAAAAAEAAAAZHJzL1BLAwQUAAAACACHTuJAw2cf19YAAAAJ&#10;AQAADwAAAGRycy9kb3ducmV2LnhtbE2PwU7DMAyG70h7h8iTuLGkhU5b13SHTVxBbIDELWu8tlrj&#10;VE22lrfHnOBo/59+fy62k+vEDYfQetKQLBQIpMrblmoN78fnhxWIEA1Z03lCDd8YYFvO7gqTWz/S&#10;G94OsRZcQiE3GpoY+1zKUDXoTFj4Homzsx+ciTwOtbSDGbncdTJVaimdaYkvNKbHXYPV5XB1Gj5e&#10;zl+fT+q13rusH/2kJLm11Pp+nqgNiIhT/IPhV5/VoWSnk7+SDaLTkKUqY5SDLAXBwDJd8eKkYf2Y&#10;gCwL+f+D8gdQSwMEFAAAAAgAh07iQGnV3A6SAQAAAgMAAA4AAABkcnMvZTJvRG9jLnhtbK1SS04j&#10;MRDdj8QdLO+JOxBaoZUOEkKwGTFIDAdw3HbaUttl2SbducBwA1azYc+5cg7KTgi/HWJTbVdVv3rv&#10;lWdng+nISvqgwdZ0PCookVZAo+2ypnd/Lw+nlITIbcM7sLKmaxno2fzg16x3lTyCFrpGeoIgNlS9&#10;q2kbo6sYC6KVhocROGmxqMAbHvHql6zxvEd007GjoihZD75xHoQMAbMX2yKdZ3ylpIh/lAoykq6m&#10;yC3m6HNcpMjmM14tPXetFjsa/BssDNcWh+6hLnjk5N7rL1BGCw8BVBwJMAyU0kJmDahmXHxSc9ty&#10;J7MWNCe4vU3h52DF9erGE93U9HRMieUGd7R5fNj8f948/SOT4zI51LtQYeOtw9Y4nMOAm37NB0wm&#10;4YPyJn1REsE6er3e+yuHSAQmy+nJtMCKwNLkdFKWJwmFvf3sfIhXEgxJh5p6XF92la9+h7htfW1J&#10;syxc6q7LK+zshwRipgxLzLcM0ykOi2EnZwHNGtXcO6+XLY7KenI7Gp057R5F2uT7ewZ9e7r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NnH9fWAAAACQEAAA8AAAAAAAAAAQAgAAAAIgAAAGRycy9k&#10;b3ducmV2LnhtbFBLAQIUABQAAAAIAIdO4kBp1dwOkgEAAAIDAAAOAAAAAAAAAAEAIAAAACUBAABk&#10;cnMvZTJvRG9jLnhtbFBLBQYAAAAABgAGAFkBAAApBQAAAAA=&#10;">
                <v:fill on="f" focussize="0,0"/>
                <v:stroke on="f"/>
                <v:imagedata o:title=""/>
                <o:lock v:ext="edit" aspectratio="f"/>
                <v:textbox>
                  <w:txbxContent>
                    <w:p>
                      <w:r>
                        <w:rPr>
                          <w:rFonts w:hint="eastAsia" w:ascii="仿宋" w:hAnsi="仿宋" w:eastAsia="仿宋"/>
                          <w:sz w:val="24"/>
                          <w:szCs w:val="24"/>
                        </w:rPr>
                        <w:t>携带预防接种</w:t>
                      </w:r>
                      <w:r>
                        <w:rPr>
                          <w:rFonts w:hint="eastAsia"/>
                        </w:rPr>
                        <w:t>证</w:t>
                      </w:r>
                    </w:p>
                  </w:txbxContent>
                </v:textbox>
              </v:shap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sz w:val="32"/>
          <w:szCs w:val="32"/>
        </w:rPr>
        <mc:AlternateContent>
          <mc:Choice Requires="wps">
            <w:drawing>
              <wp:anchor distT="0" distB="0" distL="114300" distR="114300" simplePos="0" relativeHeight="250586112" behindDoc="0" locked="0" layoutInCell="1" allowOverlap="1">
                <wp:simplePos x="0" y="0"/>
                <wp:positionH relativeFrom="column">
                  <wp:posOffset>251460</wp:posOffset>
                </wp:positionH>
                <wp:positionV relativeFrom="paragraph">
                  <wp:posOffset>43180</wp:posOffset>
                </wp:positionV>
                <wp:extent cx="676275" cy="737870"/>
                <wp:effectExtent l="4445" t="4445" r="5080" b="19685"/>
                <wp:wrapNone/>
                <wp:docPr id="93" name="文本框 47"/>
                <wp:cNvGraphicFramePr/>
                <a:graphic xmlns:a="http://schemas.openxmlformats.org/drawingml/2006/main">
                  <a:graphicData uri="http://schemas.microsoft.com/office/word/2010/wordprocessingShape">
                    <wps:wsp>
                      <wps:cNvSpPr txBox="1"/>
                      <wps:spPr>
                        <a:xfrm>
                          <a:off x="0" y="0"/>
                          <a:ext cx="676275" cy="7378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宋体"/>
                                <w:sz w:val="24"/>
                                <w:szCs w:val="24"/>
                              </w:rPr>
                            </w:pPr>
                            <w:r>
                              <w:rPr>
                                <w:rFonts w:hint="eastAsia" w:ascii="仿宋" w:hAnsi="仿宋" w:eastAsia="仿宋" w:cs="宋体"/>
                                <w:sz w:val="24"/>
                                <w:szCs w:val="24"/>
                              </w:rPr>
                              <w:t>儿童出生后1个月</w:t>
                            </w:r>
                          </w:p>
                          <w:p/>
                        </w:txbxContent>
                      </wps:txbx>
                      <wps:bodyPr upright="1"/>
                    </wps:wsp>
                  </a:graphicData>
                </a:graphic>
              </wp:anchor>
            </w:drawing>
          </mc:Choice>
          <mc:Fallback>
            <w:pict>
              <v:shape id="文本框 47" o:spid="_x0000_s1026" o:spt="202" type="#_x0000_t202" style="position:absolute;left:0pt;margin-left:19.8pt;margin-top:3.4pt;height:58.1pt;width:53.25pt;z-index:250586112;mso-width-relative:page;mso-height-relative:page;" fillcolor="#FFFFFF" filled="t" stroked="t" coordsize="21600,21600" o:gfxdata="UEsDBAoAAAAAAIdO4kAAAAAAAAAAAAAAAAAEAAAAZHJzL1BLAwQUAAAACACHTuJAziSyntcAAAAI&#10;AQAADwAAAGRycy9kb3ducmV2LnhtbE2PwU7DMBBE70j8g7VIXBC101SmDXF6QALBjRYEVzd2kwh7&#10;HWw3LX/P9gS3Hc1o9k29PnnHJhvTEFBBMRPALLbBDNgpeH97vF0CS1mj0S6gVfBjE6yby4taVyYc&#10;cWOnbe4YlWCqtII+57HiPLW99TrNwmiRvH2IXmeSseMm6iOVe8fnQkju9YD0odejfeht+7U9eAXL&#10;xfP0mV7K149W7t0q39xNT99RqeurQtwDy/aU/8Jwxid0aIhpFw5oEnMKypWkpAJJA872QhbAdnTM&#10;SwG8qfn/Ac0vUEsDBBQAAAAIAIdO4kD1An0p8wEAAOkDAAAOAAAAZHJzL2Uyb0RvYy54bWytU0uO&#10;EzEQ3SNxB8t70j0ZJj200hkJQtggQBo4QMWfbkv+yfakOxeAG7Biw55z5RyUnZnMDLBAiF64y/bz&#10;86tX5eXVZDTZiRCVsx09m9WUCMscV7bv6KePm2eXlMQEloN2VnR0LyK9Wj19shx9K+ZucJqLQJDE&#10;xnb0HR1S8m1VRTYIA3HmvLC4KV0wkHAa+ooHGJHd6Gpe14tqdIH74JiIEVfXx026KvxSCpbeSxlF&#10;IrqjqC2VMZRxm8dqtYS2D+AHxW5lwD+oMKAsXnqiWkMCchPUb1RGseCik2nGnKmclIqJkgNmc1b/&#10;ks31AF6UXNCc6E82xf9Hy97tPgSieEdfnFNiwWCNDl+/HL79OHz/TJ432aDRxxZx1x6RaXrpJiz0&#10;3XrExZz3JIPJf8yI4D5avT/ZK6ZEGC4umsW8uaCE4VZz3lw2xf7q/rAPMb0RzpAcdDRg9YqpsHsb&#10;EwpB6B0k3xWdVnyjtC6T0G9f6UB2gJXelC9rxCOPYNqSEXO9mGcdgA0nNSQMjUcLou3LfY9OxIfE&#10;dfn+RJyFrSEORwGFIcOgNSqJUKJBAH9tOUl7jy5bfA80izGCU6IFPp8cFWQCpf8Gidlpi0nmCh0r&#10;kaM0bSekyeHW8T1W7cYH1Q9oaalbgWM/FXduez837MN5Ib1/oa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iSyntcAAAAIAQAADwAAAAAAAAABACAAAAAiAAAAZHJzL2Rvd25yZXYueG1sUEsBAhQA&#10;FAAAAAgAh07iQPUCfSnzAQAA6QMAAA4AAAAAAAAAAQAgAAAAJgEAAGRycy9lMm9Eb2MueG1sUEsF&#10;BgAAAAAGAAYAWQEAAIsFAAAAAA==&#10;">
                <v:fill on="t" focussize="0,0"/>
                <v:stroke color="#000000" joinstyle="miter"/>
                <v:imagedata o:title=""/>
                <o:lock v:ext="edit" aspectratio="f"/>
                <v:textbox>
                  <w:txbxContent>
                    <w:p>
                      <w:pPr>
                        <w:jc w:val="center"/>
                        <w:rPr>
                          <w:rFonts w:ascii="仿宋" w:hAnsi="仿宋" w:eastAsia="仿宋" w:cs="宋体"/>
                          <w:sz w:val="24"/>
                          <w:szCs w:val="24"/>
                        </w:rPr>
                      </w:pPr>
                      <w:r>
                        <w:rPr>
                          <w:rFonts w:hint="eastAsia" w:ascii="仿宋" w:hAnsi="仿宋" w:eastAsia="仿宋" w:cs="宋体"/>
                          <w:sz w:val="24"/>
                          <w:szCs w:val="24"/>
                        </w:rPr>
                        <w:t>儿童出生后1个月</w:t>
                      </w:r>
                    </w:p>
                    <w:p/>
                  </w:txbxContent>
                </v:textbox>
              </v:shap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0585088" behindDoc="0" locked="0" layoutInCell="1" allowOverlap="1">
                <wp:simplePos x="0" y="0"/>
                <wp:positionH relativeFrom="column">
                  <wp:posOffset>3256915</wp:posOffset>
                </wp:positionH>
                <wp:positionV relativeFrom="paragraph">
                  <wp:posOffset>20320</wp:posOffset>
                </wp:positionV>
                <wp:extent cx="774700" cy="10795"/>
                <wp:effectExtent l="0" t="49530" r="6350" b="53975"/>
                <wp:wrapNone/>
                <wp:docPr id="92" name="直线 438"/>
                <wp:cNvGraphicFramePr/>
                <a:graphic xmlns:a="http://schemas.openxmlformats.org/drawingml/2006/main">
                  <a:graphicData uri="http://schemas.microsoft.com/office/word/2010/wordprocessingShape">
                    <wps:wsp>
                      <wps:cNvSpPr/>
                      <wps:spPr>
                        <a:xfrm flipV="1">
                          <a:off x="0" y="0"/>
                          <a:ext cx="774700" cy="1079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438" o:spid="_x0000_s1026" o:spt="20" style="position:absolute;left:0pt;flip:y;margin-left:256.45pt;margin-top:1.6pt;height:0.85pt;width:61pt;z-index:250585088;mso-width-relative:page;mso-height-relative:page;" filled="f" stroked="t" coordsize="21600,21600" o:gfxdata="UEsDBAoAAAAAAIdO4kAAAAAAAAAAAAAAAAAEAAAAZHJzL1BLAwQUAAAACACHTuJAifT3odcAAAAH&#10;AQAADwAAAGRycy9kb3ducmV2LnhtbE2OT0vEMBTE74LfITzBi7hpu27R2nQPwooIrmwVvGabt2kx&#10;eSlN9o9+ep8nPQ3DDDO/ennyThxwikMgBfksA4HUBTOQVfD+trq+BRGTJqNdIFTwhRGWzflZrSsT&#10;jrTBQ5us4BGKlVbQpzRWUsauR6/jLIxInO3C5HViO1lpJn3kce9kkWWl9Hogfuj1iA89dp/t3it4&#10;3r0+PpU2bRa2eJFX6+9VbD+cUpcXeXYPIuEp/ZXhF5/RoWGmbdiTicIpWOTFHVcVzAsQnJfzG/Zb&#10;BSyyqeV//uYHUEsDBBQAAAAIAIdO4kAWSYNc2wEAAJ8DAAAOAAAAZHJzL2Uyb0RvYy54bWytU0uO&#10;EzEQ3SNxB8t70p0wkJlWOrMgDBsEIw2wr/iTtuSfyp50chauwYoNx5lrUHaHDL8VohdW2fX8XO9V&#10;9er64CzbK0wm+J7PZy1nyosgjd/1/OOHm2eXnKUMXoINXvX8qBK/Xj99shpjpxZhCFYqZETiUzfG&#10;ng85x65pkhiUgzQLUXlK6oAOMm1x10iEkdidbRZt+7IZA8qIQaiU6HQzJfm68mutRH6vdVKZ2Z5T&#10;bbmuWNdtWZv1CrodQhyMOJUB/1CFA+Pp0TPVBjKwezR/UDkjMKSg80wE1wStjVBVA6mZt7+puRsg&#10;qqqFzEnxbFP6f7Ti3f4WmZE9v1pw5sFRjx4+f3n4+o1dPL8s9owxdYS6i7d42iUKi9aDRse0NfET&#10;db6qJz3sUM09ns1Vh8wEHS6XF8uWWiAoNW+XVy8KeTOxFLaIKb9RwbES9NwaX6RDB/u3KU/QH5By&#10;bD0biWgxcQKNjraQid5FEpP8rl5OwRp5Y6wtVxLutq8ssj2UYajfqYZfYOWVDaRhwtVUgUE3KJCv&#10;vWT5GMklT/PMSw1OSc6sovEvUUVmMPYRCYhh/DuU9FtPNhSTJ1tLtA3ySF25j2h2A3kxr2WWDE1B&#10;Ne00sWXMft5Xpsf/a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fT3odcAAAAHAQAADwAAAAAA&#10;AAABACAAAAAiAAAAZHJzL2Rvd25yZXYueG1sUEsBAhQAFAAAAAgAh07iQBZJg1zbAQAAnwMAAA4A&#10;AAAAAAAAAQAgAAAAJgEAAGRycy9lMm9Eb2MueG1sUEsFBgAAAAAGAAYAWQEAAHMFAA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0583040" behindDoc="0" locked="0" layoutInCell="1" allowOverlap="1">
                <wp:simplePos x="0" y="0"/>
                <wp:positionH relativeFrom="column">
                  <wp:posOffset>932815</wp:posOffset>
                </wp:positionH>
                <wp:positionV relativeFrom="paragraph">
                  <wp:posOffset>29845</wp:posOffset>
                </wp:positionV>
                <wp:extent cx="1386205" cy="8890"/>
                <wp:effectExtent l="0" t="42545" r="4445" b="62865"/>
                <wp:wrapNone/>
                <wp:docPr id="90" name="直线 75"/>
                <wp:cNvGraphicFramePr/>
                <a:graphic xmlns:a="http://schemas.openxmlformats.org/drawingml/2006/main">
                  <a:graphicData uri="http://schemas.microsoft.com/office/word/2010/wordprocessingShape">
                    <wps:wsp>
                      <wps:cNvSpPr/>
                      <wps:spPr>
                        <a:xfrm>
                          <a:off x="0" y="0"/>
                          <a:ext cx="1386205"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5" o:spid="_x0000_s1026" o:spt="20" style="position:absolute;left:0pt;margin-left:73.45pt;margin-top:2.35pt;height:0.7pt;width:109.15pt;z-index:250583040;mso-width-relative:page;mso-height-relative:page;" filled="f" stroked="t" coordsize="21600,21600" o:gfxdata="UEsDBAoAAAAAAIdO4kAAAAAAAAAAAAAAAAAEAAAAZHJzL1BLAwQUAAAACACHTuJA/EEt3NUAAAAH&#10;AQAADwAAAGRycy9kb3ducmV2LnhtbE2OwU7DMBBE70j8g7VI3KiTUlIIcXpAAomqFwIHjm682FHj&#10;dRQ7aeHrWU70OJrRm1dtTr4XM46xC6QgX2QgkNpgOrIKPt6fb+5BxKTJ6D4QKvjGCJv68qLSpQlH&#10;esO5SVYwhGKpFbiUhlLK2Dr0Oi7CgMTdVxi9ThxHK82ojwz3vVxmWSG97ogfnB7wyWF7aCavYDfN&#10;n68vTqK0advY7RoPux9U6voqzx5BJDyl/zH86bM61Oy0DxOZKHrOq+KBpwpWaxDc3xZ3SxB7BUUO&#10;sq7kuX/9C1BLAwQUAAAACACHTuJAhCTjDNQBAACUAwAADgAAAGRycy9lMm9Eb2MueG1srVNLjhMx&#10;EN0jcQfLe9KdoJkJrXRmQRg2CEYaOEDFn25L/qnsSSdn4Rqs2HCcuQZlJyT8VoheuMuu5+d6z+XV&#10;7d5ZtlOYTPA9n89azpQXQRo/9PzTx7sXS85SBi/BBq96flCJ366fP1tNsVOLMAYrFTIi8ambYs/H&#10;nGPXNEmMykGahag8JXVAB5mmODQSYSJ2Z5tF2143U0AZMQiVEq1ujkm+rvxaK5E/aJ1UZrbnVFuu&#10;I9ZxW8ZmvYJuQIijEacy4B+qcGA8HXqm2kAG9ojmDypnBIYUdJ6J4JqgtRGqaiA18/Y3NQ8jRFW1&#10;kDkpnm1K/49WvN/dIzOy56/IHg+O7ujp85enr9/YzVVxZ4qpI9BDvMfTLFFYpO41uvInEWxfHT2c&#10;HVX7zAQtzl8urxftFWeCcsslnUEkzWVvxJTfquBYCXpujS96oYPdu5SP0B+Qsmw9m4h0cdNSsQKo&#10;X7SFTKGLpCD5oW5OwRp5Z6wtWxIO29cW2Q5KB9TvVMMvsHLKBtJ4xNVUgUE3KpBvvGT5EMkaT03M&#10;Sw1OSc6sop4vUUVmMPaCBMQw/R1K+q0nG4q1RzNLtA3yQFfxGNEMI3kxr2WWDF19Ne3UpqW3fp5X&#10;pstjWn8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Et3NUAAAAHAQAADwAAAAAAAAABACAAAAAi&#10;AAAAZHJzL2Rvd25yZXYueG1sUEsBAhQAFAAAAAgAh07iQIQk4wzUAQAAlAMAAA4AAAAAAAAAAQAg&#10;AAAAJAEAAGRycy9lMm9Eb2MueG1sUEsFBgAAAAAGAAYAWQEAAGoFAAAAAA==&#10;">
                <v:fill on="f" focussize="0,0"/>
                <v:stroke weight="1pt" color="#000000" joinstyle="round" endarrow="open"/>
                <v:imagedata o:title=""/>
                <o:lock v:ext="edit" aspectratio="f"/>
              </v:line>
            </w:pict>
          </mc:Fallback>
        </mc:AlternateContent>
      </w:r>
    </w:p>
    <w:p>
      <w:pPr>
        <w:spacing w:line="500" w:lineRule="exact"/>
        <w:rPr>
          <w:rFonts w:ascii="仿宋" w:hAnsi="仿宋" w:eastAsia="仿宋" w:cs="仿宋"/>
          <w:sz w:val="32"/>
          <w:szCs w:val="32"/>
        </w:rPr>
      </w:pPr>
    </w:p>
    <w:p>
      <w:pPr>
        <w:spacing w:line="500" w:lineRule="exact"/>
        <w:rPr>
          <w:rFonts w:ascii="仿宋" w:hAnsi="仿宋" w:eastAsia="仿宋" w:cs="仿宋"/>
          <w:sz w:val="32"/>
          <w:szCs w:val="32"/>
        </w:rPr>
      </w:pP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580" w:lineRule="exact"/>
        <w:ind w:firstLine="640" w:firstLineChars="200"/>
        <w:rPr>
          <w:rFonts w:ascii="仿宋" w:hAnsi="仿宋" w:eastAsia="仿宋" w:cs="仿宋"/>
          <w:sz w:val="32"/>
          <w:szCs w:val="32"/>
        </w:rPr>
      </w:pPr>
      <w:r>
        <w:rPr>
          <w:rFonts w:hint="eastAsia" w:ascii="仿宋" w:hAnsi="仿宋" w:eastAsia="仿宋" w:cs="仿宋"/>
          <w:bCs/>
          <w:sz w:val="32"/>
          <w:szCs w:val="32"/>
        </w:rPr>
        <w:t>办理地点：居住地的社区卫生服务中心或乡镇卫生院。</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咨询电话：024-57500788</w:t>
      </w:r>
    </w:p>
    <w:p>
      <w:pPr>
        <w:spacing w:line="580" w:lineRule="exact"/>
        <w:ind w:firstLine="643" w:firstLineChars="200"/>
        <w:rPr>
          <w:rFonts w:ascii="仿宋" w:hAnsi="仿宋" w:eastAsia="仿宋" w:cs="仿宋"/>
          <w:b/>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当场完成</w:t>
      </w:r>
      <w:r>
        <w:rPr>
          <w:rFonts w:hint="eastAsia" w:ascii="仿宋" w:hAnsi="仿宋" w:eastAsia="仿宋" w:cs="仿宋"/>
          <w:b/>
          <w:sz w:val="32"/>
          <w:szCs w:val="32"/>
        </w:rPr>
        <w:t>。</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spacing w:line="580" w:lineRule="exact"/>
        <w:ind w:firstLine="640" w:firstLineChars="200"/>
        <w:rPr>
          <w:rFonts w:ascii="仿宋" w:hAnsi="仿宋" w:eastAsia="仿宋" w:cs="仿宋"/>
          <w:b/>
          <w:sz w:val="32"/>
          <w:szCs w:val="32"/>
        </w:rPr>
      </w:pPr>
      <w:r>
        <w:rPr>
          <w:rFonts w:hint="eastAsia" w:ascii="仿宋" w:hAnsi="仿宋" w:eastAsia="仿宋" w:cs="仿宋"/>
          <w:sz w:val="32"/>
          <w:szCs w:val="32"/>
        </w:rPr>
        <w:t>免费办理。</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580" w:lineRule="exact"/>
        <w:ind w:firstLine="640" w:firstLineChars="200"/>
        <w:rPr>
          <w:rFonts w:ascii="仿宋" w:hAnsi="仿宋" w:eastAsia="仿宋" w:cs="仿宋"/>
          <w:bCs/>
          <w:sz w:val="32"/>
          <w:szCs w:val="32"/>
        </w:rPr>
      </w:pPr>
      <w:r>
        <w:rPr>
          <w:rFonts w:hint="eastAsia" w:ascii="仿宋" w:hAnsi="仿宋" w:eastAsia="仿宋" w:cs="仿宋"/>
          <w:sz w:val="32"/>
          <w:szCs w:val="32"/>
        </w:rPr>
        <w:t>备注：</w:t>
      </w:r>
      <w:r>
        <w:rPr>
          <w:rFonts w:hint="eastAsia" w:ascii="仿宋" w:hAnsi="仿宋" w:eastAsia="仿宋" w:cs="仿宋"/>
          <w:bCs/>
          <w:sz w:val="32"/>
          <w:szCs w:val="32"/>
        </w:rPr>
        <w:t>委托办理的需由代办人携带有效身份证件及领取证书所需要提供的。</w:t>
      </w:r>
    </w:p>
    <w:p>
      <w:pPr>
        <w:spacing w:line="500" w:lineRule="exact"/>
        <w:rPr>
          <w:rFonts w:ascii="仿宋" w:hAnsi="仿宋" w:eastAsia="仿宋" w:cs="楷体"/>
          <w:b/>
          <w:sz w:val="32"/>
          <w:szCs w:val="32"/>
        </w:rPr>
      </w:pPr>
    </w:p>
    <w:p>
      <w:pPr>
        <w:pStyle w:val="2"/>
        <w:jc w:val="center"/>
        <w:rPr>
          <w:sz w:val="44"/>
          <w:szCs w:val="44"/>
        </w:rPr>
      </w:pPr>
      <w:bookmarkStart w:id="58" w:name="_Toc3971"/>
      <w:bookmarkStart w:id="59" w:name="_Toc2332_WPSOffice_Level1"/>
      <w:bookmarkStart w:id="60" w:name="_Toc9108_WPSOffice_Level1"/>
      <w:bookmarkStart w:id="61" w:name="_Toc12688_WPSOffice_Level1"/>
      <w:bookmarkStart w:id="62" w:name="_Toc19011_WPSOffice_Level1"/>
      <w:bookmarkStart w:id="63" w:name="_Toc17996_WPSOffice_Level1"/>
      <w:bookmarkStart w:id="64" w:name="_Toc13413"/>
      <w:r>
        <w:rPr>
          <w:rFonts w:hint="eastAsia"/>
          <w:sz w:val="44"/>
          <w:szCs w:val="44"/>
        </w:rPr>
        <w:t>流动人口婚育证明办理</w:t>
      </w:r>
      <w:bookmarkEnd w:id="58"/>
      <w:bookmarkEnd w:id="59"/>
      <w:bookmarkEnd w:id="60"/>
      <w:bookmarkEnd w:id="61"/>
      <w:bookmarkEnd w:id="62"/>
      <w:bookmarkEnd w:id="63"/>
      <w:bookmarkEnd w:id="64"/>
    </w:p>
    <w:p>
      <w:pPr>
        <w:spacing w:line="500" w:lineRule="exact"/>
        <w:jc w:val="center"/>
        <w:rPr>
          <w:rFonts w:ascii="仿宋" w:hAnsi="仿宋" w:eastAsia="仿宋" w:cs="仿宋"/>
          <w:sz w:val="32"/>
          <w:szCs w:val="32"/>
        </w:rPr>
      </w:pPr>
    </w:p>
    <w:p>
      <w:pPr>
        <w:ind w:firstLine="643" w:firstLineChars="200"/>
        <w:rPr>
          <w:rFonts w:ascii="仿宋" w:hAnsi="仿宋" w:eastAsia="仿宋" w:cs="仿宋"/>
          <w:bCs/>
          <w:sz w:val="32"/>
          <w:szCs w:val="32"/>
        </w:rPr>
      </w:pPr>
      <w:r>
        <w:rPr>
          <w:rFonts w:hint="eastAsia" w:ascii="楷体" w:hAnsi="楷体" w:eastAsia="楷体" w:cs="仿宋"/>
          <w:b/>
          <w:sz w:val="32"/>
          <w:szCs w:val="32"/>
        </w:rPr>
        <w:t>一、流动人口婚育证明办理对象：</w:t>
      </w:r>
      <w:r>
        <w:rPr>
          <w:rFonts w:hint="eastAsia" w:ascii="仿宋" w:hAnsi="仿宋" w:eastAsia="仿宋" w:cs="仿宋"/>
          <w:sz w:val="32"/>
          <w:szCs w:val="32"/>
        </w:rPr>
        <w:t>个人。</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sz w:val="32"/>
          <w:szCs w:val="32"/>
        </w:rPr>
        <w:t>成年育龄妇女（以下称成年育龄妇女）在离开户籍所在地前，凭本人居民身份证、户口本办理；已婚的，办理婚育证明还应当出示结婚证。</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pPr w:leftFromText="180" w:rightFromText="180" w:vertAnchor="text" w:horzAnchor="margin" w:tblpX="-176" w:tblpY="127"/>
        <w:tblOverlap w:val="never"/>
        <w:tblW w:w="1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0" w:hRule="atLeast"/>
        </w:trPr>
        <w:tc>
          <w:tcPr>
            <w:tcW w:w="1148" w:type="dxa"/>
            <w:vAlign w:val="center"/>
          </w:tcPr>
          <w:p>
            <w:pPr>
              <w:spacing w:line="500" w:lineRule="exact"/>
              <w:jc w:val="center"/>
              <w:rPr>
                <w:rFonts w:ascii="仿宋" w:hAnsi="仿宋" w:eastAsia="仿宋" w:cs="宋体"/>
                <w:sz w:val="28"/>
                <w:szCs w:val="28"/>
              </w:rPr>
            </w:pPr>
            <w:r>
              <w:rPr>
                <w:rFonts w:ascii="仿宋" w:hAnsi="仿宋" w:eastAsia="仿宋" w:cs="仿宋"/>
                <w:sz w:val="28"/>
                <w:szCs w:val="28"/>
              </w:rPr>
              <mc:AlternateContent>
                <mc:Choice Requires="wps">
                  <w:drawing>
                    <wp:anchor distT="0" distB="0" distL="114300" distR="114300" simplePos="0" relativeHeight="251231232" behindDoc="0" locked="0" layoutInCell="1" allowOverlap="1">
                      <wp:simplePos x="0" y="0"/>
                      <wp:positionH relativeFrom="column">
                        <wp:posOffset>689610</wp:posOffset>
                      </wp:positionH>
                      <wp:positionV relativeFrom="paragraph">
                        <wp:posOffset>415925</wp:posOffset>
                      </wp:positionV>
                      <wp:extent cx="448945" cy="0"/>
                      <wp:effectExtent l="0" t="50800" r="8255" b="63500"/>
                      <wp:wrapNone/>
                      <wp:docPr id="744" name="直线 767"/>
                      <wp:cNvGraphicFramePr/>
                      <a:graphic xmlns:a="http://schemas.openxmlformats.org/drawingml/2006/main">
                        <a:graphicData uri="http://schemas.microsoft.com/office/word/2010/wordprocessingShape">
                          <wps:wsp>
                            <wps:cNvSpPr/>
                            <wps:spPr>
                              <a:xfrm>
                                <a:off x="0" y="0"/>
                                <a:ext cx="448945"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7" o:spid="_x0000_s1026" o:spt="20" style="position:absolute;left:0pt;margin-left:54.3pt;margin-top:32.75pt;height:0pt;width:35.35pt;z-index:251231232;mso-width-relative:page;mso-height-relative:page;" filled="f" stroked="t" coordsize="21600,21600" o:gfxdata="UEsDBAoAAAAAAIdO4kAAAAAAAAAAAAAAAAAEAAAAZHJzL1BLAwQUAAAACACHTuJAvru4DdYAAAAJ&#10;AQAADwAAAGRycy9kb3ducmV2LnhtbE2PsW7CMBCG90q8g3WVuhWbVgRI4zAgtVIRS9MOHU182BHx&#10;OYqdQPv0GDG043/36b/vivXZtWzEPjSeJMymAhhS7XVDRsLX5+vjEliIirRqPaGEHwywLid3hcq1&#10;P9EHjlU0LJVQyJUEG2OXcx5qi06Fqe+Q0u7ge6diir3hulenVO5a/iRExp1qKF2wqsONxfpYDU7C&#10;bhi/398sR27itjLbBR53vyjlw/1MvACLeI5/MFz1kzqUyWnvB9KBtSmLZZZQCdl8DuwKLFbPwPa3&#10;AS8L/v+D8gJQSwMEFAAAAAgAh07iQLZ01ETWAQAAkgMAAA4AAABkcnMvZTJvRG9jLnhtbK1TS27b&#10;MBDdF+gdCO5ryYYap4LlLOqmm6INkPQAY5KSCPAHDmPZZ+k1uuqmx8k1OqQdu79VUS/oIWf4+N6b&#10;0epmbw3bqYjau47PZzVnygkvtRs6/vnh9tU1Z5jASTDeqY4fFPKb9csXqym0auFHb6SKjEActlPo&#10;+JhSaKsKxags4MwH5SjZ+2gh0TYOlYwwEbo11aKur6rJRxmiFwqRTjfHJF8X/L5XIn3qe1SJmY4T&#10;t1TWWNZtXqv1CtohQhi1ONGAf2BhQTt69Ay1gQTsMeo/oKwW0aPv00x4W/m+10IVDaRmXv+m5n6E&#10;oIoWMgfD2Sb8f7Di4+4uMi07vmwazhxYatLTl69P376z5dUy+zMFbKnsPtzF0w4pzGL3fbT5n2Sw&#10;ffH0cPZU7RMTdNg012+a15yJ51R1uRcipvfKW5aDjhvtslpoYfcBE71Fpc8l+dg4NtGMLZY1dVIA&#10;TUtvIFFoA/FHN5TL6I2Wt9qYfAXjsH1rIttB7n/5ZUkE/EtZfmUDOB7rSuo4GaMC+c5Jlg6BfHE0&#10;wjxzsEpyZhRNfI4IENoE2lwqIUY//b2U3jaOKGRbj0bmaOvlgRrxGKIeRvJiXmjmDDW+ED4NaZ6s&#10;n/cF6fIpr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ru4DdYAAAAJAQAADwAAAAAAAAABACAA&#10;AAAiAAAAZHJzL2Rvd25yZXYueG1sUEsBAhQAFAAAAAgAh07iQLZ01ETWAQAAkgMAAA4AAAAAAAAA&#10;AQAgAAAAJQEAAGRycy9lMm9Eb2MueG1sUEsFBgAAAAAGAAYAWQEAAG0FAAAAAA==&#10;">
                      <v:fill on="f" focussize="0,0"/>
                      <v:stroke weight="1pt" color="#000000" joinstyle="round" endarrow="open"/>
                      <v:imagedata o:title=""/>
                      <o:lock v:ext="edit" aspectratio="f"/>
                    </v:line>
                  </w:pict>
                </mc:Fallback>
              </mc:AlternateContent>
            </w:r>
            <w:r>
              <w:rPr>
                <w:rFonts w:hint="eastAsia" w:ascii="仿宋" w:hAnsi="仿宋" w:eastAsia="仿宋" w:cs="宋体"/>
                <w:sz w:val="28"/>
                <w:szCs w:val="28"/>
              </w:rPr>
              <w:t>申请人准 备</w:t>
            </w:r>
          </w:p>
          <w:p>
            <w:pPr>
              <w:spacing w:line="500" w:lineRule="exact"/>
              <w:jc w:val="center"/>
              <w:rPr>
                <w:rFonts w:ascii="仿宋" w:hAnsi="仿宋" w:eastAsia="仿宋" w:cs="仿宋"/>
                <w:sz w:val="28"/>
                <w:szCs w:val="28"/>
              </w:rPr>
            </w:pPr>
            <w:r>
              <w:rPr>
                <w:rFonts w:hint="eastAsia" w:ascii="仿宋" w:hAnsi="仿宋" w:eastAsia="仿宋" w:cs="宋体"/>
                <w:sz w:val="28"/>
                <w:szCs w:val="28"/>
              </w:rPr>
              <w:t>材 料</w:t>
            </w:r>
          </w:p>
        </w:tc>
      </w:tr>
    </w:tbl>
    <w:tbl>
      <w:tblPr>
        <w:tblStyle w:val="10"/>
        <w:tblpPr w:leftFromText="180" w:rightFromText="180" w:vertAnchor="text" w:horzAnchor="page" w:tblpX="3549" w:tblpY="86"/>
        <w:tblOverlap w:val="never"/>
        <w:tblW w:w="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6" w:hRule="atLeast"/>
        </w:trPr>
        <w:tc>
          <w:tcPr>
            <w:tcW w:w="972"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32256" behindDoc="0" locked="0" layoutInCell="1" allowOverlap="1">
                      <wp:simplePos x="0" y="0"/>
                      <wp:positionH relativeFrom="column">
                        <wp:posOffset>579120</wp:posOffset>
                      </wp:positionH>
                      <wp:positionV relativeFrom="paragraph">
                        <wp:posOffset>273685</wp:posOffset>
                      </wp:positionV>
                      <wp:extent cx="608965" cy="0"/>
                      <wp:effectExtent l="0" t="50800" r="635" b="63500"/>
                      <wp:wrapNone/>
                      <wp:docPr id="745" name="直线 768"/>
                      <wp:cNvGraphicFramePr/>
                      <a:graphic xmlns:a="http://schemas.openxmlformats.org/drawingml/2006/main">
                        <a:graphicData uri="http://schemas.microsoft.com/office/word/2010/wordprocessingShape">
                          <wps:wsp>
                            <wps:cNvSpPr/>
                            <wps:spPr>
                              <a:xfrm>
                                <a:off x="0" y="0"/>
                                <a:ext cx="608965"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8" o:spid="_x0000_s1026" o:spt="20" style="position:absolute;left:0pt;margin-left:45.6pt;margin-top:21.55pt;height:0pt;width:47.95pt;z-index:251232256;mso-width-relative:page;mso-height-relative:page;" filled="f" stroked="t" coordsize="21600,21600" o:gfxdata="UEsDBAoAAAAAAIdO4kAAAAAAAAAAAAAAAAAEAAAAZHJzL1BLAwQUAAAACACHTuJA4dIRKtYAAAAI&#10;AQAADwAAAGRycy9kb3ducmV2LnhtbE2PMU/DMBCFdyT+g3VIbNRJQbSkuXRAAomqC4GB0Y2vdtT4&#10;HMVOWvj1uGKg2929p3ffK9cn14mJhtB6RshnGQjixuuWDcLnx8vdEkSIirXqPBPCNwVYV9dXpSq0&#10;P/I7TXU0IoVwKBSCjbEvpAyNJafCzPfESdv7wamY1sFIPahjCnednGfZo3Sq5fTBqp6eLTWHenQI&#10;23H6enu1kqSJm9psFnTY/hDi7U2erUBEOsV/M5zxEzpUiWnnR9ZBdAhP+Tw5ER7ucxBnfblIw+7v&#10;IKtSXhaofgFQSwMEFAAAAAgAh07iQCNybWHVAQAAkgMAAA4AAABkcnMvZTJvRG9jLnhtbK1TS27b&#10;MBDdF8gdCO5ryUZru4LlLOKkm6INkPYAY5KSCPAHDmPZZ+k1uuqmx8k1OqQdu79VES/oIWf4+N6b&#10;0ep6bw3bqYjau5ZPJzVnygkvtetb/uXz3eslZ5jASTDeqZYfFPLr9dWr1RgaNfODN1JFRiAOmzG0&#10;fEgpNFWFYlAWcOKDcpTsfLSQaBv7SkYYCd2aalbX82r0UYbohUKk080xydcFv+uUSJ+6DlVipuXE&#10;LZU1lnWb12q9gqaPEAYtTjTgP1hY0I4ePUNtIAF7jPovKKtF9Oi7NBHeVr7rtFBFA6mZ1n+oeRgg&#10;qKKFzMFwtglfDlZ83N1HpmXLF2/ecubAUpOevn57+v6DLebL7M8YsKGyh3AfTzukMIvdd9Hmf5LB&#10;9sXTw9lTtU9M0OG8Xr6bE7J4TlWXeyFieq+8ZTloudEuq4UGdh8w0VtU+lySj41jI83YbFFTJwXQ&#10;tHQGEoU2EH90fbmM3mh5p43JVzD22xsT2Q5y/8svSyLg38ryKxvA4VhXUsfJGBTIWydZOgTyxdEI&#10;88zBKsmZUTTxOSJAaBJoc6mEGP3471J62ziikG09GpmjrZcHasRjiLofyItpoZkz1PhC+DSkebJ+&#10;3Reky6e0/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h0hEq1gAAAAgBAAAPAAAAAAAAAAEAIAAA&#10;ACIAAABkcnMvZG93bnJldi54bWxQSwECFAAUAAAACACHTuJAI3JtYdUBAACSAwAADgAAAAAAAAAB&#10;ACAAAAAlAQAAZHJzL2Uyb0RvYy54bWxQSwUGAAAAAAYABgBZAQAAbAU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r>
    </w:tbl>
    <w:tbl>
      <w:tblPr>
        <w:tblStyle w:val="10"/>
        <w:tblpPr w:leftFromText="180" w:rightFromText="180" w:vertAnchor="text" w:horzAnchor="margin" w:tblpXSpec="center" w:tblpY="83"/>
        <w:tblOverlap w:val="never"/>
        <w:tblW w:w="1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4" w:hRule="atLeast"/>
        </w:trPr>
        <w:tc>
          <w:tcPr>
            <w:tcW w:w="1056" w:type="dxa"/>
          </w:tcPr>
          <w:p>
            <w:pPr>
              <w:spacing w:line="500" w:lineRule="exact"/>
              <w:jc w:val="left"/>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34304" behindDoc="0" locked="0" layoutInCell="1" allowOverlap="1">
                      <wp:simplePos x="0" y="0"/>
                      <wp:positionH relativeFrom="column">
                        <wp:posOffset>578485</wp:posOffset>
                      </wp:positionH>
                      <wp:positionV relativeFrom="paragraph">
                        <wp:posOffset>779145</wp:posOffset>
                      </wp:positionV>
                      <wp:extent cx="464185" cy="6985"/>
                      <wp:effectExtent l="0" t="45085" r="12065" b="62230"/>
                      <wp:wrapNone/>
                      <wp:docPr id="747" name="直线 770"/>
                      <wp:cNvGraphicFramePr/>
                      <a:graphic xmlns:a="http://schemas.openxmlformats.org/drawingml/2006/main">
                        <a:graphicData uri="http://schemas.microsoft.com/office/word/2010/wordprocessingShape">
                          <wps:wsp>
                            <wps:cNvSpPr/>
                            <wps:spPr>
                              <a:xfrm>
                                <a:off x="0" y="0"/>
                                <a:ext cx="46418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70" o:spid="_x0000_s1026" o:spt="20" style="position:absolute;left:0pt;margin-left:45.55pt;margin-top:61.35pt;height:0.55pt;width:36.55pt;z-index:251234304;mso-width-relative:page;mso-height-relative:page;" filled="f" stroked="t" coordsize="21600,21600" o:gfxdata="UEsDBAoAAAAAAIdO4kAAAAAAAAAAAAAAAAAEAAAAZHJzL1BLAwQUAAAACACHTuJAnZfxydcAAAAK&#10;AQAADwAAAGRycy9kb3ducmV2LnhtbE2PsW7CMBCG90q8g3VI3YqTtAIa4jBUaqUilgaGjiY+7Ij4&#10;HMVOoH36OlMZ779P/31XbG+2ZSP2vnEkIF0kwJBqpxrSAo6H96c1MB8kKdk6QgE/6GFbzh4KmSt3&#10;pS8cq6BZLCGfSwEmhC7n3NcGrfQL1yHF3dn1VoY49pqrXl5juW15liRLbmVD8YKRHb4ZrC/VYAXs&#10;h/H788Nw5DrsKr1b4WX/i0I8ztNkAyzgLfzDMOlHdSij08kNpDxrBbymaSRjnmUrYBOwfMmAnabk&#10;eQ28LPj9C+UfUEsDBBQAAAAIAIdO4kCkKYtZ1QEAAJUDAAAOAAAAZHJzL2Uyb0RvYy54bWytU0uS&#10;0zAQ3VPFHVTaEzupEA+uOLMgDBsKpmrgAB1JtlWlX6k1cXIWrsGKDceZa9BSQsJvReGF3FK3nvu9&#10;fl7fHqxhexVRe9fx+azmTDnhpXZDxz99vHtxwxkmcBKMd6rjR4X8dvP82XoKrVr40RupIiMQh+0U&#10;Oj6mFNqqQjEqCzjzQTlK9j5aSLSNQyUjTIRuTbWo61U1+ShD9EIh0un2lOSbgt/3SqQPfY8qMdNx&#10;6i2VNZZ1l9dqs4Z2iBBGLc5twD90YUE7+ugFagsJ2GPUf0BZLaJH36eZ8Lbyfa+FKhyIzbz+jc3D&#10;CEEVLiQOhotM+P9gxfv9fWRadrxZNpw5sDSkp89fnr5+Y01T9JkCtlT2EO4jqZV3SGEme+ijzW+i&#10;wQ5F0+NFU3VITNDhcrWc37zkTFBq9YoiwqiuV0PE9FZ5y3LQcaNdJgwt7N9hOpX+KMnHxrGJbLZo&#10;ahqmADJMbyBRaANRQDeUy+iNlnfamHwF47B7bSLbQ7ZAec49/FKWv7IFHE91JXUyx6hAvnGSpWMg&#10;aRy5mOcerJKcGUWmz1GxUQJtrpUQo5/+Xkr8jSMZrlrmaOflkWbxGKIeRtJiXtrMGZp9Ee3s02yu&#10;n/cF6fo3bb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ZfxydcAAAAKAQAADwAAAAAAAAABACAA&#10;AAAiAAAAZHJzL2Rvd25yZXYueG1sUEsBAhQAFAAAAAgAh07iQKQpi1nVAQAAlQMAAA4AAAAAAAAA&#10;AQAgAAAAJgEAAGRycy9lMm9Eb2MueG1sUEsFBgAAAAAGAAYAWQEAAG0FAAAAAA==&#10;">
                      <v:fill on="f" focussize="0,0"/>
                      <v:stroke weight="1pt" color="#000000" joinstyle="round" endarrow="open"/>
                      <v:imagedata o:title=""/>
                      <o:lock v:ext="edit" aspectratio="f"/>
                    </v:line>
                  </w:pict>
                </mc:Fallback>
              </mc:AlternateContent>
            </w:r>
            <w:r>
              <w:rPr>
                <w:rFonts w:hint="eastAsia" w:ascii="仿宋" w:hAnsi="仿宋" w:eastAsia="仿宋" w:cs="宋体"/>
                <w:sz w:val="28"/>
                <w:szCs w:val="28"/>
              </w:rPr>
              <w:t>户籍所在地的乡（镇）街道办事处</w:t>
            </w:r>
          </w:p>
        </w:tc>
      </w:tr>
    </w:tbl>
    <w:tbl>
      <w:tblPr>
        <w:tblStyle w:val="10"/>
        <w:tblpPr w:leftFromText="180" w:rightFromText="180" w:vertAnchor="text" w:horzAnchor="page" w:tblpX="7331" w:tblpY="132"/>
        <w:tblOverlap w:val="never"/>
        <w:tblW w:w="1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5" w:hRule="atLeast"/>
        </w:trPr>
        <w:tc>
          <w:tcPr>
            <w:tcW w:w="1009" w:type="dxa"/>
            <w:vAlign w:val="center"/>
          </w:tcPr>
          <w:p>
            <w:pPr>
              <w:spacing w:line="500" w:lineRule="exact"/>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33280" behindDoc="0" locked="0" layoutInCell="1" allowOverlap="1">
                      <wp:simplePos x="0" y="0"/>
                      <wp:positionH relativeFrom="column">
                        <wp:posOffset>618490</wp:posOffset>
                      </wp:positionH>
                      <wp:positionV relativeFrom="paragraph">
                        <wp:posOffset>415925</wp:posOffset>
                      </wp:positionV>
                      <wp:extent cx="586740" cy="6985"/>
                      <wp:effectExtent l="0" t="45085" r="3810" b="62230"/>
                      <wp:wrapNone/>
                      <wp:docPr id="746" name="直线 769"/>
                      <wp:cNvGraphicFramePr/>
                      <a:graphic xmlns:a="http://schemas.openxmlformats.org/drawingml/2006/main">
                        <a:graphicData uri="http://schemas.microsoft.com/office/word/2010/wordprocessingShape">
                          <wps:wsp>
                            <wps:cNvSpPr/>
                            <wps:spPr>
                              <a:xfrm>
                                <a:off x="0" y="0"/>
                                <a:ext cx="586740"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69" o:spid="_x0000_s1026" o:spt="20" style="position:absolute;left:0pt;margin-left:48.7pt;margin-top:32.75pt;height:0.55pt;width:46.2pt;z-index:251233280;mso-width-relative:page;mso-height-relative:page;" filled="f" stroked="t" coordsize="21600,21600" o:gfxdata="UEsDBAoAAAAAAIdO4kAAAAAAAAAAAAAAAAAEAAAAZHJzL1BLAwQUAAAACACHTuJAERToxNcAAAAI&#10;AQAADwAAAGRycy9kb3ducmV2LnhtbE2PwU7DMBBE70j8g7VI3KhTRNM2jdMDEkhUvRA4cHTjrR01&#10;Xkexkxa+nu0Jjjszmn1Tbi++ExMOsQ2kYD7LQCA1wbRkFXx+vDysQMSkyeguECr4xgjb6vam1IUJ&#10;Z3rHqU5WcAnFQitwKfWFlLFx6HWchR6JvWMYvE58DlaaQZ+53HfyMcty6XVL/MHpHp8dNqd69Ar2&#10;4/T19uokSpt2td0t8bT/QaXu7+bZBkTCS/oLwxWf0aFipkMYyUTRKVgvnzipIF8sQFz91ZqnHFjI&#10;c5BVKf8PqH4BUEsDBBQAAAAIAIdO4kBe+YZM1gEAAJUDAAAOAAAAZHJzL2Uyb0RvYy54bWytU0tu&#10;2zAQ3RfoHQjua9lGIjuC5SzqppuiDZD2AGOSkgjwhyFj2WfpNbrqpsfJNTqkXbufrIJqQQ05j4/z&#10;Hoer2701bKcwau9aPptMOVNOeKld3/Ivn+/eLDmLCZwE451q+UFFfrt+/Wo1hkbN/eCNVMiIxMVm&#10;DC0fUgpNVUUxKAtx4oNylOw8Wkg0xb6SCCOxW1PNp9O6Gj3KgF6oGGl1c0zydeHvOiXSp66LKjHT&#10;cqotlRHLuM1jtV5B0yOEQYtTGfCCKixoR4eeqTaQgD2i/ofKaoE++i5NhLeV7zotVNFAambTv9Q8&#10;DBBU0ULmxHC2Kf4/WvFxd49My5YvrmrOHFi6pKev356+/2CL+ib7M4bYEOwh3ONpFinMYvcd2vwn&#10;GWxfPD2cPVX7xAQtXi/rxRU5LyhV3yyvM2N12RowpvfKW5aDlhvtsmBoYPchpiP0FyQvG8dGarP5&#10;YpopgRqmM5AotIEkRNeXzdEbLe+0MXlLxH771iDbQW6B8p1q+AOWT9lAHI64ksowaAYF8p2TLB0C&#10;WeOoi3muwSrJmVHU9DkqyATaXJCA6MfnoaTfOLIhO3v0MkdbLw90F48BdT+QF7NSZs7Q3RfTTn2a&#10;m+v3eWG6vKb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EU6MTXAAAACAEAAA8AAAAAAAAAAQAg&#10;AAAAIgAAAGRycy9kb3ducmV2LnhtbFBLAQIUABQAAAAIAIdO4kBe+YZM1gEAAJUDAAAOAAAAAAAA&#10;AAEAIAAAACYBAABkcnMvZTJvRG9jLnhtbFBLBQYAAAAABgAGAFkBAABu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材料提交审核</w:t>
            </w:r>
          </w:p>
        </w:tc>
      </w:tr>
    </w:tbl>
    <w:tbl>
      <w:tblPr>
        <w:tblStyle w:val="10"/>
        <w:tblpPr w:leftFromText="180" w:rightFromText="180" w:vertAnchor="text" w:horzAnchor="margin" w:tblpXSpec="right" w:tblpY="195"/>
        <w:tblOverlap w:val="never"/>
        <w:tblW w:w="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trPr>
        <w:tc>
          <w:tcPr>
            <w:tcW w:w="984" w:type="dxa"/>
          </w:tcPr>
          <w:p>
            <w:pPr>
              <w:spacing w:line="500" w:lineRule="exact"/>
              <w:jc w:val="left"/>
              <w:rPr>
                <w:rFonts w:ascii="仿宋" w:hAnsi="仿宋" w:eastAsia="仿宋" w:cs="仿宋"/>
                <w:sz w:val="28"/>
                <w:szCs w:val="28"/>
              </w:rPr>
            </w:pPr>
            <w:r>
              <w:rPr>
                <w:rFonts w:hint="eastAsia" w:ascii="仿宋" w:hAnsi="仿宋" w:eastAsia="仿宋" w:cs="仿宋"/>
                <w:sz w:val="28"/>
                <w:szCs w:val="28"/>
              </w:rPr>
              <w:t>符合条件，当场办理登记</w:t>
            </w:r>
          </w:p>
        </w:tc>
      </w:tr>
    </w:tbl>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户籍所在地的乡（镇）街道办事处；024-57500357</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工作人员对申领材料进行审查，材料齐全且审核合格的当场办理。</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spacing w:line="60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jc w:val="center"/>
        <w:rPr>
          <w:sz w:val="44"/>
          <w:szCs w:val="44"/>
        </w:rPr>
      </w:pPr>
      <w:bookmarkStart w:id="65" w:name="_Toc30268"/>
      <w:bookmarkStart w:id="66" w:name="_Toc18166_WPSOffice_Level1"/>
      <w:bookmarkStart w:id="67" w:name="_Toc32736_WPSOffice_Level1"/>
      <w:bookmarkStart w:id="68" w:name="_Toc6620_WPSOffice_Level1"/>
      <w:bookmarkStart w:id="69" w:name="_Toc7179_WPSOffice_Level1"/>
      <w:bookmarkStart w:id="70" w:name="_Toc30252_WPSOffice_Level1"/>
      <w:bookmarkStart w:id="71" w:name="_Toc24582"/>
      <w:r>
        <w:rPr>
          <w:rFonts w:hint="eastAsia"/>
          <w:sz w:val="44"/>
          <w:szCs w:val="44"/>
        </w:rPr>
        <w:t>农村部分计划生育家庭奖励扶助金办理</w:t>
      </w:r>
      <w:bookmarkEnd w:id="65"/>
      <w:bookmarkEnd w:id="66"/>
      <w:bookmarkEnd w:id="67"/>
      <w:bookmarkEnd w:id="68"/>
      <w:bookmarkEnd w:id="69"/>
      <w:bookmarkEnd w:id="70"/>
      <w:bookmarkEnd w:id="71"/>
    </w:p>
    <w:p/>
    <w:p>
      <w:pPr>
        <w:spacing w:line="560" w:lineRule="exact"/>
        <w:ind w:firstLine="643" w:firstLineChars="200"/>
        <w:rPr>
          <w:rFonts w:ascii="仿宋" w:hAnsi="仿宋" w:eastAsia="仿宋" w:cs="仿宋"/>
          <w:bCs/>
          <w:sz w:val="32"/>
          <w:szCs w:val="32"/>
        </w:rPr>
      </w:pPr>
      <w:r>
        <w:rPr>
          <w:rFonts w:hint="eastAsia" w:ascii="楷体" w:hAnsi="楷体" w:eastAsia="楷体" w:cs="仿宋"/>
          <w:b/>
          <w:sz w:val="32"/>
          <w:szCs w:val="32"/>
        </w:rPr>
        <w:t>一、受理条件：</w:t>
      </w:r>
      <w:r>
        <w:rPr>
          <w:rFonts w:hint="eastAsia" w:ascii="仿宋" w:hAnsi="仿宋" w:eastAsia="仿宋" w:cs="仿宋"/>
          <w:bCs/>
          <w:sz w:val="32"/>
          <w:szCs w:val="32"/>
        </w:rPr>
        <w:t>本人为农业户口、显存一个子女过两个女孩或子女死亡现无子女；1933年1月1日以后出生；60周岁以上；没有违反政策生育的。</w:t>
      </w:r>
    </w:p>
    <w:p>
      <w:pPr>
        <w:spacing w:line="560" w:lineRule="exact"/>
        <w:ind w:firstLine="643" w:firstLineChars="200"/>
        <w:rPr>
          <w:rFonts w:ascii="仿宋" w:hAnsi="仿宋" w:eastAsia="仿宋" w:cs="仿宋"/>
          <w:bCs/>
          <w:sz w:val="32"/>
          <w:szCs w:val="32"/>
        </w:rPr>
      </w:pPr>
      <w:r>
        <w:rPr>
          <w:rFonts w:hint="eastAsia" w:ascii="楷体" w:hAnsi="楷体" w:eastAsia="楷体" w:cs="仿宋"/>
          <w:b/>
          <w:sz w:val="32"/>
          <w:szCs w:val="32"/>
        </w:rPr>
        <w:t>二、所需材料：</w:t>
      </w:r>
      <w:r>
        <w:rPr>
          <w:rFonts w:hint="eastAsia" w:ascii="仿宋" w:hAnsi="仿宋" w:eastAsia="仿宋" w:cs="仿宋"/>
          <w:bCs/>
          <w:sz w:val="32"/>
          <w:szCs w:val="32"/>
        </w:rPr>
        <w:t>户口本、身份证、婚育状况证明、子女死亡的提供公安出局的死亡情况证明。</w:t>
      </w:r>
    </w:p>
    <w:p>
      <w:pPr>
        <w:ind w:firstLine="643" w:firstLineChars="200"/>
        <w:rPr>
          <w:rFonts w:ascii="楷体" w:hAnsi="楷体" w:eastAsia="楷体" w:cs="仿宋"/>
          <w:b/>
          <w:sz w:val="32"/>
          <w:szCs w:val="32"/>
        </w:rPr>
      </w:pPr>
      <w:r>
        <w:rPr>
          <w:rFonts w:hint="eastAsia" w:ascii="楷体" w:hAnsi="楷体" w:eastAsia="楷体" w:cs="仿宋"/>
          <w:b/>
          <w:sz w:val="32"/>
          <w:szCs w:val="32"/>
        </w:rPr>
        <w:drawing>
          <wp:anchor distT="0" distB="0" distL="114300" distR="114300" simplePos="0" relativeHeight="250589184" behindDoc="0" locked="0" layoutInCell="1" allowOverlap="1">
            <wp:simplePos x="0" y="0"/>
            <wp:positionH relativeFrom="column">
              <wp:posOffset>146685</wp:posOffset>
            </wp:positionH>
            <wp:positionV relativeFrom="paragraph">
              <wp:posOffset>477520</wp:posOffset>
            </wp:positionV>
            <wp:extent cx="4944110" cy="3504565"/>
            <wp:effectExtent l="19050" t="0" r="8890" b="0"/>
            <wp:wrapSquare wrapText="bothSides"/>
            <wp:docPr id="1262" name="图片 57" descr="153915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57" descr="1539155452(1)"/>
                    <pic:cNvPicPr>
                      <a:picLocks noChangeAspect="1" noChangeArrowheads="1"/>
                    </pic:cNvPicPr>
                  </pic:nvPicPr>
                  <pic:blipFill>
                    <a:blip r:embed="rId6" cstate="print"/>
                    <a:srcRect/>
                    <a:stretch>
                      <a:fillRect/>
                    </a:stretch>
                  </pic:blipFill>
                  <pic:spPr>
                    <a:xfrm>
                      <a:off x="0" y="0"/>
                      <a:ext cx="4944110" cy="3504565"/>
                    </a:xfrm>
                    <a:prstGeom prst="rect">
                      <a:avLst/>
                    </a:prstGeom>
                    <a:noFill/>
                    <a:ln w="9525" cmpd="sng">
                      <a:noFill/>
                      <a:miter lim="800000"/>
                      <a:headEnd/>
                      <a:tailEnd/>
                    </a:ln>
                  </pic:spPr>
                </pic:pic>
              </a:graphicData>
            </a:graphic>
          </wp:anchor>
        </w:drawing>
      </w:r>
      <w:r>
        <w:rPr>
          <w:rFonts w:hint="eastAsia" w:ascii="楷体" w:hAnsi="楷体" w:eastAsia="楷体" w:cs="仿宋"/>
          <w:b/>
          <w:sz w:val="32"/>
          <w:szCs w:val="32"/>
        </w:rPr>
        <w:t>三、办理流程图</w:t>
      </w:r>
    </w:p>
    <w:p>
      <w:pPr>
        <w:spacing w:beforeLines="50"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spacing w:line="560" w:lineRule="exact"/>
        <w:ind w:firstLine="640" w:firstLineChars="200"/>
        <w:rPr>
          <w:rFonts w:ascii="仿宋" w:hAnsi="仿宋" w:eastAsia="仿宋" w:cs="仿宋"/>
          <w:sz w:val="32"/>
          <w:szCs w:val="32"/>
        </w:rPr>
      </w:pPr>
      <w:r>
        <w:rPr>
          <w:rFonts w:hint="eastAsia" w:ascii="仿宋" w:hAnsi="仿宋" w:eastAsia="仿宋" w:cs="仿宋"/>
          <w:bCs/>
          <w:sz w:val="32"/>
          <w:szCs w:val="32"/>
        </w:rPr>
        <w:t>居民委员会（村）民委员会；024-</w:t>
      </w:r>
      <w:r>
        <w:rPr>
          <w:rFonts w:hint="eastAsia" w:ascii="仿宋" w:hAnsi="仿宋" w:eastAsia="仿宋" w:cs="仿宋"/>
          <w:sz w:val="32"/>
          <w:szCs w:val="32"/>
        </w:rPr>
        <w:t>57500356</w:t>
      </w:r>
    </w:p>
    <w:p>
      <w:pPr>
        <w:spacing w:line="560" w:lineRule="exact"/>
        <w:ind w:firstLine="643" w:firstLineChars="200"/>
        <w:rPr>
          <w:rFonts w:ascii="仿宋" w:hAnsi="仿宋" w:eastAsia="仿宋" w:cs="仿宋"/>
          <w:bCs/>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每年1月份申请，一年发放一次。</w:t>
      </w:r>
    </w:p>
    <w:p>
      <w:pPr>
        <w:spacing w:line="560" w:lineRule="exact"/>
        <w:ind w:firstLine="643" w:firstLineChars="200"/>
        <w:rPr>
          <w:rFonts w:ascii="宋体" w:hAnsi="宋体" w:eastAsia="仿宋" w:cs="宋体"/>
          <w:b/>
          <w:sz w:val="48"/>
          <w:szCs w:val="48"/>
        </w:rPr>
      </w:pPr>
      <w:r>
        <w:rPr>
          <w:rFonts w:hint="eastAsia" w:ascii="楷体" w:hAnsi="楷体" w:eastAsia="楷体" w:cs="仿宋"/>
          <w:b/>
          <w:sz w:val="32"/>
          <w:szCs w:val="32"/>
        </w:rPr>
        <w:t>六、法定依据：</w:t>
      </w:r>
      <w:r>
        <w:rPr>
          <w:rFonts w:hint="eastAsia" w:ascii="仿宋" w:hAnsi="仿宋" w:eastAsia="仿宋" w:cs="仿宋"/>
          <w:sz w:val="32"/>
          <w:szCs w:val="32"/>
        </w:rPr>
        <w:t>人口计生委办公厅关于印发《全国农村部分计划生育家庭奖励扶助制度信息管理规范》的通知（人口厅[2008]24号）。</w:t>
      </w:r>
    </w:p>
    <w:p>
      <w:pPr>
        <w:pStyle w:val="2"/>
        <w:spacing w:before="0" w:beforeAutospacing="0" w:after="0" w:afterAutospacing="0" w:line="620" w:lineRule="exact"/>
        <w:jc w:val="center"/>
        <w:rPr>
          <w:sz w:val="44"/>
          <w:szCs w:val="44"/>
        </w:rPr>
      </w:pPr>
      <w:bookmarkStart w:id="72" w:name="_Toc11615"/>
      <w:bookmarkStart w:id="73" w:name="_Toc13957"/>
      <w:bookmarkStart w:id="74" w:name="_Toc31221_WPSOffice_Level1"/>
      <w:bookmarkStart w:id="75" w:name="_Toc15603_WPSOffice_Level1"/>
      <w:bookmarkStart w:id="76" w:name="_Toc8012_WPSOffice_Level1"/>
      <w:bookmarkStart w:id="77" w:name="_Toc1389_WPSOffice_Level1"/>
      <w:bookmarkStart w:id="78" w:name="_Toc25814_WPSOffice_Level1"/>
      <w:r>
        <w:rPr>
          <w:rFonts w:hint="eastAsia"/>
          <w:sz w:val="44"/>
          <w:szCs w:val="44"/>
        </w:rPr>
        <w:t>计划生育四项手术费用报销</w:t>
      </w:r>
      <w:bookmarkEnd w:id="72"/>
    </w:p>
    <w:p>
      <w:pPr>
        <w:pStyle w:val="2"/>
        <w:spacing w:before="0" w:beforeAutospacing="0" w:after="0" w:afterAutospacing="0" w:line="620" w:lineRule="exact"/>
        <w:jc w:val="center"/>
        <w:rPr>
          <w:sz w:val="44"/>
          <w:szCs w:val="44"/>
        </w:rPr>
      </w:pPr>
      <w:bookmarkStart w:id="79" w:name="_Toc26258"/>
      <w:r>
        <w:rPr>
          <w:rFonts w:hint="eastAsia"/>
          <w:sz w:val="44"/>
          <w:szCs w:val="44"/>
        </w:rPr>
        <w:t>（免费提供避孕节与技术服务）</w:t>
      </w:r>
      <w:bookmarkEnd w:id="73"/>
      <w:bookmarkEnd w:id="74"/>
      <w:bookmarkEnd w:id="75"/>
      <w:bookmarkEnd w:id="76"/>
      <w:bookmarkEnd w:id="77"/>
      <w:bookmarkEnd w:id="78"/>
      <w:bookmarkEnd w:id="79"/>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一、所需材料</w:t>
      </w:r>
    </w:p>
    <w:p>
      <w:pPr>
        <w:spacing w:line="520" w:lineRule="exact"/>
        <w:ind w:firstLine="640" w:firstLineChars="200"/>
        <w:rPr>
          <w:rFonts w:ascii="仿宋" w:hAnsi="仿宋" w:eastAsia="仿宋" w:cs="仿宋"/>
          <w:bCs/>
          <w:sz w:val="32"/>
          <w:szCs w:val="32"/>
        </w:rPr>
      </w:pPr>
      <w:r>
        <w:rPr>
          <w:rFonts w:hint="eastAsia" w:ascii="仿宋" w:hAnsi="仿宋" w:eastAsia="仿宋" w:cs="仿宋"/>
          <w:sz w:val="32"/>
          <w:szCs w:val="32"/>
        </w:rPr>
        <w:t>户口本、</w:t>
      </w:r>
      <w:r>
        <w:rPr>
          <w:rFonts w:hint="eastAsia" w:ascii="仿宋" w:hAnsi="仿宋" w:eastAsia="仿宋" w:cs="仿宋"/>
          <w:bCs/>
          <w:sz w:val="32"/>
          <w:szCs w:val="32"/>
        </w:rPr>
        <w:t>身份证、结婚证、《避孕节育免费技术服务介绍信》。</w:t>
      </w:r>
    </w:p>
    <w:p>
      <w:pPr>
        <w:spacing w:line="520" w:lineRule="exact"/>
        <w:ind w:firstLine="643" w:firstLineChars="200"/>
        <w:rPr>
          <w:rFonts w:ascii="仿宋" w:hAnsi="仿宋" w:eastAsia="仿宋" w:cs="仿宋"/>
          <w:sz w:val="32"/>
          <w:szCs w:val="32"/>
        </w:rPr>
      </w:pPr>
      <w:r>
        <w:rPr>
          <w:rFonts w:hint="eastAsia" w:ascii="楷体" w:hAnsi="楷体" w:eastAsia="楷体" w:cs="仿宋"/>
          <w:b/>
          <w:sz w:val="32"/>
          <w:szCs w:val="32"/>
        </w:rPr>
        <w:t>二、受理条件</w:t>
      </w:r>
    </w:p>
    <w:p>
      <w:pPr>
        <w:spacing w:line="520" w:lineRule="exact"/>
        <w:ind w:firstLine="627" w:firstLineChars="196"/>
        <w:rPr>
          <w:rFonts w:ascii="仿宋" w:hAnsi="仿宋" w:eastAsia="仿宋" w:cs="仿宋"/>
          <w:sz w:val="32"/>
          <w:szCs w:val="32"/>
        </w:rPr>
      </w:pPr>
      <w:r>
        <w:rPr>
          <w:rFonts w:hint="eastAsia" w:ascii="仿宋" w:hAnsi="仿宋" w:eastAsia="仿宋" w:cs="仿宋"/>
          <w:sz w:val="32"/>
          <w:szCs w:val="32"/>
        </w:rPr>
        <w:t>1.女方为农业户口</w:t>
      </w:r>
      <w:bookmarkStart w:id="80" w:name="_Toc27330_WPSOffice_Level1"/>
      <w:bookmarkStart w:id="81" w:name="_Toc1160_WPSOffice_Level1"/>
      <w:bookmarkStart w:id="82" w:name="_Toc22580_WPSOffice_Level1"/>
      <w:bookmarkStart w:id="83" w:name="_Toc27465_WPSOffice_Level1"/>
      <w:bookmarkStart w:id="84" w:name="_Toc31274_WPSOffice_Level1"/>
      <w:r>
        <w:rPr>
          <w:rFonts w:hint="eastAsia" w:ascii="仿宋" w:hAnsi="仿宋" w:eastAsia="仿宋" w:cs="仿宋"/>
          <w:sz w:val="32"/>
          <w:szCs w:val="32"/>
        </w:rPr>
        <w:t>；</w:t>
      </w:r>
    </w:p>
    <w:p>
      <w:pPr>
        <w:spacing w:line="520" w:lineRule="exact"/>
        <w:ind w:firstLine="627" w:firstLineChars="196"/>
        <w:rPr>
          <w:rFonts w:ascii="仿宋" w:hAnsi="仿宋" w:eastAsia="仿宋" w:cs="仿宋"/>
          <w:sz w:val="32"/>
          <w:szCs w:val="32"/>
        </w:rPr>
      </w:pPr>
      <w:r>
        <w:rPr>
          <w:rFonts w:hint="eastAsia" w:ascii="仿宋" w:hAnsi="仿宋" w:eastAsia="仿宋" w:cs="仿宋"/>
          <w:sz w:val="32"/>
          <w:szCs w:val="32"/>
        </w:rPr>
        <w:t>2.依法结婚登记</w:t>
      </w:r>
      <w:bookmarkEnd w:id="80"/>
      <w:bookmarkEnd w:id="81"/>
      <w:bookmarkEnd w:id="82"/>
      <w:bookmarkEnd w:id="83"/>
      <w:bookmarkEnd w:id="84"/>
    </w:p>
    <w:p>
      <w:pPr>
        <w:spacing w:line="520" w:lineRule="exact"/>
        <w:ind w:firstLine="640" w:firstLineChars="200"/>
        <w:rPr>
          <w:rFonts w:ascii="仿宋" w:hAnsi="仿宋" w:eastAsia="仿宋" w:cs="仿宋"/>
          <w:sz w:val="32"/>
          <w:szCs w:val="32"/>
        </w:rPr>
      </w:pPr>
      <w:bookmarkStart w:id="85" w:name="_Toc19633_WPSOffice_Level1"/>
      <w:bookmarkStart w:id="86" w:name="_Toc4938_WPSOffice_Level1"/>
      <w:bookmarkStart w:id="87" w:name="_Toc1352_WPSOffice_Level1"/>
      <w:bookmarkStart w:id="88" w:name="_Toc22812_WPSOffice_Level1"/>
      <w:bookmarkStart w:id="89" w:name="_Toc16802_WPSOffice_Level1"/>
      <w:r>
        <w:rPr>
          <w:rFonts w:hint="eastAsia" w:ascii="仿宋" w:hAnsi="仿宋" w:eastAsia="仿宋" w:cs="仿宋"/>
          <w:sz w:val="32"/>
          <w:szCs w:val="32"/>
        </w:rPr>
        <w:t>3.不符合法定再生育条件</w:t>
      </w:r>
      <w:bookmarkEnd w:id="85"/>
      <w:bookmarkEnd w:id="86"/>
      <w:bookmarkEnd w:id="87"/>
      <w:bookmarkEnd w:id="88"/>
      <w:bookmarkEnd w:id="89"/>
      <w:r>
        <w:rPr>
          <w:rFonts w:hint="eastAsia" w:ascii="仿宋" w:hAnsi="仿宋" w:eastAsia="仿宋" w:cs="仿宋"/>
          <w:sz w:val="32"/>
          <w:szCs w:val="32"/>
        </w:rPr>
        <w:t>；</w:t>
      </w:r>
      <w:bookmarkStart w:id="90" w:name="_Toc21712_WPSOffice_Level1"/>
      <w:bookmarkStart w:id="91" w:name="_Toc20658_WPSOffice_Level1"/>
      <w:bookmarkStart w:id="92" w:name="_Toc7250_WPSOffice_Level1"/>
      <w:bookmarkStart w:id="93" w:name="_Toc24860_WPSOffice_Level1"/>
      <w:bookmarkStart w:id="94" w:name="_Toc4752_WPSOffice_Level1"/>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4.参加统一组织的避孕和节育医学检查服务</w:t>
      </w:r>
      <w:bookmarkEnd w:id="90"/>
      <w:bookmarkEnd w:id="91"/>
      <w:bookmarkEnd w:id="92"/>
      <w:bookmarkEnd w:id="93"/>
      <w:bookmarkEnd w:id="94"/>
      <w:r>
        <w:rPr>
          <w:rFonts w:hint="eastAsia" w:ascii="仿宋" w:hAnsi="仿宋" w:eastAsia="仿宋" w:cs="仿宋"/>
          <w:sz w:val="32"/>
          <w:szCs w:val="32"/>
        </w:rPr>
        <w:t>。</w:t>
      </w:r>
    </w:p>
    <w:p>
      <w:pPr>
        <w:spacing w:afterLines="50"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pBdr>
          <w:top w:val="single" w:color="auto" w:sz="4" w:space="1"/>
          <w:left w:val="single" w:color="auto" w:sz="4" w:space="0"/>
          <w:bottom w:val="single" w:color="auto" w:sz="4" w:space="5"/>
          <w:right w:val="single" w:color="auto" w:sz="4" w:space="4"/>
        </w:pBdr>
        <w:jc w:val="center"/>
        <w:outlineLvl w:val="0"/>
        <w:rPr>
          <w:rFonts w:ascii="仿宋" w:hAnsi="仿宋" w:eastAsia="仿宋"/>
          <w:b/>
          <w:sz w:val="24"/>
          <w:szCs w:val="24"/>
        </w:rPr>
      </w:pPr>
      <w:bookmarkStart w:id="95" w:name="_Toc4569_WPSOffice_Level1"/>
      <w:bookmarkStart w:id="96" w:name="_Toc19682_WPSOffice_Level1"/>
      <w:bookmarkStart w:id="97" w:name="_Toc19281_WPSOffice_Level1"/>
      <w:bookmarkStart w:id="98" w:name="_Toc1446_WPSOffice_Level1"/>
      <w:bookmarkStart w:id="99" w:name="_Toc12470_WPSOffice_Level1"/>
      <w:bookmarkStart w:id="100" w:name="_Toc24947"/>
      <w:r>
        <w:rPr>
          <w:rFonts w:hint="eastAsia" w:ascii="仿宋" w:hAnsi="仿宋" w:eastAsia="仿宋"/>
          <w:b/>
          <w:sz w:val="24"/>
          <w:szCs w:val="24"/>
        </w:rPr>
        <w:t>乡镇计生办</w:t>
      </w:r>
      <w:bookmarkEnd w:id="95"/>
      <w:bookmarkEnd w:id="96"/>
      <w:bookmarkEnd w:id="97"/>
      <w:bookmarkEnd w:id="98"/>
      <w:bookmarkEnd w:id="99"/>
      <w:bookmarkEnd w:id="100"/>
    </w:p>
    <w:p>
      <w:pPr>
        <w:pBdr>
          <w:top w:val="single" w:color="auto" w:sz="4" w:space="1"/>
          <w:left w:val="single" w:color="auto" w:sz="4" w:space="0"/>
          <w:bottom w:val="single" w:color="auto" w:sz="4" w:space="5"/>
          <w:right w:val="single" w:color="auto" w:sz="4" w:space="4"/>
        </w:pBdr>
        <w:spacing w:line="240" w:lineRule="atLeast"/>
        <w:ind w:firstLine="360" w:firstLineChars="150"/>
        <w:rPr>
          <w:rFonts w:ascii="仿宋" w:hAnsi="仿宋" w:eastAsia="仿宋"/>
          <w:sz w:val="24"/>
          <w:szCs w:val="24"/>
        </w:rPr>
      </w:pPr>
      <w:r>
        <w:rPr>
          <w:rFonts w:hint="eastAsia" w:ascii="仿宋" w:hAnsi="仿宋" w:eastAsia="仿宋"/>
          <w:sz w:val="24"/>
          <w:szCs w:val="24"/>
        </w:rPr>
        <w:t>农村实行计划生育的夫妻，持户口簿、身份证、结婚证或要求提交的其他证明到所在乡（镇）计生办当场开具《避孕节育免费技术服务介绍信》，受术人持介绍信到指定定点服务机构进行免费手术。</w:t>
      </w:r>
    </w:p>
    <w:p>
      <w:pPr>
        <w:pBdr>
          <w:top w:val="single" w:color="auto" w:sz="4" w:space="1"/>
          <w:left w:val="single" w:color="auto" w:sz="4" w:space="0"/>
          <w:bottom w:val="single" w:color="auto" w:sz="4" w:space="5"/>
          <w:right w:val="single" w:color="auto" w:sz="4" w:space="4"/>
        </w:pBdr>
        <w:spacing w:line="240" w:lineRule="atLeast"/>
        <w:jc w:val="center"/>
        <w:outlineLvl w:val="0"/>
        <w:rPr>
          <w:rFonts w:ascii="仿宋" w:hAnsi="仿宋" w:eastAsia="仿宋"/>
          <w:b/>
          <w:sz w:val="24"/>
          <w:szCs w:val="24"/>
        </w:rPr>
      </w:pPr>
      <w:bookmarkStart w:id="101" w:name="_Toc31997_WPSOffice_Level1"/>
      <w:bookmarkStart w:id="102" w:name="_Toc9932_WPSOffice_Level1"/>
      <w:bookmarkStart w:id="103" w:name="_Toc13618_WPSOffice_Level1"/>
      <w:bookmarkStart w:id="104" w:name="_Toc3994_WPSOffice_Level1"/>
      <w:bookmarkStart w:id="105" w:name="_Toc20130_WPSOffice_Level1"/>
      <w:bookmarkStart w:id="106" w:name="_Toc7890"/>
      <w:r>
        <w:rPr>
          <w:rFonts w:hint="eastAsia" w:ascii="仿宋" w:hAnsi="仿宋" w:eastAsia="仿宋"/>
          <w:b/>
          <w:sz w:val="24"/>
          <w:szCs w:val="24"/>
        </w:rPr>
        <w:t>免费手术条件</w:t>
      </w:r>
      <w:bookmarkEnd w:id="101"/>
      <w:bookmarkEnd w:id="102"/>
      <w:bookmarkEnd w:id="103"/>
      <w:bookmarkEnd w:id="104"/>
      <w:bookmarkEnd w:id="105"/>
      <w:bookmarkEnd w:id="106"/>
    </w:p>
    <w:p>
      <w:pPr>
        <w:pBdr>
          <w:top w:val="single" w:color="auto" w:sz="4" w:space="1"/>
          <w:left w:val="single" w:color="auto" w:sz="4" w:space="0"/>
          <w:bottom w:val="single" w:color="auto" w:sz="4" w:space="5"/>
          <w:right w:val="single" w:color="auto" w:sz="4" w:space="4"/>
        </w:pBdr>
        <w:spacing w:line="240" w:lineRule="atLeast"/>
        <w:ind w:firstLine="480" w:firstLineChars="200"/>
        <w:rPr>
          <w:rFonts w:ascii="仿宋" w:hAnsi="仿宋" w:eastAsia="仿宋"/>
          <w:sz w:val="24"/>
          <w:szCs w:val="24"/>
        </w:rPr>
      </w:pPr>
      <w:r>
        <w:rPr>
          <w:rFonts w:hint="eastAsia" w:ascii="仿宋" w:hAnsi="仿宋" w:eastAsia="仿宋"/>
          <w:sz w:val="24"/>
          <w:szCs w:val="24"/>
        </w:rPr>
        <w:t>1.女方为农业户口。2.依法结婚登记。3.不符合法定再生育条件。</w:t>
      </w:r>
    </w:p>
    <w:p>
      <w:pPr>
        <w:pBdr>
          <w:top w:val="single" w:color="auto" w:sz="4" w:space="1"/>
          <w:left w:val="single" w:color="auto" w:sz="4" w:space="0"/>
          <w:bottom w:val="single" w:color="auto" w:sz="4" w:space="5"/>
          <w:right w:val="single" w:color="auto" w:sz="4" w:space="4"/>
        </w:pBdr>
        <w:spacing w:line="240" w:lineRule="atLeast"/>
        <w:ind w:firstLine="480" w:firstLineChars="200"/>
        <w:rPr>
          <w:rFonts w:ascii="仿宋" w:hAnsi="仿宋" w:eastAsia="仿宋"/>
          <w:sz w:val="24"/>
          <w:szCs w:val="24"/>
        </w:rPr>
      </w:pPr>
      <w:r>
        <w:rPr>
          <w:rFonts w:hint="eastAsia" w:ascii="仿宋" w:hAnsi="仿宋" w:eastAsia="仿宋"/>
          <w:sz w:val="24"/>
          <w:szCs w:val="24"/>
        </w:rPr>
        <w:t>4、参加统一组织的避孕和节育医学检查服务的。</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0613760" behindDoc="0" locked="0" layoutInCell="1" allowOverlap="1">
                <wp:simplePos x="0" y="0"/>
                <wp:positionH relativeFrom="column">
                  <wp:posOffset>2419350</wp:posOffset>
                </wp:positionH>
                <wp:positionV relativeFrom="paragraph">
                  <wp:posOffset>9525</wp:posOffset>
                </wp:positionV>
                <wp:extent cx="278130" cy="371475"/>
                <wp:effectExtent l="20320" t="4445" r="25400" b="24130"/>
                <wp:wrapNone/>
                <wp:docPr id="119" name="下箭头 5"/>
                <wp:cNvGraphicFramePr/>
                <a:graphic xmlns:a="http://schemas.openxmlformats.org/drawingml/2006/main">
                  <a:graphicData uri="http://schemas.microsoft.com/office/word/2010/wordprocessingShape">
                    <wps:wsp>
                      <wps:cNvSpPr/>
                      <wps:spPr>
                        <a:xfrm>
                          <a:off x="0" y="0"/>
                          <a:ext cx="457200" cy="29718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下箭头 5" o:spid="_x0000_s1026" o:spt="67" type="#_x0000_t67" style="position:absolute;left:0pt;margin-left:190.5pt;margin-top:0.75pt;height:29.25pt;width:21.9pt;z-index:250613760;mso-width-relative:page;mso-height-relative:page;" fillcolor="#FFFFFF" filled="t" stroked="t" coordsize="21600,21600" o:gfxdata="UEsDBAoAAAAAAIdO4kAAAAAAAAAAAAAAAAAEAAAAZHJzL1BLAwQUAAAACACHTuJAAtALpdMAAAAI&#10;AQAADwAAAGRycy9kb3ducmV2LnhtbE2PQU7DMBBF90jcwRokdtROGqoS4nSBBFvUNgeYxiaxiMeR&#10;7bbp7RlWsBy90f/vN7vFT+JiY3KBNBQrBcJSH4yjQUN3fH/agkgZyeAUyGq42QS79v6uwdqEK+3t&#10;5ZAHwSGUatQw5jzXUqZ+tB7TKsyWmH2F6DHzGQdpIl453E+yVGojPTrihhFn+zba/vtw9hpcd1TL&#10;/uVWYTGotfrsPii6UuvHh0K9gsh2yX/P8KvP6tCy0ymcySQxaVhvC96SGTyDYF6VFU85adgoBbJt&#10;5P8B7Q9QSwMEFAAAAAgAh07iQBZ1cyERAgAAOAQAAA4AAABkcnMvZTJvRG9jLnhtbK1TS44TMRDd&#10;I3EHy3vS6RZhZqJ0RogQNghGGjiA40+3kX8qe9LJGbgGW1ix4ECDuAZlp8kksEGIXrjLrvJzvVdV&#10;i+udNWQrIWrvWlpPppRIx73Qrmvp+3frJ5eUxMScYMY72dK9jPR6+fjRYghz2fjeGyGBIIiL8yG0&#10;tE8pzKsq8l5aFic+SIdO5cGyhFvoKgFsQHRrqmY6fVYNHkQAz2WMeLo6OOmy4CsleXqrVJSJmJZi&#10;bqmsUNZNXqvlgs07YKHXfEyD/UMWlmmHjx6hViwxcgf6DyirOfjoVZpwbyuvlOaycEA29fQ3Nrc9&#10;C7JwQXFiOMoU/x8sf7O9AaIF1q6+osQxi0W6//bxx5fP3z99JbMs0BDiHONuww2Mu4hmZrtTYPMf&#10;eZBdEXV/FFXuEuF4+HR2gYWihKOrubqoL4vo1cPlADG9kt6SbLRU+ME9B/BD0ZNtX8dUhBVjckx8&#10;qClR1mCdtsyQ2RS/sY4nMc1pTJODcgw+OyKi9evhDB+90WKtjSkb6DYvDBCEb+m6fOPlszDjyNDS&#10;q1kzQ3YMm1cZltC0AeWMrisEzm7EU+Cc9zGrs7Cc2IrF/pBAcR0IWp0klJbtJRMvnSBpH7BgDmeL&#10;5mSsFJQYiaOYrRKZmDZ/E4mCGJfZyzI2KHvWK9f+UO1sbbzYY7vcBdBdj7WqiyzZg+1Z1B1HKff/&#10;6b4gPQz8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0Aul0wAAAAgBAAAPAAAAAAAAAAEAIAAA&#10;ACIAAABkcnMvZG93bnJldi54bWxQSwECFAAUAAAACACHTuJAFnVzIRECAAA4BAAADgAAAAAAAAAB&#10;ACAAAAAiAQAAZHJzL2Uyb0RvYy54bWxQSwUGAAAAAAYABgBZAQAApQUAAAAA&#10;" adj="16200,5400">
                <v:fill on="t" focussize="0,0"/>
                <v:stroke color="#000000" joinstyle="miter"/>
                <v:imagedata o:title=""/>
                <o:lock v:ext="edit" aspectratio="f"/>
              </v:shape>
            </w:pict>
          </mc:Fallback>
        </mc:AlternateContent>
      </w:r>
    </w:p>
    <w:p>
      <w:pPr>
        <w:spacing w:line="500" w:lineRule="exact"/>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0614784" behindDoc="0" locked="0" layoutInCell="1" allowOverlap="1">
                <wp:simplePos x="0" y="0"/>
                <wp:positionH relativeFrom="column">
                  <wp:posOffset>-76200</wp:posOffset>
                </wp:positionH>
                <wp:positionV relativeFrom="paragraph">
                  <wp:posOffset>63500</wp:posOffset>
                </wp:positionV>
                <wp:extent cx="5534025" cy="712470"/>
                <wp:effectExtent l="4445" t="4445" r="5080" b="6985"/>
                <wp:wrapNone/>
                <wp:docPr id="120" name="文本框 6"/>
                <wp:cNvGraphicFramePr/>
                <a:graphic xmlns:a="http://schemas.openxmlformats.org/drawingml/2006/main">
                  <a:graphicData uri="http://schemas.microsoft.com/office/word/2010/wordprocessingShape">
                    <wps:wsp>
                      <wps:cNvSpPr txBox="1"/>
                      <wps:spPr>
                        <a:xfrm>
                          <a:off x="0" y="0"/>
                          <a:ext cx="5534025"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仿宋" w:hAnsi="仿宋" w:eastAsia="仿宋"/>
                                <w:b/>
                                <w:sz w:val="24"/>
                                <w:szCs w:val="24"/>
                              </w:rPr>
                            </w:pPr>
                            <w:r>
                              <w:rPr>
                                <w:rFonts w:hint="eastAsia" w:ascii="仿宋" w:hAnsi="仿宋" w:eastAsia="仿宋"/>
                                <w:b/>
                                <w:sz w:val="24"/>
                                <w:szCs w:val="24"/>
                              </w:rPr>
                              <w:t>定点服务机构</w:t>
                            </w:r>
                          </w:p>
                          <w:p>
                            <w:pPr>
                              <w:spacing w:line="240" w:lineRule="atLeast"/>
                              <w:ind w:firstLine="480" w:firstLineChars="200"/>
                              <w:rPr>
                                <w:rFonts w:ascii="仿宋" w:hAnsi="仿宋" w:eastAsia="仿宋"/>
                                <w:sz w:val="24"/>
                                <w:szCs w:val="24"/>
                              </w:rPr>
                            </w:pPr>
                            <w:r>
                              <w:rPr>
                                <w:rFonts w:hint="eastAsia" w:ascii="仿宋" w:hAnsi="仿宋" w:eastAsia="仿宋"/>
                                <w:sz w:val="24"/>
                                <w:szCs w:val="24"/>
                              </w:rPr>
                              <w:t>定点服务机构实施免费节育技术服务后，凭《避孕节育免费技术服务介绍信》的第二联和第四联到县卫计局</w:t>
                            </w:r>
                            <w:r>
                              <w:rPr>
                                <w:rFonts w:hint="eastAsia" w:ascii="仿宋" w:hAnsi="仿宋" w:eastAsia="仿宋"/>
                                <w:color w:val="000000"/>
                                <w:sz w:val="24"/>
                                <w:szCs w:val="24"/>
                              </w:rPr>
                              <w:t>定期</w:t>
                            </w:r>
                            <w:r>
                              <w:rPr>
                                <w:rFonts w:hint="eastAsia" w:ascii="仿宋" w:hAnsi="仿宋" w:eastAsia="仿宋"/>
                                <w:sz w:val="24"/>
                                <w:szCs w:val="24"/>
                              </w:rPr>
                              <w:t>报销。</w:t>
                            </w:r>
                          </w:p>
                        </w:txbxContent>
                      </wps:txbx>
                      <wps:bodyPr upright="1"/>
                    </wps:wsp>
                  </a:graphicData>
                </a:graphic>
              </wp:anchor>
            </w:drawing>
          </mc:Choice>
          <mc:Fallback>
            <w:pict>
              <v:shape id="文本框 6" o:spid="_x0000_s1026" o:spt="202" type="#_x0000_t202" style="position:absolute;left:0pt;margin-left:-6pt;margin-top:5pt;height:56.1pt;width:435.75pt;z-index:250614784;mso-width-relative:page;mso-height-relative:page;" fillcolor="#FFFFFF" filled="t" stroked="t" coordsize="21600,21600" o:gfxdata="UEsDBAoAAAAAAIdO4kAAAAAAAAAAAAAAAAAEAAAAZHJzL1BLAwQUAAAACACHTuJAkdbxstkAAAAK&#10;AQAADwAAAGRycy9kb3ducmV2LnhtbE2PzU7DMBCE70i8g7VIXFBrx9CShjg9IIHgVgqCqxtvkwj/&#10;BNtNy9uznOC02p3R7Df1+uQsmzCmIXgFxVwAQ98GM/hOwdvrw6wElrL2RtvgUcE3Jlg352e1rkw4&#10;+hectrljFOJTpRX0OY8V56nt0ek0DyN60vYhOp1pjR03UR8p3FkuhVhypwdPH3o94n2P7ef24BSU&#10;N0/TR3q+3ry3y71d5avb6fErKnV5UYg7YBlP+c8Mv/iEDg0x7cLBm8SsglkhqUsmQdAkQ7lYLYDt&#10;6CClBN7U/H+F5gdQSwMEFAAAAAgAh07iQENXnWf5AQAA+QMAAA4AAABkcnMvZTJvRG9jLnhtbK1T&#10;S44TMRDdI3EHy3vSnTAZzbTSGQlC2CBAGjhAxZ9uS/7J9qQ7F4AbsGLDnnPlHJSdTMjMsECIXrjL&#10;rufnV6/sxc1oNNmKEJWzLZ1OakqEZY4r27X086f1iytKYgLLQTsrWroTkd4snz9bDL4RM9c7zUUg&#10;SGJjM/iW9in5pqoi64WBOHFeWExKFwwknIau4gEGZDe6mtX1ZTW4wH1wTMSIq6tDki4Lv5SCpQ9S&#10;RpGIbilqS2UMZdzksVouoOkC+F6xowz4BxUGlMVDT1QrSEDugnpCZRQLLjqZJsyZykmpmCg1YDXT&#10;+lE1tz14UWpBc6I/2RT/Hy17v/0YiOLYuxn6Y8Fgk/bfvu6//9z/+EIus0GDjw3ibj0i0/jKjQi+&#10;X4+4mOseZTD5jxURzCPV7mSvGBNhuDifv7yoZ3NKGOamF1fz67o0oPq93YeY3gpnSA5aGrB/xVbY&#10;vosJpSD0HpJPi04rvlZal0noNq91IFvAXq/Ll1XilgcwbcnQ0ut5EQJ45aSGhJqMRxOi7cp5D3bE&#10;c+K6fH8izsJWEPuDgMKQYdAYlUQoUS+Av7GcpJ1Hmy2+CJrFGMEp0QIfUI4KMoHSf4PE6rTNh4hy&#10;2Y8u5Y4dOpOjNG5GJM3hxvEddvHOB9X1aHDpY5UzeL+KV8e3kC/w+Rzj8xe7/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R1vGy2QAAAAoBAAAPAAAAAAAAAAEAIAAAACIAAABkcnMvZG93bnJldi54&#10;bWxQSwECFAAUAAAACACHTuJAQ1edZ/kBAAD5AwAADgAAAAAAAAABACAAAAAoAQAAZHJzL2Uyb0Rv&#10;Yy54bWxQSwUGAAAAAAYABgBZAQAAkwUAAAAA&#10;">
                <v:fill on="t" focussize="0,0"/>
                <v:stroke color="#000000" joinstyle="miter"/>
                <v:imagedata o:title=""/>
                <o:lock v:ext="edit" aspectratio="f"/>
                <v:textbox>
                  <w:txbxContent>
                    <w:p>
                      <w:pPr>
                        <w:spacing w:line="240" w:lineRule="atLeast"/>
                        <w:jc w:val="center"/>
                        <w:rPr>
                          <w:rFonts w:ascii="仿宋" w:hAnsi="仿宋" w:eastAsia="仿宋"/>
                          <w:b/>
                          <w:sz w:val="24"/>
                          <w:szCs w:val="24"/>
                        </w:rPr>
                      </w:pPr>
                      <w:r>
                        <w:rPr>
                          <w:rFonts w:hint="eastAsia" w:ascii="仿宋" w:hAnsi="仿宋" w:eastAsia="仿宋"/>
                          <w:b/>
                          <w:sz w:val="24"/>
                          <w:szCs w:val="24"/>
                        </w:rPr>
                        <w:t>定点服务机构</w:t>
                      </w:r>
                    </w:p>
                    <w:p>
                      <w:pPr>
                        <w:spacing w:line="240" w:lineRule="atLeast"/>
                        <w:ind w:firstLine="480" w:firstLineChars="200"/>
                        <w:rPr>
                          <w:rFonts w:ascii="仿宋" w:hAnsi="仿宋" w:eastAsia="仿宋"/>
                          <w:sz w:val="24"/>
                          <w:szCs w:val="24"/>
                        </w:rPr>
                      </w:pPr>
                      <w:r>
                        <w:rPr>
                          <w:rFonts w:hint="eastAsia" w:ascii="仿宋" w:hAnsi="仿宋" w:eastAsia="仿宋"/>
                          <w:sz w:val="24"/>
                          <w:szCs w:val="24"/>
                        </w:rPr>
                        <w:t>定点服务机构实施免费节育技术服务后，凭《避孕节育免费技术服务介绍信》的第二联和第四联到县卫计局</w:t>
                      </w:r>
                      <w:r>
                        <w:rPr>
                          <w:rFonts w:hint="eastAsia" w:ascii="仿宋" w:hAnsi="仿宋" w:eastAsia="仿宋"/>
                          <w:color w:val="000000"/>
                          <w:sz w:val="24"/>
                          <w:szCs w:val="24"/>
                        </w:rPr>
                        <w:t>定期</w:t>
                      </w:r>
                      <w:r>
                        <w:rPr>
                          <w:rFonts w:hint="eastAsia" w:ascii="仿宋" w:hAnsi="仿宋" w:eastAsia="仿宋"/>
                          <w:sz w:val="24"/>
                          <w:szCs w:val="24"/>
                        </w:rPr>
                        <w:t>报销。</w:t>
                      </w:r>
                    </w:p>
                  </w:txbxContent>
                </v:textbox>
              </v:shape>
            </w:pict>
          </mc:Fallback>
        </mc:AlternateContent>
      </w:r>
    </w:p>
    <w:p>
      <w:pPr>
        <w:spacing w:line="500" w:lineRule="exact"/>
        <w:rPr>
          <w:rFonts w:ascii="仿宋" w:hAnsi="仿宋" w:eastAsia="仿宋" w:cs="仿宋"/>
          <w:sz w:val="32"/>
          <w:szCs w:val="32"/>
        </w:rPr>
      </w:pPr>
    </w:p>
    <w:p>
      <w:pPr>
        <w:spacing w:line="500" w:lineRule="exact"/>
        <w:rPr>
          <w:rFonts w:ascii="仿宋" w:hAnsi="仿宋" w:eastAsia="仿宋" w:cs="仿宋"/>
          <w:sz w:val="32"/>
          <w:szCs w:val="32"/>
        </w:rPr>
      </w:pP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四、办理地点：</w:t>
      </w:r>
      <w:r>
        <w:rPr>
          <w:rFonts w:hint="eastAsia" w:ascii="仿宋" w:hAnsi="仿宋" w:eastAsia="仿宋" w:cs="仿宋"/>
          <w:bCs/>
          <w:sz w:val="32"/>
          <w:szCs w:val="32"/>
        </w:rPr>
        <w:t>受术者所在乡（镇）计生办。</w:t>
      </w:r>
      <w:r>
        <w:rPr>
          <w:rFonts w:hint="eastAsia" w:ascii="仿宋" w:hAnsi="仿宋" w:eastAsia="仿宋" w:cs="仿宋"/>
          <w:sz w:val="32"/>
          <w:szCs w:val="32"/>
        </w:rPr>
        <w:t xml:space="preserve"> </w:t>
      </w:r>
    </w:p>
    <w:p>
      <w:pPr>
        <w:spacing w:line="540" w:lineRule="exact"/>
        <w:ind w:firstLine="1285" w:firstLineChars="400"/>
        <w:rPr>
          <w:rFonts w:ascii="仿宋" w:hAnsi="仿宋" w:eastAsia="仿宋" w:cs="仿宋"/>
          <w:bCs/>
          <w:sz w:val="32"/>
          <w:szCs w:val="32"/>
        </w:rPr>
      </w:pPr>
      <w:r>
        <w:rPr>
          <w:rFonts w:hint="eastAsia" w:ascii="仿宋" w:hAnsi="仿宋" w:eastAsia="仿宋" w:cs="仿宋"/>
          <w:b/>
          <w:bCs/>
          <w:sz w:val="32"/>
          <w:szCs w:val="32"/>
        </w:rPr>
        <w:t>咨询电话：</w:t>
      </w:r>
      <w:r>
        <w:rPr>
          <w:rFonts w:hint="eastAsia" w:ascii="仿宋" w:hAnsi="仿宋" w:eastAsia="仿宋" w:cs="仿宋"/>
          <w:bCs/>
          <w:sz w:val="32"/>
          <w:szCs w:val="32"/>
        </w:rPr>
        <w:t>024-57500788</w:t>
      </w:r>
    </w:p>
    <w:p>
      <w:pPr>
        <w:spacing w:line="540" w:lineRule="exact"/>
        <w:ind w:firstLine="630" w:firstLineChars="196"/>
        <w:rPr>
          <w:rFonts w:ascii="仿宋" w:hAnsi="仿宋" w:eastAsia="仿宋" w:cs="仿宋"/>
          <w:bCs/>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 xml:space="preserve">即时办理。 </w:t>
      </w:r>
    </w:p>
    <w:p>
      <w:pPr>
        <w:spacing w:line="540" w:lineRule="exact"/>
        <w:ind w:firstLine="630" w:firstLineChars="196"/>
        <w:rPr>
          <w:rFonts w:ascii="仿宋" w:hAnsi="仿宋" w:eastAsia="仿宋" w:cs="仿宋"/>
          <w:bCs/>
          <w:sz w:val="32"/>
          <w:szCs w:val="32"/>
        </w:rPr>
      </w:pPr>
      <w:r>
        <w:rPr>
          <w:rFonts w:hint="eastAsia" w:ascii="楷体" w:hAnsi="楷体" w:eastAsia="楷体" w:cs="仿宋"/>
          <w:b/>
          <w:sz w:val="32"/>
          <w:szCs w:val="32"/>
        </w:rPr>
        <w:t>六、是否收费？</w:t>
      </w:r>
    </w:p>
    <w:p>
      <w:pPr>
        <w:spacing w:line="540" w:lineRule="exact"/>
        <w:ind w:firstLine="632" w:firstLineChars="200"/>
        <w:rPr>
          <w:w w:val="99"/>
        </w:rPr>
      </w:pPr>
      <w:r>
        <w:rPr>
          <w:rFonts w:hint="eastAsia" w:ascii="仿宋" w:hAnsi="仿宋" w:eastAsia="仿宋" w:cs="仿宋"/>
          <w:w w:val="99"/>
          <w:sz w:val="32"/>
          <w:szCs w:val="32"/>
        </w:rPr>
        <w:t>定点服务机构实施免费节育手术服务后，凭《避孕节育免费技术服务介绍信》第二联和第四联到县卫计局定期报销。</w:t>
      </w:r>
      <w:bookmarkStart w:id="107" w:name="_Toc24701"/>
      <w:bookmarkStart w:id="108" w:name="_Toc11654_WPSOffice_Level1"/>
      <w:bookmarkStart w:id="109" w:name="_Toc10893_WPSOffice_Level1"/>
      <w:bookmarkStart w:id="110" w:name="_Toc22881_WPSOffice_Level1"/>
      <w:bookmarkStart w:id="111" w:name="_Toc17270_WPSOffice_Level1"/>
      <w:bookmarkStart w:id="112" w:name="_Toc18997_WPSOffice_Level1"/>
    </w:p>
    <w:p>
      <w:pPr>
        <w:pStyle w:val="2"/>
        <w:jc w:val="center"/>
        <w:rPr>
          <w:sz w:val="44"/>
          <w:szCs w:val="44"/>
        </w:rPr>
      </w:pPr>
      <w:bookmarkStart w:id="113" w:name="_Toc14428"/>
      <w:r>
        <w:rPr>
          <w:rFonts w:hint="eastAsia"/>
          <w:sz w:val="44"/>
          <w:szCs w:val="44"/>
        </w:rPr>
        <w:t>计划生育手术并发症鉴定</w:t>
      </w:r>
      <w:bookmarkEnd w:id="107"/>
      <w:bookmarkEnd w:id="108"/>
      <w:bookmarkEnd w:id="109"/>
      <w:bookmarkEnd w:id="110"/>
      <w:bookmarkEnd w:id="111"/>
      <w:bookmarkEnd w:id="112"/>
      <w:bookmarkEnd w:id="113"/>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一、所需材料</w:t>
      </w:r>
    </w:p>
    <w:p>
      <w:pPr>
        <w:spacing w:line="540" w:lineRule="exact"/>
        <w:ind w:firstLine="626" w:firstLineChars="200"/>
        <w:rPr>
          <w:rFonts w:ascii="仿宋" w:hAnsi="仿宋" w:eastAsia="仿宋" w:cs="仿宋"/>
          <w:w w:val="98"/>
          <w:sz w:val="32"/>
          <w:szCs w:val="32"/>
        </w:rPr>
      </w:pPr>
      <w:r>
        <w:rPr>
          <w:rFonts w:hint="eastAsia" w:ascii="仿宋" w:hAnsi="仿宋" w:eastAsia="仿宋" w:cs="仿宋"/>
          <w:w w:val="98"/>
          <w:sz w:val="32"/>
          <w:szCs w:val="32"/>
        </w:rPr>
        <w:t>1.书面申请（手术时间、地点、施术单位，术后不适症状临床诊断证明）；（2）节育手术并发症鉴定申请审批表。</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二、办理流程图</w:t>
      </w:r>
    </w:p>
    <w:p>
      <w:pPr>
        <w:spacing w:line="300" w:lineRule="exact"/>
        <w:jc w:val="center"/>
        <w:rPr>
          <w:rFonts w:ascii="仿宋" w:hAnsi="仿宋" w:eastAsia="仿宋"/>
          <w:b/>
          <w:sz w:val="24"/>
          <w:szCs w:val="24"/>
        </w:rPr>
      </w:pPr>
      <w:r>
        <w:rPr>
          <w:rFonts w:ascii="仿宋" w:hAnsi="仿宋" w:eastAsia="仿宋" w:cs="宋体"/>
          <w:sz w:val="24"/>
          <w:szCs w:val="24"/>
        </w:rPr>
        <mc:AlternateContent>
          <mc:Choice Requires="wps">
            <w:drawing>
              <wp:anchor distT="0" distB="0" distL="114300" distR="114300" simplePos="0" relativeHeight="250627072" behindDoc="0" locked="0" layoutInCell="1" allowOverlap="1">
                <wp:simplePos x="0" y="0"/>
                <wp:positionH relativeFrom="column">
                  <wp:posOffset>95250</wp:posOffset>
                </wp:positionH>
                <wp:positionV relativeFrom="paragraph">
                  <wp:posOffset>145415</wp:posOffset>
                </wp:positionV>
                <wp:extent cx="2143125" cy="584835"/>
                <wp:effectExtent l="4445" t="4445" r="5080" b="20320"/>
                <wp:wrapNone/>
                <wp:docPr id="132" name="文本框 5"/>
                <wp:cNvGraphicFramePr/>
                <a:graphic xmlns:a="http://schemas.openxmlformats.org/drawingml/2006/main">
                  <a:graphicData uri="http://schemas.microsoft.com/office/word/2010/wordprocessingShape">
                    <wps:wsp>
                      <wps:cNvSpPr txBox="1"/>
                      <wps:spPr>
                        <a:xfrm>
                          <a:off x="0" y="0"/>
                          <a:ext cx="2143125" cy="58483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受术者提出书面申请、身份证、户口簿、相关病志资料</w:t>
                            </w:r>
                          </w:p>
                        </w:txbxContent>
                      </wps:txbx>
                      <wps:bodyPr tIns="162000" upright="1"/>
                    </wps:wsp>
                  </a:graphicData>
                </a:graphic>
              </wp:anchor>
            </w:drawing>
          </mc:Choice>
          <mc:Fallback>
            <w:pict>
              <v:shape id="文本框 5" o:spid="_x0000_s1026" o:spt="202" type="#_x0000_t202" style="position:absolute;left:0pt;margin-left:7.5pt;margin-top:11.45pt;height:46.05pt;width:168.75pt;z-index:250627072;mso-width-relative:page;mso-height-relative:page;" filled="f" stroked="t" coordsize="21600,21600" o:gfxdata="UEsDBAoAAAAAAIdO4kAAAAAAAAAAAAAAAAAEAAAAZHJzL1BLAwQUAAAACACHTuJA1DsP29cAAAAJ&#10;AQAADwAAAGRycy9kb3ducmV2LnhtbE2PMW/CMBCF90r8B+uQulTgkCptSeMwoEZIHZCgHRhNfE2i&#10;xufINoT++x4TjE/f6d33itXF9uKMPnSOFCzmCQik2pmOGgXfX9XsDUSImozuHaGCPwywKicPhc6N&#10;G2mH531sBJdQyLWCNsYhlzLULVod5m5AYvbjvNWRo2+k8XrkctvLNElepNUd8YdWD7husf7dn6wC&#10;+/T64f1hs6nwc02hW467atso9ThdJO8gIl7i7Riu+qwOJTsd3YlMED3njKdEBWm6BMH8OUszEEcG&#10;VyLLQt4vKP8BUEsDBBQAAAAIAIdO4kDr/ilq9wEAAM8DAAAOAAAAZHJzL2Uyb0RvYy54bWytU0uO&#10;EzEQ3SNxB8t70unOZBRa6YwEYRASAqSBAzj+dFvyTy5PunMBuAErNuw5V84xZWcmw2eDEFk4btfz&#10;q3qvyuuryRqylxG0dx2tZ3NKpONeaNd39NPH62crSiAxJ5jxTnb0IIFebZ4+WY+hlY0fvBEyEiRx&#10;0I6ho0NKoa0q4IO0DGY+SIdB5aNlCT9jX4nIRmS3pmrm88tq9FGE6LkEwNPtKUg3hV8pydN7pUAm&#10;YjqKtaWyxrLu8lpt1qztIwuD5vdlsH+owjLtMOmZassSI7dR/0FlNY8evEoz7m3lldJcFg2opp7/&#10;puZmYEEWLWgOhLNN8P9o+bv9h0i0wN4tGkocs9ik49cvx28/jt8/k2U2aAzQIu4mIDJNL/yE4Idz&#10;wMOse1LR5n9URDCOVh/O9sopEY6HTX2xqJslJRxjy9XFalHoq8fbIUJ6Lb0ledPRiO0rrrL9W0hY&#10;CUIfIDmZ89famNJC48jY0efLQs9wkJRhCTPZgNLA9YUGvNEiX8mXIfa7lyaSPcujUX5ZFKb4BZbz&#10;bRkMJ1wJnYbG6iRjyT1IJl45QdIhoHkO55zmYqwUlBiJzyLvCjIxbf4GiUUYh7Vk508O512adhPS&#10;5O3Oi0PuxhuHs1Bf4ktAx29D1P2AvpXulMs4NUXS/YTnsfz5u6R4fIeb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7D9vXAAAACQEAAA8AAAAAAAAAAQAgAAAAIgAAAGRycy9kb3ducmV2LnhtbFBL&#10;AQIUABQAAAAIAIdO4kDr/ilq9wEAAM8DAAAOAAAAAAAAAAEAIAAAACYBAABkcnMvZTJvRG9jLnht&#10;bFBLBQYAAAAABgAGAFkBAACPBQAAAAA=&#10;">
                <v:fill on="f" focussize="0,0"/>
                <v:stroke color="#000000" joinstyle="miter"/>
                <v:imagedata o:title=""/>
                <o:lock v:ext="edit" aspectratio="f"/>
                <v:textbox inset="2.54mm,4.5mm,2.54mm,1.27mm">
                  <w:txbxContent>
                    <w:p>
                      <w:pPr>
                        <w:jc w:val="center"/>
                        <w:rPr>
                          <w:rFonts w:ascii="仿宋" w:hAnsi="仿宋" w:eastAsia="仿宋"/>
                          <w:sz w:val="24"/>
                          <w:szCs w:val="24"/>
                        </w:rPr>
                      </w:pPr>
                      <w:r>
                        <w:rPr>
                          <w:rFonts w:hint="eastAsia" w:ascii="仿宋" w:hAnsi="仿宋" w:eastAsia="仿宋"/>
                          <w:sz w:val="24"/>
                          <w:szCs w:val="24"/>
                        </w:rPr>
                        <w:t>受术者提出书面申请、身份证、户口簿、相关病志资料</w:t>
                      </w:r>
                    </w:p>
                  </w:txbxContent>
                </v:textbox>
              </v:shape>
            </w:pict>
          </mc:Fallback>
        </mc:AlternateContent>
      </w:r>
      <w:r>
        <w:rPr>
          <w:rFonts w:ascii="仿宋" w:hAnsi="仿宋" w:eastAsia="仿宋" w:cs="宋体"/>
          <w:sz w:val="24"/>
          <w:szCs w:val="24"/>
        </w:rPr>
        <mc:AlternateContent>
          <mc:Choice Requires="wps">
            <w:drawing>
              <wp:anchor distT="0" distB="0" distL="114300" distR="114300" simplePos="0" relativeHeight="250637312" behindDoc="0" locked="0" layoutInCell="1" allowOverlap="1">
                <wp:simplePos x="0" y="0"/>
                <wp:positionH relativeFrom="column">
                  <wp:posOffset>2620645</wp:posOffset>
                </wp:positionH>
                <wp:positionV relativeFrom="paragraph">
                  <wp:posOffset>130175</wp:posOffset>
                </wp:positionV>
                <wp:extent cx="3056255" cy="692150"/>
                <wp:effectExtent l="4445" t="4445" r="6350" b="8255"/>
                <wp:wrapNone/>
                <wp:docPr id="142" name="文本框 128"/>
                <wp:cNvGraphicFramePr/>
                <a:graphic xmlns:a="http://schemas.openxmlformats.org/drawingml/2006/main">
                  <a:graphicData uri="http://schemas.microsoft.com/office/word/2010/wordprocessingShape">
                    <wps:wsp>
                      <wps:cNvSpPr txBox="1"/>
                      <wps:spPr>
                        <a:xfrm>
                          <a:off x="0" y="0"/>
                          <a:ext cx="3056255" cy="69215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其它证明材料（采取手术时间、地点、施术单位），术后不适症状临床诊断证明，并由村委会（社区）或单位签署意见</w:t>
                            </w:r>
                          </w:p>
                        </w:txbxContent>
                      </wps:txbx>
                      <wps:bodyPr upright="1"/>
                    </wps:wsp>
                  </a:graphicData>
                </a:graphic>
              </wp:anchor>
            </w:drawing>
          </mc:Choice>
          <mc:Fallback>
            <w:pict>
              <v:shape id="文本框 128" o:spid="_x0000_s1026" o:spt="202" type="#_x0000_t202" style="position:absolute;left:0pt;margin-left:206.35pt;margin-top:10.25pt;height:54.5pt;width:240.65pt;z-index:250637312;mso-width-relative:page;mso-height-relative:page;" filled="f" stroked="t" coordsize="21600,21600" o:gfxdata="UEsDBAoAAAAAAIdO4kAAAAAAAAAAAAAAAAAEAAAAZHJzL1BLAwQUAAAACACHTuJAL6by1tcAAAAK&#10;AQAADwAAAGRycy9kb3ducmV2LnhtbE2Py07DMBBF90j8gzVI7KidtCVNiNMFhT2E0m6deJpE+BHF&#10;7gO+nukKlqO5c+bccn2xhp1wCoN3EpKZAIau9XpwnYTtx+vDCliIymllvEMJ3xhgXd3elKrQ/uze&#10;8VTHjhHEhUJJ6GMcC85D26NVYeZHdLQ7+MmqSOPUcT2pM8Gt4akQj9yqwdGHXo343GP7VR8taaT7&#10;7XzzVmOWqWa+efn5zA87I+X9XSKegEW8xL8wXPXpBipyavzR6cCMhEWSZhSVkIolMAqs8gWVa670&#10;fAm8Kvn/CtUvUEsDBBQAAAAIAIdO4kDDkTv87wEAAMMDAAAOAAAAZHJzL2Uyb0RvYy54bWytU0uO&#10;1DAQ3SNxB8t7OulAWjNRp0eCZtggQBo4gNufxJJ/cnk66QvADVixYc+5+hxTds/08NkgRBZO2fX8&#10;qupVeX01W0P2MoL2rqfLRU2JdNwL7Yaefvp4/eyCEkjMCWa8kz09SKBXm6dP1lPoZONHb4SMBEkc&#10;dFPo6ZhS6KoK+Cgtg4UP0qFT+WhZwm0cKhHZhOzWVE1dr6rJRxGi5xIAT7cnJ90UfqUkT++VApmI&#10;6Snmlsoay7rLa7VZs26ILIya36fB/iELy7TDoGeqLUuM3Eb9B5XVPHrwKi24t5VXSnNZasBqlvVv&#10;1dyMLMhSC4oD4SwT/D9a/m7/IRItsHcvGkocs9ik49cvx28/jt8/k2VzkSWaAnSIvAmITfNLPyP8&#10;4RzwMFc+q2jzH2si6EexD2eB5ZwIx8Pndbtq2pYSjr7VZbNsSweqx9shQnojvSXZ6GnEBhZd2f4t&#10;JMwEoQ+QHMz5a21MaaJxZOrpZdtkeoajpAxLaNqAxYEbCg14o0W+ki9DHHavTCR7loejfLkoDPEL&#10;LMfbMhhPuOI6jY3VScYSe5RMvHaCpENA+RxOOs3JWCkoMRIfRrYKMjFt/gaJSRiHuWTlTwpnK827&#10;GWmyufPigN24DVEPIypV+lHgOCmliPupzqP4876QPr69z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pvLW1wAAAAoBAAAPAAAAAAAAAAEAIAAAACIAAABkcnMvZG93bnJldi54bWxQSwECFAAUAAAA&#10;CACHTuJAw5E7/O8BAADDAwAADgAAAAAAAAABACAAAAAmAQAAZHJzL2Uyb0RvYy54bWxQSwUGAAAA&#10;AAYABgBZAQAAhwU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其它证明材料（采取手术时间、地点、施术单位），术后不适症状临床诊断证明，并由村委会（社区）或单位签署意见</w:t>
                      </w:r>
                    </w:p>
                  </w:txbxContent>
                </v:textbox>
              </v:shape>
            </w:pict>
          </mc:Fallback>
        </mc:AlternateContent>
      </w:r>
    </w:p>
    <w:p>
      <w:pPr>
        <w:spacing w:line="300" w:lineRule="exact"/>
        <w:jc w:val="center"/>
        <w:rPr>
          <w:rFonts w:ascii="仿宋" w:hAnsi="仿宋" w:eastAsia="仿宋"/>
          <w:b/>
          <w:sz w:val="24"/>
          <w:szCs w:val="24"/>
        </w:rPr>
      </w:pPr>
    </w:p>
    <w:p>
      <w:pPr>
        <w:spacing w:line="300" w:lineRule="exact"/>
        <w:rPr>
          <w:rFonts w:ascii="仿宋" w:hAnsi="仿宋" w:eastAsia="仿宋" w:cs="宋体"/>
          <w:b/>
          <w:sz w:val="24"/>
          <w:szCs w:val="24"/>
        </w:rPr>
      </w:pPr>
      <w:r>
        <w:rPr>
          <w:rFonts w:ascii="仿宋" w:hAnsi="仿宋" w:eastAsia="仿宋"/>
          <w:sz w:val="24"/>
          <w:szCs w:val="24"/>
        </w:rPr>
        <mc:AlternateContent>
          <mc:Choice Requires="wps">
            <w:drawing>
              <wp:anchor distT="0" distB="0" distL="114300" distR="114300" simplePos="0" relativeHeight="250639360" behindDoc="0" locked="0" layoutInCell="1" allowOverlap="1">
                <wp:simplePos x="0" y="0"/>
                <wp:positionH relativeFrom="column">
                  <wp:posOffset>2249805</wp:posOffset>
                </wp:positionH>
                <wp:positionV relativeFrom="paragraph">
                  <wp:posOffset>45085</wp:posOffset>
                </wp:positionV>
                <wp:extent cx="351155" cy="635"/>
                <wp:effectExtent l="0" t="48895" r="10795" b="64770"/>
                <wp:wrapNone/>
                <wp:docPr id="144" name="直线 33"/>
                <wp:cNvGraphicFramePr/>
                <a:graphic xmlns:a="http://schemas.openxmlformats.org/drawingml/2006/main">
                  <a:graphicData uri="http://schemas.microsoft.com/office/word/2010/wordprocessingShape">
                    <wps:wsp>
                      <wps:cNvSpPr/>
                      <wps:spPr>
                        <a:xfrm>
                          <a:off x="0" y="0"/>
                          <a:ext cx="35115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3" o:spid="_x0000_s1026" o:spt="20" style="position:absolute;left:0pt;margin-left:177.15pt;margin-top:3.55pt;height:0.05pt;width:27.65pt;z-index:250639360;mso-width-relative:page;mso-height-relative:page;" filled="f" stroked="t" coordsize="21600,21600" o:gfxdata="UEsDBAoAAAAAAIdO4kAAAAAAAAAAAAAAAAAEAAAAZHJzL1BLAwQUAAAACACHTuJA5q4pGdcAAAAH&#10;AQAADwAAAGRycy9kb3ducmV2LnhtbE2Oy07DMBRE90j8g3WR2KDWTp8Q4nQBQoIKFqRUbN3YjSPs&#10;6yh2m/D3XFawHM3ozCk2o3fsbPrYBpSQTQUwg3XQLTYSPnZPk1tgMSnUygU0Er5NhE15eVGoXIcB&#10;3825Sg0jCMZcSbApdTnnsbbGqzgNnUHqjqH3KlHsG657NRDcOz4TYsW9apEerOrMgzX1V3XyEpr9&#10;8KKfXz+ro9s/7rbLG2vf/Cjl9VUm7oElM6a/MfzqkzqU5HQIJ9SROQnz5WJOUwnrDBj1C3G3Anag&#10;PANeFvy/f/kDUEsDBBQAAAAIAIdO4kBDQ15B1AEAAJIDAAAOAAAAZHJzL2Uyb0RvYy54bWytU0tu&#10;2zAQ3RfoHQjua1l2FLSC5SzqppuiDZD2AGOSkgjwhyFj2WfpNbrqpsfJNTqkHbufrIpqQQ05j0/z&#10;3oxWN3tr2E5h1N51vJ7NOVNOeKnd0PEvn29fveYsJnASjHeq4wcV+c365YvVFFq18KM3UiEjEhfb&#10;KXR8TCm0VRXFqCzEmQ/KUbL3aCHRFodKIkzEbk21mM+vq8mjDOiFipFON8ckXxf+vlcifer7qBIz&#10;HafaUlmxrNu8VusVtANCGLU4lQH/UIUF7eijZ6oNJGAPqP+islqgj75PM+Ft5fteC1U0kJp6/oea&#10;+xGCKlrInBjONsX/Rys+7u6QaUm9u7rizIGlJj1+/fb4/QdbLrM9U4gtoe7DHZ52kcKsdd+jzW9S&#10;wfbF0sPZUrVPTNDhsqnrpuFMUOp62WTC6nIzYEzvlbcsBx032mW50MLuQ0xH6BMkHxvHpo6/aRaZ&#10;EGhaegOJQhuo/uiGcjd6o+WtNibfiDhs3xpkO8j9L8+phN9g+SMbiOMRV1IZBu2oQL5zkqVDIF8c&#10;jTDPJVglOTOKJj5HBZlAmwsSEP30PJTkG0cuZF+PTuZo6+WBGvEQUA8jWVGXMnOGGl88Ow1pnqxf&#10;94Xp8iut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rikZ1wAAAAcBAAAPAAAAAAAAAAEAIAAA&#10;ACIAAABkcnMvZG93bnJldi54bWxQSwECFAAUAAAACACHTuJAQ0NeQdQBAACSAwAADgAAAAAAAAAB&#10;ACAAAAAmAQAAZHJzL2Uyb0RvYy54bWxQSwUGAAAAAAYABgBZAQAAbAUAAAAA&#10;">
                <v:fill on="f" focussize="0,0"/>
                <v:stroke color="#000000" joinstyle="round" endarrow="open"/>
                <v:imagedata o:title=""/>
                <o:lock v:ext="edit" aspectratio="f"/>
              </v:line>
            </w:pict>
          </mc:Fallback>
        </mc:AlternateContent>
      </w:r>
      <w:r>
        <w:rPr>
          <w:rFonts w:hint="eastAsia" w:ascii="仿宋" w:hAnsi="仿宋" w:eastAsia="仿宋"/>
          <w:b/>
          <w:sz w:val="24"/>
          <w:szCs w:val="24"/>
        </w:rPr>
        <w:t xml:space="preserve">                           </w:t>
      </w:r>
    </w:p>
    <w:p>
      <w:pPr>
        <w:spacing w:line="300" w:lineRule="exact"/>
        <w:jc w:val="center"/>
        <w:rPr>
          <w:rFonts w:ascii="仿宋" w:hAnsi="仿宋" w:eastAsia="仿宋"/>
          <w:b/>
          <w:sz w:val="24"/>
          <w:szCs w:val="24"/>
        </w:rPr>
      </w:pPr>
    </w:p>
    <w:p>
      <w:pPr>
        <w:spacing w:line="300" w:lineRule="exact"/>
        <w:ind w:firstLine="360" w:firstLineChars="150"/>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28096" behindDoc="0" locked="0" layoutInCell="1" allowOverlap="1">
                <wp:simplePos x="0" y="0"/>
                <wp:positionH relativeFrom="column">
                  <wp:posOffset>1134745</wp:posOffset>
                </wp:positionH>
                <wp:positionV relativeFrom="paragraph">
                  <wp:posOffset>2540</wp:posOffset>
                </wp:positionV>
                <wp:extent cx="635" cy="200660"/>
                <wp:effectExtent l="38100" t="0" r="37465" b="8890"/>
                <wp:wrapNone/>
                <wp:docPr id="133" name="直线 7"/>
                <wp:cNvGraphicFramePr/>
                <a:graphic xmlns:a="http://schemas.openxmlformats.org/drawingml/2006/main">
                  <a:graphicData uri="http://schemas.microsoft.com/office/word/2010/wordprocessingShape">
                    <wps:wsp>
                      <wps:cNvSpPr/>
                      <wps:spPr>
                        <a:xfrm flipH="1">
                          <a:off x="0" y="0"/>
                          <a:ext cx="635" cy="2006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 o:spid="_x0000_s1026" o:spt="20" style="position:absolute;left:0pt;flip:x;margin-left:89.35pt;margin-top:0.2pt;height:15.8pt;width:0.05pt;z-index:250628096;mso-width-relative:page;mso-height-relative:page;" filled="f" stroked="t" coordsize="21600,21600" o:gfxdata="UEsDBAoAAAAAAIdO4kAAAAAAAAAAAAAAAAAEAAAAZHJzL1BLAwQUAAAACACHTuJAx0hWXNYAAAAH&#10;AQAADwAAAGRycy9kb3ducmV2LnhtbE2PwU7DMBBE70j8g7VI3KidUkgIcXpAIHFC0CIkbm68JKHx&#10;OthuU/h6tic4jmY086ZaHtwg9hhi70lDNlMgkBpve2o1vK4fLgoQMRmyZvCEGr4xwrI+PalMaf1E&#10;L7hfpVZwCcXSaOhSGkspY9OhM3HmRyT2PnxwJrEMrbTBTFzuBjlX6lo60xMvdGbEuw6b7WrnNNys&#10;pyv/HLZvi6z/ev+5/0zj41PS+vwsU7cgEh7SXxiO+IwONTNt/I5sFAPrvMg5qmEB4mjnBT/ZaLic&#10;K5B1Jf/z179QSwMEFAAAAAgAh07iQGMoGkLcAQAAngMAAA4AAABkcnMvZTJvRG9jLnhtbK1TS44T&#10;MRDdI3EHy3vS+WgCtNKZBWFggWCkgQNU/Om25J9cnnRyFq7Big3HmWtQdocMH7FB9MIqV5Vf1XtV&#10;vbk+OssOKqEJvuOL2Zwz5UWQxvcd//Tx5tkLzjCDl2CDVx0/KeTX26dPNmNs1TIMwUqVGIF4bMfY&#10;8SHn2DYNikE5wFmIylNQh+Qg0zX1jUwwErqzzXI+XzdjSDKmIBQieXdTkG8rvtZK5A9ao8rMdpx6&#10;y/VM9dyXs9luoO0TxMGIcxvwD104MJ6KXqB2kIHdJ/MHlDMiBQw6z0RwTdDaCFU5EJvF/Dc2dwNE&#10;VbmQOBgvMuH/gxXvD7eJGUmzW6048+BoSA+fvzx8/caeF3XGiC0l3cXbdL4hmYXqUSfHtDXxLT2u&#10;5IkOO1ZtTxdt1TEzQc716oozQf4ytXUVvpkwClZMmN+o4FgxOm6NL7yhhcM7zFSXUn+kFLf1bOz4&#10;y6tlwQRaG20hk+kiEUHf17cYrJE3xtryAlO/f2UTO0BZhPoVdoT7S1opsgMcprwamlZkUCBfe8ny&#10;KZJAnnaZlxackpxZRatfLAKENoOxj5k5GfC9/Us2lbeeuigiT7IWax/kiYZyH5PpB1JjUTstEVqC&#10;2vN5YcuW/XyvSI+/1fY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0hWXNYAAAAHAQAADwAAAAAA&#10;AAABACAAAAAiAAAAZHJzL2Rvd25yZXYueG1sUEsBAhQAFAAAAAgAh07iQGMoGkLcAQAAngMAAA4A&#10;AAAAAAAAAQAgAAAAJQEAAGRycy9lMm9Eb2MueG1sUEsFBgAAAAAGAAYAWQEAAHMFA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638336" behindDoc="0" locked="0" layoutInCell="1" allowOverlap="1">
                <wp:simplePos x="0" y="0"/>
                <wp:positionH relativeFrom="column">
                  <wp:posOffset>2620645</wp:posOffset>
                </wp:positionH>
                <wp:positionV relativeFrom="paragraph">
                  <wp:posOffset>111125</wp:posOffset>
                </wp:positionV>
                <wp:extent cx="3056255" cy="544195"/>
                <wp:effectExtent l="4445" t="4445" r="6350" b="22860"/>
                <wp:wrapNone/>
                <wp:docPr id="143" name="文本框 129"/>
                <wp:cNvGraphicFramePr/>
                <a:graphic xmlns:a="http://schemas.openxmlformats.org/drawingml/2006/main">
                  <a:graphicData uri="http://schemas.microsoft.com/office/word/2010/wordprocessingShape">
                    <wps:wsp>
                      <wps:cNvSpPr txBox="1"/>
                      <wps:spPr>
                        <a:xfrm>
                          <a:off x="0" y="0"/>
                          <a:ext cx="3056255" cy="544195"/>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填写《节育手术并发症鉴定申报审批表》，签署意见后上报县（区）人口计生局</w:t>
                            </w:r>
                          </w:p>
                        </w:txbxContent>
                      </wps:txbx>
                      <wps:bodyPr upright="1"/>
                    </wps:wsp>
                  </a:graphicData>
                </a:graphic>
              </wp:anchor>
            </w:drawing>
          </mc:Choice>
          <mc:Fallback>
            <w:pict>
              <v:shape id="文本框 129" o:spid="_x0000_s1026" o:spt="202" type="#_x0000_t202" style="position:absolute;left:0pt;margin-left:206.35pt;margin-top:8.75pt;height:42.85pt;width:240.65pt;z-index:250638336;mso-width-relative:page;mso-height-relative:page;" filled="f" stroked="t" coordsize="21600,21600" o:gfxdata="UEsDBAoAAAAAAIdO4kAAAAAAAAAAAAAAAAAEAAAAZHJzL1BLAwQUAAAACACHTuJA8G3e6tcAAAAK&#10;AQAADwAAAGRycy9kb3ducmV2LnhtbE2PzVLDMAyE78zwDh4xw43aSQppQ5weKNwhFLgqsZpkiO1M&#10;7P7A0yNOcJR2tfq23JztKI40h8E7DclCgSDXejO4TsPu9elmBSJEdAZH70jDFwXYVJcXJRbGn9wL&#10;HevYCQ5xoUANfYxTIWVoe7IYFn4ix9rezxYjj3MnzYwnDrejTJW6kxYHxx96nOihp/azPljGSD92&#10;2fa5pjzHJts+fr+t9++j1tdXiboHEekc/8zwi883UDFT4w/OBDFqWCZpzlYW8lsQbFitl1yu4YXK&#10;UpBVKf9XqH4AUEsDBBQAAAAIAIdO4kAc18fS7QEAAMMDAAAOAAAAZHJzL2Uyb0RvYy54bWytU0uO&#10;EzEQ3SNxB8t70p1MekRa6YwEYdggQBo4QMWfbkv+yfakOxeAG7Biw55z5RyUnUyGzwYheuEuVz0/&#10;V70qr28mo8lehKic7eh8VlMiLHNc2b6jHz/cPntOSUxgOWhnRUcPItKbzdMn69G3YuEGp7kIBEls&#10;bEff0SEl31ZVZIMwEGfOC4tB6YKBhNvQVzzAiOxGV4u6vq5GF7gPjokY0bs9Bemm8EspWHonZRSJ&#10;6I5ibqmsoay7vFabNbR9AD8odk4D/iELA8ripReqLSQg90H9QWUUCy46mWbMmcpJqZgoNWA18/q3&#10;au4G8KLUguJEf5Ep/j9a9nb/PhDFsXfLK0osGGzS8cvn49fvx2+fyHyxyhKNPraIvPOITdMLNyH8&#10;wR/RmSufZDD5jzURjKPYh4vAYkqEofOqbq4XTUMJw1izXM5XTaapHk/7ENNr4QzJRkcDNrDoCvs3&#10;MZ2gD5B8mXW3SuvSRG3J2NFVs8j0gKMkNSQ0jcfiou0LTXRa8XwkH46h373UgewhD0f5ztn8Asv3&#10;bSEOJ1wJZRi0RiURijUI4K8sJ+ngUT6Lk05zMkZwSrTAh5Gtgkyg9N8gURJtUZms/EnhbKVpNyFN&#10;NneOH7Ab9z6ofkClSj8KHCelSHqe6jyKP+8L6ePb2/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G3e6tcAAAAKAQAADwAAAAAAAAABACAAAAAiAAAAZHJzL2Rvd25yZXYueG1sUEsBAhQAFAAAAAgA&#10;h07iQBzXx9LtAQAAwwMAAA4AAAAAAAAAAQAgAAAAJgEAAGRycy9lMm9Eb2MueG1sUEsFBgAAAAAG&#10;AAYAWQEAAIUFA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填写《节育手术并发症鉴定申报审批表》，签署意见后上报县（区）人口计生局</w:t>
                      </w:r>
                    </w:p>
                  </w:txbxContent>
                </v:textbox>
              </v:shape>
            </w:pict>
          </mc:Fallback>
        </mc:AlternateContent>
      </w:r>
      <w:r>
        <w:rPr>
          <w:rFonts w:hint="eastAsia" w:ascii="仿宋" w:hAnsi="仿宋" w:eastAsia="仿宋"/>
          <w:sz w:val="24"/>
          <w:szCs w:val="24"/>
        </w:rPr>
        <w:t>10个工作日</w:t>
      </w:r>
    </w:p>
    <w:p>
      <w:pPr>
        <w:spacing w:line="300" w:lineRule="exact"/>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40384" behindDoc="0" locked="0" layoutInCell="1" allowOverlap="1">
                <wp:simplePos x="0" y="0"/>
                <wp:positionH relativeFrom="column">
                  <wp:posOffset>2240280</wp:posOffset>
                </wp:positionH>
                <wp:positionV relativeFrom="paragraph">
                  <wp:posOffset>176530</wp:posOffset>
                </wp:positionV>
                <wp:extent cx="357505" cy="635"/>
                <wp:effectExtent l="0" t="48895" r="4445" b="64770"/>
                <wp:wrapNone/>
                <wp:docPr id="145" name="直线 34"/>
                <wp:cNvGraphicFramePr/>
                <a:graphic xmlns:a="http://schemas.openxmlformats.org/drawingml/2006/main">
                  <a:graphicData uri="http://schemas.microsoft.com/office/word/2010/wordprocessingShape">
                    <wps:wsp>
                      <wps:cNvSpPr/>
                      <wps:spPr>
                        <a:xfrm>
                          <a:off x="0" y="0"/>
                          <a:ext cx="35750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4" o:spid="_x0000_s1026" o:spt="20" style="position:absolute;left:0pt;margin-left:176.4pt;margin-top:13.9pt;height:0.05pt;width:28.15pt;z-index:250640384;mso-width-relative:page;mso-height-relative:page;" filled="f" stroked="t" coordsize="21600,21600" o:gfxdata="UEsDBAoAAAAAAIdO4kAAAAAAAAAAAAAAAAAEAAAAZHJzL1BLAwQUAAAACACHTuJAcWJ/UNoAAAAJ&#10;AQAADwAAAGRycy9kb3ducmV2LnhtbE2PwU7DMBBE70j8g7VIXFBrJ1BKQ5weQEiA4EBKxdWNt3GE&#10;vY5itwl/j3uC02pnRzNvy/XkLDviEDpPErK5AIbUeN1RK+Fz8zS7AxaiIq2sJ5TwgwHW1flZqQrt&#10;R/rAYx1blkIoFEqCibEvOA+NQafC3PdI6bb3g1MxrUPL9aDGFO4sz4W45U51lBqM6vHBYPNdH5yE&#10;dju+6Oe3r3pvt4+b18WVMe9ukvLyIhP3wCJO8c8MJ/yEDlVi2vkD6cCshOtFntCjhHyZZjLciFUG&#10;bHcSVsCrkv//oPoFUEsDBBQAAAAIAIdO4kCOXj/Y0wEAAJIDAAAOAAAAZHJzL2Uyb0RvYy54bWyt&#10;U0uS0zAQ3VPFHVTaEzvJeABXnFkQhg0FUzXDATqSbKtKv2pp4uQsXIMVG44z16ClhITfisILuaV+&#10;eu73ur262VvDdgqj9q7j81nNmXLCS+2Gjn96uH3xirOYwEkw3qmOH1TkN+vnz1ZTaNXCj95IhYxI&#10;XGyn0PExpdBWVRSjshBnPihHyd6jhURbHCqJMBG7NdWirq+ryaMM6IWKkU43xyRfF/6+VyJ97Puo&#10;EjMdp9pSWbGs27xW6xW0A0IYtTiVAf9QhQXt6KNnqg0kYI+o/6CyWqCPvk8z4W3l+14LVTSQmnn9&#10;m5r7EYIqWsicGM42xf9HKz7s7pBpSb27ajhzYKlJT5+/PH39xpZX2Z4pxJZQ9+EOT7tIYda679Hm&#10;N6lg+2Lp4Wyp2icm6HDZvGxqIhaUul42mbC63AwY0zvlLctBx412WS60sHsf0xH6A5KPjWNTx183&#10;i0wINC29gUShDVR/dEO5G73R8lYbk29EHLZvDLId5P6X51TCL7D8kQ3E8YgrqQyDdlQg3zrJ0iGQ&#10;L45GmOcSrJKcGUUTn6OCTKDNBQmIfvo7lOQbRy5kX49O5mjr5YEa8RhQDyNZMS9l5gw1vnh2GtI8&#10;WT/vC9PlV1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Fif1DaAAAACQEAAA8AAAAAAAAAAQAg&#10;AAAAIgAAAGRycy9kb3ducmV2LnhtbFBLAQIUABQAAAAIAIdO4kCOXj/Y0wEAAJIDAAAOAAAAAAAA&#10;AAEAIAAAACkBAABkcnMvZTJvRG9jLnhtbFBLBQYAAAAABgAGAFkBAABuBQAAAAA=&#10;">
                <v:fill on="f" focussize="0,0"/>
                <v:stroke color="#000000" joinstyle="round" endarrow="open"/>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629120" behindDoc="0" locked="0" layoutInCell="1" allowOverlap="1">
                <wp:simplePos x="0" y="0"/>
                <wp:positionH relativeFrom="column">
                  <wp:posOffset>99695</wp:posOffset>
                </wp:positionH>
                <wp:positionV relativeFrom="paragraph">
                  <wp:posOffset>29210</wp:posOffset>
                </wp:positionV>
                <wp:extent cx="2145665" cy="297180"/>
                <wp:effectExtent l="4445" t="5080" r="21590" b="21590"/>
                <wp:wrapNone/>
                <wp:docPr id="134" name="文本框 120"/>
                <wp:cNvGraphicFramePr/>
                <a:graphic xmlns:a="http://schemas.openxmlformats.org/drawingml/2006/main">
                  <a:graphicData uri="http://schemas.microsoft.com/office/word/2010/wordprocessingShape">
                    <wps:wsp>
                      <wps:cNvSpPr txBox="1"/>
                      <wps:spPr>
                        <a:xfrm>
                          <a:off x="0" y="0"/>
                          <a:ext cx="2145665" cy="29718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乡（镇、街）初审、填表申报</w:t>
                            </w:r>
                          </w:p>
                        </w:txbxContent>
                      </wps:txbx>
                      <wps:bodyPr upright="1"/>
                    </wps:wsp>
                  </a:graphicData>
                </a:graphic>
              </wp:anchor>
            </w:drawing>
          </mc:Choice>
          <mc:Fallback>
            <w:pict>
              <v:shape id="文本框 120" o:spid="_x0000_s1026" o:spt="202" type="#_x0000_t202" style="position:absolute;left:0pt;margin-left:7.85pt;margin-top:2.3pt;height:23.4pt;width:168.95pt;z-index:250629120;mso-width-relative:page;mso-height-relative:page;" filled="f" stroked="t" coordsize="21600,21600" o:gfxdata="UEsDBAoAAAAAAIdO4kAAAAAAAAAAAAAAAAAEAAAAZHJzL1BLAwQUAAAACACHTuJAvZE9+NMAAAAH&#10;AQAADwAAAGRycy9kb3ducmV2LnhtbE2OTVODMBCG7874HzLrjDcbKKUoEnqweleseg1kC4zJhiHp&#10;h/5615Pe9p33Y59qc3ZWHHEOoycF6SIBgdR5M1KvYPf6dHMLIkRNRltPqOALA2zqy4tKl8af6AWP&#10;TewFj1AotYIhxqmUMnQDOh0WfkJib+9npyPLuZdm1iced1Yuk2QtnR6JPwx6wocBu8/m4Bhj+bHL&#10;ts8NFoVus+3j99vd/t0qdX2VJvcgIp7jXxh+8bkDNTO1/kAmCMs6LzipYLUGwXaWZ3y0CvJ0BbKu&#10;5H/++gdQSwMEFAAAAAgAh07iQBwT8gPuAQAAwwMAAA4AAABkcnMvZTJvRG9jLnhtbK1TS44TMRDd&#10;I3EHy3vS6WYSZlrpjARh2CBAGuYAjj/dlvyTy5PuXABuwIoNe86Vc1B2hmSADUL0wl12Pb+qelVe&#10;XU/WkJ2MoL3raD2bUyId90K7vqN3H2+eXVICiTnBjHeyo3sJ9Hr99MlqDK1s/OCNkJEgiYN2DB0d&#10;UgptVQEfpGUw80E6dCofLUu4jX0lIhuR3Zqqmc+X1eijCNFzCYCnm6OTrgu/UpKn90qBTMR0FHNL&#10;ZY1l3ea1Wq9Y20cWBs0f0mD/kIVl2mHQE9WGJUbuo/6DymoePXiVZtzbyiuluSw1YDX1/LdqbgcW&#10;ZKkFxYFwkgn+Hy1/t/sQiRbYu+cXlDhmsUmHL58PX78fvn0idVMkGgO0iLwNiE3TSz8hPEuXzwEP&#10;c+WTijb/sSaCfhR7fxJYTolwPGzqi8VyuaCEo6+5elFfFvrqfDtESG+ktyQbHY3YwKIr272FhBER&#10;+hOSgzl/o40pTTSOjB29WjSZnuEoKcMSmjZgceD6QgPeaJGv5MsQ++0rE8mO5eEoXy4KQ/wCy/E2&#10;DIYjrriOY2N1krHEHiQTr50gaR9QPoeTTnMyVgpKjMSHka2CTEybv0FiEsZhLmeFs5Wm7YQ02dx6&#10;scdu3Ieo+wGVKv0ocJyUUsTDVOdRfLwvpOe3t/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ZE9&#10;+NMAAAAHAQAADwAAAAAAAAABACAAAAAiAAAAZHJzL2Rvd25yZXYueG1sUEsBAhQAFAAAAAgAh07i&#10;QBwT8gPuAQAAwwMAAA4AAAAAAAAAAQAgAAAAIgEAAGRycy9lMm9Eb2MueG1sUEsFBgAAAAAGAAYA&#10;WQEAAIIFA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乡（镇、街）初审、填表申报</w:t>
                      </w:r>
                    </w:p>
                  </w:txbxContent>
                </v:textbox>
              </v:shape>
            </w:pict>
          </mc:Fallback>
        </mc:AlternateContent>
      </w:r>
      <w:r>
        <w:rPr>
          <w:rFonts w:hint="eastAsia" w:ascii="仿宋" w:hAnsi="仿宋" w:eastAsia="仿宋"/>
          <w:b/>
          <w:sz w:val="24"/>
          <w:szCs w:val="24"/>
        </w:rPr>
        <w:t xml:space="preserve">                          </w:t>
      </w:r>
    </w:p>
    <w:p>
      <w:pPr>
        <w:tabs>
          <w:tab w:val="left" w:pos="1530"/>
        </w:tabs>
        <w:spacing w:line="300" w:lineRule="exact"/>
        <w:ind w:firstLine="240" w:firstLineChars="100"/>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30144" behindDoc="0" locked="0" layoutInCell="1" allowOverlap="1">
                <wp:simplePos x="0" y="0"/>
                <wp:positionH relativeFrom="column">
                  <wp:posOffset>1135380</wp:posOffset>
                </wp:positionH>
                <wp:positionV relativeFrom="paragraph">
                  <wp:posOffset>135890</wp:posOffset>
                </wp:positionV>
                <wp:extent cx="635" cy="300990"/>
                <wp:effectExtent l="37465" t="0" r="38100" b="3810"/>
                <wp:wrapNone/>
                <wp:docPr id="135" name="直线 11"/>
                <wp:cNvGraphicFramePr/>
                <a:graphic xmlns:a="http://schemas.openxmlformats.org/drawingml/2006/main">
                  <a:graphicData uri="http://schemas.microsoft.com/office/word/2010/wordprocessingShape">
                    <wps:wsp>
                      <wps:cNvSpPr/>
                      <wps:spPr>
                        <a:xfrm>
                          <a:off x="0" y="0"/>
                          <a:ext cx="635" cy="300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margin-left:89.4pt;margin-top:10.7pt;height:23.7pt;width:0.05pt;z-index:250630144;mso-width-relative:page;mso-height-relative:page;" filled="f" stroked="t" coordsize="21600,21600" o:gfxdata="UEsDBAoAAAAAAIdO4kAAAAAAAAAAAAAAAAAEAAAAZHJzL1BLAwQUAAAACACHTuJAg2dTHdkAAAAJ&#10;AQAADwAAAGRycy9kb3ducmV2LnhtbE2PQU/CQBSE7yb+h80z8SbbEgO1dsvBBC+gBjAGbkv32TZ2&#10;3za7W6j/3scJj5OZzHxTLEbbiRP60DpSkE4SEEiVMy3VCj53y4cMRIiajO4coYJfDLAob28KnRt3&#10;pg2etrEWXEIh1wqaGPtcylA1aHWYuB6JvW/nrY4sfS2N12cut52cJslMWt0SLzS6x5cGq5/tYBVs&#10;1stV9rUaxsofXtP33cf6bR8ype7v0uQZRMQxXsNwwWd0KJnp6AYyQXSs5xmjRwXT9BHEJTDPnkAc&#10;FczYkGUh/z8o/wBQSwMEFAAAAAgAh07iQIQH8YnVAQAAlQMAAA4AAABkcnMvZTJvRG9jLnhtbK1T&#10;S44TMRDdI3EHy3vSnYxmRFrpzIIwbBCMNMwBKv50W/JPLk86OQvXYMWG48w1KDsh4SM2iCycsv38&#10;qt6r6tXt3lm2UwlN8D2fz1rOlBdBGj/0/PHT3avXnGEGL8EGr3p+UMhv1y9frKbYqUUYg5UqMSLx&#10;2E2x52POsWsaFKNygLMQladLHZKDTNs0NDLBROzONou2vWmmkGRMQShEOt0cL/m68mutRP6oNarM&#10;bM+ptlzXVNdtWZv1CrohQRyNOJUB/1CFA+Mp6ZlqAxnYUzJ/UDkjUsCg80wE1wStjVBVA6mZt7+p&#10;eRghqqqFzMF4tgn/H634sLtPzEjq3dU1Zx4cNen585fnr9/YfF7smSJ2hHqI9+m0QwqL1r1OrvyT&#10;Cravlh7Olqp9ZoIObwqroPOrtl0uq9/N5WVMmN+p4FgJem6NL3Khg917zJSNoD8g5dh6NvV8eb0o&#10;nEDToi1kCl2k+tEP9S0Ga+Sdsba8wDRs39jEdlD6X39FE/H+AitJNoDjEVevjpMxKpBvvWT5EMkX&#10;TyPMSwlOSc6sookvERFCl8HYCzInA36wf0FTeuupimLt0cwSbYM8UC+eYjLDSG5U9yuGel9rPs1p&#10;Ga6f95Xp8jWtv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DZ1Md2QAAAAkBAAAPAAAAAAAAAAEA&#10;IAAAACIAAABkcnMvZG93bnJldi54bWxQSwECFAAUAAAACACHTuJAhAfxidUBAACVAwAADgAAAAAA&#10;AAABACAAAAAoAQAAZHJzL2Uyb0RvYy54bWxQSwUGAAAAAAYABgBZAQAAbwUAAAAA&#10;">
                <v:fill on="f" focussize="0,0"/>
                <v:stroke color="#000000" joinstyle="round" endarrow="block"/>
                <v:imagedata o:title=""/>
                <o:lock v:ext="edit" aspectratio="f"/>
              </v:line>
            </w:pict>
          </mc:Fallback>
        </mc:AlternateContent>
      </w:r>
    </w:p>
    <w:p>
      <w:pPr>
        <w:tabs>
          <w:tab w:val="left" w:pos="1530"/>
        </w:tabs>
        <w:spacing w:line="300" w:lineRule="exact"/>
        <w:ind w:firstLine="240" w:firstLineChars="100"/>
        <w:rPr>
          <w:rFonts w:ascii="仿宋" w:hAnsi="仿宋" w:eastAsia="仿宋"/>
          <w:sz w:val="24"/>
          <w:szCs w:val="24"/>
        </w:rPr>
      </w:pPr>
      <w:r>
        <w:rPr>
          <w:rFonts w:hint="eastAsia" w:ascii="仿宋" w:hAnsi="仿宋" w:eastAsia="仿宋"/>
          <w:sz w:val="24"/>
          <w:szCs w:val="24"/>
        </w:rPr>
        <w:t>10个工作日</w:t>
      </w:r>
    </w:p>
    <w:p>
      <w:pPr>
        <w:spacing w:line="300" w:lineRule="exact"/>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31168" behindDoc="0" locked="0" layoutInCell="1" allowOverlap="1">
                <wp:simplePos x="0" y="0"/>
                <wp:positionH relativeFrom="column">
                  <wp:posOffset>95250</wp:posOffset>
                </wp:positionH>
                <wp:positionV relativeFrom="paragraph">
                  <wp:posOffset>76200</wp:posOffset>
                </wp:positionV>
                <wp:extent cx="2421890" cy="286385"/>
                <wp:effectExtent l="4445" t="4445" r="12065" b="13970"/>
                <wp:wrapNone/>
                <wp:docPr id="136" name="文本框 122"/>
                <wp:cNvGraphicFramePr/>
                <a:graphic xmlns:a="http://schemas.openxmlformats.org/drawingml/2006/main">
                  <a:graphicData uri="http://schemas.microsoft.com/office/word/2010/wordprocessingShape">
                    <wps:wsp>
                      <wps:cNvSpPr txBox="1"/>
                      <wps:spPr>
                        <a:xfrm>
                          <a:off x="0" y="0"/>
                          <a:ext cx="2421890" cy="286385"/>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县(区)级初审后签署意见并上报</w:t>
                            </w:r>
                          </w:p>
                        </w:txbxContent>
                      </wps:txbx>
                      <wps:bodyPr upright="1"/>
                    </wps:wsp>
                  </a:graphicData>
                </a:graphic>
              </wp:anchor>
            </w:drawing>
          </mc:Choice>
          <mc:Fallback>
            <w:pict>
              <v:shape id="文本框 122" o:spid="_x0000_s1026" o:spt="202" type="#_x0000_t202" style="position:absolute;left:0pt;margin-left:7.5pt;margin-top:6pt;height:22.55pt;width:190.7pt;z-index:250631168;mso-width-relative:page;mso-height-relative:page;" filled="f" stroked="t" coordsize="21600,21600" o:gfxdata="UEsDBAoAAAAAAIdO4kAAAAAAAAAAAAAAAAAEAAAAZHJzL1BLAwQUAAAACACHTuJAMsl0oNUAAAAI&#10;AQAADwAAAGRycy9kb3ducmV2LnhtbE2PS0/DQAyE70j8h5WRuNFNGtrQkE0PFO4QClydrJtE7CPK&#10;bh/w63FP5WSNxh5/U65P1ogDTWHwTkE6S0CQa70eXKdg+/5y9wAiRHQajXek4IcCrKvrqxIL7Y/u&#10;jQ517ASHuFCggj7GsZAytD1ZDDM/kmNv5yeLkeXUST3hkcOtkfMkWUqLg+MPPY701FP7Xe8tY8y/&#10;ttnmtaY8xybbPP9+rHafRqnbmzR5BBHpFC/LcMbnG6iYqfF7p4MwrBdcJZ6zeLKfrZb3IBoFizwF&#10;WZXyf4HqD1BLAwQUAAAACACHTuJAt5zzRe0BAADDAwAADgAAAGRycy9lMm9Eb2MueG1srVPNbhMx&#10;EL4j8Q6W72STbROlq2wqQVouCJAKDzDxz64l/8l2s5sXgDfgxIU7z5XnYOykKdBLhdiDdzzz+fPM&#10;N+PV9Wg02YkQlbMtnU2mlAjLHFe2a+nnT7evlpTEBJaDdla0dC8ivV6/fLEafCNq1zvNRSBIYmMz&#10;+Jb2KfmmqiLrhYE4cV5YDEoXDCTchq7iAQZkN7qqp9NFNbjAfXBMxIjezTFI14VfSsHSBymjSES3&#10;FHNLZQ1l3ea1Wq+g6QL4XrFTGvAPWRhQFi89U20gAbkP6gmVUSy46GSaMGcqJ6ViotSA1cymf1Vz&#10;14MXpRYUJ/qzTPH/0bL3u4+BKI69u1hQYsFgkw7fvh6+/zz8+EJmdZ0lGnxsEHnnEZvG125E+IM/&#10;ojNXPspg8h9rIhhHsfdngcWYCENnfVnPllcYYhirl4uL5TzTVI+nfYjprXCGZKOlARtYdIXdu5iO&#10;0AdIvsy6W6V1aaK2ZGjp1byeIz3gKEkNCU3jsbhou0ITnVY8H8mHY+i2b3QgO8jDUb5TNn/A8n0b&#10;iP0RV0IZBo1RSYRi9QL4jeUk7T3KZ3HSaU7GCE6JFvgwslWQCZR+DhIl0RaVycofFc5WGrcj0mRz&#10;6/geu3Hvg+p6VKr0o8BxUoqkp6nOo/j7vpA+vr3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LJ&#10;dKDVAAAACAEAAA8AAAAAAAAAAQAgAAAAIgAAAGRycy9kb3ducmV2LnhtbFBLAQIUABQAAAAIAIdO&#10;4kC3nPNF7QEAAMMDAAAOAAAAAAAAAAEAIAAAACQBAABkcnMvZTJvRG9jLnhtbFBLBQYAAAAABgAG&#10;AFkBAACDBQ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县(区)级初审后签署意见并上报</w:t>
                      </w:r>
                    </w:p>
                  </w:txbxContent>
                </v:textbox>
              </v:shape>
            </w:pict>
          </mc:Fallback>
        </mc:AlternateContent>
      </w:r>
    </w:p>
    <w:p>
      <w:pPr>
        <w:spacing w:line="300" w:lineRule="exact"/>
        <w:jc w:val="center"/>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32192" behindDoc="0" locked="0" layoutInCell="1" allowOverlap="1">
                <wp:simplePos x="0" y="0"/>
                <wp:positionH relativeFrom="column">
                  <wp:posOffset>1140460</wp:posOffset>
                </wp:positionH>
                <wp:positionV relativeFrom="paragraph">
                  <wp:posOffset>179705</wp:posOffset>
                </wp:positionV>
                <wp:extent cx="0" cy="198120"/>
                <wp:effectExtent l="38100" t="0" r="38100" b="11430"/>
                <wp:wrapNone/>
                <wp:docPr id="137" name="直线 123"/>
                <wp:cNvGraphicFramePr/>
                <a:graphic xmlns:a="http://schemas.openxmlformats.org/drawingml/2006/main">
                  <a:graphicData uri="http://schemas.microsoft.com/office/word/2010/wordprocessingShape">
                    <wps:wsp>
                      <wps:cNvSp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3" o:spid="_x0000_s1026" o:spt="20" style="position:absolute;left:0pt;margin-left:89.8pt;margin-top:14.15pt;height:15.6pt;width:0pt;z-index:250632192;mso-width-relative:page;mso-height-relative:page;" filled="f" stroked="t" coordsize="21600,21600" o:gfxdata="UEsDBAoAAAAAAIdO4kAAAAAAAAAAAAAAAAAEAAAAZHJzL1BLAwQUAAAACACHTuJAUcZT8NgAAAAJ&#10;AQAADwAAAGRycy9kb3ducmV2LnhtbE2PwU7DMAyG70i8Q2Qkbizt0EZXmu6ANC4boG0Iwc1rTFvR&#10;OFWSbuXtybjA8bc//f5cLEfTiSM531pWkE4SEMSV1S3XCl73q5sMhA/IGjvLpOCbPCzLy4sCc21P&#10;vKXjLtQilrDPUUETQp9L6auGDPqJ7Ynj7tM6gyFGV0vt8BTLTSenSTKXBluOFxrs6aGh6ms3GAXb&#10;zWqdva2HsXIfj+nz/mXz9O4zpa6v0uQeRKAx/MFw1o/qUEangx1Ye9HFfLeYR1TBNLsFcQZ+BwcF&#10;s8UMZFnI/x+UP1BLAwQUAAAACACHTuJAwBbfrdcBAACUAwAADgAAAGRycy9lMm9Eb2MueG1srVNL&#10;btswEN0X6B0I7mtZCtImguUs6qabog2Q9gBjkpII8AcOY9ln6TW66qbHyTU6pFy7H2QT1At6ODN8&#10;8+bNaHWzt4btVETtXcfrxZIz5YSX2g0d//L59tUVZ5jASTDeqY4fFPKb9csXqym0qvGjN1JFRiAO&#10;2yl0fEwptFWFYlQWcOGDchTsfbSQ6BqHSkaYCN2aqlkuX1eTjzJELxQieTdzkK8Lft8rkT71ParE&#10;TMeJWypnLOc2n9V6Be0QIYxaHGnAM1hY0I6KnqA2kIA9RP0PlNUievR9WghvK9/3WqjSA3VTL//q&#10;5n6EoEovJA6Gk0z4/2DFx91dZFrS7C7ecObA0pAev357/P6D1c1F1mcK2FLafbiLxxuSmZvd99Hm&#10;f2qD7Yumh5Omap+YmJ2CvPX1Vd0UuavzuxAxvVfesmx03GiXu4UWdh8wUS1K/ZWS3caxqePXl80l&#10;ZwJoWXoDiUwbiD66obxFb7S81cbkFxiH7VsT2Q7y+Msvd0S4f6TlIhvAcc4roXkxRgXynZMsHQLJ&#10;4miDeaZgleTMKFr4bBEgtAm0OWemqMEN5olsKm8cscjCzlJma+vlgUbxEKIeRlKjLkxzhEZfOB/X&#10;NO/W7/eCdP6Y1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cZT8NgAAAAJAQAADwAAAAAAAAAB&#10;ACAAAAAiAAAAZHJzL2Rvd25yZXYueG1sUEsBAhQAFAAAAAgAh07iQMAW363XAQAAlAMAAA4AAAAA&#10;AAAAAQAgAAAAJwEAAGRycy9lMm9Eb2MueG1sUEsFBgAAAAAGAAYAWQEAAHAFAAAAAA==&#10;">
                <v:fill on="f" focussize="0,0"/>
                <v:stroke color="#000000" joinstyle="round" endarrow="block"/>
                <v:imagedata o:title=""/>
                <o:lock v:ext="edit" aspectratio="f"/>
              </v:line>
            </w:pict>
          </mc:Fallback>
        </mc:AlternateContent>
      </w:r>
    </w:p>
    <w:p>
      <w:pPr>
        <w:spacing w:line="300" w:lineRule="exact"/>
        <w:jc w:val="center"/>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33216" behindDoc="0" locked="0" layoutInCell="1" allowOverlap="1">
                <wp:simplePos x="0" y="0"/>
                <wp:positionH relativeFrom="column">
                  <wp:posOffset>95250</wp:posOffset>
                </wp:positionH>
                <wp:positionV relativeFrom="paragraph">
                  <wp:posOffset>179705</wp:posOffset>
                </wp:positionV>
                <wp:extent cx="2419985" cy="297180"/>
                <wp:effectExtent l="4445" t="4445" r="13970" b="22225"/>
                <wp:wrapNone/>
                <wp:docPr id="138" name="文本框 14"/>
                <wp:cNvGraphicFramePr/>
                <a:graphic xmlns:a="http://schemas.openxmlformats.org/drawingml/2006/main">
                  <a:graphicData uri="http://schemas.microsoft.com/office/word/2010/wordprocessingShape">
                    <wps:wsp>
                      <wps:cNvSpPr txBox="1"/>
                      <wps:spPr>
                        <a:xfrm>
                          <a:off x="0" y="0"/>
                          <a:ext cx="2419985" cy="29718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市级组织鉴定（每年一次）</w:t>
                            </w:r>
                          </w:p>
                        </w:txbxContent>
                      </wps:txbx>
                      <wps:bodyPr upright="1"/>
                    </wps:wsp>
                  </a:graphicData>
                </a:graphic>
              </wp:anchor>
            </w:drawing>
          </mc:Choice>
          <mc:Fallback>
            <w:pict>
              <v:shape id="文本框 14" o:spid="_x0000_s1026" o:spt="202" type="#_x0000_t202" style="position:absolute;left:0pt;margin-left:7.5pt;margin-top:14.15pt;height:23.4pt;width:190.55pt;z-index:250633216;mso-width-relative:page;mso-height-relative:page;" filled="f" stroked="t" coordsize="21600,21600" o:gfxdata="UEsDBAoAAAAAAIdO4kAAAAAAAAAAAAAAAAAEAAAAZHJzL1BLAwQUAAAACACHTuJAXzCMrtUAAAAI&#10;AQAADwAAAGRycy9kb3ducmV2LnhtbE2PO0/DQBCEeyT+w2mR6Mj5ocSJ8TkFgR5MgHbt29gW97B8&#10;lwf8epYKytHszH5TbS/WiBPNYfROQbpIQJDrvB5dr2D/+nS3BhEiOo3GO1LwRQG29fVVhaX2Z/dC&#10;pyb2gktcKFHBEONUShm6gSyGhZ/IsXfws8XIcu6lnvHM5dbILElW0uLo+MOAEz0M1H02R8sY2cc+&#10;3z03VBTY5rvH77fN4d0odXuTJvcgIl3i3zH84nMGamZq/dHpIAzrJU+JCrJ1DoL9fLNKQbQKimUK&#10;sq7k/wH1D1BLAwQUAAAACACHTuJALvYQNe8BAADCAwAADgAAAGRycy9lMm9Eb2MueG1srVNLjhMx&#10;EN0jcQfLe9JJMwNJK52RIAwbBEgDB6jY7m5L/snlSXcuADdgxYY958o5KDszGT4bhOiFu+x6flX1&#10;qry+mqxhexVRe9fyxWzOmXLCS+36ln/8cP1kyRkmcBKMd6rlB4X8avP40XoMjar94I1UkRGJw2YM&#10;LR9SCk1VoRiUBZz5oBw5Ox8tJNrGvpIRRmK3pqrn82fV6KMM0QuFSKfbk5NvCn/XKZHedR2qxEzL&#10;KbdU1ljWXV6rzRqaPkIYtLhLA/4hCwvaUdAz1RYSsNuo/6CyWkSPvksz4W3lu04LVWqgahbz36q5&#10;GSCoUguJg+EsE/4/WvF2/z4yLal3T6lVDiw16fjl8/Hr9+O3T2xxkRUaAzYEvAkETdMLPxH6/hzp&#10;MBc+ddHmP5XEyE9aH876qikxQYf1xWK1Wl5yJshXr54vlqUB1cPtEDG9Vt6ybLQ8Uv+KrLB/g4ky&#10;Ieg9JAdz/lobU3poHBtbvrqsMz3QJHUGEpk2UG3o+kKD3miZr+TLGPvdSxPZHvJslC8XRSF+geV4&#10;W8DhhCuu09RYnVQssQcF8pWTLB0Cqedo0HlOxirJmVH0LrJVkAm0+RskJWEc5ZKVPymcrTTtJqLJ&#10;5s7LA3XjNkTdD6RU6UeB06CUIu6GOk/iz/tC+vD0N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zCMrtUAAAAIAQAADwAAAAAAAAABACAAAAAiAAAAZHJzL2Rvd25yZXYueG1sUEsBAhQAFAAAAAgA&#10;h07iQC72EDXvAQAAwgMAAA4AAAAAAAAAAQAgAAAAJAEAAGRycy9lMm9Eb2MueG1sUEsFBgAAAAAG&#10;AAYAWQEAAIUFAAAAAA==&#10;">
                <v:fill on="f"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市级组织鉴定（每年一次）</w:t>
                      </w:r>
                    </w:p>
                  </w:txbxContent>
                </v:textbox>
              </v:shape>
            </w:pict>
          </mc:Fallback>
        </mc:AlternateContent>
      </w:r>
    </w:p>
    <w:p>
      <w:pPr>
        <w:tabs>
          <w:tab w:val="left" w:pos="2130"/>
        </w:tabs>
        <w:spacing w:afterLines="50" w:line="300" w:lineRule="exact"/>
        <w:rPr>
          <w:rFonts w:ascii="仿宋" w:hAnsi="仿宋" w:eastAsia="仿宋"/>
          <w:sz w:val="24"/>
          <w:szCs w:val="24"/>
        </w:rPr>
      </w:pPr>
      <w:r>
        <w:rPr>
          <w:rFonts w:ascii="仿宋" w:hAnsi="仿宋" w:eastAsia="仿宋"/>
          <w:b/>
          <w:sz w:val="24"/>
          <w:szCs w:val="24"/>
        </w:rPr>
        <w:tab/>
      </w:r>
    </w:p>
    <w:p>
      <w:pPr>
        <w:spacing w:line="300" w:lineRule="exact"/>
        <w:jc w:val="center"/>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34240" behindDoc="0" locked="0" layoutInCell="1" allowOverlap="1">
                <wp:simplePos x="0" y="0"/>
                <wp:positionH relativeFrom="column">
                  <wp:posOffset>2311400</wp:posOffset>
                </wp:positionH>
                <wp:positionV relativeFrom="paragraph">
                  <wp:posOffset>7620</wp:posOffset>
                </wp:positionV>
                <wp:extent cx="635" cy="234950"/>
                <wp:effectExtent l="37465" t="0" r="38100" b="12700"/>
                <wp:wrapNone/>
                <wp:docPr id="139" name="直线 15"/>
                <wp:cNvGraphicFramePr/>
                <a:graphic xmlns:a="http://schemas.openxmlformats.org/drawingml/2006/main">
                  <a:graphicData uri="http://schemas.microsoft.com/office/word/2010/wordprocessingShape">
                    <wps:wsp>
                      <wps:cNvSp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182pt;margin-top:0.6pt;height:18.5pt;width:0.05pt;z-index:250634240;mso-width-relative:page;mso-height-relative:page;" filled="f" stroked="t" coordsize="21600,21600" o:gfxdata="UEsDBAoAAAAAAIdO4kAAAAAAAAAAAAAAAAAEAAAAZHJzL1BLAwQUAAAACACHTuJAaU7B+9gAAAAI&#10;AQAADwAAAGRycy9kb3ducmV2LnhtbE2PwU7DMBBE70j9B2srcaNOUlRFIU4PSO2lBdQWIbi58ZJE&#10;xOvIdtrw9ywnuO3ojWZnyvVke3FBHzpHCtJFAgKpdqajRsHraXOXgwhRk9G9I1TwjQHW1eym1IVx&#10;Vzrg5RgbwSEUCq2gjXEopAx1i1aHhRuQmH06b3Vk6RtpvL5yuO1lliQraXVH/KHVAz62WH8dR6vg&#10;sN/s8rfdONX+Y5s+n172T+8hV+p2niYPICJO8c8Mv/W5OlTc6exGMkH0Cpare94SGWQgmLNOQZz5&#10;yDOQVSn/D6h+AFBLAwQUAAAACACHTuJAjx4e2NcBAACVAwAADgAAAGRycy9lMm9Eb2MueG1srVNL&#10;jhMxEN0jcQfLe9L5kBFppTMLwrBBMNLAASr+dFvyTy5POjkL12DFhuPMNSg7IeEjNogsnHJV+dWr&#10;V9Xr24OzbK8SmuA7PptMOVNeBGl83/FPH+9evOIMM3gJNnjV8aNCfrt5/mw9xlbNwxCsVIkRiMd2&#10;jB0fco5t06AYlAOchKg8BXVIDjJdU9/IBCOhO9vMp9ObZgxJxhSEQiTv9hTkm4qvtRL5g9aoMrMd&#10;J265nqmeu3I2mzW0fYI4GHGmAf/AwoHxVPQCtYUM7DGZP6CcESlg0HkigmuC1kao2gN1M5v+1s3D&#10;AFHVXkgcjBeZ8P/Bivf7+8SMpNktVpx5cDSkp89fnr5+Y7NlkWeM2FLWQ7xP5xuSWXo96OTKP3XB&#10;DlXS40VSdchMkPNmseRMkH++eLlaVr2b68uYML9VwbFidNwaX9qFFvbvMFM1Sv2RUtzWs7Hjq+W8&#10;YAJti7aQyXSR+KPv61sM1sg7Y215ganfvbaJ7aHMv/5KT4T7S1opsgUcTnk1dNqMQYF84yXLx0i6&#10;eFphXig4JTmzija+WAQIbQZjr5k5GfC9/Us2lbeeWBRpT2IWaxfkkWbxGJPpB1JjVpmWCM2+cj7v&#10;aVmun+8V6fo1bb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U7B+9gAAAAIAQAADwAAAAAAAAAB&#10;ACAAAAAiAAAAZHJzL2Rvd25yZXYueG1sUEsBAhQAFAAAAAgAh07iQI8eHtjXAQAAlQMAAA4AAAAA&#10;AAAAAQAgAAAAJwEAAGRycy9lMm9Eb2MueG1sUEsFBgAAAAAGAAYAWQEAAHAFAAAAAA==&#10;">
                <v:fill on="f" focussize="0,0"/>
                <v:stroke color="#000000" joinstyle="round" endarrow="block"/>
                <v:imagedata o:title=""/>
                <o:lock v:ext="edit" aspectratio="f"/>
              </v:line>
            </w:pict>
          </mc:Fallback>
        </mc:AlternateContent>
      </w:r>
    </w:p>
    <w:p>
      <w:pPr>
        <w:spacing w:line="300" w:lineRule="exact"/>
        <w:jc w:val="center"/>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35264" behindDoc="0" locked="0" layoutInCell="1" allowOverlap="1">
                <wp:simplePos x="0" y="0"/>
                <wp:positionH relativeFrom="column">
                  <wp:posOffset>2560320</wp:posOffset>
                </wp:positionH>
                <wp:positionV relativeFrom="paragraph">
                  <wp:posOffset>59055</wp:posOffset>
                </wp:positionV>
                <wp:extent cx="0" cy="198120"/>
                <wp:effectExtent l="4445" t="0" r="14605" b="11430"/>
                <wp:wrapNone/>
                <wp:docPr id="140" name="直线 126"/>
                <wp:cNvGraphicFramePr/>
                <a:graphic xmlns:a="http://schemas.openxmlformats.org/drawingml/2006/main">
                  <a:graphicData uri="http://schemas.microsoft.com/office/word/2010/wordprocessingShape">
                    <wps:wsp>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6" o:spid="_x0000_s1026" o:spt="20" style="position:absolute;left:0pt;margin-left:201.6pt;margin-top:4.65pt;height:15.6pt;width:0pt;z-index:250635264;mso-width-relative:page;mso-height-relative:page;" filled="f" stroked="t" coordsize="21600,21600" o:gfxdata="UEsDBAoAAAAAAIdO4kAAAAAAAAAAAAAAAAAEAAAAZHJzL1BLAwQUAAAACACHTuJAUSMOPtQAAAAI&#10;AQAADwAAAGRycy9kb3ducmV2LnhtbE2PzU7DMBCE70i8g7VIXCpqNwEEIU4PQG5cKCCu23hJIuJ1&#10;Grs/8PRsxQFuO5rR7Dfl8uAHtaMp9oEtLOYGFHETXM+thdeX+uIGVEzIDofAZOGLIiyr05MSCxf2&#10;/Ey7VWqVlHAs0EKX0lhoHZuOPMZ5GInF+wiTxyRyarWbcC/lftCZMdfaY8/yocOR7jtqPldbbyHW&#10;b7Spv2fNzLznbaBs8/D0iNaeny3MHahEh/QXhiO+oEMlTOuwZRfVYOHS5JlELdzmoMT/1evjcQW6&#10;KvX/AdUPUEsDBBQAAAAIAIdO4kB/nEOVzwEAAJADAAAOAAAAZHJzL2Uyb0RvYy54bWytU0tuGzEM&#10;3RfoHQTt6/EYTZAMPM6ibrop2gBpDkDrMyNAP4iKxz5Lr9FVNz1OrlFK4zr9bIqiXsgUST0+PnLW&#10;Nwdn2V4lNMH3vF0sOVNeBGn80POHT7evrjjDDF6CDV71/KiQ32xevlhPsVOrMAYrVWIE4rGbYs/H&#10;nGPXNChG5QAXISpPQR2Sg0zXNDQywUTozjar5fKymUKSMQWhEMm7nYN8U/G1ViJ/1BpVZrbnxC3X&#10;M9VzV85ms4ZuSBBHI0404B9YODCeip6htpCBPSbzB5QzIgUMOi9EcE3Q2ghVe6Bu2uVv3dyPEFXt&#10;hcTBeJYJ/x+s+LC/S8xImt1r0seDoyE9ff7y9PUba1eXRZ8pYkdp9/EunW5IZmn2oJMr/9QGO1RN&#10;j2dN1SEzMTsFedvrq3ZV5W6e38WE+Z0KjhWj59b40i10sH+PmWpR6o+U4raeTT2/vlhdcCaAlkVb&#10;yGS6SPTRD/UtBmvkrbG2vMA07N7YxPZQxl9/pSPC/SWtFNkCjnNeDc2LMSqQb71k+RhJFk8bzAsF&#10;pyRnVtHCF4sAoctg7N9kUmnriUERdZaxWLsgjzSGx5jMMJISbWVZIjT2yve0omWvfr5XpOcPafM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SMOPtQAAAAIAQAADwAAAAAAAAABACAAAAAiAAAAZHJz&#10;L2Rvd25yZXYueG1sUEsBAhQAFAAAAAgAh07iQH+cQ5XPAQAAkAMAAA4AAAAAAAAAAQAgAAAAIwEA&#10;AGRycy9lMm9Eb2MueG1sUEsFBgAAAAAGAAYAWQEAAGQFAAAAAA==&#10;">
                <v:fill on="f" focussize="0,0"/>
                <v:stroke color="#000000" joinstyle="round"/>
                <v:imagedata o:title=""/>
                <o:lock v:ext="edit" aspectratio="f"/>
              </v:line>
            </w:pict>
          </mc:Fallback>
        </mc:AlternateContent>
      </w:r>
      <w:r>
        <w:rPr>
          <w:rFonts w:ascii="仿宋" w:hAnsi="仿宋" w:eastAsia="仿宋"/>
          <w:b/>
          <w:sz w:val="24"/>
          <w:szCs w:val="24"/>
        </w:rPr>
        <mc:AlternateContent>
          <mc:Choice Requires="wps">
            <w:drawing>
              <wp:anchor distT="0" distB="0" distL="114300" distR="114300" simplePos="0" relativeHeight="250615808" behindDoc="0" locked="0" layoutInCell="1" allowOverlap="1">
                <wp:simplePos x="0" y="0"/>
                <wp:positionH relativeFrom="column">
                  <wp:posOffset>4242435</wp:posOffset>
                </wp:positionH>
                <wp:positionV relativeFrom="paragraph">
                  <wp:posOffset>52705</wp:posOffset>
                </wp:positionV>
                <wp:extent cx="9525" cy="198120"/>
                <wp:effectExtent l="4445" t="0" r="5080" b="12065"/>
                <wp:wrapNone/>
                <wp:docPr id="121" name="直线 107"/>
                <wp:cNvGraphicFramePr/>
                <a:graphic xmlns:a="http://schemas.openxmlformats.org/drawingml/2006/main">
                  <a:graphicData uri="http://schemas.microsoft.com/office/word/2010/wordprocessingShape">
                    <wps:wsp>
                      <wps:cNvSpPr/>
                      <wps:spPr>
                        <a:xfrm>
                          <a:off x="0" y="0"/>
                          <a:ext cx="952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7" o:spid="_x0000_s1026" o:spt="20" style="position:absolute;left:0pt;margin-left:334.05pt;margin-top:4.15pt;height:15.6pt;width:0.75pt;z-index:250615808;mso-width-relative:page;mso-height-relative:page;" filled="f" stroked="t" coordsize="21600,21600" o:gfxdata="UEsDBAoAAAAAAIdO4kAAAAAAAAAAAAAAAAAEAAAAZHJzL1BLAwQUAAAACACHTuJACmz5FNcAAAAI&#10;AQAADwAAAGRycy9kb3ducmV2LnhtbE2PzU7DMBCE70i8g7VIXCpqpxFWGrLpAciNCwXEdRsvSURs&#10;p7H7A0+POcFxNKOZb6rN2Y7iyHMYvEPIlgoEu9abwXUIry/NTQEiRHKGRu8Y4YsDbOrLi4pK40/u&#10;mY/b2IlU4kJJCH2MUyllaHu2FJZ+Ype8Dz9biknOnTQznVK5HeVKKS0tDS4t9DTxfc/t5/ZgEULz&#10;xvvme9Eu1HveeV7tH54eCfH6KlN3ICKf418YfvETOtSJaecPzgQxImhdZCmKUOQgkq/1WoPYIeTr&#10;W5B1Jf8fqH8AUEsDBBQAAAAIAIdO4kBmQwjGzwEAAJMDAAAOAAAAZHJzL2Uyb0RvYy54bWytU81u&#10;EzEQviPxDpbvZLMrFdpVNj0QygVBpcIDTPyza8l/8rjZ5Fl4DU5ceJy+BmMnpNBeEGIP3rFn/M18&#10;34xX13tn2U4lNMEPvF0sOVNeBGn8OPAvn29eXXKGGbwEG7wa+EEhv16/fLGaY6+6MAUrVWIE4rGf&#10;48CnnGPfNCgm5QAXISpPTh2Sg0zbNDYywUzozjbdcvm6mUOSMQWhEOl0c3TydcXXWon8SWtUmdmB&#10;U225rqmu27I26xX0Y4I4GXEqA/6hCgfGU9Iz1AYysPtknkE5I1LAoPNCBNcErY1QlQOxaZdP2NxN&#10;EFXlQuJgPMuE/w9WfNzdJmYk9a5rOfPgqEkPX789fP/B2uWbos8csaewu3ibTjsks5Dd6+TKn2iw&#10;fdX0cNZU7TMTdHh10V1wJsjRXl22XVW8ebwaE+b3KjhWjIFb4wth6GH3ATOlo9BfIeXYejafMYHm&#10;RVvIBO8iMUA/1rsYrJE3xtpyA9O4fWsT20GZgPoVUoT7R1hJsgGcjnHVdZyNSYF85yXLh0jKeBpi&#10;XkpwSnJmFc18sQgQ+gzG/k0kpbaeKii6HpUs1jbIA3XiPiYzTqREW6ssHup8rfc0pWW0ft9XpMe3&#10;tP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mz5FNcAAAAIAQAADwAAAAAAAAABACAAAAAiAAAA&#10;ZHJzL2Rvd25yZXYueG1sUEsBAhQAFAAAAAgAh07iQGZDCMbPAQAAkwMAAA4AAAAAAAAAAQAgAAAA&#10;JgEAAGRycy9lMm9Eb2MueG1sUEsFBgAAAAAGAAYAWQEAAGcFA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626048" behindDoc="0" locked="0" layoutInCell="1" allowOverlap="1">
                <wp:simplePos x="0" y="0"/>
                <wp:positionH relativeFrom="column">
                  <wp:posOffset>937895</wp:posOffset>
                </wp:positionH>
                <wp:positionV relativeFrom="paragraph">
                  <wp:posOffset>52705</wp:posOffset>
                </wp:positionV>
                <wp:extent cx="0" cy="198120"/>
                <wp:effectExtent l="4445" t="0" r="14605" b="11430"/>
                <wp:wrapNone/>
                <wp:docPr id="131" name="直线 17"/>
                <wp:cNvGraphicFramePr/>
                <a:graphic xmlns:a="http://schemas.openxmlformats.org/drawingml/2006/main">
                  <a:graphicData uri="http://schemas.microsoft.com/office/word/2010/wordprocessingShape">
                    <wps:wsp>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 o:spid="_x0000_s1026" o:spt="20" style="position:absolute;left:0pt;margin-left:73.85pt;margin-top:4.15pt;height:15.6pt;width:0pt;z-index:250626048;mso-width-relative:page;mso-height-relative:page;" filled="f" stroked="t" coordsize="21600,21600" o:gfxdata="UEsDBAoAAAAAAIdO4kAAAAAAAAAAAAAAAAAEAAAAZHJzL1BLAwQUAAAACACHTuJA2ETqLNUAAAAI&#10;AQAADwAAAGRycy9kb3ducmV2LnhtbE2Py07DMBBF90j8gzVIbKrWbkMfhDhdANmxaQGxncZDEhGP&#10;09h9fj0um7I8uld3zmTLo23FnnrfONYwHikQxKUzDVcaPt6L4QKED8gGW8ek4UQelvntTYapcQde&#10;0X4dKhFH2KeooQ6hS6X0ZU0W/ch1xDH7dr3FELGvpOnxEMdtKydKzaTFhuOFGjt6rqn8We+sBl98&#10;0rY4D8qB+koqR5Pty9sran1/N1ZPIAIdw7UMF/2oDnl02rgdGy/ayA/zeaxqWCQgLvkfbzQkj1OQ&#10;eSb/P5D/AlBLAwQUAAAACACHTuJAUK6tx88BAACPAwAADgAAAGRycy9lMm9Eb2MueG1srVNLjhMx&#10;EN0jcQfLe9LpoIGZVjqzIAwbBCPNcICKP92W/JPLk07OwjVYseE4cw3K7pDhs0GILJxyVfnVq1fV&#10;6+uDs2yvEprge94ulpwpL4I0fuj5p/ubF5ecYQYvwQaven5UyK83z5+tp9ipVRiDlSoxAvHYTbHn&#10;Y86xaxoUo3KAixCVp6AOyUGmaxoamWAidGeb1XL5qplCkjEFoRDJu52DfFPxtVYif9QaVWa258Qt&#10;1zPVc1fOZrOGbkgQRyNONOAfWDgwnoqeobaQgT0k8weUMyIFDDovRHBN0NoIVXugbtrlb93cjRBV&#10;7YXEwXiWCf8frPiwv03MSJrdy5YzD46G9Pj5y+PXb6x9XeSZInaUdRdv0+mGZJZeDzq58k9dsEOV&#10;9HiWVB0yE7NTkLe9umxXVe3m6V1MmN+p4Fgxem6NL81CB/v3mKkWpf5IKW7r2dTzq4vVBWcCaFe0&#10;hUymi8Qe/VDfYrBG3hhrywtMw+6NTWwPZfr1Vzoi3F/SSpEt4Djn1dC8F6MC+dZLlo+RVPG0wLxQ&#10;cEpyZhXte7EIELoMxv5NJpW2nhgUUWcZi7UL8khTeIjJDCMp0VaWJUJTr3xPG1rW6ud7RXr6jjb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hE6izVAAAACAEAAA8AAAAAAAAAAQAgAAAAIgAAAGRy&#10;cy9kb3ducmV2LnhtbFBLAQIUABQAAAAIAIdO4kBQrq3HzwEAAI8DAAAOAAAAAAAAAAEAIAAAACQB&#10;AABkcnMvZTJvRG9jLnhtbFBLBQYAAAAABgAGAFkBAABlBQ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616832" behindDoc="0" locked="0" layoutInCell="1" allowOverlap="1">
                <wp:simplePos x="0" y="0"/>
                <wp:positionH relativeFrom="column">
                  <wp:posOffset>937260</wp:posOffset>
                </wp:positionH>
                <wp:positionV relativeFrom="paragraph">
                  <wp:posOffset>52070</wp:posOffset>
                </wp:positionV>
                <wp:extent cx="3314700" cy="635"/>
                <wp:effectExtent l="0" t="0" r="0" b="0"/>
                <wp:wrapNone/>
                <wp:docPr id="122" name="直线 19"/>
                <wp:cNvGraphicFramePr/>
                <a:graphic xmlns:a="http://schemas.openxmlformats.org/drawingml/2006/main">
                  <a:graphicData uri="http://schemas.microsoft.com/office/word/2010/wordprocessingShape">
                    <wps:wsp>
                      <wps:cNvSpPr/>
                      <wps:spPr>
                        <a:xfrm>
                          <a:off x="0" y="0"/>
                          <a:ext cx="33147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73.8pt;margin-top:4.1pt;height:0.05pt;width:261pt;z-index:250616832;mso-width-relative:page;mso-height-relative:page;" filled="f" stroked="t" coordsize="21600,21600" o:gfxdata="UEsDBAoAAAAAAIdO4kAAAAAAAAAAAAAAAAAEAAAAZHJzL1BLAwQUAAAACACHTuJA+QqedtMAAAAH&#10;AQAADwAAAGRycy9kb3ducmV2LnhtbE2OTU/DMBBE70j8B2uRuFTUbopCCXF6AHLjQgFx3cZLEhGv&#10;09j9gF/PcoLj04xmXrk++UEdaIp9YAuLuQFF3ATXc2vh9aW+WoGKCdnhEJgsfFGEdXV+VmLhwpGf&#10;6bBJrZIRjgVa6FIaC61j05HHOA8jsWQfYfKYBKdWuwmPMu4HnRmTa489y0OHI9131Hxu9t5CrN9o&#10;V3/Pmpl5X7aBst3D0yNae3mxMHegEp3SXxl+9UUdKnHahj27qAbh65tcqhZWGSjJ8/xWeCu8BF2V&#10;+r9/9QNQSwMEFAAAAAgAh07iQKt2p8XRAQAAkgMAAA4AAABkcnMvZTJvRG9jLnhtbK1TzY7TMBC+&#10;I/EOlu80SUsXNmq6B8pyQbDSLg8wtZ3Ekv/k8Tbts/AanLjwOPsajN3Shd0LQuTgjD2fv8z3zWR1&#10;tbeG7VRE7V3Hm1nNmXLCS+2Gjn+5u371ljNM4CQY71THDwr51frli9UUWjX3ozdSRUYkDtspdHxM&#10;KbRVhWJUFnDmg3KU7H20kGgbh0pGmIjdmmpe1xfV5KMM0QuFSKebY5KvC3/fK5E+9z2qxEzHqbZU&#10;1ljWbV6r9QraIUIYtTiVAf9QhQXt6KNnqg0kYPdRP6OyWkSPvk8z4W3l+14LVTSQmqZ+ouZ2hKCK&#10;FjIHw9km/H+04tPuJjItqXfzOWcOLDXp4eu3h+8/WHOZ7ZkCtoS6DTfxtEMKs9Z9H21+kwq2L5Ye&#10;zpaqfWKCDheL5vWbmpwXlLtYLDNj9Xg1REwflLcsBx032mW90MLuI6Yj9BckHxvHpo5fLudLIgQa&#10;l95AotAGEoBuKHfRGy2vtTH5BsZh+85EtoM8AOU5lfAHLH9kAzgecSWVYdCOCuR7J1k6BDLG0Qzz&#10;XIJVkjOjaORzVJAJtPkbJKk3jkzIvh6dzNHWywM14j5EPYzkRFOqzBlqfLHsNKR5sn7fF6bHX2n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kKnnbTAAAABwEAAA8AAAAAAAAAAQAgAAAAIgAAAGRy&#10;cy9kb3ducmV2LnhtbFBLAQIUABQAAAAIAIdO4kCrdqfF0QEAAJIDAAAOAAAAAAAAAAEAIAAAACIB&#10;AABkcnMvZTJvRG9jLnhtbFBLBQYAAAAABgAGAFkBAABlBQAAAAA=&#10;">
                <v:fill on="f" focussize="0,0"/>
                <v:stroke color="#000000" joinstyle="round"/>
                <v:imagedata o:title=""/>
                <o:lock v:ext="edit" aspectratio="f"/>
              </v:line>
            </w:pict>
          </mc:Fallback>
        </mc:AlternateContent>
      </w:r>
    </w:p>
    <w:p>
      <w:pPr>
        <w:spacing w:line="300" w:lineRule="exact"/>
        <w:jc w:val="center"/>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501120" behindDoc="1" locked="0" layoutInCell="1" allowOverlap="1">
                <wp:simplePos x="0" y="0"/>
                <wp:positionH relativeFrom="column">
                  <wp:posOffset>2270125</wp:posOffset>
                </wp:positionH>
                <wp:positionV relativeFrom="paragraph">
                  <wp:posOffset>45085</wp:posOffset>
                </wp:positionV>
                <wp:extent cx="641350" cy="1153795"/>
                <wp:effectExtent l="4445" t="4445" r="20955" b="22860"/>
                <wp:wrapNone/>
                <wp:docPr id="10" name="文本框 21"/>
                <wp:cNvGraphicFramePr/>
                <a:graphic xmlns:a="http://schemas.openxmlformats.org/drawingml/2006/main">
                  <a:graphicData uri="http://schemas.microsoft.com/office/word/2010/wordprocessingShape">
                    <wps:wsp>
                      <wps:cNvSpPr txBox="1"/>
                      <wps:spPr>
                        <a:xfrm>
                          <a:off x="0" y="0"/>
                          <a:ext cx="641350" cy="115379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eastAsia="仿宋"/>
                                <w:sz w:val="24"/>
                              </w:rPr>
                            </w:pPr>
                            <w:r>
                              <w:rPr>
                                <w:rFonts w:hint="eastAsia" w:ascii="黑体" w:eastAsia="仿宋"/>
                                <w:sz w:val="24"/>
                              </w:rPr>
                              <w:t>医学专家鉴定</w:t>
                            </w:r>
                          </w:p>
                        </w:txbxContent>
                      </wps:txbx>
                      <wps:bodyPr vert="eaVert" upright="1"/>
                    </wps:wsp>
                  </a:graphicData>
                </a:graphic>
              </wp:anchor>
            </w:drawing>
          </mc:Choice>
          <mc:Fallback>
            <w:pict>
              <v:shape id="文本框 21" o:spid="_x0000_s1026" o:spt="202" type="#_x0000_t202" style="position:absolute;left:0pt;margin-left:178.75pt;margin-top:3.55pt;height:90.85pt;width:50.5pt;z-index:-252815360;mso-width-relative:page;mso-height-relative:page;" filled="f" stroked="t" coordsize="21600,21600" o:gfxdata="UEsDBAoAAAAAAIdO4kAAAAAAAAAAAAAAAAAEAAAAZHJzL1BLAwQUAAAACACHTuJAraaRyNoAAAAJ&#10;AQAADwAAAGRycy9kb3ducmV2LnhtbE2Py07DMBBF90j8gzVIbBC1QwmNQpxKFIGEKiHRsmHnxkMS&#10;iMfBdh/06xlWsLy6R3fOVPODG8QOQ+w9acgmCgRS421PrYbX9cNlASImQ9YMnlDDN0aY16cnlSmt&#10;39ML7lapFTxCsTQaupTGUsrYdOhMnPgRibt3H5xJHEMrbTB7HneDvFLqRjrTE1/ozIiLDpvP1dZp&#10;+MqmT+ri7Xl5p8JRrR8XH3i091qfn2XqFkTCQ/qD4Vef1aFmp43fko1i0DDNZzmjGmYZCO6v84Lz&#10;hsGiKEDWlfz/Qf0DUEsDBBQAAAAIAIdO4kDlYBAW9AEAAM8DAAAOAAAAZHJzL2Uyb0RvYy54bWyt&#10;U81uEzEQviPxDpbvZLMpW+gqm0oQygUBUmnvE//sWvKfbDe7eQF4A05cuPe58hyMnTTl54IQe/CO&#10;Zz5/nvlmvLycjCZbEaJytqP1bE6JsMxxZfuO3ny6evaSkpjActDOio7uRKSXq6dPlqNvxcINTnMR&#10;CJLY2I6+o0NKvq2qyAZhIM6cFxaD0gUDCbehr3iAEdmNrhbz+Xk1usB9cEzEiN71IUhXhV9KwdIH&#10;KaNIRHcUc0tlDWXd5LVaLaHtA/hBsWMa8A9ZGFAWLz1RrSEBuQvqDyqjWHDRyTRjzlROSsVEqQGr&#10;qee/VXM9gBelFhQn+pNM8f/Rsvfbj4Eojr1DeSwY7NH+65f9t/v9989kUWeBRh9bxF17RKbplZsQ&#10;/OCP6Mx1TzKY/MeKCMaRa3eSV0yJMHSeP6/PGowwDNV1c/biosk01eNpH2J6K5wh2ehowPYVVWH7&#10;LqYD9AGSL7PuSmldWqgtGTt60Swa5AccJKkhoWk8lhZtX2ii04rnI/lwDP3mtQ5kC3k0ynfM5hdY&#10;vm8NcTjgSijDoDUqiVCsQQB/YzlJO4/qWZxzmpMxglOiBT6LbBVkAqX/BomSaIvKZOUPCmcrTZsJ&#10;abK5cXyH3cCHhzIJuMU/JXc+qH5AR+lOOYxTUwQ+Tngey5/35YrHd7j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2mkcjaAAAACQEAAA8AAAAAAAAAAQAgAAAAIgAAAGRycy9kb3ducmV2LnhtbFBL&#10;AQIUABQAAAAIAIdO4kDlYBAW9AEAAM8DAAAOAAAAAAAAAAEAIAAAACkBAABkcnMvZTJvRG9jLnht&#10;bFBLBQYAAAAABgAGAFkBAACPBQAAAAA=&#10;">
                <v:fill on="f" focussize="0,0"/>
                <v:stroke color="#000000" joinstyle="miter"/>
                <v:imagedata o:title=""/>
                <o:lock v:ext="edit" aspectratio="f"/>
                <v:textbox style="layout-flow:vertical-ideographic;">
                  <w:txbxContent>
                    <w:p>
                      <w:pPr>
                        <w:jc w:val="center"/>
                        <w:rPr>
                          <w:rFonts w:ascii="黑体" w:eastAsia="仿宋"/>
                          <w:sz w:val="24"/>
                        </w:rPr>
                      </w:pPr>
                      <w:r>
                        <w:rPr>
                          <w:rFonts w:hint="eastAsia" w:ascii="黑体" w:eastAsia="仿宋"/>
                          <w:sz w:val="24"/>
                        </w:rPr>
                        <w:t>医学专家鉴定</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618880" behindDoc="0" locked="0" layoutInCell="1" allowOverlap="1">
                <wp:simplePos x="0" y="0"/>
                <wp:positionH relativeFrom="column">
                  <wp:posOffset>4152900</wp:posOffset>
                </wp:positionH>
                <wp:positionV relativeFrom="paragraph">
                  <wp:posOffset>60325</wp:posOffset>
                </wp:positionV>
                <wp:extent cx="476250" cy="1160780"/>
                <wp:effectExtent l="4445" t="4445" r="14605" b="15875"/>
                <wp:wrapNone/>
                <wp:docPr id="124" name="文本框 110"/>
                <wp:cNvGraphicFramePr/>
                <a:graphic xmlns:a="http://schemas.openxmlformats.org/drawingml/2006/main">
                  <a:graphicData uri="http://schemas.microsoft.com/office/word/2010/wordprocessingShape">
                    <wps:wsp>
                      <wps:cNvSpPr txBox="1"/>
                      <wps:spPr>
                        <a:xfrm>
                          <a:off x="0" y="0"/>
                          <a:ext cx="476250" cy="116078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书面通知鉴定结论</w:t>
                            </w:r>
                          </w:p>
                        </w:txbxContent>
                      </wps:txbx>
                      <wps:bodyPr vert="eaVert" upright="1"/>
                    </wps:wsp>
                  </a:graphicData>
                </a:graphic>
              </wp:anchor>
            </w:drawing>
          </mc:Choice>
          <mc:Fallback>
            <w:pict>
              <v:shape id="文本框 110" o:spid="_x0000_s1026" o:spt="202" type="#_x0000_t202" style="position:absolute;left:0pt;margin-left:327pt;margin-top:4.75pt;height:91.4pt;width:37.5pt;z-index:250618880;mso-width-relative:page;mso-height-relative:page;" filled="f" stroked="t" coordsize="21600,21600" o:gfxdata="UEsDBAoAAAAAAIdO4kAAAAAAAAAAAAAAAAAEAAAAZHJzL1BLAwQUAAAACACHTuJAD3WLgNsAAAAJ&#10;AQAADwAAAGRycy9kb3ducmV2LnhtbE2PzU7DMBCE70i8g7VIXFBrJ6WFhDiVKAKpQkJqy4WbGy9J&#10;IF6H2P2hT89yguNoRjPfFPOj68Qeh9B60pCMFQikytuWag2vm8fRLYgQDVnTeUIN3xhgXp6fFSa3&#10;/kAr3K9jLbiEQm40NDH2uZShatCZMPY9EnvvfnAmshxqaQdz4HLXyVSpmXSmJV5oTI+LBqvP9c5p&#10;+EomS3X19vJ8r4aT2jwtPvBkH7S+vEjUHYiIx/gXhl98RoeSmbZ+RzaITsNses1fooZsCoL9mzRj&#10;veVglk5AloX8/6D8AVBLAwQUAAAACACHTuJA+8p7ZPYBAADRAwAADgAAAGRycy9lMm9Eb2MueG1s&#10;rVNLjhMxEN0jcQfLe9Ld0SQztNIZCcKwQYA0MPuKP92W/JPtSXcuADdgxYY958o5KDszCZ8NQvTC&#10;Xa7Pq6pX5dX1ZDTZiRCVsx1tZjUlwjLHle07+vHDzbMrSmICy0E7Kzq6F5Fer58+WY2+FXM3OM1F&#10;IAhiYzv6jg4p+baqIhuEgThzXlg0ShcMJLyGvuIBRkQ3uprX9bIaXeA+OCZiRO3maKTrgi+lYOmd&#10;lFEkojuKtaVyhnJu81mtV9D2Afyg2EMZ8A9VGFAWk56gNpCA3Af1B5RRLLjoZJoxZyonpWKi9IDd&#10;NPVv3dwO4EXpBcmJ/kRT/H+w7O3ufSCK4+zmF5RYMDikw5fPh6/fD98+kaYpFI0+tuh569E3TS/c&#10;hO6ZuqyPqMydTzKY/MeeCNqR7P2JYDElwlB5cbmcL9DC0NQ0y/ryqsBX52gfYnotnCFZ6GjAARZe&#10;YfcmJsyIro8uOZl1N0rrMkRtydjR54v5AvEBV0lqSCgaj81F2xeY6LTiOSQHx9BvX+pAdpCXo3y5&#10;KUzxi1vOt4E4HP2K6bg2RiURSu5BAH9lOUl7j/RZ3HSaizGCU6IFPowsFc8ESv+NJxahLdZyZjhL&#10;adpOCJPFreN7nAY+PaRJwB3+Kbn3QfUDKsp0SjDuTWnpYcfzYv58LynOL3H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91i4DbAAAACQEAAA8AAAAAAAAAAQAgAAAAIgAAAGRycy9kb3ducmV2Lnht&#10;bFBLAQIUABQAAAAIAIdO4kD7yntk9gEAANEDAAAOAAAAAAAAAAEAIAAAACoBAABkcnMvZTJvRG9j&#10;LnhtbFBLBQYAAAAABgAGAFkBAACSBQAAAAA=&#10;">
                <v:fill on="f" focussize="0,0"/>
                <v:stroke color="#000000" joinstyle="miter"/>
                <v:imagedata o:title=""/>
                <o:lock v:ext="edit" aspectratio="f"/>
                <v:textbox style="layout-flow:vertical-ideographic;">
                  <w:txbxContent>
                    <w:p>
                      <w:pPr>
                        <w:jc w:val="center"/>
                        <w:rPr>
                          <w:rFonts w:ascii="仿宋" w:hAnsi="仿宋" w:eastAsia="仿宋"/>
                          <w:sz w:val="24"/>
                          <w:szCs w:val="24"/>
                        </w:rPr>
                      </w:pPr>
                      <w:r>
                        <w:rPr>
                          <w:rFonts w:hint="eastAsia" w:ascii="仿宋" w:hAnsi="仿宋" w:eastAsia="仿宋"/>
                          <w:sz w:val="24"/>
                          <w:szCs w:val="24"/>
                        </w:rPr>
                        <w:t>书面通知鉴定结论</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617856" behindDoc="0" locked="0" layoutInCell="1" allowOverlap="1">
                <wp:simplePos x="0" y="0"/>
                <wp:positionH relativeFrom="column">
                  <wp:posOffset>606425</wp:posOffset>
                </wp:positionH>
                <wp:positionV relativeFrom="paragraph">
                  <wp:posOffset>60325</wp:posOffset>
                </wp:positionV>
                <wp:extent cx="579120" cy="1061720"/>
                <wp:effectExtent l="4445" t="4445" r="6985" b="19685"/>
                <wp:wrapNone/>
                <wp:docPr id="123" name="文本框 22"/>
                <wp:cNvGraphicFramePr/>
                <a:graphic xmlns:a="http://schemas.openxmlformats.org/drawingml/2006/main">
                  <a:graphicData uri="http://schemas.microsoft.com/office/word/2010/wordprocessingShape">
                    <wps:wsp>
                      <wps:cNvSpPr txBox="1"/>
                      <wps:spPr>
                        <a:xfrm>
                          <a:off x="0" y="0"/>
                          <a:ext cx="579120" cy="106172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受理审查材料</w:t>
                            </w:r>
                          </w:p>
                        </w:txbxContent>
                      </wps:txbx>
                      <wps:bodyPr vert="eaVert" upright="1"/>
                    </wps:wsp>
                  </a:graphicData>
                </a:graphic>
              </wp:anchor>
            </w:drawing>
          </mc:Choice>
          <mc:Fallback>
            <w:pict>
              <v:shape id="文本框 22" o:spid="_x0000_s1026" o:spt="202" type="#_x0000_t202" style="position:absolute;left:0pt;margin-left:47.75pt;margin-top:4.75pt;height:83.6pt;width:45.6pt;z-index:250617856;mso-width-relative:page;mso-height-relative:page;" filled="f" stroked="t" coordsize="21600,21600" o:gfxdata="UEsDBAoAAAAAAIdO4kAAAAAAAAAAAAAAAAAEAAAAZHJzL1BLAwQUAAAACACHTuJAs0rXPdkAAAAI&#10;AQAADwAAAGRycy9kb3ducmV2LnhtbE2PS0/DMBCE70j8B2uRuKDWDqgPQpxKFIGEkJBoe+HmxksS&#10;iNfBdh/017M5wWlnNaPZb4vF0XVijyG2njRkYwUCqfK2pVrDZv04moOIyZA1nSfU8IMRFuX5WWFy&#10;6w/0hvtVqgWXUMyNhialPpcyVg06E8e+R2LvwwdnEq+hljaYA5e7Tl4rNZXOtMQXGtPjssHqa7Vz&#10;Gr6zm2d19f76cq/CSa2flp94sg9aX15k6g5EwmP6C8OAz+hQMtPW78hG0Wm4nUw4OUwQgz2fzkBs&#10;WcxYyLKQ/x8ofwFQSwMEFAAAAAgAh07iQMidZtbzAQAA0AMAAA4AAABkcnMvZTJvRG9jLnhtbK1T&#10;S44TMRDdI3EHy3vSH5QZppXOSBCGDQKkAfYVf7ot+Sfbk+5cAG7Aig17zpVzUHYyGT4bhOiFu1z1&#10;/Fz1qry6no0mOxGicranzaKmRFjmuLJDTz+8v3nyjJKYwHLQzoqe7kWk1+vHj1aT70TrRqe5CARJ&#10;bOwm39MxJd9VVWSjMBAXzguLQemCgYTbMFQ8wITsRldtXV9UkwvcB8dEjOjdHIN0XfilFCy9lTKK&#10;RHRPMbdU1lDWbV6r9Qq6IYAfFTulAf+QhQFl8dIz1QYSkLug/qAyigUXnUwL5kzlpFRMlBqwmqb+&#10;rZrbEbwotaA40Z9liv+Plr3ZvQtEcexd+5QSCwabdPjy+fD1++HbJ9K2WaHJxw6Btx6haX7uZkTf&#10;+yM6c+GzDCb/sSSCcdR6f9ZXzIkwdC4vr5oWIwxDTX3RXOIG6auH0z7E9Eo4Q7LR04D9K7LC7nVM&#10;R+g9JF9m3Y3SuvRQWzL19GrZLpEfcJKkhoSm8VhbtEOhiU4rno/kwzEM2xc6kB3k2SjfKZtfYPm+&#10;DcTxiCuhDIPOqCRCsUYB/KXlJO09qmdx0GlOxghOiRb4LrJVkAmU/hskSqItKpOVPyqcrTRvZ6TJ&#10;5tbxPXYDXx7KJOAj/im580ENIzpKd8phHJsi8GnE81z+vC9XPDzE9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Stc92QAAAAgBAAAPAAAAAAAAAAEAIAAAACIAAABkcnMvZG93bnJldi54bWxQSwEC&#10;FAAUAAAACACHTuJAyJ1m1vMBAADQAwAADgAAAAAAAAABACAAAAAoAQAAZHJzL2Uyb0RvYy54bWxQ&#10;SwUGAAAAAAYABgBZAQAAjQUAAAAA&#10;">
                <v:fill on="f" focussize="0,0"/>
                <v:stroke color="#000000" joinstyle="miter"/>
                <v:imagedata o:title=""/>
                <o:lock v:ext="edit" aspectratio="f"/>
                <v:textbox style="layout-flow:vertical-ideographic;">
                  <w:txbxContent>
                    <w:p>
                      <w:pPr>
                        <w:jc w:val="center"/>
                        <w:rPr>
                          <w:rFonts w:ascii="仿宋" w:hAnsi="仿宋" w:eastAsia="仿宋"/>
                          <w:sz w:val="24"/>
                          <w:szCs w:val="24"/>
                        </w:rPr>
                      </w:pPr>
                      <w:r>
                        <w:rPr>
                          <w:rFonts w:hint="eastAsia" w:ascii="仿宋" w:hAnsi="仿宋" w:eastAsia="仿宋"/>
                          <w:sz w:val="24"/>
                          <w:szCs w:val="24"/>
                        </w:rPr>
                        <w:t>受理审查材料</w:t>
                      </w:r>
                    </w:p>
                  </w:txbxContent>
                </v:textbox>
              </v:shape>
            </w:pict>
          </mc:Fallback>
        </mc:AlternateContent>
      </w:r>
    </w:p>
    <w:p>
      <w:pPr>
        <w:spacing w:line="300" w:lineRule="exact"/>
        <w:jc w:val="center"/>
        <w:rPr>
          <w:rFonts w:ascii="仿宋" w:hAnsi="仿宋" w:eastAsia="仿宋"/>
          <w:b/>
          <w:sz w:val="24"/>
          <w:szCs w:val="24"/>
        </w:rPr>
      </w:pPr>
    </w:p>
    <w:p>
      <w:pPr>
        <w:spacing w:line="300" w:lineRule="exact"/>
        <w:jc w:val="center"/>
        <w:rPr>
          <w:rFonts w:ascii="仿宋" w:hAnsi="仿宋" w:eastAsia="仿宋"/>
          <w:b/>
          <w:sz w:val="24"/>
          <w:szCs w:val="24"/>
        </w:rPr>
      </w:pPr>
    </w:p>
    <w:p>
      <w:pPr>
        <w:spacing w:line="300" w:lineRule="exact"/>
        <w:ind w:firstLine="1944" w:firstLineChars="900"/>
        <w:jc w:val="left"/>
        <w:rPr>
          <w:rFonts w:ascii="仿宋" w:hAnsi="仿宋" w:eastAsia="仿宋"/>
          <w:b/>
          <w:sz w:val="24"/>
          <w:szCs w:val="24"/>
        </w:rPr>
      </w:pPr>
      <w:r>
        <w:rPr>
          <w:rFonts w:hint="eastAsia" w:ascii="仿宋" w:hAnsi="仿宋" w:eastAsia="仿宋"/>
          <w:w w:val="90"/>
          <w:sz w:val="24"/>
          <w:szCs w:val="24"/>
        </w:rPr>
        <w:t>60个工作日                 20个工作日</w:t>
      </w:r>
    </w:p>
    <w:p>
      <w:pPr>
        <w:spacing w:line="300" w:lineRule="exact"/>
        <w:jc w:val="center"/>
        <w:rPr>
          <w:rFonts w:ascii="仿宋" w:hAnsi="仿宋" w:eastAsia="仿宋"/>
          <w:b/>
          <w:sz w:val="24"/>
          <w:szCs w:val="24"/>
        </w:rPr>
      </w:pPr>
      <w:r>
        <w:rPr>
          <w:rFonts w:ascii="仿宋" w:hAnsi="仿宋" w:eastAsia="仿宋"/>
          <w:w w:val="90"/>
          <w:sz w:val="24"/>
          <w:szCs w:val="24"/>
        </w:rPr>
        <mc:AlternateContent>
          <mc:Choice Requires="wps">
            <w:drawing>
              <wp:anchor distT="0" distB="0" distL="114300" distR="114300" simplePos="0" relativeHeight="250619904" behindDoc="0" locked="0" layoutInCell="1" allowOverlap="1">
                <wp:simplePos x="0" y="0"/>
                <wp:positionH relativeFrom="column">
                  <wp:posOffset>1219835</wp:posOffset>
                </wp:positionH>
                <wp:positionV relativeFrom="paragraph">
                  <wp:posOffset>3810</wp:posOffset>
                </wp:positionV>
                <wp:extent cx="1063625" cy="6350"/>
                <wp:effectExtent l="0" t="32385" r="3175" b="37465"/>
                <wp:wrapNone/>
                <wp:docPr id="125" name="直线 23"/>
                <wp:cNvGraphicFramePr/>
                <a:graphic xmlns:a="http://schemas.openxmlformats.org/drawingml/2006/main">
                  <a:graphicData uri="http://schemas.microsoft.com/office/word/2010/wordprocessingShape">
                    <wps:wsp>
                      <wps:cNvSpPr/>
                      <wps:spPr>
                        <a:xfrm>
                          <a:off x="0" y="0"/>
                          <a:ext cx="106362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 o:spid="_x0000_s1026" o:spt="20" style="position:absolute;left:0pt;margin-left:96.05pt;margin-top:0.3pt;height:0.5pt;width:83.75pt;z-index:250619904;mso-width-relative:page;mso-height-relative:page;" filled="f" stroked="t" coordsize="21600,21600" o:gfxdata="UEsDBAoAAAAAAIdO4kAAAAAAAAAAAAAAAAAEAAAAZHJzL1BLAwQUAAAACACHTuJAaMfhr9YAAAAG&#10;AQAADwAAAGRycy9kb3ducmV2LnhtbE2OwU7DMBBE70j8g7VI3KiTIqI0xOkBqVxaQG0Ram9uvCQR&#10;8TqynTb8PcsJbjs7o5lXLifbizP60DlSkM4SEEi1Mx01Ct73q7scRIiajO4doYJvDLCsrq9KXRh3&#10;oS2ed7ERXEKh0AraGIdCylC3aHWYuQGJvU/nrY4sfSON1xcut72cJ0kmre6IF1o94FOL9ddutAq2&#10;m9U6/1iPU+2Pz+nr/m3zcgi5Urc3afIIIuIU/8Lwi8/oUDHTyY1kguhZL+YpRxVkINi+f1jwceJ/&#10;BrIq5X/86gdQSwMEFAAAAAgAh07iQPn4nN/WAQAAlwMAAA4AAABkcnMvZTJvRG9jLnhtbK1TS44T&#10;MRDdI3EHy3vS+SgRtNKZBWHYIBhp4AAVf7ot+SeXJ52chWuwYsNx5hqUnZDAjNggeuEuu8qv6r0q&#10;r28OzrK9SmiC7/hsMuVMeRGk8X3Hv3y+ffWaM8zgJdjgVcePCvnN5uWL9RhbNQ9DsFIlRiAe2zF2&#10;fMg5tk2DYlAOcBKi8uTUITnItE19IxOMhO5sM59OV80YkowpCIVIp9uTk28qvtZK5E9ao8rMdpxq&#10;y3VNdd2Vtdmsoe0TxMGIcxnwD1U4MJ6SXqC2kIE9JPMMyhmRAgadJyK4JmhthKociM1s+oTN/QBR&#10;VS4kDsaLTPj/YMXH/V1iRlLv5kvOPDhq0uPXb4/ff7D5osgzRmwp6j7epfMOySxcDzq58icW7FAl&#10;PV4kVYfMBB3OpqvFqiAL8q0Wy6p4c70bE+b3KjhWjI5b4wthaGH/ATPlo9BfIeXYejZ2/M2yIgLN&#10;i7aQCdxFYoC+r3cxWCNvjbXlBqZ+99YmtocyAfUrrAj3j7CSZAs4nOKq6zQbgwL5zkuWj5GU8TTE&#10;vJTglOTMKpr5YhEgtBmMvUbmZMD39i/RlN56qqKIe5KzWLsgj9SNh5hMP5Aas1pp8VD3a83nSS3j&#10;9fu+Il3f0+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Mfhr9YAAAAGAQAADwAAAAAAAAABACAA&#10;AAAiAAAAZHJzL2Rvd25yZXYueG1sUEsBAhQAFAAAAAgAh07iQPn4nN/WAQAAlwMAAA4AAAAAAAAA&#10;AQAgAAAAJQEAAGRycy9lMm9Eb2MueG1sUEsFBgAAAAAGAAYAWQEAAG0FAAAAAA==&#10;">
                <v:fill on="f" focussize="0,0"/>
                <v:stroke color="#000000" joinstyle="round" endarrow="block"/>
                <v:imagedata o:title=""/>
                <o:lock v:ext="edit" aspectratio="f"/>
              </v:line>
            </w:pict>
          </mc:Fallback>
        </mc:AlternateContent>
      </w:r>
      <w:r>
        <w:rPr>
          <w:rFonts w:ascii="仿宋" w:hAnsi="仿宋" w:eastAsia="仿宋"/>
          <w:w w:val="90"/>
          <w:sz w:val="24"/>
          <w:szCs w:val="24"/>
        </w:rPr>
        <mc:AlternateContent>
          <mc:Choice Requires="wps">
            <w:drawing>
              <wp:anchor distT="0" distB="0" distL="114300" distR="114300" simplePos="0" relativeHeight="250620928" behindDoc="0" locked="0" layoutInCell="1" allowOverlap="1">
                <wp:simplePos x="0" y="0"/>
                <wp:positionH relativeFrom="column">
                  <wp:posOffset>2922270</wp:posOffset>
                </wp:positionH>
                <wp:positionV relativeFrom="paragraph">
                  <wp:posOffset>10160</wp:posOffset>
                </wp:positionV>
                <wp:extent cx="1235075" cy="635"/>
                <wp:effectExtent l="0" t="37465" r="3175" b="38100"/>
                <wp:wrapNone/>
                <wp:docPr id="126" name="直线 112"/>
                <wp:cNvGraphicFramePr/>
                <a:graphic xmlns:a="http://schemas.openxmlformats.org/drawingml/2006/main">
                  <a:graphicData uri="http://schemas.microsoft.com/office/word/2010/wordprocessingShape">
                    <wps:wsp>
                      <wps:cNvSpPr/>
                      <wps:spPr>
                        <a:xfrm>
                          <a:off x="0" y="0"/>
                          <a:ext cx="12350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 o:spid="_x0000_s1026" o:spt="20" style="position:absolute;left:0pt;margin-left:230.1pt;margin-top:0.8pt;height:0.05pt;width:97.25pt;z-index:250620928;mso-width-relative:page;mso-height-relative:page;" filled="f" stroked="t" coordsize="21600,21600" o:gfxdata="UEsDBAoAAAAAAIdO4kAAAAAAAAAAAAAAAAAEAAAAZHJzL1BLAwQUAAAACACHTuJA3kf9ctcAAAAH&#10;AQAADwAAAGRycy9kb3ducmV2LnhtbE2OwU7DMBBE70j8g7VI3KidqqRRiNMDUrm0gNoiBDc3XpKI&#10;eB3FThv+nuVUjqM3mnnFanKdOOEQWk8akpkCgVR521Kt4e2wvstAhGjIms4TavjBAKvy+qowufVn&#10;2uFpH2vBIxRyo6GJsc+lDFWDzoSZ75GYffnBmchxqKUdzJnHXSfnSqXSmZb4oTE9PjZYfe9Hp2G3&#10;XW+y9804VcPnU/JyeN0+f4RM69ubRD2AiDjFSxn+9FkdSnY6+pFsEJ2GRarmXGWQgmCe3i+WII6c&#10;lyDLQv73L38BUEsDBBQAAAAIAIdO4kBC17Tm1wEAAJcDAAAOAAAAZHJzL2Uyb0RvYy54bWytU82O&#10;0zAQviPxDpbvNE1WLRA13QNluSBYaZcHmNpOYsl/8nib9ll4DU5ceJx9DcZuaYHVXhA5OGPP5y/z&#10;fTNZXe+tYTsVUXvX8Xo250w54aV2Q8e/3N+8esMZJnASjHeq4weF/Hr98sVqCq1q/OiNVJERicN2&#10;Ch0fUwptVaEYlQWc+aAcJXsfLSTaxqGSESZit6Zq5vNlNfkoQ/RCIdLp5pjk68Lf90qkz32PKjHT&#10;caotlTWWdZvXar2CdogQRi1OZcA/VGFBO/romWoDCdhD1E+orBbRo+/TTHhb+b7XQhUNpKae/6Xm&#10;boSgihYyB8PZJvx/tOLT7jYyLal3zZIzB5aa9Pj12+P3H6yum+zPFLAl2F24jacdUpjF7vto85tk&#10;sH3x9HD2VO0TE3RYN1eL+esFZ4Jyy6tFZqwuV0PE9EF5y3LQcaNdFgwt7D5iOkJ/QfKxcWzq+NtF&#10;kwmB5qU3kCi0gRSgG8pd9EbLG21MvoFx2L4zke0gT0B5TiX8Acsf2QCOR1xJZRi0owL53kmWDoGc&#10;cTTEPJdgleTMKJr5HBVkAm0uyBQ1uME8gyYHjCMjsrdHN3O09fJA3XgIUQ8juVGXSnOGul9sO01q&#10;Hq/f94Xp8j+t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R/1y1wAAAAcBAAAPAAAAAAAAAAEA&#10;IAAAACIAAABkcnMvZG93bnJldi54bWxQSwECFAAUAAAACACHTuJAQte05tcBAACXAwAADgAAAAAA&#10;AAABACAAAAAmAQAAZHJzL2Uyb0RvYy54bWxQSwUGAAAAAAYABgBZAQAAbwUAAAAA&#10;">
                <v:fill on="f" focussize="0,0"/>
                <v:stroke color="#000000" joinstyle="round" endarrow="block"/>
                <v:imagedata o:title=""/>
                <o:lock v:ext="edit" aspectratio="f"/>
              </v:line>
            </w:pict>
          </mc:Fallback>
        </mc:AlternateContent>
      </w:r>
    </w:p>
    <w:p>
      <w:pPr>
        <w:spacing w:line="300" w:lineRule="exact"/>
        <w:jc w:val="center"/>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21952" behindDoc="0" locked="0" layoutInCell="1" allowOverlap="1">
                <wp:simplePos x="0" y="0"/>
                <wp:positionH relativeFrom="column">
                  <wp:posOffset>939165</wp:posOffset>
                </wp:positionH>
                <wp:positionV relativeFrom="paragraph">
                  <wp:posOffset>169545</wp:posOffset>
                </wp:positionV>
                <wp:extent cx="635" cy="198120"/>
                <wp:effectExtent l="4445" t="0" r="13970" b="11430"/>
                <wp:wrapNone/>
                <wp:docPr id="127" name="直线 26"/>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73.95pt;margin-top:13.35pt;height:15.6pt;width:0.05pt;z-index:250621952;mso-width-relative:page;mso-height-relative:page;" filled="f" stroked="t" coordsize="21600,21600" o:gfxdata="UEsDBAoAAAAAAIdO4kAAAAAAAAAAAAAAAAAEAAAAZHJzL1BLAwQUAAAACACHTuJAOKiOh9cAAAAJ&#10;AQAADwAAAGRycy9kb3ducmV2LnhtbE2PvU7DQBCEeyTe4bRINFFyjglJMD6nANzRJBDRbnyLbeHb&#10;c3yXH3h6NhWUoxnNfJOvzq5TRxpC69nAdJKAIq68bbk28P5WjpegQkS22HkmA98UYFVcX+WYWX/i&#10;NR03sVZSwiFDA02MfaZ1qBpyGCa+Jxbv0w8Oo8ih1nbAk5S7TqdJMtcOW5aFBnt6aqj62hycgVBu&#10;aV/+jKpR8nFXe0r3z68vaMztzTR5BBXpHP/CcMEXdCiEaecPbIPqRM8WDxI1kM4XoC6B2VLO7Qzc&#10;i6GLXP9/UPwCUEsDBBQAAAAIAIdO4kAMxWTC0QEAAJEDAAAOAAAAZHJzL2Uyb0RvYy54bWytU0tu&#10;GzEM3RfoHQTt67GniJsMPM6ibrop2gBpD0DrMyNAP4iKxz5Lr9FVNz1OrlFKdp1+NkFQL2SKpB4f&#10;Hzmr672zbKcSmuB7vpjNOVNeBGn80PMvn29eXXKGGbwEG7zq+UEhv16/fLGaYqfaMAYrVWIE4rGb&#10;Ys/HnGPXNChG5QBnISpPQR2Sg0zXNDQywUTozjbtfL5sppBkTEEoRPJujkG+rvhaK5E/aY0qM9tz&#10;4pbrmeq5LWezXkE3JIijESca8AwWDoynomeoDWRg98n8A+WMSAGDzjMRXBO0NkLVHqibxfyvbu5G&#10;iKr2QuJgPMuE/w9WfNzdJmYkza59w5kHR0N6+Prt4fsP1i6LPFPEjrLu4m063ZDM0uteJ1f+qQu2&#10;r5IezpKqfWaCnMvXF5wJ8i+uLhdt1bt5fBkT5vcqOFaMnlvjS7vQwe4DZqpGqb9Sitt6NvX86qIt&#10;mEDboi1kMl0k/uiH+haDNfLGWFteYBq2b21iOyjzr7/SE+H+kVaKbADHY14NHTdjVCDfecnyIZIu&#10;nlaYFwpOSc6soo0vFgFCl8HYp2RSaeuJQZH1KGSxtkEeaA73MZlhJCUWlWWJ0Nwr39OOlsX6/V6R&#10;Hr+k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4qI6H1wAAAAkBAAAPAAAAAAAAAAEAIAAAACIA&#10;AABkcnMvZG93bnJldi54bWxQSwECFAAUAAAACACHTuJADMVkwtEBAACRAwAADgAAAAAAAAABACAA&#10;AAAmAQAAZHJzL2Uyb0RvYy54bWxQSwUGAAAAAAYABgBZAQAAaQUAAAAA&#10;">
                <v:fill on="f" focussize="0,0"/>
                <v:stroke color="#000000" joinstyle="round"/>
                <v:imagedata o:title=""/>
                <o:lock v:ext="edit" aspectratio="f"/>
              </v:line>
            </w:pict>
          </mc:Fallback>
        </mc:AlternateContent>
      </w:r>
    </w:p>
    <w:p>
      <w:pPr>
        <w:spacing w:line="300" w:lineRule="exact"/>
        <w:jc w:val="center"/>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41408" behindDoc="0" locked="0" layoutInCell="1" allowOverlap="1">
                <wp:simplePos x="0" y="0"/>
                <wp:positionH relativeFrom="column">
                  <wp:posOffset>947420</wp:posOffset>
                </wp:positionH>
                <wp:positionV relativeFrom="paragraph">
                  <wp:posOffset>177165</wp:posOffset>
                </wp:positionV>
                <wp:extent cx="3314700" cy="0"/>
                <wp:effectExtent l="0" t="0" r="0" b="0"/>
                <wp:wrapNone/>
                <wp:docPr id="146" name="直线 28"/>
                <wp:cNvGraphicFramePr/>
                <a:graphic xmlns:a="http://schemas.openxmlformats.org/drawingml/2006/main">
                  <a:graphicData uri="http://schemas.microsoft.com/office/word/2010/wordprocessingShape">
                    <wps:wsp>
                      <wps:cNvSpPr/>
                      <wps:spPr>
                        <a:xfrm>
                          <a:off x="0" y="0"/>
                          <a:ext cx="3314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74.6pt;margin-top:13.95pt;height:0pt;width:261pt;z-index:250641408;mso-width-relative:page;mso-height-relative:page;" filled="f" stroked="t" coordsize="21600,21600" o:gfxdata="UEsDBAoAAAAAAIdO4kAAAAAAAAAAAAAAAAAEAAAAZHJzL1BLAwQUAAAACACHTuJA9L/pgdYAAAAJ&#10;AQAADwAAAGRycy9kb3ducmV2LnhtbE2PvU7DQBCEeyTe4bRINFFytkEJMT6nANzREEBpN77FtvDt&#10;Ob7LDzw9i1JAObOfZmeK1cn16kBj6DwbSGcJKOLa244bA2+v1fQOVIjIFnvPZOCLAqzKy4sCc+uP&#10;/EKHdWyUhHDI0UAb45BrHeqWHIaZH4jl9uFHh1Hk2Gg74lHCXa+zJJlrhx3LhxYHemip/lzvnYFQ&#10;vdOu+p7Uk2Rz03jKdo/PT2jM9VWa3IOKdIp/MPzWl+pQSqet37MNqhd9u8wENZAtlqAEmC9SMbZn&#10;Q5eF/r+g/AFQSwMEFAAAAAgAh07iQMZxYHzQAQAAkAMAAA4AAABkcnMvZTJvRG9jLnhtbK1TS44T&#10;MRDdI3EHy3vSncyHoZXOLAjDBsFIMxyg4k+3Jf/k8qSTs3ANVmw4zlyDspPJ8NkgRBZO2VV+fu9V&#10;9fJ65yzbqoQm+J7PZy1nyosgjR96/vn+5tUVZ5jBS7DBq57vFfLr1csXyyl2ahHGYKVKjEA8dlPs&#10;+Zhz7JoGxagc4CxE5SmpQ3KQaZuGRiaYCN3ZZtG2l80UkowpCIVIp+tDkq8qvtZK5E9ao8rM9py4&#10;5bqmum7K2qyW0A0J4mjEkQb8AwsHxtOjJ6g1ZGAPyfwB5YxIAYPOMxFcE7Q2QlUNpGbe/qbmboSo&#10;qhYyB+PJJvx/sOLj9jYxI6l355eceXDUpMcvXx+/fWeLq2LPFLGjqrt4m447pLBo3enkyj+pYLtq&#10;6f5kqdplJujw7Gx+/rol58VTrnm+GBPm9yo4VoKeW+OLWuhg+wEzPUalTyXl2Ho29fzNxeKC4ICG&#10;RVvIFLpI9NEP9S4Ga+SNsbbcwDRs3trEtlDaX39FEuH+UlYeWQOOh7qaOgzGqEC+85LlfSRbPE0w&#10;LxSckpxZRQNfIgKELoOxf1NJT1tPDIqrBx9LtAlyT214iMkMIzkxryxLhtpe+R5HtMzVz/uK9Pwh&#10;rX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L/pgdYAAAAJAQAADwAAAAAAAAABACAAAAAiAAAA&#10;ZHJzL2Rvd25yZXYueG1sUEsBAhQAFAAAAAgAh07iQMZxYHzQAQAAkAMAAA4AAAAAAAAAAQAgAAAA&#10;JQEAAGRycy9lMm9Eb2MueG1sUEsFBgAAAAAGAAYAWQEAAGcFA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622976" behindDoc="0" locked="0" layoutInCell="1" allowOverlap="1">
                <wp:simplePos x="0" y="0"/>
                <wp:positionH relativeFrom="column">
                  <wp:posOffset>4251325</wp:posOffset>
                </wp:positionH>
                <wp:positionV relativeFrom="paragraph">
                  <wp:posOffset>78105</wp:posOffset>
                </wp:positionV>
                <wp:extent cx="635" cy="99060"/>
                <wp:effectExtent l="4445" t="0" r="13970" b="15240"/>
                <wp:wrapNone/>
                <wp:docPr id="128" name="直线 25"/>
                <wp:cNvGraphicFramePr/>
                <a:graphic xmlns:a="http://schemas.openxmlformats.org/drawingml/2006/main">
                  <a:graphicData uri="http://schemas.microsoft.com/office/word/2010/wordprocessingShape">
                    <wps:wsp>
                      <wps:cNvSpPr/>
                      <wps:spPr>
                        <a:xfrm>
                          <a:off x="0" y="0"/>
                          <a:ext cx="635"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5" o:spid="_x0000_s1026" o:spt="20" style="position:absolute;left:0pt;margin-left:334.75pt;margin-top:6.15pt;height:7.8pt;width:0.05pt;z-index:250622976;mso-width-relative:page;mso-height-relative:page;" filled="f" stroked="t" coordsize="21600,21600" o:gfxdata="UEsDBAoAAAAAAIdO4kAAAAAAAAAAAAAAAAAEAAAAZHJzL1BLAwQUAAAACACHTuJAjRIuQNYAAAAJ&#10;AQAADwAAAGRycy9kb3ducmV2LnhtbE2PTU/DMAyG70j8h8hIXCaWrBOFlaY7AL1xYYC4eo1pKxqn&#10;a7IP+PWYExzt99Hrx+X65Ad1oCn2gS0s5gYUcRNcz62F15f66hZUTMgOh8Bk4YsirKvzsxILF478&#10;TIdNapWUcCzQQpfSWGgdm448xnkYiSX7CJPHJOPUajfhUcr9oDNjcu2xZ7nQ4Uj3HTWfm723EOs3&#10;2tXfs2Zm3pdtoGz38PSI1l5eLMwdqESn9AfDr76oQyVO27BnF9VgIc9X14JKkC1BCSCLHNTWQnaz&#10;Al2V+v8H1Q9QSwMEFAAAAAgAh07iQF2MLAPPAQAAkAMAAA4AAABkcnMvZTJvRG9jLnhtbK1TS44T&#10;MRDdI3EHy3vSnaBETCudWRCGDYKRBg5Q8afbkn9yedLJWbgGKzYcZ65B2QkZmNkgRBZOuar86tWr&#10;6vX1wVm2VwlN8D2fz1rOlBdBGj/0/Mvnm1dvOMMMXoINXvX8qJBfb16+WE+xU4swBitVYgTisZti&#10;z8ecY9c0KEblAGchKk9BHZKDTNc0NDLBROjONou2XTVTSDKmIBQiebenIN9UfK2VyJ+0RpWZ7Tlx&#10;y/VM9dyVs9msoRsSxNGIMw34BxYOjKeiF6gtZGD3yTyDckakgEHnmQiuCVoboWoP1M28fdLN3QhR&#10;1V5IHIwXmfD/wYqP+9vEjKTZLWhUHhwN6eHrt4fvP9hiWeSZInaUdRdv0/mGZJZeDzq58k9dsEOV&#10;9HiRVB0yE+RcvV5yJsh/ddWuqtzN48OYML9XwbFi9NwaX7qFDvYfMFMxSv2VUtzWs4mAlsSLCaBl&#10;0RYymS4SffRDfYvBGnljrC0vMA27tzaxPZTx119piXD/SCtFtoDjKa+GTosxKpDvvGT5GEkWTxvM&#10;CwWnJGdW0cIXiwChy2Ds32RSaeuJQVH1pGOxdkEeaQz3MZlhJCXmlWWJ0Ngr3/OKlr36/V6RHj+k&#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Ei5A1gAAAAkBAAAPAAAAAAAAAAEAIAAAACIAAABk&#10;cnMvZG93bnJldi54bWxQSwECFAAUAAAACACHTuJAXYwsA88BAACQAwAADgAAAAAAAAABACAAAAAl&#10;AQAAZHJzL2Uyb0RvYy54bWxQSwUGAAAAAAYABgBZAQAAZgUAAAAA&#10;">
                <v:fill on="f" focussize="0,0"/>
                <v:stroke color="#000000" joinstyle="round"/>
                <v:imagedata o:title=""/>
                <o:lock v:ext="edit" aspectratio="f"/>
              </v:line>
            </w:pict>
          </mc:Fallback>
        </mc:AlternateContent>
      </w:r>
    </w:p>
    <w:p>
      <w:pPr>
        <w:spacing w:line="300" w:lineRule="exact"/>
        <w:rPr>
          <w:rFonts w:ascii="仿宋" w:hAnsi="仿宋" w:eastAsia="仿宋"/>
          <w:b/>
          <w:sz w:val="24"/>
          <w:szCs w:val="24"/>
        </w:rPr>
      </w:pPr>
      <w:r>
        <w:rPr>
          <w:rFonts w:ascii="仿宋" w:hAnsi="仿宋" w:eastAsia="仿宋"/>
          <w:sz w:val="24"/>
          <w:szCs w:val="24"/>
        </w:rPr>
        <mc:AlternateContent>
          <mc:Choice Requires="wps">
            <w:drawing>
              <wp:anchor distT="0" distB="0" distL="114300" distR="114300" simplePos="0" relativeHeight="250624000" behindDoc="0" locked="0" layoutInCell="1" allowOverlap="1">
                <wp:simplePos x="0" y="0"/>
                <wp:positionH relativeFrom="column">
                  <wp:posOffset>2600960</wp:posOffset>
                </wp:positionH>
                <wp:positionV relativeFrom="paragraph">
                  <wp:posOffset>12065</wp:posOffset>
                </wp:positionV>
                <wp:extent cx="635" cy="99060"/>
                <wp:effectExtent l="4445" t="0" r="13970" b="15240"/>
                <wp:wrapNone/>
                <wp:docPr id="129" name="直线 27"/>
                <wp:cNvGraphicFramePr/>
                <a:graphic xmlns:a="http://schemas.openxmlformats.org/drawingml/2006/main">
                  <a:graphicData uri="http://schemas.microsoft.com/office/word/2010/wordprocessingShape">
                    <wps:wsp>
                      <wps:cNvSpPr/>
                      <wps:spPr>
                        <a:xfrm>
                          <a:off x="0" y="0"/>
                          <a:ext cx="635"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7" o:spid="_x0000_s1026" o:spt="20" style="position:absolute;left:0pt;margin-left:204.8pt;margin-top:0.95pt;height:7.8pt;width:0.05pt;z-index:250624000;mso-width-relative:page;mso-height-relative:page;" filled="f" stroked="t" coordsize="21600,21600" o:gfxdata="UEsDBAoAAAAAAIdO4kAAAAAAAAAAAAAAAAAEAAAAZHJzL1BLAwQUAAAACACHTuJAMruoF9UAAAAI&#10;AQAADwAAAGRycy9kb3ducmV2LnhtbE2Py07DMBBF90j8gzVIbKrWboGWhjhdANmxaaFiO42HJCIe&#10;p7H7gK9nWMHy6F7dOZOvzr5TRxpiG9jCdGJAEVfBtVxbeHstx/egYkJ22AUmC18UYVVcXuSYuXDi&#10;NR03qVYywjFDC01KfaZ1rBryGCehJ5bsIwwek+BQazfgScZ9p2fGzLXHluVCgz09NlR9bg7eQiy3&#10;tC+/R9XIvN/UgWb7p5dntPb6amoeQCU6p78y/OqLOhTitAsHdlF1Fm7Nci5VCZagJBdegNoJL+5A&#10;F7n+/0DxA1BLAwQUAAAACACHTuJApqVF988BAACQAwAADgAAAGRycy9lMm9Eb2MueG1srVNLjhMx&#10;EN0jcQfLe9KdoAmklc4sCMMGwUgzHKDiT7cl/+TypJOzcA1WbDjOXIOyEzJ8NgiRhVOuKr969ap6&#10;fX1wlu1VQhN8z+ezljPlRZDGDz3/dH/z4jVnmMFLsMGrnh8V8uvN82frKXZqEcZgpUqMQDx2U+z5&#10;mHPsmgbFqBzgLETlKahDcpDpmoZGJpgI3dlm0bbLZgpJxhSEQiTv9hTkm4qvtRL5o9aoMrM9J265&#10;nqmeu3I2mzV0Q4I4GnGmAf/AwoHxVPQCtYUM7CGZP6CcESlg0HkmgmuC1kao2gN1M29/6+ZuhKhq&#10;LyQOxotM+P9gxYf9bWJG0uwWK848OBrS4+cvj1+/scWrIs8UsaOsu3ibzjcks/R60MmVf+qCHaqk&#10;x4uk6pCZIOfy5RVngvyrVbuscjdPD2PC/E4Fx4rRc2t86RY62L/HTMUo9UdKcVvPJgK6WhRIoGXR&#10;FjKZLhJ99EN9i8EaeWOsLS8wDbs3NrE9lPHXX2mJcH9JK0W2gOMpr4ZOizEqkG+9ZPkYSRZPG8wL&#10;BackZ1bRwheLAKHLYOzfZFJp64lBUfWkY7F2QR5pDA8xmWEkJeaVZYnQ2Cvf84qWvfr5XpGePqT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K7qBfVAAAACAEAAA8AAAAAAAAAAQAgAAAAIgAAAGRy&#10;cy9kb3ducmV2LnhtbFBLAQIUABQAAAAIAIdO4kCmpUX3zwEAAJADAAAOAAAAAAAAAAEAIAAAACQB&#10;AABkcnMvZTJvRG9jLnhtbFBLBQYAAAAABgAGAFkBAABlBQ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636288" behindDoc="0" locked="0" layoutInCell="1" allowOverlap="1">
                <wp:simplePos x="0" y="0"/>
                <wp:positionH relativeFrom="column">
                  <wp:posOffset>2604135</wp:posOffset>
                </wp:positionH>
                <wp:positionV relativeFrom="paragraph">
                  <wp:posOffset>8890</wp:posOffset>
                </wp:positionV>
                <wp:extent cx="4445" cy="237490"/>
                <wp:effectExtent l="34925" t="0" r="36830" b="10160"/>
                <wp:wrapNone/>
                <wp:docPr id="141" name="直线 31"/>
                <wp:cNvGraphicFramePr/>
                <a:graphic xmlns:a="http://schemas.openxmlformats.org/drawingml/2006/main">
                  <a:graphicData uri="http://schemas.microsoft.com/office/word/2010/wordprocessingShape">
                    <wps:wsp>
                      <wps:cNvSpPr/>
                      <wps:spPr>
                        <a:xfrm>
                          <a:off x="0" y="0"/>
                          <a:ext cx="4445" cy="2374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margin-left:205.05pt;margin-top:0.7pt;height:18.7pt;width:0.35pt;z-index:250636288;mso-width-relative:page;mso-height-relative:page;" filled="f" stroked="t" coordsize="21600,21600" o:gfxdata="UEsDBAoAAAAAAIdO4kAAAAAAAAAAAAAAAAAEAAAAZHJzL1BLAwQUAAAACACHTuJAdj03NdYAAAAI&#10;AQAADwAAAGRycy9kb3ducmV2LnhtbE2PvU7DMBSFdyTewbpIbNQ2VMhK43RAKksLqC1CdHPjSxIR&#10;25HttOHtuUxlPPqOzk+5nFzPThhTF7wGORPA0NfBdr7R8L5f3SlgKRtvTR88avjBBMvq+qo0hQ1n&#10;v8XTLjeMQnwqjIY256HgPNUtOpNmYUBP7CtEZzLJ2HAbzZnCXc/vhXjkznSeGloz4FOL9fdudBq2&#10;m9VafazHqY6HZ/m6f9u8fCal9e2NFAtgGad8McPffJoOFW06htHbxHoNcykkWQnMgREnTVeOGh6U&#10;Al6V/P+B6hdQSwMEFAAAAAgAh07iQEoDq5TYAQAAlgMAAA4AAABkcnMvZTJvRG9jLnhtbK1TS44T&#10;MRDdI3EHy3vSSSYDTCudWRCGDYKRZjhAxZ9uS/7J5UknZ+EarNhwnLkGZSckMCM2iCycsv38qt6r&#10;6uX1zlm2VQlN8B2fTaacKS+CNL7v+Jf7m1dvOcMMXoINXnV8r5Bfr16+WI6xVfMwBCtVYkTisR1j&#10;x4ecY9s0KAblACchKk+XOiQHmbapb2SCkdidbebT6etmDEnGFIRCpNP14ZKvKr/WSuTPWqPKzHac&#10;ast1TXXdlLVZLaHtE8TBiGMZ8A9VODCekp6o1pCBPSTzjMoZkQIGnSciuCZobYSqGkjNbPpEzd0A&#10;UVUtZA7Gk034/2jFp+1tYkZS7xYzzjw4atLj12+P33+wi1mxZ4zYEuou3qbjDiksWnc6ufJPKtiu&#10;Wro/Wap2mQk6XCwWl5wJuphfvFlcVcOb89OYMH9QwbESdNwaX/RCC9uPmCkdQX9ByrH1bOz41eW8&#10;cAKNi7aQKXSRBKDv61sM1sgbY215ganfvLOJbaEMQP0VUcT7B6wkWQMOB1y9OozGoEC+95LlfSRj&#10;PM0wLyU4JTmzika+REQIbQZjz8icDPje/gVN6a2nKoq3BzdLtAlyT814iMn0A7lR7a8Yan6t+Tio&#10;Zbp+31em8+e0+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2PTc11gAAAAgBAAAPAAAAAAAAAAEA&#10;IAAAACIAAABkcnMvZG93bnJldi54bWxQSwECFAAUAAAACACHTuJASgOrlNgBAACWAwAADgAAAAAA&#10;AAABACAAAAAlAQAAZHJzL2Uyb0RvYy54bWxQSwUGAAAAAAYABgBZAQAAbwUAAAAA&#10;">
                <v:fill on="f" focussize="0,0"/>
                <v:stroke color="#000000" joinstyle="round" endarrow="block"/>
                <v:imagedata o:title=""/>
                <o:lock v:ext="edit" aspectratio="f"/>
              </v:line>
            </w:pict>
          </mc:Fallback>
        </mc:AlternateContent>
      </w:r>
      <w:r>
        <w:rPr>
          <w:rFonts w:hint="eastAsia" w:ascii="仿宋" w:hAnsi="仿宋" w:eastAsia="仿宋"/>
          <w:b/>
          <w:sz w:val="24"/>
          <w:szCs w:val="24"/>
        </w:rPr>
        <w:t xml:space="preserve">                    </w:t>
      </w:r>
      <w:r>
        <w:rPr>
          <w:rFonts w:hint="eastAsia" w:ascii="仿宋" w:hAnsi="仿宋" w:eastAsia="仿宋"/>
          <w:w w:val="90"/>
          <w:sz w:val="24"/>
          <w:szCs w:val="24"/>
        </w:rPr>
        <w:t>20</w:t>
      </w:r>
      <w:r>
        <w:rPr>
          <w:rFonts w:hint="eastAsia" w:ascii="仿宋" w:hAnsi="仿宋" w:eastAsia="仿宋"/>
          <w:sz w:val="24"/>
          <w:szCs w:val="24"/>
        </w:rPr>
        <w:t>个工作日</w:t>
      </w:r>
    </w:p>
    <w:p>
      <w:pPr>
        <w:tabs>
          <w:tab w:val="left" w:pos="2245"/>
          <w:tab w:val="center" w:pos="4153"/>
          <w:tab w:val="left" w:pos="4779"/>
        </w:tabs>
        <w:jc w:val="left"/>
        <w:rPr>
          <w:rFonts w:ascii="仿宋" w:hAnsi="仿宋" w:eastAsia="仿宋"/>
          <w:w w:val="90"/>
          <w:sz w:val="24"/>
          <w:szCs w:val="24"/>
        </w:rPr>
      </w:pPr>
      <w:r>
        <w:rPr>
          <w:rFonts w:ascii="仿宋" w:hAnsi="仿宋" w:eastAsia="仿宋"/>
          <w:sz w:val="24"/>
          <w:szCs w:val="24"/>
        </w:rPr>
        <mc:AlternateContent>
          <mc:Choice Requires="wps">
            <w:drawing>
              <wp:anchor distT="0" distB="0" distL="114300" distR="114300" simplePos="0" relativeHeight="250625024" behindDoc="0" locked="0" layoutInCell="1" allowOverlap="1">
                <wp:simplePos x="0" y="0"/>
                <wp:positionH relativeFrom="column">
                  <wp:posOffset>581025</wp:posOffset>
                </wp:positionH>
                <wp:positionV relativeFrom="paragraph">
                  <wp:posOffset>63500</wp:posOffset>
                </wp:positionV>
                <wp:extent cx="4210050" cy="297180"/>
                <wp:effectExtent l="4445" t="5080" r="14605" b="21590"/>
                <wp:wrapNone/>
                <wp:docPr id="130" name="文本框 30"/>
                <wp:cNvGraphicFramePr/>
                <a:graphic xmlns:a="http://schemas.openxmlformats.org/drawingml/2006/main">
                  <a:graphicData uri="http://schemas.microsoft.com/office/word/2010/wordprocessingShape">
                    <wps:wsp>
                      <wps:cNvSpPr txBox="1"/>
                      <wps:spPr>
                        <a:xfrm>
                          <a:off x="0" y="0"/>
                          <a:ext cx="4210050" cy="29718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申请人对鉴定结论有异议，可向省人口计生委提出书面申请</w:t>
                            </w:r>
                          </w:p>
                        </w:txbxContent>
                      </wps:txbx>
                      <wps:bodyPr upright="1"/>
                    </wps:wsp>
                  </a:graphicData>
                </a:graphic>
              </wp:anchor>
            </w:drawing>
          </mc:Choice>
          <mc:Fallback>
            <w:pict>
              <v:shape id="文本框 30" o:spid="_x0000_s1026" o:spt="202" type="#_x0000_t202" style="position:absolute;left:0pt;margin-left:45.75pt;margin-top:5pt;height:23.4pt;width:331.5pt;z-index:250625024;mso-width-relative:page;mso-height-relative:page;" filled="f" stroked="t" coordsize="21600,21600" o:gfxdata="UEsDBAoAAAAAAIdO4kAAAAAAAAAAAAAAAAAEAAAAZHJzL1BLAwQUAAAACACHTuJA/S/6jdMAAAAI&#10;AQAADwAAAGRycy9kb3ducmV2LnhtbE1PTVODMBC9O+N/yKwz3mxCK6VFQg9W74pVrwvZAiNJGJJ+&#10;6K93PdXjvq99r9ic7SCONIXeOw3JTIEg13jTu1bD7u35bgUiRHQGB+9IwzcF2JTXVwXmxp/cKx2r&#10;2AoOcSFHDV2MYy5laDqyGGZ+JMfc3k8WI59TK82EJw63g5wrtZQWe8cfOhzpsaPmqzpYrjH/3C22&#10;LxVlGdaL7dPP+3r/MWh9e5OoBxCRzvEihr/67IGSO9X+4EwQg4Z1krKSccWTmM/SewZqDelyBbIs&#10;5P8B5S9QSwMEFAAAAAgAh07iQNhrCS7tAQAAwgMAAA4AAABkcnMvZTJvRG9jLnhtbK1TzY7TMBC+&#10;I/EOlu80aaCwWzVdCcpyQYC07AO4tpNY8p9sb5O+ALwBJy7cea4+x352d7sLXBAiB2cy8/mbmW8m&#10;q4vJaLKTISpnWzqf1ZRIy51Qtm/p9efLZ2eUxMSsYNpZ2dK9jPRi/fTJavRL2bjBaSEDAYmNy9G3&#10;dEjJL6sq8kEaFmfOS4tg54JhCZ+hr0RgI9iNrpq6flmNLggfHJcxwrs5Bum68Hed5Olj10WZiG4p&#10;akvlDOXc5rNar9iyD8wPit+Vwf6hCsOURdIT1YYlRm6C+oPKKB5cdF2acWcq13WKy9IDupnXv3Vz&#10;NTAvSy8QJ/qTTPH/0fIPu0+BKIHZPYc+lhkM6fDt6+H7z8OPLwQ+KDT6uATwygOaptduAvreH+HM&#10;jU9dMPmNlgji4Nqf9JVTIhzOF828rhcIccSa81fzs0JfPdz2IaZ30hmSjZYGzK/IynbvY0IlgN5D&#10;cjLrLpXWZYbakrGl54tmAXqGTeo0SzCNR2/R9oUmOq1EvpIvx9Bv3+hAdizvRnlyU0jxCyzn27A4&#10;HHEldNwao5IMJfcgmXhrBUl7D/UsFp3mYowUlGiJ/yJbBZmY0n+DRBHaopas/FHhbKVpO4Emm1sn&#10;9pjGjQ+qH6BUmUeBY1FKE3dLnTfx8Xchffj11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L/qN&#10;0wAAAAgBAAAPAAAAAAAAAAEAIAAAACIAAABkcnMvZG93bnJldi54bWxQSwECFAAUAAAACACHTuJA&#10;2GsJLu0BAADCAwAADgAAAAAAAAABACAAAAAiAQAAZHJzL2Uyb0RvYy54bWxQSwUGAAAAAAYABgBZ&#10;AQAAgQUAAAAA&#10;">
                <v:fill on="f"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申请人对鉴定结论有异议，可向省人口计生委提出书面申请</w:t>
                      </w:r>
                    </w:p>
                  </w:txbxContent>
                </v:textbox>
              </v:shape>
            </w:pict>
          </mc:Fallback>
        </mc:AlternateContent>
      </w:r>
      <w:r>
        <w:rPr>
          <w:rFonts w:ascii="仿宋" w:hAnsi="仿宋" w:eastAsia="仿宋"/>
          <w:sz w:val="24"/>
          <w:szCs w:val="24"/>
        </w:rPr>
        <w:tab/>
      </w:r>
      <w:r>
        <w:rPr>
          <w:rFonts w:ascii="仿宋" w:hAnsi="仿宋" w:eastAsia="仿宋"/>
          <w:w w:val="90"/>
          <w:sz w:val="24"/>
          <w:szCs w:val="24"/>
        </w:rPr>
        <w:tab/>
      </w:r>
      <w:r>
        <w:rPr>
          <w:rFonts w:ascii="仿宋" w:hAnsi="仿宋" w:eastAsia="仿宋"/>
          <w:w w:val="90"/>
          <w:sz w:val="24"/>
          <w:szCs w:val="24"/>
        </w:rPr>
        <w:tab/>
      </w:r>
    </w:p>
    <w:p>
      <w:pPr>
        <w:tabs>
          <w:tab w:val="left" w:pos="4372"/>
        </w:tabs>
        <w:jc w:val="left"/>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0643456" behindDoc="0" locked="0" layoutInCell="1" allowOverlap="1">
                <wp:simplePos x="0" y="0"/>
                <wp:positionH relativeFrom="column">
                  <wp:posOffset>2589530</wp:posOffset>
                </wp:positionH>
                <wp:positionV relativeFrom="paragraph">
                  <wp:posOffset>184150</wp:posOffset>
                </wp:positionV>
                <wp:extent cx="3810" cy="238125"/>
                <wp:effectExtent l="35560" t="0" r="36830" b="9525"/>
                <wp:wrapNone/>
                <wp:docPr id="148" name="直线 134"/>
                <wp:cNvGraphicFramePr/>
                <a:graphic xmlns:a="http://schemas.openxmlformats.org/drawingml/2006/main">
                  <a:graphicData uri="http://schemas.microsoft.com/office/word/2010/wordprocessingShape">
                    <wps:wsp>
                      <wps:cNvSpPr/>
                      <wps:spPr>
                        <a:xfrm>
                          <a:off x="0" y="0"/>
                          <a:ext cx="381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 o:spid="_x0000_s1026" o:spt="20" style="position:absolute;left:0pt;margin-left:203.9pt;margin-top:14.5pt;height:18.75pt;width:0.3pt;z-index:250643456;mso-width-relative:page;mso-height-relative:page;" filled="f" stroked="t" coordsize="21600,21600" o:gfxdata="UEsDBAoAAAAAAIdO4kAAAAAAAAAAAAAAAAAEAAAAZHJzL1BLAwQUAAAACACHTuJA4Om7VtoAAAAJ&#10;AQAADwAAAGRycy9kb3ducmV2LnhtbE2PMU/DMBSEdyT+g/WQ2KidKoQ0xOmAVJYWqraogs2NH0lE&#10;/BzZThv+PWaC8XSnu+/K5WR6dkbnO0sSkpkAhlRb3VEj4e2wusuB+aBIq94SSvhGD8vq+qpUhbYX&#10;2uF5HxoWS8gXSkIbwlBw7usWjfIzOyBF79M6o0KUruHaqUssNz2fC5FxozqKC60a8KnF+ms/Ggm7&#10;zWqdH9fjVLuP5+T1sN28vPtcytubRDwCCziFvzD84kd0qCLTyY6kPeslpOIhogcJ80X8FAOpyFNg&#10;JwlZdg+8Kvn/B9UPUEsDBBQAAAAIAIdO4kBeOD/f1QEAAJcDAAAOAAAAZHJzL2Uyb0RvYy54bWyt&#10;U0tu2zAQ3RfoHQjua1lOUqSC5SzqppuiDZD2AGN+JAL8gcNY9ll6ja666XFyjQ5px+4H2RTVghpy&#10;Hp/mvRktb3bOsq1KaILveTubc6a8CNL4oedfPt++uuYMM3gJNnjV871CfrN6+WI5xU4twhisVIkR&#10;icduij0fc45d06AYlQOchag8JXVIDjJt09DIBBOxO9ss5vPXzRSSjCkIhUin60OSryq/1krkT1qj&#10;ysz2nGrLdU113ZS1WS2hGxLE0YhjGfAPVTgwnj56olpDBvaQzF9UzogUMOg8E8E1QWsjVNVAatr5&#10;H2ruR4iqaiFzMJ5swv9HKz5u7xIzknp3Sa3y4KhJj1+/PX7/wdqLy+LPFLEj2H28S8cdUljE7nRy&#10;5U0y2K56uj95qnaZCTq8uG7Jd0GJBYWLq8LYnK/GhPm9Co6VoOfW+CIYOth+wHyAPkHKsfVs6vmb&#10;K+JhAmhetIVMoYukAP1Q72KwRt4aa8sNTMPmrU1sC2UC6nMs4TdY+cgacDzgaqrAoBsVyHdesryP&#10;5IynIealBKckZ1bRzJeoIjMYe0bmZMAP9hk0OWA9GVG8PbhZok2Qe+rGQ0xmGMmNtlZaMtT9attx&#10;Ust4/bqvTOf/a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Om7VtoAAAAJAQAADwAAAAAAAAAB&#10;ACAAAAAiAAAAZHJzL2Rvd25yZXYueG1sUEsBAhQAFAAAAAgAh07iQF44P9/VAQAAlwMAAA4AAAAA&#10;AAAAAQAgAAAAKQEAAGRycy9lMm9Eb2MueG1sUEsFBgAAAAAGAAYAWQEAAHAFAAAAAA==&#10;">
                <v:fill on="f" focussize="0,0"/>
                <v:stroke color="#000000" joinstyle="round" endarrow="block"/>
                <v:imagedata o:title=""/>
                <o:lock v:ext="edit" aspectratio="f"/>
              </v:line>
            </w:pict>
          </mc:Fallback>
        </mc:AlternateContent>
      </w:r>
      <w:r>
        <w:rPr>
          <w:rFonts w:hint="eastAsia" w:ascii="仿宋" w:hAnsi="仿宋" w:eastAsia="仿宋"/>
          <w:sz w:val="24"/>
          <w:szCs w:val="24"/>
        </w:rPr>
        <w:tab/>
      </w:r>
    </w:p>
    <w:p>
      <w:pPr>
        <w:tabs>
          <w:tab w:val="left" w:pos="4372"/>
        </w:tabs>
        <w:ind w:firstLine="2160" w:firstLineChars="1000"/>
        <w:jc w:val="left"/>
        <w:rPr>
          <w:rFonts w:ascii="仿宋" w:hAnsi="仿宋" w:eastAsia="仿宋"/>
          <w:sz w:val="24"/>
          <w:szCs w:val="24"/>
        </w:rPr>
      </w:pPr>
      <w:r>
        <w:rPr>
          <w:rFonts w:hint="eastAsia" w:ascii="仿宋" w:hAnsi="仿宋" w:eastAsia="仿宋"/>
          <w:w w:val="90"/>
          <w:sz w:val="24"/>
          <w:szCs w:val="24"/>
        </w:rPr>
        <w:t>10</w:t>
      </w:r>
      <w:r>
        <w:rPr>
          <w:rFonts w:hint="eastAsia" w:ascii="仿宋" w:hAnsi="仿宋" w:eastAsia="仿宋"/>
          <w:sz w:val="24"/>
          <w:szCs w:val="24"/>
        </w:rPr>
        <w:t>个工作日</w:t>
      </w:r>
    </w:p>
    <w:p>
      <w:pPr>
        <w:spacing w:line="500" w:lineRule="exact"/>
        <w:ind w:firstLine="1411" w:firstLineChars="588"/>
        <w:rPr>
          <w:rFonts w:ascii="仿宋" w:hAnsi="仿宋" w:eastAsia="仿宋" w:cs="仿宋"/>
          <w:b/>
          <w:sz w:val="24"/>
          <w:szCs w:val="24"/>
        </w:rPr>
      </w:pPr>
      <w:r>
        <w:rPr>
          <w:rFonts w:ascii="仿宋" w:hAnsi="仿宋" w:eastAsia="仿宋"/>
          <w:sz w:val="24"/>
          <w:szCs w:val="24"/>
        </w:rPr>
        <mc:AlternateContent>
          <mc:Choice Requires="wps">
            <w:drawing>
              <wp:anchor distT="0" distB="0" distL="114300" distR="114300" simplePos="0" relativeHeight="250642432" behindDoc="0" locked="0" layoutInCell="1" allowOverlap="1">
                <wp:simplePos x="0" y="0"/>
                <wp:positionH relativeFrom="column">
                  <wp:posOffset>581025</wp:posOffset>
                </wp:positionH>
                <wp:positionV relativeFrom="paragraph">
                  <wp:posOffset>11430</wp:posOffset>
                </wp:positionV>
                <wp:extent cx="4217670" cy="400050"/>
                <wp:effectExtent l="5080" t="4445" r="6350" b="14605"/>
                <wp:wrapNone/>
                <wp:docPr id="147" name="文本框 32"/>
                <wp:cNvGraphicFramePr/>
                <a:graphic xmlns:a="http://schemas.openxmlformats.org/drawingml/2006/main">
                  <a:graphicData uri="http://schemas.microsoft.com/office/word/2010/wordprocessingShape">
                    <wps:wsp>
                      <wps:cNvSpPr txBox="1"/>
                      <wps:spPr>
                        <a:xfrm flipV="1">
                          <a:off x="0" y="0"/>
                          <a:ext cx="4217670" cy="400050"/>
                        </a:xfrm>
                        <a:prstGeom prst="rect">
                          <a:avLst/>
                        </a:prstGeom>
                        <a:noFill/>
                        <a:ln w="952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sz w:val="24"/>
                                <w:szCs w:val="24"/>
                              </w:rPr>
                            </w:pPr>
                            <w:r>
                              <w:rPr>
                                <w:rFonts w:hint="eastAsia" w:ascii="仿宋" w:hAnsi="仿宋" w:eastAsia="仿宋"/>
                                <w:sz w:val="24"/>
                                <w:szCs w:val="24"/>
                              </w:rPr>
                              <w:t>送达省级参加鉴定（终局鉴定）出书面申请</w:t>
                            </w:r>
                          </w:p>
                        </w:txbxContent>
                      </wps:txbx>
                      <wps:bodyPr upright="1"/>
                    </wps:wsp>
                  </a:graphicData>
                </a:graphic>
              </wp:anchor>
            </w:drawing>
          </mc:Choice>
          <mc:Fallback>
            <w:pict>
              <v:shape id="文本框 32" o:spid="_x0000_s1026" o:spt="202" type="#_x0000_t202" style="position:absolute;left:0pt;flip:y;margin-left:45.75pt;margin-top:0.9pt;height:31.5pt;width:332.1pt;z-index:250642432;mso-width-relative:page;mso-height-relative:page;" filled="f" stroked="t" coordsize="21600,21600" o:gfxdata="UEsDBAoAAAAAAIdO4kAAAAAAAAAAAAAAAAAEAAAAZHJzL1BLAwQUAAAACACHTuJAgynwW9YAAAAH&#10;AQAADwAAAGRycy9kb3ducmV2LnhtbE2PsU7DQBBEeyT+4bRINIicHeE4cXxOgZSGAgkHCrqNb2Nb&#10;+PYs38UJf89SQTk7o5m35e7qBjXTFHrPBtJFAoq48bbn1sD7Yf+4BhUissXBMxn4pgC76vamxML6&#10;C7/RXMdWSQmHAg10MY6F1qHpyGFY+JFYvJOfHEaRU6vthBcpd4NeJslKO+xZFjoc6bmj5qs+OwNz&#10;lj/4OL7oWn+6PS4/XjepJWPu79JkCyrSNf6F4Rdf0KESpqM/sw1qMLBJM0nKXR4QO8+yHNTRwOpp&#10;Dboq9X/+6gdQSwMEFAAAAAgAh07iQAIvRaz1AQAAzAMAAA4AAABkcnMvZTJvRG9jLnhtbK1TS44T&#10;MRDdI3EHy3vSnSaZMFE6I0EYNgiQBmZf8afbkn+yPenOBeAGrNiw51w5B2X3TPhtEKIXVnXV86t6&#10;VeXN1Wg0OYgQlbMtnc9qSoRljivbtfTD++snzyiJCSwH7axo6VFEerV9/Ggz+LVoXO80F4EgiY3r&#10;wbe0T8mvqyqyXhiIM+eFxaB0wUDC39BVPMCA7EZXTV1fVIML3AfHRIzo3U1Bui38UgqW3koZRSK6&#10;pVhbKmco5z6f1XYD6y6A7xW7LwP+oQoDymLSM9UOEpC7oP6gMooFF51MM+ZM5aRUTBQNqGZe/6bm&#10;pgcvihZsTvTnNsX/R8veHN4FojjObrGixILBIZ0+fzp9+Xb6+pE8bXKHBh/XCLzxCE3jczci+sEf&#10;0ZmFjzIYIrXytzmYPSiOIBK7fjx3WoyJMHQumvnqYoUhhrFFXdfLMopq4sm3fYjplXCGZKOlASdZ&#10;WOHwOiasCaEPkAy37lppXaapLRlaerlslkgPuFNSQ0LTeFQZbVdootOK5yv5cgzd/oUO5AB5S8qX&#10;5WGKX2A53w5iP+FKaNofo5IIJXcvgL+0nKSjxz5aXHmaizGCU6IFvpBsFWQCpf8GiUVoi7XkGUy9&#10;zlYa9yPSZHPv+BHncueD6nrsVJlMgePKFBH365138uf/QvrjEW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Mp8FvWAAAABwEAAA8AAAAAAAAAAQAgAAAAIgAAAGRycy9kb3ducmV2LnhtbFBLAQIU&#10;ABQAAAAIAIdO4kACL0Ws9QEAAMwDAAAOAAAAAAAAAAEAIAAAACUBAABkcnMvZTJvRG9jLnhtbFBL&#10;BQYAAAAABgAGAFkBAACMBQAAAAA=&#10;">
                <v:fill on="f" focussize="0,0"/>
                <v:stroke color="#000000"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送达省级参加鉴定（终局鉴定）出书面申请</w:t>
                      </w:r>
                    </w:p>
                  </w:txbxContent>
                </v:textbox>
              </v:shape>
            </w:pict>
          </mc:Fallback>
        </mc:AlternateContent>
      </w:r>
      <w:r>
        <w:rPr>
          <w:rFonts w:ascii="仿宋" w:hAnsi="仿宋" w:eastAsia="仿宋"/>
          <w:sz w:val="24"/>
          <w:szCs w:val="24"/>
        </w:rPr>
        <w:tab/>
      </w:r>
    </w:p>
    <w:p>
      <w:pPr>
        <w:tabs>
          <w:tab w:val="center" w:pos="4153"/>
        </w:tabs>
        <w:spacing w:beforeLines="50"/>
        <w:rPr>
          <w:rFonts w:ascii="仿宋" w:hAnsi="仿宋" w:eastAsia="仿宋"/>
          <w:sz w:val="24"/>
          <w:szCs w:val="24"/>
        </w:rPr>
      </w:pPr>
      <w:r>
        <w:rPr>
          <w:rFonts w:hint="eastAsia" w:ascii="仿宋" w:hAnsi="仿宋" w:eastAsia="仿宋"/>
          <w:sz w:val="24"/>
          <w:szCs w:val="24"/>
        </w:rPr>
        <w:t xml:space="preserve">     </w:t>
      </w:r>
    </w:p>
    <w:p>
      <w:pPr>
        <w:spacing w:line="540" w:lineRule="exact"/>
        <w:ind w:firstLine="643" w:firstLineChars="200"/>
        <w:rPr>
          <w:rFonts w:ascii="仿宋" w:hAnsi="仿宋" w:eastAsia="仿宋" w:cs="仿宋"/>
          <w:w w:val="98"/>
          <w:sz w:val="32"/>
          <w:szCs w:val="32"/>
        </w:rPr>
      </w:pPr>
      <w:r>
        <w:rPr>
          <w:rFonts w:hint="eastAsia" w:ascii="楷体" w:hAnsi="楷体" w:eastAsia="楷体" w:cs="仿宋"/>
          <w:b/>
          <w:sz w:val="32"/>
          <w:szCs w:val="32"/>
        </w:rPr>
        <w:t>三、受理条件：</w:t>
      </w:r>
      <w:r>
        <w:rPr>
          <w:rFonts w:hint="eastAsia" w:ascii="仿宋" w:hAnsi="仿宋" w:eastAsia="仿宋" w:cs="仿宋"/>
          <w:w w:val="98"/>
          <w:sz w:val="32"/>
          <w:szCs w:val="32"/>
        </w:rPr>
        <w:t>自愿或在国家指导下接受计划生育节育措施后留下有关不良后果的人员。</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四、办理地点咨询电话：</w:t>
      </w:r>
      <w:r>
        <w:rPr>
          <w:rFonts w:hint="eastAsia" w:ascii="仿宋" w:hAnsi="仿宋" w:eastAsia="仿宋" w:cs="宋体"/>
          <w:sz w:val="32"/>
          <w:szCs w:val="32"/>
          <w:shd w:val="clear" w:color="auto" w:fill="FFFFFF"/>
        </w:rPr>
        <w:t>024-</w:t>
      </w:r>
      <w:r>
        <w:rPr>
          <w:rFonts w:hint="eastAsia" w:ascii="仿宋" w:hAnsi="仿宋" w:eastAsia="仿宋" w:cs="仿宋"/>
          <w:sz w:val="32"/>
          <w:szCs w:val="32"/>
        </w:rPr>
        <w:t>57500788</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五、办理时限：</w:t>
      </w:r>
      <w:r>
        <w:rPr>
          <w:rFonts w:hint="eastAsia" w:ascii="仿宋" w:hAnsi="仿宋" w:eastAsia="仿宋" w:cs="仿宋"/>
          <w:bCs/>
          <w:sz w:val="32"/>
          <w:szCs w:val="32"/>
        </w:rPr>
        <w:t>受理后80个工作日。</w:t>
      </w:r>
    </w:p>
    <w:p>
      <w:pPr>
        <w:pStyle w:val="2"/>
        <w:jc w:val="center"/>
        <w:rPr>
          <w:sz w:val="44"/>
          <w:szCs w:val="44"/>
        </w:rPr>
      </w:pPr>
      <w:bookmarkStart w:id="114" w:name="_Toc2444"/>
      <w:bookmarkStart w:id="115" w:name="_Toc31742_WPSOffice_Level1"/>
      <w:bookmarkStart w:id="116" w:name="_Toc13304_WPSOffice_Level1"/>
      <w:bookmarkStart w:id="117" w:name="_Toc13323_WPSOffice_Level1"/>
      <w:bookmarkStart w:id="118" w:name="_Toc18799_WPSOffice_Level1"/>
      <w:bookmarkStart w:id="119" w:name="_Toc23584_WPSOffice_Level1"/>
      <w:bookmarkStart w:id="120" w:name="_Toc9147"/>
      <w:r>
        <w:rPr>
          <w:rFonts w:hint="eastAsia"/>
          <w:sz w:val="44"/>
          <w:szCs w:val="44"/>
        </w:rPr>
        <w:t>生育保险待遇核准支付</w:t>
      </w:r>
      <w:bookmarkEnd w:id="114"/>
      <w:bookmarkEnd w:id="115"/>
      <w:bookmarkEnd w:id="116"/>
      <w:bookmarkEnd w:id="117"/>
      <w:bookmarkEnd w:id="118"/>
      <w:bookmarkEnd w:id="119"/>
      <w:bookmarkEnd w:id="120"/>
    </w:p>
    <w:p>
      <w:pPr>
        <w:jc w:val="center"/>
        <w:rPr>
          <w:rFonts w:ascii="仿宋" w:hAnsi="仿宋" w:eastAsia="仿宋"/>
          <w:sz w:val="11"/>
          <w:szCs w:val="11"/>
        </w:rPr>
      </w:pP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是指符合国家文件规定的企业参保职工，发生生育可以申请办理享受生育保险待遇。</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《一（二）孩生育登记单》；《结婚证》；《出生证明》；住院收据原件；住院完整病志；本人社会保障卡或工商银行储蓄卡。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52384" behindDoc="0" locked="0" layoutInCell="1" allowOverlap="1">
                <wp:simplePos x="0" y="0"/>
                <wp:positionH relativeFrom="column">
                  <wp:posOffset>4057015</wp:posOffset>
                </wp:positionH>
                <wp:positionV relativeFrom="paragraph">
                  <wp:posOffset>269875</wp:posOffset>
                </wp:positionV>
                <wp:extent cx="1017905" cy="652145"/>
                <wp:effectExtent l="6350" t="6350" r="23495" b="8255"/>
                <wp:wrapNone/>
                <wp:docPr id="643"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spacing w:line="360" w:lineRule="auto"/>
                              <w:jc w:val="center"/>
                              <w:rPr>
                                <w:rFonts w:ascii="仿宋" w:hAnsi="仿宋" w:eastAsia="仿宋"/>
                                <w:sz w:val="24"/>
                                <w:szCs w:val="24"/>
                              </w:rPr>
                            </w:pPr>
                            <w:r>
                              <w:rPr>
                                <w:rFonts w:hint="eastAsia" w:ascii="仿宋" w:hAnsi="仿宋" w:eastAsia="仿宋"/>
                                <w:sz w:val="24"/>
                                <w:szCs w:val="24"/>
                              </w:rPr>
                              <w:t xml:space="preserve"> 接收材料，</w:t>
                            </w:r>
                          </w:p>
                          <w:p>
                            <w:pPr>
                              <w:spacing w:line="360" w:lineRule="auto"/>
                              <w:ind w:firstLine="120" w:firstLineChars="50"/>
                              <w:rPr>
                                <w:rFonts w:ascii="仿宋" w:hAnsi="仿宋" w:eastAsia="仿宋"/>
                                <w:sz w:val="24"/>
                                <w:szCs w:val="24"/>
                              </w:rPr>
                            </w:pPr>
                            <w:r>
                              <w:rPr>
                                <w:rFonts w:hint="eastAsia" w:ascii="仿宋" w:hAnsi="仿宋" w:eastAsia="仿宋"/>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319.45pt;margin-top:21.25pt;height:51.35pt;width:80.15pt;z-index:251152384;v-text-anchor:middle;mso-width-relative:page;mso-height-relative:page;" filled="f" stroked="t" coordsize="21600,21600" o:gfxdata="UEsDBAoAAAAAAIdO4kAAAAAAAAAAAAAAAAAEAAAAZHJzL1BLAwQUAAAACACHTuJAaaQr0dkAAAAK&#10;AQAADwAAAGRycy9kb3ducmV2LnhtbE2PMU/DMBCFdyT+g3VIbNRuSEoT4nQIYkAgIQpLt2t8TQKx&#10;HdlOUv49ZoLx9D699125O+uBzeR8b42E9UoAI9NY1ZtWwsf7480WmA9oFA7WkIRv8rCrLi9KLJRd&#10;zBvN+9CyWGJ8gRK6EMaCc990pNGv7EgmZifrNIZ4upYrh0ss1wNPhNhwjb2JCx2OVHfUfO0nLeGQ&#10;ffLXvl5wenl6eM5mZ0WdWimvr9biHligc/iD4Vc/qkMVnY52MsqzQcLmdptHVEKaZMAicJfnCbBj&#10;JNMsAV6V/P8L1Q9QSwMEFAAAAAgAh07iQIRoSNJZAgAAmQQAAA4AAABkcnMvZTJvRG9jLnhtbK1U&#10;S44aMRDdR8odLO9DAwGGQdOM0CCiSCgzEomyNm6btuRfyoaGXCZSdjnEHCfKNVJ29zDks4rCwlS5&#10;yq9cz6/65vZoNDkICMrZkg56fUqE5a5SdlfSD+9Xr6aUhMhsxbSzoqQnEejt/OWLm8bPxNDVTlcC&#10;CILYMGt8SesY/awoAq+FYaHnvLAYlA4Mi+jCrqiANYhudDHs9ydF46Dy4LgIAXeXbZDOM76Ugsd7&#10;KYOIRJcU7xbzCnndprWY37DZDpivFe+uwf7hFoYpi0XPUEsWGdmD+gPKKA4uOBl73JnCSam4yD1g&#10;N4P+b91sauZF7gXJCf5MU/h/sPzd4QGIqko6Gb2mxDKDj/Tjy7fvj1/JMNPT+DDDrI1/ACQreQHN&#10;1OtRgkn/2AU5ZkpPZ0rFMRKOm4PxeDq8RuY5xsbDq8l0nDgvnk97CPGNcIYko6SAT5aZZId1iG3q&#10;U0oqZt1KaZ2fTVvSYIXhVT/hM1SP1CyiaTz2E+yOEqZ3KEseIUMGp1WVjiegALvtnQZyYEka+dfd&#10;7Je0VHvJQt3m5VArGqMiKlcrU9Lp5WltE7rI2us6eCYtWfG4PXZMbl11QvrBtboMnq8U1luzEB8Y&#10;oBCxMRyueI+L1A67dZ1FSe3g89/2Uz7qA6OUNChsZOLTnoGgRL+1qJzrwWiUJiE7o/EVvjKBy8j2&#10;MmL35s4hQQMcY8+zmfKjfjIlOPMRZ3CRqmKIWY61W8475y62A4dTzMVikdNQ/Z7Ftd14nsDbl13s&#10;o5MqP3oiqmUHxZIc1H+WTTeracAu/Zz1/EWZ/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pCvR&#10;2QAAAAoBAAAPAAAAAAAAAAEAIAAAACIAAABkcnMvZG93bnJldi54bWxQSwECFAAUAAAACACHTuJA&#10;hGhI0lkCAACZBAAADgAAAAAAAAABACAAAAAoAQAAZHJzL2Uyb0RvYy54bWxQSwUGAAAAAAYABgBZ&#10;AQAA8wUAAAAA&#10;">
                <v:fill on="f" focussize="0,0"/>
                <v:stroke weight="1pt" color="#000000" miterlimit="8" joinstyle="miter"/>
                <v:imagedata o:title=""/>
                <o:lock v:ext="edit" aspectratio="f"/>
                <v:textbox>
                  <w:txbxContent>
                    <w:p>
                      <w:pPr>
                        <w:spacing w:line="360" w:lineRule="auto"/>
                        <w:jc w:val="center"/>
                        <w:rPr>
                          <w:rFonts w:ascii="仿宋" w:hAnsi="仿宋" w:eastAsia="仿宋"/>
                          <w:sz w:val="24"/>
                          <w:szCs w:val="24"/>
                        </w:rPr>
                      </w:pPr>
                      <w:r>
                        <w:rPr>
                          <w:rFonts w:hint="eastAsia" w:ascii="仿宋" w:hAnsi="仿宋" w:eastAsia="仿宋"/>
                          <w:sz w:val="24"/>
                          <w:szCs w:val="24"/>
                        </w:rPr>
                        <w:t xml:space="preserve"> 接收材料，</w:t>
                      </w:r>
                    </w:p>
                    <w:p>
                      <w:pPr>
                        <w:spacing w:line="360" w:lineRule="auto"/>
                        <w:ind w:firstLine="120" w:firstLineChars="50"/>
                        <w:rPr>
                          <w:rFonts w:ascii="仿宋" w:hAnsi="仿宋" w:eastAsia="仿宋"/>
                          <w:sz w:val="24"/>
                          <w:szCs w:val="24"/>
                        </w:rPr>
                      </w:pPr>
                      <w:r>
                        <w:rPr>
                          <w:rFonts w:hint="eastAsia" w:ascii="仿宋" w:hAnsi="仿宋" w:eastAsia="仿宋"/>
                          <w:sz w:val="24"/>
                          <w:szCs w:val="24"/>
                        </w:rPr>
                        <w:t>准予受理</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149312" behindDoc="0" locked="0" layoutInCell="1" allowOverlap="1">
                <wp:simplePos x="0" y="0"/>
                <wp:positionH relativeFrom="column">
                  <wp:posOffset>186055</wp:posOffset>
                </wp:positionH>
                <wp:positionV relativeFrom="paragraph">
                  <wp:posOffset>210185</wp:posOffset>
                </wp:positionV>
                <wp:extent cx="1360170" cy="918845"/>
                <wp:effectExtent l="6350" t="6350" r="24130" b="8255"/>
                <wp:wrapNone/>
                <wp:docPr id="640"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企业经办人携带相关材料到医保结算中心工伤生育科申请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65pt;margin-top:16.55pt;height:72.35pt;width:107.1pt;z-index:251149312;v-text-anchor:middle;mso-width-relative:page;mso-height-relative:page;" filled="f" stroked="t" coordsize="21600,21600" o:gfxdata="UEsDBAoAAAAAAIdO4kAAAAAAAAAAAAAAAAAEAAAAZHJzL1BLAwQUAAAACACHTuJA39+uRtgAAAAJ&#10;AQAADwAAAGRycy9kb3ducmV2LnhtbE2PMU/DMBCFdyT+g3VIbNRO0tA2xOkQxIBAQhQWNje+JoHY&#10;jmwnKf+eY4Lx9D699125P5uBzehD76yEZCWAoW2c7m0r4f3t4WYLLERltRqcRQnfGGBfXV6UqtBu&#10;sa84H2LLqMSGQknoYhwLzkPToVFh5Ua0lJ2cNyrS6VuuvVqo3Aw8FeKWG9VbWujUiHWHzddhMhI+&#10;8k/+0teLmp4f75/y2TtRr52U11eJuAMW8Rz/YPjVJ3WoyOnoJqsDGySku4xICVmWAKM8XWc5sCOB&#10;m80WeFXy/x9UP1BLAwQUAAAACACHTuJA7tasfWcCAACk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ZsiPAY2P9OPz1+/fvpBlYmdwoUHQnbv1kxfQTK0e&#10;hNfpH5sgh5a+LJdlXc8puW9pPT+bLaqJXX6IhCGgqqrF2QIBDBHzerk4nacCxVMm50N8xa0myWip&#10;x9fLpML+JsQR+gBJhY29lkrhPjTKkAEr1MsSm2CAQhIKIpraYWvBbCkBtUWFsuhzymCV7NLxdDr4&#10;7eZSebKHpJL8m272CyzVvoLQj7gcSjBotIwoYiV1S0+PTyuTojzLcOog0TkSmKx42BwwQzI3trvH&#10;l/B2lGhw7FpivRsI8RY8ahIbwzmLb3ERymK3drIo6a3/9Lf9hEepYJSSATWOTHzcgeeUqNcGRXRW&#10;zdKjx+zM5ssaHX8c2RxHzE5fWiSowol2LJsJH9WDKbzVH3Ac16kqhsAwrD1yPjmXcZw9HGjG1+sM&#10;w0FwEG/MnWMpeaLM2PUuWiHzoz+xg2JJDo5Cls00tmnWjv2Mevq4rH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39+uRtgAAAAJAQAADwAAAAAAAAABACAAAAAiAAAAZHJzL2Rvd25yZXYueG1sUEsB&#10;AhQAFAAAAAgAh07iQO7WrH1nAgAApAQAAA4AAAAAAAAAAQAgAAAAJwEAAGRycy9lMm9Eb2MueG1s&#10;UEsFBgAAAAAGAAYAWQEAAAA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企业经办人携带相关材料到医保结算中心工伤生育科申请</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150336" behindDoc="0" locked="0" layoutInCell="1" allowOverlap="1">
                <wp:simplePos x="0" y="0"/>
                <wp:positionH relativeFrom="column">
                  <wp:posOffset>2049145</wp:posOffset>
                </wp:positionH>
                <wp:positionV relativeFrom="paragraph">
                  <wp:posOffset>269875</wp:posOffset>
                </wp:positionV>
                <wp:extent cx="1600200" cy="590550"/>
                <wp:effectExtent l="18415" t="6985" r="19685" b="12065"/>
                <wp:wrapNone/>
                <wp:docPr id="641"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t xml:space="preserve"> </w:t>
                            </w:r>
                            <w:r>
                              <w:rPr>
                                <w:rFonts w:hint="eastAsia" w:ascii="仿宋" w:hAnsi="仿宋" w:eastAsia="仿宋"/>
                                <w:sz w:val="24"/>
                                <w:szCs w:val="24"/>
                              </w:rPr>
                              <w:t>审核受理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61.35pt;margin-top:21.25pt;height:46.5pt;width:126pt;z-index:251150336;v-text-anchor:middle;mso-width-relative:page;mso-height-relative:page;" filled="f" stroked="t" coordsize="21600,21600" o:gfxdata="UEsDBAoAAAAAAIdO4kAAAAAAAAAAAAAAAAAEAAAAZHJzL1BLAwQUAAAACACHTuJAHgXZjNkAAAAK&#10;AQAADwAAAGRycy9kb3ducmV2LnhtbE2PTU/DMAyG70j8h8hI3Fj6sbJRmk5iCC7sMMY4cMsa01Yk&#10;TtVk6/j3mBMcbT96/bzV6uysOOEYek8K0lkCAqnxpqdWwf7t6WYJIkRNRltPqOAbA6zqy4tKl8ZP&#10;9IqnXWwFh1AotYIuxqGUMjQdOh1mfkDi26cfnY48jq00o5443FmZJcmtdLon/tDpAdcdNl+7o1Pw&#10;mDfP27Xd0HRnp+27e7Hy4SNV6voqTe5BRDzHPxh+9VkdanY6+COZIKyCPMsWjCqYZwUIBorFnBcH&#10;JvOiAFlX8n+F+gdQSwMEFAAAAAgAh07iQIO8ZfeEAgAAvAQAAA4AAABkcnMvZTJvRG9jLnhtbK1U&#10;vW7bMBDeC/QdCO61JMd2YsNyYNhwUSBoAqRFZ5oiLQL8K0lbdrcuXbpn6Qt06VR07dukeY0eKSVx&#10;f6aiGqg73fF+vvtO0/O9kmjHnBdGl7jo5RgxTU0l9KbEr1+tnp1h5APRFZFGsxIfmMfns6dPpo2d&#10;sL6pjayYQxBE+0ljS1yHYCdZ5mnNFPE9Y5kGIzdOkQCq22SVIw1EVzLr5/koa4yrrDOUeQ9fl60R&#10;z1J8zhkNl5x7FpAsMdQW0unSuY5nNpuSycYRWwvalUH+oQpFhIakD6GWJBC0deKPUEpQZ7zhoUeN&#10;ygzngrLUA3RT5L91c10Ty1IvAI63DzD5/xeWvtxdOSSqEo8GBUaaKBjSj2/v7z5/vP30fYJuP3y9&#10;+3KDxhGoxvoJ+F/bK9dpHsTY9Z47Fd/QD9qX+KTfH57lAPcB5MFonOfDFmi2D4iCQ1EUw3wEDhQ8&#10;hiej4WlyyB4jWefDc2YUikKJuTTNoiYuLBkVkWsJbLK78AFKgXv3/rEKbVZCyjRZqVED6fqnsRpK&#10;gGBckgCistCy1xuMiNwAc2lwKaQ3UlTxegzk3Wa9kA7tSGRPemIfkO4Xt5h7SXzd+iVT264SAcgt&#10;hSoxwAFPd1vqGJ0lenYdRGxbNKMU9ut9B/HaVAeYkDMtdb2lKwH5LogPV8QBV6Ex2L9wCUdEqcSm&#10;kzCqjXv3t+/RHygEVowa4D4g8XZLHMNIvtBArnExGEDYkJTB8LQPiju2rI8teqsWBgAC+kB1SYz+&#10;Qd6L3Bn1BtZ0HrOCiWgKuVvMO2UR2p2ERadsPk9usCCWhAt9bWkM3k52vg2GizT0CFSLDowkKrAi&#10;aTjdOscdPNaT1+NPZ/Y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HgXZjNkAAAAKAQAADwAAAAAA&#10;AAABACAAAAAiAAAAZHJzL2Rvd25yZXYueG1sUEsBAhQAFAAAAAgAh07iQIO8ZfeEAgAAvAQAAA4A&#10;AAAAAAAAAQAgAAAAKAEAAGRycy9lMm9Eb2MueG1sUEsFBgAAAAAGAAYAWQEAAB4GAAAAAA==&#10;">
                <v:fill on="f" focussize="0,0"/>
                <v:stroke weight="1pt" color="#000000" miterlimit="8" joinstyle="miter"/>
                <v:imagedata o:title=""/>
                <o:lock v:ext="edit" aspectratio="f"/>
                <v:textbox>
                  <w:txbxContent>
                    <w:p>
                      <w:pPr>
                        <w:rPr>
                          <w:rFonts w:ascii="仿宋" w:hAnsi="仿宋" w:eastAsia="仿宋"/>
                          <w:sz w:val="24"/>
                          <w:szCs w:val="24"/>
                        </w:rPr>
                      </w:pPr>
                      <w:r>
                        <w:t xml:space="preserve"> </w:t>
                      </w:r>
                      <w:r>
                        <w:rPr>
                          <w:rFonts w:hint="eastAsia" w:ascii="仿宋" w:hAnsi="仿宋" w:eastAsia="仿宋"/>
                          <w:sz w:val="24"/>
                          <w:szCs w:val="24"/>
                        </w:rPr>
                        <w:t>审核受理</w:t>
                      </w:r>
                    </w:p>
                  </w:txbxContent>
                </v:textbox>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819456" behindDoc="0" locked="0" layoutInCell="1" allowOverlap="1">
                <wp:simplePos x="0" y="0"/>
                <wp:positionH relativeFrom="column">
                  <wp:posOffset>3649345</wp:posOffset>
                </wp:positionH>
                <wp:positionV relativeFrom="paragraph">
                  <wp:posOffset>168910</wp:posOffset>
                </wp:positionV>
                <wp:extent cx="334645" cy="0"/>
                <wp:effectExtent l="0" t="48895" r="8255" b="65405"/>
                <wp:wrapNone/>
                <wp:docPr id="2404" name="自选图形 3175"/>
                <wp:cNvGraphicFramePr/>
                <a:graphic xmlns:a="http://schemas.openxmlformats.org/drawingml/2006/main">
                  <a:graphicData uri="http://schemas.microsoft.com/office/word/2010/wordprocessingShape">
                    <wps:wsp>
                      <wps:cNvCnPr/>
                      <wps:spPr>
                        <a:xfrm>
                          <a:off x="0" y="0"/>
                          <a:ext cx="33464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3175" o:spid="_x0000_s1026" o:spt="32" type="#_x0000_t32" style="position:absolute;left:0pt;margin-left:287.35pt;margin-top:13.3pt;height:0pt;width:26.35pt;z-index:252819456;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235328" behindDoc="0" locked="0" layoutInCell="1" allowOverlap="1">
                <wp:simplePos x="0" y="0"/>
                <wp:positionH relativeFrom="column">
                  <wp:posOffset>3481070</wp:posOffset>
                </wp:positionH>
                <wp:positionV relativeFrom="paragraph">
                  <wp:posOffset>269340965</wp:posOffset>
                </wp:positionV>
                <wp:extent cx="740410" cy="3231515"/>
                <wp:effectExtent l="4445" t="0" r="36195" b="6985"/>
                <wp:wrapNone/>
                <wp:docPr id="748" name="自选图形 771"/>
                <wp:cNvGraphicFramePr/>
                <a:graphic xmlns:a="http://schemas.openxmlformats.org/drawingml/2006/main">
                  <a:graphicData uri="http://schemas.microsoft.com/office/word/2010/wordprocessingShape">
                    <wps:wsp>
                      <wps:cNvCnPr>
                        <a:stCxn id="674" idx="2"/>
                        <a:endCxn id="670" idx="3"/>
                      </wps:cNvCnPr>
                      <wps:spPr>
                        <a:xfrm flipV="1">
                          <a:off x="0" y="0"/>
                          <a:ext cx="740410" cy="323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771" o:spid="_x0000_s1026" o:spt="32" type="#_x0000_t32" style="position:absolute;left:0pt;flip:y;margin-left:274.1pt;margin-top:21207.95pt;height:254.45pt;width:58.3pt;z-index:251235328;mso-width-relative:page;mso-height-relative:page;" filled="f" stroked="t" coordsize="21600,21600" o:gfxdata="UEsDBAoAAAAAAIdO4kAAAAAAAAAAAAAAAAAEAAAAZHJzL1BLAwQUAAAACACHTuJAbzIOBd0AAAAP&#10;AQAADwAAAGRycy9kb3ducmV2LnhtbE2PS0/DMBCE70j8B2uRuFEnURq1IU4laHOCA6QcODrxkkT4&#10;Ednug/56tie47e6MZr+pNmej2RF9mJwVkC4SYGh7pyY7CPjYNw8rYCFKq6R2FgX8YIBNfXtTyVK5&#10;k33HYxsHRiE2lFLAGONcch76EY0MCzejJe3LeSMjrX7gyssThRvNsyQpuJGTpQ+jnPF5xP67PRgB&#10;8+fr7vLy1MjYXPR294Z+v207Ie7v0uQRWMRz/DPDFZ/QoSamzh2sCkwLWOarjKwC8ixPl2tg5CmK&#10;nOp019s6o5HXFf/fo/4FUEsDBBQAAAAIAIdO4kABgMyGDAIAAPcDAAAOAAAAZHJzL2Uyb0RvYy54&#10;bWytU8uu0zAQ3SPxD5b3NE2fKGp6Fy2XDYJKPPbT2E4s+SXbNO2OHeIb2LHkH7h/cyX4C8ZO1XKB&#10;FSILy87MnDlzZmZ1c9SKHLgP0pqalqMxJdw0lknT1vTtm9snTykJEQwDZQ2v6YkHerN+/GjVu4pP&#10;bGcV454giAlV72raxeiqoghNxzWEkXXcoFFYryHi07cF89AjulbFZDxeFL31zHnb8BDw73Yw0nXG&#10;F4I38ZUQgUeiaorcYj59PvfpLNYrqFoPrpPNmQb8AwsN0mDSC9QWIpD3Xv4BpWXjbbAijhqrCyuE&#10;bHiuAaspx79V87oDx3MtKE5wF5nC/4NtXh52nkhW0+UMW2VAY5O+f/z648On+89399++kOWyTCr1&#10;LlTovDE7n+oMcXM0OW6xnFG8HGs6GdTkhl1tqHm2TZOteACSHsENcEfhNRFKunc4RFlIlIYgJsaf&#10;Ln3ix0ga/LmcjWclWho0TSfTcl7OMzxUCSfRcz7E59xqki41DdGDbLu4scbgSFg/5IDDixATr2tA&#10;ClaG9DVdTOcpBeBQCgURr9qhTMG0mV+wSrJbqVRWw7f7jfLkAGnM8ncm9MAtkdlC6Aa/bBok0zJy&#10;n0ex48CeGUbiyWEjDO4MTWQ0Z5QojiuWbtkzglRXT/De9n93xeqUOYs/6J2U31t22qWcuSk4XVmG&#10;8yak8f31nb2u+7r+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8yDgXdAAAADwEAAA8AAAAAAAAA&#10;AQAgAAAAIgAAAGRycy9kb3ducmV2LnhtbFBLAQIUABQAAAAIAIdO4kABgMyGDAIAAPcDAAAOAAAA&#10;AAAAAAEAIAAAACwBAABkcnMvZTJvRG9jLnhtbFBLBQYAAAAABgAGAFkBAACqBQAAAAA=&#10;">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51360" behindDoc="0" locked="0" layoutInCell="1" allowOverlap="1">
                <wp:simplePos x="0" y="0"/>
                <wp:positionH relativeFrom="column">
                  <wp:posOffset>1546225</wp:posOffset>
                </wp:positionH>
                <wp:positionV relativeFrom="paragraph">
                  <wp:posOffset>168275</wp:posOffset>
                </wp:positionV>
                <wp:extent cx="502920" cy="0"/>
                <wp:effectExtent l="0" t="48895" r="11430" b="65405"/>
                <wp:wrapNone/>
                <wp:docPr id="642" name="自选图形 2207"/>
                <wp:cNvGraphicFramePr/>
                <a:graphic xmlns:a="http://schemas.openxmlformats.org/drawingml/2006/main">
                  <a:graphicData uri="http://schemas.microsoft.com/office/word/2010/wordprocessingShape">
                    <wps:wsp>
                      <wps:cNvCnPr>
                        <a:stCxn id="626" idx="1"/>
                        <a:endCxn id="627" idx="2"/>
                      </wps:cNvCnPr>
                      <wps:spPr>
                        <a:xfrm>
                          <a:off x="0" y="0"/>
                          <a:ext cx="50292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207" o:spid="_x0000_s1026" o:spt="32" type="#_x0000_t32" style="position:absolute;left:0pt;margin-left:121.75pt;margin-top:13.25pt;height:0pt;width:39.6pt;z-index:251151360;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fill on="f" focussize="0,0"/>
                <v:stroke weight="0.5pt" color="#000000" joinstyle="miter" endarrow="open"/>
                <v:imagedata o:title=""/>
                <o:lock v:ext="edit" aspectratio="f"/>
              </v:shape>
            </w:pict>
          </mc:Fallback>
        </mc:AlternateContent>
      </w:r>
    </w:p>
    <w:p>
      <w:pPr>
        <w:ind w:right="-1352" w:rightChars="-644"/>
        <w:jc w:val="center"/>
        <w:rPr>
          <w:rFonts w:ascii="仿宋" w:hAnsi="仿宋" w:eastAsia="仿宋"/>
          <w:sz w:val="32"/>
          <w:szCs w:val="32"/>
        </w:rPr>
      </w:pPr>
    </w:p>
    <w:p>
      <w:pPr>
        <w:spacing w:beforeLines="100"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四、办理地点及咨询电话</w:t>
      </w:r>
    </w:p>
    <w:tbl>
      <w:tblPr>
        <w:tblStyle w:val="10"/>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130" w:type="dxa"/>
          </w:tcPr>
          <w:p>
            <w:pPr>
              <w:jc w:val="center"/>
              <w:rPr>
                <w:rFonts w:ascii="仿宋" w:hAnsi="仿宋" w:eastAsia="仿宋"/>
                <w:b/>
                <w:bCs/>
                <w:sz w:val="32"/>
                <w:szCs w:val="32"/>
              </w:rPr>
            </w:pPr>
            <w:r>
              <w:rPr>
                <w:rFonts w:hint="eastAsia" w:ascii="仿宋" w:hAnsi="仿宋" w:eastAsia="仿宋"/>
                <w:b/>
                <w:bCs/>
                <w:sz w:val="32"/>
                <w:szCs w:val="32"/>
              </w:rPr>
              <w:t>部门</w:t>
            </w:r>
          </w:p>
        </w:tc>
        <w:tc>
          <w:tcPr>
            <w:tcW w:w="2130" w:type="dxa"/>
          </w:tcPr>
          <w:p>
            <w:pPr>
              <w:jc w:val="center"/>
              <w:rPr>
                <w:rFonts w:ascii="仿宋" w:hAnsi="仿宋" w:eastAsia="仿宋"/>
                <w:b/>
                <w:bCs/>
                <w:sz w:val="32"/>
                <w:szCs w:val="32"/>
              </w:rPr>
            </w:pPr>
            <w:r>
              <w:rPr>
                <w:rFonts w:hint="eastAsia" w:ascii="仿宋" w:hAnsi="仿宋" w:eastAsia="仿宋"/>
                <w:b/>
                <w:bCs/>
                <w:sz w:val="32"/>
                <w:szCs w:val="32"/>
              </w:rPr>
              <w:t>地址</w:t>
            </w:r>
          </w:p>
        </w:tc>
        <w:tc>
          <w:tcPr>
            <w:tcW w:w="2131" w:type="dxa"/>
          </w:tcPr>
          <w:p>
            <w:pPr>
              <w:jc w:val="center"/>
              <w:rPr>
                <w:rFonts w:ascii="仿宋" w:hAnsi="仿宋" w:eastAsia="仿宋"/>
                <w:b/>
                <w:bCs/>
                <w:sz w:val="32"/>
                <w:szCs w:val="32"/>
              </w:rPr>
            </w:pPr>
            <w:r>
              <w:rPr>
                <w:rFonts w:hint="eastAsia" w:ascii="仿宋" w:hAnsi="仿宋" w:eastAsia="仿宋"/>
                <w:b/>
                <w:bCs/>
                <w:sz w:val="32"/>
                <w:szCs w:val="32"/>
              </w:rPr>
              <w:t>受理时间</w:t>
            </w:r>
          </w:p>
        </w:tc>
        <w:tc>
          <w:tcPr>
            <w:tcW w:w="2254" w:type="dxa"/>
          </w:tcPr>
          <w:p>
            <w:pPr>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4" w:hRule="atLeast"/>
        </w:trPr>
        <w:tc>
          <w:tcPr>
            <w:tcW w:w="213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抚顺市社会保险事业服务中心工伤生育科</w:t>
            </w:r>
          </w:p>
        </w:tc>
        <w:tc>
          <w:tcPr>
            <w:tcW w:w="2130" w:type="dxa"/>
            <w:vAlign w:val="center"/>
          </w:tcPr>
          <w:p>
            <w:pPr>
              <w:jc w:val="center"/>
              <w:rPr>
                <w:rFonts w:ascii="仿宋" w:hAnsi="仿宋" w:eastAsia="仿宋"/>
                <w:sz w:val="28"/>
                <w:szCs w:val="28"/>
              </w:rPr>
            </w:pPr>
            <w:r>
              <w:rPr>
                <w:rFonts w:hint="eastAsia" w:ascii="仿宋" w:hAnsi="仿宋" w:eastAsia="仿宋"/>
                <w:sz w:val="28"/>
                <w:szCs w:val="28"/>
              </w:rPr>
              <w:t>新抚区迎宾路北段九号</w:t>
            </w:r>
          </w:p>
        </w:tc>
        <w:tc>
          <w:tcPr>
            <w:tcW w:w="2131" w:type="dxa"/>
            <w:vAlign w:val="center"/>
          </w:tcPr>
          <w:p>
            <w:pPr>
              <w:jc w:val="center"/>
              <w:rPr>
                <w:rFonts w:ascii="仿宋" w:hAnsi="仿宋" w:eastAsia="仿宋"/>
                <w:sz w:val="28"/>
                <w:szCs w:val="28"/>
              </w:rPr>
            </w:pPr>
            <w:r>
              <w:rPr>
                <w:rFonts w:hint="eastAsia" w:ascii="仿宋" w:hAnsi="仿宋" w:eastAsia="仿宋"/>
                <w:sz w:val="28"/>
                <w:szCs w:val="28"/>
              </w:rPr>
              <w:t>0</w:t>
            </w:r>
            <w:r>
              <w:rPr>
                <w:rFonts w:ascii="仿宋" w:hAnsi="仿宋" w:eastAsia="仿宋"/>
                <w:sz w:val="28"/>
                <w:szCs w:val="28"/>
              </w:rPr>
              <w:t>8:30-11:30 13:00-17:00</w:t>
            </w:r>
          </w:p>
        </w:tc>
        <w:tc>
          <w:tcPr>
            <w:tcW w:w="2254" w:type="dxa"/>
            <w:vAlign w:val="center"/>
          </w:tcPr>
          <w:p>
            <w:pPr>
              <w:jc w:val="center"/>
              <w:rPr>
                <w:rFonts w:ascii="仿宋" w:hAnsi="仿宋" w:eastAsia="仿宋"/>
                <w:sz w:val="28"/>
                <w:szCs w:val="28"/>
              </w:rPr>
            </w:pPr>
            <w:r>
              <w:rPr>
                <w:rFonts w:ascii="仿宋" w:hAnsi="仿宋" w:eastAsia="仿宋"/>
                <w:sz w:val="28"/>
                <w:szCs w:val="28"/>
              </w:rPr>
              <w:t>024-53998136</w:t>
            </w:r>
          </w:p>
        </w:tc>
      </w:tr>
    </w:tbl>
    <w:p>
      <w:pPr>
        <w:spacing w:beforeLines="50" w:line="540" w:lineRule="exact"/>
        <w:ind w:firstLine="643" w:firstLineChars="200"/>
        <w:rPr>
          <w:rFonts w:ascii="仿宋" w:hAnsi="仿宋" w:eastAsia="仿宋" w:cs="仿宋"/>
          <w:sz w:val="32"/>
          <w:szCs w:val="32"/>
        </w:rPr>
      </w:pPr>
      <w:r>
        <w:rPr>
          <w:rFonts w:hint="eastAsia" w:ascii="楷体" w:hAnsi="楷体" w:eastAsia="楷体" w:cs="仿宋"/>
          <w:b/>
          <w:bCs/>
          <w:sz w:val="32"/>
          <w:szCs w:val="32"/>
        </w:rPr>
        <w:t>五、办理时限：</w:t>
      </w:r>
      <w:r>
        <w:rPr>
          <w:rFonts w:hint="eastAsia" w:ascii="仿宋" w:hAnsi="仿宋" w:eastAsia="仿宋" w:cs="仿宋"/>
          <w:sz w:val="32"/>
          <w:szCs w:val="32"/>
        </w:rPr>
        <w:t>符合条件即时受理。</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540" w:lineRule="exact"/>
        <w:ind w:firstLine="640" w:firstLineChars="200"/>
        <w:rPr>
          <w:rFonts w:ascii="仿宋" w:hAnsi="仿宋" w:eastAsia="仿宋"/>
          <w:sz w:val="32"/>
          <w:szCs w:val="32"/>
        </w:rPr>
      </w:pPr>
      <w:r>
        <w:rPr>
          <w:rFonts w:hint="eastAsia" w:ascii="仿宋" w:hAnsi="仿宋" w:eastAsia="仿宋" w:cs="仿宋"/>
          <w:sz w:val="32"/>
          <w:szCs w:val="32"/>
        </w:rPr>
        <w:t>可以代办。</w:t>
      </w:r>
    </w:p>
    <w:p>
      <w:pPr>
        <w:pStyle w:val="2"/>
        <w:spacing w:afterLines="100" w:afterAutospacing="0" w:line="520" w:lineRule="exact"/>
        <w:jc w:val="center"/>
        <w:rPr>
          <w:w w:val="95"/>
          <w:sz w:val="44"/>
          <w:szCs w:val="44"/>
        </w:rPr>
      </w:pPr>
      <w:bookmarkStart w:id="121" w:name="_Toc9004"/>
      <w:bookmarkStart w:id="122" w:name="_Toc3727_WPSOffice_Level1"/>
      <w:bookmarkStart w:id="123" w:name="_Toc15901_WPSOffice_Level1"/>
      <w:bookmarkStart w:id="124" w:name="_Toc18523_WPSOffice_Level1"/>
      <w:bookmarkStart w:id="125" w:name="_Toc20168_WPSOffice_Level1"/>
      <w:bookmarkStart w:id="126" w:name="_Toc19045_WPSOffice_Level1"/>
      <w:bookmarkStart w:id="127" w:name="_Toc29401"/>
      <w:r>
        <w:rPr>
          <w:rFonts w:hint="eastAsia"/>
          <w:w w:val="95"/>
          <w:sz w:val="44"/>
          <w:szCs w:val="44"/>
        </w:rPr>
        <w:t>几岁才能上幼儿园？去哪里读？怎么报名？</w:t>
      </w:r>
      <w:bookmarkEnd w:id="121"/>
      <w:bookmarkEnd w:id="122"/>
      <w:bookmarkEnd w:id="123"/>
      <w:bookmarkEnd w:id="124"/>
      <w:bookmarkEnd w:id="125"/>
      <w:bookmarkEnd w:id="126"/>
      <w:bookmarkEnd w:id="127"/>
    </w:p>
    <w:p>
      <w:pPr>
        <w:spacing w:beforeLines="50" w:line="560" w:lineRule="exact"/>
        <w:ind w:firstLine="643" w:firstLineChars="200"/>
        <w:outlineLvl w:val="0"/>
        <w:rPr>
          <w:rFonts w:ascii="楷体" w:hAnsi="楷体" w:eastAsia="楷体" w:cs="宋体"/>
          <w:b/>
          <w:bCs/>
          <w:sz w:val="32"/>
          <w:szCs w:val="32"/>
        </w:rPr>
      </w:pPr>
      <w:bookmarkStart w:id="128" w:name="_Toc16989_WPSOffice_Level1"/>
      <w:bookmarkStart w:id="129" w:name="_Toc16175_WPSOffice_Level1"/>
      <w:bookmarkStart w:id="130" w:name="_Toc28847_WPSOffice_Level1"/>
      <w:bookmarkStart w:id="131" w:name="_Toc17694_WPSOffice_Level1"/>
      <w:bookmarkStart w:id="132" w:name="_Toc15801_WPSOffice_Level1"/>
      <w:bookmarkStart w:id="133" w:name="_Toc26177"/>
      <w:r>
        <w:rPr>
          <w:rFonts w:hint="eastAsia" w:ascii="楷体" w:hAnsi="楷体" w:eastAsia="楷体" w:cs="宋体"/>
          <w:b/>
          <w:bCs/>
          <w:sz w:val="32"/>
          <w:szCs w:val="32"/>
        </w:rPr>
        <w:t>一、幼儿园性质和意义</w:t>
      </w:r>
      <w:bookmarkEnd w:id="128"/>
      <w:bookmarkEnd w:id="129"/>
      <w:bookmarkEnd w:id="130"/>
      <w:bookmarkEnd w:id="131"/>
      <w:bookmarkEnd w:id="132"/>
      <w:bookmarkEnd w:id="133"/>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幼儿园是实行保育和教育相结合的原则，对幼儿实施体、智、美、德全面发展的教育，同时为家长参加工作、学习提供便利条件。</w:t>
      </w:r>
    </w:p>
    <w:p>
      <w:pPr>
        <w:spacing w:beforeLines="50" w:line="560" w:lineRule="exact"/>
        <w:ind w:firstLine="643" w:firstLineChars="200"/>
        <w:outlineLvl w:val="0"/>
        <w:rPr>
          <w:rFonts w:ascii="楷体" w:hAnsi="楷体" w:eastAsia="楷体" w:cs="宋体"/>
          <w:b/>
          <w:bCs/>
          <w:sz w:val="32"/>
          <w:szCs w:val="32"/>
        </w:rPr>
      </w:pPr>
      <w:bookmarkStart w:id="134" w:name="_Toc29730_WPSOffice_Level1"/>
      <w:bookmarkStart w:id="135" w:name="_Toc25958_WPSOffice_Level1"/>
      <w:bookmarkStart w:id="136" w:name="_Toc4440_WPSOffice_Level1"/>
      <w:bookmarkStart w:id="137" w:name="_Toc10858_WPSOffice_Level1"/>
      <w:bookmarkStart w:id="138" w:name="_Toc27336_WPSOffice_Level1"/>
      <w:bookmarkStart w:id="139" w:name="_Toc27765"/>
      <w:r>
        <w:rPr>
          <w:rFonts w:hint="eastAsia" w:ascii="楷体" w:hAnsi="楷体" w:eastAsia="楷体" w:cs="宋体"/>
          <w:b/>
          <w:bCs/>
          <w:sz w:val="32"/>
          <w:szCs w:val="32"/>
        </w:rPr>
        <w:t>二、几岁上幼儿园？学制安排如何？</w:t>
      </w:r>
      <w:bookmarkEnd w:id="134"/>
      <w:bookmarkEnd w:id="135"/>
      <w:bookmarkEnd w:id="136"/>
      <w:bookmarkEnd w:id="137"/>
      <w:bookmarkEnd w:id="138"/>
      <w:bookmarkEnd w:id="139"/>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幼儿园一般招收2.5—6岁学龄前儿童，学制为3—4年。</w:t>
      </w:r>
    </w:p>
    <w:p>
      <w:pPr>
        <w:spacing w:beforeLines="50" w:line="560" w:lineRule="exact"/>
        <w:ind w:firstLine="643" w:firstLineChars="200"/>
        <w:outlineLvl w:val="0"/>
        <w:rPr>
          <w:rFonts w:ascii="楷体" w:hAnsi="楷体" w:eastAsia="楷体" w:cs="宋体"/>
          <w:b/>
          <w:bCs/>
          <w:sz w:val="32"/>
          <w:szCs w:val="32"/>
        </w:rPr>
      </w:pPr>
      <w:bookmarkStart w:id="140" w:name="_Toc2101_WPSOffice_Level1"/>
      <w:bookmarkStart w:id="141" w:name="_Toc7853_WPSOffice_Level1"/>
      <w:bookmarkStart w:id="142" w:name="_Toc17949_WPSOffice_Level1"/>
      <w:bookmarkStart w:id="143" w:name="_Toc20296_WPSOffice_Level1"/>
      <w:bookmarkStart w:id="144" w:name="_Toc18985_WPSOffice_Level1"/>
      <w:bookmarkStart w:id="145" w:name="_Toc28801"/>
      <w:r>
        <w:rPr>
          <w:rFonts w:hint="eastAsia" w:ascii="楷体" w:hAnsi="楷体" w:eastAsia="楷体" w:cs="宋体"/>
          <w:b/>
          <w:bCs/>
          <w:sz w:val="32"/>
          <w:szCs w:val="32"/>
        </w:rPr>
        <w:t>三、去哪里读？</w:t>
      </w:r>
      <w:bookmarkEnd w:id="140"/>
      <w:bookmarkEnd w:id="141"/>
      <w:bookmarkEnd w:id="142"/>
      <w:bookmarkEnd w:id="143"/>
      <w:bookmarkEnd w:id="144"/>
      <w:bookmarkEnd w:id="145"/>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无学区限制，可自主选择。</w:t>
      </w:r>
    </w:p>
    <w:p>
      <w:pPr>
        <w:spacing w:beforeLines="50" w:line="560" w:lineRule="exact"/>
        <w:ind w:firstLine="643" w:firstLineChars="200"/>
        <w:outlineLvl w:val="0"/>
        <w:rPr>
          <w:rFonts w:ascii="楷体" w:hAnsi="楷体" w:eastAsia="楷体" w:cs="宋体"/>
          <w:b/>
          <w:bCs/>
          <w:sz w:val="32"/>
          <w:szCs w:val="32"/>
        </w:rPr>
      </w:pPr>
      <w:bookmarkStart w:id="146" w:name="_Toc23816_WPSOffice_Level1"/>
      <w:bookmarkStart w:id="147" w:name="_Toc13956_WPSOffice_Level1"/>
      <w:bookmarkStart w:id="148" w:name="_Toc30846_WPSOffice_Level1"/>
      <w:bookmarkStart w:id="149" w:name="_Toc6493_WPSOffice_Level1"/>
      <w:bookmarkStart w:id="150" w:name="_Toc17737_WPSOffice_Level1"/>
      <w:bookmarkStart w:id="151" w:name="_Toc14484"/>
      <w:r>
        <w:rPr>
          <w:rFonts w:hint="eastAsia" w:ascii="楷体" w:hAnsi="楷体" w:eastAsia="楷体" w:cs="宋体"/>
          <w:b/>
          <w:bCs/>
          <w:sz w:val="32"/>
          <w:szCs w:val="32"/>
        </w:rPr>
        <w:t>四、何时报名？怎么报名？</w:t>
      </w:r>
      <w:bookmarkEnd w:id="146"/>
      <w:bookmarkEnd w:id="147"/>
      <w:bookmarkEnd w:id="148"/>
      <w:bookmarkEnd w:id="149"/>
      <w:bookmarkEnd w:id="150"/>
      <w:bookmarkEnd w:id="151"/>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随时可以，额满及止；携带户口本、儿童保健手册、预防接种证、体检合格单、一寸照片1张到所选择的幼儿园进行报名；材料齐全的，当日即可完成入园办理工作，报名不收取任何费用。</w:t>
      </w:r>
    </w:p>
    <w:p>
      <w:pPr>
        <w:spacing w:beforeLines="50" w:line="560" w:lineRule="exact"/>
        <w:ind w:firstLine="643" w:firstLineChars="200"/>
        <w:outlineLvl w:val="0"/>
        <w:rPr>
          <w:rFonts w:ascii="楷体" w:hAnsi="楷体" w:eastAsia="楷体" w:cs="宋体"/>
          <w:b/>
          <w:bCs/>
          <w:sz w:val="32"/>
          <w:szCs w:val="32"/>
        </w:rPr>
      </w:pPr>
      <w:bookmarkStart w:id="152" w:name="_Toc3491_WPSOffice_Level1"/>
      <w:bookmarkStart w:id="153" w:name="_Toc28798_WPSOffice_Level1"/>
      <w:bookmarkStart w:id="154" w:name="_Toc11334_WPSOffice_Level1"/>
      <w:bookmarkStart w:id="155" w:name="_Toc24908_WPSOffice_Level1"/>
      <w:bookmarkStart w:id="156" w:name="_Toc17372_WPSOffice_Level1"/>
      <w:bookmarkStart w:id="157" w:name="_Toc23334"/>
      <w:r>
        <w:rPr>
          <w:rFonts w:hint="eastAsia" w:ascii="楷体" w:hAnsi="楷体" w:eastAsia="楷体" w:cs="宋体"/>
          <w:b/>
          <w:bCs/>
          <w:sz w:val="32"/>
          <w:szCs w:val="32"/>
        </w:rPr>
        <w:t>五、收费标准如何？</w:t>
      </w:r>
      <w:bookmarkEnd w:id="152"/>
      <w:bookmarkEnd w:id="153"/>
      <w:bookmarkEnd w:id="154"/>
      <w:bookmarkEnd w:id="155"/>
      <w:bookmarkEnd w:id="156"/>
      <w:bookmarkEnd w:id="157"/>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公办幼儿园按照《抚顺市幼儿园收费管理办法》执行；民办幼儿园具体收费可咨询所在幼儿园。</w:t>
      </w:r>
    </w:p>
    <w:p>
      <w:pPr>
        <w:spacing w:beforeLines="50" w:line="560" w:lineRule="exact"/>
        <w:ind w:firstLine="643" w:firstLineChars="200"/>
        <w:outlineLvl w:val="0"/>
        <w:rPr>
          <w:rFonts w:ascii="楷体" w:hAnsi="楷体" w:eastAsia="楷体" w:cs="宋体"/>
          <w:b/>
          <w:bCs/>
          <w:sz w:val="32"/>
          <w:szCs w:val="32"/>
        </w:rPr>
      </w:pPr>
      <w:bookmarkStart w:id="158" w:name="_Toc22054_WPSOffice_Level1"/>
      <w:bookmarkStart w:id="159" w:name="_Toc12107_WPSOffice_Level1"/>
      <w:bookmarkStart w:id="160" w:name="_Toc6017_WPSOffice_Level1"/>
      <w:bookmarkStart w:id="161" w:name="_Toc3711_WPSOffice_Level1"/>
      <w:bookmarkStart w:id="162" w:name="_Toc28320_WPSOffice_Level1"/>
      <w:bookmarkStart w:id="163" w:name="_Toc23745"/>
      <w:r>
        <w:rPr>
          <w:rFonts w:hint="eastAsia" w:ascii="楷体" w:hAnsi="楷体" w:eastAsia="楷体" w:cs="宋体"/>
          <w:b/>
          <w:bCs/>
          <w:sz w:val="32"/>
          <w:szCs w:val="32"/>
        </w:rPr>
        <w:t>六、办理流程图</w:t>
      </w:r>
      <w:bookmarkEnd w:id="158"/>
      <w:bookmarkEnd w:id="159"/>
      <w:bookmarkEnd w:id="160"/>
      <w:bookmarkEnd w:id="161"/>
      <w:bookmarkEnd w:id="162"/>
      <w:bookmarkEnd w:id="163"/>
    </w:p>
    <w:p>
      <w:pPr>
        <w:ind w:firstLine="640" w:firstLineChars="200"/>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0644480" behindDoc="0" locked="0" layoutInCell="1" allowOverlap="1">
                <wp:simplePos x="0" y="0"/>
                <wp:positionH relativeFrom="column">
                  <wp:posOffset>96520</wp:posOffset>
                </wp:positionH>
                <wp:positionV relativeFrom="paragraph">
                  <wp:posOffset>147320</wp:posOffset>
                </wp:positionV>
                <wp:extent cx="1602105" cy="584835"/>
                <wp:effectExtent l="5080" t="4445" r="12065" b="20320"/>
                <wp:wrapNone/>
                <wp:docPr id="149" name="矩形 2"/>
                <wp:cNvGraphicFramePr/>
                <a:graphic xmlns:a="http://schemas.openxmlformats.org/drawingml/2006/main">
                  <a:graphicData uri="http://schemas.microsoft.com/office/word/2010/wordprocessingShape">
                    <wps:wsp>
                      <wps:cNvSpPr/>
                      <wps:spPr>
                        <a:xfrm>
                          <a:off x="0" y="0"/>
                          <a:ext cx="4239895" cy="414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djustRightInd w:val="0"/>
                              <w:snapToGrid w:val="0"/>
                              <w:spacing w:beforeLines="70"/>
                              <w:rPr>
                                <w:rFonts w:ascii="仿宋" w:hAnsi="仿宋" w:eastAsia="仿宋" w:cs="黑体"/>
                                <w:sz w:val="24"/>
                                <w:szCs w:val="24"/>
                              </w:rPr>
                            </w:pPr>
                            <w:r>
                              <w:rPr>
                                <w:rFonts w:hint="eastAsia" w:ascii="仿宋" w:hAnsi="仿宋" w:eastAsia="仿宋" w:cs="黑体"/>
                                <w:sz w:val="24"/>
                                <w:szCs w:val="24"/>
                              </w:rPr>
                              <w:t>幼儿园如何报名</w:t>
                            </w:r>
                          </w:p>
                        </w:txbxContent>
                      </wps:txbx>
                      <wps:bodyPr upright="1"/>
                    </wps:wsp>
                  </a:graphicData>
                </a:graphic>
              </wp:anchor>
            </w:drawing>
          </mc:Choice>
          <mc:Fallback>
            <w:pict>
              <v:rect id="矩形 2" o:spid="_x0000_s1026" o:spt="1" style="position:absolute;left:0pt;margin-left:7.6pt;margin-top:11.6pt;height:46.05pt;width:126.15pt;z-index:250644480;mso-width-relative:page;mso-height-relative:page;" fillcolor="#FFFFFF" filled="t" stroked="t" coordsize="21600,21600" o:gfxdata="UEsDBAoAAAAAAIdO4kAAAAAAAAAAAAAAAAAEAAAAZHJzL1BLAwQUAAAACACHTuJAS0ILZtcAAAAJ&#10;AQAADwAAAGRycy9kb3ducmV2LnhtbE2PwU7DMBBE70j8g7VI3KgdRymQxukBVCSObXrh5sTbJBDb&#10;Uey0ga9nOdHTavRGszPFdrEDO+MUeu8UJCsBDF3jTe9aBcdq9/AELETtjB68QwXfGGBb3t4UOjf+&#10;4vZ4PsSWUYgLuVbQxTjmnIemQ6vDyo/oiJ38ZHUkObXcTPpC4XbgUog1t7p39KHTI7502HwdZqug&#10;7uVR/+yrN2Gfd2l8X6rP+eNVqfu7RGyARVzivxn+6lN1KKlT7WdnAhtIZ5KcCmRKl7hcP2bAagJJ&#10;lgIvC369oPwFUEsDBBQAAAAIAIdO4kBi5sS67QEAAOsDAAAOAAAAZHJzL2Uyb0RvYy54bWytU82O&#10;0zAQviPxDpbvNGloV9uo6R4o5YJgpV0eYGo7iSX/yfY26dMgceMheBzEazB2Q+mye0CIHJwZe/zN&#10;fN+M1zejVuQgfJDWNHQ+KykRhlkuTdfQT/e7V9eUhAiGg7JGNPQoAr3ZvHyxHlwtKttbxYUnCGJC&#10;PbiG9jG6uigC64WGMLNOGDxsrdcQ0fVdwT0MiK5VUZXlVTFYz523TISAu9vTId1k/LYVLH5s2yAi&#10;UQ3F2mJefV73aS02a6g7D66XbCoD/qEKDdJg0jPUFiKQBy+fQGnJvA22jTNmdWHbVjKROSCbefkH&#10;m7senMhcUJzgzjKF/wfLPhxuPZEce7dYUWJAY5N+fP76/dsXUiV1BhdqDLpzt37yApqJ6th6nf5I&#10;goxZ0eNZUTFGwnBzUb1eXa+WlDA8W8wXV8tlAi1+33Y+xHfCapKMhnrsWBYSDu9DPIX+CknJglWS&#10;76RS2fHd/o3y5ADY3V3+JvRHYcqQoaGrZZXqAByyVkFEUzukHUyX8z26ES6By/w9B5wK20LoTwVk&#10;hBQGtZZR+Gz1Avhbw0k8OhTW4BugqRgtOCVK4JNJVo6MINXfRKJ2yqQkIo/3pFJq06kxyYrjfkTQ&#10;ZO4tP2KHH5yXXY8CzzORdIITlTsxTX8a2Usf7cs3uv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0ILZtcAAAAJAQAADwAAAAAAAAABACAAAAAiAAAAZHJzL2Rvd25yZXYueG1sUEsBAhQAFAAAAAgA&#10;h07iQGLmxLrtAQAA6wMAAA4AAAAAAAAAAQAgAAAAJgEAAGRycy9lMm9Eb2MueG1sUEsFBgAAAAAG&#10;AAYAWQEAAIUFAAAAAA==&#10;">
                <v:fill on="t" focussize="0,0"/>
                <v:stroke color="#000000" joinstyle="miter"/>
                <v:imagedata o:title=""/>
                <o:lock v:ext="edit" aspectratio="f"/>
                <v:textbox>
                  <w:txbxContent>
                    <w:p>
                      <w:pPr>
                        <w:adjustRightInd w:val="0"/>
                        <w:snapToGrid w:val="0"/>
                        <w:spacing w:beforeLines="70"/>
                        <w:rPr>
                          <w:rFonts w:ascii="仿宋" w:hAnsi="仿宋" w:eastAsia="仿宋" w:cs="黑体"/>
                          <w:sz w:val="24"/>
                          <w:szCs w:val="24"/>
                        </w:rPr>
                      </w:pPr>
                      <w:r>
                        <w:rPr>
                          <w:rFonts w:hint="eastAsia" w:ascii="仿宋" w:hAnsi="仿宋" w:eastAsia="仿宋" w:cs="黑体"/>
                          <w:sz w:val="24"/>
                          <w:szCs w:val="24"/>
                        </w:rPr>
                        <w:t>幼儿园如何报名</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0645504" behindDoc="0" locked="0" layoutInCell="1" allowOverlap="1">
                <wp:simplePos x="0" y="0"/>
                <wp:positionH relativeFrom="column">
                  <wp:posOffset>2143760</wp:posOffset>
                </wp:positionH>
                <wp:positionV relativeFrom="paragraph">
                  <wp:posOffset>156210</wp:posOffset>
                </wp:positionV>
                <wp:extent cx="3247390" cy="575945"/>
                <wp:effectExtent l="5080" t="4445" r="5080" b="10160"/>
                <wp:wrapNone/>
                <wp:docPr id="150" name="矩形 6"/>
                <wp:cNvGraphicFramePr/>
                <a:graphic xmlns:a="http://schemas.openxmlformats.org/drawingml/2006/main">
                  <a:graphicData uri="http://schemas.microsoft.com/office/word/2010/wordprocessingShape">
                    <wps:wsp>
                      <wps:cNvSpPr/>
                      <wps:spPr>
                        <a:xfrm>
                          <a:off x="0" y="0"/>
                          <a:ext cx="5264150" cy="993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黑体"/>
                                <w:sz w:val="24"/>
                                <w:szCs w:val="24"/>
                              </w:rPr>
                            </w:pPr>
                            <w:r>
                              <w:rPr>
                                <w:rFonts w:hint="eastAsia" w:ascii="仿宋" w:hAnsi="仿宋" w:eastAsia="仿宋" w:cs="黑体"/>
                                <w:sz w:val="24"/>
                                <w:szCs w:val="24"/>
                              </w:rPr>
                              <w:t>家长以电话、面谈等方式进行咨询，初步了解幼儿园的情况，并填写《咨询报名登记表》</w:t>
                            </w:r>
                          </w:p>
                          <w:p>
                            <w:pPr>
                              <w:rPr>
                                <w:rFonts w:ascii="仿宋" w:hAnsi="仿宋" w:eastAsia="仿宋"/>
                                <w:sz w:val="32"/>
                                <w:szCs w:val="32"/>
                              </w:rPr>
                            </w:pPr>
                          </w:p>
                        </w:txbxContent>
                      </wps:txbx>
                      <wps:bodyPr upright="1"/>
                    </wps:wsp>
                  </a:graphicData>
                </a:graphic>
              </wp:anchor>
            </w:drawing>
          </mc:Choice>
          <mc:Fallback>
            <w:pict>
              <v:rect id="矩形 6" o:spid="_x0000_s1026" o:spt="1" style="position:absolute;left:0pt;margin-left:168.8pt;margin-top:12.3pt;height:45.35pt;width:255.7pt;z-index:250645504;mso-width-relative:page;mso-height-relative:page;" fillcolor="#FFFFFF" filled="t" stroked="t" coordsize="21600,21600" o:gfxdata="UEsDBAoAAAAAAIdO4kAAAAAAAAAAAAAAAAAEAAAAZHJzL1BLAwQUAAAACACHTuJAARQYn9kAAAAK&#10;AQAADwAAAGRycy9kb3ducmV2LnhtbE2PwU6DQBCG7ya+w2ZMvNldoNaWsvSgqYnHll68DbAFlJ0l&#10;7NKiT+940tNkMl/++f5sN9teXMzoO0caooUCYahydUeNhlOxf1iD8AGpxt6R0fBlPOzy25sM09pd&#10;6WAux9AIDiGfooY2hCGV0letsegXbjDEt7MbLQZex0bWI1453PYyVmolLXbEH1oczHNrqs/jZDWU&#10;XXzC70Pxquxmn4S3ufiY3l+0vr+L1BZEMHP4g+FXn9UhZ6fSTVR70WtIkqcVoxriJU8G1ssNlyuZ&#10;jB4TkHkm/1fIfwBQSwMEFAAAAAgAh07iQAkl/v3qAQAA6wMAAA4AAABkcnMvZTJvRG9jLnhtbK1T&#10;S44TMRDdI3EHy3vSnUAyTCudWRDCBsFIMxyg4k+3Jf9ke9Kd0yCx4xAcB3ENyk4TMsACIXrhfmWX&#10;X1W9Kq9vRqPJQYSonG3pfFZTIixzXNmupR/ud89eUhITWA7aWdHSo4j0ZvP0yXrwjVi43mkuAkES&#10;G5vBt7RPyTdVFVkvDMSZ88LioXTBQEIzdBUPMCC70dWirlfV4AL3wTERI+5uT4d0U/ilFCy9lzKK&#10;RHRLMbdU1lDWfV6rzRqaLoDvFZvSgH/IwoCyGPRMtYUE5CGo36iMYsFFJ9OMOVM5KRUTpQasZl7/&#10;Us1dD16UWlCc6M8yxf9Hy94dbgNRHHu3RH0sGGzSt4+fv375RFZZncHHBp3u/G2YrIgwlzrKYPIf&#10;iyBjUfR4VlSMiTDcXC5WLwoxw7Pr6+dXV8tMWv287UNMb4QzJIOWBuxYERIOb2M6uf5wycGi04rv&#10;lNbFCN3+lQ7kANjdXfkm9kdu2pIBoy8XS0oY4JBJDQmh8Vh2tF2J9+hGvCSuy/cn4pzYFmJ/SqAw&#10;ZDdojEoiFNQL4K8tJ+noUViLb4DmZIzglGiBTyaj4plA6b/xRO20zUFEGe9JpdymU2MySuN+RNIM&#10;944fscMPPqiuR4HnpZB8ghNVOjFNfx7ZSxvx5Rvd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B&#10;FBif2QAAAAoBAAAPAAAAAAAAAAEAIAAAACIAAABkcnMvZG93bnJldi54bWxQSwECFAAUAAAACACH&#10;TuJACSX+/eoBAADrAwAADgAAAAAAAAABACAAAAAoAQAAZHJzL2Uyb0RvYy54bWxQSwUGAAAAAAYA&#10;BgBZAQAAhAUAAAAA&#10;">
                <v:fill on="t" focussize="0,0"/>
                <v:stroke color="#000000" joinstyle="miter"/>
                <v:imagedata o:title=""/>
                <o:lock v:ext="edit" aspectratio="f"/>
                <v:textbox>
                  <w:txbxContent>
                    <w:p>
                      <w:pPr>
                        <w:rPr>
                          <w:rFonts w:ascii="仿宋" w:hAnsi="仿宋" w:eastAsia="仿宋" w:cs="黑体"/>
                          <w:sz w:val="24"/>
                          <w:szCs w:val="24"/>
                        </w:rPr>
                      </w:pPr>
                      <w:r>
                        <w:rPr>
                          <w:rFonts w:hint="eastAsia" w:ascii="仿宋" w:hAnsi="仿宋" w:eastAsia="仿宋" w:cs="黑体"/>
                          <w:sz w:val="24"/>
                          <w:szCs w:val="24"/>
                        </w:rPr>
                        <w:t>家长以电话、面谈等方式进行咨询，初步了解幼儿园的情况，并填写《咨询报名登记表》</w:t>
                      </w:r>
                    </w:p>
                    <w:p>
                      <w:pPr>
                        <w:rPr>
                          <w:rFonts w:ascii="仿宋" w:hAnsi="仿宋" w:eastAsia="仿宋"/>
                          <w:sz w:val="32"/>
                          <w:szCs w:val="32"/>
                        </w:rPr>
                      </w:pPr>
                    </w:p>
                  </w:txbxContent>
                </v:textbox>
              </v:rect>
            </w:pict>
          </mc:Fallback>
        </mc:AlternateContent>
      </w:r>
    </w:p>
    <w:p>
      <w:pPr>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647552" behindDoc="0" locked="0" layoutInCell="1" allowOverlap="1">
                <wp:simplePos x="0" y="0"/>
                <wp:positionH relativeFrom="column">
                  <wp:posOffset>3669665</wp:posOffset>
                </wp:positionH>
                <wp:positionV relativeFrom="paragraph">
                  <wp:posOffset>466090</wp:posOffset>
                </wp:positionV>
                <wp:extent cx="279400" cy="0"/>
                <wp:effectExtent l="48895" t="0" r="65405" b="6350"/>
                <wp:wrapNone/>
                <wp:docPr id="152" name="自选图形 4"/>
                <wp:cNvGraphicFramePr/>
                <a:graphic xmlns:a="http://schemas.openxmlformats.org/drawingml/2006/main">
                  <a:graphicData uri="http://schemas.microsoft.com/office/word/2010/wordprocessingShape">
                    <wps:wsp>
                      <wps:cNvCnPr>
                        <a:stCxn id="1439" idx="0"/>
                        <a:endCxn id="1435" idx="2"/>
                      </wps:cNvCnPr>
                      <wps:spPr>
                        <a:xfrm rot="5400000">
                          <a:off x="0" y="0"/>
                          <a:ext cx="279400"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margin-left:288.95pt;margin-top:36.7pt;height:0pt;width:22pt;rotation:5898240f;z-index:250647552;mso-width-relative:page;mso-height-relative:page;" filled="f" stroked="t" coordsize="21600,21600" o:gfxdata="UEsDBAoAAAAAAIdO4kAAAAAAAAAAAAAAAAAEAAAAZHJzL1BLAwQUAAAACACHTuJAUJc3bNYAAAAK&#10;AQAADwAAAGRycy9kb3ducmV2LnhtbE2PQU/DMAyF70j8h8hI3FjSsiFUmu6AtEOlIcTgB2SNaSsa&#10;p2u8bvv3GHGAk+Xnp+fvletzGNSMU+ojWcgWBhRSE31PrYWP983dI6jEjrwbIqGFCyZYV9dXpSt8&#10;PNEbzjtulYRQKpyFjnkstE5Nh8GlRRyR5PYZp+BY1qnVfnInCQ+Dzo150MH1JB86N+Jzh83X7hgs&#10;5PWBL5ttzfMrr14OId8u67Gx9vYmM0+gGM/8Z4YffEGHSpj28Ug+qcHC0txLF7awMjLF8CvsxZmJ&#10;oqtS/69QfQNQSwMEFAAAAAgAh07iQJnaSBrdAQAAlQMAAA4AAABkcnMvZTJvRG9jLnhtbK1TS44T&#10;MRDdI3EHy3vSncCgmVY6s0gYNggiAQeo2O5uS/6pbNLJjh3iDOxYcge4zUjDLSg7mYTfCtELd7lc&#10;9arec3l+vbOGbRVG7V3Lp5OaM+WEl9r1LX/75ubRJWcxgZNgvFMt36vIrxcPH8zH0KiZH7yRChmB&#10;uNiMoeVDSqGpqigGZSFOfFCODjuPFhJtsa8kwkjo1lSzun5ajR5lQC9UjORdHQ75ouB3nRLpVddF&#10;lZhpOfWWyopl3eS1Wsyh6RHCoMWxDfiHLixoR0VPUCtIwN6h/gPKaoE++i5NhLeV7zotVOFAbKb1&#10;b2xeDxBU4ULixHCSKf4/WPFyu0amZcsvOHNg6YruPnz5/v7j7advt18/sydZoTHEhgKXbo3HXQxr&#10;zHR3Hdr8JyJsV1Tdn1RVu8TEwSnI+/hyWtdF8OqcFzCm58pblo2Wx4Sg+yEtvXN0dR6nRVTYvoiJ&#10;KlPifUIuahwbW351MaPWBdDwdAYSmTYQnej6khu90fJGG5MzIvabpUG2hTwO5cv8CPeXsFxkBXE4&#10;xJWjw6AMCuQzJ1naBxLK0UTz3IJVkjOj6AFkiwChSaDNORIQ/fj3UKptHLWQNT6omq2Nl/sidvHT&#10;3Zcmj3Oah+vnfck+v6b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XN2zWAAAACgEAAA8AAAAA&#10;AAAAAQAgAAAAIgAAAGRycy9kb3ducmV2LnhtbFBLAQIUABQAAAAIAIdO4kCZ2kga3QEAAJUDAAAO&#10;AAAAAAAAAAEAIAAAACUBAABkcnMvZTJvRG9jLnhtbFBLBQYAAAAABgAGAFkBAAB0BQAAAAA=&#10;">
                <v:fill on="f" focussize="0,0"/>
                <v:stroke color="#000000" joinstyle="round"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648576" behindDoc="0" locked="0" layoutInCell="1" allowOverlap="1">
                <wp:simplePos x="0" y="0"/>
                <wp:positionH relativeFrom="column">
                  <wp:posOffset>1705610</wp:posOffset>
                </wp:positionH>
                <wp:positionV relativeFrom="paragraph">
                  <wp:posOffset>46990</wp:posOffset>
                </wp:positionV>
                <wp:extent cx="445135" cy="0"/>
                <wp:effectExtent l="0" t="48895" r="12065" b="65405"/>
                <wp:wrapNone/>
                <wp:docPr id="153" name="自选图形 5"/>
                <wp:cNvGraphicFramePr/>
                <a:graphic xmlns:a="http://schemas.openxmlformats.org/drawingml/2006/main">
                  <a:graphicData uri="http://schemas.microsoft.com/office/word/2010/wordprocessingShape">
                    <wps:wsp>
                      <wps:cNvCnPr>
                        <a:stCxn id="1439" idx="0"/>
                        <a:endCxn id="1435" idx="2"/>
                      </wps:cNvCnPr>
                      <wps:spPr>
                        <a:xfrm>
                          <a:off x="0" y="0"/>
                          <a:ext cx="0" cy="381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自选图形 5" o:spid="_x0000_s1026" o:spt="32" type="#_x0000_t32" style="position:absolute;left:0pt;margin-left:134.3pt;margin-top:3.7pt;height:0pt;width:35.05pt;z-index:250648576;mso-width-relative:page;mso-height-relative:page;" filled="f" stroked="t" coordsize="21600,21600" o:gfxdata="UEsDBAoAAAAAAIdO4kAAAAAAAAAAAAAAAAAEAAAAZHJzL1BLAwQUAAAACACHTuJAgGoRJNUAAAAH&#10;AQAADwAAAGRycy9kb3ducmV2LnhtbE2OwU6DQBRF9yb+w+SZuLNDaaWEMnRh0gVJjbH6AVN4Ainz&#10;hjKvtP17n250eXNvzj355up6NeEYOk8G5rMIFFLl644aA58f26cUVGBLte09oYEbBtgU93e5zWp/&#10;oXec9twogVDIrIGWeci0DlWLzoaZH5Ck+/KjsyxxbHQ92ovAXa/jKEq0sx3JQ2sHfGmxOu7PzkBc&#10;nvi23ZU8vfHz68nFu2U5VMY8PsyjNSjGK/+N4Udf1KEQp4M/Ux1UL4wkTWRqYLUEJf1ika5AHX6z&#10;LnL937/4BlBLAwQUAAAACACHTuJAPN9as/wBAADrAwAADgAAAGRycy9lMm9Eb2MueG1srVNLjhMx&#10;EN0jcQfLe9KdhKCZVjqzSBg2CCIBB6jY7m5L/sk26WTHDnEGdiy5A9xmpOEWlN35zcAK0YtW2VV+&#10;rvfqeX6z04pshQ/SmpqORyUlwjDLpWlr+uH97bMrSkIEw0FZI2q6F4HeLJ4+mfeuEhPbWcWFJwhi&#10;QtW7mnYxuqooAuuEhjCyThhMNtZriLj0bcE99IiuVTEpyxdFbz133jIRAu6uhiRdZPymESy+bZog&#10;IlE1xd5i/vv836R/sZhD1XpwnWSHNuAfutAgDV56glpBBPLRyz+gtGTeBtvEEbO6sE0jmcgckM24&#10;fMTmXQdOZC4oTnAnmcL/g2VvtmtPJMfZzaaUGNA4pPvP3399+nL39efdj29kljTqXaiwdGnWPrEM&#10;cbkzw6nn02uK0e4kpjD8Ijk7JCcJpXgAkxbBDYC7xusEjIKQDEX2Z8BdJGzYZLg7vRqXZR5cAdXx&#10;nPMhvhJWkxTUNEQPsu3i0hqDFrB+nIcD29chpj6gOh5IlypD+ppezybYLAM0YaMgYqgdyhJMm88G&#10;qyS/lUpl/r7dLJUnW0i2yl/mh8pclqVLVhC6oS6nBsN1AvhLw0ncO5Tb4MugqQUtOCVK4ENKUbZm&#10;BKnOleC97f9eipyUSb2J7PoD0bPGKdpYvl/74yDQUVmKg/uTZS/XeVznN7r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BqESTVAAAABwEAAA8AAAAAAAAAAQAgAAAAIgAAAGRycy9kb3ducmV2Lnht&#10;bFBLAQIUABQAAAAIAIdO4kA831qz/AEAAOsDAAAOAAAAAAAAAAEAIAAAACQBAABkcnMvZTJvRG9j&#10;LnhtbFBLBQYAAAAABgAGAFkBAACSBQAAAAA=&#10;">
                <v:fill on="f" focussize="0,0"/>
                <v:stroke color="#000000" joinstyle="round" endarrow="open"/>
                <v:imagedata o:title=""/>
                <o:lock v:ext="edit" aspectratio="f"/>
              </v:shape>
            </w:pict>
          </mc:Fallback>
        </mc:AlternateContent>
      </w:r>
    </w:p>
    <w:p>
      <w:pPr>
        <w:ind w:firstLine="640" w:firstLineChars="200"/>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0646528" behindDoc="0" locked="0" layoutInCell="1" allowOverlap="1">
                <wp:simplePos x="0" y="0"/>
                <wp:positionH relativeFrom="column">
                  <wp:posOffset>80645</wp:posOffset>
                </wp:positionH>
                <wp:positionV relativeFrom="page">
                  <wp:posOffset>9019540</wp:posOffset>
                </wp:positionV>
                <wp:extent cx="1617980" cy="521335"/>
                <wp:effectExtent l="4445" t="5080" r="15875" b="6985"/>
                <wp:wrapNone/>
                <wp:docPr id="151" name="矩形 9"/>
                <wp:cNvGraphicFramePr/>
                <a:graphic xmlns:a="http://schemas.openxmlformats.org/drawingml/2006/main">
                  <a:graphicData uri="http://schemas.microsoft.com/office/word/2010/wordprocessingShape">
                    <wps:wsp>
                      <wps:cNvSpPr/>
                      <wps:spPr>
                        <a:xfrm>
                          <a:off x="0" y="0"/>
                          <a:ext cx="5269865" cy="4565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黑体"/>
                                <w:sz w:val="24"/>
                                <w:szCs w:val="24"/>
                              </w:rPr>
                            </w:pPr>
                            <w:r>
                              <w:rPr>
                                <w:rFonts w:hint="eastAsia" w:ascii="仿宋" w:hAnsi="仿宋" w:eastAsia="仿宋" w:cs="黑体"/>
                                <w:sz w:val="24"/>
                                <w:szCs w:val="24"/>
                              </w:rPr>
                              <w:t>幼儿园填入园登记表，领取入园通知单</w:t>
                            </w:r>
                          </w:p>
                        </w:txbxContent>
                      </wps:txbx>
                      <wps:bodyPr upright="1"/>
                    </wps:wsp>
                  </a:graphicData>
                </a:graphic>
              </wp:anchor>
            </w:drawing>
          </mc:Choice>
          <mc:Fallback>
            <w:pict>
              <v:rect id="矩形 9" o:spid="_x0000_s1026" o:spt="1" style="position:absolute;left:0pt;margin-left:6.35pt;margin-top:710.2pt;height:41.05pt;width:127.4pt;mso-position-vertical-relative:page;z-index:250646528;mso-width-relative:page;mso-height-relative:page;" fillcolor="#FFFFFF" filled="t" stroked="t" coordsize="21600,21600" o:gfxdata="UEsDBAoAAAAAAIdO4kAAAAAAAAAAAAAAAAAEAAAAZHJzL1BLAwQUAAAACACHTuJAzs9BQNkAAAAM&#10;AQAADwAAAGRycy9kb3ducmV2LnhtbE2PMU/DMBCFdyT+g3VIbNSuaVoIcTqAisTYpgvbJTFJID5H&#10;sdMGfj3HVKbTu3t6971sO7tenOwYOk8GlgsFwlLl644aA8did/cAIkSkGntP1sC3DbDNr68yTGt/&#10;pr09HWIjOIRCigbaGIdUylC11mFY+MES3z786DCyHBtZj3jmcNdLrdRaOuyIP7Q42OfWVl+HyRko&#10;O33En33xqtzj7j6+zcXn9P5izO3NUj2BiHaOFzP84TM65MxU+onqIHrWesNOniutViDYodebBETJ&#10;q0TpBGSeyf8l8l9QSwMEFAAAAAgAh07iQAVpA0zrAQAA6wMAAA4AAABkcnMvZTJvRG9jLnhtbK1T&#10;zY7TMBC+I/EOlu80aUWrbdR0D5RyQbDSsg8w9U9iyX+yvU36NEjceAgeB/EajN1QusABIRzJmfGM&#10;v5n5Zry5HY0mRxGicral81lNibDMcWW7lj582L+4oSQmsBy0s6KlJxHp7fb5s83gG7FwvdNcBIIg&#10;NjaDb2mfkm+qKrJeGIgz54VFo3TBQEI1dBUPMCC60dWirlfV4AL3wTERI57uzka6LfhSCpbeSxlF&#10;IrqlmFsqeyj7Ie/VdgNNF8D3ik1pwD9kYUBZDHqB2kEC8hjUb1BGseCik2nGnKmclIqJUgNWM69/&#10;qea+By9KLUhO9Bea4v+DZe+Od4Eojr1bzimxYLBJ3z5+/vrlE1lndgYfG3S693dh0iKKudRRBpP/&#10;WAQZC6OnC6NiTITh4XKxWt+slpQwtL1crvDLoNXP2z7E9EY4Q7LQ0oAdK0TC8W1MZ9cfLjlYdFrx&#10;vdK6KKE7vNKBHAG7uy9rQn/ipi0ZWrpeLnIegEMmNSQUjceyo+1KvCc34jVwXdafgHNiO4j9OYGC&#10;kN2gMSqJUKReAH9tOUknj8RafAM0J2MEp0QLfDJZKp4JlP4bT+RO2xxElPGeWMptOjcmS2k8jAia&#10;xYPjJ+zwow+q65HgeSkkW3CiSiem6c8je62jfP1Gt9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s9BQNkAAAAMAQAADwAAAAAAAAABACAAAAAiAAAAZHJzL2Rvd25yZXYueG1sUEsBAhQAFAAAAAgA&#10;h07iQAVpA0zrAQAA6wMAAA4AAAAAAAAAAQAgAAAAKAEAAGRycy9lMm9Eb2MueG1sUEsFBgAAAAAG&#10;AAYAWQEAAIUFAAAAAA==&#10;">
                <v:fill on="t" focussize="0,0"/>
                <v:stroke color="#000000" joinstyle="miter"/>
                <v:imagedata o:title=""/>
                <o:lock v:ext="edit" aspectratio="f"/>
                <v:textbox>
                  <w:txbxContent>
                    <w:p>
                      <w:pPr>
                        <w:rPr>
                          <w:rFonts w:ascii="仿宋" w:hAnsi="仿宋" w:eastAsia="仿宋" w:cs="黑体"/>
                          <w:sz w:val="24"/>
                          <w:szCs w:val="24"/>
                        </w:rPr>
                      </w:pPr>
                      <w:r>
                        <w:rPr>
                          <w:rFonts w:hint="eastAsia" w:ascii="仿宋" w:hAnsi="仿宋" w:eastAsia="仿宋" w:cs="黑体"/>
                          <w:sz w:val="24"/>
                          <w:szCs w:val="24"/>
                        </w:rPr>
                        <w:t>幼儿园填入园登记表，领取入园通知单</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711040" behindDoc="0" locked="0" layoutInCell="1" allowOverlap="1">
                <wp:simplePos x="0" y="0"/>
                <wp:positionH relativeFrom="column">
                  <wp:posOffset>2143760</wp:posOffset>
                </wp:positionH>
                <wp:positionV relativeFrom="paragraph">
                  <wp:posOffset>243840</wp:posOffset>
                </wp:positionV>
                <wp:extent cx="3247390" cy="450215"/>
                <wp:effectExtent l="4445" t="5080" r="5715" b="20955"/>
                <wp:wrapNone/>
                <wp:docPr id="214" name="矩形 6"/>
                <wp:cNvGraphicFramePr/>
                <a:graphic xmlns:a="http://schemas.openxmlformats.org/drawingml/2006/main">
                  <a:graphicData uri="http://schemas.microsoft.com/office/word/2010/wordprocessingShape">
                    <wps:wsp>
                      <wps:cNvSpPr/>
                      <wps:spPr>
                        <a:xfrm>
                          <a:off x="0" y="0"/>
                          <a:ext cx="5264150" cy="993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rPr>
                                <w:rFonts w:ascii="仿宋" w:hAnsi="仿宋" w:eastAsia="仿宋"/>
                                <w:sz w:val="32"/>
                                <w:szCs w:val="32"/>
                              </w:rPr>
                            </w:pPr>
                            <w:r>
                              <w:rPr>
                                <w:rFonts w:hint="eastAsia" w:ascii="仿宋" w:hAnsi="仿宋" w:eastAsia="仿宋" w:cs="黑体"/>
                                <w:sz w:val="24"/>
                                <w:szCs w:val="24"/>
                              </w:rPr>
                              <w:t>幼儿园所在区域指定妇幼保健院体检</w:t>
                            </w:r>
                          </w:p>
                        </w:txbxContent>
                      </wps:txbx>
                      <wps:bodyPr upright="1"/>
                    </wps:wsp>
                  </a:graphicData>
                </a:graphic>
              </wp:anchor>
            </w:drawing>
          </mc:Choice>
          <mc:Fallback>
            <w:pict>
              <v:rect id="矩形 6" o:spid="_x0000_s1026" o:spt="1" style="position:absolute;left:0pt;margin-left:168.8pt;margin-top:19.2pt;height:35.45pt;width:255.7pt;z-index:250711040;mso-width-relative:page;mso-height-relative:page;" fillcolor="#FFFFFF" filled="t" stroked="t" coordsize="21600,21600" o:gfxdata="UEsDBAoAAAAAAIdO4kAAAAAAAAAAAAAAAAAEAAAAZHJzL1BLAwQUAAAACACHTuJAf449q9gAAAAK&#10;AQAADwAAAGRycy9kb3ducmV2LnhtbE2PwU6DQBCG7018h82YeGt3W5oKyNKDpiYeW3rxNsAKKDtL&#10;2KVFn97xZG8zmS//fH+2n20vLmb0nSMN65UCYahydUeNhnNxWMYgfECqsXdkNHwbD/v8bpFhWrsr&#10;Hc3lFBrBIeRT1NCGMKRS+qo1Fv3KDYb49uFGi4HXsZH1iFcOt73cKLWTFjviDy0O5rk11ddpshrK&#10;bnPGn2PxqmxyiMLbXHxO7y9aP9yv1ROIYObwD8OfPqtDzk6lm6j2otcQRY87RnmItyAYiLcJlyuZ&#10;VEkEMs/kbYX8F1BLAwQUAAAACACHTuJA23koiu0BAADrAwAADgAAAGRycy9lMm9Eb2MueG1srVPN&#10;jtMwEL4j8Q6W7zRp2HTZqOkeKOWCYKWFB5jaTmLJf7K9Tfo0SNx4CB4H8RqM3VC6wAEhcnC+scff&#10;zHwzXt9OWpGD8EFa09LloqREGGa5NH1LP7zfPXtBSYhgOChrREuPItDbzdMn69E1orKDVVx4giQm&#10;NKNr6RCja4oisEFoCAvrhMHDznoNEU3fF9zDiOxaFVVZrorReu68ZSIE3N2eDukm83edYPFd1wUR&#10;iWop5hbz6vO6T2uxWUPTe3CDZHMa8A9ZaJAGg56pthCBPHj5G5WWzNtgu7hgVhe26yQTuQasZln+&#10;Us39AE7kWlCc4M4yhf9Hy94e7jyRvKXV8ooSAxqb9O3j569fPpFVUmd0oUGne3fnZysgTKVOndfp&#10;j0WQKSt6PCsqpkgYbtbV6mpZo/AMz25unl9f14m0+Hnb+RBfC6tJAi312LEsJBzehHhy/eGSggWr&#10;JN9JpbLh+/1L5ckBsLu7/M3sj9yUISNGr6sa8wAcsk5BRKgdlh1Mn+M9uhEuicv8/Yk4JbaFMJwS&#10;yAzJDRoto/AZDQL4K8NJPDoU1uAboCkZLTglSuCTSSh7RpDqbzxRO2VSEJHHe1YptenUmITitJ+Q&#10;NMG95Ufs8IPzsh9Q4GUuJJ3gROVOzNOfRvbSRnz5Rj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OPavYAAAACgEAAA8AAAAAAAAAAQAgAAAAIgAAAGRycy9kb3ducmV2LnhtbFBLAQIUABQAAAAI&#10;AIdO4kDbeSiK7QEAAOsDAAAOAAAAAAAAAAEAIAAAACcBAABkcnMvZTJvRG9jLnhtbFBLBQYAAAAA&#10;BgAGAFkBAACGBQAAAAA=&#10;">
                <v:fill on="t" focussize="0,0"/>
                <v:stroke color="#000000" joinstyle="miter"/>
                <v:imagedata o:title=""/>
                <o:lock v:ext="edit" aspectratio="f"/>
                <v:textbox>
                  <w:txbxContent>
                    <w:p>
                      <w:pPr>
                        <w:snapToGrid w:val="0"/>
                        <w:spacing w:beforeLines="50"/>
                        <w:rPr>
                          <w:rFonts w:ascii="仿宋" w:hAnsi="仿宋" w:eastAsia="仿宋"/>
                          <w:sz w:val="32"/>
                          <w:szCs w:val="32"/>
                        </w:rPr>
                      </w:pPr>
                      <w:r>
                        <w:rPr>
                          <w:rFonts w:hint="eastAsia" w:ascii="仿宋" w:hAnsi="仿宋" w:eastAsia="仿宋" w:cs="黑体"/>
                          <w:sz w:val="24"/>
                          <w:szCs w:val="24"/>
                        </w:rPr>
                        <w:t>幼儿园所在区域指定妇幼保健院体检</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649600" behindDoc="0" locked="0" layoutInCell="1" allowOverlap="1">
                <wp:simplePos x="0" y="0"/>
                <wp:positionH relativeFrom="column">
                  <wp:posOffset>1698625</wp:posOffset>
                </wp:positionH>
                <wp:positionV relativeFrom="paragraph">
                  <wp:posOffset>490855</wp:posOffset>
                </wp:positionV>
                <wp:extent cx="445135" cy="0"/>
                <wp:effectExtent l="0" t="48895" r="12065" b="65405"/>
                <wp:wrapNone/>
                <wp:docPr id="154" name="自选图形 8"/>
                <wp:cNvGraphicFramePr/>
                <a:graphic xmlns:a="http://schemas.openxmlformats.org/drawingml/2006/main">
                  <a:graphicData uri="http://schemas.microsoft.com/office/word/2010/wordprocessingShape">
                    <wps:wsp>
                      <wps:cNvCnPr>
                        <a:stCxn id="1439" idx="0"/>
                        <a:endCxn id="1435" idx="2"/>
                      </wps:cNvCnPr>
                      <wps:spPr>
                        <a:xfrm rot="10800000">
                          <a:off x="0" y="0"/>
                          <a:ext cx="445135" cy="0"/>
                        </a:xfrm>
                        <a:prstGeom prst="straightConnector1">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8" o:spid="_x0000_s1026" o:spt="32" type="#_x0000_t32" style="position:absolute;left:0pt;margin-left:133.75pt;margin-top:38.65pt;height:0pt;width:35.05pt;rotation:11796480f;z-index:250649600;mso-width-relative:page;mso-height-relative:page;" filled="f" stroked="t" coordsize="21600,21600" o:gfxdata="UEsDBAoAAAAAAIdO4kAAAAAAAAAAAAAAAAAEAAAAZHJzL1BLAwQUAAAACACHTuJAEpYsRtgAAAAJ&#10;AQAADwAAAGRycy9kb3ducmV2LnhtbE2PUUvDMBDH3wW/QzjBN5dsZc2oTceYCIIgrsrAt6y5tWXN&#10;pTZZO7+9ER/08e5+/O/3z9cX27ERB986UjCfCWBIlTMt1Qre3x7vVsB80GR05wgVfKGHdXF9levM&#10;uIl2OJahZjGEfKYVNCH0Gee+atBqP3M9Urwd3WB1iONQczPoKYbbji+ESLnVLcUPje5x22B1Ks9W&#10;AcmHl+enMNLH3pjyE3F6FcuNUrc3c3EPLOAl/MHwox/VoYhOB3cm41mnYJHKZUQVSJkAi0CSyBTY&#10;4XfBi5z/b1B8A1BLAwQUAAAACACHTuJA1ZZMxwQCAAD2AwAADgAAAGRycy9lMm9Eb2MueG1srVPN&#10;jtMwEL4j8Q6W7zRpt0XdqOkeWpYLgkrAA0xjp7HkP41N0964IZ6BG0feAd5mJXgLxk5pd4ETIgdr&#10;nJn5/M03M4ubg9FsLzEoZ2s+HpWcSds4oeyu5m/f3D6ZcxYiWAHaWVnzowz8Zvn40aL3lZy4zmkh&#10;kRGIDVXva97F6KuiCE0nDYSR89KSs3VoINIVd4VA6And6GJSlk+L3qHw6BoZAv1dD06+zPhtK5v4&#10;qm2DjEzXnLjFfGI+t+kslguodgi+U82JBvwDCwPK0qNnqDVEYO9Q/QFlVIMuuDaOGmcK17aqkbkG&#10;qmZc/lbN6w68zLWQOMGfZQr/D7Z5ud8gU4J6N5tyZsFQk75/+PLj/ce7T9/uvn5m86RR70NFoSu7&#10;wVRliKuDHbKmV9ecrMNZTGnFPefs5JwklOIBTLoEPwAeWjQMHbVnXM7L9GU1SR+Wkdnxgn+IrKGf&#10;0+lsfEXwzS9XAVWCSfw8hvhcOsOSUfMQEdSuiytnLU2Ew3FGh/2LEBOtS0JK1pb1Nb+eTRI40Ey2&#10;GiKZxpNKwe5ybnBaiVuldZYDd9uVRraHNGUD/QH3QVgis4bQDXHZNcyfUVEiJUDVSRDPrGDx6KkP&#10;llaGJzJGCs60pA1LVo6MoPQlEhBd//dQqk7bk/aD3En4rRPHTXoz94SGK8twWoQ0vffvOeqyr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YsRtgAAAAJAQAADwAAAAAAAAABACAAAAAiAAAAZHJz&#10;L2Rvd25yZXYueG1sUEsBAhQAFAAAAAgAh07iQNWWTMcEAgAA9gMAAA4AAAAAAAAAAQAgAAAAJwEA&#10;AGRycy9lMm9Eb2MueG1sUEsFBgAAAAAGAAYAWQEAAJ0FAAAAAA==&#10;">
                <v:fill on="f" focussize="0,0"/>
                <v:stroke color="#000000" joinstyle="miter" endarrow="open"/>
                <v:imagedata o:title=""/>
                <o:lock v:ext="edit" aspectratio="f"/>
              </v:shape>
            </w:pict>
          </mc:Fallback>
        </mc:AlternateContent>
      </w:r>
      <w:r>
        <w:rPr>
          <w:rFonts w:hint="eastAsia" w:ascii="仿宋" w:hAnsi="仿宋" w:eastAsia="仿宋" w:cs="宋体"/>
          <w:sz w:val="32"/>
          <w:szCs w:val="32"/>
        </w:rPr>
        <w:t xml:space="preserve">                </w:t>
      </w:r>
    </w:p>
    <w:p>
      <w:pPr>
        <w:pStyle w:val="2"/>
        <w:jc w:val="center"/>
      </w:pPr>
      <w:bookmarkStart w:id="164" w:name="_Toc15062"/>
      <w:bookmarkStart w:id="165" w:name="_Toc9958_WPSOffice_Level1"/>
      <w:bookmarkStart w:id="166" w:name="_Toc3193_WPSOffice_Level1"/>
      <w:bookmarkStart w:id="167" w:name="_Toc33_WPSOffice_Level1"/>
      <w:bookmarkStart w:id="168" w:name="_Toc2742_WPSOffice_Level1"/>
      <w:bookmarkStart w:id="169" w:name="_Toc19926_WPSOffice_Level1"/>
    </w:p>
    <w:p>
      <w:pPr>
        <w:pStyle w:val="2"/>
        <w:spacing w:afterLines="150" w:afterAutospacing="0" w:line="520" w:lineRule="exact"/>
        <w:jc w:val="center"/>
        <w:rPr>
          <w:w w:val="95"/>
          <w:sz w:val="44"/>
          <w:szCs w:val="44"/>
        </w:rPr>
      </w:pPr>
      <w:bookmarkStart w:id="170" w:name="_Toc20208"/>
      <w:r>
        <w:rPr>
          <w:rFonts w:hint="eastAsia"/>
          <w:w w:val="95"/>
          <w:sz w:val="44"/>
          <w:szCs w:val="44"/>
        </w:rPr>
        <w:t>几岁才能上小学？去哪里读？怎么报名？</w:t>
      </w:r>
      <w:bookmarkEnd w:id="164"/>
      <w:bookmarkEnd w:id="165"/>
      <w:bookmarkEnd w:id="166"/>
      <w:bookmarkEnd w:id="167"/>
      <w:bookmarkEnd w:id="168"/>
      <w:bookmarkEnd w:id="169"/>
      <w:bookmarkEnd w:id="170"/>
    </w:p>
    <w:p>
      <w:pPr>
        <w:ind w:firstLine="643" w:firstLineChars="200"/>
        <w:outlineLvl w:val="0"/>
        <w:rPr>
          <w:rFonts w:ascii="楷体" w:hAnsi="楷体" w:eastAsia="楷体" w:cs="宋体"/>
          <w:b/>
          <w:bCs/>
          <w:sz w:val="32"/>
          <w:szCs w:val="32"/>
        </w:rPr>
      </w:pPr>
      <w:bookmarkStart w:id="171" w:name="_Toc18942_WPSOffice_Level1"/>
      <w:bookmarkStart w:id="172" w:name="_Toc18674_WPSOffice_Level1"/>
      <w:bookmarkStart w:id="173" w:name="_Toc19771_WPSOffice_Level1"/>
      <w:bookmarkStart w:id="174" w:name="_Toc17455_WPSOffice_Level1"/>
      <w:bookmarkStart w:id="175" w:name="_Toc19731_WPSOffice_Level1"/>
      <w:bookmarkStart w:id="176" w:name="_Toc14993"/>
      <w:r>
        <w:rPr>
          <w:rFonts w:hint="eastAsia" w:ascii="楷体" w:hAnsi="楷体" w:eastAsia="楷体" w:cs="宋体"/>
          <w:b/>
          <w:bCs/>
          <w:sz w:val="32"/>
          <w:szCs w:val="32"/>
        </w:rPr>
        <w:t>一、几岁才能上小学？</w:t>
      </w:r>
      <w:bookmarkEnd w:id="171"/>
      <w:bookmarkEnd w:id="172"/>
      <w:bookmarkEnd w:id="173"/>
      <w:bookmarkEnd w:id="174"/>
      <w:bookmarkEnd w:id="175"/>
      <w:bookmarkEnd w:id="176"/>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凡年满六周岁的儿童，其父母或者其他法定监护人应当送其入学接受并完成义务教育；条件不具备的地区的儿童，可以推迟到七周岁。</w:t>
      </w:r>
    </w:p>
    <w:p>
      <w:pPr>
        <w:ind w:firstLine="643" w:firstLineChars="200"/>
        <w:outlineLvl w:val="0"/>
        <w:rPr>
          <w:rFonts w:ascii="楷体" w:hAnsi="楷体" w:eastAsia="楷体" w:cs="宋体"/>
          <w:b/>
          <w:bCs/>
          <w:sz w:val="32"/>
          <w:szCs w:val="32"/>
        </w:rPr>
      </w:pPr>
      <w:bookmarkStart w:id="177" w:name="_Toc23581_WPSOffice_Level1"/>
      <w:bookmarkStart w:id="178" w:name="_Toc2090_WPSOffice_Level1"/>
      <w:bookmarkStart w:id="179" w:name="_Toc12589_WPSOffice_Level1"/>
      <w:bookmarkStart w:id="180" w:name="_Toc25897_WPSOffice_Level1"/>
      <w:bookmarkStart w:id="181" w:name="_Toc32275_WPSOffice_Level1"/>
      <w:bookmarkStart w:id="182" w:name="_Toc31631"/>
      <w:r>
        <w:rPr>
          <w:rFonts w:hint="eastAsia" w:ascii="楷体" w:hAnsi="楷体" w:eastAsia="楷体" w:cs="宋体"/>
          <w:b/>
          <w:bCs/>
          <w:sz w:val="32"/>
          <w:szCs w:val="32"/>
        </w:rPr>
        <w:t>二、去哪里读？</w:t>
      </w:r>
      <w:bookmarkEnd w:id="177"/>
      <w:bookmarkEnd w:id="178"/>
      <w:bookmarkEnd w:id="179"/>
      <w:bookmarkEnd w:id="180"/>
      <w:bookmarkEnd w:id="181"/>
      <w:bookmarkEnd w:id="182"/>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适龄儿童、少年的父母或者其他法定监护人持身份证、户口簿和市、县教育行政部门规定的其他证明材料，到学区对应学校办理入学手续。</w:t>
      </w:r>
    </w:p>
    <w:p>
      <w:pPr>
        <w:ind w:firstLine="643" w:firstLineChars="200"/>
        <w:outlineLvl w:val="0"/>
        <w:rPr>
          <w:rFonts w:ascii="楷体" w:hAnsi="楷体" w:eastAsia="楷体" w:cs="宋体"/>
          <w:b/>
          <w:bCs/>
          <w:sz w:val="32"/>
          <w:szCs w:val="32"/>
        </w:rPr>
      </w:pPr>
      <w:bookmarkStart w:id="183" w:name="_Toc16699_WPSOffice_Level1"/>
      <w:bookmarkStart w:id="184" w:name="_Toc23178_WPSOffice_Level1"/>
      <w:bookmarkStart w:id="185" w:name="_Toc17155_WPSOffice_Level1"/>
      <w:bookmarkStart w:id="186" w:name="_Toc1463_WPSOffice_Level1"/>
      <w:bookmarkStart w:id="187" w:name="_Toc25008_WPSOffice_Level1"/>
      <w:bookmarkStart w:id="188" w:name="_Toc3492"/>
      <w:r>
        <w:rPr>
          <w:rFonts w:hint="eastAsia" w:ascii="楷体" w:hAnsi="楷体" w:eastAsia="楷体" w:cs="宋体"/>
          <w:b/>
          <w:bCs/>
          <w:sz w:val="32"/>
          <w:szCs w:val="32"/>
        </w:rPr>
        <w:t>三、怎么报名？</w:t>
      </w:r>
      <w:bookmarkEnd w:id="183"/>
      <w:bookmarkEnd w:id="184"/>
      <w:bookmarkEnd w:id="185"/>
      <w:bookmarkEnd w:id="186"/>
      <w:bookmarkEnd w:id="187"/>
      <w:bookmarkEnd w:id="188"/>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按照市、县（区）教育行政部门公示的学区，到指定学校报名即可。</w:t>
      </w:r>
    </w:p>
    <w:p>
      <w:pPr>
        <w:ind w:firstLine="643" w:firstLineChars="200"/>
        <w:outlineLvl w:val="0"/>
        <w:rPr>
          <w:rFonts w:ascii="楷体" w:hAnsi="楷体" w:eastAsia="楷体" w:cs="宋体"/>
          <w:b/>
          <w:bCs/>
          <w:sz w:val="32"/>
          <w:szCs w:val="32"/>
        </w:rPr>
      </w:pPr>
      <w:bookmarkStart w:id="189" w:name="_Toc22117_WPSOffice_Level1"/>
      <w:bookmarkStart w:id="190" w:name="_Toc10626_WPSOffice_Level1"/>
      <w:bookmarkStart w:id="191" w:name="_Toc13868_WPSOffice_Level1"/>
      <w:bookmarkStart w:id="192" w:name="_Toc5772_WPSOffice_Level1"/>
      <w:bookmarkStart w:id="193" w:name="_Toc30257_WPSOffice_Level1"/>
      <w:bookmarkStart w:id="194" w:name="_Toc30250"/>
      <w:r>
        <w:rPr>
          <w:rFonts w:hint="eastAsia" w:ascii="楷体" w:hAnsi="楷体" w:eastAsia="楷体" w:cs="宋体"/>
          <w:b/>
          <w:bCs/>
          <w:sz w:val="32"/>
          <w:szCs w:val="32"/>
        </w:rPr>
        <w:t>四、需要提交哪些材料？</w:t>
      </w:r>
      <w:bookmarkEnd w:id="189"/>
      <w:bookmarkEnd w:id="190"/>
      <w:bookmarkEnd w:id="191"/>
      <w:bookmarkEnd w:id="192"/>
      <w:bookmarkEnd w:id="193"/>
      <w:bookmarkEnd w:id="194"/>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学校原则上要求提供入学儿童第一监护人的产权证完税票、户口簿及儿童本人的出生证、保健手册、接种证、父母身份证(以上6证为原件)和父母身份证复印件等。</w:t>
      </w:r>
    </w:p>
    <w:p>
      <w:pPr>
        <w:ind w:firstLine="643" w:firstLineChars="200"/>
        <w:outlineLvl w:val="0"/>
        <w:rPr>
          <w:rFonts w:ascii="楷体" w:hAnsi="楷体" w:eastAsia="楷体" w:cs="宋体"/>
          <w:b/>
          <w:bCs/>
          <w:sz w:val="32"/>
          <w:szCs w:val="32"/>
        </w:rPr>
      </w:pPr>
      <w:bookmarkStart w:id="195" w:name="_Toc17544_WPSOffice_Level1"/>
      <w:bookmarkStart w:id="196" w:name="_Toc18367_WPSOffice_Level1"/>
      <w:bookmarkStart w:id="197" w:name="_Toc32164_WPSOffice_Level1"/>
      <w:bookmarkStart w:id="198" w:name="_Toc21949_WPSOffice_Level1"/>
      <w:bookmarkStart w:id="199" w:name="_Toc25877_WPSOffice_Level1"/>
      <w:bookmarkStart w:id="200" w:name="_Toc18043"/>
      <w:r>
        <w:rPr>
          <w:rFonts w:hint="eastAsia" w:ascii="楷体" w:hAnsi="楷体" w:eastAsia="楷体" w:cs="宋体"/>
          <w:b/>
          <w:bCs/>
          <w:sz w:val="32"/>
          <w:szCs w:val="32"/>
        </w:rPr>
        <w:t>五、办理流程图</w:t>
      </w:r>
      <w:bookmarkEnd w:id="195"/>
      <w:bookmarkEnd w:id="196"/>
      <w:bookmarkEnd w:id="197"/>
      <w:bookmarkEnd w:id="198"/>
      <w:bookmarkEnd w:id="199"/>
      <w:bookmarkEnd w:id="200"/>
    </w:p>
    <w:p>
      <w:pPr>
        <w:ind w:firstLine="640" w:firstLineChars="200"/>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0650624" behindDoc="0" locked="0" layoutInCell="1" allowOverlap="1">
                <wp:simplePos x="0" y="0"/>
                <wp:positionH relativeFrom="column">
                  <wp:posOffset>410210</wp:posOffset>
                </wp:positionH>
                <wp:positionV relativeFrom="paragraph">
                  <wp:posOffset>243205</wp:posOffset>
                </wp:positionV>
                <wp:extent cx="4392295" cy="575945"/>
                <wp:effectExtent l="5080" t="4445" r="22225" b="10160"/>
                <wp:wrapNone/>
                <wp:docPr id="155" name="文本框 141"/>
                <wp:cNvGraphicFramePr/>
                <a:graphic xmlns:a="http://schemas.openxmlformats.org/drawingml/2006/main">
                  <a:graphicData uri="http://schemas.microsoft.com/office/word/2010/wordprocessingShape">
                    <wps:wsp>
                      <wps:cNvSpPr txBox="1"/>
                      <wps:spPr>
                        <a:xfrm>
                          <a:off x="0" y="0"/>
                          <a:ext cx="4392295" cy="575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rPr>
                                <w:rFonts w:ascii="仿宋" w:hAnsi="仿宋" w:eastAsia="仿宋"/>
                                <w:sz w:val="24"/>
                                <w:szCs w:val="24"/>
                              </w:rPr>
                            </w:pPr>
                            <w:r>
                              <w:rPr>
                                <w:rFonts w:hint="eastAsia" w:ascii="仿宋" w:hAnsi="仿宋" w:eastAsia="仿宋" w:cs="黑体"/>
                                <w:sz w:val="24"/>
                                <w:szCs w:val="24"/>
                              </w:rPr>
                              <w:t>按学区小学指定的日期携带儿童第一监护人的户口簿、产权证及学校入学宣传中所要求的相关证件到学校报到</w:t>
                            </w:r>
                          </w:p>
                        </w:txbxContent>
                      </wps:txbx>
                      <wps:bodyPr upright="1"/>
                    </wps:wsp>
                  </a:graphicData>
                </a:graphic>
              </wp:anchor>
            </w:drawing>
          </mc:Choice>
          <mc:Fallback>
            <w:pict>
              <v:shape id="文本框 141" o:spid="_x0000_s1026" o:spt="202" type="#_x0000_t202" style="position:absolute;left:0pt;margin-left:32.3pt;margin-top:19.15pt;height:45.35pt;width:345.85pt;z-index:250650624;mso-width-relative:page;mso-height-relative:page;" fillcolor="#FFFFFF" filled="t" stroked="t" coordsize="21600,21600" o:gfxdata="UEsDBAoAAAAAAIdO4kAAAAAAAAAAAAAAAAAEAAAAZHJzL1BLAwQUAAAACACHTuJAvqH0Q9gAAAAJ&#10;AQAADwAAAGRycy9kb3ducmV2LnhtbE2PwU7DMAyG70i8Q2QkLoglW0fWlaY7IIHgBgPBNWuytiJx&#10;SpJ14+0xJ7jZ+j/9/lxvTt6xycY0BFQwnwlgFttgBuwUvL3eX5fAUtZotAtoFXzbBJvm/KzWlQlH&#10;fLHTNneMSjBVWkGf81hxntreep1mYbRI2T5ErzOtseMm6iOVe8cXQkju9YB0odejvett+7k9eAXl&#10;8nH6SE/F83sr926dr1bTw1dU6vJiLm6BZXvKfzD86pM6NOS0Cwc0iTkFcimJVFCUBTDKVzeShh2B&#10;i7UA3tT8/wfND1BLAwQUAAAACACHTuJAzfke3/IBAADsAwAADgAAAGRycy9lMm9Eb2MueG1srVPN&#10;jtMwEL4j8Q6W7zRpaIBGTVeCUi4IkBYeYGo7iSX/yfY26QvAG3Diwp3n6nMwdrvdXeCAEDk44/Hn&#10;b2a+Ga+uJq3IXvggrWnpfFZSIgyzXJq+pZ8+bp+8oCREMByUNaKlBxHo1frxo9XoGlHZwSouPEES&#10;E5rRtXSI0TVFEdggNISZdcLgYWe9hohb3xfcw4jsWhVVWT4rRuu585aJENC7OR3SdebvOsHi+64L&#10;IhLVUswt5tXndZfWYr2CpvfgBsnOacA/ZKFBGgx6odpABHLj5W9UWjJvg+3ijFld2K6TTOQasJp5&#10;+Us11wM4kWtBcYK7yBT+Hy17t//gieTYu7qmxIDGJh2/fjl++3H8/pnMF/Mk0ehCg8hrh9g4vbQT&#10;wm/9AZ2p8qnzOv2xJoLnKPbhIrCYImHoXDxdVtUS4zA8q5/Xy0WdaIq7286H+EZYTZLRUo8NzLrC&#10;/m2IJ+gtJAULVkm+lUrlje93r5Qne8Bmb/N3Zn8AU4aMLV3WVcoDcOY6BRFN7VCFYPoc78GNcJ+4&#10;zN+fiFNiGwjDKYHMkGDQaBmFz9YggL82nMSDQ50NPgmaktGCU6IEvqBkZWQEqf4GidopgxKmFp1a&#10;kaw47SakSebO8gO27cZ52Q8oaW5chuNIZe3P459m9v4+k9490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qH0Q9gAAAAJAQAADwAAAAAAAAABACAAAAAiAAAAZHJzL2Rvd25yZXYueG1sUEsBAhQA&#10;FAAAAAgAh07iQM35Ht/yAQAA7AMAAA4AAAAAAAAAAQAgAAAAJwEAAGRycy9lMm9Eb2MueG1sUEsF&#10;BgAAAAAGAAYAWQEAAIsFAAAAAA==&#10;">
                <v:fill on="t" focussize="0,0"/>
                <v:stroke color="#000000" joinstyle="miter"/>
                <v:imagedata o:title=""/>
                <o:lock v:ext="edit" aspectratio="f"/>
                <v:textbox>
                  <w:txbxContent>
                    <w:p>
                      <w:pPr>
                        <w:spacing w:line="380" w:lineRule="exact"/>
                        <w:rPr>
                          <w:rFonts w:ascii="仿宋" w:hAnsi="仿宋" w:eastAsia="仿宋"/>
                          <w:sz w:val="24"/>
                          <w:szCs w:val="24"/>
                        </w:rPr>
                      </w:pPr>
                      <w:r>
                        <w:rPr>
                          <w:rFonts w:hint="eastAsia" w:ascii="仿宋" w:hAnsi="仿宋" w:eastAsia="仿宋" w:cs="黑体"/>
                          <w:sz w:val="24"/>
                          <w:szCs w:val="24"/>
                        </w:rPr>
                        <w:t>按学区小学指定的日期携带儿童第一监护人的户口簿、产权证及学校入学宣传中所要求的相关证件到学校报到</w:t>
                      </w:r>
                    </w:p>
                  </w:txbxContent>
                </v:textbox>
              </v:shape>
            </w:pict>
          </mc:Fallback>
        </mc:AlternateContent>
      </w:r>
    </w:p>
    <w:p>
      <w:pPr>
        <w:ind w:firstLine="640" w:firstLineChars="200"/>
        <w:rPr>
          <w:rFonts w:ascii="仿宋" w:hAnsi="仿宋" w:eastAsia="仿宋" w:cs="宋体"/>
          <w:sz w:val="32"/>
          <w:szCs w:val="32"/>
        </w:rPr>
      </w:pPr>
    </w:p>
    <w:p>
      <w:pPr>
        <w:ind w:firstLine="640" w:firstLineChars="200"/>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0651648" behindDoc="0" locked="0" layoutInCell="1" allowOverlap="1">
                <wp:simplePos x="0" y="0"/>
                <wp:positionH relativeFrom="column">
                  <wp:posOffset>410210</wp:posOffset>
                </wp:positionH>
                <wp:positionV relativeFrom="paragraph">
                  <wp:posOffset>362585</wp:posOffset>
                </wp:positionV>
                <wp:extent cx="4449445" cy="360045"/>
                <wp:effectExtent l="5080" t="5080" r="22225" b="15875"/>
                <wp:wrapNone/>
                <wp:docPr id="156" name="文本框 142"/>
                <wp:cNvGraphicFramePr/>
                <a:graphic xmlns:a="http://schemas.openxmlformats.org/drawingml/2006/main">
                  <a:graphicData uri="http://schemas.microsoft.com/office/word/2010/wordprocessingShape">
                    <wps:wsp>
                      <wps:cNvSpPr txBox="1"/>
                      <wps:spPr>
                        <a:xfrm>
                          <a:off x="0" y="0"/>
                          <a:ext cx="444944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rPr>
                                <w:rFonts w:ascii="仿宋" w:hAnsi="仿宋" w:eastAsia="仿宋"/>
                                <w:sz w:val="24"/>
                                <w:szCs w:val="24"/>
                              </w:rPr>
                            </w:pPr>
                            <w:r>
                              <w:rPr>
                                <w:rFonts w:hint="eastAsia" w:ascii="仿宋" w:hAnsi="仿宋" w:eastAsia="仿宋" w:cs="黑体"/>
                                <w:sz w:val="24"/>
                                <w:szCs w:val="24"/>
                              </w:rPr>
                              <w:t>学校招生部门查验相关证件、备案登记并发放《入学通知书》</w:t>
                            </w:r>
                          </w:p>
                        </w:txbxContent>
                      </wps:txbx>
                      <wps:bodyPr upright="1"/>
                    </wps:wsp>
                  </a:graphicData>
                </a:graphic>
              </wp:anchor>
            </w:drawing>
          </mc:Choice>
          <mc:Fallback>
            <w:pict>
              <v:shape id="文本框 142" o:spid="_x0000_s1026" o:spt="202" type="#_x0000_t202" style="position:absolute;left:0pt;margin-left:32.3pt;margin-top:28.55pt;height:28.35pt;width:350.35pt;z-index:250651648;mso-width-relative:page;mso-height-relative:page;" fillcolor="#FFFFFF" filled="t" stroked="t" coordsize="21600,21600" o:gfxdata="UEsDBAoAAAAAAIdO4kAAAAAAAAAAAAAAAAAEAAAAZHJzL1BLAwQUAAAACACHTuJA4MAYgNgAAAAJ&#10;AQAADwAAAGRycy9kb3ducmV2LnhtbE2PwU7DMBBE70j8g7VIXBB1QlonhDg9IIHgVgqCqxtvkwh7&#10;HWw3LX+POcFxNU8zb5v1yRo2ow+jIwn5IgOG1Dk9Ui/h7fXhugIWoiKtjCOU8I0B1u35WaNq7Y70&#10;gvM29iyVUKiVhCHGqeY8dANaFRZuQkrZ3nmrYjp9z7VXx1RuDb/JMsGtGiktDGrC+wG7z+3BSqiW&#10;T/NHeC42753Ym9t4Vc6PX17Ky4s8uwMW8RT/YPjVT+rQJqedO5AOzEgQS5FICasyB5byUqwKYLsE&#10;5kUFvG34/w/aH1BLAwQUAAAACACHTuJAL4Mdh/MBAADsAwAADgAAAGRycy9lMm9Eb2MueG1srVPN&#10;jtMwEL4j8Q6W7zRpSSs2aroSlHJBgLTLA0xtJ7HkP9neJn0B9g32xIU7z9Xn2LHb7e4CB4TIwRnP&#10;fP488814eTlqRXbCB2lNQ6eTkhJhmOXSdA39er159YaSEMFwUNaIhu5FoJerly+Wg6vFzPZWceEJ&#10;kphQD66hfYyuLorAeqEhTKwTBoOt9Roibn1XcA8DsmtVzMpyUQzWc+ctEyGgd30M0lXmb1vB4ue2&#10;DSIS1VDMLebV53Wb1mK1hLrz4HrJTmnAP2ShQRq89Ey1hgjkxsvfqLRk3gbbxgmzurBtK5nINWA1&#10;0/KXaq56cCLXguIEd5Yp/D9a9mn3xRPJsXfzBSUGNDbpcHd7+P7z8OMbmVazJNHgQo3IK4fYOL61&#10;I8If/AGdqfKx9Tr9sSaCcRR7fxZYjJEwdFZVdVFVc0oYxl4vyhJtpC8eTzsf4gdhNUlGQz02MOsK&#10;u48hHqEPkHRZsEryjVQqb3y3fac82QE2e5O/E/szmDJkaOjFfJbyAJy5VkFEUztUIZgu3/fsRHhK&#10;XObvT8QpsTWE/phAZkgwqLWMwmerF8DfG07i3qHOBp8ETclowSlRAl9QsjIyglR/g0TtlEEJU4uO&#10;rUhWHLcj0iRza/ke23bjvOx6lDQ3LsNxpLL2p/FPM/t0n0kfH+nq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DAGIDYAAAACQEAAA8AAAAAAAAAAQAgAAAAIgAAAGRycy9kb3ducmV2LnhtbFBLAQIU&#10;ABQAAAAIAIdO4kAvgx2H8wEAAOwDAAAOAAAAAAAAAAEAIAAAACcBAABkcnMvZTJvRG9jLnhtbFBL&#10;BQYAAAAABgAGAFkBAACMBQAAAAA=&#10;">
                <v:fill on="t" focussize="0,0"/>
                <v:stroke color="#000000" joinstyle="miter"/>
                <v:imagedata o:title=""/>
                <o:lock v:ext="edit" aspectratio="f"/>
                <v:textbox>
                  <w:txbxContent>
                    <w:p>
                      <w:pPr>
                        <w:spacing w:line="380" w:lineRule="exact"/>
                        <w:rPr>
                          <w:rFonts w:ascii="仿宋" w:hAnsi="仿宋" w:eastAsia="仿宋"/>
                          <w:sz w:val="24"/>
                          <w:szCs w:val="24"/>
                        </w:rPr>
                      </w:pPr>
                      <w:r>
                        <w:rPr>
                          <w:rFonts w:hint="eastAsia" w:ascii="仿宋" w:hAnsi="仿宋" w:eastAsia="仿宋" w:cs="黑体"/>
                          <w:sz w:val="24"/>
                          <w:szCs w:val="24"/>
                        </w:rPr>
                        <w:t>学校招生部门查验相关证件、备案登记并发放《入学通知书》</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0654720" behindDoc="0" locked="0" layoutInCell="1" allowOverlap="1">
                <wp:simplePos x="0" y="0"/>
                <wp:positionH relativeFrom="column">
                  <wp:posOffset>2220595</wp:posOffset>
                </wp:positionH>
                <wp:positionV relativeFrom="paragraph">
                  <wp:posOffset>83820</wp:posOffset>
                </wp:positionV>
                <wp:extent cx="504825" cy="215900"/>
                <wp:effectExtent l="63500" t="7620" r="79375" b="24130"/>
                <wp:wrapNone/>
                <wp:docPr id="159" name="自选图形 149"/>
                <wp:cNvGraphicFramePr/>
                <a:graphic xmlns:a="http://schemas.openxmlformats.org/drawingml/2006/main">
                  <a:graphicData uri="http://schemas.microsoft.com/office/word/2010/wordprocessingShape">
                    <wps:wsp>
                      <wps:cNvSpPr/>
                      <wps:spPr>
                        <a:xfrm>
                          <a:off x="0" y="0"/>
                          <a:ext cx="504825" cy="21590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149" o:spid="_x0000_s1026" o:spt="67" type="#_x0000_t67" style="position:absolute;left:0pt;margin-left:174.85pt;margin-top:6.6pt;height:17pt;width:39.75pt;z-index:250654720;mso-width-relative:page;mso-height-relative:page;" fillcolor="#BBD5F0" filled="t" stroked="t" coordsize="21600,21600" o:gfxdata="UEsDBAoAAAAAAIdO4kAAAAAAAAAAAAAAAAAEAAAAZHJzL1BLAwQUAAAACACHTuJAb9cNL9kAAAAJ&#10;AQAADwAAAGRycy9kb3ducmV2LnhtbE2PzU7DMBCE70i8g7VIXBB1mhZMQ5weWiFxqEANPIATL0mE&#10;vY5i9weenuUEt1nNp9mZcn32ThxxikMgDfNZBgKpDXagTsP729PtA4iYDFnjAqGGL4ywri4vSlPY&#10;cKI9HuvUCQ6hWBgNfUpjIWVse/QmzsKIxN5HmLxJfE6dtJM5cbh3Ms+ye+nNQPyhNyNuemw/64PX&#10;8Lqtb+LLc2qUcrvdXn0P4W670fr6ap49gkh4Tn8w/Nbn6lBxpyYcyEbhNCyWK8UoG4scBAPLfMWi&#10;YaFykFUp/y+ofgBQSwMEFAAAAAgAh07iQCRumb1pAgAA1gQAAA4AAABkcnMvZTJvRG9jLnhtbK1U&#10;zW4TMRC+I/EOlu90N2lCmyibiiQtFwQV5ec8XXt3jfwn280mN26IZ+DGkXeAt6kEb8HYu0lT4IAQ&#10;e/CO7fn55psZz842SpI1d14YXdDBUU4J16VhQtcFff3q4tEpJT6AZiCN5gXdck/P5g8fzFo75UPT&#10;GMm4I+hE+2lrC9qEYKdZ5suGK/BHxnKNl5VxCgJuXZ0xBy16VzIb5vnjrDWOWWdK7j2errpLOk/+&#10;q4qX4UVVeR6ILChiC2l1ab2OazafwbR2YBtR9jDgH1AoEBqD7l2tIAC5ceI3V0qUznhThaPSqMxU&#10;lSh5ygGzGeS/ZHPVgOUpFyTH2z1N/v+5LZ+vLx0RDGs3nlCiQWGRvn/48uP9x9tP326/fiaD0SSy&#10;1Fo/ReUre+n6nUcxprypnIp/TIZsErPbPbN8E0iJh+N8dDocU1Li1RAj5Yn57M7YOh+ecqNIFArK&#10;TKufOGfaRCqsn/mQ2GU9QmDvBpRUSmKx1iDJOMevL+aBzvBQZxiVog6G7T2itAvcF49dCCmJM+Gt&#10;CE3iP+aSLv0OhCfWYAm6Y+/q66V0BFEUdLFYjS92MWrfmXXag4jwDyaT5eL8/NAEMdW7UFJoAnGS&#10;xqPOnPgSJI/V6pINQvKX2ORdVtjHCX+MKzVpY1FPTyLtgKNVSQgoKovmXtcpKW+k2JvcS+XkeLJc&#10;Hvd03VOLjK3AN13K6aoDo0TgDpHAtOHAzjUjYWuxnTROPo1oFGeUSI4PRZSSZgAh/0YTWZEaSxfb&#10;sGu8KF0btsX2xfcHe4bDG/xTcmOdqBs8SBwlCxyeVPZ+0ON0Hu6T37vnaP4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9cNL9kAAAAJAQAADwAAAAAAAAABACAAAAAiAAAAZHJzL2Rvd25yZXYueG1s&#10;UEsBAhQAFAAAAAgAh07iQCRumb1pAgAA1gQAAA4AAAAAAAAAAQAgAAAAKAEAAGRycy9lMm9Eb2Mu&#10;eG1sUEsFBgAAAAAGAAYAWQEAAAMGA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ind w:firstLine="640" w:firstLineChars="200"/>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0653696" behindDoc="0" locked="0" layoutInCell="1" allowOverlap="1">
                <wp:simplePos x="0" y="0"/>
                <wp:positionH relativeFrom="column">
                  <wp:posOffset>2220595</wp:posOffset>
                </wp:positionH>
                <wp:positionV relativeFrom="paragraph">
                  <wp:posOffset>375920</wp:posOffset>
                </wp:positionV>
                <wp:extent cx="504825" cy="215900"/>
                <wp:effectExtent l="63500" t="7620" r="79375" b="24130"/>
                <wp:wrapNone/>
                <wp:docPr id="158" name="自选图形 14"/>
                <wp:cNvGraphicFramePr/>
                <a:graphic xmlns:a="http://schemas.openxmlformats.org/drawingml/2006/main">
                  <a:graphicData uri="http://schemas.microsoft.com/office/word/2010/wordprocessingShape">
                    <wps:wsp>
                      <wps:cNvSpPr/>
                      <wps:spPr>
                        <a:xfrm>
                          <a:off x="0" y="0"/>
                          <a:ext cx="504825" cy="21590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14" o:spid="_x0000_s1026" o:spt="67" type="#_x0000_t67" style="position:absolute;left:0pt;margin-left:174.85pt;margin-top:29.6pt;height:17pt;width:39.75pt;z-index:250653696;mso-width-relative:page;mso-height-relative:page;" fillcolor="#BBD5F0" filled="t" stroked="t" coordsize="21600,21600" o:gfxdata="UEsDBAoAAAAAAIdO4kAAAAAAAAAAAAAAAAAEAAAAZHJzL1BLAwQUAAAACACHTuJAL8q2lNoAAAAJ&#10;AQAADwAAAGRycy9kb3ducmV2LnhtbE2Py07DMBBF90j8gzVIbBB1mraEhEy6aIXEogI18AFOPCQR&#10;9jiK3Qd8Pe4KdjOaozvnluuzNeJIkx8cI8xnCQji1umBO4SP9+f7RxA+KNbKOCaEb/Kwrq6vSlVo&#10;d+I9HevQiRjCvlAIfQhjIaVve7LKz9xIHG+fbrIqxHXqpJ7UKYZbI9MkeZBWDRw/9GqkTU/tV32w&#10;CG/b+s6/voQmy8xut89+BrfabhBvb+bJE4hA5/AHw0U/qkMVnRp3YO2FQVgs8yyiCKs8BRGBZXoZ&#10;GoR8kYKsSvm/QfULUEsDBBQAAAAIAIdO4kCiPvZ1ZwIAANUEAAAOAAAAZHJzL2Uyb0RvYy54bWyt&#10;VM1uEzEQviPxDpbvdDdpl7ZRNxVJWi4IKsrPebL27hr5T7abTW7cEM/AjSPvAG9TCd6CsXeTpsAB&#10;IfbgHdvz930z47PztZJkxZ0XRpd0dJBTwnVlmNBNSV+/unx0QokPoBlIo3lJN9zT8+nDB2ednfCx&#10;aY1k3BF0ov2ksyVtQ7CTLPNVyxX4A2O5xsvaOAUBt67JmIMOvSuZjfP8cdYZx6wzFfceTxf9JZ0m&#10;/3XNq/Cirj0PRJYUcwtpdWldxjWbnsGkcWBbUQ1pwD9koUBoDLpztYAA5MaJ31wpUTnjTR0OKqMy&#10;U9ei4gkDohnlv6C5bsHyhAXJ8XZHk/9/bqvnqytHBMPaFVgqDQqL9P3Dlx/vP95++nb79TMZHUWS&#10;OusnqHttr9yw8yhGxOvaqfhHLGSdiN3siOXrQCo8LPKjk3FBSYVX41Fxmifisztj63x4yo0iUSgp&#10;M51+4pzpEqeweuZDIpcNCQJ7N6KkVhJrtQJJihy/oZZ7OuN9nXFUijoYdvCI0jbwUDt2KaQkzoS3&#10;IrSJ/oglXfptEp5YgxXoj71rlnPpCGZR0tlsUVxuYzS+N+u1RzHDP5iczmcXF/smmFOzDSWFJhAH&#10;qTjqzYmvQPJYrB5sEJK/xB7vUWEbp/xjXKlJl2p6HGkHnKxaQkBRWTT3ukmgvJFiZ3IPyvHh6Xx+&#10;ONB1Ty0ytgDf9pDTVZ+MEoE7zAQmLQd2oRkJG4vdpHHwacxGcUaJ5PhORClpBhDybzSRFamxdLEN&#10;+8aL0tKwDXYvPj/YMxze4J+SG+tE0+JB4ihZ4Oyksg9zHodzf5/83r1G0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vyraU2gAAAAkBAAAPAAAAAAAAAAEAIAAAACIAAABkcnMvZG93bnJldi54bWxQ&#10;SwECFAAUAAAACACHTuJAoj72dWcCAADVBAAADgAAAAAAAAABACAAAAApAQAAZHJzL2Uyb0RvYy54&#10;bWxQSwUGAAAAAAYABgBZAQAAAgY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tabs>
          <w:tab w:val="left" w:pos="4020"/>
        </w:tabs>
        <w:ind w:firstLine="640" w:firstLineChars="200"/>
        <w:rPr>
          <w:rFonts w:ascii="仿宋" w:hAnsi="仿宋" w:eastAsia="仿宋"/>
          <w:sz w:val="32"/>
          <w:szCs w:val="32"/>
        </w:rPr>
      </w:pPr>
      <w:r>
        <w:rPr>
          <w:rFonts w:ascii="仿宋" w:hAnsi="仿宋" w:eastAsia="仿宋" w:cs="宋体"/>
          <w:sz w:val="32"/>
          <w:szCs w:val="32"/>
        </w:rPr>
        <mc:AlternateContent>
          <mc:Choice Requires="wps">
            <w:drawing>
              <wp:anchor distT="0" distB="0" distL="114300" distR="114300" simplePos="0" relativeHeight="250652672" behindDoc="0" locked="0" layoutInCell="1" allowOverlap="1">
                <wp:simplePos x="0" y="0"/>
                <wp:positionH relativeFrom="column">
                  <wp:posOffset>410210</wp:posOffset>
                </wp:positionH>
                <wp:positionV relativeFrom="paragraph">
                  <wp:posOffset>255905</wp:posOffset>
                </wp:positionV>
                <wp:extent cx="4449445" cy="396240"/>
                <wp:effectExtent l="5080" t="5080" r="22225" b="17780"/>
                <wp:wrapNone/>
                <wp:docPr id="157" name="文本框 13"/>
                <wp:cNvGraphicFramePr/>
                <a:graphic xmlns:a="http://schemas.openxmlformats.org/drawingml/2006/main">
                  <a:graphicData uri="http://schemas.microsoft.com/office/word/2010/wordprocessingShape">
                    <wps:wsp>
                      <wps:cNvSpPr txBox="1"/>
                      <wps:spPr>
                        <a:xfrm>
                          <a:off x="0" y="0"/>
                          <a:ext cx="444944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rPr>
                                <w:rFonts w:ascii="仿宋" w:hAnsi="仿宋" w:eastAsia="仿宋"/>
                                <w:sz w:val="24"/>
                                <w:szCs w:val="24"/>
                              </w:rPr>
                            </w:pPr>
                            <w:r>
                              <w:rPr>
                                <w:rFonts w:hint="eastAsia" w:ascii="仿宋" w:hAnsi="仿宋" w:eastAsia="仿宋" w:cs="黑体"/>
                                <w:sz w:val="24"/>
                                <w:szCs w:val="24"/>
                              </w:rPr>
                              <w:t>家长持《入学通知书》按指定的日期到校进行“阳光分班”</w:t>
                            </w:r>
                          </w:p>
                        </w:txbxContent>
                      </wps:txbx>
                      <wps:bodyPr upright="1"/>
                    </wps:wsp>
                  </a:graphicData>
                </a:graphic>
              </wp:anchor>
            </w:drawing>
          </mc:Choice>
          <mc:Fallback>
            <w:pict>
              <v:shape id="文本框 13" o:spid="_x0000_s1026" o:spt="202" type="#_x0000_t202" style="position:absolute;left:0pt;margin-left:32.3pt;margin-top:20.15pt;height:31.2pt;width:350.35pt;z-index:250652672;mso-width-relative:page;mso-height-relative:page;" fillcolor="#FFFFFF" filled="t" stroked="t" coordsize="21600,21600" o:gfxdata="UEsDBAoAAAAAAIdO4kAAAAAAAAAAAAAAAAAEAAAAZHJzL1BLAwQUAAAACACHTuJADDB6u9gAAAAJ&#10;AQAADwAAAGRycy9kb3ducmV2LnhtbE2PwU7DMAyG70i8Q2QkLogl20o6StMdkEBwGwPBNWuytiJx&#10;SpJ14+0xJ7jZ+j/9/lyvT96xycY0BFQwnwlgFttgBuwUvL0+XK+ApazRaBfQKvi2CdbN+VmtKxOO&#10;+GKnbe4YlWCqtII+57HiPLW99TrNwmiRsn2IXmdaY8dN1Ecq944vhJDc6wHpQq9He9/b9nN78ApW&#10;xdP0kZ6Xm/dW7t1tviqnx6+o1OXFXNwBy/aU/2D41Sd1aMhpFw5oEnMKZCGJVFCIJTDKS3lDw45A&#10;sSiBNzX//0HzA1BLAwQUAAAACACHTuJA5VF98/UBAADrAwAADgAAAGRycy9lMm9Eb2MueG1srVNL&#10;jhMxEN0jcQfLe9JJpjOQVjojQQgbBEgDB6j4023JP9medOcCcANWbNhzrpyDsjOTmQEWCNELd9l+&#10;fn71qry6Go0mexGicrals8mUEmGZ48p2Lf30cfvsBSUxgeWgnRUtPYhIr9ZPn6wG34i5653mIhAk&#10;sbEZfEv7lHxTVZH1wkCcOC8sbkoXDCSchq7iAQZkN7qaT6eX1eAC98ExESOubk6bdF34pRQsvZcy&#10;ikR0S1FbKmMo4y6P1XoFTRfA94rdyoB/UGFAWbz0TLWBBOQmqN+ojGLBRSfThDlTOSkVEyUHzGY2&#10;/SWb6x68KLmgOdGfbYr/j5a9238IRHGs3eI5JRYMFun49cvx24/j989kdpEdGnxsEHjtEZrGl25E&#10;9N16xMWc+CiDyX9MieA+en04+yvGRBgu1nW9rOsFJQz3LpaX87oUoLo/7UNMb4QzJActDVi/Yivs&#10;38aEShB6B8mXRacV3yqtyyR0u1c6kD1grbflyyLxyCOYtmRo6XIxzzoAW05qSBgajyZE25X7Hp2I&#10;D4mn5fsTcRa2gdifBBSGDIPGqCRCiXoB/LXlJB082mzxRdAsxghOiRb4gHJUkAmU/hskZqctJplL&#10;dCpFjtK4G5EmhzvHD1i2Gx9U16OlpXAFjh1V3Lnt/tyyD+eF9P6N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DB6u9gAAAAJAQAADwAAAAAAAAABACAAAAAiAAAAZHJzL2Rvd25yZXYueG1sUEsB&#10;AhQAFAAAAAgAh07iQOVRffP1AQAA6wMAAA4AAAAAAAAAAQAgAAAAJwEAAGRycy9lMm9Eb2MueG1s&#10;UEsFBgAAAAAGAAYAWQEAAI4FAAAAAA==&#10;">
                <v:fill on="t" focussize="0,0"/>
                <v:stroke color="#000000" joinstyle="miter"/>
                <v:imagedata o:title=""/>
                <o:lock v:ext="edit" aspectratio="f"/>
                <v:textbox>
                  <w:txbxContent>
                    <w:p>
                      <w:pPr>
                        <w:spacing w:line="380" w:lineRule="exact"/>
                        <w:rPr>
                          <w:rFonts w:ascii="仿宋" w:hAnsi="仿宋" w:eastAsia="仿宋"/>
                          <w:sz w:val="24"/>
                          <w:szCs w:val="24"/>
                        </w:rPr>
                      </w:pPr>
                      <w:r>
                        <w:rPr>
                          <w:rFonts w:hint="eastAsia" w:ascii="仿宋" w:hAnsi="仿宋" w:eastAsia="仿宋" w:cs="黑体"/>
                          <w:sz w:val="24"/>
                          <w:szCs w:val="24"/>
                        </w:rPr>
                        <w:t>家长持《入学通知书》按指定的日期到校进行“阳光分班”</w:t>
                      </w:r>
                    </w:p>
                  </w:txbxContent>
                </v:textbox>
              </v:shape>
            </w:pict>
          </mc:Fallback>
        </mc:AlternateContent>
      </w:r>
      <w:r>
        <w:rPr>
          <w:rFonts w:ascii="仿宋" w:hAnsi="仿宋" w:eastAsia="仿宋" w:cs="宋体"/>
          <w:sz w:val="32"/>
          <w:szCs w:val="32"/>
        </w:rPr>
        <w:tab/>
      </w:r>
      <w:r>
        <w:rPr>
          <w:rFonts w:hint="eastAsia" w:ascii="仿宋" w:hAnsi="仿宋" w:eastAsia="仿宋" w:cs="宋体"/>
          <w:b/>
          <w:bCs/>
          <w:sz w:val="32"/>
          <w:szCs w:val="32"/>
        </w:rPr>
        <w:t xml:space="preserve"> </w:t>
      </w:r>
    </w:p>
    <w:p>
      <w:pPr>
        <w:pStyle w:val="2"/>
        <w:jc w:val="center"/>
      </w:pPr>
      <w:bookmarkStart w:id="201" w:name="_Toc7524"/>
      <w:bookmarkStart w:id="202" w:name="_Toc16300_WPSOffice_Level1"/>
      <w:bookmarkStart w:id="203" w:name="_Toc29510_WPSOffice_Level1"/>
      <w:bookmarkStart w:id="204" w:name="_Toc13205_WPSOffice_Level1"/>
      <w:bookmarkStart w:id="205" w:name="_Toc10127_WPSOffice_Level1"/>
      <w:bookmarkStart w:id="206" w:name="_Toc5086_WPSOffice_Level1"/>
    </w:p>
    <w:p>
      <w:pPr>
        <w:pStyle w:val="2"/>
        <w:spacing w:afterLines="150" w:afterAutospacing="0" w:line="520" w:lineRule="exact"/>
        <w:jc w:val="center"/>
        <w:rPr>
          <w:w w:val="95"/>
          <w:sz w:val="44"/>
          <w:szCs w:val="44"/>
        </w:rPr>
      </w:pPr>
      <w:bookmarkStart w:id="207" w:name="_Toc17739"/>
      <w:r>
        <w:rPr>
          <w:rFonts w:hint="eastAsia"/>
          <w:w w:val="95"/>
          <w:sz w:val="44"/>
          <w:szCs w:val="44"/>
        </w:rPr>
        <w:t>如何升入初中学习？去哪里读？</w:t>
      </w:r>
      <w:bookmarkEnd w:id="201"/>
      <w:bookmarkEnd w:id="202"/>
      <w:bookmarkEnd w:id="203"/>
      <w:bookmarkEnd w:id="204"/>
      <w:bookmarkEnd w:id="205"/>
      <w:bookmarkEnd w:id="206"/>
      <w:bookmarkStart w:id="208" w:name="_Toc13190"/>
      <w:bookmarkStart w:id="209" w:name="_Toc21065_WPSOffice_Level1"/>
      <w:bookmarkStart w:id="210" w:name="_Toc9963_WPSOffice_Level1"/>
      <w:bookmarkStart w:id="211" w:name="_Toc24356_WPSOffice_Level1"/>
      <w:bookmarkStart w:id="212" w:name="_Toc5785_WPSOffice_Level1"/>
      <w:bookmarkStart w:id="213" w:name="_Toc21263_WPSOffice_Level1"/>
      <w:r>
        <w:rPr>
          <w:rFonts w:hint="eastAsia"/>
          <w:w w:val="95"/>
          <w:sz w:val="44"/>
          <w:szCs w:val="44"/>
        </w:rPr>
        <w:t>怎么报名？</w:t>
      </w:r>
      <w:bookmarkEnd w:id="207"/>
      <w:bookmarkEnd w:id="208"/>
      <w:bookmarkEnd w:id="209"/>
      <w:bookmarkEnd w:id="210"/>
      <w:bookmarkEnd w:id="211"/>
      <w:bookmarkEnd w:id="212"/>
      <w:bookmarkEnd w:id="213"/>
    </w:p>
    <w:p>
      <w:pPr>
        <w:ind w:firstLine="643" w:firstLineChars="200"/>
        <w:outlineLvl w:val="0"/>
        <w:rPr>
          <w:rFonts w:ascii="楷体" w:hAnsi="楷体" w:eastAsia="楷体" w:cs="宋体"/>
          <w:b/>
          <w:sz w:val="32"/>
          <w:szCs w:val="32"/>
          <w:shd w:val="clear" w:color="auto" w:fill="FFFFFF"/>
        </w:rPr>
      </w:pPr>
      <w:bookmarkStart w:id="214" w:name="_Toc20554_WPSOffice_Level1"/>
      <w:bookmarkStart w:id="215" w:name="_Toc20101_WPSOffice_Level1"/>
      <w:bookmarkStart w:id="216" w:name="_Toc23809_WPSOffice_Level1"/>
      <w:bookmarkStart w:id="217" w:name="_Toc9191_WPSOffice_Level1"/>
      <w:bookmarkStart w:id="218" w:name="_Toc14601_WPSOffice_Level1"/>
      <w:bookmarkStart w:id="219" w:name="_Toc4421"/>
      <w:r>
        <w:rPr>
          <w:rFonts w:hint="eastAsia" w:ascii="楷体" w:hAnsi="楷体" w:eastAsia="楷体" w:cs="宋体"/>
          <w:b/>
          <w:sz w:val="32"/>
          <w:szCs w:val="32"/>
          <w:shd w:val="clear" w:color="auto" w:fill="FFFFFF"/>
        </w:rPr>
        <w:t>一、如何升入初中？</w:t>
      </w:r>
      <w:bookmarkEnd w:id="214"/>
      <w:bookmarkEnd w:id="215"/>
      <w:bookmarkEnd w:id="216"/>
      <w:bookmarkEnd w:id="217"/>
      <w:bookmarkEnd w:id="218"/>
      <w:bookmarkEnd w:id="219"/>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我市采取小学对口直升初中的方式入学。</w:t>
      </w:r>
    </w:p>
    <w:p>
      <w:pPr>
        <w:ind w:firstLine="643" w:firstLineChars="200"/>
        <w:outlineLvl w:val="0"/>
        <w:rPr>
          <w:rFonts w:ascii="楷体" w:hAnsi="楷体" w:eastAsia="楷体" w:cs="宋体"/>
          <w:b/>
          <w:sz w:val="32"/>
          <w:szCs w:val="32"/>
          <w:shd w:val="clear" w:color="auto" w:fill="FFFFFF"/>
        </w:rPr>
      </w:pPr>
      <w:bookmarkStart w:id="220" w:name="_Toc12012_WPSOffice_Level1"/>
      <w:bookmarkStart w:id="221" w:name="_Toc8330_WPSOffice_Level1"/>
      <w:bookmarkStart w:id="222" w:name="_Toc26560_WPSOffice_Level1"/>
      <w:bookmarkStart w:id="223" w:name="_Toc5353_WPSOffice_Level1"/>
      <w:bookmarkStart w:id="224" w:name="_Toc18918_WPSOffice_Level1"/>
      <w:bookmarkStart w:id="225" w:name="_Toc19721"/>
      <w:r>
        <w:rPr>
          <w:rFonts w:hint="eastAsia" w:ascii="楷体" w:hAnsi="楷体" w:eastAsia="楷体" w:cs="宋体"/>
          <w:b/>
          <w:sz w:val="32"/>
          <w:szCs w:val="32"/>
          <w:shd w:val="clear" w:color="auto" w:fill="FFFFFF"/>
        </w:rPr>
        <w:t>二、去哪里读？</w:t>
      </w:r>
      <w:bookmarkEnd w:id="220"/>
      <w:bookmarkEnd w:id="221"/>
      <w:bookmarkEnd w:id="222"/>
      <w:bookmarkEnd w:id="223"/>
      <w:bookmarkEnd w:id="224"/>
      <w:bookmarkEnd w:id="225"/>
    </w:p>
    <w:p>
      <w:pPr>
        <w:ind w:firstLine="640" w:firstLineChars="200"/>
        <w:outlineLvl w:val="0"/>
        <w:rPr>
          <w:rFonts w:ascii="仿宋" w:hAnsi="仿宋" w:eastAsia="仿宋" w:cs="宋体"/>
          <w:sz w:val="32"/>
          <w:szCs w:val="32"/>
          <w:shd w:val="clear" w:color="auto" w:fill="FFFFFF"/>
        </w:rPr>
      </w:pPr>
      <w:bookmarkStart w:id="226" w:name="_Toc4050"/>
      <w:r>
        <w:rPr>
          <w:rFonts w:hint="eastAsia" w:ascii="仿宋" w:hAnsi="仿宋" w:eastAsia="仿宋" w:cs="宋体"/>
          <w:sz w:val="32"/>
          <w:szCs w:val="32"/>
          <w:shd w:val="clear" w:color="auto" w:fill="FFFFFF"/>
        </w:rPr>
        <w:t>即小学毕业生按对口初中直接入学。</w:t>
      </w:r>
      <w:bookmarkEnd w:id="226"/>
    </w:p>
    <w:p>
      <w:pPr>
        <w:ind w:firstLine="643" w:firstLineChars="200"/>
        <w:outlineLvl w:val="0"/>
        <w:rPr>
          <w:rFonts w:ascii="楷体" w:hAnsi="楷体" w:eastAsia="楷体" w:cs="宋体"/>
          <w:b/>
          <w:sz w:val="32"/>
          <w:szCs w:val="32"/>
          <w:shd w:val="clear" w:color="auto" w:fill="FFFFFF"/>
        </w:rPr>
      </w:pPr>
      <w:bookmarkStart w:id="227" w:name="_Toc23174_WPSOffice_Level1"/>
      <w:bookmarkStart w:id="228" w:name="_Toc24240_WPSOffice_Level1"/>
      <w:bookmarkStart w:id="229" w:name="_Toc26799_WPSOffice_Level1"/>
      <w:bookmarkStart w:id="230" w:name="_Toc16017_WPSOffice_Level1"/>
      <w:bookmarkStart w:id="231" w:name="_Toc1698_WPSOffice_Level1"/>
      <w:bookmarkStart w:id="232" w:name="_Toc9641"/>
      <w:r>
        <w:rPr>
          <w:rFonts w:hint="eastAsia" w:ascii="楷体" w:hAnsi="楷体" w:eastAsia="楷体" w:cs="宋体"/>
          <w:b/>
          <w:sz w:val="32"/>
          <w:szCs w:val="32"/>
          <w:shd w:val="clear" w:color="auto" w:fill="FFFFFF"/>
        </w:rPr>
        <w:t>三、怎么报名？</w:t>
      </w:r>
      <w:bookmarkEnd w:id="227"/>
      <w:bookmarkEnd w:id="228"/>
      <w:bookmarkEnd w:id="229"/>
      <w:bookmarkEnd w:id="230"/>
      <w:bookmarkEnd w:id="231"/>
      <w:bookmarkEnd w:id="232"/>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无需报名。</w:t>
      </w:r>
    </w:p>
    <w:p>
      <w:pPr>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jc w:val="center"/>
        <w:rPr>
          <w:rFonts w:ascii="仿宋" w:hAnsi="仿宋" w:eastAsia="仿宋" w:cs="宋体"/>
          <w:b/>
          <w:bCs/>
          <w:sz w:val="32"/>
          <w:szCs w:val="32"/>
        </w:rPr>
      </w:pPr>
    </w:p>
    <w:p>
      <w:pPr>
        <w:rPr>
          <w:rFonts w:ascii="仿宋" w:hAnsi="仿宋" w:eastAsia="仿宋" w:cs="宋体"/>
          <w:b/>
          <w:bCs/>
          <w:sz w:val="32"/>
          <w:szCs w:val="32"/>
        </w:rPr>
      </w:pPr>
    </w:p>
    <w:p>
      <w:pPr>
        <w:pStyle w:val="2"/>
        <w:jc w:val="center"/>
        <w:rPr>
          <w:sz w:val="44"/>
          <w:szCs w:val="44"/>
        </w:rPr>
      </w:pPr>
      <w:bookmarkStart w:id="233" w:name="_Toc18540"/>
      <w:bookmarkStart w:id="234" w:name="_Toc19690_WPSOffice_Level1"/>
      <w:bookmarkStart w:id="235" w:name="_Toc7056_WPSOffice_Level1"/>
      <w:bookmarkStart w:id="236" w:name="_Toc14279_WPSOffice_Level1"/>
      <w:bookmarkStart w:id="237" w:name="_Toc13629_WPSOffice_Level1"/>
      <w:bookmarkStart w:id="238" w:name="_Toc7016_WPSOffice_Level1"/>
      <w:bookmarkStart w:id="239" w:name="_Toc18498"/>
      <w:r>
        <w:rPr>
          <w:rFonts w:hint="eastAsia"/>
          <w:sz w:val="44"/>
          <w:szCs w:val="44"/>
        </w:rPr>
        <w:t>义务教育阶段的学生如何办理转学手续？应注意哪些事项？</w:t>
      </w:r>
      <w:bookmarkEnd w:id="233"/>
      <w:bookmarkEnd w:id="234"/>
      <w:bookmarkEnd w:id="235"/>
      <w:bookmarkEnd w:id="236"/>
      <w:bookmarkEnd w:id="237"/>
      <w:bookmarkEnd w:id="238"/>
      <w:bookmarkEnd w:id="239"/>
    </w:p>
    <w:p>
      <w:pPr>
        <w:rPr>
          <w:rFonts w:ascii="仿宋" w:hAnsi="仿宋" w:eastAsia="仿宋" w:cs="宋体"/>
          <w:bCs/>
          <w:sz w:val="32"/>
          <w:szCs w:val="32"/>
        </w:rPr>
      </w:pPr>
    </w:p>
    <w:p>
      <w:pPr>
        <w:ind w:firstLine="643" w:firstLineChars="200"/>
        <w:outlineLvl w:val="0"/>
        <w:rPr>
          <w:rFonts w:ascii="楷体" w:hAnsi="楷体" w:eastAsia="楷体" w:cs="宋体"/>
          <w:b/>
          <w:bCs/>
          <w:sz w:val="32"/>
          <w:szCs w:val="32"/>
          <w:shd w:val="clear" w:color="auto" w:fill="FFFFFF"/>
        </w:rPr>
      </w:pPr>
      <w:bookmarkStart w:id="240" w:name="_Toc29464_WPSOffice_Level1"/>
      <w:bookmarkStart w:id="241" w:name="_Toc805_WPSOffice_Level1"/>
      <w:bookmarkStart w:id="242" w:name="_Toc29828_WPSOffice_Level1"/>
      <w:bookmarkStart w:id="243" w:name="_Toc31039_WPSOffice_Level1"/>
      <w:bookmarkStart w:id="244" w:name="_Toc29012_WPSOffice_Level1"/>
      <w:bookmarkStart w:id="245" w:name="_Toc30726"/>
      <w:r>
        <w:rPr>
          <w:rFonts w:hint="eastAsia" w:ascii="楷体" w:hAnsi="楷体" w:eastAsia="楷体" w:cs="宋体"/>
          <w:b/>
          <w:bCs/>
          <w:sz w:val="32"/>
          <w:szCs w:val="32"/>
          <w:shd w:val="clear" w:color="auto" w:fill="FFFFFF"/>
        </w:rPr>
        <w:t>一、转学注意事项</w:t>
      </w:r>
      <w:bookmarkEnd w:id="240"/>
      <w:bookmarkEnd w:id="241"/>
      <w:bookmarkEnd w:id="242"/>
      <w:bookmarkEnd w:id="243"/>
      <w:bookmarkEnd w:id="244"/>
      <w:bookmarkEnd w:id="24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确需由外地转入本地就读的学生，须持户口簿、房票、转学联系表到就近学校联系，经学校审查同意盖章后，再到接收学校的教育主管部门申请办理转入，经教育主管部门核办后方可入学。</w:t>
      </w:r>
    </w:p>
    <w:p>
      <w:pPr>
        <w:ind w:firstLine="643" w:firstLineChars="200"/>
        <w:outlineLvl w:val="0"/>
        <w:rPr>
          <w:rFonts w:ascii="楷体" w:hAnsi="楷体" w:eastAsia="楷体" w:cs="宋体"/>
          <w:b/>
          <w:bCs/>
          <w:sz w:val="32"/>
          <w:szCs w:val="32"/>
          <w:shd w:val="clear" w:color="auto" w:fill="FFFFFF"/>
        </w:rPr>
      </w:pPr>
      <w:bookmarkStart w:id="246" w:name="_Toc12724_WPSOffice_Level1"/>
      <w:bookmarkStart w:id="247" w:name="_Toc9525_WPSOffice_Level1"/>
      <w:bookmarkStart w:id="248" w:name="_Toc8497_WPSOffice_Level1"/>
      <w:bookmarkStart w:id="249" w:name="_Toc27740_WPSOffice_Level1"/>
      <w:bookmarkStart w:id="250" w:name="_Toc4936_WPSOffice_Level1"/>
      <w:bookmarkStart w:id="251" w:name="_Toc5693"/>
      <w:r>
        <w:rPr>
          <w:rFonts w:hint="eastAsia" w:ascii="楷体" w:hAnsi="楷体" w:eastAsia="楷体" w:cs="宋体"/>
          <w:b/>
          <w:bCs/>
          <w:sz w:val="32"/>
          <w:szCs w:val="32"/>
          <w:shd w:val="clear" w:color="auto" w:fill="FFFFFF"/>
        </w:rPr>
        <w:t>二、需要提交哪些材料</w:t>
      </w:r>
      <w:bookmarkEnd w:id="246"/>
      <w:bookmarkEnd w:id="247"/>
      <w:bookmarkEnd w:id="248"/>
      <w:bookmarkEnd w:id="249"/>
      <w:bookmarkEnd w:id="250"/>
      <w:r>
        <w:rPr>
          <w:rFonts w:hint="eastAsia" w:ascii="楷体" w:hAnsi="楷体" w:eastAsia="楷体" w:cs="宋体"/>
          <w:b/>
          <w:bCs/>
          <w:sz w:val="32"/>
          <w:szCs w:val="32"/>
          <w:shd w:val="clear" w:color="auto" w:fill="FFFFFF"/>
        </w:rPr>
        <w:t>?</w:t>
      </w:r>
      <w:bookmarkEnd w:id="251"/>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需要提交学生第一监护人的产权证、户口簿。</w:t>
      </w:r>
    </w:p>
    <w:p>
      <w:pPr>
        <w:ind w:firstLine="643" w:firstLineChars="200"/>
        <w:outlineLvl w:val="0"/>
        <w:rPr>
          <w:rFonts w:ascii="楷体" w:hAnsi="楷体" w:eastAsia="楷体" w:cs="宋体"/>
          <w:b/>
          <w:bCs/>
          <w:sz w:val="32"/>
          <w:szCs w:val="32"/>
          <w:shd w:val="clear" w:color="auto" w:fill="FFFFFF"/>
        </w:rPr>
      </w:pPr>
      <w:bookmarkStart w:id="252" w:name="_Toc9948_WPSOffice_Level1"/>
      <w:bookmarkStart w:id="253" w:name="_Toc23116_WPSOffice_Level1"/>
      <w:bookmarkStart w:id="254" w:name="_Toc4010_WPSOffice_Level1"/>
      <w:bookmarkStart w:id="255" w:name="_Toc28682_WPSOffice_Level1"/>
      <w:bookmarkStart w:id="256" w:name="_Toc24819_WPSOffice_Level1"/>
      <w:bookmarkStart w:id="257" w:name="_Toc5763"/>
      <w:r>
        <w:rPr>
          <w:rFonts w:hint="eastAsia" w:ascii="楷体" w:hAnsi="楷体" w:eastAsia="楷体" w:cs="宋体"/>
          <w:b/>
          <w:bCs/>
          <w:sz w:val="32"/>
          <w:szCs w:val="32"/>
          <w:shd w:val="clear" w:color="auto" w:fill="FFFFFF"/>
        </w:rPr>
        <w:t>三、办理流程图</w:t>
      </w:r>
      <w:bookmarkEnd w:id="252"/>
      <w:bookmarkEnd w:id="253"/>
      <w:bookmarkEnd w:id="254"/>
      <w:bookmarkEnd w:id="255"/>
      <w:bookmarkEnd w:id="256"/>
      <w:bookmarkEnd w:id="257"/>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55744" behindDoc="0" locked="0" layoutInCell="1" allowOverlap="1">
                <wp:simplePos x="0" y="0"/>
                <wp:positionH relativeFrom="column">
                  <wp:posOffset>671830</wp:posOffset>
                </wp:positionH>
                <wp:positionV relativeFrom="paragraph">
                  <wp:posOffset>217170</wp:posOffset>
                </wp:positionV>
                <wp:extent cx="3990975" cy="1118870"/>
                <wp:effectExtent l="4445" t="4445" r="5080" b="19685"/>
                <wp:wrapNone/>
                <wp:docPr id="160" name="文本框 16"/>
                <wp:cNvGraphicFramePr/>
                <a:graphic xmlns:a="http://schemas.openxmlformats.org/drawingml/2006/main">
                  <a:graphicData uri="http://schemas.microsoft.com/office/word/2010/wordprocessingShape">
                    <wps:wsp>
                      <wps:cNvSpPr txBox="1"/>
                      <wps:spPr>
                        <a:xfrm>
                          <a:off x="0" y="0"/>
                          <a:ext cx="3990975" cy="11188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由学生本人或监护人向转入学校提出转学申请，经转入学校同意后填写《辽宁省义务教育阶段学校学生转学联系表》（一式二份，转入学校转入教育局各保存一份），签字盖章后到主管教育局申请核办。</w:t>
                            </w:r>
                          </w:p>
                        </w:txbxContent>
                      </wps:txbx>
                      <wps:bodyPr upright="1"/>
                    </wps:wsp>
                  </a:graphicData>
                </a:graphic>
              </wp:anchor>
            </w:drawing>
          </mc:Choice>
          <mc:Fallback>
            <w:pict>
              <v:shape id="文本框 16" o:spid="_x0000_s1026" o:spt="202" type="#_x0000_t202" style="position:absolute;left:0pt;margin-left:52.9pt;margin-top:17.1pt;height:88.1pt;width:314.25pt;z-index:250655744;mso-width-relative:page;mso-height-relative:page;" fillcolor="#FFFFFF" filled="t" stroked="t" coordsize="21600,21600" o:gfxdata="UEsDBAoAAAAAAIdO4kAAAAAAAAAAAAAAAAAEAAAAZHJzL1BLAwQUAAAACACHTuJAtCwijtkAAAAK&#10;AQAADwAAAGRycy9kb3ducmV2LnhtbE2PzU7DMBCE70i8g7VIXBC180NbQpwekEBwK6UqVzfeJhH2&#10;OthuWt4ec4LjaEYz39SrszVsQh8GRxKymQCG1Do9UCdh+/50uwQWoiKtjCOU8I0BVs3lRa0q7U70&#10;htMmdiyVUKiUhD7GseI8tD1aFWZuRErewXmrYpK+49qrUyq3hudCzLlVA6WFXo342GP7uTlaCcvy&#10;ZfoIr8V6184P5j7eLKbnLy/l9VUmHoBFPMe/MPziJ3RoEtPeHUkHZpIWdwk9SijKHFgKLIqyALaX&#10;kGeiBN7U/P+F5gdQSwMEFAAAAAgAh07iQGUcqFb2AQAA7AMAAA4AAABkcnMvZTJvRG9jLnhtbK1T&#10;S27bMBDdF+gdCO5jSQ7i2ILlAK3rboq2QJIDjElKIsAfSMaSL9DeoKtuuu+5fI4M6cRJ2i6KolpQ&#10;Q/Lx8c2b4fJq1IrshA/SmoZWk5ISYZjl0nQNvb3ZnM0pCREMB2WNaOheBHq1ev1qObhaTG1vFRee&#10;IIkJ9eAa2sfo6qIIrBcawsQ6YXCztV5DxKnvCu5hQHatimlZzorBeu68ZSIEXF0fN+kq87etYPFT&#10;2wYRiWooaot59HncprFYLaHuPLhesgcZ8A8qNEiDl56o1hCB3Hn5G5WWzNtg2zhhVhe2bSUTOQfM&#10;pip/yea6BydyLmhOcCebwv+jZR93nz2RHGs3Q38MaCzS4dvXw/efhx9fSDVLDg0u1Ai8dgiN4xs7&#10;IvpxPeBiSnxsvU5/TIngPnLtT/6KMRKGi+eLRbm4vKCE4V5VVfP5Za5A8XTc+RDfC6tJChrqsYDZ&#10;V9h9CBGlIPQRkm4LVkm+kUrlie+2b5UnO8Bib/KXVOKRFzBlyNDQxcU0CQHsuVZBxFA7dCGYLt/3&#10;4kR4Tlzm70/ESdgaQn8UkBkSDGoto/A56gXwd4aTuHfos8EnQZMYLTglSuALSlFGRpDqb5CYnTKY&#10;ZKrRsRYpiuN2RJoUbi3fY93unJddj5bmymU4tlR256H9U88+n2fSp0e6u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0LCKO2QAAAAoBAAAPAAAAAAAAAAEAIAAAACIAAABkcnMvZG93bnJldi54bWxQ&#10;SwECFAAUAAAACACHTuJAZRyoVvYBAADsAwAADgAAAAAAAAABACAAAAAoAQAAZHJzL2Uyb0RvYy54&#10;bWxQSwUGAAAAAAYABgBZAQAAkAU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由学生本人或监护人向转入学校提出转学申请，经转入学校同意后填写《辽宁省义务教育阶段学校学生转学联系表》（一式二份，转入学校转入教育局各保存一份），签字盖章后到主管教育局申请核办。</w:t>
                      </w:r>
                    </w:p>
                  </w:txbxContent>
                </v:textbox>
              </v:shape>
            </w:pict>
          </mc:Fallback>
        </mc:AlternateConten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59840" behindDoc="0" locked="0" layoutInCell="1" allowOverlap="1">
                <wp:simplePos x="0" y="0"/>
                <wp:positionH relativeFrom="column">
                  <wp:posOffset>2447290</wp:posOffset>
                </wp:positionH>
                <wp:positionV relativeFrom="paragraph">
                  <wp:posOffset>207645</wp:posOffset>
                </wp:positionV>
                <wp:extent cx="504190" cy="288290"/>
                <wp:effectExtent l="56515" t="7620" r="67945" b="8890"/>
                <wp:wrapNone/>
                <wp:docPr id="164" name="自选图形 17"/>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17" o:spid="_x0000_s1026" o:spt="67" type="#_x0000_t67" style="position:absolute;left:0pt;margin-left:192.7pt;margin-top:16.35pt;height:22.7pt;width:39.7pt;z-index:250659840;mso-width-relative:page;mso-height-relative:page;" fillcolor="#BBD5F0" filled="t" stroked="t" coordsize="21600,21600" o:gfxdata="UEsDBAoAAAAAAIdO4kAAAAAAAAAAAAAAAAAEAAAAZHJzL1BLAwQUAAAACACHTuJAIaz/ydoAAAAJ&#10;AQAADwAAAGRycy9kb3ducmV2LnhtbE2Py07DMBBF90j8gzVIbBB1UtI6CnG6aIXEogI18AFOPCQR&#10;8TiK3Qd8PcMKdjOaozvnlpuLG8UJ5zB40pAuEhBIrbcDdRre357ucxAhGrJm9IQavjDAprq+Kk1h&#10;/ZkOeKpjJziEQmE09DFOhZSh7dGZsPATEt8+/OxM5HXupJ3NmcPdKJdJspbODMQfejPhtsf2sz46&#10;Da+7+i68PMdGqXG/P6jvwa92W61vb9LkEUTES/yD4Vef1aFip8YfyQYxanjIVxmjPCwVCAaydcZd&#10;Gg0qT0FWpfzfoPoBUEsDBBQAAAAIAIdO4kCmos7QaQIAANUEAAAOAAAAZHJzL2Uyb0RvYy54bWyt&#10;VM1uEzEQviPxDpbvdJO0adOom4r8cUFQUX7Ok7V318h/st1scuNW8QzcOPIO8DaV4C0YezdpChwQ&#10;Yg/esT0/33wz44vLjZJkzZ0XRue0f9SjhOvCMKGrnL55vXwyosQH0Ayk0TynW+7p5eTxo4vGjvnA&#10;1EYy7gg60X7c2JzWIdhxlvmi5gr8kbFc42VpnIKAW1dlzEGD3pXMBr3eadYYx6wzBfceT+ftJZ0k&#10;/2XJi/CyLD0PROYUsYW0urSu4ppNLmBcObC1KDoY8A8oFAiNQfeu5hCA3DjxmyslCme8KcNRYVRm&#10;ylIUPOWA2fR7v2RzXYPlKRckx9s9Tf7/uS1erK8cEQxrd3pCiQaFRfp+++XHh493n77dff1M+meR&#10;pMb6Mepe2yvX7TyKMeNN6VT8Yy5kk4jd7onlm0AKPBz2TvrnSH+BV4PRaIAyesnuja3z4Rk3ikQh&#10;p8w0+qlzpkmcwvq5D4lc1gEE9r5PSakk1moNkgx7+HW1PNAZHOoMolIXtvOIAHaBu9qxpZCSOBPe&#10;iVAn+mMu6dLvQHhiDVagPfauWs2kI4gip9PpfLjcxah8a9Zq9yPCP5icz6aLxaEJYqp2oaTQBOIg&#10;DU9ac+ILkDwWq002CMlfYY+3ZGIbJ/wxrtSkQbXh6GyItANOVikhoKgsmntdpaS8kWJv8iCVs+Pz&#10;2ey4o+uBWmRsDr5uU05XLRglAneIBMY1B7bQjIStxW7SOPg0olGcUSI5vhNRSpoBhPwbTWRFauyY&#10;2IZt40VpZdgWuxefH+wZDm/xT8mNdaKq8SBxlCxwdlK3dXMeh/Nwn/zev0aT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Gs/8naAAAACQEAAA8AAAAAAAAAAQAgAAAAIgAAAGRycy9kb3ducmV2Lnht&#10;bFBLAQIUABQAAAAIAIdO4kCmos7QaQIAANUEAAAOAAAAAAAAAAEAIAAAACkBAABkcnMvZTJvRG9j&#10;LnhtbFBLBQYAAAAABgAGAFkBAAAEBg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56768" behindDoc="0" locked="0" layoutInCell="1" allowOverlap="1">
                <wp:simplePos x="0" y="0"/>
                <wp:positionH relativeFrom="column">
                  <wp:posOffset>691515</wp:posOffset>
                </wp:positionH>
                <wp:positionV relativeFrom="paragraph">
                  <wp:posOffset>145415</wp:posOffset>
                </wp:positionV>
                <wp:extent cx="3990975" cy="794385"/>
                <wp:effectExtent l="4445" t="4445" r="5080" b="20320"/>
                <wp:wrapNone/>
                <wp:docPr id="161" name="文本框 18"/>
                <wp:cNvGraphicFramePr/>
                <a:graphic xmlns:a="http://schemas.openxmlformats.org/drawingml/2006/main">
                  <a:graphicData uri="http://schemas.microsoft.com/office/word/2010/wordprocessingShape">
                    <wps:wsp>
                      <wps:cNvSpPr txBox="1"/>
                      <wps:spPr>
                        <a:xfrm>
                          <a:off x="0" y="0"/>
                          <a:ext cx="3990975" cy="794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rPr>
                            </w:pPr>
                            <w:r>
                              <w:rPr>
                                <w:rFonts w:hint="eastAsia" w:ascii="仿宋" w:hAnsi="仿宋" w:eastAsia="仿宋" w:cs="黑体"/>
                                <w:sz w:val="24"/>
                                <w:szCs w:val="24"/>
                              </w:rPr>
                              <w:t>主管教育局在联系表上盖章后保存一份联系表，另一份联系表送回转入学校存档，由转入学校将申请表扫描上传到学籍管理系统，待主管教育局在系统中进行核办。</w:t>
                            </w:r>
                          </w:p>
                        </w:txbxContent>
                      </wps:txbx>
                      <wps:bodyPr upright="1"/>
                    </wps:wsp>
                  </a:graphicData>
                </a:graphic>
              </wp:anchor>
            </w:drawing>
          </mc:Choice>
          <mc:Fallback>
            <w:pict>
              <v:shape id="文本框 18" o:spid="_x0000_s1026" o:spt="202" type="#_x0000_t202" style="position:absolute;left:0pt;margin-left:54.45pt;margin-top:11.45pt;height:62.55pt;width:314.25pt;z-index:250656768;mso-width-relative:page;mso-height-relative:page;" fillcolor="#FFFFFF" filled="t" stroked="t" coordsize="21600,21600" o:gfxdata="UEsDBAoAAAAAAIdO4kAAAAAAAAAAAAAAAAAEAAAAZHJzL1BLAwQUAAAACACHTuJAD9fzDNkAAAAK&#10;AQAADwAAAGRycy9kb3ducmV2LnhtbE2PwU7DMBBE70j8g7VIXBC1m0ZNGuL0gASCGy2ovbqxm0TY&#10;62C7afl7lhOcVqN5mp2p1xdn2WRCHDxKmM8EMIOt1wN2Ej7en+5LYDEp1Mp6NBK+TYR1c31Vq0r7&#10;M27MtE0doxCMlZLQpzRWnMe2N07FmR8Nknf0walEMnRcB3WmcGd5JsSSOzUgfejVaB57035uT05C&#10;mb9M+/i6eNu1y6Ndpbtiev4KUt7ezMUDsGQu6Q+G3/pUHRrqdPAn1JFZ0qJcESohy+gSUCyKHNiB&#10;nLwUwJua/5/Q/ABQSwMEFAAAAAgAh07iQK1E/tzzAQAA6wMAAA4AAABkcnMvZTJvRG9jLnhtbK1T&#10;zY7TMBC+I/EOlu80aZfuNlHTlaCUCwKkhQeY2k5iyX+yvU36AvAGnLhw57n6HDt2u91d4IAQOTjj&#10;mc+fZ74ZL69HrchO+CCtaeh0UlIiDLNcmq6hnz9tXiwoCREMB2WNaOheBHq9ev5sObhazGxvFRee&#10;IIkJ9eAa2sfo6qIIrBcawsQ6YTDYWq8h4tZ3BfcwILtWxawsL4vBeu68ZSIE9K6PQbrK/G0rWPzQ&#10;tkFEohqKucW8+rxu01qsllB3Hlwv2SkN+IcsNEiDl56p1hCB3Hr5G5WWzNtg2zhhVhe2bSUTuQas&#10;Zlr+Us1ND07kWlCc4M4yhf9Hy97vPnoiOfbuckqJAY1NOnz7evj+8/DjC5kukkKDCzUCbxxC4/jK&#10;joi+9wd0psLH1uv0x5IIxlHr/VlfMUbC0HlRVWV1NaeEYeyqenmxmCea4uG08yG+FVaTZDTUY/+y&#10;rLB7F+IReg9JlwWrJN9IpfLGd9vXypMdYK83+TuxP4EpQ4aGVvNZygNw5FoFEU3tUIRgunzfkxPh&#10;MXGZvz8Rp8TWEPpjApkhwaDWMgqfrV4Af2M4iXuHMht8ETQlowWnRAl8QMnKyAhS/Q0StVMGJUwt&#10;OrYiWXHcjkiTzK3le2zbrfOy61HS3LgMx4nK2p+mP43s430mfXijq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1/MM2QAAAAoBAAAPAAAAAAAAAAEAIAAAACIAAABkcnMvZG93bnJldi54bWxQSwEC&#10;FAAUAAAACACHTuJArUT+3PMBAADrAwAADgAAAAAAAAABACAAAAAoAQAAZHJzL2Uyb0RvYy54bWxQ&#10;SwUGAAAAAAYABgBZAQAAjQUAAAAA&#10;">
                <v:fill on="t" focussize="0,0"/>
                <v:stroke color="#000000" joinstyle="miter"/>
                <v:imagedata o:title=""/>
                <o:lock v:ext="edit" aspectratio="f"/>
                <v:textbox>
                  <w:txbxContent>
                    <w:p>
                      <w:pPr>
                        <w:jc w:val="center"/>
                        <w:rPr>
                          <w:rFonts w:ascii="仿宋" w:hAnsi="仿宋" w:eastAsia="仿宋"/>
                        </w:rPr>
                      </w:pPr>
                      <w:r>
                        <w:rPr>
                          <w:rFonts w:hint="eastAsia" w:ascii="仿宋" w:hAnsi="仿宋" w:eastAsia="仿宋" w:cs="黑体"/>
                          <w:sz w:val="24"/>
                          <w:szCs w:val="24"/>
                        </w:rPr>
                        <w:t>主管教育局在联系表上盖章后保存一份联系表，另一份联系表送回转入学校存档，由转入学校将申请表扫描上传到学籍管理系统，待主管教育局在系统中进行核办。</w:t>
                      </w:r>
                    </w:p>
                  </w:txbxContent>
                </v:textbox>
              </v:shape>
            </w:pict>
          </mc:Fallback>
        </mc:AlternateConten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58816" behindDoc="0" locked="0" layoutInCell="1" allowOverlap="1">
                <wp:simplePos x="0" y="0"/>
                <wp:positionH relativeFrom="column">
                  <wp:posOffset>2447290</wp:posOffset>
                </wp:positionH>
                <wp:positionV relativeFrom="paragraph">
                  <wp:posOffset>200025</wp:posOffset>
                </wp:positionV>
                <wp:extent cx="504190" cy="288290"/>
                <wp:effectExtent l="56515" t="7620" r="67945" b="8890"/>
                <wp:wrapNone/>
                <wp:docPr id="163" name="自选图形 19"/>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19" o:spid="_x0000_s1026" o:spt="67" type="#_x0000_t67" style="position:absolute;left:0pt;margin-left:192.7pt;margin-top:15.75pt;height:22.7pt;width:39.7pt;z-index:250658816;mso-width-relative:page;mso-height-relative:page;" fillcolor="#BBD5F0" filled="t" stroked="t" coordsize="21600,21600" o:gfxdata="UEsDBAoAAAAAAIdO4kAAAAAAAAAAAAAAAAAEAAAAZHJzL1BLAwQUAAAACACHTuJAyGpXctoAAAAJ&#10;AQAADwAAAGRycy9kb3ducmV2LnhtbE2Py07DMBBF90j8gzVIbBB1AnmUEKeLVkgsKlDTfoATD0lE&#10;PI5i9wFfz7CC3Yzm6M655epiR3HC2Q+OFMSLCARS68xAnYLD/uV+CcIHTUaPjlDBF3pYVddXpS6M&#10;O9MOT3XoBIeQL7SCPoSpkNK3PVrtF25C4tuHm60OvM6dNLM+c7gd5UMUZdLqgfhDrydc99h+1ker&#10;4H1T3/m319Dk+bjd7vLvwaWbtVK3N3H0DCLgJfzB8KvP6lCxU+OOZLwYFTwu04RRHuIUBANJlnCX&#10;RkGePYGsSvm/QfUDUEsDBBQAAAAIAIdO4kDRFztDagIAANUEAAAOAAAAZHJzL2Uyb0RvYy54bWyt&#10;VM1uEzEQviPxDpbvdPPTtEmUTUWTlguCivJznqy9u0b+k+1mkxu3imfgxpF3gLepBG/B2LtJU+CA&#10;EHvwju35+eabGc/ONkqSNXdeGJ3T/lGPEq4Lw4Sucvrm9eWTMSU+gGYgjeY53XJPz+aPH80aO+UD&#10;UxvJuCPoRPtpY3Nah2CnWeaLmivwR8ZyjZelcQoCbl2VMQcNelcyG/R6J1ljHLPOFNx7PF22l3Se&#10;/JclL8LLsvQ8EJlTxBbS6tK6ims2n8G0cmBrUXQw4B9QKBAag+5dLSEAuXHiN1dKFM54U4ajwqjM&#10;lKUoeMoBs+n3fsnmugbLUy5Ijrd7mvz/c1u8WF85IhjW7mRIiQaFRfp+++XHh493n77dff1M+pNI&#10;UmP9FHWv7ZXrdh7FmPGmdCr+MReyScRu98TyTSAFHo56x/0J0l/g1WA8HqCMXrJ7Y+t8eMaNIlHI&#10;KTONfuqcaRKnsH7uQyKXdQCBve9TUiqJtVqDJKMefl0tD3QGhzqDqNSF7TwigF3grnbsUkhJnAnv&#10;RKgT/TGXdOl3IDyxBivQHntXrRbSEUSR0/Pz5ehyF6PyrVmr3Y8I/2AyWZxfXByaIKZqF0oKTSAO&#10;0ui4NSe+AMljsdpkg5D8FfZ4Sya2ccIf40pNGlQbjU9HSDvgZJUSAorKornXVUrKGyn2Jg9SOR1O&#10;FothR9cDtcjYEnzdppyuWjBKBO4QCUxrDuxCMxK2FrtJ4+DTiEZxRonk+E5EKWkGEPJvNJEVqbFj&#10;Yhu2jRellWFb7F58frBnOLzFPyU31omqxoPEUbLA2Und1s15HM7DffJ7/xrN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Ialdy2gAAAAkBAAAPAAAAAAAAAAEAIAAAACIAAABkcnMvZG93bnJldi54&#10;bWxQSwECFAAUAAAACACHTuJA0Rc7Q2oCAADVBAAADgAAAAAAAAABACAAAAApAQAAZHJzL2Uyb0Rv&#10;Yy54bWxQSwUGAAAAAAYABgBZAQAABQY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57792" behindDoc="0" locked="0" layoutInCell="1" allowOverlap="1">
                <wp:simplePos x="0" y="0"/>
                <wp:positionH relativeFrom="column">
                  <wp:posOffset>683895</wp:posOffset>
                </wp:positionH>
                <wp:positionV relativeFrom="paragraph">
                  <wp:posOffset>139700</wp:posOffset>
                </wp:positionV>
                <wp:extent cx="3990975" cy="509270"/>
                <wp:effectExtent l="4445" t="4445" r="5080" b="19685"/>
                <wp:wrapNone/>
                <wp:docPr id="162" name="文本框 148"/>
                <wp:cNvGraphicFramePr/>
                <a:graphic xmlns:a="http://schemas.openxmlformats.org/drawingml/2006/main">
                  <a:graphicData uri="http://schemas.microsoft.com/office/word/2010/wordprocessingShape">
                    <wps:wsp>
                      <wps:cNvSpPr txBox="1"/>
                      <wps:spPr>
                        <a:xfrm>
                          <a:off x="0" y="0"/>
                          <a:ext cx="399097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cs="黑体"/>
                                <w:sz w:val="24"/>
                                <w:szCs w:val="24"/>
                              </w:rPr>
                              <w:t>主管教育局在学籍系统进行核办操作后等待转出学校及转出主管教育局的核办，直至办结。</w:t>
                            </w:r>
                          </w:p>
                        </w:txbxContent>
                      </wps:txbx>
                      <wps:bodyPr upright="1"/>
                    </wps:wsp>
                  </a:graphicData>
                </a:graphic>
              </wp:anchor>
            </w:drawing>
          </mc:Choice>
          <mc:Fallback>
            <w:pict>
              <v:shape id="文本框 148" o:spid="_x0000_s1026" o:spt="202" type="#_x0000_t202" style="position:absolute;left:0pt;margin-left:53.85pt;margin-top:11pt;height:40.1pt;width:314.25pt;z-index:250657792;mso-width-relative:page;mso-height-relative:page;" fillcolor="#FFFFFF" filled="t" stroked="t" coordsize="21600,21600" o:gfxdata="UEsDBAoAAAAAAIdO4kAAAAAAAAAAAAAAAAAEAAAAZHJzL1BLAwQUAAAACACHTuJAX6CViNcAAAAK&#10;AQAADwAAAGRycy9kb3ducmV2LnhtbE2PMU/DMBSEdyT+g/WQWFBr10VJCXE6IIFgg4LK6sZuEmE/&#10;B9tNy7/ndYLxdKe77+r1yTs22ZiGgAoWcwHMYhvMgJ2Cj/fH2QpYyhqNdgGtgh+bYN1cXtS6MuGI&#10;b3ba5I5RCaZKK+hzHivOU9tbr9M8jBbJ24fodSYZO26iPlK5d1wKUXCvB6SFXo/2obft1+bgFaxu&#10;n6fP9LJ83bbF3t3lm3J6+o5KXV8txD2wbE/5LwxnfEKHhph24YAmMUdalCVFFUhJnyhQLgsJbHd2&#10;pATe1Pz/heYXUEsDBBQAAAAIAIdO4kCAdqOm9QEAAOwDAAAOAAAAZHJzL2Uyb0RvYy54bWytU8uO&#10;0zAU3SPxD5b3NGmgM5Oo6UhQygYB0sAH3NpOYskv2Z4m/QH4A1Zs2PNd/Q6u3ZnOiwVCZOFc28fH&#10;5557vbyctCI74YO0pqXzWUmJMMxyafqWfvm8eXFBSYhgOChrREv3ItDL1fNny9E1orKDVVx4giQm&#10;NKNr6RCja4oisEFoCDPrhMHNznoNEae+L7iHEdm1KqqyPCtG67nzlokQcHV93KSrzN91gsWPXRdE&#10;JKqlqC3m0edxm8ZitYSm9+AGyW5kwD+o0CANXnqiWkMEcu3lEyotmbfBdnHGrC5s10kmcg6Yzbx8&#10;lM3VAE7kXNCc4E42hf9Hyz7sPnkiOdburKLEgMYiHb5/O/z4dfj5lcxfXSSLRhcaRF45xMbptZ0Q&#10;frsecDFlPnVepz/mRHAfzd6fDBZTJAwXX9Z1WZ8vKGG4tyjr6jxXoLg77XyI74TVJAUt9VjA7Cvs&#10;3oeIShB6C0mXBask30il8sT32zfKkx1gsTf5SyLxyAOYMmRsab2okg7AnusURAy1QxeC6fN9D06E&#10;+8Rl/v5EnIStIQxHAZkhwaDRMgqfo0EAf2s4iXuHPht8EjSJ0YJTogS+oBRlZASp/gaJ2SmDSaYS&#10;HUuRojhtJ6RJ4dbyPZbt2nnZD2hpLlyGY0tld27aP/Xs/XkmvXuk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foJWI1wAAAAoBAAAPAAAAAAAAAAEAIAAAACIAAABkcnMvZG93bnJldi54bWxQSwEC&#10;FAAUAAAACACHTuJAgHajpvUBAADsAwAADgAAAAAAAAABACAAAAAmAQAAZHJzL2Uyb0RvYy54bWxQ&#10;SwUGAAAAAAYABgBZAQAAjQU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cs="黑体"/>
                          <w:sz w:val="24"/>
                          <w:szCs w:val="24"/>
                        </w:rPr>
                        <w:t>主管教育局在学籍系统进行核办操作后等待转出学校及转出主管教育局的核办，直至办结。</w:t>
                      </w:r>
                    </w:p>
                  </w:txbxContent>
                </v:textbox>
              </v:shape>
            </w:pict>
          </mc:Fallback>
        </mc:AlternateConten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 xml:space="preserve"> </w:t>
      </w:r>
    </w:p>
    <w:p>
      <w:pPr>
        <w:spacing w:line="420" w:lineRule="exact"/>
        <w:ind w:firstLine="640" w:firstLineChars="200"/>
        <w:rPr>
          <w:rFonts w:ascii="仿宋" w:hAnsi="仿宋" w:eastAsia="仿宋" w:cs="宋体"/>
          <w:sz w:val="32"/>
          <w:szCs w:val="32"/>
          <w:shd w:val="clear" w:color="auto" w:fill="FFFFFF"/>
        </w:rPr>
      </w:pPr>
    </w:p>
    <w:p>
      <w:pPr>
        <w:rPr>
          <w:rFonts w:ascii="仿宋" w:hAnsi="仿宋" w:eastAsia="仿宋" w:cs="宋体"/>
          <w:b/>
          <w:bCs/>
          <w:sz w:val="32"/>
          <w:szCs w:val="32"/>
        </w:rPr>
      </w:pPr>
    </w:p>
    <w:p>
      <w:pPr>
        <w:pStyle w:val="2"/>
        <w:spacing w:before="0" w:beforeAutospacing="0" w:after="0" w:afterAutospacing="0"/>
        <w:jc w:val="center"/>
        <w:rPr>
          <w:sz w:val="44"/>
          <w:szCs w:val="44"/>
        </w:rPr>
      </w:pPr>
      <w:bookmarkStart w:id="258" w:name="_Toc4553"/>
      <w:bookmarkStart w:id="259" w:name="_Toc10014_WPSOffice_Level1"/>
      <w:bookmarkStart w:id="260" w:name="_Toc14369_WPSOffice_Level1"/>
      <w:bookmarkStart w:id="261" w:name="_Toc20274_WPSOffice_Level1"/>
      <w:bookmarkStart w:id="262" w:name="_Toc16034_WPSOffice_Level1"/>
      <w:bookmarkStart w:id="263" w:name="_Toc16714_WPSOffice_Level1"/>
      <w:bookmarkStart w:id="264" w:name="_Toc6819"/>
      <w:r>
        <w:rPr>
          <w:rFonts w:hint="eastAsia"/>
          <w:sz w:val="44"/>
          <w:szCs w:val="44"/>
        </w:rPr>
        <w:t>义务教育阶段的学生</w:t>
      </w:r>
      <w:bookmarkEnd w:id="258"/>
      <w:bookmarkEnd w:id="259"/>
      <w:bookmarkEnd w:id="260"/>
      <w:bookmarkEnd w:id="261"/>
      <w:bookmarkEnd w:id="262"/>
      <w:bookmarkEnd w:id="263"/>
      <w:bookmarkStart w:id="265" w:name="_Toc13235"/>
      <w:bookmarkStart w:id="266" w:name="_Toc28444_WPSOffice_Level1"/>
      <w:bookmarkStart w:id="267" w:name="_Toc31363_WPSOffice_Level1"/>
      <w:bookmarkStart w:id="268" w:name="_Toc30322_WPSOffice_Level1"/>
      <w:bookmarkStart w:id="269" w:name="_Toc13281_WPSOffice_Level1"/>
      <w:bookmarkStart w:id="270" w:name="_Toc22640_WPSOffice_Level1"/>
      <w:r>
        <w:rPr>
          <w:rFonts w:hint="eastAsia"/>
          <w:sz w:val="44"/>
          <w:szCs w:val="44"/>
        </w:rPr>
        <w:t>如何办理</w:t>
      </w:r>
      <w:bookmarkEnd w:id="264"/>
    </w:p>
    <w:p>
      <w:pPr>
        <w:pStyle w:val="2"/>
        <w:spacing w:before="0" w:beforeAutospacing="0" w:after="0" w:afterAutospacing="0"/>
        <w:jc w:val="center"/>
        <w:rPr>
          <w:sz w:val="44"/>
          <w:szCs w:val="44"/>
        </w:rPr>
      </w:pPr>
      <w:bookmarkStart w:id="271" w:name="_Toc32346"/>
      <w:r>
        <w:rPr>
          <w:rFonts w:hint="eastAsia"/>
          <w:sz w:val="44"/>
          <w:szCs w:val="44"/>
        </w:rPr>
        <w:t>休学和复学手续？</w:t>
      </w:r>
      <w:bookmarkEnd w:id="265"/>
      <w:bookmarkEnd w:id="266"/>
      <w:bookmarkEnd w:id="267"/>
      <w:bookmarkEnd w:id="268"/>
      <w:bookmarkEnd w:id="269"/>
      <w:bookmarkEnd w:id="270"/>
      <w:bookmarkEnd w:id="271"/>
    </w:p>
    <w:p>
      <w:pPr>
        <w:spacing w:beforeLines="100" w:line="560" w:lineRule="exact"/>
        <w:ind w:firstLine="708" w:firstLineChars="196"/>
        <w:outlineLvl w:val="0"/>
        <w:rPr>
          <w:rFonts w:ascii="楷体" w:hAnsi="楷体" w:eastAsia="楷体" w:cs="宋体"/>
          <w:b/>
          <w:bCs/>
          <w:sz w:val="36"/>
          <w:szCs w:val="36"/>
          <w:shd w:val="clear" w:color="auto" w:fill="FFFFFF"/>
        </w:rPr>
      </w:pPr>
      <w:bookmarkStart w:id="272" w:name="_Toc17668_WPSOffice_Level1"/>
      <w:bookmarkStart w:id="273" w:name="_Toc26160_WPSOffice_Level1"/>
      <w:bookmarkStart w:id="274" w:name="_Toc31508_WPSOffice_Level1"/>
      <w:bookmarkStart w:id="275" w:name="_Toc10044_WPSOffice_Level1"/>
      <w:bookmarkStart w:id="276" w:name="_Toc28142_WPSOffice_Level1"/>
      <w:bookmarkStart w:id="277" w:name="_Toc17953"/>
      <w:r>
        <w:rPr>
          <w:rFonts w:hint="eastAsia" w:ascii="楷体" w:hAnsi="楷体" w:eastAsia="楷体" w:cs="宋体"/>
          <w:b/>
          <w:bCs/>
          <w:sz w:val="36"/>
          <w:szCs w:val="36"/>
          <w:shd w:val="clear" w:color="auto" w:fill="FFFFFF"/>
        </w:rPr>
        <w:t>一、休学</w:t>
      </w:r>
      <w:bookmarkEnd w:id="272"/>
      <w:bookmarkEnd w:id="273"/>
      <w:bookmarkEnd w:id="274"/>
      <w:bookmarkEnd w:id="275"/>
      <w:bookmarkEnd w:id="276"/>
      <w:bookmarkEnd w:id="277"/>
    </w:p>
    <w:p>
      <w:pPr>
        <w:spacing w:line="560" w:lineRule="exact"/>
        <w:ind w:firstLine="643" w:firstLineChars="200"/>
        <w:rPr>
          <w:rFonts w:ascii="楷体" w:hAnsi="楷体" w:eastAsia="楷体" w:cs="楷体"/>
          <w:b/>
          <w:bCs/>
          <w:sz w:val="32"/>
          <w:szCs w:val="32"/>
          <w:shd w:val="clear" w:color="auto" w:fill="FFFFFF"/>
        </w:rPr>
      </w:pPr>
      <w:bookmarkStart w:id="278" w:name="_Toc24852_WPSOffice_Level2"/>
      <w:r>
        <w:rPr>
          <w:rFonts w:hint="eastAsia" w:ascii="楷体" w:hAnsi="楷体" w:eastAsia="楷体" w:cs="楷体"/>
          <w:b/>
          <w:bCs/>
          <w:sz w:val="32"/>
          <w:szCs w:val="32"/>
          <w:shd w:val="clear" w:color="auto" w:fill="FFFFFF"/>
        </w:rPr>
        <w:t>1.休学条件</w:t>
      </w:r>
      <w:bookmarkEnd w:id="278"/>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在校学生因病或其他特殊原因需要休学的，可申请办理。经学校审查同意，填写休学申请表并报上级教育主管部门核办后，可予休学。</w:t>
      </w:r>
    </w:p>
    <w:p>
      <w:pPr>
        <w:spacing w:line="560" w:lineRule="exact"/>
        <w:ind w:firstLine="643" w:firstLineChars="200"/>
        <w:rPr>
          <w:rFonts w:ascii="楷体" w:hAnsi="楷体" w:eastAsia="楷体" w:cs="楷体"/>
          <w:b/>
          <w:bCs/>
          <w:sz w:val="32"/>
          <w:szCs w:val="32"/>
          <w:shd w:val="clear" w:color="auto" w:fill="FFFFFF"/>
        </w:rPr>
      </w:pPr>
      <w:bookmarkStart w:id="279" w:name="_Toc32064_WPSOffice_Level2"/>
      <w:r>
        <w:rPr>
          <w:rFonts w:hint="eastAsia" w:ascii="楷体" w:hAnsi="楷体" w:eastAsia="楷体" w:cs="楷体"/>
          <w:b/>
          <w:bCs/>
          <w:sz w:val="32"/>
          <w:szCs w:val="32"/>
          <w:shd w:val="clear" w:color="auto" w:fill="FFFFFF"/>
        </w:rPr>
        <w:t>2.需要提供材料</w:t>
      </w:r>
      <w:bookmarkEnd w:id="279"/>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学生家长持县团级以上医院的诊断证明、原始病历，向学校提交书面申请即可。</w:t>
      </w:r>
    </w:p>
    <w:p>
      <w:pPr>
        <w:spacing w:line="560" w:lineRule="exact"/>
        <w:ind w:firstLine="643" w:firstLineChars="200"/>
        <w:rPr>
          <w:rFonts w:ascii="楷体" w:hAnsi="楷体" w:eastAsia="楷体" w:cs="楷体"/>
          <w:b/>
          <w:bCs/>
          <w:sz w:val="32"/>
          <w:szCs w:val="32"/>
          <w:shd w:val="clear" w:color="auto" w:fill="FFFFFF"/>
        </w:rPr>
      </w:pPr>
      <w:bookmarkStart w:id="280" w:name="_Toc15000_WPSOffice_Level2"/>
      <w:r>
        <w:rPr>
          <w:rFonts w:hint="eastAsia" w:ascii="楷体" w:hAnsi="楷体" w:eastAsia="楷体" w:cs="楷体"/>
          <w:b/>
          <w:bCs/>
          <w:sz w:val="32"/>
          <w:szCs w:val="32"/>
          <w:shd w:val="clear" w:color="auto" w:fill="FFFFFF"/>
        </w:rPr>
        <w:t>3.办理休学流程图</w:t>
      </w:r>
      <w:bookmarkEnd w:id="280"/>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60864" behindDoc="0" locked="0" layoutInCell="1" allowOverlap="1">
                <wp:simplePos x="0" y="0"/>
                <wp:positionH relativeFrom="column">
                  <wp:posOffset>596265</wp:posOffset>
                </wp:positionH>
                <wp:positionV relativeFrom="paragraph">
                  <wp:posOffset>122555</wp:posOffset>
                </wp:positionV>
                <wp:extent cx="4156710" cy="574675"/>
                <wp:effectExtent l="4445" t="4445" r="10795" b="11430"/>
                <wp:wrapNone/>
                <wp:docPr id="165" name="文本框 151"/>
                <wp:cNvGraphicFramePr/>
                <a:graphic xmlns:a="http://schemas.openxmlformats.org/drawingml/2006/main">
                  <a:graphicData uri="http://schemas.microsoft.com/office/word/2010/wordprocessingShape">
                    <wps:wsp>
                      <wps:cNvSpPr txBox="1"/>
                      <wps:spPr>
                        <a:xfrm>
                          <a:off x="0" y="0"/>
                          <a:ext cx="4156710" cy="574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由学生本人或监护人持县级或县级以上医疗机构出具的病情诊断、原始病历向学校提出休学申请</w:t>
                            </w:r>
                          </w:p>
                        </w:txbxContent>
                      </wps:txbx>
                      <wps:bodyPr upright="1"/>
                    </wps:wsp>
                  </a:graphicData>
                </a:graphic>
              </wp:anchor>
            </w:drawing>
          </mc:Choice>
          <mc:Fallback>
            <w:pict>
              <v:shape id="文本框 151" o:spid="_x0000_s1026" o:spt="202" type="#_x0000_t202" style="position:absolute;left:0pt;margin-left:46.95pt;margin-top:9.65pt;height:45.25pt;width:327.3pt;z-index:250660864;mso-width-relative:page;mso-height-relative:page;" fillcolor="#FFFFFF" filled="t" stroked="t" coordsize="21600,21600" o:gfxdata="UEsDBAoAAAAAAIdO4kAAAAAAAAAAAAAAAAAEAAAAZHJzL1BLAwQUAAAACACHTuJAIo615NgAAAAJ&#10;AQAADwAAAGRycy9kb3ducmV2LnhtbE2PzU7DMBCE70i8g7VIXBC1S0obhzg9IIHgVgqCqxtvkwj/&#10;BNtNy9uznOC4M6PZb+r1yVk2YUxD8ArmMwEMfRvM4DsFb68P1yWwlLU32gaPCr4xwbo5P6t1ZcLR&#10;v+C0zR2jEp8qraDPeaw4T22PTqdZGNGTtw/R6Uxn7LiJ+kjlzvIbIZbc6cHTh16PeN9j+7k9OAXl&#10;4mn6SM/F5r1d7q3MV6vp8SsqdXkxF3fAMp7yXxh+8QkdGmLahYM3iVkFspCUJF0WwMhfLcpbYDsS&#10;hCyBNzX/v6D5AVBLAwQUAAAACACHTuJAt1BOxfIBAADsAwAADgAAAGRycy9lMm9Eb2MueG1srVPN&#10;jtMwEL4j8Q6W7zRJtWkharoSlHJBgLTwAFPbSSz5T7a3SV8A3oATF+48V5+Dsdvt7gIHhMjBGc98&#10;/jzzzXh1PWlF9sIHaU1Lq1lJiTDMcmn6ln76uH32nJIQwXBQ1oiWHkSg1+unT1aja8TcDlZx4QmS&#10;mNCMrqVDjK4pisAGoSHMrBMGg531GiJufV9wDyOya1XMy3JRjNZz5y0TIaB3cwrSdebvOsHi+64L&#10;IhLVUswt5tXndZfWYr2CpvfgBsnOacA/ZKFBGrz0QrWBCOTWy9+otGTeBtvFGbO6sF0nmcg1YDVV&#10;+Us1NwM4kWtBcYK7yBT+Hy17t//gieTYu0VNiQGNTTp+/XL89uP4/TOp6ipJNLrQIPLGITZOL+2E&#10;8Dt/QGeqfOq8Tn+siWAcxT5cBBZTJAydV1W9WFYYYhirl1eLZZ1oivvTzof4RlhNktFSjw3MusL+&#10;bYgn6B0kXRasknwrlcob3+9eKU/2gM3e5u/M/gimDBlb+qKeY70McOY6BRFN7VCFYPp836MT4SFx&#10;mb8/EafENhCGUwKZIcGg0TIKn61BAH9tOIkHhzobfBI0JaMFp0QJfEHJysgIUv0NErVTBiVMLTq1&#10;Illx2k1Ik8yd5Qds263zsh9Q0ty4DMeRytqfxz/N7MN9Jr1/pO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o615NgAAAAJAQAADwAAAAAAAAABACAAAAAiAAAAZHJzL2Rvd25yZXYueG1sUEsBAhQA&#10;FAAAAAgAh07iQLdQTsXyAQAA7AMAAA4AAAAAAAAAAQAgAAAAJwEAAGRycy9lMm9Eb2MueG1sUEsF&#10;BgAAAAAGAAYAWQEAAIsFA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由学生本人或监护人持县级或县级以上医疗机构出具的病情诊断、原始病历向学校提出休学申请</w:t>
                      </w:r>
                    </w:p>
                  </w:txbxContent>
                </v:textbox>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64960" behindDoc="0" locked="0" layoutInCell="1" allowOverlap="1">
                <wp:simplePos x="0" y="0"/>
                <wp:positionH relativeFrom="column">
                  <wp:posOffset>2286000</wp:posOffset>
                </wp:positionH>
                <wp:positionV relativeFrom="paragraph">
                  <wp:posOffset>366395</wp:posOffset>
                </wp:positionV>
                <wp:extent cx="431800" cy="252095"/>
                <wp:effectExtent l="55245" t="7620" r="65405" b="26035"/>
                <wp:wrapNone/>
                <wp:docPr id="169" name="自选图形 22"/>
                <wp:cNvGraphicFramePr/>
                <a:graphic xmlns:a="http://schemas.openxmlformats.org/drawingml/2006/main">
                  <a:graphicData uri="http://schemas.microsoft.com/office/word/2010/wordprocessingShape">
                    <wps:wsp>
                      <wps:cNvSpPr/>
                      <wps:spPr>
                        <a:xfrm>
                          <a:off x="0" y="0"/>
                          <a:ext cx="431800" cy="252095"/>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22" o:spid="_x0000_s1026" o:spt="67" type="#_x0000_t67" style="position:absolute;left:0pt;margin-left:180pt;margin-top:28.85pt;height:19.85pt;width:34pt;z-index:250664960;mso-width-relative:page;mso-height-relative:page;" fillcolor="#BBD5F0" filled="t" stroked="t" coordsize="21600,21600" o:gfxdata="UEsDBAoAAAAAAIdO4kAAAAAAAAAAAAAAAAAEAAAAZHJzL1BLAwQUAAAACACHTuJApVlVyNoAAAAJ&#10;AQAADwAAAGRycy9kb3ducmV2LnhtbE2PzU7DMBCE70i8g7VIXBB1Wtq6hGx6aIXEoSpq4AGceEki&#10;/BPF7g88PcsJjrMzmv2mWF+cFScaYx88wnSSgSDfBNP7FuH97fl+BSIm7Y22wRPCF0VYl9dXhc5N&#10;OPsDnarUCi7xMdcIXUpDLmVsOnI6TsJAnr2PMDqdWI6tNKM+c7mzcpZlS+l07/lDpwfadNR8VkeH&#10;8Lqt7uL+JdVK2d3uoL77sNhuEG9vptkTiESX9BeGX3xGh5KZ6nD0JgqL8LDMeEtCWCgFggPz2YoP&#10;NcKjmoMsC/l/QfkDUEsDBBQAAAAIAIdO4kAtMwVSagIAANUEAAAOAAAAZHJzL2Uyb0RvYy54bWyt&#10;VM2O0zAQviPxDpbvNGm62d1Wm67oHxcEK5afsxs7iZH/ZHub9sZtxTNw48g7wNusBG/B2Em7XeCA&#10;EDk4Y3t+vvlmxheXWynQhlnHtSrwcJBixFSpKVd1gd+8Xj05x8h5oigRWrEC75jDl9PHjy5aM2GZ&#10;brSgzCJwotykNQVuvDeTJHFlwyRxA22YgstKW0k8bG2dUEta8C5FkqXpadJqS43VJXMOThfdJZ5G&#10;/1XFSv+yqhzzSBQYsPm42riuw5pML8iktsQ0vOxhkH9AIQlXEPTgakE8QTeW/+ZK8tJqpys/KLVM&#10;dFXxksUcIJth+ks21w0xLOYC5DhzoMn9P7fli82VRZxC7U7HGCkioUjfb7/8+PDx7tO3u6+fUZYF&#10;klrjJqB7ba5sv3Mghoy3lZXhD7mgbSR2dyCWbT0q4fBkNDxPgf4SrrI8S8d58JncGxvr/DOmJQpC&#10;galu1VNrdRs5JZvnzkdyaQ+Q0PdDjCopoFYbIlCewtfX8kgnO9bJglIftvcIAPaB+9rRFRcCWe3f&#10;cd9E+kMu8dLtQThkNFSgO3a2Xs+FRYCiwLPZIl/tY9SuM+u0hwHhH0zG89lyeWwCmOp9KMEVImGQ&#10;8pPOHLmSCBaK1SXruWCvoMc7MqGNI/4QVyjUglp+fpYD7QQmqxLEgygNmDtVx6ScFvxg8iCVs9F4&#10;Ph/1dD1QC4wtiGu6lONVB0ZyzywgIZOGEbpUFPmdgW5SMPg4oJGMYiQYvBNBipqecPE3msCKUNAx&#10;oQ27xgvSWtMddC88P9AzjLyFP0Y3xvK6gYPIUbSA2Ynd1s95GM7jffR7/xpN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lWVXI2gAAAAkBAAAPAAAAAAAAAAEAIAAAACIAAABkcnMvZG93bnJldi54&#10;bWxQSwECFAAUAAAACACHTuJALTMFUmoCAADVBAAADgAAAAAAAAABACAAAAApAQAAZHJzL2Uyb0Rv&#10;Yy54bWxQSwUGAAAAAAYABgBZAQAABQY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61888" behindDoc="0" locked="0" layoutInCell="1" allowOverlap="1">
                <wp:simplePos x="0" y="0"/>
                <wp:positionH relativeFrom="column">
                  <wp:posOffset>606425</wp:posOffset>
                </wp:positionH>
                <wp:positionV relativeFrom="paragraph">
                  <wp:posOffset>291465</wp:posOffset>
                </wp:positionV>
                <wp:extent cx="4146550" cy="390525"/>
                <wp:effectExtent l="4445" t="5080" r="20955" b="4445"/>
                <wp:wrapNone/>
                <wp:docPr id="166" name="文本框 152"/>
                <wp:cNvGraphicFramePr/>
                <a:graphic xmlns:a="http://schemas.openxmlformats.org/drawingml/2006/main">
                  <a:graphicData uri="http://schemas.microsoft.com/office/word/2010/wordprocessingShape">
                    <wps:wsp>
                      <wps:cNvSpPr txBox="1"/>
                      <wps:spPr>
                        <a:xfrm>
                          <a:off x="0" y="0"/>
                          <a:ext cx="414655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学生休学申请书（须经班主任、学校领导同意签字）</w:t>
                            </w:r>
                          </w:p>
                        </w:txbxContent>
                      </wps:txbx>
                      <wps:bodyPr upright="1"/>
                    </wps:wsp>
                  </a:graphicData>
                </a:graphic>
              </wp:anchor>
            </w:drawing>
          </mc:Choice>
          <mc:Fallback>
            <w:pict>
              <v:shape id="文本框 152" o:spid="_x0000_s1026" o:spt="202" type="#_x0000_t202" style="position:absolute;left:0pt;margin-left:47.75pt;margin-top:22.95pt;height:30.75pt;width:326.5pt;z-index:250661888;mso-width-relative:page;mso-height-relative:page;" fillcolor="#FFFFFF" filled="t" stroked="t" coordsize="21600,21600" o:gfxdata="UEsDBAoAAAAAAIdO4kAAAAAAAAAAAAAAAAAEAAAAZHJzL1BLAwQUAAAACACHTuJAzdFXfNgAAAAJ&#10;AQAADwAAAGRycy9kb3ducmV2LnhtbE2Py07DMBBF90j8gzVIbBC1C0nzIE4XSCDYlYJg68bTJMKP&#10;YLtp+XuGFSxn7tGdM836ZA2bMcTROwnLhQCGrvN6dL2Et9eH6xJYTMppZbxDCd8YYd2enzWq1v7o&#10;XnDepp5RiYu1kjCkNNWcx25Aq+LCT+go2/tgVaIx9FwHdaRya/iNECtu1ejowqAmvB+w+9werIQy&#10;e5o/4vPt5r1b7U2Vror58StIeXmxFHfAEp7SHwy/+qQOLTnt/MHpyIyEKs+JlJDlFTDKi6ykxY5A&#10;UWTA24b//6D9AVBLAwQUAAAACACHTuJA+kwSn/IBAADsAwAADgAAAGRycy9lMm9Eb2MueG1srVNL&#10;jhMxEN0jcQfLe9KdMImYVjojQQgbBEgDB6j4023JP9medOcCcANWbNhzrpyDspPJzDCzQIheuMuu&#10;51dVr8rLq9FoshMhKmdbOp3UlAjLHFe2a+mXz5sXryiJCSwH7axo6V5EerV6/mw5+EbMXO80F4Eg&#10;iY3N4Fvap+SbqoqsFwbixHlh0SldMJBwG7qKBxiQ3ehqVteLanCB++CYiBFP10cnXRV+KQVLH6WM&#10;IhHdUswtlTWUdZvXarWEpgvge8VOacA/ZGFAWQx6plpDAnIT1CMqo1hw0ck0Yc5UTkrFRKkBq5nW&#10;f1Rz3YMXpRYUJ/qzTPH/0bIPu0+BKI69WywosWCwSYfv3w4/fh1+fiXT+SxLNPjYIPLaIzaNr92I&#10;8NvziIe58lEGk/9YE0E/ir0/CyzGRBgeXkwvFvM5uhj6Xl7W89k801R3t32I6Z1whmSjpQEbWHSF&#10;3fuYjtBbSA4WnVZ8o7Qum9Bt3+hAdoDN3pTvxP4Api0ZWnqZYxMGOHNSQ0LTeFQh2q7Ee3Aj3ieu&#10;y/cUcU5sDbE/JlAYMgwao5IIxeoF8LeWk7T3qLPFJ0FzMkZwSrTAF5Stgkyg9N8gUTttUcLcomMr&#10;spXG7Yg02dw6vse23figuh4lLY0rcBypov1p/PPM3t8X0rtHu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dFXfNgAAAAJAQAADwAAAAAAAAABACAAAAAiAAAAZHJzL2Rvd25yZXYueG1sUEsBAhQA&#10;FAAAAAgAh07iQPpMEp/yAQAA7AMAAA4AAAAAAAAAAQAgAAAAJwEAAGRycy9lMm9Eb2MueG1sUEsF&#10;BgAAAAAGAAYAWQEAAIsFA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学生休学申请书（须经班主任、学校领导同意签字）</w:t>
                      </w:r>
                    </w:p>
                  </w:txbxContent>
                </v:textbox>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65984" behindDoc="0" locked="0" layoutInCell="1" allowOverlap="1">
                <wp:simplePos x="0" y="0"/>
                <wp:positionH relativeFrom="column">
                  <wp:posOffset>2286000</wp:posOffset>
                </wp:positionH>
                <wp:positionV relativeFrom="paragraph">
                  <wp:posOffset>383540</wp:posOffset>
                </wp:positionV>
                <wp:extent cx="431800" cy="252095"/>
                <wp:effectExtent l="55245" t="7620" r="65405" b="26035"/>
                <wp:wrapNone/>
                <wp:docPr id="170" name="自选图形 24"/>
                <wp:cNvGraphicFramePr/>
                <a:graphic xmlns:a="http://schemas.openxmlformats.org/drawingml/2006/main">
                  <a:graphicData uri="http://schemas.microsoft.com/office/word/2010/wordprocessingShape">
                    <wps:wsp>
                      <wps:cNvSpPr/>
                      <wps:spPr>
                        <a:xfrm>
                          <a:off x="0" y="0"/>
                          <a:ext cx="431800" cy="252095"/>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24" o:spid="_x0000_s1026" o:spt="67" type="#_x0000_t67" style="position:absolute;left:0pt;margin-left:180pt;margin-top:30.2pt;height:19.85pt;width:34pt;z-index:250665984;mso-width-relative:page;mso-height-relative:page;" fillcolor="#BBD5F0" filled="t" stroked="t" coordsize="21600,21600" o:gfxdata="UEsDBAoAAAAAAIdO4kAAAAAAAAAAAAAAAAAEAAAAZHJzL1BLAwQUAAAACACHTuJAUuUiaNoAAAAK&#10;AQAADwAAAGRycy9kb3ducmV2LnhtbE2Py07DMBBF90j8gzVIbBC1U0pSpXG6aIXEoqJq4AOceJpE&#10;xOModh/w9QwrWM7M0Z1zi/XVDeKMU+g9aUhmCgRS421PrYaP95fHJYgQDVkzeEINXxhgXd7eFCa3&#10;/kIHPFexFRxCITcauhjHXMrQdOhMmPkRiW9HPzkTeZxaaSdz4XA3yLlSqXSmJ/7QmRE3HTaf1clp&#10;2G+rh/D2GussG3a7Q/bd++ftRuv7u0StQES8xj8YfvVZHUp2qv2JbBCDhqdUcZeoIVULEAws5kte&#10;1EwqlYAsC/m/QvkDUEsDBBQAAAAIAIdO4kDU0c8jaQIAANUEAAAOAAAAZHJzL2Uyb0RvYy54bWyt&#10;VM1u1DAQviPxDpbvNNm0oe2q2YrutlwQVJSf8zR2EiP/yXY3uzduiGfgxpF3gLepBG/B2Mlut8AB&#10;IXJwxvb8fPPNjE9OV0qSJXdeGF3RyV5OCde1YUK3FX396uLRESU+gGYgjeYVXXNPT2cPH5z0dsoL&#10;0xnJuCPoRPtpbyvahWCnWebrjivwe8ZyjZeNcQoCbl2bMQc9elcyK/L8cdYbx6wzNfceTxfDJZ0l&#10;/03D6/CiaTwPRFYUsYW0urRexzWbncC0dWA7UY8w4B9QKBAag25dLSAAuXHiN1dK1M5404S92qjM&#10;NI2oecoBs5nkv2Rz1YHlKRckx9stTf7/ua2fLy8dEQxrd4j8aFBYpO8fvvx4//H207fbr59JcRBJ&#10;6q2fou6VvXTjzqMYM141TsU/5kJWidj1lli+CqTGw4P9yVGO7mu8KsoiPy6jz+zO2DofnnKjSBQq&#10;ykyvnzhn+sQpLJ/5kMhlI0Bg7yaUNEpirZYgSZnjN9ZyR6fY1Smi0hh29IgANoHH2rELISVxJrwV&#10;oUv0x1zSpd+A8MQarMBw7F17PZeOIIqKnp0tyotNjNYPZoP2JCL8g8nx/Oz8fNcEMbWbUFJoAnGQ&#10;yoPBnPgaJI/FGpINQvKX2OMDmdjGCX+MKzXpUa08OiyRdsDJaiQEFJVFc6/blJQ3UmxN7qVyuH88&#10;n++PdN1Ti4wtwHdDyulqAKNE4A6RwLTjwM41I2FtsZs0Dj6NaBRnlEiO70SUkmYAIf9GE1mRGjsm&#10;tuHQeFG6NmyN3YvPD/YMhzf4p+TGOtF2eJA4ShY4O6nbxjmPw7m7T37vXqPZ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LlImjaAAAACgEAAA8AAAAAAAAAAQAgAAAAIgAAAGRycy9kb3ducmV2Lnht&#10;bFBLAQIUABQAAAAIAIdO4kDU0c8jaQIAANUEAAAOAAAAAAAAAAEAIAAAACkBAABkcnMvZTJvRG9j&#10;LnhtbFBLBQYAAAAABgAGAFkBAAAEBg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62912" behindDoc="0" locked="0" layoutInCell="1" allowOverlap="1">
                <wp:simplePos x="0" y="0"/>
                <wp:positionH relativeFrom="column">
                  <wp:posOffset>606425</wp:posOffset>
                </wp:positionH>
                <wp:positionV relativeFrom="paragraph">
                  <wp:posOffset>287655</wp:posOffset>
                </wp:positionV>
                <wp:extent cx="4146550" cy="365760"/>
                <wp:effectExtent l="4445" t="5080" r="20955" b="10160"/>
                <wp:wrapNone/>
                <wp:docPr id="167" name="文本框 153"/>
                <wp:cNvGraphicFramePr/>
                <a:graphic xmlns:a="http://schemas.openxmlformats.org/drawingml/2006/main">
                  <a:graphicData uri="http://schemas.microsoft.com/office/word/2010/wordprocessingShape">
                    <wps:wsp>
                      <wps:cNvSpPr txBox="1"/>
                      <wps:spPr>
                        <a:xfrm>
                          <a:off x="0" y="0"/>
                          <a:ext cx="4146550" cy="365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填写抚顺市中小学生休学申请表（须学校领导签字盖校章）</w:t>
                            </w:r>
                          </w:p>
                        </w:txbxContent>
                      </wps:txbx>
                      <wps:bodyPr upright="1"/>
                    </wps:wsp>
                  </a:graphicData>
                </a:graphic>
              </wp:anchor>
            </w:drawing>
          </mc:Choice>
          <mc:Fallback>
            <w:pict>
              <v:shape id="文本框 153" o:spid="_x0000_s1026" o:spt="202" type="#_x0000_t202" style="position:absolute;left:0pt;margin-left:47.75pt;margin-top:22.65pt;height:28.8pt;width:326.5pt;z-index:250662912;mso-width-relative:page;mso-height-relative:page;" fillcolor="#FFFFFF" filled="t" stroked="t" coordsize="21600,21600" o:gfxdata="UEsDBAoAAAAAAIdO4kAAAAAAAAAAAAAAAAAEAAAAZHJzL1BLAwQUAAAACACHTuJA7BTBZtgAAAAJ&#10;AQAADwAAAGRycy9kb3ducmV2LnhtbE2PwU7DMAyG70i8Q2QkLogl29qtLU13QALBbQwE16zJ2orE&#10;KUnWjbfHnOBo/59+f643Z2fZZEIcPEqYzwQwg63XA3YS3l4fbgtgMSnUyno0Er5NhE1zeVGrSvsT&#10;vphplzpGJRgrJaFPaaw4j21vnIozPxqk7OCDU4nG0HEd1InKneULIVbcqQHpQq9Gc9+b9nN3dBKK&#10;7Gn6iM/L7Xu7Otgy3aynx68g5fXVXNwBS+ac/mD41Sd1aMhp74+oI7MSyjwnUkKWL4FRvs4KWuwJ&#10;FIsSeFPz/x80P1BLAwQUAAAACACHTuJAV6yOT/YBAADsAwAADgAAAGRycy9lMm9Eb2MueG1srVPL&#10;jtMwFN0j8Q+W9zRpZ5KBqOlIUMoGAdLAB9zaTmLJL9meJv0B+ANWbNjzXf0Ort2ZzosFQmThXPse&#10;H997jr28nLQiO+GDtKal81lJiTDMcmn6ln75vHnxkpIQwXBQ1oiW7kWgl6vnz5aja8TCDlZx4QmS&#10;mNCMrqVDjK4pisAGoSHMrBMGk531GiJOfV9wDyOya1UsyrIuRuu585aJEHB1fUzSVebvOsHix64L&#10;IhLVUqwt5tHncZvGYrWEpvfgBsluyoB/qEKDNHjoiWoNEci1l0+otGTeBtvFGbO6sF0nmcg9YDfz&#10;8lE3VwM4kXtBcYI7yRT+Hy37sPvkieToXX1BiQGNJh2+fzv8+HX4+ZXMq7Mk0ehCg8grh9g4vbYT&#10;wm/XAy6mzqfO6/THngjmUez9SWAxRcJw8Xx+XlcVphjmzurqos4OFHe7nQ/xnbCapKClHg3MusLu&#10;fYhYCUJvIemwYJXkG6lUnvh++0Z5sgM0e5O/VCRueQBThowtfVUtKqwD8M51CiKG2qEKwfT5vAc7&#10;wn3iMn9/Ik6FrSEMxwIyQ4JBo2UUPkeDAP7WcBL3DnU2+CRoKkYLTokS+IJSlJERpPobJHanDDaZ&#10;LDpakaI4bSekSeHW8j3adu287AeUNBuX4Xilsjo31z/d2fvzTHr3SF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wUwWbYAAAACQEAAA8AAAAAAAAAAQAgAAAAIgAAAGRycy9kb3ducmV2LnhtbFBL&#10;AQIUABQAAAAIAIdO4kBXrI5P9gEAAOwDAAAOAAAAAAAAAAEAIAAAACcBAABkcnMvZTJvRG9jLnht&#10;bFBLBQYAAAAABgAGAFkBAACPBQ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填写抚顺市中小学生休学申请表（须学校领导签字盖校章）</w:t>
                      </w:r>
                    </w:p>
                  </w:txbxContent>
                </v:textbox>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67008" behindDoc="0" locked="0" layoutInCell="1" allowOverlap="1">
                <wp:simplePos x="0" y="0"/>
                <wp:positionH relativeFrom="column">
                  <wp:posOffset>2286000</wp:posOffset>
                </wp:positionH>
                <wp:positionV relativeFrom="paragraph">
                  <wp:posOffset>358140</wp:posOffset>
                </wp:positionV>
                <wp:extent cx="431800" cy="252095"/>
                <wp:effectExtent l="55245" t="7620" r="65405" b="26035"/>
                <wp:wrapNone/>
                <wp:docPr id="171" name="自选图形 26"/>
                <wp:cNvGraphicFramePr/>
                <a:graphic xmlns:a="http://schemas.openxmlformats.org/drawingml/2006/main">
                  <a:graphicData uri="http://schemas.microsoft.com/office/word/2010/wordprocessingShape">
                    <wps:wsp>
                      <wps:cNvSpPr/>
                      <wps:spPr>
                        <a:xfrm>
                          <a:off x="0" y="0"/>
                          <a:ext cx="431800" cy="252095"/>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26" o:spid="_x0000_s1026" o:spt="67" type="#_x0000_t67" style="position:absolute;left:0pt;margin-left:180pt;margin-top:28.2pt;height:19.85pt;width:34pt;z-index:250667008;mso-width-relative:page;mso-height-relative:page;" fillcolor="#BBD5F0" filled="t" stroked="t" coordsize="21600,21600" o:gfxdata="UEsDBAoAAAAAAIdO4kAAAAAAAAAAAAAAAAAEAAAAZHJzL1BLAwQUAAAACACHTuJAuIOod9oAAAAJ&#10;AQAADwAAAGRycy9kb3ducmV2LnhtbE2PzU7DMBCE70i8g7VIXBB1UtqkhGx6aIXEoSpq4AGceEki&#10;/BPF7g88PcsJjrMzmv2mXF+sESeawuAdQjpLQJBrvR5ch/D+9ny/AhGicloZ7wjhiwKsq+urUhXa&#10;n92BTnXsBJe4UCiEPsaxkDK0PVkVZn4kx96Hn6yKLKdO6kmdudwaOU+STFo1OP7Qq5E2PbWf9dEi&#10;vG7ru7B/iU2em93ukH8PfrndIN7epMkTiEiX+BeGX3xGh4qZGn90OgiD8JAlvCUiLLMFCA4s5is+&#10;NAiPWQqyKuX/BdUPUEsDBBQAAAAIAIdO4kDFNl4TaQIAANUEAAAOAAAAZHJzL2Uyb0RvYy54bWyt&#10;VM1u1DAQviPxDpbvNNm0oe2q2YrutlwQVJSf8zR2EiP/yXY3uzduiGfgxpF3gLepBG/B2Mlut8AB&#10;IXJwxvb8fPPNjE9OV0qSJXdeGF3RyV5OCde1YUK3FX396uLRESU+gGYgjeYVXXNPT2cPH5z0dsoL&#10;0xnJuCPoRPtpbyvahWCnWebrjivwe8ZyjZeNcQoCbl2bMQc9elcyK/L8cdYbx6wzNfceTxfDJZ0l&#10;/03D6/CiaTwPRFYUsYW0urRexzWbncC0dWA7UY8w4B9QKBAag25dLSAAuXHiN1dK1M5404S92qjM&#10;NI2oecoBs5nkv2Rz1YHlKRckx9stTf7/ua2fLy8dEQxrdzihRIPCIn3/8OXH+4+3n77dfv1MiseR&#10;pN76Kepe2Us37jyKMeNV41T8Yy5klYhdb4nlq0BqPDzYnxzlSH+NV0VZ5Mdl9JndGVvnw1NuFIlC&#10;RZnp9RPnTJ84heUzHxK5bAQI7B2CbZTEWi1BkjLHb6zljk6xq1NEpTHs6BEBbAKPtWMXQkriTHgr&#10;Qpfoj7mkS78B4Yk1WIHh2Lv2ei4dQRQVPTtblBebGK0fzAbtSUT4B5Pj+dn5+a4JYmo3oaTQBOIg&#10;lQeDOfE1SB6LNSQbhOQvsccHMrGNE/4YV2rSo1p5dFgi7YCT1UgIKCqL5l63KSlvpNia3EvlcP94&#10;Pt8f6bqnFhlbgO+GlNPVAEaJwB0igWnHgZ1rRsLaYjdpHHwa0SjOKJEc34koJc0AQv6NJrIiNXZM&#10;bMOh8aJ0bdgauxefH+wZDm/wT8mNdaLt8CBxlCxwdlK3jXMeh3N3n/zevUa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iDqHfaAAAACQEAAA8AAAAAAAAAAQAgAAAAIgAAAGRycy9kb3ducmV2Lnht&#10;bFBLAQIUABQAAAAIAIdO4kDFNl4TaQIAANUEAAAOAAAAAAAAAAEAIAAAACkBAABkcnMvZTJvRG9j&#10;LnhtbFBLBQYAAAAABgAGAFkBAAAEBg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63936" behindDoc="0" locked="0" layoutInCell="1" allowOverlap="1">
                <wp:simplePos x="0" y="0"/>
                <wp:positionH relativeFrom="column">
                  <wp:posOffset>606425</wp:posOffset>
                </wp:positionH>
                <wp:positionV relativeFrom="paragraph">
                  <wp:posOffset>280035</wp:posOffset>
                </wp:positionV>
                <wp:extent cx="4146550" cy="346710"/>
                <wp:effectExtent l="4445" t="5080" r="20955" b="10160"/>
                <wp:wrapNone/>
                <wp:docPr id="168" name="文本框 27"/>
                <wp:cNvGraphicFramePr/>
                <a:graphic xmlns:a="http://schemas.openxmlformats.org/drawingml/2006/main">
                  <a:graphicData uri="http://schemas.microsoft.com/office/word/2010/wordprocessingShape">
                    <wps:wsp>
                      <wps:cNvSpPr txBox="1"/>
                      <wps:spPr>
                        <a:xfrm>
                          <a:off x="0" y="0"/>
                          <a:ext cx="414655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到主管县区教育局基教科进行核办</w:t>
                            </w:r>
                          </w:p>
                        </w:txbxContent>
                      </wps:txbx>
                      <wps:bodyPr upright="1"/>
                    </wps:wsp>
                  </a:graphicData>
                </a:graphic>
              </wp:anchor>
            </w:drawing>
          </mc:Choice>
          <mc:Fallback>
            <w:pict>
              <v:shape id="文本框 27" o:spid="_x0000_s1026" o:spt="202" type="#_x0000_t202" style="position:absolute;left:0pt;margin-left:47.75pt;margin-top:22.05pt;height:27.3pt;width:326.5pt;z-index:250663936;mso-width-relative:page;mso-height-relative:page;" fillcolor="#FFFFFF" filled="t" stroked="t" coordsize="21600,21600" o:gfxdata="UEsDBAoAAAAAAIdO4kAAAAAAAAAAAAAAAAAEAAAAZHJzL1BLAwQUAAAACACHTuJA6iFaINcAAAAI&#10;AQAADwAAAGRycy9kb3ducmV2LnhtbE2PwU7DMAyG70i8Q2QkLoilhW7tStMdkEBwG2Ma16z12orE&#10;KUnWjbfHnOBof79+f65WZ2vEhD4MjhSkswQEUuPagToF2/en2wJEiJpabRyhgm8MsKovLypdtu5E&#10;bzhtYie4hEKpFfQxjqWUoenR6jBzIxKzg/NWRx59J1uvT1xujbxLkoW0eiC+0OsRH3tsPjdHq6DI&#10;XqaP8Hq/3jWLg1nGm3x6/vJKXV+lyQOIiOf4F4ZffVaHmp327khtEEbBcj7npIIsS0Ewz7OCF3sG&#10;RQ6yruT/B+ofUEsDBBQAAAAIAIdO4kBH4wFT9AEAAOsDAAAOAAAAZHJzL2Uyb0RvYy54bWytU0uO&#10;EzEQ3SNxB8t70p2QZKCVzkgQwgYB0sABKv50W/JPtifduQDcgBUb9pwr55iyM5OZARYI0Qt32fX8&#10;XPWevbocjSZ7EaJytqXTSU2JsMxxZbuWfv60ffaCkpjActDOipYeRKSX66dPVoNvxMz1TnMRCJLY&#10;2Ay+pX1KvqmqyHphIE6cFxaT0gUDCaehq3iAAdmNrmZ1vawGF7gPjokYcXVzStJ14ZdSsPRByigS&#10;0S3F2lIZQxl3eazWK2i6AL5X7LYM+IcqDCiLh56pNpCAXAf1G5VRLLjoZJowZyonpWKi9IDdTOtf&#10;urnqwYvSC4oT/Vmm+P9o2fv9x0AUR++WaJUFgyYdv309fv95/PGFzC6yQoOPDQKvPELT+MqNiL5b&#10;j7iYGx9lMPmPLRHMo9aHs75iTITh4nw6Xy4WmGKYez5fXkyLAdX9bh9ieiucITloaUD/iqywfxcT&#10;VoLQO0g+LDqt+FZpXSah273WgewBvd6WLxeJWx7BtCVDS18uZgusA/DKSQ0JQ+NRhGi7ct6jHfEh&#10;cV2+PxHnwjYQ+1MBhSHDoDEqiVCiXgB/YzlJB48yW3wRNBdjBKdEC3xAOSrIBEr/DRK70xabzBad&#10;rMhRGncj0uRw5/gBbbv2QXU9SlqMK3C8UUWd29ufr+zDeSG9f6Pr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ohWiDXAAAACAEAAA8AAAAAAAAAAQAgAAAAIgAAAGRycy9kb3ducmV2LnhtbFBLAQIU&#10;ABQAAAAIAIdO4kBH4wFT9AEAAOsDAAAOAAAAAAAAAAEAIAAAACYBAABkcnMvZTJvRG9jLnhtbFBL&#10;BQYAAAAABgAGAFkBAACMBQ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到主管县区教育局基教科进行核办</w:t>
                      </w:r>
                    </w:p>
                  </w:txbxContent>
                </v:textbox>
              </v:shape>
            </w:pict>
          </mc:Fallback>
        </mc:AlternateContent>
      </w:r>
    </w:p>
    <w:p>
      <w:pPr>
        <w:ind w:firstLine="640" w:firstLineChars="200"/>
        <w:rPr>
          <w:rFonts w:ascii="仿宋" w:hAnsi="仿宋" w:eastAsia="仿宋" w:cs="宋体"/>
          <w:sz w:val="32"/>
          <w:szCs w:val="32"/>
          <w:shd w:val="clear" w:color="auto" w:fill="FFFFFF"/>
        </w:rPr>
      </w:pPr>
    </w:p>
    <w:p>
      <w:pPr>
        <w:spacing w:line="560" w:lineRule="exact"/>
        <w:ind w:firstLine="643" w:firstLineChars="200"/>
        <w:rPr>
          <w:rFonts w:ascii="仿宋_GB2312" w:hAnsi="楷体" w:eastAsia="仿宋_GB2312" w:cs="宋体"/>
          <w:b/>
          <w:bCs/>
          <w:sz w:val="32"/>
          <w:szCs w:val="32"/>
          <w:shd w:val="clear" w:color="auto" w:fill="FFFFFF"/>
        </w:rPr>
      </w:pPr>
      <w:bookmarkStart w:id="281" w:name="_Toc25642_WPSOffice_Level2"/>
      <w:r>
        <w:rPr>
          <w:rFonts w:hint="eastAsia" w:ascii="仿宋_GB2312" w:hAnsi="楷体" w:eastAsia="仿宋_GB2312" w:cs="宋体"/>
          <w:b/>
          <w:bCs/>
          <w:sz w:val="32"/>
          <w:szCs w:val="32"/>
          <w:shd w:val="clear" w:color="auto" w:fill="FFFFFF"/>
        </w:rPr>
        <w:t>4.注意事项</w:t>
      </w:r>
      <w:bookmarkEnd w:id="281"/>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学生休学期间，保留学籍。休学期限为一年，学生休学期满不能复学的，须在休学期满前二周，申请再次休学，休学最多不能超过二年。</w:t>
      </w:r>
    </w:p>
    <w:p>
      <w:pPr>
        <w:spacing w:beforeLines="100"/>
        <w:ind w:firstLine="723" w:firstLineChars="200"/>
        <w:outlineLvl w:val="0"/>
        <w:rPr>
          <w:rFonts w:ascii="楷体" w:hAnsi="楷体" w:eastAsia="楷体" w:cs="宋体"/>
          <w:b/>
          <w:bCs/>
          <w:sz w:val="36"/>
          <w:szCs w:val="36"/>
          <w:shd w:val="clear" w:color="auto" w:fill="FFFFFF"/>
        </w:rPr>
      </w:pPr>
      <w:bookmarkStart w:id="282" w:name="_Toc15633_WPSOffice_Level1"/>
      <w:bookmarkStart w:id="283" w:name="_Toc30557_WPSOffice_Level1"/>
      <w:bookmarkStart w:id="284" w:name="_Toc14906_WPSOffice_Level1"/>
      <w:bookmarkStart w:id="285" w:name="_Toc12626_WPSOffice_Level1"/>
      <w:bookmarkStart w:id="286" w:name="_Toc21073_WPSOffice_Level1"/>
      <w:bookmarkStart w:id="287" w:name="_Toc3195"/>
      <w:r>
        <w:rPr>
          <w:rFonts w:hint="eastAsia" w:ascii="楷体" w:hAnsi="楷体" w:eastAsia="楷体" w:cs="宋体"/>
          <w:b/>
          <w:bCs/>
          <w:sz w:val="36"/>
          <w:szCs w:val="36"/>
          <w:shd w:val="clear" w:color="auto" w:fill="FFFFFF"/>
        </w:rPr>
        <w:t>二、复学</w:t>
      </w:r>
      <w:bookmarkEnd w:id="282"/>
      <w:bookmarkEnd w:id="283"/>
      <w:bookmarkEnd w:id="284"/>
      <w:bookmarkEnd w:id="285"/>
      <w:bookmarkEnd w:id="286"/>
      <w:bookmarkEnd w:id="287"/>
    </w:p>
    <w:p>
      <w:pPr>
        <w:ind w:firstLine="643" w:firstLineChars="200"/>
        <w:rPr>
          <w:rFonts w:ascii="楷体" w:hAnsi="楷体" w:eastAsia="楷体" w:cs="楷体"/>
          <w:b/>
          <w:bCs/>
          <w:sz w:val="32"/>
          <w:szCs w:val="32"/>
          <w:shd w:val="clear" w:color="auto" w:fill="FFFFFF"/>
        </w:rPr>
      </w:pPr>
      <w:bookmarkStart w:id="288" w:name="_Toc568_WPSOffice_Level2"/>
      <w:r>
        <w:rPr>
          <w:rFonts w:hint="eastAsia" w:ascii="楷体" w:hAnsi="楷体" w:eastAsia="楷体" w:cs="楷体"/>
          <w:b/>
          <w:bCs/>
          <w:sz w:val="32"/>
          <w:szCs w:val="32"/>
          <w:shd w:val="clear" w:color="auto" w:fill="FFFFFF"/>
        </w:rPr>
        <w:t>1.复学条件</w:t>
      </w:r>
      <w:bookmarkEnd w:id="288"/>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学生休学期满，须按期复学。复学时，首先向学校提交复学申请和原休学申请表及医院建议康复证明，经学校审查同意后，报上级教育主管部门核办，方可复学。</w:t>
      </w:r>
    </w:p>
    <w:p>
      <w:pPr>
        <w:ind w:firstLine="643" w:firstLineChars="200"/>
        <w:rPr>
          <w:rFonts w:ascii="楷体" w:hAnsi="楷体" w:eastAsia="楷体" w:cs="楷体"/>
          <w:b/>
          <w:bCs/>
          <w:sz w:val="32"/>
          <w:szCs w:val="32"/>
          <w:shd w:val="clear" w:color="auto" w:fill="FFFFFF"/>
        </w:rPr>
      </w:pPr>
      <w:bookmarkStart w:id="289" w:name="_Toc4385_WPSOffice_Level2"/>
      <w:r>
        <w:rPr>
          <w:rFonts w:hint="eastAsia" w:ascii="楷体" w:hAnsi="楷体" w:eastAsia="楷体" w:cs="楷体"/>
          <w:b/>
          <w:bCs/>
          <w:sz w:val="32"/>
          <w:szCs w:val="32"/>
          <w:shd w:val="clear" w:color="auto" w:fill="FFFFFF"/>
        </w:rPr>
        <w:t>2.办理复学流程图</w:t>
      </w:r>
      <w:bookmarkEnd w:id="289"/>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68032" behindDoc="0" locked="0" layoutInCell="1" allowOverlap="1">
                <wp:simplePos x="0" y="0"/>
                <wp:positionH relativeFrom="column">
                  <wp:posOffset>939165</wp:posOffset>
                </wp:positionH>
                <wp:positionV relativeFrom="paragraph">
                  <wp:posOffset>308610</wp:posOffset>
                </wp:positionV>
                <wp:extent cx="3491230" cy="843280"/>
                <wp:effectExtent l="4445" t="4445" r="9525" b="9525"/>
                <wp:wrapNone/>
                <wp:docPr id="172" name="文本框 28"/>
                <wp:cNvGraphicFramePr/>
                <a:graphic xmlns:a="http://schemas.openxmlformats.org/drawingml/2006/main">
                  <a:graphicData uri="http://schemas.microsoft.com/office/word/2010/wordprocessingShape">
                    <wps:wsp>
                      <wps:cNvSpPr txBox="1"/>
                      <wps:spPr>
                        <a:xfrm>
                          <a:off x="0" y="0"/>
                          <a:ext cx="3491230" cy="843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休学学生满一年后由学生本人或监护人持县级或县级以上医疗机构出具的康复证明向学校提出复学申请</w:t>
                            </w:r>
                          </w:p>
                        </w:txbxContent>
                      </wps:txbx>
                      <wps:bodyPr upright="1"/>
                    </wps:wsp>
                  </a:graphicData>
                </a:graphic>
              </wp:anchor>
            </w:drawing>
          </mc:Choice>
          <mc:Fallback>
            <w:pict>
              <v:shape id="文本框 28" o:spid="_x0000_s1026" o:spt="202" type="#_x0000_t202" style="position:absolute;left:0pt;margin-left:73.95pt;margin-top:24.3pt;height:66.4pt;width:274.9pt;z-index:250668032;mso-width-relative:page;mso-height-relative:page;" fillcolor="#FFFFFF" filled="t" stroked="t" coordsize="21600,21600" o:gfxdata="UEsDBAoAAAAAAIdO4kAAAAAAAAAAAAAAAAAEAAAAZHJzL1BLAwQUAAAACACHTuJAQc5GF9gAAAAK&#10;AQAADwAAAGRycy9kb3ducmV2LnhtbE2Py07DMBBF90j8gzVIbBB1AlFexOkCCQQ7WhBs3XiaRMTj&#10;YLtp+XuGFSyv7tGdM836ZCexoA+jIwXpKgGB1DkzUq/g7fXhugQRoiajJ0eo4BsDrNvzs0bXxh1p&#10;g8s29oJHKNRawRDjXEsZugGtDis3I3G3d97qyNH30nh95HE7yZskyaXVI/GFQc94P2D3uT1YBWX2&#10;tHyE59uX9y7fT1W8KpbHL6/U5UWa3IGIeIp/MPzqszq07LRzBzJBTJyzomJUQVbmIBjIq6IAseOm&#10;TDOQbSP/v9D+AFBLAwQUAAAACACHTuJAKyCSVfUBAADrAwAADgAAAGRycy9lMm9Eb2MueG1srVPL&#10;bhMxFN0j8Q+W92SSSQvpKJNKEMIGAVLhA278mLHkl2w3M/kB+ANWbNjzXfkOrp02baGLCjELz7Xv&#10;8fG959jLy9FoshMhKmdbOptMKRGWOa5s19IvnzcvFpTEBJaDdla0dC8ivVw9f7YcfCNq1zvNRSBI&#10;YmMz+Jb2KfmmqiLrhYE4cV5YTEoXDCSchq7iAQZkN7qqp9OX1eAC98ExESOuro9Juir8UgqWPkoZ&#10;RSK6pVhbKmMo4zaP1WoJTRfA94rdlAH/UIUBZfHQE9UaEpDroP6iMooFF51ME+ZM5aRUTJQesJvZ&#10;9I9urnrwovSC4kR/kin+P1r2YfcpEMXRu1c1JRYMmnT4/u3w49fh51dSL7JCg48NAq88QtP42o2I&#10;vl2PuJgbH2Uw+Y8tEcyj1vuTvmJMhOHi/OxiVs8xxTC3OJvXi2JAdbfbh5jeCWdIDloa0L8iK+ze&#10;x4SVIPQWkg+LTiu+UVqXSei2b3QgO0CvN+XLReKWBzBtydDSi/P6HOsAvHJSQ8LQeBQh2q6c92BH&#10;vE88Ld9jxLmwNcT+WEBhyDBojEoilKgXwN9aTtLeo8wWXwTNxRjBKdECH1COCjKB0k9BYnfaYpPZ&#10;oqMVOUrjdkSaHG4d36Nt1z6orkdJi3EFjjeqqHNz+/OVvT8vpHdvd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c5GF9gAAAAKAQAADwAAAAAAAAABACAAAAAiAAAAZHJzL2Rvd25yZXYueG1sUEsB&#10;AhQAFAAAAAgAh07iQCsgklX1AQAA6wMAAA4AAAAAAAAAAQAgAAAAJwEAAGRycy9lMm9Eb2MueG1s&#10;UEsFBgAAAAAGAAYAWQEAAI4FA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休学学生满一年后由学生本人或监护人持县级或县级以上医疗机构出具的康复证明向学校提出复学申请</w:t>
                      </w:r>
                    </w:p>
                  </w:txbxContent>
                </v:textbox>
              </v:shape>
            </w:pict>
          </mc:Fallback>
        </mc:AlternateConten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72128" behindDoc="0" locked="0" layoutInCell="1" allowOverlap="1">
                <wp:simplePos x="0" y="0"/>
                <wp:positionH relativeFrom="column">
                  <wp:posOffset>2447290</wp:posOffset>
                </wp:positionH>
                <wp:positionV relativeFrom="paragraph">
                  <wp:posOffset>-1270</wp:posOffset>
                </wp:positionV>
                <wp:extent cx="290195" cy="404495"/>
                <wp:effectExtent l="25400" t="8255" r="27305" b="25400"/>
                <wp:wrapNone/>
                <wp:docPr id="176" name="自选图形 29"/>
                <wp:cNvGraphicFramePr/>
                <a:graphic xmlns:a="http://schemas.openxmlformats.org/drawingml/2006/main">
                  <a:graphicData uri="http://schemas.microsoft.com/office/word/2010/wordprocessingShape">
                    <wps:wsp>
                      <wps:cNvSpPr/>
                      <wps:spPr>
                        <a:xfrm>
                          <a:off x="0" y="0"/>
                          <a:ext cx="290195" cy="404495"/>
                        </a:xfrm>
                        <a:prstGeom prst="downArrow">
                          <a:avLst>
                            <a:gd name="adj1" fmla="val 50000"/>
                            <a:gd name="adj2" fmla="val 34846"/>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29" o:spid="_x0000_s1026" o:spt="67" type="#_x0000_t67" style="position:absolute;left:0pt;margin-left:192.7pt;margin-top:-0.1pt;height:31.85pt;width:22.85pt;z-index:250672128;mso-width-relative:page;mso-height-relative:page;" fillcolor="#BBD5F0" filled="t" stroked="t" coordsize="21600,21600" o:gfxdata="UEsDBAoAAAAAAIdO4kAAAAAAAAAAAAAAAAAEAAAAZHJzL1BLAwQUAAAACACHTuJA8GubFdYAAAAI&#10;AQAADwAAAGRycy9kb3ducmV2LnhtbE2PMU/DMBSEdyT+g/WQ2FonTVrakJcOCEYGWpAYnfg1iWo/&#10;h9ht2n+Pmeh4utPdd+X2Yo040+h7xwjpPAFB3Djdc4vwuX+brUH4oFgr45gQruRhW93flarQbuIP&#10;Ou9CK2IJ+0IhdCEMhZS+6cgqP3cDcfQObrQqRDm2Uo9qiuXWyEWSrKRVPceFTg300lFz3J0sQv1q&#10;9XHz7a57np7ev7wxP7lLER8f0uQZRKBL+A/DH35Ehyoy1e7E2guDkK2XeYwizBYgop9naQqiRlhl&#10;S5BVKW8PVL9QSwMEFAAAAAgAh07iQJZvcuBsAgAA1QQAAA4AAABkcnMvZTJvRG9jLnhtbK1UzW7U&#10;MBC+I/EOlu802b+2u2q2orstFwQV5ec8GzuJkf9ku5vdG7eKZ+DGkXeAt6kEb8HYSbdb4IAQOThj&#10;e36++WbGJ6cbJcmaOy+MLujgIKeE69IwoeuCvnl98eSYEh9AM5BG84Juuaen88ePTlo740PTGMm4&#10;I+hE+1lrC9qEYGdZ5suGK/AHxnKNl5VxCgJuXZ0xBy16VzIb5vlh1hrHrDMl9x5Pl90lnSf/VcXL&#10;8LKqPA9EFhSxhbS6tK7ims1PYFY7sI0oexjwDygUCI1Bd66WEIBcO/GbKyVKZ7ypwkFpVGaqSpQ8&#10;5YDZDPJfsrlqwPKUC5Lj7Y4m///cli/Wl44IhrU7OqREg8Iifb/58uPDx9tP326/fibDaSSptX6G&#10;ulf20vU7j2LMeFM5Ff+YC9kkYrc7YvkmkBIPh9N8MJ1QUuLVOB+PUUYv2b2xdT4840aRKBSUmVY/&#10;dc60iVNYP/chkct6gMDeDyiplMRarUGSSY5fX8s9neG+zmh8PD7sw/YeEcBd4L527EJISZwJ70Ro&#10;Ev0xl3Tp70B4Yg1WoDv2rl4tpCOIoqBnZ8vJRcKBnmvfmXXag4jwDybTxdn5+b5JsuxDSaEJxEGa&#10;jDtz4kuQPBarSzYIyV9hj3dkYhsn/DGu1KRFtcnxUaQdcLIqCQFFZdHc6zol5Y0UO5MHqRyNpovF&#10;qKfrgVpkbAm+6VJOVx0YJQJ3iARmDQd2rhkJW4vdpHHwaUSjOKNEcnwnopQ0Awj5N5rIitTYMbEN&#10;u8aL0sqwLXYvPj/YMxze4p+Sa+tE3eBB4ihZ4OykbuvnPA7n/j75vX+N5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GubFdYAAAAIAQAADwAAAAAAAAABACAAAAAiAAAAZHJzL2Rvd25yZXYueG1s&#10;UEsBAhQAFAAAAAgAh07iQJZvcuBsAgAA1QQAAA4AAAAAAAAAAQAgAAAAJQEAAGRycy9lMm9Eb2Mu&#10;eG1sUEsFBgAAAAAGAAYAWQEAAAMGAAAAAA==&#10;" adj="16201,5400">
                <v:fill type="gradient" on="t" color2="#9CBEE0" focus="100%" focussize="0f,0f" focusposition="0f,0f"/>
                <v:stroke weight="1.25pt" color="#739CC3" joinstyle="miter"/>
                <v:imagedata o:title=""/>
                <o:lock v:ext="edit" aspectratio="f"/>
                <v:textbox style="layout-flow:vertical-ideographic;"/>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70080" behindDoc="0" locked="0" layoutInCell="1" allowOverlap="1">
                <wp:simplePos x="0" y="0"/>
                <wp:positionH relativeFrom="column">
                  <wp:posOffset>865505</wp:posOffset>
                </wp:positionH>
                <wp:positionV relativeFrom="paragraph">
                  <wp:posOffset>55245</wp:posOffset>
                </wp:positionV>
                <wp:extent cx="3564890" cy="612140"/>
                <wp:effectExtent l="4445" t="4445" r="12065" b="12065"/>
                <wp:wrapNone/>
                <wp:docPr id="174" name="文本框 160"/>
                <wp:cNvGraphicFramePr/>
                <a:graphic xmlns:a="http://schemas.openxmlformats.org/drawingml/2006/main">
                  <a:graphicData uri="http://schemas.microsoft.com/office/word/2010/wordprocessingShape">
                    <wps:wsp>
                      <wps:cNvSpPr txBox="1"/>
                      <wps:spPr>
                        <a:xfrm>
                          <a:off x="0" y="0"/>
                          <a:ext cx="3564890" cy="61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学生复学申请书</w:t>
                            </w:r>
                          </w:p>
                          <w:p>
                            <w:pPr>
                              <w:spacing w:line="380" w:lineRule="exact"/>
                              <w:jc w:val="center"/>
                              <w:rPr>
                                <w:rFonts w:ascii="仿宋" w:hAnsi="仿宋" w:eastAsia="仿宋"/>
                                <w:sz w:val="24"/>
                                <w:szCs w:val="24"/>
                              </w:rPr>
                            </w:pPr>
                            <w:r>
                              <w:rPr>
                                <w:rFonts w:hint="eastAsia" w:ascii="仿宋" w:hAnsi="仿宋" w:eastAsia="仿宋" w:cs="黑体"/>
                                <w:sz w:val="24"/>
                                <w:szCs w:val="24"/>
                              </w:rPr>
                              <w:t>（须经班主任、学校领导同意签字）</w:t>
                            </w:r>
                          </w:p>
                        </w:txbxContent>
                      </wps:txbx>
                      <wps:bodyPr upright="1"/>
                    </wps:wsp>
                  </a:graphicData>
                </a:graphic>
              </wp:anchor>
            </w:drawing>
          </mc:Choice>
          <mc:Fallback>
            <w:pict>
              <v:shape id="文本框 160" o:spid="_x0000_s1026" o:spt="202" type="#_x0000_t202" style="position:absolute;left:0pt;margin-left:68.15pt;margin-top:4.35pt;height:48.2pt;width:280.7pt;z-index:250670080;mso-width-relative:page;mso-height-relative:page;" fillcolor="#FFFFFF" filled="t" stroked="t" coordsize="21600,21600" o:gfxdata="UEsDBAoAAAAAAIdO4kAAAAAAAAAAAAAAAAAEAAAAZHJzL1BLAwQUAAAACACHTuJAEl2vr9cAAAAJ&#10;AQAADwAAAGRycy9kb3ducmV2LnhtbE2PwU7DMBBE70j8g7VIXBC1QyBpQ5wekEBwg4Lg6sbbJCJe&#10;B9tNy9+znOC2ozeananXRzeKGUMcPGnIFgoEUuvtQJ2Gt9f7yyWImAxZM3pCDd8YYd2cntSmsv5A&#10;LzhvUic4hGJlNPQpTZWUse3RmbjwExKznQ/OJJahkzaYA4e7UV4pVUhnBuIPvZnwrsf2c7N3GpbX&#10;j/NHfMqf39tiN67SRTk/fAWtz88ydQsi4TH9meG3PleHhjtt/Z5sFCPrvMjZymElCObFquRjy0Dd&#10;ZCCbWv5f0PwAUEsDBBQAAAAIAIdO4kAh7TD39QEAAOwDAAAOAAAAZHJzL2Uyb0RvYy54bWytU82O&#10;0zAQviPxDpbvNElpy27UdCUo5YIAaeEBpraTWPKfbG+TvgC8AScu3HmuPseO3aXdHw4IkYMz9nz+&#10;Zuab8fJq1IrshA/SmoZWk5ISYZjl0nQN/fJ58+KCkhDBcFDWiIbuRaBXq+fPloOrxdT2VnHhCZKY&#10;UA+uoX2Mri6KwHqhIUysEwadrfUaIm59V3APA7JrVUzLclEM1nPnLRMh4On66KSrzN+2gsWPbRtE&#10;JKqhmFvMq8/rNq3Fagl158H1kt2lAf+QhQZpMOiJag0RyI2XT6i0ZN4G28YJs7qwbSuZyDVgNVX5&#10;qJrrHpzItaA4wZ1kCv+Pln3YffJEcuzdqxklBjQ26fD92+HHr8PPr6RaZIkGF2pEXjvExvG1HRGe&#10;pEvnAQ9T5WPrdfpjTQT9KPb+JLAYI2F4+HK+mF1coouhb1FNq1mmL863nQ/xnbCaJKOhHhuYdYXd&#10;+xAxIkJ/Q1KwYJXkG6lU3vhu+0Z5sgNs9iZ/KUm88gCmDBkaejmfzjEPwJlrFUQ0tUMVgulyvAc3&#10;wn3iMn9/Ik6JrSH0xwQyw3G+tIzC50nrBfC3hpO4d6izwSdBUzJacEqUwBeUrIyMINXfILE6ZbDI&#10;cyuSFcftiDTJ3Fq+x7bdOC+7HiXNjctwHKmszt34p5m9v8+k50e6u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SXa+v1wAAAAkBAAAPAAAAAAAAAAEAIAAAACIAAABkcnMvZG93bnJldi54bWxQSwEC&#10;FAAUAAAACACHTuJAIe0w9/UBAADsAwAADgAAAAAAAAABACAAAAAmAQAAZHJzL2Uyb0RvYy54bWxQ&#10;SwUGAAAAAAYABgBZAQAAjQUAAAAA&#10;">
                <v:fill on="t" focussize="0,0"/>
                <v:stroke color="#000000" joinstyle="miter"/>
                <v:imagedata o:title=""/>
                <o:lock v:ext="edit" aspectratio="f"/>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学生复学申请书</w:t>
                      </w:r>
                    </w:p>
                    <w:p>
                      <w:pPr>
                        <w:spacing w:line="380" w:lineRule="exact"/>
                        <w:jc w:val="center"/>
                        <w:rPr>
                          <w:rFonts w:ascii="仿宋" w:hAnsi="仿宋" w:eastAsia="仿宋"/>
                          <w:sz w:val="24"/>
                          <w:szCs w:val="24"/>
                        </w:rPr>
                      </w:pPr>
                      <w:r>
                        <w:rPr>
                          <w:rFonts w:hint="eastAsia" w:ascii="仿宋" w:hAnsi="仿宋" w:eastAsia="仿宋" w:cs="黑体"/>
                          <w:sz w:val="24"/>
                          <w:szCs w:val="24"/>
                        </w:rPr>
                        <w:t>（须经班主任、学校领导同意签字）</w:t>
                      </w:r>
                    </w:p>
                  </w:txbxContent>
                </v:textbox>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73152" behindDoc="0" locked="0" layoutInCell="1" allowOverlap="1">
                <wp:simplePos x="0" y="0"/>
                <wp:positionH relativeFrom="column">
                  <wp:posOffset>2399665</wp:posOffset>
                </wp:positionH>
                <wp:positionV relativeFrom="paragraph">
                  <wp:posOffset>311150</wp:posOffset>
                </wp:positionV>
                <wp:extent cx="290195" cy="508635"/>
                <wp:effectExtent l="20955" t="7620" r="31750" b="17145"/>
                <wp:wrapNone/>
                <wp:docPr id="177" name="自选图形 31"/>
                <wp:cNvGraphicFramePr/>
                <a:graphic xmlns:a="http://schemas.openxmlformats.org/drawingml/2006/main">
                  <a:graphicData uri="http://schemas.microsoft.com/office/word/2010/wordprocessingShape">
                    <wps:wsp>
                      <wps:cNvSpPr/>
                      <wps:spPr>
                        <a:xfrm>
                          <a:off x="0" y="0"/>
                          <a:ext cx="290195" cy="508635"/>
                        </a:xfrm>
                        <a:prstGeom prst="downArrow">
                          <a:avLst>
                            <a:gd name="adj1" fmla="val 50000"/>
                            <a:gd name="adj2" fmla="val 43818"/>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31" o:spid="_x0000_s1026" o:spt="67" type="#_x0000_t67" style="position:absolute;left:0pt;margin-left:188.95pt;margin-top:24.5pt;height:40.05pt;width:22.85pt;z-index:250673152;mso-width-relative:page;mso-height-relative:page;" fillcolor="#BBD5F0" filled="t" stroked="t" coordsize="21600,21600" o:gfxdata="UEsDBAoAAAAAAIdO4kAAAAAAAAAAAAAAAAAEAAAAZHJzL1BLAwQUAAAACACHTuJAvuheztcAAAAK&#10;AQAADwAAAGRycy9kb3ducmV2LnhtbE2PMU/DMBCFdyT+g3VIbNRJGjUkxOmAYGSgLRKjEx9JVPsc&#10;Yrdp/z3HBOPpPr33vXp7cVaccQ6jJwXpKgGB1HkzUq/gsH99eAQRoiajrSdUcMUA2+b2ptaV8Qu9&#10;43kXe8EhFCqtYIhxqqQM3YBOh5WfkPj35WenI59zL82sFw53VmZJspFOj8QNg57wecDuuDs5Be2L&#10;M8fy01/3tBRvH8Ha79ynSt3fpckTiIiX+AfDrz6rQ8NOrT+RCcIqWBdFyaiCvORNDOTZegOiZTIr&#10;U5BNLf9PaH4AUEsDBBQAAAAIAIdO4kAAG77WbAIAANUEAAAOAAAAZHJzL2Uyb0RvYy54bWytVMtu&#10;1DAU3SPxD5b3TJKZpvNQMxXzYoOgojzWbuwkRn7JdiczO3YV38COJf8Af1MJ/oJrJ51OgQVCZOH4&#10;ce/1Oefe67PznRRoy6zjWhU4G6QYMVVqylVd4DevN08mGDlPFCVCK1bgPXP4fP740VlrZmyoGy0o&#10;swiCKDdrTYEb780sSVzZMEncQBum4LDSVhIPS1sn1JIWokuRDNP0NGm1pcbqkjkHu6vuEM9j/Kpi&#10;pX9ZVY55JAoM2HwcbRyvwpjMz8istsQ0vOxhkH9AIQlXcOkh1Ip4gq4t/y2U5KXVTld+UGqZ6Kri&#10;JYscgE2W/sLmsiGGRS4gjjMHmdz/C1u+2F5YxCnkbjzGSBEJSfp+8+XHh4+3n77dfv2MRlkQqTVu&#10;BraX5sL2KwfTwHhXWRn+wAXtorD7g7Bs51EJm8Npmk1zjEo4ytPJ6SgPMZN7Z2Odf8a0RGFSYKpb&#10;9dRa3UZNyfa581Fc2gMk9H2GUSUF5GpLBMpT+PpcHtkMj21ORpNs0l/bRwQAdxf3uaMbLgSy2r/j&#10;vonyBy7x0N2BcMhoyEC37Wx9tRQWAYoCLxarfBNxQOTadW6ddRYQ/sFlulys18cu0bO/SnCFSGik&#10;/KRzR64kgoVkdWQ9F+wV1HgnJpRxxB/uFQq1YJZPxkF2Ap1VCeJhKg24O1VHUk4LfnB5QGU8mi6X&#10;o16uB2ZBsRVxTUc5HnVgJPfMAhIyaxiha0WR3xuoJgWNjwMayShGgsE7EWbR0hMu/sYSVBEKKiaU&#10;YVd4YXal6R6qF54fqBlG3sIfo2tjed3ARtQoekDvxGrr+zw05/E6xr1/je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7oXs7XAAAACgEAAA8AAAAAAAAAAQAgAAAAIgAAAGRycy9kb3ducmV2Lnht&#10;bFBLAQIUABQAAAAIAIdO4kAAG77WbAIAANUEAAAOAAAAAAAAAAEAIAAAACYBAABkcnMvZTJvRG9j&#10;LnhtbFBLBQYAAAAABgAGAFkBAAAEBgAAAAA=&#10;" adj="16201,5400">
                <v:fill type="gradient" on="t" color2="#9CBEE0" focus="100%" focussize="0f,0f" focusposition="0f,0f"/>
                <v:stroke weight="1.25pt" color="#739CC3" joinstyle="miter"/>
                <v:imagedata o:title=""/>
                <o:lock v:ext="edit" aspectratio="f"/>
                <v:textbox style="layout-flow:vertical-ideographic;"/>
              </v:shape>
            </w:pict>
          </mc:Fallback>
        </mc:AlternateConten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69056" behindDoc="0" locked="0" layoutInCell="1" allowOverlap="1">
                <wp:simplePos x="0" y="0"/>
                <wp:positionH relativeFrom="column">
                  <wp:posOffset>915670</wp:posOffset>
                </wp:positionH>
                <wp:positionV relativeFrom="paragraph">
                  <wp:posOffset>74930</wp:posOffset>
                </wp:positionV>
                <wp:extent cx="3514725" cy="639445"/>
                <wp:effectExtent l="4445" t="5080" r="5080" b="22225"/>
                <wp:wrapNone/>
                <wp:docPr id="173" name="文本框 159"/>
                <wp:cNvGraphicFramePr/>
                <a:graphic xmlns:a="http://schemas.openxmlformats.org/drawingml/2006/main">
                  <a:graphicData uri="http://schemas.microsoft.com/office/word/2010/wordprocessingShape">
                    <wps:wsp>
                      <wps:cNvSpPr txBox="1"/>
                      <wps:spPr>
                        <a:xfrm>
                          <a:off x="0" y="0"/>
                          <a:ext cx="351472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填写抚顺市中小学生复学申请表</w:t>
                            </w:r>
                          </w:p>
                          <w:p>
                            <w:pPr>
                              <w:spacing w:line="380" w:lineRule="exact"/>
                              <w:jc w:val="center"/>
                              <w:rPr>
                                <w:rFonts w:ascii="仿宋" w:hAnsi="仿宋" w:eastAsia="仿宋"/>
                                <w:sz w:val="24"/>
                                <w:szCs w:val="24"/>
                              </w:rPr>
                            </w:pPr>
                            <w:r>
                              <w:rPr>
                                <w:rFonts w:hint="eastAsia" w:ascii="仿宋" w:hAnsi="仿宋" w:eastAsia="仿宋" w:cs="黑体"/>
                                <w:sz w:val="24"/>
                                <w:szCs w:val="24"/>
                              </w:rPr>
                              <w:t>（须学校领导签字盖校章）</w:t>
                            </w:r>
                          </w:p>
                        </w:txbxContent>
                      </wps:txbx>
                      <wps:bodyPr upright="1"/>
                    </wps:wsp>
                  </a:graphicData>
                </a:graphic>
              </wp:anchor>
            </w:drawing>
          </mc:Choice>
          <mc:Fallback>
            <w:pict>
              <v:shape id="文本框 159" o:spid="_x0000_s1026" o:spt="202" type="#_x0000_t202" style="position:absolute;left:0pt;margin-left:72.1pt;margin-top:5.9pt;height:50.35pt;width:276.75pt;z-index:250669056;mso-width-relative:page;mso-height-relative:page;" fillcolor="#FFFFFF" filled="t" stroked="t" coordsize="21600,21600" o:gfxdata="UEsDBAoAAAAAAIdO4kAAAAAAAAAAAAAAAAAEAAAAZHJzL1BLAwQUAAAACACHTuJAOv0Di9gAAAAK&#10;AQAADwAAAGRycy9kb3ducmV2LnhtbE2PQU/DMAyF70j8h8hIXBBLW0q7laY7IIHgBgPBNWu8tqJx&#10;SpJ149/jneDmZz89f69eH+0oZvRhcKQgXSQgkFpnBuoUvL89XC9BhKjJ6NERKvjBAOvm/KzWlXEH&#10;esV5EzvBIRQqraCPcaqkDG2PVoeFm5D4tnPe6sjSd9J4feBwO8osSQpp9UD8odcT3vfYfm32VsEy&#10;f5o/w/PNy0db7MZVvCrnx2+v1OVFmtyBiHiMf2Y44TM6NMy0dXsyQYys8zxjKw8pV2BDsSpLENvT&#10;IrsF2dTyf4XmF1BLAwQUAAAACACHTuJAOaKzdPMBAADsAwAADgAAAGRycy9lMm9Eb2MueG1srVNL&#10;jhMxEN0jcQfLe9Kd3wxppTMShLBBgDRwgIrt7rbkn2xPunMBuAErNuw5V84xZSeT+bFAiF64y1XP&#10;z1WvysurQSuyEz5Ia2o6HpWUCMMsl6at6dcvm1evKQkRDAdljajpXgR6tXr5Ytm7SkxsZxUXniCJ&#10;CVXvatrF6KqiCKwTGsLIOmEw2FivIeLWtwX30CO7VsWkLC+K3nruvGUiBPSuj0G6yvxNI1j81DRB&#10;RKJqirnFvPq8btNarJZQtR5cJ9kpDfiHLDRIg5eeqdYQgdx4+YxKS+ZtsE0cMasL2zSSiVwDVjMu&#10;n1Rz3YETuRYUJ7izTOH/0bKPu8+eSI69u5xSYkBjkw4/vh9+/j78+kbG80WSqHehQuS1Q2wc3tgB&#10;4Xf+gM5U+dB4nf5YE8E4ir0/CyyGSBg6p/Px7HIyp4Rh7GK6mM3miaa4P+18iO+F1SQZNfXYwKwr&#10;7D6EeITeQdJlwSrJN1KpvPHt9q3yZAfY7E3+TuyPYMqQvqaLec4DcOYaBRFT0g5VCKbN9z06ER4S&#10;l/n7E3FKbA2hOyaQGRIMKi2j8NnqBPB3hpO4d6izwSdBUzJacEqUwBeUrIyMINXfIFE7ZVDC1KJj&#10;K5IVh+2ANMncWr7Htt04L9sOJc2Ny3Acqaz9afzTzD7cZ9L7R7q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r9A4vYAAAACgEAAA8AAAAAAAAAAQAgAAAAIgAAAGRycy9kb3ducmV2LnhtbFBLAQIU&#10;ABQAAAAIAIdO4kA5orN08wEAAOwDAAAOAAAAAAAAAAEAIAAAACcBAABkcnMvZTJvRG9jLnhtbFBL&#10;BQYAAAAABgAGAFkBAACMBQAAAAA=&#10;">
                <v:fill on="t" focussize="0,0"/>
                <v:stroke color="#000000" joinstyle="miter"/>
                <v:imagedata o:title=""/>
                <o:lock v:ext="edit" aspectratio="f"/>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填写抚顺市中小学生复学申请表</w:t>
                      </w:r>
                    </w:p>
                    <w:p>
                      <w:pPr>
                        <w:spacing w:line="380" w:lineRule="exact"/>
                        <w:jc w:val="center"/>
                        <w:rPr>
                          <w:rFonts w:ascii="仿宋" w:hAnsi="仿宋" w:eastAsia="仿宋"/>
                          <w:sz w:val="24"/>
                          <w:szCs w:val="24"/>
                        </w:rPr>
                      </w:pPr>
                      <w:r>
                        <w:rPr>
                          <w:rFonts w:hint="eastAsia" w:ascii="仿宋" w:hAnsi="仿宋" w:eastAsia="仿宋" w:cs="黑体"/>
                          <w:sz w:val="24"/>
                          <w:szCs w:val="24"/>
                        </w:rPr>
                        <w:t>（须学校领导签字盖校章）</w:t>
                      </w:r>
                    </w:p>
                  </w:txbxContent>
                </v:textbox>
              </v:shape>
            </w:pict>
          </mc:Fallback>
        </mc:AlternateContent>
      </w: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74176" behindDoc="0" locked="0" layoutInCell="1" allowOverlap="1">
                <wp:simplePos x="0" y="0"/>
                <wp:positionH relativeFrom="column">
                  <wp:posOffset>2349500</wp:posOffset>
                </wp:positionH>
                <wp:positionV relativeFrom="paragraph">
                  <wp:posOffset>386080</wp:posOffset>
                </wp:positionV>
                <wp:extent cx="340360" cy="453390"/>
                <wp:effectExtent l="26035" t="7620" r="33655" b="15240"/>
                <wp:wrapNone/>
                <wp:docPr id="178" name="自选图形 33"/>
                <wp:cNvGraphicFramePr/>
                <a:graphic xmlns:a="http://schemas.openxmlformats.org/drawingml/2006/main">
                  <a:graphicData uri="http://schemas.microsoft.com/office/word/2010/wordprocessingShape">
                    <wps:wsp>
                      <wps:cNvSpPr/>
                      <wps:spPr>
                        <a:xfrm>
                          <a:off x="0" y="0"/>
                          <a:ext cx="340360" cy="453390"/>
                        </a:xfrm>
                        <a:prstGeom prst="downArrow">
                          <a:avLst>
                            <a:gd name="adj1" fmla="val 50000"/>
                            <a:gd name="adj2" fmla="val 33302"/>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33" o:spid="_x0000_s1026" o:spt="67" type="#_x0000_t67" style="position:absolute;left:0pt;margin-left:185pt;margin-top:30.4pt;height:35.7pt;width:26.8pt;z-index:250674176;mso-width-relative:page;mso-height-relative:page;" fillcolor="#BBD5F0" filled="t" stroked="t" coordsize="21600,21600" o:gfxdata="UEsDBAoAAAAAAIdO4kAAAAAAAAAAAAAAAAAEAAAAZHJzL1BLAwQUAAAACACHTuJA+naAoNYAAAAK&#10;AQAADwAAAGRycy9kb3ducmV2LnhtbE2PMU/DMBCFdyT+g3VIbNROUqUQ4nRAMDLQgsToxEcS1T6H&#10;2G3af88xwXi6p/e+r96evRMnnOMYSEO2UiCQumBH6jW871/u7kHEZMgaFwg1XDDCtrm+qk1lw0Jv&#10;eNqlXnAJxcpoGFKaKiljN6A3cRUmJP59hdmbxOfcSzubhcu9k7lSpfRmJF4YzIRPA3aH3dFraJ+9&#10;PTx8hsuels3rR3Tuex0yrW9vMvUIIuE5/YXhF5/RoWGmNhzJRuE0FBvFLklDqViBA+u8KEG0nCzy&#10;HGRTy/8KzQ9QSwMEFAAAAAgAh07iQM93ZnRtAgAA1QQAAA4AAABkcnMvZTJvRG9jLnhtbK1UzW7U&#10;MBC+I/EOlu802U23P6tmK7rbckFQUX7O09hJjPwn293s3rhVPAM3jrwDvE0leAvGTna7BQ4IkYPj&#10;n5nx930z45PTlZJkyZ0XRpd0tJdTwnVlmNBNSd+8vnhyRIkPoBlIo3lJ19zT09njRyednfKxaY1k&#10;3BEMov20syVtQ7DTLPNVyxX4PWO5xsPaOAUBl67JmIMOoyuZjfP8IOuMY9aZinuPu4v+kM5S/Lrm&#10;VXhZ154HIkuK2EIaXRqv45jNTmDaOLCtqAYY8A8oFAiNl25DLSAAuXHit1BKVM54U4e9yqjM1LWo&#10;eOKAbEb5L2yuWrA8cUFxvN3K5P9f2OrF8tIRwTB3h5gqDQqT9P32y48PH+8+fbv7+pkURRSps36K&#10;tlf20g0rj9PIeFU7Ff/IhaySsOutsHwVSIWbxX5eHKD8FR7tT4riOAmf3Ttb58MzbhSJk5Iy0+mn&#10;zpkuaQrL5z4kcdkAENj7ESW1kpirJUgyyfEbcrljM961KYoiH0cbvHaIiLPNxUPu2IWQkjgT3onQ&#10;Jvkjl3ToNyA8sQYz0G9711zPpSOIoqRnZ4vJxYZa43u33noUEf7B5Xh+dn6+64KYms1VUmgCsZEm&#10;+7078RVIHpPVkw1C8ldY4z0rLOOEP94rNenQbHJ0OEHZATurlhBwqiy6e90kUt5IsXV5QOWwOJ7P&#10;U+YR0AOzqNgCfNtTTkc9GCUCd4gEpi0Hdq4ZCWuL1aSx8WlEozijRHJ8J+IsWQYQ8m8sEYTUmLpY&#10;hn3hxdm1YWusXnx+sGY4vMU/JTfWiabFjaRR8sDeSWkf+jw25+46xb1/jW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p2gKDWAAAACgEAAA8AAAAAAAAAAQAgAAAAIgAAAGRycy9kb3ducmV2Lnht&#10;bFBLAQIUABQAAAAIAIdO4kDPd2Z0bQIAANUEAAAOAAAAAAAAAAEAIAAAACUBAABkcnMvZTJvRG9j&#10;LnhtbFBLBQYAAAAABgAGAFkBAAAEBgAAAAA=&#10;" adj="16201,5400">
                <v:fill type="gradient" on="t" color2="#9CBEE0" focus="100%" focussize="0f,0f" focusposition="0f,0f"/>
                <v:stroke weight="1.25pt" color="#739CC3" joinstyle="miter"/>
                <v:imagedata o:title=""/>
                <o:lock v:ext="edit" aspectratio="f"/>
                <v:textbox style="layout-flow:vertical-ideographic;"/>
              </v:shape>
            </w:pict>
          </mc:Fallback>
        </mc:AlternateContent>
      </w:r>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71104" behindDoc="0" locked="0" layoutInCell="1" allowOverlap="1">
                <wp:simplePos x="0" y="0"/>
                <wp:positionH relativeFrom="column">
                  <wp:posOffset>865505</wp:posOffset>
                </wp:positionH>
                <wp:positionV relativeFrom="paragraph">
                  <wp:posOffset>86995</wp:posOffset>
                </wp:positionV>
                <wp:extent cx="3514725" cy="452120"/>
                <wp:effectExtent l="4445" t="4445" r="5080" b="19685"/>
                <wp:wrapNone/>
                <wp:docPr id="175" name="文本框 34"/>
                <wp:cNvGraphicFramePr/>
                <a:graphic xmlns:a="http://schemas.openxmlformats.org/drawingml/2006/main">
                  <a:graphicData uri="http://schemas.microsoft.com/office/word/2010/wordprocessingShape">
                    <wps:wsp>
                      <wps:cNvSpPr txBox="1"/>
                      <wps:spPr>
                        <a:xfrm>
                          <a:off x="0" y="0"/>
                          <a:ext cx="3514725" cy="45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到主管县区教育局基教科进行核办</w:t>
                            </w:r>
                          </w:p>
                        </w:txbxContent>
                      </wps:txbx>
                      <wps:bodyPr upright="1"/>
                    </wps:wsp>
                  </a:graphicData>
                </a:graphic>
              </wp:anchor>
            </w:drawing>
          </mc:Choice>
          <mc:Fallback>
            <w:pict>
              <v:shape id="文本框 34" o:spid="_x0000_s1026" o:spt="202" type="#_x0000_t202" style="position:absolute;left:0pt;margin-left:68.15pt;margin-top:6.85pt;height:35.6pt;width:276.75pt;z-index:250671104;mso-width-relative:page;mso-height-relative:page;" fillcolor="#FFFFFF" filled="t" stroked="t" coordsize="21600,21600" o:gfxdata="UEsDBAoAAAAAAIdO4kAAAAAAAAAAAAAAAAAEAAAAZHJzL1BLAwQUAAAACACHTuJABDrlFdcAAAAJ&#10;AQAADwAAAGRycy9kb3ducmV2LnhtbE2PwU7DMBBE70j8g7VIXFDrlKA0CXF6QALBDQoqVzfZJhH2&#10;OthuWv6ezQluO9rRzJtqc7ZGTOjD4EjBapmAQGpcO1Cn4OP9cZGDCFFTq40jVPCDATb15UWly9ad&#10;6A2nbewEh1AotYI+xrGUMjQ9Wh2WbkTi38F5qyNL38nW6xOHWyNvkySTVg/EDb0e8aHH5mt7tAry&#10;u+fpM7ykr7smO5gi3qynp2+v1PXVKrkHEfEc/8ww4zM61My0d0dqgzCs0yxl63ysQbAhywvesp/T&#10;C5B1Jf8vqH8BUEsDBBQAAAAIAIdO4kArZ5kk9AEAAOsDAAAOAAAAZHJzL2Uyb0RvYy54bWytU0uO&#10;EzEQ3SNxB8t70p1MwjCtdEaCEDYIkAYOUPGn25J/sj3pzgXgBqzYsOdcOceUnZnMBxYI0Qt32X5+&#10;fvWqvLwcjSY7EaJytqXTSU2JsMxxZbuWfvm8efGKkpjActDOipbuRaSXq+fPloNvxMz1TnMRCJLY&#10;2Ay+pX1KvqmqyHphIE6cFxY3pQsGEk5DV/EAA7IbXc3q+mU1uMB9cEzEiKvr4yZdFX4pBUsfpYwi&#10;Ed1S1JbKGMq4zWO1WkLTBfC9Yrcy4B9UGFAWLz1RrSEBuQ7qNyqjWHDRyTRhzlROSsVEyQGzmdZP&#10;srnqwYuSC5oT/cmm+P9o2Yfdp0AUx9qdLyixYLBIh+/fDj9+HX5+JWfz7NDgY4PAK4/QNL52I6Lv&#10;1iMu5sRHGUz+Y0oE99Hr/clfMSbCcPFsMZ2fz/AahnvzxWw6KwWo7k/7ENM74QzJQUsD1q/YCrv3&#10;MaEShN5B8mXRacU3SusyCd32jQ5kB1jrTfmySDzyCKYtGVp6sSg6AFtOakgoyXg0Idqu3PfoRHxI&#10;XJfvT8RZ2BpifxRQGDIMGqOSCCXqBfC3lpO092izxRdBsxgjOCVa4APKUUEmUPpvkJidtphkLtGx&#10;FDlK43ZEmhxuHd9j2a59UF2PlpbCFTh2VHHntvtzyz6cF9L7N7q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65RXXAAAACQEAAA8AAAAAAAAAAQAgAAAAIgAAAGRycy9kb3ducmV2LnhtbFBLAQIU&#10;ABQAAAAIAIdO4kArZ5kk9AEAAOsDAAAOAAAAAAAAAAEAIAAAACYBAABkcnMvZTJvRG9jLnhtbFBL&#10;BQYAAAAABgAGAFkBAACMBQ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到主管县区教育局基教科进行核办</w:t>
                      </w:r>
                    </w:p>
                  </w:txbxContent>
                </v:textbox>
              </v:shape>
            </w:pict>
          </mc:Fallback>
        </mc:AlternateContent>
      </w:r>
    </w:p>
    <w:p>
      <w:pPr>
        <w:spacing w:line="220" w:lineRule="atLeast"/>
        <w:rPr>
          <w:rFonts w:ascii="仿宋" w:hAnsi="仿宋" w:eastAsia="仿宋"/>
          <w:sz w:val="32"/>
          <w:szCs w:val="32"/>
        </w:rPr>
      </w:pPr>
    </w:p>
    <w:p>
      <w:pPr>
        <w:pStyle w:val="2"/>
        <w:jc w:val="center"/>
        <w:rPr>
          <w:sz w:val="44"/>
          <w:szCs w:val="44"/>
        </w:rPr>
      </w:pPr>
      <w:bookmarkStart w:id="290" w:name="_Toc20836"/>
      <w:bookmarkStart w:id="291" w:name="_Toc8055_WPSOffice_Level1"/>
      <w:bookmarkStart w:id="292" w:name="_Toc16678_WPSOffice_Level1"/>
      <w:bookmarkStart w:id="293" w:name="_Toc8469_WPSOffice_Level1"/>
      <w:bookmarkStart w:id="294" w:name="_Toc3661_WPSOffice_Level1"/>
      <w:bookmarkStart w:id="295" w:name="_Toc21894_WPSOffice_Level1"/>
    </w:p>
    <w:p>
      <w:pPr>
        <w:pStyle w:val="2"/>
        <w:jc w:val="center"/>
        <w:rPr>
          <w:sz w:val="44"/>
          <w:szCs w:val="44"/>
        </w:rPr>
      </w:pPr>
      <w:bookmarkStart w:id="296" w:name="_Toc15629"/>
      <w:r>
        <w:rPr>
          <w:rFonts w:hint="eastAsia"/>
          <w:sz w:val="44"/>
          <w:szCs w:val="44"/>
        </w:rPr>
        <w:t>在本地城区购置房产并迁入户口后，义务教育阶段学生是否可以中途转入户口和房产对应的学校就读？</w:t>
      </w:r>
      <w:bookmarkEnd w:id="290"/>
      <w:bookmarkEnd w:id="291"/>
      <w:bookmarkEnd w:id="292"/>
      <w:bookmarkEnd w:id="293"/>
      <w:bookmarkEnd w:id="294"/>
      <w:bookmarkEnd w:id="295"/>
      <w:bookmarkEnd w:id="296"/>
    </w:p>
    <w:p>
      <w:pPr>
        <w:jc w:val="center"/>
        <w:rPr>
          <w:rFonts w:ascii="仿宋" w:hAnsi="仿宋" w:eastAsia="仿宋" w:cs="宋体"/>
          <w:sz w:val="24"/>
          <w:szCs w:val="24"/>
          <w:shd w:val="clear" w:color="auto" w:fill="FFFFFF"/>
        </w:rPr>
      </w:pPr>
    </w:p>
    <w:p>
      <w:pPr>
        <w:spacing w:afterLines="100"/>
        <w:rPr>
          <w:rFonts w:ascii="楷体" w:hAnsi="楷体" w:eastAsia="楷体" w:cs="宋体"/>
          <w:b/>
          <w:sz w:val="32"/>
          <w:szCs w:val="32"/>
          <w:shd w:val="clear" w:color="auto" w:fill="FFFFFF"/>
        </w:rPr>
      </w:pPr>
      <w:r>
        <w:rPr>
          <w:rFonts w:hint="eastAsia" w:ascii="仿宋" w:hAnsi="仿宋" w:eastAsia="仿宋" w:cs="宋体"/>
          <w:sz w:val="32"/>
          <w:szCs w:val="32"/>
          <w:shd w:val="clear" w:color="auto" w:fill="FFFFFF"/>
        </w:rPr>
        <w:t xml:space="preserve">   </w:t>
      </w:r>
      <w:r>
        <w:rPr>
          <w:rFonts w:hint="eastAsia" w:ascii="楷体" w:hAnsi="楷体" w:eastAsia="楷体" w:cs="宋体"/>
          <w:sz w:val="32"/>
          <w:szCs w:val="32"/>
          <w:shd w:val="clear" w:color="auto" w:fill="FFFFFF"/>
        </w:rPr>
        <w:t xml:space="preserve"> </w:t>
      </w:r>
      <w:r>
        <w:rPr>
          <w:rFonts w:ascii="楷体" w:hAnsi="楷体" w:eastAsia="楷体" w:cs="宋体"/>
          <w:b/>
          <w:sz w:val="32"/>
          <w:szCs w:val="32"/>
          <w:shd w:val="clear" w:color="auto" w:fill="FFFFFF"/>
        </w:rPr>
        <w:t>学生不得随意转学，但有下列情况之一者准予转学：</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w:t>
      </w:r>
      <w:r>
        <w:rPr>
          <w:rFonts w:ascii="仿宋" w:hAnsi="仿宋" w:eastAsia="仿宋" w:cs="宋体"/>
          <w:sz w:val="32"/>
          <w:szCs w:val="32"/>
          <w:shd w:val="clear" w:color="auto" w:fill="FFFFFF"/>
        </w:rPr>
        <w:t xml:space="preserve">学生户籍及家庭住址跨省、市、区（县）迁移的； </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w:t>
      </w:r>
      <w:r>
        <w:rPr>
          <w:rFonts w:ascii="仿宋" w:hAnsi="仿宋" w:eastAsia="仿宋" w:cs="宋体"/>
          <w:sz w:val="32"/>
          <w:szCs w:val="32"/>
          <w:shd w:val="clear" w:color="auto" w:fill="FFFFFF"/>
        </w:rPr>
        <w:t xml:space="preserve">学生父母双方或者其他法定监护人跨省、市工作调动； </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三、</w:t>
      </w:r>
      <w:r>
        <w:rPr>
          <w:rFonts w:ascii="仿宋" w:hAnsi="仿宋" w:eastAsia="仿宋" w:cs="宋体"/>
          <w:sz w:val="32"/>
          <w:szCs w:val="32"/>
          <w:shd w:val="clear" w:color="auto" w:fill="FFFFFF"/>
        </w:rPr>
        <w:t xml:space="preserve">随迁子女及其父母双方或者其他法定监护人的居住地跨省、市、区（县）迁移的； </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四、</w:t>
      </w:r>
      <w:r>
        <w:rPr>
          <w:rFonts w:ascii="仿宋" w:hAnsi="仿宋" w:eastAsia="仿宋" w:cs="宋体"/>
          <w:sz w:val="32"/>
          <w:szCs w:val="32"/>
          <w:shd w:val="clear" w:color="auto" w:fill="FFFFFF"/>
        </w:rPr>
        <w:t>学生父母或者其他法定监护人长期出国（出境）工作、支援边疆建设、现役军人（含武警）工作调动，或者其他特殊原因，其子女投靠亲属到非户籍所在地居住的；</w:t>
      </w:r>
    </w:p>
    <w:p>
      <w:pPr>
        <w:spacing w:line="80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五、</w:t>
      </w:r>
      <w:r>
        <w:rPr>
          <w:rFonts w:ascii="仿宋" w:hAnsi="仿宋" w:eastAsia="仿宋" w:cs="宋体"/>
          <w:sz w:val="32"/>
          <w:szCs w:val="32"/>
          <w:shd w:val="clear" w:color="auto" w:fill="FFFFFF"/>
        </w:rPr>
        <w:t>学生接受教育期间身体状况发生变化的，可视情况由普通学校转入特殊教育学校就读，或由特殊教育学校转入普通学校就读。</w:t>
      </w:r>
    </w:p>
    <w:p>
      <w:pPr>
        <w:ind w:firstLine="640" w:firstLineChars="200"/>
        <w:rPr>
          <w:rFonts w:ascii="仿宋" w:hAnsi="仿宋" w:eastAsia="仿宋" w:cs="宋体"/>
          <w:sz w:val="32"/>
          <w:szCs w:val="32"/>
          <w:shd w:val="clear" w:color="auto" w:fill="FFFFFF"/>
        </w:rPr>
      </w:pPr>
    </w:p>
    <w:p>
      <w:pPr>
        <w:spacing w:line="220" w:lineRule="atLeast"/>
        <w:rPr>
          <w:rFonts w:ascii="仿宋" w:hAnsi="仿宋" w:eastAsia="仿宋"/>
          <w:sz w:val="32"/>
          <w:szCs w:val="32"/>
        </w:rPr>
      </w:pPr>
    </w:p>
    <w:p>
      <w:pPr>
        <w:pStyle w:val="2"/>
        <w:spacing w:before="0" w:beforeAutospacing="0" w:after="0" w:afterAutospacing="0" w:line="560" w:lineRule="exact"/>
        <w:jc w:val="center"/>
        <w:rPr>
          <w:sz w:val="44"/>
          <w:szCs w:val="44"/>
        </w:rPr>
      </w:pPr>
      <w:bookmarkStart w:id="297" w:name="_Toc13751"/>
      <w:bookmarkStart w:id="298" w:name="_Toc16371_WPSOffice_Level1"/>
      <w:bookmarkStart w:id="299" w:name="_Toc15886_WPSOffice_Level1"/>
      <w:bookmarkStart w:id="300" w:name="_Toc7504_WPSOffice_Level1"/>
      <w:bookmarkStart w:id="301" w:name="_Toc27974_WPSOffice_Level1"/>
      <w:bookmarkStart w:id="302" w:name="_Toc7675_WPSOffice_Level1"/>
      <w:bookmarkStart w:id="303" w:name="_Toc19043"/>
      <w:r>
        <w:rPr>
          <w:rFonts w:hint="eastAsia"/>
          <w:sz w:val="44"/>
          <w:szCs w:val="44"/>
        </w:rPr>
        <w:t>外来务工人员子女如何在本地就读</w:t>
      </w:r>
      <w:bookmarkEnd w:id="297"/>
      <w:bookmarkEnd w:id="298"/>
      <w:bookmarkEnd w:id="299"/>
      <w:bookmarkEnd w:id="300"/>
      <w:bookmarkEnd w:id="301"/>
      <w:bookmarkEnd w:id="302"/>
      <w:bookmarkEnd w:id="303"/>
    </w:p>
    <w:p>
      <w:pPr>
        <w:pStyle w:val="2"/>
        <w:spacing w:before="0" w:beforeAutospacing="0" w:after="0" w:afterAutospacing="0" w:line="560" w:lineRule="exact"/>
        <w:jc w:val="center"/>
        <w:rPr>
          <w:sz w:val="44"/>
          <w:szCs w:val="44"/>
        </w:rPr>
      </w:pPr>
      <w:bookmarkStart w:id="304" w:name="_Toc14717"/>
      <w:bookmarkStart w:id="305" w:name="_Toc582_WPSOffice_Level1"/>
      <w:bookmarkStart w:id="306" w:name="_Toc507_WPSOffice_Level1"/>
      <w:bookmarkStart w:id="307" w:name="_Toc32041_WPSOffice_Level1"/>
      <w:bookmarkStart w:id="308" w:name="_Toc776_WPSOffice_Level1"/>
      <w:bookmarkStart w:id="309" w:name="_Toc25809_WPSOffice_Level1"/>
      <w:bookmarkStart w:id="310" w:name="_Toc1906"/>
      <w:r>
        <w:rPr>
          <w:rFonts w:hint="eastAsia"/>
          <w:sz w:val="44"/>
          <w:szCs w:val="44"/>
        </w:rPr>
        <w:t>义务教育学校？</w:t>
      </w:r>
      <w:bookmarkEnd w:id="304"/>
      <w:bookmarkEnd w:id="305"/>
      <w:bookmarkEnd w:id="306"/>
      <w:bookmarkEnd w:id="307"/>
      <w:bookmarkEnd w:id="308"/>
      <w:bookmarkEnd w:id="309"/>
      <w:bookmarkEnd w:id="310"/>
    </w:p>
    <w:p>
      <w:pPr>
        <w:spacing w:beforeLines="100" w:line="540" w:lineRule="exact"/>
        <w:ind w:firstLine="643" w:firstLineChars="200"/>
        <w:outlineLvl w:val="0"/>
        <w:rPr>
          <w:rFonts w:ascii="楷体" w:hAnsi="楷体" w:eastAsia="楷体" w:cs="宋体"/>
          <w:b/>
          <w:bCs/>
          <w:sz w:val="32"/>
          <w:szCs w:val="32"/>
          <w:shd w:val="clear" w:color="auto" w:fill="FFFFFF"/>
        </w:rPr>
      </w:pPr>
      <w:bookmarkStart w:id="311" w:name="_Toc77_WPSOffice_Level1"/>
      <w:bookmarkStart w:id="312" w:name="_Toc27126_WPSOffice_Level1"/>
      <w:bookmarkStart w:id="313" w:name="_Toc27442_WPSOffice_Level1"/>
      <w:bookmarkStart w:id="314" w:name="_Toc31478_WPSOffice_Level1"/>
      <w:bookmarkStart w:id="315" w:name="_Toc11354_WPSOffice_Level1"/>
      <w:bookmarkStart w:id="316" w:name="_Toc6789"/>
      <w:r>
        <w:rPr>
          <w:rFonts w:hint="eastAsia" w:ascii="楷体" w:hAnsi="楷体" w:eastAsia="楷体" w:cs="宋体"/>
          <w:b/>
          <w:bCs/>
          <w:sz w:val="32"/>
          <w:szCs w:val="32"/>
          <w:shd w:val="clear" w:color="auto" w:fill="FFFFFF"/>
        </w:rPr>
        <w:t>一、就读条件</w:t>
      </w:r>
      <w:bookmarkEnd w:id="311"/>
      <w:bookmarkEnd w:id="312"/>
      <w:bookmarkEnd w:id="313"/>
      <w:bookmarkEnd w:id="314"/>
      <w:bookmarkEnd w:id="315"/>
      <w:bookmarkEnd w:id="316"/>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进城务工农民工随迁子女系指父母或其他法定监护人（以下同）为流入地行政区域外农村户口，在流入地行政区域内有合法稳定的职业和相对固定的住所，其子女属义务教育阶段就学范围的适龄儿童、少年。（流动人口随迁子女、外来务工人员子女均适用）</w:t>
      </w:r>
    </w:p>
    <w:p>
      <w:pPr>
        <w:spacing w:line="540" w:lineRule="exact"/>
        <w:ind w:firstLine="643" w:firstLineChars="200"/>
        <w:outlineLvl w:val="0"/>
        <w:rPr>
          <w:rFonts w:ascii="楷体" w:hAnsi="楷体" w:eastAsia="楷体" w:cs="宋体"/>
          <w:b/>
          <w:bCs/>
          <w:sz w:val="32"/>
          <w:szCs w:val="32"/>
          <w:shd w:val="clear" w:color="auto" w:fill="FFFFFF"/>
        </w:rPr>
      </w:pPr>
      <w:bookmarkStart w:id="317" w:name="_Toc10146_WPSOffice_Level1"/>
      <w:bookmarkStart w:id="318" w:name="_Toc11188_WPSOffice_Level1"/>
      <w:bookmarkStart w:id="319" w:name="_Toc5832_WPSOffice_Level1"/>
      <w:bookmarkStart w:id="320" w:name="_Toc31614_WPSOffice_Level1"/>
      <w:bookmarkStart w:id="321" w:name="_Toc19346_WPSOffice_Level1"/>
      <w:bookmarkStart w:id="322" w:name="_Toc22072"/>
      <w:r>
        <w:rPr>
          <w:rFonts w:hint="eastAsia" w:ascii="楷体" w:hAnsi="楷体" w:eastAsia="楷体" w:cs="宋体"/>
          <w:b/>
          <w:bCs/>
          <w:sz w:val="32"/>
          <w:szCs w:val="32"/>
          <w:shd w:val="clear" w:color="auto" w:fill="FFFFFF"/>
        </w:rPr>
        <w:t>二、需要提交哪些材料?</w:t>
      </w:r>
      <w:bookmarkEnd w:id="317"/>
      <w:bookmarkEnd w:id="318"/>
      <w:bookmarkEnd w:id="319"/>
      <w:bookmarkEnd w:id="320"/>
      <w:bookmarkEnd w:id="321"/>
      <w:bookmarkEnd w:id="322"/>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进城务工农民工随迁子女办理入学应提供以下材料：</w:t>
      </w:r>
    </w:p>
    <w:p>
      <w:pPr>
        <w:spacing w:line="540" w:lineRule="exact"/>
        <w:ind w:firstLine="640" w:firstLineChars="200"/>
        <w:rPr>
          <w:rFonts w:ascii="仿宋" w:hAnsi="仿宋" w:eastAsia="仿宋" w:cs="宋体"/>
          <w:sz w:val="32"/>
          <w:szCs w:val="32"/>
          <w:shd w:val="clear" w:color="auto" w:fill="FFFFFF"/>
        </w:rPr>
      </w:pPr>
      <w:bookmarkStart w:id="323" w:name="_Toc15376_WPSOffice_Level2"/>
      <w:r>
        <w:rPr>
          <w:rFonts w:hint="eastAsia" w:ascii="仿宋" w:hAnsi="仿宋" w:eastAsia="仿宋" w:cs="宋体"/>
          <w:sz w:val="32"/>
          <w:szCs w:val="32"/>
          <w:shd w:val="clear" w:color="auto" w:fill="FFFFFF"/>
        </w:rPr>
        <w:t>1.父母或者其他法定监护人原籍户口簿、本人身份证；</w:t>
      </w:r>
      <w:bookmarkEnd w:id="323"/>
    </w:p>
    <w:p>
      <w:pPr>
        <w:spacing w:line="540" w:lineRule="exact"/>
        <w:ind w:firstLine="640" w:firstLineChars="200"/>
        <w:rPr>
          <w:rFonts w:ascii="仿宋" w:hAnsi="仿宋" w:eastAsia="仿宋" w:cs="宋体"/>
          <w:sz w:val="32"/>
          <w:szCs w:val="32"/>
          <w:shd w:val="clear" w:color="auto" w:fill="FFFFFF"/>
        </w:rPr>
      </w:pPr>
      <w:bookmarkStart w:id="324" w:name="_Toc21362_WPSOffice_Level2"/>
      <w:r>
        <w:rPr>
          <w:rFonts w:hint="eastAsia" w:ascii="仿宋" w:hAnsi="仿宋" w:eastAsia="仿宋" w:cs="宋体"/>
          <w:sz w:val="32"/>
          <w:szCs w:val="32"/>
          <w:shd w:val="clear" w:color="auto" w:fill="FFFFFF"/>
        </w:rPr>
        <w:t>2.父母在流入地公安部门办理的居住证。</w:t>
      </w:r>
      <w:bookmarkEnd w:id="324"/>
    </w:p>
    <w:p>
      <w:pPr>
        <w:spacing w:line="540" w:lineRule="exact"/>
        <w:ind w:firstLine="643" w:firstLineChars="200"/>
        <w:outlineLvl w:val="0"/>
        <w:rPr>
          <w:rFonts w:ascii="楷体" w:hAnsi="楷体" w:eastAsia="楷体" w:cs="宋体"/>
          <w:b/>
          <w:bCs/>
          <w:sz w:val="32"/>
          <w:szCs w:val="32"/>
          <w:shd w:val="clear" w:color="auto" w:fill="FFFFFF"/>
        </w:rPr>
      </w:pPr>
      <w:bookmarkStart w:id="325" w:name="_Toc29562_WPSOffice_Level1"/>
      <w:bookmarkStart w:id="326" w:name="_Toc31389_WPSOffice_Level1"/>
      <w:bookmarkStart w:id="327" w:name="_Toc6049_WPSOffice_Level1"/>
      <w:bookmarkStart w:id="328" w:name="_Toc17693_WPSOffice_Level1"/>
      <w:bookmarkStart w:id="329" w:name="_Toc28321_WPSOffice_Level1"/>
      <w:bookmarkStart w:id="330" w:name="_Toc2376"/>
      <w:r>
        <w:rPr>
          <w:rFonts w:hint="eastAsia" w:ascii="楷体" w:hAnsi="楷体" w:eastAsia="楷体" w:cs="宋体"/>
          <w:b/>
          <w:bCs/>
          <w:sz w:val="32"/>
          <w:szCs w:val="32"/>
          <w:shd w:val="clear" w:color="auto" w:fill="FFFFFF"/>
        </w:rPr>
        <w:t>三、注意事项</w:t>
      </w:r>
      <w:bookmarkEnd w:id="325"/>
      <w:bookmarkEnd w:id="326"/>
      <w:bookmarkEnd w:id="327"/>
      <w:bookmarkEnd w:id="328"/>
      <w:bookmarkEnd w:id="329"/>
      <w:bookmarkEnd w:id="330"/>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进城务工农民工随迁子女接受义务教育坚持“以流入地为主，以公办学校接纳为主，属地管理”的原则，由城区教育行政部门根据其实际居住地址，就近统筹安排在中小学校就读。</w:t>
      </w:r>
    </w:p>
    <w:p>
      <w:pPr>
        <w:ind w:firstLine="643" w:firstLineChars="200"/>
        <w:outlineLvl w:val="0"/>
        <w:rPr>
          <w:rFonts w:ascii="仿宋" w:hAnsi="仿宋" w:eastAsia="仿宋" w:cs="宋体"/>
          <w:b/>
          <w:bCs/>
          <w:sz w:val="32"/>
          <w:szCs w:val="32"/>
          <w:shd w:val="clear" w:color="auto" w:fill="FFFFFF"/>
        </w:rPr>
      </w:pPr>
      <w:bookmarkStart w:id="331" w:name="_Toc11977"/>
      <w:r>
        <w:rPr>
          <w:rFonts w:hint="eastAsia" w:ascii="楷体" w:hAnsi="楷体" w:eastAsia="楷体" w:cs="宋体"/>
          <w:b/>
          <w:bCs/>
          <w:sz w:val="32"/>
          <w:szCs w:val="32"/>
          <w:shd w:val="clear" w:color="auto" w:fill="FFFFFF"/>
        </w:rPr>
        <w:t>四、</w:t>
      </w:r>
      <w:bookmarkStart w:id="332" w:name="_Toc29768_WPSOffice_Level1"/>
      <w:bookmarkStart w:id="333" w:name="_Toc3558_WPSOffice_Level1"/>
      <w:bookmarkStart w:id="334" w:name="_Toc7220_WPSOffice_Level1"/>
      <w:bookmarkStart w:id="335" w:name="_Toc14862_WPSOffice_Level1"/>
      <w:bookmarkStart w:id="336" w:name="_Toc7357_WPSOffice_Level1"/>
      <w:r>
        <w:rPr>
          <w:rFonts w:hint="eastAsia" w:ascii="楷体" w:hAnsi="楷体" w:eastAsia="楷体" w:cs="宋体"/>
          <w:b/>
          <w:bCs/>
          <w:sz w:val="32"/>
          <w:szCs w:val="32"/>
          <w:shd w:val="clear" w:color="auto" w:fill="FFFFFF"/>
        </w:rPr>
        <w:t>办理流程图</w:t>
      </w:r>
      <w:bookmarkEnd w:id="331"/>
      <w:bookmarkEnd w:id="332"/>
      <w:bookmarkEnd w:id="333"/>
      <w:bookmarkEnd w:id="334"/>
      <w:bookmarkEnd w:id="335"/>
      <w:bookmarkEnd w:id="336"/>
    </w:p>
    <w:p>
      <w:pPr>
        <w:spacing w:line="68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75200" behindDoc="0" locked="0" layoutInCell="1" allowOverlap="1">
                <wp:simplePos x="0" y="0"/>
                <wp:positionH relativeFrom="column">
                  <wp:posOffset>597535</wp:posOffset>
                </wp:positionH>
                <wp:positionV relativeFrom="paragraph">
                  <wp:posOffset>2540</wp:posOffset>
                </wp:positionV>
                <wp:extent cx="3990975" cy="537845"/>
                <wp:effectExtent l="5080" t="4445" r="4445" b="10160"/>
                <wp:wrapNone/>
                <wp:docPr id="179" name="文本框 35"/>
                <wp:cNvGraphicFramePr/>
                <a:graphic xmlns:a="http://schemas.openxmlformats.org/drawingml/2006/main">
                  <a:graphicData uri="http://schemas.microsoft.com/office/word/2010/wordprocessingShape">
                    <wps:wsp>
                      <wps:cNvSpPr txBox="1"/>
                      <wps:spPr>
                        <a:xfrm>
                          <a:off x="0" y="0"/>
                          <a:ext cx="3990975" cy="537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父母或者其他法定监护人持原籍户口簿、本人身份证；</w:t>
                            </w:r>
                          </w:p>
                          <w:p>
                            <w:pPr>
                              <w:spacing w:line="380" w:lineRule="exact"/>
                              <w:jc w:val="center"/>
                              <w:rPr>
                                <w:rFonts w:ascii="仿宋" w:hAnsi="仿宋" w:eastAsia="仿宋"/>
                                <w:sz w:val="24"/>
                                <w:szCs w:val="24"/>
                              </w:rPr>
                            </w:pPr>
                            <w:r>
                              <w:rPr>
                                <w:rFonts w:hint="eastAsia" w:ascii="仿宋" w:hAnsi="仿宋" w:eastAsia="仿宋" w:cs="黑体"/>
                                <w:sz w:val="24"/>
                                <w:szCs w:val="24"/>
                              </w:rPr>
                              <w:t>父母在流入地公安部门办理的居住证。</w:t>
                            </w:r>
                          </w:p>
                          <w:p>
                            <w:pPr>
                              <w:spacing w:line="380" w:lineRule="exact"/>
                              <w:rPr>
                                <w:rFonts w:ascii="仿宋" w:hAnsi="仿宋" w:eastAsia="仿宋"/>
                                <w:sz w:val="24"/>
                                <w:szCs w:val="24"/>
                              </w:rPr>
                            </w:pPr>
                          </w:p>
                        </w:txbxContent>
                      </wps:txbx>
                      <wps:bodyPr upright="1"/>
                    </wps:wsp>
                  </a:graphicData>
                </a:graphic>
              </wp:anchor>
            </w:drawing>
          </mc:Choice>
          <mc:Fallback>
            <w:pict>
              <v:shape id="文本框 35" o:spid="_x0000_s1026" o:spt="202" type="#_x0000_t202" style="position:absolute;left:0pt;margin-left:47.05pt;margin-top:0.2pt;height:42.35pt;width:314.25pt;z-index:250675200;mso-width-relative:page;mso-height-relative:page;" fillcolor="#FFFFFF" filled="t" stroked="t" coordsize="21600,21600" o:gfxdata="UEsDBAoAAAAAAIdO4kAAAAAAAAAAAAAAAAAEAAAAZHJzL1BLAwQUAAAACACHTuJAQ07Ee9YAAAAG&#10;AQAADwAAAGRycy9kb3ducmV2LnhtbE2OwU7DMBBE70j8g7VIXBB1EkLahjg9IIHgVkpVrm6yTSLs&#10;dbDdtPw9ywmOoxm9edXqbI2Y0IfBkYJ0loBAalw7UKdg+/50uwARoqZWG0eo4BsDrOrLi0qXrTvR&#10;G06b2AmGUCi1gj7GsZQyND1aHWZuROLu4LzVkaPvZOv1ieHWyCxJCmn1QPzQ6xEfe2w+N0erYJG/&#10;TB/h9W69a4qDWcab+fT85ZW6vkqTBxARz/FvDL/6rA41O+3dkdogjIJlnvJSQQ6C23mWFSD2jL5P&#10;QdaV/K9f/wBQSwMEFAAAAAgAh07iQKnubsD0AQAA6wMAAA4AAABkcnMvZTJvRG9jLnhtbK1TS44T&#10;MRDdI3EHy3vSPQkhk1Y6I0EIGwRIAweo+NNtyT/ZnnTnAnADVmzYc66cg7Izk5kBFgjRC3fZfn5+&#10;9aq8uhqNJnsRonK2pReTmhJhmePKdi399HH77JKSmMBy0M6Klh5EpFfrp09Wg2/E1PVOcxEIktjY&#10;DL6lfUq+qarIemEgTpwXFjelCwYSTkNX8QADshtdTev6RTW4wH1wTMSIq5vTJl0XfikFS++ljCIR&#10;3VLUlsoYyrjLY7VeQdMF8L1itzLgH1QYUBYvPVNtIAG5Ceo3KqNYcNHJNGHOVE5KxUTJAbO5qH/J&#10;5roHL0ouaE70Z5vi/6Nl7/YfAlEca7dYUmLBYJGOX78cv/04fv9MZvPs0OBjg8Brj9A0vnQjou/W&#10;Iy7mxEcZTP5jSgT30evD2V8xJsJwcbZc1svFnBKGe/PZ4vJ5oa/uT/sQ0xvhDMlBSwPWr9gK+7cx&#10;oRKE3kHyZdFpxbdK6zIJ3e6VDmQPWOtt+bJIPPIIpi0ZWrqcT7MOwJaTGhKGxqMJ0Xblvkcn4kPi&#10;unx/Is7CNhD7k4DCkGHQGJVEKFEvgL+2nKSDR5stvgiaxRjBKdECH1COCjKB0n+DxOy0xSRziU6l&#10;yFEadyPS5HDn+AHLduOD6nq0tBSuwLGjiju33Z9b9uG8kN6/0f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07Ee9YAAAAGAQAADwAAAAAAAAABACAAAAAiAAAAZHJzL2Rvd25yZXYueG1sUEsBAhQA&#10;FAAAAAgAh07iQKnubsD0AQAA6wMAAA4AAAAAAAAAAQAgAAAAJQEAAGRycy9lMm9Eb2MueG1sUEsF&#10;BgAAAAAGAAYAWQEAAIsFAAAAAA==&#10;">
                <v:fill on="t" focussize="0,0"/>
                <v:stroke color="#000000" joinstyle="miter"/>
                <v:imagedata o:title=""/>
                <o:lock v:ext="edit" aspectratio="f"/>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父母或者其他法定监护人持原籍户口簿、本人身份证；</w:t>
                      </w:r>
                    </w:p>
                    <w:p>
                      <w:pPr>
                        <w:spacing w:line="380" w:lineRule="exact"/>
                        <w:jc w:val="center"/>
                        <w:rPr>
                          <w:rFonts w:ascii="仿宋" w:hAnsi="仿宋" w:eastAsia="仿宋"/>
                          <w:sz w:val="24"/>
                          <w:szCs w:val="24"/>
                        </w:rPr>
                      </w:pPr>
                      <w:r>
                        <w:rPr>
                          <w:rFonts w:hint="eastAsia" w:ascii="仿宋" w:hAnsi="仿宋" w:eastAsia="仿宋" w:cs="黑体"/>
                          <w:sz w:val="24"/>
                          <w:szCs w:val="24"/>
                        </w:rPr>
                        <w:t>父母在流入地公安部门办理的居住证。</w:t>
                      </w:r>
                    </w:p>
                    <w:p>
                      <w:pPr>
                        <w:spacing w:line="380" w:lineRule="exact"/>
                        <w:rPr>
                          <w:rFonts w:ascii="仿宋" w:hAnsi="仿宋" w:eastAsia="仿宋"/>
                          <w:sz w:val="24"/>
                          <w:szCs w:val="24"/>
                        </w:rPr>
                      </w:pPr>
                    </w:p>
                  </w:txbxContent>
                </v:textbox>
              </v:shape>
            </w:pict>
          </mc:Fallback>
        </mc:AlternateContent>
      </w:r>
    </w:p>
    <w:p>
      <w:pPr>
        <w:spacing w:line="68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76224" behindDoc="0" locked="0" layoutInCell="1" allowOverlap="1">
                <wp:simplePos x="0" y="0"/>
                <wp:positionH relativeFrom="column">
                  <wp:posOffset>600075</wp:posOffset>
                </wp:positionH>
                <wp:positionV relativeFrom="paragraph">
                  <wp:posOffset>418465</wp:posOffset>
                </wp:positionV>
                <wp:extent cx="3990975" cy="541020"/>
                <wp:effectExtent l="4445" t="4445" r="5080" b="6985"/>
                <wp:wrapNone/>
                <wp:docPr id="180" name="文本框 37"/>
                <wp:cNvGraphicFramePr/>
                <a:graphic xmlns:a="http://schemas.openxmlformats.org/drawingml/2006/main">
                  <a:graphicData uri="http://schemas.microsoft.com/office/word/2010/wordprocessingShape">
                    <wps:wsp>
                      <wps:cNvSpPr txBox="1"/>
                      <wps:spPr>
                        <a:xfrm>
                          <a:off x="0" y="0"/>
                          <a:ext cx="3990975" cy="541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父母持上述相关材料到居住地教育行政部门</w:t>
                            </w:r>
                          </w:p>
                          <w:p>
                            <w:pPr>
                              <w:spacing w:line="380" w:lineRule="exact"/>
                              <w:jc w:val="center"/>
                              <w:rPr>
                                <w:rFonts w:ascii="宋体" w:hAnsi="宋体"/>
                                <w:sz w:val="24"/>
                                <w:szCs w:val="24"/>
                              </w:rPr>
                            </w:pPr>
                            <w:r>
                              <w:rPr>
                                <w:rFonts w:hint="eastAsia" w:ascii="仿宋" w:hAnsi="仿宋" w:eastAsia="仿宋" w:cs="黑体"/>
                                <w:sz w:val="24"/>
                                <w:szCs w:val="24"/>
                              </w:rPr>
                              <w:t>申请办理入学手续</w:t>
                            </w:r>
                            <w:r>
                              <w:rPr>
                                <w:rFonts w:hint="eastAsia" w:ascii="宋体" w:hAnsi="宋体" w:cs="黑体"/>
                                <w:sz w:val="24"/>
                                <w:szCs w:val="24"/>
                              </w:rPr>
                              <w:t>。</w:t>
                            </w:r>
                          </w:p>
                        </w:txbxContent>
                      </wps:txbx>
                      <wps:bodyPr upright="1"/>
                    </wps:wsp>
                  </a:graphicData>
                </a:graphic>
              </wp:anchor>
            </w:drawing>
          </mc:Choice>
          <mc:Fallback>
            <w:pict>
              <v:shape id="文本框 37" o:spid="_x0000_s1026" o:spt="202" type="#_x0000_t202" style="position:absolute;left:0pt;margin-left:47.25pt;margin-top:32.95pt;height:42.6pt;width:314.25pt;z-index:250676224;mso-width-relative:page;mso-height-relative:page;" fillcolor="#FFFFFF" filled="t" stroked="t" coordsize="21600,21600" o:gfxdata="UEsDBAoAAAAAAIdO4kAAAAAAAAAAAAAAAAAEAAAAZHJzL1BLAwQUAAAACACHTuJA0SfyLNkAAAAJ&#10;AQAADwAAAGRycy9kb3ducmV2LnhtbE2PwU7DMBBE70j8g7VIXBB10jZpE+L0gASCWykIrm6yTSLs&#10;dbDdtPw9ywmOq3mafVNtztaICX0YHClIZwkIpMa1A3UK3l4fbtcgQtTUauMIFXxjgE19eVHpsnUn&#10;esFpFzvBJRRKraCPcSylDE2PVoeZG5E4OzhvdeTTd7L1+sTl1sh5kuTS6oH4Q69HvO+x+dwdrYL1&#10;8mn6CM+L7XuTH0wRb1bT45dX6voqTe5ARDzHPxh+9VkdanbauyO1QRgFxTJjUkGeFSA4X80XvG3P&#10;YJamIOtK/l9Q/wBQSwMEFAAAAAgAh07iQHsns6PzAQAA6wMAAA4AAABkcnMvZTJvRG9jLnhtbK1T&#10;S44TMRDdI3EHy3vSnQxhJq10RoIQNgiQBg5Q8afbkn+yPenOBeAGrNiw51w5B2VnJvNjgRC9cJft&#10;5+dXr8rLy9FoshMhKmdbOp3UlAjLHFe2a+mXz5sXF5TEBJaDdla0dC8ivVw9f7YcfCNmrneai0CQ&#10;xMZm8C3tU/JNVUXWCwNx4rywuCldMJBwGrqKBxiQ3ehqVtevqsEF7oNjIkZcXR836arwSylY+ihl&#10;FInolqK2VMZQxm0eq9USmi6A7xW7kQH/oMKAsnjpiWoNCch1UE+ojGLBRSfThDlTOSkVEyUHzGZa&#10;P8rmqgcvSi5oTvQnm+L/o2Ufdp8CURxrd4H+WDBYpMP3b4cfvw4/v5Kz8+zQ4GODwCuP0DS+diOi&#10;b9cjLubERxlM/mNKBPeRa3/yV4yJMFw8WyzqxfmcEoZ785fTelYKUN2d9iGmd8IZkoOWBqxfsRV2&#10;72NCJQi9heTLotOKb5TWZRK67RsdyA6w1pvyZZF45AFMWzK0dDGfZR2ALSc1JAyNRxOi7cp9D07E&#10;+8R1+f5EnIWtIfZHAYUhw6AxKolQol4Af2s5SXuPNlt8ETSLMYJTogU+oBwVZAKl/waJ2WmLSeYS&#10;HUuRozRuR6TJ4dbxPZbt2gfV9WhpKVyBY0cVd266P7fs/XkhvXuj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J/Is2QAAAAkBAAAPAAAAAAAAAAEAIAAAACIAAABkcnMvZG93bnJldi54bWxQSwEC&#10;FAAUAAAACACHTuJAeyezo/MBAADrAwAADgAAAAAAAAABACAAAAAoAQAAZHJzL2Uyb0RvYy54bWxQ&#10;SwUGAAAAAAYABgBZAQAAjQUAAAAA&#10;">
                <v:fill on="t" focussize="0,0"/>
                <v:stroke color="#000000" joinstyle="miter"/>
                <v:imagedata o:title=""/>
                <o:lock v:ext="edit" aspectratio="f"/>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父母持上述相关材料到居住地教育行政部门</w:t>
                      </w:r>
                    </w:p>
                    <w:p>
                      <w:pPr>
                        <w:spacing w:line="380" w:lineRule="exact"/>
                        <w:jc w:val="center"/>
                        <w:rPr>
                          <w:rFonts w:ascii="宋体" w:hAnsi="宋体"/>
                          <w:sz w:val="24"/>
                          <w:szCs w:val="24"/>
                        </w:rPr>
                      </w:pPr>
                      <w:r>
                        <w:rPr>
                          <w:rFonts w:hint="eastAsia" w:ascii="仿宋" w:hAnsi="仿宋" w:eastAsia="仿宋" w:cs="黑体"/>
                          <w:sz w:val="24"/>
                          <w:szCs w:val="24"/>
                        </w:rPr>
                        <w:t>申请办理入学手续</w:t>
                      </w:r>
                      <w:r>
                        <w:rPr>
                          <w:rFonts w:hint="eastAsia" w:ascii="宋体" w:hAnsi="宋体" w:cs="黑体"/>
                          <w:sz w:val="24"/>
                          <w:szCs w:val="24"/>
                        </w:rPr>
                        <w:t>。</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0678272" behindDoc="0" locked="0" layoutInCell="1" allowOverlap="1">
                <wp:simplePos x="0" y="0"/>
                <wp:positionH relativeFrom="column">
                  <wp:posOffset>2238375</wp:posOffset>
                </wp:positionH>
                <wp:positionV relativeFrom="paragraph">
                  <wp:posOffset>148590</wp:posOffset>
                </wp:positionV>
                <wp:extent cx="364490" cy="229870"/>
                <wp:effectExtent l="51435" t="7620" r="60325" b="10160"/>
                <wp:wrapNone/>
                <wp:docPr id="182" name="自选图形 36"/>
                <wp:cNvGraphicFramePr/>
                <a:graphic xmlns:a="http://schemas.openxmlformats.org/drawingml/2006/main">
                  <a:graphicData uri="http://schemas.microsoft.com/office/word/2010/wordprocessingShape">
                    <wps:wsp>
                      <wps:cNvSpPr/>
                      <wps:spPr>
                        <a:xfrm>
                          <a:off x="0" y="0"/>
                          <a:ext cx="364490" cy="22987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36" o:spid="_x0000_s1026" o:spt="67" type="#_x0000_t67" style="position:absolute;left:0pt;margin-left:176.25pt;margin-top:11.7pt;height:18.1pt;width:28.7pt;z-index:250678272;mso-width-relative:page;mso-height-relative:page;" fillcolor="#BBD5F0" filled="t" stroked="t" coordsize="21600,21600" o:gfxdata="UEsDBAoAAAAAAIdO4kAAAAAAAAAAAAAAAAAEAAAAZHJzL1BLAwQUAAAACACHTuJAi2jCe9sAAAAJ&#10;AQAADwAAAGRycy9kb3ducmV2LnhtbE2Py07DMBBF90j8gzVIbBC1mzYNCZl00QqJRQVq2g9w4iGJ&#10;8COK3Qd8PWYFy9E9uvdMub4azc40+cFZhPlMACPbOjXYDuF4eHl8AuaDtEpqZwnhizysq9ubUhbK&#10;XeyeznXoWCyxvpAIfQhjwblvezLSz9xINmYfbjIyxHPquJrkJZYbzRMhVtzIwcaFXo606an9rE8G&#10;4X1bP/i319Bkmd7t9tn34NLtBvH+bi6egQW6hj8YfvWjOlTRqXEnqzzTCIs0SSOKkCyWwCKwFHkO&#10;rEFI8xXwquT/P6h+AFBLAwQUAAAACACHTuJA9Qcl1msCAADVBAAADgAAAGRycy9lMm9Eb2MueG1s&#10;rVTNbhMxEL4j8Q6W73Tz07RJ1E1FkpYLgoryc56svbtG/pPtZpMbt4pn4MaRd4C3qQRvwdi7SVrg&#10;gBB78I7t+fu+mfHZ+UZJsubOC6Nz2j/qUcJ1YZjQVU7fvL58MqbEB9AMpNE8p1vu6fns8aOzxk75&#10;wNRGMu4IOtF+2tic1iHYaZb5ouYK/JGxXONlaZyCgFtXZcxBg96VzAa93knWGMesMwX3Hk+X7SWd&#10;Jf9lyYvwsiw9D0TmFHMLaXVpXcU1m53BtHJga1F0acA/ZKFAaAy6d7WEAOTGid9cKVE4400Zjgqj&#10;MlOWouAJA6Lp935Bc12D5QkLkuPtnib//9wWL9ZXjgiGtRsPKNGgsEjfb7/8+PDx7tO3u6+fyfAk&#10;ktRYP0Xda3vlup1HMSLelE7FP2Ihm0Tsdk8s3wRS4OHw5Ph4gvQXeDUYTManifjsYGydD8+4USQK&#10;OWWm0U+dM03iFNbPfUjksi5BYO/7lJRKYq3WIMmoh19Xy3s6COigM4hKUQfDdh5R2gXuascuhZTE&#10;mfBOhDrRH7GkS79LwhNrsALtsXfVaiEdwSxyOp8vR5e7GJVvzVrtfszwDyaTxfzi4r4J5lTtQkmh&#10;CcRBGh235sQXIHksVgs2CMlfYY+3qLCNU/4xrtSkQbXR+HSEtANOVikhoKgsmntdJVDeSLE3eQDl&#10;dDhZLIYdXQ/UImNL8HULOV21ySgRuMNMYFpzYBeakbC12E0aB5/GbBRnlEiO70SUkmYAIf9GE1mR&#10;GksX27BtvCitDNti9+Lzgz3D4S3+KbmxTlQ1HiSOkgXOTip7N+dxOO/vk9/DazT7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townvbAAAACQEAAA8AAAAAAAAAAQAgAAAAIgAAAGRycy9kb3ducmV2&#10;LnhtbFBLAQIUABQAAAAIAIdO4kD1ByXWawIAANUEAAAOAAAAAAAAAAEAIAAAACoBAABkcnMvZTJv&#10;RG9jLnhtbFBLBQYAAAAABgAGAFkBAAAHBg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spacing w:line="680" w:lineRule="exact"/>
        <w:ind w:firstLine="640" w:firstLineChars="200"/>
        <w:rPr>
          <w:rFonts w:ascii="仿宋" w:hAnsi="仿宋" w:eastAsia="仿宋" w:cs="宋体"/>
          <w:sz w:val="32"/>
          <w:szCs w:val="32"/>
          <w:shd w:val="clear" w:color="auto" w:fill="FFFFFF"/>
        </w:rPr>
      </w:pPr>
    </w:p>
    <w:p>
      <w:pPr>
        <w:spacing w:line="680" w:lineRule="exact"/>
        <w:ind w:firstLine="640" w:firstLineChars="200"/>
        <w:rPr>
          <w:rFonts w:ascii="仿宋" w:hAnsi="仿宋" w:eastAsia="仿宋"/>
          <w:sz w:val="32"/>
          <w:szCs w:val="32"/>
        </w:rPr>
      </w:pPr>
      <w:r>
        <w:rPr>
          <w:rFonts w:ascii="仿宋" w:hAnsi="仿宋" w:eastAsia="仿宋" w:cs="宋体"/>
          <w:sz w:val="32"/>
          <w:szCs w:val="32"/>
        </w:rPr>
        <mc:AlternateContent>
          <mc:Choice Requires="wps">
            <w:drawing>
              <wp:anchor distT="0" distB="0" distL="114300" distR="114300" simplePos="0" relativeHeight="250679296" behindDoc="0" locked="0" layoutInCell="1" allowOverlap="1">
                <wp:simplePos x="0" y="0"/>
                <wp:positionH relativeFrom="column">
                  <wp:posOffset>2207260</wp:posOffset>
                </wp:positionH>
                <wp:positionV relativeFrom="paragraph">
                  <wp:posOffset>95885</wp:posOffset>
                </wp:positionV>
                <wp:extent cx="395605" cy="217805"/>
                <wp:effectExtent l="59055" t="7620" r="59690" b="22225"/>
                <wp:wrapNone/>
                <wp:docPr id="183" name="自选图形 38"/>
                <wp:cNvGraphicFramePr/>
                <a:graphic xmlns:a="http://schemas.openxmlformats.org/drawingml/2006/main">
                  <a:graphicData uri="http://schemas.microsoft.com/office/word/2010/wordprocessingShape">
                    <wps:wsp>
                      <wps:cNvSpPr/>
                      <wps:spPr>
                        <a:xfrm>
                          <a:off x="0" y="0"/>
                          <a:ext cx="395605" cy="217805"/>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38" o:spid="_x0000_s1026" o:spt="67" type="#_x0000_t67" style="position:absolute;left:0pt;margin-left:173.8pt;margin-top:7.55pt;height:17.15pt;width:31.15pt;z-index:250679296;mso-width-relative:page;mso-height-relative:page;" fillcolor="#BBD5F0" filled="t" stroked="t" coordsize="21600,21600" o:gfxdata="UEsDBAoAAAAAAIdO4kAAAAAAAAAAAAAAAAAEAAAAZHJzL1BLAwQUAAAACACHTuJAy09KhdkAAAAJ&#10;AQAADwAAAGRycy9kb3ducmV2LnhtbE2Py07DMBBF90j8gzVIbBB1AmlDQpwuWiGxqEANfIATD0mE&#10;PY5i9wFfz7CC3Yzu0Z0z1frsrDjiHEZPCtJFAgKp82akXsH729PtA4gQNRltPaGCLwywri8vKl0a&#10;f6I9HpvYCy6hUGoFQ4xTKWXoBnQ6LPyExNmHn52OvM69NLM+cbmz8i5JVtLpkfjCoCfcDNh9Ngen&#10;4HXb3ISX59jmud3t9vn36JfbjVLXV2nyCCLiOf7B8KvP6lCzU+sPZIKwCu6zfMUoB8sUBANZUhQg&#10;Wh6KDGRdyf8f1D9QSwMEFAAAAAgAh07iQB1m/QFpAgAA1QQAAA4AAABkcnMvZTJvRG9jLnhtbK1U&#10;zW4TMRC+I/EOlu9080OaNOqmIknDBUFF+TlP1t5dI//JdrPJjRviGbhx5B3gbSrBWzD2btIUOCDE&#10;Hrxje36++WbG5xdbJcmGOy+Mzmn/pEcJ14VhQlc5ff1q9WhCiQ+gGUijeU533NOL2cMH542d8oGp&#10;jWTcEXSi/bSxOa1DsNMs80XNFfgTY7nGy9I4BQG3rsqYgwa9K5kNer3TrDGOWWcK7j2eLttLOkv+&#10;y5IX4UVZeh6IzCliC2l1aV3HNZudw7RyYGtRdDDgH1AoEBqDHlwtIQC5ceI3V0oUznhThpPCqMyU&#10;pSh4ygGz6fd+yea6BstTLkiOtwea/P9zWzzfXDkiGNZuMqREg8Iiff/w5cf7j7efvt1+/UyGk0hS&#10;Y/0Uda/tlet2HsWY8bZ0Kv4xF7JNxO4OxPJtIAUeDs9Gp70RJQVeDfrjCcroJbszts6Hp9woEoWc&#10;MtPoJ86ZJnEKm2c+JHJZBxDYuz4lpZJYqw1IMurh19XySGdwrDOISl3YziMC2AfuasdWQkriTHgr&#10;Qp3oj7mkS78H4Yk1WIH22LtqvZCOIIqczufL0Wofo/KtWavdjwj/YHK2mF9eHpsgpmofSgpNIA7S&#10;6HFrTnwBksditckGIflL7PGWTGzjhD/GlZo0qDaajCPtgJNVSggoKovmXlcpKW+kOJjcS2U8PFss&#10;hh1d99QiY0vwdZtyumrBKBG4QyQwrTmwS81I2FnsJo2DTyMaxRklkuM7EaWkGUDIv9FEVqTGjolt&#10;2DZelNaG7bB78fnBnuHwBv+U3FgnqhoPEkfJAmcndVs353E4j/fJ791rNP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09KhdkAAAAJAQAADwAAAAAAAAABACAAAAAiAAAAZHJzL2Rvd25yZXYueG1s&#10;UEsBAhQAFAAAAAgAh07iQB1m/QFpAgAA1QQAAA4AAAAAAAAAAQAgAAAAKAEAAGRycy9lMm9Eb2Mu&#10;eG1sUEsFBgAAAAAGAAYAWQEAAAMGA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r>
        <w:rPr>
          <w:rFonts w:ascii="仿宋" w:hAnsi="仿宋" w:eastAsia="仿宋" w:cs="宋体"/>
          <w:sz w:val="32"/>
          <w:szCs w:val="32"/>
        </w:rPr>
        <mc:AlternateContent>
          <mc:Choice Requires="wps">
            <w:drawing>
              <wp:anchor distT="0" distB="0" distL="114300" distR="114300" simplePos="0" relativeHeight="250677248" behindDoc="0" locked="0" layoutInCell="1" allowOverlap="1">
                <wp:simplePos x="0" y="0"/>
                <wp:positionH relativeFrom="column">
                  <wp:posOffset>581025</wp:posOffset>
                </wp:positionH>
                <wp:positionV relativeFrom="paragraph">
                  <wp:posOffset>365760</wp:posOffset>
                </wp:positionV>
                <wp:extent cx="3990975" cy="546100"/>
                <wp:effectExtent l="4445" t="4445" r="5080" b="20955"/>
                <wp:wrapNone/>
                <wp:docPr id="181" name="文本框 39"/>
                <wp:cNvGraphicFramePr/>
                <a:graphic xmlns:a="http://schemas.openxmlformats.org/drawingml/2006/main">
                  <a:graphicData uri="http://schemas.microsoft.com/office/word/2010/wordprocessingShape">
                    <wps:wsp>
                      <wps:cNvSpPr txBox="1"/>
                      <wps:spPr>
                        <a:xfrm>
                          <a:off x="0" y="0"/>
                          <a:ext cx="3990975" cy="546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由居住地教育行政部门根据其实际居住地址，</w:t>
                            </w:r>
                          </w:p>
                          <w:p>
                            <w:pPr>
                              <w:spacing w:line="380" w:lineRule="exact"/>
                              <w:jc w:val="center"/>
                              <w:rPr>
                                <w:rFonts w:ascii="仿宋" w:hAnsi="仿宋" w:eastAsia="仿宋"/>
                                <w:sz w:val="24"/>
                                <w:szCs w:val="24"/>
                              </w:rPr>
                            </w:pPr>
                            <w:r>
                              <w:rPr>
                                <w:rFonts w:hint="eastAsia" w:ascii="仿宋" w:hAnsi="仿宋" w:eastAsia="仿宋" w:cs="黑体"/>
                                <w:sz w:val="24"/>
                                <w:szCs w:val="24"/>
                              </w:rPr>
                              <w:t>就近统筹安排在中小学校就读。</w:t>
                            </w:r>
                          </w:p>
                          <w:p>
                            <w:pPr>
                              <w:spacing w:line="380" w:lineRule="exact"/>
                              <w:rPr>
                                <w:rFonts w:ascii="黑体" w:hAnsi="黑体" w:eastAsia="黑体"/>
                                <w:sz w:val="24"/>
                                <w:szCs w:val="24"/>
                              </w:rPr>
                            </w:pPr>
                          </w:p>
                        </w:txbxContent>
                      </wps:txbx>
                      <wps:bodyPr upright="1"/>
                    </wps:wsp>
                  </a:graphicData>
                </a:graphic>
              </wp:anchor>
            </w:drawing>
          </mc:Choice>
          <mc:Fallback>
            <w:pict>
              <v:shape id="文本框 39" o:spid="_x0000_s1026" o:spt="202" type="#_x0000_t202" style="position:absolute;left:0pt;margin-left:45.75pt;margin-top:28.8pt;height:43pt;width:314.25pt;z-index:250677248;mso-width-relative:page;mso-height-relative:page;" fillcolor="#FFFFFF" filled="t" stroked="t" coordsize="21600,21600" o:gfxdata="UEsDBAoAAAAAAIdO4kAAAAAAAAAAAAAAAAAEAAAAZHJzL1BLAwQUAAAACACHTuJApeQhNtgAAAAJ&#10;AQAADwAAAGRycy9kb3ducmV2LnhtbE2PwU7DMBBE70j8g7VIXBB1QtukDXF6QALBDQqCqxtvkwh7&#10;HWw3LX/PcoLjap5m3tabk7NiwhAHTwryWQYCqfVmoE7B2+v99QpETJqMtp5QwTdG2DTnZ7WujD/S&#10;C07b1AkuoVhpBX1KYyVlbHt0Os78iMTZ3genE5+hkyboI5c7K2+yrJBOD8QLvR7xrsf2c3twClaL&#10;x+kjPs2f39tib9fpqpwevoJSlxd5dgsi4Sn9wfCrz+rQsNPOH8hEYRWs8yWTCpZlAYLzkudA7Bhc&#10;zAuQTS3/f9D8AFBLAwQUAAAACACHTuJAgKqUVfQBAADrAwAADgAAAGRycy9lMm9Eb2MueG1srVNL&#10;jhMxEN0jcQfLe9KdDBkmrXRGghA2CJAGDlDxp9uSf7I96c4F4Aas2LDnXDkHZWcm82OBEL1wl+3n&#10;51evysvL0WiyEyEqZ1s6ndSUCMscV7Zr6ZfPmxcXlMQEloN2VrR0LyK9XD1/thx8I2aud5qLQJDE&#10;xmbwLe1T8k1VRdYLA3HivLC4KV0wkHAauooHGJDd6GpW1+fV4AL3wTERI66uj5t0VfilFCx9lDKK&#10;RHRLUVsqYyjjNo/VaglNF8D3it3IgH9QYUBZvPREtYYE5DqoJ1RGseCik2nCnKmclIqJkgNmM60f&#10;ZXPVgxclFzQn+pNN8f/Rsg+7T4EojrW7mFJiwWCRDt+/HX78Ovz8Ss4W2aHBxwaBVx6haXztRkTf&#10;rkdczImPMpj8x5QI7qPX+5O/YkyE4eLZYlEvXs0pYbg3f3k+rUsBqrvTPsT0TjhDctDSgPUrtsLu&#10;fUyoBKG3kHxZdFrxjdK6TEK3faMD2QHWelO+LBKPPIBpS4aWLuazrAOw5aSGhKHxaEK0XbnvwYl4&#10;n7gu35+Is7A1xP4ooDBkGDRGJRFK1Avgby0nae/RZosvgmYxRnBKtMAHlKOCTKD03yAxO20xyVyi&#10;YylylMbtiDQ53Dq+x7Jd+6C6Hi0thStw7Kjizk3355a9Py+kd290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5CE22AAAAAkBAAAPAAAAAAAAAAEAIAAAACIAAABkcnMvZG93bnJldi54bWxQSwEC&#10;FAAUAAAACACHTuJAgKqUVfQBAADrAwAADgAAAAAAAAABACAAAAAnAQAAZHJzL2Uyb0RvYy54bWxQ&#10;SwUGAAAAAAYABgBZAQAAjQUAAAAA&#10;">
                <v:fill on="t" focussize="0,0"/>
                <v:stroke color="#000000" joinstyle="miter"/>
                <v:imagedata o:title=""/>
                <o:lock v:ext="edit" aspectratio="f"/>
                <v:textbox>
                  <w:txbxContent>
                    <w:p>
                      <w:pPr>
                        <w:spacing w:line="380" w:lineRule="exact"/>
                        <w:jc w:val="center"/>
                        <w:rPr>
                          <w:rFonts w:ascii="仿宋" w:hAnsi="仿宋" w:eastAsia="仿宋" w:cs="黑体"/>
                          <w:sz w:val="24"/>
                          <w:szCs w:val="24"/>
                        </w:rPr>
                      </w:pPr>
                      <w:r>
                        <w:rPr>
                          <w:rFonts w:hint="eastAsia" w:ascii="仿宋" w:hAnsi="仿宋" w:eastAsia="仿宋" w:cs="黑体"/>
                          <w:sz w:val="24"/>
                          <w:szCs w:val="24"/>
                        </w:rPr>
                        <w:t>由居住地教育行政部门根据其实际居住地址，</w:t>
                      </w:r>
                    </w:p>
                    <w:p>
                      <w:pPr>
                        <w:spacing w:line="380" w:lineRule="exact"/>
                        <w:jc w:val="center"/>
                        <w:rPr>
                          <w:rFonts w:ascii="仿宋" w:hAnsi="仿宋" w:eastAsia="仿宋"/>
                          <w:sz w:val="24"/>
                          <w:szCs w:val="24"/>
                        </w:rPr>
                      </w:pPr>
                      <w:r>
                        <w:rPr>
                          <w:rFonts w:hint="eastAsia" w:ascii="仿宋" w:hAnsi="仿宋" w:eastAsia="仿宋" w:cs="黑体"/>
                          <w:sz w:val="24"/>
                          <w:szCs w:val="24"/>
                        </w:rPr>
                        <w:t>就近统筹安排在中小学校就读。</w:t>
                      </w:r>
                    </w:p>
                    <w:p>
                      <w:pPr>
                        <w:spacing w:line="380" w:lineRule="exact"/>
                        <w:rPr>
                          <w:rFonts w:ascii="黑体" w:hAnsi="黑体" w:eastAsia="黑体"/>
                          <w:sz w:val="24"/>
                          <w:szCs w:val="24"/>
                        </w:rPr>
                      </w:pPr>
                    </w:p>
                  </w:txbxContent>
                </v:textbox>
              </v:shape>
            </w:pict>
          </mc:Fallback>
        </mc:AlternateContent>
      </w:r>
    </w:p>
    <w:p>
      <w:pPr>
        <w:spacing w:line="220" w:lineRule="atLeast"/>
        <w:rPr>
          <w:rFonts w:ascii="仿宋" w:hAnsi="仿宋" w:eastAsia="仿宋"/>
          <w:sz w:val="32"/>
          <w:szCs w:val="32"/>
        </w:rPr>
      </w:pPr>
    </w:p>
    <w:p>
      <w:pPr>
        <w:pStyle w:val="2"/>
        <w:adjustRightInd w:val="0"/>
        <w:snapToGrid w:val="0"/>
        <w:spacing w:before="0" w:beforeAutospacing="0" w:afterLines="200" w:afterAutospacing="0"/>
        <w:jc w:val="center"/>
        <w:rPr>
          <w:w w:val="93"/>
          <w:sz w:val="44"/>
          <w:szCs w:val="44"/>
        </w:rPr>
      </w:pPr>
      <w:bookmarkStart w:id="337" w:name="_Toc8476"/>
      <w:bookmarkStart w:id="338" w:name="_Toc21724_WPSOffice_Level1"/>
      <w:bookmarkStart w:id="339" w:name="_Toc24241_WPSOffice_Level1"/>
      <w:bookmarkStart w:id="340" w:name="_Toc853_WPSOffice_Level1"/>
      <w:bookmarkStart w:id="341" w:name="_Toc2946_WPSOffice_Level1"/>
      <w:bookmarkStart w:id="342" w:name="_Toc16445_WPSOffice_Level1"/>
      <w:bookmarkStart w:id="343" w:name="_Toc28326"/>
      <w:r>
        <w:rPr>
          <w:rFonts w:hint="eastAsia"/>
          <w:w w:val="93"/>
          <w:sz w:val="44"/>
          <w:szCs w:val="44"/>
        </w:rPr>
        <w:t>本地有哪些特殊教育学校？</w:t>
      </w:r>
      <w:bookmarkEnd w:id="337"/>
      <w:bookmarkEnd w:id="338"/>
      <w:bookmarkEnd w:id="339"/>
      <w:bookmarkEnd w:id="340"/>
      <w:bookmarkEnd w:id="341"/>
      <w:bookmarkEnd w:id="342"/>
      <w:bookmarkStart w:id="344" w:name="_Toc16858"/>
      <w:bookmarkStart w:id="345" w:name="_Toc14612_WPSOffice_Level1"/>
      <w:bookmarkStart w:id="346" w:name="_Toc27724_WPSOffice_Level1"/>
      <w:bookmarkStart w:id="347" w:name="_Toc4309_WPSOffice_Level1"/>
      <w:bookmarkStart w:id="348" w:name="_Toc21825_WPSOffice_Level1"/>
      <w:bookmarkStart w:id="349" w:name="_Toc12591_WPSOffice_Level1"/>
      <w:r>
        <w:rPr>
          <w:rFonts w:hint="eastAsia"/>
          <w:w w:val="93"/>
          <w:sz w:val="44"/>
          <w:szCs w:val="44"/>
        </w:rPr>
        <w:t>报名条件有哪些？</w:t>
      </w:r>
      <w:bookmarkEnd w:id="343"/>
      <w:bookmarkEnd w:id="344"/>
      <w:bookmarkEnd w:id="345"/>
      <w:bookmarkEnd w:id="346"/>
      <w:bookmarkEnd w:id="347"/>
      <w:bookmarkEnd w:id="348"/>
      <w:bookmarkEnd w:id="349"/>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我市共有三所特殊教育学校，即：抚顺市特殊教育学校、清原县特殊教育学校、新宾县特殊教育学校。</w:t>
      </w:r>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除此以外新抚区新抚第一小学校开设特教班，其它义务教育学校也招收残疾孩子“随班就读”及送教上门等服务，残疾孩子入学有多种选择，家长可选择适合自己孩子的学校就读。</w:t>
      </w:r>
    </w:p>
    <w:p>
      <w:pPr>
        <w:ind w:firstLine="640" w:firstLineChars="200"/>
        <w:rPr>
          <w:rFonts w:ascii="仿宋" w:hAnsi="仿宋" w:eastAsia="仿宋"/>
          <w:sz w:val="32"/>
          <w:szCs w:val="32"/>
        </w:rPr>
      </w:pPr>
    </w:p>
    <w:p>
      <w:bookmarkStart w:id="350" w:name="_Toc1918"/>
      <w:bookmarkStart w:id="351" w:name="_Toc11716_WPSOffice_Level1"/>
      <w:bookmarkStart w:id="352" w:name="_Toc9147_WPSOffice_Level1"/>
      <w:bookmarkStart w:id="353" w:name="_Toc31580_WPSOffice_Level1"/>
      <w:bookmarkStart w:id="354" w:name="_Toc4321_WPSOffice_Level1"/>
      <w:bookmarkStart w:id="355" w:name="_Toc23858_WPSOffice_Level1"/>
    </w:p>
    <w:p/>
    <w:p/>
    <w:p/>
    <w:p/>
    <w:p>
      <w:pPr>
        <w:pStyle w:val="2"/>
        <w:adjustRightInd w:val="0"/>
        <w:snapToGrid w:val="0"/>
        <w:spacing w:before="0" w:beforeAutospacing="0" w:afterLines="200" w:afterAutospacing="0"/>
        <w:jc w:val="center"/>
        <w:rPr>
          <w:w w:val="93"/>
          <w:sz w:val="44"/>
          <w:szCs w:val="44"/>
        </w:rPr>
      </w:pPr>
      <w:bookmarkStart w:id="356" w:name="_Toc6307"/>
      <w:r>
        <w:rPr>
          <w:rFonts w:hint="eastAsia"/>
          <w:w w:val="93"/>
          <w:sz w:val="44"/>
          <w:szCs w:val="44"/>
        </w:rPr>
        <w:t>如何拿到义务教育的毕业证书？</w:t>
      </w:r>
      <w:bookmarkEnd w:id="350"/>
      <w:bookmarkEnd w:id="351"/>
      <w:bookmarkEnd w:id="352"/>
      <w:bookmarkEnd w:id="353"/>
      <w:bookmarkEnd w:id="354"/>
      <w:bookmarkEnd w:id="355"/>
      <w:bookmarkEnd w:id="356"/>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学生在所就读的义务教育学校完成初中全部学业后，报名参加全市初中毕业生学业考试（即中考），成绩合格即可拿到初中毕业证书。</w:t>
      </w:r>
    </w:p>
    <w:p>
      <w:pPr>
        <w:spacing w:line="700" w:lineRule="exact"/>
        <w:ind w:firstLine="612"/>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目前，我市小学阶段没有统一要求必须颁发毕业证书。</w:t>
      </w:r>
    </w:p>
    <w:p>
      <w:pPr>
        <w:rPr>
          <w:rFonts w:ascii="仿宋" w:hAnsi="仿宋" w:eastAsia="仿宋"/>
          <w:sz w:val="32"/>
          <w:szCs w:val="32"/>
        </w:rPr>
      </w:pPr>
    </w:p>
    <w:p>
      <w:pPr>
        <w:rPr>
          <w:rFonts w:ascii="宋体" w:hAnsi="宋体" w:cs="黑体"/>
          <w:b/>
          <w:bCs/>
          <w:sz w:val="44"/>
          <w:szCs w:val="44"/>
        </w:rPr>
      </w:pPr>
    </w:p>
    <w:p>
      <w:pPr>
        <w:rPr>
          <w:rFonts w:ascii="宋体" w:hAnsi="宋体" w:cs="黑体"/>
          <w:b/>
          <w:bCs/>
          <w:sz w:val="44"/>
          <w:szCs w:val="44"/>
        </w:rPr>
      </w:pPr>
    </w:p>
    <w:p>
      <w:pPr>
        <w:pStyle w:val="2"/>
        <w:jc w:val="center"/>
        <w:rPr>
          <w:sz w:val="44"/>
          <w:szCs w:val="44"/>
        </w:rPr>
      </w:pPr>
      <w:bookmarkStart w:id="357" w:name="_Toc29421"/>
      <w:bookmarkStart w:id="358" w:name="_Toc4637_WPSOffice_Level1"/>
      <w:bookmarkStart w:id="359" w:name="_Toc31772_WPSOffice_Level1"/>
      <w:bookmarkStart w:id="360" w:name="_Toc12195_WPSOffice_Level1"/>
      <w:bookmarkStart w:id="361" w:name="_Toc22996_WPSOffice_Level1"/>
      <w:bookmarkStart w:id="362" w:name="_Toc26896_WPSOffice_Level1"/>
      <w:bookmarkStart w:id="363" w:name="_Toc11744"/>
      <w:r>
        <w:rPr>
          <w:rFonts w:hint="eastAsia"/>
          <w:sz w:val="44"/>
          <w:szCs w:val="44"/>
        </w:rPr>
        <w:t>本地区中考加分政策有哪些？</w:t>
      </w:r>
      <w:bookmarkEnd w:id="357"/>
      <w:bookmarkEnd w:id="358"/>
      <w:bookmarkEnd w:id="359"/>
      <w:bookmarkEnd w:id="360"/>
      <w:bookmarkEnd w:id="361"/>
      <w:bookmarkEnd w:id="362"/>
      <w:bookmarkEnd w:id="363"/>
    </w:p>
    <w:p>
      <w:pPr>
        <w:jc w:val="center"/>
        <w:rPr>
          <w:rFonts w:ascii="仿宋" w:hAnsi="仿宋" w:eastAsia="仿宋" w:cs="宋体"/>
          <w:b/>
          <w:bCs/>
          <w:sz w:val="24"/>
          <w:szCs w:val="24"/>
        </w:rPr>
      </w:pPr>
    </w:p>
    <w:p>
      <w:pPr>
        <w:spacing w:line="800" w:lineRule="exact"/>
        <w:ind w:firstLine="66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市教育局每年制发普通中等学校招生工作方案，加分政策严格按照省、市相关规定执行。</w:t>
      </w:r>
    </w:p>
    <w:p>
      <w:pPr>
        <w:spacing w:line="800" w:lineRule="exact"/>
        <w:ind w:firstLine="660"/>
        <w:rPr>
          <w:rFonts w:ascii="楷体" w:hAnsi="楷体" w:eastAsia="楷体" w:cs="仿宋"/>
          <w:b/>
          <w:sz w:val="32"/>
          <w:szCs w:val="32"/>
          <w:shd w:val="clear" w:color="auto" w:fill="FFFFFF"/>
        </w:rPr>
      </w:pPr>
      <w:r>
        <w:rPr>
          <w:rFonts w:hint="eastAsia" w:ascii="楷体" w:hAnsi="楷体" w:eastAsia="楷体" w:cs="仿宋"/>
          <w:b/>
          <w:sz w:val="32"/>
          <w:szCs w:val="32"/>
          <w:shd w:val="clear" w:color="auto" w:fill="FFFFFF"/>
        </w:rPr>
        <w:t>普通高中录取加分政策如下：</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 xml:space="preserve">一、援藏干部子女（援藏期间）、援疆干部子女（援疆期间）、华侨子女、归侨子女、台胞子女，加10分。    </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二、烈士子女按其报考志愿给予保送，在公办高中就读的，免交学费、杂费，并享受国家和省规定的有关助学政策。</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三、人民警察优抚对象子女按照辽公通〔2010〕142号文件规定执行。</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四、军人子女教育优待按照辽教发〔2013〕72号和抚政办发〔2002〕66号文件相关规定执行。</w:t>
      </w:r>
    </w:p>
    <w:p>
      <w:pPr>
        <w:spacing w:line="80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五、中专学校、高职学校、“3+2”学校考生优先录取、加分、降分投档按省文件执行。</w:t>
      </w:r>
    </w:p>
    <w:p>
      <w:pPr>
        <w:spacing w:line="800" w:lineRule="exact"/>
        <w:ind w:firstLine="640" w:firstLineChars="200"/>
        <w:rPr>
          <w:rFonts w:ascii="仿宋" w:hAnsi="仿宋" w:eastAsia="仿宋" w:cs="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spacing w:before="0" w:beforeAutospacing="0" w:after="0" w:afterAutospacing="0" w:line="620" w:lineRule="exact"/>
        <w:jc w:val="center"/>
        <w:rPr>
          <w:rStyle w:val="16"/>
          <w:b w:val="0"/>
          <w:bCs w:val="0"/>
          <w:sz w:val="44"/>
          <w:szCs w:val="44"/>
        </w:rPr>
      </w:pPr>
      <w:bookmarkStart w:id="364" w:name="_Toc1207"/>
      <w:bookmarkStart w:id="365" w:name="_Toc27265_WPSOffice_Level2"/>
      <w:bookmarkStart w:id="366" w:name="_Toc8125"/>
      <w:r>
        <w:rPr>
          <w:rStyle w:val="16"/>
          <w:rFonts w:hint="eastAsia"/>
          <w:b w:val="0"/>
          <w:bCs w:val="0"/>
          <w:sz w:val="44"/>
          <w:szCs w:val="44"/>
        </w:rPr>
        <w:t>如何办理归侨、华侨子女、归侨子女</w:t>
      </w:r>
      <w:bookmarkEnd w:id="364"/>
    </w:p>
    <w:p>
      <w:pPr>
        <w:pStyle w:val="2"/>
        <w:spacing w:before="0" w:beforeAutospacing="0" w:after="0" w:afterAutospacing="0" w:line="620" w:lineRule="exact"/>
        <w:jc w:val="center"/>
        <w:rPr>
          <w:rStyle w:val="16"/>
          <w:b w:val="0"/>
          <w:bCs w:val="0"/>
          <w:sz w:val="44"/>
          <w:szCs w:val="44"/>
        </w:rPr>
      </w:pPr>
      <w:bookmarkStart w:id="367" w:name="_Toc3067"/>
      <w:r>
        <w:rPr>
          <w:rStyle w:val="16"/>
          <w:rFonts w:hint="eastAsia"/>
          <w:b w:val="0"/>
          <w:bCs w:val="0"/>
          <w:sz w:val="44"/>
          <w:szCs w:val="44"/>
        </w:rPr>
        <w:t>中考加分手续</w:t>
      </w:r>
      <w:bookmarkEnd w:id="365"/>
      <w:r>
        <w:rPr>
          <w:rStyle w:val="16"/>
          <w:rFonts w:hint="eastAsia"/>
          <w:b w:val="0"/>
          <w:bCs w:val="0"/>
          <w:sz w:val="44"/>
          <w:szCs w:val="44"/>
        </w:rPr>
        <w:t>?</w:t>
      </w:r>
      <w:bookmarkEnd w:id="367"/>
    </w:p>
    <w:bookmarkEnd w:id="366"/>
    <w:p>
      <w:pPr>
        <w:spacing w:line="560" w:lineRule="exact"/>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一、中考报名对象及条件</w:t>
      </w:r>
    </w:p>
    <w:p>
      <w:pPr>
        <w:ind w:firstLine="640" w:firstLineChars="200"/>
        <w:rPr>
          <w:rFonts w:ascii="仿宋" w:hAnsi="仿宋" w:eastAsia="仿宋" w:cs="仿宋"/>
          <w:b/>
          <w:sz w:val="32"/>
          <w:szCs w:val="32"/>
        </w:rPr>
      </w:pPr>
      <w:r>
        <w:rPr>
          <w:rFonts w:hint="eastAsia" w:ascii="仿宋" w:hAnsi="仿宋" w:eastAsia="仿宋" w:cs="宋体"/>
          <w:sz w:val="32"/>
          <w:szCs w:val="32"/>
          <w:shd w:val="clear" w:color="auto" w:fill="FFFFFF"/>
        </w:rPr>
        <w:t>按抚顺市侨办认定的归侨、华侨子女、归侨子女。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cs="宋体"/>
          <w:sz w:val="32"/>
          <w:szCs w:val="32"/>
          <w:shd w:val="clear" w:color="auto" w:fill="FFFFFF"/>
        </w:rPr>
        <w:t>市侨办提供的归侨、华侨子女、归侨子女</w:t>
      </w:r>
      <w:r>
        <w:rPr>
          <w:rFonts w:hint="eastAsia" w:ascii="仿宋" w:hAnsi="仿宋" w:eastAsia="仿宋" w:cs="宋体"/>
          <w:sz w:val="32"/>
          <w:szCs w:val="32"/>
        </w:rPr>
        <w:t>认定名单。</w:t>
      </w:r>
    </w:p>
    <w:p>
      <w:pPr>
        <w:spacing w:afterLines="50"/>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79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2"/>
        <w:gridCol w:w="1417"/>
        <w:gridCol w:w="791"/>
        <w:gridCol w:w="1218"/>
        <w:gridCol w:w="968"/>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到侨办</w:t>
            </w:r>
          </w:p>
          <w:p>
            <w:pPr>
              <w:jc w:val="center"/>
              <w:rPr>
                <w:rFonts w:ascii="仿宋" w:hAnsi="仿宋" w:eastAsia="仿宋" w:cs="仿宋"/>
                <w:b/>
                <w:sz w:val="32"/>
                <w:szCs w:val="32"/>
              </w:rPr>
            </w:pPr>
            <w:r>
              <w:rPr>
                <w:rFonts w:hint="eastAsia" w:ascii="仿宋" w:hAnsi="仿宋" w:eastAsia="仿宋" w:cs="仿宋"/>
                <w:sz w:val="28"/>
                <w:szCs w:val="28"/>
              </w:rPr>
              <w:t>认定</w:t>
            </w:r>
          </w:p>
        </w:tc>
        <w:tc>
          <w:tcPr>
            <w:tcW w:w="992" w:type="dxa"/>
            <w:tcBorders>
              <w:top w:val="nil"/>
              <w:bottom w:val="nil"/>
            </w:tcBorders>
          </w:tcPr>
          <w:p>
            <w:pPr>
              <w:rPr>
                <w:rFonts w:ascii="仿宋" w:hAnsi="仿宋" w:eastAsia="仿宋" w:cs="仿宋"/>
                <w:b/>
                <w:sz w:val="32"/>
                <w:szCs w:val="32"/>
              </w:rPr>
            </w:pPr>
            <w:r>
              <w:rPr>
                <w:rFonts w:ascii="仿宋" w:hAnsi="仿宋" w:eastAsia="仿宋" w:cs="仿宋"/>
                <w:sz w:val="28"/>
                <w:szCs w:val="28"/>
              </w:rPr>
              <mc:AlternateContent>
                <mc:Choice Requires="wps">
                  <w:drawing>
                    <wp:anchor distT="0" distB="0" distL="114300" distR="114300" simplePos="0" relativeHeight="250680320" behindDoc="0" locked="0" layoutInCell="1" allowOverlap="1">
                      <wp:simplePos x="0" y="0"/>
                      <wp:positionH relativeFrom="column">
                        <wp:posOffset>-24765</wp:posOffset>
                      </wp:positionH>
                      <wp:positionV relativeFrom="paragraph">
                        <wp:posOffset>353060</wp:posOffset>
                      </wp:positionV>
                      <wp:extent cx="565785" cy="635"/>
                      <wp:effectExtent l="0" t="50800" r="5715" b="62865"/>
                      <wp:wrapNone/>
                      <wp:docPr id="184" name="直线 170"/>
                      <wp:cNvGraphicFramePr/>
                      <a:graphic xmlns:a="http://schemas.openxmlformats.org/drawingml/2006/main">
                        <a:graphicData uri="http://schemas.microsoft.com/office/word/2010/wordprocessingShape">
                          <wps:wsp>
                            <wps:cNvSpPr/>
                            <wps:spPr>
                              <a:xfrm flipV="1">
                                <a:off x="0" y="0"/>
                                <a:ext cx="56578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70" o:spid="_x0000_s1026" o:spt="20" style="position:absolute;left:0pt;flip:y;margin-left:-1.95pt;margin-top:27.8pt;height:0.05pt;width:44.55pt;z-index:250680320;mso-width-relative:page;mso-height-relative:page;" filled="f" stroked="t" coordsize="21600,21600" o:gfxdata="UEsDBAoAAAAAAIdO4kAAAAAAAAAAAAAAAAAEAAAAZHJzL1BLAwQUAAAACACHTuJAKYULjtgAAAAH&#10;AQAADwAAAGRycy9kb3ducmV2LnhtbE2Oy2rDMBRE94X+g7iFbkoix8Vu4ljOIpBSCk2JG8hWsW5k&#10;E+nKWMqj/foqq3Y5zHDmlIurNeyMg+8cCZiME2BIjVMdaQHbr9VoCswHSUoaRyjgGz0sqvu7UhbK&#10;XWiD5zpoFiHkCymgDaEvOPdNi1b6seuRYndwg5UhxkFzNchLhFvD0yTJuZUdxYdW9rhssTnWJyvg&#10;/fD5+pbrsMl0+sGf1j8rX++MEI8Pk2QOLOA1/I3hph/VoYpOe3ci5ZkRMHqexaWALMuBxX6apcD2&#10;t/wCvCr5f//qF1BLAwQUAAAACACHTuJAR8mlidwBAACeAwAADgAAAGRycy9lMm9Eb2MueG1srVNL&#10;btswEN0XyB0I7mvJbv2BYDmLOOmmaAMk7X7Mj0SAP5CMZZ+l1+iqmx4n1+iQcu3+VkW0IIac4eO8&#10;N0/r64PRZC9CVM62dDqpKRGWOa5s19JPj3evV5TEBJaDdla09Cgivd5cvVoPvhEz1zvNRSAIYmMz&#10;+Jb2KfmmqiLrhYE4cV5YTEoXDCTchq7iAQZEN7qa1fWiGlzgPjgmYsTT7Zikm4IvpWDpo5RRJKJb&#10;ir2lsoay7vJabdbQdAF8r9ipDfiPLgwoi4+eobaQgDwF9ReUUSy46GSaMGcqJ6VionBANtP6DzYP&#10;PXhRuKA40Z9lii8Hyz7s7wNRHGe3ekuJBYNDev7y9fnbdzJdFn0GHxsse/D3AdXKu4hhJnuQwRCp&#10;lf+M1wt9JEQORd3jWV1xSITh4XwxX67mlDBMLd7Ms/TViJGxfIjpnXCG5KClWtnMHBrYv49pLP1Z&#10;ko+1JQM+OlvWOFUG6BypIWFoPHKJtiuXo9OK3ymt85UYut2NDmQP2QvlO/XwW1l+ZQuxH+tKanRJ&#10;L4DfWk7S0aNGFu1Mcw9GcEq0QPfnqPgpgdKXSgjBDf8uRf7aogwXUXO0c/yIQ3nyQXU9ajEtbeYM&#10;mqCIdjJsdtmv+4J0+a02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hQuO2AAAAAcBAAAPAAAA&#10;AAAAAAEAIAAAACIAAABkcnMvZG93bnJldi54bWxQSwECFAAUAAAACACHTuJAR8mlidwBAACeAwAA&#10;DgAAAAAAAAABACAAAAAnAQAAZHJzL2Uyb0RvYy54bWxQSwUGAAAAAAYABgBZAQAAdQUAAAAA&#10;">
                      <v:fill on="f" focussize="0,0"/>
                      <v:stroke weight="1pt" color="#000000" joinstyle="round" endarrow="open"/>
                      <v:imagedata o:title=""/>
                      <o:lock v:ext="edit" aspectratio="f"/>
                    </v:line>
                  </w:pict>
                </mc:Fallback>
              </mc:AlternateContent>
            </w:r>
          </w:p>
        </w:tc>
        <w:tc>
          <w:tcPr>
            <w:tcW w:w="1417" w:type="dxa"/>
            <w:vAlign w:val="center"/>
          </w:tcPr>
          <w:p>
            <w:pPr>
              <w:jc w:val="center"/>
              <w:rPr>
                <w:rFonts w:ascii="仿宋" w:hAnsi="仿宋" w:eastAsia="仿宋" w:cs="仿宋"/>
                <w:b/>
                <w:sz w:val="32"/>
                <w:szCs w:val="32"/>
              </w:rPr>
            </w:pPr>
            <w:r>
              <w:rPr>
                <w:rFonts w:hint="eastAsia" w:ascii="仿宋" w:hAnsi="仿宋" w:eastAsia="仿宋" w:cs="仿宋"/>
                <w:sz w:val="28"/>
                <w:szCs w:val="28"/>
              </w:rPr>
              <w:t>符合条件考生报名</w:t>
            </w:r>
          </w:p>
        </w:tc>
        <w:tc>
          <w:tcPr>
            <w:tcW w:w="791" w:type="dxa"/>
            <w:tcBorders>
              <w:top w:val="nil"/>
              <w:bottom w:val="nil"/>
            </w:tcBorders>
          </w:tcPr>
          <w:p>
            <w:pPr>
              <w:rPr>
                <w:rFonts w:ascii="仿宋" w:hAnsi="仿宋" w:eastAsia="仿宋" w:cs="仿宋"/>
                <w:b/>
                <w:sz w:val="32"/>
                <w:szCs w:val="32"/>
              </w:rPr>
            </w:pPr>
            <w:r>
              <w:rPr>
                <w:rFonts w:ascii="仿宋" w:hAnsi="仿宋" w:eastAsia="仿宋" w:cs="仿宋"/>
                <w:sz w:val="28"/>
                <w:szCs w:val="28"/>
              </w:rPr>
              <mc:AlternateContent>
                <mc:Choice Requires="wps">
                  <w:drawing>
                    <wp:anchor distT="0" distB="0" distL="114300" distR="114300" simplePos="0" relativeHeight="251237376" behindDoc="0" locked="0" layoutInCell="1" allowOverlap="1">
                      <wp:simplePos x="0" y="0"/>
                      <wp:positionH relativeFrom="column">
                        <wp:posOffset>-59055</wp:posOffset>
                      </wp:positionH>
                      <wp:positionV relativeFrom="paragraph">
                        <wp:posOffset>415925</wp:posOffset>
                      </wp:positionV>
                      <wp:extent cx="501650" cy="635"/>
                      <wp:effectExtent l="0" t="50800" r="12700" b="62865"/>
                      <wp:wrapNone/>
                      <wp:docPr id="750" name="直线 773"/>
                      <wp:cNvGraphicFramePr/>
                      <a:graphic xmlns:a="http://schemas.openxmlformats.org/drawingml/2006/main">
                        <a:graphicData uri="http://schemas.microsoft.com/office/word/2010/wordprocessingShape">
                          <wps:wsp>
                            <wps:cNvSpPr/>
                            <wps:spPr>
                              <a:xfrm flipV="1">
                                <a:off x="0" y="0"/>
                                <a:ext cx="50165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73" o:spid="_x0000_s1026" o:spt="20" style="position:absolute;left:0pt;flip:y;margin-left:-4.65pt;margin-top:32.75pt;height:0.05pt;width:39.5pt;z-index:251237376;mso-width-relative:page;mso-height-relative:page;" filled="f" stroked="t" coordsize="21600,21600" o:gfxdata="UEsDBAoAAAAAAIdO4kAAAAAAAAAAAAAAAAAEAAAAZHJzL1BLAwQUAAAACACHTuJAMBoGzdgAAAAH&#10;AQAADwAAAGRycy9kb3ducmV2LnhtbE2OTUsDMRRF94L/ITyhG2kzbZlox8l0IbQUwUpHwW06ec0M&#10;Ji/DJP3QX2+60uXlXs495fLiLDvhEDpPEqaTDBhS43VHRsLH+2r8CCxERVpZTyjhGwMsq9ubUhXa&#10;n2mHpzoaliAUCiWhjbEvOA9Ni06Fie+RUnfwg1MxxcFwPahzgjvLZ1kmuFMdpYdW9fjcYvNVH52E&#10;l8PbeiNM3OVm9srvtz+rUH9aKUd30+wJWMRL/BvDVT+pQ5Wc9v5IOjArYbyYp6UEkefAUi8WD8D2&#10;1yyAVyX/71/9AlBLAwQUAAAACACHTuJAJM5vldoBAACeAwAADgAAAGRycy9lMm9Eb2MueG1srVNL&#10;jhMxEN0jcQfLe9KdjDJBrXRmQRg2CEYaYF/xp9uSf7I96eQsXIMVG44z16DKCRl+K0QvrLLr+VW9&#10;5+r1zcFZtlcpm+B7Pp+1nCkvgjR+6PnHD7cvXnKWC3gJNnjV86PK/Gbz/Nl6ip1ahDFYqRJDEp+7&#10;KfZ8LCV2TZPFqBzkWYjKY1KH5KDgNg2NTDAhu7PNom2vmykkGVMQKmc83Z6SfFP5tVaivNc6q8Js&#10;z7G3UtdU1x2tzWYN3ZAgjkac24B/6MKB8Vj0QrWFAuwhmT+onBEp5KDLTATXBK2NUFUDqpm3v6m5&#10;HyGqqgXNyfFiU/5/tOLd/i4xI3u+WqI/Hhw+0uPnL49fv7HV6or8mWLuEHYf79J5lzEksQedHNPW&#10;xE/49FU+CmKH6u7x4q46FCbwcNnOr6mGwNT11ZKomxMHccWUyxsVHKOg59Z4Ug4d7N/mcoL+gNCx&#10;9WzCootVS4yAk6MtFAxdRC3ZD/VyDtbIW2MtXclp2L2yie2BZqF+5x5+gVGVLeTxhKspgkE3KpCv&#10;vWTlGNEjj+PMqQenJGdW4fRTVJEFjH1CQkph+jsU9VuPNpDFJ1Mp2gV5xEd5iMkMI3oxr21SBoeg&#10;mnYeWJqyn/eV6em32n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BoGzdgAAAAHAQAADwAAAAAA&#10;AAABACAAAAAiAAAAZHJzL2Rvd25yZXYueG1sUEsBAhQAFAAAAAgAh07iQCTOb5XaAQAAngMAAA4A&#10;AAAAAAAAAQAgAAAAJwEAAGRycy9lMm9Eb2MueG1sUEsFBgAAAAAGAAYAWQEAAHMFAAAAAA==&#10;">
                      <v:fill on="f" focussize="0,0"/>
                      <v:stroke weight="1pt" color="#000000" joinstyle="round" endarrow="open"/>
                      <v:imagedata o:title=""/>
                      <o:lock v:ext="edit" aspectratio="f"/>
                    </v:line>
                  </w:pict>
                </mc:Fallback>
              </mc:AlternateContent>
            </w:r>
          </w:p>
        </w:tc>
        <w:tc>
          <w:tcPr>
            <w:tcW w:w="121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市招办</w:t>
            </w:r>
          </w:p>
          <w:p>
            <w:pPr>
              <w:jc w:val="center"/>
              <w:rPr>
                <w:rFonts w:ascii="仿宋" w:hAnsi="仿宋" w:eastAsia="仿宋" w:cs="仿宋"/>
                <w:b/>
                <w:sz w:val="32"/>
                <w:szCs w:val="32"/>
              </w:rPr>
            </w:pPr>
            <w:r>
              <w:rPr>
                <w:rFonts w:hint="eastAsia" w:ascii="仿宋" w:hAnsi="仿宋" w:eastAsia="仿宋" w:cs="仿宋"/>
                <w:sz w:val="28"/>
                <w:szCs w:val="28"/>
              </w:rPr>
              <w:t>审 核</w:t>
            </w:r>
          </w:p>
        </w:tc>
        <w:tc>
          <w:tcPr>
            <w:tcW w:w="968" w:type="dxa"/>
            <w:tcBorders>
              <w:top w:val="nil"/>
              <w:bottom w:val="nil"/>
            </w:tcBorders>
          </w:tcPr>
          <w:p>
            <w:pPr>
              <w:rPr>
                <w:rFonts w:ascii="仿宋" w:hAnsi="仿宋" w:eastAsia="仿宋" w:cs="仿宋"/>
                <w:b/>
                <w:sz w:val="32"/>
                <w:szCs w:val="32"/>
              </w:rPr>
            </w:pPr>
            <w:r>
              <w:rPr>
                <w:rFonts w:ascii="仿宋" w:hAnsi="仿宋" w:eastAsia="仿宋" w:cs="仿宋"/>
                <w:sz w:val="28"/>
                <w:szCs w:val="28"/>
              </w:rPr>
              <mc:AlternateContent>
                <mc:Choice Requires="wps">
                  <w:drawing>
                    <wp:anchor distT="0" distB="0" distL="114300" distR="114300" simplePos="0" relativeHeight="251236352" behindDoc="0" locked="0" layoutInCell="1" allowOverlap="1">
                      <wp:simplePos x="0" y="0"/>
                      <wp:positionH relativeFrom="column">
                        <wp:posOffset>-68580</wp:posOffset>
                      </wp:positionH>
                      <wp:positionV relativeFrom="paragraph">
                        <wp:posOffset>426085</wp:posOffset>
                      </wp:positionV>
                      <wp:extent cx="594995" cy="8890"/>
                      <wp:effectExtent l="0" t="43180" r="14605" b="62230"/>
                      <wp:wrapNone/>
                      <wp:docPr id="749" name="直线 425"/>
                      <wp:cNvGraphicFramePr/>
                      <a:graphic xmlns:a="http://schemas.openxmlformats.org/drawingml/2006/main">
                        <a:graphicData uri="http://schemas.microsoft.com/office/word/2010/wordprocessingShape">
                          <wps:wsp>
                            <wps:cNvSpPr/>
                            <wps:spPr>
                              <a:xfrm>
                                <a:off x="0" y="0"/>
                                <a:ext cx="594995"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425" o:spid="_x0000_s1026" o:spt="20" style="position:absolute;left:0pt;margin-left:-5.4pt;margin-top:33.55pt;height:0.7pt;width:46.85pt;z-index:251236352;mso-width-relative:page;mso-height-relative:page;" filled="f" stroked="t" coordsize="21600,21600" o:gfxdata="UEsDBAoAAAAAAIdO4kAAAAAAAAAAAAAAAAAEAAAAZHJzL1BLAwQUAAAACACHTuJALyPEx9YAAAAI&#10;AQAADwAAAGRycy9kb3ducmV2LnhtbE2PMU/DMBSEdyT+g/WQ2Fo7lWhDGqcDEkhUXQgMjG78GkeN&#10;n6PYSQu/nscE4+lOd9+Vu6vvxYxj7AJpyJYKBFITbEetho/350UOIiZD1vSBUMMXRthVtzelKWy4&#10;0BvOdWoFl1AsjAaX0lBIGRuH3sRlGJDYO4XRm8RybKUdzYXLfS9XSq2lNx3xgjMDPjlszvXkNRym&#10;+fP1xUmUbdrX7X6D58M3an1/l6ktiITX9BeGX3xGh4qZjmEiG0WvYZEpRk8a1psMBAfy1SOII+v8&#10;AWRVyv8Hqh9QSwMEFAAAAAgAh07iQEwK1KfaAQAAlQMAAA4AAABkcnMvZTJvRG9jLnhtbK1TS44T&#10;MRDdI3EHy3vSnShhklY6syAMGwQjzXCAiu3utuSfyp50chauwYoNx5lrUHZCwm+FyMIpu8qv6j2/&#10;Xt8erGF7hVF71/LppOZMOeGldn3LPz3evVpyFhM4CcY71fKjivx28/LFegyNmvnBG6mQEYiLzRha&#10;PqQUmqqKYlAW4sQH5SjZebSQaIt9JRFGQremmtX162r0KAN6oWKk0+0pyTcFv+uUSB+7LqrETMtp&#10;tlRWLOsur9VmDU2PEAYtzmPAP0xhQTtqeoHaQgL2hPoPKKsF+ui7NBHeVr7rtFCFA7GZ1r+xeRgg&#10;qMKFxInhIlP8f7Diw/4emZYtv5mvOHNg6ZGeP395/vqNzWeLrM8YYkNlD+Eez7tIYSZ76NDmf6LB&#10;DkXT40VTdUhM0OFiNV+tFpwJSi2Xq6J4db0aMKZ3yluWg5Yb7TJhaGD/PiZqR6U/SvKxcWwkm81u&#10;anpMAWSYzkCi0AaiEF1fLkdvtLzTxuQrEfvdG4NsD9kC5ZdZEfAvZbnLFuJwqiupkzkGBfKtkywd&#10;A0njyMU8z2CV5MwoMn2OCBCaBNpcKwHRj38vpd7G0QhZ2ZOWOdp5eaS3eAqo+4G0mJYxc4bevgx8&#10;9mk218/7gnT9mj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8jxMfWAAAACAEAAA8AAAAAAAAA&#10;AQAgAAAAIgAAAGRycy9kb3ducmV2LnhtbFBLAQIUABQAAAAIAIdO4kBMCtSn2gEAAJUDAAAOAAAA&#10;AAAAAAEAIAAAACUBAABkcnMvZTJvRG9jLnhtbFBLBQYAAAAABgAGAFkBAABxBQAAAAA=&#10;">
                      <v:fill on="f" focussize="0,0"/>
                      <v:stroke weight="1pt" color="#000000" joinstyle="round" endarrow="open"/>
                      <v:imagedata o:title=""/>
                      <o:lock v:ext="edit" aspectratio="f"/>
                    </v:line>
                  </w:pict>
                </mc:Fallback>
              </mc:AlternateContent>
            </w:r>
          </w:p>
        </w:tc>
        <w:tc>
          <w:tcPr>
            <w:tcW w:w="1468" w:type="dxa"/>
            <w:vAlign w:val="center"/>
          </w:tcPr>
          <w:p>
            <w:pPr>
              <w:jc w:val="center"/>
              <w:rPr>
                <w:rFonts w:ascii="仿宋" w:hAnsi="仿宋" w:eastAsia="仿宋" w:cs="仿宋"/>
                <w:b/>
                <w:sz w:val="32"/>
                <w:szCs w:val="32"/>
              </w:rPr>
            </w:pPr>
            <w:r>
              <w:rPr>
                <w:rFonts w:hint="eastAsia" w:ascii="仿宋" w:hAnsi="仿宋" w:eastAsia="仿宋" w:cs="仿宋"/>
                <w:sz w:val="28"/>
                <w:szCs w:val="28"/>
              </w:rPr>
              <w:t>市教育局认定</w:t>
            </w:r>
          </w:p>
        </w:tc>
      </w:tr>
    </w:tbl>
    <w:p>
      <w:pPr>
        <w:spacing w:beforeLines="100"/>
        <w:ind w:firstLine="646"/>
        <w:rPr>
          <w:rFonts w:ascii="仿宋" w:hAnsi="仿宋" w:eastAsia="仿宋" w:cs="仿宋"/>
          <w:b/>
          <w:sz w:val="32"/>
          <w:szCs w:val="32"/>
        </w:rPr>
      </w:pPr>
      <w:r>
        <w:rPr>
          <w:rFonts w:hint="eastAsia" w:ascii="楷体" w:hAnsi="楷体" w:eastAsia="楷体" w:cs="仿宋"/>
          <w:b/>
          <w:sz w:val="32"/>
          <w:szCs w:val="32"/>
        </w:rPr>
        <w:t>四、办理地点：</w:t>
      </w:r>
      <w:r>
        <w:rPr>
          <w:rFonts w:hint="eastAsia" w:ascii="仿宋" w:hAnsi="仿宋" w:eastAsia="仿宋" w:cs="仿宋"/>
          <w:bCs/>
          <w:sz w:val="32"/>
          <w:szCs w:val="32"/>
        </w:rPr>
        <w:t>抚顺市招生考试委员会办公室</w:t>
      </w:r>
      <w:r>
        <w:rPr>
          <w:rFonts w:hint="eastAsia" w:ascii="仿宋" w:hAnsi="仿宋" w:eastAsia="仿宋" w:cs="仿宋"/>
          <w:b/>
          <w:sz w:val="32"/>
          <w:szCs w:val="32"/>
        </w:rPr>
        <w:t xml:space="preserve">      </w:t>
      </w:r>
    </w:p>
    <w:p>
      <w:pPr>
        <w:spacing w:afterLines="100"/>
        <w:rPr>
          <w:rFonts w:ascii="仿宋" w:hAnsi="仿宋" w:eastAsia="仿宋" w:cs="仿宋"/>
          <w:sz w:val="32"/>
          <w:szCs w:val="32"/>
        </w:rPr>
      </w:pPr>
      <w:r>
        <w:rPr>
          <w:rFonts w:hint="eastAsia" w:ascii="仿宋" w:hAnsi="仿宋" w:eastAsia="仿宋" w:cs="仿宋"/>
          <w:sz w:val="32"/>
          <w:szCs w:val="32"/>
        </w:rPr>
        <w:t xml:space="preserve">    </w:t>
      </w:r>
      <w:r>
        <w:rPr>
          <w:rFonts w:hint="eastAsia" w:ascii="楷体" w:hAnsi="楷体" w:eastAsia="楷体" w:cs="仿宋"/>
          <w:b/>
          <w:sz w:val="32"/>
          <w:szCs w:val="32"/>
        </w:rPr>
        <w:t>五、咨询电话</w:t>
      </w:r>
    </w:p>
    <w:tbl>
      <w:tblPr>
        <w:tblStyle w:val="10"/>
        <w:tblW w:w="7988"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2"/>
        <w:gridCol w:w="5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72" w:type="dxa"/>
            <w:vAlign w:val="center"/>
          </w:tcPr>
          <w:p>
            <w:pPr>
              <w:jc w:val="center"/>
              <w:rPr>
                <w:rFonts w:ascii="仿宋" w:hAnsi="仿宋" w:eastAsia="仿宋" w:cs="仿宋"/>
                <w:b/>
                <w:sz w:val="32"/>
                <w:szCs w:val="32"/>
              </w:rPr>
            </w:pPr>
            <w:r>
              <w:rPr>
                <w:rFonts w:hint="eastAsia" w:ascii="仿宋" w:hAnsi="仿宋" w:eastAsia="仿宋" w:cs="仿宋"/>
                <w:b/>
                <w:sz w:val="32"/>
                <w:szCs w:val="32"/>
              </w:rPr>
              <w:t>单位</w:t>
            </w:r>
          </w:p>
        </w:tc>
        <w:tc>
          <w:tcPr>
            <w:tcW w:w="5116" w:type="dxa"/>
            <w:vAlign w:val="center"/>
          </w:tcPr>
          <w:p>
            <w:pPr>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72" w:type="dxa"/>
            <w:vAlign w:val="center"/>
          </w:tcPr>
          <w:p>
            <w:pPr>
              <w:jc w:val="center"/>
              <w:rPr>
                <w:rFonts w:ascii="仿宋" w:hAnsi="仿宋" w:eastAsia="仿宋" w:cs="仿宋"/>
                <w:sz w:val="32"/>
                <w:szCs w:val="32"/>
              </w:rPr>
            </w:pPr>
            <w:r>
              <w:rPr>
                <w:rFonts w:hint="eastAsia" w:ascii="仿宋" w:hAnsi="仿宋" w:eastAsia="仿宋" w:cs="仿宋"/>
                <w:sz w:val="32"/>
                <w:szCs w:val="32"/>
              </w:rPr>
              <w:t>市招考办</w:t>
            </w:r>
          </w:p>
        </w:tc>
        <w:tc>
          <w:tcPr>
            <w:tcW w:w="5116" w:type="dxa"/>
            <w:vAlign w:val="center"/>
          </w:tcPr>
          <w:p>
            <w:pPr>
              <w:jc w:val="center"/>
              <w:rPr>
                <w:rFonts w:ascii="仿宋" w:hAnsi="仿宋" w:eastAsia="仿宋" w:cs="仿宋"/>
                <w:sz w:val="32"/>
                <w:szCs w:val="32"/>
              </w:rPr>
            </w:pPr>
            <w:r>
              <w:rPr>
                <w:rFonts w:hint="eastAsia" w:ascii="仿宋" w:hAnsi="仿宋" w:eastAsia="仿宋" w:cs="仿宋"/>
                <w:sz w:val="32"/>
                <w:szCs w:val="32"/>
              </w:rPr>
              <w:t>024-53996962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72" w:type="dxa"/>
            <w:vAlign w:val="center"/>
          </w:tcPr>
          <w:p>
            <w:pPr>
              <w:jc w:val="center"/>
              <w:rPr>
                <w:rFonts w:ascii="仿宋" w:hAnsi="仿宋" w:eastAsia="仿宋" w:cs="仿宋"/>
                <w:sz w:val="32"/>
                <w:szCs w:val="32"/>
              </w:rPr>
            </w:pPr>
            <w:r>
              <w:rPr>
                <w:rFonts w:hint="eastAsia" w:ascii="仿宋" w:hAnsi="仿宋" w:eastAsia="仿宋" w:cs="仿宋"/>
                <w:sz w:val="32"/>
                <w:szCs w:val="32"/>
              </w:rPr>
              <w:t>监督电话</w:t>
            </w:r>
          </w:p>
        </w:tc>
        <w:tc>
          <w:tcPr>
            <w:tcW w:w="5116" w:type="dxa"/>
            <w:vAlign w:val="center"/>
          </w:tcPr>
          <w:p>
            <w:pPr>
              <w:jc w:val="center"/>
              <w:rPr>
                <w:rFonts w:ascii="仿宋" w:hAnsi="仿宋" w:eastAsia="仿宋" w:cs="仿宋"/>
                <w:sz w:val="32"/>
                <w:szCs w:val="32"/>
              </w:rPr>
            </w:pPr>
            <w:r>
              <w:rPr>
                <w:rFonts w:hint="eastAsia" w:ascii="仿宋" w:hAnsi="仿宋" w:eastAsia="仿宋" w:cs="仿宋"/>
                <w:sz w:val="32"/>
                <w:szCs w:val="32"/>
              </w:rPr>
              <w:t>024-53995959</w:t>
            </w:r>
          </w:p>
        </w:tc>
      </w:tr>
    </w:tbl>
    <w:p>
      <w:pPr>
        <w:spacing w:beforeLines="100"/>
        <w:ind w:firstLine="643" w:firstLineChars="200"/>
        <w:rPr>
          <w:rFonts w:ascii="仿宋" w:hAnsi="仿宋" w:eastAsia="仿宋" w:cs="仿宋"/>
          <w:b/>
          <w:bCs/>
          <w:sz w:val="32"/>
          <w:szCs w:val="32"/>
        </w:rPr>
      </w:pPr>
      <w:r>
        <w:rPr>
          <w:rFonts w:hint="eastAsia" w:ascii="楷体" w:hAnsi="楷体" w:eastAsia="楷体" w:cs="仿宋"/>
          <w:b/>
          <w:sz w:val="32"/>
          <w:szCs w:val="32"/>
        </w:rPr>
        <w:t>六、办理时限：</w:t>
      </w:r>
      <w:r>
        <w:rPr>
          <w:rFonts w:hint="eastAsia" w:ascii="仿宋" w:hAnsi="仿宋" w:eastAsia="仿宋" w:cs="仿宋"/>
          <w:sz w:val="32"/>
          <w:szCs w:val="32"/>
        </w:rPr>
        <w:t>当日办理。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八、是否可以代办？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pStyle w:val="2"/>
        <w:jc w:val="center"/>
        <w:rPr>
          <w:sz w:val="44"/>
          <w:szCs w:val="44"/>
        </w:rPr>
      </w:pPr>
      <w:bookmarkStart w:id="368" w:name="_Toc8036"/>
      <w:bookmarkStart w:id="369" w:name="_Toc11004_WPSOffice_Level1"/>
      <w:bookmarkStart w:id="370" w:name="_Toc22690_WPSOffice_Level1"/>
      <w:bookmarkStart w:id="371" w:name="_Toc28777_WPSOffice_Level1"/>
      <w:bookmarkStart w:id="372" w:name="_Toc30769_WPSOffice_Level1"/>
      <w:bookmarkStart w:id="373" w:name="_Toc12402_WPSOffice_Level1"/>
      <w:bookmarkStart w:id="374" w:name="_Toc9351"/>
      <w:r>
        <w:rPr>
          <w:rFonts w:hint="eastAsia"/>
          <w:sz w:val="44"/>
          <w:szCs w:val="44"/>
        </w:rPr>
        <w:t>中考考生如何办理“少数民族考生身份确认（中等教育）”？</w:t>
      </w:r>
      <w:bookmarkEnd w:id="368"/>
      <w:bookmarkEnd w:id="369"/>
      <w:bookmarkEnd w:id="370"/>
      <w:bookmarkEnd w:id="371"/>
      <w:bookmarkEnd w:id="372"/>
      <w:bookmarkEnd w:id="373"/>
      <w:bookmarkEnd w:id="374"/>
    </w:p>
    <w:p>
      <w:pPr>
        <w:jc w:val="center"/>
        <w:rPr>
          <w:rFonts w:ascii="仿宋" w:hAnsi="仿宋" w:eastAsia="仿宋" w:cs="黑体"/>
          <w:bCs/>
          <w:sz w:val="15"/>
          <w:szCs w:val="15"/>
        </w:rPr>
      </w:pPr>
    </w:p>
    <w:p>
      <w:pPr>
        <w:rPr>
          <w:rFonts w:ascii="仿宋" w:hAnsi="仿宋" w:eastAsia="仿宋" w:cs="仿宋"/>
          <w:sz w:val="32"/>
          <w:szCs w:val="32"/>
          <w:shd w:val="clear" w:color="auto" w:fill="FFFFFF"/>
        </w:rPr>
      </w:pP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shd w:val="clear" w:color="auto" w:fill="FFFFFF"/>
        </w:rPr>
        <w:t xml:space="preserve"> 目前我市中考少数民族考生没有加分政策，不需要“少数民族考生身份确认”。</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pStyle w:val="2"/>
        <w:spacing w:before="0" w:beforeAutospacing="0" w:after="0" w:afterAutospacing="0"/>
        <w:jc w:val="center"/>
        <w:rPr>
          <w:sz w:val="44"/>
          <w:szCs w:val="44"/>
        </w:rPr>
      </w:pPr>
      <w:bookmarkStart w:id="375" w:name="_Toc21468"/>
      <w:bookmarkStart w:id="376" w:name="_Toc16069_WPSOffice_Level1"/>
      <w:bookmarkStart w:id="377" w:name="_Toc11520_WPSOffice_Level1"/>
      <w:bookmarkStart w:id="378" w:name="_Toc10678_WPSOffice_Level1"/>
      <w:bookmarkStart w:id="379" w:name="_Toc11114_WPSOffice_Level1"/>
      <w:bookmarkStart w:id="380" w:name="_Toc2378_WPSOffice_Level1"/>
      <w:bookmarkStart w:id="381" w:name="_Toc6864"/>
      <w:r>
        <w:rPr>
          <w:rFonts w:hint="eastAsia"/>
          <w:sz w:val="44"/>
          <w:szCs w:val="44"/>
        </w:rPr>
        <w:t>如何查询近年来高考相关政策？</w:t>
      </w:r>
      <w:bookmarkEnd w:id="375"/>
      <w:bookmarkEnd w:id="376"/>
      <w:bookmarkEnd w:id="377"/>
      <w:bookmarkEnd w:id="378"/>
      <w:bookmarkEnd w:id="379"/>
      <w:bookmarkEnd w:id="380"/>
      <w:bookmarkEnd w:id="381"/>
    </w:p>
    <w:p>
      <w:pPr>
        <w:spacing w:line="500" w:lineRule="exact"/>
        <w:rPr>
          <w:rFonts w:ascii="仿宋" w:hAnsi="仿宋" w:eastAsia="仿宋" w:cs="宋体"/>
          <w:b/>
          <w:bCs/>
          <w:sz w:val="15"/>
          <w:szCs w:val="15"/>
        </w:rPr>
      </w:pPr>
    </w:p>
    <w:p>
      <w:pPr>
        <w:spacing w:line="500" w:lineRule="exact"/>
        <w:ind w:firstLine="627" w:firstLineChars="196"/>
        <w:rPr>
          <w:rFonts w:ascii="仿宋" w:hAnsi="仿宋" w:eastAsia="仿宋" w:cs="宋体"/>
          <w:sz w:val="32"/>
          <w:szCs w:val="32"/>
          <w:shd w:val="clear" w:color="auto" w:fill="FFFFFF"/>
        </w:rPr>
      </w:pPr>
      <w:r>
        <w:rPr>
          <w:rFonts w:hint="eastAsia" w:ascii="仿宋" w:hAnsi="仿宋" w:eastAsia="仿宋" w:cs="仿宋"/>
          <w:sz w:val="32"/>
          <w:szCs w:val="32"/>
        </w:rPr>
        <w:t>了解我省高考相关政策， 可通过“辽宁招生考试之窗”网站（http://www.lnzsks.com/）或者“辽宁省教育招生考试”公众号进行适时查询。</w:t>
      </w:r>
    </w:p>
    <w:p>
      <w:pPr>
        <w:rPr>
          <w:rFonts w:ascii="仿宋" w:hAnsi="仿宋" w:eastAsia="仿宋"/>
          <w:sz w:val="32"/>
          <w:szCs w:val="32"/>
        </w:rPr>
      </w:pPr>
    </w:p>
    <w:p>
      <w:pPr>
        <w:spacing w:line="400" w:lineRule="exact"/>
        <w:jc w:val="center"/>
        <w:rPr>
          <w:rFonts w:ascii="仿宋" w:hAnsi="仿宋" w:eastAsia="仿宋"/>
          <w:b/>
          <w:sz w:val="32"/>
          <w:szCs w:val="32"/>
        </w:rPr>
      </w:pPr>
    </w:p>
    <w:p>
      <w:pPr>
        <w:spacing w:line="400" w:lineRule="exact"/>
        <w:jc w:val="center"/>
        <w:rPr>
          <w:rFonts w:ascii="仿宋" w:hAnsi="仿宋" w:eastAsia="仿宋"/>
          <w:b/>
          <w:sz w:val="32"/>
          <w:szCs w:val="32"/>
        </w:rPr>
      </w:pPr>
    </w:p>
    <w:p>
      <w:pPr>
        <w:pStyle w:val="2"/>
        <w:jc w:val="center"/>
        <w:rPr>
          <w:sz w:val="44"/>
          <w:szCs w:val="44"/>
        </w:rPr>
      </w:pPr>
      <w:bookmarkStart w:id="382" w:name="_Toc2840"/>
      <w:bookmarkStart w:id="383" w:name="_Toc11559_WPSOffice_Level1"/>
      <w:bookmarkStart w:id="384" w:name="_Toc24897_WPSOffice_Level1"/>
      <w:bookmarkStart w:id="385" w:name="_Toc3485_WPSOffice_Level1"/>
      <w:bookmarkStart w:id="386" w:name="_Toc14596_WPSOffice_Level1"/>
      <w:bookmarkStart w:id="387" w:name="_Toc25080_WPSOffice_Level1"/>
      <w:bookmarkStart w:id="388" w:name="_Toc22362"/>
      <w:r>
        <w:rPr>
          <w:rFonts w:hint="eastAsia"/>
          <w:sz w:val="44"/>
          <w:szCs w:val="44"/>
        </w:rPr>
        <w:t>高考考生如何办理“少数民族考生身份的审查（高等教育）”？</w:t>
      </w:r>
      <w:bookmarkEnd w:id="382"/>
      <w:bookmarkEnd w:id="383"/>
      <w:bookmarkEnd w:id="384"/>
      <w:bookmarkEnd w:id="385"/>
      <w:bookmarkEnd w:id="386"/>
      <w:bookmarkEnd w:id="387"/>
      <w:bookmarkEnd w:id="388"/>
    </w:p>
    <w:p>
      <w:pPr>
        <w:spacing w:line="240" w:lineRule="atLeast"/>
        <w:rPr>
          <w:rFonts w:ascii="仿宋" w:hAnsi="仿宋" w:eastAsia="仿宋"/>
          <w:b/>
          <w:sz w:val="15"/>
          <w:szCs w:val="15"/>
        </w:rPr>
      </w:pPr>
    </w:p>
    <w:p>
      <w:pPr>
        <w:spacing w:line="500" w:lineRule="exact"/>
        <w:ind w:firstLine="627" w:firstLineChars="196"/>
        <w:rPr>
          <w:rFonts w:ascii="仿宋" w:hAnsi="仿宋" w:eastAsia="仿宋"/>
          <w:sz w:val="32"/>
          <w:szCs w:val="32"/>
        </w:rPr>
      </w:pPr>
      <w:r>
        <w:rPr>
          <w:rFonts w:hint="eastAsia" w:ascii="仿宋" w:hAnsi="仿宋" w:eastAsia="仿宋" w:cs="仿宋"/>
          <w:sz w:val="32"/>
          <w:szCs w:val="32"/>
        </w:rPr>
        <w:t>依据《辽宁省普通高等学校招生实施办法》规定，户口在抚顺市新宾县、清原县，且在户口所在地报考的少数民族考生，在考生统考成绩总分的基础上增加5分投档，由高校审查决定是否录取。资格审查由省公安厅户政部门进行认定，无需个人办理身份审查。</w:t>
      </w:r>
    </w:p>
    <w:p>
      <w:pPr>
        <w:pStyle w:val="2"/>
        <w:spacing w:before="0" w:beforeAutospacing="0" w:after="0" w:afterAutospacing="0"/>
        <w:jc w:val="center"/>
        <w:rPr>
          <w:sz w:val="44"/>
          <w:szCs w:val="44"/>
        </w:rPr>
      </w:pPr>
      <w:bookmarkStart w:id="389" w:name="_Toc23212"/>
      <w:bookmarkStart w:id="390" w:name="_Toc10362_WPSOffice_Level1"/>
      <w:bookmarkStart w:id="391" w:name="_Toc8927_WPSOffice_Level1"/>
      <w:bookmarkStart w:id="392" w:name="_Toc27248_WPSOffice_Level1"/>
      <w:bookmarkStart w:id="393" w:name="_Toc25562_WPSOffice_Level1"/>
      <w:bookmarkStart w:id="394" w:name="_Toc7615_WPSOffice_Level1"/>
      <w:bookmarkStart w:id="395" w:name="_Toc26108"/>
      <w:r>
        <w:rPr>
          <w:rFonts w:hint="eastAsia"/>
          <w:sz w:val="44"/>
          <w:szCs w:val="44"/>
        </w:rPr>
        <w:t>中等职业学校如何报名?</w:t>
      </w:r>
      <w:bookmarkEnd w:id="389"/>
      <w:bookmarkEnd w:id="390"/>
      <w:bookmarkEnd w:id="391"/>
      <w:bookmarkEnd w:id="392"/>
      <w:bookmarkEnd w:id="393"/>
      <w:bookmarkEnd w:id="394"/>
      <w:bookmarkEnd w:id="395"/>
    </w:p>
    <w:p>
      <w:pPr>
        <w:spacing w:line="440" w:lineRule="exact"/>
        <w:rPr>
          <w:rFonts w:ascii="仿宋" w:hAnsi="仿宋" w:eastAsia="仿宋" w:cs="仿宋"/>
          <w:b/>
          <w:sz w:val="15"/>
          <w:szCs w:val="15"/>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一、中等职业学校报名对象及条件</w:t>
      </w:r>
    </w:p>
    <w:p>
      <w:pPr>
        <w:spacing w:line="540" w:lineRule="exact"/>
        <w:ind w:firstLine="640" w:firstLineChars="200"/>
        <w:rPr>
          <w:rFonts w:ascii="仿宋" w:hAnsi="仿宋" w:eastAsia="仿宋" w:cs="仿宋"/>
          <w:b/>
          <w:sz w:val="32"/>
          <w:szCs w:val="32"/>
        </w:rPr>
      </w:pPr>
      <w:r>
        <w:rPr>
          <w:rFonts w:hint="eastAsia" w:ascii="仿宋" w:hAnsi="仿宋" w:eastAsia="仿宋" w:cs="宋体"/>
          <w:sz w:val="32"/>
          <w:szCs w:val="32"/>
        </w:rPr>
        <w:t xml:space="preserve"> 学生可以填报中考志愿，通过中考由市招办根据考试成绩统一录取；应往届高中、初中毕业生或具有同等学力者也可以直接去学校招生办报名。</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二、所需材料：</w:t>
      </w:r>
      <w:r>
        <w:rPr>
          <w:rFonts w:hint="eastAsia" w:ascii="仿宋" w:hAnsi="仿宋" w:eastAsia="仿宋" w:cs="宋体"/>
          <w:sz w:val="32"/>
          <w:szCs w:val="32"/>
        </w:rPr>
        <w:t>持本人身份证或户籍簿，按学校有关要求和规定到学校办理。</w:t>
      </w:r>
    </w:p>
    <w:p>
      <w:pPr>
        <w:spacing w:afterLines="50"/>
        <w:ind w:firstLine="643" w:firstLineChars="200"/>
        <w:rPr>
          <w:rFonts w:ascii="仿宋" w:hAnsi="仿宋" w:eastAsia="仿宋" w:cs="仿宋"/>
          <w:sz w:val="32"/>
          <w:szCs w:val="32"/>
        </w:rPr>
      </w:pPr>
      <w:r>
        <w:rPr>
          <w:rFonts w:hint="eastAsia" w:ascii="楷体" w:hAnsi="楷体" w:eastAsia="楷体" w:cs="仿宋"/>
          <w:b/>
          <w:sz w:val="32"/>
          <w:szCs w:val="32"/>
        </w:rPr>
        <w:t>三、办理流程图：</w:t>
      </w:r>
      <w:r>
        <w:rPr>
          <w:rFonts w:ascii="仿宋" w:hAnsi="仿宋" w:eastAsia="仿宋" w:cs="仿宋"/>
          <w:sz w:val="32"/>
          <w:szCs w:val="32"/>
        </w:rPr>
        <w:t xml:space="preserve"> </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2"/>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4" w:hRule="atLeast"/>
        </w:trPr>
        <w:tc>
          <w:tcPr>
            <w:tcW w:w="1101" w:type="dxa"/>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身份证户口本毕业证</w:t>
            </w:r>
          </w:p>
        </w:tc>
        <w:tc>
          <w:tcPr>
            <w:tcW w:w="792"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0682368" behindDoc="0" locked="0" layoutInCell="1" allowOverlap="1">
                      <wp:simplePos x="0" y="0"/>
                      <wp:positionH relativeFrom="column">
                        <wp:posOffset>-21590</wp:posOffset>
                      </wp:positionH>
                      <wp:positionV relativeFrom="paragraph">
                        <wp:posOffset>219710</wp:posOffset>
                      </wp:positionV>
                      <wp:extent cx="443230" cy="0"/>
                      <wp:effectExtent l="0" t="50800" r="13970" b="63500"/>
                      <wp:wrapNone/>
                      <wp:docPr id="186" name="直线 191"/>
                      <wp:cNvGraphicFramePr/>
                      <a:graphic xmlns:a="http://schemas.openxmlformats.org/drawingml/2006/main">
                        <a:graphicData uri="http://schemas.microsoft.com/office/word/2010/wordprocessingShape">
                          <wps:wsp>
                            <wps:cNvSpPr/>
                            <wps:spPr>
                              <a:xfrm flipV="1">
                                <a:off x="0" y="0"/>
                                <a:ext cx="44323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1" o:spid="_x0000_s1026" o:spt="20" style="position:absolute;left:0pt;flip:y;margin-left:-1.7pt;margin-top:17.3pt;height:0pt;width:34.9pt;z-index:250682368;mso-width-relative:page;mso-height-relative:page;" filled="f" stroked="t" coordsize="21600,21600" o:gfxdata="UEsDBAoAAAAAAIdO4kAAAAAAAAAAAAAAAAAEAAAAZHJzL1BLAwQUAAAACACHTuJAMkgav9UAAAAH&#10;AQAADwAAAGRycy9kb3ducmV2LnhtbE2OS0vEMBSF94L/IVzBjcyk8zBIbToLYUQElamC20xzJy0m&#10;N6XJPPTXe8WFLj/O4ZyvWp2CFwccUx9Jw2xagEBqo+3JaXh7XU9uQKRsyBofCTV8YoJVfX5WmdLG&#10;I23w0GQneIRSaTR0OQ+llKntMJg0jQMSZ7s4BpMZRyftaI48HrycF4WSwfTED50Z8K7D9qPZBw2P&#10;u5f7B+Xy5trNn+TV89c6Ne9e68uLWXELIuMp/5XhR5/VoWanbdyTTcJrmCyW3NSwWCoQnCvFvP1l&#10;WVfyv3/9DVBLAwQUAAAACACHTuJADPvajdoBAACcAwAADgAAAGRycy9lMm9Eb2MueG1srVPNbhMx&#10;EL4j8Q6W72STtCpllU0PhHJBUKnAfeKfXUv+k8fNJs/Ca3DiwuP0NRh70xRoT4g9WGP78zfzfTO7&#10;uto7y3YqoQm+44vZnDPlRZDG9x3/8vn61SVnmMFLsMGrjh8U8qv1yxerMbZqGYZgpUqMSDy2Y+z4&#10;kHNsmwbFoBzgLETl6VKH5CDTNvWNTDASu7PNcj6/aMaQZExBKEQ63UyXfF35tVYif9IaVWa241Rb&#10;rmuq67aszXoFbZ8gDkYcy4B/qMKB8ZT0RLWBDOwumSdUzogUMOg8E8E1QWsjVNVAahbzv9TcDhBV&#10;1ULmYDzZhP+PVnzc3SRmJPXu8oIzD46adP/t+/2Pn2zxZlH8GSO2BLuNN+m4QwqL2L1Ojmlr4ld6&#10;XuWTILav7h5O7qp9ZoIOz8/PlmfUA/Fw1UwMhSkmzO9VcKwEHbfGF93Qwu4DZspK0AdIObaejZRy&#10;+Xpe+IDmRlvIFLpIStD39TEGa+S1sbY8wdRv39rEdlAmoX5FHBH/AStZNoDDhKtX04wMCuQ7L1k+&#10;RHLI0zDzUoNTkjOraPZLRITQZjD2EQkphfF5KOW2nkooBk+Wlmgb5IFacheT6QfyovagYmgEasHH&#10;cS0z9vu+Mj3+VO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kgav9UAAAAHAQAADwAAAAAAAAAB&#10;ACAAAAAiAAAAZHJzL2Rvd25yZXYueG1sUEsBAhQAFAAAAAgAh07iQAz72o3aAQAAnAMAAA4AAAAA&#10;AAAAAQAgAAAAJAEAAGRycy9lMm9Eb2MueG1sUEsFBgAAAAAGAAYAWQEAAHAFAAAAAA==&#10;">
                      <v:fill on="f" focussize="0,0"/>
                      <v:stroke weight="1pt" color="#000000" joinstyle="round" endarrow="open"/>
                      <v:imagedata o:title=""/>
                      <o:lock v:ext="edit" aspectratio="f"/>
                    </v:line>
                  </w:pict>
                </mc:Fallback>
              </mc:AlternateContent>
            </w:r>
          </w:p>
        </w:tc>
        <w:tc>
          <w:tcPr>
            <w:tcW w:w="947" w:type="dxa"/>
            <w:vAlign w:val="center"/>
          </w:tcPr>
          <w:p>
            <w:pPr>
              <w:spacing w:line="380" w:lineRule="exact"/>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0683392" behindDoc="0" locked="0" layoutInCell="1" allowOverlap="1">
                      <wp:simplePos x="0" y="0"/>
                      <wp:positionH relativeFrom="column">
                        <wp:posOffset>526415</wp:posOffset>
                      </wp:positionH>
                      <wp:positionV relativeFrom="paragraph">
                        <wp:posOffset>382905</wp:posOffset>
                      </wp:positionV>
                      <wp:extent cx="579120" cy="635"/>
                      <wp:effectExtent l="0" t="50800" r="11430" b="62865"/>
                      <wp:wrapNone/>
                      <wp:docPr id="187" name="直线 173"/>
                      <wp:cNvGraphicFramePr/>
                      <a:graphic xmlns:a="http://schemas.openxmlformats.org/drawingml/2006/main">
                        <a:graphicData uri="http://schemas.microsoft.com/office/word/2010/wordprocessingShape">
                          <wps:wsp>
                            <wps:cNvSpPr/>
                            <wps:spPr>
                              <a:xfrm flipV="1">
                                <a:off x="0" y="0"/>
                                <a:ext cx="57912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73" o:spid="_x0000_s1026" o:spt="20" style="position:absolute;left:0pt;flip:y;margin-left:41.45pt;margin-top:30.15pt;height:0.05pt;width:45.6pt;z-index:250683392;mso-width-relative:page;mso-height-relative:page;" filled="f" stroked="t" coordsize="21600,21600" o:gfxdata="UEsDBAoAAAAAAIdO4kAAAAAAAAAAAAAAAAAEAAAAZHJzL1BLAwQUAAAACACHTuJADGjVW9kAAAAI&#10;AQAADwAAAGRycy9kb3ducmV2LnhtbE2PzU7DMBCE70i8g7VIXBC1E0ooIU4PSEUIqaAGJK5uvHUi&#10;7HUUuz/w9DgnOM7OaObbanlylh1wDL0nCdlMAENqve7JSPh4X10vgIWoSCvrCSV8Y4BlfX5WqVL7&#10;I23w0ETDUgmFUknoYhxKzkPboVNh5gek5O386FRMcjRcj+qYyp3luRAFd6qntNCpAR87bL+avZPw&#10;snt7ei5M3NyafM2vXn9Wofm0Ul5eZOIBWMRT/AvDhJ/QoU5MW78nHZiVsMjvU1JCIW6ATf7dPAO2&#10;nQ5z4HXF/z9Q/wJQSwMEFAAAAAgAh07iQA9kBHfbAQAAngMAAA4AAABkcnMvZTJvRG9jLnhtbK1T&#10;S44TMRDdI3EHy3vSSUYzGVrpzIIwbBCMNMC+4k+3Jf/k8qSTs3ANVmw4zlyDsjtk+K0QvbDKrufn&#10;eq+q1zcHZ9leJTTBd3wxm3OmvAjS+L7jHz/cvrjmDDN4CTZ41fGjQn6zef5sPcZWLcMQrFSJEYnH&#10;dowdH3KObdOgGJQDnIWoPCV1SA4ybVPfyAQjsTvbLOfzq2YMScYUhEKk0+2U5JvKr7US+b3WqDKz&#10;Hafacl1TXXdlbTZraPsEcTDiVAb8QxUOjKdHz1RbyMAekvmDyhmRAgadZyK4JmhthKoaSM1i/pua&#10;+wGiqlrIHIxnm/D/0Yp3+7vEjKTeXa848+CoSY+fvzx+/cYWq4vizxixJdh9vEunHVJYxB50ckxb&#10;Ez/R9SqfBLFDdfd4dlcdMhN0eLl6uVhSDwSlri4uC3UzcRSumDC/UcGxEnTcGl+UQwv7t5gn6A9I&#10;ObaejfTocjUvjECToy1kCl0kLej7ehmDNfLWWFuuYOp3r2xieyizUL9TDb/AyitbwGHC1VSBQTso&#10;kK+9ZPkYySNP48xLDU5Jzqyi6S9RRWYw9gkJKYXx71DSbz3ZUCyeTC3RLsgjNeUhJtMP5MWillky&#10;NATVtNPAlin7eV+Znn6rz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MaNVb2QAAAAgBAAAPAAAA&#10;AAAAAAEAIAAAACIAAABkcnMvZG93bnJldi54bWxQSwECFAAUAAAACACHTuJAD2QEd9sBAACeAwAA&#10;DgAAAAAAAAABACAAAAAoAQAAZHJzL2Uyb0RvYy54bWxQSwUGAAAAAAYABgBZAQAAdQU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学校采集信息</w:t>
            </w:r>
          </w:p>
        </w:tc>
        <w:tc>
          <w:tcPr>
            <w:tcW w:w="947" w:type="dxa"/>
            <w:tcBorders>
              <w:top w:val="nil"/>
              <w:bottom w:val="nil"/>
            </w:tcBorders>
            <w:vAlign w:val="center"/>
          </w:tcPr>
          <w:p>
            <w:pPr>
              <w:jc w:val="center"/>
              <w:rPr>
                <w:rFonts w:ascii="仿宋" w:hAnsi="仿宋" w:eastAsia="仿宋" w:cs="仿宋"/>
                <w:sz w:val="28"/>
                <w:szCs w:val="28"/>
              </w:rPr>
            </w:pP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学校汇总</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0684416" behindDoc="0" locked="0" layoutInCell="1" allowOverlap="1">
                      <wp:simplePos x="0" y="0"/>
                      <wp:positionH relativeFrom="column">
                        <wp:posOffset>28575</wp:posOffset>
                      </wp:positionH>
                      <wp:positionV relativeFrom="paragraph">
                        <wp:posOffset>218440</wp:posOffset>
                      </wp:positionV>
                      <wp:extent cx="551180" cy="8890"/>
                      <wp:effectExtent l="0" t="43180" r="1270" b="62230"/>
                      <wp:wrapNone/>
                      <wp:docPr id="188" name="直线 197"/>
                      <wp:cNvGraphicFramePr/>
                      <a:graphic xmlns:a="http://schemas.openxmlformats.org/drawingml/2006/main">
                        <a:graphicData uri="http://schemas.microsoft.com/office/word/2010/wordprocessingShape">
                          <wps:wsp>
                            <wps:cNvSpPr/>
                            <wps:spPr>
                              <a:xfrm>
                                <a:off x="0" y="0"/>
                                <a:ext cx="551180"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7" o:spid="_x0000_s1026" o:spt="20" style="position:absolute;left:0pt;margin-left:2.25pt;margin-top:17.2pt;height:0.7pt;width:43.4pt;z-index:250684416;mso-width-relative:page;mso-height-relative:page;" filled="f" stroked="t" coordsize="21600,21600" o:gfxdata="UEsDBAoAAAAAAIdO4kAAAAAAAAAAAAAAAAAEAAAAZHJzL1BLAwQUAAAACACHTuJAxIF2wNQAAAAG&#10;AQAADwAAAGRycy9kb3ducmV2LnhtbE2OwU7DMBBE70j8g7VI3KgTmkIJcXpAAomqlwYOHN14saPG&#10;6yh20sLXs5zgOJrRm1dtzr4XM46xC6QgX2QgkNpgOrIK3t+eb9YgYtJkdB8IFXxhhE19eVHp0oQT&#10;7XFukhUMoVhqBS6loZQytg69joswIHH3GUavE8fRSjPqE8N9L2+z7E563RE/OD3gk8P22ExewW6a&#10;P15fnERp07ax23s87r5RqeurPHsEkfCc/sbwq8/qULPTIUxkougVFCseKlgWBQiuH/IliAPn1Rpk&#10;Xcn/+vUPUEsDBBQAAAAIAIdO4kDXfXAu1wEAAJUDAAAOAAAAZHJzL2Uyb0RvYy54bWytU0tu2zAQ&#10;3RfoHQjua0kG0iiC5SzqppuiDZDmAGOSkgjwhyFj2WfpNbrqpsfJNTqkXbu/VVEv6CFn+Pjem9Hq&#10;dm8N2ymM2rueN4uaM+WEl9qNPX/8dPeq5SwmcBKMd6rnBxX57frli9UcOrX0kzdSISMQF7s59HxK&#10;KXRVFcWkLMSFD8pRcvBoIdEWx0oizIRuTbWs69fV7FEG9ELFSKebY5KvC/4wKJE+DkNUiZmeE7dU&#10;VizrNq/VegXdiBAmLU404B9YWNCOHj1DbSABe0L9B5TVAn30Q1oIbys/DFqoooHUNPVvah4mCKpo&#10;IXNiONsU/x+s+LC7R6Yl9a6lVjmw1KTnz1+ev35jzc119mcOsaOyh3CPp12kMIvdD2jzP8lg++Lp&#10;4eyp2icm6PDqqmlacl5Qqm1viuPV5WrAmN4pb1kOem60y4Khg937mOg5Kv1Rko+NYzNRXV7XGRJo&#10;YAYDiUIbSEJ0Y7kcvdHyThuTr0Qct28Msh3kESi/rIqAfynLr2wgTse6kjoOx6RAvnWSpUMgaxxN&#10;Mc8crJKcGUVDnyMChC6BNpdKQPTz30vpbeOIQnb26GWOtl4eqBdPAfU4kRdNoZkz1PtC+DSnebh+&#10;3heky9e0/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gXbA1AAAAAYBAAAPAAAAAAAAAAEAIAAA&#10;ACIAAABkcnMvZG93bnJldi54bWxQSwECFAAUAAAACACHTuJA131wLtcBAACVAwAADgAAAAAAAAAB&#10;ACAAAAAjAQAAZHJzL2Uyb0RvYy54bWxQSwUGAAAAAAYABgBZAQAAbAUAAAAA&#10;">
                      <v:fill on="f" focussize="0,0"/>
                      <v:stroke weight="1pt" color="#000000" joinstyle="round" endarrow="open"/>
                      <v:imagedata o:title=""/>
                      <o:lock v:ext="edit" aspectratio="f"/>
                    </v:line>
                  </w:pict>
                </mc:Fallback>
              </mc:AlternateContent>
            </w:r>
          </w:p>
        </w:tc>
        <w:tc>
          <w:tcPr>
            <w:tcW w:w="947" w:type="dxa"/>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县区招办汇总审核</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0681344" behindDoc="0" locked="0" layoutInCell="1" allowOverlap="1">
                      <wp:simplePos x="0" y="0"/>
                      <wp:positionH relativeFrom="column">
                        <wp:posOffset>-7620</wp:posOffset>
                      </wp:positionH>
                      <wp:positionV relativeFrom="paragraph">
                        <wp:posOffset>257810</wp:posOffset>
                      </wp:positionV>
                      <wp:extent cx="574040" cy="0"/>
                      <wp:effectExtent l="0" t="50800" r="16510" b="63500"/>
                      <wp:wrapNone/>
                      <wp:docPr id="185" name="直线 188"/>
                      <wp:cNvGraphicFramePr/>
                      <a:graphic xmlns:a="http://schemas.openxmlformats.org/drawingml/2006/main">
                        <a:graphicData uri="http://schemas.microsoft.com/office/word/2010/wordprocessingShape">
                          <wps:wsp>
                            <wps:cNvSpPr/>
                            <wps:spPr>
                              <a:xfrm>
                                <a:off x="0" y="0"/>
                                <a:ext cx="57404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8" o:spid="_x0000_s1026" o:spt="20" style="position:absolute;left:0pt;margin-left:-0.6pt;margin-top:20.3pt;height:0pt;width:45.2pt;z-index:250681344;mso-width-relative:page;mso-height-relative:page;" filled="f" stroked="t" coordsize="21600,21600" o:gfxdata="UEsDBAoAAAAAAIdO4kAAAAAAAAAAAAAAAAAEAAAAZHJzL1BLAwQUAAAACACHTuJA8Xj8+tMAAAAH&#10;AQAADwAAAGRycy9kb3ducmV2LnhtbE2OwU7DMBBE70j8g7VI3Fo7FSolxOkBCSSqXggcOLrxYkeN&#10;11HspIWvZxEHOD7NaOZV23PoxYxj6iJpKJYKBFIbbUdOw9vr42IDImVD1vSRUMMnJtjWlxeVKW08&#10;0QvOTXaCRyiVRoPPeSilTK3HYNIyDkicfcQxmMw4OmlHc+Lx0MuVUmsZTEf84M2ADx7bYzMFDftp&#10;fn9+8hKly7vG7W7xuP9Cra+vCnUPIuM5/5XhR5/VoWanQ5zIJtFrWBQrbmq4UWsQnG/umA+/LOtK&#10;/vevvwFQSwMEFAAAAAgAh07iQH8Qv3rTAQAAkgMAAA4AAABkcnMvZTJvRG9jLnhtbK1TS44TMRDd&#10;I3EHy3vSnWiGiVrpzIIwbBCMNHCAij/dlvxT2ZNOzsI1WLHhOHMNyk4m4bdCZOGUXeXn915Vr273&#10;zrKdwmSC7/l81nKmvAjS+KHnnz/dvVpyljJ4CTZ41fODSvx2/fLFaoqdWoQxWKmQEYhP3RR7PuYc&#10;u6ZJYlQO0ixE5SmpAzrItMWhkQgToTvbLNr2dTMFlBGDUCnR6eaY5OuKr7US+aPWSWVme07ccl2x&#10;rtuyNusVdANCHI040YB/YOHAeHr0DLWBDOwRzR9QzggMKeg8E8E1QWsjVNVAaubtb2oeRoiqaiFz&#10;UjzblP4frPiwu0dmJPVuec2ZB0dNevry9enbdzZfLos/U0wdlT3EezztEoVF7F6jK/8kg+2rp4ez&#10;p2qfmaDD65ur9oqcF8+p5nIvYsrvVHCsBD23xhe10MHufcr0FpU+l5Rj69lEPBc3bcEDmhZtIVPo&#10;IvFPfqiXU7BG3hlry5WEw/aNRbaD0v/6K5II+Jey8soG0nisq6njZIwK5FsvWT5E8sXTCPPCwSnJ&#10;mVU08SUiQOgyGHupBMQw/b2U3raeKBRbj0aWaBvkgRrxGNEMI3kxrzRLhhpfCZ+GtEzWz/uKdPmU&#10;1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8Xj8+tMAAAAHAQAADwAAAAAAAAABACAAAAAiAAAA&#10;ZHJzL2Rvd25yZXYueG1sUEsBAhQAFAAAAAgAh07iQH8Qv3rTAQAAkgMAAA4AAAAAAAAAAQAgAAAA&#10;IgEAAGRycy9lMm9Eb2MueG1sUEsFBgAAAAAGAAYAWQEAAGcFAAAAAA==&#10;">
                      <v:fill on="f" focussize="0,0"/>
                      <v:stroke weight="1pt" color="#000000" joinstyle="round" endarrow="open"/>
                      <v:imagedata o:title=""/>
                      <o:lock v:ext="edit" aspectratio="f"/>
                    </v:line>
                  </w:pict>
                </mc:Fallback>
              </mc:AlternateContent>
            </w:r>
          </w:p>
        </w:tc>
        <w:tc>
          <w:tcPr>
            <w:tcW w:w="947" w:type="dxa"/>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市招考办受理审核</w:t>
            </w:r>
          </w:p>
        </w:tc>
      </w:tr>
    </w:tbl>
    <w:p>
      <w:pPr>
        <w:spacing w:before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rPr>
          <w:rFonts w:ascii="仿宋" w:hAnsi="仿宋" w:eastAsia="仿宋" w:cs="仿宋"/>
          <w:b/>
          <w:sz w:val="32"/>
          <w:szCs w:val="32"/>
        </w:rPr>
      </w:pPr>
      <w:r>
        <w:rPr>
          <w:rFonts w:hint="eastAsia" w:ascii="仿宋" w:hAnsi="仿宋" w:eastAsia="仿宋" w:cs="宋体"/>
          <w:sz w:val="32"/>
          <w:szCs w:val="32"/>
        </w:rPr>
        <w:t>抚顺市招生考试委员会办公室、招生学校。</w:t>
      </w:r>
    </w:p>
    <w:tbl>
      <w:tblPr>
        <w:tblStyle w:val="10"/>
        <w:tblW w:w="8077"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4"/>
        <w:gridCol w:w="2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24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市招考办</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024-53996962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抚顺市第一中等职业专业技术学校</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w:t>
            </w:r>
            <w:r>
              <w:rPr>
                <w:rFonts w:ascii="仿宋" w:hAnsi="仿宋" w:eastAsia="仿宋" w:cs="仿宋"/>
                <w:sz w:val="28"/>
                <w:szCs w:val="28"/>
              </w:rPr>
              <w:t>56434312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抚顺市第二中等职业专业技术学校</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024-58370310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244" w:type="dxa"/>
            <w:vAlign w:val="center"/>
          </w:tcPr>
          <w:p>
            <w:pPr>
              <w:spacing w:line="420" w:lineRule="exact"/>
              <w:rPr>
                <w:rFonts w:ascii="仿宋" w:hAnsi="仿宋" w:eastAsia="仿宋" w:cs="仿宋"/>
                <w:b/>
                <w:sz w:val="28"/>
                <w:szCs w:val="28"/>
              </w:rPr>
            </w:pPr>
            <w:r>
              <w:rPr>
                <w:rFonts w:hint="eastAsia" w:ascii="仿宋" w:hAnsi="仿宋" w:eastAsia="仿宋" w:cs="仿宋"/>
                <w:sz w:val="28"/>
                <w:szCs w:val="28"/>
              </w:rPr>
              <w:t>抚顺市现代服务学校</w:t>
            </w:r>
          </w:p>
        </w:tc>
        <w:tc>
          <w:tcPr>
            <w:tcW w:w="2833" w:type="dxa"/>
            <w:vAlign w:val="center"/>
          </w:tcPr>
          <w:p>
            <w:pPr>
              <w:spacing w:line="420" w:lineRule="exact"/>
              <w:jc w:val="center"/>
              <w:rPr>
                <w:rFonts w:ascii="仿宋" w:hAnsi="仿宋" w:eastAsia="仿宋" w:cs="仿宋"/>
                <w:b/>
                <w:sz w:val="28"/>
                <w:szCs w:val="28"/>
              </w:rPr>
            </w:pPr>
            <w:r>
              <w:rPr>
                <w:rFonts w:hint="eastAsia" w:ascii="仿宋" w:hAnsi="仿宋" w:eastAsia="仿宋" w:cs="仿宋"/>
                <w:sz w:val="28"/>
                <w:szCs w:val="28"/>
              </w:rPr>
              <w:t>024-</w:t>
            </w:r>
            <w:r>
              <w:rPr>
                <w:rFonts w:ascii="仿宋" w:hAnsi="仿宋" w:eastAsia="仿宋" w:cs="仿宋"/>
                <w:sz w:val="28"/>
                <w:szCs w:val="28"/>
              </w:rPr>
              <w:t>57602722</w:t>
            </w:r>
          </w:p>
        </w:tc>
      </w:tr>
    </w:tbl>
    <w:p>
      <w:pPr>
        <w:spacing w:line="540" w:lineRule="exact"/>
        <w:ind w:firstLine="643" w:firstLineChars="200"/>
        <w:rPr>
          <w:rFonts w:ascii="仿宋" w:hAnsi="仿宋" w:eastAsia="仿宋" w:cs="宋体"/>
          <w:sz w:val="32"/>
          <w:szCs w:val="32"/>
        </w:rPr>
      </w:pPr>
      <w:r>
        <w:rPr>
          <w:rFonts w:hint="eastAsia" w:ascii="楷体" w:hAnsi="楷体" w:eastAsia="楷体" w:cs="仿宋"/>
          <w:b/>
          <w:sz w:val="32"/>
          <w:szCs w:val="32"/>
        </w:rPr>
        <w:t>五、办理时限：</w:t>
      </w:r>
      <w:r>
        <w:rPr>
          <w:rFonts w:hint="eastAsia" w:ascii="仿宋" w:hAnsi="仿宋" w:eastAsia="仿宋" w:cs="宋体"/>
          <w:sz w:val="32"/>
          <w:szCs w:val="32"/>
        </w:rPr>
        <w:t>材料齐全且符合报名要求的，当日完成。</w:t>
      </w:r>
    </w:p>
    <w:p>
      <w:pPr>
        <w:spacing w:line="540" w:lineRule="exact"/>
        <w:ind w:firstLine="643" w:firstLineChars="200"/>
        <w:rPr>
          <w:rFonts w:ascii="仿宋" w:hAnsi="仿宋" w:eastAsia="仿宋" w:cs="仿宋"/>
          <w:b/>
          <w:sz w:val="32"/>
          <w:szCs w:val="32"/>
        </w:rPr>
      </w:pPr>
      <w:r>
        <w:rPr>
          <w:rFonts w:hint="eastAsia" w:ascii="楷体" w:hAnsi="楷体" w:eastAsia="楷体" w:cs="仿宋"/>
          <w:b/>
          <w:sz w:val="32"/>
          <w:szCs w:val="32"/>
        </w:rPr>
        <w:t>六、是否收费？</w:t>
      </w:r>
      <w:r>
        <w:rPr>
          <w:rFonts w:hint="eastAsia" w:ascii="仿宋" w:hAnsi="仿宋" w:eastAsia="仿宋" w:cs="仿宋"/>
          <w:sz w:val="32"/>
          <w:szCs w:val="32"/>
        </w:rPr>
        <w:t>全程免费办理。</w:t>
      </w:r>
    </w:p>
    <w:p>
      <w:pPr>
        <w:spacing w:line="540" w:lineRule="exact"/>
        <w:ind w:firstLine="643" w:firstLineChars="200"/>
        <w:rPr>
          <w:rFonts w:ascii="仿宋" w:hAnsi="仿宋" w:eastAsia="仿宋" w:cs="仿宋"/>
          <w:sz w:val="32"/>
          <w:szCs w:val="32"/>
        </w:rPr>
      </w:pPr>
      <w:r>
        <w:rPr>
          <w:rFonts w:hint="eastAsia" w:ascii="楷体" w:hAnsi="楷体" w:eastAsia="楷体" w:cs="仿宋"/>
          <w:b/>
          <w:sz w:val="32"/>
          <w:szCs w:val="32"/>
        </w:rPr>
        <w:t>七、是否可以代办？</w:t>
      </w:r>
      <w:r>
        <w:rPr>
          <w:rFonts w:hint="eastAsia" w:ascii="仿宋" w:hAnsi="仿宋" w:eastAsia="仿宋" w:cs="仿宋"/>
          <w:bCs/>
          <w:sz w:val="32"/>
          <w:szCs w:val="32"/>
        </w:rPr>
        <w:t>不</w:t>
      </w:r>
      <w:r>
        <w:rPr>
          <w:rFonts w:hint="eastAsia" w:ascii="仿宋" w:hAnsi="仿宋" w:eastAsia="仿宋" w:cs="仿宋"/>
          <w:sz w:val="32"/>
          <w:szCs w:val="32"/>
        </w:rPr>
        <w:t>可以代办。</w:t>
      </w:r>
    </w:p>
    <w:p>
      <w:pPr>
        <w:spacing w:line="540" w:lineRule="exact"/>
        <w:ind w:firstLine="640" w:firstLineChars="200"/>
        <w:rPr>
          <w:rFonts w:ascii="仿宋" w:hAnsi="仿宋" w:eastAsia="仿宋" w:cs="宋体"/>
          <w:sz w:val="32"/>
          <w:szCs w:val="32"/>
        </w:rPr>
      </w:pPr>
      <w:r>
        <w:rPr>
          <w:rFonts w:hint="eastAsia" w:ascii="楷体" w:hAnsi="楷体" w:eastAsia="楷体" w:cs="仿宋"/>
          <w:sz w:val="32"/>
          <w:szCs w:val="32"/>
        </w:rPr>
        <w:t>备注：</w:t>
      </w:r>
      <w:r>
        <w:rPr>
          <w:rFonts w:hint="eastAsia" w:ascii="仿宋" w:hAnsi="仿宋" w:eastAsia="仿宋" w:cs="宋体"/>
          <w:sz w:val="32"/>
          <w:szCs w:val="32"/>
        </w:rPr>
        <w:t>中等职业学校是实施全日制学历教育，主要招收初中毕业生或具有同等学力者，基本学制以3年为主；招收普通高中毕业生或同等学力者，基本学制以1年为主。</w:t>
      </w:r>
    </w:p>
    <w:p>
      <w:pPr>
        <w:pStyle w:val="2"/>
        <w:spacing w:before="0" w:beforeAutospacing="0" w:after="0" w:afterAutospacing="0"/>
        <w:jc w:val="center"/>
        <w:rPr>
          <w:sz w:val="44"/>
          <w:szCs w:val="44"/>
        </w:rPr>
      </w:pPr>
      <w:bookmarkStart w:id="396" w:name="_Toc29323"/>
      <w:bookmarkStart w:id="397" w:name="_Toc22536_WPSOffice_Level1"/>
      <w:bookmarkStart w:id="398" w:name="_Toc11150_WPSOffice_Level1"/>
      <w:bookmarkStart w:id="399" w:name="_Toc21134_WPSOffice_Level1"/>
      <w:bookmarkStart w:id="400" w:name="_Toc19481_WPSOffice_Level1"/>
      <w:bookmarkStart w:id="401" w:name="_Toc2729_WPSOffice_Level1"/>
      <w:bookmarkStart w:id="402" w:name="_Toc17929"/>
      <w:r>
        <w:rPr>
          <w:rFonts w:hint="eastAsia"/>
          <w:sz w:val="44"/>
          <w:szCs w:val="44"/>
        </w:rPr>
        <w:t>本地区高中招生有哪几类？怎么报名？要注意哪些问题？</w:t>
      </w:r>
      <w:bookmarkEnd w:id="396"/>
      <w:bookmarkEnd w:id="397"/>
      <w:bookmarkEnd w:id="398"/>
      <w:bookmarkEnd w:id="399"/>
      <w:bookmarkEnd w:id="400"/>
      <w:bookmarkEnd w:id="401"/>
      <w:bookmarkEnd w:id="402"/>
    </w:p>
    <w:p>
      <w:pPr>
        <w:spacing w:beforeLines="50" w:line="500" w:lineRule="exact"/>
        <w:ind w:firstLine="643" w:firstLineChars="200"/>
        <w:rPr>
          <w:rFonts w:ascii="仿宋" w:hAnsi="仿宋" w:eastAsia="仿宋" w:cs="楷体"/>
          <w:b/>
          <w:sz w:val="32"/>
          <w:szCs w:val="32"/>
        </w:rPr>
      </w:pPr>
    </w:p>
    <w:p>
      <w:pPr>
        <w:spacing w:afterLines="50"/>
        <w:ind w:firstLine="643" w:firstLineChars="200"/>
        <w:rPr>
          <w:rFonts w:ascii="楷体" w:hAnsi="楷体" w:eastAsia="楷体" w:cs="仿宋"/>
          <w:b/>
          <w:sz w:val="32"/>
          <w:szCs w:val="32"/>
        </w:rPr>
      </w:pPr>
      <w:r>
        <w:rPr>
          <w:rFonts w:hint="eastAsia" w:ascii="楷体" w:hAnsi="楷体" w:eastAsia="楷体" w:cs="仿宋"/>
          <w:b/>
          <w:sz w:val="32"/>
          <w:szCs w:val="32"/>
        </w:rPr>
        <w:t>一、高中招生有哪几类？</w: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我市高中阶段学校招生主要分为普通高中和中等职业学校两类。</w:t>
      </w:r>
    </w:p>
    <w:p>
      <w:pPr>
        <w:spacing w:afterLines="50"/>
        <w:ind w:firstLine="643" w:firstLineChars="200"/>
        <w:rPr>
          <w:rFonts w:ascii="楷体" w:hAnsi="楷体" w:eastAsia="楷体" w:cs="仿宋"/>
          <w:b/>
          <w:sz w:val="32"/>
          <w:szCs w:val="32"/>
        </w:rPr>
      </w:pPr>
      <w:r>
        <w:rPr>
          <w:rFonts w:hint="eastAsia" w:ascii="楷体" w:hAnsi="楷体" w:eastAsia="楷体" w:cs="仿宋"/>
          <w:b/>
          <w:sz w:val="32"/>
          <w:szCs w:val="32"/>
        </w:rPr>
        <w:t>二、中考报名</w:t>
      </w:r>
    </w:p>
    <w:p>
      <w:pPr>
        <w:ind w:firstLine="643" w:firstLineChars="200"/>
        <w:rPr>
          <w:rFonts w:ascii="仿宋" w:hAnsi="仿宋" w:eastAsia="仿宋" w:cs="仿宋"/>
          <w:b/>
          <w:sz w:val="32"/>
          <w:szCs w:val="32"/>
        </w:rPr>
      </w:pPr>
      <w:r>
        <w:rPr>
          <w:rFonts w:hint="eastAsia" w:ascii="仿宋" w:hAnsi="仿宋" w:eastAsia="仿宋" w:cs="仿宋"/>
          <w:b/>
          <w:sz w:val="32"/>
          <w:szCs w:val="32"/>
        </w:rPr>
        <w:t>1.中考报名对象及条件</w:t>
      </w:r>
    </w:p>
    <w:p>
      <w:pPr>
        <w:ind w:firstLine="640" w:firstLineChars="200"/>
        <w:rPr>
          <w:rFonts w:ascii="仿宋" w:hAnsi="仿宋" w:eastAsia="仿宋" w:cs="仿宋"/>
          <w:b/>
          <w:sz w:val="32"/>
          <w:szCs w:val="32"/>
        </w:rPr>
      </w:pPr>
      <w:r>
        <w:rPr>
          <w:rFonts w:hint="eastAsia" w:ascii="仿宋" w:hAnsi="仿宋" w:eastAsia="仿宋" w:cs="宋体"/>
          <w:sz w:val="32"/>
          <w:szCs w:val="32"/>
          <w:shd w:val="clear" w:color="auto" w:fill="FFFFFF"/>
        </w:rPr>
        <w:t>本市就读学生按照市、县（区）招考办的统一安排在就读学校报名；户籍在本市、学籍在外省市的学生报考本市高中学校，应到户籍所在地县（区）招考办报名。</w:t>
      </w:r>
    </w:p>
    <w:p>
      <w:pPr>
        <w:ind w:firstLine="643" w:firstLineChars="200"/>
        <w:rPr>
          <w:rFonts w:ascii="仿宋" w:hAnsi="仿宋" w:eastAsia="仿宋" w:cs="仿宋"/>
          <w:b/>
          <w:sz w:val="32"/>
          <w:szCs w:val="32"/>
        </w:rPr>
      </w:pPr>
      <w:r>
        <w:rPr>
          <w:rFonts w:hint="eastAsia" w:ascii="仿宋" w:hAnsi="仿宋" w:eastAsia="仿宋" w:cs="仿宋"/>
          <w:b/>
          <w:sz w:val="32"/>
          <w:szCs w:val="32"/>
        </w:rPr>
        <w:t>2.所需材料</w:t>
      </w:r>
    </w:p>
    <w:p>
      <w:pPr>
        <w:ind w:firstLine="640" w:firstLineChars="200"/>
        <w:rPr>
          <w:rFonts w:ascii="仿宋" w:hAnsi="仿宋" w:eastAsia="仿宋" w:cs="仿宋"/>
          <w:b/>
          <w:sz w:val="32"/>
          <w:szCs w:val="32"/>
        </w:rPr>
      </w:pPr>
      <w:r>
        <w:rPr>
          <w:rFonts w:hint="eastAsia" w:ascii="仿宋" w:hAnsi="仿宋" w:eastAsia="仿宋" w:cs="宋体"/>
          <w:sz w:val="32"/>
          <w:szCs w:val="32"/>
        </w:rPr>
        <w:t>应届毕业生由学校组织报名，</w:t>
      </w:r>
      <w:r>
        <w:rPr>
          <w:rFonts w:hint="eastAsia" w:ascii="仿宋" w:hAnsi="仿宋" w:eastAsia="仿宋" w:cs="宋体"/>
          <w:sz w:val="32"/>
          <w:szCs w:val="32"/>
          <w:shd w:val="clear" w:color="auto" w:fill="FFFFFF"/>
        </w:rPr>
        <w:t>户籍在本市、学籍在外省市的学生报考本市高中学校，应到户籍所在地县（区）招考办报名。</w:t>
      </w:r>
    </w:p>
    <w:p>
      <w:pPr>
        <w:spacing w:afterLines="50"/>
        <w:ind w:firstLine="643" w:firstLineChars="200"/>
        <w:rPr>
          <w:rFonts w:ascii="仿宋" w:hAnsi="仿宋" w:eastAsia="仿宋" w:cs="仿宋"/>
          <w:sz w:val="32"/>
          <w:szCs w:val="32"/>
        </w:rPr>
      </w:pPr>
      <w:r>
        <w:rPr>
          <w:rFonts w:hint="eastAsia" w:ascii="楷体" w:hAnsi="楷体" w:eastAsia="楷体" w:cs="仿宋"/>
          <w:b/>
          <w:sz w:val="32"/>
          <w:szCs w:val="32"/>
        </w:rPr>
        <w:t>三、办理流程图：</w:t>
      </w:r>
      <w:r>
        <w:rPr>
          <w:rFonts w:ascii="仿宋" w:hAnsi="仿宋" w:eastAsia="仿宋" w:cs="仿宋"/>
          <w:sz w:val="32"/>
          <w:szCs w:val="32"/>
        </w:rPr>
        <w:t xml:space="preserve"> </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2"/>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3" w:hRule="atLeast"/>
        </w:trPr>
        <w:tc>
          <w:tcPr>
            <w:tcW w:w="1101" w:type="dxa"/>
            <w:vAlign w:val="center"/>
          </w:tcPr>
          <w:p>
            <w:pPr>
              <w:jc w:val="center"/>
              <w:rPr>
                <w:rFonts w:ascii="仿宋" w:hAnsi="仿宋" w:eastAsia="仿宋" w:cs="仿宋"/>
                <w:sz w:val="28"/>
                <w:szCs w:val="28"/>
              </w:rPr>
            </w:pPr>
            <w:r>
              <w:rPr>
                <w:rFonts w:hint="eastAsia" w:ascii="仿宋" w:hAnsi="仿宋" w:eastAsia="仿宋" w:cs="仿宋"/>
                <w:sz w:val="28"/>
                <w:szCs w:val="28"/>
              </w:rPr>
              <w:t>身份证户口本毕业证</w:t>
            </w:r>
          </w:p>
        </w:tc>
        <w:tc>
          <w:tcPr>
            <w:tcW w:w="792"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39424" behindDoc="0" locked="0" layoutInCell="1" allowOverlap="1">
                      <wp:simplePos x="0" y="0"/>
                      <wp:positionH relativeFrom="column">
                        <wp:posOffset>-32385</wp:posOffset>
                      </wp:positionH>
                      <wp:positionV relativeFrom="paragraph">
                        <wp:posOffset>334645</wp:posOffset>
                      </wp:positionV>
                      <wp:extent cx="443230" cy="0"/>
                      <wp:effectExtent l="0" t="50800" r="13970" b="63500"/>
                      <wp:wrapNone/>
                      <wp:docPr id="752" name="直线 775"/>
                      <wp:cNvGraphicFramePr/>
                      <a:graphic xmlns:a="http://schemas.openxmlformats.org/drawingml/2006/main">
                        <a:graphicData uri="http://schemas.microsoft.com/office/word/2010/wordprocessingShape">
                          <wps:wsp>
                            <wps:cNvSpPr/>
                            <wps:spPr>
                              <a:xfrm flipV="1">
                                <a:off x="0" y="0"/>
                                <a:ext cx="44323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75" o:spid="_x0000_s1026" o:spt="20" style="position:absolute;left:0pt;flip:y;margin-left:-2.55pt;margin-top:26.35pt;height:0pt;width:34.9pt;z-index:251239424;mso-width-relative:page;mso-height-relative:page;" filled="f" stroked="t" coordsize="21600,21600" o:gfxdata="UEsDBAoAAAAAAIdO4kAAAAAAAAAAAAAAAAAEAAAAZHJzL1BLAwQUAAAACACHTuJAbqNYZNYAAAAH&#10;AQAADwAAAGRycy9kb3ducmV2LnhtbE2OT0vDQBTE74LfYXmCF2k3CSZKzKYHoSKClsZCr9vs6yaY&#10;fRuy2z/66X3iQU/DMMPMr1qc3SCOOIXek4J0noBAar3pySrYvC9n9yBC1GT04AkVfGKARX15UenS&#10;+BOt8dhEK3iEQqkVdDGOpZSh7dDpMPcjEmd7Pzkd2U5WmkmfeNwNMkuSQjrdEz90esTHDtuP5uAU&#10;vOxXT8+FjevcZq/y5u1rGZrtoNT1VZo8gIh4jn9l+MFndKiZaecPZIIYFMzylJsK8uwOBOfFLevu&#10;18u6kv/5629QSwMEFAAAAAgAh07iQDigZJ3bAQAAnAMAAA4AAABkcnMvZTJvRG9jLnhtbK1TS44T&#10;MRDdI3EHy3vSSWaGoFY6syAMGwQjDbCv+NNtyT+VPenkLFyDFRuOM9eg7M5k+K0QvbDKrvKres+v&#10;19cHZ9leYTLBd3wxm3OmvAjS+L7jnz7evHjFWcrgJdjgVcePKvHrzfNn6zG2ahmGYKVCRiA+tWPs&#10;+JBzbJsmiUE5SLMQlaekDugg0xb7RiKMhO5ss5zPXzZjQBkxCJUSnW6nJN9UfK2VyB+0Tioz23Ga&#10;LdcV67ora7NZQ9sjxMGI0xjwD1M4MJ6anqG2kIHdo/kDyhmBIQWdZyK4JmhthKociM1i/hubuwGi&#10;qlxInBTPMqX/Byve72+RGdnx1dWSMw+OHunhy9eHb9/ZanVV9BljaqnsLt7iaZcoLGQPGh3T1sTP&#10;9PSVPhFih6ru8ayuOmQm6PDy8mJ5QW8gHlPNhFCQIqb8VgXHStBxa3zhDS3s36VMXan0saQcW89G&#10;arlczQsekG+0hUyhi8Qk+b5eTsEaeWOsLVcS9rvXFtkeihPqV8gR8C9lpcsW0jDV1dTkkUGBfOMl&#10;y8dICnkyMy8zOCU5s4q8XyIChDaDsU+VgBjGv5dSb+tphCLwJGmJdkEe6UnuI5p+IC0WdcySIQvU&#10;gU92LR77eV+Rnn6qz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uo1hk1gAAAAcBAAAPAAAAAAAA&#10;AAEAIAAAACIAAABkcnMvZG93bnJldi54bWxQSwECFAAUAAAACACHTuJAOKBkndsBAACcAwAADgAA&#10;AAAAAAABACAAAAAlAQAAZHJzL2Uyb0RvYy54bWxQSwUGAAAAAAYABgBZAQAAcgUAAAAA&#10;">
                      <v:fill on="f" focussize="0,0"/>
                      <v:stroke weight="1pt" color="#000000" joinstyle="round" endarrow="open"/>
                      <v:imagedata o:title=""/>
                      <o:lock v:ext="edit" aspectratio="f"/>
                    </v:line>
                  </w:pict>
                </mc:Fallback>
              </mc:AlternateContent>
            </w:r>
          </w:p>
        </w:tc>
        <w:tc>
          <w:tcPr>
            <w:tcW w:w="947" w:type="dxa"/>
            <w:vAlign w:val="center"/>
          </w:tcPr>
          <w:p>
            <w:pPr>
              <w:spacing w:beforeLines="100"/>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40448" behindDoc="0" locked="0" layoutInCell="1" allowOverlap="1">
                      <wp:simplePos x="0" y="0"/>
                      <wp:positionH relativeFrom="column">
                        <wp:posOffset>527050</wp:posOffset>
                      </wp:positionH>
                      <wp:positionV relativeFrom="paragraph">
                        <wp:posOffset>770890</wp:posOffset>
                      </wp:positionV>
                      <wp:extent cx="579120" cy="635"/>
                      <wp:effectExtent l="0" t="50800" r="11430" b="62865"/>
                      <wp:wrapNone/>
                      <wp:docPr id="753" name="直线 776"/>
                      <wp:cNvGraphicFramePr/>
                      <a:graphic xmlns:a="http://schemas.openxmlformats.org/drawingml/2006/main">
                        <a:graphicData uri="http://schemas.microsoft.com/office/word/2010/wordprocessingShape">
                          <wps:wsp>
                            <wps:cNvSpPr/>
                            <wps:spPr>
                              <a:xfrm flipV="1">
                                <a:off x="0" y="0"/>
                                <a:ext cx="57912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76" o:spid="_x0000_s1026" o:spt="20" style="position:absolute;left:0pt;flip:y;margin-left:41.5pt;margin-top:60.7pt;height:0.05pt;width:45.6pt;z-index:251240448;mso-width-relative:page;mso-height-relative:page;" filled="f" stroked="t" coordsize="21600,21600" o:gfxdata="UEsDBAoAAAAAAIdO4kAAAAAAAAAAAAAAAAAEAAAAZHJzL1BLAwQUAAAACACHTuJAFSQ61doAAAAK&#10;AQAADwAAAGRycy9kb3ducmV2LnhtbE2PzU7DMBCE70i8g7VIXBB1EtpShTg9IBUhJEANSFy38daJ&#10;sNdR7P7A0+NygePOjma+qZZHZ8WextB7VpBPMhDErdc9GwXvb6vrBYgQkTVaz6TgiwIs6/OzCkvt&#10;D7ymfRONSCEcSlTQxTiUUoa2I4dh4gfi9Nv60WFM52ikHvGQwp2VRZbNpcOeU0OHA9131H42O6fg&#10;afv68Dg3cT0zxbO8evlehebDKnV5kWd3ICId458ZTvgJHerEtPE71kFYBYubNCUmvcinIE6G22kB&#10;YvOrzEDWlfw/of4BUEsDBBQAAAAIAIdO4kApQMZq3AEAAJ4DAAAOAAAAZHJzL2Uyb0RvYy54bWyt&#10;U0uOEzEQ3SNxB8t70klGSaCVziwIwwbBSDOwr/jTbck/uTzp5CxcgxUbjjPXoOyEDL8VohdW2fX8&#10;XO9V9fr64Czbq4Qm+I7PJlPOlBdBGt93/OP9zYuXnGEGL8EGrzp+VMivN8+frcfYqnkYgpUqMSLx&#10;2I6x40POsW0aFINygJMQlaekDslBpm3qG5lgJHZnm/l0umzGkGRMQShEOt2eknxT+bVWIn/QGlVm&#10;tuNUW65rquuurM1mDW2fIA5GnMuAf6jCgfH06IVqCxnYQzJ/UDkjUsCg80QE1wStjVBVA6mZTX9T&#10;czdAVFULmYPxYhP+P1rxfn+bmJEdXy2uOPPgqEmPn788fv3GVqtl8WeM2BLsLt6m8w4pLGIPOjmm&#10;rYmfqPVVPglih+ru8eKuOmQm6HCxejWbUw8EpZZXi0LdnDgKV0yY36rgWAk6bo0vyqGF/TvMJ+gP&#10;SDm2no306Hw1LYxAk6MtZApdJC3o+3oZgzXyxlhbrmDqd69tYnsos1C/cw2/wMorW8DhhKupAoN2&#10;UCDfeMnyMZJHnsaZlxqckpxZRdNfoorMYOwTElIK49+hpN96sqFYfDK1RLsgj9SUh5hMP5AXs1pm&#10;ydAQVNPOA1um7Od9ZXr6rT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UkOtXaAAAACgEAAA8A&#10;AAAAAAAAAQAgAAAAIgAAAGRycy9kb3ducmV2LnhtbFBLAQIUABQAAAAIAIdO4kApQMZq3AEAAJ4D&#10;AAAOAAAAAAAAAAEAIAAAACkBAABkcnMvZTJvRG9jLnhtbFBLBQYAAAAABgAGAFkBAAB3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学校采集信息</w:t>
            </w:r>
          </w:p>
        </w:tc>
        <w:tc>
          <w:tcPr>
            <w:tcW w:w="947" w:type="dxa"/>
            <w:tcBorders>
              <w:top w:val="nil"/>
              <w:bottom w:val="nil"/>
            </w:tcBorders>
            <w:vAlign w:val="center"/>
          </w:tcPr>
          <w:p>
            <w:pPr>
              <w:jc w:val="center"/>
              <w:rPr>
                <w:rFonts w:ascii="仿宋" w:hAnsi="仿宋" w:eastAsia="仿宋" w:cs="仿宋"/>
                <w:sz w:val="28"/>
                <w:szCs w:val="28"/>
              </w:rPr>
            </w:pP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学校汇总</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41472" behindDoc="0" locked="0" layoutInCell="1" allowOverlap="1">
                      <wp:simplePos x="0" y="0"/>
                      <wp:positionH relativeFrom="column">
                        <wp:posOffset>-27940</wp:posOffset>
                      </wp:positionH>
                      <wp:positionV relativeFrom="paragraph">
                        <wp:posOffset>340995</wp:posOffset>
                      </wp:positionV>
                      <wp:extent cx="551180" cy="8890"/>
                      <wp:effectExtent l="0" t="43180" r="1270" b="62230"/>
                      <wp:wrapNone/>
                      <wp:docPr id="754" name="直线 777"/>
                      <wp:cNvGraphicFramePr/>
                      <a:graphic xmlns:a="http://schemas.openxmlformats.org/drawingml/2006/main">
                        <a:graphicData uri="http://schemas.microsoft.com/office/word/2010/wordprocessingShape">
                          <wps:wsp>
                            <wps:cNvSpPr/>
                            <wps:spPr>
                              <a:xfrm>
                                <a:off x="0" y="0"/>
                                <a:ext cx="551180"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77" o:spid="_x0000_s1026" o:spt="20" style="position:absolute;left:0pt;margin-left:-2.2pt;margin-top:26.85pt;height:0.7pt;width:43.4pt;z-index:251241472;mso-width-relative:page;mso-height-relative:page;" filled="f" stroked="t" coordsize="21600,21600" o:gfxdata="UEsDBAoAAAAAAIdO4kAAAAAAAAAAAAAAAAAEAAAAZHJzL1BLAwQUAAAACACHTuJAq4ClV9QAAAAH&#10;AQAADwAAAGRycy9kb3ducmV2LnhtbE2OwU7DMBBE70j8g7VI3FonpaVViNMDEkhUvRA49OjGWztq&#10;vI5iJy18PcsJjk8zmnnl9uo7MeEQ20AK8nkGAqkJpiWr4PPjZbYBEZMmo7tAqOALI2yr25tSFyZc&#10;6B2nOlnBIxQLrcCl1BdSxsah13EeeiTOTmHwOjEOVppBX3jcd3KRZY/S65b4wekenx0253r0Cvbj&#10;dHh7dRKlTbva7tZ43n+jUvd3efYEIuE1/ZXhV5/VoWKnYxjJRNEpmC2X3FSweliD4HyzYD4yr3KQ&#10;VSn/+1c/UEsDBBQAAAAIAIdO4kC59pda2AEAAJUDAAAOAAAAZHJzL2Uyb0RvYy54bWytU0uOEzEQ&#10;3SNxB8t70t0RIaGVziwIwwbBSDMcoGK7uy35J5cnnZyFa7Biw3HmGpSdkPBbIbJwyq7yq3rPr9c3&#10;B2vYXkXU3nW8mdWcKSe81G7o+KeH2xcrzjCBk2C8Ux0/KuQ3m+fP1lNo1dyP3kgVGYE4bKfQ8TGl&#10;0FYVilFZwJkPylGy99FCom0cKhlhInRrqnldv6omH2WIXihEOt2eknxT8PteifSx71ElZjpOs6Wy&#10;xrLu8lpt1tAOEcKoxXkM+IcpLGhHTS9QW0jAHqP+A8pqET36Ps2Et5Xvey1U4UBsmvo3NvcjBFW4&#10;kDgYLjLh/4MVH/Z3kWnZ8eXiJWcOLD3S0+cvT1+/seVymfWZArZUdh/u4nmHFGayhz7a/E802KFo&#10;erxoqg6JCTpcLJpmRcoLSq1Wr4vi1fVqiJjeKW9ZDjputMuEoYX9e0zUjkp/lORj49hENpsv6wwJ&#10;ZJjeQKLQBqKAbiiX0Rstb7Ux+QrGYffGRLaHbIHyy6wI+Jey3GULOJ7qSupkjlGBfOskS8dA0jhy&#10;Mc8zWCU5M4pMnyMChDaBNtdKiNFPfy+l3sbRCFnZk5Y52nl5pLd4DFEPI2nRlDFzht6+DHz2aTbX&#10;z/uCdP2aN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4ClV9QAAAAHAQAADwAAAAAAAAABACAA&#10;AAAiAAAAZHJzL2Rvd25yZXYueG1sUEsBAhQAFAAAAAgAh07iQLn2l1rYAQAAlQMAAA4AAAAAAAAA&#10;AQAgAAAAIwEAAGRycy9lMm9Eb2MueG1sUEsFBgAAAAAGAAYAWQEAAG0FAAAAAA==&#10;">
                      <v:fill on="f" focussize="0,0"/>
                      <v:stroke weight="1pt" color="#000000" joinstyle="round" endarrow="open"/>
                      <v:imagedata o:title=""/>
                      <o:lock v:ext="edit" aspectratio="f"/>
                    </v:line>
                  </w:pict>
                </mc:Fallback>
              </mc:AlternateContent>
            </w: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县区招办汇总审核</w:t>
            </w:r>
          </w:p>
        </w:tc>
        <w:tc>
          <w:tcPr>
            <w:tcW w:w="947" w:type="dxa"/>
            <w:tcBorders>
              <w:top w:val="nil"/>
              <w:bottom w:val="nil"/>
            </w:tcBorders>
            <w:vAlign w:val="center"/>
          </w:tcPr>
          <w:p>
            <w:pPr>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1238400" behindDoc="0" locked="0" layoutInCell="1" allowOverlap="1">
                      <wp:simplePos x="0" y="0"/>
                      <wp:positionH relativeFrom="column">
                        <wp:posOffset>-65405</wp:posOffset>
                      </wp:positionH>
                      <wp:positionV relativeFrom="paragraph">
                        <wp:posOffset>374015</wp:posOffset>
                      </wp:positionV>
                      <wp:extent cx="574040" cy="0"/>
                      <wp:effectExtent l="0" t="50800" r="16510" b="63500"/>
                      <wp:wrapNone/>
                      <wp:docPr id="751" name="直线 774"/>
                      <wp:cNvGraphicFramePr/>
                      <a:graphic xmlns:a="http://schemas.openxmlformats.org/drawingml/2006/main">
                        <a:graphicData uri="http://schemas.microsoft.com/office/word/2010/wordprocessingShape">
                          <wps:wsp>
                            <wps:cNvSpPr/>
                            <wps:spPr>
                              <a:xfrm>
                                <a:off x="0" y="0"/>
                                <a:ext cx="57404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774" o:spid="_x0000_s1026" o:spt="20" style="position:absolute;left:0pt;margin-left:-5.15pt;margin-top:29.45pt;height:0pt;width:45.2pt;z-index:251238400;mso-width-relative:page;mso-height-relative:page;" filled="f" stroked="t" coordsize="21600,21600" o:gfxdata="UEsDBAoAAAAAAIdO4kAAAAAAAAAAAAAAAAAEAAAAZHJzL1BLAwQUAAAACACHTuJALzf2vdUAAAAI&#10;AQAADwAAAGRycy9kb3ducmV2LnhtbE2PMU/DMBCFd6T+B+uQ2Fo7IGga4nSoBBJVF1IGRje+2lHj&#10;cxQ7aeHXY8RAx6f79N535friOjbhEFpPErKFAIbUeN2SkfCxf5nnwEJUpFXnCSV8YYB1NbspVaH9&#10;md5xqqNhqYRCoSTYGPuC89BYdCosfI+Ubkc/OBVTHAzXgzqnctfxeyGeuFMtpQWretxYbE716CTs&#10;xunz7dVy5CZua7Nd4mn3jVLe3WbiGVjES/yH4Vc/qUOVnA5+JB1YJ2GeiYeESnjMV8ASkIsM2OEv&#10;86rk1w9UP1BLAwQUAAAACACHTuJAYJZQU9QBAACSAwAADgAAAGRycy9lMm9Eb2MueG1srVNLjhMx&#10;EN0jcQfLe9KdKEOjVjqzIAwbBCMNc4CK7e625J9cnnRyFq7Big3HmWtQdjIJzLBCZOGUXeVX7z1X&#10;r6731rCdiqi96/h8VnOmnPBSu6Hj919v3rzjDBM4CcY71fGDQn69fv1qNYVWLfzojVSREYjDdgod&#10;H1MKbVWhGJUFnPmgHCV7Hy0k2sahkhEmQremWtT122ryUYbohUKk080xydcFv++VSF/6HlVipuPE&#10;LZU1lnWb12q9gnaIEEYtTjTgH1hY0I6anqE2kIA9RP0CymoRPfo+zYS3le97LVTRQGrm9TM1dyME&#10;VbSQORjONuH/gxWfd7eRadnx5mrOmQNLj/T47fvjj5+saZbZnylgS2V34TaedkhhFrvvo83/JIPt&#10;i6eHs6dqn5igw6tmWS/JefGUqi73QsT0UXnLctBxo11WCy3sPmGiXlT6VJKPjWMTzdiiqTMe0LT0&#10;BhKFNhB/dEO5jN5oeaONyVcwDtv3JrId5PcvvyyJgP8oy102gOOxrqSOkzEqkB+cZOkQyBdHI8wz&#10;B6skZ0bRxOeIAKFNoM2lEmL0099LqbdxRCHbejQyR1svD/QQDyHqYSQv5oVmztDDF8KnIc2T9fu+&#10;IF0+pf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zf2vdUAAAAIAQAADwAAAAAAAAABACAAAAAi&#10;AAAAZHJzL2Rvd25yZXYueG1sUEsBAhQAFAAAAAgAh07iQGCWUFPUAQAAkgMAAA4AAAAAAAAAAQAg&#10;AAAAJAEAAGRycy9lMm9Eb2MueG1sUEsFBgAAAAAGAAYAWQEAAGoFAAAAAA==&#10;">
                      <v:fill on="f" focussize="0,0"/>
                      <v:stroke weight="1pt" color="#000000" joinstyle="round" endarrow="open"/>
                      <v:imagedata o:title=""/>
                      <o:lock v:ext="edit" aspectratio="f"/>
                    </v:line>
                  </w:pict>
                </mc:Fallback>
              </mc:AlternateContent>
            </w:r>
          </w:p>
        </w:tc>
        <w:tc>
          <w:tcPr>
            <w:tcW w:w="947" w:type="dxa"/>
            <w:vAlign w:val="center"/>
          </w:tcPr>
          <w:p>
            <w:pPr>
              <w:jc w:val="center"/>
              <w:rPr>
                <w:rFonts w:ascii="仿宋" w:hAnsi="仿宋" w:eastAsia="仿宋" w:cs="仿宋"/>
                <w:sz w:val="28"/>
                <w:szCs w:val="28"/>
              </w:rPr>
            </w:pPr>
            <w:r>
              <w:rPr>
                <w:rFonts w:hint="eastAsia" w:ascii="仿宋" w:hAnsi="仿宋" w:eastAsia="仿宋" w:cs="仿宋"/>
                <w:sz w:val="28"/>
                <w:szCs w:val="28"/>
              </w:rPr>
              <w:t>市招考办受理审核</w:t>
            </w:r>
          </w:p>
        </w:tc>
      </w:tr>
    </w:tbl>
    <w:p>
      <w:pPr>
        <w:spacing w:beforeLines="100"/>
        <w:ind w:firstLine="643" w:firstLineChars="200"/>
        <w:rPr>
          <w:rFonts w:ascii="楷体" w:hAnsi="楷体" w:eastAsia="楷体" w:cs="仿宋"/>
          <w:b/>
          <w:sz w:val="32"/>
          <w:szCs w:val="32"/>
        </w:rPr>
      </w:pPr>
    </w:p>
    <w:p>
      <w:pPr>
        <w:spacing w:before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rPr>
          <w:rFonts w:ascii="楷体" w:hAnsi="楷体" w:eastAsia="楷体" w:cs="仿宋"/>
          <w:b/>
          <w:sz w:val="32"/>
          <w:szCs w:val="32"/>
        </w:rPr>
      </w:pPr>
      <w:r>
        <w:rPr>
          <w:rFonts w:hint="eastAsia" w:ascii="仿宋" w:hAnsi="仿宋" w:eastAsia="仿宋" w:cs="仿宋"/>
          <w:bCs/>
          <w:sz w:val="32"/>
          <w:szCs w:val="32"/>
        </w:rPr>
        <w:t>应届毕业生在学校报名，往届及其他在县区招办。</w:t>
      </w:r>
      <w:r>
        <w:rPr>
          <w:rFonts w:hint="eastAsia" w:ascii="仿宋" w:hAnsi="仿宋" w:eastAsia="仿宋" w:cs="仿宋"/>
          <w:b/>
          <w:sz w:val="32"/>
          <w:szCs w:val="32"/>
        </w:rPr>
        <w:t xml:space="preserve">      </w:t>
      </w:r>
    </w:p>
    <w:p>
      <w:pPr>
        <w:ind w:firstLine="640" w:firstLineChars="200"/>
        <w:rPr>
          <w:rFonts w:ascii="楷体" w:hAnsi="楷体" w:eastAsia="楷体" w:cs="仿宋"/>
          <w:b/>
          <w:sz w:val="32"/>
          <w:szCs w:val="32"/>
        </w:rPr>
      </w:pPr>
      <w:r>
        <w:rPr>
          <w:rFonts w:hint="eastAsia" w:ascii="仿宋" w:hAnsi="仿宋" w:eastAsia="仿宋" w:cs="仿宋"/>
          <w:sz w:val="32"/>
          <w:szCs w:val="32"/>
        </w:rPr>
        <w:t>市招考办024-53996962；监督电话024-53995959</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当日办理。</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仿宋" w:hAnsi="仿宋" w:eastAsia="仿宋" w:cs="仿宋"/>
          <w:b/>
          <w:sz w:val="32"/>
          <w:szCs w:val="32"/>
        </w:rPr>
      </w:pPr>
      <w:r>
        <w:rPr>
          <w:rFonts w:hint="eastAsia" w:ascii="楷体" w:hAnsi="楷体" w:eastAsia="楷体" w:cs="仿宋"/>
          <w:b/>
          <w:sz w:val="32"/>
          <w:szCs w:val="32"/>
        </w:rPr>
        <w:t>七、是否可以代办</w:t>
      </w:r>
      <w:r>
        <w:rPr>
          <w:rFonts w:hint="eastAsia" w:ascii="仿宋" w:hAnsi="仿宋" w:eastAsia="仿宋" w:cs="仿宋"/>
          <w:b/>
          <w:sz w:val="32"/>
          <w:szCs w:val="32"/>
        </w:rPr>
        <w:t>？</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ind w:firstLine="643" w:firstLineChars="200"/>
        <w:rPr>
          <w:rFonts w:ascii="楷体" w:hAnsi="楷体" w:eastAsia="楷体" w:cs="仿宋"/>
          <w:b/>
          <w:sz w:val="32"/>
          <w:szCs w:val="32"/>
        </w:rPr>
      </w:pPr>
      <w:r>
        <w:rPr>
          <w:rFonts w:hint="eastAsia" w:ascii="楷体" w:hAnsi="楷体" w:eastAsia="楷体" w:cs="仿宋"/>
          <w:b/>
          <w:sz w:val="32"/>
          <w:szCs w:val="32"/>
        </w:rPr>
        <w:t>八、应注意的问题</w: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一是所有普通高中（含民办高中）招生要全部列入计划，市招办依照考生志愿和中考成绩按批次有序录取，考生录取结果唯一。严格按招生计划和市招办录取名单注册高一新生学籍。</w:t>
      </w: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二是各普通高中（含民办高中）均一次录取完成，未完成的招生计划不补录。考生志愿是录取的首要依据，公办普通高中招生实行平行志愿，考生一定要填好报考志愿。</w:t>
      </w:r>
    </w:p>
    <w:p>
      <w:pPr>
        <w:ind w:firstLine="640" w:firstLineChars="200"/>
        <w:rPr>
          <w:rFonts w:ascii="仿宋" w:hAnsi="仿宋" w:eastAsia="仿宋"/>
          <w:sz w:val="32"/>
          <w:szCs w:val="32"/>
        </w:rPr>
      </w:pPr>
      <w:r>
        <w:rPr>
          <w:rFonts w:hint="eastAsia" w:ascii="仿宋" w:hAnsi="仿宋" w:eastAsia="仿宋" w:cs="宋体"/>
          <w:sz w:val="32"/>
          <w:szCs w:val="32"/>
          <w:shd w:val="clear" w:color="auto" w:fill="FFFFFF"/>
        </w:rPr>
        <w:t>三是民办普通高中招生计划全部实行自主招生，未报考公办省示范性高中或未被公办省示范性高中录取的考生可直接到民办高中报名，但已被上一批次录取的考生不得再参加民办高中自主招生。</w:t>
      </w:r>
      <w:r>
        <w:rPr>
          <w:rFonts w:ascii="仿宋" w:hAnsi="仿宋" w:eastAsia="仿宋" w:cs="仿宋"/>
          <w:sz w:val="32"/>
          <w:szCs w:val="32"/>
        </w:rPr>
        <mc:AlternateContent>
          <mc:Choice Requires="wps">
            <w:drawing>
              <wp:anchor distT="0" distB="0" distL="114300" distR="114300" simplePos="0" relativeHeight="250685440" behindDoc="0" locked="0" layoutInCell="1" allowOverlap="1">
                <wp:simplePos x="0" y="0"/>
                <wp:positionH relativeFrom="column">
                  <wp:posOffset>2886075</wp:posOffset>
                </wp:positionH>
                <wp:positionV relativeFrom="paragraph">
                  <wp:posOffset>139700</wp:posOffset>
                </wp:positionV>
                <wp:extent cx="1370330" cy="838200"/>
                <wp:effectExtent l="0" t="0" r="0" b="0"/>
                <wp:wrapNone/>
                <wp:docPr id="189" name="文本框 213"/>
                <wp:cNvGraphicFramePr/>
                <a:graphic xmlns:a="http://schemas.openxmlformats.org/drawingml/2006/main">
                  <a:graphicData uri="http://schemas.microsoft.com/office/word/2010/wordprocessingShape">
                    <wps:wsp>
                      <wps:cNvSpPr txBox="1"/>
                      <wps:spPr>
                        <a:xfrm>
                          <a:off x="0" y="0"/>
                          <a:ext cx="1370330" cy="838200"/>
                        </a:xfrm>
                        <a:prstGeom prst="rect">
                          <a:avLst/>
                        </a:prstGeom>
                        <a:noFill/>
                        <a:ln>
                          <a:noFill/>
                        </a:ln>
                      </wps:spPr>
                      <wps:txbx>
                        <w:txbxContent>
                          <w:p/>
                        </w:txbxContent>
                      </wps:txbx>
                      <wps:bodyPr upright="1"/>
                    </wps:wsp>
                  </a:graphicData>
                </a:graphic>
              </wp:anchor>
            </w:drawing>
          </mc:Choice>
          <mc:Fallback>
            <w:pict>
              <v:shape id="文本框 213" o:spid="_x0000_s1026" o:spt="202" type="#_x0000_t202" style="position:absolute;left:0pt;margin-left:227.25pt;margin-top:11pt;height:66pt;width:107.9pt;z-index:250685440;mso-width-relative:page;mso-height-relative:page;" filled="f" stroked="f" coordsize="21600,21600" o:gfxdata="UEsDBAoAAAAAAIdO4kAAAAAAAAAAAAAAAAAEAAAAZHJzL1BLAwQUAAAACACHTuJA8VI429cAAAAK&#10;AQAADwAAAGRycy9kb3ducmV2LnhtbE2PwU7DMBBE70j8g7VI3KjdkBRI4/QA4gqiLZV6c+NtEjVe&#10;R7HbhL9nOdHjap9m3hSryXXigkNoPWmYzxQIpMrblmoN2837wzOIEA1Z03lCDT8YYFXe3hQmt36k&#10;L7ysYy04hEJuNDQx9rmUoWrQmTDzPRL/jn5wJvI51NIOZuRw18lEqYV0piVuaEyPrw1Wp/XZafj+&#10;OO53qfqs31zWj35SktyL1Pr+bq6WICJO8R+GP31Wh5KdDv5MNohOQ5qlGaMakoQ3MbB4Uo8gDkxm&#10;qQJZFvJ6QvkLUEsDBBQAAAAIAIdO4kDmOlfZkQEAAAQDAAAOAAAAZHJzL2Uyb0RvYy54bWytUktO&#10;IzEQ3Y/EHSzviTtpCTKtdJAQgg2CkYADOG47bantsmyT7lwAbsCKzew5V85B2Qnht0NsynZV+bne&#10;e56dDKYjK+mDBlvT8aigRFoBjbbLmt7dnh9OKQmR24Z3YGVN1zLQk/nBn1nvKjmBFrpGeoIgNlS9&#10;q2kbo6sYC6KVhocROGmxqMAbHvHol6zxvEd007FJURyxHnzjPAgZAmbPtkU6z/hKSRGvlQoykq6m&#10;OFvM0ee4SJHNZ7xaeu5aLXZj8B9MYbi2+Oge6oxHTu69/gZltPAQQMWRAMNAKS1k5oBsxsUXNjct&#10;dzJzQXGC28sUfg9WXK3+eaIb9G76lxLLDZq0eXrcPL9s/j+QybhMEvUuVNh547A3DqcwYPtbPmAy&#10;MR+UN2lFTgTrKPZ6L7AcIhHpUnlclCWWBNam5RQdTDDs/bbzIV5IMCRtaurRwKwrX12GuG19a0mP&#10;WTjXXZdN7OynBGKmDEujb0dMuzgshh2fBTRrpHPvvF62+FQmlNtR6jzT7lskLz+eM+j7552/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SONvXAAAACgEAAA8AAAAAAAAAAQAgAAAAIgAAAGRycy9k&#10;b3ducmV2LnhtbFBLAQIUABQAAAAIAIdO4kDmOlfZkQEAAAQDAAAOAAAAAAAAAAEAIAAAACYBAABk&#10;cnMvZTJvRG9jLnhtbFBLBQYAAAAABgAGAFkBAAApBQAAAAA=&#10;">
                <v:fill on="f" focussize="0,0"/>
                <v:stroke on="f"/>
                <v:imagedata o:title=""/>
                <o:lock v:ext="edit" aspectratio="f"/>
                <v:textbox>
                  <w:txbxContent>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0686464" behindDoc="0" locked="0" layoutInCell="1" allowOverlap="1">
                <wp:simplePos x="0" y="0"/>
                <wp:positionH relativeFrom="column">
                  <wp:posOffset>1134110</wp:posOffset>
                </wp:positionH>
                <wp:positionV relativeFrom="paragraph">
                  <wp:posOffset>82550</wp:posOffset>
                </wp:positionV>
                <wp:extent cx="1579245" cy="390525"/>
                <wp:effectExtent l="0" t="0" r="0" b="0"/>
                <wp:wrapNone/>
                <wp:docPr id="190" name="文本框 214"/>
                <wp:cNvGraphicFramePr/>
                <a:graphic xmlns:a="http://schemas.openxmlformats.org/drawingml/2006/main">
                  <a:graphicData uri="http://schemas.microsoft.com/office/word/2010/wordprocessingShape">
                    <wps:wsp>
                      <wps:cNvSpPr txBox="1"/>
                      <wps:spPr>
                        <a:xfrm>
                          <a:off x="0" y="0"/>
                          <a:ext cx="1579245" cy="390525"/>
                        </a:xfrm>
                        <a:prstGeom prst="rect">
                          <a:avLst/>
                        </a:prstGeom>
                        <a:noFill/>
                        <a:ln>
                          <a:noFill/>
                        </a:ln>
                      </wps:spPr>
                      <wps:txbx>
                        <w:txbxContent>
                          <w:p/>
                        </w:txbxContent>
                      </wps:txbx>
                      <wps:bodyPr upright="1"/>
                    </wps:wsp>
                  </a:graphicData>
                </a:graphic>
              </wp:anchor>
            </w:drawing>
          </mc:Choice>
          <mc:Fallback>
            <w:pict>
              <v:shape id="文本框 214" o:spid="_x0000_s1026" o:spt="202" type="#_x0000_t202" style="position:absolute;left:0pt;margin-left:89.3pt;margin-top:6.5pt;height:30.75pt;width:124.35pt;z-index:250686464;mso-width-relative:page;mso-height-relative:page;" filled="f" stroked="f" coordsize="21600,21600" o:gfxdata="UEsDBAoAAAAAAIdO4kAAAAAAAAAAAAAAAAAEAAAAZHJzL1BLAwQUAAAACACHTuJAj1AFw9YAAAAJ&#10;AQAADwAAAGRycy9kb3ducmV2LnhtbE2PTU/CQBCG7yb+h82YeJNdoFCs3XLQeJWIQMJt6Q5tY3e2&#10;6S60/nuHk97mzTx5P/L16FpxxT40njRMJwoEUultQ5WG3df70wpEiIasaT2hhh8MsC7u73KTWT/Q&#10;J163sRJsQiEzGuoYu0zKUNboTJj4Dol/Z987E1n2lbS9GdjctXKm1FI60xAn1KbD1xrL7+3Fadh/&#10;nI+HRG2qN7foBj8qSe5Zav34MFUvICKO8Q+GW32uDgV3OvkL2SBa1ulqySgfc97EQDJL5yBOGtJk&#10;AbLI5f8FxS9QSwMEFAAAAAgAh07iQLiMZeaUAQAABAMAAA4AAABkcnMvZTJvRG9jLnhtbK1SwW4b&#10;IRC9V8o/IO4x663dxiuvLVVWconaSm4/ALPgRVoYBMS7/oH2D3LKJfd8l7+jA3acJrlVvQww83jM&#10;e8N8OZiO7KQPGmxNx6OCEmkFNNpua/rzx/XlFSUhctvwDqys6V4GulxcfJj3rpIltNA10hMksaHq&#10;XU3bGF3FWBCtNDyMwEmLRQXe8IhHv2WN5z2ym46VRfGJ9eAb50HIEDC7OhbpIvMrJUX8plSQkXQ1&#10;xd5ijj7HTYpsMefV1nPXanFqg/9DF4Zri4+eqVY8cnLn9Tsqo4WHACqOBBgGSmkhswZUMy7eqFm3&#10;3MmsBc0J7mxT+H+04uvuuye6wdnN0B/LDQ7pcP/78PB0ePxFyvEkWdS7UCFy7RAbhy8wIPw5HzCZ&#10;lA/Km7SiJoJ1JNufDZZDJCJdmn6elZMpJQJrH2fFtJwmGvZy2/kQbyQYkjY19TjA7Cvf3YZ4hD5D&#10;0mMWrnXX5SF29lUCOVOGpdaPLaZdHDbDSc8Gmj3KuXNeb1t8KgvKcLQ693T6FmmWf58z6cvnX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1AFw9YAAAAJAQAADwAAAAAAAAABACAAAAAiAAAAZHJz&#10;L2Rvd25yZXYueG1sUEsBAhQAFAAAAAgAh07iQLiMZeaUAQAABAMAAA4AAAAAAAAAAQAgAAAAJQEA&#10;AGRycy9lMm9Eb2MueG1sUEsFBgAAAAAGAAYAWQEAACsFAAAAAA==&#10;">
                <v:fill on="f" focussize="0,0"/>
                <v:stroke on="f"/>
                <v:imagedata o:title=""/>
                <o:lock v:ext="edit" aspectratio="f"/>
                <v:textbox>
                  <w:txbxContent>
                    <w:p/>
                  </w:txbxContent>
                </v:textbox>
              </v:shape>
            </w:pict>
          </mc:Fallback>
        </mc:AlternateContent>
      </w:r>
    </w:p>
    <w:p>
      <w:pPr>
        <w:rPr>
          <w:rFonts w:ascii="宋体" w:hAnsi="宋体" w:cs="宋体"/>
          <w:b/>
          <w:bCs/>
          <w:sz w:val="48"/>
          <w:szCs w:val="48"/>
        </w:rPr>
      </w:pPr>
    </w:p>
    <w:p>
      <w:pPr>
        <w:pStyle w:val="2"/>
        <w:jc w:val="center"/>
        <w:rPr>
          <w:sz w:val="44"/>
          <w:szCs w:val="44"/>
        </w:rPr>
      </w:pPr>
      <w:bookmarkStart w:id="403" w:name="_Toc9164"/>
      <w:bookmarkStart w:id="404" w:name="_Toc17914_WPSOffice_Level1"/>
      <w:bookmarkStart w:id="405" w:name="_Toc11991_WPSOffice_Level1"/>
      <w:bookmarkStart w:id="406" w:name="_Toc5600_WPSOffice_Level1"/>
      <w:bookmarkStart w:id="407" w:name="_Toc28171_WPSOffice_Level1"/>
      <w:bookmarkStart w:id="408" w:name="_Toc20000_WPSOffice_Level1"/>
      <w:bookmarkStart w:id="409" w:name="_Toc14324"/>
      <w:r>
        <w:rPr>
          <w:rFonts w:hint="eastAsia"/>
          <w:sz w:val="44"/>
          <w:szCs w:val="44"/>
        </w:rPr>
        <w:t>普通高中学生能否转学？手续如何办理？</w:t>
      </w:r>
      <w:bookmarkEnd w:id="403"/>
      <w:bookmarkEnd w:id="404"/>
      <w:bookmarkEnd w:id="405"/>
      <w:bookmarkEnd w:id="406"/>
      <w:bookmarkEnd w:id="407"/>
      <w:bookmarkEnd w:id="408"/>
      <w:bookmarkEnd w:id="409"/>
    </w:p>
    <w:p>
      <w:pPr>
        <w:ind w:firstLine="643" w:firstLineChars="200"/>
        <w:outlineLvl w:val="0"/>
        <w:rPr>
          <w:rFonts w:ascii="楷体" w:hAnsi="楷体" w:eastAsia="楷体" w:cs="宋体"/>
          <w:b/>
          <w:bCs/>
          <w:sz w:val="32"/>
          <w:szCs w:val="32"/>
          <w:shd w:val="clear" w:color="auto" w:fill="FFFFFF"/>
        </w:rPr>
      </w:pPr>
      <w:bookmarkStart w:id="410" w:name="_Toc8897_WPSOffice_Level1"/>
      <w:bookmarkStart w:id="411" w:name="_Toc31531_WPSOffice_Level1"/>
      <w:bookmarkStart w:id="412" w:name="_Toc12955_WPSOffice_Level1"/>
      <w:bookmarkStart w:id="413" w:name="_Toc31065_WPSOffice_Level1"/>
      <w:bookmarkStart w:id="414" w:name="_Toc25671_WPSOffice_Level1"/>
      <w:bookmarkStart w:id="415" w:name="_Toc18989"/>
      <w:r>
        <w:rPr>
          <w:rFonts w:hint="eastAsia" w:ascii="楷体" w:hAnsi="楷体" w:eastAsia="楷体" w:cs="宋体"/>
          <w:b/>
          <w:bCs/>
          <w:sz w:val="32"/>
          <w:szCs w:val="32"/>
          <w:shd w:val="clear" w:color="auto" w:fill="FFFFFF"/>
        </w:rPr>
        <w:t>一、转学说明</w:t>
      </w:r>
      <w:bookmarkEnd w:id="410"/>
      <w:bookmarkEnd w:id="411"/>
      <w:bookmarkEnd w:id="412"/>
      <w:bookmarkEnd w:id="413"/>
      <w:bookmarkEnd w:id="414"/>
      <w:bookmarkEnd w:id="415"/>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高中学生转学坚持同级同类互转的原则，同城内各学校之间原则上不允许转学。即外省、市在校学生转来本市需选择同等水平学校，本市内各高中之间不予办理学生转学事宜。</w:t>
      </w:r>
    </w:p>
    <w:p>
      <w:pPr>
        <w:ind w:firstLine="643" w:firstLineChars="200"/>
        <w:outlineLvl w:val="0"/>
        <w:rPr>
          <w:rFonts w:ascii="楷体" w:hAnsi="楷体" w:eastAsia="楷体" w:cs="宋体"/>
          <w:b/>
          <w:bCs/>
          <w:sz w:val="32"/>
          <w:szCs w:val="32"/>
          <w:shd w:val="clear" w:color="auto" w:fill="FFFFFF"/>
        </w:rPr>
      </w:pPr>
      <w:bookmarkStart w:id="416" w:name="_Toc842_WPSOffice_Level1"/>
      <w:bookmarkStart w:id="417" w:name="_Toc18709_WPSOffice_Level1"/>
      <w:bookmarkStart w:id="418" w:name="_Toc23369_WPSOffice_Level1"/>
      <w:bookmarkStart w:id="419" w:name="_Toc16496_WPSOffice_Level1"/>
      <w:bookmarkStart w:id="420" w:name="_Toc17049_WPSOffice_Level1"/>
      <w:bookmarkStart w:id="421" w:name="_Toc16642"/>
      <w:r>
        <w:rPr>
          <w:rFonts w:hint="eastAsia" w:ascii="楷体" w:hAnsi="楷体" w:eastAsia="楷体" w:cs="宋体"/>
          <w:b/>
          <w:bCs/>
          <w:sz w:val="32"/>
          <w:szCs w:val="32"/>
          <w:shd w:val="clear" w:color="auto" w:fill="FFFFFF"/>
        </w:rPr>
        <w:t>二、办理流程图</w:t>
      </w:r>
      <w:bookmarkEnd w:id="416"/>
      <w:bookmarkEnd w:id="417"/>
      <w:bookmarkEnd w:id="418"/>
      <w:bookmarkEnd w:id="419"/>
      <w:bookmarkEnd w:id="420"/>
      <w:bookmarkEnd w:id="421"/>
    </w:p>
    <w:p>
      <w:pPr>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87488" behindDoc="0" locked="0" layoutInCell="1" allowOverlap="1">
                <wp:simplePos x="0" y="0"/>
                <wp:positionH relativeFrom="column">
                  <wp:posOffset>607060</wp:posOffset>
                </wp:positionH>
                <wp:positionV relativeFrom="paragraph">
                  <wp:posOffset>170180</wp:posOffset>
                </wp:positionV>
                <wp:extent cx="4288790" cy="799465"/>
                <wp:effectExtent l="4445" t="4445" r="12065" b="15240"/>
                <wp:wrapNone/>
                <wp:docPr id="191" name="文本框 40"/>
                <wp:cNvGraphicFramePr/>
                <a:graphic xmlns:a="http://schemas.openxmlformats.org/drawingml/2006/main">
                  <a:graphicData uri="http://schemas.microsoft.com/office/word/2010/wordprocessingShape">
                    <wps:wsp>
                      <wps:cNvSpPr txBox="1"/>
                      <wps:spPr>
                        <a:xfrm>
                          <a:off x="0" y="0"/>
                          <a:ext cx="4288790" cy="799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由拟就读学校（转入学校）出具转学联系单(一式四份），填全相关内容，转入学校签署意见并加盖学校公章，在高中学籍系统中传联系单。</w:t>
                            </w:r>
                          </w:p>
                        </w:txbxContent>
                      </wps:txbx>
                      <wps:bodyPr upright="1"/>
                    </wps:wsp>
                  </a:graphicData>
                </a:graphic>
              </wp:anchor>
            </w:drawing>
          </mc:Choice>
          <mc:Fallback>
            <w:pict>
              <v:shape id="文本框 40" o:spid="_x0000_s1026" o:spt="202" type="#_x0000_t202" style="position:absolute;left:0pt;margin-left:47.8pt;margin-top:13.4pt;height:62.95pt;width:337.7pt;z-index:250687488;mso-width-relative:page;mso-height-relative:page;" fillcolor="#FFFFFF" filled="t" stroked="t" coordsize="21600,21600" o:gfxdata="UEsDBAoAAAAAAIdO4kAAAAAAAAAAAAAAAAAEAAAAZHJzL1BLAwQUAAAACACHTuJA82YkedgAAAAJ&#10;AQAADwAAAGRycy9kb3ducmV2LnhtbE2PwU7DMBBE70j8g7VIXBB1EmjShjg9IIHgVkpVrm6yTSLs&#10;dbDdtPw9ywmOqxnNvletztaICX0YHClIZwkIpMa1A3UKtu9PtwsQIWpqtXGECr4xwKq+vKh02boT&#10;veG0iZ3gEQqlVtDHOJZShqZHq8PMjUicHZy3OvLpO9l6feJxa2SWJLm0eiD+0OsRH3tsPjdHq2Bx&#10;/zJ9hNe79a7JD2YZb4rp+csrdX2VJg8gIp7jXxl+8RkdambauyO1QRgFy3nOTQVZzgacF0XKbnsu&#10;zrMCZF3J/wb1D1BLAwQUAAAACACHTuJATsq8//IBAADrAwAADgAAAGRycy9lMm9Eb2MueG1srVPN&#10;jtMwEL4j8Q6W7zRp1e62UdOVoJQLAqSFB5jaTmLJf7K9TfoC8AacuHDnufocO3ZLu8vuASFycMYz&#10;nz/PfDNe3gxakZ3wQVpT0/GopEQYZrk0bU2/fN68mlMSIhgOyhpR070I9Gb18sWyd5WY2M4qLjxB&#10;EhOq3tW0i9FVRRFYJzSEkXXCYLCxXkPErW8L7qFHdq2KSVleFb313HnLRAjoXR+DdJX5m0aw+LFp&#10;gohE1RRzi3n1ed2mtVgtoWo9uE6yUxrwD1lokAYvPVOtIQK58/IJlZbM22CbOGJWF7ZpJBO5Bqxm&#10;XP5RzW0HTuRaUJzgzjKF/0fLPuw+eSI59m4xpsSAxiYdvn87/Ph1+PmVTLNCvQsVAm8dQuPw2g6I&#10;Tsolf0BnKnxovE5/LIlgHLXen/UVQyQMndPJfH69wBDD2PViMb2aJZrictr5EN8Jq0kyauqxf1lW&#10;2L0P8Qj9DUmXBask30il8sa32zfKkx1grzf5O7E/gilD+pouZpMZ5gE4co2CiKZ2KEIwbb7v0Ynw&#10;kLjM33PEKbE1hO6YQGZIMKi0jMJnqxPA3xpO4t6hzAZfBE3JaMEpUQIfULIyMoJUf4NE7ZRBCS+t&#10;SFYctgPSJHNr+R7bdue8bDuUNDcuw3Gisvan6U8j+3CfSS9vdH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2YkedgAAAAJAQAADwAAAAAAAAABACAAAAAiAAAAZHJzL2Rvd25yZXYueG1sUEsBAhQA&#10;FAAAAAgAh07iQE7KvP/yAQAA6wMAAA4AAAAAAAAAAQAgAAAAJwEAAGRycy9lMm9Eb2MueG1sUEsF&#10;BgAAAAAGAAYAWQEAAIsFA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由拟就读学校（转入学校）出具转学联系单(一式四份），填全相关内容，转入学校签署意见并加盖学校公章，在高中学籍系统中传联系单。</w:t>
                      </w:r>
                    </w:p>
                  </w:txbxContent>
                </v:textbox>
              </v:shape>
            </w:pict>
          </mc:Fallback>
        </mc:AlternateConten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0560" behindDoc="0" locked="0" layoutInCell="1" allowOverlap="1">
                <wp:simplePos x="0" y="0"/>
                <wp:positionH relativeFrom="column">
                  <wp:posOffset>2359660</wp:posOffset>
                </wp:positionH>
                <wp:positionV relativeFrom="paragraph">
                  <wp:posOffset>77470</wp:posOffset>
                </wp:positionV>
                <wp:extent cx="504190" cy="288290"/>
                <wp:effectExtent l="56515" t="7620" r="67945" b="8890"/>
                <wp:wrapNone/>
                <wp:docPr id="194" name="自选图形 41"/>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41" o:spid="_x0000_s1026" o:spt="67" type="#_x0000_t67" style="position:absolute;left:0pt;margin-left:185.8pt;margin-top:6.1pt;height:22.7pt;width:39.7pt;z-index:250690560;mso-width-relative:page;mso-height-relative:page;" fillcolor="#BBD5F0" filled="t" stroked="t" coordsize="21600,21600" o:gfxdata="UEsDBAoAAAAAAIdO4kAAAAAAAAAAAAAAAAAEAAAAZHJzL1BLAwQUAAAACACHTuJAq1wKTdkAAAAJ&#10;AQAADwAAAGRycy9kb3ducmV2LnhtbE2P3U6EMBCF7018h2ZMvDFuAYUapOzFbky82GgWfYBCRyDS&#10;KaHdH316xyu9nJwvZ75Trc9uEkdcwuhJQ7pKQCB13o7Ua3h/e7p9ABGiIWsmT6jhCwOs68uLypTW&#10;n2iPxyb2gksolEbDEONcShm6AZ0JKz8jcfbhF2cin0sv7WJOXO4mmSVJIZ0ZiT8MZsbNgN1nc3Aa&#10;XrfNTXh5jq1S0263V9+jz7cbra+v0uQRRMRz/IPhV5/VoWan1h/IBjFpuFNpwSgHWQaCgfs85XGt&#10;hlwVIOtK/l9Q/wBQSwMEFAAAAAgAh07iQDk/Y5xpAgAA1QQAAA4AAABkcnMvZTJvRG9jLnhtbK1U&#10;zW4TMRC+I/EOlu90kzShSZRNRZKWC4KK8nOerL27Rv6T7WaTGzfEM3DjyDvA21SCt2Ds3aQpcECI&#10;PXjH9vx8882MZ+dbJcmGOy+Mzmn/pEcJ14VhQlc5ff3q8tGYEh9AM5BG85zuuKfn84cPZo2d8oGp&#10;jWTcEXSi/bSxOa1DsNMs80XNFfgTY7nGy9I4BQG3rsqYgwa9K5kNer3HWWMcs84U3Hs8XbWXdJ78&#10;lyUvwouy9DwQmVPEFtLq0rqOazafwbRyYGtRdDDgH1AoEBqDHlytIAC5ceI3V0oUznhThpPCqMyU&#10;pSh4ygGz6fd+yea6BstTLkiOtwea/P9zWzzfXDkiGNZuMqREg8Iiff/w5cf7j7efvt1+/UyG/UhS&#10;Y/0Uda/tlet2HsWY8bZ0Kv4xF7JNxO4OxPJtIAUejnrD/gTpL/BqMB4PUEYv2Z2xdT485UaRKOSU&#10;mUY/cc40iVPYPPMhkcs6gMDe9SkplcRabUCSUQ+/rpZHOoNjnUFU6sJ2HhHAPnBXO3YppCTOhLci&#10;1In+mEu69HsQnliDFWiPvavWS+kIosjpYrEaXe5jVL41a7X7EeEfTCbLxcXFsQliqvahpNAE4iCN&#10;hq058QVIHovVJhuE5C+xx1sysY0T/hhXatKg2mh8NkLaASerlBBQVBbNva5SUt5IcTC5l8rZ6WS5&#10;PO3ouqcWGVuBr9uU01ULRonAHSKBac2BXWhGws5iN2kcfBrRKM4okRzfiSglzQBC/o0msiI1dkxs&#10;w7bxorQ2bIfdi88P9gyHN/in5MY6UdV4kDhKFjg7qdu6OY/DebxPfu9eo/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1wKTdkAAAAJAQAADwAAAAAAAAABACAAAAAiAAAAZHJzL2Rvd25yZXYueG1s&#10;UEsBAhQAFAAAAAgAh07iQDk/Y5xpAgAA1QQAAA4AAAAAAAAAAQAgAAAAKAEAAGRycy9lMm9Eb2Mu&#10;eG1sUEsFBgAAAAAGAAYAWQEAAAMGA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88512" behindDoc="0" locked="0" layoutInCell="1" allowOverlap="1">
                <wp:simplePos x="0" y="0"/>
                <wp:positionH relativeFrom="column">
                  <wp:posOffset>570230</wp:posOffset>
                </wp:positionH>
                <wp:positionV relativeFrom="paragraph">
                  <wp:posOffset>130810</wp:posOffset>
                </wp:positionV>
                <wp:extent cx="4288790" cy="628015"/>
                <wp:effectExtent l="4445" t="4445" r="12065" b="15240"/>
                <wp:wrapNone/>
                <wp:docPr id="192" name="文本框 42"/>
                <wp:cNvGraphicFramePr/>
                <a:graphic xmlns:a="http://schemas.openxmlformats.org/drawingml/2006/main">
                  <a:graphicData uri="http://schemas.microsoft.com/office/word/2010/wordprocessingShape">
                    <wps:wsp>
                      <wps:cNvSpPr txBox="1"/>
                      <wps:spPr>
                        <a:xfrm>
                          <a:off x="0" y="0"/>
                          <a:ext cx="4288790" cy="6280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带四张加盖转入学校公章的联系单和户口薄，到市教育局基教科进行核办，并在系统上传。</w:t>
                            </w:r>
                          </w:p>
                        </w:txbxContent>
                      </wps:txbx>
                      <wps:bodyPr upright="1"/>
                    </wps:wsp>
                  </a:graphicData>
                </a:graphic>
              </wp:anchor>
            </w:drawing>
          </mc:Choice>
          <mc:Fallback>
            <w:pict>
              <v:shape id="文本框 42" o:spid="_x0000_s1026" o:spt="202" type="#_x0000_t202" style="position:absolute;left:0pt;margin-left:44.9pt;margin-top:10.3pt;height:49.45pt;width:337.7pt;z-index:250688512;mso-width-relative:page;mso-height-relative:page;" fillcolor="#FFFFFF" filled="t" stroked="t" coordsize="21600,21600" o:gfxdata="UEsDBAoAAAAAAIdO4kAAAAAAAAAAAAAAAAAEAAAAZHJzL1BLAwQUAAAACACHTuJArUg60NgAAAAJ&#10;AQAADwAAAGRycy9kb3ducmV2LnhtbE2Py07DMBBF90j8gzVIbBC1E2jahDhdIIFgV0pVtm48TSL8&#10;CLablr9nWMFydK/OPVOvztawCUMcvJOQzQQwdK3Xg+skbN+fbpfAYlJOK+MdSvjGCKvm8qJWlfYn&#10;94bTJnWMIC5WSkKf0lhxHtserYozP6Kj7OCDVYnO0HEd1Ing1vBciIJbNTha6NWIjz22n5ujlbC8&#10;f5k+4uvdetcWB1Omm8X0/BWkvL7KxAOwhOf0V4ZffVKHhpz2/uh0ZIYYJZknCbkogFG+KOY5sD0V&#10;s3IOvKn5/w+aH1BLAwQUAAAACACHTuJATVkZfPMBAADrAwAADgAAAGRycy9lMm9Eb2MueG1srVPN&#10;jtMwEL4j8Q6W7zRptF3aqOlKUMoFAdLCA0xtJ7HkP9neJn0BeANOXLjzXH2OHbvd7i7sYYXIwRnP&#10;fP488814eTVqRXbCB2lNQ6eTkhJhmOXSdA39+mXzak5JiGA4KGtEQ/ci0KvVyxfLwdWisr1VXHiC&#10;JCbUg2toH6OriyKwXmgIE+uEwWBrvYaIW98V3MOA7FoVVVleFoP13HnLRAjoXR+DdJX521aw+Klt&#10;g4hENRRzi3n1ed2mtVgtoe48uF6yUxrwD1lokAYvPVOtIQK58fIvKi2Zt8G2ccKsLmzbSiZyDVjN&#10;tPyjmusenMi1oDjBnWUK/4+Wfdx99kRy7N2iosSAxiYdfnw//Px9+PWNXFRJocGFGoHXDqFxfGNH&#10;RN/5AzpT4WPrdfpjSQTjqPX+rK8YI2HovKjm89cLDDGMXVbzcjpLNMX9aedDfC+sJsloqMf+ZVlh&#10;9yHEI/QOki4LVkm+kUrlje+2b5UnO8Beb/J3Yn8EU4YMDV3MqhnmAThyrYKIpnYoQjBdvu/RifCQ&#10;uMzfU8QpsTWE/phAZkgwqLWMwmerF8DfGU7i3qHMBl8ETclowSlRAh9QsjIyglTPQaJ2yqCEqUXH&#10;ViQrjtsRaZK5tXyPbbtxXnY9Spobl+E4UVn70/SnkX24z6T3b3R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1IOtDYAAAACQEAAA8AAAAAAAAAAQAgAAAAIgAAAGRycy9kb3ducmV2LnhtbFBLAQIU&#10;ABQAAAAIAIdO4kBNWRl88wEAAOsDAAAOAAAAAAAAAAEAIAAAACcBAABkcnMvZTJvRG9jLnhtbFBL&#10;BQYAAAAABgAGAFkBAACMBQ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带四张加盖转入学校公章的联系单和户口薄，到市教育局基教科进行核办，并在系统上传。</w:t>
                      </w:r>
                    </w:p>
                  </w:txbxContent>
                </v:textbox>
              </v:shape>
            </w:pict>
          </mc:Fallback>
        </mc:AlternateConten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1584" behindDoc="0" locked="0" layoutInCell="1" allowOverlap="1">
                <wp:simplePos x="0" y="0"/>
                <wp:positionH relativeFrom="column">
                  <wp:posOffset>2342515</wp:posOffset>
                </wp:positionH>
                <wp:positionV relativeFrom="paragraph">
                  <wp:posOffset>252730</wp:posOffset>
                </wp:positionV>
                <wp:extent cx="504190" cy="288290"/>
                <wp:effectExtent l="56515" t="7620" r="67945" b="8890"/>
                <wp:wrapNone/>
                <wp:docPr id="195" name="自选图形 43"/>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43" o:spid="_x0000_s1026" o:spt="67" type="#_x0000_t67" style="position:absolute;left:0pt;margin-left:184.45pt;margin-top:19.9pt;height:22.7pt;width:39.7pt;z-index:250691584;mso-width-relative:page;mso-height-relative:page;" fillcolor="#BBD5F0" filled="t" stroked="t" coordsize="21600,21600" o:gfxdata="UEsDBAoAAAAAAIdO4kAAAAAAAAAAAAAAAAAEAAAAZHJzL1BLAwQUAAAACACHTuJAXbcyQdoAAAAJ&#10;AQAADwAAAGRycy9kb3ducmV2LnhtbE2Py07DMBBF90j8gzVIbBB1+kwa4nTRColFVdTABzjxkETY&#10;4yh2H/D1DCvYzWiO7pxbbK7OijOOofekYDpJQCA13vTUKnh/e37MQISoyWjrCRV8YYBNeXtT6Nz4&#10;Cx3xXMVWcAiFXCvoYhxyKUPTodNh4gckvn340enI69hKM+oLhzsrZ0mykk73xB86PeC2w+azOjkF&#10;r7vqIRxeYp2mdr8/pt+9X+62St3fTZMnEBGv8Q+GX31Wh5Kdan8iE4RVMF9la0Z5WHMFBhaLbA6i&#10;VpAtZyDLQv5vUP4AUEsDBBQAAAAIAIdO4kAo2PKsagIAANUEAAAOAAAAZHJzL2Uyb0RvYy54bWyt&#10;VM1uEzEQviPxDpbvdJO0oUnUTUWTlguCivJzntreXSP/yXazyY0b4hm4ceQd4G0qwVsw9m7SFDgg&#10;xB68Y3t+vvlmxiena63ISvggrSnp8GBAiTDMcmnqkr5+dfFoQkmIYDgoa0RJNyLQ0/nDByetm4mR&#10;baziwhN0YsKsdSVtYnSzogisERrCgXXC4GVlvYaIW18X3EOL3rUqRoPB46K1njtvmQgBT5fdJZ1n&#10;/1UlWHxRVUFEokqK2GJefV6v01rMT2BWe3CNZD0M+AcUGqTBoDtXS4hAbrz8zZWWzNtgq3jArC5s&#10;VUkmcg6YzXDwSzZXDTiRc0FygtvRFP6fW/Z8demJ5Fi76ZgSAxqL9P3Dlx/vP95++nb79TM5Okwk&#10;tS7MUPfKXfp+F1BMGa8rr9MfcyHrTOxmR6xYR8LwcDw4Gk6RfoZXo8lkhDJ6Ke6MnQ/xqbCaJKGk&#10;3Lbmife2zZzC6lmImVzeAwT+bkhJpRXWagWKjAf49bXc0xnt64ySUh+294gAtoH72vELqRTxNr6V&#10;scn0p1zyZdiCCMRZrEB3HHx9vVCeIIqSnp0txxfbGHXozDrtYUL4B5Pp4uz8fN8EMdXbUEoaAmmQ&#10;xkedOQkMlEjF6pKNUomX2OMdmdjGGX+KqwxpUW08OcaqMsDJqhREFLVD82DqnFSwSu5M7qVyfDhd&#10;LHLlEdA9tcTYEkLTpZyvOjBaRuERCcwaAfzccBI3DrvJ4ODThEYLTokS+E4kKWtGkOpvNBGEMtgx&#10;qQ27xkvSteUb7F58frBnBLzBPyU3zsu6wYPMUbbA2cnd1s95Gs79ffZ79xrN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dtzJB2gAAAAkBAAAPAAAAAAAAAAEAIAAAACIAAABkcnMvZG93bnJldi54&#10;bWxQSwECFAAUAAAACACHTuJAKNjyrGoCAADVBAAADgAAAAAAAAABACAAAAApAQAAZHJzL2Uyb0Rv&#10;Yy54bWxQSwUGAAAAAAYABgBZAQAABQY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89536" behindDoc="0" locked="0" layoutInCell="1" allowOverlap="1">
                <wp:simplePos x="0" y="0"/>
                <wp:positionH relativeFrom="column">
                  <wp:posOffset>619760</wp:posOffset>
                </wp:positionH>
                <wp:positionV relativeFrom="paragraph">
                  <wp:posOffset>24765</wp:posOffset>
                </wp:positionV>
                <wp:extent cx="4276090" cy="337185"/>
                <wp:effectExtent l="4445" t="5080" r="5715" b="19685"/>
                <wp:wrapNone/>
                <wp:docPr id="193" name="文本框 44"/>
                <wp:cNvGraphicFramePr/>
                <a:graphic xmlns:a="http://schemas.openxmlformats.org/drawingml/2006/main">
                  <a:graphicData uri="http://schemas.microsoft.com/office/word/2010/wordprocessingShape">
                    <wps:wsp>
                      <wps:cNvSpPr txBox="1"/>
                      <wps:spPr>
                        <a:xfrm>
                          <a:off x="0" y="0"/>
                          <a:ext cx="4276090" cy="337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rPr>
                                <w:rFonts w:ascii="仿宋" w:hAnsi="仿宋" w:eastAsia="仿宋"/>
                                <w:sz w:val="24"/>
                                <w:szCs w:val="24"/>
                              </w:rPr>
                            </w:pPr>
                            <w:r>
                              <w:rPr>
                                <w:rFonts w:hint="eastAsia" w:ascii="仿宋" w:hAnsi="仿宋" w:eastAsia="仿宋" w:cs="黑体"/>
                                <w:sz w:val="24"/>
                                <w:szCs w:val="24"/>
                              </w:rPr>
                              <w:t>由家长带四张联系单到原就读高中进行审核、系统上传工作。</w:t>
                            </w:r>
                          </w:p>
                        </w:txbxContent>
                      </wps:txbx>
                      <wps:bodyPr upright="1"/>
                    </wps:wsp>
                  </a:graphicData>
                </a:graphic>
              </wp:anchor>
            </w:drawing>
          </mc:Choice>
          <mc:Fallback>
            <w:pict>
              <v:shape id="文本框 44" o:spid="_x0000_s1026" o:spt="202" type="#_x0000_t202" style="position:absolute;left:0pt;margin-left:48.8pt;margin-top:1.95pt;height:26.55pt;width:336.7pt;z-index:250689536;mso-width-relative:page;mso-height-relative:page;" fillcolor="#FFFFFF" filled="t" stroked="t" coordsize="21600,21600" o:gfxdata="UEsDBAoAAAAAAIdO4kAAAAAAAAAAAAAAAAAEAAAAZHJzL1BLAwQUAAAACACHTuJAxcVGb9YAAAAH&#10;AQAADwAAAGRycy9kb3ducmV2LnhtbE2PzU7DMBCE70i8g7VIXBC1QyFuQpwekEBwg4Lg6sbbJMI/&#10;wXbT8vYsJziOZjTzTbM+OstmjGkMXkGxEMDQd8GMvlfw9np/uQKWsvZG2+BRwTcmWLenJ42uTTj4&#10;F5w3uWdU4lOtFQw5TzXnqRvQ6bQIE3rydiE6nUnGnpuoD1TuLL8SouROj54WBj3h3YDd52bvFKyu&#10;H+eP9LR8fu/Kna3yhZwfvqJS52eFuAWW8Zj/wvCLT+jQEtM27L1JzCqoZElJBcsKGNlSFnRtq+BG&#10;CuBtw//ztz9QSwMEFAAAAAgAh07iQHYrjm/yAQAA6wMAAA4AAABkcnMvZTJvRG9jLnhtbK1TS44T&#10;MRDdI3EHy3vSnd/MpJXOSBDCBgHSwAEqtrvbkn+yPenOBeAGrNiw51w5B2Unk/mxQIheuMtVz89V&#10;r8rL60ErshM+SGtqOh6VlAjDLJemremXz5tXV5SECIaDskbUdC8CvV69fLHsXSUmtrOKC0+QxISq&#10;dzXtYnRVUQTWCQ1hZJ0wGGys1xBx69uCe+iRXatiUpYXRW89d94yEQJ618cgXWX+phEsfmyaICJR&#10;NcXcYl59XrdpLVZLqFoPrpPslAb8QxYapMFLz1RriEBuvXxGpSXzNtgmjpjVhW0ayUSuAasZl0+q&#10;uenAiVwLihPcWabw/2jZh90nTyTH3i2mlBjQ2KTD92+HH78OP7+S2Swp1LtQIfDGITQOr+2A6Dt/&#10;QGcqfGi8Tn8siWActd6f9RVDJAyds8nlRbnAEMPYdHo5vponmuL+tPMhvhNWk2TU1GP/sqywex/i&#10;EXoHSZcFqyTfSKXyxrfbN8qTHWCvN/k7sT+CKUP6mi7mkznmAThyjYKIpnYoQjBtvu/RifCQuMzf&#10;n4hTYmsI3TGBzJBgUGkZhc9WJ4C/NZzEvUOZDb4ImpLRglOiBD6gZGVkBKn+BonaKYMSphYdW5Gs&#10;OGwHpEnm1vI9tu3Wedl2KGluXIbjRGXtT9OfRvbhPpPev9H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XFRm/WAAAABwEAAA8AAAAAAAAAAQAgAAAAIgAAAGRycy9kb3ducmV2LnhtbFBLAQIUABQA&#10;AAAIAIdO4kB2K45v8gEAAOsDAAAOAAAAAAAAAAEAIAAAACUBAABkcnMvZTJvRG9jLnhtbFBLBQYA&#10;AAAABgAGAFkBAACJBQAAAAA=&#10;">
                <v:fill on="t" focussize="0,0"/>
                <v:stroke color="#000000" joinstyle="miter"/>
                <v:imagedata o:title=""/>
                <o:lock v:ext="edit" aspectratio="f"/>
                <v:textbox>
                  <w:txbxContent>
                    <w:p>
                      <w:pPr>
                        <w:spacing w:line="380" w:lineRule="exact"/>
                        <w:rPr>
                          <w:rFonts w:ascii="仿宋" w:hAnsi="仿宋" w:eastAsia="仿宋"/>
                          <w:sz w:val="24"/>
                          <w:szCs w:val="24"/>
                        </w:rPr>
                      </w:pPr>
                      <w:r>
                        <w:rPr>
                          <w:rFonts w:hint="eastAsia" w:ascii="仿宋" w:hAnsi="仿宋" w:eastAsia="仿宋" w:cs="黑体"/>
                          <w:sz w:val="24"/>
                          <w:szCs w:val="24"/>
                        </w:rPr>
                        <w:t>由家长带四张联系单到原就读高中进行审核、系统上传工作。</w:t>
                      </w:r>
                    </w:p>
                  </w:txbxContent>
                </v:textbox>
              </v:shape>
            </w:pict>
          </mc:Fallback>
        </mc:AlternateConten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3632" behindDoc="0" locked="0" layoutInCell="1" allowOverlap="1">
                <wp:simplePos x="0" y="0"/>
                <wp:positionH relativeFrom="column">
                  <wp:posOffset>2359025</wp:posOffset>
                </wp:positionH>
                <wp:positionV relativeFrom="paragraph">
                  <wp:posOffset>130175</wp:posOffset>
                </wp:positionV>
                <wp:extent cx="504190" cy="288290"/>
                <wp:effectExtent l="56515" t="7620" r="67945" b="8890"/>
                <wp:wrapNone/>
                <wp:docPr id="197" name="自选图形 45"/>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id="自选图形 45" o:spid="_x0000_s1026" o:spt="67" type="#_x0000_t67" style="position:absolute;left:0pt;margin-left:185.75pt;margin-top:10.25pt;height:22.7pt;width:39.7pt;z-index:250693632;mso-width-relative:page;mso-height-relative:page;" fillcolor="#BBD5F0" filled="t" stroked="t" coordsize="21600,21600" o:gfxdata="UEsDBAoAAAAAAIdO4kAAAAAAAAAAAAAAAAAEAAAAZHJzL1BLAwQUAAAACACHTuJAC01Pp9oAAAAJ&#10;AQAADwAAAGRycy9kb3ducmV2LnhtbE2Py07DMBBF90j8gzVIbBC1U0hDQ5wuWiGxqEBN+wFOPCQR&#10;8TiK3Qd8PcMKVqPRHN05t1hd3CBOOIXek4ZkpkAgNd721Go47F/un0CEaMiawRNq+MIAq/L6qjC5&#10;9Wfa4amKreAQCrnR0MU45lKGpkNnwsyPSHz78JMzkdeplXYyZw53g5wrtZDO9MQfOjPiusPmszo6&#10;De+b6i68vcY6y4btdpd99z7drLW+vUnUM4iIl/gHw68+q0PJTrU/kg1i0PCQJSmjGuaKJwOPqVqC&#10;qDUs0iXIspD/G5Q/UEsDBBQAAAAIAIdO4kBYSDBjaQIAANUEAAAOAAAAZHJzL2Uyb0RvYy54bWyt&#10;VM1uEzEQviPxDpbvdJM0S5Oom4okLRcEFeXnPF17d438J9vNJjduiGfgxpF3gLepBG/B2LtJU+CA&#10;EHvwju35+eabGZ+ebZQka+68MLqgw6MBJVyXhgldF/T1q4tHE0p8AM1AGs0LuuWens0fPjht7YyP&#10;TGMk446gE+1nrS1oE4KdZZkvG67AHxnLNV5WxikIuHV1xhy06F3JbDQYPM5a45h1puTe4+mqu6Tz&#10;5L+qeBleVJXngciCIraQVpfW67hm81OY1Q5sI8oeBvwDCgVCY9C9qxUEIDdO/OZKidIZb6pwVBqV&#10;maoSJU85YDbDwS/ZXDVgecoFyfF2T5P/f27L5+tLRwTD2k1PKNGgsEjfP3z58f7j7advt18/k3Ee&#10;SWqtn6Hulb10/c6jGDPeVE7FP+ZCNonY7Z5YvgmkxMN8MB5Okf4Sr0aTyQhl9JLdGVvnw1NuFIlC&#10;QZlp9RPnTJs4hfUzHxK5rAcI7N2QkkpJrNUaJMkH+PW1PNAZHeqMolIftveIAHaB+9qxCyElcSa8&#10;FaFJ9Mdc0qXfgfDEGqxAd+xdfb2UjiCKgi4Wq/xiF6P2nVmnPYwI/2AyXS7Ozw9NEFO9CyWFJhAH&#10;KR935sSXIHksVpdsEJK/xB7vyMQ2TvhjXKlJi2r55CRH2gEnq5IQUFQWzb2uU1LeSLE3uZfKyfF0&#10;uTzu6bqnFhlbgW+6lNNVB0aJwB0igVnDgZ1rRsLWYjdpHHwa0SjOKJEc34koJc0AQv6NJrIiNXZM&#10;bMOu8aJ0bdgWuxefH+wZDm/wT8mNdaJu8CBxlCxwdlK39XMeh/Nwn/zevUb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tNT6faAAAACQEAAA8AAAAAAAAAAQAgAAAAIgAAAGRycy9kb3ducmV2Lnht&#10;bFBLAQIUABQAAAAIAIdO4kBYSDBjaQIAANUEAAAOAAAAAAAAAAEAIAAAACkBAABkcnMvZTJvRG9j&#10;LnhtbFBLBQYAAAAABgAGAFkBAAAEBgAAAAA=&#10;" adj="16200,5400">
                <v:fill type="gradient" on="t" color2="#9CBEE0" focus="100%" focussize="0f,0f" focusposition="0f,0f"/>
                <v:stroke weight="1.25pt" color="#739CC3" joinstyle="miter"/>
                <v:imagedata o:title=""/>
                <o:lock v:ext="edit" aspectratio="f"/>
                <v:textbox style="layout-flow:vertical-ideographic;"/>
              </v:shape>
            </w:pict>
          </mc:Fallback>
        </mc:AlternateConten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2608" behindDoc="0" locked="0" layoutInCell="1" allowOverlap="1">
                <wp:simplePos x="0" y="0"/>
                <wp:positionH relativeFrom="column">
                  <wp:posOffset>607060</wp:posOffset>
                </wp:positionH>
                <wp:positionV relativeFrom="paragraph">
                  <wp:posOffset>175895</wp:posOffset>
                </wp:positionV>
                <wp:extent cx="4276090" cy="564515"/>
                <wp:effectExtent l="4445" t="5080" r="5715" b="20955"/>
                <wp:wrapNone/>
                <wp:docPr id="196" name="文本框 46"/>
                <wp:cNvGraphicFramePr/>
                <a:graphic xmlns:a="http://schemas.openxmlformats.org/drawingml/2006/main">
                  <a:graphicData uri="http://schemas.microsoft.com/office/word/2010/wordprocessingShape">
                    <wps:wsp>
                      <wps:cNvSpPr txBox="1"/>
                      <wps:spPr>
                        <a:xfrm>
                          <a:off x="0" y="0"/>
                          <a:ext cx="4276090" cy="564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sz w:val="24"/>
                                <w:szCs w:val="24"/>
                              </w:rPr>
                            </w:pPr>
                            <w:r>
                              <w:rPr>
                                <w:rFonts w:hint="eastAsia" w:ascii="仿宋" w:hAnsi="仿宋" w:eastAsia="仿宋" w:cs="黑体"/>
                                <w:sz w:val="24"/>
                                <w:szCs w:val="24"/>
                              </w:rPr>
                              <w:t>到转出高中主管教育行政部门进行核办、系统上传工作，然后将四张联系单分别留存一张。</w:t>
                            </w:r>
                          </w:p>
                          <w:p>
                            <w:pPr>
                              <w:spacing w:line="380" w:lineRule="exact"/>
                              <w:jc w:val="center"/>
                              <w:rPr>
                                <w:rFonts w:ascii="黑体" w:hAnsi="黑体" w:eastAsia="黑体"/>
                                <w:sz w:val="24"/>
                                <w:szCs w:val="24"/>
                              </w:rPr>
                            </w:pPr>
                          </w:p>
                        </w:txbxContent>
                      </wps:txbx>
                      <wps:bodyPr upright="1"/>
                    </wps:wsp>
                  </a:graphicData>
                </a:graphic>
              </wp:anchor>
            </w:drawing>
          </mc:Choice>
          <mc:Fallback>
            <w:pict>
              <v:shape id="文本框 46" o:spid="_x0000_s1026" o:spt="202" type="#_x0000_t202" style="position:absolute;left:0pt;margin-left:47.8pt;margin-top:13.85pt;height:44.45pt;width:336.7pt;z-index:250692608;mso-width-relative:page;mso-height-relative:page;" fillcolor="#FFFFFF" filled="t" stroked="t" coordsize="21600,21600" o:gfxdata="UEsDBAoAAAAAAIdO4kAAAAAAAAAAAAAAAAAEAAAAZHJzL1BLAwQUAAAACACHTuJAoBZyBdgAAAAJ&#10;AQAADwAAAGRycy9kb3ducmV2LnhtbE2PwU7DMBBE70j8g7VIXBB1UsBpQpwekEBwg4Lg6ibbJMJe&#10;B9tNy9+znOC4mqfZN/X66KyYMcTRk4Z8kYFAan03Uq/h7fX+cgUiJkOdsZ5QwzdGWDenJ7WpOn+g&#10;F5w3qRdcQrEyGoaUpkrK2A7oTFz4CYmznQ/OJD5DL7tgDlzurFxmmZLOjMQfBjPh3YDt52bvNKyu&#10;H+eP+HT1/N6qnS3TRTE/fAWtz8/y7BZEwmP6g+FXn9WhYaet31MXhdVQ3igmNSyLAgTnhSp525bB&#10;XCmQTS3/L2h+AFBLAwQUAAAACACHTuJAL5hsv/IBAADrAwAADgAAAGRycy9lMm9Eb2MueG1srVPN&#10;jtMwEL4j8Q6W7zRp1RQaNV0JSrkgQFp4gKntJJb8J9vbpC8Ab8CJC3eeq8/B2O12d9k9IEQOznjm&#10;8+eZb8arq1Ershc+SGsaOp2UlAjDLJema+iXz9sXrygJEQwHZY1o6EEEerV+/mw1uFrMbG8VF54g&#10;iQn14Brax+jqogisFxrCxDphMNharyHi1ncF9zAgu1bFrCwXxWA9d94yEQJ6N6cgXWf+thUsfmzb&#10;ICJRDcXcYl59XndpLdYrqDsPrpfsnAb8QxYapMFLL1QbiEBuvHxEpSXzNtg2TpjVhW1byUSuAauZ&#10;ln9Uc92DE7kWFCe4i0zh/9GyD/tPnkiOvVsuKDGgsUnH79+OP34df34l80VSaHChRuC1Q2gcX9sR&#10;0bf+gM5U+Nh6nf5YEsE4an246CvGSBg657OXi3KJIYaxajGvplWiKe5OOx/iO2E1SUZDPfYvywr7&#10;9yGeoLeQdFmwSvKtVCpvfLd7ozzZA/Z6m78z+wOYMmRo6LKaVZgH4Mi1CiKa2qEIwXT5vgcnwn3i&#10;Mn9PEafENhD6UwKZIcGg1jIKn61eAH9rOIkHhzIbfBE0JaMFp0QJfEDJysgIUv0NErVTBiVMLTq1&#10;Illx3I1Ik8yd5Qds243zsutR0ty4DMeJytqfpz+N7P19Jr17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BZyBdgAAAAJAQAADwAAAAAAAAABACAAAAAiAAAAZHJzL2Rvd25yZXYueG1sUEsBAhQA&#10;FAAAAAgAh07iQC+YbL/yAQAA6wMAAA4AAAAAAAAAAQAgAAAAJwEAAGRycy9lMm9Eb2MueG1sUEsF&#10;BgAAAAAGAAYAWQEAAIsFAAAAAA==&#10;">
                <v:fill on="t" focussize="0,0"/>
                <v:stroke color="#000000" joinstyle="miter"/>
                <v:imagedata o:title=""/>
                <o:lock v:ext="edit" aspectratio="f"/>
                <v:textbox>
                  <w:txbxContent>
                    <w:p>
                      <w:pPr>
                        <w:spacing w:line="380" w:lineRule="exact"/>
                        <w:jc w:val="center"/>
                        <w:rPr>
                          <w:rFonts w:ascii="仿宋" w:hAnsi="仿宋" w:eastAsia="仿宋"/>
                          <w:sz w:val="24"/>
                          <w:szCs w:val="24"/>
                        </w:rPr>
                      </w:pPr>
                      <w:r>
                        <w:rPr>
                          <w:rFonts w:hint="eastAsia" w:ascii="仿宋" w:hAnsi="仿宋" w:eastAsia="仿宋" w:cs="黑体"/>
                          <w:sz w:val="24"/>
                          <w:szCs w:val="24"/>
                        </w:rPr>
                        <w:t>到转出高中主管教育行政部门进行核办、系统上传工作，然后将四张联系单分别留存一张。</w:t>
                      </w:r>
                    </w:p>
                    <w:p>
                      <w:pPr>
                        <w:spacing w:line="380" w:lineRule="exact"/>
                        <w:jc w:val="center"/>
                        <w:rPr>
                          <w:rFonts w:ascii="黑体" w:hAnsi="黑体" w:eastAsia="黑体"/>
                          <w:sz w:val="24"/>
                          <w:szCs w:val="24"/>
                        </w:rPr>
                      </w:pPr>
                    </w:p>
                  </w:txbxContent>
                </v:textbox>
              </v:shape>
            </w:pict>
          </mc:Fallback>
        </mc:AlternateConten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p>
    <w:p>
      <w:pPr>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 xml:space="preserve">    注：转出手续亦是如此，参照当地规定执行。</w:t>
      </w:r>
    </w:p>
    <w:p>
      <w:pPr>
        <w:ind w:firstLine="643" w:firstLineChars="200"/>
        <w:outlineLvl w:val="0"/>
        <w:rPr>
          <w:rFonts w:ascii="楷体" w:hAnsi="楷体" w:eastAsia="楷体" w:cs="宋体"/>
          <w:b/>
          <w:bCs/>
          <w:sz w:val="32"/>
          <w:szCs w:val="32"/>
          <w:shd w:val="clear" w:color="auto" w:fill="FFFFFF"/>
        </w:rPr>
      </w:pPr>
      <w:bookmarkStart w:id="422" w:name="_Toc32001_WPSOffice_Level1"/>
      <w:bookmarkStart w:id="423" w:name="_Toc26201_WPSOffice_Level1"/>
      <w:bookmarkStart w:id="424" w:name="_Toc3022_WPSOffice_Level1"/>
      <w:bookmarkStart w:id="425" w:name="_Toc15059_WPSOffice_Level1"/>
      <w:bookmarkStart w:id="426" w:name="_Toc15872_WPSOffice_Level1"/>
      <w:bookmarkStart w:id="427" w:name="_Toc25523"/>
      <w:r>
        <w:rPr>
          <w:rFonts w:hint="eastAsia" w:ascii="楷体" w:hAnsi="楷体" w:eastAsia="楷体" w:cs="宋体"/>
          <w:b/>
          <w:bCs/>
          <w:sz w:val="32"/>
          <w:szCs w:val="32"/>
          <w:shd w:val="clear" w:color="auto" w:fill="FFFFFF"/>
        </w:rPr>
        <w:t>三、注意事项</w:t>
      </w:r>
      <w:bookmarkEnd w:id="422"/>
      <w:bookmarkEnd w:id="423"/>
      <w:bookmarkEnd w:id="424"/>
      <w:bookmarkEnd w:id="425"/>
      <w:bookmarkEnd w:id="426"/>
      <w:bookmarkEnd w:id="427"/>
    </w:p>
    <w:p>
      <w:pPr>
        <w:ind w:firstLine="640" w:firstLineChars="200"/>
        <w:rPr>
          <w:sz w:val="44"/>
          <w:szCs w:val="44"/>
        </w:rPr>
      </w:pPr>
      <w:r>
        <w:rPr>
          <w:rFonts w:hint="eastAsia" w:ascii="仿宋" w:hAnsi="仿宋" w:eastAsia="仿宋" w:cs="宋体"/>
          <w:sz w:val="32"/>
          <w:szCs w:val="32"/>
          <w:shd w:val="clear" w:color="auto" w:fill="FFFFFF"/>
        </w:rPr>
        <w:t>转入学生须提供抚顺的户口簿；外省就读至高二下半年以后转入我市的学生须提供原省教育厅开具的学业水平成绩证明并上报我省教育厅高中处，否则不能颁发毕业证书。</w:t>
      </w:r>
      <w:bookmarkStart w:id="428" w:name="_Toc16223"/>
      <w:bookmarkStart w:id="429" w:name="_Toc32278_WPSOffice_Level1"/>
      <w:bookmarkStart w:id="430" w:name="_Toc23155_WPSOffice_Level1"/>
      <w:bookmarkStart w:id="431" w:name="_Toc17664_WPSOffice_Level1"/>
      <w:bookmarkStart w:id="432" w:name="_Toc31909_WPSOffice_Level1"/>
      <w:bookmarkStart w:id="433" w:name="_Toc24230_WPSOffice_Level1"/>
    </w:p>
    <w:p>
      <w:pPr>
        <w:pStyle w:val="2"/>
        <w:jc w:val="center"/>
        <w:rPr>
          <w:sz w:val="44"/>
          <w:szCs w:val="44"/>
        </w:rPr>
      </w:pPr>
      <w:bookmarkStart w:id="434" w:name="_Toc30465"/>
      <w:r>
        <w:rPr>
          <w:rFonts w:hint="eastAsia"/>
          <w:sz w:val="44"/>
          <w:szCs w:val="44"/>
        </w:rPr>
        <w:t>普通高中学生如何办理休学手续？</w:t>
      </w:r>
      <w:bookmarkEnd w:id="428"/>
      <w:bookmarkEnd w:id="429"/>
      <w:bookmarkEnd w:id="430"/>
      <w:bookmarkEnd w:id="431"/>
      <w:bookmarkEnd w:id="432"/>
      <w:bookmarkEnd w:id="433"/>
      <w:bookmarkEnd w:id="434"/>
    </w:p>
    <w:p>
      <w:pPr>
        <w:jc w:val="center"/>
        <w:rPr>
          <w:rFonts w:ascii="仿宋" w:hAnsi="仿宋" w:eastAsia="仿宋" w:cs="宋体"/>
          <w:b/>
          <w:bCs/>
          <w:sz w:val="10"/>
          <w:szCs w:val="10"/>
        </w:rPr>
      </w:pPr>
    </w:p>
    <w:p>
      <w:pPr>
        <w:ind w:firstLine="643" w:firstLineChars="200"/>
        <w:outlineLvl w:val="0"/>
        <w:rPr>
          <w:rFonts w:ascii="楷体" w:hAnsi="楷体" w:eastAsia="楷体" w:cs="宋体"/>
          <w:b/>
          <w:bCs/>
          <w:sz w:val="32"/>
          <w:szCs w:val="32"/>
          <w:shd w:val="clear" w:color="auto" w:fill="FFFFFF"/>
        </w:rPr>
      </w:pPr>
      <w:bookmarkStart w:id="435" w:name="_Toc12187_WPSOffice_Level1"/>
      <w:bookmarkStart w:id="436" w:name="_Toc14244_WPSOffice_Level1"/>
      <w:bookmarkStart w:id="437" w:name="_Toc6618_WPSOffice_Level1"/>
      <w:bookmarkStart w:id="438" w:name="_Toc1134_WPSOffice_Level1"/>
      <w:bookmarkStart w:id="439" w:name="_Toc597_WPSOffice_Level1"/>
      <w:bookmarkStart w:id="440" w:name="_Toc22564"/>
      <w:r>
        <w:rPr>
          <w:rFonts w:hint="eastAsia" w:ascii="楷体" w:hAnsi="楷体" w:eastAsia="楷体" w:cs="宋体"/>
          <w:b/>
          <w:bCs/>
          <w:sz w:val="32"/>
          <w:szCs w:val="32"/>
          <w:shd w:val="clear" w:color="auto" w:fill="FFFFFF"/>
        </w:rPr>
        <w:t>一、休学条件</w:t>
      </w:r>
      <w:bookmarkEnd w:id="435"/>
      <w:bookmarkEnd w:id="436"/>
      <w:bookmarkEnd w:id="437"/>
      <w:bookmarkEnd w:id="438"/>
      <w:bookmarkEnd w:id="439"/>
      <w:bookmarkEnd w:id="440"/>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在校学生因病或其他特殊原因需要休学的，可申请办理。经学校审查同意，填写休学证明并报上级教育主管部门批准后，可予休学。</w:t>
      </w:r>
    </w:p>
    <w:p>
      <w:pPr>
        <w:ind w:firstLine="643" w:firstLineChars="200"/>
        <w:outlineLvl w:val="0"/>
        <w:rPr>
          <w:rFonts w:ascii="楷体" w:hAnsi="楷体" w:eastAsia="楷体" w:cs="宋体"/>
          <w:b/>
          <w:bCs/>
          <w:sz w:val="32"/>
          <w:szCs w:val="32"/>
          <w:shd w:val="clear" w:color="auto" w:fill="FFFFFF"/>
        </w:rPr>
      </w:pPr>
      <w:bookmarkStart w:id="441" w:name="_Toc15982_WPSOffice_Level1"/>
      <w:bookmarkStart w:id="442" w:name="_Toc23556_WPSOffice_Level1"/>
      <w:bookmarkStart w:id="443" w:name="_Toc14319_WPSOffice_Level1"/>
      <w:bookmarkStart w:id="444" w:name="_Toc9409_WPSOffice_Level1"/>
      <w:bookmarkStart w:id="445" w:name="_Toc3024_WPSOffice_Level1"/>
      <w:bookmarkStart w:id="446" w:name="_Toc31751"/>
      <w:r>
        <w:rPr>
          <w:rFonts w:hint="eastAsia" w:ascii="楷体" w:hAnsi="楷体" w:eastAsia="楷体" w:cs="宋体"/>
          <w:b/>
          <w:bCs/>
          <w:sz w:val="32"/>
          <w:szCs w:val="32"/>
          <w:shd w:val="clear" w:color="auto" w:fill="FFFFFF"/>
        </w:rPr>
        <w:t>二、需要提供材料</w:t>
      </w:r>
      <w:bookmarkEnd w:id="441"/>
      <w:bookmarkEnd w:id="442"/>
      <w:bookmarkEnd w:id="443"/>
      <w:bookmarkEnd w:id="444"/>
      <w:bookmarkEnd w:id="445"/>
      <w:bookmarkEnd w:id="446"/>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学生家长持县团级以上医院的诊断证明、原始病历，向学校提交书面申请即可。</w:t>
      </w:r>
    </w:p>
    <w:p>
      <w:pPr>
        <w:ind w:firstLine="643" w:firstLineChars="200"/>
        <w:outlineLvl w:val="0"/>
        <w:rPr>
          <w:rFonts w:ascii="楷体" w:hAnsi="楷体" w:eastAsia="楷体" w:cs="宋体"/>
          <w:b/>
          <w:bCs/>
          <w:sz w:val="32"/>
          <w:szCs w:val="32"/>
          <w:shd w:val="clear" w:color="auto" w:fill="FFFFFF"/>
        </w:rPr>
      </w:pPr>
      <w:bookmarkStart w:id="447" w:name="_Toc8896_WPSOffice_Level1"/>
      <w:bookmarkStart w:id="448" w:name="_Toc16830_WPSOffice_Level1"/>
      <w:bookmarkStart w:id="449" w:name="_Toc28149_WPSOffice_Level1"/>
      <w:bookmarkStart w:id="450" w:name="_Toc32372_WPSOffice_Level1"/>
      <w:bookmarkStart w:id="451" w:name="_Toc16760_WPSOffice_Level1"/>
      <w:bookmarkStart w:id="452" w:name="_Toc12581"/>
      <w:r>
        <w:rPr>
          <w:rFonts w:hint="eastAsia" w:ascii="楷体" w:hAnsi="楷体" w:eastAsia="楷体" w:cs="宋体"/>
          <w:b/>
          <w:bCs/>
          <w:sz w:val="32"/>
          <w:szCs w:val="32"/>
          <w:shd w:val="clear" w:color="auto" w:fill="FFFFFF"/>
        </w:rPr>
        <w:t>三、办理流程图</w:t>
      </w:r>
      <w:bookmarkEnd w:id="447"/>
      <w:bookmarkEnd w:id="448"/>
      <w:bookmarkEnd w:id="449"/>
      <w:bookmarkEnd w:id="450"/>
      <w:bookmarkEnd w:id="451"/>
      <w:bookmarkEnd w:id="452"/>
    </w:p>
    <w:p>
      <w:pPr>
        <w:spacing w:line="42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4656" behindDoc="0" locked="0" layoutInCell="1" allowOverlap="1">
                <wp:simplePos x="0" y="0"/>
                <wp:positionH relativeFrom="column">
                  <wp:posOffset>596265</wp:posOffset>
                </wp:positionH>
                <wp:positionV relativeFrom="paragraph">
                  <wp:posOffset>122555</wp:posOffset>
                </wp:positionV>
                <wp:extent cx="4192905" cy="574675"/>
                <wp:effectExtent l="4445" t="4445" r="12700" b="11430"/>
                <wp:wrapNone/>
                <wp:docPr id="198" name="文本框 47"/>
                <wp:cNvGraphicFramePr/>
                <a:graphic xmlns:a="http://schemas.openxmlformats.org/drawingml/2006/main">
                  <a:graphicData uri="http://schemas.microsoft.com/office/word/2010/wordprocessingShape">
                    <wps:wsp>
                      <wps:cNvSpPr txBox="1"/>
                      <wps:spPr>
                        <a:xfrm>
                          <a:off x="0" y="0"/>
                          <a:ext cx="3990975" cy="5746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80" w:lineRule="exact"/>
                              <w:jc w:val="center"/>
                              <w:rPr>
                                <w:rFonts w:ascii="仿宋" w:hAnsi="仿宋" w:eastAsia="仿宋" w:cs="宋体"/>
                                <w:sz w:val="24"/>
                                <w:szCs w:val="24"/>
                              </w:rPr>
                            </w:pPr>
                            <w:r>
                              <w:rPr>
                                <w:rFonts w:hint="eastAsia" w:ascii="仿宋" w:hAnsi="仿宋" w:eastAsia="仿宋" w:cs="宋体"/>
                                <w:sz w:val="24"/>
                                <w:szCs w:val="24"/>
                              </w:rPr>
                              <w:t>由学生本人或监护人持县级或县级以上医疗机构出具的病情诊断向学校提出休学申请；</w:t>
                            </w:r>
                          </w:p>
                        </w:txbxContent>
                      </wps:txbx>
                      <wps:bodyPr upright="1"/>
                    </wps:wsp>
                  </a:graphicData>
                </a:graphic>
              </wp:anchor>
            </w:drawing>
          </mc:Choice>
          <mc:Fallback>
            <w:pict>
              <v:shape id="文本框 47" o:spid="_x0000_s1026" o:spt="202" type="#_x0000_t202" style="position:absolute;left:0pt;margin-left:46.95pt;margin-top:9.65pt;height:45.25pt;width:330.15pt;z-index:250694656;mso-width-relative:page;mso-height-relative:page;" fillcolor="#FFFFFF" filled="t" stroked="t" coordsize="21600,21600" o:gfxdata="UEsDBAoAAAAAAIdO4kAAAAAAAAAAAAAAAAAEAAAAZHJzL1BLAwQUAAAACACHTuJACjluJdgAAAAJ&#10;AQAADwAAAGRycy9kb3ducmV2LnhtbE2PzU7DMBCE70i8g7VIXBC125Q2DnF6QALBDQqCqxtvkwj/&#10;BNtNy9uznOC4M6PZb+rNyVk2YUxD8ArmMwEMfRvM4DsFb6/31yWwlLU32gaPCr4xwaY5P6t1ZcLR&#10;v+C0zR2jEp8qraDPeaw4T22PTqdZGNGTtw/R6Uxn7LiJ+kjlzvKFECvu9ODpQ69HvOux/dwenIJy&#10;+Th9pKfi+b1d7a3MV+vp4SsqdXkxF7fAMp7yXxh+8QkdGmLahYM3iVkFspCUJF0WwMhf3ywXwHYk&#10;CFkCb2r+f0HzA1BLAwQUAAAACACHTuJAxse7xvgBAAD5AwAADgAAAGRycy9lMm9Eb2MueG1srVNN&#10;jtMwFN4jcQfLe5pMmU5J1HQkKGWDAGngAK+2k1jyn2xPk14AbsCKDXvO1XPMs9vpdAYWCJGF8+z3&#10;+fN732cvrketyFb4IK1p6MWkpEQYZrk0XUO/fF6/eEVJiGA4KGtEQ3ci0Ovl82eLwdVianuruPAE&#10;SUyoB9fQPkZXF0VgvdAQJtYJg8nWeg0Rp74ruIcB2bUqpmV5VQzWc+ctEyHg6uqQpMvM37aCxY9t&#10;G0QkqqFYW8yjz+MmjcVyAXXnwfWSHcuAf6hCgzR46IlqBRHIrZe/UWnJvA22jRNmdWHbVjKRe8Bu&#10;Lson3dz04ETuBcUJ7iRT+H+07MP2kyeSo3cVWmVAo0n779/2P37tf34ll/Ok0OBCjcAbh9A4vrYj&#10;ou/XAy6mxsfW6/THlgjmUevdSV8xRsJw8WVVldV8RgnD3Gx+eYUx0hcPu50P8Z2wmqSgoR79y7LC&#10;9n2IB+g9JB0WrJJ8LZXKE99t3ihPtoBer/N3ZH8EU4YMDa1m01QH4JVrFUQMtUMRgunyeY92hHPi&#10;Mn9/Ik6FrSD0hwIyQ4JBrWUUPke9AP7WcBJ3DmU2+CJoKkYLTokS+IBSlJERpPobJGqnTDpE5Mt+&#10;VCkZdjAmRXHcjEiawo3lOzTx1nnZ9ShwtrFIGbxf2YnjW0gX+HyO8fmLX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jluJdgAAAAJAQAADwAAAAAAAAABACAAAAAiAAAAZHJzL2Rvd25yZXYueG1s&#10;UEsBAhQAFAAAAAgAh07iQMbHu8b4AQAA+QMAAA4AAAAAAAAAAQAgAAAAJwEAAGRycy9lMm9Eb2Mu&#10;eG1sUEsFBgAAAAAGAAYAWQEAAJEFAAAAAA==&#10;">
                <v:fill on="t" focussize="0,0"/>
                <v:stroke color="#000000" joinstyle="miter"/>
                <v:imagedata o:title=""/>
                <o:lock v:ext="edit" aspectratio="f"/>
                <v:textbox>
                  <w:txbxContent>
                    <w:p>
                      <w:pPr>
                        <w:spacing w:line="380" w:lineRule="exact"/>
                        <w:jc w:val="center"/>
                        <w:rPr>
                          <w:rFonts w:ascii="仿宋" w:hAnsi="仿宋" w:eastAsia="仿宋" w:cs="宋体"/>
                          <w:sz w:val="24"/>
                          <w:szCs w:val="24"/>
                        </w:rPr>
                      </w:pPr>
                      <w:r>
                        <w:rPr>
                          <w:rFonts w:hint="eastAsia" w:ascii="仿宋" w:hAnsi="仿宋" w:eastAsia="仿宋" w:cs="宋体"/>
                          <w:sz w:val="24"/>
                          <w:szCs w:val="24"/>
                        </w:rPr>
                        <w:t>由学生本人或监护人持县级或县级以上医疗机构出具的病情诊断向学校提出休学申请；</w:t>
                      </w:r>
                    </w:p>
                  </w:txbxContent>
                </v:textbox>
              </v:shape>
            </w:pict>
          </mc:Fallback>
        </mc:AlternateContent>
      </w:r>
    </w:p>
    <w:p>
      <w:pPr>
        <w:spacing w:line="420" w:lineRule="exact"/>
        <w:ind w:firstLine="640" w:firstLineChars="200"/>
        <w:rPr>
          <w:rFonts w:ascii="仿宋" w:hAnsi="仿宋" w:eastAsia="仿宋" w:cs="宋体"/>
          <w:sz w:val="32"/>
          <w:szCs w:val="32"/>
          <w:shd w:val="clear" w:color="auto" w:fill="FFFFFF"/>
        </w:rPr>
      </w:pPr>
    </w:p>
    <w:p>
      <w:pPr>
        <w:spacing w:line="42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8752" behindDoc="0" locked="0" layoutInCell="1" allowOverlap="1">
                <wp:simplePos x="0" y="0"/>
                <wp:positionH relativeFrom="column">
                  <wp:posOffset>2235835</wp:posOffset>
                </wp:positionH>
                <wp:positionV relativeFrom="paragraph">
                  <wp:posOffset>170815</wp:posOffset>
                </wp:positionV>
                <wp:extent cx="504190" cy="252095"/>
                <wp:effectExtent l="62865" t="7620" r="80645" b="26035"/>
                <wp:wrapNone/>
                <wp:docPr id="202" name="自选图形 48"/>
                <wp:cNvGraphicFramePr/>
                <a:graphic xmlns:a="http://schemas.openxmlformats.org/drawingml/2006/main">
                  <a:graphicData uri="http://schemas.microsoft.com/office/word/2010/wordprocessingShape">
                    <wps:wsp>
                      <wps:cNvSpPr/>
                      <wps:spPr>
                        <a:xfrm>
                          <a:off x="0" y="0"/>
                          <a:ext cx="587375" cy="459105"/>
                        </a:xfrm>
                        <a:prstGeom prst="downArrow">
                          <a:avLst>
                            <a:gd name="adj1" fmla="val 50000"/>
                            <a:gd name="adj2" fmla="val 25000"/>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a:effectLst/>
                      </wps:spPr>
                      <wps:bodyPr vert="eaVert" upright="1"/>
                    </wps:wsp>
                  </a:graphicData>
                </a:graphic>
              </wp:anchor>
            </w:drawing>
          </mc:Choice>
          <mc:Fallback>
            <w:pict>
              <v:shape id="自选图形 48" o:spid="_x0000_s1026" o:spt="67" type="#_x0000_t67" style="position:absolute;left:0pt;margin-left:176.05pt;margin-top:13.45pt;height:19.85pt;width:39.7pt;z-index:250698752;mso-width-relative:page;mso-height-relative:page;" fillcolor="#BBD5F0" filled="t" stroked="t" coordsize="21600,21600" o:gfxdata="UEsDBAoAAAAAAIdO4kAAAAAAAAAAAAAAAAAEAAAAZHJzL1BLAwQUAAAACACHTuJAIW1+MtsAAAAJ&#10;AQAADwAAAGRycy9kb3ducmV2LnhtbE2Py07DMBBF90j8gzVI7KjzoBaETLqgQmIBSC0ExM5NhiQQ&#10;j0Ps9PX1mBUsR/fo3jP5Ym96saXRdZYR4lkEgriydccNwsvz3cUVCOc117q3TAgHcrAoTk9yndV2&#10;xyvarn0jQgm7TCO03g+ZlK5qyWg3swNxyD7saLQP59jIetS7UG56mUSRkkZ3HBZaPdBtS9XXejII&#10;x8epc/fL77fP8uF1mZblsDo+vSOen8XRDQhPe/8Hw69+UIciOG3sxLUTPUI6T+KAIiTqGkQALtN4&#10;DmKDoJQCWeTy/wfFD1BLAwQUAAAACACHTuJAl6Sn2WkCAADYBAAADgAAAGRycy9lMm9Eb2MueG1s&#10;rVTLjtMwFN0j8Q+W90zSR+hDTUe0nbJBMGJ4rN3YSYz8ku1p2h07xDewY8k/wN+MBH/BtZM+Blgg&#10;RBaOH/dxzvG9nl3upEBbZh3XKse9ixQjpgpNuapy/PrV+tEYI+eJokRoxXK8Zw5fzh8+mDVmyvq6&#10;1oIyiyCIctPG5Lj23kyTxBU1k8RdaMMUHJbaSuJhaauEWtJAdCmSfpo+ThptqbG6YM7B7qo9xPMY&#10;vyxZ4V+UpWMeiRwDNh9HG8dNGJP5jEwrS0zNiw4G+QcUknAFSY+hVsQTdGv5b6EkL6x2uvQXhZaJ&#10;LktesMgB2PTSX9jc1MSwyAXEceYok/t/YYvn22uLOM1xP+1jpIiES/r+4cuP9x/vPn27+/oZDcdB&#10;pMa4KdjemGvbrRxMA+NdaWX4Axe0i8Luj8KynUcFbGbj0WCUYVTA0TCb9NIsxExOzsY6/5RpicIk&#10;x1Q36om1uomaku0z56O4tANI6LseRqUUcFdbIlCWwtfd5ZkNEDrZ9INRl7aLCAAOibu7o2suBLLa&#10;v+W+jvIHLvHQHUA4ZDTcQLvtbLVZCosARY4Xi1W2PuSoXOvWWvcCwj+4TJaLq6tzF8BUHVIJrhAJ&#10;jZQNW/dYrZ4L9hIKu1UQajeCDsmEQg00IagdtCbQTqUgHqbSwAU7VUUmTgt+dLmHfzSYLJeDTqN7&#10;ZkGmFXF1yzMetXJL7pmNsGpG6JWiyO8NlJCCbscBjWQUI8HgcQizlgDh4m8sQQqhAi8WGxn0D5RD&#10;Jba1F2YbTfdQwPACQdkw8gb+GN0ay6saNnqRS7CD9okF17V66M/zdYx7epD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hbX4y2wAAAAkBAAAPAAAAAAAAAAEAIAAAACIAAABkcnMvZG93bnJldi54&#10;bWxQSwECFAAUAAAACACHTuJAl6Sn2WkCAADYBAAADgAAAAAAAAABACAAAAAqAQAAZHJzL2Uyb0Rv&#10;Yy54bWxQSwUGAAAAAAYABgBZAQAABQYAAAAA&#10;" adj="16200,5400">
                <v:fill type="gradient" on="t" color2="#9CBEE0" focus="100%" focussize="0,0">
                  <o:fill type="gradientUnscaled" v:ext="backwardCompatible"/>
                </v:fill>
                <v:stroke weight="1.25pt" color="#739CC3" joinstyle="miter"/>
                <v:imagedata o:title=""/>
                <o:lock v:ext="edit" aspectratio="f"/>
                <v:textbox style="layout-flow:vertical-ideographic;"/>
              </v:shape>
            </w:pict>
          </mc:Fallback>
        </mc:AlternateContent>
      </w:r>
    </w:p>
    <w:p>
      <w:pPr>
        <w:spacing w:line="420" w:lineRule="exact"/>
        <w:ind w:firstLine="640" w:firstLineChars="200"/>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5680" behindDoc="0" locked="0" layoutInCell="1" allowOverlap="1">
                <wp:simplePos x="0" y="0"/>
                <wp:positionH relativeFrom="column">
                  <wp:posOffset>612775</wp:posOffset>
                </wp:positionH>
                <wp:positionV relativeFrom="paragraph">
                  <wp:posOffset>170180</wp:posOffset>
                </wp:positionV>
                <wp:extent cx="4201795" cy="444500"/>
                <wp:effectExtent l="5080" t="4445" r="22225" b="8255"/>
                <wp:wrapNone/>
                <wp:docPr id="199" name="文本框 49"/>
                <wp:cNvGraphicFramePr/>
                <a:graphic xmlns:a="http://schemas.openxmlformats.org/drawingml/2006/main">
                  <a:graphicData uri="http://schemas.microsoft.com/office/word/2010/wordprocessingShape">
                    <wps:wsp>
                      <wps:cNvSpPr txBox="1"/>
                      <wps:spPr>
                        <a:xfrm>
                          <a:off x="0" y="0"/>
                          <a:ext cx="3990975" cy="444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20" w:line="380" w:lineRule="exact"/>
                              <w:jc w:val="center"/>
                              <w:rPr>
                                <w:rFonts w:ascii="仿宋" w:hAnsi="仿宋" w:eastAsia="仿宋" w:cs="宋体"/>
                                <w:sz w:val="24"/>
                                <w:szCs w:val="24"/>
                              </w:rPr>
                            </w:pPr>
                            <w:r>
                              <w:rPr>
                                <w:rFonts w:hint="eastAsia" w:ascii="仿宋" w:hAnsi="仿宋" w:eastAsia="仿宋" w:cs="宋体"/>
                                <w:sz w:val="24"/>
                                <w:szCs w:val="24"/>
                              </w:rPr>
                              <w:t>学生休学申请书（须经班主任、学校领导同意签字）；</w:t>
                            </w:r>
                          </w:p>
                        </w:txbxContent>
                      </wps:txbx>
                      <wps:bodyPr upright="1"/>
                    </wps:wsp>
                  </a:graphicData>
                </a:graphic>
              </wp:anchor>
            </w:drawing>
          </mc:Choice>
          <mc:Fallback>
            <w:pict>
              <v:shape id="文本框 49" o:spid="_x0000_s1026" o:spt="202" type="#_x0000_t202" style="position:absolute;left:0pt;margin-left:48.25pt;margin-top:13.4pt;height:35pt;width:330.85pt;z-index:250695680;mso-width-relative:page;mso-height-relative:page;" fillcolor="#FFFFFF" filled="t" stroked="t" coordsize="21600,21600" o:gfxdata="UEsDBAoAAAAAAIdO4kAAAAAAAAAAAAAAAAAEAAAAZHJzL1BLAwQUAAAACACHTuJAflC1UNcAAAAI&#10;AQAADwAAAGRycy9kb3ducmV2LnhtbE2PwU7DMBBE70j8g7VIXBB1Gmiahjg9IIHgBgXB1Y23SYS9&#10;Drablr9ne4Lj6o1m39Tro7NiwhAHTwrmswwEUuvNQJ2C97eH6xJETJqMtp5QwQ9GWDfnZ7WujD/Q&#10;K06b1AkuoVhpBX1KYyVlbHt0Os78iMRs54PTic/QSRP0gcudlXmWFdLpgfhDr0e877H92uydgvL2&#10;afqMzzcvH22xs6t0tZwev4NSlxfz7A5EwmP6C8NJn9WhYaet35OJwipYFQtOKsgLXsB8uShzENsT&#10;KEE2tfw/oPkFUEsDBBQAAAAIAIdO4kAeus+T+gEAAPkDAAAOAAAAZHJzL2Uyb0RvYy54bWytU02O&#10;0zAU3iNxB8v7aTKdFkjUdKShlA0CpIEDvNpOYsl/sj1NegG4ASs27DlXzzHPbqd0gAVCk4Xz7Pf5&#10;8/e+Zy+uR63IVvggrWno5aSkRBhmuTRdQz9/Wl+8oiREMByUNaKhOxHo9fL5s8XgajG1vVVceIIk&#10;JtSDa2gfo6uLIrBeaAgT64TBZGu9hohT3xXcw4DsWhXTsnxRDNZz5y0TIeDq6pCky8zftoLFD20b&#10;RCSqoagt5tHncZPGYrmAuvPgesmOMuA/VGiQBg89Ua0gArnz8g8qLZm3wbZxwqwubNtKJnINWM1l&#10;+Vs1tz04kWtBc4I72RSejpa93370RHLsXVVRYkBjk/bfvu6//9z/+EJmVXJocKFG4K1DaBxv7Ijo&#10;h/WAi6nwsfU6/bEkgnn0enfyV4yRMFy8qqqyejmnhGFuNpvNy9yA4tdu50N8K6wmKWiox/5lW2H7&#10;LkRUgtAHSDosWCX5WiqVJ77bvFaebAF7vc5fEolbHsGUIUNDq/k06QC8cq2CiKF2aEIwXT7v0Y5w&#10;Tlzm72/ESdgKQn8QkBkSDGoto/A56gXwN4aTuHNos8EXQZMYLTglSuADSlFGRpDqX5BYnTLpEJEv&#10;+9Gl1LBDY1IUx82IpCncWL7DJt45L7seDc5tLFIG71f26vgW0gU+n2N8/mKX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5QtVDXAAAACAEAAA8AAAAAAAAAAQAgAAAAIgAAAGRycy9kb3ducmV2Lnht&#10;bFBLAQIUABQAAAAIAIdO4kAeus+T+gEAAPkDAAAOAAAAAAAAAAEAIAAAACYBAABkcnMvZTJvRG9j&#10;LnhtbFBLBQYAAAAABgAGAFkBAACSBQAAAAA=&#10;">
                <v:fill on="t" focussize="0,0"/>
                <v:stroke color="#000000" joinstyle="miter"/>
                <v:imagedata o:title=""/>
                <o:lock v:ext="edit" aspectratio="f"/>
                <v:textbox>
                  <w:txbxContent>
                    <w:p>
                      <w:pPr>
                        <w:spacing w:beforeLines="20" w:line="380" w:lineRule="exact"/>
                        <w:jc w:val="center"/>
                        <w:rPr>
                          <w:rFonts w:ascii="仿宋" w:hAnsi="仿宋" w:eastAsia="仿宋" w:cs="宋体"/>
                          <w:sz w:val="24"/>
                          <w:szCs w:val="24"/>
                        </w:rPr>
                      </w:pPr>
                      <w:r>
                        <w:rPr>
                          <w:rFonts w:hint="eastAsia" w:ascii="仿宋" w:hAnsi="仿宋" w:eastAsia="仿宋" w:cs="宋体"/>
                          <w:sz w:val="24"/>
                          <w:szCs w:val="24"/>
                        </w:rPr>
                        <w:t>学生休学申请书（须经班主任、学校领导同意签字）；</w:t>
                      </w:r>
                    </w:p>
                  </w:txbxContent>
                </v:textbox>
              </v:shape>
            </w:pict>
          </mc:Fallback>
        </mc:AlternateContent>
      </w:r>
    </w:p>
    <w:p>
      <w:pPr>
        <w:spacing w:line="420" w:lineRule="exact"/>
        <w:ind w:firstLine="640" w:firstLineChars="200"/>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9776" behindDoc="0" locked="0" layoutInCell="1" allowOverlap="1">
                <wp:simplePos x="0" y="0"/>
                <wp:positionH relativeFrom="column">
                  <wp:posOffset>2221865</wp:posOffset>
                </wp:positionH>
                <wp:positionV relativeFrom="paragraph">
                  <wp:posOffset>106045</wp:posOffset>
                </wp:positionV>
                <wp:extent cx="504190" cy="252095"/>
                <wp:effectExtent l="62865" t="7620" r="80645" b="26035"/>
                <wp:wrapNone/>
                <wp:docPr id="203" name="自选图形 50"/>
                <wp:cNvGraphicFramePr/>
                <a:graphic xmlns:a="http://schemas.openxmlformats.org/drawingml/2006/main">
                  <a:graphicData uri="http://schemas.microsoft.com/office/word/2010/wordprocessingShape">
                    <wps:wsp>
                      <wps:cNvSpPr/>
                      <wps:spPr>
                        <a:xfrm>
                          <a:off x="0" y="0"/>
                          <a:ext cx="587375" cy="393700"/>
                        </a:xfrm>
                        <a:prstGeom prst="downArrow">
                          <a:avLst>
                            <a:gd name="adj1" fmla="val 50000"/>
                            <a:gd name="adj2" fmla="val 25000"/>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a:effectLst/>
                      </wps:spPr>
                      <wps:bodyPr vert="eaVert" upright="1"/>
                    </wps:wsp>
                  </a:graphicData>
                </a:graphic>
              </wp:anchor>
            </w:drawing>
          </mc:Choice>
          <mc:Fallback>
            <w:pict>
              <v:shape id="自选图形 50" o:spid="_x0000_s1026" o:spt="67" type="#_x0000_t67" style="position:absolute;left:0pt;margin-left:174.95pt;margin-top:8.35pt;height:19.85pt;width:39.7pt;z-index:250699776;mso-width-relative:page;mso-height-relative:page;" fillcolor="#BBD5F0" filled="t" stroked="t" coordsize="21600,21600" o:gfxdata="UEsDBAoAAAAAAIdO4kAAAAAAAAAAAAAAAAAEAAAAZHJzL1BLAwQUAAAACACHTuJAfbJ5zdwAAAAJ&#10;AQAADwAAAGRycy9kb3ducmV2LnhtbE2PQU+DQBCF7yb+h82YeLNLC1JBlh5sTDxok9ai8baFEVB2&#10;Ftmlrf31jic9Tt6X977JFkfTiT0OrrWkYDoJQCCVtmqpVrB9vr+6AeG8pkp3llDBNzpY5OdnmU4r&#10;e6A17je+FlxCLtUKGu/7VEpXNmi0m9geibN3Oxjt+RxqWQ36wOWmk7MgiKXRLfFCo3u8a7D83IxG&#10;welpbN3D8uv1o3h8WYZF0a9PqzelLi+mwS0Ij0f/B8OvPqtDzk47O1LlRKcgjJKEUQ7iOQgGolkS&#10;gtgpuI4jkHkm/3+Q/wBQSwMEFAAAAAgAh07iQJg7yj9nAgAA2AQAAA4AAABkcnMvZTJvRG9jLnht&#10;bK1Uy47TMBTdI/EPlvc0aUPptGo6oi82CEYMj7UbO4mRX7I9TbtjN+Ib2LHkH+BvRoK/4NpJHwMs&#10;ECIL59q+vj7n3Hs9vdxJgbbMOq5Vjvu9FCOmCk25qnL85vX60QVGzhNFidCK5XjPHL6cPXwwbcyE&#10;DXStBWUWQRDlJo3Jce29mSSJK2omietpwxRsltpK4mFqq4Ra0kB0KZJBmj5JGm2psbpgzsHqst3E&#10;sxi/LFnhX5alYx6JHAM2H0cbx00Yk9mUTCpLTM2LDgb5BxSScAWXHkMtiSfoxvLfQkleWO106XuF&#10;lokuS16wyAHY9NNf2FzXxLDIBcRx5iiT+39hixfbK4s4zfEgzTBSREKSvt9++fHh492nb3dfP6Nh&#10;FKkxbgK+1+bKgmRh5sAMjHelleEPXNAuCrs/Cst2HhWwOLwYZaMhRgVsZeNslMaYyemwsc4/Y1qi&#10;YOSY6kY9tVY3UVOyfe58FJd2AAl938eolAJytSUCMMLX5fLMZ3DuMwhOwQeu7SKCdbi4yx1dcyGQ&#10;1f4d93WUP3CJm+4AwiGjIQPtsrPVZiEsAhQ5ns+Xw/Xhjsq1x1rvfkD4hyPjxXy1Oj8CmKrDVYIr&#10;REIjDR+3x2O1ei7YKyjslgrUbgQdLhMKNdCEoHbQmkA7lYJ4MKWBBDtVRSZOC348cg//KBsvFlmn&#10;0T23INOSuLrlGbdauSX3zEZYNSN0pSjyewMlpKDbcUAjGcVIMHgcgtUSIFz8jSdIIVTgxWIjg/6B&#10;8qn2grXRdA8FDC8QlA0jb+GP0Y2xvKphoR+5BD9on5j5rtVDf57PY9zTgzT7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2yec3cAAAACQEAAA8AAAAAAAAAAQAgAAAAIgAAAGRycy9kb3ducmV2Lnht&#10;bFBLAQIUABQAAAAIAIdO4kCYO8o/ZwIAANgEAAAOAAAAAAAAAAEAIAAAACsBAABkcnMvZTJvRG9j&#10;LnhtbFBLBQYAAAAABgAGAFkBAAAEBgAAAAA=&#10;" adj="16200,5400">
                <v:fill type="gradient" on="t" color2="#9CBEE0" focus="100%" focussize="0,0">
                  <o:fill type="gradientUnscaled" v:ext="backwardCompatible"/>
                </v:fill>
                <v:stroke weight="1.25pt" color="#739CC3" joinstyle="miter"/>
                <v:imagedata o:title=""/>
                <o:lock v:ext="edit" aspectratio="f"/>
                <v:textbox style="layout-flow:vertical-ideographic;"/>
              </v:shape>
            </w:pict>
          </mc:Fallback>
        </mc:AlternateConten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6704" behindDoc="0" locked="0" layoutInCell="1" allowOverlap="1">
                <wp:simplePos x="0" y="0"/>
                <wp:positionH relativeFrom="column">
                  <wp:posOffset>608965</wp:posOffset>
                </wp:positionH>
                <wp:positionV relativeFrom="paragraph">
                  <wp:posOffset>114300</wp:posOffset>
                </wp:positionV>
                <wp:extent cx="4191000" cy="577850"/>
                <wp:effectExtent l="5080" t="4445" r="13970" b="8255"/>
                <wp:wrapNone/>
                <wp:docPr id="200" name="文本框 51"/>
                <wp:cNvGraphicFramePr/>
                <a:graphic xmlns:a="http://schemas.openxmlformats.org/drawingml/2006/main">
                  <a:graphicData uri="http://schemas.microsoft.com/office/word/2010/wordprocessingShape">
                    <wps:wsp>
                      <wps:cNvSpPr txBox="1"/>
                      <wps:spPr>
                        <a:xfrm>
                          <a:off x="0" y="0"/>
                          <a:ext cx="3990975" cy="577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line="380" w:lineRule="exact"/>
                              <w:jc w:val="center"/>
                              <w:rPr>
                                <w:rFonts w:ascii="仿宋" w:hAnsi="仿宋" w:eastAsia="仿宋" w:cs="宋体"/>
                                <w:sz w:val="24"/>
                                <w:szCs w:val="24"/>
                              </w:rPr>
                            </w:pPr>
                            <w:r>
                              <w:rPr>
                                <w:rFonts w:hint="eastAsia" w:ascii="仿宋" w:hAnsi="仿宋" w:eastAsia="仿宋" w:cs="宋体"/>
                                <w:sz w:val="24"/>
                                <w:szCs w:val="24"/>
                              </w:rPr>
                              <w:t>填写抚顺市中小学生休学申请表（须学校领导签字盖校章）；</w:t>
                            </w:r>
                          </w:p>
                        </w:txbxContent>
                      </wps:txbx>
                      <wps:bodyPr upright="1"/>
                    </wps:wsp>
                  </a:graphicData>
                </a:graphic>
              </wp:anchor>
            </w:drawing>
          </mc:Choice>
          <mc:Fallback>
            <w:pict>
              <v:shape id="文本框 51" o:spid="_x0000_s1026" o:spt="202" type="#_x0000_t202" style="position:absolute;left:0pt;margin-left:47.95pt;margin-top:9pt;height:45.5pt;width:330pt;z-index:250696704;mso-width-relative:page;mso-height-relative:page;" fillcolor="#FFFFFF" filled="t" stroked="t" coordsize="21600,21600" o:gfxdata="UEsDBAoAAAAAAIdO4kAAAAAAAAAAAAAAAAAEAAAAZHJzL1BLAwQUAAAACACHTuJAzY+UTNcAAAAJ&#10;AQAADwAAAGRycy9kb3ducmV2LnhtbE2PwU7DMBBE70j8g7VIXBC1C7RNQpwekEBwK6UqVzfeJhHx&#10;OthuWv6e7QmOOzOafVMuT64XI4bYedIwnSgQSLW3HTUaNh/PtxmImAxZ03tCDT8YYVldXpSmsP5I&#10;7ziuUyO4hGJhNLQpDYWUsW7RmTjxAxJ7ex+cSXyGRtpgjlzuenmn1Fw60xF/aM2ATy3WX+uD05A9&#10;vI6f8e1+ta3n+z5PN4vx5TtofX01VY8gEp7SXxjO+IwOFTPt/IFsFL2GfJZzkvWMJ7G/mJ2FHQsq&#10;VyCrUv5fUP0CUEsDBBQAAAAIAIdO4kDIx9xP+gEAAPkDAAAOAAAAZHJzL2Uyb0RvYy54bWytU02O&#10;0zAU3iNxB8t7mrQodBo1HQlK2SBAGjjAq+0klvwn29OkF4AbsGLDnnP1HPPsdkqHmQVCZOE8+z1/&#10;/t732cvrUSuyEz5Iaxo6nZSUCMMsl6Zr6JfPmxdXlIQIhoOyRjR0LwK9Xj1/thxcLWa2t4oLTxDE&#10;hHpwDe1jdHVRBNYLDWFinTCYbK3XEHHqu4J7GBBdq2JWlq+KwXruvGUiBFxdH5N0lfHbVrD4sW2D&#10;iEQ1FLnFPPo8btNYrJZQdx5cL9mJBvwDCw3S4KFnqDVEILdePoLSknkbbBsnzOrCtq1kIveA3UzL&#10;P7q56cGJ3AuKE9xZpvD/YNmH3SdPJG8oqkmJAY0mHb5/O/z4dfj5lVTTpNDgQo2FNw5L4/jajuj0&#10;/XrAxdT42Hqd/tgSwTxi7c/6ijEShosvF4tyMa8oYZir5vOrKhtQ/N7tfIjvhNUkBQ316F+WFXbv&#10;Q0QmWHpfkg4LVkm+kUrlie+2b5QnO0CvN/lLJHHLgzJlyNDQRTVLPACvXKsgYqgdihBMl897sCNc&#10;Apf5ewo4EVtD6I8EMkIqg1rLKHyOegH8reEk7h3KbPBF0ERGC06JEviAUpQrI0j1N5XYnTLpEJEv&#10;+0mlZNjRmBTFcTsiaAq3lu/RxFvnZdejwNnGImXwfmWtTm8hXeDLOcaXL3Z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2PlEzXAAAACQEAAA8AAAAAAAAAAQAgAAAAIgAAAGRycy9kb3ducmV2Lnht&#10;bFBLAQIUABQAAAAIAIdO4kDIx9xP+gEAAPkDAAAOAAAAAAAAAAEAIAAAACYBAABkcnMvZTJvRG9j&#10;LnhtbFBLBQYAAAAABgAGAFkBAACSBQAAAAA=&#10;">
                <v:fill on="t" focussize="0,0"/>
                <v:stroke color="#000000" joinstyle="miter"/>
                <v:imagedata o:title=""/>
                <o:lock v:ext="edit" aspectratio="f"/>
                <v:textbox>
                  <w:txbxContent>
                    <w:p>
                      <w:pPr>
                        <w:spacing w:beforeLines="50" w:line="380" w:lineRule="exact"/>
                        <w:jc w:val="center"/>
                        <w:rPr>
                          <w:rFonts w:ascii="仿宋" w:hAnsi="仿宋" w:eastAsia="仿宋" w:cs="宋体"/>
                          <w:sz w:val="24"/>
                          <w:szCs w:val="24"/>
                        </w:rPr>
                      </w:pPr>
                      <w:r>
                        <w:rPr>
                          <w:rFonts w:hint="eastAsia" w:ascii="仿宋" w:hAnsi="仿宋" w:eastAsia="仿宋" w:cs="宋体"/>
                          <w:sz w:val="24"/>
                          <w:szCs w:val="24"/>
                        </w:rPr>
                        <w:t>填写抚顺市中小学生休学申请表（须学校领导签字盖校章）；</w:t>
                      </w:r>
                    </w:p>
                  </w:txbxContent>
                </v:textbox>
              </v:shape>
            </w:pict>
          </mc:Fallback>
        </mc:AlternateConten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700800" behindDoc="0" locked="0" layoutInCell="1" allowOverlap="1">
                <wp:simplePos x="0" y="0"/>
                <wp:positionH relativeFrom="column">
                  <wp:posOffset>2228850</wp:posOffset>
                </wp:positionH>
                <wp:positionV relativeFrom="paragraph">
                  <wp:posOffset>170815</wp:posOffset>
                </wp:positionV>
                <wp:extent cx="504190" cy="252095"/>
                <wp:effectExtent l="62865" t="7620" r="80645" b="26035"/>
                <wp:wrapNone/>
                <wp:docPr id="204" name="自选图形 52"/>
                <wp:cNvGraphicFramePr/>
                <a:graphic xmlns:a="http://schemas.openxmlformats.org/drawingml/2006/main">
                  <a:graphicData uri="http://schemas.microsoft.com/office/word/2010/wordprocessingShape">
                    <wps:wsp>
                      <wps:cNvSpPr/>
                      <wps:spPr>
                        <a:xfrm>
                          <a:off x="0" y="0"/>
                          <a:ext cx="587375" cy="421005"/>
                        </a:xfrm>
                        <a:prstGeom prst="downArrow">
                          <a:avLst>
                            <a:gd name="adj1" fmla="val 50000"/>
                            <a:gd name="adj2" fmla="val 25000"/>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a:effectLst/>
                      </wps:spPr>
                      <wps:bodyPr vert="eaVert" upright="1"/>
                    </wps:wsp>
                  </a:graphicData>
                </a:graphic>
              </wp:anchor>
            </w:drawing>
          </mc:Choice>
          <mc:Fallback>
            <w:pict>
              <v:shape id="自选图形 52" o:spid="_x0000_s1026" o:spt="67" type="#_x0000_t67" style="position:absolute;left:0pt;margin-left:175.5pt;margin-top:13.45pt;height:19.85pt;width:39.7pt;z-index:250700800;mso-width-relative:page;mso-height-relative:page;" fillcolor="#BBD5F0" filled="t" stroked="t" coordsize="21600,21600" o:gfxdata="UEsDBAoAAAAAAIdO4kAAAAAAAAAAAAAAAAAEAAAAZHJzL1BLAwQUAAAACACHTuJAis2kSNwAAAAJ&#10;AQAADwAAAGRycy9kb3ducmV2LnhtbE2PzU7DMBCE70i8g7VI3KidplglZNMDFRIHQGohRdzceEkC&#10;sR1ip39PjznBcTSjmW/yxcF0bEeDb51FSCYCGNnK6dbWCK8v91dzYD4oq1XnLCEcycOiOD/LVabd&#10;3q5otw41iyXWZwqhCaHPOPdVQ0b5ievJRu/DDUaFKIea60HtY7np+FQIyY1qbVxoVE93DVVf69Eg&#10;nJ7G1j8sv98+y8fNMi3LfnV6fke8vEjELbBAh/AXhl/8iA5FZNq60WrPOoT0OolfAsJU3gCLgVkq&#10;ZsC2CFJK4EXO/z8ofgBQSwMEFAAAAAgAh07iQHYyXitqAgAA2AQAAA4AAABkcnMvZTJvRG9jLnht&#10;bK1Uy47TMBTdI/EPlvc0adowM1XTEX2xQTBieKzd2EmM/JLtadoduxHfwI4l/wB/MxL8BddO2unA&#10;BiGycPy4j3OO7/X0cicF2jLruFYFHg5SjJgqNeWqLvDbN+sn5xg5TxQlQitW4D1z+HL2+NG0NROW&#10;6UYLyiyCIMpNWlPgxnszSRJXNkwSN9CGKTistJXEw9LWCbWkhehSJFmaPk1abamxumTOwe6yO8Sz&#10;GL+qWOlfVZVjHokCAzYfRxvHTRiT2ZRMaktMw8seBvkHFJJwBUmPoZbEE3Rj+R+hJC+tdrryg1LL&#10;RFcVL1nkAGyG6W9srhtiWOQC4jhzlMn9v7Dly+2VRZwWOEvHGCki4ZJ+3H79+fHT3efvd9++oDwL&#10;IrXGTcD22lzZfuVgGhjvKivDH7igXRR2fxSW7TwqYTM/Pxud5RiVcDTOhmmah5jJvbOxzj9nWqIw&#10;KTDVrXpmrW6jpmT7wvkoLu0BEvphiFElBdzVlgiUp/D1d3lik53aZMGoT9tHBACHxP3d0TUXAlnt&#10;33PfRPkDl3joDiAcMhpuoNt2tt4shEWAosDz+TJfH3LUrnPrrIFzSB+2HrhcLOar1akLYKoPqQRX&#10;iIRGysede6xWzwV7DYXdKQi1G0GHyEKhFpoQ1A5aE2inShAPU2nggp2qu/xa8KPLAzBno4vFYtRr&#10;5E7NgkxL4pqOZzzq5JbcMxthNYzQlaLI7w2UkIJuxwGNZBQjweBxCLOOAOHibyxBCqECLxYbGfQP&#10;lEMldrUXZhtN91DA8AJB2TDyDv4Y3RjL6wY2hpFLsIP2iQXXt3roz9N1jHv/IM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rNpEjcAAAACQEAAA8AAAAAAAAAAQAgAAAAIgAAAGRycy9kb3ducmV2&#10;LnhtbFBLAQIUABQAAAAIAIdO4kB2Ml4ragIAANgEAAAOAAAAAAAAAAEAIAAAACsBAABkcnMvZTJv&#10;RG9jLnhtbFBLBQYAAAAABgAGAFkBAAAHBgAAAAA=&#10;" adj="16200,5400">
                <v:fill type="gradient" on="t" color2="#9CBEE0" focus="100%" focussize="0,0">
                  <o:fill type="gradientUnscaled" v:ext="backwardCompatible"/>
                </v:fill>
                <v:stroke weight="1.25pt" color="#739CC3" joinstyle="miter"/>
                <v:imagedata o:title=""/>
                <o:lock v:ext="edit" aspectratio="f"/>
                <v:textbox style="layout-flow:vertical-ideographic;"/>
              </v:shape>
            </w:pict>
          </mc:Fallback>
        </mc:AlternateContent>
      </w:r>
    </w:p>
    <w:p>
      <w:pPr>
        <w:spacing w:line="420" w:lineRule="exact"/>
        <w:rPr>
          <w:rFonts w:ascii="仿宋" w:hAnsi="仿宋" w:eastAsia="仿宋" w:cs="宋体"/>
          <w:sz w:val="32"/>
          <w:szCs w:val="32"/>
          <w:shd w:val="clear" w:color="auto" w:fill="FFFFFF"/>
        </w:rPr>
      </w:pPr>
      <w:r>
        <w:rPr>
          <w:rFonts w:ascii="仿宋" w:hAnsi="仿宋" w:eastAsia="仿宋" w:cs="宋体"/>
          <w:sz w:val="32"/>
          <w:szCs w:val="32"/>
        </w:rPr>
        <mc:AlternateContent>
          <mc:Choice Requires="wps">
            <w:drawing>
              <wp:anchor distT="0" distB="0" distL="114300" distR="114300" simplePos="0" relativeHeight="250697728" behindDoc="0" locked="0" layoutInCell="1" allowOverlap="1">
                <wp:simplePos x="0" y="0"/>
                <wp:positionH relativeFrom="column">
                  <wp:posOffset>614680</wp:posOffset>
                </wp:positionH>
                <wp:positionV relativeFrom="paragraph">
                  <wp:posOffset>179705</wp:posOffset>
                </wp:positionV>
                <wp:extent cx="4192905" cy="452120"/>
                <wp:effectExtent l="4445" t="4445" r="12700" b="19685"/>
                <wp:wrapNone/>
                <wp:docPr id="201" name="文本框 53"/>
                <wp:cNvGraphicFramePr/>
                <a:graphic xmlns:a="http://schemas.openxmlformats.org/drawingml/2006/main">
                  <a:graphicData uri="http://schemas.microsoft.com/office/word/2010/wordprocessingShape">
                    <wps:wsp>
                      <wps:cNvSpPr txBox="1"/>
                      <wps:spPr>
                        <a:xfrm>
                          <a:off x="0" y="0"/>
                          <a:ext cx="3935730" cy="45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20" w:line="380" w:lineRule="exact"/>
                              <w:jc w:val="center"/>
                              <w:rPr>
                                <w:rFonts w:ascii="仿宋" w:hAnsi="仿宋" w:eastAsia="仿宋" w:cs="宋体"/>
                                <w:sz w:val="24"/>
                                <w:szCs w:val="24"/>
                              </w:rPr>
                            </w:pPr>
                            <w:r>
                              <w:rPr>
                                <w:rFonts w:hint="eastAsia" w:ascii="仿宋" w:hAnsi="仿宋" w:eastAsia="仿宋" w:cs="宋体"/>
                                <w:sz w:val="24"/>
                                <w:szCs w:val="24"/>
                              </w:rPr>
                              <w:t>到市教育局基教科进行核办。</w:t>
                            </w:r>
                          </w:p>
                        </w:txbxContent>
                      </wps:txbx>
                      <wps:bodyPr upright="1"/>
                    </wps:wsp>
                  </a:graphicData>
                </a:graphic>
              </wp:anchor>
            </w:drawing>
          </mc:Choice>
          <mc:Fallback>
            <w:pict>
              <v:shape id="文本框 53" o:spid="_x0000_s1026" o:spt="202" type="#_x0000_t202" style="position:absolute;left:0pt;margin-left:48.4pt;margin-top:14.15pt;height:35.6pt;width:330.15pt;z-index:250697728;mso-width-relative:page;mso-height-relative:page;" fillcolor="#FFFFFF" filled="t" stroked="t" coordsize="21600,21600" o:gfxdata="UEsDBAoAAAAAAIdO4kAAAAAAAAAAAAAAAAAEAAAAZHJzL1BLAwQUAAAACACHTuJAzYOv1dcAAAAI&#10;AQAADwAAAGRycy9kb3ducmV2LnhtbE2Py07DMBBF90j8gzVIbBB10tK8iNMFEgh2UBBs3XiaRMTj&#10;YLtp+XuGFSxH5+reM/XmZEcxow+DIwXpIgGB1DozUKfg7fX+ugARoiajR0eo4BsDbJrzs1pXxh3p&#10;Bedt7ASXUKi0gj7GqZIytD1aHRZuQmK2d97qyKfvpPH6yOV2lMskyaTVA/FCrye867H93B6sguLm&#10;cf4IT6vn9zbbj2W8yueHL6/U5UWa3IKIeIp/YfjVZ3Vo2GnnDmSCGBWUGZtHBctiBYJ5vs5TEDsG&#10;5RpkU8v/DzQ/UEsDBBQAAAAIAIdO4kBJzNIR+gEAAPkDAAAOAAAAZHJzL2Uyb0RvYy54bWytU82O&#10;0zAQviPxDpbvNGlKgI2argSlXBAgLTzA1HYSS/6T7W3SF4A34MSFO8/V59ix2y1d4IAQOThjz/ib&#10;me/zLK8nrchO+CCtael8VlIiDLNcmr6lnz5unrygJEQwHJQ1oqV7Eej16vGj5egaUdnBKi48QRAT&#10;mtG1dIjRNUUR2CA0hJl1wqCzs15DxK3vC+5hRHStiqosnxWj9dx5y0QIeLo+Oukq43edYPF91wUR&#10;iWop1hbz6vO6TWuxWkLTe3CDZKcy4B+q0CANJj1DrSECufXyNygtmbfBdnHGrC5s10kmcg/Yzbz8&#10;pZubAZzIvSA5wZ1pCv8Plr3bffBE8pZifkoMaBTp8PXL4duPw/fPpF4khkYXGgy8cRgap5d2QqXv&#10;zwMepsanzuv0x5YI+pHr/ZlfMUXC8HBxtaifL9DF0Pe0ruZVFqD4edv5EN8Iq0kyWupRv0wr7N6G&#10;iJVg6H1IShasknwjlcob329fKU92gFpv8peKxCsPwpQhY0uv6qrGOgCfXKcgoqkdkhBMn/M9uBEu&#10;gcv8/Qk4FbaGMBwLyAgpDBoto/DZGgTw14aTuHdIs8GJoKkYLTglSuAAJStHRpDqbyKxO2VSEpEf&#10;+4mlJNhRmGTFaTshaDK3lu9RxFvnZT8gwVnGInnwfWWuTrOQHvDlHu3LiV3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2Dr9XXAAAACAEAAA8AAAAAAAAAAQAgAAAAIgAAAGRycy9kb3ducmV2Lnht&#10;bFBLAQIUABQAAAAIAIdO4kBJzNIR+gEAAPkDAAAOAAAAAAAAAAEAIAAAACYBAABkcnMvZTJvRG9j&#10;LnhtbFBLBQYAAAAABgAGAFkBAACSBQAAAAA=&#10;">
                <v:fill on="t" focussize="0,0"/>
                <v:stroke color="#000000" joinstyle="miter"/>
                <v:imagedata o:title=""/>
                <o:lock v:ext="edit" aspectratio="f"/>
                <v:textbox>
                  <w:txbxContent>
                    <w:p>
                      <w:pPr>
                        <w:spacing w:beforeLines="20" w:line="380" w:lineRule="exact"/>
                        <w:jc w:val="center"/>
                        <w:rPr>
                          <w:rFonts w:ascii="仿宋" w:hAnsi="仿宋" w:eastAsia="仿宋" w:cs="宋体"/>
                          <w:sz w:val="24"/>
                          <w:szCs w:val="24"/>
                        </w:rPr>
                      </w:pPr>
                      <w:r>
                        <w:rPr>
                          <w:rFonts w:hint="eastAsia" w:ascii="仿宋" w:hAnsi="仿宋" w:eastAsia="仿宋" w:cs="宋体"/>
                          <w:sz w:val="24"/>
                          <w:szCs w:val="24"/>
                        </w:rPr>
                        <w:t>到市教育局基教科进行核办。</w:t>
                      </w:r>
                    </w:p>
                  </w:txbxContent>
                </v:textbox>
              </v:shape>
            </w:pict>
          </mc:Fallback>
        </mc:AlternateContent>
      </w:r>
    </w:p>
    <w:p>
      <w:pPr>
        <w:spacing w:line="420" w:lineRule="exact"/>
        <w:rPr>
          <w:rFonts w:ascii="仿宋" w:hAnsi="仿宋" w:eastAsia="仿宋" w:cs="宋体"/>
          <w:sz w:val="32"/>
          <w:szCs w:val="32"/>
          <w:shd w:val="clear" w:color="auto" w:fill="FFFFFF"/>
        </w:rPr>
      </w:pPr>
    </w:p>
    <w:p>
      <w:pPr>
        <w:spacing w:line="420" w:lineRule="exact"/>
        <w:rPr>
          <w:rFonts w:ascii="仿宋" w:hAnsi="仿宋" w:eastAsia="仿宋" w:cs="宋体"/>
          <w:sz w:val="32"/>
          <w:szCs w:val="32"/>
          <w:shd w:val="clear" w:color="auto" w:fill="FFFFFF"/>
        </w:rPr>
      </w:pPr>
    </w:p>
    <w:p>
      <w:pPr>
        <w:ind w:firstLine="643" w:firstLineChars="200"/>
        <w:outlineLvl w:val="0"/>
        <w:rPr>
          <w:rFonts w:ascii="楷体" w:hAnsi="楷体" w:eastAsia="楷体" w:cs="宋体"/>
          <w:b/>
          <w:bCs/>
          <w:sz w:val="32"/>
          <w:szCs w:val="32"/>
          <w:shd w:val="clear" w:color="auto" w:fill="FFFFFF"/>
        </w:rPr>
      </w:pPr>
      <w:bookmarkStart w:id="453" w:name="_Toc4764_WPSOffice_Level1"/>
      <w:bookmarkStart w:id="454" w:name="_Toc17393_WPSOffice_Level1"/>
      <w:bookmarkStart w:id="455" w:name="_Toc10372_WPSOffice_Level1"/>
      <w:bookmarkStart w:id="456" w:name="_Toc23628_WPSOffice_Level1"/>
      <w:bookmarkStart w:id="457" w:name="_Toc23336_WPSOffice_Level1"/>
      <w:bookmarkStart w:id="458" w:name="_Toc2920"/>
      <w:r>
        <w:rPr>
          <w:rFonts w:hint="eastAsia" w:ascii="楷体" w:hAnsi="楷体" w:eastAsia="楷体" w:cs="宋体"/>
          <w:b/>
          <w:bCs/>
          <w:sz w:val="32"/>
          <w:szCs w:val="32"/>
          <w:shd w:val="clear" w:color="auto" w:fill="FFFFFF"/>
        </w:rPr>
        <w:t>四、注意事项</w:t>
      </w:r>
      <w:bookmarkEnd w:id="453"/>
      <w:bookmarkEnd w:id="454"/>
      <w:bookmarkEnd w:id="455"/>
      <w:bookmarkEnd w:id="456"/>
      <w:bookmarkEnd w:id="457"/>
      <w:bookmarkEnd w:id="458"/>
    </w:p>
    <w:p>
      <w:pPr>
        <w:ind w:firstLine="640" w:firstLineChars="200"/>
        <w:rPr>
          <w:rFonts w:ascii="仿宋" w:hAnsi="仿宋" w:eastAsia="仿宋"/>
          <w:sz w:val="32"/>
          <w:szCs w:val="32"/>
        </w:rPr>
      </w:pPr>
      <w:r>
        <w:rPr>
          <w:rFonts w:hint="eastAsia" w:ascii="仿宋" w:hAnsi="仿宋" w:eastAsia="仿宋" w:cs="宋体"/>
          <w:sz w:val="32"/>
          <w:szCs w:val="32"/>
          <w:shd w:val="clear" w:color="auto" w:fill="FFFFFF"/>
        </w:rPr>
        <w:t>学生休学期间，保留学籍。休学期限为一年，学生休学期满不能复学的，须在休学期满前二周，申请再次休学，休学最多不能超过二年。</w:t>
      </w:r>
    </w:p>
    <w:p>
      <w:pPr>
        <w:pStyle w:val="2"/>
        <w:jc w:val="center"/>
        <w:rPr>
          <w:sz w:val="44"/>
          <w:szCs w:val="44"/>
        </w:rPr>
      </w:pPr>
      <w:bookmarkStart w:id="459" w:name="_Toc20691"/>
      <w:bookmarkStart w:id="460" w:name="_Toc16130_WPSOffice_Level1"/>
      <w:bookmarkStart w:id="461" w:name="_Toc24419_WPSOffice_Level1"/>
      <w:bookmarkStart w:id="462" w:name="_Toc31394_WPSOffice_Level1"/>
      <w:bookmarkStart w:id="463" w:name="_Toc28956_WPSOffice_Level1"/>
      <w:bookmarkStart w:id="464" w:name="_Toc2892_WPSOffice_Level1"/>
      <w:bookmarkStart w:id="465" w:name="_Toc15353"/>
      <w:r>
        <w:rPr>
          <w:rFonts w:hint="eastAsia"/>
          <w:sz w:val="44"/>
          <w:szCs w:val="44"/>
        </w:rPr>
        <w:t>高考考生如何办理归侨、华侨子女、归侨子女考生身份认证？</w:t>
      </w:r>
      <w:bookmarkEnd w:id="459"/>
      <w:bookmarkEnd w:id="460"/>
      <w:bookmarkEnd w:id="461"/>
      <w:bookmarkEnd w:id="462"/>
      <w:bookmarkEnd w:id="463"/>
      <w:bookmarkEnd w:id="464"/>
      <w:bookmarkEnd w:id="465"/>
    </w:p>
    <w:p>
      <w:pPr>
        <w:spacing w:line="520" w:lineRule="exact"/>
        <w:rPr>
          <w:rFonts w:ascii="宋体" w:hAnsi="宋体" w:cs="宋体"/>
          <w:bCs/>
          <w:sz w:val="32"/>
          <w:szCs w:val="32"/>
        </w:rPr>
      </w:pPr>
    </w:p>
    <w:p>
      <w:pPr>
        <w:spacing w:afterLines="100" w:line="500" w:lineRule="exact"/>
        <w:ind w:firstLine="630" w:firstLineChars="196"/>
        <w:rPr>
          <w:rFonts w:ascii="楷体" w:hAnsi="楷体" w:eastAsia="楷体" w:cs="楷体"/>
          <w:b/>
          <w:sz w:val="32"/>
          <w:szCs w:val="32"/>
        </w:rPr>
      </w:pPr>
      <w:r>
        <w:rPr>
          <w:rFonts w:hint="eastAsia" w:ascii="楷体" w:hAnsi="楷体" w:eastAsia="楷体" w:cs="楷体"/>
          <w:b/>
          <w:sz w:val="32"/>
          <w:szCs w:val="32"/>
        </w:rPr>
        <w:t>事项1：何为“三侨生”？</w:t>
      </w:r>
    </w:p>
    <w:p>
      <w:pPr>
        <w:ind w:firstLine="627" w:firstLineChars="196"/>
        <w:rPr>
          <w:rFonts w:ascii="仿宋" w:hAnsi="仿宋" w:eastAsia="仿宋" w:cs="仿宋"/>
          <w:sz w:val="32"/>
          <w:szCs w:val="32"/>
        </w:rPr>
      </w:pPr>
      <w:r>
        <w:rPr>
          <w:rFonts w:hint="eastAsia" w:ascii="仿宋" w:hAnsi="仿宋" w:eastAsia="仿宋" w:cs="仿宋"/>
          <w:sz w:val="32"/>
          <w:szCs w:val="32"/>
        </w:rPr>
        <w:t>三侨生指的是归侨学生、归侨子女、华侨在国内的子女。归侨的孙子女、外孙子女，华侨在国内的孙子女、外孙子女，港澳同胞的子女均不属“三侨生”范围。</w:t>
      </w:r>
    </w:p>
    <w:p>
      <w:pPr>
        <w:ind w:firstLine="627" w:firstLineChars="196"/>
        <w:rPr>
          <w:rFonts w:ascii="仿宋" w:hAnsi="仿宋" w:eastAsia="仿宋" w:cs="仿宋"/>
          <w:sz w:val="32"/>
          <w:szCs w:val="32"/>
        </w:rPr>
      </w:pPr>
      <w:r>
        <w:rPr>
          <w:rFonts w:hint="eastAsia" w:ascii="仿宋" w:hAnsi="仿宋" w:eastAsia="仿宋" w:cs="仿宋"/>
          <w:sz w:val="32"/>
          <w:szCs w:val="32"/>
        </w:rPr>
        <w:t>归侨是指回国定居的华侨。“回国定居”是指华侨放弃原住在国长期、永久或合法居留权并依法办理回国落户手续。外籍华人经批准恢复或取得中国国籍并依法办理来中国落户手续的，视为归侨。</w:t>
      </w:r>
    </w:p>
    <w:p>
      <w:pPr>
        <w:ind w:firstLine="627" w:firstLineChars="196"/>
        <w:rPr>
          <w:rFonts w:ascii="仿宋" w:hAnsi="仿宋" w:eastAsia="仿宋" w:cs="仿宋"/>
          <w:sz w:val="32"/>
          <w:szCs w:val="32"/>
        </w:rPr>
      </w:pPr>
      <w:r>
        <w:rPr>
          <w:rFonts w:hint="eastAsia" w:ascii="仿宋" w:hAnsi="仿宋" w:eastAsia="仿宋" w:cs="仿宋"/>
          <w:sz w:val="32"/>
          <w:szCs w:val="32"/>
        </w:rPr>
        <w:t>华侨是指定居在国外的中国公民。 “定居”是指中国公民已取得住在国长期或者永久居留权，并已在住在国连续居留两年，两年内累计居留不少于18个月。中国公民虽未取得住在国长期或者永久居留权，但已取得住在国连续5年以上(含5年)合法居留资格，5年内在住在国累计居留不少于30个月，视为华侨。中国公民出国留学(包括公派和自费)在外学习期间，或因公务出国(包括外派劳务人员)在外工作期间，均不视为华侨。</w:t>
      </w:r>
    </w:p>
    <w:p>
      <w:pPr>
        <w:spacing w:line="500" w:lineRule="exact"/>
        <w:rPr>
          <w:rFonts w:ascii="仿宋" w:hAnsi="仿宋" w:eastAsia="仿宋" w:cs="宋体"/>
          <w:sz w:val="32"/>
          <w:szCs w:val="32"/>
        </w:rPr>
      </w:pPr>
    </w:p>
    <w:p>
      <w:pPr>
        <w:spacing w:line="500" w:lineRule="exact"/>
        <w:ind w:firstLine="630" w:firstLineChars="196"/>
        <w:rPr>
          <w:rFonts w:ascii="楷体" w:hAnsi="楷体" w:eastAsia="楷体" w:cs="楷体"/>
          <w:b/>
          <w:sz w:val="32"/>
          <w:szCs w:val="32"/>
        </w:rPr>
      </w:pPr>
    </w:p>
    <w:p>
      <w:pPr>
        <w:spacing w:line="500" w:lineRule="exact"/>
        <w:rPr>
          <w:rFonts w:ascii="楷体" w:hAnsi="楷体" w:eastAsia="楷体" w:cs="楷体"/>
          <w:b/>
          <w:sz w:val="32"/>
          <w:szCs w:val="32"/>
        </w:rPr>
      </w:pPr>
    </w:p>
    <w:p>
      <w:pPr>
        <w:spacing w:afterLines="100" w:line="500" w:lineRule="exact"/>
        <w:ind w:firstLine="630" w:firstLineChars="196"/>
        <w:rPr>
          <w:rFonts w:ascii="楷体" w:hAnsi="楷体" w:eastAsia="楷体" w:cs="楷体"/>
          <w:b/>
          <w:sz w:val="32"/>
          <w:szCs w:val="32"/>
        </w:rPr>
      </w:pPr>
      <w:r>
        <w:rPr>
          <w:rFonts w:hint="eastAsia" w:ascii="楷体" w:hAnsi="楷体" w:eastAsia="楷体" w:cs="楷体"/>
          <w:b/>
          <w:sz w:val="32"/>
          <w:szCs w:val="32"/>
        </w:rPr>
        <w:t>事项2：高考考生如何办理归侨、华侨子女、归侨子女考生身份认证？</w:t>
      </w:r>
    </w:p>
    <w:p>
      <w:pPr>
        <w:spacing w:line="560" w:lineRule="exact"/>
        <w:ind w:firstLine="630" w:firstLineChars="196"/>
        <w:rPr>
          <w:rFonts w:ascii="仿宋" w:hAnsi="仿宋" w:eastAsia="仿宋" w:cs="仿宋"/>
          <w:b/>
          <w:sz w:val="32"/>
          <w:szCs w:val="32"/>
        </w:rPr>
      </w:pPr>
      <w:r>
        <w:rPr>
          <w:rFonts w:hint="eastAsia" w:ascii="仿宋" w:hAnsi="仿宋" w:eastAsia="仿宋" w:cs="仿宋"/>
          <w:b/>
          <w:sz w:val="32"/>
          <w:szCs w:val="32"/>
        </w:rPr>
        <w:t>一、申请对象及条件</w:t>
      </w:r>
    </w:p>
    <w:p>
      <w:pPr>
        <w:spacing w:line="560" w:lineRule="exact"/>
        <w:ind w:firstLine="627" w:firstLineChars="196"/>
        <w:rPr>
          <w:rFonts w:ascii="仿宋" w:hAnsi="仿宋" w:eastAsia="仿宋" w:cs="仿宋"/>
          <w:b/>
          <w:sz w:val="32"/>
          <w:szCs w:val="32"/>
        </w:rPr>
      </w:pPr>
      <w:r>
        <w:rPr>
          <w:rFonts w:hint="eastAsia" w:ascii="仿宋" w:hAnsi="仿宋" w:eastAsia="仿宋" w:cs="仿宋"/>
          <w:sz w:val="32"/>
          <w:szCs w:val="32"/>
        </w:rPr>
        <w:t>“三侨生”在规定的办理时间内，能够向本人或父（母）户籍所在地的县区委统战部提供有效身份证明材料的，均有资格申请办理“三侨生”身份证明。</w:t>
      </w:r>
    </w:p>
    <w:p>
      <w:pPr>
        <w:spacing w:line="560" w:lineRule="exact"/>
        <w:ind w:firstLine="630" w:firstLineChars="196"/>
        <w:rPr>
          <w:rFonts w:ascii="仿宋" w:hAnsi="仿宋" w:eastAsia="仿宋" w:cs="仿宋"/>
          <w:b/>
          <w:sz w:val="32"/>
          <w:szCs w:val="32"/>
        </w:rPr>
      </w:pPr>
      <w:r>
        <w:rPr>
          <w:rFonts w:hint="eastAsia" w:ascii="仿宋" w:hAnsi="仿宋" w:eastAsia="仿宋" w:cs="仿宋"/>
          <w:b/>
          <w:sz w:val="32"/>
          <w:szCs w:val="32"/>
        </w:rPr>
        <w:t>二、所需材料</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凡住在国提供的所有外文证明材料（包括居留卡、出生证明）需要附中文译文并经过公证和认证。</w:t>
      </w:r>
    </w:p>
    <w:p>
      <w:pPr>
        <w:spacing w:line="560" w:lineRule="exact"/>
        <w:ind w:firstLine="627" w:firstLineChars="196"/>
        <w:outlineLvl w:val="0"/>
        <w:rPr>
          <w:rFonts w:ascii="仿宋" w:hAnsi="仿宋" w:eastAsia="仿宋" w:cs="仿宋"/>
          <w:sz w:val="32"/>
          <w:szCs w:val="32"/>
        </w:rPr>
      </w:pPr>
      <w:bookmarkStart w:id="466" w:name="_Toc3728_WPSOffice_Level1"/>
      <w:bookmarkStart w:id="467" w:name="_Toc12890_WPSOffice_Level1"/>
      <w:bookmarkStart w:id="468" w:name="_Toc30684_WPSOffice_Level1"/>
      <w:bookmarkStart w:id="469" w:name="_Toc6671_WPSOffice_Level1"/>
      <w:bookmarkStart w:id="470" w:name="_Toc15285_WPSOffice_Level1"/>
      <w:bookmarkStart w:id="471" w:name="_Toc10157"/>
      <w:r>
        <w:rPr>
          <w:rFonts w:hint="eastAsia" w:ascii="仿宋" w:hAnsi="仿宋" w:eastAsia="仿宋" w:cs="仿宋"/>
          <w:sz w:val="32"/>
          <w:szCs w:val="32"/>
        </w:rPr>
        <w:t>（一）归侨学生需提交的审核材料</w:t>
      </w:r>
      <w:bookmarkEnd w:id="466"/>
      <w:bookmarkEnd w:id="467"/>
      <w:bookmarkEnd w:id="468"/>
      <w:bookmarkEnd w:id="469"/>
      <w:bookmarkEnd w:id="470"/>
      <w:bookmarkEnd w:id="471"/>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1.《归侨证》原件及复印件或《华侨来辽定居证》复印件（各市政府侨务部门需查验《归侨证》或《华侨来辽定居证》复印件的真实性）；</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2.《居民户口簿》原件及复印件；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3.《居民身份证》原件及复印件。</w:t>
      </w:r>
    </w:p>
    <w:p>
      <w:pPr>
        <w:spacing w:line="560" w:lineRule="exact"/>
        <w:ind w:firstLine="627" w:firstLineChars="196"/>
        <w:outlineLvl w:val="0"/>
        <w:rPr>
          <w:rFonts w:ascii="仿宋" w:hAnsi="仿宋" w:eastAsia="仿宋" w:cs="仿宋"/>
          <w:sz w:val="32"/>
          <w:szCs w:val="32"/>
        </w:rPr>
      </w:pPr>
      <w:bookmarkStart w:id="472" w:name="_Toc1941_WPSOffice_Level1"/>
      <w:bookmarkStart w:id="473" w:name="_Toc26435_WPSOffice_Level1"/>
      <w:bookmarkStart w:id="474" w:name="_Toc31395_WPSOffice_Level1"/>
      <w:bookmarkStart w:id="475" w:name="_Toc20926_WPSOffice_Level1"/>
      <w:bookmarkStart w:id="476" w:name="_Toc32426_WPSOffice_Level1"/>
      <w:bookmarkStart w:id="477" w:name="_Toc31240"/>
      <w:r>
        <w:rPr>
          <w:rFonts w:hint="eastAsia" w:ascii="仿宋" w:hAnsi="仿宋" w:eastAsia="仿宋" w:cs="仿宋"/>
          <w:sz w:val="32"/>
          <w:szCs w:val="32"/>
        </w:rPr>
        <w:t>（二）归侨子女需提交的审核材料</w:t>
      </w:r>
      <w:bookmarkEnd w:id="472"/>
      <w:bookmarkEnd w:id="473"/>
      <w:bookmarkEnd w:id="474"/>
      <w:bookmarkEnd w:id="475"/>
      <w:bookmarkEnd w:id="476"/>
      <w:bookmarkEnd w:id="477"/>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1.父（母）《归侨证》原件及复印件或《华侨来辽定居证》复印件（各市政府侨务部门需查验《归侨证》或《华侨来辽定居证》复印件的真实性）；</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2.《居民户口簿》原件及复印件；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3.考生本人及其父（母）《居民身份证》原件及复印件；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4.考生及其父（母）关系公证或其他证明材料（出生证、户口簿等）原件及复印件。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（三）华侨在国内子女需提交的审核材料：</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1.华侨身份证明原件及复印件；</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取得长期或永久居留权的华侨应提交：</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1 \* GB3 \* MERGEFORMAT </w:instrText>
      </w:r>
      <w:r>
        <w:rPr>
          <w:rFonts w:hint="eastAsia" w:ascii="仿宋" w:hAnsi="仿宋" w:eastAsia="仿宋" w:cs="仿宋"/>
          <w:sz w:val="32"/>
          <w:szCs w:val="32"/>
        </w:rPr>
        <w:fldChar w:fldCharType="separate"/>
      </w:r>
      <w:r>
        <w:rPr>
          <w:rFonts w:ascii="仿宋" w:hAnsi="仿宋" w:eastAsia="仿宋" w:cs="仿宋"/>
          <w:sz w:val="32"/>
          <w:szCs w:val="32"/>
        </w:rPr>
        <w:t>①</w:t>
      </w:r>
      <w:r>
        <w:rPr>
          <w:rFonts w:hint="eastAsia" w:ascii="仿宋" w:hAnsi="仿宋" w:eastAsia="仿宋" w:cs="仿宋"/>
          <w:sz w:val="32"/>
          <w:szCs w:val="32"/>
        </w:rPr>
        <w:fldChar w:fldCharType="end"/>
      </w:r>
      <w:r>
        <w:rPr>
          <w:rFonts w:hint="eastAsia" w:ascii="仿宋" w:hAnsi="仿宋" w:eastAsia="仿宋" w:cs="仿宋"/>
          <w:sz w:val="32"/>
          <w:szCs w:val="32"/>
        </w:rPr>
        <w:t>身份公证或认证书：住在国中国使领馆出具的“长期或永久居留权”公证书、或对住在国有关部门出具的身份证明及其翻译材料的认证书（原件、复印件）；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身份证明：护照及长期或永久居留签证、证件（原件、复印件及中文翻译）；</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 MERGEFORMAT </w:instrText>
      </w:r>
      <w:r>
        <w:rPr>
          <w:rFonts w:hint="eastAsia" w:ascii="仿宋" w:hAnsi="仿宋" w:eastAsia="仿宋" w:cs="仿宋"/>
          <w:sz w:val="32"/>
          <w:szCs w:val="32"/>
        </w:rPr>
        <w:fldChar w:fldCharType="separate"/>
      </w:r>
      <w:r>
        <w:rPr>
          <w:rFonts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 xml:space="preserve">出入境记录：出具“连续居留两年，两年内累计居留不少于18个月”（因公、留学除外）的出入境记录（原件、复印件）。 </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取得住在国连续5年（含5年）以上合法居留资格（因公、留学除外）的华侨应提交：</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1 \* GB3 \* MERGEFORMAT </w:instrText>
      </w:r>
      <w:r>
        <w:rPr>
          <w:rFonts w:hint="eastAsia" w:ascii="仿宋" w:hAnsi="仿宋" w:eastAsia="仿宋" w:cs="仿宋"/>
          <w:sz w:val="32"/>
          <w:szCs w:val="32"/>
        </w:rPr>
        <w:fldChar w:fldCharType="separate"/>
      </w:r>
      <w:r>
        <w:rPr>
          <w:rFonts w:ascii="仿宋" w:hAnsi="仿宋" w:eastAsia="仿宋" w:cs="仿宋"/>
          <w:sz w:val="32"/>
          <w:szCs w:val="32"/>
        </w:rPr>
        <w:t>①</w:t>
      </w:r>
      <w:r>
        <w:rPr>
          <w:rFonts w:hint="eastAsia" w:ascii="仿宋" w:hAnsi="仿宋" w:eastAsia="仿宋" w:cs="仿宋"/>
          <w:sz w:val="32"/>
          <w:szCs w:val="32"/>
        </w:rPr>
        <w:fldChar w:fldCharType="end"/>
      </w:r>
      <w:r>
        <w:rPr>
          <w:rFonts w:hint="eastAsia" w:ascii="仿宋" w:hAnsi="仿宋" w:eastAsia="仿宋" w:cs="仿宋"/>
          <w:sz w:val="32"/>
          <w:szCs w:val="32"/>
        </w:rPr>
        <w:t>身份公证或认证书：住在国中国使领馆出具的“取得住在国连续5年（含5年）以上合法居留资格”公证书、或对住在国有关部门出具的身份证明及其翻译材料的认证书（原件、复印件）；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 MERGEFORMAT </w:instrText>
      </w:r>
      <w:r>
        <w:rPr>
          <w:rFonts w:hint="eastAsia" w:ascii="仿宋" w:hAnsi="仿宋" w:eastAsia="仿宋" w:cs="仿宋"/>
          <w:sz w:val="32"/>
          <w:szCs w:val="32"/>
        </w:rPr>
        <w:fldChar w:fldCharType="separate"/>
      </w:r>
      <w:r>
        <w:rPr>
          <w:rFonts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身份证明：护照及住在国连续5年（含5年）合法居留签证、证件（原件、复印件及中文翻译）；</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3 \* GB3 \* MERGEFORMAT </w:instrText>
      </w:r>
      <w:r>
        <w:rPr>
          <w:rFonts w:hint="eastAsia" w:ascii="仿宋" w:hAnsi="仿宋" w:eastAsia="仿宋" w:cs="仿宋"/>
          <w:sz w:val="32"/>
          <w:szCs w:val="32"/>
        </w:rPr>
        <w:fldChar w:fldCharType="separate"/>
      </w:r>
      <w:r>
        <w:rPr>
          <w:rFonts w:ascii="仿宋" w:hAnsi="仿宋" w:eastAsia="仿宋" w:cs="仿宋"/>
          <w:sz w:val="32"/>
          <w:szCs w:val="32"/>
        </w:rPr>
        <w:t>③</w:t>
      </w:r>
      <w:r>
        <w:rPr>
          <w:rFonts w:hint="eastAsia" w:ascii="仿宋" w:hAnsi="仿宋" w:eastAsia="仿宋" w:cs="仿宋"/>
          <w:sz w:val="32"/>
          <w:szCs w:val="32"/>
        </w:rPr>
        <w:fldChar w:fldCharType="end"/>
      </w:r>
      <w:r>
        <w:rPr>
          <w:rFonts w:hint="eastAsia" w:ascii="仿宋" w:hAnsi="仿宋" w:eastAsia="仿宋" w:cs="仿宋"/>
          <w:sz w:val="32"/>
          <w:szCs w:val="32"/>
        </w:rPr>
        <w:t xml:space="preserve">出入境记录：出具“5年内在住在国累计居留不少于30个月”（因公、留学除外）的出入境记录（原件、复印件）。 </w:t>
      </w:r>
    </w:p>
    <w:p>
      <w:pPr>
        <w:spacing w:line="560" w:lineRule="exact"/>
        <w:ind w:firstLine="630" w:firstLineChars="196"/>
        <w:rPr>
          <w:rFonts w:ascii="仿宋" w:hAnsi="仿宋" w:eastAsia="仿宋" w:cs="仿宋"/>
          <w:b/>
          <w:bCs/>
          <w:sz w:val="32"/>
          <w:szCs w:val="32"/>
        </w:rPr>
      </w:pPr>
      <w:r>
        <w:rPr>
          <w:rFonts w:hint="eastAsia" w:ascii="仿宋" w:hAnsi="仿宋" w:eastAsia="仿宋" w:cs="仿宋"/>
          <w:b/>
          <w:bCs/>
          <w:sz w:val="32"/>
          <w:szCs w:val="32"/>
        </w:rPr>
        <w:t>2.华侨在国内子女的户口簿、身份证原件及复印件；</w:t>
      </w:r>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华侨子女与其父亲（母亲）关系公证或其他证明材料（出生证等）。</w:t>
      </w:r>
    </w:p>
    <w:p>
      <w:pPr>
        <w:spacing w:line="560" w:lineRule="exact"/>
        <w:ind w:firstLine="627" w:firstLineChars="196"/>
        <w:outlineLvl w:val="0"/>
        <w:rPr>
          <w:rFonts w:ascii="仿宋" w:hAnsi="仿宋" w:eastAsia="仿宋" w:cs="仿宋"/>
          <w:sz w:val="32"/>
          <w:szCs w:val="32"/>
        </w:rPr>
      </w:pPr>
      <w:bookmarkStart w:id="478" w:name="_Toc29612_WPSOffice_Level1"/>
      <w:bookmarkStart w:id="479" w:name="_Toc9745_WPSOffice_Level1"/>
      <w:bookmarkStart w:id="480" w:name="_Toc17245_WPSOffice_Level1"/>
      <w:bookmarkStart w:id="481" w:name="_Toc6407_WPSOffice_Level1"/>
      <w:bookmarkStart w:id="482" w:name="_Toc13616_WPSOffice_Level1"/>
      <w:bookmarkStart w:id="483" w:name="_Toc22909"/>
      <w:r>
        <w:rPr>
          <w:rFonts w:hint="eastAsia" w:ascii="仿宋" w:hAnsi="仿宋" w:eastAsia="仿宋" w:cs="仿宋"/>
          <w:sz w:val="32"/>
          <w:szCs w:val="32"/>
        </w:rPr>
        <w:t>（四）归侨、华侨的收养子女需提交的审核材料</w:t>
      </w:r>
      <w:bookmarkEnd w:id="478"/>
      <w:bookmarkEnd w:id="479"/>
      <w:bookmarkEnd w:id="480"/>
      <w:bookmarkEnd w:id="481"/>
      <w:bookmarkEnd w:id="482"/>
      <w:bookmarkEnd w:id="483"/>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对归侨、华侨的收养子女（截至高考之日，保持5年以上抚养关系），除按第（二）、（三）条规定提交有效的证明材料外，还需提交县级以上民政部门出具的收养证明。</w:t>
      </w:r>
    </w:p>
    <w:p>
      <w:pPr>
        <w:spacing w:line="560" w:lineRule="exact"/>
        <w:ind w:firstLine="627" w:firstLineChars="196"/>
        <w:outlineLvl w:val="0"/>
        <w:rPr>
          <w:rFonts w:ascii="仿宋" w:hAnsi="仿宋" w:eastAsia="仿宋" w:cs="仿宋"/>
          <w:sz w:val="32"/>
          <w:szCs w:val="32"/>
        </w:rPr>
      </w:pPr>
      <w:bookmarkStart w:id="484" w:name="_Toc16226_WPSOffice_Level1"/>
      <w:bookmarkStart w:id="485" w:name="_Toc23610_WPSOffice_Level1"/>
      <w:bookmarkStart w:id="486" w:name="_Toc552_WPSOffice_Level1"/>
      <w:bookmarkStart w:id="487" w:name="_Toc9820_WPSOffice_Level1"/>
      <w:bookmarkStart w:id="488" w:name="_Toc24478_WPSOffice_Level1"/>
      <w:bookmarkStart w:id="489" w:name="_Toc12992"/>
      <w:r>
        <w:rPr>
          <w:rFonts w:hint="eastAsia" w:ascii="仿宋" w:hAnsi="仿宋" w:eastAsia="仿宋" w:cs="仿宋"/>
          <w:sz w:val="32"/>
          <w:szCs w:val="32"/>
        </w:rPr>
        <w:t>（五）归侨、华侨的继子女需提交的审核材料</w:t>
      </w:r>
      <w:bookmarkEnd w:id="484"/>
      <w:bookmarkEnd w:id="485"/>
      <w:bookmarkEnd w:id="486"/>
      <w:bookmarkEnd w:id="487"/>
      <w:bookmarkEnd w:id="488"/>
      <w:bookmarkEnd w:id="489"/>
    </w:p>
    <w:p>
      <w:pPr>
        <w:spacing w:line="560" w:lineRule="exact"/>
        <w:ind w:firstLine="627" w:firstLineChars="196"/>
        <w:rPr>
          <w:rFonts w:ascii="仿宋" w:hAnsi="仿宋" w:eastAsia="仿宋" w:cs="仿宋"/>
          <w:sz w:val="32"/>
          <w:szCs w:val="32"/>
        </w:rPr>
      </w:pPr>
      <w:r>
        <w:rPr>
          <w:rFonts w:hint="eastAsia" w:ascii="仿宋" w:hAnsi="仿宋" w:eastAsia="仿宋" w:cs="仿宋"/>
          <w:sz w:val="32"/>
          <w:szCs w:val="32"/>
        </w:rPr>
        <w:t>对归侨、华侨的继子女（截至高考之日，保持5年以上抚养关系），除按第（二）、（三）条规定提交有效的证明材料外，还需提交继父（母）《结婚证》（原件、复印件）。</w:t>
      </w:r>
    </w:p>
    <w:p>
      <w:pPr>
        <w:spacing w:line="560" w:lineRule="exact"/>
        <w:ind w:firstLine="627" w:firstLineChars="196"/>
        <w:outlineLvl w:val="0"/>
        <w:rPr>
          <w:rFonts w:ascii="仿宋" w:hAnsi="仿宋" w:eastAsia="仿宋" w:cs="仿宋"/>
          <w:sz w:val="32"/>
          <w:szCs w:val="32"/>
        </w:rPr>
      </w:pPr>
      <w:bookmarkStart w:id="490" w:name="_Toc11261_WPSOffice_Level1"/>
      <w:bookmarkStart w:id="491" w:name="_Toc112_WPSOffice_Level1"/>
      <w:bookmarkStart w:id="492" w:name="_Toc27039_WPSOffice_Level1"/>
      <w:bookmarkStart w:id="493" w:name="_Toc2624_WPSOffice_Level1"/>
      <w:bookmarkStart w:id="494" w:name="_Toc20931_WPSOffice_Level1"/>
      <w:bookmarkStart w:id="495" w:name="_Toc3714"/>
      <w:r>
        <w:rPr>
          <w:rFonts w:hint="eastAsia" w:ascii="仿宋" w:hAnsi="仿宋" w:eastAsia="仿宋" w:cs="仿宋"/>
          <w:sz w:val="32"/>
          <w:szCs w:val="32"/>
        </w:rPr>
        <w:t>（六）已故的归侨或华侨需提交的审核材料：</w:t>
      </w:r>
      <w:bookmarkEnd w:id="490"/>
      <w:bookmarkEnd w:id="491"/>
      <w:bookmarkEnd w:id="492"/>
      <w:bookmarkEnd w:id="493"/>
      <w:bookmarkEnd w:id="494"/>
      <w:bookmarkEnd w:id="495"/>
    </w:p>
    <w:p>
      <w:pPr>
        <w:spacing w:line="560" w:lineRule="exact"/>
        <w:ind w:firstLine="627" w:firstLineChars="196"/>
        <w:rPr>
          <w:rFonts w:ascii="仿宋" w:hAnsi="仿宋" w:eastAsia="仿宋" w:cs="仿宋"/>
          <w:b/>
          <w:sz w:val="32"/>
          <w:szCs w:val="32"/>
        </w:rPr>
      </w:pPr>
      <w:r>
        <w:rPr>
          <w:rFonts w:hint="eastAsia" w:ascii="仿宋" w:hAnsi="仿宋" w:eastAsia="仿宋" w:cs="仿宋"/>
          <w:sz w:val="32"/>
          <w:szCs w:val="32"/>
        </w:rPr>
        <w:t>除证明其侨身份的材料外，还需提供死亡证明复印件。</w:t>
      </w:r>
    </w:p>
    <w:p>
      <w:pPr>
        <w:spacing w:line="500" w:lineRule="exact"/>
        <w:ind w:firstLine="630" w:firstLineChars="196"/>
        <w:rPr>
          <w:rFonts w:ascii="楷体" w:hAnsi="楷体" w:eastAsia="楷体" w:cs="楷体"/>
          <w:b/>
          <w:sz w:val="32"/>
          <w:szCs w:val="32"/>
        </w:rPr>
      </w:pPr>
      <w:r>
        <w:rPr>
          <w:rFonts w:hint="eastAsia" w:ascii="楷体" w:hAnsi="楷体" w:eastAsia="楷体" w:cs="楷体"/>
          <w:b/>
          <w:sz w:val="32"/>
          <w:szCs w:val="32"/>
        </w:rPr>
        <w:t>三、办理流程图</w:t>
      </w:r>
    </w:p>
    <w:p>
      <w:pPr>
        <w:spacing w:line="315" w:lineRule="atLeast"/>
        <w:ind w:firstLine="567"/>
        <w:rPr>
          <w:rFonts w:ascii="仿宋" w:hAnsi="仿宋" w:eastAsia="仿宋" w:cs="宋体"/>
          <w:b/>
          <w:sz w:val="32"/>
          <w:szCs w:val="32"/>
        </w:rPr>
      </w:pPr>
      <w:r>
        <w:rPr>
          <w:rFonts w:ascii="仿宋" w:hAnsi="仿宋" w:eastAsia="仿宋"/>
          <w:sz w:val="32"/>
          <w:szCs w:val="32"/>
        </w:rPr>
        <mc:AlternateContent>
          <mc:Choice Requires="wps">
            <w:drawing>
              <wp:anchor distT="0" distB="0" distL="114300" distR="114300" simplePos="0" relativeHeight="250702848" behindDoc="0" locked="0" layoutInCell="1" allowOverlap="1">
                <wp:simplePos x="0" y="0"/>
                <wp:positionH relativeFrom="column">
                  <wp:posOffset>2162175</wp:posOffset>
                </wp:positionH>
                <wp:positionV relativeFrom="paragraph">
                  <wp:posOffset>5715</wp:posOffset>
                </wp:positionV>
                <wp:extent cx="930910" cy="392430"/>
                <wp:effectExtent l="4445" t="4445" r="17145" b="22225"/>
                <wp:wrapNone/>
                <wp:docPr id="206" name="椭圆 230"/>
                <wp:cNvGraphicFramePr/>
                <a:graphic xmlns:a="http://schemas.openxmlformats.org/drawingml/2006/main">
                  <a:graphicData uri="http://schemas.microsoft.com/office/word/2010/wordprocessingShape">
                    <wps:wsp>
                      <wps:cNvSpPr/>
                      <wps:spPr>
                        <a:xfrm>
                          <a:off x="0" y="0"/>
                          <a:ext cx="930910" cy="39243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开始</w:t>
                            </w:r>
                          </w:p>
                        </w:txbxContent>
                      </wps:txbx>
                      <wps:bodyPr upright="1"/>
                    </wps:wsp>
                  </a:graphicData>
                </a:graphic>
              </wp:anchor>
            </w:drawing>
          </mc:Choice>
          <mc:Fallback>
            <w:pict>
              <v:shape id="椭圆 230" o:spid="_x0000_s1026" o:spt="3" type="#_x0000_t3" style="position:absolute;left:0pt;margin-left:170.25pt;margin-top:0.45pt;height:30.9pt;width:73.3pt;z-index:250702848;mso-width-relative:page;mso-height-relative:page;" fillcolor="#FFFFFF" filled="t" stroked="t" coordsize="21600,21600" o:gfxdata="UEsDBAoAAAAAAIdO4kAAAAAAAAAAAAAAAAAEAAAAZHJzL1BLAwQUAAAACACHTuJAwx6y39YAAAAH&#10;AQAADwAAAGRycy9kb3ducmV2LnhtbE2OwU7DMBBE70j8g7VI3KidpklLyKZCVEhw4ECAuxtvk6jx&#10;OordtPw95gTH0YzevHJ7sYOYafK9Y4RkoUAQN8703CJ8fjzfbUD4oNnowTEhfJOHbXV9VerCuDO/&#10;01yHVkQI+0IjdCGMhZS+6chqv3AjcewObrI6xDi10kz6HOF2kEulcml1z/Gh0yM9ddQc65NF2LWP&#10;dT7LNGTpYfcSsuPX22uaIN7eJOoBRKBL+BvDr35Uhyo67d2JjRcDQrpSWZwi3IOI9WqzTkDsEfLl&#10;GmRVyv/+1Q9QSwMEFAAAAAgAh07iQOJg71zlAQAA1wMAAA4AAABkcnMvZTJvRG9jLnhtbK1TS44T&#10;MRDdI3EHy3vSnQ4zIq10ZkEIGwQjzXAAx59uS/7J5Ul3LsApWLLlWHAOyk5IZoAFQvTCXbbLz++9&#10;Kq9uJmvIXkbQ3nV0PqspkY57oV3f0Y/32xevKIHEnGDGO9nRgwR6s37+bDWGVjZ+8EbISBDEQTuG&#10;jg4phbaqgA/SMpj5IB1uKh8tSziNfSUiGxHdmqqp6+tq9FGE6LkEwNXNcZOuC75SkqcPSoFMxHQU&#10;uaUyxjLu8litV6ztIwuD5ica7B9YWKYdXnqG2rDEyEPUv0FZzaMHr9KMe1t5pTSXRQOqmde/qLkb&#10;WJBFC5oD4WwT/D9Y/n5/G4kWHW3qa0ocs1ik71++fvv8iTSL4s8YoMW0u3Ab0a08Awyz2ElFm/8o&#10;g0zF08PZUzklwnFxuaiXc3Se49Zi2bw8YlaXwyFCeiu9JTnoqDRGB8iqWcv27yDhnZj9Mysvgzda&#10;bLUxZRL73WsTyZ5hhbfly0XFI0/SjCMjkrlqrpAKw0ZThiUMbUDp4Ppy35MT8Bi4Lt+fgDOxDYPh&#10;SKAgHJtqkEy8cYKkQ0BLHXY/zRSsFJQYiY8lR6X9EtPmbzJRk3Eo7VKCHKVpN53qsvPigNV8CFH3&#10;A3o5L4RzEnZP8eTU6bk9H88L6OU9r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x6y39YAAAAH&#10;AQAADwAAAAAAAAABACAAAAAiAAAAZHJzL2Rvd25yZXYueG1sUEsBAhQAFAAAAAgAh07iQOJg71zl&#10;AQAA1wMAAA4AAAAAAAAAAQAgAAAAJQEAAGRycy9lMm9Eb2MueG1sUEsFBgAAAAAGAAYAWQEAAHwF&#10;AAAAAA==&#10;">
                <v:fill on="t" focussize="0,0"/>
                <v:stroke color="#000000" joinstyle="round"/>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开始</w:t>
                      </w:r>
                    </w:p>
                  </w:txbxContent>
                </v:textbox>
              </v:shape>
            </w:pict>
          </mc:Fallback>
        </mc:AlternateContent>
      </w:r>
    </w:p>
    <w:p>
      <w:pPr>
        <w:spacing w:line="315" w:lineRule="atLeast"/>
        <w:ind w:firstLine="567"/>
        <w:rPr>
          <w:rFonts w:ascii="仿宋" w:hAnsi="仿宋" w:eastAsia="仿宋" w:cs="宋体"/>
          <w:b/>
          <w:sz w:val="32"/>
          <w:szCs w:val="32"/>
        </w:rPr>
      </w:pPr>
      <w:r>
        <w:rPr>
          <w:rFonts w:ascii="仿宋" w:hAnsi="仿宋" w:eastAsia="仿宋"/>
          <w:sz w:val="24"/>
          <w:szCs w:val="24"/>
        </w:rPr>
        <mc:AlternateContent>
          <mc:Choice Requires="wps">
            <w:drawing>
              <wp:anchor distT="0" distB="0" distL="114300" distR="114300" simplePos="0" relativeHeight="251486208" behindDoc="0" locked="0" layoutInCell="1" allowOverlap="1">
                <wp:simplePos x="0" y="0"/>
                <wp:positionH relativeFrom="column">
                  <wp:posOffset>2623185</wp:posOffset>
                </wp:positionH>
                <wp:positionV relativeFrom="paragraph">
                  <wp:posOffset>1905</wp:posOffset>
                </wp:positionV>
                <wp:extent cx="0" cy="386080"/>
                <wp:effectExtent l="38100" t="0" r="38100" b="13970"/>
                <wp:wrapNone/>
                <wp:docPr id="992" name="直线 1028"/>
                <wp:cNvGraphicFramePr/>
                <a:graphic xmlns:a="http://schemas.openxmlformats.org/drawingml/2006/main">
                  <a:graphicData uri="http://schemas.microsoft.com/office/word/2010/wordprocessingShape">
                    <wps:wsp>
                      <wps:cNvSpPr/>
                      <wps:spPr>
                        <a:xfrm>
                          <a:off x="0" y="0"/>
                          <a:ext cx="0" cy="386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8" o:spid="_x0000_s1026" o:spt="20" style="position:absolute;left:0pt;margin-left:206.55pt;margin-top:0.15pt;height:30.4pt;width:0pt;z-index:251486208;mso-width-relative:page;mso-height-relative:page;" filled="f" stroked="t" coordsize="21600,21600" o:gfxdata="UEsDBAoAAAAAAIdO4kAAAAAAAAAAAAAAAAAEAAAAZHJzL1BLAwQUAAAACACHTuJAFvnbGtUAAAAH&#10;AQAADwAAAGRycy9kb3ducmV2LnhtbE2OwU7DMBBE70j8g7VI3KhjiqooZNMDUrm0gNoiBDc3XpKI&#10;eB3ZThv+HiMO5Tia0ZtXLifbiyP50DlGULMMBHHtTMcNwut+dZODCFGz0b1jQvimAMvq8qLUhXEn&#10;3tJxFxuRIBwKjdDGOBRShrolq8PMDcSp+3Te6piib6Tx+pTgtpe3WbaQVnecHlo90ENL9ddutAjb&#10;zWqdv63HqfYfj+p5/7J5eg854vWVyu5BRJrieQy/+kkdquR0cCObIHqEOzVXaYowB5Hqv3hAWCgF&#10;sirlf//qB1BLAwQUAAAACACHTuJAZ4VzKdcBAACVAwAADgAAAGRycy9lMm9Eb2MueG1srVNLjtsw&#10;DN0X6B0E7Rs7LmaQMeLMoul0U7QDTOcAjCTbAvSDqImTs/QaXXXT48w1Sslp0g+6KZqFQpHU4+Mj&#10;vb49WMP2KqL2ruPLRc2ZcsJL7YaOP366e7XiDBM4CcY71fGjQn67efliPYVWNX70RqrICMRhO4WO&#10;jymFtqpQjMoCLnxQjoK9jxYSXeNQyQgToVtTNXV9XU0+yhC9UIjk3c5Bvin4fa9E+tj3qBIzHSdu&#10;qZyxnLt8Vps1tEOEMGpxogH/wMKCdlT0DLWFBOwp6j+grBbRo+/TQnhb+b7XQpUeqJtl/Vs3DyME&#10;VXohcTCcZcL/Bys+7O8j07LjNzcNZw4sDen585fnr9/Ysm5WWaApYEt5D+E+nm5IZu720Eeb/6kP&#10;diiiHs+iqkNiYnYK8r5eXderond1eRcipnfKW5aNjhvtcrvQwv49JqpFqT9Ssts4NhHRq+aKMwG0&#10;Lb2BRKYNxB/dUN6iN1reaWPyC4zD7o2JbA95/uWXOyLcX9JykS3gOOeV0LwZowL51kmWjoF0cbTC&#10;PFOwSnJmFG18tggQ2gTaXDJT1OAG85dsKm8cscjCzlJma+flkWbxFKIeRlJjWZjmCM2+cD7taV6u&#10;n+8F6fI1bb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vnbGtUAAAAHAQAADwAAAAAAAAABACAA&#10;AAAiAAAAZHJzL2Rvd25yZXYueG1sUEsBAhQAFAAAAAgAh07iQGeFcynXAQAAlQMAAA4AAAAAAAAA&#10;AQAgAAAAJAEAAGRycy9lMm9Eb2MueG1sUEsFBgAAAAAGAAYAWQEAAG0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03872" behindDoc="0" locked="0" layoutInCell="1" allowOverlap="1">
                <wp:simplePos x="0" y="0"/>
                <wp:positionH relativeFrom="column">
                  <wp:posOffset>1744980</wp:posOffset>
                </wp:positionH>
                <wp:positionV relativeFrom="paragraph">
                  <wp:posOffset>371475</wp:posOffset>
                </wp:positionV>
                <wp:extent cx="1724025" cy="485775"/>
                <wp:effectExtent l="4445" t="4445" r="5080" b="5080"/>
                <wp:wrapNone/>
                <wp:docPr id="207" name="矩形 232"/>
                <wp:cNvGraphicFramePr/>
                <a:graphic xmlns:a="http://schemas.openxmlformats.org/drawingml/2006/main">
                  <a:graphicData uri="http://schemas.microsoft.com/office/word/2010/wordprocessingShape">
                    <wps:wsp>
                      <wps:cNvSpPr/>
                      <wps:spPr>
                        <a:xfrm>
                          <a:off x="0" y="0"/>
                          <a:ext cx="172402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到户籍所在地的县区委</w:t>
                            </w:r>
                          </w:p>
                          <w:p>
                            <w:pPr>
                              <w:jc w:val="center"/>
                              <w:rPr>
                                <w:rFonts w:ascii="仿宋" w:hAnsi="仿宋" w:eastAsia="仿宋" w:cs="仿宋"/>
                                <w:sz w:val="24"/>
                                <w:szCs w:val="24"/>
                              </w:rPr>
                            </w:pPr>
                            <w:r>
                              <w:rPr>
                                <w:rFonts w:hint="eastAsia" w:ascii="仿宋" w:hAnsi="仿宋" w:eastAsia="仿宋" w:cs="仿宋"/>
                                <w:sz w:val="24"/>
                                <w:szCs w:val="24"/>
                              </w:rPr>
                              <w:t>统战部相关提交材料</w:t>
                            </w:r>
                          </w:p>
                        </w:txbxContent>
                      </wps:txbx>
                      <wps:bodyPr upright="1"/>
                    </wps:wsp>
                  </a:graphicData>
                </a:graphic>
              </wp:anchor>
            </w:drawing>
          </mc:Choice>
          <mc:Fallback>
            <w:pict>
              <v:rect id="矩形 232" o:spid="_x0000_s1026" o:spt="1" style="position:absolute;left:0pt;margin-left:137.4pt;margin-top:29.25pt;height:38.25pt;width:135.75pt;z-index:250703872;mso-width-relative:page;mso-height-relative:page;" fillcolor="#FFFFFF" filled="t" stroked="t" coordsize="21600,21600" o:gfxdata="UEsDBAoAAAAAAIdO4kAAAAAAAAAAAAAAAAAEAAAAZHJzL1BLAwQUAAAACACHTuJAYp7Z4NkAAAAK&#10;AQAADwAAAGRycy9kb3ducmV2LnhtbE2PQU+DQBCF7yb+h82YeLO7hVJbZOlBUxOPLb14W2AKKDtL&#10;2KVFf73jSY+T9+W9b7LdbHtxwdF3jjQsFwoEUuXqjhoNp2L/sAHhg6Ha9I5Qwxd62OW3N5lJa3el&#10;A16OoRFcQj41GtoQhlRKX7VojV+4AYmzsxutCXyOjaxHc+Vy28tIqbW0piNeaM2Azy1Wn8fJaii7&#10;6GS+D8Wrstt9HN7m4mN6f9H6/m6pnkAEnMMfDL/6rA45O5VuotqLXkP0uGL1oCHZJCAYSFbrGETJ&#10;ZJwokHkm/7+Q/wBQSwMEFAAAAAgAh07iQEr8Aa7oAQAA3wMAAA4AAABkcnMvZTJvRG9jLnhtbK1T&#10;S44TMRDdI3EHy3vSnWZChlY6syCEDYKRBg5Q8afbkn+yPenOaZDYcQiOg7gGZSdkfiwQohfuKlf5&#10;+dWr8upqMprsRYjK2Y7OZzUlwjLHle07+vnT9sUlJTGB5aCdFR09iEiv1s+frUbfisYNTnMRCILY&#10;2I6+o0NKvq2qyAZhIM6cFxaD0gUDCd3QVzzAiOhGV01dv6pGF7gPjokYcXdzDNJ1wZdSsPRRyigS&#10;0R1Fbqmsoay7vFbrFbR9AD8odqIB/8DCgLJ46RlqAwnIbVBPoIxiwUUn04w5UzkpFROlBqxmXj+q&#10;5mYAL0otKE70Z5ni/4NlH/bXgSje0aZeUmLBYJN+fvn24/tX0rxssj6jjy2m3fjrcPIimrnYSQaT&#10;/1gGmYqmh7OmYkqE4eZ82VzUzYIShrGLy8Vyucig1d1pH2J6J5wh2ehowJ4VKWH/PqZj6u+UfFl0&#10;WvGt0ro4od+90YHsAfu7Ld8J/UGatmTs6OtF4QE4ZlJDQkrGY+HR9uW+ByfifeC6fH8CzsQ2EIcj&#10;gYKQ06A1KolQrEEAf2s5SQeP0lp8BTSTMYJTogU+mmyVzARK/00maqctSpgbc2xFttK0mxAmmzvH&#10;D9jVWx9UP6Ck80I9R3CKivanic9jet8voHf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p7Z&#10;4NkAAAAKAQAADwAAAAAAAAABACAAAAAiAAAAZHJzL2Rvd25yZXYueG1sUEsBAhQAFAAAAAgAh07i&#10;QEr8Aa7oAQAA3wMAAA4AAAAAAAAAAQAgAAAAKAEAAGRycy9lMm9Eb2MueG1sUEsFBgAAAAAGAAYA&#10;WQEAAII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到户籍所在地的县区委</w:t>
                      </w:r>
                    </w:p>
                    <w:p>
                      <w:pPr>
                        <w:jc w:val="center"/>
                        <w:rPr>
                          <w:rFonts w:ascii="仿宋" w:hAnsi="仿宋" w:eastAsia="仿宋" w:cs="仿宋"/>
                          <w:sz w:val="24"/>
                          <w:szCs w:val="24"/>
                        </w:rPr>
                      </w:pPr>
                      <w:r>
                        <w:rPr>
                          <w:rFonts w:hint="eastAsia" w:ascii="仿宋" w:hAnsi="仿宋" w:eastAsia="仿宋" w:cs="仿宋"/>
                          <w:sz w:val="24"/>
                          <w:szCs w:val="24"/>
                        </w:rPr>
                        <w:t>统战部相关提交材料</w:t>
                      </w:r>
                    </w:p>
                  </w:txbxContent>
                </v:textbox>
              </v:rect>
            </w:pict>
          </mc:Fallback>
        </mc:AlternateContent>
      </w:r>
    </w:p>
    <w:p>
      <w:pPr>
        <w:spacing w:line="315" w:lineRule="atLeast"/>
        <w:ind w:firstLine="567"/>
        <w:rPr>
          <w:rFonts w:ascii="仿宋" w:hAnsi="仿宋" w:eastAsia="仿宋" w:cs="宋体"/>
          <w:b/>
          <w:sz w:val="32"/>
          <w:szCs w:val="32"/>
        </w:rPr>
      </w:pPr>
    </w:p>
    <w:p>
      <w:pPr>
        <w:spacing w:line="315" w:lineRule="atLeast"/>
        <w:ind w:firstLine="567"/>
        <w:rPr>
          <w:rFonts w:ascii="仿宋" w:hAnsi="仿宋" w:eastAsia="仿宋" w:cs="宋体"/>
          <w:b/>
          <w:sz w:val="32"/>
          <w:szCs w:val="32"/>
        </w:rPr>
      </w:pPr>
      <w:r>
        <w:rPr>
          <w:rFonts w:ascii="仿宋" w:hAnsi="仿宋" w:eastAsia="仿宋"/>
          <w:sz w:val="32"/>
          <w:szCs w:val="32"/>
        </w:rPr>
        <mc:AlternateContent>
          <mc:Choice Requires="wps">
            <w:drawing>
              <wp:anchor distT="0" distB="0" distL="114300" distR="114300" simplePos="0" relativeHeight="250708992" behindDoc="0" locked="0" layoutInCell="1" allowOverlap="1">
                <wp:simplePos x="0" y="0"/>
                <wp:positionH relativeFrom="column">
                  <wp:posOffset>3566795</wp:posOffset>
                </wp:positionH>
                <wp:positionV relativeFrom="paragraph">
                  <wp:posOffset>374015</wp:posOffset>
                </wp:positionV>
                <wp:extent cx="866775" cy="533400"/>
                <wp:effectExtent l="4445" t="5080" r="5080" b="13970"/>
                <wp:wrapNone/>
                <wp:docPr id="212" name="矩形 241"/>
                <wp:cNvGraphicFramePr/>
                <a:graphic xmlns:a="http://schemas.openxmlformats.org/drawingml/2006/main">
                  <a:graphicData uri="http://schemas.microsoft.com/office/word/2010/wordprocessingShape">
                    <wps:wsp>
                      <wps:cNvSpPr/>
                      <wps:spPr>
                        <a:xfrm>
                          <a:off x="0" y="0"/>
                          <a:ext cx="86677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不予受理</w:t>
                            </w:r>
                          </w:p>
                          <w:p>
                            <w:pPr>
                              <w:rPr>
                                <w:rFonts w:ascii="仿宋" w:hAnsi="仿宋" w:eastAsia="仿宋" w:cs="仿宋"/>
                                <w:sz w:val="24"/>
                                <w:szCs w:val="24"/>
                              </w:rPr>
                            </w:pPr>
                            <w:r>
                              <w:rPr>
                                <w:rFonts w:hint="eastAsia" w:ascii="仿宋" w:hAnsi="仿宋" w:eastAsia="仿宋" w:cs="仿宋"/>
                                <w:sz w:val="24"/>
                                <w:szCs w:val="24"/>
                              </w:rPr>
                              <w:t>口头告知</w:t>
                            </w:r>
                          </w:p>
                        </w:txbxContent>
                      </wps:txbx>
                      <wps:bodyPr upright="1"/>
                    </wps:wsp>
                  </a:graphicData>
                </a:graphic>
              </wp:anchor>
            </w:drawing>
          </mc:Choice>
          <mc:Fallback>
            <w:pict>
              <v:rect id="矩形 241" o:spid="_x0000_s1026" o:spt="1" style="position:absolute;left:0pt;margin-left:280.85pt;margin-top:29.45pt;height:42pt;width:68.25pt;z-index:250708992;mso-width-relative:page;mso-height-relative:page;" fillcolor="#FFFFFF" filled="t" stroked="t" coordsize="21600,21600" o:gfxdata="UEsDBAoAAAAAAIdO4kAAAAAAAAAAAAAAAAAEAAAAZHJzL1BLAwQUAAAACACHTuJA54JtntcAAAAK&#10;AQAADwAAAGRycy9kb3ducmV2LnhtbE2PwU6EMBCG7ya+QzMm3twCKgJS9qBZE4+77MVboSOgdEpo&#10;2UWf3vGkt5nMl3++v9yudhQnnP3gSEG8iUAgtc4M1Ck41rubDIQPmoweHaGCL/SwrS4vSl0Yd6Y9&#10;ng6hExxCvtAK+hCmQkrf9mi137gJiW/vbrY68Dp30sz6zOF2lEkUpdLqgfhDryd86rH9PCxWQTMk&#10;R/29r18im+9uw+tafyxvz0pdX8XRI4iAa/iD4Vef1aFip8YtZLwYFdyn8QOjPGQ5CAbSPEtANEze&#10;JTnIqpT/K1Q/UEsDBBQAAAAIAIdO4kBj/gm57AEAAN4DAAAOAAAAZHJzL2Uyb0RvYy54bWytU0uO&#10;EzEQ3SNxB8t70p2eSWZopTMLQtggGGngABV/ui35J9uT7pwGiR2H4DiIa1B2QmYGWCBEL9xVdvlV&#10;vVfl1c1kNNmLEJWzHZ3PakqEZY4r23f044fti2tKYgLLQTsrOnoQkd6snz9bjb4VjRuc5iIQBLGx&#10;HX1Hh5R8W1WRDcJAnDkvLB5KFwwkdENf8QAjohtdNXW9rEYXuA+OiRhxd3M8pOuCL6Vg6b2UUSSi&#10;O4q1pbKGsu7yWq1X0PYB/KDYqQz4hyoMKItJz1AbSEDug/oNyigWXHQyzZgzlZNSMVE4IJt5/Qub&#10;uwG8KFxQnOjPMsX/B8ve7W8DUbyjzbyhxILBJn3/9OXb18+kuZxnfUYfWwy787fh5EU0M9lJBpP/&#10;SINMRdPDWVMxJcJw83q5vLpaUMLwaHFxcVkXzauHyz7E9EY4Q7LR0YAtK0rC/m1MmBBDf4bkXNFp&#10;xbdK6+KEfvdKB7IHbO+2fLlivPIkTFsydvTlosl1AE6Z1JDQNB55R9uXfE9uxMfAdfn+BJwL20Ac&#10;jgUUhBwGrVFJZLWgHQTw15aTdPCorMVHQHMxRnBKtMA3k60SmUDpv4lEdtoiydyXYyeylabdhDDZ&#10;3Dl+wKbe+6D6ASUtXSzhOERFndPA5yl97BfQh2e5/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n&#10;gm2e1wAAAAoBAAAPAAAAAAAAAAEAIAAAACIAAABkcnMvZG93bnJldi54bWxQSwECFAAUAAAACACH&#10;TuJAY/4JuewBAADeAwAADgAAAAAAAAABACAAAAAmAQAAZHJzL2Uyb0RvYy54bWxQSwUGAAAAAAYA&#10;BgBZAQAAhAU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不予受理</w:t>
                      </w:r>
                    </w:p>
                    <w:p>
                      <w:pPr>
                        <w:rPr>
                          <w:rFonts w:ascii="仿宋" w:hAnsi="仿宋" w:eastAsia="仿宋" w:cs="仿宋"/>
                          <w:sz w:val="24"/>
                          <w:szCs w:val="24"/>
                        </w:rPr>
                      </w:pPr>
                      <w:r>
                        <w:rPr>
                          <w:rFonts w:hint="eastAsia" w:ascii="仿宋" w:hAnsi="仿宋" w:eastAsia="仿宋" w:cs="仿宋"/>
                          <w:sz w:val="24"/>
                          <w:szCs w:val="24"/>
                        </w:rPr>
                        <w:t>口头告知</w:t>
                      </w:r>
                    </w:p>
                  </w:txbxContent>
                </v:textbox>
              </v:rect>
            </w:pict>
          </mc:Fallback>
        </mc:AlternateContent>
      </w:r>
    </w:p>
    <w:p>
      <w:pPr>
        <w:spacing w:line="315" w:lineRule="atLeast"/>
        <w:ind w:firstLine="567"/>
        <w:rPr>
          <w:rFonts w:ascii="仿宋" w:hAnsi="仿宋" w:eastAsia="仿宋" w:cs="宋体"/>
          <w:b/>
          <w:sz w:val="32"/>
          <w:szCs w:val="32"/>
        </w:rPr>
      </w:pPr>
      <w:r>
        <w:rPr>
          <w:rFonts w:ascii="仿宋" w:hAnsi="仿宋" w:eastAsia="仿宋"/>
          <w:sz w:val="32"/>
          <w:szCs w:val="32"/>
        </w:rPr>
        <mc:AlternateContent>
          <mc:Choice Requires="wps">
            <w:drawing>
              <wp:anchor distT="0" distB="0" distL="114300" distR="114300" simplePos="0" relativeHeight="250704896" behindDoc="0" locked="0" layoutInCell="1" allowOverlap="1">
                <wp:simplePos x="0" y="0"/>
                <wp:positionH relativeFrom="column">
                  <wp:posOffset>1945640</wp:posOffset>
                </wp:positionH>
                <wp:positionV relativeFrom="paragraph">
                  <wp:posOffset>13335</wp:posOffset>
                </wp:positionV>
                <wp:extent cx="1304925" cy="533400"/>
                <wp:effectExtent l="12700" t="5080" r="15875" b="13970"/>
                <wp:wrapNone/>
                <wp:docPr id="208" name="自选图形 234"/>
                <wp:cNvGraphicFramePr/>
                <a:graphic xmlns:a="http://schemas.openxmlformats.org/drawingml/2006/main">
                  <a:graphicData uri="http://schemas.microsoft.com/office/word/2010/wordprocessingShape">
                    <wps:wsp>
                      <wps:cNvSpPr/>
                      <wps:spPr>
                        <a:xfrm>
                          <a:off x="0" y="0"/>
                          <a:ext cx="1304925" cy="5334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 w:hAnsi="仿宋" w:eastAsia="仿宋" w:cs="仿宋"/>
                              </w:rPr>
                              <w:t>收集核对</w:t>
                            </w:r>
                          </w:p>
                        </w:txbxContent>
                      </wps:txbx>
                      <wps:bodyPr upright="1"/>
                    </wps:wsp>
                  </a:graphicData>
                </a:graphic>
              </wp:anchor>
            </w:drawing>
          </mc:Choice>
          <mc:Fallback>
            <w:pict>
              <v:shape id="自选图形 234" o:spid="_x0000_s1026" o:spt="110" type="#_x0000_t110" style="position:absolute;left:0pt;margin-left:153.2pt;margin-top:1.05pt;height:42pt;width:102.75pt;z-index:250704896;mso-width-relative:page;mso-height-relative:page;" fillcolor="#FFFFFF" filled="t" stroked="t" coordsize="21600,21600" o:gfxdata="UEsDBAoAAAAAAIdO4kAAAAAAAAAAAAAAAAAEAAAAZHJzL1BLAwQUAAAACACHTuJAWE6f9dgAAAAI&#10;AQAADwAAAGRycy9kb3ducmV2LnhtbE2PMU/DMBSEdyT+g/WQ2KjtNoQS4nRAQiwVKgV1duLXJMJ+&#10;jmKnKf31mAnG053uvis3Z2fZCcfQe1IgFwIYUuNNT62Cz4+XuzWwEDUZbT2hgm8MsKmur0pdGD/T&#10;O572sWWphEKhFXQxDgXnoenQ6bDwA1Lyjn50OiY5ttyMek7lzvKlEDl3uqe00OkBnztsvvaTU7Cr&#10;s52bt5ej216yg7PT68PhbaXU7Y0UT8AinuNfGH7xEzpUian2E5nArIKVyLMUVbCUwJJ/L+UjsFrB&#10;OpfAq5L/P1D9AFBLAwQUAAAACACHTuJAYoT8bwACAADyAwAADgAAAGRycy9lMm9Eb2MueG1srVNL&#10;jhMxEN0jcQfLe9KdzyCmlc4sJoQNgpEGDlDxp9uSf7I96c6OHeIM7FhyB7jNSHALyk7IzAALhOiF&#10;u8ouP796VbW8GI0mOxGicral00lNibDMcWW7lr59s3nyjJKYwHLQzoqW7kWkF6vHj5aDb8TM9U5z&#10;EQiC2NgMvqV9Sr6pqsh6YSBOnBcWD6ULBhK6oat4gAHRja5mdf20GlzgPjgmYsTd9eGQrgq+lIKl&#10;11JGkYhuKXJLZQ1l3ea1Wi2h6QL4XrEjDfgHFgaUxUdPUGtIQG6C+g3KKBZcdDJNmDOVk1IxUXLA&#10;bKb1L9lc9+BFyQXFif4kU/x/sOzV7ioQxVs6q7FUFgwW6dv7z9/ffbj9+PX2yycymy+ySoOPDQZf&#10;+6tw9CKaOeVRBpP/mAwZi7L7k7JiTITh5nReL85nZ5QwPDubzxd1kb66u+1DTC+EMyQbLZXaDZc9&#10;hLQWTOXmKurC7mVM+Dze+xmfX45OK75RWhcndNtLHcgOsOSb8mX+eOVBmLZkaOn5WSEF2HlSQ0J+&#10;xqMW0XblvQc34n3gunx/As7E1hD7A4GCkMOgMSqJrB00vQD+3HKS9h7VtjgYNJMxglOiBc5Rtkpk&#10;AqX/JhKz0xaTzFU61CVbadyOCJPNreN7LPSND6rrUd9poZ5PsLGKOschyJ173y+gd6O6+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Tp/12AAAAAgBAAAPAAAAAAAAAAEAIAAAACIAAABkcnMvZG93&#10;bnJldi54bWxQSwECFAAUAAAACACHTuJAYoT8bwACAADyAwAADgAAAAAAAAABACAAAAAnAQAAZHJz&#10;L2Uyb0RvYy54bWxQSwUGAAAAAAYABgBZAQAAmQUAAAAA&#10;">
                <v:fill on="t" focussize="0,0"/>
                <v:stroke color="#000000" joinstyle="miter"/>
                <v:imagedata o:title=""/>
                <o:lock v:ext="edit" aspectratio="f"/>
                <v:textbox>
                  <w:txbxContent>
                    <w:p>
                      <w:r>
                        <w:rPr>
                          <w:rFonts w:hint="eastAsia" w:ascii="仿宋" w:hAnsi="仿宋" w:eastAsia="仿宋" w:cs="仿宋"/>
                        </w:rPr>
                        <w:t>收集核对</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482112" behindDoc="0" locked="0" layoutInCell="1" allowOverlap="1">
                <wp:simplePos x="0" y="0"/>
                <wp:positionH relativeFrom="column">
                  <wp:posOffset>3250565</wp:posOffset>
                </wp:positionH>
                <wp:positionV relativeFrom="paragraph">
                  <wp:posOffset>271145</wp:posOffset>
                </wp:positionV>
                <wp:extent cx="360680" cy="0"/>
                <wp:effectExtent l="0" t="38100" r="1270" b="38100"/>
                <wp:wrapNone/>
                <wp:docPr id="988" name="直线 1024"/>
                <wp:cNvGraphicFramePr/>
                <a:graphic xmlns:a="http://schemas.openxmlformats.org/drawingml/2006/main">
                  <a:graphicData uri="http://schemas.microsoft.com/office/word/2010/wordprocessingShape">
                    <wps:wsp>
                      <wps:cNvSpPr/>
                      <wps:spPr>
                        <a:xfrm flipV="1">
                          <a:off x="0" y="0"/>
                          <a:ext cx="360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4" o:spid="_x0000_s1026" o:spt="20" style="position:absolute;left:0pt;flip:y;margin-left:255.95pt;margin-top:21.35pt;height:0pt;width:28.4pt;z-index:251482112;mso-width-relative:page;mso-height-relative:page;" filled="f" stroked="t" coordsize="21600,21600" o:gfxdata="UEsDBAoAAAAAAIdO4kAAAAAAAAAAAAAAAAAEAAAAZHJzL1BLAwQUAAAACACHTuJAAN1zn9gAAAAJ&#10;AQAADwAAAGRycy9kb3ducmV2LnhtbE2PTU/DMAyG70j8h8hI3FiaaR1baboDAokTgg0hccsa05Y1&#10;TkmydfDr8cQBbv549PpxuTq6XhwwxM6TBjXJQCDV3nbUaHjZ3F8tQMRkyJreE2r4wgir6vysNIX1&#10;Iz3jYZ0awSEUC6OhTWkopIx1i87EiR+QePfugzOJ29BIG8zI4a6X0yybS2c64gutGfC2xXq33jsN&#10;y82Y+6ewe52p7vPt++4jDQ+PSevLC5XdgEh4TH8wnPRZHSp22vo92Sh6DblSS0Y1zKbXIBjI5wsu&#10;tr8DWZXy/wfVD1BLAwQUAAAACACHTuJAj+dHut4BAACfAwAADgAAAGRycy9lMm9Eb2MueG1srVNL&#10;jhMxEN0jcQfLe9KdwERDK51ZEIYNgpFmYF/xp9uSf3J50slZuAYrNhxnrkHZyWT4iA2iF1bZVX6u&#10;9+r16mrvLNuphCb4ns9nLWfKiyCNH3r+6e76xSVnmMFLsMGrnh8U8qv182erKXZqEcZgpUqMQDx2&#10;U+z5mHPsmgbFqBzgLETlKalDcpBpm4ZGJpgI3dlm0bbLZgpJxhSEQqTTzTHJ1xVfayXyR61RZWZ7&#10;Tr3luqa6bsvarFfQDQniaMSpDfiHLhwYT4+eoTaQgd0n8weUMyIFDDrPRHBN0NoIVTkQm3n7G5vb&#10;EaKqXEgcjGeZ8P/Big+7m8SM7PnrSxqVB0dDevjy9eHbdzZvF6+KQFPEjupu40067ZDCwnavk2Pa&#10;mviZZl/5EyO2r/IezvKqfWaCDl8u2+UlDUE8ppojQkGKCfM7FRwrQc+t8YU4dLB7j5lepdLHknJs&#10;PZuo5YvFBcEB+UZbyBS6SEzQD/UuBmvktbG23MA0bN/YxHZQnFC/wo1wfykrj2wAx2NdTR09MiqQ&#10;b71k+RBJIU9m5qUFpyRnVpH3S0SA0GUw9qkyJwN+sH+ppuetpy6KxEdRS7QN8kBTuY/JDCOpMa+d&#10;lgy5oPZ8cmyx2c/7ivT0X6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Ddc5/YAAAACQEAAA8A&#10;AAAAAAAAAQAgAAAAIgAAAGRycy9kb3ducmV2LnhtbFBLAQIUABQAAAAIAIdO4kCP50e63gEAAJ8D&#10;AAAOAAAAAAAAAAEAIAAAACc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484160" behindDoc="0" locked="0" layoutInCell="1" allowOverlap="1">
                <wp:simplePos x="0" y="0"/>
                <wp:positionH relativeFrom="column">
                  <wp:posOffset>1521460</wp:posOffset>
                </wp:positionH>
                <wp:positionV relativeFrom="paragraph">
                  <wp:posOffset>278130</wp:posOffset>
                </wp:positionV>
                <wp:extent cx="389255" cy="0"/>
                <wp:effectExtent l="0" t="38100" r="10795" b="38100"/>
                <wp:wrapNone/>
                <wp:docPr id="990" name="直线 1026"/>
                <wp:cNvGraphicFramePr/>
                <a:graphic xmlns:a="http://schemas.openxmlformats.org/drawingml/2006/main">
                  <a:graphicData uri="http://schemas.microsoft.com/office/word/2010/wordprocessingShape">
                    <wps:wsp>
                      <wps:cNvSpPr/>
                      <wps:spPr>
                        <a:xfrm flipH="1" flipV="1">
                          <a:off x="0" y="0"/>
                          <a:ext cx="38925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6" o:spid="_x0000_s1026" o:spt="20" style="position:absolute;left:0pt;flip:x y;margin-left:119.8pt;margin-top:21.9pt;height:0pt;width:30.65pt;z-index:251484160;mso-width-relative:page;mso-height-relative:page;" filled="f" stroked="t" coordsize="21600,21600" o:gfxdata="UEsDBAoAAAAAAIdO4kAAAAAAAAAAAAAAAAAEAAAAZHJzL1BLAwQUAAAACACHTuJAcLD6ENcAAAAJ&#10;AQAADwAAAGRycy9kb3ducmV2LnhtbE2PwU7DMAyG70i8Q2QkLhNL2qKKlaYTQgImLoiNB8ga0xYS&#10;p2rSbbw9RhzgaPvT7++v1yfvxAGnOATSkC0VCKQ22IE6DW+7h6sbEDEZssYFQg1fGGHdnJ/VprLh&#10;SK942KZOcAjFymjoUxorKWPbozdxGUYkvr2HyZvE49RJO5kjh3snc6VK6c1A/KE3I9732H5uZ6/h&#10;bnz5mPNN9mjVLl8s3KbMwtOz1pcXmboFkfCU/mD40Wd1aNhpH2ayUTgNebEqGdVwXXAFBgqlViD2&#10;vwvZ1PJ/g+YbUEsDBBQAAAAIAIdO4kAQcB1C4gEAAKkDAAAOAAAAZHJzL2Uyb0RvYy54bWytU81u&#10;EzEQviPxDpbvZJOgVM0qmx4IhQOCSgXuE//sWvKfPG42eRZegxMXHqevwdhJU2jFBbEHa+wZf/N9&#10;n2dXV3tn2U4lNMF3fDaZcqa8CNL4vuNfPl+/uuQMM3gJNnjV8YNCfrV++WI1xlbNwxCsVIkRiMd2&#10;jB0fco5t06AYlAOchKg8JXVIDjJtU9/IBCOhO9vMp9OLZgxJxhSEQqTTzTHJ1xVfayXyJ61RZWY7&#10;TtxyXVNdt2Vt1ito+wRxMOJEA/6BhQPjqekZagMZ2F0yz6CcESlg0HkigmuC1kaoqoHUzKZP1NwO&#10;EFXVQuZgPNuE/w9WfNzdJGZkx5dL8seDo0e6//b9/sdPNpvOL4pBY8SW6m7jTTrtkMKidq+TY9qa&#10;+J7entfoa4lKjrSxfTX6cDZa7TMTdPj6cjlfLDgTD6nmiFXuxYT5nQqOlaDj1vhiAbSw+4CZ+lPp&#10;Q0k5tp6NRH4xL3BAE6QtZApdJE3o+3oXgzXy2lhbbmDqt29sYjsoM1G/opJw/ygrTTaAw7Gupo7T&#10;MiiQb71k+RDJK09jzQsFpyRnVtFfUCIChDaDsY+VORnwvf1LNbW3nlgUs4/2lmgb5IHe5y4m0w/k&#10;xqwyLRmah8r5NLtl4H7fV6THP2z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Cw+hDXAAAACQEA&#10;AA8AAAAAAAAAAQAgAAAAIgAAAGRycy9kb3ducmV2LnhtbFBLAQIUABQAAAAIAIdO4kAQcB1C4gEA&#10;AKkDAAAOAAAAAAAAAAEAIAAAACYBAABkcnMvZTJvRG9jLnhtbFBLBQYAAAAABgAGAFkBAAB6BQAA&#10;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483136" behindDoc="0" locked="0" layoutInCell="1" allowOverlap="1">
                <wp:simplePos x="0" y="0"/>
                <wp:positionH relativeFrom="column">
                  <wp:posOffset>4433570</wp:posOffset>
                </wp:positionH>
                <wp:positionV relativeFrom="paragraph">
                  <wp:posOffset>215265</wp:posOffset>
                </wp:positionV>
                <wp:extent cx="298450" cy="0"/>
                <wp:effectExtent l="0" t="38100" r="6350" b="38100"/>
                <wp:wrapNone/>
                <wp:docPr id="989" name="直线 1025"/>
                <wp:cNvGraphicFramePr/>
                <a:graphic xmlns:a="http://schemas.openxmlformats.org/drawingml/2006/main">
                  <a:graphicData uri="http://schemas.microsoft.com/office/word/2010/wordprocessingShape">
                    <wps:wsp>
                      <wps:cNvSpPr/>
                      <wps:spPr>
                        <a:xfrm flipV="1">
                          <a:off x="0" y="0"/>
                          <a:ext cx="2984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5" o:spid="_x0000_s1026" o:spt="20" style="position:absolute;left:0pt;flip:y;margin-left:349.1pt;margin-top:16.95pt;height:0pt;width:23.5pt;z-index:251483136;mso-width-relative:page;mso-height-relative:page;" filled="f" stroked="t" coordsize="21600,21600" o:gfxdata="UEsDBAoAAAAAAIdO4kAAAAAAAAAAAAAAAAAEAAAAZHJzL1BLAwQUAAAACACHTuJAHQaVK9gAAAAJ&#10;AQAADwAAAGRycy9kb3ducmV2LnhtbE2PTU/DMAyG70j8h8hI3Fjafbc03QGBxAmxDU3iljWmLWuc&#10;kmTr4NdjxAGOfv3o9eNidbadOKEPrSMF6SgBgVQ501Kt4GX7cLMEEaImoztHqOATA6zKy4tC58YN&#10;tMbTJtaCSyjkWkETY59LGaoGrQ4j1yPx7s15qyOPvpbG64HLbSfHSTKXVrfEFxrd412D1WFztAqy&#10;7TBzz/6wm6btx+vX/XvsH5+iUtdXaXILIuI5/sHwo8/qULLT3h3JBNEpmGfLMaMKJpMMBAOL6YyD&#10;/W8gy0L+/6D8BlBLAwQUAAAACACHTuJAetqsrN0BAACfAwAADgAAAGRycy9lMm9Eb2MueG1srVNL&#10;jhMxEN0jcQfLe9JJRFDSSmcWhGGDYKQB9hV/ui35J5cnnZyFa7Biw3HmGpSdTAYYzQbRC6vsKr96&#10;77l6fXVwlu1VQhN8x2eTKWfKiyCN7zv+5fP1qyVnmMFLsMGrjh8V8qvNyxfrMbZqHoZgpUqMQDy2&#10;Y+z4kHNsmwbFoBzgJETlKalDcpBpm/pGJhgJ3dlmPp2+acaQZExBKEQ63Z6SfFPxtVYif9IaVWa2&#10;48Qt1zXVdVfWZrOGtk8QByPONOAfWDgwnppeoLaQgd0l8wTKGZECBp0nIrgmaG2EqhpIzWz6l5rb&#10;AaKqWsgcjBeb8P/Bio/7m8SM7PhqueLMg6NHuv/2/f7HTzabzhfFoDFiS3W38Sadd0hhUXvQyTFt&#10;TfxKb1/1kyJ2qPYeL/aqQ2aCDuer5esFPYJ4SDUnhIIUE+b3KjhWgo5b44twaGH/ATN1pdKHknJs&#10;PRuJ8oIIMgE0N9pCptBFUoK+r3cxWCOvjbXlBqZ+99YmtocyCfUr2gj3j7LSZAs4nOpq6jQjgwL5&#10;zkuWj5Ec8jTMvFBwSnJmFc1+iQgQ2gzGPlbmZMD39plqam89sSgWn0wt0S7II73KXUymH8iNWWVa&#10;MjQFlfN5YsuY/b6vSI//1e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QaVK9gAAAAJAQAADwAA&#10;AAAAAAABACAAAAAiAAAAZHJzL2Rvd25yZXYueG1sUEsBAhQAFAAAAAgAh07iQHrarKzdAQAAnwMA&#10;AA4AAAAAAAAAAQAgAAAAJw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05920" behindDoc="0" locked="0" layoutInCell="1" allowOverlap="1">
                <wp:simplePos x="0" y="0"/>
                <wp:positionH relativeFrom="column">
                  <wp:posOffset>4732020</wp:posOffset>
                </wp:positionH>
                <wp:positionV relativeFrom="paragraph">
                  <wp:posOffset>38735</wp:posOffset>
                </wp:positionV>
                <wp:extent cx="666750" cy="357505"/>
                <wp:effectExtent l="4445" t="4445" r="14605" b="19050"/>
                <wp:wrapNone/>
                <wp:docPr id="209" name="椭圆 237"/>
                <wp:cNvGraphicFramePr/>
                <a:graphic xmlns:a="http://schemas.openxmlformats.org/drawingml/2006/main">
                  <a:graphicData uri="http://schemas.microsoft.com/office/word/2010/wordprocessingShape">
                    <wps:wsp>
                      <wps:cNvSpPr/>
                      <wps:spPr>
                        <a:xfrm>
                          <a:off x="0" y="0"/>
                          <a:ext cx="666750" cy="357505"/>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结束</w:t>
                            </w:r>
                          </w:p>
                        </w:txbxContent>
                      </wps:txbx>
                      <wps:bodyPr upright="1"/>
                    </wps:wsp>
                  </a:graphicData>
                </a:graphic>
              </wp:anchor>
            </w:drawing>
          </mc:Choice>
          <mc:Fallback>
            <w:pict>
              <v:shape id="椭圆 237" o:spid="_x0000_s1026" o:spt="3" type="#_x0000_t3" style="position:absolute;left:0pt;margin-left:372.6pt;margin-top:3.05pt;height:28.15pt;width:52.5pt;z-index:250705920;mso-width-relative:page;mso-height-relative:page;" fillcolor="#FFFFFF" filled="t" stroked="t" coordsize="21600,21600" o:gfxdata="UEsDBAoAAAAAAIdO4kAAAAAAAAAAAAAAAAAEAAAAZHJzL1BLAwQUAAAACACHTuJAnYp4ndYAAAAI&#10;AQAADwAAAGRycy9kb3ducmV2LnhtbE2PwU7DMBBE70j8g7VI3KidpAlViFMhKiQ4cCDA3Y23SdR4&#10;HcVuWv6e5QTHpxnNvq22FzeKBecweNKQrBQIpNbbgToNnx/PdxsQIRqyZvSEGr4xwLa+vqpMaf2Z&#10;3nFpYid4hEJpNPQxTqWUoe3RmbDyExJnBz87ExnnTtrZnHncjTJVqpDODMQXejPhU4/tsTk5Dbvu&#10;sSkWmcU8O+xeYn78envNEq1vbxL1ACLiJf6V4Vef1aFmp70/kQ1i1HC/zlOuaigSEJxvcsW8Z07X&#10;IOtK/n+g/gFQSwMEFAAAAAgAh07iQA2qbEjmAQAA1wMAAA4AAABkcnMvZTJvRG9jLnhtbK1TzY7T&#10;MBC+I/EOlu80aVftstGme6CUC4KVFh5gajuJJf/J423SF+ApOHLlseA5GLuluwscECIHZ8Yz/vzN&#10;N+Prm8katlcRtXctn89qzpQTXmrXt/zjh+2Ll5xhAifBeKdaflDIb9bPn12PoVELP3gjVWQE4rAZ&#10;Q8uHlEJTVSgGZQFnPihHwc5HC4nc2Fcywkjo1lSLul5Vo48yRC8UIu1ujkG+Lvhdp0R633WoEjMt&#10;J26prLGsu7xW62to+ghh0OJEA/6BhQXt6NIz1AYSsPuof4OyWkSPvksz4W3lu04LVWqgaub1L9Xc&#10;DRBUqYXEwXCWCf8frHi3v41My5Yv6ivOHFhq0vcvX799/sQWF5dZnzFgQ2l34TaePCQzFzt10eY/&#10;lcGmounhrKmaEhO0uVqtLpekvKDQxZLMZcasHg6HiOmN8pZlo+XKGB0wVw0N7N9iOmb/zMrb6I2W&#10;W21McWK/e2Ui2wN1eFu+0wVP0oxjY8uvloslUQEatM5AItMGKh1dX+57cgIfA9fl+xNwJrYBHI4E&#10;CkJOg2ZQIF87ydIhkKSOpp9nClZJzoyix5KtkplAm7/JJNGMI+1yQ44tyFaadhPBZHPn5YG6eR+i&#10;7gfScl4I5whNTxH9NOl5PB/7BfThPa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2KeJ3WAAAA&#10;CAEAAA8AAAAAAAAAAQAgAAAAIgAAAGRycy9kb3ducmV2LnhtbFBLAQIUABQAAAAIAIdO4kANqmxI&#10;5gEAANcDAAAOAAAAAAAAAAEAIAAAACUBAABkcnMvZTJvRG9jLnhtbFBLBQYAAAAABgAGAFkBAAB9&#10;BQAAAAA=&#10;">
                <v:fill on="t" focussize="0,0"/>
                <v:stroke color="#000000" joinstyle="round"/>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结束</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707968" behindDoc="0" locked="0" layoutInCell="1" allowOverlap="1">
                <wp:simplePos x="0" y="0"/>
                <wp:positionH relativeFrom="column">
                  <wp:posOffset>359410</wp:posOffset>
                </wp:positionH>
                <wp:positionV relativeFrom="paragraph">
                  <wp:posOffset>13335</wp:posOffset>
                </wp:positionV>
                <wp:extent cx="1162050" cy="662305"/>
                <wp:effectExtent l="4445" t="4445" r="14605" b="19050"/>
                <wp:wrapNone/>
                <wp:docPr id="211" name="矩形 240"/>
                <wp:cNvGraphicFramePr/>
                <a:graphic xmlns:a="http://schemas.openxmlformats.org/drawingml/2006/main">
                  <a:graphicData uri="http://schemas.microsoft.com/office/word/2010/wordprocessingShape">
                    <wps:wsp>
                      <wps:cNvSpPr/>
                      <wps:spPr>
                        <a:xfrm>
                          <a:off x="0" y="0"/>
                          <a:ext cx="116205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4"/>
                                <w:szCs w:val="24"/>
                              </w:rPr>
                              <w:t>材料手续不全，一次性告知补正</w:t>
                            </w:r>
                          </w:p>
                        </w:txbxContent>
                      </wps:txbx>
                      <wps:bodyPr upright="1"/>
                    </wps:wsp>
                  </a:graphicData>
                </a:graphic>
              </wp:anchor>
            </w:drawing>
          </mc:Choice>
          <mc:Fallback>
            <w:pict>
              <v:rect id="矩形 240" o:spid="_x0000_s1026" o:spt="1" style="position:absolute;left:0pt;margin-left:28.3pt;margin-top:1.05pt;height:52.15pt;width:91.5pt;z-index:250707968;mso-width-relative:page;mso-height-relative:page;" fillcolor="#FFFFFF" filled="t" stroked="t" coordsize="21600,21600" o:gfxdata="UEsDBAoAAAAAAIdO4kAAAAAAAAAAAAAAAAAEAAAAZHJzL1BLAwQUAAAACACHTuJAfww9i9UAAAAI&#10;AQAADwAAAGRycy9kb3ducmV2LnhtbE2PMU/DMBCFdyT+g3VIbNROChENcTqAisTYpgubEx9JID5H&#10;sdMGfj3HRMen9+ndd8V2cYM44RR6TxqSlQKB1HjbU6vhWO3uHkGEaMiawRNq+MYA2/L6qjC59Wfa&#10;4+kQW8EjFHKjoYtxzKUMTYfOhJUfkbj78JMzkePUSjuZM4+7QaZKZdKZnvhCZ0Z87rD5OsxOQ92n&#10;R/Ozr16V2+zW8W2pPuf3F61vbxL1BCLiEv9h+NNndSjZqfYz2SAGDQ9ZxqSGNAHBdbrecK6ZU9k9&#10;yLKQlw+Uv1BLAwQUAAAACACHTuJAUYWrV+cBAADfAwAADgAAAGRycy9lMm9Eb2MueG1srVNLjhMx&#10;EN0jcQfLe9IfSASt6cyCEDYIRprhABV/ui35J9uT7pwGiR2H4DiIa1B2QjIDLBCiF+4qV/n51avy&#10;1fVsNNmLEJWzPW0WNSXCMseVHXr68W777CUlMYHloJ0VPT2ISK/XT59cTb4TrRud5iIQBLGxm3xP&#10;x5R8V1WRjcJAXDgvLAalCwYSumGoeIAJ0Y2u2rpeVZML3AfHRIy4uzkG6brgSylY+iBlFInoniK3&#10;VNZQ1l1eq/UVdEMAPyp2ogH/wMKAsnjpGWoDCch9UL9BGcWCi06mBXOmclIqJkoNWE1T/1LN7Qhe&#10;lFpQnOjPMsX/B8ve728CUbynbdNQYsFgk75/+vLt62fSvij6TD52mHbrbwKqlb2IZi52lsHkP5ZB&#10;5qLp4aypmBNhuNk0q7ZeovQMY6tV+7xeZtGry2kfYnornCHZ6GnAnhUpYf8upmPqz5R8WXRa8a3S&#10;ujhh2L3WgewB+7st3wn9UZq2ZOrpq2W7RB6AYyY1JDSNx8KjHcp9j07Eh8B1+f4EnIltII5HAgUh&#10;p0FnVBKhWKMA/sZykg4epbX4CmgmYwSnRAt8NNkqmQmU/ptM1E5blPDSimyleTcjTDZ3jh+wq/c+&#10;qGFESZtCPUdwior2p4nPY/rQL6CXd7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8MPYvVAAAA&#10;CAEAAA8AAAAAAAAAAQAgAAAAIgAAAGRycy9kb3ducmV2LnhtbFBLAQIUABQAAAAIAIdO4kBRhatX&#10;5wEAAN8DAAAOAAAAAAAAAAEAIAAAACQBAABkcnMvZTJvRG9jLnhtbFBLBQYAAAAABgAGAFkBAAB9&#10;BQAAAAA=&#10;">
                <v:fill on="t" focussize="0,0"/>
                <v:stroke color="#000000" joinstyle="miter"/>
                <v:imagedata o:title=""/>
                <o:lock v:ext="edit" aspectratio="f"/>
                <v:textbox>
                  <w:txbxContent>
                    <w:p>
                      <w:pPr>
                        <w:jc w:val="center"/>
                      </w:pPr>
                      <w:r>
                        <w:rPr>
                          <w:rFonts w:hint="eastAsia" w:ascii="仿宋" w:hAnsi="仿宋" w:eastAsia="仿宋" w:cs="仿宋"/>
                          <w:sz w:val="24"/>
                          <w:szCs w:val="24"/>
                        </w:rPr>
                        <w:t>材料手续不全，一次性告知补正</w:t>
                      </w:r>
                    </w:p>
                  </w:txbxContent>
                </v:textbox>
              </v:rect>
            </w:pict>
          </mc:Fallback>
        </mc:AlternateContent>
      </w:r>
    </w:p>
    <w:p>
      <w:pPr>
        <w:spacing w:line="315" w:lineRule="atLeast"/>
        <w:ind w:firstLine="567"/>
        <w:rPr>
          <w:rFonts w:ascii="仿宋" w:hAnsi="仿宋" w:eastAsia="仿宋" w:cs="宋体"/>
          <w:b/>
          <w:sz w:val="32"/>
          <w:szCs w:val="32"/>
        </w:rPr>
      </w:pPr>
      <w:r>
        <w:rPr>
          <w:rFonts w:ascii="仿宋" w:hAnsi="仿宋" w:eastAsia="仿宋"/>
          <w:sz w:val="24"/>
          <w:szCs w:val="24"/>
        </w:rPr>
        <mc:AlternateContent>
          <mc:Choice Requires="wps">
            <w:drawing>
              <wp:anchor distT="0" distB="0" distL="114300" distR="114300" simplePos="0" relativeHeight="251488256" behindDoc="0" locked="0" layoutInCell="1" allowOverlap="1">
                <wp:simplePos x="0" y="0"/>
                <wp:positionH relativeFrom="column">
                  <wp:posOffset>2571750</wp:posOffset>
                </wp:positionH>
                <wp:positionV relativeFrom="paragraph">
                  <wp:posOffset>150495</wp:posOffset>
                </wp:positionV>
                <wp:extent cx="0" cy="264795"/>
                <wp:effectExtent l="38100" t="0" r="38100" b="1905"/>
                <wp:wrapNone/>
                <wp:docPr id="994" name="直线 1030"/>
                <wp:cNvGraphicFramePr/>
                <a:graphic xmlns:a="http://schemas.openxmlformats.org/drawingml/2006/main">
                  <a:graphicData uri="http://schemas.microsoft.com/office/word/2010/wordprocessingShape">
                    <wps:wsp>
                      <wps:cNvSpPr/>
                      <wps:spPr>
                        <a:xfrm>
                          <a:off x="0" y="0"/>
                          <a:ext cx="0" cy="264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0" o:spid="_x0000_s1026" o:spt="20" style="position:absolute;left:0pt;margin-left:202.5pt;margin-top:11.85pt;height:20.85pt;width:0pt;z-index:251488256;mso-width-relative:page;mso-height-relative:page;" filled="f" stroked="t" coordsize="21600,21600" o:gfxdata="UEsDBAoAAAAAAIdO4kAAAAAAAAAAAAAAAAAEAAAAZHJzL1BLAwQUAAAACACHTuJAVpuWCdkAAAAJ&#10;AQAADwAAAGRycy9kb3ducmV2LnhtbE2PwU7DMBBE70j8g7VI3Kid0pYoZNMDUrm0ULVFCG5uvCQR&#10;8TqKnTb8PUYc4Dg7o9k3+XK0rThR7xvHCMlEgSAunWm4Qng5rG5SED5oNrp1TAhf5GFZXF7kOjPu&#10;zDs67UMlYgn7TCPUIXSZlL6syWo/cR1x9D5cb3WIsq+k6fU5lttWTpVaSKsbjh9q3dFDTeXnfrAI&#10;u81qnb6uh7Hs3x+T58N28/TmU8Trq0Tdgwg0hr8w/OBHdCgi09ENbLxoEWZqHrcEhOntHYgY+D0c&#10;ERbzGcgil/8XFN9QSwMEFAAAAAgAh07iQOhKwzHUAQAAlQMAAA4AAABkcnMvZTJvRG9jLnhtbK1T&#10;S44TMRDdI3EHy3vSnTAZSCudWRCGDYKRZjhAxXZ3W/JPLk86OQvXYMWG48w1KLtDwkdsEL1wl6ue&#10;y69eldc3B2vYXkXU3rV8Pqs5U054qV3f8k8Pty9ec4YJnATjnWr5USG/2Tx/th5DoxZ+8EaqyCiJ&#10;w2YMLR9SCk1VoRiUBZz5oBwFOx8tJNrGvpIRRspuTbWo6+tq9FGG6IVCJO92CvJNyd91SqSPXYcq&#10;MdNy4pbKGsu6y2u1WUPTRwiDFica8A8sLGhHl55TbSEBe4z6j1RWi+jRd2kmvK1812mhSg1Uzbz+&#10;rZr7AYIqtZA4GM4y4f9LKz7s7yLTsuWr1RVnDiw16enzl6ev39i8flkEGgM2hLsPd5HkyjskM1d7&#10;6KLNf6qDHYqox7Oo6pCYmJyCvIvrq1erZda7upwLEdM75S3LRsuNdrlcaGD/HtME/QHJbuPYSESX&#10;iyVnAmhaOgOJTBuIP7q+nEVvtLzVxuQTGPvdGxPZHnL/y3ei8AssX7IFHCZcCU2TMSiQb51k6RhI&#10;F0cjzDMFqyRnRtHEZ6vMUAJtLsgUNbje/AVNChhHQlykzNbOyyP14jFE3Q+kxrwwzRHqfZHtNKd5&#10;uH7el0yX17T5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ablgnZAAAACQEAAA8AAAAAAAAAAQAg&#10;AAAAIgAAAGRycy9kb3ducmV2LnhtbFBLAQIUABQAAAAIAIdO4kDoSsMx1AEAAJUDAAAOAAAAAAAA&#10;AAEAIAAAACgBAABkcnMvZTJvRG9jLnhtbFBLBQYAAAAABgAGAFkBAABuBQAAAAA=&#10;">
                <v:fill on="f" focussize="0,0"/>
                <v:stroke color="#000000" joinstyle="round" endarrow="block"/>
                <v:imagedata o:title=""/>
                <o:lock v:ext="edit" aspectratio="f"/>
              </v:line>
            </w:pict>
          </mc:Fallback>
        </mc:AlternateContent>
      </w:r>
    </w:p>
    <w:p>
      <w:pPr>
        <w:spacing w:line="315" w:lineRule="atLeast"/>
        <w:ind w:firstLine="567"/>
        <w:rPr>
          <w:rFonts w:ascii="仿宋" w:hAnsi="仿宋" w:eastAsia="仿宋" w:cs="宋体"/>
          <w:b/>
          <w:sz w:val="32"/>
          <w:szCs w:val="32"/>
        </w:rPr>
      </w:pPr>
      <w:r>
        <w:rPr>
          <w:rFonts w:ascii="仿宋" w:hAnsi="仿宋" w:eastAsia="仿宋"/>
          <w:sz w:val="32"/>
          <w:szCs w:val="32"/>
        </w:rPr>
        <mc:AlternateContent>
          <mc:Choice Requires="wps">
            <w:drawing>
              <wp:anchor distT="0" distB="0" distL="114300" distR="114300" simplePos="0" relativeHeight="250706944" behindDoc="0" locked="0" layoutInCell="1" allowOverlap="1">
                <wp:simplePos x="0" y="0"/>
                <wp:positionH relativeFrom="column">
                  <wp:posOffset>2108835</wp:posOffset>
                </wp:positionH>
                <wp:positionV relativeFrom="paragraph">
                  <wp:posOffset>19050</wp:posOffset>
                </wp:positionV>
                <wp:extent cx="1141730" cy="485775"/>
                <wp:effectExtent l="4445" t="4445" r="15875" b="5080"/>
                <wp:wrapNone/>
                <wp:docPr id="210" name="矩形 238"/>
                <wp:cNvGraphicFramePr/>
                <a:graphic xmlns:a="http://schemas.openxmlformats.org/drawingml/2006/main">
                  <a:graphicData uri="http://schemas.microsoft.com/office/word/2010/wordprocessingShape">
                    <wps:wsp>
                      <wps:cNvSpPr/>
                      <wps:spPr>
                        <a:xfrm>
                          <a:off x="0" y="0"/>
                          <a:ext cx="1141730"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0" w:firstLineChars="50"/>
                              <w:rPr>
                                <w:rFonts w:ascii="仿宋" w:hAnsi="仿宋" w:eastAsia="仿宋" w:cs="仿宋"/>
                                <w:sz w:val="24"/>
                                <w:szCs w:val="24"/>
                              </w:rPr>
                            </w:pPr>
                            <w:r>
                              <w:rPr>
                                <w:rFonts w:hint="eastAsia" w:ascii="仿宋" w:hAnsi="仿宋" w:eastAsia="仿宋" w:cs="仿宋"/>
                                <w:sz w:val="24"/>
                                <w:szCs w:val="24"/>
                              </w:rPr>
                              <w:t>抚顺市侨务</w:t>
                            </w:r>
                          </w:p>
                          <w:p>
                            <w:pPr>
                              <w:ind w:firstLine="120" w:firstLineChars="50"/>
                            </w:pPr>
                            <w:r>
                              <w:rPr>
                                <w:rFonts w:hint="eastAsia" w:ascii="仿宋" w:hAnsi="仿宋" w:eastAsia="仿宋" w:cs="仿宋"/>
                                <w:sz w:val="24"/>
                                <w:szCs w:val="24"/>
                              </w:rPr>
                              <w:t>办公室初审</w:t>
                            </w:r>
                          </w:p>
                        </w:txbxContent>
                      </wps:txbx>
                      <wps:bodyPr upright="1"/>
                    </wps:wsp>
                  </a:graphicData>
                </a:graphic>
              </wp:anchor>
            </w:drawing>
          </mc:Choice>
          <mc:Fallback>
            <w:pict>
              <v:rect id="矩形 238" o:spid="_x0000_s1026" o:spt="1" style="position:absolute;left:0pt;margin-left:166.05pt;margin-top:1.5pt;height:38.25pt;width:89.9pt;z-index:250706944;mso-width-relative:page;mso-height-relative:page;" fillcolor="#FFFFFF" filled="t" stroked="t" coordsize="21600,21600" o:gfxdata="UEsDBAoAAAAAAIdO4kAAAAAAAAAAAAAAAAAEAAAAZHJzL1BLAwQUAAAACACHTuJAzd2N79cAAAAI&#10;AQAADwAAAGRycy9kb3ducmV2LnhtbE2PwU7DMBBE70j8g7VI3KjtRAWSxukBVCSObXrhtolNkhLb&#10;Uey0ga9nOdHbjmY0+6bYLnZgZzOF3jsFciWAGdd43btWwbHaPTwDCxGdxsE7o+DbBNiWtzcF5tpf&#10;3N6cD7FlVOJCjgq6GMec89B0xmJY+dE48j79ZDGSnFquJ7xQuR14IsQjt9g7+tDhaF4603wdZqug&#10;7pMj/uyrN2GzXRrfl+o0f7wqdX8nxQZYNEv8D8MfPqFDSUy1n50ObFCQpomkKB00ify1lBmwWsFT&#10;tgZeFvx6QPkLUEsDBBQAAAAIAIdO4kDz/1dy6gEAAN8DAAAOAAAAZHJzL2Uyb0RvYy54bWytU81u&#10;EzEQviPxDpbvZH/akLDKpgdCuCCo1PIAE9u7a8l/st3s5mmQuPEQPA7iNRg7IW1pDwixB++MZ/z5&#10;m2/Gq6tJK7IXPkhrWlrNSkqEYZZL07f08+321ZKSEMFwUNaIlh5EoFfrly9Wo2tEbQeruPAEQUxo&#10;RtfSIUbXFEVgg9AQZtYJg8HOeg0RXd8X3MOI6FoVdVm+LkbrufOWiRBwd3MM0nXG7zrB4qeuCyIS&#10;1VLkFvPq87pLa7FeQdN7cINkJxrwDyw0SIOXnqE2EIHcefkESkvmbbBdnDGrC9t1kolcA1ZTlX9U&#10;czOAE7kWFCe4s0zh/8Gyj/trTyRvaV2hPgY0Nunnl28/vn8l9cUy6TO60GDajbv2Jy+gmYqdOq/T&#10;H8sgU9b0cNZUTJEw3Kyqy2pxgdAMY5fL+WIxT6DF/WnnQ3wvrCbJaKnHnmUpYf8hxGPq75R0WbBK&#10;8q1UKju+371VnuwB+7vN3wn9UZoyZGzpm3k9Rx6AY9YpiGhqh4UH0+f7Hp0ID4HL/D0HnIhtIAxH&#10;AhkhpUGjZRQ+W4MA/s5wEg8OpTX4CmgiowWnRAl8NMnKmRGk+ptM1E4ZlDA15tiKZMVpNyFMMneW&#10;H7Crd87LfkBJq0w9RXCKsvaniU9j+tDPoPf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d2N&#10;79cAAAAIAQAADwAAAAAAAAABACAAAAAiAAAAZHJzL2Rvd25yZXYueG1sUEsBAhQAFAAAAAgAh07i&#10;QPP/V3LqAQAA3wMAAA4AAAAAAAAAAQAgAAAAJgEAAGRycy9lMm9Eb2MueG1sUEsFBgAAAAAGAAYA&#10;WQEAAIIFAAAAAA==&#10;">
                <v:fill on="t" focussize="0,0"/>
                <v:stroke color="#000000" joinstyle="miter"/>
                <v:imagedata o:title=""/>
                <o:lock v:ext="edit" aspectratio="f"/>
                <v:textbox>
                  <w:txbxContent>
                    <w:p>
                      <w:pPr>
                        <w:ind w:firstLine="120" w:firstLineChars="50"/>
                        <w:rPr>
                          <w:rFonts w:ascii="仿宋" w:hAnsi="仿宋" w:eastAsia="仿宋" w:cs="仿宋"/>
                          <w:sz w:val="24"/>
                          <w:szCs w:val="24"/>
                        </w:rPr>
                      </w:pPr>
                      <w:r>
                        <w:rPr>
                          <w:rFonts w:hint="eastAsia" w:ascii="仿宋" w:hAnsi="仿宋" w:eastAsia="仿宋" w:cs="仿宋"/>
                          <w:sz w:val="24"/>
                          <w:szCs w:val="24"/>
                        </w:rPr>
                        <w:t>抚顺市侨务</w:t>
                      </w:r>
                    </w:p>
                    <w:p>
                      <w:pPr>
                        <w:ind w:firstLine="120" w:firstLineChars="50"/>
                      </w:pPr>
                      <w:r>
                        <w:rPr>
                          <w:rFonts w:hint="eastAsia" w:ascii="仿宋" w:hAnsi="仿宋" w:eastAsia="仿宋" w:cs="仿宋"/>
                          <w:sz w:val="24"/>
                          <w:szCs w:val="24"/>
                        </w:rPr>
                        <w:t>办公室初审</w:t>
                      </w:r>
                    </w:p>
                  </w:txbxContent>
                </v:textbox>
              </v:rect>
            </w:pict>
          </mc:Fallback>
        </mc:AlternateContent>
      </w:r>
    </w:p>
    <w:p>
      <w:pPr>
        <w:spacing w:line="315" w:lineRule="atLeast"/>
        <w:ind w:firstLine="567"/>
        <w:rPr>
          <w:rFonts w:ascii="仿宋" w:hAnsi="仿宋" w:eastAsia="仿宋" w:cs="宋体"/>
          <w:b/>
          <w:sz w:val="32"/>
          <w:szCs w:val="32"/>
        </w:rPr>
      </w:pPr>
      <w:r>
        <w:rPr>
          <w:rFonts w:ascii="仿宋" w:hAnsi="仿宋" w:eastAsia="仿宋"/>
          <w:sz w:val="24"/>
          <w:szCs w:val="24"/>
        </w:rPr>
        <mc:AlternateContent>
          <mc:Choice Requires="wps">
            <w:drawing>
              <wp:anchor distT="0" distB="0" distL="114300" distR="114300" simplePos="0" relativeHeight="251489280" behindDoc="0" locked="0" layoutInCell="1" allowOverlap="1">
                <wp:simplePos x="0" y="0"/>
                <wp:positionH relativeFrom="column">
                  <wp:posOffset>2623185</wp:posOffset>
                </wp:positionH>
                <wp:positionV relativeFrom="paragraph">
                  <wp:posOffset>108585</wp:posOffset>
                </wp:positionV>
                <wp:extent cx="0" cy="285750"/>
                <wp:effectExtent l="38100" t="0" r="38100" b="0"/>
                <wp:wrapNone/>
                <wp:docPr id="995" name="直线 1031"/>
                <wp:cNvGraphicFramePr/>
                <a:graphic xmlns:a="http://schemas.openxmlformats.org/drawingml/2006/main">
                  <a:graphicData uri="http://schemas.microsoft.com/office/word/2010/wordprocessingShape">
                    <wps:wsp>
                      <wps:cNvSpPr/>
                      <wps:spPr>
                        <a:xfrm>
                          <a:off x="0" y="0"/>
                          <a:ext cx="0" cy="285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1" o:spid="_x0000_s1026" o:spt="20" style="position:absolute;left:0pt;margin-left:206.55pt;margin-top:8.55pt;height:22.5pt;width:0pt;z-index:251489280;mso-width-relative:page;mso-height-relative:page;" filled="f" stroked="t" coordsize="21600,21600" o:gfxdata="UEsDBAoAAAAAAIdO4kAAAAAAAAAAAAAAAAAEAAAAZHJzL1BLAwQUAAAACACHTuJAq4NjHtgAAAAJ&#10;AQAADwAAAGRycy9kb3ducmV2LnhtbE2PQU/DMAyF70j8h8hI3FiagUZVmu6ANC4boG0IwS1rTFvR&#10;OFWSbuXfY8QBTpb9np6/Vy4n14sjhth50qBmGQik2tuOGg0v+9VVDiImQ9b0nlDDF0ZYVudnpSms&#10;P9EWj7vUCA6hWBgNbUpDIWWsW3QmzvyAxNqHD84kXkMjbTAnDne9nGfZQjrTEX9ozYD3Ldafu9Fp&#10;2G5W6/x1PU51eH9QT/vnzeNbzLW+vFDZHYiEU/ozww8+o0PFTAc/ko2i13CjrhVbWbjlyYbfw0HD&#10;Yq5AVqX836D6BlBLAwQUAAAACACHTuJAhuzyL9UBAACVAwAADgAAAGRycy9lMm9Eb2MueG1srVNL&#10;jhMxEN0jcQfLe9JJUGCmlc4sCMMGwUgzHKDiT7cl/+TypJOzcA1WbDjOXIOyOyR8xAaRhVMuP796&#10;9Vy9vjk4y/YqoQm+44vZnDPlRZDG9x3/9HD74oozzOAl2OBVx48K+c3m+bP1GFu1DEOwUiVGJB7b&#10;MXZ8yDm2TYNiUA5wFqLydKhDcpBpm/pGJhiJ3dlmOZ+/asaQZExBKETKbqdDvqn8WiuRP2qNKjPb&#10;cdKW65rquitrs1lD2yeIgxEnGfAPKhwYT0XPVFvIwB6T+YPKGZECBp1nIrgmaG2Eqj1QN4v5b93c&#10;DxBV7YXMwXi2Cf8frfiwv0vMyI5fX6848+DokZ4+f3n6+o0t5i8XxaAxYku4+3iXTjuksHR70MmV&#10;f+qDHaqpx7Op6pCZmJKCssur1etV9bu53IsJ8zsVHCtBx63xpV1oYf8eM9Ui6A9ISVvPRhK6WpJS&#10;ATQt2kKm0EXSj76vdzFYI2+NteUGpn73xia2h/L+9Vc6It5fYKXIFnCYcPVomoxBgXzrJcvHSL54&#10;GmFeJDglObOKJr5ERAhtBmMvyJwM+N7+BU3lrScVxdjJyhLtgjzSWzzGZPqB3KjeVwy9fdV8mtMy&#10;XD/vK9Pla9p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uDYx7YAAAACQEAAA8AAAAAAAAAAQAg&#10;AAAAIgAAAGRycy9kb3ducmV2LnhtbFBLAQIUABQAAAAIAIdO4kCG7PIv1QEAAJUDAAAOAAAAAAAA&#10;AAEAIAAAACcBAABkcnMvZTJvRG9jLnhtbFBLBQYAAAAABgAGAFkBAABuBQAAAAA=&#10;">
                <v:fill on="f" focussize="0,0"/>
                <v:stroke color="#000000" joinstyle="round" endarrow="block"/>
                <v:imagedata o:title=""/>
                <o:lock v:ext="edit" aspectratio="f"/>
              </v:line>
            </w:pict>
          </mc:Fallback>
        </mc:AlternateContent>
      </w:r>
    </w:p>
    <w:p>
      <w:pPr>
        <w:spacing w:line="315" w:lineRule="atLeast"/>
        <w:ind w:firstLine="567"/>
        <w:rPr>
          <w:rFonts w:ascii="仿宋" w:hAnsi="仿宋" w:eastAsia="仿宋" w:cs="宋体"/>
          <w:b/>
          <w:sz w:val="32"/>
          <w:szCs w:val="32"/>
        </w:rPr>
      </w:pPr>
      <w:r>
        <w:rPr>
          <w:rFonts w:ascii="仿宋" w:hAnsi="仿宋" w:eastAsia="仿宋"/>
          <w:sz w:val="24"/>
          <w:szCs w:val="24"/>
        </w:rPr>
        <mc:AlternateContent>
          <mc:Choice Requires="wps">
            <w:drawing>
              <wp:anchor distT="0" distB="0" distL="114300" distR="114300" simplePos="0" relativeHeight="251487232" behindDoc="0" locked="0" layoutInCell="1" allowOverlap="1">
                <wp:simplePos x="0" y="0"/>
                <wp:positionH relativeFrom="column">
                  <wp:posOffset>2571750</wp:posOffset>
                </wp:positionH>
                <wp:positionV relativeFrom="paragraph">
                  <wp:posOffset>-1932305</wp:posOffset>
                </wp:positionV>
                <wp:extent cx="0" cy="386080"/>
                <wp:effectExtent l="38100" t="0" r="38100" b="13970"/>
                <wp:wrapNone/>
                <wp:docPr id="993" name="直线 1029"/>
                <wp:cNvGraphicFramePr/>
                <a:graphic xmlns:a="http://schemas.openxmlformats.org/drawingml/2006/main">
                  <a:graphicData uri="http://schemas.microsoft.com/office/word/2010/wordprocessingShape">
                    <wps:wsp>
                      <wps:cNvSpPr/>
                      <wps:spPr>
                        <a:xfrm>
                          <a:off x="0" y="0"/>
                          <a:ext cx="0" cy="386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9" o:spid="_x0000_s1026" o:spt="20" style="position:absolute;left:0pt;margin-left:202.5pt;margin-top:-152.15pt;height:30.4pt;width:0pt;z-index:251487232;mso-width-relative:page;mso-height-relative:page;" filled="f" stroked="t" coordsize="21600,21600" o:gfxdata="UEsDBAoAAAAAAIdO4kAAAAAAAAAAAAAAAAAEAAAAZHJzL1BLAwQUAAAACACHTuJAt1S/mNwAAAAN&#10;AQAADwAAAGRycy9kb3ducmV2LnhtbE2PwU7DMBBE70j8g7VI3Fo7TYqiEKcHpHJpAbVFCG5uvCQR&#10;sR3ZThv+nkU9wHFnRzNvytVkenZCHzpnJSRzAQxt7XRnGwmvh/UsBxaislr1zqKEbwywqq6vSlVo&#10;d7Y7PO1jwyjEhkJJaGMcCs5D3aJRYe4GtPT7dN6oSKdvuPbqTOGm5wsh7rhRnaWGVg340GL9tR+N&#10;hN12vcnfNuNU+4/H5Pnwsn16D7mUtzeJuAcWcYp/ZvjFJ3SoiOnoRqsD6yVkYklbooRZKrIUGFku&#10;0pGkRZYugVcl/7+i+gFQSwMEFAAAAAgAh07iQCnCO6zXAQAAlQMAAA4AAABkcnMvZTJvRG9jLnht&#10;bK1TzW4TMRC+I/EOlu9kN6laJatseiCUC4JKhQeY2N5dS/6Tx80mz8JrcOLC4/Q1GHtDAq24IHJw&#10;xjPjb775ZnZ9e7CG7VVE7V3L57OaM+WEl9r1Lf/y+e7NkjNM4CQY71TLjwr57eb1q/UYGrXwgzdS&#10;RUYgDpsxtHxIKTRVhWJQFnDmg3IU7Hy0kOga+0pGGAndmmpR1zfV6KMM0QuFSN7tFOSbgt91SqRP&#10;XYcqMdNy4pbKGcu5y2e1WUPTRwiDFica8A8sLGhHRc9QW0jAHqN+AWW1iB59l2bC28p3nRaq9EDd&#10;zOtn3TwMEFTphcTBcJYJ/x+s+Li/j0zLlq9WV5w5sDSkp6/fnr7/YPN6scoCjQEbynsI9/F0QzJz&#10;t4cu2vxPfbBDEfV4FlUdEhOTU5D3anlTL4ve1eVdiJjeK29ZNlputMvtQgP7D5ioFqX+Sslu49hI&#10;RK8X15wJoG3pDCQybSD+6PryFr3R8k4bk19g7HdvTWR7yPMvv9wR4f6RlotsAYcpr4SmzRgUyHdO&#10;snQMpIujFeaZglWSM6No47NFgNAk0OaSmaIG15u/ZFN544hFFnaSMls7L480i8cQdT+QGvPCNEdo&#10;9oXzaU/zcv1+L0iXr2nz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dUv5jcAAAADQEAAA8AAAAA&#10;AAAAAQAgAAAAIgAAAGRycy9kb3ducmV2LnhtbFBLAQIUABQAAAAIAIdO4kApwjus1wEAAJUDAAAO&#10;AAAAAAAAAAEAIAAAACsBAABkcnMvZTJvRG9jLnhtbFBLBQYAAAAABgAGAFkBAAB0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01824" behindDoc="0" locked="0" layoutInCell="1" allowOverlap="1">
                <wp:simplePos x="0" y="0"/>
                <wp:positionH relativeFrom="column">
                  <wp:posOffset>2117725</wp:posOffset>
                </wp:positionH>
                <wp:positionV relativeFrom="paragraph">
                  <wp:posOffset>-1905</wp:posOffset>
                </wp:positionV>
                <wp:extent cx="1149350" cy="476250"/>
                <wp:effectExtent l="4445" t="4445" r="8255" b="14605"/>
                <wp:wrapNone/>
                <wp:docPr id="205" name="矩形 229"/>
                <wp:cNvGraphicFramePr/>
                <a:graphic xmlns:a="http://schemas.openxmlformats.org/drawingml/2006/main">
                  <a:graphicData uri="http://schemas.microsoft.com/office/word/2010/wordprocessingShape">
                    <wps:wsp>
                      <wps:cNvSpPr/>
                      <wps:spPr>
                        <a:xfrm>
                          <a:off x="0" y="0"/>
                          <a:ext cx="114935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0" w:firstLineChars="50"/>
                              <w:rPr>
                                <w:rFonts w:ascii="仿宋" w:hAnsi="仿宋" w:eastAsia="仿宋" w:cs="仿宋"/>
                                <w:sz w:val="24"/>
                                <w:szCs w:val="24"/>
                              </w:rPr>
                            </w:pPr>
                            <w:r>
                              <w:rPr>
                                <w:rFonts w:hint="eastAsia" w:ascii="仿宋" w:hAnsi="仿宋" w:eastAsia="仿宋" w:cs="仿宋"/>
                                <w:sz w:val="24"/>
                                <w:szCs w:val="24"/>
                              </w:rPr>
                              <w:t>辽宁侨省务</w:t>
                            </w:r>
                          </w:p>
                          <w:p>
                            <w:pPr>
                              <w:ind w:firstLine="120" w:firstLineChars="50"/>
                              <w:rPr>
                                <w:rFonts w:ascii="仿宋" w:hAnsi="仿宋" w:eastAsia="仿宋" w:cs="仿宋"/>
                                <w:sz w:val="24"/>
                                <w:szCs w:val="24"/>
                              </w:rPr>
                            </w:pPr>
                            <w:r>
                              <w:rPr>
                                <w:rFonts w:hint="eastAsia" w:ascii="仿宋" w:hAnsi="仿宋" w:eastAsia="仿宋" w:cs="仿宋"/>
                                <w:sz w:val="24"/>
                                <w:szCs w:val="24"/>
                              </w:rPr>
                              <w:t>办公室终审</w:t>
                            </w:r>
                          </w:p>
                        </w:txbxContent>
                      </wps:txbx>
                      <wps:bodyPr upright="1"/>
                    </wps:wsp>
                  </a:graphicData>
                </a:graphic>
              </wp:anchor>
            </w:drawing>
          </mc:Choice>
          <mc:Fallback>
            <w:pict>
              <v:rect id="矩形 229" o:spid="_x0000_s1026" o:spt="1" style="position:absolute;left:0pt;margin-left:166.75pt;margin-top:-0.15pt;height:37.5pt;width:90.5pt;z-index:250701824;mso-width-relative:page;mso-height-relative:page;" fillcolor="#FFFFFF" filled="t" stroked="t" coordsize="21600,21600" o:gfxdata="UEsDBAoAAAAAAIdO4kAAAAAAAAAAAAAAAAAEAAAAZHJzL1BLAwQUAAAACACHTuJABXhnCtcAAAAI&#10;AQAADwAAAGRycy9kb3ducmV2LnhtbE2PMU/DMBSEdyT+g/WQ2FondUshxOkAKhJjmy5sTvxIAvFz&#10;FDtt4NfzmGA83enuu3w3u16ccQydJw3pMgGBVHvbUaPhVO4X9yBCNGRN7wk1fGGAXXF9lZvM+gsd&#10;8HyMjeASCpnR0MY4ZFKGukVnwtIPSOy9+9GZyHJspB3NhctdL1dJcied6YgXWjPgU4v153FyGqpu&#10;dTLfh/IlcQ97FV/n8mN6e9b69iZNHkFEnONfGH7xGR0KZqr8RDaIXoNSasNRDQsFgv1NumZdadiu&#10;tyCLXP4/UPwAUEsDBBQAAAAIAIdO4kBmqGv06AEAAN8DAAAOAAAAZHJzL2Uyb0RvYy54bWytU0uO&#10;EzEQ3SNxB8t70p1mMpBWOrMghA2CkQYOUPGn25J/sj3pzmmQ2HEIjoO4BmUnZH4sEKIX7leu8nPV&#10;q/LqajKa7EWIytmOzmc1JcIyx5XtO/r50/bFa0piAstBOys6ehCRXq2fP1uNvhWNG5zmIhAksbEd&#10;fUeHlHxbVZENwkCcOS8sOqULBhKaoa94gBHZja6aur6sRhe4D46JGHF3c3TSdeGXUrD0UcooEtEd&#10;xdxSWUNZd3mt1ito+wB+UOyUBvxDFgaUxUvPVBtIQG6DekJlFAsuOplmzJnKSamYKDVgNfP6UTU3&#10;A3hRakFxoj/LFP8fLfuwvw5E8Y429YISCwab9PPLtx/fv5KmWWZ9Rh9bDLvx1+FkRYS52EkGk/9Y&#10;BpmKpoezpmJKhOHmfH6xfLlA6Rn6Ll5dNoiRpro77UNM74QzJIOOBuxZkRL272M6hv4OyZdFpxXf&#10;Kq2LEfrdGx3IHrC/2/Kd2B+EaUvGji4XDZbIAMdMakgIjcfCo+3LfQ9OxPvEdfn+RJwT20AcjgkU&#10;hhwGrVFJhIIGAfyt5SQdPEpr8RXQnIwRnBIt8NFkVCITKP03kaidtihhbsyxFRmlaTchTYY7xw/Y&#10;1VsfVD+gpPOSevbgFBXtTxOfx/S+XUjv3uX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V4ZwrX&#10;AAAACAEAAA8AAAAAAAAAAQAgAAAAIgAAAGRycy9kb3ducmV2LnhtbFBLAQIUABQAAAAIAIdO4kBm&#10;qGv06AEAAN8DAAAOAAAAAAAAAAEAIAAAACYBAABkcnMvZTJvRG9jLnhtbFBLBQYAAAAABgAGAFkB&#10;AACABQAAAAA=&#10;">
                <v:fill on="t" focussize="0,0"/>
                <v:stroke color="#000000" joinstyle="miter"/>
                <v:imagedata o:title=""/>
                <o:lock v:ext="edit" aspectratio="f"/>
                <v:textbox>
                  <w:txbxContent>
                    <w:p>
                      <w:pPr>
                        <w:ind w:firstLine="120" w:firstLineChars="50"/>
                        <w:rPr>
                          <w:rFonts w:ascii="仿宋" w:hAnsi="仿宋" w:eastAsia="仿宋" w:cs="仿宋"/>
                          <w:sz w:val="24"/>
                          <w:szCs w:val="24"/>
                        </w:rPr>
                      </w:pPr>
                      <w:r>
                        <w:rPr>
                          <w:rFonts w:hint="eastAsia" w:ascii="仿宋" w:hAnsi="仿宋" w:eastAsia="仿宋" w:cs="仿宋"/>
                          <w:sz w:val="24"/>
                          <w:szCs w:val="24"/>
                        </w:rPr>
                        <w:t>辽宁侨省务</w:t>
                      </w:r>
                    </w:p>
                    <w:p>
                      <w:pPr>
                        <w:ind w:firstLine="120" w:firstLineChars="50"/>
                        <w:rPr>
                          <w:rFonts w:ascii="仿宋" w:hAnsi="仿宋" w:eastAsia="仿宋" w:cs="仿宋"/>
                          <w:sz w:val="24"/>
                          <w:szCs w:val="24"/>
                        </w:rPr>
                      </w:pPr>
                      <w:r>
                        <w:rPr>
                          <w:rFonts w:hint="eastAsia" w:ascii="仿宋" w:hAnsi="仿宋" w:eastAsia="仿宋" w:cs="仿宋"/>
                          <w:sz w:val="24"/>
                          <w:szCs w:val="24"/>
                        </w:rPr>
                        <w:t>办公室终审</w:t>
                      </w:r>
                    </w:p>
                  </w:txbxContent>
                </v:textbox>
              </v:rect>
            </w:pict>
          </mc:Fallback>
        </mc:AlternateContent>
      </w:r>
    </w:p>
    <w:p>
      <w:pPr>
        <w:spacing w:line="315" w:lineRule="atLeast"/>
        <w:ind w:firstLine="567"/>
        <w:rPr>
          <w:rFonts w:ascii="仿宋" w:hAnsi="仿宋" w:eastAsia="仿宋" w:cs="仿宋"/>
          <w:b/>
          <w:sz w:val="32"/>
          <w:szCs w:val="32"/>
        </w:rPr>
      </w:pPr>
      <w:r>
        <w:rPr>
          <w:rFonts w:ascii="仿宋" w:hAnsi="仿宋" w:eastAsia="仿宋"/>
          <w:sz w:val="24"/>
          <w:szCs w:val="24"/>
        </w:rPr>
        <mc:AlternateContent>
          <mc:Choice Requires="wps">
            <w:drawing>
              <wp:anchor distT="0" distB="0" distL="114300" distR="114300" simplePos="0" relativeHeight="251485184" behindDoc="0" locked="0" layoutInCell="1" allowOverlap="1">
                <wp:simplePos x="0" y="0"/>
                <wp:positionH relativeFrom="column">
                  <wp:posOffset>2571750</wp:posOffset>
                </wp:positionH>
                <wp:positionV relativeFrom="paragraph">
                  <wp:posOffset>78105</wp:posOffset>
                </wp:positionV>
                <wp:extent cx="0" cy="269240"/>
                <wp:effectExtent l="38100" t="0" r="38100" b="16510"/>
                <wp:wrapNone/>
                <wp:docPr id="991" name="直线 1027"/>
                <wp:cNvGraphicFramePr/>
                <a:graphic xmlns:a="http://schemas.openxmlformats.org/drawingml/2006/main">
                  <a:graphicData uri="http://schemas.microsoft.com/office/word/2010/wordprocessingShape">
                    <wps:wsp>
                      <wps:cNvSpPr/>
                      <wps:spPr>
                        <a:xfrm>
                          <a:off x="0" y="0"/>
                          <a:ext cx="0" cy="269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7" o:spid="_x0000_s1026" o:spt="20" style="position:absolute;left:0pt;margin-left:202.5pt;margin-top:6.15pt;height:21.2pt;width:0pt;z-index:251485184;mso-width-relative:page;mso-height-relative:page;" filled="f" stroked="t" coordsize="21600,21600" o:gfxdata="UEsDBAoAAAAAAIdO4kAAAAAAAAAAAAAAAAAEAAAAZHJzL1BLAwQUAAAACACHTuJAtevxQdkAAAAJ&#10;AQAADwAAAGRycy9kb3ducmV2LnhtbE2PwU7DMBBE70j8g7VI3Kid0kIU4vSAVC4toLaoKjc3XpKI&#10;eB3FThv+nkUc4Lgzo9k3+WJ0rThhHxpPGpKJAoFUettQpeFtt7xJQYRoyJrWE2r4wgCL4vIiN5n1&#10;Z9rgaRsrwSUUMqOhjrHLpAxljc6Eie+Q2PvwvTORz76StjdnLnetnCp1J51piD/UpsPHGsvP7eA0&#10;bNbLVbpfDWPZvz8lL7vX9fMhpFpfXyXqAUTEMf6F4Qef0aFgpqMfyAbRapipOW+JbExvQXDgVzhq&#10;mM/uQRa5/L+g+AZQSwMEFAAAAAgAh07iQJesK73XAQAAlQMAAA4AAABkcnMvZTJvRG9jLnhtbK1T&#10;S44TMRDdI3EHy3vS6RYzkFY6syAMGwQjzXCAiu3utuSfXJ50chauwYoNx5lrUHaHhI/YILJwylXl&#10;V69eVa9vDtawvYqovet4vVhyppzwUruh458ebl+85gwTOAnGO9Xxo0J+s3n+bD2FVjV+9EaqyAjE&#10;YTuFjo8phbaqUIzKAi58UI6CvY8WEl3jUMkIE6FbUzXL5XU1+ShD9EIhknc7B/mm4Pe9Eulj36NK&#10;zHScuKVyxnLu8llt1tAOEcKoxYkG/AMLC9pR0TPUFhKwx6j/gLJaRI++TwvhbeX7XgtVeqBu6uVv&#10;3dyPEFTphcTBcJYJ/x+s+LC/i0zLjq9WNWcOLA3p6fOXp6/fWL1sXmWBpoAt5d2Hu3i6IZm520Mf&#10;bf6nPtihiHo8i6oOiYnZKcjbXK+al0Xv6vIuREzvlLcsGx032uV2oYX9e0xUi1J/pGS3cWwiolfN&#10;FWcCaFt6A4lMG4g/uqG8RW+0vNXG5BcYh90bE9ke8vzLL3dEuL+k5SJbwHHOK6F5M0YF8q2TLB0D&#10;6eJohXmmYJXkzCja+GwRILQJtLlkpqjBDeYv2VTeOGKRhZ2lzNbOyyPN4jFEPYykRl2Y5gjNvnA+&#10;7Wlerp/vBenyNW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Xr8UHZAAAACQEAAA8AAAAAAAAA&#10;AQAgAAAAIgAAAGRycy9kb3ducmV2LnhtbFBLAQIUABQAAAAIAIdO4kCXrCu91wEAAJU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10016" behindDoc="0" locked="0" layoutInCell="1" allowOverlap="1">
                <wp:simplePos x="0" y="0"/>
                <wp:positionH relativeFrom="column">
                  <wp:posOffset>2139315</wp:posOffset>
                </wp:positionH>
                <wp:positionV relativeFrom="paragraph">
                  <wp:posOffset>370840</wp:posOffset>
                </wp:positionV>
                <wp:extent cx="923925" cy="400050"/>
                <wp:effectExtent l="4445" t="4445" r="5080" b="14605"/>
                <wp:wrapNone/>
                <wp:docPr id="213" name="椭圆 248"/>
                <wp:cNvGraphicFramePr/>
                <a:graphic xmlns:a="http://schemas.openxmlformats.org/drawingml/2006/main">
                  <a:graphicData uri="http://schemas.microsoft.com/office/word/2010/wordprocessingShape">
                    <wps:wsp>
                      <wps:cNvSpPr/>
                      <wps:spPr>
                        <a:xfrm>
                          <a:off x="0" y="0"/>
                          <a:ext cx="923925" cy="400050"/>
                        </a:xfrm>
                        <a:prstGeom prst="ellipse">
                          <a:avLst/>
                        </a:prstGeom>
                        <a:solidFill>
                          <a:srgbClr val="FFFFFF"/>
                        </a:solidFill>
                        <a:ln w="9525" cap="flat" cmpd="sng">
                          <a:solidFill>
                            <a:srgbClr val="000000"/>
                          </a:solidFill>
                          <a:prstDash val="solid"/>
                          <a:headEnd type="none" w="med" len="med"/>
                          <a:tailEnd type="none" w="med" len="med"/>
                        </a:ln>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结束</w:t>
                            </w:r>
                          </w:p>
                        </w:txbxContent>
                      </wps:txbx>
                      <wps:bodyPr upright="1"/>
                    </wps:wsp>
                  </a:graphicData>
                </a:graphic>
              </wp:anchor>
            </w:drawing>
          </mc:Choice>
          <mc:Fallback>
            <w:pict>
              <v:shape id="椭圆 248" o:spid="_x0000_s1026" o:spt="3" type="#_x0000_t3" style="position:absolute;left:0pt;margin-left:168.45pt;margin-top:29.2pt;height:31.5pt;width:72.75pt;z-index:250710016;mso-width-relative:page;mso-height-relative:page;" fillcolor="#FFFFFF" filled="t" stroked="t" coordsize="21600,21600" o:gfxdata="UEsDBAoAAAAAAIdO4kAAAAAAAAAAAAAAAAAEAAAAZHJzL1BLAwQUAAAACACHTuJAavIg/dcAAAAK&#10;AQAADwAAAGRycy9kb3ducmV2LnhtbE2PTU/DMAyG70j8h8hI3Fj6rVKaTogJCQ4cKHDPGq+t1jhV&#10;k3Xj32NOcLPlR6+ft95e7CRWXPzoSEG8iUAgdc6M1Cv4/Hi+K0H4oMnoyREq+EYP2+b6qtaVcWd6&#10;x7UNveAQ8pVWMIQwV1L6bkCr/cbNSHw7uMXqwOvSS7PoM4fbSSZRVEirR+IPg57xacDu2J6sgl3/&#10;2BarTEOeHnYvIT9+vb2msVK3N3H0ACLgJfzB8KvP6tCw096dyHgxKUjT4p5RBXmZgWAgKxMe9kwm&#10;cQayqeX/Cs0PUEsDBBQAAAAIAIdO4kC8u92P6AEAANcDAAAOAAAAZHJzL2Uyb0RvYy54bWytU0uO&#10;EzEQ3SNxB8t70p2eCZpppTMLQtggGGngABXb3W3JP7k8SecCnIIlW44F56DshMwMsECIXrjLdvn5&#10;vVfl5c1kDdupiNq7js9nNWfKCS+1Gzr+8cPmxRVnmMBJMN6pjh8U8pvV82fLfWhV40dvpIqMQBy2&#10;+9DxMaXQVhWKUVnAmQ/K0Wbvo4VE0zhUMsKe0K2pmrp+We19lCF6oRBpdX3c5KuC3/dKpPd9jyox&#10;03HilsoYy7jNY7VaQjtECKMWJxrwDywsaEeXnqHWkIDdR/0blNUievR9mglvK9/3WqiigdTM61/U&#10;3I0QVNFC5mA424T/D1a8291GpmXHm/kFZw4sFen7l6/fPn9izeVV9mcfsKW0u3AbTzOkMIud+mjz&#10;n2SwqXh6OHuqpsQELV43F9fNgjNBW5d1XS+K59XD4RAxvVHeshx0XBmjA2bV0MLuLSa6k7J/ZuVl&#10;9EbLjTamTOKwfWUi2wFVeFO+TJqOPEkzju2JzKJQAWq03kAiVjaQdHRDue/JCXwMTMTp+xNwJrYG&#10;HI8ECkJOg3ZUIF87ydIhkKWOup9nClZJzoyix5KjkplAm7/JJE3GkbRckGMJcpSm7UQwOdx6eaBq&#10;3oeoh5G8nBfCeYe6p3hy6vTcno/nBfThPa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ryIP3X&#10;AAAACgEAAA8AAAAAAAAAAQAgAAAAIgAAAGRycy9kb3ducmV2LnhtbFBLAQIUABQAAAAIAIdO4kC8&#10;u92P6AEAANcDAAAOAAAAAAAAAAEAIAAAACYBAABkcnMvZTJvRG9jLnhtbFBLBQYAAAAABgAGAFkB&#10;AACABQAAAAA=&#10;">
                <v:fill on="t" focussize="0,0"/>
                <v:stroke color="#000000" joinstyle="round"/>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结束</w:t>
                      </w:r>
                    </w:p>
                  </w:txbxContent>
                </v:textbox>
              </v:shape>
            </w:pict>
          </mc:Fallback>
        </mc:AlternateContent>
      </w:r>
    </w:p>
    <w:p>
      <w:pPr>
        <w:ind w:firstLine="630" w:firstLineChars="196"/>
        <w:rPr>
          <w:rFonts w:ascii="仿宋" w:hAnsi="仿宋" w:eastAsia="仿宋" w:cs="仿宋"/>
          <w:b/>
          <w:sz w:val="32"/>
          <w:szCs w:val="32"/>
        </w:rPr>
      </w:pPr>
    </w:p>
    <w:p>
      <w:pPr>
        <w:ind w:firstLine="630" w:firstLineChars="196"/>
        <w:rPr>
          <w:rFonts w:ascii="仿宋" w:hAnsi="仿宋" w:eastAsia="仿宋" w:cs="仿宋"/>
          <w:b/>
          <w:sz w:val="32"/>
          <w:szCs w:val="32"/>
        </w:rPr>
      </w:pPr>
    </w:p>
    <w:p>
      <w:pPr>
        <w:ind w:firstLine="630" w:firstLineChars="196"/>
        <w:rPr>
          <w:rFonts w:ascii="仿宋" w:hAnsi="仿宋" w:eastAsia="仿宋" w:cs="仿宋"/>
          <w:b/>
          <w:sz w:val="32"/>
          <w:szCs w:val="32"/>
        </w:rPr>
      </w:pPr>
    </w:p>
    <w:p>
      <w:pPr>
        <w:ind w:firstLine="630" w:firstLineChars="196"/>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27" w:firstLineChars="196"/>
        <w:rPr>
          <w:rFonts w:ascii="仿宋" w:hAnsi="仿宋" w:eastAsia="仿宋" w:cs="仿宋"/>
          <w:sz w:val="32"/>
          <w:szCs w:val="32"/>
        </w:rPr>
      </w:pPr>
      <w:r>
        <w:rPr>
          <w:rFonts w:hint="eastAsia" w:ascii="仿宋" w:hAnsi="仿宋" w:eastAsia="仿宋" w:cs="仿宋"/>
          <w:sz w:val="32"/>
          <w:szCs w:val="32"/>
        </w:rPr>
        <w:t>抚顺市各县区委统战部是“三侨生”身份证明办理工作的受理单位。抚顺市委统战部是初审单位。辽宁省委统战部是“三侨生”身份证明办理工作的终审单位。</w:t>
      </w:r>
    </w:p>
    <w:p>
      <w:pPr>
        <w:ind w:firstLine="627" w:firstLineChars="196"/>
        <w:rPr>
          <w:rFonts w:ascii="仿宋" w:hAnsi="仿宋" w:eastAsia="仿宋" w:cs="仿宋"/>
          <w:sz w:val="32"/>
          <w:szCs w:val="32"/>
        </w:rPr>
      </w:pPr>
      <w:r>
        <w:rPr>
          <w:rFonts w:hint="eastAsia" w:ascii="仿宋" w:hAnsi="仿宋" w:eastAsia="仿宋" w:cs="仿宋"/>
          <w:sz w:val="32"/>
          <w:szCs w:val="32"/>
        </w:rPr>
        <w:t>抚顺市委统战部（市委楼1021房间）</w:t>
      </w:r>
    </w:p>
    <w:p>
      <w:pPr>
        <w:ind w:firstLine="627" w:firstLineChars="196"/>
        <w:rPr>
          <w:rFonts w:ascii="仿宋" w:hAnsi="仿宋" w:eastAsia="仿宋" w:cs="仿宋"/>
          <w:b/>
          <w:sz w:val="32"/>
          <w:szCs w:val="32"/>
        </w:rPr>
      </w:pPr>
      <w:r>
        <w:rPr>
          <w:rFonts w:hint="eastAsia" w:ascii="仿宋" w:hAnsi="仿宋" w:eastAsia="仿宋" w:cs="仿宋"/>
          <w:sz w:val="32"/>
          <w:szCs w:val="32"/>
        </w:rPr>
        <w:t>咨询电话：024-52650213。</w:t>
      </w: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sz w:val="32"/>
          <w:szCs w:val="32"/>
        </w:rPr>
      </w:pPr>
      <w:r>
        <w:rPr>
          <w:rFonts w:hint="eastAsia" w:ascii="仿宋" w:hAnsi="仿宋" w:eastAsia="仿宋" w:cs="仿宋"/>
          <w:sz w:val="32"/>
          <w:szCs w:val="32"/>
        </w:rPr>
        <w:t>具体时间根据省侨办通知确定。如果资料齐全，可以当场受理。教育部门相关公示结束的时间为此项工作的办结时间。</w:t>
      </w:r>
    </w:p>
    <w:p>
      <w:pPr>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ind w:firstLine="627" w:firstLineChars="196"/>
        <w:rPr>
          <w:rFonts w:ascii="仿宋" w:hAnsi="仿宋" w:eastAsia="仿宋" w:cs="仿宋"/>
          <w:b/>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b/>
          <w:sz w:val="32"/>
          <w:szCs w:val="32"/>
        </w:rPr>
      </w:pPr>
      <w:r>
        <w:rPr>
          <w:rFonts w:hint="eastAsia" w:ascii="仿宋" w:hAnsi="仿宋" w:eastAsia="仿宋" w:cs="仿宋"/>
          <w:sz w:val="32"/>
          <w:szCs w:val="32"/>
        </w:rPr>
        <w:t>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备注：往年办理此项工作的时间大约为每年的3-4月份。办理此项证明的三侨生请提前和学校、侨办进行沟通。</w:t>
      </w:r>
    </w:p>
    <w:p>
      <w:pPr>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jc w:val="center"/>
        <w:rPr>
          <w:sz w:val="44"/>
          <w:szCs w:val="44"/>
        </w:rPr>
      </w:pPr>
      <w:bookmarkStart w:id="496" w:name="_Toc22884"/>
      <w:bookmarkStart w:id="497" w:name="_Toc14313_WPSOffice_Level1"/>
      <w:bookmarkStart w:id="498" w:name="_Toc9323_WPSOffice_Level1"/>
      <w:bookmarkStart w:id="499" w:name="_Toc26371_WPSOffice_Level1"/>
      <w:bookmarkStart w:id="500" w:name="_Toc22134_WPSOffice_Level1"/>
      <w:bookmarkStart w:id="501" w:name="_Toc21686_WPSOffice_Level1"/>
      <w:bookmarkStart w:id="502" w:name="_Toc24792"/>
      <w:r>
        <w:rPr>
          <w:rFonts w:hint="eastAsia"/>
          <w:sz w:val="44"/>
          <w:szCs w:val="44"/>
        </w:rPr>
        <w:t>高等教育自学考试如何报名？什么时候考试？考哪些科目？</w:t>
      </w:r>
      <w:bookmarkEnd w:id="496"/>
      <w:bookmarkEnd w:id="497"/>
      <w:bookmarkEnd w:id="498"/>
      <w:bookmarkEnd w:id="499"/>
      <w:bookmarkEnd w:id="500"/>
      <w:bookmarkEnd w:id="501"/>
      <w:bookmarkEnd w:id="502"/>
    </w:p>
    <w:p>
      <w:pPr>
        <w:spacing w:line="500" w:lineRule="exact"/>
        <w:ind w:firstLine="883" w:firstLineChars="200"/>
        <w:jc w:val="center"/>
        <w:rPr>
          <w:rFonts w:ascii="仿宋" w:hAnsi="仿宋" w:eastAsia="仿宋" w:cs="黑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事项1：自学考试报名</w:t>
      </w:r>
    </w:p>
    <w:p>
      <w:pPr>
        <w:spacing w:line="540" w:lineRule="exact"/>
        <w:ind w:firstLine="643" w:firstLineChars="200"/>
        <w:rPr>
          <w:rFonts w:ascii="仿宋" w:hAnsi="仿宋" w:eastAsia="仿宋" w:cs="仿宋"/>
          <w:b/>
          <w:sz w:val="32"/>
          <w:szCs w:val="32"/>
        </w:rPr>
      </w:pPr>
      <w:r>
        <w:rPr>
          <w:rFonts w:hint="eastAsia" w:ascii="仿宋" w:hAnsi="仿宋" w:eastAsia="仿宋" w:cs="仿宋"/>
          <w:b/>
          <w:sz w:val="32"/>
          <w:szCs w:val="32"/>
        </w:rPr>
        <w:t>一、报考对象及条件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高等教育自学考试的报考对象是我国公民，不受性别、年龄、民族、种族和已受教育程度的限制均可报考（《高等教育自学考试考务工作规定》，教考试【2009】1号）。申请高等教育自学考试独立本科段（专升本）专业毕业的考生，须持具有学历教育资格的高等学校、高等教育自学考试机构颁发的专科（或以上）学历，审核该学历的依据为《教育部学历证书电子注册备案表》或《中国高等教育学历认证报告》（《高等教育自学考试毕业证书电子注册办法》，教试中心函【2014】138号）。</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专升本专业的限制报考条件有：护理学专业限护理专业专科毕业且目前在岗的具有护士执业资格证书的护理专业人员、护理教师及护理干部报考；药学专业限制具有医学类、药学类等相关专业专科以上学历的学员报考；中药学专业限国家承认学历的各类高校中药学、中医学类及相关专业专科以上毕业生报考，其他专科以上学历毕业生，已具有职业资格证书（医药商品购销员、中药商品购销员、中药调剂员等）的技术人员也可报考；公安管理专业限国家承认学历的各类专科毕业生的在职公安干警（含铁路、交通、林业、民航公安民警）和武装警察报考（考委【1996】6号）。</w:t>
      </w:r>
    </w:p>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考生本人持身份证到现场确认。</w:t>
      </w:r>
    </w:p>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三、办理流程及流程图：</w:t>
      </w:r>
      <w:r>
        <w:rPr>
          <w:rFonts w:hint="eastAsia" w:ascii="仿宋" w:hAnsi="仿宋" w:eastAsia="仿宋" w:cs="仿宋"/>
          <w:sz w:val="32"/>
          <w:szCs w:val="32"/>
        </w:rPr>
        <w:t>考生登录辽宁省高等教育自学考试网上服务平台（以下简称：自学考试网上服务平台，网址：http://zk.lnzsks.com/lnzk.wb）报名。</w:t>
      </w:r>
    </w:p>
    <w:p>
      <w:pPr>
        <w:spacing w:line="540" w:lineRule="exact"/>
        <w:ind w:firstLine="640" w:firstLineChars="200"/>
        <w:outlineLvl w:val="0"/>
        <w:rPr>
          <w:rFonts w:ascii="仿宋" w:hAnsi="仿宋" w:eastAsia="仿宋" w:cs="仿宋"/>
          <w:sz w:val="32"/>
          <w:szCs w:val="32"/>
        </w:rPr>
      </w:pPr>
      <w:bookmarkStart w:id="503" w:name="_Toc7197_WPSOffice_Level1"/>
      <w:bookmarkStart w:id="504" w:name="_Toc6295_WPSOffice_Level1"/>
      <w:bookmarkStart w:id="505" w:name="_Toc26922_WPSOffice_Level1"/>
      <w:bookmarkStart w:id="506" w:name="_Toc14684_WPSOffice_Level1"/>
      <w:bookmarkStart w:id="507" w:name="_Toc30377_WPSOffice_Level1"/>
      <w:bookmarkStart w:id="508" w:name="_Toc19650"/>
      <w:r>
        <w:rPr>
          <w:rFonts w:hint="eastAsia" w:ascii="仿宋" w:hAnsi="仿宋" w:eastAsia="仿宋" w:cs="仿宋"/>
          <w:sz w:val="32"/>
          <w:szCs w:val="32"/>
        </w:rPr>
        <w:t>1.新生网上注册</w:t>
      </w:r>
      <w:bookmarkEnd w:id="503"/>
      <w:bookmarkEnd w:id="504"/>
      <w:bookmarkEnd w:id="505"/>
      <w:bookmarkEnd w:id="506"/>
      <w:bookmarkEnd w:id="507"/>
      <w:bookmarkEnd w:id="508"/>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首次参加自学考试的考生为“新生”。新生必须使用有效身份证件号办理注册，同时具有居民身份证及其它有效身份证件的考生，须使用居民身份证件号进行注册。</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考生须使用IE8及以上版本浏览器登录自学考试网上服务平台进行注册，通过“无准考证考生注册入口”进入，填写个人基本信息、联系方式等，输入本人辽宁省内常用的手机号，便于接收验证码和密码短信消息。注册时需上传本人近期免冠正面电子证件照片（上传要求：近期、蓝底、免冠，JPG或JPEG格式，大小不能超过40k、不能小于15K（高x宽为48x33mm），照片作为考生考籍图像信息保存，并将用于毕业证书。</w:t>
      </w:r>
    </w:p>
    <w:p>
      <w:pPr>
        <w:spacing w:line="540" w:lineRule="exact"/>
        <w:ind w:firstLine="640" w:firstLineChars="200"/>
        <w:outlineLvl w:val="0"/>
        <w:rPr>
          <w:rFonts w:ascii="仿宋" w:hAnsi="仿宋" w:eastAsia="仿宋" w:cs="仿宋"/>
          <w:sz w:val="32"/>
          <w:szCs w:val="32"/>
        </w:rPr>
      </w:pPr>
      <w:bookmarkStart w:id="509" w:name="_Toc8201_WPSOffice_Level1"/>
      <w:bookmarkStart w:id="510" w:name="_Toc9708_WPSOffice_Level1"/>
      <w:bookmarkStart w:id="511" w:name="_Toc29357_WPSOffice_Level1"/>
      <w:bookmarkStart w:id="512" w:name="_Toc30106_WPSOffice_Level1"/>
      <w:bookmarkStart w:id="513" w:name="_Toc11161_WPSOffice_Level1"/>
      <w:bookmarkStart w:id="514" w:name="_Toc4739"/>
      <w:r>
        <w:rPr>
          <w:rFonts w:hint="eastAsia" w:ascii="仿宋" w:hAnsi="仿宋" w:eastAsia="仿宋" w:cs="仿宋"/>
          <w:sz w:val="32"/>
          <w:szCs w:val="32"/>
        </w:rPr>
        <w:t>2.老考生网上注册</w:t>
      </w:r>
      <w:bookmarkEnd w:id="509"/>
      <w:bookmarkEnd w:id="510"/>
      <w:bookmarkEnd w:id="511"/>
      <w:bookmarkEnd w:id="512"/>
      <w:bookmarkEnd w:id="513"/>
      <w:bookmarkEnd w:id="514"/>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已在我省取得《辽宁省自学考试准考证》的考生，均为“老考生”。考生须使用IE8及以上版本浏览器登录自学考试网上服务平台进行注册，通过“有准考证考生注册入口”进入，填写本人之前在我省已有的准考证号、身份证号（如身份证号是15位的请填写15位身份证号码）、姓名等信息，登录后完善个人基本信息，填写本人辽宁省内常用的手机号码，接收验证码和密码短信。注册完成后默认的登录密码将发送至考生本人手机中，用于报名等操作，须妥善保存。</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3.流程图</w:t>
      </w:r>
    </w:p>
    <w:p>
      <w:pPr>
        <w:spacing w:line="500" w:lineRule="exact"/>
        <w:ind w:firstLine="482" w:firstLineChars="200"/>
        <w:rPr>
          <w:rFonts w:ascii="仿宋" w:hAnsi="仿宋" w:eastAsia="仿宋" w:cs="仿宋"/>
          <w:sz w:val="24"/>
          <w:szCs w:val="24"/>
        </w:rPr>
      </w:pPr>
      <w:r>
        <w:rPr>
          <w:rFonts w:ascii="仿宋" w:hAnsi="仿宋" w:eastAsia="仿宋" w:cs="仿宋"/>
          <w:b/>
          <w:sz w:val="24"/>
          <w:szCs w:val="24"/>
        </w:rPr>
        <mc:AlternateContent>
          <mc:Choice Requires="wpg">
            <w:drawing>
              <wp:anchor distT="0" distB="0" distL="114300" distR="114300" simplePos="0" relativeHeight="251177984" behindDoc="0" locked="0" layoutInCell="1" allowOverlap="1">
                <wp:simplePos x="0" y="0"/>
                <wp:positionH relativeFrom="column">
                  <wp:posOffset>377825</wp:posOffset>
                </wp:positionH>
                <wp:positionV relativeFrom="paragraph">
                  <wp:posOffset>82550</wp:posOffset>
                </wp:positionV>
                <wp:extent cx="4485640" cy="5101590"/>
                <wp:effectExtent l="4445" t="4445" r="5715" b="18415"/>
                <wp:wrapNone/>
                <wp:docPr id="687" name="组合 2234"/>
                <wp:cNvGraphicFramePr/>
                <a:graphic xmlns:a="http://schemas.openxmlformats.org/drawingml/2006/main">
                  <a:graphicData uri="http://schemas.microsoft.com/office/word/2010/wordprocessingGroup">
                    <wpg:wgp>
                      <wpg:cNvGrpSpPr/>
                      <wpg:grpSpPr>
                        <a:xfrm>
                          <a:off x="0" y="0"/>
                          <a:ext cx="4485640" cy="5101590"/>
                          <a:chOff x="2403" y="2179"/>
                          <a:chExt cx="7554" cy="9137"/>
                        </a:xfrm>
                      </wpg:grpSpPr>
                      <wps:wsp>
                        <wps:cNvPr id="668" name="文本框 692"/>
                        <wps:cNvSpPr txBox="1"/>
                        <wps:spPr>
                          <a:xfrm>
                            <a:off x="2403" y="2235"/>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24"/>
                                </w:rPr>
                              </w:pPr>
                              <w:r>
                                <w:rPr>
                                  <w:rFonts w:hint="eastAsia" w:ascii="仿宋" w:hAnsi="仿宋" w:eastAsia="仿宋" w:cs="仿宋"/>
                                  <w:sz w:val="24"/>
                                  <w:szCs w:val="24"/>
                                </w:rPr>
                                <w:t>有准考证考生注册</w:t>
                              </w:r>
                            </w:p>
                          </w:txbxContent>
                        </wps:txbx>
                        <wps:bodyPr tIns="136800" upright="1"/>
                      </wps:wsp>
                      <wps:wsp>
                        <wps:cNvPr id="669" name="文本框 693"/>
                        <wps:cNvSpPr txBox="1"/>
                        <wps:spPr>
                          <a:xfrm>
                            <a:off x="2425" y="3764"/>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60" w:lineRule="exact"/>
                                <w:jc w:val="center"/>
                                <w:rPr>
                                  <w:rFonts w:ascii="仿宋" w:hAnsi="仿宋" w:eastAsia="仿宋" w:cs="仿宋"/>
                                  <w:sz w:val="24"/>
                                  <w:szCs w:val="24"/>
                                </w:rPr>
                              </w:pPr>
                              <w:r>
                                <w:rPr>
                                  <w:rFonts w:hint="eastAsia" w:ascii="仿宋" w:hAnsi="仿宋" w:eastAsia="仿宋" w:cs="仿宋"/>
                                  <w:sz w:val="24"/>
                                  <w:szCs w:val="24"/>
                                </w:rPr>
                                <w:t>使用准考证登录</w:t>
                              </w:r>
                            </w:p>
                            <w:p>
                              <w:pPr>
                                <w:spacing w:line="260" w:lineRule="exact"/>
                                <w:jc w:val="center"/>
                                <w:rPr>
                                  <w:rFonts w:ascii="仿宋" w:hAnsi="仿宋" w:eastAsia="仿宋" w:cs="仿宋"/>
                                  <w:sz w:val="24"/>
                                  <w:szCs w:val="24"/>
                                </w:rPr>
                              </w:pPr>
                              <w:r>
                                <w:rPr>
                                  <w:rFonts w:hint="eastAsia" w:ascii="仿宋" w:hAnsi="仿宋" w:eastAsia="仿宋" w:cs="仿宋"/>
                                  <w:sz w:val="24"/>
                                  <w:szCs w:val="24"/>
                                </w:rPr>
                                <w:t>完善信息</w:t>
                              </w:r>
                            </w:p>
                          </w:txbxContent>
                        </wps:txbx>
                        <wps:bodyPr upright="1"/>
                      </wps:wsp>
                      <wps:wsp>
                        <wps:cNvPr id="670" name="文本框 694"/>
                        <wps:cNvSpPr txBox="1"/>
                        <wps:spPr>
                          <a:xfrm>
                            <a:off x="6160" y="3746"/>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adjustRightInd w:val="0"/>
                                <w:snapToGrid w:val="0"/>
                                <w:jc w:val="center"/>
                                <w:rPr>
                                  <w:rFonts w:ascii="仿宋" w:hAnsi="仿宋" w:eastAsia="仿宋" w:cs="仿宋"/>
                                  <w:sz w:val="24"/>
                                  <w:szCs w:val="24"/>
                                </w:rPr>
                              </w:pPr>
                              <w:r>
                                <w:rPr>
                                  <w:rFonts w:hint="eastAsia" w:ascii="仿宋" w:hAnsi="仿宋" w:eastAsia="仿宋" w:cs="仿宋"/>
                                  <w:sz w:val="24"/>
                                  <w:szCs w:val="24"/>
                                </w:rPr>
                                <w:t>注册信息上传照片</w:t>
                              </w:r>
                            </w:p>
                          </w:txbxContent>
                        </wps:txbx>
                        <wps:bodyPr tIns="136800" upright="1"/>
                      </wps:wsp>
                      <wps:wsp>
                        <wps:cNvPr id="671" name="文本框 695"/>
                        <wps:cNvSpPr txBox="1"/>
                        <wps:spPr>
                          <a:xfrm>
                            <a:off x="6229" y="6477"/>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exact"/>
                                <w:jc w:val="center"/>
                                <w:rPr>
                                  <w:rFonts w:ascii="仿宋" w:hAnsi="仿宋" w:eastAsia="仿宋" w:cs="仿宋"/>
                                  <w:sz w:val="24"/>
                                  <w:szCs w:val="24"/>
                                </w:rPr>
                              </w:pPr>
                              <w:r>
                                <w:rPr>
                                  <w:rFonts w:hint="eastAsia" w:ascii="仿宋" w:hAnsi="仿宋" w:eastAsia="仿宋" w:cs="仿宋"/>
                                  <w:sz w:val="24"/>
                                  <w:szCs w:val="24"/>
                                </w:rPr>
                                <w:t>采集第二代身份证   电子照片</w:t>
                              </w:r>
                            </w:p>
                          </w:txbxContent>
                        </wps:txbx>
                        <wps:bodyPr upright="1"/>
                      </wps:wsp>
                      <wps:wsp>
                        <wps:cNvPr id="672" name="文本框 696"/>
                        <wps:cNvSpPr txBox="1"/>
                        <wps:spPr>
                          <a:xfrm>
                            <a:off x="6160" y="2179"/>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无准考证考生注册</w:t>
                              </w:r>
                            </w:p>
                          </w:txbxContent>
                        </wps:txbx>
                        <wps:bodyPr tIns="136800" upright="1"/>
                      </wps:wsp>
                      <wps:wsp>
                        <wps:cNvPr id="673" name="文本框 697"/>
                        <wps:cNvSpPr txBox="1"/>
                        <wps:spPr>
                          <a:xfrm>
                            <a:off x="6199" y="5101"/>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adjustRightInd w:val="0"/>
                                <w:snapToGrid w:val="0"/>
                                <w:jc w:val="center"/>
                                <w:rPr>
                                  <w:sz w:val="24"/>
                                  <w:szCs w:val="24"/>
                                </w:rPr>
                              </w:pPr>
                              <w:r>
                                <w:rPr>
                                  <w:rFonts w:hint="eastAsia" w:ascii="仿宋" w:hAnsi="仿宋" w:eastAsia="仿宋" w:cs="仿宋"/>
                                  <w:sz w:val="24"/>
                                  <w:szCs w:val="24"/>
                                </w:rPr>
                                <w:t>报名点现场确认</w:t>
                              </w:r>
                            </w:p>
                          </w:txbxContent>
                        </wps:txbx>
                        <wps:bodyPr tIns="136800" upright="1"/>
                      </wps:wsp>
                      <wps:wsp>
                        <wps:cNvPr id="674" name="文本框 698"/>
                        <wps:cNvSpPr txBox="1"/>
                        <wps:spPr>
                          <a:xfrm>
                            <a:off x="6271" y="9160"/>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adjustRightInd w:val="0"/>
                                <w:snapToGrid w:val="0"/>
                                <w:jc w:val="center"/>
                                <w:rPr>
                                  <w:sz w:val="24"/>
                                </w:rPr>
                              </w:pPr>
                              <w:r>
                                <w:rPr>
                                  <w:rFonts w:hint="eastAsia" w:ascii="仿宋" w:hAnsi="仿宋" w:eastAsia="仿宋" w:cs="仿宋"/>
                                  <w:sz w:val="24"/>
                                </w:rPr>
                                <w:t>生成</w:t>
                              </w:r>
                              <w:r>
                                <w:rPr>
                                  <w:rFonts w:hint="eastAsia" w:ascii="仿宋" w:hAnsi="仿宋" w:eastAsia="仿宋" w:cs="仿宋"/>
                                  <w:sz w:val="24"/>
                                  <w:szCs w:val="24"/>
                                </w:rPr>
                                <w:t>准考证</w:t>
                              </w:r>
                              <w:r>
                                <w:rPr>
                                  <w:rFonts w:hint="eastAsia" w:ascii="仿宋" w:hAnsi="仿宋" w:eastAsia="仿宋" w:cs="仿宋"/>
                                  <w:sz w:val="24"/>
                                </w:rPr>
                                <w:t>号</w:t>
                              </w:r>
                            </w:p>
                          </w:txbxContent>
                        </wps:txbx>
                        <wps:bodyPr tIns="136800" upright="1"/>
                      </wps:wsp>
                      <wps:wsp>
                        <wps:cNvPr id="675" name="文本框 699"/>
                        <wps:cNvSpPr txBox="1"/>
                        <wps:spPr>
                          <a:xfrm>
                            <a:off x="6247" y="7816"/>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照片信息比对</w:t>
                              </w:r>
                            </w:p>
                          </w:txbxContent>
                        </wps:txbx>
                        <wps:bodyPr tIns="136800" upright="1"/>
                      </wps:wsp>
                      <wps:wsp>
                        <wps:cNvPr id="676" name="文本框 700"/>
                        <wps:cNvSpPr txBox="1"/>
                        <wps:spPr>
                          <a:xfrm>
                            <a:off x="3469" y="10566"/>
                            <a:ext cx="5033"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24"/>
                                </w:rPr>
                              </w:pPr>
                              <w:r>
                                <w:rPr>
                                  <w:rFonts w:hint="eastAsia" w:ascii="仿宋" w:hAnsi="仿宋" w:eastAsia="仿宋" w:cs="仿宋"/>
                                  <w:sz w:val="24"/>
                                  <w:szCs w:val="24"/>
                                </w:rPr>
                                <w:t>向考生手机发送登录密码考生注册完成</w:t>
                              </w:r>
                            </w:p>
                          </w:txbxContent>
                        </wps:txbx>
                        <wps:bodyPr tIns="136800" upright="1"/>
                      </wps:wsp>
                      <wps:wsp>
                        <wps:cNvPr id="677" name="自选图形 701"/>
                        <wps:cNvCnPr>
                          <a:stCxn id="626" idx="1"/>
                          <a:endCxn id="627" idx="2"/>
                        </wps:cNvCnPr>
                        <wps:spPr>
                          <a:xfrm>
                            <a:off x="3744" y="3004"/>
                            <a:ext cx="0" cy="750"/>
                          </a:xfrm>
                          <a:prstGeom prst="straightConnector1">
                            <a:avLst/>
                          </a:prstGeom>
                          <a:ln w="6350" cap="flat" cmpd="sng">
                            <a:solidFill>
                              <a:srgbClr val="000000"/>
                            </a:solidFill>
                            <a:prstDash val="solid"/>
                            <a:miter/>
                            <a:headEnd type="none" w="med" len="med"/>
                            <a:tailEnd type="triangle" w="med" len="med"/>
                          </a:ln>
                        </wps:spPr>
                        <wps:bodyPr/>
                      </wps:wsp>
                      <wps:wsp>
                        <wps:cNvPr id="678" name="直接箭头连接符 17"/>
                        <wps:cNvCnPr>
                          <a:stCxn id="626" idx="1"/>
                          <a:endCxn id="627" idx="2"/>
                        </wps:cNvCnPr>
                        <wps:spPr>
                          <a:xfrm>
                            <a:off x="7508" y="2950"/>
                            <a:ext cx="1" cy="797"/>
                          </a:xfrm>
                          <a:prstGeom prst="straightConnector1">
                            <a:avLst/>
                          </a:prstGeom>
                          <a:ln w="6350" cap="flat" cmpd="sng">
                            <a:solidFill>
                              <a:srgbClr val="000000"/>
                            </a:solidFill>
                            <a:prstDash val="solid"/>
                            <a:miter/>
                            <a:headEnd type="none" w="med" len="med"/>
                            <a:tailEnd type="triangle" w="med" len="med"/>
                          </a:ln>
                        </wps:spPr>
                        <wps:bodyPr/>
                      </wps:wsp>
                      <wps:wsp>
                        <wps:cNvPr id="679" name="自选图形 703"/>
                        <wps:cNvCnPr>
                          <a:stCxn id="626" idx="1"/>
                          <a:endCxn id="627" idx="2"/>
                        </wps:cNvCnPr>
                        <wps:spPr>
                          <a:xfrm flipH="1">
                            <a:off x="7510" y="4494"/>
                            <a:ext cx="8" cy="618"/>
                          </a:xfrm>
                          <a:prstGeom prst="straightConnector1">
                            <a:avLst/>
                          </a:prstGeom>
                          <a:ln w="6350" cap="flat" cmpd="sng">
                            <a:solidFill>
                              <a:srgbClr val="000000"/>
                            </a:solidFill>
                            <a:prstDash val="solid"/>
                            <a:miter/>
                            <a:headEnd type="none" w="med" len="med"/>
                            <a:tailEnd type="triangle" w="med" len="med"/>
                          </a:ln>
                        </wps:spPr>
                        <wps:bodyPr/>
                      </wps:wsp>
                      <wps:wsp>
                        <wps:cNvPr id="680" name="自选图形 704"/>
                        <wps:cNvCnPr>
                          <a:stCxn id="626" idx="1"/>
                          <a:endCxn id="627" idx="2"/>
                        </wps:cNvCnPr>
                        <wps:spPr>
                          <a:xfrm flipH="1">
                            <a:off x="7550" y="5854"/>
                            <a:ext cx="12" cy="614"/>
                          </a:xfrm>
                          <a:prstGeom prst="straightConnector1">
                            <a:avLst/>
                          </a:prstGeom>
                          <a:ln w="6350" cap="flat" cmpd="sng">
                            <a:solidFill>
                              <a:srgbClr val="000000"/>
                            </a:solidFill>
                            <a:prstDash val="solid"/>
                            <a:miter/>
                            <a:headEnd type="none" w="med" len="med"/>
                            <a:tailEnd type="triangle" w="med" len="med"/>
                          </a:ln>
                        </wps:spPr>
                        <wps:bodyPr/>
                      </wps:wsp>
                      <wps:wsp>
                        <wps:cNvPr id="681" name="直接箭头连接符 20"/>
                        <wps:cNvCnPr>
                          <a:stCxn id="626" idx="1"/>
                          <a:endCxn id="627" idx="2"/>
                        </wps:cNvCnPr>
                        <wps:spPr>
                          <a:xfrm flipH="1">
                            <a:off x="7589" y="7378"/>
                            <a:ext cx="3" cy="481"/>
                          </a:xfrm>
                          <a:prstGeom prst="straightConnector1">
                            <a:avLst/>
                          </a:prstGeom>
                          <a:ln w="6350" cap="flat" cmpd="sng">
                            <a:solidFill>
                              <a:srgbClr val="000000"/>
                            </a:solidFill>
                            <a:prstDash val="solid"/>
                            <a:miter/>
                            <a:headEnd type="none" w="med" len="med"/>
                            <a:tailEnd type="triangle" w="med" len="med"/>
                          </a:ln>
                        </wps:spPr>
                        <wps:bodyPr/>
                      </wps:wsp>
                      <wps:wsp>
                        <wps:cNvPr id="682" name="直接箭头连接符 22"/>
                        <wps:cNvCnPr>
                          <a:stCxn id="674" idx="2"/>
                          <a:endCxn id="627" idx="2"/>
                        </wps:cNvCnPr>
                        <wps:spPr>
                          <a:xfrm flipH="1">
                            <a:off x="7626" y="9910"/>
                            <a:ext cx="3" cy="653"/>
                          </a:xfrm>
                          <a:prstGeom prst="straightConnector1">
                            <a:avLst/>
                          </a:prstGeom>
                          <a:ln w="6350" cap="flat" cmpd="sng">
                            <a:solidFill>
                              <a:srgbClr val="000000"/>
                            </a:solidFill>
                            <a:prstDash val="solid"/>
                            <a:miter/>
                            <a:headEnd type="none" w="med" len="med"/>
                            <a:tailEnd type="triangle" w="med" len="med"/>
                          </a:ln>
                        </wps:spPr>
                        <wps:bodyPr/>
                      </wps:wsp>
                      <wps:wsp>
                        <wps:cNvPr id="683" name="自选图形 707"/>
                        <wps:cNvCnPr>
                          <a:stCxn id="674" idx="2"/>
                          <a:endCxn id="627" idx="2"/>
                        </wps:cNvCnPr>
                        <wps:spPr>
                          <a:xfrm flipH="1">
                            <a:off x="7609" y="8578"/>
                            <a:ext cx="8" cy="618"/>
                          </a:xfrm>
                          <a:prstGeom prst="straightConnector1">
                            <a:avLst/>
                          </a:prstGeom>
                          <a:ln w="6350" cap="flat" cmpd="sng">
                            <a:solidFill>
                              <a:srgbClr val="000000"/>
                            </a:solidFill>
                            <a:prstDash val="solid"/>
                            <a:miter/>
                            <a:headEnd type="none" w="med" len="med"/>
                            <a:tailEnd type="triangle" w="med" len="med"/>
                          </a:ln>
                        </wps:spPr>
                        <wps:bodyPr/>
                      </wps:wsp>
                      <wps:wsp>
                        <wps:cNvPr id="684" name="直接箭头连接符 24"/>
                        <wps:cNvCnPr>
                          <a:stCxn id="674" idx="2"/>
                          <a:endCxn id="627" idx="2"/>
                        </wps:cNvCnPr>
                        <wps:spPr>
                          <a:xfrm>
                            <a:off x="3751" y="4530"/>
                            <a:ext cx="52" cy="6046"/>
                          </a:xfrm>
                          <a:prstGeom prst="straightConnector1">
                            <a:avLst/>
                          </a:prstGeom>
                          <a:ln w="6350" cap="flat" cmpd="sng">
                            <a:solidFill>
                              <a:srgbClr val="000000"/>
                            </a:solidFill>
                            <a:prstDash val="solid"/>
                            <a:miter/>
                            <a:headEnd type="none" w="med" len="med"/>
                            <a:tailEnd type="triangle" w="med" len="med"/>
                          </a:ln>
                        </wps:spPr>
                        <wps:bodyPr/>
                      </wps:wsp>
                      <wps:wsp>
                        <wps:cNvPr id="685" name="肘形连接符 26"/>
                        <wps:cNvCnPr>
                          <a:stCxn id="674" idx="2"/>
                          <a:endCxn id="675" idx="3"/>
                        </wps:cNvCnPr>
                        <wps:spPr>
                          <a:xfrm rot="5400000">
                            <a:off x="8044" y="6279"/>
                            <a:ext cx="2756" cy="995"/>
                          </a:xfrm>
                          <a:prstGeom prst="bentConnector2">
                            <a:avLst/>
                          </a:prstGeom>
                          <a:ln w="6350" cap="flat" cmpd="sng">
                            <a:solidFill>
                              <a:srgbClr val="000000"/>
                            </a:solidFill>
                            <a:prstDash val="solid"/>
                            <a:miter/>
                            <a:headEnd type="none" w="med" len="med"/>
                            <a:tailEnd type="triangle" w="med" len="med"/>
                          </a:ln>
                        </wps:spPr>
                        <wps:bodyPr/>
                      </wps:wsp>
                      <wps:wsp>
                        <wps:cNvPr id="686" name="肘形连接符 28"/>
                        <wps:cNvCnPr>
                          <a:stCxn id="674" idx="2"/>
                          <a:endCxn id="670" idx="3"/>
                        </wps:cNvCnPr>
                        <wps:spPr>
                          <a:xfrm rot="-5400000" flipV="1">
                            <a:off x="9134" y="3861"/>
                            <a:ext cx="564" cy="1082"/>
                          </a:xfrm>
                          <a:prstGeom prst="bentConnector2">
                            <a:avLst/>
                          </a:prstGeom>
                          <a:ln w="6350" cap="flat" cmpd="sng">
                            <a:solidFill>
                              <a:srgbClr val="000000"/>
                            </a:solidFill>
                            <a:prstDash val="solid"/>
                            <a:miter/>
                            <a:headEnd type="none" w="med" len="med"/>
                            <a:tailEnd type="triangle" w="med" len="med"/>
                          </a:ln>
                        </wps:spPr>
                        <wps:bodyPr/>
                      </wps:wsp>
                    </wpg:wgp>
                  </a:graphicData>
                </a:graphic>
              </wp:anchor>
            </w:drawing>
          </mc:Choice>
          <mc:Fallback>
            <w:pict>
              <v:group id="组合 2234" o:spid="_x0000_s1026" o:spt="203" style="position:absolute;left:0pt;margin-left:29.75pt;margin-top:6.5pt;height:401.7pt;width:353.2pt;z-index:251177984;mso-width-relative:page;mso-height-relative:page;" coordorigin="2403,2179" coordsize="7554,9137" o:gfxdata="UEsDBAoAAAAAAIdO4kAAAAAAAAAAAAAAAAAEAAAAZHJzL1BLAwQUAAAACACHTuJAgxsfQ9oAAAAJ&#10;AQAADwAAAGRycy9kb3ducmV2LnhtbE2PwU7DMBBE70j8g7VI3KhjSkIb4lSoAk4VEi0S4ubG2yRq&#10;vI5iN2n/nuUEx50Zzb4pVmfXiRGH0HrSoGYJCKTK25ZqDZ+717sFiBANWdN5Qg0XDLAqr68Kk1s/&#10;0QeO21gLLqGQGw1NjH0uZagadCbMfI/E3sEPzkQ+h1rawUxc7jp5nySZdKYl/tCYHtcNVsftyWl4&#10;m8z0PFcv4+Z4WF++d+n710ah1rc3KnkCEfEc/8Lwi8/oUDLT3p/IBtFpSJcpJ1mf8yT2H7N0CWKv&#10;YaGyB5BlIf8vKH8AUEsDBBQAAAAIAIdO4kCV7v+hvAUAAIUwAAAOAAAAZHJzL2Uyb0RvYy54bWzt&#10;m0tv5EQQx+9IfIeW75vx+zHKZCWSTUBCsNIC9x6/xpLdttpOZnJDCLFwQZwQ0iIkEHBAC6e9IeDT&#10;5MG3oLrbr/F4spuBnUmE5zDx+NHuLv9c1fWvzv7DRRKjM5/mUUomkrInS8gnbupFJJxIH35w/MCW&#10;UF5g4uE4Jf5EOvdz6eHBm2/sz7Oxr6azNPZ8iqARko/n2USaFUU2Ho1yd+YnON9LM5/AwSClCS7g&#10;Jw1HHsVzaD2JR6osm6N5Sr2Mpq6f57D3SByUDnj7QeC7xftBkPsFiicS9K3g35R/T9n36GAfj0OK&#10;s1nklt3AG/QiwRGBm9ZNHeECo1MarTSVRC5N8zQo9tw0GaVBELk+HwOMRpE7ozmh6WnGxxKO52FW&#10;mwlM27HTxs267509pijyJpJpWxIiOIGHdPX7pxdffY5UVdOZgeZZOIbzTmj2JHtMyx2h+MXGvAho&#10;wv7CaNCCm/a8Nq2/KJALO3XdNkwdnoALxwxFVgynNL47gyfErlN1WZMQHFYVyxEPxp09Kq+3DEMX&#10;FzuKZrGjo+rGI9a/ujvzDEDKG1vl/85WT2Y48/kjyJkNKluZgLWw1eXXTy+/fX75/WfIdFRhLX4m&#10;MxUqFm+lMDKl2p/Dzh6LNSNXNUOMvLKbaimmGLdlcIPVw8bjjObFiZ8miG1MJAqwcwbx2bt5ISxU&#10;ncJumqdx5B1Hccx/0HB6GFN0huHFOOaf0qhLp8UEzQENDe6NXAzvZxDjAjaTDIjJScjvt3RF3m5Y&#10;5p++hlnHjnA+Ex3gLYiBA/LEg87j8czH3iPioeI8AyYJuA+JdSbxPQnFPngbtsXPLHAUv8qZYLuY&#10;ADmMEfEo2FaxmC6gGbY5Tb1z9tjeIYCNopm2DOM+zWgUzsDA/DHyiwEwccEWSHP6SNPYwFmPgcnb&#10;kaYa/B3TLJO/23g8kLZD0nbLlgV0r3qx0uffmi1TMaE98N+apZvixRzY2iFbd8mLWUofaTzWbeDF&#10;TFUFrwikmbrF5wKDF9tpvNyxF1P72OIeaBO2Ki/WzEIHLzZ4MZ4hWZCfrMZL7oE2Is0RXoylQ0O8&#10;HGb9rfzSgmR3lTR7w1m/CVkkj5cOc248ZRp82uDThE+DfHCVNK6/bOLTVB1UJJiZWTboFgNpg5LR&#10;aGYWCFld0iwQWDZTMjTdFNFTkQ2zg5ohaxCpmdI4iGb/S9EMssISteunv/z98RcXz/68+OMHZIl5&#10;VunXDokQY/PicEGEBK4CopFXKbaQVRKvOQZt8mNc5eUyIARs0QhrcY22C2IIxHKmishyR3Fjmuqr&#10;MJoXFDMF8jAlBDTelCo3ybzbl2yTqPAp9/WbSrYFjTAJ4zWs9su2QquF225bkbVq7f/q2YvLL3+6&#10;+u3Xix9fXP/1Hdt+/jNS2gnBdiADNwedApZUR1QJGkEEJn4cMme5aLJSPRgg66sN7A6yWvbveLC2&#10;8v8a4UJBHGVvs5oHK8WUlT0LMlWOma47HV8G+DHMTIXnKOuLVANmdwozu64AdDBrFwG2jxkrNwJN&#10;hg1F36UkQgGtT3DGDwyc3ZOYadf6f3/MVNtpwPZ5s0UqYWkQ25d4K9MIHfrPZhrVkoMhenZq8Hds&#10;imbXJYE1uLVXavTgxuS3Zq6/eR7QH0VNlmaAe3McCKd9uJkGj/IDbvfFu9V1gU4UfUkm8Joxk4VX&#10;s42uVxsma9WqonuVeNp1UWCNV3vJpO2/wq2VEWiQEoiMwNA6vsyopmqyWA0yeLP74s3qisD1J9+A&#10;bNYoGxC3IFytl89uAsyCVnlIFaFtqZGufIZoCsvtDF2sHmzhZsulmAYVrXKJaFPIMsqFko7D15Ws&#10;523qk0ZLUwctrVr3yGa47FFscXWjXdcEVlhrFztvOUVj69pux9qDCjY+Y/uoo3vAkuNSw7XNTqUe&#10;FjWLjFSRYdJ5Y44wYNddedujrgGAfK07T7bKdflsMX37N8e0+e+Bg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gxsfQ9oAAAAJAQAADwAAAAAAAAABACAAAAAiAAAAZHJzL2Rvd25yZXYueG1sUEsB&#10;AhQAFAAAAAgAh07iQJXu/6G8BQAAhTAAAA4AAAAAAAAAAQAgAAAAKQEAAGRycy9lMm9Eb2MueG1s&#10;UEsFBgAAAAAGAAYAWQEAAFcJAAAAAA==&#10;">
                <o:lock v:ext="edit" aspectratio="f"/>
                <v:shape id="文本框 692" o:spid="_x0000_s1026" o:spt="202" type="#_x0000_t202" style="position:absolute;left:2403;top:2235;height:750;width:2716;" fillcolor="#FFFFFF" filled="t" stroked="t" coordsize="21600,21600" o:gfxdata="UEsDBAoAAAAAAIdO4kAAAAAAAAAAAAAAAAAEAAAAZHJzL1BLAwQUAAAACACHTuJA2/RVorkAAADc&#10;AAAADwAAAGRycy9kb3ducmV2LnhtbEVPTYvCMBC9L+x/CLPgbU0Vt0jXWFQQRLyoxfNsM7alzaQk&#10;Ueu/3xwEj4/3vcgH04k7Od9YVjAZJyCIS6sbrhQU5+33HIQPyBo7y6TgSR7y5efHAjNtH3yk+ylU&#10;Ioawz1BBHUKfSenLmgz6se2JI3e1zmCI0FVSO3zEcNPJaZKk0mDDsaHGnjY1le3pZhSUxZp9OFyb&#10;42W1H/zPyh3a2Z9So69J8gsi0BDe4pd7pxWkaVwbz8Qj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VaK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inset="2.54mm,3.8mm,2.54mm,1.27mm">
                    <w:txbxContent>
                      <w:p>
                        <w:pPr>
                          <w:jc w:val="center"/>
                          <w:rPr>
                            <w:sz w:val="24"/>
                            <w:szCs w:val="24"/>
                          </w:rPr>
                        </w:pPr>
                        <w:r>
                          <w:rPr>
                            <w:rFonts w:hint="eastAsia" w:ascii="仿宋" w:hAnsi="仿宋" w:eastAsia="仿宋" w:cs="仿宋"/>
                            <w:sz w:val="24"/>
                            <w:szCs w:val="24"/>
                          </w:rPr>
                          <w:t>有准考证考生注册</w:t>
                        </w:r>
                      </w:p>
                    </w:txbxContent>
                  </v:textbox>
                </v:shape>
                <v:shape id="文本框 693" o:spid="_x0000_s1026" o:spt="202" type="#_x0000_t202" style="position:absolute;left:2425;top:3764;height:750;width:2716;" fillcolor="#FFFFFF" filled="t" stroked="t" coordsize="21600,21600" o:gfxdata="UEsDBAoAAAAAAIdO4kAAAAAAAAAAAAAAAAAEAAAAZHJzL1BLAwQUAAAACACHTuJAezQUbtYAAAAI&#10;AQAADwAAAGRycy9kb3ducmV2LnhtbE2PwU7DMBBE70j8g7VI3KjjVA0kxKkEElLFjZILNzfeJhHx&#10;OrLdpv17lhMcZ2c087beXtwkzhji6EmDWmUgkDpvR+o1tJ9vD08gYjJkzeQJNVwxwra5valNZf1C&#10;H3jep15wCcXKaBhSmispYzegM3HlZyT2jj44k1iGXtpgFi53k8yzrJDOjMQLg5nxdcDue39yGnbF&#10;S/rC1r7bdb72Syu7cJyi1vd3KnsGkfCS/sLwi8/o0DDTwZ/IRjFpyDclJ/leKBDs5+XjBsRBQ6kU&#10;yKaW/x9ofgBQSwMEFAAAAAgAh07iQMe5IQo7AgAAaQQAAA4AAABkcnMvZTJvRG9jLnhtbK1UzY4T&#10;MQy+I/EOUe502qHbQtXpqnRVhFSxKxXEOc0knRFJHJK0M+UB4A04ceHOc/U5cNKfLZQToofUjp3P&#10;9md7xretVmQrnK/BFLTX6VIiDIeyNuuCvn83f/aCEh+YKZkCIwq6E57eTp4+GTd2JHKoQJXCEQQx&#10;ftTYglYh2FGWeV4JzXwHrDBolOA0C6i6dVY61iC6Vlne7Q6yBlxpHXDhPd7eHYx0kvClFDzcS+lF&#10;IKqgmFtIp0vnKp7ZZMxGa8dsVfNjGuwfstCsNhj0DHXHAiMbV19B6Zo78CBDh4POQMqai1QDVtPr&#10;/lHNsmJWpFqQHG/PNPn/B8vfbh8cqcuC5pQYprFF+29f999/7n98IXmkp7F+hF5Li36hfQUttvl0&#10;7/EyVt1Kp+M/1kPQjkTvzuSKNhAeHw3z/mCAJo62/nCQ3yT2s8fX1vnwWoAmUSiow+YlTtl24QNm&#10;gq4nlxjMg6rLea1UUtx6NVOObBk2ep5+MUl88pubMqQp6OA5xr6CiNhniJVi/OM1AuIpg7CRlEPx&#10;UQrtqj0ytYJyh0Q5OEyat3xeI+6C+fDAHI4WEoDrEu7xkAowGThKlFTgPv/tPvpjx9FKSYOjWlD/&#10;acOcoES9MTgLL3v9fpztpPRvhjkq7tKyurSYjZ4BktTDxbQ8idE/qJMoHegPuFXTGBVNzHCMXdBw&#10;EmfhsEC4lVxMp8kJp9mysDBLyyN0JNfAdBNA1ql1kaYDN0f2cJ5Te467FxfmUk9ej1+Iy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7NBRu1gAAAAgBAAAPAAAAAAAAAAEAIAAAACIAAABkcnMvZG93&#10;bnJldi54bWxQSwECFAAUAAAACACHTuJAx7khCjsCAABpBAAADgAAAAAAAAABACAAAAAlAQAAZHJz&#10;L2Uyb0RvYy54bWxQSwUGAAAAAAYABgBZAQAA0gUAAAAA&#10;">
                  <v:fill on="t" focussize="0,0"/>
                  <v:stroke weight="0.5pt" color="#000000" joinstyle="round"/>
                  <v:imagedata o:title=""/>
                  <o:lock v:ext="edit" aspectratio="f"/>
                  <v:textbox>
                    <w:txbxContent>
                      <w:p>
                        <w:pPr>
                          <w:spacing w:line="260" w:lineRule="exact"/>
                          <w:jc w:val="center"/>
                          <w:rPr>
                            <w:rFonts w:ascii="仿宋" w:hAnsi="仿宋" w:eastAsia="仿宋" w:cs="仿宋"/>
                            <w:sz w:val="24"/>
                            <w:szCs w:val="24"/>
                          </w:rPr>
                        </w:pPr>
                        <w:r>
                          <w:rPr>
                            <w:rFonts w:hint="eastAsia" w:ascii="仿宋" w:hAnsi="仿宋" w:eastAsia="仿宋" w:cs="仿宋"/>
                            <w:sz w:val="24"/>
                            <w:szCs w:val="24"/>
                          </w:rPr>
                          <w:t>使用准考证登录</w:t>
                        </w:r>
                      </w:p>
                      <w:p>
                        <w:pPr>
                          <w:spacing w:line="260" w:lineRule="exact"/>
                          <w:jc w:val="center"/>
                          <w:rPr>
                            <w:rFonts w:ascii="仿宋" w:hAnsi="仿宋" w:eastAsia="仿宋" w:cs="仿宋"/>
                            <w:sz w:val="24"/>
                            <w:szCs w:val="24"/>
                          </w:rPr>
                        </w:pPr>
                        <w:r>
                          <w:rPr>
                            <w:rFonts w:hint="eastAsia" w:ascii="仿宋" w:hAnsi="仿宋" w:eastAsia="仿宋" w:cs="仿宋"/>
                            <w:sz w:val="24"/>
                            <w:szCs w:val="24"/>
                          </w:rPr>
                          <w:t>完善信息</w:t>
                        </w:r>
                      </w:p>
                    </w:txbxContent>
                  </v:textbox>
                </v:shape>
                <v:shape id="文本框 694" o:spid="_x0000_s1026" o:spt="202" type="#_x0000_t202" style="position:absolute;left:6160;top:3746;height:750;width:2716;" fillcolor="#FFFFFF" filled="t" stroked="t" coordsize="21600,21600" o:gfxdata="UEsDBAoAAAAAAIdO4kAAAAAAAAAAAAAAAAAEAAAAZHJzL1BLAwQUAAAACACHTuJAoFvPebsAAADc&#10;AAAADwAAAGRycy9kb3ducmV2LnhtbEVPz2vCMBS+C/sfwhvspqnidFRT0YEwRi9W2fnZPNvS5qUk&#10;me3+++UgePz4fm93o+nEnZxvLCuYzxIQxKXVDVcKLufj9AOED8gaO8uk4I887LKXyRZTbQc+0b0I&#10;lYgh7FNUUIfQp1L6siaDfmZ74sjdrDMYInSV1A6HGG46uUiSlTTYcGyosafPmsq2+DUKysuBfchv&#10;zeln/z36973L2+VVqbfXebIBEWgMT/HD/aUVrNZxfjwTj4D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vPe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inset="2.54mm,3.8mm,2.54mm,1.27mm">
                    <w:txbxContent>
                      <w:p>
                        <w:pPr>
                          <w:adjustRightInd w:val="0"/>
                          <w:snapToGrid w:val="0"/>
                          <w:jc w:val="center"/>
                          <w:rPr>
                            <w:rFonts w:ascii="仿宋" w:hAnsi="仿宋" w:eastAsia="仿宋" w:cs="仿宋"/>
                            <w:sz w:val="24"/>
                            <w:szCs w:val="24"/>
                          </w:rPr>
                        </w:pPr>
                        <w:r>
                          <w:rPr>
                            <w:rFonts w:hint="eastAsia" w:ascii="仿宋" w:hAnsi="仿宋" w:eastAsia="仿宋" w:cs="仿宋"/>
                            <w:sz w:val="24"/>
                            <w:szCs w:val="24"/>
                          </w:rPr>
                          <w:t>注册信息上传照片</w:t>
                        </w:r>
                      </w:p>
                    </w:txbxContent>
                  </v:textbox>
                </v:shape>
                <v:shape id="文本框 695" o:spid="_x0000_s1026" o:spt="202" type="#_x0000_t202" style="position:absolute;left:6229;top:6477;height:750;width:2716;" fillcolor="#FFFFFF" filled="t" stroked="t" coordsize="21600,21600" o:gfxdata="UEsDBAoAAAAAAIdO4kAAAAAAAAAAAAAAAAAEAAAAZHJzL1BLAwQUAAAACACHTuJASQEMZdUAAAAJ&#10;AQAADwAAAGRycy9kb3ducmV2LnhtbE2PwWrDMBBE74X+g9hCbo3sxJjEsRxooRB6a+pLboq1sU2l&#10;lZGUOP37bk/taRlmmH1T7+/OihuGOHpSkC8zEEidNyP1CtrPt+cNiJg0GW09oYJvjLBvHh9qXRk/&#10;0wfejqkXXEKx0gqGlKZKytgN6HRc+gmJvYsPTieWoZcm6JnLnZWrLCul0yPxh0FP+Dpg93W8OgWH&#10;8iWdsDXvZr1a+7mVXbjYqNTiKc92IBLe018YfvEZHRpmOvsrmSisgiLfFhxlo+DLgXKb87izgg0b&#10;sqnl/wXND1BLAwQUAAAACACHTuJAGv3i3jsCAABpBAAADgAAAGRycy9lMm9Eb2MueG1srVTNjhMx&#10;DL4j8Q5R7nTaMttC1emqdFWEVLErFcQ5zSSdiEwckrQz5QHgDThx4c5z9Tlw0p8tlBOih9SOnc/2&#10;Z3vGt22tyVY4r8AUtNfpUiIMh1KZdUHfv5s/e0GJD8yUTIMRBd0JT28nT5+MGzsSfahAl8IRBDF+&#10;1NiCViHYUZZ5Xoma+Q5YYdAowdUsoOrWWelYg+i1zvrd7iBrwJXWARfe4+3dwUgnCV9KwcO9lF4E&#10;oguKuYV0unSu4plNxmy0dsxWih/TYP+QRc2UwaBnqDsWGNk4dQVVK+7AgwwdDnUGUiouUg1YTa/7&#10;RzXLilmRakFyvD3T5P8fLH+7fXBElQXNKTGsxhbtv33df/+5//GF5JGexvoRei0t+oX2FbTY5tO9&#10;x8tYdStdHf+xHoJ2JHp3Jle0gfD4aNjPBwM0cbTlw0H/JrGfPb62zofXAmoShYI6bF7ilG0XPmAm&#10;6HpyicE8aFXOldZJcevVTDuyZdjoefrFJPHJb27akKagg+cY+woiYp8hVprxj9cIiKcNwkZSDsVH&#10;KbSr9sjUCsodEuXgMGne8rlC3AXz4YE5HC0kANcl3OMhNWAycJQoqcB9/tt99MeOo5WSBke1oP7T&#10;hjlBiX5jcBZe9vI8znZS8pthHxV3aVldWsymngGS1MPFtDyJ0T/okygd1B9wq6YxKpqY4Ri7oOEk&#10;zsJhgXAruZhOkxNOs2VhYZaWR+hIroHpJoBUqXWRpgM3R/ZwnlN7jrsXF+ZST16PX4jJ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kBDGXVAAAACQEAAA8AAAAAAAAAAQAgAAAAIgAAAGRycy9kb3du&#10;cmV2LnhtbFBLAQIUABQAAAAIAIdO4kAa/eLeOwIAAGkEAAAOAAAAAAAAAAEAIAAAACQBAABkcnMv&#10;ZTJvRG9jLnhtbFBLBQYAAAAABgAGAFkBAADRBQAAAAA=&#10;">
                  <v:fill on="t" focussize="0,0"/>
                  <v:stroke weight="0.5pt" color="#000000" joinstyle="round"/>
                  <v:imagedata o:title=""/>
                  <o:lock v:ext="edit" aspectratio="f"/>
                  <v:textbox>
                    <w:txbxContent>
                      <w:p>
                        <w:pPr>
                          <w:spacing w:line="240" w:lineRule="exact"/>
                          <w:jc w:val="center"/>
                          <w:rPr>
                            <w:rFonts w:ascii="仿宋" w:hAnsi="仿宋" w:eastAsia="仿宋" w:cs="仿宋"/>
                            <w:sz w:val="24"/>
                            <w:szCs w:val="24"/>
                          </w:rPr>
                        </w:pPr>
                        <w:r>
                          <w:rPr>
                            <w:rFonts w:hint="eastAsia" w:ascii="仿宋" w:hAnsi="仿宋" w:eastAsia="仿宋" w:cs="仿宋"/>
                            <w:sz w:val="24"/>
                            <w:szCs w:val="24"/>
                          </w:rPr>
                          <w:t>采集第二代身份证   电子照片</w:t>
                        </w:r>
                      </w:p>
                    </w:txbxContent>
                  </v:textbox>
                </v:shape>
                <v:shape id="文本框 696" o:spid="_x0000_s1026" o:spt="202" type="#_x0000_t202" style="position:absolute;left:6160;top:2179;height:750;width:2716;" fillcolor="#FFFFFF" filled="t" stroked="t" coordsize="21600,21600" o:gfxdata="UEsDBAoAAAAAAIdO4kAAAAAAAAAAAAAAAAAEAAAAZHJzL1BLAwQUAAAACACHTuJAP8X0lb0AAADc&#10;AAAADwAAAGRycy9kb3ducmV2LnhtbEWPT4vCMBTE7wv7HcJb8LamiqvSbRQVBBEv/sHz2+bZljYv&#10;JYlav71ZEDwOM/MbJpt3phE3cr6yrGDQT0AQ51ZXXCg4HdffUxA+IGtsLJOCB3mYzz4/Mky1vfOe&#10;bodQiAhhn6KCMoQ2ldLnJRn0fdsSR+9incEQpSukdniPcNPIYZKMpcGK40KJLa1KyuvD1SjIT0v2&#10;YXep9ufFtvM/C7erR39K9b4GyS+IQF14h1/tjVYwngzh/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SV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2.54mm,3.8mm,2.54mm,1.27mm">
                    <w:txbxContent>
                      <w:p>
                        <w:pPr>
                          <w:jc w:val="center"/>
                          <w:rPr>
                            <w:rFonts w:ascii="仿宋" w:hAnsi="仿宋" w:eastAsia="仿宋" w:cs="仿宋"/>
                            <w:sz w:val="24"/>
                            <w:szCs w:val="24"/>
                          </w:rPr>
                        </w:pPr>
                        <w:r>
                          <w:rPr>
                            <w:rFonts w:hint="eastAsia" w:ascii="仿宋" w:hAnsi="仿宋" w:eastAsia="仿宋" w:cs="仿宋"/>
                            <w:sz w:val="24"/>
                            <w:szCs w:val="24"/>
                          </w:rPr>
                          <w:t>无准考证考生注册</w:t>
                        </w:r>
                      </w:p>
                    </w:txbxContent>
                  </v:textbox>
                </v:shape>
                <v:shape id="文本框 697" o:spid="_x0000_s1026" o:spt="202" type="#_x0000_t202" style="position:absolute;left:6199;top:5101;height:750;width:2716;" fillcolor="#FFFFFF" filled="t" stroked="t" coordsize="21600,21600" o:gfxdata="UEsDBAoAAAAAAIdO4kAAAAAAAAAAAAAAAAAEAAAAZHJzL1BLAwQUAAAACACHTuJAUIlRDrwAAADc&#10;AAAADwAAAGRycy9kb3ducmV2LnhtbEWPS4sCMRCE74L/IbTgTTM+dxmN4gqCiBcf7Ll30s4MTjpD&#10;ktXx3xtB8FhU1VfUfNmYStzI+dKygkE/AUGcWV1yruB82vS+QfiArLGyTAoe5GG5aLfmmGp75wPd&#10;jiEXEcI+RQVFCHUqpc8KMuj7tiaO3sU6gyFKl0vt8B7hppLDJJlKgyXHhQJrWheUXY//RkF2/mEf&#10;9pfy8LvaNX6ycvvr+E+pbmeQzEAEasIn/G5vtYLp1wh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JUQ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2.54mm,3.8mm,2.54mm,1.27mm">
                    <w:txbxContent>
                      <w:p>
                        <w:pPr>
                          <w:adjustRightInd w:val="0"/>
                          <w:snapToGrid w:val="0"/>
                          <w:jc w:val="center"/>
                          <w:rPr>
                            <w:sz w:val="24"/>
                            <w:szCs w:val="24"/>
                          </w:rPr>
                        </w:pPr>
                        <w:r>
                          <w:rPr>
                            <w:rFonts w:hint="eastAsia" w:ascii="仿宋" w:hAnsi="仿宋" w:eastAsia="仿宋" w:cs="仿宋"/>
                            <w:sz w:val="24"/>
                            <w:szCs w:val="24"/>
                          </w:rPr>
                          <w:t>报名点现场确认</w:t>
                        </w:r>
                      </w:p>
                    </w:txbxContent>
                  </v:textbox>
                </v:shape>
                <v:shape id="文本框 698" o:spid="_x0000_s1026" o:spt="202" type="#_x0000_t202" style="position:absolute;left:6271;top:9160;height:750;width:2716;" fillcolor="#FFFFFF" filled="t" stroked="t" coordsize="21600,21600" o:gfxdata="UEsDBAoAAAAAAIdO4kAAAAAAAAAAAAAAAAAEAAAAZHJzL1BLAwQUAAAACACHTuJA32DJer0AAADc&#10;AAAADwAAAGRycy9kb3ducmV2LnhtbEWPQWvCQBSE74X+h+UVvNWNYm2JrqKCICUX09DzM/tMgtm3&#10;YXc18d93C4LHYWa+YZbrwbTiRs43lhVMxgkI4tLqhisFxc/+/QuED8gaW8uk4E4e1qvXlyWm2vZ8&#10;pFseKhEh7FNUUIfQpVL6siaDfmw74uidrTMYonSV1A77CDetnCbJXBpsOC7U2NGupvKSX42Cstiy&#10;D9m5Of5uvgf/sXHZZXZSavQ2SRYgAg3hGX60D1rB/HMG/2fi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Ml6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2.54mm,3.8mm,2.54mm,1.27mm">
                    <w:txbxContent>
                      <w:p>
                        <w:pPr>
                          <w:adjustRightInd w:val="0"/>
                          <w:snapToGrid w:val="0"/>
                          <w:jc w:val="center"/>
                          <w:rPr>
                            <w:sz w:val="24"/>
                          </w:rPr>
                        </w:pPr>
                        <w:r>
                          <w:rPr>
                            <w:rFonts w:hint="eastAsia" w:ascii="仿宋" w:hAnsi="仿宋" w:eastAsia="仿宋" w:cs="仿宋"/>
                            <w:sz w:val="24"/>
                          </w:rPr>
                          <w:t>生成</w:t>
                        </w:r>
                        <w:r>
                          <w:rPr>
                            <w:rFonts w:hint="eastAsia" w:ascii="仿宋" w:hAnsi="仿宋" w:eastAsia="仿宋" w:cs="仿宋"/>
                            <w:sz w:val="24"/>
                            <w:szCs w:val="24"/>
                          </w:rPr>
                          <w:t>准考证</w:t>
                        </w:r>
                        <w:r>
                          <w:rPr>
                            <w:rFonts w:hint="eastAsia" w:ascii="仿宋" w:hAnsi="仿宋" w:eastAsia="仿宋" w:cs="仿宋"/>
                            <w:sz w:val="24"/>
                          </w:rPr>
                          <w:t>号</w:t>
                        </w:r>
                      </w:p>
                    </w:txbxContent>
                  </v:textbox>
                </v:shape>
                <v:shape id="文本框 699" o:spid="_x0000_s1026" o:spt="202" type="#_x0000_t202" style="position:absolute;left:6247;top:7816;height:750;width:2716;" fillcolor="#FFFFFF" filled="t" stroked="t" coordsize="21600,21600" o:gfxdata="UEsDBAoAAAAAAIdO4kAAAAAAAAAAAAAAAAAEAAAAZHJzL1BLAwQUAAAACACHTuJAsCxs4b0AAADc&#10;AAAADwAAAGRycy9kb3ducmV2LnhtbEWPT2sCMRTE7wW/Q3iCt252Ra1sjbIWBCletOL5dfP2D25e&#10;liTV7bdvCoLHYWZ+w6w2g+nEjZxvLSvIkhQEcWl1y7WC89fudQnCB2SNnWVS8EseNuvRywpzbe98&#10;pNsp1CJC2OeooAmhz6X0ZUMGfWJ74uhV1hkMUbpaaof3CDednKbpQhpsOS402NNHQ+X19GMUlOct&#10;+3Co2uOl+Bz8vHCH6+xbqck4S99BBBrCM/xo77WCxdsc/s/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Gzh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2.54mm,3.8mm,2.54mm,1.27mm">
                    <w:txbxContent>
                      <w:p>
                        <w:pPr>
                          <w:jc w:val="center"/>
                          <w:rPr>
                            <w:rFonts w:ascii="仿宋" w:hAnsi="仿宋" w:eastAsia="仿宋" w:cs="仿宋"/>
                            <w:sz w:val="24"/>
                            <w:szCs w:val="24"/>
                          </w:rPr>
                        </w:pPr>
                        <w:r>
                          <w:rPr>
                            <w:rFonts w:hint="eastAsia" w:ascii="仿宋" w:hAnsi="仿宋" w:eastAsia="仿宋" w:cs="仿宋"/>
                            <w:sz w:val="24"/>
                            <w:szCs w:val="24"/>
                          </w:rPr>
                          <w:t>照片信息比对</w:t>
                        </w:r>
                      </w:p>
                    </w:txbxContent>
                  </v:textbox>
                </v:shape>
                <v:shape id="文本框 700" o:spid="_x0000_s1026" o:spt="202" type="#_x0000_t202" style="position:absolute;left:3469;top:10566;height:750;width:5033;" fillcolor="#FFFFFF" filled="t" stroked="t" coordsize="21600,21600" o:gfxdata="UEsDBAoAAAAAAIdO4kAAAAAAAAAAAAAAAAAEAAAAZHJzL1BLAwQUAAAACACHTuJAQP7ylrwAAADc&#10;AAAADwAAAGRycy9kb3ducmV2LnhtbEWPT4vCMBTE7wt+h/AEb2vqolWqUXRBkMWLf/D8bJ5tsXkp&#10;SdT67TeC4HGYmd8ws0VranEn5yvLCgb9BARxbnXFhYLjYf09AeEDssbaMil4kofFvPM1w0zbB+/o&#10;vg+FiBD2GSooQ2gyKX1ekkHftw1x9C7WGQxRukJqh48IN7X8SZJUGqw4LpTY0G9J+XV/Mwry44p9&#10;2F6q3Wn51/rR0m2vw7NSve4gmYII1IZP+N3eaAXpOIXXmXg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8p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2.54mm,3.8mm,2.54mm,1.27mm">
                    <w:txbxContent>
                      <w:p>
                        <w:pPr>
                          <w:jc w:val="center"/>
                          <w:rPr>
                            <w:sz w:val="24"/>
                            <w:szCs w:val="24"/>
                          </w:rPr>
                        </w:pPr>
                        <w:r>
                          <w:rPr>
                            <w:rFonts w:hint="eastAsia" w:ascii="仿宋" w:hAnsi="仿宋" w:eastAsia="仿宋" w:cs="仿宋"/>
                            <w:sz w:val="24"/>
                            <w:szCs w:val="24"/>
                          </w:rPr>
                          <w:t>向考生手机发送登录密码考生注册完成</w:t>
                        </w:r>
                      </w:p>
                    </w:txbxContent>
                  </v:textbox>
                </v:shape>
                <v:shape id="自选图形 701" o:spid="_x0000_s1026" o:spt="32" type="#_x0000_t32" style="position:absolute;left:3744;top:3004;height:750;width:0;" filled="f" stroked="t" coordsize="21600,21600" o:gfxdata="UEsDBAoAAAAAAIdO4kAAAAAAAAAAAAAAAAAEAAAAZHJzL1BLAwQUAAAACACHTuJAewUOl70AAADc&#10;AAAADwAAAGRycy9kb3ducmV2LnhtbEWPT4vCMBTE78J+h/AW9qZpV/BP1+hhoeBhEdTq+dE8267N&#10;S0li1W9vBMHjMDO/YRarm2lFT843lhWkowQEcWl1w5WCYp8PZyB8QNbYWiYFd/KwWn4MFphpe+Ut&#10;9btQiQhhn6GCOoQuk9KXNRn0I9sRR+9kncEQpaukdniNcNPK7ySZSIMNx4UaO/qtqTzvLkbB32Y+&#10;K85p3+d5efwfO85xLA9KfX2myQ+IQLfwDr/aa61gMp3C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BQ6XvQAA&#10;ANw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17" o:spid="_x0000_s1026" o:spt="32" type="#_x0000_t32" style="position:absolute;left:7508;top:2950;height:797;width:1;" filled="f" stroked="t" coordsize="21600,21600" o:gfxdata="UEsDBAoAAAAAAIdO4kAAAAAAAAAAAAAAAAAEAAAAZHJzL1BLAwQUAAAACACHTuJACpqa5boAAADc&#10;AAAADwAAAGRycy9kb3ducmV2LnhtbEVPTWvCMBi+D/wP4RW8zbQW1HVGD0JhBxnMr/NL8q7tbN6U&#10;JKvdv18OgseH53uzG20nBvKhdawgn2cgiLUzLdcKzqfqdQ0iRGSDnWNS8EcBdtvJywZL4+78RcMx&#10;1iKFcChRQRNjX0oZdEMWw9z1xIn7dt5iTNDX0ni8p3DbyUWWLaXFllNDgz3tG9K3469VcPh8W59v&#10;+TBUlb7+FJ4rLORFqdk0z95BRBrjU/xwfxgFy1Vam86kIy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mprlugAAANw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自选图形 703" o:spid="_x0000_s1026" o:spt="32" type="#_x0000_t32" style="position:absolute;left:7510;top:4494;flip:x;height:618;width:8;" filled="f" stroked="t" coordsize="21600,21600" o:gfxdata="UEsDBAoAAAAAAIdO4kAAAAAAAAAAAAAAAAAEAAAAZHJzL1BLAwQUAAAACACHTuJA66anjb8AAADc&#10;AAAADwAAAGRycy9kb3ducmV2LnhtbEWPQWvCQBSE70L/w/IKvUjd1YPWNBsPtkVBkDbtD3jsviah&#10;2bchuzXx37uC4HGYmW+YfDO6VpyoD41nDfOZAkFsvG240vDz/fH8AiJEZIutZ9JwpgCb4mGSY2b9&#10;wF90KmMlEoRDhhrqGLtMymBqchhmviNO3q/vHcYk+0raHocEd61cKLWUDhtOCzV2tK3J/JX/TsMo&#10;39d7NTW7Nz4MC2va4+d2mGr99DhXryAijfEevrX3VsNytYbrmXQEZH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mp42/&#10;AAAA3A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shape id="自选图形 704" o:spid="_x0000_s1026" o:spt="32" type="#_x0000_t32" style="position:absolute;left:7550;top:5854;flip:x;height:614;width:12;" filled="f" stroked="t" coordsize="21600,21600" o:gfxdata="UEsDBAoAAAAAAIdO4kAAAAAAAAAAAAAAAAAEAAAAZHJzL1BLAwQUAAAACACHTuJAT0l+N7wAAADc&#10;AAAADwAAAGRycy9kb3ducmV2LnhtbEVPS2rDMBDdB3oHMYVuQiwlC5M6VrJIG2oolNTtAQZpapta&#10;I2MpsXP7aFHo8vH+5WF2vbjSGDrPGtaZAkFsvO240fD9dVptQYSIbLH3TBpuFOCwf1iUWFg/8Sdd&#10;69iIFMKhQA1tjEMhZTAtOQyZH4gT9+NHhzHBsZF2xCmFu15ulMqlw45TQ4sDHVsyv/XFaZjl63Ol&#10;lubthd+njTX9x/k4LbV+elyrHYhIc/wX/7krqyHfpvnpTDoCcn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Jfje8AAAA&#10;3A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20" o:spid="_x0000_s1026" o:spt="32" type="#_x0000_t32" style="position:absolute;left:7589;top:7378;flip:x;height:481;width:3;" filled="f" stroked="t" coordsize="21600,21600" o:gfxdata="UEsDBAoAAAAAAIdO4kAAAAAAAAAAAAAAAAAEAAAAZHJzL1BLAwQUAAAACACHTuJAIAXbrL4AAADc&#10;AAAADwAAAGRycy9kb3ducmV2LnhtbEWPQWsCMRSE70L/Q3gFL1KT9SC6Gj1YS4VC0bU/4JE8d5du&#10;XpZNdNd/3whCj8PMfMOst4NrxI26UHvWkE0VCGLjbc2lhp/zx9sCRIjIFhvPpOFOAbabl9Eac+t7&#10;PtGtiKVIEA45aqhibHMpg6nIYZj6ljh5F985jEl2pbQd9gnuGjlTai4d1pwWKmxpV5H5La5OwyD3&#10;y4OamM93/upn1jTfx10/0Xr8mqkViEhD/A8/2werYb7I4HE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XbrL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直接箭头连接符 22" o:spid="_x0000_s1026" o:spt="32" type="#_x0000_t32" style="position:absolute;left:7626;top:9910;flip:x;height:653;width:3;" filled="f" stroked="t" coordsize="21600,21600" o:gfxdata="UEsDBAoAAAAAAIdO4kAAAAAAAAAAAAAAAAAEAAAAZHJzL1BLAwQUAAAACACHTuJA0NdF274AAADc&#10;AAAADwAAAGRycy9kb3ducmV2LnhtbEWPQWsCMRSE70L/Q3gFL1IT9yC6Gj1YS4VC0bU/4JE8d5du&#10;XpZNdNd/3whCj8PMfMOst4NrxI26UHvWMJsqEMTG25pLDT/nj7cFiBCRLTaeScOdAmw3L6M15tb3&#10;fKJbEUuRIBxy1FDF2OZSBlORwzD1LXHyLr5zGJPsSmk77BPcNTJTai4d1pwWKmxpV5H5La5OwyD3&#10;y4OamM93/uoza5rv466faD1+nakViEhD/A8/2werYb7I4HE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dF274A&#10;AADcAAAADwAAAAAAAAABACAAAAAiAAAAZHJzL2Rvd25yZXYueG1sUEsBAhQAFAAAAAgAh07iQDMv&#10;BZ47AAAAOQAAABAAAAAAAAAAAQAgAAAADQEAAGRycy9zaGFwZXhtbC54bWxQSwUGAAAAAAYABgBb&#10;AQAAtwMAAAAA&#10;">
                  <v:fill on="f" focussize="0,0"/>
                  <v:stroke weight="0.5pt" color="#000000" joinstyle="miter" endarrow="block"/>
                  <v:imagedata o:title=""/>
                  <o:lock v:ext="edit" aspectratio="f"/>
                </v:shape>
                <v:shape id="自选图形 707" o:spid="_x0000_s1026" o:spt="32" type="#_x0000_t32" style="position:absolute;left:7609;top:8578;flip:x;height:618;width:8;" filled="f" stroked="t" coordsize="21600,21600" o:gfxdata="UEsDBAoAAAAAAIdO4kAAAAAAAAAAAAAAAAAEAAAAZHJzL1BLAwQUAAAACACHTuJAv5vgQL8AAADc&#10;AAAADwAAAGRycy9kb3ducmV2LnhtbEWPUWvCMBSF34X9h3AHe5GZqCBd19QH51AQZHP7AZfkri1r&#10;bkoTbf33Rhjs8XDO+Q6nWI+uFRfqQ+NZw3ymQBAbbxuuNHx/vT9nIEJEtth6Jg1XCrAuHyYF5tYP&#10;/EmXU6xEgnDIUUMdY5dLGUxNDsPMd8TJ+/G9w5hkX0nb45DgrpULpVbSYcNpocaONjWZ39PZaRjl&#10;9mWvpmb3xodhYU17/NgMU62fHufqFUSkMf6H/9p7q2GVLeF+Jh0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4EC/&#10;AAAA3A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shape id="直接箭头连接符 24" o:spid="_x0000_s1026" o:spt="32" type="#_x0000_t32" style="position:absolute;left:3751;top:4530;height:6046;width:52;" filled="f" stroked="t" coordsize="21600,21600" o:gfxdata="UEsDBAoAAAAAAIdO4kAAAAAAAAAAAAAAAAAEAAAAZHJzL1BLAwQUAAAACACHTuJAvgLgx7wAAADc&#10;AAAADwAAAGRycy9kb3ducmV2LnhtbEWPT4vCMBTE78J+h/AEb5pWRbrV6GGhsIdlwX97fjTPttq8&#10;lCRW/fYbQfA4zMxvmNXmblrRk/ONZQXpJAFBXFrdcKXgsC/GGQgfkDW2lknBgzxs1h+DFeba3nhL&#10;/S5UIkLY56igDqHLpfRlTQb9xHbE0TtZZzBE6SqpHd4i3LRymiQLabDhuFBjR181lZfd1Sj4+f3M&#10;Dpe074ui/DvPHBc4k0elRsM0WYIIdA/v8Kv9rRUssj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C4Me8AAAA&#10;3A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肘形连接符 26" o:spid="_x0000_s1026" o:spt="33" type="#_x0000_t33" style="position:absolute;left:8044;top:6279;height:995;width:2756;rotation:5898240f;" filled="f" stroked="t" coordsize="21600,21600" o:gfxdata="UEsDBAoAAAAAAIdO4kAAAAAAAAAAAAAAAAAEAAAAZHJzL1BLAwQUAAAACACHTuJAdLf0sb8AAADc&#10;AAAADwAAAGRycy9kb3ducmV2LnhtbEWPSW/CMBSE75X4D9ZD4lKBDRJbwHBgUTn00LLcn+JHEoif&#10;o9gs6a/HlSr1OJqZbzTz5dOW4k61Lxxr6PcUCOLUmYIzDcfDtjsB4QOywdIxaWjIw3LReptjYtyD&#10;v+m+D5mIEPYJashDqBIpfZqTRd9zFXH0zq62GKKsM2lqfES4LeVAqZG0WHBcyLGiVU7pdX+zGj4b&#10;P75MP9ZfzeF9M/Snqax+1FnrTruvZiACPcN/+K+9MxpGkyH8nolHQC5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39LG/&#10;AAAA3AAAAA8AAAAAAAAAAQAgAAAAIgAAAGRycy9kb3ducmV2LnhtbFBLAQIUABQAAAAIAIdO4kAz&#10;LwWeOwAAADkAAAAQAAAAAAAAAAEAIAAAAA4BAABkcnMvc2hhcGV4bWwueG1sUEsFBgAAAAAGAAYA&#10;WwEAALgDAAAAAA==&#10;">
                  <v:fill on="f" focussize="0,0"/>
                  <v:stroke weight="0.5pt" color="#000000" joinstyle="miter" endarrow="block"/>
                  <v:imagedata o:title=""/>
                  <o:lock v:ext="edit" aspectratio="f"/>
                </v:shape>
                <v:shape id="肘形连接符 28" o:spid="_x0000_s1026" o:spt="33" type="#_x0000_t33" style="position:absolute;left:9134;top:3861;flip:y;height:1082;width:564;rotation:5898240f;" filled="f" stroked="t" coordsize="21600,21600" o:gfxdata="UEsDBAoAAAAAAIdO4kAAAAAAAAAAAAAAAAAEAAAAZHJzL1BLAwQUAAAACACHTuJAtWLU4rwAAADc&#10;AAAADwAAAGRycy9kb3ducmV2LnhtbEWPT2sCMRTE7wW/Q3iF3mpixe2yNXoQC15dvfT2unlulm5e&#10;liT+/fSNIHgcZuY3zHx5cb04UYidZw2TsQJB3HjTcathv/t+L0HEhGyw90warhRhuRi9zLEy/sxb&#10;OtWpFRnCsUINNqWhkjI2lhzGsR+Is3fwwWHKMrTSBDxnuOvlh1KFdNhxXrA40MpS81cfnYbu9zBt&#10;1VXWnz+32Zo87kobblq/vU7UF4hEl/QMP9obo6EoC7ify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i1OK8AAAA&#10;3A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group>
            </w:pict>
          </mc:Fallback>
        </mc:AlternateConten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tabs>
          <w:tab w:val="left" w:pos="7567"/>
        </w:tabs>
        <w:spacing w:line="500" w:lineRule="exact"/>
        <w:ind w:firstLine="482" w:firstLineChars="200"/>
        <w:rPr>
          <w:rFonts w:ascii="仿宋" w:hAnsi="仿宋" w:eastAsia="仿宋" w:cs="仿宋"/>
          <w:sz w:val="24"/>
          <w:szCs w:val="24"/>
        </w:rPr>
      </w:pPr>
      <w:r>
        <w:rPr>
          <w:rFonts w:ascii="仿宋" w:hAnsi="仿宋" w:eastAsia="仿宋" w:cs="仿宋"/>
          <w:b/>
          <w:sz w:val="24"/>
          <w:szCs w:val="24"/>
        </w:rPr>
        <w:tab/>
      </w:r>
      <w:r>
        <w:rPr>
          <w:rFonts w:hint="eastAsia" w:ascii="仿宋" w:hAnsi="仿宋" w:eastAsia="仿宋" w:cs="仿宋"/>
          <w:sz w:val="24"/>
          <w:szCs w:val="24"/>
        </w:rPr>
        <w:t>不通过</w:t>
      </w:r>
    </w:p>
    <w:p>
      <w:pPr>
        <w:spacing w:line="500" w:lineRule="exact"/>
        <w:ind w:firstLine="482" w:firstLineChars="200"/>
        <w:rPr>
          <w:rFonts w:ascii="仿宋" w:hAnsi="仿宋" w:eastAsia="仿宋" w:cs="仿宋"/>
          <w:b/>
          <w:sz w:val="24"/>
          <w:szCs w:val="24"/>
        </w:rPr>
      </w:pPr>
    </w:p>
    <w:p>
      <w:pPr>
        <w:spacing w:line="500" w:lineRule="exact"/>
        <w:rPr>
          <w:rFonts w:ascii="仿宋" w:hAnsi="仿宋" w:eastAsia="仿宋" w:cs="仿宋"/>
          <w:sz w:val="24"/>
          <w:szCs w:val="24"/>
        </w:rPr>
      </w:pPr>
      <w:r>
        <w:rPr>
          <w:rFonts w:hint="eastAsia" w:ascii="仿宋" w:hAnsi="仿宋" w:eastAsia="仿宋" w:cs="仿宋"/>
          <w:sz w:val="24"/>
          <w:szCs w:val="24"/>
        </w:rPr>
        <w:t>现场确认阶段</w: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ind w:firstLine="390"/>
        <w:rPr>
          <w:rFonts w:ascii="仿宋" w:hAnsi="仿宋" w:eastAsia="仿宋" w:cs="仿宋"/>
          <w:b/>
          <w:sz w:val="24"/>
          <w:szCs w:val="24"/>
        </w:rPr>
      </w:pPr>
    </w:p>
    <w:p>
      <w:pPr>
        <w:tabs>
          <w:tab w:val="left" w:pos="351"/>
          <w:tab w:val="left" w:pos="374"/>
        </w:tabs>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spacing w:line="200" w:lineRule="exact"/>
        <w:rPr>
          <w:rFonts w:ascii="仿宋" w:hAnsi="仿宋" w:eastAsia="仿宋" w:cs="仿宋"/>
          <w:b/>
          <w:sz w:val="32"/>
          <w:szCs w:val="32"/>
        </w:rPr>
      </w:pP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3"/>
        <w:gridCol w:w="2192"/>
        <w:gridCol w:w="3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6" w:hRule="atLeast"/>
        </w:trPr>
        <w:tc>
          <w:tcPr>
            <w:tcW w:w="2803"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192"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341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抚顺市招生考试</w:t>
            </w:r>
          </w:p>
          <w:p>
            <w:pPr>
              <w:spacing w:line="400" w:lineRule="exact"/>
              <w:jc w:val="center"/>
              <w:rPr>
                <w:rFonts w:ascii="仿宋" w:hAnsi="仿宋" w:eastAsia="仿宋" w:cs="仿宋"/>
                <w:sz w:val="28"/>
                <w:szCs w:val="28"/>
              </w:rPr>
            </w:pPr>
            <w:r>
              <w:rPr>
                <w:rFonts w:hint="eastAsia" w:ascii="仿宋" w:hAnsi="仿宋" w:eastAsia="仿宋" w:cs="仿宋"/>
                <w:sz w:val="28"/>
                <w:szCs w:val="28"/>
              </w:rPr>
              <w:t>委员会办公室</w:t>
            </w:r>
          </w:p>
        </w:tc>
        <w:tc>
          <w:tcPr>
            <w:tcW w:w="219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024-53996967</w:t>
            </w:r>
          </w:p>
        </w:tc>
        <w:tc>
          <w:tcPr>
            <w:tcW w:w="341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抚顺市顺城区将军街</w:t>
            </w:r>
          </w:p>
          <w:p>
            <w:pPr>
              <w:spacing w:line="400" w:lineRule="exact"/>
              <w:jc w:val="center"/>
              <w:rPr>
                <w:rFonts w:ascii="仿宋" w:hAnsi="仿宋" w:eastAsia="仿宋" w:cs="仿宋"/>
                <w:sz w:val="28"/>
                <w:szCs w:val="28"/>
              </w:rPr>
            </w:pPr>
            <w:r>
              <w:rPr>
                <w:rFonts w:hint="eastAsia" w:ascii="仿宋" w:hAnsi="仿宋" w:eastAsia="仿宋" w:cs="仿宋"/>
                <w:sz w:val="28"/>
                <w:szCs w:val="28"/>
              </w:rPr>
              <w:t>辉南路41号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995" w:type="dxa"/>
            <w:gridSpan w:val="2"/>
            <w:vAlign w:val="center"/>
          </w:tcPr>
          <w:p>
            <w:pPr>
              <w:spacing w:line="5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监督电话</w:t>
            </w:r>
          </w:p>
        </w:tc>
        <w:tc>
          <w:tcPr>
            <w:tcW w:w="3419" w:type="dxa"/>
            <w:vAlign w:val="center"/>
          </w:tcPr>
          <w:p>
            <w:pPr>
              <w:spacing w:line="5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024-53995959</w:t>
            </w:r>
          </w:p>
        </w:tc>
      </w:tr>
    </w:tbl>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五、办理时限：</w:t>
      </w:r>
      <w:r>
        <w:rPr>
          <w:rFonts w:hint="eastAsia" w:ascii="仿宋" w:hAnsi="仿宋" w:eastAsia="仿宋" w:cs="仿宋"/>
          <w:sz w:val="32"/>
          <w:szCs w:val="32"/>
        </w:rPr>
        <w:t>以辽宁省高等教育自学考试网上服务平台公布时间为准。</w:t>
      </w:r>
    </w:p>
    <w:p>
      <w:pPr>
        <w:spacing w:line="540" w:lineRule="exact"/>
        <w:ind w:firstLine="643" w:firstLineChars="200"/>
        <w:rPr>
          <w:rFonts w:ascii="仿宋" w:hAnsi="仿宋" w:eastAsia="仿宋" w:cs="仿宋"/>
          <w:sz w:val="32"/>
          <w:szCs w:val="32"/>
        </w:rPr>
      </w:pPr>
      <w:r>
        <w:rPr>
          <w:rFonts w:hint="eastAsia" w:ascii="楷体" w:hAnsi="楷体" w:eastAsia="楷体" w:cs="楷体"/>
          <w:b/>
          <w:sz w:val="32"/>
          <w:szCs w:val="32"/>
        </w:rPr>
        <w:t>六、是否收费？</w:t>
      </w:r>
      <w:r>
        <w:rPr>
          <w:rFonts w:hint="eastAsia" w:ascii="仿宋" w:hAnsi="仿宋" w:eastAsia="仿宋" w:cs="仿宋"/>
          <w:sz w:val="32"/>
          <w:szCs w:val="32"/>
        </w:rPr>
        <w:t>新生现场确认不收费；课程报考收费。</w:t>
      </w:r>
    </w:p>
    <w:p>
      <w:pPr>
        <w:spacing w:line="540" w:lineRule="exact"/>
        <w:ind w:firstLine="643" w:firstLineChars="200"/>
        <w:rPr>
          <w:rFonts w:ascii="仿宋" w:hAnsi="仿宋" w:eastAsia="仿宋"/>
          <w:sz w:val="32"/>
          <w:szCs w:val="32"/>
        </w:rPr>
      </w:pPr>
      <w:r>
        <w:rPr>
          <w:rFonts w:hint="eastAsia" w:ascii="楷体" w:hAnsi="楷体" w:eastAsia="楷体" w:cs="楷体"/>
          <w:b/>
          <w:sz w:val="32"/>
          <w:szCs w:val="32"/>
        </w:rPr>
        <w:t>七、是否可以代办？</w:t>
      </w:r>
      <w:r>
        <w:rPr>
          <w:rFonts w:hint="eastAsia" w:ascii="仿宋" w:hAnsi="仿宋" w:eastAsia="仿宋" w:cs="仿宋"/>
          <w:sz w:val="32"/>
          <w:szCs w:val="32"/>
        </w:rPr>
        <w:t>新生报名需现场确认，不可以代办。</w:t>
      </w:r>
    </w:p>
    <w:p>
      <w:pPr>
        <w:ind w:firstLine="643" w:firstLineChars="200"/>
        <w:rPr>
          <w:rFonts w:ascii="楷体" w:hAnsi="楷体" w:eastAsia="楷体" w:cs="楷体"/>
          <w:b/>
          <w:sz w:val="32"/>
          <w:szCs w:val="32"/>
        </w:rPr>
      </w:pPr>
      <w:r>
        <w:rPr>
          <w:rFonts w:hint="eastAsia" w:ascii="楷体" w:hAnsi="楷体" w:eastAsia="楷体" w:cs="楷体"/>
          <w:b/>
          <w:sz w:val="32"/>
          <w:szCs w:val="32"/>
        </w:rPr>
        <w:t>事项2：自学考试时间</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高等教育自学考试每年分两次考试。上半年考试在每年4月份第二周的周六和周日进行；下半年考试在每年10月份第三周的周六和周日进行。</w:t>
      </w:r>
    </w:p>
    <w:p>
      <w:pPr>
        <w:ind w:firstLine="643" w:firstLineChars="200"/>
        <w:rPr>
          <w:rFonts w:ascii="楷体" w:hAnsi="楷体" w:eastAsia="楷体" w:cs="楷体"/>
          <w:b/>
          <w:sz w:val="32"/>
          <w:szCs w:val="32"/>
        </w:rPr>
      </w:pPr>
      <w:r>
        <w:rPr>
          <w:rFonts w:hint="eastAsia" w:ascii="楷体" w:hAnsi="楷体" w:eastAsia="楷体" w:cs="楷体"/>
          <w:b/>
          <w:sz w:val="32"/>
          <w:szCs w:val="32"/>
        </w:rPr>
        <w:t>事项3：自考考试科目</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一、报考对象及条件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新生完成现场确认后，老生完成注册后。</w:t>
      </w:r>
    </w:p>
    <w:p>
      <w:pPr>
        <w:spacing w:line="540" w:lineRule="exact"/>
        <w:ind w:firstLine="643" w:firstLineChars="200"/>
        <w:rPr>
          <w:rFonts w:ascii="仿宋" w:hAnsi="仿宋" w:eastAsia="仿宋" w:cs="仿宋"/>
          <w:b/>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考生根据自己需要报考。</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三、办理流程及流程图</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选择专业计划查询，可查询到每个专业所考的科目，选择报考课程，检查报考信息确认无误后，进行网上缴费。</w:t>
      </w:r>
    </w:p>
    <w:p>
      <w:pPr>
        <w:spacing w:line="500" w:lineRule="exact"/>
        <w:ind w:firstLine="482" w:firstLineChars="200"/>
        <w:rPr>
          <w:rFonts w:ascii="仿宋" w:hAnsi="仿宋" w:eastAsia="仿宋" w:cs="仿宋"/>
          <w:b/>
          <w:sz w:val="24"/>
          <w:szCs w:val="24"/>
        </w:rPr>
      </w:pPr>
      <w:r>
        <w:rPr>
          <w:rFonts w:ascii="仿宋" w:hAnsi="仿宋" w:eastAsia="仿宋" w:cs="仿宋"/>
          <w:b/>
          <w:sz w:val="24"/>
          <w:szCs w:val="24"/>
        </w:rPr>
        <mc:AlternateContent>
          <mc:Choice Requires="wpg">
            <w:drawing>
              <wp:anchor distT="0" distB="0" distL="114300" distR="114300" simplePos="0" relativeHeight="251179008" behindDoc="0" locked="0" layoutInCell="1" allowOverlap="1">
                <wp:simplePos x="0" y="0"/>
                <wp:positionH relativeFrom="column">
                  <wp:posOffset>250825</wp:posOffset>
                </wp:positionH>
                <wp:positionV relativeFrom="paragraph">
                  <wp:posOffset>176530</wp:posOffset>
                </wp:positionV>
                <wp:extent cx="3973195" cy="387985"/>
                <wp:effectExtent l="4445" t="4445" r="22860" b="7620"/>
                <wp:wrapNone/>
                <wp:docPr id="693" name="组合 2254"/>
                <wp:cNvGraphicFramePr/>
                <a:graphic xmlns:a="http://schemas.openxmlformats.org/drawingml/2006/main">
                  <a:graphicData uri="http://schemas.microsoft.com/office/word/2010/wordprocessingGroup">
                    <wpg:wgp>
                      <wpg:cNvGrpSpPr/>
                      <wpg:grpSpPr>
                        <a:xfrm>
                          <a:off x="0" y="0"/>
                          <a:ext cx="3973195" cy="387985"/>
                          <a:chOff x="2379" y="8382"/>
                          <a:chExt cx="4398" cy="611"/>
                        </a:xfrm>
                      </wpg:grpSpPr>
                      <wps:wsp>
                        <wps:cNvPr id="688" name="矩形 712"/>
                        <wps:cNvSpPr/>
                        <wps:spPr>
                          <a:xfrm>
                            <a:off x="2379" y="8382"/>
                            <a:ext cx="1235" cy="611"/>
                          </a:xfrm>
                          <a:prstGeom prst="rect">
                            <a:avLst/>
                          </a:prstGeom>
                          <a:noFill/>
                          <a:ln w="9525" cap="flat" cmpd="sng">
                            <a:solidFill>
                              <a:srgbClr val="000000"/>
                            </a:solidFill>
                            <a:prstDash val="solid"/>
                            <a:miter/>
                            <a:headEnd type="none" w="med" len="med"/>
                            <a:tailEnd type="none" w="med" len="med"/>
                          </a:ln>
                        </wps:spPr>
                        <wps:txbx>
                          <w:txbxContent>
                            <w:p>
                              <w:pPr>
                                <w:spacing w:beforeLines="30"/>
                                <w:ind w:firstLine="240" w:firstLineChars="100"/>
                                <w:rPr>
                                  <w:rFonts w:ascii="仿宋" w:hAnsi="仿宋" w:eastAsia="仿宋" w:cs="仿宋"/>
                                  <w:sz w:val="24"/>
                                  <w:szCs w:val="24"/>
                                </w:rPr>
                              </w:pPr>
                              <w:r>
                                <w:rPr>
                                  <w:rFonts w:hint="eastAsia" w:ascii="仿宋" w:hAnsi="仿宋" w:eastAsia="仿宋" w:cs="仿宋"/>
                                  <w:sz w:val="24"/>
                                  <w:szCs w:val="24"/>
                                </w:rPr>
                                <w:t>选择专业</w:t>
                              </w:r>
                            </w:p>
                          </w:txbxContent>
                        </wps:txbx>
                        <wps:bodyPr upright="1"/>
                      </wps:wsp>
                      <wps:wsp>
                        <wps:cNvPr id="689" name="文本框 2256"/>
                        <wps:cNvSpPr txBox="1"/>
                        <wps:spPr>
                          <a:xfrm>
                            <a:off x="4203" y="8395"/>
                            <a:ext cx="1156" cy="5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30"/>
                                <w:ind w:firstLine="120" w:firstLineChars="50"/>
                                <w:rPr>
                                  <w:rFonts w:ascii="仿宋" w:hAnsi="仿宋" w:eastAsia="仿宋" w:cs="仿宋"/>
                                  <w:sz w:val="24"/>
                                  <w:szCs w:val="24"/>
                                </w:rPr>
                              </w:pPr>
                              <w:r>
                                <w:rPr>
                                  <w:rFonts w:hint="eastAsia" w:ascii="仿宋" w:hAnsi="仿宋" w:eastAsia="仿宋" w:cs="仿宋"/>
                                  <w:sz w:val="24"/>
                                  <w:szCs w:val="24"/>
                                </w:rPr>
                                <w:t>选择课程</w:t>
                              </w:r>
                            </w:p>
                          </w:txbxContent>
                        </wps:txbx>
                        <wps:bodyPr upright="1"/>
                      </wps:wsp>
                      <wps:wsp>
                        <wps:cNvPr id="690" name="文本框 2257"/>
                        <wps:cNvSpPr txBox="1"/>
                        <wps:spPr>
                          <a:xfrm>
                            <a:off x="5948" y="8395"/>
                            <a:ext cx="829" cy="5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30"/>
                                <w:ind w:firstLine="120" w:firstLineChars="50"/>
                                <w:rPr>
                                  <w:rFonts w:ascii="仿宋" w:hAnsi="仿宋" w:eastAsia="仿宋" w:cs="仿宋"/>
                                  <w:sz w:val="24"/>
                                  <w:szCs w:val="24"/>
                                </w:rPr>
                              </w:pPr>
                              <w:r>
                                <w:rPr>
                                  <w:rFonts w:hint="eastAsia" w:ascii="仿宋" w:hAnsi="仿宋" w:eastAsia="仿宋" w:cs="仿宋"/>
                                  <w:sz w:val="24"/>
                                  <w:szCs w:val="24"/>
                                </w:rPr>
                                <w:t>缴 费</w:t>
                              </w:r>
                            </w:p>
                          </w:txbxContent>
                        </wps:txbx>
                        <wps:bodyPr upright="1"/>
                      </wps:wsp>
                      <wps:wsp>
                        <wps:cNvPr id="691" name="直线 715"/>
                        <wps:cNvSpPr/>
                        <wps:spPr>
                          <a:xfrm flipV="1">
                            <a:off x="3614" y="8721"/>
                            <a:ext cx="589" cy="1"/>
                          </a:xfrm>
                          <a:prstGeom prst="line">
                            <a:avLst/>
                          </a:prstGeom>
                          <a:ln w="12700" cap="flat" cmpd="sng">
                            <a:solidFill>
                              <a:srgbClr val="000000"/>
                            </a:solidFill>
                            <a:prstDash val="solid"/>
                            <a:headEnd type="none" w="med" len="med"/>
                            <a:tailEnd type="arrow" w="med" len="med"/>
                          </a:ln>
                        </wps:spPr>
                        <wps:bodyPr upright="1"/>
                      </wps:wsp>
                      <wps:wsp>
                        <wps:cNvPr id="692" name="直线 716"/>
                        <wps:cNvSpPr/>
                        <wps:spPr>
                          <a:xfrm flipV="1">
                            <a:off x="5359" y="8718"/>
                            <a:ext cx="589" cy="1"/>
                          </a:xfrm>
                          <a:prstGeom prst="line">
                            <a:avLst/>
                          </a:prstGeom>
                          <a:ln w="12700" cap="flat" cmpd="sng">
                            <a:solidFill>
                              <a:srgbClr val="000000"/>
                            </a:solidFill>
                            <a:prstDash val="solid"/>
                            <a:headEnd type="none" w="med" len="med"/>
                            <a:tailEnd type="arrow" w="med" len="med"/>
                          </a:ln>
                        </wps:spPr>
                        <wps:bodyPr upright="1"/>
                      </wps:wsp>
                    </wpg:wgp>
                  </a:graphicData>
                </a:graphic>
              </wp:anchor>
            </w:drawing>
          </mc:Choice>
          <mc:Fallback>
            <w:pict>
              <v:group id="组合 2254" o:spid="_x0000_s1026" o:spt="203" style="position:absolute;left:0pt;margin-left:19.75pt;margin-top:13.9pt;height:30.55pt;width:312.85pt;z-index:251179008;mso-width-relative:page;mso-height-relative:page;" coordorigin="2379,8382" coordsize="4398,611" o:gfxdata="UEsDBAoAAAAAAIdO4kAAAAAAAAAAAAAAAAAEAAAAZHJzL1BLAwQUAAAACACHTuJAHxBl69kAAAAI&#10;AQAADwAAAGRycy9kb3ducmV2LnhtbE2PQUvDQBSE74L/YXmCN7tJSmIa81KkqKci2AribZt9TUKz&#10;b0N2m7T/3vWkx2GGmW/K9cX0YqLRdZYR4kUEgri2uuMG4XP/+pCDcF6xVr1lQriSg3V1e1OqQtuZ&#10;P2ja+UaEEnaFQmi9HwopXd2SUW5hB+LgHe1olA9ybKQe1RzKTS+TKMqkUR2HhVYNtGmpPu3OBuFt&#10;VvPzMn6Ztqfj5vq9T9+/tjEh3t/F0RMITxf/F4Zf/IAOVWA62DNrJ3qE5SoNSYTkMTwIfpalCYgD&#10;Qp6vQFal/H+g+gFQSwMEFAAAAAgAh07iQFhsMMpOAwAAwQ0AAA4AAABkcnMvZTJvRG9jLnhtbO1X&#10;zW7UMBC+I/EOlu80m2Sz+VGzlaC0FwSVCty9ifMjJbFlu5vtHQFHTlxAQnBD4sgJhHiatq/B2Mlu&#10;u9utVBZUIdE9ZB3PeDzz+ZuZeHtnVldoSoUsWRNje2uAEW0SlpZNHuNnT/fuBRhJRZqUVKyhMT6m&#10;Eu+M797ZbnlEHVawKqUCgZFGRi2PcaEUjyxLJgWtidxinDYgzJioiYJXkVupIC1YryvLGQxGVstE&#10;ygVLqJQwu9sJ8djYzzKaqCdZJqlCVYzBN2Wewjwn+mmNt0mUC8KLMundIBt4UZOygU0XpnaJIuhI&#10;lJdM1WUimGSZ2kpYbbEsKxNqYoBo7MFKNPuCHXETSx61OV/ABNCu4LSx2eTx9ECgMo3xKHQxakgN&#10;h3T2/cXJm9fIcbyhBqjleQR6+4If8gPRT+Tdm455lola/0M0aGagPV5AS2cKJTDphr5rhx5GCcjc&#10;wA8Dr8M+KeCA9DLH9UOMQBq4gTOXPeyXD90QiKTXjmxbC635tpb2buFMy4FG8hwp+WdIHRaEU3MA&#10;UiMwRyoAX3qkPnw++fEJ+bbxWO8OaguUZCQBsDUQrYl1DpTtuD1Kq5GSiAup9imrkR7EWAC7DenI&#10;9JFUHShzFb1pw/bKqoJ5ElUNamMceo62TSDPsoooGNYcTl42uTEjWVWmeoleIUU+eVAJNCU6c8yv&#10;x31JTe+3S2TR6RlRd3Z1qagwexeUpA+bFKljDtxqoAxg7UxNU4wqClVDj4ymImV1HU04/KoBDmi8&#10;O4T1SM0mMzCjhxOWHsNhHXFR5gUg1VFGS4AcncoNsATo3LHk9O2r0/dfTj++1Ck10rFqV3qmIDW7&#10;z4D/xkc9fwVnhs4AEtTkB+SRwWvBGRusmuzwIE1AtMiO3+bM0uEucWDP/HrrS2q35Oq5eIPkCqGZ&#10;rSGXvyG5vHAINW0tuQIHeKwr7y23/pPCFdpzbp29+3r27Se0N1NwLhStvoRdLFUoq0r+XNcx3T76&#10;bwF3ZA87XvmOKXAkmhctL+h5tdzPL1WsqoSGoU1e0eW66mM7/gBS4mZ626YdjQjB2vXNb31L+yf6&#10;WOhcosNqD7suHTzX67/xfNs0qls6/EU6mE9huCeY/t/fafRF5OK76VTnN6/x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8QZevZAAAACAEAAA8AAAAAAAAAAQAgAAAAIgAAAGRycy9kb3ducmV2Lnht&#10;bFBLAQIUABQAAAAIAIdO4kBYbDDKTgMAAMENAAAOAAAAAAAAAAEAIAAAACgBAABkcnMvZTJvRG9j&#10;LnhtbFBLBQYAAAAABgAGAFkBAADoBgAAAAA=&#10;">
                <o:lock v:ext="edit" aspectratio="f"/>
                <v:rect id="矩形 712" o:spid="_x0000_s1026" o:spt="1" style="position:absolute;left:2379;top:8382;height:611;width:1235;" filled="f" stroked="t" coordsize="21600,21600" o:gfxdata="UEsDBAoAAAAAAIdO4kAAAAAAAAAAAAAAAAAEAAAAZHJzL1BLAwQUAAAACACHTuJAn6AZK7sAAADc&#10;AAAADwAAAGRycy9kb3ducmV2LnhtbEVPz2vCMBS+C/sfwht4s6mCUrqmxQ0FT8K6wbbbo3lLis1L&#10;aaJ1//1yGOz48f2umrsbxI2m0HtWsM5yEMSd1z0bBe9vx1UBIkRkjYNnUvBDAZr6YVFhqf3Mr3Rr&#10;oxEphEOJCmyMYyll6Cw5DJkfiRP37SeHMcHJSD3hnMLdIDd5vpMOe04NFkd6sdRd2qtTcBi/zvut&#10;CXL/Ee3nxT/PR3s2Si0f1/kTiEj3+C/+c5+0gl2R1qYz6QjI+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AZK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spacing w:beforeLines="30"/>
                          <w:ind w:firstLine="240" w:firstLineChars="100"/>
                          <w:rPr>
                            <w:rFonts w:ascii="仿宋" w:hAnsi="仿宋" w:eastAsia="仿宋" w:cs="仿宋"/>
                            <w:sz w:val="24"/>
                            <w:szCs w:val="24"/>
                          </w:rPr>
                        </w:pPr>
                        <w:r>
                          <w:rPr>
                            <w:rFonts w:hint="eastAsia" w:ascii="仿宋" w:hAnsi="仿宋" w:eastAsia="仿宋" w:cs="仿宋"/>
                            <w:sz w:val="24"/>
                            <w:szCs w:val="24"/>
                          </w:rPr>
                          <w:t>选择专业</w:t>
                        </w:r>
                      </w:p>
                    </w:txbxContent>
                  </v:textbox>
                </v:rect>
                <v:shape id="文本框 2256" o:spid="_x0000_s1026" o:spt="202" type="#_x0000_t202" style="position:absolute;left:4203;top:8395;height:598;width:1156;" fillcolor="#FFFFFF" filled="t" stroked="t" coordsize="21600,21600" o:gfxdata="UEsDBAoAAAAAAIdO4kAAAAAAAAAAAAAAAAAEAAAAZHJzL1BLAwQUAAAACACHTuJAU81cCb4AAADc&#10;AAAADwAAAGRycy9kb3ducmV2LnhtbEWPQWvCQBSE7wX/w/KEXkrdWEsao6sHQdFb1VKvj+wzCWbf&#10;xt016r93CwWPw8x8w0znN9OIjpyvLSsYDhIQxIXVNZcKfvbL9wyED8gaG8uk4E4e5rPeyxRzba+8&#10;pW4XShEh7HNUUIXQ5lL6oiKDfmBb4ugdrTMYonSl1A6vEW4a+ZEkqTRYc1yosKVFRcVpdzEKss91&#10;d/Cb0fdvkR6bcXj76lZnp9Rrf5hMQAS6hWf4v73WCtJsDH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1cC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beforeLines="30"/>
                          <w:ind w:firstLine="120" w:firstLineChars="50"/>
                          <w:rPr>
                            <w:rFonts w:ascii="仿宋" w:hAnsi="仿宋" w:eastAsia="仿宋" w:cs="仿宋"/>
                            <w:sz w:val="24"/>
                            <w:szCs w:val="24"/>
                          </w:rPr>
                        </w:pPr>
                        <w:r>
                          <w:rPr>
                            <w:rFonts w:hint="eastAsia" w:ascii="仿宋" w:hAnsi="仿宋" w:eastAsia="仿宋" w:cs="仿宋"/>
                            <w:sz w:val="24"/>
                            <w:szCs w:val="24"/>
                          </w:rPr>
                          <w:t>选择课程</w:t>
                        </w:r>
                      </w:p>
                    </w:txbxContent>
                  </v:textbox>
                </v:shape>
                <v:shape id="文本框 2257" o:spid="_x0000_s1026" o:spt="202" type="#_x0000_t202" style="position:absolute;left:5948;top:8395;height:598;width:829;" fillcolor="#FFFFFF" filled="t" stroked="t" coordsize="21600,21600" o:gfxdata="UEsDBAoAAAAAAIdO4kAAAAAAAAAAAAAAAAAEAAAAZHJzL1BLAwQUAAAACACHTuJARy5jSbwAAADc&#10;AAAADwAAAGRycy9kb3ducmV2LnhtbEVPPW/CMBDdkfofrKvEgoqTglJIMQxIRelGAbXrKT6SqPE5&#10;2CZJ/309VOr49L43u9G0oifnG8sK0nkCgri0uuFKweX89rQC4QOyxtYyKfghD7vtw2SDubYDf1B/&#10;CpWIIexzVFCH0OVS+rImg35uO+LIXa0zGCJ0ldQOhxhuWvmcJJk02HBsqLGjfU3l9+luFKyWRf/l&#10;3xfHzzK7tuswe+kPN6fU9DFNXkEEGsO/+M9daAXZOs6P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uY0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beforeLines="30"/>
                          <w:ind w:firstLine="120" w:firstLineChars="50"/>
                          <w:rPr>
                            <w:rFonts w:ascii="仿宋" w:hAnsi="仿宋" w:eastAsia="仿宋" w:cs="仿宋"/>
                            <w:sz w:val="24"/>
                            <w:szCs w:val="24"/>
                          </w:rPr>
                        </w:pPr>
                        <w:r>
                          <w:rPr>
                            <w:rFonts w:hint="eastAsia" w:ascii="仿宋" w:hAnsi="仿宋" w:eastAsia="仿宋" w:cs="仿宋"/>
                            <w:sz w:val="24"/>
                            <w:szCs w:val="24"/>
                          </w:rPr>
                          <w:t>缴 费</w:t>
                        </w:r>
                      </w:p>
                    </w:txbxContent>
                  </v:textbox>
                </v:shape>
                <v:line id="直线 715" o:spid="_x0000_s1026" o:spt="20" style="position:absolute;left:3614;top:8721;flip:y;height:1;width:589;" filled="f" stroked="t" coordsize="21600,21600" o:gfxdata="UEsDBAoAAAAAAIdO4kAAAAAAAAAAAAAAAAAEAAAAZHJzL1BLAwQUAAAACACHTuJAjM3XPr8AAADc&#10;AAAADwAAAGRycy9kb3ducmV2LnhtbEWPT2vCQBTE74V+h+UVvBSziWBoo6uHgkUELaYFr4/scxPM&#10;vg3Z9e+nd4WCx2FmfsNM5xfbihP1vnGsIEtSEMSV0w0bBX+/i+EHCB+QNbaOScGVPMxnry9TLLQ7&#10;85ZOZTAiQtgXqKAOoSuk9FVNFn3iOuLo7V1vMUTZG6l7PEe4beUoTXNpseG4UGNHXzVVh/JoFaz2&#10;P9/L3ITt2IzW8n1zW/hy1yo1eMvSCYhAl/AM/7eXWkH+mcHjTDw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N1z6/&#10;AAAA3A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line>
                <v:line id="直线 716" o:spid="_x0000_s1026" o:spt="20" style="position:absolute;left:5359;top:8718;flip:y;height:1;width:589;" filled="f" stroked="t" coordsize="21600,21600" o:gfxdata="UEsDBAoAAAAAAIdO4kAAAAAAAAAAAAAAAAAEAAAAZHJzL1BLAwQUAAAACACHTuJAfB9JSb8AAADc&#10;AAAADwAAAGRycy9kb3ducmV2LnhtbEWPT2vCQBTE70K/w/IKvUizMWCoqauHgkUEFVOh10f2uQnN&#10;vg3Zrf8+vSsIHoeZ+Q0znZ9tK47U+8axglGSgiCunG7YKNj/LN4/QPiArLF1TAou5GE+exlMsdDu&#10;xDs6lsGICGFfoII6hK6Q0lc1WfSJ64ijd3C9xRBlb6Tu8RThtpVZmubSYsNxocaOvmqq/sp/q2B1&#10;2H4vcxN2Y5Ot5XBzXfjyt1Xq7XWUfoIIdA7P8KO91ArySQb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fSUm/&#10;AAAA3A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line>
              </v:group>
            </w:pict>
          </mc:Fallback>
        </mc:AlternateContent>
      </w:r>
    </w:p>
    <w:p>
      <w:pPr>
        <w:spacing w:line="500" w:lineRule="exact"/>
        <w:ind w:firstLine="482" w:firstLineChars="200"/>
        <w:rPr>
          <w:rFonts w:ascii="仿宋" w:hAnsi="仿宋" w:eastAsia="仿宋" w:cs="仿宋"/>
          <w:b/>
          <w:sz w:val="24"/>
          <w:szCs w:val="24"/>
        </w:rPr>
      </w:pPr>
    </w:p>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14"/>
        <w:gridCol w:w="2296"/>
        <w:gridCol w:w="3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1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29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360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地  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1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抚顺市招生考试</w:t>
            </w:r>
          </w:p>
          <w:p>
            <w:pPr>
              <w:spacing w:line="400" w:lineRule="exact"/>
              <w:jc w:val="center"/>
              <w:rPr>
                <w:rFonts w:ascii="仿宋" w:hAnsi="仿宋" w:eastAsia="仿宋" w:cs="仿宋"/>
                <w:sz w:val="28"/>
                <w:szCs w:val="28"/>
              </w:rPr>
            </w:pPr>
            <w:r>
              <w:rPr>
                <w:rFonts w:hint="eastAsia" w:ascii="仿宋" w:hAnsi="仿宋" w:eastAsia="仿宋" w:cs="仿宋"/>
                <w:sz w:val="28"/>
                <w:szCs w:val="28"/>
              </w:rPr>
              <w:t>委员会办公室</w:t>
            </w:r>
          </w:p>
        </w:tc>
        <w:tc>
          <w:tcPr>
            <w:tcW w:w="2296"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024-53996967</w:t>
            </w:r>
          </w:p>
        </w:tc>
        <w:tc>
          <w:tcPr>
            <w:tcW w:w="36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抚顺市顺城区将军街</w:t>
            </w:r>
          </w:p>
          <w:p>
            <w:pPr>
              <w:spacing w:line="400" w:lineRule="exact"/>
              <w:jc w:val="center"/>
              <w:rPr>
                <w:rFonts w:ascii="仿宋" w:hAnsi="仿宋" w:eastAsia="仿宋" w:cs="仿宋"/>
                <w:sz w:val="28"/>
                <w:szCs w:val="28"/>
              </w:rPr>
            </w:pPr>
            <w:r>
              <w:rPr>
                <w:rFonts w:hint="eastAsia" w:ascii="仿宋" w:hAnsi="仿宋" w:eastAsia="仿宋" w:cs="仿宋"/>
                <w:sz w:val="28"/>
                <w:szCs w:val="28"/>
              </w:rPr>
              <w:t>辉南路41号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10" w:type="dxa"/>
            <w:gridSpan w:val="2"/>
            <w:vAlign w:val="center"/>
          </w:tcPr>
          <w:p>
            <w:pPr>
              <w:spacing w:line="4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监督电话</w:t>
            </w:r>
          </w:p>
        </w:tc>
        <w:tc>
          <w:tcPr>
            <w:tcW w:w="3604" w:type="dxa"/>
            <w:vAlign w:val="center"/>
          </w:tcPr>
          <w:p>
            <w:pPr>
              <w:spacing w:line="44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024-53995959</w:t>
            </w:r>
          </w:p>
        </w:tc>
      </w:tr>
    </w:tbl>
    <w:p>
      <w:pPr>
        <w:spacing w:before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26" w:firstLineChars="200"/>
        <w:rPr>
          <w:rFonts w:ascii="仿宋" w:hAnsi="仿宋" w:eastAsia="仿宋" w:cs="仿宋"/>
          <w:b/>
          <w:w w:val="98"/>
          <w:sz w:val="32"/>
          <w:szCs w:val="32"/>
        </w:rPr>
      </w:pPr>
      <w:r>
        <w:rPr>
          <w:rFonts w:hint="eastAsia" w:ascii="仿宋" w:hAnsi="仿宋" w:eastAsia="仿宋" w:cs="仿宋"/>
          <w:w w:val="98"/>
          <w:sz w:val="32"/>
          <w:szCs w:val="32"/>
        </w:rPr>
        <w:t>以辽宁省高等教育自学考试网上服务平台公布时间为准。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26" w:firstLineChars="200"/>
        <w:rPr>
          <w:rFonts w:ascii="仿宋" w:hAnsi="仿宋" w:eastAsia="仿宋" w:cs="仿宋"/>
          <w:w w:val="98"/>
          <w:sz w:val="32"/>
          <w:szCs w:val="32"/>
        </w:rPr>
      </w:pPr>
      <w:r>
        <w:rPr>
          <w:rFonts w:ascii="仿宋" w:hAnsi="仿宋" w:eastAsia="仿宋" w:cs="仿宋"/>
          <w:w w:val="98"/>
          <w:sz w:val="32"/>
          <w:szCs w:val="32"/>
        </w:rPr>
        <w:t>根据《关于我省招生考试收费标准及有关问题的复函》（辽价函[2016]36号）文件，自学考试报名考试费每科45元。</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26" w:firstLineChars="200"/>
        <w:rPr>
          <w:rFonts w:ascii="仿宋" w:hAnsi="仿宋" w:eastAsia="仿宋" w:cs="仿宋"/>
          <w:sz w:val="32"/>
          <w:szCs w:val="32"/>
        </w:rPr>
      </w:pPr>
      <w:r>
        <w:rPr>
          <w:rFonts w:hint="eastAsia" w:ascii="仿宋" w:hAnsi="仿宋" w:eastAsia="仿宋" w:cs="仿宋"/>
          <w:w w:val="98"/>
          <w:sz w:val="32"/>
          <w:szCs w:val="32"/>
        </w:rPr>
        <w:t>可以代办。</w:t>
      </w:r>
    </w:p>
    <w:p>
      <w:pPr>
        <w:pStyle w:val="2"/>
        <w:spacing w:before="0" w:beforeAutospacing="0" w:afterLines="150" w:afterAutospacing="0"/>
        <w:jc w:val="center"/>
        <w:rPr>
          <w:sz w:val="44"/>
          <w:szCs w:val="44"/>
        </w:rPr>
      </w:pPr>
      <w:bookmarkStart w:id="515" w:name="_Toc3226"/>
      <w:bookmarkStart w:id="516" w:name="_Toc26969_WPSOffice_Level1"/>
      <w:bookmarkStart w:id="517" w:name="_Toc25039_WPSOffice_Level1"/>
      <w:bookmarkStart w:id="518" w:name="_Toc26990_WPSOffice_Level1"/>
      <w:bookmarkStart w:id="519" w:name="_Toc6332_WPSOffice_Level1"/>
      <w:bookmarkStart w:id="520" w:name="_Toc10975_WPSOffice_Level1"/>
      <w:bookmarkStart w:id="521" w:name="_Toc28787"/>
      <w:r>
        <w:rPr>
          <w:rFonts w:hint="eastAsia"/>
          <w:sz w:val="44"/>
          <w:szCs w:val="44"/>
        </w:rPr>
        <w:t>大中专院校新生个人户口迁移如何办理</w:t>
      </w:r>
      <w:bookmarkEnd w:id="515"/>
      <w:bookmarkEnd w:id="516"/>
      <w:bookmarkEnd w:id="517"/>
      <w:bookmarkEnd w:id="518"/>
      <w:bookmarkEnd w:id="519"/>
      <w:bookmarkEnd w:id="520"/>
      <w:bookmarkEnd w:id="521"/>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一、中专院校新生个人户口迁移什么条件？</w:t>
      </w:r>
    </w:p>
    <w:p>
      <w:pPr>
        <w:spacing w:line="540" w:lineRule="exact"/>
        <w:ind w:firstLine="640" w:firstLineChars="200"/>
        <w:rPr>
          <w:rFonts w:ascii="仿宋" w:hAnsi="仿宋" w:eastAsia="仿宋" w:cs="宋体"/>
          <w:sz w:val="32"/>
          <w:szCs w:val="32"/>
        </w:rPr>
      </w:pPr>
      <w:r>
        <w:rPr>
          <w:rFonts w:hint="eastAsia" w:ascii="仿宋" w:hAnsi="仿宋" w:eastAsia="仿宋" w:cs="宋体"/>
          <w:color w:val="000000"/>
          <w:sz w:val="32"/>
          <w:szCs w:val="32"/>
        </w:rPr>
        <w:t>户口迁移需是考入外省</w:t>
      </w:r>
      <w:r>
        <w:rPr>
          <w:rFonts w:hint="eastAsia" w:ascii="仿宋" w:hAnsi="仿宋" w:eastAsia="仿宋" w:cs="宋体"/>
          <w:sz w:val="32"/>
          <w:szCs w:val="32"/>
        </w:rPr>
        <w:t>大中专院校</w:t>
      </w:r>
      <w:r>
        <w:rPr>
          <w:rFonts w:hint="eastAsia" w:ascii="仿宋" w:hAnsi="仿宋" w:eastAsia="仿宋" w:cs="宋体"/>
          <w:color w:val="000000"/>
          <w:sz w:val="32"/>
          <w:szCs w:val="32"/>
        </w:rPr>
        <w:t>的我市新生。</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二、需要什么材料？</w:t>
      </w:r>
    </w:p>
    <w:p>
      <w:pPr>
        <w:spacing w:line="540" w:lineRule="exact"/>
        <w:ind w:firstLine="640" w:firstLineChars="200"/>
        <w:rPr>
          <w:rFonts w:ascii="仿宋" w:hAnsi="仿宋" w:eastAsia="仿宋" w:cs="宋体"/>
          <w:sz w:val="32"/>
          <w:szCs w:val="32"/>
        </w:rPr>
      </w:pPr>
      <w:r>
        <w:rPr>
          <w:rFonts w:hint="eastAsia" w:ascii="仿宋" w:hAnsi="仿宋" w:eastAsia="仿宋" w:cs="宋体"/>
          <w:color w:val="000000"/>
          <w:sz w:val="32"/>
          <w:szCs w:val="32"/>
        </w:rPr>
        <w:t>凭新生录取通知书，即可办理户口迁移手续</w:t>
      </w:r>
      <w:r>
        <w:rPr>
          <w:rFonts w:hint="eastAsia" w:ascii="仿宋" w:hAnsi="仿宋" w:eastAsia="仿宋" w:cs="宋体"/>
          <w:sz w:val="32"/>
          <w:szCs w:val="32"/>
        </w:rPr>
        <w:t>。</w:t>
      </w:r>
    </w:p>
    <w:p>
      <w:pPr>
        <w:spacing w:line="540" w:lineRule="exact"/>
        <w:ind w:firstLine="643" w:firstLineChars="200"/>
        <w:rPr>
          <w:rFonts w:ascii="楷体" w:hAnsi="楷体" w:eastAsia="楷体" w:cs="仿宋"/>
          <w:b/>
          <w:sz w:val="32"/>
          <w:szCs w:val="32"/>
        </w:rPr>
      </w:pPr>
      <w:bookmarkStart w:id="522" w:name="_Toc6689_WPSOffice_Level2"/>
      <w:r>
        <w:rPr>
          <w:rFonts w:hint="eastAsia" w:ascii="楷体" w:hAnsi="楷体" w:eastAsia="楷体" w:cs="仿宋"/>
          <w:b/>
          <w:sz w:val="32"/>
          <w:szCs w:val="32"/>
        </w:rPr>
        <w:t>三、办理流程图</w:t>
      </w:r>
      <w:bookmarkEnd w:id="522"/>
    </w:p>
    <w:p>
      <w:pPr>
        <w:tabs>
          <w:tab w:val="left" w:pos="1861"/>
        </w:tabs>
        <w:spacing w:line="560" w:lineRule="exact"/>
        <w:ind w:firstLine="2400" w:firstLineChars="1000"/>
        <w:rPr>
          <w:rFonts w:ascii="仿宋" w:hAnsi="仿宋" w:eastAsia="仿宋" w:cs="宋体"/>
          <w:sz w:val="32"/>
          <w:szCs w:val="32"/>
        </w:rPr>
      </w:pPr>
      <w:r>
        <w:rPr>
          <w:rFonts w:ascii="仿宋" w:hAnsi="仿宋" w:eastAsia="仿宋"/>
          <w:sz w:val="24"/>
          <w:szCs w:val="24"/>
        </w:rPr>
        <mc:AlternateContent>
          <mc:Choice Requires="wps">
            <w:drawing>
              <wp:anchor distT="0" distB="0" distL="114300" distR="114300" simplePos="0" relativeHeight="250714112" behindDoc="0" locked="0" layoutInCell="1" allowOverlap="1">
                <wp:simplePos x="0" y="0"/>
                <wp:positionH relativeFrom="column">
                  <wp:posOffset>2447925</wp:posOffset>
                </wp:positionH>
                <wp:positionV relativeFrom="paragraph">
                  <wp:posOffset>134620</wp:posOffset>
                </wp:positionV>
                <wp:extent cx="866775" cy="852805"/>
                <wp:effectExtent l="4445" t="5080" r="5080" b="18415"/>
                <wp:wrapNone/>
                <wp:docPr id="217" name="文本框 203"/>
                <wp:cNvGraphicFramePr/>
                <a:graphic xmlns:a="http://schemas.openxmlformats.org/drawingml/2006/main">
                  <a:graphicData uri="http://schemas.microsoft.com/office/word/2010/wordprocessingShape">
                    <wps:wsp>
                      <wps:cNvSpPr txBox="1"/>
                      <wps:spPr>
                        <a:xfrm>
                          <a:off x="0" y="0"/>
                          <a:ext cx="86677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203" o:spid="_x0000_s1026" o:spt="202" type="#_x0000_t202" style="position:absolute;left:0pt;margin-left:192.75pt;margin-top:10.6pt;height:67.15pt;width:68.25pt;z-index:250714112;mso-width-relative:page;mso-height-relative:page;" fillcolor="#FFFFFF" filled="t" stroked="t" coordsize="21600,21600" o:gfxdata="UEsDBAoAAAAAAIdO4kAAAAAAAAAAAAAAAAAEAAAAZHJzL1BLAwQUAAAACACHTuJAFmeYqdgAAAAK&#10;AQAADwAAAGRycy9kb3ducmV2LnhtbE2PwU7DMBBE70j8g7VIXBB1kpISQpwekEBwg4Lg6sbbJMJe&#10;B9tNy9+znOC4mqfZN8366KyYMcTRk4J8kYFA6rwZqVfw9np/WYGISZPR1hMq+MYI6/b0pNG18Qd6&#10;wXmTesElFGutYEhpqqWM3YBOx4WfkDjb+eB04jP00gR94HJnZZFlK+n0SPxh0BPeDdh9bvZOQXX1&#10;OH/Ep+Xze7fa2Zt0cT0/fAWlzs/y7BZEwmP6g+FXn9WhZaet35OJwipYVmXJqIIiL0AwUBYFj9sy&#10;WXIi20b+n9D+AFBLAwQUAAAACACHTuJAoasWRPIBAADrAwAADgAAAGRycy9lMm9Eb2MueG1srVPL&#10;rtMwEN0j8Q+W9zRpUB9ETa8EpWwQIF34gKntJJb8ku3bpD8Af8CKDXu+q9/B2O3tfbFAiCyc8czx&#10;8cyZ8epq1IrshQ/SmoZOJyUlwjDLpeka+uXz9sWSkhDBcFDWiIYeRKBX6+fPVoOrRWV7q7jwBElM&#10;qAfX0D5GVxdFYL3QECbWCYPB1noNEbe+K7iHAdm1KqqynBeD9dx5y0QI6N2cgnSd+dtWsPixbYOI&#10;RDUUc4t59XndpbVYr6DuPLhesnMa8A9ZaJAGL71QbSACufHyCZWWzNtg2zhhVhe2bSUTuQasZlo+&#10;qua6BydyLShOcBeZwv+jZR/2nzyRvKHVdEGJAY1NOn7/dvzx6/jzK6nKl0miwYUakdcOsXF8bUds&#10;9a0/oDNVPrZepz/WRDCOYh8uAosxEobO5Xy+WMwoYRhazqplOUssxd1h50N8J6wmyWiox/5lWWH/&#10;PsQT9BaS7gpWSb6VSuWN73ZvlCd7wF5v83dmfwBThgwNfTWrUh6AI9cqiGhqhyIE0+X7HpwI94nL&#10;/P2JOCW2gdCfEsgMCQa1llH4bPUC+FvDSTw4lNngi6ApGS04JUrgA0pWRkaQ6m+QqJ0yKGHq0KkT&#10;yYrjbkSaZO4sP2DXbpyXXY+S5r5lOE5U1v48/Wlk7+8z6d0bX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meYqdgAAAAKAQAADwAAAAAAAAABACAAAAAiAAAAZHJzL2Rvd25yZXYueG1sUEsBAhQA&#10;FAAAAAgAh07iQKGrFkTyAQAA6wMAAA4AAAAAAAAAAQAgAAAAJwEAAGRycy9lMm9Eb2MueG1sUEsF&#10;BgAAAAAGAAYAWQEAAIs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15136" behindDoc="0" locked="0" layoutInCell="1" allowOverlap="1">
                <wp:simplePos x="0" y="0"/>
                <wp:positionH relativeFrom="column">
                  <wp:posOffset>4305300</wp:posOffset>
                </wp:positionH>
                <wp:positionV relativeFrom="paragraph">
                  <wp:posOffset>120650</wp:posOffset>
                </wp:positionV>
                <wp:extent cx="895350" cy="866775"/>
                <wp:effectExtent l="5080" t="4445" r="13970" b="5080"/>
                <wp:wrapNone/>
                <wp:docPr id="218" name="文本框 204"/>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审核通过，予以迁出</w:t>
                            </w:r>
                          </w:p>
                        </w:txbxContent>
                      </wps:txbx>
                      <wps:bodyPr upright="1"/>
                    </wps:wsp>
                  </a:graphicData>
                </a:graphic>
              </wp:anchor>
            </w:drawing>
          </mc:Choice>
          <mc:Fallback>
            <w:pict>
              <v:shape id="文本框 204" o:spid="_x0000_s1026" o:spt="202" type="#_x0000_t202" style="position:absolute;left:0pt;margin-left:339pt;margin-top:9.5pt;height:68.25pt;width:70.5pt;z-index:250715136;mso-width-relative:page;mso-height-relative:page;" fillcolor="#FFFFFF" filled="t" stroked="t" coordsize="21600,21600" o:gfxdata="UEsDBAoAAAAAAIdO4kAAAAAAAAAAAAAAAAAEAAAAZHJzL1BLAwQUAAAACACHTuJAiLHuutYAAAAK&#10;AQAADwAAAGRycy9kb3ducmV2LnhtbE1Py07DMBC8I/EP1iJxQdQpkDQNcXpAAsGtFARXN94mEfY6&#10;2G5a/p6FC5z2MaN51Kujs2LCEAdPCuazDARS681AnYLXl/vLEkRMmoy2nlDBF0ZYNacnta6MP9Az&#10;TpvUCRahWGkFfUpjJWVse3Q6zvyIxNjOB6cTn6GTJugDizsrr7KskE4PxA69HvGux/Zjs3cKypvH&#10;6T0+Xa/f2mJnl+liMT18BqXOz+bZLYiEx/RHhp/4HB0azrT1ezJRWAXFouQuiYElTyaUv8uWH3me&#10;g2xq+b9C8w1QSwMEFAAAAAgAh07iQKArn3LzAQAA6wMAAA4AAABkcnMvZTJvRG9jLnhtbK1TS44T&#10;MRDdI3EHy3vSnUBnMq10RoIQNgiQBg5Qsd3dlvyT7Ul3LgA3YMWGPefKOSg7mcyPBUL0wl12PT9X&#10;vWcvr0atyE74IK1p6HRSUiIMs1yarqFfPm9eLCgJEQwHZY1o6F4EerV6/mw5uFrMbG8VF54giQn1&#10;4Brax+jqogisFxrCxDphMNlaryHi1HcF9zAgu1bFrCznxWA9d94yEQKuro9Jusr8bStY/Ni2QUSi&#10;Goq1xTz6PG7TWKyWUHceXC/ZqQz4hyo0SIOHnqnWEIHcePmESkvmbbBtnDCrC9u2koncA3YzLR91&#10;c92DE7kXFCe4s0zh/9GyD7tPnkje0NkUrTKg0aTD92+HH78OP7+SWfkqSTS4UCPy2iE2jq/tiFbf&#10;rgdcTJ2Prdfpjz0RzKPY+7PAYoyE4eLisnpZYYZhajGfX1xUiaW42+x8iO+E1SQFDfXoX5YVdu9D&#10;PEJvIemsYJXkG6lUnvhu+0Z5sgP0epO/E/sDmDJkaOhlNauwDsAr1yqIGGqHIgTT5fMe7Aj3icv8&#10;/Yk4FbaG0B8LyAwJBrWWUfgc9QL4W8NJ3DuU2eCLoKkYLTglSuADSlFGRpDqb5ConTIoYXLo6ESK&#10;4rgdkSaFW8v36NqN87LrUdLsW4bjjcran25/urL355n07o2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se661gAAAAoBAAAPAAAAAAAAAAEAIAAAACIAAABkcnMvZG93bnJldi54bWxQSwECFAAU&#10;AAAACACHTuJAoCufcvMBAADrAwAADgAAAAAAAAABACAAAAAlAQAAZHJzL2Uyb0RvYy54bWxQSwUG&#10;AAAAAAYABgBZAQAAig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审核通过，予以迁出</w:t>
                      </w:r>
                    </w:p>
                  </w:txbxContent>
                </v:textbox>
              </v:shape>
            </w:pict>
          </mc:Fallback>
        </mc:AlternateContent>
      </w:r>
      <w:r>
        <w:rPr>
          <w:rFonts w:hint="eastAsia" w:ascii="仿宋" w:hAnsi="仿宋" w:eastAsia="仿宋" w:cs="宋体"/>
          <w:sz w:val="24"/>
          <w:szCs w:val="24"/>
        </w:rPr>
        <w:t>材料齐全</w:t>
      </w:r>
      <w:r>
        <w:rPr>
          <w:rFonts w:ascii="仿宋" w:hAnsi="仿宋" w:eastAsia="仿宋" w:cs="宋体"/>
          <w:sz w:val="32"/>
          <w:szCs w:val="32"/>
        </w:rPr>
        <w:tab/>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726400" behindDoc="0" locked="0" layoutInCell="1" allowOverlap="1">
                <wp:simplePos x="0" y="0"/>
                <wp:positionH relativeFrom="column">
                  <wp:posOffset>3314700</wp:posOffset>
                </wp:positionH>
                <wp:positionV relativeFrom="paragraph">
                  <wp:posOffset>26035</wp:posOffset>
                </wp:positionV>
                <wp:extent cx="1003935" cy="635"/>
                <wp:effectExtent l="0" t="38100" r="5715" b="37465"/>
                <wp:wrapNone/>
                <wp:docPr id="229" name="直线 215"/>
                <wp:cNvGraphicFramePr/>
                <a:graphic xmlns:a="http://schemas.openxmlformats.org/drawingml/2006/main">
                  <a:graphicData uri="http://schemas.microsoft.com/office/word/2010/wordprocessingShape">
                    <wps:wsp>
                      <wps:cNvSpPr/>
                      <wps:spPr>
                        <a:xfrm flipV="1">
                          <a:off x="0" y="0"/>
                          <a:ext cx="10039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5" o:spid="_x0000_s1026" o:spt="20" style="position:absolute;left:0pt;flip:y;margin-left:261pt;margin-top:2.05pt;height:0.05pt;width:79.05pt;z-index:250726400;mso-width-relative:page;mso-height-relative:page;" filled="f" stroked="t" coordsize="21600,21600" o:gfxdata="UEsDBAoAAAAAAIdO4kAAAAAAAAAAAAAAAAAEAAAAZHJzL1BLAwQUAAAACACHTuJAoWCfwdcAAAAH&#10;AQAADwAAAGRycy9kb3ducmV2LnhtbE2PwU7DMBBE70j8g7VI3KidqK1KiNMDAokTghYhcXPjJQmN&#10;1yHeNoWvZznBbUazmnlbrk+hV0ccUxfJQjYzoJDq6DtqLLxs769WoBI78q6PhBa+MMG6Oj8rXeHj&#10;RM943HCjpIRS4Sy0zEOhdapbDC7N4oAk2Xscg2OxY6P96CYpD73OjVnq4DqShdYNeNtivd8cgoXr&#10;7bSIT+P+dZ51n2/fdx88PDyytZcXmbkBxXjiv2P4xRd0qIRpFw/kk+otLPJcfmEL8wyU5MuVEbET&#10;n4OuSv2fv/oBUEsDBBQAAAAIAIdO4kANQP6i3QEAAKEDAAAOAAAAZHJzL2Uyb0RvYy54bWytU0tu&#10;2zAQ3RfIHQjua30CB7VgOYu4yaZoA6TtfsyPRIA/kIxln6XX6KqbHifX6JBynX7QTREtBkPO4+O8&#10;x9H6+mA02YsQlbM9bRY1JcIyx5Udevrp4+3rN5TEBJaDdlb09Cgivd5cvFpPvhOtG53mIhAksbGb&#10;fE/HlHxXVZGNwkBcOC8sFqULBhIuw1DxABOyG121dX1VTS5wHxwTMeLudi7STeGXUrD0QcooEtE9&#10;xd5SiaHEXY7VZg3dEMCPip3agP/owoCyeOmZagsJyGNQf1EZxYKLTqYFc6ZyUiomigZU09R/qHkY&#10;wYuiBc2J/mxTfDla9n5/H4jiPW3bFSUWDD7S05evT9++k7ZZZn8mHzuEPfj7cFpFTLPYgwyGSK38&#10;Z3z6Ih8FkUNx93h2VxwSYbjZ1PXl6nJJCcPaFSbIVs0kmcyHmO6EMyQnPdXKZunQwf5dTDP0JyRv&#10;a0umnq6WbSYEnBypIWFqPGqJdihno9OK3yqt84kYht2NDmQPeRbKd2rhN1i+ZAtxnHGllGHQjQL4&#10;W8tJOnr0yOI409yCEZwSLXD6c1aQCZR+RqagwA76H2h0QFs0Irs8+5qzneNHfJdHH9QwohtN6TRX&#10;cA6KbaeZzYP267owPf9Zm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hYJ/B1wAAAAcBAAAPAAAA&#10;AAAAAAEAIAAAACIAAABkcnMvZG93bnJldi54bWxQSwECFAAUAAAACACHTuJADUD+ot0BAAChAwAA&#10;DgAAAAAAAAABACAAAAAmAQAAZHJzL2Uyb0RvYy54bWxQSwUGAAAAAAYABgBZAQAAdQ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21280"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224" name="直线 210"/>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0" o:spid="_x0000_s1026" o:spt="20" style="position:absolute;left:0pt;margin-left:192.75pt;margin-top:2.1pt;height:0pt;width:77.25pt;z-index:250721280;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LWbtOs0BAACQAwAADgAAAGRycy9lMm9Eb2MueG1srVNLjhMx&#10;EN0jcQfLe9LpFgNDK51ZEIYNgpFmOEDFn25L/snlSSdn4Rqs2HCcuQZlZybhs0GIXrjLrvKrV6/K&#10;q6u9s2ynEprgB94ulpwpL4I0fhz457vrF5ecYQYvwQavBn5QyK/Wz5+t5tirLkzBSpUYgXjs5zjw&#10;KefYNw2KSTnARYjKk1OH5CDTNo2NTDATurNNt1y+auaQZExBKEQ63RydfF3xtVYif9IaVWZ24MQt&#10;1zXVdVvWZr2CfkwQJyMeacA/sHBgPCU9QW0gA7tP5g8oZ0QKGHReiOCaoLURqtZA1bTL36q5nSCq&#10;WguJg/EkE/4/WPFxd5OYkQPvupeceXDUpIcvXx++fWddW/WZI/YUdhtvEqlVdkhmKXavkyt/KoPt&#10;q6aHk6Zqn5mgwzeX7fL1BWfiydWc78WE+b0KjhVj4Nb4Ui30sPuAmXJR6FNIObaezQR40RU4oGHR&#10;FjKZLhJ99GO9i8EaeW2sLTcwjdu3NrEdlPbXr3SccH8JK0k2gNMxrrqOgzEpkO+8ZPkQSRZPE8wL&#10;BackZ1bRwBerjlAGY/8mklJbTwzOMhZrG+SB2nAfkxknUqKtLIuH2l75Po5omauf9xXp/JD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ay9gH1QAAAAcBAAAPAAAAAAAAAAEAIAAAACIAAABkcnMv&#10;ZG93bnJldi54bWxQSwECFAAUAAAACACHTuJALWbtOs0BAACQAwAADgAAAAAAAAABACAAAAAkAQAA&#10;ZHJzL2Uyb0RvYy54bWxQSwUGAAAAAAYABgBZAQAAYwU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22304" behindDoc="0" locked="0" layoutInCell="1" allowOverlap="1">
                <wp:simplePos x="0" y="0"/>
                <wp:positionH relativeFrom="column">
                  <wp:posOffset>4305300</wp:posOffset>
                </wp:positionH>
                <wp:positionV relativeFrom="paragraph">
                  <wp:posOffset>26670</wp:posOffset>
                </wp:positionV>
                <wp:extent cx="895350" cy="0"/>
                <wp:effectExtent l="0" t="0" r="0" b="0"/>
                <wp:wrapNone/>
                <wp:docPr id="225" name="直线 12"/>
                <wp:cNvGraphicFramePr/>
                <a:graphic xmlns:a="http://schemas.openxmlformats.org/drawingml/2006/main">
                  <a:graphicData uri="http://schemas.microsoft.com/office/word/2010/wordprocessingShape">
                    <wps:wsp>
                      <wps:cNvSpPr/>
                      <wps:spPr>
                        <a:xfrm>
                          <a:off x="0" y="0"/>
                          <a:ext cx="895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339pt;margin-top:2.1pt;height:0pt;width:70.5pt;z-index:250722304;mso-width-relative:page;mso-height-relative:page;" filled="f" stroked="t" coordsize="21600,21600" o:gfxdata="UEsDBAoAAAAAAIdO4kAAAAAAAAAAAAAAAAAEAAAAZHJzL1BLAwQUAAAACACHTuJAt5XZt9QAAAAH&#10;AQAADwAAAGRycy9kb3ducmV2LnhtbE2Py07DMBBF90j8gzVIbCrqJKA2hDhdANmxoVCxncZDEhGP&#10;09h9wNczsIHl0R3de6ZcndygDjSF3rOBdJ6AIm687bk18PpSX+WgQkS2OHgmA58UYFWdn5VYWH/k&#10;ZzqsY6ukhEOBBroYx0Lr0HTkMMz9SCzZu58cRsGp1XbCo5S7QWdJstAOe5aFDke676j5WO+dgVBv&#10;aFd/zZpZ8nbdesp2D0+PaMzlRZrcgYp0in/H8KMv6lCJ09bv2QY1GFgsc/klGrjJQEmep7fC21/W&#10;Van/+1ffUEsDBBQAAAAIAIdO4kBHAEBbzgEAAI8DAAAOAAAAZHJzL2Uyb0RvYy54bWytU81uEzEQ&#10;viPxDpbvZJNFQe0qmx4I5YKgUukDTPyza8l/8rjZ5Fl4DU5ceJy+BmMnTaG9IEQOztgz/ub7Ps+u&#10;rvbOsp1KaILv+WI250x5EaTxQ8/vvl6/ueAMM3gJNnjV84NCfrV+/Wo1xU61YQxWqsQIxGM3xZ6P&#10;OceuaVCMygHOQlSekjokB5m2aWhkgonQnW3a+fxdM4UkYwpCIdLp5pjk64qvtRL5i9aoMrM9J265&#10;rqmu27I26xV0Q4I4GnGiAf/AwoHx1PQMtYEM7D6ZF1DOiBQw6DwTwTVBayNU1UBqFvNnam5HiKpq&#10;IXMwnm3C/wcrPu9uEjOy52275MyDo0d6+Pb94cdPtmiLPVPEjqpu40067ZDConWvkyv/pILtq6WH&#10;s6Vqn5mgw4vL5dslGS8eU83TvZgwf1TBsRL03BpfxEIHu0+YqReVPpaUY+vZ1PPLZeEpgGZFW8gU&#10;ukjs0Q/1LgZr5LWxttzANGzf28R2UF6//ooiwv2jrDTZAI7Hupo6zsWoQH7wkuVDJFc8DTAvFJyS&#10;nFlF814iAoQug7F/U0mtrScGxdSjjSXaBnmgV7iPyQwjObGoLEuGXr3yPU1oGavf9xXp6Tta/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3ldm31AAAAAcBAAAPAAAAAAAAAAEAIAAAACIAAABkcnMv&#10;ZG93bnJldi54bWxQSwECFAAUAAAACACHTuJARwBAW84BAACPAwAADgAAAAAAAAABACAAAAAjAQAA&#10;ZHJzL2Uyb0RvYy54bWxQSwUGAAAAAAYABgBZAQAAYwU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18208"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221" name="直线 207"/>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 o:spid="_x0000_s1026" o:spt="20" style="position:absolute;left:0pt;flip:y;margin-left:106.5pt;margin-top:2.1pt;height:0pt;width:86.25pt;z-index:250718208;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AjH6yJ3gEAAJ8DAAAOAAAAZHJzL2Uyb0RvYy54bWytU0tu&#10;2zAQ3RfIHQjuY30KN41gOYs6yaZoAyTtfsyPRIA/kIxln6XX6KqbHifX6JBynH7QTVEtiCFn+Gbe&#10;49Pqam802YkQlbM9bRY1JcIyx5Udevrp4eb8LSUxgeWgnRU9PYhIr9Znr1aT70TrRqe5CARBbOwm&#10;39MxJd9VVWSjMBAXzguLSemCgYTbMFQ8wIToRldtXb+pJhe4D46JGPF0MyfpuuBLKVj6KGUUieie&#10;4myprKGs27xW6xV0QwA/KnYcA/5hCgPKYtMT1AYSkMeg/oAyigUXnUwL5kzlpFRMFA7Ipql/Y3M/&#10;gheFC4oT/Umm+P9g2YfdXSCK97RtG0osGHykpy9fn759J219kfWZfOyw7N7fheMuYpjJ7mUwRGrl&#10;P+PTF/pIiOyLuoeTumKfCMPDpr5cvr5YUsKec9UMkaF8iOlWOENy0FOtbCYOHezex4RtsfS5JB9r&#10;S6aeXi7bDAfoG6khYWg8Mol2KHej04rfKK3zjRiG7TsdyA6yE8qXySHuL2W5yQbiONeV1OyRUQC/&#10;tpykg0eFLJqZ5hGM4JRogd7PEQJCl0Dpl8oUFNhB/6Ua22uLU2SNZ1VztHX8gK/y6IMaRlSjKZPm&#10;DLqgzHx0bLbZz/uC9PJfr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CMfrIn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17184"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220" name="直线 206"/>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6" o:spid="_x0000_s1026" o:spt="20" style="position:absolute;left:0pt;flip:y;margin-left:106.5pt;margin-top:2.1pt;height:47.65pt;width:0pt;z-index:250717184;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AnjpDN0wEAAJoDAAAOAAAAZHJzL2Uyb0RvYy54bWytU8uu0zAQ&#10;3SPxD5b3NGmkVBA1vQvKZYPgShfYTx07seSXPL5N+y38Bis2fM79DcZOKa8NQmRhjWeOj+ccT7Y3&#10;J2vYUUbU3vV8vao5k074Qbux5x/e3z57zhkmcAMY72TPzxL5ze7pk+0cOtn4yZtBRkYkDrs59HxK&#10;KXRVhWKSFnDlg3RUVD5aSLSNYzVEmIndmqqp6001+ziE6IVEpOx+KfJd4VdKivROKZSJmZ5Tb6ms&#10;sayHvFa7LXRjhDBpcWkD/qELC9rRpVeqPSRgD1H/QWW1iB69SivhbeWV0kIWDaRmXf+m5n6CIIsW&#10;MgfD1Sb8f7Ti7fEuMj30vGnIHweWHunx0+fHL19ZU2+yP3PAjmD34S5edkhhFntS0TJldPhIT1/k&#10;kyB2Ku6er+7KU2JiSQrKbup23baZuFoYMlOImF5Lb1kOem60y7qhg+MbTAv0OySnjWNzz1+0TcuZ&#10;ABobZSBRaAMJQTeWs+iNHm61MfkExvHw0kR2hDwI5bu08AssX7IHnBZcKWUYdJOE4ZUbWDoHMsjR&#10;LPPcgpUDZ0bS6OeoIBNo8zdIUm8cmZDtXQzN0cEPZ3qQhxD1OJET69JlrtAAFMsuw5on7Od9Yfrx&#10;S+2+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QyhxjUAAAACAEAAA8AAAAAAAAAAQAgAAAAIgAA&#10;AGRycy9kb3ducmV2LnhtbFBLAQIUABQAAAAIAIdO4kAnjpDN0wEAAJoDAAAOAAAAAAAAAAEAIAAA&#10;ACMBAABkcnMvZTJvRG9jLnhtbFBLBQYAAAAABgAGAFkBAABoBQ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24"/>
          <w:szCs w:val="24"/>
        </w:rPr>
        <mc:AlternateContent>
          <mc:Choice Requires="wps">
            <w:drawing>
              <wp:anchor distT="0" distB="0" distL="114300" distR="114300" simplePos="0" relativeHeight="250713088" behindDoc="0" locked="0" layoutInCell="1" allowOverlap="1">
                <wp:simplePos x="0" y="0"/>
                <wp:positionH relativeFrom="column">
                  <wp:posOffset>-204470</wp:posOffset>
                </wp:positionH>
                <wp:positionV relativeFrom="paragraph">
                  <wp:posOffset>235585</wp:posOffset>
                </wp:positionV>
                <wp:extent cx="718820" cy="1526540"/>
                <wp:effectExtent l="4445" t="5080" r="19685" b="11430"/>
                <wp:wrapNone/>
                <wp:docPr id="216" name="文本框 202"/>
                <wp:cNvGraphicFramePr/>
                <a:graphic xmlns:a="http://schemas.openxmlformats.org/drawingml/2006/main">
                  <a:graphicData uri="http://schemas.microsoft.com/office/word/2010/wordprocessingShape">
                    <wps:wsp>
                      <wps:cNvSpPr txBox="1"/>
                      <wps:spPr>
                        <a:xfrm>
                          <a:off x="0" y="0"/>
                          <a:ext cx="718820" cy="1526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wps:txbx>
                      <wps:bodyPr upright="1"/>
                    </wps:wsp>
                  </a:graphicData>
                </a:graphic>
              </wp:anchor>
            </w:drawing>
          </mc:Choice>
          <mc:Fallback>
            <w:pict>
              <v:shape id="文本框 202" o:spid="_x0000_s1026" o:spt="202" type="#_x0000_t202" style="position:absolute;left:0pt;margin-left:-16.1pt;margin-top:18.55pt;height:120.2pt;width:56.6pt;z-index:250713088;mso-width-relative:page;mso-height-relative:page;" fillcolor="#FFFFFF" filled="t" stroked="t" coordsize="21600,21600" o:gfxdata="UEsDBAoAAAAAAIdO4kAAAAAAAAAAAAAAAAAEAAAAZHJzL1BLAwQUAAAACACHTuJAqosncdkAAAAJ&#10;AQAADwAAAGRycy9kb3ducmV2LnhtbE2Py07DMBBF90j8gzVIbFDrPKAJIZMukECwKwXB1k2mSYQ9&#10;Drablr/HrGA5mqN7z63XJ6PFTM6PlhHSZQKCuLXdyD3C2+vDogThg+JOacuE8E0e1s35Wa2qzh75&#10;heZt6EUMYV8phCGEqZLStwMZ5Zd2Io6/vXVGhXi6XnZOHWO40TJLkpU0auTYMKiJ7gdqP7cHg1Be&#10;P80f/jnfvLervb4NV8X8+OUQLy/S5A5EoFP4g+FXP6pDE5129sCdFxphkWdZRBHyIgURgTKN23YI&#10;WVHcgGxq+X9B8wNQSwMEFAAAAAgAh07iQIX4xHz2AQAA7AMAAA4AAABkcnMvZTJvRG9jLnhtbK1T&#10;S44TMRDdI3EHy3vSH5EQWumMBCFsECANHKBiu7st+Sfbk+5cAG7Aig17zpVzTNmZycwws0CIXrjL&#10;rufnqvfs1cWkFdkLH6Q1La1mJSXCMMul6Vv69cv2xZKSEMFwUNaIlh5EoBfr589Wo2tEbQeruPAE&#10;SUxoRtfSIUbXFEVgg9AQZtYJg8nOeg0Rp74vuIcR2bUq6rJcFKP13HnLRAi4ujkl6Trzd51g8VPX&#10;BRGJainWFvPo87hLY7FeQdN7cINkN2XAP1ShQRo89Ey1gQjkystHVFoyb4Pt4oxZXdiuk0zkHrCb&#10;qvyjm8sBnMi9oDjBnWUK/4+Wfdx/9kTyltbVghIDGk06/vh+/Pn7+Osbqcs6STS60CDy0iE2Tm/s&#10;hFbfrgdcTJ1Pndfpjz0RzKPYh7PAYoqE4eKrarmsMcMwVc3rxfxldqC42+18iO+F1SQFLfVoYNYV&#10;9h9CxEoQegtJhwWrJN9KpfLE97u3ypM9oNnb/KUiccsDmDJkbOnreT3HQgDvXKcgYqgdqhBMn897&#10;sCPcJy7z9xRxKmwDYTgVkBkSDBoto/A5GgTwd4aTeHCos8EnQVMxWnBKlMAXlKKMjCDV3yCxO2Ww&#10;yWTRyYoUxWk3IU0Kd5Yf0LYr52U/oKTZuAzHK5XVubn+6c7en2fSu0e6v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iydx2QAAAAkBAAAPAAAAAAAAAAEAIAAAACIAAABkcnMvZG93bnJldi54bWxQ&#10;SwECFAAUAAAACACHTuJAhfjEfPYBAADsAwAADgAAAAAAAAABACAAAAAoAQAAZHJzL2Uyb0RvYy54&#10;bWxQSwUGAAAAAAYABgBZAQAAk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727424" behindDoc="0" locked="0" layoutInCell="1" allowOverlap="1">
                <wp:simplePos x="0" y="0"/>
                <wp:positionH relativeFrom="column">
                  <wp:posOffset>2695575</wp:posOffset>
                </wp:positionH>
                <wp:positionV relativeFrom="paragraph">
                  <wp:posOffset>235585</wp:posOffset>
                </wp:positionV>
                <wp:extent cx="0" cy="385445"/>
                <wp:effectExtent l="38100" t="0" r="38100" b="14605"/>
                <wp:wrapNone/>
                <wp:docPr id="230" name="直线 216"/>
                <wp:cNvGraphicFramePr/>
                <a:graphic xmlns:a="http://schemas.openxmlformats.org/drawingml/2006/main">
                  <a:graphicData uri="http://schemas.microsoft.com/office/word/2010/wordprocessingShape">
                    <wps:wsp>
                      <wps:cNvSpPr/>
                      <wps:spPr>
                        <a:xfrm flipH="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 o:spid="_x0000_s1026" o:spt="20" style="position:absolute;left:0pt;flip:x;margin-left:212.25pt;margin-top:18.55pt;height:30.35pt;width:0pt;z-index:250727424;mso-width-relative:page;mso-height-relative:page;" filled="f" stroked="t" coordsize="21600,21600" o:gfxdata="UEsDBAoAAAAAAIdO4kAAAAAAAAAAAAAAAAAEAAAAZHJzL1BLAwQUAAAACACHTuJAg/UMWNkAAAAJ&#10;AQAADwAAAGRycy9kb3ducmV2LnhtbE2PTU/DMAyG70j7D5GRuLG0o/ugNN1hAokTYhtC4pY1pi1r&#10;nJJk6+DXY7QDHG2/evy8xfJkO3FEH1pHCtJxAgKpcqalWsHL9uF6ASJETUZ3jlDBFwZYlqOLQufG&#10;DbTG4ybWgiEUcq2gibHPpQxVg1aHseuR+PbuvNWRR19L4/XAcNvJSZLMpNUt8YdG97hqsNpvDlbB&#10;7XaYume/f83S9vPt+/4j9o9PUamryzS5AxHxFP/C8KvP6lCy084dyATRKcgm2ZSjCm7mKQgOnBc7&#10;ps8XIMtC/m9Q/gBQSwMEFAAAAAgAh07iQMlnw/zbAQAAngMAAA4AAABkcnMvZTJvRG9jLnhtbK1T&#10;S44TMRDdI3EHy3vSSWYyGlrpzIIwsEAw0sABKv50W/JPLk86OQvXYMWG48w1KLtDho/YIHphlaue&#10;n+s9V69vDs6yvUpogu/4YjbnTHkRpPF9xz99vH1xzRlm8BJs8KrjR4X8ZvP82XqMrVqGIVipEiMS&#10;j+0YOz7kHNumQTEoBzgLUXkq6pAcZNqmvpEJRmJ3tlnO51fNGJKMKQiFSNntVOSbyq+1EvmD1qgy&#10;sx2n3nJdU113ZW02a2j7BHEw4tQG/EMXDoynS89UW8jAHpL5g8oZkQIGnWciuCZobYSqGkjNYv6b&#10;mvsBoqpayByMZ5vw/9GK9/u7xIzs+PKC/PHg6JEeP395/PqNLRdXxZ8xYkuw+3iXTjuksIg96OSY&#10;tia+paev8kkQO1R3j2d31SEzMSUFZS+uV5eXq0LcTAyFKSbMb1RwrAQdt8YX3dDC/h3mCfoDUtLW&#10;s7HjL1fLFWcCaGy0hUyhiyQEfV/PYrBG3hprywlM/e6VTWwPZRDqd2rhF1i5ZAs4TLhaKjBoBwXy&#10;tZcsHyMZ5GmWeWnBKcmZVTT6JarIDMY+IXMy4Hv7FzQ5YD0ZUSyeTC3RLsgjPcpDTKYfyI1F7bRU&#10;aAiqbaeBLVP2874yPf1Wm+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9QxY2QAAAAkBAAAPAAAA&#10;AAAAAAEAIAAAACIAAABkcnMvZG93bnJldi54bWxQSwECFAAUAAAACACHTuJAyWfD/NsBAACeAwAA&#10;DgAAAAAAAAABACAAAAAoAQAAZHJzL2Uyb0RvYy54bWxQSwUGAAAAAAYABgBZAQAAdQ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23328" behindDoc="0" locked="0" layoutInCell="1" allowOverlap="1">
                <wp:simplePos x="0" y="0"/>
                <wp:positionH relativeFrom="column">
                  <wp:posOffset>3200400</wp:posOffset>
                </wp:positionH>
                <wp:positionV relativeFrom="paragraph">
                  <wp:posOffset>235585</wp:posOffset>
                </wp:positionV>
                <wp:extent cx="0" cy="385445"/>
                <wp:effectExtent l="38100" t="0" r="38100" b="14605"/>
                <wp:wrapNone/>
                <wp:docPr id="226" name="直线 212"/>
                <wp:cNvGraphicFramePr/>
                <a:graphic xmlns:a="http://schemas.openxmlformats.org/drawingml/2006/main">
                  <a:graphicData uri="http://schemas.microsoft.com/office/word/2010/wordprocessingShape">
                    <wps:wsp>
                      <wps:cNvSpPr/>
                      <wps:spPr>
                        <a:xfrm flipH="1" flipV="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2" o:spid="_x0000_s1026" o:spt="20" style="position:absolute;left:0pt;flip:x y;margin-left:252pt;margin-top:18.55pt;height:30.35pt;width:0pt;z-index:250723328;mso-width-relative:page;mso-height-relative:page;" filled="f" stroked="t" coordsize="21600,21600" o:gfxdata="UEsDBAoAAAAAAIdO4kAAAAAAAAAAAAAAAAAEAAAAZHJzL1BLAwQUAAAACACHTuJARrGJrdgAAAAJ&#10;AQAADwAAAGRycy9kb3ducmV2LnhtbE2PzU7DMBCE70i8g7VIXCpqJ0B/QjYVQgIqLoi2D+DGSxKw&#10;11HstOXtMeIAx9kZzX5Trk7OigMNofOMkE0VCOLam44bhN328WoBIkTNRlvPhPBFAVbV+VmpC+OP&#10;/EaHTWxEKuFQaIQ2xr6QMtQtOR2mvidO3rsfnI5JDo00gz6mcmdlrtRMOt1x+tDqnh5aqj83o0O4&#10;718/xnydPRm1zScTu55l/vkF8fIiU3cgIp3iXxh+8BM6VIlp70c2QViEW3WTtkSE63kGIgV+D3uE&#10;5XwBsirl/wXVN1BLAwQUAAAACACHTuJABYLZleABAACoAwAADgAAAGRycy9lMm9Eb2MueG1srVNL&#10;jhMxEN0jcQfLe9JJMxkNrXRmQRhYIBhpgH3Fn25L/sn2pJOzcA1WbDjOXIMqJ2T4iA2iF9Zz1fNz&#10;1XP16nrvLNuplE3wPV/M5pwpL4I0fuj5xw83z644ywW8BBu86vlBZX69fvpkNcVOtWEMVqrEUMTn&#10;boo9H0uJXdNkMSoHeRai8pjUITkouE1DIxNMqO5s087nl80UkowpCJUzRjfHJF9Xfa2VKO+1zqow&#10;23OsrdQ11XVLa7NeQTckiKMRpzLgH6pwYDxeepbaQAF2n8wfUs6IFHLQZSaCa4LWRqjaA3azmP/W&#10;zd0IUdVe0Jwczzbl/ycr3u1uEzOy5217yZkHh4/08PnLw9dvrF205M8Uc4e0u3ibTruMkJrd6+SY&#10;tia+wafnFX0iRDlsje2rz4ezz2pfmDgGBUafXy0vLpZ0RXPUonMx5fJaBccI9NwaTw5AB7u3uRyp&#10;PygUtp5NPX+xbJecCcAB0hYKQhexpeyHejYHa+SNsZZO5DRsX9rEdkAjUb9TCb/Q6JIN5PHIqymi&#10;QTcqkK+8ZOUQ0SqPU82pBKckZ1bhT0CoMgsY+8gsyYAf7F/Y6ID1aASZfbSX0DbIAz7PfUxmGNGN&#10;Ra2UMjgO1bbT6NK8/byvSo8/2P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rGJrdgAAAAJAQAA&#10;DwAAAAAAAAABACAAAAAiAAAAZHJzL2Rvd25yZXYueG1sUEsBAhQAFAAAAAgAh07iQAWC2ZXgAQAA&#10;qAMAAA4AAAAAAAAAAQAgAAAAJw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28448" behindDoc="0" locked="0" layoutInCell="1" allowOverlap="1">
                <wp:simplePos x="0" y="0"/>
                <wp:positionH relativeFrom="column">
                  <wp:posOffset>1066800</wp:posOffset>
                </wp:positionH>
                <wp:positionV relativeFrom="paragraph">
                  <wp:posOffset>235585</wp:posOffset>
                </wp:positionV>
                <wp:extent cx="876300" cy="814070"/>
                <wp:effectExtent l="4445" t="5080" r="14605" b="19050"/>
                <wp:wrapNone/>
                <wp:docPr id="231" name="文本框 217"/>
                <wp:cNvGraphicFramePr/>
                <a:graphic xmlns:a="http://schemas.openxmlformats.org/drawingml/2006/main">
                  <a:graphicData uri="http://schemas.microsoft.com/office/word/2010/wordprocessingShape">
                    <wps:wsp>
                      <wps:cNvSpPr txBox="1"/>
                      <wps:spPr>
                        <a:xfrm>
                          <a:off x="0" y="0"/>
                          <a:ext cx="87630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217" o:spid="_x0000_s1026" o:spt="202" type="#_x0000_t202" style="position:absolute;left:0pt;margin-left:84pt;margin-top:18.55pt;height:64.1pt;width:69pt;z-index:250728448;mso-width-relative:page;mso-height-relative:page;" fillcolor="#FFFFFF" filled="t" stroked="t" coordsize="21600,21600" o:gfxdata="UEsDBAoAAAAAAIdO4kAAAAAAAAAAAAAAAAAEAAAAZHJzL1BLAwQUAAAACACHTuJA8B/esNcAAAAK&#10;AQAADwAAAGRycy9kb3ducmV2LnhtbE2PwU7DMBBE70j8g7VIXBC1QyANIU4PSCC4QUFwdeNtEhGv&#10;g+2m5e/ZnuA4O6PZN/Xq4EYxY4iDJw3ZQoFAar0dqNPw/vZwWYKIyZA1oyfU8IMRVs3pSW0q6/f0&#10;ivM6dYJLKFZGQ5/SVEkZ2x6diQs/IbG39cGZxDJ00gaz53I3yiulCunMQPyhNxPe99h+rXdOQ3n9&#10;NH/G5/zloy224226WM6P30Hr87NM3YFIeEh/YTjiMzo0zLTxO7JRjKyLkrckDfkyA8GBXBV82Byd&#10;mxxkU8v/E5pfUEsDBBQAAAAIAIdO4kD5hCDu9gEAAOsDAAAOAAAAZHJzL2Uyb0RvYy54bWytU8tu&#10;EzEU3SPxD5b3ZB6lTRhlUglC2CBAKnzAje2ZseSXbDcz+QH4A1Zs2PNd+Q6unTZtaRcIMQvPte/x&#10;8b3n2MvLSSuyEz5Ia1pazUpKhGGWS9O39MvnzYsFJSGC4aCsES3di0AvV8+fLUfXiNoOVnHhCZKY&#10;0IyupUOMrimKwAahIcysEwaTnfUaIk59X3API7JrVdRleVGM1nPnLRMh4Or6mKSrzN91gsWPXRdE&#10;JKqlWFvMo8/jNo3FaglN78ENkt2UAf9QhQZp8NAT1RoikGsvH1FpybwNtoszZnVhu04ykXvAbqry&#10;j26uBnAi94LiBHeSKfw/WvZh98kTyVtan1WUGNBo0uH7t8OPX4efX0ldzZNEowsNIq8cYuP02k5o&#10;9e16wMXU+dR5nf7YE8E8ir0/CSymSBguLuYXZyVmGKYW1ctyng0o7jY7H+I7YTVJQUs9+pdlhd37&#10;ELEQhN5C0lnBKsk3Uqk88f32jfJkB+j1Jn+pRtzyAKYMGVv66rw+xzoAr1ynIGKoHYoQTJ/Pe7Aj&#10;3Ccu8/cUcSpsDWE4FpAZEgwaLaPwORoE8LeGk7h3KLPBF0FTMVpwSpTAB5SijIwg1d8gsTtlsMnk&#10;0NGJFMVpOyFNCreW79G1a+dlP6Ck2bcMxxuV1bm5/enK3p9n0rs3u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B/esNcAAAAKAQAADwAAAAAAAAABACAAAAAiAAAAZHJzL2Rvd25yZXYueG1sUEsB&#10;AhQAFAAAAAgAh07iQPmEIO72AQAA6wMAAA4AAAAAAAAAAQAgAAAAJgEAAGRycy9lMm9Eb2MueG1s&#10;UEsFBgAAAAAGAAYAWQEAAI4FAAAAAA==&#10;">
                <v:fill on="t" focussize="0,0"/>
                <v:stroke color="#000000" joinstyle="miter"/>
                <v:imagedata o:title=""/>
                <o:lock v:ext="edit" aspectratio="f"/>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p>
    <w:p>
      <w:pPr>
        <w:tabs>
          <w:tab w:val="left" w:pos="940"/>
        </w:tabs>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24352" behindDoc="0" locked="0" layoutInCell="1" allowOverlap="1">
                <wp:simplePos x="0" y="0"/>
                <wp:positionH relativeFrom="column">
                  <wp:posOffset>-204470</wp:posOffset>
                </wp:positionH>
                <wp:positionV relativeFrom="paragraph">
                  <wp:posOffset>148590</wp:posOffset>
                </wp:positionV>
                <wp:extent cx="718820" cy="0"/>
                <wp:effectExtent l="0" t="0" r="0" b="0"/>
                <wp:wrapNone/>
                <wp:docPr id="227" name="直线 213"/>
                <wp:cNvGraphicFramePr/>
                <a:graphic xmlns:a="http://schemas.openxmlformats.org/drawingml/2006/main">
                  <a:graphicData uri="http://schemas.microsoft.com/office/word/2010/wordprocessingShape">
                    <wps:wsp>
                      <wps:cNvSpPr/>
                      <wps:spPr>
                        <a:xfrm>
                          <a:off x="0" y="0"/>
                          <a:ext cx="71882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3" o:spid="_x0000_s1026" o:spt="20" style="position:absolute;left:0pt;margin-left:-16.1pt;margin-top:11.7pt;height:0pt;width:56.6pt;z-index:250724352;mso-width-relative:page;mso-height-relative:page;" filled="f" stroked="t" coordsize="21600,21600" o:gfxdata="UEsDBAoAAAAAAIdO4kAAAAAAAAAAAAAAAAAEAAAAZHJzL1BLAwQUAAAACACHTuJA+du8PNUAAAAI&#10;AQAADwAAAGRycy9kb3ducmV2LnhtbE2Py07DMBBF90j8gzVIbKrWjoNQFeJ0AWTHhlLEdhpPk6jx&#10;OI3dB3w9RixgeTVHd84tVxc3iBNNofdsIFsoEMSNtz23BjZv9XwJIkRki4NnMvBJAVbV9VWJhfVn&#10;fqXTOrYilXAo0EAX41hIGZqOHIaFH4nTbecnhzHFqZV2wnMqd4PUSt1Lhz2nDx2O9NhRs18fnYFQ&#10;v9Oh/po1M/WRt5704enlGY25vcnUA4hIl/gHw49+UocqOW39kW0Qg4F5rnVCDej8DkQCllnatv3N&#10;sirl/wHVN1BLAwQUAAAACACHTuJAB0HipNABAACQAwAADgAAAGRycy9lMm9Eb2MueG1srVNLjhMx&#10;EN0jcQfLe9JJo2FCK51ZEIYNgpEGDlDxp9uSf3J50slZuAYrNhxnrkHZyWT4bEYjsnDKrvKr956r&#10;V1d7Z9lOJTTB93wxm3OmvAjS+KHnX79cv1pyhhm8BBu86vlBIb9av3yxmmKn2jAGK1ViBOKxm2LP&#10;x5xj1zQoRuUAZyEqT0kdkoNM2zQ0MsFE6M427Xz+pplCkjEFoRDpdHNM8nXF11qJ/FlrVJnZnhO3&#10;XNdU121Zm/UKuiFBHI040YBnsHBgPDU9Q20gA7tL5h8oZ0QKGHSeieCaoLURqmogNYv5X2puR4iq&#10;aiFzMJ5twv8HKz7tbhIzsudte8mZB0ePdP/t+/2Pn6xdvC7+TBE7KruNN+m0QwqL2L1OrvyTDLav&#10;nh7Onqp9ZoIOLxfLZUvOi4dU83gvJswfVHCsBD23xhe10MHuI2bqRaUPJeXYejb1/O1Fe0FwQMOi&#10;LWQKXST66Id6F4M18tpYW25gGrbvbGI7KM9ff0UR4f5RVppsAMdjXU0dB2NUIN97yfIhki2eJpgX&#10;Ck5JzqyigS8RAUKXwdinVFJr64lBMfVoY4m2QR7oGe5iMsNITiwqy5KhZ698TyNa5ur3fUV6/JD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527w81QAAAAgBAAAPAAAAAAAAAAEAIAAAACIAAABk&#10;cnMvZG93bnJldi54bWxQSwECFAAUAAAACACHTuJAB0HipNABAACQAwAADgAAAAAAAAABACAAAAAk&#10;AQAAZHJzL2Uyb0RvYy54bWxQSwUGAAAAAAYABgBZAQAAZgUAAAAA&#10;">
                <v:fill on="f" focussize="0,0"/>
                <v:stroke color="#000000" joinstyle="round"/>
                <v:imagedata o:title=""/>
                <o:lock v:ext="edit" aspectratio="f"/>
              </v:lin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16160" behindDoc="0" locked="0" layoutInCell="1" allowOverlap="1">
                <wp:simplePos x="0" y="0"/>
                <wp:positionH relativeFrom="column">
                  <wp:posOffset>2447925</wp:posOffset>
                </wp:positionH>
                <wp:positionV relativeFrom="paragraph">
                  <wp:posOffset>26670</wp:posOffset>
                </wp:positionV>
                <wp:extent cx="1571625" cy="428625"/>
                <wp:effectExtent l="4445" t="4445" r="5080" b="5080"/>
                <wp:wrapNone/>
                <wp:docPr id="219" name="文本框 205"/>
                <wp:cNvGraphicFramePr/>
                <a:graphic xmlns:a="http://schemas.openxmlformats.org/drawingml/2006/main">
                  <a:graphicData uri="http://schemas.microsoft.com/office/word/2010/wordprocessingShape">
                    <wps:wsp>
                      <wps:cNvSpPr txBox="1"/>
                      <wps:spPr>
                        <a:xfrm>
                          <a:off x="0" y="0"/>
                          <a:ext cx="15716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rFonts w:ascii="仿宋" w:hAnsi="仿宋" w:eastAsia="仿宋" w:cs="仿宋"/>
                                <w:sz w:val="24"/>
                                <w:szCs w:val="24"/>
                              </w:rPr>
                            </w:pPr>
                          </w:p>
                        </w:txbxContent>
                      </wps:txbx>
                      <wps:bodyPr upright="1"/>
                    </wps:wsp>
                  </a:graphicData>
                </a:graphic>
              </wp:anchor>
            </w:drawing>
          </mc:Choice>
          <mc:Fallback>
            <w:pict>
              <v:shape id="文本框 205" o:spid="_x0000_s1026" o:spt="202" type="#_x0000_t202" style="position:absolute;left:0pt;margin-left:192.75pt;margin-top:2.1pt;height:33.75pt;width:123.75pt;z-index:250716160;mso-width-relative:page;mso-height-relative:page;" fillcolor="#FFFFFF" filled="t" stroked="t" coordsize="21600,21600" o:gfxdata="UEsDBAoAAAAAAIdO4kAAAAAAAAAAAAAAAAAEAAAAZHJzL1BLAwQUAAAACACHTuJA3PeUDdgAAAAI&#10;AQAADwAAAGRycy9kb3ducmV2LnhtbE2PwU7DMBBE70j8g7VIXBB10rRJCNn0gASCGxQEVzfZJhH2&#10;OthuWv4ec4LjaEYzb+rNyWgxk/OjZYR0kYAgbm03co/w9np/XYLwQXGntGVC+CYPm+b8rFZVZ4/8&#10;QvM29CKWsK8UwhDCVEnp24GM8gs7EUdvb51RIUrXy86pYyw3Wi6TJJdGjRwXBjXR3UDt5/ZgEMrV&#10;4/zhn7Ln9zbf65twVcwPXw7x8iJNbkEEOoW/MPziR3RoItPOHrjzQiNk5XodowirJYjo51kWv+0Q&#10;irQA2dTy/4HmB1BLAwQUAAAACACHTuJAs56F/PEBAADsAwAADgAAAGRycy9lMm9Eb2MueG1srVNL&#10;jhMxEN0jcQfLe9KdFhlmWumMBCFsECANHKDiT7cl/2R70p0LwA1YsWHPuXIOyk4mMwMsEKIX7rL9&#10;/Fz1Xnl5PRlNdiJE5WxH57OaEmGZ48r2Hf30cfPskpKYwHLQzoqO7kWk16unT5ajb0XjBqe5CARJ&#10;bGxH39EhJd9WVWSDMBBnzguLm9IFAwmnoa94gBHZja6aur6oRhe4D46JGHF1fdykq8IvpWDpvZRR&#10;JKI7irmlMoYybvNYrZbQ9gH8oNgpDfiHLAwoi5eeqdaQgNwG9RuVUSy46GSaMWcqJ6ViotSA1czr&#10;X6q5GcCLUguKE/1Zpvj/aNm73YdAFO9oM7+ixIJBkw5fvxy+/Th8/0yaepElGn1sEXnjEZuml25C&#10;q+/WIy7myicZTP5jTQT3Uez9WWAxJcLyocWL+UWzoITh3vPmMsdIX92f9iGmN8IZkoOOBjSw6Aq7&#10;tzEdoXeQfFl0WvGN0rpMQr99pQPZAZq9Kd+J/RFMWzJ29GpR8gDsOakhYUrGowrR9uW+RyfiQ+K6&#10;fH8izomtIQ7HBApDhkFrVBKhRIMA/tpykvYedbb4JGhOxghOiRb4gnJUkAmU/hskaqctSpgtOlqR&#10;ozRtJ6TJ4dbxPdp264PqB5S0GFfg2FJF+1P75559OC+k9490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95QN2AAAAAgBAAAPAAAAAAAAAAEAIAAAACIAAABkcnMvZG93bnJldi54bWxQSwECFAAU&#10;AAAACACHTuJAs56F/PEBAADsAwAADgAAAAAAAAABACAAAAAnAQAAZHJzL2Uyb0RvYy54bWxQSwUG&#10;AAAAAAYABgBZAQAAigUAAAAA&#10;">
                <v:fill on="t" focussize="0,0"/>
                <v:stroke color="#000000" joinstyle="miter"/>
                <v:imagedata o:title=""/>
                <o:lock v:ext="edit" aspectratio="f"/>
                <v:textbox>
                  <w:txbxContent>
                    <w:p>
                      <w:pPr>
                        <w:spacing w:beforeLines="50"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rFonts w:ascii="仿宋" w:hAnsi="仿宋" w:eastAsia="仿宋" w:cs="仿宋"/>
                          <w:sz w:val="24"/>
                          <w:szCs w:val="24"/>
                        </w:rPr>
                      </w:pP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19232" behindDoc="0" locked="0" layoutInCell="1" allowOverlap="1">
                <wp:simplePos x="0" y="0"/>
                <wp:positionH relativeFrom="column">
                  <wp:posOffset>532130</wp:posOffset>
                </wp:positionH>
                <wp:positionV relativeFrom="paragraph">
                  <wp:posOffset>321310</wp:posOffset>
                </wp:positionV>
                <wp:extent cx="473710" cy="635"/>
                <wp:effectExtent l="0" t="38100" r="2540" b="37465"/>
                <wp:wrapNone/>
                <wp:docPr id="222" name="直线 208"/>
                <wp:cNvGraphicFramePr/>
                <a:graphic xmlns:a="http://schemas.openxmlformats.org/drawingml/2006/main">
                  <a:graphicData uri="http://schemas.microsoft.com/office/word/2010/wordprocessingShape">
                    <wps:wsp>
                      <wps:cNvSpPr/>
                      <wps:spPr>
                        <a:xfrm flipH="1" flipV="1">
                          <a:off x="0" y="0"/>
                          <a:ext cx="47371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 o:spid="_x0000_s1026" o:spt="20" style="position:absolute;left:0pt;flip:x y;margin-left:41.9pt;margin-top:25.3pt;height:0.05pt;width:37.3pt;z-index:250719232;mso-width-relative:page;mso-height-relative:page;" filled="f" stroked="t" coordsize="21600,21600" o:gfxdata="UEsDBAoAAAAAAIdO4kAAAAAAAAAAAAAAAAAEAAAAZHJzL1BLAwQUAAAACACHTuJAs7mt2dgAAAAI&#10;AQAADwAAAGRycy9kb3ducmV2LnhtbE2PzU7DMBCE70h9B2uRuFTUTqAhCnEqhAStekG0PIAbL0mo&#10;vY5ipz9vj3OC486MZr4tVxdr2AkH3zmSkCwEMKTa6Y4aCV/7t/scmA+KtDKOUMIVPayq2U2pCu3O&#10;9ImnXWhYLCFfKAltCH3Bua9btMovXI8UvW83WBXiOTRcD+ocy63hqRAZt6qjuNCqHl9brI+70Up4&#10;6T9+xnSTvGuxT+dzs8kSt95KeXebiGdgAS/hLwwTfkSHKjId3EjaMyMhf4jkQcJSZMAmf5k/AjtM&#10;whPwquT/H6h+AVBLAwQUAAAACACHTuJAmN+KCeQBAACqAwAADgAAAGRycy9lMm9Eb2MueG1srVNL&#10;jhMxEN0jcQfLe9JJD5kZWunMgjCwQDDSAPsaf7ot+Sfbk07OwjVYseE4cw2qnJDhIzaIXljPrufn&#10;qlfVq6uds2yrUjbB93wxm3OmvAjS+KHnHz9cP7vkLBfwEmzwqud7lfnV+umT1RQ71YYxWKkSQxGf&#10;uyn2fCwldk2Txagc5FmIymNQh+Sg4DYNjUwwobqzTTufnzdTSDKmIFTOeLo5BPm66mutRHmvdVaF&#10;2Z5jbqWuqa53tDbrFXRDgjgacUwD/iELB8bjoyepDRRg98n8IeWMSCEHXWYiuCZobYSqNWA1i/lv&#10;1dyOEFWtBc3J8WRT/n+y4t32JjEje962LWceHDbp4fOXh6/fWDu/JH+mmDuk3cabdNxlhFTsTifH&#10;tDXxDbaeV/SJEMWwNLarPu9PPqtdYQIPn1+cXSywGwJD52dLeqQ5qNHNmHJ5rYJjBHpujScPoIPt&#10;21wO1B8UOraeTT1/sWyXKAg4QtpCQegiFpX9UO/mYI28NtbSjZyGu5c2sS3QUNTvmMIvNHpkA3k8&#10;8GqIaNCNCuQrL1nZRzTL41xzSsEpyZlV+BsQqswCxj4ySzLgB/sXNjpgPRpBdh8MJnQX5B4bdB+T&#10;GUZ0Y1EzpQgORLXtOLw0cT/vq9LjL7b+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O5rdnYAAAA&#10;CAEAAA8AAAAAAAAAAQAgAAAAIgAAAGRycy9kb3ducmV2LnhtbFBLAQIUABQAAAAIAIdO4kCY34oJ&#10;5AEAAKoDAAAOAAAAAAAAAAEAIAAAACcBAABkcnMvZTJvRG9jLnhtbFBLBQYAAAAABgAGAFkBAAB9&#10;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30496" behindDoc="0" locked="0" layoutInCell="1" allowOverlap="1">
                <wp:simplePos x="0" y="0"/>
                <wp:positionH relativeFrom="column">
                  <wp:posOffset>1967865</wp:posOffset>
                </wp:positionH>
                <wp:positionV relativeFrom="paragraph">
                  <wp:posOffset>198755</wp:posOffset>
                </wp:positionV>
                <wp:extent cx="467360" cy="6350"/>
                <wp:effectExtent l="0" t="36830" r="8890" b="33020"/>
                <wp:wrapNone/>
                <wp:docPr id="233" name="直线 219"/>
                <wp:cNvGraphicFramePr/>
                <a:graphic xmlns:a="http://schemas.openxmlformats.org/drawingml/2006/main">
                  <a:graphicData uri="http://schemas.microsoft.com/office/word/2010/wordprocessingShape">
                    <wps:wsp>
                      <wps:cNvSpPr/>
                      <wps:spPr>
                        <a:xfrm flipV="1">
                          <a:off x="0" y="0"/>
                          <a:ext cx="467360"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 o:spid="_x0000_s1026" o:spt="20" style="position:absolute;left:0pt;flip:y;margin-left:154.95pt;margin-top:15.65pt;height:0.5pt;width:36.8pt;z-index:250730496;mso-width-relative:page;mso-height-relative:page;" filled="f" stroked="t" coordsize="21600,21600" o:gfxdata="UEsDBAoAAAAAAIdO4kAAAAAAAAAAAAAAAAAEAAAAZHJzL1BLAwQUAAAACACHTuJADL1LwNkAAAAJ&#10;AQAADwAAAGRycy9kb3ducmV2LnhtbE2PwU7DMAyG70i8Q2QkbizpwtBamu6AQOKEYENI3LLGtGWN&#10;U5psHTw93gluv+VPvz+Xq6PvxQHH2AUykM0UCKQ6uI4aA6+bh6sliJgsOdsHQgPfGGFVnZ+VtnBh&#10;ohc8rFMjuIRiYQ20KQ2FlLFu0ds4CwMS7z7C6G3icWykG+3E5b6Xc6VupLcd8YXWDnjXYr1b772B&#10;fDMtwvO4e7vOuq/3n/vPNDw+JWMuLzJ1CyLhMf3BcNJndajYaRv25KLoDWiV54xyyDQIBvRSL0Bs&#10;Ocw1yKqU/z+ofgFQSwMEFAAAAAgAh07iQBG0f9DhAQAAoQMAAA4AAABkcnMvZTJvRG9jLnhtbK1T&#10;S44TMRDdI3EHy3vS+ZDAtNKZBWHYIBhpgH3Fn25L/snlSSdn4Rqs2HCcuQZlJ2T4iA2iF1bZVX5V&#10;7/n1+vrgLNurhCb4js8mU86UF0Ea33f844ebZy85wwxegg1edfyokF9vnj5Zj7FV8zAEK1ViBOKx&#10;HWPHh5xj2zQoBuUAJyEqT0kdkoNM29Q3MsFI6M428+l01YwhyZiCUIh0uj0l+abia61Efq81qsxs&#10;x2m2XNdU111Zm80a2j5BHIw4jwH/MIUD46npBWoLGdh9Mn9AOSNSwKDzRATXBK2NUJUDsZlNf2Nz&#10;N0BUlQuJg/EiE/4/WPFuf5uYkR2fLxaceXD0SA+fvzx8/cbms6uizxixpbK7eJvOO6SwkD3o5Ji2&#10;Jn6ip6/0iRA7VHWPF3XVITNBh89XLxYregNBqdViWbVvTiAFLCbMb1RwrAQdt8YX6tDC/i1makyl&#10;P0rKsfVs7PjVcr4kRCDnaAuZQheJC/q+3sVgjbwx1pYbmPrdK5vYHooX6lfoEe4vZaXJFnA41dXU&#10;ySWDAvnaS5aPkTTyZGdeRnBKcmYVub9EBAhtBmMfK3My4Hv7l2pqbz1NUVQ+6VqiXZBHepf7mEw/&#10;kBqzOmnJkA/qzGfPFqP9vK9Ij3/W5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MvUvA2QAAAAkB&#10;AAAPAAAAAAAAAAEAIAAAACIAAABkcnMvZG93bnJldi54bWxQSwECFAAUAAAACACHTuJAEbR/0OEB&#10;AAChAwAADgAAAAAAAAABACAAAAAoAQAAZHJzL2Uyb0RvYy54bWxQSwUGAAAAAAYABgBZAQAAewUA&#10;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29472" behindDoc="0" locked="0" layoutInCell="1" allowOverlap="1">
                <wp:simplePos x="0" y="0"/>
                <wp:positionH relativeFrom="column">
                  <wp:posOffset>561975</wp:posOffset>
                </wp:positionH>
                <wp:positionV relativeFrom="paragraph">
                  <wp:posOffset>26670</wp:posOffset>
                </wp:positionV>
                <wp:extent cx="474345" cy="635"/>
                <wp:effectExtent l="0" t="37465" r="1905" b="38100"/>
                <wp:wrapNone/>
                <wp:docPr id="232" name="直线 20"/>
                <wp:cNvGraphicFramePr/>
                <a:graphic xmlns:a="http://schemas.openxmlformats.org/drawingml/2006/main">
                  <a:graphicData uri="http://schemas.microsoft.com/office/word/2010/wordprocessingShape">
                    <wps:wsp>
                      <wps:cNvSpPr/>
                      <wps:spPr>
                        <a:xfrm>
                          <a:off x="0" y="0"/>
                          <a:ext cx="4743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 o:spid="_x0000_s1026" o:spt="20" style="position:absolute;left:0pt;margin-left:44.25pt;margin-top:2.1pt;height:0.05pt;width:37.35pt;z-index:250729472;mso-width-relative:page;mso-height-relative:page;" filled="f" stroked="t" coordsize="21600,21600" o:gfxdata="UEsDBAoAAAAAAIdO4kAAAAAAAAAAAAAAAAAEAAAAZHJzL1BLAwQUAAAACACHTuJAd8gA9tYAAAAG&#10;AQAADwAAAGRycy9kb3ducmV2LnhtbE2OQU/CQBSE7yb+h80z8SbbgpJN6ZaDCV5ADWCM3Jbus23s&#10;vm26W6j/3scJbzOZycyXL0fXihP2ofGkIZ0kIJBKbxuqNHzsVw8KRIiGrGk9oYZfDLAsbm9yk1l/&#10;pi2edrESPEIhMxrqGLtMylDW6EyY+A6Js2/fOxPZ9pW0vTnzuGvlNEnm0pmG+KE2HT7XWP7sBqdh&#10;u1mt1ed6GMv+8JK+7d83r19BaX1/lyYLEBHHeC3DBZ/RoWCmox/IBtFqUOqJmxoepyAu8XzG4sh+&#10;BrLI5X/84g9QSwMEFAAAAAgAh07iQMnsJfjVAQAAlQMAAA4AAABkcnMvZTJvRG9jLnhtbK1TzY7T&#10;MBC+I/EOlu80bdouEDXdA2W5IFhplweY2k5iyX/yeJv2WXgNTlx4nH0Nxm5pYVdcEDk4Y8/4y3zf&#10;fFld761hOxVRe9fy2WTKmXLCS+36ln+5v3n1hjNM4CQY71TLDwr59frli9UYGlX7wRupIiMQh80Y&#10;Wj6kFJqqQjEoCzjxQTlKdj5aSLSNfSUjjIRuTVVPp1fV6KMM0QuFSKebY5KvC37XKZE+dx2qxEzL&#10;qbdU1ljWbV6r9QqaPkIYtDi1Af/QhQXt6KNnqA0kYA9RP4OyWkSPvksT4W3lu04LVTgQm9n0CZu7&#10;AYIqXEgcDGeZ8P/Bik+728i0bHk9rzlzYGlIj1+/PX7/weoizxiwoaq7cBtJrLxDCjPXfRdtfhML&#10;ti+SHs6Sqn1igg4XrxfzxZIzQamr+TLrXV1uhojpg/KW5aDlRrtMFxrYfcR0LP1Vko+NY2PL3y7r&#10;DAjkls5AotAG6h9dX+6iN1reaGPyDYz99p2JbAd5/uU5tfBHWf7IBnA41pXU0RmDAvneSZYOgXRx&#10;ZGGeW7BKcmYUOT5HxUMJtLlUpqjB9eYv1aSAcSTERcwcbb080CweQtT9QGrMSqc5Q7Mvsp18ms31&#10;+74gXf6m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3yAD21gAAAAYBAAAPAAAAAAAAAAEAIAAA&#10;ACIAAABkcnMvZG93bnJldi54bWxQSwECFAAUAAAACACHTuJAyewl+NUBAACVAwAADgAAAAAAAAAB&#10;ACAAAAAlAQAAZHJzL2Uyb0RvYy54bWxQSwUGAAAAAAYABgBZAQAAbAU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24"/>
          <w:szCs w:val="24"/>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720256" behindDoc="0" locked="0" layoutInCell="1" allowOverlap="1">
                <wp:simplePos x="0" y="0"/>
                <wp:positionH relativeFrom="column">
                  <wp:posOffset>532130</wp:posOffset>
                </wp:positionH>
                <wp:positionV relativeFrom="paragraph">
                  <wp:posOffset>320675</wp:posOffset>
                </wp:positionV>
                <wp:extent cx="489585" cy="6985"/>
                <wp:effectExtent l="0" t="36830" r="5715" b="32385"/>
                <wp:wrapNone/>
                <wp:docPr id="223" name="直线 209"/>
                <wp:cNvGraphicFramePr/>
                <a:graphic xmlns:a="http://schemas.openxmlformats.org/drawingml/2006/main">
                  <a:graphicData uri="http://schemas.microsoft.com/office/word/2010/wordprocessingShape">
                    <wps:wsp>
                      <wps:cNvSpPr/>
                      <wps:spPr>
                        <a:xfrm flipV="1">
                          <a:off x="0" y="0"/>
                          <a:ext cx="48958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9" o:spid="_x0000_s1026" o:spt="20" style="position:absolute;left:0pt;flip:y;margin-left:41.9pt;margin-top:25.25pt;height:0.55pt;width:38.55pt;z-index:250720256;mso-width-relative:page;mso-height-relative:page;" filled="f" stroked="t" coordsize="21600,21600" o:gfxdata="UEsDBAoAAAAAAIdO4kAAAAAAAAAAAAAAAAAEAAAAZHJzL1BLAwQUAAAACACHTuJARTv8LtgAAAAI&#10;AQAADwAAAGRycy9kb3ducmV2LnhtbE2PwU7DMBBE70j8g7VI3KgdIFEb4vSAQOKEoEVI3Nx4SULj&#10;dbC3TeHrcU/luDOjmbfV8uAGsccQe08aspkCgdR421Or4W39eDUHEdmQNYMn1PCDEZb1+VllSusn&#10;esX9iluRSiiWRkPHPJZSxqZDZ+LMj0jJ+/TBGU5naKUNZkrlbpDXShXSmZ7SQmdGvO+w2a52TsNi&#10;PeX+JWzfb7P+++P34YvHp2fW+vIiU3cgGA98CsMRP6FDnZg2fkc2ikHD/CaRs4Zc5SCOfqEWIDZJ&#10;yAqQdSX/P1D/AVBLAwQUAAAACACHTuJA+nvF6d4BAAChAwAADgAAAGRycy9lMm9Eb2MueG1srVNL&#10;btswEN0XyB0I7mvJah3YguUs4qSbog2QtPsxPxIB/kAyln2WXqOrbnqcXKNDynX6QTdFtBgMOY+P&#10;8x5H66uD0WQvQlTOdnQ+qykRljmubN/RTw+3r5eUxASWg3ZWdPQoIr3aXLxaj74VjRuc5iIQJLGx&#10;HX1Hh5R8W1WRDcJAnDkvLBalCwYSLkNf8QAjshtdNXV9WY0ucB8cEzHi7nYq0k3hl1Kw9FHKKBLR&#10;HcXeUomhxF2O1WYNbR/AD4qd2oD/6MKAsnjpmWoLCchjUH9RGcWCi06mGXOmclIqJooGVDOv/1Bz&#10;P4AXRQuaE/3ZpvhytOzD/i4QxTvaNG8osWDwkZ6+fH369p009Sr7M/rYIuze34XTKmKaxR5kMERq&#10;5T/j0xf5KIgcirvHs7vikAjDzbfL1WK5oIRh6XKFGbJVE0km8yGmd8IZkpOOamWzdGhh/z6mCfoT&#10;kre1JWNHV4smMwJOjtSQMDUetUTbl7PRacVvldb5RAz97loHsoc8C+U7tfAbLF+yhThMuFLKMGgH&#10;AfzGcpKOHj2yOM40t2AEp0QLnP6cFWQCpZ+RKSiwvf4HGh3QFo3ILk++5mzn+BHf5dEH1Q/oxrx0&#10;mis4B8W208zmQft1XZie/6z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U7/C7YAAAACAEAAA8A&#10;AAAAAAAAAQAgAAAAIgAAAGRycy9kb3ducmV2LnhtbFBLAQIUABQAAAAIAIdO4kD6e8Xp3gEAAKED&#10;AAAOAAAAAAAAAAEAIAAAACc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25376" behindDoc="0" locked="0" layoutInCell="1" allowOverlap="1">
                <wp:simplePos x="0" y="0"/>
                <wp:positionH relativeFrom="column">
                  <wp:posOffset>1066800</wp:posOffset>
                </wp:positionH>
                <wp:positionV relativeFrom="paragraph">
                  <wp:posOffset>320675</wp:posOffset>
                </wp:positionV>
                <wp:extent cx="2952750" cy="0"/>
                <wp:effectExtent l="0" t="0" r="0" b="0"/>
                <wp:wrapNone/>
                <wp:docPr id="228" name="直线 214"/>
                <wp:cNvGraphicFramePr/>
                <a:graphic xmlns:a="http://schemas.openxmlformats.org/drawingml/2006/main">
                  <a:graphicData uri="http://schemas.microsoft.com/office/word/2010/wordprocessingShape">
                    <wps:wsp>
                      <wps:cNvSpPr/>
                      <wps:spPr>
                        <a:xfrm flipV="1">
                          <a:off x="0" y="0"/>
                          <a:ext cx="29527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4" o:spid="_x0000_s1026" o:spt="20" style="position:absolute;left:0pt;flip:y;margin-left:84pt;margin-top:25.25pt;height:0pt;width:232.5pt;z-index:250725376;mso-width-relative:page;mso-height-relative:page;" filled="f" stroked="t" coordsize="21600,21600" o:gfxdata="UEsDBAoAAAAAAIdO4kAAAAAAAAAAAAAAAAAEAAAAZHJzL1BLAwQUAAAACACHTuJAb4eX3tUAAAAJ&#10;AQAADwAAAGRycy9kb3ducmV2LnhtbE2PwU7DMBBE70j8g7VI3KjdRo1KGqdCCLggIVFCz068JBH2&#10;OordtPw9izjAcWZHs2/K3dk7MeMUh0AalgsFAqkNdqBOQ/32eLMBEZMha1wg1PCFEXbV5UVpChtO&#10;9IrzPnWCSygWRkOf0lhIGdsevYmLMCLx7SNM3iSWUyftZE5c7p1cKZVLbwbiD70Z8b7H9nN/9Bru&#10;Ds8P2cvc+ODsbVe/W1+rp5XW11dLtQWR8Jz+wvCDz+hQMVMTjmSjcKzzDW9JGtZqDYIDeZax0fwa&#10;sirl/wXVN1BLAwQUAAAACACHTuJAHxcGatUBAACbAwAADgAAAGRycy9lMm9Eb2MueG1srVNLjhMx&#10;EN0jcQfLe9JJi/BppTMLwrBBMNIA+4o/3Zb8k8uTTs7CNVix4ThzDcruTPhtEKIXVtlVfq736vXm&#10;6ugsO6iEJvierxZLzpQXQRo/9Pzjh+snLzjDDF6CDV71/KSQX20fP9pMsVNtGIOVKjEC8dhNsedj&#10;zrFrGhSjcoCLEJWnpA7JQaZtGhqZYCJ0Z5t2uXzWTCHJmIJQiHS6m5N8W/G1ViK/1xpVZrbn1Fuu&#10;a6rrvqzNdgPdkCCORpzbgH/owoHx9OgFagcZ2F0yf0A5I1LAoPNCBNcErY1QlQOxWS1/Y3M7QlSV&#10;C4mD8SIT/j9Y8e5wk5iRPW9bGpUHR0O6//zl/us31q6eFn2miB2V3cabdN4hhYXsUSfHtDXxE42+&#10;0idC7FjVPV3UVcfMBB22L9ft8zUNQTzkmhmiQMWE+Y0KjpWg59b4Qhw6OLzFTM9S6UNJObaeTT0n&#10;wDXBAflGW8gUukhM0A/1LgZr5LWxttzANOxf2cQOUJxQv0KOcH8pK4/sAMe5rqZmj4wK5GsvWT5F&#10;UsiTmXlpwSnJmVXk/RIRIHQZjP2bSnraeuqg6DsrWqJ9kCeayF1MZhhJiVXtsmTIAbXfs1uLxX7e&#10;V6Qf/9T2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l97VAAAACQEAAA8AAAAAAAAAAQAgAAAA&#10;IgAAAGRycy9kb3ducmV2LnhtbFBLAQIUABQAAAAIAIdO4kAfFwZq1QEAAJsDAAAOAAAAAAAAAAEA&#10;IAAAACQBAABkcnMvZTJvRG9jLnhtbFBLBQYAAAAABgAGAFkBAABr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12064" behindDoc="0" locked="0" layoutInCell="1" allowOverlap="1">
                <wp:simplePos x="0" y="0"/>
                <wp:positionH relativeFrom="column">
                  <wp:posOffset>1066800</wp:posOffset>
                </wp:positionH>
                <wp:positionV relativeFrom="paragraph">
                  <wp:posOffset>63500</wp:posOffset>
                </wp:positionV>
                <wp:extent cx="2952750" cy="550545"/>
                <wp:effectExtent l="5080" t="4445" r="13970" b="16510"/>
                <wp:wrapNone/>
                <wp:docPr id="215" name="文本框 2"/>
                <wp:cNvGraphicFramePr/>
                <a:graphic xmlns:a="http://schemas.openxmlformats.org/drawingml/2006/main">
                  <a:graphicData uri="http://schemas.microsoft.com/office/word/2010/wordprocessingShape">
                    <wps:wsp>
                      <wps:cNvSpPr txBox="1"/>
                      <wps:spPr>
                        <a:xfrm>
                          <a:off x="0" y="0"/>
                          <a:ext cx="295275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jc w:val="center"/>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2" o:spid="_x0000_s1026" o:spt="202" type="#_x0000_t202" style="position:absolute;left:0pt;margin-left:84pt;margin-top:5pt;height:43.35pt;width:232.5pt;z-index:250712064;mso-width-relative:page;mso-height-relative:page;" fillcolor="#FFFFFF" filled="t" stroked="t" coordsize="21600,21600" o:gfxdata="UEsDBAoAAAAAAIdO4kAAAAAAAAAAAAAAAAAEAAAAZHJzL1BLAwQUAAAACACHTuJAqrhZU9YAAAAJ&#10;AQAADwAAAGRycy9kb3ducmV2LnhtbE1Py07DMBC8I/EP1iJxQdQuQW4a4vSABIIbLai9uvE2ifAj&#10;2G5a/p7lBKed0YxmZ+rV2Vk2YUxD8ArmMwEMfRvM4DsFH+9PtyWwlLU32gaPCr4xwaq5vKh1ZcLJ&#10;r3Ha5I5RiE+VVtDnPFacp7ZHp9MsjOhJO4TodCYaO26iPlG4s/xOCMmdHjx96PWIjz22n5ujU1De&#10;v0y79Fq8bVt5sMt8s5iev6JS11dz8QAs4zn/meG3PlWHhjrtw9GbxCxxWdKWTEDQJYMsCgJ7BUu5&#10;AN7U/P+C5gdQSwMEFAAAAAgAh07iQLHTVBXwAQAA6gMAAA4AAABkcnMvZTJvRG9jLnhtbK1TS47U&#10;MBDdI3EHy3s66YjwiTo9EjTNBgHSwAGq/Uks+Sfb00lfAG7Aig17zjXnmLK7p2cGWCBEFk656vm5&#10;6lV5dTEbTfYiROVsT5eLmhJhmePKDj39/Gn75AUlMYHloJ0VPT2ISC/Wjx+tJt+Jxo1OcxEIktjY&#10;Tb6nY0q+q6rIRmEgLpwXFoPSBQMJt2GoeIAJ2Y2umrp+Vk0ucB8cEzGid3MM0nXhl1Kw9EHKKBLR&#10;PcXcUllDWXd5rdYr6IYAflTslAb8QxYGlMVLz1QbSECugvqNyigWXHQyLZgzlZNSMVFqwGqW9S/V&#10;XI7gRakFxYn+LFP8f7Ts/f5jIIr3tFm2lFgw2KTrb1+vv/+8/vGFNFmgyccOcZcekWl+5WZs9K0/&#10;ojPXPctg8h8rIhhHqQ9necWcCENn87JtnrcYYhhr27p92maa6u60DzG9Fc6QbPQ0YPuKqrB/F9MR&#10;egvJl0WnFd8qrcsmDLvXOpA9YKu35TuxP4BpS6aeYiZYLQOcOKkhoWk8ahDtUO57cCLeJ67L9yfi&#10;nNgG4nhMoDBkGHRGJRGKNQrgbywn6eBRZYsPguZkjOCUaIHvJ1sFmUDpv0GidtqihLlFx1ZkK827&#10;GWmyuXP8gG278kENI0paGlfgOFBF+9Pw54m9vy+kd090f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uFlT1gAAAAkBAAAPAAAAAAAAAAEAIAAAACIAAABkcnMvZG93bnJldi54bWxQSwECFAAUAAAA&#10;CACHTuJAsdNUFfABAADqAwAADgAAAAAAAAABACAAAAAlAQAAZHJzL2Uyb0RvYy54bWxQSwUGAAAA&#10;AAYABgBZAQAAhw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jc w:val="center"/>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p>
    <w:p>
      <w:pPr>
        <w:spacing w:line="500" w:lineRule="exact"/>
        <w:rPr>
          <w:rFonts w:ascii="仿宋" w:hAnsi="仿宋" w:eastAsia="仿宋" w:cs="仿宋"/>
          <w:b/>
          <w:sz w:val="32"/>
          <w:szCs w:val="32"/>
        </w:rPr>
      </w:pPr>
    </w:p>
    <w:p>
      <w:pPr>
        <w:pStyle w:val="23"/>
        <w:ind w:firstLine="643"/>
        <w:jc w:val="left"/>
        <w:rPr>
          <w:rFonts w:ascii="仿宋" w:hAnsi="仿宋" w:eastAsia="仿宋" w:cs="仿宋"/>
          <w:b/>
          <w:sz w:val="32"/>
          <w:szCs w:val="32"/>
        </w:rPr>
      </w:pPr>
      <w:bookmarkStart w:id="523" w:name="_Toc32205_WPSOffice_Level2"/>
      <w:r>
        <w:rPr>
          <w:rFonts w:hint="eastAsia" w:ascii="楷体" w:hAnsi="楷体" w:eastAsia="楷体" w:cs="仿宋"/>
          <w:b/>
          <w:sz w:val="32"/>
          <w:szCs w:val="32"/>
        </w:rPr>
        <w:t>四、办理地点：</w:t>
      </w:r>
      <w:bookmarkEnd w:id="523"/>
      <w:r>
        <w:rPr>
          <w:rFonts w:hint="eastAsia" w:ascii="仿宋" w:hAnsi="仿宋" w:eastAsia="仿宋" w:cs="宋体"/>
          <w:sz w:val="32"/>
          <w:szCs w:val="32"/>
        </w:rPr>
        <w:t>户口所在地派出所。</w:t>
      </w:r>
    </w:p>
    <w:p>
      <w:pPr>
        <w:spacing w:afterLines="50"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五、各县区户政科咨询电话：</w:t>
      </w:r>
    </w:p>
    <w:tbl>
      <w:tblPr>
        <w:tblStyle w:val="10"/>
        <w:tblW w:w="84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2216"/>
        <w:gridCol w:w="1734"/>
        <w:gridCol w:w="2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170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76"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76"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atLeast"/>
        </w:trPr>
        <w:tc>
          <w:tcPr>
            <w:tcW w:w="3918"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0"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beforeLines="50"/>
        <w:ind w:firstLine="643" w:firstLineChars="200"/>
        <w:jc w:val="left"/>
        <w:rPr>
          <w:rFonts w:ascii="仿宋" w:hAnsi="仿宋" w:eastAsia="仿宋" w:cs="宋体"/>
          <w:sz w:val="32"/>
          <w:szCs w:val="32"/>
        </w:rPr>
      </w:pPr>
      <w:bookmarkStart w:id="524" w:name="_Toc23597_WPSOffice_Level2"/>
      <w:r>
        <w:rPr>
          <w:rFonts w:hint="eastAsia" w:ascii="楷体" w:hAnsi="楷体" w:eastAsia="楷体" w:cs="仿宋"/>
          <w:b/>
          <w:sz w:val="32"/>
          <w:szCs w:val="32"/>
        </w:rPr>
        <w:t>六、办理时限：</w:t>
      </w:r>
      <w:r>
        <w:rPr>
          <w:rFonts w:hint="eastAsia" w:ascii="仿宋" w:hAnsi="仿宋" w:eastAsia="仿宋" w:cs="宋体"/>
          <w:sz w:val="32"/>
          <w:szCs w:val="32"/>
        </w:rPr>
        <w:t>材料齐全的，立等可取。</w:t>
      </w:r>
      <w:bookmarkEnd w:id="524"/>
    </w:p>
    <w:p>
      <w:pPr>
        <w:ind w:firstLine="643" w:firstLineChars="200"/>
        <w:rPr>
          <w:rFonts w:ascii="仿宋" w:hAnsi="仿宋" w:eastAsia="仿宋" w:cs="仿宋"/>
          <w:b/>
          <w:sz w:val="32"/>
          <w:szCs w:val="32"/>
        </w:rPr>
      </w:pPr>
      <w:bookmarkStart w:id="525" w:name="_Toc8850_WPSOffice_Level2"/>
      <w:r>
        <w:rPr>
          <w:rFonts w:hint="eastAsia" w:ascii="楷体" w:hAnsi="楷体" w:eastAsia="楷体" w:cs="仿宋"/>
          <w:b/>
          <w:sz w:val="32"/>
          <w:szCs w:val="32"/>
        </w:rPr>
        <w:t>七、是否收费？</w:t>
      </w:r>
      <w:r>
        <w:rPr>
          <w:rFonts w:hint="eastAsia" w:ascii="仿宋" w:hAnsi="仿宋" w:eastAsia="仿宋" w:cs="仿宋"/>
          <w:sz w:val="32"/>
          <w:szCs w:val="32"/>
        </w:rPr>
        <w:t>全程免费办理。</w:t>
      </w:r>
      <w:bookmarkEnd w:id="525"/>
    </w:p>
    <w:p>
      <w:pPr>
        <w:ind w:firstLine="643" w:firstLineChars="200"/>
      </w:pPr>
      <w:bookmarkStart w:id="526" w:name="_Toc29126_WPSOffice_Level2"/>
      <w:r>
        <w:rPr>
          <w:rFonts w:hint="eastAsia" w:ascii="楷体" w:hAnsi="楷体" w:eastAsia="楷体" w:cs="仿宋"/>
          <w:b/>
          <w:sz w:val="32"/>
          <w:szCs w:val="32"/>
        </w:rPr>
        <w:t>八、是否可以代办？</w:t>
      </w:r>
      <w:r>
        <w:rPr>
          <w:rFonts w:hint="eastAsia" w:ascii="仿宋" w:hAnsi="仿宋" w:eastAsia="仿宋" w:cs="仿宋"/>
          <w:sz w:val="32"/>
          <w:szCs w:val="32"/>
        </w:rPr>
        <w:t>可以代办。</w:t>
      </w:r>
      <w:bookmarkEnd w:id="526"/>
    </w:p>
    <w:p>
      <w:pPr>
        <w:pStyle w:val="2"/>
        <w:jc w:val="center"/>
        <w:rPr>
          <w:sz w:val="44"/>
          <w:szCs w:val="44"/>
        </w:rPr>
      </w:pPr>
      <w:bookmarkStart w:id="527" w:name="_Toc16686"/>
      <w:bookmarkStart w:id="528" w:name="_Toc14129_WPSOffice_Level1"/>
      <w:bookmarkStart w:id="529" w:name="_Toc24109_WPSOffice_Level1"/>
      <w:bookmarkStart w:id="530" w:name="_Toc16826_WPSOffice_Level1"/>
      <w:bookmarkStart w:id="531" w:name="_Toc29139_WPSOffice_Level1"/>
      <w:bookmarkStart w:id="532" w:name="_Toc18301_WPSOffice_Level1"/>
      <w:bookmarkStart w:id="533" w:name="_Toc9723"/>
      <w:r>
        <w:rPr>
          <w:rFonts w:hint="eastAsia"/>
          <w:sz w:val="44"/>
          <w:szCs w:val="44"/>
        </w:rPr>
        <w:t>大中专院校新生迁入登记</w:t>
      </w:r>
      <w:bookmarkEnd w:id="527"/>
      <w:bookmarkEnd w:id="528"/>
      <w:bookmarkEnd w:id="529"/>
      <w:bookmarkEnd w:id="530"/>
      <w:bookmarkEnd w:id="531"/>
      <w:bookmarkEnd w:id="532"/>
      <w:bookmarkEnd w:id="533"/>
    </w:p>
    <w:p>
      <w:pPr>
        <w:pStyle w:val="23"/>
        <w:spacing w:line="520" w:lineRule="exact"/>
        <w:ind w:firstLine="643"/>
        <w:rPr>
          <w:rFonts w:ascii="楷体" w:hAnsi="楷体" w:eastAsia="楷体" w:cs="楷体"/>
          <w:b/>
          <w:sz w:val="32"/>
          <w:szCs w:val="32"/>
        </w:rPr>
      </w:pPr>
      <w:bookmarkStart w:id="534" w:name="_Toc6162_WPSOffice_Level2"/>
      <w:r>
        <w:rPr>
          <w:rFonts w:hint="eastAsia" w:ascii="楷体" w:hAnsi="楷体" w:eastAsia="楷体" w:cs="楷体"/>
          <w:b/>
          <w:sz w:val="32"/>
          <w:szCs w:val="32"/>
        </w:rPr>
        <w:t>一、大中专院校新生迁入登记需要什么条件？</w:t>
      </w:r>
      <w:bookmarkEnd w:id="534"/>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户口迁入系考入我省普通高等学校的外省新生。</w:t>
      </w:r>
    </w:p>
    <w:p>
      <w:pPr>
        <w:pStyle w:val="23"/>
        <w:spacing w:line="520" w:lineRule="exact"/>
        <w:ind w:firstLine="643"/>
        <w:rPr>
          <w:rFonts w:ascii="楷体" w:hAnsi="楷体" w:eastAsia="楷体" w:cs="楷体"/>
          <w:b/>
          <w:sz w:val="32"/>
          <w:szCs w:val="32"/>
        </w:rPr>
      </w:pPr>
      <w:bookmarkStart w:id="535" w:name="_Toc7651_WPSOffice_Level2"/>
      <w:r>
        <w:rPr>
          <w:rFonts w:hint="eastAsia" w:ascii="楷体" w:hAnsi="楷体" w:eastAsia="楷体" w:cs="楷体"/>
          <w:b/>
          <w:sz w:val="32"/>
          <w:szCs w:val="32"/>
        </w:rPr>
        <w:t>二、需要什么材料？</w:t>
      </w:r>
      <w:bookmarkEnd w:id="535"/>
    </w:p>
    <w:p>
      <w:pPr>
        <w:spacing w:line="520" w:lineRule="exact"/>
        <w:ind w:firstLine="640" w:firstLineChars="200"/>
        <w:rPr>
          <w:rFonts w:ascii="仿宋" w:hAnsi="仿宋" w:eastAsia="仿宋" w:cs="仿宋"/>
          <w:sz w:val="32"/>
          <w:szCs w:val="32"/>
        </w:rPr>
      </w:pPr>
      <w:r>
        <w:rPr>
          <w:rFonts w:hint="eastAsia" w:ascii="仿宋" w:hAnsi="仿宋" w:eastAsia="仿宋" w:cs="宋体"/>
          <w:sz w:val="32"/>
          <w:szCs w:val="32"/>
        </w:rPr>
        <w:t>入学时可以凭新生录取通知书，自愿选择将户口迁往学校集体户。</w:t>
      </w:r>
    </w:p>
    <w:p>
      <w:pPr>
        <w:spacing w:line="520" w:lineRule="exact"/>
        <w:ind w:firstLine="643" w:firstLineChars="200"/>
        <w:rPr>
          <w:rFonts w:ascii="楷体" w:hAnsi="楷体" w:eastAsia="楷体" w:cs="楷体"/>
          <w:b/>
          <w:sz w:val="32"/>
          <w:szCs w:val="32"/>
        </w:rPr>
      </w:pPr>
      <w:bookmarkStart w:id="536" w:name="_Toc32065_WPSOffice_Level2"/>
      <w:r>
        <w:rPr>
          <w:rFonts w:hint="eastAsia" w:ascii="楷体" w:hAnsi="楷体" w:eastAsia="楷体" w:cs="楷体"/>
          <w:b/>
          <w:sz w:val="32"/>
          <w:szCs w:val="32"/>
        </w:rPr>
        <w:t>三、办理流程图</w:t>
      </w:r>
      <w:bookmarkEnd w:id="536"/>
    </w:p>
    <w:p>
      <w:pPr>
        <w:spacing w:line="560" w:lineRule="exact"/>
        <w:ind w:firstLine="2400" w:firstLineChars="100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33568" behindDoc="0" locked="0" layoutInCell="1" allowOverlap="1">
                <wp:simplePos x="0" y="0"/>
                <wp:positionH relativeFrom="column">
                  <wp:posOffset>2447925</wp:posOffset>
                </wp:positionH>
                <wp:positionV relativeFrom="paragraph">
                  <wp:posOffset>134620</wp:posOffset>
                </wp:positionV>
                <wp:extent cx="923925" cy="852805"/>
                <wp:effectExtent l="4445" t="4445" r="5080" b="19050"/>
                <wp:wrapNone/>
                <wp:docPr id="236" name="文本框 222"/>
                <wp:cNvGraphicFramePr/>
                <a:graphic xmlns:a="http://schemas.openxmlformats.org/drawingml/2006/main">
                  <a:graphicData uri="http://schemas.microsoft.com/office/word/2010/wordprocessingShape">
                    <wps:wsp>
                      <wps:cNvSpPr txBox="1"/>
                      <wps:spPr>
                        <a:xfrm>
                          <a:off x="0" y="0"/>
                          <a:ext cx="92392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222" o:spid="_x0000_s1026" o:spt="202" type="#_x0000_t202" style="position:absolute;left:0pt;margin-left:192.75pt;margin-top:10.6pt;height:67.15pt;width:72.75pt;z-index:250733568;mso-width-relative:page;mso-height-relative:page;" fillcolor="#FFFFFF" filled="t" stroked="t" coordsize="21600,21600" o:gfxdata="UEsDBAoAAAAAAIdO4kAAAAAAAAAAAAAAAAAEAAAAZHJzL1BLAwQUAAAACACHTuJAcu/wMNgAAAAK&#10;AQAADwAAAGRycy9kb3ducmV2LnhtbE2Py07DMBBF90j8gzVIbBB1HqQNIU4XSCDYQUFl68bTJCIe&#10;B9tNy98zrGA5ukd3zq3XJzuKGX0YHClIFwkIpNaZgToF728P1yWIEDUZPTpCBd8YYN2cn9W6Mu5I&#10;rzhvYie4hEKlFfQxTpWUoe3R6rBwExJne+etjnz6Thqvj1xuR5klyVJaPRB/6PWE9z22n5uDVVDe&#10;PM0f4Tl/2bbL/Xgbr1bz45dX6vIiTe5ARDzFPxh+9VkdGnbauQOZIEYFeVkUjCrI0gwEA0We8rgd&#10;kwUnsqnl/wnND1BLAwQUAAAACACHTuJAcsiy5/EBAADrAwAADgAAAGRycy9lMm9Eb2MueG1srVNL&#10;jhMxEN0jcQfLe9I9Pcoo00pnJAhhgwBp4AAVf7ot+Sfbk+5cAG7Aig17zpVzUHYymRlggRC9cJft&#10;5+dXr8rLm8loshMhKmc7ejGrKRGWOa5s39FPHzcvFpTEBJaDdlZ0dC8ivVk9f7YcfSsaNzjNRSBI&#10;YmM7+o4OKfm2qiIbhIE4c15Y3JQuGEg4DX3FA4zIbnTV1PVVNbrAfXBMxIir6+MmXRV+KQVL76WM&#10;IhHdUdSWyhjKuM1jtVpC2wfwg2InGfAPKgwoi5eeqdaQgNwF9RuVUSy46GSaMWcqJ6ViouSA2VzU&#10;v2RzO4AXJRc0J/qzTfH/0bJ3uw+BKN7R5vKKEgsGi3T4+uXw7cfh+2fSNE22aPSxReStR2yaXroJ&#10;S32/HnExZz7JYPIfcyK4j2bvzwaLKRGGi9fN5XUzp4Th1mLeLOp5ZqkeDvsQ0xvhDMlBRwPWr9gK&#10;u7cxHaH3kHxXdFrxjdK6TEK/faUD2QHWelO+E/sTmLZkRCXzogOw5aSGhJKMRxOi7ct9T07Ex8R1&#10;+f5EnIWtIQ5HAYUhw6A1KolQokEAf205SXuPNlt8ETSLMYJTogU+oBwVZAKl/waJ3mmLFuYKHSuR&#10;ozRtJ6TJ4dbxPVbtzgfVD2hpqVuBY0cV70/dn1v28byQPrzR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7/Aw2AAAAAoBAAAPAAAAAAAAAAEAIAAAACIAAABkcnMvZG93bnJldi54bWxQSwECFAAU&#10;AAAACACHTuJAcsiy5/EBAADrAwAADgAAAAAAAAABACAAAAAnAQAAZHJzL2Uyb0RvYy54bWxQSwUG&#10;AAAAAAYABgBZAQAAig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34592" behindDoc="0" locked="0" layoutInCell="1" allowOverlap="1">
                <wp:simplePos x="0" y="0"/>
                <wp:positionH relativeFrom="column">
                  <wp:posOffset>4305300</wp:posOffset>
                </wp:positionH>
                <wp:positionV relativeFrom="paragraph">
                  <wp:posOffset>120650</wp:posOffset>
                </wp:positionV>
                <wp:extent cx="895350" cy="866775"/>
                <wp:effectExtent l="5080" t="4445" r="13970" b="5080"/>
                <wp:wrapNone/>
                <wp:docPr id="237" name="文本框 223"/>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宋体" w:hAnsi="宋体"/>
                                <w:sz w:val="24"/>
                                <w:szCs w:val="24"/>
                              </w:rPr>
                            </w:pPr>
                            <w:r>
                              <w:rPr>
                                <w:rFonts w:hint="eastAsia" w:ascii="仿宋" w:hAnsi="仿宋" w:eastAsia="仿宋" w:cs="仿宋"/>
                                <w:sz w:val="24"/>
                                <w:szCs w:val="24"/>
                              </w:rPr>
                              <w:t>审核通过，予以落户</w:t>
                            </w:r>
                          </w:p>
                        </w:txbxContent>
                      </wps:txbx>
                      <wps:bodyPr upright="1"/>
                    </wps:wsp>
                  </a:graphicData>
                </a:graphic>
              </wp:anchor>
            </w:drawing>
          </mc:Choice>
          <mc:Fallback>
            <w:pict>
              <v:shape id="文本框 223" o:spid="_x0000_s1026" o:spt="202" type="#_x0000_t202" style="position:absolute;left:0pt;margin-left:339pt;margin-top:9.5pt;height:68.25pt;width:70.5pt;z-index:250734592;mso-width-relative:page;mso-height-relative:page;" fillcolor="#FFFFFF" filled="t" stroked="t" coordsize="21600,21600" o:gfxdata="UEsDBAoAAAAAAIdO4kAAAAAAAAAAAAAAAAAEAAAAZHJzL1BLAwQUAAAACACHTuJAiLHuutYAAAAK&#10;AQAADwAAAGRycy9kb3ducmV2LnhtbE1Py07DMBC8I/EP1iJxQdQpkDQNcXpAAsGtFARXN94mEfY6&#10;2G5a/p6FC5z2MaN51Kujs2LCEAdPCuazDARS681AnYLXl/vLEkRMmoy2nlDBF0ZYNacnta6MP9Az&#10;TpvUCRahWGkFfUpjJWVse3Q6zvyIxNjOB6cTn6GTJugDizsrr7KskE4PxA69HvGux/Zjs3cKypvH&#10;6T0+Xa/f2mJnl+liMT18BqXOz+bZLYiEx/RHhp/4HB0azrT1ezJRWAXFouQuiYElTyaUv8uWH3me&#10;g2xq+b9C8w1QSwMEFAAAAAgAh07iQDGG+0TzAQAA6wMAAA4AAABkcnMvZTJvRG9jLnhtbK1TzY7T&#10;MBC+I/EOlu802VT92ajpSlDKBQHSwgNMbSex5D/Z3iZ9AXgDTly481x9DsZut7sLHBAiB2c88/nz&#10;zDfj1c2oFdkLH6Q1Db2alJQIwyyXpmvop4/bF0tKQgTDQVkjGnoQgd6snz9bDa4Wle2t4sITJDGh&#10;HlxD+xhdXRSB9UJDmFgnDAZb6zVE3Pqu4B4GZNeqqMpyXgzWc+ctEyGgd3MK0nXmb1vB4vu2DSIS&#10;1VDMLebV53WX1mK9grrz4HrJzmnAP2ShQRq89EK1gQjkzsvfqLRk3gbbxgmzurBtK5nINWA1V+Uv&#10;1dz24ESuBcUJ7iJT+H+07N3+gyeSN7SaLigxoLFJx69fjt9+HL9/JlU1TRINLtSIvHWIjeNLO2Kr&#10;7/0BnanysfU6/bEmgnEU+3ARWIyRMHQur2fTGUYYhpbz+WIxSyzFw2HnQ3wjrCbJaKjH/mVZYf82&#10;xBP0HpLuClZJvpVK5Y3vdq+UJ3vAXm/zd2Z/AlOGDA29nlUzzANw5FoFEU3tUIRgunzfkxPhMXGZ&#10;vz8Rp8Q2EPpTApkhwaDWMgqfrV4Af204iQeHMht8ETQlowWnRAl8QMnKyAhS/Q0StVMGJUwdOnUi&#10;WXHcjUiTzJ3lB+zanfOy61HS3LcMx4nK2p+nP43s430mfXij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se661gAAAAoBAAAPAAAAAAAAAAEAIAAAACIAAABkcnMvZG93bnJldi54bWxQSwECFAAU&#10;AAAACACHTuJAMYb7RPMBAADrAwAADgAAAAAAAAABACAAAAAlAQAAZHJzL2Uyb0RvYy54bWxQSwUG&#10;AAAAAAYABgBZAQAAig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宋体" w:hAnsi="宋体"/>
                          <w:sz w:val="24"/>
                          <w:szCs w:val="24"/>
                        </w:rPr>
                      </w:pPr>
                      <w:r>
                        <w:rPr>
                          <w:rFonts w:hint="eastAsia" w:ascii="仿宋" w:hAnsi="仿宋" w:eastAsia="仿宋" w:cs="仿宋"/>
                          <w:sz w:val="24"/>
                          <w:szCs w:val="24"/>
                        </w:rPr>
                        <w:t>审核通过，予以落户</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43808"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246" name="直线 232"/>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2" o:spid="_x0000_s1026" o:spt="20" style="position:absolute;left:0pt;margin-left:-12.75pt;margin-top:102.1pt;height:0pt;width:53.25pt;z-index:250743808;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O3CgdbPAQAAkAMAAA4AAABkcnMvZTJvRG9jLnhtbK1TS44T&#10;MRDdI3EHy3vSScNkoJXOLAjDBsFIMxyg4k+3Jf/k8qSTs3ANVmw4zlyDspPJ8NkgRBZO2VV+9d5z&#10;9epq7yzbqYQm+J4vZnPOlBdBGj/0/PPd9YvXnGEGL8EGr3p+UMiv1s+frabYqTaMwUqVGIF47KbY&#10;8zHn2DUNilE5wFmIylNSh+Qg0zYNjUwwEbqzTTufL5spJBlTEAqRTjfHJF9XfK2VyJ+0RpWZ7Tlx&#10;y3VNdd2WtVmvoBsSxNGIEw34BxYOjKemZ6gNZGD3yfwB5YxIAYPOMxFcE7Q2QlUNpGYx/03N7QhR&#10;VS1kDsazTfj/YMXH3U1iRva8fbXkzIOjR3r48vXh23fWvmyLP1PEjspu40067ZDCInavkyv/JIPt&#10;q6eHs6dqn5mgw+Xlsr284Ew8ppqnezFhfq+CYyXouTW+qIUOdh8wUy8qfSwpx9azqedvLtoCBzQs&#10;2kKm0EWij36odzFYI6+NteUGpmH71ia2g/L89VcUEe4vZaXJBnA81tXUcTBGBfKdlywfItniaYJ5&#10;oeCU5MwqGvgSESB0GYz9m0pqbT0xKKYebSzRNsgDPcN9TGYYyYlFZVky9OyV72lEy1z9vK9ITx/S&#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INJzj1gAAAAoBAAAPAAAAAAAAAAEAIAAAACIAAABk&#10;cnMvZG93bnJldi54bWxQSwECFAAUAAAACACHTuJA7cKB1s8BAACQAwAADgAAAAAAAAABACAAAAAl&#10;AQAAZHJzL2Uyb0RvYy54bWxQSwUGAAAAAAYABgBZAQAAZgU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32544" behindDoc="0" locked="0" layoutInCell="1" allowOverlap="1">
                <wp:simplePos x="0" y="0"/>
                <wp:positionH relativeFrom="column">
                  <wp:posOffset>-161925</wp:posOffset>
                </wp:positionH>
                <wp:positionV relativeFrom="paragraph">
                  <wp:posOffset>987425</wp:posOffset>
                </wp:positionV>
                <wp:extent cx="676275" cy="1633220"/>
                <wp:effectExtent l="4445" t="4445" r="5080" b="19685"/>
                <wp:wrapNone/>
                <wp:docPr id="235" name="文本框 221"/>
                <wp:cNvGraphicFramePr/>
                <a:graphic xmlns:a="http://schemas.openxmlformats.org/drawingml/2006/main">
                  <a:graphicData uri="http://schemas.microsoft.com/office/word/2010/wordprocessingShape">
                    <wps:wsp>
                      <wps:cNvSpPr txBox="1"/>
                      <wps:spPr>
                        <a:xfrm>
                          <a:off x="0" y="0"/>
                          <a:ext cx="676275" cy="1633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wps:txbx>
                      <wps:bodyPr upright="1"/>
                    </wps:wsp>
                  </a:graphicData>
                </a:graphic>
              </wp:anchor>
            </w:drawing>
          </mc:Choice>
          <mc:Fallback>
            <w:pict>
              <v:shape id="文本框 221" o:spid="_x0000_s1026" o:spt="202" type="#_x0000_t202" style="position:absolute;left:0pt;margin-left:-12.75pt;margin-top:77.75pt;height:128.6pt;width:53.25pt;z-index:250732544;mso-width-relative:page;mso-height-relative:page;" fillcolor="#FFFFFF" filled="t" stroked="t" coordsize="21600,21600" o:gfxdata="UEsDBAoAAAAAAIdO4kAAAAAAAAAAAAAAAAAEAAAAZHJzL1BLAwQUAAAACACHTuJAtB7xe9kAAAAK&#10;AQAADwAAAGRycy9kb3ducmV2LnhtbE2PwU7DMBBE70j8g7VIXFDrJDRtCHF6QALBrRQEVzfeJhH2&#10;OsRuWv6e7QluO5qn2ZlqfXJWTDiG3pOCdJ6AQGq86alV8P72OCtAhKjJaOsJFfxggHV9eVHp0vgj&#10;veK0ja3gEAqlVtDFOJRShqZDp8PcD0js7f3odGQ5ttKM+sjhzsosSZbS6Z74Q6cHfOiw+doenIJi&#10;8Tx9hpfbzUez3Nu7eLOanr5Hpa6v0uQeRMRT/IPhXJ+rQ82ddv5AJgirYJblOaNs5OeDiSLlcTsF&#10;izRbgawr+X9C/QtQSwMEFAAAAAgAh07iQHas0LT1AQAA7AMAAA4AAABkcnMvZTJvRG9jLnhtbK1T&#10;S44TMRDdI3EHy3vSnY4mA610RoIQNgiQBg5Q8afbkn+yPenOBeAGrNiw51w5B2VnJjMDLBCiF+6y&#10;XX5+9V55dTUZTfYiROVsR+ezmhJhmePK9h399HH77DklMYHloJ0VHT2ISK/WT5+sRt+Kxg1OcxEI&#10;gtjYjr6jQ0q+rarIBmEgzpwXFjelCwYSTkNf8QAjohtdNXW9rEYXuA+OiRhxdXPapOuCL6Vg6b2U&#10;USSiO4rcUhlDGXd5rNYraPsAflDslgb8AwsDyuKlZ6gNJCA3Qf0GZRQLLjqZZsyZykmpmCg1YDXz&#10;+pdqrgfwotSC4kR/lin+P1j2bv8hEMU72iwuKLFg0KTj1y/Hbz+O3z+TpplniUYfW8y89pibppdu&#10;Qqvv1iMu5sonGUz+Y00E91Hsw1lgMSXCcHF5uWwu8RqGW/PlYtE0xYHq/rQPMb0RzpAcdDSggUVX&#10;2L+NCZlg6l1Kviw6rfhWaV0mod+90oHsAc3eli+TxCOP0rQlY0dfXDSZCGDPSQ0JQ+NRhWj7ct+j&#10;E/EhcF2+PwFnYhuIw4lAQchp0BqVRCjRIIC/tpykg0edLT4JmskYwSnRAl9QjkpmAqX/JhOr0xaL&#10;zBadrMhRmnYTwuRw5/gBbbvxQfUDSlqMK+nYUkWd2/bPPftwXkDvH+n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Qe8XvZAAAACgEAAA8AAAAAAAAAAQAgAAAAIgAAAGRycy9kb3ducmV2LnhtbFBL&#10;AQIUABQAAAAIAIdO4kB2rNC09QEAAOwDAAAOAAAAAAAAAAEAIAAAACg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740736" behindDoc="0" locked="0" layoutInCell="1" allowOverlap="1">
                <wp:simplePos x="0" y="0"/>
                <wp:positionH relativeFrom="column">
                  <wp:posOffset>2447925</wp:posOffset>
                </wp:positionH>
                <wp:positionV relativeFrom="paragraph">
                  <wp:posOffset>26670</wp:posOffset>
                </wp:positionV>
                <wp:extent cx="923925" cy="0"/>
                <wp:effectExtent l="0" t="0" r="0" b="0"/>
                <wp:wrapNone/>
                <wp:docPr id="243" name="直线 229"/>
                <wp:cNvGraphicFramePr/>
                <a:graphic xmlns:a="http://schemas.openxmlformats.org/drawingml/2006/main">
                  <a:graphicData uri="http://schemas.microsoft.com/office/word/2010/wordprocessingShape">
                    <wps:wsp>
                      <wps:cNvSpPr/>
                      <wps:spPr>
                        <a:xfrm>
                          <a:off x="0" y="0"/>
                          <a:ext cx="9239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9" o:spid="_x0000_s1026" o:spt="20" style="position:absolute;left:0pt;margin-left:192.75pt;margin-top:2.1pt;height:0pt;width:72.75pt;z-index:250740736;mso-width-relative:page;mso-height-relative:page;" filled="f" stroked="t" coordsize="21600,21600" o:gfxdata="UEsDBAoAAAAAAIdO4kAAAAAAAAAAAAAAAAAEAAAAZHJzL1BLAwQUAAAACACHTuJASCNdbdQAAAAH&#10;AQAADwAAAGRycy9kb3ducmV2LnhtbE2PO0/EMBCEeyT+g7VINCfOeRB0CnGuANLRcIBo9+IliYjX&#10;udj3gF/PQgPlaEYz31TrkxvVgeYweDaQLhNQxK23A3cGXp6bqxWoEJEtjp7JwCcFWNfnZxWW1h/5&#10;iQ6b2Ckp4VCigT7GqdQ6tD05DEs/EYv37meHUeTcaTvjUcrdqLMkudEOB5aFHie666n92OydgdC8&#10;0q75WrSL5C3vPGW7+8cHNObyIk1uQUU6xb8w/OALOtTCtPV7tkGNBvJVUUjUwHUGSvwiT+Xb9lfr&#10;utL/+etvUEsDBBQAAAAIAIdO4kCrPFsvzgEAAJADAAAOAAAAZHJzL2Uyb0RvYy54bWytU0uOEzEQ&#10;3SNxB8t70kkPg0grnVkQhg2CkQYOUPGn25J/cnnSyVm4Bis2HGeuQdnJZIDZjBBZOGVX+dV7z9Wr&#10;q72zbKcSmuB7vpjNOVNeBGn80POvX65fveUMM3gJNnjV84NCfrV++WI1xU61YQxWqsQIxGM3xZ6P&#10;OceuaVCMygHOQlSekjokB5m2aWhkgonQnW3a+fxNM4UkYwpCIdLp5pjk64qvtRL5s9aoMrM9J265&#10;rqmu27I26xV0Q4I4GnGiAf/AwoHx1PQMtYEM7C6ZJ1DOiBQw6DwTwTVBayNU1UBqFvO/1NyOEFXV&#10;QuZgPNuE/w9WfNrdJGZkz9vXF5x5cPRI99++3//4ydp2WfyZInZUdhtv0mmHFBaxe51c+ScZbF89&#10;PZw9VfvMBB0u24tle8mZeEg1j/diwvxBBcdK0HNrfFELHew+YqZeVPpQUo6tZxMBXlY4oGHRFjIh&#10;u0j00Q/1LgZr5LWxttzANGzf2cR2UJ6//ooiwv2jrDTZAI7Hupo6DsaoQL73kuVDJFs8TTAvFJyS&#10;nFlFA18iAoQug7HPqaTW1hODYurRxhJtgzzQM9zFZIaRnFhUliVDz175nka0zNXv+4r0+CG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II11t1AAAAAcBAAAPAAAAAAAAAAEAIAAAACIAAABkcnMv&#10;ZG93bnJldi54bWxQSwECFAAUAAAACACHTuJAqzxbL84BAACQAwAADgAAAAAAAAABACAAAAAjAQAA&#10;ZHJzL2Uyb0RvYy54bWxQSwUGAAAAAAYABgBZAQAAYwU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45856" behindDoc="0" locked="0" layoutInCell="1" allowOverlap="1">
                <wp:simplePos x="0" y="0"/>
                <wp:positionH relativeFrom="column">
                  <wp:posOffset>3371850</wp:posOffset>
                </wp:positionH>
                <wp:positionV relativeFrom="paragraph">
                  <wp:posOffset>189865</wp:posOffset>
                </wp:positionV>
                <wp:extent cx="924560" cy="6985"/>
                <wp:effectExtent l="0" t="31750" r="8890" b="37465"/>
                <wp:wrapNone/>
                <wp:docPr id="248" name="直线 234"/>
                <wp:cNvGraphicFramePr/>
                <a:graphic xmlns:a="http://schemas.openxmlformats.org/drawingml/2006/main">
                  <a:graphicData uri="http://schemas.microsoft.com/office/word/2010/wordprocessingShape">
                    <wps:wsp>
                      <wps:cNvSpPr/>
                      <wps:spPr>
                        <a:xfrm>
                          <a:off x="0" y="0"/>
                          <a:ext cx="92456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4" o:spid="_x0000_s1026" o:spt="20" style="position:absolute;left:0pt;margin-left:265.5pt;margin-top:14.95pt;height:0.55pt;width:72.8pt;z-index:250745856;mso-width-relative:page;mso-height-relative:page;" filled="f" stroked="t" coordsize="21600,21600" o:gfxdata="UEsDBAoAAAAAAIdO4kAAAAAAAAAAAAAAAAAEAAAAZHJzL1BLAwQUAAAACACHTuJAdaCvotkAAAAJ&#10;AQAADwAAAGRycy9kb3ducmV2LnhtbE2PwU7DMBBE70j8g7VI3KiTIkIasukBqVxaQG0RgpsbL0lE&#10;vI5spw1/j3uC42hGM2/K5WR6cSTnO8sI6SwBQVxb3XGD8LZf3eQgfFCsVW+ZEH7Iw7K6vChVoe2J&#10;t3TchUbEEvaFQmhDGAopfd2SUX5mB+LofVlnVIjSNVI7dYrlppfzJMmkUR3HhVYN9NhS/b0bDcJ2&#10;s1rn7+txqt3nU/qyf908f/gc8foqTR5ABJrCXxjO+BEdqsh0sCNrL3qEu9s0fgkI88UCRAxk91kG&#10;4oBwNmRVyv8Pql9QSwMEFAAAAAgAh07iQKVbEqfXAQAAlwMAAA4AAABkcnMvZTJvRG9jLnhtbK1T&#10;S27bMBDdF+gdCO5r2aptJILlLOqmm6INkPQAY5KSCPAHDmPZZ+k1uuqmx8k1OqRdu22QTVEtqCHn&#10;8Wnem9HqZm8N26mI2ruWzyZTzpQTXmrXt/zLw+2bK84wgZNgvFMtPyjkN+vXr1ZjaFTtB2+kioxI&#10;HDZjaPmQUmiqCsWgLODEB+Uo2floIdE29pWMMBK7NVU9nS6r0UcZohcKkU43xyRfF/6uUyJ97jpU&#10;iZmWU22prLGs27xW6xU0fYQwaHEqA/6hCgva0UfPVBtIwB6jfkZltYgefZcmwtvKd50WqmggNbPp&#10;X2ruBwiqaCFzMJxtwv9HKz7t7iLTsuX1nFrlwFKTnr5+e/r+g9Vv59mfMWBDsPtwF087pDCL3XfR&#10;5jfJYPvi6eHsqdonJujwup4vluS8oNTy+mqRGavL1RAxfVDeshy03GiXBUMDu4+YjtBfkHxsHBuJ&#10;c1EviBFoXjoDiUIbSAG6vtxFb7S81cbkGxj77TsT2Q7yBJTnVMIfsPyRDeBwxJVUhkEzKJDvnWTp&#10;EMgZR0PMcwlWSc6MopnPUUEm0OaCTFGD680LaHLAODIie3t0M0dbLw/UjccQdT+QG7NSac5Q94tt&#10;p0nN4/X7vjBd/qf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Wgr6LZAAAACQEAAA8AAAAAAAAA&#10;AQAgAAAAIgAAAGRycy9kb3ducmV2LnhtbFBLAQIUABQAAAAIAIdO4kClWxKn1wEAAJc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37664" behindDoc="0" locked="0" layoutInCell="1" allowOverlap="1">
                <wp:simplePos x="0" y="0"/>
                <wp:positionH relativeFrom="column">
                  <wp:posOffset>1352550</wp:posOffset>
                </wp:positionH>
                <wp:positionV relativeFrom="paragraph">
                  <wp:posOffset>237490</wp:posOffset>
                </wp:positionV>
                <wp:extent cx="1095375" cy="0"/>
                <wp:effectExtent l="0" t="38100" r="9525" b="38100"/>
                <wp:wrapNone/>
                <wp:docPr id="240" name="直线 226"/>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y;margin-left:106.5pt;margin-top:18.7pt;height:0pt;width:86.25pt;z-index:250737664;mso-width-relative:page;mso-height-relative:page;" filled="f" stroked="t" coordsize="21600,21600" o:gfxdata="UEsDBAoAAAAAAIdO4kAAAAAAAAAAAAAAAAAEAAAAZHJzL1BLAwQUAAAACACHTuJABN8ietkAAAAJ&#10;AQAADwAAAGRycy9kb3ducmV2LnhtbE2PwU7DMBBE70j8g7VI3KiTpqElxOkBgcQJ0RZV4ubGSxIa&#10;r4O9bQpfjxEHOM7OaPZNuTzZXhzRh86RgnSSgECqnemoUfCyebhagAisyejeESr4xADL6vys1IVx&#10;I63wuOZGxBIKhVbQMg+FlKFu0eowcQNS9N6ct5qj9I00Xo+x3PZymiTX0uqO4odWD3jXYr1fH6yC&#10;m82Yu2e/387S7uP16/6dh8cnVuryIk1uQTCe+C8MP/gRHarItHMHMkH0CqZpFrewgmw+AxED2SLP&#10;Qex+D7Iq5f8F1TdQSwMEFAAAAAgAh07iQPfYyefdAQAAnwMAAA4AAABkcnMvZTJvRG9jLnhtbK1T&#10;S44TMRDdI3EHy3vSSUMGppXOLAjDBsFIA+wr/nRb8k8uTzo5C9dgxYbjzDUoO5kMH7FB9MIqu8qv&#10;6j2/Xl3tnWU7ldAE3/PFbM6Z8iJI44eef/p4/ewVZ5jBS7DBq54fFPKr9dMnqyl2qg1jsFIlRiAe&#10;uyn2fMw5dk2DYlQOcBai8pTUITnItE1DIxNMhO5s087nF80UkowpCIVIp5tjkq8rvtZK5A9ao8rM&#10;9pxmy3VNdd2WtVmvoBsSxNGI0xjwD1M4MJ6anqE2kIHdJfMHlDMiBQw6z0RwTdDaCFU5EJvF/Dc2&#10;tyNEVbmQOBjPMuH/gxXvdzeJGdnz9gXp48HRI91/+Xr/7Ttr24uizxSxo7LbeJNOO6SwkN3r5Ji2&#10;Jn6mp6/0iRDbV3UPZ3XVPjNBh4v55fL5yyVn4iHXHCEKVEyY36rgWAl6bo0vxKGD3TvM1JZKH0rK&#10;sfVs6vnlsi1wQL7RFjKFLhIT9EO9i8EaeW2sLTcwDdvXNrEdFCfUr5Aj3F/KSpMN4Hisq6mjR0YF&#10;8o2XLB8iKeTJzLyM4JTkzCryfokIELoMxj5W5mTAD/Yv1dTeepqiaHxUtUTbIA/0KncxmWEkNRZ1&#10;0pIhF9SZT44tNvt5X5Ee/6v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TfInrZAAAACQEAAA8A&#10;AAAAAAAAAQAgAAAAIgAAAGRycy9kb3ducmV2LnhtbFBLAQIUABQAAAAIAIdO4kD32Mnn3QEAAJ8D&#10;AAAOAAAAAAAAAAEAIAAAACg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36640" behindDoc="0" locked="0" layoutInCell="1" allowOverlap="1">
                <wp:simplePos x="0" y="0"/>
                <wp:positionH relativeFrom="column">
                  <wp:posOffset>1352550</wp:posOffset>
                </wp:positionH>
                <wp:positionV relativeFrom="paragraph">
                  <wp:posOffset>237490</wp:posOffset>
                </wp:positionV>
                <wp:extent cx="0" cy="394335"/>
                <wp:effectExtent l="4445" t="0" r="14605" b="5715"/>
                <wp:wrapNone/>
                <wp:docPr id="239" name="直线 225"/>
                <wp:cNvGraphicFramePr/>
                <a:graphic xmlns:a="http://schemas.openxmlformats.org/drawingml/2006/main">
                  <a:graphicData uri="http://schemas.microsoft.com/office/word/2010/wordprocessingShape">
                    <wps:wsp>
                      <wps:cNvSpPr/>
                      <wps:spPr>
                        <a:xfrm flipV="1">
                          <a:off x="0" y="0"/>
                          <a:ext cx="0" cy="3943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5" o:spid="_x0000_s1026" o:spt="20" style="position:absolute;left:0pt;flip:y;margin-left:106.5pt;margin-top:18.7pt;height:31.05pt;width:0pt;z-index:250736640;mso-width-relative:page;mso-height-relative:page;" filled="f" stroked="t" coordsize="21600,21600" o:gfxdata="UEsDBAoAAAAAAIdO4kAAAAAAAAAAAAAAAAAEAAAAZHJzL1BLAwQUAAAACACHTuJAnxKVINcAAAAJ&#10;AQAADwAAAGRycy9kb3ducmV2LnhtbE2PzU7DMBCE70i8g7VI3KidhJ8mZFMhBFyQkCihZydekoh4&#10;HcVuWt4eIw5wnJ3R7Dfl5mhHsdDsB8cIyUqBIG6dGbhDqN8eL9YgfNBs9OiYEL7Iw6Y6PSl1YdyB&#10;X2nZhk7EEvaFRuhDmAopfduT1X7lJuLofbjZ6hDl3Ekz60Mst6NMlbqWVg8cP/R6ovue2s/t3iLc&#10;7Z4fspelsW40eVe/G1urpxTx/CxRtyACHcNfGH7wIzpUkalxezZejAhpksUtASG7uQQRA7+HBiHP&#10;r0BWpfy/oPoGUEsDBBQAAAAIAIdO4kDhZAfc1QEAAJoDAAAOAAAAZHJzL2Uyb0RvYy54bWytU0uO&#10;EzEQ3SNxB8t70vkwiLTSmQVh2CAYaQb2FX+6LfknlyednIVrsGLDceYalN0h/DYI0QurXC6/qvf8&#10;enN9dJYdVEITfMcXszlnyosgje87/uH+5tlLzjCDl2CDVx0/KeTX26dPNmNs1TIMwUqVGIF4bMfY&#10;8SHn2DYNikE5wFmIytOhDslBpm3qG5lgJHRnm+V8/qIZQ5IxBaEQKbubDvm24mutRH6vNarMbMdp&#10;tlzXVNd9WZvtBto+QRyMOI8B/zCFA+Op6QVqBxnYQzJ/QDkjUsCg80wE1wStjVCVA7FZzH9jczdA&#10;VJULiYPxIhP+P1jx7nCbmJEdX67WnHlw9EiPnz4/fvnKlsuros8YsaWyu3ibzjuksJA96uSYtiZ+&#10;pKev9IkQO1Z1Txd11TEzMSUFZVfr56tVBW4mhIIUE+Y3KjhWgo5b4wtvaOHwFjN1pdLvJSVtPRs7&#10;vr6iAZkAso22kCl0kYig7+tdDNbIG2NtuYGp37+yiR2gGKF+hRvh/lJWmuwAh6muHk0WGRTI116y&#10;fIokkCcv8zKCU5Izq8j6JSJAaDMY+zeV1Np6mqDIOwlaon2QJ3qQh5hMP5ASizplOSED1HnPZi0O&#10;+3lfkX78Utt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xKVINcAAAAJAQAADwAAAAAAAAABACAA&#10;AAAiAAAAZHJzL2Rvd25yZXYueG1sUEsBAhQAFAAAAAgAh07iQOFkB9zVAQAAmgMAAA4AAAAAAAAA&#10;AQAgAAAAJgEAAGRycy9lMm9Eb2MueG1sUEsFBgAAAAAGAAYAWQEAAG0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41760" behindDoc="0" locked="0" layoutInCell="1" allowOverlap="1">
                <wp:simplePos x="0" y="0"/>
                <wp:positionH relativeFrom="column">
                  <wp:posOffset>4305300</wp:posOffset>
                </wp:positionH>
                <wp:positionV relativeFrom="paragraph">
                  <wp:posOffset>26670</wp:posOffset>
                </wp:positionV>
                <wp:extent cx="895350" cy="0"/>
                <wp:effectExtent l="0" t="0" r="0" b="0"/>
                <wp:wrapNone/>
                <wp:docPr id="244" name="直线 230"/>
                <wp:cNvGraphicFramePr/>
                <a:graphic xmlns:a="http://schemas.openxmlformats.org/drawingml/2006/main">
                  <a:graphicData uri="http://schemas.microsoft.com/office/word/2010/wordprocessingShape">
                    <wps:wsp>
                      <wps:cNvSpPr/>
                      <wps:spPr>
                        <a:xfrm>
                          <a:off x="0" y="0"/>
                          <a:ext cx="895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0" o:spid="_x0000_s1026" o:spt="20" style="position:absolute;left:0pt;margin-left:339pt;margin-top:2.1pt;height:0pt;width:70.5pt;z-index:250741760;mso-width-relative:page;mso-height-relative:page;" filled="f" stroked="t" coordsize="21600,21600" o:gfxdata="UEsDBAoAAAAAAIdO4kAAAAAAAAAAAAAAAAAEAAAAZHJzL1BLAwQUAAAACACHTuJAt5XZt9QAAAAH&#10;AQAADwAAAGRycy9kb3ducmV2LnhtbE2Py07DMBBF90j8gzVIbCrqJKA2hDhdANmxoVCxncZDEhGP&#10;09h9wNczsIHl0R3de6ZcndygDjSF3rOBdJ6AIm687bk18PpSX+WgQkS2OHgmA58UYFWdn5VYWH/k&#10;ZzqsY6ukhEOBBroYx0Lr0HTkMMz9SCzZu58cRsGp1XbCo5S7QWdJstAOe5aFDke676j5WO+dgVBv&#10;aFd/zZpZ8nbdesp2D0+PaMzlRZrcgYp0in/H8KMv6lCJ09bv2QY1GFgsc/klGrjJQEmep7fC21/W&#10;Van/+1ffUEsDBBQAAAAIAIdO4kAxbR1GzgEAAJADAAAOAAAAZHJzL2Uyb0RvYy54bWytU0tuGzEM&#10;3RfoHQTt67EncZEMPM6ibrop2gBpD0DrMyNAP4iKxz5Lr9FVNz1OrlFKTux+NkXRWWgokXp8fKRW&#10;N3tn2U4lNMH3fDGbc6a8CNL4oeefP92+uuIMM3gJNnjV84NCfrN++WI1xU61YQxWqsQIxGM3xZ6P&#10;OceuaVCMygHOQlSenDokB5m2aWhkgonQnW3a+fx1M4UkYwpCIdLp5ujk64qvtRL5o9aoMrM9J265&#10;rqmu27I26xV0Q4I4GvFEA/6BhQPjKekJagMZ2EMyf0A5I1LAoPNMBNcErY1QtQaqZjH/rZr7EaKq&#10;tZA4GE8y4f+DFR92d4kZ2fP28pIzD46a9Pjl6+O376y9qPpMETsKu493idQqOySzFLvXyZU/lcH2&#10;VdPDSVO1z0zQ4dX18mJJyotnV3O+FxPmdyo4VoyeW+NLtdDB7j1mykWhzyHl2Ho29fx62S4JDmhY&#10;tIVMpotEH/1Q72KwRt4aa8sNTMP2jU1sB6X99SsdJ9xfwkqSDeB4jKuu42CMCuRbL1k+RJLF0wTz&#10;QsEpyZlVNPDFqiOUwdi/iaTU1hODs4zF2gZ5oDY8xGSGkZRYVJbFQ22vfJ9GtMzVz/uKdH5I6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3ldm31AAAAAcBAAAPAAAAAAAAAAEAIAAAACIAAABkcnMv&#10;ZG93bnJldi54bWxQSwECFAAUAAAACACHTuJAMW0dRs4BAACQAwAADgAAAAAAAAABACAAAAAjAQAA&#10;ZHJzL2Uyb0RvYy54bWxQSwUGAAAAAAYABgBZAQAAYwU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746880" behindDoc="0" locked="0" layoutInCell="1" allowOverlap="1">
                <wp:simplePos x="0" y="0"/>
                <wp:positionH relativeFrom="column">
                  <wp:posOffset>2695575</wp:posOffset>
                </wp:positionH>
                <wp:positionV relativeFrom="paragraph">
                  <wp:posOffset>235585</wp:posOffset>
                </wp:positionV>
                <wp:extent cx="0" cy="385445"/>
                <wp:effectExtent l="38100" t="0" r="38100" b="14605"/>
                <wp:wrapNone/>
                <wp:docPr id="249" name="直线 235"/>
                <wp:cNvGraphicFramePr/>
                <a:graphic xmlns:a="http://schemas.openxmlformats.org/drawingml/2006/main">
                  <a:graphicData uri="http://schemas.microsoft.com/office/word/2010/wordprocessingShape">
                    <wps:wsp>
                      <wps:cNvSpPr/>
                      <wps:spPr>
                        <a:xfrm flipH="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5" o:spid="_x0000_s1026" o:spt="20" style="position:absolute;left:0pt;flip:x;margin-left:212.25pt;margin-top:18.55pt;height:30.35pt;width:0pt;z-index:250746880;mso-width-relative:page;mso-height-relative:page;" filled="f" stroked="t" coordsize="21600,21600" o:gfxdata="UEsDBAoAAAAAAIdO4kAAAAAAAAAAAAAAAAAEAAAAZHJzL1BLAwQUAAAACACHTuJAg/UMWNkAAAAJ&#10;AQAADwAAAGRycy9kb3ducmV2LnhtbE2PTU/DMAyG70j7D5GRuLG0o/ugNN1hAokTYhtC4pY1pi1r&#10;nJJk6+DXY7QDHG2/evy8xfJkO3FEH1pHCtJxAgKpcqalWsHL9uF6ASJETUZ3jlDBFwZYlqOLQufG&#10;DbTG4ybWgiEUcq2gibHPpQxVg1aHseuR+PbuvNWRR19L4/XAcNvJSZLMpNUt8YdG97hqsNpvDlbB&#10;7XaYume/f83S9vPt+/4j9o9PUamryzS5AxHxFP/C8KvP6lCy084dyATRKcgm2ZSjCm7mKQgOnBc7&#10;ps8XIMtC/m9Q/gBQSwMEFAAAAAgAh07iQBilGa3eAQAAngMAAA4AAABkcnMvZTJvRG9jLnhtbK1T&#10;S44TMRDdI3EHy3vSSSZBM63pzIIwsEAw0sABKv50W/JPLk86OQvXYMWG48w1KLtDho/YIHphlcvl&#10;V/WeX1/fHJxle5XQBN/xxWzOmfIiSOP7jn/6ePvikjPM4CXY4FXHjwr5zeb5s+sxtmoZhmClSoxA&#10;PLZj7PiQc2ybBsWgHOAsROXpUIfkINM29Y1MMBK6s81yPn/ZjCHJmIJQiJTdTod8U/G1ViJ/0BpV&#10;ZrbjNFuua6rrrqzN5hraPkEcjDiNAf8whQPjqekZagsZ2EMyf0A5I1LAoPNMBNcErY1QlQOxWcx/&#10;Y3M/QFSVC4mD8SwT/j9Y8X5/l5iRHV+urjjz4OiRHj9/efz6jS0v1kWfMWJLZffxLp12SGEhe9DJ&#10;MW1NfEtPX+kTIXao6h7P6qpDZmJKCspeXK5XqwrcTAgFKSbMb1RwrAQdt8YX3tDC/h1m6kqlP0pK&#10;2no2dvxqvVxzJoBsoy1kCl0kIuj7eheDNfLWWFtuYOp3r2xieyhGqF/hRri/lJUmW8BhqqtHk0UG&#10;BfK1lywfIwnkycu8jOCU5Mwqsn6JCBDaDMY+VeZkwPf2L9XU3nqaokg8iVqiXZBHepSHmEw/kBqL&#10;Omk5IRPUmU+GLS77eV+Rnn6rz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D9QxY2QAAAAkBAAAP&#10;AAAAAAAAAAEAIAAAACIAAABkcnMvZG93bnJldi54bWxQSwECFAAUAAAACACHTuJAGKUZrd4BAACe&#10;AwAADgAAAAAAAAABACAAAAAo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42784" behindDoc="0" locked="0" layoutInCell="1" allowOverlap="1">
                <wp:simplePos x="0" y="0"/>
                <wp:positionH relativeFrom="column">
                  <wp:posOffset>3200400</wp:posOffset>
                </wp:positionH>
                <wp:positionV relativeFrom="paragraph">
                  <wp:posOffset>235585</wp:posOffset>
                </wp:positionV>
                <wp:extent cx="0" cy="385445"/>
                <wp:effectExtent l="38100" t="0" r="38100" b="14605"/>
                <wp:wrapNone/>
                <wp:docPr id="245" name="直线 231"/>
                <wp:cNvGraphicFramePr/>
                <a:graphic xmlns:a="http://schemas.openxmlformats.org/drawingml/2006/main">
                  <a:graphicData uri="http://schemas.microsoft.com/office/word/2010/wordprocessingShape">
                    <wps:wsp>
                      <wps:cNvSpPr/>
                      <wps:spPr>
                        <a:xfrm flipH="1" flipV="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 y;margin-left:252pt;margin-top:18.55pt;height:30.35pt;width:0pt;z-index:250742784;mso-width-relative:page;mso-height-relative:page;" filled="f" stroked="t" coordsize="21600,21600" o:gfxdata="UEsDBAoAAAAAAIdO4kAAAAAAAAAAAAAAAAAEAAAAZHJzL1BLAwQUAAAACACHTuJARrGJrdgAAAAJ&#10;AQAADwAAAGRycy9kb3ducmV2LnhtbE2PzU7DMBCE70i8g7VIXCpqJ0B/QjYVQgIqLoi2D+DGSxKw&#10;11HstOXtMeIAx9kZzX5Trk7OigMNofOMkE0VCOLam44bhN328WoBIkTNRlvPhPBFAVbV+VmpC+OP&#10;/EaHTWxEKuFQaIQ2xr6QMtQtOR2mvidO3rsfnI5JDo00gz6mcmdlrtRMOt1x+tDqnh5aqj83o0O4&#10;718/xnydPRm1zScTu55l/vkF8fIiU3cgIp3iXxh+8BM6VIlp70c2QViEW3WTtkSE63kGIgV+D3uE&#10;5XwBsirl/wXVN1BLAwQUAAAACACHTuJATuZert8BAACoAwAADgAAAGRycy9lMm9Eb2MueG1srVNL&#10;jhMxEN0jcQfLe9JJZoKGVjqzIAwsEIw0wL7iT7cl/+TypJOzcA1WbDjOXIOyO2T4iA3CC6tc9fxc&#10;9aq8vj44y/YqoQm+44vZnDPlRZDG9x3/+OHm2RVnmMFLsMGrjh8V8uvN0yfrMbZqGYZgpUqMSDy2&#10;Y+z4kHNsmwbFoBzgLETlKahDcpDpmPpGJhiJ3dlmOZ8/b8aQZExBKETybqcg31R+rZXI77VGlZnt&#10;OOWW657qvit7s1lD2yeIgxGnNOAfsnBgPD16ptpCBnafzB9UzogUMOg8E8E1QWsjVK2BqlnMf6vm&#10;boCoai0kDsazTPj/aMW7/W1iRnZ8ebnizIOjJj18/vLw9RtbXiyKPmPElmB38TadTkhmKfagk2Pa&#10;mviGWs+r9alYJUalsUPV+XjWWR0yE5NTkPfianVJjxJpM3GVezFhfq2CY8XouDW+KAAt7N9inqA/&#10;IMVtPRs7/mK1pOQF0ABpC5lMF6kk9H29i8EaeWOsLTcw9buXNrE9lJGo65TCL7DyyBZwmHA1VGDQ&#10;DgrkKy9ZPkaSytNU85KCU5Izq+gTFKsiMxj7iMzJgO/tX9CkgPUkRBF7krdYuyCP1J77mEw/kBq1&#10;HxVD41BlO41umbefz5Xp8YNtv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GsYmt2AAAAAkBAAAP&#10;AAAAAAAAAAEAIAAAACIAAABkcnMvZG93bnJldi54bWxQSwECFAAUAAAACACHTuJATuZert8BAACo&#10;AwAADgAAAAAAAAABACAAAAAn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47904" behindDoc="0" locked="0" layoutInCell="1" allowOverlap="1">
                <wp:simplePos x="0" y="0"/>
                <wp:positionH relativeFrom="column">
                  <wp:posOffset>1066800</wp:posOffset>
                </wp:positionH>
                <wp:positionV relativeFrom="paragraph">
                  <wp:posOffset>235585</wp:posOffset>
                </wp:positionV>
                <wp:extent cx="876300" cy="814070"/>
                <wp:effectExtent l="4445" t="5080" r="14605" b="19050"/>
                <wp:wrapNone/>
                <wp:docPr id="250" name="文本框 236"/>
                <wp:cNvGraphicFramePr/>
                <a:graphic xmlns:a="http://schemas.openxmlformats.org/drawingml/2006/main">
                  <a:graphicData uri="http://schemas.microsoft.com/office/word/2010/wordprocessingShape">
                    <wps:wsp>
                      <wps:cNvSpPr txBox="1"/>
                      <wps:spPr>
                        <a:xfrm>
                          <a:off x="0" y="0"/>
                          <a:ext cx="87630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236" o:spid="_x0000_s1026" o:spt="202" type="#_x0000_t202" style="position:absolute;left:0pt;margin-left:84pt;margin-top:18.55pt;height:64.1pt;width:69pt;z-index:250747904;mso-width-relative:page;mso-height-relative:page;" fillcolor="#FFFFFF" filled="t" stroked="t" coordsize="21600,21600" o:gfxdata="UEsDBAoAAAAAAIdO4kAAAAAAAAAAAAAAAAAEAAAAZHJzL1BLAwQUAAAACACHTuJA8B/esNcAAAAK&#10;AQAADwAAAGRycy9kb3ducmV2LnhtbE2PwU7DMBBE70j8g7VIXBC1QyANIU4PSCC4QUFwdeNtEhGv&#10;g+2m5e/ZnuA4O6PZN/Xq4EYxY4iDJw3ZQoFAar0dqNPw/vZwWYKIyZA1oyfU8IMRVs3pSW0q6/f0&#10;ivM6dYJLKFZGQ5/SVEkZ2x6diQs/IbG39cGZxDJ00gaz53I3yiulCunMQPyhNxPe99h+rXdOQ3n9&#10;NH/G5/zloy224226WM6P30Hr87NM3YFIeEh/YTjiMzo0zLTxO7JRjKyLkrckDfkyA8GBXBV82Byd&#10;mxxkU8v/E5pfUEsDBBQAAAAIAIdO4kDNdLLy9QEAAOsDAAAOAAAAZHJzL2Uyb0RvYy54bWytU0uO&#10;EzEQ3SNxB8t70p0MyYRWOiNBCBsESAMHqPjTbck/2Z505wJwA1Zs2HOunIOyM5OZARYI0Qt32fX8&#10;XPWevboajSZ7EaJytqXTSU2JsMxxZbuWfvq4fbakJCawHLSzoqUHEenV+umT1eAbMXO901wEgiQ2&#10;NoNvaZ+Sb6oqsl4YiBPnhcWkdMFAwmnoKh5gQHajq1ldL6rBBe6DYyJGXN2cknRd+KUULL2XMopE&#10;dEuxtlTGUMZdHqv1CpougO8Vuy0D/qEKA8rioWeqDSQgN0H9RmUUCy46mSbMmcpJqZgoPWA30/qX&#10;bq578KL0guJEf5Yp/j9a9m7/IRDFWzqboz4WDJp0/Prl+O3H8ftnMrtYZIkGHxtEXnvEpvGlG9Hq&#10;u/WIi7nzUQaT/9gTwTySHc4CizERhovLy8VFjRmGqeX0eX1ZDKjuN/sQ0xvhDMlBSwP6V2SF/duY&#10;sBCE3kHyWdFpxbdK6zIJ3e6VDmQP6PW2fLlG3PIIpi0ZWvpiPptjHYBXTmpIGBqPIkTblfMe7YgP&#10;ievy/Yk4F7aB2J8KKAwZBo1RSYQS9QL4a8tJOniU2eKLoLkYIzglWuADylFBJlD6b5DYnbbYZHbo&#10;5ESO0rgbkSaHO8cP6NqND6rrUdLiW4HjjSrq3N7+fGUfzgvp/Rtd/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H96w1wAAAAoBAAAPAAAAAAAAAAEAIAAAACIAAABkcnMvZG93bnJldi54bWxQSwEC&#10;FAAUAAAACACHTuJAzXSy8vUBAADrAwAADgAAAAAAAAABACAAAAAmAQAAZHJzL2Uyb0RvYy54bWxQ&#10;SwUGAAAAAAYABgBZAQAAjQUAAAAA&#10;">
                <v:fill on="t" focussize="0,0"/>
                <v:stroke color="#000000" joinstyle="miter"/>
                <v:imagedata o:title=""/>
                <o:lock v:ext="edit" aspectratio="f"/>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p>
    <w:p>
      <w:pPr>
        <w:tabs>
          <w:tab w:val="left" w:pos="940"/>
        </w:tabs>
        <w:rPr>
          <w:rFonts w:ascii="仿宋" w:hAnsi="仿宋" w:eastAsia="仿宋" w:cs="宋体"/>
          <w:sz w:val="24"/>
          <w:szCs w:val="24"/>
        </w:rPr>
      </w:pP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35616" behindDoc="0" locked="0" layoutInCell="1" allowOverlap="1">
                <wp:simplePos x="0" y="0"/>
                <wp:positionH relativeFrom="column">
                  <wp:posOffset>2447925</wp:posOffset>
                </wp:positionH>
                <wp:positionV relativeFrom="paragraph">
                  <wp:posOffset>26670</wp:posOffset>
                </wp:positionV>
                <wp:extent cx="1571625" cy="428625"/>
                <wp:effectExtent l="4445" t="4445" r="5080" b="5080"/>
                <wp:wrapNone/>
                <wp:docPr id="238" name="文本框 224"/>
                <wp:cNvGraphicFramePr/>
                <a:graphic xmlns:a="http://schemas.openxmlformats.org/drawingml/2006/main">
                  <a:graphicData uri="http://schemas.microsoft.com/office/word/2010/wordprocessingShape">
                    <wps:wsp>
                      <wps:cNvSpPr txBox="1"/>
                      <wps:spPr>
                        <a:xfrm>
                          <a:off x="0" y="0"/>
                          <a:ext cx="15716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wps:txbx>
                      <wps:bodyPr upright="1"/>
                    </wps:wsp>
                  </a:graphicData>
                </a:graphic>
              </wp:anchor>
            </w:drawing>
          </mc:Choice>
          <mc:Fallback>
            <w:pict>
              <v:shape id="文本框 224" o:spid="_x0000_s1026" o:spt="202" type="#_x0000_t202" style="position:absolute;left:0pt;margin-left:192.75pt;margin-top:2.1pt;height:33.75pt;width:123.75pt;z-index:250735616;mso-width-relative:page;mso-height-relative:page;" fillcolor="#FFFFFF" filled="t" stroked="t" coordsize="21600,21600" o:gfxdata="UEsDBAoAAAAAAIdO4kAAAAAAAAAAAAAAAAAEAAAAZHJzL1BLAwQUAAAACACHTuJA3PeUDdgAAAAI&#10;AQAADwAAAGRycy9kb3ducmV2LnhtbE2PwU7DMBBE70j8g7VIXBB10rRJCNn0gASCGxQEVzfZJhH2&#10;OthuWv4ec4LjaEYzb+rNyWgxk/OjZYR0kYAgbm03co/w9np/XYLwQXGntGVC+CYPm+b8rFZVZ4/8&#10;QvM29CKWsK8UwhDCVEnp24GM8gs7EUdvb51RIUrXy86pYyw3Wi6TJJdGjRwXBjXR3UDt5/ZgEMrV&#10;4/zhn7Ln9zbf65twVcwPXw7x8iJNbkEEOoW/MPziR3RoItPOHrjzQiNk5XodowirJYjo51kWv+0Q&#10;irQA2dTy/4HmB1BLAwQUAAAACACHTuJAMlVDCfIBAADsAwAADgAAAGRycy9lMm9Eb2MueG1srVPL&#10;bhMxFN0j8Q+W92SSoSlllEklCGGDAKnwATd+zFjyS7abmfwA/AErNuz5rnxHr500baGLCjELz7V9&#10;fHzvOdeLy9FoshUhKmdbOptMKRGWOa5s19KvX9YvLiiJCSwH7axo6U5Eerl8/mwx+EbUrneai0CQ&#10;xMZm8C3tU/JNVUXWCwNx4rywuCldMJBwGrqKBxiQ3eiqnk7Pq8EF7oNjIkZcXR026bLwSylY+iRl&#10;FInolmJuqYyhjJs8VssFNF0A3yt2TAP+IQsDyuKlJ6oVJCDXQf1FZRQLLjqZJsyZykmpmCg1YDWz&#10;6R/VXPXgRakFxYn+JFP8f7Ts4/ZzIIq3tH6JVlkwaNL+x/f9z9/7X99IXZ9liQYfG0ReecSm8Y0b&#10;0erb9YiLufJRBpP/WBPBfRR7dxJYjImwfGj+anZezylhuHdWX+QY6au70z7E9F44Q3LQ0oAGFl1h&#10;+yGmA/QWki+LTiu+VlqXSeg2b3UgW0Cz1+U7sj+AaUuGlr6elzwAe05qSJiS8ahCtF2578GJeJ94&#10;Wr7HiHNiK4j9IYHCkGHQGJVEKFEvgL+znKSdR50tPgmakzGCU6IFvqAcFWQCpZ+CRO20RQmzRQcr&#10;cpTGzYg0Odw4vkPbrn1QXY+SFuMKHFuqaH9s/9yz9+eF9O6RLm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PeUDdgAAAAIAQAADwAAAAAAAAABACAAAAAiAAAAZHJzL2Rvd25yZXYueG1sUEsBAhQA&#10;FAAAAAgAh07iQDJVQwnyAQAA7AMAAA4AAAAAAAAAAQAgAAAAJwEAAGRycy9lMm9Eb2MueG1sUEsF&#10;BgAAAAAGAAYAWQEAAIsFAAAAAA==&#10;">
                <v:fill on="t" focussize="0,0"/>
                <v:stroke color="#000000" joinstyle="miter"/>
                <v:imagedata o:title=""/>
                <o:lock v:ext="edit" aspectratio="f"/>
                <v:textbox>
                  <w:txbxContent>
                    <w:p>
                      <w:pPr>
                        <w:spacing w:beforeLines="50"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49952" behindDoc="0" locked="0" layoutInCell="1" allowOverlap="1">
                <wp:simplePos x="0" y="0"/>
                <wp:positionH relativeFrom="column">
                  <wp:posOffset>1938655</wp:posOffset>
                </wp:positionH>
                <wp:positionV relativeFrom="paragraph">
                  <wp:posOffset>198120</wp:posOffset>
                </wp:positionV>
                <wp:extent cx="511175" cy="635"/>
                <wp:effectExtent l="0" t="37465" r="3175" b="38100"/>
                <wp:wrapNone/>
                <wp:docPr id="252" name="直线 238"/>
                <wp:cNvGraphicFramePr/>
                <a:graphic xmlns:a="http://schemas.openxmlformats.org/drawingml/2006/main">
                  <a:graphicData uri="http://schemas.microsoft.com/office/word/2010/wordprocessingShape">
                    <wps:wsp>
                      <wps:cNvSp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8" o:spid="_x0000_s1026" o:spt="20" style="position:absolute;left:0pt;margin-left:152.65pt;margin-top:15.6pt;height:0.05pt;width:40.25pt;z-index:250749952;mso-width-relative:page;mso-height-relative:page;" filled="f" stroked="t" coordsize="21600,21600" o:gfxdata="UEsDBAoAAAAAAIdO4kAAAAAAAAAAAAAAAAAEAAAAZHJzL1BLAwQUAAAACACHTuJAMuFFGNkAAAAJ&#10;AQAADwAAAGRycy9kb3ducmV2LnhtbE2PQU/DMAyF70j8h8hI3FjSVZuq0nQHpHHZYNqGENyyxrQV&#10;jVM16Vb+Pd4Jbrbf0/P3itXkOnHGIbSeNCQzBQKp8ralWsPbcf2QgQjRkDWdJ9TwgwFW5e1NYXLr&#10;L7TH8yHWgkMo5EZDE2OfSxmqBp0JM98jsfblB2cir0Mt7WAuHO46OVdqKZ1piT80psenBqvvw+g0&#10;7LfrTfa+Gadq+HxOXo+77ctHyLS+v0vUI4iIU/wzwxWf0aFkppMfyQbRaUjVImUrD8kcBBvSbMFd&#10;TtdDCrIs5P8G5S9QSwMEFAAAAAgAh07iQOSlqtHWAQAAlgMAAA4AAABkcnMvZTJvRG9jLnhtbK1T&#10;S44TMRDdI3EHy3vS6R71MLTSmQVh2CAYaeAAFdvdbck/uTzp5CxcgxUbjjPXoOyEhI/YIHrhLrue&#10;n+s9l1e3e2vYTkXU3vW8Xiw5U054qd3Y808f717ccIYJnATjner5QSG/XT9/tppDpxo/eSNVZETi&#10;sJtDz6eUQldVKCZlARc+KEfJwUcLiaZxrGSEmditqZrl8rqafZQheqEQaXVzTPJ14R8GJdKHYUCV&#10;mOk51ZbKGMu4zWO1XkE3RgiTFqcy4B+qsKAdHXqm2kAC9hj1H1RWi+jRD2khvK38MGihigZSUy9/&#10;U/MwQVBFC5mD4WwT/j9a8X53H5mWPW/ahjMHli7p6fOXp6/fWHN1k/2ZA3YEewj38TRDCrPY/RBt&#10;/pMMti+eHs6eqn1ighbbuq5ftpwJSl1ftZmwuuwMEdNb5S3LQc+NdlkvdLB7h+kI/QHJy8axueev&#10;2iYTArXLYCBRaAMJQDeWveiNlnfamLwD47h9bSLbQW6A8p1K+AWWD9kATkdcSWUYdJMC+cZJlg6B&#10;jHHUwzyXYJXkzChq+RwVZAJtLsgUNbjR/AVNDhhHRmRrj2bmaOvlgS7jMUQ9TuRGXSrNGbr8Ytup&#10;UXN3/TwvTJfntP4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uFFGNkAAAAJAQAADwAAAAAAAAAB&#10;ACAAAAAiAAAAZHJzL2Rvd25yZXYueG1sUEsBAhQAFAAAAAgAh07iQOSlqtHWAQAAlgMAAA4AAAAA&#10;AAAAAQAgAAAAKA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38688" behindDoc="0" locked="0" layoutInCell="1" allowOverlap="1">
                <wp:simplePos x="0" y="0"/>
                <wp:positionH relativeFrom="column">
                  <wp:posOffset>561975</wp:posOffset>
                </wp:positionH>
                <wp:positionV relativeFrom="paragraph">
                  <wp:posOffset>314960</wp:posOffset>
                </wp:positionV>
                <wp:extent cx="474345" cy="6350"/>
                <wp:effectExtent l="0" t="33020" r="1905" b="36830"/>
                <wp:wrapNone/>
                <wp:docPr id="241" name="直线 227"/>
                <wp:cNvGraphicFramePr/>
                <a:graphic xmlns:a="http://schemas.openxmlformats.org/drawingml/2006/main">
                  <a:graphicData uri="http://schemas.microsoft.com/office/word/2010/wordprocessingShape">
                    <wps:wsp>
                      <wps:cNvSpPr/>
                      <wps:spPr>
                        <a:xfrm flipH="1">
                          <a:off x="0" y="0"/>
                          <a:ext cx="47434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flip:x;margin-left:44.25pt;margin-top:24.8pt;height:0.5pt;width:37.35pt;z-index:250738688;mso-width-relative:page;mso-height-relative:page;" filled="f" stroked="t" coordsize="21600,21600" o:gfxdata="UEsDBAoAAAAAAIdO4kAAAAAAAAAAAAAAAAAEAAAAZHJzL1BLAwQUAAAACACHTuJAmfP4ptkAAAAI&#10;AQAADwAAAGRycy9kb3ducmV2LnhtbE2PwU7DMBBE70j8g7VI3Kid0kRpyKYHBBInBC1C4ubGSxIa&#10;r0PsNoWvxz2V42hGM2/K1dH24kCj7xwjJDMFgrh2puMG4W3zeJOD8EGz0b1jQvghD6vq8qLUhXET&#10;v9JhHRoRS9gXGqENYSik9HVLVvuZG4ij9+lGq0OUYyPNqKdYbns5VyqTVnccF1o90H1L9W69twjL&#10;zZS6l3H3vki674/fh68wPD0HxOurRN2BCHQM5zCc8CM6VJFp6/ZsvOgR8jyNSYTFMgNx8rPbOYgt&#10;QqoykFUp/x+o/gBQSwMEFAAAAAgAh07iQM0jHpvjAQAAoQMAAA4AAABkcnMvZTJvRG9jLnhtbK1T&#10;S44TMRDdI3EHy3vSSU8yM7TSmQVhYIFgpIEDVNx2tyX/5PKkk7NwDVZsOM5cg7I7ZPiIDaIXVtlV&#10;flXv+fX65mAN28uI2ruWL2ZzzqQTvtOub/mnj7cvrjnDBK4D451s+VEiv9k8f7YeQyNrP3jTycgI&#10;xGEzhpYPKYWmqlAM0gLOfJCOkspHC4m2sa+6CCOhW1PV8/llNfrYheiFRKTT7ZTkm4KvlBTpg1Io&#10;EzMtp9lSWWNZd3mtNmto+ghh0OI0BvzDFBa0o6ZnqC0kYA9R/wFltYgevUoz4W3lldJCFg7EZjH/&#10;jc39AEEWLiQOhrNM+P9gxfv9XWS6a3m9XHDmwNIjPX7+8vj1G6vrq6zPGLChsvtwF087pDCTPaho&#10;mTI6vKWnL/SJEDsUdY9ndeUhMUGHy6vlxXLFmaDU5cWqaF9NIBksRExvpLcsBy032mXq0MD+HSZq&#10;TKU/SvKxcWxs+ctVnRGBnKMMJAptIC7o+nIXvdHdrTYm38DY716ZyPaQvVC+TI9wfynLTbaAw1RX&#10;UpNLBgnda9exdAykkSM78zyClR1nRpL7c0SA0CTQ5qkyRQ2uN3+ppvbG0RRZ5UnXHO18d6R3eQhR&#10;9wOpsSiT5gz5oMx88mw22s/7gvT0Z2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nz+KbZAAAA&#10;CAEAAA8AAAAAAAAAAQAgAAAAIgAAAGRycy9kb3ducmV2LnhtbFBLAQIUABQAAAAIAIdO4kDNIx6b&#10;4wEAAKEDAAAOAAAAAAAAAAEAIAAAACgBAABkcnMvZTJvRG9jLnhtbFBLBQYAAAAABgAGAFkBAAB9&#10;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48928" behindDoc="0" locked="0" layoutInCell="1" allowOverlap="1">
                <wp:simplePos x="0" y="0"/>
                <wp:positionH relativeFrom="column">
                  <wp:posOffset>561975</wp:posOffset>
                </wp:positionH>
                <wp:positionV relativeFrom="paragraph">
                  <wp:posOffset>19685</wp:posOffset>
                </wp:positionV>
                <wp:extent cx="488950" cy="6985"/>
                <wp:effectExtent l="0" t="36830" r="6350" b="32385"/>
                <wp:wrapNone/>
                <wp:docPr id="251" name="直线 237"/>
                <wp:cNvGraphicFramePr/>
                <a:graphic xmlns:a="http://schemas.openxmlformats.org/drawingml/2006/main">
                  <a:graphicData uri="http://schemas.microsoft.com/office/word/2010/wordprocessingShape">
                    <wps:wsp>
                      <wps:cNvSpPr/>
                      <wps:spPr>
                        <a:xfrm flipV="1">
                          <a:off x="0" y="0"/>
                          <a:ext cx="48895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7" o:spid="_x0000_s1026" o:spt="20" style="position:absolute;left:0pt;flip:y;margin-left:44.25pt;margin-top:1.55pt;height:0.55pt;width:38.5pt;z-index:250748928;mso-width-relative:page;mso-height-relative:page;" filled="f" stroked="t" coordsize="21600,21600" o:gfxdata="UEsDBAoAAAAAAIdO4kAAAAAAAAAAAAAAAAAEAAAAZHJzL1BLAwQUAAAACACHTuJAVKz3B9YAAAAG&#10;AQAADwAAAGRycy9kb3ducmV2LnhtbE2OwU7DMBBE70j9B2srcaNOSlOFkE0PFUicELQIiZsbL0na&#10;eB1styl8Pe4JjqMZvXnl6mx6cSLnO8sI6SwBQVxb3XGD8LZ9vMlB+KBYq94yIXyTh1U1uSpVoe3I&#10;r3TahEZECPtCIbQhDIWUvm7JKD+zA3HsPq0zKsToGqmdGiPc9HKeJEtpVMfxoVUDrVuqD5ujQbjb&#10;jpl9cYf3Rdp9ffw87MPw9BwQr6dpcg8i0Dn8jeGiH9Whik47e2TtRY+Q51lcItymIC71Mot5h7CY&#10;g6xK+V+/+gVQSwMEFAAAAAgAh07iQAKiPY/fAQAAoQMAAA4AAABkcnMvZTJvRG9jLnhtbK1TS44T&#10;MRDdI3EHy3vSSSBD0kpnFoRhg2CkAfYVf7ot+SeXJ52chWuwYsNx5hqUnZDhIzaIXlhl1/NzvVfV&#10;6+uDs2yvEprgOz6bTDlTXgRpfN/xjx9uni05wwxegg1edfyokF9vnj5Zj7FV8zAEK1ViROKxHWPH&#10;h5xj2zQoBuUAJyEqT0kdkoNM29Q3MsFI7M428+n0qhlDkjEFoRDpdHtK8k3l11qJ/F5rVJnZjlNt&#10;ua6prruyNps1tH2COBhxLgP+oQoHxtOjF6otZGD3yfxB5YxIAYPOExFcE7Q2QlUNpGY2/U3N3QBR&#10;VS1kDsaLTfj/aMW7/W1iRnZ8vphx5sFRkx4+f3n4+o3Nn78s/owRW4Ldxdt03iGFRexBJ8e0NfET&#10;tb7KJ0HsUN09XtxVh8wEHb5YLlcL6oGg1NVquSjczYmkkMWE+Y0KjpWg49b4Ih1a2L/FfIL+gJRj&#10;69nY8dViviBGoMnRFjKFLpIW9H29i8EaeWOsLTcw9btXNrE9lFmo37mEX2DlkS3gcMLVVIFBOyiQ&#10;r71k+RjJI0/jzEsJTknOrKLpL1FFZjD2EZmTAd/bv6DJAevJiOLyydcS7YI8Ul/uYzL9QG7MaqUl&#10;Q3NQbTvPbBm0n/eV6fHP2n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Kz3B9YAAAAGAQAADwAA&#10;AAAAAAABACAAAAAiAAAAZHJzL2Rvd25yZXYueG1sUEsBAhQAFAAAAAgAh07iQAKiPY/fAQAAoQMA&#10;AA4AAAAAAAAAAQAgAAAAJQEAAGRycy9lMm9Eb2MueG1sUEsFBgAAAAAGAAYAWQEAAHYFA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744832" behindDoc="0" locked="0" layoutInCell="1" allowOverlap="1">
                <wp:simplePos x="0" y="0"/>
                <wp:positionH relativeFrom="column">
                  <wp:posOffset>1066800</wp:posOffset>
                </wp:positionH>
                <wp:positionV relativeFrom="paragraph">
                  <wp:posOffset>320675</wp:posOffset>
                </wp:positionV>
                <wp:extent cx="2952750" cy="0"/>
                <wp:effectExtent l="0" t="0" r="0" b="0"/>
                <wp:wrapNone/>
                <wp:docPr id="247" name="直线 233"/>
                <wp:cNvGraphicFramePr/>
                <a:graphic xmlns:a="http://schemas.openxmlformats.org/drawingml/2006/main">
                  <a:graphicData uri="http://schemas.microsoft.com/office/word/2010/wordprocessingShape">
                    <wps:wsp>
                      <wps:cNvSpPr/>
                      <wps:spPr>
                        <a:xfrm flipV="1">
                          <a:off x="0" y="0"/>
                          <a:ext cx="29527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3" o:spid="_x0000_s1026" o:spt="20" style="position:absolute;left:0pt;flip:y;margin-left:84pt;margin-top:25.25pt;height:0pt;width:232.5pt;z-index:250744832;mso-width-relative:page;mso-height-relative:page;" filled="f" stroked="t" coordsize="21600,21600" o:gfxdata="UEsDBAoAAAAAAIdO4kAAAAAAAAAAAAAAAAAEAAAAZHJzL1BLAwQUAAAACACHTuJAb4eX3tUAAAAJ&#10;AQAADwAAAGRycy9kb3ducmV2LnhtbE2PwU7DMBBE70j8g7VI3KjdRo1KGqdCCLggIVFCz068JBH2&#10;OordtPw9izjAcWZHs2/K3dk7MeMUh0AalgsFAqkNdqBOQ/32eLMBEZMha1wg1PCFEXbV5UVpChtO&#10;9IrzPnWCSygWRkOf0lhIGdsevYmLMCLx7SNM3iSWUyftZE5c7p1cKZVLbwbiD70Z8b7H9nN/9Bru&#10;Ds8P2cvc+ODsbVe/W1+rp5XW11dLtQWR8Jz+wvCDz+hQMVMTjmSjcKzzDW9JGtZqDYIDeZax0fwa&#10;sirl/wXVN1BLAwQUAAAACACHTuJA+K4dztcBAACbAwAADgAAAGRycy9lMm9Eb2MueG1srVNLjhMx&#10;EN0jcQfLe9JJD2Gglc4sCMMGwUgzsK/4023JP7k86eQsXIMVG44z16DsZMJvgxC9sMqu8qt6z69X&#10;V3tn2U4lNMH3fDGbc6a8CNL4oecf766fveQMM3gJNnjV84NCfrV++mQ1xU61YQxWqsQIxGM3xZ6P&#10;OceuaVCMygHOQlSekjokB5m2aWhkgonQnW3a+fxFM4UkYwpCIdLp5pjk64qvtRL5g9aoMrM9p9ly&#10;XVNdt2Vt1ivohgRxNOI0BvzDFA6Mp6ZnqA1kYPfJ/AHljEgBg84zEVwTtDZCVQ7EZjH/jc3tCFFV&#10;LiQOxrNM+P9gxfvdTWJG9rx9fsmZB0eP9PD5y8PXb6y9uCj6TBE7KruNN+m0QwoL2b1Ojmlr4id6&#10;+kqfCLF9VfdwVlftMxN02L5atpdLegTxmGuOEAUqJsxvVXCsBD23xhfi0MHuHWZqS6WPJeXYejb1&#10;nACXBAfkG20hU+giMUE/1LsYrJHXxtpyA9OwfW0T20FxQv0KOcL9paw02QCOx7qaOnpkVCDfeMny&#10;IZJCnszMywhOSc6sIu+XiAChy2Ds31RSa+tpgqLvUdESbYM80Ivcx2SGkZRY1ClLhhxQ5z25tVjs&#10;531F+vFPrb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4eX3tUAAAAJAQAADwAAAAAAAAABACAA&#10;AAAiAAAAZHJzL2Rvd25yZXYueG1sUEsBAhQAFAAAAAgAh07iQPiuHc7XAQAAmwMAAA4AAAAAAAAA&#10;AQAgAAAAJAEAAGRycy9lMm9Eb2MueG1sUEsFBgAAAAAGAAYAWQEAAG0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31520" behindDoc="0" locked="0" layoutInCell="1" allowOverlap="1">
                <wp:simplePos x="0" y="0"/>
                <wp:positionH relativeFrom="column">
                  <wp:posOffset>1066800</wp:posOffset>
                </wp:positionH>
                <wp:positionV relativeFrom="paragraph">
                  <wp:posOffset>63500</wp:posOffset>
                </wp:positionV>
                <wp:extent cx="2952750" cy="611505"/>
                <wp:effectExtent l="4445" t="4445" r="14605" b="12700"/>
                <wp:wrapNone/>
                <wp:docPr id="234" name="文本框 220"/>
                <wp:cNvGraphicFramePr/>
                <a:graphic xmlns:a="http://schemas.openxmlformats.org/drawingml/2006/main">
                  <a:graphicData uri="http://schemas.microsoft.com/office/word/2010/wordprocessingShape">
                    <wps:wsp>
                      <wps:cNvSpPr txBox="1"/>
                      <wps:spPr>
                        <a:xfrm>
                          <a:off x="0" y="0"/>
                          <a:ext cx="2952750" cy="611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220" o:spid="_x0000_s1026" o:spt="202" type="#_x0000_t202" style="position:absolute;left:0pt;margin-left:84pt;margin-top:5pt;height:48.15pt;width:232.5pt;z-index:250731520;mso-width-relative:page;mso-height-relative:page;" fillcolor="#FFFFFF" filled="t" stroked="t" coordsize="21600,21600" o:gfxdata="UEsDBAoAAAAAAIdO4kAAAAAAAAAAAAAAAAAEAAAAZHJzL1BLAwQUAAAACACHTuJA5X9Ap9UAAAAK&#10;AQAADwAAAGRycy9kb3ducmV2LnhtbE1PQU7DMBC8I/EHa5G4IGqXoBBCnB6QQHCDguDqxtskwl4H&#10;203L79me4LQzu6PZmWZ18E7MGNMYSMNyoUAgdcGO1Gt4f3u4rECkbMgaFwg1/GCCVXt60pjahj29&#10;4rzOvWATSrXRMOQ81VKmbkBv0iJMSHzbhuhNZhp7aaPZs7l38kqpUnozEn8YzIT3A3Zf653XUF0/&#10;zZ/puXj56Mqtu80XN/Pjd9T6/Gyp7kBkPOQ/MRzjc3RoOdMm7Mgm4ZiXFXfJDBRPFpRFwWBzXJQF&#10;yLaR/yu0v1BLAwQUAAAACACHTuJAaBHag/ABAADsAwAADgAAAGRycy9lMm9Eb2MueG1srVNLjhMx&#10;EN0jcQfLe9KdhgzQSmckCGGDAGngABV/ui35J9uT7lwAbsCKDXvOlXNQdkIyAywQohfuctXzc9Wr&#10;8vJ6MprsRIjK2Y7OZzUlwjLHle07+vHD5tEzSmICy0E7Kzq6F5Ferx4+WI6+FY0bnOYiECSxsR19&#10;R4eUfFtVkQ3CQJw5LywGpQsGEm5DX/EAI7IbXTV1fVWNLnAfHBMxond9DNJV4ZdSsPROyigS0R3F&#10;3FJZQ1m3ea1WS2j7AH5Q7JQG/EMWBpTFS89Ua0hAboP6jcooFlx0Ms2YM5WTUjFRasBq5vUv1dwM&#10;4EWpBcWJ/ixT/H+07O3ufSCKd7R5/IQSCwabdPjy+fD1++HbJ9I0RaLRxxaRNx6xaXrhJmx1li77&#10;Izpz5ZMMJv+xJoJxFHt/FlhMiTB0Ns8XzdMFhhjGrubzRb3INNXltA8xvRbOkGx0NGADi66wexPT&#10;EfoTki+LTiu+UVqXTei3L3UgO8Bmb8p3Yr8H05aMHcVMFpgH4MxJDQlN41GFaPty370T8S5xXb4/&#10;EefE1hCHYwKFIcOgNSqJUKxBAH9lOUl7jzpbfBI0J2MEp0QLfEHZKsgESv8NErXTFiW8tCJbadpO&#10;SJPNreN7bNutD6ofUNLSuALHkSran8Y/z+zdfSG9PNL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V/QKfVAAAACgEAAA8AAAAAAAAAAQAgAAAAIgAAAGRycy9kb3ducmV2LnhtbFBLAQIUABQAAAAI&#10;AIdO4kBoEdqD8AEAAOwDAAAOAAAAAAAAAAEAIAAAACQBAABkcnMvZTJvRG9jLnhtbFBLBQYAAAAA&#10;BgAGAFkBAACG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739712" behindDoc="0" locked="0" layoutInCell="1" allowOverlap="1">
                <wp:simplePos x="0" y="0"/>
                <wp:positionH relativeFrom="column">
                  <wp:posOffset>546100</wp:posOffset>
                </wp:positionH>
                <wp:positionV relativeFrom="paragraph">
                  <wp:posOffset>105410</wp:posOffset>
                </wp:positionV>
                <wp:extent cx="518160" cy="635"/>
                <wp:effectExtent l="0" t="37465" r="15240" b="38100"/>
                <wp:wrapNone/>
                <wp:docPr id="242" name="直线 228"/>
                <wp:cNvGraphicFramePr/>
                <a:graphic xmlns:a="http://schemas.openxmlformats.org/drawingml/2006/main">
                  <a:graphicData uri="http://schemas.microsoft.com/office/word/2010/wordprocessingShape">
                    <wps:wsp>
                      <wps:cNvSpPr/>
                      <wps:spPr>
                        <a:xfrm>
                          <a:off x="0" y="0"/>
                          <a:ext cx="5181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margin-left:43pt;margin-top:8.3pt;height:0.05pt;width:40.8pt;z-index:250739712;mso-width-relative:page;mso-height-relative:page;" filled="f" stroked="t" coordsize="21600,21600" o:gfxdata="UEsDBAoAAAAAAIdO4kAAAAAAAAAAAAAAAAAEAAAAZHJzL1BLAwQUAAAACACHTuJAPoX/7dYAAAAI&#10;AQAADwAAAGRycy9kb3ducmV2LnhtbE2PMU/DMBCFdyT+g3VIbNQJg4lCnA5IZWkBtUUINjc+koj4&#10;HNlOG/49VxbY3t07vftetZzdII4YYu9JQ77IQCA13vbUanjdr24KEDEZsmbwhBq+McKyvryoTGn9&#10;ibZ43KVWcAjF0mjoUhpLKWPToTNx4Uck9j59cCbxGFppgzlxuBvkbZYp6UxP/KEzIz502HztJqdh&#10;u1mti7f1NDfh4zF/3r9snt5jofX1VZ7dg0g4p79jOOMzOtTMdPAT2SgGDYXiKon3SoE4++qOxeFX&#10;gKwr+b9A/QNQSwMEFAAAAAgAh07iQNXrZLzWAQAAlgMAAA4AAABkcnMvZTJvRG9jLnhtbK1TS44T&#10;MRDdI3EHy3vS6YZEoZXOLAjDBsFIMxygYru7LfknlyednIVrsGLDceYalJ2Q8BEbRC/cZdfzc73n&#10;8vrmYA3bq4jau47XszlnygkvtRs6/unh9sWKM0zgJBjvVMePCvnN5vmz9RRa1fjRG6kiIxKH7RQ6&#10;PqYU2qpCMSoLOPNBOUr2PlpINI1DJSNMxG5N1czny2ryUYbohUKk1e0pyTeFv++VSB/7HlVipuNU&#10;WypjLOMuj9VmDe0QIYxanMuAf6jCgnZ06IVqCwnYY9R/UFktokffp5nwtvJ9r4UqGkhNPf9Nzf0I&#10;QRUtZA6Gi034/2jFh/1dZFp2vHnVcObA0iU9ff7y9PUba5pV9mcK2BLsPtzF8wwpzGIPfbT5TzLY&#10;oXh6vHiqDokJWlzUq3pJzgtKLV8uMmF13RkipnfKW5aDjhvtsl5oYf8e0wn6A5KXjWNTx18vmgUR&#10;ArVLbyBRaAMJQDeUveiNlrfamLwD47B7YyLbQ26A8p1L+AWWD9kCjidcSWUYtKMC+dZJlo6BjHHU&#10;wzyXYJXkzChq+RwVZAJtrsgUNbjB/AVNDhhHRmRrT2bmaOflkS7jMUQ9jORGXSrNGbr8Ytu5UXN3&#10;/TwvTNfntP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oX/7dYAAAAIAQAADwAAAAAAAAABACAA&#10;AAAiAAAAZHJzL2Rvd25yZXYueG1sUEsBAhQAFAAAAAgAh07iQNXrZLzWAQAAlgMAAA4AAAAAAAAA&#10;AQAgAAAAJQEAAGRycy9lMm9Eb2MueG1sUEsFBgAAAAAGAAYAWQEAAG0FAAAAAA==&#10;">
                <v:fill on="f" focussize="0,0"/>
                <v:stroke color="#000000" joinstyle="round" endarrow="block"/>
                <v:imagedata o:title=""/>
                <o:lock v:ext="edit" aspectratio="f"/>
              </v:line>
            </w:pict>
          </mc:Fallback>
        </mc:AlternateContent>
      </w:r>
    </w:p>
    <w:p>
      <w:pPr>
        <w:pStyle w:val="23"/>
        <w:spacing w:beforeLines="50" w:line="540" w:lineRule="exact"/>
        <w:ind w:firstLine="643"/>
        <w:jc w:val="left"/>
        <w:rPr>
          <w:rFonts w:ascii="仿宋" w:hAnsi="仿宋" w:eastAsia="仿宋" w:cs="仿宋"/>
          <w:b/>
          <w:sz w:val="32"/>
          <w:szCs w:val="32"/>
        </w:rPr>
      </w:pPr>
      <w:bookmarkStart w:id="537" w:name="_Toc3620_WPSOffice_Level2"/>
      <w:r>
        <w:rPr>
          <w:rFonts w:hint="eastAsia" w:ascii="楷体" w:hAnsi="楷体" w:eastAsia="楷体" w:cs="楷体"/>
          <w:b/>
          <w:sz w:val="32"/>
          <w:szCs w:val="32"/>
        </w:rPr>
        <w:t>四、办理地点：</w:t>
      </w:r>
      <w:bookmarkEnd w:id="537"/>
      <w:r>
        <w:rPr>
          <w:rFonts w:hint="eastAsia" w:ascii="仿宋" w:hAnsi="仿宋" w:eastAsia="仿宋" w:cs="宋体"/>
          <w:sz w:val="32"/>
          <w:szCs w:val="32"/>
        </w:rPr>
        <w:t>落户地所在地派出所。</w:t>
      </w:r>
    </w:p>
    <w:p>
      <w:pPr>
        <w:spacing w:afterLines="50"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五、各县区户政科咨询电话</w:t>
      </w:r>
    </w:p>
    <w:tbl>
      <w:tblPr>
        <w:tblStyle w:val="10"/>
        <w:tblW w:w="84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2219"/>
        <w:gridCol w:w="1736"/>
        <w:gridCol w:w="2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6" w:hRule="atLeast"/>
        </w:trPr>
        <w:tc>
          <w:tcPr>
            <w:tcW w:w="170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8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5"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8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80"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2"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80"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5" w:hRule="atLeast"/>
        </w:trPr>
        <w:tc>
          <w:tcPr>
            <w:tcW w:w="170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8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3" w:hRule="atLeast"/>
        </w:trPr>
        <w:tc>
          <w:tcPr>
            <w:tcW w:w="3923"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6"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40" w:lineRule="exact"/>
        <w:ind w:firstLine="643" w:firstLineChars="200"/>
        <w:jc w:val="left"/>
        <w:rPr>
          <w:rFonts w:ascii="仿宋" w:hAnsi="仿宋" w:eastAsia="仿宋" w:cs="宋体"/>
          <w:sz w:val="32"/>
          <w:szCs w:val="32"/>
        </w:rPr>
      </w:pPr>
      <w:bookmarkStart w:id="538" w:name="_Toc2617_WPSOffice_Level2"/>
      <w:r>
        <w:rPr>
          <w:rFonts w:hint="eastAsia" w:ascii="楷体" w:hAnsi="楷体" w:eastAsia="楷体" w:cs="楷体"/>
          <w:b/>
          <w:sz w:val="32"/>
          <w:szCs w:val="32"/>
        </w:rPr>
        <w:t>六、办理时限：</w:t>
      </w:r>
      <w:r>
        <w:rPr>
          <w:rFonts w:hint="eastAsia" w:ascii="仿宋" w:hAnsi="仿宋" w:eastAsia="仿宋" w:cs="宋体"/>
          <w:sz w:val="32"/>
          <w:szCs w:val="32"/>
        </w:rPr>
        <w:t>材料齐全的，立等可取。</w:t>
      </w:r>
      <w:bookmarkEnd w:id="538"/>
    </w:p>
    <w:p>
      <w:pPr>
        <w:spacing w:line="540" w:lineRule="exact"/>
        <w:ind w:firstLine="643" w:firstLineChars="200"/>
        <w:rPr>
          <w:rFonts w:ascii="仿宋" w:hAnsi="仿宋" w:eastAsia="仿宋" w:cs="仿宋"/>
          <w:b/>
          <w:sz w:val="32"/>
          <w:szCs w:val="32"/>
        </w:rPr>
      </w:pPr>
      <w:bookmarkStart w:id="539" w:name="_Toc5807_WPSOffice_Level2"/>
      <w:r>
        <w:rPr>
          <w:rFonts w:hint="eastAsia" w:ascii="楷体" w:hAnsi="楷体" w:eastAsia="楷体" w:cs="楷体"/>
          <w:b/>
          <w:sz w:val="32"/>
          <w:szCs w:val="32"/>
        </w:rPr>
        <w:t>七、是否收费：</w:t>
      </w:r>
      <w:r>
        <w:rPr>
          <w:rFonts w:hint="eastAsia" w:ascii="仿宋" w:hAnsi="仿宋" w:eastAsia="仿宋" w:cs="仿宋"/>
          <w:sz w:val="32"/>
          <w:szCs w:val="32"/>
        </w:rPr>
        <w:t>全程免费办理。</w:t>
      </w:r>
      <w:bookmarkEnd w:id="539"/>
    </w:p>
    <w:p>
      <w:pPr>
        <w:spacing w:line="540" w:lineRule="exact"/>
        <w:ind w:firstLine="643" w:firstLineChars="200"/>
        <w:rPr>
          <w:rFonts w:ascii="仿宋" w:hAnsi="仿宋" w:eastAsia="仿宋" w:cs="仿宋"/>
          <w:sz w:val="32"/>
          <w:szCs w:val="32"/>
        </w:rPr>
      </w:pPr>
      <w:bookmarkStart w:id="540" w:name="_Toc2142_WPSOffice_Level2"/>
      <w:r>
        <w:rPr>
          <w:rFonts w:hint="eastAsia" w:ascii="楷体" w:hAnsi="楷体" w:eastAsia="楷体" w:cs="楷体"/>
          <w:b/>
          <w:sz w:val="32"/>
          <w:szCs w:val="32"/>
        </w:rPr>
        <w:t>八、是否可以代办：</w:t>
      </w:r>
      <w:r>
        <w:rPr>
          <w:rFonts w:hint="eastAsia" w:ascii="仿宋" w:hAnsi="仿宋" w:eastAsia="仿宋" w:cs="仿宋"/>
          <w:sz w:val="32"/>
          <w:szCs w:val="32"/>
        </w:rPr>
        <w:t>可以代办。</w:t>
      </w:r>
      <w:bookmarkEnd w:id="540"/>
    </w:p>
    <w:p>
      <w:pPr>
        <w:pStyle w:val="2"/>
        <w:adjustRightInd w:val="0"/>
        <w:snapToGrid w:val="0"/>
        <w:spacing w:before="0" w:beforeAutospacing="0" w:after="0" w:afterAutospacing="0" w:line="560" w:lineRule="exact"/>
        <w:jc w:val="center"/>
        <w:rPr>
          <w:sz w:val="44"/>
          <w:szCs w:val="44"/>
        </w:rPr>
      </w:pPr>
      <w:bookmarkStart w:id="541" w:name="_Toc23038"/>
      <w:bookmarkStart w:id="542" w:name="_Toc25227_WPSOffice_Level1"/>
      <w:bookmarkStart w:id="543" w:name="_Toc1521_WPSOffice_Level1"/>
      <w:bookmarkStart w:id="544" w:name="_Toc24536_WPSOffice_Level1"/>
      <w:bookmarkStart w:id="545" w:name="_Toc11440_WPSOffice_Level1"/>
      <w:bookmarkStart w:id="546" w:name="_Toc1092_WPSOffice_Level1"/>
      <w:bookmarkStart w:id="547" w:name="_Toc16520"/>
      <w:r>
        <w:rPr>
          <w:rFonts w:hint="eastAsia"/>
          <w:sz w:val="44"/>
          <w:szCs w:val="44"/>
        </w:rPr>
        <w:t>大中专院校学生在学期间</w:t>
      </w:r>
      <w:bookmarkEnd w:id="541"/>
      <w:bookmarkEnd w:id="542"/>
      <w:bookmarkEnd w:id="543"/>
      <w:bookmarkEnd w:id="544"/>
      <w:bookmarkEnd w:id="545"/>
      <w:bookmarkEnd w:id="546"/>
      <w:bookmarkStart w:id="548" w:name="_Toc18521"/>
      <w:bookmarkStart w:id="549" w:name="_Toc10506_WPSOffice_Level1"/>
      <w:bookmarkStart w:id="550" w:name="_Toc28992_WPSOffice_Level1"/>
      <w:bookmarkStart w:id="551" w:name="_Toc14954_WPSOffice_Level1"/>
      <w:bookmarkStart w:id="552" w:name="_Toc26249_WPSOffice_Level1"/>
      <w:bookmarkStart w:id="553" w:name="_Toc12347_WPSOffice_Level1"/>
      <w:r>
        <w:rPr>
          <w:rFonts w:hint="eastAsia"/>
          <w:sz w:val="44"/>
          <w:szCs w:val="44"/>
        </w:rPr>
        <w:t>户口迁移</w:t>
      </w:r>
      <w:bookmarkEnd w:id="547"/>
    </w:p>
    <w:p>
      <w:pPr>
        <w:pStyle w:val="2"/>
        <w:adjustRightInd w:val="0"/>
        <w:snapToGrid w:val="0"/>
        <w:spacing w:before="0" w:beforeAutospacing="0" w:after="0" w:afterAutospacing="0" w:line="560" w:lineRule="exact"/>
        <w:jc w:val="center"/>
        <w:rPr>
          <w:sz w:val="44"/>
          <w:szCs w:val="44"/>
        </w:rPr>
      </w:pPr>
      <w:bookmarkStart w:id="554" w:name="_Toc991"/>
      <w:r>
        <w:rPr>
          <w:rFonts w:hint="eastAsia"/>
          <w:sz w:val="44"/>
          <w:szCs w:val="44"/>
        </w:rPr>
        <w:t>（退学、转学、肄业）</w:t>
      </w:r>
      <w:bookmarkEnd w:id="548"/>
      <w:bookmarkEnd w:id="549"/>
      <w:bookmarkEnd w:id="550"/>
      <w:bookmarkEnd w:id="551"/>
      <w:bookmarkEnd w:id="552"/>
      <w:bookmarkEnd w:id="553"/>
      <w:bookmarkEnd w:id="554"/>
    </w:p>
    <w:p>
      <w:pPr>
        <w:pStyle w:val="23"/>
        <w:ind w:firstLine="0" w:firstLineChars="0"/>
        <w:jc w:val="center"/>
        <w:rPr>
          <w:rFonts w:ascii="仿宋" w:hAnsi="仿宋" w:eastAsia="仿宋"/>
          <w:b/>
          <w:bCs/>
          <w:sz w:val="11"/>
          <w:szCs w:val="11"/>
        </w:rPr>
      </w:pPr>
    </w:p>
    <w:p>
      <w:pPr>
        <w:pStyle w:val="23"/>
        <w:spacing w:line="520" w:lineRule="exact"/>
        <w:ind w:firstLine="643"/>
        <w:rPr>
          <w:rFonts w:ascii="楷体" w:hAnsi="楷体" w:eastAsia="楷体" w:cs="宋体"/>
          <w:b/>
          <w:sz w:val="32"/>
          <w:szCs w:val="32"/>
        </w:rPr>
      </w:pPr>
      <w:r>
        <w:rPr>
          <w:rFonts w:hint="eastAsia" w:ascii="楷体" w:hAnsi="楷体" w:eastAsia="楷体" w:cs="宋体"/>
          <w:b/>
          <w:sz w:val="32"/>
          <w:szCs w:val="32"/>
        </w:rPr>
        <w:t>一、大中专院校学生在学期间户口迁移（退学、转学、肄业）需要什么条件？</w:t>
      </w:r>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普通高等学校学生在学期间因故退学、开除学籍或者肄业的均在此列。</w:t>
      </w:r>
    </w:p>
    <w:p>
      <w:pPr>
        <w:pStyle w:val="23"/>
        <w:spacing w:line="520" w:lineRule="exact"/>
        <w:ind w:firstLine="643"/>
        <w:rPr>
          <w:rFonts w:ascii="楷体" w:hAnsi="楷体" w:eastAsia="楷体" w:cs="宋体"/>
          <w:b/>
          <w:sz w:val="32"/>
          <w:szCs w:val="32"/>
        </w:rPr>
      </w:pPr>
      <w:r>
        <w:rPr>
          <w:rFonts w:hint="eastAsia" w:ascii="楷体" w:hAnsi="楷体" w:eastAsia="楷体" w:cs="宋体"/>
          <w:b/>
          <w:sz w:val="32"/>
          <w:szCs w:val="32"/>
        </w:rPr>
        <w:t>二、需要什么材料？</w:t>
      </w:r>
    </w:p>
    <w:p>
      <w:pPr>
        <w:spacing w:line="520" w:lineRule="exact"/>
        <w:ind w:firstLine="640" w:firstLineChars="200"/>
        <w:rPr>
          <w:rFonts w:ascii="仿宋" w:hAnsi="仿宋" w:eastAsia="仿宋" w:cs="仿宋"/>
          <w:sz w:val="32"/>
          <w:szCs w:val="32"/>
        </w:rPr>
      </w:pPr>
      <w:r>
        <w:rPr>
          <w:rFonts w:hint="eastAsia" w:ascii="仿宋" w:hAnsi="仿宋" w:eastAsia="仿宋" w:cs="宋体"/>
          <w:sz w:val="32"/>
          <w:szCs w:val="32"/>
        </w:rPr>
        <w:t>凭学校批准文件或相关证明，即可办理户口迁移手续。</w:t>
      </w:r>
    </w:p>
    <w:p>
      <w:pPr>
        <w:pStyle w:val="23"/>
        <w:spacing w:line="520" w:lineRule="exact"/>
        <w:ind w:firstLine="643"/>
        <w:rPr>
          <w:rFonts w:ascii="楷体" w:hAnsi="楷体" w:eastAsia="楷体" w:cs="宋体"/>
          <w:b/>
          <w:sz w:val="32"/>
          <w:szCs w:val="32"/>
        </w:rPr>
      </w:pPr>
      <w:r>
        <w:rPr>
          <w:rFonts w:hint="eastAsia" w:ascii="楷体" w:hAnsi="楷体" w:eastAsia="楷体" w:cs="宋体"/>
          <w:b/>
          <w:sz w:val="32"/>
          <w:szCs w:val="32"/>
        </w:rPr>
        <w:t>三、办理流程图</w:t>
      </w:r>
    </w:p>
    <w:p>
      <w:pPr>
        <w:spacing w:line="560" w:lineRule="exact"/>
        <w:ind w:firstLine="2520" w:firstLineChars="10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54048" behindDoc="0" locked="0" layoutInCell="1" allowOverlap="1">
                <wp:simplePos x="0" y="0"/>
                <wp:positionH relativeFrom="column">
                  <wp:posOffset>2447925</wp:posOffset>
                </wp:positionH>
                <wp:positionV relativeFrom="paragraph">
                  <wp:posOffset>134620</wp:posOffset>
                </wp:positionV>
                <wp:extent cx="885825" cy="852805"/>
                <wp:effectExtent l="4445" t="5080" r="5080" b="18415"/>
                <wp:wrapNone/>
                <wp:docPr id="256" name="文本框 242"/>
                <wp:cNvGraphicFramePr/>
                <a:graphic xmlns:a="http://schemas.openxmlformats.org/drawingml/2006/main">
                  <a:graphicData uri="http://schemas.microsoft.com/office/word/2010/wordprocessingShape">
                    <wps:wsp>
                      <wps:cNvSpPr txBox="1"/>
                      <wps:spPr>
                        <a:xfrm>
                          <a:off x="0" y="0"/>
                          <a:ext cx="88582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242" o:spid="_x0000_s1026" o:spt="202" type="#_x0000_t202" style="position:absolute;left:0pt;margin-left:192.75pt;margin-top:10.6pt;height:67.15pt;width:69.75pt;z-index:250754048;mso-width-relative:page;mso-height-relative:page;" fillcolor="#FFFFFF" filled="t" stroked="t" coordsize="21600,21600" o:gfxdata="UEsDBAoAAAAAAIdO4kAAAAAAAAAAAAAAAAAEAAAAZHJzL1BLAwQUAAAACACHTuJAq27+W9gAAAAK&#10;AQAADwAAAGRycy9kb3ducmV2LnhtbE2PwU7DMBBE70j8g7VIXBB1kpISQpwekEBwg4Lg6sbbJMJe&#10;B9tNy9+znOC4mqfZN8366KyYMcTRk4J8kYFA6rwZqVfw9np/WYGISZPR1hMq+MYI6/b0pNG18Qd6&#10;wXmTesElFGutYEhpqqWM3YBOx4WfkDjb+eB04jP00gR94HJnZZFlK+n0SPxh0BPeDdh9bvZOQXX1&#10;OH/Ep+Xze7fa2Zt0cT0/fAWlzs/y7BZEwmP6g+FXn9WhZaet35OJwipYVmXJqIIiL0AwUBYlj9sy&#10;WXIi20b+n9D+AFBLAwQUAAAACACHTuJAwKbZLfIBAADrAwAADgAAAGRycy9lMm9Eb2MueG1srVPN&#10;jtMwEL4j8Q6W7zTZiKxC1HQlKOWCAGnhAaa2k1jyn2xvk74AvAEnLtx5rj4HY7fb3YU9rBA5OOOZ&#10;z59nvhkvr2atyE74IK3p6MWipEQYZrk0Q0e/fN68aCgJEQwHZY3o6F4EerV6/mw5uVZUdrSKC0+Q&#10;xIR2ch0dY3RtUQQ2Cg1hYZ0wGOyt1xBx64eCe5iQXauiKsvLYrKeO2+ZCAG962OQrjJ/3wsWP/Z9&#10;EJGojmJuMa8+r9u0FqsltIMHN0p2SgP+IQsN0uClZ6o1RCA3Xv5FpSXzNtg+LpjVhe17yUSuAau5&#10;KP+o5noEJ3ItKE5wZ5nC/6NlH3afPJG8o1V9SYkBjU06fP92+PHr8PMrqV5WSaLJhRaR1w6xcX5t&#10;Z2z1rT+gM1U+916nP9ZEMI5i788CizkShs6mqZuqpoRhqKmrpqwTS3F32PkQ3wmrSTI66rF/WVbY&#10;vQ/xCL2FpLuCVZJvpFJ544ftG+XJDrDXm/yd2B/AlCFTR1/VOQ/AkesVRExJOxQhmCHf9+BEuE9c&#10;5u8x4pTYGsJ4TCAzJBi0WkbhszUK4G8NJ3HvUGaDL4KmZLTglCiBDyhZGRlBqqcgUTtlUMLUoWMn&#10;khXn7Yw0ydxavseu3TgvhxElzX3LcJyorP1p+tPI3t9n0rs3u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27+W9gAAAAKAQAADwAAAAAAAAABACAAAAAiAAAAZHJzL2Rvd25yZXYueG1sUEsBAhQA&#10;FAAAAAgAh07iQMCm2S3yAQAA6wMAAA4AAAAAAAAAAQAgAAAAJwEAAGRycy9lMm9Eb2MueG1sUEsF&#10;BgAAAAAGAAYAWQEAAIs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55072" behindDoc="0" locked="0" layoutInCell="1" allowOverlap="1">
                <wp:simplePos x="0" y="0"/>
                <wp:positionH relativeFrom="column">
                  <wp:posOffset>4226560</wp:posOffset>
                </wp:positionH>
                <wp:positionV relativeFrom="paragraph">
                  <wp:posOffset>119380</wp:posOffset>
                </wp:positionV>
                <wp:extent cx="895350" cy="866775"/>
                <wp:effectExtent l="5080" t="4445" r="13970" b="5080"/>
                <wp:wrapNone/>
                <wp:docPr id="257" name="文本框 243"/>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审核通过，予以迁移</w:t>
                            </w:r>
                          </w:p>
                        </w:txbxContent>
                      </wps:txbx>
                      <wps:bodyPr upright="1"/>
                    </wps:wsp>
                  </a:graphicData>
                </a:graphic>
              </wp:anchor>
            </w:drawing>
          </mc:Choice>
          <mc:Fallback>
            <w:pict>
              <v:shape id="文本框 243" o:spid="_x0000_s1026" o:spt="202" type="#_x0000_t202" style="position:absolute;left:0pt;margin-left:332.8pt;margin-top:9.4pt;height:68.25pt;width:70.5pt;z-index:250755072;mso-width-relative:page;mso-height-relative:page;" fillcolor="#FFFFFF" filled="t" stroked="t" coordsize="21600,21600" o:gfxdata="UEsDBAoAAAAAAIdO4kAAAAAAAAAAAAAAAAAEAAAAZHJzL1BLAwQUAAAACACHTuJAlR6lFtcAAAAK&#10;AQAADwAAAGRycy9kb3ducmV2LnhtbE2PwU7DMBBE70j8g7VIXBC1S4kJIU4PSCC4lVKVqxu7SYS9&#10;Drablr9nOcFxZ55mZ+rlyTs22ZiGgArmMwHMYhvMgJ2CzfvTdQksZY1Gu4BWwbdNsGzOz2pdmXDE&#10;Nzutc8coBFOlFfQ5jxXnqe2t12kWRovk7UP0OtMZO26iPlK4d/xGCMm9HpA+9Hq0j71tP9cHr6C8&#10;fZk+0utitW3l3t3nq7vp+SsqdXkxFw/Asj3lPxh+61N1aKjTLhzQJOYUSFlIQskoaQIBpZAk7Ego&#10;igXwpub/JzQ/UEsDBBQAAAAIAIdO4kBIwEhG9AEAAOsDAAAOAAAAZHJzL2Uyb0RvYy54bWytU82O&#10;0zAQviPxDpbvNNkuabtR05WglAsCpIUHmNpOYsl/sr1N+gLwBpy4cOe5+hw7drvdXeCAEDk445nP&#10;n2e+GS+vR63ITvggrWnoxaSkRBhmuTRdQz9/2rxYUBIiGA7KGtHQvQj0evX82XJwtZja3iouPEES&#10;E+rBNbSP0dVFEVgvNISJdcJgsLVeQ8St7wruYUB2rYppWc6KwXruvGUiBPSuj0G6yvxtK1j80LZB&#10;RKIairnFvPq8btNarJZQdx5cL9kpDfiHLDRIg5eeqdYQgdx6+RuVlszbYNs4YVYXtm0lE7kGrOai&#10;/KWamx6cyLWgOMGdZQr/j5a93330RPKGTqs5JQY0Nunw7evh+8/Djy9k+vIySTS4UCPyxiE2jq/s&#10;iK2+9wd0psrH1uv0x5oIxlHs/VlgMUbC0Lm4qi4rjDAMLWaz+bxKLMXDYedDfCusJsloqMf+ZVlh&#10;9y7EI/Qeku4KVkm+kUrlje+2r5UnO8Beb/J3Yn8CU4YMDb2qphXmAThyrYKIpnYoQjBdvu/JifCY&#10;uMzfn4hTYmsI/TGBzJBgUGsZhc9WL4C/MZzEvUOZDb4ImpLRglOiBD6gZGVkBKn+BonaKYMSpg4d&#10;O5GsOG5HpEnm1vI9du3Wedn1KGnuW4bjRGXtT9OfRvbxPpM+vNH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UepRbXAAAACgEAAA8AAAAAAAAAAQAgAAAAIgAAAGRycy9kb3ducmV2LnhtbFBLAQIU&#10;ABQAAAAIAIdO4kBIwEhG9AEAAOsDAAAOAAAAAAAAAAEAIAAAACYBAABkcnMvZTJvRG9jLnhtbFBL&#10;BQYAAAAABgAGAFkBAACM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审核通过，予以迁移</w:t>
                      </w:r>
                    </w:p>
                  </w:txbxContent>
                </v:textbox>
              </v:shap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766336" behindDoc="0" locked="0" layoutInCell="1" allowOverlap="1">
                <wp:simplePos x="0" y="0"/>
                <wp:positionH relativeFrom="column">
                  <wp:posOffset>3333750</wp:posOffset>
                </wp:positionH>
                <wp:positionV relativeFrom="paragraph">
                  <wp:posOffset>34925</wp:posOffset>
                </wp:positionV>
                <wp:extent cx="904875" cy="0"/>
                <wp:effectExtent l="0" t="38100" r="9525" b="38100"/>
                <wp:wrapNone/>
                <wp:docPr id="268" name="直线 254"/>
                <wp:cNvGraphicFramePr/>
                <a:graphic xmlns:a="http://schemas.openxmlformats.org/drawingml/2006/main">
                  <a:graphicData uri="http://schemas.microsoft.com/office/word/2010/wordprocessingShape">
                    <wps:wsp>
                      <wps:cNvSpPr/>
                      <wps:spPr>
                        <a:xfrm flipV="1">
                          <a:off x="0" y="0"/>
                          <a:ext cx="9048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flip:y;margin-left:262.5pt;margin-top:2.75pt;height:0pt;width:71.25pt;z-index:250766336;mso-width-relative:page;mso-height-relative:page;" filled="f" stroked="t" coordsize="21600,21600" o:gfxdata="UEsDBAoAAAAAAIdO4kAAAAAAAAAAAAAAAAAEAAAAZHJzL1BLAwQUAAAACACHTuJAxad0DdYAAAAH&#10;AQAADwAAAGRycy9kb3ducmV2LnhtbE2PwU7DMBBE70j8g7VI3KiTigQa4vSAQOKEoEVIvbnxkoTG&#10;6xBvm8LXs3CB24xmNfumXB59rw44xi6QgXSWgEKqg+uoMfCyvr+4BhXZkrN9IDTwiRGW1elJaQsX&#10;JnrGw4obJSUUC2ugZR4KrWPdordxFgYkyd7C6C2LHRvtRjtJue/1PEly7W1H8qG1A962WO9We29g&#10;sZ6y8DTuXi/T7mPzdffOw8MjG3N+liY3oBiP/HcMP/iCDpUwbcOeXFS9gWyeyRYWkYGSPM+vRGx/&#10;va5K/Z+/+gZQSwMEFAAAAAgAh07iQAd2gbHcAQAAngMAAA4AAABkcnMvZTJvRG9jLnhtbK1TS44T&#10;MRDdI3EHy3vSSTQZhlY6syAMGwQjDbCv+NNtyT+5POnkLFyDFRuOM9eg7M5k+IgNohdW2VV+Ve/5&#10;9fr64Czbq4Qm+I4vZnPOlBdBGt93/NPHmxdXnGEGL8EGrzp+VMivN8+frcfYqmUYgpUqMQLx2I6x&#10;40POsW0aFINygLMQlaekDslBpm3qG5lgJHRnm+V8ftmMIcmYglCIdLqdknxT8bVWIn/QGlVmtuM0&#10;W65rquuurM1mDW2fIA5GnMaAf5jCgfHU9Ay1hQzsPpk/oJwRKWDQeSaCa4LWRqjKgdgs5r+xuRsg&#10;qsqFxMF4lgn/H6x4v79NzMiOLy/pqTw4eqSHL18fvn1ny9VF0WeM2FLZXbxNpx1SWMgedHJMWxM/&#10;09NX+kSIHaq6x7O66pCZoMNX84urlyvOxGOqmRAKUkyY36rgWAk6bo0vvKGF/TvM1JVKH0vKsfVs&#10;JMDVssAB2UZbyBS6SETQ9/UuBmvkjbG23MDU717bxPZQjFC/wo1wfykrTbaAw1RXU5NFBgXyjZcs&#10;HyMJ5MnLvIzglOTMKrJ+iQgQ2gzGPlXmZMD39i/V1N56mqJIPIlaol2QR3qU+5hMP5AaizppyZAJ&#10;6swnwxaX/byvSE+/1e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ad0DdYAAAAHAQAADwAAAAAA&#10;AAABACAAAAAiAAAAZHJzL2Rvd25yZXYueG1sUEsBAhQAFAAAAAgAh07iQAd2gbHcAQAAngMAAA4A&#10;AAAAAAAAAQAgAAAAJQEAAGRycy9lMm9Eb2MueG1sUEsFBgAAAAAGAAYAWQEAAHM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62240" behindDoc="0" locked="0" layoutInCell="1" allowOverlap="1">
                <wp:simplePos x="0" y="0"/>
                <wp:positionH relativeFrom="column">
                  <wp:posOffset>4227830</wp:posOffset>
                </wp:positionH>
                <wp:positionV relativeFrom="paragraph">
                  <wp:posOffset>26670</wp:posOffset>
                </wp:positionV>
                <wp:extent cx="895350" cy="0"/>
                <wp:effectExtent l="0" t="0" r="0" b="0"/>
                <wp:wrapNone/>
                <wp:docPr id="264" name="直线 250"/>
                <wp:cNvGraphicFramePr/>
                <a:graphic xmlns:a="http://schemas.openxmlformats.org/drawingml/2006/main">
                  <a:graphicData uri="http://schemas.microsoft.com/office/word/2010/wordprocessingShape">
                    <wps:wsp>
                      <wps:cNvSpPr/>
                      <wps:spPr>
                        <a:xfrm>
                          <a:off x="0" y="0"/>
                          <a:ext cx="895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50" o:spid="_x0000_s1026" o:spt="20" style="position:absolute;left:0pt;margin-left:332.9pt;margin-top:2.1pt;height:0pt;width:70.5pt;z-index:250762240;mso-width-relative:page;mso-height-relative:page;" filled="f" stroked="t" coordsize="21600,21600" o:gfxdata="UEsDBAoAAAAAAIdO4kAAAAAAAAAAAAAAAAAEAAAAZHJzL1BLAwQUAAAACACHTuJAgk+ABdMAAAAH&#10;AQAADwAAAGRycy9kb3ducmV2LnhtbE2OTU/DMBBE70j8B2uRuFTUboCoCnF6AHLjQgviuo2XJCJe&#10;p7H7Ab+ehQscn2Y088rVyQ/qQFPsA1tYzA0o4ia4nlsLL5v6agkqJmSHQ2Cy8EkRVtX5WYmFC0d+&#10;psM6tUpGOBZooUtpLLSOTUce4zyMxJK9h8ljEpxa7SY8yrgfdGZMrj32LA8djnTfUfOx3nsLsX6l&#10;Xf01a2bm7boNlO0enh7R2suLhbkDleiU/srwoy/qUInTNuzZRTVYyPNbUU8WbjJQki9NLrz9ZV2V&#10;+r9/9Q1QSwMEFAAAAAgAh07iQGTwru7OAQAAkAMAAA4AAABkcnMvZTJvRG9jLnhtbK1TS24bMQzd&#10;F+gdBO3rsad1kAw8zqJuuinaAEkPQOszI0A/iIrHPkuv0VU3PU6uUUpO7H42RdFZaCiRenx8pFbX&#10;e2fZTiU0wfd8MZtzprwI0vih55/vb15dcoYZvAQbvOr5QSG/Xr98sZpip9owBitVYgTisZtiz8ec&#10;Y9c0KEblAGchKk9OHZKDTNs0NDLBROjONu18ftFMIcmYglCIdLo5Ovm64mutRP6kNarMbM+JW65r&#10;quu2rM16Bd2QII5GPNGAf2DhwHhKeoLaQAb2kMwfUM6IFDDoPBPBNUFrI1StgapZzH+r5m6EqGot&#10;JA7Gk0z4/2DFx91tYkb2vL14w5kHR016/PL18dt31i6rPlPEjsLu4m0itcoOySzF7nVy5U9lsH3V&#10;9HDSVO0zE3R4ebV8TThMPLua872YML9XwbFi9NwaX6qFDnYfMFMuCn0OKcfWs6nnV8t2SXBAw6It&#10;ZDJdJProh3oXgzXyxlhbbmAatm9tYjso7a9f6Tjh/hJWkmwAx2NcdR0HY1Qg33nJ8iGSLJ4mmBcK&#10;TknOrKKBL1YdoQzG/k0kpbaeGJxlLNY2yAO14SEmM4ykxKKyLB5qe+X7NKJlrn7eV6TzQ1r/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JPgAXTAAAABwEAAA8AAAAAAAAAAQAgAAAAIgAAAGRycy9k&#10;b3ducmV2LnhtbFBLAQIUABQAAAAIAIdO4kBk8K7uzgEAAJADAAAOAAAAAAAAAAEAIAAAACIBAABk&#10;cnMvZTJvRG9jLnhtbFBLBQYAAAAABgAGAFkBAABi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61216"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263" name="直线 249"/>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9" o:spid="_x0000_s1026" o:spt="20" style="position:absolute;left:0pt;margin-left:192.75pt;margin-top:2.1pt;height:0pt;width:77.25pt;z-index:250761216;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iJQmZM8BAACQAwAADgAAAGRycy9lMm9Eb2MueG1srVNLchMx&#10;EN1TxR1U2uMZGxKSKY+zwIQNBakKHKCtz4yq9Cu14rHPwjVYseE4uQYt2XGAbFIUXsgtdev1e089&#10;y6uds2yrEprgez6ftZwpL4I0fuj51y/Xry44wwxegg1e9XyvkF+tXr5YTrFTizAGK1ViBOKxm2LP&#10;x5xj1zQoRuUAZyEqT0kdkoNM2zQ0MsFE6M42i7Y9b6aQZExBKEQ6XR+SfFXxtVYif9YaVWa258Qt&#10;1zXVdVPWZrWEbkgQRyOONOAfWDgwnpqeoNaQgd0l8wTKGZECBp1nIrgmaG2EqhpIzbz9S83tCFFV&#10;LWQOxpNN+P9gxaftTWJG9nxx/pozD44e6f7b9/sfP9nizWXxZ4rYUdltvEnHHVJYxO50cuWfZLBd&#10;9XR/8lTtMhN0eHkxb9+ecSYeUs3jvZgwf1DBsRL03Bpf1EIH24+YqReVPpSUY+vZRIBniwIHNCza&#10;QqbQRaKPfqh3MVgjr4215QamYfPOJraF8vz1VxQR7h9lpckacDzU1dRhMEYF8r2XLO8j2eJpgnmh&#10;4JTkzCoa+BIRIHQZjH1OJbW2nhgUUw82lmgT5J6e4S4mM4zkxLyyLBl69sr3OKJlrn7fV6THD2n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rL2AfVAAAABwEAAA8AAAAAAAAAAQAgAAAAIgAAAGRy&#10;cy9kb3ducmV2LnhtbFBLAQIUABQAAAAIAIdO4kCIlCZkzwEAAJADAAAOAAAAAAAAAAEAIAAAACQB&#10;AABkcnMvZTJvRG9jLnhtbFBLBQYAAAAABgAGAFkBAABl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58144"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260" name="直线 246"/>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6" o:spid="_x0000_s1026" o:spt="20" style="position:absolute;left:0pt;flip:y;margin-left:106.5pt;margin-top:2.1pt;height:0pt;width:86.25pt;z-index:250758144;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CLR89s3gEAAJ8DAAAOAAAAZHJzL2Uyb0RvYy54bWytU0uO&#10;EzEQ3SNxB8t70kkggWmlMwvCsEEw0gD7ij/dlvyTy5NOzsI1WLHhOHMNyk4mwwxig+iFVXaVX9V7&#10;fr263DvLdiqhCb7js8mUM+VFkMb3Hf/y+erFG84wg5dgg1cdPyjkl+vnz1ZjbNU8DMFKlRiBeGzH&#10;2PEh59g2DYpBOcBJiMpTUofkINM29Y1MMBK6s818Ol02Y0gypiAUIp1ujkm+rvhaK5E/aY0qM9tx&#10;mi3XNdV1W9ZmvYK2TxAHI05jwD9M4cB4anqG2kAGdpvMH1DOiBQw6DwRwTVBayNU5UBsZtMnbG4G&#10;iKpyIXEwnmXC/wcrPu6uEzOy4/Ml6ePB0SPdfft+9+Mnm79aFn3GiC2V3cTrdNohhYXsXifHtDXx&#10;Kz19pU+E2L6qezirq/aZCTqcTS8WL18vOBP3ueYIUaBiwvxeBcdK0HFrfCEOLew+YKa2VHpfUo6t&#10;Z2PHLxbzAgfkG20hU+giMUHf17sYrJFXxtpyA1O/fWsT20FxQv0KOcJ9VFaabACHY11NHT0yKJDv&#10;vGT5EEkhT2bmZQSnJGdWkfdLRIDQZjD2oTInA763f6mm9tbTFEXjo6ol2gZ5oFe5jcn0A6kxq5OW&#10;DLmgznxybLHZ7/uK9PBfr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ItHz2z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57120"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259" name="直线 245"/>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5" o:spid="_x0000_s1026" o:spt="20" style="position:absolute;left:0pt;flip:y;margin-left:106.5pt;margin-top:2.1pt;height:47.65pt;width:0pt;z-index:250757120;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C2GFo01gEAAJoDAAAOAAAAZHJzL2Uyb0RvYy54bWytU0uOEzEQ&#10;3SNxB8t70klEj5hWOrMgDBsEIw2wr/jTbck/uTzp5CxcgxUbjjPXoOwO4bdBiF5Y5XL5Vb3n15ub&#10;o7PsoBKa4Hu+Wiw5U14EafzQ8w/vb5+94AwzeAk2eNXzk0J+s336ZDPFTq3DGKxUiRGIx26KPR9z&#10;jl3ToBiVA1yEqDwd6pAcZNqmoZEJJkJ3tlkvl1fNFJKMKQiFSNndfMi3FV9rJfI7rVFlZntOs+W6&#10;prruy9psN9ANCeJoxHkM+IcpHBhPTS9QO8jAHpL5A8oZkQIGnRciuCZobYSqHIjNavkbm/sRoqpc&#10;SByMF5nw/8GKt4e7xIzs+bq95syDo0d6/PT58ctXtn7eFn2miB2V3ce7dN4hhYXsUSfHtDXxIz19&#10;pU+E2LGqe7qoq46ZiTkpKHu1bFdtBW5mhIIUE+bXKjhWgp5b4wtv6ODwBjN1pdLvJSVtPZt6ft2u&#10;W84EkG20hUyhi0QE/VDvYrBG3hpryw1Mw/6lTewAxQj1K9wI95ey0mQHOM519Wi2yKhAvvKS5VMk&#10;gTx5mZcRnJKcWUXWLxEBQpfB2L+ppNbW0wRF3lnQEu2DPNGDPMRkhpGUWNUpywkZoM57Nmtx2M/7&#10;ivTjl9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QyhxjUAAAACAEAAA8AAAAAAAAAAQAgAAAA&#10;IgAAAGRycy9kb3ducmV2LnhtbFBLAQIUABQAAAAIAIdO4kC2GFo01gEAAJoDAAAOAAAAAAAAAAEA&#10;IAAAACMBAABkcnMvZTJvRG9jLnhtbFBLBQYAAAAABgAGAFkBAABrBQ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763264" behindDoc="0" locked="0" layoutInCell="1" allowOverlap="1">
                <wp:simplePos x="0" y="0"/>
                <wp:positionH relativeFrom="column">
                  <wp:posOffset>3200400</wp:posOffset>
                </wp:positionH>
                <wp:positionV relativeFrom="paragraph">
                  <wp:posOffset>235585</wp:posOffset>
                </wp:positionV>
                <wp:extent cx="0" cy="230505"/>
                <wp:effectExtent l="38100" t="0" r="38100" b="17145"/>
                <wp:wrapNone/>
                <wp:docPr id="265" name="直线 251"/>
                <wp:cNvGraphicFramePr/>
                <a:graphic xmlns:a="http://schemas.openxmlformats.org/drawingml/2006/main">
                  <a:graphicData uri="http://schemas.microsoft.com/office/word/2010/wordprocessingShape">
                    <wps:wsp>
                      <wps:cNvSpPr/>
                      <wps:spPr>
                        <a:xfrm flipH="1" flipV="1">
                          <a:off x="0" y="0"/>
                          <a:ext cx="0" cy="230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1" o:spid="_x0000_s1026" o:spt="20" style="position:absolute;left:0pt;flip:x y;margin-left:252pt;margin-top:18.55pt;height:18.15pt;width:0pt;z-index:250763264;mso-width-relative:page;mso-height-relative:page;" filled="f" stroked="t" coordsize="21600,21600" o:gfxdata="UEsDBAoAAAAAAIdO4kAAAAAAAAAAAAAAAAAEAAAAZHJzL1BLAwQUAAAACACHTuJAyEZi0NgAAAAJ&#10;AQAADwAAAGRycy9kb3ducmV2LnhtbE2PwU7DMBBE70j8g7VIXCpqJy1tFbKpEBJQcUG0fIAbb5OA&#10;vY5ipy1/jxEHOM7OaPZNuT47K440hM4zQjZVIIhrbzpuEN53jzcrECFqNtp6JoQvCrCuLi9KXRh/&#10;4jc6bmMjUgmHQiO0MfaFlKFuyekw9T1x8g5+cDomOTTSDPqUyp2VuVIL6XTH6UOre3poqf7cjg7h&#10;vn/9GPNN9mTULp9M7GaR+ecXxOurTN2BiHSOf2H4wU/oUCWmvR/ZBGERbtU8bYkIs2UGIgV+D3uE&#10;5WwOsirl/wXVN1BLAwQUAAAACACHTuJAjbJmw98BAACoAwAADgAAAGRycy9lMm9Eb2MueG1srVPN&#10;bhMxEL4j8Q6W72Q3W20Fq2x6aFo4IKjUwn3in11L/pPtZpNn4TU4ceFx+hqMvSGFVlxQfbDGM58/&#10;z3wzXl3sjSY7EaJytqfLRU2JsMxxZYeefrm7fvOWkpjActDOip4eRKQX69evVpPvRONGp7kIBEls&#10;7Cbf0zEl31VVZKMwEBfOC4tB6YKBhMcwVDzAhOxGV01dn1eTC9wHx0SM6N3MQbou/FIKlj5LGUUi&#10;uqeYWyp7KPs279V6Bd0QwI+KHdOA/8jCgLL46IlqAwnIfVDPqIxiwUUn04I5UzkpFROlBqxmWT+p&#10;5nYEL0otKE70J5niy9GyT7ubQBTvaXPeUmLBYJMevn1/+PGTNO0y6zP52CHs1t+E4ymimYvdy2CI&#10;1Mp/wNbTYn3NVo5haWRfdD6cdBb7RNjsZOhtzuq2bvMT1cyV7/kQ03vhDMlGT7WyWQHoYPcxphn6&#10;G5Ld2pKpp+/aBpNngAMkNSQ0jceSoh3K3ei04tdK63wjhmF7qQPZQR6Jso4p/AXLj2wgjjOuhDIM&#10;ulEAv7KcpINHqSxONc0pGMEp0QI/QbYKMoHSj8gUFNhB/wONCmiLQmSxZ3mztXX8gO2590ENI6pR&#10;+lEwOA5FtuPo5nn781yYHj/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IRmLQ2AAAAAkBAAAP&#10;AAAAAAAAAAEAIAAAACIAAABkcnMvZG93bnJldi54bWxQSwECFAAUAAAACACHTuJAjbJmw98BAACo&#10;AwAADgAAAAAAAAABACAAAAAn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67360" behindDoc="0" locked="0" layoutInCell="1" allowOverlap="1">
                <wp:simplePos x="0" y="0"/>
                <wp:positionH relativeFrom="column">
                  <wp:posOffset>2695575</wp:posOffset>
                </wp:positionH>
                <wp:positionV relativeFrom="paragraph">
                  <wp:posOffset>235585</wp:posOffset>
                </wp:positionV>
                <wp:extent cx="0" cy="230505"/>
                <wp:effectExtent l="38100" t="0" r="38100" b="17145"/>
                <wp:wrapNone/>
                <wp:docPr id="269" name="直线 255"/>
                <wp:cNvGraphicFramePr/>
                <a:graphic xmlns:a="http://schemas.openxmlformats.org/drawingml/2006/main">
                  <a:graphicData uri="http://schemas.microsoft.com/office/word/2010/wordprocessingShape">
                    <wps:wsp>
                      <wps:cNvSpPr/>
                      <wps:spPr>
                        <a:xfrm flipH="1">
                          <a:off x="0" y="0"/>
                          <a:ext cx="0" cy="230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5" o:spid="_x0000_s1026" o:spt="20" style="position:absolute;left:0pt;flip:x;margin-left:212.25pt;margin-top:18.55pt;height:18.15pt;width:0pt;z-index:250767360;mso-width-relative:page;mso-height-relative:page;" filled="f" stroked="t" coordsize="21600,21600" o:gfxdata="UEsDBAoAAAAAAIdO4kAAAAAAAAAAAAAAAAAEAAAAZHJzL1BLAwQUAAAACACHTuJADQLnJdkAAAAJ&#10;AQAADwAAAGRycy9kb3ducmV2LnhtbE2PwU7DMAyG70i8Q2Qkbizt1jHW1d0BgcQJsQ0hccsar+3W&#10;OCXJ1sHTE8QBjrY//f7+Ynk2nTiR861lhHSUgCCurG65RnjdPN7cgfBBsVadZUL4JA/L8vKiULm2&#10;A6/otA61iCHsc4XQhNDnUvqqIaP8yPbE8bazzqgQR1dL7dQQw00nx0lyK41qOX5oVE/3DVWH9dEg&#10;zDfD1L64w1uWth/vXw/70D89B8TrqzRZgAh0Dn8w/OhHdSij09YeWXvRIWTjbBpRhMksBRGB38UW&#10;YTbJQJaF/N+g/AZQSwMEFAAAAAgAh07iQDwglo/eAQAAngMAAA4AAABkcnMvZTJvRG9jLnhtbK1T&#10;S27bMBDdF8gdCO5rySoUNILlLOomXRRtgCQHGPMjEeAPJGPZZ+k1uuqmx8k1OqQcp22QTVEtiOFw&#10;+Gbe49Pqcm802YkQlbM9XS5qSoRljis79PT+7urte0piAstBOyt6ehCRXq7P3qwm34nGjU5zEQiC&#10;2NhNvqdjSr6rqshGYSAunBcWD6ULBhJuw1DxABOiG101dX1eTS5wHxwTMWJ2Mx/SdcGXUrD0Vcoo&#10;EtE9xdlSWUNZt3mt1ivohgB+VOw4BvzDFAaUxaYnqA0kIA9BvYAyigUXnUwL5kzlpFRMFA7IZln/&#10;xeZ2BC8KFxQn+pNM8f/Bsi+7m0AU72lzfkGJBYOP9Pjt++OPn6Rp26zP5GOHZbf+Jhx3EcNMdi+D&#10;IVIr/wmfvtBHQmRf1D2c1BX7RNicZJht3tVtXYCrGSEj+RDTtXCG5KCnWtnMGzrYfY4Ju2LpU0lO&#10;a0umnl60TUsJA7SN1JAwNB6JRDuUu9Fpxa+U1vlGDMP2gw5kB9kI5cvcEPePstxkA3Gc68rRbJFR&#10;AP9oOUkHjwJZ9DLNIxjBKdECrZ8jBIQugdLPlSkosIN+pRrba4tTZIlnUXO0dfyAj/LggxpGVGNZ&#10;Js0naIIy89Gw2WW/7wvS82+1/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NAucl2QAAAAkBAAAP&#10;AAAAAAAAAAEAIAAAACIAAABkcnMvZG93bnJldi54bWxQSwECFAAUAAAACACHTuJAPCCWj94BAACe&#10;AwAADgAAAAAAAAABACAAAAAo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53024" behindDoc="0" locked="0" layoutInCell="1" allowOverlap="1">
                <wp:simplePos x="0" y="0"/>
                <wp:positionH relativeFrom="column">
                  <wp:posOffset>-161925</wp:posOffset>
                </wp:positionH>
                <wp:positionV relativeFrom="paragraph">
                  <wp:posOffset>161290</wp:posOffset>
                </wp:positionV>
                <wp:extent cx="676275" cy="1482725"/>
                <wp:effectExtent l="4445" t="4445" r="5080" b="17780"/>
                <wp:wrapNone/>
                <wp:docPr id="255" name="文本框 241"/>
                <wp:cNvGraphicFramePr/>
                <a:graphic xmlns:a="http://schemas.openxmlformats.org/drawingml/2006/main">
                  <a:graphicData uri="http://schemas.microsoft.com/office/word/2010/wordprocessingShape">
                    <wps:wsp>
                      <wps:cNvSpPr txBox="1"/>
                      <wps:spPr>
                        <a:xfrm>
                          <a:off x="0" y="0"/>
                          <a:ext cx="676275" cy="1482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adjustRightInd w:val="0"/>
                              <w:snapToGrid w:val="0"/>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wps:txbx>
                      <wps:bodyPr upright="1"/>
                    </wps:wsp>
                  </a:graphicData>
                </a:graphic>
              </wp:anchor>
            </w:drawing>
          </mc:Choice>
          <mc:Fallback>
            <w:pict>
              <v:shape id="文本框 241" o:spid="_x0000_s1026" o:spt="202" type="#_x0000_t202" style="position:absolute;left:0pt;margin-left:-12.75pt;margin-top:12.7pt;height:116.75pt;width:53.25pt;z-index:250753024;mso-width-relative:page;mso-height-relative:page;" fillcolor="#FFFFFF" filled="t" stroked="t" coordsize="21600,21600" o:gfxdata="UEsDBAoAAAAAAIdO4kAAAAAAAAAAAAAAAAAEAAAAZHJzL1BLAwQUAAAACACHTuJA1VSdhtgAAAAJ&#10;AQAADwAAAGRycy9kb3ducmV2LnhtbE2PwU7DMBBE70j8g7VIXFDrJDQlDXF6QALBrRQEVzfeJhH2&#10;OsRuWv6e7QmOo32afVOtT86KCcfQe1KQzhMQSI03PbUK3t8eZwWIEDUZbT2hgh8MsK4vLypdGn+k&#10;V5y2sRVcQqHUCroYh1LK0HTodJj7AYlvez86HTmOrTSjPnK5szJLkqV0uif+0OkBHzpsvrYHp6BY&#10;PE+f4eV289Es93YVb+6mp+9RqeurNLkHEfEU/2A467M61Oy08wcyQVgFsyzPGVWQ5QsQDBQpb9ud&#10;c7ECWVfy/4L6F1BLAwQUAAAACACHTuJA2AAnafUBAADsAwAADgAAAGRycy9lMm9Eb2MueG1srVPN&#10;jtMwEL4j8Q6W7zRptG2XqOlKUMoFAdLCA0xtJ7HkP9neJn0BeANOXLjzXH2OHbvd7i67B4TIwRmP&#10;P38z8814eTVqRXbCB2lNQ6eTkhJhmOXSdA39+mXz6pKSEMFwUNaIhu5FoFerly+Wg6tFZXuruPAE&#10;SUyoB9fQPkZXF0VgvdAQJtYJg4et9Roibn1XcA8DsmtVVGU5LwbrufOWiRDQuz4e0lXmb1vB4qe2&#10;DSIS1VDMLebV53Wb1mK1hLrz4HrJTmnAP2ShQRoMeqZaQwRy4+UTKi2Zt8G2ccKsLmzbSiZyDVjN&#10;tPyjmusenMi1oDjBnWUK/4+Wfdx99kTyhlazGSUGNDbp8OP74efvw69vpLqYJokGF2pEXjvExvGN&#10;HbHVd/6AzlT52Hqd/lgTwXMUe38WWIyRMHTOF/NqgWEYHk0vLqtFNUs0xf1t50N8L6wmyWioxwZm&#10;XWH3IcQj9A6SggWrJN9IpfLGd9u3ypMdYLM3+TuxP4IpQ4aGvp5hbMIAZ65VENHUDlUIpsvxHt0I&#10;D4nL/D1HnBJbQ+iPCWSGBINayyh8tnoB/J3hJO4d6mzwSdCUjBacEiXwBSUrIyNI9TdI1E4ZlDC1&#10;6NiKZMVxOyJNMreW77FtN87LrkdJc+MyHEcqa38a/zSzD/eZ9P6Rrm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VSdhtgAAAAJAQAADwAAAAAAAAABACAAAAAiAAAAZHJzL2Rvd25yZXYueG1sUEsB&#10;AhQAFAAAAAgAh07iQNgAJ2n1AQAA7AMAAA4AAAAAAAAAAQAgAAAAJwEAAGRycy9lMm9Eb2MueG1s&#10;UEsFBgAAAAAGAAYAWQEAAI4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adjustRightInd w:val="0"/>
                        <w:snapToGrid w:val="0"/>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768384" behindDoc="0" locked="0" layoutInCell="1" allowOverlap="1">
                <wp:simplePos x="0" y="0"/>
                <wp:positionH relativeFrom="column">
                  <wp:posOffset>1087120</wp:posOffset>
                </wp:positionH>
                <wp:positionV relativeFrom="paragraph">
                  <wp:posOffset>161290</wp:posOffset>
                </wp:positionV>
                <wp:extent cx="752475" cy="814070"/>
                <wp:effectExtent l="4445" t="5080" r="5080" b="19050"/>
                <wp:wrapNone/>
                <wp:docPr id="270" name="文本框 256"/>
                <wp:cNvGraphicFramePr/>
                <a:graphic xmlns:a="http://schemas.openxmlformats.org/drawingml/2006/main">
                  <a:graphicData uri="http://schemas.microsoft.com/office/word/2010/wordprocessingShape">
                    <wps:wsp>
                      <wps:cNvSpPr txBox="1"/>
                      <wps:spPr>
                        <a:xfrm>
                          <a:off x="0" y="0"/>
                          <a:ext cx="752475"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256" o:spid="_x0000_s1026" o:spt="202" type="#_x0000_t202" style="position:absolute;left:0pt;margin-left:85.6pt;margin-top:12.7pt;height:64.1pt;width:59.25pt;z-index:250768384;mso-width-relative:page;mso-height-relative:page;" fillcolor="#FFFFFF" filled="t" stroked="t" coordsize="21600,21600" o:gfxdata="UEsDBAoAAAAAAIdO4kAAAAAAAAAAAAAAAAAEAAAAZHJzL1BLAwQUAAAACACHTuJAWeVCvdkAAAAK&#10;AQAADwAAAGRycy9kb3ducmV2LnhtbE2PwU7DMBBE70j8g7VIXBB1krZJGuL0gASCWylVubqxm0TY&#10;62C7afl7lhMcR/M0+7ZeX6xhk/ZhcCggnSXANLZODdgJ2L0/3ZfAQpSopHGoBXzrAOvm+qqWlXJn&#10;fNPTNnaMRjBUUkAf41hxHtpeWxlmbtRI3dF5KyNF33Hl5ZnGreFZkuTcygHpQi9H/djr9nN7sgLK&#10;xcv0EV7nm32bH80q3hXT85cX4vYmTR6ARX2JfzD86pM6NOR0cCdUgRnKRZoRKiBbLoARkJWrAtiB&#10;muU8B97U/P8LzQ9QSwMEFAAAAAgAh07iQL/E6ErzAQAA6wMAAA4AAABkcnMvZTJvRG9jLnhtbK1T&#10;S27bMBDdF8gdCO5ryUIcJ4LlAK3jboq2QNIDjElKIsAfSMaSL9DeoKtuuu+5fI4MacdJ2i6KolpQ&#10;w+Hjm5k3w8X1qBXZCh+kNQ2dTkpKhGGWS9M19PPd+vUlJSGC4aCsEQ3diUCvl2evFoOrRWV7q7jw&#10;BElMqAfX0D5GVxdFYL3QECbWCYOHrfUaIm59V3APA7JrVVRleVEM1nPnLRMhoHd1OKTLzN+2gsWP&#10;bRtEJKqhmFvMq8/rJq3FcgF158H1kh3TgH/IQoM0GPREtYII5N7L36i0ZN4G28YJs7qwbSuZyDVg&#10;NdPyl2pue3Ai14LiBHeSKfw/WvZh+8kTyRtazVEfAxqbtP/2df/95/7HF1LNLpJEgws1Im8dYuP4&#10;xo7Y6kd/QGeqfGy9Tn+sieA5ku1OAosxEobO+aw6n88oYXh0OT0vMSSyF0+XnQ/xnbCaJKOhHvuX&#10;ZYXt+xAP0EdIihWsknwtlcob323eKk+2gL1e5+/I/gKmDBkaejWrUh6AI9cqiGhqhyIE0+V4L26E&#10;58Rl/v5EnBJbQegPCWSGBINayyh8tnoB/MZwEncOZTb4ImhKRgtOiRL4gJKVkRGk+hskaqcMSpg6&#10;dOhEsuK4GZEmmRvLd9i1e+dl16OkuW8ZjhOVtT9OfxrZ5/tM+vRGl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5UK92QAAAAoBAAAPAAAAAAAAAAEAIAAAACIAAABkcnMvZG93bnJldi54bWxQSwEC&#10;FAAUAAAACACHTuJAv8ToSvMBAADrAwAADgAAAAAAAAABACAAAAAoAQAAZHJzL2Uyb0RvYy54bWxQ&#10;SwUGAAAAAAYABgBZAQAAjQUAAAAA&#10;">
                <v:fill on="t" focussize="0,0"/>
                <v:stroke color="#000000" joinstyle="miter"/>
                <v:imagedata o:title=""/>
                <o:lock v:ext="edit" aspectratio="f"/>
                <v:textbox>
                  <w:txbxContent>
                    <w:p>
                      <w:pPr>
                        <w:spacing w:beforeLines="50"/>
                        <w:jc w:val="center"/>
                        <w:rPr>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p>
    <w:p>
      <w:pPr>
        <w:tabs>
          <w:tab w:val="left" w:pos="940"/>
        </w:tabs>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56096" behindDoc="0" locked="0" layoutInCell="1" allowOverlap="1">
                <wp:simplePos x="0" y="0"/>
                <wp:positionH relativeFrom="column">
                  <wp:posOffset>2441575</wp:posOffset>
                </wp:positionH>
                <wp:positionV relativeFrom="paragraph">
                  <wp:posOffset>69850</wp:posOffset>
                </wp:positionV>
                <wp:extent cx="1571625" cy="368935"/>
                <wp:effectExtent l="4445" t="4445" r="5080" b="7620"/>
                <wp:wrapNone/>
                <wp:docPr id="258" name="文本框 244"/>
                <wp:cNvGraphicFramePr/>
                <a:graphic xmlns:a="http://schemas.openxmlformats.org/drawingml/2006/main">
                  <a:graphicData uri="http://schemas.microsoft.com/office/word/2010/wordprocessingShape">
                    <wps:wsp>
                      <wps:cNvSpPr txBox="1"/>
                      <wps:spPr>
                        <a:xfrm>
                          <a:off x="0" y="0"/>
                          <a:ext cx="1571625" cy="368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wps:txbx>
                      <wps:bodyPr upright="1"/>
                    </wps:wsp>
                  </a:graphicData>
                </a:graphic>
              </wp:anchor>
            </w:drawing>
          </mc:Choice>
          <mc:Fallback>
            <w:pict>
              <v:shape id="文本框 244" o:spid="_x0000_s1026" o:spt="202" type="#_x0000_t202" style="position:absolute;left:0pt;margin-left:192.25pt;margin-top:5.5pt;height:29.05pt;width:123.75pt;z-index:250756096;mso-width-relative:page;mso-height-relative:page;" fillcolor="#FFFFFF" filled="t" stroked="t" coordsize="21600,21600" o:gfxdata="UEsDBAoAAAAAAIdO4kAAAAAAAAAAAAAAAAAEAAAAZHJzL1BLAwQUAAAACACHTuJA8Rx3Q9gAAAAJ&#10;AQAADwAAAGRycy9kb3ducmV2LnhtbE2PwU7DMBBE70j8g7VIXBB10pSQhjg9IIHgVkpVrm6yTSLs&#10;dbDdtPw9ywlus5rR7JtqdbZGTOjD4EhBOktAIDWuHahTsH1/ui1AhKip1cYRKvjGAKv68qLSZetO&#10;9IbTJnaCSyiUWkEf41hKGZoerQ4zNyKxd3De6sin72Tr9YnLrZHzJMml1QPxh16P+Nhj87k5WgXF&#10;4mX6CK/ZetfkB7OMN/fT85dX6voqTR5ARDzHvzD84jM61My0d0dqgzAKsmJxx1E2Ut7EgTybs9iz&#10;WKYg60r+X1D/AFBLAwQUAAAACACHTuJAN9rD1vQBAADsAwAADgAAAGRycy9lMm9Eb2MueG1srVNN&#10;bhMxFN4jcQfLezKTaRPaUSaVIIQNAqTCAV5sz4wl/8l2M5MLwA1YsWHPuXKOPjtp2tIuEGIWnmf7&#10;8+f3vu95cTVqRbbCB2lNQ6eTkhJhmOXSdA39+mX96oKSEMFwUNaIhu5EoFfLly8Wg6tFZXuruPAE&#10;SUyoB9fQPkZXF0VgvdAQJtYJg5ut9RoiTn1XcA8DsmtVVGU5LwbrufOWiRBwdXXYpMvM37aCxU9t&#10;G0QkqqGYW8yjz+MmjcVyAXXnwfWSHdOAf8hCgzR46YlqBRHIjZdPqLRk3gbbxgmzurBtK5nINWA1&#10;0/KPaq57cCLXguIEd5Ip/D9a9nH72RPJG1rN0CoDGk3a//i+//l7/+sbqc7Pk0SDCzUirx1i4/jG&#10;jmj13XrAxVT52Hqd/lgTwX0Ue3cSWIyRsHRo9no6r2aUMNw7m19cns0STXF/2vkQ3wurSQoa6tHA&#10;rCtsP4R4gN5B0mXBKsnXUqk88d3mrfJkC2j2On9H9kcwZcjQ0MtZzgOw51oFEVPSDlUIpsv3PToR&#10;HhKX+XuOOCW2gtAfEsgMCQa1llH4HPUC+DvDSdw51Nngk6ApGS04JUrgC0pRRkaQ6m+QqJ0yKGGy&#10;6GBFiuK4GZEmhRvLd2jbjfOy61HSbFyGY0tl7Y/tn3r24TyT3j/S5S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HHdD2AAAAAkBAAAPAAAAAAAAAAEAIAAAACIAAABkcnMvZG93bnJldi54bWxQSwEC&#10;FAAUAAAACACHTuJAN9rD1vQBAADsAwAADgAAAAAAAAABACAAAAAnAQAAZHJzL2Uyb0RvYy54bWxQ&#10;SwUGAAAAAAYABgBZAQAAjQUAAAAA&#10;">
                <v:fill on="t" focussize="0,0"/>
                <v:stroke color="#000000" joinstyle="miter"/>
                <v:imagedata o:title=""/>
                <o:lock v:ext="edit" aspectratio="f"/>
                <v:textbox>
                  <w:txbxContent>
                    <w:p>
                      <w:pPr>
                        <w:spacing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764288" behindDoc="0" locked="0" layoutInCell="1" allowOverlap="1">
                <wp:simplePos x="0" y="0"/>
                <wp:positionH relativeFrom="column">
                  <wp:posOffset>-161925</wp:posOffset>
                </wp:positionH>
                <wp:positionV relativeFrom="paragraph">
                  <wp:posOffset>69850</wp:posOffset>
                </wp:positionV>
                <wp:extent cx="676275" cy="0"/>
                <wp:effectExtent l="0" t="0" r="0" b="0"/>
                <wp:wrapNone/>
                <wp:docPr id="266" name="直线 252"/>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52" o:spid="_x0000_s1026" o:spt="20" style="position:absolute;left:0pt;margin-left:-12.75pt;margin-top:5.5pt;height:0pt;width:53.25pt;z-index:250764288;mso-width-relative:page;mso-height-relative:page;" filled="f" stroked="t" coordsize="21600,21600" o:gfxdata="UEsDBAoAAAAAAIdO4kAAAAAAAAAAAAAAAAAEAAAAZHJzL1BLAwQUAAAACACHTuJAH6YrPNQAAAAI&#10;AQAADwAAAGRycy9kb3ducmV2LnhtbE2PzU7DMBCE70i8g7VIXKrWTlBRFeL0AOTGhQLiuo2XJCJe&#10;p7H7A0/PVhzgtBrNp9mZcn3ygzrQFPvAFrKFAUXcBNdza+H1pZ6vQMWE7HAITBa+KMK6urwosXDh&#10;yM902KRWSQjHAi10KY2F1rHpyGNchJFYvI8weUwip1a7CY8S7gedG3OrPfYsHzoc6b6j5nOz9xZi&#10;/Ua7+nvWzMz7TRso3z08PaK111eZuQOV6JT+YDjXl+pQSadt2LOLarAwz5dLQcXIZJMAq/Pd/mpd&#10;lfr/gOoHUEsDBBQAAAAIAIdO4kC4XzJ+zwEAAJADAAAOAAAAZHJzL2Uyb0RvYy54bWytU0uOEzEQ&#10;3SNxB8t70klLyUArnVkQhg2CkYY5QMWfbkv+yeVJJ2fhGqzYcJy5BmUnk+GzQYgsnLKr/Oq95+r1&#10;9cFZtlcJTfA9X8zmnCkvgjR+6Pn955tXrznDDF6CDV71/KiQX29evlhPsVNtGIOVKjEC8dhNsedj&#10;zrFrGhSjcoCzEJWnpA7JQaZtGhqZYCJ0Z5t2Pl81U0gypiAUIp1uT0m+qfhaK5E/aY0qM9tz4pbr&#10;muq6K2uzWUM3JIijEWca8A8sHBhPTS9QW8jAHpL5A8oZkQIGnWciuCZobYSqGkjNYv6bmrsRoqpa&#10;yByMF5vw/8GKj/vbxIzsebtacebB0SM9fvn6+O07a5dt8WeK2FHZXbxN5x1SWMQedHLln2SwQ/X0&#10;ePFUHTITdLi6WrVXS87EU6p5vhcT5vcqOFaCnlvji1roYP8BM/Wi0qeScmw9m3r+ZtkWOKBh0RYy&#10;hS4SffRDvYvBGnljrC03MA27tzaxPZTnr7+iiHB/KStNtoDjqa6mToMxKpDvvGT5GMkWTxPMCwWn&#10;JGdW0cCXiAChy2Ds31RSa+uJQTH1ZGOJdkEe6RkeYjLDSE4sKsuSoWevfM8jWubq531Fev6QN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6YrPNQAAAAIAQAADwAAAAAAAAABACAAAAAiAAAAZHJz&#10;L2Rvd25yZXYueG1sUEsBAhQAFAAAAAgAh07iQLhfMn7PAQAAkAMAAA4AAAAAAAAAAQAgAAAAIwEA&#10;AGRycy9lMm9Eb2MueG1sUEsFBgAAAAAGAAYAWQEAAGQFAAAAAA==&#10;">
                <v:fill on="f" focussize="0,0"/>
                <v:stroke color="#000000" joinstyle="round"/>
                <v:imagedata o:title=""/>
                <o:lock v:ext="edit" aspectratio="f"/>
              </v:lin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70432" behindDoc="0" locked="0" layoutInCell="1" allowOverlap="1">
                <wp:simplePos x="0" y="0"/>
                <wp:positionH relativeFrom="column">
                  <wp:posOffset>1839595</wp:posOffset>
                </wp:positionH>
                <wp:positionV relativeFrom="paragraph">
                  <wp:posOffset>87630</wp:posOffset>
                </wp:positionV>
                <wp:extent cx="620395" cy="6350"/>
                <wp:effectExtent l="0" t="37465" r="8255" b="32385"/>
                <wp:wrapNone/>
                <wp:docPr id="272" name="直线 258"/>
                <wp:cNvGraphicFramePr/>
                <a:graphic xmlns:a="http://schemas.openxmlformats.org/drawingml/2006/main">
                  <a:graphicData uri="http://schemas.microsoft.com/office/word/2010/wordprocessingShape">
                    <wps:wsp>
                      <wps:cNvSpPr/>
                      <wps:spPr>
                        <a:xfrm flipV="1">
                          <a:off x="0" y="0"/>
                          <a:ext cx="62039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y;margin-left:144.85pt;margin-top:6.9pt;height:0.5pt;width:48.85pt;z-index:250770432;mso-width-relative:page;mso-height-relative:page;" filled="f" stroked="t" coordsize="21600,21600" o:gfxdata="UEsDBAoAAAAAAIdO4kAAAAAAAAAAAAAAAAAEAAAAZHJzL1BLAwQUAAAACACHTuJA9cWmO9kAAAAJ&#10;AQAADwAAAGRycy9kb3ducmV2LnhtbE2PwU7DMBBE70j8g7VI3KiTNtA0xOkBgcQJ0RZV6s2NlyQ0&#10;XgfbbQpfz3KC4848zc6Uy7PtxQl96BwpSCcJCKTamY4aBW+bp5scRIiajO4doYIvDLCsLi9KXRg3&#10;0gpP69gIDqFQaAVtjEMhZahbtDpM3IDE3rvzVkc+fSON1yOH215Ok+ROWt0Rf2j1gA8t1of10SpY&#10;bMZb9+oP2yztPnffjx9xeH6JSl1fpck9iIjn+AfDb32uDhV32rsjmSB6BdN8MWeUjRlPYGCWzzMQ&#10;exayHGRVyv8Lqh9QSwMEFAAAAAgAh07iQPKDwBXhAQAAoQMAAA4AAABkcnMvZTJvRG9jLnhtbK1T&#10;S44TMRDdI3EHy3vSSY8SZlrTmQVh2CAYaYB9xZ9uS/7J5UknZ+EarNhwnLkGZSdk+IgNohdW2VV+&#10;Ve/59fXN3lm2UwlN8D1fzOacKS+CNH7o+ccPty8uOcMMXoINXvX8oJDfrJ8/u55ip9owBitVYgTi&#10;sZtiz8ecY9c0KEblAGchKk9JHZKDTNs0NDLBROjONu18vmqmkGRMQShEOt0ck3xd8bVWIr/XGlVm&#10;tuc0W65rquu2rM36GrohQRyNOI0B/zCFA+Op6RlqAxnYQzJ/QDkjUsCg80wE1wStjVCVA7FZzH9j&#10;cz9CVJULiYPxLBP+P1jxbneXmJE9b1+2nHlw9EiPn788fv3G2uVl0WeK2FHZfbxLpx1SWMjudXJM&#10;WxM/0dNX+kSI7au6h7O6ap+ZoMNVO7+4WnImKLW6WFbtmyNIAYsJ8xsVHCtBz63xhTp0sHuLmRpT&#10;6Y+Scmw9m3p+tWwLIpBztIVMoYvEBf1Q72KwRt4aa8sNTMP2lU1sB8UL9Sv0CPeXstJkAzge62rq&#10;6JJRgXztJcuHSBp5sjMvIzglObOK3F8iAoQug7FPlTkZ8IP9SzW1t56mKCofdS3RNsgDvctDTGYY&#10;SY1FnbRkyAd15pNni9F+3lekpz9r/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1xaY72QAAAAkB&#10;AAAPAAAAAAAAAAEAIAAAACIAAABkcnMvZG93bnJldi54bWxQSwECFAAUAAAACACHTuJA8oPAFeEB&#10;AAChAwAADgAAAAAAAAABACAAAAAoAQAAZHJzL2Uyb0RvYy54bWxQSwUGAAAAAAYABgBZAQAAewUA&#10;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59168" behindDoc="0" locked="0" layoutInCell="1" allowOverlap="1">
                <wp:simplePos x="0" y="0"/>
                <wp:positionH relativeFrom="column">
                  <wp:posOffset>561975</wp:posOffset>
                </wp:positionH>
                <wp:positionV relativeFrom="paragraph">
                  <wp:posOffset>321310</wp:posOffset>
                </wp:positionV>
                <wp:extent cx="474345" cy="8255"/>
                <wp:effectExtent l="0" t="36830" r="1905" b="31115"/>
                <wp:wrapNone/>
                <wp:docPr id="261" name="直线 247"/>
                <wp:cNvGraphicFramePr/>
                <a:graphic xmlns:a="http://schemas.openxmlformats.org/drawingml/2006/main">
                  <a:graphicData uri="http://schemas.microsoft.com/office/word/2010/wordprocessingShape">
                    <wps:wsp>
                      <wps:cNvSpPr/>
                      <wps:spPr>
                        <a:xfrm flipH="1" flipV="1">
                          <a:off x="0" y="0"/>
                          <a:ext cx="47434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7" o:spid="_x0000_s1026" o:spt="20" style="position:absolute;left:0pt;flip:x y;margin-left:44.25pt;margin-top:25.3pt;height:0.65pt;width:37.35pt;z-index:250759168;mso-width-relative:page;mso-height-relative:page;" filled="f" stroked="t" coordsize="21600,21600" o:gfxdata="UEsDBAoAAAAAAIdO4kAAAAAAAAAAAAAAAAAEAAAAZHJzL1BLAwQUAAAACACHTuJAjn4CFdgAAAAI&#10;AQAADwAAAGRycy9kb3ducmV2LnhtbE2PzU7DMBCE70i8g7VIXCpqO6hRCHEqhARUXBAtD+DG2yTF&#10;Xkex05+3r3uC4+yMZr6tlidn2QHH0HtSIOcCGFLjTU+tgp/N20MBLERNRltPqOCMAZb17U2lS+OP&#10;9I2HdWxZKqFQagVdjEPJeWg6dDrM/YCUvJ0fnY5Jji03oz6mcmd5JkTOne4pLXR6wNcOm9/15BS8&#10;DF/7KVvJdyM22WxmV7n0H59K3d9J8Qws4in+heGKn9ChTkxbP5EJzCooikVKKliIHNjVzx8zYNt0&#10;kE/A64r/f6C+AFBLAwQUAAAACACHTuJAKoiXWOQBAACrAwAADgAAAGRycy9lMm9Eb2MueG1srVNL&#10;jhMxEN0jcQfLe9JJk8wMrXRmQRhYIBhpgH2lbXdb8k+2J52chWuwYsNx5hpUuUOGj9ggvLCeXc/P&#10;Vc/l9fXBGraXMWnvWr6YzTmTrvNCu77lHz/cPLviLGVwAox3suVHmfj15umT9RgaWfvBGyEjQxGX&#10;mjG0fMg5NFWVukFaSDMfpMOg8tFCxmXsKxFhRHVrqno+v6hGH0WIvpMp4e52CvJN0VdKdvm9Uklm&#10;ZlqOueUyxzLvaK42a2j6CGHQ3SkN+IcsLGiHl56ltpCB3Uf9h5TVXfTJqzzrvK28UrqTpQasZjH/&#10;rZq7AYIstaA5KZxtSv9Ptnu3v41Mi5bXFwvOHFh8pIfPXx6+fmP18pL8GUNqkHYXbuNplRBSsQcV&#10;LVNGhzf49LygT4QohqWxQ/H5ePZZHjLrcHN5uXy+XHHWYeiqXq3olmqSo6MhpvxaessItNxoRyZA&#10;A/u3KU/UHxTaNo6NLX+xqkkRsIeUgYzQBqwqub6cTd5ocaONoRMp9ruXJrI9UFeUcUrhFxpdsoU0&#10;TLwSIho0gwTxygmWjwHdctjYnFKwUnBmJP4DQoWZQZtHZo4aXG/+wkYHjEMjyO/JYUI7L474Qvch&#10;6n5ANxYlU4pgRxTbTt1LLffzuig9/rHN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5+AhXYAAAA&#10;CAEAAA8AAAAAAAAAAQAgAAAAIgAAAGRycy9kb3ducmV2LnhtbFBLAQIUABQAAAAIAIdO4kAqiJdY&#10;5AEAAKsDAAAOAAAAAAAAAAEAIAAAACcBAABkcnMvZTJvRG9jLnhtbFBLBQYAAAAABgAGAFkBAAB9&#10;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69408" behindDoc="0" locked="0" layoutInCell="1" allowOverlap="1">
                <wp:simplePos x="0" y="0"/>
                <wp:positionH relativeFrom="column">
                  <wp:posOffset>561975</wp:posOffset>
                </wp:positionH>
                <wp:positionV relativeFrom="paragraph">
                  <wp:posOffset>19685</wp:posOffset>
                </wp:positionV>
                <wp:extent cx="488950" cy="6985"/>
                <wp:effectExtent l="0" t="36830" r="6350" b="32385"/>
                <wp:wrapNone/>
                <wp:docPr id="271" name="直线 257"/>
                <wp:cNvGraphicFramePr/>
                <a:graphic xmlns:a="http://schemas.openxmlformats.org/drawingml/2006/main">
                  <a:graphicData uri="http://schemas.microsoft.com/office/word/2010/wordprocessingShape">
                    <wps:wsp>
                      <wps:cNvSpPr/>
                      <wps:spPr>
                        <a:xfrm flipV="1">
                          <a:off x="0" y="0"/>
                          <a:ext cx="48895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7" o:spid="_x0000_s1026" o:spt="20" style="position:absolute;left:0pt;flip:y;margin-left:44.25pt;margin-top:1.55pt;height:0.55pt;width:38.5pt;z-index:250769408;mso-width-relative:page;mso-height-relative:page;" filled="f" stroked="t" coordsize="21600,21600" o:gfxdata="UEsDBAoAAAAAAIdO4kAAAAAAAAAAAAAAAAAEAAAAZHJzL1BLAwQUAAAACACHTuJAVKz3B9YAAAAG&#10;AQAADwAAAGRycy9kb3ducmV2LnhtbE2OwU7DMBBE70j9B2srcaNOSlOFkE0PFUicELQIiZsbL0na&#10;eB1styl8Pe4JjqMZvXnl6mx6cSLnO8sI6SwBQVxb3XGD8LZ9vMlB+KBYq94yIXyTh1U1uSpVoe3I&#10;r3TahEZECPtCIbQhDIWUvm7JKD+zA3HsPq0zKsToGqmdGiPc9HKeJEtpVMfxoVUDrVuqD5ujQbjb&#10;jpl9cYf3Rdp9ffw87MPw9BwQr6dpcg8i0Dn8jeGiH9Whik47e2TtRY+Q51lcItymIC71Mot5h7CY&#10;g6xK+V+/+gVQSwMEFAAAAAgAh07iQCuRB2zfAQAAoQMAAA4AAABkcnMvZTJvRG9jLnhtbK1TS44T&#10;MRDdI3EHy3vSSURmklY6syAMGwQjDbCv+NNtyT+5POnkLFyDFRuOM9eg7IQMH7FB9MIqu56f672q&#10;Xt8cnGV7ldAE3/HZZMqZ8iJI4/uOf/xw+2LJGWbwEmzwquNHhfxm8/zZeoytmochWKkSIxKP7Rg7&#10;PuQc26ZBMSgHOAlReUrqkBxk2qa+kQlGYne2mU+nV80YkowpCIVIp9tTkm8qv9ZK5Pdao8rMdpxq&#10;y3VNdd2Vtdmsoe0TxMGIcxnwD1U4MJ4evVBtIQN7SOYPKmdEChh0nojgmqC1EapqIDWz6W9q7geI&#10;qmohczBebML/Ryve7e8SM7Lj8+sZZx4cNenx85fHr9/YfHFd/BkjtgS7j3fpvEMKi9iDTo5pa+In&#10;an2VT4LYobp7vLirDpkJOny5XK4W1ANBqavVclG4mxNJIYsJ8xsVHCtBx63xRTq0sH+L+QT9ASnH&#10;1rOx46vFfEGMQJOjLWQKXSQt6Pt6F4M18tZYW25g6nevbGJ7KLNQv3MJv8DKI1vA4YSrqQKDdlAg&#10;X3vJ8jGSR57GmZcSnJKcWUXTX6KKzGDsEzInA763f0GTA9aTEcXlk68l2gV5pL48xGT6gdyY1UpL&#10;huag2nae2TJoP+8r09Oftfk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Kz3B9YAAAAGAQAADwAA&#10;AAAAAAABACAAAAAiAAAAZHJzL2Rvd25yZXYueG1sUEsBAhQAFAAAAAgAh07iQCuRB2zfAQAAoQMA&#10;AA4AAAAAAAAAAQAgAAAAJQEAAGRycy9lMm9Eb2MueG1sUEsFBgAAAAAGAAYAWQEAAHYFA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752000" behindDoc="0" locked="0" layoutInCell="1" allowOverlap="1">
                <wp:simplePos x="0" y="0"/>
                <wp:positionH relativeFrom="column">
                  <wp:posOffset>1138555</wp:posOffset>
                </wp:positionH>
                <wp:positionV relativeFrom="paragraph">
                  <wp:posOffset>80645</wp:posOffset>
                </wp:positionV>
                <wp:extent cx="2952750" cy="552450"/>
                <wp:effectExtent l="4445" t="4445" r="14605" b="14605"/>
                <wp:wrapNone/>
                <wp:docPr id="254" name="文本框 240"/>
                <wp:cNvGraphicFramePr/>
                <a:graphic xmlns:a="http://schemas.openxmlformats.org/drawingml/2006/main">
                  <a:graphicData uri="http://schemas.microsoft.com/office/word/2010/wordprocessingShape">
                    <wps:wsp>
                      <wps:cNvSpPr txBox="1"/>
                      <wps:spPr>
                        <a:xfrm>
                          <a:off x="0" y="0"/>
                          <a:ext cx="295275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240" o:spid="_x0000_s1026" o:spt="202" type="#_x0000_t202" style="position:absolute;left:0pt;margin-left:89.65pt;margin-top:6.35pt;height:43.5pt;width:232.5pt;z-index:250752000;mso-width-relative:page;mso-height-relative:page;" fillcolor="#FFFFFF" filled="t" stroked="t" coordsize="21600,21600" o:gfxdata="UEsDBAoAAAAAAIdO4kAAAAAAAAAAAAAAAAAEAAAAZHJzL1BLAwQUAAAACACHTuJAye87TtgAAAAJ&#10;AQAADwAAAGRycy9kb3ducmV2LnhtbE2PQU/DMAyF70j8h8hIXBBLt1XtWprugASCGxtou2at11Yk&#10;Tkmybvx7zAlufvbT8/eq9cUaMaEPgyMF81kCAqlx7UCdgo/3p/sViBA1tdo4QgXfGGBdX19Vumzd&#10;mTY4bWMnOIRCqRX0MY6llKHp0eowcyMS347OWx1Z+k62Xp853Bq5SJJMWj0Qf+j1iI89Np/bk1Ww&#10;Sl+mfXhdvu2a7GiKeJdPz19eqdubefIAIuIl/pnhF5/RoWamgztRG4RhnRdLtvKwyEGwIUtTXhwU&#10;FEUOsq7k/wb1D1BLAwQUAAAACACHTuJA6G1KePABAADsAwAADgAAAGRycy9lMm9Eb2MueG1srVNL&#10;jhMxEN0jcQfLe9KZVppPK52RIIQNAqSBA1T86bbkn2xPunMBuAErNuw5V84xZSckM8ACIXrhLlc9&#10;P1e9Ki+vJ6PJToSonO3o1WxOibDMcWX7jn76uHnynJKYwHLQzoqO7kWk16vHj5ajb0XtBqe5CARJ&#10;bGxH39EhJd9WVWSDMBBnzguLQemCgYTb0Fc8wIjsRlf1fP60Gl3gPjgmYkTv+hikq8IvpWDpvZRR&#10;JKI7irmlsoaybvNarZbQ9gH8oNgpDfiHLAwoi5eeqdaQgNwG9RuVUSy46GSaMWcqJ6ViotSA1VzN&#10;f6nmZgAvSi0oTvRnmeL/o2Xvdh8CUbyjdbOgxILBJh2+fjl8+3H4/pnUiyLR6GOLyBuP2DS9dBO2&#10;OkuX/RGdufJJBpP/WBPBOIq9PwsspkQYOusXTf2swRDDWNPUC7SRprqc9iGmN8IZko2OBmxg0RV2&#10;b2M6Qn9C8mXRacU3SuuyCf32lQ5kB9jsTflO7A9g2pKxo5hJg3kAzpzUkNA0HlWIti/3PTgR7xPP&#10;y/cn4pzYGuJwTKAwZBi0RiURijUI4K8tJ2nvUWeLT4LmZIzglGiBLyhbBZlA6b9BonbaooSXVmQr&#10;TdsJabK5dXyPbbv1QfUDSloaV+A4UkX70/jnmb2/L6SXR7q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nvO07YAAAACQEAAA8AAAAAAAAAAQAgAAAAIgAAAGRycy9kb3ducmV2LnhtbFBLAQIUABQA&#10;AAAIAIdO4kDobUp48AEAAOwDAAAOAAAAAAAAAAEAIAAAACcBAABkcnMvZTJvRG9jLnhtbFBLBQYA&#10;AAAABgAGAFkBAACJ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760192" behindDoc="0" locked="0" layoutInCell="1" allowOverlap="1">
                <wp:simplePos x="0" y="0"/>
                <wp:positionH relativeFrom="column">
                  <wp:posOffset>561975</wp:posOffset>
                </wp:positionH>
                <wp:positionV relativeFrom="paragraph">
                  <wp:posOffset>168910</wp:posOffset>
                </wp:positionV>
                <wp:extent cx="570230" cy="6985"/>
                <wp:effectExtent l="0" t="37465" r="1270" b="31750"/>
                <wp:wrapNone/>
                <wp:docPr id="262" name="直线 248"/>
                <wp:cNvGraphicFramePr/>
                <a:graphic xmlns:a="http://schemas.openxmlformats.org/drawingml/2006/main">
                  <a:graphicData uri="http://schemas.microsoft.com/office/word/2010/wordprocessingShape">
                    <wps:wsp>
                      <wps:cNvSpPr/>
                      <wps:spPr>
                        <a:xfrm flipV="1">
                          <a:off x="0" y="0"/>
                          <a:ext cx="57023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8" o:spid="_x0000_s1026" o:spt="20" style="position:absolute;left:0pt;flip:y;margin-left:44.25pt;margin-top:13.3pt;height:0.55pt;width:44.9pt;z-index:250760192;mso-width-relative:page;mso-height-relative:page;" filled="f" stroked="t" coordsize="21600,21600" o:gfxdata="UEsDBAoAAAAAAIdO4kAAAAAAAAAAAAAAAAAEAAAAZHJzL1BLAwQUAAAACACHTuJAz7oHiNkAAAAI&#10;AQAADwAAAGRycy9kb3ducmV2LnhtbE2PwU7DMBBE70j8g7VI3KiTQpMQ4vSAQOKEaIuQuLnxkoTG&#10;62Bvm8LX457gODujmbfV8mgHcUAfekcK0lkCAqlxpqdWwevm8aoAEViT0YMjVPCNAZb1+VmlS+Mm&#10;WuFhza2IJRRKraBjHkspQ9Oh1WHmRqTofThvNUfpW2m8nmK5HeQ8STJpdU9xodMj3nfY7NZ7q+B2&#10;My3ci9+93aT91/vPwyePT8+s1OVFmtyBYDzyXxhO+BEd6si0dXsyQQwKimIRkwrmWQbi5OfFNYht&#10;POQ5yLqS/x+ofwFQSwMEFAAAAAgAh07iQDzuGuHgAQAAoQMAAA4AAABkcnMvZTJvRG9jLnhtbK1T&#10;S27bMBDdF+gdCO5ryWrtOoLlLOqmm6IJkLb7MT8SAf5AMpZ9ll6jq2xynFwjQ8p1+kE3RbUghpzH&#10;x3lvRuvLg9FkL0JUznZ0PqspEZY5rmzf0S+fr16tKIkJLAftrOjoUUR6uXn5Yj36VjRucJqLQJDE&#10;xnb0HR1S8m1VRTYIA3HmvLCYlC4YSLgNfcUDjMhudNXU9bIaXeA+OCZixNPtlKSbwi+lYOlayigS&#10;0R3F2lJZQ1l3ea02a2j7AH5Q7FQG/EMVBpTFR89UW0hA7oL6g8ooFlx0Ms2YM5WTUjFRNKCaef2b&#10;mtsBvCha0JzozzbF/0fLPu1vAlG8o82yocSCwSY9fvv+eP9Amjer7M/oY4uwW38TTruIYRZ7kMEQ&#10;qZX/iq0v8lEQORR3j2d3xSERhoeLt3XzGnvAMLW8WC0ydzWRZDIfYvognCE56KhWNkuHFvYfY5qg&#10;PyD5WFsydvRi0SyQEXBypIaEofGoJdq+3I1OK36ltM43Yuh373Qge8izUL5TCb/A8iNbiMOEK6kM&#10;g3YQwN9bTtLRo0cWx5nmEozglGiB05+jgkyg9DMyBQW2139BowPaohHZ5cnXHO0cP2Jf7nxQ/YBu&#10;zEulOYNzUGw7zWwetJ/3hen5z9o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6B4jZAAAACAEA&#10;AA8AAAAAAAAAAQAgAAAAIgAAAGRycy9kb3ducmV2LnhtbFBLAQIUABQAAAAIAIdO4kA87hrh4AEA&#10;AKEDAAAOAAAAAAAAAAEAIAAAACgBAABkcnMvZTJvRG9jLnhtbFBLBQYAAAAABgAGAFkBAAB6BQAA&#10;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65312" behindDoc="0" locked="0" layoutInCell="1" allowOverlap="1">
                <wp:simplePos x="0" y="0"/>
                <wp:positionH relativeFrom="column">
                  <wp:posOffset>1138555</wp:posOffset>
                </wp:positionH>
                <wp:positionV relativeFrom="paragraph">
                  <wp:posOffset>168910</wp:posOffset>
                </wp:positionV>
                <wp:extent cx="2952750" cy="0"/>
                <wp:effectExtent l="0" t="0" r="0" b="0"/>
                <wp:wrapNone/>
                <wp:docPr id="267" name="直线 253"/>
                <wp:cNvGraphicFramePr/>
                <a:graphic xmlns:a="http://schemas.openxmlformats.org/drawingml/2006/main">
                  <a:graphicData uri="http://schemas.microsoft.com/office/word/2010/wordprocessingShape">
                    <wps:wsp>
                      <wps:cNvSpPr/>
                      <wps:spPr>
                        <a:xfrm flipV="1">
                          <a:off x="0" y="0"/>
                          <a:ext cx="29527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53" o:spid="_x0000_s1026" o:spt="20" style="position:absolute;left:0pt;flip:y;margin-left:89.65pt;margin-top:13.3pt;height:0pt;width:232.5pt;z-index:250765312;mso-width-relative:page;mso-height-relative:page;" filled="f" stroked="t" coordsize="21600,21600" o:gfxdata="UEsDBAoAAAAAAIdO4kAAAAAAAAAAAAAAAAAEAAAAZHJzL1BLAwQUAAAACACHTuJADc6jsdUAAAAJ&#10;AQAADwAAAGRycy9kb3ducmV2LnhtbE2PwU7DMBBE70j8g7VI3KjdtAo0xKkQAi5ISC2BsxMvSYS9&#10;jmI3LX/PIg5wnNmn2Zlye/JOzDjFIZCG5UKBQGqDHajTUL8+Xt2AiMmQNS4QavjCCNvq/Kw0hQ1H&#10;2uG8T53gEIqF0dCnNBZSxrZHb+IijEh8+wiTN4nl1Ek7mSOHeyczpXLpzUD8oTcj3vfYfu4PXsPd&#10;+/PD6mVufHB209Vv1tfqKdP68mKpbkEkPKU/GH7qc3WouFMTDmSjcKyvNytGNWR5DoKBfL1mo/k1&#10;ZFXK/wuqb1BLAwQUAAAACACHTuJAptzg+9cBAACbAwAADgAAAGRycy9lMm9Eb2MueG1srVNLjhMx&#10;EN0jcQfLe9JJo8xAK51ZEIYNgpEG2Ff86bbkn1yedHIWrsGKDceZa1B2MgFmNgjRC6vsKr+q9/x6&#10;dbV3lu1UQhN8zxezOWfKiyCNH3r++dP1i1ecYQYvwQaven5QyK/Wz5+tptipNozBSpUYgXjsptjz&#10;MefYNQ2KUTnAWYjKU1KH5CDTNg2NTDARurNNO59fNFNIMqYgFCKdbo5Jvq74WiuRP2qNKjPbc5ot&#10;1zXVdVvWZr2CbkgQRyNOY8A/TOHAeGp6htpABnaXzBMoZ0QKGHSeieCaoLURqnIgNov5Iza3I0RV&#10;uZA4GM8y4f+DFR92N4kZ2fP24pIzD44e6f7rt/vvP1i7fFn0mSJ2VHYbb9JphxQWsnudHNPWxC/0&#10;9JU+EWL7qu7hrK7aZybosH29bC+X9AjiIdccIQpUTJjfqeBYCXpujS/EoYPde8zUlkofSsqx9Wzq&#10;OQEuCQ7IN9pCptBFYoJ+qHcxWCOvjbXlBqZh+8YmtoPihPoVcoT7R1lpsgEcj3U1dfTIqEC+9ZLl&#10;QySFPJmZlxGckpxZRd4vEQFCl8HYv6mk1tbTBEXfo6Il2gZ5oBe5i8kMIymxqFOWDDmgzntya7HY&#10;7/uK9OufWv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c6jsdUAAAAJAQAADwAAAAAAAAABACAA&#10;AAAiAAAAZHJzL2Rvd25yZXYueG1sUEsBAhQAFAAAAAgAh07iQKbc4PvXAQAAmwMAAA4AAAAAAAAA&#10;AQAgAAAAJAEAAGRycy9lMm9Eb2MueG1sUEsFBgAAAAAGAAYAWQEAAG0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50976" behindDoc="0" locked="0" layoutInCell="1" allowOverlap="1">
                <wp:simplePos x="0" y="0"/>
                <wp:positionH relativeFrom="column">
                  <wp:posOffset>7315200</wp:posOffset>
                </wp:positionH>
                <wp:positionV relativeFrom="paragraph">
                  <wp:posOffset>33655</wp:posOffset>
                </wp:positionV>
                <wp:extent cx="342265" cy="0"/>
                <wp:effectExtent l="0" t="38100" r="635" b="38100"/>
                <wp:wrapNone/>
                <wp:docPr id="253" name="直线 239"/>
                <wp:cNvGraphicFramePr/>
                <a:graphic xmlns:a="http://schemas.openxmlformats.org/drawingml/2006/main">
                  <a:graphicData uri="http://schemas.microsoft.com/office/word/2010/wordprocessingShape">
                    <wps:wsp>
                      <wps:cNvSpPr/>
                      <wps:spPr>
                        <a:xfrm flipH="1" flipV="1">
                          <a:off x="0" y="0"/>
                          <a:ext cx="3422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9" o:spid="_x0000_s1026" o:spt="20" style="position:absolute;left:0pt;flip:x y;margin-left:576pt;margin-top:2.65pt;height:0pt;width:26.95pt;z-index:250750976;mso-width-relative:page;mso-height-relative:page;" filled="f" stroked="t" coordsize="21600,21600" o:gfxdata="UEsDBAoAAAAAAIdO4kAAAAAAAAAAAAAAAAAEAAAAZHJzL1BLAwQUAAAACACHTuJA31fZj9cAAAAJ&#10;AQAADwAAAGRycy9kb3ducmV2LnhtbE2PzU7DMBCE70i8g7VIXCrqH5SKpnEqhARUXBAtD+DGSxKw&#10;11HstOXtcbnAcWZHs99U65N37IBj7ANpkHMBDKkJtqdWw/vu8eYOWEyGrHGBUMM3RljXlxeVKW04&#10;0hsetqlluYRiaTR0KQ0l57Hp0Js4DwNSvn2E0ZuU5dhyO5pjLveOKyEW3Jue8ofODPjQYfO1nbyG&#10;++H1c1Ib+WTFTs1mbrOQ4flF6+srKVbAEp7SXxjO+Bkd6sy0DxPZyFzWslB5TNJQ3AI7B5QolsD2&#10;vwavK/5/Qf0DUEsDBBQAAAAIAIdO4kAIOmZi4wEAAKgDAAAOAAAAZHJzL2Uyb0RvYy54bWytU0uO&#10;EzEQ3SNxB8t70kmHjJhWOrMgDCwQjDQD+0rb7rbkn1yedHIWrsGKDceZa1B2ZzJ8xAbRC6vsen5V&#10;77l6fXWwhu1lRO1dyxezOWfSdV5o17f80931i1ecYQInwHgnW36UyK82z5+tx9DI2g/eCBkZkThs&#10;xtDyIaXQVBV2g7SAMx+ko6Ty0UKibewrEWEkdmuqej6/qEYfRYi+k4h0up2SfFP4lZJd+qgUysRM&#10;y6m3VNZY1l1eq80amj5CGHR3agP+oQsL2lHRM9UWErD7qP+gsrqLHr1Ks87byiulO1k0kJrF/Dc1&#10;twMEWbSQORjONuH/o+0+7G8i06Ll9WrJmQNLj/Tw5evDt++sXl5mf8aADcFuw0087ZDCLPagomXK&#10;6PCOnp6X6HOOco6ksUPx+Xj2WR4S6+hw+bKuL1acdY+pauLK90LE9FZ6y3LQcqNddgAa2L/HRPUJ&#10;+gjJx8axseWXqzrTAQ2QMpAotIEkoevLXfRGi2ttTL6Bsd+9NpHtIY9E+bJK4v0FlotsAYcJV1LT&#10;sAwSxBsnWDoGssrRVPPcgpWCMyPpJ8gREUKTQJsnZIoaXG/+gqbyxlEX2ezJ3hztvDjS89yHqPuB&#10;3FiUTnOGxqH0fBrdPG8/7wvT0w+2+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V9mP1wAAAAkB&#10;AAAPAAAAAAAAAAEAIAAAACIAAABkcnMvZG93bnJldi54bWxQSwECFAAUAAAACACHTuJACDpmYuMB&#10;AACoAwAADgAAAAAAAAABACAAAAAmAQAAZHJzL2Uyb0RvYy54bWxQSwUGAAAAAAYABgBZAQAAewUA&#10;AAAA&#10;">
                <v:fill on="f" focussize="0,0"/>
                <v:stroke color="#000000" joinstyle="round" endarrow="block"/>
                <v:imagedata o:title=""/>
                <o:lock v:ext="edit" aspectratio="f"/>
              </v:line>
            </w:pict>
          </mc:Fallback>
        </mc:AlternateContent>
      </w:r>
    </w:p>
    <w:p>
      <w:pPr>
        <w:pStyle w:val="23"/>
        <w:spacing w:beforeLines="50" w:line="560" w:lineRule="exact"/>
        <w:ind w:firstLine="643"/>
        <w:jc w:val="left"/>
        <w:rPr>
          <w:rFonts w:ascii="仿宋" w:hAnsi="仿宋" w:eastAsia="仿宋" w:cs="仿宋"/>
          <w:b/>
          <w:sz w:val="32"/>
          <w:szCs w:val="32"/>
        </w:rPr>
      </w:pPr>
      <w:r>
        <w:rPr>
          <w:rFonts w:hint="eastAsia" w:ascii="楷体" w:hAnsi="楷体" w:eastAsia="楷体" w:cs="仿宋"/>
          <w:b/>
          <w:sz w:val="32"/>
          <w:szCs w:val="32"/>
        </w:rPr>
        <w:t>四、办理地点：</w:t>
      </w:r>
      <w:r>
        <w:rPr>
          <w:rFonts w:hint="eastAsia" w:ascii="仿宋" w:hAnsi="仿宋" w:eastAsia="仿宋" w:cs="宋体"/>
          <w:sz w:val="32"/>
          <w:szCs w:val="32"/>
        </w:rPr>
        <w:t>户口所在地派出所。</w:t>
      </w:r>
    </w:p>
    <w:p>
      <w:pPr>
        <w:spacing w:afterLines="50"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五、各县区户政科咨询电话</w:t>
      </w:r>
    </w:p>
    <w:tbl>
      <w:tblPr>
        <w:tblStyle w:val="10"/>
        <w:tblW w:w="82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7"/>
        <w:gridCol w:w="2249"/>
        <w:gridCol w:w="1760"/>
        <w:gridCol w:w="2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trPr>
        <w:tc>
          <w:tcPr>
            <w:tcW w:w="17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4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6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511"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7"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51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7"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511"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2"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511"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7" w:hRule="atLeast"/>
        </w:trPr>
        <w:tc>
          <w:tcPr>
            <w:tcW w:w="1727"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4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6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51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trPr>
        <w:tc>
          <w:tcPr>
            <w:tcW w:w="3976"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7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40" w:lineRule="exact"/>
        <w:ind w:firstLine="643" w:firstLineChars="200"/>
        <w:jc w:val="left"/>
        <w:rPr>
          <w:rFonts w:ascii="楷体" w:hAnsi="楷体" w:eastAsia="楷体" w:cs="仿宋"/>
          <w:b/>
          <w:sz w:val="32"/>
          <w:szCs w:val="32"/>
        </w:rPr>
      </w:pPr>
      <w:r>
        <w:rPr>
          <w:rFonts w:hint="eastAsia" w:ascii="楷体" w:hAnsi="楷体" w:eastAsia="楷体" w:cs="仿宋"/>
          <w:b/>
          <w:sz w:val="32"/>
          <w:szCs w:val="32"/>
        </w:rPr>
        <w:t>六、办理时限、是否收费、是否可以代办？</w:t>
      </w:r>
    </w:p>
    <w:p>
      <w:pPr>
        <w:spacing w:line="540" w:lineRule="exact"/>
        <w:ind w:firstLine="640" w:firstLineChars="200"/>
        <w:jc w:val="left"/>
        <w:rPr>
          <w:rFonts w:ascii="仿宋" w:hAnsi="仿宋" w:eastAsia="仿宋" w:cs="仿宋"/>
          <w:sz w:val="32"/>
          <w:szCs w:val="32"/>
        </w:rPr>
      </w:pPr>
      <w:r>
        <w:rPr>
          <w:rFonts w:hint="eastAsia" w:ascii="仿宋" w:hAnsi="仿宋" w:eastAsia="仿宋" w:cs="宋体"/>
          <w:sz w:val="32"/>
          <w:szCs w:val="32"/>
        </w:rPr>
        <w:t>材料齐全的，立等可取；</w:t>
      </w:r>
      <w:r>
        <w:rPr>
          <w:rFonts w:hint="eastAsia" w:ascii="仿宋" w:hAnsi="仿宋" w:eastAsia="仿宋" w:cs="仿宋"/>
          <w:sz w:val="32"/>
          <w:szCs w:val="32"/>
        </w:rPr>
        <w:t>全程免费办理；可以代办。</w:t>
      </w:r>
    </w:p>
    <w:p>
      <w:pPr>
        <w:pStyle w:val="2"/>
        <w:jc w:val="center"/>
        <w:rPr>
          <w:sz w:val="44"/>
          <w:szCs w:val="44"/>
        </w:rPr>
      </w:pPr>
      <w:bookmarkStart w:id="555" w:name="_Toc28268_WPSOffice_Level1"/>
      <w:bookmarkStart w:id="556" w:name="_Toc32151"/>
      <w:bookmarkStart w:id="557" w:name="_Toc20005_WPSOffice_Level1"/>
      <w:bookmarkStart w:id="558" w:name="_Toc7156_WPSOffice_Level1"/>
      <w:bookmarkStart w:id="559" w:name="_Toc26769_WPSOffice_Level1"/>
      <w:bookmarkStart w:id="560" w:name="_Toc30430_WPSOffice_Level1"/>
      <w:bookmarkStart w:id="561" w:name="_Toc29589"/>
      <w:r>
        <w:rPr>
          <w:rFonts w:hint="eastAsia"/>
          <w:sz w:val="44"/>
          <w:szCs w:val="44"/>
        </w:rPr>
        <w:t>大中专院校学生毕业户口迁出</w:t>
      </w:r>
      <w:bookmarkEnd w:id="555"/>
      <w:bookmarkEnd w:id="556"/>
      <w:bookmarkEnd w:id="557"/>
      <w:bookmarkEnd w:id="558"/>
      <w:bookmarkEnd w:id="559"/>
      <w:bookmarkEnd w:id="560"/>
      <w:bookmarkEnd w:id="561"/>
    </w:p>
    <w:p>
      <w:pPr>
        <w:pStyle w:val="23"/>
        <w:ind w:firstLine="0" w:firstLineChars="0"/>
        <w:jc w:val="center"/>
        <w:rPr>
          <w:rFonts w:ascii="仿宋" w:hAnsi="仿宋" w:eastAsia="仿宋"/>
          <w:b/>
          <w:bCs/>
          <w:sz w:val="15"/>
          <w:szCs w:val="15"/>
        </w:rPr>
      </w:pPr>
    </w:p>
    <w:p>
      <w:pPr>
        <w:pStyle w:val="23"/>
        <w:spacing w:line="520" w:lineRule="exact"/>
        <w:ind w:firstLine="643"/>
        <w:rPr>
          <w:rFonts w:ascii="仿宋" w:hAnsi="仿宋" w:eastAsia="仿宋" w:cs="宋体"/>
          <w:b/>
          <w:sz w:val="32"/>
          <w:szCs w:val="32"/>
        </w:rPr>
      </w:pPr>
      <w:bookmarkStart w:id="562" w:name="_Toc19412_WPSOffice_Level2"/>
      <w:r>
        <w:rPr>
          <w:rFonts w:hint="eastAsia" w:ascii="楷体" w:hAnsi="楷体" w:eastAsia="楷体" w:cs="宋体"/>
          <w:b/>
          <w:sz w:val="32"/>
          <w:szCs w:val="32"/>
        </w:rPr>
        <w:t>一、大中专院校学生毕业户口迁出需要什么条件？</w:t>
      </w:r>
      <w:bookmarkEnd w:id="562"/>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普通高等学校应届毕业生。</w:t>
      </w:r>
    </w:p>
    <w:p>
      <w:pPr>
        <w:pStyle w:val="23"/>
        <w:spacing w:line="520" w:lineRule="exact"/>
        <w:ind w:firstLine="643"/>
        <w:rPr>
          <w:rFonts w:ascii="楷体" w:hAnsi="楷体" w:eastAsia="楷体" w:cs="宋体"/>
          <w:b/>
          <w:sz w:val="32"/>
          <w:szCs w:val="32"/>
        </w:rPr>
      </w:pPr>
      <w:bookmarkStart w:id="563" w:name="_Toc608_WPSOffice_Level2"/>
      <w:r>
        <w:rPr>
          <w:rFonts w:hint="eastAsia" w:ascii="楷体" w:hAnsi="楷体" w:eastAsia="楷体" w:cs="宋体"/>
          <w:b/>
          <w:sz w:val="32"/>
          <w:szCs w:val="32"/>
        </w:rPr>
        <w:t>二、需要什么材料？</w:t>
      </w:r>
      <w:bookmarkEnd w:id="563"/>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凭毕业证、报到证，向户口所在地公安派出所申请办理户口迁移证。</w:t>
      </w:r>
    </w:p>
    <w:p>
      <w:pPr>
        <w:pStyle w:val="23"/>
        <w:spacing w:line="520" w:lineRule="exact"/>
        <w:ind w:firstLine="643"/>
        <w:rPr>
          <w:rFonts w:ascii="楷体" w:hAnsi="楷体" w:eastAsia="楷体" w:cs="宋体"/>
          <w:b/>
          <w:sz w:val="32"/>
          <w:szCs w:val="32"/>
        </w:rPr>
      </w:pPr>
      <w:bookmarkStart w:id="564" w:name="_Toc11300_WPSOffice_Level2"/>
      <w:r>
        <w:rPr>
          <w:rFonts w:hint="eastAsia" w:ascii="楷体" w:hAnsi="楷体" w:eastAsia="楷体" w:cs="宋体"/>
          <w:b/>
          <w:sz w:val="32"/>
          <w:szCs w:val="32"/>
        </w:rPr>
        <w:t>三、办理流程图</w:t>
      </w:r>
      <w:bookmarkEnd w:id="564"/>
    </w:p>
    <w:p>
      <w:pPr>
        <w:spacing w:line="560" w:lineRule="exact"/>
        <w:ind w:firstLine="2520" w:firstLineChars="10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183104" behindDoc="0" locked="0" layoutInCell="1" allowOverlap="1">
                <wp:simplePos x="0" y="0"/>
                <wp:positionH relativeFrom="column">
                  <wp:posOffset>2447925</wp:posOffset>
                </wp:positionH>
                <wp:positionV relativeFrom="paragraph">
                  <wp:posOffset>134620</wp:posOffset>
                </wp:positionV>
                <wp:extent cx="847725" cy="852805"/>
                <wp:effectExtent l="4445" t="4445" r="5080" b="19050"/>
                <wp:wrapNone/>
                <wp:docPr id="697" name="文本框 720"/>
                <wp:cNvGraphicFramePr/>
                <a:graphic xmlns:a="http://schemas.openxmlformats.org/drawingml/2006/main">
                  <a:graphicData uri="http://schemas.microsoft.com/office/word/2010/wordprocessingShape">
                    <wps:wsp>
                      <wps:cNvSpPr txBox="1"/>
                      <wps:spPr>
                        <a:xfrm>
                          <a:off x="0" y="0"/>
                          <a:ext cx="84772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720" o:spid="_x0000_s1026" o:spt="202" type="#_x0000_t202" style="position:absolute;left:0pt;margin-left:192.75pt;margin-top:10.6pt;height:67.15pt;width:66.75pt;z-index:251183104;mso-width-relative:page;mso-height-relative:page;" fillcolor="#FFFFFF" filled="t" stroked="t" coordsize="21600,21600" o:gfxdata="UEsDBAoAAAAAAIdO4kAAAAAAAAAAAAAAAAAEAAAAZHJzL1BLAwQUAAAACACHTuJAwOzt5tgAAAAK&#10;AQAADwAAAGRycy9kb3ducmV2LnhtbE2PwU7DMBBE70j8g7VIXBB1kpKShjg9IIHgVkpVrm68TSLi&#10;dbDdtPw9ywmOq3mafVOtznYQE/rQO1KQzhIQSI0zPbUKtu9PtwWIEDUZPThCBd8YYFVfXlS6NO5E&#10;bzhtYiu4hEKpFXQxjqWUoenQ6jBzIxJnB+etjnz6VhqvT1xuB5klyUJa3RN/6PSIjx02n5ujVVDc&#10;vUwf4XW+3jWLw7CMN/fT85dX6voqTR5ARDzHPxh+9VkdanbauyOZIAYF8yLPGVWQpRkIBvJ0yeP2&#10;TOacyLqS/yfUP1BLAwQUAAAACACHTuJAg2tghfEBAADrAwAADgAAAGRycy9lMm9Eb2MueG1srVNL&#10;jhMxEN0jcQfLe9I9EZlkWumMBCFsECANHKDiT7cl/2R70p0LwA1YsWHPuXIOyk5IZoAFQvTCXa56&#10;fq56VV7ejkaTnQhROdvSq0lNibDMcWW7ln78sHm2oCQmsBy0s6KlexHp7erpk+XgGzF1vdNcBIIk&#10;NjaDb2mfkm+qKrJeGIgT54XFoHTBQMJt6CoeYEB2o6tpXV9XgwvcB8dEjOhdH4N0VfilFCy9kzKK&#10;RHRLMbdU1lDWbV6r1RKaLoDvFTulAf+QhQFl8dIz1RoSkPugfqMyigUXnUwT5kzlpFRMlBqwmqv6&#10;l2ruevCi1ILiRH+WKf4/WvZ29z4QxVt6fTOnxILBJh2+fD58/X749onMp0WiwccGkXcesWl84UZs&#10;dZYu+yM6c+WjDCb/sSaCcRR7fxZYjIkwdC6ez+fTGSUMQ4vZdFHPMkt1OexDTK+FMyQbLQ3YvyIr&#10;7N7EdIT+hOS7otOKb5TWZRO67UsdyA6w15vyndgfwbQlQ0tvZiUPwJGTGhKmZDyKEG1X7nt0Ij4k&#10;rsv3J+Kc2Bpif0ygMGQYNEYlEYrVC+CvLCdp71Fmiy+C5mSM4JRogQ8oWwWZQOm/QaJ22qKEl05k&#10;K43bEWmyuXV8j12790F1PUpa+lbgOFFF+9P055F9uC+klze6+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7O3m2AAAAAoBAAAPAAAAAAAAAAEAIAAAACIAAABkcnMvZG93bnJldi54bWxQSwECFAAU&#10;AAAACACHTuJAg2tghfEBAADrAwAADgAAAAAAAAABACAAAAAnAQAAZHJzL2Uyb0RvYy54bWxQSwUG&#10;AAAAAAYABgBZAQAAig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184128" behindDoc="0" locked="0" layoutInCell="1" allowOverlap="1">
                <wp:simplePos x="0" y="0"/>
                <wp:positionH relativeFrom="column">
                  <wp:posOffset>4226560</wp:posOffset>
                </wp:positionH>
                <wp:positionV relativeFrom="paragraph">
                  <wp:posOffset>119380</wp:posOffset>
                </wp:positionV>
                <wp:extent cx="895350" cy="866775"/>
                <wp:effectExtent l="5080" t="4445" r="13970" b="5080"/>
                <wp:wrapNone/>
                <wp:docPr id="698" name="文本框 721"/>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审核通过，予以迁移</w:t>
                            </w:r>
                          </w:p>
                        </w:txbxContent>
                      </wps:txbx>
                      <wps:bodyPr upright="1"/>
                    </wps:wsp>
                  </a:graphicData>
                </a:graphic>
              </wp:anchor>
            </w:drawing>
          </mc:Choice>
          <mc:Fallback>
            <w:pict>
              <v:shape id="文本框 721" o:spid="_x0000_s1026" o:spt="202" type="#_x0000_t202" style="position:absolute;left:0pt;margin-left:332.8pt;margin-top:9.4pt;height:68.25pt;width:70.5pt;z-index:251184128;mso-width-relative:page;mso-height-relative:page;" fillcolor="#FFFFFF" filled="t" stroked="t" coordsize="21600,21600" o:gfxdata="UEsDBAoAAAAAAIdO4kAAAAAAAAAAAAAAAAAEAAAAZHJzL1BLAwQUAAAACACHTuJAlR6lFtcAAAAK&#10;AQAADwAAAGRycy9kb3ducmV2LnhtbE2PwU7DMBBE70j8g7VIXBC1S4kJIU4PSCC4lVKVqxu7SYS9&#10;Drablr9nOcFxZ55mZ+rlyTs22ZiGgArmMwHMYhvMgJ2CzfvTdQksZY1Gu4BWwbdNsGzOz2pdmXDE&#10;Nzutc8coBFOlFfQ5jxXnqe2t12kWRovk7UP0OtMZO26iPlK4d/xGCMm9HpA+9Hq0j71tP9cHr6C8&#10;fZk+0utitW3l3t3nq7vp+SsqdXkxFw/Asj3lPxh+61N1aKjTLhzQJOYUSFlIQskoaQIBpZAk7Ego&#10;igXwpub/JzQ/UEsDBBQAAAAIAIdO4kDpjJ//8wEAAOsDAAAOAAAAZHJzL2Uyb0RvYy54bWytU0uO&#10;EzEQ3SNxB8t70p2g/FrpjAQhbBAgDRygYru7Lfkn25PuXABuwIoNe86Vc0zZyWRmYBYjRC/cZdfz&#10;c9V79upq0IrshQ/SmpqORyUlwjDLpWlr+vXL9tWCkhDBcFDWiJoeRKBX65cvVr2rxMR2VnHhCZKY&#10;UPWupl2MriqKwDqhIYysEwaTjfUaIk59W3APPbJrVUzKclb01nPnLRMh4OrmlKTrzN80gsVPTRNE&#10;JKqmWFvMo8/jLo3FegVV68F1kp3LgH+oQoM0eOiFagMRyI2Xf1FpybwNtokjZnVhm0YykXvAbsbl&#10;H91cd+BE7gXFCe4iU/h/tOzj/rMnktd0tkSrDGg06fjj+/Hn7+Ovb2Q+GSeJehcqRF47xMbhjR3Q&#10;6rv1gIup86HxOv2xJ4J5FPtwEVgMkTBcXCynr6eYYZhazGbz+TSxFPebnQ/xvbCapKCmHv3LssL+&#10;Q4gn6B0knRWsknwrlcoT3+7eKk/2gF5v83dmfwRThvQ1XU4nU6wD8Mo1CiKG2qEIwbT5vEc7wkPi&#10;Mn9PEafCNhC6UwGZIcGg0jIKn6NOAH9nOIkHhzIbfBE0FaMFp0QJfEApysgIUj0HidopgxImh05O&#10;pCgOuwFpUriz/ICu3Tgv2w4lzb5lON6orP359qcr+3CeSe/f6PoW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R6lFtcAAAAKAQAADwAAAAAAAAABACAAAAAiAAAAZHJzL2Rvd25yZXYueG1sUEsBAhQA&#10;FAAAAAgAh07iQOmMn//zAQAA6wMAAA4AAAAAAAAAAQAgAAAAJgEAAGRycy9lMm9Eb2MueG1sUEsF&#10;BgAAAAAGAAYAWQEAAIs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审核通过，予以迁移</w:t>
                      </w:r>
                    </w:p>
                  </w:txbxContent>
                </v:textbox>
              </v:shap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195392" behindDoc="0" locked="0" layoutInCell="1" allowOverlap="1">
                <wp:simplePos x="0" y="0"/>
                <wp:positionH relativeFrom="column">
                  <wp:posOffset>3295650</wp:posOffset>
                </wp:positionH>
                <wp:positionV relativeFrom="paragraph">
                  <wp:posOffset>26670</wp:posOffset>
                </wp:positionV>
                <wp:extent cx="942975" cy="8255"/>
                <wp:effectExtent l="0" t="30480" r="9525" b="37465"/>
                <wp:wrapNone/>
                <wp:docPr id="709" name="直线 732"/>
                <wp:cNvGraphicFramePr/>
                <a:graphic xmlns:a="http://schemas.openxmlformats.org/drawingml/2006/main">
                  <a:graphicData uri="http://schemas.microsoft.com/office/word/2010/wordprocessingShape">
                    <wps:wsp>
                      <wps:cNvSpPr/>
                      <wps:spPr>
                        <a:xfrm>
                          <a:off x="0" y="0"/>
                          <a:ext cx="94297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2" o:spid="_x0000_s1026" o:spt="20" style="position:absolute;left:0pt;margin-left:259.5pt;margin-top:2.1pt;height:0.65pt;width:74.25pt;z-index:251195392;mso-width-relative:page;mso-height-relative:page;" filled="f" stroked="t" coordsize="21600,21600" o:gfxdata="UEsDBAoAAAAAAIdO4kAAAAAAAAAAAAAAAAAEAAAAZHJzL1BLAwQUAAAACACHTuJAQtFNN9gAAAAH&#10;AQAADwAAAGRycy9kb3ducmV2LnhtbE2PQU+DQBCF7yb+h82YeLMLjSBFlh5M6qXVpq1p9LZlRyCy&#10;s4RdWvz3jic9Tr6X974plpPtxBkH3zpSEM8iEEiVMy3VCt4Oq7sMhA+ajO4coYJv9LAsr68KnRt3&#10;oR2e96EWXEI+1wqaEPpcSl81aLWfuR6J2acbrA58DrU0g75wue3kPIpSaXVLvNDoHp8arL72o1Ww&#10;26zW2XE9TtXw8Ry/Hrabl3efKXV7E0ePIAJO4S8Mv/qsDiU7ndxIxotOQRIv+Jeg4H4OgnmaPiQg&#10;TgwSkGUh//uXP1BLAwQUAAAACACHTuJA78dSkNcBAACXAwAADgAAAGRycy9lMm9Eb2MueG1srVNL&#10;jhMxEN0jcQfLe9JJQ8iklc4sCMMGwUgzHKBiu7st+SeXJ52chWuwYsNx5hqUnZAMg9ggeuEuu56f&#10;6z2XV9d7a9hORdTetXw2mXKmnPBSu77lX+5vXl1xhgmcBOOdavlBIb9ev3yxGkOjaj94I1VkROKw&#10;GUPLh5RCU1UoBmUBJz4oR8nORwuJprGvZISR2K2p6un0bTX6KEP0QiHS6uaY5OvC33VKpM9dhyox&#10;03KqLZUxlnGbx2q9gqaPEAYtTmXAP1RhQTs69Ey1gQTsIeo/qKwW0aPv0kR4W/mu00IVDaRmNn2m&#10;5m6AoIoWMgfD2Sb8f7Ti0+42Mi1bvpguOXNg6ZIev357/P6DLV7X2Z8xYEOwu3AbTzOkMIvdd9Hm&#10;P8lg++Lp4eyp2icmaHH5pl4u5pwJSl3V83lmrC5bQ8T0QXnLctByo10WDA3sPmI6Qn9B8rJxbCTO&#10;eZ0ZgfqlM5AotIEUoOvLXvRGyxttTN6Bsd++M5HtIHdA+U4l/AbLh2wAhyOupDIMmkGBfO8kS4dA&#10;zjhqYp5LsEpyZhT1fI4KMoE2F2SKGlxv/oImB4wjI7K3RzdztPXyQLfxEKLuB3JjVirNGbr9Ytup&#10;U3N7PZ0Xpst7Wv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tFNN9gAAAAHAQAADwAAAAAAAAAB&#10;ACAAAAAiAAAAZHJzL2Rvd25yZXYueG1sUEsBAhQAFAAAAAgAh07iQO/HUpDXAQAAlwMAAA4AAAAA&#10;AAAAAQAgAAAAJw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191296" behindDoc="0" locked="0" layoutInCell="1" allowOverlap="1">
                <wp:simplePos x="0" y="0"/>
                <wp:positionH relativeFrom="column">
                  <wp:posOffset>4227830</wp:posOffset>
                </wp:positionH>
                <wp:positionV relativeFrom="paragraph">
                  <wp:posOffset>26670</wp:posOffset>
                </wp:positionV>
                <wp:extent cx="895350" cy="0"/>
                <wp:effectExtent l="0" t="0" r="0" b="0"/>
                <wp:wrapNone/>
                <wp:docPr id="705" name="直线 728"/>
                <wp:cNvGraphicFramePr/>
                <a:graphic xmlns:a="http://schemas.openxmlformats.org/drawingml/2006/main">
                  <a:graphicData uri="http://schemas.microsoft.com/office/word/2010/wordprocessingShape">
                    <wps:wsp>
                      <wps:cNvSpPr/>
                      <wps:spPr>
                        <a:xfrm>
                          <a:off x="0" y="0"/>
                          <a:ext cx="895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28" o:spid="_x0000_s1026" o:spt="20" style="position:absolute;left:0pt;margin-left:332.9pt;margin-top:2.1pt;height:0pt;width:70.5pt;z-index:251191296;mso-width-relative:page;mso-height-relative:page;" filled="f" stroked="t" coordsize="21600,21600" o:gfxdata="UEsDBAoAAAAAAIdO4kAAAAAAAAAAAAAAAAAEAAAAZHJzL1BLAwQUAAAACACHTuJAgk+ABdMAAAAH&#10;AQAADwAAAGRycy9kb3ducmV2LnhtbE2OTU/DMBBE70j8B2uRuFTUboCoCnF6AHLjQgviuo2XJCJe&#10;p7H7Ab+ehQscn2Y088rVyQ/qQFPsA1tYzA0o4ia4nlsLL5v6agkqJmSHQ2Cy8EkRVtX5WYmFC0d+&#10;psM6tUpGOBZooUtpLLSOTUce4zyMxJK9h8ljEpxa7SY8yrgfdGZMrj32LA8djnTfUfOx3nsLsX6l&#10;Xf01a2bm7boNlO0enh7R2suLhbkDleiU/srwoy/qUInTNuzZRTVYyPNbUU8WbjJQki9NLrz9ZV2V&#10;+r9/9Q1QSwMEFAAAAAgAh07iQLAiSxjQAQAAkAMAAA4AAABkcnMvZTJvRG9jLnhtbK1TO24bMRDt&#10;A+QOBPtoJQWK5YVWLqI4TZAYsHOAET+7BPgDh9ZKZ8k1UqXJcXyNDClZzqcxjKighpzhm/ceZ1dX&#10;e2fZTiU0wXd8NplyprwI0vi+41/vrt8sOcMMXoINXnX8oJBfrV+/Wo2xVfMwBCtVYgTisR1jx4ec&#10;Y9s0KAblACchKk9JHZKDTNvUNzLBSOjONvPp9F0zhiRjCkIh0unmmOTriq+1EvmL1qgysx0nbrmu&#10;qa7bsjbrFbR9gjgYcaIBL2DhwHhqeobaQAZ2n8w/UM6IFDDoPBHBNUFrI1TVQGpm07/U3A4QVdVC&#10;5mA824T/D1Z83t0kZmTHL6YLzjw4eqSHb98ffvxkF/Nl8WeM2FLZbbxJpx1SWMTudXLln2SwffX0&#10;cPZU7TMTdLi8XLxdkPPiMdU83YsJ80cVHCtBx63xRS20sPuEmXpR6WNJObaejR2/XMyJqAAaFm0h&#10;U+gi0Uff17sYrJHXxtpyA1O/fW8T20F5/vorigj3j7LSZAM4HOtq6jgYgwL5wUuWD5Fs8TTBvFBw&#10;SnJmFQ18iQgQ2gzGPqeSWltPDIqpRxtLtA3yQM9wH5PpB3JiVlmWDD175Xsa0TJXv+8r0tOHtP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k+ABdMAAAAHAQAADwAAAAAAAAABACAAAAAiAAAAZHJz&#10;L2Rvd25yZXYueG1sUEsBAhQAFAAAAAgAh07iQLAiSxjQAQAAkAMAAA4AAAAAAAAAAQAgAAAAIgEA&#10;AGRycy9lMm9Eb2MueG1sUEsFBgAAAAAGAAYAWQEAAGQ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190272"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704" name="直线 727"/>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27" o:spid="_x0000_s1026" o:spt="20" style="position:absolute;left:0pt;margin-left:192.75pt;margin-top:2.1pt;height:0pt;width:77.25pt;z-index:251190272;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Eac01c8BAACQAwAADgAAAGRycy9lMm9Eb2MueG1srVNLjhMx&#10;EN0jcQfLe9KdiCFDK51ZEIYNgpEGDlDxp9uSf3J50slZuAYrNhxnrkHZyWT4bEYjsnDKrvKr956r&#10;V1d7Z9lOJTTB93w+azlTXgRp/NDzr1+uX11yhhm8BBu86vlBIb9av3yxmmKnFmEMVqrECMRjN8We&#10;jznHrmlQjMoBzkJUnpI6JAeZtmloZIKJ0J1tFm37pplCkjEFoRDpdHNM8nXF11qJ/FlrVJnZnhO3&#10;XNdU121Zm/UKuiFBHI040YBnsHBgPDU9Q20gA7tL5h8oZ0QKGHSeieCaoLURqmogNfP2LzW3I0RV&#10;tZA5GM824f+DFZ92N4kZ2fNl+5ozD44e6f7b9/sfP9lysSz+TBE7KruNN+m0QwqL2L1OrvyTDLav&#10;nh7Onqp9ZoIO317O2+UFZ+Ih1TzeiwnzBxUcK0HPrfFFLXSw+4iZelHpQ0k5tp5NBHixKHBAw6It&#10;ZApdJProh3oXgzXy2lhbbmAatu9sYjsoz19/RRHh/lFWmmwAx2NdTR0HY1Qg33vJ8iGSLZ4mmBcK&#10;TknOrKKBLxEBQpfB2KdUUmvriUEx9WhjibZBHugZ7mIyw0hOzCvLkqFnr3xPI1rm6vd9RXr8kN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rL2AfVAAAABwEAAA8AAAAAAAAAAQAgAAAAIgAAAGRy&#10;cy9kb3ducmV2LnhtbFBLAQIUABQAAAAIAIdO4kARpzTVzwEAAJADAAAOAAAAAAAAAAEAIAAAACQB&#10;AABkcnMvZTJvRG9jLnhtbFBLBQYAAAAABgAGAFkBAABl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187200"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701" name="直线 724"/>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4" o:spid="_x0000_s1026" o:spt="20" style="position:absolute;left:0pt;flip:y;margin-left:106.5pt;margin-top:2.1pt;height:0pt;width:86.25pt;z-index:251187200;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DkESq33gEAAJ8DAAAOAAAAZHJzL2Uyb0RvYy54bWytU0uO&#10;EzEQ3SNxB8t70p1ACNNKZxaEYYNgpAH2Nf50W/JPLk86OQvXYMWG48w1KDuZDB+xQfTCKrvKr+o9&#10;v15f7p1lO5XQBN/z+azlTHkRpPFDzz99vHr2ijPM4CXY4FXPDwr55ebpk/UUO7UIY7BSJUYgHrsp&#10;9nzMOXZNg2JUDnAWovKU1CE5yLRNQyMTTITubLNo25fNFJKMKQiFSKfbY5JvKr7WSuQPWqPKzPac&#10;Zst1TXW9LWuzWUM3JIijEacx4B+mcGA8NT1DbSEDu0vmDyhnRAoYdJ6J4JqgtRGqciA28/Y3Njcj&#10;RFW5kDgYzzLh/4MV73fXiRnZ81U758yDo0e6//L1/tt3tlq8KPpMETsqu4nX6bRDCgvZvU6OaWvi&#10;Z3r6Sp8IsX1V93BWV+0zE3Q4by+Wz1dLzsRDrjlCFKiYML9VwbES9NwaX4hDB7t3mKktlT6UlGPr&#10;2dTzi+WiwAH5RlvIFLpITNAP9S4Ga+SVsbbcwDTcvraJ7aA4oX6FHOH+UlaabAHHY11NHT0yKpBv&#10;vGT5EEkhT2bmZQSnJGdWkfdLRIDQZTD2sTInA36wf6mm9tbTFEXjo6olug3yQK9yF5MZRlJjXict&#10;GXJBnfnk2GKzn/cV6fG/2v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OQRKrf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186176"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700" name="直线 723"/>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23" o:spid="_x0000_s1026" o:spt="20" style="position:absolute;left:0pt;flip:y;margin-left:106.5pt;margin-top:2.1pt;height:47.65pt;width:0pt;z-index:251186176;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CEAHH+1AEAAJoDAAAOAAAAZHJzL2Uyb0RvYy54bWytU0uOEzEQ&#10;3SNxB8t70p2gzEBrOrMgDBsEI83AvuJPtyX/5PKkk7NwDVZsOM5cg7I7hN8GIXphlauen+s9V19d&#10;H5xle5XQBN/z5aLlTHkRpPFDzz/c3zx7wRlm8BJs8KrnR4X8evP0ydUUO7UKY7BSJUYkHrsp9nzM&#10;OXZNg2JUDnARovJU1CE5yLRNQyMTTMTubLNq24tmCknGFIRCpOx2LvJN5ddaifxea1SZ2Z5Tb7mu&#10;qa67sjabK+iGBHE04tQG/EMXDoynS89UW8jAHpL5g8oZkQIGnRciuCZobYSqGkjNsv1Nzd0IUVUt&#10;ZA7Gs034/2jFu/1tYkb2/LIlfzw4eqTHT58fv3xll6vnxZ8pYkewu3ibTjuksIg96OSYtiZ+pKev&#10;8kkQO1R3j2d31SEzMScFZS/a9XK9LsTNzFCYYsL8RgXHStBza3zRDR3s32Keod8hJW09m3r+cr1a&#10;cyaAxkZbyBS6SELQD/UsBmvkjbG2nMA07F7ZxPZQBqF+pxZ+gZVLtoDjjKulAoNuVCBfe8nyMZJB&#10;nmaZlxackpxZRaNfoorMYOzfIEm99WRCsXc2tES7II/0IA8xmWEkJ5a1y1KhAaiWnYa1TNjP+8r0&#10;45faf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MocY1AAAAAgBAAAPAAAAAAAAAAEAIAAAACIA&#10;AABkcnMvZG93bnJldi54bWxQSwECFAAUAAAACACHTuJAhABx/tQBAACaAwAADgAAAAAAAAABACAA&#10;AAAjAQAAZHJzL2Uyb0RvYy54bWxQSwUGAAAAAAYABgBZAQAAaQU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197440" behindDoc="0" locked="0" layoutInCell="1" allowOverlap="1">
                <wp:simplePos x="0" y="0"/>
                <wp:positionH relativeFrom="column">
                  <wp:posOffset>1066800</wp:posOffset>
                </wp:positionH>
                <wp:positionV relativeFrom="paragraph">
                  <wp:posOffset>235585</wp:posOffset>
                </wp:positionV>
                <wp:extent cx="752475" cy="814070"/>
                <wp:effectExtent l="4445" t="5080" r="5080" b="19050"/>
                <wp:wrapNone/>
                <wp:docPr id="711" name="文本框 734"/>
                <wp:cNvGraphicFramePr/>
                <a:graphic xmlns:a="http://schemas.openxmlformats.org/drawingml/2006/main">
                  <a:graphicData uri="http://schemas.microsoft.com/office/word/2010/wordprocessingShape">
                    <wps:wsp>
                      <wps:cNvSpPr txBox="1"/>
                      <wps:spPr>
                        <a:xfrm>
                          <a:off x="0" y="0"/>
                          <a:ext cx="752475"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734" o:spid="_x0000_s1026" o:spt="202" type="#_x0000_t202" style="position:absolute;left:0pt;margin-left:84pt;margin-top:18.55pt;height:64.1pt;width:59.25pt;z-index:251197440;mso-width-relative:page;mso-height-relative:page;" fillcolor="#FFFFFF" filled="t" stroked="t" coordsize="21600,21600" o:gfxdata="UEsDBAoAAAAAAIdO4kAAAAAAAAAAAAAAAAAEAAAAZHJzL1BLAwQUAAAACACHTuJASeAtgdgAAAAK&#10;AQAADwAAAGRycy9kb3ducmV2LnhtbE2PwU7DMBBE70j8g7VIXBB10tA0hDg9IIHgBgW1VzfeJhH2&#10;OsRuWv6e7QmOoxnNvKlWJ2fFhGPoPSlIZwkIpMabnloFnx9PtwWIEDUZbT2hgh8MsKovLypdGn+k&#10;d5zWsRVcQqHUCroYh1LK0HTodJj5AYm9vR+djizHVppRH7ncWTlPklw63RMvdHrAxw6br/XBKSju&#10;XqZteM3eNk2+t/fxZjk9f49KXV+lyQOIiKf4F4YzPqNDzUw7fyAThGWdF/wlKsiWKQgOzIt8AWJ3&#10;dhYZyLqS/y/Uv1BLAwQUAAAACACHTuJATzVzk/YBAADrAwAADgAAAGRycy9lMm9Eb2MueG1srVNN&#10;jtMwFN4jcQfLe5qktGSImo4EpWwQIA0c4NV2Ekv+k+1p0gvADVixYc+5eo55dmc6M8ACIbJwnu3n&#10;z9/7vufV5aQV2QsfpDUtrWYlJcIwy6XpW/r50/bZBSUhguGgrBEtPYhAL9dPn6xG14i5HaziwhME&#10;MaEZXUuHGF1TFIENQkOYWScMbnbWa4g49X3BPYyIrlUxL8sXxWg9d94yEQKubk6bdJ3xu06w+KHr&#10;gohEtRS5xTz6PO7SWKxX0PQe3CDZLQ34BxYapMFLz1AbiECuvfwNSkvmbbBdnDGrC9t1kolcA1ZT&#10;lb9UczWAE7kWFCe4s0zh/8Gy9/uPnkje0rqqKDGg0aTjt6/H7z+PP76Q+vkiSTS60GDmlcPcOL2y&#10;E1p9tx5wMVU+dV6nP9ZEcB/FPpwFFlMkDBfr5XxRLylhuHVRLco6G1DcH3Y+xLfCapKClnr0L8sK&#10;+3chIhFMvUtJdwWrJN9KpfLE97vXypM9oNfb/CWOeORRmjJkbOnL5TzxAGy5TkHEUDsUIZg+3/fo&#10;RHgIXObvT8CJ2AbCcCKQEVIaNFpG4XM0COBvDCfx4FBmgy+CJjJacEqUwAeUopwZQaq/ycTqlMEi&#10;k0MnJ1IUp92EMCncWX5A166dl/2Akmbfcjp2VFbntvtTyz6cZ9D7N7q+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ngLYHYAAAACgEAAA8AAAAAAAAAAQAgAAAAIgAAAGRycy9kb3ducmV2LnhtbFBL&#10;AQIUABQAAAAIAIdO4kBPNXOT9gEAAOsDAAAOAAAAAAAAAAEAIAAAACcBAABkcnMvZTJvRG9jLnht&#10;bFBLBQYAAAAABgAGAFkBAACPBQAAAAA=&#10;">
                <v:fill on="t" focussize="0,0"/>
                <v:stroke color="#000000" joinstyle="miter"/>
                <v:imagedata o:title=""/>
                <o:lock v:ext="edit" aspectratio="f"/>
                <v:textbox>
                  <w:txbxContent>
                    <w:p>
                      <w:pPr>
                        <w:spacing w:beforeLines="50"/>
                        <w:jc w:val="center"/>
                        <w:rPr>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182080" behindDoc="0" locked="0" layoutInCell="1" allowOverlap="1">
                <wp:simplePos x="0" y="0"/>
                <wp:positionH relativeFrom="column">
                  <wp:posOffset>-161925</wp:posOffset>
                </wp:positionH>
                <wp:positionV relativeFrom="paragraph">
                  <wp:posOffset>161290</wp:posOffset>
                </wp:positionV>
                <wp:extent cx="676275" cy="1512570"/>
                <wp:effectExtent l="4445" t="4445" r="5080" b="6985"/>
                <wp:wrapNone/>
                <wp:docPr id="696" name="文本框 719"/>
                <wp:cNvGraphicFramePr/>
                <a:graphic xmlns:a="http://schemas.openxmlformats.org/drawingml/2006/main">
                  <a:graphicData uri="http://schemas.microsoft.com/office/word/2010/wordprocessingShape">
                    <wps:wsp>
                      <wps:cNvSpPr txBox="1"/>
                      <wps:spPr>
                        <a:xfrm>
                          <a:off x="0" y="0"/>
                          <a:ext cx="676275" cy="1512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wps:txbx>
                      <wps:bodyPr upright="1"/>
                    </wps:wsp>
                  </a:graphicData>
                </a:graphic>
              </wp:anchor>
            </w:drawing>
          </mc:Choice>
          <mc:Fallback>
            <w:pict>
              <v:shape id="文本框 719" o:spid="_x0000_s1026" o:spt="202" type="#_x0000_t202" style="position:absolute;left:0pt;margin-left:-12.75pt;margin-top:12.7pt;height:119.1pt;width:53.25pt;z-index:251182080;mso-width-relative:page;mso-height-relative:page;" fillcolor="#FFFFFF" filled="t" stroked="t" coordsize="21600,21600" o:gfxdata="UEsDBAoAAAAAAIdO4kAAAAAAAAAAAAAAAAAEAAAAZHJzL1BLAwQUAAAACACHTuJAgNtujNgAAAAJ&#10;AQAADwAAAGRycy9kb3ducmV2LnhtbE2PwU7DMBBE70j8g7VIXFDrJG1CCHF6QALBDQqCqxtvkwh7&#10;HWI3LX/PcoLjaJ9m39Sbk7NixikMnhSkywQEUuvNQJ2Ct9f7RQkiRE1GW0+o4BsDbJrzs1pXxh/p&#10;Bedt7ASXUKi0gj7GsZIytD06HZZ+ROLb3k9OR45TJ82kj1zurMySpJBOD8Qfej3iXY/t5/bgFJTr&#10;x/kjPK2e39tib2/i1fX88DUpdXmRJrcgIp7iHwy/+qwODTvt/IFMEFbBIstzRhVk+RoEA2XK23ac&#10;i1UBsqnl/wXND1BLAwQUAAAACACHTuJA3OYNU/YBAADsAwAADgAAAGRycy9lMm9Eb2MueG1srVNN&#10;jtMwFN4jcQfLe5o0UlMaNR0JStkgQJrhAK+2k1jyn2xPk14AbsCKDXvO1XPw7M50ZoAFQmThPNvP&#10;n7/3fc/rq0krchA+SGtaOp+VlAjDLJemb+mnm92Ll5SECIaDska09CgCvdo8f7YeXSMqO1jFhScI&#10;YkIzupYOMbqmKAIbhIYws04Y3Oys1xBx6vuCexgRXauiKsu6GK3nzlsmQsDV7XmTbjJ+1wkWP3Rd&#10;EJGoliK3mEefx30ai80amt6DGyS7owH/wEKDNHjpBWoLEcitl79Bacm8DbaLM2Z1YbtOMpFrwGrm&#10;5S/VXA/gRK4FxQnuIlP4f7Ds/eGjJ5K3tF7VlBjQaNLp65fTtx+n75/Jcr5KEo0uNJh57TA3Tq/s&#10;hFbfrwdcTJVPndfpjzUR3EexjxeBxRQJw8V6WVfLBSUMt+aLebVYZgeKh9POh/hWWE1S0FKPBmZd&#10;4fAuRGSCqfcp6bJgleQ7qVSe+H7/WnlyADR7l79EEo88SVOGjC1dLapEBLDnOgURQ+1QhWD6fN+T&#10;E+ExcJm/PwEnYlsIw5lARkhp0GgZhc/RIIC/MZzEo0OdDT4JmshowSlRAl9QinJmBKn+JhOrUwaL&#10;TBadrUhRnPYTwqRwb/kRbbt1XvYDSpqNy+nYUlmdu/ZPPft4nkEfHun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bbozYAAAACQEAAA8AAAAAAAAAAQAgAAAAIgAAAGRycy9kb3ducmV2LnhtbFBL&#10;AQIUABQAAAAIAIdO4kDc5g1T9gEAAOwDAAAOAAAAAAAAAAEAIAAAACc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196416" behindDoc="0" locked="0" layoutInCell="1" allowOverlap="1">
                <wp:simplePos x="0" y="0"/>
                <wp:positionH relativeFrom="column">
                  <wp:posOffset>2695575</wp:posOffset>
                </wp:positionH>
                <wp:positionV relativeFrom="paragraph">
                  <wp:posOffset>235585</wp:posOffset>
                </wp:positionV>
                <wp:extent cx="0" cy="385445"/>
                <wp:effectExtent l="38100" t="0" r="38100" b="14605"/>
                <wp:wrapNone/>
                <wp:docPr id="710" name="直线 3711"/>
                <wp:cNvGraphicFramePr/>
                <a:graphic xmlns:a="http://schemas.openxmlformats.org/drawingml/2006/main">
                  <a:graphicData uri="http://schemas.microsoft.com/office/word/2010/wordprocessingShape">
                    <wps:wsp>
                      <wps:cNvSpPr/>
                      <wps:spPr>
                        <a:xfrm flipH="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1" o:spid="_x0000_s1026" o:spt="20" style="position:absolute;left:0pt;flip:x;margin-left:212.25pt;margin-top:18.55pt;height:30.35pt;width:0pt;z-index:251196416;mso-width-relative:page;mso-height-relative:page;" filled="f" stroked="t" coordsize="21600,21600" o:gfxdata="UEsDBAoAAAAAAIdO4kAAAAAAAAAAAAAAAAAEAAAAZHJzL1BLAwQUAAAACACHTuJAg/UMWNkAAAAJ&#10;AQAADwAAAGRycy9kb3ducmV2LnhtbE2PTU/DMAyG70j7D5GRuLG0o/ugNN1hAokTYhtC4pY1pi1r&#10;nJJk6+DXY7QDHG2/evy8xfJkO3FEH1pHCtJxAgKpcqalWsHL9uF6ASJETUZ3jlDBFwZYlqOLQufG&#10;DbTG4ybWgiEUcq2gibHPpQxVg1aHseuR+PbuvNWRR19L4/XAcNvJSZLMpNUt8YdG97hqsNpvDlbB&#10;7XaYume/f83S9vPt+/4j9o9PUamryzS5AxHxFP/C8KvP6lCy084dyATRKcgm2ZSjCm7mKQgOnBc7&#10;ps8XIMtC/m9Q/gBQSwMEFAAAAAgAh07iQAtYmzncAQAAnwMAAA4AAABkcnMvZTJvRG9jLnhtbK1T&#10;S44TMRDdI3EHy3vSSWbCDK10ZkEYWCAYaYYD1PjTbck/uTzp5CxcgxUbjjPXoOwOGT5ig+iFVS4/&#10;P9d7Vb2+2jvLdiqhCb7ji9mcM+VFkMb3Hf90d/3ikjPM4CXY4FXHDwr51eb5s/UYW7UMQ7BSJUYk&#10;HtsxdnzIObZNg2JQDnAWovJ0qENykGmb+kYmGInd2WY5n79sxpBkTEEoRMpup0O+qfxaK5E/ao0q&#10;M9txqi3XNdX1vqzNZg1tnyAORhzLgH+owoHx9OiJagsZ2EMyf1A5I1LAoPNMBNcErY1QVQOpWcx/&#10;U3M7QFRVC5mD8WQT/j9a8WF3k5iRHb9YkD8eHDXp8fOXx6/f2NnFYlEMGiO2hLuNN+m4QwqL2r1O&#10;jmlr4jvqfdVPiti+2ns42av2mYkpKSh7drk6P18V4mZiKEwxYX6rgmMl6Lg1vgiHFnbvMU/QH5CS&#10;tp6NHX+1Wq44E0Bzoy1kCl0kJej7eheDNfLaWFtuYOrvX9vEdlAmoX7HEn6BlUe2gMOEq0cFBu2g&#10;QL7xkuVDJIc8DTMvJTglObOKZr9EFZnB2CdkTgZ8b/+CJgesJyOKxZOpJboP8kBdeYjJ9AO5UbtQ&#10;MTQF1bbjxJYx+3lfmZ7+q81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UMWNkAAAAJAQAADwAA&#10;AAAAAAABACAAAAAiAAAAZHJzL2Rvd25yZXYueG1sUEsBAhQAFAAAAAgAh07iQAtYmzncAQAAnwMA&#10;AA4AAAAAAAAAAQAgAAAAKA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192320" behindDoc="0" locked="0" layoutInCell="1" allowOverlap="1">
                <wp:simplePos x="0" y="0"/>
                <wp:positionH relativeFrom="column">
                  <wp:posOffset>3200400</wp:posOffset>
                </wp:positionH>
                <wp:positionV relativeFrom="paragraph">
                  <wp:posOffset>235585</wp:posOffset>
                </wp:positionV>
                <wp:extent cx="0" cy="385445"/>
                <wp:effectExtent l="38100" t="0" r="38100" b="14605"/>
                <wp:wrapNone/>
                <wp:docPr id="706" name="直线 729"/>
                <wp:cNvGraphicFramePr/>
                <a:graphic xmlns:a="http://schemas.openxmlformats.org/drawingml/2006/main">
                  <a:graphicData uri="http://schemas.microsoft.com/office/word/2010/wordprocessingShape">
                    <wps:wsp>
                      <wps:cNvSpPr/>
                      <wps:spPr>
                        <a:xfrm flipH="1" flipV="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9" o:spid="_x0000_s1026" o:spt="20" style="position:absolute;left:0pt;flip:x y;margin-left:252pt;margin-top:18.55pt;height:30.35pt;width:0pt;z-index:251192320;mso-width-relative:page;mso-height-relative:page;" filled="f" stroked="t" coordsize="21600,21600" o:gfxdata="UEsDBAoAAAAAAIdO4kAAAAAAAAAAAAAAAAAEAAAAZHJzL1BLAwQUAAAACACHTuJARrGJrdgAAAAJ&#10;AQAADwAAAGRycy9kb3ducmV2LnhtbE2PzU7DMBCE70i8g7VIXCpqJ0B/QjYVQgIqLoi2D+DGSxKw&#10;11HstOXtMeIAx9kZzX5Trk7OigMNofOMkE0VCOLam44bhN328WoBIkTNRlvPhPBFAVbV+VmpC+OP&#10;/EaHTWxEKuFQaIQ2xr6QMtQtOR2mvidO3rsfnI5JDo00gz6mcmdlrtRMOt1x+tDqnh5aqj83o0O4&#10;718/xnydPRm1zScTu55l/vkF8fIiU3cgIp3iXxh+8BM6VIlp70c2QViEW3WTtkSE63kGIgV+D3uE&#10;5XwBsirl/wXVN1BLAwQUAAAACACHTuJA/ghCiOIBAACoAwAADgAAAGRycy9lMm9Eb2MueG1srVNL&#10;jhMxEN0jcQfLe9KdMJlPK51ZEAYWCEYaYF+x3d2W/JPtSSdn4Rqs2HCcucZUuUOGj9ggemE9Vz0/&#10;Vz1Xr6731rCdikl71/L5rOZMOeGldn3LP328eXHJWcrgJBjvVMsPKvHr9fNnqzE0auEHb6SKDEVc&#10;asbQ8iHn0FRVEoOykGY+KIfJzkcLGbexr2SEEdWtqRZ1fV6NPsoQvVApYXQzJfm66HedEvlD1yWV&#10;mWk51pbLGsu6pbVar6DpI4RBi2MZ8A9VWNAOLz1JbSADu4/6DymrRfTJd3kmvK1812mhSg/Yzbz+&#10;rZu7AYIqvaA5KZxsSv9PVrzf3UamZcsv6nPOHFh8pIcvXx++fWcXiyvyZwypQdpduI3HXUJIze67&#10;aFlndHiLT88L+kyIctga2xefDyef1T4zMQUFRl9eLs/OlnRFNWnRuRBTfqO8ZQRabrQjB6CB3buU&#10;J+oPCoWNY2PLr5aLJWcCcIA6AxmhDdhScn05m7zR8kYbQydS7LevTGQ7oJEo37GEX2h0yQbSMPFK&#10;imjQDArkaydZPgS0yuFUcyrBKsmZUfgTECrMDNo8MXPU4HrzFzY6YBwaQWZP9hLaennA57kPUfcD&#10;ujEvlVIGx6HYdhxdmref90Xp6QdbP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sYmt2AAAAAkB&#10;AAAPAAAAAAAAAAEAIAAAACIAAABkcnMvZG93bnJldi54bWxQSwECFAAUAAAACACHTuJA/ghCiOIB&#10;AACoAwAADgAAAAAAAAABACAAAAAnAQAAZHJzL2Uyb0RvYy54bWxQSwUGAAAAAAYABgBZAQAAewUA&#10;AAAA&#10;">
                <v:fill on="f" focussize="0,0"/>
                <v:stroke color="#000000" joinstyle="round" endarrow="block"/>
                <v:imagedata o:title=""/>
                <o:lock v:ext="edit" aspectratio="f"/>
              </v:line>
            </w:pict>
          </mc:Fallback>
        </mc:AlternateContent>
      </w:r>
    </w:p>
    <w:p>
      <w:pPr>
        <w:tabs>
          <w:tab w:val="left" w:pos="940"/>
        </w:tabs>
        <w:rPr>
          <w:rFonts w:ascii="仿宋" w:hAnsi="仿宋" w:eastAsia="仿宋" w:cs="宋体"/>
          <w:sz w:val="24"/>
          <w:szCs w:val="24"/>
        </w:rPr>
      </w:pPr>
      <w:r>
        <w:rPr>
          <w:rFonts w:ascii="仿宋" w:hAnsi="仿宋" w:eastAsia="仿宋"/>
          <w:sz w:val="32"/>
          <w:szCs w:val="32"/>
        </w:rPr>
        <mc:AlternateContent>
          <mc:Choice Requires="wps">
            <w:drawing>
              <wp:anchor distT="0" distB="0" distL="114300" distR="114300" simplePos="0" relativeHeight="251193344" behindDoc="0" locked="0" layoutInCell="1" allowOverlap="1">
                <wp:simplePos x="0" y="0"/>
                <wp:positionH relativeFrom="column">
                  <wp:posOffset>-161925</wp:posOffset>
                </wp:positionH>
                <wp:positionV relativeFrom="paragraph">
                  <wp:posOffset>69850</wp:posOffset>
                </wp:positionV>
                <wp:extent cx="676275" cy="0"/>
                <wp:effectExtent l="0" t="0" r="0" b="0"/>
                <wp:wrapNone/>
                <wp:docPr id="707" name="直线 730"/>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30" o:spid="_x0000_s1026" o:spt="20" style="position:absolute;left:0pt;margin-left:-12.75pt;margin-top:5.5pt;height:0pt;width:53.25pt;z-index:251193344;mso-width-relative:page;mso-height-relative:page;" filled="f" stroked="t" coordsize="21600,21600" o:gfxdata="UEsDBAoAAAAAAIdO4kAAAAAAAAAAAAAAAAAEAAAAZHJzL1BLAwQUAAAACACHTuJAH6YrPNQAAAAI&#10;AQAADwAAAGRycy9kb3ducmV2LnhtbE2PzU7DMBCE70i8g7VIXKrWTlBRFeL0AOTGhQLiuo2XJCJe&#10;p7H7A0/PVhzgtBrNp9mZcn3ygzrQFPvAFrKFAUXcBNdza+H1pZ6vQMWE7HAITBa+KMK6urwosXDh&#10;yM902KRWSQjHAi10KY2F1rHpyGNchJFYvI8weUwip1a7CY8S7gedG3OrPfYsHzoc6b6j5nOz9xZi&#10;/Ua7+nvWzMz7TRso3z08PaK111eZuQOV6JT+YDjXl+pQSadt2LOLarAwz5dLQcXIZJMAq/Pd/mpd&#10;lfr/gOoHUEsDBBQAAAAIAIdO4kB1O5P7zQEAAJADAAAOAAAAZHJzL2Uyb0RvYy54bWytU0uOEzEQ&#10;3SNxB8t70p2gSaCVziwIwwbBSAMHqPjTbck/uTzp5CxcgxUbjjPXoOzMJHw2CNELd9lVfvXqVXl9&#10;fXCW7VVCE3zP57OWM+VFkMYPPf/86ebFK84wg5dgg1c9Pyrk15vnz9ZT7NQijMFKlRiBeOym2PMx&#10;59g1DYpROcBZiMqTU4fkINM2DY1MMBG6s82ibZfNFJKMKQiFSKfbk5NvKr7WSuSPWqPKzPacuOW6&#10;prruytps1tANCeJoxCMN+AcWDoynpGeoLWRg98n8AeWMSAGDzjMRXBO0NkLVGqiaeftbNXcjRFVr&#10;IXEwnmXC/wcrPuxvEzOy56t2xZkHR016+PL14dt3tnpZ9ZkidhR2F28TqVV2SGYp9qCTK38qgx2q&#10;psezpuqQmaDD5Wq5WF1xJp5czeVeTJjfqeBYMXpujS/VQgf795gpF4U+hZRj69nU89dXiwIHNCza&#10;QibTRaKPfqh3MVgjb4y15QamYffGJraH0v76lY4T7i9hJckWcDzFVddpMEYF8q2XLB8jyeJpgnmh&#10;4JTkzCoa+GLVEcpg7N9EUmrricFFxmLtgjxSG+5jMsNISswry+Khtle+jyNa5urnfUW6PKTN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mKzzUAAAACAEAAA8AAAAAAAAAAQAgAAAAIgAAAGRycy9k&#10;b3ducmV2LnhtbFBLAQIUABQAAAAIAIdO4kB1O5P7zQEAAJADAAAOAAAAAAAAAAEAIAAAACMBAABk&#10;cnMvZTJvRG9jLnhtbFBLBQYAAAAABgAGAFkBAABiBQAAAAA=&#10;">
                <v:fill on="f" focussize="0,0"/>
                <v:stroke color="#000000" joinstyle="round"/>
                <v:imagedata o:title=""/>
                <o:lock v:ext="edit" aspectratio="f"/>
              </v:lin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199488" behindDoc="0" locked="0" layoutInCell="1" allowOverlap="1">
                <wp:simplePos x="0" y="0"/>
                <wp:positionH relativeFrom="column">
                  <wp:posOffset>1821180</wp:posOffset>
                </wp:positionH>
                <wp:positionV relativeFrom="paragraph">
                  <wp:posOffset>191770</wp:posOffset>
                </wp:positionV>
                <wp:extent cx="620395" cy="6350"/>
                <wp:effectExtent l="0" t="37465" r="8255" b="32385"/>
                <wp:wrapNone/>
                <wp:docPr id="713" name="直线 736"/>
                <wp:cNvGraphicFramePr/>
                <a:graphic xmlns:a="http://schemas.openxmlformats.org/drawingml/2006/main">
                  <a:graphicData uri="http://schemas.microsoft.com/office/word/2010/wordprocessingShape">
                    <wps:wsp>
                      <wps:cNvSpPr/>
                      <wps:spPr>
                        <a:xfrm flipV="1">
                          <a:off x="0" y="0"/>
                          <a:ext cx="62039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6" o:spid="_x0000_s1026" o:spt="20" style="position:absolute;left:0pt;flip:y;margin-left:143.4pt;margin-top:15.1pt;height:0.5pt;width:48.85pt;z-index:251199488;mso-width-relative:page;mso-height-relative:page;" filled="f" stroked="t" coordsize="21600,21600" o:gfxdata="UEsDBAoAAAAAAIdO4kAAAAAAAAAAAAAAAAAEAAAAZHJzL1BLAwQUAAAACACHTuJAmyeQYtoAAAAJ&#10;AQAADwAAAGRycy9kb3ducmV2LnhtbE2PzU7DMBCE70i8g7VI3Kid9EchxOkBgcQJQYuQuLnxkoTG&#10;62C7TeHpWU5w29GOZr6p1ic3iCOG2HvSkM0UCKTG255aDS/b+6sCREyGrBk8oYYvjLCuz88qU1o/&#10;0TMeN6kVHEKxNBq6lMZSyth06Eyc+RGJf+8+OJNYhlbaYCYOd4PMlVpJZ3rihs6MeNths98cnIbr&#10;7bT0T2H/usj6z7fvu480PjwmrS8vMnUDIuEp/ZnhF5/RoWamnT+QjWLQkBcrRk8a5ioHwYZ5sViC&#10;2PGR5SDrSv5fUP8AUEsDBBQAAAAIAIdO4kAZc3wj4QEAAKEDAAAOAAAAZHJzL2Uyb0RvYy54bWyt&#10;U0uOEzEQ3SNxB8t70vkoGaaVziwIwwbBSAPsK/50W/JPLk86OQvXYMWG48w1KDshw0dsEL2wyq7y&#10;q3rPr9c3B2fZXiU0wXd8NplyprwI0vi+4x8/3L54yRlm8BJs8KrjR4X8ZvP82XqMrZqHIVipEiMQ&#10;j+0YOz7kHNumQTEoBzgJUXlK6pAcZNqmvpEJRkJ3tplPp6tmDEnGFIRCpNPtKck3FV9rJfJ7rVFl&#10;ZjtOs+W6prruytps1tD2CeJgxHkM+IcpHBhPTS9QW8jAHpL5A8oZkQIGnSciuCZobYSqHIjNbPob&#10;m/sBoqpcSByMF5nw/8GKd/u7xIzs+NVswZkHR4/0+PnL49dv7GqxKvqMEVsqu4936bxDCgvZg06O&#10;aWviJ3r6Sp8IsUNV93hRVx0yE3S4mk8X10vOBKVWi2XVvjmBFLCYML9RwbESdNwaX6hDC/u3mKkx&#10;lf4oKcfWs7Hj18t5QQRyjraQKXSRuKDv610M1shbY225ganfvbKJ7aF4oX6FHuH+UlaabAGHU11N&#10;nVwyKJCvvWT5GEkjT3bmZQSnJGdWkftLRIDQZjD2qTInA763f6mm9tbTFEXlk64l2gV5pHd5iMn0&#10;A6kxq5OWDPmgznz2bDHaz/uK9PRnbb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yeQYtoAAAAJ&#10;AQAADwAAAAAAAAABACAAAAAiAAAAZHJzL2Rvd25yZXYueG1sUEsBAhQAFAAAAAgAh07iQBlzfCPh&#10;AQAAoQMAAA4AAAAAAAAAAQAgAAAAKQEAAGRycy9lMm9Eb2MueG1sUEsFBgAAAAAGAAYAWQEAAHwF&#10;A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188224" behindDoc="0" locked="0" layoutInCell="1" allowOverlap="1">
                <wp:simplePos x="0" y="0"/>
                <wp:positionH relativeFrom="column">
                  <wp:posOffset>561975</wp:posOffset>
                </wp:positionH>
                <wp:positionV relativeFrom="paragraph">
                  <wp:posOffset>321310</wp:posOffset>
                </wp:positionV>
                <wp:extent cx="474345" cy="8255"/>
                <wp:effectExtent l="0" t="36830" r="1905" b="31115"/>
                <wp:wrapNone/>
                <wp:docPr id="702" name="直线 725"/>
                <wp:cNvGraphicFramePr/>
                <a:graphic xmlns:a="http://schemas.openxmlformats.org/drawingml/2006/main">
                  <a:graphicData uri="http://schemas.microsoft.com/office/word/2010/wordprocessingShape">
                    <wps:wsp>
                      <wps:cNvSpPr/>
                      <wps:spPr>
                        <a:xfrm flipH="1" flipV="1">
                          <a:off x="0" y="0"/>
                          <a:ext cx="47434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5" o:spid="_x0000_s1026" o:spt="20" style="position:absolute;left:0pt;flip:x y;margin-left:44.25pt;margin-top:25.3pt;height:0.65pt;width:37.35pt;z-index:251188224;mso-width-relative:page;mso-height-relative:page;" filled="f" stroked="t" coordsize="21600,21600" o:gfxdata="UEsDBAoAAAAAAIdO4kAAAAAAAAAAAAAAAAAEAAAAZHJzL1BLAwQUAAAACACHTuJAjn4CFdgAAAAI&#10;AQAADwAAAGRycy9kb3ducmV2LnhtbE2PzU7DMBCE70i8g7VIXCpqO6hRCHEqhARUXBAtD+DG2yTF&#10;Xkex05+3r3uC4+yMZr6tlidn2QHH0HtSIOcCGFLjTU+tgp/N20MBLERNRltPqOCMAZb17U2lS+OP&#10;9I2HdWxZKqFQagVdjEPJeWg6dDrM/YCUvJ0fnY5Jji03oz6mcmd5JkTOne4pLXR6wNcOm9/15BS8&#10;DF/7KVvJdyM22WxmV7n0H59K3d9J8Qws4in+heGKn9ChTkxbP5EJzCooikVKKliIHNjVzx8zYNt0&#10;kE/A64r/f6C+AFBLAwQUAAAACACHTuJAOkiNzucBAACrAwAADgAAAGRycy9lMm9Eb2MueG1srVNL&#10;jhMxEN0jcQfLe9KdJiEzrXRmQRhYIBhpGPYVf7ot+Sfbk07OwjVYseE4c40pu0OGj9ggemGVXeVX&#10;7z1Xr68ORpO9CFE529H5rKZEWOa4sn1H7z5dv7igJCawHLSzoqNHEenV5vmz9ehb0bjBaS4CQRAb&#10;29F3dEjJt1UV2SAMxJnzwmJSumAg4Tb0FQ8wIrrRVVPXr6rRBe6DYyJGPN1OSbop+FIKlj5KGUUi&#10;uqPILZU1lHWX12qzhrYP4AfFTjTgH1gYUBabnqG2kIDcB/UHlFEsuOhkmjFnKielYqJoQDXz+jc1&#10;twN4UbSgOdGfbYr/D5Z92N8EonhHV3VDiQWDj/Tw5evDt+9k1SyzP6OPLZbd+ptw2kUMs9iDDIZI&#10;rfw7fHpaos85yjmURg7F5+PZZ3FIhOHhYrV4uVhSwjB10SxLl2qCy1d9iOmtcIbkoKNa2WwCtLB/&#10;HxNSwNIfJflYWzJ29HKJbAkDnCGpIWFoPKqKti93o9OKXyut840Y+t1rHcge8lSULwtF3F/KcpMt&#10;xGGqK6lpXgYB/I3lJB09umVxsGmmYASnRAv8D3KEgNAmUPqpMgUFttd/qcb22iKL7PfkcI52jh/x&#10;he59UP2AbswL05zBiSicT9ObR+7nfUF6+sc2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5+AhXY&#10;AAAACAEAAA8AAAAAAAAAAQAgAAAAIgAAAGRycy9kb3ducmV2LnhtbFBLAQIUABQAAAAIAIdO4kA6&#10;SI3O5wEAAKsDAAAOAAAAAAAAAAEAIAAAACcBAABkcnMvZTJvRG9jLnhtbFBLBQYAAAAABgAGAFkB&#10;AACA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198464" behindDoc="0" locked="0" layoutInCell="1" allowOverlap="1">
                <wp:simplePos x="0" y="0"/>
                <wp:positionH relativeFrom="column">
                  <wp:posOffset>561975</wp:posOffset>
                </wp:positionH>
                <wp:positionV relativeFrom="paragraph">
                  <wp:posOffset>19685</wp:posOffset>
                </wp:positionV>
                <wp:extent cx="488950" cy="6985"/>
                <wp:effectExtent l="0" t="36830" r="6350" b="32385"/>
                <wp:wrapNone/>
                <wp:docPr id="712" name="直线 735"/>
                <wp:cNvGraphicFramePr/>
                <a:graphic xmlns:a="http://schemas.openxmlformats.org/drawingml/2006/main">
                  <a:graphicData uri="http://schemas.microsoft.com/office/word/2010/wordprocessingShape">
                    <wps:wsp>
                      <wps:cNvSpPr/>
                      <wps:spPr>
                        <a:xfrm flipV="1">
                          <a:off x="0" y="0"/>
                          <a:ext cx="48895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5" o:spid="_x0000_s1026" o:spt="20" style="position:absolute;left:0pt;flip:y;margin-left:44.25pt;margin-top:1.55pt;height:0.55pt;width:38.5pt;z-index:251198464;mso-width-relative:page;mso-height-relative:page;" filled="f" stroked="t" coordsize="21600,21600" o:gfxdata="UEsDBAoAAAAAAIdO4kAAAAAAAAAAAAAAAAAEAAAAZHJzL1BLAwQUAAAACACHTuJAVKz3B9YAAAAG&#10;AQAADwAAAGRycy9kb3ducmV2LnhtbE2OwU7DMBBE70j9B2srcaNOSlOFkE0PFUicELQIiZsbL0na&#10;eB1styl8Pe4JjqMZvXnl6mx6cSLnO8sI6SwBQVxb3XGD8LZ9vMlB+KBYq94yIXyTh1U1uSpVoe3I&#10;r3TahEZECPtCIbQhDIWUvm7JKD+zA3HsPq0zKsToGqmdGiPc9HKeJEtpVMfxoVUDrVuqD5ujQbjb&#10;jpl9cYf3Rdp9ffw87MPw9BwQr6dpcg8i0Dn8jeGiH9Whik47e2TtRY+Q51lcItymIC71Mot5h7CY&#10;g6xK+V+/+gVQSwMEFAAAAAgAh07iQJylgpPiAQAAoQMAAA4AAABkcnMvZTJvRG9jLnhtbK1TS44T&#10;MRDdI3EHy3vSSSAzSSudWRCGDYKRZmBf40+3Jf/k8qSTs3ANVmw4zlyDshMyfMQG0Qur7Cq/qvf8&#10;en21d5btVEITfMdnkylnyosgje87/vHu+sWSM8zgJdjgVccPCvnV5vmz9RhbNQ9DsFIlRiAe2zF2&#10;fMg5tk2DYlAOcBKi8pTUITnItE19IxOMhO5sM59OL5oxJBlTEAqRTrfHJN9UfK2VyB+0RpWZ7TjN&#10;luua6npf1mazhrZPEAcjTmPAP0zhwHhqeobaQgb2kMwfUM6IFDDoPBHBNUFrI1TlQGxm09/Y3A4Q&#10;VeVC4mA8y4T/D1a8390kZmTHL2dzzjw4eqTHz18ev35jly8XRZ8xYktlt/EmnXZIYSG718kxbU38&#10;RE9f6RMhtq/qHs7qqn1mgg5fLZerBb2BoNTFalmxmyNIAYsJ81sVHCtBx63xhTq0sHuHmRpT6Y+S&#10;cmw9Gzu+WswXhAjkHG0hU+gicUHf17sYrJHXxtpyA1N//9omtoPihfoVeoT7S1lpsgUcjnU1dXTJ&#10;oEC+8ZLlQySNPNmZlxGckpxZRe4vEQFCm8HYp8qcDPje/qWa2ltPUxSVj7qW6D7IA73LQ0ymH0iN&#10;WZ20ZMgHdeaTZ4vRft5XpKc/a/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Kz3B9YAAAAGAQAA&#10;DwAAAAAAAAABACAAAAAiAAAAZHJzL2Rvd25yZXYueG1sUEsBAhQAFAAAAAgAh07iQJylgpPiAQAA&#10;oQMAAA4AAAAAAAAAAQAgAAAAJQ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185152" behindDoc="0" locked="0" layoutInCell="1" allowOverlap="1">
                <wp:simplePos x="0" y="0"/>
                <wp:positionH relativeFrom="column">
                  <wp:posOffset>2447925</wp:posOffset>
                </wp:positionH>
                <wp:positionV relativeFrom="paragraph">
                  <wp:posOffset>26670</wp:posOffset>
                </wp:positionV>
                <wp:extent cx="1571625" cy="368935"/>
                <wp:effectExtent l="4445" t="4445" r="5080" b="7620"/>
                <wp:wrapNone/>
                <wp:docPr id="699" name="文本框 722"/>
                <wp:cNvGraphicFramePr/>
                <a:graphic xmlns:a="http://schemas.openxmlformats.org/drawingml/2006/main">
                  <a:graphicData uri="http://schemas.microsoft.com/office/word/2010/wordprocessingShape">
                    <wps:wsp>
                      <wps:cNvSpPr txBox="1"/>
                      <wps:spPr>
                        <a:xfrm>
                          <a:off x="0" y="0"/>
                          <a:ext cx="1571625" cy="368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wps:txbx>
                      <wps:bodyPr upright="1"/>
                    </wps:wsp>
                  </a:graphicData>
                </a:graphic>
              </wp:anchor>
            </w:drawing>
          </mc:Choice>
          <mc:Fallback>
            <w:pict>
              <v:shape id="文本框 722" o:spid="_x0000_s1026" o:spt="202" type="#_x0000_t202" style="position:absolute;left:0pt;margin-left:192.75pt;margin-top:2.1pt;height:29.05pt;width:123.75pt;z-index:251185152;mso-width-relative:page;mso-height-relative:page;" fillcolor="#FFFFFF" filled="t" stroked="t" coordsize="21600,21600" o:gfxdata="UEsDBAoAAAAAAIdO4kAAAAAAAAAAAAAAAAAEAAAAZHJzL1BLAwQUAAAACACHTuJAajSP1NgAAAAI&#10;AQAADwAAAGRycy9kb3ducmV2LnhtbE2PzU7DMBCE70i8g7VIXBB1GrchhDg9IIHgVkpVrm68TSL8&#10;E2w3LW/PcoLbjmY0+029OlvDJgxx8E7CfJYBQ9d6PbhOwvb96bYEFpNyWhnvUMI3Rlg1lxe1qrQ/&#10;uTecNqljVOJipST0KY0V57Ht0ao48yM68g4+WJVIho7roE5Ubg3Ps6zgVg2OPvRqxMce28/N0Uoo&#10;Fy/TR3wV611bHMx9urmbnr+ClNdX8+wBWMJz+gvDLz6hQ0NMe390OjIjQZTLJUUlLHJg5BdC0LY9&#10;HbkA3tT8/4DmB1BLAwQUAAAACACHTuJAPb+0g/QBAADsAwAADgAAAGRycy9lMm9Eb2MueG1srVNN&#10;bhMxFN4jcQfLezKTqZI2o0wqQQgbBEiFA7zYnhlL/pPtZiYXgBuwYsOec+UcPDtp2tIuEGIWnmf7&#10;8+f3vu95eT1qRXbCB2lNQ6eTkhJhmOXSdA398nnz6oqSEMFwUNaIhu5FoNerly+Wg6tFZXuruPAE&#10;SUyoB9fQPkZXF0VgvdAQJtYJg5ut9RoiTn1XcA8DsmtVVGU5LwbrufOWiRBwdX3cpKvM37aCxY9t&#10;G0QkqqGYW8yjz+M2jcVqCXXnwfWSndKAf8hCgzR46ZlqDRHIrZdPqLRk3gbbxgmzurBtK5nINWA1&#10;0/KPam56cCLXguIEd5Yp/D9a9mH3yRPJGzpfLCgxoNGkw/dvhx+/Dj+/ksuqShINLtSIvHGIjeNr&#10;O6LVd+sBF1PlY+t1+mNNBPdR7P1ZYDFGwtKh2eV0Xs0oYbh3Mb9aXMwSTXF/2vkQ3wmrSQoa6tHA&#10;rCvs3od4hN5B0mXBKsk3Uqk88d32jfJkB2j2Jn8n9kcwZcjQ0MUs5wHYc62CiClphyoE0+X7Hp0I&#10;D4nL/D1HnBJbQ+iPCWSGBINayyh8jnoB/K3hJO4d6mzwSdCUjBacEiXwBaUoIyNI9TdI1E4ZlDBZ&#10;dLQiRXHcjkiTwq3le7Tt1nnZ9ShpNi7DsaWy9qf2Tz37cJ5J7x/p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NI/U2AAAAAgBAAAPAAAAAAAAAAEAIAAAACIAAABkcnMvZG93bnJldi54bWxQSwEC&#10;FAAUAAAACACHTuJAPb+0g/QBAADsAwAADgAAAAAAAAABACAAAAAnAQAAZHJzL2Uyb0RvYy54bWxQ&#10;SwUGAAAAAAYABgBZAQAAjQUAAAAA&#10;">
                <v:fill on="t" focussize="0,0"/>
                <v:stroke color="#000000" joinstyle="miter"/>
                <v:imagedata o:title=""/>
                <o:lock v:ext="edit" aspectratio="f"/>
                <v:textbox>
                  <w:txbxContent>
                    <w:p>
                      <w:pPr>
                        <w:spacing w:line="320" w:lineRule="exact"/>
                        <w:rPr>
                          <w:rFonts w:ascii="仿宋" w:hAnsi="仿宋" w:eastAsia="仿宋" w:cs="仿宋"/>
                          <w:sz w:val="24"/>
                          <w:szCs w:val="24"/>
                        </w:rPr>
                      </w:pPr>
                      <w:r>
                        <w:rPr>
                          <w:rFonts w:hint="eastAsia" w:ascii="仿宋" w:hAnsi="仿宋" w:eastAsia="仿宋" w:cs="仿宋"/>
                          <w:sz w:val="24"/>
                          <w:szCs w:val="24"/>
                        </w:rPr>
                        <w:t>通知申请人补充材料</w:t>
                      </w:r>
                    </w:p>
                    <w:p>
                      <w:pPr>
                        <w:rPr>
                          <w:sz w:val="18"/>
                          <w:szCs w:val="18"/>
                        </w:rPr>
                      </w:pPr>
                    </w:p>
                  </w:txbxContent>
                </v:textbox>
              </v:shap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89248" behindDoc="0" locked="0" layoutInCell="1" allowOverlap="1">
                <wp:simplePos x="0" y="0"/>
                <wp:positionH relativeFrom="column">
                  <wp:posOffset>516890</wp:posOffset>
                </wp:positionH>
                <wp:positionV relativeFrom="paragraph">
                  <wp:posOffset>299085</wp:posOffset>
                </wp:positionV>
                <wp:extent cx="570230" cy="6985"/>
                <wp:effectExtent l="0" t="37465" r="1270" b="31750"/>
                <wp:wrapNone/>
                <wp:docPr id="703" name="直线 726"/>
                <wp:cNvGraphicFramePr/>
                <a:graphic xmlns:a="http://schemas.openxmlformats.org/drawingml/2006/main">
                  <a:graphicData uri="http://schemas.microsoft.com/office/word/2010/wordprocessingShape">
                    <wps:wsp>
                      <wps:cNvSpPr/>
                      <wps:spPr>
                        <a:xfrm flipV="1">
                          <a:off x="0" y="0"/>
                          <a:ext cx="57023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6" o:spid="_x0000_s1026" o:spt="20" style="position:absolute;left:0pt;flip:y;margin-left:40.7pt;margin-top:23.55pt;height:0.55pt;width:44.9pt;z-index:251189248;mso-width-relative:page;mso-height-relative:page;" filled="f" stroked="t" coordsize="21600,21600" o:gfxdata="UEsDBAoAAAAAAIdO4kAAAAAAAAAAAAAAAAAEAAAAZHJzL1BLAwQUAAAACACHTuJAFzlxjNkAAAAI&#10;AQAADwAAAGRycy9kb3ducmV2LnhtbE2PwU7DMBBE70j9B2srcaOOo0DTNE4PFUicELQIiZsbL0lo&#10;vE5ttyl8Pe6pHGdnNPO2XJ1Nz07ofGdJgpglwJBqqztqJLxvn+5yYD4o0qq3hBJ+0MOqmtyUqtB2&#10;pDc8bULDYgn5QkloQxgKzn3dolF+Zgek6H1ZZ1SI0jVcOzXGctPzNEkeuFEdxYVWDbhusd5vjkbC&#10;Yjve21e3/8hEd/j8ffwOw/NLkPJ2KpIlsIDncA3DBT+iQxWZdvZI2rNeQi6ymJSQzQWwiz8XKbBd&#10;POQp8Krk/x+o/gBQSwMEFAAAAAgAh07iQNceptfgAQAAoQMAAA4AAABkcnMvZTJvRG9jLnhtbK1T&#10;S27bMBDdF+gdCO5ryQpsJ4LlLOqmm6INkLT7MT8SAf5AMpZ9ll6jq256nFyjQ8p12gTdFNWCGHIe&#10;H+e9Ga2vD0aTvQhROdvR+aymRFjmuLJ9Rz/f37y5pCQmsBy0s6KjRxHp9eb1q/XoW9G4wWkuAkES&#10;G9vRd3RIybdVFdkgDMSZ88JiUrpgIOE29BUPMCK70VVT18tqdIH74JiIEU+3U5JuCr+UgqVPUkaR&#10;iO4o1pbKGsq6y2u1WUPbB/CDYqcy4B+qMKAsPnqm2kIC8hDUCyqjWHDRyTRjzlROSsVE0YBq5vUz&#10;NXcDeFG0oDnRn22K/4+WfdzfBqJ4R1f1BSUWDDbp8eu3x+8/yKpZZn9GH1uE3fnbcNpFDLPYgwyG&#10;SK38F2x9kY+CyKG4ezy7Kw6JMDxcrOrmAnvAMLW8ulxk7moiyWQ+xPReOENy0FGtbJYOLew/xDRB&#10;f0HysbZk7OjVolkgI+DkSA0JQ+NRS7R9uRudVvxGaZ1vxNDv3upA9pBnoXynEv6A5Ue2EIcJV1IZ&#10;Bu0ggL+znKSjR48sjjPNJRjBKdECpz9HBZlA6SdkCgpsr/+CRge0RSOyy5OvOdo5fsS+PPig+gHd&#10;mJdKcwbnoNh2mtk8aL/vC9PTn7X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c5cYzZAAAACAEA&#10;AA8AAAAAAAAAAQAgAAAAIgAAAGRycy9kb3ducmV2LnhtbFBLAQIUABQAAAAIAIdO4kDXHqbX4AEA&#10;AKEDAAAOAAAAAAAAAAEAIAAAACgBAABkcnMvZTJvRG9jLnhtbFBLBQYAAAAABgAGAFkBAAB6BQAA&#10;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181056" behindDoc="0" locked="0" layoutInCell="1" allowOverlap="1">
                <wp:simplePos x="0" y="0"/>
                <wp:positionH relativeFrom="column">
                  <wp:posOffset>1066800</wp:posOffset>
                </wp:positionH>
                <wp:positionV relativeFrom="paragraph">
                  <wp:posOffset>32385</wp:posOffset>
                </wp:positionV>
                <wp:extent cx="2952750" cy="552450"/>
                <wp:effectExtent l="4445" t="4445" r="14605" b="14605"/>
                <wp:wrapNone/>
                <wp:docPr id="695" name="文本框 718"/>
                <wp:cNvGraphicFramePr/>
                <a:graphic xmlns:a="http://schemas.openxmlformats.org/drawingml/2006/main">
                  <a:graphicData uri="http://schemas.microsoft.com/office/word/2010/wordprocessingShape">
                    <wps:wsp>
                      <wps:cNvSpPr txBox="1"/>
                      <wps:spPr>
                        <a:xfrm>
                          <a:off x="0" y="0"/>
                          <a:ext cx="295275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718" o:spid="_x0000_s1026" o:spt="202" type="#_x0000_t202" style="position:absolute;left:0pt;margin-left:84pt;margin-top:2.55pt;height:43.5pt;width:232.5pt;z-index:251181056;mso-width-relative:page;mso-height-relative:page;" fillcolor="#FFFFFF" filled="t" stroked="t" coordsize="21600,21600" o:gfxdata="UEsDBAoAAAAAAIdO4kAAAAAAAAAAAAAAAAAEAAAAZHJzL1BLAwQUAAAACACHTuJAEn1IHNYAAAAI&#10;AQAADwAAAGRycy9kb3ducmV2LnhtbE2PwU7DMBBE70j8g7VIXBB10kBIQ5wekEBwg4Lg6sbbJMJe&#10;B9tNy9+znOD4NKvZN8366KyYMcTRk4J8kYFA6rwZqVfw9np/WYGISZPR1hMq+MYI6/b0pNG18Qd6&#10;wXmTesElFGutYEhpqqWM3YBOx4WfkDjb+eB0Ygy9NEEfuNxZucyyUjo9En8Y9IR3A3afm71TUF09&#10;zh/xqXh+78qdXaWLm/nhKyh1fpZntyASHtPfMfzqszq07LT1ezJRWOay4i1JwXUOgvOyKJi3ClbL&#10;HGTbyP8D2h9QSwMEFAAAAAgAh07iQM6Fq0DzAQAA7AMAAA4AAABkcnMvZTJvRG9jLnhtbK1TzY7T&#10;MBC+I/EOlu80aUT2J2q6EpRyQYC08ABT20ks+U+2t0lfAN6AExfuPFefY8dut7sLe1ghcnDGM58/&#10;z3wzXlxNWpGt8EFa09L5rKREGGa5NH1Lv35Zv7qgJEQwHJQ1oqU7EejV8uWLxegaUdnBKi48QRIT&#10;mtG1dIjRNUUR2CA0hJl1wmCws15DxK3vC+5hRHatiqosz4rReu68ZSIE9K4OQbrM/F0nWPzUdUFE&#10;olqKucW8+rxu0losF9D0Htwg2TEN+IcsNEiDl56oVhCB3Hj5F5WWzNtguzhjVhe26yQTuQasZl7+&#10;Uc31AE7kWlCc4E4yhf9Hyz5uP3sieUvPLmtKDGhs0v7H9/3P3/tf38j5/CJJNLrQIPLaITZOb+yE&#10;rb7zB3SmyqfO6/THmgjGUezdSWAxRcLQWV3W1XmNIYaxuq5eo430xf1p50N8L6wmyWipxwZmXWH7&#10;IcQD9A6SLgtWSb6WSuWN7zdvlSdbwGav83dkfwRThowtxUywXgY4c52CiKZ2qEIwfb7v0YnwkLjM&#10;31PEKbEVhOGQQGZIMGi0jMJnaxDA3xlO4s6hzgafBE3JaMEpUQJfULIyMoJUz0GidsqghKlFh1Yk&#10;K06bCWmSubF8h227cV72A0qaG5fhOFJZ++P4p5l9uM+k9490e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SfUgc1gAAAAgBAAAPAAAAAAAAAAEAIAAAACIAAABkcnMvZG93bnJldi54bWxQSwECFAAU&#10;AAAACACHTuJAzoWrQPMBAADsAwAADgAAAAAAAAABACAAAAAlAQAAZHJzL2Uyb0RvYy54bWxQSwUG&#10;AAAAAAYABgBZAQAAig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194368" behindDoc="0" locked="0" layoutInCell="1" allowOverlap="1">
                <wp:simplePos x="0" y="0"/>
                <wp:positionH relativeFrom="column">
                  <wp:posOffset>1066800</wp:posOffset>
                </wp:positionH>
                <wp:positionV relativeFrom="paragraph">
                  <wp:posOffset>320675</wp:posOffset>
                </wp:positionV>
                <wp:extent cx="2952750" cy="0"/>
                <wp:effectExtent l="0" t="0" r="0" b="0"/>
                <wp:wrapNone/>
                <wp:docPr id="708" name="直线 731"/>
                <wp:cNvGraphicFramePr/>
                <a:graphic xmlns:a="http://schemas.openxmlformats.org/drawingml/2006/main">
                  <a:graphicData uri="http://schemas.microsoft.com/office/word/2010/wordprocessingShape">
                    <wps:wsp>
                      <wps:cNvSpPr/>
                      <wps:spPr>
                        <a:xfrm flipV="1">
                          <a:off x="0" y="0"/>
                          <a:ext cx="29527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31" o:spid="_x0000_s1026" o:spt="20" style="position:absolute;left:0pt;flip:y;margin-left:84pt;margin-top:25.25pt;height:0pt;width:232.5pt;z-index:251194368;mso-width-relative:page;mso-height-relative:page;" filled="f" stroked="t" coordsize="21600,21600" o:gfxdata="UEsDBAoAAAAAAIdO4kAAAAAAAAAAAAAAAAAEAAAAZHJzL1BLAwQUAAAACACHTuJAb4eX3tUAAAAJ&#10;AQAADwAAAGRycy9kb3ducmV2LnhtbE2PwU7DMBBE70j8g7VI3KjdRo1KGqdCCLggIVFCz068JBH2&#10;OordtPw9izjAcWZHs2/K3dk7MeMUh0AalgsFAqkNdqBOQ/32eLMBEZMha1wg1PCFEXbV5UVpChtO&#10;9IrzPnWCSygWRkOf0lhIGdsevYmLMCLx7SNM3iSWUyftZE5c7p1cKZVLbwbiD70Z8b7H9nN/9Bru&#10;Ds8P2cvc+ODsbVe/W1+rp5XW11dLtQWR8Jz+wvCDz+hQMVMTjmSjcKzzDW9JGtZqDYIDeZax0fwa&#10;sirl/wXVN1BLAwQUAAAACACHTuJAwwTqJdUBAACbAwAADgAAAGRycy9lMm9Eb2MueG1srVNLjhMx&#10;EN0jcQfLe9JJUAi00pkFYdggGGkG9hV/ui35J5cnnZyFa7Biw3HmGpTdmfDbIEQvrLJdflXv1evN&#10;1dFZdlAJTfAdX8zmnCkvgjS+7/jHu+tnLznDDF6CDV51/KSQX22fPtmMsVXLMAQrVWIE4rEdY8eH&#10;nGPbNCgG5QBnISpPlzokB5m2qW9kgpHQnW2W8/mLZgxJxhSEQqTT3XTJtxVfayXyB61RZWY7Tr3l&#10;uqa67svabDfQ9gniYMS5DfiHLhwYT0UvUDvIwO6T+QPKGZECBp1nIrgmaG2EqhyIzWL+G5vbAaKq&#10;XEgcjBeZ8P/BiveHm8SM7Ph6TqPy4GhID5+/PHz9xtbPF0WfMWJLabfxJp13SGEhe9TJMW1N/ESj&#10;r/SJEDtWdU8XddUxM0GHy1er5XpFQxCPd80EUaBiwvxWBcdK0HFrfCEOLRzeYaaylPqYUo6tZ2PH&#10;CXBFcEC+0RYyhS4SE/R9fYvBGnltrC0vMPX71zaxAxQn1K+QI9xf0kqRHeAw5dWrySODAvnGS5ZP&#10;kRTyZGZeWnBKcmYVeb9EBAhtBmP/JpNKW08dFH0nRUu0D/JEE7mPyfQDKVFHUHPIAbXfs1uLxX7e&#10;V6Qf/9T2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l97VAAAACQEAAA8AAAAAAAAAAQAgAAAA&#10;IgAAAGRycy9kb3ducmV2LnhtbFBLAQIUABQAAAAIAIdO4kDDBOol1QEAAJsDAAAOAAAAAAAAAAEA&#10;IAAAACQBAABkcnMvZTJvRG9jLnhtbFBLBQYAAAAABgAGAFkBAABr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180032" behindDoc="0" locked="0" layoutInCell="1" allowOverlap="1">
                <wp:simplePos x="0" y="0"/>
                <wp:positionH relativeFrom="column">
                  <wp:posOffset>7315200</wp:posOffset>
                </wp:positionH>
                <wp:positionV relativeFrom="paragraph">
                  <wp:posOffset>33655</wp:posOffset>
                </wp:positionV>
                <wp:extent cx="342265" cy="0"/>
                <wp:effectExtent l="0" t="38100" r="635" b="38100"/>
                <wp:wrapNone/>
                <wp:docPr id="694" name="直线 717"/>
                <wp:cNvGraphicFramePr/>
                <a:graphic xmlns:a="http://schemas.openxmlformats.org/drawingml/2006/main">
                  <a:graphicData uri="http://schemas.microsoft.com/office/word/2010/wordprocessingShape">
                    <wps:wsp>
                      <wps:cNvSpPr/>
                      <wps:spPr>
                        <a:xfrm flipH="1" flipV="1">
                          <a:off x="0" y="0"/>
                          <a:ext cx="3422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7" o:spid="_x0000_s1026" o:spt="20" style="position:absolute;left:0pt;flip:x y;margin-left:576pt;margin-top:2.65pt;height:0pt;width:26.95pt;z-index:251180032;mso-width-relative:page;mso-height-relative:page;" filled="f" stroked="t" coordsize="21600,21600" o:gfxdata="UEsDBAoAAAAAAIdO4kAAAAAAAAAAAAAAAAAEAAAAZHJzL1BLAwQUAAAACACHTuJA31fZj9cAAAAJ&#10;AQAADwAAAGRycy9kb3ducmV2LnhtbE2PzU7DMBCE70i8g7VIXCrqH5SKpnEqhARUXBAtD+DGSxKw&#10;11HstOXtcbnAcWZHs99U65N37IBj7ANpkHMBDKkJtqdWw/vu8eYOWEyGrHGBUMM3RljXlxeVKW04&#10;0hsetqlluYRiaTR0KQ0l57Hp0Js4DwNSvn2E0ZuU5dhyO5pjLveOKyEW3Jue8ofODPjQYfO1nbyG&#10;++H1c1Ib+WTFTs1mbrOQ4flF6+srKVbAEp7SXxjO+Bkd6sy0DxPZyFzWslB5TNJQ3AI7B5QolsD2&#10;vwavK/5/Qf0DUEsDBBQAAAAIAIdO4kCXvnwU4wEAAKgDAAAOAAAAZHJzL2Uyb0RvYy54bWytU81u&#10;EzEQviPxDpbvZJPQpnSVTQ+EwgFBpQL3iX92LflPtptNnoXX4MSFx+lrdMZJU37EBbEHa+z5/M18&#10;n2eXVztn2ValbILv+Gwy5Ux5EaTxfcc/f7p+8YqzXMBLsMGrju9V5ler58+WY2zVPAzBSpUYkvjc&#10;jrHjQymxbZosBuUgT0JUHpM6JAcFt6lvZIIR2Z1t5tPpohlDkjEFoXLG0/UhyVeVX2slyketsyrM&#10;dhx7K3VNdd3Q2qyW0PYJ4mDEsQ34hy4cGI9FT1RrKMDukvmDyhmRQg66TERwTdDaCFU1oJrZ9Dc1&#10;twNEVbWgOTmebMr/j1Z82N4kZmTHF5dnnHlw+Ej3X7/df//BLmYX5M8Yc4uw23iTjruMIYnd6eSY&#10;tia+w6fnNfpCEeVQGttVn/cnn9WuMIGHL8/m88U5Z+Ix1Ry46F5MubxVwTEKOm6NJweghe37XLA+&#10;Qh8hdGw9Gzt+eT4nOsAB0hYKhi6ipOz7ejcHa+S1sZZu5NRvXtvEtkAjUT9Siby/wKjIGvJwwNXU&#10;YVgGBfKNl6zsI1rlcao5teCU5Mwq/AkoQkJoCxj7hCzJgO/tX9BY3nrsgsw+2EvRJsg9Ps9dTKYf&#10;0I1Z7ZQyOA615+Po0rz9vK9MTz/Y6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V9mP1wAAAAkB&#10;AAAPAAAAAAAAAAEAIAAAACIAAABkcnMvZG93bnJldi54bWxQSwECFAAUAAAACACHTuJAl758FOMB&#10;AACoAwAADgAAAAAAAAABACAAAAAmAQAAZHJzL2Uyb0RvYy54bWxQSwUGAAAAAAYABgBZAQAAewUA&#10;AAAA&#10;">
                <v:fill on="f" focussize="0,0"/>
                <v:stroke color="#000000" joinstyle="round" endarrow="block"/>
                <v:imagedata o:title=""/>
                <o:lock v:ext="edit" aspectratio="f"/>
              </v:line>
            </w:pict>
          </mc:Fallback>
        </mc:AlternateContent>
      </w:r>
    </w:p>
    <w:p>
      <w:pPr>
        <w:spacing w:line="500" w:lineRule="exact"/>
        <w:ind w:firstLine="643" w:firstLineChars="200"/>
        <w:rPr>
          <w:rFonts w:ascii="仿宋" w:hAnsi="仿宋" w:eastAsia="仿宋" w:cs="仿宋"/>
          <w:b/>
          <w:sz w:val="32"/>
          <w:szCs w:val="32"/>
        </w:rPr>
      </w:pPr>
    </w:p>
    <w:p>
      <w:pPr>
        <w:spacing w:line="560" w:lineRule="exact"/>
        <w:ind w:firstLine="643" w:firstLineChars="200"/>
        <w:rPr>
          <w:rFonts w:ascii="仿宋" w:hAnsi="仿宋" w:eastAsia="仿宋" w:cs="宋体"/>
          <w:sz w:val="32"/>
          <w:szCs w:val="32"/>
        </w:rPr>
      </w:pPr>
      <w:bookmarkStart w:id="565" w:name="_Toc22927_WPSOffice_Level2"/>
      <w:r>
        <w:rPr>
          <w:rFonts w:hint="eastAsia" w:ascii="楷体" w:hAnsi="楷体" w:eastAsia="楷体" w:cs="宋体"/>
          <w:b/>
          <w:sz w:val="32"/>
          <w:szCs w:val="32"/>
        </w:rPr>
        <w:t>四、办理地点：</w:t>
      </w:r>
      <w:bookmarkEnd w:id="565"/>
      <w:r>
        <w:rPr>
          <w:rFonts w:hint="eastAsia" w:ascii="仿宋" w:hAnsi="仿宋" w:eastAsia="仿宋" w:cs="宋体"/>
          <w:sz w:val="32"/>
          <w:szCs w:val="32"/>
        </w:rPr>
        <w:t>户口所在地派出所。</w:t>
      </w:r>
    </w:p>
    <w:p>
      <w:pPr>
        <w:spacing w:afterLines="50" w:line="500" w:lineRule="exact"/>
        <w:ind w:firstLine="643" w:firstLineChars="200"/>
        <w:rPr>
          <w:rFonts w:ascii="楷体" w:hAnsi="楷体" w:eastAsia="楷体" w:cs="宋体"/>
          <w:b/>
          <w:sz w:val="32"/>
          <w:szCs w:val="32"/>
        </w:rPr>
      </w:pPr>
      <w:r>
        <w:rPr>
          <w:rFonts w:hint="eastAsia" w:ascii="楷体" w:hAnsi="楷体" w:eastAsia="楷体" w:cs="宋体"/>
          <w:b/>
          <w:sz w:val="32"/>
          <w:szCs w:val="32"/>
        </w:rPr>
        <w:t>五、各县区户政科咨询电话</w:t>
      </w:r>
    </w:p>
    <w:tbl>
      <w:tblPr>
        <w:tblStyle w:val="10"/>
        <w:tblW w:w="842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2215"/>
        <w:gridCol w:w="1734"/>
        <w:gridCol w:w="2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5"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4"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76"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1"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76"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70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5"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4"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76"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3" w:hRule="atLeast"/>
        </w:trPr>
        <w:tc>
          <w:tcPr>
            <w:tcW w:w="3917"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0"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beforeLines="50" w:afterLines="50" w:line="500" w:lineRule="exact"/>
        <w:ind w:firstLine="643" w:firstLineChars="200"/>
        <w:rPr>
          <w:rFonts w:ascii="楷体" w:hAnsi="楷体" w:eastAsia="楷体" w:cs="宋体"/>
          <w:b/>
          <w:sz w:val="32"/>
          <w:szCs w:val="32"/>
        </w:rPr>
      </w:pPr>
      <w:bookmarkStart w:id="566" w:name="_Toc22614_WPSOffice_Level2"/>
      <w:r>
        <w:rPr>
          <w:rFonts w:hint="eastAsia" w:ascii="楷体" w:hAnsi="楷体" w:eastAsia="楷体" w:cs="宋体"/>
          <w:b/>
          <w:sz w:val="32"/>
          <w:szCs w:val="32"/>
        </w:rPr>
        <w:t>六、办理时限</w:t>
      </w:r>
      <w:bookmarkEnd w:id="566"/>
      <w:bookmarkStart w:id="567" w:name="_Toc29018_WPSOffice_Level2"/>
      <w:r>
        <w:rPr>
          <w:rFonts w:hint="eastAsia" w:ascii="楷体" w:hAnsi="楷体" w:eastAsia="楷体" w:cs="宋体"/>
          <w:b/>
          <w:sz w:val="32"/>
          <w:szCs w:val="32"/>
        </w:rPr>
        <w:t>、是否收费</w:t>
      </w:r>
      <w:bookmarkEnd w:id="567"/>
      <w:bookmarkStart w:id="568" w:name="_Toc9972_WPSOffice_Level2"/>
      <w:r>
        <w:rPr>
          <w:rFonts w:hint="eastAsia" w:ascii="楷体" w:hAnsi="楷体" w:eastAsia="楷体" w:cs="宋体"/>
          <w:b/>
          <w:sz w:val="32"/>
          <w:szCs w:val="32"/>
        </w:rPr>
        <w:t>、是否可以代办？</w:t>
      </w:r>
    </w:p>
    <w:bookmarkEnd w:id="568"/>
    <w:p>
      <w:pPr>
        <w:spacing w:line="540" w:lineRule="exact"/>
        <w:ind w:firstLine="640" w:firstLineChars="200"/>
        <w:jc w:val="left"/>
      </w:pPr>
      <w:r>
        <w:rPr>
          <w:rFonts w:hint="eastAsia" w:ascii="仿宋" w:hAnsi="仿宋" w:eastAsia="仿宋" w:cs="宋体"/>
          <w:sz w:val="32"/>
          <w:szCs w:val="32"/>
        </w:rPr>
        <w:t>材料齐全的，立等可取；不收取费用；</w:t>
      </w:r>
      <w:r>
        <w:rPr>
          <w:rFonts w:hint="eastAsia" w:ascii="仿宋" w:hAnsi="仿宋" w:eastAsia="仿宋" w:cs="仿宋"/>
          <w:sz w:val="32"/>
          <w:szCs w:val="32"/>
        </w:rPr>
        <w:t>可以代办。</w:t>
      </w:r>
      <w:bookmarkStart w:id="569" w:name="_Toc7390"/>
      <w:bookmarkStart w:id="570" w:name="_Toc545_WPSOffice_Level1"/>
      <w:bookmarkStart w:id="571" w:name="_Toc22693_WPSOffice_Level1"/>
      <w:bookmarkStart w:id="572" w:name="_Toc8725_WPSOffice_Level1"/>
      <w:bookmarkStart w:id="573" w:name="_Toc29228_WPSOffice_Level1"/>
      <w:bookmarkStart w:id="574" w:name="_Toc12048_WPSOffice_Level1"/>
    </w:p>
    <w:p>
      <w:pPr>
        <w:pStyle w:val="2"/>
        <w:spacing w:before="0" w:beforeAutospacing="0" w:after="0" w:afterAutospacing="0"/>
        <w:jc w:val="center"/>
        <w:rPr>
          <w:sz w:val="44"/>
          <w:szCs w:val="44"/>
        </w:rPr>
      </w:pPr>
      <w:bookmarkStart w:id="575" w:name="_Toc24374"/>
      <w:r>
        <w:rPr>
          <w:rFonts w:hint="eastAsia"/>
          <w:sz w:val="44"/>
          <w:szCs w:val="44"/>
        </w:rPr>
        <w:t>大中专院校学生毕业生落户</w:t>
      </w:r>
      <w:bookmarkEnd w:id="569"/>
      <w:bookmarkEnd w:id="570"/>
      <w:bookmarkEnd w:id="571"/>
      <w:bookmarkEnd w:id="572"/>
      <w:bookmarkEnd w:id="573"/>
      <w:bookmarkEnd w:id="574"/>
      <w:bookmarkEnd w:id="575"/>
    </w:p>
    <w:p>
      <w:pPr>
        <w:pStyle w:val="23"/>
        <w:spacing w:beforeLines="150" w:line="540" w:lineRule="exact"/>
        <w:ind w:firstLine="643"/>
        <w:rPr>
          <w:rFonts w:ascii="楷体" w:hAnsi="楷体" w:eastAsia="楷体" w:cs="宋体"/>
          <w:b/>
          <w:sz w:val="32"/>
          <w:szCs w:val="32"/>
        </w:rPr>
      </w:pPr>
      <w:bookmarkStart w:id="576" w:name="_Toc17111_WPSOffice_Level2"/>
      <w:r>
        <w:rPr>
          <w:rFonts w:hint="eastAsia" w:ascii="楷体" w:hAnsi="楷体" w:eastAsia="楷体" w:cs="宋体"/>
          <w:b/>
          <w:sz w:val="32"/>
          <w:szCs w:val="32"/>
        </w:rPr>
        <w:t>一、大中专院校毕业生落户需要什么条件？</w:t>
      </w:r>
      <w:bookmarkEnd w:id="576"/>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普通高等学校学生入学时已将户口迁至学生集体户，毕业后想迁回原籍的。</w:t>
      </w:r>
    </w:p>
    <w:p>
      <w:pPr>
        <w:pStyle w:val="23"/>
        <w:spacing w:line="540" w:lineRule="exact"/>
        <w:ind w:firstLine="643"/>
        <w:rPr>
          <w:rFonts w:ascii="楷体" w:hAnsi="楷体" w:eastAsia="楷体" w:cs="宋体"/>
          <w:b/>
          <w:sz w:val="32"/>
          <w:szCs w:val="32"/>
        </w:rPr>
      </w:pPr>
      <w:bookmarkStart w:id="577" w:name="_Toc30575_WPSOffice_Level2"/>
      <w:r>
        <w:rPr>
          <w:rFonts w:hint="eastAsia" w:ascii="楷体" w:hAnsi="楷体" w:eastAsia="楷体" w:cs="宋体"/>
          <w:b/>
          <w:sz w:val="32"/>
          <w:szCs w:val="32"/>
        </w:rPr>
        <w:t>二、需要什么材料？</w:t>
      </w:r>
      <w:bookmarkEnd w:id="577"/>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凭毕业证书、户口迁移证。</w:t>
      </w:r>
    </w:p>
    <w:p>
      <w:pPr>
        <w:spacing w:line="540" w:lineRule="exact"/>
        <w:ind w:firstLine="643" w:firstLineChars="200"/>
        <w:rPr>
          <w:rFonts w:ascii="楷体" w:hAnsi="楷体" w:eastAsia="楷体" w:cs="仿宋"/>
          <w:b/>
          <w:sz w:val="32"/>
          <w:szCs w:val="32"/>
        </w:rPr>
      </w:pPr>
      <w:bookmarkStart w:id="578" w:name="_Toc27946_WPSOffice_Level2"/>
      <w:r>
        <w:rPr>
          <w:rFonts w:hint="eastAsia" w:ascii="楷体" w:hAnsi="楷体" w:eastAsia="楷体" w:cs="仿宋"/>
          <w:b/>
          <w:sz w:val="32"/>
          <w:szCs w:val="32"/>
        </w:rPr>
        <w:t>三、办理流程图</w:t>
      </w:r>
      <w:bookmarkEnd w:id="578"/>
    </w:p>
    <w:p>
      <w:pPr>
        <w:spacing w:line="540" w:lineRule="exact"/>
        <w:ind w:firstLine="480" w:firstLineChars="20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73504" behindDoc="0" locked="0" layoutInCell="1" allowOverlap="1">
                <wp:simplePos x="0" y="0"/>
                <wp:positionH relativeFrom="column">
                  <wp:posOffset>2447925</wp:posOffset>
                </wp:positionH>
                <wp:positionV relativeFrom="paragraph">
                  <wp:posOffset>134620</wp:posOffset>
                </wp:positionV>
                <wp:extent cx="904875" cy="852805"/>
                <wp:effectExtent l="4445" t="4445" r="5080" b="19050"/>
                <wp:wrapNone/>
                <wp:docPr id="275" name="文本框 261"/>
                <wp:cNvGraphicFramePr/>
                <a:graphic xmlns:a="http://schemas.openxmlformats.org/drawingml/2006/main">
                  <a:graphicData uri="http://schemas.microsoft.com/office/word/2010/wordprocessingShape">
                    <wps:wsp>
                      <wps:cNvSpPr txBox="1"/>
                      <wps:spPr>
                        <a:xfrm>
                          <a:off x="0" y="0"/>
                          <a:ext cx="90487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261" o:spid="_x0000_s1026" o:spt="202" type="#_x0000_t202" style="position:absolute;left:0pt;margin-left:192.75pt;margin-top:10.6pt;height:67.15pt;width:71.25pt;z-index:250773504;mso-width-relative:page;mso-height-relative:page;" fillcolor="#FFFFFF" filled="t" stroked="t" coordsize="21600,21600" o:gfxdata="UEsDBAoAAAAAAIdO4kAAAAAAAAAAAAAAAAAEAAAAZHJzL1BLAwQUAAAACACHTuJA/BBLwdgAAAAK&#10;AQAADwAAAGRycy9kb3ducmV2LnhtbE2PwU7DMBBE70j8g7VIXBB1kpISQpwekEBwg4Lg6sbbJMJe&#10;B9tNy9+znOC4mqfZN8366KyYMcTRk4J8kYFA6rwZqVfw9np/WYGISZPR1hMq+MYI6/b0pNG18Qd6&#10;wXmTesElFGutYEhpqqWM3YBOx4WfkDjb+eB04jP00gR94HJnZZFlK+n0SPxh0BPeDdh9bvZOQXX1&#10;OH/Ep+Xze7fa2Zt0cT0/fAWlzs/y7BZEwmP6g+FXn9WhZaet35OJwipYVmXJqIIiL0AwUBYVj9sy&#10;WXIi20b+n9D+AFBLAwQUAAAACACHTuJAWeR/L/EBAADrAwAADgAAAGRycy9lMm9Eb2MueG1srVNL&#10;jhMxEN0jcQfLe9KdFhlCK52RIIQNAqSBA1T86bbkn2xPunMBuAErNuw515xjyk4mMwMsEKIX7nL5&#10;+VXVq/LqcjKa7EWIytmOzmc1JcIyx5XtO/r50/bZkpKYwHLQzoqOHkSkl+unT1ajb0XjBqe5CARJ&#10;bGxH39EhJd9WVWSDMBBnzguLh9IFAwm3oa94gBHZja6aur6oRhe4D46JGNG7OR7SdeGXUrD0Qcoo&#10;EtEdxdxSWUNZd3mt1ito+wB+UOyUBvxDFgaUxaBnqg0kINdB/UZlFAsuOplmzJnKSamYKDVgNfP6&#10;l2quBvCi1ILiRH+WKf4/WvZ+/zEQxTvavFhQYsFgk26+fb35/vPmxxfSXMyzRKOPLSKvPGLT9MpN&#10;2Oo7f0RnrnySweQ/1kTwHMU+nAUWUyIMnS/r58schuHRctEs60Vmqe4v+xDTW+EMyUZHA/avyAr7&#10;dzEdoXeQHCs6rfhWaV02od+91oHsAXu9Ld+J/RFMWzJiJosm5wE4clJDQtN4FCHavsR7dCM+JK7L&#10;9yfinNgG4nBMoDBkGLRGJRGKNQjgbywn6eBRZosvguZkjOCUaIEPKFsFmUDpv0GidtqihLlDx05k&#10;K027CWmyuXP8gF279kH1A0pa+lbgOFFF+9P055F9uC+k9290f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8EEvB2AAAAAoBAAAPAAAAAAAAAAEAIAAAACIAAABkcnMvZG93bnJldi54bWxQSwECFAAU&#10;AAAACACHTuJAWeR/L/EBAADrAwAADgAAAAAAAAABACAAAAAnAQAAZHJzL2Uyb0RvYy54bWxQSwUG&#10;AAAAAAYABgBZAQAAig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74528" behindDoc="0" locked="0" layoutInCell="1" allowOverlap="1">
                <wp:simplePos x="0" y="0"/>
                <wp:positionH relativeFrom="column">
                  <wp:posOffset>4235450</wp:posOffset>
                </wp:positionH>
                <wp:positionV relativeFrom="paragraph">
                  <wp:posOffset>111760</wp:posOffset>
                </wp:positionV>
                <wp:extent cx="895350" cy="866775"/>
                <wp:effectExtent l="5080" t="4445" r="13970" b="5080"/>
                <wp:wrapNone/>
                <wp:docPr id="276" name="文本框 262"/>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审核通过，予以落户</w:t>
                            </w:r>
                          </w:p>
                        </w:txbxContent>
                      </wps:txbx>
                      <wps:bodyPr upright="1"/>
                    </wps:wsp>
                  </a:graphicData>
                </a:graphic>
              </wp:anchor>
            </w:drawing>
          </mc:Choice>
          <mc:Fallback>
            <w:pict>
              <v:shape id="文本框 262" o:spid="_x0000_s1026" o:spt="202" type="#_x0000_t202" style="position:absolute;left:0pt;margin-left:333.5pt;margin-top:8.8pt;height:68.25pt;width:70.5pt;z-index:250774528;mso-width-relative:page;mso-height-relative:page;" fillcolor="#FFFFFF" filled="t" stroked="t" coordsize="21600,21600" o:gfxdata="UEsDBAoAAAAAAIdO4kAAAAAAAAAAAAAAAAAEAAAAZHJzL1BLAwQUAAAACACHTuJAXyYvdNgAAAAK&#10;AQAADwAAAGRycy9kb3ducmV2LnhtbE2PwU7DMBBE70j8g7VIXBC1A8UJIU4PSCC4lYLg6sZuEmGv&#10;g+2m5e9ZTnDcmdHsm2Z19I7NNqYxoIJiIYBZ7IIZsVfw9vpwWQFLWaPRLqBV8G0TrNrTk0bXJhzw&#10;xc6b3DMqwVRrBUPOU8156gbrdVqEySJ5uxC9znTGnpuoD1TuHb8SQnKvR6QPg57s/WC7z83eK6iW&#10;T/NHer5ev3dy527zRTk/fkWlzs8KcQcs22P+C8MvPqFDS0zbsEeTmFMgZUlbMhmlBEaBSlQkbEm4&#10;WRbA24b/n9D+AFBLAwQUAAAACACHTuJAHxZHj/QBAADrAwAADgAAAGRycy9lMm9Eb2MueG1srVPN&#10;jtMwEL4j8Q6W7zTZoP5s1HQlKOWCAGnhAaa2k1jyn2xvk74AvAEnLtx5rj7Hjt1udxf2sELk4Ixn&#10;Pn+e+Wa8vBq1Ijvhg7SmoReTkhJhmOXSdA39+mXzakFJiGA4KGtEQ/ci0KvVyxfLwdWisr1VXHiC&#10;JCbUg2toH6OriyKwXmgIE+uEwWBrvYaIW98V3MOA7FoVVVnOisF67rxlIgT0ro9Busr8bStY/NS2&#10;QUSiGoq5xbz6vG7TWqyWUHceXC/ZKQ34hyw0SIOXnqnWEIHcePkXlZbM22DbOGFWF7ZtJRO5Bqzm&#10;ovyjmusenMi1oDjBnWUK/4+Wfdx99kTyhlbzGSUGNDbp8OP74efvw69vpJpVSaLBhRqR1w6xcXxj&#10;R2z1nT+gM1U+tl6nP9ZEMI5i788CizEShs7F5fT1FCMMQ4vZbD6fJpbi/rDzIb4XVpNkNNRj/7Ks&#10;sPsQ4hF6B0l3Bask30il8sZ327fKkx1grzf5O7E/gilDhoZeTqsp5gE4cq2CiKZ2KEIwXb7v0Ynw&#10;kLjM31PEKbE1hP6YQGZIMKi1jMJnqxfA3xlO4t6hzAZfBE3JaMEpUQIfULIyMoJUz0GidsqghKlD&#10;x04kK47bEWmSubV8j127cV52PUqa+5bhOFFZ+9P0p5F9uM+k9290d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fJi902AAAAAoBAAAPAAAAAAAAAAEAIAAAACIAAABkcnMvZG93bnJldi54bWxQSwEC&#10;FAAUAAAACACHTuJAHxZHj/QBAADrAwAADgAAAAAAAAABACAAAAAnAQAAZHJzL2Uyb0RvYy54bWxQ&#10;SwUGAAAAAAYABgBZAQAAj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审核通过，予以落户</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83744"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285" name="直线 271"/>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71" o:spid="_x0000_s1026" o:spt="20" style="position:absolute;left:0pt;margin-left:-12.75pt;margin-top:102.1pt;height:0pt;width:53.25pt;z-index:250783744;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AlD8FvOAQAAkAMAAA4AAABkcnMvZTJvRG9jLnhtbK1TS44T&#10;MRDdI3EHy3vSSUuTDK10ZkEYNghGGjhAxZ9uS/7J5UknZ+EarNhwnLkGZSeT4bNBiF64y67yq3qv&#10;yuubg7NsrxKa4Hu+mM05U14EafzQ88+fbl9dc4YZvAQbvOr5USG/2bx8sZ5ip9owBitVYgTisZti&#10;z8ecY9c0KEblAGchKk9OHZKDTNs0NDLBROjONu18vmymkGRMQShEOt2enHxT8bVWIn/UGlVmtudU&#10;W65rquuurM1mDd2QII5GnMuAf6jCgfGU9AK1hQzsIZk/oJwRKWDQeSaCa4LWRqjKgdgs5r+xuR8h&#10;qsqFxMF4kQn/H6z4sL9LzMiet9dXnHlw1KTHL18fv31n7WpR9JkidhR2H+/SeYdkFrIHnVz5Ew12&#10;qJoeL5qqQ2aCDperZbsiZPHkap7vxYT5nQqOFaPn1vjCFjrYv8dMuSj0KaQcW8+mnr++agsc0LBo&#10;C5lMF6l89EO9i8EaeWusLTcwDbs3NrE9lPbXrzAi3F/CSpIt4HiKq67TYIwK5FsvWT5GksXTBPNS&#10;glOSM6to4ItFgNBlMPZvIim19VRBEfUkY7F2QR6pDQ8xmWEkJaruNYbaXus9j2iZq5/3Fen5IW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g0nOPWAAAACgEAAA8AAAAAAAAAAQAgAAAAIgAAAGRy&#10;cy9kb3ducmV2LnhtbFBLAQIUABQAAAAIAIdO4kAJQ/BbzgEAAJADAAAOAAAAAAAAAAEAIAAAACUB&#10;AABkcnMvZTJvRG9jLnhtbFBLBQYAAAAABgAGAFkBAABlBQ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72480" behindDoc="0" locked="0" layoutInCell="1" allowOverlap="1">
                <wp:simplePos x="0" y="0"/>
                <wp:positionH relativeFrom="column">
                  <wp:posOffset>-161925</wp:posOffset>
                </wp:positionH>
                <wp:positionV relativeFrom="paragraph">
                  <wp:posOffset>987425</wp:posOffset>
                </wp:positionV>
                <wp:extent cx="676275" cy="1633220"/>
                <wp:effectExtent l="4445" t="4445" r="5080" b="19685"/>
                <wp:wrapNone/>
                <wp:docPr id="274" name="文本框 260"/>
                <wp:cNvGraphicFramePr/>
                <a:graphic xmlns:a="http://schemas.openxmlformats.org/drawingml/2006/main">
                  <a:graphicData uri="http://schemas.microsoft.com/office/word/2010/wordprocessingShape">
                    <wps:wsp>
                      <wps:cNvSpPr txBox="1"/>
                      <wps:spPr>
                        <a:xfrm>
                          <a:off x="0" y="0"/>
                          <a:ext cx="676275" cy="1633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wps:txbx>
                      <wps:bodyPr upright="1"/>
                    </wps:wsp>
                  </a:graphicData>
                </a:graphic>
              </wp:anchor>
            </w:drawing>
          </mc:Choice>
          <mc:Fallback>
            <w:pict>
              <v:shape id="文本框 260" o:spid="_x0000_s1026" o:spt="202" type="#_x0000_t202" style="position:absolute;left:0pt;margin-left:-12.75pt;margin-top:77.75pt;height:128.6pt;width:53.25pt;z-index:250772480;mso-width-relative:page;mso-height-relative:page;" fillcolor="#FFFFFF" filled="t" stroked="t" coordsize="21600,21600" o:gfxdata="UEsDBAoAAAAAAIdO4kAAAAAAAAAAAAAAAAAEAAAAZHJzL1BLAwQUAAAACACHTuJAtB7xe9kAAAAK&#10;AQAADwAAAGRycy9kb3ducmV2LnhtbE2PwU7DMBBE70j8g7VIXFDrJDRtCHF6QALBrRQEVzfeJhH2&#10;OsRuWv6e7QluO5qn2ZlqfXJWTDiG3pOCdJ6AQGq86alV8P72OCtAhKjJaOsJFfxggHV9eVHp0vgj&#10;veK0ja3gEAqlVtDFOJRShqZDp8PcD0js7f3odGQ5ttKM+sjhzsosSZbS6Z74Q6cHfOiw+doenIJi&#10;8Tx9hpfbzUez3Nu7eLOanr5Hpa6v0uQeRMRT/IPhXJ+rQ82ddv5AJgirYJblOaNs5OeDiSLlcTsF&#10;izRbgawr+X9C/QtQSwMEFAAAAAgAh07iQCkdzWj1AQAA7AMAAA4AAABkcnMvZTJvRG9jLnhtbK1T&#10;zY7TMBC+I/EOlu80aZZN2ajpSlDKBQHSwgO4tpNY8p883iZ9AXgDTly481x9Dsbu0u4uHBAiB2c8&#10;Hn/zzTfj5fVkNNnJAMrZls5nJSXScieU7Vv66ePm2QtKIDIrmHZWtnQvgV6vnj5Zjr6RlRucFjIQ&#10;BLHQjL6lQ4y+KQrggzQMZs5Li4edC4ZF3Ia+EIGNiG50UZVlXYwuCB8clwDoXR8P6Srjd53k8X3X&#10;gYxEtxS5xbyGvG7TWqyWrOkD84PidzTYP7AwTFlMeoJas8jIbVC/QRnFgwPXxRl3pnBdp7jMNWA1&#10;8/JRNTcD8zLXguKAP8kE/w+Wv9t9CESJllaL55RYZrBJh69fDt9+HL5/JlWdJRo9NBh54zE2Ti/d&#10;hK1O0iU/oDNVPnXBpD/WRPAcxd6fBJZTJByd9aKuFpeUcDya1xcXVZXhi/NtHyC+kc6QZLQ0YAOz&#10;rmz3FiJmxNBfISkZOK3ERmmdN6HfvtKB7Bg2e5O/RBKvPAjTlowtvbqsEhGGM9dpFtE0HlUA2+d8&#10;D27AfeAyf38CTsTWDIYjgYxwnC+jogx50gbJxGsrSNx71Nnik6CJjJGCEi3xBSUrR0am9N9EYnXa&#10;YpHnViQrTtsJYZK5dWKPbbv1QfUDSpobl8NxpLI6d+OfZvb+PoOeH+n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Qe8XvZAAAACgEAAA8AAAAAAAAAAQAgAAAAIgAAAGRycy9kb3ducmV2LnhtbFBL&#10;AQIUABQAAAAIAIdO4kApHc1o9QEAAOwDAAAOAAAAAAAAAAEAIAAAACg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781696" behindDoc="0" locked="0" layoutInCell="1" allowOverlap="1">
                <wp:simplePos x="0" y="0"/>
                <wp:positionH relativeFrom="column">
                  <wp:posOffset>4247515</wp:posOffset>
                </wp:positionH>
                <wp:positionV relativeFrom="paragraph">
                  <wp:posOffset>26670</wp:posOffset>
                </wp:positionV>
                <wp:extent cx="895350" cy="0"/>
                <wp:effectExtent l="0" t="0" r="0" b="0"/>
                <wp:wrapNone/>
                <wp:docPr id="283" name="直线 269"/>
                <wp:cNvGraphicFramePr/>
                <a:graphic xmlns:a="http://schemas.openxmlformats.org/drawingml/2006/main">
                  <a:graphicData uri="http://schemas.microsoft.com/office/word/2010/wordprocessingShape">
                    <wps:wsp>
                      <wps:cNvSpPr/>
                      <wps:spPr>
                        <a:xfrm>
                          <a:off x="0" y="0"/>
                          <a:ext cx="895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9" o:spid="_x0000_s1026" o:spt="20" style="position:absolute;left:0pt;margin-left:334.45pt;margin-top:2.1pt;height:0pt;width:70.5pt;z-index:250781696;mso-width-relative:page;mso-height-relative:page;" filled="f" stroked="t" coordsize="21600,21600" o:gfxdata="UEsDBAoAAAAAAIdO4kAAAAAAAAAAAAAAAAAEAAAAZHJzL1BLAwQUAAAACACHTuJAumvShtMAAAAH&#10;AQAADwAAAGRycy9kb3ducmV2LnhtbE2OPU/DQBBEeyT+w2mRaKLkLgZZjvE5BeCOhgBKu7EX28K3&#10;5/guH/DrWWigfJrRzCvWZzeoI02h92xhuTCgiGvf9NxaeH2p5hmoEJEbHDyThU8KsC4vLwrMG3/i&#10;ZzpuYqtkhEOOFroYx1zrUHfkMCz8SCzZu58cRsGp1c2EJxl3g06MSbXDnuWhw5HuO6o/NgdnIVRv&#10;tK++ZvXMbG9aT8n+4ekRrb2+Wpo7UJHO8a8MP/qiDqU47fyBm6AGC2maraRq4TYBJXlmVsK7X9Zl&#10;of/7l99QSwMEFAAAAAgAh07iQFL6pDbQAQAAkAMAAA4AAABkcnMvZTJvRG9jLnhtbK1TO24bMRDt&#10;A+QOBPtoJRkypIVWLqI4TZAYcHyAET+7BPgDh9ZKZ8k1UqXJcXyNDClZzqcJgqighpzhm/ceZ9c3&#10;B2fZXiU0wXd8NplyprwI0vi+4w+fb98sOcMMXoINXnX8qJDfbF6/Wo+xVfMwBCtVYgTisR1jx4ec&#10;Y9s0KAblACchKk9JHZKDTNvUNzLBSOjONvPp9LoZQ5IxBaEQ6XR7SvJNxddaifxJa1SZ2Y4Tt1zX&#10;VNddWZvNGto+QRyMONOAf2DhwHhqeoHaQgb2mMwfUM6IFDDoPBHBNUFrI1TVQGpm09/U3A8QVdVC&#10;5mC82IT/D1Z83N8lZmTH58srzjw4eqSnL1+fvn1n8+tV8WeM2FLZfbxL5x1SWMQedHLln2SwQ/X0&#10;ePFUHTITdLhcLa4W5Lx4TjUv92LC/F4Fx0rQcWt8UQst7D9gpl5U+lxSjq1nY8dXi/mC4ICGRVvI&#10;FLpI9NH39S4Ga+StsbbcwNTv3trE9lCev/6KIsL9paw02QIOp7qaOg3GoEC+85LlYyRbPE0wLxSc&#10;kpxZRQNfIgKENoOxf1NJra0nBsXUk40l2gV5pGd4jMn0AzkxqyxLhp698j2PaJmrn/cV6eVD2v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mvShtMAAAAHAQAADwAAAAAAAAABACAAAAAiAAAAZHJz&#10;L2Rvd25yZXYueG1sUEsBAhQAFAAAAAgAh07iQFL6pDbQAQAAkAMAAA4AAAAAAAAAAQAgAAAAIgEA&#10;AGRycy9lMm9Eb2MueG1sUEsFBgAAAAAGAAYAWQEAAGQ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85792" behindDoc="0" locked="0" layoutInCell="1" allowOverlap="1">
                <wp:simplePos x="0" y="0"/>
                <wp:positionH relativeFrom="column">
                  <wp:posOffset>3429000</wp:posOffset>
                </wp:positionH>
                <wp:positionV relativeFrom="paragraph">
                  <wp:posOffset>26670</wp:posOffset>
                </wp:positionV>
                <wp:extent cx="809625" cy="0"/>
                <wp:effectExtent l="0" t="38100" r="9525" b="38100"/>
                <wp:wrapNone/>
                <wp:docPr id="287" name="直线 273"/>
                <wp:cNvGraphicFramePr/>
                <a:graphic xmlns:a="http://schemas.openxmlformats.org/drawingml/2006/main">
                  <a:graphicData uri="http://schemas.microsoft.com/office/word/2010/wordprocessingShape">
                    <wps:wsp>
                      <wps:cNvSpPr/>
                      <wps:spPr>
                        <a:xfrm flipV="1">
                          <a:off x="0" y="0"/>
                          <a:ext cx="8096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3" o:spid="_x0000_s1026" o:spt="20" style="position:absolute;left:0pt;flip:y;margin-left:270pt;margin-top:2.1pt;height:0pt;width:63.75pt;z-index:250785792;mso-width-relative:page;mso-height-relative:page;" filled="f" stroked="t" coordsize="21600,21600" o:gfxdata="UEsDBAoAAAAAAIdO4kAAAAAAAAAAAAAAAAAEAAAAZHJzL1BLAwQUAAAACACHTuJA/BTJyNcAAAAH&#10;AQAADwAAAGRycy9kb3ducmV2LnhtbE2PwU7DMBBE70j8g7VI3KidKgklxOkBgcQJQYuQenPjJQmN&#10;1yHeNoWvx+UCx9GMZt6Uy6PrxQHH0HnSkMwUCKTa244aDa/rh6sFiMCGrOk9oYYvDLCszs9KU1g/&#10;0QseVtyIWEKhMBpa5qGQMtQtOhNmfkCK3rsfneEox0ba0Uyx3PVyrlQunekoLrRmwLsW691q7zTc&#10;rKfMP4+7tzTpPjff9x88PD6x1pcXiboFwXjkvzCc8CM6VJFp6/dkg+g1ZKmKX1hDOgcR/Ty/zkBs&#10;f7WsSvmfv/oBUEsDBBQAAAAIAIdO4kDkcQoR3QEAAJ4DAAAOAAAAZHJzL2Uyb0RvYy54bWytU81u&#10;EzEQviPxDpbvZJOgtukqmx4I5YKgUgv3iX92LflPHjebPAuvwYkLj9PXYOykKVD1gtiDNfaMv5nv&#10;87fLq52zbKsSmuA7PptMOVNeBGl83/Evd9dvFpxhBi/BBq86vlfIr1avXy3H2Kp5GIKVKjEC8diO&#10;seNDzrFtGhSDcoCTEJWnpA7JQaZt6huZYCR0Z5v5dHrejCHJmIJQiHS6PiT5quJrrUT+rDWqzGzH&#10;abZc11TXTVmb1RLaPkEcjDiOAf8whQPjqekJag0Z2H0yz6CcESlg0HkigmuC1kaoyoHYzKZ/sbkd&#10;IKrKhcTBeJIJ/x+s+LS9SczIjs8XF5x5cPRID9++P/z4yeYXb4s+Y8SWym7jTTrukMJCdqeTY9qa&#10;+JWevtInQmxX1d2f1FW7zAQdLqaX5/MzzsRjqjkgFKSYMH9QwbESdNwaX3hDC9uPmKkrlT6WlGPr&#10;2djxy7MKB2QbbSETsotEBH1f72KwRl4ba8sNTP3mnU1sC8UI9SvcCPePstJkDTgc6mrqYJFBgXzv&#10;Jcv7SAJ58jIvIzglObOKrF8iAoQ2g7FPlTkZ8L19oZraW09TFIkPopZoE+SeHuU+JtMPpMasTloy&#10;ZII689GwxWW/7yvS02+1+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8FMnI1wAAAAcBAAAPAAAA&#10;AAAAAAEAIAAAACIAAABkcnMvZG93bnJldi54bWxQSwECFAAUAAAACACHTuJA5HEKEd0BAACeAwAA&#10;DgAAAAAAAAABACAAAAAmAQAAZHJzL2Uyb0RvYy54bWxQSwUGAAAAAAYABgBZAQAAdQ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80672"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282" name="直线 268"/>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8" o:spid="_x0000_s1026" o:spt="20" style="position:absolute;left:0pt;margin-left:192.75pt;margin-top:2.1pt;height:0pt;width:77.25pt;z-index:250780672;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F+pxwc4BAACQAwAADgAAAGRycy9lMm9Eb2MueG1srVPNbhMx&#10;EL4j8Q6W72STlVrCKpseCOWCoFLpA0z8s2vJf/K42eRZeA1OXHicvgZjJ02hvSBEDs7YM/7m+z7P&#10;rq72zrKdSmiC7/liNudMeRGk8UPP775ev1lyhhm8BBu86vlBIb9av361mmKn2jAGK1ViBOKxm2LP&#10;x5xj1zQoRuUAZyEqT0kdkoNM2zQ0MsFE6M427Xx+2UwhyZiCUIh0ujkm+bria61E/qI1qsxsz4lb&#10;rmuq67aszXoF3ZAgjkacaMA/sHBgPDU9Q20gA7tP5gWUMyIFDDrPRHBN0NoIVTWQmsX8mZrbEaKq&#10;WsgcjGeb8P/Bis+7m8SM7Hm7bDnz4OiRHr59f/jxk7WXy+LPFLGjstt4k047pLCI3evkyj/JYPvq&#10;6eHsqdpnJujw3XIxf3vBmXhMNU/3YsL8UQXHStBza3xRCx3sPmGmXlT6WFKOrWcTAV60BQ5oWLSF&#10;TKGLRB/9UO9isEZeG2vLDUzD9r1NbAfl+euvKCLcP8pKkw3geKyrqeNgjArkBy9ZPkSyxdME80LB&#10;KcmZVTTwJSJA6DIY+zeV1Np6YlBMPdpYom2QB3qG+5jMMJITi8qyZOjZK9/TiJa5+n1fkZ4+pP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svYB9UAAAAHAQAADwAAAAAAAAABACAAAAAiAAAAZHJz&#10;L2Rvd25yZXYueG1sUEsBAhQAFAAAAAgAh07iQBfqccHOAQAAkAMAAA4AAAAAAAAAAQAgAAAAJAEA&#10;AGRycy9lMm9Eb2MueG1sUEsFBgAAAAAGAAYAWQEAAGQ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77600"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279" name="直线 265"/>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flip:y;margin-left:106.5pt;margin-top:2.1pt;height:0pt;width:86.25pt;z-index:250777600;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DBndJl3gEAAJ8DAAAOAAAAZHJzL2Uyb0RvYy54bWytU81u&#10;EzEQviPxDpbvZJOgtGSVTQ+EckFQqcB94p9dS/6Tx80mz8JrcOLC4/Q1GDtpCq24IPZgjT3jb+b7&#10;/O3qau8s26mEJviOzyZTzpQXQRrfd/zL5+tXbzjDDF6CDV51/KCQX61fvliNsVXzMAQrVWIE4rEd&#10;Y8eHnGPbNCgG5QAnISpPSR2Sg0zb1DcywUjozjbz6fSiGUOSMQWhEOl0c0zydcXXWon8SWtUmdmO&#10;02y5rqmu27I26xW0fYI4GHEaA/5hCgfGU9Mz1AYysLtknkE5I1LAoPNEBNcErY1QlQOxmU2fsLkd&#10;IKrKhcTBeJYJ/x+s+Li7SczIjs8vl5x5cPRI99++3//4yeYXi6LPGLGlstt4k047pLCQ3evkmLYm&#10;fqWnr/SJENtXdQ9nddU+M0GHs+ly8fpywZl4yDVHiAIVE+b3KjhWgo5b4wtxaGH3ATO1pdKHknJs&#10;PRs7vlzMCxyQb7SFTKGLxAR9X+9isEZeG2vLDUz99q1NbAfFCfUr5Aj3j7LSZAM4HOtq6uiRQYF8&#10;5yXLh0gKeTIzLyM4JTmzirxfIgKENoOxj5U5GfC9/Us1tbeepigaH1Ut0TbIA73KXUymH0iNWZ20&#10;ZMgFdeaTY4vNft9XpMf/av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MGd0mX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76576"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278" name="直线 264"/>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64" o:spid="_x0000_s1026" o:spt="20" style="position:absolute;left:0pt;flip:y;margin-left:106.5pt;margin-top:2.1pt;height:47.65pt;width:0pt;z-index:250776576;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CSD6CA1AEAAJoDAAAOAAAAZHJzL2Uyb0RvYy54bWytU0uOEzEQ&#10;3SNxB8t70klEArTSmQVh2CAYaYB9xZ9uS/7J5UknZ+EarNhwnLkGZXcIMLNBiF5Y5arn53rP1Zur&#10;o7PsoBKa4Du+mM05U14EaXzf8U8fr5+95AwzeAk2eNXxk0J+tX36ZDPGVi3DEKxUiRGJx3aMHR9y&#10;jm3ToBiUA5yFqDwVdUgOMm1T38gEI7E72yzn83UzhiRjCkIhUnY3Ffm28mutRP6gNarMbMept1zX&#10;VNd9WZvtBto+QRyMOLcB/9CFA+Pp0gvVDjKwu2QeUTkjUsCg80wE1wStjVBVA6lZzB+ouR0gqqqF&#10;zMF4sQn/H614f7hJzMiOL1/QU3lw9Ej3X77ef/vOluvnxZ8xYkuw23iTzjuksIg96uSYtiZ+pqev&#10;8kkQO1Z3Txd31TEzMSUFZdfz1WK1KsTNxFCYYsL8VgXHStBxa3zRDS0c3mGeoD8hJW09Gzv+arVc&#10;cSaAxkZbyBS6SELQ9/UsBmvktbG2nMDU71/bxA5QBqF+5xb+gJVLdoDDhKulAoN2UCDfeMnyKZJB&#10;nmaZlxackpxZRaNfoorMYOzfIEm99WRCsXcytET7IE/0IHcxmX4gJxa1y1KhAaiWnYe1TNjv+8r0&#10;65fa/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MocY1AAAAAgBAAAPAAAAAAAAAAEAIAAAACIA&#10;AABkcnMvZG93bnJldi54bWxQSwECFAAUAAAACACHTuJAkg+ggNQBAACaAwAADgAAAAAAAAABACAA&#10;AAAjAQAAZHJzL2Uyb0RvYy54bWxQSwUGAAAAAAYABgBZAQAAaQU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786816" behindDoc="0" locked="0" layoutInCell="1" allowOverlap="1">
                <wp:simplePos x="0" y="0"/>
                <wp:positionH relativeFrom="column">
                  <wp:posOffset>2695575</wp:posOffset>
                </wp:positionH>
                <wp:positionV relativeFrom="paragraph">
                  <wp:posOffset>235585</wp:posOffset>
                </wp:positionV>
                <wp:extent cx="0" cy="385445"/>
                <wp:effectExtent l="38100" t="0" r="38100" b="14605"/>
                <wp:wrapNone/>
                <wp:docPr id="288" name="直线 274"/>
                <wp:cNvGraphicFramePr/>
                <a:graphic xmlns:a="http://schemas.openxmlformats.org/drawingml/2006/main">
                  <a:graphicData uri="http://schemas.microsoft.com/office/word/2010/wordprocessingShape">
                    <wps:wsp>
                      <wps:cNvSpPr/>
                      <wps:spPr>
                        <a:xfrm flipH="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4" o:spid="_x0000_s1026" o:spt="20" style="position:absolute;left:0pt;flip:x;margin-left:212.25pt;margin-top:18.55pt;height:30.35pt;width:0pt;z-index:250786816;mso-width-relative:page;mso-height-relative:page;" filled="f" stroked="t" coordsize="21600,21600" o:gfxdata="UEsDBAoAAAAAAIdO4kAAAAAAAAAAAAAAAAAEAAAAZHJzL1BLAwQUAAAACACHTuJAg/UMWNkAAAAJ&#10;AQAADwAAAGRycy9kb3ducmV2LnhtbE2PTU/DMAyG70j7D5GRuLG0o/ugNN1hAokTYhtC4pY1pi1r&#10;nJJk6+DXY7QDHG2/evy8xfJkO3FEH1pHCtJxAgKpcqalWsHL9uF6ASJETUZ3jlDBFwZYlqOLQufG&#10;DbTG4ybWgiEUcq2gibHPpQxVg1aHseuR+PbuvNWRR19L4/XAcNvJSZLMpNUt8YdG97hqsNpvDlbB&#10;7XaYume/f83S9vPt+/4j9o9PUamryzS5AxHxFP/C8KvP6lCy084dyATRKcgm2ZSjCm7mKQgOnBc7&#10;ps8XIMtC/m9Q/gBQSwMEFAAAAAgAh07iQIeBsC7cAQAAngMAAA4AAABkcnMvZTJvRG9jLnhtbK1T&#10;S44TMRDdI3EHy3vSSZNAaKUzC8LAAsFIMxyg4ra7LfknlyednIVrsGLDceYalN0hw0dsEL2wylXP&#10;z/WeqzdXR2vYQUbU3rV8MZtzJp3wnXZ9yz/dXT9bc4YJXAfGO9nyk0R+tX36ZDOGRtZ+8KaTkRGJ&#10;w2YMLR9SCk1VoRikBZz5IB0VlY8WEm1jX3URRmK3pqrn8xfV6GMXohcSkbK7qci3hV8pKdJHpVAm&#10;ZlpOvaWyxrLu81ptN9D0EcKgxbkN+IcuLGhHl16odpCA3Uf9B5XVInr0Ks2Et5VXSgtZNJCaxfw3&#10;NbcDBFm0kDkYLjbh/6MVHw43kemu5fWansqBpUd6+Pzl4es3Vr9cZn/GgA3BbsNNPO+Qwiz2qKJl&#10;yujwjp6+yCdB7FjcPV3clcfExJQUlH2+Xi2Xq0xcTQyZKURMb6W3LActN9pl3dDA4T2mCfoDktPG&#10;sbHlr1b1ijMBNDbKQKLQBhKCri9n0RvdXWtj8gmM/f61iewAeRDKd27hF1i+ZAc4TLhSyjBoBgnd&#10;G9exdApkkKNZ5rkFKzvOjKTRz1FBJtDmEZmiBtebv6DJAePIiGzxZGqO9r470aPch6j7gdxYlE5z&#10;hYag2HYe2DxlP+8L0+Nvtf0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UMWNkAAAAJAQAADwAA&#10;AAAAAAABACAAAAAiAAAAZHJzL2Rvd25yZXYueG1sUEsBAhQAFAAAAAgAh07iQIeBsC7cAQAAngMA&#10;AA4AAAAAAAAAAQAgAAAAKA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82720" behindDoc="0" locked="0" layoutInCell="1" allowOverlap="1">
                <wp:simplePos x="0" y="0"/>
                <wp:positionH relativeFrom="column">
                  <wp:posOffset>3200400</wp:posOffset>
                </wp:positionH>
                <wp:positionV relativeFrom="paragraph">
                  <wp:posOffset>235585</wp:posOffset>
                </wp:positionV>
                <wp:extent cx="0" cy="385445"/>
                <wp:effectExtent l="38100" t="0" r="38100" b="14605"/>
                <wp:wrapNone/>
                <wp:docPr id="284" name="直线 270"/>
                <wp:cNvGraphicFramePr/>
                <a:graphic xmlns:a="http://schemas.openxmlformats.org/drawingml/2006/main">
                  <a:graphicData uri="http://schemas.microsoft.com/office/word/2010/wordprocessingShape">
                    <wps:wsp>
                      <wps:cNvSpPr/>
                      <wps:spPr>
                        <a:xfrm flipH="1" flipV="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0" o:spid="_x0000_s1026" o:spt="20" style="position:absolute;left:0pt;flip:x y;margin-left:252pt;margin-top:18.55pt;height:30.35pt;width:0pt;z-index:250782720;mso-width-relative:page;mso-height-relative:page;" filled="f" stroked="t" coordsize="21600,21600" o:gfxdata="UEsDBAoAAAAAAIdO4kAAAAAAAAAAAAAAAAAEAAAAZHJzL1BLAwQUAAAACACHTuJARrGJrdgAAAAJ&#10;AQAADwAAAGRycy9kb3ducmV2LnhtbE2PzU7DMBCE70i8g7VIXCpqJ0B/QjYVQgIqLoi2D+DGSxKw&#10;11HstOXtMeIAx9kZzX5Trk7OigMNofOMkE0VCOLam44bhN328WoBIkTNRlvPhPBFAVbV+VmpC+OP&#10;/EaHTWxEKuFQaIQ2xr6QMtQtOR2mvidO3rsfnI5JDo00gz6mcmdlrtRMOt1x+tDqnh5aqj83o0O4&#10;718/xnydPRm1zScTu55l/vkF8fIiU3cgIp3iXxh+8BM6VIlp70c2QViEW3WTtkSE63kGIgV+D3uE&#10;5XwBsirl/wXVN1BLAwQUAAAACACHTuJATeofTeABAACoAwAADgAAAGRycy9lMm9Eb2MueG1srVPN&#10;bhMxEL4j8Q6W72STJYF0lU0PpIUDgkqF3if+2bXkP9luNnkWXoMTFx6nr8HYG5JC1QvCB2s8M/48&#10;883n1eXeaLITISpnWzqbTCkRljmubNfSr1+uXy0piQksB+2saOlBRHq5fvliNfhG1K53motAEMTG&#10;ZvAt7VPyTVVF1gsDceK8sBiULhhIeAxdxQMMiG50VU+nb6rBBe6DYyJG9G7GIF0XfCkFS5+ljCIR&#10;3VKsLZU9lH2b92q9gqYL4HvFjmXAP1RhQFl89AS1gQTkPqgnUEax4KKTacKcqZyUionSA3Yzm/7V&#10;zW0PXpRekJzoTzTF/wfLPu1uAlG8pfVyTokFg0N6+Pb94cdPUr8t/Aw+Nph2628CspVPEc3c7F4G&#10;Q6RW/gOOnhbrLls5hq2RfeH5cOJZ7BNho5Oh9/VyMZ8v8giqESvf8yGm98IZko2WamUzA9DA7mNM&#10;Y+rvlOzWlgwtvVjUC0oYoICkhoSm8dhStF25G51W/FppnW/E0G3f6UB2kCVR1rGEP9LyIxuI/ZhX&#10;QqNYegH8ynKSDh6psqhqmkswglOiBX6CbBVZJVD6nJmCAtvpZ7KRAW2RiDO92do6fsDx3Puguh7Z&#10;mJVKcwTlUGg7Sjfr7fG5IJ0/2P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rGJrdgAAAAJAQAA&#10;DwAAAAAAAAABACAAAAAiAAAAZHJzL2Rvd25yZXYueG1sUEsBAhQAFAAAAAgAh07iQE3qH03gAQAA&#10;qAMAAA4AAAAAAAAAAQAgAAAAJw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87840" behindDoc="0" locked="0" layoutInCell="1" allowOverlap="1">
                <wp:simplePos x="0" y="0"/>
                <wp:positionH relativeFrom="column">
                  <wp:posOffset>1066800</wp:posOffset>
                </wp:positionH>
                <wp:positionV relativeFrom="paragraph">
                  <wp:posOffset>235585</wp:posOffset>
                </wp:positionV>
                <wp:extent cx="876300" cy="814070"/>
                <wp:effectExtent l="4445" t="5080" r="14605" b="19050"/>
                <wp:wrapNone/>
                <wp:docPr id="289" name="文本框 275"/>
                <wp:cNvGraphicFramePr/>
                <a:graphic xmlns:a="http://schemas.openxmlformats.org/drawingml/2006/main">
                  <a:graphicData uri="http://schemas.microsoft.com/office/word/2010/wordprocessingShape">
                    <wps:wsp>
                      <wps:cNvSpPr txBox="1"/>
                      <wps:spPr>
                        <a:xfrm>
                          <a:off x="0" y="0"/>
                          <a:ext cx="87630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275" o:spid="_x0000_s1026" o:spt="202" type="#_x0000_t202" style="position:absolute;left:0pt;margin-left:84pt;margin-top:18.55pt;height:64.1pt;width:69pt;z-index:250787840;mso-width-relative:page;mso-height-relative:page;" fillcolor="#FFFFFF" filled="t" stroked="t" coordsize="21600,21600" o:gfxdata="UEsDBAoAAAAAAIdO4kAAAAAAAAAAAAAAAAAEAAAAZHJzL1BLAwQUAAAACACHTuJA8B/esNcAAAAK&#10;AQAADwAAAGRycy9kb3ducmV2LnhtbE2PwU7DMBBE70j8g7VIXBC1QyANIU4PSCC4QUFwdeNtEhGv&#10;g+2m5e/ZnuA4O6PZN/Xq4EYxY4iDJw3ZQoFAar0dqNPw/vZwWYKIyZA1oyfU8IMRVs3pSW0q6/f0&#10;ivM6dYJLKFZGQ5/SVEkZ2x6diQs/IbG39cGZxDJ00gaz53I3yiulCunMQPyhNxPe99h+rXdOQ3n9&#10;NH/G5/zloy224226WM6P30Hr87NM3YFIeEh/YTjiMzo0zLTxO7JRjKyLkrckDfkyA8GBXBV82Byd&#10;mxxkU8v/E5pfUEsDBBQAAAAIAIdO4kCZPwfy9QEAAOsDAAAOAAAAZHJzL2Uyb0RvYy54bWytU0uO&#10;EzEQ3SNxB8t70p1AJplWOiNBCBsESAMHqPjTbck/2Z505wJwA1Zs2HOunIOyM5OZARYI0Qt32fX8&#10;XPWevboajSZ7EaJytqXTSU2JsMxxZbuWfvq4fbakJCawHLSzoqUHEenV+umT1eAbMXO901wEgiQ2&#10;NoNvaZ+Sb6oqsl4YiBPnhcWkdMFAwmnoKh5gQHajq1ldX1SDC9wHx0SMuLo5Jem68EspWHovZRSJ&#10;6JZibamMoYy7PFbrFTRdAN8rdlsG/EMVBpTFQ89UG0hAboL6jcooFlx0Mk2YM5WTUjFResBupvUv&#10;3Vz34EXpBcWJ/ixT/H+07N3+QyCKt3S2vKTEgkGTjl+/HL/9OH7/TGaLeZZo8LFB5LVHbBpfuhGt&#10;vluPuJg7H2Uw+Y89Ecyj2IezwGJMhOHicnHxvMYMw9Ry+qJeFAOq+80+xPRGOENy0NKA/hVZYf82&#10;JiwEoXeQfFZ0WvGt0rpMQrd7pQPZA3q9LV+uEbc8gmlLhpZezmdzrAPwykkNCUPjUYRou3Leox3x&#10;IXFdvj8R58I2EPtTAYUhw6AxKolQol4Af205SQePMlt8ETQXYwSnRAt8QDkqyARK/w0Su9MWm8wO&#10;nZzIURp3I9LkcOf4AV278UF1PUpafCtwvFFFndvbn6/sw3khvX+j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H96w1wAAAAoBAAAPAAAAAAAAAAEAIAAAACIAAABkcnMvZG93bnJldi54bWxQSwEC&#10;FAAUAAAACACHTuJAmT8H8vUBAADrAwAADgAAAAAAAAABACAAAAAmAQAAZHJzL2Uyb0RvYy54bWxQ&#10;SwUGAAAAAAYABgBZAQAAjQUAAAAA&#10;">
                <v:fill on="t" focussize="0,0"/>
                <v:stroke color="#000000" joinstyle="miter"/>
                <v:imagedata o:title=""/>
                <o:lock v:ext="edit" aspectratio="f"/>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p>
    <w:p>
      <w:pPr>
        <w:tabs>
          <w:tab w:val="left" w:pos="940"/>
        </w:tabs>
        <w:rPr>
          <w:rFonts w:ascii="仿宋" w:hAnsi="仿宋" w:eastAsia="仿宋" w:cs="宋体"/>
          <w:sz w:val="24"/>
          <w:szCs w:val="24"/>
        </w:rPr>
      </w:pP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89888" behindDoc="0" locked="0" layoutInCell="1" allowOverlap="1">
                <wp:simplePos x="0" y="0"/>
                <wp:positionH relativeFrom="column">
                  <wp:posOffset>1946275</wp:posOffset>
                </wp:positionH>
                <wp:positionV relativeFrom="paragraph">
                  <wp:posOffset>227330</wp:posOffset>
                </wp:positionV>
                <wp:extent cx="511175" cy="14605"/>
                <wp:effectExtent l="0" t="25400" r="3175" b="36195"/>
                <wp:wrapNone/>
                <wp:docPr id="291" name="直线 277"/>
                <wp:cNvGraphicFramePr/>
                <a:graphic xmlns:a="http://schemas.openxmlformats.org/drawingml/2006/main">
                  <a:graphicData uri="http://schemas.microsoft.com/office/word/2010/wordprocessingShape">
                    <wps:wsp>
                      <wps:cNvSpPr/>
                      <wps:spPr>
                        <a:xfrm>
                          <a:off x="0" y="0"/>
                          <a:ext cx="511175" cy="146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7" o:spid="_x0000_s1026" o:spt="20" style="position:absolute;left:0pt;margin-left:153.25pt;margin-top:17.9pt;height:1.15pt;width:40.25pt;z-index:250789888;mso-width-relative:page;mso-height-relative:page;" filled="f" stroked="t" coordsize="21600,21600" o:gfxdata="UEsDBAoAAAAAAIdO4kAAAAAAAAAAAAAAAAAEAAAAZHJzL1BLAwQUAAAACACHTuJApIH8edkAAAAJ&#10;AQAADwAAAGRycy9kb3ducmV2LnhtbE2PwU7DMBBE70j8g7VI3KgdqpYoxOkBqVxaQG0Ram9uvCQR&#10;8TqKnTb8PdtTuc1on2Zn8sXoWnHCPjSeNCQTBQKp9LahSsPnbvmQggjRkDWtJ9TwiwEWxe1NbjLr&#10;z7TB0zZWgkMoZEZDHWOXSRnKGp0JE98h8e3b985Etn0lbW/OHO5a+ajUXDrTEH+oTYcvNZY/28Fp&#10;2KyXq/RrNYxlf3hN3ncf67d9SLW+v0vUM4iIY7zCcKnP1aHgTkc/kA2i1TBV8xmjLGY8gYFp+sTj&#10;jheRgCxy+X9B8QdQSwMEFAAAAAgAh07iQKk75hzYAQAAmAMAAA4AAABkcnMvZTJvRG9jLnhtbK1T&#10;S27bMBDdF+gdCO5rSUYdN4LlLOqmm6INkPYAY5KSCPAHDmPZZ+k1uuqmx8k1OqRdux9kE1QLash5&#10;fJz3OFzd7K1hOxVRe9fxZlZzppzwUruh418+3756wxkmcBKMd6rjB4X8Zv3yxWoKrZr70RupIiMS&#10;h+0UOj6mFNqqQjEqCzjzQTlK9j5aSDSNQyUjTMRuTTWv66tq8lGG6IVCpNXNMcnXhb/vlUif+h5V&#10;YqbjVFsqYyzjNo/VegXtECGMWpzKgGdUYUE7OvRMtYEE7CHqf6isFtGj79NMeFv5vtdCFQ2kpqn/&#10;UnM/QlBFC5mD4WwT/j9a8XF3F5mWHZ9fN5w5sHRJj1+/PX7/webLZfZnCtgS7D7cxdMMKcxi9320&#10;+U8y2L54ejh7qvaJCVpcNE2zXHAmKNW8vqoXmbK67A0R03vlLctBx412WTG0sPuA6Qj9BcnLxrGp&#10;49eLeaYEapjeQKLQBpKAbih70Rstb7UxeQfGYfvWRLaD3ALlO5XwBywfsgEcj7iSyjBoRwXynZMs&#10;HQJZ46iLeS7BKsmZUdT0OSrIBNpckClqcIN5Ak0OGEdGZHOPduZo6+WBruMhRD2M5EZTKs0Zuv5i&#10;26lVc3/9Pi9Mlwe1/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kgfx52QAAAAkBAAAPAAAAAAAA&#10;AAEAIAAAACIAAABkcnMvZG93bnJldi54bWxQSwECFAAUAAAACACHTuJAqTvmHNgBAACYAwAADgAA&#10;AAAAAAABACAAAAAo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78624" behindDoc="0" locked="0" layoutInCell="1" allowOverlap="1">
                <wp:simplePos x="0" y="0"/>
                <wp:positionH relativeFrom="column">
                  <wp:posOffset>561975</wp:posOffset>
                </wp:positionH>
                <wp:positionV relativeFrom="paragraph">
                  <wp:posOffset>321310</wp:posOffset>
                </wp:positionV>
                <wp:extent cx="466725" cy="635"/>
                <wp:effectExtent l="0" t="38100" r="9525" b="37465"/>
                <wp:wrapNone/>
                <wp:docPr id="280" name="直线 266"/>
                <wp:cNvGraphicFramePr/>
                <a:graphic xmlns:a="http://schemas.openxmlformats.org/drawingml/2006/main">
                  <a:graphicData uri="http://schemas.microsoft.com/office/word/2010/wordprocessingShape">
                    <wps:wsp>
                      <wps:cNvSpPr/>
                      <wps:spPr>
                        <a:xfrm flipH="1" flipV="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6" o:spid="_x0000_s1026" o:spt="20" style="position:absolute;left:0pt;flip:x y;margin-left:44.25pt;margin-top:25.3pt;height:0.05pt;width:36.75pt;z-index:250778624;mso-width-relative:page;mso-height-relative:page;" filled="f" stroked="t" coordsize="21600,21600" o:gfxdata="UEsDBAoAAAAAAIdO4kAAAAAAAAAAAAAAAAAEAAAAZHJzL1BLAwQUAAAACACHTuJAwZi1ONcAAAAI&#10;AQAADwAAAGRycy9kb3ducmV2LnhtbE2PwW7CMBBE75X4B2sr9YKKnUikURoHISRa1EsF9ANMvCSh&#10;9jqKHaB/X+fUHndmNPumXN2tYVccfOdIQrIQwJBqpztqJHwdt885MB8UaWUcoYQf9LCqZg+lKrS7&#10;0R6vh9CwWEK+UBLaEPqCc1+3aJVfuB4pemc3WBXiOTRcD+oWy63hqRAZt6qj+KFVPW5arL8Po5Ww&#10;7j8vY7pL3rQ4pvO52WWJe/+Q8ukxEa/AAt7DXxgm/IgOVWQ6uZG0Z0ZCni9jUsJSZMAmP0vjttMk&#10;vACvSv5/QPULUEsDBBQAAAAIAIdO4kCdFK344QEAAKoDAAAOAAAAZHJzL2Uyb0RvYy54bWytU0uO&#10;EzEQ3SNxB8t70kkgzdCaziwIAwsEIw2wr/jTbck/uTzp5CxcgxUbjjPXoOyEDB+xQXhhlV3Pz/We&#10;y5dXe2fZTiU0wfd8MZtzprwI0vih5x8/XD+54AwzeAk2eNXzg0J+tX786HKKnVqGMVipEiMSj90U&#10;ez7mHLumQTEqBzgLUXlK6pAcZFqmoZEJJmJ3tlnO520zhSRjCkIh0u7mmOTryq+1Evm91qgysz2n&#10;2nKdU523ZW7Wl9ANCeJoxKkM+IcqHBhPl56pNpCB3SXzB5UzIgUMOs9EcE3Q2ghVNZCaxfw3Nbcj&#10;RFW1kDkYzzbh/6MV73Y3iRnZ8+UF+ePB0SPdf/5y//UbW7Zt8WeK2BHsNt6k0wopLGL3OjmmrYlv&#10;6Ol5jT6VqORIGttXnw9nn9U+M0Gbz9r2+XLFmaBU+3RVLmmObOVkTJhfq+BYCXpujS8eQAe7t5iP&#10;0B+Qsm09m3r+YlUJgVpIW8jE7SKJQj/UsxiskdfG2nIC07B9aRPbQWmKOk4l/AIrl2wAxyOupgoM&#10;ulGBfOUly4dIZnnqa15KcEpyZhV9gxJVZAZjH5A5GfCD/QuaHLCejCh2Hw0u0TbIAz3QXUxmGMmN&#10;Ra20ZKghqm2n5i0d9/O6Mj18sfV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Zi1ONcAAAAIAQAA&#10;DwAAAAAAAAABACAAAAAiAAAAZHJzL2Rvd25yZXYueG1sUEsBAhQAFAAAAAgAh07iQJ0UrfjhAQAA&#10;qgMAAA4AAAAAAAAAAQAgAAAAJg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75552" behindDoc="0" locked="0" layoutInCell="1" allowOverlap="1">
                <wp:simplePos x="0" y="0"/>
                <wp:positionH relativeFrom="column">
                  <wp:posOffset>2447925</wp:posOffset>
                </wp:positionH>
                <wp:positionV relativeFrom="paragraph">
                  <wp:posOffset>26670</wp:posOffset>
                </wp:positionV>
                <wp:extent cx="3048000" cy="758825"/>
                <wp:effectExtent l="4445" t="4445" r="14605" b="17780"/>
                <wp:wrapNone/>
                <wp:docPr id="277" name="文本框 263"/>
                <wp:cNvGraphicFramePr/>
                <a:graphic xmlns:a="http://schemas.openxmlformats.org/drawingml/2006/main">
                  <a:graphicData uri="http://schemas.microsoft.com/office/word/2010/wordprocessingShape">
                    <wps:wsp>
                      <wps:cNvSpPr txBox="1"/>
                      <wps:spPr>
                        <a:xfrm>
                          <a:off x="0" y="0"/>
                          <a:ext cx="3048000"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line="320" w:lineRule="exact"/>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spacing w:beforeLines="50" w:line="32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wps:txbx>
                      <wps:bodyPr upright="1"/>
                    </wps:wsp>
                  </a:graphicData>
                </a:graphic>
              </wp:anchor>
            </w:drawing>
          </mc:Choice>
          <mc:Fallback>
            <w:pict>
              <v:shape id="文本框 263" o:spid="_x0000_s1026" o:spt="202" type="#_x0000_t202" style="position:absolute;left:0pt;margin-left:192.75pt;margin-top:2.1pt;height:59.75pt;width:240pt;z-index:250775552;mso-width-relative:page;mso-height-relative:page;" fillcolor="#FFFFFF" filled="t" stroked="t" coordsize="21600,21600" o:gfxdata="UEsDBAoAAAAAAIdO4kAAAAAAAAAAAAAAAAAEAAAAZHJzL1BLAwQUAAAACACHTuJATcKEkNgAAAAJ&#10;AQAADwAAAGRycy9kb3ducmV2LnhtbE2PwU7DMBBE70j8g7VIXBB1mrRpCHF6QALBrRQEVzfZJhH2&#10;OthuWv6e7QmOo3mafVutT9aICX0YHCmYzxIQSI1rB+oUvL893hYgQtTUauMIFfxggHV9eVHpsnVH&#10;esVpGzvBIxRKraCPcSylDE2PVoeZG5G42ztvdeToO9l6feRxa2SaJLm0eiC+0OsRH3psvrYHq6BY&#10;PE+f4SXbfDT53tzFm9X09O2Vur6aJ/cgIp7iHwxnfVaHmp127kBtEEZBViyXjCpYpCC4L/Jz3jGY&#10;ZiuQdSX/f1D/AlBLAwQUAAAACACHTuJA8/JJZPcBAADsAwAADgAAAGRycy9lMm9Eb2MueG1srVPN&#10;jtMwEL4j8Q6W7zTZLt2WqOlKUMoFAdLCA0xtJ7HkP9neJn0BeANOXLjzXH2OHTvd7nb3ghA5OGPP&#10;529mvhkvrwetyE74IK2p6cWkpEQYZrk0bU2/fd28WlASIhgOyhpR070I9Hr18sWyd5WY2s4qLjxB&#10;EhOq3tW0i9FVRRFYJzSEiXXCoLOxXkPErW8L7qFHdq2KaVleFb313HnLRAh4uh6ddJX5m0aw+Llp&#10;gohE1RRzi3n1ed2mtVgtoWo9uE6yYxrwD1lokAaDnqjWEIHcevmMSkvmbbBNnDCrC9s0kolcA1Zz&#10;UT6p5qYDJ3ItKE5wJ5nC/6Nln3ZfPJG8ptP5nBIDGpt0+Pnj8OvP4fd3Mr26TBL1LlSIvHGIjcNb&#10;O2Cr788DHqbKh8br9MeaCPpR7P1JYDFEwvDwsny9KEt0MfTNZ4vFdJZoiofbzof4QVhNklFTjw3M&#10;usLuY4gj9B6SggWrJN9IpfLGt9t3ypMdYLM3+Tuyn8GUIX1N38wwNmGAM9coiGhqhyoE0+Z4ZzfC&#10;Y2LMP5Uw5nIGS4mtIXRjAtmVYFBpGYXPVieAvzecxL1DnQ0+CZqS0YJTogS+oGRlZASp/gaJ2imD&#10;EqYWja1IVhy2A9Ikc2v5Htt267xsO5Q0Ny7DcaSy9sfxTzP7eJ9JHx7p6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NwoSQ2AAAAAkBAAAPAAAAAAAAAAEAIAAAACIAAABkcnMvZG93bnJldi54bWxQ&#10;SwECFAAUAAAACACHTuJA8/JJZPcBAADsAwAADgAAAAAAAAABACAAAAAnAQAAZHJzL2Uyb0RvYy54&#10;bWxQSwUGAAAAAAYABgBZAQAAkAUAAAAA&#10;">
                <v:fill on="t" focussize="0,0"/>
                <v:stroke color="#000000" joinstyle="miter"/>
                <v:imagedata o:title=""/>
                <o:lock v:ext="edit" aspectratio="f"/>
                <v:textbox>
                  <w:txbxContent>
                    <w:p>
                      <w:pPr>
                        <w:spacing w:beforeLines="50" w:line="320" w:lineRule="exact"/>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spacing w:beforeLines="50" w:line="32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88864" behindDoc="0" locked="0" layoutInCell="1" allowOverlap="1">
                <wp:simplePos x="0" y="0"/>
                <wp:positionH relativeFrom="column">
                  <wp:posOffset>561975</wp:posOffset>
                </wp:positionH>
                <wp:positionV relativeFrom="paragraph">
                  <wp:posOffset>26670</wp:posOffset>
                </wp:positionV>
                <wp:extent cx="467995" cy="635"/>
                <wp:effectExtent l="0" t="37465" r="8255" b="38100"/>
                <wp:wrapNone/>
                <wp:docPr id="290" name="直线 276"/>
                <wp:cNvGraphicFramePr/>
                <a:graphic xmlns:a="http://schemas.openxmlformats.org/drawingml/2006/main">
                  <a:graphicData uri="http://schemas.microsoft.com/office/word/2010/wordprocessingShape">
                    <wps:wsp>
                      <wps:cNvSpPr/>
                      <wps:spPr>
                        <a:xfrm>
                          <a:off x="0" y="0"/>
                          <a:ext cx="4679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6" o:spid="_x0000_s1026" o:spt="20" style="position:absolute;left:0pt;margin-left:44.25pt;margin-top:2.1pt;height:0.05pt;width:36.85pt;z-index:250788864;mso-width-relative:page;mso-height-relative:page;" filled="f" stroked="t" coordsize="21600,21600" o:gfxdata="UEsDBAoAAAAAAIdO4kAAAAAAAAAAAAAAAAAEAAAAZHJzL1BLAwQUAAAACACHTuJANtOMmNYAAAAG&#10;AQAADwAAAGRycy9kb3ducmV2LnhtbE2OwU7DMBBE70j8g7VI3KiTAJUV4vSAVC4toLYItTc3XpKI&#10;eB3FThv+nu0JbjOa0cwrFpPrxAmH0HrSkM4SEEiVty3VGj52yzsFIkRD1nSeUMMPBliU11eFya0/&#10;0wZP21gLHqGQGw1NjH0uZagadCbMfI/E2ZcfnIlsh1rawZx53HUyS5K5dKYlfmhMj88NVt/b0WnY&#10;rJcr9bkap2o4vKRvu/f16z4orW9v0uQJRMQp/pXhgs/oUDLT0Y9kg+g0KPXITQ0PGYhLPM9YHNnf&#10;gywL+R+//AVQSwMEFAAAAAgAh07iQK5+0p/WAQAAlgMAAA4AAABkcnMvZTJvRG9jLnhtbK1TS44T&#10;MRDdI3EHy3vSSUMypJXOLAjDBsFIMxygYru7LfknlyednIVrsGLDceYalJ2QwIzYIHrhLruen+s9&#10;l1fXe2vYTkXU3rV8NplyppzwUru+5V/ub1695QwTOAnGO9Xyg0J+vX75YjWGRtV+8EaqyIjEYTOG&#10;lg8phaaqUAzKAk58UI6SnY8WEk1jX8kII7FbU9XT6aIafZQheqEQaXVzTPJ14e86JdLnrkOVmGk5&#10;1ZbKGMu4zWO1XkHTRwiDFqcy4B+qsKAdHXqm2kAC9hD1MyqrRfTouzQR3la+67RQRQOpmU2fqLkb&#10;IKiihczBcLYJ/x+t+LS7jUzLltdL8seBpUt6/Prt8fsPVl8tsj9jwIZgd+E2nmZIYRa776LNf5LB&#10;9sXTw9lTtU9M0OKbxdVyOedMUGrxep4Jq8vOEDF9UN6yHLTcaJf1QgO7j5iO0F+QvGwcG1u+nNeZ&#10;EKhdOgOJQhtIALq+7EVvtLzRxuQdGPvtOxPZDnIDlO9Uwh+wfMgGcDjiSirDoBkUyPdOsnQIZIyj&#10;Hua5BKskZ0ZRy+eoIBNoc0GmqMH15i9ocsA4MiJbezQzR1svD3QZDyHqfiA3ZqXSnKHLL7adGjV3&#10;1+/zwnR5T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tOMmNYAAAAGAQAADwAAAAAAAAABACAA&#10;AAAiAAAAZHJzL2Rvd25yZXYueG1sUEsBAhQAFAAAAAgAh07iQK5+0p/WAQAAlgMAAA4AAAAAAAAA&#10;AQAgAAAAJQEAAGRycy9lMm9Eb2MueG1sUEsFBgAAAAAGAAYAWQEAAG0FA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784768" behindDoc="0" locked="0" layoutInCell="1" allowOverlap="1">
                <wp:simplePos x="0" y="0"/>
                <wp:positionH relativeFrom="column">
                  <wp:posOffset>1066800</wp:posOffset>
                </wp:positionH>
                <wp:positionV relativeFrom="paragraph">
                  <wp:posOffset>320675</wp:posOffset>
                </wp:positionV>
                <wp:extent cx="1190625" cy="0"/>
                <wp:effectExtent l="0" t="0" r="0" b="0"/>
                <wp:wrapNone/>
                <wp:docPr id="286" name="直线 272"/>
                <wp:cNvGraphicFramePr/>
                <a:graphic xmlns:a="http://schemas.openxmlformats.org/drawingml/2006/main">
                  <a:graphicData uri="http://schemas.microsoft.com/office/word/2010/wordprocessingShape">
                    <wps:wsp>
                      <wps:cNvSpPr/>
                      <wps:spPr>
                        <a:xfrm flipV="1">
                          <a:off x="0" y="0"/>
                          <a:ext cx="11906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72" o:spid="_x0000_s1026" o:spt="20" style="position:absolute;left:0pt;flip:y;margin-left:84pt;margin-top:25.25pt;height:0pt;width:93.75pt;z-index:250784768;mso-width-relative:page;mso-height-relative:page;" filled="f" stroked="t" coordsize="21600,21600" o:gfxdata="UEsDBAoAAAAAAIdO4kAAAAAAAAAAAAAAAAAEAAAAZHJzL1BLAwQUAAAACACHTuJAlEZkiNYAAAAJ&#10;AQAADwAAAGRycy9kb3ducmV2LnhtbE2PQU/DMAyF70j7D5EncWPJNnUapek0TcAFCYlROKeNaSsS&#10;p2qybvx7jDjAzc9+ev5esbt4JyYcYx9Iw3KhQCA1wfbUaqheH262IGIyZI0LhBq+MMKunF0VJrfh&#10;TC84HVMrOIRibjR0KQ25lLHp0Ju4CAMS3z7C6E1iObbSjubM4d7JlVIb6U1P/KEzAx46bD6PJ69h&#10;//50v36eah+cvW2rN+sr9bjS+nq+VHcgEl7Snxl+8BkdSmaqw4lsFI71ZstdkoZMZSDYsM4yHurf&#10;hSwL+b9B+Q1QSwMEFAAAAAgAh07iQCpz363XAQAAmwMAAA4AAABkcnMvZTJvRG9jLnhtbK1TzW4T&#10;MRC+I/EOlu9kk5Ua2lU2PRDKBUGlAveJf3Yt+U8eN5s8C6/BiQuP09dg7KSB0gtC7MEae8bfzPf5&#10;29X13lm2UwlN8D1fzOacKS+CNH7o+edPN68uOcMMXoINXvX8oJBfr1++WE2xU20Yg5UqMQLx2E2x&#10;52POsWsaFKNygLMQlaekDslBpm0aGplgInRnm3Y+XzZTSDKmIBQinW6OSb6u+ForkT9qjSoz23Oa&#10;Ldc11XVb1ma9gm5IEEcjTmPAP0zhwHhqeobaQAZ2n8wzKGdEChh0nongmqC1EapyIDaL+R9s7kaI&#10;qnIhcTCeZcL/Bys+7G4TM7Ln7eWSMw+OHunh67eH7z9Y+7ot+kwROyq7i7fptEMKC9m9To5pa+IX&#10;evpKnwixfVX3cFZX7TMTdLhYXM2X7QVn4jHXHCEKVEyY36ngWAl6bo0vxKGD3XvM1JZKH0vKsfVs&#10;6vnVRYUD8o22kAnZRWKCfqh3MVgjb4y15QamYfvGJraD4oT6FXKE+6SsNNkAjse6mjp6ZFQg33rJ&#10;8iGSQp7MzMsITknOrCLvl4gAoctg7N9UUmvraYKi71HREm2DPNCL3MdkhpGUWNQpS4YcUOc9ubVY&#10;7Pd9Rfr1T6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RGZIjWAAAACQEAAA8AAAAAAAAAAQAg&#10;AAAAIgAAAGRycy9kb3ducmV2LnhtbFBLAQIUABQAAAAIAIdO4kAqc9+t1wEAAJsDAAAOAAAAAAAA&#10;AAEAIAAAACUBAABkcnMvZTJvRG9jLnhtbFBLBQYAAAAABgAGAFkBAABu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71456" behindDoc="0" locked="0" layoutInCell="1" allowOverlap="1">
                <wp:simplePos x="0" y="0"/>
                <wp:positionH relativeFrom="column">
                  <wp:posOffset>1066800</wp:posOffset>
                </wp:positionH>
                <wp:positionV relativeFrom="paragraph">
                  <wp:posOffset>63500</wp:posOffset>
                </wp:positionV>
                <wp:extent cx="1190625" cy="920750"/>
                <wp:effectExtent l="4445" t="4445" r="5080" b="8255"/>
                <wp:wrapNone/>
                <wp:docPr id="273" name="文本框 259"/>
                <wp:cNvGraphicFramePr/>
                <a:graphic xmlns:a="http://schemas.openxmlformats.org/drawingml/2006/main">
                  <a:graphicData uri="http://schemas.microsoft.com/office/word/2010/wordprocessingShape">
                    <wps:wsp>
                      <wps:cNvSpPr txBox="1"/>
                      <wps:spPr>
                        <a:xfrm>
                          <a:off x="0" y="0"/>
                          <a:ext cx="1190625" cy="920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259" o:spid="_x0000_s1026" o:spt="202" type="#_x0000_t202" style="position:absolute;left:0pt;margin-left:84pt;margin-top:5pt;height:72.5pt;width:93.75pt;z-index:250771456;mso-width-relative:page;mso-height-relative:page;" fillcolor="#FFFFFF" filled="t" stroked="t" coordsize="21600,21600" o:gfxdata="UEsDBAoAAAAAAIdO4kAAAAAAAAAAAAAAAAAEAAAAZHJzL1BLAwQUAAAACACHTuJA9uulDNcAAAAK&#10;AQAADwAAAGRycy9kb3ducmV2LnhtbE1PPU/DMBDdkfgP1iGxIGqX4hBCnA5IINhKqcrqxm4SYZ+D&#10;7abl33NMMN29u6f3US9P3rHJxjQEVDCfCWAW22AG7BRs3p+uS2ApazTaBbQKvm2CZXN+VuvKhCO+&#10;2WmdO0YimCqtoM95rDhPbW+9TrMwWqTfPkSvM8HYcRP1kcS94zdCFNzrAcmh16N97G37uT54BeXt&#10;y/SRXherbVvs3X2+upuev6JSlxdz8QAs21P+I8NvfIoODWXahQOaxBzhoqQumRZBkwgLKSWwHR2k&#10;FMCbmv+v0PwAUEsDBBQAAAAIAIdO4kCWbnYS9AEAAOwDAAAOAAAAZHJzL2Uyb0RvYy54bWytU0uO&#10;EzEQ3SNxB8t70p1GmSGtdEaCEDYIkAYOUPGn25J/sj3pzgXgBqzYsOdcOQdlZyYzAywQohfusv38&#10;/OpVeXU1GU32IkTlbEfns5oSYZnjyvYd/fRx++wFJTGB5aCdFR09iEiv1k+frEbfisYNTnMRCJLY&#10;2I6+o0NKvq2qyAZhIM6cFxY3pQsGEk5DX/EAI7IbXTV1fVGNLnAfHBMx4urmtEnXhV9KwdJ7KaNI&#10;RHcUtaUyhjLu8litV9D2Afyg2K0M+AcVBpTFS89UG0hAboL6jcooFlx0Ms2YM5WTUjFRcsBs5vUv&#10;2VwP4EXJBc2J/mxT/H+07N3+QyCKd7S5fE6JBYNFOn79cvz24/j9M2kWy2zR6GOLyGuP2DS9dBOW&#10;+m494mLOfJLB5D/mRHAfzT6cDRZTIiwfmi/ri2ZBCcO9ZVNfLkoFqvvTPsT0RjhDctDRgAUsvsL+&#10;bUyoBKF3kHxZdFrxrdK6TEK/e6UD2QMWe1u+LBKPPIJpS0a8fVF0APac1JBQkvHoQrR9ue/RifiQ&#10;uC7fn4izsA3E4SSgMGQYtEYlEUo0COCvLSfp4NFni0+CZjFGcEq0wBeUo4JMoPTfIDE7bTHJXKJT&#10;KXKUpt2ENDncOX7Ast34oPoBLS2FK3BsqeLObfvnnn04L6T3j3T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brpQzXAAAACgEAAA8AAAAAAAAAAQAgAAAAIgAAAGRycy9kb3ducmV2LnhtbFBLAQIU&#10;ABQAAAAIAIdO4kCWbnYS9AEAAOwDAAAOAAAAAAAAAAEAIAAAACYBAABkcnMvZTJvRG9jLnhtbFBL&#10;BQYAAAAABgAGAFkBAACM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sz w:val="32"/>
          <w:szCs w:val="32"/>
        </w:rPr>
        <mc:AlternateContent>
          <mc:Choice Requires="wps">
            <w:drawing>
              <wp:anchor distT="0" distB="0" distL="114300" distR="114300" simplePos="0" relativeHeight="250779648" behindDoc="0" locked="0" layoutInCell="1" allowOverlap="1">
                <wp:simplePos x="0" y="0"/>
                <wp:positionH relativeFrom="column">
                  <wp:posOffset>523875</wp:posOffset>
                </wp:positionH>
                <wp:positionV relativeFrom="paragraph">
                  <wp:posOffset>215265</wp:posOffset>
                </wp:positionV>
                <wp:extent cx="540385" cy="635"/>
                <wp:effectExtent l="0" t="37465" r="12065" b="38100"/>
                <wp:wrapNone/>
                <wp:docPr id="281" name="直线 267"/>
                <wp:cNvGraphicFramePr/>
                <a:graphic xmlns:a="http://schemas.openxmlformats.org/drawingml/2006/main">
                  <a:graphicData uri="http://schemas.microsoft.com/office/word/2010/wordprocessingShape">
                    <wps:wsp>
                      <wps:cNvSpPr/>
                      <wps:spPr>
                        <a:xfrm>
                          <a:off x="0" y="0"/>
                          <a:ext cx="540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7" o:spid="_x0000_s1026" o:spt="20" style="position:absolute;left:0pt;margin-left:41.25pt;margin-top:16.95pt;height:0.05pt;width:42.55pt;z-index:250779648;mso-width-relative:page;mso-height-relative:page;" filled="f" stroked="t" coordsize="21600,21600" o:gfxdata="UEsDBAoAAAAAAIdO4kAAAAAAAAAAAAAAAAAEAAAAZHJzL1BLAwQUAAAACACHTuJA/yVb6tkAAAAI&#10;AQAADwAAAGRycy9kb3ducmV2LnhtbE2PzU7DMBCE70i8g7VI3KidFkIIcXpAKpeWov6ogpsbL0lE&#10;vI5spw1vj3uC4+yMZr4t5qPp2Amdby1JSCYCGFJldUu1hP1ucZcB80GRVp0llPCDHubl9VWhcm3P&#10;tMHTNtQslpDPlYQmhD7n3FcNGuUntkeK3pd1RoUoXc21U+dYbjo+FSLlRrUUFxrV40uD1fd2MBI2&#10;q8UyOyyHsXKfr8l69756+/CZlLc3iXgGFnAMf2G44Ed0KCPT0Q6kPeskZNOHmJQwmz0Bu/jpYwrs&#10;GA/3AnhZ8P8PlL9QSwMEFAAAAAgAh07iQBls/UTXAQAAlgMAAA4AAABkcnMvZTJvRG9jLnhtbK1T&#10;S44TMRDdI3EHy3vSSQ8JmVY6syAMGwQjzXCAiu3utuSfXJ50chauwYoNx5lrUHZCAoPYIHrhLrue&#10;n+s9l1c3e2vYTkXU3rV8NplyppzwUru+5Z8fbl8tOcMEToLxTrX8oJDfrF++WI2hUbUfvJEqMiJx&#10;2Iyh5UNKoakqFIOygBMflKNk56OFRNPYVzLCSOzWVPV0uqhGH2WIXihEWt0ck3xd+LtOifSp61Al&#10;ZlpOtaUyxjJu81itV9D0EcKgxakM+IcqLGhHh56pNpCAPUb9B5XVInr0XZoIbyvfdVqoooHUzKbP&#10;1NwPEFTRQuZgONuE/49WfNzdRaZly+vljDMHli7p6cvXp2/fWb14k/0ZAzYEuw938TRDCrPYfRdt&#10;/pMMti+eHs6eqn1ighbnr6dXyzlnglKLq3kmrC47Q8T0XnnLctByo13WCw3sPmA6Qn9C8rJxbGz5&#10;9bzOhEDt0hlIFNpAAtD1ZS96o+WtNibvwNhv35rIdpAboHynEn6D5UM2gMMRV1IZBs2gQL5zkqVD&#10;IGMc9TDPJVglOTOKWj5HBZlAmwsyRQ2uN39BkwPGkRHZ2qOZOdp6eaDLeAxR9wO5MSuV5gxdfrHt&#10;1Ki5u36dF6bLc1r/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8lW+rZAAAACAEAAA8AAAAAAAAA&#10;AQAgAAAAIgAAAGRycy9kb3ducmV2LnhtbFBLAQIUABQAAAAIAIdO4kAZbP1E1wEAAJYDAAAOAAAA&#10;AAAAAAEAIAAAACgBAABkcnMvZTJvRG9jLnhtbFBLBQYAAAAABgAGAFkBAABxBQAAAAA=&#10;">
                <v:fill on="f" focussize="0,0"/>
                <v:stroke color="#000000" joinstyle="round" endarrow="block"/>
                <v:imagedata o:title=""/>
                <o:lock v:ext="edit" aspectratio="f"/>
              </v:line>
            </w:pict>
          </mc:Fallback>
        </mc:AlternateContent>
      </w:r>
    </w:p>
    <w:p>
      <w:pPr>
        <w:spacing w:line="500" w:lineRule="exact"/>
        <w:ind w:firstLine="643" w:firstLineChars="200"/>
        <w:rPr>
          <w:rFonts w:ascii="仿宋" w:hAnsi="仿宋" w:eastAsia="仿宋" w:cs="仿宋"/>
          <w:b/>
          <w:sz w:val="32"/>
          <w:szCs w:val="32"/>
        </w:rPr>
      </w:pPr>
    </w:p>
    <w:p>
      <w:pPr>
        <w:pStyle w:val="23"/>
        <w:ind w:firstLine="643"/>
        <w:jc w:val="left"/>
        <w:rPr>
          <w:rFonts w:ascii="仿宋" w:hAnsi="仿宋" w:eastAsia="仿宋" w:cs="宋体"/>
          <w:sz w:val="32"/>
          <w:szCs w:val="32"/>
        </w:rPr>
      </w:pPr>
      <w:bookmarkStart w:id="579" w:name="_Toc10853_WPSOffice_Level2"/>
      <w:r>
        <w:rPr>
          <w:rFonts w:hint="eastAsia" w:ascii="楷体" w:hAnsi="楷体" w:eastAsia="楷体" w:cs="仿宋"/>
          <w:b/>
          <w:sz w:val="32"/>
          <w:szCs w:val="32"/>
        </w:rPr>
        <w:t>四、办理地点：</w:t>
      </w:r>
      <w:bookmarkEnd w:id="579"/>
      <w:r>
        <w:rPr>
          <w:rFonts w:hint="eastAsia" w:ascii="仿宋" w:hAnsi="仿宋" w:eastAsia="仿宋" w:cs="宋体"/>
          <w:sz w:val="32"/>
          <w:szCs w:val="32"/>
        </w:rPr>
        <w:t>落户地所在地派出所。</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五、各县区户政科咨询电话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2212"/>
        <w:gridCol w:w="1731"/>
        <w:gridCol w:w="27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69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1"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2"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7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72" w:type="dxa"/>
            <w:vAlign w:val="center"/>
          </w:tcPr>
          <w:p>
            <w:pPr>
              <w:adjustRightInd w:val="0"/>
              <w:spacing w:line="44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8"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72" w:type="dxa"/>
            <w:vAlign w:val="center"/>
          </w:tcPr>
          <w:p>
            <w:pPr>
              <w:adjustRightInd w:val="0"/>
              <w:spacing w:line="440" w:lineRule="exact"/>
              <w:ind w:firstLine="420" w:firstLineChars="15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trPr>
        <w:tc>
          <w:tcPr>
            <w:tcW w:w="1699"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1"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72"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1" w:hRule="atLeast"/>
        </w:trPr>
        <w:tc>
          <w:tcPr>
            <w:tcW w:w="391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03"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六、办理时限、是否收费、是否可以代办？</w:t>
      </w:r>
    </w:p>
    <w:p>
      <w:pPr>
        <w:spacing w:line="540" w:lineRule="exact"/>
        <w:ind w:firstLine="640" w:firstLineChars="200"/>
        <w:jc w:val="left"/>
      </w:pPr>
      <w:r>
        <w:rPr>
          <w:rFonts w:hint="eastAsia" w:ascii="仿宋" w:hAnsi="仿宋" w:eastAsia="仿宋" w:cs="宋体"/>
          <w:sz w:val="32"/>
          <w:szCs w:val="32"/>
        </w:rPr>
        <w:t>材料齐全的，立等可取；</w:t>
      </w:r>
      <w:r>
        <w:rPr>
          <w:rFonts w:hint="eastAsia" w:ascii="仿宋" w:hAnsi="仿宋" w:eastAsia="仿宋" w:cs="仿宋"/>
          <w:sz w:val="32"/>
          <w:szCs w:val="32"/>
        </w:rPr>
        <w:t>全程免费办理；可以代办。</w:t>
      </w:r>
    </w:p>
    <w:p>
      <w:pPr>
        <w:pStyle w:val="2"/>
        <w:spacing w:before="0" w:beforeAutospacing="0" w:afterLines="150" w:afterAutospacing="0"/>
        <w:jc w:val="center"/>
        <w:rPr>
          <w:sz w:val="44"/>
          <w:szCs w:val="44"/>
        </w:rPr>
      </w:pPr>
      <w:bookmarkStart w:id="580" w:name="_Toc25275_WPSOffice_Level1"/>
      <w:bookmarkStart w:id="581" w:name="_Toc9241_WPSOffice_Level1"/>
      <w:bookmarkStart w:id="582" w:name="_Toc562"/>
      <w:bookmarkStart w:id="583" w:name="_Toc2807_WPSOffice_Level1"/>
      <w:bookmarkStart w:id="584" w:name="_Toc19602_WPSOffice_Level1"/>
      <w:bookmarkStart w:id="585" w:name="_Toc24347_WPSOffice_Level1"/>
      <w:bookmarkStart w:id="586" w:name="_Toc29750"/>
      <w:r>
        <w:rPr>
          <w:rFonts w:hint="eastAsia"/>
          <w:sz w:val="44"/>
          <w:szCs w:val="44"/>
        </w:rPr>
        <w:t>人才引进落户</w:t>
      </w:r>
      <w:bookmarkEnd w:id="580"/>
      <w:bookmarkEnd w:id="581"/>
      <w:bookmarkEnd w:id="582"/>
      <w:bookmarkEnd w:id="583"/>
      <w:bookmarkEnd w:id="584"/>
      <w:bookmarkEnd w:id="585"/>
      <w:bookmarkEnd w:id="586"/>
    </w:p>
    <w:p>
      <w:pPr>
        <w:spacing w:line="560" w:lineRule="exact"/>
        <w:ind w:firstLine="643" w:firstLineChars="200"/>
        <w:rPr>
          <w:rFonts w:ascii="楷体" w:hAnsi="楷体" w:eastAsia="楷体" w:cs="宋体"/>
          <w:b/>
          <w:sz w:val="32"/>
          <w:szCs w:val="32"/>
        </w:rPr>
      </w:pPr>
      <w:bookmarkStart w:id="587" w:name="_Toc20896_WPSOffice_Level2"/>
      <w:r>
        <w:rPr>
          <w:rFonts w:hint="eastAsia" w:ascii="楷体" w:hAnsi="楷体" w:eastAsia="楷体" w:cs="宋体"/>
          <w:b/>
          <w:sz w:val="32"/>
          <w:szCs w:val="32"/>
        </w:rPr>
        <w:t>一、 人才引进落户需要什么条件？</w:t>
      </w:r>
      <w:bookmarkEnd w:id="587"/>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有高中以上或有职业资格证书（专业技术证书）的公民。</w:t>
      </w:r>
    </w:p>
    <w:p>
      <w:pPr>
        <w:spacing w:line="560" w:lineRule="exact"/>
        <w:ind w:firstLine="643" w:firstLineChars="200"/>
        <w:rPr>
          <w:rFonts w:ascii="楷体" w:hAnsi="楷体" w:eastAsia="楷体" w:cs="宋体"/>
          <w:b/>
          <w:sz w:val="32"/>
          <w:szCs w:val="32"/>
        </w:rPr>
      </w:pPr>
      <w:bookmarkStart w:id="588" w:name="_Toc31188_WPSOffice_Level2"/>
      <w:r>
        <w:rPr>
          <w:rFonts w:hint="eastAsia" w:ascii="楷体" w:hAnsi="楷体" w:eastAsia="楷体" w:cs="宋体"/>
          <w:b/>
          <w:sz w:val="32"/>
          <w:szCs w:val="32"/>
        </w:rPr>
        <w:t>二、需要什么材料？</w:t>
      </w:r>
      <w:bookmarkEnd w:id="588"/>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专业技术证书（职业资格证书）；户口簿、居民身份证；无犯罪记录证明或无劣迹证明。</w:t>
      </w:r>
    </w:p>
    <w:p>
      <w:pPr>
        <w:spacing w:line="560" w:lineRule="exact"/>
        <w:ind w:firstLine="643" w:firstLineChars="200"/>
        <w:rPr>
          <w:rFonts w:ascii="楷体" w:hAnsi="楷体" w:eastAsia="楷体" w:cs="宋体"/>
          <w:b/>
          <w:sz w:val="32"/>
          <w:szCs w:val="32"/>
        </w:rPr>
      </w:pPr>
      <w:bookmarkStart w:id="589" w:name="_Toc6211_WPSOffice_Level2"/>
      <w:r>
        <w:rPr>
          <w:rFonts w:hint="eastAsia" w:ascii="楷体" w:hAnsi="楷体" w:eastAsia="楷体" w:cs="宋体"/>
          <w:b/>
          <w:sz w:val="32"/>
          <w:szCs w:val="32"/>
        </w:rPr>
        <w:t>三、办理流程图</w:t>
      </w:r>
      <w:bookmarkEnd w:id="589"/>
    </w:p>
    <w:p>
      <w:pPr>
        <w:spacing w:line="560" w:lineRule="exact"/>
        <w:ind w:firstLine="2280" w:firstLineChars="9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792960" behindDoc="0" locked="0" layoutInCell="1" allowOverlap="1">
                <wp:simplePos x="0" y="0"/>
                <wp:positionH relativeFrom="column">
                  <wp:posOffset>2447925</wp:posOffset>
                </wp:positionH>
                <wp:positionV relativeFrom="paragraph">
                  <wp:posOffset>134620</wp:posOffset>
                </wp:positionV>
                <wp:extent cx="904875" cy="852805"/>
                <wp:effectExtent l="4445" t="4445" r="5080" b="19050"/>
                <wp:wrapNone/>
                <wp:docPr id="294" name="文本框 280"/>
                <wp:cNvGraphicFramePr/>
                <a:graphic xmlns:a="http://schemas.openxmlformats.org/drawingml/2006/main">
                  <a:graphicData uri="http://schemas.microsoft.com/office/word/2010/wordprocessingShape">
                    <wps:wsp>
                      <wps:cNvSpPr txBox="1"/>
                      <wps:spPr>
                        <a:xfrm>
                          <a:off x="0" y="0"/>
                          <a:ext cx="90487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280" o:spid="_x0000_s1026" o:spt="202" type="#_x0000_t202" style="position:absolute;left:0pt;margin-left:192.75pt;margin-top:10.6pt;height:67.15pt;width:71.25pt;z-index:250792960;mso-width-relative:page;mso-height-relative:page;" fillcolor="#FFFFFF" filled="t" stroked="t" coordsize="21600,21600" o:gfxdata="UEsDBAoAAAAAAIdO4kAAAAAAAAAAAAAAAAAEAAAAZHJzL1BLAwQUAAAACACHTuJA/BBLwdgAAAAK&#10;AQAADwAAAGRycy9kb3ducmV2LnhtbE2PwU7DMBBE70j8g7VIXBB1kpISQpwekEBwg4Lg6sbbJMJe&#10;B9tNy9+znOC4mqfZN8366KyYMcTRk4J8kYFA6rwZqVfw9np/WYGISZPR1hMq+MYI6/b0pNG18Qd6&#10;wXmTesElFGutYEhpqqWM3YBOx4WfkDjb+eB04jP00gR94HJnZZFlK+n0SPxh0BPeDdh9bvZOQXX1&#10;OH/Ep+Xze7fa2Zt0cT0/fAWlzs/y7BZEwmP6g+FXn9WhZaet35OJwipYVmXJqIIiL0AwUBYVj9sy&#10;WXIi20b+n9D+AFBLAwQUAAAACACHTuJA/L4W4/ABAADrAwAADgAAAGRycy9lMm9Eb2MueG1srVNL&#10;jhMxEN0jcQfLe9I90QQyrXRGghA2CJAGDlDxp9uSf7I96c4F4Aas2LDnXDnHlJ1MMjOwQIheuMtV&#10;z89Vr8qL69FoshUhKmdbejGpKRGWOa5s19Ivn9cv5pTEBJaDdla0dCcivV4+f7YYfCOmrneai0CQ&#10;xMZm8C3tU/JNVUXWCwNx4rywGJQuGEi4DV3FAwzIbnQ1reuX1eAC98ExESN6V4cgXRZ+KQVLH6WM&#10;IhHdUswtlTWUdZPXarmApgvge8WOacA/ZGFAWbz0RLWCBOQ2qN+ojGLBRSfThDlTOSkVE6UGrOai&#10;flLNTQ9elFpQnOhPMsX/R8s+bD8FonhLp1eXlFgw2KT992/7H7/2P7+S6bxINPjYIPLGIzaNr92I&#10;rc7SZX9EZ658lMHkP9ZEMI5i704CizERhs6r+nL+akYJw9B8huSzzFKdD/sQ0zvhDMlGSwP2r8gK&#10;2/cxHaD3kHxXdFrxtdK6bEK3eaMD2QL2el2+I/sjmLZkwExm05wH4MhJDQlN41GEaLty36MT8SFx&#10;Xb4/EefEVhD7QwKFIcOgMSqJUKxeAH9rOUk7jzJbfBE0J2MEp0QLfEDZKsgESv8NErXTFiU8dyJb&#10;adyMSJPNjeM77NqtD6rrUdLStwLHiSraH6c/j+zDfSE9v9Hl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wQS8HYAAAACgEAAA8AAAAAAAAAAQAgAAAAIgAAAGRycy9kb3ducmV2LnhtbFBLAQIUABQA&#10;AAAIAIdO4kD8vhbj8AEAAOsDAAAOAAAAAAAAAAEAIAAAACcBAABkcnMvZTJvRG9jLnhtbFBLBQYA&#10;AAAABgAGAFkBAACJ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793984" behindDoc="0" locked="0" layoutInCell="1" allowOverlap="1">
                <wp:simplePos x="0" y="0"/>
                <wp:positionH relativeFrom="column">
                  <wp:posOffset>4229735</wp:posOffset>
                </wp:positionH>
                <wp:positionV relativeFrom="paragraph">
                  <wp:posOffset>120650</wp:posOffset>
                </wp:positionV>
                <wp:extent cx="1114425" cy="866775"/>
                <wp:effectExtent l="5080" t="5080" r="4445" b="4445"/>
                <wp:wrapNone/>
                <wp:docPr id="295" name="文本框 281"/>
                <wp:cNvGraphicFramePr/>
                <a:graphic xmlns:a="http://schemas.openxmlformats.org/drawingml/2006/main">
                  <a:graphicData uri="http://schemas.microsoft.com/office/word/2010/wordprocessingShape">
                    <wps:wsp>
                      <wps:cNvSpPr txBox="1"/>
                      <wps:spPr>
                        <a:xfrm>
                          <a:off x="0" y="0"/>
                          <a:ext cx="1114425"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抚顺市公安局户政处审批</w:t>
                            </w:r>
                          </w:p>
                        </w:txbxContent>
                      </wps:txbx>
                      <wps:bodyPr upright="1"/>
                    </wps:wsp>
                  </a:graphicData>
                </a:graphic>
              </wp:anchor>
            </w:drawing>
          </mc:Choice>
          <mc:Fallback>
            <w:pict>
              <v:shape id="文本框 281" o:spid="_x0000_s1026" o:spt="202" type="#_x0000_t202" style="position:absolute;left:0pt;margin-left:333.05pt;margin-top:9.5pt;height:68.25pt;width:87.75pt;z-index:250793984;mso-width-relative:page;mso-height-relative:page;" fillcolor="#FFFFFF" filled="t" stroked="t" coordsize="21600,21600" o:gfxdata="UEsDBAoAAAAAAIdO4kAAAAAAAAAAAAAAAAAEAAAAZHJzL1BLAwQUAAAACACHTuJAVLnohdgAAAAK&#10;AQAADwAAAGRycy9kb3ducmV2LnhtbE2PwU7DMBBE70j8g7VIXBB1Ao1JQ5wekEBwg4Lg6sbbJCJe&#10;B9tNy9+znOC4M0+zM/X66EYxY4iDJw35IgOB1Ho7UKfh7fX+sgQRkyFrRk+o4RsjrJvTk9pU1h/o&#10;BedN6gSHUKyMhj6lqZIytj06Exd+QmJv54Mzic/QSRvMgcPdKK+yTElnBuIPvZnwrsf2c7N3Gsrl&#10;4/wRn66f31u1G1fp4mZ++Apan5/l2S2IhMf0B8Nvfa4ODXfa+j3ZKEYNSqmcUTZWvImBcpkrEFsW&#10;iqIA2dTy/4TmB1BLAwQUAAAACACHTuJA6exHsvQBAADsAwAADgAAAGRycy9lMm9Eb2MueG1srVPN&#10;jtMwEL4j8Q6W7zRJte12o6YrQSkXBEgLDzC1ncSS/2R7m/QF4A04ceHOc/U5GLvd7i67B4TIwRl7&#10;Pn8z8814eT1qRXbCB2lNQ6tJSYkwzHJpuoZ++bx5taAkRDAclDWioXsR6PXq5Yvl4Goxtb1VXHiC&#10;JCbUg2toH6OriyKwXmgIE+uEQWdrvYaIW98V3MOA7FoV07KcF4P13HnLRAh4uj466Srzt61g8WPb&#10;BhGJaijmFvPq87pNa7FaQt15cL1kpzTgH7LQIA0GPVOtIQK59fIJlZbM22DbOGFWF7ZtJRO5Bqym&#10;Kv+o5qYHJ3ItKE5wZ5nC/6NlH3afPJG8odOrGSUGNDbp8P3b4cevw8+vZLqokkSDCzUibxxi4/ja&#10;jtjqu/OAh6nysfU6/bEmgn4Ue38WWIyRsHSpqi4uphiHoW8xn19ezhJNcX/b+RDfCatJMhrqsYFZ&#10;V9i9D/EIvYOkYMEqyTdSqbzx3faN8mQH2OxN/k7sj2DKkKGhV7OcB+DMtQoipqQdqhBMl+M9uhEe&#10;Epf5e444JbaG0B8TyAwJBrWWUfhs9QL4W8NJ3DvU2eCToCkZLTglSuALSlZGRpDqb5ConTIoYWrR&#10;sRXJiuN2RJpkbi3fY9tunZddj5LmxmU4jlTW/jT+aWYf7jPp/SN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ueiF2AAAAAoBAAAPAAAAAAAAAAEAIAAAACIAAABkcnMvZG93bnJldi54bWxQSwEC&#10;FAAUAAAACACHTuJA6exHsvQBAADsAwAADgAAAAAAAAABACAAAAAnAQAAZHJzL2Uyb0RvYy54bWxQ&#10;SwUGAAAAAAYABgBZAQAAj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抚顺市公安局户政处审批</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803200"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304" name="直线 290"/>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90" o:spid="_x0000_s1026" o:spt="20" style="position:absolute;left:0pt;margin-left:-12.75pt;margin-top:102.1pt;height:0pt;width:53.25pt;z-index:250803200;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JA50JzOAQAAkAMAAA4AAABkcnMvZTJvRG9jLnhtbK1TS44T&#10;MRDdI3EHy3vSncBkmFY6syAMGwQjDRyg4k+3Jf/k8qSTs3ANVmw4zlyDsjOT8NkgRC/cZVf51atX&#10;5dX13lm2UwlN8D2fz1rOlBdBGj/0/POnmxevOcMMXoINXvX8oJBfr58/W02xU4swBitVYgTisZti&#10;z8ecY9c0KEblAGchKk9OHZKDTNs0NDLBROjONou2XTZTSDKmIBQinW6OTr6u+ForkT9qjSoz23Pi&#10;luua6rota7NeQTckiKMRjzTgH1g4MJ6SnqA2kIHdJ/MHlDMiBQw6z0RwTdDaCFVroGrm7W/V3I0Q&#10;Va2FxMF4kgn/H6z4sLtNzMiev2xfcebBUZMevnx9+PadLa6qPlPEjsLu4m0itcoOySzF7nVy5U9l&#10;sH3V9HDSVO0zE3S4vFwuLi84E0+u5nwvJszvVHCsGD23xpdqoYPde8yUi0KfQsqx9Wzq+dXFosAB&#10;DYu2kMl0keijH+pdDNbIG2NtuYFp2L6xie2gtL9+peOE+0tYSbIBHI9x1XUcjFGBfOsly4dIsnia&#10;YF4oOCU5s4oGvlh1hDIY+zeRlNp6YnCWsVjbIA/UhvuYzDCSEvPKsnio7ZXv44iWufp5X5HOD2n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g0nOPWAAAACgEAAA8AAAAAAAAAAQAgAAAAIgAAAGRy&#10;cy9kb3ducmV2LnhtbFBLAQIUABQAAAAIAIdO4kCQOdCczgEAAJADAAAOAAAAAAAAAAEAIAAAACUB&#10;AABkcnMvZTJvRG9jLnhtbFBLBQYAAAAABgAGAFkBAABlBQAAAAA=&#10;">
                <v:fill on="f" focussize="0,0"/>
                <v:stroke color="#000000" joinstyle="round"/>
                <v:imagedata o:title=""/>
                <o:lock v:ext="edit" aspectratio="f"/>
              </v:lin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801152" behindDoc="0" locked="0" layoutInCell="1" allowOverlap="1">
                <wp:simplePos x="0" y="0"/>
                <wp:positionH relativeFrom="column">
                  <wp:posOffset>4245610</wp:posOffset>
                </wp:positionH>
                <wp:positionV relativeFrom="paragraph">
                  <wp:posOffset>26670</wp:posOffset>
                </wp:positionV>
                <wp:extent cx="1114425" cy="0"/>
                <wp:effectExtent l="0" t="0" r="0" b="0"/>
                <wp:wrapNone/>
                <wp:docPr id="302" name="直线 288"/>
                <wp:cNvGraphicFramePr/>
                <a:graphic xmlns:a="http://schemas.openxmlformats.org/drawingml/2006/main">
                  <a:graphicData uri="http://schemas.microsoft.com/office/word/2010/wordprocessingShape">
                    <wps:wsp>
                      <wps:cNvSpPr/>
                      <wps:spPr>
                        <a:xfrm>
                          <a:off x="0" y="0"/>
                          <a:ext cx="11144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88" o:spid="_x0000_s1026" o:spt="20" style="position:absolute;left:0pt;margin-left:334.3pt;margin-top:2.1pt;height:0pt;width:87.75pt;z-index:250801152;mso-width-relative:page;mso-height-relative:page;" filled="f" stroked="t" coordsize="21600,21600" o:gfxdata="UEsDBAoAAAAAAIdO4kAAAAAAAAAAAAAAAAAEAAAAZHJzL1BLAwQUAAAACACHTuJAQ7K2wNQAAAAH&#10;AQAADwAAAGRycy9kb3ducmV2LnhtbE2OTU/DMBBE70j8B2uRuFTUToiiKMTpAciNC6WI6zbeJlHj&#10;dRq7H/DrMVzgOJrRm1etLnYUJ5r94FhDslQgiFtnBu40bN6auwKED8gGR8ek4ZM8rOrrqwpL4878&#10;Sqd16ESEsC9RQx/CVErp254s+qWbiGO3c7PFEOPcSTPjOcLtKFOlcmlx4PjQ40SPPbX79dFq8M07&#10;HZqvRbtQH/edo/Tw9PKMWt/eJOoBRKBL+BvDj35Uhzo6bd2RjRejhjwv8jjVkKUgYl9kWQJi+5tl&#10;Xcn//vU3UEsDBBQAAAAIAIdO4kCZfyG40AEAAJEDAAAOAAAAZHJzL2Uyb0RvYy54bWytU0uOEzEQ&#10;3SNxB8t70h9mUGilMwvCsEEw0sABKra725J/cnnSyVm4Bis2HGeuQdnJZPhsRiOycMqu8qv3nqtX&#10;V3tr2E5F1N71vFnUnCknvNRu7PnXL9evlpxhAifBeKd6flDIr9YvX6zm0KnWT95IFRmBOOzm0PMp&#10;pdBVFYpJWcCFD8pRcvDRQqJtHCsZYSZ0a6q2rt9Us48yRC8UIp1ujkm+LvjDoET6PAyoEjM9J26p&#10;rLGs27xW6xV0Y4QwaXGiAc9gYUE7anqG2kACdhf1P1BWi+jRD2khvK38MGihigZS09R/qbmdIKii&#10;hczBcLYJ/x+s+LS7iUzLnr+uW84cWHqk+2/f73/8ZO1ymf2ZA3ZUdhtu4mmHFGax+yHa/E8y2L54&#10;ejh7qvaJCTpsmubior3kTDzkqseLIWL6oLxlOei50S7LhQ52HzFRMyp9KMnHxrG5528vCxzQtAwG&#10;EiHbQPzRjeUueqPltTYm38A4bt+ZyHaQ37/8siTC/aMsN9kATse6kjpOxqRAvneSpUMgXxyNMM8U&#10;rJKcGUUTnyMChC6BNk+ppNbGEYPs6tHHHG29PNA73IWox4mcaArLnKF3L3xPM5oH6/d9QXr8kt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OytsDUAAAABwEAAA8AAAAAAAAAAQAgAAAAIgAAAGRy&#10;cy9kb3ducmV2LnhtbFBLAQIUABQAAAAIAIdO4kCZfyG40AEAAJEDAAAOAAAAAAAAAAEAIAAAACMB&#10;AABkcnMvZTJvRG9jLnhtbFBLBQYAAAAABgAGAFkBAABl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05248" behindDoc="0" locked="0" layoutInCell="1" allowOverlap="1">
                <wp:simplePos x="0" y="0"/>
                <wp:positionH relativeFrom="column">
                  <wp:posOffset>3429000</wp:posOffset>
                </wp:positionH>
                <wp:positionV relativeFrom="paragraph">
                  <wp:posOffset>26670</wp:posOffset>
                </wp:positionV>
                <wp:extent cx="809625" cy="0"/>
                <wp:effectExtent l="0" t="38100" r="9525" b="38100"/>
                <wp:wrapNone/>
                <wp:docPr id="306" name="直线 292"/>
                <wp:cNvGraphicFramePr/>
                <a:graphic xmlns:a="http://schemas.openxmlformats.org/drawingml/2006/main">
                  <a:graphicData uri="http://schemas.microsoft.com/office/word/2010/wordprocessingShape">
                    <wps:wsp>
                      <wps:cNvSpPr/>
                      <wps:spPr>
                        <a:xfrm flipV="1">
                          <a:off x="0" y="0"/>
                          <a:ext cx="8096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2" o:spid="_x0000_s1026" o:spt="20" style="position:absolute;left:0pt;flip:y;margin-left:270pt;margin-top:2.1pt;height:0pt;width:63.75pt;z-index:250805248;mso-width-relative:page;mso-height-relative:page;" filled="f" stroked="t" coordsize="21600,21600" o:gfxdata="UEsDBAoAAAAAAIdO4kAAAAAAAAAAAAAAAAAEAAAAZHJzL1BLAwQUAAAACACHTuJA/BTJyNcAAAAH&#10;AQAADwAAAGRycy9kb3ducmV2LnhtbE2PwU7DMBBE70j8g7VI3KidKgklxOkBgcQJQYuQenPjJQmN&#10;1yHeNoWvx+UCx9GMZt6Uy6PrxQHH0HnSkMwUCKTa244aDa/rh6sFiMCGrOk9oYYvDLCszs9KU1g/&#10;0QseVtyIWEKhMBpa5qGQMtQtOhNmfkCK3rsfneEox0ba0Uyx3PVyrlQunekoLrRmwLsW691q7zTc&#10;rKfMP4+7tzTpPjff9x88PD6x1pcXiboFwXjkvzCc8CM6VJFp6/dkg+g1ZKmKX1hDOgcR/Ty/zkBs&#10;f7WsSvmfv/oBUEsDBBQAAAAIAIdO4kCDpZVK3AEAAJ4DAAAOAAAAZHJzL2Uyb0RvYy54bWytU0tu&#10;2zAQ3RfoHQjua8kuYiSC5SzqppuiDZCm+zE/EgH+wGEs+yy9Rlfd9Di5Roe04/SDbopqQQw5wzfz&#10;Hp9W13tn2U4lNMH3fD5rOVNeBGn80PP7TzevLjnDDF6CDV71/KCQX69fvlhNsVOLMAYrVWIE4rGb&#10;Ys/HnGPXNChG5QBnISpPSR2Sg0zbNDQywUTozjaLtl02U0gypiAUIp1ujkm+rvhaK5E/ao0qM9tz&#10;mi3XNdV1W9ZmvYJuSBBHI05jwD9M4cB4anqG2kAG9pDMH1DOiBQw6DwTwTVBayNU5UBs5u1vbO5G&#10;iKpyIXEwnmXC/wcrPuxuEzOy56/bJWceHD3S45evj9++s8XVougzReyo7C7eptMOKSxk9zo5pq2J&#10;n+npK30ixPZV3cNZXbXPTNDhZXu1XFxwJp5SzRGhIMWE+Z0KjpWg59b4whs62L3HTF2p9KmkHFvP&#10;pp5fXVQ4INtoC5mQXSQi6Id6F4M18sZYW25gGrZvbGI7KEaoX+FGuL+UlSYbwPFYV1NHi4wK5Fsv&#10;WT5EEsiTl3kZwSnJmVVk/RIRIHQZjH2uzMmAH+xfqqm99TRFkfgoaom2QR7oUR5iMsNIaszrpCVD&#10;JqgznwxbXPbzviI9/1b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wUycjXAAAABwEAAA8AAAAA&#10;AAAAAQAgAAAAIgAAAGRycy9kb3ducmV2LnhtbFBLAQIUABQAAAAIAIdO4kCDpZVK3AEAAJ4DAAAO&#10;AAAAAAAAAAEAIAAAACYBAABkcnMvZTJvRG9jLnhtbFBLBQYAAAAABgAGAFkBAAB0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00128"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301" name="直线 287"/>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87" o:spid="_x0000_s1026" o:spt="20" style="position:absolute;left:0pt;margin-left:192.75pt;margin-top:2.1pt;height:0pt;width:77.25pt;z-index:250800128;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JVW9e88BAACQAwAADgAAAGRycy9lMm9Eb2MueG1srVNLjhMx&#10;EN0jcQfLe9KdoGFCK51ZEIYNgpEGDlDxp9uSf3J50slZuAYrNhxnrkHZyWT4bEYjsnDKrvKr956r&#10;V1d7Z9lOJTTB93w+azlTXgRp/NDzr1+uXy05wwxegg1e9fygkF+tX75YTbFTizAGK1ViBOKxm2LP&#10;x5xj1zQoRuUAZyEqT0kdkoNM2zQ0MsFE6M42i7Z900whyZiCUIh0ujkm+bria61E/qw1qsxsz4lb&#10;rmuq67aszXoF3ZAgjkacaMAzWDgwnpqeoTaQgd0l8w+UMyIFDDrPRHBN0NoIVTWQmnn7l5rbEaKq&#10;WsgcjGeb8P/Bik+7m8SM7Pnrds6ZB0ePdP/t+/2Pn2yxvCz+TBE7KruNN+m0QwqL2L1OrvyTDLav&#10;nh7Onqp9ZoIO3y7n7eUFZ+Ih1TzeiwnzBxUcK0HPrfFFLXSw+4iZelHpQ0k5tp5NBHixKHBAw6It&#10;ZApdJProh3oXgzXy2lhbbmAatu9sYjsoz19/RRHh/lFWmmwAx2NdTR0HY1Qg33vJ8iGSLZ4mmBcK&#10;TknOrKKBLxEBQpfB2KdUUmvriUEx9WhjibZBHugZ7mIyw0hOzCvLkqFnr3xPI1rm6vd9RXr8kN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rL2AfVAAAABwEAAA8AAAAAAAAAAQAgAAAAIgAAAGRy&#10;cy9kb3ducmV2LnhtbFBLAQIUABQAAAAIAIdO4kAlVb17zwEAAJADAAAOAAAAAAAAAAEAIAAAACQB&#10;AABkcnMvZTJvRG9jLnhtbFBLBQYAAAAABgAGAFkBAABl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97056"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298" name="直线 284"/>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4" o:spid="_x0000_s1026" o:spt="20" style="position:absolute;left:0pt;flip:y;margin-left:106.5pt;margin-top:2.1pt;height:0pt;width:86.25pt;z-index:250797056;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B5oYvs3gEAAJ8DAAAOAAAAZHJzL2Uyb0RvYy54bWytU0uO&#10;EzEQ3SNxB8t70kkgMGmlMwvCsEEw0gD7ij/dlvyTy5NOzsI1WLHhOHMNyk4mAzNig+iFVXaVX9V7&#10;fr263DvLdiqhCb7js8mUM+VFkMb3Hf/y+erFBWeYwUuwwauOHxTyy/XzZ6sxtmoehmClSoxAPLZj&#10;7PiQc2ybBsWgHOAkROUpqUNykGmb+kYmGAnd2WY+nb5uxpBkTEEoRDrdHJN8XfG1ViJ/0hpVZrbj&#10;NFuua6rrtqzNegVtnyAORpzGgH+YwoHx1PQMtYEM7DaZJ1DOiBQw6DwRwTVBayNU5UBsZtNHbG4G&#10;iKpyIXEwnmXC/wcrPu6uEzOy4/MlPZUHR4909+373Y+fbH7xqugzRmyp7CZep9MOKSxk9zo5pq2J&#10;X+npK30ixPZV3cNZXbXPTNDhbLpcvHyz4Ezc55ojRIGKCfN7FRwrQcet8YU4tLD7gJnaUul9STm2&#10;no0dXy7mBQ7IN9pCptBFYoK+r3cxWCOvjLXlBqZ++9YmtoPihPoVcoT7R1lpsgEcjnU1dfTIoEC+&#10;85LlQySFPJmZlxGckpxZRd4vEQFCm8HYh8qcDPje/qWa2ltPUxSNj6qWaBvkgV7lNibTD6TGrE5a&#10;MuSCOvPJscVmv+8r0sN/tf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Hmhi+z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96032"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297" name="直线 283"/>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83" o:spid="_x0000_s1026" o:spt="20" style="position:absolute;left:0pt;flip:y;margin-left:106.5pt;margin-top:2.1pt;height:47.65pt;width:0pt;z-index:250796032;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C1FyMt1QEAAJoDAAAOAAAAZHJzL2Uyb0RvYy54bWytU0uOEzEQ&#10;3SNxB8t70klQhplWOrMgDBsEIw2wr/jTbck/uTzp5CxcgxUbjjPXoOwOYRg2CNELq1z1/FzvuXp9&#10;fXCW7VVCE3zHF7M5Z8qLII3vO/7p482LS84wg5dgg1cdPyrk15vnz9ZjbNUyDMFKlRiReGzH2PEh&#10;59g2DYpBOcBZiMpTUYfkINM29Y1MMBK7s81yPr9oxpBkTEEoRMpupyLfVH6tlcgftEaVme049Zbr&#10;muq6K2uzWUPbJ4iDEac24B+6cGA8XXqm2kIGdp/MH1TOiBQw6DwTwTVBayNU1UBqFvMnau4GiKpq&#10;IXMwnm3C/0cr3u9vEzOy48urV5x5cPRID1++Pnz7zpaXL4s/Y8SWYHfxNp12SGERe9DJMW1N/ExP&#10;X+WTIHao7h7P7qpDZmJKCspezFeL1aoQNxNDYYoJ81sVHCtBx63xRTe0sH+HeYL+hJS09Wzs+NVq&#10;ueJMAI2NtpApdJGEoO/rWQzWyBtjbTmBqd+9tontoQxC/U4t/AYrl2wBhwlXSwUG7aBAvvGS5WMk&#10;gzzNMi8tOCU5s4pGv0QVmcHYv0GSeuvJhGLvZGiJdkEe6UHuYzL9QE4sapelQgNQLTsNa5mwx/vK&#10;9OuX2v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DKHGNQAAAAIAQAADwAAAAAAAAABACAAAAAi&#10;AAAAZHJzL2Rvd25yZXYueG1sUEsBAhQAFAAAAAgAh07iQLUXIy3VAQAAmgMAAA4AAAAAAAAAAQAg&#10;AAAAIwEAAGRycy9lMm9Eb2MueG1sUEsFBgAAAAAGAAYAWQEAAGoFA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24"/>
          <w:szCs w:val="24"/>
        </w:rPr>
        <mc:AlternateContent>
          <mc:Choice Requires="wps">
            <w:drawing>
              <wp:anchor distT="0" distB="0" distL="114300" distR="114300" simplePos="0" relativeHeight="250791936" behindDoc="0" locked="0" layoutInCell="1" allowOverlap="1">
                <wp:simplePos x="0" y="0"/>
                <wp:positionH relativeFrom="column">
                  <wp:posOffset>-161925</wp:posOffset>
                </wp:positionH>
                <wp:positionV relativeFrom="paragraph">
                  <wp:posOffset>235585</wp:posOffset>
                </wp:positionV>
                <wp:extent cx="676275" cy="1489075"/>
                <wp:effectExtent l="4445" t="4445" r="5080" b="11430"/>
                <wp:wrapNone/>
                <wp:docPr id="293" name="文本框 279"/>
                <wp:cNvGraphicFramePr/>
                <a:graphic xmlns:a="http://schemas.openxmlformats.org/drawingml/2006/main">
                  <a:graphicData uri="http://schemas.microsoft.com/office/word/2010/wordprocessingShape">
                    <wps:wsp>
                      <wps:cNvSpPr txBox="1"/>
                      <wps:spPr>
                        <a:xfrm>
                          <a:off x="0" y="0"/>
                          <a:ext cx="676275" cy="1489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wps:txbx>
                      <wps:bodyPr upright="1"/>
                    </wps:wsp>
                  </a:graphicData>
                </a:graphic>
              </wp:anchor>
            </w:drawing>
          </mc:Choice>
          <mc:Fallback>
            <w:pict>
              <v:shape id="文本框 279" o:spid="_x0000_s1026" o:spt="202" type="#_x0000_t202" style="position:absolute;left:0pt;margin-left:-12.75pt;margin-top:18.55pt;height:117.25pt;width:53.25pt;z-index:250791936;mso-width-relative:page;mso-height-relative:page;" fillcolor="#FFFFFF" filled="t" stroked="t" coordsize="21600,21600" o:gfxdata="UEsDBAoAAAAAAIdO4kAAAAAAAAAAAAAAAAAEAAAAZHJzL1BLAwQUAAAACACHTuJADXdDI9kAAAAJ&#10;AQAADwAAAGRycy9kb3ducmV2LnhtbE2PwU7DMBBE70j8g7VIXFDrOKVJCHF6QALBDQqCqxtvkwh7&#10;HWw3LX+POcFxtU8zb5rNyRo2ow+jIwlimQFD6pweqZfw9nq/qICFqEgr4wglfGOATXt+1qhauyO9&#10;4LyNPUshFGolYYhxqjkP3YBWhaWbkNJv77xVMZ2+59qrYwq3hudZVnCrRkoNg5rwbsDuc3uwEqrr&#10;x/kjPK2e37tib27iVTk/fHkpLy9Edgss4in+wfCrn9ShTU47dyAdmJGwyNfrhEpYlQJYAiqRtu0k&#10;5KUogLcN/7+g/QFQSwMEFAAAAAgAh07iQCbRaOfzAQAA7AMAAA4AAABkcnMvZTJvRG9jLnhtbK1T&#10;zY7TMBC+I/EOlu80aWDbbdR0JSjlggBp4QGmtpNY8p9sb5O+ALwBJy7cea4+B2O32/3jgBA5ODPj&#10;z59nvhkvr0atyE74IK1p6HRSUiIMs1yarqFfPm9eXFISIhgOyhrR0L0I9Gr1/NlycLWobG8VF54g&#10;iQn14Brax+jqogisFxrCxDphcLO1XkNE13cF9zAgu1ZFVZazYrCeO2+ZCAGj6+MmXWX+thUsfmzb&#10;ICJRDcXcYl59XrdpLVZLqDsPrpfslAb8QxYapMFLz1RriEBuvHxCpSXzNtg2TpjVhW1byUSuAauZ&#10;lo+que7BiVwLihPcWabw/2jZh90nTyRvaLV4SYkBjU06fP92+PHr8PMrqeaLJNHgQo3Ia4fYOL62&#10;I7b6Nh4wmCofW6/TH2siuI9i788CizEShsHZfFbNLyhhuDV9dbko0UH64u608yG+E1aTZDTUYwOz&#10;rrB7H+IRegtJlwWrJN9IpbLju+0b5ckOsNmb/J3YH8CUIUNDFxdVSgRw5loFEU3tUIVgunzfgxPh&#10;PnGZvz8Rp8TWEPpjApkhwaDWMgqfrV4Af2s4iXuHOht8EjQlowWnRAl8QcnKyAhS/Q0StVMGJUwt&#10;OrYiWXHcjkiTzK3le2zbjfOy61HS3LgMx5HK2p/GP83sfT+T3j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d0Mj2QAAAAkBAAAPAAAAAAAAAAEAIAAAACIAAABkcnMvZG93bnJldi54bWxQSwEC&#10;FAAUAAAACACHTuJAJtFo5/MBAADsAwAADgAAAAAAAAABACAAAAAoAQAAZHJzL2Uyb0RvYy54bWxQ&#10;SwUGAAAAAAYABgBZAQAAj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807296" behindDoc="0" locked="0" layoutInCell="1" allowOverlap="1">
                <wp:simplePos x="0" y="0"/>
                <wp:positionH relativeFrom="column">
                  <wp:posOffset>1066800</wp:posOffset>
                </wp:positionH>
                <wp:positionV relativeFrom="paragraph">
                  <wp:posOffset>235585</wp:posOffset>
                </wp:positionV>
                <wp:extent cx="1042035" cy="688340"/>
                <wp:effectExtent l="4445" t="4445" r="20320" b="12065"/>
                <wp:wrapNone/>
                <wp:docPr id="308" name="文本框 294"/>
                <wp:cNvGraphicFramePr/>
                <a:graphic xmlns:a="http://schemas.openxmlformats.org/drawingml/2006/main">
                  <a:graphicData uri="http://schemas.microsoft.com/office/word/2010/wordprocessingShape">
                    <wps:wsp>
                      <wps:cNvSpPr txBox="1"/>
                      <wps:spPr>
                        <a:xfrm>
                          <a:off x="0" y="0"/>
                          <a:ext cx="1042035" cy="688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jc w:val="center"/>
                              <w:rPr>
                                <w:rFonts w:ascii="仿宋" w:hAnsi="仿宋" w:eastAsia="仿宋" w:cs="仿宋"/>
                                <w:sz w:val="24"/>
                                <w:szCs w:val="24"/>
                              </w:rPr>
                            </w:pPr>
                          </w:p>
                        </w:txbxContent>
                      </wps:txbx>
                      <wps:bodyPr upright="1"/>
                    </wps:wsp>
                  </a:graphicData>
                </a:graphic>
              </wp:anchor>
            </w:drawing>
          </mc:Choice>
          <mc:Fallback>
            <w:pict>
              <v:shape id="文本框 294" o:spid="_x0000_s1026" o:spt="202" type="#_x0000_t202" style="position:absolute;left:0pt;margin-left:84pt;margin-top:18.55pt;height:54.2pt;width:82.05pt;z-index:250807296;mso-width-relative:page;mso-height-relative:page;" fillcolor="#FFFFFF" filled="t" stroked="t" coordsize="21600,21600" o:gfxdata="UEsDBAoAAAAAAIdO4kAAAAAAAAAAAAAAAAAEAAAAZHJzL1BLAwQUAAAACACHTuJASq+829kAAAAK&#10;AQAADwAAAGRycy9kb3ducmV2LnhtbE2PwU7DMBBE70j8g7VIXBB10rRpCHF6QALBDQpqr26yTSLs&#10;dbDdtPw9ywluO5rR7JtqfbZGTOjD4EhBOktAIDWuHahT8PH+eFuACFFTq40jVPCNAdb15UWly9ad&#10;6A2nTewEl1AotYI+xrGUMjQ9Wh1mbkRi7+C81ZGl72Tr9YnLrZHzJMml1QPxh16P+NBj87k5WgXF&#10;4nnahZfsddvkB3MXb1bT05dX6voqTe5BRDzHvzD84jM61My0d0dqgzCs84K3RAXZKgXBgSyb87Fn&#10;Z7Fcgqwr+X9C/QNQSwMEFAAAAAgAh07iQDRW4sD2AQAA7AMAAA4AAABkcnMvZTJvRG9jLnhtbK1T&#10;y24TMRTdI/EPlvdkpklapaNMKkEIGwRIhQ+48WPGkl+y3czkB+APWLFhz3flO7h22rSlXSDELDzX&#10;9vHxvedcL69Go8lOhKicbenZpKZEWOa4sl1Lv3zevFpQEhNYDtpZ0dK9iPRq9fLFcvCNmLreaS4C&#10;QRIbm8G3tE/JN1UVWS8MxInzwuKmdMFAwmnoKh5gQHajq2ldX1SDC9wHx0SMuLo+btJV4ZdSsPRR&#10;yigS0S3F3FIZQxm3eaxWS2i6AL5X7DYN+IcsDCiLl56o1pCA3AT1hMooFlx0Mk2YM5WTUjFRasBq&#10;zuo/qrnuwYtSC4oT/Umm+P9o2Yfdp0AUb+msRqssGDTp8P3b4cevw8+vZHo5zxINPjaIvPaITeNr&#10;N6LVd+sRF3Plowwm/7Emgvso9v4ksBgTYflQPZ/Ws3NKGO5dLBazeXGguj/tQ0zvhDMkBy0NaGDR&#10;FXbvY8JMEHoHyZdFpxXfKK3LJHTbNzqQHaDZm/LlJPHII5i2ZGjp5fk05wHYc1JDwtB4VCHartz3&#10;6ER8SFyX7zninNgaYn9MoDBkGDRGJRFK1Avgby0nae9RZ4tPguZkjOCUaIEvKEcFmUDpv0Fiddpi&#10;kdmioxU5SuN2RJocbh3fo203PqiuR0mLcQWOLVXUuW3/3LMP54X0/pG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r7zb2QAAAAoBAAAPAAAAAAAAAAEAIAAAACIAAABkcnMvZG93bnJldi54bWxQ&#10;SwECFAAUAAAACACHTuJANFbiwPYBAADsAwAADgAAAAAAAAABACAAAAAoAQAAZHJzL2Uyb0RvYy54&#10;bWxQSwUGAAAAAAYABgBZAQAAkAUAAAAA&#10;">
                <v:fill on="t" focussize="0,0"/>
                <v:stroke color="#000000" joinstyle="miter"/>
                <v:imagedata o:title=""/>
                <o:lock v:ext="edit" aspectratio="f"/>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jc w:val="center"/>
                        <w:rPr>
                          <w:rFonts w:ascii="仿宋" w:hAnsi="仿宋" w:eastAsia="仿宋" w:cs="仿宋"/>
                          <w:sz w:val="24"/>
                          <w:szCs w:val="24"/>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806272" behindDoc="0" locked="0" layoutInCell="1" allowOverlap="1">
                <wp:simplePos x="0" y="0"/>
                <wp:positionH relativeFrom="column">
                  <wp:posOffset>2695575</wp:posOffset>
                </wp:positionH>
                <wp:positionV relativeFrom="paragraph">
                  <wp:posOffset>235585</wp:posOffset>
                </wp:positionV>
                <wp:extent cx="0" cy="385445"/>
                <wp:effectExtent l="38100" t="0" r="38100" b="14605"/>
                <wp:wrapNone/>
                <wp:docPr id="307" name="直线 293"/>
                <wp:cNvGraphicFramePr/>
                <a:graphic xmlns:a="http://schemas.openxmlformats.org/drawingml/2006/main">
                  <a:graphicData uri="http://schemas.microsoft.com/office/word/2010/wordprocessingShape">
                    <wps:wsp>
                      <wps:cNvSpPr/>
                      <wps:spPr>
                        <a:xfrm flipH="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3" o:spid="_x0000_s1026" o:spt="20" style="position:absolute;left:0pt;flip:x;margin-left:212.25pt;margin-top:18.55pt;height:30.35pt;width:0pt;z-index:250806272;mso-width-relative:page;mso-height-relative:page;" filled="f" stroked="t" coordsize="21600,21600" o:gfxdata="UEsDBAoAAAAAAIdO4kAAAAAAAAAAAAAAAAAEAAAAZHJzL1BLAwQUAAAACACHTuJAg/UMWNkAAAAJ&#10;AQAADwAAAGRycy9kb3ducmV2LnhtbE2PTU/DMAyG70j7D5GRuLG0o/ugNN1hAokTYhtC4pY1pi1r&#10;nJJk6+DXY7QDHG2/evy8xfJkO3FEH1pHCtJxAgKpcqalWsHL9uF6ASJETUZ3jlDBFwZYlqOLQufG&#10;DbTG4ybWgiEUcq2gibHPpQxVg1aHseuR+PbuvNWRR19L4/XAcNvJSZLMpNUt8YdG97hqsNpvDlbB&#10;7XaYume/f83S9vPt+/4j9o9PUamryzS5AxHxFP/C8KvP6lCy084dyATRKcgm2ZSjCm7mKQgOnBc7&#10;ps8XIMtC/m9Q/gBQSwMEFAAAAAgAh07iQOt8IWjdAQAAngMAAA4AAABkcnMvZTJvRG9jLnhtbK1T&#10;S44TMRDdI3EHy3vSnWQCM610ZkEYWCAYaeAAFdvdbck/uTzp5CxcgxUbjjPXoOzOZPiIDaIXVrnq&#10;+bnec/X6+mAN26uI2ruWz2c1Z8oJL7XrW/75082LS84wgZNgvFMtPyrk15vnz9ZjaNTCD95IFRmR&#10;OGzG0PIhpdBUFYpBWcCZD8pRsfPRQqJt7CsZYSR2a6pFXb+sRh9liF4oRMpupyLfFP6uUyJ97DpU&#10;iZmWU2+prLGsu7xWmzU0fYQwaHFqA/6hCwva0aVnqi0kYPdR/0FltYgefZdmwtvKd50WqmggNfP6&#10;NzV3AwRVtJA5GM424f+jFR/2t5Fp2fJl/YozB5Ye6eHL14dv39niapn9GQM2BLsLt/G0Qwqz2EMX&#10;LeuMDu/o6Yt8EsQOxd3j2V11SExMSUHZ5eXq4mKViauJITOFiOmt8pbloOVGu6wbGti/xzRBHyE5&#10;bRwbW361Wqw4E0Bj0xlIFNpAQtD15Sx6o+WNNiafwNjvXpvI9pAHoXynFn6B5Uu2gMOEK6UMg2ZQ&#10;IN84ydIxkEGOZpnnFqySnBlFo5+jgkygzRMyRQ2uN39BkwPGkRHZ4snUHO28PNKj3Ieo+4HcmJdO&#10;c4WGoNh2Gtg8ZT/vC9PTb7X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P1DFjZAAAACQEAAA8A&#10;AAAAAAAAAQAgAAAAIgAAAGRycy9kb3ducmV2LnhtbFBLAQIUABQAAAAIAIdO4kDrfCFo3QEAAJ4D&#10;AAAOAAAAAAAAAAEAIAAAACg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02176" behindDoc="0" locked="0" layoutInCell="1" allowOverlap="1">
                <wp:simplePos x="0" y="0"/>
                <wp:positionH relativeFrom="column">
                  <wp:posOffset>3200400</wp:posOffset>
                </wp:positionH>
                <wp:positionV relativeFrom="paragraph">
                  <wp:posOffset>235585</wp:posOffset>
                </wp:positionV>
                <wp:extent cx="0" cy="385445"/>
                <wp:effectExtent l="38100" t="0" r="38100" b="14605"/>
                <wp:wrapNone/>
                <wp:docPr id="303" name="直线 289"/>
                <wp:cNvGraphicFramePr/>
                <a:graphic xmlns:a="http://schemas.openxmlformats.org/drawingml/2006/main">
                  <a:graphicData uri="http://schemas.microsoft.com/office/word/2010/wordprocessingShape">
                    <wps:wsp>
                      <wps:cNvSpPr/>
                      <wps:spPr>
                        <a:xfrm flipH="1" flipV="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9" o:spid="_x0000_s1026" o:spt="20" style="position:absolute;left:0pt;flip:x y;margin-left:252pt;margin-top:18.55pt;height:30.35pt;width:0pt;z-index:250802176;mso-width-relative:page;mso-height-relative:page;" filled="f" stroked="t" coordsize="21600,21600" o:gfxdata="UEsDBAoAAAAAAIdO4kAAAAAAAAAAAAAAAAAEAAAAZHJzL1BLAwQUAAAACACHTuJARrGJrdgAAAAJ&#10;AQAADwAAAGRycy9kb3ducmV2LnhtbE2PzU7DMBCE70i8g7VIXCpqJ0B/QjYVQgIqLoi2D+DGSxKw&#10;11HstOXtMeIAx9kZzX5Trk7OigMNofOMkE0VCOLam44bhN328WoBIkTNRlvPhPBFAVbV+VmpC+OP&#10;/EaHTWxEKuFQaIQ2xr6QMtQtOR2mvidO3rsfnI5JDo00gz6mcmdlrtRMOt1x+tDqnh5aqj83o0O4&#10;718/xnydPRm1zScTu55l/vkF8fIiU3cgIp3iXxh+8BM6VIlp70c2QViEW3WTtkSE63kGIgV+D3uE&#10;5XwBsirl/wXVN1BLAwQUAAAACACHTuJAT9KUF+IBAACoAwAADgAAAGRycy9lMm9Eb2MueG1srVNL&#10;btswEN0XyB0I7mPJdlw4guUs6qZdFG2ApN2P+ZEI8AeSseyz9BpdddPj5BodUq7TJsgmqBbE48zj&#10;48zjaHW1N5rsRIjK2ZZOJzUlwjLHle1a+vXu+nxJSUxgOWhnRUsPItKr9dmb1eAbMXO901wEgiI2&#10;NoNvaZ+Sb6oqsl4YiBPnhcWkdMFAwm3oKh5gQHWjq1ldv60GF7gPjokYMboZk3Rd9KUULH2RMopE&#10;dEuxtlTWUNZtXqv1CpougO8VO5YBr6jCgLJ46UlqAwnIfVDPpIxiwUUn04Q5UzkpFROlB+xmWj/p&#10;5rYHL0ovaE70J5vi/5Nln3c3gSje0nk9p8SCwUd6+P7j4ecvMlteZn8GHxuk3fqbcNxFhLnZvQyG&#10;SK38R3x6WtC3jHIOWyP74vPh5LPYJ8LGIMPofLm4uFjkK6pRK5/zIaYPwhmSQUu1stkBaGD3KaaR&#10;+oeSw9qSoaWXi9mCEgY4QFJDQmg8thRtV85GpxW/VlrnEzF023c6kB3kkSjfsYR/aPmSDcR+5JVU&#10;pkHTC+DvLSfp4NEqi1NNcwlGcEq0wJ8go8JMoPQjMwUFttMvsNEBbdGIbPZob0Zbxw/4PPc+qK5H&#10;N6al0pzBcSi2HUc3z9vf+6L0+IOt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sYmt2AAAAAkB&#10;AAAPAAAAAAAAAAEAIAAAACIAAABkcnMvZG93bnJldi54bWxQSwECFAAUAAAACACHTuJAT9KUF+IB&#10;AACoAwAADgAAAAAAAAABACAAAAAnAQAAZHJzL2Uyb0RvYy54bWxQSwUGAAAAAAYABgBZAQAAewUA&#10;AAAA&#10;">
                <v:fill on="f" focussize="0,0"/>
                <v:stroke color="#000000" joinstyle="round" endarrow="block"/>
                <v:imagedata o:title=""/>
                <o:lock v:ext="edit" aspectratio="f"/>
              </v:line>
            </w:pict>
          </mc:Fallback>
        </mc:AlternateContent>
      </w:r>
    </w:p>
    <w:p>
      <w:pPr>
        <w:tabs>
          <w:tab w:val="left" w:pos="940"/>
        </w:tabs>
        <w:rPr>
          <w:rFonts w:ascii="仿宋" w:hAnsi="仿宋" w:eastAsia="仿宋" w:cs="宋体"/>
          <w:sz w:val="24"/>
          <w:szCs w:val="24"/>
        </w:rPr>
      </w:pP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809344" behindDoc="0" locked="0" layoutInCell="1" allowOverlap="1">
                <wp:simplePos x="0" y="0"/>
                <wp:positionH relativeFrom="column">
                  <wp:posOffset>2108835</wp:posOffset>
                </wp:positionH>
                <wp:positionV relativeFrom="paragraph">
                  <wp:posOffset>191770</wp:posOffset>
                </wp:positionV>
                <wp:extent cx="340995" cy="0"/>
                <wp:effectExtent l="0" t="38100" r="1905" b="38100"/>
                <wp:wrapNone/>
                <wp:docPr id="310" name="直线 296"/>
                <wp:cNvGraphicFramePr/>
                <a:graphic xmlns:a="http://schemas.openxmlformats.org/drawingml/2006/main">
                  <a:graphicData uri="http://schemas.microsoft.com/office/word/2010/wordprocessingShape">
                    <wps:wsp>
                      <wps:cNvSpPr/>
                      <wps:spPr>
                        <a:xfrm flipV="1">
                          <a:off x="0" y="0"/>
                          <a:ext cx="3409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6" o:spid="_x0000_s1026" o:spt="20" style="position:absolute;left:0pt;flip:y;margin-left:166.05pt;margin-top:15.1pt;height:0pt;width:26.85pt;z-index:250809344;mso-width-relative:page;mso-height-relative:page;" filled="f" stroked="t" coordsize="21600,21600" o:gfxdata="UEsDBAoAAAAAAIdO4kAAAAAAAAAAAAAAAAAEAAAAZHJzL1BLAwQUAAAACACHTuJARGZTKdgAAAAJ&#10;AQAADwAAAGRycy9kb3ducmV2LnhtbE2PQU/DMAyF70j8h8hI3FjSlqFRmu6AQOKEYENI3LLGtGWN&#10;U5JsHfx6PHGAm+339Py9anlwg9hjiL0nDdlMgUBqvO2p1fCyvr9YgIjJkDWDJ9TwhRGW9elJZUrr&#10;J3rG/Sq1gkMolkZDl9JYShmbDp2JMz8isfbugzOJ19BKG8zE4W6QuVJX0pme+ENnRrztsNmudk7D&#10;9Xqa+6ewfb3M+s+377uPND48Jq3PzzJ1AyLhIf2Z4YjP6FAz08bvyEYxaCiKPGMrDyoHwYZiMecu&#10;m9+DrCv5v0H9A1BLAwQUAAAACACHTuJA+7kkx90BAACeAwAADgAAAGRycy9lMm9Eb2MueG1srVNL&#10;jhMxEN0jcQfLe9JJhhmRVjqzIAwbBCMNsK/4023JP7k86eQsXIMVG44z16DszmT4iA2iF1bZVX5V&#10;7/n1+vrgLNurhCb4ji9mc86UF0Ea33f808ebF684wwxegg1edfyokF9vnj9bj7FVyzAEK1ViBOKx&#10;HWPHh5xj2zQoBuUAZyEqT0kdkoNM29Q3MsFI6M42y/n8qhlDkjEFoRDpdDsl+abia61E/qA1qsxs&#10;x2m2XNdU111Zm80a2j5BHIw4jQH/MIUD46npGWoLGdh9Mn9AOSNSwKDzTATXBK2NUJUDsVnMf2Nz&#10;N0BUlQuJg/EsE/4/WPF+f5uYkR2/WJA+Hhw90sOXrw/fvrPl6qroM0Zsqewu3qbTDiksZA86Oaat&#10;iZ/p6St9IsQOVd3jWV11yEzQ4cXL+Wp1yZl4TDUTQkGKCfNbFRwrQcet8YU3tLB/h5m6UuljSTm2&#10;no0dX10uCxyQbbSFTKGLRAR9X+9isEbeGGvLDUz97rVNbA/FCPUr3Aj3l7LSZAs4THU1NVlkUCDf&#10;eMnyMZJAnrzMywhOSc6sIuuXiAChzWDsU2VOBnxv/1JN7a2nKYrEk6gl2gV5pEe5j8n0A6mxqJOW&#10;DJmgznwybHHZz/uK9PRbb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ZTKdgAAAAJAQAADwAA&#10;AAAAAAABACAAAAAiAAAAZHJzL2Rvd25yZXYueG1sUEsBAhQAFAAAAAgAh07iQPu5JMfdAQAAngMA&#10;AA4AAAAAAAAAAQAgAAAAJw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95008" behindDoc="0" locked="0" layoutInCell="1" allowOverlap="1">
                <wp:simplePos x="0" y="0"/>
                <wp:positionH relativeFrom="column">
                  <wp:posOffset>2447925</wp:posOffset>
                </wp:positionH>
                <wp:positionV relativeFrom="paragraph">
                  <wp:posOffset>26670</wp:posOffset>
                </wp:positionV>
                <wp:extent cx="1657350" cy="302895"/>
                <wp:effectExtent l="4445" t="5080" r="14605" b="15875"/>
                <wp:wrapNone/>
                <wp:docPr id="296" name="文本框 282"/>
                <wp:cNvGraphicFramePr/>
                <a:graphic xmlns:a="http://schemas.openxmlformats.org/drawingml/2006/main">
                  <a:graphicData uri="http://schemas.microsoft.com/office/word/2010/wordprocessingShape">
                    <wps:wsp>
                      <wps:cNvSpPr txBox="1"/>
                      <wps:spPr>
                        <a:xfrm>
                          <a:off x="0" y="0"/>
                          <a:ext cx="165735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ascii="仿宋" w:hAnsi="仿宋" w:eastAsia="仿宋" w:cs="仿宋"/>
                                <w:w w:val="90"/>
                                <w:sz w:val="24"/>
                                <w:szCs w:val="24"/>
                              </w:rPr>
                            </w:pPr>
                            <w:r>
                              <w:rPr>
                                <w:rFonts w:hint="eastAsia" w:ascii="仿宋" w:hAnsi="仿宋" w:eastAsia="仿宋" w:cs="仿宋"/>
                                <w:sz w:val="24"/>
                                <w:szCs w:val="24"/>
                              </w:rPr>
                              <w:t>通知申请人补充材料</w:t>
                            </w:r>
                          </w:p>
                        </w:txbxContent>
                      </wps:txbx>
                      <wps:bodyPr upright="1"/>
                    </wps:wsp>
                  </a:graphicData>
                </a:graphic>
              </wp:anchor>
            </w:drawing>
          </mc:Choice>
          <mc:Fallback>
            <w:pict>
              <v:shape id="文本框 282" o:spid="_x0000_s1026" o:spt="202" type="#_x0000_t202" style="position:absolute;left:0pt;margin-left:192.75pt;margin-top:2.1pt;height:23.85pt;width:130.5pt;z-index:250795008;mso-width-relative:page;mso-height-relative:page;" fillcolor="#FFFFFF" filled="t" stroked="t" coordsize="21600,21600" o:gfxdata="UEsDBAoAAAAAAIdO4kAAAAAAAAAAAAAAAAAEAAAAZHJzL1BLAwQUAAAACACHTuJA55Dkh9gAAAAI&#10;AQAADwAAAGRycy9kb3ducmV2LnhtbE2PwU7DMBBE70j8g7VIXBB10iYhDdn0gASCGxQEVzfeJhH2&#10;OsRuWv4ec4LjaEYzb+rNyRox0+QHxwjpIgFB3Do9cIfw9np/XYLwQbFWxjEhfJOHTXN+VqtKuyO/&#10;0LwNnYgl7CuF0IcwVlL6tier/MKNxNHbu8mqEOXUST2pYyy3Ri6TpJBWDRwXejXSXU/t5/ZgEcrs&#10;cf7wT6vn97bYm3W4upkfvibEy4s0uQUR6BT+wvCLH9GhiUw7d2DthUFYlXkeowjZEkT0i6yIeoeQ&#10;p2uQTS3/H2h+AFBLAwQUAAAACACHTuJAHpxDf/QBAADsAwAADgAAAGRycy9lMm9Eb2MueG1srVNN&#10;bhMxFN4jcQfLezLTqRKSUSaVIIQNAqTCAV5sz4wl/8l2M5MLwA1YsWHPuXKOPjtp2kIXFWIWnme/&#10;z5/f+z57eTVqRXbCB2lNQy8mJSXCMMul6Rr69cvm1ZySEMFwUNaIhu5FoFerly+Wg6tFZXuruPAE&#10;SUyoB9fQPkZXF0VgvdAQJtYJg8nWeg0Rp74ruIcB2bUqqrKcFYP13HnLRAi4uj4m6Srzt61g8VPb&#10;BhGJaijWFvPo87hNY7FaQt15cL1kpzLgH6rQIA0eeqZaQwRy4+VfVFoyb4Nt44RZXdi2lUzkHrCb&#10;i/KPbq57cCL3guIEd5Yp/D9a9nH32RPJG1otZpQY0GjS4cf3w8/fh1/fSDWvkkSDCzUirx1i4/jG&#10;jmj13XrAxdT52Hqd/tgTwTyKvT8LLMZIWNo0m76+nGKKYe6yrOaLaaIp7nc7H+J7YTVJQUM9Gph1&#10;hd2HEI/QO0g6LFgl+UYqlSe+275VnuwAzd7k78T+CKYMGRq6mFZTrAPwzrUKIobaoQrBdPm8RzvC&#10;Q+Iyf08Rp8LWEPpjAZkhwaDWMgqfo14Af2c4iXuHOht8EjQVowWnRAl8QSnKyAhSPQeJ2imDEiaL&#10;jlakKI7bEWlSuLV8j7bdOC+7HiXNxmU4Xqms/en6pzv7cJ5J7x/p6h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kOSH2AAAAAgBAAAPAAAAAAAAAAEAIAAAACIAAABkcnMvZG93bnJldi54bWxQSwEC&#10;FAAUAAAACACHTuJAHpxDf/QBAADsAwAADgAAAAAAAAABACAAAAAnAQAAZHJzL2Uyb0RvYy54bWxQ&#10;SwUGAAAAAAYABgBZAQAAjQUAAAAA&#10;">
                <v:fill on="t" focussize="0,0"/>
                <v:stroke color="#000000" joinstyle="miter"/>
                <v:imagedata o:title=""/>
                <o:lock v:ext="edit" aspectratio="f"/>
                <v:textbox>
                  <w:txbxContent>
                    <w:p>
                      <w:pPr>
                        <w:spacing w:line="320" w:lineRule="exact"/>
                        <w:rPr>
                          <w:rFonts w:ascii="仿宋" w:hAnsi="仿宋" w:eastAsia="仿宋" w:cs="仿宋"/>
                          <w:w w:val="90"/>
                          <w:sz w:val="24"/>
                          <w:szCs w:val="24"/>
                        </w:rPr>
                      </w:pPr>
                      <w:r>
                        <w:rPr>
                          <w:rFonts w:hint="eastAsia" w:ascii="仿宋" w:hAnsi="仿宋" w:eastAsia="仿宋" w:cs="仿宋"/>
                          <w:sz w:val="24"/>
                          <w:szCs w:val="24"/>
                        </w:rPr>
                        <w:t>通知申请人补充材料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808320" behindDoc="0" locked="0" layoutInCell="1" allowOverlap="1">
                <wp:simplePos x="0" y="0"/>
                <wp:positionH relativeFrom="column">
                  <wp:posOffset>575945</wp:posOffset>
                </wp:positionH>
                <wp:positionV relativeFrom="paragraph">
                  <wp:posOffset>34290</wp:posOffset>
                </wp:positionV>
                <wp:extent cx="452755" cy="7620"/>
                <wp:effectExtent l="0" t="31750" r="4445" b="36830"/>
                <wp:wrapNone/>
                <wp:docPr id="309" name="直线 295"/>
                <wp:cNvGraphicFramePr/>
                <a:graphic xmlns:a="http://schemas.openxmlformats.org/drawingml/2006/main">
                  <a:graphicData uri="http://schemas.microsoft.com/office/word/2010/wordprocessingShape">
                    <wps:wsp>
                      <wps:cNvSpPr/>
                      <wps:spPr>
                        <a:xfrm>
                          <a:off x="0" y="0"/>
                          <a:ext cx="45275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5" o:spid="_x0000_s1026" o:spt="20" style="position:absolute;left:0pt;margin-left:45.35pt;margin-top:2.7pt;height:0.6pt;width:35.65pt;z-index:250808320;mso-width-relative:page;mso-height-relative:page;" filled="f" stroked="t" coordsize="21600,21600" o:gfxdata="UEsDBAoAAAAAAIdO4kAAAAAAAAAAAAAAAAAEAAAAZHJzL1BLAwQUAAAACACHTuJAbUcDxtcAAAAG&#10;AQAADwAAAGRycy9kb3ducmV2LnhtbE2PwU7DMBBE70j8g7VI3KidCkII2fSAVC4tVG0RgpsbL0lE&#10;vI5ipw1/j3uC42hGM2+KxWQ7caTBt44RkpkCQVw503KN8LZf3mQgfNBsdOeYEH7Iw6K8vCh0btyJ&#10;t3TchVrEEva5RmhC6HMpfdWQ1X7meuLofbnB6hDlUEsz6FMst52cK5VKq1uOC43u6amh6ns3WoTt&#10;ernK3lfjVA2fz8nrfrN++fAZ4vVVoh5BBJrCXxjO+BEdysh0cCMbLzqEB3Ufkwh3tyDOdjqP1w4I&#10;aQqyLOR//PIXUEsDBBQAAAAIAIdO4kBo8psh2gEAAJcDAAAOAAAAZHJzL2Uyb0RvYy54bWytU0uO&#10;EzEQ3SNxB8t70klDz5BWOrMgDBsEI81wgIrt7rbkn1yedHIWrsGKDceZa1B2QsJHbBBZOGVX+VW9&#10;59erm701bKciau86vpjNOVNOeKnd0PFPD7cvXnOGCZwE453q+EEhv1k/f7aaQqtqP3ojVWQE4rCd&#10;QsfHlEJbVShGZQFnPihHyd5HC4m2cahkhInQranq+fyqmnyUIXqhEOl0c0zydcHveyXSx75HlZjp&#10;OM2WyhrLus1rtV5BO0QIoxanMeAfprCgHTU9Q20gAXuM+g8oq0X06Ps0E95Wvu+1UIUDsVnMf2Nz&#10;P0JQhQuJg+EsE/4/WPFhdxeZlh1/OV9y5sDSIz19/vL09Rurl03WZwrYUtl9uIunHVKYye77aPM/&#10;0WD7ounhrKnaJybo8FVTXzcNZ4JS11d1Uby6XA0R0zvlLctBx412mTC0sHuPidpR6Y+SfGwcmzq+&#10;bOqMCOSX3kCi0AZigG4od9EbLW+1MfkGxmH7xkS2g+yA8sukCPeXstxkAzge60rq6I1RgXzrJEuH&#10;QMo4MjHPI1glOTOKPJ8jAoQ2gTaXyhQ1uMH8pZraG0dTZG2PauZo6+WBXuMxRD2MpMaiTJoz9Ppl&#10;5pNTs71+3heky/e0/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tRwPG1wAAAAYBAAAPAAAAAAAA&#10;AAEAIAAAACIAAABkcnMvZG93bnJldi54bWxQSwECFAAUAAAACACHTuJAaPKbIdoBAACXAwAADgAA&#10;AAAAAAABACAAAAAm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798080" behindDoc="0" locked="0" layoutInCell="1" allowOverlap="1">
                <wp:simplePos x="0" y="0"/>
                <wp:positionH relativeFrom="column">
                  <wp:posOffset>532765</wp:posOffset>
                </wp:positionH>
                <wp:positionV relativeFrom="paragraph">
                  <wp:posOffset>321310</wp:posOffset>
                </wp:positionV>
                <wp:extent cx="496570" cy="8255"/>
                <wp:effectExtent l="0" t="36830" r="17780" b="31115"/>
                <wp:wrapNone/>
                <wp:docPr id="299" name="直线 285"/>
                <wp:cNvGraphicFramePr/>
                <a:graphic xmlns:a="http://schemas.openxmlformats.org/drawingml/2006/main">
                  <a:graphicData uri="http://schemas.microsoft.com/office/word/2010/wordprocessingShape">
                    <wps:wsp>
                      <wps:cNvSpPr/>
                      <wps:spPr>
                        <a:xfrm flipH="1" flipV="1">
                          <a:off x="0" y="0"/>
                          <a:ext cx="496570"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5" o:spid="_x0000_s1026" o:spt="20" style="position:absolute;left:0pt;flip:x y;margin-left:41.95pt;margin-top:25.3pt;height:0.65pt;width:39.1pt;z-index:250798080;mso-width-relative:page;mso-height-relative:page;" filled="f" stroked="t" coordsize="21600,21600" o:gfxdata="UEsDBAoAAAAAAIdO4kAAAAAAAAAAAAAAAAAEAAAAZHJzL1BLAwQUAAAACACHTuJAu6WeptgAAAAI&#10;AQAADwAAAGRycy9kb3ducmV2LnhtbE2PwW7CMBBE75X6D9ZW6gUV26kaQYiDEFJbxKUq9ANMvCRp&#10;7XUUO0D/HnNqj7MzmnlbLi/OshMOofOkQE4FMKTam44aBV/716cZsBA1GW09oYJfDLCs7u9KXRh/&#10;pk887WLDUgmFQitoY+wLzkPdotNh6nuk5B394HRMcmi4GfQ5lTvLMyFy7nRHaaHVPa5brH92o1Ow&#10;6j++x2wj34zYZ5OJ3eTSv2+VenyQYgEs4iX+heGGn9ChSkwHP5IJzCqYPc9TUsGLyIHd/DyTwA7p&#10;IOfAq5L/f6C6AlBLAwQUAAAACACHTuJAGw836OcBAACrAwAADgAAAGRycy9lMm9Eb2MueG1srVNL&#10;btswEN0H6B0I7mvZQpXaguUs6qZdFGmAtN2P+ZEI8AeSseyz9BpZddPj5BoZUq7TD7opqgUx5Azf&#10;vPc4Wl8djCZ7EaJytqOL2ZwSYZnjyvYd/fzp+uWSkpjActDOio4eRaRXmxcX69G3onaD01wEgiA2&#10;tqPv6JCSb6sqskEYiDPnhcWkdMFAwm3oKx5gRHSjq3o+v6xGF7gPjokY8XQ7Jemm4EspWPooZRSJ&#10;6I4it1TWUNZdXqvNGto+gB8UO9GAf2BhQFlseobaQgJyH9QfUEax4KKTacacqZyUiomiAdUs5r+p&#10;uRvAi6IFzYn+bFP8f7DsZn8biOIdrVcrSiwYfKTHrw+P376Tetlkf0YfWyy787fhtIsYZrEHGQyR&#10;Wvn3+PS0RF9ylHMojRyKz8ezz+KQCMPDV6vL5jW+BsPUsm5Kl2qCy1d9iOmdcIbkoKNa2WwCtLD/&#10;EBNSwNIfJflYWzJ2dNXUDSICzpDUkDA0HlVF25e70WnFr5XW+UYM/e6NDmQPeSrKl4Ui7i9luckW&#10;4jDVldQ0L4MA/tZyko4e3bI42DRTMIJTogX+BzlCQGgTKP1cmYIC2+u/VGN7bZFF9ntyOEc7x4/4&#10;Qvc+qH5ANxaFac7gRBTOp+nNI/fzviA9/2Ob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ulnqbY&#10;AAAACAEAAA8AAAAAAAAAAQAgAAAAIgAAAGRycy9kb3ducmV2LnhtbFBLAQIUABQAAAAIAIdO4kAb&#10;Dzfo5wEAAKsDAAAOAAAAAAAAAAEAIAAAACcBAABkcnMvZTJvRG9jLnhtbFBLBQYAAAAABgAGAFkB&#10;AACABQ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04224" behindDoc="0" locked="0" layoutInCell="1" allowOverlap="1">
                <wp:simplePos x="0" y="0"/>
                <wp:positionH relativeFrom="column">
                  <wp:posOffset>1066800</wp:posOffset>
                </wp:positionH>
                <wp:positionV relativeFrom="paragraph">
                  <wp:posOffset>274320</wp:posOffset>
                </wp:positionV>
                <wp:extent cx="2981325" cy="0"/>
                <wp:effectExtent l="0" t="0" r="0" b="0"/>
                <wp:wrapNone/>
                <wp:docPr id="305" name="直线 291"/>
                <wp:cNvGraphicFramePr/>
                <a:graphic xmlns:a="http://schemas.openxmlformats.org/drawingml/2006/main">
                  <a:graphicData uri="http://schemas.microsoft.com/office/word/2010/wordprocessingShape">
                    <wps:wsp>
                      <wps:cNvSpPr/>
                      <wps:spPr>
                        <a:xfrm flipV="1">
                          <a:off x="0" y="0"/>
                          <a:ext cx="29813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91" o:spid="_x0000_s1026" o:spt="20" style="position:absolute;left:0pt;flip:y;margin-left:84pt;margin-top:21.6pt;height:0pt;width:234.75pt;z-index:250804224;mso-width-relative:page;mso-height-relative:page;" filled="f" stroked="t" coordsize="21600,21600" o:gfxdata="UEsDBAoAAAAAAIdO4kAAAAAAAAAAAAAAAAAEAAAAZHJzL1BLAwQUAAAACACHTuJA66eZJtYAAAAJ&#10;AQAADwAAAGRycy9kb3ducmV2LnhtbE2PwU7DMBBE70j8g7VI3KjdBEIJcSqEgAtSJUrasxMvSUS8&#10;jmI3LX/PIg5wnNnR7JtifXKDmHEKvScNy4UCgdR421OroXp/vlqBCNGQNYMn1PCFAdbl+VlhcuuP&#10;9IbzNraCSyjkRkMX45hLGZoOnQkLPyLx7cNPzkSWUyvtZI5c7gaZKJVJZ3riD50Z8bHD5nN7cBoe&#10;9q9P6WaunR/sXVvtrKvUS6L15cVS3YOIeIp/YfjBZ3Qoman2B7JBDKyzFW+JGq7TBAQHsvT2BkT9&#10;a8iykP8XlN9QSwMEFAAAAAgAh07iQPX8k27WAQAAmwMAAA4AAABkcnMvZTJvRG9jLnhtbK1TzW4T&#10;MRC+I/EOlu9kk1RFzSqbHgjlgqBSgfvEP7uW/CePm02ehdfgxIXH6Wsw9qaB0gtC7MGyPeNv5vvm&#10;2/X1wVm2VwlN8B1fzOacKS+CNL7v+OdPN6+uOMMMXoINXnX8qJBfb16+WI+xVcswBCtVYgTisR1j&#10;x4ecY9s0KAblAGchKk9BHZKDTMfUNzLBSOjONsv5/HUzhiRjCkIh0u12CvJNxddaifxRa1SZ2Y5T&#10;b7muqa67sjabNbR9gjgYcWoD/qELB8ZT0TPUFjKw+2SeQTkjUsCg80wE1wStjVCVA7FZzP9gczdA&#10;VJULiYPxLBP+P1jxYX+bmJEdv5hfcubB0ZAevn57+P6DLVeLos8YsaW0u3ibTiekbSF70MkxbU38&#10;QqOv9IkQO1R1j2d11SEzQZfL1dXiYklFxGOsmSAKVEyY36ngWNl03BpfiEML+/eYqSylPqaUa+vZ&#10;2PHVZYUD8o22kAnZRWKCvq9vMVgjb4y15QWmfvfGJraH4oT6FXKE+yStFNkCDlNeDU0eGRTIt16y&#10;fIykkCcz89KCU5Izq8j7ZUeA0GYw9m8yqbT11EHRd1K07HZBHmki9zGZfiAl6ghqDjmg9ntya7HY&#10;7+eK9Ouf2v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6eZJtYAAAAJAQAADwAAAAAAAAABACAA&#10;AAAiAAAAZHJzL2Rvd25yZXYueG1sUEsBAhQAFAAAAAgAh07iQPX8k27WAQAAmwMAAA4AAAAAAAAA&#10;AQAgAAAAJQEAAGRycy9lMm9Eb2MueG1sUEsFBgAAAAAGAAYAWQEAAG0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99104" behindDoc="0" locked="0" layoutInCell="1" allowOverlap="1">
                <wp:simplePos x="0" y="0"/>
                <wp:positionH relativeFrom="column">
                  <wp:posOffset>540385</wp:posOffset>
                </wp:positionH>
                <wp:positionV relativeFrom="paragraph">
                  <wp:posOffset>321310</wp:posOffset>
                </wp:positionV>
                <wp:extent cx="488950" cy="635"/>
                <wp:effectExtent l="0" t="37465" r="6350" b="38100"/>
                <wp:wrapNone/>
                <wp:docPr id="300" name="直线 286"/>
                <wp:cNvGraphicFramePr/>
                <a:graphic xmlns:a="http://schemas.openxmlformats.org/drawingml/2006/main">
                  <a:graphicData uri="http://schemas.microsoft.com/office/word/2010/wordprocessingShape">
                    <wps:wsp>
                      <wps:cNvSpPr/>
                      <wps:spPr>
                        <a:xfrm>
                          <a:off x="0" y="0"/>
                          <a:ext cx="4889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6" o:spid="_x0000_s1026" o:spt="20" style="position:absolute;left:0pt;margin-left:42.55pt;margin-top:25.3pt;height:0.05pt;width:38.5pt;z-index:250799104;mso-width-relative:page;mso-height-relative:page;" filled="f" stroked="t" coordsize="21600,21600" o:gfxdata="UEsDBAoAAAAAAIdO4kAAAAAAAAAAAAAAAAAEAAAAZHJzL1BLAwQUAAAACACHTuJAw5YDVNgAAAAI&#10;AQAADwAAAGRycy9kb3ducmV2LnhtbE2PzU7DMBCE70h9B2srcaN2KjVEIU4PSOXSAuqPKri58ZJE&#10;xOvIdtrw9jgnOO7MaPabYj2ajl3R+daShGQhgCFVVrdUSzgdNw8ZMB8UadVZQgk/6GFdzu4KlWt7&#10;oz1eD6FmsYR8riQ0IfQ5575q0Ci/sD1S9L6sMyrE09VcO3WL5abjSyFSblRL8UOjenxusPo+DEbC&#10;frfZZuftMFbu8yV5O77vXj98JuX9PBFPwAKO4S8ME35EhzIyXexA2rNOQrZKYlLCSqTAJj9dRuEy&#10;CY/Ay4L/H1D+AlBLAwQUAAAACACHTuJAhWKsXNcBAACWAwAADgAAAGRycy9lMm9Eb2MueG1srVNL&#10;jhMxEN0jcQfLe9KdDIkyrXRmQRg2CEaa4QAV291tyT+5POnkLFyDFRuOM9eg7IQEGM0G0Qt32fX8&#10;XO+5vLrZW8N2KqL2ruXTSc2ZcsJL7fqWf3m4fbPkDBM4CcY71fKDQn6zfv1qNYZGzfzgjVSREYnD&#10;ZgwtH1IKTVWhGJQFnPigHCU7Hy0kmsa+khFGYremmtX1ohp9lCF6oRBpdXNM8nXh7zol0ueuQ5WY&#10;aTnVlsoYy7jNY7VeQdNHCIMWpzLgH6qwoB0deqbaQAL2GPUzKqtF9Oi7NBHeVr7rtFBFA6mZ1n+p&#10;uR8gqKKFzMFwtgn/H634tLuLTMuWX9XkjwNLl/T09dvT9x9stlxkf8aADcHuw108zZDCLHbfRZv/&#10;JIPti6eHs6dqn5igxbfL5fWcmAWlFlfzTFhddoaI6YPyluWg5Ua7rBca2H3EdIT+guRl49jY8uv5&#10;bE6EQO3SGUgU2kAC0PVlL3qj5a02Ju/A2G/fmch2kBugfKcS/oDlQzaAwxFXUhkGzaBAvneSpUMg&#10;Yxz1MM8lWCU5M4paPkcFmUCbCzJFDa43L6DJAePIiGzt0cwcbb080GU8hqj7gdyYlkpzhi6/2HZq&#10;1Nxdv88L0+U5rX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5YDVNgAAAAIAQAADwAAAAAAAAAB&#10;ACAAAAAiAAAAZHJzL2Rvd25yZXYueG1sUEsBAhQAFAAAAAgAh07iQIVirFzXAQAAlgMAAA4AAAAA&#10;AAAAAQAgAAAAJw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790912" behindDoc="0" locked="0" layoutInCell="1" allowOverlap="1">
                <wp:simplePos x="0" y="0"/>
                <wp:positionH relativeFrom="column">
                  <wp:posOffset>1066800</wp:posOffset>
                </wp:positionH>
                <wp:positionV relativeFrom="paragraph">
                  <wp:posOffset>3810</wp:posOffset>
                </wp:positionV>
                <wp:extent cx="2981325" cy="572770"/>
                <wp:effectExtent l="4445" t="4445" r="5080" b="13335"/>
                <wp:wrapNone/>
                <wp:docPr id="292" name="文本框 278"/>
                <wp:cNvGraphicFramePr/>
                <a:graphic xmlns:a="http://schemas.openxmlformats.org/drawingml/2006/main">
                  <a:graphicData uri="http://schemas.microsoft.com/office/word/2010/wordprocessingShape">
                    <wps:wsp>
                      <wps:cNvSpPr txBox="1"/>
                      <wps:spPr>
                        <a:xfrm>
                          <a:off x="0" y="0"/>
                          <a:ext cx="2981325" cy="572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278" o:spid="_x0000_s1026" o:spt="202" type="#_x0000_t202" style="position:absolute;left:0pt;margin-left:84pt;margin-top:0.3pt;height:45.1pt;width:234.75pt;z-index:250790912;mso-width-relative:page;mso-height-relative:page;" fillcolor="#FFFFFF" filled="t" stroked="t" coordsize="21600,21600" o:gfxdata="UEsDBAoAAAAAAIdO4kAAAAAAAAAAAAAAAAAEAAAAZHJzL1BLAwQUAAAACACHTuJA66eheNYAAAAH&#10;AQAADwAAAGRycy9kb3ducmV2LnhtbE2PwU7DMBBE70j8g7VIXBC1SyFNQ5wekEBwg4Lg6sbbJMJe&#10;B9tNy9+znOA4mtHMm3p99E5MGNMQSMN8pkAgtcEO1Gl4e72/LEGkbMgaFwg1fGOCdXN6UpvKhgO9&#10;4LTJneASSpXR0Oc8VlKmtkdv0iyMSOztQvQms4ydtNEcuNw7eaVUIb0ZiBd6M+Jdj+3nZu81lNeP&#10;00d6Wjy/t8XOrfLFcnr4ilqfn83VLYiMx/wXhl98RoeGmbZhTzYJx7oo+UvWUIBgu1gsb0BsNaxU&#10;CbKp5X/+5gdQSwMEFAAAAAgAh07iQBgpxFT1AQAA7AMAAA4AAABkcnMvZTJvRG9jLnhtbK1TS44T&#10;MRDdI3EHy3vSSaOQpJXOSBDCBgHSwAEq/nRb8k+2J925ANyAFRv2nCvnoOzMZGaABUL0wl22y8+v&#10;3iuvr0ajyUGEqJxt6WwypURY5riyXUs/fdw9W1ISE1gO2lnR0qOI9Grz9Ml68I2oXe80F4EgiI3N&#10;4Fvap+SbqoqsFwbixHlhcVO6YCDhNHQVDzAgutFVPZ2+qAYXuA+OiRhxdXvepJuCL6Vg6b2UUSSi&#10;W4rcUhlDGfd5rDZraLoAvlfslgb8AwsDyuKlF6gtJCA3Qf0GZRQLLjqZJsyZykmpmCg1YDWz6S/V&#10;XPfgRakFxYn+IlP8f7Ds3eFDIIq3tF7VlFgwaNLp65fTtx+n759JvVhmiQYfG8y89pibxpduRKvv&#10;1iMu5spHGUz+Y00E91Hs40VgMSbCcLFeLWfP6zklDPfmi3qxKA5U96d9iOmNcIbkoKUBDSy6wuFt&#10;TMgEU+9S8mXRacV3SusyCd3+lQ7kAGj2rnyZJB55lKYtGVq6mhcegD0nNSSkZDyqEG1X7nt0Ij4E&#10;npbvT8CZ2BZifyZQEHIaNEYlEUrUC+CvLSfp6FFni0+CZjJGcEq0wBeUo5KZQOm/ycTqtMUis0Vn&#10;K3KUxv2IMDncO35E2258UF2PkhbjSjq2VFHntv1zzz6cF9D7R7r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unoXjWAAAABwEAAA8AAAAAAAAAAQAgAAAAIgAAAGRycy9kb3ducmV2LnhtbFBLAQIU&#10;ABQAAAAIAIdO4kAYKcRU9QEAAOwDAAAOAAAAAAAAAAEAIAAAACUBAABkcnMvZTJvRG9jLnhtbFBL&#10;BQYAAAAABgAGAFkBAACM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3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p>
    <w:p>
      <w:pPr>
        <w:spacing w:line="500" w:lineRule="exact"/>
        <w:ind w:firstLine="640" w:firstLineChars="200"/>
        <w:rPr>
          <w:rFonts w:ascii="仿宋" w:hAnsi="仿宋" w:eastAsia="仿宋" w:cs="仿宋"/>
          <w:sz w:val="32"/>
          <w:szCs w:val="32"/>
        </w:rPr>
      </w:pPr>
    </w:p>
    <w:p>
      <w:pPr>
        <w:spacing w:beforeLines="50"/>
        <w:ind w:firstLine="643" w:firstLineChars="200"/>
        <w:rPr>
          <w:rFonts w:ascii="仿宋" w:hAnsi="仿宋" w:eastAsia="仿宋" w:cs="宋体"/>
          <w:sz w:val="32"/>
          <w:szCs w:val="32"/>
        </w:rPr>
      </w:pPr>
      <w:bookmarkStart w:id="590" w:name="_Toc22212_WPSOffice_Level2"/>
      <w:r>
        <w:rPr>
          <w:rFonts w:hint="eastAsia" w:ascii="楷体" w:hAnsi="楷体" w:eastAsia="楷体" w:cs="宋体"/>
          <w:b/>
          <w:sz w:val="32"/>
          <w:szCs w:val="32"/>
        </w:rPr>
        <w:t>四、办理地点</w:t>
      </w:r>
      <w:bookmarkEnd w:id="590"/>
      <w:r>
        <w:rPr>
          <w:rFonts w:hint="eastAsia" w:ascii="仿宋" w:hAnsi="仿宋" w:eastAsia="仿宋" w:cs="宋体"/>
          <w:sz w:val="32"/>
          <w:szCs w:val="32"/>
        </w:rPr>
        <w:t>：落户地派出所；咨询电话见下表。</w:t>
      </w:r>
    </w:p>
    <w:tbl>
      <w:tblPr>
        <w:tblStyle w:val="10"/>
        <w:tblW w:w="840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7"/>
        <w:gridCol w:w="2209"/>
        <w:gridCol w:w="1729"/>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9"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9"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8"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8"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8"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6"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8"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trPr>
        <w:tc>
          <w:tcPr>
            <w:tcW w:w="169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8"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8" w:hRule="atLeast"/>
        </w:trPr>
        <w:tc>
          <w:tcPr>
            <w:tcW w:w="3906"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7"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40" w:lineRule="exact"/>
        <w:ind w:firstLine="643" w:firstLineChars="200"/>
        <w:jc w:val="left"/>
        <w:rPr>
          <w:rFonts w:ascii="仿宋" w:hAnsi="仿宋" w:eastAsia="仿宋" w:cs="宋体"/>
          <w:sz w:val="32"/>
          <w:szCs w:val="32"/>
        </w:rPr>
      </w:pPr>
      <w:bookmarkStart w:id="591" w:name="_Toc28931_WPSOffice_Level2"/>
      <w:r>
        <w:rPr>
          <w:rFonts w:hint="eastAsia" w:ascii="楷体" w:hAnsi="楷体" w:eastAsia="楷体" w:cs="仿宋"/>
          <w:b/>
          <w:sz w:val="32"/>
          <w:szCs w:val="32"/>
        </w:rPr>
        <w:t>五、办理时限：</w:t>
      </w:r>
      <w:r>
        <w:rPr>
          <w:rFonts w:hint="eastAsia" w:ascii="仿宋" w:hAnsi="仿宋" w:eastAsia="仿宋" w:cs="宋体"/>
          <w:sz w:val="32"/>
          <w:szCs w:val="32"/>
        </w:rPr>
        <w:t>材料齐全的，10个工作日办结。</w:t>
      </w:r>
      <w:bookmarkEnd w:id="591"/>
    </w:p>
    <w:p>
      <w:pPr>
        <w:spacing w:line="540" w:lineRule="exact"/>
        <w:ind w:firstLine="643" w:firstLineChars="200"/>
        <w:rPr>
          <w:rFonts w:ascii="仿宋" w:hAnsi="仿宋" w:eastAsia="仿宋" w:cs="仿宋"/>
          <w:b/>
          <w:sz w:val="32"/>
          <w:szCs w:val="32"/>
        </w:rPr>
      </w:pPr>
      <w:bookmarkStart w:id="592" w:name="_Toc8548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592"/>
    </w:p>
    <w:p>
      <w:pPr>
        <w:spacing w:line="540" w:lineRule="exact"/>
        <w:ind w:firstLine="643" w:firstLineChars="200"/>
        <w:rPr>
          <w:rFonts w:ascii="楷体" w:hAnsi="楷体" w:eastAsia="楷体" w:cs="仿宋"/>
          <w:b/>
          <w:sz w:val="32"/>
          <w:szCs w:val="32"/>
        </w:rPr>
      </w:pPr>
      <w:bookmarkStart w:id="593" w:name="_Toc30151_WPSOffice_Level2"/>
      <w:r>
        <w:rPr>
          <w:rFonts w:hint="eastAsia" w:ascii="楷体" w:hAnsi="楷体" w:eastAsia="楷体" w:cs="仿宋"/>
          <w:b/>
          <w:sz w:val="32"/>
          <w:szCs w:val="32"/>
        </w:rPr>
        <w:t>七、是否可以代办？</w:t>
      </w:r>
      <w:r>
        <w:rPr>
          <w:rFonts w:hint="eastAsia" w:ascii="仿宋" w:hAnsi="仿宋" w:eastAsia="仿宋" w:cs="仿宋"/>
          <w:sz w:val="32"/>
          <w:szCs w:val="32"/>
        </w:rPr>
        <w:t>可以代办。</w:t>
      </w:r>
      <w:bookmarkEnd w:id="593"/>
    </w:p>
    <w:p>
      <w:pPr>
        <w:pStyle w:val="2"/>
        <w:spacing w:before="0" w:beforeAutospacing="0" w:after="0" w:afterAutospacing="0"/>
        <w:jc w:val="center"/>
        <w:rPr>
          <w:sz w:val="44"/>
          <w:szCs w:val="44"/>
        </w:rPr>
      </w:pPr>
      <w:bookmarkStart w:id="594" w:name="_Toc18475"/>
      <w:bookmarkStart w:id="595" w:name="_Toc9222_WPSOffice_Level1"/>
      <w:bookmarkStart w:id="596" w:name="_Toc21843_WPSOffice_Level1"/>
      <w:bookmarkStart w:id="597" w:name="_Toc7973_WPSOffice_Level1"/>
      <w:bookmarkStart w:id="598" w:name="_Toc12722_WPSOffice_Level1"/>
      <w:bookmarkStart w:id="599" w:name="_Toc3655_WPSOffice_Level1"/>
      <w:bookmarkStart w:id="600" w:name="_Toc21757"/>
      <w:r>
        <w:rPr>
          <w:rFonts w:hint="eastAsia"/>
          <w:sz w:val="44"/>
          <w:szCs w:val="44"/>
        </w:rPr>
        <w:t>短期出国（出境）恢复户口登记</w:t>
      </w:r>
      <w:bookmarkEnd w:id="594"/>
      <w:bookmarkEnd w:id="595"/>
      <w:bookmarkEnd w:id="596"/>
      <w:bookmarkEnd w:id="597"/>
      <w:bookmarkEnd w:id="598"/>
      <w:bookmarkEnd w:id="599"/>
      <w:bookmarkEnd w:id="600"/>
    </w:p>
    <w:p>
      <w:pPr>
        <w:pStyle w:val="23"/>
        <w:spacing w:line="380" w:lineRule="exact"/>
        <w:ind w:firstLine="261"/>
        <w:rPr>
          <w:rFonts w:ascii="仿宋" w:hAnsi="仿宋" w:eastAsia="仿宋" w:cs="宋体"/>
          <w:b/>
          <w:sz w:val="13"/>
          <w:szCs w:val="13"/>
        </w:rPr>
      </w:pPr>
    </w:p>
    <w:p>
      <w:pPr>
        <w:spacing w:line="520" w:lineRule="exact"/>
        <w:ind w:firstLine="643" w:firstLineChars="200"/>
        <w:rPr>
          <w:rFonts w:ascii="楷体" w:hAnsi="楷体" w:eastAsia="楷体" w:cs="仿宋"/>
          <w:b/>
          <w:sz w:val="32"/>
          <w:szCs w:val="32"/>
        </w:rPr>
      </w:pPr>
      <w:bookmarkStart w:id="601" w:name="_Toc28804_WPSOffice_Level2"/>
      <w:r>
        <w:rPr>
          <w:rFonts w:hint="eastAsia" w:ascii="楷体" w:hAnsi="楷体" w:eastAsia="楷体" w:cs="仿宋"/>
          <w:b/>
          <w:sz w:val="32"/>
          <w:szCs w:val="32"/>
        </w:rPr>
        <w:t>一、短期出国（出境）恢复户口登记需要什么条件？</w:t>
      </w:r>
      <w:bookmarkEnd w:id="601"/>
    </w:p>
    <w:p>
      <w:pPr>
        <w:pStyle w:val="23"/>
        <w:spacing w:line="520" w:lineRule="exact"/>
        <w:ind w:firstLine="640"/>
        <w:rPr>
          <w:rFonts w:ascii="仿宋" w:hAnsi="仿宋" w:eastAsia="仿宋" w:cs="宋体"/>
          <w:b/>
          <w:sz w:val="32"/>
          <w:szCs w:val="32"/>
        </w:rPr>
      </w:pPr>
      <w:r>
        <w:rPr>
          <w:rFonts w:hint="eastAsia" w:ascii="仿宋" w:hAnsi="仿宋" w:eastAsia="仿宋" w:cs="宋体"/>
          <w:sz w:val="32"/>
          <w:szCs w:val="32"/>
        </w:rPr>
        <w:t>因出国，户口被注销的中国公民。</w:t>
      </w:r>
    </w:p>
    <w:p>
      <w:pPr>
        <w:spacing w:line="520" w:lineRule="exact"/>
        <w:ind w:firstLine="643" w:firstLineChars="200"/>
        <w:rPr>
          <w:rFonts w:ascii="楷体" w:hAnsi="楷体" w:eastAsia="楷体" w:cs="仿宋"/>
          <w:b/>
          <w:sz w:val="32"/>
          <w:szCs w:val="32"/>
        </w:rPr>
      </w:pPr>
      <w:bookmarkStart w:id="602" w:name="_Toc14605_WPSOffice_Level2"/>
      <w:r>
        <w:rPr>
          <w:rFonts w:hint="eastAsia" w:ascii="楷体" w:hAnsi="楷体" w:eastAsia="楷体" w:cs="仿宋"/>
          <w:b/>
          <w:sz w:val="32"/>
          <w:szCs w:val="32"/>
        </w:rPr>
        <w:t>二、需要什么材料？</w:t>
      </w:r>
      <w:bookmarkEnd w:id="602"/>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《恢复户口通知单》（出入境管理局出具）；</w:t>
      </w:r>
    </w:p>
    <w:p>
      <w:pPr>
        <w:spacing w:line="520" w:lineRule="exact"/>
        <w:ind w:firstLine="640" w:firstLineChars="200"/>
        <w:rPr>
          <w:rFonts w:ascii="仿宋" w:hAnsi="仿宋" w:eastAsia="仿宋" w:cs="宋体"/>
          <w:w w:val="90"/>
          <w:sz w:val="32"/>
          <w:szCs w:val="32"/>
        </w:rPr>
      </w:pPr>
      <w:r>
        <w:rPr>
          <w:rFonts w:hint="eastAsia" w:ascii="仿宋" w:hAnsi="仿宋" w:eastAsia="仿宋" w:cs="宋体"/>
          <w:sz w:val="32"/>
          <w:szCs w:val="32"/>
        </w:rPr>
        <w:t>《华侨回国定居证》（取得华侨身份的，到侨办办理）；</w:t>
      </w:r>
    </w:p>
    <w:p>
      <w:pPr>
        <w:spacing w:line="520" w:lineRule="exact"/>
        <w:ind w:firstLine="800" w:firstLineChars="250"/>
        <w:rPr>
          <w:rFonts w:ascii="仿宋" w:hAnsi="仿宋" w:eastAsia="仿宋" w:cs="宋体"/>
          <w:sz w:val="32"/>
          <w:szCs w:val="32"/>
        </w:rPr>
      </w:pPr>
      <w:r>
        <w:rPr>
          <w:rFonts w:hint="eastAsia" w:ascii="仿宋" w:hAnsi="仿宋" w:eastAsia="仿宋" w:cs="宋体"/>
          <w:sz w:val="32"/>
          <w:szCs w:val="32"/>
        </w:rPr>
        <w:t>户口簿、居民身份证；户口注销证明。</w:t>
      </w:r>
      <w:bookmarkStart w:id="603" w:name="_Toc31316_WPSOffice_Level2"/>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bookmarkEnd w:id="603"/>
    </w:p>
    <w:p>
      <w:pPr>
        <w:spacing w:line="560" w:lineRule="exact"/>
        <w:ind w:firstLine="2280" w:firstLineChars="9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812416" behindDoc="0" locked="0" layoutInCell="1" allowOverlap="1">
                <wp:simplePos x="0" y="0"/>
                <wp:positionH relativeFrom="column">
                  <wp:posOffset>2447925</wp:posOffset>
                </wp:positionH>
                <wp:positionV relativeFrom="paragraph">
                  <wp:posOffset>134620</wp:posOffset>
                </wp:positionV>
                <wp:extent cx="914400" cy="804545"/>
                <wp:effectExtent l="4445" t="4445" r="14605" b="10160"/>
                <wp:wrapNone/>
                <wp:docPr id="313" name="文本框 299"/>
                <wp:cNvGraphicFramePr/>
                <a:graphic xmlns:a="http://schemas.openxmlformats.org/drawingml/2006/main">
                  <a:graphicData uri="http://schemas.microsoft.com/office/word/2010/wordprocessingShape">
                    <wps:wsp>
                      <wps:cNvSpPr txBox="1"/>
                      <wps:spPr>
                        <a:xfrm>
                          <a:off x="0" y="0"/>
                          <a:ext cx="914400" cy="804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299" o:spid="_x0000_s1026" o:spt="202" type="#_x0000_t202" style="position:absolute;left:0pt;margin-left:192.75pt;margin-top:10.6pt;height:63.35pt;width:72pt;z-index:250812416;mso-width-relative:page;mso-height-relative:page;" fillcolor="#FFFFFF" filled="t" stroked="t" coordsize="21600,21600" o:gfxdata="UEsDBAoAAAAAAIdO4kAAAAAAAAAAAAAAAAAEAAAAZHJzL1BLAwQUAAAACACHTuJAxCXzENoAAAAK&#10;AQAADwAAAGRycy9kb3ducmV2LnhtbE2Py07DMBBF90j8gzVIbBB1kjZtEuJ0gQSCXSlV2brxNInw&#10;I9huWv6eYQXLmTm6c269vhjNJvRhcFZAOkuAoW2dGmwnYPf+dF8AC1FaJbWzKOAbA6yb66taVsqd&#10;7RtO29gxCrGhkgL6GMeK89D2aGSYuREt3Y7OGxlp9B1XXp4p3GieJcmSGzlY+tDLER97bD+3JyOg&#10;WLxMH+F1vtm3y6Mu491qev7yQtzepMkDsIiX+AfDrz6pQ0NOB3eyKjAtYF7kOaECsjQDRkCelbQ4&#10;ELlYlcCbmv+v0PwAUEsDBBQAAAAIAIdO4kAwdlZf8wEAAOsDAAAOAAAAZHJzL2Uyb0RvYy54bWyt&#10;U0uOEzEQ3SNxB8t70p1MgiatdEaCEDYIkAYOUPGn25J/sj3pzgXgBqzYsOdcc44pO5nMDLBAiF64&#10;y1XPz1Wvyqur0WiyFyEqZ1s6ndSUCMscV7Zr6edP2xeXlMQEloN2VrT0ICK9Wj9/thp8I2aud5qL&#10;QJDExmbwLe1T8k1VRdYLA3HivLAYlC4YSLgNXcUDDMhudDWr65fV4AL3wTERI3o3xyBdF34pBUsf&#10;pIwiEd1SzC2VNZR1l9dqvYKmC+B7xU5pwD9kYUBZvPRMtYEE5Cao36iMYsFFJ9OEOVM5KRUTpQas&#10;Zlr/Us11D16UWlCc6M8yxf9Hy97vPwaieEsvpheUWDDYpNtvX2+//7z98YXMlsss0eBjg8hrj9g0&#10;vnIjtvreH9GZKx9lMPmPNRGMo9iHs8BiTIShczmdz2uMMAxd1vPFfJFZqofDPsT0VjhDstHSgP0r&#10;ssL+XUxH6D0k3xWdVnyrtC6b0O1e60D2gL3elu/E/gSmLRkwk8VsgXkAjpzUkNA0HkWItiv3PTkR&#10;HxPX5fsTcU5sA7E/JlAYMgwao5IIxeoF8DeWk3TwKLPFF0FzMkZwSrTAB5Stgkyg9N8gUTttUcLc&#10;oWMnspXG3Yg02dw5fsCu3figuh4lLX0rcJyoov1p+vPIPt4X0oc3ur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CXzENoAAAAKAQAADwAAAAAAAAABACAAAAAiAAAAZHJzL2Rvd25yZXYueG1sUEsB&#10;AhQAFAAAAAgAh07iQDB2Vl/zAQAA6wMAAA4AAAAAAAAAAQAgAAAAKQEAAGRycy9lMm9Eb2MueG1s&#10;UEsFBgAAAAAGAAYAWQEAAI4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813440" behindDoc="0" locked="0" layoutInCell="1" allowOverlap="1">
                <wp:simplePos x="0" y="0"/>
                <wp:positionH relativeFrom="column">
                  <wp:posOffset>4255770</wp:posOffset>
                </wp:positionH>
                <wp:positionV relativeFrom="paragraph">
                  <wp:posOffset>120650</wp:posOffset>
                </wp:positionV>
                <wp:extent cx="895350" cy="770890"/>
                <wp:effectExtent l="4445" t="4445" r="14605" b="5715"/>
                <wp:wrapNone/>
                <wp:docPr id="314" name="文本框 300"/>
                <wp:cNvGraphicFramePr/>
                <a:graphic xmlns:a="http://schemas.openxmlformats.org/drawingml/2006/main">
                  <a:graphicData uri="http://schemas.microsoft.com/office/word/2010/wordprocessingShape">
                    <wps:wsp>
                      <wps:cNvSpPr txBox="1"/>
                      <wps:spPr>
                        <a:xfrm>
                          <a:off x="0" y="0"/>
                          <a:ext cx="895350"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审核通过，当场办理</w:t>
                            </w:r>
                          </w:p>
                        </w:txbxContent>
                      </wps:txbx>
                      <wps:bodyPr upright="1"/>
                    </wps:wsp>
                  </a:graphicData>
                </a:graphic>
              </wp:anchor>
            </w:drawing>
          </mc:Choice>
          <mc:Fallback>
            <w:pict>
              <v:shape id="文本框 300" o:spid="_x0000_s1026" o:spt="202" type="#_x0000_t202" style="position:absolute;left:0pt;margin-left:335.1pt;margin-top:9.5pt;height:60.7pt;width:70.5pt;z-index:250813440;mso-width-relative:page;mso-height-relative:page;" fillcolor="#FFFFFF" filled="t" stroked="t" coordsize="21600,21600" o:gfxdata="UEsDBAoAAAAAAIdO4kAAAAAAAAAAAAAAAAAEAAAAZHJzL1BLAwQUAAAACACHTuJACtsYoNcAAAAK&#10;AQAADwAAAGRycy9kb3ducmV2LnhtbE2PwU7DMBBE70j8g7VIXBC1U6I0DXF6QALBDQqCqxtvk4h4&#10;HWw3LX/PcoLjzjzNztSbkxvFjCEOnjRkCwUCqfV2oE7D2+v9dQkiJkPWjJ5QwzdG2DTnZ7WprD/S&#10;C87b1AkOoVgZDX1KUyVlbHt0Ji78hMTe3gdnEp+hkzaYI4e7US6VKqQzA/GH3kx412P7uT04DWX+&#10;OH/Ep5vn97bYj+t0tZofvoLWlxeZugWR8JT+YPitz9Wh4U47fyAbxaihWKklo2yseRMDZZaxsGMh&#10;VznIppb/JzQ/UEsDBBQAAAAIAIdO4kDnFCau9AEAAOsDAAAOAAAAZHJzL2Uyb0RvYy54bWytU0uO&#10;EzEQ3SNxB8t70p2EMEmUzkgQwgYB0sABHH+6LfknlyfduQDcgBUb9pwr55iyMyQzwAIheuEuu8qv&#10;Xr0qr64Ha8heRtDeNXQ8qimRjnuhXdvQTx+3z+aUQGJOMOOdbOhBAr1eP32y6sNSTnznjZCRIIiD&#10;ZR8a2qUUllUFvJOWwcgH6dCpfLQs4Ta2lYisR3Rrqkldv6h6H0WInksAPN2cnHRd8JWSPL1XCmQi&#10;pqHILZU1lnWX12q9Yss2stBpfk+D/QMLy7TDpGeoDUuM3Eb9G5TVPHrwKo24t5VXSnNZasBqxvUv&#10;1dx0LMhSC4oD4SwT/D9Y/m7/IRItGjodP6fEMYtNOn79cvz24/j9M5nWRaI+wBIjbwLGpuGlH7DV&#10;Wbp8DniYKx9UtPmPNRH0o9iHs8BySITj4Xwxm87Qw9F1dVXPFwW9ulwOEdIb6S3JRkMj9q/IyvZv&#10;IWFCDP0ZknOBN1pstTFlE9vdKxPJnmGvt+XLHPHKozDjSN/QxWwyQx4MR04ZltC0AUUA15Z8j27A&#10;Q+C6fH8CzsQ2DLoTgYJwGi+rk4xl0DrJxGsnSDoElNnhi6CZjJWCEiPxAWWrRCamzd9EYnXGYZGX&#10;TmQrDbsBYbK58+KAXbsNUbcdSlr6VsJxooo699OfR/bhvoBe3uj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bGKDXAAAACgEAAA8AAAAAAAAAAQAgAAAAIgAAAGRycy9kb3ducmV2LnhtbFBLAQIU&#10;ABQAAAAIAIdO4kDnFCau9AEAAOsDAAAOAAAAAAAAAAEAIAAAACYBAABkcnMvZTJvRG9jLnhtbFBL&#10;BQYAAAAABgAGAFkBAACM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left"/>
                        <w:rPr>
                          <w:rFonts w:ascii="仿宋" w:hAnsi="仿宋" w:eastAsia="仿宋" w:cs="仿宋"/>
                          <w:sz w:val="24"/>
                          <w:szCs w:val="24"/>
                        </w:rPr>
                      </w:pPr>
                      <w:r>
                        <w:rPr>
                          <w:rFonts w:hint="eastAsia" w:ascii="仿宋" w:hAnsi="仿宋" w:eastAsia="仿宋" w:cs="仿宋"/>
                          <w:sz w:val="24"/>
                          <w:szCs w:val="24"/>
                        </w:rPr>
                        <w:t>审核通过，当场办理</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822656"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323" name="直线 309"/>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9" o:spid="_x0000_s1026" o:spt="20" style="position:absolute;left:0pt;margin-left:-12.75pt;margin-top:102.1pt;height:0pt;width:53.25pt;z-index:250822656;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PWIiRnQAQAAkAMAAA4AAABkcnMvZTJvRG9jLnhtbK1TzW4T&#10;MRC+I/EOlu9kNxs1patseiCUC4JKhQeY2N5dS/6Tx80mz8JrcOLC4/Q1GDtp2sIFIXJwxp7xN9/3&#10;eXZ1vbeG7VRE7V3H57OaM+WEl9oNHf/65ebNW84wgZNgvFMdPyjk1+vXr1ZTaFXjR2+kioxAHLZT&#10;6PiYUmirCsWoLODMB+Uo2ftoIdE2DpWMMBG6NVVT18tq8lGG6IVCpNPNMcnXBb/vlUif+x5VYqbj&#10;xC2VNZZ1m9dqvYJ2iBBGLU404B9YWNCOmp6hNpCA3Uf9B5TVInr0fZoJbyvf91qoooHUzOvf1NyN&#10;EFTRQuZgONuE/w9WfNrdRqZlxxfNgjMHlh7p4dv3hx8/2aK+yv5MAVsquwu38bRDCrPYfR9t/icZ&#10;bF88PZw9VfvEBB0uL5fN5QVn4jFVPd0LEdMH5S3LQceNdlkttLD7iIl6UeljST42jk0dv7poMhzQ&#10;sPQGEoU2EH10Q7mL3mh5o43JNzAO23cmsh3k5y+/rIhwX5TlJhvA8VhXUsfBGBXI906ydAhki6MJ&#10;5pmCVZIzo2jgc0SA0CbQ5m8qqbVxxCCberQxR1svD/QM9yHqYSQn5oVlztCzF76nEc1z9XxfkJ4+&#10;p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DSc49YAAAAKAQAADwAAAAAAAAABACAAAAAiAAAA&#10;ZHJzL2Rvd25yZXYueG1sUEsBAhQAFAAAAAgAh07iQPWIiRnQAQAAkAMAAA4AAAAAAAAAAQAgAAAA&#10;JQEAAGRycy9lMm9Eb2MueG1sUEsFBgAAAAAGAAYAWQEAAGcFA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811392" behindDoc="0" locked="0" layoutInCell="1" allowOverlap="1">
                <wp:simplePos x="0" y="0"/>
                <wp:positionH relativeFrom="column">
                  <wp:posOffset>-161925</wp:posOffset>
                </wp:positionH>
                <wp:positionV relativeFrom="paragraph">
                  <wp:posOffset>987425</wp:posOffset>
                </wp:positionV>
                <wp:extent cx="676275" cy="1633220"/>
                <wp:effectExtent l="4445" t="4445" r="5080" b="19685"/>
                <wp:wrapNone/>
                <wp:docPr id="312" name="文本框 298"/>
                <wp:cNvGraphicFramePr/>
                <a:graphic xmlns:a="http://schemas.openxmlformats.org/drawingml/2006/main">
                  <a:graphicData uri="http://schemas.microsoft.com/office/word/2010/wordprocessingShape">
                    <wps:wsp>
                      <wps:cNvSpPr txBox="1"/>
                      <wps:spPr>
                        <a:xfrm>
                          <a:off x="0" y="0"/>
                          <a:ext cx="676275" cy="1633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wps:txbx>
                      <wps:bodyPr upright="1"/>
                    </wps:wsp>
                  </a:graphicData>
                </a:graphic>
              </wp:anchor>
            </w:drawing>
          </mc:Choice>
          <mc:Fallback>
            <w:pict>
              <v:shape id="文本框 298" o:spid="_x0000_s1026" o:spt="202" type="#_x0000_t202" style="position:absolute;left:0pt;margin-left:-12.75pt;margin-top:77.75pt;height:128.6pt;width:53.25pt;z-index:250811392;mso-width-relative:page;mso-height-relative:page;" fillcolor="#FFFFFF" filled="t" stroked="t" coordsize="21600,21600" o:gfxdata="UEsDBAoAAAAAAIdO4kAAAAAAAAAAAAAAAAAEAAAAZHJzL1BLAwQUAAAACACHTuJAtB7xe9kAAAAK&#10;AQAADwAAAGRycy9kb3ducmV2LnhtbE2PwU7DMBBE70j8g7VIXFDrJDRtCHF6QALBrRQEVzfeJhH2&#10;OsRuWv6e7QluO5qn2ZlqfXJWTDiG3pOCdJ6AQGq86alV8P72OCtAhKjJaOsJFfxggHV9eVHp0vgj&#10;veK0ja3gEAqlVtDFOJRShqZDp8PcD0js7f3odGQ5ttKM+sjhzsosSZbS6Z74Q6cHfOiw+doenIJi&#10;8Tx9hpfbzUez3Nu7eLOanr5Hpa6v0uQeRMRT/IPhXJ+rQ82ddv5AJgirYJblOaNs5OeDiSLlcTsF&#10;izRbgawr+X9C/QtQSwMEFAAAAAgAh07iQOpy8mr3AQAA7AMAAA4AAABkcnMvZTJvRG9jLnhtbK1T&#10;y24TMRTdI/EPlvdkkomatqNMKkEIGwRIhQ+48WPGkl+y3czkB+APWLFhz3flO7h22rSlXSDELDzX&#10;9vXxuedcL69Go8lOhKicbelsMqVEWOa4sl1Lv3zevLqgJCawHLSzoqV7EenV6uWL5eAbUbveaS4C&#10;QRAbm8G3tE/JN1UVWS8MxInzwuKmdMFAwmnoKh5gQHSjq3o6XVSDC9wHx0SMuLo+btJVwZdSsPRR&#10;yigS0S1FbqmMoYzbPFarJTRdAN8rdksD/oGFAWXx0hPUGhKQm6CeQBnFgotOpglzpnJSKiZKDVjN&#10;bPpHNdc9eFFqQXGiP8kU/x8s+7D7FIjiLZ3PakosGDTp8P3b4cevw8+vpL68yBINPjaYee0xN42v&#10;3YhW361HXMyVjzKY/MeaCO6j2PuTwGJMhOHi4nxRn59RwnBrtpjP67o4UN2f9iGmd8IZkoOWBjSw&#10;6Aq79zEhE0y9S8mXRacV3yityyR02zc6kB2g2ZvyZZJ45FGatmRo6eVZnYkA9pzUkDA0HlWItiv3&#10;PToRHwJPy/cccCa2htgfCRSEnAaNUUmEEvUC+FvLSdp71Nnik6CZjBGcEi3wBeWoZCZQ+m8ysTpt&#10;schs0dGKHKVxOyJMDreO79G2Gx9U16OkxbiSji1V1Llt/9yzD+cF9P6Rr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B7xe9kAAAAKAQAADwAAAAAAAAABACAAAAAiAAAAZHJzL2Rvd25yZXYueG1s&#10;UEsBAhQAFAAAAAgAh07iQOpy8mr3AQAA7AMAAA4AAAAAAAAAAQAgAAAAKAEAAGRycy9lMm9Eb2Mu&#10;eG1sUEsFBgAAAAAGAAYAWQEAAJE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p>
                      <w:pPr>
                        <w:rPr>
                          <w:sz w:val="18"/>
                          <w:szCs w:val="18"/>
                        </w:rPr>
                      </w:pPr>
                    </w:p>
                  </w:txbxContent>
                </v:textbox>
              </v:shap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820608" behindDoc="0" locked="0" layoutInCell="1" allowOverlap="1">
                <wp:simplePos x="0" y="0"/>
                <wp:positionH relativeFrom="column">
                  <wp:posOffset>4255770</wp:posOffset>
                </wp:positionH>
                <wp:positionV relativeFrom="paragraph">
                  <wp:posOffset>26670</wp:posOffset>
                </wp:positionV>
                <wp:extent cx="895350" cy="0"/>
                <wp:effectExtent l="0" t="0" r="0" b="0"/>
                <wp:wrapNone/>
                <wp:docPr id="321" name="直线 307"/>
                <wp:cNvGraphicFramePr/>
                <a:graphic xmlns:a="http://schemas.openxmlformats.org/drawingml/2006/main">
                  <a:graphicData uri="http://schemas.microsoft.com/office/word/2010/wordprocessingShape">
                    <wps:wsp>
                      <wps:cNvSpPr/>
                      <wps:spPr>
                        <a:xfrm>
                          <a:off x="0" y="0"/>
                          <a:ext cx="895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7" o:spid="_x0000_s1026" o:spt="20" style="position:absolute;left:0pt;margin-left:335.1pt;margin-top:2.1pt;height:0pt;width:70.5pt;z-index:250820608;mso-width-relative:page;mso-height-relative:page;" filled="f" stroked="t" coordsize="21600,21600" o:gfxdata="UEsDBAoAAAAAAIdO4kAAAAAAAAAAAAAAAAAEAAAAZHJzL1BLAwQUAAAACACHTuJA1LofrNMAAAAH&#10;AQAADwAAAGRycy9kb3ducmV2LnhtbE2OzU7DMBCE70i8g7VIXCpqJ6BShTg9ALlxoQVx3cZLEhGv&#10;09j9gadn4QKnndGMZr9ydfKDOtAU+8AWsrkBRdwE13Nr4WVTXy1BxYTscAhMFj4pwqo6PyuxcOHI&#10;z3RYp1bJCMcCLXQpjYXWsenIY5yHkViy9zB5TGKnVrsJjzLuB50bs9Aee5YPHY5031Hzsd57C7F+&#10;pV39NWtm5u26DZTvHp4e0drLi8zcgUp0Sn9l+MEXdKiEaRv27KIaLCxuTS5VCzdyJF9mmYjtr9dV&#10;qf/zV99QSwMEFAAAAAgAh07iQKyAbHTQAQAAkAMAAA4AAABkcnMvZTJvRG9jLnhtbK1TSW4bMRC8&#10;B8gfCN6j0QIl9kAjH6I4lyAxYOcBLS4zBLiBTWukt+QbOeWS5/gbaVKynOViGNGBarKb1VXFntXV&#10;3lm2UwlN8B2fTaacKS+CNL7v+Ne76zcXnGEGL8EGrzp+UMiv1q9frcbYqnkYgpUqMQLx2I6x40PO&#10;sW0aFINygJMQlaekDslBpm3qG5lgJHRnm/l0+rYZQ5IxBaEQ6XRzTPJ1xddaifxFa1SZ2Y4Tt1zX&#10;VNdtWZv1Cto+QRyMONGAF7BwYDw1PUNtIAO7T+YfKGdEChh0nojgmqC1EapqIDWz6V9qbgeIqmoh&#10;czCebcL/Bys+724SM7Lji/mMMw+OHunh2/eHHz/ZYvqu+DNGbKnsNt6k0w4pLGL3OrnyTzLYvnp6&#10;OHuq9pkJOry4XC6W5Lx4TDVP92LC/FEFx0rQcWt8UQst7D5hpl5U+lhSjq1nY8cvl/MlwQENi7aQ&#10;KXSR6KPv610M1shrY225ganfvreJ7aA8f/0VRYT7R1lpsgEcjnU1dRyMQYH84CXLh0i2eJpgXig4&#10;JTmziga+RAQIbQZjn1NJra0nBsXUo40l2gZ5oGe4j8n0AzkxqyxLhp698j2NaJmr3/cV6elDW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LofrNMAAAAHAQAADwAAAAAAAAABACAAAAAiAAAAZHJz&#10;L2Rvd25yZXYueG1sUEsBAhQAFAAAAAgAh07iQKyAbHTQAQAAkAMAAA4AAAAAAAAAAQAgAAAAIgEA&#10;AGRycy9lMm9Eb2MueG1sUEsFBgAAAAAGAAYAWQEAAGQ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24704" behindDoc="0" locked="0" layoutInCell="1" allowOverlap="1">
                <wp:simplePos x="0" y="0"/>
                <wp:positionH relativeFrom="column">
                  <wp:posOffset>3429000</wp:posOffset>
                </wp:positionH>
                <wp:positionV relativeFrom="paragraph">
                  <wp:posOffset>26670</wp:posOffset>
                </wp:positionV>
                <wp:extent cx="809625" cy="0"/>
                <wp:effectExtent l="0" t="38100" r="9525" b="38100"/>
                <wp:wrapNone/>
                <wp:docPr id="325" name="直线 311"/>
                <wp:cNvGraphicFramePr/>
                <a:graphic xmlns:a="http://schemas.openxmlformats.org/drawingml/2006/main">
                  <a:graphicData uri="http://schemas.microsoft.com/office/word/2010/wordprocessingShape">
                    <wps:wsp>
                      <wps:cNvSpPr/>
                      <wps:spPr>
                        <a:xfrm flipV="1">
                          <a:off x="0" y="0"/>
                          <a:ext cx="8096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1" o:spid="_x0000_s1026" o:spt="20" style="position:absolute;left:0pt;flip:y;margin-left:270pt;margin-top:2.1pt;height:0pt;width:63.75pt;z-index:250824704;mso-width-relative:page;mso-height-relative:page;" filled="f" stroked="t" coordsize="21600,21600" o:gfxdata="UEsDBAoAAAAAAIdO4kAAAAAAAAAAAAAAAAAEAAAAZHJzL1BLAwQUAAAACACHTuJA/BTJyNcAAAAH&#10;AQAADwAAAGRycy9kb3ducmV2LnhtbE2PwU7DMBBE70j8g7VI3KidKgklxOkBgcQJQYuQenPjJQmN&#10;1yHeNoWvx+UCx9GMZt6Uy6PrxQHH0HnSkMwUCKTa244aDa/rh6sFiMCGrOk9oYYvDLCszs9KU1g/&#10;0QseVtyIWEKhMBpa5qGQMtQtOhNmfkCK3rsfneEox0ba0Uyx3PVyrlQunekoLrRmwLsW691q7zTc&#10;rKfMP4+7tzTpPjff9x88PD6x1pcXiboFwXjkvzCc8CM6VJFp6/dkg+g1ZKmKX1hDOgcR/Ty/zkBs&#10;f7WsSvmfv/oBUEsDBBQAAAAIAIdO4kCaFKl52wEAAJ4DAAAOAAAAZHJzL2Uyb0RvYy54bWytU81u&#10;EzEQviPxDpbvZJNUrdpVNj0QygVBpQL3iX92LflPHjebPAuvwYkLj9PXYOxNU6DqBbEHy/Z8/ma+&#10;b2ZX13tn2U4lNMF3fDGbc6a8CNL4vuNfPt+8ueQMM3gJNnjV8YNCfr1+/Wo1xlYtwxCsVIkRicd2&#10;jB0fco5t06AYlAOchag8BXVIDjIdU9/IBCOxO9ss5/OLZgxJxhSEQqTbzRTk68qvtRL5k9aoMrMd&#10;p9pyXVNdt2Vt1ito+wRxMOJYBvxDFQ6Mp6Qnqg1kYPfJPKNyRqSAQeeZCK4JWhuhqgZSs5j/peZu&#10;gKiqFjIH48km/H+04uPuNjEjO362POfMg6MmPXz7/vDjJztbLIo/Y8SWYHfxNh1PSNsidq+TY9qa&#10;+JVaX+WTILav7h5O7qp9ZoIuL+dXFyWHeAw1E0NhignzexUcK5uOW+OLbmhh9wEzZSXoI6RcW8/G&#10;jl+dVzqgsdEWMjG7SELQ9/UtBmvkjbG2vMDUb9/axHZQBqF+RRvx/gErSTaAw4SroWlEBgXynZcs&#10;HyIZ5GmWeSnBKcmZVTT6ZUeE0GYw9gmZkwHf2xfQlN56qqJYPJladtsgD9SU+5hMP5AbtQsVQ0NQ&#10;az4ObJmy38+V6em3W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TJyNcAAAAHAQAADwAAAAAA&#10;AAABACAAAAAiAAAAZHJzL2Rvd25yZXYueG1sUEsBAhQAFAAAAAgAh07iQJoUqXnbAQAAngMAAA4A&#10;AAAAAAAAAQAgAAAAJgEAAGRycy9lMm9Eb2MueG1sUEsFBgAAAAAGAAYAWQEAAHM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19584"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320" name="直线 306"/>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6" o:spid="_x0000_s1026" o:spt="20" style="position:absolute;left:0pt;margin-left:192.75pt;margin-top:2.1pt;height:0pt;width:77.25pt;z-index:250819584;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6ZC5g84BAACQAwAADgAAAGRycy9lMm9Eb2MueG1srVPNbhMx&#10;EL4j8Q6W72Q3qVrKKpseCOWCoFLLA0z8s2vJf/K42eRZeA1OXHicvgZjJ02BXipEDs7YM/7m+z7P&#10;Lq92zrKtSmiC7/l81nKmvAjS+KHnX++u31xyhhm8BBu86vleIb9avX61nGKnFmEMVqrECMRjN8We&#10;jznHrmlQjMoBzkJUnpI6JAeZtmloZIKJ0J1tFm170UwhyZiCUIh0uj4k+aria61E/qI1qsxsz4lb&#10;rmuq66aszWoJ3ZAgjkYcacA/sHBgPDU9Qa0hA7tP5hmUMyIFDDrPRHBN0NoIVTWQmnn7l5rbEaKq&#10;WsgcjCeb8P/Bis/bm8SM7PnZgvzx4OiRHr59f/jxk521F8WfKWJHZbfxJh13SGERu9PJlX+SwXbV&#10;0/3JU7XLTNDhu8t5+/acM/GYap7uxYT5owqOlaDn1viiFjrYfsJMvaj0saQcW88mAjxfFDigYdEW&#10;MoUuEn30Q72LwRp5bawtNzANm/c2sS2U56+/oohw/ygrTdaA46Gupg6DMSqQH7xkeR/JFk8TzAsF&#10;pyRnVtHAl4gAoctg7EsqqbX1xKCYerCxRJsg9/QM9zGZYSQn5pVlydCzV77HES1z9fu+Ij19S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svYB9UAAAAHAQAADwAAAAAAAAABACAAAAAiAAAAZHJz&#10;L2Rvd25yZXYueG1sUEsBAhQAFAAAAAgAh07iQOmQuYPOAQAAkAMAAA4AAAAAAAAAAQAgAAAAJAEA&#10;AGRycy9lMm9Eb2MueG1sUEsFBgAAAAAGAAYAWQEAAGQ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16512"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317" name="直线 303"/>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3" o:spid="_x0000_s1026" o:spt="20" style="position:absolute;left:0pt;flip:y;margin-left:106.5pt;margin-top:2.1pt;height:0pt;width:86.25pt;z-index:250816512;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C6RAgO3gEAAJ8DAAAOAAAAZHJzL2Uyb0RvYy54bWytU0uO&#10;EzEQ3SNxB8t70p1EYZjWdGZBGDYIRhpgX/Gn25J/cnnSyVm4Bis2HGeuQdnJZPiIDaIXVtlVflXv&#10;+fXV9d5ZtlMJTfA9n89azpQXQRo/9PzTx5sXrzjDDF6CDV71/KCQX6+fP7uaYqcWYQxWqsQIxGM3&#10;xZ6POceuaVCMygHOQlSekjokB5m2aWhkgonQnW0WbfuymUKSMQWhEOl0c0zydcXXWon8QWtUmdme&#10;02y5rqmu27I26yvohgRxNOI0BvzDFA6Mp6ZnqA1kYPfJ/AHljEgBg84zEVwTtDZCVQ7EZt7+xuZu&#10;hKgqFxIH41km/H+w4v3uNjEje76cX3DmwdEjPXz5+vDtO1u2y6LPFLGjsrt4m047pLCQ3evkmLYm&#10;fqanr/SJENtXdQ9nddU+M0GH8/ZytbxYcSYec80RokDFhPmtCo6VoOfW+EIcOti9w0xtqfSxpBxb&#10;z6aeX64WBQ7IN9pCptBFYoJ+qHcxWCNvjLXlBqZh+9omtoPihPoVcoT7S1lpsgEcj3U1dfTIqEC+&#10;8ZLlQySFPJmZlxGckpxZRd4vEQFCl8HYp8qcDPjB/qWa2ltPUxSNj6qWaBvkgV7lPiYzjKTGvE5a&#10;MuSCOvPJscVmP+8r0tN/t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LpECA7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15488"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316" name="直线 302"/>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2" o:spid="_x0000_s1026" o:spt="20" style="position:absolute;left:0pt;flip:y;margin-left:106.5pt;margin-top:2.1pt;height:47.65pt;width:0pt;z-index:250815488;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CmB3IH1AEAAJoDAAAOAAAAZHJzL2Uyb0RvYy54bWytU0uOEzEQ&#10;3SNxB8t70p2MEkFrOrMgDBsEIw2wr/jTbck/uTzp5CxcgxUbjjPXoOwO4bdBiF5Y5arn53rP1dc3&#10;R2fZQSU0wfd8uWg5U14EafzQ8w/vb5895wwzeAk2eNXzk0J+s3365HqKnVqFMVipEiMSj90Uez7m&#10;HLumQTEqB7gIUXkq6pAcZNqmoZEJJmJ3tlm17aaZQpIxBaEQKbubi3xb+bVWIr/TGlVmtufUW65r&#10;quu+rM32GrohQRyNOLcB/9CFA+Pp0gvVDjKwh2T+oHJGpIBB54UIrglaG6GqBlKzbH9Tcz9CVFUL&#10;mYPxYhP+P1rx9nCXmJE9v1puOPPg6JEeP31+/PKVXbWr4s8UsSPYfbxL5x1SWMQedXJMWxM/0tNX&#10;+SSIHau7p4u76piZmJOCspt2vVyvC3EzMxSmmDC/VsGxEvTcGl90QweHN5hn6HdISVvPpp6/WK/W&#10;nAmgsdEWMoUukhD0Qz2LwRp5a6wtJzAN+5c2sQOUQajfuYVfYOWSHeA442qpwKAbFchXXrJ8imSQ&#10;p1nmpQWnJGdW0eiXqCIzGPs3SFJvPZlQ7J0NLdE+yBM9yENMZhjJiWXtslRoAKpl52EtE/bzvjL9&#10;+KW23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MocY1AAAAAgBAAAPAAAAAAAAAAEAIAAAACIA&#10;AABkcnMvZG93bnJldi54bWxQSwECFAAUAAAACACHTuJApgdyB9QBAACaAwAADgAAAAAAAAABACAA&#10;AAAjAQAAZHJzL2Uyb0RvYy54bWxQSwUGAAAAAAYABgBZAQAAaQU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821632" behindDoc="0" locked="0" layoutInCell="1" allowOverlap="1">
                <wp:simplePos x="0" y="0"/>
                <wp:positionH relativeFrom="column">
                  <wp:posOffset>3200400</wp:posOffset>
                </wp:positionH>
                <wp:positionV relativeFrom="paragraph">
                  <wp:posOffset>187325</wp:posOffset>
                </wp:positionV>
                <wp:extent cx="0" cy="238125"/>
                <wp:effectExtent l="38100" t="0" r="38100" b="9525"/>
                <wp:wrapNone/>
                <wp:docPr id="322" name="直线 308"/>
                <wp:cNvGraphicFramePr/>
                <a:graphic xmlns:a="http://schemas.openxmlformats.org/drawingml/2006/main">
                  <a:graphicData uri="http://schemas.microsoft.com/office/word/2010/wordprocessingShape">
                    <wps:wsp>
                      <wps:cNvSpPr/>
                      <wps:spPr>
                        <a:xfrm flipH="1" flipV="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8" o:spid="_x0000_s1026" o:spt="20" style="position:absolute;left:0pt;flip:x y;margin-left:252pt;margin-top:14.75pt;height:18.75pt;width:0pt;z-index:250821632;mso-width-relative:page;mso-height-relative:page;" filled="f" stroked="t" coordsize="21600,21600" o:gfxdata="UEsDBAoAAAAAAIdO4kAAAAAAAAAAAAAAAAAEAAAAZHJzL1BLAwQUAAAACACHTuJAJlWBNdgAAAAJ&#10;AQAADwAAAGRycy9kb3ducmV2LnhtbE2PwU7DMBBE70j8g7VIXCpqJ6KhhGwqhARUXBBtP8CNlyRg&#10;r6PYacvfY8QBjrMzmn1TrU7OigONofeMkM0VCOLGm55bhN328WoJIkTNRlvPhPBFAVb1+VmlS+OP&#10;/EaHTWxFKuFQaoQuxqGUMjQdOR3mfiBO3rsfnY5Jjq00oz6mcmdlrlQhne45fej0QA8dNZ+bySHc&#10;D68fU77Onoza5rOZXReZf35BvLzI1B2ISKf4F4Yf/IQOdWLa+4lNEBZhoa7TloiQ3y5ApMDvYY9Q&#10;3CiQdSX/L6i/AVBLAwQUAAAACACHTuJAtI7VZN8BAACoAwAADgAAAGRycy9lMm9Eb2MueG1srVPN&#10;jtMwEL4j8Q6W7zRpqkUlaroHysIBwUoL3KeOnVjynzzepn0WXoMTFx5nX4OxU7r8iAsiB+vzzOfP&#10;M58nm+ujNewgI2rvOr5c1JxJJ3yv3dDxjx9unq05wwSuB+Od7PhJIr/ePn2ymUIrGz9608vISMRh&#10;O4WOjymFtqpQjNICLnyQjpLKRwuJtnGo+ggTqVtTNXX9vJp87EP0QiJSdDcn+bboKyVFeq8UysRM&#10;x6m2VNZY1n1eq+0G2iFCGLU4lwH/UIUF7ejSi9QOErD7qP+QslpEj16lhfC28kppIUsP1M2y/q2b&#10;uxGCLL2QORguNuH/kxXvDreR6b7jq6bhzIGlR3r4/OXh6ze2qtfZnylgS7S7cBvPOySYmz2qaJky&#10;Oryhp+cFfcoo56g1diw+ny4+y2NiYg4Kijar9bK5yldUs1Y+FyKm19JblkHHjXbZAWjh8BbTTP1B&#10;yWHj2NTxF1ekwwTQACkDiaAN1BK6oZxFb3R/o43JJzAO+5cmsgPkkSjfuYRfaPmSHeA480oq06Ad&#10;JfSvXM/SKZBVjqaa5xKs7Dkzkn6CjAozgTaPzBQ1uMH8hU0OGEdGZLNnezPa+/5Ez3Mfoh5GcmNZ&#10;Ks0ZGodi23l087z9vC9Kjz/Y9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VYE12AAAAAkBAAAP&#10;AAAAAAAAAAEAIAAAACIAAABkcnMvZG93bnJldi54bWxQSwECFAAUAAAACACHTuJAtI7VZN8BAACo&#10;AwAADgAAAAAAAAABACAAAAAn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25728" behindDoc="0" locked="0" layoutInCell="1" allowOverlap="1">
                <wp:simplePos x="0" y="0"/>
                <wp:positionH relativeFrom="column">
                  <wp:posOffset>2695575</wp:posOffset>
                </wp:positionH>
                <wp:positionV relativeFrom="paragraph">
                  <wp:posOffset>187325</wp:posOffset>
                </wp:positionV>
                <wp:extent cx="0" cy="238125"/>
                <wp:effectExtent l="38100" t="0" r="38100" b="9525"/>
                <wp:wrapNone/>
                <wp:docPr id="326" name="直线 312"/>
                <wp:cNvGraphicFramePr/>
                <a:graphic xmlns:a="http://schemas.openxmlformats.org/drawingml/2006/main">
                  <a:graphicData uri="http://schemas.microsoft.com/office/word/2010/wordprocessingShape">
                    <wps:wsp>
                      <wps:cNvSpPr/>
                      <wps:spPr>
                        <a:xfrm flipH="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2" o:spid="_x0000_s1026" o:spt="20" style="position:absolute;left:0pt;flip:x;margin-left:212.25pt;margin-top:14.75pt;height:18.75pt;width:0pt;z-index:250825728;mso-width-relative:page;mso-height-relative:page;" filled="f" stroked="t" coordsize="21600,21600" o:gfxdata="UEsDBAoAAAAAAIdO4kAAAAAAAAAAAAAAAAAEAAAAZHJzL1BLAwQUAAAACACHTuJA4xEEwNgAAAAJ&#10;AQAADwAAAGRycy9kb3ducmV2LnhtbE2PwU7DMAyG70i8Q2Qkbixp1Q1Wmu6AQOKEYENI3LLGtGWN&#10;U5JsHTw9RhzgZNn+9PtztTq6QRwwxN6ThmymQCA13vbUanje3F1cgYjJkDWDJ9TwiRFW9elJZUrr&#10;J3rCwzq1gkMolkZDl9JYShmbDp2JMz8i8e7NB2cSt6GVNpiJw90gc6UW0pme+EJnRrzpsNmt907D&#10;cjPN/WPYvRRZ//H6dfuexvuHpPX5WaauQSQ8pj8YfvRZHWp22vo92SgGDUVezBnVkC+5MvA72GpY&#10;XCqQdSX/f1B/A1BLAwQUAAAACACHTuJA7qOj5doBAACeAwAADgAAAGRycy9lMm9Eb2MueG1srVNL&#10;jhMxEN0jcQfLe6aTjmY0tNKZBWFggWCkgQNU/Om25J9cnnRyFq7Big3HmWtQdocMH7FB9MIqVz0/&#10;13uuXt8cnGV7ldAE3/PlxYIz5UWQxg89//Tx9sU1Z5jBS7DBq54fFfKbzfNn6yl2qg1jsFIlRiQe&#10;uyn2fMw5dk2DYlQO8CJE5amoQ3KQaZuGRiaYiN3Zpl0srpopJBlTEAqRstu5yDeVX2sl8getUWVm&#10;e0695bqmuu7K2mzW0A0J4mjEqQ34hy4cGE+Xnqm2kIE9JPMHlTMiBQw6X4jgmqC1EapqIDXLxW9q&#10;7keIqmohczCebcL/Ryve7+8SM7Lnq/aKMw+OHunx85fHr9/YatkWf6aIHcHu41067ZDCIvagk2Pa&#10;mviWnr7KJ0HsUN09nt1Vh8zEnBSUbVfXy/ayEDczQ2GKCfMbFRwrQc+t8UU3dLB/h3mG/oCUtPVs&#10;6vnLS+JhAmhstIVMoYskBP1Qz2KwRt4aa8sJTMPulU1sD2UQ6ndq4RdYuWQLOM64Wiow6EYF8rWX&#10;LB8jGeRplnlpwSnJmVU0+iWqyAzGPiFzMuAH+xc0OWA9GVEsnk0t0S7IIz3KQ0xmGMmNZe20VGgI&#10;qm2ngS1T9vO+Mj39Vp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xEEwNgAAAAJAQAADwAAAAAA&#10;AAABACAAAAAiAAAAZHJzL2Rvd25yZXYueG1sUEsBAhQAFAAAAAgAh07iQO6jo+XaAQAAngMAAA4A&#10;AAAAAAAAAQAgAAAAJwEAAGRycy9lMm9Eb2MueG1sUEsFBgAAAAAGAAYAWQEAAHM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26752" behindDoc="0" locked="0" layoutInCell="1" allowOverlap="1">
                <wp:simplePos x="0" y="0"/>
                <wp:positionH relativeFrom="column">
                  <wp:posOffset>1066800</wp:posOffset>
                </wp:positionH>
                <wp:positionV relativeFrom="paragraph">
                  <wp:posOffset>235585</wp:posOffset>
                </wp:positionV>
                <wp:extent cx="876300" cy="814070"/>
                <wp:effectExtent l="4445" t="5080" r="14605" b="19050"/>
                <wp:wrapNone/>
                <wp:docPr id="327" name="文本框 313"/>
                <wp:cNvGraphicFramePr/>
                <a:graphic xmlns:a="http://schemas.openxmlformats.org/drawingml/2006/main">
                  <a:graphicData uri="http://schemas.microsoft.com/office/word/2010/wordprocessingShape">
                    <wps:wsp>
                      <wps:cNvSpPr txBox="1"/>
                      <wps:spPr>
                        <a:xfrm>
                          <a:off x="0" y="0"/>
                          <a:ext cx="87630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313" o:spid="_x0000_s1026" o:spt="202" type="#_x0000_t202" style="position:absolute;left:0pt;margin-left:84pt;margin-top:18.55pt;height:64.1pt;width:69pt;z-index:250826752;mso-width-relative:page;mso-height-relative:page;" fillcolor="#FFFFFF" filled="t" stroked="t" coordsize="21600,21600" o:gfxdata="UEsDBAoAAAAAAIdO4kAAAAAAAAAAAAAAAAAEAAAAZHJzL1BLAwQUAAAACACHTuJA8B/esNcAAAAK&#10;AQAADwAAAGRycy9kb3ducmV2LnhtbE2PwU7DMBBE70j8g7VIXBC1QyANIU4PSCC4QUFwdeNtEhGv&#10;g+2m5e/ZnuA4O6PZN/Xq4EYxY4iDJw3ZQoFAar0dqNPw/vZwWYKIyZA1oyfU8IMRVs3pSW0q6/f0&#10;ivM6dYJLKFZGQ5/SVEkZ2x6diQs/IbG39cGZxDJ00gaz53I3yiulCunMQPyhNxPe99h+rXdOQ3n9&#10;NH/G5/zloy224226WM6P30Hr87NM3YFIeEh/YTjiMzo0zLTxO7JRjKyLkrckDfkyA8GBXBV82Byd&#10;mxxkU8v/E5pfUEsDBBQAAAAIAIdO4kDnBVKm9QEAAOsDAAAOAAAAZHJzL2Uyb0RvYy54bWytU0uO&#10;EzEQ3SNxB8t70p2EmYRWOiNBCBsESAMHqPjTbck/2Z505wJwA1Zs2HOunIOyM5OZARYI0Qt32fX8&#10;XPWevboajSZ7EaJytqXTSU2JsMxxZbuWfvq4fbakJCawHLSzoqUHEenV+umT1eAbMXO901wEgiQ2&#10;NoNvaZ+Sb6oqsl4YiBPnhcWkdMFAwmnoKh5gQHajq1ldX1aDC9wHx0SMuLo5Jem68EspWHovZRSJ&#10;6JZibamMoYy7PFbrFTRdAN8rdlsG/EMVBpTFQ89UG0hAboL6jcooFlx0Mk2YM5WTUjFResBupvUv&#10;3Vz34EXpBcWJ/ixT/H+07N3+QyCKt3Q+W1BiwaBJx69fjt9+HL9/JvPpPEs0+Ngg8tojNo0v3YhW&#10;361HXMydjzKY/MeeCOZR7MNZYDEmwnBxubic15hhmFpOn9eLYkB1v9mHmN4IZ0gOWhrQvyIr7N/G&#10;hIUg9A6Sz4pOK75VWpdJ6HavdCB7QK+35cs14pZHMG3J0NIXF7MLrAPwykkNCUPjUYRou3Leox3x&#10;IXFdvj8R58I2EPtTAYUhw6AxKolQol4Af205SQePMlt8ETQXYwSnRAt8QDkqyARK/w0Su9MWm8wO&#10;nZzIURp3I9LkcOf4AV278UF1PUpafCtwvFFFndvbn6/sw3khvX+j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H96w1wAAAAoBAAAPAAAAAAAAAAEAIAAAACIAAABkcnMvZG93bnJldi54bWxQSwEC&#10;FAAUAAAACACHTuJA5wVSpvUBAADrAwAADgAAAAAAAAABACAAAAAmAQAAZHJzL2Uyb0RvYy54bWxQ&#10;SwUGAAAAAAYABgBZAQAAjQUAAAAA&#10;">
                <v:fill on="t" focussize="0,0"/>
                <v:stroke color="#000000" joinstyle="miter"/>
                <v:imagedata o:title=""/>
                <o:lock v:ext="edit" aspectratio="f"/>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p>
    <w:p>
      <w:pPr>
        <w:tabs>
          <w:tab w:val="left" w:pos="940"/>
        </w:tabs>
        <w:rPr>
          <w:rFonts w:ascii="仿宋" w:hAnsi="仿宋" w:eastAsia="仿宋" w:cs="宋体"/>
          <w:sz w:val="24"/>
          <w:szCs w:val="24"/>
        </w:rPr>
      </w:pPr>
      <w:r>
        <w:rPr>
          <w:rFonts w:ascii="仿宋" w:hAnsi="仿宋" w:eastAsia="仿宋"/>
          <w:sz w:val="32"/>
          <w:szCs w:val="32"/>
        </w:rPr>
        <mc:AlternateContent>
          <mc:Choice Requires="wps">
            <w:drawing>
              <wp:anchor distT="0" distB="0" distL="114300" distR="114300" simplePos="0" relativeHeight="250828800" behindDoc="0" locked="0" layoutInCell="1" allowOverlap="1">
                <wp:simplePos x="0" y="0"/>
                <wp:positionH relativeFrom="column">
                  <wp:posOffset>1953260</wp:posOffset>
                </wp:positionH>
                <wp:positionV relativeFrom="paragraph">
                  <wp:posOffset>287020</wp:posOffset>
                </wp:positionV>
                <wp:extent cx="481330" cy="635"/>
                <wp:effectExtent l="0" t="37465" r="13970" b="38100"/>
                <wp:wrapNone/>
                <wp:docPr id="329" name="直线 315"/>
                <wp:cNvGraphicFramePr/>
                <a:graphic xmlns:a="http://schemas.openxmlformats.org/drawingml/2006/main">
                  <a:graphicData uri="http://schemas.microsoft.com/office/word/2010/wordprocessingShape">
                    <wps:wsp>
                      <wps:cNvSpPr/>
                      <wps:spPr>
                        <a:xfrm>
                          <a:off x="0" y="0"/>
                          <a:ext cx="48133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5" o:spid="_x0000_s1026" o:spt="20" style="position:absolute;left:0pt;margin-left:153.8pt;margin-top:22.6pt;height:0.05pt;width:37.9pt;z-index:250828800;mso-width-relative:page;mso-height-relative:page;" filled="f" stroked="t" coordsize="21600,21600" o:gfxdata="UEsDBAoAAAAAAIdO4kAAAAAAAAAAAAAAAAAEAAAAZHJzL1BLAwQUAAAACACHTuJAEhvu/9oAAAAJ&#10;AQAADwAAAGRycy9kb3ducmV2LnhtbE2PwU7DMAyG70i8Q2QkbizpOkZVmu6ANC4bTNvQNG5ZY9qK&#10;xqmSdCtvT3aCo+1Pv7+/WIymY2d0vrUkIZkIYEiV1S3VEj72y4cMmA+KtOosoYQf9LAob28KlWt7&#10;oS2ed6FmMYR8riQ0IfQ5575q0Cg/sT1SvH1ZZ1SIo6u5duoSw03Hp0LMuVEtxQ+N6vGlwep7NxgJ&#10;2/VylR1Ww1i5z9fkfb9Zvx19JuX9XSKegQUcwx8MV/2oDmV0OtmBtGedhFQ8zSMqYfY4BRaBNEtn&#10;wE7XRQq8LPj/BuUvUEsDBBQAAAAIAIdO4kBJom1X2QEAAJYDAAAOAAAAZHJzL2Uyb0RvYy54bWyt&#10;U0uOEzEQ3SNxB8t70uk0Gc200pkFYdggGGmGA1Rsd7cl/+TypJOzcA1WbDjOXIOyExI+YoPIwim7&#10;yq/qPb9e3e6tYTsVUXvX8Xo250w54aV2Q8c/Pd69uuYMEzgJxjvV8YNCfrt++WI1hVYt/OiNVJER&#10;iMN2Ch0fUwptVaEYlQWc+aAcJXsfLSTaxqGSESZCt6ZazOdX1eSjDNELhUinm2OSrwt+3yuRPvY9&#10;qsRMx2m2VNZY1m1eq/UK2iFCGLU4jQH/MIUF7ajpGWoDCdhT1H9AWS2iR9+nmfC28n2vhSociE09&#10;/43NwwhBFS4kDoazTPj/YMWH3X1kWna8Wdxw5sDSIz1//vL89Rtr6mXWZwrYUtlDuI+nHVKYye77&#10;aPM/0WD7ounhrKnaJybo8PV13TSkvKDUVVMAq8vNEDG9U96yHHTcaJf5Qgu795ioG5X+KMnHxrGp&#10;4zfLxZIAgezSG0gU2kAE0A3lLnqj5Z02Jt/AOGzfmMh2kA1QfpkT4f5SlptsAMdjXUkdrTEqkG+d&#10;ZOkQSBhHHuZ5BKskZ0aR5XNEgNAm0OZSmaIGN5i/VFN742iKLO1RzBxtvTzQYzyFqIeR1KjLpDlD&#10;j19mPhk1u+vnfUG6fE7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Ib7v/aAAAACQEAAA8AAAAA&#10;AAAAAQAgAAAAIgAAAGRycy9kb3ducmV2LnhtbFBLAQIUABQAAAAIAIdO4kBJom1X2QEAAJYDAAAO&#10;AAAAAAAAAAEAIAAAACkBAABkcnMvZTJvRG9jLnhtbFBLBQYAAAAABgAGAFkBAAB0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14464" behindDoc="0" locked="0" layoutInCell="1" allowOverlap="1">
                <wp:simplePos x="0" y="0"/>
                <wp:positionH relativeFrom="column">
                  <wp:posOffset>2447925</wp:posOffset>
                </wp:positionH>
                <wp:positionV relativeFrom="paragraph">
                  <wp:posOffset>29210</wp:posOffset>
                </wp:positionV>
                <wp:extent cx="3048000" cy="556895"/>
                <wp:effectExtent l="4445" t="5080" r="14605" b="9525"/>
                <wp:wrapNone/>
                <wp:docPr id="315" name="文本框 301"/>
                <wp:cNvGraphicFramePr/>
                <a:graphic xmlns:a="http://schemas.openxmlformats.org/drawingml/2006/main">
                  <a:graphicData uri="http://schemas.microsoft.com/office/word/2010/wordprocessingShape">
                    <wps:wsp>
                      <wps:cNvSpPr txBox="1"/>
                      <wps:spPr>
                        <a:xfrm>
                          <a:off x="0" y="0"/>
                          <a:ext cx="3048000" cy="556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line="260" w:lineRule="exact"/>
                              <w:jc w:val="center"/>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spacing w:beforeLines="50" w:line="260" w:lineRule="exact"/>
                              <w:jc w:val="center"/>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wps:txbx>
                      <wps:bodyPr upright="1"/>
                    </wps:wsp>
                  </a:graphicData>
                </a:graphic>
              </wp:anchor>
            </w:drawing>
          </mc:Choice>
          <mc:Fallback>
            <w:pict>
              <v:shape id="文本框 301" o:spid="_x0000_s1026" o:spt="202" type="#_x0000_t202" style="position:absolute;left:0pt;margin-left:192.75pt;margin-top:2.3pt;height:43.85pt;width:240pt;z-index:250814464;mso-width-relative:page;mso-height-relative:page;" fillcolor="#FFFFFF" filled="t" stroked="t" coordsize="21600,21600" o:gfxdata="UEsDBAoAAAAAAIdO4kAAAAAAAAAAAAAAAAAEAAAAZHJzL1BLAwQUAAAACACHTuJAXXLmL9gAAAAI&#10;AQAADwAAAGRycy9kb3ducmV2LnhtbE2PwU7DMBBE70j8g7VIXBB12rQhDdn0gASCWylVubrxNomw&#10;1yF20/L3uCc4jmY086Zcna0RIw2+c4wwnSQgiGunO24Qth/P9zkIHxRrZRwTwg95WFXXV6UqtDvx&#10;O42b0IhYwr5QCG0IfSGlr1uyyk9cTxy9gxusClEOjdSDOsVya+QsSTJpVcdxoVU9PbVUf22OFiGf&#10;v46f/i1d7+rsYJbh7mF8+R4Qb2+mySOIQOfwF4YLfkSHKjLt3ZG1FwYhzReLGEWYZyCin2cXvUdY&#10;zlKQVSn/H6h+AVBLAwQUAAAACACHTuJAHsWtnfcBAADsAwAADgAAAGRycy9lMm9Eb2MueG1srVPN&#10;jtMwEL4j8Q6W7zRpS1fdqOlKUMoFAdLCA0xtJ7HkP9neJn0BeANOXLjzXH0Oxk63u2UvK0QOznjm&#10;8+eZb8arm0Ershc+SGtqOp2UlAjDLJemrenXL9tXS0pCBMNBWSNqehCB3qxfvlj1rhIz21nFhSdI&#10;YkLVu5p2MbqqKALrhIYwsU4YDDbWa4i49W3BPfTIrlUxK8uroreeO2+ZCAG9mzFI15m/aQSLn5om&#10;iEhUTTG3mFef111ai/UKqtaD6yQ7pQH/kIUGafDSM9UGIpA7L59Qacm8DbaJE2Z1YZtGMpFrwGqm&#10;5V/V3HbgRK4FxQnuLFP4f7Ts4/6zJ5LXdD5dUGJAY5OOP74ff/4+/vpG5uU0SdS7UCHy1iE2Dm/s&#10;gK2+9wd0psqHxuv0x5oIxlHsw1lgMUTC0DkvXy/LEkMMY4vF1fJ6kWiKh9POh/heWE2SUVOPDcy6&#10;wv5DiCP0HpIuC1ZJvpVK5Y1vd2+VJ3vAZm/zd2K/gClD+ppeL2ZYLwOcuUZBRFM7VCGYNt93cSI8&#10;Jsb8UwljLhewlNgGQjcmkEMJBpWWUfhsdQL4O8NJPDjU2eCToCkZLTglSuALSlZGRpDqOUjUThmU&#10;MLVobEWy4rAbkCaZO8sP2LY752XboaS5cRmOI5W1P41/mtnH+0z68Ej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cuYv2AAAAAgBAAAPAAAAAAAAAAEAIAAAACIAAABkcnMvZG93bnJldi54bWxQ&#10;SwECFAAUAAAACACHTuJAHsWtnfcBAADsAwAADgAAAAAAAAABACAAAAAnAQAAZHJzL2Uyb0RvYy54&#10;bWxQSwUGAAAAAAYABgBZAQAAkAUAAAAA&#10;">
                <v:fill on="t" focussize="0,0"/>
                <v:stroke color="#000000" joinstyle="miter"/>
                <v:imagedata o:title=""/>
                <o:lock v:ext="edit" aspectratio="f"/>
                <v:textbox>
                  <w:txbxContent>
                    <w:p>
                      <w:pPr>
                        <w:spacing w:beforeLines="20" w:line="260" w:lineRule="exact"/>
                        <w:jc w:val="center"/>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spacing w:beforeLines="50" w:line="260" w:lineRule="exact"/>
                        <w:jc w:val="center"/>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817536" behindDoc="0" locked="0" layoutInCell="1" allowOverlap="1">
                <wp:simplePos x="0" y="0"/>
                <wp:positionH relativeFrom="column">
                  <wp:posOffset>561975</wp:posOffset>
                </wp:positionH>
                <wp:positionV relativeFrom="paragraph">
                  <wp:posOffset>321310</wp:posOffset>
                </wp:positionV>
                <wp:extent cx="445135" cy="635"/>
                <wp:effectExtent l="0" t="38100" r="12065" b="37465"/>
                <wp:wrapNone/>
                <wp:docPr id="318" name="直线 304"/>
                <wp:cNvGraphicFramePr/>
                <a:graphic xmlns:a="http://schemas.openxmlformats.org/drawingml/2006/main">
                  <a:graphicData uri="http://schemas.microsoft.com/office/word/2010/wordprocessingShape">
                    <wps:wsp>
                      <wps:cNvSpPr/>
                      <wps:spPr>
                        <a:xfrm flipH="1" flipV="1">
                          <a:off x="0" y="0"/>
                          <a:ext cx="4451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4" o:spid="_x0000_s1026" o:spt="20" style="position:absolute;left:0pt;flip:x y;margin-left:44.25pt;margin-top:25.3pt;height:0.05pt;width:35.05pt;z-index:250817536;mso-width-relative:page;mso-height-relative:page;" filled="f" stroked="t" coordsize="21600,21600" o:gfxdata="UEsDBAoAAAAAAIdO4kAAAAAAAAAAAAAAAAAEAAAAZHJzL1BLAwQUAAAACACHTuJAuLwgL9cAAAAI&#10;AQAADwAAAGRycy9kb3ducmV2LnhtbE2PzU7DMBCE70i8g7VIvVTUTqSEKMSpEBJtxQW15QHceEkC&#10;9jqKnf68Pc4Jbrs7o9lvqvXVGnbG0feOJCQrAQypcbqnVsLn8e2xAOaDIq2MI5RwQw/r+v6uUqV2&#10;F9rj+RBaFkPIl0pCF8JQcu6bDq3yKzcgRe3LjVaFuI4t16O6xHBreCpEzq3qKX7o1ICvHTY/h8lK&#10;eBk+vqd0l2y0OKbLpdnlidu+S7l4SMQzsIDX8GeGGT+iQx2ZTm4i7ZmRUBRZdErIRA5s1rMiDqf5&#10;8AS8rvj/AvUvUEsDBBQAAAAIAIdO4kD7ffMJ4AEAAKoDAAAOAAAAZHJzL2Uyb0RvYy54bWytU0uO&#10;EzEQ3SNxB8t70vmOoJXOLAgDCwQjDbCv+NNtyT+5POnkLFyDFRuOM9eg7IQMH7FB9MJ6dj2/rnpV&#10;Xl8fnGV7ldAE3/HZZMqZ8iJI4/uOf/xw8+w5Z5jBS7DBq44fFfLrzdMn6zG2ah6GYKVKjEQ8tmPs&#10;+JBzbJsGxaAc4CRE5SmoQ3KQaZv6RiYYSd3ZZj6dXjVjSDKmIBQinW5PQb6p+lorkd9rjSoz23HK&#10;Ldc11XVX1mazhrZPEAcjzmnAP2ThwHj66UVqCxnYfTJ/SDkjUsCg80QE1wStjVC1BqpmNv2tmrsB&#10;oqq1kDkYLzbh/5MV7/a3iRnZ8cWMWuXBUZMePn95+PqNLabL4s8YsSXaXbxN5x0SLMUedHJMWxPf&#10;UOt5RZ8KKjEqjR2qz8eLz+qQmaDD5XI1W6w4ExS6IkCyzUmt3IwJ82sVHCug49b44gG0sH+L+UT9&#10;QSnH1rOx4y9W8yIINELaQiboIhWFvq93MVgjb4y15QamfvfSJraHMhT1O6fwC638ZAs4nHg1VGjQ&#10;DgrkKy9ZPkYyy9Nc85KCU5Izq+gZFFSZGYx9ZOZkwPf2L2xywHoyoth9MrigXZBHatB9TKYfyI1Z&#10;zbREaCCqbefhLRP3874qPT6xz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4vCAv1wAAAAgBAAAP&#10;AAAAAAAAAAEAIAAAACIAAABkcnMvZG93bnJldi54bWxQSwECFAAUAAAACACHTuJA+33zCeABAACq&#10;AwAADgAAAAAAAAABACAAAAAm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827776" behindDoc="0" locked="0" layoutInCell="1" allowOverlap="1">
                <wp:simplePos x="0" y="0"/>
                <wp:positionH relativeFrom="column">
                  <wp:posOffset>561975</wp:posOffset>
                </wp:positionH>
                <wp:positionV relativeFrom="paragraph">
                  <wp:posOffset>26670</wp:posOffset>
                </wp:positionV>
                <wp:extent cx="467995" cy="635"/>
                <wp:effectExtent l="0" t="37465" r="8255" b="38100"/>
                <wp:wrapNone/>
                <wp:docPr id="328" name="直线 314"/>
                <wp:cNvGraphicFramePr/>
                <a:graphic xmlns:a="http://schemas.openxmlformats.org/drawingml/2006/main">
                  <a:graphicData uri="http://schemas.microsoft.com/office/word/2010/wordprocessingShape">
                    <wps:wsp>
                      <wps:cNvSpPr/>
                      <wps:spPr>
                        <a:xfrm>
                          <a:off x="0" y="0"/>
                          <a:ext cx="4679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4" o:spid="_x0000_s1026" o:spt="20" style="position:absolute;left:0pt;margin-left:44.25pt;margin-top:2.1pt;height:0.05pt;width:36.85pt;z-index:250827776;mso-width-relative:page;mso-height-relative:page;" filled="f" stroked="t" coordsize="21600,21600" o:gfxdata="UEsDBAoAAAAAAIdO4kAAAAAAAAAAAAAAAAAEAAAAZHJzL1BLAwQUAAAACACHTuJANtOMmNYAAAAG&#10;AQAADwAAAGRycy9kb3ducmV2LnhtbE2OwU7DMBBE70j8g7VI3KiTAJUV4vSAVC4toLYItTc3XpKI&#10;eB3FThv+nu0JbjOa0cwrFpPrxAmH0HrSkM4SEEiVty3VGj52yzsFIkRD1nSeUMMPBliU11eFya0/&#10;0wZP21gLHqGQGw1NjH0uZagadCbMfI/E2ZcfnIlsh1rawZx53HUyS5K5dKYlfmhMj88NVt/b0WnY&#10;rJcr9bkap2o4vKRvu/f16z4orW9v0uQJRMQp/pXhgs/oUDLT0Y9kg+g0KPXITQ0PGYhLPM9YHNnf&#10;gywL+R+//AVQSwMEFAAAAAgAh07iQB0MKOjXAQAAlgMAAA4AAABkcnMvZTJvRG9jLnhtbK1TS27b&#10;MBDdF8gdCO5r+RO7tWA5izrppmgDpD3AmKQkAvyBw1j2WXqNrrrpcXKNDmnX7gfdBNGCGnIen+a9&#10;Ga1u9tawnYqovWv4ZDTmTDnhpXZdw798vnv9ljNM4CQY71TDDwr5zfrq1WoItZr63hupIiMSh/UQ&#10;Gt6nFOqqQtErCzjyQTlKtj5aSLSNXSUjDMRuTTUdjxfV4KMM0QuFSKebY5KvC3/bKpE+tS2qxEzD&#10;qbZU1ljWbV6r9QrqLkLotTiVAc+owoJ29NEz1QYSsMeo/6GyWkSPvk0j4W3l21YLVTSQmsn4LzUP&#10;PQRVtJA5GM424cvRio+7+8i0bPhsSq1yYKlJT1+/PX3/wWaT6+zPELAm2EO4j6cdUpjF7tto85tk&#10;sH3x9HD2VO0TE3R4vXizXM45E5RazOaZsLrcDBHTe+Uty0HDjXZZL9Sw+4DpCP0FycfGsaHhy/k0&#10;EwKNS2sgUWgDCUDXlbvojZZ32ph8A2O3fWci20EegPKcSvgDlj+yAeyPuJLKMKh7BfLWSZYOgYxx&#10;NMM8l2CV5MwoGvkcFWQCbS7IFDW4zvwHTQ4YR0Zka49m5mjr5YGa8Rii7npyY1IqzRlqfrHtNKh5&#10;un7fF6bL77T+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TjJjWAAAABgEAAA8AAAAAAAAAAQAg&#10;AAAAIgAAAGRycy9kb3ducmV2LnhtbFBLAQIUABQAAAAIAIdO4kAdDCjo1wEAAJYDAAAOAAAAAAAA&#10;AAEAIAAAACUBAABkcnMvZTJvRG9jLnhtbFBLBQYAAAAABgAGAFkBAABuBQ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10368" behindDoc="0" locked="0" layoutInCell="1" allowOverlap="1">
                <wp:simplePos x="0" y="0"/>
                <wp:positionH relativeFrom="column">
                  <wp:posOffset>1066800</wp:posOffset>
                </wp:positionH>
                <wp:positionV relativeFrom="paragraph">
                  <wp:posOffset>139700</wp:posOffset>
                </wp:positionV>
                <wp:extent cx="2952750" cy="581025"/>
                <wp:effectExtent l="4445" t="4445" r="14605" b="5080"/>
                <wp:wrapNone/>
                <wp:docPr id="311" name="文本框 297"/>
                <wp:cNvGraphicFramePr/>
                <a:graphic xmlns:a="http://schemas.openxmlformats.org/drawingml/2006/main">
                  <a:graphicData uri="http://schemas.microsoft.com/office/word/2010/wordprocessingShape">
                    <wps:wsp>
                      <wps:cNvSpPr txBox="1"/>
                      <wps:spPr>
                        <a:xfrm>
                          <a:off x="0" y="0"/>
                          <a:ext cx="29527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297" o:spid="_x0000_s1026" o:spt="202" type="#_x0000_t202" style="position:absolute;left:0pt;margin-left:84pt;margin-top:11pt;height:45.75pt;width:232.5pt;z-index:250810368;mso-width-relative:page;mso-height-relative:page;" fillcolor="#FFFFFF" filled="t" stroked="t" coordsize="21600,21600" o:gfxdata="UEsDBAoAAAAAAIdO4kAAAAAAAAAAAAAAAAAEAAAAZHJzL1BLAwQUAAAACACHTuJACcY3ndcAAAAK&#10;AQAADwAAAGRycy9kb3ducmV2LnhtbE1Py07DMBC8I/EP1iJxQdR5QAghTg9IILiVUpWrG2+TiHgd&#10;bDctf89ygtPOaEazM/XyZEcxow+DIwXpIgGB1DozUKdg8/50XYIIUZPRoyNU8I0Bls35Wa0r4470&#10;hvM6doJDKFRaQR/jVEkZ2h6tDgs3IbG2d97qyNR30nh95HA7yixJCmn1QPyh1xM+9th+rg9WQXnz&#10;Mn+E13y1bYv9eB+v7ubnL6/U5UWaPICIeIp/Zvitz9Wh4U47dyATxMi8KHlLVJBlfNlQ5DmDHStp&#10;fguyqeX/Cc0PUEsDBBQAAAAIAIdO4kDrN39Q8wEAAOwDAAAOAAAAZHJzL2Uyb0RvYy54bWytU0uO&#10;EzEQ3SNxB8t70h/UzEwrnZEghA0CpIEDVGx3tyX/ZHvSnQvADVixYc+5cg7KTiYzAywQohfuctXz&#10;c9Wr8vJ61orshA/Smo5Wi5ISYZjl0gwd/fRx8+ySkhDBcFDWiI7uRaDXq6dPlpNrRW1Hq7jwBElM&#10;aCfX0TFG1xZFYKPQEBbWCYPB3noNEbd+KLiHCdm1KuqyfFFM1nPnLRMhoHd9DNJV5u97weL7vg8i&#10;EtVRzC3m1ed1m9ZitYR28OBGyU5pwD9koUEavPRMtYYI5NbL36i0ZN4G28cFs7qwfS+ZyDVgNVX5&#10;SzU3IziRa0FxgjvLFP4fLXu3++CJ5B19XlWUGNDYpMPXL4dvPw7fP5P66iJJNLnQIvLGITbOL+2M&#10;rb7zB3Smyufe6/THmgjGUez9WWAxR8LQWV819UWDIYax5rIq6ybRFPennQ/xjbCaJKOjHhuYdYXd&#10;2xCP0DtIuixYJflGKpU3fti+Up7sAJu9yd+J/RFMGTJ1FDNpMA/AmesVRDS1QxWCGfJ9j06Eh8Rl&#10;/v5EnBJbQxiPCWSGBINWyyh8tkYB/LXhJO4d6mzwSdCUjBacEiXwBSUrIyNI9TdI1E4ZlDC16NiK&#10;ZMV5OyNNMreW77Ftt87LYURJc+MyHEcqa38a/zSzD/eZ9P6R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Y3ndcAAAAKAQAADwAAAAAAAAABACAAAAAiAAAAZHJzL2Rvd25yZXYueG1sUEsBAhQA&#10;FAAAAAgAh07iQOs3f1DzAQAA7AMAAA4AAAAAAAAAAQAgAAAAJgEAAGRycy9lMm9Eb2MueG1sUEsF&#10;BgAAAAAGAAYAWQEAAIs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p>
    <w:p>
      <w:pPr>
        <w:jc w:val="cente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818560" behindDoc="0" locked="0" layoutInCell="1" allowOverlap="1">
                <wp:simplePos x="0" y="0"/>
                <wp:positionH relativeFrom="column">
                  <wp:posOffset>523875</wp:posOffset>
                </wp:positionH>
                <wp:positionV relativeFrom="paragraph">
                  <wp:posOffset>97790</wp:posOffset>
                </wp:positionV>
                <wp:extent cx="525780" cy="635"/>
                <wp:effectExtent l="0" t="37465" r="7620" b="38100"/>
                <wp:wrapNone/>
                <wp:docPr id="319" name="直线 305"/>
                <wp:cNvGraphicFramePr/>
                <a:graphic xmlns:a="http://schemas.openxmlformats.org/drawingml/2006/main">
                  <a:graphicData uri="http://schemas.microsoft.com/office/word/2010/wordprocessingShape">
                    <wps:wsp>
                      <wps:cNvSpPr/>
                      <wps:spPr>
                        <a:xfrm>
                          <a:off x="0" y="0"/>
                          <a:ext cx="52578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5" o:spid="_x0000_s1026" o:spt="20" style="position:absolute;left:0pt;margin-left:41.25pt;margin-top:7.7pt;height:0.05pt;width:41.4pt;z-index:250818560;mso-width-relative:page;mso-height-relative:page;" filled="f" stroked="t" coordsize="21600,21600" o:gfxdata="UEsDBAoAAAAAAIdO4kAAAAAAAAAAAAAAAAAEAAAAZHJzL1BLAwQUAAAACACHTuJAKab28NgAAAAI&#10;AQAADwAAAGRycy9kb3ducmV2LnhtbE2PzW7CMBCE75X6DtYi9Vac0AZFIQ6HSvQCbcWPqnIz8ZJE&#10;jdeR7UD69nVOcNyZ0ew3+XLQLbugdY0hAfE0AoZUGtVQJeCwXz2nwJyXpGRrCAX8oYNl8fiQy0yZ&#10;K23xsvMVCyXkMimg9r7LOHdljVq6qemQgnc2VksfTltxZeU1lOuWz6JozrVsKHyoZYdvNZa/u14L&#10;2G5W6/R73Q+lPb7Hn/uvzcePS4V4msTRApjHwd/CMOIHdCgC08n0pBxrBaSzJCSDnrwCG/158gLs&#10;NAoJ8CLn9wOKf1BLAwQUAAAACACHTuJAdkdM0tcBAACWAwAADgAAAGRycy9lMm9Eb2MueG1srVNL&#10;jhMxEN0jcQfLe9L5KMNMK51ZEIYNgpFmOEDFn25L/snlSSdn4Rqs2HCcuQZlJyR8xAaRhVN2lV/V&#10;e369ut07y3YqoQm+47PJlDPlRZDG9x3/9Hj36pozzOAl2OBVxw8K+e365YvVGFs1D0OwUiVGIB7b&#10;MXZ8yDm2TYNiUA5wEqLylNQhOci0TX0jE4yE7mwzn06vmjEkGVMQCpFON8ckX1d8rZXIH7VGlZnt&#10;OM2W65rqui1rs15B2yeIgxGnMeAfpnBgPDU9Q20gA3tK5g8oZ0QKGHSeiOCaoLURqnIgNrPpb2we&#10;BoiqciFxMJ5lwv8HKz7s7hMzsuOL2Q1nHhw90vPnL89fv7HFdFn0GSO2VPYQ79NphxQWsnudXPkn&#10;GmxfNT2cNVX7zAQdLufL19ekvKDU1aICNpebMWF+p4JjJei4Nb7whRZ27zFTNyr9UVKOrWdjx28I&#10;kwCB7KItZApdJALo+3oXgzXyzlhbbmDqt29sYjsoBqi/wolwfykrTTaAw7Gupo7WGBTIt16yfIgk&#10;jCcP8zKCU5Izq8jyJSJAaDMYe6nMyYDv7V+qqb31NEWR9ihmibZBHugxnmIy/UBqzOqkJUOPX2c+&#10;GbW46+d9Rbp8T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ab28NgAAAAIAQAADwAAAAAAAAAB&#10;ACAAAAAiAAAAZHJzL2Rvd25yZXYueG1sUEsBAhQAFAAAAAgAh07iQHZHTNLXAQAAlgMAAA4AAAAA&#10;AAAAAQAgAAAAJw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23680" behindDoc="0" locked="0" layoutInCell="1" allowOverlap="1">
                <wp:simplePos x="0" y="0"/>
                <wp:positionH relativeFrom="column">
                  <wp:posOffset>1066800</wp:posOffset>
                </wp:positionH>
                <wp:positionV relativeFrom="paragraph">
                  <wp:posOffset>55245</wp:posOffset>
                </wp:positionV>
                <wp:extent cx="2952750" cy="0"/>
                <wp:effectExtent l="0" t="0" r="0" b="0"/>
                <wp:wrapNone/>
                <wp:docPr id="324" name="直线 310"/>
                <wp:cNvGraphicFramePr/>
                <a:graphic xmlns:a="http://schemas.openxmlformats.org/drawingml/2006/main">
                  <a:graphicData uri="http://schemas.microsoft.com/office/word/2010/wordprocessingShape">
                    <wps:wsp>
                      <wps:cNvSpPr/>
                      <wps:spPr>
                        <a:xfrm flipV="1">
                          <a:off x="0" y="0"/>
                          <a:ext cx="29527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0" o:spid="_x0000_s1026" o:spt="20" style="position:absolute;left:0pt;flip:y;margin-left:84pt;margin-top:4.35pt;height:0pt;width:232.5pt;z-index:250823680;mso-width-relative:page;mso-height-relative:page;" filled="f" stroked="t" coordsize="21600,21600" o:gfxdata="UEsDBAoAAAAAAIdO4kAAAAAAAAAAAAAAAAAEAAAAZHJzL1BLAwQUAAAACACHTuJAoh7649MAAAAH&#10;AQAADwAAAGRycy9kb3ducmV2LnhtbE2PQUvEMBCF74L/IYzgzU12C7XWpouIehEE1+o5bca2mExK&#10;k+2u/97Ri3v8eMN731Tbo3diwTmOgTSsVwoEUhfsSL2G5u3xqgARkyFrXCDU8I0RtvX5WWVKGw70&#10;issu9YJLKJZGw5DSVEoZuwG9iaswIXH2GWZvEuPcSzubA5d7JzdK5dKbkXhhMBPeD9h97fZew93H&#10;80P2srQ+OHvTN+/WN+ppo/XlxVrdgkh4TP/H8KvP6lCzUxv2ZKNwzHnBvyQNxTUIzvMsY27/WNaV&#10;PPWvfwBQSwMEFAAAAAgAh07iQNNoNIrWAQAAmwMAAA4AAABkcnMvZTJvRG9jLnhtbK1TzW4TMRC+&#10;I/EOlu9kky3hZ5VND4RyQVCphfvEP7uW/CePm02ehdfgxIXH6WswdtqUlgtC7MEae8af5/vm29X5&#10;3lm2UwlN8D1fzOacKS+CNH7o+ZfrixdvOMMMXoINXvX8oJCfr58/W02xU20Yg5UqMQLx2E2x52PO&#10;sWsaFKNygLMQlaekDslBpm0aGplgInRnm3Y+f9VMIcmYglCIdLo5Jvm64mutRP6sNarMbM+pt1zX&#10;VNdtWZv1CrohQRyNuGsD/qELB8bToyeoDWRgN8n8AeWMSAGDzjMRXBO0NkJVDsRmMX/C5mqEqCoX&#10;EgfjSSb8f7Di0+4yMSN7fta+5MyDoyHdfvt+++MnO1tUfaaIHZVdxctEapUdUljI7nVyTFsTv9Lo&#10;K30ixPZV3cNJXbXPTNBh+3bZvl7SEMR9rjlCFKiYMH9QwbES9NwaX4hDB7uPmOlZKr0vKcfWs6nn&#10;BLgkOCDfaAuZQheJCfqh3sVgjbww1pYbmIbtO5vYDooT6leGT7iPysojG8DxWFdTR4+MCuR7L1k+&#10;RFLIk5l5acEpyZlV5P0SVTdlMPZvKulp66mDB0VLtA3yQBO5ickMIymxqF2WDDmg9nvn1mKx3/cV&#10;6eGfWv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h7649MAAAAHAQAADwAAAAAAAAABACAAAAAi&#10;AAAAZHJzL2Rvd25yZXYueG1sUEsBAhQAFAAAAAgAh07iQNNoNIrWAQAAmwMAAA4AAAAAAAAAAQAg&#10;AAAAIgEAAGRycy9lMm9Eb2MueG1sUEsFBgAAAAAGAAYAWQEAAGoFAAAAAA==&#10;">
                <v:fill on="f" focussize="0,0"/>
                <v:stroke color="#000000" joinstyle="round"/>
                <v:imagedata o:title=""/>
                <o:lock v:ext="edit" aspectratio="f"/>
              </v:line>
            </w:pict>
          </mc:Fallback>
        </mc:AlternateContent>
      </w:r>
    </w:p>
    <w:p>
      <w:pPr>
        <w:spacing w:beforeLines="50"/>
        <w:ind w:firstLine="643" w:firstLineChars="200"/>
        <w:rPr>
          <w:rFonts w:ascii="仿宋" w:hAnsi="仿宋" w:eastAsia="仿宋" w:cs="宋体"/>
          <w:sz w:val="32"/>
          <w:szCs w:val="32"/>
        </w:rPr>
      </w:pPr>
      <w:bookmarkStart w:id="604" w:name="_Toc14089_WPSOffice_Level2"/>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844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2219"/>
        <w:gridCol w:w="1737"/>
        <w:gridCol w:w="2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19"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37"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80"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80"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80"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1"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80"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trPr>
        <w:tc>
          <w:tcPr>
            <w:tcW w:w="170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19"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37"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80"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7" w:hRule="atLeast"/>
        </w:trPr>
        <w:tc>
          <w:tcPr>
            <w:tcW w:w="3923"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17"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04"/>
    </w:tbl>
    <w:p>
      <w:pPr>
        <w:spacing w:line="520" w:lineRule="exact"/>
        <w:ind w:firstLine="643" w:firstLineChars="200"/>
        <w:jc w:val="left"/>
        <w:rPr>
          <w:rFonts w:ascii="仿宋" w:hAnsi="仿宋" w:eastAsia="仿宋" w:cs="宋体"/>
          <w:sz w:val="32"/>
          <w:szCs w:val="32"/>
        </w:rPr>
      </w:pPr>
      <w:bookmarkStart w:id="605" w:name="_Toc19393_WPSOffice_Level2"/>
      <w:r>
        <w:rPr>
          <w:rFonts w:hint="eastAsia" w:ascii="楷体" w:hAnsi="楷体" w:eastAsia="楷体" w:cs="楷体"/>
          <w:b/>
          <w:sz w:val="32"/>
          <w:szCs w:val="32"/>
        </w:rPr>
        <w:t>五、办理时限：</w:t>
      </w:r>
      <w:r>
        <w:rPr>
          <w:rFonts w:hint="eastAsia" w:ascii="仿宋" w:hAnsi="仿宋" w:eastAsia="仿宋" w:cs="宋体"/>
          <w:sz w:val="32"/>
          <w:szCs w:val="32"/>
        </w:rPr>
        <w:t>材料齐全的，立等可取。</w:t>
      </w:r>
      <w:bookmarkEnd w:id="605"/>
    </w:p>
    <w:p>
      <w:pPr>
        <w:spacing w:line="520" w:lineRule="exact"/>
        <w:ind w:firstLine="643" w:firstLineChars="200"/>
        <w:rPr>
          <w:rFonts w:ascii="仿宋" w:hAnsi="仿宋" w:eastAsia="仿宋" w:cs="仿宋"/>
          <w:b/>
          <w:sz w:val="32"/>
          <w:szCs w:val="32"/>
        </w:rPr>
      </w:pPr>
      <w:bookmarkStart w:id="606" w:name="_Toc1989_WPSOffice_Level2"/>
      <w:r>
        <w:rPr>
          <w:rFonts w:hint="eastAsia" w:ascii="楷体" w:hAnsi="楷体" w:eastAsia="楷体" w:cs="楷体"/>
          <w:b/>
          <w:sz w:val="32"/>
          <w:szCs w:val="32"/>
        </w:rPr>
        <w:t>六、是否收费？</w:t>
      </w:r>
      <w:r>
        <w:rPr>
          <w:rFonts w:hint="eastAsia" w:ascii="仿宋" w:hAnsi="仿宋" w:eastAsia="仿宋" w:cs="仿宋"/>
          <w:sz w:val="32"/>
          <w:szCs w:val="32"/>
        </w:rPr>
        <w:t>全程免费办理。</w:t>
      </w:r>
      <w:bookmarkEnd w:id="606"/>
    </w:p>
    <w:p>
      <w:pPr>
        <w:spacing w:line="520" w:lineRule="exact"/>
        <w:ind w:firstLine="643" w:firstLineChars="200"/>
        <w:rPr>
          <w:rFonts w:ascii="仿宋" w:hAnsi="仿宋" w:eastAsia="仿宋" w:cs="仿宋"/>
          <w:sz w:val="32"/>
          <w:szCs w:val="32"/>
        </w:rPr>
      </w:pPr>
      <w:bookmarkStart w:id="607" w:name="_Toc5415_WPSOffice_Level2"/>
      <w:r>
        <w:rPr>
          <w:rFonts w:hint="eastAsia" w:ascii="楷体" w:hAnsi="楷体" w:eastAsia="楷体" w:cs="楷体"/>
          <w:b/>
          <w:sz w:val="32"/>
          <w:szCs w:val="32"/>
        </w:rPr>
        <w:t>七、是否可以代办？</w:t>
      </w:r>
      <w:r>
        <w:rPr>
          <w:rFonts w:hint="eastAsia" w:ascii="仿宋" w:hAnsi="仿宋" w:eastAsia="仿宋" w:cs="仿宋"/>
          <w:sz w:val="32"/>
          <w:szCs w:val="32"/>
        </w:rPr>
        <w:t>可以代办。</w:t>
      </w:r>
      <w:bookmarkEnd w:id="607"/>
    </w:p>
    <w:p>
      <w:pPr>
        <w:pStyle w:val="2"/>
        <w:spacing w:before="0" w:beforeAutospacing="0" w:afterLines="150" w:afterAutospacing="0"/>
        <w:jc w:val="center"/>
        <w:rPr>
          <w:sz w:val="44"/>
          <w:szCs w:val="44"/>
        </w:rPr>
      </w:pPr>
      <w:bookmarkStart w:id="608" w:name="_Toc5649"/>
      <w:bookmarkStart w:id="609" w:name="_Toc22757_WPSOffice_Level1"/>
      <w:bookmarkStart w:id="610" w:name="_Toc32336_WPSOffice_Level1"/>
      <w:bookmarkStart w:id="611" w:name="_Toc8827_WPSOffice_Level1"/>
      <w:bookmarkStart w:id="612" w:name="_Toc10566_WPSOffice_Level1"/>
      <w:bookmarkStart w:id="613" w:name="_Toc10056_WPSOffice_Level1"/>
      <w:bookmarkStart w:id="614" w:name="_Toc7429"/>
      <w:r>
        <w:rPr>
          <w:rFonts w:hint="eastAsia"/>
          <w:sz w:val="44"/>
          <w:szCs w:val="44"/>
        </w:rPr>
        <w:t>夫妻投靠落户</w:t>
      </w:r>
      <w:bookmarkEnd w:id="608"/>
      <w:bookmarkEnd w:id="609"/>
      <w:bookmarkEnd w:id="610"/>
      <w:bookmarkEnd w:id="611"/>
      <w:bookmarkEnd w:id="612"/>
      <w:bookmarkEnd w:id="613"/>
      <w:bookmarkEnd w:id="614"/>
    </w:p>
    <w:p>
      <w:pPr>
        <w:adjustRightInd w:val="0"/>
        <w:spacing w:line="520" w:lineRule="exact"/>
        <w:ind w:firstLine="643" w:firstLineChars="200"/>
        <w:rPr>
          <w:rFonts w:ascii="楷体" w:hAnsi="楷体" w:eastAsia="楷体" w:cs="宋体"/>
          <w:b/>
          <w:sz w:val="32"/>
          <w:szCs w:val="32"/>
        </w:rPr>
      </w:pPr>
      <w:bookmarkStart w:id="615" w:name="_Toc31082_WPSOffice_Level2"/>
      <w:r>
        <w:rPr>
          <w:rFonts w:hint="eastAsia" w:ascii="楷体" w:hAnsi="楷体" w:eastAsia="楷体" w:cs="宋体"/>
          <w:b/>
          <w:sz w:val="32"/>
          <w:szCs w:val="32"/>
        </w:rPr>
        <w:t>一、夫妻投靠落户需要什么条件？</w:t>
      </w:r>
      <w:bookmarkEnd w:id="615"/>
    </w:p>
    <w:p>
      <w:pPr>
        <w:pStyle w:val="23"/>
        <w:adjustRightInd w:val="0"/>
        <w:spacing w:line="520" w:lineRule="exact"/>
        <w:ind w:firstLine="640"/>
        <w:jc w:val="left"/>
        <w:rPr>
          <w:rFonts w:ascii="仿宋" w:hAnsi="仿宋" w:eastAsia="仿宋" w:cs="宋体"/>
          <w:sz w:val="32"/>
          <w:szCs w:val="32"/>
        </w:rPr>
      </w:pPr>
      <w:r>
        <w:rPr>
          <w:rFonts w:hint="eastAsia" w:ascii="仿宋" w:hAnsi="仿宋" w:eastAsia="仿宋" w:cs="宋体"/>
          <w:sz w:val="32"/>
          <w:szCs w:val="32"/>
        </w:rPr>
        <w:t>法定婚姻内的夫妻之间可以相互投靠。</w:t>
      </w:r>
    </w:p>
    <w:p>
      <w:pPr>
        <w:adjustRightInd w:val="0"/>
        <w:spacing w:line="520" w:lineRule="exact"/>
        <w:ind w:firstLine="643" w:firstLineChars="200"/>
        <w:rPr>
          <w:rFonts w:ascii="楷体" w:hAnsi="楷体" w:eastAsia="楷体" w:cs="宋体"/>
          <w:b/>
          <w:sz w:val="32"/>
          <w:szCs w:val="32"/>
        </w:rPr>
      </w:pPr>
      <w:bookmarkStart w:id="616" w:name="_Toc1611_WPSOffice_Level2"/>
      <w:r>
        <w:rPr>
          <w:rFonts w:hint="eastAsia" w:ascii="楷体" w:hAnsi="楷体" w:eastAsia="楷体" w:cs="宋体"/>
          <w:b/>
          <w:sz w:val="32"/>
          <w:szCs w:val="32"/>
        </w:rPr>
        <w:t>二、需要什么材料？</w:t>
      </w:r>
      <w:bookmarkEnd w:id="616"/>
    </w:p>
    <w:p>
      <w:pPr>
        <w:adjustRightInd w:val="0"/>
        <w:spacing w:line="520" w:lineRule="exact"/>
        <w:ind w:firstLine="640" w:firstLineChars="200"/>
        <w:rPr>
          <w:rFonts w:ascii="仿宋" w:hAnsi="仿宋" w:eastAsia="仿宋" w:cs="宋体"/>
          <w:sz w:val="32"/>
          <w:szCs w:val="32"/>
        </w:rPr>
      </w:pPr>
      <w:bookmarkStart w:id="617" w:name="_Toc16206_WPSOffice_Level2"/>
      <w:r>
        <w:rPr>
          <w:rFonts w:hint="eastAsia" w:ascii="仿宋" w:hAnsi="仿宋" w:eastAsia="仿宋" w:cs="仿宋"/>
          <w:sz w:val="32"/>
          <w:szCs w:val="32"/>
        </w:rPr>
        <w:t>1.</w:t>
      </w:r>
      <w:r>
        <w:rPr>
          <w:rFonts w:hint="eastAsia" w:ascii="仿宋" w:hAnsi="仿宋" w:eastAsia="仿宋" w:cs="宋体"/>
          <w:sz w:val="32"/>
          <w:szCs w:val="32"/>
        </w:rPr>
        <w:t>投靠人和被投靠人居民户口簿、居民身份证</w:t>
      </w:r>
      <w:bookmarkEnd w:id="617"/>
      <w:r>
        <w:rPr>
          <w:rFonts w:hint="eastAsia" w:ascii="仿宋" w:hAnsi="仿宋" w:eastAsia="仿宋" w:cs="宋体"/>
          <w:sz w:val="32"/>
          <w:szCs w:val="32"/>
        </w:rPr>
        <w:t>。</w:t>
      </w:r>
    </w:p>
    <w:p>
      <w:pPr>
        <w:adjustRightInd w:val="0"/>
        <w:spacing w:line="520" w:lineRule="exact"/>
        <w:ind w:firstLine="630"/>
        <w:rPr>
          <w:rFonts w:ascii="仿宋" w:hAnsi="仿宋" w:eastAsia="仿宋" w:cs="宋体"/>
          <w:sz w:val="32"/>
          <w:szCs w:val="32"/>
        </w:rPr>
      </w:pPr>
      <w:bookmarkStart w:id="618" w:name="_Toc13441_WPSOffice_Level2"/>
      <w:r>
        <w:rPr>
          <w:rFonts w:hint="eastAsia" w:ascii="仿宋" w:hAnsi="仿宋" w:eastAsia="仿宋" w:cs="仿宋"/>
          <w:sz w:val="32"/>
          <w:szCs w:val="32"/>
        </w:rPr>
        <w:t>2.</w:t>
      </w:r>
      <w:r>
        <w:rPr>
          <w:rFonts w:hint="eastAsia" w:ascii="仿宋" w:hAnsi="仿宋" w:eastAsia="仿宋" w:cs="宋体"/>
          <w:sz w:val="32"/>
          <w:szCs w:val="32"/>
        </w:rPr>
        <w:t>投靠人与被投靠人之间关系证明。</w:t>
      </w:r>
      <w:bookmarkEnd w:id="618"/>
    </w:p>
    <w:p>
      <w:pPr>
        <w:adjustRightInd w:val="0"/>
        <w:spacing w:line="520" w:lineRule="exact"/>
        <w:ind w:firstLine="630"/>
        <w:rPr>
          <w:rFonts w:ascii="仿宋" w:hAnsi="仿宋" w:eastAsia="仿宋" w:cs="宋体"/>
          <w:sz w:val="32"/>
          <w:szCs w:val="32"/>
        </w:rPr>
      </w:pPr>
      <w:bookmarkStart w:id="619" w:name="_Toc30368_WPSOffice_Level2"/>
      <w:r>
        <w:rPr>
          <w:rFonts w:hint="eastAsia" w:ascii="仿宋" w:hAnsi="仿宋" w:eastAsia="仿宋" w:cs="仿宋"/>
          <w:sz w:val="32"/>
          <w:szCs w:val="32"/>
        </w:rPr>
        <w:t>3.</w:t>
      </w:r>
      <w:r>
        <w:rPr>
          <w:rFonts w:hint="eastAsia" w:ascii="仿宋" w:hAnsi="仿宋" w:eastAsia="仿宋" w:cs="宋体"/>
          <w:sz w:val="32"/>
          <w:szCs w:val="32"/>
        </w:rPr>
        <w:t>被投靠人合法稳定住所证明。</w:t>
      </w:r>
      <w:bookmarkEnd w:id="619"/>
    </w:p>
    <w:p>
      <w:pPr>
        <w:adjustRightInd w:val="0"/>
        <w:spacing w:line="520" w:lineRule="exact"/>
        <w:ind w:firstLine="643" w:firstLineChars="200"/>
        <w:rPr>
          <w:rFonts w:ascii="楷体" w:hAnsi="楷体" w:eastAsia="楷体" w:cs="宋体"/>
          <w:b/>
          <w:sz w:val="32"/>
          <w:szCs w:val="32"/>
        </w:rPr>
      </w:pPr>
      <w:bookmarkStart w:id="620" w:name="_Toc974_WPSOffice_Level2"/>
      <w:r>
        <w:rPr>
          <w:rFonts w:hint="eastAsia" w:ascii="楷体" w:hAnsi="楷体" w:eastAsia="楷体" w:cs="宋体"/>
          <w:b/>
          <w:sz w:val="32"/>
          <w:szCs w:val="32"/>
        </w:rPr>
        <w:t>三、办理流程图</w:t>
      </w:r>
      <w:bookmarkEnd w:id="620"/>
    </w:p>
    <w:p>
      <w:pPr>
        <w:spacing w:line="560" w:lineRule="exact"/>
        <w:ind w:firstLine="2280" w:firstLineChars="9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835968" behindDoc="0" locked="0" layoutInCell="1" allowOverlap="1">
                <wp:simplePos x="0" y="0"/>
                <wp:positionH relativeFrom="column">
                  <wp:posOffset>2447925</wp:posOffset>
                </wp:positionH>
                <wp:positionV relativeFrom="paragraph">
                  <wp:posOffset>134620</wp:posOffset>
                </wp:positionV>
                <wp:extent cx="914400" cy="742950"/>
                <wp:effectExtent l="4445" t="4445" r="14605" b="14605"/>
                <wp:wrapNone/>
                <wp:docPr id="336" name="文本框 322"/>
                <wp:cNvGraphicFramePr/>
                <a:graphic xmlns:a="http://schemas.openxmlformats.org/drawingml/2006/main">
                  <a:graphicData uri="http://schemas.microsoft.com/office/word/2010/wordprocessingShape">
                    <wps:wsp>
                      <wps:cNvSpPr txBox="1"/>
                      <wps:spPr>
                        <a:xfrm>
                          <a:off x="0" y="0"/>
                          <a:ext cx="914400"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322" o:spid="_x0000_s1026" o:spt="202" type="#_x0000_t202" style="position:absolute;left:0pt;margin-left:192.75pt;margin-top:10.6pt;height:58.5pt;width:72pt;z-index:250835968;mso-width-relative:page;mso-height-relative:page;" fillcolor="#FFFFFF" filled="t" stroked="t" coordsize="21600,21600" o:gfxdata="UEsDBAoAAAAAAIdO4kAAAAAAAAAAAAAAAAAEAAAAZHJzL1BLAwQUAAAACACHTuJAkUh8r9kAAAAK&#10;AQAADwAAAGRycy9kb3ducmV2LnhtbE2PwU7DMAyG70i8Q2QkLoilTenoStMdkEBwGwPBNWuytiJx&#10;SpJ14+0xJzja/vT7+5v1yVk2mxBHjxLyRQbMYOf1iL2Et9eH6wpYTAq1sh6NhG8TYd2enzWq1v6I&#10;L2bepp5RCMZaSRhSmmrOYzcYp+LCTwbptvfBqURj6LkO6kjhznKRZUvu1Ij0YVCTuR9M97k9OAnV&#10;zdP8EZ+LzXu33NtVurqdH7+ClJcXeXYHLJlT+oPhV5/UoSWnnT+gjsxKKKqyJFSCyAUwAkqxosWO&#10;yKISwNuG/6/Q/gBQSwMEFAAAAAgAh07iQGyVneb2AQAA6wMAAA4AAABkcnMvZTJvRG9jLnhtbK1T&#10;TW4TMRTeI/UOlvfNTCZJoaNMKpUQNgiQCgd4sT0zlvwn281MLgA3YMWGPefKOXh22rQFFgh1Fp5n&#10;v8+fv/c9e3k1akV2wgdpTUOnk5ISYZjl0nQN/fxpc/6KkhDBcFDWiIbuRaBXq7MXy8HVorK9VVx4&#10;giQm1INraB+jq4sisF5oCBPrhMFka72GiFPfFdzDgOxaFVVZXhSD9dx5y0QIuLo+Jukq87etYPFD&#10;2wYRiWooaot59HncprFYLaHuPLhesjsZ8B8qNEiDh56o1hCB3Hr5B5WWzNtg2zhhVhe2bSUTuQas&#10;Zlr+Vs1ND07kWtCc4E42heejZe93Hz2RvKGz2QUlBjQ26fDt6+H7z8OPL2RWVcmiwYUakTcOsXG8&#10;tiO2+n494GKqfGy9Tn+siWAezd6fDBZjJAwXL6fzeYkZhqmX8+pykRtQPGx2PsS3wmqSgoZ67F+2&#10;FXbvQkQhCL2HpLOCVZJvpFJ54rvta+XJDrDXm/wljbjlCUwZMqCSRbVAHYBXrlUQMdQOTQimy+c9&#10;2REeE5f5+xtxEraG0B8FZIYEg1rLKHyOegH8jeEk7h3abPBF0CRGC06JEviAUpSREaT6FyRWpwwW&#10;mTp07ESK4rgdkSaFW8v32LVb52XXo6W5bxmONyq7c3f705V9PM+kD290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SHyv2QAAAAoBAAAPAAAAAAAAAAEAIAAAACIAAABkcnMvZG93bnJldi54bWxQ&#10;SwECFAAUAAAACACHTuJAbJWd5vYBAADrAwAADgAAAAAAAAABACAAAAAoAQAAZHJzL2Uyb0RvYy54&#10;bWxQSwUGAAAAAAYABgBZAQAAk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836992" behindDoc="0" locked="0" layoutInCell="1" allowOverlap="1">
                <wp:simplePos x="0" y="0"/>
                <wp:positionH relativeFrom="column">
                  <wp:posOffset>4305300</wp:posOffset>
                </wp:positionH>
                <wp:positionV relativeFrom="paragraph">
                  <wp:posOffset>120650</wp:posOffset>
                </wp:positionV>
                <wp:extent cx="895350" cy="770890"/>
                <wp:effectExtent l="4445" t="4445" r="14605" b="5715"/>
                <wp:wrapNone/>
                <wp:docPr id="337" name="文本框 323"/>
                <wp:cNvGraphicFramePr/>
                <a:graphic xmlns:a="http://schemas.openxmlformats.org/drawingml/2006/main">
                  <a:graphicData uri="http://schemas.microsoft.com/office/word/2010/wordprocessingShape">
                    <wps:wsp>
                      <wps:cNvSpPr txBox="1"/>
                      <wps:spPr>
                        <a:xfrm>
                          <a:off x="0" y="0"/>
                          <a:ext cx="895350"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分县局审核通过</w:t>
                            </w:r>
                          </w:p>
                        </w:txbxContent>
                      </wps:txbx>
                      <wps:bodyPr upright="1"/>
                    </wps:wsp>
                  </a:graphicData>
                </a:graphic>
              </wp:anchor>
            </w:drawing>
          </mc:Choice>
          <mc:Fallback>
            <w:pict>
              <v:shape id="文本框 323" o:spid="_x0000_s1026" o:spt="202" type="#_x0000_t202" style="position:absolute;left:0pt;margin-left:339pt;margin-top:9.5pt;height:60.7pt;width:70.5pt;z-index:250836992;mso-width-relative:page;mso-height-relative:page;" fillcolor="#FFFFFF" filled="t" stroked="t" coordsize="21600,21600" o:gfxdata="UEsDBAoAAAAAAIdO4kAAAAAAAAAAAAAAAAAEAAAAZHJzL1BLAwQUAAAACACHTuJAUWJc2dYAAAAK&#10;AQAADwAAAGRycy9kb3ducmV2LnhtbE1Py07DMBC8I/EP1iJxQdQuRGka4vSABIIbFNRe3WSbRNjr&#10;YLtp+XsWLnDax4zmUa1OzooJQxw8aZjPFAikxrcDdRre3x6uCxAxGWqN9YQavjDCqj4/q0zZ+iO9&#10;4rROnWARiqXR0Kc0llLGpkdn4syPSIztfXAm8Rk62QZzZHFn5Y1SuXRmIHbozYj3PTYf64PTUGRP&#10;0zY+375smnxvl+lqMT1+Bq0vL+bqDkTCU/ojw098jg41Z9r5A7VRWA35ouAuiYElTyYUv8uOH5nK&#10;QNaV/F+h/gZQSwMEFAAAAAgAh07iQPETZS32AQAA6wMAAA4AAABkcnMvZTJvRG9jLnhtbK1TTW4T&#10;MRTeI3EHy3sy04xCklEmlSCEDQKkwgFebM+MJf/JdjOTC8ANWLFhz7lyjj47bdpCFxViFp5nv8+f&#10;3/s+e3U5akX2wgdpTUMvJiUlwjDLpeka+vXL9tWCkhDBcFDWiIYeRKCX65cvVoOrxdT2VnHhCZKY&#10;UA+uoX2Mri6KwHqhIUysEwaTrfUaIk59V3APA7JrVUzL8nUxWM+dt0yEgKubU5KuM3/bChY/tW0Q&#10;kaiGYm0xjz6PuzQW6xXUnQfXS3ZbBvxDFRqkwUPPVBuIQK69/ItKS+ZtsG2cMKsL27aSidwDdnNR&#10;/tHNVQ9O5F5QnODOMoX/R8s+7j97InlDq2pOiQGNJh1/fD/+/H389Y1U0ypJNLhQI/LKITaOb+yI&#10;Vt+tB1xMnY+t1+mPPRHMo9iHs8BijITh4mI5q2aYYZiaz8vFMhtQ3G92PsT3wmqSgoZ69C/LCvsP&#10;IWIhCL2DpLOCVZJvpVJ54rvdW+XJHtDrbf5SjbjlEUwZMjR0OZvOsA7AK9cqiBhqhyIE0+XzHu0I&#10;D4nL/D1FnArbQOhPBWSGBINayyh8jnoB/J3hJB4cymzwRdBUjBacEiXwAaUoIyNI9RwkdqcMNpkc&#10;OjmRojjuRqRJ4c7yA7p27bzsepQ0+5bheKOyOre3P13Zh/NMev9G1z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YlzZ1gAAAAoBAAAPAAAAAAAAAAEAIAAAACIAAABkcnMvZG93bnJldi54bWxQSwEC&#10;FAAUAAAACACHTuJA8RNlLfYBAADrAwAADgAAAAAAAAABACAAAAAlAQAAZHJzL2Uyb0RvYy54bWxQ&#10;SwUGAAAAAAYABgBZAQAAj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分县局审核通过</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0846208"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346" name="直线 332"/>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32" o:spid="_x0000_s1026" o:spt="20" style="position:absolute;left:0pt;margin-left:-12.75pt;margin-top:102.1pt;height:0pt;width:53.25pt;z-index:250846208;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CuFZG/QAQAAkAMAAA4AAABkcnMvZTJvRG9jLnhtbK1TS44T&#10;MRDdI3EHy3vS+TAZppXOLAjDBsFIAweo+NNtyT+5POnkLFyDFRuOM9eg7GQyMGwQIgun7Cq/eu+5&#10;enW9d5btVEITfMdnkylnyosgje87/uXzzas3nGEGL8EGrzp+UMiv1y9frMbYqnkYgpUqMQLx2I6x&#10;40POsW0aFINygJMQlaekDslBpm3qG5lgJHRnm/l0umzGkGRMQShEOt0ck3xd8bVWIn/SGlVmtuPE&#10;Ldc11XVb1ma9grZPEAcjTjTgH1g4MJ6anqE2kIHdJ/MHlDMiBQw6T0RwTdDaCFU1kJrZ9JmauwGi&#10;qlrIHIxnm/D/wYqPu9vEjOz44vWSMw+OHunh67eH7z/YYjEv/owRWyq7i7fptEMKi9i9Tq78kwy2&#10;r54ezp6qfWaCDpeXy/nlBWfiMdU83YsJ83sVHCtBx63xRS20sPuAmXpR6WNJObaejR2/upgXOKBh&#10;0RYyhS4SffR9vYvBGnljrC03MPXbtzaxHZTnr7+iiHB/KytNNoDDsa6mjoMxKJDvvGT5EMkWTxPM&#10;CwWnJGdW0cCXiAChzWDs31RSa+uJQTH1aGOJtkEe6BnuYzL9QE7MKsuSoWevfE8jWubq131FevqQ&#10;1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DSc49YAAAAKAQAADwAAAAAAAAABACAAAAAiAAAA&#10;ZHJzL2Rvd25yZXYueG1sUEsBAhQAFAAAAAgAh07iQCuFZG/QAQAAkAMAAA4AAAAAAAAAAQAgAAAA&#10;JQEAAGRycy9lMm9Eb2MueG1sUEsFBgAAAAAGAAYAWQEAAGcFA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834944" behindDoc="0" locked="0" layoutInCell="1" allowOverlap="1">
                <wp:simplePos x="0" y="0"/>
                <wp:positionH relativeFrom="column">
                  <wp:posOffset>-161925</wp:posOffset>
                </wp:positionH>
                <wp:positionV relativeFrom="paragraph">
                  <wp:posOffset>987425</wp:posOffset>
                </wp:positionV>
                <wp:extent cx="676275" cy="1633220"/>
                <wp:effectExtent l="4445" t="4445" r="5080" b="19685"/>
                <wp:wrapNone/>
                <wp:docPr id="335" name="文本框 321"/>
                <wp:cNvGraphicFramePr/>
                <a:graphic xmlns:a="http://schemas.openxmlformats.org/drawingml/2006/main">
                  <a:graphicData uri="http://schemas.microsoft.com/office/word/2010/wordprocessingShape">
                    <wps:wsp>
                      <wps:cNvSpPr txBox="1"/>
                      <wps:spPr>
                        <a:xfrm>
                          <a:off x="0" y="0"/>
                          <a:ext cx="676275" cy="1633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wps:txbx>
                      <wps:bodyPr upright="1"/>
                    </wps:wsp>
                  </a:graphicData>
                </a:graphic>
              </wp:anchor>
            </w:drawing>
          </mc:Choice>
          <mc:Fallback>
            <w:pict>
              <v:shape id="文本框 321" o:spid="_x0000_s1026" o:spt="202" type="#_x0000_t202" style="position:absolute;left:0pt;margin-left:-12.75pt;margin-top:77.75pt;height:128.6pt;width:53.25pt;z-index:250834944;mso-width-relative:page;mso-height-relative:page;" fillcolor="#FFFFFF" filled="t" stroked="t" coordsize="21600,21600" o:gfxdata="UEsDBAoAAAAAAIdO4kAAAAAAAAAAAAAAAAAEAAAAZHJzL1BLAwQUAAAACACHTuJAtB7xe9kAAAAK&#10;AQAADwAAAGRycy9kb3ducmV2LnhtbE2PwU7DMBBE70j8g7VIXFDrJDRtCHF6QALBrRQEVzfeJhH2&#10;OsRuWv6e7QluO5qn2ZlqfXJWTDiG3pOCdJ6AQGq86alV8P72OCtAhKjJaOsJFfxggHV9eVHp0vgj&#10;veK0ja3gEAqlVtDFOJRShqZDp8PcD0js7f3odGQ5ttKM+sjhzsosSZbS6Z74Q6cHfOiw+doenIJi&#10;8Tx9hpfbzUez3Nu7eLOanr5Hpa6v0uQeRMRT/IPhXJ+rQ82ddv5AJgirYJblOaNs5OeDiSLlcTsF&#10;izRbgawr+X9C/QtQSwMEFAAAAAgAh07iQFoj2P/1AQAA7AMAAA4AAABkcnMvZTJvRG9jLnhtbK1T&#10;S44TMRDdI3EHy3vSnY4mA610RoIQNgiQBg5Q8afbkn+yPenOBeAGrNiw51w5B2VnJjMDLBCiF+6y&#10;XX5+9V55dTUZTfYiROVsR+ezmhJhmePK9h399HH77DklMYHloJ0VHT2ISK/WT5+sRt+Kxg1OcxEI&#10;gtjYjr6jQ0q+rarIBmEgzpwXFjelCwYSTkNf8QAjohtdNXW9rEYXuA+OiRhxdXPapOuCL6Vg6b2U&#10;USSiO4rcUhlDGXd5rNYraPsAflDslgb8AwsDyuKlZ6gNJCA3Qf0GZRQLLjqZZsyZykmpmCg1YDXz&#10;+pdqrgfwotSC4kR/lin+P1j2bv8hEMU7ulhcUGLBoEnHr1+O334cv38mi2aeJRp9bDHz2mNuml66&#10;Ca2+W4+4mCufZDD5jzUR3EexD2eBxZQIw8Xl5bK5xGsYbs2Xi0XTFAeq+9M+xPRGOENy0NGABhZd&#10;Yf82JmSCqXcp+bLotOJbpXWZhH73SgeyBzR7W75MEo88StOWjB19cdFkIoA9JzUkDI1HFaLty32P&#10;TsSHwHX5/gSciW0gDicCBSGnQWtUEqFEgwD+2nKSDh51tvgkaCZjBKdEC3xBOSqZCZT+m0ysTlss&#10;Mlt0siJHadpNCJPDneMHtO3GB9UPKGkxrqRjSxV1bts/9+zDeQG9f6T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Qe8XvZAAAACgEAAA8AAAAAAAAAAQAgAAAAIgAAAGRycy9kb3ducmV2LnhtbFBL&#10;AQIUABQAAAAIAIdO4kBaI9j/9QEAAOwDAAAOAAAAAAAAAAEAIAAAACg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847232" behindDoc="0" locked="0" layoutInCell="1" allowOverlap="1">
                <wp:simplePos x="0" y="0"/>
                <wp:positionH relativeFrom="column">
                  <wp:posOffset>3429000</wp:posOffset>
                </wp:positionH>
                <wp:positionV relativeFrom="paragraph">
                  <wp:posOffset>26035</wp:posOffset>
                </wp:positionV>
                <wp:extent cx="897890" cy="635"/>
                <wp:effectExtent l="0" t="38100" r="16510" b="37465"/>
                <wp:wrapNone/>
                <wp:docPr id="347" name="直线 333"/>
                <wp:cNvGraphicFramePr/>
                <a:graphic xmlns:a="http://schemas.openxmlformats.org/drawingml/2006/main">
                  <a:graphicData uri="http://schemas.microsoft.com/office/word/2010/wordprocessingShape">
                    <wps:wsp>
                      <wps:cNvSpPr/>
                      <wps:spPr>
                        <a:xfrm flipV="1">
                          <a:off x="0" y="0"/>
                          <a:ext cx="8978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3" o:spid="_x0000_s1026" o:spt="20" style="position:absolute;left:0pt;flip:y;margin-left:270pt;margin-top:2.05pt;height:0.05pt;width:70.7pt;z-index:250847232;mso-width-relative:page;mso-height-relative:page;" filled="f" stroked="t" coordsize="21600,21600" o:gfxdata="UEsDBAoAAAAAAIdO4kAAAAAAAAAAAAAAAAAEAAAAZHJzL1BLAwQUAAAACACHTuJAEzdNENcAAAAH&#10;AQAADwAAAGRycy9kb3ducmV2LnhtbE2PwU7DMBBE70j8g7VI3KjtKq1KiNMDAokTghYhcXNjk4TG&#10;62Bvm8LXs5zgOJrRzJtqfQqDOPqU+4gG9EyB8NhE12Nr4GV7f7UCkcmis0NEb+DLZ1jX52eVLV2c&#10;8NkfN9QKLsFcWgMd0VhKmZvOB5tncfTI3ntMwRLL1EqX7MTlYZBzpZYy2B55obOjv+18s98cgoHr&#10;7bSIT2n/Wuj+8+377oPGh0cy5vJCqxsQ5E/0F4ZffEaHmpl28YAui8HAolD8hQwUGgT7y5UuQOxY&#10;z0HWlfzPX/8AUEsDBBQAAAAIAIdO4kC0B8wH3wEAAKADAAAOAAAAZHJzL2Uyb0RvYy54bWytU0tu&#10;2zAQ3RfoHQjua9lWnNiC5SzqpJuiDZC2+zE/EgH+QDKWfZZeo6tuepxco0PKdfpBN0G0IIacx8d5&#10;b0br64PRZC9CVM62dDaZUiIsc1zZrqWfP92+WVISE1gO2lnR0qOI9Hrz+tV68I2Yu95pLgJBEhub&#10;wbe0T8k3VRVZLwzEifPCYlK6YCDhNnQVDzAgu9HVfDq9rAYXuA+OiRjxdDsm6abwSylY+ihlFIno&#10;lmJtqayhrLu8Vps1NF0A3yt2KgOeUYUBZfHRM9UWEpCHoP6hMooFF51ME+ZM5aRUTBQNqGY2/UvN&#10;fQ9eFC1oTvRnm+LL0bIP+7tAFG9pfXFFiQWDTXr8+u3x+w9S13X2Z/CxQdi9vwunXcQwiz3IYIjU&#10;yn/B1hf5KIgcirvHs7vikAjDw+XqarnCHjBMXdaLTF2NHJnLh5jeCWdIDlqqlc3KoYH9+5hG6C9I&#10;PtaWDC1dLeYLJAQcHKkhYWg8Som2K3ej04rfKq3zjRi63VsdyB7yKJTvVMIfsPzIFmI/4koqw6Dp&#10;BfAby0k6erTI4jTTXIIRnBItcPhzVJAJlH5CpqDAdvo/aHRAWzQimzzamqOd40dsy4MPquvRjVmp&#10;NGdwDIptp5HNc/b7vjA9/Vi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M3TRDXAAAABwEAAA8A&#10;AAAAAAAAAQAgAAAAIgAAAGRycy9kb3ducmV2LnhtbFBLAQIUABQAAAAIAIdO4kC0B8wH3wEAAKAD&#10;AAAOAAAAAAAAAAEAIAAAACY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43136"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343" name="直线 329"/>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29" o:spid="_x0000_s1026" o:spt="20" style="position:absolute;left:0pt;margin-left:192.75pt;margin-top:2.1pt;height:0pt;width:77.25pt;z-index:250843136;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G05wdc8BAACQAwAADgAAAGRycy9lMm9Eb2MueG1srVNLjhMx&#10;EN0jcQfLe9KdhIGZVjqzIAwbBCMNHKDiT7cl/+TypJOzcA1WbDjOXIOyk8nw2SBEFk7ZVX713nP1&#10;6nrvLNuphCb4ns9nLWfKiyCNH3r++dPNi0vOMIOXYINXPT8o5Nfr589WU+zUIozBSpUYgXjsptjz&#10;MefYNQ2KUTnAWYjKU1KH5CDTNg2NTDARurPNom1fNVNIMqYgFCKdbo5Jvq74WiuRP2qNKjPbc+KW&#10;65rqui1rs15BNySIoxEnGvAPLBwYT03PUBvIwO6T+QPKGZECBp1nIrgmaG2EqhpIzbz9Tc3dCFFV&#10;LWQOxrNN+P9gxYfdbWJG9nz5csmZB0eP9PDl68O372y5uCr+TBE7KruLt+m0QwqL2L1OrvyTDLav&#10;nh7Onqp9ZoIOry7n7esLzsRjqnm6FxPmdyo4VoKeW+OLWuhg9x4z9aLSx5JybD2bCPBiUeCAhkVb&#10;yBS6SPTRD/UuBmvkjbG23MA0bN/YxHZQnr/+iiLC/aWsNNkAjse6mjoOxqhAvvWS5UMkWzxNMC8U&#10;nJKcWUUDXyIChC6DsX9TSa2tJwbF1KONJdoGeaBnuI/JDCM5Ma8sS4aevfI9jWiZq5/3FenpQ1r/&#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rL2AfVAAAABwEAAA8AAAAAAAAAAQAgAAAAIgAAAGRy&#10;cy9kb3ducmV2LnhtbFBLAQIUABQAAAAIAIdO4kAbTnB1zwEAAJADAAAOAAAAAAAAAAEAIAAAACQB&#10;AABkcnMvZTJvRG9jLnhtbFBLBQYAAAAABgAGAFkBAABl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44160" behindDoc="0" locked="0" layoutInCell="1" allowOverlap="1">
                <wp:simplePos x="0" y="0"/>
                <wp:positionH relativeFrom="column">
                  <wp:posOffset>4305300</wp:posOffset>
                </wp:positionH>
                <wp:positionV relativeFrom="paragraph">
                  <wp:posOffset>26670</wp:posOffset>
                </wp:positionV>
                <wp:extent cx="895350" cy="0"/>
                <wp:effectExtent l="0" t="0" r="0" b="0"/>
                <wp:wrapNone/>
                <wp:docPr id="344" name="直线 330"/>
                <wp:cNvGraphicFramePr/>
                <a:graphic xmlns:a="http://schemas.openxmlformats.org/drawingml/2006/main">
                  <a:graphicData uri="http://schemas.microsoft.com/office/word/2010/wordprocessingShape">
                    <wps:wsp>
                      <wps:cNvSpPr/>
                      <wps:spPr>
                        <a:xfrm>
                          <a:off x="0" y="0"/>
                          <a:ext cx="895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30" o:spid="_x0000_s1026" o:spt="20" style="position:absolute;left:0pt;margin-left:339pt;margin-top:2.1pt;height:0pt;width:70.5pt;z-index:250844160;mso-width-relative:page;mso-height-relative:page;" filled="f" stroked="t" coordsize="21600,21600" o:gfxdata="UEsDBAoAAAAAAIdO4kAAAAAAAAAAAAAAAAAEAAAAZHJzL1BLAwQUAAAACACHTuJAt5XZt9QAAAAH&#10;AQAADwAAAGRycy9kb3ducmV2LnhtbE2Py07DMBBF90j8gzVIbCrqJKA2hDhdANmxoVCxncZDEhGP&#10;09h9wNczsIHl0R3de6ZcndygDjSF3rOBdJ6AIm687bk18PpSX+WgQkS2OHgmA58UYFWdn5VYWH/k&#10;ZzqsY6ukhEOBBroYx0Lr0HTkMMz9SCzZu58cRsGp1XbCo5S7QWdJstAOe5aFDke676j5WO+dgVBv&#10;aFd/zZpZ8nbdesp2D0+PaMzlRZrcgYp0in/H8KMv6lCJ09bv2QY1GFgsc/klGrjJQEmep7fC21/W&#10;Van/+1ffUEsDBBQAAAAIAIdO4kD3Kvj/zgEAAJADAAAOAAAAZHJzL2Uyb0RvYy54bWytU0tuGzEM&#10;3RfoHQTt6/EnLpKBx1nUTTdFGyDtAWh9ZgToB1Hx2GfpNbrqpsfJNUrJiZ20m6LoLDSUSD0+PlKr&#10;672zbKcSmuA7PptMOVNeBGl83/GvX27eXHKGGbwEG7zq+EEhv16/frUaY6vmYQhWqsQIxGM7xo4P&#10;Oce2aVAMygFOQlSenDokB5m2qW9kgpHQnW3m0+nbZgxJxhSEQqTTzdHJ1xVfayXyZ61RZWY7Ttxy&#10;XVNdt2Vt1ito+wRxMOKRBvwDCwfGU9IT1AYysPtk/oByRqSAQeeJCK4JWhuhag1UzWz6WzV3A0RV&#10;ayFxMJ5kwv8HKz7tbhMzsuOLiwvOPDhq0sO37w8/frLFouozRmwp7C7eJlKr7JDMUuxeJ1f+VAbb&#10;V00PJ03VPjNBh5dXy8WSlBdPruZ8LybMH1RwrBgdt8aXaqGF3UfMlItCn0LKsfVs7PjVcr4kOKBh&#10;0RYymS4SffR9vYvBGnljrC03MPXbdzaxHZT21690nHBfhJUkG8DhGFddx8EYFMj3XrJ8iCSLpwnm&#10;hYJTkjOraOCLVUcog7F/E0mprScGZxmLtQ3yQG24j8n0AykxqyyLh9pe+T6OaJmr5/uKdH5I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3ldm31AAAAAcBAAAPAAAAAAAAAAEAIAAAACIAAABkcnMv&#10;ZG93bnJldi54bWxQSwECFAAUAAAACACHTuJA9yr4/84BAACQAwAADgAAAAAAAAABACAAAAAjAQAA&#10;ZHJzL2Uyb0RvYy54bWxQSwUGAAAAAAYABgBZAQAAYwU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40064"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340" name="直线 326"/>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6" o:spid="_x0000_s1026" o:spt="20" style="position:absolute;left:0pt;flip:y;margin-left:106.5pt;margin-top:2.1pt;height:0pt;width:86.25pt;z-index:250840064;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Dd9co/3gEAAJ8DAAAOAAAAZHJzL2Uyb0RvYy54bWytU0uO&#10;EzEQ3SNxB8t70vmQgWmlMwvCsEEw0gzsK/50W/JPLk86OQvXYMWG48w1KDuZDB+xQfTCKrvKr+o9&#10;v15d7Z1lO5XQBN/x2WTKmfIiSOP7jn+6u37xmjPM4CXY4FXHDwr51fr5s9UYWzUPQ7BSJUYgHtsx&#10;dnzIObZNg2JQDnASovKU1CE5yLRNfSMTjITubDOfTi+aMSQZUxAKkU43xyRfV3ytlcgftUaVme04&#10;zZbrmuq6LWuzXkHbJ4iDEacx4B+mcGA8NT1DbSADu0/mDyhnRAoYdJ6I4JqgtRGqciA2s+lvbG4H&#10;iKpyIXEwnmXC/wcrPuxuEjOy44uXpI8HR4/08OXrw7fvbDG/KPqMEVsqu4036bRDCgvZvU6OaWvi&#10;Z3r6Sp8IsX1V93BWV+0zE3Q4m14uF6+WnInHXHOEKFAxYX6ngmMl6Lg1vhCHFnbvMVNbKn0sKcfW&#10;s7Hjl8t5gQPyjbaQKXSRmKDv610M1shrY225ganfvrGJ7aA4oX6FHOH+UlaabACHY11NHT0yKJBv&#10;vWT5EEkhT2bmZQSnJGdWkfdLRIDQZjD2qTInA763f6mm9tbTFEXjo6ol2gZ5oFe5j8n0A6kxq5OW&#10;DLmgznxybLHZz/uK9PRfr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N31yj/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39040"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339" name="直线 325"/>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25" o:spid="_x0000_s1026" o:spt="20" style="position:absolute;left:0pt;flip:y;margin-left:106.5pt;margin-top:2.1pt;height:47.65pt;width:0pt;z-index:250839040;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DwOeYp1gEAAJoDAAAOAAAAZHJzL2Uyb0RvYy54bWytU0uOEzEQ&#10;3SNxB8t70vkoI6aVziwIwwbBSMOwr/jTbck/uTzp5CxcgxUbjjPXoOwO4bdBiF5Y5XL5Vb3n15ub&#10;o7PsoBKa4Du+mM05U14EaXzf8YcPty9ecoYZvAQbvOr4SSG/2T5/thljq5ZhCFaqxAjEYzvGjg85&#10;x7ZpUAzKAc5CVJ4OdUgOMm1T38gEI6E72yzn86tmDEnGFIRCpOxuOuTbiq+1Evm91qgysx2n2XJd&#10;U133ZW22G2j7BHEw4jwG/MMUDoynpheoHWRgj8n8AeWMSAGDzjMRXBO0NkJVDsRmMf+Nzf0AUVUu&#10;JA7Gi0z4/2DFu8NdYkZ2fLW65syDo0d6+vT56ctXtlquiz5jxJbK7uNdOu+QwkL2qJNj2pr4kZ6+&#10;0idC7FjVPV3UVcfMxJQUlL2arxfrCtxMCAUpJsxvVHCsBB23xhfe0MLhLWbqSqXfS0raejZ2/HpN&#10;AzIBZBttIVPoIhFB39e7GKyRt8bacgNTv39lEztAMUL9CjfC/aWsNNkBDlNdPZosMiiQr71k+RRJ&#10;IE9e5mUEpyRnVpH1S0SA0GYw9m8qqbX1NEGRdxK0RPsgT/QgjzGZfiAlFnXKckIGqPOezVoc9vO+&#10;Iv34pbb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QyhxjUAAAACAEAAA8AAAAAAAAAAQAgAAAA&#10;IgAAAGRycy9kb3ducmV2LnhtbFBLAQIUABQAAAAIAIdO4kDwOeYp1gEAAJoDAAAOAAAAAAAAAAEA&#10;IAAAACMBAABkcnMvZTJvRG9jLnhtbFBLBQYAAAAABgAGAFkBAABrBQ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833920" behindDoc="0" locked="0" layoutInCell="1" allowOverlap="1">
                <wp:simplePos x="0" y="0"/>
                <wp:positionH relativeFrom="column">
                  <wp:posOffset>4995545</wp:posOffset>
                </wp:positionH>
                <wp:positionV relativeFrom="paragraph">
                  <wp:posOffset>125730</wp:posOffset>
                </wp:positionV>
                <wp:extent cx="635" cy="419100"/>
                <wp:effectExtent l="37465" t="0" r="38100" b="0"/>
                <wp:wrapNone/>
                <wp:docPr id="334" name="直线 320"/>
                <wp:cNvGraphicFramePr/>
                <a:graphic xmlns:a="http://schemas.openxmlformats.org/drawingml/2006/main">
                  <a:graphicData uri="http://schemas.microsoft.com/office/word/2010/wordprocessingShape">
                    <wps:wsp>
                      <wps:cNvSpPr/>
                      <wps:spPr>
                        <a:xfrm>
                          <a:off x="0" y="0"/>
                          <a:ext cx="635"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0" o:spid="_x0000_s1026" o:spt="20" style="position:absolute;left:0pt;margin-left:393.35pt;margin-top:9.9pt;height:33pt;width:0.05pt;z-index:250833920;mso-width-relative:page;mso-height-relative:page;" filled="f" stroked="t" coordsize="21600,21600" o:gfxdata="UEsDBAoAAAAAAIdO4kAAAAAAAAAAAAAAAAAEAAAAZHJzL1BLAwQUAAAACACHTuJAubtIbdgAAAAJ&#10;AQAADwAAAGRycy9kb3ducmV2LnhtbE2PQU/DMAyF70j8h8hI3FhaJLZQmu6ANC4boG0IwS1rTFvR&#10;OFWSbuXfY07jZvs9PX+vXE6uF0cMsfOkIZ9lIJBqbztqNLztVzcKREyGrOk9oYYfjLCsLi9KU1h/&#10;oi0ed6kRHEKxMBralIZCyli36Eyc+QGJtS8fnEm8hkbaYE4c7np5m2Vz6UxH/KE1Az62WH/vRqdh&#10;u1mt1ft6nOrw+ZS/7F83zx9RaX19lWcPIBJO6WyGP3xGh4qZDn4kG0WvYaHmC7aycM8V2MAHHg4a&#10;1J0CWZXyf4PqF1BLAwQUAAAACACHTuJADP4/nNcBAACWAwAADgAAAGRycy9lMm9Eb2MueG1srVNL&#10;bhsxDN0X6B0E7esZ20nQDDzOom66KdoASQ9A6zMjQD+Iisc+S6/RVTc9Tq5RSk7tftBNUS9kiqQe&#10;+R45q5u9s2ynEprgez6ftZwpL4I0fuj5p4fbV685wwxegg1e9fygkN+sX75YTbFTizAGK1ViBOKx&#10;m2LPx5xj1zQoRuUAZyEqT0EdkoNM1zQ0MsFE6M42i7a9aqaQZExBKETybo5Bvq74WiuRP2qNKjPb&#10;c+ot1zPVc1vOZr2CbkgQRyOe24B/6MKB8VT0BLWBDOwxmT+gnBEpYNB5JoJrgtZGqMqB2Mzb39jc&#10;jxBV5ULiYDzJhP8PVnzY3SVmZM+XywvOPDga0tPnL09fv7HlouozRewo7T7eJVKr3JDMQnavkyv/&#10;RIPtq6aHk6Zqn5kg59XykjNB/ov59bytgM35ZUyY36ngWDF6bo0vfKGD3XvMVI1Sf6QUt/Vs6vn1&#10;5aJgAq2LtpDJdJEIoB/qWwzWyFtjbXmBadi+sYntoCxA/ZWZE+4vaaXIBnA85tXQcTVGBfKtlywf&#10;IgnjaYd5acEpyZlVtPLFqkuUwdhzZk4G/GD/kk3lracuzmIWaxvkgYbxGJMZRlJjXjstERp+7fl5&#10;Uct2/XyvSOfPaf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btIbdgAAAAJAQAADwAAAAAAAAAB&#10;ACAAAAAiAAAAZHJzL2Rvd25yZXYueG1sUEsBAhQAFAAAAAgAh07iQAz+P5zXAQAAlgMAAA4AAAAA&#10;AAAAAQAgAAAAJw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49280" behindDoc="0" locked="0" layoutInCell="1" allowOverlap="1">
                <wp:simplePos x="0" y="0"/>
                <wp:positionH relativeFrom="column">
                  <wp:posOffset>1052195</wp:posOffset>
                </wp:positionH>
                <wp:positionV relativeFrom="paragraph">
                  <wp:posOffset>257810</wp:posOffset>
                </wp:positionV>
                <wp:extent cx="683260" cy="814070"/>
                <wp:effectExtent l="4445" t="5080" r="17145" b="19050"/>
                <wp:wrapNone/>
                <wp:docPr id="349" name="文本框 335"/>
                <wp:cNvGraphicFramePr/>
                <a:graphic xmlns:a="http://schemas.openxmlformats.org/drawingml/2006/main">
                  <a:graphicData uri="http://schemas.microsoft.com/office/word/2010/wordprocessingShape">
                    <wps:wsp>
                      <wps:cNvSpPr txBox="1"/>
                      <wps:spPr>
                        <a:xfrm>
                          <a:off x="0" y="0"/>
                          <a:ext cx="68326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335" o:spid="_x0000_s1026" o:spt="202" type="#_x0000_t202" style="position:absolute;left:0pt;margin-left:82.85pt;margin-top:20.3pt;height:64.1pt;width:53.8pt;z-index:250849280;mso-width-relative:page;mso-height-relative:page;" fillcolor="#FFFFFF" filled="t" stroked="t" coordsize="21600,21600" o:gfxdata="UEsDBAoAAAAAAIdO4kAAAAAAAAAAAAAAAAAEAAAAZHJzL1BLAwQUAAAACACHTuJARSme/tgAAAAK&#10;AQAADwAAAGRycy9kb3ducmV2LnhtbE2PwU7DMBBE70j8g7VIXBC125QkhDg9IIHgBgW1Vzd2kwh7&#10;HWw3LX/P9gTH0TzNvq1XJ2fZZEIcPEqYzwQwg63XA3YSPj+ebktgMSnUyno0En5MhFVzeVGrSvsj&#10;vptpnTpGIxgrJaFPaaw4j21vnIozPxqkbu+DU4li6LgO6kjjzvKFEDl3akC60KvRPPam/VofnIRy&#10;+TJt42v2tmnzvb1PN8X0/B2kvL6aiwdgyZzSHwxnfVKHhpx2/oA6Mks5vysIlbAUOTACFkWWAdud&#10;m7IE3tT8/wvNL1BLAwQUAAAACACHTuJAHlW37vcBAADrAwAADgAAAGRycy9lMm9Eb2MueG1srVNL&#10;btswEN0XyB0I7mPJduw6guUAjeNuirZA2gOMSUoiwB9IxpIv0N6gq26677l8jgzpxEnaLoqiWlBD&#10;zuPjzHvk8mrQiuyED9Kamo5HJSXCMMulaWv6+dPmfEFJiGA4KGtETfci0KvV2atl7yoxsZ1VXHiC&#10;JCZUvatpF6OriiKwTmgII+uEwWRjvYaIU98W3EOP7FoVk7KcF7313HnLRAi4uj4m6SrzN41g8UPT&#10;BBGJqinWFvPo87hNY7FaQtV6cJ1kD2XAP1ShQRo89ES1hgjkzsvfqLRk3gbbxBGzurBNI5nIPWA3&#10;4/KXbm47cCL3guIEd5Ip/D9a9n730RPJazq9uKTEgEaTDt++Hr7/PPz4QqbTWZKod6FC5K1DbBze&#10;2AGtflwPuJg6Hxqv0x97IphHsfcngcUQCcPF+WI6mWOGYWoxvihfZwOKp83Oh/hWWE1SUFOP/mVZ&#10;YfcuRCwEoY+QdFawSvKNVCpPfLu9Vp7sAL3e5C/ViFtewJQhfU0vZ5MZ1gF45RoFEUPtUIRg2nze&#10;ix3hOXGZvz8Rp8LWELpjAZkhwaDSMgqfo04AvzGcxL1DmQ2+CJqK0YJTogQ+oBRlZASp/gaJ3SmD&#10;TSaHjk6kKA7bAWlSuLV8j67dOS/bDiXNvmU43qiszsPtT1f2+TyTPr3R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KZ7+2AAAAAoBAAAPAAAAAAAAAAEAIAAAACIAAABkcnMvZG93bnJldi54bWxQ&#10;SwECFAAUAAAACACHTuJAHlW37vcBAADrAwAADgAAAAAAAAABACAAAAAnAQAAZHJzL2Uyb0RvYy54&#10;bWxQSwUGAAAAAAYABgBZAQAAkAUAAAAA&#10;">
                <v:fill on="t" focussize="0,0"/>
                <v:stroke color="#000000" joinstyle="miter"/>
                <v:imagedata o:title=""/>
                <o:lock v:ext="edit" aspectratio="f"/>
                <v:textbox>
                  <w:txbxContent>
                    <w:p>
                      <w:pPr>
                        <w:spacing w:beforeLines="50"/>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845184" behindDoc="0" locked="0" layoutInCell="1" allowOverlap="1">
                <wp:simplePos x="0" y="0"/>
                <wp:positionH relativeFrom="column">
                  <wp:posOffset>3200400</wp:posOffset>
                </wp:positionH>
                <wp:positionV relativeFrom="paragraph">
                  <wp:posOffset>187325</wp:posOffset>
                </wp:positionV>
                <wp:extent cx="0" cy="238125"/>
                <wp:effectExtent l="38100" t="0" r="38100" b="9525"/>
                <wp:wrapNone/>
                <wp:docPr id="345" name="直线 331"/>
                <wp:cNvGraphicFramePr/>
                <a:graphic xmlns:a="http://schemas.openxmlformats.org/drawingml/2006/main">
                  <a:graphicData uri="http://schemas.microsoft.com/office/word/2010/wordprocessingShape">
                    <wps:wsp>
                      <wps:cNvSpPr/>
                      <wps:spPr>
                        <a:xfrm flipH="1" flipV="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1" o:spid="_x0000_s1026" o:spt="20" style="position:absolute;left:0pt;flip:x y;margin-left:252pt;margin-top:14.75pt;height:18.75pt;width:0pt;z-index:250845184;mso-width-relative:page;mso-height-relative:page;" filled="f" stroked="t" coordsize="21600,21600" o:gfxdata="UEsDBAoAAAAAAIdO4kAAAAAAAAAAAAAAAAAEAAAAZHJzL1BLAwQUAAAACACHTuJAJlWBNdgAAAAJ&#10;AQAADwAAAGRycy9kb3ducmV2LnhtbE2PwU7DMBBE70j8g7VIXCpqJ6KhhGwqhARUXBBtP8CNlyRg&#10;r6PYacvfY8QBjrMzmn1TrU7OigONofeMkM0VCOLGm55bhN328WoJIkTNRlvPhPBFAVb1+VmlS+OP&#10;/EaHTWxFKuFQaoQuxqGUMjQdOR3mfiBO3rsfnY5Jjq00oz6mcmdlrlQhne45fej0QA8dNZ+bySHc&#10;D68fU77Onoza5rOZXReZf35BvLzI1B2ISKf4F4Yf/IQOdWLa+4lNEBZhoa7TloiQ3y5ApMDvYY9Q&#10;3CiQdSX/L6i/AVBLAwQUAAAACACHTuJA6fEEQd4BAACoAwAADgAAAGRycy9lMm9Eb2MueG1srVNL&#10;jhMxEN0jcQfLe9L5EDS00pkFYWCBYKQZ2Nf4023JP7k86eQsXIMVG44z16DsDhk+YoPwwipXPT9X&#10;vSpvLg/Osr1KaILv+GI250x5EaTxfcc/3l49u+AMM3gJNnjV8aNCfrl9+mQzxlYtwxCsVIkRicd2&#10;jB0fco5t06AYlAOchag8BXVIDjIdU9/IBCOxO9ss5/MXzRiSjCkIhUje3RTk28qvtRL5g9aoMrMd&#10;p9xy3VPd78rebDfQ9gniYMQpDfiHLBwYT4+eqXaQgd0n8weVMyIFDDrPRHBN0NoIVWugahbz36q5&#10;GSCqWguJg/EsE/4/WvF+f52YkR1fPV9z5sFRkx4+f3n4+o2tVouizxixJdhNvE6nE5JZij3o5Ji2&#10;Jr6l1vNqfSpWiVFp7FB1Pp51VofMxOQU5F2uLhbLdXmimbjKvZgwv1HBsWJ03BpfFIAW9u8wT9Af&#10;kOK2no0df7kmHiaABkhbyGS6SCWh7+tdDNbIK2NtuYGpv3tlE9tDGYm6Tin8AiuP7ACHCVdDBQbt&#10;oEC+9pLlYySpPE01Lyk4JTmzij5BsSoyg7GPyJwM+N7+BU0KWE9CFLEneYt1F+SR2nMfk+kHUqP2&#10;o2JoHKpsp9Et8/bzuTI9frDt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ZVgTXYAAAACQEAAA8A&#10;AAAAAAAAAQAgAAAAIgAAAGRycy9kb3ducmV2LnhtbFBLAQIUABQAAAAIAIdO4kDp8QRB3gEAAKgD&#10;AAAOAAAAAAAAAAEAIAAAACc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48256" behindDoc="0" locked="0" layoutInCell="1" allowOverlap="1">
                <wp:simplePos x="0" y="0"/>
                <wp:positionH relativeFrom="column">
                  <wp:posOffset>2695575</wp:posOffset>
                </wp:positionH>
                <wp:positionV relativeFrom="paragraph">
                  <wp:posOffset>187325</wp:posOffset>
                </wp:positionV>
                <wp:extent cx="0" cy="238125"/>
                <wp:effectExtent l="38100" t="0" r="38100" b="9525"/>
                <wp:wrapNone/>
                <wp:docPr id="348" name="直线 334"/>
                <wp:cNvGraphicFramePr/>
                <a:graphic xmlns:a="http://schemas.openxmlformats.org/drawingml/2006/main">
                  <a:graphicData uri="http://schemas.microsoft.com/office/word/2010/wordprocessingShape">
                    <wps:wsp>
                      <wps:cNvSpPr/>
                      <wps:spPr>
                        <a:xfrm flipH="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4" o:spid="_x0000_s1026" o:spt="20" style="position:absolute;left:0pt;flip:x;margin-left:212.25pt;margin-top:14.75pt;height:18.75pt;width:0pt;z-index:250848256;mso-width-relative:page;mso-height-relative:page;" filled="f" stroked="t" coordsize="21600,21600" o:gfxdata="UEsDBAoAAAAAAIdO4kAAAAAAAAAAAAAAAAAEAAAAZHJzL1BLAwQUAAAACACHTuJA4xEEwNgAAAAJ&#10;AQAADwAAAGRycy9kb3ducmV2LnhtbE2PwU7DMAyG70i8Q2Qkbixp1Q1Wmu6AQOKEYENI3LLGtGWN&#10;U5JsHTw9RhzgZNn+9PtztTq6QRwwxN6ThmymQCA13vbUanje3F1cgYjJkDWDJ9TwiRFW9elJZUrr&#10;J3rCwzq1gkMolkZDl9JYShmbDp2JMz8i8e7NB2cSt6GVNpiJw90gc6UW0pme+EJnRrzpsNmt907D&#10;cjPN/WPYvRRZ//H6dfuexvuHpPX5WaauQSQ8pj8YfvRZHWp22vo92SgGDUVezBnVkC+5MvA72GpY&#10;XCqQdSX/f1B/A1BLAwQUAAAACACHTuJAHXiKg9oBAACeAwAADgAAAGRycy9lMm9Eb2MueG1srVNL&#10;jhMxEN0jcQfLe9L5zKChlc4sCAMLBCPNcICKP92W/JPLk07OwjVYseE4cw3K7pDhIzaIXljlqufn&#10;es/V6+uDs2yvEprgO76YzTlTXgRpfN/xT/c3L644wwxegg1edfyokF9vnj9bj7FVyzAEK1ViROKx&#10;HWPHh5xj2zQoBuUAZyEqT0UdkoNM29Q3MsFI7M42y/n8ZTOGJGMKQiFSdjsV+abya61E/qg1qsxs&#10;x6m3XNdU111Zm80a2j5BHIw4tQH/0IUD4+nSM9UWMrCHZP6gckakgEHnmQiuCVoboaoGUrOY/6bm&#10;boCoqhYyB+PZJvx/tOLD/jYxIzu+uqCn8uDokR4/f3n8+o2tVhfFnzFiS7C7eJtOO6SwiD3o5Ji2&#10;Jr6jp6/ySRA7VHePZ3fVITMxJQVll6urxfKyEDcTQ2GKCfNbFRwrQcet8UU3tLB/j3mC/oCUtPVs&#10;7PirS+JhAmhstIVMoYskBH1fz2KwRt4Ya8sJTP3utU1sD2UQ6ndq4RdYuWQLOEy4WiowaAcF8o2X&#10;LB8jGeRplnlpwSnJmVU0+iWqyAzGPiFzMuB7+xc0OWA9GVEsnkwt0S7IIz3KQ0ymH8iNRe20VGgI&#10;qm2ngS1T9vO+Mj39Vp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xEEwNgAAAAJAQAADwAAAAAA&#10;AAABACAAAAAiAAAAZHJzL2Rvd25yZXYueG1sUEsBAhQAFAAAAAgAh07iQB14ioPaAQAAngMAAA4A&#10;AAAAAAAAAQAgAAAAJwEAAGRycy9lMm9Eb2MueG1sUEsFBgAAAAAGAAYAWQEAAHMFAAAAAA==&#10;">
                <v:fill on="f" focussize="0,0"/>
                <v:stroke color="#000000" joinstyle="round" endarrow="block"/>
                <v:imagedata o:title=""/>
                <o:lock v:ext="edit" aspectratio="f"/>
              </v:line>
            </w:pict>
          </mc:Fallback>
        </mc:AlternateContent>
      </w:r>
    </w:p>
    <w:p>
      <w:pPr>
        <w:tabs>
          <w:tab w:val="left" w:pos="940"/>
        </w:tabs>
        <w:rPr>
          <w:rFonts w:ascii="仿宋" w:hAnsi="仿宋" w:eastAsia="仿宋" w:cs="宋体"/>
          <w:sz w:val="24"/>
          <w:szCs w:val="24"/>
        </w:rPr>
      </w:pPr>
      <w:r>
        <w:rPr>
          <w:rFonts w:ascii="仿宋" w:hAnsi="仿宋" w:eastAsia="仿宋"/>
          <w:sz w:val="32"/>
          <w:szCs w:val="32"/>
        </w:rPr>
        <mc:AlternateContent>
          <mc:Choice Requires="wps">
            <w:drawing>
              <wp:anchor distT="0" distB="0" distL="114300" distR="114300" simplePos="0" relativeHeight="250838016" behindDoc="0" locked="0" layoutInCell="1" allowOverlap="1">
                <wp:simplePos x="0" y="0"/>
                <wp:positionH relativeFrom="column">
                  <wp:posOffset>1992630</wp:posOffset>
                </wp:positionH>
                <wp:positionV relativeFrom="paragraph">
                  <wp:posOffset>29210</wp:posOffset>
                </wp:positionV>
                <wp:extent cx="2605405" cy="646430"/>
                <wp:effectExtent l="4445" t="4445" r="19050" b="15875"/>
                <wp:wrapNone/>
                <wp:docPr id="338" name="文本框 324"/>
                <wp:cNvGraphicFramePr/>
                <a:graphic xmlns:a="http://schemas.openxmlformats.org/drawingml/2006/main">
                  <a:graphicData uri="http://schemas.microsoft.com/office/word/2010/wordprocessingShape">
                    <wps:wsp>
                      <wps:cNvSpPr txBox="1"/>
                      <wps:spPr>
                        <a:xfrm>
                          <a:off x="0" y="0"/>
                          <a:ext cx="2605405" cy="6464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通知申请人补充材料，听取陈述申辩意见</w:t>
                            </w:r>
                          </w:p>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wps:txbx>
                      <wps:bodyPr upright="1"/>
                    </wps:wsp>
                  </a:graphicData>
                </a:graphic>
              </wp:anchor>
            </w:drawing>
          </mc:Choice>
          <mc:Fallback>
            <w:pict>
              <v:shape id="文本框 324" o:spid="_x0000_s1026" o:spt="202" type="#_x0000_t202" style="position:absolute;left:0pt;margin-left:156.9pt;margin-top:2.3pt;height:50.9pt;width:205.15pt;z-index:250838016;mso-width-relative:page;mso-height-relative:page;" fillcolor="#FFFFFF" filled="t" stroked="t" coordsize="21600,21600" o:gfxdata="UEsDBAoAAAAAAIdO4kAAAAAAAAAAAAAAAAAEAAAAZHJzL1BLAwQUAAAACACHTuJA7hRdGdgAAAAJ&#10;AQAADwAAAGRycy9kb3ducmV2LnhtbE2PwU7DMBBE70j8g7VIXBC100RpCXF6QALBDQqCq5tskwh7&#10;HWw3LX/PcoLjaEYzb+rNyVkxY4ijJw3ZQoFAan03Uq/h7fX+eg0iJkOdsZ5QwzdG2DTnZ7WpOn+k&#10;F5y3qRdcQrEyGoaUpkrK2A7oTFz4CYm9vQ/OJJahl10wRy53Vi6VKqUzI/HCYCa8G7D93B6chnXx&#10;OH/Ep/z5vS339iZdreaHr6D15UWmbkEkPKW/MPziMzo0zLTzB+qisBryLGf0pKEoQbC/WhYZiB0H&#10;VVmAbGr5/0HzA1BLAwQUAAAACACHTuJAGkZFsvQBAADsAwAADgAAAGRycy9lMm9Eb2MueG1srVNL&#10;jhMxEN0jcQfLe9I9+Qla6YwEIWwQIA0coOJPtyX/ZHvSnQvADVixYc+5cg7KzkzmxwIheuEu2+Xn&#10;V++VV5ej0WQvQlTOtvRiUlMiLHNc2a6lXz5vX7ykJCawHLSzoqUHEenl+vmz1eAbMXW901wEgiA2&#10;NoNvaZ+Sb6oqsl4YiBPnhcVN6YKBhNPQVTzAgOhGV9O6XlaDC9wHx0SMuLo5bdJ1wZdSsPRRyigS&#10;0S1FbqmMoYy7PFbrFTRdAN8rdkMD/oGFAWXx0jPUBhKQ66CeQBnFgotOpglzpnJSKiZKDVjNRf2o&#10;mqsevCi1oDjRn2WK/w+Wfdh/CkTxls5maJUFgyYdv387/vh1/PmVzKbzLNHgY4OZVx5z0/jajWj1&#10;7XrExVz5KIPJf6yJ4D6KfTgLLMZEGC5Ol/ViXi8oYbi3nC/ns+JAdXfah5jeCWdIDloa0MCiK+zf&#10;x4RMMPU2JV8WnVZ8q7Quk9Dt3uhA9oBmb8uXSeKRB2nakqGlrxbTzAOw56SGhKHxqEK0XbnvwYl4&#10;H7gu35+AM7ENxP5EoCDkNGiMSiKUqBfA31pO0sGjzhafBM1kjOCUaIEvKEclM4HSf5OJ1WmLRWaL&#10;TlbkKI27EWFyuHP8gLZd+6C6HiUtxpV0bKmizk375569Py+gd490/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FF0Z2AAAAAkBAAAPAAAAAAAAAAEAIAAAACIAAABkcnMvZG93bnJldi54bWxQSwEC&#10;FAAUAAAACACHTuJAGkZFsvQBAADsAwAADgAAAAAAAAABACAAAAAnAQAAZHJzL2Uyb0RvYy54bWxQ&#10;SwUGAAAAAAYABgBZAQAAjQUAAAAA&#10;">
                <v:fill on="t" focussize="0,0"/>
                <v:stroke color="#000000" joinstyle="miter"/>
                <v:imagedata o:title=""/>
                <o:lock v:ext="edit" aspectratio="f"/>
                <v:textbox>
                  <w:txbxContent>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通知申请人补充材料，听取陈述申辩意见</w:t>
                      </w:r>
                    </w:p>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830848" behindDoc="0" locked="0" layoutInCell="1" allowOverlap="1">
                <wp:simplePos x="0" y="0"/>
                <wp:positionH relativeFrom="column">
                  <wp:posOffset>4725035</wp:posOffset>
                </wp:positionH>
                <wp:positionV relativeFrom="paragraph">
                  <wp:posOffset>148590</wp:posOffset>
                </wp:positionV>
                <wp:extent cx="580390" cy="898525"/>
                <wp:effectExtent l="5080" t="4445" r="5080" b="11430"/>
                <wp:wrapNone/>
                <wp:docPr id="331" name="文本框 317"/>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wps:txbx>
                      <wps:bodyPr upright="1"/>
                    </wps:wsp>
                  </a:graphicData>
                </a:graphic>
              </wp:anchor>
            </w:drawing>
          </mc:Choice>
          <mc:Fallback>
            <w:pict>
              <v:shape id="文本框 317" o:spid="_x0000_s1026" o:spt="202" type="#_x0000_t202" style="position:absolute;left:0pt;margin-left:372.05pt;margin-top:11.7pt;height:70.75pt;width:45.7pt;z-index:250830848;mso-width-relative:page;mso-height-relative:page;" fillcolor="#FFFFFF" filled="t" stroked="t" coordsize="21600,21600" o:gfxdata="UEsDBAoAAAAAAIdO4kAAAAAAAAAAAAAAAAAEAAAAZHJzL1BLAwQUAAAACACHTuJAP1zTQdoAAAAK&#10;AQAADwAAAGRycy9kb3ducmV2LnhtbE2PwU7DMBBE70j8g7VIXBB10rhpGuL0gASCWylVubqJm0TY&#10;62C7afl7lhMcV/M087ZaX6xhk/ZhcCghnSXANDauHbCTsHt/ui+AhaiwVcahlvCtA6zr66tKla07&#10;45uetrFjVIKhVBL6GMeS89D02qowc6NGyo7OWxXp9B1vvTpTuTV8niQ5t2pAWujVqB973XxuT1ZC&#10;IV6mj/CabfZNfjSreLecnr+8lLc3afIALOpL/IPhV5/UoSangzthG5iRsBQiJVTCPBPACCiyxQLY&#10;gchcrIDXFf//Qv0DUEsDBBQAAAAIAIdO4kArNNt38QEAAOsDAAAOAAAAZHJzL2Uyb0RvYy54bWyt&#10;U0uOEzEQ3SNxB8t70p1EgaSVzkgQwgYB0sABKv50W/JPtifduQDcgBUb9pxrzkHZyWRmgAVC9MJd&#10;dj2/qnpVXl+NRpODCFE529LppKZEWOa4sl1LP33cPVtSEhNYDtpZ0dKjiPRq8/TJevCNmLneaS4C&#10;QRIbm8G3tE/JN1UVWS8MxInzwqJTumAg4TZ0FQ8wILvR1ayun1eDC9wHx0SMeLo9Oemm8EspWHov&#10;ZRSJ6JZibqmsoaz7vFabNTRdAN8rdk4D/iELA8pi0AvVFhKQm6B+ozKKBRedTBPmTOWkVEyUGrCa&#10;af1LNdc9eFFqQXGiv8gU/x8te3f4EIjiLZ3Pp5RYMNik269fbr/9uP3+mcynL7JEg48NIq89YtP4&#10;0o3Y6rvziIe58lEGk/9YE0E/in28CCzGRBgeLpb1fIUehq7larmYLTJLdX/Zh5jeCGdINloasH9F&#10;Vji8jekEvYPkWNFpxXdK67IJ3f6VDuQA2Otd+c7sj2DakqGlqxybMMCRkxoSmsajCNF2Jd6jG/Eh&#10;cV2+PxHnxLYQ+1MChSHDoDEqiVCsXgB/bTlJR48yW3wRNCdjBKdEC3xA2SrIBEr/DRK10xYlzB06&#10;dSJbadyPSJPNveNH7NqND6rrUdLStwLHiSran6c/j+zDfSG9f6O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9c00HaAAAACgEAAA8AAAAAAAAAAQAgAAAAIgAAAGRycy9kb3ducmV2LnhtbFBLAQIU&#10;ABQAAAAIAIdO4kArNNt38QEAAOsDAAAOAAAAAAAAAAEAIAAAACkBAABkcnMvZTJvRG9jLnhtbFBL&#10;BQYAAAAABgAGAFkBAACM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831872" behindDoc="0" locked="0" layoutInCell="1" allowOverlap="1">
                <wp:simplePos x="0" y="0"/>
                <wp:positionH relativeFrom="column">
                  <wp:posOffset>4725035</wp:posOffset>
                </wp:positionH>
                <wp:positionV relativeFrom="paragraph">
                  <wp:posOffset>220345</wp:posOffset>
                </wp:positionV>
                <wp:extent cx="580390" cy="0"/>
                <wp:effectExtent l="0" t="0" r="0" b="0"/>
                <wp:wrapNone/>
                <wp:docPr id="332" name="直线 318"/>
                <wp:cNvGraphicFramePr/>
                <a:graphic xmlns:a="http://schemas.openxmlformats.org/drawingml/2006/main">
                  <a:graphicData uri="http://schemas.microsoft.com/office/word/2010/wordprocessingShape">
                    <wps:wsp>
                      <wps:cNvSpPr/>
                      <wps:spPr>
                        <a:xfrm flipV="1">
                          <a:off x="0" y="0"/>
                          <a:ext cx="5803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8" o:spid="_x0000_s1026" o:spt="20" style="position:absolute;left:0pt;flip:y;margin-left:372.05pt;margin-top:17.35pt;height:0pt;width:45.7pt;z-index:250831872;mso-width-relative:page;mso-height-relative:page;" filled="f" stroked="t" coordsize="21600,21600" o:gfxdata="UEsDBAoAAAAAAIdO4kAAAAAAAAAAAAAAAAAEAAAAZHJzL1BLAwQUAAAACACHTuJAb3RUK9gAAAAJ&#10;AQAADwAAAGRycy9kb3ducmV2LnhtbE2PwU7DMAyG70i8Q2Qkbizp2rHRNZ0mBFyQJjEK57Tx2mqJ&#10;UzVZN96eIA5wtP3p9/cXm4s1bMLR944kJDMBDKlxuqdWQvX+fLcC5oMirYwjlPCFHjbl9VWhcu3O&#10;9IbTPrQshpDPlYQuhCHn3DcdWuVnbkCKt4MbrQpxHFuuR3WO4dbwuRD33Kqe4odODfjYYXPcn6yE&#10;7efrU7qbauuMfmirD20r8TKX8vYmEWtgAS/hD4Yf/agOZXSq3Ym0Z0bCMsuSiEpIsyWwCKzSxQJY&#10;/bvgZcH/Nyi/AVBLAwQUAAAACACHTuJAF+rGU9cBAACaAwAADgAAAGRycy9lMm9Eb2MueG1srVNL&#10;jhMxEN0jcQfLe9L5KCjTSmcWhGGDYKQB9hV/ui35J5cnnZyFa7Biw3HmGpSdTGCYDUL0wiq7yq/q&#10;Pb9eXx+cZXuV0ATf8dlkypnyIkjj+45//nTzasUZZvASbPCq40eF/Hrz8sV6jK2ahyFYqRIjEI/t&#10;GDs+5BzbpkExKAc4CVF5SuqQHGTapr6RCUZCd7aZT6evmzEkGVMQCpFOt6ck31R8rZXIH7VGlZnt&#10;OM2W65rquitrs1lD2yeIgxHnMeAfpnBgPDW9QG0hA7tP5hmUMyIFDDpPRHBN0NoIVTkQm9n0DzZ3&#10;A0RVuZA4GC8y4f+DFR/2t4kZ2fHFYs6ZB0eP9PD128P3H2wxWxV9xogtld3F23TeIYWF7EEnx7Q1&#10;8Qs9faVPhNihqnu8qKsOmQk6XK6miyt6A/GYak4IBSkmzO9UcKwEHbfGF97Qwv49ZupKpY8l5dh6&#10;Nnb8ajlfEhyQbbSFTKGLRAR9X+9isEbeGGvLDUz97o1NbA/FCPUr3Aj3SVlpsgUcTnU1dbLIoEC+&#10;9ZLlYySBPHmZlxGckpxZRdYvEQFCm8HYv6mk1tbTBEXek6Al2gV5pAe5j8n0Aykxq1OWDBmgzns2&#10;a3HY7/uK9OuX2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3RUK9gAAAAJAQAADwAAAAAAAAAB&#10;ACAAAAAiAAAAZHJzL2Rvd25yZXYueG1sUEsBAhQAFAAAAAgAh07iQBfqxlPXAQAAmgMAAA4AAAAA&#10;AAAAAQAgAAAAJwEAAGRycy9lMm9Eb2MueG1sUEsFBgAAAAAGAAYAWQEAAHAFA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851328" behindDoc="0" locked="0" layoutInCell="1" allowOverlap="1">
                <wp:simplePos x="0" y="0"/>
                <wp:positionH relativeFrom="column">
                  <wp:posOffset>1735455</wp:posOffset>
                </wp:positionH>
                <wp:positionV relativeFrom="paragraph">
                  <wp:posOffset>198120</wp:posOffset>
                </wp:positionV>
                <wp:extent cx="257175" cy="0"/>
                <wp:effectExtent l="0" t="38100" r="9525" b="38100"/>
                <wp:wrapNone/>
                <wp:docPr id="351" name="直线 337"/>
                <wp:cNvGraphicFramePr/>
                <a:graphic xmlns:a="http://schemas.openxmlformats.org/drawingml/2006/main">
                  <a:graphicData uri="http://schemas.microsoft.com/office/word/2010/wordprocessingShape">
                    <wps:wsp>
                      <wps:cNvSpPr/>
                      <wps:spPr>
                        <a:xfrm>
                          <a:off x="0" y="0"/>
                          <a:ext cx="2571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7" o:spid="_x0000_s1026" o:spt="20" style="position:absolute;left:0pt;margin-left:136.65pt;margin-top:15.6pt;height:0pt;width:20.25pt;z-index:250851328;mso-width-relative:page;mso-height-relative:page;" filled="f" stroked="t" coordsize="21600,21600" o:gfxdata="UEsDBAoAAAAAAIdO4kAAAAAAAAAAAAAAAAAEAAAAZHJzL1BLAwQUAAAACACHTuJAVUEitdgAAAAJ&#10;AQAADwAAAGRycy9kb3ducmV2LnhtbE2PwU7DMAyG70i8Q2QkbixNI0FVmu6ANC4boG0IwS1rTFvR&#10;JFWSbuXtMeIwjrY//f7+ajnbgR0xxN47BWKRAUPXeNO7VsHrfnVTAItJO6MH71DBN0ZY1pcXlS6N&#10;P7ktHnepZRTiYqkVdCmNJeex6dDquPAjOrp9+mB1ojG03AR9onA78DzLbrnVvaMPnR7xocPmazdZ&#10;BdvNal28rae5CR+P4nn/snl6j4VS11ciuweWcE5nGH71SR1qcjr4yZnIBgX5nZSEKpAiB0aAFJK6&#10;HP4WvK74/wb1D1BLAwQUAAAACACHTuJAHUXnZNQBAACUAwAADgAAAGRycy9lMm9Eb2MueG1srVNL&#10;jhMxEN0jcQfLe9L5KARa6cyCMGwQjDRwgIo/3Zb8k8uTTs7CNVix4ThzDcpOJuEjNogsnLKr/Oq9&#10;5+r1zcFZtlcJTfAdn02mnCkvgjS+7/jnT7cvXnGGGbwEG7zq+FEhv9k8f7YeY6vmYQhWqsQIxGM7&#10;xo4POce2aVAMygFOQlSekjokB5m2qW9kgpHQnW3m0+nLZgxJxhSEQqTT7SnJNxVfayXyR61RZWY7&#10;TtxyXVNdd2VtNmto+wRxMOJMA/6BhQPjqekFagsZ2EMyf0A5I1LAoPNEBNcErY1QVQOpmU1/U3M/&#10;QFRVC5mD8WIT/j9Y8WF/l5iRHV8sZ5x5cPRIj1++Pn77zhaLVfFnjNhS2X28S+cdUljEHnRy5Z9k&#10;sEP19HjxVB0yE3Q4X65mqyVn4inVXO/FhPmdCo6VoOPW+KIWWti/x0y9qPSppBxbz8aOv17OCxzQ&#10;sGgLmUIXiT76vt7FYI28NdaWG5j63Rub2B7K89dfUUS4v5SVJlvA4VRXU6fBGBTIt16yfIxki6cJ&#10;5oWCU5Izq2jgS0SA0GYw9lqZkwHf279UU3vriUUx9mRliXZBHukpHmIy/UBuzCrTkqGnr5zPY1pm&#10;6+d9Rbp+TJ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UEitdgAAAAJAQAADwAAAAAAAAABACAA&#10;AAAiAAAAZHJzL2Rvd25yZXYueG1sUEsBAhQAFAAAAAgAh07iQB1F52TUAQAAlAMAAA4AAAAAAAAA&#10;AQAgAAAAJwEAAGRycy9lMm9Eb2MueG1sUEsFBgAAAAAGAAYAWQEAAG0FA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841088" behindDoc="0" locked="0" layoutInCell="1" allowOverlap="1">
                <wp:simplePos x="0" y="0"/>
                <wp:positionH relativeFrom="column">
                  <wp:posOffset>504190</wp:posOffset>
                </wp:positionH>
                <wp:positionV relativeFrom="paragraph">
                  <wp:posOffset>321945</wp:posOffset>
                </wp:positionV>
                <wp:extent cx="517525" cy="6350"/>
                <wp:effectExtent l="0" t="32385" r="15875" b="37465"/>
                <wp:wrapNone/>
                <wp:docPr id="341" name="直线 327"/>
                <wp:cNvGraphicFramePr/>
                <a:graphic xmlns:a="http://schemas.openxmlformats.org/drawingml/2006/main">
                  <a:graphicData uri="http://schemas.microsoft.com/office/word/2010/wordprocessingShape">
                    <wps:wsp>
                      <wps:cNvSpPr/>
                      <wps:spPr>
                        <a:xfrm flipH="1">
                          <a:off x="0" y="0"/>
                          <a:ext cx="51752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7" o:spid="_x0000_s1026" o:spt="20" style="position:absolute;left:0pt;flip:x;margin-left:39.7pt;margin-top:25.35pt;height:0.5pt;width:40.75pt;z-index:250841088;mso-width-relative:page;mso-height-relative:page;" filled="f" stroked="t" coordsize="21600,21600" o:gfxdata="UEsDBAoAAAAAAIdO4kAAAAAAAAAAAAAAAAAEAAAAZHJzL1BLAwQUAAAACACHTuJAcyMGRtgAAAAI&#10;AQAADwAAAGRycy9kb3ducmV2LnhtbE2PwU7DMBBE70j8g7VI3Kgd1DYkxOkBgcQJQYuQuLnxkoTG&#10;62C7TeHr2Z7gODujmbfV6ugGccAQe08aspkCgdR421Or4XXzcHUDIiZD1gyeUMM3RljV52eVKa2f&#10;6AUP69QKLqFYGg1dSmMpZWw6dCbO/IjE3ocPziSWoZU2mInL3SCvlVpKZ3rihc6MeNdhs1vvnYZi&#10;My38c9i9zbP+6/3n/jONj09J68uLTN2CSHhMf2E44TM61My09XuyUQwa8mLOSQ0LlYM4+UtVgNjy&#10;IctB1pX8/0D9C1BLAwQUAAAACACHTuJAa1+jIOABAAChAwAADgAAAGRycy9lMm9Eb2MueG1srVNL&#10;jhMxEN0jcQfLe9L5kBlopTMLwsACwUgDB6jxp9uSf3J50slZuAYrNhxnrkHZHTJ8xAbRC6vsKr+q&#10;9/x6c3Vwlu1VQhN8xxezOWfKiyCN7zv+6eP1sxecYQYvwQavOn5UyK+2T59sxtiqZRiClSoxAvHY&#10;jrHjQ86xbRoUg3KAsxCVp6QOyUGmbeobmWAkdGeb5Xx+0YwhyZiCUIh0upuSfFvxtVYif9AaVWa2&#10;4zRbrmuq611Zm+0G2j5BHIw4jQH/MIUD46npGWoHGdh9Mn9AOSNSwKDzTATXBK2NUJUDsVnMf2Nz&#10;O0BUlQuJg/EsE/4/WPF+f5OYkR1fPV9w5sHRIz18/vLw9RtbLS+LPmPElspu40067ZDCQvagk2Pa&#10;mviWnr7SJ0LsUNU9ntVVh8wEHa4Xl+vlmjNBqYvVumrfTCAFLCbMb1RwrAQdt8YX6tDC/h1makyl&#10;P0rKsfVs7PjLCRHIOdpCJnAXiQv6vt7FYI28NtaWG5j6u1c2sT0UL9Sv0CPcX8pKkx3gMNXV1OSS&#10;QYF87SXLx0gaebIzLyM4JTmzitxfIgKENoOxj5U5GfC9/Us1tbeepigqT7qW6C7II73LfUymH0iN&#10;RZ20ZMgHdeaTZ4vRft5XpMc/a/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yMGRtgAAAAIAQAA&#10;DwAAAAAAAAABACAAAAAiAAAAZHJzL2Rvd25yZXYueG1sUEsBAhQAFAAAAAgAh07iQGtfoyDgAQAA&#10;oQMAAA4AAAAAAAAAAQAgAAAAJw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850304" behindDoc="0" locked="0" layoutInCell="1" allowOverlap="1">
                <wp:simplePos x="0" y="0"/>
                <wp:positionH relativeFrom="column">
                  <wp:posOffset>525145</wp:posOffset>
                </wp:positionH>
                <wp:positionV relativeFrom="paragraph">
                  <wp:posOffset>19685</wp:posOffset>
                </wp:positionV>
                <wp:extent cx="503555" cy="635"/>
                <wp:effectExtent l="0" t="37465" r="10795" b="38100"/>
                <wp:wrapNone/>
                <wp:docPr id="350" name="直线 336"/>
                <wp:cNvGraphicFramePr/>
                <a:graphic xmlns:a="http://schemas.openxmlformats.org/drawingml/2006/main">
                  <a:graphicData uri="http://schemas.microsoft.com/office/word/2010/wordprocessingShape">
                    <wps:wsp>
                      <wps:cNvSpPr/>
                      <wps:spPr>
                        <a:xfrm>
                          <a:off x="0" y="0"/>
                          <a:ext cx="5035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6" o:spid="_x0000_s1026" o:spt="20" style="position:absolute;left:0pt;margin-left:41.35pt;margin-top:1.55pt;height:0.05pt;width:39.65pt;z-index:250850304;mso-width-relative:page;mso-height-relative:page;" filled="f" stroked="t" coordsize="21600,21600" o:gfxdata="UEsDBAoAAAAAAIdO4kAAAAAAAAAAAAAAAAAEAAAAZHJzL1BLAwQUAAAACACHTuJAkvwqLtYAAAAG&#10;AQAADwAAAGRycy9kb3ducmV2LnhtbE2PwU7DMBBE70j8g7VI3KiTIJUojdMDUrm0gNoiRG9uvCQR&#10;8TqynTb8PdtTOY5mNPOmXE62Fyf0oXOkIJ0lIJBqZzpqFHzsVw85iBA1Gd07QgW/GGBZ3d6UujDu&#10;TFs87WIjuIRCoRW0MQ6FlKFu0eowcwMSe9/OWx1Z+kYar89cbnuZJclcWt0RL7R6wOcW65/daBVs&#10;N6t1/rkep9ofXtK3/fvm9SvkSt3fpckCRMQpXsNwwWd0qJjp6EYyQfQK8uyJkwoeUxAXe57xtSPr&#10;DGRVyv/41R9QSwMEFAAAAAgAh07iQE9kxWTVAQAAlgMAAA4AAABkcnMvZTJvRG9jLnhtbK1TS44T&#10;MRDdI3EHy3vSSVodQSudWRCGDYKRBg5Qsd3dlvyTy5NOzsI1WLHhOHMNyk5IYEZsEL1wl13Pz/We&#10;y+ubgzVsryJq7zq+mM05U054qd3Q8S+fb1+95gwTOAnGO9Xxo0J+s3n5Yj2FVi396I1UkRGJw3YK&#10;HR9TCm1VoRiVBZz5oBwlex8tJJrGoZIRJmK3plrO56tq8lGG6IVCpNXtKck3hb/vlUif+h5VYqbj&#10;VFsqYyzjLo/VZg3tECGMWpzLgH+owoJ2dOiFagsJ2EPUz6isFtGj79NMeFv5vtdCFQ2kZjF/ouZ+&#10;hKCKFjIHw8Um/H+04uP+LjItO1435I8DS5f0+PXb4/cfrK5X2Z8pYEuw+3AXzzOkMIs99NHmP8lg&#10;h+Lp8eKpOiQmaLGZ103TcCYotaqbTFhdd4aI6b3yluWg40a7rBda2H/AdIL+guRl49jU8TfNMhMC&#10;tUtvIFFoAwlAN5S96I2Wt9qYvAPjsHtrIttDboDynUv4A5YP2QKOJ1xJZRi0owL5zkmWjoGMcdTD&#10;PJdgleTMKGr5HBVkAm2uyBQ1uMH8BU0OGEdGZGtPZuZo5+WRLuMhRD2M5MaiVJozdPnFtnOj5u76&#10;fV6Yrs9p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S/Cou1gAAAAYBAAAPAAAAAAAAAAEAIAAA&#10;ACIAAABkcnMvZG93bnJldi54bWxQSwECFAAUAAAACACHTuJAT2TFZNUBAACWAwAADgAAAAAAAAAB&#10;ACAAAAAlAQAAZHJzL2Uyb0RvYy54bWxQSwUGAAAAAAYABgBZAQAAbAU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32896" behindDoc="0" locked="0" layoutInCell="1" allowOverlap="1">
                <wp:simplePos x="0" y="0"/>
                <wp:positionH relativeFrom="column">
                  <wp:posOffset>1003300</wp:posOffset>
                </wp:positionH>
                <wp:positionV relativeFrom="paragraph">
                  <wp:posOffset>351155</wp:posOffset>
                </wp:positionV>
                <wp:extent cx="2978150" cy="0"/>
                <wp:effectExtent l="0" t="0" r="0" b="0"/>
                <wp:wrapNone/>
                <wp:docPr id="333" name="直线 319"/>
                <wp:cNvGraphicFramePr/>
                <a:graphic xmlns:a="http://schemas.openxmlformats.org/drawingml/2006/main">
                  <a:graphicData uri="http://schemas.microsoft.com/office/word/2010/wordprocessingShape">
                    <wps:wsp>
                      <wps:cNvSpPr/>
                      <wps:spPr>
                        <a:xfrm>
                          <a:off x="0" y="0"/>
                          <a:ext cx="29781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9" o:spid="_x0000_s1026" o:spt="20" style="position:absolute;left:0pt;margin-left:79pt;margin-top:27.65pt;height:0pt;width:234.5pt;z-index:250832896;mso-width-relative:page;mso-height-relative:page;" filled="f" stroked="t" coordsize="21600,21600" o:gfxdata="UEsDBAoAAAAAAIdO4kAAAAAAAAAAAAAAAAAEAAAAZHJzL1BLAwQUAAAACACHTuJAYN/udtYAAAAJ&#10;AQAADwAAAGRycy9kb3ducmV2LnhtbE2PvU7DQBCEeyTe4bRINFFyjiMnkfE5BeCOhgREu/EttoVv&#10;z/FdfuDpWUQB5cyOZr8pNhfXqxONofNsYD5LQBHX3nbcGHjZVdM1qBCRLfaeycAnBdiU11cF5taf&#10;+ZlO29goKeGQo4E2xiHXOtQtOQwzPxDL7d2PDqPIsdF2xLOUu16nSbLUDjuWDy0OdN9S/bE9OgOh&#10;eqVD9TWpJ8nbovGUHh6eHtGY25t5cgcq0iX+heEHX9ChFKa9P7INqhedrWVLNJBlC1ASWKYrMfa/&#10;hi4L/X9B+Q1QSwMEFAAAAAgAh07iQLKNTv/QAQAAkQMAAA4AAABkcnMvZTJvRG9jLnhtbK1TS44T&#10;MRDdI3EHy3vS+SgwaaUzC8KwQTDSDAeo+NNtyT+5POnkLFyDFRuOM9eg7GQyfDYIkYVTdpVfvfdc&#10;vb4+OMv2KqEJvuOzyZQz5UWQxvcd/3x/8+qKM8zgJdjgVcePCvn15uWL9RhbNQ9DsFIlRiAe2zF2&#10;fMg5tk2DYlAOcBKi8pTUITnItE19IxOMhO5sM59OXzdjSDKmIBQinW5PSb6p+ForkT9pjSoz23Hi&#10;luua6rora7NZQ9sniIMRZxrwDywcGE9NL1BbyMAekvkDyhmRAgadJyK4JmhthKoaSM1s+puauwGi&#10;qlrIHIwXm/D/wYqP+9vEjOz4YrHgzIOjR3r88vXx23e2mK2KP2PElsru4m0675DCIvagkyv/JIMd&#10;qqfHi6fqkJmgw/nqzdVsSdaLp1zzfDEmzO9VcKwEHbfGF7nQwv4DZmpGpU8l5dh6NnZ8tZwvCQ5o&#10;WrSFTKGLxB99X+9isEbeGGvLDUz97q1NbA/l/euvSCLcX8pKky3gcKqrqdNkDArkOy9ZPkbyxdMI&#10;80LBKcmZVTTxJSJAaDMY+zeV1Np6YlBcPflYol2QR3qHh5hMP5ATs8qyZOjdK9/zjJbB+nlfkZ6/&#10;pM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N/udtYAAAAJAQAADwAAAAAAAAABACAAAAAiAAAA&#10;ZHJzL2Rvd25yZXYueG1sUEsBAhQAFAAAAAgAh07iQLKNTv/QAQAAkQMAAA4AAAAAAAAAAQAgAAAA&#10;JQEAAGRycy9lMm9Eb2MueG1sUEsFBgAAAAAGAAYAWQEAAGc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29824" behindDoc="0" locked="0" layoutInCell="1" allowOverlap="1">
                <wp:simplePos x="0" y="0"/>
                <wp:positionH relativeFrom="column">
                  <wp:posOffset>981075</wp:posOffset>
                </wp:positionH>
                <wp:positionV relativeFrom="paragraph">
                  <wp:posOffset>33020</wp:posOffset>
                </wp:positionV>
                <wp:extent cx="3000375" cy="647700"/>
                <wp:effectExtent l="4445" t="4445" r="5080" b="14605"/>
                <wp:wrapNone/>
                <wp:docPr id="330" name="文本框 316"/>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316" o:spid="_x0000_s1026" o:spt="202" type="#_x0000_t202" style="position:absolute;left:0pt;margin-left:77.25pt;margin-top:2.6pt;height:51pt;width:236.25pt;z-index:250829824;mso-width-relative:page;mso-height-relative:page;" fillcolor="#FFFFFF" filled="t" stroked="t" coordsize="21600,21600" o:gfxdata="UEsDBAoAAAAAAIdO4kAAAAAAAAAAAAAAAAAEAAAAZHJzL1BLAwQUAAAACACHTuJAXEZ6itcAAAAJ&#10;AQAADwAAAGRycy9kb3ducmV2LnhtbE2PvU7DMBSFdyTewbpILIjaDU1SQpwOSCDYSqnK6sZuEmFf&#10;B9tNy9tzmWA8+o7OT706O8smE+LgUcJ8JoAZbL0esJOwfX+6XQKLSaFW1qOR8G0irJrLi1pV2p/w&#10;zUyb1DEKwVgpCX1KY8V5bHvjVJz50SCxgw9OJZKh4zqoE4U7yzMhCu7UgNTQq9E89qb93BydhOXi&#10;ZfqIr3frXVsc7H26KafnryDl9dVcPABL5pz+zPA7n6ZDQ5v2/og6Mks6X+RklZBnwIgXWUnf9gRE&#10;mQFvav7/QfMDUEsDBBQAAAAIAIdO4kBvCVtP9gEAAOwDAAAOAAAAZHJzL2Uyb0RvYy54bWytU0uO&#10;EzEQ3SNxB8t70p2ESaCVzkgQwgYB0sABKv50W/JPtifduQDcgBUb9pwr55iyM5OZARYI0Qt32X5+&#10;rveqvLocjSZ7EaJytqXTSU2JsMxxZbuWfv60ffaCkpjActDOipYeRKSX66dPVoNvxMz1TnMRCJLY&#10;2Ay+pX1KvqmqyHphIE6cFxY3pQsGEk5DV/EAA7IbXc3qelENLnAfHBMx4urmtEnXhV9KwdIHKaNI&#10;RLcUc0tlDGXc5bFar6DpAvhesds04B+yMKAsXnqm2kACch3Ub1RGseCik2nCnKmclIqJogHVTOtf&#10;1Fz14EXRguZEf7Yp/j9a9n7/MRDFWzqfoz8WDBbp+O3r8fvP448vZD5dZIsGHxtEXnnEpvGVG7HU&#10;d+sRF7PyUQaT/6iJ4D6SHc4GizERhovzuq7nywtKGO4tni+XdalAdX/ah5jeCmdIDloasIDFV9i/&#10;iwkzQegdJF8WnVZ8q7Quk9DtXutA9oDF3pYvJ4lHHsG0JUNLX17Mch6APSc1JAyNRxei7cp9j07E&#10;h8QoAb8/EefENhD7UwKFIcOgMSqJUKJeAH9jOUkHjz5bfBI0J2MEp0QLfEE5KsgESv8NEtVpiyJz&#10;iU6lyFEadyPS5HDn+AHLdu2D6nq0tBSuwLGliju37Z979uG8kN4/0vU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EZ6itcAAAAJAQAADwAAAAAAAAABACAAAAAiAAAAZHJzL2Rvd25yZXYueG1sUEsB&#10;AhQAFAAAAAgAh07iQG8JW0/2AQAA7AMAAA4AAAAAAAAAAQAgAAAAJgEAAGRycy9lMm9Eb2MueG1s&#10;UEsFBgAAAAAGAAYAWQEAAI4FAAAAAA==&#10;">
                <v:fill on="t" focussize="0,0"/>
                <v:stroke color="#000000" joinstyle="miter"/>
                <v:imagedata o:title=""/>
                <o:lock v:ext="edit" aspectratio="f"/>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42112" behindDoc="0" locked="0" layoutInCell="1" allowOverlap="1">
                <wp:simplePos x="0" y="0"/>
                <wp:positionH relativeFrom="column">
                  <wp:posOffset>525145</wp:posOffset>
                </wp:positionH>
                <wp:positionV relativeFrom="paragraph">
                  <wp:posOffset>131445</wp:posOffset>
                </wp:positionV>
                <wp:extent cx="394335" cy="8255"/>
                <wp:effectExtent l="0" t="31115" r="5715" b="36830"/>
                <wp:wrapNone/>
                <wp:docPr id="342" name="直线 328"/>
                <wp:cNvGraphicFramePr/>
                <a:graphic xmlns:a="http://schemas.openxmlformats.org/drawingml/2006/main">
                  <a:graphicData uri="http://schemas.microsoft.com/office/word/2010/wordprocessingShape">
                    <wps:wsp>
                      <wps:cNvSpPr/>
                      <wps:spPr>
                        <a:xfrm>
                          <a:off x="0" y="0"/>
                          <a:ext cx="39433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8" o:spid="_x0000_s1026" o:spt="20" style="position:absolute;left:0pt;margin-left:41.35pt;margin-top:10.35pt;height:0.65pt;width:31.05pt;z-index:250842112;mso-width-relative:page;mso-height-relative:page;" filled="f" stroked="t" coordsize="21600,21600" o:gfxdata="UEsDBAoAAAAAAIdO4kAAAAAAAAAAAAAAAAAEAAAAZHJzL1BLAwQUAAAACACHTuJAAvFxcdgAAAAI&#10;AQAADwAAAGRycy9kb3ducmV2LnhtbE2PQU/DMAyF70j8h8hI3FjSaoKqa7oD0rhsgLYhxG5ZY9qK&#10;xqmadCv/Hu80Tpb9np6/Vywn14kTDqH1pCGZKRBIlbct1Ro+9quHDESIhqzpPKGGXwywLG9vCpNb&#10;f6YtnnaxFhxCITcamhj7XMpQNehMmPkeibVvPzgTeR1qaQdz5nDXyVSpR+lMS/yhMT0+N1j97Ean&#10;YbtZrbPP9ThVw+Eledu/b16/Qqb1/V2iFiAiTvFqhgs+o0PJTEc/kg2i05ClT+zUkCqeF30+5ypH&#10;PqQKZFnI/wXKP1BLAwQUAAAACACHTuJAWuulMtgBAACXAwAADgAAAGRycy9lMm9Eb2MueG1srVNL&#10;jhMxEN0jcQfLe9JJZ4IyrXRmQRg2CEaa4QAV291tyT+5POnkLFyDFRuOM9eg7IQEGM0G0Qt32fX8&#10;XO+5vLrZW8N2KqL2ruWzyZQz5YSX2vUt//Jw+2bJGSZwEox3quUHhfxm/frVagyNqv3gjVSREYnD&#10;ZgwtH1IKTVWhGJQFnPigHCU7Hy0kmsa+khFGYremqqfTt9XoowzRC4VIq5tjkq8Lf9cpkT53HarE&#10;TMuptlTGWMZtHqv1Cpo+Qhi0OJUB/1CFBe3o0DPVBhKwx6ifUVktokffpYnwtvJdp4UqGkjNbPqX&#10;mvsBgipayBwMZ5vw/9GKT7u7yLRs+fyq5syBpUt6+vrt6fsPNq+X2Z8xYEOw+3AXTzOkMIvdd9Hm&#10;P8lg++Lp4eyp2icmaHF+fTWfLzgTlFrWi0VmrC5bQ8T0QXnLctByo10WDA3sPmI6Qn9B8rJxbGz5&#10;9aLOjED90hlIFNpACtD1ZS96o+WtNibvwNhv35nIdpA7oHynEv6A5UM2gMMRV1IZBs2gQL53kqVD&#10;IGccNTHPJVglOTOKej5HBZlAmwsyRQ2uNy+gyQHjyIjs7dHNHG29PNBtPIao+4HcmJVKc4Zuv9h2&#10;6tTcXr/PC9PlPa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LxcXHYAAAACAEAAA8AAAAAAAAA&#10;AQAgAAAAIgAAAGRycy9kb3ducmV2LnhtbFBLAQIUABQAAAAIAIdO4kBa66Uy2AEAAJcDAAAOAAAA&#10;AAAAAAEAIAAAACc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szCs w:val="32"/>
        </w:rPr>
        <w:t xml:space="preserve"> </w:t>
      </w:r>
    </w:p>
    <w:p>
      <w:pPr>
        <w:ind w:firstLine="643" w:firstLineChars="200"/>
        <w:rPr>
          <w:rFonts w:ascii="仿宋" w:hAnsi="仿宋" w:eastAsia="仿宋" w:cs="宋体"/>
          <w:sz w:val="32"/>
          <w:szCs w:val="32"/>
        </w:rPr>
      </w:pPr>
      <w:bookmarkStart w:id="621" w:name="_Toc30607_WPSOffice_Level2"/>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21"/>
    </w:tbl>
    <w:p>
      <w:pPr>
        <w:spacing w:line="520" w:lineRule="exact"/>
        <w:ind w:firstLine="643" w:firstLineChars="200"/>
        <w:jc w:val="left"/>
        <w:rPr>
          <w:rFonts w:ascii="仿宋" w:hAnsi="仿宋" w:eastAsia="仿宋" w:cs="宋体"/>
          <w:sz w:val="32"/>
          <w:szCs w:val="32"/>
        </w:rPr>
      </w:pPr>
      <w:bookmarkStart w:id="622" w:name="_Toc18592_WPSOffice_Level2"/>
      <w:r>
        <w:rPr>
          <w:rFonts w:hint="eastAsia" w:ascii="楷体" w:hAnsi="楷体" w:eastAsia="楷体" w:cs="楷体"/>
          <w:b/>
          <w:sz w:val="32"/>
          <w:szCs w:val="32"/>
        </w:rPr>
        <w:t>五、办理时限：</w:t>
      </w:r>
      <w:r>
        <w:rPr>
          <w:rFonts w:hint="eastAsia" w:ascii="仿宋" w:hAnsi="仿宋" w:eastAsia="仿宋" w:cs="宋体"/>
          <w:sz w:val="32"/>
          <w:szCs w:val="32"/>
        </w:rPr>
        <w:t>材料齐全的，7个工作日办结。</w:t>
      </w:r>
      <w:bookmarkEnd w:id="622"/>
    </w:p>
    <w:p>
      <w:pPr>
        <w:spacing w:line="520" w:lineRule="exact"/>
        <w:ind w:firstLine="643" w:firstLineChars="200"/>
        <w:rPr>
          <w:rFonts w:ascii="仿宋" w:hAnsi="仿宋" w:eastAsia="仿宋" w:cs="仿宋"/>
          <w:b/>
          <w:sz w:val="32"/>
          <w:szCs w:val="32"/>
        </w:rPr>
      </w:pPr>
      <w:bookmarkStart w:id="623" w:name="_Toc5604_WPSOffice_Level2"/>
      <w:r>
        <w:rPr>
          <w:rFonts w:hint="eastAsia" w:ascii="楷体" w:hAnsi="楷体" w:eastAsia="楷体" w:cs="楷体"/>
          <w:b/>
          <w:sz w:val="32"/>
          <w:szCs w:val="32"/>
        </w:rPr>
        <w:t>六、是否收费？</w:t>
      </w:r>
      <w:r>
        <w:rPr>
          <w:rFonts w:hint="eastAsia" w:ascii="仿宋" w:hAnsi="仿宋" w:eastAsia="仿宋" w:cs="仿宋"/>
          <w:sz w:val="32"/>
          <w:szCs w:val="32"/>
        </w:rPr>
        <w:t>全程免费办理。</w:t>
      </w:r>
      <w:bookmarkEnd w:id="623"/>
    </w:p>
    <w:p>
      <w:pPr>
        <w:spacing w:line="520" w:lineRule="exact"/>
        <w:ind w:firstLine="643" w:firstLineChars="200"/>
        <w:rPr>
          <w:rFonts w:ascii="仿宋" w:hAnsi="仿宋" w:eastAsia="仿宋" w:cs="仿宋"/>
          <w:sz w:val="32"/>
          <w:szCs w:val="32"/>
        </w:rPr>
      </w:pPr>
      <w:bookmarkStart w:id="624" w:name="_Toc23648_WPSOffice_Level2"/>
      <w:r>
        <w:rPr>
          <w:rFonts w:hint="eastAsia" w:ascii="楷体" w:hAnsi="楷体" w:eastAsia="楷体" w:cs="楷体"/>
          <w:b/>
          <w:sz w:val="32"/>
          <w:szCs w:val="32"/>
        </w:rPr>
        <w:t>七、是否可以代办？</w:t>
      </w:r>
      <w:r>
        <w:rPr>
          <w:rFonts w:hint="eastAsia" w:ascii="仿宋" w:hAnsi="仿宋" w:eastAsia="仿宋" w:cs="仿宋"/>
          <w:sz w:val="32"/>
          <w:szCs w:val="32"/>
        </w:rPr>
        <w:t>可以代办。</w:t>
      </w:r>
      <w:bookmarkEnd w:id="624"/>
    </w:p>
    <w:p>
      <w:pPr>
        <w:pStyle w:val="2"/>
        <w:jc w:val="center"/>
        <w:rPr>
          <w:sz w:val="44"/>
          <w:szCs w:val="44"/>
        </w:rPr>
      </w:pPr>
      <w:bookmarkStart w:id="625" w:name="_Toc2010"/>
      <w:bookmarkStart w:id="626" w:name="_Toc28420_WPSOffice_Level1"/>
      <w:bookmarkStart w:id="627" w:name="_Toc9994_WPSOffice_Level1"/>
      <w:bookmarkStart w:id="628" w:name="_Toc5048_WPSOffice_Level1"/>
      <w:bookmarkStart w:id="629" w:name="_Toc28552_WPSOffice_Level1"/>
      <w:bookmarkStart w:id="630" w:name="_Toc31591_WPSOffice_Level1"/>
      <w:bookmarkStart w:id="631" w:name="_Toc26824"/>
      <w:r>
        <w:rPr>
          <w:rFonts w:hint="eastAsia"/>
          <w:sz w:val="44"/>
          <w:szCs w:val="44"/>
        </w:rPr>
        <w:t>购房落户</w:t>
      </w:r>
      <w:bookmarkEnd w:id="625"/>
      <w:bookmarkEnd w:id="626"/>
      <w:bookmarkEnd w:id="627"/>
      <w:bookmarkEnd w:id="628"/>
      <w:bookmarkEnd w:id="629"/>
      <w:bookmarkEnd w:id="630"/>
      <w:bookmarkEnd w:id="631"/>
    </w:p>
    <w:p>
      <w:pPr>
        <w:spacing w:line="540" w:lineRule="exact"/>
        <w:ind w:firstLine="643" w:firstLineChars="200"/>
        <w:rPr>
          <w:rFonts w:ascii="楷体" w:hAnsi="楷体" w:eastAsia="楷体" w:cs="宋体"/>
          <w:b/>
          <w:sz w:val="32"/>
          <w:szCs w:val="32"/>
        </w:rPr>
      </w:pPr>
      <w:bookmarkStart w:id="632" w:name="_Toc29181_WPSOffice_Level2"/>
      <w:r>
        <w:rPr>
          <w:rFonts w:hint="eastAsia" w:ascii="楷体" w:hAnsi="楷体" w:eastAsia="楷体" w:cs="宋体"/>
          <w:b/>
          <w:sz w:val="32"/>
          <w:szCs w:val="32"/>
        </w:rPr>
        <w:t>一、购房落户需要什么条件？</w:t>
      </w:r>
      <w:bookmarkEnd w:id="632"/>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公民在抚顺市有合法稳定住所，并取得产权部门认定的合法有效证件的。</w:t>
      </w:r>
    </w:p>
    <w:p>
      <w:pPr>
        <w:spacing w:line="540" w:lineRule="exact"/>
        <w:ind w:firstLine="643" w:firstLineChars="200"/>
        <w:rPr>
          <w:rFonts w:ascii="楷体" w:hAnsi="楷体" w:eastAsia="楷体" w:cs="宋体"/>
          <w:b/>
          <w:sz w:val="32"/>
          <w:szCs w:val="32"/>
        </w:rPr>
      </w:pPr>
      <w:bookmarkStart w:id="633" w:name="_Toc12503_WPSOffice_Level2"/>
      <w:r>
        <w:rPr>
          <w:rFonts w:hint="eastAsia" w:ascii="楷体" w:hAnsi="楷体" w:eastAsia="楷体" w:cs="宋体"/>
          <w:b/>
          <w:sz w:val="32"/>
          <w:szCs w:val="32"/>
        </w:rPr>
        <w:t>二、需要什么材料？</w:t>
      </w:r>
      <w:bookmarkEnd w:id="633"/>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所购房屋的产权证（未取得产权证的，凭产权处认证后的商品房买卖合同）、契税证（或完税证明）；生活来源证明（商品房除外）；户口簿、居民身份证。</w:t>
      </w:r>
    </w:p>
    <w:p>
      <w:pPr>
        <w:spacing w:line="540" w:lineRule="exact"/>
        <w:ind w:firstLine="643" w:firstLineChars="200"/>
        <w:rPr>
          <w:rFonts w:ascii="楷体" w:hAnsi="楷体" w:eastAsia="楷体" w:cs="宋体"/>
          <w:b/>
          <w:sz w:val="32"/>
          <w:szCs w:val="32"/>
        </w:rPr>
      </w:pPr>
      <w:bookmarkStart w:id="634" w:name="_Toc29609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248640" behindDoc="0" locked="0" layoutInCell="1" allowOverlap="1">
                <wp:simplePos x="0" y="0"/>
                <wp:positionH relativeFrom="column">
                  <wp:posOffset>2447925</wp:posOffset>
                </wp:positionH>
                <wp:positionV relativeFrom="paragraph">
                  <wp:posOffset>134620</wp:posOffset>
                </wp:positionV>
                <wp:extent cx="885825" cy="742950"/>
                <wp:effectExtent l="4445" t="5080" r="5080" b="13970"/>
                <wp:wrapNone/>
                <wp:docPr id="761" name="文本框 784"/>
                <wp:cNvGraphicFramePr/>
                <a:graphic xmlns:a="http://schemas.openxmlformats.org/drawingml/2006/main">
                  <a:graphicData uri="http://schemas.microsoft.com/office/word/2010/wordprocessingShape">
                    <wps:wsp>
                      <wps:cNvSpPr txBox="1"/>
                      <wps:spPr>
                        <a:xfrm>
                          <a:off x="0" y="0"/>
                          <a:ext cx="885825"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784" o:spid="_x0000_s1026" o:spt="202" type="#_x0000_t202" style="position:absolute;left:0pt;margin-left:192.75pt;margin-top:10.6pt;height:58.5pt;width:69.75pt;z-index:251248640;mso-width-relative:page;mso-height-relative:page;" fillcolor="#FFFFFF" filled="t" stroked="t" coordsize="21600,21600" o:gfxdata="UEsDBAoAAAAAAIdO4kAAAAAAAAAAAAAAAAAEAAAAZHJzL1BLAwQUAAAACACHTuJAi+asUdkAAAAK&#10;AQAADwAAAGRycy9kb3ducmV2LnhtbE2Py07DMBBF90j8gzVIbBB14pA2hDhdIIFgBwWVrRtPkwg/&#10;gu2m5e8ZVrAczdG95zbrkzVsxhBH7yTkiwwYus7r0fUS3t8eritgMSmnlfEOJXxjhHV7ftaoWvuj&#10;e8V5k3pGIS7WSsKQ0lRzHrsBrYoLP6Gj394HqxKdoec6qCOFW8NFli25VaOjhkFNeD9g97k5WAnV&#10;zdP8EZ+Ll2233JvbdLWaH7+ClJcXeXYHLOEp/cHwq0/q0JLTzh+cjsxIKKqyJFSCyAUwAkpR0rgd&#10;kUUlgLcN/z+h/QFQSwMEFAAAAAgAh07iQKCOMp71AQAA6wMAAA4AAABkcnMvZTJvRG9jLnhtbK1T&#10;S44TMRDdI3EHy3vSnWgyybTSGQlC2CBAGjhAxZ9uS/7J9qQ7F4AbsGLDnnPlHJSdmcwMsECIXrjL&#10;dvn51Xvl1fVoNNmLEJWzLZ1OakqEZY4r27X008ftiyUlMYHloJ0VLT2ISK/Xz5+tBt+Imeud5iIQ&#10;BLGxGXxL+5R8U1WR9cJAnDgvLG5KFwwknIau4gEGRDe6mtX1ZTW4wH1wTMSIq5vTJl0XfCkFS++l&#10;jCIR3VLklsoYyrjLY7VeQdMF8L1idzTgH1gYUBYvPUNtIAG5Deo3KKNYcNHJNGHOVE5KxUSpAauZ&#10;1r9Uc9ODF6UWFCf6s0zx/8Gyd/sPgSje0sXllBILBk06fv1y/Pbj+P0zWSwvskSDjw1m3njMTeNL&#10;N6LV9+sRF3Plowwm/7Emgvso9uEssBgTYbi4XM6XszklDLcWF7OreTGgejjsQ0xvhDMkBy0N6F+R&#10;FfZvY0IimHqfku+KTiu+VVqXSeh2r3Qge0Cvt+XLHPHIkzRtydDSq3nhAdhyUkNCSsajCNF25b4n&#10;J+Jj4Lp8fwLOxDYQ+xOBgpDToDEqiVCiXgB/bTlJB48yW3wRNJMxglOiBT6gHJXMBEr/TSZWpy0W&#10;mR06OZGjNO5GhMnhzvEDunbrg+p6lLT4VtKxo4o6d92fW/bxvIA+vNH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mrFHZAAAACgEAAA8AAAAAAAAAAQAgAAAAIgAAAGRycy9kb3ducmV2LnhtbFBL&#10;AQIUABQAAAAIAIdO4kCgjjKe9QEAAOsDAAAOAAAAAAAAAAEAIAAAACg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249664" behindDoc="0" locked="0" layoutInCell="1" allowOverlap="1">
                <wp:simplePos x="0" y="0"/>
                <wp:positionH relativeFrom="column">
                  <wp:posOffset>4305300</wp:posOffset>
                </wp:positionH>
                <wp:positionV relativeFrom="paragraph">
                  <wp:posOffset>120650</wp:posOffset>
                </wp:positionV>
                <wp:extent cx="895350" cy="770890"/>
                <wp:effectExtent l="4445" t="4445" r="14605" b="5715"/>
                <wp:wrapNone/>
                <wp:docPr id="762" name="文本框 785"/>
                <wp:cNvGraphicFramePr/>
                <a:graphic xmlns:a="http://schemas.openxmlformats.org/drawingml/2006/main">
                  <a:graphicData uri="http://schemas.microsoft.com/office/word/2010/wordprocessingShape">
                    <wps:wsp>
                      <wps:cNvSpPr txBox="1"/>
                      <wps:spPr>
                        <a:xfrm>
                          <a:off x="0" y="0"/>
                          <a:ext cx="895350"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分县局审核通过</w:t>
                            </w:r>
                          </w:p>
                        </w:txbxContent>
                      </wps:txbx>
                      <wps:bodyPr upright="1"/>
                    </wps:wsp>
                  </a:graphicData>
                </a:graphic>
              </wp:anchor>
            </w:drawing>
          </mc:Choice>
          <mc:Fallback>
            <w:pict>
              <v:shape id="文本框 785" o:spid="_x0000_s1026" o:spt="202" type="#_x0000_t202" style="position:absolute;left:0pt;margin-left:339pt;margin-top:9.5pt;height:60.7pt;width:70.5pt;z-index:251249664;mso-width-relative:page;mso-height-relative:page;" fillcolor="#FFFFFF" filled="t" stroked="t" coordsize="21600,21600" o:gfxdata="UEsDBAoAAAAAAIdO4kAAAAAAAAAAAAAAAAAEAAAAZHJzL1BLAwQUAAAACACHTuJAUWJc2dYAAAAK&#10;AQAADwAAAGRycy9kb3ducmV2LnhtbE1Py07DMBC8I/EP1iJxQdQuRGka4vSABIIbFNRe3WSbRNjr&#10;YLtp+XsWLnDax4zmUa1OzooJQxw8aZjPFAikxrcDdRre3x6uCxAxGWqN9YQavjDCqj4/q0zZ+iO9&#10;4rROnWARiqXR0Kc0llLGpkdn4syPSIztfXAm8Rk62QZzZHFn5Y1SuXRmIHbozYj3PTYf64PTUGRP&#10;0zY+375smnxvl+lqMT1+Bq0vL+bqDkTCU/ojw098jg41Z9r5A7VRWA35ouAuiYElTyYUv8uOH5nK&#10;QNaV/F+h/gZQSwMEFAAAAAgAh07iQIlQ+eX2AQAA6wMAAA4AAABkcnMvZTJvRG9jLnhtbK1TS44T&#10;MRDdI3EHy3vSPUGZJK10RoIQNgiQBg5Q8afbkn+yPenOBeAGrNiw51w5x5SdmcwMsECIXrjLrufn&#10;qvfs1dVoNNmLEJWzLb2Y1JQIyxxXtmvp50/bFwtKYgLLQTsrWnoQkV6tnz9bDb4RU9c7zUUgSGJj&#10;M/iW9in5pqoi64WBOHFeWExKFwwknIau4gEGZDe6mtb1ZTW4wH1wTMSIq5tTkq4Lv5SCpQ9SRpGI&#10;binWlsoYyrjLY7VeQdMF8L1id2XAP1RhQFk89Ey1gQTkJqjfqIxiwUUn04Q5UzkpFROlB+zmov6l&#10;m+sevCi9oDjRn2WK/4+Wvd9/DETxls4vp5RYMGjS8dvX4/efxx9fyHwxyxINPjaIvPaITeMrN6LV&#10;9+sRF3Pnowwm/7EngnkU+3AWWIyJMFxcLGcvZ5hhmJrP68WyGFA9bPYhprfCGZKDlgb0r8gK+3cx&#10;YSEIvYfks6LTim+V1mUSut1rHcge0Ott+XKNuOUJTFsytHQ5m86wDsArJzUkDI1HEaLtynlPdsTH&#10;xHX5/kScC9tA7E8FFIYMg8aoJEKJegH8jeUkHTzKbPFF0FyMEZwSLfAB5aggEyj9N0jsTltsMjt0&#10;ciJHadyNSJPDneMHdO3GB9X1KGnxrcDxRhV17m5/vrKP54X04Y2ub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YlzZ1gAAAAoBAAAPAAAAAAAAAAEAIAAAACIAAABkcnMvZG93bnJldi54bWxQSwEC&#10;FAAUAAAACACHTuJAiVD55fYBAADrAwAADgAAAAAAAAABACAAAAAlAQAAZHJzL2Uyb0RvYy54bWxQ&#10;SwUGAAAAAAYABgBZAQAAj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分县局审核通过</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258880"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771" name="直线 794"/>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94" o:spid="_x0000_s1026" o:spt="20" style="position:absolute;left:0pt;margin-left:-12.75pt;margin-top:102.1pt;height:0pt;width:53.25pt;z-index:251258880;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JGGgdrQAQAAkAMAAA4AAABkcnMvZTJvRG9jLnhtbK1TO24b&#10;MRDtA+QOBPtoJSGW4oVWLqI4TZAYsHOAET+7BPgDh9ZKZ8k1UqXJcXyNDClZzqcxjKighpzhm/ce&#10;Z1dXe2fZTiU0wXd8NplyprwI0vi+41/vrt+84wwzeAk2eNXxg0J+tX79ajXGVs3DEKxUiRGIx3aM&#10;HR9yjm3ToBiUA5yEqDwldUgOMm1T38gEI6E728yn00UzhiRjCkIh0unmmOTriq+1EvmL1qgysx0n&#10;brmuqa7bsjbrFbR9gjgYcaIBL2DhwHhqeobaQAZ2n8w/UM6IFDDoPBHBNUFrI1TVQGpm07/U3A4Q&#10;VdVC5mA824T/D1Z83t0kZmTHl8sZZx4cPdLDt+8PP36y5eXb4s8YsaWy23iTTjuksIjd6+TKP8lg&#10;++rp4eyp2mcm6HCxXMyXF5yJx1TzdC8mzB9VcKwEHbfGF7XQwu4TZupFpY8l5dh6Nnb88mJe4ICG&#10;RVvIFLpI9NH39S4Ga+S1sbbcwNRv39vEdlCev/6KIsL9o6w02QAOx7qaOg7GoEB+8JLlQyRbPE0w&#10;LxSckpxZRQNfIgKENoOxz6mk1tYTg2Lq0cYSbYM80DPcx2T6gZyYVZYlQ89e+Z5GtMzV7/uK9PQh&#10;r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DSc49YAAAAKAQAADwAAAAAAAAABACAAAAAiAAAA&#10;ZHJzL2Rvd25yZXYueG1sUEsBAhQAFAAAAAgAh07iQJGGgdrQAQAAkAMAAA4AAAAAAAAAAQAgAAAA&#10;JQEAAGRycy9lMm9Eb2MueG1sUEsFBgAAAAAGAAYAWQEAAGcFAAAAAA==&#10;">
                <v:fill on="f" focussize="0,0"/>
                <v:stroke color="#000000" joinstyle="round"/>
                <v:imagedata o:title=""/>
                <o:lock v:ext="edit" aspectratio="f"/>
              </v:lin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259904" behindDoc="0" locked="0" layoutInCell="1" allowOverlap="1">
                <wp:simplePos x="0" y="0"/>
                <wp:positionH relativeFrom="column">
                  <wp:posOffset>3429000</wp:posOffset>
                </wp:positionH>
                <wp:positionV relativeFrom="paragraph">
                  <wp:posOffset>26035</wp:posOffset>
                </wp:positionV>
                <wp:extent cx="897890" cy="635"/>
                <wp:effectExtent l="0" t="38100" r="16510" b="37465"/>
                <wp:wrapNone/>
                <wp:docPr id="772" name="直线 795"/>
                <wp:cNvGraphicFramePr/>
                <a:graphic xmlns:a="http://schemas.openxmlformats.org/drawingml/2006/main">
                  <a:graphicData uri="http://schemas.microsoft.com/office/word/2010/wordprocessingShape">
                    <wps:wsp>
                      <wps:cNvSpPr/>
                      <wps:spPr>
                        <a:xfrm flipV="1">
                          <a:off x="0" y="0"/>
                          <a:ext cx="8978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flip:y;margin-left:270pt;margin-top:2.05pt;height:0.05pt;width:70.7pt;z-index:251259904;mso-width-relative:page;mso-height-relative:page;" filled="f" stroked="t" coordsize="21600,21600" o:gfxdata="UEsDBAoAAAAAAIdO4kAAAAAAAAAAAAAAAAAEAAAAZHJzL1BLAwQUAAAACACHTuJAEzdNENcAAAAH&#10;AQAADwAAAGRycy9kb3ducmV2LnhtbE2PwU7DMBBE70j8g7VI3KjtKq1KiNMDAokTghYhcXNjk4TG&#10;62Bvm8LXs5zgOJrRzJtqfQqDOPqU+4gG9EyB8NhE12Nr4GV7f7UCkcmis0NEb+DLZ1jX52eVLV2c&#10;8NkfN9QKLsFcWgMd0VhKmZvOB5tncfTI3ntMwRLL1EqX7MTlYZBzpZYy2B55obOjv+18s98cgoHr&#10;7bSIT2n/Wuj+8+377oPGh0cy5vJCqxsQ5E/0F4ZffEaHmpl28YAui8HAolD8hQwUGgT7y5UuQOxY&#10;z0HWlfzPX/8AUEsDBBQAAAAIAIdO4kA9VF4p4QEAAKADAAAOAAAAZHJzL2Uyb0RvYy54bWytU0uO&#10;EzEQ3SNxB8t70klQJpNWOrMgDBsEIw2wr/jTbck/uTzp5CxcgxUbjjPXoOyEDB+xQfTCKrvKr+o9&#10;v17fHJxle5XQBN/x2WTKmfIiSOP7jn/8cPvimjPM4CXY4FXHjwr5zeb5s/UYWzUPQ7BSJUYgHtsx&#10;dnzIObZNg2JQDnASovKU1CE5yLRNfSMTjITubDOfTq+aMSQZUxAKkU63pyTfVHytlcjvtUaVme04&#10;zZbrmuq6K2uzWUPbJ4iDEecx4B+mcGA8Nb1AbSEDe0jmDyhnRAoYdJ6I4JqgtRGqciA2s+lvbO4H&#10;iKpyIXEwXmTC/wcr3u3vEjOy48vlnDMPjh7p8fOXx6/f2HK1KPqMEVsqu4936bxDCgvZg06OaWvi&#10;J3r6Sp8IsUNV93hRVx0yE3R4vVper+gNBKWuXlbo5oRRsGLC/EYFx0rQcWt8YQ4t7N9ipr5U+qOk&#10;HFvPxo6vFvMFAQIZR1vIFLpIVND39S4Ga+StsbbcwNTvXtnE9lCsUL/CjnB/KStNtoDDqa6mTiYZ&#10;FMjXXrJ8jCSRJzfzMoJTkjOryPwlIkBoMxj7VJmTAd/bv1RTe+tpiiLySdYS7YI80rM8xGT6gdSY&#10;1UlLhmxQZz5btvjs531FevqxN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zdNENcAAAAHAQAA&#10;DwAAAAAAAAABACAAAAAiAAAAZHJzL2Rvd25yZXYueG1sUEsBAhQAFAAAAAgAh07iQD1UXinhAQAA&#10;oAMAAA4AAAAAAAAAAQAgAAAAJg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55808"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768" name="直线 791"/>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91" o:spid="_x0000_s1026" o:spt="20" style="position:absolute;left:0pt;margin-left:192.75pt;margin-top:2.1pt;height:0pt;width:77.25pt;z-index:251255808;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0PBIMc4BAACQAwAADgAAAGRycy9lMm9Eb2MueG1srVNLbhsx&#10;DN0X6B0E7esZG0icDDzOom66KdoAaQ5A6zMjQD+Iisc+S6/RVTc9Tq5RSnacfjZF0VloKJF65Huk&#10;Vjd7Z9lOJTTB93w+azlTXgRp/NDzh8+3b644wwxegg1e9fygkN+sX79aTbFTizAGK1ViBOKxm2LP&#10;x5xj1zQoRuUAZyEqT04dkoNM2zQ0MsFE6M42i7a9bKaQZExBKEQ63RydfF3xtVYif9IaVWa251Rb&#10;rmuq67aszXoF3ZAgjkacyoB/qMKB8ZT0DLWBDOwxmT+gnBEpYNB5JoJrgtZGqMqB2Mzb39jcjxBV&#10;5ULiYDzLhP8PVnzc3SVmZM+Xl9QqD46a9PTl69O372x5PS/6TBE7CruPd+m0QzIL2b1OrvyJBttX&#10;TQ9nTdU+M0GH11fzdnnBmXh2NS/3YsL8XgXHitFza3xhCx3sPmCmXBT6HFKOrWcTAV4sChzQsGgL&#10;mUwXqXz0Q72LwRp5a6wtNzAN27c2sR2U9tevMCLcX8JKkg3geIyrruNgjArkOy9ZPkSSxdME81KC&#10;U5Izq2jgi0WA0GUw9m8iKbX1VEER9ShjsbZBHqgNjzGZYSQlqu41htpe6z2NaJmrn/cV6eUhr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svYB9UAAAAHAQAADwAAAAAAAAABACAAAAAiAAAAZHJz&#10;L2Rvd25yZXYueG1sUEsBAhQAFAAAAAgAh07iQNDwSDHOAQAAkAMAAA4AAAAAAAAAAQAgAAAAJAEA&#10;AGRycy9lMm9Eb2MueG1sUEsFBgAAAAAGAAYAWQEAAGQ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56832" behindDoc="0" locked="0" layoutInCell="1" allowOverlap="1">
                <wp:simplePos x="0" y="0"/>
                <wp:positionH relativeFrom="column">
                  <wp:posOffset>4305300</wp:posOffset>
                </wp:positionH>
                <wp:positionV relativeFrom="paragraph">
                  <wp:posOffset>26670</wp:posOffset>
                </wp:positionV>
                <wp:extent cx="895350" cy="0"/>
                <wp:effectExtent l="0" t="0" r="0" b="0"/>
                <wp:wrapNone/>
                <wp:docPr id="769" name="直线 792"/>
                <wp:cNvGraphicFramePr/>
                <a:graphic xmlns:a="http://schemas.openxmlformats.org/drawingml/2006/main">
                  <a:graphicData uri="http://schemas.microsoft.com/office/word/2010/wordprocessingShape">
                    <wps:wsp>
                      <wps:cNvSpPr/>
                      <wps:spPr>
                        <a:xfrm>
                          <a:off x="0" y="0"/>
                          <a:ext cx="895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92" o:spid="_x0000_s1026" o:spt="20" style="position:absolute;left:0pt;margin-left:339pt;margin-top:2.1pt;height:0pt;width:70.5pt;z-index:251256832;mso-width-relative:page;mso-height-relative:page;" filled="f" stroked="t" coordsize="21600,21600" o:gfxdata="UEsDBAoAAAAAAIdO4kAAAAAAAAAAAAAAAAAEAAAAZHJzL1BLAwQUAAAACACHTuJAt5XZt9QAAAAH&#10;AQAADwAAAGRycy9kb3ducmV2LnhtbE2Py07DMBBF90j8gzVIbCrqJKA2hDhdANmxoVCxncZDEhGP&#10;09h9wNczsIHl0R3de6ZcndygDjSF3rOBdJ6AIm687bk18PpSX+WgQkS2OHgmA58UYFWdn5VYWH/k&#10;ZzqsY6ukhEOBBroYx0Lr0HTkMMz9SCzZu58cRsGp1XbCo5S7QWdJstAOe5aFDke676j5WO+dgVBv&#10;aFd/zZpZ8nbdesp2D0+PaMzlRZrcgYp0in/H8KMv6lCJ09bv2QY1GFgsc/klGrjJQEmep7fC21/W&#10;Van/+1ffUEsDBBQAAAAIAIdO4kD00k4B0AEAAJADAAAOAAAAZHJzL2Uyb0RvYy54bWytU81uEzEQ&#10;viPxDpbvZJOgtM0qmx4I5YKgUuEBJv7ZteQ/edxs8iy8BicuPE5fg7GTpkAvFSIHZ+wZf/N9n2dX&#10;13tn2U4lNMF3fDaZcqa8CNL4vuNfv9y8ueIMM3gJNnjV8YNCfr1+/Wo1xlbNwxCsVIkRiMd2jB0f&#10;co5t06AYlAOchKg8JXVIDjJtU9/IBCOhO9vMp9OLZgxJxhSEQqTTzTHJ1xVfayXyZ61RZWY7Ttxy&#10;XVNdt2Vt1ito+wRxMOJEA/6BhQPjqekZagMZ2H0yz6CcESlg0HkigmuC1kaoqoHUzKZ/qbkbIKqq&#10;hczBeLYJ/x+s+LS7TczIjl9eLDnz4OiRHr59f/jxk10u58WfMWJLZXfxNp12SGERu9fJlX+SwfbV&#10;08PZU7XPTNDh1XLxdkHOi8dU83QvJswfVHCsBB23xhe10MLuI2bqRaWPJeXYejZ2fLmYLwgOaFi0&#10;hUyhi0QffV/vYrBG3hhryw1M/fadTWwH5fnrrygi3D/KSpMN4HCsq6njYAwK5HsvWT5EssXTBPNC&#10;wSnJmVU08CUiQGgzGPuSSmptPTEoph5tLNE2yAM9w31Mph/IiVllWTL07JXvaUTLXP2+r0hPH9L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eV2bfUAAAABwEAAA8AAAAAAAAAAQAgAAAAIgAAAGRy&#10;cy9kb3ducmV2LnhtbFBLAQIUABQAAAAIAIdO4kD00k4B0AEAAJADAAAOAAAAAAAAAAEAIAAAACMB&#10;AABkcnMvZTJvRG9jLnhtbFBLBQYAAAAABgAGAFkBAABl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52736"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765" name="直线 788"/>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8" o:spid="_x0000_s1026" o:spt="20" style="position:absolute;left:0pt;flip:y;margin-left:106.5pt;margin-top:2.1pt;height:0pt;width:86.25pt;z-index:251252736;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DUnG5a3gEAAJ8DAAAOAAAAZHJzL2Uyb0RvYy54bWytUztu&#10;GzEQ7QPkDgT7aCUFsuyFVi6iOE2QGLCTfsTPLgH+wKG10llyjVRpchxfI0NKlvNBmiBbEEPO8M28&#10;x7er672zbKcSmuA7PptMOVNeBGl83/FP9zevLjnDDF6CDV51/KCQX69fvliNsVXzMAQrVWIE4rEd&#10;Y8eHnGPbNCgG5QAnISpPSR2Sg0zb1DcywUjozjbz6fSiGUOSMQWhEOl0c0zydcXXWon8UWtUmdmO&#10;02y5rqmu27I26xW0fYI4GHEaA/5hCgfGU9Mz1AYysIdk/oByRqSAQeeJCK4JWhuhKgdiM5v+xuZu&#10;gKgqFxIH41km/H+w4sPuNjEjO768WHDmwdEjPX75+vjtO1teXhZ9xogtld3F23TaIYWF7F4nx7Q1&#10;8TM9faVPhNi+qns4q6v2mQk6nE2vFq+X1EQ85ZojRIGKCfM7FRwrQcet8YU4tLB7j5naUulTSTm2&#10;no0dv1rMCxyQb7SFTKGLxAR9X+9isEbeGGvLDUz99o1NbAfFCfUr5Aj3l7LSZAM4HOtq6uiRQYF8&#10;6yXLh0gKeTIzLyM4JTmzirxfIgKENoOxz5U5GfC9/Us1tbeepigaH1Ut0TbIA73KQ0ymH0iNWZ20&#10;ZMgFdeaTY4vNft5XpOf/a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NScblr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51712"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764" name="直线 787"/>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87" o:spid="_x0000_s1026" o:spt="20" style="position:absolute;left:0pt;flip:y;margin-left:106.5pt;margin-top:2.1pt;height:47.65pt;width:0pt;z-index:251251712;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DxfoBk1AEAAJoDAAAOAAAAZHJzL2Uyb0RvYy54bWytU0uOEzEQ&#10;3SNxB8t70klEMkMrnVkQhg2CkQbYV/zptuSfXJ50chauwYoNx5lrUHaH8NsgRC+sctXzc73n6s3N&#10;0Vl2UAlN8B1fzOacKS+CNL7v+If3t8+uOcMMXoINXnX8pJDfbJ8+2YyxVcswBCtVYkTisR1jx4ec&#10;Y9s0KAblAGchKk9FHZKDTNvUNzLBSOzONsv5fN2MIcmYglCIlN1NRb6t/Forkd9pjSoz23HqLdc1&#10;1XVf1ma7gbZPEAcjzm3AP3ThwHi69EK1gwzsIZk/qJwRKWDQeSaCa4LWRqiqgdQs5r+puR8gqqqF&#10;zMF4sQn/H614e7hLzMiOX62fc+bB0SM9fvr8+OUru7q+Kv6MEVuC3ce7dN4hhUXsUSfHtDXxIz19&#10;lU+C2LG6e7q4q46ZiSkpKLuerxarVSFuJobCFBPm1yo4VoKOW+OLbmjh8AbzBP0OKWnr2djxF6vl&#10;ijMBNDbaQqbQRRKCvq9nMVgjb4215QSmfv/SJnaAMgj1O7fwC6xcsgMcJlwtFRi0gwL5ykuWT5EM&#10;8jTLvLTglOTMKhr9ElVkBmP/BknqrScTir2ToSXaB3miB3mIyfQDObGoXZYKDUC17DysZcJ+3lem&#10;H7/U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MocY1AAAAAgBAAAPAAAAAAAAAAEAIAAAACIA&#10;AABkcnMvZG93bnJldi54bWxQSwECFAAUAAAACACHTuJA8X6AZNQBAACaAwAADgAAAAAAAAABACAA&#10;AAAjAQAAZHJzL2Uyb0RvYy54bWxQSwUGAAAAAAYABgBZAQAAaQU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24"/>
          <w:szCs w:val="24"/>
        </w:rPr>
        <mc:AlternateContent>
          <mc:Choice Requires="wps">
            <w:drawing>
              <wp:anchor distT="0" distB="0" distL="114300" distR="114300" simplePos="0" relativeHeight="251247616" behindDoc="0" locked="0" layoutInCell="1" allowOverlap="1">
                <wp:simplePos x="0" y="0"/>
                <wp:positionH relativeFrom="column">
                  <wp:posOffset>-161925</wp:posOffset>
                </wp:positionH>
                <wp:positionV relativeFrom="paragraph">
                  <wp:posOffset>235585</wp:posOffset>
                </wp:positionV>
                <wp:extent cx="676275" cy="1483360"/>
                <wp:effectExtent l="4445" t="4445" r="5080" b="17145"/>
                <wp:wrapNone/>
                <wp:docPr id="760" name="文本框 783"/>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wps:txbx>
                      <wps:bodyPr upright="1"/>
                    </wps:wsp>
                  </a:graphicData>
                </a:graphic>
              </wp:anchor>
            </w:drawing>
          </mc:Choice>
          <mc:Fallback>
            <w:pict>
              <v:shape id="文本框 783" o:spid="_x0000_s1026" o:spt="202" type="#_x0000_t202" style="position:absolute;left:0pt;margin-left:-12.75pt;margin-top:18.55pt;height:116.8pt;width:53.25pt;z-index:251247616;mso-width-relative:page;mso-height-relative:page;" fillcolor="#FFFFFF" filled="t" stroked="t" coordsize="21600,21600" o:gfxdata="UEsDBAoAAAAAAIdO4kAAAAAAAAAAAAAAAAAEAAAAZHJzL1BLAwQUAAAACACHTuJAE8zGkdkAAAAJ&#10;AQAADwAAAGRycy9kb3ducmV2LnhtbE2Py07DMBBF90j8gzVIbFBrJ6VNGuJ0gQSCHRREt248TSL8&#10;CLablr9nWMFyNEf3nltvztawCUMcvJOQzQUwdK3Xg+skvL89zEpgMSmnlfEOJXxjhE1zeVGrSvuT&#10;e8VpmzpGIS5WSkKf0lhxHtserYpzP6Kj38EHqxKdoeM6qBOFW8NzIVbcqsFRQ69GvO+x/dwerYTy&#10;9mnaxefFy0e7Oph1uimmx68g5fVVJu6AJTynPxh+9UkdGnLa+6PTkRkJs3y5JFTCosiAEVBmtG0v&#10;IS9EAbyp+f8FzQ9QSwMEFAAAAAgAh07iQPdYay7zAQAA7AMAAA4AAABkcnMvZTJvRG9jLnhtbK1T&#10;S44TMRDdI3EHy3vS+TBJaKUzEoSwQYA0cICKP92W/JPtSXcuADdgxYY958o5KDuZzAywQIheuMvl&#10;51dVr8qr68FoshchKmcbOhmNKRGWOa5s29BPH7fPlpTEBJaDdlY09CAivV4/fbLqfS2mrnOai0CQ&#10;xMa69w3tUvJ1VUXWCQNx5LyweChdMJBwG9qKB+iR3ehqOh7Pq94F7oNjIkb0bk6HdF34pRQsvZcy&#10;ikR0QzG3VNZQ1l1eq/UK6jaA7xQ7pwH/kIUBZTHohWoDCchtUL9RGcWCi06mEXOmclIqJkoNWM1k&#10;/Es1Nx14UWpBcaK/yBT/Hy17t/8QiOINXcxRHwsGm3T8+uX47cfx+2eyWM6yRL2PNSJvPGLT8NIN&#10;2Oo7f0RnrnyQweQ/1kTwHMkOF4HFkAhD53wxny6uKGF4NHm+nM0wJtJX97d9iOmNcIZko6EBG1h0&#10;hf3bmE7QO0gOFp1WfKu0LpvQ7l7pQPaAzd6W78z+CKYt6Rv64mqaEwGcOakhoWk8qhBtW+I9uhEf&#10;Eo/L9yfinNgGYndKoDBkGNRGJRGK1Qngry0n6eBRZ4tPguZkjOCUaIEvKFsFmUDpv0GidtqihLlF&#10;p1ZkKw27AWmyuXP8gG279UG1HUpaGlfgOFJF+/P455l9uC+k9490/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zMaR2QAAAAkBAAAPAAAAAAAAAAEAIAAAACIAAABkcnMvZG93bnJldi54bWxQSwEC&#10;FAAUAAAACACHTuJA91hrLvMBAADsAwAADgAAAAAAAAABACAAAAAoAQAAZHJzL2Uyb0RvYy54bWxQ&#10;SwUGAAAAAAYABgBZAQAAj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261952" behindDoc="0" locked="0" layoutInCell="1" allowOverlap="1">
                <wp:simplePos x="0" y="0"/>
                <wp:positionH relativeFrom="column">
                  <wp:posOffset>1052195</wp:posOffset>
                </wp:positionH>
                <wp:positionV relativeFrom="paragraph">
                  <wp:posOffset>257810</wp:posOffset>
                </wp:positionV>
                <wp:extent cx="683260" cy="664845"/>
                <wp:effectExtent l="5080" t="4445" r="16510" b="16510"/>
                <wp:wrapNone/>
                <wp:docPr id="774" name="文本框 797"/>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797" o:spid="_x0000_s1026" o:spt="202" type="#_x0000_t202" style="position:absolute;left:0pt;margin-left:82.85pt;margin-top:20.3pt;height:52.35pt;width:53.8pt;z-index:251261952;mso-width-relative:page;mso-height-relative:page;" fillcolor="#FFFFFF" filled="t" stroked="t" coordsize="21600,21600" o:gfxdata="UEsDBAoAAAAAAIdO4kAAAAAAAAAAAAAAAAAEAAAAZHJzL1BLAwQUAAAACACHTuJAubX8BtkAAAAK&#10;AQAADwAAAGRycy9kb3ducmV2LnhtbE2PwU7DMBBE70j8g7VIXBC126RJCXF6QALBDQpqr27sJhH2&#10;OthuWv6e5QTH0TzNvq3XZ2fZZEIcPEqYzwQwg63XA3YSPt4fb1fAYlKolfVoJHybCOvm8qJWlfYn&#10;fDPTJnWMRjBWSkKf0lhxHtveOBVnfjRI3cEHpxLF0HEd1InGneULIQru1IB0oVejeehN+7k5Ogmr&#10;/HnaxZfsddsWB3uXbsrp6StIeX01F/fAkjmnPxh+9UkdGnLa+yPqyCzlYlkSKiEXBTACFmWWAdtT&#10;ky8z4E3N/7/Q/ABQSwMEFAAAAAgAh07iQOj5e5b1AQAA6wMAAA4AAABkcnMvZTJvRG9jLnhtbK1T&#10;zW4TMRC+I/EOlu9k05Bs0lU2lSCECwKkwgNMbO+uJf/JdrObF4A34MSFO8+V5+jYSdOW9oAQe/CO&#10;Zz5/nvlmvLwatCI74YO0pqYXozElwjDLpWlr+vXL5tWCkhDBcFDWiJruRaBXq5cvlr2rxMR2VnHh&#10;CZKYUPWupl2MriqKwDqhIYysEwaDjfUaIm59W3APPbJrVUzG47LorefOWyZCQO/6GKSrzN80gsVP&#10;TRNEJKqmmFvMq8/rNq3FaglV68F1kp3SgH/IQoM0eOmZag0RyI2XT6i0ZN4G28QRs7qwTSOZyDVg&#10;NRfjP6q57sCJXAuKE9xZpvD/aNnH3WdPJK/pfD6lxIDGJh1+fD/8/H349Y3ML+dJot6FCpHXDrFx&#10;eGMHbPWdP6AzVT40Xqc/1kQwjmLvzwKLIRKGznLxelJihGGoLKeL6SyxFPeHnQ/xvbCaJKOmHvuX&#10;ZYXdhxCP0DtIuitYJflGKpU3vt2+VZ7sAHu9yd+J/RFMGdLX9HI2mWEegCPXKIhoaociBNPm+x6d&#10;CA+Jx/l7jjgltobQHRPIDAkGlZZR+Gx1Avg7w0ncO5TZ4IugKRktOCVK4ANKVkZGkOpvkKidMihh&#10;6tCxE8mKw3ZAmmRuLd9j126cl22Hkua+ZThOVNb+NP1pZB/uM+n9G13d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1/AbZAAAACgEAAA8AAAAAAAAAAQAgAAAAIgAAAGRycy9kb3ducmV2LnhtbFBL&#10;AQIUABQAAAAIAIdO4kDo+XuW9QEAAOsDAAAOAAAAAAAAAAEAIAAAACgBAABkcnMvZTJvRG9jLnht&#10;bFBLBQYAAAAABgAGAFkBAACPBQ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250688" behindDoc="0" locked="0" layoutInCell="1" allowOverlap="1">
                <wp:simplePos x="0" y="0"/>
                <wp:positionH relativeFrom="column">
                  <wp:posOffset>1992630</wp:posOffset>
                </wp:positionH>
                <wp:positionV relativeFrom="paragraph">
                  <wp:posOffset>276225</wp:posOffset>
                </wp:positionV>
                <wp:extent cx="2605405" cy="646430"/>
                <wp:effectExtent l="4445" t="4445" r="19050" b="15875"/>
                <wp:wrapNone/>
                <wp:docPr id="763" name="文本框 786"/>
                <wp:cNvGraphicFramePr/>
                <a:graphic xmlns:a="http://schemas.openxmlformats.org/drawingml/2006/main">
                  <a:graphicData uri="http://schemas.microsoft.com/office/word/2010/wordprocessingShape">
                    <wps:wsp>
                      <wps:cNvSpPr txBox="1"/>
                      <wps:spPr>
                        <a:xfrm>
                          <a:off x="0" y="0"/>
                          <a:ext cx="2605405" cy="6464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通知申请人补充材料，听取陈述申辩意见</w:t>
                            </w:r>
                          </w:p>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wps:txbx>
                      <wps:bodyPr upright="1"/>
                    </wps:wsp>
                  </a:graphicData>
                </a:graphic>
              </wp:anchor>
            </w:drawing>
          </mc:Choice>
          <mc:Fallback>
            <w:pict>
              <v:shape id="文本框 786" o:spid="_x0000_s1026" o:spt="202" type="#_x0000_t202" style="position:absolute;left:0pt;margin-left:156.9pt;margin-top:21.75pt;height:50.9pt;width:205.15pt;z-index:251250688;mso-width-relative:page;mso-height-relative:page;" fillcolor="#FFFFFF" filled="t" stroked="t" coordsize="21600,21600" o:gfxdata="UEsDBAoAAAAAAIdO4kAAAAAAAAAAAAAAAAAEAAAAZHJzL1BLAwQUAAAACACHTuJArGm8vdkAAAAK&#10;AQAADwAAAGRycy9kb3ducmV2LnhtbE2Py07DMBBF90j8gzVIbBB1UqcPQpwukECwg4Jg68bTJCIe&#10;B9tNy98zrGA5ukf3nqk2JzeICUPsPWnIZxkIpMbbnloNb6/312sQMRmyZvCEGr4xwqY+P6tMaf2R&#10;XnDaplZwCcXSaOhSGkspY9OhM3HmRyTO9j44k/gMrbTBHLncDXKeZUvpTE+80JkR7zpsPrcHp2Fd&#10;PE4f8Uk9vzfL/XCTrlbTw1fQ+vIiz25BJDylPxh+9Vkdanba+QPZKAYNKlesnjQUagGCgdW8yEHs&#10;mCwWCmRdyf8v1D9QSwMEFAAAAAgAh07iQG8CTBj4AQAA7AMAAA4AAABkcnMvZTJvRG9jLnhtbK1T&#10;S27bMBDdF8gdCO5jKY6tpILlAInrboq2QNoDjElKIsAfSMaSL9DeoKtuuu+5fI4M6cRJ2i6KolpQ&#10;Q3L4+Oa94eJq1IpshQ/SmoaeTUpKhGGWS9M19POn9eklJSGC4aCsEQ3diUCvlievFoOrxdT2VnHh&#10;CYKYUA+uoX2Mri6KwHqhIUysEwY3W+s1RJz6ruAeBkTXqpiWZVUM1nPnLRMh4OrqsEmXGb9tBYsf&#10;2jaISFRDkVvMo8/jJo3FcgF158H1kj3QgH9goUEavPQItYII5M7L36C0ZN4G28YJs7qwbSuZyDVg&#10;NWflL9Xc9uBErgXFCe4oU/h/sOz99qMnkjf0ojqnxIBGk/bfvu6//9z/+EIuLqsk0eBCjZm3DnPj&#10;eG1HtPpxPeBiqnxsvU5/rIngPoq9OwosxkgYLk6rcj4r55Qw3Ktm1ew8O1A8nXY+xLfCapKChno0&#10;MOsK23chIhNMfUxJlwWrJF9LpfLEd5sb5ckW0Ox1/hJJPPIiTRkyNPT1fJp4APZcqyBiqB2qEEyX&#10;73txIjwHLvP3J+BEbAWhPxDICCkNai2j8DnqBfA3hpO4c6izwSdBExktOCVK4AtKUc6MINXfZGJ1&#10;ymCRyaKDFSmK42ZEmBRuLN+hbXfOy65HSbNxOR1bKqvz0P6pZ5/PM+jTI13e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xpvL3ZAAAACgEAAA8AAAAAAAAAAQAgAAAAIgAAAGRycy9kb3ducmV2Lnht&#10;bFBLAQIUABQAAAAIAIdO4kBvAkwY+AEAAOwDAAAOAAAAAAAAAAEAIAAAACgBAABkcnMvZTJvRG9j&#10;LnhtbFBLBQYAAAAABgAGAFkBAACSBQAAAAA=&#10;">
                <v:fill on="t" focussize="0,0"/>
                <v:stroke color="#000000" joinstyle="miter"/>
                <v:imagedata o:title=""/>
                <o:lock v:ext="edit" aspectratio="f"/>
                <v:textbox>
                  <w:txbxContent>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通知申请人补充材料，听取陈述申辩意见</w:t>
                      </w:r>
                    </w:p>
                    <w:p>
                      <w:pPr>
                        <w:spacing w:beforeLines="20" w:line="260" w:lineRule="exact"/>
                        <w:rPr>
                          <w:rFonts w:ascii="仿宋" w:hAnsi="仿宋" w:eastAsia="仿宋" w:cs="仿宋"/>
                          <w:w w:val="90"/>
                          <w:sz w:val="24"/>
                          <w:szCs w:val="24"/>
                        </w:rPr>
                      </w:pPr>
                      <w:r>
                        <w:rPr>
                          <w:rFonts w:hint="eastAsia" w:ascii="仿宋" w:hAnsi="仿宋" w:eastAsia="仿宋" w:cs="仿宋"/>
                          <w:w w:val="90"/>
                          <w:sz w:val="24"/>
                          <w:szCs w:val="24"/>
                        </w:rPr>
                        <w:t>注：补充材料及听取陈述申辩意见不计办理时限</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257856" behindDoc="0" locked="0" layoutInCell="1" allowOverlap="1">
                <wp:simplePos x="0" y="0"/>
                <wp:positionH relativeFrom="column">
                  <wp:posOffset>3200400</wp:posOffset>
                </wp:positionH>
                <wp:positionV relativeFrom="paragraph">
                  <wp:posOffset>125730</wp:posOffset>
                </wp:positionV>
                <wp:extent cx="0" cy="238125"/>
                <wp:effectExtent l="38100" t="0" r="38100" b="9525"/>
                <wp:wrapNone/>
                <wp:docPr id="770" name="直线 793"/>
                <wp:cNvGraphicFramePr/>
                <a:graphic xmlns:a="http://schemas.openxmlformats.org/drawingml/2006/main">
                  <a:graphicData uri="http://schemas.microsoft.com/office/word/2010/wordprocessingShape">
                    <wps:wsp>
                      <wps:cNvSpPr/>
                      <wps:spPr>
                        <a:xfrm flipH="1" flipV="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3" o:spid="_x0000_s1026" o:spt="20" style="position:absolute;left:0pt;flip:x y;margin-left:252pt;margin-top:9.9pt;height:18.75pt;width:0pt;z-index:251257856;mso-width-relative:page;mso-height-relative:page;" filled="f" stroked="t" coordsize="21600,21600" o:gfxdata="UEsDBAoAAAAAAIdO4kAAAAAAAAAAAAAAAAAEAAAAZHJzL1BLAwQUAAAACACHTuJAJ2yhfdcAAAAJ&#10;AQAADwAAAGRycy9kb3ducmV2LnhtbE2PwU7DMBBE70j9B2srcamonQAF0jgVQgIqLoiWD3DjbRKw&#10;11HstOXvWcQBbrs7o9l55erknTjgELtAGrK5AoFUB9tRo+F9+3hxCyImQ9a4QKjhCyOsqslZaQob&#10;jvSGh01qBIdQLIyGNqW+kDLWLXoT56FHYm0fBm8Sr0Mj7WCOHO6dzJVaSG864g+t6fGhxfpzM3oN&#10;9/3rx5ivsyertvls5taLLDy/aH0+zdQSRMJT+jPDT32uDhV32oWRbBROw7W6YpbEwh0jsOH3sOPh&#10;5hJkVcr/BNU3UEsDBBQAAAAIAIdO4kCzbX0q4AEAAKgDAAAOAAAAZHJzL2Uyb0RvYy54bWytU81u&#10;EzEQviPxDpbvZJNUJe0qmx4IhQOCSi3cp/7ZteQ/edxs8iy8BicuPE5fg7E3pPyIC2IP1ueZz59n&#10;Ps+ur/bOsp1KaILv+GI250x5EaTxfcc/3l2/uOAMM3gJNnjV8YNCfrV5/mw9xlYtwxCsVImRiMd2&#10;jB0fco5t06AYlAOchag8JXVIDjJtU9/IBCOpO9ss5/OXzRiSjCkIhUjR7ZTkm6qvtRL5g9aoMrMd&#10;p9pyXVNd78vabNbQ9gniYMSxDPiHKhwYT5eepLaQgT0k84eUMyIFDDrPRHBN0NoIVXugbhbz37q5&#10;HSCq2guZg/FkE/4/WfF+d5OYkR1frcgfD44e6fHzl8ev39jq8qz4M0ZsiXYbb9JxhwRLs3udHNPW&#10;xLf09LyiTwWVHLXG9tXnw8lntc9MTEFB0eXZxWJ5Xq5oJq1yLibMb1RwrICOW+OLA9DC7h3mifqD&#10;UsLWs7Hjl+ekwwTQAGkLmaCL1BL6vp7FYI28NtaWE5j6+1c2sR2UkajfsYRfaOWSLeAw8Wqq0KAd&#10;FMjXXrJ8iGSVp6nmpQSnJGdW0U9QUGVmMPaJmZMB39u/sMkB68mIYvZkb0H3QR7oeR5iMv1Abixq&#10;pSVD41BtO45umbef91Xp6Qfbf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nbKF91wAAAAkBAAAP&#10;AAAAAAAAAAEAIAAAACIAAABkcnMvZG93bnJldi54bWxQSwECFAAUAAAACACHTuJAs219KuABAACo&#10;AwAADgAAAAAAAAABACAAAAAm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60928" behindDoc="0" locked="0" layoutInCell="1" allowOverlap="1">
                <wp:simplePos x="0" y="0"/>
                <wp:positionH relativeFrom="column">
                  <wp:posOffset>2695575</wp:posOffset>
                </wp:positionH>
                <wp:positionV relativeFrom="paragraph">
                  <wp:posOffset>125730</wp:posOffset>
                </wp:positionV>
                <wp:extent cx="0" cy="238125"/>
                <wp:effectExtent l="38100" t="0" r="38100" b="9525"/>
                <wp:wrapNone/>
                <wp:docPr id="773" name="直线 796"/>
                <wp:cNvGraphicFramePr/>
                <a:graphic xmlns:a="http://schemas.openxmlformats.org/drawingml/2006/main">
                  <a:graphicData uri="http://schemas.microsoft.com/office/word/2010/wordprocessingShape">
                    <wps:wsp>
                      <wps:cNvSpPr/>
                      <wps:spPr>
                        <a:xfrm flipH="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flip:x;margin-left:212.25pt;margin-top:9.9pt;height:18.75pt;width:0pt;z-index:251260928;mso-width-relative:page;mso-height-relative:page;" filled="f" stroked="t" coordsize="21600,21600" o:gfxdata="UEsDBAoAAAAAAIdO4kAAAAAAAAAAAAAAAAAEAAAAZHJzL1BLAwQUAAAACACHTuJA4igkiNgAAAAJ&#10;AQAADwAAAGRycy9kb3ducmV2LnhtbE2PwU7DMBBE70j8g7VI3KiTkhSaxukBgcQJQYuQuLnxkqSN&#10;18F2m8LXs4gDPe7M0+xMuTzaXhzQh86RgnSSgECqnemoUfC6fri6BRGiJqN7R6jgCwMsq/OzUhfG&#10;jfSCh1VsBIdQKLSCNsahkDLULVodJm5AYu/Deasjn76RxuuRw20vp0kyk1Z3xB9aPeBdi/VutbcK&#10;5usxd89+95al3ef79/02Do9PUanLizRZgIh4jP8w/Nbn6lBxp43bkwmiV5BNs5xRNuY8gYE/YaMg&#10;v7kGWZXydEH1A1BLAwQUAAAACACHTuJA8mj7zNwBAACeAwAADgAAAGRycy9lMm9Eb2MueG1srVNL&#10;btswEN0X6B0I7mvZDhInQuQs6qZdFG2ApAcY8yMR4A8cxrLP0mt01U2Pk2t0SLlOP+imqBbEcObx&#10;cd7j6Ppm7yzbqYQm+I4vZnPOlBdBGt93/NPD7atLzjCDl2CDVx0/KOQ365cvrsfYqmUYgpUqMSLx&#10;2I6x40POsW0aFINygLMQlaeiDslBpm3qG5lgJHZnm+V8ftGMIcmYglCIlN1MRb6u/ForkT9qjSoz&#10;23HqLdc11XVb1mZ9DW2fIA5GHNuAf+jCgfF06YlqAxnYYzJ/UDkjUsCg80wE1wStjVBVA6lZzH9T&#10;cz9AVFULmYPxZBP+P1rxYXeXmJEdX63OOPPg6JGePn95+vqNra4uij9jxJZg9/EuHXdIYRG718kx&#10;bU18R09f5ZMgtq/uHk7uqn1mYkoKyi7PLhfL80LcTAyFKSbMb1VwrAQdt8YX3dDC7j3mCfoDUtLW&#10;s7HjV+fEwwTQ2GgLmUIXSQj6vp7FYI28NdaWE5j67Wub2A7KINTv2MIvsHLJBnCYcLVUYNAOCuQb&#10;L1k+RDLI0yzz0oJTkjOraPRLVJEZjH1G5mTA9/YvaHLAejKiWDyZWqJtkAd6lMeYTD+QG4vaaanQ&#10;EFTbjgNbpuznfWV6/q3W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iKCSI2AAAAAkBAAAPAAAA&#10;AAAAAAEAIAAAACIAAABkcnMvZG93bnJldi54bWxQSwECFAAUAAAACACHTuJA8mj7zNwBAACeAwAA&#10;DgAAAAAAAAABACAAAAAnAQAAZHJzL2Uyb0RvYy54bWxQSwUGAAAAAAYABgBZAQAAdQ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46592" behindDoc="0" locked="0" layoutInCell="1" allowOverlap="1">
                <wp:simplePos x="0" y="0"/>
                <wp:positionH relativeFrom="column">
                  <wp:posOffset>4995545</wp:posOffset>
                </wp:positionH>
                <wp:positionV relativeFrom="paragraph">
                  <wp:posOffset>125730</wp:posOffset>
                </wp:positionV>
                <wp:extent cx="635" cy="419100"/>
                <wp:effectExtent l="37465" t="0" r="38100" b="0"/>
                <wp:wrapNone/>
                <wp:docPr id="759" name="直线 782"/>
                <wp:cNvGraphicFramePr/>
                <a:graphic xmlns:a="http://schemas.openxmlformats.org/drawingml/2006/main">
                  <a:graphicData uri="http://schemas.microsoft.com/office/word/2010/wordprocessingShape">
                    <wps:wsp>
                      <wps:cNvSpPr/>
                      <wps:spPr>
                        <a:xfrm>
                          <a:off x="0" y="0"/>
                          <a:ext cx="635"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2" o:spid="_x0000_s1026" o:spt="20" style="position:absolute;left:0pt;margin-left:393.35pt;margin-top:9.9pt;height:33pt;width:0.05pt;z-index:251246592;mso-width-relative:page;mso-height-relative:page;" filled="f" stroked="t" coordsize="21600,21600" o:gfxdata="UEsDBAoAAAAAAIdO4kAAAAAAAAAAAAAAAAAEAAAAZHJzL1BLAwQUAAAACACHTuJAubtIbdgAAAAJ&#10;AQAADwAAAGRycy9kb3ducmV2LnhtbE2PQU/DMAyF70j8h8hI3FhaJLZQmu6ANC4boG0IwS1rTFvR&#10;OFWSbuXfY07jZvs9PX+vXE6uF0cMsfOkIZ9lIJBqbztqNLztVzcKREyGrOk9oYYfjLCsLi9KU1h/&#10;oi0ed6kRHEKxMBralIZCyli36Eyc+QGJtS8fnEm8hkbaYE4c7np5m2Vz6UxH/KE1Az62WH/vRqdh&#10;u1mt1ft6nOrw+ZS/7F83zx9RaX19lWcPIBJO6WyGP3xGh4qZDn4kG0WvYaHmC7aycM8V2MAHHg4a&#10;1J0CWZXyf4PqF1BLAwQUAAAACACHTuJAtljXOtoBAACWAwAADgAAAGRycy9lMm9Eb2MueG1srVNL&#10;jhMxEN0jcQfLe9LdgcxMWunMgjBsEIw0cICK7e625J9cnnRyFq7Big3HmWtQdkLCR2wQvXCXq8qv&#10;6j2XV7d7a9hORdTedbyZ1ZwpJ7zUbuj4p493L244wwROgvFOdfygkN+unz9bTaFVcz96I1VkBOKw&#10;nULHx5RCW1UoRmUBZz4oR8HeRwuJtnGoZISJ0K2p5nV9VU0+yhC9UIjk3RyDfF3w+16J9KHvUSVm&#10;Ok69pbLGsm7zWq1X0A4RwqjFqQ34hy4saEdFz1AbSMAeo/4DymoRPfo+zYS3le97LVThQGya+jc2&#10;DyMEVbiQOBjOMuH/gxXvd/eRadnx68WSMweWLunp85enr9/Y9c086zMFbCntIdzH0w7JzGT3fbT5&#10;TzTYvmh6OGuq9okJcl69XHAmyP+qWTZ1Eby6nAwR01vlLctGx412mS+0sHuHiapR6o+U7DaOTR1f&#10;LuYZE2hcegOJTBuIALqhnEVvtLzTxuQTGIftaxPZDvIAlC9zItxf0nKRDeB4zCuh42iMCuQbJ1k6&#10;BBLG0Qzz3IJVkjOjaOSzRYDQJtDmkpmiBjeYv2RTeeOoiyztUcxsbb080GU8hqiHkdRoSqc5Qpdf&#10;ej4Nap6un/cF6fKc1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btIbdgAAAAJAQAADwAAAAAA&#10;AAABACAAAAAiAAAAZHJzL2Rvd25yZXYueG1sUEsBAhQAFAAAAAgAh07iQLZY1zraAQAAlgMAAA4A&#10;AAAAAAAAAQAgAAAAJwEAAGRycy9lMm9Eb2MueG1sUEsFBgAAAAAGAAYAWQEAAHMFAAAAAA==&#10;">
                <v:fill on="f" focussize="0,0"/>
                <v:stroke color="#000000" joinstyle="round" endarrow="block"/>
                <v:imagedata o:title=""/>
                <o:lock v:ext="edit" aspectratio="f"/>
              </v:line>
            </w:pict>
          </mc:Fallback>
        </mc:AlternateContent>
      </w:r>
    </w:p>
    <w:p>
      <w:pPr>
        <w:tabs>
          <w:tab w:val="left" w:pos="940"/>
        </w:tabs>
        <w:rPr>
          <w:rFonts w:ascii="仿宋" w:hAnsi="仿宋" w:eastAsia="仿宋" w:cs="宋体"/>
          <w:sz w:val="24"/>
          <w:szCs w:val="24"/>
        </w:rPr>
      </w:pPr>
      <w:r>
        <w:rPr>
          <w:rFonts w:ascii="仿宋" w:hAnsi="仿宋" w:eastAsia="仿宋"/>
          <w:sz w:val="32"/>
          <w:szCs w:val="32"/>
        </w:rPr>
        <mc:AlternateContent>
          <mc:Choice Requires="wps">
            <w:drawing>
              <wp:anchor distT="0" distB="0" distL="114300" distR="114300" simplePos="0" relativeHeight="251243520" behindDoc="0" locked="0" layoutInCell="1" allowOverlap="1">
                <wp:simplePos x="0" y="0"/>
                <wp:positionH relativeFrom="column">
                  <wp:posOffset>4725035</wp:posOffset>
                </wp:positionH>
                <wp:positionV relativeFrom="paragraph">
                  <wp:posOffset>148590</wp:posOffset>
                </wp:positionV>
                <wp:extent cx="580390" cy="898525"/>
                <wp:effectExtent l="5080" t="4445" r="5080" b="11430"/>
                <wp:wrapNone/>
                <wp:docPr id="756" name="文本框 779"/>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wps:txbx>
                      <wps:bodyPr upright="1"/>
                    </wps:wsp>
                  </a:graphicData>
                </a:graphic>
              </wp:anchor>
            </w:drawing>
          </mc:Choice>
          <mc:Fallback>
            <w:pict>
              <v:shape id="文本框 779" o:spid="_x0000_s1026" o:spt="202" type="#_x0000_t202" style="position:absolute;left:0pt;margin-left:372.05pt;margin-top:11.7pt;height:70.75pt;width:45.7pt;z-index:251243520;mso-width-relative:page;mso-height-relative:page;" fillcolor="#FFFFFF" filled="t" stroked="t" coordsize="21600,21600" o:gfxdata="UEsDBAoAAAAAAIdO4kAAAAAAAAAAAAAAAAAEAAAAZHJzL1BLAwQUAAAACACHTuJAP1zTQdoAAAAK&#10;AQAADwAAAGRycy9kb3ducmV2LnhtbE2PwU7DMBBE70j8g7VIXBB10rhpGuL0gASCWylVubqJm0TY&#10;62C7afl7lhMcV/M087ZaX6xhk/ZhcCghnSXANDauHbCTsHt/ui+AhaiwVcahlvCtA6zr66tKla07&#10;45uetrFjVIKhVBL6GMeS89D02qowc6NGyo7OWxXp9B1vvTpTuTV8niQ5t2pAWujVqB973XxuT1ZC&#10;IV6mj/CabfZNfjSreLecnr+8lLc3afIALOpL/IPhV5/UoSangzthG5iRsBQiJVTCPBPACCiyxQLY&#10;gchcrIDXFf//Qv0DUEsDBBQAAAAIAIdO4kCthM2b8gEAAOsDAAAOAAAAZHJzL2Uyb0RvYy54bWyt&#10;U0uOEzEQ3SNxB8t70j1BmSStdEaCEDYIkAYOUPGn25J/sj3pzgXgBqzYsOdcc44pO5nMDLBAiF64&#10;y67nV1Wvyqur0WiyFyEqZ1t6MakpEZY5rmzX0s+fti8WlMQEloN2VrT0ICK9Wj9/thp8I6aud5qL&#10;QJDExmbwLe1T8k1VRdYLA3HivLDolC4YSLgNXcUDDMhudDWt68tqcIH74JiIEU83RyddF34pBUsf&#10;pIwiEd1SzC2VNZR1l9dqvYKmC+B7xU5pwD9kYUBZDHqm2kACchPUb1RGseCik2nCnKmclIqJUgNW&#10;c1H/Us11D16UWlCc6M8yxf9Hy97vPwaieEvns0tKLBhs0u23r7fff97++ELm82WWaPCxQeS1R2wa&#10;X7kRW31/HvEwVz7KYPIfayLoR7EPZ4HFmAjDw9mifrlED0PXYrmYTWeZpXq47ENMb4UzJBstDdi/&#10;Iivs38V0hN5DcqzotOJbpXXZhG73WgeyB+z1tnwn9icwbcnQ0mWOTRjgyEkNCU3jUYRouxLvyY34&#10;mLgu35+Ic2IbiP0xgcKQYdAYlUQoVi+Av7GcpINHmS2+CJqTMYJTogU+oGwVZAKl/waJ2mmLEuYO&#10;HTuRrTTuRqTJ5s7xA3btxgfV9Shp6VuB40QV7U/Tn0f28b6QPrzR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NNB2gAAAAoBAAAPAAAAAAAAAAEAIAAAACIAAABkcnMvZG93bnJldi54bWxQSwEC&#10;FAAUAAAACACHTuJArYTNm/IBAADrAwAADgAAAAAAAAABACAAAAApAQAAZHJzL2Uyb0RvYy54bWxQ&#10;SwUGAAAAAAYABgBZAQAAj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244544" behindDoc="0" locked="0" layoutInCell="1" allowOverlap="1">
                <wp:simplePos x="0" y="0"/>
                <wp:positionH relativeFrom="column">
                  <wp:posOffset>4725035</wp:posOffset>
                </wp:positionH>
                <wp:positionV relativeFrom="paragraph">
                  <wp:posOffset>220345</wp:posOffset>
                </wp:positionV>
                <wp:extent cx="580390" cy="0"/>
                <wp:effectExtent l="0" t="0" r="0" b="0"/>
                <wp:wrapNone/>
                <wp:docPr id="757" name="直线 780"/>
                <wp:cNvGraphicFramePr/>
                <a:graphic xmlns:a="http://schemas.openxmlformats.org/drawingml/2006/main">
                  <a:graphicData uri="http://schemas.microsoft.com/office/word/2010/wordprocessingShape">
                    <wps:wsp>
                      <wps:cNvSpPr/>
                      <wps:spPr>
                        <a:xfrm flipV="1">
                          <a:off x="0" y="0"/>
                          <a:ext cx="5803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80" o:spid="_x0000_s1026" o:spt="20" style="position:absolute;left:0pt;flip:y;margin-left:372.05pt;margin-top:17.35pt;height:0pt;width:45.7pt;z-index:251244544;mso-width-relative:page;mso-height-relative:page;" filled="f" stroked="t" coordsize="21600,21600" o:gfxdata="UEsDBAoAAAAAAIdO4kAAAAAAAAAAAAAAAAAEAAAAZHJzL1BLAwQUAAAACACHTuJAb3RUK9gAAAAJ&#10;AQAADwAAAGRycy9kb3ducmV2LnhtbE2PwU7DMAyG70i8Q2Qkbizp2rHRNZ0mBFyQJjEK57Tx2mqJ&#10;UzVZN96eIA5wtP3p9/cXm4s1bMLR944kJDMBDKlxuqdWQvX+fLcC5oMirYwjlPCFHjbl9VWhcu3O&#10;9IbTPrQshpDPlYQuhCHn3DcdWuVnbkCKt4MbrQpxHFuuR3WO4dbwuRD33Kqe4odODfjYYXPcn6yE&#10;7efrU7qbauuMfmirD20r8TKX8vYmEWtgAS/hD4Yf/agOZXSq3Ym0Z0bCMsuSiEpIsyWwCKzSxQJY&#10;/bvgZcH/Nyi/AVBLAwQUAAAACACHTuJA4FZOcNYBAACaAwAADgAAAGRycy9lMm9Eb2MueG1srVPN&#10;bhMxEL4j8Q6W72SToJB0lU0PhHJBUKnAfeKfXUv+k8fNJs/Ca3DiwuP0NRg7bQrtBSH2YI0948/z&#10;ffPt+vLgLNurhCb4js8mU86UF0Ea33f8y+erVyvOMIOXYINXHT8q5Jebly/WY2zVPAzBSpUYgXhs&#10;x9jxIefYNg2KQTnASYjKU1KH5CDTNvWNTDASurPNfDp904whyZiCUIh0uj0l+abia61E/qQ1qsxs&#10;x6m3XNdU111Zm80a2j5BHIy4bwP+oQsHxtOjZ6gtZGC3yTyDckakgEHniQiuCVoboSoHYjObPmFz&#10;M0BUlQuJg/EsE/4/WPFxf52YkR1fLpaceXA0pLtv3+9+/GTLVdVnjNhS2U28TqRW2SGFhexBJ8e0&#10;NfErjb7SJ0LsUNU9ntVVh8wEHS5W09cXNAPxkGpOCAUpJszvVXCsBB23xhfe0ML+A2Z6lUofSsqx&#10;9Wzs+MViviA4INtoC5lCF4kI+r7exWCNvDLWlhuY+t1bm9geihHqV2ZPuH+UlUe2gMOprqZOFhkU&#10;yHdesnyMJJAnL/PSglOSM6vI+iWqZspg7N9U0tPWUwePgpZoF+SRBnIbk+kHUmJWuywZMkDt996s&#10;xWG/7yvS4y+1+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vdFQr2AAAAAkBAAAPAAAAAAAAAAEA&#10;IAAAACIAAABkcnMvZG93bnJldi54bWxQSwECFAAUAAAACACHTuJA4FZOcNYBAACaAwAADgAAAAAA&#10;AAABACAAAAAnAQAAZHJzL2Uyb0RvYy54bWxQSwUGAAAAAAYABgBZAQAAbwU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264000" behindDoc="0" locked="0" layoutInCell="1" allowOverlap="1">
                <wp:simplePos x="0" y="0"/>
                <wp:positionH relativeFrom="column">
                  <wp:posOffset>1735455</wp:posOffset>
                </wp:positionH>
                <wp:positionV relativeFrom="paragraph">
                  <wp:posOffset>198120</wp:posOffset>
                </wp:positionV>
                <wp:extent cx="257175" cy="0"/>
                <wp:effectExtent l="0" t="38100" r="9525" b="38100"/>
                <wp:wrapNone/>
                <wp:docPr id="776" name="直线 799"/>
                <wp:cNvGraphicFramePr/>
                <a:graphic xmlns:a="http://schemas.openxmlformats.org/drawingml/2006/main">
                  <a:graphicData uri="http://schemas.microsoft.com/office/word/2010/wordprocessingShape">
                    <wps:wsp>
                      <wps:cNvSpPr/>
                      <wps:spPr>
                        <a:xfrm>
                          <a:off x="0" y="0"/>
                          <a:ext cx="2571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margin-left:136.65pt;margin-top:15.6pt;height:0pt;width:20.25pt;z-index:251264000;mso-width-relative:page;mso-height-relative:page;" filled="f" stroked="t" coordsize="21600,21600" o:gfxdata="UEsDBAoAAAAAAIdO4kAAAAAAAAAAAAAAAAAEAAAAZHJzL1BLAwQUAAAACACHTuJAVUEitdgAAAAJ&#10;AQAADwAAAGRycy9kb3ducmV2LnhtbE2PwU7DMAyG70i8Q2QkbixNI0FVmu6ANC4boG0IwS1rTFvR&#10;JFWSbuXtMeIwjrY//f7+ajnbgR0xxN47BWKRAUPXeNO7VsHrfnVTAItJO6MH71DBN0ZY1pcXlS6N&#10;P7ktHnepZRTiYqkVdCmNJeex6dDquPAjOrp9+mB1ojG03AR9onA78DzLbrnVvaMPnR7xocPmazdZ&#10;BdvNal28rae5CR+P4nn/snl6j4VS11ciuweWcE5nGH71SR1qcjr4yZnIBgX5nZSEKpAiB0aAFJK6&#10;HP4WvK74/wb1D1BLAwQUAAAACACHTuJACWCtzNUBAACUAwAADgAAAGRycy9lMm9Eb2MueG1srVNL&#10;jhMxEN0jcQfLe9JJpExIK51ZEIYNgpEGDlDxp9uSf3J50slZuAYrNhxnrkHZySR8xAaRhVN2lV+9&#10;91y9vj04y/YqoQm+47PJlDPlRZDG9x3//Onu1WvOMIOXYINXHT8q5Lebly/WY2zVPAzBSpUYgXhs&#10;x9jxIefYNg2KQTnASYjKU1KH5CDTNvWNTDASurPNfDq9acaQZExBKEQ63Z6SfFPxtVYif9QaVWa2&#10;48Qt1zXVdVfWZrOGtk8QByPONOAfWDgwnppeoLaQgT0m8weUMyIFDDpPRHBN0NoIVTWQmtn0NzUP&#10;A0RVtZA5GC824f+DFR/294kZ2fHl8oYzD44e6enL16dv39lytSr+jBFbKnuI9+m8QwqL2INOrvyT&#10;DHaonh4vnqpDZoIO54vlbLngTDynmuu9mDC/U8GxEnTcGl/UQgv795ipF5U+l5Rj69nY8dViXuCA&#10;hkVbyBS6SPTR9/UuBmvknbG23MDU797YxPZQnr/+iiLC/aWsNNkCDqe6mjoNxqBAvvWS5WMkWzxN&#10;MC8UnJKcWUUDXyIChDaDsdfKnAz43v6lmtpbTyyKsScrS7QL8khP8RiT6QdyY1aZlgw9feV8HtMy&#10;Wz/vK9L1Y9r8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VBIrXYAAAACQEAAA8AAAAAAAAAAQAg&#10;AAAAIgAAAGRycy9kb3ducmV2LnhtbFBLAQIUABQAAAAIAIdO4kAJYK3M1QEAAJQDAAAOAAAAAAAA&#10;AAEAIAAAACcBAABkcnMvZTJvRG9jLnhtbFBLBQYAAAAABgAGAFkBAABu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253760" behindDoc="0" locked="0" layoutInCell="1" allowOverlap="1">
                <wp:simplePos x="0" y="0"/>
                <wp:positionH relativeFrom="column">
                  <wp:posOffset>504190</wp:posOffset>
                </wp:positionH>
                <wp:positionV relativeFrom="paragraph">
                  <wp:posOffset>321945</wp:posOffset>
                </wp:positionV>
                <wp:extent cx="517525" cy="6350"/>
                <wp:effectExtent l="0" t="32385" r="15875" b="37465"/>
                <wp:wrapNone/>
                <wp:docPr id="766" name="直线 789"/>
                <wp:cNvGraphicFramePr/>
                <a:graphic xmlns:a="http://schemas.openxmlformats.org/drawingml/2006/main">
                  <a:graphicData uri="http://schemas.microsoft.com/office/word/2010/wordprocessingShape">
                    <wps:wsp>
                      <wps:cNvSpPr/>
                      <wps:spPr>
                        <a:xfrm flipH="1">
                          <a:off x="0" y="0"/>
                          <a:ext cx="51752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flip:x;margin-left:39.7pt;margin-top:25.35pt;height:0.5pt;width:40.75pt;z-index:251253760;mso-width-relative:page;mso-height-relative:page;" filled="f" stroked="t" coordsize="21600,21600" o:gfxdata="UEsDBAoAAAAAAIdO4kAAAAAAAAAAAAAAAAAEAAAAZHJzL1BLAwQUAAAACACHTuJAcyMGRtgAAAAI&#10;AQAADwAAAGRycy9kb3ducmV2LnhtbE2PwU7DMBBE70j8g7VI3Kgd1DYkxOkBgcQJQYuQuLnxkoTG&#10;62C7TeHr2Z7gODujmbfV6ugGccAQe08aspkCgdR421Or4XXzcHUDIiZD1gyeUMM3RljV52eVKa2f&#10;6AUP69QKLqFYGg1dSmMpZWw6dCbO/IjE3ocPziSWoZU2mInL3SCvlVpKZ3rihc6MeNdhs1vvnYZi&#10;My38c9i9zbP+6/3n/jONj09J68uLTN2CSHhMf2E44TM61My09XuyUQwa8mLOSQ0LlYM4+UtVgNjy&#10;IctB1pX8/0D9C1BLAwQUAAAACACHTuJAgTTnWuABAAChAwAADgAAAGRycy9lMm9Eb2MueG1srVNL&#10;jhMxEN0jcQfLe9JJUJKZVjqzIAwsEIw0cICKP92W/JPLk89ZuAYrNhxnrkHZHTJ8xAbRC6vsKr+q&#10;9/x6fXN0lu1VQhN8x2eTKWfKiyCN7zv+6ePtiyvOMIOXYINXHT8p5Deb58/Wh9iqeRiClSoxAvHY&#10;HmLHh5xj2zQoBuUAJyEqT0kdkoNM29Q3MsGB0J1t5tPpsjmEJGMKQiHS6XZM8k3F11qJ/EFrVJnZ&#10;jtNsua6prruyNps1tH2COBhxHgP+YQoHxlPTC9QWMrCHZP6AckakgEHniQiuCVoboSoHYjOb/sbm&#10;foCoKhcSB+NFJvx/sOL9/i4xIzu+Wi458+DokR4/f3n8+o2trq6LPoeILZXdx7t03iGFhexRJ8e0&#10;NfEtPX2lT4TYsap7uqirjpkJOlzMVov5gjNBqeXLRdW+GUEKWEyY36jgWAk6bo0v1KGF/TvM1JhK&#10;f5SUY+vZoePXIyKQc7SFTOAuEhf0fb2LwRp5a6wtNzD1u1c2sT0UL9Sv0CPcX8pKky3gMNbV1OiS&#10;QYF87SXLp0gaebIzLyM4JTmzitxfIgKENoOxT5U5GfC9/Us1tbeepigqj7qWaBfkid7lISbTD6TG&#10;rE5aMuSDOvPZs8VoP+8r0tOftfk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yMGRtgAAAAIAQAA&#10;DwAAAAAAAAABACAAAAAiAAAAZHJzL2Rvd25yZXYueG1sUEsBAhQAFAAAAAgAh07iQIE051rgAQAA&#10;oQMAAA4AAAAAAAAAAQAgAAAAJw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262976" behindDoc="0" locked="0" layoutInCell="1" allowOverlap="1">
                <wp:simplePos x="0" y="0"/>
                <wp:positionH relativeFrom="column">
                  <wp:posOffset>525145</wp:posOffset>
                </wp:positionH>
                <wp:positionV relativeFrom="paragraph">
                  <wp:posOffset>19685</wp:posOffset>
                </wp:positionV>
                <wp:extent cx="503555" cy="635"/>
                <wp:effectExtent l="0" t="37465" r="10795" b="38100"/>
                <wp:wrapNone/>
                <wp:docPr id="775" name="直线 798"/>
                <wp:cNvGraphicFramePr/>
                <a:graphic xmlns:a="http://schemas.openxmlformats.org/drawingml/2006/main">
                  <a:graphicData uri="http://schemas.microsoft.com/office/word/2010/wordprocessingShape">
                    <wps:wsp>
                      <wps:cNvSpPr/>
                      <wps:spPr>
                        <a:xfrm>
                          <a:off x="0" y="0"/>
                          <a:ext cx="5035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8" o:spid="_x0000_s1026" o:spt="20" style="position:absolute;left:0pt;margin-left:41.35pt;margin-top:1.55pt;height:0.05pt;width:39.65pt;z-index:251262976;mso-width-relative:page;mso-height-relative:page;" filled="f" stroked="t" coordsize="21600,21600" o:gfxdata="UEsDBAoAAAAAAIdO4kAAAAAAAAAAAAAAAAAEAAAAZHJzL1BLAwQUAAAACACHTuJAkvwqLtYAAAAG&#10;AQAADwAAAGRycy9kb3ducmV2LnhtbE2PwU7DMBBE70j8g7VI3KiTIJUojdMDUrm0gNoiRG9uvCQR&#10;8TqynTb8PdtTOY5mNPOmXE62Fyf0oXOkIJ0lIJBqZzpqFHzsVw85iBA1Gd07QgW/GGBZ3d6UujDu&#10;TFs87WIjuIRCoRW0MQ6FlKFu0eowcwMSe9/OWx1Z+kYar89cbnuZJclcWt0RL7R6wOcW65/daBVs&#10;N6t1/rkep9ofXtK3/fvm9SvkSt3fpckCRMQpXsNwwWd0qJjp6EYyQfQK8uyJkwoeUxAXe57xtSPr&#10;DGRVyv/41R9QSwMEFAAAAAgAh07iQMEk2AzWAQAAlgMAAA4AAABkcnMvZTJvRG9jLnhtbK1TS27b&#10;MBDdF+gdCO5ryQ4UJ4LlLOqmm6INkPYAY5KSCPAHDmPZZ+k1uuqmx8k1OqRdux90U1QLash5fJz3&#10;OFzd7a1hOxVRe9fx+azmTDnhpXZDxz99vH91wxkmcBKMd6rjB4X8bv3yxWoKrVr40RupIiMSh+0U&#10;Oj6mFNqqQjEqCzjzQTlK9j5aSDSNQyUjTMRuTbWo6+tq8lGG6IVCpNXNMcnXhb/vlUgf+h5VYqbj&#10;VFsqYyzjNo/VegXtECGMWpzKgH+owoJ2dOiZagMJ2FPUf1BZLaJH36eZ8Lbyfa+FKhpIzbz+Tc3j&#10;CEEVLWQOhrNN+P9oxfvdQ2Radny5bDhzYOmSnj9/ef76jS1vb7I/U8CWYI/hIZ5mSGEWu++jzX+S&#10;wfbF08PZU7VPTNBiU181DTELSl1fNZmwuuwMEdNb5S3LQceNdlkvtLB7h+kI/QHJy8axqeO3zSIT&#10;ArVLbyBRaAMJQDeUveiNlvfamLwD47B9bSLbQW6A8p1K+AWWD9kAjkdcSWUYtKMC+cZJlg6BjHHU&#10;wzyXYJXkzChq+RwVZAJtLsgUNbjB/AVNDhhHRmRrj2bmaOvlgS7jKUQ9jOTGvFSaM3T5xbZTo+bu&#10;+nlemC7Paf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vwqLtYAAAAGAQAADwAAAAAAAAABACAA&#10;AAAiAAAAZHJzL2Rvd25yZXYueG1sUEsBAhQAFAAAAAgAh07iQMEk2AzWAQAAlgMAAA4AAAAAAAAA&#10;AQAgAAAAJQEAAGRycy9lMm9Eb2MueG1sUEsFBgAAAAAGAAYAWQEAAG0FA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242496" behindDoc="0" locked="0" layoutInCell="1" allowOverlap="1">
                <wp:simplePos x="0" y="0"/>
                <wp:positionH relativeFrom="column">
                  <wp:posOffset>981075</wp:posOffset>
                </wp:positionH>
                <wp:positionV relativeFrom="paragraph">
                  <wp:posOffset>45720</wp:posOffset>
                </wp:positionV>
                <wp:extent cx="3000375" cy="647700"/>
                <wp:effectExtent l="4445" t="4445" r="5080" b="14605"/>
                <wp:wrapNone/>
                <wp:docPr id="755" name="文本框 778"/>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778" o:spid="_x0000_s1026" o:spt="202" type="#_x0000_t202" style="position:absolute;left:0pt;margin-left:77.25pt;margin-top:3.6pt;height:51pt;width:236.25pt;z-index:251242496;mso-width-relative:page;mso-height-relative:page;" fillcolor="#FFFFFF" filled="t" stroked="t" coordsize="21600,21600" o:gfxdata="UEsDBAoAAAAAAIdO4kAAAAAAAAAAAAAAAAAEAAAAZHJzL1BLAwQUAAAACACHTuJAvvDiU9cAAAAJ&#10;AQAADwAAAGRycy9kb3ducmV2LnhtbE2PzU7DMBCE70i8g7VIXBC1G9qkDXF6QALBDQqCqxtvkwh7&#10;HWI3LW/PcoLj6BvNT7U5eScmHGMfSMN8pkAgNcH21Gp4e72/XoGIyZA1LhBq+MYIm/r8rDKlDUd6&#10;wWmbWsEhFEujoUtpKKWMTYfexFkYkJjtw+hNYjm20o7myOHeyUypXHrTEzd0ZsC7DpvP7cFrWC0e&#10;p4/4dPP83uR7t05XxfTwNWp9eTFXtyASntKfGX7n83SoedMuHMhG4VgvF0u2aigyEMzzrOBvOwZq&#10;nYGsK/n/Qf0DUEsDBBQAAAAIAIdO4kDbKRrM9wEAAOwDAAAOAAAAZHJzL2Uyb0RvYy54bWytU0uO&#10;EzEQ3SNxB8t70j0ZMj200hkJQtggQBo4QMWfbkv+yfakOxeAG7Biw55z5RyUnZnMDLBAiF64y/bz&#10;c71X5eXVZDTZiRCVsx09m9WUCMscV7bv6KePm2eXlMQEloN2VnR0LyK9Wj19shx9K+ZucJqLQJDE&#10;xnb0HR1S8m1VRTYIA3HmvLC4KV0wkHAa+ooHGJHd6Gpe1xfV6AL3wTERI66uj5t0VfilFCy9lzKK&#10;RHRHMbdUxlDGbR6r1RLaPoAfFLtNA/4hCwPK4qUnqjUkIDdB/UZlFAsuOplmzJnKSamYKBpQzVn9&#10;i5rrAbwoWtCc6E82xf9Hy97tPgSieEebxYISCwaLdPj65fDtx+H7Z9I0l9mi0ccWkdcesWl66SYs&#10;9d16xMWsfJLB5D9qIriPZu9PBospEYaL53Vdnzd4D8O9i+dNU5cKVPenfYjpjXCG5KCjAQtYfIXd&#10;25gwE4TeQfJl0WnFN0rrMgn99pUOZAdY7E35cpJ45BFMWzJ29MVinvMA7DmpIWFoPLoQbV/ue3Qi&#10;PiRGCfj9iTgntoY4HBMoDBkGrVFJhBINAvhry0nae/TZ4pOgORkjOCVa4AvKUUEmUPpvkKhOWxSZ&#10;S3QsRY7StJ2QJodbx/dYthsfVD+gpaVwBY4tVdy5bf/csw/nhfT+k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7w4lPXAAAACQEAAA8AAAAAAAAAAQAgAAAAIgAAAGRycy9kb3ducmV2LnhtbFBL&#10;AQIUABQAAAAIAIdO4kDbKRrM9wEAAOwDAAAOAAAAAAAAAAEAIAAAACYBAABkcnMvZTJvRG9jLnht&#10;bFBLBQYAAAAABgAGAFkBAACPBQAAAAA=&#10;">
                <v:fill on="t" focussize="0,0"/>
                <v:stroke color="#000000" joinstyle="miter"/>
                <v:imagedata o:title=""/>
                <o:lock v:ext="edit" aspectratio="f"/>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254784" behindDoc="0" locked="0" layoutInCell="1" allowOverlap="1">
                <wp:simplePos x="0" y="0"/>
                <wp:positionH relativeFrom="column">
                  <wp:posOffset>525145</wp:posOffset>
                </wp:positionH>
                <wp:positionV relativeFrom="paragraph">
                  <wp:posOffset>170815</wp:posOffset>
                </wp:positionV>
                <wp:extent cx="394335" cy="8255"/>
                <wp:effectExtent l="0" t="31115" r="5715" b="36830"/>
                <wp:wrapNone/>
                <wp:docPr id="767" name="直线 790"/>
                <wp:cNvGraphicFramePr/>
                <a:graphic xmlns:a="http://schemas.openxmlformats.org/drawingml/2006/main">
                  <a:graphicData uri="http://schemas.microsoft.com/office/word/2010/wordprocessingShape">
                    <wps:wsp>
                      <wps:cNvSpPr/>
                      <wps:spPr>
                        <a:xfrm>
                          <a:off x="0" y="0"/>
                          <a:ext cx="39433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0" o:spid="_x0000_s1026" o:spt="20" style="position:absolute;left:0pt;margin-left:41.35pt;margin-top:13.45pt;height:0.65pt;width:31.05pt;z-index:251254784;mso-width-relative:page;mso-height-relative:page;" filled="f" stroked="t" coordsize="21600,21600" o:gfxdata="UEsDBAoAAAAAAIdO4kAAAAAAAAAAAAAAAAAEAAAAZHJzL1BLAwQUAAAACACHTuJA329yX9kAAAAI&#10;AQAADwAAAGRycy9kb3ducmV2LnhtbE2PwU7DMBBE70j8g7VI3KiTqCohxOkBqVxaQG0RgpsbL0lE&#10;vI5spw1/z/ZUjjszmn1TLifbiyP60DlSkM4SEEi1Mx01Ct73q7scRIiajO4doYJfDLCsrq9KXRh3&#10;oi0ed7ERXEKh0AraGIdCylC3aHWYuQGJvW/nrY58+kYar09cbnuZJclCWt0Rf2j1gE8t1j+70SrY&#10;blbr/GM9TrX/ek5f92+bl8+QK3V7kyaPICJO8RKGMz6jQ8VMBzeSCaJXkGf3nFSQLR5AnP35nKcc&#10;WMgzkFUp/w+o/gBQSwMEFAAAAAgAh07iQHQoGIzXAQAAlwMAAA4AAABkcnMvZTJvRG9jLnhtbK1T&#10;S44TMRDdI3EHy3vS+ZDJpJXOLAjDBsFIMxygYru7LfknlyednIVrsGLDceYalJ2QDIPYIHrhLrvK&#10;z/Wen1c3e2vYTkXU3jV8MhpzppzwUruu4V8ebt9cc4YJnATjnWr4QSG/Wb9+tRpCraa+90aqyAjE&#10;YT2EhvcphbqqUPTKAo58UI6SrY8WEk1jV8kIA6FbU03H46tq8FGG6IVCpNXNMcnXBb9tlUif2xZV&#10;Yqbh1FsqYyzjNo/VegV1FyH0WpzagH/owoJ2dOgZagMJ2GPUf0BZLaJH36aR8LbybauFKhyIzWT8&#10;gs19D0EVLiQOhrNM+P9gxafdXWRaNnxxteDMgaVLevr67en7D7ZYFn2GgDWV3Ye7SGrlGVKYye7b&#10;aPOfaLB90fRw1lTtExO0OFu+nc3mnAlKXU/n86x4ddkaIqYPyluWg4Yb7TJhqGH3EdOx9FdJXjaO&#10;DQ1fzqcZEcgvrYFEoQ3EAF1X9qI3Wt5qY/IOjN32nYlsB9kB5Tu18FtZPmQD2B/rSurojV6BfO8k&#10;S4dAyjgyMc8tWCU5M4o8n6PiogTaXCpT1OA685dqUsA4EuKiZo62Xh7oNh5D1F1PakxKpzlDt19k&#10;Ozk12+v5vCBd3tP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9vcl/ZAAAACAEAAA8AAAAAAAAA&#10;AQAgAAAAIgAAAGRycy9kb3ducmV2LnhtbFBLAQIUABQAAAAIAIdO4kB0KBiM1wEAAJc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45568" behindDoc="0" locked="0" layoutInCell="1" allowOverlap="1">
                <wp:simplePos x="0" y="0"/>
                <wp:positionH relativeFrom="column">
                  <wp:posOffset>1003300</wp:posOffset>
                </wp:positionH>
                <wp:positionV relativeFrom="paragraph">
                  <wp:posOffset>170815</wp:posOffset>
                </wp:positionV>
                <wp:extent cx="2978150" cy="0"/>
                <wp:effectExtent l="0" t="0" r="0" b="0"/>
                <wp:wrapNone/>
                <wp:docPr id="758" name="直线 781"/>
                <wp:cNvGraphicFramePr/>
                <a:graphic xmlns:a="http://schemas.openxmlformats.org/drawingml/2006/main">
                  <a:graphicData uri="http://schemas.microsoft.com/office/word/2010/wordprocessingShape">
                    <wps:wsp>
                      <wps:cNvSpPr/>
                      <wps:spPr>
                        <a:xfrm>
                          <a:off x="0" y="0"/>
                          <a:ext cx="29781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81" o:spid="_x0000_s1026" o:spt="20" style="position:absolute;left:0pt;margin-left:79pt;margin-top:13.45pt;height:0pt;width:234.5pt;z-index:251245568;mso-width-relative:page;mso-height-relative:page;" filled="f" stroked="t" coordsize="21600,21600" o:gfxdata="UEsDBAoAAAAAAIdO4kAAAAAAAAAAAAAAAAAEAAAAZHJzL1BLAwQUAAAACACHTuJAj9O8ANUAAAAJ&#10;AQAADwAAAGRycy9kb3ducmV2LnhtbE2PzU7DMBCE70i8g7VIXCpqN4hQQpwegNy4UEBct/GSRMTr&#10;NHZ/4OlZxAGOMzua/aZcHf2g9jTFPrCFxdyAIm6C67m18PJcXyxBxYTscAhMFj4pwqo6PSmxcOHA&#10;T7Rfp1ZJCccCLXQpjYXWsenIY5yHkVhu72HymEROrXYTHqTcDzozJtcee5YPHY5011Hzsd55C7F+&#10;pW39NWtm5u2yDZRt7x8f0Nrzs4W5BZXomP7C8IMv6FAJ0ybs2EU1iL5aypZkIctvQEkgz67F2Pwa&#10;uir1/wXVN1BLAwQUAAAACACHTuJAceiZfs8BAACRAwAADgAAAGRycy9lMm9Eb2MueG1srVNLbhsx&#10;DN0XyB0E7eOxDbhJBh5nUTfdFG2AtAeg9ZkRoB9ExWOfpdfoqpseJ9coJTtOk2yCorPQUCL1yPdI&#10;La93zrKtSmiC7/hsMuVMeRGk8X3Hv3+7Ob/kDDN4CTZ41fG9Qn69Onu3HGOr5mEIVqrECMRjO8aO&#10;DznHtmlQDMoBTkJUnpw6JAeZtqlvZIKR0J1t5tPp+2YMScYUhEKk0/XByVcVX2sl8letUWVmO061&#10;5bqmum7K2qyW0PYJ4mDEsQz4hyocGE9JT1BryMDuk3kF5YxIAYPOExFcE7Q2QlUOxGY2fcHmboCo&#10;KhcSB+NJJvx/sOLL9jYxIzt+saBWeXDUpIcfPx9+/WYXl7OizxixpbC7eJuOOySzkN3p5MqfaLBd&#10;1XR/0lTtMhN0OL8imAVJLx59zdPFmDB/UsGxYnTcGl/oQgvbz5gpGYU+hpRj69nY8avFfEFwQNOi&#10;LWQyXaT60ff1LgZr5I2xttzA1G8+2MS2UPpfv0KJcJ+FlSRrwOEQV12HyRgUyI9esryPpIunEeal&#10;BKckZ1bRxBeLAKHNYOxbIim19VRBUfWgY7E2Qe6pD/cxmX4gJarwNYb6Xus9zmgZrL/3FenpJa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TvADVAAAACQEAAA8AAAAAAAAAAQAgAAAAIgAAAGRy&#10;cy9kb3ducmV2LnhtbFBLAQIUABQAAAAIAIdO4kBx6Jl+zwEAAJEDAAAOAAAAAAAAAAEAIAAAACQB&#10;AABkcnMvZTJvRG9jLnhtbFBLBQYAAAAABgAGAFkBAABlBQAAAAA=&#10;">
                <v:fill on="f" focussize="0,0"/>
                <v:stroke color="#000000" joinstyle="round"/>
                <v:imagedata o:title=""/>
                <o:lock v:ext="edit" aspectratio="f"/>
              </v:line>
            </w:pict>
          </mc:Fallback>
        </mc:AlternateContent>
      </w:r>
    </w:p>
    <w:p>
      <w:pPr>
        <w:spacing w:beforeLines="100"/>
        <w:ind w:firstLine="640" w:firstLineChars="200"/>
        <w:rPr>
          <w:rFonts w:ascii="仿宋" w:hAnsi="仿宋" w:eastAsia="仿宋" w:cs="宋体"/>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34"/>
    </w:tbl>
    <w:p>
      <w:pPr>
        <w:spacing w:line="520" w:lineRule="exact"/>
        <w:ind w:firstLine="643" w:firstLineChars="200"/>
        <w:jc w:val="left"/>
        <w:rPr>
          <w:rFonts w:ascii="仿宋" w:hAnsi="仿宋" w:eastAsia="仿宋" w:cs="宋体"/>
          <w:sz w:val="32"/>
          <w:szCs w:val="32"/>
        </w:rPr>
      </w:pPr>
      <w:bookmarkStart w:id="635" w:name="_Toc23450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635"/>
    </w:p>
    <w:p>
      <w:pPr>
        <w:spacing w:line="520" w:lineRule="exact"/>
        <w:ind w:firstLine="643" w:firstLineChars="200"/>
        <w:jc w:val="left"/>
        <w:rPr>
          <w:rFonts w:ascii="仿宋" w:hAnsi="仿宋" w:eastAsia="仿宋" w:cs="仿宋"/>
          <w:b/>
          <w:sz w:val="32"/>
          <w:szCs w:val="32"/>
        </w:rPr>
      </w:pPr>
      <w:bookmarkStart w:id="636" w:name="_Toc10051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636"/>
    </w:p>
    <w:p>
      <w:pPr>
        <w:spacing w:line="520" w:lineRule="exact"/>
        <w:ind w:firstLine="643" w:firstLineChars="200"/>
        <w:rPr>
          <w:rFonts w:ascii="仿宋" w:hAnsi="仿宋" w:eastAsia="仿宋" w:cs="仿宋"/>
          <w:sz w:val="32"/>
          <w:szCs w:val="32"/>
        </w:rPr>
      </w:pPr>
      <w:bookmarkStart w:id="637" w:name="_Toc18392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637"/>
    </w:p>
    <w:p>
      <w:pPr>
        <w:pStyle w:val="2"/>
        <w:jc w:val="center"/>
        <w:rPr>
          <w:sz w:val="44"/>
          <w:szCs w:val="44"/>
        </w:rPr>
      </w:pPr>
      <w:bookmarkStart w:id="638" w:name="_Toc12097"/>
      <w:bookmarkStart w:id="639" w:name="_Toc21079_WPSOffice_Level1"/>
      <w:bookmarkStart w:id="640" w:name="_Toc29885_WPSOffice_Level1"/>
      <w:bookmarkStart w:id="641" w:name="_Toc18677_WPSOffice_Level1"/>
      <w:bookmarkStart w:id="642" w:name="_Toc6815_WPSOffice_Level1"/>
      <w:bookmarkStart w:id="643" w:name="_Toc18328_WPSOffice_Level1"/>
      <w:bookmarkStart w:id="644" w:name="_Toc12571"/>
      <w:r>
        <w:rPr>
          <w:rFonts w:hint="eastAsia"/>
          <w:sz w:val="44"/>
          <w:szCs w:val="44"/>
        </w:rPr>
        <w:t>居民户口簿遗失补领</w:t>
      </w:r>
      <w:bookmarkEnd w:id="638"/>
      <w:bookmarkEnd w:id="639"/>
      <w:bookmarkEnd w:id="640"/>
      <w:bookmarkEnd w:id="641"/>
      <w:bookmarkEnd w:id="642"/>
      <w:bookmarkEnd w:id="643"/>
      <w:bookmarkEnd w:id="644"/>
    </w:p>
    <w:p>
      <w:pPr>
        <w:jc w:val="center"/>
        <w:rPr>
          <w:rFonts w:ascii="宋体" w:hAnsi="宋体"/>
          <w:b/>
          <w:bCs/>
          <w:sz w:val="18"/>
          <w:szCs w:val="18"/>
        </w:rPr>
      </w:pPr>
    </w:p>
    <w:p>
      <w:pPr>
        <w:ind w:firstLine="643" w:firstLineChars="200"/>
        <w:rPr>
          <w:rFonts w:ascii="楷体" w:hAnsi="楷体" w:eastAsia="楷体" w:cs="宋体"/>
          <w:b/>
          <w:sz w:val="32"/>
          <w:szCs w:val="32"/>
        </w:rPr>
      </w:pPr>
      <w:bookmarkStart w:id="645" w:name="_Toc18773_WPSOffice_Level2"/>
      <w:r>
        <w:rPr>
          <w:rFonts w:hint="eastAsia" w:ascii="楷体" w:hAnsi="楷体" w:eastAsia="楷体" w:cs="宋体"/>
          <w:b/>
          <w:sz w:val="32"/>
          <w:szCs w:val="32"/>
        </w:rPr>
        <w:t>一、居民户口簿遗失补领需要什么条件？</w:t>
      </w:r>
      <w:bookmarkEnd w:id="645"/>
    </w:p>
    <w:p>
      <w:pPr>
        <w:ind w:firstLine="640" w:firstLineChars="200"/>
        <w:rPr>
          <w:rFonts w:ascii="仿宋" w:hAnsi="仿宋" w:eastAsia="仿宋" w:cs="宋体"/>
          <w:sz w:val="32"/>
          <w:szCs w:val="32"/>
        </w:rPr>
      </w:pPr>
      <w:r>
        <w:rPr>
          <w:rFonts w:hint="eastAsia" w:ascii="仿宋" w:hAnsi="仿宋" w:eastAsia="仿宋" w:cs="宋体"/>
          <w:sz w:val="32"/>
          <w:szCs w:val="32"/>
        </w:rPr>
        <w:t>户籍在抚顺市的居民，户口簿遗失需补领的。</w:t>
      </w:r>
    </w:p>
    <w:p>
      <w:pPr>
        <w:ind w:firstLine="643" w:firstLineChars="200"/>
        <w:rPr>
          <w:rFonts w:ascii="楷体" w:hAnsi="楷体" w:eastAsia="楷体" w:cs="宋体"/>
          <w:b/>
          <w:sz w:val="32"/>
          <w:szCs w:val="32"/>
        </w:rPr>
      </w:pPr>
      <w:bookmarkStart w:id="646" w:name="_Toc20319_WPSOffice_Level2"/>
      <w:r>
        <w:rPr>
          <w:rFonts w:hint="eastAsia" w:ascii="楷体" w:hAnsi="楷体" w:eastAsia="楷体" w:cs="宋体"/>
          <w:b/>
          <w:sz w:val="32"/>
          <w:szCs w:val="32"/>
        </w:rPr>
        <w:t>二、需要什么材料？</w:t>
      </w:r>
      <w:bookmarkEnd w:id="646"/>
    </w:p>
    <w:p>
      <w:pPr>
        <w:ind w:firstLine="630"/>
        <w:rPr>
          <w:rFonts w:ascii="仿宋" w:hAnsi="仿宋" w:eastAsia="仿宋" w:cs="仿宋"/>
          <w:sz w:val="32"/>
          <w:szCs w:val="32"/>
        </w:rPr>
      </w:pPr>
      <w:r>
        <w:rPr>
          <w:rFonts w:hint="eastAsia" w:ascii="仿宋" w:hAnsi="仿宋" w:eastAsia="仿宋" w:cs="宋体"/>
          <w:sz w:val="32"/>
          <w:szCs w:val="32"/>
        </w:rPr>
        <w:t>户主本人携带身份证。</w:t>
      </w:r>
    </w:p>
    <w:p>
      <w:pPr>
        <w:ind w:firstLine="643" w:firstLineChars="200"/>
        <w:rPr>
          <w:rFonts w:ascii="楷体" w:hAnsi="楷体" w:eastAsia="楷体" w:cs="宋体"/>
          <w:b/>
          <w:sz w:val="32"/>
          <w:szCs w:val="32"/>
        </w:rPr>
      </w:pPr>
      <w:bookmarkStart w:id="647" w:name="_Toc12511_WPSOffice_Level2"/>
      <w:r>
        <w:rPr>
          <w:rFonts w:hint="eastAsia" w:ascii="楷体" w:hAnsi="楷体" w:eastAsia="楷体" w:cs="宋体"/>
          <w:b/>
          <w:sz w:val="32"/>
          <w:szCs w:val="32"/>
        </w:rPr>
        <w:t>三、办理流程图</w:t>
      </w:r>
      <w:bookmarkEnd w:id="647"/>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0857472" behindDoc="0" locked="0" layoutInCell="1" allowOverlap="1">
                <wp:simplePos x="0" y="0"/>
                <wp:positionH relativeFrom="column">
                  <wp:posOffset>2447925</wp:posOffset>
                </wp:positionH>
                <wp:positionV relativeFrom="paragraph">
                  <wp:posOffset>204470</wp:posOffset>
                </wp:positionV>
                <wp:extent cx="923925" cy="804545"/>
                <wp:effectExtent l="4445" t="4445" r="5080" b="10160"/>
                <wp:wrapNone/>
                <wp:docPr id="357" name="文本框 343"/>
                <wp:cNvGraphicFramePr/>
                <a:graphic xmlns:a="http://schemas.openxmlformats.org/drawingml/2006/main">
                  <a:graphicData uri="http://schemas.microsoft.com/office/word/2010/wordprocessingShape">
                    <wps:wsp>
                      <wps:cNvSpPr txBox="1"/>
                      <wps:spPr>
                        <a:xfrm>
                          <a:off x="0" y="0"/>
                          <a:ext cx="923925" cy="804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343" o:spid="_x0000_s1026" o:spt="202" type="#_x0000_t202" style="position:absolute;left:0pt;margin-left:192.75pt;margin-top:16.1pt;height:63.35pt;width:72.75pt;z-index:250857472;mso-width-relative:page;mso-height-relative:page;" fillcolor="#FFFFFF" filled="t" stroked="t" coordsize="21600,21600" o:gfxdata="UEsDBAoAAAAAAIdO4kAAAAAAAAAAAAAAAAAEAAAAZHJzL1BLAwQUAAAACACHTuJAdvIJZdkAAAAK&#10;AQAADwAAAGRycy9kb3ducmV2LnhtbE2PTU/DMAyG70j8h8hIXBBLP+joStMdkEBwGwPBNWu8tqJx&#10;SpJ1499jTnCz5Uevn7den+woZvRhcKQgXSQgkFpnBuoUvL0+XJcgQtRk9OgIFXxjgHVzflbryrgj&#10;veC8jZ3gEAqVVtDHOFVShrZHq8PCTUh82ztvdeTVd9J4feRwO8osSZbS6oH4Q68nvO+x/dwerILy&#10;5mn+CM/55r1d7sdVvLqdH7+8UpcXaXIHIuIp/sHwq8/q0LDTzh3IBDEqyMuiYJSHLAPBQJGnXG7H&#10;ZFGuQDa1/F+h+QFQSwMEFAAAAAgAh07iQK6LdEzyAQAA6wMAAA4AAABkcnMvZTJvRG9jLnhtbK1T&#10;S44TMRDdI3EHy3vSPfnATCudkSCEDQKkgQNU/Om25J9sT7pzAbgBKzbsOVfOQdnJZGaABUL0wl22&#10;n59fvSovr0ejyU6EqJxt6cWkpkRY5riyXUs/fdw8u6QkJrActLOipXsR6fXq6ZPl4Bsxdb3TXASC&#10;JDY2g29pn5JvqiqyXhiIE+eFxU3pgoGE09BVPMCA7EZX07p+Xg0ucB8cEzHi6vq4SVeFX0rB0nsp&#10;o0hEtxS1pTKGMm7zWK2W0HQBfK/YSQb8gwoDyuKlZ6o1JCC3Qf1GZRQLLjqZJsyZykmpmCg5YDYX&#10;9S/Z3PTgRckFzYn+bFP8f7Ts3e5DIIq3dLZ4QYkFg0U6fP1y+Pbj8P0zmc1n2aLBxwaRNx6xaXzp&#10;Riz13XrExZz5KIPJf8yJ4D6avT8bLMZEGC5eTWdX0wUlDLcu6/livsgs1f1hH2J6I5whOWhpwPoV&#10;W2H3NqYj9A6S74pOK75RWpdJ6LavdCA7wFpvyndifwTTlgyoZFF0ALac1JBQkvFoQrRdue/RifiQ&#10;uC7fn4izsDXE/iigMGQYNEYlEUrUC+CvLSdp79Fmiy+CZjFGcEq0wAeUo4JMoPTfINE7bdHCXKFj&#10;JXKUxu2INDncOr7Hqt36oLoeLS11K3DsqOL9qftzyz6cF9L7N7r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byCWXZAAAACgEAAA8AAAAAAAAAAQAgAAAAIgAAAGRycy9kb3ducmV2LnhtbFBLAQIU&#10;ABQAAAAIAIdO4kCui3RM8gEAAOsDAAAOAAAAAAAAAAEAIAAAACgBAABkcnMvZTJvRG9jLnhtbFBL&#10;BQYAAAAABgAGAFkBAACM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32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853376" behindDoc="0" locked="0" layoutInCell="1" allowOverlap="1">
                <wp:simplePos x="0" y="0"/>
                <wp:positionH relativeFrom="column">
                  <wp:posOffset>3924300</wp:posOffset>
                </wp:positionH>
                <wp:positionV relativeFrom="paragraph">
                  <wp:posOffset>216535</wp:posOffset>
                </wp:positionV>
                <wp:extent cx="962025" cy="792480"/>
                <wp:effectExtent l="4445" t="4445" r="5080" b="22225"/>
                <wp:wrapNone/>
                <wp:docPr id="353" name="文本框 339"/>
                <wp:cNvGraphicFramePr/>
                <a:graphic xmlns:a="http://schemas.openxmlformats.org/drawingml/2006/main">
                  <a:graphicData uri="http://schemas.microsoft.com/office/word/2010/wordprocessingShape">
                    <wps:wsp>
                      <wps:cNvSpPr txBox="1"/>
                      <wps:spPr>
                        <a:xfrm>
                          <a:off x="0" y="0"/>
                          <a:ext cx="96202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办 结</w:t>
                            </w:r>
                          </w:p>
                          <w:p>
                            <w:pPr>
                              <w:spacing w:line="260" w:lineRule="exact"/>
                              <w:rPr>
                                <w:rFonts w:ascii="仿宋" w:hAnsi="仿宋" w:eastAsia="仿宋" w:cs="仿宋"/>
                                <w:sz w:val="24"/>
                                <w:szCs w:val="24"/>
                              </w:rPr>
                            </w:pPr>
                          </w:p>
                          <w:p>
                            <w:pPr>
                              <w:spacing w:line="260" w:lineRule="exact"/>
                              <w:ind w:firstLine="120" w:firstLineChars="50"/>
                              <w:rPr>
                                <w:rFonts w:ascii="仿宋" w:hAnsi="仿宋" w:eastAsia="仿宋" w:cs="仿宋"/>
                                <w:sz w:val="24"/>
                                <w:szCs w:val="24"/>
                              </w:rPr>
                            </w:pPr>
                            <w:r>
                              <w:rPr>
                                <w:rFonts w:hint="eastAsia" w:ascii="仿宋" w:hAnsi="仿宋" w:eastAsia="仿宋" w:cs="仿宋"/>
                                <w:sz w:val="24"/>
                                <w:szCs w:val="24"/>
                              </w:rPr>
                              <w:t>予以办理</w:t>
                            </w:r>
                          </w:p>
                          <w:p>
                            <w:pPr>
                              <w:rPr>
                                <w:rFonts w:ascii="仿宋" w:hAnsi="仿宋" w:eastAsia="仿宋" w:cs="仿宋"/>
                                <w:sz w:val="24"/>
                                <w:szCs w:val="24"/>
                              </w:rPr>
                            </w:pPr>
                          </w:p>
                        </w:txbxContent>
                      </wps:txbx>
                      <wps:bodyPr upright="1"/>
                    </wps:wsp>
                  </a:graphicData>
                </a:graphic>
              </wp:anchor>
            </w:drawing>
          </mc:Choice>
          <mc:Fallback>
            <w:pict>
              <v:shape id="文本框 339" o:spid="_x0000_s1026" o:spt="202" type="#_x0000_t202" style="position:absolute;left:0pt;margin-left:309pt;margin-top:17.05pt;height:62.4pt;width:75.75pt;z-index:250853376;mso-width-relative:page;mso-height-relative:page;" fillcolor="#FFFFFF" filled="t" stroked="t" coordsize="21600,21600" o:gfxdata="UEsDBAoAAAAAAIdO4kAAAAAAAAAAAAAAAAAEAAAAZHJzL1BLAwQUAAAACACHTuJAwRxi0doAAAAK&#10;AQAADwAAAGRycy9kb3ducmV2LnhtbE2PwU7DMBBE70j8g7VIXBB1Qts0CXF6QALBDQpqr268TSLi&#10;dbDdtPw9ywmOq32aeVOtz3YQE/rQO1KQzhIQSI0zPbUKPt4fb3MQIWoyenCECr4xwLq+vKh0adyJ&#10;3nDaxFZwCIVSK+hiHEspQ9Oh1WHmRiT+HZy3OvLpW2m8PnG4HeRdkmTS6p64odMjPnTYfG6OVkG+&#10;eJ524WX+um2yw1DEm9X09OWVur5Kk3sQEc/xD4ZffVaHmp327kgmiEFBlua8JSqYL1IQDKyyYgli&#10;z+QyL0DWlfw/of4BUEsDBBQAAAAIAIdO4kDFcK0/9AEAAOsDAAAOAAAAZHJzL2Uyb0RvYy54bWyt&#10;U0uOEzEQ3SNxB8t70j0JGSatdEaCEDYIkAYOUPGn25J/sj3pzgXgBqzYsOdcOQdlZybzY4EQvXCX&#10;7fLzq/fKy8vRaLITISpnW3o2qSkRljmubNfSL583Ly4oiQksB+2saOleRHq5ev5sOfhGTF3vNBeB&#10;IIiNzeBb2qfkm6qKrBcG4sR5YXFTumAg4TR0FQ8wILrR1bSuz6vBBe6DYyJGXF0fN+mq4EspWPoo&#10;ZRSJ6JYit1TGUMZtHqvVEpougO8Vu6EB/8DCgLJ46QlqDQnIdVBPoIxiwUUn04Q5UzkpFROlBqzm&#10;rH5UzVUPXpRaUJzoTzLF/wfLPuw+BaJ4S2fzGSUWDJp0+P7t8OPX4edXMpstskSDjw1mXnnMTeNr&#10;N6LVt+sRF3Plowwm/7Emgvso9v4ksBgTYbi4OJ/W0zklDLdeLaYvL4oB1d1hH2J6J5whOWhpQP+K&#10;rLB7HxMSwdTblHxXdFrxjdK6TEK3faMD2QF6vSlf5ohHHqRpSwZkMi88AFtOakhIyXgUIdqu3Pfg&#10;RLwPXJfvT8CZ2BpifyRQEHIaNEYlEUrUC+BvLSdp71Fmiy+CZjJGcEq0wAeUo5KZQOm/ycTqtMUi&#10;s0NHJ3KUxu2IMDncOr5H1659UF2PkhbfSjp2VFHnpvtzy96fF9C7N7r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EcYtHaAAAACgEAAA8AAAAAAAAAAQAgAAAAIgAAAGRycy9kb3ducmV2LnhtbFBL&#10;AQIUABQAAAAIAIdO4kDFcK0/9AEAAOsDAAAOAAAAAAAAAAEAIAAAACk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办 结</w:t>
                      </w:r>
                    </w:p>
                    <w:p>
                      <w:pPr>
                        <w:spacing w:line="260" w:lineRule="exact"/>
                        <w:rPr>
                          <w:rFonts w:ascii="仿宋" w:hAnsi="仿宋" w:eastAsia="仿宋" w:cs="仿宋"/>
                          <w:sz w:val="24"/>
                          <w:szCs w:val="24"/>
                        </w:rPr>
                      </w:pPr>
                    </w:p>
                    <w:p>
                      <w:pPr>
                        <w:spacing w:line="260" w:lineRule="exact"/>
                        <w:ind w:firstLine="120" w:firstLineChars="50"/>
                        <w:rPr>
                          <w:rFonts w:ascii="仿宋" w:hAnsi="仿宋" w:eastAsia="仿宋" w:cs="仿宋"/>
                          <w:sz w:val="24"/>
                          <w:szCs w:val="24"/>
                        </w:rPr>
                      </w:pPr>
                      <w:r>
                        <w:rPr>
                          <w:rFonts w:hint="eastAsia" w:ascii="仿宋" w:hAnsi="仿宋" w:eastAsia="仿宋" w:cs="仿宋"/>
                          <w:sz w:val="24"/>
                          <w:szCs w:val="24"/>
                        </w:rPr>
                        <w:t>予以办理</w:t>
                      </w:r>
                    </w:p>
                    <w:p>
                      <w:pPr>
                        <w:rPr>
                          <w:rFonts w:ascii="仿宋" w:hAnsi="仿宋" w:eastAsia="仿宋" w:cs="仿宋"/>
                          <w:sz w:val="24"/>
                          <w:szCs w:val="24"/>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856448" behindDoc="0" locked="0" layoutInCell="1" allowOverlap="1">
                <wp:simplePos x="0" y="0"/>
                <wp:positionH relativeFrom="column">
                  <wp:posOffset>-114300</wp:posOffset>
                </wp:positionH>
                <wp:positionV relativeFrom="paragraph">
                  <wp:posOffset>204470</wp:posOffset>
                </wp:positionV>
                <wp:extent cx="676275" cy="1614170"/>
                <wp:effectExtent l="5080" t="4445" r="4445" b="19685"/>
                <wp:wrapNone/>
                <wp:docPr id="356" name="文本框 342"/>
                <wp:cNvGraphicFramePr/>
                <a:graphic xmlns:a="http://schemas.openxmlformats.org/drawingml/2006/main">
                  <a:graphicData uri="http://schemas.microsoft.com/office/word/2010/wordprocessingShape">
                    <wps:wsp>
                      <wps:cNvSpPr txBox="1"/>
                      <wps:spPr>
                        <a:xfrm>
                          <a:off x="0" y="0"/>
                          <a:ext cx="676275" cy="1614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wps:txbx>
                      <wps:bodyPr upright="1"/>
                    </wps:wsp>
                  </a:graphicData>
                </a:graphic>
              </wp:anchor>
            </w:drawing>
          </mc:Choice>
          <mc:Fallback>
            <w:pict>
              <v:shape id="文本框 342" o:spid="_x0000_s1026" o:spt="202" type="#_x0000_t202" style="position:absolute;left:0pt;margin-left:-9pt;margin-top:16.1pt;height:127.1pt;width:53.25pt;z-index:250856448;mso-width-relative:page;mso-height-relative:page;" fillcolor="#FFFFFF" filled="t" stroked="t" coordsize="21600,21600" o:gfxdata="UEsDBAoAAAAAAIdO4kAAAAAAAAAAAAAAAAAEAAAAZHJzL1BLAwQUAAAACACHTuJAt9A15NkAAAAJ&#10;AQAADwAAAGRycy9kb3ducmV2LnhtbE2PMU/DMBSEdyT+g/WQWFDrJC2pCXnpgASCrRRUVjd2kwj7&#10;OdhuWv49ZoLxdKe77+r12Ro2aR8GRwj5PAOmqXVqoA7h/e1xJoCFKElJ40gjfOsA6+byopaVcid6&#10;1dM2diyVUKgkQh/jWHEe2l5bGeZu1JS8g/NWxiR9x5WXp1RuDS+yrORWDpQWejnqh163n9ujRRDL&#10;5+kjvCw2u7Y8mLt4s5qevjzi9VWe3QOL+hz/wvCLn9ChSUx7dyQVmEGY5SJ9iQiLogCWAkLcAtsj&#10;FKJcAm9q/v9B8wNQSwMEFAAAAAgAh07iQKlNM4/3AQAA7AMAAA4AAABkcnMvZTJvRG9jLnhtbK1T&#10;TY7TMBTeI3EHy3uaNDNNIWo6EpSyQYA0cIBX20ks+U+2p0kvADdgxYY95+o5eHZnOjPAAiGycJ7t&#10;58/f+77n1dWkFdkLH6Q1LZ3PSkqEYZZL07f008fts+eUhAiGg7JGtPQgAr1aP32yGl0jKjtYxYUn&#10;CGJCM7qWDjG6pigCG4SGMLNOGNzsrNcQcer7gnsYEV2roirLuhit585bJkLA1c1pk64zftcJFt93&#10;XRCRqJYit5hHn8ddGov1Cpregxsku6UB/8BCgzR46RlqAxHIjZe/QWnJvA22izNmdWG7TjKRa8Bq&#10;5uUv1VwP4ESuBcUJ7ixT+H+w7N3+gyeSt/RiUVNiQKNJx69fjt9+HL9/JheXVZJodKHBzGuHuXF6&#10;aSe0+m494GKqfOq8Tn+sieA+in04CyymSBgu1su6Wi4oYbg1r+eX82V2oLg/7XyIb4TVJAUt9Whg&#10;1hX2b0NEJph6l5IuC1ZJvpVK5Ynvd6+UJ3tAs7f5SyTxyKM0ZcjY0heLKhEB7LlOQcRQO1QhmD7f&#10;9+hEeAhc5u9PwInYBsJwIpARUho0WkbhczQI4K8NJ/HgUGeDT4ImMlpwSpTAF5SinBlBqr/JxOqU&#10;wSKTRScrUhSn3YQwKdxZfkDbbpyX/YCSZuNyOrZUVue2/VPPPpxn0PtHuv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9A15NkAAAAJAQAADwAAAAAAAAABACAAAAAiAAAAZHJzL2Rvd25yZXYueG1s&#10;UEsBAhQAFAAAAAgAh07iQKlNM4/3AQAA7AMAAA4AAAAAAAAAAQAgAAAAKAEAAGRycy9lMm9Eb2Mu&#10;eG1sUEsFBgAAAAAGAAYAWQEAAJE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864640" behindDoc="0" locked="0" layoutInCell="1" allowOverlap="1">
                <wp:simplePos x="0" y="0"/>
                <wp:positionH relativeFrom="column">
                  <wp:posOffset>1066800</wp:posOffset>
                </wp:positionH>
                <wp:positionV relativeFrom="paragraph">
                  <wp:posOffset>204470</wp:posOffset>
                </wp:positionV>
                <wp:extent cx="523875" cy="1057275"/>
                <wp:effectExtent l="4445" t="4445" r="5080" b="5080"/>
                <wp:wrapNone/>
                <wp:docPr id="364" name="文本框 350"/>
                <wp:cNvGraphicFramePr/>
                <a:graphic xmlns:a="http://schemas.openxmlformats.org/drawingml/2006/main">
                  <a:graphicData uri="http://schemas.microsoft.com/office/word/2010/wordprocessingShape">
                    <wps:wsp>
                      <wps:cNvSpPr txBox="1"/>
                      <wps:spPr>
                        <a:xfrm>
                          <a:off x="0" y="0"/>
                          <a:ext cx="523875" cy="1057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350" o:spid="_x0000_s1026" o:spt="202" type="#_x0000_t202" style="position:absolute;left:0pt;margin-left:84pt;margin-top:16.1pt;height:83.25pt;width:41.25pt;z-index:250864640;mso-width-relative:page;mso-height-relative:page;" fillcolor="#FFFFFF" filled="t" stroked="t" coordsize="21600,21600" o:gfxdata="UEsDBAoAAAAAAIdO4kAAAAAAAAAAAAAAAAAEAAAAZHJzL1BLAwQUAAAACACHTuJAUfqsetkAAAAK&#10;AQAADwAAAGRycy9kb3ducmV2LnhtbE2PwU7DMBBE70j8g7VIXBC1m9I0DXF6QALBDQqCqxtvkwh7&#10;HWI3LX/PcoLjaEYzb6rNyTsx4Rj7QBrmMwUCqQm2p1bD2+v9dQEiJkPWuECo4RsjbOrzs8qUNhzp&#10;BadtagWXUCyNhi6loZQyNh16E2dhQGJvH0ZvEsuxlXY0Ry73TmZK5dKbnnihMwPeddh8bg9eQ3Hz&#10;OH3Ep8Xze5Pv3TpdraaHr1Hry4u5ugWR8JT+wvCLz+hQM9MuHMhG4VjnBX9JGhZZBoID2VItQezY&#10;WRcrkHUl/1+ofwBQSwMEFAAAAAgAh07iQHdWJPrzAQAA7AMAAA4AAABkcnMvZTJvRG9jLnhtbK1T&#10;zY7TMBC+I/EOlu80aUp3l6jpSlDKBQHSsg8wtZ3Ekv9ke5v0BeANOHHhznP1OXbsdttd4IAQOTgz&#10;48+fZ74ZL65HrchW+CCtaeh0UlIiDLNcmq6ht5/XL64oCREMB2WNaOhOBHq9fP5sMbhaVLa3igtP&#10;kMSEenAN7WN0dVEE1gsNYWKdMLjZWq8houu7gnsYkF2roirLi2KwnjtvmQgBo6vDJl1m/rYVLH5s&#10;2yAiUQ3F3GJefV43aS2WC6g7D66X7JgG/EMWGqTBS09UK4hA7rz8jUpL5m2wbZwwqwvbtpKJXANW&#10;My1/qeamBydyLShOcCeZwv+jZR+2nzyRvKGzi5eUGNDYpP23r/vvP/c/vpDZPEs0uFAj8sYhNo6v&#10;7YitTtKleMBgqnxsvU5/rIngPoq9OwksxkgYBufV7OpyTgnDrWk5v6zQQZrifNr5EN8Jq0kyGuqx&#10;gVlX2L4P8QB9gKTLglWSr6VS2fHd5o3yZAvY7HX+juxPYMqQoaGv5lVKBHDmWgURTe1QhWC6fN+T&#10;E+ExcZm/PxGnxFYQ+kMCmSHBoNYyCp+tXgB/aziJO4c6G3wSNCWjBadECXxBycrICFL9DRK1UwYl&#10;PLciWXHcjEiTzI3lO2zbnfOy61HS3LgMx5HK2h/HP83sYz+Tnh/p8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qx62QAAAAoBAAAPAAAAAAAAAAEAIAAAACIAAABkcnMvZG93bnJldi54bWxQSwEC&#10;FAAUAAAACACHTuJAd1Yk+vMBAADsAwAADgAAAAAAAAABACAAAAAoAQAAZHJzL2Uyb0RvYy54bWxQ&#10;SwUGAAAAAAYABgBZAQAAj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p>
    <w:p>
      <w:pPr>
        <w:tabs>
          <w:tab w:val="left" w:pos="990"/>
          <w:tab w:val="left" w:pos="2745"/>
        </w:tabs>
        <w:rPr>
          <w:rFonts w:ascii="仿宋" w:hAnsi="仿宋" w:eastAsia="仿宋" w:cs="宋体"/>
          <w:sz w:val="24"/>
          <w:szCs w:val="24"/>
        </w:rPr>
      </w:pPr>
      <w:r>
        <w:rPr>
          <w:rFonts w:ascii="仿宋" w:hAnsi="仿宋" w:eastAsia="仿宋"/>
          <w:sz w:val="32"/>
          <w:szCs w:val="32"/>
        </w:rPr>
        <mc:AlternateContent>
          <mc:Choice Requires="wps">
            <w:drawing>
              <wp:anchor distT="0" distB="0" distL="114300" distR="114300" simplePos="0" relativeHeight="250861568" behindDoc="0" locked="0" layoutInCell="1" allowOverlap="1">
                <wp:simplePos x="0" y="0"/>
                <wp:positionH relativeFrom="column">
                  <wp:posOffset>2447925</wp:posOffset>
                </wp:positionH>
                <wp:positionV relativeFrom="paragraph">
                  <wp:posOffset>87630</wp:posOffset>
                </wp:positionV>
                <wp:extent cx="923925" cy="0"/>
                <wp:effectExtent l="0" t="0" r="0" b="0"/>
                <wp:wrapNone/>
                <wp:docPr id="361" name="直线 347"/>
                <wp:cNvGraphicFramePr/>
                <a:graphic xmlns:a="http://schemas.openxmlformats.org/drawingml/2006/main">
                  <a:graphicData uri="http://schemas.microsoft.com/office/word/2010/wordprocessingShape">
                    <wps:wsp>
                      <wps:cNvSpPr/>
                      <wps:spPr>
                        <a:xfrm>
                          <a:off x="0" y="0"/>
                          <a:ext cx="9239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7" o:spid="_x0000_s1026" o:spt="20" style="position:absolute;left:0pt;margin-left:192.75pt;margin-top:6.9pt;height:0pt;width:72.75pt;z-index:250861568;mso-width-relative:page;mso-height-relative:page;" filled="f" stroked="t" coordsize="21600,21600" o:gfxdata="UEsDBAoAAAAAAIdO4kAAAAAAAAAAAAAAAAAEAAAAZHJzL1BLAwQUAAAACACHTuJAt1gajNYAAAAJ&#10;AQAADwAAAGRycy9kb3ducmV2LnhtbE2PvU7DQBCEeyTe4bRINBE5O5ZR5PicAnBHQwii3fg2toVv&#10;z/FdfuDpWUQB5c58mp0p1xc3qBNNofdsIJ0noIgbb3tuDWxf67slqBCRLQ6eycAnBVhX11clFtaf&#10;+YVOm9gqCeFQoIEuxrHQOjQdOQxzPxKLt/eTwyjn1Go74VnC3aAXSXKvHfYsHzoc6aGj5mNzdAZC&#10;/UaH+mvWzJL3rPW0ODw+P6ExtzdpsgIV6RL/YPipL9Whkk47f2Qb1GAgW+a5oGJkMkGAPEtl3O5X&#10;0FWp/y+ovgFQSwMEFAAAAAgAh07iQJMj4UPOAQAAkAMAAA4AAABkcnMvZTJvRG9jLnhtbK1TSW4b&#10;MRC8B8gfCN6j0WI78UAjHyw7lyAx4OQBLS4zBLiBTWukt+QbOeWS5/gbaVKynOUSBNaBarKb1VXF&#10;nuXVzlm2VQlN8B2fTaacKS+CNL7v+JfPt2/ecYYZvAQbvOr4XiG/Wr1+tRxjq+ZhCFaqxAjEYzvG&#10;jg85x7ZpUAzKAU5CVJ6SOiQHmbapb2SCkdCdbebT6UUzhiRjCkIh0un6kOSriq+1EvmT1qgysx0n&#10;brmuqa6bsjarJbR9gjgYcaQB/8HCgfHU9AS1hgzsIZm/oJwRKWDQeSKCa4LWRqiqgdTMpn+ouR8g&#10;qqqFzMF4sglfDlZ83N4lZmTHFxczzjw4eqTHr98ev/9gi7O3xZ8xYktl9/EuHXdIYRG708mVf5LB&#10;dtXT/clTtctM0OHlfHE5P+dMPKWa53sxYX6vgmMl6Lg1vqiFFrYfMFMvKn0qKcfWs5EAzysc0LBo&#10;C5mQXST66Pt6F4M18tZYW25g6jfXNrEtlOevv6KIcH8rK03WgMOhrqYOgzEokDdesryPZIunCeaF&#10;glOSM6to4EtEgNBmMPZfKqm19cSgmHqwsUSbIPf0DA8xmX4gJ2aVZcnQs1e+xxEtc/XrviI9f0i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dYGozWAAAACQEAAA8AAAAAAAAAAQAgAAAAIgAAAGRy&#10;cy9kb3ducmV2LnhtbFBLAQIUABQAAAAIAIdO4kCTI+FDzgEAAJADAAAOAAAAAAAAAAEAIAAAACUB&#10;AABkcnMvZTJvRG9jLnhtbFBLBQYAAAAABgAGAFkBAABl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54400" behindDoc="0" locked="0" layoutInCell="1" allowOverlap="1">
                <wp:simplePos x="0" y="0"/>
                <wp:positionH relativeFrom="column">
                  <wp:posOffset>3924300</wp:posOffset>
                </wp:positionH>
                <wp:positionV relativeFrom="paragraph">
                  <wp:posOffset>87630</wp:posOffset>
                </wp:positionV>
                <wp:extent cx="962025" cy="0"/>
                <wp:effectExtent l="0" t="0" r="0" b="0"/>
                <wp:wrapNone/>
                <wp:docPr id="354" name="直线 340"/>
                <wp:cNvGraphicFramePr/>
                <a:graphic xmlns:a="http://schemas.openxmlformats.org/drawingml/2006/main">
                  <a:graphicData uri="http://schemas.microsoft.com/office/word/2010/wordprocessingShape">
                    <wps:wsp>
                      <wps:cNvSpPr/>
                      <wps:spPr>
                        <a:xfrm flipV="1">
                          <a:off x="0" y="0"/>
                          <a:ext cx="9620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0" o:spid="_x0000_s1026" o:spt="20" style="position:absolute;left:0pt;flip:y;margin-left:309pt;margin-top:6.9pt;height:0pt;width:75.75pt;z-index:250854400;mso-width-relative:page;mso-height-relative:page;" filled="f" stroked="t" coordsize="21600,21600" o:gfxdata="UEsDBAoAAAAAAIdO4kAAAAAAAAAAAAAAAAAEAAAAZHJzL1BLAwQUAAAACACHTuJAz2mu4NYAAAAJ&#10;AQAADwAAAGRycy9kb3ducmV2LnhtbE2PwU7DMBBE70j8g7VI3KidVoQ2xKkQAi5ISC2BsxMvSYS9&#10;jmI3LX/PIg5w3JnR7Lxye/JOzDjFIZCGbKFAILXBDtRpqF8fr9YgYjJkjQuEGr4wwrY6PytNYcOR&#10;djjvUye4hGJhNPQpjYWUse3Rm7gIIxJ7H2HyJvE5ddJO5sjl3smlUrn0ZiD+0JsR73tsP/cHr+Hu&#10;/flh9TI3Pji76eo362v1tNT68iJTtyASntJfGH7m83SoeFMTDmSjcBrybM0siY0VI3DgJt9cg2h+&#10;BVmV8j9B9Q1QSwMEFAAAAAgAh07iQKZpm0jUAQAAmgMAAA4AAABkcnMvZTJvRG9jLnhtbK1TzW4T&#10;MRC+I/EOlu9kN2lTwSqbHgjlgqBSgfvEP7uW/CePm02ehdfgxIXH6WswdtoU6KVC7MGyPeNv5vvm&#10;29Xl3lm2UwlN8D2fz1rOlBdBGj/0/Mvnq1evOcMMXoINXvX8oJBfrl++WE2xU4swBitVYgTisZti&#10;z8ecY9c0KEblAGchKk9BHZKDTMc0NDLBROjONou2vWimkGRMQShEut0cg3xd8bVWIn/SGlVmtufU&#10;W65rquu2rM16Bd2QII5G3LcB/9CFA+Op6AlqAxnYbTJPoJwRKWDQeSaCa4LWRqjKgdjM27/Y3IwQ&#10;VeVC4mA8yYT/D1Z83F0nZmTPz5bnnHlwNKS7b9/vfvxkZ+dVnyliR2k38TqRWuWEtC1k9zo5pq2J&#10;X2n0lT4RYvuq7uGkrtpnJujyzcWiXSw5Ew+h5ohQkGLC/F4Fx8qm59b4whs62H3ATFUp9SGlXFvP&#10;JgJcVjgg22gLmZBdJCLoh/oWgzXyylhbXmAatm9tYjsoRqhfmT3h/pFWimwAx2NeDR0tMiqQ77xk&#10;+RBJIE9e5qUFpyRnVpH1y66aKYOxz8mk0tZTB4+Clt02yAMN5DYmM4ykxLx2WSJkgNrvvVmLw34/&#10;V6THX2r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9pruDWAAAACQEAAA8AAAAAAAAAAQAgAAAA&#10;IgAAAGRycy9kb3ducmV2LnhtbFBLAQIUABQAAAAIAIdO4kCmaZtI1AEAAJoDAAAOAAAAAAAAAAEA&#10;IAAAACUBAABkcnMvZTJvRG9jLnhtbFBLBQYAAAAABgAGAFkBAABr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62592" behindDoc="0" locked="0" layoutInCell="1" allowOverlap="1">
                <wp:simplePos x="0" y="0"/>
                <wp:positionH relativeFrom="column">
                  <wp:posOffset>-114300</wp:posOffset>
                </wp:positionH>
                <wp:positionV relativeFrom="paragraph">
                  <wp:posOffset>87630</wp:posOffset>
                </wp:positionV>
                <wp:extent cx="676275" cy="0"/>
                <wp:effectExtent l="0" t="0" r="0" b="0"/>
                <wp:wrapNone/>
                <wp:docPr id="362" name="直线 348"/>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8" o:spid="_x0000_s1026" o:spt="20" style="position:absolute;left:0pt;margin-left:-9pt;margin-top:6.9pt;height:0pt;width:53.25pt;z-index:250862592;mso-width-relative:page;mso-height-relative:page;" filled="f" stroked="t" coordsize="21600,21600" o:gfxdata="UEsDBAoAAAAAAIdO4kAAAAAAAAAAAAAAAAAEAAAAZHJzL1BLAwQUAAAACACHTuJA8e8YcNQAAAAI&#10;AQAADwAAAGRycy9kb3ducmV2LnhtbE2PzU7DMBCE70i8g7VIXKrWTitQFOL0AOTGhVLEdRsvSUS8&#10;TmP3B56eRRzgOJrRzDfl+uwHdaQp9oEtZAsDirgJrufWwvalnuegYkJ2OAQmC58UYV1dXpRYuHDi&#10;ZzpuUqukhGOBFrqUxkLr2HTkMS7CSCzee5g8JpFTq92EJyn3g14ac6s99iwLHY5031HzsTl4C7F+&#10;pX39NWtm5m3VBlruH54e0drrq8zcgUp0Tn9h+MEXdKiEaRcO7KIaLMyzXL4kMVZyQQJ5fgNq96t1&#10;Ver/B6pvUEsDBBQAAAAIAIdO4kD5Dh860AEAAJADAAAOAAAAZHJzL2Uyb0RvYy54bWytU0tyEzEQ&#10;3VPFHVTa47Ed4iRTHmeBCRsKUpVwgLY+M6rSr9SKxz4L12DFhuPkGrRkx4GwoSi8kFvq1uv3nnqW&#10;1ztn2VYlNMF3fDaZcqa8CNL4vuNf7m/eXHKGGbwEG7zq+F4hv169frUcY6vmYQhWqsQIxGM7xo4P&#10;Oce2aVAMygFOQlSekjokB5m2qW9kgpHQnW3m0+miGUOSMQWhEOl0fUjyVcXXWon8WWtUmdmOE7dc&#10;11TXTVmb1RLaPkEcjDjSgH9g4cB4anqCWkMG9pDMH1DOiBQw6DwRwTVBayNU1UBqZtMXau4GiKpq&#10;IXMwnmzC/wcrPm1vEzOy42eLOWceHD3S49dvj99/sLO3l8WfMWJLZXfxNh13SGERu9PJlX+SwXbV&#10;0/3JU7XLTNDh4mIxvzjnTDylmud7MWH+oIJjJei4Nb6ohRa2HzFTLyp9KinH1rOx41fn8wIHNCza&#10;QqbQRaKPvq93MVgjb4y15QamfvPOJraF8vz1VxQR7m9lpckacDjU1dRhMAYF8r2XLO8j2eJpgnmh&#10;4JTkzCoa+BIRILQZjP2bSmptPTEoph5sLNEmyD09w0NMph/IiVllWTL07JXvcUTLXP26r0jPH9L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HvGHDUAAAACAEAAA8AAAAAAAAAAQAgAAAAIgAAAGRy&#10;cy9kb3ducmV2LnhtbFBLAQIUABQAAAAIAIdO4kD5Dh860AEAAJADAAAOAAAAAAAAAAEAIAAAACMB&#10;AABkcnMvZTJvRG9jLnhtbFBLBQYAAAAABgAGAFkBAABlBQAAAAA=&#10;">
                <v:fill on="f" focussize="0,0"/>
                <v:stroke color="#000000" joinstyle="round"/>
                <v:imagedata o:title=""/>
                <o:lock v:ext="edit" aspectratio="f"/>
              </v:line>
            </w:pict>
          </mc:Fallback>
        </mc:AlternateContent>
      </w:r>
      <w:r>
        <w:rPr>
          <w:rFonts w:ascii="仿宋" w:hAnsi="仿宋" w:eastAsia="仿宋" w:cs="宋体"/>
          <w:sz w:val="32"/>
          <w:szCs w:val="32"/>
        </w:rPr>
        <w:tab/>
      </w:r>
      <w:r>
        <w:rPr>
          <w:rFonts w:hint="eastAsia" w:ascii="仿宋" w:hAnsi="仿宋" w:eastAsia="仿宋" w:cs="宋体"/>
          <w:sz w:val="24"/>
          <w:szCs w:val="24"/>
        </w:rPr>
        <w:t>材料</w:t>
      </w:r>
      <w:r>
        <w:rPr>
          <w:rFonts w:ascii="仿宋" w:hAnsi="仿宋" w:eastAsia="仿宋" w:cs="宋体"/>
          <w:sz w:val="24"/>
          <w:szCs w:val="24"/>
        </w:rPr>
        <w:tab/>
      </w:r>
      <w:r>
        <w:rPr>
          <w:rFonts w:hint="eastAsia" w:ascii="仿宋" w:hAnsi="仿宋" w:eastAsia="仿宋" w:cs="宋体"/>
          <w:sz w:val="24"/>
          <w:szCs w:val="24"/>
        </w:rPr>
        <w:t>材料齐全</w:t>
      </w:r>
    </w:p>
    <w:p>
      <w:pPr>
        <w:tabs>
          <w:tab w:val="left" w:pos="940"/>
        </w:tabs>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863616" behindDoc="0" locked="0" layoutInCell="1" allowOverlap="1">
                <wp:simplePos x="0" y="0"/>
                <wp:positionH relativeFrom="column">
                  <wp:posOffset>3409950</wp:posOffset>
                </wp:positionH>
                <wp:positionV relativeFrom="paragraph">
                  <wp:posOffset>31115</wp:posOffset>
                </wp:positionV>
                <wp:extent cx="514350" cy="6350"/>
                <wp:effectExtent l="0" t="32385" r="0" b="37465"/>
                <wp:wrapNone/>
                <wp:docPr id="363" name="直线 349"/>
                <wp:cNvGraphicFramePr/>
                <a:graphic xmlns:a="http://schemas.openxmlformats.org/drawingml/2006/main">
                  <a:graphicData uri="http://schemas.microsoft.com/office/word/2010/wordprocessingShape">
                    <wps:wsp>
                      <wps:cNvSpPr/>
                      <wps:spPr>
                        <a:xfrm>
                          <a:off x="0" y="0"/>
                          <a:ext cx="514350"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9" o:spid="_x0000_s1026" o:spt="20" style="position:absolute;left:0pt;margin-left:268.5pt;margin-top:2.45pt;height:0.5pt;width:40.5pt;z-index:250863616;mso-width-relative:page;mso-height-relative:page;" filled="f" stroked="t" coordsize="21600,21600" o:gfxdata="UEsDBAoAAAAAAIdO4kAAAAAAAAAAAAAAAAAEAAAAZHJzL1BLAwQUAAAACACHTuJAq/CAB9gAAAAH&#10;AQAADwAAAGRycy9kb3ducmV2LnhtbE2Py07DMBBF90j8gzVI7KgTHiUNcbpAKpuWoj5Uwc6NhyQi&#10;Hke204a/Z1jB8uqM7j1TzEfbiRP60DpSkE4SEEiVMy3VCva7xU0GIkRNRneOUME3BpiXlxeFzo07&#10;0wZP21gLLqGQawVNjH0uZagatDpMXI/E7NN5qyNHX0vj9ZnLbSdvk2QqrW6JFxrd43OD1dd2sAo2&#10;q8UyOyyHsfIfL+l697Z6fQ+ZUtdXafIEIuIY/47hV5/VoWSnoxvIBNEpeLh75F+igvsZCObTNON8&#10;ZDADWRbyv3/5A1BLAwQUAAAACACHTuJAFBsa1NYBAACXAwAADgAAAGRycy9lMm9Eb2MueG1srVNL&#10;jhMxEN0jcQfLe9L5TEZMK51ZEIYNgpFmOEDFn25L/snlSSdn4Rqs2HCcuQZlJyR8xAbRC3fZ9fxc&#10;77m8ut07y3YqoQm+47PJlDPlRZDG9x3/9Hj36jVnmMFLsMGrjh8U8tv1yxerMbZqHoZgpUqMSDy2&#10;Y+z4kHNsmwbFoBzgJETlKalDcpBpmvpGJhiJ3dlmPp1eN2NIMqYgFCKtbo5Jvq78WiuRP2qNKjPb&#10;caot1zHVcVvGZr2Ctk8QByNOZcA/VOHAeDr0TLWBDOwpmT+onBEpYNB5IoJrgtZGqKqB1Mymv6l5&#10;GCCqqoXMwXi2Cf8frfiwu0/MyI4vrheceXB0Sc+fvzx//cYWVzfFnzFiS7CHeJ9OM6SwiN3r5Mqf&#10;ZLB99fRw9lTtMxO0uJxdLZbkvKDUdYmIo7lsjQnzOxUcK0HHrfFFMLSwe4/5CP0BKcvWs7HjN8v5&#10;khiB+kVbyBS6SArQ93UvBmvknbG27MDUb9/YxHZQOqB+pxJ+gZVDNoDDEVdTBQbtoEC+9ZLlQyRn&#10;PDUxLyU4JTmzinq+RBWZwdgLMicDvrd/QZMD1pMRxdujmyXaBnmg23iKyfQDuTGrlZYM3X617dSp&#10;pb1+nlemy3taf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8IAH2AAAAAcBAAAPAAAAAAAAAAEA&#10;IAAAACIAAABkcnMvZG93bnJldi54bWxQSwECFAAUAAAACACHTuJAFBsa1NYBAACXAwAADgAAAAAA&#10;AAABACAAAAAn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858496" behindDoc="0" locked="0" layoutInCell="1" allowOverlap="1">
                <wp:simplePos x="0" y="0"/>
                <wp:positionH relativeFrom="column">
                  <wp:posOffset>1601470</wp:posOffset>
                </wp:positionH>
                <wp:positionV relativeFrom="paragraph">
                  <wp:posOffset>43180</wp:posOffset>
                </wp:positionV>
                <wp:extent cx="839470" cy="8255"/>
                <wp:effectExtent l="0" t="37465" r="17780" b="30480"/>
                <wp:wrapNone/>
                <wp:docPr id="358" name="直线 344"/>
                <wp:cNvGraphicFramePr/>
                <a:graphic xmlns:a="http://schemas.openxmlformats.org/drawingml/2006/main">
                  <a:graphicData uri="http://schemas.microsoft.com/office/word/2010/wordprocessingShape">
                    <wps:wsp>
                      <wps:cNvSpPr/>
                      <wps:spPr>
                        <a:xfrm flipV="1">
                          <a:off x="0" y="0"/>
                          <a:ext cx="839470"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4" o:spid="_x0000_s1026" o:spt="20" style="position:absolute;left:0pt;flip:y;margin-left:126.1pt;margin-top:3.4pt;height:0.65pt;width:66.1pt;z-index:250858496;mso-width-relative:page;mso-height-relative:page;" filled="f" stroked="t" coordsize="21600,21600" o:gfxdata="UEsDBAoAAAAAAIdO4kAAAAAAAAAAAAAAAAAEAAAAZHJzL1BLAwQUAAAACACHTuJAaVHPTtgAAAAH&#10;AQAADwAAAGRycy9kb3ducmV2LnhtbE2PwU7DMBBE70j8g7VI3KiTkFZpiNMDAokTghYh9ebGSxIa&#10;r4PtNoWvZ3uC42hGM2+q1ckO4og+9I4UpLMEBFLjTE+tgrfN400BIkRNRg+OUME3BljVlxeVLo2b&#10;6BWP69gKLqFQagVdjGMpZWg6tDrM3IjE3ofzVkeWvpXG64nL7SCzJFlIq3vihU6PeN9hs18frILl&#10;Zpq7F79/z9P+a/vz8BnHp+eo1PVVmtyBiHiKf2E44zM61My0cwcyQQwKsnmWcVTBgh+wf1vkOYid&#10;giIFWVfyP3/9C1BLAwQUAAAACACHTuJAgmux898BAAChAwAADgAAAGRycy9lMm9Eb2MueG1srVNL&#10;btswEN0H6B0I7mv5p8QRLGdRN90UaYCk3Y/5kQjwB5Kx7LP0Gl110+PkGh1SrtMPuimqBTHkPD7O&#10;ezNa3xyMJnsRonK2pbPJlBJhmePKdi39+Hj7ekVJTGA5aGdFS48i0pvNq4v14Bsxd73TXASCJDY2&#10;g29pn5JvqiqyXhiIE+eFxaR0wUDCbegqHmBAdqOr+XR6WQ0ucB8cEzHi6XZM0k3hl1Kw9EHKKBLR&#10;LcXaUllDWXd5rTZraLoAvlfsVAb8QxUGlMVHz1RbSECegvqDyigWXHQyTZgzlZNSMVE0oJrZ9Dc1&#10;Dz14UbSgOdGfbYr/j5bd7e8DUbylixpbZcFgk54/f3n++o0slsvsz+Bjg7AHfx9Ou4hhFnuQwRCp&#10;lf+ErS/yURA5FHePZ3fFIRGGh6vF9fIKe8AwtZrXdeauRpJM5kNM74QzJAct1cpm6dDA/n1MI/QH&#10;JB9rS4aWXtfzGhkBJ0dqSBgaj1qi7crd6LTit0rrfCOGbvdGB7KHPAvlO5XwCyw/soXYj7iSyjBo&#10;egH8reUkHT16ZHGcaS7BCE6JFjj9OSrIBEq/IFNQYDv9FzQ6oC0akV0efc3RzvEj9uXJB9X16Mas&#10;VJozOAfFttPM5kH7eV+YXv6sz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pUc9O2AAAAAcBAAAP&#10;AAAAAAAAAAEAIAAAACIAAABkcnMvZG93bnJldi54bWxQSwECFAAUAAAACACHTuJAgmux898BAACh&#10;AwAADgAAAAAAAAABACAAAAAn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0865664" behindDoc="0" locked="0" layoutInCell="1" allowOverlap="1">
                <wp:simplePos x="0" y="0"/>
                <wp:positionH relativeFrom="column">
                  <wp:posOffset>561975</wp:posOffset>
                </wp:positionH>
                <wp:positionV relativeFrom="paragraph">
                  <wp:posOffset>60325</wp:posOffset>
                </wp:positionV>
                <wp:extent cx="494030" cy="6350"/>
                <wp:effectExtent l="0" t="36830" r="1270" b="33020"/>
                <wp:wrapNone/>
                <wp:docPr id="365" name="直线 351"/>
                <wp:cNvGraphicFramePr/>
                <a:graphic xmlns:a="http://schemas.openxmlformats.org/drawingml/2006/main">
                  <a:graphicData uri="http://schemas.microsoft.com/office/word/2010/wordprocessingShape">
                    <wps:wsp>
                      <wps:cNvSpPr/>
                      <wps:spPr>
                        <a:xfrm flipV="1">
                          <a:off x="0" y="0"/>
                          <a:ext cx="494030"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1" o:spid="_x0000_s1026" o:spt="20" style="position:absolute;left:0pt;flip:y;margin-left:44.25pt;margin-top:4.75pt;height:0.5pt;width:38.9pt;z-index:250865664;mso-width-relative:page;mso-height-relative:page;" filled="f" stroked="t" coordsize="21600,21600" o:gfxdata="UEsDBAoAAAAAAIdO4kAAAAAAAAAAAAAAAAAEAAAAZHJzL1BLAwQUAAAACACHTuJApmvZjdUAAAAH&#10;AQAADwAAAGRycy9kb3ducmV2LnhtbE2OwU7DMAyG70i8Q2Qkbiwp0KqUpjsgkDgh2BASt6wxbVnj&#10;lCRbB0+Pd4KTbf2/Pn/18uBGsccQB08asoUCgdR6O1Cn4XX9cFGCiMmQNaMn1PCNEZbN6UltKutn&#10;esH9KnWCIRQro6FPaaqkjG2PzsSFn5A4+/DBmcRn6KQNZma4G+WlUoV0ZiD+0JsJ73pst6ud03Cz&#10;nnP/HLZv19nw9f5z/5mmx6ek9flZpm5BJDykvzIc9VkdGnba+B3ZKEYNZZlzk1k8jnFRXIHY8KJy&#10;kE0t//s3v1BLAwQUAAAACACHTuJA5K5rhuEBAAChAwAADgAAAGRycy9lMm9Eb2MueG1srVNLjhMx&#10;EN0jcQfLe9L5TCKmlc4sCMMGwUgD7Cv+dFvyTy5POjkL12DFhuPMNSg7IcNHbBC9sMr286t6r6rX&#10;Nwdn2V4lNMF3fDaZcqa8CNL4vuMfP9y+eMkZZvASbPCq40eF/Gbz/Nl6jK2ahyFYqRIjEo/tGDs+&#10;5BzbpkExKAc4CVF5utQhOci0TX0jE4zE7mwzn05XzRiSjCkIhUin29Ml31R+rZXI77VGlZntONWW&#10;65rquitrs1lD2yeIgxHnMuAfqnBgPCW9UG0hA3tI5g8qZ0QKGHSeiOCaoLURqmogNbPpb2ruB4iq&#10;aiFzMF5swv9HK97t7xIzsuOL1ZIzD46a9Pj5y+PXb2yxnBV/xogtwe7jXTrvkMIi9qCTY9qa+Ila&#10;X+WTIHao7h4v7qpDZoIOr66vpgvqgaCr1WJZvW9OJIUsJsxvVHCsBB23xhfp0ML+LWZKTNAfkHJs&#10;PRs7fr2cU9UCaHK0hUyhi6QFfV/fYrBG3hprywtM/e6VTWwPZRbqV+QR7y+wkmQLOJxw9eo0JYMC&#10;+dpLlo+RPPI0zryU4JTkzCqa/hIRIbQZjH1C5mTA9/YvaEpvPVVRXD75WqJdkEfqy0NMph/IjdqI&#10;iqE5qDWfZ7YM2s/7yvT0Z2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Zr2Y3VAAAABwEAAA8A&#10;AAAAAAAAAQAgAAAAIgAAAGRycy9kb3ducmV2LnhtbFBLAQIUABQAAAAIAIdO4kDkrmuG4QEAAKED&#10;AAAOAAAAAAAAAAEAIAAAACQBAABkcnMvZTJvRG9jLnhtbFBLBQYAAAAABgAGAFkBAAB3BQAAAAA=&#10;">
                <v:fill on="f" focussize="0,0"/>
                <v:stroke color="#000000" joinstyle="round" endarrow="block"/>
                <v:imagedata o:title=""/>
                <o:lock v:ext="edit" aspectratio="f"/>
              </v:line>
            </w:pict>
          </mc:Fallback>
        </mc:AlternateContent>
      </w:r>
      <w:r>
        <w:rPr>
          <w:rFonts w:ascii="仿宋" w:hAnsi="仿宋" w:eastAsia="仿宋" w:cs="宋体"/>
          <w:sz w:val="24"/>
          <w:szCs w:val="24"/>
        </w:rPr>
        <w:tab/>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859520" behindDoc="0" locked="0" layoutInCell="1" allowOverlap="1">
                <wp:simplePos x="0" y="0"/>
                <wp:positionH relativeFrom="column">
                  <wp:posOffset>567055</wp:posOffset>
                </wp:positionH>
                <wp:positionV relativeFrom="paragraph">
                  <wp:posOffset>321945</wp:posOffset>
                </wp:positionV>
                <wp:extent cx="496570" cy="6985"/>
                <wp:effectExtent l="0" t="32385" r="17780" b="36830"/>
                <wp:wrapNone/>
                <wp:docPr id="359" name="直线 345"/>
                <wp:cNvGraphicFramePr/>
                <a:graphic xmlns:a="http://schemas.openxmlformats.org/drawingml/2006/main">
                  <a:graphicData uri="http://schemas.microsoft.com/office/word/2010/wordprocessingShape">
                    <wps:wsp>
                      <wps:cNvSpPr/>
                      <wps:spPr>
                        <a:xfrm flipH="1">
                          <a:off x="0" y="0"/>
                          <a:ext cx="4965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5" o:spid="_x0000_s1026" o:spt="20" style="position:absolute;left:0pt;flip:x;margin-left:44.65pt;margin-top:25.35pt;height:0.55pt;width:39.1pt;z-index:250859520;mso-width-relative:page;mso-height-relative:page;" filled="f" stroked="t" coordsize="21600,21600" o:gfxdata="UEsDBAoAAAAAAIdO4kAAAAAAAAAAAAAAAAAEAAAAZHJzL1BLAwQUAAAACACHTuJArUYomNkAAAAI&#10;AQAADwAAAGRycy9kb3ducmV2LnhtbE2PwU7DMBBE70j8g7VI3KgdIG2axukBgcQJ0RYh9ebG2yRt&#10;vA622xS+HvfUHmdnNPO2mJ9Mx47ofGtJQjISwJAqq1uqJXyt3h4yYD4o0qqzhBJ+0cO8vL0pVK7t&#10;QAs8LkPNYgn5XEloQuhzzn3VoFF+ZHuk6G2tMypE6WqunRpiuen4oxBjblRLcaFRPb40WO2XByNh&#10;uhpS++n2389J+7P+e92F/v0jSHl/l4gZsICncAnDGT+iQxmZNvZA2rNOQjZ9ikkJqZgAO/vjSQps&#10;Ew9JBrws+PUD5T9QSwMEFAAAAAgAh07iQKizKCjjAQAAoQMAAA4AAABkcnMvZTJvRG9jLnhtbK1T&#10;S44TMRDdI3EHy3vSSWYyTFrpzIIwsEAw0sABKv50W/JPLk86OQvXYMWG48w1KDshw0dsEL2wyq7y&#10;q3rPr1c3e2fZTiU0wXd8NplyprwI0vi+458+3r645gwzeAk2eNXxg0J+s37+bDXGVs3DEKxUiRGI&#10;x3aMHR9yjm3ToBiUA5yEqDwldUgOMm1T38gEI6E728yn06tmDEnGFIRCpNPNMcnXFV9rJfIHrVFl&#10;ZjtOs+W6prpuy9qsV9D2CeJgxGkM+IcpHBhPTc9QG8jAHpL5A8oZkQIGnSciuCZobYSqHIjNbPob&#10;m/sBoqpcSByMZ5nw/8GK97u7xIzs+MViyZkHR4/0+PnL49dv7OJyUfQZI7ZUdh/v0mmHFBaye50c&#10;09bEt/T0lT4RYvuq7uGsrtpnJujwcnm1eElvICh1tbyu2M0RpIDFhPmNCo6VoOPW+EIdWti9w0yN&#10;qfRHSTm2no0dXy7mC0IEco62kCl0kbig7+tdDNbIW2NtuYGp376yie2geKF+hR7h/lJWmmwAh2Nd&#10;TR1dMiiQr71k+RBJI0925mUEpyRnVpH7S0SA0GYw9qkyJwO+t3+ppvbW0xRF5aOuJdoGeaB3eYjJ&#10;9AOpMauTlgz5oM588mwx2s/7ivT0Z6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1GKJjZAAAA&#10;CAEAAA8AAAAAAAAAAQAgAAAAIgAAAGRycy9kb3ducmV2LnhtbFBLAQIUABQAAAAIAIdO4kCosygo&#10;4wEAAKEDAAAOAAAAAAAAAAEAIAAAACgBAABkcnMvZTJvRG9jLnhtbFBLBQYAAAAABgAGAFkBAAB9&#10;BQ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0852352" behindDoc="0" locked="0" layoutInCell="1" allowOverlap="1">
                <wp:simplePos x="0" y="0"/>
                <wp:positionH relativeFrom="column">
                  <wp:posOffset>1583055</wp:posOffset>
                </wp:positionH>
                <wp:positionV relativeFrom="paragraph">
                  <wp:posOffset>177165</wp:posOffset>
                </wp:positionV>
                <wp:extent cx="3000375" cy="685800"/>
                <wp:effectExtent l="4445" t="4445" r="5080" b="14605"/>
                <wp:wrapNone/>
                <wp:docPr id="352" name="文本框 338"/>
                <wp:cNvGraphicFramePr/>
                <a:graphic xmlns:a="http://schemas.openxmlformats.org/drawingml/2006/main">
                  <a:graphicData uri="http://schemas.microsoft.com/office/word/2010/wordprocessingShape">
                    <wps:wsp>
                      <wps:cNvSpPr txBox="1"/>
                      <wps:spPr>
                        <a:xfrm>
                          <a:off x="0" y="0"/>
                          <a:ext cx="300037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ind w:firstLine="1320" w:firstLineChars="550"/>
                              <w:rPr>
                                <w:rFonts w:ascii="仿宋" w:hAnsi="仿宋" w:eastAsia="仿宋" w:cs="仿宋"/>
                                <w:sz w:val="24"/>
                                <w:szCs w:val="24"/>
                              </w:rPr>
                            </w:pPr>
                            <w:r>
                              <w:rPr>
                                <w:rFonts w:hint="eastAsia" w:ascii="仿宋" w:hAnsi="仿宋" w:eastAsia="仿宋" w:cs="仿宋"/>
                                <w:sz w:val="24"/>
                                <w:szCs w:val="24"/>
                              </w:rPr>
                              <w:t>不符合办理条件</w:t>
                            </w:r>
                          </w:p>
                        </w:txbxContent>
                      </wps:txbx>
                      <wps:bodyPr upright="1"/>
                    </wps:wsp>
                  </a:graphicData>
                </a:graphic>
              </wp:anchor>
            </w:drawing>
          </mc:Choice>
          <mc:Fallback>
            <w:pict>
              <v:shape id="文本框 338" o:spid="_x0000_s1026" o:spt="202" type="#_x0000_t202" style="position:absolute;left:0pt;margin-left:124.65pt;margin-top:13.95pt;height:54pt;width:236.25pt;z-index:250852352;mso-width-relative:page;mso-height-relative:page;" fillcolor="#FFFFFF" filled="t" stroked="t" coordsize="21600,21600" o:gfxdata="UEsDBAoAAAAAAIdO4kAAAAAAAAAAAAAAAAAEAAAAZHJzL1BLAwQUAAAACACHTuJA32dyutkAAAAK&#10;AQAADwAAAGRycy9kb3ducmV2LnhtbE2PTU/DMAyG70j8h8hIXBBLP8a6lqY7IIHgBgPBNWu8tqJx&#10;SpJ1499jTnCz5Uevn7fenOwoZvRhcKQgXSQgkFpnBuoUvL3eX69BhKjJ6NERKvjGAJvm/KzWlXFH&#10;esF5GzvBIRQqraCPcaqkDG2PVoeFm5D4tnfe6sir76Tx+sjhdpRZkqyk1QPxh15PeNdj+7k9WAXr&#10;5eP8EZ7y5/d2tR/LeFXMD19eqcuLNLkFEfEU/2D41Wd1aNhp5w5kghgVZMsyZ5SHogTBQJGl3GXH&#10;ZH5Tgmxq+b9C8wNQSwMEFAAAAAgAh07iQDkU0Cv2AQAA7AMAAA4AAABkcnMvZTJvRG9jLnhtbK1T&#10;S44TMRDdI3EHy3vSPWllCK10RoIQNgiQBg5Q8afbkn+yPenOBeAGrNiw51w5B2VnJjMDLBCiF+6y&#10;/fxc71V5dTUZTfYiROVsRy9mNSXCMseV7Tv66eP22ZKSmMBy0M6Kjh5EpFfrp09Wo2/F3A1OcxEI&#10;ktjYjr6jQ0q+rarIBmEgzpwXFjelCwYSTkNf8QAjshtdzev6shpd4D44JmLE1c1pk64Lv5SCpfdS&#10;RpGI7ijmlsoYyrjLY7VeQdsH8INit2nAP2RhQFm89Ey1gQTkJqjfqIxiwUUn04w5UzkpFRNFA6q5&#10;qH9Rcz2AF0ULmhP92ab4/2jZu/2HQBTvaLOYU2LBYJGOX78cv/04fv9MmmaZLRp9bBF57RGbppdu&#10;wlLfrUdczMonGUz+oyaC+2j24WywmBJhuNjUdd08X1DCcO9yuVjWpQLV/WkfYnojnCE56GjAAhZf&#10;Yf82JswEoXeQfFl0WvGt0rpMQr97pQPZAxZ7W76cJB55BNOWjB19sZjnPAB7TmpIGBqPLkTbl/se&#10;nYgPiVECfn8izoltIA6nBApDhkFrVBKhRIMA/tpykg4efbb4JGhOxghOiRb4gnJUkAmU/hskqtMW&#10;ReYSnUqRozTtJqTJ4c7xA5btxgfVD2hpKVyBY0sVd27bP/fsw3khvX+k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fZ3K62QAAAAoBAAAPAAAAAAAAAAEAIAAAACIAAABkcnMvZG93bnJldi54bWxQ&#10;SwECFAAUAAAACACHTuJAORTQK/YBAADsAwAADgAAAAAAAAABACAAAAAoAQAAZHJzL2Uyb0RvYy54&#10;bWxQSwUGAAAAAAYABgBZAQAAkAUAAAAA&#10;">
                <v:fill on="t" focussize="0,0"/>
                <v:stroke color="#000000" joinstyle="miter"/>
                <v:imagedata o:title=""/>
                <o:lock v:ext="edit" aspectratio="f"/>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ind w:firstLine="1320" w:firstLineChars="550"/>
                        <w:rPr>
                          <w:rFonts w:ascii="仿宋" w:hAnsi="仿宋" w:eastAsia="仿宋" w:cs="仿宋"/>
                          <w:sz w:val="24"/>
                          <w:szCs w:val="24"/>
                        </w:rPr>
                      </w:pPr>
                      <w:r>
                        <w:rPr>
                          <w:rFonts w:hint="eastAsia" w:ascii="仿宋" w:hAnsi="仿宋" w:eastAsia="仿宋" w:cs="仿宋"/>
                          <w:sz w:val="24"/>
                          <w:szCs w:val="24"/>
                        </w:rPr>
                        <w:t>不符合办理条件</w:t>
                      </w:r>
                    </w:p>
                  </w:txbxContent>
                </v:textbox>
              </v:shape>
            </w:pict>
          </mc:Fallback>
        </mc:AlternateContent>
      </w:r>
      <w:r>
        <w:rPr>
          <w:rFonts w:ascii="仿宋" w:hAnsi="仿宋" w:eastAsia="仿宋" w:cs="宋体"/>
          <w:sz w:val="24"/>
          <w:szCs w:val="24"/>
        </w:rPr>
        <w:tab/>
      </w:r>
      <w:r>
        <w:rPr>
          <w:rFonts w:hint="eastAsia" w:ascii="仿宋" w:hAnsi="仿宋" w:eastAsia="仿宋" w:cs="宋体"/>
          <w:sz w:val="24"/>
          <w:szCs w:val="24"/>
        </w:rPr>
        <w:t>补齐</w:t>
      </w:r>
    </w:p>
    <w:p>
      <w:pPr>
        <w:spacing w:line="500" w:lineRule="exact"/>
        <w:ind w:firstLine="480" w:firstLineChars="200"/>
        <w:rPr>
          <w:rFonts w:ascii="仿宋" w:hAnsi="仿宋" w:eastAsia="仿宋" w:cs="仿宋"/>
          <w:sz w:val="32"/>
          <w:szCs w:val="32"/>
        </w:rPr>
      </w:pPr>
      <w:r>
        <w:rPr>
          <w:rFonts w:ascii="仿宋" w:hAnsi="仿宋" w:eastAsia="仿宋"/>
          <w:sz w:val="24"/>
          <w:szCs w:val="24"/>
        </w:rPr>
        <mc:AlternateContent>
          <mc:Choice Requires="wps">
            <w:drawing>
              <wp:anchor distT="0" distB="0" distL="114300" distR="114300" simplePos="0" relativeHeight="250860544" behindDoc="0" locked="0" layoutInCell="1" allowOverlap="1">
                <wp:simplePos x="0" y="0"/>
                <wp:positionH relativeFrom="column">
                  <wp:posOffset>584200</wp:posOffset>
                </wp:positionH>
                <wp:positionV relativeFrom="paragraph">
                  <wp:posOffset>290195</wp:posOffset>
                </wp:positionV>
                <wp:extent cx="986155" cy="1270"/>
                <wp:effectExtent l="0" t="36830" r="4445" b="38100"/>
                <wp:wrapNone/>
                <wp:docPr id="360" name="直线 346"/>
                <wp:cNvGraphicFramePr/>
                <a:graphic xmlns:a="http://schemas.openxmlformats.org/drawingml/2006/main">
                  <a:graphicData uri="http://schemas.microsoft.com/office/word/2010/wordprocessingShape">
                    <wps:wsp>
                      <wps:cNvSpPr/>
                      <wps:spPr>
                        <a:xfrm>
                          <a:off x="0" y="0"/>
                          <a:ext cx="986155"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6" o:spid="_x0000_s1026" o:spt="20" style="position:absolute;left:0pt;margin-left:46pt;margin-top:22.85pt;height:0.1pt;width:77.65pt;z-index:250860544;mso-width-relative:page;mso-height-relative:page;" filled="f" stroked="t" coordsize="21600,21600" o:gfxdata="UEsDBAoAAAAAAIdO4kAAAAAAAAAAAAAAAAAEAAAAZHJzL1BLAwQUAAAACACHTuJAL2VAU9oAAAAI&#10;AQAADwAAAGRycy9kb3ducmV2LnhtbE2PwW7CMBBE75X4B2uReitOUgohjcOhEr1AWwFVBTcTb5Oo&#10;8TqyHUj/vuZUjrOzmnmTLwfdsjNa1xgSEE8iYEilUQ1VAj73q4cUmPOSlGwNoYBfdLAsRne5zJS5&#10;0BbPO1+xEEIukwJq77uMc1fWqKWbmA4peN/GaumDtBVXVl5CuG55EkUzrmVDoaGWHb7UWP7sei1g&#10;u1mt0691P5T2+Bq/7z82bweXCnE/jqNnYB4H//8MV/yADkVgOpmelGOtgEUSpngB06c5sOAn0/kj&#10;sNP1sABe5Px2QPEHUEsDBBQAAAAIAIdO4kA3XP5W2AEAAJcDAAAOAAAAZHJzL2Uyb0RvYy54bWyt&#10;U0uOEzEQ3SNxB8t70kmGhKGVziwIwwbBSDMcoOJPtyX/5PKkk7NwDVZsOM5cg7ITEj5ig8jCKbvK&#10;r+o9v17d7J1lO5XQBN/x2WTKmfIiSOP7jn96uH1xzRlm8BJs8KrjB4X8Zv382WqMrZqHIVipEiMQ&#10;j+0YOz7kHNumQTEoBzgJUXlK6pAcZNqmvpEJRkJ3tplPp8tmDEnGFIRCpNPNMcnXFV9rJfJHrVFl&#10;ZjtOs+W6prpuy9qsV9D2CeJgxGkM+IcpHBhPTc9QG8jAHpP5A8oZkQIGnSciuCZobYSqHIjNbPob&#10;m/sBoqpcSByMZ5nw/8GKD7u7xIzs+NWS9PHg6JGePn95+vqNXb1cFn3GiC2V3ce7dNohhYXsXidX&#10;/okG21dND2dN1T4zQYevr5ezxYIzQanZ/FVVvLlcjQnzOxUcK0HHrfGFMLSwe4+Z2lHpj5JybD0b&#10;CXMxL4hAftEWMoUuEgP0fb2LwRp5a6wtNzD12zc2sR0UB9RfIUW4v5SVJhvA4VhXU0dvDArkWy9Z&#10;PkRSxpOJeRnBKcmZVeT5EhEgtBmMvVTmZMD39i/V1N56mqJoe1SzRNsgD/QajzGZfiA1ZnXSkqHX&#10;rzOfnFrs9fO+Il2+p/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2VAU9oAAAAIAQAADwAAAAAA&#10;AAABACAAAAAiAAAAZHJzL2Rvd25yZXYueG1sUEsBAhQAFAAAAAgAh07iQDdc/lbYAQAAlwMAAA4A&#10;AAAAAAAAAQAgAAAAKQEAAGRycy9lMm9Eb2MueG1sUEsFBgAAAAAGAAYAWQEAAHM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855424" behindDoc="0" locked="0" layoutInCell="1" allowOverlap="1">
                <wp:simplePos x="0" y="0"/>
                <wp:positionH relativeFrom="column">
                  <wp:posOffset>1590675</wp:posOffset>
                </wp:positionH>
                <wp:positionV relativeFrom="paragraph">
                  <wp:posOffset>283845</wp:posOffset>
                </wp:positionV>
                <wp:extent cx="3000375" cy="0"/>
                <wp:effectExtent l="0" t="0" r="0" b="0"/>
                <wp:wrapNone/>
                <wp:docPr id="355" name="直线 341"/>
                <wp:cNvGraphicFramePr/>
                <a:graphic xmlns:a="http://schemas.openxmlformats.org/drawingml/2006/main">
                  <a:graphicData uri="http://schemas.microsoft.com/office/word/2010/wordprocessingShape">
                    <wps:wsp>
                      <wps:cNvSpPr/>
                      <wps:spPr>
                        <a:xfrm>
                          <a:off x="0" y="0"/>
                          <a:ext cx="30003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1" o:spid="_x0000_s1026" o:spt="20" style="position:absolute;left:0pt;margin-left:125.25pt;margin-top:22.35pt;height:0pt;width:236.25pt;z-index:250855424;mso-width-relative:page;mso-height-relative:page;" filled="f" stroked="t" coordsize="21600,21600" o:gfxdata="UEsDBAoAAAAAAIdO4kAAAAAAAAAAAAAAAAAEAAAAZHJzL1BLAwQUAAAACACHTuJArlpBT9YAAAAJ&#10;AQAADwAAAGRycy9kb3ducmV2LnhtbE2PTU/DMAyG70j8h8hIXCaWrNsYKk13AHrjwgBx9RrTVjRO&#10;12Qf8Osx4gBH249eP2+xPvleHWiMXWALs6kBRVwH13Fj4eW5uroBFROywz4wWfikCOvy/KzA3IUj&#10;P9FhkxolIRxztNCmNORax7olj3EaBmK5vYfRY5JxbLQb8SjhvteZMdfaY8fyocWB7lqqPzZ7byFW&#10;r7Srvib1xLzNm0DZ7v7xAa29vJiZW1CJTukPhh99UYdSnLZhzy6q3kK2NEtBLSwWK1ACrLK5lNv+&#10;LnRZ6P8Nym9QSwMEFAAAAAgAh07iQKd9ldnOAQAAkQMAAA4AAABkcnMvZTJvRG9jLnhtbK1TS44T&#10;MRDdI3EHy3vSnYTwaaUzC8KwQTDSwAEq/nRb8k8uTzo5C9dgxYbjzDUoO5kMnw1C9MJddpVf1XtV&#10;Xl8dnGV7ldAE3/P5rOVMeRGk8UPPP3+6fvaKM8zgJdjgVc+PCvnV5umT9RQ7tQhjsFIlRiAeuyn2&#10;fMw5dk2DYlQOcBai8uTUITnItE1DIxNMhO5ss2jbF80UkowpCIVIp9uTk28qvtZK5I9ao8rM9pxq&#10;y3VNdd2VtdmsoRsSxNGIcxnwD1U4MJ6SXqC2kIHdJfMHlDMiBQw6z0RwTdDaCFU5EJt5+xub2xGi&#10;qlxIHIwXmfD/wYoP+5vEjOz5crXizIOjJt1/+Xr/7TtbPp8XfaaIHYXdxpt03iGZhexBJ1f+RIMd&#10;qqbHi6bqkJmgw2XbtsuXBC0efM3jxZgwv1PBsWL03Bpf6EIH+/eYKRmFPoSUY+vZ1PPXq0WBA5oW&#10;bSGT6SLVj36odzFYI6+NteUGpmH3xia2h9L/+hVKhPtLWEmyBRxPcdV1moxRgXzrJcvHSLp4GmFe&#10;SnBKcmYVTXyxCBC6DMb+TSSltp4qKKqedCzWLsgj9eEuJjOMpEQVvsZQ32u95xktg/XzviI9vqT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5aQU/WAAAACQEAAA8AAAAAAAAAAQAgAAAAIgAAAGRy&#10;cy9kb3ducmV2LnhtbFBLAQIUABQAAAAIAIdO4kCnfZXZzgEAAJEDAAAOAAAAAAAAAAEAIAAAACUB&#10;AABkcnMvZTJvRG9jLnhtbFBLBQYAAAAABgAGAFkBAABlBQAAAAA=&#10;">
                <v:fill on="f" focussize="0,0"/>
                <v:stroke color="#000000" joinstyle="round"/>
                <v:imagedata o:title=""/>
                <o:lock v:ext="edit" aspectratio="f"/>
              </v:line>
            </w:pict>
          </mc:Fallback>
        </mc:AlternateContent>
      </w:r>
    </w:p>
    <w:p>
      <w:pPr>
        <w:pStyle w:val="23"/>
        <w:ind w:firstLine="0" w:firstLineChars="0"/>
        <w:jc w:val="left"/>
        <w:rPr>
          <w:rFonts w:ascii="仿宋" w:hAnsi="仿宋" w:eastAsia="仿宋" w:cs="仿宋"/>
          <w:b/>
          <w:sz w:val="32"/>
          <w:szCs w:val="32"/>
        </w:rPr>
      </w:pPr>
    </w:p>
    <w:p>
      <w:pPr>
        <w:spacing w:beforeLines="100"/>
        <w:ind w:firstLine="643" w:firstLineChars="200"/>
        <w:rPr>
          <w:rFonts w:ascii="仿宋" w:hAnsi="仿宋" w:eastAsia="仿宋" w:cs="宋体"/>
          <w:sz w:val="32"/>
          <w:szCs w:val="32"/>
        </w:rPr>
      </w:pPr>
      <w:bookmarkStart w:id="648" w:name="_Toc28860_WPSOffice_Level2"/>
      <w:r>
        <w:rPr>
          <w:rFonts w:hint="eastAsia" w:ascii="楷体" w:hAnsi="楷体" w:eastAsia="楷体" w:cs="宋体"/>
          <w:b/>
          <w:sz w:val="32"/>
          <w:szCs w:val="32"/>
        </w:rPr>
        <w:t>四、办理地点：</w:t>
      </w:r>
      <w:r>
        <w:rPr>
          <w:rFonts w:hint="eastAsia" w:ascii="仿宋" w:hAnsi="仿宋" w:eastAsia="仿宋" w:cs="宋体"/>
          <w:sz w:val="32"/>
          <w:szCs w:val="32"/>
        </w:rPr>
        <w:t>落户地派出所；咨询电话见下表。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tbl>
    <w:p>
      <w:pPr>
        <w:ind w:firstLine="643" w:firstLineChars="200"/>
        <w:jc w:val="left"/>
        <w:rPr>
          <w:rFonts w:ascii="仿宋" w:hAnsi="仿宋" w:eastAsia="仿宋" w:cs="宋体"/>
          <w:sz w:val="32"/>
          <w:szCs w:val="32"/>
        </w:rPr>
      </w:pPr>
      <w:r>
        <w:rPr>
          <w:rFonts w:hint="eastAsia" w:ascii="楷体" w:hAnsi="楷体" w:eastAsia="楷体" w:cs="宋体"/>
          <w:b/>
          <w:sz w:val="32"/>
          <w:szCs w:val="32"/>
        </w:rPr>
        <w:t>五、办理时限：</w:t>
      </w:r>
      <w:r>
        <w:rPr>
          <w:rFonts w:hint="eastAsia" w:ascii="仿宋" w:hAnsi="仿宋" w:eastAsia="仿宋" w:cs="宋体"/>
          <w:sz w:val="32"/>
          <w:szCs w:val="32"/>
        </w:rPr>
        <w:t>材料齐全的，立等可取。</w:t>
      </w:r>
      <w:bookmarkEnd w:id="648"/>
    </w:p>
    <w:p>
      <w:pPr>
        <w:ind w:firstLine="643" w:firstLineChars="200"/>
        <w:rPr>
          <w:rFonts w:ascii="仿宋" w:hAnsi="仿宋" w:eastAsia="仿宋" w:cs="仿宋"/>
          <w:b/>
          <w:sz w:val="32"/>
          <w:szCs w:val="32"/>
        </w:rPr>
      </w:pPr>
      <w:bookmarkStart w:id="649" w:name="_Toc15183_WPSOffice_Level2"/>
      <w:r>
        <w:rPr>
          <w:rFonts w:hint="eastAsia" w:ascii="楷体" w:hAnsi="楷体" w:eastAsia="楷体" w:cs="宋体"/>
          <w:b/>
          <w:sz w:val="32"/>
          <w:szCs w:val="32"/>
        </w:rPr>
        <w:t>六、是否收费？</w:t>
      </w:r>
      <w:r>
        <w:rPr>
          <w:rFonts w:hint="eastAsia" w:ascii="仿宋" w:hAnsi="仿宋" w:eastAsia="仿宋" w:cs="仿宋"/>
          <w:sz w:val="32"/>
          <w:szCs w:val="32"/>
        </w:rPr>
        <w:t>工本费9元</w:t>
      </w:r>
      <w:bookmarkEnd w:id="649"/>
    </w:p>
    <w:p>
      <w:pPr>
        <w:ind w:firstLine="643" w:firstLineChars="200"/>
        <w:rPr>
          <w:rFonts w:ascii="仿宋" w:hAnsi="仿宋" w:eastAsia="仿宋" w:cs="仿宋"/>
          <w:sz w:val="32"/>
          <w:szCs w:val="32"/>
        </w:rPr>
      </w:pPr>
      <w:bookmarkStart w:id="650" w:name="_Toc8160_WPSOffice_Level2"/>
      <w:r>
        <w:rPr>
          <w:rFonts w:hint="eastAsia" w:ascii="楷体" w:hAnsi="楷体" w:eastAsia="楷体" w:cs="宋体"/>
          <w:b/>
          <w:sz w:val="32"/>
          <w:szCs w:val="32"/>
        </w:rPr>
        <w:t>七、是否可以代办？</w:t>
      </w:r>
      <w:r>
        <w:rPr>
          <w:rFonts w:hint="eastAsia" w:ascii="仿宋" w:hAnsi="仿宋" w:eastAsia="仿宋" w:cs="仿宋"/>
          <w:sz w:val="32"/>
          <w:szCs w:val="32"/>
        </w:rPr>
        <w:t>代办人持户主委托书可以代办。</w:t>
      </w:r>
      <w:bookmarkEnd w:id="650"/>
    </w:p>
    <w:p>
      <w:pPr>
        <w:spacing w:line="500" w:lineRule="exact"/>
        <w:ind w:firstLine="640" w:firstLineChars="200"/>
        <w:rPr>
          <w:rFonts w:ascii="仿宋" w:hAnsi="仿宋" w:eastAsia="仿宋"/>
          <w:sz w:val="32"/>
          <w:szCs w:val="32"/>
        </w:rPr>
      </w:pPr>
    </w:p>
    <w:p>
      <w:pPr>
        <w:pStyle w:val="2"/>
        <w:spacing w:before="0" w:beforeAutospacing="0" w:after="0" w:afterAutospacing="0"/>
        <w:jc w:val="center"/>
        <w:rPr>
          <w:sz w:val="44"/>
          <w:szCs w:val="44"/>
        </w:rPr>
      </w:pPr>
      <w:bookmarkStart w:id="651" w:name="_Toc21816"/>
      <w:bookmarkStart w:id="652" w:name="_Toc25150_WPSOffice_Level1"/>
      <w:bookmarkStart w:id="653" w:name="_Toc23346_WPSOffice_Level1"/>
      <w:bookmarkStart w:id="654" w:name="_Toc24148_WPSOffice_Level1"/>
      <w:bookmarkStart w:id="655" w:name="_Toc22772_WPSOffice_Level1"/>
      <w:bookmarkStart w:id="656" w:name="_Toc15195_WPSOffice_Level1"/>
      <w:bookmarkStart w:id="657" w:name="_Toc20415"/>
      <w:r>
        <w:rPr>
          <w:rFonts w:hint="eastAsia"/>
          <w:sz w:val="44"/>
          <w:szCs w:val="44"/>
        </w:rPr>
        <w:t>居民身份证申领、换领、补领</w:t>
      </w:r>
      <w:bookmarkEnd w:id="651"/>
      <w:bookmarkEnd w:id="652"/>
      <w:bookmarkEnd w:id="653"/>
      <w:bookmarkEnd w:id="654"/>
      <w:bookmarkEnd w:id="655"/>
      <w:bookmarkEnd w:id="656"/>
      <w:bookmarkEnd w:id="657"/>
    </w:p>
    <w:p>
      <w:pPr>
        <w:spacing w:line="500" w:lineRule="exact"/>
        <w:ind w:firstLine="643" w:firstLineChars="200"/>
        <w:rPr>
          <w:rFonts w:ascii="仿宋" w:hAnsi="仿宋" w:eastAsia="仿宋" w:cs="仿宋"/>
          <w:b/>
          <w:sz w:val="32"/>
          <w:szCs w:val="32"/>
        </w:rPr>
      </w:pPr>
    </w:p>
    <w:p>
      <w:pPr>
        <w:widowControl/>
        <w:ind w:firstLine="758" w:firstLineChars="236"/>
        <w:jc w:val="left"/>
        <w:rPr>
          <w:rFonts w:ascii="楷体" w:hAnsi="楷体" w:eastAsia="楷体" w:cs="仿宋"/>
          <w:b/>
          <w:sz w:val="32"/>
          <w:szCs w:val="32"/>
        </w:rPr>
      </w:pPr>
      <w:r>
        <w:rPr>
          <w:rFonts w:hint="eastAsia" w:ascii="楷体" w:hAnsi="楷体" w:eastAsia="楷体" w:cs="仿宋"/>
          <w:b/>
          <w:sz w:val="32"/>
          <w:szCs w:val="32"/>
        </w:rPr>
        <w:t>一、申请对象及条件</w:t>
      </w:r>
    </w:p>
    <w:p>
      <w:pPr>
        <w:widowControl/>
        <w:spacing w:line="580" w:lineRule="exact"/>
        <w:ind w:firstLine="755" w:firstLineChars="236"/>
        <w:jc w:val="left"/>
        <w:rPr>
          <w:rFonts w:ascii="仿宋" w:hAnsi="仿宋" w:eastAsia="仿宋" w:cs="宋体"/>
          <w:kern w:val="0"/>
          <w:sz w:val="32"/>
          <w:szCs w:val="32"/>
        </w:rPr>
      </w:pPr>
      <w:r>
        <w:rPr>
          <w:rFonts w:hint="eastAsia" w:ascii="仿宋" w:hAnsi="仿宋" w:eastAsia="仿宋" w:cs="宋体"/>
          <w:kern w:val="0"/>
          <w:sz w:val="32"/>
          <w:szCs w:val="32"/>
        </w:rPr>
        <w:t>居住在中华人民共和国境内的年满十六周岁的中国公民，</w:t>
      </w:r>
      <w:r>
        <w:rPr>
          <w:rFonts w:hint="eastAsia" w:ascii="仿宋" w:hAnsi="仿宋" w:eastAsia="仿宋" w:cs="宋体"/>
          <w:bCs/>
          <w:kern w:val="0"/>
          <w:sz w:val="32"/>
          <w:szCs w:val="32"/>
        </w:rPr>
        <w:t>应当依照本法的规定申请领取</w:t>
      </w:r>
      <w:r>
        <w:fldChar w:fldCharType="begin"/>
      </w:r>
      <w:r>
        <w:instrText xml:space="preserve"> HYPERLINK "http://www.dffy.com/sfzcx" </w:instrText>
      </w:r>
      <w:r>
        <w:fldChar w:fldCharType="separate"/>
      </w:r>
      <w:r>
        <w:rPr>
          <w:rFonts w:hint="eastAsia" w:ascii="仿宋" w:hAnsi="仿宋" w:eastAsia="仿宋" w:cs="宋体"/>
          <w:bCs/>
          <w:kern w:val="0"/>
          <w:sz w:val="32"/>
          <w:szCs w:val="32"/>
        </w:rPr>
        <w:t>居民身份证</w:t>
      </w:r>
      <w:r>
        <w:rPr>
          <w:rFonts w:hint="eastAsia" w:ascii="仿宋" w:hAnsi="仿宋" w:eastAsia="仿宋" w:cs="宋体"/>
          <w:bCs/>
          <w:kern w:val="0"/>
          <w:sz w:val="32"/>
          <w:szCs w:val="32"/>
        </w:rPr>
        <w:fldChar w:fldCharType="end"/>
      </w:r>
      <w:r>
        <w:rPr>
          <w:rFonts w:hint="eastAsia" w:ascii="仿宋" w:hAnsi="仿宋" w:eastAsia="仿宋" w:cs="宋体"/>
          <w:bCs/>
          <w:kern w:val="0"/>
          <w:sz w:val="32"/>
          <w:szCs w:val="32"/>
        </w:rPr>
        <w:t>；未满十六周岁的中国公民，可以</w:t>
      </w:r>
      <w:r>
        <w:rPr>
          <w:rFonts w:hint="eastAsia" w:ascii="仿宋" w:hAnsi="仿宋" w:eastAsia="仿宋" w:cs="宋体"/>
          <w:kern w:val="0"/>
          <w:sz w:val="32"/>
          <w:szCs w:val="32"/>
        </w:rPr>
        <w:t>申请领取</w:t>
      </w:r>
      <w:r>
        <w:fldChar w:fldCharType="begin"/>
      </w:r>
      <w:r>
        <w:instrText xml:space="preserve"> HYPERLINK "http://www.dffy.com/sfzcx" </w:instrText>
      </w:r>
      <w:r>
        <w:fldChar w:fldCharType="separate"/>
      </w:r>
      <w:r>
        <w:rPr>
          <w:rFonts w:hint="eastAsia" w:ascii="仿宋" w:hAnsi="仿宋" w:eastAsia="仿宋" w:cs="宋体"/>
          <w:kern w:val="0"/>
          <w:sz w:val="32"/>
          <w:szCs w:val="32"/>
        </w:rPr>
        <w:t>居民身份证</w:t>
      </w:r>
      <w:r>
        <w:rPr>
          <w:rFonts w:hint="eastAsia" w:ascii="仿宋" w:hAnsi="仿宋" w:eastAsia="仿宋" w:cs="宋体"/>
          <w:kern w:val="0"/>
          <w:sz w:val="32"/>
          <w:szCs w:val="32"/>
        </w:rPr>
        <w:fldChar w:fldCharType="end"/>
      </w:r>
      <w:r>
        <w:rPr>
          <w:rFonts w:hint="eastAsia" w:ascii="仿宋" w:hAnsi="仿宋" w:eastAsia="仿宋" w:cs="宋体"/>
          <w:kern w:val="0"/>
          <w:sz w:val="32"/>
          <w:szCs w:val="32"/>
        </w:rPr>
        <w:t>。</w:t>
      </w:r>
      <w:r>
        <w:fldChar w:fldCharType="begin"/>
      </w:r>
      <w:r>
        <w:instrText xml:space="preserve"> HYPERLINK "http://www.dffy.com/sfzcx" </w:instrText>
      </w:r>
      <w:r>
        <w:fldChar w:fldCharType="separate"/>
      </w:r>
      <w:r>
        <w:rPr>
          <w:rFonts w:hint="eastAsia" w:ascii="仿宋" w:hAnsi="仿宋" w:eastAsia="仿宋" w:cs="宋体"/>
          <w:kern w:val="0"/>
          <w:sz w:val="32"/>
          <w:szCs w:val="32"/>
        </w:rPr>
        <w:t>居民身份证</w:t>
      </w:r>
      <w:r>
        <w:rPr>
          <w:rFonts w:hint="eastAsia" w:ascii="仿宋" w:hAnsi="仿宋" w:eastAsia="仿宋" w:cs="宋体"/>
          <w:kern w:val="0"/>
          <w:sz w:val="32"/>
          <w:szCs w:val="32"/>
        </w:rPr>
        <w:fldChar w:fldCharType="end"/>
      </w:r>
      <w:r>
        <w:rPr>
          <w:rFonts w:hint="eastAsia" w:ascii="仿宋" w:hAnsi="仿宋" w:eastAsia="仿宋" w:cs="宋体"/>
          <w:kern w:val="0"/>
          <w:sz w:val="32"/>
          <w:szCs w:val="32"/>
        </w:rPr>
        <w:t>有效期满、公民姓名变更或者证件严重损坏不能辨认的，公民</w:t>
      </w:r>
      <w:r>
        <w:rPr>
          <w:rFonts w:hint="eastAsia" w:ascii="仿宋" w:hAnsi="仿宋" w:eastAsia="仿宋" w:cs="宋体"/>
          <w:bCs/>
          <w:kern w:val="0"/>
          <w:sz w:val="32"/>
          <w:szCs w:val="32"/>
        </w:rPr>
        <w:t>应当换领新证；</w:t>
      </w:r>
      <w:r>
        <w:fldChar w:fldCharType="begin"/>
      </w:r>
      <w:r>
        <w:instrText xml:space="preserve"> HYPERLINK "http://www.dffy.com/sfzcx" </w:instrText>
      </w:r>
      <w:r>
        <w:fldChar w:fldCharType="separate"/>
      </w:r>
      <w:r>
        <w:rPr>
          <w:rFonts w:hint="eastAsia" w:ascii="仿宋" w:hAnsi="仿宋" w:eastAsia="仿宋" w:cs="宋体"/>
          <w:bCs/>
          <w:kern w:val="0"/>
          <w:sz w:val="32"/>
          <w:szCs w:val="32"/>
        </w:rPr>
        <w:t>居民身份证</w:t>
      </w:r>
      <w:r>
        <w:rPr>
          <w:rFonts w:hint="eastAsia" w:ascii="仿宋" w:hAnsi="仿宋" w:eastAsia="仿宋" w:cs="宋体"/>
          <w:bCs/>
          <w:kern w:val="0"/>
          <w:sz w:val="32"/>
          <w:szCs w:val="32"/>
        </w:rPr>
        <w:fldChar w:fldCharType="end"/>
      </w:r>
      <w:r>
        <w:rPr>
          <w:rFonts w:hint="eastAsia" w:ascii="仿宋" w:hAnsi="仿宋" w:eastAsia="仿宋" w:cs="宋体"/>
          <w:bCs/>
          <w:kern w:val="0"/>
          <w:sz w:val="32"/>
          <w:szCs w:val="32"/>
        </w:rPr>
        <w:t>登记项目出现错误的，公安机关应当及时更正，换发新证；领取新证时，必须交回原证。居</w:t>
      </w:r>
      <w:r>
        <w:rPr>
          <w:rFonts w:hint="eastAsia" w:ascii="仿宋" w:hAnsi="仿宋" w:eastAsia="仿宋" w:cs="宋体"/>
          <w:kern w:val="0"/>
          <w:sz w:val="32"/>
          <w:szCs w:val="32"/>
        </w:rPr>
        <w:t>民身份证丢失的，应当申请补领。</w:t>
      </w:r>
    </w:p>
    <w:p>
      <w:pPr>
        <w:spacing w:line="580" w:lineRule="exact"/>
        <w:ind w:firstLine="640" w:firstLineChars="200"/>
        <w:rPr>
          <w:rFonts w:ascii="仿宋" w:hAnsi="仿宋" w:eastAsia="仿宋" w:cs="宋体"/>
          <w:snapToGrid w:val="0"/>
          <w:kern w:val="0"/>
          <w:sz w:val="32"/>
          <w:szCs w:val="32"/>
        </w:rPr>
      </w:pPr>
      <w:r>
        <w:rPr>
          <w:rFonts w:hint="eastAsia" w:ascii="仿宋" w:hAnsi="仿宋" w:eastAsia="仿宋" w:cs="宋体"/>
          <w:snapToGrid w:val="0"/>
          <w:kern w:val="0"/>
          <w:sz w:val="32"/>
          <w:szCs w:val="32"/>
        </w:rPr>
        <w:t>户籍在外省以及省内户籍居民，离开户籍所在地，在我省具有合法稳定居住、就业、就学的群众，因居民身份证有效期满、损坏、丢失，需要办理换领、补领的，可就近在居住地公安机关确定的居民身份证异地受理点提出申请。首次申领的需到户籍所在地公安机关办理。</w:t>
      </w:r>
    </w:p>
    <w:p>
      <w:pPr>
        <w:widowControl/>
        <w:ind w:firstLine="758" w:firstLineChars="236"/>
        <w:jc w:val="left"/>
        <w:rPr>
          <w:rFonts w:ascii="楷体" w:hAnsi="楷体" w:eastAsia="楷体" w:cs="仿宋"/>
          <w:b/>
          <w:sz w:val="32"/>
          <w:szCs w:val="32"/>
        </w:rPr>
      </w:pPr>
      <w:bookmarkStart w:id="658" w:name="_Toc6018"/>
      <w:r>
        <w:rPr>
          <w:rFonts w:hint="eastAsia" w:ascii="楷体" w:hAnsi="楷体" w:eastAsia="楷体" w:cs="仿宋"/>
          <w:b/>
          <w:sz w:val="32"/>
          <w:szCs w:val="32"/>
        </w:rPr>
        <w:t>二、所需材料</w:t>
      </w:r>
      <w:bookmarkEnd w:id="658"/>
    </w:p>
    <w:p>
      <w:pPr>
        <w:spacing w:line="580" w:lineRule="exact"/>
        <w:ind w:firstLine="960" w:firstLineChars="300"/>
        <w:rPr>
          <w:rFonts w:ascii="仿宋" w:hAnsi="仿宋" w:eastAsia="仿宋" w:cs="宋体"/>
          <w:snapToGrid w:val="0"/>
          <w:kern w:val="0"/>
          <w:sz w:val="32"/>
          <w:szCs w:val="32"/>
        </w:rPr>
      </w:pPr>
      <w:bookmarkStart w:id="659" w:name="_Toc23041"/>
      <w:r>
        <w:rPr>
          <w:rFonts w:hint="eastAsia" w:ascii="仿宋" w:hAnsi="仿宋" w:eastAsia="仿宋" w:cs="宋体"/>
          <w:snapToGrid w:val="0"/>
          <w:kern w:val="0"/>
          <w:sz w:val="32"/>
          <w:szCs w:val="32"/>
        </w:rPr>
        <w:t>1.本人交验户口簿。</w:t>
      </w:r>
      <w:bookmarkEnd w:id="659"/>
    </w:p>
    <w:p>
      <w:pPr>
        <w:spacing w:line="580" w:lineRule="exact"/>
        <w:ind w:firstLine="960" w:firstLineChars="300"/>
        <w:rPr>
          <w:rFonts w:ascii="仿宋" w:hAnsi="仿宋" w:eastAsia="仿宋" w:cs="宋体"/>
          <w:snapToGrid w:val="0"/>
          <w:kern w:val="0"/>
          <w:sz w:val="32"/>
          <w:szCs w:val="32"/>
        </w:rPr>
      </w:pPr>
      <w:bookmarkStart w:id="660" w:name="_Toc17563"/>
      <w:r>
        <w:rPr>
          <w:rFonts w:hint="eastAsia" w:ascii="仿宋" w:hAnsi="仿宋" w:eastAsia="仿宋" w:cs="宋体"/>
          <w:snapToGrid w:val="0"/>
          <w:kern w:val="0"/>
          <w:sz w:val="32"/>
          <w:szCs w:val="32"/>
        </w:rPr>
        <w:t>2.申领人到居住地公安机关指定的受理点提出异地换领、补领居民身份证申请。应交验居民户口薄、居民身份证（仅限身份证换领）、机动车驾驶证、护照等公安机关签发的有效身份证件之一。同时，证明合法稳定就业、就学、居住的，需交验下列证明材料之一：</w:t>
      </w:r>
      <w:bookmarkEnd w:id="660"/>
    </w:p>
    <w:p>
      <w:pPr>
        <w:spacing w:line="580" w:lineRule="exact"/>
        <w:ind w:firstLine="640" w:firstLineChars="200"/>
        <w:rPr>
          <w:rFonts w:ascii="仿宋" w:hAnsi="仿宋" w:eastAsia="仿宋" w:cs="宋体"/>
          <w:snapToGrid w:val="0"/>
          <w:kern w:val="0"/>
          <w:sz w:val="32"/>
          <w:szCs w:val="32"/>
        </w:rPr>
      </w:pPr>
      <w:r>
        <w:rPr>
          <w:rFonts w:hint="eastAsia" w:ascii="仿宋" w:hAnsi="仿宋" w:eastAsia="仿宋" w:cs="宋体"/>
          <w:snapToGrid w:val="0"/>
          <w:kern w:val="0"/>
          <w:sz w:val="32"/>
          <w:szCs w:val="32"/>
        </w:rPr>
        <w:t>（1）居住证；</w:t>
      </w:r>
    </w:p>
    <w:p>
      <w:pPr>
        <w:spacing w:line="580" w:lineRule="exact"/>
        <w:ind w:firstLine="640" w:firstLineChars="200"/>
        <w:rPr>
          <w:rFonts w:ascii="仿宋" w:hAnsi="仿宋" w:eastAsia="仿宋" w:cs="宋体"/>
          <w:snapToGrid w:val="0"/>
          <w:kern w:val="0"/>
          <w:sz w:val="32"/>
          <w:szCs w:val="32"/>
        </w:rPr>
      </w:pPr>
      <w:r>
        <w:rPr>
          <w:rFonts w:hint="eastAsia" w:ascii="仿宋" w:hAnsi="仿宋" w:eastAsia="仿宋" w:cs="宋体"/>
          <w:snapToGrid w:val="0"/>
          <w:kern w:val="0"/>
          <w:sz w:val="32"/>
          <w:szCs w:val="32"/>
        </w:rPr>
        <w:t>（2）在居住地公安机关办理暂住登记的，可提供公安机关核验过的登记材料；</w:t>
      </w:r>
    </w:p>
    <w:p>
      <w:pPr>
        <w:spacing w:line="580" w:lineRule="exact"/>
        <w:ind w:firstLine="640" w:firstLineChars="200"/>
        <w:rPr>
          <w:rFonts w:ascii="仿宋" w:hAnsi="仿宋" w:eastAsia="仿宋" w:cs="宋体"/>
          <w:snapToGrid w:val="0"/>
          <w:kern w:val="0"/>
          <w:sz w:val="32"/>
          <w:szCs w:val="32"/>
        </w:rPr>
      </w:pPr>
      <w:bookmarkStart w:id="661" w:name="_Toc17402"/>
      <w:r>
        <w:rPr>
          <w:rFonts w:hint="eastAsia" w:ascii="仿宋" w:hAnsi="仿宋" w:eastAsia="仿宋" w:cs="宋体"/>
          <w:snapToGrid w:val="0"/>
          <w:kern w:val="0"/>
          <w:sz w:val="32"/>
          <w:szCs w:val="32"/>
        </w:rPr>
        <w:t>（3）证明合法稳定就业的，需提供劳动合同、工商执照等相关材料；</w:t>
      </w:r>
      <w:bookmarkEnd w:id="661"/>
    </w:p>
    <w:p>
      <w:pPr>
        <w:spacing w:line="580" w:lineRule="exact"/>
        <w:ind w:firstLine="640" w:firstLineChars="200"/>
        <w:rPr>
          <w:rFonts w:ascii="仿宋" w:hAnsi="仿宋" w:eastAsia="仿宋" w:cs="宋体"/>
          <w:snapToGrid w:val="0"/>
          <w:kern w:val="0"/>
          <w:sz w:val="32"/>
          <w:szCs w:val="32"/>
        </w:rPr>
      </w:pPr>
      <w:bookmarkStart w:id="662" w:name="_Toc18440"/>
      <w:r>
        <w:rPr>
          <w:rFonts w:hint="eastAsia" w:ascii="仿宋" w:hAnsi="仿宋" w:eastAsia="仿宋" w:cs="宋体"/>
          <w:snapToGrid w:val="0"/>
          <w:kern w:val="0"/>
          <w:sz w:val="32"/>
          <w:szCs w:val="32"/>
        </w:rPr>
        <w:t>（4）证明合法稳定就学的，需提供经教育部门注册的学生证或学籍证明等相关材料；</w:t>
      </w:r>
      <w:bookmarkEnd w:id="662"/>
    </w:p>
    <w:p>
      <w:pPr>
        <w:spacing w:line="580" w:lineRule="exact"/>
        <w:ind w:firstLine="640" w:firstLineChars="200"/>
        <w:rPr>
          <w:rFonts w:ascii="仿宋" w:hAnsi="仿宋" w:eastAsia="仿宋" w:cs="宋体"/>
          <w:snapToGrid w:val="0"/>
          <w:kern w:val="0"/>
          <w:sz w:val="32"/>
          <w:szCs w:val="32"/>
        </w:rPr>
      </w:pPr>
      <w:bookmarkStart w:id="663" w:name="_Toc13900"/>
      <w:r>
        <w:rPr>
          <w:rFonts w:hint="eastAsia" w:ascii="仿宋" w:hAnsi="仿宋" w:eastAsia="仿宋" w:cs="宋体"/>
          <w:snapToGrid w:val="0"/>
          <w:kern w:val="0"/>
          <w:sz w:val="32"/>
          <w:szCs w:val="32"/>
        </w:rPr>
        <w:t>（5）证明合法稳定居住的，需提供房屋权属证明或房屋租赁合同等相关材料。</w:t>
      </w:r>
      <w:bookmarkEnd w:id="663"/>
    </w:p>
    <w:p>
      <w:pPr>
        <w:widowControl/>
        <w:ind w:firstLine="758" w:firstLineChars="236"/>
        <w:jc w:val="left"/>
        <w:rPr>
          <w:rFonts w:ascii="楷体" w:hAnsi="楷体" w:eastAsia="楷体" w:cs="仿宋"/>
          <w:b/>
          <w:sz w:val="32"/>
          <w:szCs w:val="32"/>
        </w:rPr>
      </w:pPr>
      <w:r>
        <w:rPr>
          <w:rFonts w:hint="eastAsia" w:ascii="楷体" w:hAnsi="楷体" w:eastAsia="楷体" w:cs="仿宋"/>
          <w:b/>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66688" behindDoc="0" locked="0" layoutInCell="1" allowOverlap="1">
                <wp:simplePos x="0" y="0"/>
                <wp:positionH relativeFrom="column">
                  <wp:posOffset>1875155</wp:posOffset>
                </wp:positionH>
                <wp:positionV relativeFrom="paragraph">
                  <wp:posOffset>60960</wp:posOffset>
                </wp:positionV>
                <wp:extent cx="1195070" cy="401955"/>
                <wp:effectExtent l="12700" t="12700" r="30480" b="23495"/>
                <wp:wrapNone/>
                <wp:docPr id="366" name="圆角矩形 4"/>
                <wp:cNvGraphicFramePr/>
                <a:graphic xmlns:a="http://schemas.openxmlformats.org/drawingml/2006/main">
                  <a:graphicData uri="http://schemas.microsoft.com/office/word/2010/wordprocessingShape">
                    <wps:wsp>
                      <wps:cNvSpPr/>
                      <wps:spPr>
                        <a:xfrm>
                          <a:off x="3018155" y="1675765"/>
                          <a:ext cx="1195070" cy="511175"/>
                        </a:xfrm>
                        <a:prstGeom prst="roundRect">
                          <a:avLst/>
                        </a:prstGeom>
                        <a:noFill/>
                        <a:ln w="25400" cap="flat" cmpd="sng" algn="ctr">
                          <a:solidFill>
                            <a:srgbClr val="000000"/>
                          </a:solidFill>
                          <a:prstDash val="solid"/>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 o:spid="_x0000_s1026" o:spt="2" style="position:absolute;left:0pt;margin-left:147.65pt;margin-top:4.8pt;height:31.65pt;width:94.1pt;z-index:250866688;v-text-anchor:middle;mso-width-relative:page;mso-height-relative:page;" filled="f" stroked="t" coordsize="21600,21600" arcsize="0.166666666666667" o:gfxdata="UEsDBAoAAAAAAIdO4kAAAAAAAAAAAAAAAAAEAAAAZHJzL1BLAwQUAAAACACHTuJANSsIWNgAAAAI&#10;AQAADwAAAGRycy9kb3ducmV2LnhtbE2PzU7DMBCE70i8g7VI3KidpC1NyKaHiEpwopT27sRuEmGv&#10;o9j9gafHnOA4mtHMN+X6ag0768kPjhCSmQCmqXVqoA5h/7F5WAHzQZKSxpFG+NIe1tXtTSkL5S70&#10;rs+70LFYQr6QCH0IY8G5b3ttpZ+5UVP0jm6yMkQ5dVxN8hLLreGpEEtu5UBxoZejrnvdfu5OFmEu&#10;msTUz5vRbv13bd6Oh9fsxSDe3yXiCVjQ1/AXhl/8iA5VZGrciZRnBiHNF1mMIuRLYNGfr7IFsAbh&#10;Mc2BVyX/f6D6AVBLAwQUAAAACACHTuJAGo7JFm4CAACYBAAADgAAAGRycy9lMm9Eb2MueG1srVTN&#10;bhMxEL4j8Q6W73R3QzZpo26qKFURUkUjCuLseO3sSrbH2E425QF4AM5ISFwQD8HjVPAYjL3bNvyc&#10;EHvwzux8+cbzzUxOz/ZakZ1wvgVT0eIop0QYDnVrNhV9/eriyTElPjBTMwVGVPRGeHo2f/zotLMz&#10;MYIGVC0cQRLjZ52taBOCnWWZ543QzB+BFQaDEpxmAV23yWrHOmTXKhvl+STrwNXWARfe49fzPkjn&#10;iV9KwcOVlF4EoiqKdwvpdOlcxzObn7LZxjHbtHy4BvuHW2jWGkx6T3XOAiNb1/5BpVvuwIMMRxx0&#10;BlK2XKQasJoi/62a64ZZkWpBcby9l8n/P1r+YrdypK0r+nQyocQwjU26/fj+x5cP3z99vf32mYyj&#10;Rp31M4Re25UbPI9mLHgvnY5vLIXskSUvjouypOQGp2EyLaeTstdY7APhCCiKkzKfYis4IsqiKKYJ&#10;kD0wWefDMwGaRKOiDramfomNTPqy3aUPeAXE3+FidgMXrVKpmcqQrqKjcpzHJAxnSioW0NQWq/Rm&#10;QwlTGxxWHlyi9KDaOv48Enm3WS+VIzsWByY98f6Y7hdYzH3OfNPjUmiAKRNpRBq94apRvF6uaIX9&#10;ej9ouIb6BtV30I+lt/yiReJL5sOKOZxDrAB3K1zhIRVgWTBYlDTg3v3te8TjeGCUkg7nGkt+u2VO&#10;UKKeGxyck2I8jouQnHE5HaHjDiPrw4jZ6iWgEgVuseXJjPig7kzpQL/BFVzErBhihmPuXtzBWYZ+&#10;33CJuVgsEgyH37Jwaa4tj+R9CxfbALJN3Y1C9eqg9tHB8U9dGFY17tehn1APfyj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UrCFjYAAAACAEAAA8AAAAAAAAAAQAgAAAAIgAAAGRycy9kb3ducmV2&#10;LnhtbFBLAQIUABQAAAAIAIdO4kAajskWbgIAAJgEAAAOAAAAAAAAAAEAIAAAACcBAABkcnMvZTJv&#10;RG9jLnhtbFBLBQYAAAAABgAGAFkBAAAHBgAAAAA=&#10;">
                <v:fill on="f" focussize="0,0"/>
                <v:stroke weight="2pt" color="#000000" joinstyle="round"/>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开始</w:t>
                      </w:r>
                    </w:p>
                  </w:txbxContent>
                </v:textbox>
              </v:round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68736" behindDoc="0" locked="0" layoutInCell="1" allowOverlap="1">
                <wp:simplePos x="0" y="0"/>
                <wp:positionH relativeFrom="column">
                  <wp:posOffset>1857375</wp:posOffset>
                </wp:positionH>
                <wp:positionV relativeFrom="paragraph">
                  <wp:posOffset>388620</wp:posOffset>
                </wp:positionV>
                <wp:extent cx="1271905" cy="588010"/>
                <wp:effectExtent l="12700" t="0" r="29845" b="27940"/>
                <wp:wrapNone/>
                <wp:docPr id="368" name="矩形 7"/>
                <wp:cNvGraphicFramePr/>
                <a:graphic xmlns:a="http://schemas.openxmlformats.org/drawingml/2006/main">
                  <a:graphicData uri="http://schemas.microsoft.com/office/word/2010/wordprocessingShape">
                    <wps:wsp>
                      <wps:cNvSpPr/>
                      <wps:spPr>
                        <a:xfrm>
                          <a:off x="0" y="0"/>
                          <a:ext cx="1271905" cy="588010"/>
                        </a:xfrm>
                        <a:prstGeom prst="rect">
                          <a:avLst/>
                        </a:prstGeom>
                        <a:noFill/>
                        <a:ln w="25400" cap="flat" cmpd="sng">
                          <a:solidFill>
                            <a:srgbClr val="000000"/>
                          </a:solidFill>
                          <a:prstDash val="solid"/>
                          <a:round/>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窗口提交材    料申请</w:t>
                            </w:r>
                          </w:p>
                        </w:txbxContent>
                      </wps:txbx>
                      <wps:bodyPr anchor="ctr" upright="1"/>
                    </wps:wsp>
                  </a:graphicData>
                </a:graphic>
              </wp:anchor>
            </w:drawing>
          </mc:Choice>
          <mc:Fallback>
            <w:pict>
              <v:rect id="矩形 7" o:spid="_x0000_s1026" o:spt="1" style="position:absolute;left:0pt;margin-left:146.25pt;margin-top:30.6pt;height:46.3pt;width:100.15pt;z-index:250868736;v-text-anchor:middle;mso-width-relative:page;mso-height-relative:page;" filled="f" stroked="t" coordsize="21600,21600" o:gfxdata="UEsDBAoAAAAAAIdO4kAAAAAAAAAAAAAAAAAEAAAAZHJzL1BLAwQUAAAACACHTuJASX3KftkAAAAK&#10;AQAADwAAAGRycy9kb3ducmV2LnhtbE2PwU7DMBBE70j8g7VIXFBrx8RVG+L0gNQjErQg1JsbmyQ0&#10;XofYTcvfs5zguNqnmTfl+uJ7NrkxdgE1ZHMBzGEdbIeNhtfdZrYEFpNBa/qATsO3i7Curq9KU9hw&#10;xhc3bVPDKARjYTS0KQ0F57FunTdxHgaH9PsIozeJzrHhdjRnCvc9l0IsuDcdUkNrBvfYuvq4PXkN&#10;zzk/5s3dmxJP2fuX+tyojk97rW9vMvEALLlL+oPhV5/UoSKnQzihjazXIFdSEaphkUlgBOQrSVsO&#10;RKr7JfCq5P8nVD9QSwMEFAAAAAgAh07iQDwA22jsAQAAwgMAAA4AAABkcnMvZTJvRG9jLnhtbK1T&#10;S44TMRDdI3EHy3vSnUBmQiudWRCGDYKRZjhAxXZ3W/JPZSfdOQ0SOw7BcRDXoOyEDJ8NQvTCXbaf&#10;n+u9Kq9vJmvYQWHU3rV8Pqs5U054qV3f8g8Pt89WnMUEToLxTrX8qCK/2Tx9sh5DoxZ+8EYqZETi&#10;YjOGlg8phaaqohiUhTjzQTna7DxaSDTFvpIII7FbUy3q+qoaPcqAXqgYaXV72uSbwt91SqT3XRdV&#10;YqbllFsqI5Zxl8dqs4amRwiDFuc04B+ysKAdXXqh2kICtkf9B5XVAn30XZoJbyvfdVqoooHUzOvf&#10;1NwPEFTRQubEcLEp/j9a8e5wh0zLlj+/olI5sFSkbx8/f/3yiV1nd8YQGwLdhzs8zyKFWerUoc1/&#10;EsGm4ujx4qiaEhO0OF9cz1/WS84E7S1XK9KYSavH0wFjeqO8ZTloOVLFipFweBvTCfoDki9z/lYb&#10;Q+vQGMfGli+WL2oqrABqns5AotAGkhNdX3iiN1rmM/lIxH73yiA7QG6H8p3T+QWWL9xCHE64spVh&#10;0KDfO1miQYF87SRLx0CGOeptnrOxSnJmFD2FHBVkAm3+BkmeGEfWZMNPFucoTbuJaHK48/JItQIn&#10;Bk8dLBJytg+o+4F8mxcdGUaNUgw+N3XuxJ/n5YbHp7f5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l9yn7ZAAAACgEAAA8AAAAAAAAAAQAgAAAAIgAAAGRycy9kb3ducmV2LnhtbFBLAQIUABQAAAAI&#10;AIdO4kA8ANto7AEAAMIDAAAOAAAAAAAAAAEAIAAAACgBAABkcnMvZTJvRG9jLnhtbFBLBQYAAAAA&#10;BgAGAFkBAACGBQAAAAA=&#10;">
                <v:fill on="f" focussize="0,0"/>
                <v:stroke weight="2pt" color="#000000" joinstyle="round"/>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窗口提交材    料申请</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867712" behindDoc="0" locked="0" layoutInCell="1" allowOverlap="1">
                <wp:simplePos x="0" y="0"/>
                <wp:positionH relativeFrom="column">
                  <wp:posOffset>2472690</wp:posOffset>
                </wp:positionH>
                <wp:positionV relativeFrom="paragraph">
                  <wp:posOffset>42545</wp:posOffset>
                </wp:positionV>
                <wp:extent cx="5080" cy="346075"/>
                <wp:effectExtent l="46990" t="0" r="62230" b="15875"/>
                <wp:wrapNone/>
                <wp:docPr id="367" name="直接箭头连接符 6"/>
                <wp:cNvGraphicFramePr/>
                <a:graphic xmlns:a="http://schemas.openxmlformats.org/drawingml/2006/main">
                  <a:graphicData uri="http://schemas.microsoft.com/office/word/2010/wordprocessingShape">
                    <wps:wsp>
                      <wps:cNvCnPr>
                        <a:stCxn id="1439" idx="0"/>
                        <a:endCxn id="1435" idx="2"/>
                      </wps:cNvCnPr>
                      <wps:spPr>
                        <a:xfrm>
                          <a:off x="0" y="0"/>
                          <a:ext cx="5080" cy="346075"/>
                        </a:xfrm>
                        <a:prstGeom prst="straightConnector1">
                          <a:avLst/>
                        </a:prstGeom>
                        <a:ln w="12700" cap="flat" cmpd="sng">
                          <a:solidFill>
                            <a:srgbClr val="0D0D0D"/>
                          </a:solidFill>
                          <a:prstDash val="solid"/>
                          <a:headEnd type="none" w="med" len="med"/>
                          <a:tailEnd type="arrow" w="med" len="med"/>
                        </a:ln>
                      </wps:spPr>
                      <wps:bodyPr/>
                    </wps:wsp>
                  </a:graphicData>
                </a:graphic>
              </wp:anchor>
            </w:drawing>
          </mc:Choice>
          <mc:Fallback>
            <w:pict>
              <v:shape id="直接箭头连接符 6" o:spid="_x0000_s1026" o:spt="32" type="#_x0000_t32" style="position:absolute;left:0pt;margin-left:194.7pt;margin-top:3.35pt;height:27.25pt;width:0.4pt;z-index:250867712;mso-width-relative:page;mso-height-relative:page;" filled="f" stroked="t" coordsize="21600,21600" o:gfxdata="UEsDBAoAAAAAAIdO4kAAAAAAAAAAAAAAAAAEAAAAZHJzL1BLAwQUAAAACACHTuJA8ICZe9cAAAAI&#10;AQAADwAAAGRycy9kb3ducmV2LnhtbE2PzU7DMBCE70i8g7VI3KidFIU0xKlUBD1xoKESVydektB4&#10;HcXuD2/PcoLjaEYz35TrixvFCecweNKQLBQIpNbbgToN+/eXuxxEiIasGT2hhm8MsK6ur0pTWH+m&#10;HZ7q2AkuoVAYDX2MUyFlaHt0Jiz8hMTep5+diSznTtrZnLncjTJVKpPODMQLvZnwqcf2UB+dhtdN&#10;1oxvX7l93n90h+1uE5JtHbS+vUnUI4iIl/gXhl98RoeKmRp/JBvEqGGZr+45qiF7AMH+cqVSEA3r&#10;JAVZlfL/geoHUEsDBBQAAAAIAIdO4kAjrT50BgIAAOoDAAAOAAAAZHJzL2Uyb0RvYy54bWytU0uO&#10;EzEQ3SNxB8t70p1kkgytdGaRMGwQRAIOUGm7uy35J9ukk0twASRWwApYzZ7TwHAMyk4nmQFWCFmy&#10;yq6qV1XPz/OrnZJky50XRpd0OMgp4boyTOimpK9fXT+6pMQH0Ayk0byke+7p1eLhg3lnCz4yrZGM&#10;O4Ig2hedLWkbgi2yzFctV+AHxnKNzto4BQGPrsmYgw7RlcxGeT7NOuOYdabi3uPt6uCki4Rf17wK&#10;L+ra80BkSbG3kHaX9k3cs8UcisaBbUXVtwH/0IUCobHoCWoFAcgbJ/6AUqJyxps6DCqjMlPXouJp&#10;BpxmmP82zcsWLE+zIDnenmjy/w+2er5dOyJYScfTGSUaFD7S7bubH28/3n798v3Dzc9v76P9+ROZ&#10;RrI66wvMWeq1i+P6sNzplD68GD+maO1OrHLN7jgnvXMUUbJ7MPHg7QFwVzsVgZEZkqDI/gy4C6TC&#10;y0l+iU9ZoWN8Mc1nk4QIxTHVOh+ecqNINErqgwPRtGFptEY5GDdMDwXbZz7EVqA4JsS6UpMOdTya&#10;5bEEoCJrCQFNZZEjr5uU7I0U7FpImThwzWYpHdlC1Ngqrr6je2Gxygp8e4hLrhgGRcuBPdGMhL1F&#10;7jV+Exp7UJxRIjn+qmilyABCniPBOdP9PRSHkrqn+cBs5Hhj2H7tjvSjoNL0vfijYu+eU/b5iy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CAmXvXAAAACAEAAA8AAAAAAAAAAQAgAAAAIgAAAGRy&#10;cy9kb3ducmV2LnhtbFBLAQIUABQAAAAIAIdO4kAjrT50BgIAAOoDAAAOAAAAAAAAAAEAIAAAACYB&#10;AABkcnMvZTJvRG9jLnhtbFBLBQYAAAAABgAGAFkBAACeBQAAAAA=&#10;">
                <v:fill on="f" focussize="0,0"/>
                <v:stroke weight="1pt" color="#0D0D0D" joinstyle="round"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73856" behindDoc="0" locked="0" layoutInCell="1" allowOverlap="1">
                <wp:simplePos x="0" y="0"/>
                <wp:positionH relativeFrom="column">
                  <wp:posOffset>1069975</wp:posOffset>
                </wp:positionH>
                <wp:positionV relativeFrom="paragraph">
                  <wp:posOffset>147955</wp:posOffset>
                </wp:positionV>
                <wp:extent cx="579755" cy="908685"/>
                <wp:effectExtent l="6350" t="50800" r="18415" b="17145"/>
                <wp:wrapNone/>
                <wp:docPr id="373" name="肘形连接符 13"/>
                <wp:cNvGraphicFramePr/>
                <a:graphic xmlns:a="http://schemas.openxmlformats.org/drawingml/2006/main">
                  <a:graphicData uri="http://schemas.microsoft.com/office/word/2010/wordprocessingShape">
                    <wps:wsp>
                      <wps:cNvCnPr>
                        <a:stCxn id="370" idx="1"/>
                        <a:endCxn id="1435" idx="2"/>
                      </wps:cNvCnPr>
                      <wps:spPr>
                        <a:xfrm rot="-5400000">
                          <a:off x="0" y="0"/>
                          <a:ext cx="579755" cy="908685"/>
                        </a:xfrm>
                        <a:prstGeom prst="bentConnector2">
                          <a:avLst/>
                        </a:prstGeom>
                        <a:ln w="12700" cap="flat" cmpd="sng">
                          <a:solidFill>
                            <a:srgbClr val="000000"/>
                          </a:solidFill>
                          <a:prstDash val="solid"/>
                          <a:round/>
                          <a:headEnd type="none" w="med" len="med"/>
                          <a:tailEnd type="arrow" w="med" len="med"/>
                        </a:ln>
                      </wps:spPr>
                      <wps:bodyPr/>
                    </wps:wsp>
                  </a:graphicData>
                </a:graphic>
              </wp:anchor>
            </w:drawing>
          </mc:Choice>
          <mc:Fallback>
            <w:pict>
              <v:shape id="肘形连接符 13" o:spid="_x0000_s1026" o:spt="33" type="#_x0000_t33" style="position:absolute;left:0pt;margin-left:84.25pt;margin-top:11.65pt;height:71.55pt;width:45.65pt;rotation:-5898240f;z-index:250873856;mso-width-relative:page;mso-height-relative:page;" filled="f" stroked="t" coordsize="21600,21600" o:gfxdata="UEsDBAoAAAAAAIdO4kAAAAAAAAAAAAAAAAAEAAAAZHJzL1BLAwQUAAAACACHTuJAkE6DgdkAAAAK&#10;AQAADwAAAGRycy9kb3ducmV2LnhtbE2PS0/DMBCE70j9D9ZW4kadB41CiFMhBAJxoS2FsxsvSUS8&#10;TmP3wb9ne6LH0YxmvikXJ9uLA46+c6QgnkUgkGpnOmoUbD6eb3IQPmgyuneECn7Rw6KaXJW6MO5I&#10;KzysQyO4hHyhFbQhDIWUvm7Raj9zAxJ73260OrAcG2lGfeRy28skijJpdUe80OoBH1usf9Z7q6B+&#10;2ny9L18Set3lD6u32KXN7jNV6noaR/cgAp7CfxjO+IwOFTNt3Z6MFz3rLJ9zVEGSpiA4kMzv+Mv2&#10;7GS3IKtSXl6o/gBQSwMEFAAAAAgAh07iQMEUPawWAgAA+wMAAA4AAABkcnMvZTJvRG9jLnhtbK1T&#10;vY4TMRDukXgHy/1lN8nlkltlc0XC0SA4CXgAx/ZmLflPY182aXkAaioKJKjuFRBPA9xjMPaGhAMq&#10;xBaWZ2fm8zffzMyvdkaTrYSgnK3pcFBSIi13QtlNTV+/uj6bURIis4JpZ2VN9zLQq8XjR/POV3Lk&#10;WqeFBIIgNlSdr2kbo6+KIvBWGhYGzkuLzsaBYRFN2BQCWIfoRhejsrwoOgfCg+MyBPy76p10kfGb&#10;RvL4ommCjETXFLnFfEI+1+ksFnNWbYD5VvEDDfYPLAxTFh89Qq1YZOQW1B9QRnFwwTVxwJ0pXNMo&#10;LnMNWM2w/K2aly3zMteC4gR/lCn8P1j+fHsDRImajqdjSiwz2KT7N+++fv5w/+X9t7cfv999IsNx&#10;0qnzocLwpb2BVGmIy509ZKKySuyw/72e0oqfvuH5eHJwjpKzeICSjOB7vF0DhoDDDp1Nzsv0ZUFR&#10;IoLI+ML+2C+5i4Tjz8n0cjpBeI6uy3J2MZvkJ1iVsBJHDyE+lc6QdKnpWtq4dNbiVDgYZXi2fRZi&#10;4nUKTonakg7LGU2RBeEMB7PRLOLVeJQq2E1ODk4rca20znrAZr3UQLYsjVpfQA/8ICwxWbHQ9nHZ&#10;1YsG7tYKTGBVK5l4YgWJe4/NsLg3NLExUlCiJa5ZuuXIyJQ+RTIA1/09FMvT9qB+L3iSfu3E/gYS&#10;yWThhGUdDtuQRvhXO0eddnb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BOg4HZAAAACgEAAA8A&#10;AAAAAAAAAQAgAAAAIgAAAGRycy9kb3ducmV2LnhtbFBLAQIUABQAAAAIAIdO4kDBFD2sFgIAAPsD&#10;AAAOAAAAAAAAAAEAIAAAACgBAABkcnMvZTJvRG9jLnhtbFBLBQYAAAAABgAGAFkBAACwBQAAAAA=&#10;">
                <v:fill on="f" focussize="0,0"/>
                <v:stroke weight="1pt" color="#000000" joinstyle="round"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69760"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369" name="直接箭头连接符 8"/>
                <wp:cNvGraphicFramePr/>
                <a:graphic xmlns:a="http://schemas.openxmlformats.org/drawingml/2006/main">
                  <a:graphicData uri="http://schemas.microsoft.com/office/word/2010/wordprocessingShape">
                    <wps:wsp>
                      <wps:cNvCnPr>
                        <a:stCxn id="1439" idx="0"/>
                        <a:endCxn id="1435" idx="2"/>
                      </wps:cNvCnPr>
                      <wps:spPr>
                        <a:xfrm>
                          <a:off x="0" y="0"/>
                          <a:ext cx="0" cy="337820"/>
                        </a:xfrm>
                        <a:prstGeom prst="straightConnector1">
                          <a:avLst/>
                        </a:prstGeom>
                        <a:ln w="12700" cap="flat" cmpd="sng">
                          <a:solidFill>
                            <a:srgbClr val="0D0D0D"/>
                          </a:solidFill>
                          <a:prstDash val="solid"/>
                          <a:headEnd type="none" w="med" len="med"/>
                          <a:tailEnd type="arrow" w="med" len="med"/>
                        </a:ln>
                      </wps:spPr>
                      <wps:bodyPr/>
                    </wps:wsp>
                  </a:graphicData>
                </a:graphic>
              </wp:anchor>
            </w:drawing>
          </mc:Choice>
          <mc:Fallback>
            <w:pict>
              <v:shape id="直接箭头连接符 8" o:spid="_x0000_s1026" o:spt="32" type="#_x0000_t32" style="position:absolute;left:0pt;margin-left:193.7pt;margin-top:14.15pt;height:26.6pt;width:0pt;z-index:250869760;mso-width-relative:page;mso-height-relative:page;" filled="f" stroked="t" coordsize="21600,21600" o:gfxdata="UEsDBAoAAAAAAIdO4kAAAAAAAAAAAAAAAAAEAAAAZHJzL1BLAwQUAAAACACHTuJAXkbEAtcAAAAJ&#10;AQAADwAAAGRycy9kb3ducmV2LnhtbE2PTU/DMAyG70j8h8hI3FjaDUZU6k4agp04sDKJa9qYtixx&#10;qib74N8TxAGOth+9ft5ydXZWHGkKg2eEfJaBIG69GbhD2L093ygQIWo22nomhC8KsKouL0pdGH/i&#10;LR3r2IkUwqHQCH2MYyFlaHtyOsz8SJxuH35yOqZx6qSZ9CmFOyvnWbaUTg+cPvR6pMee2n19cAgv&#10;62VjXz+Vedq9d/vNdh3yTR0Qr6/y7AFEpHP8g+FHP6lDlZwaf2AThEVYqPvbhCLM1QJEAn4XDYLK&#10;70BWpfzfoPoGUEsDBBQAAAAIAIdO4kB1h7BmAgIAAOcDAAAOAAAAZHJzL2Uyb0RvYy54bWytU0uO&#10;EzEQ3SNxB8t70vnATGilM4uEYYMgEnCAiu3utuSfbJNOLsEFkFgBK4bV7DkNDMeg7M6PzwohS5bt&#10;qnqu9/w8u9pqRTbCB2lNRUeDISXCMMulaSr6+tX1gyklIYLhoKwRFd2JQK/m9+/NOleKsW2t4sIT&#10;BDGh7FxF2xhdWRSBtUJDGFgnDAZr6zVE3Pqm4B46RNeqGA+HF0VnPXfeMhECni77IJ1n/LoWLL6o&#10;6yAiURXF3mKefZ7XaS7mMygbD66VbN8G/EMXGqTBS49QS4hA3nj5B5SWzNtg6zhgVhe2riUTmQOy&#10;GQ1/Y/OyBScyFxQnuKNM4f/BsueblSeSV3Ry8ZgSAxof6e7d7fe3H+++3Hz7cPvj6/u0/vyJTJNY&#10;nQsl1izMyie6IS62JpePHk6wXvLtUVVh+Fnw0T44TijFLzBpE1wPuK29TsCoDMlQZHcC3EbC+kOG&#10;p5PJ5XScX7CA8lDnfIhPhdUkLSoaogfZtHFhjUEvWD/KrwSbZyGmPqA8FKRLlSEdmnh8OUSrMEA7&#10;1goiLrVDgYJpcnGwSvJrqVQWwDfrhfJkA8lgyzQyQZTmPC3dsoTQ9nk51FuvFcCfGE7izqHwBv8I&#10;TT1owSlRAr9UWmWTRpDqlAne2+7vqUhKmb3GvaxJ4LXlu5U/aI9uyuz3zk92Pd/n6tP/nP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kbEAtcAAAAJAQAADwAAAAAAAAABACAAAAAiAAAAZHJzL2Rv&#10;d25yZXYueG1sUEsBAhQAFAAAAAgAh07iQHWHsGYCAgAA5wMAAA4AAAAAAAAAAQAgAAAAJgEAAGRy&#10;cy9lMm9Eb2MueG1sUEsFBgAAAAAGAAYAWQEAAJoFAAAAAA==&#10;">
                <v:fill on="f" focussize="0,0"/>
                <v:stroke weight="1pt" color="#0D0D0D" joinstyle="round" endarrow="open"/>
                <v:imagedata o:title=""/>
                <o:lock v:ext="edit" aspectratio="f"/>
              </v:shape>
            </w:pict>
          </mc:Fallback>
        </mc:AlternateContent>
      </w:r>
    </w:p>
    <w:p>
      <w:pPr>
        <w:ind w:right="-1352" w:rightChars="-644"/>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76928" behindDoc="0" locked="0" layoutInCell="1" allowOverlap="1">
                <wp:simplePos x="0" y="0"/>
                <wp:positionH relativeFrom="column">
                  <wp:posOffset>4636770</wp:posOffset>
                </wp:positionH>
                <wp:positionV relativeFrom="paragraph">
                  <wp:posOffset>184150</wp:posOffset>
                </wp:positionV>
                <wp:extent cx="772160" cy="460375"/>
                <wp:effectExtent l="12700" t="12700" r="15240" b="22225"/>
                <wp:wrapNone/>
                <wp:docPr id="376" name="圆角矩形 17"/>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25400" cap="flat" cmpd="sng" algn="ctr">
                          <a:solidFill>
                            <a:srgbClr val="000000"/>
                          </a:solidFill>
                          <a:prstDash val="solid"/>
                        </a:ln>
                        <a:effectLst/>
                      </wps:spPr>
                      <wps:txbx>
                        <w:txbxContent>
                          <w:p>
                            <w:pPr>
                              <w:spacing w:line="360" w:lineRule="auto"/>
                              <w:jc w:val="center"/>
                              <w:rPr>
                                <w:rFonts w:ascii="仿宋" w:hAnsi="仿宋" w:eastAsia="仿宋" w:cs="仿宋"/>
                                <w:sz w:val="28"/>
                                <w:szCs w:val="28"/>
                              </w:rPr>
                            </w:pPr>
                            <w:r>
                              <w:rPr>
                                <w:rFonts w:hint="eastAsia" w:ascii="仿宋" w:hAnsi="仿宋" w:eastAsia="仿宋" w:cs="仿宋"/>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7" o:spid="_x0000_s1026" o:spt="2" style="position:absolute;left:0pt;margin-left:365.1pt;margin-top:14.5pt;height:36.25pt;width:60.8pt;z-index:250876928;v-text-anchor:middle;mso-width-relative:page;mso-height-relative:page;" filled="f" stroked="t" coordsize="21600,21600" arcsize="0.166666666666667" o:gfxdata="UEsDBAoAAAAAAIdO4kAAAAAAAAAAAAAAAAAEAAAAZHJzL1BLAwQUAAAACACHTuJAnVmgK9cAAAAK&#10;AQAADwAAAGRycy9kb3ducmV2LnhtbE2Py07DMBBF90j8gzVI7KjtlNIS4nQRUQlWQCl7J5kmEfY4&#10;it0HfD3DCpajObr33GJ99k4ccYpDIAN6pkAgNaEdqDOwe9/crEDEZKm1LhAa+MII6/LyorB5G070&#10;hsdt6gSHUMytgT6lMZcyNj16G2dhROLfPkzeJj6nTraTPXG4dzJT6k56OxA39HbEqsfmc3vwBm5V&#10;rV31uBn9a/yu3Mv+43n+5Iy5vtLqAUTCc/qD4Vef1aFkpzocqI3CGVjOVcaogeyeNzGwWmjeUjOp&#10;9AJkWcj/E8ofUEsDBBQAAAAIAIdO4kBX8uhrYQIAAI0EAAAOAAAAZHJzL2Uyb0RvYy54bWytVM1u&#10;EzEQviPxDpbvdLMhaWjUTRW1KkKqaEVBnCdeO7uS7TG2k015AB6AcyUkLoiH4HEqeAzG3u0PPydE&#10;Ds6MZ/yN5/M3e3i0M5ptpQ8t2oqXeyPOpBVYt3Zd8TevT5884yxEsDVotLLiVzLwo8XjR4edm8sx&#10;Nqhr6RmB2DDvXMWbGN28KIJopIGwh05aCir0BiK5fl3UHjpCN7oYj0b7RYe+dh6FDIF2T/ogX2R8&#10;paSI50oFGZmuON0t5tXndZXWYnEI87UH17RiuAb8wy0MtJaK3kGdQAS28e0fUKYVHgOquCfQFKhU&#10;K2TugbopR791c9mAk7kXIie4O5rC/4MVL7cXnrV1xZ/O9jmzYOiRbq4//Pjy8funrzffPrNylkjq&#10;XJhT7qW78IMXyEwd75Q36Z96YbtM7NUdsXIXmaDNsjyYjmbEv6DYtCzL2TSBFvennQ/xuUTDklFx&#10;jxtbv6LXy6TC9izEPv82L1W0eNpqTfsw15Z1FR9PJ6NUBEhISkMk0zhqLdg1Z6DXpFARfYYMqNs6&#10;HU+ng1+vjrVnW0gqyb/her+kpdonEJo+L4eGNG0TjMx6G66aCOspSlbcrXYDbyusr4hyj70WgxOn&#10;LQGfQYgX4El81AENVDynRWmktnCwOGvQv//bfsonTVCUs47ETC2/24CXnOkXltRyUE4mSf3ZmUxn&#10;Y3L8w8jqYcRuzDESEyWNrhPZTPlR35rKo3lLc7dMVSkEVlDtntzBOY79kNHkCrlc5jRSvIN4Zi+d&#10;SOD9Ey43EVWbXzcR1bND0kgOaT6LZJjPNFQP/Zx1/xV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WaAr1wAAAAoBAAAPAAAAAAAAAAEAIAAAACIAAABkcnMvZG93bnJldi54bWxQSwECFAAUAAAA&#10;CACHTuJAV/Loa2ECAACNBAAADgAAAAAAAAABACAAAAAmAQAAZHJzL2Uyb0RvYy54bWxQSwUGAAAA&#10;AAYABgBZAQAA+QUAAAAA&#10;">
                <v:fill on="f" focussize="0,0"/>
                <v:stroke weight="2pt" color="#000000" joinstyle="round"/>
                <v:imagedata o:title=""/>
                <o:lock v:ext="edit" aspectratio="f"/>
                <v:textbox>
                  <w:txbxContent>
                    <w:p>
                      <w:pPr>
                        <w:spacing w:line="360" w:lineRule="auto"/>
                        <w:jc w:val="center"/>
                        <w:rPr>
                          <w:rFonts w:ascii="仿宋" w:hAnsi="仿宋" w:eastAsia="仿宋" w:cs="仿宋"/>
                          <w:sz w:val="28"/>
                          <w:szCs w:val="28"/>
                        </w:rPr>
                      </w:pPr>
                      <w:r>
                        <w:rPr>
                          <w:rFonts w:hint="eastAsia" w:ascii="仿宋" w:hAnsi="仿宋" w:eastAsia="仿宋" w:cs="仿宋"/>
                          <w:sz w:val="24"/>
                          <w:szCs w:val="24"/>
                        </w:rPr>
                        <w:t>结束</w:t>
                      </w:r>
                    </w:p>
                  </w:txbxContent>
                </v:textbox>
              </v:roundrect>
            </w:pict>
          </mc:Fallback>
        </mc:AlternateContent>
      </w:r>
      <w:r>
        <w:rPr>
          <w:rFonts w:ascii="仿宋" w:hAnsi="仿宋" w:eastAsia="仿宋"/>
          <w:sz w:val="32"/>
          <w:szCs w:val="32"/>
        </w:rPr>
        <mc:AlternateContent>
          <mc:Choice Requires="wps">
            <w:drawing>
              <wp:anchor distT="0" distB="0" distL="114300" distR="114300" simplePos="0" relativeHeight="250878976" behindDoc="0" locked="0" layoutInCell="1" allowOverlap="1">
                <wp:simplePos x="0" y="0"/>
                <wp:positionH relativeFrom="column">
                  <wp:posOffset>2455545</wp:posOffset>
                </wp:positionH>
                <wp:positionV relativeFrom="paragraph">
                  <wp:posOffset>653415</wp:posOffset>
                </wp:positionV>
                <wp:extent cx="3175" cy="312420"/>
                <wp:effectExtent l="50165" t="0" r="60960" b="11430"/>
                <wp:wrapNone/>
                <wp:docPr id="378" name="直接箭头连接符 19"/>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直接箭头连接符 19" o:spid="_x0000_s1026" o:spt="32" type="#_x0000_t32" style="position:absolute;left:0pt;flip:x;margin-left:193.35pt;margin-top:51.45pt;height:24.6pt;width:0.25pt;z-index:250878976;mso-width-relative:page;mso-height-relative:page;" filled="f" stroked="t" coordsize="21600,21600" o:gfxdata="UEsDBAoAAAAAAIdO4kAAAAAAAAAAAAAAAAAEAAAAZHJzL1BLAwQUAAAACACHTuJADNEd3NgAAAAL&#10;AQAADwAAAGRycy9kb3ducmV2LnhtbE2Py06FMBCG9ya+QzMmboynUCIgUk6MiStd6NHEsCt0BCKd&#10;Etpz8e0dV7qc+b/8l3p7crM44BomTxrSTQICqfd2okHD+9vjdQkiREPWzJ5QwzcG2DbnZ7WprD/S&#10;Kx52cRBsQqEyGsYYl0rK0I/oTNj4BYm1T786E/lcB2lXc2RzN0uVJLl0ZiJOGM2CDyP2X7u945Cu&#10;Lco0K+zL1dOHatupv3f5s9aXF2lyByLiKf7B8Fufq0PDnTq/JxvErCEr84JRFhJ1C4KJrCwUiI4/&#10;NyoF2dTy/4bmB1BLAwQUAAAACACHTuJASWZNhQ8CAAD0AwAADgAAAGRycy9lMm9Eb2MueG1srVPN&#10;jtMwEL4j8Q6W7zRNulCImu6hZeGAoBLwAFPbaSz5T7Zp2pfgBZA4ASfgtHeeBpbHYOx0213ghMjB&#10;Gmdmvvnmm/HsfKcV2QofpDUNLUdjSoRhlkuzaejrVxf3HlISIhgOyhrR0L0I9Hx+986sd7WobGcV&#10;F54giAl17xraxejqogisExrCyDph0NlaryHi1W8K7qFHdK2Kajx+UPTWc+ctEyHg3+XgpPOM37aC&#10;xRdtG0QkqqHILebT53OdzmI+g3rjwXWSHWjAP7DQIA0WPUItIQJ54+UfUFoyb4Nt44hZXdi2lUzk&#10;HrCbcvxbNy87cCL3guIEd5Qp/D9Y9ny78kTyhk6mOCoDGod09e7yx9uPV1+/fP9w+fPb+2R//kTK&#10;R0mt3oUakxZm5VO/IS525pCP+kq+a2g1qCoMv/aVZ5P7N53FLZR0CW7A27Vek1ZJ9xS3KSuKGhEE&#10;RfD9cWBiFwnDn5NyirgMHZOyOqvyOAuoE0gi53yIT4TVJBkNDdGD3HRxYY3BxbB+KADbZyFiZ5h4&#10;nZCSlSE9cqimYyzNAHezVRDR1A7VCmaT2QWrJL+QSmUx/Ga9UJ5sIW1b/pIUCHwrLFVZQuiGuOwa&#10;FOsE8MeGk7h3OAWDD4YmDlpwSpTA95WsvLERpDpFgve2/3so1lYGKZw0Ttba8v3KJ2rphquVSR6e&#10;Qdrdm/ccdXqs8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0R3c2AAAAAsBAAAPAAAAAAAAAAEA&#10;IAAAACIAAABkcnMvZG93bnJldi54bWxQSwECFAAUAAAACACHTuJASWZNhQ8CAAD0AwAADgAAAAAA&#10;AAABACAAAAAnAQAAZHJzL2Uyb0RvYy54bWxQSwUGAAAAAAYABgBZAQAAqAUAAAAA&#10;">
                <v:fill on="f" focussize="0,0"/>
                <v:stroke weight="1pt" color="#000000" joinstyle="round"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877952" behindDoc="0" locked="0" layoutInCell="1" allowOverlap="1">
                <wp:simplePos x="0" y="0"/>
                <wp:positionH relativeFrom="column">
                  <wp:posOffset>4277995</wp:posOffset>
                </wp:positionH>
                <wp:positionV relativeFrom="paragraph">
                  <wp:posOffset>415925</wp:posOffset>
                </wp:positionV>
                <wp:extent cx="353695" cy="6350"/>
                <wp:effectExtent l="0" t="48895" r="8255" b="59055"/>
                <wp:wrapNone/>
                <wp:docPr id="377" name="直接箭头连接符 18"/>
                <wp:cNvGraphicFramePr/>
                <a:graphic xmlns:a="http://schemas.openxmlformats.org/drawingml/2006/main">
                  <a:graphicData uri="http://schemas.microsoft.com/office/word/2010/wordprocessingShape">
                    <wps:wsp>
                      <wps:cNvCnPr>
                        <a:stCxn id="375" idx="3"/>
                        <a:endCxn id="1435" idx="2"/>
                      </wps:cNvCnPr>
                      <wps:spPr>
                        <a:xfrm flipV="1">
                          <a:off x="0" y="0"/>
                          <a:ext cx="353695" cy="635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直接箭头连接符 18" o:spid="_x0000_s1026" o:spt="32" type="#_x0000_t32" style="position:absolute;left:0pt;flip:y;margin-left:336.85pt;margin-top:32.75pt;height:0.5pt;width:27.85pt;z-index:250877952;mso-width-relative:page;mso-height-relative:page;" filled="f" stroked="t" coordsize="21600,21600" o:gfxdata="UEsDBAoAAAAAAIdO4kAAAAAAAAAAAAAAAAAEAAAAZHJzL1BLAwQUAAAACACHTuJAORkjbtkAAAAJ&#10;AQAADwAAAGRycy9kb3ducmV2LnhtbE2PT0+EMBDF7yZ+h2ZMvBi3wApdkbIxJp70oKuJ4VboCEQ6&#10;JbT7x2/veNLbzLyX935TbU9uEgdcwuhJQ7pKQCB13o7Ua3h/e7zegAjRkDWTJ9TwjQG29flZZUrr&#10;j/SKh13sBYdQKI2GIca5lDJ0AzoTVn5GYu3TL85EXpde2sUcOdxNMkuSQjozEjcMZsaHAbuv3d5x&#10;SduoTbpW9uXq6SNrmrG7d8Wz1pcXaXIHIuIp/pnhF5/RoWam1u/JBjFpKNRasZWHPAfBBpXd3oBo&#10;+VDkIOtK/v+g/gFQSwMEFAAAAAgAh07iQDmR3E4OAgAA9AMAAA4AAABkcnMvZTJvRG9jLnhtbK1T&#10;yY4TMRC9I/EPlu+ks5BkaKUzh4ThgiASy71iu9OWvMk26eQn+AEkTsBp4DR3vgaGz6DszjIsJ0Qf&#10;rHKX69WrV1Wzy51WZCt8kNZUdNDrUyIMs1yaTUVfvbx6cEFJiGA4KGtERfci0Mv5/Xuz1pViaBur&#10;uPAEQUwoW1fRJkZXFkVgjdAQetYJg87aeg0Rr35TcA8tomtVDPv9SdFaz523TISAf5edk84zfl0L&#10;Fp/XdRCRqIoit5hPn891Oov5DMqNB9dIdqAB/8BCgzSY9AS1hAjkjZd/QGnJvA22jj1mdWHrWjKR&#10;a8BqBv3fqnnRgBO5FhQnuJNM4f/BsmfblSeSV3Q0nVJiQGOTbt/dfH/78fbL528fbn58fZ/s609k&#10;cJHUal0oMWhhVj7VG+JiZw7xY4rGDpE6VYXhR9/g4ejoHCZn8QtKugTX4e1qr0mtpHuN05QVRY0I&#10;gmLz9qeGiV0kLGUajyaPEJmhazIa53YWUCaQRM75EJ8Iq0kyKhqiB7lp4sIag4NhfZcAtk9DTKTO&#10;ASlYGdIih+G0j6kZ4GzWCiKa2qFawWwyu2CV5FdSqSyG36wXypMtpGnLX64WZbr7LLFZQmi6d9nV&#10;KdYI4I8NJ3HvsAsGF4YmDlpwSpTA/UpWntgIUp1fgve2/ftTLEqZg+CdxkntteX7lT82AkcrV39Y&#10;gzS7d+85+rys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5GSNu2QAAAAkBAAAPAAAAAAAAAAEA&#10;IAAAACIAAABkcnMvZG93bnJldi54bWxQSwECFAAUAAAACACHTuJAOZHcTg4CAAD0AwAADgAAAAAA&#10;AAABACAAAAAoAQAAZHJzL2Uyb0RvYy54bWxQSwUGAAAAAAYABgBZAQAAqAUAAAAA&#10;">
                <v:fill on="f" focussize="0,0"/>
                <v:stroke weight="1pt" color="#000000" joinstyle="round"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875904" behindDoc="0" locked="0" layoutInCell="1" allowOverlap="1">
                <wp:simplePos x="0" y="0"/>
                <wp:positionH relativeFrom="column">
                  <wp:posOffset>3354070</wp:posOffset>
                </wp:positionH>
                <wp:positionV relativeFrom="paragraph">
                  <wp:posOffset>132080</wp:posOffset>
                </wp:positionV>
                <wp:extent cx="923925" cy="580390"/>
                <wp:effectExtent l="12700" t="0" r="15875" b="16510"/>
                <wp:wrapNone/>
                <wp:docPr id="375"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pPr>
                              <w:rPr>
                                <w:rFonts w:ascii="仿宋" w:hAnsi="仿宋" w:eastAsia="仿宋" w:cs="仿宋"/>
                                <w:sz w:val="24"/>
                                <w:szCs w:val="24"/>
                              </w:rPr>
                            </w:pPr>
                            <w:r>
                              <w:rPr>
                                <w:rFonts w:hint="eastAsia" w:ascii="仿宋" w:hAnsi="仿宋" w:eastAsia="仿宋" w:cs="仿宋"/>
                                <w:sz w:val="24"/>
                                <w:szCs w:val="24"/>
                              </w:rPr>
                              <w:t>不予受理，口头告知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45.7pt;width:72.75pt;z-index:250875904;v-text-anchor:middle;mso-width-relative:page;mso-height-relative:page;" filled="f" stroked="t" coordsize="21600,21600" o:gfxdata="UEsDBAoAAAAAAIdO4kAAAAAAAAAAAAAAAAAEAAAAZHJzL1BLAwQUAAAACACHTuJAU2xNidkAAAAK&#10;AQAADwAAAGRycy9kb3ducmV2LnhtbE2Py07DMBBF90j9B2sqsaNOjNpGIU4XoCLEAtGWD3DjaRJh&#10;j0PsPuDrGVZlOZqje8+tVhfvxAnH2AfSkM8yEEhNsD21Gj5267sCREyGrHGBUMM3RljVk5vKlDac&#10;aYOnbWoFh1AsjYYupaGUMjYdehNnYUDi3yGM3iQ+x1ba0Zw53DupsmwhvemJGzoz4GOHzef26DU8&#10;rePbT7t7yb/Cxr0X84N6fY5e69tpnj2ASHhJVxj+9FkdanbahyPZKJyGuSoUoxpUxhMYWCzvlyD2&#10;TOZKgawr+X9C/QtQSwMEFAAAAAgAh07iQL6sB6hoAgAAmQQAAA4AAABkcnMvZTJvRG9jLnhtbK1U&#10;S24bMQzdF+gdBO2bsR07HyPjwHCQokDQGHCLrmmN5BlAv1Kyx+muqy56hF6gF+i2PU0/xyilmXz6&#10;WRXNQiGH1KP4+Oiz873RbCcxNM6WfHgw4Exa4arGbkr+8sXlkxPOQgRbgXZWlvxGBn4+e/zorPVT&#10;OXK105VERiA2TFtf8jpGPy2KIGppIBw4Ly0FlUMDkVzcFBVCS+hGF6PB4KhoHVYenZAh0NeLLshn&#10;GV8pKeK1UkFGpktOb4v5xHyu01nMzmC6QfB1I/pnwD+8wkBjqegd1AVEYFts/oAyjUAXnIoHwpnC&#10;KdUImXugboaD37pZ1eBl7oXICf6OpvD/YMXz3RJZU5X88HjCmQVDQ/r26e33j++/fvg8ZT++vCOT&#10;DY8SU60PU7qw8kvsvUBmanuv0KT/1BDbZ3Zv7tiV+8gEfRyOjkaHJzQEQbHJyeDwNNNf3N/2GOJT&#10;6QxLRsmVdu2iBozLbr6ZYNhdhUjV6dpteips3WWjdZ6mtqwt+WgyHqRaQKJSGiKZxlObwW44A70h&#10;tYqIGTI43VTpegIKuFkvNLIdJMXkv9Q6lfslLdW+gFB3eTnUp2mbYGTWXv/UxFvHVLLifr3v6Vu7&#10;6oboR9fpMnhx2RDwFYS4BCQhUge0XPGajsRGyV1vcVY7fPO37ymf9EFRzloSNrX8egsoOdPPLCnn&#10;dDgep03IznhyPCIHH0bWDyN2axaOmBjSGnuRzZQf9a2p0JlXtIPzVJVCYAXV7sjtnUXsFo62WMj5&#10;PKeR+j3EK7vyIoF3I5xvo1NNnm4iqmOHuE8O6T9Pod/VtGAP/Zx1/4sy+w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TbE2J2QAAAAoBAAAPAAAAAAAAAAEAIAAAACIAAABkcnMvZG93bnJldi54bWxQ&#10;SwECFAAUAAAACACHTuJAvqwHqGgCAACZBAAADgAAAAAAAAABACAAAAAoAQAAZHJzL2Uyb0RvYy54&#10;bWxQSwUGAAAAAAYABgBZAQAAAgYAAAAA&#10;">
                <v:fill on="f" focussize="0,0"/>
                <v:stroke weight="2pt" color="#000000" joinstyle="round"/>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不予受理，口头告知</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874880" behindDoc="0" locked="0" layoutInCell="1" allowOverlap="1">
                <wp:simplePos x="0" y="0"/>
                <wp:positionH relativeFrom="column">
                  <wp:posOffset>3016250</wp:posOffset>
                </wp:positionH>
                <wp:positionV relativeFrom="paragraph">
                  <wp:posOffset>385445</wp:posOffset>
                </wp:positionV>
                <wp:extent cx="348615" cy="635"/>
                <wp:effectExtent l="0" t="50165" r="13335" b="63500"/>
                <wp:wrapNone/>
                <wp:docPr id="374" name="直接箭头连接符 15"/>
                <wp:cNvGraphicFramePr/>
                <a:graphic xmlns:a="http://schemas.openxmlformats.org/drawingml/2006/main">
                  <a:graphicData uri="http://schemas.microsoft.com/office/word/2010/wordprocessingShape">
                    <wps:wsp>
                      <wps:cNvCnPr>
                        <a:stCxn id="370" idx="3"/>
                        <a:endCxn id="1435" idx="2"/>
                      </wps:cNvCnPr>
                      <wps:spPr>
                        <a:xfrm>
                          <a:off x="0" y="0"/>
                          <a:ext cx="348615" cy="635"/>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直接箭头连接符 15" o:spid="_x0000_s1026" o:spt="32" type="#_x0000_t32" style="position:absolute;left:0pt;margin-left:237.5pt;margin-top:30.35pt;height:0.05pt;width:27.45pt;z-index:250874880;mso-width-relative:page;mso-height-relative:page;" filled="f" stroked="t" coordsize="21600,21600" o:gfxdata="UEsDBAoAAAAAAIdO4kAAAAAAAAAAAAAAAAAEAAAAZHJzL1BLAwQUAAAACACHTuJApjyU+NoAAAAJ&#10;AQAADwAAAGRycy9kb3ducmV2LnhtbE2PzU7DMBCE70i8g7VI3KjdQpM2xKkEUg/0gtqCELdtvMRR&#10;43WI3R/eHvcEx9kZzX5TLs6uE0caQutZw3ikQBDX3rTcaHjbLu9mIEJENth5Jg0/FGBRXV+VWBh/&#10;4jUdN7ERqYRDgRpsjH0hZagtOQwj3xMn78sPDmOSQyPNgKdU7jo5USqTDltOHyz29Gyp3m8OTsPH&#10;y+fT2q6W+X29ldkr7r9X5j3T+vZmrB5BRDrHvzBc8BM6VIlp5w9sgug0POTTtCVqyFQOIgWmk/kc&#10;xO5ymIGsSvl/QfULUEsDBBQAAAAIAIdO4kB6zaJQBgIAAOkDAAAOAAAAZHJzL2Uyb0RvYy54bWyt&#10;k82O0zAQx+9IvIPlO03b7XZXUdM9tCwXBJWAB5jaTmLJX7JN074EL4DECTgBp73zNLA8BmMn7bLA&#10;CZGDZWdm/jPz83hxtdeK7IQP0pqKTkZjSoRhlkvTVPTVy+tHl5SECIaDskZU9CACvVo+fLDoXCmm&#10;trWKC09QxISycxVtY3RlUQTWCg1hZJ0waKyt1xDx6JuCe+hQXatiOh7Pi8567rxlIgT8u+6NdJn1&#10;61qw+Lyug4hEVRRri3n1ed2mtVguoGw8uFayoQz4hyo0SINJT1JriEBee/mHlJbM22DrOGJWF7au&#10;JRO5B+xmMv6tmxctOJF7QTjBnTCF/yfLnu02nkhe0bOLGSUGNF7S7dub728+3H75/O39zY+v79L+&#10;00cyOU+0OhdKDFqZjU/9hrjamyEe+Uq+R6WeqjD8aJvMzs4H4zQZi3sq6RBcr7evvU66SIagFEoe&#10;Ttck9pGwpD+7nGMxhKFpjsJJEMpjpPMhPhFWk7SpaIgeZNPGlTUGp8H6Sb4n2D0NsQ88BqS0ypAO&#10;x3h6McbMDHAgawURt9ohomCaHByskvxaKpUJ+Ga7Up7sII1Y/oaK7rmlLGsIbe+XTT2mVgB/bDiJ&#10;B4foDb4SmmrQglOiBD6qtMNKoYwg1Z0neG+7v7siDWUGyj3YhHhr+WHjj/RxnjK2YfbTwP56ztF3&#10;L3T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Y8lPjaAAAACQEAAA8AAAAAAAAAAQAgAAAAIgAA&#10;AGRycy9kb3ducmV2LnhtbFBLAQIUABQAAAAIAIdO4kB6zaJQBgIAAOkDAAAOAAAAAAAAAAEAIAAA&#10;ACkBAABkcnMvZTJvRG9jLnhtbFBLBQYAAAAABgAGAFkBAAChBQAAAAA=&#10;">
                <v:fill on="f" focussize="0,0"/>
                <v:stroke weight="1pt" color="#000000" joinstyle="round"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872832" behindDoc="0" locked="0" layoutInCell="1" allowOverlap="1">
                <wp:simplePos x="0" y="0"/>
                <wp:positionH relativeFrom="column">
                  <wp:posOffset>327025</wp:posOffset>
                </wp:positionH>
                <wp:positionV relativeFrom="paragraph">
                  <wp:posOffset>125730</wp:posOffset>
                </wp:positionV>
                <wp:extent cx="1230630" cy="690245"/>
                <wp:effectExtent l="12700" t="0" r="13970" b="20955"/>
                <wp:wrapNone/>
                <wp:docPr id="372"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25400" cap="flat" cmpd="sng" algn="ctr">
                          <a:solidFill>
                            <a:srgbClr val="000000"/>
                          </a:solidFill>
                          <a:prstDash val="solid"/>
                        </a:ln>
                        <a:effectLst/>
                      </wps:spPr>
                      <wps:txbx>
                        <w:txbxContent>
                          <w:p>
                            <w:pPr>
                              <w:jc w:val="center"/>
                            </w:pPr>
                            <w:r>
                              <w:rPr>
                                <w:rFonts w:hint="eastAsia" w:ascii="仿宋" w:hAnsi="仿宋" w:eastAsia="仿宋" w:cs="仿宋"/>
                                <w:sz w:val="24"/>
                                <w:szCs w:val="24"/>
                              </w:rPr>
                              <w:t>材料手续不全， 一次性告知补正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4.35pt;width:96.9pt;z-index:250872832;v-text-anchor:middle;mso-width-relative:page;mso-height-relative:page;" filled="f" stroked="t" coordsize="21600,21600" o:gfxdata="UEsDBAoAAAAAAIdO4kAAAAAAAAAAAAAAAAAEAAAAZHJzL1BLAwQUAAAACACHTuJAgy2okdgAAAAJ&#10;AQAADwAAAGRycy9kb3ducmV2LnhtbE2PzU7DMBCE70i8g7VI3KiTgFGaxukBVIQ4INryAG68TSLs&#10;dYjdH3h6lhMcd2Y0+029PHsnjjjFIZCGfJaBQGqDHajT8L5d3ZQgYjJkjQuEGr4wwrK5vKhNZcOJ&#10;1njcpE5wCcXKaOhTGispY9ujN3EWRiT29mHyJvE5ddJO5sTl3skiy+6lNwPxh96M+NBj+7E5eA2P&#10;q/j63W2f88+wdm+l2hcvT9FrfX2VZwsQCc/pLwy/+IwODTPtwoFsFE6DyhUnWZ/zAvaLO3ULYsdC&#10;USqQTS3/L2h+AFBLAwQUAAAACACHTuJAlLkc2nUCAAClBAAADgAAAGRycy9lMm9Eb2MueG1srVRL&#10;btswEN0X6B0I7hvJspU4RuTAsJGiQNAYSIuuaYq0BPDXIW053XXVRY/QC/QC3ban6ecYHVLKp59V&#10;US2oGc3wzcybGZ2dH7QiewG+taaio6OcEmG4rVuzrejLFxdPppT4wEzNlDWiojfC0/P540dnnZuJ&#10;wjZW1QIIghg/61xFmxDcLMs8b4Rm/sg6YdAoLWgWUIVtVgPrEF2rrMjz46yzUDuwXHiPX1e9kc4T&#10;vpSChyspvQhEVRRzC+mEdG7imc3P2GwLzDUtH9Jg/5CFZq3BoHdQKxYY2UH7B5RuOVhvZTjiVmdW&#10;ypaLVANWM8p/q+a6YU6kWpAc7+5o8v8Plj/fr4G0dUXHJwUlhmls0rdPb79/fP/1w+cZ+fHlHYpk&#10;VESmOudneOHarWHQPIqx7IMEHd9YEDngHJTT00leUnKDuGU+KY/LnmlxCIRHh+K4GE+xIRw9ymk+&#10;Pk2tyO6RHPjwVFhNolBRqWy3bBiEdd/rRDbbX/qAmeC1W/eYhLEXrVKps8qQrqJFOcljLIYDJhUL&#10;KGqHJXuzpYSpLU4uD5AgvVVtHa9HIA/bzVIB2bM4PemJZWC4X9xi7BXzTe+XTIObMhFGpDkcUo0c&#10;9qxFKRw2h4HKja1vsBVg+xn1jl+0CHzJfFgzwKHECnDRwhUekY2K2kGipLHw5m/foz/OClop6XDI&#10;seTXOwaCEvXM4BSdjiaTuBVJmZQnBSrw0LJ5aDE7vbTIxAhX2vEkRv+gbkUJVr/CfVzEqGhihmPs&#10;ntxBWYZ++XCjuVgskhtugmPh0lw7HsH7Fi52wco2dTcS1bOD3EcFdyF1YdjbuGwP9eR1/3eZ/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DLaiR2AAAAAkBAAAPAAAAAAAAAAEAIAAAACIAAABkcnMv&#10;ZG93bnJldi54bWxQSwECFAAUAAAACACHTuJAlLkc2nUCAAClBAAADgAAAAAAAAABACAAAAAnAQAA&#10;ZHJzL2Uyb0RvYy54bWxQSwUGAAAAAAYABgBZAQAADgYAAAAA&#10;">
                <v:fill on="f" focussize="0,0"/>
                <v:stroke weight="2pt" color="#000000" joinstyle="round"/>
                <v:imagedata o:title=""/>
                <o:lock v:ext="edit" aspectratio="f"/>
                <v:textbox>
                  <w:txbxContent>
                    <w:p>
                      <w:pPr>
                        <w:jc w:val="center"/>
                      </w:pPr>
                      <w:r>
                        <w:rPr>
                          <w:rFonts w:hint="eastAsia" w:ascii="仿宋" w:hAnsi="仿宋" w:eastAsia="仿宋" w:cs="仿宋"/>
                          <w:sz w:val="24"/>
                          <w:szCs w:val="24"/>
                        </w:rPr>
                        <w:t>材料手续不全， 一次性告知补正</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871808" behindDoc="0" locked="0" layoutInCell="1" allowOverlap="1">
                <wp:simplePos x="0" y="0"/>
                <wp:positionH relativeFrom="column">
                  <wp:posOffset>1615440</wp:posOffset>
                </wp:positionH>
                <wp:positionV relativeFrom="paragraph">
                  <wp:posOffset>385445</wp:posOffset>
                </wp:positionV>
                <wp:extent cx="285750" cy="635"/>
                <wp:effectExtent l="0" t="50165" r="0" b="63500"/>
                <wp:wrapNone/>
                <wp:docPr id="371" name="直接箭头连接符 11"/>
                <wp:cNvGraphicFramePr/>
                <a:graphic xmlns:a="http://schemas.openxmlformats.org/drawingml/2006/main">
                  <a:graphicData uri="http://schemas.microsoft.com/office/word/2010/wordprocessingShape">
                    <wps:wsp>
                      <wps:cNvCnPr>
                        <a:stCxn id="370" idx="1"/>
                        <a:endCxn id="1435" idx="2"/>
                      </wps:cNvCnPr>
                      <wps:spPr>
                        <a:xfrm flipH="1">
                          <a:off x="0" y="0"/>
                          <a:ext cx="285750" cy="635"/>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直接箭头连接符 11" o:spid="_x0000_s1026" o:spt="32" type="#_x0000_t32" style="position:absolute;left:0pt;flip:x;margin-left:127.2pt;margin-top:30.35pt;height:0.05pt;width:22.5pt;z-index:250871808;mso-width-relative:page;mso-height-relative:page;" filled="f" stroked="t" coordsize="21600,21600" o:gfxdata="UEsDBAoAAAAAAIdO4kAAAAAAAAAAAAAAAAAEAAAAZHJzL1BLAwQUAAAACACHTuJAzbpRJ9gAAAAJ&#10;AQAADwAAAGRycy9kb3ducmV2LnhtbE2PTU+DQBCG7yb+h82YeDF2AStQZGmMiSc91Nqk4bawIxDZ&#10;WcJuP/z3Tk96nHeevB/l+mxHccTZD44UxIsIBFLrzECdgt3n630OwgdNRo+OUMEPelhX11elLow7&#10;0Qcet6ETbEK+0Ar6EKZCSt/2aLVfuAmJf19utjrwOXfSzPrE5naUSRSl0uqBOKHXE7702H5vD5ZD&#10;mjrL44fMbO7e9kldD+2zTd+Vur2JoycQAc/hD4ZLfa4OFXdq3IGMF6OC5HG5ZFRBGmUgGEhWKxaa&#10;i5CDrEr5f0H1C1BLAwQUAAAACACHTuJArEa8aQ0CAADzAwAADgAAAGRycy9lMm9Eb2MueG1srVPN&#10;jtMwEL4j8Q6W7zRJl25XUdM9tCwcEFQCHmAaO4kl/8k2TfsSvAASJ+AEnPbO08DyGIydtMsCJ0QO&#10;1jgz8803n2cWl3slyY47L4yuaDHJKeG6NkzotqKvXl49uKDEB9AMpNG8ogfu6eXy/r1Fb0s+NZ2R&#10;jDuCINqXva1oF4Its8zXHVfgJ8Zyjc7GOAUBr67NmIMe0ZXMpnl+nvXGMetMzb3Hv+vBSZcJv2l4&#10;HZ43jeeByIoit5BOl85tPLPlAsrWge1EPdKAf2ChQGgseoJaQwDy2ok/oJSonfGmCZPaqMw0jah5&#10;6gG7KfLfunnRgeWpFxTH25NM/v/B1s92G0cEq+jZvKBEg8JHunl7/f3Nh5svn7+9v/7x9V20P30k&#10;RRHV6q0vMWmlNy7268Nqr8d81FewPU7BoCrX7OgrHp7NRuc0OrM7KPHi7YC3b5wijRT2ScSJFVAj&#10;gqAIfjg9GN8HUuPP6cVsPkNPja5zLBGhoYwYMdM6Hx5zo0g0KuqDA9F2YWW0xrkwbsCH3VMfhsRj&#10;QkyWmvRIYTrPIz7gaDYSAprKolhet4mcN1KwKyFl0sK125V0ZAdx2NI3MroTFquswXdDXHINgnUc&#10;2CPNSDhYfASN+0IjB8UZJZLjekULmUIZQMjbSHDO9H8PRTWkHvUeJI5ibw07bNzxHXCykmzjFsTR&#10;/fWesm93df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bpRJ9gAAAAJAQAADwAAAAAAAAABACAA&#10;AAAiAAAAZHJzL2Rvd25yZXYueG1sUEsBAhQAFAAAAAgAh07iQKxGvGkNAgAA8wMAAA4AAAAAAAAA&#10;AQAgAAAAJwEAAGRycy9lMm9Eb2MueG1sUEsFBgAAAAAGAAYAWQEAAKYFAAAAAA==&#10;">
                <v:fill on="f" focussize="0,0"/>
                <v:stroke weight="1pt" color="#000000" joinstyle="round"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870784" behindDoc="0" locked="0" layoutInCell="1" allowOverlap="1">
                <wp:simplePos x="0" y="0"/>
                <wp:positionH relativeFrom="column">
                  <wp:posOffset>1901190</wp:posOffset>
                </wp:positionH>
                <wp:positionV relativeFrom="paragraph">
                  <wp:posOffset>116840</wp:posOffset>
                </wp:positionV>
                <wp:extent cx="1115060" cy="536575"/>
                <wp:effectExtent l="12700" t="12700" r="15240" b="22225"/>
                <wp:wrapNone/>
                <wp:docPr id="370"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25400" cap="flat" cmpd="sng" algn="ctr">
                          <a:solidFill>
                            <a:srgbClr val="000000"/>
                          </a:solidFill>
                          <a:prstDash val="solid"/>
                        </a:ln>
                        <a:effectLst/>
                      </wps:spPr>
                      <wps:txbx>
                        <w:txbxContent>
                          <w:p>
                            <w:pPr>
                              <w:rPr>
                                <w:rFonts w:ascii="仿宋" w:hAnsi="仿宋" w:eastAsia="仿宋" w:cs="仿宋"/>
                                <w:szCs w:val="21"/>
                              </w:rPr>
                            </w:pPr>
                            <w:r>
                              <w:rPr>
                                <w:rFonts w:hint="eastAsia" w:ascii="仿宋" w:hAnsi="仿宋" w:eastAsia="仿宋" w:cs="仿宋"/>
                                <w:szCs w:val="21"/>
                              </w:rPr>
                              <w:t xml:space="preserve"> 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0870784;v-text-anchor:middle;mso-width-relative:page;mso-height-relative:page;" filled="f" stroked="t" coordsize="21600,21600" o:gfxdata="UEsDBAoAAAAAAIdO4kAAAAAAAAAAAAAAAAAEAAAAZHJzL1BLAwQUAAAACACHTuJAVxfA+tsAAAAK&#10;AQAADwAAAGRycy9kb3ducmV2LnhtbE2PzU7DMBCE70i8g7VIXFBrNwRIQpxKIHLgUKS2XLi5sYkj&#10;/BNsNyk8PcsJTqvdGc1+U69P1pBJhTh4x2G1ZECU67wcXM/hdd8uCiAxCSeF8U5x+FIR1s35WS0q&#10;6We3VdMu9QRDXKwEB53SWFEaO62siEs/Kofauw9WJFxDT2UQM4ZbQzPGbqkVg8MPWozqUavuY3e0&#10;HOaH689wNenvzctzmxfjUzts3wznlxcrdg8kqVP6M8MvPqJDg0wHf3QyEsMhK8scrSgUONGQ391g&#10;uQMeWFYCbWr6v0LzA1BLAwQUAAAACACHTuJArYU5JXcCAAClBAAADgAAAGRycy9lMm9Eb2MueG1s&#10;rVS9btswEN4L9B0I7o0kx7ITI3Jg2EhRwGgMuEVnmiItAvwrSVtOty5dumfpC3TpVHTt26R5jR4p&#10;5ac/U1EP9J3u08e77+50dn5QEu2Z88LoChdHOUZMU1MLva3w61cXz04w8oHomkijWYWvmMfn06dP&#10;zlo7YQPTGFkzh4BE+0lrK9yEYCdZ5mnDFPFHxjINQW6cIgFct81qR1pgVzIb5Pkoa42rrTOUeQ9P&#10;F10QTxM/54yGS849C0hWGHIL6XTp3MQzm56RydYR2wjap0H+IQtFhIZL76kWJBC0c+IPKiWoM97w&#10;cESNygzngrJUA1RT5L9Vs26IZakWEMfbe5n8/6OlL/crh0Rd4eMx6KOJgib9+Pb+9vPHm0/fJ+jm&#10;w9fbL9foNArVWj8B/NquXO95MGPVB+5U/Id60AGoBoPyJAe6K7CHo9M8Lzuh2SEgCoCiKMp8BAAK&#10;iPJ4VI4TIHtgss6H58woFI0Kc2naeUNcWDAq4qwlscl+6QOkAu/d4WMW2lwIKVNnpUZthQflMGZD&#10;CQwYlySAqSyU7PUWIyK3MLk0uETpjRR1fD0SebfdzKVDexKnJ/1iHXDdL7B494L4psOlUA+TOtKw&#10;NId9qlHETrZohcPm0Gu5MfUVtMKZbka9pRcCiJfEhxVxMJRQASxauIQjylFh01sYNca9+9vziIdZ&#10;gShGLQw5lPx2RxzDSL7QMEWnxXAItCE5w3I8AMc9jmweR/ROzQ0oUcBKW5rMiA/yzuTOqDewj7N4&#10;K4SIpnB3J27vzEO3fLDRlM1mCQabYElY6rWlkbxr4WwXDBepu1GoTh3QPjqwC6kL/d7GZXvsJ9TD&#10;12X6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cXwPrbAAAACgEAAA8AAAAAAAAAAQAgAAAAIgAA&#10;AGRycy9kb3ducmV2LnhtbFBLAQIUABQAAAAIAIdO4kCthTkldwIAAKUEAAAOAAAAAAAAAAEAIAAA&#10;ACoBAABkcnMvZTJvRG9jLnhtbFBLBQYAAAAABgAGAFkBAAATBgAAAAA=&#10;">
                <v:fill on="f" focussize="0,0"/>
                <v:stroke weight="2pt" color="#000000" joinstyle="round"/>
                <v:imagedata o:title=""/>
                <o:lock v:ext="edit" aspectratio="f"/>
                <v:textbox>
                  <w:txbxContent>
                    <w:p>
                      <w:pPr>
                        <w:rPr>
                          <w:rFonts w:ascii="仿宋" w:hAnsi="仿宋" w:eastAsia="仿宋" w:cs="仿宋"/>
                          <w:szCs w:val="21"/>
                        </w:rPr>
                      </w:pPr>
                      <w:r>
                        <w:rPr>
                          <w:rFonts w:hint="eastAsia" w:ascii="仿宋" w:hAnsi="仿宋" w:eastAsia="仿宋" w:cs="仿宋"/>
                          <w:szCs w:val="21"/>
                        </w:rPr>
                        <w:t xml:space="preserve"> 审核</w:t>
                      </w:r>
                    </w:p>
                  </w:txbxContent>
                </v:textbox>
              </v:shape>
            </w:pict>
          </mc:Fallback>
        </mc:AlternateConten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83072" behindDoc="0" locked="0" layoutInCell="1" allowOverlap="1">
                <wp:simplePos x="0" y="0"/>
                <wp:positionH relativeFrom="column">
                  <wp:posOffset>1837055</wp:posOffset>
                </wp:positionH>
                <wp:positionV relativeFrom="paragraph">
                  <wp:posOffset>222885</wp:posOffset>
                </wp:positionV>
                <wp:extent cx="1262380" cy="434975"/>
                <wp:effectExtent l="12700" t="0" r="20320" b="28575"/>
                <wp:wrapNone/>
                <wp:docPr id="382"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44.65pt;margin-top:17.55pt;height:34.25pt;width:99.4pt;z-index:250883072;v-text-anchor:middle;mso-width-relative:page;mso-height-relative:page;" filled="f" stroked="t" coordsize="21600,21600" o:gfxdata="UEsDBAoAAAAAAIdO4kAAAAAAAAAAAAAAAAAEAAAAZHJzL1BLAwQUAAAACACHTuJAuNoeg9kAAAAK&#10;AQAADwAAAGRycy9kb3ducmV2LnhtbE2Py07DMBBF90j8gzVI7KidhFYhxOkCVIRYINryAW48TSLs&#10;cYjdB3w9wwp2M5qjO+fWy7N34ohTHAJpyGYKBFIb7ECdhvft6qYEEZMha1wg1PCFEZbN5UVtKhtO&#10;tMbjJnWCQyhWRkOf0lhJGdsevYmzMCLxbR8mbxKvUyftZE4c7p3MlVpIbwbiD70Z8aHH9mNz8Boe&#10;V/H1u9s+Z59h7d7K+T5/eYpe6+urTN2DSHhOfzD86rM6NOy0CweyUTgNeXlXMKqhmGcgGLgtSx52&#10;TKpiAbKp5f8KzQ9QSwMEFAAAAAgAh07iQJF63YFnAgAAmAQAAA4AAABkcnMvZTJvRG9jLnhtbK1U&#10;S24TQRDdI3GHVu/J2BMnOFbGkeUoCCkCSwGxLvd0e0bqH9Vtj8OOFQuOwAW4AFs4DZ9jUN0z+fBZ&#10;IbxoV03VvOp69WpOz/ZGs53E0Dpb8fHBiDNphatbu6n4yxcXj6achQi2Bu2srPi1DPxs/vDBaedn&#10;snSN07VERiA2zDpf8SZGPyuKIBppIBw4Ly0FlUMDkVzcFDVCR+hGF+VodFx0DmuPTsgQ6Ol5H+Tz&#10;jK+UFPG5UkFGpitOd4v5xHyu01nMT2G2QfBNK4ZrwD/cwkBrqegt1DlEYFts/4AyrUAXnIoHwpnC&#10;KdUKmXugbsaj37q5asDL3AuRE/wtTeH/wYpnuxWytq744bTkzIKhIX379Pb7x/dfP3yesR9f3pHJ&#10;ykRU58OM8q/8CgcvkJm63is06Z/6YftM7vUtuXIfmaCH4/K4PJzSDATFjqajw5PMfnH3tscQn0hn&#10;WDIqrrTrlg1gXPXjzfzC7jJEqk6v3aSnwtZdtFrnYWrLuoqXR5NRqgWkKaUhkmk8dRnshjPQGxKr&#10;iJghg9NtnV5PQAE366VGtoMkmPxLrVO5X9JS7XMITZ+XQ0OatglGZukNV0289UwlK+7X+4G+tauv&#10;iX10vSyDFxctAV9CiCtA0iF1QLsVn9OR2Ki4GyzOGodv/vY85ZM8KMpZR7qmll9vASVn+qkl4ZyM&#10;J5O0CNmZHD0uycH7kfX9iN2apSMmxrTFXmQz5Ud9Yyp05hWt4CJVpRBYQbV7cgdnGft9oyUWcrHI&#10;aSR+D/HSXnmRwPsRLrbRqTZPNxHVs0PcJ4fkn6cwrGrar/t+zrr7oM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jaHoPZAAAACgEAAA8AAAAAAAAAAQAgAAAAIgAAAGRycy9kb3ducmV2LnhtbFBL&#10;AQIUABQAAAAIAIdO4kCRet2BZwIAAJgEAAAOAAAAAAAAAAEAIAAAACgBAABkcnMvZTJvRG9jLnht&#10;bFBLBQYAAAAABgAGAFkBAAABBgAAAAA=&#10;">
                <v:fill on="f" focussize="0,0"/>
                <v:stroke weight="2pt" color="#000000" joinstyle="round"/>
                <v:imagedata o:title=""/>
                <o:lock v:ext="edit" aspectratio="f"/>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80000" behindDoc="0" locked="0" layoutInCell="1" allowOverlap="1">
                <wp:simplePos x="0" y="0"/>
                <wp:positionH relativeFrom="column">
                  <wp:posOffset>2452370</wp:posOffset>
                </wp:positionH>
                <wp:positionV relativeFrom="paragraph">
                  <wp:posOffset>275590</wp:posOffset>
                </wp:positionV>
                <wp:extent cx="3175" cy="312420"/>
                <wp:effectExtent l="50165" t="0" r="60960" b="11430"/>
                <wp:wrapNone/>
                <wp:docPr id="379" name="直接箭头连接符 21"/>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直接箭头连接符 21" o:spid="_x0000_s1026" o:spt="32" type="#_x0000_t32" style="position:absolute;left:0pt;flip:x;margin-left:193.1pt;margin-top:21.7pt;height:24.6pt;width:0.25pt;z-index:250880000;mso-width-relative:page;mso-height-relative:page;" filled="f" stroked="t" coordsize="21600,21600" o:gfxdata="UEsDBAoAAAAAAIdO4kAAAAAAAAAAAAAAAAAEAAAAZHJzL1BLAwQUAAAACACHTuJAwg+nNNkAAAAJ&#10;AQAADwAAAGRycy9kb3ducmV2LnhtbE2PTUvEMBCG74L/IYzgRdz0Y2m7tekigic96CosvaXN2Bab&#10;SWmyH/57x5N7nJmH932m2p7tJI64+NGRgngVgUDqnBmpV/D58XxfgPBBk9GTI1Twgx629fVVpUvj&#10;TvSOx13oBYeQL7WCIYS5lNJ3A1rtV25G4tuXW6wOPC69NIs+cbidZBJFmbR6JG4Y9IxPA3bfu4Pl&#10;krbJizjNzdvdyz5pmrF7tNmrUrc3cfQAIuA5/MPwp8/qULNT6w5kvJgUpEWWMKpgna5BMMCLHESr&#10;YJNkIOtKXn5Q/wJQSwMEFAAAAAgAh07iQH04SogQAgAA9AMAAA4AAABkcnMvZTJvRG9jLnhtbK1T&#10;zY7TMBC+I/EOlu80TbpQiJruoWXhgKAS8ABT22ks+U+2adqX4AWQOAEn4LR3ngaWx2DsdNtd4ITI&#10;wRpnZr755vPM7HynFdkKH6Q1DS1HY0qEYZZLs2no61cX9x5SEiIYDsoa0dC9CPR8fvfOrHe1qGxn&#10;FReeIIgJde8a2sXo6qIIrBMawsg6YdDZWq8h4tVvCu6hR3Stimo8flD01nPnLRMh4N/l4KTzjN+2&#10;gsUXbRtEJKqhyC3m0+dznc5iPoN648F1kh1owD+w0CANFj1CLSECeePlH1BaMm+DbeOIWV3YtpVM&#10;5B6wm3L8WzcvO3Ai94LiBHeUKfw/WPZ8u/JE8oZOpo8oMaDxka7eXf54+/Hq65fvHy5/fnuf7M+f&#10;SFUmtXoXakxamJVP/Ya42JlDPuor+a6h1aCqMPzaV55N7t90FrdQ0iW4AW/Xek1aJd1TnKasKGpE&#10;EBTB98cHE7tIGP6clFPEZeiYlNVZlZ+zgDqBJHLOh/hEWE2S0dAQPchNFxfWGBwM64cCsH0WInaG&#10;idcJKVkZ0iOHajrG0gxwNlsFEU3tUK1gNpldsEryC6lUFsNv1gvlyRbStOUvSYHAt8JSlSWEbojL&#10;rkGxTgB/bDiJe4evYHBhaOKgBadECdyvZOWJjSDVKRK8t/3fQ7G2MkjhpHGy1pbvVz5RSzccrUzy&#10;sAZpdm/ec9RpWe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IPpzTZAAAACQEAAA8AAAAAAAAA&#10;AQAgAAAAIgAAAGRycy9kb3ducmV2LnhtbFBLAQIUABQAAAAIAIdO4kB9OEqIEAIAAPQDAAAOAAAA&#10;AAAAAAEAIAAAACgBAABkcnMvZTJvRG9jLnhtbFBLBQYAAAAABgAGAFkBAACqBQAAAAA=&#10;">
                <v:fill on="f" focussize="0,0"/>
                <v:stroke weight="1pt" color="#000000" joinstyle="round" endarrow="open"/>
                <v:imagedata o:title=""/>
                <o:lock v:ext="edit" aspectratio="f"/>
              </v:shape>
            </w:pict>
          </mc:Fallback>
        </mc:AlternateContent>
      </w:r>
    </w:p>
    <w:p>
      <w:pPr>
        <w:widowControl/>
        <w:spacing w:line="520" w:lineRule="exact"/>
        <w:jc w:val="left"/>
        <w:rPr>
          <w:rFonts w:ascii="仿宋" w:hAnsi="仿宋" w:eastAsia="仿宋" w:cs="宋体"/>
          <w:b/>
          <w:kern w:val="0"/>
          <w:sz w:val="32"/>
          <w:szCs w:val="32"/>
        </w:rPr>
      </w:pPr>
      <w:r>
        <w:rPr>
          <w:rFonts w:ascii="仿宋" w:hAnsi="仿宋" w:eastAsia="仿宋"/>
          <w:sz w:val="32"/>
          <w:szCs w:val="32"/>
        </w:rPr>
        <mc:AlternateContent>
          <mc:Choice Requires="wps">
            <w:drawing>
              <wp:anchor distT="0" distB="0" distL="114300" distR="114300" simplePos="0" relativeHeight="250884096" behindDoc="0" locked="0" layoutInCell="1" allowOverlap="1">
                <wp:simplePos x="0" y="0"/>
                <wp:positionH relativeFrom="column">
                  <wp:posOffset>1829435</wp:posOffset>
                </wp:positionH>
                <wp:positionV relativeFrom="paragraph">
                  <wp:posOffset>198120</wp:posOffset>
                </wp:positionV>
                <wp:extent cx="1339850" cy="448945"/>
                <wp:effectExtent l="12700" t="0" r="19050" b="14605"/>
                <wp:wrapNone/>
                <wp:docPr id="383" name="流程图: 过程 5"/>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25400" cap="flat" cmpd="sng" algn="ctr">
                          <a:solidFill>
                            <a:srgbClr val="000000"/>
                          </a:solidFill>
                          <a:prstDash val="solid"/>
                        </a:ln>
                        <a:effectLst/>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审核同意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5" o:spid="_x0000_s1026" o:spt="109" type="#_x0000_t109" style="position:absolute;left:0pt;margin-left:144.05pt;margin-top:15.6pt;height:35.35pt;width:105.5pt;z-index:250884096;v-text-anchor:middle;mso-width-relative:page;mso-height-relative:page;" filled="f" stroked="t" coordsize="21600,21600" o:gfxdata="UEsDBAoAAAAAAIdO4kAAAAAAAAAAAAAAAAAEAAAAZHJzL1BLAwQUAAAACACHTuJAtw9tt9kAAAAK&#10;AQAADwAAAGRycy9kb3ducmV2LnhtbE2Py07DMBBF90j8gzVI7Kjt8FCSxukCVIRYINryAW48TaLG&#10;4xC7D/h6hhUsZ+bozrnV4uwHccQp9oEM6JkCgdQE11Nr4GOzvMlBxGTJ2SEQGvjCCIv68qKypQsn&#10;WuFxnVrBIRRLa6BLaSyljE2H3sZZGJH4tguTt4nHqZVusicO94PMlHqQ3vbEHzo74mOHzX598Aae&#10;lvHtu9286M+wGt7z+132+hy9MddXWs1BJDynPxh+9VkdanbahgO5KAYDWZ5rRg3c6gwEA3dFwYst&#10;k0oXIOtK/q9Q/wBQSwMEFAAAAAgAh07iQBPwrpVmAgAAmAQAAA4AAABkcnMvZTJvRG9jLnhtbK1U&#10;S44TMRDdI3EHy3um84VMNJ1RlNEgpBETaUCsK2473ZJ/lJ10hh0rFhyBC3ABtnAaPseg7O758Fkh&#10;snCquqpfuV696pPTg9FsLzE0zpZ8eDTgTFrhqsZuS/7yxfmjGWchgq1AOytLfi0DP108fHDS+rkc&#10;udrpSiIjEBvmrS95HaOfF0UQtTQQjpyXloLKoYFILm6LCqEldKOL0WDwuGgdVh6dkCHQ07MuyBcZ&#10;Xykp4qVSQUamS053i/nEfG7SWSxOYL5F8HUj+mvAP9zCQGOp6C3UGURgO2z+gDKNQBecikfCmcIp&#10;1QiZe6BuhoPfurmqwcvcC5ET/C1N4f/Biuf7NbKmKvl4NubMgqEhffv09vvH918/fJ6zH1/ekcmm&#10;iajWhznlX/k19l4gM3V9UGjSP/XDDpnc61ty5SEyQQ+H4/HxbEozEBSbzgbj48x+cfe2xxCfSmdY&#10;MkqutGtXNWBcd+PN/ML+IkSqTq/dpKfC1p03Wudhasvako+mk0GqBaQppSGSaTx1GeyWM9BbEquI&#10;mCGD002VXk9AAbeblUa2hySY/EutU7lf0lLtMwh1l5dDfZq2CUZm6fVXTbx1TCUrHjaHnr6Nq66J&#10;fXSdLIMX5w0BX0CIa0DSIXVAuxUv6UhslNz1Fme1wzd/e57ySR4U5awlXVPLr3eAkjP9zJJwjoeT&#10;SVqE7EymT0bk4P3I5n7E7szKERND2mIvspnyo74xFTrzilZwmapSCKyg2h25vbOK3b7REgu5XOY0&#10;Er+HeGGvvEjg3QiXu+hUk6ebiOrYIe6TQ/LPU+hXNe3XfT9n3X1QF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w9tt9kAAAAKAQAADwAAAAAAAAABACAAAAAiAAAAZHJzL2Rvd25yZXYueG1sUEsB&#10;AhQAFAAAAAgAh07iQBPwrpVmAgAAmAQAAA4AAAAAAAAAAQAgAAAAKAEAAGRycy9lMm9Eb2MueG1s&#10;UEsFBgAAAAAGAAYAWQEAAAAGAAAAAA==&#10;">
                <v:fill on="f" focussize="0,0"/>
                <v:stroke weight="2pt" color="#000000" joinstyle="round"/>
                <v:imagedata o:title=""/>
                <o:lock v:ext="edit" aspectratio="f"/>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审核同意</w:t>
                      </w:r>
                    </w:p>
                  </w:txbxContent>
                </v:textbox>
              </v:shape>
            </w:pict>
          </mc:Fallback>
        </mc:AlternateContent>
      </w:r>
      <w:r>
        <w:rPr>
          <w:rFonts w:hint="eastAsia" w:ascii="仿宋" w:hAnsi="仿宋" w:eastAsia="仿宋"/>
          <w:sz w:val="32"/>
          <w:szCs w:val="32"/>
        </w:rPr>
        <w:t xml:space="preserve">                         </w:t>
      </w:r>
    </w:p>
    <w:p>
      <w:pPr>
        <w:spacing w:line="500" w:lineRule="exact"/>
        <w:rPr>
          <w:rFonts w:ascii="仿宋" w:hAnsi="仿宋" w:eastAsia="仿宋" w:cs="仿宋"/>
          <w:sz w:val="32"/>
          <w:szCs w:val="32"/>
        </w:rPr>
      </w:pP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881024" behindDoc="0" locked="0" layoutInCell="1" allowOverlap="1">
                <wp:simplePos x="0" y="0"/>
                <wp:positionH relativeFrom="column">
                  <wp:posOffset>2449195</wp:posOffset>
                </wp:positionH>
                <wp:positionV relativeFrom="paragraph">
                  <wp:posOffset>24765</wp:posOffset>
                </wp:positionV>
                <wp:extent cx="3175" cy="312420"/>
                <wp:effectExtent l="50165" t="0" r="60960" b="11430"/>
                <wp:wrapNone/>
                <wp:docPr id="380" name="直接箭头连接符 23"/>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直接箭头连接符 23" o:spid="_x0000_s1026" o:spt="32" type="#_x0000_t32" style="position:absolute;left:0pt;flip:x;margin-left:192.85pt;margin-top:1.95pt;height:24.6pt;width:0.25pt;z-index:250881024;mso-width-relative:page;mso-height-relative:page;" filled="f" stroked="t" coordsize="21600,21600" o:gfxdata="UEsDBAoAAAAAAIdO4kAAAAAAAAAAAAAAAAAEAAAAZHJzL1BLAwQUAAAACACHTuJA9jBWo9kAAAAI&#10;AQAADwAAAGRycy9kb3ducmV2LnhtbE2PS0vEQBCE74L/YWjBi7iTB5tkYyaLCJ70oKuw5DbJtEkw&#10;0xMysw//ve3JvXVTRdVX1fZsJ3HExY+OFMSrCARS58xIvYLPj+f7AoQPmoyeHKGCH/Swra+vKl0a&#10;d6J3PO5CLziEfKkVDCHMpZS+G9Bqv3IzEmtfbrE68Lv00iz6xOF2kkkUZdLqkbhh0DM+Ddh97w6W&#10;S9omL+I0N293L/ukacbu0WavSt3exNEDiIDn8G+GP3xGh5qZWncg48WkIC3WOVv52IBgPS2yBESr&#10;YJ3GIOtKXg6ofwFQSwMEFAAAAAgAh07iQHhIFOQQAgAA9AMAAA4AAABkcnMvZTJvRG9jLnhtbK1T&#10;zW4TMRC+I/EOlu9kk00h1SqbHhIKBwSRoA8wsb27lvwn22STl+AFkDgBJ+DUO09Dy2Mw9rZJC5wQ&#10;e7DGOzPffPN5Zn6204pshQ/SmppORmNKhGGWS9PW9OLN+aNTSkIEw0FZI2q6F4GeLR4+mPeuEqXt&#10;rOLCEwQxoepdTbsYXVUUgXVCQxhZJww6G+s1RLz6tuAeekTXqijH4ydFbz133jIRAv5dDU66yPhN&#10;I1h81TRBRKJqitxiPn0+N+ksFnOoWg+uk+yGBvwDCw3SYNED1AoikLde/gGlJfM22CaOmNWFbRrJ&#10;RO4Bu5mMf+vmdQdO5F5QnOAOMoX/B8tebteeSF7T6SnqY0DjI12/v7x69+n629cfHy9/fv+Q7C+f&#10;STlNavUuVJi0NGuf+g1xuTND/gzzJd/VtBxUFYbf+iYn08d3ncU9lHQJbsDbNV6TRkn3HKcpK4oa&#10;EQRF8P3hwcQuEoY/p5MZ4jJ0TCflSZmfs4AqgSRyzof4TFhNklHTED3ItotLawwOhvVDAdi+CBE7&#10;w8TbhJSsDOmRQzkbY2kGOJuNgoimdqhWMG1mF6yS/FwqlcXw7WapPNlCmrb8JSkQ+F5YqrKC0A1x&#10;2TUo1gngTw0nce/wFQwuDE0ctOCUKIH7law8sRGkOkaC97b/eyjWVgYpHDVO1sby/donaumGo5VJ&#10;3qxBmt279xx1XNb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YwVqPZAAAACAEAAA8AAAAAAAAA&#10;AQAgAAAAIgAAAGRycy9kb3ducmV2LnhtbFBLAQIUABQAAAAIAIdO4kB4SBTkEAIAAPQDAAAOAAAA&#10;AAAAAAEAIAAAACgBAABkcnMvZTJvRG9jLnhtbFBLBQYAAAAABgAGAFkBAACqBQAAAAA=&#10;">
                <v:fill on="f" focussize="0,0"/>
                <v:stroke weight="1pt" color="#000000" joinstyle="round" endarrow="open"/>
                <v:imagedata o:title=""/>
                <o:lock v:ext="edit" aspectratio="f"/>
              </v:shape>
            </w:pict>
          </mc:Fallback>
        </mc:AlternateConten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885120" behindDoc="0" locked="0" layoutInCell="1" allowOverlap="1">
                <wp:simplePos x="0" y="0"/>
                <wp:positionH relativeFrom="column">
                  <wp:posOffset>1828165</wp:posOffset>
                </wp:positionH>
                <wp:positionV relativeFrom="paragraph">
                  <wp:posOffset>27305</wp:posOffset>
                </wp:positionV>
                <wp:extent cx="1262380" cy="426085"/>
                <wp:effectExtent l="12700" t="0" r="20320" b="18415"/>
                <wp:wrapNone/>
                <wp:docPr id="384"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pPr>
                              <w:spacing w:line="360" w:lineRule="auto"/>
                              <w:jc w:val="center"/>
                              <w:rPr>
                                <w:rFonts w:ascii="仿宋" w:hAnsi="仿宋" w:eastAsia="仿宋" w:cs="仿宋"/>
                                <w:color w:val="000000"/>
                                <w:sz w:val="24"/>
                                <w:szCs w:val="24"/>
                              </w:rPr>
                            </w:pPr>
                            <w:r>
                              <w:rPr>
                                <w:rFonts w:hint="eastAsia" w:ascii="仿宋" w:hAnsi="仿宋" w:eastAsia="仿宋" w:cs="仿宋"/>
                                <w:color w:val="000000"/>
                                <w:sz w:val="24"/>
                                <w:szCs w:val="24"/>
                              </w:rPr>
                              <w:t>领证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0" o:spid="_x0000_s1026" o:spt="109" type="#_x0000_t109" style="position:absolute;left:0pt;margin-left:143.95pt;margin-top:2.15pt;height:33.55pt;width:99.4pt;z-index:250885120;v-text-anchor:middle;mso-width-relative:page;mso-height-relative:page;" filled="f" stroked="t" coordsize="21600,21600" o:gfxdata="UEsDBAoAAAAAAIdO4kAAAAAAAAAAAAAAAAAEAAAAZHJzL1BLAwQUAAAACACHTuJAZN4/ANkAAAAI&#10;AQAADwAAAGRycy9kb3ducmV2LnhtbE2PzU7DMBCE70i8g7VI3KiTEJoQsukBVIQ4VLTlAdx4m0TY&#10;6xC7P/D0mBMcRzOa+aZenK0RR5r84BghnSUgiFunB+4Q3rfLmxKED4q1Mo4J4Ys8LJrLi1pV2p14&#10;TcdN6EQsYV8phD6EsZLStz1Z5WduJI7e3k1WhSinTupJnWK5NTJLkrm0auC40KuRHntqPzYHi/C0&#10;9KvvbvuSfrq1eSvv9tnrs7eI11dp8gAi0Dn8heEXP6JDE5l27sDaC4OQlcV9jCLktyCin5fzAsQO&#10;oUhzkE0t/x9ofgBQSwMEFAAAAAgAh07iQAy8FNVnAgAAmQQAAA4AAABkcnMvZTJvRG9jLnhtbK1U&#10;S24bMQzdF+gdBO2bsR0ndYyMA8NBigJBY8AtuqY1kmcA/UrJHqe7rrroEXKBXqDb9jT9HKOUZvLp&#10;Z1U0C4UcUo/i46NPz/ZGs53E0Dhb8uHBgDNphasauyn5q5cXTyachQi2Au2sLPm1DPxs9vjRaeun&#10;cuRqpyuJjEBsmLa+5HWMfloUQdTSQDhwXloKKocGIrm4KSqEltCNLkaDwXHROqw8OiFDoK/nXZDP&#10;Mr5SUsQrpYKMTJec3hbziflcp7OYncJ0g+DrRvTPgH94hYHGUtE7qHOIwLbY/AFlGoEuOBUPhDOF&#10;U6oRMvdA3QwHv3WzqsHL3AuRE/wdTeH/wYoXuyWypir54WTMmQVDQ/r26d33jx++3nyesh9f3pPJ&#10;hpmp1ocpXVj5JRJvyQtkprb3Ck36Tw2xfWb3+o5duY9M0Mfh6Hh0OKEhCIodTQaHJxm0uL/tMcRn&#10;0hmWjJIr7dpFDRiX3XwzwbC7DJGq07Xb9FTYuotG6zxNbVlb8tHReJBqAYlKaYhkGk9tBrvhDPSG&#10;1CoiZsjgdFOl6wko4Ga90Mh2kBST/5JIqNwvaan2OYS6y8uhPk3bBCOz9vqn3jOVrLhf73v61q66&#10;JvrRdboMXlw0BHwJIS4BSYjUAS1XvKIjsVFy11uc1Q7f/u17yid9UJSzloRNLb/ZAkrO9HNLyjkZ&#10;jsdpE7IzPno6IgcfRtYPI3ZrFo6YGNIae5HNlB/1ranQmde0g/NUlUJgBdXuyO2dRewWjrZYyPk8&#10;p5H6PcRLu/IigXcjnG+jU02ebiKqY4e4Tw7pP0+h39W0YA/9nHX/izL7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TePwDZAAAACAEAAA8AAAAAAAAAAQAgAAAAIgAAAGRycy9kb3ducmV2LnhtbFBL&#10;AQIUABQAAAAIAIdO4kAMvBTVZwIAAJkEAAAOAAAAAAAAAAEAIAAAACgBAABkcnMvZTJvRG9jLnht&#10;bFBLBQYAAAAABgAGAFkBAAABBgAAAAA=&#10;">
                <v:fill on="f" focussize="0,0"/>
                <v:stroke weight="2pt" color="#000000" joinstyle="round"/>
                <v:imagedata o:title=""/>
                <o:lock v:ext="edit" aspectratio="f"/>
                <v:textbox>
                  <w:txbxContent>
                    <w:p>
                      <w:pPr>
                        <w:spacing w:line="360" w:lineRule="auto"/>
                        <w:jc w:val="center"/>
                        <w:rPr>
                          <w:rFonts w:ascii="仿宋" w:hAnsi="仿宋" w:eastAsia="仿宋" w:cs="仿宋"/>
                          <w:color w:val="000000"/>
                          <w:sz w:val="24"/>
                          <w:szCs w:val="24"/>
                        </w:rPr>
                      </w:pPr>
                      <w:r>
                        <w:rPr>
                          <w:rFonts w:hint="eastAsia" w:ascii="仿宋" w:hAnsi="仿宋" w:eastAsia="仿宋" w:cs="仿宋"/>
                          <w:color w:val="000000"/>
                          <w:sz w:val="24"/>
                          <w:szCs w:val="24"/>
                        </w:rPr>
                        <w:t>领证</w:t>
                      </w:r>
                    </w:p>
                  </w:txbxContent>
                </v:textbox>
              </v:shape>
            </w:pict>
          </mc:Fallback>
        </mc:AlternateConten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886144" behindDoc="0" locked="0" layoutInCell="1" allowOverlap="1">
                <wp:simplePos x="0" y="0"/>
                <wp:positionH relativeFrom="column">
                  <wp:posOffset>2470785</wp:posOffset>
                </wp:positionH>
                <wp:positionV relativeFrom="paragraph">
                  <wp:posOffset>150495</wp:posOffset>
                </wp:positionV>
                <wp:extent cx="3175" cy="312420"/>
                <wp:effectExtent l="50165" t="0" r="60960" b="11430"/>
                <wp:wrapNone/>
                <wp:docPr id="385" name="直接箭头连接符 3"/>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直接箭头连接符 3" o:spid="_x0000_s1026" o:spt="32" type="#_x0000_t32" style="position:absolute;left:0pt;flip:x;margin-left:194.55pt;margin-top:11.85pt;height:24.6pt;width:0.25pt;z-index:250886144;mso-width-relative:page;mso-height-relative:page;" filled="f" stroked="t" coordsize="21600,21600" o:gfxdata="UEsDBAoAAAAAAIdO4kAAAAAAAAAAAAAAAAAEAAAAZHJzL1BLAwQUAAAACACHTuJAESJzgtkAAAAJ&#10;AQAADwAAAGRycy9kb3ducmV2LnhtbE2PTUvEMBCG78L+hzALXsRNP6Dt1qbLsuBJD7oK0lvajG2x&#10;mZQm++G/dzzpcWYe3veZane1kzjj4kdHCuJNBAKpc2akXsH72+N9AcIHTUZPjlDBN3rY1aubSpfG&#10;XegVz8fQCw4hX2oFQwhzKaXvBrTab9yMxLdPt1gdeFx6aRZ94XA7ySSKMmn1SNww6BkPA3Zfx5Pl&#10;krbJizjNzcvd00fSNGO3t9mzUrfrOHoAEfAa/mD41Wd1qNmpdScyXkwK0mIbM6ogSXMQDPAiA9Eq&#10;yJMtyLqS/z+ofwBQSwMEFAAAAAgAh07iQPhyM8QRAgAA8wMAAA4AAABkcnMvZTJvRG9jLnhtbK1T&#10;zW4TMRC+I/EOlu9kk00h1SqbHhIKBwSRoA8wsb27lvwn22STl+AFkDgBJ8qpd54G2sdg7G0TCpwQ&#10;e7DGOzPffPN5Zn6204pshQ/SmppORmNKhGGWS9PW9OLN+aNTSkIEw0FZI2q6F4GeLR4+mPeuEqXt&#10;rOLCEwQxoepdTbsYXVUUgXVCQxhZJww6G+s1RLz6tuAeekTXqijH4ydFbz133jIRAv5dDU66yPhN&#10;I1h81TRBRKJqitxiPn0+N+ksFnOoWg+uk+yWBvwDCw3SYNED1AoikLde/gGlJfM22CaOmNWFbRrJ&#10;RO4Bu5mMf+vmdQdO5F5QnOAOMoX/B8tebteeSF7T6eljSgxofKTr91c/3n26/nr5/ePVzbcPyf7y&#10;mUyTWL0LFeYszdqndkNc7syQPkN5Jd/VtBxEFYbf+SYnU8Q+Oot7KOkS3IC3a7wmjZLuOQ5TFhQl&#10;IgiK4PvDe4ldJAx/TiczxGXomE7KkzK/ZgFVAknknA/xmbCaJKOmIXqQbReX1hicC+uHArB9ESJ2&#10;hol3CSlZGdIjh3I2xtIMcDQbBRFN7VCsYNrMLlgl+blUKovh281SebKFNGz5S1Ig8L2wVGUFoRvi&#10;smtQrBPAnxpO4t7hIxjcF5o4aMEpUQLXK1l5YCNIdYwE723/91CsrQxSOGqcrI3l+7VP1NINJyuT&#10;vN2CNLq/3nPUcVc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RInOC2QAAAAkBAAAPAAAAAAAA&#10;AAEAIAAAACIAAABkcnMvZG93bnJldi54bWxQSwECFAAUAAAACACHTuJA+HIzxBECAADzAwAADgAA&#10;AAAAAAABACAAAAAoAQAAZHJzL2Uyb0RvYy54bWxQSwUGAAAAAAYABgBZAQAAqwUAAAAA&#10;">
                <v:fill on="f" focussize="0,0"/>
                <v:stroke weight="1pt" color="#000000" joinstyle="round" endarrow="open"/>
                <v:imagedata o:title=""/>
                <o:lock v:ext="edit" aspectratio="f"/>
              </v:shape>
            </w:pict>
          </mc:Fallback>
        </mc:AlternateConten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882048" behindDoc="0" locked="0" layoutInCell="1" allowOverlap="1">
                <wp:simplePos x="0" y="0"/>
                <wp:positionH relativeFrom="column">
                  <wp:posOffset>1875155</wp:posOffset>
                </wp:positionH>
                <wp:positionV relativeFrom="paragraph">
                  <wp:posOffset>153035</wp:posOffset>
                </wp:positionV>
                <wp:extent cx="1195070" cy="423545"/>
                <wp:effectExtent l="12700" t="12700" r="30480" b="20955"/>
                <wp:wrapNone/>
                <wp:docPr id="381"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25400" cap="flat" cmpd="sng" algn="ctr">
                          <a:solidFill>
                            <a:srgbClr val="000000"/>
                          </a:solidFill>
                          <a:prstDash val="solid"/>
                        </a:ln>
                        <a:effectLst/>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5" o:spid="_x0000_s1026" o:spt="2" style="position:absolute;left:0pt;margin-left:147.65pt;margin-top:12.05pt;height:33.35pt;width:94.1pt;z-index:250882048;v-text-anchor:middle;mso-width-relative:page;mso-height-relative:page;" filled="f" stroked="t" coordsize="21600,21600" arcsize="0.166666666666667" o:gfxdata="UEsDBAoAAAAAAIdO4kAAAAAAAAAAAAAAAAAEAAAAZHJzL1BLAwQUAAAACACHTuJA+ftIE9gAAAAJ&#10;AQAADwAAAGRycy9kb3ducmV2LnhtbE2PTU/DMAyG70j8h8hI3FjStUNdabpDxSQ4wQbc09ZrKxKn&#10;arIP+PWYE9xs+dHr5y03F2fFCecwetKQLBQIpNZ3I/Ua3t+2dzmIEA11xnpCDV8YYFNdX5Wm6PyZ&#10;dnjax15wCIXCaBhinAopQzugM2HhJyS+HfzsTOR17mU3mzOHOyuXSt1LZ0biD4OZsB6w/dwfnYZM&#10;NYmtH7eTew3ftX05fDynT1br25tEPYCIeIl/MPzqszpU7NT4I3VBWA3L9SpllIcsAcFAlqcrEI2G&#10;tcpBVqX836D6AVBLAwQUAAAACACHTuJAzjCGI2ICAACNBAAADgAAAGRycy9lMm9Eb2MueG1srVTN&#10;bhMxEL4j8Q6W73SzIaFt1E0VtSpCqmhEQZwdr51dyfaYsZNNeQAegHMlJC6Ih+BxKngMxt7tDz8n&#10;RA7OzM7sN55vvtmj4501bKswtOAqXu6NOFNOQt26dcXfvD57csBZiMLVwoBTFb9SgR/PHz866vxM&#10;jaEBUytkBOLCrPMVb2L0s6IIslFWhD3wylFQA1oRycV1UaPoCN2aYjwaPSs6wNojSBUCPT3tg3ye&#10;8bVWMl5oHVRkpuJ0t5hPzOcqncX8SMzWKHzTyuEa4h9uYUXrqOgd1KmIgm2w/QPKthIhgI57EmwB&#10;WrdS5R6om3L0WzeXjfAq90LkBH9HU/h/sPLldomsrSv+9KDkzAlLQ7q5/vDjy8fvn77efPvMxtNE&#10;UufDjHIv/RIHL5CZOt5ptOmfemG7TOzVHbFqF5mkh2V5OB3tE/+SYtOyLPczaHH/tscQnyuwLBkV&#10;R9i4+hVNL5MqtuchUlnKv81LFR2ctcbkCRrHuoqPp5NRKiJISNqISKb11Fpwa86EWZNCZcQMGcC0&#10;dXo9AQVcr04Msq1IKsm/1DOV+yUt1T4VoenzcmhIMy7BqKy34aqJsJ6iZMXdajfwtoL6iihH6LUY&#10;vDxrCfhchLgUSOKjDmih4gUd2gC1BYPFWQP4/m/PUz5pgqKcdSRmavndRqDizLxwpJbDcjJJ6s/O&#10;ZLo/JgcfRlYPI25jT4CYID3Q7bKZ8qO5NTWCfUt7t0hVKSScpNo9uYNzEvslo82VarHIaaR4L+K5&#10;u/QygfcjXGwi6DZPNxHVs0PcJ4c0n6cw7Gdaqod+zrr/is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n7SBPYAAAACQEAAA8AAAAAAAAAAQAgAAAAIgAAAGRycy9kb3ducmV2LnhtbFBLAQIUABQA&#10;AAAIAIdO4kDOMIYjYgIAAI0EAAAOAAAAAAAAAAEAIAAAACcBAABkcnMvZTJvRG9jLnhtbFBLBQYA&#10;AAAABgAGAFkBAAD7BQAAAAA=&#10;">
                <v:fill on="f" focussize="0,0"/>
                <v:stroke weight="2pt" color="#000000" joinstyle="round"/>
                <v:imagedata o:title=""/>
                <o:lock v:ext="edit" aspectratio="f"/>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结束</w:t>
                      </w:r>
                    </w:p>
                  </w:txbxContent>
                </v:textbox>
              </v:roundrect>
            </w:pict>
          </mc:Fallback>
        </mc:AlternateContent>
      </w:r>
      <w:r>
        <w:rPr>
          <w:rFonts w:hint="eastAsia" w:ascii="仿宋" w:hAnsi="仿宋" w:eastAsia="仿宋"/>
          <w:sz w:val="32"/>
          <w:szCs w:val="32"/>
        </w:rPr>
        <w:t xml:space="preserve"> </w:t>
      </w:r>
    </w:p>
    <w:p>
      <w:pPr>
        <w:spacing w:line="500" w:lineRule="exact"/>
        <w:ind w:firstLine="643" w:firstLineChars="200"/>
        <w:rPr>
          <w:rFonts w:ascii="仿宋" w:hAnsi="仿宋" w:eastAsia="仿宋" w:cs="仿宋"/>
          <w:b/>
          <w:sz w:val="32"/>
          <w:szCs w:val="32"/>
        </w:rPr>
      </w:pPr>
    </w:p>
    <w:tbl>
      <w:tblPr>
        <w:tblStyle w:val="10"/>
        <w:tblpPr w:leftFromText="180" w:rightFromText="180" w:vertAnchor="text" w:horzAnchor="margin" w:tblpY="691"/>
        <w:tblOverlap w:val="never"/>
        <w:tblW w:w="8979" w:type="dxa"/>
        <w:tblInd w:w="0" w:type="dxa"/>
        <w:tblLayout w:type="fixed"/>
        <w:tblCellMar>
          <w:top w:w="0" w:type="dxa"/>
          <w:left w:w="0" w:type="dxa"/>
          <w:bottom w:w="0" w:type="dxa"/>
          <w:right w:w="0" w:type="dxa"/>
        </w:tblCellMar>
      </w:tblPr>
      <w:tblGrid>
        <w:gridCol w:w="1663"/>
        <w:gridCol w:w="3281"/>
        <w:gridCol w:w="1849"/>
        <w:gridCol w:w="2186"/>
      </w:tblGrid>
      <w:tr>
        <w:tblPrEx>
          <w:tblLayout w:type="fixed"/>
          <w:tblCellMar>
            <w:top w:w="0" w:type="dxa"/>
            <w:left w:w="0" w:type="dxa"/>
            <w:bottom w:w="0" w:type="dxa"/>
            <w:right w:w="0" w:type="dxa"/>
          </w:tblCellMar>
        </w:tblPrEx>
        <w:trPr>
          <w:trHeight w:val="80" w:hRule="atLeast"/>
        </w:trPr>
        <w:tc>
          <w:tcPr>
            <w:tcW w:w="8979" w:type="dxa"/>
            <w:gridSpan w:val="4"/>
            <w:tcBorders>
              <w:top w:val="nil"/>
              <w:left w:val="nil"/>
              <w:bottom w:val="single" w:color="auto" w:sz="8" w:space="0"/>
              <w:right w:val="nil"/>
            </w:tcBorders>
            <w:tcMar>
              <w:top w:w="0" w:type="dxa"/>
              <w:left w:w="108" w:type="dxa"/>
              <w:bottom w:w="0" w:type="dxa"/>
              <w:right w:w="108" w:type="dxa"/>
            </w:tcMar>
            <w:vAlign w:val="center"/>
          </w:tcPr>
          <w:p>
            <w:pPr>
              <w:widowControl/>
              <w:spacing w:line="240" w:lineRule="exact"/>
              <w:rPr>
                <w:rFonts w:ascii="仿宋" w:hAnsi="仿宋" w:eastAsia="仿宋" w:cs="宋体"/>
                <w:b/>
                <w:kern w:val="0"/>
                <w:sz w:val="11"/>
                <w:szCs w:val="11"/>
              </w:rPr>
            </w:pPr>
          </w:p>
        </w:tc>
      </w:tr>
      <w:tr>
        <w:tblPrEx>
          <w:tblLayout w:type="fixed"/>
          <w:tblCellMar>
            <w:top w:w="0" w:type="dxa"/>
            <w:left w:w="0" w:type="dxa"/>
            <w:bottom w:w="0" w:type="dxa"/>
            <w:right w:w="0" w:type="dxa"/>
          </w:tblCellMar>
        </w:tblPrEx>
        <w:trPr>
          <w:trHeight w:val="554"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部 门</w:t>
            </w:r>
          </w:p>
        </w:tc>
        <w:tc>
          <w:tcPr>
            <w:tcW w:w="32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窗口受理地址</w:t>
            </w:r>
          </w:p>
        </w:tc>
        <w:tc>
          <w:tcPr>
            <w:tcW w:w="184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受理接待</w:t>
            </w:r>
          </w:p>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时  间</w:t>
            </w: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咨询电话</w:t>
            </w:r>
          </w:p>
        </w:tc>
      </w:tr>
      <w:tr>
        <w:tblPrEx>
          <w:tblLayout w:type="fixed"/>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市公安局</w:t>
            </w:r>
          </w:p>
        </w:tc>
        <w:tc>
          <w:tcPr>
            <w:tcW w:w="328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380" w:lineRule="exact"/>
              <w:jc w:val="center"/>
              <w:rPr>
                <w:rFonts w:ascii="仿宋" w:hAnsi="仿宋" w:eastAsia="仿宋" w:cs="宋体"/>
                <w:w w:val="90"/>
                <w:kern w:val="0"/>
                <w:sz w:val="28"/>
                <w:szCs w:val="28"/>
              </w:rPr>
            </w:pPr>
            <w:r>
              <w:rPr>
                <w:rFonts w:hint="eastAsia" w:ascii="仿宋" w:hAnsi="仿宋" w:eastAsia="仿宋" w:cs="宋体"/>
                <w:w w:val="90"/>
                <w:kern w:val="0"/>
                <w:sz w:val="28"/>
                <w:szCs w:val="28"/>
              </w:rPr>
              <w:t>（市行政审批服务中心）</w:t>
            </w:r>
          </w:p>
        </w:tc>
        <w:tc>
          <w:tcPr>
            <w:tcW w:w="1849" w:type="dxa"/>
            <w:vMerge w:val="restart"/>
            <w:tcBorders>
              <w:top w:val="nil"/>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周一至周日</w:t>
            </w:r>
          </w:p>
          <w:p>
            <w:pPr>
              <w:widowControl/>
              <w:spacing w:line="380" w:lineRule="exact"/>
              <w:jc w:val="left"/>
              <w:rPr>
                <w:rFonts w:ascii="仿宋" w:hAnsi="仿宋" w:eastAsia="仿宋" w:cs="宋体"/>
                <w:kern w:val="0"/>
                <w:sz w:val="28"/>
                <w:szCs w:val="28"/>
              </w:rPr>
            </w:pPr>
          </w:p>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8:30-17:00</w:t>
            </w: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024-57819815</w:t>
            </w:r>
          </w:p>
        </w:tc>
      </w:tr>
      <w:tr>
        <w:tblPrEx>
          <w:tblLayout w:type="fixed"/>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新抚区</w:t>
            </w:r>
          </w:p>
        </w:tc>
        <w:tc>
          <w:tcPr>
            <w:tcW w:w="3281"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新抚路24号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024-52369041</w:t>
            </w:r>
          </w:p>
        </w:tc>
      </w:tr>
      <w:tr>
        <w:tblPrEx>
          <w:tblLayout w:type="fixed"/>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80" w:lineRule="exact"/>
              <w:jc w:val="center"/>
              <w:rPr>
                <w:rFonts w:ascii="仿宋" w:hAnsi="仿宋" w:eastAsia="仿宋" w:cs="宋体"/>
                <w:sz w:val="28"/>
                <w:szCs w:val="28"/>
              </w:rPr>
            </w:pPr>
            <w:r>
              <w:rPr>
                <w:rFonts w:hint="eastAsia" w:ascii="仿宋" w:hAnsi="仿宋" w:eastAsia="仿宋" w:cs="宋体"/>
                <w:sz w:val="28"/>
                <w:szCs w:val="28"/>
              </w:rPr>
              <w:t>东洲区</w:t>
            </w:r>
          </w:p>
        </w:tc>
        <w:tc>
          <w:tcPr>
            <w:tcW w:w="3281"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搭连塔湾路1号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024-54663178</w:t>
            </w:r>
          </w:p>
        </w:tc>
      </w:tr>
      <w:tr>
        <w:tblPrEx>
          <w:tblLayout w:type="fixed"/>
          <w:tblCellMar>
            <w:top w:w="0" w:type="dxa"/>
            <w:left w:w="0" w:type="dxa"/>
            <w:bottom w:w="0" w:type="dxa"/>
            <w:right w:w="0" w:type="dxa"/>
          </w:tblCellMar>
        </w:tblPrEx>
        <w:trPr>
          <w:trHeight w:val="439" w:hRule="atLeast"/>
        </w:trPr>
        <w:tc>
          <w:tcPr>
            <w:tcW w:w="1663"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望花区</w:t>
            </w:r>
          </w:p>
        </w:tc>
        <w:tc>
          <w:tcPr>
            <w:tcW w:w="3281"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望花大街16号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024-56653020</w:t>
            </w:r>
          </w:p>
        </w:tc>
      </w:tr>
      <w:tr>
        <w:tblPrEx>
          <w:tblLayout w:type="fixed"/>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新城路东段11-2号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024-57515251</w:t>
            </w:r>
          </w:p>
        </w:tc>
      </w:tr>
      <w:tr>
        <w:tblPrEx>
          <w:tblLayout w:type="fixed"/>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开发区</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沈抚路69-4号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024-56605017</w:t>
            </w:r>
          </w:p>
        </w:tc>
      </w:tr>
      <w:tr>
        <w:tblPrEx>
          <w:tblLayout w:type="fixed"/>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抚顺县</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前甸镇拔萃学校东侧</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024-57673652</w:t>
            </w:r>
          </w:p>
        </w:tc>
      </w:tr>
      <w:tr>
        <w:tblPrEx>
          <w:tblLayout w:type="fixed"/>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新宾县</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新宾镇肇兴25号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024-55080218</w:t>
            </w:r>
          </w:p>
        </w:tc>
      </w:tr>
      <w:tr>
        <w:tblPrEx>
          <w:tblLayout w:type="fixed"/>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清原县</w:t>
            </w:r>
          </w:p>
        </w:tc>
        <w:tc>
          <w:tcPr>
            <w:tcW w:w="328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清原镇莱河路226号</w:t>
            </w:r>
          </w:p>
        </w:tc>
        <w:tc>
          <w:tcPr>
            <w:tcW w:w="1849"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186"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024-53022831</w:t>
            </w:r>
          </w:p>
        </w:tc>
      </w:tr>
      <w:tr>
        <w:tblPrEx>
          <w:tblLayout w:type="fixed"/>
          <w:tblCellMar>
            <w:top w:w="0" w:type="dxa"/>
            <w:left w:w="0" w:type="dxa"/>
            <w:bottom w:w="0" w:type="dxa"/>
            <w:right w:w="0" w:type="dxa"/>
          </w:tblCellMar>
        </w:tblPrEx>
        <w:trPr>
          <w:trHeight w:val="439" w:hRule="atLeast"/>
        </w:trPr>
        <w:tc>
          <w:tcPr>
            <w:tcW w:w="1663"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监督电话</w:t>
            </w:r>
          </w:p>
        </w:tc>
        <w:tc>
          <w:tcPr>
            <w:tcW w:w="7316" w:type="dxa"/>
            <w:gridSpan w:val="3"/>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024-57819806或024-57819815</w:t>
            </w:r>
          </w:p>
        </w:tc>
      </w:tr>
    </w:tbl>
    <w:p>
      <w:pPr>
        <w:widowControl/>
        <w:spacing w:line="540" w:lineRule="exact"/>
        <w:ind w:firstLine="758" w:firstLineChars="236"/>
        <w:jc w:val="left"/>
        <w:rPr>
          <w:rFonts w:ascii="楷体" w:hAnsi="楷体" w:eastAsia="楷体" w:cs="仿宋"/>
          <w:b/>
          <w:sz w:val="32"/>
          <w:szCs w:val="32"/>
        </w:rPr>
      </w:pPr>
      <w:r>
        <w:rPr>
          <w:rFonts w:hint="eastAsia" w:ascii="楷体" w:hAnsi="楷体" w:eastAsia="楷体" w:cs="仿宋"/>
          <w:b/>
          <w:sz w:val="32"/>
          <w:szCs w:val="32"/>
        </w:rPr>
        <w:t>四、公安系统办证大厅地点及咨询电话</w:t>
      </w:r>
    </w:p>
    <w:p>
      <w:pPr>
        <w:widowControl/>
        <w:spacing w:beforeLines="50" w:line="540" w:lineRule="exact"/>
        <w:ind w:firstLine="758" w:firstLineChars="236"/>
        <w:jc w:val="left"/>
        <w:rPr>
          <w:rFonts w:ascii="楷体" w:hAnsi="楷体" w:eastAsia="楷体" w:cs="仿宋"/>
          <w:b/>
          <w:sz w:val="32"/>
          <w:szCs w:val="32"/>
        </w:rPr>
      </w:pPr>
      <w:r>
        <w:rPr>
          <w:rFonts w:hint="eastAsia" w:ascii="楷体" w:hAnsi="楷体" w:eastAsia="楷体" w:cs="仿宋"/>
          <w:b/>
          <w:sz w:val="32"/>
          <w:szCs w:val="32"/>
        </w:rPr>
        <w:t>五、办理时限</w:t>
      </w:r>
    </w:p>
    <w:p>
      <w:pPr>
        <w:spacing w:line="540" w:lineRule="exact"/>
        <w:ind w:firstLine="608" w:firstLineChars="190"/>
        <w:rPr>
          <w:rFonts w:ascii="仿宋" w:hAnsi="仿宋" w:eastAsia="仿宋" w:cs="宋体"/>
          <w:snapToGrid w:val="0"/>
          <w:kern w:val="0"/>
          <w:sz w:val="32"/>
          <w:szCs w:val="32"/>
        </w:rPr>
      </w:pPr>
      <w:r>
        <w:rPr>
          <w:rFonts w:hint="eastAsia" w:ascii="仿宋" w:hAnsi="仿宋" w:eastAsia="仿宋" w:cs="宋体"/>
          <w:sz w:val="32"/>
          <w:szCs w:val="32"/>
        </w:rPr>
        <w:t>我省居民身份证自受理之日起，邮政速递寄达地址在省内市、县城区范围内的9个工作日、农村及偏远地区11个工作日投递到群众手中。普通邮寄19个工作日邮寄到受理地公安机关的办证大厅或派出所；临时身份证即办即领。异地办理居民身份证的，</w:t>
      </w:r>
      <w:r>
        <w:rPr>
          <w:rFonts w:hint="eastAsia" w:ascii="仿宋" w:hAnsi="仿宋" w:eastAsia="仿宋" w:cs="宋体"/>
          <w:snapToGrid w:val="0"/>
          <w:kern w:val="0"/>
          <w:sz w:val="32"/>
          <w:szCs w:val="32"/>
        </w:rPr>
        <w:t>公安机关应当自受理之日起60日内发放居民身份证。</w:t>
      </w:r>
    </w:p>
    <w:p>
      <w:pPr>
        <w:widowControl/>
        <w:spacing w:line="540" w:lineRule="exact"/>
        <w:ind w:firstLine="758" w:firstLineChars="236"/>
        <w:jc w:val="left"/>
        <w:rPr>
          <w:rFonts w:ascii="楷体" w:hAnsi="楷体" w:eastAsia="楷体" w:cs="仿宋"/>
          <w:b/>
          <w:sz w:val="32"/>
          <w:szCs w:val="32"/>
        </w:rPr>
      </w:pPr>
      <w:r>
        <w:rPr>
          <w:rFonts w:hint="eastAsia" w:ascii="楷体" w:hAnsi="楷体" w:eastAsia="楷体" w:cs="仿宋"/>
          <w:b/>
          <w:sz w:val="32"/>
          <w:szCs w:val="32"/>
        </w:rPr>
        <w:t>六、是否收费？</w:t>
      </w:r>
    </w:p>
    <w:p>
      <w:pPr>
        <w:spacing w:line="540" w:lineRule="exact"/>
        <w:ind w:firstLine="640" w:firstLineChars="200"/>
        <w:rPr>
          <w:rFonts w:ascii="仿宋" w:hAnsi="仿宋" w:eastAsia="仿宋" w:cs="仿宋"/>
          <w:b/>
          <w:sz w:val="32"/>
          <w:szCs w:val="32"/>
        </w:rPr>
      </w:pPr>
      <w:r>
        <w:rPr>
          <w:rFonts w:hint="eastAsia" w:ascii="仿宋" w:hAnsi="仿宋" w:eastAsia="仿宋" w:cs="宋体"/>
          <w:kern w:val="0"/>
          <w:sz w:val="32"/>
          <w:szCs w:val="32"/>
        </w:rPr>
        <w:t>第二代居民身份证：首次申领免费、有效期满换领为每证20元，损坏换领、丢失补领为每证40元。（收费依据：</w:t>
      </w:r>
      <w:r>
        <w:rPr>
          <w:rFonts w:hint="eastAsia" w:ascii="仿宋" w:hAnsi="仿宋" w:eastAsia="仿宋" w:cs="宋体"/>
          <w:sz w:val="32"/>
          <w:szCs w:val="32"/>
        </w:rPr>
        <w:t>《国家发展改革委、财政部关于居民身份证收费标准及有关问题的通知》</w:t>
      </w:r>
      <w:r>
        <w:rPr>
          <w:rFonts w:hint="eastAsia" w:ascii="仿宋" w:hAnsi="仿宋" w:eastAsia="仿宋" w:cs="宋体"/>
          <w:kern w:val="0"/>
          <w:sz w:val="32"/>
          <w:szCs w:val="32"/>
        </w:rPr>
        <w:t>）</w:t>
      </w:r>
      <w:r>
        <w:rPr>
          <w:rFonts w:hint="eastAsia" w:ascii="仿宋" w:hAnsi="仿宋" w:eastAsia="仿宋" w:cs="仿宋"/>
          <w:sz w:val="32"/>
          <w:szCs w:val="32"/>
        </w:rPr>
        <w:t>。</w:t>
      </w:r>
    </w:p>
    <w:p>
      <w:pPr>
        <w:spacing w:line="540" w:lineRule="exact"/>
        <w:ind w:firstLine="643" w:firstLineChars="200"/>
        <w:rPr>
          <w:rFonts w:ascii="仿宋" w:hAnsi="仿宋" w:eastAsia="仿宋" w:cs="宋体"/>
          <w:sz w:val="32"/>
          <w:szCs w:val="32"/>
        </w:rPr>
      </w:pPr>
      <w:r>
        <w:rPr>
          <w:rFonts w:hint="eastAsia" w:ascii="楷体" w:hAnsi="楷体" w:eastAsia="楷体" w:cs="仿宋"/>
          <w:b/>
          <w:sz w:val="32"/>
          <w:szCs w:val="32"/>
        </w:rPr>
        <w:t>七、是否可以代办？</w:t>
      </w:r>
      <w:r>
        <w:rPr>
          <w:rFonts w:hint="eastAsia" w:ascii="仿宋" w:hAnsi="仿宋" w:eastAsia="仿宋" w:cs="宋体"/>
          <w:kern w:val="0"/>
          <w:sz w:val="32"/>
          <w:szCs w:val="32"/>
        </w:rPr>
        <w:t>不可代办。</w:t>
      </w:r>
    </w:p>
    <w:p>
      <w:pPr>
        <w:pStyle w:val="2"/>
        <w:spacing w:before="0" w:beforeAutospacing="0" w:after="0" w:afterAutospacing="0"/>
        <w:jc w:val="center"/>
        <w:rPr>
          <w:sz w:val="44"/>
          <w:szCs w:val="44"/>
        </w:rPr>
      </w:pPr>
      <w:bookmarkStart w:id="664" w:name="_Toc915_WPSOffice_Level1"/>
      <w:bookmarkStart w:id="665" w:name="_Toc21538_WPSOffice_Level1"/>
      <w:bookmarkStart w:id="666" w:name="_Toc14695"/>
      <w:bookmarkStart w:id="667" w:name="_Toc29590_WPSOffice_Level1"/>
      <w:bookmarkStart w:id="668" w:name="_Toc20258_WPSOffice_Level1"/>
      <w:bookmarkStart w:id="669" w:name="_Toc24663_WPSOffice_Level1"/>
      <w:bookmarkStart w:id="670" w:name="_Toc23980"/>
      <w:r>
        <w:rPr>
          <w:rFonts w:hint="eastAsia"/>
          <w:sz w:val="44"/>
          <w:szCs w:val="44"/>
        </w:rPr>
        <w:t>临时居民身份证</w:t>
      </w:r>
      <w:bookmarkEnd w:id="664"/>
      <w:bookmarkEnd w:id="665"/>
      <w:bookmarkEnd w:id="666"/>
      <w:bookmarkEnd w:id="667"/>
      <w:bookmarkEnd w:id="668"/>
      <w:bookmarkEnd w:id="669"/>
      <w:bookmarkEnd w:id="670"/>
    </w:p>
    <w:p>
      <w:pPr>
        <w:spacing w:line="500" w:lineRule="exact"/>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 xml:space="preserve"> </w:t>
      </w:r>
      <w:bookmarkStart w:id="671" w:name="_Toc30699_WPSOffice_Level2"/>
      <w:r>
        <w:rPr>
          <w:rFonts w:hint="eastAsia" w:ascii="楷体" w:hAnsi="楷体" w:eastAsia="楷体" w:cs="仿宋"/>
          <w:b/>
          <w:sz w:val="32"/>
          <w:szCs w:val="32"/>
        </w:rPr>
        <w:t>一、申请对象及条件</w:t>
      </w:r>
      <w:bookmarkEnd w:id="671"/>
    </w:p>
    <w:p>
      <w:pPr>
        <w:ind w:firstLine="640" w:firstLineChars="200"/>
        <w:rPr>
          <w:rFonts w:ascii="仿宋" w:hAnsi="仿宋" w:eastAsia="仿宋" w:cs="宋体"/>
          <w:sz w:val="32"/>
          <w:szCs w:val="32"/>
        </w:rPr>
      </w:pPr>
      <w:r>
        <w:rPr>
          <w:rFonts w:hint="eastAsia" w:ascii="仿宋" w:hAnsi="仿宋" w:eastAsia="仿宋" w:cs="宋体"/>
          <w:kern w:val="0"/>
          <w:sz w:val="32"/>
          <w:szCs w:val="32"/>
        </w:rPr>
        <w:t>中国公民在申请领取、换领、补领居民身份证期间，急需使用居民身份证的，可以申请领取临时居民身份证。临时居民身份证的有效期限为三个月，制作</w:t>
      </w:r>
      <w:r>
        <w:rPr>
          <w:rFonts w:hint="eastAsia" w:ascii="仿宋" w:hAnsi="仿宋" w:eastAsia="仿宋" w:cs="宋体"/>
          <w:sz w:val="32"/>
          <w:szCs w:val="32"/>
        </w:rPr>
        <w:t>临时居民身份证即办即结。办理异地居民身份证的需到户籍所在地公安机关申领临时居民身份证。</w:t>
      </w:r>
    </w:p>
    <w:p>
      <w:pPr>
        <w:ind w:firstLine="643" w:firstLineChars="200"/>
        <w:rPr>
          <w:rFonts w:ascii="楷体" w:hAnsi="楷体" w:eastAsia="楷体" w:cs="仿宋"/>
          <w:b/>
          <w:sz w:val="32"/>
          <w:szCs w:val="32"/>
        </w:rPr>
      </w:pPr>
      <w:bookmarkStart w:id="672" w:name="_Toc20177"/>
      <w:bookmarkStart w:id="673" w:name="_Toc29410_WPSOffice_Level2"/>
      <w:r>
        <w:rPr>
          <w:rFonts w:hint="eastAsia" w:ascii="楷体" w:hAnsi="楷体" w:eastAsia="楷体" w:cs="仿宋"/>
          <w:b/>
          <w:sz w:val="32"/>
          <w:szCs w:val="32"/>
        </w:rPr>
        <w:t>二、所需材料：</w:t>
      </w:r>
    </w:p>
    <w:p>
      <w:pPr>
        <w:ind w:firstLine="787" w:firstLineChars="246"/>
        <w:rPr>
          <w:rFonts w:ascii="仿宋" w:hAnsi="仿宋" w:eastAsia="仿宋" w:cs="仿宋"/>
          <w:sz w:val="32"/>
          <w:szCs w:val="32"/>
        </w:rPr>
      </w:pPr>
      <w:r>
        <w:rPr>
          <w:rFonts w:hint="eastAsia" w:ascii="仿宋" w:hAnsi="仿宋" w:eastAsia="仿宋" w:cs="仿宋"/>
          <w:sz w:val="32"/>
          <w:szCs w:val="32"/>
        </w:rPr>
        <w:t>需现场提交居民身份证正式证受理凭证。</w:t>
      </w:r>
      <w:bookmarkEnd w:id="672"/>
      <w:bookmarkEnd w:id="673"/>
    </w:p>
    <w:p>
      <w:pPr>
        <w:ind w:firstLine="643" w:firstLineChars="200"/>
        <w:rPr>
          <w:rFonts w:ascii="楷体" w:hAnsi="楷体" w:eastAsia="楷体" w:cs="仿宋"/>
          <w:b/>
          <w:sz w:val="32"/>
          <w:szCs w:val="32"/>
        </w:rPr>
      </w:pPr>
      <w:bookmarkStart w:id="674" w:name="_Toc5880_WPSOffice_Level2"/>
      <w:r>
        <w:rPr>
          <w:rFonts w:hint="eastAsia" w:ascii="楷体" w:hAnsi="楷体" w:eastAsia="楷体" w:cs="仿宋"/>
          <w:b/>
          <w:sz w:val="32"/>
          <w:szCs w:val="32"/>
        </w:rPr>
        <w:t>三、办理流程图</w:t>
      </w:r>
      <w:bookmarkEnd w:id="674"/>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87168" behindDoc="0" locked="0" layoutInCell="1" allowOverlap="1">
                <wp:simplePos x="0" y="0"/>
                <wp:positionH relativeFrom="column">
                  <wp:posOffset>1743075</wp:posOffset>
                </wp:positionH>
                <wp:positionV relativeFrom="paragraph">
                  <wp:posOffset>137795</wp:posOffset>
                </wp:positionV>
                <wp:extent cx="1343025" cy="695325"/>
                <wp:effectExtent l="12700" t="0" r="15875" b="15875"/>
                <wp:wrapNone/>
                <wp:docPr id="386" name="矩形 372"/>
                <wp:cNvGraphicFramePr/>
                <a:graphic xmlns:a="http://schemas.openxmlformats.org/drawingml/2006/main">
                  <a:graphicData uri="http://schemas.microsoft.com/office/word/2010/wordprocessingShape">
                    <wps:wsp>
                      <wps:cNvSpPr/>
                      <wps:spPr>
                        <a:xfrm>
                          <a:off x="0" y="0"/>
                          <a:ext cx="1343025" cy="695325"/>
                        </a:xfrm>
                        <a:prstGeom prst="rect">
                          <a:avLst/>
                        </a:prstGeom>
                        <a:noFill/>
                        <a:ln w="25400" cap="flat" cmpd="sng">
                          <a:solidFill>
                            <a:srgbClr val="000000"/>
                          </a:solidFill>
                          <a:prstDash val="solid"/>
                          <a:round/>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窗口提交居民身份证正式证受理凭证</w:t>
                            </w:r>
                          </w:p>
                        </w:txbxContent>
                      </wps:txbx>
                      <wps:bodyPr anchor="ctr" upright="1"/>
                    </wps:wsp>
                  </a:graphicData>
                </a:graphic>
              </wp:anchor>
            </w:drawing>
          </mc:Choice>
          <mc:Fallback>
            <w:pict>
              <v:rect id="矩形 372" o:spid="_x0000_s1026" o:spt="1" style="position:absolute;left:0pt;margin-left:137.25pt;margin-top:10.85pt;height:54.75pt;width:105.75pt;z-index:250887168;v-text-anchor:middle;mso-width-relative:page;mso-height-relative:page;" filled="f" stroked="t" coordsize="21600,21600" o:gfxdata="UEsDBAoAAAAAAIdO4kAAAAAAAAAAAAAAAAAEAAAAZHJzL1BLAwQUAAAACACHTuJAnSDy3NkAAAAK&#10;AQAADwAAAGRycy9kb3ducmV2LnhtbE2PwU7DMAyG70i8Q2QkLmhLU9ptKk13QNoRCTYQ2i1rTFvW&#10;OKXJuvH2mBPcbPnT7+8v1xfXiwnH0HnSoOYJCKTa244aDa+7zWwFIkRD1vSeUMM3BlhX11elKaw/&#10;0wtO29gIDqFQGA1tjEMhZahbdCbM/YDEtw8/OhN5HRtpR3PmcNfLNEkW0pmO+ENrBnxssT5uT07D&#10;cyaPWXP3lidP6v0r/9zknZz2Wt/eqOQBRMRL/IPhV5/VoWKngz+RDaLXkC6znFEe1BIEA9lqweUO&#10;TN6rFGRVyv8Vqh9QSwMEFAAAAAgAh07iQCfocqjvAQAAxAMAAA4AAABkcnMvZTJvRG9jLnhtbK1T&#10;S44TMRDdI3EHy3vSnWQyDK10ZkEYNghGGjhAxXZ3W/JPZSfdOQ0SOw7BcRDXoOyEDJ8NQvTCXXY9&#10;v6p6VV7fTtawg8KovWv5fFZzppzwUru+5R/e3z274SwmcBKMd6rlRxX57ebpk/UYGrXwgzdSISMS&#10;F5sxtHxIKTRVFcWgLMSZD8qRs/NoIdEW+0oijMRuTbWo6+tq9CgDeqFipNPtyck3hb/rlEjvui6q&#10;xEzLKbdUVizrLq/VZg1NjxAGLc5pwD9kYUE7Cnqh2kICtkf9B5XVAn30XZoJbyvfdVqoUgNVM69/&#10;q+ZhgKBKLSRODBeZ4v+jFW8P98i0bPny5pozB5aa9O3j569fPrHl80XWZwyxIdhDuMfzLpKZi506&#10;tPlPZbCpaHq8aKqmxAQdzpdXy3qx4kyQ7/rFakk20VSPtwPG9Fp5y7LRcqSeFSnh8CamE/QHJAdz&#10;/k4bQ+fQGMfGli9WVzW1VgCNT2cgkWkDFRRdX3iiN1rmO/lKxH730iA7QB6I8p3T+QWWA24hDidc&#10;cWUYNOj3ThZrUCBfOcnSMZBkjqab52yskpwZRY8hWwWZQJu/QZImxpE0WfCTxNlK024immzuvDxS&#10;t8CJwdMMi4Sc7QPqfiDd5qWODKNRKQKfxzrP4s/7EuHx8W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0g8tzZAAAACgEAAA8AAAAAAAAAAQAgAAAAIgAAAGRycy9kb3ducmV2LnhtbFBLAQIUABQA&#10;AAAIAIdO4kAn6HKo7wEAAMQDAAAOAAAAAAAAAAEAIAAAACgBAABkcnMvZTJvRG9jLnhtbFBLBQYA&#10;AAAABgAGAFkBAACJBQAAAAA=&#10;">
                <v:fill on="f" focussize="0,0"/>
                <v:stroke weight="2pt" color="#000000" joinstyle="round"/>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窗口提交居民身份证正式证受理凭证</w:t>
                      </w:r>
                    </w:p>
                  </w:txbxContent>
                </v:textbox>
              </v:rect>
            </w:pict>
          </mc:Fallback>
        </mc:AlternateContent>
      </w:r>
    </w:p>
    <w:p>
      <w:pPr>
        <w:ind w:right="-1352" w:rightChars="-644"/>
        <w:jc w:val="cente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88192" behindDoc="0" locked="0" layoutInCell="1" allowOverlap="1">
                <wp:simplePos x="0" y="0"/>
                <wp:positionH relativeFrom="column">
                  <wp:posOffset>2403475</wp:posOffset>
                </wp:positionH>
                <wp:positionV relativeFrom="paragraph">
                  <wp:posOffset>106680</wp:posOffset>
                </wp:positionV>
                <wp:extent cx="0" cy="337820"/>
                <wp:effectExtent l="50800" t="0" r="63500" b="5080"/>
                <wp:wrapNone/>
                <wp:docPr id="387" name="自选图形 373"/>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ln w="12700" cap="flat" cmpd="sng">
                          <a:solidFill>
                            <a:srgbClr val="0D0D0D"/>
                          </a:solidFill>
                          <a:prstDash val="solid"/>
                          <a:headEnd type="none" w="med" len="med"/>
                          <a:tailEnd type="arrow" w="med" len="med"/>
                        </a:ln>
                      </wps:spPr>
                      <wps:bodyPr/>
                    </wps:wsp>
                  </a:graphicData>
                </a:graphic>
              </wp:anchor>
            </w:drawing>
          </mc:Choice>
          <mc:Fallback>
            <w:pict>
              <v:shape id="自选图形 373" o:spid="_x0000_s1026" o:spt="32" type="#_x0000_t32" style="position:absolute;left:0pt;margin-left:189.25pt;margin-top:8.4pt;height:26.6pt;width:0pt;z-index:250888192;mso-width-relative:page;mso-height-relative:page;" filled="f" stroked="t" coordsize="21600,21600" o:gfxdata="UEsDBAoAAAAAAIdO4kAAAAAAAAAAAAAAAAAEAAAAZHJzL1BLAwQUAAAACACHTuJAYQINGdYAAAAJ&#10;AQAADwAAAGRycy9kb3ducmV2LnhtbE2PzU7DMBCE70i8g7VI3KgdEGkU4lQqgp440FCJqxMvSai9&#10;jmL3h7dnEQc47syn2ZlqdfZOHHGOYyAN2UKBQOqCHanXsHt7vilAxGTIGhcINXxhhFV9eVGZ0oYT&#10;bfHYpF5wCMXSaBhSmkopYzegN3ERJiT2PsLsTeJz7qWdzYnDvZO3SuXSm5H4w2AmfByw2zcHr+Fl&#10;nbfu9bOwT7v3fr/ZrmO2aaLW11eZegCR8Jz+YPipz9Wh5k5tOJCNwmm4Wxb3jLKR8wQGfoVWw1Ip&#10;kHUl/y+ovwFQSwMEFAAAAAgAh07iQLqgLAT+AQAA3wMAAA4AAABkcnMvZTJvRG9jLnhtbK1TzY4T&#10;MQy+I/EOUe50ph2g1ajTPbQsFwSVgAdwk8xMpPwpCZ32xg3xDNw48g7wNistb4GT2ba7wAmhSJEd&#10;25/tz87y6qAV2QsfpDUNnU5KSoRhlkvTNfT9u+snC0pCBMNBWSMaehSBXq0eP1oOrhYz21vFhScI&#10;YkI9uIb2Mbq6KALrhYYwsU4YNLbWa4io+q7gHgZE16qYleXzYrCeO2+ZCAFfN6ORrjJ+2woW37Rt&#10;EJGohmJtMd8+37t0F6sl1J0H10t2Vwb8QxUapMGkZ6gNRCAfvPwDSkvmbbBtnDCrC9u2koncA3Yz&#10;LX/r5m0PTuRekJzgzjSF/wfLXu+3nkje0Goxp8SAxiHdfvr28+Pnmy8/br5/JdW8SiwNLtTovDZb&#10;n/oMcX0wY9wceZX80NDZyKYw/GSbPq2e3TcWD1CSEtyId2i9TrjICEEohDyexyMOkbDxkeFrVc0X&#10;szy5AupTnPMhvhRWkyQ0NEQPsuvj2hqDO2D9NE8H9q9CxGYw8BSQkipDBlze2bzEvAxwDVsFEUXt&#10;kJhguhwcrJL8WiqV+/fdbq082UNarE06qXsEfuCWsmwg9KNfNo0k9QL4C8NJPDok3ODfoKkGLTgl&#10;SuBXSlJezghSXTzBezv83RVzK4MlXGhN0s7y49an0pKGW5SLvNv4tKb39ex1+Ze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ECDRnWAAAACQEAAA8AAAAAAAAAAQAgAAAAIgAAAGRycy9kb3ducmV2&#10;LnhtbFBLAQIUABQAAAAIAIdO4kC6oCwE/gEAAN8DAAAOAAAAAAAAAAEAIAAAACUBAABkcnMvZTJv&#10;RG9jLnhtbFBLBQYAAAAABgAGAFkBAACVBQAAAAA=&#10;">
                <v:fill on="f" focussize="0,0"/>
                <v:stroke weight="1pt" color="#0D0D0D" joinstyle="round"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89216" behindDoc="0" locked="0" layoutInCell="1" allowOverlap="1">
                <wp:simplePos x="0" y="0"/>
                <wp:positionH relativeFrom="column">
                  <wp:posOffset>1857375</wp:posOffset>
                </wp:positionH>
                <wp:positionV relativeFrom="paragraph">
                  <wp:posOffset>48260</wp:posOffset>
                </wp:positionV>
                <wp:extent cx="1115060" cy="536575"/>
                <wp:effectExtent l="12700" t="12700" r="15240" b="22225"/>
                <wp:wrapNone/>
                <wp:docPr id="388"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25400" cap="flat" cmpd="sng" algn="ctr">
                          <a:solidFill>
                            <a:srgbClr val="000000"/>
                          </a:solidFill>
                          <a:prstDash val="solid"/>
                        </a:ln>
                        <a:effectLst/>
                      </wps:spPr>
                      <wps:txbx>
                        <w:txbxContent>
                          <w:p>
                            <w:pPr>
                              <w:rPr>
                                <w:rFonts w:ascii="仿宋" w:hAnsi="仿宋" w:eastAsia="仿宋"/>
                                <w:sz w:val="24"/>
                                <w:szCs w:val="24"/>
                              </w:rPr>
                            </w:pPr>
                            <w:r>
                              <w:rPr>
                                <w:rFonts w:hint="eastAsia"/>
                                <w:szCs w:val="21"/>
                              </w:rP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6.25pt;margin-top:3.8pt;height:42.25pt;width:87.8pt;z-index:250889216;v-text-anchor:middle;mso-width-relative:page;mso-height-relative:page;" filled="f" stroked="t" coordsize="21600,21600" o:gfxdata="UEsDBAoAAAAAAIdO4kAAAAAAAAAAAAAAAAAEAAAAZHJzL1BLAwQUAAAACACHTuJADLw8ctoAAAAI&#10;AQAADwAAAGRycy9kb3ducmV2LnhtbE2PMU/DMBSEdyT+g/WQWBB1EkqahjiVQGRgAKmlC5sbP+KI&#10;+DnYblL49ZgJxtOd7r6rNiczsAmd7y0JSBcJMKTWqp46AfvX5roA5oMkJQdLKOALPWzq87NKlsrO&#10;tMVpFzoWS8iXUoAOYSw5961GI/3CjkjRe7fOyBCl67hyco7lZuBZkuTcyJ7igpYjPmhsP3ZHI2C+&#10;v/l0V5P+fn55apbF+Nj027dBiMuLNLkDFvAU/sLwix/RoY5MB3sk5dkgIFtntzEqYJUDi/4yL1Jg&#10;BwHrLAVeV/z/gfoHUEsDBBQAAAAIAIdO4kD2RwH6dwIAAKUEAAAOAAAAZHJzL2Uyb0RvYy54bWyt&#10;VL1u2zAQ3gv0HQjujSTHcmIjcmDYSFHAaAykRWeaIi0C/CtJW3a3Ll26Z+kLdOlUdO3bpHmNHinl&#10;pz9TUQ/0ne7Tx7vv7nR2vlcS7ZjzwugKF0c5RkxTUwu9qfDrVxfPTjHygeiaSKNZhQ/M4/Pp0ydn&#10;rZ2wgWmMrJlDQKL9pLUVbkKwkyzztGGK+CNjmYYgN06RAK7bZLUjLbArmQ3yfJS1xtXWGcq8h6eL&#10;LoiniZ9zRsMl554FJCsMuYV0unSu45lNz8hk44htBO3TIP+QhSJCw6X3VAsSCNo68QeVEtQZb3g4&#10;okZlhnNBWaoBqiny36q5aohlqRYQx9t7mfz/o6UvdyuHRF3h41NolSYKmvTj2/vbzx9vPn2foJsP&#10;X2+/XKNxFKq1fgL4K7tyvefBjFXvuVPxH+pBe6AaDMrTHOQ+gD0cjfO87IRm+4AoAIqiKPMRACgg&#10;yuNReZIA2QOTdT48Z0ahaFSYS9POG+LCglERZy2JTXZLHyAVeO8OH7PQ5kJImTorNWorPCiHMRtK&#10;YMC4JAFMZaFkrzcYEbmByaXBJUpvpKjj65HIu816Lh3akTg96RfrgOt+gcW7F8Q3HS6FepjUkYal&#10;OexTjSJ2skUr7Nf7Xsu1qQ/QCme6GfWWXgggXhIfVsTBUEIFsGjhEo4oR4VNb2HUGPfub88jHmYF&#10;ohi1MORQ8tstcQwj+ULDFI2L4RBoQ3KG5ckAHPc4sn4c0Vs1N6BEASttaTIjPsg7kzuj3sA+zuKt&#10;ECKawt2duL0zD93ywUZTNpslGGyCJWGpryyN5F0LZ9tguEjdjUJ16oD20YFdSF3o9zYu22M/oR6+&#10;L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Lw8ctoAAAAIAQAADwAAAAAAAAABACAAAAAiAAAA&#10;ZHJzL2Rvd25yZXYueG1sUEsBAhQAFAAAAAgAh07iQPZHAfp3AgAApQQAAA4AAAAAAAAAAQAgAAAA&#10;KQEAAGRycy9lMm9Eb2MueG1sUEsFBgAAAAAGAAYAWQEAABIGAAAAAA==&#10;">
                <v:fill on="f" focussize="0,0"/>
                <v:stroke weight="2pt" color="#000000" joinstyle="round"/>
                <v:imagedata o:title=""/>
                <o:lock v:ext="edit" aspectratio="f"/>
                <v:textbox>
                  <w:txbxContent>
                    <w:p>
                      <w:pPr>
                        <w:rPr>
                          <w:rFonts w:ascii="仿宋" w:hAnsi="仿宋" w:eastAsia="仿宋"/>
                          <w:sz w:val="24"/>
                          <w:szCs w:val="24"/>
                        </w:rPr>
                      </w:pPr>
                      <w:r>
                        <w:rPr>
                          <w:rFonts w:hint="eastAsia"/>
                          <w:szCs w:val="21"/>
                        </w:rPr>
                        <w:t xml:space="preserve"> </w:t>
                      </w:r>
                      <w:r>
                        <w:rPr>
                          <w:rFonts w:hint="eastAsia" w:ascii="仿宋" w:hAnsi="仿宋" w:eastAsia="仿宋"/>
                          <w:sz w:val="24"/>
                          <w:szCs w:val="24"/>
                        </w:rPr>
                        <w:t>审核</w:t>
                      </w:r>
                    </w:p>
                  </w:txbxContent>
                </v:textbox>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890240" behindDoc="0" locked="0" layoutInCell="1" allowOverlap="1">
                <wp:simplePos x="0" y="0"/>
                <wp:positionH relativeFrom="column">
                  <wp:posOffset>2403475</wp:posOffset>
                </wp:positionH>
                <wp:positionV relativeFrom="paragraph">
                  <wp:posOffset>188595</wp:posOffset>
                </wp:positionV>
                <wp:extent cx="3175" cy="312420"/>
                <wp:effectExtent l="50165" t="0" r="60960" b="11430"/>
                <wp:wrapNone/>
                <wp:docPr id="389" name="自选图形 375"/>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自选图形 375" o:spid="_x0000_s1026" o:spt="32" type="#_x0000_t32" style="position:absolute;left:0pt;flip:x;margin-left:189.25pt;margin-top:14.85pt;height:24.6pt;width:0.25pt;z-index:250890240;mso-width-relative:page;mso-height-relative:page;" filled="f" stroked="t" coordsize="21600,21600" o:gfxdata="UEsDBAoAAAAAAIdO4kAAAAAAAAAAAAAAAAAEAAAAZHJzL1BLAwQUAAAACACHTuJAkEsn1NkAAAAJ&#10;AQAADwAAAGRycy9kb3ducmV2LnhtbE2PTUvEMBCG74L/IYzgRdz0AzdtbbqI4EkPugrSW9qMbbGZ&#10;LE32w3/veHKPwzy87/PWm5ObxQGXMHnSkK4SEEi9txMNGj7en24LECEasmb2hBp+MMCmubyoTWX9&#10;kd7wsI2D4BAKldEwxrirpAz9iM6Eld8h8e/LL85EPpdB2sUcOdzNMkuStXRmIm4YzQ4fR+y/t3vH&#10;JV2rijRX9vXm+TNr26l/cOsXra+v0uQeRMRT/IfhT5/VoWGnzu/JBjFryFVxx6iGrFQgGMhVyeM6&#10;DaooQTa1PF/Q/AJQSwMEFAAAAAgAh07iQGFBOqwKAgAA7AMAAA4AAABkcnMvZTJvRG9jLnhtbK1T&#10;zY7TMBC+I/EOlu80abpLl6jpHloWDggqAQ8wtZ3Ekv9km6a9cUM8AzeOvMPyNivBWzB2dttd4ITI&#10;wZrJzHzzzefx4nKvFdkJH6Q1DZ1OSkqEYZZL0zX0/burJxeUhAiGg7JGNPQgAr1cPn60GFwtKttb&#10;xYUnCGJCPbiG9jG6uigC64WGMLFOGAy21muI6Pqu4B4GRNeqqMryaTFYz523TISAf9djkC4zftsK&#10;Ft+0bRCRqIYit5hPn89tOovlAurOg+slu6UB/8BCgzTY9Ai1hgjkg5d/QGnJvA22jRNmdWHbVjKR&#10;Z8BppuVv07ztwYk8C4oT3FGm8P9g2evdxhPJGzq7eEaJAY2X9OPTt58fP998+X5z/ZXM5udJpcGF&#10;GpNXZuPTnCGu9masm6Ouku8bWo1qCsPvYtOz2fn9YPEAJTnBjXj71mvSKule4hZlJVEbgqAIfjhe&#10;lNhHwvDnbIqkCMPAbFqdVfkaC6gTSCLnfIgvhNUkGQ0N0YPs+riyxuBCWD82gN2rEHEyLLwrSMXK&#10;kAE5VPMSWzPAnWwVRDS1Q5WC6TK7YJXkV1KpLIbvtivlyQ7SluUvSYHAD9JSlzWEfszLoVGxXgB/&#10;bjiJB4fqG3woNHHQglOiBL6rZOVNjSDVKRO8t8PfU7G3MkjhpHGytpYfNj5RSx6uVCZ5u/5pZ+/7&#10;Oev0SJ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BLJ9TZAAAACQEAAA8AAAAAAAAAAQAgAAAA&#10;IgAAAGRycy9kb3ducmV2LnhtbFBLAQIUABQAAAAIAIdO4kBhQTqsCgIAAOwDAAAOAAAAAAAAAAEA&#10;IAAAACgBAABkcnMvZTJvRG9jLnhtbFBLBQYAAAAABgAGAFkBAACkBQAAAAA=&#10;">
                <v:fill on="f" focussize="0,0"/>
                <v:stroke weight="1pt" color="#000000" joinstyle="round" endarrow="open"/>
                <v:imagedata o:title=""/>
                <o:lock v:ext="edit" aspectratio="f"/>
              </v:shape>
            </w:pict>
          </mc:Fallback>
        </mc:AlternateContent>
      </w:r>
    </w:p>
    <w:p>
      <w:pPr>
        <w:widowControl/>
        <w:spacing w:line="520" w:lineRule="exact"/>
        <w:jc w:val="left"/>
        <w:rPr>
          <w:rFonts w:ascii="仿宋" w:hAnsi="仿宋" w:eastAsia="仿宋" w:cs="宋体"/>
          <w:b/>
          <w:kern w:val="0"/>
          <w:sz w:val="32"/>
          <w:szCs w:val="32"/>
        </w:rPr>
      </w:pPr>
      <w:r>
        <w:rPr>
          <w:rFonts w:ascii="仿宋" w:hAnsi="仿宋" w:eastAsia="仿宋"/>
          <w:sz w:val="32"/>
          <w:szCs w:val="32"/>
        </w:rPr>
        <mc:AlternateContent>
          <mc:Choice Requires="wps">
            <w:drawing>
              <wp:anchor distT="0" distB="0" distL="114300" distR="114300" simplePos="0" relativeHeight="250894336" behindDoc="0" locked="0" layoutInCell="1" allowOverlap="1">
                <wp:simplePos x="0" y="0"/>
                <wp:positionH relativeFrom="column">
                  <wp:posOffset>1828800</wp:posOffset>
                </wp:positionH>
                <wp:positionV relativeFrom="paragraph">
                  <wp:posOffset>160020</wp:posOffset>
                </wp:positionV>
                <wp:extent cx="1257300" cy="297180"/>
                <wp:effectExtent l="12700" t="0" r="25400" b="13970"/>
                <wp:wrapNone/>
                <wp:docPr id="393"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pPr>
                              <w:jc w:val="center"/>
                              <w:rPr>
                                <w:rFonts w:ascii="仿宋" w:hAnsi="仿宋" w:eastAsia="仿宋"/>
                                <w:sz w:val="24"/>
                                <w:szCs w:val="24"/>
                              </w:rPr>
                            </w:pPr>
                            <w:r>
                              <w:rPr>
                                <w:rFonts w:hint="eastAsia" w:ascii="仿宋" w:hAnsi="仿宋" w:eastAsia="仿宋"/>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44pt;margin-top:12.6pt;height:23.4pt;width:99pt;z-index:250894336;v-text-anchor:middle;mso-width-relative:page;mso-height-relative:page;" filled="f" stroked="t" coordsize="21600,21600" o:gfxdata="UEsDBAoAAAAAAIdO4kAAAAAAAAAAAAAAAAAEAAAAZHJzL1BLAwQUAAAACACHTuJAt9gq5tgAAAAJ&#10;AQAADwAAAGRycy9kb3ducmV2LnhtbE2PzU7DMBCE70i8g7VI3KidiBYrxOkBVIQ4INryAG68TSLs&#10;dYjdH3h6lhPcdndGs9/Uy3Pw4ohTGiIZKGYKBFIb3UCdgfft6kaDSNmSsz4SGvjCBMvm8qK2lYsn&#10;WuNxkzvBIZQqa6DPeaykTG2PwaZZHJFY28cp2Mzr1Ek32ROHBy9LpRYy2IH4Q29HfOix/dgcgoHH&#10;VXr97rbPxWdc+zc935cvTykYc31VqHsQGc/5zwy/+IwODTPt4oFcEt5AqTV3yTzMSxBsuNULPuwM&#10;3JUKZFPL/w2aH1BLAwQUAAAACACHTuJASJOg7GcCAACYBAAADgAAAGRycy9lMm9Eb2MueG1srVRL&#10;bhNBEN0jcYdW78nYYyckVsaR5SgIKQJLAbEu93R7Ruof1W2Pw44VC47ABbgAWzgNn2NQ3TP58Fkh&#10;vGhXTdW86nr1ak7P9kazncTQOlvx8cGIM2mFq1u7qfjLFxePjjkLEWwN2llZ8WsZ+Nn84YPTzs9k&#10;6Rqna4mMQGyYdb7iTYx+VhRBNNJAOHBeWgoqhwYiubgpaoSO0I0uytHoqOgc1h6dkCHQ0/M+yOcZ&#10;Xykp4nOlgoxMV5zuFvOJ+Vyns5ifwmyD4JtWDNeAf7iFgdZS0Vuoc4jAttj+AWVagS44FQ+EM4VT&#10;qhUy90DdjEe/dXPVgJe5FyIn+Fuawv+DFc92K2RtXfHJyYQzC4aG9O3T2+8f33/98HnGfnx5RyYr&#10;E1GdDzPKv/IrHLxAZup6r9Ckf+qH7TO517fkyn1kgh6Oy6NyckwzEBQ7PB5NTjL7xd3bHkN8Ip1h&#10;yai40q5bNoBx1Y838wu7yxCpOr12k54KW3fRap2HqS3rKl4eTkepFpCmlIZIpvHUZbAbzkBvSKwi&#10;YoYMTrd1ej0BBdyslxrZDpJg8i+1TuV+SUu1zyE0fV4ODWnaJhiZpTdcNfHWM5WsuF/vB/rWrr4m&#10;9tH1sgxeXLQEfAkhrgBJh9QB7VZ8Tkdio+JusDhrHL752/OUT/KgKGcd6Zpafr0FlJzpp5aEczKe&#10;TtMiZGd6+LgkB+9H1vcjdmuWjpgY0xZ7kc2UH/WNqdCZV7SCi1SVQmAF1e7JHZxl7PeNlljIxSKn&#10;kfg9xEt75UUC70e42Ean2jzdRFTPDnGfHJJ/nsKwqmm/7vs56+6DMv8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9gq5tgAAAAJAQAADwAAAAAAAAABACAAAAAiAAAAZHJzL2Rvd25yZXYueG1sUEsB&#10;AhQAFAAAAAgAh07iQEiToOxnAgAAmAQAAA4AAAAAAAAAAQAgAAAAJwEAAGRycy9lMm9Eb2MueG1s&#10;UEsFBgAAAAAGAAYAWQEAAAAGAAAAAA==&#10;">
                <v:fill on="f" focussize="0,0"/>
                <v:stroke weight="2pt" color="#000000" joinstyle="round"/>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准予受理</w:t>
                      </w:r>
                    </w:p>
                  </w:txbxContent>
                </v:textbox>
              </v:shape>
            </w:pict>
          </mc:Fallback>
        </mc:AlternateContent>
      </w:r>
      <w:r>
        <w:rPr>
          <w:rFonts w:hint="eastAsia" w:ascii="仿宋" w:hAnsi="仿宋" w:eastAsia="仿宋"/>
          <w:sz w:val="32"/>
          <w:szCs w:val="32"/>
        </w:rPr>
        <w:t xml:space="preserve">                         </w:t>
      </w:r>
    </w:p>
    <w:p>
      <w:pPr>
        <w:spacing w:line="500" w:lineRule="exact"/>
        <w:rPr>
          <w:rFonts w:ascii="仿宋" w:hAnsi="仿宋" w:eastAsia="仿宋" w:cs="仿宋"/>
          <w:sz w:val="32"/>
          <w:szCs w:val="32"/>
        </w:rPr>
      </w:pPr>
      <w:r>
        <w:rPr>
          <w:rFonts w:ascii="仿宋" w:hAnsi="仿宋" w:eastAsia="仿宋"/>
          <w:sz w:val="32"/>
          <w:szCs w:val="32"/>
        </w:rPr>
        <mc:AlternateContent>
          <mc:Choice Requires="wps">
            <w:drawing>
              <wp:anchor distT="0" distB="0" distL="114300" distR="114300" simplePos="0" relativeHeight="250897408" behindDoc="0" locked="0" layoutInCell="1" allowOverlap="1">
                <wp:simplePos x="0" y="0"/>
                <wp:positionH relativeFrom="column">
                  <wp:posOffset>2414905</wp:posOffset>
                </wp:positionH>
                <wp:positionV relativeFrom="paragraph">
                  <wp:posOffset>127000</wp:posOffset>
                </wp:positionV>
                <wp:extent cx="3175" cy="312420"/>
                <wp:effectExtent l="50165" t="0" r="60960" b="11430"/>
                <wp:wrapNone/>
                <wp:docPr id="396" name="自选图形 382"/>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自选图形 382" o:spid="_x0000_s1026" o:spt="32" type="#_x0000_t32" style="position:absolute;left:0pt;flip:x;margin-left:190.15pt;margin-top:10pt;height:24.6pt;width:0.25pt;z-index:250897408;mso-width-relative:page;mso-height-relative:page;" filled="f" stroked="t" coordsize="21600,21600" o:gfxdata="UEsDBAoAAAAAAIdO4kAAAAAAAAAAAAAAAAAEAAAAZHJzL1BLAwQUAAAACACHTuJARSocGtcAAAAJ&#10;AQAADwAAAGRycy9kb3ducmV2LnhtbE2PT0vEMBDF74LfIYzgRdykLXS73aaLCJ70oKsgvaXN2Bab&#10;SWmyf/z2jif3OG8e7/1etTu7SRxxCaMnDclKgUDqvB2p1/Dx/nRfgAjRkDWTJ9TwgwF29fVVZUrr&#10;T/SGx33sBYdQKI2GIca5lDJ0AzoTVn5G4t+XX5yJfC69tIs5cbibZKpULp0ZiRsGM+PjgN33/uC4&#10;pG3WRZKt7evd82faNGP34PIXrW9vErUFEfEc/83wh8/oUDNT6w9kg5g0ZIXK2KqBa0CwgQXe0mrI&#10;NynIupKXC+pfUEsDBBQAAAAIAIdO4kDwulyOCgIAAOwDAAAOAAAAZHJzL2Uyb0RvYy54bWytU82O&#10;0zAQviPxDpbvNGm6bJeo6R5aFg4IKgEPMLWdxJL/ZJumvXFDPAM3jrzD8jYrwVswdnbbXeCEyMHy&#10;ZMbffPP58+JyrxXZCR+kNQ2dTkpKhGGWS9M19P27qycXlIQIhoOyRjT0IAK9XD5+tBhcLSrbW8WF&#10;JwhiQj24hvYxurooAuuFhjCxThhMttZriBj6ruAeBkTXqqjK8rwYrOfOWyZCwL/rMUmXGb9tBYtv&#10;2jaISFRDkVvMq8/rNq3FcgF158H1kt3SgH9goUEabHqEWkME8sHLP6C0ZN4G28YJs7qwbSuZyDPg&#10;NNPyt2ne9uBEngXFCe4oU/h/sOz1buOJ5A2dPTunxIDGS/rx6dvPj59vvny/uf5KZhdVUmlwocbi&#10;ldn4NGeIq70Zz81RV8n3Dc11UAvD73LTs9nT+8niAUoKghvx9q3XpFXSvUQXZSVRG4KgCH44XpTY&#10;R8Lw52w6R1yGidm0OqvyNRZQJ5BEzvkQXwirSdo0NEQPsuvjyhqDhrB+bAC7VyHiZHjw7kA6rAwZ&#10;kEM1L7E1A/RkqyDiVjtUKZguswtWSX4llcpi+G67Up7sILksf0kyBH5QlrqsIfRjXU6N/usF8OeG&#10;k3hwqL7Bh0ITBy04JUrgu0q77NQIUp0qwXs7/L0UeyuDFE4ap93W8sPGJ2opQktlkrf2T569H+eq&#10;0yN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Khwa1wAAAAkBAAAPAAAAAAAAAAEAIAAAACIA&#10;AABkcnMvZG93bnJldi54bWxQSwECFAAUAAAACACHTuJA8LpcjgoCAADsAwAADgAAAAAAAAABACAA&#10;AAAmAQAAZHJzL2Uyb0RvYy54bWxQSwUGAAAAAAYABgBZAQAAogUAAAAA&#10;">
                <v:fill on="f" focussize="0,0"/>
                <v:stroke weight="1pt" color="#000000" joinstyle="round" endarrow="open"/>
                <v:imagedata o:title=""/>
                <o:lock v:ext="edit" aspectratio="f"/>
              </v:shape>
            </w:pict>
          </mc:Fallback>
        </mc:AlternateContent>
      </w:r>
      <w:r>
        <w:rPr>
          <w:rFonts w:hint="eastAsia" w:ascii="仿宋" w:hAnsi="仿宋" w:eastAsia="仿宋" w:cs="仿宋"/>
          <w:sz w:val="32"/>
          <w:szCs w:val="32"/>
        </w:rPr>
        <w:t xml:space="preserve">                        </w: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895360" behindDoc="0" locked="0" layoutInCell="1" allowOverlap="1">
                <wp:simplePos x="0" y="0"/>
                <wp:positionH relativeFrom="column">
                  <wp:posOffset>1828800</wp:posOffset>
                </wp:positionH>
                <wp:positionV relativeFrom="paragraph">
                  <wp:posOffset>106680</wp:posOffset>
                </wp:positionV>
                <wp:extent cx="1257300" cy="297180"/>
                <wp:effectExtent l="12700" t="0" r="25400" b="13970"/>
                <wp:wrapNone/>
                <wp:docPr id="394" name="流程图: 过程 5"/>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25400" cap="flat" cmpd="sng" algn="ctr">
                          <a:solidFill>
                            <a:srgbClr val="000000"/>
                          </a:solidFill>
                          <a:prstDash val="solid"/>
                        </a:ln>
                        <a:effectLst/>
                      </wps:spPr>
                      <wps:txbx>
                        <w:txbxContent>
                          <w:p>
                            <w:pPr>
                              <w:ind w:firstLine="600" w:firstLineChars="250"/>
                              <w:rPr>
                                <w:rFonts w:ascii="仿宋" w:hAnsi="仿宋" w:eastAsia="仿宋"/>
                                <w:sz w:val="24"/>
                                <w:szCs w:val="24"/>
                              </w:rPr>
                            </w:pPr>
                            <w:r>
                              <w:rPr>
                                <w:rFonts w:hint="eastAsia" w:ascii="仿宋" w:hAnsi="仿宋" w:eastAsia="仿宋"/>
                                <w:sz w:val="24"/>
                                <w:szCs w:val="24"/>
                              </w:rPr>
                              <w:t>制证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5" o:spid="_x0000_s1026" o:spt="109" type="#_x0000_t109" style="position:absolute;left:0pt;margin-left:144pt;margin-top:8.4pt;height:23.4pt;width:99pt;z-index:250895360;v-text-anchor:middle;mso-width-relative:page;mso-height-relative:page;" filled="f" stroked="t" coordsize="21600,21600" o:gfxdata="UEsDBAoAAAAAAIdO4kAAAAAAAAAAAAAAAAAEAAAAZHJzL1BLAwQUAAAACACHTuJAPkryF9gAAAAJ&#10;AQAADwAAAGRycy9kb3ducmV2LnhtbE2PzU7DMBCE70h9B2srcaNOAlhWiNMDqAhxQLTlAdx4m0TE&#10;6xC7P/D0LKdy3JnR7HzV8uwHccQp9oEM5IsMBFITXE+tgY/t6kaDiMmSs0MgNPCNEZb17KqypQsn&#10;WuNxk1rBJRRLa6BLaSyljE2H3sZFGJHY24fJ28Tn1Eo32ROX+0EWWaaktz3xh86O+Nhh87k5eANP&#10;q/j2025f8q+wHt71/b54fY7emOt5nj2ASHhOlzD8zefpUPOmXTiQi2IwUGjNLIkNxQgcuNOKhZ0B&#10;datA1pX8T1D/AlBLAwQUAAAACACHTuJAGKSvJGYCAACYBAAADgAAAGRycy9lMm9Eb2MueG1srVRL&#10;jhMxEN0jcQfLe6bzhUk0nVGU0SCkERNpQKwrbjvdkn+UnXSGHSsWHIELcAG2cBo+x6Ds7vnwWSGy&#10;cKq6ql+5Xr3qk9OD0WwvMTTOlnx4NOBMWuGqxm5L/vLF+aNjzkIEW4F2Vpb8WgZ+unj44KT1czly&#10;tdOVREYgNsxbX/I6Rj8viiBqaSAcOS8tBZVDA5Fc3BYVQkvoRhejweBx0TqsPDohQ6CnZ12QLzK+&#10;UlLES6WCjEyXnO4W84n53KSzWJzAfIvg60b014B/uIWBxlLRW6gziMB22PwBZRqBLjgVj4QzhVOq&#10;ETL3QN0MB791c1WDl7kXIif4W5rC/4MVz/drZE1V8vFswpkFQ0P69unt94/vv374PGc/vrwjk00T&#10;Ua0Pc8q/8mvsvUBm6vqg0KR/6ocdMrnXt+TKQ2SCHg7H49nxlGYgKDY9Hoxnmf3i7m2PIT6VzrBk&#10;lFxp165qwLjuxpv5hf1FiFSdXrtJT4WtO2+0zsPUlrUlH00ng1QLSFNKQyTTeOoy2C1noLckVhEx&#10;Qwanmyq9noACbjcrjWwPSTD5l1qncr+kpdpnEOouL4f6NG0TjMzS66+aeOuYSlY8bA49fRtXXRP7&#10;6DpZBi/OGwK+gBDXgKRD6oB2K17SkdgouestzmqHb/72POWTPCjKWUu6ppZf7wAlZ/qZJeHMhpNJ&#10;WoTsTKZPRuTg/cjmfsTuzMoRE0PaYi+ymfKjvjEVOvOKVnCZqlIIrKDaHbm9s4rdvtESC7lc5jQS&#10;v4d4Ya+8SODdCJe76FSTp5uI6tgh7pND8s9T6Fc17dd9P2fdfVA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SvIX2AAAAAkBAAAPAAAAAAAAAAEAIAAAACIAAABkcnMvZG93bnJldi54bWxQSwEC&#10;FAAUAAAACACHTuJAGKSvJGYCAACYBAAADgAAAAAAAAABACAAAAAnAQAAZHJzL2Uyb0RvYy54bWxQ&#10;SwUGAAAAAAYABgBZAQAA/wUAAAAA&#10;">
                <v:fill on="f" focussize="0,0"/>
                <v:stroke weight="2pt" color="#000000" joinstyle="round"/>
                <v:imagedata o:title=""/>
                <o:lock v:ext="edit" aspectratio="f"/>
                <v:textbox>
                  <w:txbxContent>
                    <w:p>
                      <w:pPr>
                        <w:ind w:firstLine="600" w:firstLineChars="250"/>
                        <w:rPr>
                          <w:rFonts w:ascii="仿宋" w:hAnsi="仿宋" w:eastAsia="仿宋"/>
                          <w:sz w:val="24"/>
                          <w:szCs w:val="24"/>
                        </w:rPr>
                      </w:pPr>
                      <w:r>
                        <w:rPr>
                          <w:rFonts w:hint="eastAsia" w:ascii="仿宋" w:hAnsi="仿宋" w:eastAsia="仿宋"/>
                          <w:sz w:val="24"/>
                          <w:szCs w:val="24"/>
                        </w:rPr>
                        <w:t>制证</w:t>
                      </w:r>
                    </w:p>
                  </w:txbxContent>
                </v:textbox>
              </v:shape>
            </w:pict>
          </mc:Fallback>
        </mc:AlternateConten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892288" behindDoc="0" locked="0" layoutInCell="1" allowOverlap="1">
                <wp:simplePos x="0" y="0"/>
                <wp:positionH relativeFrom="column">
                  <wp:posOffset>2411730</wp:posOffset>
                </wp:positionH>
                <wp:positionV relativeFrom="paragraph">
                  <wp:posOffset>71120</wp:posOffset>
                </wp:positionV>
                <wp:extent cx="3175" cy="312420"/>
                <wp:effectExtent l="50165" t="0" r="60960" b="11430"/>
                <wp:wrapNone/>
                <wp:docPr id="391" name="自选图形 377"/>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自选图形 377" o:spid="_x0000_s1026" o:spt="32" type="#_x0000_t32" style="position:absolute;left:0pt;flip:x;margin-left:189.9pt;margin-top:5.6pt;height:24.6pt;width:0.25pt;z-index:250892288;mso-width-relative:page;mso-height-relative:page;" filled="f" stroked="t" coordsize="21600,21600" o:gfxdata="UEsDBAoAAAAAAIdO4kAAAAAAAAAAAAAAAAAEAAAAZHJzL1BLAwQUAAAACACHTuJARm95ldcAAAAJ&#10;AQAADwAAAGRycy9kb3ducmV2LnhtbE2PzUrFMBSE94LvEI7gRrxJW2lrbXoRwZUu9CpId2lzbIvN&#10;SWlyf3x7jytdDjPMfFNvT24WB1zD5ElDslEgkHpvJxo0vL89XpcgQjRkzewJNXxjgG1zflabyvoj&#10;veJhFwfBJRQqo2GMcamkDP2IzoSNX5DY+/SrM5HlOki7miOXu1mmSuXSmYl4YTQLPozYf+32jke6&#10;tiiTrLAvV08fadtO/b3Ln7W+vEjUHYiIp/gXhl98RoeGmTq/JxvErCErbhk9spGkIDiQlSoD0WnI&#10;1Q3Ippb/HzQ/UEsDBBQAAAAIAIdO4kDZXipGCQIAAOwDAAAOAAAAZHJzL2Uyb0RvYy54bWytU82O&#10;0zAQviPxDpbvNE26UIia7qFl4YCgEvAAU9tJLPlPtmnaGzfEM3DjyDssb7MS+xY7dnbbXeCEyMGa&#10;ycx8883n8eJ8rxXZCR+kNQ0tJ1NKhGGWS9M19OOHiyfPKQkRDAdljWjoQQR6vnz8aDG4WlS2t4oL&#10;TxDEhHpwDe1jdHVRBNYLDWFinTAYbK3XENH1XcE9DIiuVVFNp8+KwXruvGUiBPy7HoN0mfHbVrD4&#10;rm2DiEQ1FLnFfPp8btNZLBdQdx5cL9ktDfgHFhqkwaZHqDVEIJ+8/ANKS+ZtsG2cMKsL27aSiTwD&#10;TlNOf5vmfQ9O5FlQnOCOMoX/B8ve7jaeSN7Q2YuSEgMaL+nXlx/Xn79efft5dfmdzObzpNLgQo3J&#10;K7Pxac4QV3sz1s1RV8n3Da1GNYXhd7HybPb0frB4gJKc4Ea8fes1aZV0r3GLspKoDUFQBD8cL0rs&#10;I2H4c1bOEZdhYFZWZ1W+xgLqBJLIOR/iK2E1SUZDQ/Qguz6urDG4ENaPDWD3JkScDAvvClKxMmRA&#10;DtV8iq0Z4E62CiKa2qFKwXSZXbBK8gupVBbDd9uV8mQHacvyl6RA4AdpqcsaQj/m5dCoWC+AvzSc&#10;xIND9Q0+FJo4aMEpUQLfVbLypkaQ6pQJ3tvh76nYWxmkcNI4WVvLDxufqCUPVyqTvF3/tLP3/Zx1&#10;eqTL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ZveZXXAAAACQEAAA8AAAAAAAAAAQAgAAAAIgAA&#10;AGRycy9kb3ducmV2LnhtbFBLAQIUABQAAAAIAIdO4kDZXipGCQIAAOwDAAAOAAAAAAAAAAEAIAAA&#10;ACYBAABkcnMvZTJvRG9jLnhtbFBLBQYAAAAABgAGAFkBAAChBQAAAAA=&#10;">
                <v:fill on="f" focussize="0,0"/>
                <v:stroke weight="1pt" color="#000000" joinstyle="round" endarrow="open"/>
                <v:imagedata o:title=""/>
                <o:lock v:ext="edit" aspectratio="f"/>
              </v:shape>
            </w:pict>
          </mc:Fallback>
        </mc:AlternateConten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896384" behindDoc="0" locked="0" layoutInCell="1" allowOverlap="1">
                <wp:simplePos x="0" y="0"/>
                <wp:positionH relativeFrom="column">
                  <wp:posOffset>1828800</wp:posOffset>
                </wp:positionH>
                <wp:positionV relativeFrom="paragraph">
                  <wp:posOffset>66040</wp:posOffset>
                </wp:positionV>
                <wp:extent cx="1257300" cy="297180"/>
                <wp:effectExtent l="12700" t="0" r="25400" b="13970"/>
                <wp:wrapNone/>
                <wp:docPr id="395"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pPr>
                              <w:ind w:firstLine="600" w:firstLineChars="250"/>
                              <w:rPr>
                                <w:rFonts w:ascii="仿宋" w:hAnsi="仿宋" w:eastAsia="仿宋"/>
                                <w:color w:val="000000"/>
                                <w:sz w:val="24"/>
                                <w:szCs w:val="24"/>
                              </w:rPr>
                            </w:pPr>
                            <w:r>
                              <w:rPr>
                                <w:rFonts w:hint="eastAsia" w:ascii="仿宋" w:hAnsi="仿宋" w:eastAsia="仿宋"/>
                                <w:color w:val="000000"/>
                                <w:sz w:val="24"/>
                                <w:szCs w:val="24"/>
                              </w:rPr>
                              <w:t>领证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0" o:spid="_x0000_s1026" o:spt="109" type="#_x0000_t109" style="position:absolute;left:0pt;margin-left:144pt;margin-top:5.2pt;height:23.4pt;width:99pt;z-index:250896384;v-text-anchor:middle;mso-width-relative:page;mso-height-relative:page;" filled="f" stroked="t" coordsize="21600,21600" o:gfxdata="UEsDBAoAAAAAAIdO4kAAAAAAAAAAAAAAAAAEAAAAZHJzL1BLAwQUAAAACACHTuJAH7lbN9gAAAAJ&#10;AQAADwAAAGRycy9kb3ducmV2LnhtbE2PzU7DMBCE70h9B2srcaN2orZEIU4PoCLEAdGWB3DjbRJh&#10;r0Ps/sDTs5zocWdGs99Uq4t34oRj7ANpyGYKBFITbE+tho/d+q4AEZMha1wg1PCNEVb15KYypQ1n&#10;2uBpm1rBJRRLo6FLaSiljE2H3sRZGJDYO4TRm8Tn2Eo7mjOXeydzpZbSm574Q2cGfOyw+dwevYan&#10;dXz7aXcv2VfYuPdicchfn6PX+naaqQcQCS/pPwx/+IwONTPtw5FsFE5DXhS8JbGh5iA4MC+WLOw1&#10;LO5zkHUlrxfUv1BLAwQUAAAACACHTuJAlat2KmcCAACZBAAADgAAAGRycy9lMm9Eb2MueG1srVRL&#10;bhsxDN0X6B0E7ZuxHTt1jIwDw0GKAkFjIC26pjWSZwD9Sskep7uuuugRcoFeoNv2NP0co5Rm8uln&#10;VTQLhRxSj+Ljo09O90azncTQOFvy4cGAM2mFqxq7Kfmrl+dPppyFCLYC7aws+bUM/HT++NFJ62dy&#10;5GqnK4mMQGyYtb7kdYx+VhRB1NJAOHBeWgoqhwYiubgpKoSW0I0uRoPBUdE6rDw6IUOgr2ddkM8z&#10;vlJSxEulgoxMl5zeFvOJ+Vyns5ifwGyD4OtG9M+Af3iFgcZS0TuoM4jAttj8AWUagS44FQ+EM4VT&#10;qhEy90DdDAe/dXNVg5e5FyIn+Duawv+DFS92K2RNVfLD4wlnFgwN6dund98/fvh683nGfnx5TyYb&#10;ZqZaH2Z04cqvkHhLXiAztb1XaNJ/aojtM7vXd+zKfWSCPg5HR6PDKQ1BUGwyHRweZ9Di/rbHEJ9J&#10;Z1gySq60a5c1YFx1880Ew+4iRKpO127TU2Hrzhut8zS1ZW3JR5PxINUCEpXSEMk0ntoMdsMZ6A2p&#10;VUTMkMHppkrXE1DAzXqpke0gKSb/JZFQuV/SUu0zCHWXl0N9mrYJRmbt9U+9ZypZcb/e9/StXXVN&#10;9KPrdBm8OG8I+AJCXAGSEKkDWq54SUdio+SutzirHb792/eUT/qgKGctCZtafrMFlJzp55aUczwc&#10;j9MmZGc8eToiBx9G1g8jdmuWjpgY0hp7kc2UH/WtqdCZ17SDi1SVQmAF1e7I7Z1l7BaOtljIxSKn&#10;kfo9xAt75UUC70a42EanmjzdRFTHDnGfHNJ/nkK/q2nBHvo56/4XZf4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7lbN9gAAAAJAQAADwAAAAAAAAABACAAAAAiAAAAZHJzL2Rvd25yZXYueG1sUEsB&#10;AhQAFAAAAAgAh07iQJWrdipnAgAAmQQAAA4AAAAAAAAAAQAgAAAAJwEAAGRycy9lMm9Eb2MueG1s&#10;UEsFBgAAAAAGAAYAWQEAAAAGAAAAAA==&#10;">
                <v:fill on="f" focussize="0,0"/>
                <v:stroke weight="2pt" color="#000000" joinstyle="round"/>
                <v:imagedata o:title=""/>
                <o:lock v:ext="edit" aspectratio="f"/>
                <v:textbox>
                  <w:txbxContent>
                    <w:p>
                      <w:pPr>
                        <w:ind w:firstLine="600" w:firstLineChars="250"/>
                        <w:rPr>
                          <w:rFonts w:ascii="仿宋" w:hAnsi="仿宋" w:eastAsia="仿宋"/>
                          <w:color w:val="000000"/>
                          <w:sz w:val="24"/>
                          <w:szCs w:val="24"/>
                        </w:rPr>
                      </w:pPr>
                      <w:r>
                        <w:rPr>
                          <w:rFonts w:hint="eastAsia" w:ascii="仿宋" w:hAnsi="仿宋" w:eastAsia="仿宋"/>
                          <w:color w:val="000000"/>
                          <w:sz w:val="24"/>
                          <w:szCs w:val="24"/>
                        </w:rPr>
                        <w:t>领证</w:t>
                      </w:r>
                    </w:p>
                  </w:txbxContent>
                </v:textbox>
              </v:shape>
            </w:pict>
          </mc:Fallback>
        </mc:AlternateConten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891264" behindDoc="0" locked="0" layoutInCell="1" allowOverlap="1">
                <wp:simplePos x="0" y="0"/>
                <wp:positionH relativeFrom="column">
                  <wp:posOffset>2403475</wp:posOffset>
                </wp:positionH>
                <wp:positionV relativeFrom="paragraph">
                  <wp:posOffset>45720</wp:posOffset>
                </wp:positionV>
                <wp:extent cx="3175" cy="312420"/>
                <wp:effectExtent l="50165" t="0" r="60960" b="11430"/>
                <wp:wrapNone/>
                <wp:docPr id="390" name="自选图形 376"/>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id="自选图形 376" o:spid="_x0000_s1026" o:spt="32" type="#_x0000_t32" style="position:absolute;left:0pt;flip:x;margin-left:189.25pt;margin-top:3.6pt;height:24.6pt;width:0.25pt;z-index:250891264;mso-width-relative:page;mso-height-relative:page;" filled="f" stroked="t" coordsize="21600,21600" o:gfxdata="UEsDBAoAAAAAAIdO4kAAAAAAAAAAAAAAAAAEAAAAZHJzL1BLAwQUAAAACACHTuJAlmU4AtgAAAAI&#10;AQAADwAAAGRycy9kb3ducmV2LnhtbE2PS0vEQBCE74L/YWjBi7iTh5tkYyaLCJ70oKuw5DbJtEkw&#10;0xMysw//ve1Jj0UVVV9V27OdxBEXPzpSEK8iEEidMyP1Cj7en24LED5oMnpyhAq+0cO2vryodGnc&#10;id7wuAu94BLypVYwhDCXUvpuQKv9ys1I7H26xerAcumlWfSJy+0kkyjKpNUj8cKgZ3wcsPvaHSyP&#10;tE1exGluXm+e90nTjN2DzV6Uur6Ko3sQAc/hLwy/+IwONTO17kDGi0lBmhdrjirIExDsp/mGv7UK&#10;1tkdyLqS/w/UP1BLAwQUAAAACACHTuJA1qqJvwgCAADsAwAADgAAAGRycy9lMm9Eb2MueG1srVNL&#10;jhMxEN0jcQfLe6aTzjCBVjqzSBhYIIgEHKDiT7cl/2SbdLJjhzgDO5bcAW4zEtyCsnsmmQFWiF5Y&#10;VV1Vr149lxeXe6PJToSonG3p9GxCibDMcWW7lr57e/XoCSUxgeWgnRUtPYhIL5cPHywG34ja9U5z&#10;EQiC2NgMvqV9Sr6pqsh6YSCeOS8sBqULBhK6oat4gAHRja7qyeSiGlzgPjgmYsS/6zFIlwVfSsHS&#10;aymjSES3FLmlcoZybvNZLRfQdAF8r9gNDfgHFgaUxaZHqDUkIO+D+gPKKBZcdDKdMWcqJ6ViosyA&#10;00wnv03zpgcvyiwoTvRHmeL/g2WvdptAFG/p7CnqY8HgJf34+PXnh0/Xn79ff/tCZvOLrNLgY4PJ&#10;K7sJec6YVns71s2xTvF9S+tRTWH5bWx6Pnt8N1jdQ8lO9CPeXgZDpFb+BW5RURK1IQiK4IfjRYl9&#10;Igx/zqZzxGUYmE3r87pcYwVNBsnkfIjpuXCGZKOlMQVQXZ9WzlpcCBfGBrB7GRNOhoW3BblYWzIg&#10;h3o+wdYMcCelhoSm8ahStF1hF51W/EppXcQI3XalA9lB3rLyZSkQ+F5a7rKG2I95JTQq1gvgzywn&#10;6eBRfYsPhWYORnBKtMB3la2yqQmUPmVCCG74eyr21hYpnDTO1tbxwyZkatnDlSokb9Y/7+xdv2Sd&#10;Hun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ZlOALYAAAACAEAAA8AAAAAAAAAAQAgAAAAIgAA&#10;AGRycy9kb3ducmV2LnhtbFBLAQIUABQAAAAIAIdO4kDWqom/CAIAAOwDAAAOAAAAAAAAAAEAIAAA&#10;ACcBAABkcnMvZTJvRG9jLnhtbFBLBQYAAAAABgAGAFkBAAChBQAAAAA=&#10;">
                <v:fill on="f" focussize="0,0"/>
                <v:stroke weight="1pt" color="#000000" joinstyle="round" endarrow="open"/>
                <v:imagedata o:title=""/>
                <o:lock v:ext="edit" aspectratio="f"/>
              </v:shape>
            </w:pict>
          </mc:Fallback>
        </mc:AlternateConten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893312" behindDoc="0" locked="0" layoutInCell="1" allowOverlap="1">
                <wp:simplePos x="0" y="0"/>
                <wp:positionH relativeFrom="column">
                  <wp:posOffset>1828800</wp:posOffset>
                </wp:positionH>
                <wp:positionV relativeFrom="paragraph">
                  <wp:posOffset>25400</wp:posOffset>
                </wp:positionV>
                <wp:extent cx="1257300" cy="297180"/>
                <wp:effectExtent l="12700" t="12700" r="25400" b="13970"/>
                <wp:wrapNone/>
                <wp:docPr id="392"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25400" cap="flat" cmpd="sng" algn="ctr">
                          <a:solidFill>
                            <a:srgbClr val="000000"/>
                          </a:solidFill>
                          <a:prstDash val="solid"/>
                        </a:ln>
                        <a:effectLst/>
                      </wps:spPr>
                      <wps:txbx>
                        <w:txbxContent>
                          <w:p>
                            <w:pPr>
                              <w:ind w:firstLine="480" w:firstLineChars="200"/>
                              <w:rPr>
                                <w:rFonts w:ascii="仿宋" w:hAnsi="仿宋" w:eastAsia="仿宋"/>
                                <w:sz w:val="24"/>
                                <w:szCs w:val="24"/>
                              </w:rPr>
                            </w:pPr>
                            <w:r>
                              <w:rPr>
                                <w:rFonts w:hint="eastAsia" w:ascii="仿宋" w:hAnsi="仿宋" w:eastAsia="仿宋"/>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5" o:spid="_x0000_s1026" o:spt="2" style="position:absolute;left:0pt;margin-left:144pt;margin-top:2pt;height:23.4pt;width:99pt;z-index:250893312;v-text-anchor:middle;mso-width-relative:page;mso-height-relative:page;" filled="f" stroked="t" coordsize="21600,21600" arcsize="0.166666666666667" o:gfxdata="UEsDBAoAAAAAAIdO4kAAAAAAAAAAAAAAAAAEAAAAZHJzL1BLAwQUAAAACACHTuJAKZGQMNYAAAAI&#10;AQAADwAAAGRycy9kb3ducmV2LnhtbE2PTU/DMAyG70j8h8iTuLGkY0xRabpDxSQ4AQPuaeu11RKn&#10;arIP+PV4J3az9VqPn7dYn70TR5ziEMhANlcgkJrQDtQZ+Prc3GsQMVlqrQuEBn4wwrq8vSls3oYT&#10;feBxmzrBEIq5NdCnNOZSxqZHb+M8jEic7cLkbeJ16mQ72RPDvZMLpVbS24H4Q29HrHps9tuDN7BU&#10;deaq583o3+Nv5d52368PL86Yu1mmnkAkPKf/Y7joszqU7FSHA7VROAMLrblLusBAcL7UKx5qA49K&#10;gywLeV2g/ANQSwMEFAAAAAgAh07iQITvmrxiAgAAjQQAAA4AAABkcnMvZTJvRG9jLnhtbK1UzW4T&#10;MRC+I/EOlu90syGhNOqmiloVIVW0oiDOjtfOrmR7zNjJpjwAD8AZCYkL4iF4nAoeg7F3m4afEyIH&#10;Z2Zn9hvPN9/s8cnWGrZRGFpwFS8PRpwpJ6Fu3arir1+dP3rKWYjC1cKAUxW/UYGfzB8+OO78TI2h&#10;AVMrZATiwqzzFW9i9LOiCLJRVoQD8MpRUANaEcnFVVGj6AjdmmI8Gj0pOsDaI0gVAj0964N8nvG1&#10;VjJeah1UZKbidLeYT8znMp3F/FjMVih808rhGuIfbmFF66joDupMRMHW2P4BZVuJEEDHAwm2AK1b&#10;qXIP1E05+q2b60Z4lXshcoLf0RT+H6x8sblC1tYVf3w05swJS0O6/fj+x5cP3z99vf32mY2niaTO&#10;hxnlXvsrHLxAZup4q9Gmf+qFbTOxNzti1TYySQ/L8mg6OiT+JcWmZVkeZtDi/m2PIT5TYFkyKo6w&#10;dvVLml4mVWwuQqSylH+Xlyo6OG+NyRM0jnUVH08no1REkJC0EZFM66m14FacCbMihcqIGTKAaev0&#10;egIKuFqeGmQbkVSSf6lnKvdLWqp9JkLT5+XQkGZcglFZb8NVE2E9RcmK2+V24G0J9Q1RjtBrMXh5&#10;3hLwhQjxSiCJjzqghYqXdGgD1BYMFmcN4Lu/PU/5pAmKctaRmKnlt2uBijPz3JFajsrJJKk/O5Pp&#10;4Zgc3I8s9yNubU+BmChpdb3MZsqP5s7UCPYN7d0iVaWQcJJq9+QOzmnsl4w2V6rFIqeR4r2IF+7a&#10;ywTej3CxjqDbPN1EVM8OcZ8c0nyewrCfaan2/Zx1/xWZ/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kZAw1gAAAAgBAAAPAAAAAAAAAAEAIAAAACIAAABkcnMvZG93bnJldi54bWxQSwECFAAUAAAA&#10;CACHTuJAhO+avGICAACNBAAADgAAAAAAAAABACAAAAAlAQAAZHJzL2Uyb0RvYy54bWxQSwUGAAAA&#10;AAYABgBZAQAA+QUAAAAA&#10;">
                <v:fill on="f" focussize="0,0"/>
                <v:stroke weight="2pt" color="#000000" joinstyle="round"/>
                <v:imagedata o:title=""/>
                <o:lock v:ext="edit" aspectratio="f"/>
                <v:textbox>
                  <w:txbxContent>
                    <w:p>
                      <w:pPr>
                        <w:ind w:firstLine="480" w:firstLineChars="200"/>
                        <w:rPr>
                          <w:rFonts w:ascii="仿宋" w:hAnsi="仿宋" w:eastAsia="仿宋"/>
                          <w:sz w:val="24"/>
                          <w:szCs w:val="24"/>
                        </w:rPr>
                      </w:pPr>
                      <w:r>
                        <w:rPr>
                          <w:rFonts w:hint="eastAsia" w:ascii="仿宋" w:hAnsi="仿宋" w:eastAsia="仿宋"/>
                          <w:sz w:val="24"/>
                          <w:szCs w:val="24"/>
                        </w:rPr>
                        <w:t>结束</w:t>
                      </w:r>
                    </w:p>
                  </w:txbxContent>
                </v:textbox>
              </v:roundrect>
            </w:pict>
          </mc:Fallback>
        </mc:AlternateContent>
      </w:r>
    </w:p>
    <w:p>
      <w:pPr>
        <w:spacing w:line="500" w:lineRule="exact"/>
        <w:rPr>
          <w:rFonts w:ascii="仿宋" w:hAnsi="仿宋" w:eastAsia="仿宋" w:cs="仿宋"/>
          <w:b/>
          <w:sz w:val="32"/>
          <w:szCs w:val="32"/>
        </w:rPr>
      </w:pPr>
    </w:p>
    <w:tbl>
      <w:tblPr>
        <w:tblStyle w:val="10"/>
        <w:tblpPr w:leftFromText="180" w:rightFromText="180" w:vertAnchor="text" w:horzAnchor="margin" w:tblpX="392" w:tblpY="691"/>
        <w:tblOverlap w:val="never"/>
        <w:tblW w:w="8572" w:type="dxa"/>
        <w:tblInd w:w="0" w:type="dxa"/>
        <w:tblLayout w:type="fixed"/>
        <w:tblCellMar>
          <w:top w:w="0" w:type="dxa"/>
          <w:left w:w="0" w:type="dxa"/>
          <w:bottom w:w="0" w:type="dxa"/>
          <w:right w:w="0" w:type="dxa"/>
        </w:tblCellMar>
      </w:tblPr>
      <w:tblGrid>
        <w:gridCol w:w="1559"/>
        <w:gridCol w:w="3119"/>
        <w:gridCol w:w="1842"/>
        <w:gridCol w:w="2052"/>
      </w:tblGrid>
      <w:tr>
        <w:tblPrEx>
          <w:tblLayout w:type="fixed"/>
          <w:tblCellMar>
            <w:top w:w="0" w:type="dxa"/>
            <w:left w:w="0" w:type="dxa"/>
            <w:bottom w:w="0" w:type="dxa"/>
            <w:right w:w="0" w:type="dxa"/>
          </w:tblCellMar>
        </w:tblPrEx>
        <w:trPr>
          <w:trHeight w:val="701" w:hRule="atLeast"/>
        </w:trPr>
        <w:tc>
          <w:tcPr>
            <w:tcW w:w="1559"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bookmarkStart w:id="675" w:name="_Toc21491_WPSOffice_Level2"/>
            <w:r>
              <w:rPr>
                <w:rFonts w:hint="eastAsia" w:ascii="仿宋" w:hAnsi="仿宋" w:eastAsia="仿宋" w:cs="宋体"/>
                <w:b/>
                <w:kern w:val="0"/>
                <w:sz w:val="28"/>
                <w:szCs w:val="28"/>
              </w:rPr>
              <w:t>部 门</w:t>
            </w:r>
          </w:p>
        </w:tc>
        <w:tc>
          <w:tcPr>
            <w:tcW w:w="311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窗口受理地址</w:t>
            </w:r>
          </w:p>
        </w:tc>
        <w:tc>
          <w:tcPr>
            <w:tcW w:w="1842"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受理接待</w:t>
            </w:r>
          </w:p>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时  间</w:t>
            </w:r>
          </w:p>
        </w:tc>
        <w:tc>
          <w:tcPr>
            <w:tcW w:w="2052"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b/>
                <w:kern w:val="0"/>
                <w:sz w:val="28"/>
                <w:szCs w:val="28"/>
              </w:rPr>
            </w:pPr>
            <w:r>
              <w:rPr>
                <w:rFonts w:hint="eastAsia" w:ascii="仿宋" w:hAnsi="仿宋" w:eastAsia="仿宋" w:cs="宋体"/>
                <w:b/>
                <w:kern w:val="0"/>
                <w:sz w:val="28"/>
                <w:szCs w:val="28"/>
              </w:rPr>
              <w:t>咨询电话</w:t>
            </w:r>
          </w:p>
        </w:tc>
      </w:tr>
      <w:tr>
        <w:tblPrEx>
          <w:tblLayout w:type="fixed"/>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市公安局</w:t>
            </w:r>
          </w:p>
        </w:tc>
        <w:tc>
          <w:tcPr>
            <w:tcW w:w="311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380" w:lineRule="exact"/>
              <w:jc w:val="center"/>
              <w:rPr>
                <w:rFonts w:ascii="仿宋" w:hAnsi="仿宋" w:eastAsia="仿宋" w:cs="宋体"/>
                <w:w w:val="90"/>
                <w:kern w:val="0"/>
                <w:sz w:val="28"/>
                <w:szCs w:val="28"/>
              </w:rPr>
            </w:pPr>
            <w:r>
              <w:rPr>
                <w:rFonts w:hint="eastAsia" w:ascii="仿宋" w:hAnsi="仿宋" w:eastAsia="仿宋" w:cs="宋体"/>
                <w:w w:val="90"/>
                <w:kern w:val="0"/>
                <w:sz w:val="28"/>
                <w:szCs w:val="28"/>
              </w:rPr>
              <w:t>（市行政审批服务中心）</w:t>
            </w:r>
          </w:p>
        </w:tc>
        <w:tc>
          <w:tcPr>
            <w:tcW w:w="1842" w:type="dxa"/>
            <w:vMerge w:val="restart"/>
            <w:tcBorders>
              <w:top w:val="nil"/>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周一至周日</w:t>
            </w:r>
          </w:p>
          <w:p>
            <w:pPr>
              <w:widowControl/>
              <w:spacing w:line="380" w:lineRule="exact"/>
              <w:jc w:val="left"/>
              <w:rPr>
                <w:rFonts w:ascii="仿宋" w:hAnsi="仿宋" w:eastAsia="仿宋" w:cs="宋体"/>
                <w:kern w:val="0"/>
                <w:sz w:val="28"/>
                <w:szCs w:val="28"/>
              </w:rPr>
            </w:pPr>
          </w:p>
          <w:p>
            <w:pPr>
              <w:widowControl/>
              <w:spacing w:line="380" w:lineRule="exact"/>
              <w:jc w:val="left"/>
              <w:rPr>
                <w:rFonts w:ascii="仿宋" w:hAnsi="仿宋" w:eastAsia="仿宋" w:cs="宋体"/>
                <w:kern w:val="0"/>
                <w:sz w:val="28"/>
                <w:szCs w:val="28"/>
              </w:rPr>
            </w:pPr>
            <w:r>
              <w:rPr>
                <w:rFonts w:hint="eastAsia" w:ascii="仿宋" w:hAnsi="仿宋" w:eastAsia="仿宋" w:cs="宋体"/>
                <w:kern w:val="0"/>
                <w:sz w:val="28"/>
                <w:szCs w:val="28"/>
              </w:rPr>
              <w:t>8:30-17:00</w:t>
            </w:r>
          </w:p>
        </w:tc>
        <w:tc>
          <w:tcPr>
            <w:tcW w:w="205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024-57819815</w:t>
            </w:r>
          </w:p>
        </w:tc>
      </w:tr>
      <w:tr>
        <w:tblPrEx>
          <w:tblLayout w:type="fixed"/>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新抚区</w:t>
            </w:r>
          </w:p>
        </w:tc>
        <w:tc>
          <w:tcPr>
            <w:tcW w:w="3119"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新抚路24号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024-52369041</w:t>
            </w:r>
          </w:p>
        </w:tc>
      </w:tr>
      <w:tr>
        <w:tblPrEx>
          <w:tblLayout w:type="fixed"/>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80" w:lineRule="exact"/>
              <w:jc w:val="center"/>
              <w:rPr>
                <w:rFonts w:ascii="仿宋" w:hAnsi="仿宋" w:eastAsia="仿宋" w:cs="宋体"/>
                <w:sz w:val="28"/>
                <w:szCs w:val="28"/>
              </w:rPr>
            </w:pPr>
            <w:r>
              <w:rPr>
                <w:rFonts w:hint="eastAsia" w:ascii="仿宋" w:hAnsi="仿宋" w:eastAsia="仿宋" w:cs="宋体"/>
                <w:sz w:val="28"/>
                <w:szCs w:val="28"/>
              </w:rPr>
              <w:t>东洲区</w:t>
            </w:r>
          </w:p>
        </w:tc>
        <w:tc>
          <w:tcPr>
            <w:tcW w:w="311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搭连塔湾路1号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024-54663178</w:t>
            </w:r>
          </w:p>
        </w:tc>
      </w:tr>
      <w:tr>
        <w:tblPrEx>
          <w:tblLayout w:type="fixed"/>
          <w:tblCellMar>
            <w:top w:w="0" w:type="dxa"/>
            <w:left w:w="0" w:type="dxa"/>
            <w:bottom w:w="0" w:type="dxa"/>
            <w:right w:w="0" w:type="dxa"/>
          </w:tblCellMar>
        </w:tblPrEx>
        <w:trPr>
          <w:trHeight w:val="556" w:hRule="atLeast"/>
        </w:trPr>
        <w:tc>
          <w:tcPr>
            <w:tcW w:w="1559"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望花区</w:t>
            </w:r>
          </w:p>
        </w:tc>
        <w:tc>
          <w:tcPr>
            <w:tcW w:w="3119"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望花大街16号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024-56653020</w:t>
            </w:r>
          </w:p>
        </w:tc>
      </w:tr>
      <w:tr>
        <w:tblPrEx>
          <w:tblLayout w:type="fixed"/>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顺城区</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新城路东段11-2号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024-57515251</w:t>
            </w:r>
          </w:p>
        </w:tc>
      </w:tr>
      <w:tr>
        <w:tblPrEx>
          <w:tblLayout w:type="fixed"/>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开发区</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沈抚路69-4号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024-56605017</w:t>
            </w:r>
          </w:p>
        </w:tc>
      </w:tr>
      <w:tr>
        <w:tblPrEx>
          <w:tblLayout w:type="fixed"/>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抚顺县</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前甸镇拔萃学校东侧</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024-57673652</w:t>
            </w:r>
          </w:p>
        </w:tc>
      </w:tr>
      <w:tr>
        <w:tblPrEx>
          <w:tblLayout w:type="fixed"/>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新宾县</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新宾镇肇兴25号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024-55080218</w:t>
            </w:r>
          </w:p>
        </w:tc>
      </w:tr>
      <w:tr>
        <w:tblPrEx>
          <w:tblLayout w:type="fixed"/>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清原县</w:t>
            </w:r>
          </w:p>
        </w:tc>
        <w:tc>
          <w:tcPr>
            <w:tcW w:w="3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rPr>
                <w:rFonts w:ascii="仿宋" w:hAnsi="仿宋" w:eastAsia="仿宋" w:cs="宋体"/>
                <w:kern w:val="0"/>
                <w:sz w:val="28"/>
                <w:szCs w:val="28"/>
              </w:rPr>
            </w:pPr>
            <w:r>
              <w:rPr>
                <w:rFonts w:hint="eastAsia" w:ascii="仿宋" w:hAnsi="仿宋" w:eastAsia="仿宋" w:cs="宋体"/>
                <w:kern w:val="0"/>
                <w:sz w:val="28"/>
                <w:szCs w:val="28"/>
              </w:rPr>
              <w:t>清原镇莱河路226号</w:t>
            </w:r>
          </w:p>
        </w:tc>
        <w:tc>
          <w:tcPr>
            <w:tcW w:w="1842" w:type="dxa"/>
            <w:vMerge w:val="continue"/>
            <w:tcBorders>
              <w:left w:val="nil"/>
              <w:right w:val="single" w:color="auto" w:sz="8" w:space="0"/>
            </w:tcBorders>
            <w:tcMar>
              <w:top w:w="0" w:type="dxa"/>
              <w:left w:w="108" w:type="dxa"/>
              <w:bottom w:w="0" w:type="dxa"/>
              <w:right w:w="108" w:type="dxa"/>
            </w:tcMar>
            <w:vAlign w:val="center"/>
          </w:tcPr>
          <w:p>
            <w:pPr>
              <w:widowControl/>
              <w:spacing w:line="380" w:lineRule="exact"/>
              <w:jc w:val="left"/>
              <w:rPr>
                <w:rFonts w:ascii="仿宋" w:hAnsi="仿宋" w:eastAsia="仿宋" w:cs="宋体"/>
                <w:kern w:val="0"/>
                <w:sz w:val="28"/>
                <w:szCs w:val="28"/>
              </w:rPr>
            </w:pPr>
          </w:p>
        </w:tc>
        <w:tc>
          <w:tcPr>
            <w:tcW w:w="205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024-53022831</w:t>
            </w:r>
          </w:p>
        </w:tc>
      </w:tr>
      <w:tr>
        <w:tblPrEx>
          <w:tblLayout w:type="fixed"/>
          <w:tblCellMar>
            <w:top w:w="0" w:type="dxa"/>
            <w:left w:w="0" w:type="dxa"/>
            <w:bottom w:w="0" w:type="dxa"/>
            <w:right w:w="0" w:type="dxa"/>
          </w:tblCellMar>
        </w:tblPrEx>
        <w:trPr>
          <w:trHeight w:val="556" w:hRule="atLeast"/>
        </w:trPr>
        <w:tc>
          <w:tcPr>
            <w:tcW w:w="1559"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监督电话</w:t>
            </w:r>
          </w:p>
        </w:tc>
        <w:tc>
          <w:tcPr>
            <w:tcW w:w="7013" w:type="dxa"/>
            <w:gridSpan w:val="3"/>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024-57819806或024-57819815</w:t>
            </w:r>
          </w:p>
        </w:tc>
      </w:tr>
    </w:tbl>
    <w:p>
      <w:pPr>
        <w:widowControl/>
        <w:ind w:firstLine="643" w:firstLineChars="200"/>
        <w:jc w:val="left"/>
        <w:rPr>
          <w:rFonts w:ascii="楷体" w:hAnsi="楷体" w:eastAsia="楷体" w:cs="仿宋"/>
          <w:b/>
          <w:sz w:val="32"/>
          <w:szCs w:val="32"/>
        </w:rPr>
      </w:pPr>
      <w:r>
        <w:rPr>
          <w:rFonts w:hint="eastAsia" w:ascii="楷体" w:hAnsi="楷体" w:eastAsia="楷体" w:cs="仿宋"/>
          <w:b/>
          <w:sz w:val="32"/>
          <w:szCs w:val="32"/>
        </w:rPr>
        <w:t>四、公安系统办证大厅地点及咨询电话</w:t>
      </w:r>
    </w:p>
    <w:p>
      <w:pPr>
        <w:widowControl/>
        <w:spacing w:beforeLines="50"/>
        <w:ind w:firstLine="643" w:firstLineChars="200"/>
        <w:jc w:val="left"/>
        <w:rPr>
          <w:rFonts w:ascii="楷体" w:hAnsi="楷体" w:eastAsia="楷体" w:cs="仿宋"/>
          <w:b/>
          <w:sz w:val="32"/>
          <w:szCs w:val="32"/>
        </w:rPr>
      </w:pPr>
      <w:r>
        <w:rPr>
          <w:rFonts w:hint="eastAsia" w:ascii="楷体" w:hAnsi="楷体" w:eastAsia="楷体" w:cs="仿宋"/>
          <w:b/>
          <w:sz w:val="32"/>
          <w:szCs w:val="32"/>
        </w:rPr>
        <w:t>五、办理时限</w:t>
      </w:r>
    </w:p>
    <w:bookmarkEnd w:id="675"/>
    <w:p>
      <w:pPr>
        <w:ind w:firstLine="640" w:firstLineChars="200"/>
        <w:rPr>
          <w:rFonts w:ascii="仿宋" w:hAnsi="仿宋" w:eastAsia="仿宋" w:cs="仿宋"/>
          <w:sz w:val="32"/>
          <w:szCs w:val="32"/>
        </w:rPr>
      </w:pPr>
      <w:r>
        <w:rPr>
          <w:rFonts w:hint="eastAsia" w:ascii="仿宋" w:hAnsi="仿宋" w:eastAsia="仿宋" w:cs="仿宋"/>
          <w:sz w:val="32"/>
          <w:szCs w:val="32"/>
        </w:rPr>
        <w:t>即办即结。</w:t>
      </w:r>
    </w:p>
    <w:p>
      <w:pPr>
        <w:ind w:firstLine="643" w:firstLineChars="200"/>
        <w:rPr>
          <w:rFonts w:ascii="楷体" w:hAnsi="楷体" w:eastAsia="楷体" w:cs="仿宋"/>
          <w:b/>
          <w:sz w:val="32"/>
          <w:szCs w:val="32"/>
        </w:rPr>
      </w:pPr>
      <w:bookmarkStart w:id="676" w:name="_Toc12489_WPSOffice_Level2"/>
      <w:r>
        <w:rPr>
          <w:rFonts w:hint="eastAsia" w:ascii="楷体" w:hAnsi="楷体" w:eastAsia="楷体" w:cs="仿宋"/>
          <w:b/>
          <w:sz w:val="32"/>
          <w:szCs w:val="32"/>
        </w:rPr>
        <w:t>六、是否收费</w:t>
      </w:r>
      <w:bookmarkEnd w:id="676"/>
      <w:r>
        <w:rPr>
          <w:rFonts w:hint="eastAsia" w:ascii="楷体" w:hAnsi="楷体" w:eastAsia="楷体" w:cs="仿宋"/>
          <w:b/>
          <w:sz w:val="32"/>
          <w:szCs w:val="32"/>
        </w:rPr>
        <w:t>？</w:t>
      </w:r>
    </w:p>
    <w:p>
      <w:pPr>
        <w:ind w:firstLine="640" w:firstLineChars="200"/>
        <w:rPr>
          <w:rFonts w:ascii="仿宋" w:hAnsi="仿宋" w:eastAsia="仿宋" w:cs="仿宋"/>
          <w:b/>
          <w:sz w:val="32"/>
          <w:szCs w:val="32"/>
        </w:rPr>
      </w:pPr>
      <w:r>
        <w:rPr>
          <w:rFonts w:hint="eastAsia" w:ascii="仿宋" w:hAnsi="仿宋" w:eastAsia="仿宋" w:cs="宋体"/>
          <w:kern w:val="0"/>
          <w:sz w:val="32"/>
          <w:szCs w:val="32"/>
        </w:rPr>
        <w:t>临时居民身份证：每证10元。（收费依据：</w:t>
      </w:r>
      <w:r>
        <w:rPr>
          <w:rFonts w:hint="eastAsia" w:ascii="仿宋" w:hAnsi="仿宋" w:eastAsia="仿宋" w:cs="宋体"/>
          <w:sz w:val="32"/>
          <w:szCs w:val="32"/>
        </w:rPr>
        <w:t>《国家发展改革委、财政部关于居民身份证收费标准及有关问题的通知》</w:t>
      </w:r>
      <w:r>
        <w:rPr>
          <w:rFonts w:hint="eastAsia" w:ascii="仿宋" w:hAnsi="仿宋" w:eastAsia="仿宋" w:cs="宋体"/>
          <w:kern w:val="0"/>
          <w:sz w:val="32"/>
          <w:szCs w:val="32"/>
        </w:rPr>
        <w:t>）</w:t>
      </w:r>
      <w:r>
        <w:rPr>
          <w:rFonts w:hint="eastAsia" w:ascii="仿宋" w:hAnsi="仿宋" w:eastAsia="仿宋" w:cs="仿宋"/>
          <w:sz w:val="32"/>
          <w:szCs w:val="32"/>
        </w:rPr>
        <w:t>。</w:t>
      </w:r>
    </w:p>
    <w:p>
      <w:pPr>
        <w:ind w:firstLine="643" w:firstLineChars="200"/>
        <w:rPr>
          <w:rFonts w:ascii="楷体" w:hAnsi="楷体" w:eastAsia="楷体" w:cs="仿宋"/>
          <w:b/>
          <w:sz w:val="32"/>
          <w:szCs w:val="32"/>
        </w:rPr>
      </w:pPr>
      <w:bookmarkStart w:id="677" w:name="_Toc18502_WPSOffice_Level2"/>
      <w:r>
        <w:rPr>
          <w:rFonts w:hint="eastAsia" w:ascii="楷体" w:hAnsi="楷体" w:eastAsia="楷体" w:cs="仿宋"/>
          <w:b/>
          <w:sz w:val="32"/>
          <w:szCs w:val="32"/>
        </w:rPr>
        <w:t>七、是否可以代办？</w:t>
      </w:r>
    </w:p>
    <w:p>
      <w:pPr>
        <w:ind w:firstLine="627" w:firstLineChars="196"/>
        <w:rPr>
          <w:rFonts w:ascii="仿宋" w:hAnsi="仿宋" w:eastAsia="仿宋" w:cs="宋体"/>
          <w:sz w:val="32"/>
          <w:szCs w:val="32"/>
        </w:rPr>
      </w:pPr>
      <w:r>
        <w:rPr>
          <w:rFonts w:hint="eastAsia" w:ascii="仿宋" w:hAnsi="仿宋" w:eastAsia="仿宋" w:cs="宋体"/>
          <w:kern w:val="0"/>
          <w:sz w:val="32"/>
          <w:szCs w:val="32"/>
        </w:rPr>
        <w:t>不可代办。</w:t>
      </w:r>
      <w:bookmarkEnd w:id="677"/>
    </w:p>
    <w:p>
      <w:pPr>
        <w:spacing w:line="500" w:lineRule="exact"/>
        <w:rPr>
          <w:rFonts w:ascii="仿宋" w:hAnsi="仿宋" w:eastAsia="仿宋" w:cs="仿宋"/>
          <w:sz w:val="32"/>
          <w:szCs w:val="32"/>
        </w:rPr>
      </w:pPr>
    </w:p>
    <w:p>
      <w:pPr>
        <w:spacing w:line="500" w:lineRule="exact"/>
        <w:rPr>
          <w:rFonts w:ascii="仿宋" w:hAnsi="仿宋" w:eastAsia="仿宋" w:cs="仿宋"/>
          <w:sz w:val="32"/>
          <w:szCs w:val="32"/>
        </w:rPr>
      </w:pPr>
    </w:p>
    <w:p>
      <w:pPr>
        <w:pStyle w:val="2"/>
        <w:spacing w:before="0" w:beforeAutospacing="0" w:after="0" w:afterAutospacing="0"/>
        <w:jc w:val="center"/>
        <w:rPr>
          <w:sz w:val="44"/>
          <w:szCs w:val="44"/>
        </w:rPr>
      </w:pPr>
      <w:bookmarkStart w:id="678" w:name="_Toc22805"/>
      <w:bookmarkStart w:id="679" w:name="_Toc27204_WPSOffice_Level1"/>
      <w:bookmarkStart w:id="680" w:name="_Toc9599_WPSOffice_Level1"/>
      <w:bookmarkStart w:id="681" w:name="_Toc22496_WPSOffice_Level1"/>
      <w:bookmarkStart w:id="682" w:name="_Toc14689_WPSOffice_Level1"/>
      <w:bookmarkStart w:id="683" w:name="_Toc29577_WPSOffice_Level1"/>
      <w:bookmarkStart w:id="684" w:name="_Toc17479"/>
      <w:r>
        <w:rPr>
          <w:rFonts w:hint="eastAsia"/>
          <w:sz w:val="44"/>
          <w:szCs w:val="44"/>
        </w:rPr>
        <w:t>父母投靠子女落户</w:t>
      </w:r>
      <w:bookmarkEnd w:id="678"/>
      <w:bookmarkEnd w:id="679"/>
      <w:bookmarkEnd w:id="680"/>
      <w:bookmarkEnd w:id="681"/>
      <w:bookmarkEnd w:id="682"/>
      <w:bookmarkEnd w:id="683"/>
      <w:bookmarkEnd w:id="684"/>
    </w:p>
    <w:p>
      <w:pPr>
        <w:jc w:val="center"/>
        <w:rPr>
          <w:rFonts w:ascii="仿宋" w:hAnsi="仿宋" w:eastAsia="仿宋"/>
          <w:b/>
          <w:bCs/>
          <w:sz w:val="18"/>
          <w:szCs w:val="18"/>
        </w:rPr>
      </w:pPr>
    </w:p>
    <w:p>
      <w:pPr>
        <w:spacing w:line="540" w:lineRule="exact"/>
        <w:ind w:firstLine="643" w:firstLineChars="200"/>
        <w:rPr>
          <w:rFonts w:ascii="楷体" w:hAnsi="楷体" w:eastAsia="楷体" w:cs="宋体"/>
          <w:b/>
          <w:sz w:val="32"/>
          <w:szCs w:val="32"/>
        </w:rPr>
      </w:pPr>
      <w:bookmarkStart w:id="685" w:name="_Toc9565_WPSOffice_Level2"/>
      <w:r>
        <w:rPr>
          <w:rFonts w:hint="eastAsia" w:ascii="楷体" w:hAnsi="楷体" w:eastAsia="楷体" w:cs="宋体"/>
          <w:b/>
          <w:sz w:val="32"/>
          <w:szCs w:val="32"/>
        </w:rPr>
        <w:t>一、 年老父母投靠子女落户需要什么条件？</w:t>
      </w:r>
      <w:bookmarkEnd w:id="685"/>
    </w:p>
    <w:p>
      <w:pPr>
        <w:spacing w:line="540" w:lineRule="exact"/>
        <w:ind w:firstLine="630"/>
        <w:rPr>
          <w:rFonts w:ascii="仿宋" w:hAnsi="仿宋" w:eastAsia="仿宋" w:cs="宋体"/>
          <w:sz w:val="32"/>
          <w:szCs w:val="32"/>
        </w:rPr>
      </w:pPr>
      <w:r>
        <w:rPr>
          <w:rFonts w:hint="eastAsia" w:ascii="仿宋" w:hAnsi="仿宋" w:eastAsia="仿宋" w:cs="宋体"/>
          <w:sz w:val="32"/>
          <w:szCs w:val="32"/>
        </w:rPr>
        <w:t>子女户口在抚顺的外省、市、县居民，可申请投靠子女落户。</w:t>
      </w:r>
    </w:p>
    <w:p>
      <w:pPr>
        <w:spacing w:line="540" w:lineRule="exact"/>
        <w:ind w:firstLine="643" w:firstLineChars="200"/>
        <w:rPr>
          <w:rFonts w:ascii="楷体" w:hAnsi="楷体" w:eastAsia="楷体" w:cs="宋体"/>
          <w:b/>
          <w:sz w:val="32"/>
          <w:szCs w:val="32"/>
        </w:rPr>
      </w:pPr>
      <w:bookmarkStart w:id="686" w:name="_Toc16773_WPSOffice_Level2"/>
      <w:r>
        <w:rPr>
          <w:rFonts w:hint="eastAsia" w:ascii="楷体" w:hAnsi="楷体" w:eastAsia="楷体" w:cs="宋体"/>
          <w:b/>
          <w:sz w:val="32"/>
          <w:szCs w:val="32"/>
        </w:rPr>
        <w:t>二、需要哪些材料？</w:t>
      </w:r>
      <w:bookmarkEnd w:id="686"/>
    </w:p>
    <w:p>
      <w:pPr>
        <w:spacing w:line="540" w:lineRule="exact"/>
        <w:ind w:firstLine="630"/>
        <w:rPr>
          <w:rFonts w:ascii="仿宋" w:hAnsi="仿宋" w:eastAsia="仿宋" w:cs="宋体"/>
          <w:sz w:val="32"/>
          <w:szCs w:val="32"/>
        </w:rPr>
      </w:pPr>
      <w:r>
        <w:rPr>
          <w:rFonts w:hint="eastAsia" w:ascii="仿宋" w:hAnsi="仿宋" w:eastAsia="仿宋" w:cs="宋体"/>
          <w:sz w:val="32"/>
          <w:szCs w:val="32"/>
        </w:rPr>
        <w:t>投靠人和被投靠人居民户口簿、居民身份证；被投靠人合法稳定住所证明；投靠人与被投靠人之间关系证明。</w:t>
      </w:r>
    </w:p>
    <w:p>
      <w:pPr>
        <w:spacing w:line="540" w:lineRule="exact"/>
        <w:ind w:firstLine="643" w:firstLineChars="200"/>
        <w:rPr>
          <w:rFonts w:ascii="楷体" w:hAnsi="楷体" w:eastAsia="楷体" w:cs="宋体"/>
          <w:b/>
          <w:sz w:val="32"/>
          <w:szCs w:val="32"/>
        </w:rPr>
      </w:pPr>
      <w:bookmarkStart w:id="687" w:name="_Toc12965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271168" behindDoc="0" locked="0" layoutInCell="1" allowOverlap="1">
                <wp:simplePos x="0" y="0"/>
                <wp:positionH relativeFrom="column">
                  <wp:posOffset>2447925</wp:posOffset>
                </wp:positionH>
                <wp:positionV relativeFrom="paragraph">
                  <wp:posOffset>134620</wp:posOffset>
                </wp:positionV>
                <wp:extent cx="885825" cy="742950"/>
                <wp:effectExtent l="4445" t="5080" r="5080" b="13970"/>
                <wp:wrapNone/>
                <wp:docPr id="783" name="文本框 806"/>
                <wp:cNvGraphicFramePr/>
                <a:graphic xmlns:a="http://schemas.openxmlformats.org/drawingml/2006/main">
                  <a:graphicData uri="http://schemas.microsoft.com/office/word/2010/wordprocessingShape">
                    <wps:wsp>
                      <wps:cNvSpPr txBox="1"/>
                      <wps:spPr>
                        <a:xfrm>
                          <a:off x="0" y="0"/>
                          <a:ext cx="885825"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806" o:spid="_x0000_s1026" o:spt="202" type="#_x0000_t202" style="position:absolute;left:0pt;margin-left:192.75pt;margin-top:10.6pt;height:58.5pt;width:69.75pt;z-index:251271168;mso-width-relative:page;mso-height-relative:page;" fillcolor="#FFFFFF" filled="t" stroked="t" coordsize="21600,21600" o:gfxdata="UEsDBAoAAAAAAIdO4kAAAAAAAAAAAAAAAAAEAAAAZHJzL1BLAwQUAAAACACHTuJAi+asUdkAAAAK&#10;AQAADwAAAGRycy9kb3ducmV2LnhtbE2Py07DMBBF90j8gzVIbBB14pA2hDhdIIFgBwWVrRtPkwg/&#10;gu2m5e8ZVrAczdG95zbrkzVsxhBH7yTkiwwYus7r0fUS3t8eritgMSmnlfEOJXxjhHV7ftaoWvuj&#10;e8V5k3pGIS7WSsKQ0lRzHrsBrYoLP6Gj394HqxKdoec6qCOFW8NFli25VaOjhkFNeD9g97k5WAnV&#10;zdP8EZ+Ll2233JvbdLWaH7+ClJcXeXYHLOEp/cHwq0/q0JLTzh+cjsxIKKqyJFSCyAUwAkpR0rgd&#10;kUUlgLcN/z+h/QFQSwMEFAAAAAgAh07iQILbZD/1AQAA6wMAAA4AAABkcnMvZTJvRG9jLnhtbK1T&#10;S44TMRDdI3EHy3vSPYHM9LTSGQlC2CBAGjhAxZ9uS/7J9qQ7F4AbsGLDnnPlHJSdmcwMsECIXrjL&#10;dvn51Xvl5dVkNNmJEJWzHT2b1ZQIyxxXtu/op4+bZw0lMYHloJ0VHd2LSK9WT58sR9+KuRuc5iIQ&#10;BLGxHX1Hh5R8W1WRDcJAnDkvLG5KFwwknIa+4gFGRDe6mtf1eTW6wH1wTMSIq+vjJl0VfCkFS++l&#10;jCIR3VHklsoYyrjNY7VaQtsH8INitzTgH1gYUBYvPUGtIQG5Ceo3KKNYcNHJNGPOVE5KxUSpAas5&#10;q3+p5noAL0otKE70J5ni/4Nl73YfAlG8oxfNc0osGDTp8PXL4duPw/fPpKnPs0Sjjy1mXnvMTdNL&#10;N6HVd+sRF3Plkwwm/7Emgvso9v4ksJgSYbjYNItmvqCE4dbFi/nlohhQ3R/2IaY3whmSg44G9K/I&#10;Cru3MSERTL1LyXdFpxXfKK3LJPTbVzqQHaDXm/JljnjkUZq2ZOzo5aLwAGw5qSEhJeNRhGj7ct+j&#10;E/EhcF2+PwFnYmuIw5FAQchp0BqVRCjRIIC/tpykvUeZLb4ImskYwSnRAh9QjkpmAqX/JhOr0xaL&#10;zA4dnchRmrYTwuRw6/geXbvxQfUDSlp8K+nYUUWd2+7PLftwXkDv3+j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mrFHZAAAACgEAAA8AAAAAAAAAAQAgAAAAIgAAAGRycy9kb3ducmV2LnhtbFBL&#10;AQIUABQAAAAIAIdO4kCC22Q/9QEAAOsDAAAOAAAAAAAAAAEAIAAAACg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272192" behindDoc="0" locked="0" layoutInCell="1" allowOverlap="1">
                <wp:simplePos x="0" y="0"/>
                <wp:positionH relativeFrom="column">
                  <wp:posOffset>4305300</wp:posOffset>
                </wp:positionH>
                <wp:positionV relativeFrom="paragraph">
                  <wp:posOffset>120650</wp:posOffset>
                </wp:positionV>
                <wp:extent cx="1000125" cy="770890"/>
                <wp:effectExtent l="4445" t="5080" r="5080" b="5080"/>
                <wp:wrapNone/>
                <wp:docPr id="784" name="文本框 807"/>
                <wp:cNvGraphicFramePr/>
                <a:graphic xmlns:a="http://schemas.openxmlformats.org/drawingml/2006/main">
                  <a:graphicData uri="http://schemas.microsoft.com/office/word/2010/wordprocessingShape">
                    <wps:wsp>
                      <wps:cNvSpPr txBox="1"/>
                      <wps:spPr>
                        <a:xfrm>
                          <a:off x="0" y="0"/>
                          <a:ext cx="10001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wps:txbx>
                      <wps:bodyPr upright="1"/>
                    </wps:wsp>
                  </a:graphicData>
                </a:graphic>
              </wp:anchor>
            </w:drawing>
          </mc:Choice>
          <mc:Fallback>
            <w:pict>
              <v:shape id="文本框 807" o:spid="_x0000_s1026" o:spt="202" type="#_x0000_t202" style="position:absolute;left:0pt;margin-left:339pt;margin-top:9.5pt;height:60.7pt;width:78.75pt;z-index:251272192;mso-width-relative:page;mso-height-relative:page;" fillcolor="#FFFFFF" filled="t" stroked="t" coordsize="21600,21600" o:gfxdata="UEsDBAoAAAAAAIdO4kAAAAAAAAAAAAAAAAAEAAAAZHJzL1BLAwQUAAAACACHTuJAWwpNX9kAAAAK&#10;AQAADwAAAGRycy9kb3ducmV2LnhtbE2PQU/DMAyF70j8h8hIXBBLxrquK013QALBDQaCa9Z4bUXi&#10;lCbrxr/HnOBk2e/p+XvV5uSdmHCMfSAN85kCgdQE21Or4e31/roAEZMha1wg1PCNETb1+VllShuO&#10;9ILTNrWCQyiWRkOX0lBKGZsOvYmzMCCxtg+jN4nXsZV2NEcO907eKJVLb3riD50Z8K7D5nN78BqK&#10;7HH6iE+L5/cm37t1ulpND1+j1pcXc3ULIuEp/ZnhF5/RoWamXTiQjcJpyFcFd0ksrHmyoVgslyB2&#10;fMhUBrKu5P8K9Q9QSwMEFAAAAAgAh07iQMgWchr2AQAA7AMAAA4AAABkcnMvZTJvRG9jLnhtbK1T&#10;S44TMRDdI3EHy3vSnYghmVY6Iw0hbBAgDXOAij/dlvyT7Ul3LgA3YMWGPefKOSg7M5kPLBCaXrjL&#10;dvn5vVfl5cVoNNmJEJWzLZ1OakqEZY4r27X0+svm1YKSmMBy0M6Klu5FpBerly+Wg2/EzPVOcxEI&#10;gtjYDL6lfUq+qarIemEgTpwXFjelCwYSTkNX8QADohtdzer6TTW4wH1wTMSIq+vjJl0VfCkFS5+k&#10;jCIR3VLklsoYyrjNY7VaQtMF8L1itzTgP1gYUBYvPUGtIQG5CeoPKKNYcNHJNGHOVE5KxUTRgGqm&#10;9RM1Vz14UbSgOdGfbIrPB8s+7j4HonhL54vXlFgwWKTD92+HH78OP7+SRT3PFg0+Nph55TE3jZdu&#10;xFLfrUdczMpHGUz+oyaC+2j2/mSwGBNh+VBd19PZGSUM9+bzenFeKlDdn/YhpvfCGZKDlgYsYPEV&#10;dh9iQiaYepeSL4tOK75RWpdJ6LZvdSA7wGJvypdJ4pFHadqSoaXnZ4UHYM9JDQkpGY8uRNuV+x6d&#10;iA+BUQJ+fwPOxNYQ+yOBgpDToDEqiVCiXgB/ZzlJe48+W3wSNJMxglOiBb6gHJXMBEr/Syaq0xZF&#10;5hIdS5GjNG5HhMnh1vE9lu3GB9X1aGkpXEnHliru3LZ/7tmH8wJ6/0h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Ck1f2QAAAAoBAAAPAAAAAAAAAAEAIAAAACIAAABkcnMvZG93bnJldi54bWxQ&#10;SwECFAAUAAAACACHTuJAyBZyGvYBAADsAwAADgAAAAAAAAABACAAAAAoAQAAZHJzL2Uyb0RvYy54&#10;bWxQSwUGAAAAAAYABgBZAQAAk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281408"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793" name="直线 816"/>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6" o:spid="_x0000_s1026" o:spt="20" style="position:absolute;left:0pt;margin-left:-12.75pt;margin-top:102.1pt;height:0pt;width:53.25pt;z-index:251281408;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MisZmHQAQAAkAMAAA4AAABkcnMvZTJvRG9jLnhtbK1TzW4T&#10;MRC+I/EOlu9kk6Am7SqbHgjlgqBS4QEm/tm15D953GzyLLwGJy48Tl+DsZOmLVwQIgdn7Bl/832f&#10;Z1fXe2fZTiU0wXd8NplyprwI0vi+41+/3Ly55AwzeAk2eNXxg0J+vX79ajXGVs3DEKxUiRGIx3aM&#10;HR9yjm3ToBiUA5yEqDwldUgOMm1T38gEI6E728yn00UzhiRjCkIh0unmmOTriq+1Evmz1qgysx0n&#10;brmuqa7bsjbrFbR9gjgYcaIB/8DCgfHU9Ay1gQzsPpk/oJwRKWDQeSKCa4LWRqiqgdTMpr+puRsg&#10;qqqFzMF4tgn/H6z4tLtNzMiOL6/ecubB0SM9fPv+8OMnu5wtij9jxJbK7uJtOu2QwiJ2r5Mr/ySD&#10;7aunh7Onap+ZoMPFcjFfXnAmHlPN072YMH9QwbESdNwaX9RCC7uPmKkXlT6WlGPr2djxq4t5gQMa&#10;Fm0hU+gi0Uff17sYrJE3xtpyA1O/fWcT20F5/vorigj3RVlpsgEcjnU1dRyMQYF87yXLh0i2eJpg&#10;Xig4JTmziga+RAQIbQZj/6aSWltPDIqpRxtLtA3yQM9wH5PpB3JiVlmWDD175Xsa0TJXz/cV6elD&#10;W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DSc49YAAAAKAQAADwAAAAAAAAABACAAAAAiAAAA&#10;ZHJzL2Rvd25yZXYueG1sUEsBAhQAFAAAAAgAh07iQMisZmHQAQAAkAMAAA4AAAAAAAAAAQAgAAAA&#10;JQEAAGRycy9lMm9Eb2MueG1sUEsFBgAAAAAGAAYAWQEAAGcFAAAAAA==&#10;">
                <v:fill on="f" focussize="0,0"/>
                <v:stroke color="#000000" joinstyle="round"/>
                <v:imagedata o:title=""/>
                <o:lock v:ext="edit" aspectratio="f"/>
              </v:lin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279360" behindDoc="0" locked="0" layoutInCell="1" allowOverlap="1">
                <wp:simplePos x="0" y="0"/>
                <wp:positionH relativeFrom="column">
                  <wp:posOffset>4305300</wp:posOffset>
                </wp:positionH>
                <wp:positionV relativeFrom="paragraph">
                  <wp:posOffset>26035</wp:posOffset>
                </wp:positionV>
                <wp:extent cx="1000125" cy="635"/>
                <wp:effectExtent l="0" t="0" r="0" b="0"/>
                <wp:wrapNone/>
                <wp:docPr id="791" name="直线 814"/>
                <wp:cNvGraphicFramePr/>
                <a:graphic xmlns:a="http://schemas.openxmlformats.org/drawingml/2006/main">
                  <a:graphicData uri="http://schemas.microsoft.com/office/word/2010/wordprocessingShape">
                    <wps:wsp>
                      <wps:cNvSpPr/>
                      <wps:spPr>
                        <a:xfrm flipV="1">
                          <a:off x="0" y="0"/>
                          <a:ext cx="10001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4" o:spid="_x0000_s1026" o:spt="20" style="position:absolute;left:0pt;flip:y;margin-left:339pt;margin-top:2.05pt;height:0.05pt;width:78.75pt;z-index:251279360;mso-width-relative:page;mso-height-relative:page;" filled="f" stroked="t" coordsize="21600,21600" o:gfxdata="UEsDBAoAAAAAAIdO4kAAAAAAAAAAAAAAAAAEAAAAZHJzL1BLAwQUAAAACACHTuJAiKgkMtYAAAAH&#10;AQAADwAAAGRycy9kb3ducmV2LnhtbE2PwU7DMBBE70j8g7VI3KidlJYQ4lQIARekSpS0Zydekoh4&#10;HcVuWv6e5QTH0Yxm3hSbsxvEjFPoPWlIFgoEUuNtT62G6uPlJgMRoiFrBk+o4RsDbMrLi8Lk1p/o&#10;HeddbAWXUMiNhi7GMZcyNB06ExZ+RGLv00/ORJZTK+1kTlzuBpkqtZbO9MQLnRnxqcPma3d0Gh4P&#10;b8/L7Vw7P9j7ttpbV6nXVOvrq0Q9gIh4jn9h+MVndCiZqfZHskEMGtZ3GX+JGm4TEOxny9UKRM06&#10;BVkW8j9/+QNQSwMEFAAAAAgAh07iQCrIibTYAQAAnQMAAA4AAABkcnMvZTJvRG9jLnhtbK1TzY7T&#10;MBC+I/EOlu80SaHLbtR0D5TlgmClXbhPYzux5D95vE37LLwGJy48zr4GY6eUvwtC5DAaez5/nu/z&#10;ZH19sIbtZUTtXcebRc2ZdL0X2g0d/3B/8+ySM0zgBBjvZMePEvn15umT9RRaufSjN0JGRiQO2yl0&#10;fEwptFWF/Sgt4MIH6aiofLSQaBmHSkSYiN2aalnXF9XkowjR9xKRdrdzkW8Kv1KyT++VQpmY6Tj1&#10;lkqMJe5yrDZraIcIYdT9qQ34hy4saEeXnqm2kIA9RP0HldV99OhVWvTeVl4p3cuigdQ09W9q7kYI&#10;smghczCcbcL/R9u/299GpkXHX141nDmw9EiPnz4/fvnKLpsX2Z8pYEuwu3AbTyukNIs9qGiZMjp8&#10;pKcv8kkQOxR3j2d35SGxnjabuq6b5YqznmoXz1eZu5pJMlmImN5Ib1lOOm60y9Khhf1bTDP0OyRv&#10;G8emjl+tCiHQ5CgDibhtIC3ohnIWvdHiRhuTT2Acdq9MZHvIs1C+Uwu/wPIlW8BxxpVShkE7ShCv&#10;nWDpGMgjR+PMcwtWCs6MpOnPWUEm0OZvkKTeODIhOzx7mrOdF0d6k4cQ9TCSE03pMldoBoplp3nN&#10;Q/bzujD9+Ks2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IqCQy1gAAAAcBAAAPAAAAAAAAAAEA&#10;IAAAACIAAABkcnMvZG93bnJldi54bWxQSwECFAAUAAAACACHTuJAKsiJtNgBAACdAwAADgAAAAAA&#10;AAABACAAAAAlAQAAZHJzL2Uyb0RvYy54bWxQSwUGAAAAAAYABgBZAQAAbwU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82432" behindDoc="0" locked="0" layoutInCell="1" allowOverlap="1">
                <wp:simplePos x="0" y="0"/>
                <wp:positionH relativeFrom="column">
                  <wp:posOffset>3429000</wp:posOffset>
                </wp:positionH>
                <wp:positionV relativeFrom="paragraph">
                  <wp:posOffset>26035</wp:posOffset>
                </wp:positionV>
                <wp:extent cx="897890" cy="635"/>
                <wp:effectExtent l="0" t="38100" r="16510" b="37465"/>
                <wp:wrapNone/>
                <wp:docPr id="794" name="直线 817"/>
                <wp:cNvGraphicFramePr/>
                <a:graphic xmlns:a="http://schemas.openxmlformats.org/drawingml/2006/main">
                  <a:graphicData uri="http://schemas.microsoft.com/office/word/2010/wordprocessingShape">
                    <wps:wsp>
                      <wps:cNvSpPr/>
                      <wps:spPr>
                        <a:xfrm flipV="1">
                          <a:off x="0" y="0"/>
                          <a:ext cx="8978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7" o:spid="_x0000_s1026" o:spt="20" style="position:absolute;left:0pt;flip:y;margin-left:270pt;margin-top:2.05pt;height:0.05pt;width:70.7pt;z-index:251282432;mso-width-relative:page;mso-height-relative:page;" filled="f" stroked="t" coordsize="21600,21600" o:gfxdata="UEsDBAoAAAAAAIdO4kAAAAAAAAAAAAAAAAAEAAAAZHJzL1BLAwQUAAAACACHTuJAEzdNENcAAAAH&#10;AQAADwAAAGRycy9kb3ducmV2LnhtbE2PwU7DMBBE70j8g7VI3KjtKq1KiNMDAokTghYhcXNjk4TG&#10;62Bvm8LXs5zgOJrRzJtqfQqDOPqU+4gG9EyB8NhE12Nr4GV7f7UCkcmis0NEb+DLZ1jX52eVLV2c&#10;8NkfN9QKLsFcWgMd0VhKmZvOB5tncfTI3ntMwRLL1EqX7MTlYZBzpZYy2B55obOjv+18s98cgoHr&#10;7bSIT2n/Wuj+8+377oPGh0cy5vJCqxsQ5E/0F4ZffEaHmpl28YAui8HAolD8hQwUGgT7y5UuQOxY&#10;z0HWlfzPX/8AUEsDBBQAAAAIAIdO4kAT0B9W3wEAAKADAAAOAAAAZHJzL2Uyb0RvYy54bWytU0uO&#10;EzEQ3SNxB8t70kkgk6SVziwIwwbBSDOwr7Ttbkv+yeVJJ2fhGqzYcJy5BmV3yPARG0QvrLLr+bne&#10;q+rN9dEadpARtXcNn02mnEnXeqFd1/CP9zcvVpxhAifAeCcbfpLIr7fPn22GUMu5770RMjIicVgP&#10;oeF9SqGuKmx7aQEnPkhHSeWjhUTb2FUiwkDs1lTz6fSqGnwUIfpWItLpbkzybeFXSrbpg1IoEzMN&#10;p9pSWWNZ93mtthuouwih1+25DPiHKixoR49eqHaQgD1E/QeV1W306FWatN5WXindyqKB1Mymv6m5&#10;6yHIooXMwXCxCf8fbfv+cBuZFg1frl9x5sBSkx4/f3n8+o2tZsvszxCwJthduI3nHVKYxR5VtEwZ&#10;HT5R64t8EsSOxd3TxV15TKylw9V6uVpTD1pKXb1cZOpq5MhcIWJ6K71lOWi40S4rhxoO7zCN0B+Q&#10;fGwcGxq+XswXRAg0OMpAotAGkoKuK3fRGy1utDH5BsZu/9pEdoA8CuU7l/ALLD+yA+xHXEllGNS9&#10;BPHGCZZOgSxyNM08l2Cl4MxIGv4cFWQCbZ6QKWpwnfkLmhwwjozIJo+25mjvxYna8hCi7npyY1Yq&#10;zRkag2LbeWTznP28L0xPP9b2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M3TRDXAAAABwEAAA8A&#10;AAAAAAAAAQAgAAAAIgAAAGRycy9kb3ducmV2LnhtbFBLAQIUABQAAAAIAIdO4kAT0B9W3wEAAKAD&#10;AAAOAAAAAAAAAAEAIAAAACY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78336"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790" name="直线 813"/>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3" o:spid="_x0000_s1026" o:spt="20" style="position:absolute;left:0pt;margin-left:192.75pt;margin-top:2.1pt;height:0pt;width:77.25pt;z-index:251278336;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s0Mrlc4BAACQAwAADgAAAGRycy9lMm9Eb2MueG1srVNLjhMx&#10;EN0jcQfLe9LpoGEyrXRmQRg2CEaa4QAVf7ot+SeXJ52chWuwYsNx5hqUnUyGzwYhsnDKrvKr956r&#10;V9d7Z9lOJTTB97ydzTlTXgRp/NDzz/c3r5acYQYvwQaven5QyK/XL1+sptipRRiDlSoxAvHYTbHn&#10;Y86xaxoUo3KAsxCVp6QOyUGmbRoamWAidGebxXz+pplCkjEFoRDpdHNM8nXF11qJ/ElrVJnZnhO3&#10;XNdU121Zm/UKuiFBHI040YB/YOHAeGp6htpABvaQzB9QzogUMOg8E8E1QWsjVNVAatr5b2ruRoiq&#10;aiFzMJ5twv8HKz7ubhMzsueXV+SPB0eP9Pjl6+O372zZvi7+TBE7KruLt+m0QwqL2L1OrvyTDLav&#10;nh7Onqp9ZoIOr5bt/PKCM/GUap7vxYT5vQqOlaDn1viiFjrYfcBMvaj0qaQcW88mArxYFDigYdEW&#10;MoUuEn30Q72LwRp5Y6wtNzAN27c2sR2U56+/oohwfykrTTaA47Gupo6DMSqQ77xk+RDJFk8TzAsF&#10;pyRnVtHAl4gAoctg7N9UUmvriUEx9WhjibZBHugZHmIyw0hOtJVlydCzV76nES1z9fO+Ij1/SO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svYB9UAAAAHAQAADwAAAAAAAAABACAAAAAiAAAAZHJz&#10;L2Rvd25yZXYueG1sUEsBAhQAFAAAAAgAh07iQLNDK5XOAQAAkAMAAA4AAAAAAAAAAQAgAAAAJAEA&#10;AGRycy9lMm9Eb2MueG1sUEsFBgAAAAAGAAYAWQEAAGQ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75264"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787" name="直线 810"/>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0" o:spid="_x0000_s1026" o:spt="20" style="position:absolute;left:0pt;flip:y;margin-left:106.5pt;margin-top:2.1pt;height:0pt;width:86.25pt;z-index:251275264;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DICden3AEAAJ8DAAAOAAAAZHJzL2Uyb0RvYy54bWytU0uO&#10;EzEQ3SNxB8t70klQSKaVziwIwwbBSAPsK/50W/JPLk86OQvXYMWG48w1KDszCR+xQfTCKrvKr+o9&#10;v15fH5xle5XQBN/x2WTKmfIiSOP7jn/6ePNixRlm8BJs8KrjR4X8evP82XqMrZqHIVipEiMQj+0Y&#10;Oz7kHNumQTEoBzgJUXlK6pAcZNqmvpEJRkJ3tplPp6+aMSQZUxAKkU63pyTfVHytlcgftEaVme04&#10;zZbrmuq6K2uzWUPbJ4iDEY9jwD9M4cB4anqG2kIGdp/MH1DOiBQw6DwRwTVBayNU5UBsZtPf2NwN&#10;EFXlQuJgPMuE/w9WvN/fJmZkx5erJWceHD3Sw5evD9++s9Ws6jNGbKnsLt4mUqvskMJC9qCTY9qa&#10;+JmevtInQuxQ1T2e1VWHzAQdzqZXi5fLBWfiKdecIApUTJjfquBYCTpujS/EoYX9O8zUlkqfSsqx&#10;9Wzs+NViXuCAfKMtZApdJCbo+3oXgzXyxlhbbmDqd69tYnsoTqhfeXzC/aWsNNkCDqe6mjp5ZFAg&#10;33jJ8jGSQp7MzMsITknOrCLvl6i6KYOxl8qcDPje/qWa2ltPU1xULdEuyCO9yn1Mph9IjVmdtGTI&#10;BXXmR8cWm/28r0iX/2rz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xoF77XAAAABwEAAA8AAAAA&#10;AAAAAQAgAAAAIgAAAGRycy9kb3ducmV2LnhtbFBLAQIUABQAAAAIAIdO4kDICden3AEAAJ8DAAAO&#10;AAAAAAAAAAEAIAAAACYBAABkcnMvZTJvRG9jLnhtbFBLBQYAAAAABgAGAFkBAAB0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74240"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786" name="直线 809"/>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09" o:spid="_x0000_s1026" o:spt="20" style="position:absolute;left:0pt;flip:y;margin-left:106.5pt;margin-top:2.1pt;height:47.65pt;width:0pt;z-index:251274240;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CuEGar1QEAAJoDAAAOAAAAZHJzL2Uyb0RvYy54bWytU0tu2zAQ&#10;3RfIHQjua8kG5DqC5SzqJpuiDZAm+zE/EgH+QDKWfZZeo6tuepxco0PKcZtmUxTVghjOPD7Oexyt&#10;rw5Gk70IUTnb0fmspkRY5riyfUfvv1y/XVESE1gO2lnR0aOI9Gpz8WY9+lYs3OA0F4EgiY3t6Ds6&#10;pOTbqopsEAbizHlhsShdMJBwG/qKBxiR3ehqUdfLanSB++CYiBGz26lIN4VfSsHSZymjSER3FHtL&#10;ZQ1l3eW12qyh7QP4QbFTG/APXRhQFi89U20hAXkM6hWVUSy46GSaMWcqJ6ViomhANfP6DzV3A3hR&#10;tKA50Z9tiv+Pln3a3waieEffrZaUWDD4SE9fvz19/0FW9WX2Z/SxRdidvw2nXcQwiz3IYIjUyj/g&#10;0xf5KIgcirvHs7vikAibkgyzy7qZN00mriaGzORDTDfCGZKDjmpls25oYf8xpgn6DMlpbcnY0ctm&#10;0VDCAMdGakgYGo9Cou3L2ei04tdK63wihn73XgeyhzwI5Tu18AKWL9lCHCZcKWUYtIMA/sFyko4e&#10;DbI4yzS3YASnRAsc/RwVZAKl/waJ6rVFE7K9k6E52jl+xAd59EH1AzoxL13mCg5Asew0rHnCft8X&#10;pl+/1O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DKHGNQAAAAIAQAADwAAAAAAAAABACAAAAAi&#10;AAAAZHJzL2Rvd25yZXYueG1sUEsBAhQAFAAAAAgAh07iQK4QZqvVAQAAmgMAAA4AAAAAAAAAAQAg&#10;AAAAIwEAAGRycy9lMm9Eb2MueG1sUEsFBgAAAAAGAAYAWQEAAGoFA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273216" behindDoc="0" locked="0" layoutInCell="1" allowOverlap="1">
                <wp:simplePos x="0" y="0"/>
                <wp:positionH relativeFrom="column">
                  <wp:posOffset>1992630</wp:posOffset>
                </wp:positionH>
                <wp:positionV relativeFrom="paragraph">
                  <wp:posOffset>363855</wp:posOffset>
                </wp:positionV>
                <wp:extent cx="1607820" cy="450850"/>
                <wp:effectExtent l="5080" t="5080" r="6350" b="20320"/>
                <wp:wrapNone/>
                <wp:docPr id="785" name="文本框 808"/>
                <wp:cNvGraphicFramePr/>
                <a:graphic xmlns:a="http://schemas.openxmlformats.org/drawingml/2006/main">
                  <a:graphicData uri="http://schemas.microsoft.com/office/word/2010/wordprocessingShape">
                    <wps:wsp>
                      <wps:cNvSpPr txBox="1"/>
                      <wps:spPr>
                        <a:xfrm>
                          <a:off x="0" y="0"/>
                          <a:ext cx="160782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wps:txbx>
                      <wps:bodyPr upright="1"/>
                    </wps:wsp>
                  </a:graphicData>
                </a:graphic>
              </wp:anchor>
            </w:drawing>
          </mc:Choice>
          <mc:Fallback>
            <w:pict>
              <v:shape id="文本框 808" o:spid="_x0000_s1026" o:spt="202" type="#_x0000_t202" style="position:absolute;left:0pt;margin-left:156.9pt;margin-top:28.65pt;height:35.5pt;width:126.6pt;z-index:251273216;mso-width-relative:page;mso-height-relative:page;" fillcolor="#FFFFFF" filled="t" stroked="t" coordsize="21600,21600" o:gfxdata="UEsDBAoAAAAAAIdO4kAAAAAAAAAAAAAAAAAEAAAAZHJzL1BLAwQUAAAACACHTuJAFinaFNkAAAAK&#10;AQAADwAAAGRycy9kb3ducmV2LnhtbE2PwU7DMBBE70j8g7VIXBB1UtMkhDg9IIHgVgqCqxu7SYS9&#10;Drablr9nOcFxtU8zb5r1yVk2mxBHjxLyRQbMYOf1iL2Et9eH6wpYTAq1sh6NhG8TYd2enzWq1v6I&#10;L2bepp5RCMZaSRhSmmrOYzcYp+LCTwbpt/fBqURn6LkO6kjhzvJllhXcqRGpYVCTuR9M97k9OAnV&#10;zdP8EZ/F5r0r9vY2XZXz41eQ8vIiz+6AJXNKfzD86pM6tOS08wfUkVkJIhekniSsSgGMgFVR0rgd&#10;kctKAG8b/n9C+wNQSwMEFAAAAAgAh07iQBSSWlP0AQAA7AMAAA4AAABkcnMvZTJvRG9jLnhtbK1T&#10;S44TMRDdI3EHy3vSPRGZaVrpjAQhbBAgDRyg4k+3Jf9ke9KdC8ANWLFhz7lyDsrOTObHAiF64S67&#10;np/rvbKXl5PRZCdCVM529GxWUyIsc1zZvqNfPm9eNJTEBJaDdlZ0dC8ivVw9f7YcfSvmbnCai0CQ&#10;xMZ29B0dUvJtVUU2CANx5rywmJQuGEg4DX3FA4zIbnQ1r+vzanSB++CYiBFX18ckXRV+KQVLH6WM&#10;IhHdUawtlTGUcZvHarWEtg/gB8VuyoB/qMKAsnjoiWoNCch1UE+ojGLBRSfTjDlTOSkVE0UDqjmr&#10;H6m5GsCLogXNif5kU/x/tOzD7lMginf0ollQYsFgkw7fvx1+/Dr8/EqauskWjT62iLzyiE3Tazdh&#10;q2/XIy5m5ZMMJv9RE8E8mr0/GSymRFjedF5fNHNMMcy9XNTNonSgutvtQ0zvhDMkBx0N2MDiK+ze&#10;x4SVIPQWkg+LTiu+UVqXSei3b3QgO8Bmb8qXi8QtD2DakrGjrxZz1MsA75zUkDA0Hl2Iti/nPdgR&#10;7xPX5fsTcS5sDXE4FlAYMgxao5IIJRoE8LeWk7T36LPFJ0FzMUZwSrTAF5Sjgkyg9N8gUZ22KDK3&#10;6NiKHKVpOyFNDreO77Ft1z6ofkBLS+MKHK9Ucefm+uc7e39eSO8e6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inaFNkAAAAKAQAADwAAAAAAAAABACAAAAAiAAAAZHJzL2Rvd25yZXYueG1sUEsB&#10;AhQAFAAAAAgAh07iQBSSWlP0AQAA7AMAAA4AAAAAAAAAAQAgAAAAKAEAAGRycy9lMm9Eb2MueG1s&#10;UEsFBgAAAAAGAAYAWQEAAI4FAAAAAA==&#10;">
                <v:fill on="t" focussize="0,0"/>
                <v:stroke color="#000000" joinstyle="miter"/>
                <v:imagedata o:title=""/>
                <o:lock v:ext="edit" aspectratio="f"/>
                <v:textbo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270144" behindDoc="0" locked="0" layoutInCell="1" allowOverlap="1">
                <wp:simplePos x="0" y="0"/>
                <wp:positionH relativeFrom="column">
                  <wp:posOffset>-161925</wp:posOffset>
                </wp:positionH>
                <wp:positionV relativeFrom="paragraph">
                  <wp:posOffset>235585</wp:posOffset>
                </wp:positionV>
                <wp:extent cx="676275" cy="1483360"/>
                <wp:effectExtent l="4445" t="4445" r="5080" b="17145"/>
                <wp:wrapNone/>
                <wp:docPr id="782" name="文本框 805"/>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wps:txbx>
                      <wps:bodyPr upright="1"/>
                    </wps:wsp>
                  </a:graphicData>
                </a:graphic>
              </wp:anchor>
            </w:drawing>
          </mc:Choice>
          <mc:Fallback>
            <w:pict>
              <v:shape id="文本框 805" o:spid="_x0000_s1026" o:spt="202" type="#_x0000_t202" style="position:absolute;left:0pt;margin-left:-12.75pt;margin-top:18.55pt;height:116.8pt;width:53.25pt;z-index:251270144;mso-width-relative:page;mso-height-relative:page;" fillcolor="#FFFFFF" filled="t" stroked="t" coordsize="21600,21600" o:gfxdata="UEsDBAoAAAAAAIdO4kAAAAAAAAAAAAAAAAAEAAAAZHJzL1BLAwQUAAAACACHTuJAE8zGkdkAAAAJ&#10;AQAADwAAAGRycy9kb3ducmV2LnhtbE2Py07DMBBF90j8gzVIbFBrJ6VNGuJ0gQSCHRREt248TSL8&#10;CLablr9nWMFyNEf3nltvztawCUMcvJOQzQUwdK3Xg+skvL89zEpgMSmnlfEOJXxjhE1zeVGrSvuT&#10;e8VpmzpGIS5WSkKf0lhxHtserYpzP6Kj38EHqxKdoeM6qBOFW8NzIVbcqsFRQ69GvO+x/dwerYTy&#10;9mnaxefFy0e7Oph1uimmx68g5fVVJu6AJTynPxh+9UkdGnLa+6PTkRkJs3y5JFTCosiAEVBmtG0v&#10;IS9EAbyp+f8FzQ9QSwMEFAAAAAgAh07iQIsSFS33AQAA7AMAAA4AAABkcnMvZTJvRG9jLnhtbK1T&#10;S44TMRDdI3EHy3vSnR7yoZXOSBDCBgHSwAEqtrvbkn+yPenOBeAGrNiw51w5B2VnJjPDzAIheuEu&#10;2+XnV++VV5ejVmQvfJDWNHQ6KSkRhlkuTdfQL5+3L5aUhAiGg7JGNPQgAr1cP3+2GlwtKttbxYUn&#10;CGJCPbiG9jG6uigC64WGMLFOGNxsrdcQceq7gnsYEF2roirLeTFYz523TISAq5vTJl1n/LYVLH5s&#10;2yAiUQ1FbjGPPo+7NBbrFdSdB9dLdkMD/oGFBmnw0jPUBiKQay8fQWnJvA22jRNmdWHbVjKRa8Bq&#10;puUf1Vz14ESuBcUJ7ixT+H+w7MP+kyeSN3SxrCgxoNGk4/dvxx+/jj+/kmU5SxINLtSYeeUwN46v&#10;7YhW364HXEyVj63X6Y81EdxHsQ9ngcUYCcPF+WJeLWaUMNyavlxeXMyzA8XdaedDfCesJiloqEcD&#10;s66wfx8iMsHU25R0WbBK8q1UKk98t3ujPNkDmr3NXyKJRx6kKUOGhr6aVYkIYM+1CiKG2qEKwXT5&#10;vgcnwn3gMn9PASdiGwj9iUBGSGlQaxmFz1EvgL81nMSDQ50NPgmayGjBKVECX1CKcmYEqf4mE6tT&#10;BotMFp2sSFEcdyPCpHBn+QFtu3Zedj1Kmo3L6dhSWZ2b9k89e3+eQe8e6f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8zGkdkAAAAJAQAADwAAAAAAAAABACAAAAAiAAAAZHJzL2Rvd25yZXYueG1s&#10;UEsBAhQAFAAAAAgAh07iQIsSFS33AQAA7AMAAA4AAAAAAAAAAQAgAAAAKAEAAGRycy9lMm9Eb2Mu&#10;eG1sUEsFBgAAAAAGAAYAWQEAAJE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284480" behindDoc="0" locked="0" layoutInCell="1" allowOverlap="1">
                <wp:simplePos x="0" y="0"/>
                <wp:positionH relativeFrom="column">
                  <wp:posOffset>1052195</wp:posOffset>
                </wp:positionH>
                <wp:positionV relativeFrom="paragraph">
                  <wp:posOffset>257810</wp:posOffset>
                </wp:positionV>
                <wp:extent cx="683260" cy="664845"/>
                <wp:effectExtent l="5080" t="4445" r="16510" b="16510"/>
                <wp:wrapNone/>
                <wp:docPr id="796" name="文本框 819"/>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819" o:spid="_x0000_s1026" o:spt="202" type="#_x0000_t202" style="position:absolute;left:0pt;margin-left:82.85pt;margin-top:20.3pt;height:52.35pt;width:53.8pt;z-index:251284480;mso-width-relative:page;mso-height-relative:page;" fillcolor="#FFFFFF" filled="t" stroked="t" coordsize="21600,21600" o:gfxdata="UEsDBAoAAAAAAIdO4kAAAAAAAAAAAAAAAAAEAAAAZHJzL1BLAwQUAAAACACHTuJAubX8BtkAAAAK&#10;AQAADwAAAGRycy9kb3ducmV2LnhtbE2PwU7DMBBE70j8g7VIXBC126RJCXF6QALBDQpqr27sJhH2&#10;OthuWv6e5QTH0TzNvq3XZ2fZZEIcPEqYzwQwg63XA3YSPt4fb1fAYlKolfVoJHybCOvm8qJWlfYn&#10;fDPTJnWMRjBWSkKf0lhxHtveOBVnfjRI3cEHpxLF0HEd1InGneULIQru1IB0oVejeehN+7k5Ogmr&#10;/HnaxZfsddsWB3uXbsrp6StIeX01F/fAkjmnPxh+9UkdGnLa+yPqyCzlYlkSKiEXBTACFmWWAdtT&#10;ky8z4E3N/7/Q/ABQSwMEFAAAAAgAh07iQCrCL43zAQAA6wMAAA4AAABkcnMvZTJvRG9jLnhtbK1T&#10;zY7TMBC+I/EOlu80admGNmq6EpRyQYC08ABT20ks+U+2t0lfAN6AExfuPFefg7Hb7e4CB4TIwRnP&#10;fP488814dT1qRfbCB2lNQ6eTkhJhmOXSdA399HH7bEFJiGA4KGtEQw8i0Ov10yerwdViZnuruPAE&#10;SUyoB9fQPkZXF0VgvdAQJtYJg8HWeg0Rt74ruIcB2bUqZmVZFYP13HnLRAjo3ZyCdJ3521aw+L5t&#10;g4hENRRzi3n1ed2ltVivoO48uF6ycxrwD1lokAYvvVBtIAK59fI3Ki2Zt8G2ccKsLmzbSiZyDVjN&#10;tPylmpsenMi1oDjBXWQK/4+Wvdt/8ETyhr5YVpQY0Nik49cvx28/jt8/k8V0mSQaXKgReeMQG8eX&#10;dsRW3/kDOlPlY+t1+mNNBOMo9uEisBgjYeisFs9nFUYYhqrqanE1TyzF/WHnQ3wjrCbJaKjH/mVZ&#10;Yf82xBP0DpLuClZJvpVK5Y3vdq+UJ3vAXm/zd2Z/BFOGDA1dzmdzzANw5FoFEU3tUIRgunzfoxPh&#10;IXGZvz8Rp8Q2EPpTApkhwaDWMgqfrV4Af204iQeHMht8ETQlowWnRAl8QMnKyAhS/Q0StVMGJUwd&#10;OnUiWXHcjUiTzJ3lB+zarfOy61HS3LcMx4nK2p+nP43sw30mvX+j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tfwG2QAAAAoBAAAPAAAAAAAAAAEAIAAAACIAAABkcnMvZG93bnJldi54bWxQSwEC&#10;FAAUAAAACACHTuJAKsIvjfMBAADrAwAADgAAAAAAAAABACAAAAAoAQAAZHJzL2Uyb0RvYy54bWxQ&#10;SwUGAAAAAAYABgBZAQAAjQU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280384" behindDoc="0" locked="0" layoutInCell="1" allowOverlap="1">
                <wp:simplePos x="0" y="0"/>
                <wp:positionH relativeFrom="column">
                  <wp:posOffset>3200400</wp:posOffset>
                </wp:positionH>
                <wp:positionV relativeFrom="paragraph">
                  <wp:posOffset>125730</wp:posOffset>
                </wp:positionV>
                <wp:extent cx="0" cy="238125"/>
                <wp:effectExtent l="38100" t="0" r="38100" b="9525"/>
                <wp:wrapNone/>
                <wp:docPr id="792" name="直线 815"/>
                <wp:cNvGraphicFramePr/>
                <a:graphic xmlns:a="http://schemas.openxmlformats.org/drawingml/2006/main">
                  <a:graphicData uri="http://schemas.microsoft.com/office/word/2010/wordprocessingShape">
                    <wps:wsp>
                      <wps:cNvSpPr/>
                      <wps:spPr>
                        <a:xfrm flipH="1" flipV="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flip:x y;margin-left:252pt;margin-top:9.9pt;height:18.75pt;width:0pt;z-index:251280384;mso-width-relative:page;mso-height-relative:page;" filled="f" stroked="t" coordsize="21600,21600" o:gfxdata="UEsDBAoAAAAAAIdO4kAAAAAAAAAAAAAAAAAEAAAAZHJzL1BLAwQUAAAACACHTuJAJ2yhfdcAAAAJ&#10;AQAADwAAAGRycy9kb3ducmV2LnhtbE2PwU7DMBBE70j9B2srcamonQAF0jgVQgIqLoiWD3DjbRKw&#10;11HstOXvWcQBbrs7o9l55erknTjgELtAGrK5AoFUB9tRo+F9+3hxCyImQ9a4QKjhCyOsqslZaQob&#10;jvSGh01qBIdQLIyGNqW+kDLWLXoT56FHYm0fBm8Sr0Mj7WCOHO6dzJVaSG864g+t6fGhxfpzM3oN&#10;9/3rx5ivsyertvls5taLLDy/aH0+zdQSRMJT+jPDT32uDhV32oWRbBROw7W6YpbEwh0jsOH3sOPh&#10;5hJkVcr/BNU3UEsDBBQAAAAIAIdO4kDQFdEM4QEAAKgDAAAOAAAAZHJzL2Uyb0RvYy54bWytU0uO&#10;EzEQ3SNxB8t70knQQKaVziwIAwsEI83AvuJPtyX/5PKkk7NwDVZsOM5cg7I7ZPiIDcILq1xVflXv&#10;uby+OjjL9iqhCb7ji9mcM+VFkMb3Hf94d/1sxRlm8BJs8KrjR4X8avP0yXqMrVqGIVipEiMQj+0Y&#10;Oz7kHNumQTEoBzgLUXkK6pAcZDqmvpEJRkJ3tlnO5y+aMSQZUxAKkbzbKcg3FV9rJfIHrVFlZjtO&#10;veW6p7rvyt5s1tD2CeJgxKkN+IcuHBhPRc9QW8jA7pP5A8oZkQIGnWciuCZobYSqHIjNYv4bm9sB&#10;oqpcSByMZ5nw/8GK9/ubxIzs+MvLJWceHD3Sw+cvD1+/sdXiougzRmwp7TbepNMJySxkDzo5pq2J&#10;b+npebU+FavEiBo7VJ2PZ53VITMxOQV5l89Xi2Ut0UxY5V5MmN+o4FgxOm6NLwpAC/t3mKk+pf5I&#10;KW7r2djxywvCYQJogLSFTKaLRAl9X+9isEZeG2vLDUz97pVNbA9lJOoqLAn3l7RSZAs4THk1NA3L&#10;oEC+9pLlYySpPE01Ly04JTmzij5BsQgQ2gzGPmbmZMD39i/ZVN566qKIPclbrF2QR3qe+5hMP5Aa&#10;i9ppidA41J5Po1vm7edzRXr8YJ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2yhfdcAAAAJAQAA&#10;DwAAAAAAAAABACAAAAAiAAAAZHJzL2Rvd25yZXYueG1sUEsBAhQAFAAAAAgAh07iQNAV0QzhAQAA&#10;qAMAAA4AAAAAAAAAAQAgAAAAJg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83456" behindDoc="0" locked="0" layoutInCell="1" allowOverlap="1">
                <wp:simplePos x="0" y="0"/>
                <wp:positionH relativeFrom="column">
                  <wp:posOffset>2695575</wp:posOffset>
                </wp:positionH>
                <wp:positionV relativeFrom="paragraph">
                  <wp:posOffset>125730</wp:posOffset>
                </wp:positionV>
                <wp:extent cx="0" cy="238125"/>
                <wp:effectExtent l="38100" t="0" r="38100" b="9525"/>
                <wp:wrapNone/>
                <wp:docPr id="795" name="直线 818"/>
                <wp:cNvGraphicFramePr/>
                <a:graphic xmlns:a="http://schemas.openxmlformats.org/drawingml/2006/main">
                  <a:graphicData uri="http://schemas.microsoft.com/office/word/2010/wordprocessingShape">
                    <wps:wsp>
                      <wps:cNvSpPr/>
                      <wps:spPr>
                        <a:xfrm flipH="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8" o:spid="_x0000_s1026" o:spt="20" style="position:absolute;left:0pt;flip:x;margin-left:212.25pt;margin-top:9.9pt;height:18.75pt;width:0pt;z-index:251283456;mso-width-relative:page;mso-height-relative:page;" filled="f" stroked="t" coordsize="21600,21600" o:gfxdata="UEsDBAoAAAAAAIdO4kAAAAAAAAAAAAAAAAAEAAAAZHJzL1BLAwQUAAAACACHTuJA4igkiNgAAAAJ&#10;AQAADwAAAGRycy9kb3ducmV2LnhtbE2PwU7DMBBE70j8g7VI3KiTkhSaxukBgcQJQYuQuLnxkqSN&#10;18F2m8LXs4gDPe7M0+xMuTzaXhzQh86RgnSSgECqnemoUfC6fri6BRGiJqN7R6jgCwMsq/OzUhfG&#10;jfSCh1VsBIdQKLSCNsahkDLULVodJm5AYu/Deasjn76RxuuRw20vp0kyk1Z3xB9aPeBdi/VutbcK&#10;5usxd89+95al3ef79/02Do9PUanLizRZgIh4jP8w/Nbn6lBxp43bkwmiV5BNs5xRNuY8gYE/YaMg&#10;v7kGWZXydEH1A1BLAwQUAAAACACHTuJAc843Y9oBAACeAwAADgAAAGRycy9lMm9Eb2MueG1srVNL&#10;jhMxEN0jcQfLe9JJUCDTSmcWhIEFgpEGDlDxp9uSf3J50slZuAYrNhxnrkHZHTJ8xAbRC6tc9fxc&#10;77l6c310lh1UQhN8xxezOWfKiyCN7zv+6ePNszVnmMFLsMGrjp8U8uvt0yebMbZqGYZgpUqMSDy2&#10;Y+z4kHNsmwbFoBzgLETlqahDcpBpm/pGJhiJ3dlmOZ+/aMaQZExBKETK7qYi31Z+rZXIH7RGlZnt&#10;OPWW65rqui9rs91A2yeIgxHnNuAfunBgPF16odpBBnafzB9UzogUMOg8E8E1QWsjVNVAahbz39Tc&#10;DRBV1ULmYLzYhP+PVrw/3CZmZMdfXq048+DokR4+f3n4+o2tF+vizxixJdhdvE3nHVJYxB51ckxb&#10;E9/S01f5JIgdq7uni7vqmJmYkoKyy+frxXJViJuJoTDFhPmNCo6VoOPW+KIbWji8wzxBf0BK2no2&#10;dvxqRTxMAI2NtpApdJGEoO/rWQzWyBtjbTmBqd+/sokdoAxC/c4t/AIrl+wAhwlXSwUG7aBAvvaS&#10;5VMkgzzNMi8tOCU5s4pGv0QVmcHYR2ROBnxv/4ImB6wnI4rFk6kl2gd5oke5j8n0A7mxqJ2WCg1B&#10;te08sGXKft5Xpsffav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igkiNgAAAAJAQAADwAAAAAA&#10;AAABACAAAAAiAAAAZHJzL2Rvd25yZXYueG1sUEsBAhQAFAAAAAgAh07iQHPON2PaAQAAngMAAA4A&#10;AAAAAAAAAQAgAAAAJwEAAGRycy9lMm9Eb2MueG1sUEsFBgAAAAAGAAYAWQEAAHM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69120" behindDoc="0" locked="0" layoutInCell="1" allowOverlap="1">
                <wp:simplePos x="0" y="0"/>
                <wp:positionH relativeFrom="column">
                  <wp:posOffset>4995545</wp:posOffset>
                </wp:positionH>
                <wp:positionV relativeFrom="paragraph">
                  <wp:posOffset>125730</wp:posOffset>
                </wp:positionV>
                <wp:extent cx="635" cy="419100"/>
                <wp:effectExtent l="37465" t="0" r="38100" b="0"/>
                <wp:wrapNone/>
                <wp:docPr id="781" name="直线 804"/>
                <wp:cNvGraphicFramePr/>
                <a:graphic xmlns:a="http://schemas.openxmlformats.org/drawingml/2006/main">
                  <a:graphicData uri="http://schemas.microsoft.com/office/word/2010/wordprocessingShape">
                    <wps:wsp>
                      <wps:cNvSpPr/>
                      <wps:spPr>
                        <a:xfrm>
                          <a:off x="0" y="0"/>
                          <a:ext cx="635"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margin-left:393.35pt;margin-top:9.9pt;height:33pt;width:0.05pt;z-index:251269120;mso-width-relative:page;mso-height-relative:page;" filled="f" stroked="t" coordsize="21600,21600" o:gfxdata="UEsDBAoAAAAAAIdO4kAAAAAAAAAAAAAAAAAEAAAAZHJzL1BLAwQUAAAACACHTuJAubtIbdgAAAAJ&#10;AQAADwAAAGRycy9kb3ducmV2LnhtbE2PQU/DMAyF70j8h8hI3FhaJLZQmu6ANC4boG0IwS1rTFvR&#10;OFWSbuXfY07jZvs9PX+vXE6uF0cMsfOkIZ9lIJBqbztqNLztVzcKREyGrOk9oYYfjLCsLi9KU1h/&#10;oi0ed6kRHEKxMBralIZCyli36Eyc+QGJtS8fnEm8hkbaYE4c7np5m2Vz6UxH/KE1Az62WH/vRqdh&#10;u1mt1ft6nOrw+ZS/7F83zx9RaX19lWcPIBJO6WyGP3xGh4qZDn4kG0WvYaHmC7aycM8V2MAHHg4a&#10;1J0CWZXyf4PqF1BLAwQUAAAACACHTuJAyn9v0NoBAACWAwAADgAAAGRycy9lMm9Eb2MueG1srVPN&#10;bhMxEL4j8Q6W72R3Q1vSVTY9EMoFQaXCA0xs764l/8njZpNn4TU4ceFx+hqMnZBAKy6IPXjHM+Nv&#10;5vs8Xt7srGFbFVF71/FmVnOmnPBSu6HjXz7fvlpwhgmcBOOd6vheIb9ZvXyxnEKr5n70RqrICMRh&#10;O4WOjymFtqpQjMoCznxQjoK9jxYSbeNQyQgToVtTzev6qpp8lCF6oRDJuz4E+arg970S6VPfo0rM&#10;dJx6S2WNZd3ktVotoR0ihFGLYxvwD11Y0I6KnqDWkIA9RP0MymoRPfo+zYS3le97LVThQGya+gmb&#10;+xGCKlxIHAwnmfD/wYqP27vItOz4m0XDmQNLl/T49dvj9x9sUV9kfaaALaXdh7t43CGZmeyujzb/&#10;iQbbFU33J03VLjFBzqvXl5wJ8l80101dBK/OJ0PE9F55y7LRcaNd5gstbD9gomqU+islu41jU8ev&#10;L+cZE2hcegOJTBuIALqhnEVvtLzVxuQTGIfNWxPZFvIAlC9zItw/0nKRNeB4yCuhw2iMCuQ7J1na&#10;BxLG0Qzz3IJVkjOjaOSzRYDQJtDmnJmiBjeYv2RTeeOoiyztQcxsbbzc02U8hKiHkdRoSqc5Qpdf&#10;ej4Oap6u3/cF6fycV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btIbdgAAAAJAQAADwAAAAAA&#10;AAABACAAAAAiAAAAZHJzL2Rvd25yZXYueG1sUEsBAhQAFAAAAAgAh07iQMp/b9DaAQAAlgMAAA4A&#10;AAAAAAAAAQAgAAAAJwEAAGRycy9lMm9Eb2MueG1sUEsFBgAAAAAGAAYAWQEAAHMFAAAAAA==&#10;">
                <v:fill on="f" focussize="0,0"/>
                <v:stroke color="#000000" joinstyle="round" endarrow="block"/>
                <v:imagedata o:title=""/>
                <o:lock v:ext="edit" aspectratio="f"/>
              </v:line>
            </w:pict>
          </mc:Fallback>
        </mc:AlternateContent>
      </w:r>
    </w:p>
    <w:p>
      <w:pPr>
        <w:tabs>
          <w:tab w:val="left" w:pos="940"/>
        </w:tabs>
        <w:rPr>
          <w:rFonts w:ascii="仿宋" w:hAnsi="仿宋" w:eastAsia="仿宋" w:cs="宋体"/>
          <w:sz w:val="24"/>
          <w:szCs w:val="24"/>
        </w:rPr>
      </w:pPr>
      <w:r>
        <w:rPr>
          <w:rFonts w:ascii="仿宋" w:hAnsi="仿宋" w:eastAsia="仿宋"/>
          <w:sz w:val="32"/>
          <w:szCs w:val="32"/>
        </w:rPr>
        <mc:AlternateContent>
          <mc:Choice Requires="wps">
            <w:drawing>
              <wp:anchor distT="0" distB="0" distL="114300" distR="114300" simplePos="0" relativeHeight="251266048" behindDoc="0" locked="0" layoutInCell="1" allowOverlap="1">
                <wp:simplePos x="0" y="0"/>
                <wp:positionH relativeFrom="column">
                  <wp:posOffset>4725035</wp:posOffset>
                </wp:positionH>
                <wp:positionV relativeFrom="paragraph">
                  <wp:posOffset>148590</wp:posOffset>
                </wp:positionV>
                <wp:extent cx="580390" cy="898525"/>
                <wp:effectExtent l="5080" t="4445" r="5080" b="11430"/>
                <wp:wrapNone/>
                <wp:docPr id="778" name="文本框 801"/>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wps:txbx>
                      <wps:bodyPr upright="1"/>
                    </wps:wsp>
                  </a:graphicData>
                </a:graphic>
              </wp:anchor>
            </w:drawing>
          </mc:Choice>
          <mc:Fallback>
            <w:pict>
              <v:shape id="文本框 801" o:spid="_x0000_s1026" o:spt="202" type="#_x0000_t202" style="position:absolute;left:0pt;margin-left:372.05pt;margin-top:11.7pt;height:70.75pt;width:45.7pt;z-index:251266048;mso-width-relative:page;mso-height-relative:page;" fillcolor="#FFFFFF" filled="t" stroked="t" coordsize="21600,21600" o:gfxdata="UEsDBAoAAAAAAIdO4kAAAAAAAAAAAAAAAAAEAAAAZHJzL1BLAwQUAAAACACHTuJAP1zTQdoAAAAK&#10;AQAADwAAAGRycy9kb3ducmV2LnhtbE2PwU7DMBBE70j8g7VIXBB10rhpGuL0gASCWylVubqJm0TY&#10;62C7afl7lhMcV/M087ZaX6xhk/ZhcCghnSXANDauHbCTsHt/ui+AhaiwVcahlvCtA6zr66tKla07&#10;45uetrFjVIKhVBL6GMeS89D02qowc6NGyo7OWxXp9B1vvTpTuTV8niQ5t2pAWujVqB973XxuT1ZC&#10;IV6mj/CabfZNfjSreLecnr+8lLc3afIALOpL/IPhV5/UoSangzthG5iRsBQiJVTCPBPACCiyxQLY&#10;gchcrIDXFf//Qv0DUEsDBBQAAAAIAIdO4kDvMLPB8QEAAOsDAAAOAAAAZHJzL2Uyb0RvYy54bWyt&#10;U0uOEzEQ3SNxB8t70p2gMEkrnZEghA0CpIEDVPzptuSfbE+6cwG4ASs27DlXzkHZyWRmgAVC9MJd&#10;dj0/V71nr65Ho8lehKicbel0UlMiLHNc2a6lnz5uny0oiQksB+2saOlBRHq9fvpkNfhGzFzvNBeB&#10;IImNzeBb2qfkm6qKrBcG4sR5YTEpXTCQcBq6igcYkN3oalbXL6rBBe6DYyJGXN2cknRd+KUULL2X&#10;MopEdEuxtlTGUMZdHqv1CpougO8VO5cB/1CFAWXx0AvVBhKQ26B+ozKKBRedTBPmTOWkVEyUHrCb&#10;af1LNzc9eFF6QXGiv8gU/x8te7f/EIjiLb26QqssGDTp+PXL8duP4/fPZFFPs0SDjw0ibzxi0/jS&#10;jWj13XrExdz5KIPJf+yJYB7FPlwEFmMiDBfni/r5EjMMU4vlYj6bZ5bqfrMPMb0RzpActDSgf0VW&#10;2L+N6QS9g+SzotOKb5XWZRK63SsdyB7Q6235zuyPYNqSoaXLfDZhgFdOakgYGo8iRNuV8x7tiA+J&#10;6/L9iTgXtoHYnwooDBkGjVFJhBL1Avhry0k6eJTZ4ouguRgjOCVa4APKUUEmUPpvkKidtihhdujk&#10;RI7SuBuRJoc7xw/o2q0PqutR0uJbgeONKtqfb3++sg/nhfT+j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9c00HaAAAACgEAAA8AAAAAAAAAAQAgAAAAIgAAAGRycy9kb3ducmV2LnhtbFBLAQIU&#10;ABQAAAAIAIdO4kDvMLPB8QEAAOsDAAAOAAAAAAAAAAEAIAAAACkBAABkcnMvZTJvRG9jLnhtbFBL&#10;BQYAAAAABgAGAFkBAACM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267072" behindDoc="0" locked="0" layoutInCell="1" allowOverlap="1">
                <wp:simplePos x="0" y="0"/>
                <wp:positionH relativeFrom="column">
                  <wp:posOffset>4725035</wp:posOffset>
                </wp:positionH>
                <wp:positionV relativeFrom="paragraph">
                  <wp:posOffset>220345</wp:posOffset>
                </wp:positionV>
                <wp:extent cx="580390" cy="0"/>
                <wp:effectExtent l="0" t="0" r="0" b="0"/>
                <wp:wrapNone/>
                <wp:docPr id="779" name="直线 802"/>
                <wp:cNvGraphicFramePr/>
                <a:graphic xmlns:a="http://schemas.openxmlformats.org/drawingml/2006/main">
                  <a:graphicData uri="http://schemas.microsoft.com/office/word/2010/wordprocessingShape">
                    <wps:wsp>
                      <wps:cNvSpPr/>
                      <wps:spPr>
                        <a:xfrm flipV="1">
                          <a:off x="0" y="0"/>
                          <a:ext cx="5803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02" o:spid="_x0000_s1026" o:spt="20" style="position:absolute;left:0pt;flip:y;margin-left:372.05pt;margin-top:17.35pt;height:0pt;width:45.7pt;z-index:251267072;mso-width-relative:page;mso-height-relative:page;" filled="f" stroked="t" coordsize="21600,21600" o:gfxdata="UEsDBAoAAAAAAIdO4kAAAAAAAAAAAAAAAAAEAAAAZHJzL1BLAwQUAAAACACHTuJAb3RUK9gAAAAJ&#10;AQAADwAAAGRycy9kb3ducmV2LnhtbE2PwU7DMAyG70i8Q2Qkbizp2rHRNZ0mBFyQJjEK57Tx2mqJ&#10;UzVZN96eIA5wtP3p9/cXm4s1bMLR944kJDMBDKlxuqdWQvX+fLcC5oMirYwjlPCFHjbl9VWhcu3O&#10;9IbTPrQshpDPlYQuhCHn3DcdWuVnbkCKt4MbrQpxHFuuR3WO4dbwuRD33Kqe4odODfjYYXPcn6yE&#10;7efrU7qbauuMfmirD20r8TKX8vYmEWtgAS/hD4Yf/agOZXSq3Ym0Z0bCMsuSiEpIsyWwCKzSxQJY&#10;/bvgZcH/Nyi/AVBLAwQUAAAACACHTuJAuVRAjdgBAACaAwAADgAAAGRycy9lMm9Eb2MueG1srVNL&#10;jhMxEN0jcQfLe9KdoDBJK51ZEIYNgpFmYF9p292W/JPLk07OwjVYseE4cw3K7kz4bRCiF1bZVX5V&#10;7/n15vpoDTvIiNq7ls9nNWfSdV5o17f84/3NixVnmMAJMN7Jlp8k8uvt82ebMTRy4QdvhIyMQBw2&#10;Y2j5kFJoqgq7QVrAmQ/SUVL5aCHRNvaViDASujXVoq5fVaOPIkTfSUQ63U1Jvi34SskufVAKZWKm&#10;5TRbKmss6z6v1XYDTR8hDLo7jwH/MIUF7ajpBWoHCdhD1H9AWd1Fj16lWedt5ZXSnSwciM28/o3N&#10;3QBBFi4kDoaLTPj/YLv3h9vItGj51dWaMweWHunx85fHr9/Yql5kfcaADZXdhdt43iGFmexRRcuU&#10;0eETPX2hT4TYsah7uqgrj4l1dLhc1S/X9AbdU6qaEDJSiJjeSm9ZDlputMu8oYHDO0zUlUqfSvKx&#10;cWxs+Xq5WBIckG2UgUShDUQEXV/uojda3Ghj8g2M/f61iewA2Qjly9wI95ey3GQHOEx1JTVZZJAg&#10;3jjB0imQQI68zPMIVgrOjCTr54gAoUmgzd9UUmvjaIIs7yRojvZenOhBHkLU/UBKzMuUOUMGKPOe&#10;zZod9vO+IP34pb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90VCvYAAAACQEAAA8AAAAAAAAA&#10;AQAgAAAAIgAAAGRycy9kb3ducmV2LnhtbFBLAQIUABQAAAAIAIdO4kC5VECN2AEAAJoDAAAOAAAA&#10;AAAAAAEAIAAAACcBAABkcnMvZTJvRG9jLnhtbFBLBQYAAAAABgAGAFkBAABxBQ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286528" behindDoc="0" locked="0" layoutInCell="1" allowOverlap="1">
                <wp:simplePos x="0" y="0"/>
                <wp:positionH relativeFrom="column">
                  <wp:posOffset>1735455</wp:posOffset>
                </wp:positionH>
                <wp:positionV relativeFrom="paragraph">
                  <wp:posOffset>198120</wp:posOffset>
                </wp:positionV>
                <wp:extent cx="257175" cy="0"/>
                <wp:effectExtent l="0" t="38100" r="9525" b="38100"/>
                <wp:wrapNone/>
                <wp:docPr id="798" name="直线 821"/>
                <wp:cNvGraphicFramePr/>
                <a:graphic xmlns:a="http://schemas.openxmlformats.org/drawingml/2006/main">
                  <a:graphicData uri="http://schemas.microsoft.com/office/word/2010/wordprocessingShape">
                    <wps:wsp>
                      <wps:cNvSpPr/>
                      <wps:spPr>
                        <a:xfrm>
                          <a:off x="0" y="0"/>
                          <a:ext cx="2571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1" o:spid="_x0000_s1026" o:spt="20" style="position:absolute;left:0pt;margin-left:136.65pt;margin-top:15.6pt;height:0pt;width:20.25pt;z-index:251286528;mso-width-relative:page;mso-height-relative:page;" filled="f" stroked="t" coordsize="21600,21600" o:gfxdata="UEsDBAoAAAAAAIdO4kAAAAAAAAAAAAAAAAAEAAAAZHJzL1BLAwQUAAAACACHTuJAVUEitdgAAAAJ&#10;AQAADwAAAGRycy9kb3ducmV2LnhtbE2PwU7DMAyG70i8Q2QkbixNI0FVmu6ANC4boG0IwS1rTFvR&#10;JFWSbuXtMeIwjrY//f7+ajnbgR0xxN47BWKRAUPXeNO7VsHrfnVTAItJO6MH71DBN0ZY1pcXlS6N&#10;P7ktHnepZRTiYqkVdCmNJeex6dDquPAjOrp9+mB1ojG03AR9onA78DzLbrnVvaMPnR7xocPmazdZ&#10;BdvNal28rae5CR+P4nn/snl6j4VS11ciuweWcE5nGH71SR1qcjr4yZnIBgX5nZSEKpAiB0aAFJK6&#10;HP4WvK74/wb1D1BLAwQUAAAACACHTuJAhq9TbNQBAACUAwAADgAAAGRycy9lMm9Eb2MueG1srVNL&#10;jhMxEN0jcQfLe9JJpJCZVjqzIAwbBCMNHKDiT7cl/+TypJOzcA1WbDjOXIOyk0mA0WwQWThl+/lV&#10;vVfVq5u9s2ynEprgOz6bTDlTXgRpfN/xr19u31xxhhm8BBu86vhBIb9Zv361GmOr5mEIVqrEiMRj&#10;O8aODznHtmlQDMoBTkJUni51SA4ybVPfyAQjsTvbzKfTt80YkowpCIVIp5vjJV9Xfq2VyJ+1RpWZ&#10;7TjVluua6rota7NeQdsniIMRpzLgH6pwYDwlPVNtIAN7SOYZlTMiBQw6T0RwTdDaCFU1kJrZ9C81&#10;9wNEVbWQORjPNuH/oxWfdneJGdnx5TW1yoOjJj1++/744ye7ms+KP2PElmD38S6ddkhhEbvXyZV/&#10;ksH21dPD2VO1z0zQ4XyxnC0XnImnq+byLibMH1RwrAQdt8YXtdDC7iNmykXQJ0g5tp6NHb9ezAsd&#10;0LBoC5lCF6l89H19i8EaeWusLS8w9dt3NrEdlPbXX1FEvH/ASpIN4HDE1avjYAwK5HsvWT5EssXT&#10;BPNSglOSM6to4EtEhNBmMPaCzMmA7+0LaEpvPVVRjD1aWaJtkAdqxUNMph/Ijep9xVDra82nMS2z&#10;9fu+Ml0+pv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UEitdgAAAAJAQAADwAAAAAAAAABACAA&#10;AAAiAAAAZHJzL2Rvd25yZXYueG1sUEsBAhQAFAAAAAgAh07iQIavU2zUAQAAlAMAAA4AAAAAAAAA&#10;AQAgAAAAJwEAAGRycy9lMm9Eb2MueG1sUEsFBgAAAAAGAAYAWQEAAG0FA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276288" behindDoc="0" locked="0" layoutInCell="1" allowOverlap="1">
                <wp:simplePos x="0" y="0"/>
                <wp:positionH relativeFrom="column">
                  <wp:posOffset>504190</wp:posOffset>
                </wp:positionH>
                <wp:positionV relativeFrom="paragraph">
                  <wp:posOffset>321945</wp:posOffset>
                </wp:positionV>
                <wp:extent cx="517525" cy="6350"/>
                <wp:effectExtent l="0" t="32385" r="15875" b="37465"/>
                <wp:wrapNone/>
                <wp:docPr id="788" name="直线 811"/>
                <wp:cNvGraphicFramePr/>
                <a:graphic xmlns:a="http://schemas.openxmlformats.org/drawingml/2006/main">
                  <a:graphicData uri="http://schemas.microsoft.com/office/word/2010/wordprocessingShape">
                    <wps:wsp>
                      <wps:cNvSpPr/>
                      <wps:spPr>
                        <a:xfrm flipH="1">
                          <a:off x="0" y="0"/>
                          <a:ext cx="51752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flip:x;margin-left:39.7pt;margin-top:25.35pt;height:0.5pt;width:40.75pt;z-index:251276288;mso-width-relative:page;mso-height-relative:page;" filled="f" stroked="t" coordsize="21600,21600" o:gfxdata="UEsDBAoAAAAAAIdO4kAAAAAAAAAAAAAAAAAEAAAAZHJzL1BLAwQUAAAACACHTuJAcyMGRtgAAAAI&#10;AQAADwAAAGRycy9kb3ducmV2LnhtbE2PwU7DMBBE70j8g7VI3Kgd1DYkxOkBgcQJQYuQuLnxkoTG&#10;62C7TeHr2Z7gODujmbfV6ugGccAQe08aspkCgdR421Or4XXzcHUDIiZD1gyeUMM3RljV52eVKa2f&#10;6AUP69QKLqFYGg1dSmMpZWw6dCbO/IjE3ocPziSWoZU2mInL3SCvlVpKZ3rihc6MeNdhs1vvnYZi&#10;My38c9i9zbP+6/3n/jONj09J68uLTN2CSHhMf2E44TM61My09XuyUQwa8mLOSQ0LlYM4+UtVgNjy&#10;IctB1pX8/0D9C1BLAwQUAAAACACHTuJANpVmyuABAAChAwAADgAAAGRycy9lMm9Eb2MueG1srVNL&#10;jhMxEN0jcQfLe9JJUGaGVjqzIAwsEIw0wwEq/nRb8k8uTzo5C9dgxYbjzDUou0OGj9ggemHZrudX&#10;9V5Vr68PzrK9SmiC7/hiNudMeRGk8X3HP93fvLjiDDN4CTZ41fGjQn69ef5sPcZWLcMQrFSJEYnH&#10;dowdH3KObdOgGJQDnIWoPAV1SA4yHVPfyAQjsTvbLOfzi2YMScYUhEKk2+0U5JvKr7US+aPWqDKz&#10;Hafacl1TXXdlbTZraPsEcTDiVAb8QxUOjKekZ6otZGAPyfxB5YxIAYPOMxFcE7Q2QlUNpGYx/03N&#10;3QBRVS1kDsazTfj/aMWH/W1iRnb88opa5cFRkx4/f3n8+o1dLRbFnzFiS7C7eJtOJ6RtEXvQyTFt&#10;TXxHra/ySRA7VHePZ3fVITNBl6vF5Wq54kxQ6OLlqnrfTCSFLCbMb1VwrGw6bo0v0qGF/XvMlJig&#10;PyDl2no2dvzVxAg0OdpCJnIXSQv6vr7FYI28MdaWF5j63Wub2B7KLNSvyCPeX2AlyRZwmHA1NE3J&#10;oEC+8ZLlYySPPI0zLyU4JTmziqa/7IgQ2gzGPiFzMuB7+xc0pbeeqiguT76W3S7II/XlISbTD+RG&#10;bUTF0BzUmk8zWwbt53NlevqzN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yMGRtgAAAAIAQAA&#10;DwAAAAAAAAABACAAAAAiAAAAZHJzL2Rvd25yZXYueG1sUEsBAhQAFAAAAAgAh07iQDaVZsrgAQAA&#10;oQMAAA4AAAAAAAAAAQAgAAAAJw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285504" behindDoc="0" locked="0" layoutInCell="1" allowOverlap="1">
                <wp:simplePos x="0" y="0"/>
                <wp:positionH relativeFrom="column">
                  <wp:posOffset>525145</wp:posOffset>
                </wp:positionH>
                <wp:positionV relativeFrom="paragraph">
                  <wp:posOffset>19685</wp:posOffset>
                </wp:positionV>
                <wp:extent cx="503555" cy="635"/>
                <wp:effectExtent l="0" t="37465" r="10795" b="38100"/>
                <wp:wrapNone/>
                <wp:docPr id="797" name="直线 820"/>
                <wp:cNvGraphicFramePr/>
                <a:graphic xmlns:a="http://schemas.openxmlformats.org/drawingml/2006/main">
                  <a:graphicData uri="http://schemas.microsoft.com/office/word/2010/wordprocessingShape">
                    <wps:wsp>
                      <wps:cNvSpPr/>
                      <wps:spPr>
                        <a:xfrm>
                          <a:off x="0" y="0"/>
                          <a:ext cx="5035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0" o:spid="_x0000_s1026" o:spt="20" style="position:absolute;left:0pt;margin-left:41.35pt;margin-top:1.55pt;height:0.05pt;width:39.65pt;z-index:251285504;mso-width-relative:page;mso-height-relative:page;" filled="f" stroked="t" coordsize="21600,21600" o:gfxdata="UEsDBAoAAAAAAIdO4kAAAAAAAAAAAAAAAAAEAAAAZHJzL1BLAwQUAAAACACHTuJAkvwqLtYAAAAG&#10;AQAADwAAAGRycy9kb3ducmV2LnhtbE2PwU7DMBBE70j8g7VI3KiTIJUojdMDUrm0gNoiRG9uvCQR&#10;8TqynTb8PdtTOY5mNPOmXE62Fyf0oXOkIJ0lIJBqZzpqFHzsVw85iBA1Gd07QgW/GGBZ3d6UujDu&#10;TFs87WIjuIRCoRW0MQ6FlKFu0eowcwMSe9/OWx1Z+kYar89cbnuZJclcWt0RL7R6wOcW65/daBVs&#10;N6t1/rkep9ofXtK3/fvm9SvkSt3fpckCRMQpXsNwwWd0qJjp6EYyQfQK8uyJkwoeUxAXe57xtSPr&#10;DGRVyv/41R9QSwMEFAAAAAgAh07iQG6nqJbWAQAAlgMAAA4AAABkcnMvZTJvRG9jLnhtbK1TS27b&#10;MBDdF+gdCO5ryQ6Uj2A5i7rppmgDpD3AmKQkAvyBw1j2WXqNrrrpcXKNDmnX7gfZBNWCGnKGj/Me&#10;H5e3O2vYVkXU3nV8Pqs5U054qd3Q8S+f795cc4YJnATjner4XiG/Xb1+tZxCqxZ+9EaqyAjEYTuF&#10;jo8phbaqUIzKAs58UI6SvY8WEk3jUMkIE6FbUy3q+rKafJQheqEQaXV9SPJVwe97JdKnvkeVmOk4&#10;9ZbKGMu4yWO1WkI7RAijFsc24AVdWNCODj1BrSEBe4z6HyirRfTo+zQT3la+77VQhQOxmdd/sXkY&#10;IajChcTBcJIJ/x+s+Li9j0zLjl/dXHHmwNIlPX399vT9B7teFH2mgC2VPYT7SGrlGVKYye76aPOf&#10;aLBd0XR/0lTtEhO02NQXTdNwJih1edFkwavzzhAxvVfeshx03GiX+UIL2w+YDqW/SvKycWzq+E2z&#10;yIBAdukNJAptIALohrIXvdHyThuTd2AcNm9NZFvIBijfsYU/yvIha8DxUFdSB2uMCuQ7J1naBxLG&#10;kYd5bsEqyZlRZPkcFRMl0OZcmaIGN5hnqkkB40iIs5g52ni5p8t4DFEPI6kxL53mDF1+ke1o1Oyu&#10;3+cF6fycV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vwqLtYAAAAGAQAADwAAAAAAAAABACAA&#10;AAAiAAAAZHJzL2Rvd25yZXYueG1sUEsBAhQAFAAAAAgAh07iQG6nqJbWAQAAlgMAAA4AAAAAAAAA&#10;AQAgAAAAJQEAAGRycy9lMm9Eb2MueG1sUEsFBgAAAAAGAAYAWQEAAG0FA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265024" behindDoc="0" locked="0" layoutInCell="1" allowOverlap="1">
                <wp:simplePos x="0" y="0"/>
                <wp:positionH relativeFrom="column">
                  <wp:posOffset>981075</wp:posOffset>
                </wp:positionH>
                <wp:positionV relativeFrom="paragraph">
                  <wp:posOffset>45720</wp:posOffset>
                </wp:positionV>
                <wp:extent cx="3000375" cy="647700"/>
                <wp:effectExtent l="4445" t="4445" r="5080" b="14605"/>
                <wp:wrapNone/>
                <wp:docPr id="777" name="文本框 800"/>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800" o:spid="_x0000_s1026" o:spt="202" type="#_x0000_t202" style="position:absolute;left:0pt;margin-left:77.25pt;margin-top:3.6pt;height:51pt;width:236.25pt;z-index:251265024;mso-width-relative:page;mso-height-relative:page;" fillcolor="#FFFFFF" filled="t" stroked="t" coordsize="21600,21600" o:gfxdata="UEsDBAoAAAAAAIdO4kAAAAAAAAAAAAAAAAAEAAAAZHJzL1BLAwQUAAAACACHTuJAvvDiU9cAAAAJ&#10;AQAADwAAAGRycy9kb3ducmV2LnhtbE2PzU7DMBCE70i8g7VIXBC1G9qkDXF6QALBDQqCqxtvkwh7&#10;HWI3LW/PcoLj6BvNT7U5eScmHGMfSMN8pkAgNcH21Gp4e72/XoGIyZA1LhBq+MYIm/r8rDKlDUd6&#10;wWmbWsEhFEujoUtpKKWMTYfexFkYkJjtw+hNYjm20o7myOHeyUypXHrTEzd0ZsC7DpvP7cFrWC0e&#10;p4/4dPP83uR7t05XxfTwNWp9eTFXtyASntKfGX7n83SoedMuHMhG4VgvF0u2aigyEMzzrOBvOwZq&#10;nYGsK/n/Qf0DUEsDBBQAAAAIAIdO4kA3G0Tx9QEAAOwDAAAOAAAAZHJzL2Uyb0RvYy54bWytU81u&#10;EzEQviPxDpbvZLcp7ZZVNpUghAsCpMIDOP7ZteQ/edzs5gXgDThx4c5z5Tk6dkrSAgeE2IN3PB5/&#10;M98348X1ZA3Zygjau46ezWpKpONeaNd39NPH9bMrSiAxJ5jxTnZ0J4FeL58+WYyhlXM/eCNkJAji&#10;oB1DR4eUQltVwAdpGcx8kA4PlY+WJdzGvhKRjYhuTTWv68tq9FGE6LkEQO/qcEiXBV8pydN7pUAm&#10;YjqKtaWyxrJu8lotF6ztIwuD5vdlsH+owjLtMOkRasUSI7dR/wZlNY8evEoz7m3lldJcFg7I5qz+&#10;hc3NwIIsXFAcCEeZ4P/B8nfbD5Fo0dGmaShxzGKT9l+/7L/92H//TK7qItEYoMXIm4CxaXrpJ2x1&#10;li77AZ2Z+aSizX/kRPAcxd4dBZZTIhyd53VdnzcXlHA8u3zeNAf46nQ7REhvpLckGx2N2MCiK9u+&#10;hYQZMfRnSE4G3mix1saUTew3r0wkW4bNXpcvF4lXHoUZR8aOvriY5zoYzpwyLKFpA6oAri/5Ht2A&#10;h8BIAb8/AefCVgyGQwEF4TBfVicZy6QNkonXTpC0C6izwydBczFWCkqMxBeUrRKZmDZ/E4nsjEOS&#10;p1ZkK02bCWGyufFih227DVH3A0paGlfCcaSKOvfjn2f24b6Anh7p8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OJT1wAAAAkBAAAPAAAAAAAAAAEAIAAAACIAAABkcnMvZG93bnJldi54bWxQSwEC&#10;FAAUAAAACACHTuJANxtE8fUBAADsAwAADgAAAAAAAAABACAAAAAmAQAAZHJzL2Uyb0RvYy54bWxQ&#10;SwUGAAAAAAYABgBZAQAAjQUAAAAA&#10;">
                <v:fill on="t" focussize="0,0"/>
                <v:stroke color="#000000" joinstyle="miter"/>
                <v:imagedata o:title=""/>
                <o:lock v:ext="edit" aspectratio="f"/>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277312" behindDoc="0" locked="0" layoutInCell="1" allowOverlap="1">
                <wp:simplePos x="0" y="0"/>
                <wp:positionH relativeFrom="column">
                  <wp:posOffset>525145</wp:posOffset>
                </wp:positionH>
                <wp:positionV relativeFrom="paragraph">
                  <wp:posOffset>170815</wp:posOffset>
                </wp:positionV>
                <wp:extent cx="394335" cy="8255"/>
                <wp:effectExtent l="0" t="31115" r="5715" b="36830"/>
                <wp:wrapNone/>
                <wp:docPr id="789" name="直线 812"/>
                <wp:cNvGraphicFramePr/>
                <a:graphic xmlns:a="http://schemas.openxmlformats.org/drawingml/2006/main">
                  <a:graphicData uri="http://schemas.microsoft.com/office/word/2010/wordprocessingShape">
                    <wps:wsp>
                      <wps:cNvSpPr/>
                      <wps:spPr>
                        <a:xfrm>
                          <a:off x="0" y="0"/>
                          <a:ext cx="39433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2" o:spid="_x0000_s1026" o:spt="20" style="position:absolute;left:0pt;margin-left:41.35pt;margin-top:13.45pt;height:0.65pt;width:31.05pt;z-index:251277312;mso-width-relative:page;mso-height-relative:page;" filled="f" stroked="t" coordsize="21600,21600" o:gfxdata="UEsDBAoAAAAAAIdO4kAAAAAAAAAAAAAAAAAEAAAAZHJzL1BLAwQUAAAACACHTuJA329yX9kAAAAI&#10;AQAADwAAAGRycy9kb3ducmV2LnhtbE2PwU7DMBBE70j8g7VI3KiTqCohxOkBqVxaQG0RgpsbL0lE&#10;vI5spw1/z/ZUjjszmn1TLifbiyP60DlSkM4SEEi1Mx01Ct73q7scRIiajO4doYJfDLCsrq9KXRh3&#10;oi0ed7ERXEKh0AraGIdCylC3aHWYuQGJvW/nrY58+kYar09cbnuZJclCWt0Rf2j1gE8t1j+70SrY&#10;blbr/GM9TrX/ek5f92+bl8+QK3V7kyaPICJO8RKGMz6jQ8VMBzeSCaJXkGf3nFSQLR5AnP35nKcc&#10;WMgzkFUp/w+o/gBQSwMEFAAAAAgAh07iQGn2GHbXAQAAlwMAAA4AAABkcnMvZTJvRG9jLnhtbK1T&#10;S44TMRDdI3EHy3vSSYdA0kpnFoRhg2CkGQ5Qsd3dlvyTy5NOzsI1WLHhOHMNyk5I+IgNohfusuv5&#10;ud5zeX1zsIbtVUTtXctnkylnygkvtetb/unh9sWSM0zgJBjvVMuPCvnN5vmz9RgaVfvBG6kiIxKH&#10;zRhaPqQUmqpCMSgLOPFBOUp2PlpINI19JSOMxG5NVU+nr6rRRxmiFwqRVrenJN8U/q5TIn3sOlSJ&#10;mZZTbamMsYy7PFabNTR9hDBocS4D/qEKC9rRoReqLSRgj1H/QWW1iB59lybC28p3nRaqaCA1s+lv&#10;au4HCKpoIXMwXGzC/0crPuzvItOy5a+XK84cWLqkp89fnr5+Y8tZnf0ZAzYEuw938TxDCrPYQxdt&#10;/pMMdiieHi+eqkNighbnq5fz+YIzQallvVhkxuq6NURM75S3LActN9plwdDA/j2mE/QHJC8bx8aW&#10;rxZ1ZgTql85AotAGUoCuL3vRGy1vtTF5B8Z+98ZEtofcAeU7l/ALLB+yBRxOuJLKMGgGBfKtkywd&#10;AznjqIl5LsEqyZlR1PM5KsgE2lyRKWpwvfkLmhwwjozI3p7czNHOyyPdxmOIuh/IjVmpNGfo9ott&#10;507N7fXzvDBd39Pm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9vcl/ZAAAACAEAAA8AAAAAAAAA&#10;AQAgAAAAIgAAAGRycy9kb3ducmV2LnhtbFBLAQIUABQAAAAIAIdO4kBp9hh21wEAAJc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68096" behindDoc="0" locked="0" layoutInCell="1" allowOverlap="1">
                <wp:simplePos x="0" y="0"/>
                <wp:positionH relativeFrom="column">
                  <wp:posOffset>1003300</wp:posOffset>
                </wp:positionH>
                <wp:positionV relativeFrom="paragraph">
                  <wp:posOffset>170815</wp:posOffset>
                </wp:positionV>
                <wp:extent cx="2978150" cy="0"/>
                <wp:effectExtent l="0" t="0" r="0" b="0"/>
                <wp:wrapNone/>
                <wp:docPr id="780" name="直线 803"/>
                <wp:cNvGraphicFramePr/>
                <a:graphic xmlns:a="http://schemas.openxmlformats.org/drawingml/2006/main">
                  <a:graphicData uri="http://schemas.microsoft.com/office/word/2010/wordprocessingShape">
                    <wps:wsp>
                      <wps:cNvSpPr/>
                      <wps:spPr>
                        <a:xfrm>
                          <a:off x="0" y="0"/>
                          <a:ext cx="29781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03" o:spid="_x0000_s1026" o:spt="20" style="position:absolute;left:0pt;margin-left:79pt;margin-top:13.45pt;height:0pt;width:234.5pt;z-index:251268096;mso-width-relative:page;mso-height-relative:page;" filled="f" stroked="t" coordsize="21600,21600" o:gfxdata="UEsDBAoAAAAAAIdO4kAAAAAAAAAAAAAAAAAEAAAAZHJzL1BLAwQUAAAACACHTuJAj9O8ANUAAAAJ&#10;AQAADwAAAGRycy9kb3ducmV2LnhtbE2PzU7DMBCE70i8g7VIXCpqN4hQQpwegNy4UEBct/GSRMTr&#10;NHZ/4OlZxAGOMzua/aZcHf2g9jTFPrCFxdyAIm6C67m18PJcXyxBxYTscAhMFj4pwqo6PSmxcOHA&#10;T7Rfp1ZJCccCLXQpjYXWsenIY5yHkVhu72HymEROrXYTHqTcDzozJtcee5YPHY5011Hzsd55C7F+&#10;pW39NWtm5u2yDZRt7x8f0Nrzs4W5BZXomP7C8IMv6FAJ0ybs2EU1iL5aypZkIctvQEkgz67F2Pwa&#10;uir1/wXVN1BLAwQUAAAACACHTuJAWP4MttABAACRAwAADgAAAGRycy9lMm9Eb2MueG1srVM7bhsx&#10;EO0D5A4E+2glBYrlhVYuojhNkBiwc4ARP7sE+AOH1kpnyTVSpclxfI0MKVnOpzGMqKCGnOGb9x5n&#10;V1d7Z9lOJTTBd3w2mXKmvAjS+L7jX++u3yw5wwxegg1edfygkF+tX79ajbFV8zAEK1ViBOKxHWPH&#10;h5xj2zQoBuUAJyEqT0kdkoNM29Q3MsFI6M428+n0XTOGJGMKQiHS6eaY5OuKr7US+YvWqDKzHSdu&#10;ua6prtuyNusVtH2COBhxogEvYOHAeGp6htpABnafzD9QzogUMOg8EcE1QWsjVNVAambTv9TcDhBV&#10;1ULmYDzbhP8PVnze3SRmZMcvluSPB0eP9PDt+8OPn2w5fVv8GSO2VHYbb9JphxQWsXudXPknGWxf&#10;PT2cPVX7zAQdzi8vlrMFQYvHXPN0MSbMH1VwrAQdt8YXudDC7hNmakaljyXl2Ho2dvxyMV8QHNC0&#10;aAuZQheJP/q+3sVgjbw21pYbmPrte5vYDsr711+RRLh/lJUmG8DhWFdTx8kYFMgPXrJ8iOSLpxHm&#10;hYJTkjOraOJLRIDQZjD2OZXU2npiUFw9+liibZAHeof7mEw/kBOzyrJk6N0r39OMlsH6fV+Rnr6k&#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07wA1QAAAAkBAAAPAAAAAAAAAAEAIAAAACIAAABk&#10;cnMvZG93bnJldi54bWxQSwECFAAUAAAACACHTuJAWP4MttABAACRAwAADgAAAAAAAAABACAAAAAk&#10;AQAAZHJzL2Uyb0RvYy54bWxQSwUGAAAAAAYABgBZAQAAZgUAAAAA&#10;">
                <v:fill on="f" focussize="0,0"/>
                <v:stroke color="#000000" joinstyle="round"/>
                <v:imagedata o:title=""/>
                <o:lock v:ext="edit" aspectratio="f"/>
              </v:line>
            </w:pict>
          </mc:Fallback>
        </mc:AlternateContent>
      </w:r>
    </w:p>
    <w:p>
      <w:pPr>
        <w:spacing w:beforeLines="150"/>
        <w:ind w:firstLine="640" w:firstLineChars="200"/>
        <w:rPr>
          <w:rFonts w:ascii="仿宋" w:hAnsi="仿宋" w:eastAsia="仿宋" w:cs="宋体"/>
          <w:w w:val="95"/>
          <w:sz w:val="32"/>
          <w:szCs w:val="32"/>
        </w:rPr>
      </w:pPr>
      <w:r>
        <w:rPr>
          <w:rFonts w:ascii="仿宋" w:hAnsi="仿宋" w:eastAsia="仿宋"/>
          <w:sz w:val="32"/>
          <w:szCs w:val="32"/>
        </w:rPr>
        <w:t xml:space="preserve"> </w:t>
      </w:r>
      <w:bookmarkEnd w:id="687"/>
      <w:bookmarkStart w:id="688" w:name="_Toc17582_WPSOffice_Level2"/>
      <w:r>
        <w:rPr>
          <w:rFonts w:hint="eastAsia" w:ascii="楷体" w:hAnsi="楷体" w:eastAsia="楷体" w:cs="宋体"/>
          <w:b/>
          <w:sz w:val="32"/>
          <w:szCs w:val="32"/>
        </w:rPr>
        <w:t>四、办理地点:</w:t>
      </w:r>
      <w:r>
        <w:rPr>
          <w:rFonts w:hint="eastAsia" w:ascii="仿宋" w:hAnsi="仿宋" w:eastAsia="仿宋" w:cs="宋体"/>
          <w:w w:val="95"/>
          <w:sz w:val="32"/>
          <w:szCs w:val="32"/>
        </w:rPr>
        <w:t>子女户口所在地派出所；咨询电话见下表。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688"/>
    </w:tbl>
    <w:p>
      <w:pPr>
        <w:ind w:firstLine="643" w:firstLineChars="200"/>
        <w:jc w:val="left"/>
        <w:rPr>
          <w:rFonts w:ascii="仿宋" w:hAnsi="仿宋" w:eastAsia="仿宋" w:cs="宋体"/>
          <w:sz w:val="32"/>
          <w:szCs w:val="32"/>
        </w:rPr>
      </w:pPr>
      <w:bookmarkStart w:id="689" w:name="_Toc31688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689"/>
    </w:p>
    <w:p>
      <w:pPr>
        <w:ind w:firstLine="643" w:firstLineChars="200"/>
        <w:rPr>
          <w:rFonts w:ascii="仿宋" w:hAnsi="仿宋" w:eastAsia="仿宋" w:cs="仿宋"/>
          <w:b/>
          <w:sz w:val="32"/>
          <w:szCs w:val="32"/>
        </w:rPr>
      </w:pPr>
      <w:bookmarkStart w:id="690" w:name="_Toc30345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690"/>
    </w:p>
    <w:p>
      <w:pPr>
        <w:ind w:firstLine="643" w:firstLineChars="200"/>
        <w:rPr>
          <w:rFonts w:ascii="仿宋" w:hAnsi="仿宋" w:eastAsia="仿宋" w:cs="仿宋"/>
          <w:sz w:val="32"/>
          <w:szCs w:val="32"/>
        </w:rPr>
      </w:pPr>
      <w:bookmarkStart w:id="691" w:name="_Toc12044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691"/>
    </w:p>
    <w:p>
      <w:pPr>
        <w:pStyle w:val="2"/>
        <w:spacing w:before="0" w:beforeAutospacing="0" w:after="0" w:afterAutospacing="0"/>
        <w:jc w:val="center"/>
        <w:rPr>
          <w:sz w:val="44"/>
          <w:szCs w:val="44"/>
        </w:rPr>
      </w:pPr>
      <w:bookmarkStart w:id="692" w:name="_Toc9905"/>
      <w:bookmarkStart w:id="693" w:name="_Toc12381_WPSOffice_Level1"/>
      <w:bookmarkStart w:id="694" w:name="_Toc4254_WPSOffice_Level1"/>
      <w:bookmarkStart w:id="695" w:name="_Toc5722_WPSOffice_Level1"/>
      <w:bookmarkStart w:id="696" w:name="_Toc16971_WPSOffice_Level1"/>
      <w:bookmarkStart w:id="697" w:name="_Toc27318_WPSOffice_Level1"/>
      <w:bookmarkStart w:id="698" w:name="_Toc13701"/>
      <w:r>
        <w:rPr>
          <w:rFonts w:hint="eastAsia"/>
          <w:sz w:val="44"/>
          <w:szCs w:val="44"/>
        </w:rPr>
        <w:t>未成年子女投靠父母落户</w:t>
      </w:r>
      <w:bookmarkEnd w:id="692"/>
      <w:bookmarkEnd w:id="693"/>
      <w:bookmarkEnd w:id="694"/>
      <w:bookmarkEnd w:id="695"/>
      <w:bookmarkEnd w:id="696"/>
      <w:bookmarkEnd w:id="697"/>
      <w:bookmarkEnd w:id="698"/>
    </w:p>
    <w:p>
      <w:pPr>
        <w:jc w:val="center"/>
        <w:rPr>
          <w:rFonts w:ascii="仿宋" w:hAnsi="仿宋" w:eastAsia="仿宋"/>
          <w:b/>
          <w:bCs/>
          <w:sz w:val="15"/>
          <w:szCs w:val="15"/>
        </w:rPr>
      </w:pPr>
    </w:p>
    <w:p>
      <w:pPr>
        <w:spacing w:line="540" w:lineRule="exact"/>
        <w:ind w:firstLine="643" w:firstLineChars="200"/>
        <w:rPr>
          <w:rFonts w:ascii="楷体" w:hAnsi="楷体" w:eastAsia="楷体" w:cs="宋体"/>
          <w:b/>
          <w:sz w:val="32"/>
          <w:szCs w:val="32"/>
        </w:rPr>
      </w:pPr>
      <w:bookmarkStart w:id="699" w:name="_Toc31822_WPSOffice_Level2"/>
      <w:r>
        <w:rPr>
          <w:rFonts w:hint="eastAsia" w:ascii="楷体" w:hAnsi="楷体" w:eastAsia="楷体" w:cs="宋体"/>
          <w:b/>
          <w:sz w:val="32"/>
          <w:szCs w:val="32"/>
        </w:rPr>
        <w:t>一、未成年子女投靠父母落户需要什么条件？</w:t>
      </w:r>
      <w:bookmarkEnd w:id="699"/>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父、母户口在抚顺市的省、市、县外子女，申请投靠落户的。</w:t>
      </w:r>
    </w:p>
    <w:p>
      <w:pPr>
        <w:spacing w:line="540" w:lineRule="exact"/>
        <w:ind w:firstLine="643" w:firstLineChars="200"/>
        <w:rPr>
          <w:rFonts w:ascii="楷体" w:hAnsi="楷体" w:eastAsia="楷体" w:cs="宋体"/>
          <w:b/>
          <w:sz w:val="32"/>
          <w:szCs w:val="32"/>
        </w:rPr>
      </w:pPr>
      <w:bookmarkStart w:id="700" w:name="_Toc30591_WPSOffice_Level2"/>
      <w:r>
        <w:rPr>
          <w:rFonts w:hint="eastAsia" w:ascii="楷体" w:hAnsi="楷体" w:eastAsia="楷体" w:cs="宋体"/>
          <w:b/>
          <w:sz w:val="32"/>
          <w:szCs w:val="32"/>
        </w:rPr>
        <w:t>二、需要什么材料？</w:t>
      </w:r>
      <w:bookmarkEnd w:id="700"/>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投靠人和被投靠人居民户口簿、居民身份证；被投靠合法稳定住所证明；投靠人与被投靠人之间关系证明。</w:t>
      </w:r>
    </w:p>
    <w:p>
      <w:pPr>
        <w:spacing w:line="540" w:lineRule="exact"/>
        <w:ind w:firstLine="643" w:firstLineChars="200"/>
        <w:rPr>
          <w:rFonts w:ascii="楷体" w:hAnsi="楷体" w:eastAsia="楷体" w:cs="宋体"/>
          <w:b/>
          <w:sz w:val="32"/>
          <w:szCs w:val="32"/>
        </w:rPr>
      </w:pPr>
      <w:bookmarkStart w:id="701" w:name="_Toc15568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293696" behindDoc="0" locked="0" layoutInCell="1" allowOverlap="1">
                <wp:simplePos x="0" y="0"/>
                <wp:positionH relativeFrom="column">
                  <wp:posOffset>2447925</wp:posOffset>
                </wp:positionH>
                <wp:positionV relativeFrom="paragraph">
                  <wp:posOffset>134620</wp:posOffset>
                </wp:positionV>
                <wp:extent cx="933450" cy="742950"/>
                <wp:effectExtent l="4445" t="4445" r="14605" b="14605"/>
                <wp:wrapNone/>
                <wp:docPr id="805" name="文本框 828"/>
                <wp:cNvGraphicFramePr/>
                <a:graphic xmlns:a="http://schemas.openxmlformats.org/drawingml/2006/main">
                  <a:graphicData uri="http://schemas.microsoft.com/office/word/2010/wordprocessingShape">
                    <wps:wsp>
                      <wps:cNvSpPr txBox="1"/>
                      <wps:spPr>
                        <a:xfrm>
                          <a:off x="0" y="0"/>
                          <a:ext cx="933450"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828" o:spid="_x0000_s1026" o:spt="202" type="#_x0000_t202" style="position:absolute;left:0pt;margin-left:192.75pt;margin-top:10.6pt;height:58.5pt;width:73.5pt;z-index:251293696;mso-width-relative:page;mso-height-relative:page;" fillcolor="#FFFFFF" filled="t" stroked="t" coordsize="21600,21600" o:gfxdata="UEsDBAoAAAAAAIdO4kAAAAAAAAAAAAAAAAAEAAAAZHJzL1BLAwQUAAAACACHTuJAVwXImNkAAAAK&#10;AQAADwAAAGRycy9kb3ducmV2LnhtbE2PwU7DMAyG70i8Q2QkLoilTelWStMdkEBwg4HGNWuytiJx&#10;SpJ14+0xJzja/vT7+5v1yVk2mxBHjxLyRQbMYOf1iL2E97eH6wpYTAq1sh6NhG8TYd2enzWq1v6I&#10;r2bepJ5RCMZaSRhSmmrOYzcYp+LCTwbptvfBqURj6LkO6kjhznKRZUvu1Ij0YVCTuR9M97k5OAnV&#10;zdP8EZ+Ll2233NvbdLWaH7+ClJcXeXYHLJlT+oPhV5/UoSWnnT+gjsxKKKqyJFSCyAUwAspC0GJH&#10;ZFEJ4G3D/1dofwBQSwMEFAAAAAgAh07iQLVYo83xAQAA6wMAAA4AAABkcnMvZTJvRG9jLnhtbK1T&#10;S44TMRDdI3EHy3vSPZkJZFrpjAQhbBAgDRyg4k+3Jf9ke9KdC8ANWLFhz7lyDspOJvNjgRC9cJer&#10;np+rXpUXV6PRZCtCVM629GxSUyIsc1zZrqVfPq9fzCmJCSwH7axo6U5EerV8/mwx+EZMXe80F4Eg&#10;iY3N4Fvap+SbqoqsFwbixHlhMShdMJBwG7qKBxiQ3ehqWtcvq8EF7oNjIkb0rg5Buiz8UgqWPkoZ&#10;RSK6pZhbKmso6yav1XIBTRfA94od04B/yMKAsnjpiWoFCchNUE+ojGLBRSfThDlTOSkVE6UGrOas&#10;flTNdQ9elFpQnOhPMsX/R8s+bD8FonhL5/WMEgsGm7T//m3/49f+51cyn86zRIOPDSKvPWLT+NqN&#10;2Opbf0RnrnyUweQ/1kQwjmLvTgKLMRGGzsvz84sZRhiGXl1ML9FG9urusA8xvRPOkGy0NGD/iqyw&#10;fR/TAXoLyXdFpxVfK63LJnSbNzqQLWCv1+U7sj+AaUsGzGQ2xXIZ4MhJDQlN41GEaLty34MT8T5x&#10;Xb4/EefEVhD7QwKFIcOgMSqJUKxeAH9rOUk7jzJbfBE0J2MEp0QLfEDZKsgESv8NErXTFiXMHTp0&#10;Iltp3IxIk82N4zvs2o0PqutR0tK3AseJKtofpz+P7P19Ib17o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wXImNkAAAAKAQAADwAAAAAAAAABACAAAAAiAAAAZHJzL2Rvd25yZXYueG1sUEsBAhQA&#10;FAAAAAgAh07iQLVYo83xAQAA6wMAAA4AAAAAAAAAAQAgAAAAKAEAAGRycy9lMm9Eb2MueG1sUEsF&#10;BgAAAAAGAAYAWQEAAIs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294720" behindDoc="0" locked="0" layoutInCell="1" allowOverlap="1">
                <wp:simplePos x="0" y="0"/>
                <wp:positionH relativeFrom="column">
                  <wp:posOffset>4305300</wp:posOffset>
                </wp:positionH>
                <wp:positionV relativeFrom="paragraph">
                  <wp:posOffset>120650</wp:posOffset>
                </wp:positionV>
                <wp:extent cx="1000125" cy="770890"/>
                <wp:effectExtent l="4445" t="5080" r="5080" b="5080"/>
                <wp:wrapNone/>
                <wp:docPr id="806" name="文本框 829"/>
                <wp:cNvGraphicFramePr/>
                <a:graphic xmlns:a="http://schemas.openxmlformats.org/drawingml/2006/main">
                  <a:graphicData uri="http://schemas.microsoft.com/office/word/2010/wordprocessingShape">
                    <wps:wsp>
                      <wps:cNvSpPr txBox="1"/>
                      <wps:spPr>
                        <a:xfrm>
                          <a:off x="0" y="0"/>
                          <a:ext cx="10001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wps:txbx>
                      <wps:bodyPr upright="1"/>
                    </wps:wsp>
                  </a:graphicData>
                </a:graphic>
              </wp:anchor>
            </w:drawing>
          </mc:Choice>
          <mc:Fallback>
            <w:pict>
              <v:shape id="文本框 829" o:spid="_x0000_s1026" o:spt="202" type="#_x0000_t202" style="position:absolute;left:0pt;margin-left:339pt;margin-top:9.5pt;height:60.7pt;width:78.75pt;z-index:251294720;mso-width-relative:page;mso-height-relative:page;" fillcolor="#FFFFFF" filled="t" stroked="t" coordsize="21600,21600" o:gfxdata="UEsDBAoAAAAAAIdO4kAAAAAAAAAAAAAAAAAEAAAAZHJzL1BLAwQUAAAACACHTuJAWwpNX9kAAAAK&#10;AQAADwAAAGRycy9kb3ducmV2LnhtbE2PQU/DMAyF70j8h8hIXBBLxrquK013QALBDQaCa9Z4bUXi&#10;lCbrxr/HnOBk2e/p+XvV5uSdmHCMfSAN85kCgdQE21Or4e31/roAEZMha1wg1PCNETb1+VllShuO&#10;9ILTNrWCQyiWRkOX0lBKGZsOvYmzMCCxtg+jN4nXsZV2NEcO907eKJVLb3riD50Z8K7D5nN78BqK&#10;7HH6iE+L5/cm37t1ulpND1+j1pcXc3ULIuEp/ZnhF5/RoWamXTiQjcJpyFcFd0ksrHmyoVgslyB2&#10;fMhUBrKu5P8K9Q9QSwMEFAAAAAgAh07iQCZGMa31AQAA7AMAAA4AAABkcnMvZTJvRG9jLnhtbK1T&#10;S44TMRDdI3EHy3vSnUgzk7TSGWkmhA0CpIEDVPzptuSfbE+6cwG4ASs27DlXzkHZmcn8WCBEL9xl&#10;u/z83qvy8nI0muxEiMrZlk4nNSXCMseV7Vr65fPmzZySmMBy0M6Klu5FpJer16+Wg2/EzPVOcxEI&#10;gtjYDL6lfUq+qarIemEgTpwXFjelCwYSTkNX8QADohtdzer6vBpc4D44JmLE1fVxk64KvpSCpY9S&#10;RpGIbilyS2UMZdzmsVotoekC+F6xOxrwDywMKIuXnqDWkIDcBvUCyigWXHQyTZgzlZNSMVE0oJpp&#10;/UzNTQ9eFC1oTvQnm+L/g2Ufdp8CUbyl8/qcEgsGi3T4/u3w49fh51cyny2yRYOPDWbeeMxN45Ub&#10;sdT36xEXs/JRBpP/qIngPpq9PxksxkRYPlTX9XR2RgnDvYuLer4oFageTvsQ0zvhDMlBSwMWsPgK&#10;u/cxIRNMvU/Jl0WnFd8orcskdNtrHcgOsNib8mWSeORJmrZkaOnirPAA7DmpISEl49GFaLty35MT&#10;8TEwSsDvT8CZ2BpifyRQEHIaNEYlEUrUC+BvLSdp79Fni0+CZjJGcEq0wBeUo5KZQOm/yUR12qLI&#10;XKJjKXKUxu2IMDncOr7Hst36oLoeLS2FK+nYUsWdu/bPPft4XkAfHu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sKTV/ZAAAACgEAAA8AAAAAAAAAAQAgAAAAIgAAAGRycy9kb3ducmV2LnhtbFBL&#10;AQIUABQAAAAIAIdO4kAmRjGt9QEAAOwDAAAOAAAAAAAAAAEAIAAAACg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303936"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815" name="直线 838"/>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38" o:spid="_x0000_s1026" o:spt="20" style="position:absolute;left:0pt;margin-left:-12.75pt;margin-top:102.1pt;height:0pt;width:53.25pt;z-index:251303936;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BPW9N/PAQAAkAMAAA4AAABkcnMvZTJvRG9jLnhtbK1TzW4T&#10;MRC+I/EOlu9kk6CmYZVND4RyQVCp5QEm/tm15D953GzyLLwGJy48Tl+DsZOmQC8VIgdn7Bl/832f&#10;Z1dXe2fZTiU0wXd8NplyprwI0vi+41/vrt8sOcMMXoINXnX8oJBfrV+/Wo2xVfMwBCtVYgTisR1j&#10;x4ecY9s0KAblACchKk9JHZKDTNvUNzLBSOjONvPpdNGMIcmYglCIdLo5Jvm64mutRP6iNarMbMeJ&#10;W65rquu2rM16BW2fIA5GnGjAP7BwYDw1PUNtIAO7T+YZlDMiBQw6T0RwTdDaCFU1kJrZ9C81twNE&#10;VbWQORjPNuH/gxWfdzeJGdnx5eyCMw+OHunh2/eHHz/Z8u2y+DNGbKnsNt6k0w4pLGL3OrnyTzLY&#10;vnp6OHuq9pkJOlxcLuaXhCweU83TvZgwf1TBsRJ03Bpf1EILu0+YqReVPpaUY+vZ2PF3F/MCBzQs&#10;2kKm0EWij76vdzFYI6+NteUGpn773ia2g/L89VcUEe4fZaXJBnA41tXUcTAGBfKDlywfItniaYJ5&#10;oeCU5MwqGvgSESC0GYx9SSW1tp4YFFOPNpZoG+SBnuE+JtMP5MSssiwZevbK9zSiZa5+31ekpw9p&#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INJzj1gAAAAoBAAAPAAAAAAAAAAEAIAAAACIAAABk&#10;cnMvZG93bnJldi54bWxQSwECFAAUAAAACACHTuJAE9b0388BAACQAwAADgAAAAAAAAABACAAAAAl&#10;AQAAZHJzL2Uyb0RvYy54bWxQSwUGAAAAAAYABgBZAQAAZgUAAAAA&#10;">
                <v:fill on="f" focussize="0,0"/>
                <v:stroke color="#000000" joinstyle="round"/>
                <v:imagedata o:title=""/>
                <o:lock v:ext="edit" aspectratio="f"/>
              </v:lin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304960" behindDoc="0" locked="0" layoutInCell="1" allowOverlap="1">
                <wp:simplePos x="0" y="0"/>
                <wp:positionH relativeFrom="column">
                  <wp:posOffset>3381375</wp:posOffset>
                </wp:positionH>
                <wp:positionV relativeFrom="paragraph">
                  <wp:posOffset>26035</wp:posOffset>
                </wp:positionV>
                <wp:extent cx="945515" cy="635"/>
                <wp:effectExtent l="0" t="38100" r="6985" b="37465"/>
                <wp:wrapNone/>
                <wp:docPr id="816" name="直线 839"/>
                <wp:cNvGraphicFramePr/>
                <a:graphic xmlns:a="http://schemas.openxmlformats.org/drawingml/2006/main">
                  <a:graphicData uri="http://schemas.microsoft.com/office/word/2010/wordprocessingShape">
                    <wps:wsp>
                      <wps:cNvSpPr/>
                      <wps:spPr>
                        <a:xfrm flipV="1">
                          <a:off x="0" y="0"/>
                          <a:ext cx="94551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9" o:spid="_x0000_s1026" o:spt="20" style="position:absolute;left:0pt;flip:y;margin-left:266.25pt;margin-top:2.05pt;height:0.05pt;width:74.45pt;z-index:251304960;mso-width-relative:page;mso-height-relative:page;" filled="f" stroked="t" coordsize="21600,21600" o:gfxdata="UEsDBAoAAAAAAIdO4kAAAAAAAAAAAAAAAAAEAAAAZHJzL1BLAwQUAAAACACHTuJAXu7+ANcAAAAH&#10;AQAADwAAAGRycy9kb3ducmV2LnhtbE2OwU7DMBBE70j8g7VI3KjjkFRtiNMDAokTghYh9ebGSxIa&#10;r0PsNoWvZ3uC42hGb165OrleHHEMnScNapaAQKq97ajR8LZ5vFmACNGQNb0n1PCNAVbV5UVpCusn&#10;esXjOjaCIRQKo6GNcSikDHWLzoSZH5C4+/CjM5Hj2Eg7monhrpdpksylMx3xQ2sGvG+x3q8PTsNy&#10;M+X+Zdy/Z6r72v48fMbh6TlqfX2lkjsQEU/xbwxnfVaHip12/kA2iF5DfpvmPNWQKRDczxcqA7Hj&#10;nIKsSvnfv/oFUEsDBBQAAAAIAIdO4kD4HbJT3QEAAKADAAAOAAAAZHJzL2Uyb0RvYy54bWytU0uO&#10;EzEQ3SNxB8t70kmGRJlWOrMgDBsEIw2wr/jTbck/uTzp5CxcgxUbjjPXoOyEDB+xQfSiVHY9P9d7&#10;rl7fHJxle5XQBN/x2WTKmfIiSOP7jn/8cPtixRlm8BJs8KrjR4X8ZvP82XqMrZqHIVipEiMSj+0Y&#10;Oz7kHNumQTEoBzgJUXkq6pAcZFqmvpEJRmJ3tplPp8tmDEnGFIRCpN3tqcg3lV9rJfJ7rVFlZjtO&#10;veUaU427EpvNGto+QRyMOLcB/9CFA+Pp0gvVFjKwh2T+oHJGpIBB54kIrglaG6GqBlIzm/6m5n6A&#10;qKoWMgfjxSb8f7Ti3f4uMSM7vpotOfPg6JEeP395/PqNra6uiz9jxJZg9/EunVdIaRF70MkxbU38&#10;RE9f5ZMgdqjuHi/uqkNmgjavXy4WswVngkrLq0Whbk4chSsmzG9UcKwkHbfGF+XQwv4t5hP0B6Rs&#10;W89GolzMCyHQ4GgLmVIXSQr6vp7FYI28NdaWE5j63Sub2B7KKNTv3MIvsHLJFnA44WqpwKAdFMjX&#10;XrJ8jGSRp2nmpQWnJGdW0fCXrCIzGPuEzMmA7+1f0OSA9WREMflka8l2QR7pWR5iMv1Absxqp6VC&#10;Y1BtO49smbOf15Xp6cfaf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7v4A1wAAAAcBAAAPAAAA&#10;AAAAAAEAIAAAACIAAABkcnMvZG93bnJldi54bWxQSwECFAAUAAAACACHTuJA+B2yU90BAACgAwAA&#10;DgAAAAAAAAABACAAAAAmAQAAZHJzL2Uyb0RvYy54bWxQSwUGAAAAAAYABgBZAQAAdQ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01888" behindDoc="0" locked="0" layoutInCell="1" allowOverlap="1">
                <wp:simplePos x="0" y="0"/>
                <wp:positionH relativeFrom="column">
                  <wp:posOffset>4305300</wp:posOffset>
                </wp:positionH>
                <wp:positionV relativeFrom="paragraph">
                  <wp:posOffset>26035</wp:posOffset>
                </wp:positionV>
                <wp:extent cx="1000125" cy="635"/>
                <wp:effectExtent l="0" t="0" r="0" b="0"/>
                <wp:wrapNone/>
                <wp:docPr id="813" name="直线 836"/>
                <wp:cNvGraphicFramePr/>
                <a:graphic xmlns:a="http://schemas.openxmlformats.org/drawingml/2006/main">
                  <a:graphicData uri="http://schemas.microsoft.com/office/word/2010/wordprocessingShape">
                    <wps:wsp>
                      <wps:cNvSpPr/>
                      <wps:spPr>
                        <a:xfrm flipV="1">
                          <a:off x="0" y="0"/>
                          <a:ext cx="10001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36" o:spid="_x0000_s1026" o:spt="20" style="position:absolute;left:0pt;flip:y;margin-left:339pt;margin-top:2.05pt;height:0.05pt;width:78.75pt;z-index:251301888;mso-width-relative:page;mso-height-relative:page;" filled="f" stroked="t" coordsize="21600,21600" o:gfxdata="UEsDBAoAAAAAAIdO4kAAAAAAAAAAAAAAAAAEAAAAZHJzL1BLAwQUAAAACACHTuJAiKgkMtYAAAAH&#10;AQAADwAAAGRycy9kb3ducmV2LnhtbE2PwU7DMBBE70j8g7VI3KidlJYQ4lQIARekSpS0Zydekoh4&#10;HcVuWv6e5QTH0Yxm3hSbsxvEjFPoPWlIFgoEUuNtT62G6uPlJgMRoiFrBk+o4RsDbMrLi8Lk1p/o&#10;HeddbAWXUMiNhi7GMZcyNB06ExZ+RGLv00/ORJZTK+1kTlzuBpkqtZbO9MQLnRnxqcPma3d0Gh4P&#10;b8/L7Vw7P9j7ttpbV6nXVOvrq0Q9gIh4jn9h+MVndCiZqfZHskEMGtZ3GX+JGm4TEOxny9UKRM06&#10;BVkW8j9/+QNQSwMEFAAAAAgAh07iQCb6JefXAQAAnQMAAA4AAABkcnMvZTJvRG9jLnhtbK1TS27b&#10;MBDdF8gdCO5rSTZsuILlLOImm6INkKb7MT8SAf5AMpZ9ll6jq256nFyjQ8p1f5uiiBaDIefxcd7j&#10;aHN9NJocRIjK2Y42s5oSYZnjyvYdffx4+3pNSUxgOWhnRUdPItLr7dWrzehbMXeD01wEgiQ2tqPv&#10;6JCSb6sqskEYiDPnhcWidMFAwmXoKx5gRHajq3ldr6rRBe6DYyJG3N1NRbot/FIKlj5IGUUiuqPY&#10;WyoxlLjPsdpuoO0D+EGxcxvwH10YUBYvvVDtIAF5CuovKqNYcNHJNGPOVE5KxUTRgGqa+g81DwN4&#10;UbSgOdFfbIovR8veH+4DUbyj62ZBiQWDj/T8+cvz129kvVhlf0YfW4Q9+PtwXkVMs9ijDIZIrfwn&#10;fPoiHwWRY3H3dHFXHBNhuNnUdd3Ml5QwrK0Wy8xdTSSZzIeY7oQzJCcd1cpm6dDC4V1ME/QHJG9r&#10;S8aOvlkWQsDJkRoSchuPWqLty9notOK3Sut8IoZ+f6MDOUCehfKdW/gNli/ZQRwmXCllGLSDAP7W&#10;cpJOHj2yOM40t2AEp0QLnP6cFWQCpf8Fieq1RROyw5OnOds7fsI3efJB9QM60ZQucwVnoFh2ntc8&#10;ZL+uC9PPv2r7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ioJDLWAAAABwEAAA8AAAAAAAAAAQAg&#10;AAAAIgAAAGRycy9kb3ducmV2LnhtbFBLAQIUABQAAAAIAIdO4kAm+iXn1wEAAJ0DAAAOAAAAAAAA&#10;AAEAIAAAACUBAABkcnMvZTJvRG9jLnhtbFBLBQYAAAAABgAGAFkBAABu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00864"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812" name="直线 835"/>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35" o:spid="_x0000_s1026" o:spt="20" style="position:absolute;left:0pt;margin-left:192.75pt;margin-top:2.1pt;height:0pt;width:77.25pt;z-index:251300864;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8FybDM4BAACQAwAADgAAAGRycy9lMm9Eb2MueG1srVNLjhMx&#10;EN0jcQfLe9LpoEBopTMLwrBBMNIMB6j4023JP7k86eQsXIMVG44z16DsZDJ8NgiRhVN2lV+991y9&#10;vjo4y/YqoQm+5+1szpnyIkjjh55/vrt+seIMM3gJNnjV86NCfrV5/mw9xU4twhisVIkRiMduij0f&#10;c45d06AYlQOchag8JXVIDjJt09DIBBOhO9ss5vNXzRSSjCkIhUin21OSbyq+1krkT1qjysz2nLjl&#10;uqa67srabNbQDQniaMSZBvwDCwfGU9ML1BYysPtk/oByRqSAQeeZCK4JWhuhqgZS085/U3M7QlRV&#10;C5mD8WIT/j9Y8XF/k5iRPV+1C848OHqkhy9fH759Z6uXy+LPFLGjstt4k847pLCIPejkyj/JYIfq&#10;6fHiqTpkJujwzaqdv15yJh5TzdO9mDC/V8GxEvTcGl/UQgf7D5ipF5U+lpRj69lEgMtFgQMaFm0h&#10;U+gi0Uc/1LsYrJHXxtpyA9Owe2sT20N5/vorigj3l7LSZAs4nupq6jQYowL5zkuWj5Fs8TTBvFBw&#10;SnJmFQ18iQgQugzG/k0ltbaeGBRTTzaWaBfkkZ7hPiYzjOREW1mWDD175Xse0TJXP+8r0tOHt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svYB9UAAAAHAQAADwAAAAAAAAABACAAAAAiAAAAZHJz&#10;L2Rvd25yZXYueG1sUEsBAhQAFAAAAAgAh07iQPBcmwzOAQAAkAMAAA4AAAAAAAAAAQAgAAAAJAEA&#10;AGRycy9lMm9Eb2MueG1sUEsFBgAAAAAGAAYAWQEAAGQ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97792"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809" name="直线 832"/>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2" o:spid="_x0000_s1026" o:spt="20" style="position:absolute;left:0pt;flip:y;margin-left:106.5pt;margin-top:2.1pt;height:0pt;width:86.25pt;z-index:251297792;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ATBV3s3gEAAJ8DAAAOAAAAZHJzL2Uyb0RvYy54bWytU0uO&#10;EzEQ3SNxB8t70p2MAkkrnVkQhg2CkQbYV9p2tyX/5PKkk7NwDVZsOM5cg7I7k+EjNoheWGVX+VW9&#10;59eb66M17CAjau9aPp/VnEnXeaFd3/JPH29erDjDBE6A8U62/CSRX2+fP9uMoZELP3gjZGQE4rAZ&#10;Q8uHlEJTVdgN0gLOfJCOkspHC4m2sa9EhJHQrakWdf2yGn0UIfpOItLpbkrybcFXSnbpg1IoEzMt&#10;p9lSWWNZ93mtthto+ghh0N15DPiHKSxoR00vUDtIwO6j/gPK6i569CrNOm8rr5TuZOFAbOb1b2zu&#10;BgiycCFxMFxkwv8H270/3EamRctX9ZozB5Ye6eHL14dv39nqapH1GQM2VHYXbuN5hxRmskcVLVNG&#10;h8/09IU+EWLHou7poq48JtbR4bxeL69eLTnrHnPVBJGhQsT0VnrLctByo10mDg0c3mGitlT6WJKP&#10;jWNjy9fLRYYD8o0ykCi0gZig68td9EaLG21MvoGx3782kR0gO6F8mRzh/lKWm+wAh6mupCaPDBLE&#10;GydYOgVSyJGZeR7BSsGZkeT9HBEgNAm0eapMUYPrzV+qqb1xNEXWeFI1R3svTvQq9yHqfiA15mXS&#10;nCEXlJnPjs02+3lfkJ7+q+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BMFXez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96768"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808" name="直线 831"/>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31" o:spid="_x0000_s1026" o:spt="20" style="position:absolute;left:0pt;flip:y;margin-left:106.5pt;margin-top:2.1pt;height:47.65pt;width:0pt;z-index:251296768;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AlMr/H0wEAAJoDAAAOAAAAZHJzL2Uyb0RvYy54bWytU0uOEzEQ&#10;3SNxB8t70p2gjIZWOrMgDBsEIw2wr/jTbck/uTzp5CxcgxUbjjPXoOwO4bdBiF5Y5fLzc71X1Zub&#10;o7PsoBKa4Hu+XLScKS+CNH7o+Yf3t8+uOcMMXoINXvX8pJDfbJ8+2UyxU6swBitVYkTisZtiz8ec&#10;Y9c0KEblABchKk+HOiQHmbZpaGSCididbVZte9VMIcmYglCIlN3Nh3xb+bVWIr/TGlVmtudUW65r&#10;quu+rM12A92QII5GnMuAf6jCgfH06IVqBxnYQzJ/UDkjUsCg80IE1wStjVBVA6lZtr+puR8hqqqF&#10;zMF4sQn/H614e7hLzMieX7fUKg+OmvT46fPjl6/s+vmy+DNF7Ah2H+/SeYcUFrFHnRzT1sSP1Poq&#10;nwSxY3X3dHFXHTMTc1JQ9qpdL9frQtzMDIUpJsyvVXCsBD23xhfd0MHhDeYZ+h1S0tazqecv1qs1&#10;ZwJobLSFTKGLJAT9UO9isEbeGmvLDUzD/qVN7ABlEOp3LuEXWHlkBzjOuHpUYNCNCuQrL1k+RTLI&#10;0yzzUoJTkjOraPRLVJEZjP0bJKm3nkwo9s6Glmgf5Ika8hCTGUZyonagYmgAqmXnYS0T9vO+Mv34&#10;pbb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QyhxjUAAAACAEAAA8AAAAAAAAAAQAgAAAAIgAA&#10;AGRycy9kb3ducmV2LnhtbFBLAQIUABQAAAAIAIdO4kAlMr/H0wEAAJoDAAAOAAAAAAAAAAEAIAAA&#10;ACMBAABkcnMvZTJvRG9jLnhtbFBLBQYAAAAABgAGAFkBAABoBQ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295744" behindDoc="0" locked="0" layoutInCell="1" allowOverlap="1">
                <wp:simplePos x="0" y="0"/>
                <wp:positionH relativeFrom="column">
                  <wp:posOffset>1992630</wp:posOffset>
                </wp:positionH>
                <wp:positionV relativeFrom="paragraph">
                  <wp:posOffset>363855</wp:posOffset>
                </wp:positionV>
                <wp:extent cx="1607820" cy="450850"/>
                <wp:effectExtent l="5080" t="5080" r="6350" b="20320"/>
                <wp:wrapNone/>
                <wp:docPr id="807" name="文本框 830"/>
                <wp:cNvGraphicFramePr/>
                <a:graphic xmlns:a="http://schemas.openxmlformats.org/drawingml/2006/main">
                  <a:graphicData uri="http://schemas.microsoft.com/office/word/2010/wordprocessingShape">
                    <wps:wsp>
                      <wps:cNvSpPr txBox="1"/>
                      <wps:spPr>
                        <a:xfrm>
                          <a:off x="0" y="0"/>
                          <a:ext cx="160782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wps:txbx>
                      <wps:bodyPr upright="1"/>
                    </wps:wsp>
                  </a:graphicData>
                </a:graphic>
              </wp:anchor>
            </w:drawing>
          </mc:Choice>
          <mc:Fallback>
            <w:pict>
              <v:shape id="文本框 830" o:spid="_x0000_s1026" o:spt="202" type="#_x0000_t202" style="position:absolute;left:0pt;margin-left:156.9pt;margin-top:28.65pt;height:35.5pt;width:126.6pt;z-index:251295744;mso-width-relative:page;mso-height-relative:page;" fillcolor="#FFFFFF" filled="t" stroked="t" coordsize="21600,21600" o:gfxdata="UEsDBAoAAAAAAIdO4kAAAAAAAAAAAAAAAAAEAAAAZHJzL1BLAwQUAAAACACHTuJAFinaFNkAAAAK&#10;AQAADwAAAGRycy9kb3ducmV2LnhtbE2PwU7DMBBE70j8g7VIXBB1UtMkhDg9IIHgVgqCqxu7SYS9&#10;Drablr9nOcFxtU8zb5r1yVk2mxBHjxLyRQbMYOf1iL2Et9eH6wpYTAq1sh6NhG8TYd2enzWq1v6I&#10;L2bepp5RCMZaSRhSmmrOYzcYp+LCTwbpt/fBqURn6LkO6kjhzvJllhXcqRGpYVCTuR9M97k9OAnV&#10;zdP8EZ/F5r0r9vY2XZXz41eQ8vIiz+6AJXNKfzD86pM6tOS08wfUkVkJIhekniSsSgGMgFVR0rgd&#10;kctKAG8b/n9C+wNQSwMEFAAAAAgAh07iQKVyAY30AQAA7AMAAA4AAABkcnMvZTJvRG9jLnhtbK1T&#10;S44TMRDdI3EHy3vSPYHMNK10RoIQNgiQBg5Q8afbkn+yPenOBeAGrNiw51w5B2VnSGaABUL0wl12&#10;VT2/elVeXk9Gk50IUTnb0YtZTYmwzHFl+45+/LB50lASE1gO2lnR0b2I9Hr1+NFy9K2Yu8FpLgJB&#10;EBvb0Xd0SMm3VRXZIAzEmfPColO6YCDhNvQVDzAiutHVvK4vq9EF7oNjIkY8XR+ddFXwpRQsvZMy&#10;ikR0R5FbKmso6zav1WoJbR/AD4rd0YB/YGFAWbz0BLWGBOQ2qN+gjGLBRSfTjDlTOSkVE6UGrOai&#10;/qWamwG8KLWgONGfZIr/D5a93b0PRPGONvUVJRYMNunw5fPh6/fDt0+keVokGn1sMfLGY2yaXrgJ&#10;W52ly+cRD3Plkwwm/7Emgn4Ue38SWEyJsJx0WV81c3Qx9D1b1M2iwFfnbB9iei2cIdnoaMAGFl1h&#10;9yYmvBFDf4bky6LTim+U1mUT+u1LHcgOsNmb8mWSmPIgTFsydvT5Yr5AHoAzJzUkNI1HFaLty30P&#10;MuJ94Lp8fwLOxNYQhyOBgnCcL6OSCGXSBgH8leUk7T3qbPFJ0EzGCE6JFviCslUiEyj9N5FYnbZY&#10;5LkV2UrTdkKYbG4d32Pbbn1Q/YCSlsaVcBypos7d+OeZvb8voOdHuv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inaFNkAAAAKAQAADwAAAAAAAAABACAAAAAiAAAAZHJzL2Rvd25yZXYueG1sUEsB&#10;AhQAFAAAAAgAh07iQKVyAY30AQAA7AMAAA4AAAAAAAAAAQAgAAAAKAEAAGRycy9lMm9Eb2MueG1s&#10;UEsFBgAAAAAGAAYAWQEAAI4FAAAAAA==&#10;">
                <v:fill on="t" focussize="0,0"/>
                <v:stroke color="#000000" joinstyle="miter"/>
                <v:imagedata o:title=""/>
                <o:lock v:ext="edit" aspectratio="f"/>
                <v:textbo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292672" behindDoc="0" locked="0" layoutInCell="1" allowOverlap="1">
                <wp:simplePos x="0" y="0"/>
                <wp:positionH relativeFrom="column">
                  <wp:posOffset>-161925</wp:posOffset>
                </wp:positionH>
                <wp:positionV relativeFrom="paragraph">
                  <wp:posOffset>235585</wp:posOffset>
                </wp:positionV>
                <wp:extent cx="676275" cy="1483360"/>
                <wp:effectExtent l="4445" t="4445" r="5080" b="17145"/>
                <wp:wrapNone/>
                <wp:docPr id="804" name="文本框 827"/>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wps:txbx>
                      <wps:bodyPr upright="1"/>
                    </wps:wsp>
                  </a:graphicData>
                </a:graphic>
              </wp:anchor>
            </w:drawing>
          </mc:Choice>
          <mc:Fallback>
            <w:pict>
              <v:shape id="文本框 827" o:spid="_x0000_s1026" o:spt="202" type="#_x0000_t202" style="position:absolute;left:0pt;margin-left:-12.75pt;margin-top:18.55pt;height:116.8pt;width:53.25pt;z-index:251292672;mso-width-relative:page;mso-height-relative:page;" fillcolor="#FFFFFF" filled="t" stroked="t" coordsize="21600,21600" o:gfxdata="UEsDBAoAAAAAAIdO4kAAAAAAAAAAAAAAAAAEAAAAZHJzL1BLAwQUAAAACACHTuJAE8zGkdkAAAAJ&#10;AQAADwAAAGRycy9kb3ducmV2LnhtbE2Py07DMBBF90j8gzVIbFBrJ6VNGuJ0gQSCHRREt248TSL8&#10;CLablr9nWMFyNEf3nltvztawCUMcvJOQzQUwdK3Xg+skvL89zEpgMSmnlfEOJXxjhE1zeVGrSvuT&#10;e8VpmzpGIS5WSkKf0lhxHtserYpzP6Kj38EHqxKdoeM6qBOFW8NzIVbcqsFRQ69GvO+x/dwerYTy&#10;9mnaxefFy0e7Oph1uimmx68g5fVVJu6AJTynPxh+9UkdGnLa+6PTkRkJs3y5JFTCosiAEVBmtG0v&#10;IS9EAbyp+f8FzQ9QSwMEFAAAAAgAh07iQBCEe+/3AQAA7AMAAA4AAABkcnMvZTJvRG9jLnhtbK1T&#10;S44TMRDdI3EHy3vSnZ6ZJLTSGQlC2CBAGjhAxXZ3W/JPtifduQDcgBUb9pwr55iyM5P5sUCIXrjL&#10;dvn51Xvl5eWoFdkJH6Q1DZ1OSkqEYZZL0zX065fNqwUlIYLhoKwRDd2LQC9XL18sB1eLyvZWceEJ&#10;gphQD66hfYyuLorAeqEhTKwTBjdb6zVEnPqu4B4GRNeqqMpyVgzWc+ctEyHg6vq4SVcZv20Fi5/a&#10;NohIVEORW8yjz+M2jcVqCXXnwfWS3dKAf2ChQRq89AS1hgjk2stnUFoyb4Nt44RZXdi2lUzkGrCa&#10;afmkmqsenMi1oDjBnWQK/w+Wfdx99kTyhi7Kc0oMaDTp8OP74efvw69vZFHNk0SDCzVmXjnMjeMb&#10;O6LVd+sBF1PlY+t1+mNNBPdR7P1JYDFGwnBxNp9V8wtKGG5NzxdnZ7PsQHF/2vkQ3wurSQoa6tHA&#10;rCvsPoSITDD1LiVdFqySfCOVyhPfbd8qT3aAZm/yl0jikUdpypChoa8vqkQEsOdaBRFD7VCFYLp8&#10;36MT4SFwmb8/ASdiawj9kUBGSGlQaxmFz1EvgL8znMS9Q50NPgmayGjBKVECX1CKcmYEqf4mE6tT&#10;BotMFh2tSFEctyPCpHBr+R5tu3Zedj1Kmo3L6dhSWZ3b9k89+3CeQe8f6eo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8zGkdkAAAAJAQAADwAAAAAAAAABACAAAAAiAAAAZHJzL2Rvd25yZXYueG1s&#10;UEsBAhQAFAAAAAgAh07iQBCEe+/3AQAA7AMAAA4AAAAAAAAAAQAgAAAAKAEAAGRycy9lMm9Eb2Mu&#10;eG1sUEsFBgAAAAAGAAYAWQEAAJE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307008" behindDoc="0" locked="0" layoutInCell="1" allowOverlap="1">
                <wp:simplePos x="0" y="0"/>
                <wp:positionH relativeFrom="column">
                  <wp:posOffset>1052195</wp:posOffset>
                </wp:positionH>
                <wp:positionV relativeFrom="paragraph">
                  <wp:posOffset>257810</wp:posOffset>
                </wp:positionV>
                <wp:extent cx="683260" cy="664845"/>
                <wp:effectExtent l="5080" t="4445" r="16510" b="16510"/>
                <wp:wrapNone/>
                <wp:docPr id="818" name="文本框 841"/>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841" o:spid="_x0000_s1026" o:spt="202" type="#_x0000_t202" style="position:absolute;left:0pt;margin-left:82.85pt;margin-top:20.3pt;height:52.35pt;width:53.8pt;z-index:251307008;mso-width-relative:page;mso-height-relative:page;" fillcolor="#FFFFFF" filled="t" stroked="t" coordsize="21600,21600" o:gfxdata="UEsDBAoAAAAAAIdO4kAAAAAAAAAAAAAAAAAEAAAAZHJzL1BLAwQUAAAACACHTuJAubX8BtkAAAAK&#10;AQAADwAAAGRycy9kb3ducmV2LnhtbE2PwU7DMBBE70j8g7VIXBC126RJCXF6QALBDQpqr27sJhH2&#10;OthuWv6e5QTH0TzNvq3XZ2fZZEIcPEqYzwQwg63XA3YSPt4fb1fAYlKolfVoJHybCOvm8qJWlfYn&#10;fDPTJnWMRjBWSkKf0lhxHtveOBVnfjRI3cEHpxLF0HEd1InGneULIQru1IB0oVejeehN+7k5Ogmr&#10;/HnaxZfsddsWB3uXbsrp6StIeX01F/fAkjmnPxh+9UkdGnLa+yPqyCzlYlkSKiEXBTACFmWWAdtT&#10;ky8z4E3N/7/Q/ABQSwMEFAAAAAgAh07iQOtJ0OHyAQAA6wMAAA4AAABkcnMvZTJvRG9jLnhtbK1T&#10;S67TMBSdI7EHy3OatLRRiZo+CUqZIEB6sIBb20ks+Sfbr0k3ADtgxIQ56+o6uHb7+n4MECID59r3&#10;+Pjec+zV1agV2QsfpDUNnU5KSoRhlkvTNfTL5+2LJSUhguGgrBENPYhAr9bPn60GV4uZ7a3iwhMk&#10;MaEeXEP7GF1dFIH1QkOYWCcMJlvrNUSc+q7gHgZk16qYlWVVDNZz5y0TIeDq5pSk68zftoLFj20b&#10;RCSqoVhbzKPP4y6NxXoFdefB9ZKdy4B/qEKDNHjohWoDEciNl0+otGTeBtvGCbO6sG0rmcg9YDfT&#10;8lE31z04kXtBcYK7yBT+Hy37sP/kieQNXU7RKgMaTTp+/3b88ev48ytZzqdJosGFGpHXDrFxfG1H&#10;tPp2PeBi6nxsvU5/7IlgHsU+XAQWYyQMF6vly1mFGYapqpov54vEUtxtdj7Ed8JqkoKGevQvywr7&#10;9yGeoLeQdFawSvKtVCpPfLd7ozzZA3q9zd+Z/QFMGTI09NVitsA6AK9cqyBiqB2KEEyXz3uwI9wn&#10;LvP3J+JU2AZCfyogMyQY1FpG4XPUC+BvDSfx4FBmgy+CpmK04JQogQ8oRRkZQaq/QaJ2yqCEyaGT&#10;EymK425EmhTuLD+gazfOy65HSbNvGY43Kmt/vv3pyt6fZ9K7N7r+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m1/AbZAAAACgEAAA8AAAAAAAAAAQAgAAAAIgAAAGRycy9kb3ducmV2LnhtbFBLAQIU&#10;ABQAAAAIAIdO4kDrSdDh8gEAAOsDAAAOAAAAAAAAAAEAIAAAACgBAABkcnMvZTJvRG9jLnhtbFBL&#10;BQYAAAAABgAGAFkBAACMBQ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302912" behindDoc="0" locked="0" layoutInCell="1" allowOverlap="1">
                <wp:simplePos x="0" y="0"/>
                <wp:positionH relativeFrom="column">
                  <wp:posOffset>3200400</wp:posOffset>
                </wp:positionH>
                <wp:positionV relativeFrom="paragraph">
                  <wp:posOffset>125730</wp:posOffset>
                </wp:positionV>
                <wp:extent cx="0" cy="238125"/>
                <wp:effectExtent l="38100" t="0" r="38100" b="9525"/>
                <wp:wrapNone/>
                <wp:docPr id="814" name="直线 837"/>
                <wp:cNvGraphicFramePr/>
                <a:graphic xmlns:a="http://schemas.openxmlformats.org/drawingml/2006/main">
                  <a:graphicData uri="http://schemas.microsoft.com/office/word/2010/wordprocessingShape">
                    <wps:wsp>
                      <wps:cNvSpPr/>
                      <wps:spPr>
                        <a:xfrm flipH="1" flipV="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7" o:spid="_x0000_s1026" o:spt="20" style="position:absolute;left:0pt;flip:x y;margin-left:252pt;margin-top:9.9pt;height:18.75pt;width:0pt;z-index:251302912;mso-width-relative:page;mso-height-relative:page;" filled="f" stroked="t" coordsize="21600,21600" o:gfxdata="UEsDBAoAAAAAAIdO4kAAAAAAAAAAAAAAAAAEAAAAZHJzL1BLAwQUAAAACACHTuJAJ2yhfdcAAAAJ&#10;AQAADwAAAGRycy9kb3ducmV2LnhtbE2PwU7DMBBE70j9B2srcamonQAF0jgVQgIqLoiWD3DjbRKw&#10;11HstOXvWcQBbrs7o9l55erknTjgELtAGrK5AoFUB9tRo+F9+3hxCyImQ9a4QKjhCyOsqslZaQob&#10;jvSGh01qBIdQLIyGNqW+kDLWLXoT56FHYm0fBm8Sr0Mj7WCOHO6dzJVaSG864g+t6fGhxfpzM3oN&#10;9/3rx5ivsyertvls5taLLDy/aH0+zdQSRMJT+jPDT32uDhV32oWRbBROw7W6YpbEwh0jsOH3sOPh&#10;5hJkVcr/BNU3UEsDBBQAAAAIAIdO4kBS7xSh3wEAAKgDAAAOAAAAZHJzL2Uyb0RvYy54bWytU0uO&#10;EzEQ3SNxB8t70kmGgdBKZxaEgQWCkQbYV/zptuSfbE86OQvXYMWG48w1qHKHDB+xQfTCeq56fq56&#10;rl5fHZxle5WyCb7ji9mcM+VFkMb3Hf/44frJirNcwEuwwauOH1XmV5vHj9ZjbNUyDMFKlRiK+NyO&#10;seNDKbFtmiwG5SDPQlQekzokBwW3qW9kghHVnW2W8/mzZgxJxhSEyhmj2ynJN1VfayXKe62zKsx2&#10;HGsrdU113dHabNbQ9gniYMSpDPiHKhwYj5eepbZQgN0l84eUMyKFHHSZieCaoLURqvaA3Szmv3Vz&#10;O0BUtRc0J8ezTfn/yYp3+5vEjOz4avGUMw8OH+n+85f7r9/Y6uI5+TPG3CLtNt6k0y4jpGYPOjmm&#10;rYlv8Ol5RZ8IUQ5bY4fq8/HsszoUJqagwOjyYrVYXtIVzaRF52LK5bUKjhHouDWeHIAW9m9zmag/&#10;KBS2no0df3GJOkwADpC2UBC6iC1l39ezOVgjr421dCKnfvfSJrYHGon6nUr4hUaXbCEPE6+miAbt&#10;oEC+8pKVY0SrPE41pxKckpxZhT8BocosYOwDsyQDvrd/YaMD1qMRZPZkL6FdkEd8nruYTD+gG4ta&#10;KWVwHKptp9Gleft5X5UefrD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dsoX3XAAAACQEAAA8A&#10;AAAAAAAAAQAgAAAAIgAAAGRycy9kb3ducmV2LnhtbFBLAQIUABQAAAAIAIdO4kBS7xSh3wEAAKgD&#10;AAAOAAAAAAAAAAEAIAAAACY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05984" behindDoc="0" locked="0" layoutInCell="1" allowOverlap="1">
                <wp:simplePos x="0" y="0"/>
                <wp:positionH relativeFrom="column">
                  <wp:posOffset>2695575</wp:posOffset>
                </wp:positionH>
                <wp:positionV relativeFrom="paragraph">
                  <wp:posOffset>125730</wp:posOffset>
                </wp:positionV>
                <wp:extent cx="0" cy="238125"/>
                <wp:effectExtent l="38100" t="0" r="38100" b="9525"/>
                <wp:wrapNone/>
                <wp:docPr id="817" name="直线 840"/>
                <wp:cNvGraphicFramePr/>
                <a:graphic xmlns:a="http://schemas.openxmlformats.org/drawingml/2006/main">
                  <a:graphicData uri="http://schemas.microsoft.com/office/word/2010/wordprocessingShape">
                    <wps:wsp>
                      <wps:cNvSpPr/>
                      <wps:spPr>
                        <a:xfrm flipH="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0" o:spid="_x0000_s1026" o:spt="20" style="position:absolute;left:0pt;flip:x;margin-left:212.25pt;margin-top:9.9pt;height:18.75pt;width:0pt;z-index:251305984;mso-width-relative:page;mso-height-relative:page;" filled="f" stroked="t" coordsize="21600,21600" o:gfxdata="UEsDBAoAAAAAAIdO4kAAAAAAAAAAAAAAAAAEAAAAZHJzL1BLAwQUAAAACACHTuJA4igkiNgAAAAJ&#10;AQAADwAAAGRycy9kb3ducmV2LnhtbE2PwU7DMBBE70j8g7VI3KiTkhSaxukBgcQJQYuQuLnxkqSN&#10;18F2m8LXs4gDPe7M0+xMuTzaXhzQh86RgnSSgECqnemoUfC6fri6BRGiJqN7R6jgCwMsq/OzUhfG&#10;jfSCh1VsBIdQKLSCNsahkDLULVodJm5AYu/Deasjn76RxuuRw20vp0kyk1Z3xB9aPeBdi/VutbcK&#10;5usxd89+95al3ef79/02Do9PUanLizRZgIh4jP8w/Nbn6lBxp43bkwmiV5BNs5xRNuY8gYE/YaMg&#10;v7kGWZXydEH1A1BLAwQUAAAACACHTuJA8LepqdkBAACeAwAADgAAAGRycy9lMm9Eb2MueG1srVNL&#10;jhMxEN0jcQfLe9JJYCC00pkFYWCBYKSBA1T86bbkn1yedHIWrsGKDceZa1B2h4SP2CB6YZWrys/1&#10;nl+vrw/Osr1KaILv+GI250x5EaTxfcc/fbx5suIMM3gJNnjV8aNCfr15/Gg9xlYtwxCsVIkRiMd2&#10;jB0fco5t06AYlAOchag8FXVIDjJtU9/IBCOhO9ss5/PnzRiSjCkIhUjZ7VTkm4qvtRL5g9aoMrMd&#10;p9lyXVNdd2VtNmto+wRxMOI0BvzDFA6Mp0vPUFvIwO6T+QPKGZECBp1nIrgmaG2EqhyIzWL+G5u7&#10;AaKqXEgcjGeZ8P/Bivf728SM7Phq8YIzD44e6eHzl4ev39jqWdVnjNhS2128TaRW2SGFhexBJ8e0&#10;NfEtPX2lT4TYoap7PKurDpmJKSkou3y6WiyvivDNhFCQYsL8RgXHStBxa3zhDS3s32GeWn+0lLT1&#10;bOz4yyvCYQLINtpCptBFIoK+r2cxWCNvjLXlBKZ+98omtodihPqdRvilrVyyBRymvlqaLDIokK+9&#10;ZPkYSSBPXuZlBKckZ1aR9UtUzZTB2EtnTgZ8b//STQpYT0JcRC3RLsgjPcp9TKYfSI1FnbRUyARV&#10;tpNhi8t+3leky2+1+Q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iKCSI2AAAAAkBAAAPAAAAAAAA&#10;AAEAIAAAACIAAABkcnMvZG93bnJldi54bWxQSwECFAAUAAAACACHTuJA8LepqdkBAACeAwAADgAA&#10;AAAAAAABACAAAAAn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91648" behindDoc="0" locked="0" layoutInCell="1" allowOverlap="1">
                <wp:simplePos x="0" y="0"/>
                <wp:positionH relativeFrom="column">
                  <wp:posOffset>4995545</wp:posOffset>
                </wp:positionH>
                <wp:positionV relativeFrom="paragraph">
                  <wp:posOffset>125730</wp:posOffset>
                </wp:positionV>
                <wp:extent cx="635" cy="419100"/>
                <wp:effectExtent l="37465" t="0" r="38100" b="0"/>
                <wp:wrapNone/>
                <wp:docPr id="803" name="直线 826"/>
                <wp:cNvGraphicFramePr/>
                <a:graphic xmlns:a="http://schemas.openxmlformats.org/drawingml/2006/main">
                  <a:graphicData uri="http://schemas.microsoft.com/office/word/2010/wordprocessingShape">
                    <wps:wsp>
                      <wps:cNvSpPr/>
                      <wps:spPr>
                        <a:xfrm>
                          <a:off x="0" y="0"/>
                          <a:ext cx="635"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6" o:spid="_x0000_s1026" o:spt="20" style="position:absolute;left:0pt;margin-left:393.35pt;margin-top:9.9pt;height:33pt;width:0.05pt;z-index:251291648;mso-width-relative:page;mso-height-relative:page;" filled="f" stroked="t" coordsize="21600,21600" o:gfxdata="UEsDBAoAAAAAAIdO4kAAAAAAAAAAAAAAAAAEAAAAZHJzL1BLAwQUAAAACACHTuJAubtIbdgAAAAJ&#10;AQAADwAAAGRycy9kb3ducmV2LnhtbE2PQU/DMAyF70j8h8hI3FhaJLZQmu6ANC4boG0IwS1rTFvR&#10;OFWSbuXfY07jZvs9PX+vXE6uF0cMsfOkIZ9lIJBqbztqNLztVzcKREyGrOk9oYYfjLCsLi9KU1h/&#10;oi0ed6kRHEKxMBralIZCyli36Eyc+QGJtS8fnEm8hkbaYE4c7np5m2Vz6UxH/KE1Az62WH/vRqdh&#10;u1mt1ft6nOrw+ZS/7F83zx9RaX19lWcPIBJO6WyGP3xGh4qZDn4kG0WvYaHmC7aycM8V2MAHHg4a&#10;1J0CWZXyf4PqF1BLAwQUAAAACACHTuJAqY9D/9kBAACWAwAADgAAAGRycy9lMm9Eb2MueG1srVNL&#10;btswEN0X6B0I7mtJTmM4guUs6qabog2Q9ABjkpII8AcOY9ln6TW66qbHyTU6pF27H3RTVAtqODN8&#10;M+9xuLrdW8N2KqL2ruPNrOZMOeGldkPHPz3evVpyhgmcBOOd6vhBIb9dv3yxmkKr5n70RqrICMRh&#10;O4WOjymFtqpQjMoCznxQjoK9jxYSbeNQyQgToVtTzet6UU0+yhC9UIjk3RyDfF3w+16J9LHvUSVm&#10;Ok69pbLGsm7zWq1X0A4RwqjFqQ34hy4saEdFz1AbSMCeov4DymoRPfo+zYS3le97LVThQGya+jc2&#10;DyMEVbiQOBjOMuH/gxUfdveRadnxZX3FmQNLl/T8+cvz129sOV9kfaaALaU9hPt42iGZmey+jzb/&#10;iQbbF00PZ03VPjFBzsXVNWeC/K+bm6YugleXkyFieqe8ZdnouNEu84UWdu8xUTVK/ZGS3caxqeM3&#10;1/OMCTQuvYFEpg1EAN1QzqI3Wt5pY/IJjMP2jYlsB3kAypc5Ee4vabnIBnA85pXQcTRGBfKtkywd&#10;AgnjaIZ5bsEqyZlRNPLZIkBoE2hzyUxRgxvMX7KpvHHURZb2KGa2tl4e6DKeQtTDSGo0pdMcocsv&#10;PZ8GNU/Xz/uCdHlO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5u0ht2AAAAAkBAAAPAAAAAAAA&#10;AAEAIAAAACIAAABkcnMvZG93bnJldi54bWxQSwECFAAUAAAACACHTuJAqY9D/9kBAACWAwAADgAA&#10;AAAAAAABACAAAAAnAQAAZHJzL2Uyb0RvYy54bWxQSwUGAAAAAAYABgBZAQAAcgUAAAAA&#10;">
                <v:fill on="f" focussize="0,0"/>
                <v:stroke color="#000000" joinstyle="round" endarrow="block"/>
                <v:imagedata o:title=""/>
                <o:lock v:ext="edit" aspectratio="f"/>
              </v:line>
            </w:pict>
          </mc:Fallback>
        </mc:AlternateContent>
      </w:r>
    </w:p>
    <w:p>
      <w:pPr>
        <w:tabs>
          <w:tab w:val="left" w:pos="940"/>
        </w:tabs>
        <w:rPr>
          <w:rFonts w:ascii="仿宋" w:hAnsi="仿宋" w:eastAsia="仿宋" w:cs="宋体"/>
          <w:sz w:val="24"/>
          <w:szCs w:val="24"/>
        </w:rPr>
      </w:pPr>
      <w:r>
        <w:rPr>
          <w:rFonts w:ascii="仿宋" w:hAnsi="仿宋" w:eastAsia="仿宋"/>
          <w:sz w:val="32"/>
          <w:szCs w:val="32"/>
        </w:rPr>
        <mc:AlternateContent>
          <mc:Choice Requires="wps">
            <w:drawing>
              <wp:anchor distT="0" distB="0" distL="114300" distR="114300" simplePos="0" relativeHeight="251288576" behindDoc="0" locked="0" layoutInCell="1" allowOverlap="1">
                <wp:simplePos x="0" y="0"/>
                <wp:positionH relativeFrom="column">
                  <wp:posOffset>4725035</wp:posOffset>
                </wp:positionH>
                <wp:positionV relativeFrom="paragraph">
                  <wp:posOffset>148590</wp:posOffset>
                </wp:positionV>
                <wp:extent cx="580390" cy="898525"/>
                <wp:effectExtent l="5080" t="4445" r="5080" b="11430"/>
                <wp:wrapNone/>
                <wp:docPr id="800" name="文本框 823"/>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wps:txbx>
                      <wps:bodyPr upright="1"/>
                    </wps:wsp>
                  </a:graphicData>
                </a:graphic>
              </wp:anchor>
            </w:drawing>
          </mc:Choice>
          <mc:Fallback>
            <w:pict>
              <v:shape id="文本框 823" o:spid="_x0000_s1026" o:spt="202" type="#_x0000_t202" style="position:absolute;left:0pt;margin-left:372.05pt;margin-top:11.7pt;height:70.75pt;width:45.7pt;z-index:251288576;mso-width-relative:page;mso-height-relative:page;" fillcolor="#FFFFFF" filled="t" stroked="t" coordsize="21600,21600" o:gfxdata="UEsDBAoAAAAAAIdO4kAAAAAAAAAAAAAAAAAEAAAAZHJzL1BLAwQUAAAACACHTuJAP1zTQdoAAAAK&#10;AQAADwAAAGRycy9kb3ducmV2LnhtbE2PwU7DMBBE70j8g7VIXBB10rhpGuL0gASCWylVubqJm0TY&#10;62C7afl7lhMcV/M087ZaX6xhk/ZhcCghnSXANDauHbCTsHt/ui+AhaiwVcahlvCtA6zr66tKla07&#10;45uetrFjVIKhVBL6GMeS89D02qowc6NGyo7OWxXp9B1vvTpTuTV8niQ5t2pAWujVqB973XxuT1ZC&#10;IV6mj/CabfZNfjSreLecnr+8lLc3afIALOpL/IPhV5/UoSangzthG5iRsBQiJVTCPBPACCiyxQLY&#10;gchcrIDXFf//Qv0DUEsDBBQAAAAIAIdO4kA4txNW8QEAAOsDAAAOAAAAZHJzL2Uyb0RvYy54bWyt&#10;U0uOEzEQ3SNxB8t70j0ZBfW00hkJQtggQJrhABV/ui35J9uT7lwAbsCKDXvOlXNQdjKZGWCBEL1w&#10;l13Pr6pelZfXk9FkJ0JUznb0YlZTIixzXNm+o59uNy8aSmICy0E7Kzq6F5Fer54/W46+FXM3OM1F&#10;IEhiYzv6jg4p+baqIhuEgThzXlh0ShcMJNyGvuIBRmQ3uprX9ctqdIH74JiIEU/XRyddFX4pBUsf&#10;pIwiEd1RzC2VNZR1m9dqtYS2D+AHxU5pwD9kYUBZDHqmWkMCchfUb1RGseCik2nGnKmclIqJUgNW&#10;c1H/Us3NAF6UWlCc6M8yxf9Hy97vPgaieEebGvWxYLBJh69fDt9+HL5/Js38Mks0+tgi8sYjNk2v&#10;3IStvj+PeJgrn2Qw+Y81EfQj2f4ssJgSYXi4aOrLK/QwdDVXzWK+yCzVw2UfYnornCHZ6GjA/hVZ&#10;YfcupiP0HpJjRacV3yityyb029c6kB1grzflO7E/gWlLxo5e5diEAY6c1JDQNB5FiLYv8Z7ciI+J&#10;6/L9iTgntoY4HBMoDBkGrVFJhGINAvgby0nae5TZ4ougORkjOCVa4APKVkEmUPpvkKidtihh7tCx&#10;E9lK03ZCmmxuHd9j1+58UP2Akpa+FThOVNH+NP15ZB/vC+nDG13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9c00HaAAAACgEAAA8AAAAAAAAAAQAgAAAAIgAAAGRycy9kb3ducmV2LnhtbFBLAQIU&#10;ABQAAAAIAIdO4kA4txNW8QEAAOsDAAAOAAAAAAAAAAEAIAAAACkBAABkcnMvZTJvRG9jLnhtbFBL&#10;BQYAAAAABgAGAFkBAACM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289600" behindDoc="0" locked="0" layoutInCell="1" allowOverlap="1">
                <wp:simplePos x="0" y="0"/>
                <wp:positionH relativeFrom="column">
                  <wp:posOffset>4725035</wp:posOffset>
                </wp:positionH>
                <wp:positionV relativeFrom="paragraph">
                  <wp:posOffset>220345</wp:posOffset>
                </wp:positionV>
                <wp:extent cx="580390" cy="0"/>
                <wp:effectExtent l="0" t="0" r="0" b="0"/>
                <wp:wrapNone/>
                <wp:docPr id="801" name="直线 824"/>
                <wp:cNvGraphicFramePr/>
                <a:graphic xmlns:a="http://schemas.openxmlformats.org/drawingml/2006/main">
                  <a:graphicData uri="http://schemas.microsoft.com/office/word/2010/wordprocessingShape">
                    <wps:wsp>
                      <wps:cNvSpPr/>
                      <wps:spPr>
                        <a:xfrm flipV="1">
                          <a:off x="0" y="0"/>
                          <a:ext cx="5803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24" o:spid="_x0000_s1026" o:spt="20" style="position:absolute;left:0pt;flip:y;margin-left:372.05pt;margin-top:17.35pt;height:0pt;width:45.7pt;z-index:251289600;mso-width-relative:page;mso-height-relative:page;" filled="f" stroked="t" coordsize="21600,21600" o:gfxdata="UEsDBAoAAAAAAIdO4kAAAAAAAAAAAAAAAAAEAAAAZHJzL1BLAwQUAAAACACHTuJAb3RUK9gAAAAJ&#10;AQAADwAAAGRycy9kb3ducmV2LnhtbE2PwU7DMAyG70i8Q2Qkbizp2rHRNZ0mBFyQJjEK57Tx2mqJ&#10;UzVZN96eIA5wtP3p9/cXm4s1bMLR944kJDMBDKlxuqdWQvX+fLcC5oMirYwjlPCFHjbl9VWhcu3O&#10;9IbTPrQshpDPlYQuhCHn3DcdWuVnbkCKt4MbrQpxHFuuR3WO4dbwuRD33Kqe4odODfjYYXPcn6yE&#10;7efrU7qbauuMfmirD20r8TKX8vYmEWtgAS/hD4Yf/agOZXSq3Ym0Z0bCMsuSiEpIsyWwCKzSxQJY&#10;/bvgZcH/Nyi/AVBLAwQUAAAACACHTuJAaAEt/NYBAACaAwAADgAAAGRycy9lMm9Eb2MueG1srVNL&#10;jhMxEN0jcQfLe9KdQFCmlc4sCMMGwUgD7Cv+dFvyTy5POjkL12DFhuPMNSg7mfDbIEQvrLKr/Kre&#10;8+v19cFZtlcJTfA9n89azpQXQRo/9Pzjh5tnK84wg5dgg1c9Pyrk15unT9ZT7NQijMFKlRiBeOym&#10;2PMx59g1DYpROcBZiMpTUofkINM2DY1MMBG6s82ibV82U0gypiAUIp1uT0m+qfhaK5Hfa40qM9tz&#10;mi3XNdV1V9Zms4ZuSBBHI85jwD9M4cB4anqB2kIGdp/MH1DOiBQw6DwTwTVBayNU5UBs5u1vbO5G&#10;iKpyIXEwXmTC/wcr3u1vEzOy56t2zpkHR4/08PnLw9dvbLV4UfSZInZUdhdv03mHFBayB50c09bE&#10;T/T0lT4RYoeq7vGirjpkJuhwuWqfX9EbiMdUc0IoSDFhfqOCYyXouTW+8IYO9m8xU1cqfSwpx9az&#10;qedXy8WS4IBsoy1kCl0kIuiHeheDNfLGWFtuYBp2r2xieyhGqF/hRri/lJUmW8DxVFdTJ4uMCuRr&#10;L1k+RhLIk5d5GcEpyZlVZP0SESB0GYz9m0pqbT1NUOQ9CVqiXZBHepD7mMwwkhLzOmXJkAHqvGez&#10;Fof9vK9IP36pz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vdFQr2AAAAAkBAAAPAAAAAAAAAAEA&#10;IAAAACIAAABkcnMvZG93bnJldi54bWxQSwECFAAUAAAACACHTuJAaAEt/NYBAACaAwAADgAAAAAA&#10;AAABACAAAAAnAQAAZHJzL2Uyb0RvYy54bWxQSwUGAAAAAAYABgBZAQAAbwU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309056" behindDoc="0" locked="0" layoutInCell="1" allowOverlap="1">
                <wp:simplePos x="0" y="0"/>
                <wp:positionH relativeFrom="column">
                  <wp:posOffset>1735455</wp:posOffset>
                </wp:positionH>
                <wp:positionV relativeFrom="paragraph">
                  <wp:posOffset>198120</wp:posOffset>
                </wp:positionV>
                <wp:extent cx="257175" cy="0"/>
                <wp:effectExtent l="0" t="38100" r="9525" b="38100"/>
                <wp:wrapNone/>
                <wp:docPr id="820" name="直线 843"/>
                <wp:cNvGraphicFramePr/>
                <a:graphic xmlns:a="http://schemas.openxmlformats.org/drawingml/2006/main">
                  <a:graphicData uri="http://schemas.microsoft.com/office/word/2010/wordprocessingShape">
                    <wps:wsp>
                      <wps:cNvSpPr/>
                      <wps:spPr>
                        <a:xfrm>
                          <a:off x="0" y="0"/>
                          <a:ext cx="2571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3" o:spid="_x0000_s1026" o:spt="20" style="position:absolute;left:0pt;margin-left:136.65pt;margin-top:15.6pt;height:0pt;width:20.25pt;z-index:251309056;mso-width-relative:page;mso-height-relative:page;" filled="f" stroked="t" coordsize="21600,21600" o:gfxdata="UEsDBAoAAAAAAIdO4kAAAAAAAAAAAAAAAAAEAAAAZHJzL1BLAwQUAAAACACHTuJAVUEitdgAAAAJ&#10;AQAADwAAAGRycy9kb3ducmV2LnhtbE2PwU7DMAyG70i8Q2QkbixNI0FVmu6ANC4boG0IwS1rTFvR&#10;JFWSbuXtMeIwjrY//f7+ajnbgR0xxN47BWKRAUPXeNO7VsHrfnVTAItJO6MH71DBN0ZY1pcXlS6N&#10;P7ktHnepZRTiYqkVdCmNJeex6dDquPAjOrp9+mB1ojG03AR9onA78DzLbrnVvaMPnR7xocPmazdZ&#10;BdvNal28rae5CR+P4nn/snl6j4VS11ciuweWcE5nGH71SR1qcjr4yZnIBgX5nZSEKpAiB0aAFJK6&#10;HP4WvK74/wb1D1BLAwQUAAAACACHTuJAS5QU3dUBAACUAwAADgAAAGRycy9lMm9Eb2MueG1srVNL&#10;jhMxEN0jcQfLe9JJIExopTMLwrBBMNIMB6j4023JP7k86eQsXIMVG44z16DsZBI+YoPIwim7yq/e&#10;e65eXe+dZTuV0ATf8dlkypnyIkjj+45/vr95seQMM3gJNnjV8YNCfr1+/mw1xlbNwxCsVIkRiMd2&#10;jB0fco5t06AYlAOchKg8JXVIDjJtU9/IBCOhO9vMp9PXzRiSjCkIhUinm2OSryu+1krkT1qjysx2&#10;nLjluqa6bsvarFfQ9gniYMSJBvwDCwfGU9Mz1AYysIdk/oByRqSAQeeJCK4JWhuhqgZSM5v+puZu&#10;gKiqFjIH49km/H+w4uPuNjEjO76ckz8eHD3S45evj9++s+Wrl8WfMWJLZXfxNp12SGERu9fJlX+S&#10;wfbV08PZU7XPTNDhfHE1u1pwJp5SzeVeTJjfq+BYCTpujS9qoYXdB8zUi0qfSsqx9Wzs+JvFvMAB&#10;DYu2kCl0keij7+tdDNbIG2NtuYGp3761ie2gPH/9FUWE+0tZabIBHI51NXUcjEGBfOcly4dItnia&#10;YF4oOCU5s4oGvkQECG0GYy+VORnwvf1LNbW3nlgUY49Wlmgb5IGe4iEm0w/kxqwyLRl6+sr5NKZl&#10;tn7eV6TLx7T+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VBIrXYAAAACQEAAA8AAAAAAAAAAQAg&#10;AAAAIgAAAGRycy9kb3ducmV2LnhtbFBLAQIUABQAAAAIAIdO4kBLlBTd1QEAAJQDAAAOAAAAAAAA&#10;AAEAIAAAACcBAABkcnMvZTJvRG9jLnhtbFBLBQYAAAAABgAGAFkBAABu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298816" behindDoc="0" locked="0" layoutInCell="1" allowOverlap="1">
                <wp:simplePos x="0" y="0"/>
                <wp:positionH relativeFrom="column">
                  <wp:posOffset>504190</wp:posOffset>
                </wp:positionH>
                <wp:positionV relativeFrom="paragraph">
                  <wp:posOffset>321945</wp:posOffset>
                </wp:positionV>
                <wp:extent cx="517525" cy="6350"/>
                <wp:effectExtent l="0" t="32385" r="15875" b="37465"/>
                <wp:wrapNone/>
                <wp:docPr id="810" name="直线 833"/>
                <wp:cNvGraphicFramePr/>
                <a:graphic xmlns:a="http://schemas.openxmlformats.org/drawingml/2006/main">
                  <a:graphicData uri="http://schemas.microsoft.com/office/word/2010/wordprocessingShape">
                    <wps:wsp>
                      <wps:cNvSpPr/>
                      <wps:spPr>
                        <a:xfrm flipH="1">
                          <a:off x="0" y="0"/>
                          <a:ext cx="51752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3" o:spid="_x0000_s1026" o:spt="20" style="position:absolute;left:0pt;flip:x;margin-left:39.7pt;margin-top:25.35pt;height:0.5pt;width:40.75pt;z-index:251298816;mso-width-relative:page;mso-height-relative:page;" filled="f" stroked="t" coordsize="21600,21600" o:gfxdata="UEsDBAoAAAAAAIdO4kAAAAAAAAAAAAAAAAAEAAAAZHJzL1BLAwQUAAAACACHTuJAcyMGRtgAAAAI&#10;AQAADwAAAGRycy9kb3ducmV2LnhtbE2PwU7DMBBE70j8g7VI3Kgd1DYkxOkBgcQJQYuQuLnxkoTG&#10;62C7TeHr2Z7gODujmbfV6ugGccAQe08aspkCgdR421Or4XXzcHUDIiZD1gyeUMM3RljV52eVKa2f&#10;6AUP69QKLqFYGg1dSmMpZWw6dCbO/IjE3ocPziSWoZU2mInL3SCvlVpKZ3rihc6MeNdhs1vvnYZi&#10;My38c9i9zbP+6/3n/jONj09J68uLTN2CSHhMf2E44TM61My09XuyUQwa8mLOSQ0LlYM4+UtVgNjy&#10;IctB1pX8/0D9C1BLAwQUAAAACACHTuJA81wtz+ABAAChAwAADgAAAGRycy9lMm9Eb2MueG1srVNL&#10;jhMxEN0jcQfLe9LpRBlCK51ZEAYWCEaa4QAVt91tyT+5POnkLFyDFRuOM9eg7A4ZPmKD6IVVdpVf&#10;1Xt+vbk+WsMOMqL2ruX1bM6ZdMJ32vUt/3R/82LNGSZwHRjvZMtPEvn19vmzzRgaufCDN52MjEAc&#10;NmNo+ZBSaKoKxSAt4MwH6SipfLSQaBv7qoswEro11WI+v6pGH7sQvZCIdLqbknxb8JWSIn1UCmVi&#10;puU0WyprLOs+r9V2A00fIQxanMeAf5jCgnbU9AK1gwTsIeo/oKwW0aNXaSa8rbxSWsjCgdjU89/Y&#10;3A0QZOFC4mC4yIT/D1Z8ONxGpruWr2vSx4GlR3r8/OXx6ze2Xi6zPmPAhsruwm0875DCTPaoomXK&#10;6PCOnr7QJ0LsWNQ9XdSVx8QEHa7ql6vFijNBqavlqmhfTSAZLERMb6W3LActN9pl6tDA4T0makyl&#10;P0rysXFsbPmrCRHIOcpAInAbiAu6vtxFb3R3o43JNzD2+9cmsgNkL5Qv0yPcX8pykx3gMNWV1OSS&#10;QUL3xnUsnQJp5MjOPI9gZceZkeT+HBEgNAm0eapMUYPrzV+qqb1xNEVWedI1R3vfnehdHkLU/UBq&#10;1GXSnCEflJnPns1G+3lfkJ7+rO1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yMGRtgAAAAIAQAA&#10;DwAAAAAAAAABACAAAAAiAAAAZHJzL2Rvd25yZXYueG1sUEsBAhQAFAAAAAgAh07iQPNcLc/gAQAA&#10;oQMAAA4AAAAAAAAAAQAgAAAAJwEAAGRycy9lMm9Eb2MueG1sUEsFBgAAAAAGAAYAWQEAAHkFAAAA&#10;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308032" behindDoc="0" locked="0" layoutInCell="1" allowOverlap="1">
                <wp:simplePos x="0" y="0"/>
                <wp:positionH relativeFrom="column">
                  <wp:posOffset>525145</wp:posOffset>
                </wp:positionH>
                <wp:positionV relativeFrom="paragraph">
                  <wp:posOffset>19685</wp:posOffset>
                </wp:positionV>
                <wp:extent cx="503555" cy="635"/>
                <wp:effectExtent l="0" t="37465" r="10795" b="38100"/>
                <wp:wrapNone/>
                <wp:docPr id="819" name="直线 842"/>
                <wp:cNvGraphicFramePr/>
                <a:graphic xmlns:a="http://schemas.openxmlformats.org/drawingml/2006/main">
                  <a:graphicData uri="http://schemas.microsoft.com/office/word/2010/wordprocessingShape">
                    <wps:wsp>
                      <wps:cNvSpPr/>
                      <wps:spPr>
                        <a:xfrm>
                          <a:off x="0" y="0"/>
                          <a:ext cx="5035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2" o:spid="_x0000_s1026" o:spt="20" style="position:absolute;left:0pt;margin-left:41.35pt;margin-top:1.55pt;height:0.05pt;width:39.65pt;z-index:251308032;mso-width-relative:page;mso-height-relative:page;" filled="f" stroked="t" coordsize="21600,21600" o:gfxdata="UEsDBAoAAAAAAIdO4kAAAAAAAAAAAAAAAAAEAAAAZHJzL1BLAwQUAAAACACHTuJAkvwqLtYAAAAG&#10;AQAADwAAAGRycy9kb3ducmV2LnhtbE2PwU7DMBBE70j8g7VI3KiTIJUojdMDUrm0gNoiRG9uvCQR&#10;8TqynTb8PdtTOY5mNPOmXE62Fyf0oXOkIJ0lIJBqZzpqFHzsVw85iBA1Gd07QgW/GGBZ3d6UujDu&#10;TFs87WIjuIRCoRW0MQ6FlKFu0eowcwMSe9/OWx1Z+kYar89cbnuZJclcWt0RL7R6wOcW65/daBVs&#10;N6t1/rkep9ofXtK3/fvm9SvkSt3fpckCRMQpXsNwwWd0qJjp6EYyQfQK8uyJkwoeUxAXe57xtSPr&#10;DGRVyv/41R9QSwMEFAAAAAgAh07iQHtKTBfXAQAAlgMAAA4AAABkcnMvZTJvRG9jLnhtbK1TS27b&#10;MBDdF+gdCO5ryU4VOILlLOqmm6INkPQAY5KSCPAHDmPZZ+k1uuqmx8k1OqRdux90U1QLash5fJz3&#10;OFzd7q1hOxVRe9fx+azmTDnhpXZDxz893r1acoYJnATjner4QSG/Xb98sZpCqxZ+9EaqyIjEYTuF&#10;jo8phbaqUIzKAs58UI6SvY8WEk3jUMkIE7FbUy3q+rqafJQheqEQaXVzTPJ14e97JdLHvkeVmOk4&#10;1ZbKGMu4zWO1XkE7RAijFqcy4B+qsKAdHXqm2kAC9hT1H1RWi+jR92kmvK1832uhigZSM69/U/Mw&#10;QlBFC5mD4WwT/j9a8WF3H5mWHV/ObzhzYOmSnj9/ef76jS1fL7I/U8CWYA/hPp5mSGEWu++jzX+S&#10;wfbF08PZU7VPTNBiU181TcOZoNT1VZMJq8vOEDG9U96yHHTcaJf1Qgu795iO0B+QvGwcmzp+0ywy&#10;IVC79AYShTaQAHRD2YveaHmnjck7MA7bNyayHeQGKN+phF9g+ZAN4HjElVSGQTsqkG+dZOkQyBhH&#10;PcxzCVZJzoyils9RQSbQ5oJMUYMbzF/Q5IBxZES29mhmjrZeHugynkLUw0huzEulOUOXX2w7NWru&#10;rp/nhenynN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L8Ki7WAAAABgEAAA8AAAAAAAAAAQAg&#10;AAAAIgAAAGRycy9kb3ducmV2LnhtbFBLAQIUABQAAAAIAIdO4kB7SkwX1wEAAJYDAAAOAAAAAAAA&#10;AAEAIAAAACUBAABkcnMvZTJvRG9jLnhtbFBLBQYAAAAABgAGAFkBAABuBQ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287552" behindDoc="0" locked="0" layoutInCell="1" allowOverlap="1">
                <wp:simplePos x="0" y="0"/>
                <wp:positionH relativeFrom="column">
                  <wp:posOffset>981075</wp:posOffset>
                </wp:positionH>
                <wp:positionV relativeFrom="paragraph">
                  <wp:posOffset>45720</wp:posOffset>
                </wp:positionV>
                <wp:extent cx="3000375" cy="647700"/>
                <wp:effectExtent l="4445" t="4445" r="5080" b="14605"/>
                <wp:wrapNone/>
                <wp:docPr id="799" name="文本框 822"/>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822" o:spid="_x0000_s1026" o:spt="202" type="#_x0000_t202" style="position:absolute;left:0pt;margin-left:77.25pt;margin-top:3.6pt;height:51pt;width:236.25pt;z-index:251287552;mso-width-relative:page;mso-height-relative:page;" fillcolor="#FFFFFF" filled="t" stroked="t" coordsize="21600,21600" o:gfxdata="UEsDBAoAAAAAAIdO4kAAAAAAAAAAAAAAAAAEAAAAZHJzL1BLAwQUAAAACACHTuJAvvDiU9cAAAAJ&#10;AQAADwAAAGRycy9kb3ducmV2LnhtbE2PzU7DMBCE70i8g7VIXBC1G9qkDXF6QALBDQqCqxtvkwh7&#10;HWI3LW/PcoLj6BvNT7U5eScmHGMfSMN8pkAgNcH21Gp4e72/XoGIyZA1LhBq+MYIm/r8rDKlDUd6&#10;wWmbWsEhFEujoUtpKKWMTYfexFkYkJjtw+hNYjm20o7myOHeyUypXHrTEzd0ZsC7DpvP7cFrWC0e&#10;p4/4dPP83uR7t05XxfTwNWp9eTFXtyASntKfGX7n83SoedMuHMhG4VgvF0u2aigyEMzzrOBvOwZq&#10;nYGsK/n/Qf0DUEsDBBQAAAAIAIdO4kBDbHfq+AEAAOwDAAAOAAAAZHJzL2Uyb0RvYy54bWytU8tu&#10;EzEU3SPxD5b3ZKYpbZpRJpUghA0CpNIPuPFjxpJfst3M5AfgD1ixYc935Tt67bTpAxYIMQvPtX18&#10;fM+514vL0WiyFSEqZ1t6MqkpEZY5rmzX0usv61cXlMQEloN2VrR0JyK9XL58sRh8I6aud5qLQJDE&#10;xmbwLe1T8k1VRdYLA3HivLC4KV0wkHAauooHGJDd6Gpa1+fV4AL3wTERI66uDpt0WfilFCx9kjKK&#10;RHRLMbdUxlDGTR6r5QKaLoDvFbtLA/4hCwPK4qVHqhUkIDdB/UZlFAsuOpkmzJnKSamYKBpQzUn9&#10;TM1VD14ULWhO9Eeb4v+jZR+3nwNRvKWz+ZwSCwaLtP/+bf/j1/7nV3IxnWaLBh8bRF55xKbxjRux&#10;1PfrERez8lEGk/+oieA+mr07GizGRBguntZ1fTo7o4Th3vnr2awuFageTvsQ03vhDMlBSwMWsPgK&#10;2w8xYSYIvYfky6LTiq+V1mUSus1bHcgWsNjr8uUk8cgTmLZkaOn8bJrzAOw5qSFhaDy6EG1X7nty&#10;Ij4mRgn4/Yk4J7aC2B8SKAwZBo1RSYQS9QL4O8tJ2nn02eKToDkZIzglWuALylFBJlD6b5CoTlsU&#10;mUt0KEWO0rgZkSaHG8d3WLYbH1TXo6WlcAWOLVXcuWv/3LOP54X04ZEub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OJT1wAAAAkBAAAPAAAAAAAAAAEAIAAAACIAAABkcnMvZG93bnJldi54bWxQ&#10;SwECFAAUAAAACACHTuJAQ2x36vgBAADsAwAADgAAAAAAAAABACAAAAAmAQAAZHJzL2Uyb0RvYy54&#10;bWxQSwUGAAAAAAYABgBZAQAAkAUAAAAA&#10;">
                <v:fill on="t" focussize="0,0"/>
                <v:stroke color="#000000" joinstyle="miter"/>
                <v:imagedata o:title=""/>
                <o:lock v:ext="edit" aspectratio="f"/>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299840" behindDoc="0" locked="0" layoutInCell="1" allowOverlap="1">
                <wp:simplePos x="0" y="0"/>
                <wp:positionH relativeFrom="column">
                  <wp:posOffset>525145</wp:posOffset>
                </wp:positionH>
                <wp:positionV relativeFrom="paragraph">
                  <wp:posOffset>170815</wp:posOffset>
                </wp:positionV>
                <wp:extent cx="394335" cy="8255"/>
                <wp:effectExtent l="0" t="31115" r="5715" b="36830"/>
                <wp:wrapNone/>
                <wp:docPr id="811" name="直线 834"/>
                <wp:cNvGraphicFramePr/>
                <a:graphic xmlns:a="http://schemas.openxmlformats.org/drawingml/2006/main">
                  <a:graphicData uri="http://schemas.microsoft.com/office/word/2010/wordprocessingShape">
                    <wps:wsp>
                      <wps:cNvSpPr/>
                      <wps:spPr>
                        <a:xfrm>
                          <a:off x="0" y="0"/>
                          <a:ext cx="39433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4" o:spid="_x0000_s1026" o:spt="20" style="position:absolute;left:0pt;margin-left:41.35pt;margin-top:13.45pt;height:0.65pt;width:31.05pt;z-index:251299840;mso-width-relative:page;mso-height-relative:page;" filled="f" stroked="t" coordsize="21600,21600" o:gfxdata="UEsDBAoAAAAAAIdO4kAAAAAAAAAAAAAAAAAEAAAAZHJzL1BLAwQUAAAACACHTuJA329yX9kAAAAI&#10;AQAADwAAAGRycy9kb3ducmV2LnhtbE2PwU7DMBBE70j8g7VI3KiTqCohxOkBqVxaQG0RgpsbL0lE&#10;vI5spw1/z/ZUjjszmn1TLifbiyP60DlSkM4SEEi1Mx01Ct73q7scRIiajO4doYJfDLCsrq9KXRh3&#10;oi0ed7ERXEKh0AraGIdCylC3aHWYuQGJvW/nrY58+kYar09cbnuZJclCWt0Rf2j1gE8t1j+70SrY&#10;blbr/GM9TrX/ek5f92+bl8+QK3V7kyaPICJO8RKGMz6jQ8VMBzeSCaJXkGf3nFSQLR5AnP35nKcc&#10;WMgzkFUp/w+o/gBQSwMEFAAAAAgAh07iQPVjklvYAQAAlwMAAA4AAABkcnMvZTJvRG9jLnhtbK1T&#10;S44TMRDdI3EHy3vS6WSCMq10ZkEYNghGmuEAFdvdbck/uTzp5CxcgxUbjjPXoOyEBBjNBtELd9n1&#10;/Fzvuby62VvDdiqi9q7l9WTKmXLCS+36ln95uH2z5AwTOAnGO9Xyg0J+s379ajWGRs384I1UkRGJ&#10;w2YMLR9SCk1VoRiUBZz4oBwlOx8tJJrGvpIRRmK3pppNp2+r0UcZohcKkVY3xyRfF/6uUyJ97jpU&#10;iZmWU22pjLGM2zxW6xU0fYQwaHEqA/6hCgva0aFnqg0kYI9RP6OyWkSPvksT4W3lu04LVTSQmnr6&#10;l5r7AYIqWsgcDGeb8P/Rik+7u8i0bPmyrjlzYOmSnr5+e/r+gy3nV9mfMWBDsPtwF08zpDCL3XfR&#10;5j/JYPvi6eHsqdonJmhxfn01ny84E5RazhaLzFhdtoaI6YPyluWg5Ua7LBga2H3EdIT+guRl49jY&#10;8uvFLDMC9UtnIFFoAylA15e96I2Wt9qYvANjv31nIttB7oDynUr4A5YP2QAOR1xJZRg0gwL53kmW&#10;DoGccdTEPJdgleTMKOr5HBVkAm0uyBQ1uN68gCYHjCMjsrdHN3O09fJAt/EYou4HcqMuleYM3X6x&#10;7dSpub1+nxemy3ta/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fb3Jf2QAAAAgBAAAPAAAAAAAA&#10;AAEAIAAAACIAAABkcnMvZG93bnJldi54bWxQSwECFAAUAAAACACHTuJA9WOSW9gBAACXAwAADgAA&#10;AAAAAAABACAAAAAo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290624" behindDoc="0" locked="0" layoutInCell="1" allowOverlap="1">
                <wp:simplePos x="0" y="0"/>
                <wp:positionH relativeFrom="column">
                  <wp:posOffset>1003300</wp:posOffset>
                </wp:positionH>
                <wp:positionV relativeFrom="paragraph">
                  <wp:posOffset>170815</wp:posOffset>
                </wp:positionV>
                <wp:extent cx="2978150" cy="0"/>
                <wp:effectExtent l="0" t="0" r="0" b="0"/>
                <wp:wrapNone/>
                <wp:docPr id="802" name="直线 825"/>
                <wp:cNvGraphicFramePr/>
                <a:graphic xmlns:a="http://schemas.openxmlformats.org/drawingml/2006/main">
                  <a:graphicData uri="http://schemas.microsoft.com/office/word/2010/wordprocessingShape">
                    <wps:wsp>
                      <wps:cNvSpPr/>
                      <wps:spPr>
                        <a:xfrm>
                          <a:off x="0" y="0"/>
                          <a:ext cx="29781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25" o:spid="_x0000_s1026" o:spt="20" style="position:absolute;left:0pt;margin-left:79pt;margin-top:13.45pt;height:0pt;width:234.5pt;z-index:251290624;mso-width-relative:page;mso-height-relative:page;" filled="f" stroked="t" coordsize="21600,21600" o:gfxdata="UEsDBAoAAAAAAIdO4kAAAAAAAAAAAAAAAAAEAAAAZHJzL1BLAwQUAAAACACHTuJAj9O8ANUAAAAJ&#10;AQAADwAAAGRycy9kb3ducmV2LnhtbE2PzU7DMBCE70i8g7VIXCpqN4hQQpwegNy4UEBct/GSRMTr&#10;NHZ/4OlZxAGOMzua/aZcHf2g9jTFPrCFxdyAIm6C67m18PJcXyxBxYTscAhMFj4pwqo6PSmxcOHA&#10;T7Rfp1ZJCccCLXQpjYXWsenIY5yHkVhu72HymEROrXYTHqTcDzozJtcee5YPHY5011Hzsd55C7F+&#10;pW39NWtm5u2yDZRt7x8f0Nrzs4W5BZXomP7C8IMv6FAJ0ybs2EU1iL5aypZkIctvQEkgz67F2Pwa&#10;uir1/wXVN1BLAwQUAAAACACHTuJAbV5AWdABAACRAwAADgAAAGRycy9lMm9Eb2MueG1srVNLjhMx&#10;EN0jcQfLe9JJS4FMK51ZEIYNgpGGOUDFn25L/snlSSdn4Rqs2HCcuQZlJ5Phs0GILJyyq/zqvefq&#10;9fXBWbZXCU3wPV/M5pwpL4I0fuj5/eebVyvOMIOXYINXPT8q5Nebly/WU+xUG8ZgpUqMQDx2U+z5&#10;mHPsmgbFqBzgLETlKalDcpBpm4ZGJpgI3dmmnc9fN1NIMqYgFCKdbk9Jvqn4WiuRP2mNKjPbc+KW&#10;65rquitrs1lDNySIoxFnGvAPLBwYT00vUFvIwB6S+QPKGZECBp1nIrgmaG2EqhpIzWL+m5q7EaKq&#10;WsgcjBeb8P/Bio/728SM7Plq3nLmwdEjPX75+vjtO1u1y+LPFLGjsrt4m847pLCIPejkyj/JYIfq&#10;6fHiqTpkJuiwvXqzWizJevGUa54vxoT5vQqOlaDn1vgiFzrYf8BMzaj0qaQcW8+mnl8tiRcTQNOi&#10;LWQKXST+6Id6F4M18sZYW25gGnZvbWJ7KO9ff0US4f5SVppsAcdTXU2dJmNUIN95yfIxki+eRpgX&#10;Ck5JzqyiiS8RAUKXwdi/qaTW1hOD4urJxxLtgjzSOzzEZIaRnFhUliVD7175nme0DNbP+4r0/CVt&#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07wA1QAAAAkBAAAPAAAAAAAAAAEAIAAAACIAAABk&#10;cnMvZG93bnJldi54bWxQSwECFAAUAAAACACHTuJAbV5AWdABAACRAwAADgAAAAAAAAABACAAAAAk&#10;AQAAZHJzL2Uyb0RvYy54bWxQSwUGAAAAAAYABgBZAQAAZgUAAAAA&#10;">
                <v:fill on="f" focussize="0,0"/>
                <v:stroke color="#000000" joinstyle="round"/>
                <v:imagedata o:title=""/>
                <o:lock v:ext="edit" aspectratio="f"/>
              </v:line>
            </w:pict>
          </mc:Fallback>
        </mc:AlternateContent>
      </w:r>
    </w:p>
    <w:p>
      <w:pPr>
        <w:spacing w:beforeLines="150"/>
        <w:ind w:firstLine="640" w:firstLineChars="200"/>
        <w:rPr>
          <w:rFonts w:ascii="仿宋" w:hAnsi="仿宋" w:eastAsia="仿宋" w:cs="宋体"/>
          <w:w w:val="95"/>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w w:val="95"/>
          <w:sz w:val="32"/>
          <w:szCs w:val="32"/>
        </w:rPr>
        <w:t>父母户口所在地派出所；咨询电话见下表。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5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54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01"/>
    </w:tbl>
    <w:p>
      <w:pPr>
        <w:spacing w:line="540" w:lineRule="exact"/>
        <w:ind w:firstLine="643" w:firstLineChars="200"/>
        <w:jc w:val="left"/>
        <w:rPr>
          <w:rFonts w:ascii="仿宋" w:hAnsi="仿宋" w:eastAsia="仿宋" w:cs="宋体"/>
          <w:sz w:val="32"/>
          <w:szCs w:val="32"/>
        </w:rPr>
      </w:pPr>
      <w:bookmarkStart w:id="702" w:name="_Toc12932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702"/>
    </w:p>
    <w:p>
      <w:pPr>
        <w:spacing w:line="540" w:lineRule="exact"/>
        <w:ind w:firstLine="643" w:firstLineChars="200"/>
        <w:rPr>
          <w:rFonts w:ascii="仿宋" w:hAnsi="仿宋" w:eastAsia="仿宋" w:cs="仿宋"/>
          <w:b/>
          <w:sz w:val="32"/>
          <w:szCs w:val="32"/>
        </w:rPr>
      </w:pPr>
      <w:bookmarkStart w:id="703" w:name="_Toc26426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703"/>
    </w:p>
    <w:p>
      <w:pPr>
        <w:spacing w:line="540" w:lineRule="exact"/>
        <w:ind w:firstLine="643" w:firstLineChars="200"/>
        <w:rPr>
          <w:rFonts w:ascii="仿宋" w:hAnsi="仿宋" w:eastAsia="仿宋" w:cs="仿宋"/>
          <w:sz w:val="32"/>
          <w:szCs w:val="32"/>
        </w:rPr>
      </w:pPr>
      <w:bookmarkStart w:id="704" w:name="_Toc25285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704"/>
    </w:p>
    <w:p>
      <w:pPr>
        <w:pStyle w:val="2"/>
        <w:spacing w:before="0" w:beforeAutospacing="0" w:after="0" w:afterAutospacing="0"/>
        <w:jc w:val="center"/>
        <w:rPr>
          <w:sz w:val="44"/>
          <w:szCs w:val="44"/>
        </w:rPr>
      </w:pPr>
      <w:bookmarkStart w:id="705" w:name="_Toc21714"/>
      <w:bookmarkStart w:id="706" w:name="_Toc13907_WPSOffice_Level1"/>
      <w:bookmarkStart w:id="707" w:name="_Toc11176_WPSOffice_Level1"/>
      <w:bookmarkStart w:id="708" w:name="_Toc30526_WPSOffice_Level1"/>
      <w:bookmarkStart w:id="709" w:name="_Toc27775_WPSOffice_Level1"/>
      <w:bookmarkStart w:id="710" w:name="_Toc3411_WPSOffice_Level1"/>
      <w:bookmarkStart w:id="711" w:name="_Toc12297"/>
      <w:r>
        <w:rPr>
          <w:rFonts w:hint="eastAsia"/>
          <w:sz w:val="44"/>
          <w:szCs w:val="44"/>
        </w:rPr>
        <w:t>未婚成年子女投靠父母落户</w:t>
      </w:r>
      <w:bookmarkEnd w:id="705"/>
      <w:bookmarkEnd w:id="706"/>
      <w:bookmarkEnd w:id="707"/>
      <w:bookmarkEnd w:id="708"/>
      <w:bookmarkEnd w:id="709"/>
      <w:bookmarkEnd w:id="710"/>
      <w:bookmarkEnd w:id="711"/>
    </w:p>
    <w:p>
      <w:pPr>
        <w:jc w:val="center"/>
        <w:rPr>
          <w:rFonts w:ascii="仿宋" w:hAnsi="仿宋" w:eastAsia="仿宋"/>
          <w:b/>
          <w:bCs/>
          <w:szCs w:val="21"/>
        </w:rPr>
      </w:pPr>
    </w:p>
    <w:p>
      <w:pPr>
        <w:spacing w:line="540" w:lineRule="exact"/>
        <w:ind w:firstLine="643" w:firstLineChars="200"/>
        <w:rPr>
          <w:rFonts w:ascii="楷体" w:hAnsi="楷体" w:eastAsia="楷体" w:cs="宋体"/>
          <w:b/>
          <w:sz w:val="32"/>
          <w:szCs w:val="32"/>
        </w:rPr>
      </w:pPr>
      <w:bookmarkStart w:id="712" w:name="_Toc28554_WPSOffice_Level2"/>
      <w:r>
        <w:rPr>
          <w:rFonts w:hint="eastAsia" w:ascii="楷体" w:hAnsi="楷体" w:eastAsia="楷体" w:cs="宋体"/>
          <w:b/>
          <w:sz w:val="32"/>
          <w:szCs w:val="32"/>
        </w:rPr>
        <w:t>一、未婚成年子女投靠父母落户需要什么条件？</w:t>
      </w:r>
      <w:bookmarkEnd w:id="712"/>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父、母户口在抚顺市的省、市、县外子女，申请投靠落户的。</w:t>
      </w:r>
    </w:p>
    <w:p>
      <w:pPr>
        <w:spacing w:line="540" w:lineRule="exact"/>
        <w:ind w:firstLine="643" w:firstLineChars="200"/>
        <w:rPr>
          <w:rFonts w:ascii="楷体" w:hAnsi="楷体" w:eastAsia="楷体" w:cs="宋体"/>
          <w:b/>
          <w:sz w:val="32"/>
          <w:szCs w:val="32"/>
        </w:rPr>
      </w:pPr>
      <w:bookmarkStart w:id="713" w:name="_Toc21740_WPSOffice_Level2"/>
      <w:r>
        <w:rPr>
          <w:rFonts w:hint="eastAsia" w:ascii="楷体" w:hAnsi="楷体" w:eastAsia="楷体" w:cs="宋体"/>
          <w:b/>
          <w:sz w:val="32"/>
          <w:szCs w:val="32"/>
        </w:rPr>
        <w:t>二、需要什么材料？</w:t>
      </w:r>
      <w:bookmarkEnd w:id="713"/>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投靠人和被投靠人居民户口簿、居民身份证；被投靠合法稳定住所证明；投靠人与被投靠人之间关系证明。</w:t>
      </w:r>
    </w:p>
    <w:p>
      <w:pPr>
        <w:spacing w:line="540" w:lineRule="exact"/>
        <w:ind w:firstLine="643" w:firstLineChars="200"/>
        <w:rPr>
          <w:rFonts w:ascii="楷体" w:hAnsi="楷体" w:eastAsia="楷体" w:cs="宋体"/>
          <w:b/>
          <w:sz w:val="32"/>
          <w:szCs w:val="32"/>
        </w:rPr>
      </w:pPr>
      <w:bookmarkStart w:id="714" w:name="_Toc11174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316224" behindDoc="0" locked="0" layoutInCell="1" allowOverlap="1">
                <wp:simplePos x="0" y="0"/>
                <wp:positionH relativeFrom="column">
                  <wp:posOffset>2447925</wp:posOffset>
                </wp:positionH>
                <wp:positionV relativeFrom="paragraph">
                  <wp:posOffset>134620</wp:posOffset>
                </wp:positionV>
                <wp:extent cx="876300" cy="742950"/>
                <wp:effectExtent l="4445" t="4445" r="14605" b="14605"/>
                <wp:wrapNone/>
                <wp:docPr id="827" name="文本框 850"/>
                <wp:cNvGraphicFramePr/>
                <a:graphic xmlns:a="http://schemas.openxmlformats.org/drawingml/2006/main">
                  <a:graphicData uri="http://schemas.microsoft.com/office/word/2010/wordprocessingShape">
                    <wps:wsp>
                      <wps:cNvSpPr txBox="1"/>
                      <wps:spPr>
                        <a:xfrm>
                          <a:off x="0" y="0"/>
                          <a:ext cx="876300"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850" o:spid="_x0000_s1026" o:spt="202" type="#_x0000_t202" style="position:absolute;left:0pt;margin-left:192.75pt;margin-top:10.6pt;height:58.5pt;width:69pt;z-index:251316224;mso-width-relative:page;mso-height-relative:page;" fillcolor="#FFFFFF" filled="t" stroked="t" coordsize="21600,21600" o:gfxdata="UEsDBAoAAAAAAIdO4kAAAAAAAAAAAAAAAAAEAAAAZHJzL1BLAwQUAAAACACHTuJAez+vx9kAAAAK&#10;AQAADwAAAGRycy9kb3ducmV2LnhtbE2PwU7DMAyG70i8Q2QkLoilTelWStMdkEBwg4HGNWuytiJx&#10;SpJ14+0xJzja/vT7+5v1yVk2mxBHjxLyRQbMYOf1iL2E97eH6wpYTAq1sh6NhG8TYd2enzWq1v6I&#10;r2bepJ5RCMZaSRhSmmrOYzcYp+LCTwbptvfBqURj6LkO6kjhznKRZUvu1Ij0YVCTuR9M97k5OAnV&#10;zdP8EZ+Ll2233NvbdLWaH7+ClJcXeXYHLJlT+oPhV5/UoSWnnT+gjsxKKKqyJFSCyAUwAkpR0GJH&#10;ZFEJ4G3D/1dofwBQSwMEFAAAAAgAh07iQMGAYO70AQAA6wMAAA4AAABkcnMvZTJvRG9jLnhtbK1T&#10;S44TMRDdI3EHy3vSPQ2ZZKJ0RoIQNgiQBg7g+NNtyT+5POnOBeAGrNiw51w5x5SdIZkBFgjRC3fZ&#10;VX716lV5eT1aQ3YygvaupReTmhLpuBfadS399HHzbE4JJOYEM97Jlu4l0OvV0yfLISxk43tvhIwE&#10;QRwshtDSPqWwqCrgvbQMJj5Ih07lo2UJt7GrRGQDoltTNXV9WQ0+ihA9lwB4uj466argKyV5eq8U&#10;yERMS5FbKmss6zav1WrJFl1kodf8ngb7BxaWaYdJT1Brlhi5jfo3KKt59OBVmnBvK6+U5rLUgNVc&#10;1L9Uc9OzIEstKA6Ek0zw/2D5u92HSLRo6byZUeKYxSYdvn45fPtx+P6ZzKdFoiHAAiNvAsam8aUf&#10;sdVZunwOeJgrH1W0+Y81EfSj2PuTwHJMhOPhfHb5vEYPR9fsRXN1RK/Ol0OE9EZ6S7LR0oj9K7Ky&#10;3VtImBBDf4bkXOCNFhttTNnEbvvKRLJj2OtN+TJHvPIozDgytPRq2kyRB8ORU4YlNG1AEcB1Jd+j&#10;G/AQuC7fn4AzsTWD/kigIBzHy+okYxm0XjLx2gmS9gFldvgiaCZjpaDESHxA2SqRiWnzN5FYnXFY&#10;5LkT2UrjdkSYbG692GPXbkPUXY+Slr6VcJyoos799OeRfbgvoOc3ur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z+vx9kAAAAKAQAADwAAAAAAAAABACAAAAAiAAAAZHJzL2Rvd25yZXYueG1sUEsB&#10;AhQAFAAAAAgAh07iQMGAYO70AQAA6wMAAA4AAAAAAAAAAQAgAAAAKAEAAGRycy9lMm9Eb2MueG1s&#10;UEsFBgAAAAAGAAYAWQEAAI4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317248" behindDoc="0" locked="0" layoutInCell="1" allowOverlap="1">
                <wp:simplePos x="0" y="0"/>
                <wp:positionH relativeFrom="column">
                  <wp:posOffset>4305300</wp:posOffset>
                </wp:positionH>
                <wp:positionV relativeFrom="paragraph">
                  <wp:posOffset>120650</wp:posOffset>
                </wp:positionV>
                <wp:extent cx="1000125" cy="770890"/>
                <wp:effectExtent l="4445" t="5080" r="5080" b="5080"/>
                <wp:wrapNone/>
                <wp:docPr id="828" name="文本框 851"/>
                <wp:cNvGraphicFramePr/>
                <a:graphic xmlns:a="http://schemas.openxmlformats.org/drawingml/2006/main">
                  <a:graphicData uri="http://schemas.microsoft.com/office/word/2010/wordprocessingShape">
                    <wps:wsp>
                      <wps:cNvSpPr txBox="1"/>
                      <wps:spPr>
                        <a:xfrm>
                          <a:off x="0" y="0"/>
                          <a:ext cx="10001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wps:txbx>
                      <wps:bodyPr upright="1"/>
                    </wps:wsp>
                  </a:graphicData>
                </a:graphic>
              </wp:anchor>
            </w:drawing>
          </mc:Choice>
          <mc:Fallback>
            <w:pict>
              <v:shape id="文本框 851" o:spid="_x0000_s1026" o:spt="202" type="#_x0000_t202" style="position:absolute;left:0pt;margin-left:339pt;margin-top:9.5pt;height:60.7pt;width:78.75pt;z-index:251317248;mso-width-relative:page;mso-height-relative:page;" fillcolor="#FFFFFF" filled="t" stroked="t" coordsize="21600,21600" o:gfxdata="UEsDBAoAAAAAAIdO4kAAAAAAAAAAAAAAAAAEAAAAZHJzL1BLAwQUAAAACACHTuJAWwpNX9kAAAAK&#10;AQAADwAAAGRycy9kb3ducmV2LnhtbE2PQU/DMAyF70j8h8hIXBBLxrquK013QALBDQaCa9Z4bUXi&#10;lCbrxr/HnOBk2e/p+XvV5uSdmHCMfSAN85kCgdQE21Or4e31/roAEZMha1wg1PCNETb1+VllShuO&#10;9ILTNrWCQyiWRkOX0lBKGZsOvYmzMCCxtg+jN4nXsZV2NEcO907eKJVLb3riD50Z8K7D5nN78BqK&#10;7HH6iE+L5/cm37t1ulpND1+j1pcXc3ULIuEp/ZnhF5/RoWamXTiQjcJpyFcFd0ksrHmyoVgslyB2&#10;fMhUBrKu5P8K9Q9QSwMEFAAAAAgAh07iQEaQaz31AQAA7AMAAA4AAABkcnMvZTJvRG9jLnhtbK1T&#10;S27bMBDdF8gdCO5ryQbcOILlAK3jboq2QJIDjPmRCPAHkrHkC7Q36Kqb7nsun6NDOnE+7aIoqgU1&#10;JIePb94bLi9Ho8lOhKicbel0UlMiLHNc2a6ltzeb1wtKYgLLQTsrWroXkV6uzl4tB9+Imeud5iIQ&#10;BLGxGXxL+5R8U1WR9cJAnDgvLG5KFwwknIau4gEGRDe6mtX1m2pwgfvgmIgRV9fHTboq+FIKlj5J&#10;GUUiuqXILZUxlHGbx2q1hKYL4HvF7mnAP7AwoCxeeoJaQwJyF9RvUEax4KKTacKcqZyUiolSA1Yz&#10;rV9Uc92DF6UWFCf6k0zx/8Gyj7vPgSje0sUMrbJg0KTDt6+H7z8PP76QxXyaJRp8bDDz2mNuGt+6&#10;Ea1+WI+4mCsfZTD5jzUR3Eex9yeBxZgIy4fqup7O5pQw3Ds/rxcXxYHq8bQPMb0XzpActDSggUVX&#10;2H2ICZlg6kNKviw6rfhGaV0modu+04HsAM3elC+TxCPP0rQlQ0sv5oUHYM9JDQkpGY8qRNuV+56d&#10;iE+BsQT8/gScia0h9kcCBSGnQWNUEqFEvQB+ZTlJe486W3wSNJMxglOiBb6gHJXMBEr/TSZWpy0W&#10;mS06WpGjNG5HhMnh1vE92nbng+p6lLQYV9KxpYo69+2fe/bpvIA+PtL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sKTV/ZAAAACgEAAA8AAAAAAAAAAQAgAAAAIgAAAGRycy9kb3ducmV2LnhtbFBL&#10;AQIUABQAAAAIAIdO4kBGkGs99QEAAOwDAAAOAAAAAAAAAAEAIAAAACg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100"/>
                        <w:jc w:val="center"/>
                        <w:rPr>
                          <w:rFonts w:ascii="仿宋" w:hAnsi="仿宋" w:eastAsia="仿宋" w:cs="仿宋"/>
                          <w:sz w:val="24"/>
                          <w:szCs w:val="24"/>
                        </w:rPr>
                      </w:pPr>
                      <w:r>
                        <w:rPr>
                          <w:rFonts w:hint="eastAsia" w:ascii="仿宋" w:hAnsi="仿宋" w:eastAsia="仿宋" w:cs="仿宋"/>
                          <w:sz w:val="24"/>
                          <w:szCs w:val="24"/>
                        </w:rPr>
                        <w:t>分县局审批</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326464"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837" name="直线 860"/>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60" o:spid="_x0000_s1026" o:spt="20" style="position:absolute;left:0pt;margin-left:-12.75pt;margin-top:102.1pt;height:0pt;width:53.25pt;z-index:251326464;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I0d5L7OAQAAkAMAAA4AAABkcnMvZTJvRG9jLnhtbK1TS44T&#10;MRDdI3EHy3vSSdAkoZXOLAjDBsFIMxyg4k+3Jf/k8qSTs3ANVmw4zlyDsjOT8NkgRC/cZVf51atX&#10;5fX1wVm2VwlN8B2fTaacKS+CNL7v+Of7m1crzjCDl2CDVx0/KuTXm5cv1mNs1TwMwUqVGIF4bMfY&#10;8SHn2DYNikE5wEmIypNTh+Qg0zb1jUwwErqzzXw6XTRjSDKmIBQinW5PTr6p+ForkT9pjSoz23Hi&#10;luua6rora7NZQ9sniIMRTzTgH1g4MJ6SnqG2kIE9JPMHlDMiBQw6T0RwTdDaCFVroGpm09+quRsg&#10;qloLiYPxLBP+P1jxcX+bmJEdX71ecubBUZMev3x9/PadrRZVnzFiS2F38TaRWmWHZJZiDzq58qcy&#10;2KFqejxrqg6ZCTpcLBfz5RVn4tnVXO7FhPm9Co4Vo+PW+FIttLD/gJlyUehzSDm2no0df3M1L3BA&#10;w6ItZDJdJPro+3oXgzXyxlhbbmDqd29tYnso7a9f6Tjh/hJWkmwBh1NcdZ0GY1Ag33nJ8jGSLJ4m&#10;mBcKTknOrKKBL1YdoQzG/k0kpbaeGFxkLNYuyCO14SEm0w+kxKyyLB5qe+X7NKJlrn7eV6TLQ9r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g0nOPWAAAACgEAAA8AAAAAAAAAAQAgAAAAIgAAAGRy&#10;cy9kb3ducmV2LnhtbFBLAQIUABQAAAAIAIdO4kCNHeS+zgEAAJADAAAOAAAAAAAAAAEAIAAAACUB&#10;AABkcnMvZTJvRG9jLnhtbFBLBQYAAAAABgAGAFkBAABlBQAAAAA=&#10;">
                <v:fill on="f" focussize="0,0"/>
                <v:stroke color="#000000" joinstyle="round"/>
                <v:imagedata o:title=""/>
                <o:lock v:ext="edit" aspectratio="f"/>
              </v:lin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327488" behindDoc="0" locked="0" layoutInCell="1" allowOverlap="1">
                <wp:simplePos x="0" y="0"/>
                <wp:positionH relativeFrom="column">
                  <wp:posOffset>3324225</wp:posOffset>
                </wp:positionH>
                <wp:positionV relativeFrom="paragraph">
                  <wp:posOffset>26035</wp:posOffset>
                </wp:positionV>
                <wp:extent cx="1002665" cy="635"/>
                <wp:effectExtent l="0" t="38100" r="6985" b="37465"/>
                <wp:wrapNone/>
                <wp:docPr id="838" name="直线 861"/>
                <wp:cNvGraphicFramePr/>
                <a:graphic xmlns:a="http://schemas.openxmlformats.org/drawingml/2006/main">
                  <a:graphicData uri="http://schemas.microsoft.com/office/word/2010/wordprocessingShape">
                    <wps:wsp>
                      <wps:cNvSpPr/>
                      <wps:spPr>
                        <a:xfrm flipV="1">
                          <a:off x="0" y="0"/>
                          <a:ext cx="100266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1" o:spid="_x0000_s1026" o:spt="20" style="position:absolute;left:0pt;flip:y;margin-left:261.75pt;margin-top:2.05pt;height:0.05pt;width:78.95pt;z-index:251327488;mso-width-relative:page;mso-height-relative:page;" filled="f" stroked="t" coordsize="21600,21600" o:gfxdata="UEsDBAoAAAAAAIdO4kAAAAAAAAAAAAAAAAAEAAAAZHJzL1BLAwQUAAAACACHTuJAxyDFbdcAAAAH&#10;AQAADwAAAGRycy9kb3ducmV2LnhtbE2OwU7DMBBE70j8g7VI3KjjkFRtiNMDAokTghYh9ebGSxIa&#10;r0PsNoWvZ3uC42hGb165OrleHHEMnScNapaAQKq97ajR8LZ5vFmACNGQNb0n1PCNAVbV5UVpCusn&#10;esXjOjaCIRQKo6GNcSikDHWLzoSZH5C4+/CjM5Hj2Eg7monhrpdpksylMx3xQ2sGvG+x3q8PTsNy&#10;M+X+Zdy/Z6r72v48fMbh6TlqfX2lkjsQEU/xbwxnfVaHip12/kA2iF5Dnt7mPNWQKRDczxcqA7Hj&#10;nIKsSvnfv/oFUEsDBBQAAAAIAIdO4kBo1GSq3QEAAKEDAAAOAAAAZHJzL2Uyb0RvYy54bWytU0uO&#10;EzEQ3SNxB8t70p2MEg2tdGZBGDYIRhpgX/Gn25J/cnnSyVm4Bis2HGeuQdkJGT5ig+iFVXY9P9d7&#10;Vb2+OTjL9iqhCb7n81nLmfIiSOOHnn/8cPvimjPM4CXY4FXPjwr5zeb5s/UUO7UIY7BSJUYkHrsp&#10;9nzMOXZNg2JUDnAWovKU1CE5yLRNQyMTTMTubLNo21UzhSRjCkIh0un2lOSbyq+1Evm91qgysz2n&#10;2nJdU113ZW02a+iGBHE04lwG/EMVDoynRy9UW8jAHpL5g8oZkQIGnWciuCZobYSqGkjNvP1Nzf0I&#10;UVUtZA7Gi034/2jFu/1dYkb2/PqKWuXBUZMeP395/PqNXa/mxZ8pYkew+3iXzjuksIg96OSYtiZ+&#10;otZX+SSIHaq7x4u76pCZoMN52y5WqyVngnKrq2Xhbk4khSwmzG9UcKwEPbfGF+nQwf4t5hP0B6Qc&#10;W8+mnr9cLgoh0ORoC5lCF0kL+qHexWCNvDXWlhuYht0rm9geyizU71zCL7DyyBZwPOFqqsCgGxXI&#10;116yfIzkkadx5qUEpyRnVtH0l6giMxj7hMzJgB/sX9DkgPVkRHH55GuJdkEeqS8PMZlhJDdqIyqG&#10;5qDadp7ZMmg/7yvT05+1+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IMVt1wAAAAcBAAAPAAAA&#10;AAAAAAEAIAAAACIAAABkcnMvZG93bnJldi54bWxQSwECFAAUAAAACACHTuJAaNRkqt0BAAChAwAA&#10;DgAAAAAAAAABACAAAAAmAQAAZHJzL2Uyb0RvYy54bWxQSwUGAAAAAAYABgBZAQAAdQ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24416" behindDoc="0" locked="0" layoutInCell="1" allowOverlap="1">
                <wp:simplePos x="0" y="0"/>
                <wp:positionH relativeFrom="column">
                  <wp:posOffset>4305300</wp:posOffset>
                </wp:positionH>
                <wp:positionV relativeFrom="paragraph">
                  <wp:posOffset>26035</wp:posOffset>
                </wp:positionV>
                <wp:extent cx="1000125" cy="635"/>
                <wp:effectExtent l="0" t="0" r="0" b="0"/>
                <wp:wrapNone/>
                <wp:docPr id="835" name="直线 858"/>
                <wp:cNvGraphicFramePr/>
                <a:graphic xmlns:a="http://schemas.openxmlformats.org/drawingml/2006/main">
                  <a:graphicData uri="http://schemas.microsoft.com/office/word/2010/wordprocessingShape">
                    <wps:wsp>
                      <wps:cNvSpPr/>
                      <wps:spPr>
                        <a:xfrm flipV="1">
                          <a:off x="0" y="0"/>
                          <a:ext cx="10001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58" o:spid="_x0000_s1026" o:spt="20" style="position:absolute;left:0pt;flip:y;margin-left:339pt;margin-top:2.05pt;height:0.05pt;width:78.75pt;z-index:251324416;mso-width-relative:page;mso-height-relative:page;" filled="f" stroked="t" coordsize="21600,21600" o:gfxdata="UEsDBAoAAAAAAIdO4kAAAAAAAAAAAAAAAAAEAAAAZHJzL1BLAwQUAAAACACHTuJAiKgkMtYAAAAH&#10;AQAADwAAAGRycy9kb3ducmV2LnhtbE2PwU7DMBBE70j8g7VI3KidlJYQ4lQIARekSpS0Zydekoh4&#10;HcVuWv6e5QTH0Yxm3hSbsxvEjFPoPWlIFgoEUuNtT62G6uPlJgMRoiFrBk+o4RsDbMrLi8Lk1p/o&#10;HeddbAWXUMiNhi7GMZcyNB06ExZ+RGLv00/ORJZTK+1kTlzuBpkqtZbO9MQLnRnxqcPma3d0Gh4P&#10;b8/L7Vw7P9j7ttpbV6nXVOvrq0Q9gIh4jn9h+MVndCiZqfZHskEMGtZ3GX+JGm4TEOxny9UKRM06&#10;BVkW8j9/+QNQSwMEFAAAAAgAh07iQJdLHnzWAQAAnQMAAA4AAABkcnMvZTJvRG9jLnhtbK1TS44T&#10;MRDdI3EHy3vSnaCMQiudWRCGDYKRBthX/Om25J9cnnRyFq7Big3HmWtQdkL4zGaE6IVVdj2/qvdc&#10;vb4+OMv2KqEJvufzWcuZ8iJI44eef/p482LFGWbwEmzwqudHhfx68/zZeoqdWoQxWKkSIxKP3RR7&#10;PuYcu6ZBMSoHOAtReUrqkBxk2qahkQkmYne2WbTtVTOFJGMKQiHS6faU5JvKr7US+YPWqDKzPafe&#10;cl1TXXdlbTZr6IYEcTTi3Ab8QxcOjKeiF6otZGD3yTyickakgEHnmQiuCVoboaoGUjNv/1JzN0JU&#10;VQuZg/FiE/4/WvF+f5uYkT1fvVxy5sHRIz18+frw7TtbLVfFnyliR7C7eJvOO6SwiD3o5Ji2Jn6m&#10;p6/ySRA7VHePF3fVITNBh/O2becLKiIod0XViK05kRSymDC/VcGxEvTcGl+kQwf7d5hP0J+Qcmw9&#10;m3r+alkJgSZHW8jE7SJpQT/UuxiskTfG2nID07B7bRPbQ5mF+p1b+ANWimwBxxOupgoMulGBfOMl&#10;y8dIHnkaZ15acEpyZhVNf4kqMoOxT0GSeuvJhOLwydMS7YI80pvcx2SGkZyY1y5LhmagWnae1zJk&#10;v+8r06+/avM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KgkMtYAAAAHAQAADwAAAAAAAAABACAA&#10;AAAiAAAAZHJzL2Rvd25yZXYueG1sUEsBAhQAFAAAAAgAh07iQJdLHnzWAQAAnQMAAA4AAAAAAAAA&#10;AQAgAAAAJQEAAGRycy9lMm9Eb2MueG1sUEsFBgAAAAAGAAYAWQEAAG0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23392"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834" name="直线 857"/>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57" o:spid="_x0000_s1026" o:spt="20" style="position:absolute;left:0pt;margin-left:192.75pt;margin-top:2.1pt;height:0pt;width:77.25pt;z-index:251323392;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FQMxqs8BAACQAwAADgAAAGRycy9lMm9Eb2MueG1srVNLjhMx&#10;EN0jcQfLe9JJIExopTMLwrBBMNIMB6j4023JP7k86eQsXIMVG44z16DsZDLAbEaILJyyq/zqvefq&#10;1eXeWbZTCU3wHZ9NppwpL4I0vu/419urV0vOMIOXYINXHT8o5Jfrly9WY2zVPAzBSpUYgXhsx9jx&#10;IefYNg2KQTnASYjKU1KH5CDTNvWNTDASurPNfDp924whyZiCUIh0ujkm+bria61E/qI1qsxsx4lb&#10;rmuq67aszXoFbZ8gDkacaMA/sHBgPDU9Q20gA7tL5gmUMyIFDDpPRHBN0NoIVTWQmtn0LzU3A0RV&#10;tZA5GM824f+DFZ9314kZ2fHl6zeceXD0SPffvt//+MmWi4vizxixpbKbeJ1OO6SwiN3r5Mo/yWD7&#10;6unh7KnaZybo8N1yNr1YcCYeUs3jvZgwf1TBsRJ03Bpf1EILu0+YqReVPpSUY+vZSICLeYEDGhZt&#10;IVPoItFH39e7GKyRV8bacgNTv31vE9tBef76K4oI94+y0mQDOBzrauo4GIMC+cFLlg+RbPE0wbxQ&#10;cEpyZhUNfIkIENoMxj6nklpbTwyKqUcbS7QN8kDPcBeT6QdyYlZZlgw9e+V7GtEyV7/vK9Ljh7T+&#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rL2AfVAAAABwEAAA8AAAAAAAAAAQAgAAAAIgAAAGRy&#10;cy9kb3ducmV2LnhtbFBLAQIUABQAAAAIAIdO4kAVAzGqzwEAAJADAAAOAAAAAAAAAAEAIAAAACQB&#10;AABkcnMvZTJvRG9jLnhtbFBLBQYAAAAABgAGAFkBAABl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20320"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831" name="直线 854"/>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4" o:spid="_x0000_s1026" o:spt="20" style="position:absolute;left:0pt;flip:y;margin-left:106.5pt;margin-top:2.1pt;height:0pt;width:86.25pt;z-index:251320320;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AwwRwh3gEAAJ8DAAAOAAAAZHJzL2Uyb0RvYy54bWytU0uO&#10;EzEQ3SNxB8t70kmGQKaVziwIwwbBSDOwr/jTbck/uTzp5CxcgxUbjjPXoOxkMnzEBtELq+wqv6r3&#10;/Hp1tXeW7VRCE3zHZ5MpZ8qLII3vO/7p7vrFkjPM4CXY4FXHDwr51fr5s9UYWzUPQ7BSJUYgHtsx&#10;dnzIObZNg2JQDnASovKU1CE5yLRNfSMTjITubDOfTl81Y0gypiAUIp1ujkm+rvhaK5E/ao0qM9tx&#10;mi3XNdV1W9ZmvYK2TxAHI05jwD9M4cB4anqG2kAGdp/MH1DOiBQw6DwRwTVBayNU5UBsZtPf2NwO&#10;EFXlQuJgPMuE/w9WfNjdJGZkx5cXM848OHqkhy9fH759Z8vFy6LPGLGlstt4k047pLCQ3evkmLYm&#10;fqanr/SJENtXdQ9nddU+M0GHs+nl4uL1gjPxmGuOEAUqJszvVHCsBB23xhfi0MLuPWZqS6WPJeXY&#10;ejZ2/HIxL3BAvtEWMoUuEhP0fb2LwRp5bawtNzD12zc2sR0UJ9SvkCPcX8pKkw3gcKyrqaNHBgXy&#10;rZcsHyIp5MnMvIzglOTMKvJ+iQgQ2gzGPlXmZMD39i/V1N56mqJofFS1RNsgD/Qq9zGZfiA1ZnXS&#10;kiEX1JlPji02+3lfkZ7+q/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GgXvtcAAAAHAQAADwAA&#10;AAAAAAABACAAAAAiAAAAZHJzL2Rvd25yZXYueG1sUEsBAhQAFAAAAAgAh07iQDDBHCHeAQAAnw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19296"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830" name="直线 853"/>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53" o:spid="_x0000_s1026" o:spt="20" style="position:absolute;left:0pt;flip:y;margin-left:106.5pt;margin-top:2.1pt;height:47.65pt;width:0pt;z-index:251319296;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C43RIc1AEAAJoDAAAOAAAAZHJzL2Uyb0RvYy54bWytU82O0zAQ&#10;viPxDpbvNGlXWZWo6R4oywXBSstynzp2Ysl/8nib9ll4DU5ceJx9DcZOKX8XhMjBGs98/jzf58nm&#10;5mgNO8iI2ruOLxc1Z9IJ32s3dPzhw+2LNWeYwPVgvJMdP0nkN9vnzzZTaOXKj970MjIicdhOoeNj&#10;SqGtKhSjtIALH6SjovLRQqJtHKo+wkTs1lSrur6uJh/7EL2QiJTdzUW+LfxKSZHeK4UyMdNx6i2V&#10;NZZ1n9dqu4F2iBBGLc5twD90YUE7uvRCtYME7DHqP6isFtGjV2khvK28UlrIooHULOvf1NyPEGTR&#10;QuZguNiE/49WvDvcRab7jq+vyB8Hlh7p6dPnpy9f2bq5yv5MAVuC3Ye7eN4hhVnsUUXLlNHhIz19&#10;kU+C2LG4e7q4K4+JiTkpKHtdN8umycTVzJCZQsT0RnrLctBxo13WDS0c3mKaod8hOW0cmzr+slk1&#10;nAmgsVEGEoU2kBB0QzmL3uj+VhuTT2Ac9q9MZAfIg1C+cwu/wPIlO8BxxpVShkE7Suhfu56lUyCD&#10;HM0yzy1Y2XNmJI1+jgoygTZ/gyT1xpEJ2d7Z0BztfX+iB3kMUQ8jObEsXeYKDUCx7DysecJ+3hem&#10;H7/U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MocY1AAAAAgBAAAPAAAAAAAAAAEAIAAAACIA&#10;AABkcnMvZG93bnJldi54bWxQSwECFAAUAAAACACHTuJAuN0SHNQBAACaAwAADgAAAAAAAAABACAA&#10;AAAjAQAAZHJzL2Uyb0RvYy54bWxQSwUGAAAAAAYABgBZAQAAaQU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318272" behindDoc="0" locked="0" layoutInCell="1" allowOverlap="1">
                <wp:simplePos x="0" y="0"/>
                <wp:positionH relativeFrom="column">
                  <wp:posOffset>1992630</wp:posOffset>
                </wp:positionH>
                <wp:positionV relativeFrom="paragraph">
                  <wp:posOffset>363855</wp:posOffset>
                </wp:positionV>
                <wp:extent cx="1607820" cy="450850"/>
                <wp:effectExtent l="5080" t="5080" r="6350" b="20320"/>
                <wp:wrapNone/>
                <wp:docPr id="829" name="文本框 852"/>
                <wp:cNvGraphicFramePr/>
                <a:graphic xmlns:a="http://schemas.openxmlformats.org/drawingml/2006/main">
                  <a:graphicData uri="http://schemas.microsoft.com/office/word/2010/wordprocessingShape">
                    <wps:wsp>
                      <wps:cNvSpPr txBox="1"/>
                      <wps:spPr>
                        <a:xfrm>
                          <a:off x="0" y="0"/>
                          <a:ext cx="160782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wps:txbx>
                      <wps:bodyPr upright="1"/>
                    </wps:wsp>
                  </a:graphicData>
                </a:graphic>
              </wp:anchor>
            </w:drawing>
          </mc:Choice>
          <mc:Fallback>
            <w:pict>
              <v:shape id="文本框 852" o:spid="_x0000_s1026" o:spt="202" type="#_x0000_t202" style="position:absolute;left:0pt;margin-left:156.9pt;margin-top:28.65pt;height:35.5pt;width:126.6pt;z-index:251318272;mso-width-relative:page;mso-height-relative:page;" fillcolor="#FFFFFF" filled="t" stroked="t" coordsize="21600,21600" o:gfxdata="UEsDBAoAAAAAAIdO4kAAAAAAAAAAAAAAAAAEAAAAZHJzL1BLAwQUAAAACACHTuJAFinaFNkAAAAK&#10;AQAADwAAAGRycy9kb3ducmV2LnhtbE2PwU7DMBBE70j8g7VIXBB1UtMkhDg9IIHgVgqCqxu7SYS9&#10;Drablr9nOcFxtU8zb5r1yVk2mxBHjxLyRQbMYOf1iL2Et9eH6wpYTAq1sh6NhG8TYd2enzWq1v6I&#10;L2bepp5RCMZaSRhSmmrOYzcYp+LCTwbpt/fBqURn6LkO6kjhzvJllhXcqRGpYVCTuR9M97k9OAnV&#10;zdP8EZ/F5r0r9vY2XZXz41eQ8vIiz+6AJXNKfzD86pM6tOS08wfUkVkJIhekniSsSgGMgFVR0rgd&#10;kctKAG8b/n9C+wNQSwMEFAAAAAgAh07iQIz089T2AQAA7AMAAA4AAABkcnMvZTJvRG9jLnhtbK1T&#10;TW7UMBTeI3EHy3smaURKGk2mEgzDBgFS4QBvbCex5D/Z7iRzAbgBKzbsOdecg2dPO21pFwiRhfPs&#10;9/nz975nLy9nrchO+CCt6ejZoqREGGa5NENHv3zevGgoCREMB2WN6OheBHq5ev5sOblWVHa0igtP&#10;kMSEdnIdHWN0bVEENgoNYWGdMJjsrdcQceqHgnuYkF2roirL82KynjtvmQgBV9fHJF1l/r4XLH7s&#10;+yAiUR1FbTGPPo/bNBarJbSDBzdKdiMD/kGFBmnw0BPVGiKQay8fUWnJvA22jwtmdWH7XjKRa8Bq&#10;zso/qrkawYlcC5oT3Mmm8P9o2YfdJ08k72hTXVBiQGOTDt+/HX78Ovz8Spq6ShZNLrSIvHKIjfNr&#10;O2Orb9cDLqbK597r9MeaCObR7P3JYDFHwtKm8/JVU2GKYe5lXTZ17kBxt9v5EN8Jq0kKOuqxgdlX&#10;2L0PEZUg9BaSDgtWSb6RSuWJH7ZvlCc7wGZv8pdE4pYHMGXI1NGLuqpRB+Cd6xVEDLVDF4IZ8nkP&#10;doT7xGX+niJOwtYQxqOAzJBg0GoZhc/RKIC/NZzEvUOfDT4JmsRowSlRAl9QijIyglR/g8TqlMEi&#10;U4uOrUhRnLcz0qRwa/ke23btvBxGtDQ3LsPxSmV3bq5/urP355n07pG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KdoU2QAAAAoBAAAPAAAAAAAAAAEAIAAAACIAAABkcnMvZG93bnJldi54bWxQ&#10;SwECFAAUAAAACACHTuJAjPTz1PYBAADsAwAADgAAAAAAAAABACAAAAAoAQAAZHJzL2Uyb0RvYy54&#10;bWxQSwUGAAAAAAYABgBZAQAAkAUAAAAA&#10;">
                <v:fill on="t" focussize="0,0"/>
                <v:stroke color="#000000" joinstyle="miter"/>
                <v:imagedata o:title=""/>
                <o:lock v:ext="edit" aspectratio="f"/>
                <v:textbo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315200" behindDoc="0" locked="0" layoutInCell="1" allowOverlap="1">
                <wp:simplePos x="0" y="0"/>
                <wp:positionH relativeFrom="column">
                  <wp:posOffset>-161925</wp:posOffset>
                </wp:positionH>
                <wp:positionV relativeFrom="paragraph">
                  <wp:posOffset>235585</wp:posOffset>
                </wp:positionV>
                <wp:extent cx="676275" cy="1483360"/>
                <wp:effectExtent l="4445" t="4445" r="5080" b="17145"/>
                <wp:wrapNone/>
                <wp:docPr id="826" name="文本框 849"/>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wps:txbx>
                      <wps:bodyPr upright="1"/>
                    </wps:wsp>
                  </a:graphicData>
                </a:graphic>
              </wp:anchor>
            </w:drawing>
          </mc:Choice>
          <mc:Fallback>
            <w:pict>
              <v:shape id="文本框 849" o:spid="_x0000_s1026" o:spt="202" type="#_x0000_t202" style="position:absolute;left:0pt;margin-left:-12.75pt;margin-top:18.55pt;height:116.8pt;width:53.25pt;z-index:251315200;mso-width-relative:page;mso-height-relative:page;" fillcolor="#FFFFFF" filled="t" stroked="t" coordsize="21600,21600" o:gfxdata="UEsDBAoAAAAAAIdO4kAAAAAAAAAAAAAAAAAEAAAAZHJzL1BLAwQUAAAACACHTuJAE8zGkdkAAAAJ&#10;AQAADwAAAGRycy9kb3ducmV2LnhtbE2Py07DMBBF90j8gzVIbFBrJ6VNGuJ0gQSCHRREt248TSL8&#10;CLablr9nWMFyNEf3nltvztawCUMcvJOQzQUwdK3Xg+skvL89zEpgMSmnlfEOJXxjhE1zeVGrSvuT&#10;e8VpmzpGIS5WSkKf0lhxHtserYpzP6Kj38EHqxKdoeM6qBOFW8NzIVbcqsFRQ69GvO+x/dwerYTy&#10;9mnaxefFy0e7Oph1uimmx68g5fVVJu6AJTynPxh+9UkdGnLa+6PTkRkJs3y5JFTCosiAEVBmtG0v&#10;IS9EAbyp+f8FzQ9QSwMEFAAAAAgAh07iQMuO77P4AQAA7AMAAA4AAABkcnMvZTJvRG9jLnhtbK1T&#10;TW4TMRTeI3EHy3syk2k7TUeZVIIQNgiQCgd4sT0zlvwn281MLgA3YMWGPefKOXh22rQFFggxC8+z&#10;/fz5e9/3vLyetCI74YO0pqXzWUmJMMxyafqWfvq4ebGgJEQwHJQ1oqV7Eej16vmz5egaUdnBKi48&#10;QRATmtG1dIjRNUUR2CA0hJl1wuBmZ72GiFPfF9zDiOhaFVVZ1sVoPXfeMhECrq6Pm3SV8btOsPi+&#10;64KIRLUUucU8+jxu01isltD0Htwg2R0N+AcWGqTBS09Qa4hAbr38DUpL5m2wXZwxqwvbdZKJXANW&#10;My9/qeZmACdyLShOcCeZwv+DZe92HzyRvKWLqqbEgEaTDl+/HL79OHz/TBbnV0mi0YUGM28c5sbp&#10;pZ3Q6vv1gIup8qnzOv2xJoL7KPb+JLCYImG4WF/W1eUFJQy35ueLs7M6O1A8nHY+xDfCapKClno0&#10;MOsKu7chIhNMvU9JlwWrJN9IpfLE99tXypMdoNmb/CWSeORJmjJkbOnVRZWIAPZcpyBiqB2qEEyf&#10;73tyIjwGLvP3J+BEbA1hOBLICCkNGi2j8DkaBPDXhpO4d6izwSdBExktOCVK4AtKUc6MINXfZGJ1&#10;ymCRyaKjFSmK03ZCmBRuLd+jbbfOy35ASbNxOR1bKqtz1/6pZx/PM+jDI13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PMxpHZAAAACQEAAA8AAAAAAAAAAQAgAAAAIgAAAGRycy9kb3ducmV2Lnht&#10;bFBLAQIUABQAAAAIAIdO4kDLju+z+AEAAOwDAAAOAAAAAAAAAAEAIAAAACgBAABkcnMvZTJvRG9j&#10;LnhtbFBLBQYAAAAABgAGAFkBAACS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329536" behindDoc="0" locked="0" layoutInCell="1" allowOverlap="1">
                <wp:simplePos x="0" y="0"/>
                <wp:positionH relativeFrom="column">
                  <wp:posOffset>1052195</wp:posOffset>
                </wp:positionH>
                <wp:positionV relativeFrom="paragraph">
                  <wp:posOffset>257810</wp:posOffset>
                </wp:positionV>
                <wp:extent cx="683260" cy="664845"/>
                <wp:effectExtent l="5080" t="4445" r="16510" b="16510"/>
                <wp:wrapNone/>
                <wp:docPr id="840" name="文本框 863"/>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863" o:spid="_x0000_s1026" o:spt="202" type="#_x0000_t202" style="position:absolute;left:0pt;margin-left:82.85pt;margin-top:20.3pt;height:52.35pt;width:53.8pt;z-index:251329536;mso-width-relative:page;mso-height-relative:page;" fillcolor="#FFFFFF" filled="t" stroked="t" coordsize="21600,21600" o:gfxdata="UEsDBAoAAAAAAIdO4kAAAAAAAAAAAAAAAAAEAAAAZHJzL1BLAwQUAAAACACHTuJAubX8BtkAAAAK&#10;AQAADwAAAGRycy9kb3ducmV2LnhtbE2PwU7DMBBE70j8g7VIXBC126RJCXF6QALBDQpqr27sJhH2&#10;OthuWv6e5QTH0TzNvq3XZ2fZZEIcPEqYzwQwg63XA3YSPt4fb1fAYlKolfVoJHybCOvm8qJWlfYn&#10;fDPTJnWMRjBWSkKf0lhxHtveOBVnfjRI3cEHpxLF0HEd1InGneULIQru1IB0oVejeehN+7k5Ogmr&#10;/HnaxZfsddsWB3uXbsrp6StIeX01F/fAkjmnPxh+9UkdGnLa+yPqyCzlYlkSKiEXBTACFmWWAdtT&#10;ky8z4E3N/7/Q/ABQSwMEFAAAAAgAh07iQLPT6AnzAQAA6wMAAA4AAABkcnMvZTJvRG9jLnhtbK1T&#10;zY7TMBC+I/EOlu802W4blajpSlDKBQHSwgNMbSex5D/Z3iZ9AXgDTly481x9jh273e4uuweEyMEZ&#10;z3z+PPPNeHk1akV2wgdpTUMvJiUlwjDLpeka+vXL5tWCkhDBcFDWiIbuRaBXq5cvloOrxdT2VnHh&#10;CZKYUA+uoX2Mri6KwHqhIUysEwaDrfUaIm59V3APA7JrVUzLsioG67nzlokQ0Ls+Bukq87etYPFT&#10;2wYRiWoo5hbz6vO6TWuxWkLdeXC9ZKc04B+y0CANXnqmWkMEcuPlEyotmbfBtnHCrC5s20omcg1Y&#10;zUX5RzXXPTiRa0FxgjvLFP4fLfu4++yJ5A1dzFAfAxqbdPjx/fDz9+HXN7KoLpNEgws1Iq8dYuP4&#10;xo7Y6jt/QGeqfGy9Tn+siWAcyfZngcUYCUNntbicVhhhGKqq2WI2TyzF/WHnQ3wvrCbJaKjH/mVZ&#10;YfchxCP0DpLuClZJvpFK5Y3vtm+VJzvAXm/yd2J/BFOGDA19PZ/OMQ/AkWsVRDS1QxGC6fJ9j06E&#10;h8Rl/p4jTomtIfTHBDJDgkGtZRQ+W70A/s5wEvcOZTb4ImhKRgtOiRL4gJKVkRGk+hskaqcMSpg6&#10;dOxEsuK4HZEmmVvL99i1G+dl16OkuW8ZjhOVtT9NfxrZh/tMev9GV7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tfwG2QAAAAoBAAAPAAAAAAAAAAEAIAAAACIAAABkcnMvZG93bnJldi54bWxQSwEC&#10;FAAUAAAACACHTuJAs9PoCfMBAADrAwAADgAAAAAAAAABACAAAAAoAQAAZHJzL2Uyb0RvYy54bWxQ&#10;SwUGAAAAAAYABgBZAQAAjQU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325440" behindDoc="0" locked="0" layoutInCell="1" allowOverlap="1">
                <wp:simplePos x="0" y="0"/>
                <wp:positionH relativeFrom="column">
                  <wp:posOffset>3200400</wp:posOffset>
                </wp:positionH>
                <wp:positionV relativeFrom="paragraph">
                  <wp:posOffset>125730</wp:posOffset>
                </wp:positionV>
                <wp:extent cx="0" cy="238125"/>
                <wp:effectExtent l="38100" t="0" r="38100" b="9525"/>
                <wp:wrapNone/>
                <wp:docPr id="836" name="直线 859"/>
                <wp:cNvGraphicFramePr/>
                <a:graphic xmlns:a="http://schemas.openxmlformats.org/drawingml/2006/main">
                  <a:graphicData uri="http://schemas.microsoft.com/office/word/2010/wordprocessingShape">
                    <wps:wsp>
                      <wps:cNvSpPr/>
                      <wps:spPr>
                        <a:xfrm flipH="1" flipV="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9" o:spid="_x0000_s1026" o:spt="20" style="position:absolute;left:0pt;flip:x y;margin-left:252pt;margin-top:9.9pt;height:18.75pt;width:0pt;z-index:251325440;mso-width-relative:page;mso-height-relative:page;" filled="f" stroked="t" coordsize="21600,21600" o:gfxdata="UEsDBAoAAAAAAIdO4kAAAAAAAAAAAAAAAAAEAAAAZHJzL1BLAwQUAAAACACHTuJAJ2yhfdcAAAAJ&#10;AQAADwAAAGRycy9kb3ducmV2LnhtbE2PwU7DMBBE70j9B2srcamonQAF0jgVQgIqLoiWD3DjbRKw&#10;11HstOXvWcQBbrs7o9l55erknTjgELtAGrK5AoFUB9tRo+F9+3hxCyImQ9a4QKjhCyOsqslZaQob&#10;jvSGh01qBIdQLIyGNqW+kDLWLXoT56FHYm0fBm8Sr0Mj7WCOHO6dzJVaSG864g+t6fGhxfpzM3oN&#10;9/3rx5ivsyertvls5taLLDy/aH0+zdQSRMJT+jPDT32uDhV32oWRbBROw7W6YpbEwh0jsOH3sOPh&#10;5hJkVcr/BNU3UEsDBBQAAAAIAIdO4kAj50uS4AEAAKgDAAAOAAAAZHJzL2Uyb0RvYy54bWytU0uO&#10;EzEQ3SNxB8t70klGGWVa6cyCMLBAMNIA+xp/ui35J5cnnZyFa7Biw3HmGpTdIcNHbBC9sJ6rnp+r&#10;nqs31wdn2V4lNMF3fDGbc6a8CNL4vuMfP9y8WHOGGbwEG7zq+FEhv94+f7YZY6uWYQhWqsRIxGM7&#10;xo4POce2aVAMygHOQlSekjokB5m2qW9kgpHUnW2W8/llM4YkYwpCIVJ0NyX5tuprrUR+rzWqzGzH&#10;qbZc11TX+7I22w20fYI4GHEqA/6hCgfG06VnqR1kYA/J/CHljEgBg84zEVwTtDZC1R6om8X8t27u&#10;Boiq9kLmYDzbhP9PVrzb3yZmZMfXF5eceXD0SI+fvzx+/cbWq6vizxixJdpdvE2nHRIszR50ckxb&#10;E9/Q0/OKPhVUctQaO1Sfj2ef1SEzMQUFRZcX68VyVa5oJq1yLibMr1VwrICOW+OLA9DC/i3mifqD&#10;UsLWs7HjVyvSYQJogLSFTNBFagl9X89isEbeGGvLCUz9/Uub2B7KSNTvVMIvtHLJDnCYeDVVaNAO&#10;CuQrL1k+RrLK01TzUoJTkjOr6CcoqDIzGPvEzMmA7+1f2OSA9WREMXuyt6D7II/0PA8xmX4gNxa1&#10;0pKhcai2nUa3zNvP+6r09INt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nbKF91wAAAAkBAAAP&#10;AAAAAAAAAAEAIAAAACIAAABkcnMvZG93bnJldi54bWxQSwECFAAUAAAACACHTuJAI+dLkuABAACo&#10;AwAADgAAAAAAAAABACAAAAAm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28512" behindDoc="0" locked="0" layoutInCell="1" allowOverlap="1">
                <wp:simplePos x="0" y="0"/>
                <wp:positionH relativeFrom="column">
                  <wp:posOffset>2695575</wp:posOffset>
                </wp:positionH>
                <wp:positionV relativeFrom="paragraph">
                  <wp:posOffset>125730</wp:posOffset>
                </wp:positionV>
                <wp:extent cx="0" cy="238125"/>
                <wp:effectExtent l="38100" t="0" r="38100" b="9525"/>
                <wp:wrapNone/>
                <wp:docPr id="839" name="直线 862"/>
                <wp:cNvGraphicFramePr/>
                <a:graphic xmlns:a="http://schemas.openxmlformats.org/drawingml/2006/main">
                  <a:graphicData uri="http://schemas.microsoft.com/office/word/2010/wordprocessingShape">
                    <wps:wsp>
                      <wps:cNvSpPr/>
                      <wps:spPr>
                        <a:xfrm flipH="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2" o:spid="_x0000_s1026" o:spt="20" style="position:absolute;left:0pt;flip:x;margin-left:212.25pt;margin-top:9.9pt;height:18.75pt;width:0pt;z-index:251328512;mso-width-relative:page;mso-height-relative:page;" filled="f" stroked="t" coordsize="21600,21600" o:gfxdata="UEsDBAoAAAAAAIdO4kAAAAAAAAAAAAAAAAAEAAAAZHJzL1BLAwQUAAAACACHTuJA4igkiNgAAAAJ&#10;AQAADwAAAGRycy9kb3ducmV2LnhtbE2PwU7DMBBE70j8g7VI3KiTkhSaxukBgcQJQYuQuLnxkqSN&#10;18F2m8LXs4gDPe7M0+xMuTzaXhzQh86RgnSSgECqnemoUfC6fri6BRGiJqN7R6jgCwMsq/OzUhfG&#10;jfSCh1VsBIdQKLSCNsahkDLULVodJm5AYu/Deasjn76RxuuRw20vp0kyk1Z3xB9aPeBdi/VutbcK&#10;5usxd89+95al3ef79/02Do9PUanLizRZgIh4jP8w/Nbn6lBxp43bkwmiV5BNs5xRNuY8gYE/YaMg&#10;v7kGWZXydEH1A1BLAwQUAAAACACHTuJAQ3vZpNsBAACeAwAADgAAAGRycy9lMm9Eb2MueG1srVNL&#10;btswEN0X6B0I7mvZDhI4guUs6qZdFG2ApAcY8yMR4A8cxrLP0mt01U2Pk2t0SLlOP+imqBbEcObx&#10;cd7jaH1zcJbtVUITfMcXszlnyosgje87/unh9tWKM8zgJdjgVcePCvnN5uWL9RhbtQxDsFIlRiQe&#10;2zF2fMg5tk2DYlAOcBai8lTUITnItE19IxOMxO5ss5zPr5oxJBlTEAqRstupyDeVX2sl8ketUWVm&#10;O0695bqmuu7K2mzW0PYJ4mDEqQ34hy4cGE+Xnqm2kIE9JvMHlTMiBQw6z0RwTdDaCFU1kJrF/Dc1&#10;9wNEVbWQORjPNuH/oxUf9neJGdnx1cU1Zx4cPdLT5y9PX7+x1dWy+DNGbAl2H+/SaYcUFrEHnRzT&#10;1sR39PRVPglih+ru8eyuOmQmpqSg7PJitVheFuJmYihMMWF+q4JjJei4Nb7ohhb27zFP0B+Qkrae&#10;jR2/viQeJoDGRlvIFLpIQtD39SwGa+StsbacwNTvXtvE9lAGoX6nFn6BlUu2gMOEq6UCg3ZQIN94&#10;yfIxkkGeZpmXFpySnFlFo1+iisxg7DMyJwO+t39BkwPWkxHF4snUEu2CPNKjPMZk+oHcWNROS4WG&#10;oNp2GtgyZT/vK9Pzb7X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IoJIjYAAAACQEAAA8AAAAA&#10;AAAAAQAgAAAAIgAAAGRycy9kb3ducmV2LnhtbFBLAQIUABQAAAAIAIdO4kBDe9mk2wEAAJ4DAAAO&#10;AAAAAAAAAAEAIAAAACcBAABkcnMvZTJvRG9jLnhtbFBLBQYAAAAABgAGAFkBAAB0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14176" behindDoc="0" locked="0" layoutInCell="1" allowOverlap="1">
                <wp:simplePos x="0" y="0"/>
                <wp:positionH relativeFrom="column">
                  <wp:posOffset>4995545</wp:posOffset>
                </wp:positionH>
                <wp:positionV relativeFrom="paragraph">
                  <wp:posOffset>125730</wp:posOffset>
                </wp:positionV>
                <wp:extent cx="635" cy="419100"/>
                <wp:effectExtent l="37465" t="0" r="38100" b="0"/>
                <wp:wrapNone/>
                <wp:docPr id="825" name="直线 848"/>
                <wp:cNvGraphicFramePr/>
                <a:graphic xmlns:a="http://schemas.openxmlformats.org/drawingml/2006/main">
                  <a:graphicData uri="http://schemas.microsoft.com/office/word/2010/wordprocessingShape">
                    <wps:wsp>
                      <wps:cNvSpPr/>
                      <wps:spPr>
                        <a:xfrm>
                          <a:off x="0" y="0"/>
                          <a:ext cx="635"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8" o:spid="_x0000_s1026" o:spt="20" style="position:absolute;left:0pt;margin-left:393.35pt;margin-top:9.9pt;height:33pt;width:0.05pt;z-index:251314176;mso-width-relative:page;mso-height-relative:page;" filled="f" stroked="t" coordsize="21600,21600" o:gfxdata="UEsDBAoAAAAAAIdO4kAAAAAAAAAAAAAAAAAEAAAAZHJzL1BLAwQUAAAACACHTuJAubtIbdgAAAAJ&#10;AQAADwAAAGRycy9kb3ducmV2LnhtbE2PQU/DMAyF70j8h8hI3FhaJLZQmu6ANC4boG0IwS1rTFvR&#10;OFWSbuXfY07jZvs9PX+vXE6uF0cMsfOkIZ9lIJBqbztqNLztVzcKREyGrOk9oYYfjLCsLi9KU1h/&#10;oi0ed6kRHEKxMBralIZCyli36Eyc+QGJtS8fnEm8hkbaYE4c7np5m2Vz6UxH/KE1Az62WH/vRqdh&#10;u1mt1ft6nOrw+ZS/7F83zx9RaX19lWcPIBJO6WyGP3xGh4qZDn4kG0WvYaHmC7aycM8V2MAHHg4a&#10;1J0CWZXyf4PqF1BLAwQUAAAACACHTuJASUz729kBAACWAwAADgAAAGRycy9lMm9Eb2MueG1srVPN&#10;bhMxEL4j8Q6W72R3Q1ulq2x6IJQLgkotDzCxvbuW/CePm02ehdfgxIXH6WswdkICVL0gcnDG4/E3&#10;3/d5dnmzs4ZtVUTtXcebWc2ZcsJL7YaOf3m4fbPgDBM4CcY71fG9Qn6zev1qOYVWzf3ojVSREYjD&#10;dgodH1MKbVWhGJUFnPmgHB32PlpItI1DJSNMhG5NNa/rq2ryUYbohUKk7PpwyFcFv++VSJ/7HlVi&#10;puPELZU1lnWT12q1hHaIEEYtjjTgH1hY0I6anqDWkIA9Rv0MymoRPfo+zYS3le97LVTRQGqa+i81&#10;9yMEVbSQORhONuH/gxWftneRadnxxfySMweWHunp67en7z/Y4mKR/ZkCtlR2H+7icYcUZrG7Ptr8&#10;TzLYrni6P3mqdokJSl69JVhB+YvmuqmL4dX5ZoiYPihvWQ46brTLeqGF7UdM1I1Kf5XktHFs6vj1&#10;ZaYqgMalN5AotIEEoBvKXfRGy1ttTL6Bcdi8M5FtIQ9A+WVNhPtHWW6yBhwPdeXoMBqjAvneSZb2&#10;gYxxNMM8U7BKcmYUjXyOCBDaBNqcK1PU4AbzQjW1N45YZGsPZuZo4+WeHuMxRD2M5EZTmOYTevzC&#10;+Tioebp+3xek8+e0+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5u0ht2AAAAAkBAAAPAAAAAAAA&#10;AAEAIAAAACIAAABkcnMvZG93bnJldi54bWxQSwECFAAUAAAACACHTuJASUz729kBAACWAwAADgAA&#10;AAAAAAABACAAAAAnAQAAZHJzL2Uyb0RvYy54bWxQSwUGAAAAAAYABgBZAQAAcgUAAAAA&#10;">
                <v:fill on="f" focussize="0,0"/>
                <v:stroke color="#000000" joinstyle="round" endarrow="block"/>
                <v:imagedata o:title=""/>
                <o:lock v:ext="edit" aspectratio="f"/>
              </v:line>
            </w:pict>
          </mc:Fallback>
        </mc:AlternateContent>
      </w:r>
    </w:p>
    <w:p>
      <w:pPr>
        <w:tabs>
          <w:tab w:val="left" w:pos="940"/>
        </w:tabs>
        <w:rPr>
          <w:rFonts w:ascii="仿宋" w:hAnsi="仿宋" w:eastAsia="仿宋" w:cs="宋体"/>
          <w:sz w:val="24"/>
          <w:szCs w:val="24"/>
        </w:rPr>
      </w:pPr>
      <w:r>
        <w:rPr>
          <w:rFonts w:ascii="仿宋" w:hAnsi="仿宋" w:eastAsia="仿宋"/>
          <w:sz w:val="32"/>
          <w:szCs w:val="32"/>
        </w:rPr>
        <mc:AlternateContent>
          <mc:Choice Requires="wps">
            <w:drawing>
              <wp:anchor distT="0" distB="0" distL="114300" distR="114300" simplePos="0" relativeHeight="251311104" behindDoc="0" locked="0" layoutInCell="1" allowOverlap="1">
                <wp:simplePos x="0" y="0"/>
                <wp:positionH relativeFrom="column">
                  <wp:posOffset>4725035</wp:posOffset>
                </wp:positionH>
                <wp:positionV relativeFrom="paragraph">
                  <wp:posOffset>148590</wp:posOffset>
                </wp:positionV>
                <wp:extent cx="580390" cy="898525"/>
                <wp:effectExtent l="5080" t="4445" r="5080" b="11430"/>
                <wp:wrapNone/>
                <wp:docPr id="822" name="文本框 845"/>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wps:txbx>
                      <wps:bodyPr upright="1"/>
                    </wps:wsp>
                  </a:graphicData>
                </a:graphic>
              </wp:anchor>
            </w:drawing>
          </mc:Choice>
          <mc:Fallback>
            <w:pict>
              <v:shape id="文本框 845" o:spid="_x0000_s1026" o:spt="202" type="#_x0000_t202" style="position:absolute;left:0pt;margin-left:372.05pt;margin-top:11.7pt;height:70.75pt;width:45.7pt;z-index:251311104;mso-width-relative:page;mso-height-relative:page;" fillcolor="#FFFFFF" filled="t" stroked="t" coordsize="21600,21600" o:gfxdata="UEsDBAoAAAAAAIdO4kAAAAAAAAAAAAAAAAAEAAAAZHJzL1BLAwQUAAAACACHTuJAP1zTQdoAAAAK&#10;AQAADwAAAGRycy9kb3ducmV2LnhtbE2PwU7DMBBE70j8g7VIXBB10rhpGuL0gASCWylVubqJm0TY&#10;62C7afl7lhMcV/M087ZaX6xhk/ZhcCghnSXANDauHbCTsHt/ui+AhaiwVcahlvCtA6zr66tKla07&#10;45uetrFjVIKhVBL6GMeS89D02qowc6NGyo7OWxXp9B1vvTpTuTV8niQ5t2pAWujVqB973XxuT1ZC&#10;IV6mj/CabfZNfjSreLecnr+8lLc3afIALOpL/IPhV5/UoSangzthG5iRsBQiJVTCPBPACCiyxQLY&#10;gchcrIDXFf//Qv0DUEsDBBQAAAAIAIdO4kDDI4+i8wEAAOsDAAAOAAAAZHJzL2Uyb0RvYy54bWyt&#10;U0uOEzEQ3SNxB8t70j2BoE4rnZEghA0CpIEDVPzptuSfbE+6cwG4ASs27DlXzjFlZyYzAywQohfu&#10;suv5VdWr8upyMprsRYjK2Y5ezGpKhGWOK9t39POn7bOGkpjActDOio4eRKSX66dPVqNvxdwNTnMR&#10;CJLY2I6+o0NKvq2qyAZhIM6cFxad0gUDCbehr3iAEdmNruZ1/bIaXeA+OCZixNPNyUnXhV9KwdIH&#10;KaNIRHcUc0tlDWXd5bVar6DtA/hBsds04B+yMKAsBj1TbSABuQ7qNyqjWHDRyTRjzlROSsVEqQGr&#10;uah/qeZqAC9KLShO9GeZ4v+jZe/3HwNRvKPNfE6JBYNNOn77evz+8/jjC2leLLJEo48tIq88YtP0&#10;yk3Y6rvziIe58kkGk/9YE0E/in04CyymRBgeLpr6+RI9DF3NslnMC3t1f9mHmN4KZ0g2Ohqwf0VW&#10;2L+LCRNB6B0kx4pOK75VWpdN6HevdSB7wF5vy5dzxCuPYNqSsaPLHJswwJGTGhKaxqMI0fYl3qMb&#10;8SFxXb4/EefENhCHUwKFIcOgNSqJUKxBAH9jOUkHjzJbfBE0J2MEp0QLfEDZKsgESv8NEqvTFovM&#10;HTp1Iltp2k1Ik82d4wfs2rUPqh9Q0tK3AseJKurcTn8e2Yf7Qnr/Rtc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1zTQdoAAAAKAQAADwAAAAAAAAABACAAAAAiAAAAZHJzL2Rvd25yZXYueG1sUEsB&#10;AhQAFAAAAAgAh07iQMMjj6LzAQAA6wMAAA4AAAAAAAAAAQAgAAAAKQEAAGRycy9lMm9Eb2MueG1s&#10;UEsFBgAAAAAGAAYAWQEAAI4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spacing w:beforeLines="30" w:line="260" w:lineRule="exact"/>
                        <w:jc w:val="center"/>
                        <w:rPr>
                          <w:rFonts w:ascii="仿宋" w:hAnsi="仿宋" w:eastAsia="仿宋" w:cs="仿宋"/>
                          <w:sz w:val="24"/>
                          <w:szCs w:val="24"/>
                        </w:rPr>
                      </w:pPr>
                      <w:r>
                        <w:rPr>
                          <w:rFonts w:hint="eastAsia" w:ascii="仿宋" w:hAnsi="仿宋" w:eastAsia="仿宋" w:cs="仿宋"/>
                          <w:w w:val="80"/>
                          <w:sz w:val="24"/>
                          <w:szCs w:val="24"/>
                        </w:rPr>
                        <w:t>派出所</w:t>
                      </w:r>
                      <w:r>
                        <w:rPr>
                          <w:rFonts w:hint="eastAsia" w:ascii="仿宋" w:hAnsi="仿宋" w:eastAsia="仿宋" w:cs="仿宋"/>
                          <w:sz w:val="24"/>
                          <w:szCs w:val="24"/>
                        </w:rPr>
                        <w:t>予以</w:t>
                      </w:r>
                    </w:p>
                    <w:p>
                      <w:pPr>
                        <w:spacing w:beforeLines="30" w:line="260" w:lineRule="exact"/>
                        <w:jc w:val="center"/>
                        <w:rPr>
                          <w:rFonts w:ascii="仿宋" w:hAnsi="仿宋" w:eastAsia="仿宋" w:cs="仿宋"/>
                          <w:sz w:val="24"/>
                          <w:szCs w:val="24"/>
                        </w:rPr>
                      </w:pPr>
                      <w:r>
                        <w:rPr>
                          <w:rFonts w:hint="eastAsia" w:ascii="仿宋" w:hAnsi="仿宋" w:eastAsia="仿宋" w:cs="仿宋"/>
                          <w:sz w:val="24"/>
                          <w:szCs w:val="24"/>
                        </w:rPr>
                        <w:t>落户</w:t>
                      </w:r>
                    </w:p>
                    <w:p>
                      <w:pPr>
                        <w:jc w:val="center"/>
                        <w:rPr>
                          <w:sz w:val="24"/>
                          <w:szCs w:val="24"/>
                        </w:rPr>
                      </w:pPr>
                    </w:p>
                  </w:txbxContent>
                </v:textbox>
              </v:shap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312128" behindDoc="0" locked="0" layoutInCell="1" allowOverlap="1">
                <wp:simplePos x="0" y="0"/>
                <wp:positionH relativeFrom="column">
                  <wp:posOffset>4725035</wp:posOffset>
                </wp:positionH>
                <wp:positionV relativeFrom="paragraph">
                  <wp:posOffset>220345</wp:posOffset>
                </wp:positionV>
                <wp:extent cx="580390" cy="0"/>
                <wp:effectExtent l="0" t="0" r="0" b="0"/>
                <wp:wrapNone/>
                <wp:docPr id="823" name="直线 846"/>
                <wp:cNvGraphicFramePr/>
                <a:graphic xmlns:a="http://schemas.openxmlformats.org/drawingml/2006/main">
                  <a:graphicData uri="http://schemas.microsoft.com/office/word/2010/wordprocessingShape">
                    <wps:wsp>
                      <wps:cNvSpPr/>
                      <wps:spPr>
                        <a:xfrm flipV="1">
                          <a:off x="0" y="0"/>
                          <a:ext cx="5803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46" o:spid="_x0000_s1026" o:spt="20" style="position:absolute;left:0pt;flip:y;margin-left:372.05pt;margin-top:17.35pt;height:0pt;width:45.7pt;z-index:251312128;mso-width-relative:page;mso-height-relative:page;" filled="f" stroked="t" coordsize="21600,21600" o:gfxdata="UEsDBAoAAAAAAIdO4kAAAAAAAAAAAAAAAAAEAAAAZHJzL1BLAwQUAAAACACHTuJAb3RUK9gAAAAJ&#10;AQAADwAAAGRycy9kb3ducmV2LnhtbE2PwU7DMAyG70i8Q2Qkbizp2rHRNZ0mBFyQJjEK57Tx2mqJ&#10;UzVZN96eIA5wtP3p9/cXm4s1bMLR944kJDMBDKlxuqdWQvX+fLcC5oMirYwjlPCFHjbl9VWhcu3O&#10;9IbTPrQshpDPlYQuhCHn3DcdWuVnbkCKt4MbrQpxHFuuR3WO4dbwuRD33Kqe4odODfjYYXPcn6yE&#10;7efrU7qbauuMfmirD20r8TKX8vYmEWtgAS/hD4Yf/agOZXSq3Ym0Z0bCMsuSiEpIsyWwCKzSxQJY&#10;/bvgZcH/Nyi/AVBLAwQUAAAACACHTuJAZm+AeNgBAACaAwAADgAAAGRycy9lMm9Eb2MueG1srVPN&#10;bhMxEL4j8Q6W72STlFTpKpseCOWCoFKB+8Q/u5b8J4+bTZ6F1+DEhcfpazB20lDKBSH2YI0942/m&#10;+/zt6nrvLNuphCb4js8mU86UF0Ea33f886ebV0vOMIOXYINXHT8o5Nfrly9WY2zVPAzBSpUYgXhs&#10;x9jxIefYNg2KQTnASYjKU1KH5CDTNvWNTDASurPNfDq9bMaQZExBKEQ63RyTfF3xtVYif9QaVWa2&#10;4zRbrmuq67aszXoFbZ8gDkacxoB/mMKB8dT0DLWBDOw+mT+gnBEpYNB5IoJrgtZGqMqB2Mymz9jc&#10;DRBV5ULiYDzLhP8PVnzY3SZmZMeX8wvOPDh6pIev3x6+/2DL15dFnzFiS2V38TaddkhhIbvXyTFt&#10;TfxCT1/pEyG2r+oezuqqfWaCDhfL6cUVvYF4TDVHhIIUE+Z3KjhWgo5b4wtvaGH3HjN1pdLHknJs&#10;PRs7frWYLwgOyDbaQqbQRSKCvq93MVgjb4y15QamfvvGJraDYoT6FW6E+1tZabIBHI51NXW0yKBA&#10;vvWS5UMkgTx5mZcRnJKcWUXWLxEBQpvB2L+ppNbW0wRF3qOgJdoGeaAHuY/J9AMpMatTlgwZoM57&#10;Mmtx2NN9Rfr1S6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90VCvYAAAACQEAAA8AAAAAAAAA&#10;AQAgAAAAIgAAAGRycy9kb3ducmV2LnhtbFBLAQIUABQAAAAIAIdO4kBmb4B42AEAAJoDAAAOAAAA&#10;AAAAAAEAIAAAACcBAABkcnMvZTJvRG9jLnhtbFBLBQYAAAAABgAGAFkBAABxBQ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331584" behindDoc="0" locked="0" layoutInCell="1" allowOverlap="1">
                <wp:simplePos x="0" y="0"/>
                <wp:positionH relativeFrom="column">
                  <wp:posOffset>1735455</wp:posOffset>
                </wp:positionH>
                <wp:positionV relativeFrom="paragraph">
                  <wp:posOffset>198120</wp:posOffset>
                </wp:positionV>
                <wp:extent cx="257175" cy="0"/>
                <wp:effectExtent l="0" t="38100" r="9525" b="38100"/>
                <wp:wrapNone/>
                <wp:docPr id="842" name="直线 865"/>
                <wp:cNvGraphicFramePr/>
                <a:graphic xmlns:a="http://schemas.openxmlformats.org/drawingml/2006/main">
                  <a:graphicData uri="http://schemas.microsoft.com/office/word/2010/wordprocessingShape">
                    <wps:wsp>
                      <wps:cNvSpPr/>
                      <wps:spPr>
                        <a:xfrm>
                          <a:off x="0" y="0"/>
                          <a:ext cx="2571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5" o:spid="_x0000_s1026" o:spt="20" style="position:absolute;left:0pt;margin-left:136.65pt;margin-top:15.6pt;height:0pt;width:20.25pt;z-index:251331584;mso-width-relative:page;mso-height-relative:page;" filled="f" stroked="t" coordsize="21600,21600" o:gfxdata="UEsDBAoAAAAAAIdO4kAAAAAAAAAAAAAAAAAEAAAAZHJzL1BLAwQUAAAACACHTuJAVUEitdgAAAAJ&#10;AQAADwAAAGRycy9kb3ducmV2LnhtbE2PwU7DMAyG70i8Q2QkbixNI0FVmu6ANC4boG0IwS1rTFvR&#10;JFWSbuXtMeIwjrY//f7+ajnbgR0xxN47BWKRAUPXeNO7VsHrfnVTAItJO6MH71DBN0ZY1pcXlS6N&#10;P7ktHnepZRTiYqkVdCmNJeex6dDquPAjOrp9+mB1ojG03AR9onA78DzLbrnVvaMPnR7xocPmazdZ&#10;BdvNal28rae5CR+P4nn/snl6j4VS11ciuweWcE5nGH71SR1qcjr4yZnIBgX5nZSEKpAiB0aAFJK6&#10;HP4WvK74/wb1D1BLAwQUAAAACACHTuJAMfUTYNUBAACUAwAADgAAAGRycy9lMm9Eb2MueG1srVNL&#10;jhMxEN0jcQfLe9JJRGZCK51ZEIYNgpFmOEDFn25L/snlSSdn4Rqs2HCcuQZlJ5PwERtEFk7ZVX71&#10;3nP16mbvLNuphCb4js8mU86UF0Ea33f888PtqyVnmMFLsMGrjh8U8pv1yxerMbZqHoZgpUqMQDy2&#10;Y+z4kHNsmwbFoBzgJETlKalDcpBpm/pGJhgJ3dlmPp1eNWNIMqYgFCKdbo5Jvq74WiuRP2mNKjPb&#10;ceKW65rqui1rs15B2yeIgxEnGvAPLBwYT03PUBvIwB6T+QPKGZECBp0nIrgmaG2EqhpIzWz6m5r7&#10;AaKqWsgcjGeb8P/Bio+7u8SM7Pjy9ZwzD44e6enL16dv39nyalH8GSO2VHYf79JphxQWsXudXPkn&#10;GWxfPT2cPVX7zAQdzhfXs+sFZ+I51VzuxYT5vQqOlaDj1viiFlrYfcBMvaj0uaQcW8/Gjr9ZzAsc&#10;0LBoC5lCF4k++r7exWCNvDXWlhuY+u1bm9gOyvPXX1FEuL+UlSYbwOFYV1PHwRgUyHdesnyIZIun&#10;CeaFglOSM6to4EtEgNBmMPZSmZMB39u/VFN764lFMfZoZYm2QR7oKR5jMv1Abswq05Khp6+cT2Na&#10;ZuvnfUW6fEz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VBIrXYAAAACQEAAA8AAAAAAAAAAQAg&#10;AAAAIgAAAGRycy9kb3ducmV2LnhtbFBLAQIUABQAAAAIAIdO4kAx9RNg1QEAAJQDAAAOAAAAAAAA&#10;AAEAIAAAACcBAABkcnMvZTJvRG9jLnhtbFBLBQYAAAAABgAGAFkBAABu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321344" behindDoc="0" locked="0" layoutInCell="1" allowOverlap="1">
                <wp:simplePos x="0" y="0"/>
                <wp:positionH relativeFrom="column">
                  <wp:posOffset>504190</wp:posOffset>
                </wp:positionH>
                <wp:positionV relativeFrom="paragraph">
                  <wp:posOffset>321945</wp:posOffset>
                </wp:positionV>
                <wp:extent cx="517525" cy="6350"/>
                <wp:effectExtent l="0" t="32385" r="15875" b="37465"/>
                <wp:wrapNone/>
                <wp:docPr id="832" name="直线 855"/>
                <wp:cNvGraphicFramePr/>
                <a:graphic xmlns:a="http://schemas.openxmlformats.org/drawingml/2006/main">
                  <a:graphicData uri="http://schemas.microsoft.com/office/word/2010/wordprocessingShape">
                    <wps:wsp>
                      <wps:cNvSpPr/>
                      <wps:spPr>
                        <a:xfrm flipH="1">
                          <a:off x="0" y="0"/>
                          <a:ext cx="51752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5" o:spid="_x0000_s1026" o:spt="20" style="position:absolute;left:0pt;flip:x;margin-left:39.7pt;margin-top:25.35pt;height:0.5pt;width:40.75pt;z-index:251321344;mso-width-relative:page;mso-height-relative:page;" filled="f" stroked="t" coordsize="21600,21600" o:gfxdata="UEsDBAoAAAAAAIdO4kAAAAAAAAAAAAAAAAAEAAAAZHJzL1BLAwQUAAAACACHTuJAcyMGRtgAAAAI&#10;AQAADwAAAGRycy9kb3ducmV2LnhtbE2PwU7DMBBE70j8g7VI3Kgd1DYkxOkBgcQJQYuQuLnxkoTG&#10;62C7TeHr2Z7gODujmbfV6ugGccAQe08aspkCgdR421Or4XXzcHUDIiZD1gyeUMM3RljV52eVKa2f&#10;6AUP69QKLqFYGg1dSmMpZWw6dCbO/IjE3ocPziSWoZU2mInL3SCvlVpKZ3rihc6MeNdhs1vvnYZi&#10;My38c9i9zbP+6/3n/jONj09J68uLTN2CSHhMf2E44TM61My09XuyUQwa8mLOSQ0LlYM4+UtVgNjy&#10;IctB1pX8/0D9C1BLAwQUAAAACACHTuJAUlQvdeEBAAChAwAADgAAAGRycy9lMm9Eb2MueG1srVPN&#10;bhMxEL4j8Q6W72STVFvCKpseCIUDgkotDzDx2ruW/CePm02ehdfgxIXH6Wsw9oYUWnFB7MEae8bf&#10;zPf52/XVwRq2lxG1dy1fzOacSSd8p13f8i93169WnGEC14HxTrb8KJFfbV6+WI+hkUs/eNPJyAjE&#10;YTOGlg8phaaqUAzSAs58kI6SykcLibaxr7oII6FbUy3n88tq9LEL0QuJSKfbKck3BV8pKdJnpVAm&#10;ZlpOs6WyxrLu8lpt1tD0EcKgxWkM+IcpLGhHTc9QW0jA7qN+BmW1iB69SjPhbeWV0kIWDsRmMX/C&#10;5naAIAsXEgfDWSb8f7Di0/4mMt21fHWx5MyBpUd6+Prt4fsPtqrrrM8YsKGy23ATTzukMJM9qGiZ&#10;Mjp8oKcv9IkQOxR1j2d15SExQYf14nW9rDkTlLq8qIv21QSSwULE9F56y3LQcqNdpg4N7D9iosZU&#10;+qskHxvHxpa/mRCBnKMMJAK3gbig68td9EZ319qYfANjv3trIttD9kL5Mj3C/aMsN9kCDlNdSU0u&#10;GSR071zH0jGQRo7szPMIVnacGUnuzxEBQpNAm8fKFDW43vylmtobR1NklSddc7Tz3ZHe5T5E3Q+k&#10;xqJMmjPkgzLzybPZaL/vC9Ljn7X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jBkbYAAAACAEA&#10;AA8AAAAAAAAAAQAgAAAAIgAAAGRycy9kb3ducmV2LnhtbFBLAQIUABQAAAAIAIdO4kBSVC914QEA&#10;AKEDAAAOAAAAAAAAAAEAIAAAACcBAABkcnMvZTJvRG9jLnhtbFBLBQYAAAAABgAGAFkBAAB6BQAA&#10;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330560" behindDoc="0" locked="0" layoutInCell="1" allowOverlap="1">
                <wp:simplePos x="0" y="0"/>
                <wp:positionH relativeFrom="column">
                  <wp:posOffset>525145</wp:posOffset>
                </wp:positionH>
                <wp:positionV relativeFrom="paragraph">
                  <wp:posOffset>19685</wp:posOffset>
                </wp:positionV>
                <wp:extent cx="503555" cy="635"/>
                <wp:effectExtent l="0" t="37465" r="10795" b="38100"/>
                <wp:wrapNone/>
                <wp:docPr id="841" name="直线 864"/>
                <wp:cNvGraphicFramePr/>
                <a:graphic xmlns:a="http://schemas.openxmlformats.org/drawingml/2006/main">
                  <a:graphicData uri="http://schemas.microsoft.com/office/word/2010/wordprocessingShape">
                    <wps:wsp>
                      <wps:cNvSpPr/>
                      <wps:spPr>
                        <a:xfrm>
                          <a:off x="0" y="0"/>
                          <a:ext cx="5035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4" o:spid="_x0000_s1026" o:spt="20" style="position:absolute;left:0pt;margin-left:41.35pt;margin-top:1.55pt;height:0.05pt;width:39.65pt;z-index:251330560;mso-width-relative:page;mso-height-relative:page;" filled="f" stroked="t" coordsize="21600,21600" o:gfxdata="UEsDBAoAAAAAAIdO4kAAAAAAAAAAAAAAAAAEAAAAZHJzL1BLAwQUAAAACACHTuJAkvwqLtYAAAAG&#10;AQAADwAAAGRycy9kb3ducmV2LnhtbE2PwU7DMBBE70j8g7VI3KiTIJUojdMDUrm0gNoiRG9uvCQR&#10;8TqynTb8PdtTOY5mNPOmXE62Fyf0oXOkIJ0lIJBqZzpqFHzsVw85iBA1Gd07QgW/GGBZ3d6UujDu&#10;TFs87WIjuIRCoRW0MQ6FlKFu0eowcwMSe9/OWx1Z+kYar89cbnuZJclcWt0RL7R6wOcW65/daBVs&#10;N6t1/rkep9ofXtK3/fvm9SvkSt3fpckCRMQpXsNwwWd0qJjp6EYyQfQK8uyJkwoeUxAXe57xtSPr&#10;DGRVyv/41R9QSwMEFAAAAAgAh07iQE9TIpvXAQAAlgMAAA4AAABkcnMvZTJvRG9jLnhtbK1TS44T&#10;MRDdI3EHy3vSSWY6Cq10ZkEYNghGmuEAFdvdbck/uTzp5CxcgxUbjjPXoOyEhGHEBtELd9n1/Fzv&#10;uby62VvDdiqi9q7ls8mUM+WEl9r1Lf/ycPtmyRkmcBKMd6rlB4X8Zv361WoMjZr7wRupIiMSh80Y&#10;Wj6kFJqqQjEoCzjxQTlKdj5aSDSNfSUjjMRuTTWfThfV6KMM0QuFSKubY5KvC3/XKZE+dx2qxEzL&#10;qbZUxljGbR6r9QqaPkIYtDiVAf9QhQXt6NAz1QYSsMeoX1BZLaJH36WJ8LbyXaeFKhpIzWz6h5r7&#10;AYIqWsgcDGeb8P/Rik+7u8i0bPnyesaZA0uX9PT129P3H2y5uM7+jAEbgt2Hu3iaIYVZ7L6LNv9J&#10;BtsXTw9nT9U+MUGL9fSqrmvOBKUWV3UmrC47Q8T0QXnLctByo13WCw3sPmI6Qn9B8rJxbGz523qe&#10;CYHapTOQKLSBBKDry170RstbbUzegbHfvjOR7SA3QPlOJTyD5UM2gMMRV1IZBs2gQL53kqVDIGMc&#10;9TDPJVglOTOKWj5HBZlAmwsyRQ2uN39BkwPGkRHZ2qOZOdp6eaDLeAxR9wO5MSuV5gxdfrHt1Ki5&#10;u36fF6bLc1r/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L8Ki7WAAAABgEAAA8AAAAAAAAAAQAg&#10;AAAAIgAAAGRycy9kb3ducmV2LnhtbFBLAQIUABQAAAAIAIdO4kBPUyKb1wEAAJYDAAAOAAAAAAAA&#10;AAEAIAAAACUBAABkcnMvZTJvRG9jLnhtbFBLBQYAAAAABgAGAFkBAABuBQ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310080" behindDoc="0" locked="0" layoutInCell="1" allowOverlap="1">
                <wp:simplePos x="0" y="0"/>
                <wp:positionH relativeFrom="column">
                  <wp:posOffset>981075</wp:posOffset>
                </wp:positionH>
                <wp:positionV relativeFrom="paragraph">
                  <wp:posOffset>45720</wp:posOffset>
                </wp:positionV>
                <wp:extent cx="3000375" cy="647700"/>
                <wp:effectExtent l="4445" t="4445" r="5080" b="14605"/>
                <wp:wrapNone/>
                <wp:docPr id="821" name="文本框 844"/>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844" o:spid="_x0000_s1026" o:spt="202" type="#_x0000_t202" style="position:absolute;left:0pt;margin-left:77.25pt;margin-top:3.6pt;height:51pt;width:236.25pt;z-index:251310080;mso-width-relative:page;mso-height-relative:page;" fillcolor="#FFFFFF" filled="t" stroked="t" coordsize="21600,21600" o:gfxdata="UEsDBAoAAAAAAIdO4kAAAAAAAAAAAAAAAAAEAAAAZHJzL1BLAwQUAAAACACHTuJAvvDiU9cAAAAJ&#10;AQAADwAAAGRycy9kb3ducmV2LnhtbE2PzU7DMBCE70i8g7VIXBC1G9qkDXF6QALBDQqCqxtvkwh7&#10;HWI3LW/PcoLj6BvNT7U5eScmHGMfSMN8pkAgNcH21Gp4e72/XoGIyZA1LhBq+MYIm/r8rDKlDUd6&#10;wWmbWsEhFEujoUtpKKWMTYfexFkYkJjtw+hNYjm20o7myOHeyUypXHrTEzd0ZsC7DpvP7cFrWC0e&#10;p4/4dPP83uR7t05XxfTwNWp9eTFXtyASntKfGX7n83SoedMuHMhG4VgvF0u2aigyEMzzrOBvOwZq&#10;nYGsK/n/Qf0DUEsDBBQAAAAIAIdO4kAjJylm+AEAAOwDAAAOAAAAZHJzL2Uyb0RvYy54bWytU8tu&#10;EzEU3SPxD5b3ZCZp2oZRJpUghA0CpMIH3PgxY8kv2W5m8gPwB6zYsOe78h29dtq0BRYIMQvPtX18&#10;fM+518ur0WiyEyEqZ1s6ndSUCMscV7Zr6edPmxcLSmICy0E7K1q6F5FerZ4/Ww6+ETPXO81FIEhi&#10;YzP4lvYp+aaqIuuFgThxXljclC4YSDgNXcUDDMhudDWr64tqcIH74JiIEVfXx026KvxSCpY+SBlF&#10;IrqlmFsqYyjjNo/VaglNF8D3it2lAf+QhQFl8dIT1RoSkJugfqMyigUXnUwT5kzlpFRMFA2oZlr/&#10;oua6By+KFjQn+pNN8f/Rsve7j4Eo3tLFbEqJBYNFOnz7evj+8/DjC1nM59miwccGkdcesWl85UYs&#10;9f16xMWsfJTB5D9qIriPZu9PBosxEYaLZ3Vdn12eU8Jw72J+eVmXClQPp32I6a1whuSgpQELWHyF&#10;3buYMBOE3kPyZdFpxTdK6zIJ3fa1DmQHWOxN+XKSeOQJTFsytPTl+SznAdhzUkPC0Hh0Idqu3Pfk&#10;RHxMjBLw+xNxTmwNsT8mUBgyDBqjkggl6gXwN5aTtPfos8UnQXMyRnBKtMAXlKOCTKD03yBRnbYo&#10;MpfoWIocpXE7Ik0Ot47vsWw3PqiuR0tL4QocW6q4c9f+uWcfzwvpwyNd3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OJT1wAAAAkBAAAPAAAAAAAAAAEAIAAAACIAAABkcnMvZG93bnJldi54bWxQ&#10;SwECFAAUAAAACACHTuJAIycpZvgBAADsAwAADgAAAAAAAAABACAAAAAmAQAAZHJzL2Uyb0RvYy54&#10;bWxQSwUGAAAAAAYABgBZAQAAkAUAAAAA&#10;">
                <v:fill on="t" focussize="0,0"/>
                <v:stroke color="#000000" joinstyle="miter"/>
                <v:imagedata o:title=""/>
                <o:lock v:ext="edit" aspectratio="f"/>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322368" behindDoc="0" locked="0" layoutInCell="1" allowOverlap="1">
                <wp:simplePos x="0" y="0"/>
                <wp:positionH relativeFrom="column">
                  <wp:posOffset>525145</wp:posOffset>
                </wp:positionH>
                <wp:positionV relativeFrom="paragraph">
                  <wp:posOffset>170815</wp:posOffset>
                </wp:positionV>
                <wp:extent cx="394335" cy="8255"/>
                <wp:effectExtent l="0" t="31115" r="5715" b="36830"/>
                <wp:wrapNone/>
                <wp:docPr id="833" name="直线 856"/>
                <wp:cNvGraphicFramePr/>
                <a:graphic xmlns:a="http://schemas.openxmlformats.org/drawingml/2006/main">
                  <a:graphicData uri="http://schemas.microsoft.com/office/word/2010/wordprocessingShape">
                    <wps:wsp>
                      <wps:cNvSpPr/>
                      <wps:spPr>
                        <a:xfrm>
                          <a:off x="0" y="0"/>
                          <a:ext cx="39433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6" o:spid="_x0000_s1026" o:spt="20" style="position:absolute;left:0pt;margin-left:41.35pt;margin-top:13.45pt;height:0.65pt;width:31.05pt;z-index:251322368;mso-width-relative:page;mso-height-relative:page;" filled="f" stroked="t" coordsize="21600,21600" o:gfxdata="UEsDBAoAAAAAAIdO4kAAAAAAAAAAAAAAAAAEAAAAZHJzL1BLAwQUAAAACACHTuJA329yX9kAAAAI&#10;AQAADwAAAGRycy9kb3ducmV2LnhtbE2PwU7DMBBE70j8g7VI3KiTqCohxOkBqVxaQG0RgpsbL0lE&#10;vI5spw1/z/ZUjjszmn1TLifbiyP60DlSkM4SEEi1Mx01Ct73q7scRIiajO4doYJfDLCsrq9KXRh3&#10;oi0ed7ERXEKh0AraGIdCylC3aHWYuQGJvW/nrY58+kYar09cbnuZJclCWt0Rf2j1gE8t1j+70SrY&#10;blbr/GM9TrX/ek5f92+bl8+QK3V7kyaPICJO8RKGMz6jQ8VMBzeSCaJXkGf3nFSQLR5AnP35nKcc&#10;WMgzkFUp/w+o/gBQSwMEFAAAAAgAh07iQJ0RPnrYAQAAlwMAAA4AAABkcnMvZTJvRG9jLnhtbK1T&#10;S44TMRDdI3EHy3vS+dCjTCudWRCGDYKRZjhAxXZ3W/JPLk86OQvXYMWG48w1KDshAUazQfTCXXY9&#10;P9d7Lq9u9tawnYqovWv5bDLlTDnhpXZ9y7883L5ZcoYJnATjnWr5QSG/Wb9+tRpDo+Z+8EaqyIjE&#10;YTOGlg8phaaqUAzKAk58UI6SnY8WEk1jX8kII7FbU82n06tq9FGG6IVCpNXNMcnXhb/rlEifuw5V&#10;YqblVFsqYyzjNo/VegVNHyEMWpzKgH+owoJ2dOiZagMJ2GPUz6isFtGj79JEeFv5rtNCFQ2kZjb9&#10;S839AEEVLWQOhrNN+P9oxafdXWRatny5WHDmwNIlPX399vT9B1vWV9mfMWBDsPtwF08zpDCL3XfR&#10;5j/JYPvi6eHsqdonJmhxcf12sag5E5Razus6M1aXrSFi+qC8ZTloudEuC4YGdh8xHaG/IHnZODa2&#10;/LqeZ0agfukMJAptIAXo+rIXvdHyVhuTd2Dst+9MZDvIHVC+Uwl/wPIhG8DhiCupDINmUCDfO8nS&#10;IZAzjpqY5xKskpwZRT2fo4JMoM0FmaIG15sX0OSAcWRE9vboZo62Xh7oNh5D1P1AbsxKpTlDt19s&#10;O3Vqbq/f54Xp8p7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fb3Jf2QAAAAgBAAAPAAAAAAAA&#10;AAEAIAAAACIAAABkcnMvZG93bnJldi54bWxQSwECFAAUAAAACACHTuJAnRE+etgBAACXAwAADgAA&#10;AAAAAAABACAAAAAo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13152" behindDoc="0" locked="0" layoutInCell="1" allowOverlap="1">
                <wp:simplePos x="0" y="0"/>
                <wp:positionH relativeFrom="column">
                  <wp:posOffset>1003300</wp:posOffset>
                </wp:positionH>
                <wp:positionV relativeFrom="paragraph">
                  <wp:posOffset>170815</wp:posOffset>
                </wp:positionV>
                <wp:extent cx="2978150" cy="0"/>
                <wp:effectExtent l="0" t="0" r="0" b="0"/>
                <wp:wrapNone/>
                <wp:docPr id="824" name="直线 847"/>
                <wp:cNvGraphicFramePr/>
                <a:graphic xmlns:a="http://schemas.openxmlformats.org/drawingml/2006/main">
                  <a:graphicData uri="http://schemas.microsoft.com/office/word/2010/wordprocessingShape">
                    <wps:wsp>
                      <wps:cNvSpPr/>
                      <wps:spPr>
                        <a:xfrm>
                          <a:off x="0" y="0"/>
                          <a:ext cx="29781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47" o:spid="_x0000_s1026" o:spt="20" style="position:absolute;left:0pt;margin-left:79pt;margin-top:13.45pt;height:0pt;width:234.5pt;z-index:251313152;mso-width-relative:page;mso-height-relative:page;" filled="f" stroked="t" coordsize="21600,21600" o:gfxdata="UEsDBAoAAAAAAIdO4kAAAAAAAAAAAAAAAAAEAAAAZHJzL1BLAwQUAAAACACHTuJAj9O8ANUAAAAJ&#10;AQAADwAAAGRycy9kb3ducmV2LnhtbE2PzU7DMBCE70i8g7VIXCpqN4hQQpwegNy4UEBct/GSRMTr&#10;NHZ/4OlZxAGOMzua/aZcHf2g9jTFPrCFxdyAIm6C67m18PJcXyxBxYTscAhMFj4pwqo6PSmxcOHA&#10;T7Rfp1ZJCccCLXQpjYXWsenIY5yHkVhu72HymEROrXYTHqTcDzozJtcee5YPHY5011Hzsd55C7F+&#10;pW39NWtm5u2yDZRt7x8f0Nrzs4W5BZXomP7C8IMv6FAJ0ybs2EU1iL5aypZkIctvQEkgz67F2Pwa&#10;uir1/wXVN1BLAwQUAAAACACHTuJAxeKGidEBAACRAwAADgAAAGRycy9lMm9Eb2MueG1srVPNbhMx&#10;EL4j8Q6W72STqKHpKpseCOWCoFLhASb+2bXkP3ncbPIsvAYnLjxOX4Oxk6YtXBAiB2fsGX/zfZ9n&#10;V9d7Z9lOJTTBd3w2mXKmvAjS+L7jX7/cvFlyhhm8BBu86vhBIb9ev361GmOr5mEIVqrECMRjO8aO&#10;DznHtmlQDMoBTkJUnpI6JAeZtqlvZIKR0J1t5tPp22YMScYUhEKk080xydcVX2sl8metUWVmO07c&#10;cl1TXbdlbdYraPsEcTDiRAP+gYUD46npGWoDGdh9Mn9AOSNSwKDzRATXBK2NUFUDqZlNf1NzN0BU&#10;VQuZg/FsE/4/WPFpd5uYkR1fzi848+DokR6+fX/48ZMtLy6LP2PElsru4m067ZDCInavkyv/JIPt&#10;q6eHs6dqn5mgw/nV5XK2IOvFY655uhgT5g8qOFaCjlvji1xoYfcRMzWj0seScmw9Gzt+tZgvCA5o&#10;WrSFTKGLxB99X+9isEbeGGvLDUz99p1NbAfl/euvSCLcF2WlyQZwONbV1HEyBgXyvZcsHyL54mmE&#10;eaHglOTMKpr4EhEgtBmM/ZtKam09MSiuHn0s0TbIA73DfUymH8iJWWVZMvTule9pRstgPd9XpKcv&#10;a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9O8ANUAAAAJAQAADwAAAAAAAAABACAAAAAiAAAA&#10;ZHJzL2Rvd25yZXYueG1sUEsBAhQAFAAAAAgAh07iQMXihonRAQAAkQMAAA4AAAAAAAAAAQAgAAAA&#10;JAEAAGRycy9lMm9Eb2MueG1sUEsFBgAAAAAGAAYAWQEAAGcFAAAAAA==&#10;">
                <v:fill on="f" focussize="0,0"/>
                <v:stroke color="#000000" joinstyle="round"/>
                <v:imagedata o:title=""/>
                <o:lock v:ext="edit" aspectratio="f"/>
              </v:line>
            </w:pict>
          </mc:Fallback>
        </mc:AlternateContent>
      </w:r>
    </w:p>
    <w:p>
      <w:pPr>
        <w:spacing w:beforeLines="150"/>
        <w:ind w:firstLine="640" w:firstLineChars="200"/>
        <w:rPr>
          <w:rFonts w:ascii="仿宋" w:hAnsi="仿宋" w:eastAsia="仿宋" w:cs="宋体"/>
          <w:w w:val="95"/>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w w:val="95"/>
          <w:sz w:val="32"/>
          <w:szCs w:val="32"/>
        </w:rPr>
        <w:t>父母户口所在地派出所；咨询电话见下表。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14"/>
    </w:tbl>
    <w:p>
      <w:pPr>
        <w:ind w:firstLine="643" w:firstLineChars="200"/>
        <w:jc w:val="left"/>
        <w:rPr>
          <w:rFonts w:ascii="仿宋" w:hAnsi="仿宋" w:eastAsia="仿宋" w:cs="宋体"/>
          <w:sz w:val="32"/>
          <w:szCs w:val="32"/>
        </w:rPr>
      </w:pPr>
      <w:bookmarkStart w:id="715" w:name="_Toc18830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材料齐全的，7个工作日办结。</w:t>
      </w:r>
      <w:bookmarkEnd w:id="715"/>
    </w:p>
    <w:p>
      <w:pPr>
        <w:ind w:firstLine="643" w:firstLineChars="200"/>
        <w:jc w:val="left"/>
        <w:rPr>
          <w:rFonts w:ascii="仿宋" w:hAnsi="仿宋" w:eastAsia="仿宋" w:cs="仿宋"/>
          <w:b/>
          <w:sz w:val="32"/>
          <w:szCs w:val="32"/>
        </w:rPr>
      </w:pPr>
      <w:bookmarkStart w:id="716" w:name="_Toc19865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716"/>
    </w:p>
    <w:p>
      <w:pPr>
        <w:spacing w:line="500" w:lineRule="exact"/>
        <w:ind w:firstLine="643" w:firstLineChars="200"/>
        <w:rPr>
          <w:rFonts w:ascii="仿宋" w:hAnsi="仿宋" w:eastAsia="仿宋" w:cs="仿宋"/>
          <w:sz w:val="32"/>
          <w:szCs w:val="32"/>
        </w:rPr>
      </w:pPr>
      <w:bookmarkStart w:id="717" w:name="_Toc16822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717"/>
    </w:p>
    <w:p>
      <w:pPr>
        <w:pStyle w:val="2"/>
        <w:spacing w:before="0" w:beforeAutospacing="0" w:after="0" w:afterAutospacing="0"/>
        <w:jc w:val="center"/>
        <w:rPr>
          <w:sz w:val="44"/>
          <w:szCs w:val="44"/>
        </w:rPr>
      </w:pPr>
      <w:bookmarkStart w:id="718" w:name="_Toc12546"/>
      <w:bookmarkStart w:id="719" w:name="_Toc9682_WPSOffice_Level1"/>
      <w:bookmarkStart w:id="720" w:name="_Toc6186_WPSOffice_Level1"/>
      <w:bookmarkStart w:id="721" w:name="_Toc19544_WPSOffice_Level1"/>
      <w:bookmarkStart w:id="722" w:name="_Toc25485_WPSOffice_Level1"/>
      <w:bookmarkStart w:id="723" w:name="_Toc32190_WPSOffice_Level1"/>
      <w:bookmarkStart w:id="724" w:name="_Toc23924"/>
      <w:r>
        <w:rPr>
          <w:rFonts w:hint="eastAsia"/>
          <w:sz w:val="44"/>
          <w:szCs w:val="44"/>
        </w:rPr>
        <w:t>居民抱（收）养落户</w:t>
      </w:r>
      <w:bookmarkEnd w:id="718"/>
      <w:bookmarkEnd w:id="719"/>
      <w:bookmarkEnd w:id="720"/>
      <w:bookmarkEnd w:id="721"/>
      <w:bookmarkEnd w:id="722"/>
      <w:bookmarkEnd w:id="723"/>
      <w:bookmarkEnd w:id="724"/>
    </w:p>
    <w:p>
      <w:pPr>
        <w:jc w:val="center"/>
        <w:rPr>
          <w:rFonts w:ascii="仿宋" w:hAnsi="仿宋" w:eastAsia="仿宋"/>
          <w:b/>
          <w:bCs/>
          <w:sz w:val="15"/>
          <w:szCs w:val="15"/>
        </w:rPr>
      </w:pPr>
    </w:p>
    <w:p>
      <w:pPr>
        <w:spacing w:line="540" w:lineRule="exact"/>
        <w:ind w:firstLine="643" w:firstLineChars="200"/>
        <w:rPr>
          <w:rFonts w:ascii="仿宋" w:hAnsi="仿宋" w:eastAsia="仿宋" w:cs="宋体"/>
          <w:b/>
          <w:sz w:val="32"/>
          <w:szCs w:val="32"/>
        </w:rPr>
      </w:pPr>
      <w:bookmarkStart w:id="725" w:name="_Toc13457_WPSOffice_Level2"/>
      <w:r>
        <w:rPr>
          <w:rFonts w:hint="eastAsia" w:ascii="楷体" w:hAnsi="楷体" w:eastAsia="楷体" w:cs="宋体"/>
          <w:b/>
          <w:sz w:val="32"/>
          <w:szCs w:val="32"/>
        </w:rPr>
        <w:t>一、居民抱（收）养落户需要什么条件？</w:t>
      </w:r>
      <w:bookmarkEnd w:id="725"/>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抚顺市居民，抱（收）养子女并取得民政部门出具《收养证》的。</w:t>
      </w:r>
    </w:p>
    <w:p>
      <w:pPr>
        <w:spacing w:line="540" w:lineRule="exact"/>
        <w:ind w:firstLine="643" w:firstLineChars="200"/>
        <w:rPr>
          <w:rFonts w:ascii="楷体" w:hAnsi="楷体" w:eastAsia="楷体" w:cs="宋体"/>
          <w:b/>
          <w:sz w:val="32"/>
          <w:szCs w:val="32"/>
        </w:rPr>
      </w:pPr>
      <w:bookmarkStart w:id="726" w:name="_Toc8651_WPSOffice_Level2"/>
      <w:r>
        <w:rPr>
          <w:rFonts w:hint="eastAsia" w:ascii="楷体" w:hAnsi="楷体" w:eastAsia="楷体" w:cs="宋体"/>
          <w:b/>
          <w:sz w:val="32"/>
          <w:szCs w:val="32"/>
        </w:rPr>
        <w:t>二、需要什么材料？</w:t>
      </w:r>
      <w:bookmarkEnd w:id="726"/>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抱（收）养人居民户口簿、居民身份证；民政部门出具的《收养证》。</w:t>
      </w:r>
    </w:p>
    <w:p>
      <w:pPr>
        <w:spacing w:line="540" w:lineRule="exact"/>
        <w:ind w:firstLine="643" w:firstLineChars="200"/>
        <w:rPr>
          <w:rFonts w:ascii="楷体" w:hAnsi="楷体" w:eastAsia="楷体" w:cs="宋体"/>
          <w:b/>
          <w:sz w:val="32"/>
          <w:szCs w:val="32"/>
        </w:rPr>
      </w:pPr>
      <w:bookmarkStart w:id="727" w:name="_Toc28072_WPSOffice_Level2"/>
      <w:r>
        <w:rPr>
          <w:rFonts w:hint="eastAsia" w:ascii="楷体" w:hAnsi="楷体" w:eastAsia="楷体" w:cs="宋体"/>
          <w:b/>
          <w:sz w:val="32"/>
          <w:szCs w:val="32"/>
        </w:rPr>
        <w:t>三、办理流程图</w:t>
      </w:r>
    </w:p>
    <w:p>
      <w:pPr>
        <w:spacing w:line="560" w:lineRule="exact"/>
        <w:ind w:firstLine="2280" w:firstLineChars="950"/>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338752" behindDoc="0" locked="0" layoutInCell="1" allowOverlap="1">
                <wp:simplePos x="0" y="0"/>
                <wp:positionH relativeFrom="column">
                  <wp:posOffset>2447925</wp:posOffset>
                </wp:positionH>
                <wp:positionV relativeFrom="paragraph">
                  <wp:posOffset>134620</wp:posOffset>
                </wp:positionV>
                <wp:extent cx="876300" cy="742950"/>
                <wp:effectExtent l="4445" t="4445" r="14605" b="14605"/>
                <wp:wrapNone/>
                <wp:docPr id="849" name="文本框 872"/>
                <wp:cNvGraphicFramePr/>
                <a:graphic xmlns:a="http://schemas.openxmlformats.org/drawingml/2006/main">
                  <a:graphicData uri="http://schemas.microsoft.com/office/word/2010/wordprocessingShape">
                    <wps:wsp>
                      <wps:cNvSpPr txBox="1"/>
                      <wps:spPr>
                        <a:xfrm>
                          <a:off x="0" y="0"/>
                          <a:ext cx="876300"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wps:txbx>
                      <wps:bodyPr upright="1"/>
                    </wps:wsp>
                  </a:graphicData>
                </a:graphic>
              </wp:anchor>
            </w:drawing>
          </mc:Choice>
          <mc:Fallback>
            <w:pict>
              <v:shape id="文本框 872" o:spid="_x0000_s1026" o:spt="202" type="#_x0000_t202" style="position:absolute;left:0pt;margin-left:192.75pt;margin-top:10.6pt;height:58.5pt;width:69pt;z-index:251338752;mso-width-relative:page;mso-height-relative:page;" fillcolor="#FFFFFF" filled="t" stroked="t" coordsize="21600,21600" o:gfxdata="UEsDBAoAAAAAAIdO4kAAAAAAAAAAAAAAAAAEAAAAZHJzL1BLAwQUAAAACACHTuJAez+vx9kAAAAK&#10;AQAADwAAAGRycy9kb3ducmV2LnhtbE2PwU7DMAyG70i8Q2QkLoilTelWStMdkEBwg4HGNWuytiJx&#10;SpJ14+0xJzja/vT7+5v1yVk2mxBHjxLyRQbMYOf1iL2E97eH6wpYTAq1sh6NhG8TYd2enzWq1v6I&#10;r2bepJ5RCMZaSRhSmmrOYzcYp+LCTwbptvfBqURj6LkO6kjhznKRZUvu1Ij0YVCTuR9M97k5OAnV&#10;zdP8EZ+Ll2233NvbdLWaH7+ClJcXeXYHLJlT+oPhV5/UoSWnnT+gjsxKKKqyJFSCyAUwAkpR0GJH&#10;ZFEJ4G3D/1dofwBQSwMEFAAAAAgAh07iQBPF+az3AQAA6wMAAA4AAABkcnMvZTJvRG9jLnhtbK1T&#10;TW4TMRTeI3EHy3sy06FpklEmlSCEDQKkwgFebM+MJf/JdjOTC8ANWLFhz7lyjj47bdrSLhBiFp5n&#10;v8+f3/s+e3k5akV2wgdpTUPPJiUlwjDLpeka+vXL5tWckhDBcFDWiIbuRaCXq5cvloOrRWV7q7jw&#10;BElMqAfX0D5GVxdFYL3QECbWCYPJ1noNEae+K7iHAdm1KqqyvCgG67nzlokQcHV9TNJV5m9bweKn&#10;tg0iEtVQrC3m0edxm8ZitYS68+B6yW7LgH+oQoM0eOiJag0RyLWXT6i0ZN4G28YJs7qwbSuZyD1g&#10;N2flH91c9eBE7gXFCe4kU/h/tOzj7rMnkjd0fr6gxIBGkw4/vh9+/j78+kbmsypJNLhQI/LKITaO&#10;b+yIVt+tB1xMnY+t1+mPPRHMo9j7k8BijITh4nx28brEDMPU7LxaTLMBxf1m50N8L6wmKWioR/+y&#10;rLD7ECIWgtA7SDorWCX5RiqVJ77bvlWe7AC93uQv1YhbHsGUIUNDF9NqinUAXrlWQcRQOxQhmC6f&#10;92hHeEhc5u854lTYGkJ/LCAzJBjUWkbhc9QL4O8MJ3HvUGaDL4KmYrTglCiBDyhFGRlBqr9BYnfK&#10;YJPJoaMTKYrjdkSaFG4t36Nr187LrkdJs28Zjjcqq3N7+9OVfTjPpPdvdH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z+vx9kAAAAKAQAADwAAAAAAAAABACAAAAAiAAAAZHJzL2Rvd25yZXYueG1s&#10;UEsBAhQAFAAAAAgAh07iQBPF+az3AQAA6wMAAA4AAAAAAAAAAQAgAAAAKAEAAGRycy9lMm9Eb2Mu&#10;eG1sUEsFBgAAAAAGAAYAWQEAAJE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查</w:t>
                      </w:r>
                    </w:p>
                    <w:p>
                      <w:pPr>
                        <w:spacing w:beforeLines="50" w:line="240" w:lineRule="exact"/>
                        <w:jc w:val="center"/>
                        <w:rPr>
                          <w:rFonts w:ascii="仿宋" w:hAnsi="仿宋" w:eastAsia="仿宋" w:cs="仿宋"/>
                          <w:sz w:val="24"/>
                          <w:szCs w:val="24"/>
                        </w:rPr>
                      </w:pPr>
                      <w:r>
                        <w:rPr>
                          <w:rFonts w:hint="eastAsia" w:ascii="仿宋" w:hAnsi="仿宋" w:eastAsia="仿宋" w:cs="仿宋"/>
                          <w:sz w:val="24"/>
                          <w:szCs w:val="24"/>
                        </w:rPr>
                        <w:t>户口内勤审核材料</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339776" behindDoc="0" locked="0" layoutInCell="1" allowOverlap="1">
                <wp:simplePos x="0" y="0"/>
                <wp:positionH relativeFrom="column">
                  <wp:posOffset>4305300</wp:posOffset>
                </wp:positionH>
                <wp:positionV relativeFrom="paragraph">
                  <wp:posOffset>120650</wp:posOffset>
                </wp:positionV>
                <wp:extent cx="1000125" cy="770890"/>
                <wp:effectExtent l="4445" t="5080" r="5080" b="5080"/>
                <wp:wrapNone/>
                <wp:docPr id="850" name="文本框 873"/>
                <wp:cNvGraphicFramePr/>
                <a:graphic xmlns:a="http://schemas.openxmlformats.org/drawingml/2006/main">
                  <a:graphicData uri="http://schemas.microsoft.com/office/word/2010/wordprocessingShape">
                    <wps:wsp>
                      <wps:cNvSpPr txBox="1"/>
                      <wps:spPr>
                        <a:xfrm>
                          <a:off x="0" y="0"/>
                          <a:ext cx="10001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派出所主管领导审批</w:t>
                            </w:r>
                          </w:p>
                        </w:txbxContent>
                      </wps:txbx>
                      <wps:bodyPr upright="1"/>
                    </wps:wsp>
                  </a:graphicData>
                </a:graphic>
              </wp:anchor>
            </w:drawing>
          </mc:Choice>
          <mc:Fallback>
            <w:pict>
              <v:shape id="文本框 873" o:spid="_x0000_s1026" o:spt="202" type="#_x0000_t202" style="position:absolute;left:0pt;margin-left:339pt;margin-top:9.5pt;height:60.7pt;width:78.75pt;z-index:251339776;mso-width-relative:page;mso-height-relative:page;" fillcolor="#FFFFFF" filled="t" stroked="t" coordsize="21600,21600" o:gfxdata="UEsDBAoAAAAAAIdO4kAAAAAAAAAAAAAAAAAEAAAAZHJzL1BLAwQUAAAACACHTuJAWwpNX9kAAAAK&#10;AQAADwAAAGRycy9kb3ducmV2LnhtbE2PQU/DMAyF70j8h8hIXBBLxrquK013QALBDQaCa9Z4bUXi&#10;lCbrxr/HnOBk2e/p+XvV5uSdmHCMfSAN85kCgdQE21Or4e31/roAEZMha1wg1PCNETb1+VllShuO&#10;9ILTNrWCQyiWRkOX0lBKGZsOvYmzMCCxtg+jN4nXsZV2NEcO907eKJVLb3riD50Z8K7D5nN78BqK&#10;7HH6iE+L5/cm37t1ulpND1+j1pcXc3ULIuEp/ZnhF5/RoWamXTiQjcJpyFcFd0ksrHmyoVgslyB2&#10;fMhUBrKu5P8K9Q9QSwMEFAAAAAgAh07iQPgnBDL1AQAA7AMAAA4AAABkcnMvZTJvRG9jLnhtbK1T&#10;S44TMRDdI3EHy3vSnaCQTCudkSCEDQKkgQNU/Om25J9sT7pzAbgBKzbsOVfOQdmZycwws0CIXrjL&#10;dvn5vVfl1eVoNNmLEJWzLZ1OakqEZY4r27X0y+ftiyUlMYHloJ0VLT2ISC/Xz5+tBt+Imeud5iIQ&#10;BLGxGXxL+5R8U1WR9cJAnDgvLG5KFwwknIau4gEGRDe6mtX1q2pwgfvgmIgRVzenTbou+FIKlj5K&#10;GUUiuqXILZUxlHGXx2q9gqYL4HvFbmjAP7AwoCxeeobaQAJyHdQjKKNYcNHJNGHOVE5KxUTRgGqm&#10;9R9qrnrwomhBc6I/2xT/Hyz7sP8UiOItXc7RHwsGi3T8/u3449fx51eyXLzMFg0+Nph55TE3ja/d&#10;iKW+XY+4mJWPMpj8R00E9xHscDZYjImwfKiu6+lsTgnDvcWiXl6UClR3p32I6Z1whuSgpQELWHyF&#10;/fuYkAmm3qbky6LTim+V1mUSut0bHcgesNjb8mWSeORBmrZkaOnFvPAA7DmpISEl49GFaLty34MT&#10;8T4wSsDvKeBMbAOxPxEoCDkNGqOSCCXqBfC3lpN08OizxSdBMxkjOCVa4AvKUclMoPTfZKI6bVFk&#10;LtGpFDlK425EmBzuHD9g2a59UF2PlpbClXRsqeLOTfvnnr0/L6B3j3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sKTV/ZAAAACgEAAA8AAAAAAAAAAQAgAAAAIgAAAGRycy9kb3ducmV2LnhtbFBL&#10;AQIUABQAAAAIAIdO4kD4JwQy9QEAAOwDAAAOAAAAAAAAAAEAIAAAACgBAABkcnMvZTJvRG9jLnht&#10;bFBLBQYAAAAABgAGAFkBAACP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审 批</w:t>
                      </w:r>
                    </w:p>
                    <w:p>
                      <w:pPr>
                        <w:spacing w:beforeLines="50"/>
                        <w:jc w:val="center"/>
                        <w:rPr>
                          <w:rFonts w:ascii="仿宋" w:hAnsi="仿宋" w:eastAsia="仿宋" w:cs="仿宋"/>
                          <w:sz w:val="24"/>
                          <w:szCs w:val="24"/>
                        </w:rPr>
                      </w:pPr>
                      <w:r>
                        <w:rPr>
                          <w:rFonts w:hint="eastAsia" w:ascii="仿宋" w:hAnsi="仿宋" w:eastAsia="仿宋" w:cs="仿宋"/>
                          <w:sz w:val="24"/>
                          <w:szCs w:val="24"/>
                        </w:rPr>
                        <w:t>派出所主管领导审批</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348992" behindDoc="0" locked="0" layoutInCell="1" allowOverlap="1">
                <wp:simplePos x="0" y="0"/>
                <wp:positionH relativeFrom="column">
                  <wp:posOffset>-161925</wp:posOffset>
                </wp:positionH>
                <wp:positionV relativeFrom="paragraph">
                  <wp:posOffset>1296670</wp:posOffset>
                </wp:positionV>
                <wp:extent cx="676275" cy="0"/>
                <wp:effectExtent l="0" t="0" r="0" b="0"/>
                <wp:wrapNone/>
                <wp:docPr id="859" name="直线 882"/>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82" o:spid="_x0000_s1026" o:spt="20" style="position:absolute;left:0pt;margin-left:-12.75pt;margin-top:102.1pt;height:0pt;width:53.25pt;z-index:251348992;mso-width-relative:page;mso-height-relative:page;" filled="f" stroked="t" coordsize="21600,21600" o:gfxdata="UEsDBAoAAAAAAIdO4kAAAAAAAAAAAAAAAAAEAAAAZHJzL1BLAwQUAAAACACHTuJAyDSc49YAAAAK&#10;AQAADwAAAGRycy9kb3ducmV2LnhtbE2PTU/DMAyG70j8h8hIXKYtaWFoKk13AHrjwgBx9RrTVjRO&#10;12Qf8OsxEhIcbT96/bzl+uQHdaAp9oEtZAsDirgJrufWwstzPV+BignZ4RCYLHxShHV1flZi4cKR&#10;n+iwSa2SEI4FWuhSGgutY9ORx7gII7Hc3sPkMck4tdpNeJRwP+jcmBvtsWf50OFIdx01H5u9txDr&#10;V9rVX7NmZt6u2kD57v7xAa29vMjMLahEp/QHw4++qEMlTtuwZxfVYGGeL5eCWsjNdQ5KiFUm5ba/&#10;C12V+n+F6htQSwMEFAAAAAgAh07iQAY81SDPAQAAkAMAAA4AAABkcnMvZTJvRG9jLnhtbK1TO24b&#10;MRDtA+QOBPtoJQGS5YVWLqI4TZAYcHyAET+7BPgDh9ZKZ8k1UqXJcXyNDClZzqcJgqighpzhm/ce&#10;Z9c3B2fZXiU0wXd8NplyprwI0vi+4w+fb9+sOMMMXoINXnX8qJDfbF6/Wo+xVfMwBCtVYgTisR1j&#10;x4ecY9s0KAblACchKk9JHZKDTNvUNzLBSOjONvPpdNmMIcmYglCIdLo9Jfmm4mutRP6kNarMbMeJ&#10;W65rquuurM1mDW2fIA5GnGnAP7BwYDw1vUBtIQN7TOYPKGdEChh0nojgmqC1EapqIDWz6W9q7geI&#10;qmohczBebML/Bys+7u8SM7Ljq8U1Zx4cPdLTl69P376z1Wpe/BkjtlR2H+/SeYcUFrEHnVz5Jxns&#10;UD09XjxVh8wEHS6vlvOrBWfiOdW83IsJ83sVHCtBx63xRS20sP+AmXpR6XNJObaejR2/XswLHNCw&#10;aAuZQheJPvq+3sVgjbw11pYbmPrdW5vYHsrz119RRLi/lJUmW8DhVFdTp8EYFMh3XrJ8jGSLpwnm&#10;hYJTkjOraOBLRIDQZjD2byqptfXEoJh6srFEuyCP9AyPMZl+ICdmlWXJ0LNXvucRLXP1874ivXxI&#10;m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INJzj1gAAAAoBAAAPAAAAAAAAAAEAIAAAACIAAABk&#10;cnMvZG93bnJldi54bWxQSwECFAAUAAAACACHTuJABjzVIM8BAACQAwAADgAAAAAAAAABACAAAAAl&#10;AQAAZHJzL2Uyb0RvYy54bWxQSwUGAAAAAAYABgBZAQAAZgUAAAAA&#10;">
                <v:fill on="f" focussize="0,0"/>
                <v:stroke color="#000000" joinstyle="round"/>
                <v:imagedata o:title=""/>
                <o:lock v:ext="edit" aspectratio="f"/>
              </v:line>
            </w:pict>
          </mc:Fallback>
        </mc:AlternateContent>
      </w:r>
      <w:r>
        <w:rPr>
          <w:rFonts w:hint="eastAsia" w:ascii="仿宋" w:hAnsi="仿宋" w:eastAsia="仿宋" w:cs="宋体"/>
          <w:sz w:val="24"/>
          <w:szCs w:val="24"/>
        </w:rPr>
        <w:t>材料齐全</w: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350016" behindDoc="0" locked="0" layoutInCell="1" allowOverlap="1">
                <wp:simplePos x="0" y="0"/>
                <wp:positionH relativeFrom="column">
                  <wp:posOffset>3324225</wp:posOffset>
                </wp:positionH>
                <wp:positionV relativeFrom="paragraph">
                  <wp:posOffset>26035</wp:posOffset>
                </wp:positionV>
                <wp:extent cx="1002665" cy="635"/>
                <wp:effectExtent l="0" t="38100" r="6985" b="37465"/>
                <wp:wrapNone/>
                <wp:docPr id="860" name="直线 883"/>
                <wp:cNvGraphicFramePr/>
                <a:graphic xmlns:a="http://schemas.openxmlformats.org/drawingml/2006/main">
                  <a:graphicData uri="http://schemas.microsoft.com/office/word/2010/wordprocessingShape">
                    <wps:wsp>
                      <wps:cNvSpPr/>
                      <wps:spPr>
                        <a:xfrm flipV="1">
                          <a:off x="0" y="0"/>
                          <a:ext cx="100266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3" o:spid="_x0000_s1026" o:spt="20" style="position:absolute;left:0pt;flip:y;margin-left:261.75pt;margin-top:2.05pt;height:0.05pt;width:78.95pt;z-index:251350016;mso-width-relative:page;mso-height-relative:page;" filled="f" stroked="t" coordsize="21600,21600" o:gfxdata="UEsDBAoAAAAAAIdO4kAAAAAAAAAAAAAAAAAEAAAAZHJzL1BLAwQUAAAACACHTuJAxyDFbdcAAAAH&#10;AQAADwAAAGRycy9kb3ducmV2LnhtbE2OwU7DMBBE70j8g7VI3KjjkFRtiNMDAokTghYh9ebGSxIa&#10;r0PsNoWvZ3uC42hGb165OrleHHEMnScNapaAQKq97ajR8LZ5vFmACNGQNb0n1PCNAVbV5UVpCusn&#10;esXjOjaCIRQKo6GNcSikDHWLzoSZH5C4+/CjM5Hj2Eg7monhrpdpksylMx3xQ2sGvG+x3q8PTsNy&#10;M+X+Zdy/Z6r72v48fMbh6TlqfX2lkjsQEU/xbwxnfVaHip12/kA2iF5Dnt7mPNWQKRDczxcqA7Hj&#10;nIKsSvnfv/oFUEsDBBQAAAAIAIdO4kAJDPID3gEAAKEDAAAOAAAAZHJzL2Uyb0RvYy54bWytU0uO&#10;EzEQ3SNxB8t7pjsZJQqtdGZBGDYIRhpgX/Gn25J/cnnSyVm4Bis2HGeuQdkJGT5ig+hFqex6fq73&#10;XL2+OTjL9iqhCb7ns6uWM+VFkMYPPf/44fbFijPM4CXY4FXPjwr5zeb5s/UUOzUPY7BSJUYkHrsp&#10;9nzMOXZNg2JUDvAqROWpqENykGmZhkYmmIjd2WbetstmCknGFIRCpN3tqcg3lV9rJfJ7rVFlZntO&#10;veUaU427EpvNGrohQRyNOLcB/9CFA+Pp0gvVFjKwh2T+oHJGpIBB5ysRXBO0NkJVDaRm1v6m5n6E&#10;qKoWMgfjxSb8f7Ti3f4uMSN7vlqSPx4cPdLj5y+PX7+x1eq6+DNF7Ah2H+/SeYWUFrEHnRzT1sRP&#10;9PRVPglih+ru8eKuOmQmaHPWtvPlcsGZoNryelG4mxNJIYsJ8xsVHCtJz63xRTp0sH+L+QT9ASnb&#10;1rOp5y8X80IINDnaQqbURdKCfqhnMVgjb4215QSmYffKJraHMgv1O7fwC6xcsgUcT7haKjDoRgXy&#10;tZcsHyN55GmceWnBKcmZVTT9JavIDMY+IXMy4Af7FzQ5YD0ZUVw++VqyXZBHepeHmMwwkhuz2mmp&#10;0BxU284zWwbt53VlevqzN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yDFbdcAAAAHAQAADwAA&#10;AAAAAAABACAAAAAiAAAAZHJzL2Rvd25yZXYueG1sUEsBAhQAFAAAAAgAh07iQAkM8gPeAQAAoQ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46944" behindDoc="0" locked="0" layoutInCell="1" allowOverlap="1">
                <wp:simplePos x="0" y="0"/>
                <wp:positionH relativeFrom="column">
                  <wp:posOffset>4305300</wp:posOffset>
                </wp:positionH>
                <wp:positionV relativeFrom="paragraph">
                  <wp:posOffset>26035</wp:posOffset>
                </wp:positionV>
                <wp:extent cx="1000125" cy="635"/>
                <wp:effectExtent l="0" t="0" r="0" b="0"/>
                <wp:wrapNone/>
                <wp:docPr id="857" name="直线 880"/>
                <wp:cNvGraphicFramePr/>
                <a:graphic xmlns:a="http://schemas.openxmlformats.org/drawingml/2006/main">
                  <a:graphicData uri="http://schemas.microsoft.com/office/word/2010/wordprocessingShape">
                    <wps:wsp>
                      <wps:cNvSpPr/>
                      <wps:spPr>
                        <a:xfrm flipV="1">
                          <a:off x="0" y="0"/>
                          <a:ext cx="10001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80" o:spid="_x0000_s1026" o:spt="20" style="position:absolute;left:0pt;flip:y;margin-left:339pt;margin-top:2.05pt;height:0.05pt;width:78.75pt;z-index:251346944;mso-width-relative:page;mso-height-relative:page;" filled="f" stroked="t" coordsize="21600,21600" o:gfxdata="UEsDBAoAAAAAAIdO4kAAAAAAAAAAAAAAAAAEAAAAZHJzL1BLAwQUAAAACACHTuJAiKgkMtYAAAAH&#10;AQAADwAAAGRycy9kb3ducmV2LnhtbE2PwU7DMBBE70j8g7VI3KidlJYQ4lQIARekSpS0Zydekoh4&#10;HcVuWv6e5QTH0Yxm3hSbsxvEjFPoPWlIFgoEUuNtT62G6uPlJgMRoiFrBk+o4RsDbMrLi8Lk1p/o&#10;HeddbAWXUMiNhi7GMZcyNB06ExZ+RGLv00/ORJZTK+1kTlzuBpkqtZbO9MQLnRnxqcPma3d0Gh4P&#10;b8/L7Vw7P9j7ttpbV6nXVOvrq0Q9gIh4jn9h+MVndCiZqfZHskEMGtZ3GX+JGm4TEOxny9UKRM06&#10;BVkW8j9/+QNQSwMEFAAAAAgAh07iQLdomb3WAQAAnQMAAA4AAABkcnMvZTJvRG9jLnhtbK1TS44T&#10;MRDdI3EHy3vSnaAMoZXOLAjDBsFIA+wr/nRb8k8uTzo5C9dgxYbjzDUoOyHDZ4MQvSiVXeXnes+v&#10;19cHZ9leJTTB93w+azlTXgRp/NDzjx9unq04wwxegg1e9fyokF9vnj5ZT7FTizAGK1ViBOKxm2LP&#10;x5xj1zQoRuUAZyEqT0UdkoNMyzQ0MsFE6M42i7a9aqaQZExBKETa3Z6KfFPxtVYiv9caVWa25zRb&#10;rjHVuCux2ayhGxLE0YjzGPAPUzgwni69QG0hA7tP5g8oZ0QKGHSeieCaoLURqnIgNvP2NzZ3I0RV&#10;uZA4GC8y4f+DFe/2t4kZ2fPV8gVnHhw90sPnLw9fv7HVquozReyo7S7eJlKrrJDSQvagk2PamviJ&#10;nr7SJ0LsUNU9XtRVh8wEbc7btp0vlpwJql09XxbtmxNIAYsJ8xsVHCtJz63xhTp0sH+L+dT6o6Vs&#10;W8+mnr9cVkAg52gLmbBdJC7oh3oWgzXyxlhbTmAadq9sYnsoXqjfeYRf2solW8Dx1FdLJ5eMCuRr&#10;L1k+RtLIk515GcEpyZlV5P6SVT9lMPZvOom99STCo6Yl2wV5pDe5j8kMIykxr1OWCnmgSnb2azHZ&#10;z+uK9PhXbb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KgkMtYAAAAHAQAADwAAAAAAAAABACAA&#10;AAAiAAAAZHJzL2Rvd25yZXYueG1sUEsBAhQAFAAAAAgAh07iQLdomb3WAQAAnQMAAA4AAAAAAAAA&#10;AQAgAAAAJQEAAGRycy9lMm9Eb2MueG1sUEsFBgAAAAAGAAYAWQEAAG0FA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45920"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856" name="直线 879"/>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79" o:spid="_x0000_s1026" o:spt="20" style="position:absolute;left:0pt;margin-left:192.75pt;margin-top:2.1pt;height:0pt;width:77.25pt;z-index:251345920;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8GyyHM8BAACQAwAADgAAAGRycy9lMm9Eb2MueG1srVM7bhsx&#10;EO0D5A4E+2glAbLlhVYuojhNkBhwfIARP7sE+AOH1kpnyTVSpclxfI0MKVlO7CYIooIacoZv3nuc&#10;XV3vnWU7ldAE3/HZZMqZ8iJI4/uO33+9ebfkDDN4CTZ41fGDQn69fvtmNcZWzcMQrFSJEYjHdowd&#10;H3KObdOgGJQDnISoPCV1SA4ybVPfyAQjoTvbzKfTi2YMScYUhEKk080xydcVX2sl8hetUWVmO07c&#10;cl1TXbdlbdYraPsEcTDiRAP+gYUD46npGWoDGdhDMq+gnBEpYNB5IoJrgtZGqKqB1MymL9TcDRBV&#10;1ULmYDzbhP8PVnze3SZmZMeXiwvOPDh6pMdv3x9//GTLy6vizxixpbK7eJtOO6SwiN3r5Mo/yWD7&#10;6unh7KnaZybo8Go5m14uOBNPqeb5XkyYP6rgWAk6bo0vaqGF3SfM1ItKn0rKsfVsJMDFvMABDYu2&#10;kCl0keij7+tdDNbIG2NtuYGp3763ie2gPH/9FUWE+0dZabIBHI51NXUcjEGB/OAly4dItniaYF4o&#10;OCU5s4oGvkQECG0GY/+mklpbTwyKqUcbS7QN8kDP8BCT6QdyYlZZlgw9e+V7GtEyV7/vK9Lzh7T+&#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rL2AfVAAAABwEAAA8AAAAAAAAAAQAgAAAAIgAAAGRy&#10;cy9kb3ducmV2LnhtbFBLAQIUABQAAAAIAIdO4kDwbLIczwEAAJADAAAOAAAAAAAAAAEAIAAAACQB&#10;AABkcnMvZTJvRG9jLnhtbFBLBQYAAAAABgAGAFkBAABl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42848"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853" name="直线 876"/>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6" o:spid="_x0000_s1026" o:spt="20" style="position:absolute;left:0pt;flip:y;margin-left:106.5pt;margin-top:2.1pt;height:0pt;width:86.25pt;z-index:251342848;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C9roHz3wEAAJ8DAAAOAAAAZHJzL2Uyb0RvYy54bWytUztu&#10;GzEQ7QPkDgT7aCUZsuWFVi6iOE2QGHCSfsTPLgH+wKG10llyjVRpchxfI0NKlvNBmiBbEEPO8M28&#10;x7erm72zbKcSmuA7PptMOVNeBGl83/FPH29fLTnDDF6CDV51/KCQ36xfvliNsVXzMAQrVWIE4rEd&#10;Y8eHnGPbNCgG5QAnISpPSR2Sg0zb1DcywUjozjbz6fSyGUOSMQWhEOl0c0zydcXXWon8QWtUmdmO&#10;02y5rqmu27I26xW0fYI4GHEaA/5hCgfGU9Mz1AYysIdk/oByRqSAQeeJCK4JWhuhKgdiM5v+xuZ+&#10;gKgqFxIH41km/H+w4v3uLjEjO75cXHDmwdEjPX75+vjtO1teXRZ9xogtld3Hu3TaIYWF7F4nx7Q1&#10;8TM9faVPhNi+qns4q6v2mQk6nE2vFxdXC87EU645QhSomDC/VcGxEnTcGl+IQwu7d5ipLZU+lZRj&#10;69nY8evFvMAB+UZbyBS6SEzQ9/UuBmvkrbG23MDUb1/bxHZQnFC/Qo5wfykrTTaAw7Gupo4eGRTI&#10;N16yfIikkCcz8zKCU5Izq8j7JSJAaDMY+1yZkwHf279UU3vraYqi8VHVEm2DPNCrPMRk+oHUmNVJ&#10;S4ZcUGc+ObbY7Od9RXr+r9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xoF77XAAAABwEAAA8A&#10;AAAAAAAAAQAgAAAAIgAAAGRycy9kb3ducmV2LnhtbFBLAQIUABQAAAAIAIdO4kC9roHz3wEAAJ8D&#10;AAAOAAAAAAAAAAEAIAAAACY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41824"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852" name="直线 875"/>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75" o:spid="_x0000_s1026" o:spt="20" style="position:absolute;left:0pt;flip:y;margin-left:106.5pt;margin-top:2.1pt;height:47.65pt;width:0pt;z-index:251341824;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AY+KhC1gEAAJoDAAAOAAAAZHJzL2Uyb0RvYy54bWytU0uOEzEQ&#10;3SNxB8t70kmkHkJrOrMgDBsEIw2wr/jTbck/uTzp5CxcgxUbjjPXoOwO4bdBiF5Y5XL5Vb3n19c3&#10;R2fZQSU0wfd8tVhyprwI0vih5x/e3z7bcIYZvAQbvOr5SSG/2T59cj3FTq3DGKxUiRGIx26KPR9z&#10;jl3ToBiVA1yEqDwd6pAcZNqmoZEJJkJ3tlkvl1fNFJKMKQiFSNndfMi3FV9rJfI7rVFlZntOs+W6&#10;prruy9psr6EbEsTRiPMY8A9TODCeml6gdpCBPSTzB5QzIgUMOi9EcE3Q2ghVORCb1fI3NvcjRFW5&#10;kDgYLzLh/4MVbw93iRnZ80275syDo0d6/PT58ctXtnneFn2miB2V3ce7dN4hhYXsUSfHtDXxIz19&#10;pU+E2LGqe7qoq46ZiTkpKHu1bFdtBW5mhIIUE+bXKjhWgp5b4wtv6ODwBjN1pdLvJSVtPZt6/qJd&#10;t5wJINtoC5lCF4kI+qHexWCNvDXWlhuYhv1Lm9gBihHqV7gR7i9lpckOcJzr6tFskVGBfOUly6dI&#10;AnnyMi8jOCU5s4qsXyIChC6DsX9TSa2tpwmKvLOgJdoHeaIHeYjJDCMpsapTlhMyQJ33bNbisJ/3&#10;FenHL7X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QyhxjUAAAACAEAAA8AAAAAAAAAAQAgAAAA&#10;IgAAAGRycy9kb3ducmV2LnhtbFBLAQIUABQAAAAIAIdO4kAY+KhC1gEAAJoDAAAOAAAAAAAAAAEA&#10;IAAAACMBAABkcnMvZTJvRG9jLnhtbFBLBQYAAAAABgAGAFkBAABrBQAAAAA=&#10;">
                <v:fill on="f" focussize="0,0"/>
                <v:stroke color="#000000" joinstyle="round"/>
                <v:imagedata o:title=""/>
                <o:lock v:ext="edit" aspectratio="f"/>
              </v:line>
            </w:pict>
          </mc:Fallback>
        </mc:AlternateContent>
      </w:r>
    </w:p>
    <w:p>
      <w:pPr>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340800" behindDoc="0" locked="0" layoutInCell="1" allowOverlap="1">
                <wp:simplePos x="0" y="0"/>
                <wp:positionH relativeFrom="column">
                  <wp:posOffset>1992630</wp:posOffset>
                </wp:positionH>
                <wp:positionV relativeFrom="paragraph">
                  <wp:posOffset>363855</wp:posOffset>
                </wp:positionV>
                <wp:extent cx="1607820" cy="450850"/>
                <wp:effectExtent l="5080" t="5080" r="6350" b="20320"/>
                <wp:wrapNone/>
                <wp:docPr id="851" name="文本框 874"/>
                <wp:cNvGraphicFramePr/>
                <a:graphic xmlns:a="http://schemas.openxmlformats.org/drawingml/2006/main">
                  <a:graphicData uri="http://schemas.microsoft.com/office/word/2010/wordprocessingShape">
                    <wps:wsp>
                      <wps:cNvSpPr txBox="1"/>
                      <wps:spPr>
                        <a:xfrm>
                          <a:off x="0" y="0"/>
                          <a:ext cx="160782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wps:txbx>
                      <wps:bodyPr upright="1"/>
                    </wps:wsp>
                  </a:graphicData>
                </a:graphic>
              </wp:anchor>
            </w:drawing>
          </mc:Choice>
          <mc:Fallback>
            <w:pict>
              <v:shape id="文本框 874" o:spid="_x0000_s1026" o:spt="202" type="#_x0000_t202" style="position:absolute;left:0pt;margin-left:156.9pt;margin-top:28.65pt;height:35.5pt;width:126.6pt;z-index:251340800;mso-width-relative:page;mso-height-relative:page;" fillcolor="#FFFFFF" filled="t" stroked="t" coordsize="21600,21600" o:gfxdata="UEsDBAoAAAAAAIdO4kAAAAAAAAAAAAAAAAAEAAAAZHJzL1BLAwQUAAAACACHTuJAFinaFNkAAAAK&#10;AQAADwAAAGRycy9kb3ducmV2LnhtbE2PwU7DMBBE70j8g7VIXBB1UtMkhDg9IIHgVgqCqxu7SYS9&#10;Drablr9nOcFxtU8zb5r1yVk2mxBHjxLyRQbMYOf1iL2Et9eH6wpYTAq1sh6NhG8TYd2enzWq1v6I&#10;L2bepp5RCMZaSRhSmmrOYzcYp+LCTwbpt/fBqURn6LkO6kjhzvJllhXcqRGpYVCTuR9M97k9OAnV&#10;zdP8EZ/F5r0r9vY2XZXz41eQ8vIiz+6AJXNKfzD86pM6tOS08wfUkVkJIhekniSsSgGMgFVR0rgd&#10;kctKAG8b/n9C+wNQSwMEFAAAAAgAh07iQP8eIw33AQAA7AMAAA4AAABkcnMvZTJvRG9jLnhtbK1T&#10;S27bMBDdF+gdCO5ryUaUqILlAK3rboq2QNoDjElKIsAfSMaSL9DeoKtuuu+5fI4M6cRJmiyKolpQ&#10;Q87j45s35PJy0orshA/SmpbOZyUlwjDLpelb+vXL5lVNSYhgOChrREv3ItDL1csXy9E1YmEHq7jw&#10;BElMaEbX0iFG1xRFYIPQEGbWCYPJznoNEae+L7iHEdm1KhZleV6M1nPnLRMh4Or6mKSrzN91gsVP&#10;XRdEJKqlqC3m0edxm8ZitYSm9+AGyW5lwD+o0CANHnqiWkMEcu3lEyotmbfBdnHGrC5s10kmcg1Y&#10;zbz8o5qrAZzItaA5wZ1sCv+Pln3cffZE8pbW1ZwSAxqbdPjx/fDz9+HXN1JfnCWLRhcaRF45xMbp&#10;jZ2w1XfrARdT5VPndfpjTQTzaPb+ZLCYImFp03l5US8wxTB3VpV1lTtQ3O92PsT3wmqSgpZ6bGD2&#10;FXYfQkQlCL2DpMOCVZJvpFJ54vvtW+XJDrDZm/wlkbjlEUwZMrb0dbWoUAfgnesURAy1QxeC6fN5&#10;j3aEh8Rl/p4jTsLWEIajgMyQYNBoGYXP0SCAvzOcxL1Dnw0+CZrEaMEpUQJfUIoyMoJUf4PE6pTB&#10;IlOLjq1IUZy2E9KkcGv5Htt27bzsB7Q0Ny7D8Upld26vf7qzD+eZ9P6Rrm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inaFNkAAAAKAQAADwAAAAAAAAABACAAAAAiAAAAZHJzL2Rvd25yZXYueG1s&#10;UEsBAhQAFAAAAAgAh07iQP8eIw33AQAA7AMAAA4AAAAAAAAAAQAgAAAAKAEAAGRycy9lMm9Eb2Mu&#10;eG1sUEsFBgAAAAAGAAYAWQEAAJEFAAAAAA==&#10;">
                <v:fill on="t" focussize="0,0"/>
                <v:stroke color="#000000" joinstyle="miter"/>
                <v:imagedata o:title=""/>
                <o:lock v:ext="edit" aspectratio="f"/>
                <v:textbox>
                  <w:txbxContent>
                    <w:p>
                      <w:pPr>
                        <w:spacing w:beforeLines="50" w:line="260" w:lineRule="exact"/>
                        <w:rPr>
                          <w:rFonts w:ascii="仿宋" w:hAnsi="仿宋" w:eastAsia="仿宋" w:cs="仿宋"/>
                          <w:sz w:val="24"/>
                          <w:szCs w:val="24"/>
                        </w:rPr>
                      </w:pPr>
                      <w:r>
                        <w:rPr>
                          <w:rFonts w:hint="eastAsia" w:ascii="仿宋" w:hAnsi="仿宋" w:eastAsia="仿宋" w:cs="仿宋"/>
                          <w:sz w:val="24"/>
                          <w:szCs w:val="24"/>
                        </w:rPr>
                        <w:t>通知申请人补充材料</w:t>
                      </w:r>
                    </w:p>
                    <w:p>
                      <w:pPr>
                        <w:spacing w:beforeLines="20" w:line="260" w:lineRule="exact"/>
                        <w:rPr>
                          <w:rFonts w:ascii="仿宋" w:hAnsi="仿宋" w:eastAsia="仿宋" w:cs="仿宋"/>
                          <w:w w:val="90"/>
                          <w:sz w:val="24"/>
                          <w:szCs w:val="24"/>
                        </w:rPr>
                      </w:pP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337728" behindDoc="0" locked="0" layoutInCell="1" allowOverlap="1">
                <wp:simplePos x="0" y="0"/>
                <wp:positionH relativeFrom="column">
                  <wp:posOffset>-161925</wp:posOffset>
                </wp:positionH>
                <wp:positionV relativeFrom="paragraph">
                  <wp:posOffset>235585</wp:posOffset>
                </wp:positionV>
                <wp:extent cx="676275" cy="1483360"/>
                <wp:effectExtent l="4445" t="4445" r="5080" b="17145"/>
                <wp:wrapNone/>
                <wp:docPr id="848" name="文本框 871"/>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wps:txbx>
                      <wps:bodyPr upright="1"/>
                    </wps:wsp>
                  </a:graphicData>
                </a:graphic>
              </wp:anchor>
            </w:drawing>
          </mc:Choice>
          <mc:Fallback>
            <w:pict>
              <v:shape id="文本框 871" o:spid="_x0000_s1026" o:spt="202" type="#_x0000_t202" style="position:absolute;left:0pt;margin-left:-12.75pt;margin-top:18.55pt;height:116.8pt;width:53.25pt;z-index:251337728;mso-width-relative:page;mso-height-relative:page;" fillcolor="#FFFFFF" filled="t" stroked="t" coordsize="21600,21600" o:gfxdata="UEsDBAoAAAAAAIdO4kAAAAAAAAAAAAAAAAAEAAAAZHJzL1BLAwQUAAAACACHTuJAE8zGkdkAAAAJ&#10;AQAADwAAAGRycy9kb3ducmV2LnhtbE2Py07DMBBF90j8gzVIbFBrJ6VNGuJ0gQSCHRREt248TSL8&#10;CLablr9nWMFyNEf3nltvztawCUMcvJOQzQUwdK3Xg+skvL89zEpgMSmnlfEOJXxjhE1zeVGrSvuT&#10;e8VpmzpGIS5WSkKf0lhxHtserYpzP6Kj38EHqxKdoeM6qBOFW8NzIVbcqsFRQ69GvO+x/dwerYTy&#10;9mnaxefFy0e7Oph1uimmx68g5fVVJu6AJTynPxh+9UkdGnLa+6PTkRkJs3y5JFTCosiAEVBmtG0v&#10;IS9EAbyp+f8FzQ9QSwMEFAAAAAgAh07iQD/02BL2AQAA7AMAAA4AAABkcnMvZTJvRG9jLnhtbK1T&#10;S44TMRDdI3EHy3vSSWYmCa10RoIQNgiQBg5Q8afbkn+yPenOBeAGrNiw51w5x5SdmcyPBUL0wl22&#10;y8+v3isvLwejyU6EqJxt6GQ0pkRY5riybUO/ftm8WlASE1gO2lnR0L2I9HL18sWy97WYus5pLgJB&#10;EBvr3je0S8nXVRVZJwzEkfPC4qZ0wUDCaWgrHqBHdKOr6Xg8q3oXuA+OiRhxdX3cpKuCL6Vg6ZOU&#10;USSiG4rcUhlDGbd5rFZLqNsAvlPslgb8AwsDyuKlJ6g1JCDXQT2DMooFF51MI+ZM5aRUTJQasJrJ&#10;+Ek1Vx14UWpBcaI/yRT/Hyz7uPsciOINXZyjVRYMmnT48f3w8/fh1zeymE+yRL2PNWZeecxNwxs3&#10;oNV36xEXc+WDDCb/sSaC+yj2/iSwGBJhuDibz6bzC0oYbk3OF2dns+JAdX/ah5jeC2dIDhoa0MCi&#10;K+w+xIRMMPUuJV8WnVZ8o7Quk9Bu3+pAdoBmb8qXSeKRR2nakr6hry+mmQhgz0kNCUPjUYVo23Lf&#10;oxPxIfC4fH8CzsTWELsjgYKQ06A2KolQok4Af2c5SXuPOlt8EjSTMYJTogW+oByVzARK/00mVqct&#10;FpktOlqRozRsB4TJ4dbxPdp27YNqO5S0GFfSsaWKOrftn3v24byA3j/S1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zMaR2QAAAAkBAAAPAAAAAAAAAAEAIAAAACIAAABkcnMvZG93bnJldi54bWxQ&#10;SwECFAAUAAAACACHTuJAP/TYEvYBAADsAwAADgAAAAAAAAABACAAAAAoAQAAZHJzL2Uyb0RvYy54&#10;bWxQSwUGAAAAAAYABgBZAQAAk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受 理</w:t>
                      </w:r>
                    </w:p>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派出所户籍窗口递交申请材料</w:t>
                      </w:r>
                    </w:p>
                    <w:p>
                      <w:pPr>
                        <w:jc w:val="center"/>
                        <w:rPr>
                          <w:rFonts w:ascii="仿宋" w:hAnsi="仿宋" w:eastAsia="仿宋" w:cs="仿宋"/>
                          <w:sz w:val="24"/>
                          <w:szCs w:val="24"/>
                        </w:rPr>
                      </w:pP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352064" behindDoc="0" locked="0" layoutInCell="1" allowOverlap="1">
                <wp:simplePos x="0" y="0"/>
                <wp:positionH relativeFrom="column">
                  <wp:posOffset>1052195</wp:posOffset>
                </wp:positionH>
                <wp:positionV relativeFrom="paragraph">
                  <wp:posOffset>257810</wp:posOffset>
                </wp:positionV>
                <wp:extent cx="683260" cy="664845"/>
                <wp:effectExtent l="5080" t="4445" r="16510" b="16510"/>
                <wp:wrapNone/>
                <wp:docPr id="862" name="文本框 885"/>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wps:txbx>
                      <wps:bodyPr upright="1"/>
                    </wps:wsp>
                  </a:graphicData>
                </a:graphic>
              </wp:anchor>
            </w:drawing>
          </mc:Choice>
          <mc:Fallback>
            <w:pict>
              <v:shape id="文本框 885" o:spid="_x0000_s1026" o:spt="202" type="#_x0000_t202" style="position:absolute;left:0pt;margin-left:82.85pt;margin-top:20.3pt;height:52.35pt;width:53.8pt;z-index:251352064;mso-width-relative:page;mso-height-relative:page;" fillcolor="#FFFFFF" filled="t" stroked="t" coordsize="21600,21600" o:gfxdata="UEsDBAoAAAAAAIdO4kAAAAAAAAAAAAAAAAAEAAAAZHJzL1BLAwQUAAAACACHTuJAubX8BtkAAAAK&#10;AQAADwAAAGRycy9kb3ducmV2LnhtbE2PwU7DMBBE70j8g7VIXBC126RJCXF6QALBDQpqr27sJhH2&#10;OthuWv6e5QTH0TzNvq3XZ2fZZEIcPEqYzwQwg63XA3YSPt4fb1fAYlKolfVoJHybCOvm8qJWlfYn&#10;fDPTJnWMRjBWSkKf0lhxHtveOBVnfjRI3cEHpxLF0HEd1InGneULIQru1IB0oVejeehN+7k5Ogmr&#10;/HnaxZfsddsWB3uXbsrp6StIeX01F/fAkjmnPxh+9UkdGnLa+yPqyCzlYlkSKiEXBTACFmWWAdtT&#10;ky8z4E3N/7/Q/ABQSwMEFAAAAAgAh07iQJP6e4v1AQAA6wMAAA4AAABkcnMvZTJvRG9jLnhtbK1T&#10;TY7TMBTeI3EHy3uaTJhGIWo6EpSyQYA0cIBX20ks+U+2p0kvADdgxYY95+o5eHZnOjPAAiGycJ79&#10;Pn/+3vfs1dWsFdkLH6Q1Hb1YlJQIwyyXZujop4/bZw0lIYLhoKwRHT2IQK/WT5+sJteKyo5WceEJ&#10;kpjQTq6jY4yuLYrARqEhLKwTBpO99RoiTv1QcA8TsmtVVGVZF5P13HnLRAi4ujkl6Trz971g8X3f&#10;BxGJ6ihqi3n0edylsVivoB08uFGyWxnwDyo0SIOHnqk2EIHcePkblZbM22D7uGBWF7bvJRO5Bqzm&#10;ovylmusRnMi1oDnBnW0K/4+Wvdt/8ETyjjZ1RYkBjU06fv1y/Pbj+P0zaZplsmhyoUXktUNsnF/a&#10;GVt9tx5wMVU+916nP9ZEMI9mH84GizkShot187yqMcMwVdeXzWVmL+43Ox/iG2E1SUFHPfYv2wr7&#10;tyGiEITeQdJZwSrJt1KpPPHD7pXyZA/Y623+kkbc8gimDJk6+mJZLVEH4JXrFUQMtUMTghnyeY92&#10;hIfEZf7+RJyEbSCMJwGZIcGg1TIKn6NRAH9tOIkHhzYbfBE0idGCU6IEPqAUZWQEqf4GidUpg0Wm&#10;Dp06kaI472akSeHO8gN27cZ5OYxoae5bhuONyu7c3v50ZR/OM+n9G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1/AbZAAAACgEAAA8AAAAAAAAAAQAgAAAAIgAAAGRycy9kb3ducmV2LnhtbFBL&#10;AQIUABQAAAAIAIdO4kCT+nuL9QEAAOsDAAAOAAAAAAAAAAEAIAAAACgBAABkcnMvZTJvRG9jLnht&#10;bFBLBQYAAAAABgAGAFkBAACPBQ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347968" behindDoc="0" locked="0" layoutInCell="1" allowOverlap="1">
                <wp:simplePos x="0" y="0"/>
                <wp:positionH relativeFrom="column">
                  <wp:posOffset>3200400</wp:posOffset>
                </wp:positionH>
                <wp:positionV relativeFrom="paragraph">
                  <wp:posOffset>125730</wp:posOffset>
                </wp:positionV>
                <wp:extent cx="0" cy="238125"/>
                <wp:effectExtent l="38100" t="0" r="38100" b="9525"/>
                <wp:wrapNone/>
                <wp:docPr id="858" name="直线 881"/>
                <wp:cNvGraphicFramePr/>
                <a:graphic xmlns:a="http://schemas.openxmlformats.org/drawingml/2006/main">
                  <a:graphicData uri="http://schemas.microsoft.com/office/word/2010/wordprocessingShape">
                    <wps:wsp>
                      <wps:cNvSpPr/>
                      <wps:spPr>
                        <a:xfrm flipH="1" flipV="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1" o:spid="_x0000_s1026" o:spt="20" style="position:absolute;left:0pt;flip:x y;margin-left:252pt;margin-top:9.9pt;height:18.75pt;width:0pt;z-index:251347968;mso-width-relative:page;mso-height-relative:page;" filled="f" stroked="t" coordsize="21600,21600" o:gfxdata="UEsDBAoAAAAAAIdO4kAAAAAAAAAAAAAAAAAEAAAAZHJzL1BLAwQUAAAACACHTuJAJ2yhfdcAAAAJ&#10;AQAADwAAAGRycy9kb3ducmV2LnhtbE2PwU7DMBBE70j9B2srcamonQAF0jgVQgIqLoiWD3DjbRKw&#10;11HstOXvWcQBbrs7o9l55erknTjgELtAGrK5AoFUB9tRo+F9+3hxCyImQ9a4QKjhCyOsqslZaQob&#10;jvSGh01qBIdQLIyGNqW+kDLWLXoT56FHYm0fBm8Sr0Mj7WCOHO6dzJVaSG864g+t6fGhxfpzM3oN&#10;9/3rx5ivsyertvls5taLLDy/aH0+zdQSRMJT+jPDT32uDhV32oWRbBROw7W6YpbEwh0jsOH3sOPh&#10;5hJkVcr/BNU3UEsDBBQAAAAIAIdO4kCvOqQz3QEAAKgDAAAOAAAAZHJzL2Uyb0RvYy54bWytU0uO&#10;EzEQ3SNxB8t70klQUGilMwvCwALBSDOwr/jTbck/uTzp5CxcgxUbjjPXoOwOGT5ig/DCKlc9P1e9&#10;Km+ujs6yg0pogu/4YjbnTHkRpPF9xz/eXT9bc4YZvAQbvOr4SSG/2j59shljq5ZhCFaqxIjEYzvG&#10;jg85x7ZpUAzKAc5CVJ6COiQHmY6pb2SCkdidbZbz+YtmDEnGFIRCJO9uCvJt5ddaifxBa1SZ2Y5T&#10;brnuqe77sjfbDbR9gjgYcU4D/iELB8bToxeqHWRg98n8QeWMSAGDzjMRXBO0NkLVGqiaxfy3am4H&#10;iKrWQuJgvMiE/49WvD/cJGZkx9crapUHR016+Pzl4es3tl4vij5jxJZgt/EmnU9IZin2qJNj2pr4&#10;llrPq/WpWCVGpbFj1fl00VkdMxOTU5B3+Xy9WK7KE83EVe7FhPmNCo4Vo+PW+KIAtHB4h3mC/oAU&#10;t/Vs7PjLFfEwATRA2kIm00UqCX1f72KwRl4ba8sNTP3+lU3sAGUk6jqn8AusPLIDHCZcDRUYtIMC&#10;+dpLlk+RpPI01byk4JTkzCr6BMWqyAzGPiJzMuB7+xc0KWA9CVHEnuQt1j7IE7XnPibTD6RG7UfF&#10;0DhU2c6jW+bt53Nlevxg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bKF91wAAAAkBAAAPAAAA&#10;AAAAAAEAIAAAACIAAABkcnMvZG93bnJldi54bWxQSwECFAAUAAAACACHTuJArzqkM90BAACoAwAA&#10;DgAAAAAAAAABACAAAAAmAQAAZHJzL2Uyb0RvYy54bWxQSwUGAAAAAAYABgBZAQAAdQU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51040" behindDoc="0" locked="0" layoutInCell="1" allowOverlap="1">
                <wp:simplePos x="0" y="0"/>
                <wp:positionH relativeFrom="column">
                  <wp:posOffset>2695575</wp:posOffset>
                </wp:positionH>
                <wp:positionV relativeFrom="paragraph">
                  <wp:posOffset>125730</wp:posOffset>
                </wp:positionV>
                <wp:extent cx="0" cy="238125"/>
                <wp:effectExtent l="38100" t="0" r="38100" b="9525"/>
                <wp:wrapNone/>
                <wp:docPr id="861" name="直线 884"/>
                <wp:cNvGraphicFramePr/>
                <a:graphic xmlns:a="http://schemas.openxmlformats.org/drawingml/2006/main">
                  <a:graphicData uri="http://schemas.microsoft.com/office/word/2010/wordprocessingShape">
                    <wps:wsp>
                      <wps:cNvSpPr/>
                      <wps:spPr>
                        <a:xfrm flipH="1">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4" o:spid="_x0000_s1026" o:spt="20" style="position:absolute;left:0pt;flip:x;margin-left:212.25pt;margin-top:9.9pt;height:18.75pt;width:0pt;z-index:251351040;mso-width-relative:page;mso-height-relative:page;" filled="f" stroked="t" coordsize="21600,21600" o:gfxdata="UEsDBAoAAAAAAIdO4kAAAAAAAAAAAAAAAAAEAAAAZHJzL1BLAwQUAAAACACHTuJA4igkiNgAAAAJ&#10;AQAADwAAAGRycy9kb3ducmV2LnhtbE2PwU7DMBBE70j8g7VI3KiTkhSaxukBgcQJQYuQuLnxkqSN&#10;18F2m8LXs4gDPe7M0+xMuTzaXhzQh86RgnSSgECqnemoUfC6fri6BRGiJqN7R6jgCwMsq/OzUhfG&#10;jfSCh1VsBIdQKLSCNsahkDLULVodJm5AYu/Deasjn76RxuuRw20vp0kyk1Z3xB9aPeBdi/VutbcK&#10;5usxd89+95al3ef79/02Do9PUanLizRZgIh4jP8w/Nbn6lBxp43bkwmiV5BNs5xRNuY8gYE/YaMg&#10;v7kGWZXydEH1A1BLAwQUAAAACACHTuJAPCZpoNsBAACeAwAADgAAAGRycy9lMm9Eb2MueG1srVNL&#10;jhMxEN0jcQfLe9JJYEahlc4sCAMLBCMNHKDiT7cl/+TypJOzcA1WbDjOXIOyO2SGQWwQvbDKVc/P&#10;9Z6r11cHZ9leJTTBd3wxm3OmvAjS+L7jXz5fv1hxhhm8BBu86vhRIb/aPH+2HmOrlmEIVqrEiMRj&#10;O8aODznHtmlQDMoBzkJUnoo6JAeZtqlvZIKR2J1tlvP5ZTOGJGMKQiFSdjsV+abya61E/qQ1qsxs&#10;x6m3XNdU111Zm80a2j5BHIw4tQH/0IUD4+nSM9UWMrC7ZP6gckakgEHnmQiuCVoboaoGUrOYP1Fz&#10;O0BUVQuZg/FsE/4/WvFxf5OYkR1fXS448+Doke6/frv//oOtVq+KP2PElmC38SaddkhhEXvQyTFt&#10;TXxPT1/lkyB2qO4ez+6qQ2ZiSgrKLl+uFsuLQtxMDIUpJszvVHCsBB23xhfd0ML+A+YJ+gtS0taz&#10;seOvL4iHCaCx0RYyhS6SEPR9PYvBGnltrC0nMPW7NzaxPZRBqN+phd9g5ZIt4DDhaqnAoB0UyLde&#10;snyMZJCnWealBackZ1bR6JeoIjMY+4DMyYDv7V/Q5ID1ZESxeDK1RLsgj/QodzGZfiA3FrXTUqEh&#10;qLadBrZM2eN9ZXr4rT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IoJIjYAAAACQEAAA8AAAAA&#10;AAAAAQAgAAAAIgAAAGRycy9kb3ducmV2LnhtbFBLAQIUABQAAAAIAIdO4kA8Jmmg2wEAAJ4DAAAO&#10;AAAAAAAAAAEAIAAAACcBAABkcnMvZTJvRG9jLnhtbFBLBQYAAAAABgAGAFkBAAB0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36704" behindDoc="0" locked="0" layoutInCell="1" allowOverlap="1">
                <wp:simplePos x="0" y="0"/>
                <wp:positionH relativeFrom="column">
                  <wp:posOffset>4995545</wp:posOffset>
                </wp:positionH>
                <wp:positionV relativeFrom="paragraph">
                  <wp:posOffset>125730</wp:posOffset>
                </wp:positionV>
                <wp:extent cx="635" cy="419100"/>
                <wp:effectExtent l="37465" t="0" r="38100" b="0"/>
                <wp:wrapNone/>
                <wp:docPr id="847" name="直线 870"/>
                <wp:cNvGraphicFramePr/>
                <a:graphic xmlns:a="http://schemas.openxmlformats.org/drawingml/2006/main">
                  <a:graphicData uri="http://schemas.microsoft.com/office/word/2010/wordprocessingShape">
                    <wps:wsp>
                      <wps:cNvSpPr/>
                      <wps:spPr>
                        <a:xfrm>
                          <a:off x="0" y="0"/>
                          <a:ext cx="635"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0" o:spid="_x0000_s1026" o:spt="20" style="position:absolute;left:0pt;margin-left:393.35pt;margin-top:9.9pt;height:33pt;width:0.05pt;z-index:251336704;mso-width-relative:page;mso-height-relative:page;" filled="f" stroked="t" coordsize="21600,21600" o:gfxdata="UEsDBAoAAAAAAIdO4kAAAAAAAAAAAAAAAAAEAAAAZHJzL1BLAwQUAAAACACHTuJAubtIbdgAAAAJ&#10;AQAADwAAAGRycy9kb3ducmV2LnhtbE2PQU/DMAyF70j8h8hI3FhaJLZQmu6ANC4boG0IwS1rTFvR&#10;OFWSbuXfY07jZvs9PX+vXE6uF0cMsfOkIZ9lIJBqbztqNLztVzcKREyGrOk9oYYfjLCsLi9KU1h/&#10;oi0ed6kRHEKxMBralIZCyli36Eyc+QGJtS8fnEm8hkbaYE4c7np5m2Vz6UxH/KE1Az62WH/vRqdh&#10;u1mt1ft6nOrw+ZS/7F83zx9RaX19lWcPIBJO6WyGP3xGh4qZDn4kG0WvYaHmC7aycM8V2MAHHg4a&#10;1J0CWZXyf4PqF1BLAwQUAAAACACHTuJAb8PhZtgBAACWAwAADgAAAGRycy9lMm9Eb2MueG1srVNL&#10;bhsxDN0X6B0E7euZcfNxBh5nUTfdFG2ApAegJc2MAP0gKh77LL1GV930OLlGKTm12wbZFPVCpkjq&#10;ke+Rs7zeWcO2KqL2ruPNrOZMOeGldkPHv9zfvFlwhgmcBOOd6vheIb9evX61nEKr5n70RqrICMRh&#10;O4WOjymFtqpQjMoCznxQjoK9jxYSXeNQyQgToVtTzev6opp8lCF6oRDJuz4E+arg970S6XPfo0rM&#10;dJx6S+WM5dzks1otoR0ihFGLpzbgH7qwoB0VPUKtIQF7iPoZlNUievR9mglvK9/3WqjCgdg09V9s&#10;7kYIqnAhcTAcZcL/Bys+bW8j07Lji7NLzhxYGtLj12+P33+wxWXRZwrYUtpduI2kVr4hmZnsro82&#10;/xMNtiua7o+aql1igpwXb885E+Q/a66augBWp5chYvqgvGXZ6LjRLvOFFrYfMVE1Sv2Vkt3Gsanj&#10;V+fzjAm0Lr2BRKYNRADdUN6iN1reaGPyC4zD5p2JbAt5Acovz5xw/0jLRdaA4yGvhA6rMSqQ751k&#10;aR9IGEc7zHMLVknOjKKVz1ZZogTanDJT1OAG80I2lTeOujiJma2Nl3saxkOIehhJjaZ0miM0/NLz&#10;06Lm7fr9XpBOn9P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m7SG3YAAAACQEAAA8AAAAAAAAA&#10;AQAgAAAAIgAAAGRycy9kb3ducmV2LnhtbFBLAQIUABQAAAAIAIdO4kBvw+Fm2AEAAJYDAAAOAAAA&#10;AAAAAAEAIAAAACcBAABkcnMvZTJvRG9jLnhtbFBLBQYAAAAABgAGAFkBAABxBQAAAAA=&#10;">
                <v:fill on="f" focussize="0,0"/>
                <v:stroke color="#000000" joinstyle="round" endarrow="block"/>
                <v:imagedata o:title=""/>
                <o:lock v:ext="edit" aspectratio="f"/>
              </v:line>
            </w:pict>
          </mc:Fallback>
        </mc:AlternateContent>
      </w:r>
    </w:p>
    <w:p>
      <w:pPr>
        <w:tabs>
          <w:tab w:val="left" w:pos="940"/>
        </w:tabs>
        <w:rPr>
          <w:rFonts w:ascii="仿宋" w:hAnsi="仿宋" w:eastAsia="仿宋" w:cs="宋体"/>
          <w:sz w:val="24"/>
          <w:szCs w:val="24"/>
        </w:rPr>
      </w:pPr>
      <w:r>
        <w:rPr>
          <w:rFonts w:ascii="仿宋" w:hAnsi="仿宋" w:eastAsia="仿宋"/>
          <w:sz w:val="32"/>
          <w:szCs w:val="32"/>
        </w:rPr>
        <mc:AlternateContent>
          <mc:Choice Requires="wps">
            <w:drawing>
              <wp:anchor distT="0" distB="0" distL="114300" distR="114300" simplePos="0" relativeHeight="251333632" behindDoc="0" locked="0" layoutInCell="1" allowOverlap="1">
                <wp:simplePos x="0" y="0"/>
                <wp:positionH relativeFrom="column">
                  <wp:posOffset>4725035</wp:posOffset>
                </wp:positionH>
                <wp:positionV relativeFrom="paragraph">
                  <wp:posOffset>148590</wp:posOffset>
                </wp:positionV>
                <wp:extent cx="580390" cy="1098550"/>
                <wp:effectExtent l="5080" t="5080" r="5080" b="20320"/>
                <wp:wrapNone/>
                <wp:docPr id="844" name="文本框 867"/>
                <wp:cNvGraphicFramePr/>
                <a:graphic xmlns:a="http://schemas.openxmlformats.org/drawingml/2006/main">
                  <a:graphicData uri="http://schemas.microsoft.com/office/word/2010/wordprocessingShape">
                    <wps:wsp>
                      <wps:cNvSpPr txBox="1"/>
                      <wps:spPr>
                        <a:xfrm>
                          <a:off x="0" y="0"/>
                          <a:ext cx="580390" cy="1098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办结</w:t>
                            </w:r>
                          </w:p>
                          <w:p>
                            <w:pPr>
                              <w:jc w:val="center"/>
                              <w:rPr>
                                <w:rFonts w:ascii="仿宋" w:hAnsi="仿宋" w:eastAsia="仿宋" w:cs="仿宋"/>
                                <w:sz w:val="24"/>
                                <w:szCs w:val="24"/>
                              </w:rPr>
                            </w:pPr>
                            <w:r>
                              <w:rPr>
                                <w:rFonts w:hint="eastAsia" w:ascii="仿宋" w:hAnsi="仿宋" w:eastAsia="仿宋" w:cs="仿宋"/>
                                <w:sz w:val="24"/>
                                <w:szCs w:val="24"/>
                              </w:rPr>
                              <w:t>户口内勤办理落户</w:t>
                            </w:r>
                          </w:p>
                          <w:p>
                            <w:pPr>
                              <w:jc w:val="center"/>
                              <w:rPr>
                                <w:sz w:val="24"/>
                                <w:szCs w:val="24"/>
                              </w:rPr>
                            </w:pPr>
                          </w:p>
                        </w:txbxContent>
                      </wps:txbx>
                      <wps:bodyPr upright="1"/>
                    </wps:wsp>
                  </a:graphicData>
                </a:graphic>
              </wp:anchor>
            </w:drawing>
          </mc:Choice>
          <mc:Fallback>
            <w:pict>
              <v:shape id="文本框 867" o:spid="_x0000_s1026" o:spt="202" type="#_x0000_t202" style="position:absolute;left:0pt;margin-left:372.05pt;margin-top:11.7pt;height:86.5pt;width:45.7pt;z-index:251333632;mso-width-relative:page;mso-height-relative:page;" fillcolor="#FFFFFF" filled="t" stroked="t" coordsize="21600,21600" o:gfxdata="UEsDBAoAAAAAAIdO4kAAAAAAAAAAAAAAAAAEAAAAZHJzL1BLAwQUAAAACACHTuJAojUj8NoAAAAK&#10;AQAADwAAAGRycy9kb3ducmV2LnhtbE2PwU7DMBBE70j8g7VIXBB10rhpGuL0gASCWylVubqJm0TY&#10;62C7afl7lhMcV/M087ZaX6xhk/ZhcCghnSXANDauHbCTsHt/ui+AhaiwVcahlvCtA6zr66tKla07&#10;45uetrFjVIKhVBL6GMeS89D02qowc6NGyo7OWxXp9B1vvTpTuTV8niQ5t2pAWujVqB973XxuT1ZC&#10;IV6mj/CabfZNfjSreLecnr+8lLc3afIALOpL/IPhV5/UoSangzthG5iRsBQiJVTCPBPACCiyxQLY&#10;gchVLoDXFf//Qv0DUEsDBBQAAAAIAIdO4kA5PWcb9wEAAOwDAAAOAAAAZHJzL2Uyb0RvYy54bWyt&#10;U02O0zAU3iNxB8t7mrRMhjRqOhKUskGANHCAV9tJLPlPtqdJLwA3YMWGPefqOXh2ZzozwAIhsnCe&#10;/T5/fu/77NXVpBXZCx+kNS2dz0pKhGGWS9O39NPH7bOakhDBcFDWiJYeRKBX66dPVqNrxMIOVnHh&#10;CZKY0IyupUOMrimKwAahIcysEwaTnfUaIk59X3API7JrVSzK8rIYrefOWyZCwNXNKUnXmb/rBIvv&#10;uy6ISFRLsbaYR5/HXRqL9Qqa3oMbJLstA/6hCg3S4KFnqg1EIDde/kalJfM22C7OmNWF7TrJRO4B&#10;u5mXv3RzPYATuRcUJ7izTOH/0bJ3+w+eSN7S+uKCEgMaTTp+/XL89uP4/TOpL18kiUYXGkReO8TG&#10;6aWd0Oq79YCLqfOp8zr9sSeCeRT7cBZYTJEwXKzq8vkSMwxT83JZV1V2oLjf7XyIb4TVJAUt9Whg&#10;1hX2b0PEShB6B0mHBask30ql8sT3u1fKkz2g2dv8pSJxyyOYMmRs6bJaVFgI4J3rFEQMtUMVgunz&#10;eY92hIfEZf7+RJwK20AYTgVkhgSDRssofI4GAfy14SQeHOps8EnQVIwWnBIl8AWlKCMjSPU3SOxO&#10;GWwyWXSyIkVx2k1Ik8Kd5Qe07cZ52Q8oaTYuw/FKZXVur3+6sw/nmfT+k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I1I/DaAAAACgEAAA8AAAAAAAAAAQAgAAAAIgAAAGRycy9kb3ducmV2Lnht&#10;bFBLAQIUABQAAAAIAIdO4kA5PWcb9wEAAOwDAAAOAAAAAAAAAAEAIAAAACkBAABkcnMvZTJvRG9j&#10;LnhtbFBLBQYAAAAABgAGAFkBAACS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办结</w:t>
                      </w:r>
                    </w:p>
                    <w:p>
                      <w:pPr>
                        <w:jc w:val="center"/>
                        <w:rPr>
                          <w:rFonts w:ascii="仿宋" w:hAnsi="仿宋" w:eastAsia="仿宋" w:cs="仿宋"/>
                          <w:sz w:val="24"/>
                          <w:szCs w:val="24"/>
                        </w:rPr>
                      </w:pPr>
                      <w:r>
                        <w:rPr>
                          <w:rFonts w:hint="eastAsia" w:ascii="仿宋" w:hAnsi="仿宋" w:eastAsia="仿宋" w:cs="仿宋"/>
                          <w:sz w:val="24"/>
                          <w:szCs w:val="24"/>
                        </w:rPr>
                        <w:t>户口内勤办理落户</w:t>
                      </w:r>
                    </w:p>
                    <w:p>
                      <w:pPr>
                        <w:jc w:val="center"/>
                        <w:rPr>
                          <w:sz w:val="24"/>
                          <w:szCs w:val="24"/>
                        </w:rPr>
                      </w:pPr>
                    </w:p>
                  </w:txbxContent>
                </v:textbox>
              </v:shape>
            </w:pict>
          </mc:Fallback>
        </mc:AlternateContent>
      </w:r>
      <w:r>
        <w:rPr>
          <w:rFonts w:ascii="仿宋" w:hAnsi="仿宋" w:eastAsia="仿宋" w:cs="宋体"/>
          <w:sz w:val="32"/>
          <w:szCs w:val="32"/>
        </w:rPr>
        <w:tab/>
      </w:r>
      <w:r>
        <w:rPr>
          <w:rFonts w:hint="eastAsia" w:ascii="仿宋" w:hAnsi="仿宋" w:eastAsia="仿宋" w:cs="宋体"/>
          <w:sz w:val="24"/>
          <w:szCs w:val="24"/>
        </w:rPr>
        <w:t>材料</w:t>
      </w:r>
    </w:p>
    <w:p>
      <w:pPr>
        <w:tabs>
          <w:tab w:val="left" w:pos="940"/>
        </w:tabs>
        <w:spacing w:line="560" w:lineRule="exact"/>
        <w:rPr>
          <w:rFonts w:ascii="仿宋" w:hAnsi="仿宋" w:eastAsia="仿宋" w:cs="宋体"/>
          <w:sz w:val="24"/>
          <w:szCs w:val="24"/>
        </w:rPr>
      </w:pPr>
      <w:r>
        <w:rPr>
          <w:rFonts w:ascii="仿宋" w:hAnsi="仿宋" w:eastAsia="仿宋"/>
          <w:sz w:val="24"/>
          <w:szCs w:val="24"/>
        </w:rPr>
        <mc:AlternateContent>
          <mc:Choice Requires="wps">
            <w:drawing>
              <wp:anchor distT="0" distB="0" distL="114300" distR="114300" simplePos="0" relativeHeight="251354112" behindDoc="0" locked="0" layoutInCell="1" allowOverlap="1">
                <wp:simplePos x="0" y="0"/>
                <wp:positionH relativeFrom="column">
                  <wp:posOffset>1735455</wp:posOffset>
                </wp:positionH>
                <wp:positionV relativeFrom="paragraph">
                  <wp:posOffset>20320</wp:posOffset>
                </wp:positionV>
                <wp:extent cx="257175" cy="0"/>
                <wp:effectExtent l="0" t="38100" r="9525" b="38100"/>
                <wp:wrapNone/>
                <wp:docPr id="864" name="直线 887"/>
                <wp:cNvGraphicFramePr/>
                <a:graphic xmlns:a="http://schemas.openxmlformats.org/drawingml/2006/main">
                  <a:graphicData uri="http://schemas.microsoft.com/office/word/2010/wordprocessingShape">
                    <wps:wsp>
                      <wps:cNvSpPr/>
                      <wps:spPr>
                        <a:xfrm>
                          <a:off x="0" y="0"/>
                          <a:ext cx="2571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7" o:spid="_x0000_s1026" o:spt="20" style="position:absolute;left:0pt;margin-left:136.65pt;margin-top:1.6pt;height:0pt;width:20.25pt;z-index:251354112;mso-width-relative:page;mso-height-relative:page;" filled="f" stroked="t" coordsize="21600,21600" o:gfxdata="UEsDBAoAAAAAAIdO4kAAAAAAAAAAAAAAAAAEAAAAZHJzL1BLAwQUAAAACACHTuJAF0WBr9cAAAAH&#10;AQAADwAAAGRycy9kb3ducmV2LnhtbE2PwU7DMBBE70j8g7VI3KiTWIIoxOkBqVxaQG0RgpsbL0lE&#10;vI5ipw1/z8KlHEczmnlTLmfXiyOOofOkIV0kIJBqbztqNLzuVzc5iBANWdN7Qg3fGGBZXV6UprD+&#10;RFs87mIjuIRCYTS0MQ6FlKFu0Zmw8AMSe59+dCayHBtpR3PictfLLElupTMd8UJrBnxosf7aTU7D&#10;drNa52/raa7Hj8f0ef+yeXoPudbXV2lyDyLiHM9h+MVndKiY6eAnskH0GrI7pTiqQWUg2Fep4iuH&#10;Py2rUv7nr34AUEsDBBQAAAAIAIdO4kBW4//v1gEAAJQDAAAOAAAAZHJzL2Uyb0RvYy54bWytU0uO&#10;EzEQ3SNxB8t70klEZkIrnVkQhg2CkWY4QMWfbkv+yeVJJ2fhGqzYcJy5BmUnk/ARG0QWTtlVfvXe&#10;c/XqZu8s26mEJviOzyZTzpQXQRrfd/zzw+2rJWeYwUuwwauOHxTym/XLF6sxtmoehmClSoxAPLZj&#10;7PiQc2ybBsWgHOAkROUpqUNykGmb+kYmGAnd2WY+nV41Y0gypiAUIp1ujkm+rvhaK5E/aY0qM9tx&#10;4pbrmuq6LWuzXkHbJ4iDESca8A8sHBhPTc9QG8jAHpP5A8oZkQIGnSciuCZobYSqGkjNbPqbmvsB&#10;oqpayByMZ5vw/8GKj7u7xIzs+PLqNWceHD3S05evT9++s+XyuvgzRmyp7D7epdMOKSxi9zq58k8y&#10;2L56ejh7qvaZCTqcL65n1wvOxHOqudyLCfN7FRwrQcet8UUttLD7gJl6UelzSTm2no0df7OYFzig&#10;YdEWMoUuEn30fb2LwRp5a6wtNzD127c2sR2U56+/oohwfykrTTaAw7Gupo6DMSiQ77xk+RDJFk8T&#10;zAsFpyRnVtHAl4gAoc1g7KUyJwO+t3+ppvbWE4ti7NHKEm2DPNBTPMZk+oHcmFWmJUNPXzmfxrTM&#10;1s/7inT5mNY/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dFga/XAAAABwEAAA8AAAAAAAAAAQAg&#10;AAAAIgAAAGRycy9kb3ducmV2LnhtbFBLAQIUABQAAAAIAIdO4kBW4//v1gEAAJQDAAAOAAAAAAAA&#10;AAEAIAAAACYBAABkcnMvZTJvRG9jLnhtbFBLBQYAAAAABgAGAFkBAABuBQ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334656" behindDoc="0" locked="0" layoutInCell="1" allowOverlap="1">
                <wp:simplePos x="0" y="0"/>
                <wp:positionH relativeFrom="column">
                  <wp:posOffset>4725035</wp:posOffset>
                </wp:positionH>
                <wp:positionV relativeFrom="paragraph">
                  <wp:posOffset>220345</wp:posOffset>
                </wp:positionV>
                <wp:extent cx="580390" cy="0"/>
                <wp:effectExtent l="0" t="0" r="0" b="0"/>
                <wp:wrapNone/>
                <wp:docPr id="845" name="直线 868"/>
                <wp:cNvGraphicFramePr/>
                <a:graphic xmlns:a="http://schemas.openxmlformats.org/drawingml/2006/main">
                  <a:graphicData uri="http://schemas.microsoft.com/office/word/2010/wordprocessingShape">
                    <wps:wsp>
                      <wps:cNvSpPr/>
                      <wps:spPr>
                        <a:xfrm flipV="1">
                          <a:off x="0" y="0"/>
                          <a:ext cx="5803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68" o:spid="_x0000_s1026" o:spt="20" style="position:absolute;left:0pt;flip:y;margin-left:372.05pt;margin-top:17.35pt;height:0pt;width:45.7pt;z-index:251334656;mso-width-relative:page;mso-height-relative:page;" filled="f" stroked="t" coordsize="21600,21600" o:gfxdata="UEsDBAoAAAAAAIdO4kAAAAAAAAAAAAAAAAAEAAAAZHJzL1BLAwQUAAAACACHTuJAb3RUK9gAAAAJ&#10;AQAADwAAAGRycy9kb3ducmV2LnhtbE2PwU7DMAyG70i8Q2Qkbizp2rHRNZ0mBFyQJjEK57Tx2mqJ&#10;UzVZN96eIA5wtP3p9/cXm4s1bMLR944kJDMBDKlxuqdWQvX+fLcC5oMirYwjlPCFHjbl9VWhcu3O&#10;9IbTPrQshpDPlYQuhCHn3DcdWuVnbkCKt4MbrQpxHFuuR3WO4dbwuRD33Kqe4odODfjYYXPcn6yE&#10;7efrU7qbauuMfmirD20r8TKX8vYmEWtgAS/hD4Yf/agOZXSq3Ym0Z0bCMsuSiEpIsyWwCKzSxQJY&#10;/bvgZcH/Nyi/AVBLAwQUAAAACACHTuJACST7U9gBAACaAwAADgAAAGRycy9lMm9Eb2MueG1srVPN&#10;bhMxEL4j8Q6W72STQKp0lU0PhHJBUKmF+8Q/u5b8J4+bTZ6F1+DEhcfpazB20gDtBSH2YI0942/m&#10;+/zt6mrvLNuphCb4js8mU86UF0Ea33f88931qyVnmMFLsMGrjh8U8qv1yxerMbZqHoZgpUqMQDy2&#10;Y+z4kHNsmwbFoBzgJETlKalDcpBpm/pGJhgJ3dlmPp1eNGNIMqYgFCKdbo5Jvq74WiuRP2mNKjPb&#10;cZot1zXVdVvWZr2Ctk8QByNOY8A/TOHAeGp6htpABnafzDMoZ0QKGHSeiOCaoLURqnIgNrPpEza3&#10;A0RVuZA4GM8y4f+DFR93N4kZ2fHlmwVnHhw90sPXbw/ff7DlxbLoM0Zsqew23qTTDiksZPc6Oaat&#10;iV/o6St9IsT2Vd3DWV21z0zQ4WI5fX1JbyAeU80RoSDFhPm9Co6VoOPW+MIbWth9wExdqfSxpBxb&#10;z8aOXy7mNLIAso22kCl0kYig7+tdDNbIa2NtuYGp3761ie2gGKF+hRvh/lFWmmwAh2NdTR0tMiiQ&#10;77xk+RBJIE9e5mUEpyRnVpH1S0SA0GYw9m8qqbX1NEGR9yhoibZBHuhB7mMy/UBKzOqUJUMGqPOe&#10;zFoc9vu+Iv36pd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90VCvYAAAACQEAAA8AAAAAAAAA&#10;AQAgAAAAIgAAAGRycy9kb3ducmV2LnhtbFBLAQIUABQAAAAIAIdO4kAJJPtT2AEAAJoDAAAOAAAA&#10;AAAAAAEAIAAAACcBAABkcnMvZTJvRG9jLnhtbFBLBQYAAAAABgAGAFkBAABxBQ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343872" behindDoc="0" locked="0" layoutInCell="1" allowOverlap="1">
                <wp:simplePos x="0" y="0"/>
                <wp:positionH relativeFrom="column">
                  <wp:posOffset>504190</wp:posOffset>
                </wp:positionH>
                <wp:positionV relativeFrom="paragraph">
                  <wp:posOffset>321945</wp:posOffset>
                </wp:positionV>
                <wp:extent cx="517525" cy="6350"/>
                <wp:effectExtent l="0" t="32385" r="15875" b="37465"/>
                <wp:wrapNone/>
                <wp:docPr id="854" name="直线 877"/>
                <wp:cNvGraphicFramePr/>
                <a:graphic xmlns:a="http://schemas.openxmlformats.org/drawingml/2006/main">
                  <a:graphicData uri="http://schemas.microsoft.com/office/word/2010/wordprocessingShape">
                    <wps:wsp>
                      <wps:cNvSpPr/>
                      <wps:spPr>
                        <a:xfrm flipH="1">
                          <a:off x="0" y="0"/>
                          <a:ext cx="51752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7" o:spid="_x0000_s1026" o:spt="20" style="position:absolute;left:0pt;flip:x;margin-left:39.7pt;margin-top:25.35pt;height:0.5pt;width:40.75pt;z-index:251343872;mso-width-relative:page;mso-height-relative:page;" filled="f" stroked="t" coordsize="21600,21600" o:gfxdata="UEsDBAoAAAAAAIdO4kAAAAAAAAAAAAAAAAAEAAAAZHJzL1BLAwQUAAAACACHTuJAcyMGRtgAAAAI&#10;AQAADwAAAGRycy9kb3ducmV2LnhtbE2PwU7DMBBE70j8g7VI3Kgd1DYkxOkBgcQJQYuQuLnxkoTG&#10;62C7TeHr2Z7gODujmbfV6ugGccAQe08aspkCgdR421Or4XXzcHUDIiZD1gyeUMM3RljV52eVKa2f&#10;6AUP69QKLqFYGg1dSmMpZWw6dCbO/IjE3ocPziSWoZU2mInL3SCvlVpKZ3rihc6MeNdhs1vvnYZi&#10;My38c9i9zbP+6/3n/jONj09J68uLTN2CSHhMf2E44TM61My09XuyUQwa8mLOSQ0LlYM4+UtVgNjy&#10;IctB1pX8/0D9C1BLAwQUAAAACACHTuJAt8OuwuEBAAChAwAADgAAAGRycy9lMm9Eb2MueG1srVNL&#10;jhMxEN0jcQfLe9JJoCehlc4sCAMLBCMNHKDStrst+SeXJ52chWuwYsNx5hqU3SHDR2wQvbDKrvKr&#10;es+vN9dHa9hBRtTetXwxm3MmXeeFdn3LP328ebbmDBM4AcY72fKTRH69ffpkM4ZGLv3gjZCREYjD&#10;ZgwtH1IKTVVhN0gLOPNBOkoqHy0k2sa+EhFGQremWs7nV9XoowjRdxKRTndTkm8LvlKySx+UQpmY&#10;aTnNlsoay7rPa7XdQNNHCIPuzmPAP0xhQTtqeoHaQQJ2H/UfUFZ30aNXadZ5W3mldCcLB2KzmP/G&#10;5m6AIAsXEgfDRSb8f7Dd+8NtZFq0fF2/4MyBpUd6+Pzl4es3tl6tsj5jwIbK7sJtPO+Qwkz2qKJl&#10;yujwlp6+0CdC7FjUPV3UlcfEOjqsF6t6WXPWUerqeV20ryaQDBYipjfSW5aDlhvtMnVo4PAOEzWm&#10;0h8l+dg4Nrb85YQI5BxlIBG4DcQFXV/uojda3Ghj8g2M/f6ViewA2Qvly/QI95ey3GQHOEx1JTW5&#10;ZJAgXjvB0imQRo7szPMIVgrOjCT354gAoUmgzWNlihpcb/5STe2NoymyypOuOdp7caJ3uQ9R9wOp&#10;sSiT5gz5oMx89mw22s/7gvT4Z2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jBkbYAAAACAEA&#10;AA8AAAAAAAAAAQAgAAAAIgAAAGRycy9kb3ducmV2LnhtbFBLAQIUABQAAAAIAIdO4kC3w67C4QEA&#10;AKEDAAAOAAAAAAAAAAEAIAAAACcBAABkcnMvZTJvRG9jLnhtbFBLBQYAAAAABgAGAFkBAAB6BQAA&#10;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1353088" behindDoc="0" locked="0" layoutInCell="1" allowOverlap="1">
                <wp:simplePos x="0" y="0"/>
                <wp:positionH relativeFrom="column">
                  <wp:posOffset>525145</wp:posOffset>
                </wp:positionH>
                <wp:positionV relativeFrom="paragraph">
                  <wp:posOffset>19685</wp:posOffset>
                </wp:positionV>
                <wp:extent cx="503555" cy="635"/>
                <wp:effectExtent l="0" t="37465" r="10795" b="38100"/>
                <wp:wrapNone/>
                <wp:docPr id="863" name="直线 886"/>
                <wp:cNvGraphicFramePr/>
                <a:graphic xmlns:a="http://schemas.openxmlformats.org/drawingml/2006/main">
                  <a:graphicData uri="http://schemas.microsoft.com/office/word/2010/wordprocessingShape">
                    <wps:wsp>
                      <wps:cNvSpPr/>
                      <wps:spPr>
                        <a:xfrm>
                          <a:off x="0" y="0"/>
                          <a:ext cx="5035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6" o:spid="_x0000_s1026" o:spt="20" style="position:absolute;left:0pt;margin-left:41.35pt;margin-top:1.55pt;height:0.05pt;width:39.65pt;z-index:251353088;mso-width-relative:page;mso-height-relative:page;" filled="f" stroked="t" coordsize="21600,21600" o:gfxdata="UEsDBAoAAAAAAIdO4kAAAAAAAAAAAAAAAAAEAAAAZHJzL1BLAwQUAAAACACHTuJAkvwqLtYAAAAG&#10;AQAADwAAAGRycy9kb3ducmV2LnhtbE2PwU7DMBBE70j8g7VI3KiTIJUojdMDUrm0gNoiRG9uvCQR&#10;8TqynTb8PdtTOY5mNPOmXE62Fyf0oXOkIJ0lIJBqZzpqFHzsVw85iBA1Gd07QgW/GGBZ3d6UujDu&#10;TFs87WIjuIRCoRW0MQ6FlKFu0eowcwMSe9/OWx1Z+kYar89cbnuZJclcWt0RL7R6wOcW65/daBVs&#10;N6t1/rkep9ofXtK3/fvm9SvkSt3fpckCRMQpXsNwwWd0qJjp6EYyQfQK8uyJkwoeUxAXe57xtSPr&#10;DGRVyv/41R9QSwMEFAAAAAgAh07iQD5DJV7WAQAAlgMAAA4AAABkcnMvZTJvRG9jLnhtbK1TS44T&#10;MRDdI3EHy3vS+aij0EpnFoRhg2CkYQ5Qsd3dlvyTy5NOzsI1WLHhOHMNyk5IgNFsEL1wl13Pz/We&#10;y+ubgzVsryJq71o+m0w5U054qV3f8ocvt29WnGECJ8F4p1p+VMhvNq9frcfQqLkfvJEqMiJx2Iyh&#10;5UNKoakqFIOygBMflKNk56OFRNPYVzLCSOzWVPPpdFmNPsoQvVCItLo9Jfmm8HedEulz16FKzLSc&#10;aktljGXc5bHarKHpI4RBi3MZ8A9VWNCODr1QbSEBe4z6GZXVInr0XZoIbyvfdVqoooHUzKZ/qbkf&#10;IKiihczBcLEJ/x+t+LS/i0zLlq+WC84cWLqkp6/fnr7/YKvVMvszBmwIdh/u4nmGFGaxhy7a/CcZ&#10;7FA8PV48VYfEBC3W00Vd15wJSi0XdSasrjtDxPRBecty0HKjXdYLDew/YjpBf0HysnFsbPnbep4J&#10;gdqlM5AotIEEoOvLXvRGy1ttTN6Bsd+9M5HtITdA+c4l/AHLh2wBhxOupDIMmkGBfO8kS8dAxjjq&#10;YZ5LsEpyZhS1fI4KMoE2V2SKGlxvXkCTA8aREdnak5k52nl5pMt4DFH3A7kxK5XmDF1+se3cqLm7&#10;fp8Xputz2v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vwqLtYAAAAGAQAADwAAAAAAAAABACAA&#10;AAAiAAAAZHJzL2Rvd25yZXYueG1sUEsBAhQAFAAAAAgAh07iQD5DJV7WAQAAlgMAAA4AAAAAAAAA&#10;AQAgAAAAJQEAAGRycy9lMm9Eb2MueG1sUEsFBgAAAAAGAAYAWQEAAG0FAAAAAA==&#10;">
                <v:fill on="f" focussize="0,0"/>
                <v:stroke color="#000000" joinstyle="round" endarrow="block"/>
                <v:imagedata o:title=""/>
                <o:lock v:ext="edit" aspectratio="f"/>
              </v:line>
            </w:pict>
          </mc:Fallback>
        </mc:AlternateContent>
      </w:r>
      <w:r>
        <w:rPr>
          <w:rFonts w:ascii="仿宋" w:hAnsi="仿宋" w:eastAsia="仿宋" w:cs="宋体"/>
          <w:sz w:val="24"/>
          <w:szCs w:val="24"/>
        </w:rPr>
        <w:tab/>
      </w:r>
      <w:r>
        <w:rPr>
          <w:rFonts w:hint="eastAsia" w:ascii="仿宋" w:hAnsi="仿宋" w:eastAsia="仿宋" w:cs="宋体"/>
          <w:sz w:val="24"/>
          <w:szCs w:val="24"/>
        </w:rPr>
        <w:t>不齐</w:t>
      </w:r>
    </w:p>
    <w:p>
      <w:pPr>
        <w:tabs>
          <w:tab w:val="left" w:pos="940"/>
        </w:tabs>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332608" behindDoc="0" locked="0" layoutInCell="1" allowOverlap="1">
                <wp:simplePos x="0" y="0"/>
                <wp:positionH relativeFrom="column">
                  <wp:posOffset>981075</wp:posOffset>
                </wp:positionH>
                <wp:positionV relativeFrom="paragraph">
                  <wp:posOffset>45720</wp:posOffset>
                </wp:positionV>
                <wp:extent cx="3000375" cy="647700"/>
                <wp:effectExtent l="4445" t="4445" r="5080" b="14605"/>
                <wp:wrapNone/>
                <wp:docPr id="843" name="文本框 866"/>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866" o:spid="_x0000_s1026" o:spt="202" type="#_x0000_t202" style="position:absolute;left:0pt;margin-left:77.25pt;margin-top:3.6pt;height:51pt;width:236.25pt;z-index:251332608;mso-width-relative:page;mso-height-relative:page;" fillcolor="#FFFFFF" filled="t" stroked="t" coordsize="21600,21600" o:gfxdata="UEsDBAoAAAAAAIdO4kAAAAAAAAAAAAAAAAAEAAAAZHJzL1BLAwQUAAAACACHTuJAvvDiU9cAAAAJ&#10;AQAADwAAAGRycy9kb3ducmV2LnhtbE2PzU7DMBCE70i8g7VIXBC1G9qkDXF6QALBDQqCqxtvkwh7&#10;HWI3LW/PcoLj6BvNT7U5eScmHGMfSMN8pkAgNcH21Gp4e72/XoGIyZA1LhBq+MYIm/r8rDKlDUd6&#10;wWmbWsEhFEujoUtpKKWMTYfexFkYkJjtw+hNYjm20o7myOHeyUypXHrTEzd0ZsC7DpvP7cFrWC0e&#10;p4/4dPP83uR7t05XxfTwNWp9eTFXtyASntKfGX7n83SoedMuHMhG4VgvF0u2aigyEMzzrOBvOwZq&#10;nYGsK/n/Qf0DUEsDBBQAAAAIAIdO4kB6YWCr+AEAAOwDAAAOAAAAZHJzL2Uyb0RvYy54bWytU8tu&#10;EzEU3SPxD5b3ZKZJm4ZRJpUghA0CpMIH3PgxY8kv2W5m8gPwB6zYsOe78h29dtq0BRYIMQvPtX18&#10;fM+518ur0WiyEyEqZ1t6NqkpEZY5rmzX0s+fNi8WlMQEloN2VrR0LyK9Wj1/thx8I6aud5qLQJDE&#10;xmbwLe1T8k1VRdYLA3HivLC4KV0wkHAauooHGJDd6Gpa1/NqcIH74JiIEVfXx026KvxSCpY+SBlF&#10;IrqlmFsqYyjjNo/VaglNF8D3it2lAf+QhQFl8dIT1RoSkJugfqMyigUXnUwT5kzlpFRMFA2o5qz+&#10;Rc11D14ULWhO9Ceb4v+jZe93HwNRvKWL8xklFgwW6fDt6+H7z8OPL2Qxn2eLBh8bRF57xKbxlRux&#10;1PfrERez8lEGk/+oieA+mr0/GSzGRBguzuq6nl1eUMJwb35+eVmXClQPp32I6a1whuSgpQELWHyF&#10;3buYMBOE3kPyZdFpxTdK6zIJ3fa1DmQHWOxN+XKSeOQJTFsytPTlxTTnAdhzUkPC0Hh0Idqu3Pfk&#10;RHxMjBLw+xNxTmwNsT8mUBgyDBqjkggl6gXwN5aTtPfos8UnQXMyRnBKtMAXlKOCTKD03yBRnbYo&#10;MpfoWIocpXE7Ik0Ot47vsWw3PqiuR0tL4QocW6q4c9f+uWcfzwvpwyNd3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OJT1wAAAAkBAAAPAAAAAAAAAAEAIAAAACIAAABkcnMvZG93bnJldi54bWxQ&#10;SwECFAAUAAAACACHTuJAemFgq/gBAADsAwAADgAAAAAAAAABACAAAAAmAQAAZHJzL2Uyb0RvYy54&#10;bWxQSwUGAAAAAAYABgBZAQAAkAUAAAAA&#10;">
                <v:fill on="t" focussize="0,0"/>
                <v:stroke color="#000000" joinstyle="miter"/>
                <v:imagedata o:title=""/>
                <o:lock v:ext="edit" aspectratio="f"/>
                <v:textbox>
                  <w:txbxContent>
                    <w:p>
                      <w:pPr>
                        <w:spacing w:beforeLines="20"/>
                        <w:jc w:val="center"/>
                        <w:rPr>
                          <w:rFonts w:ascii="仿宋" w:hAnsi="仿宋" w:eastAsia="仿宋" w:cs="仿宋"/>
                          <w:sz w:val="24"/>
                          <w:szCs w:val="24"/>
                        </w:rPr>
                      </w:pPr>
                      <w:r>
                        <w:rPr>
                          <w:rFonts w:hint="eastAsia" w:ascii="仿宋" w:hAnsi="仿宋" w:eastAsia="仿宋" w:cs="仿宋"/>
                          <w:sz w:val="24"/>
                          <w:szCs w:val="24"/>
                        </w:rPr>
                        <w:t>不予受理</w:t>
                      </w:r>
                    </w:p>
                    <w:p>
                      <w:pPr>
                        <w:spacing w:beforeLines="50"/>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r>
        <w:rPr>
          <w:rFonts w:ascii="仿宋" w:hAnsi="仿宋" w:eastAsia="仿宋" w:cs="宋体"/>
          <w:sz w:val="24"/>
          <w:szCs w:val="24"/>
        </w:rPr>
        <w:tab/>
      </w:r>
      <w:r>
        <w:rPr>
          <w:rFonts w:hint="eastAsia" w:ascii="仿宋" w:hAnsi="仿宋" w:eastAsia="仿宋" w:cs="宋体"/>
          <w:sz w:val="24"/>
          <w:szCs w:val="24"/>
        </w:rPr>
        <w:t>补齐</w:t>
      </w:r>
    </w:p>
    <w:p>
      <w:pPr>
        <w:spacing w:line="560" w:lineRule="exact"/>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344896" behindDoc="0" locked="0" layoutInCell="1" allowOverlap="1">
                <wp:simplePos x="0" y="0"/>
                <wp:positionH relativeFrom="column">
                  <wp:posOffset>525145</wp:posOffset>
                </wp:positionH>
                <wp:positionV relativeFrom="paragraph">
                  <wp:posOffset>170815</wp:posOffset>
                </wp:positionV>
                <wp:extent cx="394335" cy="8255"/>
                <wp:effectExtent l="0" t="31115" r="5715" b="36830"/>
                <wp:wrapNone/>
                <wp:docPr id="855" name="直线 878"/>
                <wp:cNvGraphicFramePr/>
                <a:graphic xmlns:a="http://schemas.openxmlformats.org/drawingml/2006/main">
                  <a:graphicData uri="http://schemas.microsoft.com/office/word/2010/wordprocessingShape">
                    <wps:wsp>
                      <wps:cNvSpPr/>
                      <wps:spPr>
                        <a:xfrm>
                          <a:off x="0" y="0"/>
                          <a:ext cx="39433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8" o:spid="_x0000_s1026" o:spt="20" style="position:absolute;left:0pt;margin-left:41.35pt;margin-top:13.45pt;height:0.65pt;width:31.05pt;z-index:251344896;mso-width-relative:page;mso-height-relative:page;" filled="f" stroked="t" coordsize="21600,21600" o:gfxdata="UEsDBAoAAAAAAIdO4kAAAAAAAAAAAAAAAAAEAAAAZHJzL1BLAwQUAAAACACHTuJA329yX9kAAAAI&#10;AQAADwAAAGRycy9kb3ducmV2LnhtbE2PwU7DMBBE70j8g7VI3KiTqCohxOkBqVxaQG0RgpsbL0lE&#10;vI5spw1/z/ZUjjszmn1TLifbiyP60DlSkM4SEEi1Mx01Ct73q7scRIiajO4doYJfDLCsrq9KXRh3&#10;oi0ed7ERXEKh0AraGIdCylC3aHWYuQGJvW/nrY58+kYar09cbnuZJclCWt0Rf2j1gE8t1j+70SrY&#10;blbr/GM9TrX/ek5f92+bl8+QK3V7kyaPICJO8RKGMz6jQ8VMBzeSCaJXkGf3nFSQLR5AnP35nKcc&#10;WMgzkFUp/w+o/gBQSwMEFAAAAAgAh07iQLJ+IMPXAQAAlwMAAA4AAABkcnMvZTJvRG9jLnhtbK1T&#10;S44TMRDdI3EHy3vS+RDoaaUzC8KwQTDSDAeo2O5uS/7J5UknZ+EarNhwnLkGZSckwGg2iF64y67n&#10;53rP5dX13hq2UxG1dy2fTaacKSe81K5v+Zf7m1c1Z5jASTDeqZYfFPLr9csXqzE0au4Hb6SKjEgc&#10;NmNo+ZBSaKoKxaAs4MQH5SjZ+Wgh0TT2lYwwErs11Xw6fVONPsoQvVCItLo5Jvm68HedEulz16FK&#10;zLScaktljGXc5rFar6DpI4RBi1MZ8A9VWNCODj1TbSABe4j6CZXVInr0XZoIbyvfdVqoooHUzKZ/&#10;qbkbIKiihczBcLYJ/x+t+LS7jUzLltfLJWcOLF3S49dvj99/sPptnf0ZAzYEuwu38TRDCrPYfRdt&#10;/pMMti+eHs6eqn1ighYXV68XC2IWlKrndAZxVJetIWL6oLxlOWi50S4LhgZ2HzEdob8gedk4Nrb8&#10;ajnPjED90hlIFNpACtD1ZS96o+WNNibvwNhv35nIdpA7oHynEv6A5UM2gMMRV1IZBs2gQL53kqVD&#10;IGccNTHPJVglOTOKej5HBZlAmwsyRQ2uN8+gyQHjyIjs7dHNHG29PNBtPISo+4HcmJVKc4Zuv9h2&#10;6tTcXr/PC9PlPa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9vcl/ZAAAACAEAAA8AAAAAAAAA&#10;AQAgAAAAIgAAAGRycy9kb3ducmV2LnhtbFBLAQIUABQAAAAIAIdO4kCyfiDD1wEAAJc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335680" behindDoc="0" locked="0" layoutInCell="1" allowOverlap="1">
                <wp:simplePos x="0" y="0"/>
                <wp:positionH relativeFrom="column">
                  <wp:posOffset>1003300</wp:posOffset>
                </wp:positionH>
                <wp:positionV relativeFrom="paragraph">
                  <wp:posOffset>170815</wp:posOffset>
                </wp:positionV>
                <wp:extent cx="2978150" cy="0"/>
                <wp:effectExtent l="0" t="0" r="0" b="0"/>
                <wp:wrapNone/>
                <wp:docPr id="846" name="直线 869"/>
                <wp:cNvGraphicFramePr/>
                <a:graphic xmlns:a="http://schemas.openxmlformats.org/drawingml/2006/main">
                  <a:graphicData uri="http://schemas.microsoft.com/office/word/2010/wordprocessingShape">
                    <wps:wsp>
                      <wps:cNvSpPr/>
                      <wps:spPr>
                        <a:xfrm>
                          <a:off x="0" y="0"/>
                          <a:ext cx="29781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69" o:spid="_x0000_s1026" o:spt="20" style="position:absolute;left:0pt;margin-left:79pt;margin-top:13.45pt;height:0pt;width:234.5pt;z-index:251335680;mso-width-relative:page;mso-height-relative:page;" filled="f" stroked="t" coordsize="21600,21600" o:gfxdata="UEsDBAoAAAAAAIdO4kAAAAAAAAAAAAAAAAAEAAAAZHJzL1BLAwQUAAAACACHTuJAj9O8ANUAAAAJ&#10;AQAADwAAAGRycy9kb3ducmV2LnhtbE2PzU7DMBCE70i8g7VIXCpqN4hQQpwegNy4UEBct/GSRMTr&#10;NHZ/4OlZxAGOMzua/aZcHf2g9jTFPrCFxdyAIm6C67m18PJcXyxBxYTscAhMFj4pwqo6PSmxcOHA&#10;T7Rfp1ZJCccCLXQpjYXWsenIY5yHkVhu72HymEROrXYTHqTcDzozJtcee5YPHY5011Hzsd55C7F+&#10;pW39NWtm5u2yDZRt7x8f0Nrzs4W5BZXomP7C8IMv6FAJ0ybs2EU1iL5aypZkIctvQEkgz67F2Pwa&#10;uir1/wXVN1BLAwQUAAAACACHTuJAXXdQWdEBAACRAwAADgAAAGRycy9lMm9Eb2MueG1srVNLjhMx&#10;EN0jcQfLe9JJRIaklc4sCMMGwUgzHKDiT7cl/+TypJOzcA1WbDjOXIOyk8nw2SBEFk7ZVX713nP1&#10;+vrgLNurhCb4js8mU86UF0Ea33f88/3NqyVnmMFLsMGrjh8V8uvNyxfrMbZqHoZgpUqMQDy2Y+z4&#10;kHNsmwbFoBzgJETlKalDcpBpm/pGJhgJ3dlmPp1eNWNIMqYgFCKdbk9Jvqn4WiuRP2mNKjPbceKW&#10;65rquitrs1lD2yeIgxFnGvAPLBwYT00vUFvIwB6S+QPKGZECBp0nIrgmaG2EqhpIzWz6m5q7AaKq&#10;WsgcjBeb8P/Bio/728SM7Pjy9RVnHhw90uOXr4/fvrPl1ar4M0Zsqewu3qbzDiksYg86ufJPMtih&#10;enq8eKoOmQk6nK/eLGcLsl485ZrnizFhfq+CYyXouDW+yIUW9h8wUzMqfSopx9azseOrxXxBcEDT&#10;oi1kCl0k/uj7eheDNfLGWFtuYOp3b21ieyjvX39FEuH+UlaabAGHU11NnSZjUCDfecnyMZIvnkaY&#10;FwpOSc6sookvEQFCm8HYv6mk1tYTg+LqyccS7YI80js8xGT6gZyYVZYlQ+9e+Z5ntAzWz/uK9Pwl&#10;bX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9O8ANUAAAAJAQAADwAAAAAAAAABACAAAAAiAAAA&#10;ZHJzL2Rvd25yZXYueG1sUEsBAhQAFAAAAAgAh07iQF13UFnRAQAAkQMAAA4AAAAAAAAAAQAgAAAA&#10;JAEAAGRycy9lMm9Eb2MueG1sUEsFBgAAAAAGAAYAWQEAAGcFAAAAAA==&#10;">
                <v:fill on="f" focussize="0,0"/>
                <v:stroke color="#000000" joinstyle="round"/>
                <v:imagedata o:title=""/>
                <o:lock v:ext="edit" aspectratio="f"/>
              </v:line>
            </w:pict>
          </mc:Fallback>
        </mc:AlternateContent>
      </w:r>
    </w:p>
    <w:p>
      <w:pPr>
        <w:spacing w:beforeLines="150"/>
        <w:ind w:firstLine="640" w:firstLineChars="200"/>
        <w:rPr>
          <w:rFonts w:ascii="仿宋" w:hAnsi="仿宋" w:eastAsia="仿宋" w:cs="宋体"/>
          <w:w w:val="95"/>
          <w:sz w:val="32"/>
          <w:szCs w:val="32"/>
        </w:rPr>
      </w:pPr>
      <w:r>
        <w:rPr>
          <w:rFonts w:ascii="仿宋" w:hAnsi="仿宋" w:eastAsia="仿宋"/>
          <w:sz w:val="32"/>
          <w:szCs w:val="32"/>
        </w:rPr>
        <w:t xml:space="preserve"> </w:t>
      </w:r>
      <w:r>
        <w:rPr>
          <w:rFonts w:hint="eastAsia" w:ascii="楷体" w:hAnsi="楷体" w:eastAsia="楷体" w:cs="宋体"/>
          <w:b/>
          <w:sz w:val="32"/>
          <w:szCs w:val="32"/>
        </w:rPr>
        <w:t>四、办理地点:</w:t>
      </w:r>
      <w:r>
        <w:rPr>
          <w:rFonts w:hint="eastAsia" w:ascii="仿宋" w:hAnsi="仿宋" w:eastAsia="仿宋" w:cs="宋体"/>
          <w:w w:val="95"/>
          <w:sz w:val="32"/>
          <w:szCs w:val="32"/>
        </w:rPr>
        <w:t>父母户口所在地派出所；咨询电话见下表。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27"/>
    </w:tbl>
    <w:p>
      <w:pPr>
        <w:spacing w:line="540" w:lineRule="exact"/>
        <w:ind w:firstLine="643" w:firstLineChars="200"/>
        <w:jc w:val="left"/>
        <w:rPr>
          <w:rFonts w:ascii="仿宋" w:hAnsi="仿宋" w:eastAsia="仿宋" w:cs="宋体"/>
          <w:sz w:val="32"/>
          <w:szCs w:val="32"/>
        </w:rPr>
      </w:pPr>
      <w:bookmarkStart w:id="728" w:name="_Toc6254_WPSOffice_Level2"/>
      <w:r>
        <w:rPr>
          <w:rFonts w:hint="eastAsia" w:ascii="楷体" w:hAnsi="楷体" w:eastAsia="楷体" w:cs="宋体"/>
          <w:b/>
          <w:sz w:val="32"/>
          <w:szCs w:val="32"/>
        </w:rPr>
        <w:t>五、办理时限：</w:t>
      </w:r>
      <w:r>
        <w:rPr>
          <w:rFonts w:hint="eastAsia" w:ascii="仿宋" w:hAnsi="仿宋" w:eastAsia="仿宋" w:cs="宋体"/>
          <w:sz w:val="32"/>
          <w:szCs w:val="32"/>
        </w:rPr>
        <w:t>材料齐全的，2个工作日办结。</w:t>
      </w:r>
      <w:bookmarkEnd w:id="728"/>
    </w:p>
    <w:p>
      <w:pPr>
        <w:spacing w:line="540" w:lineRule="exact"/>
        <w:ind w:firstLine="643" w:firstLineChars="200"/>
        <w:rPr>
          <w:rFonts w:ascii="仿宋" w:hAnsi="仿宋" w:eastAsia="仿宋" w:cs="仿宋"/>
          <w:b/>
          <w:sz w:val="32"/>
          <w:szCs w:val="32"/>
        </w:rPr>
      </w:pPr>
      <w:bookmarkStart w:id="729" w:name="_Toc13192_WPSOffice_Level2"/>
      <w:r>
        <w:rPr>
          <w:rFonts w:hint="eastAsia" w:ascii="楷体" w:hAnsi="楷体" w:eastAsia="楷体" w:cs="宋体"/>
          <w:b/>
          <w:sz w:val="32"/>
          <w:szCs w:val="32"/>
        </w:rPr>
        <w:t>六、是否收费？</w:t>
      </w:r>
      <w:r>
        <w:rPr>
          <w:rFonts w:hint="eastAsia" w:ascii="仿宋" w:hAnsi="仿宋" w:eastAsia="仿宋" w:cs="仿宋"/>
          <w:sz w:val="32"/>
          <w:szCs w:val="32"/>
        </w:rPr>
        <w:t>全程免费办理。</w:t>
      </w:r>
      <w:bookmarkEnd w:id="729"/>
    </w:p>
    <w:p>
      <w:pPr>
        <w:spacing w:line="540" w:lineRule="exact"/>
        <w:ind w:firstLine="643" w:firstLineChars="200"/>
        <w:rPr>
          <w:rFonts w:ascii="仿宋" w:hAnsi="仿宋" w:eastAsia="仿宋" w:cs="仿宋"/>
          <w:sz w:val="32"/>
          <w:szCs w:val="32"/>
        </w:rPr>
      </w:pPr>
      <w:bookmarkStart w:id="730" w:name="_Toc31932_WPSOffice_Level2"/>
      <w:r>
        <w:rPr>
          <w:rFonts w:hint="eastAsia" w:ascii="楷体" w:hAnsi="楷体" w:eastAsia="楷体" w:cs="宋体"/>
          <w:b/>
          <w:sz w:val="32"/>
          <w:szCs w:val="32"/>
        </w:rPr>
        <w:t>七、是否可以代办？</w:t>
      </w:r>
      <w:r>
        <w:rPr>
          <w:rFonts w:hint="eastAsia" w:ascii="仿宋" w:hAnsi="仿宋" w:eastAsia="仿宋" w:cs="仿宋"/>
          <w:sz w:val="32"/>
          <w:szCs w:val="32"/>
        </w:rPr>
        <w:t>可以代办。</w:t>
      </w:r>
      <w:bookmarkEnd w:id="730"/>
    </w:p>
    <w:p>
      <w:pPr>
        <w:pStyle w:val="2"/>
        <w:spacing w:before="0" w:beforeAutospacing="0" w:after="0" w:afterAutospacing="0"/>
        <w:jc w:val="center"/>
        <w:rPr>
          <w:sz w:val="44"/>
          <w:szCs w:val="44"/>
        </w:rPr>
      </w:pPr>
      <w:bookmarkStart w:id="731" w:name="_Toc9832"/>
      <w:bookmarkStart w:id="732" w:name="_Toc200_WPSOffice_Level1"/>
      <w:bookmarkStart w:id="733" w:name="_Toc12654_WPSOffice_Level1"/>
      <w:bookmarkStart w:id="734" w:name="_Toc31752_WPSOffice_Level1"/>
      <w:bookmarkStart w:id="735" w:name="_Toc30483_WPSOffice_Level1"/>
      <w:bookmarkStart w:id="736" w:name="_Toc4518_WPSOffice_Level1"/>
      <w:bookmarkStart w:id="737" w:name="_Toc10050"/>
      <w:r>
        <w:rPr>
          <w:rFonts w:hint="eastAsia"/>
          <w:sz w:val="44"/>
          <w:szCs w:val="44"/>
        </w:rPr>
        <w:t>姓名登记项目变更更正</w:t>
      </w:r>
      <w:bookmarkEnd w:id="731"/>
      <w:bookmarkEnd w:id="732"/>
      <w:bookmarkEnd w:id="733"/>
      <w:bookmarkEnd w:id="734"/>
      <w:bookmarkEnd w:id="735"/>
      <w:bookmarkEnd w:id="736"/>
      <w:bookmarkStart w:id="738" w:name="_Toc12103"/>
      <w:bookmarkStart w:id="739" w:name="_Toc2072_WPSOffice_Level1"/>
      <w:bookmarkStart w:id="740" w:name="_Toc16950_WPSOffice_Level1"/>
      <w:bookmarkStart w:id="741" w:name="_Toc24670_WPSOffice_Level1"/>
      <w:bookmarkStart w:id="742" w:name="_Toc1378_WPSOffice_Level1"/>
      <w:bookmarkStart w:id="743" w:name="_Toc1257_WPSOffice_Level1"/>
      <w:r>
        <w:rPr>
          <w:rFonts w:hint="eastAsia"/>
          <w:sz w:val="44"/>
          <w:szCs w:val="44"/>
        </w:rPr>
        <w:t>（十八周岁以上）</w:t>
      </w:r>
      <w:bookmarkEnd w:id="737"/>
      <w:bookmarkEnd w:id="738"/>
      <w:bookmarkEnd w:id="739"/>
      <w:bookmarkEnd w:id="740"/>
      <w:bookmarkEnd w:id="741"/>
      <w:bookmarkEnd w:id="742"/>
      <w:bookmarkEnd w:id="743"/>
    </w:p>
    <w:p>
      <w:pPr>
        <w:spacing w:line="400" w:lineRule="exact"/>
        <w:rPr>
          <w:rFonts w:ascii="仿宋" w:hAnsi="仿宋" w:eastAsia="仿宋" w:cs="楷体"/>
          <w:b/>
          <w:sz w:val="32"/>
          <w:szCs w:val="32"/>
        </w:rPr>
      </w:pPr>
    </w:p>
    <w:p>
      <w:pPr>
        <w:spacing w:line="540" w:lineRule="exact"/>
        <w:ind w:firstLine="643" w:firstLineChars="200"/>
        <w:rPr>
          <w:rFonts w:ascii="楷体" w:hAnsi="楷体" w:eastAsia="楷体" w:cs="仿宋"/>
          <w:b/>
          <w:sz w:val="32"/>
          <w:szCs w:val="32"/>
        </w:rPr>
      </w:pPr>
      <w:bookmarkStart w:id="744" w:name="_Toc24705_WPSOffice_Level2"/>
      <w:r>
        <w:rPr>
          <w:rFonts w:hint="eastAsia" w:ascii="楷体" w:hAnsi="楷体" w:eastAsia="楷体" w:cs="仿宋"/>
          <w:b/>
          <w:sz w:val="32"/>
          <w:szCs w:val="32"/>
        </w:rPr>
        <w:t>一、申请对象及条件</w:t>
      </w:r>
    </w:p>
    <w:p>
      <w:pPr>
        <w:spacing w:line="520" w:lineRule="exact"/>
        <w:ind w:firstLine="640" w:firstLineChars="200"/>
        <w:rPr>
          <w:rFonts w:ascii="仿宋" w:hAnsi="仿宋" w:eastAsia="仿宋" w:cs="仿宋"/>
          <w:b/>
          <w:sz w:val="32"/>
          <w:szCs w:val="32"/>
        </w:rPr>
      </w:pPr>
      <w:r>
        <w:rPr>
          <w:rFonts w:hint="eastAsia" w:ascii="仿宋" w:hAnsi="仿宋" w:eastAsia="仿宋" w:cs="仿宋"/>
          <w:sz w:val="32"/>
          <w:szCs w:val="32"/>
        </w:rPr>
        <w:t>已满十八周岁，满足更名条件的公民。</w:t>
      </w:r>
      <w:bookmarkEnd w:id="744"/>
      <w:r>
        <w:rPr>
          <w:rFonts w:hint="eastAsia" w:ascii="仿宋" w:hAnsi="仿宋" w:eastAsia="仿宋" w:cs="仿宋"/>
          <w:sz w:val="32"/>
          <w:szCs w:val="32"/>
        </w:rPr>
        <w:t xml:space="preserve"> </w:t>
      </w:r>
    </w:p>
    <w:p>
      <w:pPr>
        <w:spacing w:line="540" w:lineRule="exact"/>
        <w:ind w:firstLine="643" w:firstLineChars="200"/>
        <w:rPr>
          <w:rFonts w:ascii="楷体" w:hAnsi="楷体" w:eastAsia="楷体" w:cs="仿宋"/>
          <w:b/>
          <w:sz w:val="32"/>
          <w:szCs w:val="32"/>
        </w:rPr>
      </w:pPr>
      <w:bookmarkStart w:id="745" w:name="_Toc21036_WPSOffice_Level2"/>
      <w:r>
        <w:rPr>
          <w:rFonts w:hint="eastAsia" w:ascii="楷体" w:hAnsi="楷体" w:eastAsia="楷体" w:cs="仿宋"/>
          <w:b/>
          <w:sz w:val="32"/>
          <w:szCs w:val="32"/>
        </w:rPr>
        <w:t>二、所需材料</w:t>
      </w:r>
      <w:bookmarkEnd w:id="745"/>
    </w:p>
    <w:p>
      <w:pPr>
        <w:spacing w:line="500" w:lineRule="exact"/>
        <w:ind w:firstLine="640" w:firstLineChars="200"/>
        <w:rPr>
          <w:rFonts w:ascii="仿宋" w:hAnsi="仿宋" w:eastAsia="仿宋" w:cs="宋体"/>
          <w:sz w:val="32"/>
          <w:szCs w:val="32"/>
        </w:rPr>
      </w:pPr>
      <w:bookmarkStart w:id="746" w:name="_Toc31402_WPSOffice_Level3"/>
      <w:r>
        <w:rPr>
          <w:rFonts w:hint="eastAsia" w:ascii="仿宋" w:hAnsi="仿宋" w:eastAsia="仿宋" w:cs="宋体"/>
          <w:sz w:val="32"/>
          <w:szCs w:val="32"/>
        </w:rPr>
        <w:t>（1）申请更改（正）户口项目审批表；</w:t>
      </w:r>
      <w:bookmarkEnd w:id="746"/>
      <w:bookmarkStart w:id="747" w:name="_Toc32291_WPSOffice_Level3"/>
      <w:r>
        <w:rPr>
          <w:rFonts w:hint="eastAsia" w:ascii="仿宋" w:hAnsi="仿宋" w:eastAsia="仿宋" w:cs="宋体"/>
          <w:sz w:val="32"/>
          <w:szCs w:val="32"/>
        </w:rPr>
        <w:t>（2）申请书；</w:t>
      </w:r>
      <w:bookmarkEnd w:id="747"/>
    </w:p>
    <w:p>
      <w:pPr>
        <w:spacing w:line="500" w:lineRule="exact"/>
        <w:ind w:firstLine="640" w:firstLineChars="200"/>
        <w:rPr>
          <w:rFonts w:ascii="仿宋" w:hAnsi="仿宋" w:eastAsia="仿宋" w:cs="宋体"/>
          <w:sz w:val="32"/>
          <w:szCs w:val="32"/>
        </w:rPr>
      </w:pPr>
      <w:bookmarkStart w:id="748" w:name="_Toc23692_WPSOffice_Level3"/>
      <w:r>
        <w:rPr>
          <w:rFonts w:hint="eastAsia" w:ascii="仿宋" w:hAnsi="仿宋" w:eastAsia="仿宋" w:cs="宋体"/>
          <w:sz w:val="32"/>
          <w:szCs w:val="32"/>
        </w:rPr>
        <w:t>（3）身份证、户口；</w:t>
      </w:r>
      <w:bookmarkEnd w:id="748"/>
      <w:bookmarkStart w:id="749" w:name="_Toc28647_WPSOffice_Level3"/>
      <w:bookmarkStart w:id="750" w:name="_Toc10182_WPSOffice_Level3"/>
      <w:r>
        <w:rPr>
          <w:rFonts w:hint="eastAsia" w:ascii="仿宋" w:hAnsi="仿宋" w:eastAsia="仿宋" w:cs="宋体"/>
          <w:sz w:val="32"/>
          <w:szCs w:val="32"/>
        </w:rPr>
        <w:t>（4）更名事项提示单；</w:t>
      </w:r>
      <w:bookmarkEnd w:id="749"/>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（5）单位或学校同意更改及现实表现证明；</w:t>
      </w:r>
      <w:bookmarkEnd w:id="750"/>
    </w:p>
    <w:p>
      <w:pPr>
        <w:spacing w:line="500" w:lineRule="exact"/>
        <w:ind w:firstLine="640" w:firstLineChars="200"/>
        <w:rPr>
          <w:rFonts w:ascii="仿宋" w:hAnsi="仿宋" w:eastAsia="仿宋" w:cs="宋体"/>
          <w:sz w:val="32"/>
          <w:szCs w:val="32"/>
        </w:rPr>
      </w:pPr>
      <w:bookmarkStart w:id="751" w:name="_Toc17030_WPSOffice_Level3"/>
      <w:r>
        <w:rPr>
          <w:rFonts w:hint="eastAsia" w:ascii="仿宋" w:hAnsi="仿宋" w:eastAsia="仿宋" w:cs="宋体"/>
          <w:sz w:val="32"/>
          <w:szCs w:val="32"/>
        </w:rPr>
        <w:t>（6）社区证明（若本人无业）；</w:t>
      </w:r>
      <w:bookmarkEnd w:id="751"/>
      <w:bookmarkStart w:id="752" w:name="_Toc4180_WPSOffice_Level3"/>
    </w:p>
    <w:p>
      <w:pPr>
        <w:spacing w:line="500" w:lineRule="exact"/>
        <w:ind w:firstLine="640" w:firstLineChars="200"/>
        <w:rPr>
          <w:rFonts w:ascii="仿宋" w:hAnsi="仿宋" w:eastAsia="仿宋" w:cs="宋体"/>
          <w:sz w:val="32"/>
          <w:szCs w:val="32"/>
        </w:rPr>
      </w:pPr>
      <w:r>
        <w:rPr>
          <w:rFonts w:hint="eastAsia" w:ascii="仿宋" w:hAnsi="仿宋" w:eastAsia="仿宋" w:cs="宋体"/>
          <w:sz w:val="32"/>
          <w:szCs w:val="32"/>
        </w:rPr>
        <w:t>（7）公证书（经市局审核通过后）；</w:t>
      </w:r>
      <w:bookmarkEnd w:id="752"/>
    </w:p>
    <w:p>
      <w:pPr>
        <w:spacing w:line="500" w:lineRule="exact"/>
        <w:ind w:firstLine="640" w:firstLineChars="200"/>
        <w:rPr>
          <w:rFonts w:ascii="仿宋" w:hAnsi="仿宋" w:eastAsia="仿宋" w:cs="宋体"/>
          <w:sz w:val="32"/>
          <w:szCs w:val="32"/>
        </w:rPr>
      </w:pPr>
      <w:bookmarkStart w:id="753" w:name="_Toc16858_WPSOffice_Level3"/>
      <w:r>
        <w:rPr>
          <w:rFonts w:hint="eastAsia" w:ascii="仿宋" w:hAnsi="仿宋" w:eastAsia="仿宋" w:cs="宋体"/>
          <w:sz w:val="32"/>
          <w:szCs w:val="32"/>
        </w:rPr>
        <w:t>（8）鉴定书（必要时）；</w:t>
      </w:r>
      <w:bookmarkEnd w:id="753"/>
      <w:bookmarkStart w:id="754" w:name="_Toc22693_WPSOffice_Level3"/>
      <w:r>
        <w:rPr>
          <w:rFonts w:hint="eastAsia" w:ascii="仿宋" w:hAnsi="仿宋" w:eastAsia="仿宋" w:cs="宋体"/>
          <w:sz w:val="32"/>
          <w:szCs w:val="32"/>
        </w:rPr>
        <w:t>（9）无犯罪记录证明</w:t>
      </w:r>
      <w:bookmarkEnd w:id="754"/>
    </w:p>
    <w:p>
      <w:pPr>
        <w:spacing w:afterLines="5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836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567"/>
        <w:gridCol w:w="567"/>
        <w:gridCol w:w="850"/>
        <w:gridCol w:w="567"/>
        <w:gridCol w:w="1559"/>
        <w:gridCol w:w="42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trPr>
        <w:tc>
          <w:tcPr>
            <w:tcW w:w="567" w:type="dxa"/>
          </w:tcPr>
          <w:p>
            <w:pPr>
              <w:spacing w:line="400" w:lineRule="exact"/>
              <w:jc w:val="left"/>
              <w:rPr>
                <w:rFonts w:ascii="仿宋" w:hAnsi="仿宋" w:eastAsia="仿宋" w:cs="仿宋"/>
                <w:sz w:val="28"/>
                <w:szCs w:val="28"/>
              </w:rPr>
            </w:pPr>
            <w:bookmarkStart w:id="755" w:name="_Toc23967_WPSOffice_Level2"/>
            <w:r>
              <w:rPr>
                <w:rFonts w:hint="eastAsia" w:ascii="仿宋" w:hAnsi="仿宋" w:eastAsia="仿宋" w:cs="仿宋"/>
                <w:sz w:val="28"/>
                <w:szCs w:val="28"/>
              </w:rPr>
              <w:t>准备材料</w:t>
            </w:r>
          </w:p>
        </w:tc>
        <w:tc>
          <w:tcPr>
            <w:tcW w:w="567" w:type="dxa"/>
            <w:tcBorders>
              <w:top w:val="nil"/>
              <w:bottom w:val="nil"/>
            </w:tcBorders>
          </w:tcPr>
          <w:p>
            <w:pPr>
              <w:spacing w:line="400" w:lineRule="exact"/>
              <w:jc w:val="left"/>
              <w:rPr>
                <w:rFonts w:ascii="仿宋" w:hAnsi="仿宋" w:eastAsia="仿宋" w:cs="仿宋"/>
                <w:sz w:val="28"/>
                <w:szCs w:val="28"/>
              </w:rPr>
            </w:pPr>
          </w:p>
          <w:p>
            <w:pPr>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55136" behindDoc="0" locked="0" layoutInCell="1" allowOverlap="1">
                      <wp:simplePos x="0" y="0"/>
                      <wp:positionH relativeFrom="column">
                        <wp:posOffset>-55245</wp:posOffset>
                      </wp:positionH>
                      <wp:positionV relativeFrom="paragraph">
                        <wp:posOffset>283210</wp:posOffset>
                      </wp:positionV>
                      <wp:extent cx="341630" cy="8255"/>
                      <wp:effectExtent l="0" t="31750" r="1270" b="36195"/>
                      <wp:wrapNone/>
                      <wp:docPr id="865" name="直线 888"/>
                      <wp:cNvGraphicFramePr/>
                      <a:graphic xmlns:a="http://schemas.openxmlformats.org/drawingml/2006/main">
                        <a:graphicData uri="http://schemas.microsoft.com/office/word/2010/wordprocessingShape">
                          <wps:wsp>
                            <wps:cNvSpPr/>
                            <wps:spPr>
                              <a:xfrm>
                                <a:off x="0" y="0"/>
                                <a:ext cx="341630"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8" o:spid="_x0000_s1026" o:spt="20" style="position:absolute;left:0pt;margin-left:-4.35pt;margin-top:22.3pt;height:0.65pt;width:26.9pt;z-index:251355136;mso-width-relative:page;mso-height-relative:page;" filled="f" stroked="t" coordsize="21600,21600" o:gfxdata="UEsDBAoAAAAAAIdO4kAAAAAAAAAAAAAAAAAEAAAAZHJzL1BLAwQUAAAACACHTuJAqP0igtgAAAAH&#10;AQAADwAAAGRycy9kb3ducmV2LnhtbE2OwU7DMBBE70j8g7VI3FonKJQQsukBqVxaQG0RgpsbL0lE&#10;vI5spw1/j3uC02g0o5lXLifTiyM531lGSOcJCOLa6o4bhLf9apaD8EGxVr1lQvghD8vq8qJUhbYn&#10;3tJxFxoRR9gXCqENYSik9HVLRvm5HYhj9mWdUSFa10jt1CmOm17eJMlCGtVxfGjVQI8t1d+70SBs&#10;N6t1/r4ep9p9PqUv+9fN84fPEa+v0uQBRKAp/JXhjB/RoYpMBzuy9qJHmOV3sYmQZQsQMc9uUxCH&#10;s96DrEr5n7/6BVBLAwQUAAAACACHTuJAUC1n/NgBAACXAwAADgAAAGRycy9lMm9Eb2MueG1srVNL&#10;jhMxEN0jzR0s70knGRL1tNKZBZlhg2CkgQNUbHe3Jf/k8qSTs3ANVmw4zlyDshOSAcQG0Qt32fX8&#10;XO+5vLrdW8N2KqL2ruWzyZQz5YSX2vUt//zp/nXNGSZwEox3quUHhfx2ffVqNYZGzf3gjVSREYnD&#10;ZgwtH1IKTVWhGJQFnPigHCU7Hy0kmsa+khFGYremmk+ny2r0UYbohUKk1c0xydeFv+uUSB+7DlVi&#10;puVUWypjLOM2j9V6BU0fIQxanMqAf6jCgnZ06JlqAwnYU9R/UFktokffpYnwtvJdp4UqGkjNbPqb&#10;mscBgipayBwMZ5vw/9GKD7uHyLRseb1ccObA0iU9f/n6/O07q+s6+zMGbAj2GB7iaYYUZrH7Ltr8&#10;JxlsXzw9nD1V+8QELV6/mS2vyXlBqXq+WGTG6rI1REzvlLcsBy032mXB0MDuPaYj9CckLxvHxpbf&#10;LOZUqwDql85AotAGUoCuL3vRGy3vtTF5B8Z++9ZEtoPcAeU7lfALLB+yARyOuJLKMGgGBfLOSZYO&#10;gZxx1MQ8l2CV5Mwo6vkcFWQCbS7IFDW43vwFTQ4YR0Zkb49u5mjr5YFu4ylE3Q/kxqxUmjN0+8W2&#10;U6fm9no5L0yX97T+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j9IoLYAAAABwEAAA8AAAAAAAAA&#10;AQAgAAAAIgAAAGRycy9kb3ducmV2LnhtbFBLAQIUABQAAAAIAIdO4kBQLWf82AEAAJcDAAAOAAAA&#10;AAAAAAEAIAAAACcBAABkcnMvZTJvRG9jLnhtbFBLBQYAAAAABgAGAFkBAABxBQAAAAA=&#10;">
                      <v:fill on="f" focussize="0,0"/>
                      <v:stroke color="#000000" joinstyle="round" endarrow="block"/>
                      <v:imagedata o:title=""/>
                      <o:lock v:ext="edit" aspectratio="f"/>
                    </v:line>
                  </w:pict>
                </mc:Fallback>
              </mc:AlternateContent>
            </w:r>
          </w:p>
        </w:tc>
        <w:tc>
          <w:tcPr>
            <w:tcW w:w="567" w:type="dxa"/>
          </w:tcPr>
          <w:p>
            <w:pPr>
              <w:spacing w:line="400" w:lineRule="exact"/>
              <w:jc w:val="lef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56160" behindDoc="0" locked="0" layoutInCell="1" allowOverlap="1">
                      <wp:simplePos x="0" y="0"/>
                      <wp:positionH relativeFrom="column">
                        <wp:posOffset>280035</wp:posOffset>
                      </wp:positionH>
                      <wp:positionV relativeFrom="paragraph">
                        <wp:posOffset>545465</wp:posOffset>
                      </wp:positionV>
                      <wp:extent cx="394335" cy="8255"/>
                      <wp:effectExtent l="0" t="31115" r="5715" b="36830"/>
                      <wp:wrapNone/>
                      <wp:docPr id="866" name="直线 889"/>
                      <wp:cNvGraphicFramePr/>
                      <a:graphic xmlns:a="http://schemas.openxmlformats.org/drawingml/2006/main">
                        <a:graphicData uri="http://schemas.microsoft.com/office/word/2010/wordprocessingShape">
                          <wps:wsp>
                            <wps:cNvSpPr/>
                            <wps:spPr>
                              <a:xfrm>
                                <a:off x="0" y="0"/>
                                <a:ext cx="39433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9" o:spid="_x0000_s1026" o:spt="20" style="position:absolute;left:0pt;margin-left:22.05pt;margin-top:42.95pt;height:0.65pt;width:31.05pt;z-index:251356160;mso-width-relative:page;mso-height-relative:page;" filled="f" stroked="t" coordsize="21600,21600" o:gfxdata="UEsDBAoAAAAAAIdO4kAAAAAAAAAAAAAAAAAEAAAAZHJzL1BLAwQUAAAACACHTuJAFIO7a9kAAAAI&#10;AQAADwAAAGRycy9kb3ducmV2LnhtbE2PwU7DMBBE70j8g7WVuFE7USkhjdMDUrm0gNoiRG9uvE0i&#10;4nVkO234e9wTHGdnNPO2WI6mY2d0vrUkIZkKYEiV1S3VEj72q/sMmA+KtOosoYQf9LAsb28KlWt7&#10;oS2ed6FmsYR8riQ0IfQ5575q0Cg/tT1S9E7WGRWidDXXTl1iuel4KsScG9VSXGhUj88NVt+7wUjY&#10;blbr7HM9jJU7vCRv+/fN65fPpLybJGIBLOAY/sJwxY/oUEamox1Ie9ZJmM2SmJSQPTwBu/pingI7&#10;xsNjCrws+P8Hyl9QSwMEFAAAAAgAh07iQOl9r1nXAQAAlwMAAA4AAABkcnMvZTJvRG9jLnhtbK1T&#10;S44TMRDdI3EHy3vS+ZAoaaUzC8KwQTDSDAeo2O5uS/7J5UknZ+EarNhwnLkGZSckwGg2iF64y67n&#10;53rP5fXNwRq2VxG1dw2fjMacKSe81K5r+JeH2zdLzjCBk2C8Uw0/KuQ3m9ev1kOo1dT33kgVGZE4&#10;rIfQ8D6lUFcVil5ZwJEPylGy9dFComnsKhlhIHZrqul4vKgGH2WIXihEWt2eknxT+NtWifS5bVEl&#10;ZhpOtaUyxjLu8lht1lB3EUKvxbkM+IcqLGhHh16otpCAPUb9jMpqET36No2Et5VvWy1U0UBqJuO/&#10;1Nz3EFTRQuZguNiE/49WfNrfRaZlw5eLBWcOLF3S09dvT99/sOVylf0ZAtYEuw938TxDCrPYQxtt&#10;/pMMdiieHi+eqkNighZnq7ez2ZwzQanldD7PjNV1a4iYPihvWQ4abrTLgqGG/UdMJ+gvSF42jg0N&#10;X82nmRGoX1oDiUIbSAG6ruxFb7S81cbkHRi73TsT2R5yB5TvXMIfsHzIFrA/4Uoqw6DuFcj3TrJ0&#10;DOSMoybmuQSrJGdGUc/nqCATaHNFpqjBdeYFNDlgHBmRvT25maOdl0e6jccQddeTG5NSac7Q7Rfb&#10;zp2a2+v3eWG6vqf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SDu2vZAAAACAEAAA8AAAAAAAAA&#10;AQAgAAAAIgAAAGRycy9kb3ducmV2LnhtbFBLAQIUABQAAAAIAIdO4kDpfa9Z1wEAAJcDAAAOAAAA&#10;AAAAAAEAIAAAACgBAABkcnMvZTJvRG9jLnhtbFBLBQYAAAAABgAGAFkBAABxBQ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w:t>申请办理</w:t>
            </w:r>
          </w:p>
        </w:tc>
        <w:tc>
          <w:tcPr>
            <w:tcW w:w="567" w:type="dxa"/>
            <w:tcBorders>
              <w:top w:val="nil"/>
              <w:bottom w:val="nil"/>
            </w:tcBorders>
          </w:tcPr>
          <w:p>
            <w:pPr>
              <w:spacing w:line="400" w:lineRule="exact"/>
              <w:jc w:val="left"/>
              <w:rPr>
                <w:rFonts w:ascii="仿宋" w:hAnsi="仿宋" w:eastAsia="仿宋" w:cs="仿宋"/>
                <w:sz w:val="28"/>
                <w:szCs w:val="28"/>
              </w:rPr>
            </w:pPr>
          </w:p>
        </w:tc>
        <w:tc>
          <w:tcPr>
            <w:tcW w:w="850"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属地派出所受理</w:t>
            </w:r>
          </w:p>
        </w:tc>
        <w:tc>
          <w:tcPr>
            <w:tcW w:w="567"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57184" behindDoc="0" locked="0" layoutInCell="1" allowOverlap="1">
                      <wp:simplePos x="0" y="0"/>
                      <wp:positionH relativeFrom="column">
                        <wp:posOffset>-47625</wp:posOffset>
                      </wp:positionH>
                      <wp:positionV relativeFrom="paragraph">
                        <wp:posOffset>553720</wp:posOffset>
                      </wp:positionV>
                      <wp:extent cx="338455" cy="8255"/>
                      <wp:effectExtent l="0" t="31750" r="4445" b="36195"/>
                      <wp:wrapNone/>
                      <wp:docPr id="867" name="直线 890"/>
                      <wp:cNvGraphicFramePr/>
                      <a:graphic xmlns:a="http://schemas.openxmlformats.org/drawingml/2006/main">
                        <a:graphicData uri="http://schemas.microsoft.com/office/word/2010/wordprocessingShape">
                          <wps:wsp>
                            <wps:cNvSpPr/>
                            <wps:spPr>
                              <a:xfrm>
                                <a:off x="0" y="0"/>
                                <a:ext cx="33845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0" o:spid="_x0000_s1026" o:spt="20" style="position:absolute;left:0pt;margin-left:-3.75pt;margin-top:43.6pt;height:0.65pt;width:26.65pt;z-index:251357184;mso-width-relative:page;mso-height-relative:page;" filled="f" stroked="t" coordsize="21600,21600" o:gfxdata="UEsDBAoAAAAAAIdO4kAAAAAAAAAAAAAAAAAEAAAAZHJzL1BLAwQUAAAACACHTuJAcHn/w9gAAAAH&#10;AQAADwAAAGRycy9kb3ducmV2LnhtbE2PwU7DMBBE70j8g7VI3FonFaFWiNMDUrm0gNoiBDc3XpKI&#10;eB3FThv+nuVUjqMZzbwpVpPrxAmH0HrSkM4TEEiVty3VGt4O65kCEaIhazpPqOEHA6zK66vC5Naf&#10;aYenfawFl1DIjYYmxj6XMlQNOhPmvkdi78sPzkSWQy3tYM5c7jq5SJJ76UxLvNCYHh8brL73o9Ow&#10;26436n0zTtXw+ZS+HF63zx9BaX17kyYPICJO8RKGP3xGh5KZjn4kG0SnYbbMOKlBLRcg2L/L+MmR&#10;tcpAloX8z1/+AlBLAwQUAAAACACHTuJAXj9Og9UBAACXAwAADgAAAGRycy9lMm9Eb2MueG1srVNL&#10;jhMxEN0jcQfLe9JJhgyZVjqzIAwbBCMNHKDiT7cl/+TypJOzcA1WbDjOXIOyExI+YoPohbvsKj/X&#10;e35e3e6dZTuV0ATf8dlkypnyIkjj+45/+nj3YskZZvASbPCq4weF/Hb9/NlqjK2ahyFYqRIjEI/t&#10;GDs+5BzbpkExKAc4CVF5SuqQHGSapr6RCUZCd7aZT6fXzRiSjCkIhUirm2OSryu+1krkD1qjysx2&#10;nHrLdUx13JaxWa+g7RPEwYhTG/APXTgwng49Q20gA3tM5g8oZ0QKGHSeiOCaoLURqnIgNrPpb2we&#10;BoiqciFxMJ5lwv8HK97v7hMzsuPL61eceXB0SU+fvzx9/caWN1WfMWJLZQ/xPpFaZYYUFrJ7nVz5&#10;Ew22r5oezpqqfWaCFq+uli8XC84EpZZzigijuWyNCfNbFRwrQcet8YUwtLB7h/lY+qOkLFvPxo7f&#10;LOYFEcgv2kKm0EVigL6vezFYI++MtWUHpn772ia2g+KA+p1a+KWsHLIBHI51NXX0xqBAvvGS5UMk&#10;ZTyZmJcWnJKcWUWeL1F1UQZjL5U5GfC9/Us1KWA9CXFRs0TbIA90G48xmX4gNWa105Kh26+ynZxa&#10;7PXzvCJd3tP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B5/8PYAAAABwEAAA8AAAAAAAAAAQAg&#10;AAAAIgAAAGRycy9kb3ducmV2LnhtbFBLAQIUABQAAAAIAIdO4kBeP06D1QEAAJcDAAAOAAAAAAAA&#10;AAEAIAAAACcBAABkcnMvZTJvRG9jLnhtbFBLBQYAAAAABgAGAFkBAABuBQAAAAA=&#10;">
                      <v:fill on="f" focussize="0,0"/>
                      <v:stroke color="#000000" joinstyle="round" endarrow="block"/>
                      <v:imagedata o:title=""/>
                      <o:lock v:ext="edit" aspectratio="f"/>
                    </v:line>
                  </w:pict>
                </mc:Fallback>
              </mc:AlternateContent>
            </w:r>
          </w:p>
        </w:tc>
        <w:tc>
          <w:tcPr>
            <w:tcW w:w="1559" w:type="dxa"/>
          </w:tcPr>
          <w:p>
            <w:pPr>
              <w:spacing w:line="400" w:lineRule="exact"/>
              <w:jc w:val="left"/>
              <w:rPr>
                <w:rFonts w:ascii="仿宋" w:hAnsi="仿宋" w:eastAsia="仿宋" w:cs="仿宋"/>
                <w:sz w:val="28"/>
                <w:szCs w:val="28"/>
              </w:rPr>
            </w:pPr>
            <w:r>
              <w:rPr>
                <w:rFonts w:hint="eastAsia" w:ascii="仿宋" w:hAnsi="仿宋" w:eastAsia="仿宋" w:cs="宋体"/>
                <w:sz w:val="28"/>
                <w:szCs w:val="28"/>
              </w:rPr>
              <w:t>派出所审核（手续齐全后上报市局）</w:t>
            </w:r>
          </w:p>
        </w:tc>
        <w:tc>
          <w:tcPr>
            <w:tcW w:w="426" w:type="dxa"/>
            <w:tcBorders>
              <w:top w:val="nil"/>
              <w:bottom w:val="nil"/>
            </w:tcBorders>
          </w:tcPr>
          <w:p>
            <w:pPr>
              <w:spacing w:line="400" w:lineRule="exac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58208" behindDoc="0" locked="0" layoutInCell="1" allowOverlap="1">
                      <wp:simplePos x="0" y="0"/>
                      <wp:positionH relativeFrom="column">
                        <wp:posOffset>-64135</wp:posOffset>
                      </wp:positionH>
                      <wp:positionV relativeFrom="paragraph">
                        <wp:posOffset>570230</wp:posOffset>
                      </wp:positionV>
                      <wp:extent cx="271780" cy="8255"/>
                      <wp:effectExtent l="0" t="32385" r="13970" b="35560"/>
                      <wp:wrapNone/>
                      <wp:docPr id="868" name="直线 891"/>
                      <wp:cNvGraphicFramePr/>
                      <a:graphic xmlns:a="http://schemas.openxmlformats.org/drawingml/2006/main">
                        <a:graphicData uri="http://schemas.microsoft.com/office/word/2010/wordprocessingShape">
                          <wps:wsp>
                            <wps:cNvSpPr/>
                            <wps:spPr>
                              <a:xfrm>
                                <a:off x="0" y="0"/>
                                <a:ext cx="271780"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1" o:spid="_x0000_s1026" o:spt="20" style="position:absolute;left:0pt;margin-left:-5.05pt;margin-top:44.9pt;height:0.65pt;width:21.4pt;z-index:251358208;mso-width-relative:page;mso-height-relative:page;" filled="f" stroked="t" coordsize="21600,21600" o:gfxdata="UEsDBAoAAAAAAIdO4kAAAAAAAAAAAAAAAAAEAAAAZHJzL1BLAwQUAAAACACHTuJAzwWLq9kAAAAI&#10;AQAADwAAAGRycy9kb3ducmV2LnhtbE2PwU7DMBBE70j8g7VI3FrbRYI0ZNMDUrm0gNoiBDc3XpKI&#10;2I5ipw1/z3KC42qfZt4Uq8l14kRDbINH0HMFgnwVbOtrhNfDepaBiMl4a7rgCeGbIqzKy4vC5Dac&#10;/Y5O+1QLDvExNwhNSn0uZawacibOQ0+ef59hcCbxOdTSDubM4a6TC6VupTOt54bG9PTQUPW1Hx3C&#10;brveZG+bcaqGj0f9fHjZPr3HDPH6Sqt7EImm9AfDrz6rQ8lOxzB6G0WHMNNKM4qQLXkCAzeLOxBH&#10;hKXWIMtC/h9Q/gBQSwMEFAAAAAgAh07iQKAorb/XAQAAlwMAAA4AAABkcnMvZTJvRG9jLnhtbK1T&#10;S27bMBDdF+gdCO5r2QKcKILlLOqmm6INkPYAY5KSCPAHDmPZZ+k1uuqmx8k1OqRdu03QTVEtqCHn&#10;8Wnem9Hqdm8N26mI2ruOL2ZzzpQTXmo3dPzL57s3DWeYwEkw3qmOHxTy2/XrV6sptKr2ozdSRUYk&#10;DtspdHxMKbRVhWJUFnDmg3KU7H20kGgbh0pGmIjdmqqez6+qyUcZohcKkU43xyRfF/6+VyJ96ntU&#10;iZmOU22prLGs27xW6xW0Q4QwanEqA/6hCgva0UfPVBtIwB6jfkFltYgefZ9mwtvK970WqmggNYv5&#10;MzUPIwRVtJA5GM424f+jFR9395Fp2fHmilrlwFKTnr5+e/r+gzU3i+zPFLAl2EO4j6cdUpjF7vto&#10;85tksH3x9HD2VO0TE3RYXy+uG3JeUKqpl8vMWF2uhojpvfKW5aDjRrssGFrYfcB0hP6C5GPj2NTx&#10;m2W9JEageekNJAptIAXohnIXvdHyThuTb2Actm9NZDvIE1CeUwl/wPJHNoDjEVdSGQbtqEC+c5Kl&#10;QyBnHA0xzyVYJTkzimY+RwWZQJsLMkUNbjB/QZMDxpER2dujmznaenmgbjyGqIeR3Cj2Fwx1v9h2&#10;mtQ8Xr/vC9Plf1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8Fi6vZAAAACAEAAA8AAAAAAAAA&#10;AQAgAAAAIgAAAGRycy9kb3ducmV2LnhtbFBLAQIUABQAAAAIAIdO4kCgKK2/1wEAAJcDAAAOAAAA&#10;AAAAAAEAIAAAACgBAABkcnMvZTJvRG9jLnhtbFBLBQYAAAAABgAGAFkBAABxBQAAAAA=&#10;">
                      <v:fill on="f" focussize="0,0"/>
                      <v:stroke color="#000000" joinstyle="round" endarrow="block"/>
                      <v:imagedata o:title=""/>
                      <o:lock v:ext="edit" aspectratio="f"/>
                    </v:line>
                  </w:pict>
                </mc:Fallback>
              </mc:AlternateContent>
            </w:r>
          </w:p>
        </w:tc>
        <w:tc>
          <w:tcPr>
            <w:tcW w:w="2693" w:type="dxa"/>
          </w:tcPr>
          <w:p>
            <w:pPr>
              <w:spacing w:line="400" w:lineRule="exact"/>
              <w:jc w:val="left"/>
              <w:rPr>
                <w:rFonts w:ascii="仿宋" w:hAnsi="仿宋" w:eastAsia="仿宋" w:cs="仿宋"/>
                <w:sz w:val="28"/>
                <w:szCs w:val="28"/>
              </w:rPr>
            </w:pPr>
            <w:r>
              <w:rPr>
                <w:rFonts w:hint="eastAsia" w:ascii="仿宋" w:hAnsi="仿宋" w:eastAsia="仿宋" w:cs="宋体"/>
                <w:sz w:val="28"/>
                <w:szCs w:val="28"/>
              </w:rPr>
              <w:t>经市局（县局）审核，若符合变更条件且手续齐全，则通过审核，完成审批。</w:t>
            </w:r>
          </w:p>
        </w:tc>
      </w:tr>
    </w:tbl>
    <w:p>
      <w:pPr>
        <w:spacing w:beforeLines="50" w:afterLines="50"/>
        <w:ind w:firstLine="643" w:firstLineChars="200"/>
        <w:rPr>
          <w:rFonts w:ascii="仿宋" w:hAnsi="仿宋" w:eastAsia="仿宋" w:cs="宋体"/>
          <w:w w:val="95"/>
          <w:sz w:val="32"/>
          <w:szCs w:val="32"/>
        </w:rPr>
      </w:pPr>
      <w:r>
        <w:rPr>
          <w:rFonts w:hint="eastAsia" w:ascii="楷体" w:hAnsi="楷体" w:eastAsia="楷体" w:cs="仿宋"/>
          <w:b/>
          <w:sz w:val="32"/>
          <w:szCs w:val="32"/>
        </w:rPr>
        <w:t>四、办理地点:</w:t>
      </w:r>
      <w:r>
        <w:rPr>
          <w:rFonts w:hint="eastAsia" w:ascii="仿宋" w:hAnsi="仿宋" w:eastAsia="仿宋" w:cs="宋体"/>
          <w:w w:val="95"/>
          <w:sz w:val="32"/>
          <w:szCs w:val="32"/>
        </w:rPr>
        <w:t>属地派出所受理；户政咨询电话见下表。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55"/>
    </w:tbl>
    <w:p>
      <w:pPr>
        <w:spacing w:line="520" w:lineRule="exact"/>
        <w:ind w:firstLine="643" w:firstLineChars="200"/>
        <w:rPr>
          <w:rFonts w:ascii="仿宋" w:hAnsi="仿宋" w:eastAsia="仿宋" w:cs="仿宋"/>
          <w:sz w:val="32"/>
          <w:szCs w:val="32"/>
        </w:rPr>
      </w:pPr>
      <w:bookmarkStart w:id="756" w:name="_Toc6742_WPSOffice_Level2"/>
      <w:r>
        <w:rPr>
          <w:rFonts w:hint="eastAsia" w:ascii="楷体" w:hAnsi="楷体" w:eastAsia="楷体" w:cs="仿宋"/>
          <w:b/>
          <w:sz w:val="32"/>
          <w:szCs w:val="32"/>
        </w:rPr>
        <w:t>五、办理时限：</w:t>
      </w:r>
      <w:r>
        <w:rPr>
          <w:rFonts w:hint="eastAsia" w:ascii="仿宋" w:hAnsi="仿宋" w:eastAsia="仿宋" w:cs="仿宋"/>
          <w:sz w:val="32"/>
          <w:szCs w:val="32"/>
        </w:rPr>
        <w:t>材料齐全后的10个工作日。</w:t>
      </w:r>
      <w:bookmarkEnd w:id="756"/>
    </w:p>
    <w:p>
      <w:pPr>
        <w:spacing w:line="520" w:lineRule="exact"/>
        <w:ind w:firstLine="643" w:firstLineChars="200"/>
        <w:rPr>
          <w:rFonts w:ascii="仿宋" w:hAnsi="仿宋" w:eastAsia="仿宋" w:cs="仿宋"/>
          <w:b/>
          <w:sz w:val="32"/>
          <w:szCs w:val="32"/>
        </w:rPr>
      </w:pPr>
      <w:bookmarkStart w:id="757" w:name="_Toc8487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757"/>
    </w:p>
    <w:p>
      <w:pPr>
        <w:spacing w:line="520" w:lineRule="exact"/>
        <w:ind w:firstLine="643" w:firstLineChars="200"/>
        <w:rPr>
          <w:rFonts w:ascii="仿宋" w:hAnsi="仿宋" w:eastAsia="仿宋" w:cs="仿宋"/>
          <w:sz w:val="32"/>
          <w:szCs w:val="32"/>
        </w:rPr>
      </w:pPr>
      <w:bookmarkStart w:id="758" w:name="_Toc15479_WPSOffice_Level2"/>
      <w:r>
        <w:rPr>
          <w:rFonts w:hint="eastAsia" w:ascii="楷体" w:hAnsi="楷体" w:eastAsia="楷体" w:cs="仿宋"/>
          <w:b/>
          <w:sz w:val="32"/>
          <w:szCs w:val="32"/>
        </w:rPr>
        <w:t>七、是否可以代办？</w:t>
      </w:r>
      <w:r>
        <w:rPr>
          <w:rFonts w:hint="eastAsia" w:ascii="仿宋" w:hAnsi="仿宋" w:eastAsia="仿宋" w:cs="仿宋"/>
          <w:sz w:val="32"/>
          <w:szCs w:val="32"/>
        </w:rPr>
        <w:t>不可代办。</w:t>
      </w:r>
      <w:bookmarkEnd w:id="758"/>
      <w:r>
        <w:rPr>
          <w:rFonts w:hint="eastAsia" w:ascii="仿宋" w:hAnsi="仿宋" w:eastAsia="仿宋" w:cs="仿宋"/>
          <w:sz w:val="32"/>
          <w:szCs w:val="32"/>
        </w:rPr>
        <w:t xml:space="preserve"> </w:t>
      </w:r>
      <w:bookmarkStart w:id="759" w:name="_Toc32753_WPSOffice_Level2"/>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备注：如遇特殊情况还需另补充其他材料。</w:t>
      </w:r>
      <w:bookmarkEnd w:id="759"/>
      <w:r>
        <w:rPr>
          <w:rFonts w:hint="eastAsia" w:ascii="仿宋" w:hAnsi="仿宋" w:eastAsia="仿宋" w:cs="仿宋"/>
          <w:sz w:val="32"/>
          <w:szCs w:val="32"/>
        </w:rPr>
        <w:t xml:space="preserve"> </w:t>
      </w:r>
    </w:p>
    <w:p>
      <w:pPr>
        <w:pStyle w:val="2"/>
        <w:spacing w:before="0" w:beforeAutospacing="0" w:after="0" w:afterAutospacing="0"/>
        <w:jc w:val="center"/>
        <w:rPr>
          <w:sz w:val="44"/>
          <w:szCs w:val="44"/>
        </w:rPr>
      </w:pPr>
      <w:bookmarkStart w:id="760" w:name="_Toc1191"/>
      <w:bookmarkStart w:id="761" w:name="_Toc18224_WPSOffice_Level1"/>
      <w:bookmarkStart w:id="762" w:name="_Toc20309_WPSOffice_Level1"/>
      <w:bookmarkStart w:id="763" w:name="_Toc4537_WPSOffice_Level1"/>
      <w:bookmarkStart w:id="764" w:name="_Toc9989_WPSOffice_Level1"/>
      <w:bookmarkStart w:id="765" w:name="_Toc22529_WPSOffice_Level1"/>
      <w:bookmarkStart w:id="766" w:name="_Toc6362"/>
      <w:r>
        <w:rPr>
          <w:rFonts w:hint="eastAsia"/>
          <w:sz w:val="44"/>
          <w:szCs w:val="44"/>
        </w:rPr>
        <w:t>姓名登记项目变更更正</w:t>
      </w:r>
      <w:bookmarkEnd w:id="760"/>
      <w:bookmarkEnd w:id="761"/>
      <w:bookmarkEnd w:id="762"/>
      <w:bookmarkEnd w:id="763"/>
      <w:bookmarkEnd w:id="764"/>
      <w:bookmarkEnd w:id="765"/>
      <w:bookmarkStart w:id="767" w:name="_Toc29439"/>
      <w:bookmarkStart w:id="768" w:name="_Toc1694_WPSOffice_Level1"/>
      <w:bookmarkStart w:id="769" w:name="_Toc10758_WPSOffice_Level1"/>
      <w:bookmarkStart w:id="770" w:name="_Toc18440_WPSOffice_Level1"/>
      <w:bookmarkStart w:id="771" w:name="_Toc9947_WPSOffice_Level1"/>
      <w:bookmarkStart w:id="772" w:name="_Toc1042_WPSOffice_Level1"/>
      <w:r>
        <w:rPr>
          <w:rFonts w:hint="eastAsia"/>
          <w:sz w:val="44"/>
          <w:szCs w:val="44"/>
        </w:rPr>
        <w:t>（未满十八周岁）</w:t>
      </w:r>
      <w:bookmarkEnd w:id="766"/>
      <w:bookmarkEnd w:id="767"/>
      <w:bookmarkEnd w:id="768"/>
      <w:bookmarkEnd w:id="769"/>
      <w:bookmarkEnd w:id="770"/>
      <w:bookmarkEnd w:id="771"/>
      <w:bookmarkEnd w:id="772"/>
    </w:p>
    <w:p>
      <w:pPr>
        <w:tabs>
          <w:tab w:val="left" w:pos="1470"/>
        </w:tabs>
        <w:jc w:val="center"/>
        <w:rPr>
          <w:rFonts w:ascii="仿宋" w:hAnsi="仿宋" w:eastAsia="仿宋" w:cs="宋体"/>
          <w:szCs w:val="21"/>
        </w:rPr>
      </w:pPr>
    </w:p>
    <w:p>
      <w:pPr>
        <w:spacing w:line="520" w:lineRule="exact"/>
        <w:ind w:firstLine="643" w:firstLineChars="200"/>
        <w:rPr>
          <w:rFonts w:ascii="楷体" w:hAnsi="楷体" w:eastAsia="楷体" w:cs="仿宋"/>
          <w:b/>
          <w:sz w:val="32"/>
          <w:szCs w:val="32"/>
        </w:rPr>
      </w:pPr>
      <w:bookmarkStart w:id="773" w:name="_Toc27208_WPSOffice_Level2"/>
      <w:r>
        <w:rPr>
          <w:rFonts w:hint="eastAsia" w:ascii="楷体" w:hAnsi="楷体" w:eastAsia="楷体" w:cs="仿宋"/>
          <w:b/>
          <w:sz w:val="32"/>
          <w:szCs w:val="32"/>
        </w:rPr>
        <w:t>一、申请对象及条件</w:t>
      </w:r>
    </w:p>
    <w:p>
      <w:pPr>
        <w:spacing w:line="520" w:lineRule="exact"/>
        <w:ind w:firstLine="640" w:firstLineChars="200"/>
        <w:rPr>
          <w:rFonts w:ascii="仿宋" w:hAnsi="仿宋" w:eastAsia="仿宋" w:cs="仿宋"/>
          <w:b/>
          <w:sz w:val="32"/>
          <w:szCs w:val="32"/>
        </w:rPr>
      </w:pPr>
      <w:r>
        <w:rPr>
          <w:rFonts w:hint="eastAsia" w:ascii="仿宋" w:hAnsi="仿宋" w:eastAsia="仿宋" w:cs="仿宋"/>
          <w:sz w:val="32"/>
          <w:szCs w:val="32"/>
        </w:rPr>
        <w:t>未满十八周岁，满足更名条件的公民。</w:t>
      </w:r>
      <w:bookmarkEnd w:id="773"/>
      <w:r>
        <w:rPr>
          <w:rFonts w:hint="eastAsia" w:ascii="仿宋" w:hAnsi="仿宋" w:eastAsia="仿宋" w:cs="仿宋"/>
          <w:sz w:val="32"/>
          <w:szCs w:val="32"/>
        </w:rPr>
        <w:t xml:space="preserve"> </w:t>
      </w:r>
      <w:r>
        <w:rPr>
          <w:rFonts w:ascii="仿宋" w:hAnsi="仿宋" w:eastAsia="仿宋" w:cs="仿宋"/>
          <w:b/>
          <w:sz w:val="32"/>
          <w:szCs w:val="32"/>
        </w:rPr>
        <w:tab/>
      </w:r>
    </w:p>
    <w:p>
      <w:pPr>
        <w:spacing w:line="520" w:lineRule="exact"/>
        <w:ind w:firstLine="643" w:firstLineChars="200"/>
        <w:rPr>
          <w:rFonts w:ascii="楷体" w:hAnsi="楷体" w:eastAsia="楷体" w:cs="仿宋"/>
          <w:b/>
          <w:sz w:val="32"/>
          <w:szCs w:val="32"/>
        </w:rPr>
      </w:pPr>
      <w:bookmarkStart w:id="774" w:name="_Toc29984_WPSOffice_Level2"/>
      <w:r>
        <w:rPr>
          <w:rFonts w:hint="eastAsia" w:ascii="楷体" w:hAnsi="楷体" w:eastAsia="楷体" w:cs="仿宋"/>
          <w:b/>
          <w:sz w:val="32"/>
          <w:szCs w:val="32"/>
        </w:rPr>
        <w:t>二、所需材料：</w:t>
      </w:r>
      <w:bookmarkEnd w:id="774"/>
    </w:p>
    <w:p>
      <w:pPr>
        <w:spacing w:line="520" w:lineRule="exact"/>
        <w:ind w:firstLine="640" w:firstLineChars="200"/>
        <w:rPr>
          <w:rFonts w:ascii="仿宋" w:hAnsi="仿宋" w:eastAsia="仿宋" w:cs="宋体"/>
          <w:sz w:val="32"/>
          <w:szCs w:val="32"/>
        </w:rPr>
      </w:pPr>
      <w:bookmarkStart w:id="775" w:name="_Toc8196_WPSOffice_Level3"/>
      <w:r>
        <w:rPr>
          <w:rFonts w:hint="eastAsia" w:ascii="仿宋" w:hAnsi="仿宋" w:eastAsia="仿宋" w:cs="宋体"/>
          <w:sz w:val="32"/>
          <w:szCs w:val="32"/>
        </w:rPr>
        <w:t>（1）申请变更户口项目流转表；</w:t>
      </w:r>
      <w:bookmarkEnd w:id="775"/>
      <w:bookmarkStart w:id="776" w:name="_Toc13889_WPSOffice_Level3"/>
      <w:r>
        <w:rPr>
          <w:rFonts w:hint="eastAsia" w:ascii="仿宋" w:hAnsi="仿宋" w:eastAsia="仿宋" w:cs="宋体"/>
          <w:sz w:val="32"/>
          <w:szCs w:val="32"/>
        </w:rPr>
        <w:t>（2）申请书；</w:t>
      </w:r>
      <w:bookmarkEnd w:id="776"/>
    </w:p>
    <w:p>
      <w:pPr>
        <w:spacing w:line="520" w:lineRule="exact"/>
        <w:ind w:firstLine="640" w:firstLineChars="200"/>
        <w:rPr>
          <w:rFonts w:ascii="仿宋" w:hAnsi="仿宋" w:eastAsia="仿宋" w:cs="宋体"/>
          <w:sz w:val="32"/>
          <w:szCs w:val="32"/>
        </w:rPr>
      </w:pPr>
      <w:bookmarkStart w:id="777" w:name="_Toc828_WPSOffice_Level3"/>
      <w:r>
        <w:rPr>
          <w:rFonts w:hint="eastAsia" w:ascii="仿宋" w:hAnsi="仿宋" w:eastAsia="仿宋" w:cs="宋体"/>
          <w:sz w:val="32"/>
          <w:szCs w:val="32"/>
        </w:rPr>
        <w:t>（3）身份证、户口；</w:t>
      </w:r>
      <w:bookmarkEnd w:id="777"/>
      <w:bookmarkStart w:id="778" w:name="_Toc12263_WPSOffice_Level3"/>
      <w:r>
        <w:rPr>
          <w:rFonts w:hint="eastAsia" w:ascii="仿宋" w:hAnsi="仿宋" w:eastAsia="仿宋" w:cs="宋体"/>
          <w:sz w:val="32"/>
          <w:szCs w:val="32"/>
        </w:rPr>
        <w:t>（4）本人出生证；</w:t>
      </w:r>
      <w:bookmarkEnd w:id="778"/>
    </w:p>
    <w:p>
      <w:pPr>
        <w:spacing w:line="520" w:lineRule="exact"/>
        <w:ind w:firstLine="640" w:firstLineChars="200"/>
        <w:rPr>
          <w:rFonts w:ascii="仿宋" w:hAnsi="仿宋" w:eastAsia="仿宋" w:cs="宋体"/>
          <w:sz w:val="32"/>
          <w:szCs w:val="32"/>
        </w:rPr>
      </w:pPr>
      <w:bookmarkStart w:id="779" w:name="_Toc26367_WPSOffice_Level3"/>
      <w:r>
        <w:rPr>
          <w:rFonts w:hint="eastAsia" w:ascii="仿宋" w:hAnsi="仿宋" w:eastAsia="仿宋" w:cs="宋体"/>
          <w:sz w:val="32"/>
          <w:szCs w:val="32"/>
        </w:rPr>
        <w:t>（5）父母结婚证或离婚证/离婚协议；</w:t>
      </w:r>
      <w:bookmarkEnd w:id="779"/>
    </w:p>
    <w:p>
      <w:pPr>
        <w:spacing w:line="520" w:lineRule="exact"/>
        <w:ind w:firstLine="640" w:firstLineChars="200"/>
        <w:rPr>
          <w:rFonts w:ascii="仿宋" w:hAnsi="仿宋" w:eastAsia="仿宋" w:cs="宋体"/>
          <w:sz w:val="32"/>
          <w:szCs w:val="32"/>
        </w:rPr>
      </w:pPr>
      <w:bookmarkStart w:id="780" w:name="_Toc25247_WPSOffice_Level3"/>
      <w:r>
        <w:rPr>
          <w:rFonts w:hint="eastAsia" w:ascii="仿宋" w:hAnsi="仿宋" w:eastAsia="仿宋" w:cs="宋体"/>
          <w:sz w:val="32"/>
          <w:szCs w:val="32"/>
        </w:rPr>
        <w:t>（6）学校同意更改证明（已上学）；</w:t>
      </w:r>
      <w:bookmarkEnd w:id="780"/>
    </w:p>
    <w:p>
      <w:pPr>
        <w:spacing w:line="520" w:lineRule="exact"/>
        <w:ind w:firstLine="640" w:firstLineChars="200"/>
        <w:rPr>
          <w:rFonts w:ascii="仿宋" w:hAnsi="仿宋" w:eastAsia="仿宋" w:cs="宋体"/>
          <w:sz w:val="32"/>
          <w:szCs w:val="32"/>
        </w:rPr>
      </w:pPr>
      <w:bookmarkStart w:id="781" w:name="_Toc17528_WPSOffice_Level3"/>
      <w:r>
        <w:rPr>
          <w:rFonts w:hint="eastAsia" w:ascii="仿宋" w:hAnsi="仿宋" w:eastAsia="仿宋" w:cs="宋体"/>
          <w:sz w:val="32"/>
          <w:szCs w:val="32"/>
        </w:rPr>
        <w:t>（7）落户手续（非婚生）；</w:t>
      </w:r>
      <w:bookmarkEnd w:id="781"/>
      <w:bookmarkStart w:id="782" w:name="_Toc14958_WPSOffice_Level3"/>
      <w:r>
        <w:rPr>
          <w:rFonts w:hint="eastAsia" w:ascii="仿宋" w:hAnsi="仿宋" w:eastAsia="仿宋" w:cs="宋体"/>
          <w:sz w:val="32"/>
          <w:szCs w:val="32"/>
        </w:rPr>
        <w:t>（8）公证书（改姓）；</w:t>
      </w:r>
      <w:bookmarkEnd w:id="782"/>
    </w:p>
    <w:p>
      <w:pPr>
        <w:spacing w:line="520" w:lineRule="exact"/>
        <w:ind w:firstLine="640" w:firstLineChars="200"/>
        <w:rPr>
          <w:rFonts w:ascii="仿宋" w:hAnsi="仿宋" w:eastAsia="仿宋"/>
          <w:sz w:val="32"/>
          <w:szCs w:val="32"/>
        </w:rPr>
      </w:pPr>
      <w:bookmarkStart w:id="783" w:name="_Toc30971_WPSOffice_Level3"/>
      <w:r>
        <w:rPr>
          <w:rFonts w:hint="eastAsia" w:ascii="仿宋" w:hAnsi="仿宋" w:eastAsia="仿宋" w:cs="宋体"/>
          <w:sz w:val="32"/>
          <w:szCs w:val="32"/>
        </w:rPr>
        <w:t>（9）鉴定书（必要时）。</w:t>
      </w:r>
      <w:bookmarkEnd w:id="783"/>
    </w:p>
    <w:p>
      <w:pPr>
        <w:spacing w:afterLines="50" w:line="540" w:lineRule="exact"/>
        <w:ind w:firstLine="643" w:firstLineChars="200"/>
        <w:rPr>
          <w:rFonts w:ascii="楷体" w:hAnsi="楷体" w:eastAsia="楷体" w:cs="仿宋"/>
          <w:b/>
          <w:sz w:val="32"/>
          <w:szCs w:val="32"/>
        </w:rPr>
      </w:pPr>
      <w:bookmarkStart w:id="784" w:name="_Toc17204_WPSOffice_Level2"/>
      <w:r>
        <w:rPr>
          <w:rFonts w:hint="eastAsia" w:ascii="楷体" w:hAnsi="楷体" w:eastAsia="楷体" w:cs="仿宋"/>
          <w:b/>
          <w:sz w:val="32"/>
          <w:szCs w:val="32"/>
        </w:rPr>
        <w:t>三、办理流程图：</w:t>
      </w:r>
    </w:p>
    <w:tbl>
      <w:tblPr>
        <w:tblStyle w:val="10"/>
        <w:tblW w:w="836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567"/>
        <w:gridCol w:w="567"/>
        <w:gridCol w:w="850"/>
        <w:gridCol w:w="567"/>
        <w:gridCol w:w="1134"/>
        <w:gridCol w:w="851"/>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trPr>
        <w:tc>
          <w:tcPr>
            <w:tcW w:w="567"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准备材料</w:t>
            </w:r>
          </w:p>
        </w:tc>
        <w:tc>
          <w:tcPr>
            <w:tcW w:w="567" w:type="dxa"/>
            <w:tcBorders>
              <w:top w:val="nil"/>
              <w:bottom w:val="nil"/>
            </w:tcBorders>
          </w:tcPr>
          <w:p>
            <w:pPr>
              <w:spacing w:line="400" w:lineRule="exact"/>
              <w:jc w:val="left"/>
              <w:rPr>
                <w:rFonts w:ascii="仿宋" w:hAnsi="仿宋" w:eastAsia="仿宋" w:cs="仿宋"/>
                <w:sz w:val="28"/>
                <w:szCs w:val="28"/>
              </w:rPr>
            </w:pPr>
          </w:p>
          <w:p>
            <w:pPr>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59232" behindDoc="0" locked="0" layoutInCell="1" allowOverlap="1">
                      <wp:simplePos x="0" y="0"/>
                      <wp:positionH relativeFrom="column">
                        <wp:posOffset>-55245</wp:posOffset>
                      </wp:positionH>
                      <wp:positionV relativeFrom="paragraph">
                        <wp:posOffset>283210</wp:posOffset>
                      </wp:positionV>
                      <wp:extent cx="341630" cy="8255"/>
                      <wp:effectExtent l="0" t="31750" r="1270" b="36195"/>
                      <wp:wrapNone/>
                      <wp:docPr id="869" name="直线 892"/>
                      <wp:cNvGraphicFramePr/>
                      <a:graphic xmlns:a="http://schemas.openxmlformats.org/drawingml/2006/main">
                        <a:graphicData uri="http://schemas.microsoft.com/office/word/2010/wordprocessingShape">
                          <wps:wsp>
                            <wps:cNvSpPr/>
                            <wps:spPr>
                              <a:xfrm>
                                <a:off x="0" y="0"/>
                                <a:ext cx="341630"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2" o:spid="_x0000_s1026" o:spt="20" style="position:absolute;left:0pt;margin-left:-4.35pt;margin-top:22.3pt;height:0.65pt;width:26.9pt;z-index:251359232;mso-width-relative:page;mso-height-relative:page;" filled="f" stroked="t" coordsize="21600,21600" o:gfxdata="UEsDBAoAAAAAAIdO4kAAAAAAAAAAAAAAAAAEAAAAZHJzL1BLAwQUAAAACACHTuJAqP0igtgAAAAH&#10;AQAADwAAAGRycy9kb3ducmV2LnhtbE2OwU7DMBBE70j8g7VI3FonKJQQsukBqVxaQG0RgpsbL0lE&#10;vI5spw1/j3uC02g0o5lXLifTiyM531lGSOcJCOLa6o4bhLf9apaD8EGxVr1lQvghD8vq8qJUhbYn&#10;3tJxFxoRR9gXCqENYSik9HVLRvm5HYhj9mWdUSFa10jt1CmOm17eJMlCGtVxfGjVQI8t1d+70SBs&#10;N6t1/r4ep9p9PqUv+9fN84fPEa+v0uQBRKAp/JXhjB/RoYpMBzuy9qJHmOV3sYmQZQsQMc9uUxCH&#10;s96DrEr5n7/6BVBLAwQUAAAACACHTuJAo3O2rNgBAACXAwAADgAAAGRycy9lMm9Eb2MueG1srVNL&#10;jhMxEN0jcQfLe9JJD4mSVjqzIAwbBCPNcICK7e625J9cnnRyFq7Big3HmWtQdkLCR2wQvXCXXc/P&#10;9Z7L69uDNWyvImrvWj6bTDlTTnipXd/yT493r5acYQInwXinWn5UyG83L1+sx9Co2g/eSBUZkThs&#10;xtDyIaXQVBWKQVnAiQ/KUbLz0UKiaewrGWEkdmuqejpdVKOPMkQvFCKtbk9Jvin8XadE+th1qBIz&#10;LafaUhljGXd5rDZraPoIYdDiXAb8QxUWtKNDL1RbSMCeov6DymoRPfouTYS3le86LVTRQGpm09/U&#10;PAwQVNFC5mC42IT/j1Z82N9HpmXLl4sVZw4sXdLz5y/PX7+x5arO/owBG4I9hPt4niGFWeyhizb/&#10;SQY7FE+PF0/VITFBizevZ4sbcl5QalnP55mxum4NEdM75S3LQcuNdlkwNLB/j+kE/QHJy8axseWr&#10;eT0nRqB+6QwkCm0gBej6she90fJOG5N3YOx3b0xke8gdUL5zCb/A8iFbwOGEK6kMg2ZQIN86ydIx&#10;kDOOmpjnEqySnBlFPZ+jgkygzRWZogbXm7+gyQHjyIjs7cnNHO28PNJtPIWo+4HcmJVKc4Zuv9h2&#10;7tTcXj/PC9P1PW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j9IoLYAAAABwEAAA8AAAAAAAAA&#10;AQAgAAAAIgAAAGRycy9kb3ducmV2LnhtbFBLAQIUABQAAAAIAIdO4kCjc7as2AEAAJcDAAAOAAAA&#10;AAAAAAEAIAAAACcBAABkcnMvZTJvRG9jLnhtbFBLBQYAAAAABgAGAFkBAABxBQAAAAA=&#10;">
                      <v:fill on="f" focussize="0,0"/>
                      <v:stroke color="#000000" joinstyle="round" endarrow="block"/>
                      <v:imagedata o:title=""/>
                      <o:lock v:ext="edit" aspectratio="f"/>
                    </v:line>
                  </w:pict>
                </mc:Fallback>
              </mc:AlternateContent>
            </w:r>
          </w:p>
        </w:tc>
        <w:tc>
          <w:tcPr>
            <w:tcW w:w="567" w:type="dxa"/>
          </w:tcPr>
          <w:p>
            <w:pPr>
              <w:spacing w:line="400" w:lineRule="exact"/>
              <w:jc w:val="lef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60256" behindDoc="0" locked="0" layoutInCell="1" allowOverlap="1">
                      <wp:simplePos x="0" y="0"/>
                      <wp:positionH relativeFrom="column">
                        <wp:posOffset>280035</wp:posOffset>
                      </wp:positionH>
                      <wp:positionV relativeFrom="paragraph">
                        <wp:posOffset>545465</wp:posOffset>
                      </wp:positionV>
                      <wp:extent cx="394335" cy="8255"/>
                      <wp:effectExtent l="0" t="31115" r="5715" b="36830"/>
                      <wp:wrapNone/>
                      <wp:docPr id="870" name="直线 893"/>
                      <wp:cNvGraphicFramePr/>
                      <a:graphic xmlns:a="http://schemas.openxmlformats.org/drawingml/2006/main">
                        <a:graphicData uri="http://schemas.microsoft.com/office/word/2010/wordprocessingShape">
                          <wps:wsp>
                            <wps:cNvSpPr/>
                            <wps:spPr>
                              <a:xfrm>
                                <a:off x="0" y="0"/>
                                <a:ext cx="39433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3" o:spid="_x0000_s1026" o:spt="20" style="position:absolute;left:0pt;margin-left:22.05pt;margin-top:42.95pt;height:0.65pt;width:31.05pt;z-index:251360256;mso-width-relative:page;mso-height-relative:page;" filled="f" stroked="t" coordsize="21600,21600" o:gfxdata="UEsDBAoAAAAAAIdO4kAAAAAAAAAAAAAAAAAEAAAAZHJzL1BLAwQUAAAACACHTuJAFIO7a9kAAAAI&#10;AQAADwAAAGRycy9kb3ducmV2LnhtbE2PwU7DMBBE70j8g7WVuFE7USkhjdMDUrm0gNoiRG9uvE0i&#10;4nVkO234e9wTHGdnNPO2WI6mY2d0vrUkIZkKYEiV1S3VEj72q/sMmA+KtOosoYQf9LAsb28KlWt7&#10;oS2ed6FmsYR8riQ0IfQ5575q0Cg/tT1S9E7WGRWidDXXTl1iuel4KsScG9VSXGhUj88NVt+7wUjY&#10;blbr7HM9jJU7vCRv+/fN65fPpLybJGIBLOAY/sJwxY/oUEamox1Ie9ZJmM2SmJSQPTwBu/pingI7&#10;xsNjCrws+P8Hyl9QSwMEFAAAAAgAh07iQBbPGHPXAQAAlwMAAA4AAABkcnMvZTJvRG9jLnhtbK1T&#10;S27bMBDdF8gdCO5r+VO3tmA5izrppmgDJDnAmKQkAvyBw1j2WXqNrrrpcXKNDmnH7gfdFNWCGnIe&#10;H+c9DlfXe2vYTkXU3jV8MhpzppzwUruu4Y8Pt68XnGECJ8F4pxp+UMiv11evVkOo1dT33kgVGZE4&#10;rIfQ8D6lUFcVil5ZwJEPylGy9dFComnsKhlhIHZrqul4/LYafJQheqEQaXVzTPJ14W9bJdLntkWV&#10;mGk41ZbKGMu4zWO1XkHdRQi9Fqcy4B+qsKAdHXqm2kAC9hT1H1RWi+jRt2kkvK1822qhigZSMxn/&#10;pua+h6CKFjIHw9km/H+04tPuLjItG754R/44sHRJz1++Pn/7zhbLWfZnCFgT7D7cxdMMKcxi9220&#10;+U8y2L54ejh7qvaJCVqcLd/MZnPOBKUW0/k8M1aXrSFi+qC8ZTlouNEuC4Yadh8xHaEvkLxsHBsa&#10;vpxPMyNQv7QGEoU2kAJ0XdmL3mh5q43JOzB22/cmsh3kDijfqYRfYPmQDWB/xJVUhkHdK5A3TrJ0&#10;COSMoybmuQSrJGdGUc/nqCATaHNBpqjBdeYvaHLAODIie3t0M0dbLw90G08h6q4nNyal0pyh2y+2&#10;nTo1t9fP88J0eU/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SDu2vZAAAACAEAAA8AAAAAAAAA&#10;AQAgAAAAIgAAAGRycy9kb3ducmV2LnhtbFBLAQIUABQAAAAIAIdO4kAWzxhz1wEAAJcDAAAOAAAA&#10;AAAAAAEAIAAAACgBAABkcnMvZTJvRG9jLnhtbFBLBQYAAAAABgAGAFkBAABxBQ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w:t>申请办理</w:t>
            </w:r>
          </w:p>
        </w:tc>
        <w:tc>
          <w:tcPr>
            <w:tcW w:w="567" w:type="dxa"/>
            <w:tcBorders>
              <w:top w:val="nil"/>
              <w:bottom w:val="nil"/>
            </w:tcBorders>
          </w:tcPr>
          <w:p>
            <w:pPr>
              <w:spacing w:line="400" w:lineRule="exact"/>
              <w:jc w:val="left"/>
              <w:rPr>
                <w:rFonts w:ascii="仿宋" w:hAnsi="仿宋" w:eastAsia="仿宋" w:cs="仿宋"/>
                <w:sz w:val="28"/>
                <w:szCs w:val="28"/>
              </w:rPr>
            </w:pPr>
          </w:p>
        </w:tc>
        <w:tc>
          <w:tcPr>
            <w:tcW w:w="850"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属地派出所受理</w:t>
            </w:r>
          </w:p>
        </w:tc>
        <w:tc>
          <w:tcPr>
            <w:tcW w:w="567"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61280" behindDoc="0" locked="0" layoutInCell="1" allowOverlap="1">
                      <wp:simplePos x="0" y="0"/>
                      <wp:positionH relativeFrom="column">
                        <wp:posOffset>-47625</wp:posOffset>
                      </wp:positionH>
                      <wp:positionV relativeFrom="paragraph">
                        <wp:posOffset>553720</wp:posOffset>
                      </wp:positionV>
                      <wp:extent cx="338455" cy="8255"/>
                      <wp:effectExtent l="0" t="31750" r="4445" b="36195"/>
                      <wp:wrapNone/>
                      <wp:docPr id="871" name="直线 894"/>
                      <wp:cNvGraphicFramePr/>
                      <a:graphic xmlns:a="http://schemas.openxmlformats.org/drawingml/2006/main">
                        <a:graphicData uri="http://schemas.microsoft.com/office/word/2010/wordprocessingShape">
                          <wps:wsp>
                            <wps:cNvSpPr/>
                            <wps:spPr>
                              <a:xfrm>
                                <a:off x="0" y="0"/>
                                <a:ext cx="33845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4" o:spid="_x0000_s1026" o:spt="20" style="position:absolute;left:0pt;margin-left:-3.75pt;margin-top:43.6pt;height:0.65pt;width:26.65pt;z-index:251361280;mso-width-relative:page;mso-height-relative:page;" filled="f" stroked="t" coordsize="21600,21600" o:gfxdata="UEsDBAoAAAAAAIdO4kAAAAAAAAAAAAAAAAAEAAAAZHJzL1BLAwQUAAAACACHTuJAcHn/w9gAAAAH&#10;AQAADwAAAGRycy9kb3ducmV2LnhtbE2PwU7DMBBE70j8g7VI3FonFaFWiNMDUrm0gNoiBDc3XpKI&#10;eB3FThv+nuVUjqMZzbwpVpPrxAmH0HrSkM4TEEiVty3VGt4O65kCEaIhazpPqOEHA6zK66vC5Naf&#10;aYenfawFl1DIjYYmxj6XMlQNOhPmvkdi78sPzkSWQy3tYM5c7jq5SJJ76UxLvNCYHh8brL73o9Ow&#10;26436n0zTtXw+ZS+HF63zx9BaX17kyYPICJO8RKGP3xGh5KZjn4kG0SnYbbMOKlBLRcg2L/L+MmR&#10;tcpAloX8z1/+AlBLAwQUAAAACACHTuJArTCtwNYBAACXAwAADgAAAGRycy9lMm9Eb2MueG1srVNL&#10;jhMxEN0jcQfLe9JJZgKZVjqzIAwbBCMNHKDiT7cl/+TypJOzcA1WbDjOXIOyExI+YoPohbvsen6u&#10;91xe3e6dZTuV0ATf8dlkypnyIkjj+45/+nj3YskZZvASbPCq4weF/Hb9/NlqjK2ahyFYqRIjEo/t&#10;GDs+5BzbpkExKAc4CVF5SuqQHGSapr6RCUZid7aZT6cvmzEkGVMQCpFWN8ckX1d+rZXIH7RGlZnt&#10;ONWW65jquC1js15B2yeIgxGnMuAfqnBgPB16ptpABvaYzB9UzogUMOg8EcE1QWsjVNVAambT39Q8&#10;DBBV1ULmYDzbhP+PVrzf3SdmZMeXr2aceXB0SU+fvzx9/caWN9fFnzFiS7CHeJ9OM6SwiN3r5Mqf&#10;ZLB99fRw9lTtMxO0eHW1vF4sOBOUWs4pIo7msjUmzG9VcKwEHbfGF8HQwu4d5iP0B6QsW8/Gjt8s&#10;5oURqF+0hUyhi6QAfV/3YrBG3hlryw5M/fa1TWwHpQPqdyrhF1g5ZAM4HHE1VWDQDgrkGy9ZPkRy&#10;xlMT81KCU5Izq6jnS1SRGYy9IHMy4Hv7FzQ5YD0ZUbw9ulmibZAHuo3HmEw/kBuzWmnJ0O1X206d&#10;Wtrr53lluryn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wef/D2AAAAAcBAAAPAAAAAAAAAAEA&#10;IAAAACIAAABkcnMvZG93bnJldi54bWxQSwECFAAUAAAACACHTuJArTCtwNYBAACXAwAADgAAAAAA&#10;AAABACAAAAAnAQAAZHJzL2Uyb0RvYy54bWxQSwUGAAAAAAYABgBZAQAAbwUAAAAA&#10;">
                      <v:fill on="f" focussize="0,0"/>
                      <v:stroke color="#000000" joinstyle="round" endarrow="block"/>
                      <v:imagedata o:title=""/>
                      <o:lock v:ext="edit" aspectratio="f"/>
                    </v:line>
                  </w:pict>
                </mc:Fallback>
              </mc:AlternateContent>
            </w:r>
          </w:p>
        </w:tc>
        <w:tc>
          <w:tcPr>
            <w:tcW w:w="1134"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属地</w:t>
            </w:r>
          </w:p>
          <w:p>
            <w:pPr>
              <w:spacing w:line="400" w:lineRule="exact"/>
              <w:jc w:val="center"/>
              <w:rPr>
                <w:rFonts w:ascii="仿宋" w:hAnsi="仿宋" w:eastAsia="仿宋" w:cs="宋体"/>
                <w:sz w:val="28"/>
                <w:szCs w:val="28"/>
              </w:rPr>
            </w:pPr>
            <w:r>
              <w:rPr>
                <w:rFonts w:hint="eastAsia" w:ascii="仿宋" w:hAnsi="仿宋" w:eastAsia="仿宋" w:cs="宋体"/>
                <w:sz w:val="28"/>
                <w:szCs w:val="28"/>
              </w:rPr>
              <w:t>派出所</w:t>
            </w:r>
          </w:p>
          <w:p>
            <w:pPr>
              <w:spacing w:line="400" w:lineRule="exact"/>
              <w:jc w:val="center"/>
              <w:rPr>
                <w:rFonts w:ascii="仿宋" w:hAnsi="仿宋" w:eastAsia="仿宋" w:cs="仿宋"/>
                <w:sz w:val="28"/>
                <w:szCs w:val="28"/>
              </w:rPr>
            </w:pPr>
            <w:r>
              <w:rPr>
                <w:rFonts w:hint="eastAsia" w:ascii="仿宋" w:hAnsi="仿宋" w:eastAsia="仿宋" w:cs="宋体"/>
                <w:sz w:val="28"/>
                <w:szCs w:val="28"/>
              </w:rPr>
              <w:t>审核</w:t>
            </w:r>
          </w:p>
        </w:tc>
        <w:tc>
          <w:tcPr>
            <w:tcW w:w="851" w:type="dxa"/>
            <w:tcBorders>
              <w:top w:val="nil"/>
              <w:bottom w:val="nil"/>
            </w:tcBorders>
          </w:tcPr>
          <w:p>
            <w:pPr>
              <w:spacing w:line="400" w:lineRule="exac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62304" behindDoc="0" locked="0" layoutInCell="1" allowOverlap="1">
                      <wp:simplePos x="0" y="0"/>
                      <wp:positionH relativeFrom="column">
                        <wp:posOffset>-64135</wp:posOffset>
                      </wp:positionH>
                      <wp:positionV relativeFrom="paragraph">
                        <wp:posOffset>570230</wp:posOffset>
                      </wp:positionV>
                      <wp:extent cx="527050" cy="8255"/>
                      <wp:effectExtent l="0" t="31115" r="6350" b="36830"/>
                      <wp:wrapNone/>
                      <wp:docPr id="872" name="直线 895"/>
                      <wp:cNvGraphicFramePr/>
                      <a:graphic xmlns:a="http://schemas.openxmlformats.org/drawingml/2006/main">
                        <a:graphicData uri="http://schemas.microsoft.com/office/word/2010/wordprocessingShape">
                          <wps:wsp>
                            <wps:cNvSpPr/>
                            <wps:spPr>
                              <a:xfrm>
                                <a:off x="0" y="0"/>
                                <a:ext cx="527050"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5" o:spid="_x0000_s1026" o:spt="20" style="position:absolute;left:0pt;margin-left:-5.05pt;margin-top:44.9pt;height:0.65pt;width:41.5pt;z-index:251362304;mso-width-relative:page;mso-height-relative:page;" filled="f" stroked="t" coordsize="21600,21600" o:gfxdata="UEsDBAoAAAAAAIdO4kAAAAAAAAAAAAAAAAAEAAAAZHJzL1BLAwQUAAAACACHTuJAU+w+gtgAAAAI&#10;AQAADwAAAGRycy9kb3ducmV2LnhtbE2PMU/DMBCFdyT+g3VIbK3tDpCkuXRAKksLqC1CdHNjk0TE&#10;58h22vDvMVMZT/fpve+Vq8n27Gx86BwhyLkAZqh2uqMG4f2wnmXAQlSkVe/IIPyYAKvq9qZUhXYX&#10;2pnzPjYshVAoFEIb41BwHurWWBXmbjCUfl/OWxXT6RuuvbqkcNvzhRAP3KqOUkOrBvPUmvp7P1qE&#10;3Xa9yT4241T747N8PbxtXz5Dhnh/J8USWDRTvMLwp5/UoUpOJzeSDqxHmEkhE4qQ5WlCAh4XObAT&#10;Qi4l8Krk/wdUv1BLAwQUAAAACACHTuJAIFLKx9oBAACXAwAADgAAAGRycy9lMm9Eb2MueG1srVNL&#10;jhMxEN0jcQfLe9JJS81kWunMgjBsEIw0zAEqtrvbkn9yedLJWbgGKzYcZ65B2QkJMJoNIgun7Cq/&#10;qvf8enWzt4btVETtXccXszlnygkvtRs6/vDl9s2SM0zgJBjvVMcPCvnN+vWr1RRaVfvRG6kiIxCH&#10;7RQ6PqYU2qpCMSoLOPNBOUr2PlpItI1DJSNMhG5NVc/nb6vJRxmiFwqRTjfHJF8X/L5XIn3ue1SJ&#10;mY7TbKmssazbvFbrFbRDhDBqcRoD/mEKC9pR0zPUBhKwx6ifQVktokffp5nwtvJ9r4UqHIjNYv4X&#10;m/sRgipcSBwMZ5nw/8GKT7u7yLTs+PKq5syBpUd6+vrt6fsPtrxusj5TwJbK7sNdPO2Qwkx230eb&#10;/4kG2xdND2dN1T4xQYdNfTVvSHlBqWXdFMTqcjVETB+UtywHHTfaZcLQwu4jJmpHpb9K8rFxbOr4&#10;dVM3hAjkl95AotAGYoBuKHfRGy1vtTH5BsZh+85EtoPsgPLLpAj3j7LcZAM4HutK6uiNUYF87yRL&#10;h0DKODIxzyNYJTkzijyfIwKENoE2l8oUNbjBvFBN7Y2jKbK2RzVztPXyQK/xGKIeRlJjUSbNGXr9&#10;MvPJqdlev+8L0uV7Wv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w+gtgAAAAIAQAADwAAAAAA&#10;AAABACAAAAAiAAAAZHJzL2Rvd25yZXYueG1sUEsBAhQAFAAAAAgAh07iQCBSysfaAQAAlwMAAA4A&#10;AAAAAAAAAQAgAAAAJwEAAGRycy9lMm9Eb2MueG1sUEsFBgAAAAAGAAYAWQEAAHMFAAAAAA==&#10;">
                      <v:fill on="f" focussize="0,0"/>
                      <v:stroke color="#000000" joinstyle="round" endarrow="block"/>
                      <v:imagedata o:title=""/>
                      <o:lock v:ext="edit" aspectratio="f"/>
                    </v:line>
                  </w:pict>
                </mc:Fallback>
              </mc:AlternateContent>
            </w:r>
          </w:p>
        </w:tc>
        <w:tc>
          <w:tcPr>
            <w:tcW w:w="2693" w:type="dxa"/>
            <w:vAlign w:val="center"/>
          </w:tcPr>
          <w:p>
            <w:pPr>
              <w:spacing w:line="400" w:lineRule="exact"/>
              <w:rPr>
                <w:rFonts w:ascii="仿宋" w:hAnsi="仿宋" w:eastAsia="仿宋" w:cs="仿宋"/>
                <w:sz w:val="28"/>
                <w:szCs w:val="28"/>
              </w:rPr>
            </w:pPr>
            <w:r>
              <w:rPr>
                <w:rFonts w:hint="eastAsia" w:ascii="仿宋" w:hAnsi="仿宋" w:eastAsia="仿宋" w:cs="宋体"/>
                <w:sz w:val="28"/>
                <w:szCs w:val="28"/>
              </w:rPr>
              <w:t>经派出所审核，若符合变更条件，材料齐全，则审核通过，完成审批。</w:t>
            </w:r>
          </w:p>
        </w:tc>
      </w:tr>
    </w:tbl>
    <w:p>
      <w:pPr>
        <w:spacing w:beforeLines="50"/>
        <w:ind w:firstLine="643" w:firstLineChars="200"/>
        <w:rPr>
          <w:rFonts w:ascii="仿宋" w:hAnsi="仿宋" w:eastAsia="仿宋" w:cs="宋体"/>
          <w:w w:val="95"/>
          <w:sz w:val="32"/>
          <w:szCs w:val="32"/>
        </w:rPr>
      </w:pPr>
      <w:r>
        <w:rPr>
          <w:rFonts w:hint="eastAsia" w:ascii="楷体" w:hAnsi="楷体" w:eastAsia="楷体" w:cs="仿宋"/>
          <w:b/>
          <w:sz w:val="32"/>
          <w:szCs w:val="32"/>
        </w:rPr>
        <w:t>四、办理地点:</w:t>
      </w:r>
      <w:r>
        <w:rPr>
          <w:rFonts w:hint="eastAsia" w:ascii="仿宋" w:hAnsi="仿宋" w:eastAsia="仿宋" w:cs="宋体"/>
          <w:w w:val="95"/>
          <w:sz w:val="32"/>
          <w:szCs w:val="32"/>
        </w:rPr>
        <w:t>属地派出所受理、审批；咨询电话见下表。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84"/>
    </w:tbl>
    <w:p>
      <w:pPr>
        <w:spacing w:line="520" w:lineRule="exact"/>
        <w:ind w:firstLine="643" w:firstLineChars="200"/>
        <w:rPr>
          <w:rFonts w:ascii="仿宋" w:hAnsi="仿宋" w:eastAsia="仿宋" w:cs="仿宋"/>
          <w:sz w:val="32"/>
          <w:szCs w:val="32"/>
        </w:rPr>
      </w:pPr>
      <w:bookmarkStart w:id="785" w:name="_Toc17706_WPSOffice_Level2"/>
      <w:r>
        <w:rPr>
          <w:rFonts w:hint="eastAsia" w:ascii="楷体" w:hAnsi="楷体" w:eastAsia="楷体" w:cs="仿宋"/>
          <w:b/>
          <w:sz w:val="32"/>
          <w:szCs w:val="32"/>
        </w:rPr>
        <w:t>五、办理时限：</w:t>
      </w:r>
      <w:r>
        <w:rPr>
          <w:rFonts w:hint="eastAsia" w:ascii="仿宋" w:hAnsi="仿宋" w:eastAsia="仿宋" w:cs="仿宋"/>
          <w:sz w:val="32"/>
          <w:szCs w:val="32"/>
        </w:rPr>
        <w:t>材料齐全后的2个工作日。</w:t>
      </w:r>
      <w:bookmarkEnd w:id="785"/>
    </w:p>
    <w:p>
      <w:pPr>
        <w:spacing w:line="520" w:lineRule="exact"/>
        <w:ind w:firstLine="643" w:firstLineChars="200"/>
        <w:rPr>
          <w:rFonts w:ascii="仿宋" w:hAnsi="仿宋" w:eastAsia="仿宋" w:cs="仿宋"/>
          <w:b/>
          <w:sz w:val="32"/>
          <w:szCs w:val="32"/>
        </w:rPr>
      </w:pPr>
      <w:bookmarkStart w:id="786" w:name="_Toc18667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786"/>
    </w:p>
    <w:p>
      <w:pPr>
        <w:spacing w:line="520" w:lineRule="exact"/>
        <w:ind w:firstLine="643" w:firstLineChars="200"/>
        <w:rPr>
          <w:rFonts w:ascii="仿宋" w:hAnsi="仿宋" w:eastAsia="仿宋" w:cs="仿宋"/>
          <w:sz w:val="32"/>
          <w:szCs w:val="32"/>
        </w:rPr>
      </w:pPr>
      <w:bookmarkStart w:id="787" w:name="_Toc12859_WPSOffice_Level2"/>
      <w:r>
        <w:rPr>
          <w:rFonts w:hint="eastAsia" w:ascii="楷体" w:hAnsi="楷体" w:eastAsia="楷体" w:cs="仿宋"/>
          <w:b/>
          <w:sz w:val="32"/>
          <w:szCs w:val="32"/>
        </w:rPr>
        <w:t>七、是否可以代办？</w:t>
      </w:r>
      <w:r>
        <w:rPr>
          <w:rFonts w:hint="eastAsia" w:ascii="仿宋" w:hAnsi="仿宋" w:eastAsia="仿宋" w:cs="仿宋"/>
          <w:sz w:val="32"/>
          <w:szCs w:val="32"/>
        </w:rPr>
        <w:t>不可代办。</w:t>
      </w:r>
      <w:bookmarkEnd w:id="787"/>
      <w:r>
        <w:rPr>
          <w:rFonts w:hint="eastAsia" w:ascii="仿宋" w:hAnsi="仿宋" w:eastAsia="仿宋" w:cs="仿宋"/>
          <w:sz w:val="32"/>
          <w:szCs w:val="32"/>
        </w:rPr>
        <w:t xml:space="preserve"> </w:t>
      </w:r>
    </w:p>
    <w:p>
      <w:pPr>
        <w:spacing w:line="520" w:lineRule="exact"/>
        <w:ind w:firstLine="640" w:firstLineChars="200"/>
        <w:rPr>
          <w:rFonts w:ascii="仿宋" w:hAnsi="仿宋" w:eastAsia="仿宋" w:cs="仿宋"/>
          <w:sz w:val="32"/>
          <w:szCs w:val="32"/>
        </w:rPr>
      </w:pPr>
      <w:bookmarkStart w:id="788" w:name="_Toc26109_WPSOffice_Level2"/>
      <w:r>
        <w:rPr>
          <w:rFonts w:hint="eastAsia" w:ascii="仿宋" w:hAnsi="仿宋" w:eastAsia="仿宋" w:cs="仿宋"/>
          <w:sz w:val="32"/>
          <w:szCs w:val="32"/>
        </w:rPr>
        <w:t>备注：如遇特殊情况还需另补充其他材料。</w:t>
      </w:r>
      <w:bookmarkEnd w:id="788"/>
      <w:r>
        <w:rPr>
          <w:rFonts w:hint="eastAsia" w:ascii="仿宋" w:hAnsi="仿宋" w:eastAsia="仿宋" w:cs="仿宋"/>
          <w:sz w:val="32"/>
          <w:szCs w:val="32"/>
        </w:rPr>
        <w:t xml:space="preserve"> </w:t>
      </w:r>
    </w:p>
    <w:p>
      <w:pPr>
        <w:pStyle w:val="2"/>
        <w:spacing w:before="0" w:beforeAutospacing="0" w:after="0" w:afterAutospacing="0"/>
        <w:jc w:val="center"/>
        <w:rPr>
          <w:sz w:val="44"/>
          <w:szCs w:val="44"/>
        </w:rPr>
      </w:pPr>
      <w:bookmarkStart w:id="789" w:name="_Toc24892"/>
      <w:bookmarkStart w:id="790" w:name="_Toc21329_WPSOffice_Level1"/>
      <w:bookmarkStart w:id="791" w:name="_Toc4723_WPSOffice_Level1"/>
      <w:bookmarkStart w:id="792" w:name="_Toc21929_WPSOffice_Level1"/>
      <w:bookmarkStart w:id="793" w:name="_Toc22984_WPSOffice_Level1"/>
      <w:bookmarkStart w:id="794" w:name="_Toc29960_WPSOffice_Level1"/>
      <w:bookmarkStart w:id="795" w:name="_Toc18301"/>
      <w:r>
        <w:rPr>
          <w:rFonts w:hint="eastAsia"/>
          <w:sz w:val="44"/>
          <w:szCs w:val="44"/>
        </w:rPr>
        <w:t>本地区内、本地区外户口迁移</w:t>
      </w:r>
      <w:bookmarkEnd w:id="789"/>
      <w:bookmarkEnd w:id="790"/>
      <w:bookmarkEnd w:id="791"/>
      <w:bookmarkEnd w:id="792"/>
      <w:bookmarkEnd w:id="793"/>
      <w:bookmarkEnd w:id="794"/>
      <w:bookmarkEnd w:id="795"/>
    </w:p>
    <w:p>
      <w:pPr>
        <w:jc w:val="center"/>
        <w:rPr>
          <w:rFonts w:ascii="仿宋" w:hAnsi="仿宋" w:eastAsia="仿宋"/>
          <w:b/>
          <w:bCs/>
          <w:color w:val="000000"/>
          <w:sz w:val="18"/>
          <w:szCs w:val="18"/>
        </w:rPr>
      </w:pPr>
    </w:p>
    <w:p>
      <w:pPr>
        <w:spacing w:line="520" w:lineRule="exact"/>
        <w:ind w:firstLine="643" w:firstLineChars="200"/>
        <w:rPr>
          <w:rFonts w:ascii="楷体" w:hAnsi="楷体" w:eastAsia="楷体" w:cs="宋体"/>
          <w:b/>
          <w:color w:val="000000"/>
          <w:sz w:val="32"/>
          <w:szCs w:val="32"/>
        </w:rPr>
      </w:pPr>
      <w:bookmarkStart w:id="796" w:name="_Toc10874_WPSOffice_Level2"/>
      <w:r>
        <w:rPr>
          <w:rFonts w:hint="eastAsia" w:ascii="楷体" w:hAnsi="楷体" w:eastAsia="楷体" w:cs="宋体"/>
          <w:b/>
          <w:color w:val="000000"/>
          <w:sz w:val="32"/>
          <w:szCs w:val="32"/>
        </w:rPr>
        <w:t>一、本地区内、本地区外户口迁移需要什么条件？</w:t>
      </w:r>
      <w:bookmarkEnd w:id="796"/>
    </w:p>
    <w:p>
      <w:pPr>
        <w:spacing w:line="520" w:lineRule="exact"/>
        <w:ind w:firstLine="640" w:firstLineChars="200"/>
        <w:rPr>
          <w:rFonts w:ascii="仿宋" w:hAnsi="仿宋" w:eastAsia="仿宋" w:cs="宋体"/>
          <w:color w:val="000000"/>
          <w:sz w:val="32"/>
          <w:szCs w:val="32"/>
        </w:rPr>
      </w:pPr>
      <w:r>
        <w:rPr>
          <w:rFonts w:hint="eastAsia" w:ascii="仿宋" w:hAnsi="仿宋" w:eastAsia="仿宋" w:cs="宋体"/>
          <w:color w:val="000000"/>
          <w:sz w:val="32"/>
          <w:szCs w:val="32"/>
        </w:rPr>
        <w:t>本地区内符合户口迁移条件的，本地区外符合我市准入条件的可以申请迁移。</w:t>
      </w:r>
    </w:p>
    <w:p>
      <w:pPr>
        <w:spacing w:line="520" w:lineRule="exact"/>
        <w:ind w:firstLine="643" w:firstLineChars="200"/>
        <w:rPr>
          <w:rFonts w:ascii="楷体" w:hAnsi="楷体" w:eastAsia="楷体" w:cs="宋体"/>
          <w:b/>
          <w:color w:val="000000"/>
          <w:sz w:val="32"/>
          <w:szCs w:val="32"/>
        </w:rPr>
      </w:pPr>
      <w:bookmarkStart w:id="797" w:name="_Toc23748_WPSOffice_Level2"/>
      <w:r>
        <w:rPr>
          <w:rFonts w:hint="eastAsia" w:ascii="楷体" w:hAnsi="楷体" w:eastAsia="楷体" w:cs="宋体"/>
          <w:b/>
          <w:color w:val="000000"/>
          <w:sz w:val="32"/>
          <w:szCs w:val="32"/>
        </w:rPr>
        <w:t>二、需要什么材料？</w:t>
      </w:r>
      <w:bookmarkEnd w:id="797"/>
    </w:p>
    <w:p>
      <w:pPr>
        <w:pStyle w:val="23"/>
        <w:spacing w:line="520" w:lineRule="exact"/>
        <w:ind w:firstLine="640"/>
        <w:rPr>
          <w:rFonts w:ascii="仿宋" w:hAnsi="仿宋" w:eastAsia="仿宋" w:cs="宋体"/>
          <w:color w:val="000000"/>
          <w:sz w:val="32"/>
          <w:szCs w:val="32"/>
        </w:rPr>
      </w:pPr>
      <w:r>
        <w:rPr>
          <w:rFonts w:hint="eastAsia" w:ascii="仿宋" w:hAnsi="仿宋" w:eastAsia="仿宋" w:cs="宋体"/>
          <w:color w:val="000000"/>
          <w:sz w:val="32"/>
          <w:szCs w:val="32"/>
        </w:rPr>
        <w:t>本地区内户口迁移按照申请理由持相关证件及身份证、户口簿；本地区外的户口迁移需持户口准迁证、身份证、户口簿等证件。</w:t>
      </w:r>
    </w:p>
    <w:p>
      <w:pPr>
        <w:spacing w:line="520" w:lineRule="exact"/>
        <w:ind w:firstLine="643" w:firstLineChars="200"/>
        <w:rPr>
          <w:rFonts w:ascii="楷体" w:hAnsi="楷体" w:eastAsia="楷体" w:cs="宋体"/>
          <w:b/>
          <w:color w:val="000000"/>
          <w:sz w:val="32"/>
          <w:szCs w:val="32"/>
        </w:rPr>
      </w:pPr>
      <w:bookmarkStart w:id="798" w:name="_Toc7942_WPSOffice_Level2"/>
      <w:r>
        <w:rPr>
          <w:rFonts w:hint="eastAsia" w:ascii="楷体" w:hAnsi="楷体" w:eastAsia="楷体" w:cs="宋体"/>
          <w:b/>
          <w:color w:val="000000"/>
          <w:sz w:val="32"/>
          <w:szCs w:val="32"/>
        </w:rPr>
        <w:t>三、办理流程图</w:t>
      </w:r>
      <w:bookmarkEnd w:id="798"/>
    </w:p>
    <w:p>
      <w:pPr>
        <w:spacing w:line="560" w:lineRule="exact"/>
        <w:ind w:firstLine="2160" w:firstLineChars="900"/>
        <w:rPr>
          <w:rFonts w:ascii="仿宋" w:hAnsi="仿宋" w:eastAsia="仿宋" w:cs="宋体"/>
          <w:color w:val="000000"/>
          <w:sz w:val="24"/>
          <w:szCs w:val="24"/>
        </w:rPr>
      </w:pPr>
      <w:r>
        <w:rPr>
          <w:rFonts w:ascii="仿宋" w:hAnsi="仿宋" w:eastAsia="仿宋"/>
          <w:color w:val="000000"/>
          <w:sz w:val="24"/>
          <w:szCs w:val="24"/>
        </w:rPr>
        <mc:AlternateContent>
          <mc:Choice Requires="wps">
            <w:drawing>
              <wp:anchor distT="0" distB="0" distL="114300" distR="114300" simplePos="0" relativeHeight="250901504" behindDoc="0" locked="0" layoutInCell="1" allowOverlap="1">
                <wp:simplePos x="0" y="0"/>
                <wp:positionH relativeFrom="column">
                  <wp:posOffset>4305300</wp:posOffset>
                </wp:positionH>
                <wp:positionV relativeFrom="paragraph">
                  <wp:posOffset>120650</wp:posOffset>
                </wp:positionV>
                <wp:extent cx="1009650" cy="1016635"/>
                <wp:effectExtent l="4445" t="4445" r="14605" b="7620"/>
                <wp:wrapNone/>
                <wp:docPr id="400" name="文本框 386"/>
                <wp:cNvGraphicFramePr/>
                <a:graphic xmlns:a="http://schemas.openxmlformats.org/drawingml/2006/main">
                  <a:graphicData uri="http://schemas.microsoft.com/office/word/2010/wordprocessingShape">
                    <wps:wsp>
                      <wps:cNvSpPr txBox="1"/>
                      <wps:spPr>
                        <a:xfrm>
                          <a:off x="0" y="0"/>
                          <a:ext cx="1009650" cy="1016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办 结</w:t>
                            </w:r>
                          </w:p>
                          <w:p>
                            <w:pPr>
                              <w:jc w:val="cente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户口内勤</w:t>
                            </w:r>
                          </w:p>
                          <w:p>
                            <w:pPr>
                              <w:jc w:val="center"/>
                              <w:rPr>
                                <w:rFonts w:ascii="仿宋" w:hAnsi="仿宋" w:eastAsia="仿宋"/>
                                <w:sz w:val="24"/>
                                <w:szCs w:val="24"/>
                              </w:rPr>
                            </w:pPr>
                            <w:r>
                              <w:rPr>
                                <w:rFonts w:hint="eastAsia" w:ascii="仿宋" w:hAnsi="仿宋" w:eastAsia="仿宋"/>
                                <w:sz w:val="24"/>
                                <w:szCs w:val="24"/>
                              </w:rPr>
                              <w:t>办理迁移</w:t>
                            </w:r>
                          </w:p>
                        </w:txbxContent>
                      </wps:txbx>
                      <wps:bodyPr upright="1"/>
                    </wps:wsp>
                  </a:graphicData>
                </a:graphic>
              </wp:anchor>
            </w:drawing>
          </mc:Choice>
          <mc:Fallback>
            <w:pict>
              <v:shape id="文本框 386" o:spid="_x0000_s1026" o:spt="202" type="#_x0000_t202" style="position:absolute;left:0pt;margin-left:339pt;margin-top:9.5pt;height:80.05pt;width:79.5pt;z-index:250901504;mso-width-relative:page;mso-height-relative:page;" fillcolor="#FFFFFF" filled="t" stroked="t" coordsize="21600,21600" o:gfxdata="UEsDBAoAAAAAAIdO4kAAAAAAAAAAAAAAAAAEAAAAZHJzL1BLAwQUAAAACACHTuJA11MII9YAAAAK&#10;AQAADwAAAGRycy9kb3ducmV2LnhtbE1PyU7DMBC9I/EP1iBxQdQJRdmI0wMSCG60oPbqxtMkIh4H&#10;203L3zOc4DTLe3pLvTrbUczow+BIQbpIQCC1zgzUKfh4f7otQISoyejRESr4xgCr5vKi1pVxJ1rj&#10;vImdYBEKlVbQxzhVUoa2R6vDwk1IjB2ctzry6TtpvD6xuB3lXZJk0uqB2KHXEz722H5ujlZBcf8y&#10;78Lr8m3bZoexjDf5/Pzllbq+SpMHEBHP8Y8Mv/E5OjScae+OZIIYFWR5wV0iAyVPJhTLnJc9P/Iy&#10;BdnU8n+F5gdQSwMEFAAAAAgAh07iQCol6BLzAQAA7QMAAA4AAABkcnMvZTJvRG9jLnhtbK1TS44T&#10;MRDdI3EHy3vSnQyJZlrpjAQhbBAgDRyg4k+3Jf9ke9KdC8ANWLFhz7lyjik7mcwMsECIXrjLrufn&#10;qvfs5fVoNNmJEJWzLZ1OakqEZY4r27X086fNi0tKYgLLQTsrWroXkV6vnj9bDr4RM9c7zUUgSGJj&#10;M/iW9in5pqoi64WBOHFeWExKFwwknIau4gEGZDe6mtX1ohpc4D44JmLE1fUxSVeFX0rB0gcpo0hE&#10;txRrS2UMZdzmsVotoekC+F6xUxnwD1UYUBYPPVOtIQG5Deo3KqNYcNHJNGHOVE5KxUTpAbuZ1r90&#10;c9ODF6UXFCf6s0zx/9Gy97uPgSje0pc16mPBoEmHb18P338efnwhF5eLLNHgY4PIG4/YNL5yI1p9&#10;vx5xMXc+ymDyH3simEey/VlgMSbC8qa6vlrMMcUwN62ni8XFPPNUD9t9iOmtcIbkoKUBHSzCwu5d&#10;TEfoPSSfFp1WfKO0LpPQbV/rQHaAbm/Kd2J/AtOWDC29ms/mWAjgpZMaEobGowzRduW8JzviY+K6&#10;fH8izoWtIfbHAgpDhkFjVBKhRL0A/sZykvYehbb4JmguxghOiRb4hHJUkAmU/hskaqctSpg9OnqR&#10;ozRuR6TJ4dbxPfp264PqepS0OFfgeKeK9qf7ny/t43khfXilq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XUwgj1gAAAAoBAAAPAAAAAAAAAAEAIAAAACIAAABkcnMvZG93bnJldi54bWxQSwECFAAU&#10;AAAACACHTuJAKiXoEvMBAADtAwAADgAAAAAAAAABACAAAAAlAQAAZHJzL2Uyb0RvYy54bWxQSwUG&#10;AAAAAAYABgBZAQAAigU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办 结</w:t>
                      </w:r>
                    </w:p>
                    <w:p>
                      <w:pPr>
                        <w:jc w:val="cente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户口内勤</w:t>
                      </w:r>
                    </w:p>
                    <w:p>
                      <w:pPr>
                        <w:jc w:val="center"/>
                        <w:rPr>
                          <w:rFonts w:ascii="仿宋" w:hAnsi="仿宋" w:eastAsia="仿宋"/>
                          <w:sz w:val="24"/>
                          <w:szCs w:val="24"/>
                        </w:rPr>
                      </w:pPr>
                      <w:r>
                        <w:rPr>
                          <w:rFonts w:hint="eastAsia" w:ascii="仿宋" w:hAnsi="仿宋" w:eastAsia="仿宋"/>
                          <w:sz w:val="24"/>
                          <w:szCs w:val="24"/>
                        </w:rPr>
                        <w:t>办理迁移</w:t>
                      </w:r>
                    </w:p>
                  </w:txbxContent>
                </v:textbox>
              </v:shape>
            </w:pict>
          </mc:Fallback>
        </mc:AlternateContent>
      </w:r>
      <w:r>
        <w:rPr>
          <w:rFonts w:ascii="仿宋" w:hAnsi="仿宋" w:eastAsia="仿宋"/>
          <w:color w:val="000000"/>
          <w:sz w:val="24"/>
          <w:szCs w:val="24"/>
        </w:rPr>
        <mc:AlternateContent>
          <mc:Choice Requires="wps">
            <w:drawing>
              <wp:anchor distT="0" distB="0" distL="114300" distR="114300" simplePos="0" relativeHeight="250900480" behindDoc="0" locked="0" layoutInCell="1" allowOverlap="1">
                <wp:simplePos x="0" y="0"/>
                <wp:positionH relativeFrom="column">
                  <wp:posOffset>2447925</wp:posOffset>
                </wp:positionH>
                <wp:positionV relativeFrom="paragraph">
                  <wp:posOffset>134620</wp:posOffset>
                </wp:positionV>
                <wp:extent cx="981075" cy="852805"/>
                <wp:effectExtent l="4445" t="4445" r="5080" b="19050"/>
                <wp:wrapNone/>
                <wp:docPr id="399" name="文本框 385"/>
                <wp:cNvGraphicFramePr/>
                <a:graphic xmlns:a="http://schemas.openxmlformats.org/drawingml/2006/main">
                  <a:graphicData uri="http://schemas.microsoft.com/office/word/2010/wordprocessingShape">
                    <wps:wsp>
                      <wps:cNvSpPr txBox="1"/>
                      <wps:spPr>
                        <a:xfrm>
                          <a:off x="0" y="0"/>
                          <a:ext cx="98107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审 查</w:t>
                            </w:r>
                          </w:p>
                          <w:p>
                            <w:pPr>
                              <w:spacing w:beforeLines="50" w:line="320" w:lineRule="exact"/>
                              <w:jc w:val="center"/>
                              <w:rPr>
                                <w:rFonts w:ascii="仿宋" w:hAnsi="仿宋" w:eastAsia="仿宋"/>
                                <w:sz w:val="24"/>
                                <w:szCs w:val="24"/>
                              </w:rPr>
                            </w:pPr>
                            <w:r>
                              <w:rPr>
                                <w:rFonts w:hint="eastAsia" w:ascii="仿宋" w:hAnsi="仿宋" w:eastAsia="仿宋"/>
                                <w:sz w:val="24"/>
                                <w:szCs w:val="24"/>
                              </w:rPr>
                              <w:t>户口内勤审核材料</w:t>
                            </w:r>
                          </w:p>
                        </w:txbxContent>
                      </wps:txbx>
                      <wps:bodyPr upright="1"/>
                    </wps:wsp>
                  </a:graphicData>
                </a:graphic>
              </wp:anchor>
            </w:drawing>
          </mc:Choice>
          <mc:Fallback>
            <w:pict>
              <v:shape id="文本框 385" o:spid="_x0000_s1026" o:spt="202" type="#_x0000_t202" style="position:absolute;left:0pt;margin-left:192.75pt;margin-top:10.6pt;height:67.15pt;width:77.25pt;z-index:250900480;mso-width-relative:page;mso-height-relative:page;" fillcolor="#FFFFFF" filled="t" stroked="t" coordsize="21600,21600" o:gfxdata="UEsDBAoAAAAAAIdO4kAAAAAAAAAAAAAAAAAEAAAAZHJzL1BLAwQUAAAACACHTuJAbp/V5tgAAAAK&#10;AQAADwAAAGRycy9kb3ducmV2LnhtbE2Py07DMBBF90j8gzVIbBC1kzYlhDhdIIFgV0pVtm48TSL8&#10;CLablr9nWMFydI/unFuvztawCUMcvJOQzQQwdK3Xg+skbN+fbktgMSmnlfEOJXxjhFVzeVGrSvuT&#10;e8NpkzpGJS5WSkKf0lhxHtserYozP6Kj7OCDVYnO0HEd1InKreG5EEtu1eDoQ69GfOyx/dwcrYRy&#10;8TJ9xNf5etcuD+Y+3dxNz19ByuurTDwAS3hOfzD86pM6NOS090enIzMS5mVRECohz3JgBBQLQeP2&#10;RBaU8Kbm/yc0P1BLAwQUAAAACACHTuJAEOHr0vQBAADrAwAADgAAAGRycy9lMm9Eb2MueG1srVNL&#10;jhMxEN0jcQfLe9KdjAJJK52RIIQNAqSBA1T86bbkn2xPunMBuAErNuw5V85B2ZnJzDCzQIheuMv2&#10;8/OrV+XV5Wg02YsQlbMtnU5qSoRljivbtfTL5+2LBSUxgeWgnRUtPYhIL9fPn60G34iZ653mIhAk&#10;sbEZfEv7lHxTVZH1wkCcOC8sbkoXDCSchq7iAQZkN7qa1fXLanCB++CYiBFXN6dNui78UgqWPkoZ&#10;RSK6pagtlTGUcZfHar2Cpgvge8VuZMA/qDCgLF56ptpAAnId1CMqo1hw0ck0Yc5UTkrFRMkBs5nW&#10;f2Rz1YMXJRc0J/qzTfH/0bIP+0+BKN7Si+WSEgsGi3T8/u3449fx51dysZhniwYfG0ReecSm8bUb&#10;sdS36xEXc+ajDCb/MSeC+2j24WywGBNhuLhcTOtXc0oYbi3ms0Vd2Ku7wz7E9E44Q3LQ0oD1K7bC&#10;/n1MKASht5B8V3Ra8a3SukxCt3ujA9kD1npbvqwRjzyAaUsGVDKfZR2ALSc1JAyNRxOi7cp9D07E&#10;+8R1+Z4izsI2EPuTgMKQYdAYlUQoUS+Av7WcpINHmy2+CJrFGMEp0QIfUI4KMoHSf4PE7LTFJHOF&#10;TpXIURp3I9LkcOf4Aat27YPqerS01K3AsaOKOzfdn1v2/ryQ3r3R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n9Xm2AAAAAoBAAAPAAAAAAAAAAEAIAAAACIAAABkcnMvZG93bnJldi54bWxQSwEC&#10;FAAUAAAACACHTuJAEOHr0vQBAADrAwAADgAAAAAAAAABACAAAAAnAQAAZHJzL2Uyb0RvYy54bWxQ&#10;SwUGAAAAAAYABgBZAQAAjQU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审 查</w:t>
                      </w:r>
                    </w:p>
                    <w:p>
                      <w:pPr>
                        <w:spacing w:beforeLines="50" w:line="320" w:lineRule="exact"/>
                        <w:jc w:val="center"/>
                        <w:rPr>
                          <w:rFonts w:ascii="仿宋" w:hAnsi="仿宋" w:eastAsia="仿宋"/>
                          <w:sz w:val="24"/>
                          <w:szCs w:val="24"/>
                        </w:rPr>
                      </w:pPr>
                      <w:r>
                        <w:rPr>
                          <w:rFonts w:hint="eastAsia" w:ascii="仿宋" w:hAnsi="仿宋" w:eastAsia="仿宋"/>
                          <w:sz w:val="24"/>
                          <w:szCs w:val="24"/>
                        </w:rPr>
                        <w:t>户口内勤审核材料</w:t>
                      </w:r>
                    </w:p>
                  </w:txbxContent>
                </v:textbox>
              </v:shape>
            </w:pict>
          </mc:Fallback>
        </mc:AlternateContent>
      </w:r>
      <w:r>
        <w:rPr>
          <w:rFonts w:hint="eastAsia" w:ascii="仿宋" w:hAnsi="仿宋" w:eastAsia="仿宋" w:cs="宋体"/>
          <w:color w:val="000000"/>
          <w:sz w:val="24"/>
          <w:szCs w:val="24"/>
        </w:rPr>
        <w:t>材料齐全</w:t>
      </w:r>
    </w:p>
    <w:p>
      <w:pPr>
        <w:rPr>
          <w:rFonts w:ascii="仿宋" w:hAnsi="仿宋" w:eastAsia="仿宋" w:cs="宋体"/>
          <w:color w:val="000000"/>
          <w:sz w:val="32"/>
          <w:szCs w:val="32"/>
        </w:rPr>
      </w:pPr>
      <w:r>
        <w:rPr>
          <w:rFonts w:ascii="仿宋" w:hAnsi="仿宋" w:eastAsia="仿宋"/>
          <w:color w:val="000000"/>
          <w:sz w:val="32"/>
          <w:szCs w:val="32"/>
        </w:rPr>
        <mc:AlternateContent>
          <mc:Choice Requires="wps">
            <w:drawing>
              <wp:anchor distT="0" distB="0" distL="114300" distR="114300" simplePos="0" relativeHeight="250899456" behindDoc="0" locked="0" layoutInCell="1" allowOverlap="1">
                <wp:simplePos x="0" y="0"/>
                <wp:positionH relativeFrom="column">
                  <wp:posOffset>-143510</wp:posOffset>
                </wp:positionH>
                <wp:positionV relativeFrom="paragraph">
                  <wp:posOffset>218440</wp:posOffset>
                </wp:positionV>
                <wp:extent cx="676275" cy="1685925"/>
                <wp:effectExtent l="4445" t="4445" r="5080" b="5080"/>
                <wp:wrapNone/>
                <wp:docPr id="398" name="文本框 384"/>
                <wp:cNvGraphicFramePr/>
                <a:graphic xmlns:a="http://schemas.openxmlformats.org/drawingml/2006/main">
                  <a:graphicData uri="http://schemas.microsoft.com/office/word/2010/wordprocessingShape">
                    <wps:wsp>
                      <wps:cNvSpPr txBox="1"/>
                      <wps:spPr>
                        <a:xfrm>
                          <a:off x="0" y="0"/>
                          <a:ext cx="676275" cy="1685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受 理</w:t>
                            </w:r>
                          </w:p>
                          <w:p>
                            <w:pP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派出所户籍</w:t>
                            </w:r>
                          </w:p>
                          <w:p>
                            <w:pPr>
                              <w:jc w:val="center"/>
                              <w:rPr>
                                <w:rFonts w:ascii="仿宋" w:hAnsi="仿宋" w:eastAsia="仿宋"/>
                                <w:sz w:val="24"/>
                                <w:szCs w:val="24"/>
                              </w:rPr>
                            </w:pPr>
                            <w:r>
                              <w:rPr>
                                <w:rFonts w:hint="eastAsia" w:ascii="仿宋" w:hAnsi="仿宋" w:eastAsia="仿宋"/>
                                <w:sz w:val="24"/>
                                <w:szCs w:val="24"/>
                              </w:rPr>
                              <w:t>窗口</w:t>
                            </w:r>
                          </w:p>
                          <w:p>
                            <w:pPr>
                              <w:jc w:val="center"/>
                              <w:rPr>
                                <w:rFonts w:ascii="仿宋" w:hAnsi="仿宋" w:eastAsia="仿宋"/>
                                <w:sz w:val="24"/>
                                <w:szCs w:val="24"/>
                              </w:rPr>
                            </w:pPr>
                            <w:r>
                              <w:rPr>
                                <w:rFonts w:hint="eastAsia" w:ascii="仿宋" w:hAnsi="仿宋" w:eastAsia="仿宋"/>
                                <w:sz w:val="24"/>
                                <w:szCs w:val="24"/>
                              </w:rPr>
                              <w:t>递交</w:t>
                            </w:r>
                          </w:p>
                          <w:p>
                            <w:pPr>
                              <w:jc w:val="center"/>
                              <w:rPr>
                                <w:rFonts w:ascii="仿宋" w:hAnsi="仿宋" w:eastAsia="仿宋"/>
                                <w:sz w:val="24"/>
                                <w:szCs w:val="24"/>
                              </w:rPr>
                            </w:pPr>
                            <w:r>
                              <w:rPr>
                                <w:rFonts w:hint="eastAsia" w:ascii="仿宋" w:hAnsi="仿宋" w:eastAsia="仿宋"/>
                                <w:sz w:val="24"/>
                                <w:szCs w:val="24"/>
                              </w:rPr>
                              <w:t>申请</w:t>
                            </w:r>
                          </w:p>
                          <w:p>
                            <w:pPr>
                              <w:jc w:val="center"/>
                              <w:rPr>
                                <w:rFonts w:ascii="仿宋" w:hAnsi="仿宋" w:eastAsia="仿宋"/>
                                <w:sz w:val="24"/>
                                <w:szCs w:val="24"/>
                              </w:rPr>
                            </w:pPr>
                            <w:r>
                              <w:rPr>
                                <w:rFonts w:hint="eastAsia" w:ascii="仿宋" w:hAnsi="仿宋" w:eastAsia="仿宋"/>
                                <w:sz w:val="24"/>
                                <w:szCs w:val="24"/>
                              </w:rPr>
                              <w:t>材料</w:t>
                            </w:r>
                          </w:p>
                          <w:p>
                            <w:pPr>
                              <w:rPr>
                                <w:sz w:val="18"/>
                                <w:szCs w:val="18"/>
                              </w:rPr>
                            </w:pPr>
                          </w:p>
                          <w:p>
                            <w:pPr>
                              <w:rPr>
                                <w:sz w:val="18"/>
                                <w:szCs w:val="18"/>
                              </w:rPr>
                            </w:pPr>
                          </w:p>
                        </w:txbxContent>
                      </wps:txbx>
                      <wps:bodyPr upright="1"/>
                    </wps:wsp>
                  </a:graphicData>
                </a:graphic>
              </wp:anchor>
            </w:drawing>
          </mc:Choice>
          <mc:Fallback>
            <w:pict>
              <v:shape id="文本框 384" o:spid="_x0000_s1026" o:spt="202" type="#_x0000_t202" style="position:absolute;left:0pt;margin-left:-11.3pt;margin-top:17.2pt;height:132.75pt;width:53.25pt;z-index:250899456;mso-width-relative:page;mso-height-relative:page;" fillcolor="#FFFFFF" filled="t" stroked="t" coordsize="21600,21600" o:gfxdata="UEsDBAoAAAAAAIdO4kAAAAAAAAAAAAAAAAAEAAAAZHJzL1BLAwQUAAAACACHTuJA3rLksdkAAAAJ&#10;AQAADwAAAGRycy9kb3ducmV2LnhtbE2Py07DMBBF90j8gzVIbFDrNIlCHDLpAgkEO1pQu3XjaRLh&#10;R4jdtPw9ZgXL0T2690y9vhjNZpr84CzCapkAI9s6NdgO4eP9aVEC80FaJbWzhPBNHtbN9VUtK+XO&#10;dkPzNnQsllhfSYQ+hLHi3Lc9GemXbiQbs6ObjAzxnDquJnmO5UbzNEkKbuRg40IvR3rsqf3cngxC&#10;mb/Me/+ave3a4qhFuLufn78mxNubVfIALNAl/MHwqx/VoYlOB3eyyjONsEjTIqIIWZ4Di0CZCWAH&#10;hFQIAbyp+f8Pmh9QSwMEFAAAAAgAh07iQLWZACX1AQAA7AMAAA4AAABkcnMvZTJvRG9jLnhtbK1T&#10;TW4TMRTeI3EHy3syk5SkySiTShDCBgFS4QAvtmfGkv9ku5nJBeAGrNiw51w5R5+dNG1pFwgxC8+z&#10;/fnze9/3vLwatCI74YO0pqbjUUmJMMxyadqafv2yeTWnJEQwHJQ1oqZ7EejV6uWLZe8qMbGdVVx4&#10;giQmVL2raRejq4oisE5oCCPrhMHNxnoNEae+LbiHHtm1KiZlOSt667nzlokQcHV93KSrzN80gsVP&#10;TRNEJKqmmFvMo8/jNo3FaglV68F1kp3SgH/IQoM0eOmZag0RyI2XT6i0ZN4G28QRs7qwTSOZyDVg&#10;NePyj2quO3Ai14LiBHeWKfw/WvZx99kTyWt6sUCrDGg06fDj++Hn78Ovb+Ri/jpJ1LtQIfLaITYO&#10;b+yAVt+tB1xMlQ+N1+mPNRHcR7H3Z4HFEAnDxdnlbHI5pYTh1ng2ny4m00RT3J92PsT3wmqSgpp6&#10;NDDrCrsPIR6hd5B0WbBK8o1UKk98u32rPNkBmr3J34n9EUwZ0td0McW7CQPsuUZBxFA7VCGYNt/3&#10;6ER4SFzm7znilNgaQndMIDMkGFRaRuFz1Ang7wwnce9QZ4NPgqZktOCUKIEvKEUZGUGqv0Gidsqg&#10;hMmioxUpisN2QJoUbi3fo203zsu2Q0mzcRmOLZW1P7V/6tmH80x6/0hX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6y5LHZAAAACQEAAA8AAAAAAAAAAQAgAAAAIgAAAGRycy9kb3ducmV2LnhtbFBL&#10;AQIUABQAAAAIAIdO4kC1mQAl9QEAAOwDAAAOAAAAAAAAAAEAIAAAACgBAABkcnMvZTJvRG9jLnht&#10;bFBLBQYAAAAABgAGAFkBAACPBQ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受 理</w:t>
                      </w:r>
                    </w:p>
                    <w:p>
                      <w:pPr>
                        <w:rPr>
                          <w:rFonts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派出所户籍</w:t>
                      </w:r>
                    </w:p>
                    <w:p>
                      <w:pPr>
                        <w:jc w:val="center"/>
                        <w:rPr>
                          <w:rFonts w:ascii="仿宋" w:hAnsi="仿宋" w:eastAsia="仿宋"/>
                          <w:sz w:val="24"/>
                          <w:szCs w:val="24"/>
                        </w:rPr>
                      </w:pPr>
                      <w:r>
                        <w:rPr>
                          <w:rFonts w:hint="eastAsia" w:ascii="仿宋" w:hAnsi="仿宋" w:eastAsia="仿宋"/>
                          <w:sz w:val="24"/>
                          <w:szCs w:val="24"/>
                        </w:rPr>
                        <w:t>窗口</w:t>
                      </w:r>
                    </w:p>
                    <w:p>
                      <w:pPr>
                        <w:jc w:val="center"/>
                        <w:rPr>
                          <w:rFonts w:ascii="仿宋" w:hAnsi="仿宋" w:eastAsia="仿宋"/>
                          <w:sz w:val="24"/>
                          <w:szCs w:val="24"/>
                        </w:rPr>
                      </w:pPr>
                      <w:r>
                        <w:rPr>
                          <w:rFonts w:hint="eastAsia" w:ascii="仿宋" w:hAnsi="仿宋" w:eastAsia="仿宋"/>
                          <w:sz w:val="24"/>
                          <w:szCs w:val="24"/>
                        </w:rPr>
                        <w:t>递交</w:t>
                      </w:r>
                    </w:p>
                    <w:p>
                      <w:pPr>
                        <w:jc w:val="center"/>
                        <w:rPr>
                          <w:rFonts w:ascii="仿宋" w:hAnsi="仿宋" w:eastAsia="仿宋"/>
                          <w:sz w:val="24"/>
                          <w:szCs w:val="24"/>
                        </w:rPr>
                      </w:pPr>
                      <w:r>
                        <w:rPr>
                          <w:rFonts w:hint="eastAsia" w:ascii="仿宋" w:hAnsi="仿宋" w:eastAsia="仿宋"/>
                          <w:sz w:val="24"/>
                          <w:szCs w:val="24"/>
                        </w:rPr>
                        <w:t>申请</w:t>
                      </w:r>
                    </w:p>
                    <w:p>
                      <w:pPr>
                        <w:jc w:val="center"/>
                        <w:rPr>
                          <w:rFonts w:ascii="仿宋" w:hAnsi="仿宋" w:eastAsia="仿宋"/>
                          <w:sz w:val="24"/>
                          <w:szCs w:val="24"/>
                        </w:rPr>
                      </w:pPr>
                      <w:r>
                        <w:rPr>
                          <w:rFonts w:hint="eastAsia" w:ascii="仿宋" w:hAnsi="仿宋" w:eastAsia="仿宋"/>
                          <w:sz w:val="24"/>
                          <w:szCs w:val="24"/>
                        </w:rPr>
                        <w:t>材料</w:t>
                      </w:r>
                    </w:p>
                    <w:p>
                      <w:pPr>
                        <w:rPr>
                          <w:sz w:val="18"/>
                          <w:szCs w:val="18"/>
                        </w:rPr>
                      </w:pPr>
                    </w:p>
                    <w:p>
                      <w:pPr>
                        <w:rPr>
                          <w:sz w:val="18"/>
                          <w:szCs w:val="18"/>
                        </w:rPr>
                      </w:pPr>
                    </w:p>
                  </w:txbxContent>
                </v:textbox>
              </v:shape>
            </w:pict>
          </mc:Fallback>
        </mc:AlternateContent>
      </w:r>
      <w:r>
        <w:rPr>
          <w:rFonts w:ascii="仿宋" w:hAnsi="仿宋" w:eastAsia="仿宋"/>
          <w:color w:val="000000"/>
          <w:sz w:val="32"/>
          <w:szCs w:val="32"/>
        </w:rPr>
        <mc:AlternateContent>
          <mc:Choice Requires="wps">
            <w:drawing>
              <wp:anchor distT="0" distB="0" distL="114300" distR="114300" simplePos="0" relativeHeight="250912768" behindDoc="0" locked="0" layoutInCell="1" allowOverlap="1">
                <wp:simplePos x="0" y="0"/>
                <wp:positionH relativeFrom="column">
                  <wp:posOffset>3429000</wp:posOffset>
                </wp:positionH>
                <wp:positionV relativeFrom="paragraph">
                  <wp:posOffset>26035</wp:posOffset>
                </wp:positionV>
                <wp:extent cx="895985" cy="635"/>
                <wp:effectExtent l="0" t="38100" r="18415" b="37465"/>
                <wp:wrapNone/>
                <wp:docPr id="411" name="直线 397"/>
                <wp:cNvGraphicFramePr/>
                <a:graphic xmlns:a="http://schemas.openxmlformats.org/drawingml/2006/main">
                  <a:graphicData uri="http://schemas.microsoft.com/office/word/2010/wordprocessingShape">
                    <wps:wsp>
                      <wps:cNvSpPr/>
                      <wps:spPr>
                        <a:xfrm flipV="1">
                          <a:off x="0" y="0"/>
                          <a:ext cx="8959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7" o:spid="_x0000_s1026" o:spt="20" style="position:absolute;left:0pt;flip:y;margin-left:270pt;margin-top:2.05pt;height:0.05pt;width:70.55pt;z-index:250912768;mso-width-relative:page;mso-height-relative:page;" filled="f" stroked="t" coordsize="21600,21600" o:gfxdata="UEsDBAoAAAAAAIdO4kAAAAAAAAAAAAAAAAAEAAAAZHJzL1BLAwQUAAAACACHTuJAWgfE3dcAAAAH&#10;AQAADwAAAGRycy9kb3ducmV2LnhtbE2PwU7DMBBE70j8g7VI3KjtKq1KiNMDAokTghYhcXNjk4TG&#10;62Bvm8LXs5zgNqNZzbyt1qcwiKNPuY9oQM8UCI9NdD22Bl6291crEJksOjtE9Aa+fIZ1fX5W2dLF&#10;CZ/9cUOt4BLMpTXQEY2llLnpfLB5FkePnL3HFCyxTa10yU5cHgY5V2opg+2RFzo7+tvON/vNIRi4&#10;3k6L+JT2r4XuP9++7z5ofHgkYy4vtLoBQf5Ef8fwi8/oUDPTLh7QZTEYWBSKfyEDhQbB+XKlWezY&#10;z0HWlfzPX/8AUEsDBBQAAAAIAIdO4kAuQ7yy3gEAAKADAAAOAAAAZHJzL2Uyb0RvYy54bWytU0uO&#10;EzEQ3SNxB8t70kmGDEkrnVkQhg2CkWZgX+NPtyX/5PKkk7NwDVZsOM5cg7ITMnzEBtGLUtn1/Fzv&#10;uXp9tXeW7VRCE3zHZ5MpZ8qLII3vO/7x7vrFkjPM4CXY4FXHDwr51eb5s/UYWzUPQ7BSJUYkHtsx&#10;dnzIObZNg2JQDnASovJU1CE5yLRMfSMTjMTubDOfTi+bMSQZUxAKkXa3xyLfVH6tlcgftEaVme04&#10;9ZZrTDXel9hs1tD2CeJgxKkN+IcuHBhPl56ptpCBPSTzB5UzIgUMOk9EcE3Q2ghVNZCa2fQ3NbcD&#10;RFW1kDkYzzbh/6MV73c3iRnZ8ZezGWceHD3S4+cvj1+/sYvVq+LPGLEl2G28SacVUlrE7nVyTFsT&#10;P9HTV/kkiO2ru4ezu2qfmaDN5WqxWi44E1S6vFgU6ubIUbhiwvxWBcdK0nFrfFEOLezeYT5Cf0DK&#10;tvVs7PhqMS+EQIOjLWRKXSQp6Pt6FoM18tpYW05g6u9f28R2UEahfqcWfoGVS7aAwxFXSwUG7aBA&#10;vvGS5UMkizxNMy8tOCU5s4qGv2QVmcHYJ2ROBnxv/4ImB6wnI4rJR1tLdh/kgZ7lISbTD+TGrHZa&#10;KjQG1bbTyJY5+3ldmZ5+rM1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gfE3dcAAAAHAQAADwAA&#10;AAAAAAABACAAAAAiAAAAZHJzL2Rvd25yZXYueG1sUEsBAhQAFAAAAAgAh07iQC5DvLLeAQAAoA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color w:val="000000"/>
          <w:sz w:val="32"/>
          <w:szCs w:val="32"/>
        </w:rPr>
        <mc:AlternateContent>
          <mc:Choice Requires="wps">
            <w:drawing>
              <wp:anchor distT="0" distB="0" distL="114300" distR="114300" simplePos="0" relativeHeight="250908672" behindDoc="0" locked="0" layoutInCell="1" allowOverlap="1">
                <wp:simplePos x="0" y="0"/>
                <wp:positionH relativeFrom="column">
                  <wp:posOffset>4305300</wp:posOffset>
                </wp:positionH>
                <wp:positionV relativeFrom="paragraph">
                  <wp:posOffset>19050</wp:posOffset>
                </wp:positionV>
                <wp:extent cx="993140" cy="7620"/>
                <wp:effectExtent l="0" t="0" r="0" b="0"/>
                <wp:wrapNone/>
                <wp:docPr id="407" name="直线 393"/>
                <wp:cNvGraphicFramePr/>
                <a:graphic xmlns:a="http://schemas.openxmlformats.org/drawingml/2006/main">
                  <a:graphicData uri="http://schemas.microsoft.com/office/word/2010/wordprocessingShape">
                    <wps:wsp>
                      <wps:cNvSpPr/>
                      <wps:spPr>
                        <a:xfrm flipV="1">
                          <a:off x="0" y="0"/>
                          <a:ext cx="993140" cy="76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3" o:spid="_x0000_s1026" o:spt="20" style="position:absolute;left:0pt;flip:y;margin-left:339pt;margin-top:1.5pt;height:0.6pt;width:78.2pt;z-index:250908672;mso-width-relative:page;mso-height-relative:page;" filled="f" stroked="t" coordsize="21600,21600" o:gfxdata="UEsDBAoAAAAAAIdO4kAAAAAAAAAAAAAAAAAEAAAAZHJzL1BLAwQUAAAACACHTuJA/yGbKNcAAAAH&#10;AQAADwAAAGRycy9kb3ducmV2LnhtbE2PwU7DMBBE70j8g7VI3KjdJCppyKZCCLggIVFCz068JBGx&#10;HcVuWv6e5QSn1WhGM2/L3dmOYqE5DN4hrFcKBLnWm8F1CPX7000OIkTtjB69I4RvCrCrLi9KXRh/&#10;cm+07GMnuMSFQiP0MU6FlKHtyeqw8hM59j79bHVkOXfSzPrE5XaUiVIbafXgeKHXEz301H7tjxbh&#10;/vDymL4ujfWj2Xb1h7G1ek4Qr6/W6g5EpHP8C8MvPqNDxUyNPzoTxIiwuc35l4iQ8mE/T7MMRIOQ&#10;JSCrUv7nr34AUEsDBBQAAAAIAIdO4kAkLwh/2gEAAJ0DAAAOAAAAZHJzL2Uyb0RvYy54bWytU8mO&#10;EzEQvSPxD5bvpLPMQlrpzIEwXBCMNAP3ipduS97k8qSTb+E3OHHhc+Y3KDshbBeE6INVdpVf1Xt+&#10;vbrZO8t2KqEJvuOzyZQz5UWQxvcd//Bw++IlZ5jBS7DBq44fFPKb9fNnqzG2ah6GYKVKjEA8tmPs&#10;+JBzbJsGxaAc4CRE5SmpQ3KQaZv6RiYYCd3ZZj6dXjVjSDKmIBQinW6OSb6u+Forkd9rjSoz23Ga&#10;Ldc11XVb1ma9grZPEAcjTmPAP0zhwHhqeobaQAb2mMwfUM6IFDDoPBHBNUFrI1TlQGxm09/Y3A8Q&#10;VeVC4mA8y4T/D1a8290lZmTHL6bXnHlw9EhPnz4/ffnKFstF0WeM2FLZfbxLpx1SWMjudXJMWxM/&#10;0tNX+kSI7au6h7O6ap+ZoMPlcjG7oDcQlLq+mlftmyNIAYsJ8xsVHCtBx63xhTq0sHuLmRpT6feS&#10;cmw9Gwnzcn5JiEDO0RYyhS4SF/R9vYvBGnlrrC03MPXbVzaxHRQv1K/QI9xfykqTDeBwrKupo0sG&#10;BfK1lywfImnkyc68jOCU5Mwqcn+JCBDaDMb+TSW1tp4mKAofNS3RNsgDvcljTKYfSIlZnbJkyAN1&#10;3pNfi8l+3lekH3/V+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IZso1wAAAAcBAAAPAAAAAAAA&#10;AAEAIAAAACIAAABkcnMvZG93bnJldi54bWxQSwECFAAUAAAACACHTuJAJC8If9oBAACdAwAADgAA&#10;AAAAAAABACAAAAAmAQAAZHJzL2Uyb0RvYy54bWxQSwUGAAAAAAYABgBZAQAAcgUAAAAA&#10;">
                <v:fill on="f" focussize="0,0"/>
                <v:stroke color="#000000" joinstyle="round"/>
                <v:imagedata o:title=""/>
                <o:lock v:ext="edit" aspectratio="f"/>
              </v:line>
            </w:pict>
          </mc:Fallback>
        </mc:AlternateContent>
      </w:r>
      <w:r>
        <w:rPr>
          <w:rFonts w:ascii="仿宋" w:hAnsi="仿宋" w:eastAsia="仿宋"/>
          <w:color w:val="000000"/>
          <w:sz w:val="32"/>
          <w:szCs w:val="32"/>
        </w:rPr>
        <mc:AlternateContent>
          <mc:Choice Requires="wps">
            <w:drawing>
              <wp:anchor distT="0" distB="0" distL="114300" distR="114300" simplePos="0" relativeHeight="250907648" behindDoc="0" locked="0" layoutInCell="1" allowOverlap="1">
                <wp:simplePos x="0" y="0"/>
                <wp:positionH relativeFrom="column">
                  <wp:posOffset>2447925</wp:posOffset>
                </wp:positionH>
                <wp:positionV relativeFrom="paragraph">
                  <wp:posOffset>26670</wp:posOffset>
                </wp:positionV>
                <wp:extent cx="981075" cy="0"/>
                <wp:effectExtent l="0" t="0" r="0" b="0"/>
                <wp:wrapNone/>
                <wp:docPr id="406" name="直线 392"/>
                <wp:cNvGraphicFramePr/>
                <a:graphic xmlns:a="http://schemas.openxmlformats.org/drawingml/2006/main">
                  <a:graphicData uri="http://schemas.microsoft.com/office/word/2010/wordprocessingShape">
                    <wps:wsp>
                      <wps:cNvSpPr/>
                      <wps:spPr>
                        <a:xfrm>
                          <a:off x="0" y="0"/>
                          <a:ext cx="981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2" o:spid="_x0000_s1026" o:spt="20" style="position:absolute;left:0pt;margin-left:192.75pt;margin-top:2.1pt;height:0pt;width:77.25pt;z-index:250907648;mso-width-relative:page;mso-height-relative:page;" filled="f" stroked="t" coordsize="21600,21600" o:gfxdata="UEsDBAoAAAAAAIdO4kAAAAAAAAAAAAAAAAAEAAAAZHJzL1BLAwQUAAAACACHTuJAWsvYB9UAAAAH&#10;AQAADwAAAGRycy9kb3ducmV2LnhtbE2PvU7DQBCEeyTe4bRINFFyFyeOIuNzCsAdDQmIdmMvtoVv&#10;z/FdfuDpWWigHM1o5pt8c3G9OtEYOs8W5jMDirjydceNhZddOV2DChG5xt4zWfikAJvi+irHrPZn&#10;fqbTNjZKSjhkaKGNcci0DlVLDsPMD8TivfvRYRQ5Nroe8SzlrteJMSvtsGNZaHGg+5aqj+3RWQjl&#10;Kx3Kr0k1MW+LxlNyeHh6RGtvb+bmDlSkS/wLww++oEMhTHt/5Dqo3sJinaYStbBMQImfLo182/9q&#10;XeT6P3/xDVBLAwQUAAAACACHTuJAUL+oJ88BAACQAwAADgAAAGRycy9lMm9Eb2MueG1srVNLchMx&#10;EN1TxR1U2uMZGxKSKY+zwIQNBakKHKCtz4yq9Cu14rHPwjVYseE4uQYt2XGAbFIUXsgtdev1e089&#10;y6uds2yrEprgez6ftZwpL4I0fuj51y/Xry44wwxegg1e9XyvkF+tXr5YTrFTizAGK1ViBOKxm2LP&#10;x5xj1zQoRuUAZyEqT0kdkoNM2zQ0MsFE6M42i7Y9b6aQZExBKEQ6XR+SfFXxtVYif9YaVWa258Qt&#10;1zXVdVPWZrWEbkgQRyOONOAfWDgwnpqeoNaQgd0l8wTKGZECBp1nIrgmaG2EqhpIzbz9S83tCFFV&#10;LWQOxpNN+P9gxaftTWJG9vxNe86ZB0ePdP/t+/2Pn+z15aL4M0XsqOw23qTjDiksYnc6ufJPMtiu&#10;ero/eap2mQk6vLyYt2/POBMPqebxXkyYP6jgWAl6bo0vaqGD7UfM1ItKH0rKsfVsIsCzRYEDGhZt&#10;IVPoItFHP9S7GKyR18bacgPTsHlnE9tCef76K4oI94+y0mQNOB7qauowGKMC+d5LlveRbPE0wbxQ&#10;cEpyZhUNfIkIELoMxj6nklpbTwyKqQcbS7QJck/PcBeTGUZyYl5Zlgw9e+V7HNEyV7/vK9Ljh7T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rL2AfVAAAABwEAAA8AAAAAAAAAAQAgAAAAIgAAAGRy&#10;cy9kb3ducmV2LnhtbFBLAQIUABQAAAAIAIdO4kBQv6gnzwEAAJADAAAOAAAAAAAAAAEAIAAAACQB&#10;AABkcnMvZTJvRG9jLnhtbFBLBQYAAAAABgAGAFkBAABlBQAAAAA=&#10;">
                <v:fill on="f" focussize="0,0"/>
                <v:stroke color="#000000" joinstyle="round"/>
                <v:imagedata o:title=""/>
                <o:lock v:ext="edit" aspectratio="f"/>
              </v:line>
            </w:pict>
          </mc:Fallback>
        </mc:AlternateContent>
      </w:r>
      <w:r>
        <w:rPr>
          <w:rFonts w:ascii="仿宋" w:hAnsi="仿宋" w:eastAsia="仿宋"/>
          <w:color w:val="000000"/>
          <w:sz w:val="32"/>
          <w:szCs w:val="32"/>
        </w:rPr>
        <mc:AlternateContent>
          <mc:Choice Requires="wps">
            <w:drawing>
              <wp:anchor distT="0" distB="0" distL="114300" distR="114300" simplePos="0" relativeHeight="250904576" behindDoc="0" locked="0" layoutInCell="1" allowOverlap="1">
                <wp:simplePos x="0" y="0"/>
                <wp:positionH relativeFrom="column">
                  <wp:posOffset>1352550</wp:posOffset>
                </wp:positionH>
                <wp:positionV relativeFrom="paragraph">
                  <wp:posOffset>26670</wp:posOffset>
                </wp:positionV>
                <wp:extent cx="1095375" cy="0"/>
                <wp:effectExtent l="0" t="38100" r="9525" b="38100"/>
                <wp:wrapNone/>
                <wp:docPr id="403" name="直线 389"/>
                <wp:cNvGraphicFramePr/>
                <a:graphic xmlns:a="http://schemas.openxmlformats.org/drawingml/2006/main">
                  <a:graphicData uri="http://schemas.microsoft.com/office/word/2010/wordprocessingShape">
                    <wps:wsp>
                      <wps:cNvSpPr/>
                      <wps:spPr>
                        <a:xfrm flipV="1">
                          <a:off x="0" y="0"/>
                          <a:ext cx="1095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9" o:spid="_x0000_s1026" o:spt="20" style="position:absolute;left:0pt;flip:y;margin-left:106.5pt;margin-top:2.1pt;height:0pt;width:86.25pt;z-index:250904576;mso-width-relative:page;mso-height-relative:page;" filled="f" stroked="t" coordsize="21600,21600" o:gfxdata="UEsDBAoAAAAAAIdO4kAAAAAAAAAAAAAAAAAEAAAAZHJzL1BLAwQUAAAACACHTuJArGgXvtcAAAAH&#10;AQAADwAAAGRycy9kb3ducmV2LnhtbE2PwU7DMBBE70j9B2uRuFEnaVOVEKeHCiROCFqExM2NlyQ0&#10;Xgd72xS+HsOFHkczmnlTrk62F0f0oXOkIJ0mIJBqZzpqFLxs76+XIAJrMrp3hAq+MMCqmlyUujBu&#10;pGc8brgRsYRCoRW0zEMhZahbtDpM3YAUvXfnreYofSON12Mst73MkmQhre4oLrR6wHWL9X5zsApu&#10;tmPunvz+dZ52n2/fdx88PDyyUleXaXILgvHE/2H4xY/oUEWmnTuQCaJXkKWz+IUVzDMQ0Z8t8xzE&#10;7k/LqpTn/NUPUEsDBBQAAAAIAIdO4kBKSFz63wEAAJ8DAAAOAAAAZHJzL2Uyb0RvYy54bWytU0tu&#10;2zAQ3RfIHQjua8l23caC5SzqpJuiDZC0+zE/EgH+QDKWfZZeo6tuepxco0PKcZoU3QTRghhyhm/m&#10;PT6tLvZGk50IUTnb0umkpkRY5riyXUu/3V69PackJrActLOipQcR6cX67M1q8I2Yud5pLgJBEBub&#10;wbe0T8k3VRVZLwzEifPCYlK6YCDhNnQVDzAgutHVrK7fV4ML3AfHRIx4uhmTdF3wpRQsfZUyikR0&#10;S3G2VNZQ1m1eq/UKmi6A7xU7jgEvmMKAstj0BLWBBOQuqH+gjGLBRSfThDlTOSkVE4UDspnWz9jc&#10;9OBF4YLiRH+SKb4eLPuyuw5E8Za+q+eUWDD4SPc/ft7/+k3m58usz+Bjg2U3/jocdxHDTHYvgyFS&#10;K/8dn77QR0JkX9Q9nNQV+0QYHk7r5WL+YUEJe8hVI0SG8iGmT8IZkoOWamUzcWhg9zkmbIulDyX5&#10;WFsytHS5mGU4QN9IDQlD45FJtF25G51W/EppnW/E0G0/6kB2kJ1QvkwOcZ+U5SYbiP1YV1KjR3oB&#10;/NJykg4eFbJoZppHMIJTogV6P0cICE0CpR8rU1BgO/2famyvLU6RNR5VzdHW8QO+yp0PqutRjWmZ&#10;NGfQBWXmo2Ozzf7eF6TH/2r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xoF77XAAAABwEAAA8A&#10;AAAAAAAAAQAgAAAAIgAAAGRycy9kb3ducmV2LnhtbFBLAQIUABQAAAAIAIdO4kBKSFz63wEAAJ8D&#10;AAAOAAAAAAAAAAEAIAAAACYBAABkcnMvZTJvRG9jLnhtbFBLBQYAAAAABgAGAFkBAAB3BQAAAAA=&#10;">
                <v:fill on="f" focussize="0,0"/>
                <v:stroke color="#000000" joinstyle="round" endarrow="block"/>
                <v:imagedata o:title=""/>
                <o:lock v:ext="edit" aspectratio="f"/>
              </v:line>
            </w:pict>
          </mc:Fallback>
        </mc:AlternateContent>
      </w:r>
      <w:r>
        <w:rPr>
          <w:rFonts w:ascii="仿宋" w:hAnsi="仿宋" w:eastAsia="仿宋"/>
          <w:color w:val="000000"/>
          <w:sz w:val="32"/>
          <w:szCs w:val="32"/>
        </w:rPr>
        <mc:AlternateContent>
          <mc:Choice Requires="wps">
            <w:drawing>
              <wp:anchor distT="0" distB="0" distL="114300" distR="114300" simplePos="0" relativeHeight="250903552" behindDoc="0" locked="0" layoutInCell="1" allowOverlap="1">
                <wp:simplePos x="0" y="0"/>
                <wp:positionH relativeFrom="column">
                  <wp:posOffset>1352550</wp:posOffset>
                </wp:positionH>
                <wp:positionV relativeFrom="paragraph">
                  <wp:posOffset>26670</wp:posOffset>
                </wp:positionV>
                <wp:extent cx="0" cy="605155"/>
                <wp:effectExtent l="4445" t="0" r="14605" b="4445"/>
                <wp:wrapNone/>
                <wp:docPr id="402" name="直线 388"/>
                <wp:cNvGraphicFramePr/>
                <a:graphic xmlns:a="http://schemas.openxmlformats.org/drawingml/2006/main">
                  <a:graphicData uri="http://schemas.microsoft.com/office/word/2010/wordprocessingShape">
                    <wps:wsp>
                      <wps:cNvSpPr/>
                      <wps:spPr>
                        <a:xfrm flipV="1">
                          <a:off x="0" y="0"/>
                          <a:ext cx="0" cy="605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88" o:spid="_x0000_s1026" o:spt="20" style="position:absolute;left:0pt;flip:y;margin-left:106.5pt;margin-top:2.1pt;height:47.65pt;width:0pt;z-index:250903552;mso-width-relative:page;mso-height-relative:page;" filled="f" stroked="t" coordsize="21600,21600" o:gfxdata="UEsDBAoAAAAAAIdO4kAAAAAAAAAAAAAAAAAEAAAAZHJzL1BLAwQUAAAACACHTuJAlDKHGNQAAAAI&#10;AQAADwAAAGRycy9kb3ducmV2LnhtbE2PQUvEMBSE74L/ITzBm5u0q2JrXxcR9SIIu1bPafNsi8lL&#10;abLd9d8b8aDHYYaZb6rN0Vmx0BxGzwjZSoEg7rwZuUdoXh8vbkCEqNlo65kQvijApj49qXRp/IG3&#10;tOxiL1IJh1IjDDFOpZShG8jpsPITcfI+/Ox0THLupZn1IZU7K3OlrqXTI6eFQU90P1D3uds7hLv3&#10;54f1y9I6b03RN2/GNeopRzw/y9QtiEjH+BeGH/yEDnViav2eTRAWIc/W6UtEuMxBJP9XtwhFcQWy&#10;ruT/A/U3UEsDBBQAAAAIAIdO4kAouqgn1AEAAJoDAAAOAAAAZHJzL2Uyb0RvYy54bWytU82O0zAQ&#10;viPxDpbvNGkhqxI13QNluSBYaRfuU8dOLPlPHm/TPguvwYkLj7Ovwdgp5e+CEDlY45nPn+f7PNlc&#10;H61hBxlRe9fx5aLmTDrhe+2Gjn+4v3m25gwTuB6Md7LjJ4n8evv0yWYKrVz50ZteRkYkDtspdHxM&#10;KbRVhWKUFnDhg3RUVD5aSLSNQ9VHmIjdmmpV11fV5GMfohcSkbK7uci3hV8pKdJ7pVAmZjpOvaWy&#10;xrLu81ptN9AOEcKoxbkN+IcuLGhHl16odpCAPUT9B5XVInr0Ki2Et5VXSgtZNJCaZf2bmrsRgixa&#10;yBwMF5vw/9GKd4fbyHTf8Rf1ijMHlh7p8dPnxy9f2fP1OvszBWwJdhdu43mHFGaxRxUtU0aHj/T0&#10;RT4JYsfi7unirjwmJuakoOxV3SybJhNXM0NmChHTG+kty0HHjXZZN7RweItphn6H5LRxbOr4y2bV&#10;cCaAxkYZSBTaQELQDeUseqP7G21MPoFx2L8ykR0gD0L5zi38AsuX7ADHGVdKGQbtKKF/7XqWToEM&#10;cjTLPLdgZc+ZkTT6OSrIBNr8DZLUG0cmZHtnQ3O09/2JHuQhRD2M5MSydJkrNADFsvOw5gn7eV+Y&#10;fvxS22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MocY1AAAAAgBAAAPAAAAAAAAAAEAIAAAACIA&#10;AABkcnMvZG93bnJldi54bWxQSwECFAAUAAAACACHTuJAKLqoJ9QBAACaAwAADgAAAAAAAAABACAA&#10;AAAjAQAAZHJzL2Uyb0RvYy54bWxQSwUGAAAAAAYABgBZAQAAaQUAAAAA&#10;">
                <v:fill on="f" focussize="0,0"/>
                <v:stroke color="#000000" joinstyle="round"/>
                <v:imagedata o:title=""/>
                <o:lock v:ext="edit" aspectratio="f"/>
              </v:line>
            </w:pict>
          </mc:Fallback>
        </mc:AlternateContent>
      </w:r>
    </w:p>
    <w:p>
      <w:pPr>
        <w:rPr>
          <w:rFonts w:ascii="仿宋" w:hAnsi="仿宋" w:eastAsia="仿宋" w:cs="宋体"/>
          <w:color w:val="000000"/>
          <w:sz w:val="32"/>
          <w:szCs w:val="32"/>
        </w:rPr>
      </w:pPr>
      <w:r>
        <w:rPr>
          <w:rFonts w:ascii="仿宋" w:hAnsi="仿宋" w:eastAsia="仿宋"/>
          <w:color w:val="000000"/>
          <w:sz w:val="32"/>
          <w:szCs w:val="32"/>
        </w:rPr>
        <mc:AlternateContent>
          <mc:Choice Requires="wps">
            <w:drawing>
              <wp:anchor distT="0" distB="0" distL="114300" distR="114300" simplePos="0" relativeHeight="250909696" behindDoc="0" locked="0" layoutInCell="1" allowOverlap="1">
                <wp:simplePos x="0" y="0"/>
                <wp:positionH relativeFrom="column">
                  <wp:posOffset>3200400</wp:posOffset>
                </wp:positionH>
                <wp:positionV relativeFrom="paragraph">
                  <wp:posOffset>235585</wp:posOffset>
                </wp:positionV>
                <wp:extent cx="0" cy="300990"/>
                <wp:effectExtent l="38100" t="0" r="38100" b="3810"/>
                <wp:wrapNone/>
                <wp:docPr id="408" name="直线 394"/>
                <wp:cNvGraphicFramePr/>
                <a:graphic xmlns:a="http://schemas.openxmlformats.org/drawingml/2006/main">
                  <a:graphicData uri="http://schemas.microsoft.com/office/word/2010/wordprocessingShape">
                    <wps:wsp>
                      <wps:cNvSpPr/>
                      <wps:spPr>
                        <a:xfrm flipH="1" flipV="1">
                          <a:off x="0" y="0"/>
                          <a:ext cx="0" cy="300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4" o:spid="_x0000_s1026" o:spt="20" style="position:absolute;left:0pt;flip:x y;margin-left:252pt;margin-top:18.55pt;height:23.7pt;width:0pt;z-index:250909696;mso-width-relative:page;mso-height-relative:page;" filled="f" stroked="t" coordsize="21600,21600" o:gfxdata="UEsDBAoAAAAAAIdO4kAAAAAAAAAAAAAAAAAEAAAAZHJzL1BLAwQUAAAACACHTuJALe/RqtgAAAAJ&#10;AQAADwAAAGRycy9kb3ducmV2LnhtbE2PzU7DMBCE70i8g7VIXCpqJ/RPIZsKIQEVF0TLA7jxNgnY&#10;6yh22vL2GHGA4+yMZr8p12dnxZGG0HlGyKYKBHHtTccNwvvu8WYFIkTNRlvPhPBFAdbV5UWpC+NP&#10;/EbHbWxEKuFQaIQ2xr6QMtQtOR2mvidO3sEPTsckh0aaQZ9SubMyV2ohne44fWh1Tw8t1Z/b0SHc&#10;968fY77Jnoza5ZOJ3Swy//yCeH2VqTsQkc7xLww/+AkdqsS09yObICzCXM3Slohwu8xApMDvYY+w&#10;ms1BVqX8v6D6BlBLAwQUAAAACACHTuJAdE/0i+MBAACoAwAADgAAAGRycy9lMm9Eb2MueG1srVNL&#10;jhMxEN0jcQfLe9KdzAwirXRmQRhYIBhpgH3Fn25L/snlSSdn4Rqs2HCcuQZlJ2T4iA2iF1a5qvyq&#10;3qvq1fXeWbZTCU3wPZ/PWs6UF0EaP/T844ebZy84wwxegg1e9fygkF+vnz5ZTbFTizAGK1ViBOKx&#10;m2LPx5xj1zQoRuUAZyEqT0EdkoNM1zQ0MsFE6M42i7Z93kwhyZiCUIjk3RyDfF3xtVYiv9caVWa2&#10;59Rbrmeq57aczXoF3ZAgjkac2oB/6MKB8VT0DLWBDOw+mT+gnBEpYNB5JoJrgtZGqMqB2Mzb39jc&#10;jRBV5ULiYDzLhP8PVrzb3SZmZM8vWxqVB0dDevj85eHrN3axvCz6TBE7SruLt+l0QzIL2b1Ojmlr&#10;4hsaPa/Wp2KVGFFj+6rz4ayz2mcmjk5B3ou2XS7rCJojVnkXE+bXKjhWjJ5b44sC0MHuLWaqT6k/&#10;Uorbejb1fHm1uOJMAC2QtpDJdJEooR/qWwzWyBtjbXmBadi+tIntoKxE/QpLwv0lrRTZAI7HvBo6&#10;LsuoQL7ykuVDJKk8bTUvLTglObOKfoJiESB0GYx9zMzJgB/sX7KpvPXURRH7KG+xtkEeaDz3MZlh&#10;JDXmtdMSoXWoPZ9Wt+zbz/eK9PiDr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e/RqtgAAAAJ&#10;AQAADwAAAAAAAAABACAAAAAiAAAAZHJzL2Rvd25yZXYueG1sUEsBAhQAFAAAAAgAh07iQHRP9Ivj&#10;AQAAqAMAAA4AAAAAAAAAAQAgAAAAJwEAAGRycy9lMm9Eb2MueG1sUEsFBgAAAAAGAAYAWQEAAHwF&#10;AAAAAA==&#10;">
                <v:fill on="f" focussize="0,0"/>
                <v:stroke color="#000000" joinstyle="round" endarrow="block"/>
                <v:imagedata o:title=""/>
                <o:lock v:ext="edit" aspectratio="f"/>
              </v:line>
            </w:pict>
          </mc:Fallback>
        </mc:AlternateContent>
      </w:r>
      <w:r>
        <w:rPr>
          <w:rFonts w:ascii="仿宋" w:hAnsi="仿宋" w:eastAsia="仿宋"/>
          <w:color w:val="000000"/>
          <w:sz w:val="32"/>
          <w:szCs w:val="32"/>
        </w:rPr>
        <mc:AlternateContent>
          <mc:Choice Requires="wps">
            <w:drawing>
              <wp:anchor distT="0" distB="0" distL="114300" distR="114300" simplePos="0" relativeHeight="250913792" behindDoc="0" locked="0" layoutInCell="1" allowOverlap="1">
                <wp:simplePos x="0" y="0"/>
                <wp:positionH relativeFrom="column">
                  <wp:posOffset>2695575</wp:posOffset>
                </wp:positionH>
                <wp:positionV relativeFrom="paragraph">
                  <wp:posOffset>235585</wp:posOffset>
                </wp:positionV>
                <wp:extent cx="0" cy="300990"/>
                <wp:effectExtent l="38100" t="0" r="38100" b="3810"/>
                <wp:wrapNone/>
                <wp:docPr id="412" name="直线 398"/>
                <wp:cNvGraphicFramePr/>
                <a:graphic xmlns:a="http://schemas.openxmlformats.org/drawingml/2006/main">
                  <a:graphicData uri="http://schemas.microsoft.com/office/word/2010/wordprocessingShape">
                    <wps:wsp>
                      <wps:cNvSpPr/>
                      <wps:spPr>
                        <a:xfrm flipH="1">
                          <a:off x="0" y="0"/>
                          <a:ext cx="0" cy="300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8" o:spid="_x0000_s1026" o:spt="20" style="position:absolute;left:0pt;flip:x;margin-left:212.25pt;margin-top:18.55pt;height:23.7pt;width:0pt;z-index:250913792;mso-width-relative:page;mso-height-relative:page;" filled="f" stroked="t" coordsize="21600,21600" o:gfxdata="UEsDBAoAAAAAAIdO4kAAAAAAAAAAAAAAAAAEAAAAZHJzL1BLAwQUAAAACACHTuJA6KtUX9cAAAAJ&#10;AQAADwAAAGRycy9kb3ducmV2LnhtbE2PwU7DMAyG70i8Q2Qkbizt6GCUujsgkDgh2NCk3bLWtGWN&#10;U5JsHTw9RhzgaP+ffn8uFkfbqwP50DlGSCcJKOLK1R03CK+rh4s5qBAN16Z3TAifFGBRnp4UJq/d&#10;yC90WMZGSQmH3CC0MQ651qFqyZowcQOxZG/OWxNl9I2uvRml3PZ6miRX2pqO5UJrBrprqdot9xbh&#10;ZjXO3LPfrbO0+9h83b/H4fEpIp6fpcktqEjH+AfDj76oQylOW7fnOqgeIZtmM0ERLq9TUAL8LrYI&#10;cwl0Wej/H5TfUEsDBBQAAAAIAIdO4kBWp7qJ3gEAAJ4DAAAOAAAAZHJzL2Uyb0RvYy54bWytU0uO&#10;EzEQ3SNxB8t70kmGQZNWOrMgDCwQjDTDASr+dFvyTy5POjkL12DFhuPMNSi7Q4aP2CB6YZXL5Vf1&#10;nl+vrw/Osr1KaILv+GI250x5EaTxfcc/3d+8uOIMM3gJNnjV8aNCfr15/mw9xlYtwxCsVIkRiMd2&#10;jB0fco5t06AYlAOchag8HeqQHGTapr6RCUZCd7ZZzuevmjEkGVMQCpGy2+mQbyq+1krkj1qjysx2&#10;nGbLdU113ZW12ayh7RPEwYjTGPAPUzgwnpqeobaQgT0k8weUMyIFDDrPRHBN0NoIVTkQm8X8NzZ3&#10;A0RVuZA4GM8y4f+DFR/2t4kZ2fGXiyVnHhw90uPnL49fv7GL1VXRZ4zYUtldvE2nHVJYyB50ckxb&#10;E9/R01f6RIgdqrrHs7rqkJmYkoKyF/P5alWFbyaEghQT5rcqOFaCjlvjC29oYf8eM3Wl0h8lJW09&#10;Gzu+ulxeciaAbKMtZApdJCLo+3oXgzXyxlhbbmDqd69tYnsoRqhf4Ua4v5SVJlvAYaqrR5NFBgXy&#10;jZcsHyMJ5MnLvIzglOTMKrJ+iQgQ2gzGPlXmZMD39i/V1N56mqJIPIlaol2QR3qUh5hMP5Aaizpp&#10;OSET1JlPhi0u+3lfkZ5+q81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KtUX9cAAAAJAQAADwAA&#10;AAAAAAABACAAAAAiAAAAZHJzL2Rvd25yZXYueG1sUEsBAhQAFAAAAAgAh07iQFanuoneAQAAngMA&#10;AA4AAAAAAAAAAQAgAAAAJgEAAGRycy9lMm9Eb2MueG1sUEsFBgAAAAAGAAYAWQEAAHYFAAAAAA==&#10;">
                <v:fill on="f" focussize="0,0"/>
                <v:stroke color="#000000" joinstyle="round" endarrow="block"/>
                <v:imagedata o:title=""/>
                <o:lock v:ext="edit" aspectratio="f"/>
              </v:line>
            </w:pict>
          </mc:Fallback>
        </mc:AlternateContent>
      </w:r>
      <w:r>
        <w:rPr>
          <w:rFonts w:ascii="仿宋" w:hAnsi="仿宋" w:eastAsia="仿宋"/>
          <w:color w:val="000000"/>
          <w:sz w:val="32"/>
          <w:szCs w:val="32"/>
        </w:rPr>
        <mc:AlternateContent>
          <mc:Choice Requires="wps">
            <w:drawing>
              <wp:anchor distT="0" distB="0" distL="114300" distR="114300" simplePos="0" relativeHeight="250914816" behindDoc="0" locked="0" layoutInCell="1" allowOverlap="1">
                <wp:simplePos x="0" y="0"/>
                <wp:positionH relativeFrom="column">
                  <wp:posOffset>1069340</wp:posOffset>
                </wp:positionH>
                <wp:positionV relativeFrom="paragraph">
                  <wp:posOffset>14605</wp:posOffset>
                </wp:positionV>
                <wp:extent cx="1026160" cy="950595"/>
                <wp:effectExtent l="4445" t="4445" r="17145" b="16510"/>
                <wp:wrapNone/>
                <wp:docPr id="413" name="文本框 399"/>
                <wp:cNvGraphicFramePr/>
                <a:graphic xmlns:a="http://schemas.openxmlformats.org/drawingml/2006/main">
                  <a:graphicData uri="http://schemas.microsoft.com/office/word/2010/wordprocessingShape">
                    <wps:wsp>
                      <wps:cNvSpPr txBox="1"/>
                      <wps:spPr>
                        <a:xfrm>
                          <a:off x="0" y="0"/>
                          <a:ext cx="1026160" cy="950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当场一次性告知补齐</w:t>
                            </w:r>
                          </w:p>
                          <w:p>
                            <w:pPr>
                              <w:jc w:val="center"/>
                              <w:rPr>
                                <w:rFonts w:ascii="仿宋" w:hAnsi="仿宋" w:eastAsia="仿宋"/>
                                <w:sz w:val="24"/>
                                <w:szCs w:val="24"/>
                              </w:rPr>
                            </w:pPr>
                            <w:r>
                              <w:rPr>
                                <w:rFonts w:hint="eastAsia" w:ascii="仿宋" w:hAnsi="仿宋" w:eastAsia="仿宋"/>
                                <w:sz w:val="24"/>
                                <w:szCs w:val="24"/>
                              </w:rPr>
                              <w:t>注:申请人补件时间</w:t>
                            </w:r>
                          </w:p>
                        </w:txbxContent>
                      </wps:txbx>
                      <wps:bodyPr upright="1"/>
                    </wps:wsp>
                  </a:graphicData>
                </a:graphic>
              </wp:anchor>
            </w:drawing>
          </mc:Choice>
          <mc:Fallback>
            <w:pict>
              <v:shape id="文本框 399" o:spid="_x0000_s1026" o:spt="202" type="#_x0000_t202" style="position:absolute;left:0pt;margin-left:84.2pt;margin-top:1.15pt;height:74.85pt;width:80.8pt;z-index:250914816;mso-width-relative:page;mso-height-relative:page;" fillcolor="#FFFFFF" filled="t" stroked="t" coordsize="21600,21600" o:gfxdata="UEsDBAoAAAAAAIdO4kAAAAAAAAAAAAAAAAAEAAAAZHJzL1BLAwQUAAAACACHTuJABzLuYNYAAAAJ&#10;AQAADwAAAGRycy9kb3ducmV2LnhtbE2PzU7DMBCE70i8g7VIXBC1m5QQQpwekEBwg4Lg6sbbJCJe&#10;B9tNy9uznOA4+kbzU6+PbhQzhjh40rBcKBBIrbcDdRreXu8vSxAxGbJm9IQavjHCujk9qU1l/YFe&#10;cN6kTnAIxcpo6FOaKilj26MzceEnJGY7H5xJLEMnbTAHDnejzJQqpDMDcUNvJrzrsf3c7J2GcvU4&#10;f8Sn/Pm9LXbjTbq4nh++gtbnZ0t1CyLhMf2Z4Xc+T4eGN239nmwUI+uiXLFVQ5aDYJ7nir9tGVxl&#10;CmRTy/8Pmh9QSwMEFAAAAAgAh07iQBDQbijxAQAA7AMAAA4AAABkcnMvZTJvRG9jLnhtbK1TS44T&#10;MRDdI3EHy3vSnQyJSCudkSCEDQKkgQNU/Om25J9sT7pzAbgBKzbsOVfOQdnJZGaABUL0wl12Pb+q&#10;elVeXY9Gk70IUTnb0umkpkRY5riyXUs/fdw+e0FJTGA5aGdFSw8i0uv10yerwTdi5nqnuQgESWxs&#10;Bt/SPiXfVFVkvTAQJ84Li07pgoGE29BVPMCA7EZXs7peVIML3AfHRIx4ujk56brwSylYei9lFIno&#10;lmJuqayhrLu8VusVNF0A3yt2TgP+IQsDymLQC9UGEpDboH6jMooFF51ME+ZM5aRUTJQasJpp/Us1&#10;Nz14UWpBcaK/yBT/Hy17t/8QiOItfT69osSCwSYdv345fvtx/P6ZXC2XWaLBxwaRNx6xaXzpRmz1&#10;3XnEw1z5KIPJf6yJoB/FPlwEFmMiLF+qZ4vpAl0Mfct5PV/OM011f9uHmN4IZ0g2WhqwgUVX2L+N&#10;6QS9g+Rg0WnFt0rrsgnd7pUOZA/Y7G35zuyPYNqSIUefzTEPwJmTGhKaxqMK0XYl3qMb8SFxXb4/&#10;EefENhD7UwKFIcOgMSqJUKxeAH9tOUkHjzpbfBI0J2MEp0QLfEHZKsgESv8NErXTFiXMLTq1Iltp&#10;3I1Ik82d4wds260PqutR0tK4AseRKtqfxz/P7MN9Ib1/p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zLuYNYAAAAJAQAADwAAAAAAAAABACAAAAAiAAAAZHJzL2Rvd25yZXYueG1sUEsBAhQAFAAA&#10;AAgAh07iQBDQbijxAQAA7AMAAA4AAAAAAAAAAQAgAAAAJQEAAGRycy9lMm9Eb2MueG1sUEsFBgAA&#10;AAAGAAYAWQEAAIgFA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当场一次性告知补齐</w:t>
                      </w:r>
                    </w:p>
                    <w:p>
                      <w:pPr>
                        <w:jc w:val="center"/>
                        <w:rPr>
                          <w:rFonts w:ascii="仿宋" w:hAnsi="仿宋" w:eastAsia="仿宋"/>
                          <w:sz w:val="24"/>
                          <w:szCs w:val="24"/>
                        </w:rPr>
                      </w:pPr>
                      <w:r>
                        <w:rPr>
                          <w:rFonts w:hint="eastAsia" w:ascii="仿宋" w:hAnsi="仿宋" w:eastAsia="仿宋"/>
                          <w:sz w:val="24"/>
                          <w:szCs w:val="24"/>
                        </w:rPr>
                        <w:t>注:申请人补件时间</w:t>
                      </w:r>
                    </w:p>
                  </w:txbxContent>
                </v:textbox>
              </v:shape>
            </w:pict>
          </mc:Fallback>
        </mc:AlternateContent>
      </w:r>
      <w:r>
        <w:rPr>
          <w:rFonts w:ascii="仿宋" w:hAnsi="仿宋" w:eastAsia="仿宋"/>
          <w:color w:val="000000"/>
          <w:sz w:val="24"/>
          <w:szCs w:val="24"/>
        </w:rPr>
        <mc:AlternateContent>
          <mc:Choice Requires="wps">
            <w:drawing>
              <wp:anchor distT="0" distB="0" distL="114300" distR="114300" simplePos="0" relativeHeight="250910720" behindDoc="0" locked="0" layoutInCell="1" allowOverlap="1">
                <wp:simplePos x="0" y="0"/>
                <wp:positionH relativeFrom="column">
                  <wp:posOffset>-143510</wp:posOffset>
                </wp:positionH>
                <wp:positionV relativeFrom="paragraph">
                  <wp:posOffset>184150</wp:posOffset>
                </wp:positionV>
                <wp:extent cx="676275" cy="0"/>
                <wp:effectExtent l="0" t="0" r="0" b="0"/>
                <wp:wrapNone/>
                <wp:docPr id="409" name="直线 395"/>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5" o:spid="_x0000_s1026" o:spt="20" style="position:absolute;left:0pt;margin-left:-11.3pt;margin-top:14.5pt;height:0pt;width:53.25pt;z-index:250910720;mso-width-relative:page;mso-height-relative:page;" filled="f" stroked="t" coordsize="21600,21600" o:gfxdata="UEsDBAoAAAAAAIdO4kAAAAAAAAAAAAAAAAAEAAAAZHJzL1BLAwQUAAAACACHTuJA0vmmQNUAAAAI&#10;AQAADwAAAGRycy9kb3ducmV2LnhtbE2Py07DMBBF90j8gzVIbKrWbipVbYjTBZAdG0oR22k8JBHx&#10;OI3dB3w9g1jA8mqO7pxbbC6+VycaYxfYwnxmQBHXwXXcWNi9VNMVqJiQHfaBycInRdiU11cF5i6c&#10;+ZlO29QoKeGYo4U2pSHXOtYteYyzMBDL7T2MHpPEsdFuxLOU+15nxiy1x47lQ4sD3bdUf2yP3kKs&#10;XulQfU3qiXlbNIGyw8PTI1p7ezM3d6ASXdIfDD/6og6lOO3DkV1UvYVpli0FtZCtZZMAq8Ua1P43&#10;67LQ/weU31BLAwQUAAAACACHTuJAqYXSXM8BAACQAwAADgAAAGRycy9lMm9Eb2MueG1srVNLjhMx&#10;EN0jcQfLe9JJIBnSSmcWhGGDYKSBA1T86bbkn1yedHIWrsGKDceZa1B2Mhk+G4TIwim7yq/ee65e&#10;Xx+cZXuV0ATf8dlkypnyIkjj+45//nTz4jVnmMFLsMGrjh8V8uvN82frMbZqHoZgpUqMQDy2Y+z4&#10;kHNsmwbFoBzgJETlKalDcpBpm/pGJhgJ3dlmPp0umzEkGVMQCpFOt6ck31R8rZXIH7VGlZntOHHL&#10;dU113ZW12ayh7RPEwYgzDfgHFg6Mp6YXqC1kYPfJ/AHljEgBg84TEVwTtDZCVQ2kZjb9Tc3dAFFV&#10;LWQOxotN+P9gxYf9bWJGdvzVdMWZB0eP9PDl68O37+zlalH8GSO2VHYXb9N5hxQWsQedXPknGexQ&#10;PT1ePFWHzAQdLq+W86sFZ+Ix1TzdiwnzOxUcK0HHrfFFLbSwf4+ZelHpY0k5tp6NHV8t5gUOaFi0&#10;hUyhi0QffV/vYrBG3hhryw1M/e6NTWwP5fnrrygi3F/KSpMt4HCqq6nTYAwK5FsvWT5GssXTBPNC&#10;wSnJmVU08CUiQGgzGPs3ldTaemJQTD3ZWKJdkEd6hvuYTD+QE7PKsmTo2Svf84iWufp5X5GePqT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L5pkDVAAAACAEAAA8AAAAAAAAAAQAgAAAAIgAAAGRy&#10;cy9kb3ducmV2LnhtbFBLAQIUABQAAAAIAIdO4kCphdJczwEAAJADAAAOAAAAAAAAAAEAIAAAACQB&#10;AABkcnMvZTJvRG9jLnhtbFBLBQYAAAAABgAGAFkBAABlBQAAAAA=&#10;">
                <v:fill on="f" focussize="0,0"/>
                <v:stroke color="#000000" joinstyle="round"/>
                <v:imagedata o:title=""/>
                <o:lock v:ext="edit" aspectratio="f"/>
              </v:line>
            </w:pict>
          </mc:Fallback>
        </mc:AlternateContent>
      </w:r>
    </w:p>
    <w:p>
      <w:pPr>
        <w:tabs>
          <w:tab w:val="left" w:pos="940"/>
        </w:tabs>
        <w:rPr>
          <w:rFonts w:ascii="仿宋" w:hAnsi="仿宋" w:eastAsia="仿宋" w:cs="宋体"/>
          <w:color w:val="000000"/>
          <w:sz w:val="24"/>
          <w:szCs w:val="24"/>
        </w:rPr>
      </w:pPr>
      <w:r>
        <w:rPr>
          <w:rFonts w:ascii="仿宋" w:hAnsi="仿宋" w:eastAsia="仿宋"/>
          <w:color w:val="000000"/>
          <w:sz w:val="24"/>
          <w:szCs w:val="24"/>
        </w:rPr>
        <mc:AlternateContent>
          <mc:Choice Requires="wps">
            <w:drawing>
              <wp:anchor distT="0" distB="0" distL="114300" distR="114300" simplePos="0" relativeHeight="250902528" behindDoc="0" locked="0" layoutInCell="1" allowOverlap="1">
                <wp:simplePos x="0" y="0"/>
                <wp:positionH relativeFrom="column">
                  <wp:posOffset>2495550</wp:posOffset>
                </wp:positionH>
                <wp:positionV relativeFrom="paragraph">
                  <wp:posOffset>140335</wp:posOffset>
                </wp:positionV>
                <wp:extent cx="1657350" cy="295275"/>
                <wp:effectExtent l="4445" t="4445" r="14605" b="5080"/>
                <wp:wrapNone/>
                <wp:docPr id="401" name="文本框 387"/>
                <wp:cNvGraphicFramePr/>
                <a:graphic xmlns:a="http://schemas.openxmlformats.org/drawingml/2006/main">
                  <a:graphicData uri="http://schemas.microsoft.com/office/word/2010/wordprocessingShape">
                    <wps:wsp>
                      <wps:cNvSpPr txBox="1"/>
                      <wps:spPr>
                        <a:xfrm>
                          <a:off x="0" y="0"/>
                          <a:ext cx="165735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 w:hAnsi="仿宋" w:eastAsia="仿宋"/>
                                <w:w w:val="90"/>
                                <w:sz w:val="24"/>
                                <w:szCs w:val="24"/>
                              </w:rPr>
                            </w:pPr>
                            <w:r>
                              <w:rPr>
                                <w:rFonts w:hint="eastAsia" w:ascii="仿宋" w:hAnsi="仿宋" w:eastAsia="仿宋"/>
                                <w:sz w:val="24"/>
                                <w:szCs w:val="24"/>
                              </w:rPr>
                              <w:t>通知申请人补充材料</w:t>
                            </w:r>
                          </w:p>
                        </w:txbxContent>
                      </wps:txbx>
                      <wps:bodyPr upright="1"/>
                    </wps:wsp>
                  </a:graphicData>
                </a:graphic>
              </wp:anchor>
            </w:drawing>
          </mc:Choice>
          <mc:Fallback>
            <w:pict>
              <v:shape id="文本框 387" o:spid="_x0000_s1026" o:spt="202" type="#_x0000_t202" style="position:absolute;left:0pt;margin-left:196.5pt;margin-top:11.05pt;height:23.25pt;width:130.5pt;z-index:250902528;mso-width-relative:page;mso-height-relative:page;" fillcolor="#FFFFFF" filled="t" stroked="t" coordsize="21600,21600" o:gfxdata="UEsDBAoAAAAAAIdO4kAAAAAAAAAAAAAAAAAEAAAAZHJzL1BLAwQUAAAACACHTuJApg5LW9kAAAAJ&#10;AQAADwAAAGRycy9kb3ducmV2LnhtbE2PzU7DMBCE70i8g7VIXBB1fkpIQ5wekEBwKwXB1Y23SUS8&#10;DrablrdnOcFtd2c0+029PtlRzOjD4EhBukhAILXODNQpeHt9uC5BhKjJ6NERKvjGAOvm/KzWlXFH&#10;esF5GzvBIRQqraCPcaqkDG2PVoeFm5BY2ztvdeTVd9J4feRwO8osSQpp9UD8odcT3vfYfm4PVkG5&#10;fJo/wnO+eW+L/biKV7fz45dX6vIiTe5ARDzFPzP84jM6NMy0cwcyQYwK8lXOXaKCLEtBsKG4WfJh&#10;x0NZgGxq+b9B8wNQSwMEFAAAAAgAh07iQLMb4QXzAQAA7AMAAA4AAABkcnMvZTJvRG9jLnhtbK1T&#10;S44TMRDdI3EHy3vSnQyZDK10RoIQNgiQBg5Q8afbkn+yPenOBeAGrNiw51w5B2Unk5kBFgjRC3fZ&#10;9fyq6lV5eT0aTXYiROVsS6eTmhJhmePKdi399HHz7IqSmMBy0M6Klu5FpNerp0+Wg2/EzPVOcxEI&#10;ktjYDL6lfUq+qarIemEgTpwXFp3SBQMJt6GreIAB2Y2uZnV9WQ0ucB8cEzHi6fropKvCL6Vg6b2U&#10;USSiW4q5pbKGsm7zWq2W0HQBfK/YKQ34hywMKItBz1RrSEBug/qNyigWXHQyTZgzlZNSMVFqwGqm&#10;9S/V3PTgRakFxYn+LFP8f7Ts3e5DIIq39Hk9pcSCwSYdvn45fPtx+P6ZXFwtskSDjw0ibzxi0/jS&#10;jdjqu/OIh7nyUQaT/1gTQT+KvT8LLMZEWL50OV9czNHF0Dd7MZ8t5pmmur/tQ0xvhDMkGy0N2MCi&#10;K+zexnSE3kFysOi04hulddmEbvtKB7IDbPamfCf2RzBtydBSDD7HPABnTmpIaBqPKkTblXiPbsSH&#10;xHX5/kScE1tD7I8JFIYMg8aoJEKxegH8teUk7T3qbPFJ0JyMEZwSLfAFZasgEyj9N0jUTluUMLfo&#10;2IpspXE7Ik02t47vsW23PqiuR0lL4wocR6pofxr/PLMP94X0/pG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Dktb2QAAAAkBAAAPAAAAAAAAAAEAIAAAACIAAABkcnMvZG93bnJldi54bWxQSwEC&#10;FAAUAAAACACHTuJAsxvhBfMBAADsAwAADgAAAAAAAAABACAAAAAoAQAAZHJzL2Uyb0RvYy54bWxQ&#10;SwUGAAAAAAYABgBZAQAAjQUAAAAA&#10;">
                <v:fill on="t" focussize="0,0"/>
                <v:stroke color="#000000" joinstyle="miter"/>
                <v:imagedata o:title=""/>
                <o:lock v:ext="edit" aspectratio="f"/>
                <v:textbox>
                  <w:txbxContent>
                    <w:p>
                      <w:pPr>
                        <w:spacing w:line="320" w:lineRule="exact"/>
                        <w:jc w:val="center"/>
                        <w:rPr>
                          <w:rFonts w:ascii="仿宋" w:hAnsi="仿宋" w:eastAsia="仿宋"/>
                          <w:w w:val="90"/>
                          <w:sz w:val="24"/>
                          <w:szCs w:val="24"/>
                        </w:rPr>
                      </w:pPr>
                      <w:r>
                        <w:rPr>
                          <w:rFonts w:hint="eastAsia" w:ascii="仿宋" w:hAnsi="仿宋" w:eastAsia="仿宋"/>
                          <w:sz w:val="24"/>
                          <w:szCs w:val="24"/>
                        </w:rPr>
                        <w:t>通知申请人补充材料</w:t>
                      </w:r>
                    </w:p>
                  </w:txbxContent>
                </v:textbox>
              </v:shape>
            </w:pict>
          </mc:Fallback>
        </mc:AlternateContent>
      </w:r>
      <w:r>
        <w:rPr>
          <w:rFonts w:ascii="仿宋" w:hAnsi="仿宋" w:eastAsia="仿宋" w:cs="宋体"/>
          <w:color w:val="000000"/>
          <w:sz w:val="32"/>
          <w:szCs w:val="32"/>
        </w:rPr>
        <w:tab/>
      </w:r>
      <w:r>
        <w:rPr>
          <w:rFonts w:hint="eastAsia" w:ascii="仿宋" w:hAnsi="仿宋" w:eastAsia="仿宋" w:cs="宋体"/>
          <w:color w:val="000000"/>
          <w:sz w:val="24"/>
          <w:szCs w:val="24"/>
        </w:rPr>
        <w:t>材料</w:t>
      </w:r>
    </w:p>
    <w:p>
      <w:pPr>
        <w:tabs>
          <w:tab w:val="left" w:pos="940"/>
        </w:tabs>
        <w:spacing w:line="560" w:lineRule="exact"/>
        <w:rPr>
          <w:rFonts w:ascii="仿宋" w:hAnsi="仿宋" w:eastAsia="仿宋" w:cs="宋体"/>
          <w:color w:val="000000"/>
          <w:sz w:val="24"/>
          <w:szCs w:val="24"/>
        </w:rPr>
      </w:pPr>
      <w:r>
        <w:rPr>
          <w:rFonts w:ascii="仿宋" w:hAnsi="仿宋" w:eastAsia="仿宋"/>
          <w:color w:val="000000"/>
          <w:sz w:val="24"/>
          <w:szCs w:val="24"/>
        </w:rPr>
        <mc:AlternateContent>
          <mc:Choice Requires="wps">
            <w:drawing>
              <wp:anchor distT="0" distB="0" distL="114300" distR="114300" simplePos="0" relativeHeight="250905600" behindDoc="0" locked="0" layoutInCell="1" allowOverlap="1">
                <wp:simplePos x="0" y="0"/>
                <wp:positionH relativeFrom="column">
                  <wp:posOffset>539115</wp:posOffset>
                </wp:positionH>
                <wp:positionV relativeFrom="paragraph">
                  <wp:posOffset>320675</wp:posOffset>
                </wp:positionV>
                <wp:extent cx="511810" cy="635"/>
                <wp:effectExtent l="0" t="38100" r="2540" b="37465"/>
                <wp:wrapNone/>
                <wp:docPr id="404" name="直线 390"/>
                <wp:cNvGraphicFramePr/>
                <a:graphic xmlns:a="http://schemas.openxmlformats.org/drawingml/2006/main">
                  <a:graphicData uri="http://schemas.microsoft.com/office/word/2010/wordprocessingShape">
                    <wps:wsp>
                      <wps:cNvSpPr/>
                      <wps:spPr>
                        <a:xfrm flipH="1" flipV="1">
                          <a:off x="0" y="0"/>
                          <a:ext cx="51181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0" o:spid="_x0000_s1026" o:spt="20" style="position:absolute;left:0pt;flip:x y;margin-left:42.45pt;margin-top:25.25pt;height:0.05pt;width:40.3pt;z-index:250905600;mso-width-relative:page;mso-height-relative:page;" filled="f" stroked="t" coordsize="21600,21600" o:gfxdata="UEsDBAoAAAAAAIdO4kAAAAAAAAAAAAAAAAAEAAAAZHJzL1BLAwQUAAAACACHTuJAvT7OXdgAAAAI&#10;AQAADwAAAGRycy9kb3ducmV2LnhtbE2PzU7DMBCE70i8g7WVuFTUTkSiNo1TISSg4oJoeQA3XpJQ&#10;ex3FTn/evs4Jbrs7o9lvys3FGnbCwXeOJCQLAQypdrqjRsL3/vVxCcwHRVoZRyjhih421f1dqQrt&#10;zvSFp11oWAwhXygJbQh9wbmvW7TKL1yPFLUfN1gV4jo0XA/qHMOt4akQObeqo/ihVT2+tFgfd6OV&#10;8Nx//o7pNnnTYp/O52abJ+79Q8qHWSLWwAJewp8ZJvyIDlVkOriRtGdGwvJpFZ0SMpEBm/Q8i8Nh&#10;OuTAq5L/L1DdAFBLAwQUAAAACACHTuJAQPH0WeMBAACqAwAADgAAAGRycy9lMm9Eb2MueG1srVNL&#10;btswEN0X6B0I7mtJThwkguUs6qZdFG0Ap92P+ZEI8AeSseyz9BpdddPj5BodUo7dD7opqgUx5Dw+&#10;zbx5XN7ujSY7EaJytqPNrKZEWOa4sn1HPz3cvbqmJCawHLSzoqMHEent6uWL5ehbMXeD01wEgiQ2&#10;tqPv6JCSb6sqskEYiDPnhcWkdMFAwm3oKx5gRHajq3ldX1WjC9wHx0SMeLqeknRV+KUULH2UMopE&#10;dEextlTWUNZtXqvVEto+gB8UO5YB/1CFAWXxpyeqNSQgj0H9QWUUCy46mWbMmcpJqZgoPWA3Tf1b&#10;N5sBvCi9oDjRn2SK/4+WfdjdB6J4Ry/rS0osGBzS05evT9++k4ubos/oY4uwjb8PqFbeRQxzs3sZ&#10;DJFa+Xc4elqizznKOWyN7IvOh5POYp8Iw8NF01w3OA2GqauLRR5CNbHlmz7E9FY4Q3LQUa1s1gBa&#10;2L2PaYI+Q/KxtmTs6M1ivkBCQAtJDQlD47GpaPtyNzqt+J3SOt+Iod++1oHsIJuifMcSfoHln6wh&#10;DhOupCa7DAL4G8tJOngUy6KvaS7BCE6JFvgMclSMlUDpMzIFBbbXf0GjAtqiEGeBc7R1/IADevRB&#10;9QOq0ZRKcwYNUWQ7mjc77ud9YTo/sd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T7OXdgAAAAI&#10;AQAADwAAAAAAAAABACAAAAAiAAAAZHJzL2Rvd25yZXYueG1sUEsBAhQAFAAAAAgAh07iQEDx9Fnj&#10;AQAAqgMAAA4AAAAAAAAAAQAgAAAAJwEAAGRycy9lMm9Eb2MueG1sUEsFBgAAAAAGAAYAWQEAAHwF&#10;AAAAAA==&#10;">
                <v:fill on="f" focussize="0,0"/>
                <v:stroke color="#000000" joinstyle="round" endarrow="block"/>
                <v:imagedata o:title=""/>
                <o:lock v:ext="edit" aspectratio="f"/>
              </v:line>
            </w:pict>
          </mc:Fallback>
        </mc:AlternateContent>
      </w:r>
      <w:r>
        <w:rPr>
          <w:rFonts w:ascii="仿宋" w:hAnsi="仿宋" w:eastAsia="仿宋"/>
          <w:color w:val="000000"/>
          <w:sz w:val="24"/>
          <w:szCs w:val="24"/>
        </w:rPr>
        <mc:AlternateContent>
          <mc:Choice Requires="wps">
            <w:drawing>
              <wp:anchor distT="0" distB="0" distL="114300" distR="114300" simplePos="0" relativeHeight="250916864" behindDoc="0" locked="0" layoutInCell="1" allowOverlap="1">
                <wp:simplePos x="0" y="0"/>
                <wp:positionH relativeFrom="column">
                  <wp:posOffset>2095500</wp:posOffset>
                </wp:positionH>
                <wp:positionV relativeFrom="paragraph">
                  <wp:posOffset>20955</wp:posOffset>
                </wp:positionV>
                <wp:extent cx="400050" cy="0"/>
                <wp:effectExtent l="0" t="38100" r="0" b="38100"/>
                <wp:wrapNone/>
                <wp:docPr id="415" name="直线 401"/>
                <wp:cNvGraphicFramePr/>
                <a:graphic xmlns:a="http://schemas.openxmlformats.org/drawingml/2006/main">
                  <a:graphicData uri="http://schemas.microsoft.com/office/word/2010/wordprocessingShape">
                    <wps:wsp>
                      <wps:cNvSpPr/>
                      <wps:spPr>
                        <a:xfrm>
                          <a:off x="0" y="0"/>
                          <a:ext cx="4000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1" o:spid="_x0000_s1026" o:spt="20" style="position:absolute;left:0pt;margin-left:165pt;margin-top:1.65pt;height:0pt;width:31.5pt;z-index:250916864;mso-width-relative:page;mso-height-relative:page;" filled="f" stroked="t" coordsize="21600,21600" o:gfxdata="UEsDBAoAAAAAAIdO4kAAAAAAAAAAAAAAAAAEAAAAZHJzL1BLAwQUAAAACACHTuJAaU5CFdYAAAAH&#10;AQAADwAAAGRycy9kb3ducmV2LnhtbE2PwU7DMAyG70i8Q2QkbiwplVApTXdAGpcN0DaEtlvWmLai&#10;caom3crb43EZN3/6rd+fi/nkOnHEIbSeNCQzBQKp8ralWsPHdnGXgQjRkDWdJ9TwgwHm5fVVYXLr&#10;T7TG4ybWgkso5EZDE2OfSxmqBp0JM98jcfblB2ci41BLO5gTl7tO3iv1IJ1piS80psfnBqvvzeg0&#10;rFeLZfa5HKdq2L8kb9v31esuZFrf3iTqCUTEKV6W4azP6lCy08GPZIPoNKSp4l/ieQDBefqYMh/+&#10;WJaF/O9f/gJQSwMEFAAAAAgAh07iQHm0/+LTAQAAlAMAAA4AAABkcnMvZTJvRG9jLnhtbK1TS44T&#10;MRDdI3EHy3vSnShB0EpnFoRhg2CkgQNU/Om25J9cnnRyFq7Big3HmWtQdjIJH7FBZOGU7edXr15V&#10;r28OzrK9SmiC7/l81nKmvAjS+KHnnz/dvnjFGWbwEmzwqudHhfxm8/zZeoqdWoQxWKkSIxKP3RR7&#10;PuYcu6ZBMSoHOAtRebrUITnItE1DIxNMxO5ss2jbl80UkowpCIVIp9vTJd9Ufq2VyB+1RpWZ7Tlp&#10;y3VNdd2VtdmsoRsSxNGIswz4BxUOjKekF6otZGAPyfxB5YxIAYPOMxFcE7Q2QtUaqJp5+1s19yNE&#10;VWshczBebML/Rys+7O8SM7Lny/mKMw+OmvT45evjt+9s2c6LP1PEjmD38S6dd0hhKfagkyv/VAY7&#10;VE+PF0/VITNBh8u2bVfkvHi6aq7vYsL8TgXHStBza3ypFjrYv8dMuQj6BCnH1rOp569XCxIqgIZF&#10;W8gUukjy0Q/1LQZr5K2xtrzANOze2MT2UNpff6Ui4v0FVpJsAccTrl6dBmNUIN96yfIxki2eJpgX&#10;CU5JzqyigS8REUKXwdgrMicDfrB/QVN660lFMfZkZYl2QR6pFQ8xmWEkN6r3FUOtr5rPY1pm6+d9&#10;Zbp+TJ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U5CFdYAAAAHAQAADwAAAAAAAAABACAAAAAi&#10;AAAAZHJzL2Rvd25yZXYueG1sUEsBAhQAFAAAAAgAh07iQHm0/+LTAQAAlAMAAA4AAAAAAAAAAQAg&#10;AAAAJQEAAGRycy9lMm9Eb2MueG1sUEsFBgAAAAAGAAYAWQEAAGoFAAAAAA==&#10;">
                <v:fill on="f" focussize="0,0"/>
                <v:stroke color="#000000" joinstyle="round" endarrow="block"/>
                <v:imagedata o:title=""/>
                <o:lock v:ext="edit" aspectratio="f"/>
              </v:line>
            </w:pict>
          </mc:Fallback>
        </mc:AlternateContent>
      </w:r>
      <w:r>
        <w:rPr>
          <w:rFonts w:ascii="仿宋" w:hAnsi="仿宋" w:eastAsia="仿宋"/>
          <w:color w:val="000000"/>
          <w:sz w:val="24"/>
          <w:szCs w:val="24"/>
        </w:rPr>
        <mc:AlternateContent>
          <mc:Choice Requires="wps">
            <w:drawing>
              <wp:anchor distT="0" distB="0" distL="114300" distR="114300" simplePos="0" relativeHeight="250915840" behindDoc="0" locked="0" layoutInCell="1" allowOverlap="1">
                <wp:simplePos x="0" y="0"/>
                <wp:positionH relativeFrom="column">
                  <wp:posOffset>532765</wp:posOffset>
                </wp:positionH>
                <wp:positionV relativeFrom="paragraph">
                  <wp:posOffset>19685</wp:posOffset>
                </wp:positionV>
                <wp:extent cx="518160" cy="635"/>
                <wp:effectExtent l="0" t="37465" r="15240" b="38100"/>
                <wp:wrapNone/>
                <wp:docPr id="414" name="直线 400"/>
                <wp:cNvGraphicFramePr/>
                <a:graphic xmlns:a="http://schemas.openxmlformats.org/drawingml/2006/main">
                  <a:graphicData uri="http://schemas.microsoft.com/office/word/2010/wordprocessingShape">
                    <wps:wsp>
                      <wps:cNvSpPr/>
                      <wps:spPr>
                        <a:xfrm>
                          <a:off x="0" y="0"/>
                          <a:ext cx="5181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0" o:spid="_x0000_s1026" o:spt="20" style="position:absolute;left:0pt;margin-left:41.95pt;margin-top:1.55pt;height:0.05pt;width:40.8pt;z-index:250915840;mso-width-relative:page;mso-height-relative:page;" filled="f" stroked="t" coordsize="21600,21600" o:gfxdata="UEsDBAoAAAAAAIdO4kAAAAAAAAAAAAAAAAAEAAAAZHJzL1BLAwQUAAAACACHTuJA916JD9YAAAAG&#10;AQAADwAAAGRycy9kb3ducmV2LnhtbE2OwU7DMBBE70j8g7VI3KiTVq1CiNMDUrm0gNqiqtzceEki&#10;4nVkO234e7YnOI5m9OYVy9F24ow+tI4UpJMEBFLlTEu1go/96iEDEaImoztHqOAHAyzL25tC58Zd&#10;aIvnXawFQyjkWkETY59LGaoGrQ4T1yNx9+W81ZGjr6Xx+sJw28lpkiyk1S3xQ6N7fG6w+t4NVsF2&#10;s1pnh/UwVv7zJX3bv29ejyFT6v4uTZ5ARBzj3xiu+qwOJTud3EAmiE5BNnvkpYJZCuJaL+ZzECfO&#10;U5BlIf/rl79QSwMEFAAAAAgAh07iQE4mvJrVAQAAlgMAAA4AAABkcnMvZTJvRG9jLnhtbK1TS44T&#10;MRDdI3EHy3vS3SGJhlY6syAMGwQjDRygYru7LfknlyednIVrsGLDceYalJ2Q8BEbRC/cZVf5ud7z&#10;8/r2YA3bq4jau443s5oz5YSX2g0d//Tx7sUNZ5jASTDeqY4fFfLbzfNn6ym0au5Hb6SKjEActlPo&#10;+JhSaKsKxags4MwH5SjZ+2gh0TQOlYwwEbo11byuV9XkowzRC4VIq9tTkm8Kft8rkT70ParETMep&#10;t1TGWMZdHqvNGtohQhi1OLcB/9CFBe3o0AvUFhKwx6j/gLJaRI++TzPhbeX7XgtVOBCbpv6NzcMI&#10;QRUuJA6Gi0z4/2DF+/19ZFp2fNEsOHNg6ZKePn95+vqNLeqizxSwpbKHcB9JrTxDCjPZQx9t/hMN&#10;diiaHi+aqkNighaXzU2zIuUFpVYvl1nw6rozRExvlbcsBx032mW+0ML+HaZT6Y+SvGwcmzr+ajlf&#10;EiCQXXoDiUIbiAC6oexFb7S808bkHRiH3WsT2R6yAcp3buGXsnzIFnA81ZXUyRqjAvnGSZaOgYRx&#10;5GGeW7BKcmYUWT5HxUQJtLlWpqjBDeYv1aSAcSTEVcwc7bw80mU8hqiHkdRoSqc5Q5dfZDsbNbvr&#10;53lBuj6nz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3XokP1gAAAAYBAAAPAAAAAAAAAAEAIAAA&#10;ACIAAABkcnMvZG93bnJldi54bWxQSwECFAAUAAAACACHTuJATia8mtUBAACWAwAADgAAAAAAAAAB&#10;ACAAAAAlAQAAZHJzL2Uyb0RvYy54bWxQSwUGAAAAAAYABgBZAQAAbAUAAAAA&#10;">
                <v:fill on="f" focussize="0,0"/>
                <v:stroke color="#000000" joinstyle="round" endarrow="block"/>
                <v:imagedata o:title=""/>
                <o:lock v:ext="edit" aspectratio="f"/>
              </v:line>
            </w:pict>
          </mc:Fallback>
        </mc:AlternateContent>
      </w:r>
      <w:r>
        <w:rPr>
          <w:rFonts w:ascii="仿宋" w:hAnsi="仿宋" w:eastAsia="仿宋" w:cs="宋体"/>
          <w:color w:val="000000"/>
          <w:sz w:val="24"/>
          <w:szCs w:val="24"/>
        </w:rPr>
        <w:tab/>
      </w:r>
      <w:r>
        <w:rPr>
          <w:rFonts w:hint="eastAsia" w:ascii="仿宋" w:hAnsi="仿宋" w:eastAsia="仿宋" w:cs="宋体"/>
          <w:color w:val="000000"/>
          <w:sz w:val="24"/>
          <w:szCs w:val="24"/>
        </w:rPr>
        <w:t>不齐</w:t>
      </w:r>
    </w:p>
    <w:p>
      <w:pPr>
        <w:tabs>
          <w:tab w:val="left" w:pos="940"/>
        </w:tabs>
        <w:rPr>
          <w:rFonts w:ascii="仿宋" w:hAnsi="仿宋" w:eastAsia="仿宋" w:cs="宋体"/>
          <w:color w:val="000000"/>
          <w:sz w:val="24"/>
          <w:szCs w:val="24"/>
        </w:rPr>
      </w:pPr>
      <w:r>
        <w:rPr>
          <w:rFonts w:ascii="仿宋" w:hAnsi="仿宋" w:eastAsia="仿宋"/>
          <w:color w:val="000000"/>
          <w:sz w:val="32"/>
          <w:szCs w:val="32"/>
        </w:rPr>
        <mc:AlternateContent>
          <mc:Choice Requires="wps">
            <w:drawing>
              <wp:anchor distT="0" distB="0" distL="114300" distR="114300" simplePos="0" relativeHeight="250898432" behindDoc="0" locked="0" layoutInCell="1" allowOverlap="1">
                <wp:simplePos x="0" y="0"/>
                <wp:positionH relativeFrom="column">
                  <wp:posOffset>1116965</wp:posOffset>
                </wp:positionH>
                <wp:positionV relativeFrom="paragraph">
                  <wp:posOffset>62865</wp:posOffset>
                </wp:positionV>
                <wp:extent cx="2981325" cy="572770"/>
                <wp:effectExtent l="4445" t="4445" r="5080" b="13335"/>
                <wp:wrapNone/>
                <wp:docPr id="397" name="文本框 383"/>
                <wp:cNvGraphicFramePr/>
                <a:graphic xmlns:a="http://schemas.openxmlformats.org/drawingml/2006/main">
                  <a:graphicData uri="http://schemas.microsoft.com/office/word/2010/wordprocessingShape">
                    <wps:wsp>
                      <wps:cNvSpPr txBox="1"/>
                      <wps:spPr>
                        <a:xfrm>
                          <a:off x="0" y="0"/>
                          <a:ext cx="2981325" cy="572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不予受理</w:t>
                            </w:r>
                          </w:p>
                          <w:p>
                            <w:pPr>
                              <w:spacing w:beforeLines="30"/>
                              <w:jc w:val="center"/>
                              <w:rPr>
                                <w:rFonts w:ascii="仿宋" w:hAnsi="仿宋" w:eastAsia="仿宋"/>
                                <w:sz w:val="24"/>
                                <w:szCs w:val="24"/>
                              </w:rPr>
                            </w:pPr>
                            <w:r>
                              <w:rPr>
                                <w:rFonts w:hint="eastAsia" w:ascii="仿宋" w:hAnsi="仿宋" w:eastAsia="仿宋"/>
                                <w:sz w:val="24"/>
                                <w:szCs w:val="24"/>
                              </w:rPr>
                              <w:t>不符合办理条件或不属于本机关业务范围</w:t>
                            </w:r>
                          </w:p>
                        </w:txbxContent>
                      </wps:txbx>
                      <wps:bodyPr upright="1"/>
                    </wps:wsp>
                  </a:graphicData>
                </a:graphic>
              </wp:anchor>
            </w:drawing>
          </mc:Choice>
          <mc:Fallback>
            <w:pict>
              <v:shape id="文本框 383" o:spid="_x0000_s1026" o:spt="202" type="#_x0000_t202" style="position:absolute;left:0pt;margin-left:87.95pt;margin-top:4.95pt;height:45.1pt;width:234.75pt;z-index:250898432;mso-width-relative:page;mso-height-relative:page;" fillcolor="#FFFFFF" filled="t" stroked="t" coordsize="21600,21600" o:gfxdata="UEsDBAoAAAAAAIdO4kAAAAAAAAAAAAAAAAAEAAAAZHJzL1BLAwQUAAAACACHTuJAGsRxldgAAAAJ&#10;AQAADwAAAGRycy9kb3ducmV2LnhtbE2PwU7DMBBE70j8g7VIXBC1A2nahDg9IIHgVkpVrm7sJhH2&#10;OthuWv6e5QSn1eiNZmfq1dlZNpkQB48SspkAZrD1esBOwvb96XYJLCaFWlmPRsK3ibBqLi9qVWl/&#10;wjczbVLHKARjpST0KY0V57HtjVNx5keDxA4+OJVIho7roE4U7iy/E6LgTg1IH3o1msfetJ+bo5Ow&#10;zF+mj/h6v961xcGW6WYxPX8FKa+vMvEALJlz+jPDb32qDg112vsj6sgs6cW8JKuEkg7xIp/nwPYE&#10;hMiANzX/v6D5AVBLAwQUAAAACACHTuJAzEh8aPYBAADsAwAADgAAAGRycy9lMm9Eb2MueG1srVNN&#10;jtMwFN4jcQfLe5o0VWkbNR0JStkgQBo4wKvtJJb8J9vTpBeAG7Biw55z9Rzz7M50ZoAFQmThPNvP&#10;n7/3fc/rq1ErchA+SGsaOp2UlAjDLJema+jnT7sXS0pCBMNBWSMaehSBXm2eP1sPrhaV7a3iwhME&#10;MaEeXEP7GF1dFIH1QkOYWCcMbrbWa4g49V3BPQyIrlVRleXLYrCeO2+ZCAFXt+dNusn4bStY/NC2&#10;QUSiGorcYh59HvdpLDZrqDsPrpfsjgb8AwsN0uClF6gtRCA3Xv4GpSXzNtg2TpjVhW1byUSuAauZ&#10;lr9Uc92DE7kWFCe4i0zh/8Gy94ePnkje0NlqQYkBjSadvn09ff95+vGFzJazJNHgQo2Z1w5z4/jK&#10;jmj1/XrAxVT52Hqd/lgTwX0U+3gRWIyRMFysVsvprJpTwnBvvqgWi+xA8XDa+RDfCqtJChrq0cCs&#10;KxzehYhMMPU+JV0WrJJ8J5XKE9/tXytPDoBm7/KXSOKRJ2nKkKGhq3nmAdhzrYKIlLRDFYLp8n1P&#10;ToTHwGX+/gSciG0h9GcCGSGlQa1lFD5HvQD+xnASjw51NvgkaCKjBadECXxBKcqZEaT6m0ysThks&#10;Mll0tiJFcdyPCJPCveVHtO3Gedn1KGk2LqdjS2V17to/9ezjeQZ9eKSbW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rEcZXYAAAACQEAAA8AAAAAAAAAAQAgAAAAIgAAAGRycy9kb3ducmV2LnhtbFBL&#10;AQIUABQAAAAIAIdO4kDMSHxo9gEAAOwDAAAOAAAAAAAAAAEAIAAAACcBAABkcnMvZTJvRG9jLnht&#10;bFBLBQYAAAAABgAGAFkBAACPBQ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w:t>
                      </w:r>
                    </w:p>
                    <w:p>
                      <w:pPr>
                        <w:spacing w:beforeLines="30"/>
                        <w:jc w:val="center"/>
                        <w:rPr>
                          <w:rFonts w:ascii="仿宋" w:hAnsi="仿宋" w:eastAsia="仿宋"/>
                          <w:sz w:val="24"/>
                          <w:szCs w:val="24"/>
                        </w:rPr>
                      </w:pPr>
                      <w:r>
                        <w:rPr>
                          <w:rFonts w:hint="eastAsia" w:ascii="仿宋" w:hAnsi="仿宋" w:eastAsia="仿宋"/>
                          <w:sz w:val="24"/>
                          <w:szCs w:val="24"/>
                        </w:rPr>
                        <w:t>不符合办理条件或不属于本机关业务范围</w:t>
                      </w:r>
                    </w:p>
                  </w:txbxContent>
                </v:textbox>
              </v:shape>
            </w:pict>
          </mc:Fallback>
        </mc:AlternateContent>
      </w:r>
      <w:r>
        <w:rPr>
          <w:rFonts w:ascii="仿宋" w:hAnsi="仿宋" w:eastAsia="仿宋" w:cs="宋体"/>
          <w:color w:val="000000"/>
          <w:sz w:val="24"/>
          <w:szCs w:val="24"/>
        </w:rPr>
        <w:tab/>
      </w:r>
      <w:r>
        <w:rPr>
          <w:rFonts w:hint="eastAsia" w:ascii="仿宋" w:hAnsi="仿宋" w:eastAsia="仿宋" w:cs="宋体"/>
          <w:color w:val="000000"/>
          <w:sz w:val="24"/>
          <w:szCs w:val="24"/>
        </w:rPr>
        <w:t>补齐</w:t>
      </w:r>
    </w:p>
    <w:p>
      <w:pPr>
        <w:spacing w:line="560" w:lineRule="exact"/>
        <w:jc w:val="center"/>
        <w:rPr>
          <w:rFonts w:ascii="仿宋" w:hAnsi="仿宋" w:eastAsia="仿宋"/>
          <w:color w:val="000000"/>
          <w:sz w:val="32"/>
          <w:szCs w:val="32"/>
        </w:rPr>
      </w:pPr>
      <w:r>
        <w:rPr>
          <w:rFonts w:ascii="仿宋" w:hAnsi="仿宋" w:eastAsia="仿宋"/>
          <w:color w:val="000000"/>
          <w:sz w:val="32"/>
          <w:szCs w:val="32"/>
        </w:rPr>
        <mc:AlternateContent>
          <mc:Choice Requires="wps">
            <w:drawing>
              <wp:anchor distT="0" distB="0" distL="114300" distR="114300" simplePos="0" relativeHeight="250906624" behindDoc="0" locked="0" layoutInCell="1" allowOverlap="1">
                <wp:simplePos x="0" y="0"/>
                <wp:positionH relativeFrom="column">
                  <wp:posOffset>554990</wp:posOffset>
                </wp:positionH>
                <wp:positionV relativeFrom="paragraph">
                  <wp:posOffset>130810</wp:posOffset>
                </wp:positionV>
                <wp:extent cx="495935" cy="635"/>
                <wp:effectExtent l="0" t="37465" r="18415" b="38100"/>
                <wp:wrapNone/>
                <wp:docPr id="405" name="直线 391"/>
                <wp:cNvGraphicFramePr/>
                <a:graphic xmlns:a="http://schemas.openxmlformats.org/drawingml/2006/main">
                  <a:graphicData uri="http://schemas.microsoft.com/office/word/2010/wordprocessingShape">
                    <wps:wsp>
                      <wps:cNvSpPr/>
                      <wps:spPr>
                        <a:xfrm>
                          <a:off x="0" y="0"/>
                          <a:ext cx="4959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1" o:spid="_x0000_s1026" o:spt="20" style="position:absolute;left:0pt;margin-left:43.7pt;margin-top:10.3pt;height:0.05pt;width:39.05pt;z-index:250906624;mso-width-relative:page;mso-height-relative:page;" filled="f" stroked="t" coordsize="21600,21600" o:gfxdata="UEsDBAoAAAAAAIdO4kAAAAAAAAAAAAAAAAAEAAAAZHJzL1BLAwQUAAAACACHTuJAkvohUNgAAAAI&#10;AQAADwAAAGRycy9kb3ducmV2LnhtbE2PwU7DMBBE70j8g7VI3KidiqZRiNMDUrm0gNoi1N7ceEki&#10;4nVkO234e5wTHGdnNPO2WI2mYxd0vrUkIZkJYEiV1S3VEj4O64cMmA+KtOosoYQf9LAqb28KlWt7&#10;pR1e9qFmsYR8riQ0IfQ5575q0Cg/sz1S9L6sMypE6WqunbrGctPxuRApN6qluNCoHp8brL73g5Gw&#10;26432edmGCt3ekneDu/b16PPpLy/S8QTsIBj+AvDhB/RoYxMZzuQ9qyTkC0fY1LCXKTAJj9dLICd&#10;p8MSeFnw/w+Uv1BLAwQUAAAACACHTuJAZpuY99QBAACWAwAADgAAAGRycy9lMm9Eb2MueG1srVNL&#10;jhMxEN0jcQfLe9JJZjIirXRmQRg2CEaa4QAVf7ot+SeXJ52chWuwYsNx5hqUnZDwERtEL9xl1/Nz&#10;vefy6nbvLNuphCb4js8mU86UF0Ea33f80+Pdq9ecYQYvwQavOn5QyG/XL1+sxtiqeRiClSoxIvHY&#10;jrHjQ86xbRoUg3KAkxCVp6QOyUGmaeobmWAkdmeb+XR604whyZiCUIi0ujkm+brya61E/qg1qsxs&#10;x6m2XMdUx20Zm/UK2j5BHIw4lQH/UIUD4+nQM9UGMrCnZP6gckakgEHniQiuCVoboaoGUjOb/qbm&#10;YYCoqhYyB+PZJvx/tOLD7j4xIzt+PV1w5sHRJT1//vL89Ru7Ws6KP2PElmAP8T6dZkhhEbvXyZU/&#10;yWD76unh7KnaZyZo8Xq5WF4Rs6DUDQVE0Vx2xoT5nQqOlaDj1viiF1rYvcd8hP6AlGXr2djx5WJe&#10;CIHaRVvIFLpIAtD3dS8Ga+SdsbbswNRv39jEdlAaoH6nEn6BlUM2gMMRV1MFBu2gQL71kuVDJGM8&#10;9TAvJTglObOKWr5EFZnB2AsyJwO+t39BkwPWkxHF2qOZJdoGeaDLeIrJ9AO5Ud2vGLr8atupUUt3&#10;/TyvTJfntP4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vohUNgAAAAIAQAADwAAAAAAAAABACAA&#10;AAAiAAAAZHJzL2Rvd25yZXYueG1sUEsBAhQAFAAAAAgAh07iQGabmPfUAQAAlgMAAA4AAAAAAAAA&#10;AQAgAAAAJwEAAGRycy9lMm9Eb2MueG1sUEsFBgAAAAAGAAYAWQEAAG0FAAAAAA==&#10;">
                <v:fill on="f" focussize="0,0"/>
                <v:stroke color="#000000" joinstyle="round" endarrow="block"/>
                <v:imagedata o:title=""/>
                <o:lock v:ext="edit" aspectratio="f"/>
              </v:line>
            </w:pict>
          </mc:Fallback>
        </mc:AlternateContent>
      </w:r>
      <w:r>
        <w:rPr>
          <w:rFonts w:ascii="仿宋" w:hAnsi="仿宋" w:eastAsia="仿宋"/>
          <w:color w:val="000000"/>
          <w:sz w:val="32"/>
          <w:szCs w:val="32"/>
        </w:rPr>
        <mc:AlternateContent>
          <mc:Choice Requires="wps">
            <w:drawing>
              <wp:anchor distT="0" distB="0" distL="114300" distR="114300" simplePos="0" relativeHeight="250911744" behindDoc="0" locked="0" layoutInCell="1" allowOverlap="1">
                <wp:simplePos x="0" y="0"/>
                <wp:positionH relativeFrom="column">
                  <wp:posOffset>1116965</wp:posOffset>
                </wp:positionH>
                <wp:positionV relativeFrom="paragraph">
                  <wp:posOffset>131445</wp:posOffset>
                </wp:positionV>
                <wp:extent cx="2981325" cy="0"/>
                <wp:effectExtent l="0" t="0" r="0" b="0"/>
                <wp:wrapNone/>
                <wp:docPr id="410" name="直线 396"/>
                <wp:cNvGraphicFramePr/>
                <a:graphic xmlns:a="http://schemas.openxmlformats.org/drawingml/2006/main">
                  <a:graphicData uri="http://schemas.microsoft.com/office/word/2010/wordprocessingShape">
                    <wps:wsp>
                      <wps:cNvSpPr/>
                      <wps:spPr>
                        <a:xfrm flipV="1">
                          <a:off x="0" y="0"/>
                          <a:ext cx="29813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6" o:spid="_x0000_s1026" o:spt="20" style="position:absolute;left:0pt;flip:y;margin-left:87.95pt;margin-top:10.35pt;height:0pt;width:234.75pt;z-index:250911744;mso-width-relative:page;mso-height-relative:page;" filled="f" stroked="t" coordsize="21600,21600" o:gfxdata="UEsDBAoAAAAAAIdO4kAAAAAAAAAAAAAAAAAEAAAAZHJzL1BLAwQUAAAACACHTuJAj439MdYAAAAJ&#10;AQAADwAAAGRycy9kb3ducmV2LnhtbE2PTU/DMAyG70j8h8hI3Fiysg9Wmk4IARekSYzCOW1MW5E4&#10;VZN1499jxAGOr/3o9eNie/JOTDjGPpCG+UyBQGqC7anVUL0+Xt2AiMmQNS4QavjCCNvy/KwwuQ1H&#10;esFpn1rBJRRzo6FLaciljE2H3sRZGJB49xFGbxLHsZV2NEcu905mSq2kNz3xhc4MeN9h87k/eA13&#10;788P17up9sHZTVu9WV+pp0zry4u5ugWR8JT+YPjRZ3Uo2akOB7JROM7r5YZRDZlag2BgtVguQNS/&#10;A1kW8v8H5TdQSwMEFAAAAAgAh07iQCK9tkbXAQAAmwMAAA4AAABkcnMvZTJvRG9jLnhtbK1TS44T&#10;MRDdI3EHy3vSSYYZTVrpzIIwbBCMNMC+4k+3Jf/k8qSTs3ANVmw4zlyDsjsTfhuE6IVVdpVf1Xt+&#10;vb45OMv2KqEJvuOL2Zwz5UWQxvcd//jh9sU1Z5jBS7DBq44fFfKbzfNn6zG2ahmGYKVKjEA8tmPs&#10;+JBzbJsGxaAc4CxE5SmpQ3KQaZv6RiYYCd3ZZjmfXzVjSDKmIBQinW6nJN9UfK2VyO+1RpWZ7TjN&#10;luua6rora7NZQ9sniIMRpzHgH6ZwYDw1PUNtIQN7SOYPKGdEChh0nongmqC1EapyIDaL+W9s7geI&#10;qnIhcTCeZcL/Byve7e8SM7LjLxekjwdHj/T4+cvj12/sYnVV9BkjtlR2H+/SaYcUFrIHnRzT1sRP&#10;9PSVPhFih6ru8ayuOmQm6HC5ul5cLC85E0+5ZoIoUDFhfqOCYyXouDW+EIcW9m8xU1sqfSopx9az&#10;seOrywoH5BttIROyi8QEfV/vYrBG3hpryw1M/e6VTWwPxQn1K+QI95ey0mQLOEx1NTV5ZFAgX3vJ&#10;8jGSQp7MzMsITknOrCLvl4gAoc1g7N9UUmvraYKi76RoiXZBHulFHmIy/UBKLOqUJUMOqPOe3Fos&#10;9vO+Iv34pz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N/THWAAAACQEAAA8AAAAAAAAAAQAg&#10;AAAAIgAAAGRycy9kb3ducmV2LnhtbFBLAQIUABQAAAAIAIdO4kAivbZG1wEAAJsDAAAOAAAAAAAA&#10;AAEAIAAAACUBAABkcnMvZTJvRG9jLnhtbFBLBQYAAAAABgAGAFkBAABuBQAAAAA=&#10;">
                <v:fill on="f" focussize="0,0"/>
                <v:stroke color="#000000" joinstyle="round"/>
                <v:imagedata o:title=""/>
                <o:lock v:ext="edit" aspectratio="f"/>
              </v:line>
            </w:pict>
          </mc:Fallback>
        </mc:AlternateContent>
      </w:r>
    </w:p>
    <w:p>
      <w:pPr>
        <w:spacing w:beforeLines="70"/>
        <w:ind w:firstLine="643" w:firstLineChars="200"/>
        <w:rPr>
          <w:rFonts w:ascii="仿宋" w:hAnsi="仿宋" w:eastAsia="仿宋" w:cs="宋体"/>
          <w:w w:val="95"/>
          <w:sz w:val="32"/>
          <w:szCs w:val="32"/>
        </w:rPr>
      </w:pPr>
      <w:bookmarkStart w:id="799" w:name="_Toc2961_WPSOffice_Level2"/>
      <w:r>
        <w:rPr>
          <w:rFonts w:hint="eastAsia" w:ascii="楷体" w:hAnsi="楷体" w:eastAsia="楷体" w:cs="仿宋"/>
          <w:b/>
          <w:sz w:val="32"/>
          <w:szCs w:val="32"/>
        </w:rPr>
        <w:t>四、办理地点:</w:t>
      </w:r>
      <w:r>
        <w:rPr>
          <w:rFonts w:hint="eastAsia" w:ascii="仿宋" w:hAnsi="仿宋" w:eastAsia="仿宋" w:cs="宋体"/>
          <w:w w:val="95"/>
          <w:sz w:val="32"/>
          <w:szCs w:val="32"/>
        </w:rPr>
        <w:t>落户地所在派出所；咨询电话见下表。</w:t>
      </w:r>
    </w:p>
    <w:tbl>
      <w:tblPr>
        <w:tblStyle w:val="10"/>
        <w:tblW w:w="83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4"/>
        <w:gridCol w:w="2206"/>
        <w:gridCol w:w="1726"/>
        <w:gridCol w:w="2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0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26"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64" w:type="dxa"/>
            <w:vAlign w:val="center"/>
          </w:tcPr>
          <w:p>
            <w:pPr>
              <w:spacing w:line="42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新抚区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024-52369041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望花区</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东洲区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024-54629012</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顺城区</w:t>
            </w:r>
          </w:p>
        </w:tc>
        <w:tc>
          <w:tcPr>
            <w:tcW w:w="2764" w:type="dxa"/>
            <w:vAlign w:val="center"/>
          </w:tcPr>
          <w:p>
            <w:pPr>
              <w:adjustRightInd w:val="0"/>
              <w:spacing w:line="420" w:lineRule="exact"/>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开发区</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024-56605017</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抚顺县</w:t>
            </w:r>
          </w:p>
        </w:tc>
        <w:tc>
          <w:tcPr>
            <w:tcW w:w="2764" w:type="dxa"/>
            <w:vAlign w:val="center"/>
          </w:tcPr>
          <w:p>
            <w:pPr>
              <w:adjustRightInd w:val="0"/>
              <w:spacing w:line="420" w:lineRule="exact"/>
              <w:ind w:firstLine="28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7" w:hRule="atLeast"/>
        </w:trPr>
        <w:tc>
          <w:tcPr>
            <w:tcW w:w="169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清原县</w:t>
            </w:r>
          </w:p>
        </w:tc>
        <w:tc>
          <w:tcPr>
            <w:tcW w:w="220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024-53022831</w:t>
            </w:r>
          </w:p>
        </w:tc>
        <w:tc>
          <w:tcPr>
            <w:tcW w:w="1726"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新宾县</w:t>
            </w:r>
          </w:p>
        </w:tc>
        <w:tc>
          <w:tcPr>
            <w:tcW w:w="2764" w:type="dxa"/>
            <w:vAlign w:val="center"/>
          </w:tcPr>
          <w:p>
            <w:pPr>
              <w:spacing w:line="420" w:lineRule="exact"/>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3" w:hRule="atLeast"/>
        </w:trPr>
        <w:tc>
          <w:tcPr>
            <w:tcW w:w="390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490" w:type="dxa"/>
            <w:gridSpan w:val="2"/>
            <w:vAlign w:val="center"/>
          </w:tcPr>
          <w:p>
            <w:pPr>
              <w:spacing w:line="420" w:lineRule="exact"/>
              <w:jc w:val="center"/>
              <w:rPr>
                <w:rFonts w:ascii="仿宋" w:hAnsi="仿宋" w:eastAsia="仿宋" w:cs="仿宋"/>
                <w:sz w:val="28"/>
                <w:szCs w:val="28"/>
              </w:rPr>
            </w:pPr>
            <w:r>
              <w:rPr>
                <w:rFonts w:hint="eastAsia" w:ascii="仿宋" w:hAnsi="仿宋" w:eastAsia="仿宋" w:cs="仿宋"/>
                <w:sz w:val="28"/>
                <w:szCs w:val="28"/>
              </w:rPr>
              <w:t>024-57819805</w:t>
            </w:r>
          </w:p>
        </w:tc>
      </w:tr>
      <w:bookmarkEnd w:id="799"/>
    </w:tbl>
    <w:p>
      <w:pPr>
        <w:spacing w:line="560" w:lineRule="exact"/>
        <w:ind w:firstLine="643" w:firstLineChars="200"/>
        <w:jc w:val="left"/>
        <w:rPr>
          <w:rFonts w:ascii="仿宋" w:hAnsi="仿宋" w:eastAsia="仿宋" w:cs="宋体"/>
          <w:sz w:val="32"/>
          <w:szCs w:val="32"/>
        </w:rPr>
      </w:pPr>
      <w:bookmarkStart w:id="800" w:name="_Toc12271_WPSOffice_Level2"/>
      <w:r>
        <w:rPr>
          <w:rFonts w:hint="eastAsia" w:ascii="楷体" w:hAnsi="楷体" w:eastAsia="楷体" w:cs="仿宋"/>
          <w:b/>
          <w:sz w:val="32"/>
          <w:szCs w:val="32"/>
        </w:rPr>
        <w:t>五、办理时限：</w:t>
      </w:r>
      <w:r>
        <w:rPr>
          <w:rFonts w:hint="eastAsia" w:ascii="仿宋" w:hAnsi="仿宋" w:eastAsia="仿宋" w:cs="宋体"/>
          <w:sz w:val="32"/>
          <w:szCs w:val="32"/>
        </w:rPr>
        <w:t>材料齐全的，立等可取。</w:t>
      </w:r>
      <w:bookmarkEnd w:id="800"/>
    </w:p>
    <w:p>
      <w:pPr>
        <w:spacing w:line="560" w:lineRule="exact"/>
        <w:ind w:firstLine="643" w:firstLineChars="200"/>
        <w:rPr>
          <w:rFonts w:ascii="仿宋" w:hAnsi="仿宋" w:eastAsia="仿宋" w:cs="仿宋"/>
          <w:b/>
          <w:sz w:val="32"/>
          <w:szCs w:val="32"/>
        </w:rPr>
      </w:pPr>
      <w:bookmarkStart w:id="801" w:name="_Toc14598_WPSOffice_Level2"/>
      <w:r>
        <w:rPr>
          <w:rFonts w:hint="eastAsia" w:ascii="楷体" w:hAnsi="楷体" w:eastAsia="楷体" w:cs="仿宋"/>
          <w:b/>
          <w:sz w:val="32"/>
          <w:szCs w:val="32"/>
        </w:rPr>
        <w:t>六、是否收费？</w:t>
      </w:r>
      <w:r>
        <w:rPr>
          <w:rFonts w:hint="eastAsia" w:ascii="仿宋" w:hAnsi="仿宋" w:eastAsia="仿宋" w:cs="仿宋"/>
          <w:sz w:val="32"/>
          <w:szCs w:val="32"/>
        </w:rPr>
        <w:t>全程免费办理。</w:t>
      </w:r>
      <w:bookmarkEnd w:id="801"/>
    </w:p>
    <w:p>
      <w:pPr>
        <w:spacing w:line="560" w:lineRule="exact"/>
        <w:ind w:firstLine="643" w:firstLineChars="200"/>
        <w:rPr>
          <w:rFonts w:ascii="仿宋" w:hAnsi="仿宋" w:eastAsia="仿宋" w:cs="仿宋"/>
          <w:sz w:val="32"/>
          <w:szCs w:val="32"/>
        </w:rPr>
      </w:pPr>
      <w:bookmarkStart w:id="802" w:name="_Toc24218_WPSOffice_Level2"/>
      <w:r>
        <w:rPr>
          <w:rFonts w:hint="eastAsia" w:ascii="楷体" w:hAnsi="楷体" w:eastAsia="楷体" w:cs="仿宋"/>
          <w:b/>
          <w:sz w:val="32"/>
          <w:szCs w:val="32"/>
        </w:rPr>
        <w:t>七、是否可以代办？</w:t>
      </w:r>
      <w:r>
        <w:rPr>
          <w:rFonts w:hint="eastAsia" w:ascii="仿宋" w:hAnsi="仿宋" w:eastAsia="仿宋" w:cs="仿宋"/>
          <w:sz w:val="32"/>
          <w:szCs w:val="32"/>
        </w:rPr>
        <w:t>可以代办。</w:t>
      </w:r>
      <w:bookmarkEnd w:id="802"/>
    </w:p>
    <w:p>
      <w:pPr>
        <w:pStyle w:val="2"/>
        <w:spacing w:before="0" w:beforeAutospacing="0" w:after="0" w:afterAutospacing="0"/>
        <w:jc w:val="center"/>
        <w:rPr>
          <w:sz w:val="44"/>
          <w:szCs w:val="44"/>
        </w:rPr>
      </w:pPr>
      <w:bookmarkStart w:id="803" w:name="_Toc8191"/>
      <w:bookmarkStart w:id="804" w:name="_Toc7338"/>
      <w:bookmarkStart w:id="805" w:name="_Toc257_WPSOffice_Level1"/>
      <w:bookmarkStart w:id="806" w:name="_Toc13213_WPSOffice_Level1"/>
      <w:bookmarkStart w:id="807" w:name="_Toc11272_WPSOffice_Level1"/>
      <w:bookmarkStart w:id="808" w:name="_Toc18341_WPSOffice_Level1"/>
      <w:bookmarkStart w:id="809" w:name="_Toc21274_WPSOffice_Level1"/>
      <w:r>
        <w:rPr>
          <w:rFonts w:hint="eastAsia"/>
          <w:sz w:val="44"/>
          <w:szCs w:val="44"/>
        </w:rPr>
        <w:t>离校返抚未就业高校毕业生</w:t>
      </w:r>
      <w:bookmarkEnd w:id="803"/>
    </w:p>
    <w:p>
      <w:pPr>
        <w:pStyle w:val="2"/>
        <w:spacing w:before="0" w:beforeAutospacing="0" w:after="0" w:afterAutospacing="0"/>
        <w:jc w:val="center"/>
        <w:rPr>
          <w:sz w:val="44"/>
          <w:szCs w:val="44"/>
        </w:rPr>
      </w:pPr>
      <w:bookmarkStart w:id="810" w:name="_Toc23844"/>
      <w:r>
        <w:rPr>
          <w:rFonts w:hint="eastAsia"/>
          <w:sz w:val="44"/>
          <w:szCs w:val="44"/>
        </w:rPr>
        <w:t>“实名制”登记</w:t>
      </w:r>
      <w:bookmarkEnd w:id="804"/>
      <w:bookmarkEnd w:id="805"/>
      <w:bookmarkEnd w:id="806"/>
      <w:bookmarkEnd w:id="807"/>
      <w:bookmarkEnd w:id="808"/>
      <w:bookmarkEnd w:id="809"/>
      <w:bookmarkEnd w:id="810"/>
    </w:p>
    <w:p>
      <w:pPr>
        <w:spacing w:line="500" w:lineRule="exact"/>
        <w:rPr>
          <w:rFonts w:ascii="仿宋" w:hAnsi="仿宋" w:eastAsia="仿宋" w:cs="仿宋"/>
          <w:b/>
          <w:sz w:val="48"/>
          <w:szCs w:val="48"/>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w:t>
      </w:r>
      <w:r>
        <w:rPr>
          <w:rFonts w:hint="eastAsia" w:ascii="楷体" w:hAnsi="楷体" w:eastAsia="楷体" w:cs="楷体"/>
          <w:b/>
          <w:sz w:val="32"/>
          <w:szCs w:val="32"/>
        </w:rPr>
        <w:t>“实名制”登记</w:t>
      </w:r>
      <w:r>
        <w:rPr>
          <w:rFonts w:hint="eastAsia" w:ascii="楷体" w:hAnsi="楷体" w:eastAsia="楷体" w:cs="仿宋"/>
          <w:b/>
          <w:sz w:val="32"/>
          <w:szCs w:val="32"/>
        </w:rPr>
        <w:t>申请对象及条件</w:t>
      </w:r>
    </w:p>
    <w:p>
      <w:pPr>
        <w:ind w:firstLine="640" w:firstLineChars="200"/>
        <w:rPr>
          <w:rFonts w:ascii="仿宋" w:hAnsi="仿宋" w:eastAsia="仿宋" w:cs="仿宋"/>
          <w:b/>
          <w:sz w:val="32"/>
          <w:szCs w:val="32"/>
        </w:rPr>
      </w:pPr>
      <w:r>
        <w:rPr>
          <w:rFonts w:hint="eastAsia" w:ascii="仿宋" w:hAnsi="仿宋" w:eastAsia="仿宋"/>
          <w:sz w:val="32"/>
          <w:szCs w:val="32"/>
        </w:rPr>
        <w:t>省内就读的普通高校毕业生毕业后未签订就业协议，经省就业和人才服务中心将毕业生数据下发到我市，由市就业和人才服务中心对毕业生进行基础数据核查登记。</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毕业生本人身份证、毕业证、户口簿及其他相关材料。</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822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1134"/>
        <w:gridCol w:w="709"/>
        <w:gridCol w:w="992"/>
        <w:gridCol w:w="850"/>
        <w:gridCol w:w="851"/>
        <w:gridCol w:w="70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tcPr>
          <w:p>
            <w:pPr>
              <w:spacing w:line="400" w:lineRule="exact"/>
              <w:jc w:val="left"/>
              <w:rPr>
                <w:rFonts w:ascii="仿宋" w:hAnsi="仿宋" w:eastAsia="仿宋" w:cs="仿宋"/>
                <w:sz w:val="28"/>
                <w:szCs w:val="28"/>
              </w:rPr>
            </w:pPr>
          </w:p>
          <w:p>
            <w:pPr>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64352" behindDoc="0" locked="0" layoutInCell="1" allowOverlap="1">
                      <wp:simplePos x="0" y="0"/>
                      <wp:positionH relativeFrom="column">
                        <wp:posOffset>-60960</wp:posOffset>
                      </wp:positionH>
                      <wp:positionV relativeFrom="paragraph">
                        <wp:posOffset>428625</wp:posOffset>
                      </wp:positionV>
                      <wp:extent cx="429895" cy="0"/>
                      <wp:effectExtent l="0" t="38100" r="8255" b="38100"/>
                      <wp:wrapNone/>
                      <wp:docPr id="874" name="直线 897"/>
                      <wp:cNvGraphicFramePr/>
                      <a:graphic xmlns:a="http://schemas.openxmlformats.org/drawingml/2006/main">
                        <a:graphicData uri="http://schemas.microsoft.com/office/word/2010/wordprocessingShape">
                          <wps:wsp>
                            <wps:cNvSpPr/>
                            <wps:spPr>
                              <a:xfrm>
                                <a:off x="0" y="0"/>
                                <a:ext cx="4298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7" o:spid="_x0000_s1026" o:spt="20" style="position:absolute;left:0pt;margin-left:-4.8pt;margin-top:33.75pt;height:0pt;width:33.85pt;z-index:251364352;mso-width-relative:page;mso-height-relative:page;" filled="f" stroked="t" coordsize="21600,21600" o:gfxdata="UEsDBAoAAAAAAIdO4kAAAAAAAAAAAAAAAAAEAAAAZHJzL1BLAwQUAAAACACHTuJAmgGyfdYAAAAH&#10;AQAADwAAAGRycy9kb3ducmV2LnhtbE2OwU7DMBBE70j8g7VI3FonSA0hZNMDUrm0gNoiBDc3XpKI&#10;eB3ZThv+HqMe4Dia0ZtXLifTiyM531lGSOcJCOLa6o4bhNf9apaD8EGxVr1lQvgmD8vq8qJUhbYn&#10;3tJxFxoRIewLhdCGMBRS+rolo/zcDsSx+7TOqBCja6R26hThppc3SZJJozqOD60a6KGl+ms3GoTt&#10;ZrXO39bjVLuPx/R5/7J5evc54vVVmtyDCDSFvzH86kd1qKLTwY6svegRZndZXCJktwsQsV/kKYjD&#10;OcuqlP/9qx9QSwMEFAAAAAgAh07iQELHkufWAQAAlAMAAA4AAABkcnMvZTJvRG9jLnhtbK1TS44T&#10;MRDdI3EHy3vSSTTDJK10ZkEYNghGGjhAxZ9uS/7J5UknZ+EarNhwnLkGZSeT8BEbRBZO2VV+9d5z&#10;9ep27yzbqYQm+I7PJlPOlBdBGt93/POnu1cLzjCDl2CDVx0/KOS365cvVmNs1TwMwUqVGIF4bMfY&#10;8SHn2DYNikE5wEmIylNSh+Qg0zb1jUwwErqzzXw6fd2MIcmYglCIdLo5Jvm64mutRP6oNarMbMeJ&#10;W65rquu2rM16BW2fIA5GnGjAP7BwYDw1PUNtIAN7TOYPKGdEChh0nojgmqC1EapqIDWz6W9qHgaI&#10;qmohczCebcL/Bys+7O4TM7Lji5srzjw4eqSnL1+fvn1ni+VN8WeM2FLZQ7xPpx1SWMTudXLln2Sw&#10;ffX0cPZU7TMTdHg1Xy6W15yJ51RzuRcT5ncqOFaCjlvji1poYfceM/Wi0ueScmw9Gzu+vJ4XOKBh&#10;0RYyhS4SffR9vYvBGnlnrC03MPXbNzaxHZTnr7+iiHB/KStNNoDDsa6mjoMxKJBvvWT5EMkWTxPM&#10;CwWnJGdW0cCXiAChzWDspTInA763f6mm9tYTi2Ls0coSbYM80FM8xmT6gdyYVaYlQ09fOZ/GtMzW&#10;z/uKdPmY1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gGyfdYAAAAHAQAADwAAAAAAAAABACAA&#10;AAAiAAAAZHJzL2Rvd25yZXYueG1sUEsBAhQAFAAAAAgAh07iQELHkufWAQAAlAMAAA4AAAAAAAAA&#10;AQAgAAAAJQEAAGRycy9lMm9Eb2MueG1sUEsFBgAAAAAGAAYAWQEAAG0FAAAAAA==&#10;">
                      <v:fill on="f" focussize="0,0"/>
                      <v:stroke color="#000000" joinstyle="round" endarrow="block"/>
                      <v:imagedata o:title=""/>
                      <o:lock v:ext="edit" aspectratio="f"/>
                    </v:line>
                  </w:pict>
                </mc:Fallback>
              </mc:AlternateContent>
            </w:r>
          </w:p>
        </w:tc>
        <w:tc>
          <w:tcPr>
            <w:tcW w:w="1134"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户籍所在地社区（行政村）登记</w:t>
            </w:r>
          </w:p>
        </w:tc>
        <w:tc>
          <w:tcPr>
            <w:tcW w:w="709"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65376" behindDoc="0" locked="0" layoutInCell="1" allowOverlap="1">
                      <wp:simplePos x="0" y="0"/>
                      <wp:positionH relativeFrom="column">
                        <wp:posOffset>-57785</wp:posOffset>
                      </wp:positionH>
                      <wp:positionV relativeFrom="paragraph">
                        <wp:posOffset>682625</wp:posOffset>
                      </wp:positionV>
                      <wp:extent cx="418465" cy="8255"/>
                      <wp:effectExtent l="0" t="31115" r="635" b="36830"/>
                      <wp:wrapNone/>
                      <wp:docPr id="875" name="直线 898"/>
                      <wp:cNvGraphicFramePr/>
                      <a:graphic xmlns:a="http://schemas.openxmlformats.org/drawingml/2006/main">
                        <a:graphicData uri="http://schemas.microsoft.com/office/word/2010/wordprocessingShape">
                          <wps:wsp>
                            <wps:cNvSpPr/>
                            <wps:spPr>
                              <a:xfrm>
                                <a:off x="0" y="0"/>
                                <a:ext cx="41846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8" o:spid="_x0000_s1026" o:spt="20" style="position:absolute;left:0pt;margin-left:-4.55pt;margin-top:53.75pt;height:0.65pt;width:32.95pt;z-index:251365376;mso-width-relative:page;mso-height-relative:page;" filled="f" stroked="t" coordsize="21600,21600" o:gfxdata="UEsDBAoAAAAAAIdO4kAAAAAAAAAAAAAAAAAEAAAAZHJzL1BLAwQUAAAACACHTuJAaPgXktgAAAAJ&#10;AQAADwAAAGRycy9kb3ducmV2LnhtbE2PPU/DMBCGdyT+g3VIbK0dpBYT4nRAKksLqC1C7ebGJomI&#10;z5HttOHfc53KeO89ej+Kxeg6drIhth4VZFMBzGLlTYu1gs/dciKBxaTR6M6jVfBrIyzK25tC58af&#10;cWNP21QzMsGYawVNSn3Oeawa63Sc+t4i/b59cDrRGWpugj6Tuev4gxBz7nSLlNDo3r40tvrZDk7B&#10;Zr1cya/VMFbh8Jq97z7Wb/solbq/y8QzsGTHdIXhUp+qQ0mdjn5AE1mnYPKUEUm6eJwBI2A2pynH&#10;iyAl8LLg/xeUf1BLAwQUAAAACACHTuJAS1OF6tcBAACXAwAADgAAAGRycy9lMm9Eb2MueG1srVNL&#10;btswEN0XyB0I7mvZRpwqguUs6qSbog2Q5ABjkpII8AcOY9ln6TW66qbHyTU6pB27H3RTVAtqyHl8&#10;nPc4XN7srGFbFVF71/LZZMqZcsJL7fqWPz3eva05wwROgvFOtXyvkN+sLt4sx9CouR+8kSoyInHY&#10;jKHlQ0qhqSoUg7KAEx+Uo2Tno4VE09hXMsJI7NZU8+n0qhp9lCF6oRBpdX1I8lXh7zol0ueuQ5WY&#10;aTnVlsoYy7jJY7VaQtNHCIMWxzLgH6qwoB0deqJaQwL2HPUfVFaL6NF3aSK8rXzXaaGKBlIzm/6m&#10;5mGAoIoWMgfDySb8f7Ti0/Y+Mi1bXr9bcObA0iW9fPn68u07q6/r7M8YsCHYQ7iPxxlSmMXuumjz&#10;n2SwXfF0f/JU7RITtHg5qy+viFlQqp4vFpmxOm8NEdMH5S3LQcuNdlkwNLD9iOkAfYXkZePY2PLr&#10;xTwzAvVLZyBRaAMpQNeXveiNlnfamLwDY795byLbQu6A8h1L+AWWD1kDDgdcSWUYNIMCeeskS/tA&#10;zjhqYp5LsEpyZhT1fI4KMoE2Z2SKGlxv/oImB4wjI7K3BzdztPFyT7fxHKLuB3JjVirNGbr9Ytux&#10;U3N7/TwvTOf3tP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PgXktgAAAAJAQAADwAAAAAAAAAB&#10;ACAAAAAiAAAAZHJzL2Rvd25yZXYueG1sUEsBAhQAFAAAAAgAh07iQEtTherXAQAAlwMAAA4AAAAA&#10;AAAAAQAgAAAAJwEAAGRycy9lMm9Eb2MueG1sUEsFBgAAAAAGAAYAWQEAAHAFAAAAAA==&#10;">
                      <v:fill on="f" focussize="0,0"/>
                      <v:stroke color="#000000" joinstyle="round" endarrow="block"/>
                      <v:imagedata o:title=""/>
                      <o:lock v:ext="edit" aspectratio="f"/>
                    </v:line>
                  </w:pict>
                </mc:Fallback>
              </mc:AlternateContent>
            </w:r>
          </w:p>
        </w:tc>
        <w:tc>
          <w:tcPr>
            <w:tcW w:w="992"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社区（行政村）核查登记</w:t>
            </w:r>
          </w:p>
        </w:tc>
        <w:tc>
          <w:tcPr>
            <w:tcW w:w="850" w:type="dxa"/>
            <w:tcBorders>
              <w:top w:val="nil"/>
              <w:bottom w:val="nil"/>
            </w:tcBorders>
          </w:tcPr>
          <w:p>
            <w:pPr>
              <w:spacing w:line="400" w:lineRule="exact"/>
              <w:jc w:val="lef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67424" behindDoc="0" locked="0" layoutInCell="1" allowOverlap="1">
                      <wp:simplePos x="0" y="0"/>
                      <wp:positionH relativeFrom="column">
                        <wp:posOffset>-76200</wp:posOffset>
                      </wp:positionH>
                      <wp:positionV relativeFrom="paragraph">
                        <wp:posOffset>741045</wp:posOffset>
                      </wp:positionV>
                      <wp:extent cx="537845" cy="0"/>
                      <wp:effectExtent l="0" t="38100" r="14605" b="38100"/>
                      <wp:wrapNone/>
                      <wp:docPr id="877" name="直线 900"/>
                      <wp:cNvGraphicFramePr/>
                      <a:graphic xmlns:a="http://schemas.openxmlformats.org/drawingml/2006/main">
                        <a:graphicData uri="http://schemas.microsoft.com/office/word/2010/wordprocessingShape">
                          <wps:wsp>
                            <wps:cNvSpPr/>
                            <wps:spPr>
                              <a:xfrm>
                                <a:off x="0" y="0"/>
                                <a:ext cx="53784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0" o:spid="_x0000_s1026" o:spt="20" style="position:absolute;left:0pt;margin-left:-6pt;margin-top:58.35pt;height:0pt;width:42.35pt;z-index:251367424;mso-width-relative:page;mso-height-relative:page;" filled="f" stroked="t" coordsize="21600,21600" o:gfxdata="UEsDBAoAAAAAAIdO4kAAAAAAAAAAAAAAAAAEAAAAZHJzL1BLAwQUAAAACACHTuJA6axJV9kAAAAK&#10;AQAADwAAAGRycy9kb3ducmV2LnhtbE2PQUvDQBCF74L/YRnBW7vZHNoQs+lBqJdWpa2I3rbZMQlm&#10;Z0N208Z/7xSEehpm3uPN94rV5DpxwiG0njSoeQICqfK2pVrD22E9y0CEaMiazhNq+MEAq/L2pjC5&#10;9Wfa4Wkfa8EhFHKjoYmxz6UMVYPOhLnvkVj78oMzkdehlnYwZw53nUyTZCGdaYk/NKbHxwar7/3o&#10;NOy26032vhmnavh8Ui+H1+3zR8i0vr9TyQOIiFO8muGCz+hQMtPRj2SD6DTMVMpdIgtqsQTBjmXK&#10;8/h3kGUh/1cofwFQSwMEFAAAAAgAh07iQHwWSkjUAQAAlAMAAA4AAABkcnMvZTJvRG9jLnhtbK1T&#10;S44TMRDdI3EHy3vSSSAk00pnFoRhg2CkgQNU/Om25J9cnnRyFq7Big3HmWtQdmYSPmKD6IW77Cq/&#10;evWqvL4+OMv2KqEJvuOzyZQz5UWQxvcd//zp5sWKM8zgJdjgVcePCvn15vmz9RhbNQ9DsFIlRiAe&#10;2zF2fMg5tk2DYlAOcBKi8uTUITnItE19IxOMhO5sM59OXzdjSDKmIBQinW5PTr6p+ForkT9qjSoz&#10;23Hiluua6rora7NZQ9sniIMRjzTgH1g4MJ6SnqG2kIHdJ/MHlDMiBQw6T0RwTdDaCFVroGpm09+q&#10;uRsgqloLiYPxLBP+P1jxYX+bmJEdXy2XnHlw1KSHL18fvn1nV9OqzxixpbC7eJtIrbJDMkuxB51c&#10;+VMZ7FA1PZ41VYfMBB0uXi5XrxaciSdXc7kXE+Z3KjhWjI5b40u10ML+PWbKRaFPIeXYejZ2/Gox&#10;L3BAw6ItZDJdJPro+3oXgzXyxlhbbmDqd29sYnso7a9f6Tjh/hJWkmwBh1NcdZ0GY1Ag33rJ8jGS&#10;LJ4mmBcKTknOrKKBL1YdoQzGXiJzMuB7+5doSm89sbhIWaxdkEdqxX1Mph9IjVllWjzU+sr5cUzL&#10;bP28r0iXx7T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msSVfZAAAACgEAAA8AAAAAAAAAAQAg&#10;AAAAIgAAAGRycy9kb3ducmV2LnhtbFBLAQIUABQAAAAIAIdO4kB8FkpI1AEAAJQDAAAOAAAAAAAA&#10;AAEAIAAAACgBAABkcnMvZTJvRG9jLnhtbFBLBQYAAAAABgAGAFkBAABuBQAAAAA=&#10;">
                      <v:fill on="f" focussize="0,0"/>
                      <v:stroke color="#000000" joinstyle="round" endarrow="block"/>
                      <v:imagedata o:title=""/>
                      <o:lock v:ext="edit" aspectratio="f"/>
                    </v:line>
                  </w:pict>
                </mc:Fallback>
              </mc:AlternateContent>
            </w:r>
          </w:p>
        </w:tc>
        <w:tc>
          <w:tcPr>
            <w:tcW w:w="851" w:type="dxa"/>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rPr>
              <w:t>提出就业服务需求</w:t>
            </w:r>
          </w:p>
        </w:tc>
        <w:tc>
          <w:tcPr>
            <w:tcW w:w="709" w:type="dxa"/>
            <w:tcBorders>
              <w:top w:val="nil"/>
              <w:bottom w:val="nil"/>
            </w:tcBorders>
          </w:tcPr>
          <w:p>
            <w:pPr>
              <w:spacing w:line="400" w:lineRule="exac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66400" behindDoc="0" locked="0" layoutInCell="1" allowOverlap="1">
                      <wp:simplePos x="0" y="0"/>
                      <wp:positionH relativeFrom="column">
                        <wp:posOffset>-64135</wp:posOffset>
                      </wp:positionH>
                      <wp:positionV relativeFrom="paragraph">
                        <wp:posOffset>741045</wp:posOffset>
                      </wp:positionV>
                      <wp:extent cx="426720" cy="0"/>
                      <wp:effectExtent l="0" t="38100" r="11430" b="38100"/>
                      <wp:wrapNone/>
                      <wp:docPr id="876" name="直线 899"/>
                      <wp:cNvGraphicFramePr/>
                      <a:graphic xmlns:a="http://schemas.openxmlformats.org/drawingml/2006/main">
                        <a:graphicData uri="http://schemas.microsoft.com/office/word/2010/wordprocessingShape">
                          <wps:wsp>
                            <wps:cNvSpPr/>
                            <wps:spPr>
                              <a:xfrm>
                                <a:off x="0" y="0"/>
                                <a:ext cx="42672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9" o:spid="_x0000_s1026" o:spt="20" style="position:absolute;left:0pt;margin-left:-5.05pt;margin-top:58.35pt;height:0pt;width:33.6pt;z-index:251366400;mso-width-relative:page;mso-height-relative:page;" filled="f" stroked="t" coordsize="21600,21600" o:gfxdata="UEsDBAoAAAAAAIdO4kAAAAAAAAAAAAAAAAAEAAAAZHJzL1BLAwQUAAAACACHTuJAKMBYQtcAAAAK&#10;AQAADwAAAGRycy9kb3ducmV2LnhtbE2PQUvDQBCF74L/YRnBW7u7gm2I2fQg1Eur0lZEb9vsmASz&#10;syG7aeO/dwRBj/Pex5v3itXkO3HCIbaBDOi5AoFUBddSbeDlsJ5lIGKy5GwXCA18YYRVeXlR2NyF&#10;M+3wtE+14BCKuTXQpNTnUsaqQW/jPPRI7H2EwdvE51BLN9gzh/tO3ii1kN62xB8a2+N9g9XnfvQG&#10;dtv1JnvdjFM1vD/op8Pz9vEtZsZcX2l1ByLhlP5g+KnP1aHkTscwkouiMzDTSjPKhl4sQTBxu2Th&#10;+CvIspD/J5TfUEsDBBQAAAAIAIdO4kCQylmV1wEAAJQDAAAOAAAAZHJzL2Uyb0RvYy54bWytU0uO&#10;EzEQ3SNxB8t70kmLySStdGZBGDYIRho4QMV2d1vyTy5POjkL12DFhuPMNSg7mQQYzQaRhVN2lV+9&#10;91y9utlbw3Yqovau5bPJlDPlhJfa9S3/+uX2zYIzTOAkGO9Uyw8K+c369avVGBpV+8EbqSIjEIfN&#10;GFo+pBSaqkIxKAs48UE5SnY+Wki0jX0lI4yEbk1VT6fzavRRhuiFQqTTzTHJ1wW/65RIn7sOVWKm&#10;5cQtlTWWdZvXar2Cpo8QBi1ONOAfWFjQjpqeoTaQgD1E/QzKahE9+i5NhLeV7zotVNFAambTv9Tc&#10;DxBU0ULmYDjbhP8PVnza3UWmZcsX13POHFh6pMdv3x9//GSL5TL7MwZsqOw+3MXTDinMYvddtPmf&#10;ZLB98fRw9lTtExN0+LaeX9fkvHhKVZd7IWL6oLxlOWi50S6rhQZ2HzFRLyp9KsnHxrGx5cur+org&#10;gIalM5AotIHoo+vLXfRGy1ttTL6Bsd++M5HtID9/+WVFhPtHWW6yARyOdSV1HIxBgXzvJEuHQLY4&#10;mmCeKVglOTOKBj5HBAhNAm0ulSlqcL15oZraG0cssrFHK3O09fJAT/EQou4HcmNWmOYMPX3hfBrT&#10;PFu/7wvS5WNa/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owFhC1wAAAAoBAAAPAAAAAAAAAAEA&#10;IAAAACIAAABkcnMvZG93bnJldi54bWxQSwECFAAUAAAACACHTuJAkMpZldcBAACUAwAADgAAAAAA&#10;AAABACAAAAAmAQAAZHJzL2Uyb0RvYy54bWxQSwUGAAAAAAYABgBZAQAAbwUAAAAA&#10;">
                      <v:fill on="f" focussize="0,0"/>
                      <v:stroke color="#000000" joinstyle="round" endarrow="block"/>
                      <v:imagedata o:title=""/>
                      <o:lock v:ext="edit" aspectratio="f"/>
                    </v:line>
                  </w:pict>
                </mc:Fallback>
              </mc:AlternateContent>
            </w:r>
          </w:p>
        </w:tc>
        <w:tc>
          <w:tcPr>
            <w:tcW w:w="1417" w:type="dxa"/>
            <w:vAlign w:val="center"/>
          </w:tcPr>
          <w:p>
            <w:pPr>
              <w:spacing w:line="400" w:lineRule="exact"/>
              <w:jc w:val="left"/>
              <w:rPr>
                <w:rFonts w:ascii="仿宋" w:hAnsi="仿宋" w:eastAsia="仿宋" w:cs="仿宋"/>
                <w:sz w:val="28"/>
                <w:szCs w:val="28"/>
              </w:rPr>
            </w:pPr>
            <w:r>
              <w:rPr>
                <w:rFonts w:hint="eastAsia" w:ascii="仿宋" w:hAnsi="仿宋" w:eastAsia="仿宋" w:cs="仿宋"/>
                <w:sz w:val="28"/>
                <w:szCs w:val="28"/>
              </w:rPr>
              <w:t>社区（行政村）根据需求提供就业服务</w:t>
            </w:r>
          </w:p>
        </w:tc>
      </w:tr>
    </w:tbl>
    <w:p>
      <w:pPr>
        <w:spacing w:beforeLines="100"/>
        <w:ind w:firstLine="643" w:firstLineChars="200"/>
        <w:rPr>
          <w:rFonts w:ascii="仿宋" w:hAnsi="仿宋" w:eastAsia="仿宋" w:cs="仿宋"/>
          <w:b/>
          <w:sz w:val="32"/>
          <w:szCs w:val="32"/>
        </w:rPr>
      </w:pPr>
      <w:r>
        <w:rPr>
          <w:rFonts w:hint="eastAsia" w:ascii="楷体" w:hAnsi="楷体" w:eastAsia="楷体" w:cs="仿宋"/>
          <w:b/>
          <w:sz w:val="32"/>
          <w:szCs w:val="32"/>
        </w:rPr>
        <w:t>四、办理地点：</w:t>
      </w:r>
      <w:r>
        <w:rPr>
          <w:rFonts w:hint="eastAsia" w:ascii="仿宋" w:hAnsi="仿宋" w:eastAsia="仿宋" w:cs="仿宋"/>
          <w:sz w:val="32"/>
          <w:szCs w:val="32"/>
        </w:rPr>
        <w:t>户籍所在地</w:t>
      </w:r>
      <w:r>
        <w:rPr>
          <w:rFonts w:hint="eastAsia" w:ascii="仿宋" w:hAnsi="仿宋" w:eastAsia="仿宋" w:cs="宋体"/>
          <w:sz w:val="32"/>
          <w:szCs w:val="32"/>
        </w:rPr>
        <w:t>社区（行政村）。</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工作人员对登记材料进行审查，证件齐全且与管理系统基本信息一致的，当场办理。</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11" w:name="_Toc545"/>
      <w:bookmarkStart w:id="812" w:name="_Toc8020_WPSOffice_Level1"/>
      <w:bookmarkStart w:id="813" w:name="_Toc13568_WPSOffice_Level1"/>
      <w:bookmarkStart w:id="814" w:name="_Toc14423_WPSOffice_Level1"/>
      <w:bookmarkStart w:id="815" w:name="_Toc20562_WPSOffice_Level1"/>
      <w:bookmarkStart w:id="816" w:name="_Toc13496_WPSOffice_Level1"/>
      <w:bookmarkStart w:id="817" w:name="_Toc13796"/>
      <w:r>
        <w:rPr>
          <w:rFonts w:hint="eastAsia"/>
          <w:sz w:val="44"/>
          <w:szCs w:val="44"/>
        </w:rPr>
        <w:t>求职登记服务</w:t>
      </w:r>
      <w:bookmarkEnd w:id="811"/>
      <w:bookmarkEnd w:id="812"/>
      <w:bookmarkEnd w:id="813"/>
      <w:bookmarkEnd w:id="814"/>
      <w:bookmarkEnd w:id="815"/>
      <w:bookmarkEnd w:id="816"/>
      <w:bookmarkEnd w:id="817"/>
    </w:p>
    <w:p>
      <w:pPr>
        <w:spacing w:line="500" w:lineRule="exact"/>
        <w:jc w:val="center"/>
        <w:rPr>
          <w:rFonts w:ascii="仿宋" w:hAnsi="仿宋" w:eastAsia="仿宋" w:cs="楷体"/>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一、求职登记申请对象及条件</w:t>
      </w:r>
    </w:p>
    <w:p>
      <w:pPr>
        <w:ind w:firstLine="640" w:firstLineChars="200"/>
        <w:rPr>
          <w:rFonts w:ascii="仿宋" w:hAnsi="仿宋" w:eastAsia="仿宋" w:cs="宋体"/>
          <w:sz w:val="32"/>
          <w:szCs w:val="32"/>
        </w:rPr>
      </w:pPr>
      <w:r>
        <w:rPr>
          <w:rFonts w:hint="eastAsia" w:ascii="仿宋" w:hAnsi="仿宋" w:eastAsia="仿宋" w:cs="宋体"/>
          <w:sz w:val="32"/>
          <w:szCs w:val="32"/>
        </w:rPr>
        <w:t>满十六周岁到法定退休年龄前的下岗、失业人员。</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本人</w:t>
      </w:r>
      <w:r>
        <w:rPr>
          <w:rFonts w:hint="eastAsia" w:ascii="仿宋" w:hAnsi="仿宋" w:eastAsia="仿宋" w:cs="宋体"/>
          <w:sz w:val="32"/>
          <w:szCs w:val="32"/>
        </w:rPr>
        <w:t>身份证或就业创业登记证。</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836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0"/>
        <w:gridCol w:w="709"/>
        <w:gridCol w:w="1134"/>
        <w:gridCol w:w="567"/>
        <w:gridCol w:w="1418"/>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8"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68448" behindDoc="0" locked="0" layoutInCell="1" allowOverlap="1">
                      <wp:simplePos x="0" y="0"/>
                      <wp:positionH relativeFrom="column">
                        <wp:posOffset>-53340</wp:posOffset>
                      </wp:positionH>
                      <wp:positionV relativeFrom="paragraph">
                        <wp:posOffset>66675</wp:posOffset>
                      </wp:positionV>
                      <wp:extent cx="429895" cy="0"/>
                      <wp:effectExtent l="0" t="38100" r="8255" b="38100"/>
                      <wp:wrapNone/>
                      <wp:docPr id="878" name="直线 901"/>
                      <wp:cNvGraphicFramePr/>
                      <a:graphic xmlns:a="http://schemas.openxmlformats.org/drawingml/2006/main">
                        <a:graphicData uri="http://schemas.microsoft.com/office/word/2010/wordprocessingShape">
                          <wps:wsp>
                            <wps:cNvSpPr/>
                            <wps:spPr>
                              <a:xfrm>
                                <a:off x="0" y="0"/>
                                <a:ext cx="4298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1" o:spid="_x0000_s1026" o:spt="20" style="position:absolute;left:0pt;margin-left:-4.2pt;margin-top:5.25pt;height:0pt;width:33.85pt;z-index:251368448;mso-width-relative:page;mso-height-relative:page;" filled="f" stroked="t" coordsize="21600,21600" o:gfxdata="UEsDBAoAAAAAAIdO4kAAAAAAAAAAAAAAAAAEAAAAZHJzL1BLAwQUAAAACACHTuJA7HUx5dYAAAAH&#10;AQAADwAAAGRycy9kb3ducmV2LnhtbE2OzU7DMBCE70i8g7VI3Fo7QFEa4vSAVC4tVG1RBTc3XpKI&#10;eB3FThvenkUc4Dg/mvnyxehaccI+NJ40JFMFAqn0tqFKw+t+OUlBhGjImtYTavjCAIvi8iI3mfVn&#10;2uJpFyvBIxQyo6GOscukDGWNzoSp75A4+/C9M5FlX0nbmzOPu1beKHUvnWmIH2rT4WON5educBq2&#10;6+UqPayGsezfn5KX/Wb9/BZSra+vEvUAIuIY/8rwg8/oUDDT0Q9kg2g1TNI7brKvZiA4n81vQRx/&#10;tSxy+Z+/+AZQSwMEFAAAAAgAh07iQJIuFpTUAQAAlAMAAA4AAABkcnMvZTJvRG9jLnhtbK1TS44T&#10;MRDdI3EHy3vSScRA0kpnFoRhg2CkgQNU/Om25J9cnnRyFq7Big3HmWtQdjIJMJoNIgunbD+/qveq&#10;enW9d5btVEITfMdnkylnyosgje87/vXLzasFZ5jBS7DBq44fFPLr9csXqzG2ah6GYKVKjEg8tmPs&#10;+JBzbJsGxaAc4CRE5elSh+Qg0zb1jUwwEruzzXw6fdOMIcmYglCIdLo5XvJ15ddaifxZa1SZ2Y5T&#10;bbmuqa7bsjbrFbR9gjgYcSoD/qEKB8ZT0jPVBjKw+2SeUDkjUsCg80QE1wStjVBVA6mZTf9SczdA&#10;VFULmYPxbBP+P1rxaXebmJEdX7ylVnlw1KSHb98ffvxky+ms+DNGbAl2F2/TaYcUFrF7nVz5Jxls&#10;Xz09nD1V+8wEHb6eLxfLK87E41VzeRcT5g8qOFaCjlvji1poYfcRM+Ui6COkHFvPxo4vr+aFDmhY&#10;tIVMoYtUPvq+vsVgjbwx1pYXmPrtO5vYDkr7668oIt4/YCXJBnA44urVcTAGBfK9lywfItniaYJ5&#10;KcEpyZlVNPAlIkJoMxh7QeZkwPf2GTSlt56qKMYerSzRNsgDteI+JtMP5Eb1vmKo9bXm05iW2fp9&#10;X5kuH9P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x1MeXWAAAABwEAAA8AAAAAAAAAAQAgAAAA&#10;IgAAAGRycy9kb3ducmV2LnhtbFBLAQIUABQAAAAIAIdO4kCSLhaU1AEAAJQDAAAOAAAAAAAAAAEA&#10;IAAAACUBAABkcnMvZTJvRG9jLnhtbFBLBQYAAAAABgAGAFkBAABrBQAAAAA=&#10;">
                      <v:fill on="f" focussize="0,0"/>
                      <v:stroke color="#000000" joinstyle="round" endarrow="block"/>
                      <v:imagedata o:title=""/>
                      <o:lock v:ext="edit" aspectratio="f"/>
                    </v:line>
                  </w:pict>
                </mc:Fallback>
              </mc:AlternateContent>
            </w:r>
          </w:p>
        </w:tc>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申请</w:t>
            </w:r>
          </w:p>
          <w:p>
            <w:pPr>
              <w:spacing w:line="400" w:lineRule="exact"/>
              <w:jc w:val="center"/>
              <w:rPr>
                <w:rFonts w:ascii="仿宋" w:hAnsi="仿宋" w:eastAsia="仿宋" w:cs="仿宋"/>
                <w:sz w:val="28"/>
                <w:szCs w:val="28"/>
              </w:rPr>
            </w:pPr>
            <w:r>
              <w:rPr>
                <w:rFonts w:hint="eastAsia" w:ascii="仿宋" w:hAnsi="仿宋" w:eastAsia="仿宋" w:cs="仿宋"/>
                <w:sz w:val="28"/>
                <w:szCs w:val="28"/>
              </w:rPr>
              <w:t>办理</w:t>
            </w:r>
          </w:p>
        </w:tc>
        <w:tc>
          <w:tcPr>
            <w:tcW w:w="709"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69472" behindDoc="0" locked="0" layoutInCell="1" allowOverlap="1">
                      <wp:simplePos x="0" y="0"/>
                      <wp:positionH relativeFrom="column">
                        <wp:posOffset>-48260</wp:posOffset>
                      </wp:positionH>
                      <wp:positionV relativeFrom="paragraph">
                        <wp:posOffset>158750</wp:posOffset>
                      </wp:positionV>
                      <wp:extent cx="418465" cy="8255"/>
                      <wp:effectExtent l="0" t="31115" r="635" b="36830"/>
                      <wp:wrapNone/>
                      <wp:docPr id="879" name="直线 902"/>
                      <wp:cNvGraphicFramePr/>
                      <a:graphic xmlns:a="http://schemas.openxmlformats.org/drawingml/2006/main">
                        <a:graphicData uri="http://schemas.microsoft.com/office/word/2010/wordprocessingShape">
                          <wps:wsp>
                            <wps:cNvSpPr/>
                            <wps:spPr>
                              <a:xfrm>
                                <a:off x="0" y="0"/>
                                <a:ext cx="41846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2" o:spid="_x0000_s1026" o:spt="20" style="position:absolute;left:0pt;margin-left:-3.8pt;margin-top:12.5pt;height:0.65pt;width:32.95pt;z-index:251369472;mso-width-relative:page;mso-height-relative:page;" filled="f" stroked="t" coordsize="21600,21600" o:gfxdata="UEsDBAoAAAAAAIdO4kAAAAAAAAAAAAAAAAAEAAAAZHJzL1BLAwQUAAAACACHTuJAVerv5NgAAAAH&#10;AQAADwAAAGRycy9kb3ducmV2LnhtbE2PwU7DMBBE70j8g7VI3FonrRqiEKcHpHJpAbVFCG5uvCQR&#10;8TqynTb8PcsJjqMZzbwp15PtxRl96BwpSOcJCKTamY4aBa/HzSwHEaImo3tHqOAbA6yr66tSF8Zd&#10;aI/nQ2wEl1AotII2xqGQMtQtWh3mbkBi79N5qyNL30jj9YXLbS8XSZJJqzvihVYP+NBi/XUYrYL9&#10;brPN37bjVPuPx/T5+LJ7eg+5Urc3aXIPIuIU/8Lwi8/oUDHTyY1kgugVzO4yTipYrPgS+6t8CeLE&#10;OluCrEr5n7/6AVBLAwQUAAAACACHTuJAU8GcXNgBAACXAwAADgAAAGRycy9lMm9Eb2MueG1srVNL&#10;jhMxEN0jcQfLe9KdaDIkrXRmQRg2CEaa4QAV291tyT+5POnkLFyDFRuOM9eg7IQEGM0G0Qt32fX8&#10;XO+5vLrZW8N2KqL2ruXTSc2ZcsJL7fqWf3m4fbPgDBM4CcY71fKDQn6zfv1qNYZGzfzgjVSREYnD&#10;ZgwtH1IKTVWhGJQFnPigHCU7Hy0kmsa+khFGYremmtX1dTX6KEP0QiHS6uaY5OvC33VKpM9dhyox&#10;03KqLZUxlnGbx2q9gqaPEAYtTmXAP1RhQTs69Ey1gQTsMepnVFaL6NF3aSK8rXzXaaGKBlIzrf9S&#10;cz9AUEULmYPhbBP+P1rxaXcXmZYtX7xdcubA0iU9ff329P0HW9az7M8YsCHYfbiLpxlSmMXuu2jz&#10;n2SwffH0cPZU7RMTtHg1XVxdzzkTlFrM5vPMWF22hojpg/KW5aDlRrssGBrYfcR0hP6C5GXj2Njy&#10;5XyWGYH6pTOQKLSBFKDry170RstbbUzegbHfvjOR7SB3QPlOJfwBy4dsAIcjrqQyDJpBgXzvJEuH&#10;QM44amKeS7BKcmYU9XyOCjKBNhdkihpcb15AkwPGkRHZ26ObOdp6eaDbeAxR9wO5MS2V5gzdfrHt&#10;1Km5vX6fF6bLe1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Xq7+TYAAAABwEAAA8AAAAAAAAA&#10;AQAgAAAAIgAAAGRycy9kb3ducmV2LnhtbFBLAQIUABQAAAAIAIdO4kBTwZxc2AEAAJcDAAAOAAAA&#10;AAAAAAEAIAAAACcBAABkcnMvZTJvRG9jLnhtbFBLBQYAAAAABgAGAFkBAABxBQAAAAA=&#10;">
                      <v:fill on="f" focussize="0,0"/>
                      <v:stroke color="#000000" joinstyle="round" endarrow="block"/>
                      <v:imagedata o:title=""/>
                      <o:lock v:ext="edit" aspectratio="f"/>
                    </v:line>
                  </w:pict>
                </mc:Fallback>
              </mc:AlternateContent>
            </w:r>
          </w:p>
        </w:tc>
        <w:tc>
          <w:tcPr>
            <w:tcW w:w="1134" w:type="dxa"/>
            <w:vAlign w:val="center"/>
          </w:tcPr>
          <w:p>
            <w:pPr>
              <w:spacing w:line="400" w:lineRule="exact"/>
              <w:jc w:val="center"/>
              <w:rPr>
                <w:rFonts w:ascii="仿宋" w:hAnsi="仿宋" w:eastAsia="仿宋" w:cs="仿宋"/>
                <w:sz w:val="28"/>
                <w:szCs w:val="28"/>
              </w:rPr>
            </w:pPr>
          </w:p>
          <w:p>
            <w:pPr>
              <w:spacing w:line="400" w:lineRule="exact"/>
              <w:jc w:val="center"/>
              <w:rPr>
                <w:rFonts w:ascii="仿宋" w:hAnsi="仿宋" w:eastAsia="仿宋" w:cs="仿宋"/>
                <w:sz w:val="28"/>
                <w:szCs w:val="28"/>
              </w:rPr>
            </w:pPr>
            <w:r>
              <w:rPr>
                <w:rFonts w:hint="eastAsia" w:ascii="仿宋" w:hAnsi="仿宋" w:eastAsia="仿宋" w:cs="仿宋"/>
                <w:sz w:val="28"/>
                <w:szCs w:val="28"/>
              </w:rPr>
              <w:t>人力资源市场工作人员受理</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71520" behindDoc="0" locked="0" layoutInCell="1" allowOverlap="1">
                      <wp:simplePos x="0" y="0"/>
                      <wp:positionH relativeFrom="column">
                        <wp:posOffset>-68580</wp:posOffset>
                      </wp:positionH>
                      <wp:positionV relativeFrom="paragraph">
                        <wp:posOffset>170180</wp:posOffset>
                      </wp:positionV>
                      <wp:extent cx="361315" cy="0"/>
                      <wp:effectExtent l="0" t="38100" r="635" b="38100"/>
                      <wp:wrapNone/>
                      <wp:docPr id="881" name="直线 904"/>
                      <wp:cNvGraphicFramePr/>
                      <a:graphic xmlns:a="http://schemas.openxmlformats.org/drawingml/2006/main">
                        <a:graphicData uri="http://schemas.microsoft.com/office/word/2010/wordprocessingShape">
                          <wps:wsp>
                            <wps:cNvSpPr/>
                            <wps:spPr>
                              <a:xfrm>
                                <a:off x="0" y="0"/>
                                <a:ext cx="36131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4" o:spid="_x0000_s1026" o:spt="20" style="position:absolute;left:0pt;margin-left:-5.4pt;margin-top:13.4pt;height:0pt;width:28.45pt;z-index:251371520;mso-width-relative:page;mso-height-relative:page;" filled="f" stroked="t" coordsize="21600,21600" o:gfxdata="UEsDBAoAAAAAAIdO4kAAAAAAAAAAAAAAAAAEAAAAZHJzL1BLAwQUAAAACACHTuJAvEmwutgAAAAI&#10;AQAADwAAAGRycy9kb3ducmV2LnhtbE2PwU7DMBBE70j8g7VI3FrbFYqiEKcHpHJpAbVFiN7ceJtE&#10;xHZkO234exZxoKfRaEazb8vlZHt2xhA77xTIuQCGrvamc42C9/1qlgOLSTuje+9QwTdGWFa3N6Uu&#10;jL+4LZ53qWE04mKhFbQpDQXnsW7R6jj3AzrKTj5YnciGhpugLzRue74QIuNWd44utHrApxbrr91o&#10;FWw3q3X+sR6nOhye5ev+bfPyGXOl7u+keASWcEr/ZfjFJ3SoiOnoR2ci6xXMpCD0pGCRkVLhIZPA&#10;jn+eVyW/fqD6AVBLAwQUAAAACACHTuJAuI/sy9YBAACUAwAADgAAAGRycy9lMm9Eb2MueG1srVPN&#10;bhMxEL4j8Q6W72R3U1qlq2x6IJQLgkqFB5jY3l1L/pPHzSbPwmtw4sLj9DUYO2kCVL0gcnDGnvE3&#10;3/d5dnmzs4ZtVUTtXcebWc2ZcsJL7YaOf/1y+2bBGSZwEox3quN7hfxm9frVcgqtmvvRG6kiIxCH&#10;7RQ6PqYU2qpCMSoLOPNBOUr2PlpItI1DJSNMhG5NNa/rq2ryUYbohUKk0/UhyVcFv++VSJ/7HlVi&#10;puPELZU1lnWT12q1hHaIEEYtjjTgH1hY0I6anqDWkIA9RP0MymoRPfo+zYS3le97LVTRQGqa+i81&#10;9yMEVbSQORhONuH/gxWftneRadnxxaLhzIGlR3r89v3xx092Xb/N/kwBWyq7D3fxuEMKs9hdH23+&#10;JxlsVzzdnzxVu8QEHV5cNRfNJWfiKVWd74WI6YPyluWg40a7rBZa2H7ERL2o9KkkHxvHpo5fX84z&#10;HNCw9AYShTYQfXRDuYveaHmrjck3MA6bdyayLeTnL7+siHD/KMtN1oDjoa6kDoMxKpDvnWRpH8gW&#10;RxPMMwWrJGdG0cDniAChTaDNuTJFDW4wL1RTe+OIRTb2YGWONl7u6SkeQtTDSG40hWnO0NMXzscx&#10;zbP1+74gnT+m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8SbC62AAAAAgBAAAPAAAAAAAAAAEA&#10;IAAAACIAAABkcnMvZG93bnJldi54bWxQSwECFAAUAAAACACHTuJAuI/sy9YBAACUAwAADgAAAAAA&#10;AAABACAAAAAnAQAAZHJzL2Uyb0RvYy54bWxQSwUGAAAAAAYABgBZAQAAbwUAAAAA&#10;">
                      <v:fill on="f" focussize="0,0"/>
                      <v:stroke color="#000000" joinstyle="round" endarrow="block"/>
                      <v:imagedata o:title=""/>
                      <o:lock v:ext="edit" aspectratio="f"/>
                    </v:line>
                  </w:pict>
                </mc:Fallback>
              </mc:AlternateContent>
            </w:r>
          </w:p>
        </w:tc>
        <w:tc>
          <w:tcPr>
            <w:tcW w:w="141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市场工作人员审核招聘、求职登记表</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70496" behindDoc="0" locked="0" layoutInCell="1" allowOverlap="1">
                      <wp:simplePos x="0" y="0"/>
                      <wp:positionH relativeFrom="column">
                        <wp:posOffset>-48895</wp:posOffset>
                      </wp:positionH>
                      <wp:positionV relativeFrom="paragraph">
                        <wp:posOffset>243205</wp:posOffset>
                      </wp:positionV>
                      <wp:extent cx="298450" cy="0"/>
                      <wp:effectExtent l="0" t="38100" r="6350" b="38100"/>
                      <wp:wrapNone/>
                      <wp:docPr id="880" name="直线 903"/>
                      <wp:cNvGraphicFramePr/>
                      <a:graphic xmlns:a="http://schemas.openxmlformats.org/drawingml/2006/main">
                        <a:graphicData uri="http://schemas.microsoft.com/office/word/2010/wordprocessingShape">
                          <wps:wsp>
                            <wps:cNvSpPr/>
                            <wps:spPr>
                              <a:xfrm>
                                <a:off x="0" y="0"/>
                                <a:ext cx="2984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3" o:spid="_x0000_s1026" o:spt="20" style="position:absolute;left:0pt;margin-left:-3.85pt;margin-top:19.15pt;height:0pt;width:23.5pt;z-index:251370496;mso-width-relative:page;mso-height-relative:page;" filled="f" stroked="t" coordsize="21600,21600" o:gfxdata="UEsDBAoAAAAAAIdO4kAAAAAAAAAAAAAAAAAEAAAAZHJzL1BLAwQUAAAACACHTuJA+e2pY9YAAAAH&#10;AQAADwAAAGRycy9kb3ducmV2LnhtbE2OQUvDQBSE74L/YXmCt3YTAzbGbHoQ6qVVaSuit232mQSz&#10;b8Pupo3/3ic96GkYZpj5yuVke3FEHzpHCtJ5AgKpdqajRsHrfjXLQYSoyejeESr4xgDL6vKi1IVx&#10;J9ricRcbwSMUCq2gjXEopAx1i1aHuRuQOPt03urI1jfSeH3icdvLmyS5lVZ3xA+tHvChxfprN1oF&#10;281qnb+tx6n2H4/p8/5l8/QecqWur9LkHkTEKf6V4Ref0aFipoMbyQTRK5gtFtxUkOUZCM6zO9bD&#10;2cuqlP/5qx9QSwMEFAAAAAgAh07iQK1Y37/UAQAAlAMAAA4AAABkcnMvZTJvRG9jLnhtbK1TS44T&#10;MRDdI3EHy3vSSSAoaaUzC8KwQTDSwAEq/nRb8k8uTzo5C9dgxYbjzDUoO5mEj9ggsnDKrvKr956r&#10;1zcHZ9leJTTBd3w2mXKmvAjS+L7jnz/dvlhyhhm8BBu86vhRIb/ZPH+2HmOr5mEIVqrECMRjO8aO&#10;DznHtmlQDMoBTkJUnpI6JAeZtqlvZIKR0J1t5tPp62YMScYUhEKk0+0pyTcVX2sl8ketUWVmO07c&#10;cl1TXXdlbTZraPsEcTDiTAP+gYUD46npBWoLGdhDMn9AOSNSwKDzRATXBK2NUFUDqZlNf1NzP0BU&#10;VQuZg/FiE/4/WPFhf5eYkR1fLskfD44e6fHL18dv39lq+rL4M0Zsqew+3qXzDiksYg86ufJPMtih&#10;enq8eKoOmQk6nK+WrxaELJ5SzfVeTJjfqeBYCTpujS9qoYX9e8zUi0qfSsqx9Wzs+GoxXxAc0LBo&#10;C5lCF4k++r7exWCNvDXWlhuY+t0bm9geyvPXX1FEuL+UlSZbwOFUV1OnwRgUyLdesnyMZIunCeaF&#10;glOSM6to4EtEgNBmMPZamZMB39u/VFN764lFMfZkZYl2QR7pKR5iMv1Abswq05Khp6+cz2NaZuvn&#10;fUW6fkyb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ntqWPWAAAABwEAAA8AAAAAAAAAAQAgAAAA&#10;IgAAAGRycy9kb3ducmV2LnhtbFBLAQIUABQAAAAIAIdO4kCtWN+/1AEAAJQDAAAOAAAAAAAAAAEA&#10;IAAAACUBAABkcnMvZTJvRG9jLnhtbFBLBQYAAAAABgAGAFkBAABrBQAAAAA=&#10;">
                      <v:fill on="f" focussize="0,0"/>
                      <v:stroke color="#000000" joinstyle="round" endarrow="block"/>
                      <v:imagedata o:title=""/>
                      <o:lock v:ext="edit" aspectratio="f"/>
                    </v:line>
                  </w:pict>
                </mc:Fallback>
              </mc:AlternateContent>
            </w:r>
          </w:p>
        </w:tc>
        <w:tc>
          <w:tcPr>
            <w:tcW w:w="1559"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符合条件，</w:t>
            </w:r>
            <w:r>
              <w:rPr>
                <w:rFonts w:ascii="仿宋" w:hAnsi="仿宋" w:eastAsia="仿宋" w:cs="仿宋"/>
                <w:sz w:val="28"/>
                <w:szCs w:val="28"/>
              </w:rPr>
              <w:t xml:space="preserve"> </w:t>
            </w:r>
            <w:r>
              <w:rPr>
                <w:rFonts w:hint="eastAsia" w:ascii="仿宋" w:hAnsi="仿宋" w:eastAsia="仿宋" w:cs="仿宋"/>
                <w:sz w:val="28"/>
                <w:szCs w:val="28"/>
              </w:rPr>
              <w:t>为用工单位和求职者做好推荐介绍</w:t>
            </w:r>
          </w:p>
        </w:tc>
      </w:tr>
    </w:tbl>
    <w:p>
      <w:pPr>
        <w:spacing w:beforeLines="50"/>
        <w:ind w:firstLine="643" w:firstLineChars="200"/>
        <w:rPr>
          <w:rFonts w:ascii="楷体" w:hAnsi="楷体" w:eastAsia="楷体" w:cs="仿宋"/>
          <w:b/>
          <w:sz w:val="32"/>
          <w:szCs w:val="32"/>
        </w:rPr>
      </w:pPr>
      <w:r>
        <w:rPr>
          <w:rFonts w:hint="eastAsia" w:ascii="楷体" w:hAnsi="楷体" w:eastAsia="楷体" w:cs="仿宋"/>
          <w:b/>
          <w:sz w:val="32"/>
          <w:szCs w:val="32"/>
        </w:rPr>
        <w:t>四、各县区咨询电话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2407"/>
        <w:gridCol w:w="1581"/>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407"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581"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727"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市本级</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52626540</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新抚区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52313908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抚顺县</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57599653</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望花区</w:t>
            </w:r>
          </w:p>
        </w:tc>
        <w:tc>
          <w:tcPr>
            <w:tcW w:w="2727" w:type="dxa"/>
            <w:vAlign w:val="center"/>
          </w:tcPr>
          <w:p>
            <w:pPr>
              <w:spacing w:line="500" w:lineRule="exact"/>
              <w:jc w:val="center"/>
              <w:rPr>
                <w:rFonts w:ascii="仿宋" w:hAnsi="仿宋" w:eastAsia="仿宋" w:cs="仿宋"/>
                <w:sz w:val="32"/>
                <w:szCs w:val="32"/>
              </w:rPr>
            </w:pPr>
            <w:r>
              <w:rPr>
                <w:rFonts w:ascii="仿宋" w:hAnsi="仿宋" w:eastAsia="仿宋" w:cs="宋体"/>
                <w:kern w:val="0"/>
                <w:sz w:val="32"/>
                <w:szCs w:val="32"/>
              </w:rPr>
              <w:t>18841345104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清原县</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53024032</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东洲区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54633201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新宾县</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55020809</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顺城区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57660493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240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仿宋"/>
                <w:sz w:val="32"/>
                <w:szCs w:val="32"/>
              </w:rPr>
              <w:t>52629626</w:t>
            </w:r>
          </w:p>
        </w:tc>
        <w:tc>
          <w:tcPr>
            <w:tcW w:w="1581"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开发区</w:t>
            </w:r>
          </w:p>
        </w:tc>
        <w:tc>
          <w:tcPr>
            <w:tcW w:w="2727" w:type="dxa"/>
            <w:vAlign w:val="center"/>
          </w:tcPr>
          <w:p>
            <w:pPr>
              <w:spacing w:line="500" w:lineRule="exact"/>
              <w:jc w:val="center"/>
              <w:rPr>
                <w:rFonts w:ascii="仿宋" w:hAnsi="仿宋" w:eastAsia="仿宋" w:cs="仿宋"/>
                <w:sz w:val="32"/>
                <w:szCs w:val="32"/>
              </w:rPr>
            </w:pPr>
            <w:r>
              <w:rPr>
                <w:rFonts w:hint="eastAsia" w:ascii="仿宋" w:hAnsi="仿宋" w:eastAsia="仿宋" w:cs="宋体"/>
                <w:kern w:val="0"/>
                <w:sz w:val="32"/>
                <w:szCs w:val="32"/>
              </w:rPr>
              <w:t>024-</w:t>
            </w:r>
            <w:r>
              <w:rPr>
                <w:rFonts w:ascii="仿宋" w:hAnsi="仿宋" w:eastAsia="仿宋" w:cs="宋体"/>
                <w:kern w:val="0"/>
                <w:sz w:val="32"/>
                <w:szCs w:val="32"/>
              </w:rPr>
              <w:t>56608882</w:t>
            </w:r>
          </w:p>
        </w:tc>
      </w:tr>
    </w:tbl>
    <w:p>
      <w:pPr>
        <w:spacing w:beforeLines="50"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工作人员对登记材料进行审查，证件齐全，当场办理。</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六、否收费？</w:t>
      </w:r>
    </w:p>
    <w:p>
      <w:pPr>
        <w:spacing w:line="50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七、否可以代办？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18" w:name="_Toc3721"/>
      <w:bookmarkStart w:id="819" w:name="_Toc12369_WPSOffice_Level1"/>
      <w:bookmarkStart w:id="820" w:name="_Toc19693_WPSOffice_Level1"/>
      <w:bookmarkStart w:id="821" w:name="_Toc32152_WPSOffice_Level1"/>
      <w:bookmarkStart w:id="822" w:name="_Toc26016_WPSOffice_Level1"/>
      <w:bookmarkStart w:id="823" w:name="_Toc14070_WPSOffice_Level1"/>
      <w:bookmarkStart w:id="824" w:name="_Toc19433"/>
      <w:r>
        <w:rPr>
          <w:rFonts w:hint="eastAsia"/>
          <w:sz w:val="44"/>
          <w:szCs w:val="44"/>
        </w:rPr>
        <w:t>高校毕业生求职创业补贴</w:t>
      </w:r>
      <w:bookmarkEnd w:id="818"/>
      <w:bookmarkEnd w:id="819"/>
      <w:bookmarkEnd w:id="820"/>
      <w:bookmarkEnd w:id="821"/>
      <w:bookmarkEnd w:id="822"/>
      <w:bookmarkEnd w:id="823"/>
      <w:bookmarkEnd w:id="824"/>
    </w:p>
    <w:p>
      <w:pPr>
        <w:spacing w:line="500" w:lineRule="exact"/>
        <w:jc w:val="center"/>
        <w:rPr>
          <w:rFonts w:ascii="仿宋" w:hAnsi="仿宋" w:eastAsia="仿宋" w:cs="仿宋"/>
          <w:b/>
          <w:sz w:val="48"/>
          <w:szCs w:val="48"/>
        </w:rPr>
      </w:pPr>
    </w:p>
    <w:p>
      <w:pPr>
        <w:spacing w:line="600" w:lineRule="exact"/>
        <w:ind w:firstLine="643" w:firstLineChars="200"/>
        <w:rPr>
          <w:rFonts w:ascii="楷体" w:hAnsi="楷体" w:eastAsia="楷体" w:cs="仿宋"/>
          <w:b/>
          <w:sz w:val="32"/>
          <w:szCs w:val="32"/>
        </w:rPr>
      </w:pPr>
      <w:r>
        <w:rPr>
          <w:rFonts w:hint="eastAsia" w:ascii="楷体" w:hAnsi="楷体" w:eastAsia="楷体" w:cs="楷体"/>
          <w:b/>
          <w:sz w:val="32"/>
          <w:szCs w:val="32"/>
        </w:rPr>
        <w:t>一、职创业补贴</w:t>
      </w:r>
      <w:r>
        <w:rPr>
          <w:rFonts w:hint="eastAsia" w:ascii="楷体" w:hAnsi="楷体" w:eastAsia="楷体" w:cs="仿宋"/>
          <w:b/>
          <w:sz w:val="32"/>
          <w:szCs w:val="32"/>
        </w:rPr>
        <w:t>申请对象及条件</w:t>
      </w:r>
    </w:p>
    <w:p>
      <w:pPr>
        <w:spacing w:line="600" w:lineRule="exact"/>
        <w:ind w:firstLine="640" w:firstLineChars="200"/>
        <w:rPr>
          <w:rFonts w:ascii="仿宋" w:hAnsi="仿宋" w:eastAsia="仿宋" w:cs="仿宋"/>
          <w:b/>
          <w:sz w:val="32"/>
          <w:szCs w:val="32"/>
        </w:rPr>
      </w:pPr>
      <w:r>
        <w:rPr>
          <w:rFonts w:hint="eastAsia" w:ascii="仿宋" w:hAnsi="仿宋" w:eastAsia="仿宋" w:cs="仿宋"/>
          <w:sz w:val="32"/>
          <w:szCs w:val="32"/>
        </w:rPr>
        <w:t>在</w:t>
      </w:r>
      <w:r>
        <w:rPr>
          <w:rFonts w:hint="eastAsia" w:ascii="仿宋" w:hAnsi="仿宋" w:eastAsia="仿宋"/>
          <w:sz w:val="32"/>
          <w:szCs w:val="32"/>
        </w:rPr>
        <w:t>毕业年度内，有就业创业意愿并积极求职创业的低保家庭、贫困残疾人家庭、建档立卡贫困家庭中的高校毕业生，特困、残疾及获得国家助学贷款的高校毕业生。</w:t>
      </w:r>
    </w:p>
    <w:p>
      <w:pPr>
        <w:spacing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（1）毕业生《身份证》、《户口簿》、《毕业证明》（或学籍证明）；</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ascii="仿宋" w:hAnsi="仿宋" w:eastAsia="仿宋"/>
          <w:sz w:val="32"/>
          <w:szCs w:val="32"/>
        </w:rPr>
        <w:t xml:space="preserve"> </w:t>
      </w:r>
      <w:r>
        <w:rPr>
          <w:rFonts w:hint="eastAsia" w:ascii="仿宋" w:hAnsi="仿宋" w:eastAsia="仿宋" w:cs="仿宋"/>
          <w:sz w:val="32"/>
          <w:szCs w:val="32"/>
        </w:rPr>
        <w:t>在校期间求职或创业证明材料；</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（3）毕业生家庭《低保证》（含低保边缘户）、《残疾证》、《建档立卡》（或建档立卡证明）；</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（4）毕业生《特困证》、《残疾证》、获得国家助学贷款《借款合同》；</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（5）《抚顺市高校毕业生求职创业补贴申请表》：</w:t>
      </w:r>
      <w:r>
        <w:rPr>
          <w:rFonts w:ascii="仿宋" w:hAnsi="仿宋" w:eastAsia="仿宋" w:cs="仿宋"/>
          <w:sz w:val="32"/>
          <w:szCs w:val="32"/>
        </w:rPr>
        <w:t xml:space="preserve">          </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（6）《抚顺市高校毕业生求职创业补贴发放人员名单》；</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（7）以本人身份在抚顺地区办理的指定银行借记卡复印件。</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793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1417"/>
        <w:gridCol w:w="709"/>
        <w:gridCol w:w="1276"/>
        <w:gridCol w:w="709"/>
        <w:gridCol w:w="850"/>
        <w:gridCol w:w="56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72544" behindDoc="0" locked="0" layoutInCell="1" allowOverlap="1">
                      <wp:simplePos x="0" y="0"/>
                      <wp:positionH relativeFrom="column">
                        <wp:posOffset>-57150</wp:posOffset>
                      </wp:positionH>
                      <wp:positionV relativeFrom="paragraph">
                        <wp:posOffset>86360</wp:posOffset>
                      </wp:positionV>
                      <wp:extent cx="429895" cy="0"/>
                      <wp:effectExtent l="0" t="38100" r="8255" b="38100"/>
                      <wp:wrapNone/>
                      <wp:docPr id="882" name="直线 905"/>
                      <wp:cNvGraphicFramePr/>
                      <a:graphic xmlns:a="http://schemas.openxmlformats.org/drawingml/2006/main">
                        <a:graphicData uri="http://schemas.microsoft.com/office/word/2010/wordprocessingShape">
                          <wps:wsp>
                            <wps:cNvSpPr/>
                            <wps:spPr>
                              <a:xfrm>
                                <a:off x="0" y="0"/>
                                <a:ext cx="4298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5" o:spid="_x0000_s1026" o:spt="20" style="position:absolute;left:0pt;margin-left:-4.5pt;margin-top:6.8pt;height:0pt;width:33.85pt;z-index:251372544;mso-width-relative:page;mso-height-relative:page;" filled="f" stroked="t" coordsize="21600,21600" o:gfxdata="UEsDBAoAAAAAAIdO4kAAAAAAAAAAAAAAAAAEAAAAZHJzL1BLAwQUAAAACACHTuJA/4gfi9cAAAAH&#10;AQAADwAAAGRycy9kb3ducmV2LnhtbE2PwU7DMBBE70j8g7VI3FonIEoa4vSAVC4tVG1RBTc3XpKI&#10;eB3ZThv+nkUc4Dg7q5k3xWK0nTihD60jBek0AYFUOdNSreB1v5xkIELUZHTnCBV8YYBFeXlR6Ny4&#10;M23xtIu14BAKuVbQxNjnUoaqQavD1PVI7H04b3Vk6WtpvD5zuO3kTZLMpNUtcUOje3xssPrcDVbB&#10;dr1cZYfVMFb+/Sl92W/Wz28hU+r6Kk0eQEQc498z/OAzOpTMdHQDmSA6BZM5T4l8v52BYP8uuwdx&#10;/NWyLOR//vIbUEsDBBQAAAAIAIdO4kBJtHNV1QEAAJQDAAAOAAAAZHJzL2Uyb0RvYy54bWytU0uO&#10;EzEQ3SNxB8t70p0WQUkrnVkQhg2CkYY5QMV2d1vyTy5POjkL12DFhuPMNSg7mYSP2CCycMqu8qv3&#10;nqvXNwdr2F5F1N51fD6rOVNOeKnd0PGHz7evlpxhAifBeKc6flTIbzYvX6yn0KrGj95IFRmBOGyn&#10;0PExpdBWFYpRWcCZD8pRsvfRQqJtHCoZYSJ0a6qmrt9Uk48yRC8UIp1uT0m+Kfh9r0T61PeoEjMd&#10;J26prLGsu7xWmzW0Q4QwanGmAf/AwoJ21PQCtYUE7DHqP6CsFtGj79NMeFv5vtdCFQ2kZl7/puZ+&#10;hKCKFjIHw8Um/H+w4uP+LjItO75cNpw5sPRIT1++Pn37zlb1IvszBWyp7D7cxfMOKcxiD320+Z9k&#10;sEPx9HjxVB0SE3T4ulktVwvOxHOqut4LEdN75S3LQceNdlkttLD/gIl6UelzST42jk0dXy2aDAc0&#10;LL2BRKENRB/dUO6iN1reamPyDYzD7q2JbA/5+csvKyLcX8pyky3geKorqdNgjArkOydZOgayxdEE&#10;80zBKsmZUTTwOSJAaBNoc61MUYMbzF+qqb1xxCIbe7IyRzsvj/QUjyHqYSQ35oVpztDTF87nMc2z&#10;9fO+IF0/ps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gfi9cAAAAHAQAADwAAAAAAAAABACAA&#10;AAAiAAAAZHJzL2Rvd25yZXYueG1sUEsBAhQAFAAAAAgAh07iQEm0c1XVAQAAlAMAAA4AAAAAAAAA&#10;AQAgAAAAJgEAAGRycy9lMm9Eb2MueG1sUEsFBgAAAAAGAAYAWQEAAG0FAAAAAA==&#10;">
                      <v:fill on="f" focussize="0,0"/>
                      <v:stroke color="#000000" joinstyle="round" endarrow="block"/>
                      <v:imagedata o:title=""/>
                      <o:lock v:ext="edit" aspectratio="f"/>
                    </v:line>
                  </w:pict>
                </mc:Fallback>
              </mc:AlternateContent>
            </w:r>
          </w:p>
        </w:tc>
        <w:tc>
          <w:tcPr>
            <w:tcW w:w="1417" w:type="dxa"/>
            <w:vAlign w:val="center"/>
          </w:tcPr>
          <w:p>
            <w:pPr>
              <w:spacing w:line="400" w:lineRule="exact"/>
              <w:jc w:val="center"/>
              <w:rPr>
                <w:rFonts w:ascii="仿宋" w:hAnsi="仿宋" w:eastAsia="仿宋"/>
                <w:sz w:val="28"/>
                <w:szCs w:val="28"/>
              </w:rPr>
            </w:pPr>
            <w:r>
              <w:rPr>
                <w:rFonts w:hint="eastAsia" w:ascii="仿宋" w:hAnsi="仿宋" w:eastAsia="仿宋"/>
                <w:sz w:val="28"/>
                <w:szCs w:val="28"/>
              </w:rPr>
              <w:t>学籍所在学校初审、汇总材料</w:t>
            </w:r>
          </w:p>
          <w:p>
            <w:pPr>
              <w:spacing w:line="400" w:lineRule="exact"/>
              <w:jc w:val="center"/>
              <w:rPr>
                <w:rFonts w:ascii="仿宋" w:hAnsi="仿宋" w:eastAsia="仿宋" w:cs="仿宋"/>
                <w:sz w:val="28"/>
                <w:szCs w:val="28"/>
              </w:rPr>
            </w:pPr>
          </w:p>
        </w:tc>
        <w:tc>
          <w:tcPr>
            <w:tcW w:w="709"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mc:AlternateContent>
                <mc:Choice Requires="wps">
                  <w:drawing>
                    <wp:anchor distT="0" distB="0" distL="114300" distR="114300" simplePos="0" relativeHeight="251373568" behindDoc="0" locked="0" layoutInCell="1" allowOverlap="1">
                      <wp:simplePos x="0" y="0"/>
                      <wp:positionH relativeFrom="column">
                        <wp:posOffset>-59055</wp:posOffset>
                      </wp:positionH>
                      <wp:positionV relativeFrom="paragraph">
                        <wp:posOffset>161925</wp:posOffset>
                      </wp:positionV>
                      <wp:extent cx="418465" cy="8255"/>
                      <wp:effectExtent l="0" t="31115" r="635" b="36830"/>
                      <wp:wrapNone/>
                      <wp:docPr id="883" name="直线 906"/>
                      <wp:cNvGraphicFramePr/>
                      <a:graphic xmlns:a="http://schemas.openxmlformats.org/drawingml/2006/main">
                        <a:graphicData uri="http://schemas.microsoft.com/office/word/2010/wordprocessingShape">
                          <wps:wsp>
                            <wps:cNvSpPr/>
                            <wps:spPr>
                              <a:xfrm>
                                <a:off x="0" y="0"/>
                                <a:ext cx="41846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6" o:spid="_x0000_s1026" o:spt="20" style="position:absolute;left:0pt;margin-left:-4.65pt;margin-top:12.75pt;height:0.65pt;width:32.95pt;z-index:251373568;mso-width-relative:page;mso-height-relative:page;" filled="f" stroked="t" coordsize="21600,21600" o:gfxdata="UEsDBAoAAAAAAIdO4kAAAAAAAAAAAAAAAAAEAAAAZHJzL1BLAwQUAAAACACHTuJA+twv+NgAAAAH&#10;AQAADwAAAGRycy9kb3ducmV2LnhtbE2OwU7DMBBE70j8g7VI3FonRYlCiNMDUrm0gNoi1N7ceEki&#10;4nUUO234e5ZTOY5m9OYVy8l24oyDbx0piOcRCKTKmZZqBR/71SwD4YMmoztHqOAHPSzL25tC58Zd&#10;aIvnXagFQ8jnWkETQp9L6asGrfZz1yNx9+UGqwPHoZZm0BeG204uoiiVVrfED43u8bnB6ns3WgXb&#10;zWqdfa7HqRqOL/Hb/n3zevCZUvd3cfQEIuAUrmP402d1KNnp5EYyXnQKZo8PvFSwSBIQ3CdpCuLE&#10;Oc1AloX871/+AlBLAwQUAAAACACHTuJABOw2a9gBAACXAwAADgAAAGRycy9lMm9Eb2MueG1srVNL&#10;jhMxEN0jcQfLe9KdMIkyrXRmQRg2CEaa4QAV291tyT+5POnkLFyDFRuOM9eg7IQEGM0G0Qt32fX8&#10;XO+5vLrZW8N2KqL2ruXTSc2ZcsJL7fqWf3m4fbPkDBM4CcY71fKDQn6zfv1qNYZGzfzgjVSREYnD&#10;ZgwtH1IKTVWhGJQFnPigHCU7Hy0kmsa+khFGYremmtX1ohp9lCF6oRBpdXNM8nXh7zol0ueuQ5WY&#10;aTnVlsoYy7jNY7VeQdNHCIMWpzLgH6qwoB0deqbaQAL2GPUzKqtF9Oi7NBHeVr7rtFBFA6mZ1n+p&#10;uR8gqKKFzMFwtgn/H634tLuLTMuWL5dvOXNg6ZKevn57+v6DXdeL7M8YsCHYfbiLpxlSmMXuu2jz&#10;n2SwffH0cPZU7RMTtHg1XV4t5pwJSi1n83lmrC5bQ8T0QXnLctByo10WDA3sPmI6Qn9B8rJxbGz5&#10;9XyWGYH6pTOQKLSBFKDry170RstbbUzegbHfvjOR7SB3QPlOJfwBy4dsAIcjrqQyDJpBgXzvJEuH&#10;QM44amKeS7BKcmYU9XyOCjKBNhdkihpcb15AkwPGkRHZ26ObOdp6eaDbeAxR9wO5MS2V5gzdfrHt&#10;1Km5vX6fF6bLe1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rcL/jYAAAABwEAAA8AAAAAAAAA&#10;AQAgAAAAIgAAAGRycy9kb3ducmV2LnhtbFBLAQIUABQAAAAIAIdO4kAE7DZr2AEAAJcDAAAOAAAA&#10;AAAAAAEAIAAAACcBAABkcnMvZTJvRG9jLnhtbFBLBQYAAAAABgAGAFkBAABxBQAAAAA=&#10;">
                      <v:fill on="f" focussize="0,0"/>
                      <v:stroke color="#000000" joinstyle="round" endarrow="block"/>
                      <v:imagedata o:title=""/>
                      <o:lock v:ext="edit" aspectratio="f"/>
                    </v:line>
                  </w:pict>
                </mc:Fallback>
              </mc:AlternateContent>
            </w:r>
          </w:p>
        </w:tc>
        <w:tc>
          <w:tcPr>
            <w:tcW w:w="1276" w:type="dxa"/>
            <w:vAlign w:val="center"/>
          </w:tcPr>
          <w:p>
            <w:pPr>
              <w:spacing w:line="400" w:lineRule="exact"/>
              <w:jc w:val="center"/>
              <w:rPr>
                <w:rFonts w:ascii="仿宋" w:hAnsi="仿宋" w:eastAsia="仿宋" w:cs="仿宋"/>
                <w:sz w:val="28"/>
                <w:szCs w:val="28"/>
              </w:rPr>
            </w:pPr>
            <w:r>
              <w:rPr>
                <w:rFonts w:hint="eastAsia" w:ascii="仿宋" w:hAnsi="仿宋" w:eastAsia="仿宋"/>
                <w:sz w:val="28"/>
                <w:szCs w:val="28"/>
              </w:rPr>
              <w:t>抚顺市就业和人才服务中心</w:t>
            </w:r>
          </w:p>
        </w:tc>
        <w:tc>
          <w:tcPr>
            <w:tcW w:w="709"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mc:AlternateContent>
                <mc:Choice Requires="wps">
                  <w:drawing>
                    <wp:anchor distT="0" distB="0" distL="114300" distR="114300" simplePos="0" relativeHeight="251375616" behindDoc="0" locked="0" layoutInCell="1" allowOverlap="1">
                      <wp:simplePos x="0" y="0"/>
                      <wp:positionH relativeFrom="column">
                        <wp:posOffset>-55880</wp:posOffset>
                      </wp:positionH>
                      <wp:positionV relativeFrom="paragraph">
                        <wp:posOffset>250190</wp:posOffset>
                      </wp:positionV>
                      <wp:extent cx="443865" cy="0"/>
                      <wp:effectExtent l="0" t="38100" r="13335" b="38100"/>
                      <wp:wrapNone/>
                      <wp:docPr id="885" name="直线 908"/>
                      <wp:cNvGraphicFramePr/>
                      <a:graphic xmlns:a="http://schemas.openxmlformats.org/drawingml/2006/main">
                        <a:graphicData uri="http://schemas.microsoft.com/office/word/2010/wordprocessingShape">
                          <wps:wsp>
                            <wps:cNvSpPr/>
                            <wps:spPr>
                              <a:xfrm>
                                <a:off x="0" y="0"/>
                                <a:ext cx="44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8" o:spid="_x0000_s1026" o:spt="20" style="position:absolute;left:0pt;margin-left:-4.4pt;margin-top:19.7pt;height:0pt;width:34.95pt;z-index:251375616;mso-width-relative:page;mso-height-relative:page;" filled="f" stroked="t" coordsize="21600,21600" o:gfxdata="UEsDBAoAAAAAAIdO4kAAAAAAAAAAAAAAAAAEAAAAZHJzL1BLAwQUAAAACACHTuJAgZb5OdYAAAAH&#10;AQAADwAAAGRycy9kb3ducmV2LnhtbE3OMU/DMBAF4B2J/2AdElvrGFAVQpwOSGVpAbVFCDY3PpKI&#10;+BzZThv+PYcYYHx6p3dfuZxcL44YYudJg5pnIJBqbztqNLzsV7McREyGrOk9oYYvjLCszs9KU1h/&#10;oi0ed6kRPEKxMBralIZCyli36Eyc+wGJuw8fnEkcQyNtMCced728yrKFdKYj/tCaAe9brD93o9Ow&#10;3azW+et6nOrw/qCe9s+bx7eYa315obI7EAmn9HcMP3ymQ8Wmgx/JRtFrmOUsTxqub29AcL9QCsTh&#10;N8uqlP/91TdQSwMEFAAAAAgAh07iQJBwkl7WAQAAlAMAAA4AAABkcnMvZTJvRG9jLnhtbK1TzW4T&#10;MRC+I/EOlu9kN6GttqtseiCUC4JKhQeY2N5dS/6Tx80mz8JrcOLC4/Q1GDtpAlS9IHJwxp7xN9/3&#10;eXZ5s7OGbVVE7V3H57OaM+WEl9oNHf/65fZNwxkmcBKMd6rje4X8ZvX61XIKrVr40RupIiMQh+0U&#10;Oj6mFNqqQjEqCzjzQTlK9j5aSLSNQyUjTIRuTbWo66tq8lGG6IVCpNP1IclXBb/vlUif+x5VYqbj&#10;xC2VNZZ1k9dqtYR2iBBGLY404B9YWNCOmp6g1pCAPUT9DMpqET36Ps2Et5Xvey1U0UBq5vVfau5H&#10;CKpoIXMwnGzC/wcrPm3vItOy401zyZkDS4/0+O3744+f7Lpusj9TwJbK7sNdPO6Qwix210eb/0kG&#10;2xVP9ydP1S4xQYcXF2+bK0IWT6nqfC9ETB+UtywHHTfaZbXQwvYjJupFpU8l+dg4NnX8+nKR4YCG&#10;pTeQKLSB6KMbyl30RstbbUy+gXHYvDORbSE/f/llRYT7R1lusgYcD3UldRiMUYF87yRL+0C2OJpg&#10;nilYJTkzigY+RwQIbQJtzpUpanCDeaGa2htHLLKxBytztPFyT0/xEKIeRnJjXpjmDD194Xwc0zxb&#10;v+8L0vljW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Zb5OdYAAAAHAQAADwAAAAAAAAABACAA&#10;AAAiAAAAZHJzL2Rvd25yZXYueG1sUEsBAhQAFAAAAAgAh07iQJBwkl7WAQAAlAMAAA4AAAAAAAAA&#10;AQAgAAAAJQEAAGRycy9lMm9Eb2MueG1sUEsFBgAAAAAGAAYAWQEAAG0FAAAAAA==&#10;">
                      <v:fill on="f" focussize="0,0"/>
                      <v:stroke color="#000000" joinstyle="round" endarrow="block"/>
                      <v:imagedata o:title=""/>
                      <o:lock v:ext="edit" aspectratio="f"/>
                    </v:line>
                  </w:pict>
                </mc:Fallback>
              </mc:AlternateContent>
            </w:r>
          </w:p>
        </w:tc>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现场</w:t>
            </w:r>
          </w:p>
          <w:p>
            <w:pPr>
              <w:spacing w:line="400" w:lineRule="exact"/>
              <w:jc w:val="center"/>
              <w:rPr>
                <w:rFonts w:ascii="仿宋" w:hAnsi="仿宋" w:eastAsia="仿宋" w:cs="仿宋"/>
                <w:sz w:val="28"/>
                <w:szCs w:val="28"/>
              </w:rPr>
            </w:pPr>
            <w:r>
              <w:rPr>
                <w:rFonts w:hint="eastAsia" w:ascii="仿宋" w:hAnsi="仿宋" w:eastAsia="仿宋" w:cs="仿宋"/>
                <w:sz w:val="28"/>
                <w:szCs w:val="28"/>
              </w:rPr>
              <w:t>审核</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mc:AlternateContent>
                <mc:Choice Requires="wps">
                  <w:drawing>
                    <wp:anchor distT="0" distB="0" distL="114300" distR="114300" simplePos="0" relativeHeight="251374592" behindDoc="0" locked="0" layoutInCell="1" allowOverlap="1">
                      <wp:simplePos x="0" y="0"/>
                      <wp:positionH relativeFrom="column">
                        <wp:posOffset>-37465</wp:posOffset>
                      </wp:positionH>
                      <wp:positionV relativeFrom="paragraph">
                        <wp:posOffset>259080</wp:posOffset>
                      </wp:positionV>
                      <wp:extent cx="298450" cy="0"/>
                      <wp:effectExtent l="0" t="38100" r="6350" b="38100"/>
                      <wp:wrapNone/>
                      <wp:docPr id="884" name="直线 907"/>
                      <wp:cNvGraphicFramePr/>
                      <a:graphic xmlns:a="http://schemas.openxmlformats.org/drawingml/2006/main">
                        <a:graphicData uri="http://schemas.microsoft.com/office/word/2010/wordprocessingShape">
                          <wps:wsp>
                            <wps:cNvSpPr/>
                            <wps:spPr>
                              <a:xfrm>
                                <a:off x="0" y="0"/>
                                <a:ext cx="2984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7" o:spid="_x0000_s1026" o:spt="20" style="position:absolute;left:0pt;margin-left:-2.95pt;margin-top:20.4pt;height:0pt;width:23.5pt;z-index:251374592;mso-width-relative:page;mso-height-relative:page;" filled="f" stroked="t" coordsize="21600,21600" o:gfxdata="UEsDBAoAAAAAAIdO4kAAAAAAAAAAAAAAAAAEAAAAZHJzL1BLAwQUAAAACACHTuJAgUvyUtYAAAAH&#10;AQAADwAAAGRycy9kb3ducmV2LnhtbE2PwU7DMBBE70j8g7VI3FrbqKAQ4vSAVC4toLYIwc2NlyQi&#10;Xkex04a/ZxEHOI5mNPOmWE6+E0ccYhvIgJ4rEEhVcC3VBl72q1kGIiZLznaB0MAXRliW52eFzV04&#10;0RaPu1QLLqGYWwNNSn0uZawa9DbOQ4/E3kcYvE0sh1q6wZ643HfySqkb6W1LvNDYHu8brD53ozew&#10;3azW2et6nKrh/UE/7Z83j28xM+byQqs7EAmn9BeGH3xGh5KZDmEkF0VnYHZ9y0kDC8UP2F9oDeLw&#10;q2VZyP/85TdQSwMEFAAAAAgAh07iQJQqzrDXAQAAlAMAAA4AAABkcnMvZTJvRG9jLnhtbK1TS27b&#10;MBDdF+gdCO5ryUbc2oLlLOqmm6INkPQAY5KSCPAHDmPZZ+k1uuqmx8k1OqQdux9kE9QLesgZvnnv&#10;cbS63lvDdiqi9q7l00nNmXLCS+36ln+9v3mz4AwTOAnGO9Xyg0J+vX79ajWGRs384I1UkRGIw2YM&#10;LR9SCk1VoRiUBZz4oBwlOx8tJNrGvpIRRkK3pprV9dtq9FGG6IVCpNPNMcnXBb/rlEhfug5VYqbl&#10;xC2VNZZ1m9dqvYKmjxAGLU404AUsLGhHTc9QG0jAHqL+B8pqET36Lk2Et5XvOi1U0UBqpvVfau4G&#10;CKpoIXMwnG3C/wcrPu9uI9Oy5YvFFWcOLD3S47fvjz9+smX9LvszBmyo7C7cxtMOKcxi9120+Z9k&#10;sH3x9HD2VO0TE3Q4Wy6u5uS8eEpVl3shYvqovGU5aLnRLquFBnafMFEvKn0qycfGsbHly/lsTnBA&#10;w9IZSBTaQPTR9eUueqPljTYm38DYb9+byHaQn7/8siLC/aMsN9kADse6kjoOxqBAfnCSpUMgWxxN&#10;MM8UrJKcGUUDnyMChCaBNpfKFDW43jxTTe2NIxbZ2KOVOdp6eaCneAhR9wO5MS1Mc4aevnA+jWme&#10;rd/3BenyM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FL8lLWAAAABwEAAA8AAAAAAAAAAQAg&#10;AAAAIgAAAGRycy9kb3ducmV2LnhtbFBLAQIUABQAAAAIAIdO4kCUKs6w1wEAAJQDAAAOAAAAAAAA&#10;AAEAIAAAACUBAABkcnMvZTJvRG9jLnhtbFBLBQYAAAAABgAGAFkBAABuBQAAAAA=&#10;">
                      <v:fill on="f" focussize="0,0"/>
                      <v:stroke color="#000000" joinstyle="round" endarrow="block"/>
                      <v:imagedata o:title=""/>
                      <o:lock v:ext="edit" aspectratio="f"/>
                    </v:line>
                  </w:pict>
                </mc:Fallback>
              </mc:AlternateContent>
            </w: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审核发放</w:t>
            </w:r>
          </w:p>
        </w:tc>
      </w:tr>
    </w:tbl>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四、办理地点</w:t>
      </w:r>
    </w:p>
    <w:p>
      <w:pPr>
        <w:ind w:firstLine="640" w:firstLineChars="200"/>
        <w:rPr>
          <w:rFonts w:ascii="仿宋" w:hAnsi="仿宋" w:eastAsia="仿宋" w:cs="仿宋"/>
          <w:sz w:val="32"/>
          <w:szCs w:val="32"/>
        </w:rPr>
      </w:pPr>
      <w:r>
        <w:rPr>
          <w:rFonts w:hint="eastAsia" w:ascii="仿宋" w:hAnsi="仿宋" w:eastAsia="仿宋" w:cs="仿宋"/>
          <w:sz w:val="32"/>
          <w:szCs w:val="32"/>
        </w:rPr>
        <w:t>学籍所在学校。</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学校在收集材料、审核结束后</w:t>
      </w:r>
      <w:r>
        <w:rPr>
          <w:rFonts w:ascii="仿宋" w:hAnsi="仿宋" w:eastAsia="仿宋" w:cs="仿宋"/>
          <w:sz w:val="32"/>
          <w:szCs w:val="32"/>
        </w:rPr>
        <w:t>30</w:t>
      </w:r>
      <w:r>
        <w:rPr>
          <w:rFonts w:hint="eastAsia" w:ascii="仿宋" w:hAnsi="仿宋" w:eastAsia="仿宋" w:cs="仿宋"/>
          <w:sz w:val="32"/>
          <w:szCs w:val="32"/>
        </w:rPr>
        <w:t>个工作日内。</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3" w:firstLineChars="200"/>
        <w:rPr>
          <w:rFonts w:ascii="仿宋" w:hAnsi="仿宋" w:eastAsia="仿宋" w:cs="仿宋"/>
          <w:sz w:val="32"/>
          <w:szCs w:val="32"/>
        </w:rPr>
      </w:pPr>
      <w:r>
        <w:rPr>
          <w:rFonts w:hint="eastAsia" w:ascii="楷体" w:hAnsi="楷体" w:eastAsia="楷体" w:cs="仿宋"/>
          <w:b/>
          <w:sz w:val="32"/>
          <w:szCs w:val="32"/>
        </w:rPr>
        <w:t>八、抚顺市监督电话</w:t>
      </w:r>
      <w:r>
        <w:rPr>
          <w:rFonts w:hint="eastAsia" w:ascii="仿宋" w:hAnsi="仿宋" w:eastAsia="仿宋"/>
          <w:sz w:val="32"/>
          <w:szCs w:val="32"/>
        </w:rPr>
        <w:t>：024-</w:t>
      </w:r>
      <w:r>
        <w:rPr>
          <w:rFonts w:ascii="仿宋" w:hAnsi="仿宋" w:eastAsia="仿宋"/>
          <w:sz w:val="32"/>
          <w:szCs w:val="32"/>
        </w:rPr>
        <w:t>58303019</w:t>
      </w:r>
    </w:p>
    <w:p>
      <w:pPr>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spacing w:line="500" w:lineRule="exact"/>
        <w:ind w:firstLine="643" w:firstLineChars="200"/>
        <w:jc w:val="center"/>
        <w:rPr>
          <w:rFonts w:ascii="仿宋" w:hAnsi="仿宋" w:eastAsia="仿宋" w:cs="黑体"/>
          <w:b/>
          <w:bCs/>
          <w:sz w:val="32"/>
          <w:szCs w:val="32"/>
        </w:rPr>
      </w:pPr>
    </w:p>
    <w:p>
      <w:pPr>
        <w:pStyle w:val="2"/>
        <w:spacing w:before="0" w:beforeAutospacing="0" w:after="0" w:afterAutospacing="0"/>
        <w:jc w:val="center"/>
        <w:rPr>
          <w:sz w:val="44"/>
          <w:szCs w:val="44"/>
        </w:rPr>
      </w:pPr>
      <w:bookmarkStart w:id="825" w:name="_Toc31679"/>
      <w:bookmarkStart w:id="826" w:name="_Toc20142_WPSOffice_Level1"/>
      <w:bookmarkStart w:id="827" w:name="_Toc19221_WPSOffice_Level1"/>
      <w:bookmarkStart w:id="828" w:name="_Toc26107_WPSOffice_Level1"/>
      <w:bookmarkStart w:id="829" w:name="_Toc10981_WPSOffice_Level1"/>
      <w:bookmarkStart w:id="830" w:name="_Toc24668_WPSOffice_Level1"/>
      <w:bookmarkStart w:id="831" w:name="_Toc24986"/>
      <w:r>
        <w:rPr>
          <w:rFonts w:hint="eastAsia"/>
          <w:sz w:val="44"/>
          <w:szCs w:val="44"/>
        </w:rPr>
        <w:t>档案接收服务</w:t>
      </w:r>
      <w:bookmarkEnd w:id="825"/>
      <w:bookmarkEnd w:id="826"/>
      <w:bookmarkEnd w:id="827"/>
      <w:bookmarkEnd w:id="828"/>
      <w:bookmarkEnd w:id="829"/>
      <w:bookmarkEnd w:id="830"/>
      <w:bookmarkEnd w:id="831"/>
    </w:p>
    <w:p>
      <w:pPr>
        <w:spacing w:afterLines="50" w:line="500" w:lineRule="exact"/>
        <w:ind w:firstLine="643" w:firstLineChars="200"/>
        <w:jc w:val="center"/>
        <w:rPr>
          <w:rFonts w:ascii="仿宋" w:hAnsi="仿宋" w:eastAsia="仿宋" w:cs="楷体"/>
          <w:b/>
          <w:sz w:val="32"/>
          <w:szCs w:val="32"/>
        </w:rPr>
      </w:pPr>
    </w:p>
    <w:p>
      <w:pPr>
        <w:pStyle w:val="21"/>
        <w:ind w:firstLine="643"/>
        <w:rPr>
          <w:rFonts w:ascii="楷体" w:hAnsi="楷体" w:eastAsia="楷体" w:cs="仿宋"/>
          <w:b/>
          <w:sz w:val="32"/>
          <w:szCs w:val="32"/>
        </w:rPr>
      </w:pPr>
      <w:r>
        <w:rPr>
          <w:rFonts w:hint="eastAsia" w:ascii="楷体" w:hAnsi="楷体" w:eastAsia="楷体" w:cs="黑体"/>
          <w:b/>
          <w:bCs/>
          <w:sz w:val="32"/>
          <w:szCs w:val="32"/>
        </w:rPr>
        <w:t>一、档案接收</w:t>
      </w:r>
      <w:r>
        <w:rPr>
          <w:rFonts w:hint="eastAsia" w:ascii="楷体" w:hAnsi="楷体" w:eastAsia="楷体" w:cs="楷体"/>
          <w:b/>
          <w:sz w:val="32"/>
          <w:szCs w:val="32"/>
        </w:rPr>
        <w:t>服务</w:t>
      </w:r>
      <w:r>
        <w:rPr>
          <w:rFonts w:hint="eastAsia" w:ascii="楷体" w:hAnsi="楷体" w:eastAsia="楷体" w:cs="仿宋"/>
          <w:b/>
          <w:sz w:val="32"/>
          <w:szCs w:val="32"/>
        </w:rPr>
        <w:t>申请对象及条件</w:t>
      </w:r>
    </w:p>
    <w:p>
      <w:pPr>
        <w:pStyle w:val="21"/>
        <w:ind w:firstLine="640"/>
        <w:rPr>
          <w:rFonts w:ascii="仿宋" w:hAnsi="仿宋" w:eastAsia="仿宋" w:cs="仿宋"/>
          <w:sz w:val="32"/>
          <w:szCs w:val="32"/>
        </w:rPr>
      </w:pPr>
      <w:r>
        <w:rPr>
          <w:rFonts w:hint="eastAsia" w:ascii="仿宋" w:hAnsi="仿宋" w:eastAsia="仿宋" w:cs="仿宋"/>
          <w:sz w:val="32"/>
          <w:szCs w:val="32"/>
        </w:rPr>
        <w:t>流动人员人事档案具体由县级以上</w:t>
      </w:r>
      <w:r>
        <w:rPr>
          <w:rFonts w:ascii="仿宋" w:hAnsi="仿宋" w:eastAsia="仿宋" w:cs="仿宋"/>
          <w:sz w:val="32"/>
          <w:szCs w:val="32"/>
        </w:rPr>
        <w:t>(</w:t>
      </w:r>
      <w:r>
        <w:rPr>
          <w:rFonts w:hint="eastAsia" w:ascii="仿宋" w:hAnsi="仿宋" w:eastAsia="仿宋" w:cs="仿宋"/>
          <w:sz w:val="32"/>
          <w:szCs w:val="32"/>
        </w:rPr>
        <w:t>含县级</w:t>
      </w:r>
      <w:r>
        <w:rPr>
          <w:rFonts w:ascii="仿宋" w:hAnsi="仿宋" w:eastAsia="仿宋" w:cs="仿宋"/>
          <w:sz w:val="32"/>
          <w:szCs w:val="32"/>
        </w:rPr>
        <w:t>)</w:t>
      </w:r>
      <w:r>
        <w:rPr>
          <w:rFonts w:hint="eastAsia" w:ascii="仿宋" w:hAnsi="仿宋" w:eastAsia="仿宋" w:cs="仿宋"/>
          <w:sz w:val="32"/>
          <w:szCs w:val="32"/>
        </w:rPr>
        <w:t>公共就业和人才服务机构以及经人力资源社会保障部门授权的单位管理。跨地区流动人员的人事档案，可由其户籍所在地或现工作单位所在地的公共就业和人才服务机构管理。</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43" w:firstLineChars="200"/>
        <w:rPr>
          <w:rFonts w:ascii="仿宋" w:hAnsi="仿宋" w:eastAsia="仿宋" w:cs="Calibri"/>
          <w:sz w:val="32"/>
          <w:szCs w:val="32"/>
        </w:rPr>
      </w:pPr>
      <w:r>
        <w:rPr>
          <w:rFonts w:hint="eastAsia" w:ascii="仿宋" w:hAnsi="仿宋" w:eastAsia="仿宋" w:cs="Calibri"/>
          <w:b/>
          <w:bCs/>
          <w:sz w:val="32"/>
          <w:szCs w:val="32"/>
        </w:rPr>
        <w:t>高校毕业生：</w:t>
      </w:r>
      <w:r>
        <w:rPr>
          <w:rFonts w:hint="eastAsia" w:ascii="仿宋" w:hAnsi="仿宋" w:eastAsia="仿宋" w:cs="Calibri"/>
          <w:sz w:val="32"/>
          <w:szCs w:val="32"/>
        </w:rPr>
        <w:t>持身份证、毕业生报到证、抚顺本市户口、毕业生档案。</w:t>
      </w:r>
    </w:p>
    <w:p>
      <w:pPr>
        <w:ind w:firstLine="643" w:firstLineChars="200"/>
        <w:rPr>
          <w:rFonts w:ascii="仿宋" w:hAnsi="仿宋" w:eastAsia="仿宋" w:cs="Calibri"/>
          <w:sz w:val="32"/>
          <w:szCs w:val="32"/>
        </w:rPr>
      </w:pPr>
      <w:r>
        <w:rPr>
          <w:rFonts w:hint="eastAsia" w:ascii="仿宋" w:hAnsi="仿宋" w:eastAsia="仿宋" w:cs="Calibri"/>
          <w:b/>
          <w:bCs/>
          <w:sz w:val="32"/>
          <w:szCs w:val="32"/>
        </w:rPr>
        <w:t>流动人员：</w:t>
      </w:r>
      <w:r>
        <w:rPr>
          <w:rFonts w:hint="eastAsia" w:ascii="仿宋" w:hAnsi="仿宋" w:eastAsia="仿宋" w:cs="Calibri"/>
          <w:sz w:val="32"/>
          <w:szCs w:val="32"/>
        </w:rPr>
        <w:t>持身份证、人事档案、劳动合同（聘用）及解除劳动（聘用）关系证明、档案转递通知单。</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三、办理地点及咨询电话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26" w:firstLineChars="195"/>
        <w:rPr>
          <w:rFonts w:ascii="仿宋" w:hAnsi="仿宋" w:eastAsia="仿宋" w:cs="仿宋"/>
          <w:b/>
          <w:bCs/>
          <w:sz w:val="32"/>
          <w:szCs w:val="32"/>
        </w:rPr>
      </w:pPr>
      <w:r>
        <w:rPr>
          <w:rFonts w:hint="eastAsia" w:ascii="楷体" w:hAnsi="楷体" w:eastAsia="楷体" w:cs="黑体"/>
          <w:b/>
          <w:bCs/>
          <w:sz w:val="32"/>
          <w:szCs w:val="32"/>
        </w:rPr>
        <w:t>四、办理时限：</w:t>
      </w:r>
      <w:r>
        <w:rPr>
          <w:rFonts w:hint="eastAsia" w:ascii="仿宋" w:hAnsi="仿宋" w:eastAsia="仿宋" w:cs="仿宋"/>
          <w:sz w:val="32"/>
          <w:szCs w:val="32"/>
        </w:rPr>
        <w:t>符合条件，现场即时办结。</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500" w:lineRule="exact"/>
        <w:ind w:firstLine="643" w:firstLineChars="200"/>
        <w:rPr>
          <w:rFonts w:ascii="楷体" w:hAnsi="楷体" w:eastAsia="楷体" w:cs="黑体"/>
          <w:b/>
          <w:bCs/>
          <w:sz w:val="32"/>
          <w:szCs w:val="32"/>
        </w:rPr>
      </w:pPr>
      <w:r>
        <w:rPr>
          <w:rFonts w:hint="eastAsia" w:ascii="楷体" w:hAnsi="楷体" w:eastAsia="楷体" w:cs="黑体"/>
          <w:b/>
          <w:bCs/>
          <w:sz w:val="32"/>
          <w:szCs w:val="32"/>
        </w:rPr>
        <w:t>七、办理流程图</w:t>
      </w:r>
    </w:p>
    <w:p>
      <w:pPr>
        <w:tabs>
          <w:tab w:val="left" w:pos="2209"/>
        </w:tabs>
        <w:rPr>
          <w:rFonts w:ascii="仿宋" w:hAnsi="仿宋" w:eastAsia="仿宋" w:cs="宋体"/>
          <w:sz w:val="32"/>
          <w:szCs w:val="32"/>
        </w:rPr>
      </w:pPr>
    </w:p>
    <w:p>
      <w:pPr>
        <w:ind w:firstLine="2880" w:firstLineChars="1200"/>
        <w:rPr>
          <w:rFonts w:ascii="仿宋" w:hAnsi="仿宋" w:eastAsia="仿宋" w:cs="宋体"/>
          <w:sz w:val="24"/>
          <w:szCs w:val="24"/>
        </w:rPr>
      </w:pPr>
      <w:r>
        <w:rPr>
          <w:rFonts w:hint="eastAsia" w:ascii="仿宋" w:hAnsi="仿宋" w:eastAsia="仿宋" w:cs="宋体"/>
          <w:sz w:val="24"/>
          <w:szCs w:val="24"/>
        </w:rPr>
        <w:t>档案接收</w:t>
      </w:r>
    </w:p>
    <w:p>
      <w:pPr>
        <w:rPr>
          <w:rFonts w:ascii="仿宋" w:hAnsi="仿宋" w:eastAsia="仿宋"/>
          <w:sz w:val="32"/>
          <w:szCs w:val="32"/>
        </w:rPr>
      </w:pPr>
      <w:r>
        <w:rPr>
          <w:rFonts w:ascii="仿宋" w:hAnsi="仿宋" w:eastAsia="仿宋"/>
          <w:sz w:val="32"/>
          <w:szCs w:val="32"/>
        </w:rPr>
        <mc:AlternateContent>
          <mc:Choice Requires="wpc">
            <w:drawing>
              <wp:inline distT="0" distB="0" distL="114300" distR="114300">
                <wp:extent cx="5441950" cy="4557395"/>
                <wp:effectExtent l="4445" t="4445" r="20955" b="10160"/>
                <wp:docPr id="1194" name="画布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0" name="Line 90"/>
                        <wps:cNvSpPr/>
                        <wps:spPr>
                          <a:xfrm>
                            <a:off x="528571" y="0"/>
                            <a:ext cx="730" cy="296778"/>
                          </a:xfrm>
                          <a:prstGeom prst="line">
                            <a:avLst/>
                          </a:prstGeom>
                          <a:ln w="9525" cap="flat" cmpd="sng">
                            <a:solidFill>
                              <a:srgbClr val="000000"/>
                            </a:solidFill>
                            <a:prstDash val="solid"/>
                            <a:headEnd type="none" w="med" len="med"/>
                            <a:tailEnd type="none" w="med" len="med"/>
                          </a:ln>
                        </wps:spPr>
                        <wps:bodyPr upright="1"/>
                      </wps:wsp>
                      <wps:wsp>
                        <wps:cNvPr id="1161" name="Line 91"/>
                        <wps:cNvSpPr/>
                        <wps:spPr>
                          <a:xfrm>
                            <a:off x="2242778" y="0"/>
                            <a:ext cx="730" cy="296778"/>
                          </a:xfrm>
                          <a:prstGeom prst="line">
                            <a:avLst/>
                          </a:prstGeom>
                          <a:ln w="9525" cap="flat" cmpd="sng">
                            <a:solidFill>
                              <a:srgbClr val="000000"/>
                            </a:solidFill>
                            <a:prstDash val="solid"/>
                            <a:headEnd type="none" w="med" len="med"/>
                            <a:tailEnd type="none" w="med" len="med"/>
                          </a:ln>
                        </wps:spPr>
                        <wps:bodyPr upright="1"/>
                      </wps:wsp>
                      <wps:wsp>
                        <wps:cNvPr id="1162" name="Line 92"/>
                        <wps:cNvSpPr/>
                        <wps:spPr>
                          <a:xfrm>
                            <a:off x="4299389" y="0"/>
                            <a:ext cx="730" cy="296778"/>
                          </a:xfrm>
                          <a:prstGeom prst="line">
                            <a:avLst/>
                          </a:prstGeom>
                          <a:ln w="9525" cap="flat" cmpd="sng">
                            <a:solidFill>
                              <a:srgbClr val="000000"/>
                            </a:solidFill>
                            <a:prstDash val="solid"/>
                            <a:headEnd type="none" w="med" len="med"/>
                            <a:tailEnd type="none" w="med" len="med"/>
                          </a:ln>
                        </wps:spPr>
                        <wps:bodyPr upright="1"/>
                      </wps:wsp>
                      <wps:wsp>
                        <wps:cNvPr id="1163" name="Rectangle 93"/>
                        <wps:cNvSpPr/>
                        <wps:spPr>
                          <a:xfrm>
                            <a:off x="1671133" y="296778"/>
                            <a:ext cx="1142561" cy="297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本市流动人员</w:t>
                              </w:r>
                            </w:p>
                          </w:txbxContent>
                        </wps:txbx>
                        <wps:bodyPr upright="1"/>
                      </wps:wsp>
                      <wps:wsp>
                        <wps:cNvPr id="1164" name="Rectangle 94"/>
                        <wps:cNvSpPr/>
                        <wps:spPr>
                          <a:xfrm>
                            <a:off x="3727743" y="296778"/>
                            <a:ext cx="1257913" cy="297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外地流动人员</w:t>
                              </w:r>
                            </w:p>
                          </w:txbxContent>
                        </wps:txbx>
                        <wps:bodyPr upright="1"/>
                      </wps:wsp>
                      <wps:wsp>
                        <wps:cNvPr id="1165" name="Line 95"/>
                        <wps:cNvSpPr/>
                        <wps:spPr>
                          <a:xfrm>
                            <a:off x="528571" y="594284"/>
                            <a:ext cx="730" cy="395217"/>
                          </a:xfrm>
                          <a:prstGeom prst="line">
                            <a:avLst/>
                          </a:prstGeom>
                          <a:ln w="9525" cap="flat" cmpd="sng">
                            <a:solidFill>
                              <a:srgbClr val="000000"/>
                            </a:solidFill>
                            <a:prstDash val="solid"/>
                            <a:headEnd type="none" w="med" len="med"/>
                            <a:tailEnd type="none" w="med" len="med"/>
                          </a:ln>
                        </wps:spPr>
                        <wps:bodyPr upright="1"/>
                      </wps:wsp>
                      <wps:wsp>
                        <wps:cNvPr id="1166" name="Line 96"/>
                        <wps:cNvSpPr/>
                        <wps:spPr>
                          <a:xfrm>
                            <a:off x="2242778" y="594284"/>
                            <a:ext cx="730" cy="296778"/>
                          </a:xfrm>
                          <a:prstGeom prst="line">
                            <a:avLst/>
                          </a:prstGeom>
                          <a:ln w="9525" cap="flat" cmpd="sng">
                            <a:solidFill>
                              <a:srgbClr val="000000"/>
                            </a:solidFill>
                            <a:prstDash val="solid"/>
                            <a:headEnd type="none" w="med" len="med"/>
                            <a:tailEnd type="none" w="med" len="med"/>
                          </a:ln>
                        </wps:spPr>
                        <wps:bodyPr upright="1"/>
                      </wps:wsp>
                      <wps:wsp>
                        <wps:cNvPr id="1167" name="Rectangle 97"/>
                        <wps:cNvSpPr/>
                        <wps:spPr>
                          <a:xfrm>
                            <a:off x="1359535" y="904875"/>
                            <a:ext cx="1713865" cy="859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人事档案</w:t>
                              </w:r>
                            </w:p>
                            <w:p>
                              <w:pPr>
                                <w:rPr>
                                  <w:rFonts w:ascii="仿宋" w:hAnsi="仿宋" w:eastAsia="仿宋"/>
                                  <w:sz w:val="24"/>
                                  <w:szCs w:val="24"/>
                                </w:rPr>
                              </w:pPr>
                              <w:r>
                                <w:rPr>
                                  <w:rFonts w:hint="eastAsia" w:ascii="仿宋" w:hAnsi="仿宋" w:eastAsia="仿宋"/>
                                  <w:sz w:val="24"/>
                                  <w:szCs w:val="24"/>
                                </w:rPr>
                                <w:t>劳动合同（聘用）及解除劳动（聘用）关系证明</w:t>
                              </w:r>
                            </w:p>
                            <w:p>
                              <w:pPr>
                                <w:rPr>
                                  <w:rFonts w:ascii="仿宋" w:hAnsi="仿宋" w:eastAsia="仿宋"/>
                                  <w:sz w:val="24"/>
                                  <w:szCs w:val="24"/>
                                </w:rPr>
                              </w:pPr>
                              <w:r>
                                <w:rPr>
                                  <w:rFonts w:hint="eastAsia" w:ascii="仿宋" w:hAnsi="仿宋" w:eastAsia="仿宋"/>
                                  <w:sz w:val="24"/>
                                  <w:szCs w:val="24"/>
                                </w:rPr>
                                <w:t>档案转递通知单</w:t>
                              </w:r>
                            </w:p>
                          </w:txbxContent>
                        </wps:txbx>
                        <wps:bodyPr upright="1"/>
                      </wps:wsp>
                      <wps:wsp>
                        <wps:cNvPr id="1168" name="Line 98"/>
                        <wps:cNvSpPr/>
                        <wps:spPr>
                          <a:xfrm>
                            <a:off x="4299389" y="594284"/>
                            <a:ext cx="730" cy="395217"/>
                          </a:xfrm>
                          <a:prstGeom prst="line">
                            <a:avLst/>
                          </a:prstGeom>
                          <a:ln w="9525" cap="flat" cmpd="sng">
                            <a:solidFill>
                              <a:srgbClr val="000000"/>
                            </a:solidFill>
                            <a:prstDash val="solid"/>
                            <a:headEnd type="none" w="med" len="med"/>
                            <a:tailEnd type="none" w="med" len="med"/>
                          </a:ln>
                        </wps:spPr>
                        <wps:bodyPr upright="1"/>
                      </wps:wsp>
                      <wps:wsp>
                        <wps:cNvPr id="1169" name="Line 99"/>
                        <wps:cNvSpPr/>
                        <wps:spPr>
                          <a:xfrm>
                            <a:off x="3499231" y="990231"/>
                            <a:ext cx="1600316" cy="729"/>
                          </a:xfrm>
                          <a:prstGeom prst="line">
                            <a:avLst/>
                          </a:prstGeom>
                          <a:ln w="9525" cap="flat" cmpd="sng">
                            <a:solidFill>
                              <a:srgbClr val="000000"/>
                            </a:solidFill>
                            <a:prstDash val="solid"/>
                            <a:headEnd type="none" w="med" len="med"/>
                            <a:tailEnd type="none" w="med" len="med"/>
                          </a:ln>
                        </wps:spPr>
                        <wps:bodyPr upright="1"/>
                      </wps:wsp>
                      <wps:wsp>
                        <wps:cNvPr id="1170" name="Line 100"/>
                        <wps:cNvSpPr/>
                        <wps:spPr>
                          <a:xfrm>
                            <a:off x="3499231" y="990231"/>
                            <a:ext cx="730" cy="397405"/>
                          </a:xfrm>
                          <a:prstGeom prst="line">
                            <a:avLst/>
                          </a:prstGeom>
                          <a:ln w="9525" cap="flat" cmpd="sng">
                            <a:solidFill>
                              <a:srgbClr val="000000"/>
                            </a:solidFill>
                            <a:prstDash val="solid"/>
                            <a:headEnd type="none" w="med" len="med"/>
                            <a:tailEnd type="none" w="med" len="med"/>
                          </a:ln>
                        </wps:spPr>
                        <wps:bodyPr upright="1"/>
                      </wps:wsp>
                      <wps:wsp>
                        <wps:cNvPr id="1171" name="Line 101"/>
                        <wps:cNvSpPr/>
                        <wps:spPr>
                          <a:xfrm>
                            <a:off x="5099547" y="990231"/>
                            <a:ext cx="730" cy="397405"/>
                          </a:xfrm>
                          <a:prstGeom prst="line">
                            <a:avLst/>
                          </a:prstGeom>
                          <a:ln w="9525" cap="flat" cmpd="sng">
                            <a:solidFill>
                              <a:srgbClr val="000000"/>
                            </a:solidFill>
                            <a:prstDash val="solid"/>
                            <a:headEnd type="none" w="med" len="med"/>
                            <a:tailEnd type="none" w="med" len="med"/>
                          </a:ln>
                        </wps:spPr>
                        <wps:bodyPr upright="1"/>
                      </wps:wsp>
                      <wps:wsp>
                        <wps:cNvPr id="1172" name="Rectangle 102"/>
                        <wps:cNvSpPr/>
                        <wps:spPr>
                          <a:xfrm>
                            <a:off x="3270885" y="1387475"/>
                            <a:ext cx="85407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工作在外地，户籍在抚顺</w:t>
                              </w:r>
                            </w:p>
                          </w:txbxContent>
                        </wps:txbx>
                        <wps:bodyPr upright="1"/>
                      </wps:wsp>
                      <wps:wsp>
                        <wps:cNvPr id="1173" name="Rectangle 103"/>
                        <wps:cNvSpPr/>
                        <wps:spPr>
                          <a:xfrm>
                            <a:off x="4527901" y="1386906"/>
                            <a:ext cx="914049" cy="6934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户籍在外地，工作在抚顺</w:t>
                              </w:r>
                            </w:p>
                          </w:txbxContent>
                        </wps:txbx>
                        <wps:bodyPr upright="1"/>
                      </wps:wsp>
                      <wps:wsp>
                        <wps:cNvPr id="1174" name="Rectangle 104"/>
                        <wps:cNvSpPr/>
                        <wps:spPr>
                          <a:xfrm>
                            <a:off x="71547" y="296778"/>
                            <a:ext cx="1027940" cy="2960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高校毕业生</w:t>
                              </w:r>
                            </w:p>
                          </w:txbxContent>
                        </wps:txbx>
                        <wps:bodyPr upright="1"/>
                      </wps:wsp>
                      <wps:wsp>
                        <wps:cNvPr id="1175" name="Rectangle 105"/>
                        <wps:cNvSpPr/>
                        <wps:spPr>
                          <a:xfrm>
                            <a:off x="3270719" y="2377137"/>
                            <a:ext cx="800158" cy="495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抚顺本地户口</w:t>
                              </w:r>
                            </w:p>
                          </w:txbxContent>
                        </wps:txbx>
                        <wps:bodyPr upright="1"/>
                      </wps:wsp>
                      <wps:wsp>
                        <wps:cNvPr id="1176" name="Rectangle 106"/>
                        <wps:cNvSpPr/>
                        <wps:spPr>
                          <a:xfrm>
                            <a:off x="4459605" y="2352040"/>
                            <a:ext cx="982345" cy="852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与抚顺本地企业签订的劳动合同及身份证</w:t>
                              </w:r>
                            </w:p>
                          </w:txbxContent>
                        </wps:txbx>
                        <wps:bodyPr upright="1"/>
                      </wps:wsp>
                      <wps:wsp>
                        <wps:cNvPr id="1177" name="Line 107"/>
                        <wps:cNvSpPr/>
                        <wps:spPr>
                          <a:xfrm>
                            <a:off x="3657656" y="2872982"/>
                            <a:ext cx="730" cy="693453"/>
                          </a:xfrm>
                          <a:prstGeom prst="line">
                            <a:avLst/>
                          </a:prstGeom>
                          <a:ln w="9525" cap="flat" cmpd="sng">
                            <a:solidFill>
                              <a:srgbClr val="000000"/>
                            </a:solidFill>
                            <a:prstDash val="solid"/>
                            <a:headEnd type="none" w="med" len="med"/>
                            <a:tailEnd type="none" w="med" len="med"/>
                          </a:ln>
                        </wps:spPr>
                        <wps:bodyPr upright="1"/>
                      </wps:wsp>
                      <wps:wsp>
                        <wps:cNvPr id="1178" name="Line 108"/>
                        <wps:cNvSpPr/>
                        <wps:spPr>
                          <a:xfrm>
                            <a:off x="4291358" y="3588311"/>
                            <a:ext cx="730" cy="98440"/>
                          </a:xfrm>
                          <a:prstGeom prst="line">
                            <a:avLst/>
                          </a:prstGeom>
                          <a:ln w="9525" cap="flat" cmpd="sng">
                            <a:solidFill>
                              <a:srgbClr val="000000"/>
                            </a:solidFill>
                            <a:prstDash val="solid"/>
                            <a:headEnd type="none" w="med" len="med"/>
                            <a:tailEnd type="none" w="med" len="med"/>
                          </a:ln>
                        </wps:spPr>
                        <wps:bodyPr upright="1"/>
                      </wps:wsp>
                      <wps:wsp>
                        <wps:cNvPr id="1179" name="Rectangle 109"/>
                        <wps:cNvSpPr/>
                        <wps:spPr>
                          <a:xfrm>
                            <a:off x="3615312" y="3683104"/>
                            <a:ext cx="1371074" cy="297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ascii="仿宋" w:hAnsi="仿宋" w:eastAsia="仿宋"/>
                                  <w:sz w:val="24"/>
                                  <w:szCs w:val="24"/>
                                </w:rPr>
                              </w:pPr>
                              <w:r>
                                <w:rPr>
                                  <w:rFonts w:hint="eastAsia" w:ascii="仿宋" w:hAnsi="仿宋" w:eastAsia="仿宋"/>
                                  <w:sz w:val="24"/>
                                  <w:szCs w:val="24"/>
                                </w:rPr>
                                <w:t>出具调档函</w:t>
                              </w:r>
                            </w:p>
                          </w:txbxContent>
                        </wps:txbx>
                        <wps:bodyPr upright="1"/>
                      </wps:wsp>
                      <wps:wsp>
                        <wps:cNvPr id="1180" name="Line 110"/>
                        <wps:cNvSpPr/>
                        <wps:spPr>
                          <a:xfrm flipH="1">
                            <a:off x="1359392" y="2831418"/>
                            <a:ext cx="8031" cy="238443"/>
                          </a:xfrm>
                          <a:prstGeom prst="line">
                            <a:avLst/>
                          </a:prstGeom>
                          <a:ln w="9525" cap="flat" cmpd="sng">
                            <a:solidFill>
                              <a:srgbClr val="000000"/>
                            </a:solidFill>
                            <a:prstDash val="solid"/>
                            <a:headEnd type="none" w="med" len="med"/>
                            <a:tailEnd type="none" w="med" len="med"/>
                          </a:ln>
                        </wps:spPr>
                        <wps:bodyPr upright="1"/>
                      </wps:wsp>
                      <wps:wsp>
                        <wps:cNvPr id="1181" name="Rectangle 111"/>
                        <wps:cNvSpPr/>
                        <wps:spPr>
                          <a:xfrm>
                            <a:off x="0" y="3071320"/>
                            <a:ext cx="2628256" cy="8917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审核档案材料是否完整，对缺少关键材料的一次性告知所缺材料及可能造成的影响，经本人作出书面知情说明、承诺补充材料后予以接收</w:t>
                              </w:r>
                            </w:p>
                          </w:txbxContent>
                        </wps:txbx>
                        <wps:bodyPr upright="1"/>
                      </wps:wsp>
                      <wps:wsp>
                        <wps:cNvPr id="1182" name="Line 112"/>
                        <wps:cNvSpPr/>
                        <wps:spPr>
                          <a:xfrm>
                            <a:off x="1600316" y="3962382"/>
                            <a:ext cx="730" cy="297507"/>
                          </a:xfrm>
                          <a:prstGeom prst="line">
                            <a:avLst/>
                          </a:prstGeom>
                          <a:ln w="9525" cap="flat" cmpd="sng">
                            <a:solidFill>
                              <a:srgbClr val="000000"/>
                            </a:solidFill>
                            <a:prstDash val="solid"/>
                            <a:headEnd type="none" w="med" len="med"/>
                            <a:tailEnd type="none" w="med" len="med"/>
                          </a:ln>
                        </wps:spPr>
                        <wps:bodyPr upright="1"/>
                      </wps:wsp>
                      <wps:wsp>
                        <wps:cNvPr id="1183" name="Rectangle 113"/>
                        <wps:cNvSpPr/>
                        <wps:spPr>
                          <a:xfrm>
                            <a:off x="1028670" y="4259888"/>
                            <a:ext cx="1143291" cy="297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档案编号入库</w:t>
                              </w:r>
                            </w:p>
                          </w:txbxContent>
                        </wps:txbx>
                        <wps:bodyPr upright="1"/>
                      </wps:wsp>
                      <wps:wsp>
                        <wps:cNvPr id="1184" name="Rectangle 114"/>
                        <wps:cNvSpPr/>
                        <wps:spPr>
                          <a:xfrm>
                            <a:off x="5841" y="992418"/>
                            <a:ext cx="1142561" cy="6817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毕业生报到证</w:t>
                              </w:r>
                            </w:p>
                            <w:p>
                              <w:pPr>
                                <w:rPr>
                                  <w:rFonts w:ascii="仿宋" w:hAnsi="仿宋" w:eastAsia="仿宋"/>
                                  <w:sz w:val="24"/>
                                </w:rPr>
                              </w:pPr>
                              <w:r>
                                <w:rPr>
                                  <w:rFonts w:hint="eastAsia" w:ascii="仿宋" w:hAnsi="仿宋" w:eastAsia="仿宋"/>
                                  <w:sz w:val="24"/>
                                </w:rPr>
                                <w:t>抚顺本市户口</w:t>
                              </w:r>
                            </w:p>
                            <w:p>
                              <w:pPr>
                                <w:rPr>
                                  <w:rFonts w:ascii="仿宋" w:hAnsi="仿宋" w:eastAsia="仿宋"/>
                                  <w:sz w:val="24"/>
                                </w:rPr>
                              </w:pPr>
                              <w:r>
                                <w:rPr>
                                  <w:rFonts w:hint="eastAsia" w:ascii="仿宋" w:hAnsi="仿宋" w:eastAsia="仿宋"/>
                                  <w:sz w:val="24"/>
                                </w:rPr>
                                <w:t>毕业生档案</w:t>
                              </w:r>
                            </w:p>
                          </w:txbxContent>
                        </wps:txbx>
                        <wps:bodyPr upright="1"/>
                      </wps:wsp>
                      <wps:wsp>
                        <wps:cNvPr id="1185" name="Line 115"/>
                        <wps:cNvSpPr/>
                        <wps:spPr>
                          <a:xfrm>
                            <a:off x="528571" y="0"/>
                            <a:ext cx="3770817" cy="0"/>
                          </a:xfrm>
                          <a:prstGeom prst="line">
                            <a:avLst/>
                          </a:prstGeom>
                          <a:ln w="9525" cap="flat" cmpd="sng">
                            <a:solidFill>
                              <a:srgbClr val="000000"/>
                            </a:solidFill>
                            <a:prstDash val="solid"/>
                            <a:headEnd type="none" w="med" len="med"/>
                            <a:tailEnd type="none" w="med" len="med"/>
                          </a:ln>
                        </wps:spPr>
                        <wps:bodyPr upright="1"/>
                      </wps:wsp>
                      <wps:wsp>
                        <wps:cNvPr id="1186" name="Line 116"/>
                        <wps:cNvSpPr/>
                        <wps:spPr>
                          <a:xfrm>
                            <a:off x="3652546" y="2078172"/>
                            <a:ext cx="730" cy="297507"/>
                          </a:xfrm>
                          <a:prstGeom prst="line">
                            <a:avLst/>
                          </a:prstGeom>
                          <a:ln w="9525" cap="flat" cmpd="sng">
                            <a:solidFill>
                              <a:srgbClr val="000000"/>
                            </a:solidFill>
                            <a:prstDash val="solid"/>
                            <a:headEnd type="none" w="med" len="med"/>
                            <a:tailEnd type="none" w="med" len="med"/>
                          </a:ln>
                        </wps:spPr>
                        <wps:bodyPr upright="1"/>
                      </wps:wsp>
                      <wps:wsp>
                        <wps:cNvPr id="1187" name="Line 117"/>
                        <wps:cNvSpPr/>
                        <wps:spPr>
                          <a:xfrm>
                            <a:off x="4984925" y="2080360"/>
                            <a:ext cx="1460" cy="262506"/>
                          </a:xfrm>
                          <a:prstGeom prst="line">
                            <a:avLst/>
                          </a:prstGeom>
                          <a:ln w="9525" cap="flat" cmpd="sng">
                            <a:solidFill>
                              <a:srgbClr val="000000"/>
                            </a:solidFill>
                            <a:prstDash val="solid"/>
                            <a:headEnd type="none" w="med" len="med"/>
                            <a:tailEnd type="none" w="med" len="med"/>
                          </a:ln>
                        </wps:spPr>
                        <wps:bodyPr upright="1"/>
                      </wps:wsp>
                      <wps:wsp>
                        <wps:cNvPr id="1188" name="Line 118"/>
                        <wps:cNvSpPr/>
                        <wps:spPr>
                          <a:xfrm flipH="1">
                            <a:off x="4929440" y="3210594"/>
                            <a:ext cx="8761" cy="350737"/>
                          </a:xfrm>
                          <a:prstGeom prst="line">
                            <a:avLst/>
                          </a:prstGeom>
                          <a:ln w="9525" cap="flat" cmpd="sng">
                            <a:solidFill>
                              <a:srgbClr val="000000"/>
                            </a:solidFill>
                            <a:prstDash val="solid"/>
                            <a:headEnd type="none" w="med" len="med"/>
                            <a:tailEnd type="none" w="med" len="med"/>
                          </a:ln>
                        </wps:spPr>
                        <wps:bodyPr upright="1"/>
                      </wps:wsp>
                      <wps:wsp>
                        <wps:cNvPr id="1189" name="Line 119"/>
                        <wps:cNvSpPr/>
                        <wps:spPr>
                          <a:xfrm>
                            <a:off x="3657656" y="3566435"/>
                            <a:ext cx="1258643" cy="2188"/>
                          </a:xfrm>
                          <a:prstGeom prst="line">
                            <a:avLst/>
                          </a:prstGeom>
                          <a:ln w="9525" cap="flat" cmpd="sng">
                            <a:solidFill>
                              <a:srgbClr val="000000"/>
                            </a:solidFill>
                            <a:prstDash val="solid"/>
                            <a:headEnd type="none" w="med" len="med"/>
                            <a:tailEnd type="none" w="med" len="med"/>
                          </a:ln>
                        </wps:spPr>
                        <wps:bodyPr upright="1"/>
                      </wps:wsp>
                      <wps:wsp>
                        <wps:cNvPr id="1190" name="Line 120"/>
                        <wps:cNvSpPr/>
                        <wps:spPr>
                          <a:xfrm>
                            <a:off x="571646" y="1683684"/>
                            <a:ext cx="1460" cy="1141901"/>
                          </a:xfrm>
                          <a:prstGeom prst="line">
                            <a:avLst/>
                          </a:prstGeom>
                          <a:ln w="9525" cap="flat" cmpd="sng">
                            <a:solidFill>
                              <a:srgbClr val="000000"/>
                            </a:solidFill>
                            <a:prstDash val="solid"/>
                            <a:headEnd type="none" w="med" len="med"/>
                            <a:tailEnd type="none" w="med" len="med"/>
                          </a:ln>
                        </wps:spPr>
                        <wps:bodyPr upright="1"/>
                      </wps:wsp>
                      <wps:wsp>
                        <wps:cNvPr id="1191" name="Line 121"/>
                        <wps:cNvSpPr/>
                        <wps:spPr>
                          <a:xfrm>
                            <a:off x="573106" y="2816106"/>
                            <a:ext cx="1600316" cy="729"/>
                          </a:xfrm>
                          <a:prstGeom prst="line">
                            <a:avLst/>
                          </a:prstGeom>
                          <a:ln w="9525" cap="flat" cmpd="sng">
                            <a:solidFill>
                              <a:srgbClr val="000000"/>
                            </a:solidFill>
                            <a:prstDash val="solid"/>
                            <a:headEnd type="none" w="med" len="med"/>
                            <a:tailEnd type="none" w="med" len="med"/>
                          </a:ln>
                        </wps:spPr>
                        <wps:bodyPr upright="1"/>
                      </wps:wsp>
                      <wps:wsp>
                        <wps:cNvPr id="1192" name="Line 122"/>
                        <wps:cNvSpPr/>
                        <wps:spPr>
                          <a:xfrm flipH="1">
                            <a:off x="2166121" y="1782853"/>
                            <a:ext cx="5841" cy="1061691"/>
                          </a:xfrm>
                          <a:prstGeom prst="line">
                            <a:avLst/>
                          </a:prstGeom>
                          <a:ln w="9525" cap="flat" cmpd="sng">
                            <a:solidFill>
                              <a:srgbClr val="000000"/>
                            </a:solidFill>
                            <a:prstDash val="solid"/>
                            <a:headEnd type="none" w="med" len="med"/>
                            <a:tailEnd type="none" w="med" len="med"/>
                          </a:ln>
                        </wps:spPr>
                        <wps:bodyPr upright="1"/>
                      </wps:wsp>
                      <wps:wsp>
                        <wps:cNvPr id="1193" name="Line 123"/>
                        <wps:cNvSpPr/>
                        <wps:spPr>
                          <a:xfrm>
                            <a:off x="2628986" y="3764773"/>
                            <a:ext cx="992897" cy="8750"/>
                          </a:xfrm>
                          <a:prstGeom prst="line">
                            <a:avLst/>
                          </a:prstGeom>
                          <a:ln w="9525" cap="flat" cmpd="sng">
                            <a:solidFill>
                              <a:srgbClr val="000000"/>
                            </a:solidFill>
                            <a:prstDash val="solid"/>
                            <a:headEnd type="none" w="med" len="med"/>
                            <a:tailEnd type="none" w="med" len="med"/>
                          </a:ln>
                        </wps:spPr>
                        <wps:bodyPr upright="1"/>
                      </wps:wsp>
                    </wpc:wpc>
                  </a:graphicData>
                </a:graphic>
              </wp:inline>
            </w:drawing>
          </mc:Choice>
          <mc:Fallback>
            <w:pict>
              <v:group id="画布 119" o:spid="_x0000_s1026" o:spt="203" style="height:358.85pt;width:428.5pt;" coordsize="5441950,4557395" editas="canvas" o:gfxdata="UEsDBAoAAAAAAIdO4kAAAAAAAAAAAAAAAAAEAAAAZHJzL1BLAwQUAAAACACHTuJAhmoQANYAAAAF&#10;AQAADwAAAGRycy9kb3ducmV2LnhtbE2PQWvCQBCF74X+h2UKXkrdpNBGYjYehFKRgjRaz2t2TEKz&#10;szG7Jvbfd9qLXh483vDeN9niYlsxYO8bRwriaQQCqXSmoUrBbvv2NAPhgyajW0eo4Ac9LPL7u0yn&#10;xo30iUMRKsEl5FOtoA6hS6X0ZY1W+6nrkDg7ut7qwLavpOn1yOW2lc9R9CqtbogXat3hssbyuzhb&#10;BWO5Gfbbj3e5edyvHJ1Wp2XxtVZq8hBHcxABL+F6DH/4jA45Mx3cmYwXrQJ+JPwrZ7OXhO1BQRIn&#10;Ccg8k7f0+S9QSwMEFAAAAAgAh07iQHu+t29EBwAAP0wAAA4AAABkcnMvZTJvRG9jLnhtbO1cy47b&#10;NhTdF+g/CN43FilSJI3MZNE06SJog6b9AI0tPwDZEiRlHuv+Qj+mQL+n6G/0kJT18NhjKe3EwoCz&#10;8Mi2rMfl0bnnHl7p9Zv7beLdxnmxSXdXE/LKn3jxbp4uNrvV1eS3X999JydeUUa7RZSku/hq8hAX&#10;kzfX337z+i6bxTRdp8kizj1sZFfM7rKryboss9l0WszX8TYqXqVZvMOXyzTfRiXe5qvpIo/usPVt&#10;MqW+H07v0nyR5ek8Lgp8+tZ+Obk2218u43n583JZxKWXXE1wbKV5zc3rjX6dXr+OZqs8ytabeXUY&#10;0RccxTba7LDTelNvozLyPuebR5vabuZ5WqTL8tU83U7T5XIzj8054GyIf3A27/P0c2bOZTW7W2V1&#10;mBDagzh98WbnP91+zL3NAmNHFJt4u2iLUfrnj7/+/vN3Dx/pAN1lqxnWe59nn7KPefXByr7T53y/&#10;zLf6P87GuzehfahDG9+X3hwfcsaI4hiBOb5jnItAcRv8+Roj9Oh38/UPZ3453e94qo+vPpy7DEAq&#10;mlgV/y1Wn9ZRFpshKHQM6liFOBUbqw+bXewpgyS9b6xUR6mYFQjYkRBxKrkgE+9xnERQxYiqUAip&#10;Q1SfaDTL8qJ8H6dbTy9cTRLs2qAuuv1QlHbV/Sp6r8nOu7uaKE454h7h6lomUYnFbYbxLnYr89si&#10;TTaLd5sk0b8o8tXN90nu3Ub6ejF/1SF0VtM7eRsVa7ue+coO5jqOFj/sFl75kAFGO1zyE30I23gx&#10;8ZIYDKGXcKDRrIw2SZ81cfbJDkHQsbXR1Es36eIBY/E5yzerNSJBzFFWY68R+3VAgCFsg8Achd53&#10;LxBQyqgeYoeC83gZNQpoFwVUY7E3ChhVKpDKoaAHa4waBcEeBb9AdES7VYKsEAyCAgkFIQG2g7TQ&#10;0H802+dQQhjlIThH51CqBPeFob19InyUH3IcyVP5ocPpHep/Z/6qrXdW+/o5Zbsp49zkjK+VXcr7&#10;m/vqGh5JoqmVWQtcbBC4AoFkw54AF+VCEXzvwPW80mV84II6bKsYo8t756+WlOWKUWlQ2XBWrWeh&#10;9yk5w1dOz15Yz4ZdJISDGKatZ5+EQpPbXGkz2tJG7KHQyjjm8u3NDCTgigcgF6gV5TMpqoK/ljOC&#10;BDLUpSlWkFwRblY4jQknZ86V1ccF8vgyDoredsYxNkdvXLUrpid5xqUca7YcR8VIlC0q3zYUKsOx&#10;p4USMKVoYI00pXy9aAqFmmJC3w8IspqmGEHNxk/zi5Mfl5UfouupEn+YqXoODC0pKph/Jtc4LFwY&#10;C11rlfjDvFXuK8UZNIzWHkeIwWHhwJAfc44QtcHaaFHiD7NZAyp8Ka0YhewU7FCNSs58fGYyRagC&#10;Rg35nE4WToy+EDEqjhi3xB/m3DJOhQJFabrRRY3yTenc2CCKMJ9B6mgdotHFzfYduv7vecHRlTri&#10;iHNL/GHWrSD7VNY4Jw20wIRCsWbWGJW2FsEOWy8fW0hXtnZq58Vh9q3OiwJtHmbOKRCwZIzJ08BL&#10;+j7hqNc1czHFJTsjnF1efCl5sTaD2+gaZgkzxlWIUsuii1MfPNUp0JWkSIYWXVJPEDjV9Sz9MuPL&#10;i7W//EH3TxE7ld3bAwxCLkIOhIKVqISzI0050NBWXeD1UVuu2L9wsd/1g4k/2BDGXINtpMJ/GZAD&#10;G7AGg5LMMtBpdeSwcGEs1IZwO+0MtIVDwgMC1wDsEITAgxXcDTtA5YBxIM21qnGdNM/Xpzm6vCMP&#10;PGbSw2P2lskm+1E3merG1arLWc9uBspijAJijBjSajAmMfNQASwA7Zwp+B3tXJZ2ZO03t2jH5pHe&#10;ogTQ0oSDeiqw7mEDBhpSid69SugqglYrV6Q/R2P4+AinNq+t0EVaqloLezWJk/0MpkaWCmlwUuj2&#10;SWOOZS7MMse8ZjRdDkKET2Wop0qBCPQDKykPEg/ahAMKfnHi5plvQhkf1xwzm8kwsxkOn53HQGfF&#10;I03T6UAPJRHS+EGnqynnBr4QN1BPnbb6dAgZZjO3uoQPHEB4zj6AZNnqjPvn0teF01dtCVdaZpgb&#10;DNOOclaZdr7AqJ8y7ZyWGX/nnjxwcG1zf+9iicGLU/rGVO3A+CiWcUdtZ2qAMH2PrTFoQsrthPrp&#10;ROOo4cLUcGDhWjfkaTQc9VUACqVNWlNKU+Kjw7eLCyn2t8AFuAHOTlc6XIz1PgJ9Z2tHNwx1cpt5&#10;noCHIcP9BF2WoFzi04ooiK2FHBzGCgc8J6EDB+uTPU0TLdMVD00IKwFB4OuHh3ebNTkDlQrRHVkA&#10;i0PDaNFQm65WT9KBTb4CMzv7OWAS6uUuN+y9My0iXPe/vRRG+zANPZfSzhS0h1F6VEFQEoYEUNIK&#10;Ag4FHrViDLbGjLcWhwYFIEPCc1a8k5aXlZZ4ikIXGMP8Uj31ouBTGUEpQibQ8NuhCRhdUlUGBG5S&#10;dB6EzpjDacI8hglPqTIJt3qiln4MVvs9ltvP/b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MJAABbQ29udGVudF9UeXBlc10ueG1sUEsBAhQA&#10;CgAAAAAAh07iQAAAAAAAAAAAAAAAAAYAAAAAAAAAAAAQAAAAlQgAAF9yZWxzL1BLAQIUABQAAAAI&#10;AIdO4kCKFGY80QAAAJQBAAALAAAAAAAAAAEAIAAAALkIAABfcmVscy8ucmVsc1BLAQIUAAoAAAAA&#10;AIdO4kAAAAAAAAAAAAAAAAAEAAAAAAAAAAAAEAAAAAAAAABkcnMvUEsBAhQAFAAAAAgAh07iQIZq&#10;EADWAAAABQEAAA8AAAAAAAAAAQAgAAAAIgAAAGRycy9kb3ducmV2LnhtbFBLAQIUABQAAAAIAIdO&#10;4kB7vrdvRAcAAD9MAAAOAAAAAAAAAAEAIAAAACUBAABkcnMvZTJvRG9jLnhtbFBLBQYAAAAABgAG&#10;AFkBAADbCgAAAAA=&#10;">
                <o:lock v:ext="edit" aspectratio="f"/>
                <v:rect id="画布 119" o:spid="_x0000_s1026" o:spt="1" style="position:absolute;left:0;top:0;height:4557395;width:5441950;" filled="f" stroked="f" coordsize="21600,21600" o:gfxdata="UEsDBAoAAAAAAIdO4kAAAAAAAAAAAAAAAAAEAAAAZHJzL1BLAwQUAAAACACHTuJAhmoQANYAAAAF&#10;AQAADwAAAGRycy9kb3ducmV2LnhtbE2PQWvCQBCF74X+h2UKXkrdpNBGYjYehFKRgjRaz2t2TEKz&#10;szG7Jvbfd9qLXh483vDeN9niYlsxYO8bRwriaQQCqXSmoUrBbvv2NAPhgyajW0eo4Ac9LPL7u0yn&#10;xo30iUMRKsEl5FOtoA6hS6X0ZY1W+6nrkDg7ut7qwLavpOn1yOW2lc9R9CqtbogXat3hssbyuzhb&#10;BWO5Gfbbj3e5edyvHJ1Wp2XxtVZq8hBHcxABL+F6DH/4jA45Mx3cmYwXrQJ+JPwrZ7OXhO1BQRIn&#10;Ccg8k7f0+S9QSwMEFAAAAAgAh07iQA6EAvYGBwAAt0sAAA4AAABkcnMvZTJvRG9jLnhtbO1c3ZKb&#10;Nhi970zfgeG+MRKgH0+8uUia9iLTZpr2AVgb28xgYICud9++RxLmx7HXps3GdEd74cUgywIdn+98&#10;Rx+8ffe4S52HuKySPFu45I3nOnG2zFdJtlm4f/358SfhOlUdZasozbN44T7Flfvu7scf3u6LeUzz&#10;bZ6u4tJBJ1k13xcLd1vXxXw2q5bbeBdVb/IiznBwnZe7qMbbcjNbldEeve/SGfU8Ntvn5aoo82Vc&#10;Vdj7wRx073T/63W8rH9fr6u4dtKFi7HV+rXUr/fqdXb3NppvyqjYJstmGNG/GMUuSjJ8advVh6iO&#10;nL/L5KuudsmyzKt8Xb9Z5rtZvl4ny1ifA86GeEdn8z7KHqJKn8wSV+cwQGx9w37vN2rcWf4xSVNc&#10;jRl6n6t96v8e8xOrw2k2bGT26LZNm32BCayKdiqr/zbEL9uoiPWZV/Plbw+fSydZAV+EYRKzaAck&#10;fUqy2JF6BtV3o9GX4nOJM1DvKmyqET+uy536jwvtPC7ckIqQE9d5aqc+fqydJY5wHx0vsZ9KxrlQ&#10;uJh1Hy/Kqv4lzneO2li4Kb5az3b08KmqTdNDE3O1nP3ClSEN0WcEVK/TqMbmrsA5VNlGf7bK02Sl&#10;Lrr6RFVu7t+npfMQKZzqv2YIg2bqSz5E1da004cMgrdxtPo5Wzn1U4FLk+Gn5qoh7OKV66Qxfplq&#10;CwON5nWUpNe0xNmrSccUH66m2rrPV0+Yi7+LMtlscSWIHqU6grk3l/57gABT2AeBHoUaxFUgoDSg&#10;aootCi7jZdIooEMUUIXFq1EQUCl9IS0KrmCNSaPAP6DgDwT7KNukiAr+KCgQxgnx0c+A/qP5ITYQ&#10;EtCQgXNMfOChxzXtnY0PJUbyXHwYcPqA+j/qv6b3QbM0+94xZZfUcaljxveKLvXj/WPzG55IoAlO&#10;gCsYBS6fI9gEz4CLhlwSHLfgelnpMj1wQR32VUw4Clc9KRvKgAqNyo6zWj3rQ4aSC3xl9eyN9Swb&#10;IoGNQkJfzz4LBZvamCRo0nKGH6DQkzP653u1siV+KEMf5AI5I71AcE0sHTUQTnzBVGqKBiKUJNQN&#10;cFUO2fIhl23SXStnLqXVpxE1vYiDpLcfcbTNcTWu+hnTszxjQ87/gGeQ+fahIEeFHD+QkvrGSJPS&#10;U5s6UWgzJuZ5PkFUUxTDqe78PL9Y+XFb+cGHnirxxpmql8DQk6I88C7EGouFG2NhaK0Sb5y3GnpS&#10;hgE0jNIeJ4jBYuHIkD+tHKbhfvDWYO20KPHG2aw+5Z4QRoxCdvLgWI2KMPCwT0cKJv2AavI5Hyys&#10;GH0lYpSfMG6JN865DULKJShK0Y1KaqSnU+cu15Ek8AJIHaVDFLpC3b9F17deF5xcqsNPOLfEG2fd&#10;cnIIZZ1z0kELTMhl0K0aI9NWIthi6/VjC+HK5E79uDjOvlVxkROz/Eh9DktGmzwdvITnkRD5umKu&#10;QIYiuCCcbVx8LXGxNYP76BpnCQdBKBlSLb2i6YfUA08NEnQpKIKhQZdQCwRWdb1Ivcz04mLrL39S&#10;9VPELGVf7QH6LOQsBELBSlTA2RE6Hehoq03wrlFbNtm/cbI/9IOJN9oQxlqDKaTCf+GTIxuwBYMU&#10;gWGg8+rIYuHGWGgN4X7YGWkLMxL6BK4B2MFnwIMR3B07QOWAcSDNlaqh0lbSvFSd5uTijjjymMkV&#10;HrOzTpPiV1Vk2ivhVaubvjQYo4BYQDRpdRgTWHloAOaDdi4k/JZ2bks7ovWbe7Rj4sjVogTQUoSD&#10;fMo37mEHBsqoQO1eI3QlQamVTdJfojB8eoTTmtdG6CIsNaWFVxWJ40YDs4KpkCUZ9c8K3WvCmGWZ&#10;G7PMKa8ZRZejEOFRwdRSKRCBemApxFHgQZmwT8EvVty88E0o0+OaU2YzGWc2w+Ez6xiorPhK0wwq&#10;0JkgXGg/6Hw2Zd3AV+IGqqXTXp0OIeNs5l6V8JEDCM/ZA5AMW11w/2z4unH4ai3hRsuMc4Nh2tEw&#10;aEw7j2PWz5l2VstMv3JPHDm4prj/6mQpgBcn1Y2pyoHxkCzjjtrB0gAJ1D222qBhNDQL6ucDjaWG&#10;G1PDkYVr3JDn0XDSVwEopDJpdSpNiYcK3yEuBD/cAufjBjizXGlxMdVbpNWdrQPdMNbJ7dZ5/JCx&#10;APcTDFmChgJ7G6IgJheycJgqHPCchAEcjE/2PE30TFc8NIE1AoLA12fHd5t1MQOZClEVWQCLRcNk&#10;0dCarkZP0pFFvhwrO4c1YMLU9pAbDt6ZEhG2+t/8FCb7MA21ltKPFPQKo/SkgqCEMQIoKQUBhwKP&#10;WtEGW2fGG4tDgQKQIeySFW+l5W2lJZ6iMATGOL9ULb1I+FRaUHIWcBT8DmgCRpeQjQGBmxStB6Ei&#10;5niaMA9hKpY64DZPslKPn+q/x3b/eVt3/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CGahAA1gAA&#10;AAUBAAAPAAAAAAAAAAEAIAAAACIAAABkcnMvZG93bnJldi54bWxQSwECFAAUAAAACACHTuJADoQC&#10;9gYHAAC3SwAADgAAAAAAAAABACAAAAAlAQAAZHJzL2Uyb0RvYy54bWxQSwUGAAAAAAYABgBZAQAA&#10;nQoAAAAA&#10;">
                  <v:fill on="f" focussize="0,0"/>
                  <v:stroke on="f"/>
                  <v:imagedata o:title=""/>
                  <o:lock v:ext="edit" rotation="t" aspectratio="t"/>
                </v:rect>
                <v:line id="Line 90" o:spid="_x0000_s1026" o:spt="20" style="position:absolute;left:528571;top:0;height:296778;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DLgD+pyAEAAJUDAAAOAAAAZHJzL2Uyb0RvYy54bWytU8uO2zAM&#10;vBfoPwi6N45d5GXE2UPT7WXRLrDtBzCSbAvQC6I2Tv6+lJImfVyKoj7IlEkNOaPx9uFkDTuqiNq7&#10;jtezOWfKCS+1Gzr+7evjuzVnmMBJMN6pjp8V8ofd2zfbKbSq8aM3UkVGIA7bKXR8TCm0VYViVBZw&#10;5oNylOx9tJBoG4dKRpgI3Zqqmc+X1eSjDNELhUhf95ck3xX8vlcifel7VImZjtNsqayxrIe8Vrst&#10;tEOEMGpxHQP+YQoL2lHTG9QeErDXqP+AslpEj75PM+Ft5fteC1U4EJt6/hublxGCKlxIHAw3mfD/&#10;wYrPx+fItKS7q5ckkANLt/SknWKbos4UsKWil/AcSau8Qwoz1VMfbX4TCXbq+KJZL1Y1Z+ebrOqU&#10;mKDM6j0BC/rebJar1TprXt2Ph4jpk/KW5aDjhloXJeH4hOlS+qMkdzOOTR3fLJoFYQI5pjeQKLSB&#10;OKAbyln0RstHbUw+gXE4fDCRHSF7oDzXEX4py032gOOlrqQu7hgVyI9OsnQOJI0jG/M8glWSM6PI&#10;9TkqPkqgzd9UEnvjSIS7mjk6eHmmu3gNUQ8jKVGXKXOG7r5IdvVpNtfP+4J0/5t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4bi5/1AAAAAUBAAAPAAAAAAAAAAEAIAAAACIAAABkcnMvZG93bnJl&#10;di54bWxQSwECFAAUAAAACACHTuJAy4A/qcgBAACVAwAADgAAAAAAAAABACAAAAAjAQAAZHJzL2Uy&#10;b0RvYy54bWxQSwUGAAAAAAYABgBZAQAAXQUAAAAA&#10;">
                  <v:fill on="f" focussize="0,0"/>
                  <v:stroke color="#000000" joinstyle="round"/>
                  <v:imagedata o:title=""/>
                  <o:lock v:ext="edit" aspectratio="f"/>
                </v:line>
                <v:line id="Line 91" o:spid="_x0000_s1026" o:spt="20" style="position:absolute;left:2242778;top:0;height:296778;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Bsq1wuyAEAAJYDAAAOAAAAZHJzL2Uyb0RvYy54bWytU8tu2zAQ&#10;vBfoPxC817LVxq4FyznUTS9BGyDtB6z5kAjwBS5j2X/fJe06fVyKIDpQS3E4uzO72twenWUHldAE&#10;3/PFbM6Z8iJI44ee//h+9+4jZ5jBS7DBq56fFPLb7ds3myl2qg1jsFIlRiQeuyn2fMw5dk2DYlQO&#10;cBai8nSoQ3KQaZuGRiaYiN3Zpp3Pl80UkowpCIVIX3fnQ76t/Forkb9pjSoz23OqLdc11XVf1ma7&#10;gW5IEEcjLmXAC6pwYDwlvVLtIAN7SuYfKmdEChh0nongmqC1EapqIDWL+V9qHkeIqmohczBebcLX&#10;oxVfDw+JGUm9WywXnHlw1KV74xVbL4o7U8SOQI/xIV12SGGRetTJlTeJYMeet+2HdrWidp+uvqpj&#10;ZoKOVu/JekHf2/WyQIioeb4fE+YvKjhWgp5byl2thMM95jP0F6Sks55NPV/ftDfECTQy2kKm0EUS&#10;gX6odzFYI++MteUGpmH/ySZ2gDIE9bmU8AesJNkBjmdcPSow6EYF8rOXLJ8ieeNpjnkpwSnJmVU0&#10;9iWqyAzG/g+S1FtPJhRzz3aWaB/kiZrxFJMZRnKi+l8x1Pxq2WVQy3T9vq9Mz7/T9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4bi5/1AAAAAUBAAAPAAAAAAAAAAEAIAAAACIAAABkcnMvZG93bnJl&#10;di54bWxQSwECFAAUAAAACACHTuJAbKtcLsgBAACWAwAADgAAAAAAAAABACAAAAAjAQAAZHJzL2Uy&#10;b0RvYy54bWxQSwUGAAAAAAYABgBZAQAAXQUAAAAA&#10;">
                  <v:fill on="f" focussize="0,0"/>
                  <v:stroke color="#000000" joinstyle="round"/>
                  <v:imagedata o:title=""/>
                  <o:lock v:ext="edit" aspectratio="f"/>
                </v:line>
                <v:line id="Line 92" o:spid="_x0000_s1026" o:spt="20" style="position:absolute;left:4299389;top:0;height:296778;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AA03ecywEAAJYDAAAOAAAAZHJzL2Uyb0RvYy54bWytU8tu2zAQ&#10;vBfoPxC817KVxrYEyznUTS9BGyDtB6xJSiLAF7iMZf99l7Tr9HEpguhALbXD2Z3hanN3tIYdVETt&#10;XccXszlnygkvtRs6/uP7/Yc1Z5jASTDeqY6fFPK77ft3mym0qvajN1JFRiQO2yl0fEwptFWFYlQW&#10;cOaDcpTsfbSQaBuHSkaYiN2aqp7Pl9XkowzRC4VIX3fnJN8W/r5XIn3re1SJmY5Tb6mssaz7vFbb&#10;DbRDhDBqcWkDXtGFBe2o6JVqBwnYc9T/UFktokffp5nwtvJ9r4UqGkjNYv6XmqcRgipayBwMV5vw&#10;7WjF18NjZFrS3S2WNWcOLN3Sg3aKNXV2ZwrYEugpPMbLDinMUo99tPlNItix4x/rprlZN5ydrr6q&#10;Y2KCUqsbsl7Q97pZrlbrTFu9nA8R0xflLctBxw3VLlbC4QHTGfoLkssZx6aON7f1LXECjUxvIFFo&#10;A4lAN5Sz6I2W99qYfALjsP9kIjtAHoLyXFr4A5aL7ADHM66kMgzaUYH87CRLp0DeOJpjnluwSnJm&#10;FI19jgoygTb/gyT1xpEJ2dyznTnae3miy3gOUQ8jObEoXeYMXX6x7DKoebp+3xeml99p+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4bi5/1AAAAAUBAAAPAAAAAAAAAAEAIAAAACIAAABkcnMvZG93&#10;bnJldi54bWxQSwECFAAUAAAACACHTuJAANN3nMsBAACWAwAADgAAAAAAAAABACAAAAAjAQAAZHJz&#10;L2Uyb0RvYy54bWxQSwUGAAAAAAYABgBZAQAAYAUAAAAA&#10;">
                  <v:fill on="f" focussize="0,0"/>
                  <v:stroke color="#000000" joinstyle="round"/>
                  <v:imagedata o:title=""/>
                  <o:lock v:ext="edit" aspectratio="f"/>
                </v:line>
                <v:rect id="Rectangle 93" o:spid="_x0000_s1026" o:spt="1" style="position:absolute;left:1671133;top:296778;height:297507;width:1142561;"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D209TU6gEAAO0DAAAOAAAAZHJzL2Uyb0RvYy54bWytU8uu0zAQ&#10;3SPxD5b3NI/S9jZqeheUskFwxYUPmNpOYskv2b5N+veMnd4XsECILJyZzMnxmTP27nbSipyFD9Ka&#10;llaLkhJhmOXS9C398f347oaSEMFwUNaIll5EoLf7t292o2tEbQeruPAESUxoRtfSIUbXFEVgg9AQ&#10;FtYJg8XOeg0RU98X3MOI7FoVdVmui9F67rxlIgT8epiLdJ/5u06w+LXrgohEtRS1xbz6vJ7SWux3&#10;0PQe3CDZVQb8gwoN0uCmT1QHiEAevPyNSkvmbbBdXDCrC9t1koncA3ZTlb90cz+AE7kXNCe4J5vC&#10;/6NlX853nkiOs6vWS0oMaJzSN/QNTK8E2S6TRaMLDSLv3Z2/ZgHD1O/UeZ3e2AmZkGS9qaol8lxa&#10;Wm/Xm83N7LCYImGpXr2vV+uKEpYBm1W5SYDimcj5ED8Jq0kKWupRSTYWzp9DnKGPkLRvsEryo1Qq&#10;J74/fVCenAGnfczPlf0VTBkytnS7qleoA/DQdQoihtqhDcH0eb9Xf4SXxGV+/kSchB0gDLOAzDC3&#10;r2UUHsVDMwjgHw0n8eLQZ4N3giYxWnBKlMArlKKMjCDV3yDRO2XQwjSjeSopitNpQpoUniy/4Iwf&#10;nJf9gJZWWXqq4JnK3l/Pfzq0L/NM+nxL9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woK1dQA&#10;AAAFAQAADwAAAAAAAAABACAAAAAiAAAAZHJzL2Rvd25yZXYueG1sUEsBAhQAFAAAAAgAh07iQPbT&#10;1NTqAQAA7QMAAA4AAAAAAAAAAQAgAAAAIwEAAGRycy9lMm9Eb2MueG1sUEsFBgAAAAAGAAYAWQEA&#10;AH8FA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本市流动人员</w:t>
                        </w:r>
                      </w:p>
                    </w:txbxContent>
                  </v:textbox>
                </v:rect>
                <v:rect id="Rectangle 94" o:spid="_x0000_s1026" o:spt="1" style="position:absolute;left:3727742;top:296778;height:297507;width:1257913;"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AMoGid6wEAAO0DAAAOAAAAZHJzL2Uyb0RvYy54bWytU9uO0zAQ&#10;fUfiHyy/01y2bbZR032glBcEKxY+YGo7iSXfZHub9O8Zu2UvwANC5MGZyZwcnzljb+9mrchJ+CCt&#10;6Wi1KCkRhlkuzdDR798O724pCREMB2WN6OhZBHq3e/tmO7lW1Ha0igtPkMSEdnIdHWN0bVEENgoN&#10;YWGdMFjsrdcQMfVDwT1MyK5VUZflupis585bJkLAr/tLke4yf98LFr/0fRCRqI6itphXn9djWovd&#10;FtrBgxslu8qAf1ChQRrc9IlqDxHIo5e/UWnJvA22jwtmdWH7XjKRe8BuqvKXbh5GcCL3guYE92RT&#10;+H+07PPp3hPJcXbVekmJAY1T+oq+gRmUIJtlsmhyoUXkg7v31yxgmPqde6/TGzshc0dvmrppljeU&#10;nDtab9ZNc3txWMyRMKxX9arZVFhnGdCsyiYBimci50P8KKwmKeioRyXZWDh9CvEC/QlJ+warJD9I&#10;pXLih+N75ckJcNqH/FzZX8GUIVNHN6t6hToAD12vIGKoHdoQzJD3e/VHeElc5udPxEnYHsJ4EZAZ&#10;Lu1rGYVH8dCOAvgHw0k8O/TZ4J2gSYwWnBIl8AqlKCMjSPU3SPROGbQwzegylRTF+TgjTQqPlp9x&#10;xo/Oy2FES6ssPVXwTGXvr+c/HdqXeSZ9vqW7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MKCtXU&#10;AAAABQEAAA8AAAAAAAAAAQAgAAAAIgAAAGRycy9kb3ducmV2LnhtbFBLAQIUABQAAAAIAIdO4kAM&#10;oGid6wEAAO0DAAAOAAAAAAAAAAEAIAAAACMBAABkcnMvZTJvRG9jLnhtbFBLBQYAAAAABgAGAFkB&#10;AACABQ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外地流动人员</w:t>
                        </w:r>
                      </w:p>
                    </w:txbxContent>
                  </v:textbox>
                </v:rect>
                <v:line id="Line 95" o:spid="_x0000_s1026" o:spt="20" style="position:absolute;left:528571;top:594284;height:395217;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AKBrHpzwEAAJoDAAAOAAAAZHJzL2Uyb0RvYy54bWytU8tu2zAQ&#10;vBfoPxC817KUKLYFyznUTS9BGyDtB6z5kAjwBZKx7L/vknKTpr0EQXWgltrl7Mxwtb09GU2OIkTl&#10;bE/rxZISYZnjyg49/fnj7tOakpjActDOip6eRaS3u48ftpPvRONGp7kIBEFs7Cbf0zEl31VVZKMw&#10;EBfOC4tJ6YKBhNswVDzAhOhGV81yeVNNLnAfHBMx4tf9nKS7gi+lYOm7lFEkonuK3FJZQ1kPea12&#10;W+iGAH5U7EID3sHCgLLY9BlqDwnIU1D/QBnFgotOpgVzpnJSKiaKBlRTL/9S8ziCF0ULmhP9s03x&#10;/8Gyb8eHQBTHu6tvWkosGLyle2UF2bTZncnHDose/UO47CKGWepJBpPfKIKceto263ZVU3LGcHPd&#10;rK9nb8UpEYbp1RXazzB5tWmbepWT1QuGDzF9Fc6QHPRUY/9iJxzvY5pLf5fkltqSqacIhIwZ4NhI&#10;DQlD41FItEM5G51W/E5pnU/EMBw+60COkAehPBcKr8pykz3Eca4rqVnGKIB/sZyks0d/LM4yzRSM&#10;4JRogaOfIyQKXQKl31KJ6rVFE7LBs6U5Ojh+xgt58kENIzpRF5Y5gwNQLLsMa56wP/cF6eWX2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G4uf9QAAAAFAQAADwAAAAAAAAABACAAAAAiAAAAZHJz&#10;L2Rvd25yZXYueG1sUEsBAhQAFAAAAAgAh07iQAoGsenPAQAAmgMAAA4AAAAAAAAAAQAgAAAAIwEA&#10;AGRycy9lMm9Eb2MueG1sUEsFBgAAAAAGAAYAWQEAAGQFAAAAAA==&#10;">
                  <v:fill on="f" focussize="0,0"/>
                  <v:stroke color="#000000" joinstyle="round"/>
                  <v:imagedata o:title=""/>
                  <o:lock v:ext="edit" aspectratio="f"/>
                </v:line>
                <v:line id="Line 96" o:spid="_x0000_s1026" o:spt="20" style="position:absolute;left:2242778;top:594284;height:296778;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DNh1D70AEAAJsDAAAOAAAAZHJzL2Uyb0RvYy54bWytU8tu2zAQ&#10;vBfoPxC817JVP2LBcg5100vQBkjzAWuSkgjwBS5j2X/fJeUmfVyCojpQS+1yODO72t2erWEnFVF7&#10;1/LFbM6ZcsJL7fqWP32/+3DDGSZwEox3quUXhfx2//7dbgyNqv3gjVSREYjDZgwtH1IKTVWhGJQF&#10;nPmgHCU7Hy0k2sa+khFGQremqufzdTX6KEP0QiHS18OU5PuC33VKpG9dhyox03Lilsoay3rMa7Xf&#10;QdNHCIMWVxrwDywsaEeXvkAdIAF7jvovKKtF9Oi7NBPeVr7rtFBFA6lZzP9Q8zhAUEULmYPhxSb8&#10;f7Di6+khMi2pd4v1mjMHlrp0r51i23V2ZwzYUNFjeIjXHVKYpZ67aPObRLBzy+t6WW821O5Ly1fb&#10;ZX2znMxV58QE5TcfyX9ByXq7znWEVr2ChIjpi/KW5aDlhggUP+F0j2kq/VmS7zSOjS3fruoVYQLN&#10;TWcgUWgDKUHXl7PojZZ32ph8AmN//GQiO0GehPJcKfxWli85AA5TXUlNMgYF8rOTLF0CGeRomHmm&#10;YJXkzCia/RwRUWgSaPOWSlJvHJmQHZ48zdHRywt15DlE3Q/kxKKwzBmagGLZdVrziP26L0iv/9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huLn/UAAAABQEAAA8AAAAAAAAAAQAgAAAAIgAAAGRy&#10;cy9kb3ducmV2LnhtbFBLAQIUABQAAAAIAIdO4kDNh1D70AEAAJsDAAAOAAAAAAAAAAEAIAAAACMB&#10;AABkcnMvZTJvRG9jLnhtbFBLBQYAAAAABgAGAFkBAABlBQAAAAA=&#10;">
                  <v:fill on="f" focussize="0,0"/>
                  <v:stroke color="#000000" joinstyle="round"/>
                  <v:imagedata o:title=""/>
                  <o:lock v:ext="edit" aspectratio="f"/>
                </v:line>
                <v:rect id="Rectangle 97" o:spid="_x0000_s1026" o:spt="1" style="position:absolute;left:1359535;top:904875;height:859155;width:1713865;"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AKg6uU7AEAAO0DAAAOAAAAZHJzL2Uyb0RvYy54bWytU9uO0zAQ&#10;fUfiHyy/0yQt6SVqug+U8oJgxcIHTG0nseSbbG+T/j1jt3sDHtBq8+CMM5Mz55yxtzeTVuQkfJDW&#10;tLSalZQIwyyXpm/pr5+HD2tKQgTDQVkjWnoWgd7s3r/bjq4RcztYxYUnCGJCM7qWDjG6pigCG4SG&#10;MLNOGEx21muIuPV9wT2MiK5VMS/LZTFaz523TISAX/eXJN1l/K4TLH7vuiAiUS1FbjGvPq/HtBa7&#10;LTS9BzdIdqUBr2ChQRps+gi1hwjk3su/oLRk3gbbxRmzurBdJ5nIGlBNVf6h5m4AJ7IWNCe4R5vC&#10;28Gyb6dbTyTH2VXLFSUGNE7pB/oGpleCbFbJotGFBivv3K2/7gKGSe/UeZ3eqIRMCLKoN/WipuTc&#10;0k35cb2qLw6LKRKW8qtqsV5inmHBut5UdS4onoCcD/GLsJqkoKUemWRj4fQ1RGyOpQ8lqW+wSvKD&#10;VCpvfH/8pDw5AU77kJ/UHn95UaYMGZFePU88AA9dpyBiqB3aEEyf+734IzwHLvPzL+BEbA9huBDI&#10;CBf5WkbhkQk0gwD+2XASzw59NngnaCKjBadECbxCKcqVEaT6n0pUpwyKTDO6TCVFcTpOCJPCo+Vn&#10;nPG987If0NIqU08ZPFPZnev5T4f2+T6DPt3S3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CgrV&#10;1AAAAAUBAAAPAAAAAAAAAAEAIAAAACIAAABkcnMvZG93bnJldi54bWxQSwECFAAUAAAACACHTuJA&#10;CoOrlOwBAADtAwAADgAAAAAAAAABACAAAAAjAQAAZHJzL2Uyb0RvYy54bWxQSwUGAAAAAAYABgBZ&#10;AQAAgQU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人事档案</w:t>
                        </w:r>
                      </w:p>
                      <w:p>
                        <w:pPr>
                          <w:rPr>
                            <w:rFonts w:ascii="仿宋" w:hAnsi="仿宋" w:eastAsia="仿宋"/>
                            <w:sz w:val="24"/>
                            <w:szCs w:val="24"/>
                          </w:rPr>
                        </w:pPr>
                        <w:r>
                          <w:rPr>
                            <w:rFonts w:hint="eastAsia" w:ascii="仿宋" w:hAnsi="仿宋" w:eastAsia="仿宋"/>
                            <w:sz w:val="24"/>
                            <w:szCs w:val="24"/>
                          </w:rPr>
                          <w:t>劳动合同（聘用）及解除劳动（聘用）关系证明</w:t>
                        </w:r>
                      </w:p>
                      <w:p>
                        <w:pPr>
                          <w:rPr>
                            <w:rFonts w:ascii="仿宋" w:hAnsi="仿宋" w:eastAsia="仿宋"/>
                            <w:sz w:val="24"/>
                            <w:szCs w:val="24"/>
                          </w:rPr>
                        </w:pPr>
                        <w:r>
                          <w:rPr>
                            <w:rFonts w:hint="eastAsia" w:ascii="仿宋" w:hAnsi="仿宋" w:eastAsia="仿宋"/>
                            <w:sz w:val="24"/>
                            <w:szCs w:val="24"/>
                          </w:rPr>
                          <w:t>档案转递通知单</w:t>
                        </w:r>
                      </w:p>
                    </w:txbxContent>
                  </v:textbox>
                </v:rect>
                <v:line id="Line 98" o:spid="_x0000_s1026" o:spt="20" style="position:absolute;left:4299389;top:594284;height:395217;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AhhrqG0QEAAJsDAAAOAAAAZHJzL2Uyb0RvYy54bWytU8tu2zAQ&#10;vBfoPxC817JkO7EEyznUTS9BGyDtB6z5kAjwBZKx7L/vknKTpr0URXWgltrlcGZ2tbs7G01OIkTl&#10;bE/rxZISYZnjyg49/f7t/sOWkpjActDOip5eRKR3+/fvdpPvRONGp7kIBEFs7Cbf0zEl31VVZKMw&#10;EBfOC4tJ6YKBhNswVDzAhOhGV81yeVNNLnAfHBMx4tfDnKT7gi+lYOmrlFEkonuK3FJZQ1mPea32&#10;O+iGAH5U7EoD/oGFAWXx0heoAyQgz0H9AWUUCy46mRbMmcpJqZgoGlBNvfxNzdMIXhQtaE70LzbF&#10;/wfLvpweA1Ece1ffYK8sGOzSg7KCtNvszuRjh0VP/jFcdxHDLPUsg8lvFEHOPV03bbvatpRcerpp&#10;1812PZsrzokwzN+u0H+GyVW7aerbnKxeQXyI6bNwhuSgpxoJFD/h9BDTXPqzJN+pLZl6ikAbxASc&#10;G6khYWg8Kol2KGej04rfK63ziRiG40cdyAnyJJTnSuFNWb7kAHGc60pqljEK4J8sJ+ni0SCLw0wz&#10;BSM4JVrg7OcIiUKXQOm/qUT12qIJ2eHZ0xwdHb9gR559UMOITtSFZc7gBBTLrtOaR+zXfUF6/af2&#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4bi5/1AAAAAUBAAAPAAAAAAAAAAEAIAAAACIAAABk&#10;cnMvZG93bnJldi54bWxQSwECFAAUAAAACACHTuJAIYa6htEBAACbAwAADgAAAAAAAAABACAAAAAj&#10;AQAAZHJzL2Uyb0RvYy54bWxQSwUGAAAAAAYABgBZAQAAZgUAAAAA&#10;">
                  <v:fill on="f" focussize="0,0"/>
                  <v:stroke color="#000000" joinstyle="round"/>
                  <v:imagedata o:title=""/>
                  <o:lock v:ext="edit" aspectratio="f"/>
                </v:line>
                <v:line id="Line 99" o:spid="_x0000_s1026" o:spt="20" style="position:absolute;left:3499231;top:990231;height:729;width:1600316;"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AQY4gq0AEAAJwDAAAOAAAAZHJzL2Uyb0RvYy54bWytU8tu2zAQ&#10;vBfoPxC813q4cSvBcg5100vQBkj7AWuSkgjwBS5j2X/fJe0mfVyKojpQS+1ydma42t6erGFHFVF7&#10;N/BmVXOmnPBSu2ng377evXnPGSZwEox3auBnhfx29/rVdgm9av3sjVSREYjDfgkDn1MKfVWhmJUF&#10;XPmgHCVHHy0k2sapkhEWQremaut6Uy0+yhC9UIj0dX9J8l3BH0cl0pdxRJWYGThxS2WNZT3ktdpt&#10;oZ8ihFmLKw34BxYWtKOmz1B7SMCeov4DymoRPfoxrYS3lR9HLVTRQGqa+jc1jzMEVbSQORiebcL/&#10;Bys+Hx8i05Lurtl0nDmwdEv32inWddmdJWBPRY/hIV53SGGWehqjzW8SwU4DX7/tunbdcHYeeNfV&#10;OSzmqlNigvLNpq7XzYYzQQXv2gJevaCEiOmT8pblYOCGGBRD4XiPiYCo9EdJbmocW6jPTXtDgECD&#10;MxpIFNpAUtBN5Sx6o+WdNiafwDgdPpjIjpBHoTyZIOH+Upab7AHnS11JXXTMCuRHJ1k6B3LI0TTz&#10;TMEqyZlRNPw5KooTaPM3ldTaOGKQLb6YmqODl2e6kqcQ9TSTE8XGUkMjUPhexzXP2M/7gvTyU+2+&#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huLn/UAAAABQEAAA8AAAAAAAAAAQAgAAAAIgAAAGRy&#10;cy9kb3ducmV2LnhtbFBLAQIUABQAAAAIAIdO4kAQY4gq0AEAAJwDAAAOAAAAAAAAAAEAIAAAACMB&#10;AABkcnMvZTJvRG9jLnhtbFBLBQYAAAAABgAGAFkBAABlBQAAAAA=&#10;">
                  <v:fill on="f" focussize="0,0"/>
                  <v:stroke color="#000000" joinstyle="round"/>
                  <v:imagedata o:title=""/>
                  <o:lock v:ext="edit" aspectratio="f"/>
                </v:line>
                <v:line id="Line 100" o:spid="_x0000_s1026" o:spt="20" style="position:absolute;left:3499231;top:990231;height:397405;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CDtZwtzQEAAJwDAAAOAAAAZHJzL2Uyb0RvYy54bWytU8tu2zAQ&#10;vBfoPxC815LsuK4MyznUTS9BGyDpB6xJSiLAF7iMZf99l7Qb93EJgupALbXD2Z3hanN7tIYdVETt&#10;XcebWc2ZcsJL7YaO/3i6+/CJM0zgJBjvVMdPCvnt9v27zRTWau5Hb6SKjEgcrqfQ8TGlsK4qFKOy&#10;gDMflKNk76OFRNs4VDLCROzWVPO6/lhNPsoQvVCI9HV3TvJt4e97JdL3vkeVmOk49ZbKGsu6z2u1&#10;3cB6iBBGLS5twBu6sKAdFX2h2kEC9hz1P1RWi+jR92kmvK1832uhigZS09R/qXkcIaiihczB8GIT&#10;/j9a8e3wEJmWdHfNigxyYOmW7rVTrKmLPVPANaEew0Mks/IOKcxaj320+U0q2LHji5u2nS8azk4d&#10;b9s6h8VddUxMUH61IH5ByUW7uqmXOVldSULE9FV5y3LQcUMdFEPhcI/pDP0FyTWNYxOVWc6XxAk0&#10;OL2BRKENJAXdUM6iN1reaWPyCYzD/rOJ7AB5FMpzaeEPWC6yAxzPuJI6yxgVyC9OsnQK5JCjaea5&#10;BaskZ0bR8OeoCE6gzWuQpN44MuHqaY72Xp7oSp5D1MNIThQXC4ZGoFh2Gdc8Y7/vC9P1p9r+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huLn/UAAAABQEAAA8AAAAAAAAAAQAgAAAAIgAAAGRycy9k&#10;b3ducmV2LnhtbFBLAQIUABQAAAAIAIdO4kCDtZwtzQEAAJwDAAAOAAAAAAAAAAEAIAAAACMBAABk&#10;cnMvZTJvRG9jLnhtbFBLBQYAAAAABgAGAFkBAABiBQAAAAA=&#10;">
                  <v:fill on="f" focussize="0,0"/>
                  <v:stroke color="#000000" joinstyle="round"/>
                  <v:imagedata o:title=""/>
                  <o:lock v:ext="edit" aspectratio="f"/>
                </v:line>
                <v:line id="Line 101" o:spid="_x0000_s1026" o:spt="20" style="position:absolute;left:5099547;top:990231;height:397405;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B1uNCs0QEAAJwDAAAOAAAAZHJzL2Uyb0RvYy54bWytU8tu2zAQ&#10;vBfoPxC815LsuK4EyznUTS9BGyDpB6xJSiLAF7iMZf99l7Sb9HEpiupALbXD2Z3hant7soYdVUTt&#10;Xc+bRc2ZcsJL7caef3u6e/eBM0zgJBjvVM/PCvnt7u2b7Rw6tfSTN1JFRiQOuzn0fEopdFWFYlIW&#10;cOGDcpQcfLSQaBvHSkaYid2aalnX76vZRxmiFwqRvu4vSb4r/MOgRPo6DKgSMz2n3lJZY1kPea12&#10;W+jGCGHS4toG/EMXFrSjoi9Ue0jAnqP+g8pqET36IS2Et5UfBi1U0UBqmvo3NY8TBFW0kDkYXmzC&#10;/0crvhwfItOS7q7ZNJw5sHRL99op1tRNtmcO2BHqMTzE6w4pzFpPQ7T5TSrYqefrum3XNxvOzj1v&#10;23q5KsehU6fEBOU3K7oAQclVu7mp15m7eiUJEdNn5S3LQc8NdVAMheM9pgv0ByTXNI7NVGa9XBMn&#10;0OAMBhKFNpAUdGM5i95oeaeNyScwjoePJrIj5FEoz7WFX2C5yB5wuuBKKsOgmxTIT06ydA7kkKNp&#10;5rkFqyRnRtHw56ggE2jzN0hSbxyZkB2+eJqjg5dnupLnEPU4kRPFxYKhESiWXcc1z9jP+8L0+lPt&#10;v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4bi5/1AAAAAUBAAAPAAAAAAAAAAEAIAAAACIAAABk&#10;cnMvZG93bnJldi54bWxQSwECFAAUAAAACACHTuJAdbjQrNEBAACcAwAADgAAAAAAAAABACAAAAAj&#10;AQAAZHJzL2Uyb0RvYy54bWxQSwUGAAAAAAYABgBZAQAAZgUAAAAA&#10;">
                  <v:fill on="f" focussize="0,0"/>
                  <v:stroke color="#000000" joinstyle="round"/>
                  <v:imagedata o:title=""/>
                  <o:lock v:ext="edit" aspectratio="f"/>
                </v:line>
                <v:rect id="Rectangle 102" o:spid="_x0000_s1026" o:spt="1" style="position:absolute;left:3270885;top:1387475;height:693420;width:854075;"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DI4/m37wEAAO4DAAAOAAAAZHJzL2Uyb0RvYy54bWytU8uO0zAU&#10;3SPxD5b3NI+200zUdBaUskEwYuADbm0nseSXbE+T/j3XbpkHsECILJxr+/rcc861t3ezVuQkfJDW&#10;dLRalJQIwyyXZujo92+Hdw0lIYLhoKwRHT2LQO92b99sJ9eK2o5WceEJgpjQTq6jY4yuLYrARqEh&#10;LKwTBjd76zVEnPqh4B4mRNeqqMvyppis585bJkLA1f1lk+4yft8LFr/0fRCRqI4it5hHn8djGovd&#10;FtrBgxslu9KAf2ChQRos+gS1hwjk0cvfoLRk3gbbxwWzurB9L5nIGlBNVf6i5mEEJ7IWNCe4J5vC&#10;/4Nln0/3nkiOvas2NSUGNHbpK/oGZlCCVGWdPJpcaDH1wd376yxgmATPvdfpj1LI3NFlvSmbZk3J&#10;GRGXzWa1WV88FnMkDBOa9arENcIw4eZ2uapzD4pnIOdD/CisJinoqEcq2Vk4fQoRi2Pqz5RUN1gl&#10;+UEqlSd+OL5XnpwA233IX6qOR16lKUOmjt6u68QD8Nb1CiKG2qEPwQy53qsT4SVwmb8/ASdiewjj&#10;hUBGuKjXMgqPTKAdBfAPhpN4dmi0wUdBExktOCVK4BtKUc6MINXfZKI6ZVBk6tGlKymK83FGmBQe&#10;LT9jkx+dl8OIllaZetrBS5XduT6AdGtfzjPo8zPd/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CgrV1AAAAAUBAAAPAAAAAAAAAAEAIAAAACIAAABkcnMvZG93bnJldi54bWxQSwECFAAUAAAACACH&#10;TuJAyOP5t+8BAADuAwAADgAAAAAAAAABACAAAAAjAQAAZHJzL2Uyb0RvYy54bWxQSwUGAAAAAAYA&#10;BgBZAQAAhAU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工作在外地，户籍在抚顺</w:t>
                        </w:r>
                      </w:p>
                    </w:txbxContent>
                  </v:textbox>
                </v:rect>
                <v:rect id="Rectangle 103" o:spid="_x0000_s1026" o:spt="1" style="position:absolute;left:4527901;top:1386906;height:693453;width:914049;"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AIgA7t7wEAAO4DAAAOAAAAZHJzL2Uyb0RvYy54bWytU8uO1DAQ&#10;vCPxD5bvTJJ57SaazB4YhguCFQsf0GM7iSW/ZHsnmb+n7Qz7AA4I4YPTjtvVVdX27m7SipyFD9Ka&#10;llaLkhJhmOXS9C39/u347paSEMFwUNaIll5EoHf7t292o2vE0g5WceEJgpjQjK6lQ4yuKYrABqEh&#10;LKwTBjc76zVEXPq+4B5GRNeqWJblthit585bJkLAv4d5k+4zftcJFr90XRCRqJYit5hnn+dTmov9&#10;Dpregxsku9KAf2ChQRos+gR1gAjk0cvfoLRk3gbbxQWzurBdJ5nIGlBNVf6i5mEAJ7IWNCe4J5vC&#10;/4Nln8/3nkiOvatuVpQY0Nilr+gbmF4JUpWr5NHoQoOpD+7eX1cBwyR46rxOX5RCppauN8ubuqwo&#10;uSDi6nZbl9vZYzFFwjChrtbluqaEYcK2Xq03Gb94BnI+xI/CapKClnqkkp2F86cQsTim/kxJdYNV&#10;kh+lUnnh+9N75ckZsN3HPFJ1PPIqTRkyIpPNcoM8AG9dpyBiqB36EEyf6706EV4Cl3n8CTgRO0AY&#10;ZgIZYVavZRQemUAzCOAfDCfx4tBog4+CJjJacEqUwDeUopwZQaq/yUR1yqDI1KO5KymK02lCmBSe&#10;LL9gkx+dl/2AllaZetrBS5XduT6AdGtfrjPo8zPd/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CgrV1AAAAAUBAAAPAAAAAAAAAAEAIAAAACIAAABkcnMvZG93bnJldi54bWxQSwECFAAUAAAACACH&#10;TuJACIAO7e8BAADuAwAADgAAAAAAAAABACAAAAAjAQAAZHJzL2Uyb0RvYy54bWxQSwUGAAAAAAYA&#10;BgBZAQAAhAU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户籍在外地，工作在抚顺</w:t>
                        </w:r>
                      </w:p>
                    </w:txbxContent>
                  </v:textbox>
                </v:rect>
                <v:rect id="Rectangle 104" o:spid="_x0000_s1026" o:spt="1" style="position:absolute;left:71547;top:296778;height:296048;width:1027940;"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AT1pwa7AEAAOwDAAAOAAAAZHJzL2Uyb0RvYy54bWytU8uO0zAU&#10;3SPxD5b3NA+1k2nUdBaUskEwYuADbm0nseSXbE+T/j3XTpkHsEAIL5zr+Prcc861d3ezVuQsfJDW&#10;dLRalZQIwyyXZujo92/Hd7eUhAiGg7JGdPQiAr3bv32zm1wrajtaxYUnCGJCO7mOjjG6tigCG4WG&#10;sLJOGNzsrdcQcemHgnuYEF2roi7Lm2KynjtvmQgB/x6WTbrP+H0vWPzS90FEojqK3GKefZ5PaS72&#10;O2gHD26U7EoD/oGFBmmw6BPUASKQRy9/g9KSeRtsH1fM6sL2vWQia0A1VfmLmocRnMha0JzgnmwK&#10;/w+WfT7feyI59q5q1pQY0Nilr+gbmEEJUpXr5NHkQoupD+7eX1cBwyR47r1OX5RC5o421WbdUHLp&#10;aL29aZrbxWAxR8JwtyrrZrvGPrAloVznhOIZxvkQPwqrSQo66pFI9hXOn0LE0pj6MyVVDVZJfpRK&#10;5YUfTu+VJ2fAZh/zSOXxyKs0ZcjU0e2m3iAPwDvXK4gYaocuBDPkeq9OhJfAZR5/Ak7EDhDGhUBG&#10;WORrGYVHJtCOAvgHw0m8OLTZ4JOgiYwWnBIl8AWlKGdGkOpvMlGdMigydWjpSYrifJoRJoUnyy/Y&#10;4kfn5TCipVWmnnbwSmV3rtc/3dmX6wz6/Ej3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CgrV&#10;1AAAAAUBAAAPAAAAAAAAAAEAIAAAACIAAABkcnMvZG93bnJldi54bWxQSwECFAAUAAAACACHTuJA&#10;E9acGuwBAADsAwAADgAAAAAAAAABACAAAAAjAQAAZHJzL2Uyb0RvYy54bWxQSwUGAAAAAAYABgBZ&#10;AQAAgQU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高校毕业生</w:t>
                        </w:r>
                      </w:p>
                    </w:txbxContent>
                  </v:textbox>
                </v:rect>
                <v:rect id="Rectangle 105" o:spid="_x0000_s1026" o:spt="1" style="position:absolute;left:3270719;top:2377137;height:495845;width:800158;"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DTZsyI8AEAAO4DAAAOAAAAZHJzL2Uyb0RvYy54bWytU02P0zAQ&#10;vSPxHyzfaZJ2S9qo6R4o5YJgxcIPmNpOYslfsr1N+u8ZO90v4IAQPjjjePzmvTf27nbSipyFD9Ka&#10;llaLkhJhmOXS9C398f34bkNJiGA4KGtESy8i0Nv92ze70TViaQeruPAEQUxoRtfSIUbXFEVgg9AQ&#10;FtYJg5ud9RoiLn1fcA8jomtVLMvyfTFaz523TISAfw/zJt1n/K4TLH7tuiAiUS1FbjHPPs+nNBf7&#10;HTS9BzdIdqUB/8BCgzRY9AnqABHIg5e/QWnJvA22iwtmdWG7TjKRNaCaqvxFzf0ATmQtaE5wTzaF&#10;/wfLvpzvPJEce1fVa0oMaOzSN/QNTK8Eqcp18mh0ocHUe3fnr6uAYRI8dV6nL0ohU0tXy7qsqy0l&#10;l5YuV3VdrerZYzFFwjBhU5bVGi8Fw4Sb7Xpzk/GLZyDnQ/wkrCYpaKlHKtlZOH8OEYtj6mNKqhus&#10;kvwolcoL358+KE/OgO0+5pGq45FXacqQsaXb9RIFM8Bb1ymIGGqHPgTT53qvToSXwGUefwJOxA4Q&#10;hplARpjVaxmFRybQDAL4R8NJvDg02uCjoImMFpwSJfANpShnRpDqbzJRnTIoMvVo7kqK4nSaECaF&#10;J8sv2OQH52U/oKVVpp528FJld64PIN3al+sM+vxM9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woK1dQAAAAFAQAADwAAAAAAAAABACAAAAAiAAAAZHJzL2Rvd25yZXYueG1sUEsBAhQAFAAAAAgA&#10;h07iQNNmzIjwAQAA7gMAAA4AAAAAAAAAAQAgAAAAIwEAAGRycy9lMm9Eb2MueG1sUEsFBgAAAAAG&#10;AAYAWQEAAIUFA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抚顺本地户口</w:t>
                        </w:r>
                      </w:p>
                    </w:txbxContent>
                  </v:textbox>
                </v:rect>
                <v:rect id="Rectangle 106" o:spid="_x0000_s1026" o:spt="1" style="position:absolute;left:4459605;top:2352040;height:852170;width:982345;"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DVVrSi7gEAAO4DAAAOAAAAZHJzL2Uyb0RvYy54bWytU8tu2zAQ&#10;vBfoPxC813rEchzBcg513UvRBk36AWuSkgjwBZKx5L/vknbzaHooivJALbXD4ewsubmdtSJH4YO0&#10;pqPVoqREGGa5NENHfzzsP6wpCREMB2WN6OhJBHq7ff9uM7lW1Ha0igtPkMSEdnIdHWN0bVEENgoN&#10;YWGdMJjsrdcQcemHgnuYkF2roi7LVTFZz523TISAf3fnJN1m/r4XLH7r+yAiUR1FbTHPPs+HNBfb&#10;DbSDBzdKdpEB/6BCgzR46BPVDiKQRy/fUGnJvA22jwtmdWH7XjKRa8BqqvK3au5HcCLXguYE92RT&#10;+H+07OvxzhPJsXfV9YoSAxq79B19AzMoQapylTyaXGgReu/u/GUVMEwFz73X6YulkLmjy2Vzsyob&#10;Sk4dra+aulxePBZzJAwBN+v6aol5hoB1U1fXOV88Ezkf4mdhNUlBRz1Kyc7C8UuIeDhCf0HSucEq&#10;yfdSqbzww+Gj8uQI2O59Hkk9bnkFU4ZMqKSpkw7AW9criBhqhz4EM+TzXu0IL4nLPP5EnITtIIxn&#10;AZkhwaDVMorkHLSjAP7JcBJPDo02+ChoEqMFp0QJfEMpysgIUv0NEqtTBotMPTp3JUVxPsxIk8KD&#10;5Sds8qPzchjR0ipLTxm8VNmdywNIt/blOpM+P9Pt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MK&#10;CtXUAAAABQEAAA8AAAAAAAAAAQAgAAAAIgAAAGRycy9kb3ducmV2LnhtbFBLAQIUABQAAAAIAIdO&#10;4kDVVrSi7gEAAO4DAAAOAAAAAAAAAAEAIAAAACMBAABkcnMvZTJvRG9jLnhtbFBLBQYAAAAABgAG&#10;AFkBAACDBQ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与抚顺本地企业签订的劳动合同及身份证</w:t>
                        </w:r>
                      </w:p>
                    </w:txbxContent>
                  </v:textbox>
                </v:rect>
                <v:line id="Line 107" o:spid="_x0000_s1026" o:spt="20" style="position:absolute;left:3657656;top:2872982;height:693453;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Bd+FyZ0wEAAJ0DAAAOAAAAZHJzL2Uyb0RvYy54bWytU8tu2zAQ&#10;vBfoPxC813q4smzBcg5100vQBkj7AWuSkgjwBZKx7L/vknKTPi5FUR2opXY5nJld7e8uWpGz8EFa&#10;09NqVVIiDLNcmrGn377ev9tSEiIYDsoa0dOrCPTu8PbNfnadqO1kFReeIIgJ3ex6OsXouqIIbBIa&#10;wso6YTA5WK8h4taPBfcwI7pWRV2Wm2K2njtvmQgBvx6XJD1k/GEQLH4ZhiAiUT1FbjGvPq+ntBaH&#10;PXSjBzdJdqMB/8BCgzR46QvUESKQZy//gNKSeRvsEFfM6sIOg2Qia0A1VfmbmqcJnMha0JzgXmwK&#10;/w+WfT4/eiI59q5qW0oMaOzSgzSCVGWb7Jld6LDqyT362y5gmLReBq/TG1WQS0/Xm6bdNBtKrj2t&#10;t22929aLveISCcOCdo0dYJjd7Nbvm3VKFq8ozof4SVhNUtBThRSyo3B+CHEp/VGSLlWGzD3dNXWD&#10;mICTMyiIGGqHWoIZ89lgleT3Uql0Ivjx9EF5coY0C/m5UfilLF1yhDAtdTm1yJgE8I+Gk3h1aJHB&#10;caaJghacEiVw+lOERKGLINXfVKJ6ZdCEZPFiaopOll+xJ8/Oy3FCJ6rMMmVwBrJlt3lNQ/bzPiO9&#10;/lWH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huLn/UAAAABQEAAA8AAAAAAAAAAQAgAAAAIgAA&#10;AGRycy9kb3ducmV2LnhtbFBLAQIUABQAAAAIAIdO4kBd+FyZ0wEAAJ0DAAAOAAAAAAAAAAEAIAAA&#10;ACMBAABkcnMvZTJvRG9jLnhtbFBLBQYAAAAABgAGAFkBAABoBQAAAAA=&#10;">
                  <v:fill on="f" focussize="0,0"/>
                  <v:stroke color="#000000" joinstyle="round"/>
                  <v:imagedata o:title=""/>
                  <o:lock v:ext="edit" aspectratio="f"/>
                </v:line>
                <v:line id="Line 108" o:spid="_x0000_s1026" o:spt="20" style="position:absolute;left:4291358;top:3588311;height:98440;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DJatgv0QEAAJwDAAAOAAAAZHJzL2Uyb0RvYy54bWytU8tu2zAQ&#10;vBfoPxC815L8aBzBcg5100vQBkj7AWuSkgjwBS5j2X/fJeUmfVyKojpQS3E4uzO72t2drWEnFVF7&#10;1/FmUXOmnPBSu6Hj377ev9tyhgmcBOOd6vhFIb/bv32zm0Krln70RqrIiMRhO4WOjymFtqpQjMoC&#10;LnxQjg57Hy0k2sahkhEmYremWtb1+2ryUYbohUKkr4f5kO8Lf98rkb70ParETMeptlTWWNZjXqv9&#10;DtohQhi1uJYB/1CFBe0o6QvVARKw56j/oLJaRI++TwvhbeX7XgtVNJCapv5NzdMIQRUtZA6GF5vw&#10;/9GKz6fHyLSk3jU31CsHlrr0oJ1iTb3N9kwBW0I9hcd43SGFWeu5jza/SQU7d3y9vG1WG+K4dJze&#10;21XTzPaqc2KCADcr6oCg09vtel2sr15JQsT0SXnLctBxQxUUQ+H0gIkSE/QHJOc0jk1EtFluiBJo&#10;cHoDiUIbSAq6odxFb7S818bkGxiH4wcT2QnyKJQnl0e8v8BykgPgOOPK0axiVCA/OsnSJZBDjqaZ&#10;5xKskpwZRcOfIyKENoE2f4Ok1MZRBdnh2dMcHb28UEueQ9TDSE4UEwuGRqDUex3XPGM/7wvT60+1&#10;/w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4bi5/1AAAAAUBAAAPAAAAAAAAAAEAIAAAACIAAABk&#10;cnMvZG93bnJldi54bWxQSwECFAAUAAAACACHTuJAyWrYL9EBAACcAwAADgAAAAAAAAABACAAAAAj&#10;AQAAZHJzL2Uyb0RvYy54bWxQSwUGAAAAAAYABgBZAQAAZgUAAAAA&#10;">
                  <v:fill on="f" focussize="0,0"/>
                  <v:stroke color="#000000" joinstyle="round"/>
                  <v:imagedata o:title=""/>
                  <o:lock v:ext="edit" aspectratio="f"/>
                </v:line>
                <v:rect id="Rectangle 109" o:spid="_x0000_s1026" o:spt="1" style="position:absolute;left:3615312;top:3683104;height:297507;width:1371074;"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DTpw887gEAAO8DAAAOAAAAZHJzL2Uyb0RvYy54bWytU8tu2zAQ&#10;vBfoPxC813o4jmPBcg513UvRBk36AWuSkgjwBZKx5L/vknLzaHooiupA7Yqj4ewsd3s7aUVOwgdp&#10;TUurRUmJMMxyafqW/ng4fLihJEQwHJQ1oqVnEejt7v277egaUdvBKi48QRITmtG1dIjRNUUR2CA0&#10;hIV1wuBmZ72GiKnvC+5hRHatirosr4vReu68ZSIE/LqfN+ku83edYPFb1wURiWopaot59Xk9prXY&#10;baHpPbhBsosM+AcVGqTBQ5+o9hCBPHr5hkpL5m2wXVwwqwvbdZKJXANWU5W/VXM/gBO5FjQnuCeb&#10;wv+jZV9Pd55Ijr2r1htKDGjs0nf0DUyvBKnKTfJodKFB6L2785csYJgKnjqv0xtLIVNLl9fValnV&#10;lJxTfLOsyqvZYzFFwhBQLddVub6ihCGi3qxX5ToBimcm50P8LKwmKWipRy3ZWjh9CXGG/oKkg4NV&#10;kh+kUjnx/fGj8uQE2O9Dfi7sr2DKkLGlm1W9Qh2A165TEDHUDo0Ips/nvfojvCQu8/Mn4iRsD2GY&#10;BWSGuXwto/AoHppBAP9kOIlnh04bnAqaxGjBKVEChyhFGRlBqr9BonfKoIWpSXNbUhSn44Q0KTxa&#10;fsYuPzov+wEtrbL0tIO3Knt/mYB0bV/mmfR5Tn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MK&#10;CtXUAAAABQEAAA8AAAAAAAAAAQAgAAAAIgAAAGRycy9kb3ducmV2LnhtbFBLAQIUABQAAAAIAIdO&#10;4kDTpw887gEAAO8DAAAOAAAAAAAAAAEAIAAAACMBAABkcnMvZTJvRG9jLnhtbFBLBQYAAAAABgAG&#10;AFkBAACDBQAAAAA=&#10;">
                  <v:fill on="t" focussize="0,0"/>
                  <v:stroke color="#000000" joinstyle="miter"/>
                  <v:imagedata o:title=""/>
                  <o:lock v:ext="edit" aspectratio="f"/>
                  <v:textbox>
                    <w:txbxContent>
                      <w:p>
                        <w:pPr>
                          <w:ind w:firstLine="240" w:firstLineChars="100"/>
                          <w:rPr>
                            <w:rFonts w:ascii="仿宋" w:hAnsi="仿宋" w:eastAsia="仿宋"/>
                            <w:sz w:val="24"/>
                            <w:szCs w:val="24"/>
                          </w:rPr>
                        </w:pPr>
                        <w:r>
                          <w:rPr>
                            <w:rFonts w:hint="eastAsia" w:ascii="仿宋" w:hAnsi="仿宋" w:eastAsia="仿宋"/>
                            <w:sz w:val="24"/>
                            <w:szCs w:val="24"/>
                          </w:rPr>
                          <w:t>出具调档函</w:t>
                        </w:r>
                      </w:p>
                    </w:txbxContent>
                  </v:textbox>
                </v:rect>
                <v:line id="Line 110" o:spid="_x0000_s1026" o:spt="20" style="position:absolute;left:1359392;top:2831418;flip:x;height:238443;width:8031;" filled="f" stroked="t" coordsize="21600,21600" o:gfxdata="UEsDBAoAAAAAAIdO4kAAAAAAAAAAAAAAAAAEAAAAZHJzL1BLAwQUAAAACACHTuJANFgh0dQAAAAF&#10;AQAADwAAAGRycy9kb3ducmV2LnhtbE2PwU7DMBBE70j8g7VI3KidIkibxqkQAi5ISC2BsxMvSYS9&#10;jmI3LX/PwgUuI41mNfO23J68EzNOcQikIVsoEEhtsAN1GurXx6sViJgMWeMCoYYvjLCtzs9KU9hw&#10;pB3O+9QJLqFYGA19SmMhZWx79CYuwojE2UeYvElsp07ayRy53Du5VOpWejMQL/RmxPse28/9wWu4&#10;e39+uH6ZGx+cXXf1m/W1elpqfXmRqQ2IhKf0dww/+IwOFTM14UA2CqeBH0m/ytnqJmfbaMizPAdZ&#10;lfI/ffUNUEsDBBQAAAAIAIdO4kABbQ7U1wEAAKgDAAAOAAAAZHJzL2Uyb0RvYy54bWytU8tu2zAQ&#10;vBfoPxC815Isu5ANyznETXsI2gBpP2DNh0SAL5CMZf99l5SbNO2lKKIDsasdDneGy93N2WhyEiEq&#10;Z3vaLGpKhGWOKzv09Mf3uw8dJTGB5aCdFT29iEhv9u/f7Sa/FUs3Os1FIEhi43byPR1T8tuqimwU&#10;BuLCeWGxKF0wkDANQ8UDTMhudLWs64/V5AL3wTERI/49zEW6L/xSCpa+SRlFIrqn2FsqayjrMa/V&#10;fgfbIYAfFbu2Af/RhQFl8dBnqgMkIE9B/UVlFAsuOpkWzJnKSamYKBpQTVP/oeZxBC+KFjQn+meb&#10;4tvRsq+nh0AUx7trOjTIgsFbuldWkKYp9kw+bhH16B8CmpWziGHWepbBEKmV/4K7i3rUQ86YtOtN&#10;u1lScunpsmubVdPNRotzIgwBXd02lLBcbrvVqs3VaibMxD7E9Fk4Q3LQU43dFHo43cc0Q39BMlxb&#10;MvV0s16ukRNwiKSGhKHxKCvaoeyNTit+p7TOO2IYjrc6kBPksSjftYVXsHzIAeI440pp1jEK4J8s&#10;J+ni0S2Lk01zC0ZwSrTAh5CjMloJlP4XJKrXFk148TdHR8cveD1PPqhhRCea0mWu4DgUy66jm+ft&#10;97wwvTyw/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0WCHR1AAAAAUBAAAPAAAAAAAAAAEAIAAA&#10;ACIAAABkcnMvZG93bnJldi54bWxQSwECFAAUAAAACACHTuJAAW0O1NcBAACoAwAADgAAAAAAAAAB&#10;ACAAAAAjAQAAZHJzL2Uyb0RvYy54bWxQSwUGAAAAAAYABgBZAQAAbAUAAAAA&#10;">
                  <v:fill on="f" focussize="0,0"/>
                  <v:stroke color="#000000" joinstyle="round"/>
                  <v:imagedata o:title=""/>
                  <o:lock v:ext="edit" aspectratio="f"/>
                </v:line>
                <v:rect id="Rectangle 111" o:spid="_x0000_s1026" o:spt="1" style="position:absolute;left:0;top:3071320;height:891791;width:2628256;"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AO6zO66QEAAOkDAAAOAAAAZHJzL2Uyb0RvYy54bWytU8mOEzEQ&#10;vSPxD5bvpJdRMkkrnTkQwgXBiIEPqHjptuRNtifd+XvKTpgFOCCED+6qdvnVq1fl7d1sNDmJEJWz&#10;PW0WNSXCMseVHXr6/dvh3ZqSmMBy0M6Knp5FpHe7t2+2k+9E60anuQgEQWzsJt/TMSXfVVVkozAQ&#10;F84Li4fSBQMJ3TBUPMCE6EZXbV2vqskF7oNjIkb8u78c0l3Bl1Kw9EXKKBLRPUVuqeyh7Me8V7st&#10;dEMAPyp2pQH/wMKAspj0CWoPCchjUL9BGcWCi06mBXOmclIqJkoNWE1T/1LNwwhelFpQnOifZIr/&#10;D5Z9Pt0Hojj2rlk3lFgw2KWvqBvYQQvSNE3WaPKxw9AHfx+uXkQzFzzLYPIXSyFz0fXc05v6trlp&#10;r+qKORGGR+2qXbfLFSUMI9ab5nZToKtnDB9i+iicIdnoaUAWRVQ4fYoJ82Loz5CcMjqt+EFpXZww&#10;HN/rQE6AnT6UlYnjlVdh2pKpp5tlu0QegAMnNSQ0jUcJoh1Kvlc34kvguqw/AWdie4jjhUBByGHQ&#10;GZVEFg26UQD/YDlJZ48aW3wPNJMxglOiBT6fbJXIBEr/TSRWpy0WmdtzaUi20nycESabR8fP2N9H&#10;H9QwoqQXxfMJzlNR5zr7eWBf+gX0+YXu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DCgrV1AAA&#10;AAUBAAAPAAAAAAAAAAEAIAAAACIAAABkcnMvZG93bnJldi54bWxQSwECFAAUAAAACACHTuJADusz&#10;uukBAADpAwAADgAAAAAAAAABACAAAAAjAQAAZHJzL2Uyb0RvYy54bWxQSwUGAAAAAAYABgBZAQAA&#10;fgU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审核档案材料是否完整，对缺少关键材料的一次性告知所缺材料及可能造成的影响，经本人作出书面知情说明、承诺补充材料后予以接收</w:t>
                        </w:r>
                      </w:p>
                    </w:txbxContent>
                  </v:textbox>
                </v:rect>
                <v:line id="Line 112" o:spid="_x0000_s1026" o:spt="20" style="position:absolute;left:1600316;top:3962382;height:297507;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DIN3IA0AEAAJ0DAAAOAAAAZHJzL2Uyb0RvYy54bWytU8tu2zAQ&#10;vBfoPxC813oYtmPBcg5100vQBkj6ATQfEgG+wGUs+++7pNwkbS9FUB2opXY5nJld7W7P1pCTjKC9&#10;62mzqCmRjnuh3dDTH093n24ogcScYMY72dOLBHq7//hhN4VOtn70RshIEMRBN4WejimFrqqAj9Iy&#10;WPggHSaVj5Yl3MahEpFNiG5N1db1upp8FCF6LgHw62FO0n3BV0ry9F0pkImYniK3VNZY1mNeq/2O&#10;dUNkYdT8SoO9g4Vl2uGlL1AHlhh5jvovKKt59OBVWnBvK6+U5rJoQDVN/Yeax5EFWbSgORBebIL/&#10;B8u/nR4i0QJ719y0lDhmsUv32knSNG22ZwrQYdVjeIjXHWCYtZ5VtPmNKsgZAdZ1vWzWlFx6utyu&#10;2yXiFXvlORGOBZsldoBjtt1uVvUmJ6tXlBAhfZXekhz01CCF4ig73UOaS3+V5EuNI1NPt6t2hZgM&#10;J0cZljC0AbWAG8pZ8EaLO21MPgFxOH42kZxYnoXyXCn8VpYvOTAY57qSmmWMkokvTpB0CWiRw3Gm&#10;mYKVghIjcfpzVAQnps2/VKJ649CEbPFsao6OXlywJ88h6mFEJ5rCMmdwBopl13nNQ/Z2X5Be/6r9&#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huLn/UAAAABQEAAA8AAAAAAAAAAQAgAAAAIgAAAGRy&#10;cy9kb3ducmV2LnhtbFBLAQIUABQAAAAIAIdO4kDIN3IA0AEAAJ0DAAAOAAAAAAAAAAEAIAAAACMB&#10;AABkcnMvZTJvRG9jLnhtbFBLBQYAAAAABgAGAFkBAABlBQAAAAA=&#10;">
                  <v:fill on="f" focussize="0,0"/>
                  <v:stroke color="#000000" joinstyle="round"/>
                  <v:imagedata o:title=""/>
                  <o:lock v:ext="edit" aspectratio="f"/>
                </v:line>
                <v:rect id="Rectangle 113" o:spid="_x0000_s1026" o:spt="1" style="position:absolute;left:1028670;top:4259888;height:297507;width:1143291;"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C5T4uu7QEAAO8DAAAOAAAAZHJzL2Uyb0RvYy54bWytU9uO0zAQ&#10;fUfiHyy/01y63bZR032glBcEKxY+YGo7iSXfZHub9O8ZO2UvwANC5MGZiU+Oz5zx7O4mrchZ+CCt&#10;aWm1KCkRhlkuTd/S79+O7zaUhAiGg7JGtPQiAr3bv32zG10jajtYxYUnSGJCM7qWDjG6pigCG4SG&#10;sLBOGNzsrNcQMfV9wT2MyK5VUZflbTFaz523TISAXw/zJt1n/q4TLH7puiAiUS1FbTGvPq+ntBb7&#10;HTS9BzdIdpUB/6BCgzR46BPVASKQRy9/o9KSeRtsFxfM6sJ2nWQi14DVVOUv1TwM4ESuBc0J7smm&#10;8P9o2efzvSeSY++qzZISAxq79BV9A9MrQapqmTwaXWgQ+uDu/TULGKaCp87r9MZSyIQsZb25XaPT&#10;l5be1KvtZrOZPRZTJCwBqptlva0oYYiot+tVuU6A4pnJ+RA/CqtJClrqUUu2Fs6fQpyhPyHp4GCV&#10;5EepVE58f3qvPDkD9vuYnyv7K5gyZGzpdlWvUAfgtesURAy1QyOC6fN5r/4IL4nL/PyJOAk7QBhm&#10;AZlhLl/LKDyKh2YQwD8YTuLFodMGp4ImMVpwSpTAIUpRRkaQ6m+Q6J0yaGFq0tyWFMXpNCFNCk+W&#10;X7DLj87LfkBLqyw97eCtyt5fJyBd25d5Jn2e0/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woK&#10;1dQAAAAFAQAADwAAAAAAAAABACAAAAAiAAAAZHJzL2Rvd25yZXYueG1sUEsBAhQAFAAAAAgAh07i&#10;QLlPi67tAQAA7wMAAA4AAAAAAAAAAQAgAAAAIwEAAGRycy9lMm9Eb2MueG1sUEsFBgAAAAAGAAYA&#10;WQEAAIIFA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档案编号入库</w:t>
                        </w:r>
                      </w:p>
                    </w:txbxContent>
                  </v:textbox>
                </v:rect>
                <v:rect id="Rectangle 114" o:spid="_x0000_s1026" o:spt="1" style="position:absolute;left:5841;top:992418;height:681786;width:1142561;" fillcolor="#FFFFFF" filled="t" stroked="t" coordsize="21600,21600" o:gfxdata="UEsDBAoAAAAAAIdO4kAAAAAAAAAAAAAAAAAEAAAAZHJzL1BLAwQUAAAACACHTuJAQwoK1dQAAAAF&#10;AQAADwAAAGRycy9kb3ducmV2LnhtbE2PwU7DMBBE70j8g7VI3KidIkhJ4/QAKhLHNr1w28RLkhKv&#10;o9hpA1+P4VIuI41mNfM238y2FycafedYQ7JQIIhrZzpuNBzK7d0KhA/IBnvHpOGLPGyK66scM+PO&#10;vKPTPjQilrDPUEMbwpBJ6euWLPqFG4hj9uFGiyHasZFmxHMst71cKvUoLXYcF1oc6Lml+nM/WQ1V&#10;tzzg9658VfZpex/e5vI4vb9ofXuTqDWIQHO4HMMvfkSHIjJVbmLjRa8hPhL+NGarhzTaSkOapCnI&#10;Ipf/6YsfUEsDBBQAAAAIAIdO4kAv0eKp6QEAAOsDAAAOAAAAZHJzL2Uyb0RvYy54bWytU9uO0zAQ&#10;fUfiHyy/01zUlmzUdB8o5QXBil0+YGo7iSXfZHub9O8ZO2UvwANC5MGZyZwcnzlj725nrchZ+CCt&#10;6Wi1KikRhlkuzdDR7w/Hdw0lIYLhoKwRHb2IQG/3b9/sJteK2o5WceEJkpjQTq6jY4yuLYrARqEh&#10;rKwTBou99Roipn4ouIcJ2bUq6rLcFpP13HnLRAj49bAU6T7z971g8WvfBxGJ6ihqi3n1eT2ltdjv&#10;oB08uFGyqwz4BxUapMFNn6gOEIE8evkblZbM22D7uGJWF7bvJRO5B+ymKn/p5n4EJ3IvaE5wTzaF&#10;/0fLvpzvPJEcZ1c1a0oMaJzSN/QNzKAEqap18mhyoUXovbvz1yxgmBqee6/TG1shc0c3zbqi5NLR&#10;m5t6XTWLv2KOhGERyerNFusMAdumet9sE6B4ZnE+xE/CapKCjnrUkW2F8+cQF+hPSNo0WCX5USqV&#10;Ez+cPihPzoCzPubnyv4KpgyZUN6m3qAOwCPXK4gYaocmBDPk/V79EV4Sl/n5E3ESdoAwLgIyw9K+&#10;llF4FA/tKIB/NJzEi0OXDd4ImsRowSlRAi9QijIyglR/g0TvlEEL04CWkaQozqcZaVJ4svyCE350&#10;Xg4jWlpl6amCJyp7fz396ci+zDPp8x3d/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DCgrV1AAA&#10;AAUBAAAPAAAAAAAAAAEAIAAAACIAAABkcnMvZG93bnJldi54bWxQSwECFAAUAAAACACHTuJAL9Hi&#10;qekBAADrAwAADgAAAAAAAAABACAAAAAjAQAAZHJzL2Uyb0RvYy54bWxQSwUGAAAAAAYABgBZAQAA&#10;fgU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毕业生报到证</w:t>
                        </w:r>
                      </w:p>
                      <w:p>
                        <w:pPr>
                          <w:rPr>
                            <w:rFonts w:ascii="仿宋" w:hAnsi="仿宋" w:eastAsia="仿宋"/>
                            <w:sz w:val="24"/>
                          </w:rPr>
                        </w:pPr>
                        <w:r>
                          <w:rPr>
                            <w:rFonts w:hint="eastAsia" w:ascii="仿宋" w:hAnsi="仿宋" w:eastAsia="仿宋"/>
                            <w:sz w:val="24"/>
                          </w:rPr>
                          <w:t>抚顺本市户口</w:t>
                        </w:r>
                      </w:p>
                      <w:p>
                        <w:pPr>
                          <w:rPr>
                            <w:rFonts w:ascii="仿宋" w:hAnsi="仿宋" w:eastAsia="仿宋"/>
                            <w:sz w:val="24"/>
                          </w:rPr>
                        </w:pPr>
                        <w:r>
                          <w:rPr>
                            <w:rFonts w:hint="eastAsia" w:ascii="仿宋" w:hAnsi="仿宋" w:eastAsia="仿宋"/>
                            <w:sz w:val="24"/>
                          </w:rPr>
                          <w:t>毕业生档案</w:t>
                        </w:r>
                      </w:p>
                    </w:txbxContent>
                  </v:textbox>
                </v:rect>
                <v:line id="Line 115" o:spid="_x0000_s1026" o:spt="20" style="position:absolute;left:528571;top:0;height:0;width:3770817;"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DV9REcygEAAJUDAAAOAAAAZHJzL2Uyb0RvYy54bWytU8tu2zAQ&#10;vBfoPxC815JcqHYFyznUTS9BGyDpB6xJSiLAF7iMZf99l7Tj9HEpguhALbXL2ZnhanNztIYdVETt&#10;Xc+bRc2ZcsJL7cae/3y8/bDmDBM4CcY71fOTQn6zff9uM4dOLf3kjVSREYjDbg49n1IKXVWhmJQF&#10;XPigHCUHHy0k2saxkhFmQremWtb1p2r2UYbohUKkr7tzkm8L/jAokX4MA6rETM+JWyprLOs+r9V2&#10;A90YIUxaXGjAK1hY0I6aXqF2kIA9Rf0PlNUievRDWghvKz8MWqiigdQ09V9qHiYIqmghczBcbcK3&#10;gxXfD/eRaUl316xbzhxYuqU77RRrmjbbMwfsqOoh3MfLDinMWo9DtPlNKtix5+1y3a4azk5XX9Ux&#10;MUGZj6tVvW5WnInnXPVyOkRM35S3LAc9N9S6OAmHO0zUkUqfS3Iz49jc88/tksgKoIkZDCQKbSAN&#10;6MZyFr3R8lYbk09gHPdfTGQHyDNQnqyLcP8oy012gNO5rqTO0zEpkF+dZOkUyBpHY8wzBaskZ0bR&#10;1OeIAKFLoM3/VFJr44hBtvZsZo72Xp7oLp5C1ONETjSFZc7Q3Re+lznNw/X7viC9/E3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huLn/UAAAABQEAAA8AAAAAAAAAAQAgAAAAIgAAAGRycy9kb3du&#10;cmV2LnhtbFBLAQIUABQAAAAIAIdO4kDV9REcygEAAJUDAAAOAAAAAAAAAAEAIAAAACMBAABkcnMv&#10;ZTJvRG9jLnhtbFBLBQYAAAAABgAGAFkBAABfBQAAAAA=&#10;">
                  <v:fill on="f" focussize="0,0"/>
                  <v:stroke color="#000000" joinstyle="round"/>
                  <v:imagedata o:title=""/>
                  <o:lock v:ext="edit" aspectratio="f"/>
                </v:line>
                <v:line id="Line 116" o:spid="_x0000_s1026" o:spt="20" style="position:absolute;left:3652546;top:2078172;height:297507;width:73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CxyZG60QEAAJ0DAAAOAAAAZHJzL2Uyb0RvYy54bWytU8lu2zAQ&#10;vRfoPxC811pSW45gOYe66SVoA6T9gDEXiQA3kIxl/32HlJt0uRRFdaCGmuGb9x5Hu7uz0eQkQlTO&#10;DrRZ1ZQIyxxXdhzot6/377aUxASWg3ZWDPQiIr3bv32zm30vWjc5zUUgCGJjP/uBTin5vqoim4SB&#10;uHJeWExKFwwk3Iax4gFmRDe6aut6U80ucB8cEzHi18OSpPuCL6Vg6YuUUSSiB4rcUllDWY95rfY7&#10;6McAflLsSgP+gYUBZbHpC9QBEpDnoP6AMooFF51MK+ZM5aRUTBQNqKapf1PzNIEXRQuaE/2LTfH/&#10;wbLPp8dAFMe7a7YbSiwYvKUHZQVpmk22Z/axx6on/xiuu4hh1nqWweQ3qiDngd5s1u36PWJcBtrW&#10;3bbp2sVecU6EYUF3gzfAcva2W9ddTlavKD7E9Ek4Q3IwUI0UiqNweohpKf1RkptqS+aB3mJLxASc&#10;HKkhYWg8aol2LGej04rfK63ziRjG4wcdyAnyLJTnSuGXstzkAHFa6kpqkTEJ4B8tJ+ni0SKL40wz&#10;BSM4JVrg9OcIiUKfQOm/qUT12qIJ2eLF1BwdHb/gnTz7oMYJnWgKy5zBGSiWXec1D9nP+4L0+lft&#10;v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4bi5/1AAAAAUBAAAPAAAAAAAAAAEAIAAAACIAAABk&#10;cnMvZG93bnJldi54bWxQSwECFAAUAAAACACHTuJAscmRutEBAACdAwAADgAAAAAAAAABACAAAAAj&#10;AQAAZHJzL2Uyb0RvYy54bWxQSwUGAAAAAAYABgBZAQAAZgUAAAAA&#10;">
                  <v:fill on="f" focussize="0,0"/>
                  <v:stroke color="#000000" joinstyle="round"/>
                  <v:imagedata o:title=""/>
                  <o:lock v:ext="edit" aspectratio="f"/>
                </v:line>
                <v:line id="Line 117" o:spid="_x0000_s1026" o:spt="20" style="position:absolute;left:4984925;top:2080360;height:262506;width:146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Blpmy70AEAAJ4DAAAOAAAAZHJzL2Uyb0RvYy54bWytU8lu2zAQ&#10;vRfoPxC811pqO7ZgOYe66SVoA6T5gDEXiQA3kIxl/32HtJp0uQRFdaCGmsc38x5Hu9uz0eQkQlTO&#10;9rRZ1JQIyxxXdujp0/e7DxtKYgLLQTsrenoRkd7u37/bTb4TrRud5iIQJLGxm3xPx5R8V1WRjcJA&#10;XDgvLCalCwYSbsNQ8QATshtdtXW9riYXuA+OiRjx6+GapPvCL6Vg6ZuUUSSie4q9pbKGsh7zWu13&#10;0A0B/KjY3Ab8QxcGlMWiL1QHSECeg/qLyigWXHQyLZgzlZNSMVE0oJqm/kPN4wheFC1oTvQvNsX/&#10;R8u+nh4CURzvrtncUGLB4C3dKytI09xkeyYfO0Q9+ocw7yKGWetZBpPfqIKce7rcbpbbdkXJpadt&#10;vak/rmd7xTkRhoBmiV8Iy+l1u6rXmb16pfEhpi/CGZKDnmrsoVgKp/uYrtCfkFxVWzL1dLvKFRng&#10;6EgNCUPjUUy0QzkbnVb8TmmdT8QwHD/pQE6Qh6E8cwu/wXKRA8TxiiupDINuFMA/W07SxaNHFueZ&#10;5haM4JRogeOfo4JMoPRbkKheWzQhe3x1NUdHxy94Kc8+qGFEJ5rSZc7gEBTL5oHNU/brvjC9/lb7&#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huLn/UAAAABQEAAA8AAAAAAAAAAQAgAAAAIgAAAGRy&#10;cy9kb3ducmV2LnhtbFBLAQIUABQAAAAIAIdO4kBlpmy70AEAAJ4DAAAOAAAAAAAAAAEAIAAAACMB&#10;AABkcnMvZTJvRG9jLnhtbFBLBQYAAAAABgAGAFkBAABlBQAAAAA=&#10;">
                  <v:fill on="f" focussize="0,0"/>
                  <v:stroke color="#000000" joinstyle="round"/>
                  <v:imagedata o:title=""/>
                  <o:lock v:ext="edit" aspectratio="f"/>
                </v:line>
                <v:line id="Line 118" o:spid="_x0000_s1026" o:spt="20" style="position:absolute;left:4929440;top:3210594;flip:x;height:350737;width:8761;" filled="f" stroked="t" coordsize="21600,21600" o:gfxdata="UEsDBAoAAAAAAIdO4kAAAAAAAAAAAAAAAAAEAAAAZHJzL1BLAwQUAAAACACHTuJANFgh0dQAAAAF&#10;AQAADwAAAGRycy9kb3ducmV2LnhtbE2PwU7DMBBE70j8g7VI3KidIkibxqkQAi5ISC2BsxMvSYS9&#10;jmI3LX/PwgUuI41mNfO23J68EzNOcQikIVsoEEhtsAN1GurXx6sViJgMWeMCoYYvjLCtzs9KU9hw&#10;pB3O+9QJLqFYGA19SmMhZWx79CYuwojE2UeYvElsp07ayRy53Du5VOpWejMQL/RmxPse28/9wWu4&#10;e39+uH6ZGx+cXXf1m/W1elpqfXmRqQ2IhKf0dww/+IwOFTM14UA2CqeBH0m/ytnqJmfbaMizPAdZ&#10;lfI/ffUNUEsDBBQAAAAIAIdO4kAdhLtA2QEAAKgDAAAOAAAAZHJzL2Uyb0RvYy54bWytU8lu2zAQ&#10;vRfoPxC811pix7ZgOYe6aQ9BGyDtB4y5SAS4gWQs++87pJx0uxRFdSCGmsfHeW+Gu7uz0eQkQlTO&#10;9rRZ1JQIyxxXdujpt6/37zaUxASWg3ZW9PQiIr3bv32zm3wnWjc6zUUgSGJjN/mejin5rqoiG4WB&#10;uHBeWExKFwwk3Iah4gEmZDe6auv6tppc4D44JmLEv4c5SfeFX0rB0hcpo0hE9xRrS2UNZT3mtdrv&#10;oBsC+FGxaxnwD1UYUBYvfaU6QALyHNQfVEax4KKTacGcqZyUiomiAdU09W9qnkbwomhBc6J/tSn+&#10;P1r2+fQYiOLYu2aDvbJgsEsPygqCP7I9k48dop78Y7juIoZZ61kGQ6RW/hOeLupRDzn3dLltt8sl&#10;2n3p6U3b1KvtcjZanBNhCNisbxtKWE6v6vXNOmermTAT+xDTR+EMyUFPNVZT6OH0ENMMfYFkuLZk&#10;6ul21a6QE3CIpIaEofEoK9qhnI1OK36vtM4nYhiO73UgJ8hjUb5rCb/A8iUHiOOMK6lZxyiAf7Cc&#10;pItHtyxONs0lGMEp0QIfQo6wUOgSKP03SFSvLZqQ3Z79zdHR8Qu259kHNYzoRFOqzBkch2LZdXTz&#10;vP28L0w/Htj+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RYIdHUAAAABQEAAA8AAAAAAAAAAQAg&#10;AAAAIgAAAGRycy9kb3ducmV2LnhtbFBLAQIUABQAAAAIAIdO4kAdhLtA2QEAAKgDAAAOAAAAAAAA&#10;AAEAIAAAACMBAABkcnMvZTJvRG9jLnhtbFBLBQYAAAAABgAGAFkBAABuBQAAAAA=&#10;">
                  <v:fill on="f" focussize="0,0"/>
                  <v:stroke color="#000000" joinstyle="round"/>
                  <v:imagedata o:title=""/>
                  <o:lock v:ext="edit" aspectratio="f"/>
                </v:line>
                <v:line id="Line 119" o:spid="_x0000_s1026" o:spt="20" style="position:absolute;left:3657656;top:3566435;height:2188;width:1258643;"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AqvYAP0wEAAJ8DAAAOAAAAZHJzL2Uyb0RvYy54bWytU8tu2zAQ&#10;vBfoPxC817KUSrUFyznUTS9BGyDtB6z5kAjwBZKx7L/vknKTpr0URX2gl9rRcGa42t2ejSYnEaJy&#10;dqD1ak2JsMxxZceBfv92925DSUxgOWhnxUAvItLb/ds3u9n3onGT01wEgiQ29rMf6JSS76sqskkY&#10;iCvnhcWmdMFAwm0YKx5gRnajq2a97qrZBe6DYyJGfHpYmnRf+KUULH2VMopE9EBRWyprKOsxr9V+&#10;B/0YwE+KXWXAP6gwoCwe+kx1gATkKag/qIxiwUUn04o5UzkpFRPFA7qp17+5eZzAi+IFw4n+Oab4&#10;/2jZl9NDIIrj3dWbLSUWDN7SvbKC1PU2xzP72CPq0T+E6y5imb2eZTD5H12Q80BvuvZD13aUXLBu&#10;u+79TbvEK86JMATUTbvBp5QwRDT1ZpPb1QuPDzF9Fs6QXAxUo4iSKZzuY1qgPyH5WG3JPNBt27TI&#10;CDg7UkPC0nh0E+1Y3o1OK36ntM5vxDAeP+pATpCnofyuEl7B8iEHiNOCK63FyCSAf7KcpIvHkCwO&#10;NM0SjOCUaIHznysUCn0Cpf8Gie61xRByyEusuTo6fsFbefJBjRMmUReVuYNTUCK7Tmwes1/3henl&#10;u9r/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huLn/UAAAABQEAAA8AAAAAAAAAAQAgAAAAIgAA&#10;AGRycy9kb3ducmV2LnhtbFBLAQIUABQAAAAIAIdO4kAqvYAP0wEAAJ8DAAAOAAAAAAAAAAEAIAAA&#10;ACMBAABkcnMvZTJvRG9jLnhtbFBLBQYAAAAABgAGAFkBAABoBQAAAAA=&#10;">
                  <v:fill on="f" focussize="0,0"/>
                  <v:stroke color="#000000" joinstyle="round"/>
                  <v:imagedata o:title=""/>
                  <o:lock v:ext="edit" aspectratio="f"/>
                </v:line>
                <v:line id="Line 120" o:spid="_x0000_s1026" o:spt="20" style="position:absolute;left:571646;top:1683684;height:1141901;width:1460;"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D63r/LzwEAAJ4DAAAOAAAAZHJzL2Uyb0RvYy54bWytU8tu2zAQ&#10;vBfoPxC817JcW3UMyznETS9BGyDtB6xJSiLAF7iMZf99l5QbN+2lKKIDtdQuZ3eGo+3tyRp2VBG1&#10;dy2vZ3POlBNeate3/Mf3+w9rzjCBk2C8Uy0/K+S3u/fvtmPYqIUfvJEqMgJxuBlDy4eUwqaqUAzK&#10;As58UI6SnY8WEm1jX8kII6FbUy3m86YafZQheqEQ6et+SvJdwe86JdK3rkOVmGk5zZbKGst6yGu1&#10;28KmjxAGLS5jwH9MYUE7avoCtYcE7Dnqv6CsFtGj79JMeFv5rtNCFQ7Epp7/weZpgKAKFxIHw4tM&#10;+Haw4uvxMTIt6e7qGxLIgaVbetBOsXpR5BkDbqjqKTxGEivvkMLM9dRFm9/Egp1avvpUN8uGszNh&#10;NeuPzXo5qatOiQnK18uGGoicrpfUrM7p6goTIqYvyluWg5YbmqFICscHTFPpr5Lc1Tg2tvxmtVgR&#10;KJB1OgOJQhuIDLq+nEVvtLzXxuQTGPvDnYnsCNkM5bmM8KosN9kDDlNdSU1EBgXys5MsnQNp5MjP&#10;PI9gleTMKLJ/joqhEmjzL5XE3jgS4apqjg5enulSnkPU/UBKTELlDJmgSHYxbHbZ7/uCdP2td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G4uf9QAAAAFAQAADwAAAAAAAAABACAAAAAiAAAAZHJz&#10;L2Rvd25yZXYueG1sUEsBAhQAFAAAAAgAh07iQPrev8vPAQAAngMAAA4AAAAAAAAAAQAgAAAAIwEA&#10;AGRycy9lMm9Eb2MueG1sUEsFBgAAAAAGAAYAWQEAAGQFAAAAAA==&#10;">
                  <v:fill on="f" focussize="0,0"/>
                  <v:stroke color="#000000" joinstyle="round"/>
                  <v:imagedata o:title=""/>
                  <o:lock v:ext="edit" aspectratio="f"/>
                </v:line>
                <v:line id="Line 121" o:spid="_x0000_s1026" o:spt="20" style="position:absolute;left:573106;top:2816106;height:729;width:1600316;"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BHJNBfzwEAAJ0DAAAOAAAAZHJzL2Uyb0RvYy54bWytU8tu2zAQ&#10;vBfoPxC81xIV2IkNyznUTS9BGyDpB9B8SAT4Apex7L/vknKTtL0UQXWgltrhcGd2tb09OUuOKoEJ&#10;vqds0VKivAjS+KGnP57uPt1QApl7yW3wqqdnBfR29/HDdoob1YUxWKkSQRIPmyn2dMw5bpoGxKgc&#10;h0WIymNSh+R4xm0aGpn4hOzONl3brpopJBlTEAoAv+7nJN1Vfq2VyN+1BpWJ7SnWluua6nooa7Pb&#10;8s2QeByNuJTB31GF48bjpS9Ue545eU7mLypnRAoQdF6I4JqgtRGqakA1rP1DzePIo6pa0ByILzbB&#10;/6MV344PiRiJvWNrRonnDrt0b7wirGPFninCBlGP8SFddoBh0XrSyZU3qiCnni6vr1i7ouTc0+6G&#10;rUpc3VWnTATm2aptrxgCBCKuu3XJNq8sMUH+qoIjJeipxRKqo/x4D3mG/oKUS60nU0/Xy26JhBwn&#10;R1ueMXQRtYAf6lkI1sg7Y205AWk4fLaJHHmZhfpcSvgNVi7ZcxhnXE3NOkbF5RcvST5HtMjjONNS&#10;glOSEqtw+ktUFWdu7L8gUb31aEKxeDa1RIcgz9iT55jMMKITtQsVgzNQLbvMaxmyt/vK9PpX7X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G4uf9QAAAAFAQAADwAAAAAAAAABACAAAAAiAAAAZHJz&#10;L2Rvd25yZXYueG1sUEsBAhQAFAAAAAgAh07iQEck0F/PAQAAnQMAAA4AAAAAAAAAAQAgAAAAIwEA&#10;AGRycy9lMm9Eb2MueG1sUEsFBgAAAAAGAAYAWQEAAGQFAAAAAA==&#10;">
                  <v:fill on="f" focussize="0,0"/>
                  <v:stroke color="#000000" joinstyle="round"/>
                  <v:imagedata o:title=""/>
                  <o:lock v:ext="edit" aspectratio="f"/>
                </v:line>
                <v:line id="Line 122" o:spid="_x0000_s1026" o:spt="20" style="position:absolute;left:2166121;top:1782853;flip:x;height:1061691;width:5841;" filled="f" stroked="t" coordsize="21600,21600" o:gfxdata="UEsDBAoAAAAAAIdO4kAAAAAAAAAAAAAAAAAEAAAAZHJzL1BLAwQUAAAACACHTuJANFgh0dQAAAAF&#10;AQAADwAAAGRycy9kb3ducmV2LnhtbE2PwU7DMBBE70j8g7VI3KidIkibxqkQAi5ISC2BsxMvSYS9&#10;jmI3LX/PwgUuI41mNfO23J68EzNOcQikIVsoEEhtsAN1GurXx6sViJgMWeMCoYYvjLCtzs9KU9hw&#10;pB3O+9QJLqFYGA19SmMhZWx79CYuwojE2UeYvElsp07ayRy53Du5VOpWejMQL/RmxPse28/9wWu4&#10;e39+uH6ZGx+cXXf1m/W1elpqfXmRqQ2IhKf0dww/+IwOFTM14UA2CqeBH0m/ytnqJmfbaMizPAdZ&#10;lfI/ffUNUEsDBBQAAAAIAIdO4kCSc0G92AEAAKkDAAAOAAAAZHJzL2Uyb0RvYy54bWytU8tu2zAQ&#10;vBfoPxC813q0Vm3Bcg510x6CNkDaD1jzIRHgCyRj2X/fJeWmj1yCojoQS81wtDNc7W7ORpOTCFE5&#10;O9BmVVMiLHNc2XGg37/dvtlQEhNYDtpZMdCLiPRm//rVbva9aN3kNBeBoIiN/ewHOqXk+6qKbBIG&#10;4sp5YRGULhhIuA1jxQPMqG501dZ1V80ucB8cEzHi28MC0n3Rl1Kw9FXKKBLRA8XeUllDWY95rfY7&#10;6McAflLs2gb8QxcGlMWPPkkdIAF5DOqZlFEsuOhkWjFnKielYqJ4QDdN/Zebhwm8KF4wnOifYor/&#10;T5Z9Od0HojjeXbNtKbFg8JbulBWkadscz+xjj6wHfx+uu4hl9nqWwRCplf+Mp4t79EPOA22brmva&#10;hpILAu837Wb9dglanBNhSFhv3iHKMlx3TbdtMlwtilnZh5g+CWdILgaqsZ2iD6e7mBbqT0qma0vm&#10;gW7X7RpFAadIakhYGo++oh3L2ei04rdK63wihvH4QQdygjwX5bm28Actf+QAcVp4BVqMTAL4R8tJ&#10;uniMy+Jo09yCEZwSLfBPyBU2Cn0CpV/CRPfaYgg57iXgXB0dv+D9PPqgxgmTWILKCM5Diew6u3ng&#10;ft8XpV9/2P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Fgh0dQAAAAFAQAADwAAAAAAAAABACAA&#10;AAAiAAAAZHJzL2Rvd25yZXYueG1sUEsBAhQAFAAAAAgAh07iQJJzQb3YAQAAqQMAAA4AAAAAAAAA&#10;AQAgAAAAIwEAAGRycy9lMm9Eb2MueG1sUEsFBgAAAAAGAAYAWQEAAG0FAAAAAA==&#10;">
                  <v:fill on="f" focussize="0,0"/>
                  <v:stroke color="#000000" joinstyle="round"/>
                  <v:imagedata o:title=""/>
                  <o:lock v:ext="edit" aspectratio="f"/>
                </v:line>
                <v:line id="Line 123" o:spid="_x0000_s1026" o:spt="20" style="position:absolute;left:2628986;top:3764773;height:8750;width:992897;" filled="f" stroked="t" coordsize="21600,21600" o:gfxdata="UEsDBAoAAAAAAIdO4kAAAAAAAAAAAAAAAAAEAAAAZHJzL1BLAwQUAAAACACHTuJAOG4uf9QAAAAF&#10;AQAADwAAAGRycy9kb3ducmV2LnhtbE2PzU7DMBCE70i8g7VIXCpqpwhShTg9ALlxoQVx3cZLEhGv&#10;09j9gadn4QKXkUazmvm2XJ38oA40xT6whWxuQBE3wfXcWnjZ1FdLUDEhOxwCk4VPirCqzs9KLFw4&#10;8jMd1qlVUsKxQAtdSmOhdWw68hjnYSSW7D1MHpPYqdVuwqOU+0EvjLnVHnuWhQ5Huu+o+VjvvYVY&#10;v9Ku/po1M/N23QZa7B6eHtHay4vM3IFKdEp/x/CDL+hQCdM27NlFNViQR9KvSra8ycVuLeRZnoOu&#10;Sv2fvvoGUEsDBBQAAAAIAIdO4kBETbIy1QEAAJ4DAAAOAAAAZHJzL2Uyb0RvYy54bWytU8tu2zAQ&#10;vBfoPxC817Lk+iVYzqFuegnaAGk/YE1SEgG+wGUs+++7pN2kj0tRVAdqqR3O7g5Hu7uzNeykImrv&#10;Ol7P5pwpJ7zUbuj4t6/37zacYQInwXinOn5RyO/2b9/sptCqxo/eSBUZkThsp9DxMaXQVhWKUVnA&#10;mQ/KUbL30UKibRwqGWEidmuqZj5fVZOPMkQvFCJ9PVyTfF/4+16J9KXvUSVmOk69pbLGsh7zWu13&#10;0A4RwqjFrQ34hy4saEdFX6gOkIA9R/0HldUievR9mglvK9/3WqgyA01Tz3+b5mmEoMosJA6GF5nw&#10;/9GKz6fHyLSku6u3C84cWLqlB+0Uq5tFlmcK2BLqKTzG2w4pzLOe+2jzm6Zg5443q2az3aw4u3R8&#10;sV69X6/LeWjVOTFBgO2WAGvOBAE262URv3qlCRHTJ+Uty0HHDfVQJIXTAyYqTdAfkFzVODYR57JZ&#10;EiOQdXoDiUIbaBh0QzmL3mh5r43JJzAOxw8mshNkM5QnD0i8v8BykQPgeMWV1NUmowL50UmWLoE0&#10;cuRnnluwSnJmFNk/R0QIbQJt/gZJpY2jDrLGV1VzdPTyQpfyHKIeRlKiLl3mDJmg9HszbHbZz/vC&#10;9Ppb7b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G4uf9QAAAAFAQAADwAAAAAAAAABACAAAAAi&#10;AAAAZHJzL2Rvd25yZXYueG1sUEsBAhQAFAAAAAgAh07iQERNsjLVAQAAngMAAA4AAAAAAAAAAQAg&#10;AAAAIwEAAGRycy9lMm9Eb2MueG1sUEsFBgAAAAAGAAYAWQEAAGoFAAAAAA==&#10;">
                  <v:fill on="f" focussize="0,0"/>
                  <v:stroke color="#000000" joinstyle="round"/>
                  <v:imagedata o:title=""/>
                  <o:lock v:ext="edit" aspectratio="f"/>
                </v:line>
                <w10:wrap type="none"/>
                <w10:anchorlock/>
              </v:group>
            </w:pict>
          </mc:Fallback>
        </mc:AlternateContent>
      </w:r>
    </w:p>
    <w:p>
      <w:pPr>
        <w:rPr>
          <w:rFonts w:ascii="仿宋" w:hAnsi="仿宋" w:eastAsia="仿宋" w:cs="仿宋"/>
          <w:b/>
          <w:sz w:val="32"/>
          <w:szCs w:val="32"/>
        </w:rPr>
      </w:pPr>
    </w:p>
    <w:p>
      <w:pPr>
        <w:spacing w:line="500" w:lineRule="exact"/>
        <w:rPr>
          <w:rFonts w:ascii="仿宋" w:hAnsi="仿宋" w:eastAsia="仿宋" w:cs="楷体"/>
          <w:b/>
          <w:sz w:val="32"/>
          <w:szCs w:val="32"/>
        </w:rPr>
      </w:pPr>
    </w:p>
    <w:p>
      <w:pPr>
        <w:spacing w:line="500" w:lineRule="exact"/>
        <w:rPr>
          <w:rFonts w:ascii="仿宋" w:hAnsi="仿宋" w:eastAsia="仿宋" w:cs="楷体"/>
          <w:b/>
          <w:sz w:val="32"/>
          <w:szCs w:val="32"/>
        </w:rPr>
      </w:pPr>
    </w:p>
    <w:p>
      <w:pPr>
        <w:spacing w:line="500" w:lineRule="exact"/>
        <w:rPr>
          <w:rFonts w:ascii="仿宋" w:hAnsi="仿宋" w:eastAsia="仿宋" w:cs="楷体"/>
          <w:b/>
          <w:sz w:val="32"/>
          <w:szCs w:val="32"/>
        </w:rPr>
      </w:pPr>
    </w:p>
    <w:p>
      <w:pPr>
        <w:spacing w:line="500" w:lineRule="exact"/>
        <w:rPr>
          <w:rFonts w:ascii="仿宋" w:hAnsi="仿宋" w:eastAsia="仿宋" w:cs="楷体"/>
          <w:b/>
          <w:sz w:val="32"/>
          <w:szCs w:val="32"/>
        </w:rPr>
      </w:pPr>
    </w:p>
    <w:p>
      <w:pPr>
        <w:spacing w:line="500" w:lineRule="exact"/>
        <w:ind w:firstLine="643" w:firstLineChars="200"/>
        <w:rPr>
          <w:rFonts w:ascii="仿宋" w:hAnsi="仿宋" w:eastAsia="仿宋" w:cs="黑体"/>
          <w:b/>
          <w:sz w:val="32"/>
          <w:szCs w:val="32"/>
        </w:rPr>
      </w:pPr>
    </w:p>
    <w:p>
      <w:pPr>
        <w:spacing w:line="500" w:lineRule="exact"/>
        <w:ind w:firstLine="643" w:firstLineChars="200"/>
        <w:rPr>
          <w:rFonts w:ascii="仿宋" w:hAnsi="仿宋" w:eastAsia="仿宋" w:cs="黑体"/>
          <w:b/>
          <w:sz w:val="32"/>
          <w:szCs w:val="32"/>
        </w:rPr>
      </w:pPr>
    </w:p>
    <w:p>
      <w:pPr>
        <w:spacing w:line="500" w:lineRule="exact"/>
        <w:ind w:firstLine="643" w:firstLineChars="200"/>
        <w:rPr>
          <w:rFonts w:ascii="仿宋" w:hAnsi="仿宋" w:eastAsia="仿宋" w:cs="黑体"/>
          <w:b/>
          <w:sz w:val="32"/>
          <w:szCs w:val="32"/>
        </w:rPr>
      </w:pPr>
    </w:p>
    <w:p>
      <w:pPr>
        <w:spacing w:line="500" w:lineRule="exact"/>
        <w:rPr>
          <w:rFonts w:ascii="仿宋" w:hAnsi="仿宋" w:eastAsia="仿宋"/>
          <w:b/>
          <w:sz w:val="44"/>
          <w:szCs w:val="44"/>
        </w:rPr>
      </w:pPr>
    </w:p>
    <w:p>
      <w:pPr>
        <w:pStyle w:val="2"/>
        <w:spacing w:before="0" w:beforeAutospacing="0" w:after="0" w:afterAutospacing="0"/>
        <w:jc w:val="center"/>
        <w:rPr>
          <w:sz w:val="44"/>
          <w:szCs w:val="44"/>
        </w:rPr>
      </w:pPr>
      <w:bookmarkStart w:id="832" w:name="_Toc91"/>
      <w:bookmarkStart w:id="833" w:name="_Toc16390_WPSOffice_Level1"/>
      <w:bookmarkStart w:id="834" w:name="_Toc6953_WPSOffice_Level1"/>
      <w:bookmarkStart w:id="835" w:name="_Toc24655_WPSOffice_Level1"/>
      <w:bookmarkStart w:id="836" w:name="_Toc13229_WPSOffice_Level1"/>
      <w:bookmarkStart w:id="837" w:name="_Toc2136_WPSOffice_Level1"/>
      <w:bookmarkStart w:id="838" w:name="_Toc4513"/>
      <w:r>
        <w:rPr>
          <w:rFonts w:hint="eastAsia"/>
          <w:sz w:val="44"/>
          <w:szCs w:val="44"/>
        </w:rPr>
        <w:t>档案转递服务</w:t>
      </w:r>
      <w:bookmarkEnd w:id="832"/>
      <w:bookmarkEnd w:id="833"/>
      <w:bookmarkEnd w:id="834"/>
      <w:bookmarkEnd w:id="835"/>
      <w:bookmarkEnd w:id="836"/>
      <w:bookmarkEnd w:id="837"/>
      <w:bookmarkEnd w:id="838"/>
    </w:p>
    <w:p>
      <w:pPr>
        <w:spacing w:line="500" w:lineRule="exact"/>
        <w:ind w:firstLine="643" w:firstLineChars="200"/>
        <w:jc w:val="center"/>
        <w:rPr>
          <w:rFonts w:ascii="仿宋" w:hAnsi="仿宋" w:eastAsia="仿宋" w:cs="楷体"/>
          <w:b/>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一、档案转递服务申请对象及条件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流动人员人事档案具体由县级以上</w:t>
      </w:r>
      <w:r>
        <w:rPr>
          <w:rFonts w:ascii="仿宋" w:hAnsi="仿宋" w:eastAsia="仿宋" w:cs="仿宋"/>
          <w:sz w:val="32"/>
          <w:szCs w:val="32"/>
        </w:rPr>
        <w:t>(</w:t>
      </w:r>
      <w:r>
        <w:rPr>
          <w:rFonts w:hint="eastAsia" w:ascii="仿宋" w:hAnsi="仿宋" w:eastAsia="仿宋" w:cs="仿宋"/>
          <w:sz w:val="32"/>
          <w:szCs w:val="32"/>
        </w:rPr>
        <w:t>含县级</w:t>
      </w:r>
      <w:r>
        <w:rPr>
          <w:rFonts w:ascii="仿宋" w:hAnsi="仿宋" w:eastAsia="仿宋" w:cs="仿宋"/>
          <w:sz w:val="32"/>
          <w:szCs w:val="32"/>
        </w:rPr>
        <w:t>)</w:t>
      </w:r>
      <w:r>
        <w:rPr>
          <w:rFonts w:hint="eastAsia" w:ascii="仿宋" w:hAnsi="仿宋" w:eastAsia="仿宋" w:cs="仿宋"/>
          <w:sz w:val="32"/>
          <w:szCs w:val="32"/>
        </w:rPr>
        <w:t>公共就业和人才服务机构以及经人力资源社会保障部门授权的单位管理。跨地区流动人员的人事档案，可由其户籍所在地或现工作单位所在地的公共就业和人才服务机构管理。</w:t>
      </w:r>
      <w:r>
        <w:rPr>
          <w:rFonts w:ascii="仿宋" w:hAnsi="仿宋" w:eastAsia="仿宋" w:cs="黑体"/>
          <w:b/>
          <w:bCs/>
          <w:sz w:val="32"/>
          <w:szCs w:val="32"/>
        </w:rPr>
        <w:t xml:space="preserve"> </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27" w:firstLineChars="196"/>
        <w:rPr>
          <w:rFonts w:ascii="仿宋" w:hAnsi="仿宋" w:eastAsia="仿宋" w:cs="Calibri"/>
          <w:sz w:val="32"/>
          <w:szCs w:val="32"/>
        </w:rPr>
      </w:pPr>
      <w:r>
        <w:rPr>
          <w:rFonts w:hint="eastAsia" w:ascii="仿宋" w:hAnsi="仿宋" w:eastAsia="仿宋" w:cs="仿宋"/>
          <w:sz w:val="32"/>
          <w:szCs w:val="32"/>
        </w:rPr>
        <w:t>持</w:t>
      </w:r>
      <w:r>
        <w:rPr>
          <w:rFonts w:hint="eastAsia" w:ascii="仿宋" w:hAnsi="仿宋" w:eastAsia="仿宋"/>
          <w:sz w:val="32"/>
          <w:szCs w:val="32"/>
        </w:rPr>
        <w:t>本人身份证，</w:t>
      </w:r>
      <w:r>
        <w:rPr>
          <w:rFonts w:hint="eastAsia" w:ascii="仿宋" w:hAnsi="仿宋" w:eastAsia="仿宋" w:cs="Calibri"/>
          <w:sz w:val="32"/>
          <w:szCs w:val="32"/>
        </w:rPr>
        <w:t>跨地区调转，由调入地区县以上（含县）人才服务机构出具调档函；办理保险、失业、退休调档的，由承办单位出具调档函；考取公务员或被国有企、事业单位录（聘）用的，由录取机关、国有企、事业单位开具调档函；升学的，由录取学校出具调档函；应征入伍的，由武装部出具调档函。</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三、办理地点及咨询电话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30" w:firstLineChars="196"/>
        <w:rPr>
          <w:rFonts w:ascii="楷体" w:hAnsi="楷体" w:eastAsia="楷体" w:cs="黑体"/>
          <w:b/>
          <w:bCs/>
          <w:sz w:val="32"/>
          <w:szCs w:val="32"/>
        </w:rPr>
      </w:pPr>
      <w:r>
        <w:rPr>
          <w:rFonts w:hint="eastAsia" w:ascii="楷体" w:hAnsi="楷体" w:eastAsia="楷体" w:cs="黑体"/>
          <w:b/>
          <w:bCs/>
          <w:sz w:val="32"/>
          <w:szCs w:val="32"/>
        </w:rPr>
        <w:t>四、办理时限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p>
    <w:p>
      <w:pPr>
        <w:ind w:firstLine="643" w:firstLineChars="200"/>
        <w:rPr>
          <w:rFonts w:ascii="楷体" w:hAnsi="楷体" w:eastAsia="楷体" w:cs="黑体"/>
          <w:b/>
          <w:bCs/>
          <w:sz w:val="32"/>
          <w:szCs w:val="32"/>
        </w:rPr>
      </w:pPr>
    </w:p>
    <w:p>
      <w:pPr>
        <w:ind w:firstLine="643" w:firstLineChars="200"/>
        <w:rPr>
          <w:rFonts w:ascii="楷体" w:hAnsi="楷体" w:eastAsia="楷体" w:cs="黑体"/>
          <w:b/>
          <w:bCs/>
          <w:sz w:val="32"/>
          <w:szCs w:val="32"/>
        </w:rPr>
      </w:pPr>
      <w:r>
        <w:rPr>
          <w:rFonts w:hint="eastAsia" w:ascii="楷体" w:hAnsi="楷体" w:eastAsia="楷体" w:cs="黑体"/>
          <w:b/>
          <w:bCs/>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3" w:firstLineChars="200"/>
        <w:rPr>
          <w:rFonts w:ascii="楷体" w:hAnsi="楷体" w:eastAsia="楷体" w:cs="黑体"/>
          <w:b/>
          <w:bCs/>
          <w:sz w:val="32"/>
          <w:szCs w:val="32"/>
        </w:rPr>
      </w:pPr>
      <w:r>
        <w:rPr>
          <w:rFonts w:hint="eastAsia" w:ascii="楷体" w:hAnsi="楷体" w:eastAsia="楷体" w:cs="黑体"/>
          <w:b/>
          <w:bCs/>
          <w:sz w:val="32"/>
          <w:szCs w:val="32"/>
        </w:rPr>
        <w:t>七、办理流程图</w:t>
      </w:r>
    </w:p>
    <w:p>
      <w:pPr>
        <w:spacing w:line="500" w:lineRule="exact"/>
        <w:ind w:firstLine="643" w:firstLineChars="200"/>
        <w:rPr>
          <w:rFonts w:ascii="仿宋" w:hAnsi="仿宋" w:eastAsia="仿宋" w:cs="仿宋"/>
          <w:b/>
          <w:sz w:val="32"/>
          <w:szCs w:val="32"/>
        </w:rPr>
      </w:pPr>
    </w:p>
    <w:p>
      <w:pPr>
        <w:jc w:val="center"/>
        <w:rPr>
          <w:rFonts w:ascii="仿宋" w:hAnsi="仿宋" w:eastAsia="仿宋"/>
          <w:sz w:val="24"/>
          <w:szCs w:val="24"/>
        </w:rPr>
      </w:pPr>
      <w:r>
        <w:rPr>
          <w:rFonts w:hint="eastAsia" w:ascii="仿宋" w:hAnsi="仿宋" w:eastAsia="仿宋"/>
          <w:sz w:val="24"/>
          <w:szCs w:val="24"/>
        </w:rPr>
        <w:t>档案转递</w:t>
      </w:r>
    </w:p>
    <w:p>
      <w:pPr>
        <w:rPr>
          <w:rFonts w:ascii="仿宋" w:hAnsi="仿宋" w:eastAsia="仿宋" w:cs="仿宋"/>
          <w:b/>
          <w:sz w:val="32"/>
          <w:szCs w:val="32"/>
        </w:rPr>
      </w:pPr>
      <w:r>
        <w:rPr>
          <w:rFonts w:ascii="仿宋" w:hAnsi="仿宋" w:eastAsia="仿宋"/>
          <w:sz w:val="24"/>
          <w:szCs w:val="24"/>
        </w:rPr>
        <mc:AlternateContent>
          <mc:Choice Requires="wpc">
            <w:drawing>
              <wp:inline distT="0" distB="0" distL="114300" distR="114300">
                <wp:extent cx="5257800" cy="4435475"/>
                <wp:effectExtent l="0" t="0" r="0" b="0"/>
                <wp:docPr id="1212" name="画布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5" name="Line 145"/>
                        <wps:cNvSpPr/>
                        <wps:spPr>
                          <a:xfrm>
                            <a:off x="457137" y="99151"/>
                            <a:ext cx="4343527" cy="0"/>
                          </a:xfrm>
                          <a:prstGeom prst="line">
                            <a:avLst/>
                          </a:prstGeom>
                          <a:ln w="9525" cap="flat" cmpd="sng">
                            <a:solidFill>
                              <a:srgbClr val="000000"/>
                            </a:solidFill>
                            <a:prstDash val="solid"/>
                            <a:headEnd type="none" w="med" len="med"/>
                            <a:tailEnd type="none" w="med" len="med"/>
                          </a:ln>
                        </wps:spPr>
                        <wps:bodyPr upright="1"/>
                      </wps:wsp>
                      <wps:wsp>
                        <wps:cNvPr id="1196" name="Line 146"/>
                        <wps:cNvSpPr/>
                        <wps:spPr>
                          <a:xfrm>
                            <a:off x="457137" y="99151"/>
                            <a:ext cx="0" cy="395875"/>
                          </a:xfrm>
                          <a:prstGeom prst="line">
                            <a:avLst/>
                          </a:prstGeom>
                          <a:ln w="9525" cap="flat" cmpd="sng">
                            <a:solidFill>
                              <a:srgbClr val="000000"/>
                            </a:solidFill>
                            <a:prstDash val="solid"/>
                            <a:headEnd type="none" w="med" len="med"/>
                            <a:tailEnd type="none" w="med" len="med"/>
                          </a:ln>
                        </wps:spPr>
                        <wps:bodyPr upright="1"/>
                      </wps:wsp>
                      <wps:wsp>
                        <wps:cNvPr id="1197" name="Line 147"/>
                        <wps:cNvSpPr/>
                        <wps:spPr>
                          <a:xfrm>
                            <a:off x="4800664" y="99151"/>
                            <a:ext cx="0" cy="395875"/>
                          </a:xfrm>
                          <a:prstGeom prst="line">
                            <a:avLst/>
                          </a:prstGeom>
                          <a:ln w="9525" cap="flat" cmpd="sng">
                            <a:solidFill>
                              <a:srgbClr val="000000"/>
                            </a:solidFill>
                            <a:prstDash val="solid"/>
                            <a:headEnd type="none" w="med" len="med"/>
                            <a:tailEnd type="none" w="med" len="med"/>
                          </a:ln>
                        </wps:spPr>
                        <wps:bodyPr upright="1"/>
                      </wps:wsp>
                      <wps:wsp>
                        <wps:cNvPr id="1198" name="Line 148"/>
                        <wps:cNvSpPr/>
                        <wps:spPr>
                          <a:xfrm>
                            <a:off x="2628900" y="99151"/>
                            <a:ext cx="0" cy="395875"/>
                          </a:xfrm>
                          <a:prstGeom prst="line">
                            <a:avLst/>
                          </a:prstGeom>
                          <a:ln w="9525" cap="flat" cmpd="sng">
                            <a:solidFill>
                              <a:srgbClr val="000000"/>
                            </a:solidFill>
                            <a:prstDash val="solid"/>
                            <a:headEnd type="none" w="med" len="med"/>
                            <a:tailEnd type="none" w="med" len="med"/>
                          </a:ln>
                        </wps:spPr>
                        <wps:bodyPr upright="1"/>
                      </wps:wsp>
                      <wps:wsp>
                        <wps:cNvPr id="1199" name="Line 149"/>
                        <wps:cNvSpPr/>
                        <wps:spPr>
                          <a:xfrm>
                            <a:off x="1486059" y="99151"/>
                            <a:ext cx="0" cy="395875"/>
                          </a:xfrm>
                          <a:prstGeom prst="line">
                            <a:avLst/>
                          </a:prstGeom>
                          <a:ln w="9525" cap="flat" cmpd="sng">
                            <a:solidFill>
                              <a:srgbClr val="000000"/>
                            </a:solidFill>
                            <a:prstDash val="solid"/>
                            <a:headEnd type="none" w="med" len="med"/>
                            <a:tailEnd type="none" w="med" len="med"/>
                          </a:ln>
                        </wps:spPr>
                        <wps:bodyPr upright="1"/>
                      </wps:wsp>
                      <wps:wsp>
                        <wps:cNvPr id="1200" name="Line 150"/>
                        <wps:cNvSpPr/>
                        <wps:spPr>
                          <a:xfrm>
                            <a:off x="3657822" y="99151"/>
                            <a:ext cx="0" cy="395875"/>
                          </a:xfrm>
                          <a:prstGeom prst="line">
                            <a:avLst/>
                          </a:prstGeom>
                          <a:ln w="9525" cap="flat" cmpd="sng">
                            <a:solidFill>
                              <a:srgbClr val="000000"/>
                            </a:solidFill>
                            <a:prstDash val="solid"/>
                            <a:headEnd type="none" w="med" len="med"/>
                            <a:tailEnd type="none" w="med" len="med"/>
                          </a:ln>
                        </wps:spPr>
                        <wps:bodyPr upright="1"/>
                      </wps:wsp>
                      <wps:wsp>
                        <wps:cNvPr id="1201" name="Rectangle 151"/>
                        <wps:cNvSpPr/>
                        <wps:spPr>
                          <a:xfrm>
                            <a:off x="114935" y="495300"/>
                            <a:ext cx="799465" cy="1846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跨地区调转，由调入地区县以上（含县）人才服务机构出具调档函</w:t>
                              </w:r>
                            </w:p>
                          </w:txbxContent>
                        </wps:txbx>
                        <wps:bodyPr upright="1"/>
                      </wps:wsp>
                      <wps:wsp>
                        <wps:cNvPr id="1202" name="Rectangle 152"/>
                        <wps:cNvSpPr/>
                        <wps:spPr>
                          <a:xfrm>
                            <a:off x="1143000" y="495300"/>
                            <a:ext cx="800100" cy="178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办理保险、失业、退休调档的，由承办单位出具调档函</w:t>
                              </w:r>
                            </w:p>
                          </w:txbxContent>
                        </wps:txbx>
                        <wps:bodyPr upright="1"/>
                      </wps:wsp>
                      <wps:wsp>
                        <wps:cNvPr id="1203" name="Rectangle 153"/>
                        <wps:cNvSpPr/>
                        <wps:spPr>
                          <a:xfrm>
                            <a:off x="2171065" y="495300"/>
                            <a:ext cx="1000125" cy="2080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考取公务员或被国有企、事业单位录（聘）用的，由录取机关、国有企、事业单位开具调档函</w:t>
                              </w:r>
                            </w:p>
                          </w:txbxContent>
                        </wps:txbx>
                        <wps:bodyPr upright="1"/>
                      </wps:wsp>
                      <wps:wsp>
                        <wps:cNvPr id="1204" name="Rectangle 154"/>
                        <wps:cNvSpPr/>
                        <wps:spPr>
                          <a:xfrm>
                            <a:off x="3429254" y="495026"/>
                            <a:ext cx="799624" cy="17832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升学的，由录取学校出具调档函</w:t>
                              </w:r>
                            </w:p>
                          </w:txbxContent>
                        </wps:txbx>
                        <wps:bodyPr upright="1"/>
                      </wps:wsp>
                      <wps:wsp>
                        <wps:cNvPr id="1205" name="Rectangle 155"/>
                        <wps:cNvSpPr/>
                        <wps:spPr>
                          <a:xfrm>
                            <a:off x="4457446" y="495026"/>
                            <a:ext cx="685705" cy="17832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应征入伍的，由武装部出具调档函</w:t>
                              </w:r>
                            </w:p>
                          </w:txbxContent>
                        </wps:txbx>
                        <wps:bodyPr upright="1"/>
                      </wps:wsp>
                      <wps:wsp>
                        <wps:cNvPr id="1206" name="Line 156"/>
                        <wps:cNvSpPr/>
                        <wps:spPr>
                          <a:xfrm>
                            <a:off x="457200" y="2341881"/>
                            <a:ext cx="1485900" cy="1188085"/>
                          </a:xfrm>
                          <a:prstGeom prst="line">
                            <a:avLst/>
                          </a:prstGeom>
                          <a:ln w="9525" cap="flat" cmpd="sng">
                            <a:solidFill>
                              <a:srgbClr val="000000"/>
                            </a:solidFill>
                            <a:prstDash val="solid"/>
                            <a:headEnd type="none" w="med" len="med"/>
                            <a:tailEnd type="none" w="med" len="med"/>
                          </a:ln>
                        </wps:spPr>
                        <wps:bodyPr upright="1"/>
                      </wps:wsp>
                      <wps:wsp>
                        <wps:cNvPr id="1207" name="Rectangle 157"/>
                        <wps:cNvSpPr/>
                        <wps:spPr>
                          <a:xfrm>
                            <a:off x="1599978" y="3466639"/>
                            <a:ext cx="2171764" cy="495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审核材料，开具档案转递通知单，转出档案</w:t>
                              </w:r>
                            </w:p>
                          </w:txbxContent>
                        </wps:txbx>
                        <wps:bodyPr upright="1"/>
                      </wps:wsp>
                      <wps:wsp>
                        <wps:cNvPr id="1208" name="Line 158"/>
                        <wps:cNvSpPr/>
                        <wps:spPr>
                          <a:xfrm>
                            <a:off x="1485265" y="2278381"/>
                            <a:ext cx="685800" cy="1188085"/>
                          </a:xfrm>
                          <a:prstGeom prst="line">
                            <a:avLst/>
                          </a:prstGeom>
                          <a:ln w="9525" cap="flat" cmpd="sng">
                            <a:solidFill>
                              <a:srgbClr val="000000"/>
                            </a:solidFill>
                            <a:prstDash val="solid"/>
                            <a:headEnd type="none" w="med" len="med"/>
                            <a:tailEnd type="none" w="med" len="med"/>
                          </a:ln>
                        </wps:spPr>
                        <wps:bodyPr upright="1"/>
                      </wps:wsp>
                      <wps:wsp>
                        <wps:cNvPr id="1209" name="Line 159"/>
                        <wps:cNvSpPr/>
                        <wps:spPr>
                          <a:xfrm>
                            <a:off x="2743549" y="2575738"/>
                            <a:ext cx="0" cy="890900"/>
                          </a:xfrm>
                          <a:prstGeom prst="line">
                            <a:avLst/>
                          </a:prstGeom>
                          <a:ln w="9525" cap="flat" cmpd="sng">
                            <a:solidFill>
                              <a:srgbClr val="000000"/>
                            </a:solidFill>
                            <a:prstDash val="solid"/>
                            <a:headEnd type="none" w="med" len="med"/>
                            <a:tailEnd type="none" w="med" len="med"/>
                          </a:ln>
                        </wps:spPr>
                        <wps:bodyPr upright="1"/>
                      </wps:wsp>
                      <wps:wsp>
                        <wps:cNvPr id="1210" name="Line 160"/>
                        <wps:cNvSpPr/>
                        <wps:spPr>
                          <a:xfrm flipH="1">
                            <a:off x="3086037" y="2278285"/>
                            <a:ext cx="800354" cy="1188353"/>
                          </a:xfrm>
                          <a:prstGeom prst="line">
                            <a:avLst/>
                          </a:prstGeom>
                          <a:ln w="9525" cap="flat" cmpd="sng">
                            <a:solidFill>
                              <a:srgbClr val="000000"/>
                            </a:solidFill>
                            <a:prstDash val="solid"/>
                            <a:headEnd type="none" w="med" len="med"/>
                            <a:tailEnd type="none" w="med" len="med"/>
                          </a:ln>
                        </wps:spPr>
                        <wps:bodyPr upright="1"/>
                      </wps:wsp>
                      <wps:wsp>
                        <wps:cNvPr id="1211" name="Line 161"/>
                        <wps:cNvSpPr/>
                        <wps:spPr>
                          <a:xfrm flipH="1">
                            <a:off x="3429254" y="2278285"/>
                            <a:ext cx="1371410" cy="1188353"/>
                          </a:xfrm>
                          <a:prstGeom prst="line">
                            <a:avLst/>
                          </a:prstGeom>
                          <a:ln w="9525" cap="flat" cmpd="sng">
                            <a:solidFill>
                              <a:srgbClr val="000000"/>
                            </a:solidFill>
                            <a:prstDash val="solid"/>
                            <a:headEnd type="none" w="med" len="med"/>
                            <a:tailEnd type="none" w="med" len="med"/>
                          </a:ln>
                        </wps:spPr>
                        <wps:bodyPr upright="1"/>
                      </wps:wsp>
                    </wpc:wpc>
                  </a:graphicData>
                </a:graphic>
              </wp:inline>
            </w:drawing>
          </mc:Choice>
          <mc:Fallback>
            <w:pict>
              <v:group id="画布 155" o:spid="_x0000_s1026" o:spt="203" style="height:349.25pt;width:414pt;" coordsize="5257800,4435475" editas="canvas" o:gfxdata="UEsDBAoAAAAAAIdO4kAAAAAAAAAAAAAAAAAEAAAAZHJzL1BLAwQUAAAACACHTuJAxxR509YAAAAF&#10;AQAADwAAAGRycy9kb3ducmV2LnhtbE2PQUvDQBCF74L/YRnBi9hNC5YYs+mhIBYRiqn2PM2OSTA7&#10;m2a3Sf33jl708uDxhve+yVdn16mRhtB6NjCfJaCIK29brg287R5vU1AhIlvsPJOBLwqwKi4vcsys&#10;n/iVxjLWSko4ZGigibHPtA5VQw7DzPfEkn34wWEUO9TaDjhJuev0IkmW2mHLstBgT+uGqs/y5AxM&#10;1Xbc716e9PZmv/F83BzX5fuzMddX8+QBVKRz/DuGH3xBh0KYDv7ENqjOgDwSf1WydJGKPRhY3qd3&#10;oItc/6cvvgFQSwMEFAAAAAgAh07iQLB4IgPOBAAAlCcAAA4AAABkcnMvZTJvRG9jLnhtbO2aS27j&#10;NhjH9wV6B0H7xiL1FuLMopmki0E76LQHYCRKFqAXKCV21r1CD1Og5ynmGv2TlPyKnUQZTOJplYUj&#10;mxQfH3/8XuT5u1VZGHdctHldzU1yZpkGr+I6yatsbv7+29UPgWm0HasSVtQVn5v3vDXfXXz/3fmy&#10;iTitF3WRcGGgkaqNls3cXHRdE81mbbzgJWvP6oZXKExrUbIOX0U2SwRbovWymFHL8mbLWiSNqGPe&#10;tvj1UheaF6r9NOVx90uatrwzirmJsXXqU6jPG/k5uzhnUSZYs8jjfhjsBaMoWV6h03VTl6xjxq3I&#10;HzRV5rGo2zrtzuK6nNVpmsdczQGzIdbebK5FfduouWTRMmvWYoJo9+T04mbjn+8+CiNPsHaUUNOo&#10;WIlV+vzn3//89YdBXFcKaNlkEepdi+ZT81H0P2T6m5zzKhWl/I/ZGCsl2vu1aPmqM2L86FLXDyys&#10;QIwyx7Fdx1dtsyheYIUevBcv3j/x5mzoeCbHtx7OsgFI7UZW7ZfJ6tOCNVwtQStlMMiKhO4gqw95&#10;xQ3i9JJStdZiaqMWEjsgI8f1ie2bBoQRhsQlmsNBWI4NAVEUS2EpRteTZVEj2u6a16UhH+Zmge4V&#10;eezuQ9thcVB1qCI7LipjiU4gfzTHsMPSgnV4LBuseVtl6t22LvLkKi8K+UYrspsfC2HcMbln1J8c&#10;HtrdqSY7uWTtQtdTRXoWC86S91VidPcNUKqw7U05hJInplFwaAn5hAZZ1LG8eE5NdF1UGIFcWy1Q&#10;+XRTJ/dYj9tG5NkCklBCVHWw/pLa1wHB2wPBk3OTnQOXLwWh3y926AZ6u0wcnCwH2K5aefYKwR/H&#10;AZSj5znHNMIEwo7qOGmFAI9nB4RgFAjUo0EoDeVh0zCB8O2AEO6BEI4CgTiBZ7loYwLhGc7ECWsE&#10;hCm7ILjKpXu2i2B7cJ0pfPMJhG8dBDKA8CsCU1ZlBSIH7fw/mwZCnNCGLw8YnNC1wZZypYfQwQ9D&#10;x5OuPspJgMfgifhBYCSPxQ87Pv9OaHCl/mT32Hw71V4/5ijzjgsliNeKPrrVzap39E8iEKHWOnrf&#10;houOsznEAVHa+ThEF5xUIosVXX5gWxNdXye2PT267EOqyx5FFyU+saRyOqK7gJZFVJ4CFSjYot6k&#10;vL5K6uT08ELkq4OmbeXljMLLdmhIXR1CQ3mBHvk6i7ZMo0dRPCgvCudaG68hgTnkzfrU2mQan0rh&#10;Hfa6T48u6JyHdI3M2CJl6zhI9mnl9YAuL3B9a3C8YBonuvj/xTTuZYDd0RlgFSFKm2c7JAj2DgOQ&#10;B3BVQkjpLZRbgSIXe++I3pqOBN70SIBa61TwtjEblw8mbhiGPlKJwMJ2PM+zlbHaWDPpTPkyYSyx&#10;gLnz9VndcSoma/ZfsWZ7CWZ3XIJZ6hPae+GUwlLtKxxYsvVJLZn0jT6sPOzpnEjkv5do1n7tszNK&#10;1JfH8TrRjFN617cVUBtV0wf8OJaQduhRl3kyPW9resheqlkH0I+jYKRF3vwkz89ltNRf4kBqx7P6&#10;GwpSS1DtdGyggIoANX00BS1huyoZcNz+TGi8MRrr5LM+oPaUn/kSNLbi7INo4GYLcSSJg8c6saGV&#10;5vhLLOpuE65+qRx7f01N3i3b/q4uxmwu013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0HAABbQ29udGVudF9UeXBlc10ueG1sUEsBAhQACgAA&#10;AAAAh07iQAAAAAAAAAAAAAAAAAYAAAAAAAAAAAAQAAAAHwYAAF9yZWxzL1BLAQIUABQAAAAIAIdO&#10;4kCKFGY80QAAAJQBAAALAAAAAAAAAAEAIAAAAEMGAABfcmVscy8ucmVsc1BLAQIUAAoAAAAAAIdO&#10;4kAAAAAAAAAAAAAAAAAEAAAAAAAAAAAAEAAAAAAAAABkcnMvUEsBAhQAFAAAAAgAh07iQMcUedPW&#10;AAAABQEAAA8AAAAAAAAAAQAgAAAAIgAAAGRycy9kb3ducmV2LnhtbFBLAQIUABQAAAAIAIdO4kCw&#10;eCIDzgQAAJQnAAAOAAAAAAAAAAEAIAAAACUBAABkcnMvZTJvRG9jLnhtbFBLBQYAAAAABgAGAFkB&#10;AABlCAAAAAA=&#10;">
                <o:lock v:ext="edit" aspectratio="f"/>
                <v:rect id="画布 155" o:spid="_x0000_s1026" o:spt="1" style="position:absolute;left:0;top:0;height:4435475;width:5257800;" filled="f" stroked="f" coordsize="21600,21600" o:gfxdata="UEsDBAoAAAAAAIdO4kAAAAAAAAAAAAAAAAAEAAAAZHJzL1BLAwQUAAAACACHTuJAxxR509YAAAAF&#10;AQAADwAAAGRycy9kb3ducmV2LnhtbE2PQUvDQBCF74L/YRnBi9hNC5YYs+mhIBYRiqn2PM2OSTA7&#10;m2a3Sf33jl708uDxhve+yVdn16mRhtB6NjCfJaCIK29brg287R5vU1AhIlvsPJOBLwqwKi4vcsys&#10;n/iVxjLWSko4ZGigibHPtA5VQw7DzPfEkn34wWEUO9TaDjhJuev0IkmW2mHLstBgT+uGqs/y5AxM&#10;1Xbc716e9PZmv/F83BzX5fuzMddX8+QBVKRz/DuGH3xBh0KYDv7ENqjOgDwSf1WydJGKPRhY3qd3&#10;oItc/6cvvgFQSwMEFAAAAAgAh07iQDxzcluLBAAADCcAAA4AAABkcnMvZTJvRG9jLnhtbO2a2XLb&#10;NhSG7zvTd+DwvhYB7hrLuYjr9iLTZpL2ASASlDjDbQhGkt++/wEoa7Fsi1kcJaUuJEiAsJ2PZwOu&#10;32zKwlrJVuV1NbPZlWNbskrqNK8WM/vff+5+i2xLdaJKRVFXcmbfS2W/ufn1l+t1M5W8XtZFKlsL&#10;nVRqum5m9rLrmulkopKlLIW6qhtZoTKr21J0+NouJmkr1ui9LCbccYLJum7Tpq0TqRR+vTWV9o3u&#10;P8tk0v2dZUp2VjGzMbdOv7f6fU7vk5trMV20olnmST8N8RmzKEVeYdCHrm5FJ6xPbf6oqzJP2lrV&#10;WXeV1OWkzrI8kXoNWA1zjlbzVlQrofRiEuzOdoIofcV+5wuad1Xf5UWB3Zig9yn9Rp9ryEdSdVEd&#10;NjK/6LZ9m3UDAarmQZTqy6b4cSkaqVeupslfq/etlafgi8W+bVWiBEnv8kpazPNJhDQ4Wn1s3rf9&#10;N4UiTXmTtSV9Yqetzcz2/JC5oW3dz+w4Zj4z8pebzkqo1vVcn6M6Qb1mY7LroWlV94esS4sKM7vA&#10;8FriYvVOdbRxYrptYnbMWmMQn2PCiQDZWSE6FMsG61DVQv9X1UWe0sbTP1S7mL8tWmsliFX9oumh&#10;34NmNMitUEvTTleZVSylSH+vUqu7b7A9FR43m6ZQytS2Comnk0roUEw7kRfntMTQJHiIWU3NhlJp&#10;Xqf3kMenps0XS+yE3kTdBvI3sngNEIIjEAJa21cCAZqCEHBjPwo1YCMHF8sBHtcDhRAO4yCCEQm8&#10;pzTCCMKB6rhohQBP4wCEaBAIPOBR7EDep03DCMKPA0J8BEI8CATmRYHjo48RhDOciQvWCAgPDkHw&#10;tUt3tovgBn4YcT6C8KP7ioistiB8QEAoqkWByME4/2fTwJgXu/DloRW82HfBlnalt6FDGMdeQK4+&#10;6lmEYvRC/NBiJs/FDwc+/0FocKdfNDwevoNmRfXaMUeZd7LVG/Fa0Ue3mW96R/8iAhHuQEMYv2Mf&#10;Lj7M5jAPRBnn4xRdcFIZVWu6wsh1Rrq+TWx7eXS5p+hyB9HFWcgcUk5P6C6g5TCdp0ADDrZ4MCqv&#10;b5I6uTy8EPk+Vl7eILxcj8fcNyE0lBfoob+L6Z5pDDiqt8qLw7k2xmubnNvmzfrU2mgaX0rhnfa6&#10;L48u6JzHdA3M2CJl63lI9hnl9YiuIPJDZ+t4wTSOdMn/i2k8ygD7gzPAOkIkm+d6LIqODgOQB/B1&#10;QkjrLdQ70ZgKppDjUo8EuPOQCt73xIflg5kfx3GIVCKwcL0gCFxtrHbWjJypkBLGhAXMXei/QMVo&#10;zX4Wa3aUYPaHJZhJn/DeC+cclupY4cCSIc7r/aRR35jDyovWN0eJZuPXnp1R4iFOmz2TaObQI6Gr&#10;gdqpmp4FHEuQHXrWZR5Po7/raTRnkNX+4ZMJoJ9HwcqKvPmTzs8pWuovKCC1Ezj9DQXSEtw4HTso&#10;oCJAzU5LuL5OBuA5eSKaGtH4zmg8JJ/NjZVA+5mfg8ZenH0SDdxsYR6RuPVYRzaM0hzusZqbTU2i&#10;c+z99TC607X/XV+M2V1iu/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YAAFtDb250ZW50X1R5cGVzXS54bWxQSwECFAAKAAAAAACHTuJAAAAA&#10;AAAAAAAAAAAABgAAAAAAAAAAABAAAADcBQAAX3JlbHMvUEsBAhQAFAAAAAgAh07iQIoUZjzRAAAA&#10;lAEAAAsAAAAAAAAAAQAgAAAAAAYAAF9yZWxzLy5yZWxzUEsBAhQACgAAAAAAh07iQAAAAAAAAAAA&#10;AAAAAAQAAAAAAAAAAAAQAAAAAAAAAGRycy9QSwECFAAUAAAACACHTuJAxxR509YAAAAFAQAADwAA&#10;AAAAAAABACAAAAAiAAAAZHJzL2Rvd25yZXYueG1sUEsBAhQAFAAAAAgAh07iQDxzcluLBAAADCcA&#10;AA4AAAAAAAAAAQAgAAAAJQEAAGRycy9lMm9Eb2MueG1sUEsFBgAAAAAGAAYAWQEAACIIAAAAAA==&#10;">
                  <v:fill on="f" focussize="0,0"/>
                  <v:stroke on="f"/>
                  <v:imagedata o:title=""/>
                  <o:lock v:ext="edit" rotation="t" aspectratio="t"/>
                </v:rect>
                <v:line id="Line 145" o:spid="_x0000_s1026" o:spt="20" style="position:absolute;left:457137;top:99151;height:0;width:4343527;" filled="f" stroked="t" coordsize="21600,21600" o:gfxdata="UEsDBAoAAAAAAIdO4kAAAAAAAAAAAAAAAAAEAAAAZHJzL1BLAwQUAAAACACHTuJAeRBHrNQAAAAF&#10;AQAADwAAAGRycy9kb3ducmV2LnhtbE2PzU7DMBCE70i8g7VIXCpqN4gqhDg9ALlxoQVx3cZLEhGv&#10;09j9gadn4QKXkUazmvm2XJ38oA40xT6whcXcgCJuguu5tfCyqa9yUDEhOxwCk4VPirCqzs9KLFw4&#10;8jMd1qlVUsKxQAtdSmOhdWw68hjnYSSW7D1MHpPYqdVuwqOU+0Fnxiy1x55locOR7jtqPtZ7byHW&#10;r7Srv2bNzLxdt4Gy3cPTI1p7ebEwd6ASndLfMfzgCzpUwrQNe3ZRDRbkkfSrkuVZLnZrYXmb34Cu&#10;Sv2fvvoGUEsDBBQAAAAIAIdO4kB5a2P5zwEAAJkDAAAOAAAAZHJzL2Uyb0RvYy54bWytU8tu2zAQ&#10;vBfoPxC817Jsq6kFyznUTS9BGyDpB6xJSiLAF7iMZf99l5Sb9HEpiupALbXL2Znhand7toadVETt&#10;XcfrxZIz5YSX2g0d//Z09+4DZ5jASTDeqY5fFPLb/ds3uym0auVHb6SKjEActlPo+JhSaKsKxags&#10;4MIH5SjZ+2gh0TYOlYwwEbo11Wq5fF9NPsoQvVCI9PUwJ/m+4Pe9Eulr36NKzHScuKWyxrIe81rt&#10;d9AOEcKoxZUG/AMLC9pR0xeoAyRgz1H/AWW1iB59nxbC28r3vRaqaCA19fI3NY8jBFW0kDkYXmzC&#10;/wcrvpweItOS7q7eNpw5sHRL99opVm+abM8UsKWqx/AQrzukMGs999HmN6lg545vmpt6fcPZpePb&#10;bd3Us7fqnJjI2fVm3awoLShffK9eEULE9Fl5y3LQcUPti5twusdEXan0R0luaBybqEmzIsICaGp6&#10;A4lCG0gHuqGcRW+0vNPG5BMYh+NHE9kJ8hyUJ9Mj3F/KcpMD4DjXldSsYlQgPznJ0iWQPY5GmWcK&#10;VknOjKLJzxEBQptAm7+ppNbGEYNs72xojo5eXug+nkPUw0hOFBNLDd1/4Xud1TxgP+8L0usftf8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RBHrNQAAAAFAQAADwAAAAAAAAABACAAAAAiAAAAZHJz&#10;L2Rvd25yZXYueG1sUEsBAhQAFAAAAAgAh07iQHlrY/nPAQAAmQMAAA4AAAAAAAAAAQAgAAAAIwEA&#10;AGRycy9lMm9Eb2MueG1sUEsFBgAAAAAGAAYAWQEAAGQFAAAAAA==&#10;">
                  <v:fill on="f" focussize="0,0"/>
                  <v:stroke color="#000000" joinstyle="round"/>
                  <v:imagedata o:title=""/>
                  <o:lock v:ext="edit" aspectratio="f"/>
                </v:line>
                <v:line id="Line 146" o:spid="_x0000_s1026" o:spt="20" style="position:absolute;left:457137;top:99151;height:395875;width:0;" filled="f" stroked="t" coordsize="21600,21600" o:gfxdata="UEsDBAoAAAAAAIdO4kAAAAAAAAAAAAAAAAAEAAAAZHJzL1BLAwQUAAAACACHTuJAeRBHrNQAAAAF&#10;AQAADwAAAGRycy9kb3ducmV2LnhtbE2PzU7DMBCE70i8g7VIXCpqN4gqhDg9ALlxoQVx3cZLEhGv&#10;09j9gadn4QKXkUazmvm2XJ38oA40xT6whcXcgCJuguu5tfCyqa9yUDEhOxwCk4VPirCqzs9KLFw4&#10;8jMd1qlVUsKxQAtdSmOhdWw68hjnYSSW7D1MHpPYqdVuwqOU+0Fnxiy1x55locOR7jtqPtZ7byHW&#10;r7Srv2bNzLxdt4Gy3cPTI1p7ebEwd6ASndLfMfzgCzpUwrQNe3ZRDRbkkfSrkuVZLnZrYXmb34Cu&#10;Sv2fvvoGUEsDBBQAAAAIAIdO4kBDXOmHzgEAAJgDAAAOAAAAZHJzL2Uyb0RvYy54bWytU01v2zAM&#10;vQ/YfxB0XxynddoYcXpY1l2KrUC3H8BIsi1AXxDVOPn3o+SsXbfLMMwHmjKpR75Hent3soYdVUTt&#10;XcfrxZIz5YSX2g0d//7t/sMtZ5jASTDeqY6fFfK73ft32ym0auVHb6SKjEActlPo+JhSaKsKxags&#10;4MIH5SjY+2gh0TEOlYwwEbo11Wq5XFeTjzJELxQifd3PQb4r+H2vRPra96gSMx2n3lKxsdhDttVu&#10;C+0QIYxaXNqAf+jCgnZU9AVqDwnYc9R/QFktokffp4XwtvJ9r4UqHIhNvfyNzdMIQRUuJA6GF5nw&#10;/8GKL8fHyLSk2dWbNWcOLE3pQTvF6ut1lmcK2FLWU3iMlxOSm7me+mjzm1iwU8evm5v66oazc8c3&#10;m7qpZ23VKTFBURJfUORq09zeNDlUvQKEiOmz8pZlp+OGqhcx4fiAaU79mZLrGccmqtGsGsIEWpre&#10;QCLXBqKBbih30Rst77Ux+QbG4fDRRHaEvAblubTwJi0X2QOOc14JzSRGBfKTkyydA6njaJN5bsEq&#10;yZlRtPjZo0ahTaDN32QSe+NIhKzurGf2Dl6eaRzPIephJCWKhiWHxl8ku6xq3q9fzwXp9Yfa/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5EEes1AAAAAUBAAAPAAAAAAAAAAEAIAAAACIAAABkcnMv&#10;ZG93bnJldi54bWxQSwECFAAUAAAACACHTuJAQ1zph84BAACYAwAADgAAAAAAAAABACAAAAAjAQAA&#10;ZHJzL2Uyb0RvYy54bWxQSwUGAAAAAAYABgBZAQAAYwUAAAAA&#10;">
                  <v:fill on="f" focussize="0,0"/>
                  <v:stroke color="#000000" joinstyle="round"/>
                  <v:imagedata o:title=""/>
                  <o:lock v:ext="edit" aspectratio="f"/>
                </v:line>
                <v:line id="Line 147" o:spid="_x0000_s1026" o:spt="20" style="position:absolute;left:4800664;top:99151;height:395875;width:0;" filled="f" stroked="t" coordsize="21600,21600" o:gfxdata="UEsDBAoAAAAAAIdO4kAAAAAAAAAAAAAAAAAEAAAAZHJzL1BLAwQUAAAACACHTuJAeRBHrNQAAAAF&#10;AQAADwAAAGRycy9kb3ducmV2LnhtbE2PzU7DMBCE70i8g7VIXCpqN4gqhDg9ALlxoQVx3cZLEhGv&#10;09j9gadn4QKXkUazmvm2XJ38oA40xT6whcXcgCJuguu5tfCyqa9yUDEhOxwCk4VPirCqzs9KLFw4&#10;8jMd1qlVUsKxQAtdSmOhdWw68hjnYSSW7D1MHpPYqdVuwqOU+0Fnxiy1x55locOR7jtqPtZ7byHW&#10;r7Srv2bNzLxdt4Gy3cPTI1p7ebEwd6ASndLfMfzgCzpUwrQNe3ZRDRbkkfSrkuVZLnZrYXmb34Cu&#10;Sv2fvvoGUEsDBBQAAAAIAIdO4kDimXtWzgEAAJkDAAAOAAAAZHJzL2Uyb0RvYy54bWytU01v2zAM&#10;vQ/YfxB0XxxnSZMYcXpY1l2KrUDXH8BIsi1AXxDVOPn3o+Ss3celGOYDTZnUI98jvbs9W8NOKqL2&#10;ruX1bM6ZcsJL7fqWP32/+7DhDBM4CcY71fKLQn67f/9uN4ZGLfzgjVSREYjDZgwtH1IKTVWhGJQF&#10;nPmgHAU7Hy0kOsa+khFGQremWsznN9XoowzRC4VIXw9TkO8Lftcpkb51HarETMupt1RsLPaYbbXf&#10;QdNHCIMW1zbgH7qwoB0VfYE6QAL2HPVfUFaL6NF3aSa8rXzXaaEKB2JTz/9g8zhAUIULiYPhRSb8&#10;f7Di6+khMi1pdvV2zZkDS1O6106xernO8owBG8p6DA/xekJyM9dzF21+Ewt2bvlyQ/O4WXJ2afl2&#10;W6/qSVx1TkxQmNQXFPm4XW3WqxyqXhFCxPRFecuy03JD5YuacLrHNKX+TMkFjWMj1VgtVoQJtDWd&#10;gUSuDcQDXV/uojda3mlj8g2M/fGTiewEeQ/Kc23ht7Rc5AA4THklNJEYFMjPTrJ0CSSPo1XmuQWr&#10;JGdG0eZnjxqFJoE2b8kk9saRCFneSdDsHb280DyeQ9T9QEoUDUsOzb9Idt3VvGC/ngvS6x+1/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5EEes1AAAAAUBAAAPAAAAAAAAAAEAIAAAACIAAABkcnMv&#10;ZG93bnJldi54bWxQSwECFAAUAAAACACHTuJA4pl7Vs4BAACZAwAADgAAAAAAAAABACAAAAAjAQAA&#10;ZHJzL2Uyb0RvYy54bWxQSwUGAAAAAAYABgBZAQAAYwUAAAAA&#10;">
                  <v:fill on="f" focussize="0,0"/>
                  <v:stroke color="#000000" joinstyle="round"/>
                  <v:imagedata o:title=""/>
                  <o:lock v:ext="edit" aspectratio="f"/>
                </v:line>
                <v:line id="Line 148" o:spid="_x0000_s1026" o:spt="20" style="position:absolute;left:2628900;top:99151;height:395875;width:0;" filled="f" stroked="t" coordsize="21600,21600" o:gfxdata="UEsDBAoAAAAAAIdO4kAAAAAAAAAAAAAAAAAEAAAAZHJzL1BLAwQUAAAACACHTuJAeRBHrNQAAAAF&#10;AQAADwAAAGRycy9kb3ducmV2LnhtbE2PzU7DMBCE70i8g7VIXCpqN4gqhDg9ALlxoQVx3cZLEhGv&#10;09j9gadn4QKXkUazmvm2XJ38oA40xT6whcXcgCJuguu5tfCyqa9yUDEhOxwCk4VPirCqzs9KLFw4&#10;8jMd1qlVUsKxQAtdSmOhdWw68hjnYSSW7D1MHpPYqdVuwqOU+0Fnxiy1x55locOR7jtqPtZ7byHW&#10;r7Srv2bNzLxdt4Gy3cPTI1p7ebEwd6ASndLfMfzgCzpUwrQNe3ZRDRbkkfSrkuVZLnZrYXmb34Cu&#10;Sv2fvvoGUEsDBBQAAAAIAIdO4kAay4L/zQEAAJkDAAAOAAAAZHJzL2Uyb0RvYy54bWytU8mO2zAM&#10;vRfoPwi6N15aT2MjzhyaTi+DdoBpP4DRYgvQBkkTJ39fSk5nulyKoj7QlEk98j3Su9uz0eQkQlTO&#10;jrTZ1JQIyxxXdhrpt693b7aUxASWg3ZWjPQiIr3dv361W/wgWjc7zUUgCGLjsPiRzin5oaoim4WB&#10;uHFeWAxKFwwkPIap4gEWRDe6auv6plpc4D44JmLEr4c1SPcFX0rB0hcpo0hEjxR7S8WGYo/ZVvsd&#10;DFMAPyt2bQP+oQsDymLRZ6gDJCBPQf0BZRQLLjqZNsyZykmpmCgckE1T/8bmcQYvChcUJ/pnmeL/&#10;g2WfTw+BKI6za3qclQWDU7pXVpDm3TbLs/g4YNajfwjXU0Q3cz3LYPIbWZDzSNubdtvXKPJlpH3f&#10;dM0qrjgnwjCMAYaRt323fd/lUPWC4ENMn4QzJDsj1Vi+qAmn+5jW1B8puaC2ZMEaXdshJuDWSA0J&#10;XeORR7RTuRudVvxOaZ1vxDAdP+hATpD3oDzXFn5Jy0UOEOc1r4RWErMA/tFyki4e5bG4yjS3YASn&#10;RAvc/OxhozAkUPpvMpG9tihClncVNHtHxy84jycf1DSjEkXDkoPzL5JddzUv2M/ngvTyR+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kQR6zUAAAABQEAAA8AAAAAAAAAAQAgAAAAIgAAAGRycy9k&#10;b3ducmV2LnhtbFBLAQIUABQAAAAIAIdO4kAay4L/zQEAAJkDAAAOAAAAAAAAAAEAIAAAACMBAABk&#10;cnMvZTJvRG9jLnhtbFBLBQYAAAAABgAGAFkBAABiBQAAAAA=&#10;">
                  <v:fill on="f" focussize="0,0"/>
                  <v:stroke color="#000000" joinstyle="round"/>
                  <v:imagedata o:title=""/>
                  <o:lock v:ext="edit" aspectratio="f"/>
                </v:line>
                <v:line id="Line 149" o:spid="_x0000_s1026" o:spt="20" style="position:absolute;left:1486059;top:99151;height:395875;width:0;" filled="f" stroked="t" coordsize="21600,21600" o:gfxdata="UEsDBAoAAAAAAIdO4kAAAAAAAAAAAAAAAAAEAAAAZHJzL1BLAwQUAAAACACHTuJAeRBHrNQAAAAF&#10;AQAADwAAAGRycy9kb3ducmV2LnhtbE2PzU7DMBCE70i8g7VIXCpqN4gqhDg9ALlxoQVx3cZLEhGv&#10;09j9gadn4QKXkUazmvm2XJ38oA40xT6whcXcgCJuguu5tfCyqa9yUDEhOxwCk4VPirCqzs9KLFw4&#10;8jMd1qlVUsKxQAtdSmOhdWw68hjnYSSW7D1MHpPYqdVuwqOU+0Fnxiy1x55locOR7jtqPtZ7byHW&#10;r7Srv2bNzLxdt4Gy3cPTI1p7ebEwd6ASndLfMfzgCzpUwrQNe3ZRDRbkkfSrkuVZLnZrYXmb34Cu&#10;Sv2fvvoGUEsDBBQAAAAIAIdO4kCoVnjOzQEAAJkDAAAOAAAAZHJzL2Uyb0RvYy54bWytU01v2zAM&#10;vQ/YfxB0X2xndRcbcXpo1l2KrUC3H8DowxagL0hqnPz7UXLWrttlGOoDTZnUI98jvb05GU2OIkTl&#10;7ECbVU2JsMxxZceB/vh+92FDSUxgOWhnxUDPItKb3ft329n3Yu0mp7kIBEFs7Gc/0Ckl31dVZJMw&#10;EFfOC4tB6YKBhMcwVjzAjOhGV+u6vq5mF7gPjokY8et+CdJdwZdSsPRNyigS0QPF3lKxodhDttVu&#10;C/0YwE+KXdqA/+jCgLJY9BlqDwnIU1B/QRnFgotOphVzpnJSKiYKB2TT1H+weZzAi8IFxYn+Wab4&#10;drDs6/EhEMVxdk3XUWLB4JTulRWkueqyPLOPPWY9+odwOUV0M9eTDCa/kQU5IcDV5rpuEeM80K5r&#10;2mYRV5wSYRhG9RlGPnbt5lObQ9ULgg8xfRHOkOwMVGP5oiYc72NaUn+l5ILakhlrtOsWMQG3RmpI&#10;6BqPPKIdy93otOJ3Sut8I4bxcKsDOULeg/JcWniVlovsIU5LXgktJCYB/LPlJJ09ymNxlWluwQhO&#10;iRa4+dnDRqFPoPS/ZCJ7bVGELO8iaPYOjp9xHk8+qHFCJYqGJQfnXyS77GpesN/PBenlj9r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kQR6zUAAAABQEAAA8AAAAAAAAAAQAgAAAAIgAAAGRycy9k&#10;b3ducmV2LnhtbFBLAQIUABQAAAAIAIdO4kCoVnjOzQEAAJkDAAAOAAAAAAAAAAEAIAAAACMBAABk&#10;cnMvZTJvRG9jLnhtbFBLBQYAAAAABgAGAFkBAABiBQAAAAA=&#10;">
                  <v:fill on="f" focussize="0,0"/>
                  <v:stroke color="#000000" joinstyle="round"/>
                  <v:imagedata o:title=""/>
                  <o:lock v:ext="edit" aspectratio="f"/>
                </v:line>
                <v:line id="Line 150" o:spid="_x0000_s1026" o:spt="20" style="position:absolute;left:3657822;top:99151;height:395875;width:0;" filled="f" stroked="t" coordsize="21600,21600" o:gfxdata="UEsDBAoAAAAAAIdO4kAAAAAAAAAAAAAAAAAEAAAAZHJzL1BLAwQUAAAACACHTuJAeRBHrNQAAAAF&#10;AQAADwAAAGRycy9kb3ducmV2LnhtbE2PzU7DMBCE70i8g7VIXCpqN4gqhDg9ALlxoQVx3cZLEhGv&#10;09j9gadn4QKXkUazmvm2XJ38oA40xT6whcXcgCJuguu5tfCyqa9yUDEhOxwCk4VPirCqzs9KLFw4&#10;8jMd1qlVUsKxQAtdSmOhdWw68hjnYSSW7D1MHpPYqdVuwqOU+0Fnxiy1x55locOR7jtqPtZ7byHW&#10;r7Srv2bNzLxdt4Gy3cPTI1p7ebEwd6ASndLfMfzgCzpUwrQNe3ZRDRbkkfSrkuVZLnZrYXmb34Cu&#10;Sv2fvvoGUEsDBBQAAAAIAIdO4kCUXlCyywEAAJkDAAAOAAAAZHJzL2Uyb0RvYy54bWytU01v2zAM&#10;vQ/YfxB0Xxy7cJsYcXpY1l2KrUC7H8BIsi1AXxDVOPn3o5Ss2cdlGOYDTZnUI98jvbk/WsMOKqL2&#10;ruf1YsmZcsJL7caef3t5+LDiDBM4CcY71fOTQn6/ff9uM4dONX7yRqrICMRhN4eeTymFrqpQTMoC&#10;LnxQjoKDjxYSHeNYyQgzoVtTNcvlbTX7KEP0QiHS1905yLcFfxiUSF+HAVVipufUWyo2FrvPttpu&#10;oBsjhEmLSxvwD11Y0I6KvkHtIAF7jfoPKKtF9OiHtBDeVn4YtFCFA7Gpl7+xeZ4gqMKFxMHwJhP+&#10;P1jx5fAUmZY0O5KTMweWpvSonWJ1W+SZA3aU9RyeIomVT0hu5nocos1vYsGOPb+5be9WTcPZqefr&#10;dd3WZ3HVMTFBYQIXFLlZt6u7NoeqK0KImD4rb1l2em6ofFETDo+Yzqk/UnJB49hMNdqmJUygrRkM&#10;JHJtIB7oxnIXvdHyQRuTb2Ac9x9NZAfIe1CeSwu/pOUiO8DpnFdCZxKTAvnJSZZOgeRxtMo8t2CV&#10;5Mwo2vzslV1KoM3fZBJ740iEq6DZ23t5onm8hqjHiZQoGpYcmn+R7LKrecF+Phek6x+1/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5EEes1AAAAAUBAAAPAAAAAAAAAAEAIAAAACIAAABkcnMvZG93&#10;bnJldi54bWxQSwECFAAUAAAACACHTuJAlF5QsssBAACZAwAADgAAAAAAAAABACAAAAAjAQAAZHJz&#10;L2Uyb0RvYy54bWxQSwUGAAAAAAYABgBZAQAAYAUAAAAA&#10;">
                  <v:fill on="f" focussize="0,0"/>
                  <v:stroke color="#000000" joinstyle="round"/>
                  <v:imagedata o:title=""/>
                  <o:lock v:ext="edit" aspectratio="f"/>
                </v:line>
                <v:rect id="Rectangle 151" o:spid="_x0000_s1026" o:spt="1" style="position:absolute;left:114935;top:495300;height:1846580;width:799465;" fillcolor="#FFFFFF" filled="t" stroked="t" coordsize="21600,21600" o:gfxdata="UEsDBAoAAAAAAIdO4kAAAAAAAAAAAAAAAAAEAAAAZHJzL1BLAwQUAAAACACHTuJAAnRjBtQAAAAF&#10;AQAADwAAAGRycy9kb3ducmV2LnhtbE2PwU7DMBBE70j8g7VI3KjdIKo0jdMDqEgc2/TCbRMvSUq8&#10;jmKnDXw9hgu9jDSa1czbfDvbXpxp9J1jDcuFAkFcO9Nxo+FY7h5SED4gG+wdk4Yv8rAtbm9yzIy7&#10;8J7Oh9CIWMI+Qw1tCEMmpa9bsugXbiCO2YcbLYZox0aaES+x3PYyUWolLXYcF1oc6Lml+vMwWQ1V&#10;lxzxe1++KrvePYa3uTxN7y9a398t1QZEoDn8H8MvfkSHIjJVbmLjRa8hPhL+NGZpkkZbaVit0yeQ&#10;RS6v6YsfUEsDBBQAAAAIAIdO4kB4CvIh6gEAAO0DAAAOAAAAZHJzL2Uyb0RvYy54bWytU8tu2zAQ&#10;vBfoPxC815IcO7UFyznUdS9FGzTtB6z5kAjwBZKx5L/vknZebQ9FEB6opXY4nJ0lNzeT0eQoQlTO&#10;drSZ1ZQIyxxXtu/or5/7DytKYgLLQTsrOnoSkd5s37/bjL4Vczc4zUUgSGJjO/qODin5tqoiG4SB&#10;OHNeWExKFwwkXIa+4gFGZDe6mtf1dTW6wH1wTMSIf3fnJN0WfikFS9+ljCIR3VHUlsocynzIc7Xd&#10;QNsH8INiFxnwChUGlMVDH6l2kIDcB/UXlVEsuOhkmjFnKielYqLUgNU09R/V3A3gRakFzYn+0ab4&#10;drTs2/E2EMWxdyiAEgsGu/QDfQPba0GaZZM9Gn1sEXrnb8NlFTHMBU8ymPzFUsiELM1ifbWk5NTR&#10;xXp5VV8cFlMiDNMf1+vFNaYZ5psVhqsCqJ54fIjpi3CG5KCjAZUUY+H4NSY8G6EPkHxsdFrxvdK6&#10;LEJ/+KQDOQJ2e19GFo9bXsC0JWNH18t5FgJ46aSGhKHxaEO0fTnvxY74nLgu41/EWdgO4nAWUBgy&#10;DFqjksjGQTsI4J8tJ+nk0WeLb4JmMUZwSrTAJ5Sjgkyg9P8gsTptscjconNTcpSmw4Q0OTw4fsIe&#10;3/ug+gEtLQ0tcLxTxZ3L/c+X9vm6kD690u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nRjBtQA&#10;AAAFAQAADwAAAAAAAAABACAAAAAiAAAAZHJzL2Rvd25yZXYueG1sUEsBAhQAFAAAAAgAh07iQHgK&#10;8iHqAQAA7QMAAA4AAAAAAAAAAQAgAAAAIwEAAGRycy9lMm9Eb2MueG1sUEsFBgAAAAAGAAYAWQEA&#10;AH8FA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跨地区调转，由调入地区县以上（含县）人才服务机构出具调档函</w:t>
                        </w:r>
                      </w:p>
                    </w:txbxContent>
                  </v:textbox>
                </v:rect>
                <v:rect id="Rectangle 152" o:spid="_x0000_s1026" o:spt="1" style="position:absolute;left:1143000;top:495300;height:1783080;width:800100;" fillcolor="#FFFFFF" filled="t" stroked="t" coordsize="21600,21600" o:gfxdata="UEsDBAoAAAAAAIdO4kAAAAAAAAAAAAAAAAAEAAAAZHJzL1BLAwQUAAAACACHTuJAAnRjBtQAAAAF&#10;AQAADwAAAGRycy9kb3ducmV2LnhtbE2PwU7DMBBE70j8g7VI3KjdIKo0jdMDqEgc2/TCbRMvSUq8&#10;jmKnDXw9hgu9jDSa1czbfDvbXpxp9J1jDcuFAkFcO9Nxo+FY7h5SED4gG+wdk4Yv8rAtbm9yzIy7&#10;8J7Oh9CIWMI+Qw1tCEMmpa9bsugXbiCO2YcbLYZox0aaES+x3PYyUWolLXYcF1oc6Lml+vMwWQ1V&#10;lxzxe1++KrvePYa3uTxN7y9a398t1QZEoDn8H8MvfkSHIjJVbmLjRa8hPhL+NGZpkkZbaVit0yeQ&#10;RS6v6YsfUEsDBBQAAAAIAIdO4kDbjWIK7AEAAO4DAAAOAAAAZHJzL2Uyb0RvYy54bWytU8mOEzEQ&#10;vSPxD5bvpJeZQKaVzhwI4YJgxMAHVLx0W/Im25Pu/D1ld5gFOCBEDk65q/zqvVf29nY2mpxEiMrZ&#10;njarmhJhmePKDj39/u3wZkNJTGA5aGdFT88i0tvd61fbyXeidaPTXASCIDZ2k+/pmJLvqiqyURiI&#10;K+eFxaR0wUDCbRgqHmBCdKOrtq7fVpML3AfHRIz4db8k6a7gSylY+iJlFInoniK3VNZQ1mNeq90W&#10;uiGAHxW70IB/YGFAWWz6CLWHBOQhqN+gjGLBRSfTijlTOSkVE0UDqmnqX9Tcj+BF0YLmRP9oU/x/&#10;sOzz6S4QxXF2bd1SYsHglL6ib2AHLUizbrNHk48dlt77u3DZRQyz4FkGk/9RCpkRpbm+qmt0+tzT&#10;65s1xovFYk6EYX5To0xMM8w37zZX9aYUVE9APsT0UThDctDTgFSKs3D6FBM2x9KfJblvdFrxg9K6&#10;bMJwfK8DOQGO+1B+uT0eeVGmLZl6erNu10gE8NZJDQlD49GHaIfS78WJ+BwY9WWJfwDOxPYQx4VA&#10;QVjkG5VEwAPQjQL4B8tJOns02uKjoJmMEZwSLfAN5ahUJlD6bypRnbYoMs9omUqO0nycESaHR8fP&#10;OOQHH9QwoqVNoZ4zeKmKO5cHkG/t830BfXqmu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dGMG&#10;1AAAAAUBAAAPAAAAAAAAAAEAIAAAACIAAABkcnMvZG93bnJldi54bWxQSwECFAAUAAAACACHTuJA&#10;241iCuwBAADuAwAADgAAAAAAAAABACAAAAAjAQAAZHJzL2Uyb0RvYy54bWxQSwUGAAAAAAYABgBZ&#10;AQAAgQU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办理保险、失业、退休调档的，由承办单位出具调档函</w:t>
                        </w:r>
                      </w:p>
                    </w:txbxContent>
                  </v:textbox>
                </v:rect>
                <v:rect id="Rectangle 153" o:spid="_x0000_s1026" o:spt="1" style="position:absolute;left:2171065;top:495300;height:2080260;width:1000125;" fillcolor="#FFFFFF" filled="t" stroked="t" coordsize="21600,21600" o:gfxdata="UEsDBAoAAAAAAIdO4kAAAAAAAAAAAAAAAAAEAAAAZHJzL1BLAwQUAAAACACHTuJAAnRjBtQAAAAF&#10;AQAADwAAAGRycy9kb3ducmV2LnhtbE2PwU7DMBBE70j8g7VI3KjdIKo0jdMDqEgc2/TCbRMvSUq8&#10;jmKnDXw9hgu9jDSa1czbfDvbXpxp9J1jDcuFAkFcO9Nxo+FY7h5SED4gG+wdk4Yv8rAtbm9yzIy7&#10;8J7Oh9CIWMI+Qw1tCEMmpa9bsugXbiCO2YcbLYZox0aaES+x3PYyUWolLXYcF1oc6Lml+vMwWQ1V&#10;lxzxe1++KrvePYa3uTxN7y9a398t1QZEoDn8H8MvfkSHIjJVbmLjRa8hPhL+NGZpkkZbaVit0yeQ&#10;RS6v6YsfUEsDBBQAAAAIAIdO4kBX+Y8b7wEAAO8DAAAOAAAAZHJzL2Uyb0RvYy54bWytU02P0zAQ&#10;vSPxHyzfaZyUlt2o6R4o5YJgxbI/YGo7iSV/yfY26b9n7Jb9gD0ghA/OOPP8/OaNvbmZjSZHGaJy&#10;tqP1glEiLXdC2aGj9z/2764oiQmsAO2s7OhJRnqzfftmM/lWNm50WshAkMTGdvIdHVPybVVFPkoD&#10;ceG8tJjsXTCQcBmGSgSYkN3oqmFsXU0uCB8clzHi3905SbeFv+8lT9/6PspEdEdRWypzKPMhz9V2&#10;A+0QwI+KX2TAP6gwoCwe+ki1gwTkIag/qIziwUXXpwV3pnJ9r7gsNWA1NfutmrsRvCy1oDnRP9oU&#10;/x8t/3q8DUQJ7F3DlpRYMNil7+gb2EFLUq+W2aPJxxahd/42XFYRw1zw3AeTv1gKmTva1B9qtl5R&#10;curo++vVkl0slnMiHPM1Y6xuMM8R0LAr1qwLonpi8iGmz9IZkoOOBtRSrIXjl5jwdIT+guSDo9NK&#10;7JXWZRGGw0cdyBGw3/sysnzc8gKmLZk6er0qQgCvXa8hoSbj0Yhoh3Leix3xOTHWgOM14ixsB3E8&#10;CygMGQatUUlm66AdJYhPVpB08ui0xVdBsxgjBSVa4iPKUUEmUPpvkFidtlhkbtK5LTlK82FGmhwe&#10;nDhhlx98UMOIltZFes7grSruXF5AvrbP14X06Z1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dGMG1AAAAAUBAAAPAAAAAAAAAAEAIAAAACIAAABkcnMvZG93bnJldi54bWxQSwECFAAUAAAACACH&#10;TuJAV/mPG+8BAADvAwAADgAAAAAAAAABACAAAAAjAQAAZHJzL2Uyb0RvYy54bWxQSwUGAAAAAAYA&#10;BgBZAQAAhAU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考取公务员或被国有企、事业单位录（聘）用的，由录取机关、国有企、事业单位开具调档函</w:t>
                        </w:r>
                      </w:p>
                    </w:txbxContent>
                  </v:textbox>
                </v:rect>
                <v:rect id="Rectangle 154" o:spid="_x0000_s1026" o:spt="1" style="position:absolute;left:3429254;top:495026;height:1783259;width:799624;" fillcolor="#FFFFFF" filled="t" stroked="t" coordsize="21600,21600" o:gfxdata="UEsDBAoAAAAAAIdO4kAAAAAAAAAAAAAAAAAEAAAAZHJzL1BLAwQUAAAACACHTuJAAnRjBtQAAAAF&#10;AQAADwAAAGRycy9kb3ducmV2LnhtbE2PwU7DMBBE70j8g7VI3KjdIKo0jdMDqEgc2/TCbRMvSUq8&#10;jmKnDXw9hgu9jDSa1czbfDvbXpxp9J1jDcuFAkFcO9Nxo+FY7h5SED4gG+wdk4Yv8rAtbm9yzIy7&#10;8J7Oh9CIWMI+Qw1tCEMmpa9bsugXbiCO2YcbLYZox0aaES+x3PYyUWolLXYcF1oc6Lml+vMwWQ1V&#10;lxzxe1++KrvePYa3uTxN7y9a398t1QZEoDn8H8MvfkSHIjJVbmLjRa8hPhL+NGZpkkZbaVit0yeQ&#10;RS6v6YsfUEsDBBQAAAAIAIdO4kC80avm7gEAAO4DAAAOAAAAZHJzL2Uyb0RvYy54bWytU01v2zAM&#10;vQ/YfxB0X+y4SVobcXpYll2GrVi7H8BIsi1AX5DU2Pn3o+SsH+sOwzAdZNKknh4fxe3tpBU5CR+k&#10;NS1dLkpKhGGWS9O39MfD4cMNJSGC4aCsES09i0Bvd+/fbUfXiMoOVnHhCYKY0IyupUOMrimKwAah&#10;ISysEwaDnfUaIrq+L7iHEdG1Kqqy3BSj9dx5y0QI+Hc/B+ku43edYPFb1wURiWopcot593k/pr3Y&#10;baHpPbhBsgsN+AcWGqTBS5+g9hCBPHr5BkpL5m2wXVwwqwvbdZKJXANWsyx/q+Z+ACdyLShOcE8y&#10;hf8Hy76e7jyRHHtXlStKDGjs0nfUDUyvBFmuV0mj0YUGU+/dnb94Ac1U8NR5nb5YCplaerWq6grP&#10;kHNLV/W6rDazxGKKhGH8uq43FYYZxpfXN1fVuk4JxTOQ8yF+FlaTZLTUI5WsLJy+hDin/kpJ9war&#10;JD9IpbLj++NH5ckJsN2HvC7or9KUIWNL63W1RiKAr65TENHUDnUIps/3vToRXgKXef0JOBHbQxhm&#10;AhlhLl/LKDySh2YQwD8ZTuLZodAGh4ImMlpwSpTAGUpWzowg1d9konbKoISpR3NXkhWn44QwyTxa&#10;fsYmPzov+wElXWbqKYKPKmt/GYD0al/6GfR5TH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J0&#10;YwbUAAAABQEAAA8AAAAAAAAAAQAgAAAAIgAAAGRycy9kb3ducmV2LnhtbFBLAQIUABQAAAAIAIdO&#10;4kC80avm7gEAAO4DAAAOAAAAAAAAAAEAIAAAACMBAABkcnMvZTJvRG9jLnhtbFBLBQYAAAAABgAG&#10;AFkBAACDBQ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升学的，由录取学校出具调档函</w:t>
                        </w:r>
                      </w:p>
                    </w:txbxContent>
                  </v:textbox>
                </v:rect>
                <v:rect id="Rectangle 155" o:spid="_x0000_s1026" o:spt="1" style="position:absolute;left:4457446;top:495026;height:1783259;width:685705;" fillcolor="#FFFFFF" filled="t" stroked="t" coordsize="21600,21600" o:gfxdata="UEsDBAoAAAAAAIdO4kAAAAAAAAAAAAAAAAAEAAAAZHJzL1BLAwQUAAAACACHTuJAAnRjBtQAAAAF&#10;AQAADwAAAGRycy9kb3ducmV2LnhtbE2PwU7DMBBE70j8g7VI3KjdIKo0jdMDqEgc2/TCbRMvSUq8&#10;jmKnDXw9hgu9jDSa1czbfDvbXpxp9J1jDcuFAkFcO9Nxo+FY7h5SED4gG+wdk4Yv8rAtbm9yzIy7&#10;8J7Oh9CIWMI+Qw1tCEMmpa9bsugXbiCO2YcbLYZox0aaES+x3PYyUWolLXYcF1oc6Lml+vMwWQ1V&#10;lxzxe1++KrvePYa3uTxN7y9a398t1QZEoDn8H8MvfkSHIjJVbmLjRa8hPhL+NGZpkkZbaVit0yeQ&#10;RS6v6YsfUEsDBBQAAAAIAIdO4kDHAXnY6wEAAO4DAAAOAAAAZHJzL2Uyb0RvYy54bWytU02P0zAQ&#10;vSPxHyzfadLQdNuo6R4o5YJgxcIPmNpOYslfsr1N+u8ZO90v4IAQOTgzmcmbN288u9tJK3IWPkhr&#10;WrpclJQIwyyXpm/pj+/HdxtKQgTDQVkjWnoRgd7u377Zja4RlR2s4sITBDGhGV1LhxhdUxSBDUJD&#10;WFgnDAY76zVEdH1fcA8jomtVVGW5LkbrufOWiRDw62EO0n3G7zrB4teuCyIS1VLkFvPp83lKZ7Hf&#10;QdN7cINkVxrwDyw0SINFn6AOEIE8ePkblJbM22C7uGBWF7brJBO5B+xmWf7Szf0ATuReUJzgnmQK&#10;/w+WfTnfeSI5zq4qa0oMaJzSN9QNTK8EWdZ10mh0ocHUe3fnr15AMzU8dV6nN7ZCppauVvXNarWm&#10;5IL2ti6r9SyxmCJhGF9v6ptUh2F8ebN5X9XblFA8Azkf4idhNUlGSz1SycrC+XOIc+pjSqobrJL8&#10;KJXKju9PH5QnZ8BxH/NzRX+VpgwZW7qtq0QE8NZ1CiKa2qEOwfS53qs/wkvgMj9/Ak7EDhCGmUBG&#10;mNvXMgqP5KEZBPCPhpN4cSi0waWgiYwWnBIlcIeSlTMjSPU3maidMihhmtE8lWTF6TQhTDJPll9w&#10;yA/Oy35ASZeZeorgpcraXxcg3dqXfgZ9XtP9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J0YwbU&#10;AAAABQEAAA8AAAAAAAAAAQAgAAAAIgAAAGRycy9kb3ducmV2LnhtbFBLAQIUABQAAAAIAIdO4kDH&#10;AXnY6wEAAO4DAAAOAAAAAAAAAAEAIAAAACMBAABkcnMvZTJvRG9jLnhtbFBLBQYAAAAABgAGAFkB&#10;AACABQ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应征入伍的，由武装部出具调档函</w:t>
                        </w:r>
                      </w:p>
                    </w:txbxContent>
                  </v:textbox>
                </v:rect>
                <v:line id="Line 156" o:spid="_x0000_s1026" o:spt="20" style="position:absolute;left:457200;top:2341880;height:1188085;width:1485900;" filled="f" stroked="t" coordsize="21600,21600" o:gfxdata="UEsDBAoAAAAAAIdO4kAAAAAAAAAAAAAAAAAEAAAAZHJzL1BLAwQUAAAACACHTuJAeRBHrNQAAAAF&#10;AQAADwAAAGRycy9kb3ducmV2LnhtbE2PzU7DMBCE70i8g7VIXCpqN4gqhDg9ALlxoQVx3cZLEhGv&#10;09j9gadn4QKXkUazmvm2XJ38oA40xT6whcXcgCJuguu5tfCyqa9yUDEhOxwCk4VPirCqzs9KLFw4&#10;8jMd1qlVUsKxQAtdSmOhdWw68hjnYSSW7D1MHpPYqdVuwqOU+0Fnxiy1x55locOR7jtqPtZ7byHW&#10;r7Srv2bNzLxdt4Gy3cPTI1p7ebEwd6ASndLfMfzgCzpUwrQNe3ZRDRbkkfSrkuVZLnZrYXmb34Cu&#10;Sv2fvvoGUEsDBBQAAAAIAIdO4kCXpMD90wEAAKEDAAAOAAAAZHJzL2Uyb0RvYy54bWytU8tu2zAQ&#10;vBfoPxC813rUch3Bcg5100vQBkj7AWs+JAJ8gWQs+++7pNykaS9FUR2opXY03Jld7m7PRpOTCFE5&#10;O9BmVVMiLHNc2XGg37/dvdtSEhNYDtpZMdCLiPR2//bNbva9aN3kNBeBIImN/ewHOqXk+6qKbBIG&#10;4sp5YTEpXTCQcBvGigeYkd3oqq3rTTW7wH1wTMSIXw9Lku4Lv5SCpa9SRpGIHijWlsoaynrMa7Xf&#10;QT8G8JNi1zLgH6owoCwe+kx1gATkKag/qIxiwUUn04o5UzkpFRNFA6pp6t/UPE7gRdGC5kT/bFP8&#10;f7Tsy+khEMWxd229ocSCwS7dKytI022yPbOPPaIe/UO47iKGWetZBpPfqIKcB7ruPmBHKLkMtH2/&#10;brbbZnFXnBNhmG/W2+4mAxgiGszX2y4jqhcmH2L6LJwhORioxjKKq3C6j2mB/oTkg7Ul80BvurZD&#10;UsDpkRoShsajnmjH8m90WvE7pXX+I4bx+FEHcoI8D+W5lvAKlg85QJwWXEktWiYB/JPlJF082mRx&#10;pGkuwQhOiRZ4A3KEhUKfQOm/QaJ6bdGEbPNibI6Ojl+wL08+qHFCJ4qVBYNzUCy7zmwetF/3henl&#10;Zu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kQR6zUAAAABQEAAA8AAAAAAAAAAQAgAAAAIgAA&#10;AGRycy9kb3ducmV2LnhtbFBLAQIUABQAAAAIAIdO4kCXpMD90wEAAKEDAAAOAAAAAAAAAAEAIAAA&#10;ACMBAABkcnMvZTJvRG9jLnhtbFBLBQYAAAAABgAGAFkBAABoBQAAAAA=&#10;">
                  <v:fill on="f" focussize="0,0"/>
                  <v:stroke color="#000000" joinstyle="round"/>
                  <v:imagedata o:title=""/>
                  <o:lock v:ext="edit" aspectratio="f"/>
                </v:line>
                <v:rect id="Rectangle 157" o:spid="_x0000_s1026" o:spt="1" style="position:absolute;left:1599978;top:3466638;height:495755;width:2171764;" fillcolor="#FFFFFF" filled="t" stroked="t" coordsize="21600,21600" o:gfxdata="UEsDBAoAAAAAAIdO4kAAAAAAAAAAAAAAAAAEAAAAZHJzL1BLAwQUAAAACACHTuJAAnRjBtQAAAAF&#10;AQAADwAAAGRycy9kb3ducmV2LnhtbE2PwU7DMBBE70j8g7VI3KjdIKo0jdMDqEgc2/TCbRMvSUq8&#10;jmKnDXw9hgu9jDSa1czbfDvbXpxp9J1jDcuFAkFcO9Nxo+FY7h5SED4gG+wdk4Yv8rAtbm9yzIy7&#10;8J7Oh9CIWMI+Qw1tCEMmpa9bsugXbiCO2YcbLYZox0aaES+x3PYyUWolLXYcF1oc6Lml+vMwWQ1V&#10;lxzxe1++KrvePYa3uTxN7y9a398t1QZEoDn8H8MvfkSHIjJVbmLjRa8hPhL+NGZpkkZbaVit0yeQ&#10;RS6v6YsfUEsDBBQAAAAIAIdO4kAaiZN07gEAAO8DAAAOAAAAZHJzL2Uyb0RvYy54bWytU02P0zAQ&#10;vSPxHyzfaZJu05Co6R4o5YJgxcIPmMZOYslfsr1N+u8ZO90v4IAQOTgz8cvzmzee3e2sJDlz54XR&#10;LS1WOSVcd4YJPbT0x/fju/eU+ACagTSat/TCPb3dv32zm2zD12Y0knFHkET7ZrItHUOwTZb5buQK&#10;/MpYrnGzN05BwNQNGXMwIbuS2TrPt9lkHLPOdNx7/HpYNuk+8fc978LXvvc8ENlS1BbS6tJ6imu2&#10;30EzOLCj6K4y4B9UKBAaD32iOkAA8uDEb1RKdM5404dVZ1Rm+l50PNWA1RT5L9Xcj2B5qgXN8fbJ&#10;Jv//aLsv5ztHBMPerfOKEg0Ku/QNfQM9SE6KsooeTdY3CL23d+6aeQxjwXPvVHxjKWRGlrKu6wqb&#10;fmnpzWa73d7Ui8d8DqRDwLqoimq7oaRDxKYuq7KMgOyZyTofPnGjSAxa6lBLshbOn31YoI+QeLA3&#10;UrCjkDIlbjh9kI6cAft9TM+V/RVMajK1tC7XJeoAvHa9hIChsmiE10M679Uf/iVxnp4/EUdhB/Dj&#10;IiAxLOUrEbhD8dCMHNhHzUi4WHRa41TQKEZxRonkOEQxSsgAQv4NEr2TGi2MTVraEqMwn2akieHJ&#10;sAt2+cE6MYxoaZGkxx28Vcn76wTEa/syT6TPc7r/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J0&#10;YwbUAAAABQEAAA8AAAAAAAAAAQAgAAAAIgAAAGRycy9kb3ducmV2LnhtbFBLAQIUABQAAAAIAIdO&#10;4kAaiZN07gEAAO8DAAAOAAAAAAAAAAEAIAAAACMBAABkcnMvZTJvRG9jLnhtbFBLBQYAAAAABgAG&#10;AFkBAACDBQ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审核材料，开具档案转递通知单，转出档案</w:t>
                        </w:r>
                      </w:p>
                    </w:txbxContent>
                  </v:textbox>
                </v:rect>
                <v:line id="Line 158" o:spid="_x0000_s1026" o:spt="20" style="position:absolute;left:1485265;top:2278380;height:1188085;width:685800;" filled="f" stroked="t" coordsize="21600,21600" o:gfxdata="UEsDBAoAAAAAAIdO4kAAAAAAAAAAAAAAAAAEAAAAZHJzL1BLAwQUAAAACACHTuJAeRBHrNQAAAAF&#10;AQAADwAAAGRycy9kb3ducmV2LnhtbE2PzU7DMBCE70i8g7VIXCpqN4gqhDg9ALlxoQVx3cZLEhGv&#10;09j9gadn4QKXkUazmvm2XJ38oA40xT6whcXcgCJuguu5tfCyqa9yUDEhOxwCk4VPirCqzs9KLFw4&#10;8jMd1qlVUsKxQAtdSmOhdWw68hjnYSSW7D1MHpPYqdVuwqOU+0Fnxiy1x55locOR7jtqPtZ7byHW&#10;r7Srv2bNzLxdt4Gy3cPTI1p7ebEwd6ASndLfMfzgCzpUwrQNe3ZRDRbkkfSrkuVZLnZrYXmb34Cu&#10;Sv2fvvoGUEsDBBQAAAAIAIdO4kDQEjWQ0wEAAKEDAAAOAAAAZHJzL2Uyb0RvYy54bWytU8uO1DAQ&#10;vCPxD5bvTB6QIUST2QPDclnBSgsf0ONHYskv2d7JzN/TdoZdFi4IkYPTjivVXdXt3c3ZaHISISpn&#10;R9psakqEZY4rO430+7fbNz0lMYHloJ0VI72ISG/2r1/tFj+I1s1OcxEIktg4LH6kc0p+qKrIZmEg&#10;bpwXFg+lCwYSbsNU8QALshtdtXW9rRYXuA+OiRjx62E9pPvCL6Vg6auUUSSiR4q1pbKGsh7zWu13&#10;MEwB/KzYtQz4hyoMKItJn6gOkIA8BvUHlVEsuOhk2jBnKielYqJoQDVN/Zuahxm8KFrQnOifbIr/&#10;j5Z9Od0Hojj2rq2xVxYMdulOWUGars/2LD4OiHrw9+G6ixhmrWcZTH6jCnJGgnd91247Si4jbdv3&#10;/du+We0V50QYArZ919fYBIaApun7uu8yoHpm8iGmz8IZkoORaiyjuAqnu5hW6E9ITqwtWUb6oWsx&#10;KQOcHqkhYWg86ol2Kv9GpxW/VVrnP2KYjh91ICfI81CeawkvYDnJAeK84srRKmUWwD9ZTtLFo00W&#10;R5rmEozglGiBNyBHWCgMCZT+GySq1xZNyDavxubo6PgF+/Log5pmdKI4WTA4B8Wy68zmQft1X5ie&#10;b9b+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kQR6zUAAAABQEAAA8AAAAAAAAAAQAgAAAAIgAA&#10;AGRycy9kb3ducmV2LnhtbFBLAQIUABQAAAAIAIdO4kDQEjWQ0wEAAKEDAAAOAAAAAAAAAAEAIAAA&#10;ACMBAABkcnMvZTJvRG9jLnhtbFBLBQYAAAAABgAGAFkBAABoBQAAAAA=&#10;">
                  <v:fill on="f" focussize="0,0"/>
                  <v:stroke color="#000000" joinstyle="round"/>
                  <v:imagedata o:title=""/>
                  <o:lock v:ext="edit" aspectratio="f"/>
                </v:line>
                <v:line id="Line 159" o:spid="_x0000_s1026" o:spt="20" style="position:absolute;left:2743549;top:2575737;height:890900;width:0;" filled="f" stroked="t" coordsize="21600,21600" o:gfxdata="UEsDBAoAAAAAAIdO4kAAAAAAAAAAAAAAAAAEAAAAZHJzL1BLAwQUAAAACACHTuJAeRBHrNQAAAAF&#10;AQAADwAAAGRycy9kb3ducmV2LnhtbE2PzU7DMBCE70i8g7VIXCpqN4gqhDg9ALlxoQVx3cZLEhGv&#10;09j9gadn4QKXkUazmvm2XJ38oA40xT6whcXcgCJuguu5tfCyqa9yUDEhOxwCk4VPirCqzs9KLFw4&#10;8jMd1qlVUsKxQAtdSmOhdWw68hjnYSSW7D1MHpPYqdVuwqOU+0Fnxiy1x55locOR7jtqPtZ7byHW&#10;r7Srv2bNzLxdt4Gy3cPTI1p7ebEwd6ASndLfMfzgCzpUwrQNe3ZRDRbkkfSrkuVZLnZrYXmb34Cu&#10;Sv2fvvoGUEsDBBQAAAAIAIdO4kBjbBcD0QEAAJsDAAAOAAAAZHJzL2Uyb0RvYy54bWytU8tu2zAQ&#10;vBfoPxC815KVqLYEyznUTS9BGyDtB6z5kAjwBZKx7L/vknKTPi5FUR2opXY5OzNc7e7ORpOTCFE5&#10;O9D1qqZEWOa4suNAv329f7elJCawHLSzYqAXEend/u2b3ex70bjJaS4CQRAb+9kPdErJ91UV2SQM&#10;xJXzwmJSumAg4TaMFQ8wI7rRVVPX76vZBe6DYyJG/HpYknRf8KUULH2RMopE9ECRWyprKOsxr9V+&#10;B/0YwE+KXWnAP7AwoCw2fYE6QALyHNQfUEax4KKTacWcqZyUiomiAdWs69/UPE3gRdGC5kT/YlP8&#10;f7Ds8+kxEMXx7pq6o8SCwVt6UFaQddtle2Yfe6x68o/huosYZq1nGUx+owpyHmizub1pbxHjgnG7&#10;aTc328VecU6EYQH6zzC37equLs5Xrxg+xPRJOENyMFCNBIqfcHqICfti6Y+S3FJbMg+0a5sWMQHn&#10;RmpIGBqPSqIdy9notOL3Sut8Iobx+EEHcoI8CeXJ7BD3l7Lc5ABxWupKahExCeAfLSfp4tEgi8NM&#10;MwUjOCVa4OznCAGhT6D031Ria22RQTZ4sTRHR8cveCPPPqhxQifWhWXO4AQUvtdpzSP2874gvf5T&#10;++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5EEes1AAAAAUBAAAPAAAAAAAAAAEAIAAAACIAAABk&#10;cnMvZG93bnJldi54bWxQSwECFAAUAAAACACHTuJAY2wXA9EBAACbAwAADgAAAAAAAAABACAAAAAj&#10;AQAAZHJzL2Uyb0RvYy54bWxQSwUGAAAAAAYABgBZAQAAZgUAAAAA&#10;">
                  <v:fill on="f" focussize="0,0"/>
                  <v:stroke color="#000000" joinstyle="round"/>
                  <v:imagedata o:title=""/>
                  <o:lock v:ext="edit" aspectratio="f"/>
                </v:line>
                <v:line id="Line 160" o:spid="_x0000_s1026" o:spt="20" style="position:absolute;left:3086037;top:2278284;flip:x;height:1188353;width:800354;" filled="f" stroked="t" coordsize="21600,21600" o:gfxdata="UEsDBAoAAAAAAIdO4kAAAAAAAAAAAAAAAAAEAAAAZHJzL1BLAwQUAAAACACHTuJAdSZIAtQAAAAF&#10;AQAADwAAAGRycy9kb3ducmV2LnhtbE2PQUvDQBCF74L/YRnBm91txJLGbIqIehEEa/S8yU6T0N3Z&#10;kN2m9d87erGXB483vPdNuTl5J2ac4hBIw3KhQCC1wQ7Uaag/nm9yEDEZssYFQg3fGGFTXV6UprDh&#10;SO84b1MnuIRiYTT0KY2FlLHt0Zu4CCMSZ7sweZPYTp20kzlyuXcyU2olvRmIF3oz4mOP7X578Boe&#10;vl6fbt/mxgdn1139aX2tXjKtr6+W6h5EwlP6P4ZffEaHipmacCAbhdPAj6Q/5SzPcraNhtU6vwNZ&#10;lfKcvvoBUEsDBBQAAAAIAIdO4kAEtr5f2wEAAKsDAAAOAAAAZHJzL2Uyb0RvYy54bWytU8lu2zAQ&#10;vRfoPxC811pcOaphOYe6aQ9BGyDtB9BcJALcwGEs++87pNyky6UoqgMxo3l8nPc43N2erSEnGUF7&#10;N9BmVVMiHfdCu3Gg377evekpgcScYMY7OdCLBHq7f/1qN4etbP3kjZCRIImD7RwGOqUUtlUFfJKW&#10;wcoH6bCofLQsYRrHSkQ2I7s1VVvXm2r2UYTouQTAv4elSPeFXynJ0xelQCZiBoq9pbLGsh7zWu13&#10;bDtGFibNr22wf+jCMu3w0GeqA0uMPEX9B5XVPHrwKq24t5VXSnNZNKCapv5NzePEgixa0BwIzzbB&#10;/6Pln08PkWiBd9c2aJBjFm/pXjtJmk2xZw6wRdRjeIhoVs4Aw6z1rKIlyujwCXcX9aiHnAe6rvtN&#10;vb6h5DLQtr3p275bjJbnRDgC+rped28p4Qhomr5fd+sMqBbOzB0ipI/SW5KDgRpsqJzATveQFugP&#10;SIYbR+aBvuvaDkkZzpEyLGFoAyoDN5a94I0Wd9qYvAPieHxvIjmxPBnlu7bwCywfcmAwLbhSWqRM&#10;kokPTpB0CWiYw+GmuQUrBSVG4lvIUZmuxLT5GySqNw5NeLE4R0cvLnhDTyHqcUInmtJlruBEFMuu&#10;05tH7ue8ML28sf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SZIAtQAAAAFAQAADwAAAAAAAAAB&#10;ACAAAAAiAAAAZHJzL2Rvd25yZXYueG1sUEsBAhQAFAAAAAgAh07iQAS2vl/bAQAAqwMAAA4AAAAA&#10;AAAAAQAgAAAAIwEAAGRycy9lMm9Eb2MueG1sUEsFBgAAAAAGAAYAWQEAAHAFAAAAAA==&#10;">
                  <v:fill on="f" focussize="0,0"/>
                  <v:stroke color="#000000" joinstyle="round"/>
                  <v:imagedata o:title=""/>
                  <o:lock v:ext="edit" aspectratio="f"/>
                </v:line>
                <v:line id="Line 161" o:spid="_x0000_s1026" o:spt="20" style="position:absolute;left:3429254;top:2278284;flip:x;height:1188353;width:1371410;" filled="f" stroked="t" coordsize="21600,21600" o:gfxdata="UEsDBAoAAAAAAIdO4kAAAAAAAAAAAAAAAAAEAAAAZHJzL1BLAwQUAAAACACHTuJAdSZIAtQAAAAF&#10;AQAADwAAAGRycy9kb3ducmV2LnhtbE2PQUvDQBCF74L/YRnBm91txJLGbIqIehEEa/S8yU6T0N3Z&#10;kN2m9d87erGXB483vPdNuTl5J2ac4hBIw3KhQCC1wQ7Uaag/nm9yEDEZssYFQg3fGGFTXV6UprDh&#10;SO84b1MnuIRiYTT0KY2FlLHt0Zu4CCMSZ7sweZPYTp20kzlyuXcyU2olvRmIF3oz4mOP7X578Boe&#10;vl6fbt/mxgdn1139aX2tXjKtr6+W6h5EwlP6P4ZffEaHipmacCAbhdPAj6Q/5SzPcraNhtU6vwNZ&#10;lfKcvvoBUEsDBBQAAAAIAIdO4kDnjx9n3QEAAKwDAAAOAAAAZHJzL2Uyb0RvYy54bWytU8tu2zAQ&#10;vBfoPxC8NzJlO3EEyznUTXsI2gBpP2DNh0SAL5CMZf99l5STvi5FUR2IXXE43Jldbu9O1pCjjEl7&#10;11N2taBEOu6FdkNPv329f7ehJGVwAox3sqdnmejd7u2b7RQ62frRGyEjQRKXuin0dMw5dE2T+Cgt&#10;pCsfpMNN5aOFjGkcGhFhQnZrmnaxuG4mH0WInsuU8O9+3qS7yq+U5PmLUklmYnqKteW6xroeytrs&#10;ttANEcKo+aUM+IcqLGiHl75S7SEDeY76DyqrefTJq3zFvW28UprLqgHVsMVvap5GCLJqQXNSeLUp&#10;/T9a/vn4GIkW2LuWMUocWOzSg3aSsGtW7JlC6hD1FB7jJUsYFq0nFS1RRodPeLqqRz3k1NPlqr1t&#10;1ytKzj1t25tNu1nPRstTJhwBbHnDVgz7wRHB2GazXC8LoplJC3mIKX+U3pIS9NRgRfUKOD6kPENf&#10;IAVuHJl6ertu10gKOEjKQMbQBpSW3FDPJm+0uNfGlBMpDof3JpIjlNGo36WEX2Dlkj2kccbVrVnL&#10;KEF8cILkc0DHHE43LSVYKSgxEh9DibBQ6DJo8zdIVG8cmlAcnz0u0cGLM7boOUQ9jOhEbUrF4EhU&#10;yy7jW2bu57wy/Xhk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1JkgC1AAAAAUBAAAPAAAAAAAA&#10;AAEAIAAAACIAAABkcnMvZG93bnJldi54bWxQSwECFAAUAAAACACHTuJA548fZ90BAACsAwAADgAA&#10;AAAAAAABACAAAAAjAQAAZHJzL2Uyb0RvYy54bWxQSwUGAAAAAAYABgBZAQAAcgUAAAAA&#10;">
                  <v:fill on="f" focussize="0,0"/>
                  <v:stroke color="#000000" joinstyle="round"/>
                  <v:imagedata o:title=""/>
                  <o:lock v:ext="edit" aspectratio="f"/>
                </v:line>
                <w10:wrap type="none"/>
                <w10:anchorlock/>
              </v:group>
            </w:pict>
          </mc:Fallback>
        </mc:AlternateContent>
      </w:r>
    </w:p>
    <w:p>
      <w:pPr>
        <w:spacing w:line="500" w:lineRule="exact"/>
        <w:ind w:firstLine="640" w:firstLineChars="200"/>
        <w:rPr>
          <w:rFonts w:ascii="仿宋" w:hAnsi="仿宋" w:eastAsia="仿宋" w:cs="仿宋"/>
          <w:sz w:val="32"/>
          <w:szCs w:val="32"/>
        </w:rPr>
      </w:pPr>
    </w:p>
    <w:p>
      <w:pPr>
        <w:spacing w:line="500" w:lineRule="exact"/>
        <w:ind w:firstLine="643" w:firstLineChars="200"/>
        <w:jc w:val="center"/>
        <w:rPr>
          <w:rFonts w:ascii="仿宋" w:hAnsi="仿宋" w:eastAsia="仿宋" w:cs="楷体"/>
          <w:b/>
          <w:sz w:val="32"/>
          <w:szCs w:val="32"/>
        </w:rPr>
      </w:pPr>
    </w:p>
    <w:p>
      <w:pPr>
        <w:ind w:firstLine="630" w:firstLineChars="196"/>
        <w:rPr>
          <w:rFonts w:ascii="仿宋" w:hAnsi="仿宋" w:eastAsia="仿宋" w:cs="楷体"/>
          <w:b/>
          <w:sz w:val="32"/>
          <w:szCs w:val="32"/>
        </w:rPr>
      </w:pPr>
    </w:p>
    <w:p>
      <w:pPr>
        <w:ind w:firstLine="630" w:firstLineChars="196"/>
        <w:rPr>
          <w:rFonts w:ascii="仿宋" w:hAnsi="仿宋" w:eastAsia="仿宋" w:cs="楷体"/>
          <w:b/>
          <w:sz w:val="32"/>
          <w:szCs w:val="32"/>
        </w:rPr>
      </w:pPr>
    </w:p>
    <w:p>
      <w:pPr>
        <w:spacing w:line="500" w:lineRule="exact"/>
        <w:ind w:firstLine="643" w:firstLineChars="200"/>
        <w:rPr>
          <w:rFonts w:ascii="仿宋" w:hAnsi="仿宋" w:eastAsia="仿宋" w:cs="黑体"/>
          <w:b/>
          <w:sz w:val="32"/>
          <w:szCs w:val="32"/>
        </w:rPr>
      </w:pPr>
    </w:p>
    <w:p>
      <w:pPr>
        <w:pStyle w:val="2"/>
        <w:spacing w:before="0" w:beforeAutospacing="0" w:after="0" w:afterAutospacing="0"/>
        <w:jc w:val="center"/>
        <w:rPr>
          <w:sz w:val="44"/>
          <w:szCs w:val="44"/>
        </w:rPr>
      </w:pPr>
      <w:bookmarkStart w:id="839" w:name="_Toc14589"/>
      <w:bookmarkStart w:id="840" w:name="_Toc17111_WPSOffice_Level1"/>
      <w:bookmarkStart w:id="841" w:name="_Toc29231_WPSOffice_Level1"/>
      <w:bookmarkStart w:id="842" w:name="_Toc780_WPSOffice_Level1"/>
      <w:bookmarkStart w:id="843" w:name="_Toc22196_WPSOffice_Level1"/>
      <w:bookmarkStart w:id="844" w:name="_Toc12199_WPSOffice_Level1"/>
      <w:bookmarkStart w:id="845" w:name="_Toc3949"/>
      <w:r>
        <w:rPr>
          <w:rFonts w:hint="eastAsia"/>
          <w:sz w:val="44"/>
          <w:szCs w:val="44"/>
        </w:rPr>
        <w:t>档案材料的收集、鉴别和归档服务</w:t>
      </w:r>
      <w:bookmarkEnd w:id="839"/>
      <w:bookmarkEnd w:id="840"/>
      <w:bookmarkEnd w:id="841"/>
      <w:bookmarkEnd w:id="842"/>
      <w:bookmarkEnd w:id="843"/>
      <w:bookmarkEnd w:id="844"/>
      <w:bookmarkEnd w:id="845"/>
    </w:p>
    <w:p>
      <w:pPr>
        <w:ind w:firstLine="630" w:firstLineChars="196"/>
        <w:jc w:val="center"/>
        <w:rPr>
          <w:rFonts w:ascii="仿宋" w:hAnsi="仿宋" w:eastAsia="仿宋" w:cs="楷体"/>
          <w:b/>
          <w:sz w:val="32"/>
          <w:szCs w:val="32"/>
        </w:rPr>
      </w:pPr>
    </w:p>
    <w:p>
      <w:pPr>
        <w:ind w:firstLine="643" w:firstLineChars="200"/>
        <w:rPr>
          <w:rFonts w:ascii="楷体" w:hAnsi="楷体" w:eastAsia="楷体" w:cs="仿宋"/>
          <w:b/>
          <w:sz w:val="32"/>
          <w:szCs w:val="32"/>
        </w:rPr>
      </w:pPr>
      <w:r>
        <w:rPr>
          <w:rFonts w:hint="eastAsia" w:ascii="楷体" w:hAnsi="楷体" w:eastAsia="楷体"/>
          <w:b/>
          <w:bCs/>
          <w:sz w:val="32"/>
          <w:szCs w:val="32"/>
        </w:rPr>
        <w:t>一、</w:t>
      </w:r>
      <w:r>
        <w:rPr>
          <w:rFonts w:hint="eastAsia" w:ascii="楷体" w:hAnsi="楷体" w:eastAsia="楷体" w:cs="Calibri"/>
          <w:b/>
          <w:sz w:val="32"/>
          <w:szCs w:val="32"/>
        </w:rPr>
        <w:t>档案材料的收集、鉴别和归档服务</w:t>
      </w:r>
      <w:r>
        <w:rPr>
          <w:rFonts w:hint="eastAsia" w:ascii="楷体" w:hAnsi="楷体" w:eastAsia="楷体" w:cs="仿宋"/>
          <w:b/>
          <w:sz w:val="32"/>
          <w:szCs w:val="32"/>
        </w:rPr>
        <w:t>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由本单位管理的流动人员人事档案。</w:t>
      </w:r>
    </w:p>
    <w:p>
      <w:pPr>
        <w:ind w:firstLine="643" w:firstLineChars="200"/>
        <w:rPr>
          <w:rFonts w:ascii="楷体" w:hAnsi="楷体" w:eastAsia="楷体" w:cs="Calibri"/>
          <w:b/>
          <w:sz w:val="32"/>
          <w:szCs w:val="32"/>
        </w:rPr>
      </w:pPr>
      <w:r>
        <w:rPr>
          <w:rFonts w:hint="eastAsia" w:ascii="楷体" w:hAnsi="楷体" w:eastAsia="楷体" w:cs="Calibri"/>
          <w:b/>
          <w:sz w:val="32"/>
          <w:szCs w:val="32"/>
        </w:rPr>
        <w:t>二、所需材料</w:t>
      </w:r>
    </w:p>
    <w:p>
      <w:pPr>
        <w:ind w:firstLine="627" w:firstLineChars="196"/>
        <w:rPr>
          <w:rFonts w:ascii="仿宋" w:hAnsi="仿宋" w:eastAsia="仿宋"/>
          <w:sz w:val="32"/>
          <w:szCs w:val="32"/>
        </w:rPr>
      </w:pPr>
      <w:r>
        <w:rPr>
          <w:rFonts w:hint="eastAsia" w:ascii="仿宋" w:hAnsi="仿宋" w:eastAsia="仿宋"/>
          <w:sz w:val="32"/>
          <w:szCs w:val="32"/>
        </w:rPr>
        <w:t>持本人身份证、需要归档的材料。</w:t>
      </w:r>
    </w:p>
    <w:p>
      <w:pPr>
        <w:ind w:firstLine="643" w:firstLineChars="200"/>
        <w:rPr>
          <w:rFonts w:ascii="楷体" w:hAnsi="楷体" w:eastAsia="楷体" w:cs="Calibri"/>
          <w:b/>
          <w:sz w:val="32"/>
          <w:szCs w:val="32"/>
        </w:rPr>
      </w:pPr>
      <w:r>
        <w:rPr>
          <w:rFonts w:hint="eastAsia" w:ascii="楷体" w:hAnsi="楷体" w:eastAsia="楷体" w:cs="Calibri"/>
          <w:b/>
          <w:sz w:val="32"/>
          <w:szCs w:val="32"/>
        </w:rPr>
        <w:t>三、办理流程图</w:t>
      </w:r>
    </w:p>
    <w:p>
      <w:pPr>
        <w:jc w:val="center"/>
        <w:rPr>
          <w:rFonts w:ascii="仿宋" w:hAnsi="仿宋" w:eastAsia="仿宋" w:cs="Calibri"/>
          <w:sz w:val="32"/>
          <w:szCs w:val="32"/>
        </w:rPr>
      </w:pPr>
      <w:bookmarkStart w:id="846" w:name="_Toc24345_WPSOffice_Level2"/>
      <w:r>
        <w:rPr>
          <w:rFonts w:hint="eastAsia" w:ascii="仿宋" w:hAnsi="仿宋" w:eastAsia="仿宋" w:cs="Calibri"/>
          <w:sz w:val="32"/>
          <w:szCs w:val="32"/>
        </w:rPr>
        <w:t>档案材料的收集、鉴别和归档</w:t>
      </w:r>
      <w:bookmarkEnd w:id="846"/>
    </w:p>
    <w:p>
      <w:pPr>
        <w:rPr>
          <w:rFonts w:ascii="仿宋" w:hAnsi="仿宋" w:eastAsia="仿宋" w:cs="Calibri"/>
          <w:sz w:val="32"/>
          <w:szCs w:val="32"/>
        </w:rPr>
      </w:pPr>
      <w:r>
        <w:rPr>
          <w:rFonts w:ascii="仿宋" w:hAnsi="仿宋" w:eastAsia="仿宋"/>
          <w:sz w:val="32"/>
          <w:szCs w:val="32"/>
        </w:rPr>
        <mc:AlternateContent>
          <mc:Choice Requires="wps">
            <w:drawing>
              <wp:anchor distT="0" distB="0" distL="114300" distR="114300" simplePos="0" relativeHeight="250917888" behindDoc="0" locked="0" layoutInCell="1" allowOverlap="1">
                <wp:simplePos x="0" y="0"/>
                <wp:positionH relativeFrom="column">
                  <wp:posOffset>200025</wp:posOffset>
                </wp:positionH>
                <wp:positionV relativeFrom="paragraph">
                  <wp:posOffset>55245</wp:posOffset>
                </wp:positionV>
                <wp:extent cx="685800" cy="1089660"/>
                <wp:effectExtent l="4445" t="4445" r="14605" b="10795"/>
                <wp:wrapNone/>
                <wp:docPr id="416" name="自选图形 765"/>
                <wp:cNvGraphicFramePr/>
                <a:graphic xmlns:a="http://schemas.openxmlformats.org/drawingml/2006/main">
                  <a:graphicData uri="http://schemas.microsoft.com/office/word/2010/wordprocessingShape">
                    <wps:wsp>
                      <wps:cNvSpPr/>
                      <wps:spPr>
                        <a:xfrm>
                          <a:off x="0" y="0"/>
                          <a:ext cx="685800" cy="10896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存档人持需要归档的材料</w:t>
                            </w:r>
                          </w:p>
                          <w:p>
                            <w:pPr>
                              <w:rPr>
                                <w:rFonts w:ascii="仿宋_GB2312" w:eastAsia="仿宋_GB2312"/>
                              </w:rPr>
                            </w:pPr>
                          </w:p>
                        </w:txbxContent>
                      </wps:txbx>
                      <wps:bodyPr upright="1"/>
                    </wps:wsp>
                  </a:graphicData>
                </a:graphic>
              </wp:anchor>
            </w:drawing>
          </mc:Choice>
          <mc:Fallback>
            <w:pict>
              <v:shape id="自选图形 765" o:spid="_x0000_s1026" o:spt="176" type="#_x0000_t176" style="position:absolute;left:0pt;margin-left:15.75pt;margin-top:4.35pt;height:85.8pt;width:54pt;z-index:250917888;mso-width-relative:page;mso-height-relative:page;" fillcolor="#FFFFFF" filled="t" stroked="t" coordsize="21600,21600" o:gfxdata="UEsDBAoAAAAAAIdO4kAAAAAAAAAAAAAAAAAEAAAAZHJzL1BLAwQUAAAACACHTuJA8GLy1tUAAAAI&#10;AQAADwAAAGRycy9kb3ducmV2LnhtbE2PQU+EMBCF7yb+h2ZMvLktEndZpGyMRk9exE28FjoCkU4J&#10;LSz665096W1e3sub7xWH1Q1iwSn0njQkGwUCqfG2p1bD8f35JgMRoiFrBk+o4RsDHMrLi8Lk1p/o&#10;DZcqtoJLKORGQxfjmEsZmg6dCRs/IrH36SdnIsuplXYyJy53g7xVaiud6Yk/dGbExw6br2p2GtbX&#10;n3o/vyRNFbtsu/tIl6eHo9T6+ipR9yAirvEvDGd8RoeSmWo/kw1i0JAmd5zUkO1AnO10z7rmI1Mp&#10;yLKQ/weUv1BLAwQUAAAACACHTuJAAM9toAUCAAD6AwAADgAAAGRycy9lMm9Eb2MueG1srVNNjtMw&#10;FN4jcQfLe5q0oqETNR2hKWWDYKSBA7zaTmLJf7I9TbpjhzgDO5bcgbnNSHALnt3SmQEWCJGF82y/&#10;9/n7vmcvz0etyE74IK1p6HRSUiIMs1yarqHv3m6eLCgJEQwHZY1o6F4Eer56/Gg5uFrMbG8VF54g&#10;iAn14Brax+jqogisFxrCxDphcLO1XkPEqe8K7mFAdK2KWVlWxWA9d94yEQKurg+bdJXx21aw+KZt&#10;g4hENRS5xTz6PG7TWKyWUHceXC/ZkQb8AwsN0uChJ6g1RCDXXv4GpSXzNtg2TpjVhW1byUTWgGqm&#10;5S9qrnpwImtBc4I72RT+Hyx7vbv0RPKGPp1WlBjQ2KRvH758f//x9tPN7dfP5Fk1Ty4NLtSYfOUu&#10;/XEWMEySx9br9EcxZMzO7k/OijEShovVYr4o0X+GW9NycVZV2frirtr5EF8Kq0kKGtoqO1z04ONz&#10;FYU3EMXlocnZZdi9ChFpYP3PusQgWCX5RiqVJ77bXihPdoCt3+Qv6cCSB2nKkKGhZ/PZHNkB3sBW&#10;QcRQO/QkmC6f96Ai3Acu8/cn4ERsDaE/EMgIKQ1qLVFRjnoB/IXhJO4dum7wgdBERgtOiRL4nlKU&#10;MyNI9TeZqE4ZFJm6dehPiuK4HREmhVvL99jwa+dl16PP00w97eAFy+4cH0O6wffnGfTuya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Bi8tbVAAAACAEAAA8AAAAAAAAAAQAgAAAAIgAAAGRycy9k&#10;b3ducmV2LnhtbFBLAQIUABQAAAAIAIdO4kAAz22gBQIAAPoDAAAOAAAAAAAAAAEAIAAAACQBAABk&#10;cnMvZTJvRG9jLnhtbFBLBQYAAAAABgAGAFkBAACbBQ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存档人持需要归档的材料</w:t>
                      </w:r>
                    </w:p>
                    <w:p>
                      <w:pPr>
                        <w:rPr>
                          <w:rFonts w:ascii="仿宋_GB2312" w:eastAsia="仿宋_GB2312"/>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21984" behindDoc="0" locked="0" layoutInCell="1" allowOverlap="1">
                <wp:simplePos x="0" y="0"/>
                <wp:positionH relativeFrom="column">
                  <wp:posOffset>2943225</wp:posOffset>
                </wp:positionH>
                <wp:positionV relativeFrom="paragraph">
                  <wp:posOffset>312420</wp:posOffset>
                </wp:positionV>
                <wp:extent cx="952500" cy="511810"/>
                <wp:effectExtent l="4445" t="4445" r="14605" b="17145"/>
                <wp:wrapNone/>
                <wp:docPr id="420" name="自选图形 769"/>
                <wp:cNvGraphicFramePr/>
                <a:graphic xmlns:a="http://schemas.openxmlformats.org/drawingml/2006/main">
                  <a:graphicData uri="http://schemas.microsoft.com/office/word/2010/wordprocessingShape">
                    <wps:wsp>
                      <wps:cNvSpPr/>
                      <wps:spPr>
                        <a:xfrm>
                          <a:off x="0" y="0"/>
                          <a:ext cx="952500" cy="5118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sz w:val="24"/>
                                <w:szCs w:val="24"/>
                              </w:rPr>
                            </w:pPr>
                            <w:r>
                              <w:rPr>
                                <w:rFonts w:hint="eastAsia" w:ascii="仿宋" w:hAnsi="仿宋" w:eastAsia="仿宋"/>
                                <w:sz w:val="24"/>
                                <w:szCs w:val="24"/>
                              </w:rPr>
                              <w:t>接收档案</w:t>
                            </w:r>
                          </w:p>
                        </w:txbxContent>
                      </wps:txbx>
                      <wps:bodyPr upright="1"/>
                    </wps:wsp>
                  </a:graphicData>
                </a:graphic>
              </wp:anchor>
            </w:drawing>
          </mc:Choice>
          <mc:Fallback>
            <w:pict>
              <v:shape id="自选图形 769" o:spid="_x0000_s1026" o:spt="176" type="#_x0000_t176" style="position:absolute;left:0pt;margin-left:231.75pt;margin-top:24.6pt;height:40.3pt;width:75pt;z-index:250921984;mso-width-relative:page;mso-height-relative:page;" fillcolor="#FFFFFF" filled="t" stroked="t" coordsize="21600,21600" o:gfxdata="UEsDBAoAAAAAAIdO4kAAAAAAAAAAAAAAAAAEAAAAZHJzL1BLAwQUAAAACACHTuJAjMT2+NcAAAAK&#10;AQAADwAAAGRycy9kb3ducmV2LnhtbE2PTU+EMBCG7yb+h2ZMvLkFVhFYysZo9ORF3MRrobOUSFtC&#10;C4v+emdP7m0+nrzzTLlfzcAWnHzvrIB4EwFD2zrV207A4fP1LgPmg7RKDs6igB/0sK+ur0pZKHey&#10;H7jUoWMUYn0hBegQxoJz32o00m/ciJZ2RzcZGaidOq4meaJwM/AkilJuZG/pgpYjPmtsv+vZCFjf&#10;f5t8fovbOugsffzaLi9PBy7E7U0c7YAFXMM/DGd9UoeKnBo3W+XZIOA+3T4QSkWeACMgjc+Dhsgk&#10;z4BXJb98ofoDUEsDBBQAAAAIAIdO4kCVhEsUAQIAAPkDAAAOAAAAZHJzL2Uyb0RvYy54bWytU01u&#10;EzEU3iNxB8t7MjMRKe0okwo1hA2CSC0HeBnbM5b8J9vNTHbsEGdgx5I70NtUglv02QlpCywQYhae&#10;Z/u9z9/3PXt+PmpFttwHaU1Dq0lJCTetZdJ0DX1/tXp2SkmIYBgoa3hDdzzQ88XTJ/PB1Xxqe6sY&#10;9wRBTKgH19A+RlcXRWh7riFMrOMGN4X1GiJOfVcwDwOia1VMy/KkGKxnztuWh4Cry/0mXWR8IXgb&#10;3wkReCSqocgt5tHncZPGYjGHuvPgetkeaMA/sNAgDR56hFpCBHLt5W9QWrbeBivipLW6sELIlmcN&#10;qKYqf1Fz2YPjWQuaE9zRpvD/YNu327UnkjX0+RT9MaCxSd8/fv3x4dPt55vbb1/Ii5Oz5NLgQo3J&#10;l27tD7OAYZI8Cq/TH8WQMTu7OzrLx0haXDybTWcl4re4Nauq0yo7X9wXOx/ia241SUFDhbLDRQ8+&#10;vlSRewORr/c9zibD9k2IyALrf9YlAsEqyVZSqTzx3eZCebIF7Pwqf0kGljxKU4YMe3pIDvACCgUR&#10;Q+3QkmC6fN6jivAQuMzfn4ATsSWEfk8gI6Q0qLVERTnqObBXhpG4c2i6wfdBExnNGSWK43NKUc6M&#10;INXfZKI6ZVBkata+PSmK42ZEmBRuLNthv6+dl12PPleZetrB+5XdObyFdIEfzjPo/Ytd3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xPb41wAAAAoBAAAPAAAAAAAAAAEAIAAAACIAAABkcnMvZG93&#10;bnJldi54bWxQSwECFAAUAAAACACHTuJAlYRLFAECAAD5AwAADgAAAAAAAAABACAAAAAmAQAAZHJz&#10;L2Uyb0RvYy54bWxQSwUGAAAAAAYABgBZAQAAmQUAAAAA&#10;">
                <v:fill on="t" focussize="0,0"/>
                <v:stroke color="#000000"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接收档案</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23008" behindDoc="0" locked="0" layoutInCell="1" allowOverlap="1">
                <wp:simplePos x="0" y="0"/>
                <wp:positionH relativeFrom="column">
                  <wp:posOffset>4387850</wp:posOffset>
                </wp:positionH>
                <wp:positionV relativeFrom="paragraph">
                  <wp:posOffset>239395</wp:posOffset>
                </wp:positionV>
                <wp:extent cx="1069975" cy="749300"/>
                <wp:effectExtent l="4445" t="4445" r="11430" b="8255"/>
                <wp:wrapNone/>
                <wp:docPr id="421" name="自选图形 770"/>
                <wp:cNvGraphicFramePr/>
                <a:graphic xmlns:a="http://schemas.openxmlformats.org/drawingml/2006/main">
                  <a:graphicData uri="http://schemas.microsoft.com/office/word/2010/wordprocessingShape">
                    <wps:wsp>
                      <wps:cNvSpPr/>
                      <wps:spPr>
                        <a:xfrm>
                          <a:off x="0" y="0"/>
                          <a:ext cx="1069975" cy="7493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人才发展部办理相关手续</w:t>
                            </w:r>
                          </w:p>
                        </w:txbxContent>
                      </wps:txbx>
                      <wps:bodyPr upright="1"/>
                    </wps:wsp>
                  </a:graphicData>
                </a:graphic>
              </wp:anchor>
            </w:drawing>
          </mc:Choice>
          <mc:Fallback>
            <w:pict>
              <v:shape id="自选图形 770" o:spid="_x0000_s1026" o:spt="176" type="#_x0000_t176" style="position:absolute;left:0pt;margin-left:345.5pt;margin-top:18.85pt;height:59pt;width:84.25pt;z-index:250923008;mso-width-relative:page;mso-height-relative:page;" fillcolor="#FFFFFF" filled="t" stroked="t" coordsize="21600,21600" o:gfxdata="UEsDBAoAAAAAAIdO4kAAAAAAAAAAAAAAAAAEAAAAZHJzL1BLAwQUAAAACACHTuJAQqXCxdgAAAAK&#10;AQAADwAAAGRycy9kb3ducmV2LnhtbE2PTU+EMBRF9yb+h+aZuHMKTvgcysRodOVGnMRtoU9Khr4S&#10;Whj011tXunx5J/eeWx03M7IVZzdYEhDvImBInVUD9QJO7893OTDnJSk5WkIBX+jgWF9fVbJU9kJv&#10;uDa+ZyGEXCkFaO+nknPXaTTS7eyEFH6fdjbSh3PuuZrlJYSbkd9HUcqNHCg0aDnho8bu3CxGwPb6&#10;3RbLS9w1Xudp9rFfnx5OXIjbmzg6APO4+T8YfvWDOtTBqbULKcdGAWkRhy1ewD7LgAUgT4oEWBvI&#10;JMmA1xX/P6H+AVBLAwQUAAAACACHTuJAxXyEaQMCAAD6AwAADgAAAGRycy9lMm9Eb2MueG1srVPL&#10;bhMxFN0j8Q+W92QmoW1IlEmFGsoGQaTCB9z4MWPJL9luZrJjh/gGdiz5h/I3leAvuHZK0gILhJiF&#10;5/pxj88593pxPhhNtiJE5WxDx6OaEmGZ48q2DX339vLJM0piAstBOysauhORni8fP1r0fi4mrnOa&#10;i0AQxMZ57xvapeTnVRVZJwzEkfPC4qZ0wUDCaWgrHqBHdKOrSV2fVb0L3AfHRIy4utpv0mXBl1Kw&#10;9EbKKBLRDUVuqYyhjJs8VssFzNsAvlPsjgb8AwsDyuKlB6gVJCDXQf0GZRQLLjqZRsyZykmpmCga&#10;UM24/kXNVQdeFC1oTvQHm+L/g2Wvt+tAFG/oyWRMiQWDRfr24cv39x9vP329vflMptPiUu/jHA9f&#10;+XVAz/IsYpglDzKY/EcxZCjO7g7OiiERhovj+mw2m55SwnBvejJ7WhfQ6pjtQ0wvhTMkBw2V2vUX&#10;HYT0XCcRLCSx3he5uAzbVzEhDcz/mZcZRKcVv1Ral0loNxc6kC1g6S/Ll6uNKQ+OaUv6hs5OJ5kc&#10;YAdKDQlD49GTaNty34OMeB+4Lt+fgDOxFcRuT6Ag7LvNKFRU+q4TwF9YTtLOo+sWHwjNZIzglGiB&#10;7ylH5WQCpf/mJKrTFkUe65OjNGwGhMnhxvEdFvzaB9V26PO4UM872GDFnbvHkDv4/ryAHp/s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pcLF2AAAAAoBAAAPAAAAAAAAAAEAIAAAACIAAABkcnMv&#10;ZG93bnJldi54bWxQSwECFAAUAAAACACHTuJAxXyEaQMCAAD6AwAADgAAAAAAAAABACAAAAAnAQAA&#10;ZHJzL2Uyb0RvYy54bWxQSwUGAAAAAAYABgBZAQAAnAU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人才发展部办理相关手续</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19936" behindDoc="0" locked="0" layoutInCell="1" allowOverlap="1">
                <wp:simplePos x="0" y="0"/>
                <wp:positionH relativeFrom="column">
                  <wp:posOffset>1257300</wp:posOffset>
                </wp:positionH>
                <wp:positionV relativeFrom="paragraph">
                  <wp:posOffset>161925</wp:posOffset>
                </wp:positionV>
                <wp:extent cx="1143000" cy="746760"/>
                <wp:effectExtent l="4445" t="4445" r="14605" b="10795"/>
                <wp:wrapNone/>
                <wp:docPr id="418" name="自选图形 767"/>
                <wp:cNvGraphicFramePr/>
                <a:graphic xmlns:a="http://schemas.openxmlformats.org/drawingml/2006/main">
                  <a:graphicData uri="http://schemas.microsoft.com/office/word/2010/wordprocessingShape">
                    <wps:wsp>
                      <wps:cNvSpPr/>
                      <wps:spPr>
                        <a:xfrm>
                          <a:off x="0" y="0"/>
                          <a:ext cx="1143000" cy="7467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人才发展部办理相关手续</w:t>
                            </w:r>
                          </w:p>
                        </w:txbxContent>
                      </wps:txbx>
                      <wps:bodyPr upright="1"/>
                    </wps:wsp>
                  </a:graphicData>
                </a:graphic>
              </wp:anchor>
            </w:drawing>
          </mc:Choice>
          <mc:Fallback>
            <w:pict>
              <v:shape id="自选图形 767" o:spid="_x0000_s1026" o:spt="176" type="#_x0000_t176" style="position:absolute;left:0pt;margin-left:99pt;margin-top:12.75pt;height:58.8pt;width:90pt;z-index:250919936;mso-width-relative:page;mso-height-relative:page;" fillcolor="#FFFFFF" filled="t" stroked="t" coordsize="21600,21600" o:gfxdata="UEsDBAoAAAAAAIdO4kAAAAAAAAAAAAAAAAAEAAAAZHJzL1BLAwQUAAAACACHTuJAcspe6NcAAAAK&#10;AQAADwAAAGRycy9kb3ducmV2LnhtbE2PQU+DQBCF7yb+h82YeLMLxbYUWRqj0ZMXsYnXhR2ByM4S&#10;dqHor3d6ssc37+XN9/LDYnsx4+g7RwriVQQCqXamo0bB8ePlLgXhgyaje0eo4Ac9HIrrq1xnxp3o&#10;HecyNIJLyGdaQRvCkEnp6xat9is3ILH35UarA8uxkWbUJy63vVxH0VZa3RF/aPWATy3W3+VkFSxv&#10;v9V+eo3rMrTpdveZzM+PR6nU7U0cPYAIuIT/MJzxGR0KZqrcRMaLnvU+5S1BwXqzAcGBZHc+VOzc&#10;JzHIIpeXE4o/UEsDBBQAAAAIAIdO4kCvf6NaBgIAAPoDAAAOAAAAZHJzL2Uyb0RvYy54bWytU02O&#10;0zAU3iNxB8t7mqR0WoiajtCUskEw0sABXh07seQ/2Z4m3bFDnIEdS+4AtxkJbsGzWzozwAIhsnCe&#10;7fc+f9/37OX5qBXZcR+kNQ2tJiUl3DDbStM19O2bzaMnlIQIpgVlDW/ongd6vnr4YDm4mk9tb1XL&#10;PUEQE+rBNbSP0dVFEVjPNYSJddzgprBeQ8Sp74rWw4DoWhXTspwXg/Wt85bxEHB1fdikq4wvBGfx&#10;tRCBR6IaitxiHn0et2ksVkuoOw+ul+xIA/6BhQZp8NAT1BoikGsvf4PSknkbrIgTZnVhhZCMZw2o&#10;pip/UXPVg+NZC5oT3Mmm8P9g2avdpSeybeiswlYZ0Nikb+8/f3/34ebj15svn8hivkguDS7UmHzl&#10;Lv1xFjBMkkfhdfqjGDJmZ/cnZ/kYCcPFqpo9LktsAMO9xWy+mGfri9tq50N8wa0mKWioUHa46MHH&#10;ZypybyDyy0OTs8uwexki0sD6n3WJQbBKthupVJ74bnuhPNkBtn6Tv6QDS+6lKUOGhj49m54hOcAb&#10;KBREDLVDT4Lp8nn3KsJdYBSVdP0BOBFbQ+gPBDJCSoNaS1SUo55D+9y0JO4dum7wgdBERvOWEsXx&#10;PaUoZ0aQ6m8yUZ0yKDJ169CfFMVxOyJMCre23WPDr52XXY8+V5l62sELlt05PoZ0g+/OM+jtk13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KXujXAAAACgEAAA8AAAAAAAAAAQAgAAAAIgAAAGRy&#10;cy9kb3ducmV2LnhtbFBLAQIUABQAAAAIAIdO4kCvf6NaBgIAAPoDAAAOAAAAAAAAAAEAIAAAACYB&#10;AABkcnMvZTJvRG9jLnhtbFBLBQYAAAAABgAGAFkBAACeBQ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人才发展部办理相关手续</w:t>
                      </w:r>
                    </w:p>
                  </w:txbxContent>
                </v:textbox>
              </v:shape>
            </w:pict>
          </mc:Fallback>
        </mc:AlternateContent>
      </w:r>
      <w:r>
        <w:rPr>
          <w:rFonts w:hint="eastAsia" w:ascii="仿宋" w:hAnsi="仿宋" w:eastAsia="仿宋"/>
          <w:sz w:val="32"/>
          <w:szCs w:val="32"/>
        </w:rPr>
        <w:t xml:space="preserve"> </w:t>
      </w:r>
    </w:p>
    <w:p>
      <w:pPr>
        <w:rPr>
          <w:rFonts w:ascii="仿宋" w:hAnsi="仿宋" w:eastAsia="仿宋" w:cs="Calibri"/>
          <w:sz w:val="32"/>
          <w:szCs w:val="32"/>
        </w:rPr>
      </w:pPr>
      <w:r>
        <w:rPr>
          <w:rFonts w:ascii="仿宋" w:hAnsi="仿宋" w:eastAsia="仿宋"/>
          <w:sz w:val="32"/>
          <w:szCs w:val="32"/>
        </w:rPr>
        <mc:AlternateContent>
          <mc:Choice Requires="wps">
            <w:drawing>
              <wp:anchor distT="0" distB="0" distL="114300" distR="114300" simplePos="0" relativeHeight="250918912" behindDoc="0" locked="0" layoutInCell="1" allowOverlap="1">
                <wp:simplePos x="0" y="0"/>
                <wp:positionH relativeFrom="column">
                  <wp:posOffset>885825</wp:posOffset>
                </wp:positionH>
                <wp:positionV relativeFrom="paragraph">
                  <wp:posOffset>152400</wp:posOffset>
                </wp:positionV>
                <wp:extent cx="371475" cy="0"/>
                <wp:effectExtent l="0" t="38100" r="9525" b="38100"/>
                <wp:wrapNone/>
                <wp:docPr id="417" name="直线 766"/>
                <wp:cNvGraphicFramePr/>
                <a:graphic xmlns:a="http://schemas.openxmlformats.org/drawingml/2006/main">
                  <a:graphicData uri="http://schemas.microsoft.com/office/word/2010/wordprocessingShape">
                    <wps:wsp>
                      <wps:cNvSpPr/>
                      <wps:spPr>
                        <a:xfrm>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6" o:spid="_x0000_s1026" o:spt="20" style="position:absolute;left:0pt;margin-left:69.75pt;margin-top:12pt;height:0pt;width:29.25pt;z-index:250918912;mso-width-relative:page;mso-height-relative:page;" filled="f" stroked="t" coordsize="21600,21600" o:gfxdata="UEsDBAoAAAAAAIdO4kAAAAAAAAAAAAAAAAAEAAAAZHJzL1BLAwQUAAAACACHTuJAa94EH9gAAAAJ&#10;AQAADwAAAGRycy9kb3ducmV2LnhtbE2PzU7DMBCE70i8g7VI3KiT8qM0xOkBqVxaQG0Ram9uvCQR&#10;8TqynTa8PVtxgNvO7mj2m2I+2k4c0YfWkYJ0koBAqpxpqVbwvl3cZCBC1GR05wgVfGOAeXl5Uejc&#10;uBOt8biJteAQCrlW0MTY51KGqkGrw8T1SHz7dN7qyNLX0nh94nDbyWmSPEirW+IPje7xqcHqazNY&#10;BevVYpl9LIex8vvn9HX7tnrZhUyp66s0eQQRcYx/ZjjjMzqUzHRwA5kgOta3s3u2KpjecaezYZbx&#10;cPhdyLKQ/xuUP1BLAwQUAAAACACHTuJAftsbndUBAACUAwAADgAAAGRycy9lMm9Eb2MueG1srVNL&#10;jhMxEN0jcQfLe9JJmEmglc4sCMMGwUgDB6j4023JP7k86eQsXIMVG44z16DsZBI+YoPIwim7yq/e&#10;e65e3eydZTuV0ATf8dlkypnyIkjj+45//nT74hVnmMFLsMGrjh8U8pv182erMbZqHoZgpUqMQDy2&#10;Y+z4kHNsmwbFoBzgJETlKalDcpBpm/pGJhgJ3dlmPp0umjEkGVMQCpFON8ckX1d8rZXIH7VGlZnt&#10;OHHLdU113Za1Wa+g7RPEwYgTDfgHFg6Mp6ZnqA1kYA/J/AHljEgBg84TEVwTtDZCVQ2kZjb9Tc39&#10;AFFVLWQOxrNN+P9gxYfdXWJGdvxqtuTMg6NHevzy9fHbd7ZcLIo/Y8SWyu7jXTrtkMIidq+TK/8k&#10;g+2rp4ezp2qfmaDDl8vZ1fKaM/GUai73YsL8TgXHStBxa3xRCy3s3mOmXlT6VFKOrWdjx19fzwsc&#10;0LBoC5lCF4k++r7exWCNvDXWlhuY+u0bm9gOyvPXX1FEuL+UlSYbwOFYV1PHwRgUyLdesnyIZIun&#10;CeaFglOSM6to4EtEgNBmMPZSmZMB39u/VFN764lFMfZoZYm2QR7oKR5iMv1Abswq05Khp6+cT2Na&#10;ZuvnfUW6fEz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veBB/YAAAACQEAAA8AAAAAAAAAAQAg&#10;AAAAIgAAAGRycy9kb3ducmV2LnhtbFBLAQIUABQAAAAIAIdO4kB+2xud1QEAAJQDAAAOAAAAAAAA&#10;AAEAIAAAACcBAABkcnMvZTJvRG9jLnhtbFBLBQYAAAAABgAGAFkBAABu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920960" behindDoc="0" locked="0" layoutInCell="1" allowOverlap="1">
                <wp:simplePos x="0" y="0"/>
                <wp:positionH relativeFrom="column">
                  <wp:posOffset>3895725</wp:posOffset>
                </wp:positionH>
                <wp:positionV relativeFrom="paragraph">
                  <wp:posOffset>152400</wp:posOffset>
                </wp:positionV>
                <wp:extent cx="492125" cy="0"/>
                <wp:effectExtent l="0" t="38100" r="3175" b="38100"/>
                <wp:wrapNone/>
                <wp:docPr id="419" name="直线 768"/>
                <wp:cNvGraphicFramePr/>
                <a:graphic xmlns:a="http://schemas.openxmlformats.org/drawingml/2006/main">
                  <a:graphicData uri="http://schemas.microsoft.com/office/word/2010/wordprocessingShape">
                    <wps:wsp>
                      <wps:cNvSpPr/>
                      <wps:spPr>
                        <a:xfrm>
                          <a:off x="0" y="0"/>
                          <a:ext cx="4921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8" o:spid="_x0000_s1026" o:spt="20" style="position:absolute;left:0pt;margin-left:306.75pt;margin-top:12pt;height:0pt;width:38.75pt;z-index:250920960;mso-width-relative:page;mso-height-relative:page;" filled="f" stroked="t" coordsize="21600,21600" o:gfxdata="UEsDBAoAAAAAAIdO4kAAAAAAAAAAAAAAAAAEAAAAZHJzL1BLAwQUAAAACACHTuJAhGQKHNkAAAAJ&#10;AQAADwAAAGRycy9kb3ducmV2LnhtbE2PQU/DMAyF70j8h8hI3FiaAVUpTXdAGpcNpm0IwS1rTFvR&#10;OFWTbuXfY8QBbrbf0/P3isXkOnHEIbSeNKhZAgKp8ralWsPLfnmVgQjRkDWdJ9TwhQEW5flZYXLr&#10;T7TF4y7WgkMo5EZDE2OfSxmqBp0JM98jsfbhB2cir0Mt7WBOHO46OU+SVDrTEn9oTI8PDVafu9Fp&#10;2K6Xq+x1NU7V8P6onveb9dNbyLS+vFDJPYiIU/wzww8+o0PJTAc/kg2i05Cq61u2apjfcCc2pHeK&#10;h8PvQZaF/N+g/AZQSwMEFAAAAAgAh07iQD0BOgHVAQAAlAMAAA4AAABkcnMvZTJvRG9jLnhtbK1T&#10;zW4TMRC+I/EOlu9kk6gtzSqbHgjlgqBS4QEm/tm15D953GzyLLwGJy48Tl+DsZMmQNULIgdn7Bl/&#10;832fZ5c3O2fZViU0wXd8NplyprwI0vi+41+/3L655gwzeAk2eNXxvUJ+s3r9ajnGVs3DEKxUiRGI&#10;x3aMHR9yjm3ToBiUA5yEqDwldUgOMm1T38gEI6E728yn06tmDEnGFIRCpNP1IclXFV9rJfJnrVFl&#10;ZjtO3HJdU103ZW1WS2j7BHEw4kgD/oGFA+Op6QlqDRnYQzLPoJwRKWDQeSKCa4LWRqiqgdTMpn+p&#10;uR8gqqqFzMF4sgn/H6z4tL1LzMiOX8wWnHlw9EiP374//vjJ3l5dF3/GiC2V3ce7dNwhhUXsTidX&#10;/kkG21VP9ydP1S4zQYcXi/lsfsmZeEo153sxYf6ggmMl6Lg1vqiFFrYfMVMvKn0qKcfWs7Hji8sK&#10;BzQs2kImZBeJPvq+3sVgjbw11pYbmPrNO5vYFsrz119RRLh/lJUma8DhUFdTh8EYFMj3XrK8j2SL&#10;pwnmhYJTkjOraOBLRIDQZjD2XJmTAd/bF6qpvfXEohh7sLJEmyD39BQPMZl+IDdmlWnJ0NNXzscx&#10;LbP1+74inT+m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ZAoc2QAAAAkBAAAPAAAAAAAAAAEA&#10;IAAAACIAAABkcnMvZG93bnJldi54bWxQSwECFAAUAAAACACHTuJAPQE6AdUBAACUAwAADgAAAAAA&#10;AAABACAAAAAoAQAAZHJzL2Uyb0RvYy54bWxQSwUGAAAAAAYABgBZAQAAbwUAAAAA&#10;">
                <v:fill on="f" focussize="0,0"/>
                <v:stroke color="#000000" joinstyle="round" endarrow="block"/>
                <v:imagedata o:title=""/>
                <o:lock v:ext="edit" aspectratio="f"/>
              </v:line>
            </w:pict>
          </mc:Fallback>
        </mc:AlternateContent>
      </w:r>
    </w:p>
    <w:p>
      <w:pPr>
        <w:rPr>
          <w:rFonts w:ascii="仿宋" w:hAnsi="仿宋" w:eastAsia="仿宋" w:cs="宋体"/>
          <w:sz w:val="32"/>
          <w:szCs w:val="32"/>
        </w:rPr>
      </w:pPr>
    </w:p>
    <w:p>
      <w:pPr>
        <w:ind w:firstLine="643" w:firstLineChars="200"/>
        <w:rPr>
          <w:rFonts w:ascii="楷体" w:hAnsi="楷体" w:eastAsia="楷体" w:cs="Calibri"/>
          <w:b/>
          <w:sz w:val="32"/>
          <w:szCs w:val="32"/>
        </w:rPr>
      </w:pPr>
      <w:r>
        <w:rPr>
          <w:rFonts w:hint="eastAsia" w:ascii="楷体" w:hAnsi="楷体" w:eastAsia="楷体" w:cs="Calibri"/>
          <w:b/>
          <w:sz w:val="32"/>
          <w:szCs w:val="32"/>
        </w:rPr>
        <w:t>三、办理地点及咨询电话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30" w:firstLineChars="196"/>
        <w:rPr>
          <w:rFonts w:ascii="楷体" w:hAnsi="楷体" w:eastAsia="楷体" w:cs="Calibri"/>
          <w:b/>
          <w:sz w:val="32"/>
          <w:szCs w:val="32"/>
        </w:rPr>
      </w:pPr>
      <w:r>
        <w:rPr>
          <w:rFonts w:hint="eastAsia" w:ascii="楷体" w:hAnsi="楷体" w:eastAsia="楷体" w:cs="Calibri"/>
          <w:b/>
          <w:sz w:val="32"/>
          <w:szCs w:val="32"/>
        </w:rPr>
        <w:t>四、办理时限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sz w:val="32"/>
          <w:szCs w:val="32"/>
        </w:rPr>
        <w:t>。</w:t>
      </w:r>
    </w:p>
    <w:p>
      <w:pPr>
        <w:ind w:firstLine="630" w:firstLineChars="196"/>
        <w:rPr>
          <w:rFonts w:ascii="楷体" w:hAnsi="楷体" w:eastAsia="楷体" w:cs="Calibri"/>
          <w:b/>
          <w:sz w:val="32"/>
          <w:szCs w:val="32"/>
        </w:rPr>
      </w:pPr>
      <w:r>
        <w:rPr>
          <w:rFonts w:hint="eastAsia" w:ascii="楷体" w:hAnsi="楷体" w:eastAsia="楷体" w:cs="Calibri"/>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30" w:firstLineChars="196"/>
        <w:rPr>
          <w:rFonts w:ascii="楷体" w:hAnsi="楷体" w:eastAsia="楷体" w:cs="Calibri"/>
          <w:b/>
          <w:sz w:val="32"/>
          <w:szCs w:val="32"/>
        </w:rPr>
      </w:pPr>
      <w:r>
        <w:rPr>
          <w:rFonts w:hint="eastAsia" w:ascii="楷体" w:hAnsi="楷体" w:eastAsia="楷体" w:cs="Calibri"/>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47" w:name="_Toc15443"/>
      <w:bookmarkStart w:id="848" w:name="_Toc24709_WPSOffice_Level1"/>
      <w:bookmarkStart w:id="849" w:name="_Toc17466_WPSOffice_Level1"/>
      <w:bookmarkStart w:id="850" w:name="_Toc8475_WPSOffice_Level1"/>
      <w:bookmarkStart w:id="851" w:name="_Toc4137_WPSOffice_Level1"/>
      <w:bookmarkStart w:id="852" w:name="_Toc29289_WPSOffice_Level1"/>
      <w:bookmarkStart w:id="853" w:name="_Toc18084"/>
      <w:r>
        <w:rPr>
          <w:rFonts w:hint="eastAsia"/>
          <w:sz w:val="44"/>
          <w:szCs w:val="44"/>
        </w:rPr>
        <w:t>依据档案记载出具相关证明服务</w:t>
      </w:r>
      <w:bookmarkEnd w:id="847"/>
      <w:bookmarkEnd w:id="848"/>
      <w:bookmarkEnd w:id="849"/>
      <w:bookmarkEnd w:id="850"/>
      <w:bookmarkEnd w:id="851"/>
      <w:bookmarkEnd w:id="852"/>
      <w:bookmarkEnd w:id="853"/>
    </w:p>
    <w:p>
      <w:pPr>
        <w:pStyle w:val="21"/>
        <w:ind w:firstLine="643"/>
        <w:rPr>
          <w:rFonts w:ascii="楷体" w:hAnsi="楷体" w:eastAsia="楷体" w:cs="黑体"/>
          <w:b/>
          <w:bCs/>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一、依据档案记载出具相关证明服务申请对象及条件</w:t>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由本单位管理的流动人员人事档案。</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27" w:firstLineChars="196"/>
        <w:rPr>
          <w:rFonts w:ascii="仿宋" w:hAnsi="仿宋" w:eastAsia="仿宋"/>
          <w:sz w:val="32"/>
          <w:szCs w:val="32"/>
        </w:rPr>
      </w:pPr>
      <w:r>
        <w:rPr>
          <w:rFonts w:hint="eastAsia" w:ascii="仿宋" w:hAnsi="仿宋" w:eastAsia="仿宋"/>
          <w:sz w:val="32"/>
          <w:szCs w:val="32"/>
        </w:rPr>
        <w:t>申请人持本人身份证。</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三、办理流程图</w:t>
      </w:r>
    </w:p>
    <w:p>
      <w:pPr>
        <w:ind w:firstLine="640" w:firstLineChars="200"/>
        <w:rPr>
          <w:rFonts w:ascii="仿宋" w:hAnsi="仿宋" w:eastAsia="仿宋" w:cs="Calibri"/>
          <w:sz w:val="32"/>
          <w:szCs w:val="32"/>
        </w:rPr>
      </w:pPr>
      <w:r>
        <w:rPr>
          <w:rFonts w:hint="eastAsia" w:ascii="仿宋" w:hAnsi="仿宋" w:eastAsia="仿宋" w:cs="Calibri"/>
          <w:sz w:val="32"/>
          <w:szCs w:val="32"/>
        </w:rPr>
        <w:t>依据档案记载出具相关证明</w:t>
      </w:r>
    </w:p>
    <w:p>
      <w:pPr>
        <w:rPr>
          <w:rFonts w:ascii="仿宋" w:hAnsi="仿宋" w:eastAsia="仿宋" w:cs="Calibri"/>
          <w:sz w:val="32"/>
          <w:szCs w:val="32"/>
        </w:rPr>
      </w:pPr>
      <w:r>
        <w:rPr>
          <w:rFonts w:ascii="仿宋" w:hAnsi="仿宋" w:eastAsia="仿宋"/>
          <w:sz w:val="32"/>
          <w:szCs w:val="32"/>
        </w:rPr>
        <mc:AlternateContent>
          <mc:Choice Requires="wps">
            <w:drawing>
              <wp:anchor distT="0" distB="0" distL="114300" distR="114300" simplePos="0" relativeHeight="250924032" behindDoc="0" locked="0" layoutInCell="1" allowOverlap="1">
                <wp:simplePos x="0" y="0"/>
                <wp:positionH relativeFrom="column">
                  <wp:posOffset>769620</wp:posOffset>
                </wp:positionH>
                <wp:positionV relativeFrom="paragraph">
                  <wp:posOffset>309245</wp:posOffset>
                </wp:positionV>
                <wp:extent cx="887730" cy="536575"/>
                <wp:effectExtent l="4445" t="4445" r="22225" b="11430"/>
                <wp:wrapNone/>
                <wp:docPr id="422" name="自选图形 771"/>
                <wp:cNvGraphicFramePr/>
                <a:graphic xmlns:a="http://schemas.openxmlformats.org/drawingml/2006/main">
                  <a:graphicData uri="http://schemas.microsoft.com/office/word/2010/wordprocessingShape">
                    <wps:wsp>
                      <wps:cNvSpPr/>
                      <wps:spPr>
                        <a:xfrm>
                          <a:off x="0" y="0"/>
                          <a:ext cx="887730" cy="5365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存档人持身份证</w:t>
                            </w:r>
                          </w:p>
                          <w:p>
                            <w:pPr>
                              <w:rPr>
                                <w:rFonts w:ascii="仿宋_GB2312" w:eastAsia="仿宋_GB2312"/>
                              </w:rPr>
                            </w:pPr>
                          </w:p>
                        </w:txbxContent>
                      </wps:txbx>
                      <wps:bodyPr upright="1"/>
                    </wps:wsp>
                  </a:graphicData>
                </a:graphic>
              </wp:anchor>
            </w:drawing>
          </mc:Choice>
          <mc:Fallback>
            <w:pict>
              <v:shape id="自选图形 771" o:spid="_x0000_s1026" o:spt="176" type="#_x0000_t176" style="position:absolute;left:0pt;margin-left:60.6pt;margin-top:24.35pt;height:42.25pt;width:69.9pt;z-index:250924032;mso-width-relative:page;mso-height-relative:page;" fillcolor="#FFFFFF" filled="t" stroked="t" coordsize="21600,21600" o:gfxdata="UEsDBAoAAAAAAIdO4kAAAAAAAAAAAAAAAAAEAAAAZHJzL1BLAwQUAAAACACHTuJAfmen99YAAAAK&#10;AQAADwAAAGRycy9kb3ducmV2LnhtbE2PQU+EMBSE7yb+h+aZeHNLwbCIlI3R6MmLuInXQp+USFtC&#10;C4v+ep8n9ziZycw31WGzI1txDoN3EsQuAYau83pwvYTj+/NNASxE5bQavUMJ3xjgUF9eVKrU/uTe&#10;cG1iz6jEhVJJMDFOJeehM2hV2PkJHXmffrYqkpx7rmd1onI78jRJcm7V4GjBqAkfDXZfzWIlbK8/&#10;7d3yIrommiLff2Tr08ORS3l9JZJ7YBG3+B+GP3xCh5qYWr84HdhIOhUpRSXcFntgFEhzQedacrIs&#10;BV5X/PxC/QtQSwMEFAAAAAgAh07iQNGWVvADAgAA+QMAAA4AAABkcnMvZTJvRG9jLnhtbK1TzY7T&#10;MBC+I/EOlu80aZduS9R0hbaUC4JKCw8wje3Ekv9ke5v0xg3xDNw48g7L26wEb8HYLd1d4IAQOTgz&#10;9sznme/zLC4GrciO+yCtqel4VFLCTWOZNG1N371dP5lTEiIYBsoaXtM9D/Ri+fjRoncVn9jOKsY9&#10;QRATqt7VtIvRVUURmo5rCCPruMFDYb2GiK5vC+ahR3StiklZnhe99cx52/AQcHd1OKTLjC8Eb+Ib&#10;IQKPRNUUa4t59XndprVYLqBqPbhONscy4B+q0CANXnqCWkEEcu3lb1BaNt4GK+KosbqwQsiG5x6w&#10;m3H5SzdXHTiee0FygjvRFP4fbPN6t/FEspo+nUwoMaBRpG8fvnx///H209fbm89kNhsnlnoXKgy+&#10;cht/9AKaqeVBeJ3+2AwZMrP7E7N8iKTBzfl8NjtD/hs8mp6dT2fThFncJTsf4ktuNUlGTYWy/WUH&#10;Pj5XkXsDkW8OGmeSYfcqxEP+z7xUQLBKsrVUKju+3V4qT3aAyq/zd7zyQZgypK/ps+lkisUBPkCh&#10;IKKpHVISTJvve5AR7gOX+fsTcCpsBaE7FJARUhhUWmJH2eo4sBeGkbh3SLrB+aCpGM0ZJYrjOCUr&#10;R0aQ6m8ikVBlkNck1kGeZMVhOyBMMreW7VHva+dl2yHPWdocju8rC3KchfSA7/sZ9G5i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men99YAAAAKAQAADwAAAAAAAAABACAAAAAiAAAAZHJzL2Rv&#10;d25yZXYueG1sUEsBAhQAFAAAAAgAh07iQNGWVvADAgAA+QMAAA4AAAAAAAAAAQAgAAAAJQEAAGRy&#10;cy9lMm9Eb2MueG1sUEsFBgAAAAAGAAYAWQEAAJoFA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存档人持身份证</w:t>
                      </w:r>
                    </w:p>
                    <w:p>
                      <w:pPr>
                        <w:rPr>
                          <w:rFonts w:ascii="仿宋_GB2312" w:eastAsia="仿宋_GB2312"/>
                        </w:rPr>
                      </w:pP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26080" behindDoc="0" locked="0" layoutInCell="1" allowOverlap="1">
                <wp:simplePos x="0" y="0"/>
                <wp:positionH relativeFrom="column">
                  <wp:posOffset>2510155</wp:posOffset>
                </wp:positionH>
                <wp:positionV relativeFrom="paragraph">
                  <wp:posOffset>309245</wp:posOffset>
                </wp:positionV>
                <wp:extent cx="1276350" cy="536575"/>
                <wp:effectExtent l="4445" t="4445" r="14605" b="11430"/>
                <wp:wrapNone/>
                <wp:docPr id="424" name="自选图形 773"/>
                <wp:cNvGraphicFramePr/>
                <a:graphic xmlns:a="http://schemas.openxmlformats.org/drawingml/2006/main">
                  <a:graphicData uri="http://schemas.microsoft.com/office/word/2010/wordprocessingShape">
                    <wps:wsp>
                      <wps:cNvSpPr/>
                      <wps:spPr>
                        <a:xfrm>
                          <a:off x="0" y="0"/>
                          <a:ext cx="1276350" cy="5365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人才发展部办理相关手续</w:t>
                            </w:r>
                          </w:p>
                        </w:txbxContent>
                      </wps:txbx>
                      <wps:bodyPr upright="1"/>
                    </wps:wsp>
                  </a:graphicData>
                </a:graphic>
              </wp:anchor>
            </w:drawing>
          </mc:Choice>
          <mc:Fallback>
            <w:pict>
              <v:shape id="自选图形 773" o:spid="_x0000_s1026" o:spt="176" type="#_x0000_t176" style="position:absolute;left:0pt;margin-left:197.65pt;margin-top:24.35pt;height:42.25pt;width:100.5pt;z-index:250926080;mso-width-relative:page;mso-height-relative:page;" fillcolor="#FFFFFF" filled="t" stroked="t" coordsize="21600,21600" o:gfxdata="UEsDBAoAAAAAAIdO4kAAAAAAAAAAAAAAAAAEAAAAZHJzL1BLAwQUAAAACACHTuJAFpf/GNgAAAAK&#10;AQAADwAAAGRycy9kb3ducmV2LnhtbE2PwU6EMBCG7ya+QzMm3tzC1mWBpWyMRk9exE28FjoLRNoS&#10;Wlj06R1PepyZL/98f3FczcAWnHzvrIR4EwFD2zjd21bC6f35LgXmg7JaDc6ihC/0cCyvrwqVa3ex&#10;b7hUoWUUYn2uJHQhjDnnvunQKL9xI1q6nd1kVKBxarme1IXCzcC3UZRwo3pLHzo14mOHzWc1Gwnr&#10;63edzS9xU4UuTfYfYnl6OHEpb2/i6AAs4Br+YPjVJ3Uoyal2s9WeDRJEthOESrhP98AI2GUJLWoi&#10;hdgCLwv+v0L5A1BLAwQUAAAACACHTuJA8XlragQCAAD6AwAADgAAAGRycy9lMm9Eb2MueG1srVNL&#10;jhMxEN0jcQfLe9L5TCfQSmeEJoQNgpEGDlCx3d2W/JPtSXd27BBnYMeSOwy3GQluQdkJmRlggRC9&#10;cFfZVc+vXrmW54NWZCd8kNbUdDIaUyIMs1yatqbv3m6ePKUkRDAclDWipnsR6Pnq8aNl7yoxtZ1V&#10;XHiCICZUvatpF6OriiKwTmgII+uEwcPGeg0RXd8W3EOP6FoV0/F4XvTWc+ctEyHg7vpwSFcZv2kE&#10;i2+aJohIVE2RW8yrz+s2rcVqCVXrwXWSHWnAP7DQIA1eeoJaQwRy7eVvUFoyb4Nt4ohZXdimkUzk&#10;GrCayfiXaq46cCLXguIEd5Ip/D9Y9np36YnkNT2bnlFiQGOTvn348v39x9tPX29vPpPFYpZU6l2o&#10;MPjKXfqjF9BMJQ+N1+mPxZAhK7s/KSuGSBhuTqaL+azEBjA8K2fzclEm0OIu2/kQXwqrSTJq2ijb&#10;X3Tg43MVhTcQxeWhyVll2L0K8ZD/My8xCFZJvpFKZce32wvlyQ6w9Zv8Ha98EKYM6Wv6rJyWSA7w&#10;BTYKIpraoSbBtPm+BxnhPvA4f38CTsTWELoDgYyQwqDSEivKVieAvzCcxL1D1Q0OCE1ktOCUKIHz&#10;lKwcGUGqv4lEQZVBXVO3Dv1JVhy2A8Ikc2v5Hht+7bxsO9R5kqmnE3xguSHHYUgv+L6fQe9Gd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f/GNgAAAAKAQAADwAAAAAAAAABACAAAAAiAAAAZHJz&#10;L2Rvd25yZXYueG1sUEsBAhQAFAAAAAgAh07iQPF5a2oEAgAA+gMAAA4AAAAAAAAAAQAgAAAAJwEA&#10;AGRycy9lMm9Eb2MueG1sUEsFBgAAAAAGAAYAWQEAAJ0FAAAAAA==&#10;">
                <v:fill on="t" focussize="0,0"/>
                <v:stroke color="#000000"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人才发展部办理相关手续</w:t>
                      </w:r>
                    </w:p>
                  </w:txbxContent>
                </v:textbox>
              </v:shape>
            </w:pict>
          </mc:Fallback>
        </mc:AlternateContent>
      </w:r>
    </w:p>
    <w:p>
      <w:pPr>
        <w:rPr>
          <w:rFonts w:ascii="仿宋" w:hAnsi="仿宋" w:eastAsia="仿宋" w:cs="Calibri"/>
          <w:sz w:val="32"/>
          <w:szCs w:val="32"/>
        </w:rPr>
      </w:pPr>
      <w:r>
        <w:rPr>
          <w:rFonts w:ascii="仿宋" w:hAnsi="仿宋" w:eastAsia="仿宋"/>
          <w:sz w:val="32"/>
          <w:szCs w:val="32"/>
        </w:rPr>
        <mc:AlternateContent>
          <mc:Choice Requires="wps">
            <w:drawing>
              <wp:anchor distT="0" distB="0" distL="114300" distR="114300" simplePos="0" relativeHeight="250925056" behindDoc="0" locked="0" layoutInCell="1" allowOverlap="1">
                <wp:simplePos x="0" y="0"/>
                <wp:positionH relativeFrom="column">
                  <wp:posOffset>1657350</wp:posOffset>
                </wp:positionH>
                <wp:positionV relativeFrom="paragraph">
                  <wp:posOffset>230505</wp:posOffset>
                </wp:positionV>
                <wp:extent cx="852805" cy="0"/>
                <wp:effectExtent l="0" t="38100" r="4445" b="38100"/>
                <wp:wrapNone/>
                <wp:docPr id="423" name="直线 772"/>
                <wp:cNvGraphicFramePr/>
                <a:graphic xmlns:a="http://schemas.openxmlformats.org/drawingml/2006/main">
                  <a:graphicData uri="http://schemas.microsoft.com/office/word/2010/wordprocessingShape">
                    <wps:wsp>
                      <wps:cNvSpPr/>
                      <wps:spPr>
                        <a:xfrm>
                          <a:off x="0" y="0"/>
                          <a:ext cx="85280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margin-left:130.5pt;margin-top:18.15pt;height:0pt;width:67.15pt;z-index:250925056;mso-width-relative:page;mso-height-relative:page;" filled="f" stroked="t" coordsize="21600,21600" o:gfxdata="UEsDBAoAAAAAAIdO4kAAAAAAAAAAAAAAAAAEAAAAZHJzL1BLAwQUAAAACACHTuJAnW9cZdoAAAAJ&#10;AQAADwAAAGRycy9kb3ducmV2LnhtbE2PQU/DMAyF70j8h8hI3FjaVVSlNN0BaVw2QNvQNG5ZY9qK&#10;xqmadCv/HqMd4Gb7PT1/r1hMthMnHHzrSEE8i0AgVc60VCt43y3vMhA+aDK6c4QKvtHDory+KnRu&#10;3Jk2eNqGWnAI+VwraELocyl91aDVfuZ6JNY+3WB14HWopRn0mcNtJ+dRlEqrW+IPje7xqcHqazta&#10;BZv1cpXtV+NUDR/P8evubf1y8JlStzdx9Agi4BT+zPCLz+hQMtPRjWS86BTM05i7BAVJmoBgQ/Jw&#10;z8PxcpBlIf83KH8AUEsDBBQAAAAIAIdO4kAt1b551gEAAJQDAAAOAAAAZHJzL2Uyb0RvYy54bWyt&#10;U0uOEzEQ3SNxB8t70p2GMKGVziwIwwbBSDMcoGK7uy35J5cnnZyFa7Biw3HmGpSdTMJHbBBZOGVX&#10;+dV7z9Wr6701bKciau86Pp/VnCknvNRu6Pjn+5sXS84wgZNgvFMdPyjk1+vnz1ZTaFXjR2+kioxA&#10;HLZT6PiYUmirCsWoLODMB+Uo2ftoIdE2DpWMMBG6NVVT16+ryUcZohcKkU43xyRfF/y+VyJ96ntU&#10;iZmOE7dU1ljWbV6r9QraIUIYtTjRgH9gYUE7anqG2kAC9hD1H1BWi+jR92kmvK1832uhigZSM69/&#10;U3M3QlBFC5mD4WwT/j9Y8XF3G5mWHX/VvOTMgaVHevzy9fHbd3Z11WR/poAtld2F23jaIYVZ7L6P&#10;Nv+TDLYvnh7Onqp9YoIOl4tmWS84E0+p6nIvREzvlbcsBx032mW10MLuAybqRaVPJfnYODZ1/M2i&#10;yXBAw9IbSBTaQPTRDeUueqPljTYm38A4bN+ayHaQn7/8siLC/aUsN9kAjse6kjoOxqhAvnOSpUMg&#10;WxxNMM8UrJKcGUUDnyMChDaBNpfKFDW4wfylmtobRyyysUcrc7T18kBP8RCiHkZyY16Y5gw9feF8&#10;GtM8Wz/vC9LlY1r/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1vXGXaAAAACQEAAA8AAAAAAAAA&#10;AQAgAAAAIgAAAGRycy9kb3ducmV2LnhtbFBLAQIUABQAAAAIAIdO4kAt1b551gEAAJQDAAAOAAAA&#10;AAAAAAEAIAAAACkBAABkcnMvZTJvRG9jLnhtbFBLBQYAAAAABgAGAFkBAABxBQAAAAA=&#10;">
                <v:fill on="f" focussize="0,0"/>
                <v:stroke color="#000000" joinstyle="round" endarrow="block"/>
                <v:imagedata o:title=""/>
                <o:lock v:ext="edit" aspectratio="f"/>
              </v:line>
            </w:pict>
          </mc:Fallback>
        </mc:AlternateContent>
      </w:r>
    </w:p>
    <w:p>
      <w:pPr>
        <w:rPr>
          <w:rFonts w:ascii="仿宋" w:hAnsi="仿宋" w:eastAsia="仿宋"/>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五、办理时限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cs="Calibri"/>
          <w:sz w:val="32"/>
          <w:szCs w:val="32"/>
        </w:rPr>
        <w:t>。</w:t>
      </w:r>
    </w:p>
    <w:p>
      <w:pPr>
        <w:pStyle w:val="21"/>
        <w:ind w:firstLine="643"/>
        <w:rPr>
          <w:rFonts w:ascii="楷体" w:hAnsi="楷体" w:eastAsia="楷体" w:cs="黑体"/>
          <w:b/>
          <w:bCs/>
          <w:sz w:val="32"/>
          <w:szCs w:val="32"/>
        </w:rPr>
      </w:pPr>
      <w:r>
        <w:rPr>
          <w:rFonts w:hint="eastAsia" w:ascii="楷体" w:hAnsi="楷体" w:eastAsia="楷体" w:cs="黑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54" w:name="_Toc538_WPSOffice_Level1"/>
      <w:bookmarkStart w:id="855" w:name="_Toc16840_WPSOffice_Level1"/>
      <w:bookmarkStart w:id="856" w:name="_Toc12090_WPSOffice_Level1"/>
      <w:bookmarkStart w:id="857" w:name="_Toc31907_WPSOffice_Level1"/>
      <w:bookmarkStart w:id="858" w:name="_Toc16492"/>
      <w:r>
        <w:rPr>
          <w:rFonts w:hint="eastAsia"/>
          <w:sz w:val="44"/>
          <w:szCs w:val="44"/>
        </w:rPr>
        <w:t>提供档案查（借）阅服务</w:t>
      </w:r>
      <w:bookmarkEnd w:id="854"/>
      <w:bookmarkEnd w:id="855"/>
      <w:bookmarkEnd w:id="856"/>
      <w:bookmarkEnd w:id="857"/>
      <w:bookmarkEnd w:id="858"/>
    </w:p>
    <w:p>
      <w:pPr>
        <w:ind w:firstLine="643" w:firstLineChars="200"/>
        <w:rPr>
          <w:rFonts w:ascii="仿宋" w:hAnsi="仿宋" w:eastAsia="仿宋"/>
          <w:b/>
          <w:bCs/>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一、</w:t>
      </w:r>
      <w:r>
        <w:rPr>
          <w:rFonts w:ascii="楷体" w:hAnsi="楷体" w:eastAsia="楷体" w:cs="黑体"/>
          <w:b/>
          <w:bCs/>
          <w:sz w:val="32"/>
          <w:szCs w:val="32"/>
        </w:rPr>
        <w:t xml:space="preserve"> </w:t>
      </w:r>
      <w:r>
        <w:rPr>
          <w:rFonts w:hint="eastAsia" w:ascii="楷体" w:hAnsi="楷体" w:eastAsia="楷体" w:cs="黑体"/>
          <w:b/>
          <w:bCs/>
          <w:sz w:val="32"/>
          <w:szCs w:val="32"/>
        </w:rPr>
        <w:t>提供档案查（借）阅服务申请对象及条件</w:t>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由本单位管理的流动人员人事档案。</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二、所需材料</w:t>
      </w:r>
    </w:p>
    <w:p>
      <w:pPr>
        <w:ind w:firstLine="627" w:firstLineChars="196"/>
        <w:rPr>
          <w:rFonts w:ascii="仿宋" w:hAnsi="仿宋" w:eastAsia="仿宋"/>
          <w:sz w:val="32"/>
          <w:szCs w:val="32"/>
        </w:rPr>
      </w:pPr>
      <w:r>
        <w:rPr>
          <w:rFonts w:hint="eastAsia" w:ascii="仿宋" w:hAnsi="仿宋" w:eastAsia="仿宋"/>
          <w:sz w:val="32"/>
          <w:szCs w:val="32"/>
        </w:rPr>
        <w:t>查阅人持本人身份证、单位出具的介绍信。</w:t>
      </w:r>
    </w:p>
    <w:p>
      <w:pPr>
        <w:pStyle w:val="21"/>
        <w:spacing w:afterLines="50"/>
        <w:ind w:firstLine="643"/>
        <w:rPr>
          <w:rFonts w:ascii="楷体" w:hAnsi="楷体" w:eastAsia="楷体" w:cs="黑体"/>
          <w:b/>
          <w:bCs/>
          <w:sz w:val="32"/>
          <w:szCs w:val="32"/>
        </w:rPr>
      </w:pPr>
      <w:r>
        <w:rPr>
          <w:rFonts w:hint="eastAsia" w:ascii="楷体" w:hAnsi="楷体" w:eastAsia="楷体" w:cs="黑体"/>
          <w:b/>
          <w:bCs/>
          <w:sz w:val="32"/>
          <w:szCs w:val="32"/>
        </w:rPr>
        <w:t>三、办理流程图</w:t>
      </w:r>
    </w:p>
    <w:p>
      <w:pPr>
        <w:rPr>
          <w:rFonts w:ascii="仿宋_GB2312" w:eastAsia="仿宋_GB2312" w:cs="Calibri"/>
          <w:sz w:val="32"/>
          <w:szCs w:val="32"/>
        </w:rPr>
      </w:pPr>
      <w:r>
        <w:rPr>
          <w:sz w:val="32"/>
          <w:szCs w:val="32"/>
        </w:rPr>
        <mc:AlternateContent>
          <mc:Choice Requires="wps">
            <w:drawing>
              <wp:anchor distT="0" distB="0" distL="114300" distR="114300" simplePos="0" relativeHeight="250571776" behindDoc="0" locked="0" layoutInCell="1" allowOverlap="1">
                <wp:simplePos x="0" y="0"/>
                <wp:positionH relativeFrom="column">
                  <wp:posOffset>2933700</wp:posOffset>
                </wp:positionH>
                <wp:positionV relativeFrom="paragraph">
                  <wp:posOffset>41275</wp:posOffset>
                </wp:positionV>
                <wp:extent cx="1419225" cy="765175"/>
                <wp:effectExtent l="4445" t="4445" r="5080" b="11430"/>
                <wp:wrapNone/>
                <wp:docPr id="79" name="流程图: 可选过程 1"/>
                <wp:cNvGraphicFramePr/>
                <a:graphic xmlns:a="http://schemas.openxmlformats.org/drawingml/2006/main">
                  <a:graphicData uri="http://schemas.microsoft.com/office/word/2010/wordprocessingShape">
                    <wps:wsp>
                      <wps:cNvSpPr/>
                      <wps:spPr>
                        <a:xfrm>
                          <a:off x="0" y="0"/>
                          <a:ext cx="1143000" cy="678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人才发展部办理相关手续</w:t>
                            </w:r>
                          </w:p>
                        </w:txbxContent>
                      </wps:txbx>
                      <wps:bodyPr upright="1"/>
                    </wps:wsp>
                  </a:graphicData>
                </a:graphic>
              </wp:anchor>
            </w:drawing>
          </mc:Choice>
          <mc:Fallback>
            <w:pict>
              <v:shape id="流程图: 可选过程 1" o:spid="_x0000_s1026" o:spt="176" type="#_x0000_t176" style="position:absolute;left:0pt;margin-left:231pt;margin-top:3.25pt;height:60.25pt;width:111.75pt;z-index:250571776;mso-width-relative:page;mso-height-relative:page;" fillcolor="#FFFFFF" filled="t" stroked="t" coordsize="21600,21600" o:gfxdata="UEsDBAoAAAAAAIdO4kAAAAAAAAAAAAAAAAAEAAAAZHJzL1BLAwQUAAAACACHTuJADxBiS9cAAAAJ&#10;AQAADwAAAGRycy9kb3ducmV2LnhtbE2PQU+EMBCF7yb+h2ZMvLkFdLssUjZGoycv4iZeC52lRNoS&#10;Wlj01zue9DYv7+XN98rDage24BR67ySkmwQYutbr3nUSju/PNzmwEJXTavAOJXxhgEN1eVGqQvuz&#10;e8Oljh2jEhcKJcHEOBach9agVWHjR3TknfxkVSQ5dVxP6kzlduBZkghuVe/og1EjPhpsP+vZSlhf&#10;v5v9/JK2dTS52H3cLk8PRy7l9VWa3AOLuMa/MPziEzpUxNT42enABgl3IqMtUYLYAiNf5Fs6Ggpm&#10;uwR4VfL/C6ofUEsDBBQAAAAIAIdO4kDwLn5BFwIAABAEAAAOAAAAZHJzL2Uyb0RvYy54bWytU82O&#10;0zAQviPxDpbvNElhd7tR0xXaUi4IKu3yANPYSSz5T7a3SW9wQogDD8ALcOPEFZ5mF3gLxm4pXeCA&#10;EDk4Y3vm83zfzEzPBiXJmjsvjK5oMcop4bo2TOi2os8vF/cmlPgAmoE0mld0wz09m929M+1tycem&#10;M5JxRxBE+7K3Fe1CsGWW+brjCvzIWK7xsjFOQcCtazPmoEd0JbNxnh9nvXHMOlNz7/F0vr2ks4Tf&#10;NLwOz5rG80BkRTG3kFaX1lVcs9kUytaB7US9SwP+IQsFQuOje6g5BCBXTvwGpUTtjDdNGNVGZaZp&#10;RM0TB2RT5L+wuejA8sQFxfF2L5P/f7D10/XSEcEqenJKiQaFNbr5+PLL+zfX7z6V5Prth28vXn/9&#10;/AoPSBHV6q0vMejCLt1u59GM1IfGqfhHUmRICm/2CvMhkBoPi+LB/TzHQtR4d3wyKSapBNnPaOt8&#10;eMyNItGoaCNNf96BCw9l4E5D4MttsZPasH7iA6aB8T/iYgbeSMEWQsq0ce3qXDqyBmyBRfoiDwy5&#10;5SY16St6ejQ+wuQAO7GRENBUFrXxuk3v3Yrwh8BIKvL6A3BMbA6+2yaQEKIblEogo2R1HNgjzUjY&#10;WJRf46DQmIzijBLJca6ilTwDCPk3nshO6vgITzOwUynWblutaIVhNSBoNFeGbbANrqwTbYeqp0pn&#10;8QbbLmm1G5HY14d7tA8HefY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xBiS9cAAAAJAQAADwAA&#10;AAAAAAABACAAAAAiAAAAZHJzL2Rvd25yZXYueG1sUEsBAhQAFAAAAAgAh07iQPAufkEXAgAAEAQA&#10;AA4AAAAAAAAAAQAgAAAAJgEAAGRycy9lMm9Eb2MueG1sUEsFBgAAAAAGAAYAWQEAAK8FAAAAAA==&#10;">
                <v:fill on="t" focussize="0,0"/>
                <v:stroke color="#000000" joinstyle="miter"/>
                <v:imagedata o:title=""/>
                <o:lock v:ext="edit" aspectratio="f"/>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人才发展部办理相关手续</w:t>
                      </w:r>
                    </w:p>
                  </w:txbxContent>
                </v:textbox>
              </v:shape>
            </w:pict>
          </mc:Fallback>
        </mc:AlternateContent>
      </w:r>
      <w:r>
        <w:rPr>
          <w:sz w:val="32"/>
          <w:szCs w:val="32"/>
        </w:rPr>
        <mc:AlternateContent>
          <mc:Choice Requires="wps">
            <w:drawing>
              <wp:anchor distT="0" distB="0" distL="114300" distR="114300" simplePos="0" relativeHeight="250570752" behindDoc="0" locked="0" layoutInCell="1" allowOverlap="1">
                <wp:simplePos x="0" y="0"/>
                <wp:positionH relativeFrom="column">
                  <wp:posOffset>714375</wp:posOffset>
                </wp:positionH>
                <wp:positionV relativeFrom="paragraph">
                  <wp:posOffset>41275</wp:posOffset>
                </wp:positionV>
                <wp:extent cx="1579880" cy="765175"/>
                <wp:effectExtent l="4445" t="4445" r="15875" b="11430"/>
                <wp:wrapNone/>
                <wp:docPr id="78" name="流程图: 可选过程 2"/>
                <wp:cNvGraphicFramePr/>
                <a:graphic xmlns:a="http://schemas.openxmlformats.org/drawingml/2006/main">
                  <a:graphicData uri="http://schemas.microsoft.com/office/word/2010/wordprocessingShape">
                    <wps:wsp>
                      <wps:cNvSpPr/>
                      <wps:spPr>
                        <a:xfrm>
                          <a:off x="0" y="0"/>
                          <a:ext cx="685800" cy="108966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rPr>
                                <w:rFonts w:ascii="仿宋" w:hAnsi="仿宋" w:eastAsia="仿宋" w:cs="仿宋"/>
                                <w:sz w:val="28"/>
                                <w:szCs w:val="28"/>
                              </w:rPr>
                            </w:pPr>
                            <w:r>
                              <w:rPr>
                                <w:rFonts w:hint="eastAsia" w:ascii="仿宋" w:hAnsi="仿宋" w:eastAsia="仿宋" w:cs="仿宋"/>
                                <w:sz w:val="28"/>
                                <w:szCs w:val="28"/>
                              </w:rPr>
                              <w:t>查阅人持单位出具的介绍信</w:t>
                            </w:r>
                          </w:p>
                          <w:p>
                            <w:pPr>
                              <w:rPr>
                                <w:rFonts w:ascii="仿宋" w:hAnsi="仿宋" w:eastAsia="仿宋" w:cs="仿宋"/>
                                <w:sz w:val="24"/>
                                <w:szCs w:val="24"/>
                              </w:rPr>
                            </w:pPr>
                          </w:p>
                        </w:txbxContent>
                      </wps:txbx>
                      <wps:bodyPr upright="1"/>
                    </wps:wsp>
                  </a:graphicData>
                </a:graphic>
              </wp:anchor>
            </w:drawing>
          </mc:Choice>
          <mc:Fallback>
            <w:pict>
              <v:shape id="流程图: 可选过程 2" o:spid="_x0000_s1026" o:spt="176" type="#_x0000_t176" style="position:absolute;left:0pt;margin-left:56.25pt;margin-top:3.25pt;height:60.25pt;width:124.4pt;z-index:250570752;mso-width-relative:page;mso-height-relative:page;" fillcolor="#FFFFFF" filled="t" stroked="t" coordsize="21600,21600" o:gfxdata="UEsDBAoAAAAAAIdO4kAAAAAAAAAAAAAAAAAEAAAAZHJzL1BLAwQUAAAACACHTuJA1l6VrNcAAAAJ&#10;AQAADwAAAGRycy9kb3ducmV2LnhtbE2PQU+EMBCF7yb+h2ZMvLltIbIrS9kYjZ68iJt4LbQCWTol&#10;tLDor3c8uafJy/fy5r3isLqBLXYKvUcFciOAWWy86bFVcPx4udsBC1Gj0YNHq+DbBjiU11eFzo0/&#10;47tdqtgyCsGQawVdjGPOeWg663TY+NEisS8/OR1JTi03kz5TuBt4IkTGne6RPnR6tE+dbU7V7BSs&#10;bz/1w/wqmyp2u2z7mS7Pj0eu1O2NFHtg0a7x3wx/9ak6lNSp9jOawAbSMrknq4KMDvE0kymwmkCy&#10;FcDLgl8uKH8BUEsDBBQAAAAIAIdO4kDRdLfIFAIAABAEAAAOAAAAZHJzL2Uyb0RvYy54bWytU0uO&#10;EzEQ3SNxB8t70p1ICZlWOiM0IWwQRBo4QMV2d1vyT7YnnexghRALDsAF2M2KLZxm+NyCshNCBlgg&#10;RC/cZbvqud6rqtn5ViuyET5Ia2o6HJSUCMMsl6at6fNny3tTSkIEw0FZI2q6E4Gez+/emfWuEiPb&#10;WcWFJwhiQtW7mnYxuqooAuuEhjCwThi8bKzXEHHr24J76BFdq2JUlpOit547b5kIAU8X+0s6z/hN&#10;I1h82jRBRKJqirnFvPq8rtNazGdQtR5cJ9khDfiHLDRIg48eoRYQgVx5+RuUlszbYJs4YFYXtmkk&#10;E5kDshmWv7C57MCJzAXFCe4oU/h/sOzJZuWJ5DW9j5UyoLFGnz+8/PL+zc27jxW5eXv97cXrr59e&#10;4QEZJbV6FyoMunQrf9gFNBP1beN1+iMpss0K744Ki20kDA8n0/G0xDowvBqW07PJJJeg+BntfIiP&#10;hNUkGTVtlO0vOvDxgYrCG4hitS92Vhs2j0PENDD+R1zKIFgl+VIqlTe+XV8oTzaALbDMX+KBIbfc&#10;lCF9Tc/GozFmB9iJjYKIpnaoTTBtfu9WRDgFLvP3J+CU2AJCt08gIyQ3qLRERtnqBPCHhpO4cyi/&#10;wUGhKRktOCVK4FwlK3tGkOpvPJGdMukRkWfgoFKq3b5ayYrb9RZBk7m2fIdtcOW8bDtUfZiJpBts&#10;u6zVYURSX5/u0T4d5Pl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l6VrNcAAAAJAQAADwAAAAAA&#10;AAABACAAAAAiAAAAZHJzL2Rvd25yZXYueG1sUEsBAhQAFAAAAAgAh07iQNF0t8gUAgAAEAQAAA4A&#10;AAAAAAAAAQAgAAAAJgEAAGRycy9lMm9Eb2MueG1sUEsFBgAAAAAGAAYAWQEAAKwFAAAAAA==&#10;">
                <v:fill on="t" focussize="0,0"/>
                <v:stroke color="#000000" joinstyle="miter"/>
                <v:imagedata o:title=""/>
                <o:lock v:ext="edit" aspectratio="f"/>
                <v:textbox>
                  <w:txbxContent>
                    <w:p>
                      <w:pPr>
                        <w:spacing w:line="440" w:lineRule="exact"/>
                        <w:rPr>
                          <w:rFonts w:ascii="仿宋" w:hAnsi="仿宋" w:eastAsia="仿宋" w:cs="仿宋"/>
                          <w:sz w:val="28"/>
                          <w:szCs w:val="28"/>
                        </w:rPr>
                      </w:pPr>
                      <w:r>
                        <w:rPr>
                          <w:rFonts w:hint="eastAsia" w:ascii="仿宋" w:hAnsi="仿宋" w:eastAsia="仿宋" w:cs="仿宋"/>
                          <w:sz w:val="28"/>
                          <w:szCs w:val="28"/>
                        </w:rPr>
                        <w:t>查阅人持单位出具的介绍信</w:t>
                      </w:r>
                    </w:p>
                    <w:p>
                      <w:pPr>
                        <w:rPr>
                          <w:rFonts w:ascii="仿宋" w:hAnsi="仿宋" w:eastAsia="仿宋" w:cs="仿宋"/>
                          <w:sz w:val="24"/>
                          <w:szCs w:val="24"/>
                        </w:rPr>
                      </w:pPr>
                    </w:p>
                  </w:txbxContent>
                </v:textbox>
              </v:shape>
            </w:pict>
          </mc:Fallback>
        </mc:AlternateContent>
      </w:r>
      <w:r>
        <w:rPr>
          <w:sz w:val="32"/>
          <w:szCs w:val="32"/>
        </w:rPr>
        <mc:AlternateContent>
          <mc:Choice Requires="wps">
            <w:drawing>
              <wp:anchor distT="0" distB="0" distL="114300" distR="114300" simplePos="0" relativeHeight="250569728" behindDoc="0" locked="0" layoutInCell="1" allowOverlap="1">
                <wp:simplePos x="0" y="0"/>
                <wp:positionH relativeFrom="column">
                  <wp:posOffset>2294255</wp:posOffset>
                </wp:positionH>
                <wp:positionV relativeFrom="paragraph">
                  <wp:posOffset>382905</wp:posOffset>
                </wp:positionV>
                <wp:extent cx="571500" cy="0"/>
                <wp:effectExtent l="0" t="38100" r="0" b="38100"/>
                <wp:wrapNone/>
                <wp:docPr id="77" name="直接连接符 3"/>
                <wp:cNvGraphicFramePr/>
                <a:graphic xmlns:a="http://schemas.openxmlformats.org/drawingml/2006/main">
                  <a:graphicData uri="http://schemas.microsoft.com/office/word/2010/wordprocessingShape">
                    <wps:wsp>
                      <wps:cNvCnPr>
                        <a:stCxn id="1073745434" idx="0"/>
                        <a:endCxn id="1073745426" idx="2"/>
                      </wps:cNvCnPr>
                      <wps:spPr>
                        <a:xfrm>
                          <a:off x="0" y="0"/>
                          <a:ext cx="5715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 o:spid="_x0000_s1026" o:spt="20" style="position:absolute;left:0pt;margin-left:180.65pt;margin-top:30.15pt;height:0pt;width:45pt;z-index:250569728;mso-width-relative:page;mso-height-relative:page;" filled="f" stroked="t" coordsize="21600,21600" o:gfxdata="UEsDBAoAAAAAAIdO4kAAAAAAAAAAAAAAAAAEAAAAZHJzL1BLAwQUAAAACACHTuJA+LLgU9gAAAAJ&#10;AQAADwAAAGRycy9kb3ducmV2LnhtbE2PQU/DMAyF70j8h8hI3FhSBlVVmu6ANC4boG0IwS1rTFvR&#10;OFWTbuXf42kHOFl+7+n5c7GYXCcOOITWk4ZkpkAgVd62VGt42y1vMhAhGrKm84QafjDAory8KExu&#10;/ZE2eNjGWnAJhdxoaGLscylD1aAzYeZ7JPa+/OBM5HWopR3MkctdJ2+VSqUzLfGFxvT42GD1vR2d&#10;hs16ucreV+NUDZ9Pycvudf38ETKtr68S9QAi4hT/wnDCZ3QomWnvR7JBdBrmaTLnqIZU8eTA3f1J&#10;2J8FWRby/wflL1BLAwQUAAAACACHTuJAdOixxwQCAAD6AwAADgAAAGRycy9lMm9Eb2MueG1srVNL&#10;jhMxEN0jcQfLe9Kd32RopTOLhGGDYCTgABXb3W3JP9medHIJLoDEDlYs2c9tGI4xZec3DGKD8KLk&#10;cpWf670qz6+2WpGN8EFaU9PhoKREGGa5NG1NP364fnFJSYhgOChrRE13ItCrxfNn895VYmQ7q7jw&#10;BEFMqHpX0y5GVxVFYJ3QEAbWCYPBxnoNEV3fFtxDj+haFaOyvCh667nzlokQ8HS1D9JFxm8aweK7&#10;pgkiElVTrC1m67NdJ1ss5lC1Hlwn2aEM+IcqNEiDj56gVhCB3Hr5B5SWzNtgmzhgVhe2aSQTmQOy&#10;GZZP2LzvwInMBcUJ7iRT+H+w7O3mxhPJazqbUWJAY4/uP//4+enrr7svaO+/fyPjpFLvQoXJS3Pj&#10;E88Ql1uT7w3L2Xg2mU7GE4r+9iSqMPxpyujikDJKiMVvkMkJbg++bbxOj6A8JAOS3Rl2GwnDw+ls&#10;OC2xo+wYKqA63nM+xNfCapI2NVXSJBWhgs2bENPLUB1T0rEypK/py+loinCAQ9goiLjVDmUJps13&#10;g1WSX0ulMnvfrpfKkw2kscorM0JdHqelR1YQun1eDu0HrhPAXxlO4s6h3gZ/Bk0laMEpUQI/Utrl&#10;0Ywg1TkzegmmVX/JRlrKpPJEHvwD17Owabe2fIcNv3Veth1qMzx1AgcsK3P4DGmCH/u5X+cvu3g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LgU9gAAAAJAQAADwAAAAAAAAABACAAAAAiAAAAZHJz&#10;L2Rvd25yZXYueG1sUEsBAhQAFAAAAAgAh07iQHTosccEAgAA+gMAAA4AAAAAAAAAAQAgAAAAJwEA&#10;AGRycy9lMm9Eb2MueG1sUEsFBgAAAAAGAAYAWQEAAJ0FAAAAAA==&#10;">
                <v:fill on="f" focussize="0,0"/>
                <v:stroke color="#000000" joinstyle="round" endarrow="block"/>
                <v:imagedata o:title=""/>
                <o:lock v:ext="edit" aspectratio="f"/>
              </v:line>
            </w:pict>
          </mc:Fallback>
        </mc:AlternateContent>
      </w:r>
    </w:p>
    <w:p>
      <w:pPr>
        <w:rPr>
          <w:rFonts w:ascii="仿宋_GB2312" w:eastAsia="仿宋_GB2312" w:cs="Calibri"/>
          <w:sz w:val="32"/>
          <w:szCs w:val="32"/>
        </w:rPr>
      </w:pPr>
    </w:p>
    <w:p>
      <w:pPr>
        <w:pStyle w:val="21"/>
        <w:spacing w:beforeLines="100"/>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五、办理时限</w:t>
      </w:r>
    </w:p>
    <w:p>
      <w:pPr>
        <w:ind w:firstLine="640" w:firstLineChars="200"/>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cs="Calibri"/>
          <w:sz w:val="32"/>
          <w:szCs w:val="32"/>
        </w:rPr>
        <w:t>。</w:t>
      </w:r>
    </w:p>
    <w:p>
      <w:pPr>
        <w:pStyle w:val="21"/>
        <w:ind w:firstLine="643"/>
        <w:rPr>
          <w:rFonts w:ascii="楷体" w:hAnsi="楷体" w:eastAsia="楷体" w:cs="黑体"/>
          <w:b/>
          <w:bCs/>
          <w:sz w:val="32"/>
          <w:szCs w:val="32"/>
        </w:rPr>
      </w:pPr>
      <w:r>
        <w:rPr>
          <w:rFonts w:hint="eastAsia" w:ascii="楷体" w:hAnsi="楷体" w:eastAsia="楷体" w:cs="黑体"/>
          <w:b/>
          <w:bCs/>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pStyle w:val="21"/>
        <w:ind w:firstLine="643"/>
        <w:rPr>
          <w:rFonts w:ascii="楷体" w:hAnsi="楷体" w:eastAsia="楷体" w:cs="黑体"/>
          <w:b/>
          <w:bCs/>
          <w:sz w:val="32"/>
          <w:szCs w:val="32"/>
        </w:rPr>
      </w:pPr>
      <w:r>
        <w:rPr>
          <w:rFonts w:hint="eastAsia" w:ascii="楷体" w:hAnsi="楷体" w:eastAsia="楷体" w:cs="黑体"/>
          <w:b/>
          <w:bCs/>
          <w:sz w:val="32"/>
          <w:szCs w:val="32"/>
        </w:rPr>
        <w:t>七、是否可以代办？</w:t>
      </w:r>
    </w:p>
    <w:p>
      <w:pPr>
        <w:ind w:firstLine="640" w:firstLineChars="200"/>
      </w:pPr>
      <w:r>
        <w:rPr>
          <w:rFonts w:hint="eastAsia" w:ascii="仿宋" w:hAnsi="仿宋" w:eastAsia="仿宋" w:cs="仿宋"/>
          <w:sz w:val="32"/>
          <w:szCs w:val="32"/>
        </w:rPr>
        <w:t>可以代办。</w:t>
      </w:r>
      <w:bookmarkStart w:id="859" w:name="_Toc26821"/>
      <w:bookmarkStart w:id="860" w:name="_Toc27997_WPSOffice_Level1"/>
    </w:p>
    <w:p>
      <w:pPr>
        <w:pStyle w:val="2"/>
        <w:jc w:val="center"/>
      </w:pPr>
      <w:bookmarkStart w:id="861" w:name="_Toc29172_WPSOffice_Level1"/>
      <w:bookmarkStart w:id="862" w:name="_Toc1573_WPSOffice_Level1"/>
      <w:bookmarkStart w:id="863" w:name="_Toc25576_WPSOffice_Level1"/>
      <w:bookmarkStart w:id="864" w:name="_Toc11495_WPSOffice_Level1"/>
    </w:p>
    <w:p>
      <w:pPr>
        <w:pStyle w:val="2"/>
        <w:spacing w:before="0" w:beforeAutospacing="0" w:after="0" w:afterAutospacing="0"/>
        <w:jc w:val="center"/>
        <w:rPr>
          <w:sz w:val="44"/>
          <w:szCs w:val="44"/>
        </w:rPr>
      </w:pPr>
      <w:bookmarkStart w:id="865" w:name="_Toc20154"/>
      <w:r>
        <w:rPr>
          <w:rFonts w:hint="eastAsia"/>
          <w:sz w:val="44"/>
          <w:szCs w:val="44"/>
        </w:rPr>
        <w:t>提供政审（考察）服务</w:t>
      </w:r>
      <w:bookmarkEnd w:id="859"/>
      <w:bookmarkEnd w:id="860"/>
      <w:bookmarkEnd w:id="861"/>
      <w:bookmarkEnd w:id="862"/>
      <w:bookmarkEnd w:id="863"/>
      <w:bookmarkEnd w:id="864"/>
      <w:bookmarkEnd w:id="865"/>
    </w:p>
    <w:p>
      <w:pPr>
        <w:ind w:firstLine="413" w:firstLineChars="147"/>
        <w:jc w:val="center"/>
        <w:rPr>
          <w:rFonts w:ascii="仿宋" w:hAnsi="仿宋" w:eastAsia="仿宋" w:cs="Calibri"/>
          <w:b/>
          <w:sz w:val="28"/>
          <w:szCs w:val="28"/>
        </w:rPr>
      </w:pPr>
    </w:p>
    <w:p>
      <w:pPr>
        <w:ind w:firstLine="643" w:firstLineChars="200"/>
        <w:rPr>
          <w:rFonts w:ascii="楷体" w:hAnsi="楷体" w:eastAsia="楷体" w:cs="仿宋"/>
          <w:sz w:val="32"/>
          <w:szCs w:val="32"/>
        </w:rPr>
      </w:pPr>
      <w:r>
        <w:rPr>
          <w:rFonts w:hint="eastAsia" w:ascii="楷体" w:hAnsi="楷体" w:eastAsia="楷体" w:cs="Calibri"/>
          <w:b/>
          <w:sz w:val="32"/>
          <w:szCs w:val="32"/>
        </w:rPr>
        <w:t>一、提供政审（考察）服务</w:t>
      </w:r>
      <w:r>
        <w:rPr>
          <w:rFonts w:hint="eastAsia" w:ascii="楷体" w:hAnsi="楷体" w:eastAsia="楷体" w:cs="仿宋"/>
          <w:b/>
          <w:sz w:val="32"/>
          <w:szCs w:val="32"/>
        </w:rPr>
        <w:t>申请对象及条件</w:t>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由本单位管理的流动人员人事档案。</w:t>
      </w:r>
    </w:p>
    <w:p>
      <w:pPr>
        <w:ind w:firstLine="643" w:firstLineChars="200"/>
        <w:rPr>
          <w:rFonts w:ascii="楷体" w:hAnsi="楷体" w:eastAsia="楷体" w:cs="Calibri"/>
          <w:b/>
          <w:sz w:val="32"/>
          <w:szCs w:val="32"/>
        </w:rPr>
      </w:pPr>
      <w:r>
        <w:rPr>
          <w:rFonts w:hint="eastAsia" w:ascii="楷体" w:hAnsi="楷体" w:eastAsia="楷体" w:cs="Calibri"/>
          <w:b/>
          <w:sz w:val="32"/>
          <w:szCs w:val="32"/>
        </w:rPr>
        <w:t>二、所需材料</w:t>
      </w:r>
    </w:p>
    <w:p>
      <w:pPr>
        <w:ind w:firstLine="645"/>
        <w:rPr>
          <w:rFonts w:ascii="仿宋" w:hAnsi="仿宋" w:eastAsia="仿宋"/>
          <w:sz w:val="32"/>
          <w:szCs w:val="32"/>
        </w:rPr>
      </w:pPr>
      <w:r>
        <w:rPr>
          <w:rFonts w:hint="eastAsia" w:ascii="仿宋" w:hAnsi="仿宋" w:eastAsia="仿宋"/>
          <w:sz w:val="32"/>
          <w:szCs w:val="32"/>
        </w:rPr>
        <w:t>查阅人持本人身份证、单位出具的介绍信、政审函。</w:t>
      </w:r>
    </w:p>
    <w:p>
      <w:pPr>
        <w:ind w:firstLine="643" w:firstLineChars="200"/>
        <w:rPr>
          <w:rFonts w:ascii="楷体" w:hAnsi="楷体" w:eastAsia="楷体" w:cs="Calibri"/>
          <w:b/>
          <w:sz w:val="32"/>
          <w:szCs w:val="32"/>
        </w:rPr>
      </w:pPr>
      <w:r>
        <w:rPr>
          <w:rFonts w:hint="eastAsia" w:ascii="楷体" w:hAnsi="楷体" w:eastAsia="楷体" w:cs="Calibri"/>
          <w:b/>
          <w:sz w:val="32"/>
          <w:szCs w:val="32"/>
        </w:rPr>
        <w:t>三、办理流程图</w:t>
      </w:r>
    </w:p>
    <w:p>
      <w:pPr>
        <w:rPr>
          <w:rFonts w:ascii="仿宋" w:hAnsi="仿宋" w:eastAsia="仿宋" w:cs="Calibri"/>
          <w:sz w:val="32"/>
          <w:szCs w:val="32"/>
        </w:rPr>
      </w:pPr>
      <w:r>
        <w:rPr>
          <w:rFonts w:ascii="仿宋" w:hAnsi="仿宋" w:eastAsia="仿宋"/>
          <w:sz w:val="32"/>
          <w:szCs w:val="32"/>
        </w:rPr>
        <mc:AlternateContent>
          <mc:Choice Requires="wps">
            <w:drawing>
              <wp:anchor distT="0" distB="0" distL="114300" distR="114300" simplePos="0" relativeHeight="250929152" behindDoc="0" locked="0" layoutInCell="1" allowOverlap="1">
                <wp:simplePos x="0" y="0"/>
                <wp:positionH relativeFrom="column">
                  <wp:posOffset>3106420</wp:posOffset>
                </wp:positionH>
                <wp:positionV relativeFrom="paragraph">
                  <wp:posOffset>330835</wp:posOffset>
                </wp:positionV>
                <wp:extent cx="1570355" cy="591185"/>
                <wp:effectExtent l="4445" t="4445" r="6350" b="13970"/>
                <wp:wrapNone/>
                <wp:docPr id="427" name="自选图形 776"/>
                <wp:cNvGraphicFramePr/>
                <a:graphic xmlns:a="http://schemas.openxmlformats.org/drawingml/2006/main">
                  <a:graphicData uri="http://schemas.microsoft.com/office/word/2010/wordprocessingShape">
                    <wps:wsp>
                      <wps:cNvSpPr/>
                      <wps:spPr>
                        <a:xfrm>
                          <a:off x="0" y="0"/>
                          <a:ext cx="1570355" cy="5911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人才发展部办理相关手续</w:t>
                            </w:r>
                          </w:p>
                        </w:txbxContent>
                      </wps:txbx>
                      <wps:bodyPr upright="1"/>
                    </wps:wsp>
                  </a:graphicData>
                </a:graphic>
              </wp:anchor>
            </w:drawing>
          </mc:Choice>
          <mc:Fallback>
            <w:pict>
              <v:shape id="自选图形 776" o:spid="_x0000_s1026" o:spt="176" type="#_x0000_t176" style="position:absolute;left:0pt;margin-left:244.6pt;margin-top:26.05pt;height:46.55pt;width:123.65pt;z-index:250929152;mso-width-relative:page;mso-height-relative:page;" fillcolor="#FFFFFF" filled="t" stroked="t" coordsize="21600,21600" o:gfxdata="UEsDBAoAAAAAAIdO4kAAAAAAAAAAAAAAAAAEAAAAZHJzL1BLAwQUAAAACACHTuJANuS2NtgAAAAK&#10;AQAADwAAAGRycy9kb3ducmV2LnhtbE2PQU+EMBCF7yb+h2ZMvLkFdmFZpGyMRk9exE28FlopkU4J&#10;LSz66x1P7nHyvrz3TXlc7cAWPfneoYB4EwHT2DrVYyfg9P58lwPzQaKSg0Mt4Ft7OFbXV6UslDvj&#10;m17q0DEqQV9IASaEseDct0Zb6Tdu1EjZp5usDHROHVeTPFO5HXgSRRm3skdaMHLUj0a3X/VsBayv&#10;P81hfonbOpg8239sl6eHExfi9iaO7oEFvYZ/GP70SR0qcmrcjMqzQcAuPySECkiTGBgB+22WAmuI&#10;3KUJ8Krkly9Uv1BLAwQUAAAACACHTuJAhREhNgQCAAD6AwAADgAAAGRycy9lMm9Eb2MueG1srVPN&#10;jtMwEL4j8Q6W7zRJIdvdqOkKbSkXBJV29wGmjpNY8p9sb5PeuCGegRtH3mF5m5XgLRi7pbsLHBAi&#10;B2fGnvn8zTee+fmoJNly54XRNS0mOSVcM9MI3dX0+mr17JQSH0A3II3mNd1xT88XT5/MB1vxqemN&#10;bLgjCKJ9Ndia9iHYKss867kCPzGWazxsjVMQ0HVd1jgYEF3JbJrnJ9lgXGOdYdx73F3uD+ki4bct&#10;Z+Fd23oeiKwpcgtpdWndxDVbzKHqHNhesAMN+AcWCoTGS49QSwhAbpz4DUoJ5ow3bZgwozLTtoLx&#10;VANWU+S/VHPZg+WpFhTH26NM/v/BsrfbtSOiqemL6YwSDQqb9O3Dl+/vP959+np3+5nMZidRpcH6&#10;CoMv7dodPI9mLHlsnYp/LIaMSdndUVk+BsJwsyhn+fOypIThWXlWFKdlBM3us63z4TU3ikSjpq00&#10;w0UPLryUgTsNga/3TU4qw/aND/v8n3mRgTdSNCshZXJct7mQjmwBW79K3+HKR2FSk6GmZ+U0kgN8&#10;ga2EgKayqInXXbrvUYZ/CJyn70/AkdgSfL8nkBBiGFRKYEXJ6jk0r3RDws6i6hoHhEYyijeUSI7z&#10;FK0UGUDIv4lEQaVGXWO39v2JVhg3I8JEc2OaHTb8xjrR9ahzkajHE3xgqSGHYYgv+KGfQO9HdvE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uS2NtgAAAAKAQAADwAAAAAAAAABACAAAAAiAAAAZHJz&#10;L2Rvd25yZXYueG1sUEsBAhQAFAAAAAgAh07iQIURITYEAgAA+gMAAA4AAAAAAAAAAQAgAAAAJwEA&#10;AGRycy9lMm9Eb2MueG1sUEsFBgAAAAAGAAYAWQEAAJ0FA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人才发展部办理相关手续</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27104" behindDoc="0" locked="0" layoutInCell="1" allowOverlap="1">
                <wp:simplePos x="0" y="0"/>
                <wp:positionH relativeFrom="column">
                  <wp:posOffset>430530</wp:posOffset>
                </wp:positionH>
                <wp:positionV relativeFrom="paragraph">
                  <wp:posOffset>330835</wp:posOffset>
                </wp:positionV>
                <wp:extent cx="1874520" cy="591185"/>
                <wp:effectExtent l="4445" t="4445" r="6985" b="13970"/>
                <wp:wrapNone/>
                <wp:docPr id="425" name="自选图形 774"/>
                <wp:cNvGraphicFramePr/>
                <a:graphic xmlns:a="http://schemas.openxmlformats.org/drawingml/2006/main">
                  <a:graphicData uri="http://schemas.microsoft.com/office/word/2010/wordprocessingShape">
                    <wps:wsp>
                      <wps:cNvSpPr/>
                      <wps:spPr>
                        <a:xfrm>
                          <a:off x="0" y="0"/>
                          <a:ext cx="1874520" cy="5911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查阅人持单位出具的介绍信、政审函</w:t>
                            </w:r>
                          </w:p>
                          <w:p>
                            <w:pPr>
                              <w:rPr>
                                <w:rFonts w:ascii="仿宋_GB2312" w:eastAsia="仿宋_GB2312"/>
                              </w:rPr>
                            </w:pPr>
                          </w:p>
                        </w:txbxContent>
                      </wps:txbx>
                      <wps:bodyPr upright="1"/>
                    </wps:wsp>
                  </a:graphicData>
                </a:graphic>
              </wp:anchor>
            </w:drawing>
          </mc:Choice>
          <mc:Fallback>
            <w:pict>
              <v:shape id="自选图形 774" o:spid="_x0000_s1026" o:spt="176" type="#_x0000_t176" style="position:absolute;left:0pt;margin-left:33.9pt;margin-top:26.05pt;height:46.55pt;width:147.6pt;z-index:250927104;mso-width-relative:page;mso-height-relative:page;" fillcolor="#FFFFFF" filled="t" stroked="t" coordsize="21600,21600" o:gfxdata="UEsDBAoAAAAAAIdO4kAAAAAAAAAAAAAAAAAEAAAAZHJzL1BLAwQUAAAACACHTuJAnUb/qtcAAAAJ&#10;AQAADwAAAGRycy9kb3ducmV2LnhtbE2PT0+EMBTE7yZ+h+aZeHPLH5ddkbIxGj15ETfxWugTiPSV&#10;0MKin97nyT1OZjLzm+Kw2kEsOPnekYJ4E4FAapzpqVVwfH++2YPwQZPRgyNU8I0eDuXlRaFz4070&#10;hksVWsEl5HOtoAthzKX0TYdW+40bkdj7dJPVgeXUSjPpE5fbQSZRlEmre+KFTo/42GHzVc1Wwfr6&#10;U9/NL3FThW6f7T7S5enhKJW6voqjexAB1/Afhj98RoeSmWo3k/FiUJDtmDwo2CYxCPbTLOVvNQdv&#10;twnIspDnD8pfUEsDBBQAAAAIAIdO4kAsXCFPAwIAAPoDAAAOAAAAZHJzL2Uyb0RvYy54bWytU82O&#10;0zAQviPxDpbvNE3V0m7UdIW2lAuCSgsPMLWdxJL/ZHub9MYN8QzcOPIO8DYrwVswdkt3FzggRA7O&#10;jD3z+ZtvPMvLQSuyFz5Ia2pajsaUCMMsl6at6ds3mycLSkIEw0FZI2p6EIFerh4/WvauEhPbWcWF&#10;JwhiQtW7mnYxuqooAuuEhjCyThg8bKzXENH1bcE99IiuVTEZj58WvfXcectECLi7Ph7SVcZvGsHi&#10;66YJIhJVU+QW8+rzuktrsVpC1XpwnWQnGvAPLDRIg5eeodYQgdx4+RuUlszbYJs4YlYXtmkkE7kG&#10;rKYc/1LNdQdO5FpQnODOMoX/B8te7beeSF7T6WRGiQGNTfr2/vP3dx9uP369/fKJzOfTpFLvQoXB&#10;127rT15AM5U8NF6nPxZDhqzs4aysGCJhuFku5tPZBBvA8Gx2UZaLWQIt7rKdD/GFsJoko6aNsv1V&#10;Bz4+U1F4A1Fsj03OKsP+ZYjH/J95iUGwSvKNVCo7vt1dKU/2gK3f5O905YMwZUhf04tZqp4BvsBG&#10;QURTO9QkmDbf9yAj3Ace5+9PwInYGkJ3JJARUhhUWmJF2eoE8OeGk3hwqLrBAaGJjBacEiVwnpKV&#10;IyNI9TeRKKgyqGvq1rE/yYrDbkCYZO4sP2DDb5yXbYc6l5l6OsEHlhtyGob0gu/7GfRuZF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1G/6rXAAAACQEAAA8AAAAAAAAAAQAgAAAAIgAAAGRycy9k&#10;b3ducmV2LnhtbFBLAQIUABQAAAAIAIdO4kAsXCFPAwIAAPoDAAAOAAAAAAAAAAEAIAAAACYBAABk&#10;cnMvZTJvRG9jLnhtbFBLBQYAAAAABgAGAFkBAACbBQAAAAA=&#10;">
                <v:fill on="t" focussize="0,0"/>
                <v:stroke color="#000000"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查阅人持单位出具的介绍信、政审函</w:t>
                      </w:r>
                    </w:p>
                    <w:p>
                      <w:pPr>
                        <w:rPr>
                          <w:rFonts w:ascii="仿宋_GB2312" w:eastAsia="仿宋_GB2312"/>
                        </w:rPr>
                      </w:pPr>
                    </w:p>
                  </w:txbxContent>
                </v:textbox>
              </v:shape>
            </w:pict>
          </mc:Fallback>
        </mc:AlternateContent>
      </w:r>
    </w:p>
    <w:p>
      <w:pPr>
        <w:rPr>
          <w:rFonts w:ascii="仿宋" w:hAnsi="仿宋" w:eastAsia="仿宋" w:cs="Calibri"/>
          <w:sz w:val="32"/>
          <w:szCs w:val="32"/>
        </w:rPr>
      </w:pPr>
      <w:r>
        <w:rPr>
          <w:rFonts w:ascii="仿宋" w:hAnsi="仿宋" w:eastAsia="仿宋"/>
          <w:sz w:val="32"/>
          <w:szCs w:val="32"/>
        </w:rPr>
        <mc:AlternateContent>
          <mc:Choice Requires="wps">
            <w:drawing>
              <wp:anchor distT="0" distB="0" distL="114300" distR="114300" simplePos="0" relativeHeight="250928128" behindDoc="0" locked="0" layoutInCell="1" allowOverlap="1">
                <wp:simplePos x="0" y="0"/>
                <wp:positionH relativeFrom="column">
                  <wp:posOffset>2305050</wp:posOffset>
                </wp:positionH>
                <wp:positionV relativeFrom="paragraph">
                  <wp:posOffset>248920</wp:posOffset>
                </wp:positionV>
                <wp:extent cx="801370" cy="0"/>
                <wp:effectExtent l="0" t="38100" r="17780" b="38100"/>
                <wp:wrapNone/>
                <wp:docPr id="426" name="直线 775"/>
                <wp:cNvGraphicFramePr/>
                <a:graphic xmlns:a="http://schemas.openxmlformats.org/drawingml/2006/main">
                  <a:graphicData uri="http://schemas.microsoft.com/office/word/2010/wordprocessingShape">
                    <wps:wsp>
                      <wps:cNvSpPr/>
                      <wps:spPr>
                        <a:xfrm>
                          <a:off x="0" y="0"/>
                          <a:ext cx="8013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5" o:spid="_x0000_s1026" o:spt="20" style="position:absolute;left:0pt;margin-left:181.5pt;margin-top:19.6pt;height:0pt;width:63.1pt;z-index:250928128;mso-width-relative:page;mso-height-relative:page;" filled="f" stroked="t" coordsize="21600,21600" o:gfxdata="UEsDBAoAAAAAAIdO4kAAAAAAAAAAAAAAAAAEAAAAZHJzL1BLAwQUAAAACACHTuJAraUw9dgAAAAJ&#10;AQAADwAAAGRycy9kb3ducmV2LnhtbE2PQU/DMAyF70j8h8hI3FjaDU1daboD0rhsgLahCW5ZY9qK&#10;xqmSdCv/Hk8c4PZsPz1/r1iOthMn9KF1pCCdJCCQKmdaqhW87Vd3GYgQNRndOUIF3xhgWV5fFTo3&#10;7kxbPO1iLTiEQq4VNDH2uZShatDqMHE9Et8+nbc68uhrabw+c7jt5DRJ5tLqlvhDo3t8bLD62g1W&#10;wXazWmeH9TBW/uMpfdm/bp7fQ6bU7U2aPICIOMY/M1zwGR1KZjq6gUwQnYLZfMZdIovFFAQb7rOL&#10;OP4uZFnI/w3KH1BLAwQUAAAACACHTuJAWtMDidYBAACUAwAADgAAAGRycy9lMm9Eb2MueG1srVNL&#10;jhMxEN0jcQfLe9JJIJOhlc4sCMMGwUgDB6j4023JP7k86eQsXIMVG44z16DsZBI+YoPIwim7yq/e&#10;e65e3eydZTuV0ATf8dlkypnyIkjj+45//nT74pozzOAl2OBVxw8K+c36+bPVGFs1D0OwUiVGIB7b&#10;MXZ8yDm2TYNiUA5wEqLylNQhOci0TX0jE4yE7mwzn06vmjEkGVMQCpFON8ckX1d8rZXIH7VGlZnt&#10;OHHLdU113Za1Wa+g7RPEwYgTDfgHFg6Mp6ZnqA1kYA/J/AHljEgBg84TEVwTtDZCVQ2kZjb9Tc39&#10;AFFVLWQOxrNN+P9gxYfdXWJGdvzV/IozD44e6fHL18dv39lyuSj+jBFbKruPd+m0QwqL2L1OrvyT&#10;DLavnh7Onqp9ZoIOr6ezl0tyXjylmsu9mDC/U8GxEnTcGl/UQgu795ipF5U+lZRj69nY8deL+YLg&#10;gIZFW8gUukj00ff1LgZr5K2xttzA1G/f2MR2UJ6//ooiwv2lrDTZAA7Hupo6DsagQL71kuVDJFs8&#10;TTAvFJySnFlFA18iAoQ2g7GXypwM+N7+pZraW08sirFHK0u0DfJAT/EQk+kHcmNWmZYMPX3lfBrT&#10;Mls/7yvS5WNa/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pTD12AAAAAkBAAAPAAAAAAAAAAEA&#10;IAAAACIAAABkcnMvZG93bnJldi54bWxQSwECFAAUAAAACACHTuJAWtMDidYBAACUAwAADgAAAAAA&#10;AAABACAAAAAnAQAAZHJzL2Uyb0RvYy54bWxQSwUGAAAAAAYABgBZAQAAbwUAAAAA&#10;">
                <v:fill on="f" focussize="0,0"/>
                <v:stroke color="#000000" joinstyle="round" endarrow="block"/>
                <v:imagedata o:title=""/>
                <o:lock v:ext="edit" aspectratio="f"/>
              </v:line>
            </w:pict>
          </mc:Fallback>
        </mc:AlternateContent>
      </w:r>
    </w:p>
    <w:p>
      <w:pPr>
        <w:rPr>
          <w:rFonts w:ascii="仿宋" w:hAnsi="仿宋" w:eastAsia="仿宋"/>
          <w:sz w:val="32"/>
          <w:szCs w:val="32"/>
        </w:rPr>
      </w:pPr>
    </w:p>
    <w:p>
      <w:pPr>
        <w:pStyle w:val="21"/>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抚顺市就业和人才服务中心人才发展部服务窗口</w:t>
      </w:r>
    </w:p>
    <w:p>
      <w:pPr>
        <w:ind w:firstLine="640" w:firstLineChars="200"/>
        <w:rPr>
          <w:rFonts w:ascii="仿宋" w:hAnsi="仿宋" w:eastAsia="仿宋" w:cs="仿宋"/>
          <w:sz w:val="32"/>
          <w:szCs w:val="32"/>
        </w:rPr>
      </w:pPr>
      <w:r>
        <w:rPr>
          <w:rFonts w:hint="eastAsia" w:ascii="仿宋" w:hAnsi="仿宋" w:eastAsia="仿宋" w:cs="仿宋"/>
          <w:sz w:val="32"/>
          <w:szCs w:val="32"/>
        </w:rPr>
        <w:t>（顺城区裕城路</w:t>
      </w:r>
      <w:r>
        <w:rPr>
          <w:rFonts w:ascii="仿宋" w:hAnsi="仿宋" w:eastAsia="仿宋" w:cs="仿宋"/>
          <w:sz w:val="32"/>
          <w:szCs w:val="32"/>
        </w:rPr>
        <w:t>39</w:t>
      </w:r>
      <w:r>
        <w:rPr>
          <w:rFonts w:hint="eastAsia" w:ascii="仿宋" w:hAnsi="仿宋" w:eastAsia="仿宋" w:cs="仿宋"/>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58303000</w:t>
      </w:r>
      <w:r>
        <w:rPr>
          <w:rFonts w:hint="eastAsia" w:ascii="仿宋" w:hAnsi="仿宋" w:eastAsia="仿宋" w:cs="仿宋"/>
          <w:sz w:val="32"/>
          <w:szCs w:val="32"/>
        </w:rPr>
        <w:t>、</w:t>
      </w:r>
      <w:r>
        <w:rPr>
          <w:rFonts w:ascii="仿宋" w:hAnsi="仿宋" w:eastAsia="仿宋" w:cs="仿宋"/>
          <w:sz w:val="32"/>
          <w:szCs w:val="32"/>
        </w:rPr>
        <w:t>58303777</w:t>
      </w:r>
    </w:p>
    <w:p>
      <w:pPr>
        <w:ind w:firstLine="640" w:firstLineChars="200"/>
        <w:rPr>
          <w:rFonts w:ascii="仿宋" w:hAnsi="仿宋" w:eastAsia="仿宋" w:cs="仿宋"/>
          <w:sz w:val="10"/>
          <w:szCs w:val="10"/>
        </w:rPr>
      </w:pPr>
      <w:r>
        <w:rPr>
          <w:rFonts w:hint="eastAsia" w:ascii="仿宋" w:hAnsi="仿宋" w:eastAsia="仿宋" w:cs="仿宋"/>
          <w:sz w:val="32"/>
          <w:szCs w:val="32"/>
        </w:rPr>
        <w:t>监督电话：</w:t>
      </w:r>
      <w:r>
        <w:rPr>
          <w:rFonts w:hint="eastAsia" w:ascii="仿宋" w:hAnsi="仿宋" w:eastAsia="仿宋" w:cs="宋体"/>
          <w:kern w:val="0"/>
          <w:sz w:val="32"/>
          <w:szCs w:val="32"/>
        </w:rPr>
        <w:t>024-</w:t>
      </w:r>
      <w:r>
        <w:rPr>
          <w:rFonts w:ascii="仿宋" w:hAnsi="仿宋" w:eastAsia="仿宋" w:cs="仿宋"/>
          <w:sz w:val="32"/>
          <w:szCs w:val="32"/>
        </w:rPr>
        <w:t>58303009</w:t>
      </w:r>
    </w:p>
    <w:p>
      <w:pPr>
        <w:ind w:firstLine="643" w:firstLineChars="200"/>
        <w:rPr>
          <w:rFonts w:ascii="楷体" w:hAnsi="楷体" w:eastAsia="楷体" w:cs="Calibri"/>
          <w:b/>
          <w:sz w:val="32"/>
          <w:szCs w:val="32"/>
        </w:rPr>
      </w:pPr>
      <w:r>
        <w:rPr>
          <w:rFonts w:hint="eastAsia" w:ascii="楷体" w:hAnsi="楷体" w:eastAsia="楷体" w:cs="Calibri"/>
          <w:b/>
          <w:sz w:val="32"/>
          <w:szCs w:val="32"/>
        </w:rPr>
        <w:t>五、办理时限</w:t>
      </w:r>
    </w:p>
    <w:p>
      <w:pPr>
        <w:ind w:firstLine="627" w:firstLineChars="196"/>
        <w:rPr>
          <w:rFonts w:ascii="仿宋" w:hAnsi="仿宋" w:eastAsia="仿宋"/>
          <w:sz w:val="32"/>
          <w:szCs w:val="32"/>
        </w:rPr>
      </w:pPr>
      <w:r>
        <w:rPr>
          <w:rFonts w:hint="eastAsia" w:ascii="仿宋" w:hAnsi="仿宋" w:eastAsia="仿宋" w:cs="仿宋"/>
          <w:sz w:val="32"/>
          <w:szCs w:val="32"/>
        </w:rPr>
        <w:t>符合条件，现场即时办结</w:t>
      </w:r>
      <w:r>
        <w:rPr>
          <w:rFonts w:hint="eastAsia" w:ascii="仿宋" w:hAnsi="仿宋" w:eastAsia="仿宋" w:cs="Calibri"/>
          <w:sz w:val="32"/>
          <w:szCs w:val="32"/>
        </w:rPr>
        <w:t>。</w:t>
      </w:r>
    </w:p>
    <w:p>
      <w:pPr>
        <w:ind w:firstLine="643" w:firstLineChars="200"/>
        <w:rPr>
          <w:rFonts w:ascii="楷体" w:hAnsi="楷体" w:eastAsia="楷体" w:cs="Calibri"/>
          <w:b/>
          <w:sz w:val="32"/>
          <w:szCs w:val="32"/>
        </w:rPr>
      </w:pPr>
      <w:r>
        <w:rPr>
          <w:rFonts w:hint="eastAsia" w:ascii="楷体" w:hAnsi="楷体" w:eastAsia="楷体" w:cs="Calibri"/>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Calibri"/>
          <w:b/>
          <w:sz w:val="32"/>
          <w:szCs w:val="32"/>
        </w:rPr>
      </w:pPr>
      <w:r>
        <w:rPr>
          <w:rFonts w:hint="eastAsia" w:ascii="楷体" w:hAnsi="楷体" w:eastAsia="楷体" w:cs="Calibri"/>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866" w:name="_Toc6142"/>
      <w:bookmarkStart w:id="867" w:name="_Toc6256_WPSOffice_Level1"/>
      <w:bookmarkStart w:id="868" w:name="_Toc20327_WPSOffice_Level1"/>
      <w:bookmarkStart w:id="869" w:name="_Toc16655_WPSOffice_Level1"/>
      <w:bookmarkStart w:id="870" w:name="_Toc29609_WPSOffice_Level1"/>
      <w:bookmarkStart w:id="871" w:name="_Toc7153_WPSOffice_Level1"/>
    </w:p>
    <w:p>
      <w:pPr>
        <w:pStyle w:val="2"/>
        <w:spacing w:before="0" w:beforeAutospacing="0" w:after="0" w:afterAutospacing="0"/>
        <w:jc w:val="center"/>
        <w:rPr>
          <w:sz w:val="44"/>
          <w:szCs w:val="44"/>
        </w:rPr>
      </w:pPr>
      <w:bookmarkStart w:id="872" w:name="_Toc25356"/>
      <w:r>
        <w:rPr>
          <w:rFonts w:hint="eastAsia"/>
          <w:sz w:val="44"/>
          <w:szCs w:val="44"/>
        </w:rPr>
        <w:t>领取职业资格证书</w:t>
      </w:r>
      <w:bookmarkEnd w:id="866"/>
      <w:bookmarkEnd w:id="867"/>
      <w:bookmarkEnd w:id="868"/>
      <w:bookmarkEnd w:id="869"/>
      <w:bookmarkEnd w:id="870"/>
      <w:bookmarkEnd w:id="871"/>
      <w:bookmarkEnd w:id="872"/>
    </w:p>
    <w:p>
      <w:pPr>
        <w:spacing w:line="500" w:lineRule="exact"/>
        <w:ind w:firstLine="643" w:firstLineChars="200"/>
        <w:rPr>
          <w:rFonts w:ascii="仿宋" w:hAnsi="仿宋" w:eastAsia="仿宋" w:cs="仿宋"/>
          <w:b/>
          <w:sz w:val="32"/>
          <w:szCs w:val="32"/>
        </w:rPr>
      </w:pP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一、申请对象及条件</w:t>
      </w:r>
    </w:p>
    <w:p>
      <w:pPr>
        <w:spacing w:line="52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参加鉴定后成绩合格领取证书，参加鉴定后成绩不合格需要补考。</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widowControl/>
        <w:spacing w:line="520" w:lineRule="exact"/>
        <w:ind w:firstLine="643" w:firstLineChars="200"/>
        <w:jc w:val="left"/>
        <w:rPr>
          <w:rFonts w:ascii="仿宋" w:hAnsi="仿宋" w:eastAsia="仿宋" w:cs="宋体"/>
          <w:color w:val="000000"/>
          <w:kern w:val="0"/>
          <w:sz w:val="32"/>
          <w:szCs w:val="32"/>
        </w:rPr>
      </w:pPr>
      <w:r>
        <w:rPr>
          <w:rFonts w:hint="eastAsia" w:ascii="仿宋" w:hAnsi="仿宋" w:eastAsia="仿宋" w:cs="宋体"/>
          <w:b/>
          <w:color w:val="000000"/>
          <w:kern w:val="0"/>
          <w:sz w:val="32"/>
          <w:szCs w:val="32"/>
        </w:rPr>
        <w:t>个人申报：</w:t>
      </w:r>
      <w:r>
        <w:rPr>
          <w:rFonts w:hint="eastAsia" w:ascii="仿宋" w:hAnsi="仿宋" w:eastAsia="仿宋" w:cs="宋体"/>
          <w:color w:val="000000"/>
          <w:kern w:val="0"/>
          <w:sz w:val="32"/>
          <w:szCs w:val="32"/>
        </w:rPr>
        <w:t>持本人有效证件、准考证领取证书。</w:t>
      </w:r>
    </w:p>
    <w:p>
      <w:pPr>
        <w:widowControl/>
        <w:spacing w:line="520" w:lineRule="exact"/>
        <w:ind w:firstLine="643" w:firstLineChars="200"/>
        <w:jc w:val="left"/>
        <w:rPr>
          <w:rFonts w:ascii="仿宋" w:hAnsi="仿宋" w:eastAsia="仿宋" w:cs="宋体"/>
          <w:color w:val="000000"/>
          <w:kern w:val="0"/>
          <w:sz w:val="32"/>
          <w:szCs w:val="32"/>
        </w:rPr>
      </w:pPr>
      <w:r>
        <w:rPr>
          <w:rFonts w:hint="eastAsia" w:ascii="仿宋" w:hAnsi="仿宋" w:eastAsia="仿宋" w:cs="宋体"/>
          <w:b/>
          <w:color w:val="000000"/>
          <w:kern w:val="0"/>
          <w:sz w:val="32"/>
          <w:szCs w:val="32"/>
        </w:rPr>
        <w:t>企业、社会、机构申报：</w:t>
      </w:r>
      <w:r>
        <w:rPr>
          <w:rFonts w:hint="eastAsia" w:ascii="仿宋" w:hAnsi="仿宋" w:eastAsia="仿宋" w:cs="宋体"/>
          <w:color w:val="000000"/>
          <w:kern w:val="0"/>
          <w:sz w:val="32"/>
          <w:szCs w:val="32"/>
        </w:rPr>
        <w:t>由申报单位统一领取。</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rPr>
          <w:rFonts w:ascii="仿宋" w:hAnsi="仿宋" w:eastAsia="仿宋" w:cs="仿宋"/>
          <w:sz w:val="32"/>
          <w:szCs w:val="32"/>
        </w:rPr>
      </w:pPr>
      <w:r>
        <w:rPr>
          <w:rFonts w:ascii="仿宋" w:hAnsi="仿宋" w:eastAsia="仿宋"/>
          <w:sz w:val="32"/>
          <w:szCs w:val="32"/>
        </w:rPr>
        <mc:AlternateContent>
          <mc:Choice Requires="wps">
            <w:drawing>
              <wp:anchor distT="0" distB="0" distL="114300" distR="114300" simplePos="0" relativeHeight="250933248" behindDoc="0" locked="0" layoutInCell="1" allowOverlap="1">
                <wp:simplePos x="0" y="0"/>
                <wp:positionH relativeFrom="column">
                  <wp:posOffset>2608580</wp:posOffset>
                </wp:positionH>
                <wp:positionV relativeFrom="paragraph">
                  <wp:posOffset>200660</wp:posOffset>
                </wp:positionV>
                <wp:extent cx="1324610" cy="710565"/>
                <wp:effectExtent l="4445" t="4445" r="23495" b="8890"/>
                <wp:wrapNone/>
                <wp:docPr id="431" name="文本框 780"/>
                <wp:cNvGraphicFramePr/>
                <a:graphic xmlns:a="http://schemas.openxmlformats.org/drawingml/2006/main">
                  <a:graphicData uri="http://schemas.microsoft.com/office/word/2010/wordprocessingShape">
                    <wps:wsp>
                      <wps:cNvSpPr txBox="1"/>
                      <wps:spPr>
                        <a:xfrm>
                          <a:off x="0" y="0"/>
                          <a:ext cx="1324610" cy="7105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单位按考试批次号查询，个人按身份证号查询</w:t>
                            </w:r>
                          </w:p>
                        </w:txbxContent>
                      </wps:txbx>
                      <wps:bodyPr upright="1"/>
                    </wps:wsp>
                  </a:graphicData>
                </a:graphic>
              </wp:anchor>
            </w:drawing>
          </mc:Choice>
          <mc:Fallback>
            <w:pict>
              <v:shape id="文本框 780" o:spid="_x0000_s1026" o:spt="202" type="#_x0000_t202" style="position:absolute;left:0pt;margin-left:205.4pt;margin-top:15.8pt;height:55.95pt;width:104.3pt;z-index:250933248;mso-width-relative:page;mso-height-relative:page;" fillcolor="#FFFFFF" filled="t" stroked="t" coordsize="21600,21600" o:gfxdata="UEsDBAoAAAAAAIdO4kAAAAAAAAAAAAAAAAAEAAAAZHJzL1BLAwQUAAAACACHTuJAg0HCB9cAAAAK&#10;AQAADwAAAGRycy9kb3ducmV2LnhtbE2PwU7DMBBE70j8g7WVuFHbTYggxKkEEhLiRpsLNzfeJlHt&#10;dWS7Tfl7zAmOq3maedtsr86yC4Y4eVIg1wIYUu/NRIOCbv92/wgsJk1GW0+o4BsjbNvbm0bXxi/0&#10;iZddGlguoVhrBWNKc8157Ed0Oq79jJSzow9Op3yGgZugl1zuLN8IUXGnJ8oLo57xdcT+tDs7Be/V&#10;S/rCznyYYlP4peN9ONqo1N1KimdgCa/pD4Zf/awObXY6+DOZyKyCUoqsnhQUsgKWgUo+lcAOmSyL&#10;B+Btw/+/0P4AUEsDBBQAAAAIAIdO4kCcK7s08gEAAOwDAAAOAAAAZHJzL2Uyb0RvYy54bWytU0uO&#10;EzEQ3SNxB8t70p1kkhm10hkJQtggQBo4QMV2d1vyT7aT7lwAbsCKDXvOlXNM2QnJDDMLhPDCLrue&#10;n6telRe3g1ZkJ3yQ1tR0PCopEYZZLk1b0y+f169uKAkRDAdljajpXgR6u3z5YtG7SkxsZxUXniCJ&#10;CVXvatrF6KqiCKwTGsLIOmHQ2VivIeLWtwX30CO7VsWkLOdFbz133jIRAp6ujk66zPxNI1j82DRB&#10;RKJqirHFPPs8b9JcLBdQtR5cJ9kpDPiHKDRIg4+eqVYQgWy9fEKlJfM22CaOmNWFbRrJRM4BsxmX&#10;f2Rz14ETORcUJ7izTOH/0bIPu0+eSF7Tq+mYEgMai3T4/u3w49fh51dyfZMl6l2oEHnnEBuH13bA&#10;Uifp0nnAw5T50HidVsyJoB/F3p8FFkMkLF2aTq7mY3Qx9F2Py9l8lmiKy23nQ3wnrCbJqKnHAmZd&#10;Yfc+xCP0NyQ9FqySfC2Vyhvfbt4oT3aAxV7ncWJ/BFOG9DWdT2cpDsCeaxRENLVDFYJp83uPboSH&#10;xGUezxGnwFYQumMAmSHBoPJ2a3i2OgH8reEk7h3qbPBL0BSMFpwSJfAHJSsjI0j1N0jUThmU8FKK&#10;ZMVhMyBNMjeW77FsW+dl26GkuXAZji2VtT+1f+rZh/tMevmky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QcIH1wAAAAoBAAAPAAAAAAAAAAEAIAAAACIAAABkcnMvZG93bnJldi54bWxQSwECFAAU&#10;AAAACACHTuJAnCu7NPIBAADsAwAADgAAAAAAAAABACAAAAAmAQAAZHJzL2Uyb0RvYy54bWxQSwUG&#10;AAAAAAYABgBZAQAAigUAAAAA&#10;">
                <v:fill on="t" focussize="0,0"/>
                <v:stroke weight="0.5pt" color="#000000" joinstyle="round"/>
                <v:imagedata o:title=""/>
                <o:lock v:ext="edit" aspectratio="f"/>
                <v:textbox>
                  <w:txbxContent>
                    <w:p>
                      <w:pPr>
                        <w:rPr>
                          <w:rFonts w:ascii="仿宋" w:hAnsi="仿宋" w:eastAsia="仿宋"/>
                          <w:sz w:val="24"/>
                          <w:szCs w:val="24"/>
                        </w:rPr>
                      </w:pPr>
                      <w:r>
                        <w:rPr>
                          <w:rFonts w:hint="eastAsia" w:ascii="仿宋" w:hAnsi="仿宋" w:eastAsia="仿宋"/>
                          <w:sz w:val="24"/>
                          <w:szCs w:val="24"/>
                        </w:rPr>
                        <w:t>单位按考试批次号查询，个人按身份证号查询</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32224" behindDoc="0" locked="0" layoutInCell="1" allowOverlap="1">
                <wp:simplePos x="0" y="0"/>
                <wp:positionH relativeFrom="column">
                  <wp:posOffset>1534160</wp:posOffset>
                </wp:positionH>
                <wp:positionV relativeFrom="paragraph">
                  <wp:posOffset>161290</wp:posOffset>
                </wp:positionV>
                <wp:extent cx="637540" cy="666115"/>
                <wp:effectExtent l="5080" t="4445" r="5080" b="15240"/>
                <wp:wrapNone/>
                <wp:docPr id="430" name="文本框 779"/>
                <wp:cNvGraphicFramePr/>
                <a:graphic xmlns:a="http://schemas.openxmlformats.org/drawingml/2006/main">
                  <a:graphicData uri="http://schemas.microsoft.com/office/word/2010/wordprocessingShape">
                    <wps:wsp>
                      <wps:cNvSpPr txBox="1"/>
                      <wps:spPr>
                        <a:xfrm>
                          <a:off x="0" y="0"/>
                          <a:ext cx="637540" cy="6661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beforeLines="50"/>
                              <w:jc w:val="center"/>
                              <w:rPr>
                                <w:rFonts w:ascii="仿宋" w:hAnsi="仿宋" w:eastAsia="仿宋"/>
                                <w:sz w:val="24"/>
                                <w:szCs w:val="24"/>
                              </w:rPr>
                            </w:pPr>
                            <w:r>
                              <w:rPr>
                                <w:rFonts w:hint="eastAsia" w:ascii="仿宋" w:hAnsi="仿宋" w:eastAsia="仿宋"/>
                                <w:sz w:val="24"/>
                                <w:szCs w:val="24"/>
                              </w:rPr>
                              <w:t>查询成绩</w:t>
                            </w:r>
                          </w:p>
                        </w:txbxContent>
                      </wps:txbx>
                      <wps:bodyPr upright="1"/>
                    </wps:wsp>
                  </a:graphicData>
                </a:graphic>
              </wp:anchor>
            </w:drawing>
          </mc:Choice>
          <mc:Fallback>
            <w:pict>
              <v:shape id="文本框 779" o:spid="_x0000_s1026" o:spt="202" type="#_x0000_t202" style="position:absolute;left:0pt;margin-left:120.8pt;margin-top:12.7pt;height:52.45pt;width:50.2pt;z-index:250932224;mso-width-relative:page;mso-height-relative:page;" fillcolor="#FFFFFF" filled="t" stroked="t" coordsize="21600,21600" o:gfxdata="UEsDBAoAAAAAAIdO4kAAAAAAAAAAAAAAAAAEAAAAZHJzL1BLAwQUAAAACACHTuJA/lyR4NYAAAAK&#10;AQAADwAAAGRycy9kb3ducmV2LnhtbE2PTUvEMBCG78L+hzAL3tykTS1Smy4oCOLNtRdv2Wa2Leaj&#10;JNnt+u8dT3qbYR7eed52f3WWXTCmOXgFxU4AQz8EM/tRQf/xcvcALGXtjbbBo4JvTLDvNjetbkxY&#10;/TteDnlkFOJToxVMOS8N52mY0Om0Cwt6up1CdDrTGkduol4p3FleClFzp2dPHya94POEw9fh7BS8&#10;1k/5E3vzZmQpw9rzIZ5sUup2W4hHYBmv+Q+GX31Sh46cjuHsTWJWQVkVNaE03FfACJBVSeWOREoh&#10;gXct/1+h+wFQSwMEFAAAAAgAh07iQHzGZIHxAQAA6wMAAA4AAABkcnMvZTJvRG9jLnhtbK1TzY7T&#10;MBC+I/EOlu806e42hajpSlDKBQHSwgNMbSex5D/ZbpO+ALwBJy7cea4+B2O32/3jgBA5OOOZz59n&#10;vhkvrketyE74IK1p6HRSUiIMs1yarqFfPq9fvKQkRDAclDWioXsR6PXy+bPF4GpxYXuruPAESUyo&#10;B9fQPkZXF0VgvdAQJtYJg8HWeg0Rt74ruIcB2bUqLsqyKgbrufOWiRDQuzoG6TLzt61g8WPbBhGJ&#10;aijmFvPq87pJa7FcQN15cL1kpzTgH7LQIA1eeqZaQQSy9fIJlZbM22DbOGFWF7ZtJRO5BqxmWj6q&#10;5qYHJ3ItKE5wZ5nC/6NlH3afPJG8oVeXqI8BjU06fP92+PHr8PMrmc9fJYkGF2pE3jjExvG1HbHV&#10;t/6AzlT52Hqd/lgTwTiS7c8CizEShs7qcj67wgjDUFVV0+kssRR3h50P8Z2wmiSjoR77l2WF3fsQ&#10;j9BbSLorWCX5WiqVN77bvFGe7AB7vc7fif0BTBkypExmKQ/AkWsVRDS1QxGC6fJ9D06E+8Rl/v5E&#10;nBJbQeiPCWSGBIPa263h2eoF8LeGk7h3KLPBF0FTMlpwSpTAB5SsjIwg1d8gUTtlUMLUoWMnkhXH&#10;zYg0ydxYvseubZ2XXY+S5r5lOE5U1v40/Wlk7+8z6d0bXf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R4NYAAAAKAQAADwAAAAAAAAABACAAAAAiAAAAZHJzL2Rvd25yZXYueG1sUEsBAhQAFAAA&#10;AAgAh07iQHzGZIHxAQAA6wMAAA4AAAAAAAAAAQAgAAAAJQEAAGRycy9lMm9Eb2MueG1sUEsFBgAA&#10;AAAGAAYAWQEAAIgFAAAAAA==&#10;">
                <v:fill on="t" focussize="0,0"/>
                <v:stroke weight="0.5pt" color="#000000" joinstyle="round"/>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查询成绩</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43488" behindDoc="0" locked="0" layoutInCell="1" allowOverlap="1">
                <wp:simplePos x="0" y="0"/>
                <wp:positionH relativeFrom="column">
                  <wp:posOffset>4335780</wp:posOffset>
                </wp:positionH>
                <wp:positionV relativeFrom="paragraph">
                  <wp:posOffset>230505</wp:posOffset>
                </wp:positionV>
                <wp:extent cx="968375" cy="524510"/>
                <wp:effectExtent l="4445" t="5080" r="17780" b="22860"/>
                <wp:wrapNone/>
                <wp:docPr id="441" name="文本框 790"/>
                <wp:cNvGraphicFramePr/>
                <a:graphic xmlns:a="http://schemas.openxmlformats.org/drawingml/2006/main">
                  <a:graphicData uri="http://schemas.microsoft.com/office/word/2010/wordprocessingShape">
                    <wps:wsp>
                      <wps:cNvSpPr txBox="1"/>
                      <wps:spPr>
                        <a:xfrm>
                          <a:off x="0" y="0"/>
                          <a:ext cx="968375" cy="524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考试结束后</w:t>
                            </w:r>
                            <w:r>
                              <w:rPr>
                                <w:rFonts w:ascii="仿宋" w:hAnsi="仿宋" w:eastAsia="仿宋"/>
                                <w:sz w:val="24"/>
                                <w:szCs w:val="24"/>
                              </w:rPr>
                              <w:t>15</w:t>
                            </w:r>
                            <w:r>
                              <w:rPr>
                                <w:rFonts w:hint="eastAsia" w:ascii="仿宋" w:hAnsi="仿宋" w:eastAsia="仿宋"/>
                                <w:sz w:val="24"/>
                                <w:szCs w:val="24"/>
                              </w:rPr>
                              <w:t>个工作日</w:t>
                            </w:r>
                          </w:p>
                        </w:txbxContent>
                      </wps:txbx>
                      <wps:bodyPr upright="1"/>
                    </wps:wsp>
                  </a:graphicData>
                </a:graphic>
              </wp:anchor>
            </w:drawing>
          </mc:Choice>
          <mc:Fallback>
            <w:pict>
              <v:shape id="文本框 790" o:spid="_x0000_s1026" o:spt="202" type="#_x0000_t202" style="position:absolute;left:0pt;margin-left:341.4pt;margin-top:18.15pt;height:41.3pt;width:76.25pt;z-index:250943488;mso-width-relative:page;mso-height-relative:page;" fillcolor="#FFFFFF" filled="t" stroked="t" coordsize="21600,21600" o:gfxdata="UEsDBAoAAAAAAIdO4kAAAAAAAAAAAAAAAAAEAAAAZHJzL1BLAwQUAAAACACHTuJAOuUXZNYAAAAK&#10;AQAADwAAAGRycy9kb3ducmV2LnhtbE2PwU7DMAyG70h7h8iTuLG0jahKaToJJCTEjdELt6zx2orE&#10;qZpsHW+POcHNlj/9/v5mf/VOXHCJUyAN+S4DgdQHO9Ggoft4uatAxGTIGhcINXxjhH27uWlMbcNK&#10;73g5pEFwCMXaaBhTmmspYz+iN3EXZiS+ncLiTeJ1GaRdzMrh3skiy0rpzUT8YTQzPo/Yfx3OXsNr&#10;+ZQ+sbNvVhUqrJ3sl5OLWt9u8+wRRMJr+oPhV5/VoWWnYziTjcJpKKuC1ZMGVSoQDFTqnocjk3n1&#10;ALJt5P8K7Q9QSwMEFAAAAAgAh07iQGjt13P2AQAA6wMAAA4AAABkcnMvZTJvRG9jLnhtbK1TS44T&#10;MRDdI3EHy3vSnUySmWmlMxKEsEGANHCAiu3utuSfbCfduQDcgBUb9pwr55iyMyTzYYEQvXCXy+VX&#10;r16VFzeDVmQnfJDW1HQ8KikRhlkuTVvTL5/Xr64oCREMB2WNqOleBHqzfPli0btKTGxnFReeIIgJ&#10;Ve9q2sXoqqIIrBMawsg6YfCwsV5DxK1vC+6hR3StiklZzoveeu68ZSIE9K6Oh3SZ8ZtGsPixaYKI&#10;RNUUucW8+rxu0losF1C1Hlwn2T0N+AcWGqTBpCeoFUQgWy+fQWnJvA22iSNmdWGbRjKRa8BqxuWT&#10;am47cCLXguIEd5Ip/D9Y9mH3yRPJazqdjikxoLFJh+/fDj9+HX5+JZfXWaLehQojbx3GxuG1HbDV&#10;SbrkD+hMlQ+N1+mPNRE8R7H3J4HFEAlD5/X86uJyRgnDo9lkOhtn9OJ82fkQ3wmrSTJq6rF/WVbY&#10;vQ8RE2Lo75CUK1gl+VoqlTe+3bxRnuwAe73OX+KIVx6FKUP6ms4vZsiQAY5coyCiqR2KEEyb8z26&#10;ER4Cl/n7E3AitoLQHQlkhON4ebs1PA9aJ4C/NZzEvUOZDb4ImshowSlRAh9QsnJkBKn+JhKrUwaL&#10;PHciWXHYDAiTzI3le+za1nnZdihp7lsOx4nK6txPfxrZh/sMen6jy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5Rdk1gAAAAoBAAAPAAAAAAAAAAEAIAAAACIAAABkcnMvZG93bnJldi54bWxQSwEC&#10;FAAUAAAACACHTuJAaO3Xc/YBAADrAwAADgAAAAAAAAABACAAAAAlAQAAZHJzL2Uyb0RvYy54bWxQ&#10;SwUGAAAAAAYABgBZAQAAjQUAAAAA&#10;">
                <v:fill on="t" focussize="0,0"/>
                <v:stroke weight="0.5pt" color="#000000" joinstyle="round"/>
                <v:imagedata o:title=""/>
                <o:lock v:ext="edit" aspectratio="f"/>
                <v:textbox>
                  <w:txbxContent>
                    <w:p>
                      <w:pPr>
                        <w:rPr>
                          <w:rFonts w:ascii="仿宋" w:hAnsi="仿宋" w:eastAsia="仿宋"/>
                          <w:sz w:val="24"/>
                          <w:szCs w:val="24"/>
                        </w:rPr>
                      </w:pPr>
                      <w:r>
                        <w:rPr>
                          <w:rFonts w:hint="eastAsia" w:ascii="仿宋" w:hAnsi="仿宋" w:eastAsia="仿宋"/>
                          <w:sz w:val="24"/>
                          <w:szCs w:val="24"/>
                        </w:rPr>
                        <w:t>考试结束后</w:t>
                      </w:r>
                      <w:r>
                        <w:rPr>
                          <w:rFonts w:ascii="仿宋" w:hAnsi="仿宋" w:eastAsia="仿宋"/>
                          <w:sz w:val="24"/>
                          <w:szCs w:val="24"/>
                        </w:rPr>
                        <w:t>15</w:t>
                      </w:r>
                      <w:r>
                        <w:rPr>
                          <w:rFonts w:hint="eastAsia" w:ascii="仿宋" w:hAnsi="仿宋" w:eastAsia="仿宋"/>
                          <w:sz w:val="24"/>
                          <w:szCs w:val="24"/>
                        </w:rPr>
                        <w:t>个工作日</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31200" behindDoc="0" locked="0" layoutInCell="1" allowOverlap="1">
                <wp:simplePos x="0" y="0"/>
                <wp:positionH relativeFrom="column">
                  <wp:posOffset>986790</wp:posOffset>
                </wp:positionH>
                <wp:positionV relativeFrom="paragraph">
                  <wp:posOffset>462915</wp:posOffset>
                </wp:positionV>
                <wp:extent cx="507365" cy="3175"/>
                <wp:effectExtent l="0" t="48895" r="6985" b="62230"/>
                <wp:wrapNone/>
                <wp:docPr id="429" name="自选图形 778"/>
                <wp:cNvGraphicFramePr/>
                <a:graphic xmlns:a="http://schemas.openxmlformats.org/drawingml/2006/main">
                  <a:graphicData uri="http://schemas.microsoft.com/office/word/2010/wordprocessingShape">
                    <wps:wsp>
                      <wps:cNvCnPr>
                        <a:stCxn id="370" idx="2"/>
                        <a:endCxn id="1435" idx="2"/>
                      </wps:cNvCnPr>
                      <wps:spPr>
                        <a:xfrm flipV="1">
                          <a:off x="0" y="0"/>
                          <a:ext cx="507365" cy="3175"/>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78" o:spid="_x0000_s1026" o:spt="32" type="#_x0000_t32" style="position:absolute;left:0pt;flip:y;margin-left:77.7pt;margin-top:36.45pt;height:0.25pt;width:39.95pt;z-index:250931200;mso-width-relative:page;mso-height-relative:page;" filled="f" stroked="t" coordsize="21600,21600" o:gfxdata="UEsDBAoAAAAAAIdO4kAAAAAAAAAAAAAAAAAEAAAAZHJzL1BLAwQUAAAACACHTuJAjUD63dgAAAAJ&#10;AQAADwAAAGRycy9kb3ducmV2LnhtbE2PTU/DMAyG70j8h8hIXCaWLl35KE13QOIwiQsDAUevMU1F&#10;k1RNtnb/HnNix9d+9PpxtZldL440xi54DatlBoJ8E0znWw3vb8839yBiQm+wD540nCjCpr68qLA0&#10;YfKvdNylVnCJjyVqsCkNpZSxseQwLsNAnnffYXSYOI6tNCNOXO56qbLsVjrsPF+wONCTpeZnd3Aa&#10;Fp9ot4TNdFp8xY+tKVSaX5TW11er7BFEojn9w/Cnz+pQs9M+HLyJoudcFGtGNdypBxAMqLzIQex5&#10;kK9B1pU8/6D+BVBLAwQUAAAACACHTuJAnpCM/hACAAD1AwAADgAAAGRycy9lMm9Eb2MueG1srVPN&#10;bhMxEL4j8Q6W72Tz0yTtKptKTSgXBJX4uU9s764l/8k22eTGDfEM3Dj2HeBtKsFbMPY2SQucEBdr&#10;7Jn5ZubzN4vLnVZkK3yQ1lR0NBhSIgyzXJqmou/eXj87pyREMByUNaKiexHo5fLpk0XnSjG2rVVc&#10;eIIgJpSdq2gboyuLIrBWaAgD64RBZ229hohX3xTcQ4foWhXj4XBWdNZz5y0TIeDrunfSZcava8Hi&#10;67oOIhJVUewt5tPnc5POYrmAsvHgWsnu24B/6EKDNFj0CLWGCOSDl39Aacm8DbaOA2Z1YetaMpFn&#10;wGlGw9+medOCE3kWJCe4I03h/8GyV9sbTySv6Nn4ghIDGj/px6fbnx8/3335fvftK5nPzxNLnQsl&#10;Bq/MjU9zhrjamZw3mSOvku8qOu7ZFIYffKOzyfShs3iEki7B9Xi72mtSK+neo4oyk8gNQVAE3x8/&#10;SuwiYfg4Hc4nM0Rm6JqM5tNUuIAygaTmnA/xhbCaJKOiIXqQTRtX1hgUhPV9Adi+DLFPPCSkZGVI&#10;V9HZZIqVGaAkawURTe2QpGCa3FywSvJrqVTmwjeblfJkCyiy6dXF1frQ0KOwVGQNoe3jsqsnTMso&#10;fBZiK4A/N5zEvcNvMLgxNDWjBadECVywZOXICFKdIsF72/09FGlRBtk5kZ2sjeX7m1Qzv6O2Mn/3&#10;e5DE+/Ceo07b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UD63dgAAAAJAQAADwAAAAAAAAAB&#10;ACAAAAAiAAAAZHJzL2Rvd25yZXYueG1sUEsBAhQAFAAAAAgAh07iQJ6QjP4QAgAA9QMAAA4AAAAA&#10;AAAAAQAgAAAAJwEAAGRycy9lMm9Eb2MueG1sUEsFBgAAAAAGAAYAWQEAAKkFAAAAAA==&#10;">
                <v:fill on="f" focussize="0,0"/>
                <v:stroke weight="0.5pt" color="#5B9BD5"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930176" behindDoc="0" locked="0" layoutInCell="1" allowOverlap="1">
                <wp:simplePos x="0" y="0"/>
                <wp:positionH relativeFrom="column">
                  <wp:posOffset>17780</wp:posOffset>
                </wp:positionH>
                <wp:positionV relativeFrom="paragraph">
                  <wp:posOffset>121285</wp:posOffset>
                </wp:positionV>
                <wp:extent cx="969010" cy="689610"/>
                <wp:effectExtent l="4445" t="4445" r="17145" b="10795"/>
                <wp:wrapNone/>
                <wp:docPr id="428" name="文本框 777"/>
                <wp:cNvGraphicFramePr/>
                <a:graphic xmlns:a="http://schemas.openxmlformats.org/drawingml/2006/main">
                  <a:graphicData uri="http://schemas.microsoft.com/office/word/2010/wordprocessingShape">
                    <wps:wsp>
                      <wps:cNvSpPr txBox="1"/>
                      <wps:spPr>
                        <a:xfrm>
                          <a:off x="0" y="0"/>
                          <a:ext cx="969010" cy="6896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申报职业技能鉴定的单位或个人</w:t>
                            </w:r>
                          </w:p>
                        </w:txbxContent>
                      </wps:txbx>
                      <wps:bodyPr upright="1"/>
                    </wps:wsp>
                  </a:graphicData>
                </a:graphic>
              </wp:anchor>
            </w:drawing>
          </mc:Choice>
          <mc:Fallback>
            <w:pict>
              <v:shape id="文本框 777" o:spid="_x0000_s1026" o:spt="202" type="#_x0000_t202" style="position:absolute;left:0pt;margin-left:1.4pt;margin-top:9.55pt;height:54.3pt;width:76.3pt;z-index:250930176;mso-width-relative:page;mso-height-relative:page;" fillcolor="#FFFFFF" filled="t" stroked="t" coordsize="21600,21600" o:gfxdata="UEsDBAoAAAAAAIdO4kAAAAAAAAAAAAAAAAAEAAAAZHJzL1BLAwQUAAAACACHTuJAwD8bCNYAAAAI&#10;AQAADwAAAGRycy9kb3ducmV2LnhtbE2PQU/DMAyF70j7D5EncWNpO7ZBaTppk5AQN0Yv3LLGaysS&#10;p0qydfx7vBPc/Pys9z5X26uz4oIhDp4U5IsMBFLrzUCdgubz9eEJREyajLaeUMEPRtjWs7tKl8ZP&#10;9IGXQ+oEh1AstYI+pbGUMrY9Oh0XfkRi7+SD04ll6KQJeuJwZ2WRZWvp9EDc0OsR9z2234ezU/C2&#10;3qUvbMy7WRZLPzWyDScblbqf59kLiITX9HcMN3xGh5qZjv5MJgqroGDwxOvnHMTNXq0eQRx5KDYb&#10;kHUl/z9Q/wJQSwMEFAAAAAgAh07iQBLccOPxAQAA6wMAAA4AAABkcnMvZTJvRG9jLnhtbK1TS44T&#10;MRDdI3EHy3vSmQDJpJXOSBDCBgHSwAEq/nRb8k+2k+5cAG7Aig17zpVzTNnJZGaYWSBEL9xl+/m5&#10;6r3y4mowmuxEiMrZhl6MxpQIyxxXtm3o1y/rF5eUxASWg3ZWNHQvIr1aPn+26H0tJq5zmotAkMTG&#10;uvcN7VLydVVF1gkDceS8sLgpXTCQcBraigfokd3oajIeT6veBe6DYyJGXF0dN+my8EspWPokZRSJ&#10;6IZibqmMoYybPFbLBdRtAN8pdkoD/iELA8ripWeqFSQg26AeURnFgotOphFzpnJSKiZKDVjNxfiP&#10;aq478KLUguJEf5Yp/j9a9nH3ORDFG/pqglZZMGjS4cf3w8/fh1/fyGw2yxL1PtaIvPaITcMbN6DV&#10;t+sRF3Plgwwm/7Emgvso9v4ssBgSYbg4n86xSkoYbk0v51OMkb26O+xDTO+FMyQHDQ3oX5EVdh9i&#10;OkJvIfmu6LTia6V1mYR281YHsgP0el2+E/sDmLakx9tfvs55ALac1JAwNB5FiLYt9z04Ee8Tj8v3&#10;FHFObAWxOyZQGDIM6uC2lpeoE8DfWU7S3qPMFl8EzckYwSnRAh9QjgoygdJ/g0TttEUJs0NHJ3KU&#10;hs2ANDncOL5H17Y+qLZDSYtvBY4dVbQ/dX9u2fvzQnr3Rpc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D8bCNYAAAAIAQAADwAAAAAAAAABACAAAAAiAAAAZHJzL2Rvd25yZXYueG1sUEsBAhQAFAAA&#10;AAgAh07iQBLccOPxAQAA6wMAAA4AAAAAAAAAAQAgAAAAJQEAAGRycy9lMm9Eb2MueG1sUEsFBgAA&#10;AAAGAAYAWQEAAIgFAAAAAA==&#10;">
                <v:fill on="t" focussize="0,0"/>
                <v:stroke weight="0.5pt" color="#000000" joinstyle="round"/>
                <v:imagedata o:title=""/>
                <o:lock v:ext="edit" aspectratio="f"/>
                <v:textbox>
                  <w:txbxContent>
                    <w:p>
                      <w:pPr>
                        <w:rPr>
                          <w:rFonts w:ascii="仿宋" w:hAnsi="仿宋" w:eastAsia="仿宋"/>
                          <w:sz w:val="24"/>
                          <w:szCs w:val="24"/>
                        </w:rPr>
                      </w:pPr>
                      <w:r>
                        <w:rPr>
                          <w:rFonts w:hint="eastAsia" w:ascii="仿宋" w:hAnsi="仿宋" w:eastAsia="仿宋"/>
                          <w:sz w:val="24"/>
                          <w:szCs w:val="24"/>
                        </w:rPr>
                        <w:t>申报职业技能鉴定的单位或个人</w:t>
                      </w:r>
                    </w:p>
                  </w:txbxContent>
                </v:textbox>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44512" behindDoc="0" locked="0" layoutInCell="1" allowOverlap="1">
                <wp:simplePos x="0" y="0"/>
                <wp:positionH relativeFrom="column">
                  <wp:posOffset>3933190</wp:posOffset>
                </wp:positionH>
                <wp:positionV relativeFrom="paragraph">
                  <wp:posOffset>34925</wp:posOffset>
                </wp:positionV>
                <wp:extent cx="402590" cy="0"/>
                <wp:effectExtent l="0" t="48895" r="16510" b="65405"/>
                <wp:wrapNone/>
                <wp:docPr id="442" name="自选图形 791"/>
                <wp:cNvGraphicFramePr/>
                <a:graphic xmlns:a="http://schemas.openxmlformats.org/drawingml/2006/main">
                  <a:graphicData uri="http://schemas.microsoft.com/office/word/2010/wordprocessingShape">
                    <wps:wsp>
                      <wps:cNvCnPr>
                        <a:stCxn id="370" idx="2"/>
                        <a:endCxn id="1435" idx="2"/>
                      </wps:cNvCnPr>
                      <wps:spPr>
                        <a:xfrm>
                          <a:off x="0" y="0"/>
                          <a:ext cx="40259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91" o:spid="_x0000_s1026" o:spt="32" type="#_x0000_t32" style="position:absolute;left:0pt;margin-left:309.7pt;margin-top:2.75pt;height:0pt;width:31.7pt;z-index:250944512;mso-width-relative:page;mso-height-relative:page;" filled="f" stroked="t" coordsize="21600,21600" o:gfxdata="UEsDBAoAAAAAAIdO4kAAAAAAAAAAAAAAAAAEAAAAZHJzL1BLAwQUAAAACACHTuJA6QIIC9QAAAAH&#10;AQAADwAAAGRycy9kb3ducmV2LnhtbE2PwU7DMBBE70j8g7VIvSDqpCJRCHEqtVJ7hqYHjm68JBHx&#10;OrLdpv17Fi5wHM1o5k21vtpRXNCHwZGCdJmAQGqdGahTcGx2TwWIEDUZPTpCBTcMsK7v7ypdGjfT&#10;O14OsRNcQqHUCvoYp1LK0PZodVi6CYm9T+etjix9J43XM5fbUa6SJJdWD8QLvZ5w22P7dThbBU2W&#10;Flmzbff0+OFJzpu3fDN0Si0e0uQVRMRr/AvDDz6jQ81MJ3cmE8SoIE9fnjmqIMtAsJ8XK75y+tWy&#10;ruR//vobUEsDBBQAAAAIAIdO4kDvd7aKBAIAAOgDAAAOAAAAZHJzL2Uyb0RvYy54bWytU0uOEzEQ&#10;3SNxB8t70vnOkFY6I03CsEEQCThAxXZ3W/JPtkknO3aIM7BjyR2G24wEt6DsniQzwAqxscr1eVXv&#10;uby42mtFdsIHaU1FR4MhJcIwy6VpKvr+3c2z55SECIaDskZU9CACvVo+fbLoXCnGtrWKC08QxISy&#10;cxVtY3RlUQTWCg1hYJ0wGKyt1xDx6puCe+gQXatiPBxeFJ313HnLRAjoXfdBusz4dS1YfFPXQUSi&#10;KoqzxXz6fG7TWSwXUDYeXCvZ/RjwD1NokAabnqDWEIF88PIPKC2Zt8HWccCsLmxdSyYyB2QzGv7G&#10;5m0LTmQuKE5wJ5nC/4Nlr3cbTySv6HQ6psSAxkf68enbz4+f7758v7v9Si7no6RS50KJySuz8Yln&#10;iKu9yXWTS9RV8n1Fx72awvBjbDSdzB4Gi0co6RJcj7evvU64qAhBKIQ8nJ5H7CNh6JwOx7M5Rtgx&#10;VEB5rHM+xJfCapKMioboQTZtXFljcAesH+XXgd2rEJEMFh4LUlNlSFfRi8ksgQNuYa0goqkd6hJM&#10;k2uDVZLfSKUyfd9sV8qTHeBeza7n1+tZIo+4j9JSkzWEts/LoV4jLaPwefdaAfyF4SQeHCpv8JPQ&#10;NIwWnBIl8E8lK2dGkOqcCd7b7u+pOIUyOMxZ32RtLT9sUs/sx3XK496vftrXh/ecdf6g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AggL1AAAAAcBAAAPAAAAAAAAAAEAIAAAACIAAABkcnMvZG93&#10;bnJldi54bWxQSwECFAAUAAAACACHTuJA73e2igQCAADoAwAADgAAAAAAAAABACAAAAAjAQAAZHJz&#10;L2Uyb0RvYy54bWxQSwUGAAAAAAYABgBZAQAAmQUAAAAA&#10;">
                <v:fill on="f" focussize="0,0"/>
                <v:stroke weight="0.5pt" color="#5B9BD5"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936320" behindDoc="0" locked="0" layoutInCell="1" allowOverlap="1">
                <wp:simplePos x="0" y="0"/>
                <wp:positionH relativeFrom="column">
                  <wp:posOffset>2171700</wp:posOffset>
                </wp:positionH>
                <wp:positionV relativeFrom="paragraph">
                  <wp:posOffset>50800</wp:posOffset>
                </wp:positionV>
                <wp:extent cx="436880" cy="0"/>
                <wp:effectExtent l="0" t="48895" r="1270" b="65405"/>
                <wp:wrapNone/>
                <wp:docPr id="434" name="自选图形 783"/>
                <wp:cNvGraphicFramePr/>
                <a:graphic xmlns:a="http://schemas.openxmlformats.org/drawingml/2006/main">
                  <a:graphicData uri="http://schemas.microsoft.com/office/word/2010/wordprocessingShape">
                    <wps:wsp>
                      <wps:cNvCnPr>
                        <a:stCxn id="370" idx="2"/>
                        <a:endCxn id="1435" idx="2"/>
                      </wps:cNvCnPr>
                      <wps:spPr>
                        <a:xfrm flipH="1">
                          <a:off x="0" y="0"/>
                          <a:ext cx="43688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83" o:spid="_x0000_s1026" o:spt="32" type="#_x0000_t32" style="position:absolute;left:0pt;flip:x;margin-left:171pt;margin-top:4pt;height:0pt;width:34.4pt;z-index:250936320;mso-width-relative:page;mso-height-relative:page;" filled="f" stroked="t" coordsize="21600,21600" o:gfxdata="UEsDBAoAAAAAAIdO4kAAAAAAAAAAAAAAAAAEAAAAZHJzL1BLAwQUAAAACACHTuJAwJe+i9UAAAAH&#10;AQAADwAAAGRycy9kb3ducmV2LnhtbE2PQUvDQBCF74L/YRnBS7G7iVVKzKYHwUPBi7Wox2l2TILZ&#10;2ZDdNum/d/Sip+HxHm++V25m36sTjbELbCFbGlDEdXAdNxb2r083a1AxITvsA5OFM0XYVJcXJRYu&#10;TPxCp11qlJRwLNBCm9JQaB3rljzGZRiIxfsMo8ckcmy0G3GSct/r3Jh77bFj+dDiQI8t1V+7o7ew&#10;eMd2S1hP58VHfNu6uzzNz7m111eZeQCVaE5/YfjBF3SohOkQjuyi6i3crnLZkiys5Yi/yoxMOfxq&#10;XZX6P3/1DVBLAwQUAAAACACHTuJAPVdOBw4CAADyAwAADgAAAGRycy9lMm9Eb2MueG1srVNLjhMx&#10;EN0jcQfLe9JJOsmEVjojTcLAAkGkgQNU2u5uS/7JNulkxw5xBnYsuQPcZiS4xZTdk2QGWCE2VtlV&#10;9erVc9Xicq8k2XHnhdElHQ2GlHBdGSZ0U9L3766fzSnxATQDaTQv6YF7erl8+mTR2YKPTWsk444g&#10;iPZFZ0vahmCLLPNVyxX4gbFco7M2TkHAq2sy5qBDdCWz8XA4yzrjmHWm4t7j67p30mXCr2tehbd1&#10;7XkgsqTILaTTpXMbz2y5gKJxYFtR3dOAf2ChQGgseoJaQwDywYk/oJSonPGmDoPKqMzUtah46gG7&#10;GQ1/6+amBctTLyiOtyeZ/P+Drd7sNo4IVtJJPqFEg8JP+vnp26+Pn2+//Lj9/pVczPOoUmd9gcEr&#10;vXGxTx9We53y8gvUVbB9Sce9mlyzo280yacPndkjlHjxtsfb106RWgr7CqcoKYnaEARF8MPpo/g+&#10;kAofJ/lsPkdPdXRlUESEyMw6H15yo0g0SuqDA9G0YWW0xmkwrkeH3WsfsC1MPCbEZKlJV9JZPo3g&#10;gPNYSwhoKosKed0kZt5Iwa6FlEkI12xX0pEd4IRNr55fradRBsR9FBaLrMG3fVxy9WopEbhLU9hy&#10;YC80I+Fg8Q80rguNZBRnlEiO2xWtFBlAyHMkOGe6v4ciC6mRzFnpaG0NO2xizfSOg5Xo3i9BnNyH&#10;9xR1XtXl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XvovVAAAABwEAAA8AAAAAAAAAAQAgAAAA&#10;IgAAAGRycy9kb3ducmV2LnhtbFBLAQIUABQAAAAIAIdO4kA9V04HDgIAAPIDAAAOAAAAAAAAAAEA&#10;IAAAACQBAABkcnMvZTJvRG9jLnhtbFBLBQYAAAAABgAGAFkBAACkBQAAAAA=&#10;">
                <v:fill on="f" focussize="0,0"/>
                <v:stroke weight="0.5pt" color="#5B9BD5" joinstyle="miter" endarrow="open"/>
                <v:imagedata o:title=""/>
                <o:lock v:ext="edit" aspectratio="f"/>
              </v:shape>
            </w:pict>
          </mc:Fallback>
        </mc:AlternateContent>
      </w: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934272" behindDoc="0" locked="0" layoutInCell="1" allowOverlap="1">
                <wp:simplePos x="0" y="0"/>
                <wp:positionH relativeFrom="column">
                  <wp:posOffset>1612900</wp:posOffset>
                </wp:positionH>
                <wp:positionV relativeFrom="paragraph">
                  <wp:posOffset>342900</wp:posOffset>
                </wp:positionV>
                <wp:extent cx="603885" cy="635"/>
                <wp:effectExtent l="48895" t="0" r="64770" b="5715"/>
                <wp:wrapNone/>
                <wp:docPr id="432" name="自选图形 781"/>
                <wp:cNvGraphicFramePr/>
                <a:graphic xmlns:a="http://schemas.openxmlformats.org/drawingml/2006/main">
                  <a:graphicData uri="http://schemas.microsoft.com/office/word/2010/wordprocessingShape">
                    <wps:wsp>
                      <wps:cNvCnPr>
                        <a:stCxn id="370" idx="2"/>
                        <a:endCxn id="1435" idx="2"/>
                      </wps:cNvCnPr>
                      <wps:spPr>
                        <a:xfrm rot="5400000">
                          <a:off x="0" y="0"/>
                          <a:ext cx="603885" cy="635"/>
                        </a:xfrm>
                        <a:prstGeom prst="bentConnector3">
                          <a:avLst>
                            <a:gd name="adj1" fmla="val 49949"/>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81" o:spid="_x0000_s1026" o:spt="34" type="#_x0000_t34" style="position:absolute;left:0pt;margin-left:127pt;margin-top:27pt;height:0.05pt;width:47.55pt;rotation:5898240f;z-index:250934272;mso-width-relative:page;mso-height-relative:page;" filled="f" stroked="t" coordsize="21600,21600" o:gfxdata="UEsDBAoAAAAAAIdO4kAAAAAAAAAAAAAAAAAEAAAAZHJzL1BLAwQUAAAACACHTuJABY8vOdgAAAAJ&#10;AQAADwAAAGRycy9kb3ducmV2LnhtbE2PQW/CMAyF75P4D5GRdhtpGJu2rikCpJ0Qh1GkabfQmLai&#10;carGQPn3C7uMk2W/p+fvZfPBteKMfWg8aVCTBARS6W1DlYZd8fn0BiKwIWtaT6jhigHm+eghM6n1&#10;F/rC85YrEUMopEZDzdylUoayRmfCxHdIUTv43hmOa19J25tLDHetnCbJq3SmofihNh2uaiyP25PT&#10;ULBbhnWx+F6rn+uw4MOmOO42Wj+OVfIBgnHgfzPc8CM65JFp709kg2g1TF9msQtr+JvR8Dx7VyD2&#10;t4MCmWfyvkH+C1BLAwQUAAAACACHTuJAZeXBeCMCAAAhBAAADgAAAGRycy9lMm9Eb2MueG1srVNL&#10;jhMxEN0jcQfLe9Kdz2SSVjojTcKwQTAScICK7U4b+SfbpJMdO8QZ2LGcO8BtRoJbUHZ+M8AK0Qur&#10;7Hr9qupV1exqqxXZCB+kNTXt90pKhGGWS7Ou6bu3N88mlIQIhoOyRtR0JwK9mj99MutcJQa2tYoL&#10;T5DEhKpzNW1jdFVRBNYKDaFnnTDobKzXEPHq1wX30CG7VsWgLMdFZz133jIRAr4u9046z/xNI1h8&#10;3TRBRKJqirnFfPp8rtJZzGdQrT24VrJDGvAPWWiQBoOeqJYQgXzw8g8qLZm3wTaxx6wubNNIJnIN&#10;WE2//K2aNy04kWtBcYI7yRT+Hy17tbn1RPKajoYDSgxobNKPT3c/P36+//L9/ttXcjnpJ5U6FyoE&#10;L8ytT3WGuNia/N/wEnWVfFvTwV5NYfjR1x8NLx46i0cs6RLcnm/beE28xf5cjMr0ZTVRH4LEGGB3&#10;apbYRsLwcVwOJxNkZ+gaYxjMsYAq8aT8nA/xhbCaJKOmK2HiwhqD82D9MHPD5mWIuWX8UDbw931K&#10;Gq1wAjagyGg6HU0PvAc0Rjgyp1+VIV2OjhkywPFtFEQ0tUNBg1nnQMEqyW+kUlk3v14tlCfIj6Ve&#10;T6+Xx8wfwVKQJYR2j8uuvbhaRuHz0LYC+HPDSdw5bJnB7aIpGS04JUrgMiYrIyNIdUaC97b7OxSr&#10;UwZlPDcmWSvLd7cpZn7HOcxCH3YmDfrDe0adN3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P&#10;LznYAAAACQEAAA8AAAAAAAAAAQAgAAAAIgAAAGRycy9kb3ducmV2LnhtbFBLAQIUABQAAAAIAIdO&#10;4kBl5cF4IwIAACEEAAAOAAAAAAAAAAEAIAAAACcBAABkcnMvZTJvRG9jLnhtbFBLBQYAAAAABgAG&#10;AFkBAAC8BQAAAAA=&#10;" adj="10789">
                <v:fill on="f" focussize="0,0"/>
                <v:stroke weight="0.5pt" color="#5B9BD5" joinstyle="miter" endarrow="open"/>
                <v:imagedata o:title=""/>
                <o:lock v:ext="edit" aspectratio="f"/>
              </v:shape>
            </w:pict>
          </mc:Fallback>
        </mc:AlternateContent>
      </w:r>
    </w:p>
    <w:p>
      <w:pPr>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947584" behindDoc="0" locked="0" layoutInCell="1" allowOverlap="1">
                <wp:simplePos x="0" y="0"/>
                <wp:positionH relativeFrom="column">
                  <wp:posOffset>2653665</wp:posOffset>
                </wp:positionH>
                <wp:positionV relativeFrom="paragraph">
                  <wp:posOffset>132715</wp:posOffset>
                </wp:positionV>
                <wp:extent cx="1252855" cy="1334135"/>
                <wp:effectExtent l="4445" t="4445" r="19050" b="13970"/>
                <wp:wrapNone/>
                <wp:docPr id="445" name="文本框 794"/>
                <wp:cNvGraphicFramePr/>
                <a:graphic xmlns:a="http://schemas.openxmlformats.org/drawingml/2006/main">
                  <a:graphicData uri="http://schemas.microsoft.com/office/word/2010/wordprocessingShape">
                    <wps:wsp>
                      <wps:cNvSpPr txBox="1"/>
                      <wps:spPr>
                        <a:xfrm>
                          <a:off x="0" y="0"/>
                          <a:ext cx="1252855" cy="13341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单位按批次号领取合格人员证书、合格人员名单、不合格人员名单；个人持身份证、准考证</w:t>
                            </w:r>
                          </w:p>
                        </w:txbxContent>
                      </wps:txbx>
                      <wps:bodyPr upright="1"/>
                    </wps:wsp>
                  </a:graphicData>
                </a:graphic>
              </wp:anchor>
            </w:drawing>
          </mc:Choice>
          <mc:Fallback>
            <w:pict>
              <v:shape id="文本框 794" o:spid="_x0000_s1026" o:spt="202" type="#_x0000_t202" style="position:absolute;left:0pt;margin-left:208.95pt;margin-top:10.45pt;height:105.05pt;width:98.65pt;z-index:250947584;mso-width-relative:page;mso-height-relative:page;" fillcolor="#FFFFFF" filled="t" stroked="t" coordsize="21600,21600" o:gfxdata="UEsDBAoAAAAAAIdO4kAAAAAAAAAAAAAAAAAEAAAAZHJzL1BLAwQUAAAACACHTuJAjuYZc9cAAAAK&#10;AQAADwAAAGRycy9kb3ducmV2LnhtbE2PTU/DMAyG70j8h8hI3FiSFgp0TSeBhIS4sfXCLWu8tlo+&#10;qiRbx7/HnOBk2X70+nGzuTjLzhjTFLwCuRLA0PfBTH5Q0O3e7p6Apay90TZ4VPCNCTbt9VWjaxMW&#10;/4nnbR4YhfhUawVjznPNeepHdDqtwoyedocQnc7UxoGbqBcKd5YXQlTc6cnThVHP+Dpif9yenIL3&#10;6iV/YWc+TFmUYel4Hw82KXV7I8UaWMZL/oPhV5/UoSWnfTh5k5hVcC8fnwlVUAiqBFTyoQC2p0Ep&#10;BfC24f9faH8AUEsDBBQAAAAIAIdO4kDGgq3B9QEAAO0DAAAOAAAAZHJzL2Uyb0RvYy54bWytU82O&#10;0zAQviPxDpbvNOlPliVquhKUckGAtPAAU9tJLPlPttukLwBvwIkLd56rz8HY7XZ3gQNC5OCMPZ+/&#10;mflmvLwZtSJ74YO0pqHTSUmJMMxyabqGfvq4eXZNSYhgOChrREMPItCb1dMny8HVYmZ7q7jwBElM&#10;qAfX0D5GVxdFYL3QECbWCYPO1noNEbe+K7iHAdm1KmZleVUM1nPnLRMh4On65KSrzN+2gsX3bRtE&#10;JKqhmFvMq8/rNq3Fagl158H1kp3TgH/IQoM0GPRCtYYIZOflb1RaMm+DbeOEWV3YtpVM5Bqwmmn5&#10;SzW3PTiRa0FxgrvIFP4fLXu3/+CJ5A1dLCpKDGhs0vHrl+O3H8fvn8nzF4sk0eBCjchbh9g4vrQj&#10;tvruPOBhqnxsvU5/rImgH8U+XAQWYyQsXZpVs+sK4zD0TefzxXReJZ7i/rrzIb4RVpNkNNRjB7Ow&#10;sH8b4gl6B0nRglWSb6RSeeO77SvlyR6w25v8ndkfwZQhQ0Ov5hXmyACHrlUQ0dQOZQimy/Ee3QgP&#10;icv8/Yk4JbaG0J8SyAwJBrW3O8Oz1Qvgrw0n8eBQaINvgqZktOCUKIFPKFkZGUGqv0GidsqghKlH&#10;p14kK47bEWmSubX8gH3bOS+7HiXNnctwnKms/Xn+09A+3GfS+1e6+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5hlz1wAAAAoBAAAPAAAAAAAAAAEAIAAAACIAAABkcnMvZG93bnJldi54bWxQSwEC&#10;FAAUAAAACACHTuJAxoKtwfUBAADtAwAADgAAAAAAAAABACAAAAAmAQAAZHJzL2Uyb0RvYy54bWxQ&#10;SwUGAAAAAAYABgBZAQAAjQUAAAAA&#10;">
                <v:fill on="t" focussize="0,0"/>
                <v:stroke weight="0.5pt" color="#000000" joinstyle="round"/>
                <v:imagedata o:title=""/>
                <o:lock v:ext="edit" aspectratio="f"/>
                <v:textbox>
                  <w:txbxContent>
                    <w:p>
                      <w:pPr>
                        <w:rPr>
                          <w:rFonts w:ascii="仿宋" w:hAnsi="仿宋" w:eastAsia="仿宋"/>
                          <w:sz w:val="24"/>
                          <w:szCs w:val="24"/>
                        </w:rPr>
                      </w:pPr>
                      <w:r>
                        <w:rPr>
                          <w:rFonts w:hint="eastAsia" w:ascii="仿宋" w:hAnsi="仿宋" w:eastAsia="仿宋"/>
                          <w:sz w:val="24"/>
                          <w:szCs w:val="24"/>
                        </w:rPr>
                        <w:t>单位按批次号领取合格人员证书、合格人员名单、不合格人员名单；个人持身份证、准考证</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35296" behindDoc="0" locked="0" layoutInCell="1" allowOverlap="1">
                <wp:simplePos x="0" y="0"/>
                <wp:positionH relativeFrom="column">
                  <wp:posOffset>1541780</wp:posOffset>
                </wp:positionH>
                <wp:positionV relativeFrom="paragraph">
                  <wp:posOffset>337185</wp:posOffset>
                </wp:positionV>
                <wp:extent cx="629920" cy="523240"/>
                <wp:effectExtent l="4445" t="4445" r="13335" b="5715"/>
                <wp:wrapNone/>
                <wp:docPr id="433" name="文本框 782"/>
                <wp:cNvGraphicFramePr/>
                <a:graphic xmlns:a="http://schemas.openxmlformats.org/drawingml/2006/main">
                  <a:graphicData uri="http://schemas.microsoft.com/office/word/2010/wordprocessingShape">
                    <wps:wsp>
                      <wps:cNvSpPr txBox="1"/>
                      <wps:spPr>
                        <a:xfrm>
                          <a:off x="0" y="0"/>
                          <a:ext cx="629920" cy="5232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ascii="仿宋" w:hAnsi="仿宋" w:eastAsia="仿宋"/>
                                <w:sz w:val="24"/>
                                <w:szCs w:val="24"/>
                              </w:rPr>
                            </w:pPr>
                            <w:r>
                              <w:rPr>
                                <w:rFonts w:hint="eastAsia" w:ascii="仿宋" w:hAnsi="仿宋" w:eastAsia="仿宋"/>
                                <w:sz w:val="24"/>
                                <w:szCs w:val="24"/>
                              </w:rPr>
                              <w:t>发放证书</w:t>
                            </w:r>
                          </w:p>
                        </w:txbxContent>
                      </wps:txbx>
                      <wps:bodyPr upright="1"/>
                    </wps:wsp>
                  </a:graphicData>
                </a:graphic>
              </wp:anchor>
            </w:drawing>
          </mc:Choice>
          <mc:Fallback>
            <w:pict>
              <v:shape id="文本框 782" o:spid="_x0000_s1026" o:spt="202" type="#_x0000_t202" style="position:absolute;left:0pt;margin-left:121.4pt;margin-top:26.55pt;height:41.2pt;width:49.6pt;z-index:250935296;mso-width-relative:page;mso-height-relative:page;" fillcolor="#FFFFFF" filled="t" stroked="t" coordsize="21600,21600" o:gfxdata="UEsDBAoAAAAAAIdO4kAAAAAAAAAAAAAAAAAEAAAAZHJzL1BLAwQUAAAACACHTuJAuvJQ8tcAAAAK&#10;AQAADwAAAGRycy9kb3ducmV2LnhtbE2Py2rDMBBF94X+g5hCd41sKQ7FtRxooVC6a+JNdoo1sU31&#10;MJISp3/f6apZDnO499xme3WWXTCmKXgF5aoAhr4PZvKDgm7//vQMLGXtjbbBo4IfTLBt7+8aXZuw&#10;+C+87PLAKMSnWisYc55rzlM/otNpFWb09DuF6HSmMw7cRL1QuLNcFMWGOz15ahj1jG8j9t+7s1Pw&#10;sXnNB+zMp5FChqXjfTzZpNTjQ1m8AMt4zf8w/OmTOrTkdAxnbxKzCsRakHpWUMkSGAFyLWjckUhZ&#10;VcDbht9OaH8BUEsDBBQAAAAIAIdO4kApIScN9QEAAOsDAAAOAAAAZHJzL2Uyb0RvYy54bWytU8tu&#10;EzEU3SPxD5b3ZNJJW9pRJpUghA0CpNIPuPFjxpJfsp3M5AfgD1ixYc935Tt67bTpAxYIMQvPte/x&#10;8bnn2vOr0WiyFSEqZ1t6MplSIixzXNmupTdfVq8uKIkJLAftrGjpTkR6tXj5Yj74RtSud5qLQJDE&#10;xmbwLe1T8k1VRdYLA3HivLCYlC4YSDgNXcUDDMhudFVPp+fV4AL3wTERI64uD0m6KPxSCpY+SRlF&#10;IrqlqC2VMZRxncdqMYemC+B7xe5kwD+oMKAsHnqkWkICsgnqNyqjWHDRyTRhzlROSsVEqQGrOZk+&#10;q+a6By9KLWhO9Eeb4v+jZR+3nwNRvKWnsxklFgw2af/92/7Hr/3Pr+T1RZ0tGnxsEHntEZvGN27E&#10;Vt+vR1zMlY8ymPzHmgjm0ezd0WAxJsJw8by+vKwxwzB1Vs/q09KA6mGzDzG9F86QHLQ0YP+KrbD9&#10;EBMKQeg9JJ8VnVZ8pbQuk9Ct3+pAtoC9XpUva8QtT2DakgGVzM6yDsArJzUkDI1HE6LtynlPdsTH&#10;xNPy/Yk4C1tC7A8CCkOGQRPcxvIS9QL4O8tJ2nm02eKLoFmMEZwSLfAB5aggEyj9N0isTlssMnfo&#10;0IkcpXE9Ik0O147vsGsbH1TXo6WlbwWON6q4c3f785V9PC+kD290c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68lDy1wAAAAoBAAAPAAAAAAAAAAEAIAAAACIAAABkcnMvZG93bnJldi54bWxQSwEC&#10;FAAUAAAACACHTuJAKSEnDfUBAADrAwAADgAAAAAAAAABACAAAAAmAQAAZHJzL2Uyb0RvYy54bWxQ&#10;SwUGAAAAAAYABgBZAQAAjQUAAAAA&#10;">
                <v:fill on="t" focussize="0,0"/>
                <v:stroke weight="0.5pt" color="#000000" joinstyle="round"/>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发放证书</w:t>
                      </w:r>
                    </w:p>
                  </w:txbxContent>
                </v:textbox>
              </v:shape>
            </w:pict>
          </mc:Fallback>
        </mc:AlternateContent>
      </w:r>
    </w:p>
    <w:p>
      <w:pPr>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937344" behindDoc="0" locked="0" layoutInCell="1" allowOverlap="1">
                <wp:simplePos x="0" y="0"/>
                <wp:positionH relativeFrom="column">
                  <wp:posOffset>4257675</wp:posOffset>
                </wp:positionH>
                <wp:positionV relativeFrom="paragraph">
                  <wp:posOffset>28575</wp:posOffset>
                </wp:positionV>
                <wp:extent cx="1149985" cy="670560"/>
                <wp:effectExtent l="4445" t="4445" r="7620" b="10795"/>
                <wp:wrapNone/>
                <wp:docPr id="435" name="文本框 784"/>
                <wp:cNvGraphicFramePr/>
                <a:graphic xmlns:a="http://schemas.openxmlformats.org/drawingml/2006/main">
                  <a:graphicData uri="http://schemas.microsoft.com/office/word/2010/wordprocessingShape">
                    <wps:wsp>
                      <wps:cNvSpPr txBox="1"/>
                      <wps:spPr>
                        <a:xfrm>
                          <a:off x="0" y="0"/>
                          <a:ext cx="1149985" cy="6705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成绩合格后</w:t>
                            </w:r>
                          </w:p>
                          <w:p>
                            <w:pPr>
                              <w:rPr>
                                <w:rFonts w:ascii="仿宋" w:hAnsi="仿宋" w:eastAsia="仿宋"/>
                                <w:sz w:val="24"/>
                                <w:szCs w:val="24"/>
                              </w:rPr>
                            </w:pPr>
                            <w:r>
                              <w:rPr>
                                <w:rFonts w:ascii="仿宋" w:hAnsi="仿宋" w:eastAsia="仿宋"/>
                                <w:sz w:val="24"/>
                                <w:szCs w:val="24"/>
                              </w:rPr>
                              <w:t>15</w:t>
                            </w:r>
                            <w:r>
                              <w:rPr>
                                <w:rFonts w:hint="eastAsia" w:ascii="仿宋" w:hAnsi="仿宋" w:eastAsia="仿宋"/>
                                <w:sz w:val="24"/>
                                <w:szCs w:val="24"/>
                              </w:rPr>
                              <w:t>个工作日内</w:t>
                            </w:r>
                          </w:p>
                        </w:txbxContent>
                      </wps:txbx>
                      <wps:bodyPr upright="1"/>
                    </wps:wsp>
                  </a:graphicData>
                </a:graphic>
              </wp:anchor>
            </w:drawing>
          </mc:Choice>
          <mc:Fallback>
            <w:pict>
              <v:shape id="文本框 784" o:spid="_x0000_s1026" o:spt="202" type="#_x0000_t202" style="position:absolute;left:0pt;margin-left:335.25pt;margin-top:2.25pt;height:52.8pt;width:90.55pt;z-index:250937344;mso-width-relative:page;mso-height-relative:page;" fillcolor="#FFFFFF" filled="t" stroked="t" coordsize="21600,21600" o:gfxdata="UEsDBAoAAAAAAIdO4kAAAAAAAAAAAAAAAAAEAAAAZHJzL1BLAwQUAAAACACHTuJAKvr0tNYAAAAJ&#10;AQAADwAAAGRycy9kb3ducmV2LnhtbE2PwU7DMAyG70i8Q+RJ3FiSjZWpNJ0EEhLixuiFW9Z4bbXG&#10;qZJsHW+POcHJsv5Pvz9Xu6sfxQVjGgIZ0EsFAqkNbqDOQPP5er8FkbIlZ8dAaOAbE+zq25vKli7M&#10;9IGXfe4El1AqrYE+56mUMrU9epuWYULi7Biit5nX2EkX7czlfpQrpQrp7UB8obcTvvTYnvZnb+Ct&#10;eM5f2Lh3t16tw9zINh7HZMzdQqsnEBmv+Q+GX31Wh5qdDuFMLonRQPGoNowaeODB+XajCxAHBrXS&#10;IOtK/v+g/gFQSwMEFAAAAAgAh07iQDqWCYX3AQAA7AMAAA4AAABkcnMvZTJvRG9jLnhtbK1TS27b&#10;MBDdF8gdCO5jyYntOILlAInrboq2QNoDjElKIsAfSNqSL9DeoKtuuu+5fI4O6cRJ2i6KolpQQ3L4&#10;5s175OJm0IrshA/SmpqORyUlwjDLpWlr+unj+nxOSYhgOChrRE33ItCb5dmrRe8qcWE7q7jwBEFM&#10;qHpX0y5GVxVFYJ3QEEbWCYObjfUaIk59W3APPaJrVVyU5azorefOWyZCwNXVcZMuM37TCBbfN00Q&#10;kaiaIreYR5/HTRqL5QKq1oPrJHugAf/AQoM0WPQEtYIIZOvlb1BaMm+DbeKIWV3YppFM5B6wm3H5&#10;Szf3HTiRe0FxgjvJFP4fLHu3++CJ5DWdXE4pMaDRpMPXL4dvPw7fP5Or+SRJ1LtQYea9w9w43NoB&#10;rX5cD7iYOh8ar9MfeyK4j2LvTwKLIRKWDo0n19dzrMNwb3ZVTmfZgeLptPMhvhFWkxTU1KOBWVfY&#10;vQ0RmWDqY0oqFqySfC2VyhPfbu6UJztAs9f5SyTxyIs0ZUiP1S+nSJEB3rlGQcRQO1QhmDbXe3Ei&#10;PAcu8/cn4ERsBaE7EsgIKQ0qb7eG56gTwF8bTuLeoc4GnwRNZLTglCiBLyhFOTOCVH+Tid0pg00m&#10;i45WpCgOmwFhUrixfI+2bZ2XbYeSZuNyOl6prM7D9U939vk8gz490u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vr0tNYAAAAJAQAADwAAAAAAAAABACAAAAAiAAAAZHJzL2Rvd25yZXYueG1sUEsB&#10;AhQAFAAAAAgAh07iQDqWCYX3AQAA7AMAAA4AAAAAAAAAAQAgAAAAJQEAAGRycy9lMm9Eb2MueG1s&#10;UEsFBgAAAAAGAAYAWQEAAI4FAAAAAA==&#10;">
                <v:fill on="t" focussize="0,0"/>
                <v:stroke weight="0.5pt" color="#000000" joinstyle="round"/>
                <v:imagedata o:title=""/>
                <o:lock v:ext="edit" aspectratio="f"/>
                <v:textbox>
                  <w:txbxContent>
                    <w:p>
                      <w:pPr>
                        <w:rPr>
                          <w:rFonts w:ascii="仿宋" w:hAnsi="仿宋" w:eastAsia="仿宋"/>
                          <w:sz w:val="24"/>
                          <w:szCs w:val="24"/>
                        </w:rPr>
                      </w:pPr>
                      <w:r>
                        <w:rPr>
                          <w:rFonts w:hint="eastAsia" w:ascii="仿宋" w:hAnsi="仿宋" w:eastAsia="仿宋"/>
                          <w:sz w:val="24"/>
                          <w:szCs w:val="24"/>
                        </w:rPr>
                        <w:t>成绩合格后</w:t>
                      </w:r>
                    </w:p>
                    <w:p>
                      <w:pPr>
                        <w:rPr>
                          <w:rFonts w:ascii="仿宋" w:hAnsi="仿宋" w:eastAsia="仿宋"/>
                          <w:sz w:val="24"/>
                          <w:szCs w:val="24"/>
                        </w:rPr>
                      </w:pPr>
                      <w:r>
                        <w:rPr>
                          <w:rFonts w:ascii="仿宋" w:hAnsi="仿宋" w:eastAsia="仿宋"/>
                          <w:sz w:val="24"/>
                          <w:szCs w:val="24"/>
                        </w:rPr>
                        <w:t>15</w:t>
                      </w:r>
                      <w:r>
                        <w:rPr>
                          <w:rFonts w:hint="eastAsia" w:ascii="仿宋" w:hAnsi="仿宋" w:eastAsia="仿宋"/>
                          <w:sz w:val="24"/>
                          <w:szCs w:val="24"/>
                        </w:rPr>
                        <w:t>个工作日内</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42464" behindDoc="0" locked="0" layoutInCell="1" allowOverlap="1">
                <wp:simplePos x="0" y="0"/>
                <wp:positionH relativeFrom="column">
                  <wp:posOffset>962660</wp:posOffset>
                </wp:positionH>
                <wp:positionV relativeFrom="paragraph">
                  <wp:posOffset>284480</wp:posOffset>
                </wp:positionV>
                <wp:extent cx="571500" cy="7620"/>
                <wp:effectExtent l="0" t="42545" r="0" b="64135"/>
                <wp:wrapNone/>
                <wp:docPr id="440" name="自选图形 789"/>
                <wp:cNvGraphicFramePr/>
                <a:graphic xmlns:a="http://schemas.openxmlformats.org/drawingml/2006/main">
                  <a:graphicData uri="http://schemas.microsoft.com/office/word/2010/wordprocessingShape">
                    <wps:wsp>
                      <wps:cNvCnPr>
                        <a:stCxn id="370" idx="2"/>
                        <a:endCxn id="1435" idx="2"/>
                      </wps:cNvCnPr>
                      <wps:spPr>
                        <a:xfrm>
                          <a:off x="0" y="0"/>
                          <a:ext cx="571500" cy="762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89" o:spid="_x0000_s1026" o:spt="32" type="#_x0000_t32" style="position:absolute;left:0pt;margin-left:75.8pt;margin-top:22.4pt;height:0.6pt;width:45pt;z-index:250942464;mso-width-relative:page;mso-height-relative:page;" filled="f" stroked="t" coordsize="21600,21600" o:gfxdata="UEsDBAoAAAAAAIdO4kAAAAAAAAAAAAAAAAAEAAAAZHJzL1BLAwQUAAAACACHTuJAwPWiaNQAAAAJ&#10;AQAADwAAAGRycy9kb3ducmV2LnhtbE2PwU7DMBBE70j8g7VIXBC1UyVRFeJUaiU4Q9MDRzdekoh4&#10;HdluU/6e7QmOM/s0O1Nvr24SFwxx9KQhWykQSJ23I/Uaju3r8wZETIasmTyhhh+MsG3u72pTWb/Q&#10;B14OqRccQrEyGoaU5krK2A3oTFz5GYlvXz44k1iGXtpgFg53k1wrVUpnRuIPg5lxP2D3fTg7DW2R&#10;bYp2373R02cguezey93Ya/34kKkXEAmv6Q+GW32uDg13Ovkz2Sgm1kVWMqohz3kCA+v8ZpzYKBXI&#10;ppb/FzS/UEsDBBQAAAAIAIdO4kAEnKchCQIAAOsDAAAOAAAAZHJzL2Uyb0RvYy54bWytU0uOEzEQ&#10;3SNxB8t70vl1MtNKZ6RJGDYIRgIOULHd3Zb8k23SyY4d4gzsWHIHuM1IcAvKziSZAVaIjVV2Vb2q&#10;evW8uNppRbbCB2lNTUeDISXCMMulaWv67u3NswtKQgTDQVkjaroXgV4tnz5Z9K4SY9tZxYUnCGJC&#10;1buadjG6qigC64SGMLBOGHQ21muIePVtwT30iK5VMR4OZ0VvPXfeMhECvq4PTrrM+E0jWHzdNEFE&#10;omqKvcV8+nxu0lksF1C1Hlwn2X0b8A9daJAGi56g1hCBvPfyDygtmbfBNnHArC5s00gm8gw4zWj4&#10;2zRvOnAiz4LkBHeiKfw/WPZqe+uJ5DWdTpEfAxqX9OPj158fPt19/n737QuZX1wmlnoXKgxemVuf&#10;5gxxtTM5bzLHPMl3NR0f2BSGH32j6aR86CweoaRLcAe8XeN1wkVGCEIh5P60HrGLhOFjOR+VQ/Qw&#10;dM1n47y8AqpjqvMhvhBWk2TUNEQPsu3iyhqDMrB+lBcE25ch4jyYeExIdZUhfU1nkzLhAwqxURDR&#10;1A6pCabNucEqyW+kUpkB325WypMtoLTK68vrdZnmR9xHYanIGkJ3iMuuA01aRuGz/DoB/LnhJO4d&#10;km/wn9DUjBacEiXwWyUrR0aQ6hwJ3tv+76HYhTLYzJniZG0s39+mmvkdFZXbvVd/kuzDe446/9H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D1omjUAAAACQEAAA8AAAAAAAAAAQAgAAAAIgAAAGRy&#10;cy9kb3ducmV2LnhtbFBLAQIUABQAAAAIAIdO4kAEnKchCQIAAOsDAAAOAAAAAAAAAAEAIAAAACMB&#10;AABkcnMvZTJvRG9jLnhtbFBLBQYAAAAABgAGAFkBAACeBQAAAAA=&#10;">
                <v:fill on="f" focussize="0,0"/>
                <v:stroke weight="0.5pt" color="#5B9BD5"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941440" behindDoc="0" locked="0" layoutInCell="1" allowOverlap="1">
                <wp:simplePos x="0" y="0"/>
                <wp:positionH relativeFrom="column">
                  <wp:posOffset>49530</wp:posOffset>
                </wp:positionH>
                <wp:positionV relativeFrom="paragraph">
                  <wp:posOffset>16510</wp:posOffset>
                </wp:positionV>
                <wp:extent cx="920750" cy="682625"/>
                <wp:effectExtent l="4445" t="4445" r="8255" b="17780"/>
                <wp:wrapNone/>
                <wp:docPr id="439" name="文本框 788"/>
                <wp:cNvGraphicFramePr/>
                <a:graphic xmlns:a="http://schemas.openxmlformats.org/drawingml/2006/main">
                  <a:graphicData uri="http://schemas.microsoft.com/office/word/2010/wordprocessingShape">
                    <wps:wsp>
                      <wps:cNvSpPr txBox="1"/>
                      <wps:spPr>
                        <a:xfrm>
                          <a:off x="0" y="0"/>
                          <a:ext cx="920750" cy="682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市就业人才服务中心考试鉴定部</w:t>
                            </w:r>
                          </w:p>
                        </w:txbxContent>
                      </wps:txbx>
                      <wps:bodyPr upright="1"/>
                    </wps:wsp>
                  </a:graphicData>
                </a:graphic>
              </wp:anchor>
            </w:drawing>
          </mc:Choice>
          <mc:Fallback>
            <w:pict>
              <v:shape id="文本框 788" o:spid="_x0000_s1026" o:spt="202" type="#_x0000_t202" style="position:absolute;left:0pt;margin-left:3.9pt;margin-top:1.3pt;height:53.75pt;width:72.5pt;z-index:250941440;mso-width-relative:page;mso-height-relative:page;" fillcolor="#FFFFFF" filled="t" stroked="t" coordsize="21600,21600" o:gfxdata="UEsDBAoAAAAAAIdO4kAAAAAAAAAAAAAAAAAEAAAAZHJzL1BLAwQUAAAACACHTuJA6BgP+NIAAAAH&#10;AQAADwAAAGRycy9kb3ducmV2LnhtbE2OwU7DMBBE70j8g7VI3KidVAQU4lQCCQlxo82Fmxtvkwh7&#10;HdluU/6e7YneZjSjmddszt6JE8Y0BdJQrBQIpD7YiQYN3e794RlEyoascYFQwy8m2LS3N42pbVjo&#10;C0/bPAgeoVQbDWPOcy1l6kf0Jq3CjMTZIURvMts4SBvNwuPeyVKpSnozET+MZsa3Efuf7dFr+Khe&#10;8zd29tOuy3VYOtnHg0ta398V6gVExnP+L8MFn9GhZaZ9OJJNwml4YvCsoaxAXNLHkv2eRaEKkG0j&#10;r/nbP1BLAwQUAAAACACHTuJAKAIlBfMBAADrAwAADgAAAGRycy9lMm9Eb2MueG1srVPNbhMxEL4j&#10;8Q6W72S3W5qmq2wqQQgXBEiFB5jY3l1L/pPtZDcvAG/AiQt3nivP0bGTpi3tASH24B17Pn8z8814&#10;fj1qRbbCB2lNQ88mJSXCMMul6Rr69cvq1YySEMFwUNaIhu5EoNeLly/mg6tFZXuruPAESUyoB9fQ&#10;PkZXF0VgvdAQJtYJg87Weg0Rt74ruIcB2bUqqrKcFoP13HnLRAh4ujw46SLzt61g8VPbBhGJaijm&#10;FvPq87pOa7GYQ915cL1kxzTgH7LQIA0GPVEtIQLZePmESkvmbbBtnDCrC9u2kolcA1ZzVv5RzU0P&#10;TuRaUJzgTjKF/0fLPm4/eyJ5Q1+fX1FiQGOT9j++73/+3v/6Ri5nsyTR4EKNyBuH2Di+sSO2+u48&#10;4GGqfGy9Tn+siaAfxd6dBBZjJAwPr6ry8gI9DF3TWTWtLhJLcX/Z+RDfC6tJMhrqsX9ZVth+CPEA&#10;vYOkWMEqyVdSqbzx3fqt8mQL2OtV/o7sj2DKkAGjn+c8AEeuVRAxJe1QhGC6HO/RjfCQuMzfc8Qp&#10;sSWE/pBAZkgwqL3dGJ6tXgB/ZziJO4cyG3wRNCWjBadECXxAycrICFL9DRK1UwYlTB06dCJZcVyP&#10;SJPMteU77NrGedn1KGnuW4bjRGXtj9OfRvbhPpPev9HFL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gYD/jSAAAABwEAAA8AAAAAAAAAAQAgAAAAIgAAAGRycy9kb3ducmV2LnhtbFBLAQIUABQAAAAI&#10;AIdO4kAoAiUF8wEAAOsDAAAOAAAAAAAAAAEAIAAAACEBAABkcnMvZTJvRG9jLnhtbFBLBQYAAAAA&#10;BgAGAFkBAACGBQAAAAA=&#10;">
                <v:fill on="t" focussize="0,0"/>
                <v:stroke weight="0.5pt" color="#000000" joinstyle="round"/>
                <v:imagedata o:title=""/>
                <o:lock v:ext="edit" aspectratio="f"/>
                <v:textbox>
                  <w:txbxContent>
                    <w:p>
                      <w:pPr>
                        <w:rPr>
                          <w:rFonts w:ascii="仿宋" w:hAnsi="仿宋" w:eastAsia="仿宋"/>
                          <w:sz w:val="24"/>
                          <w:szCs w:val="24"/>
                        </w:rPr>
                      </w:pPr>
                      <w:r>
                        <w:rPr>
                          <w:rFonts w:hint="eastAsia" w:ascii="仿宋" w:hAnsi="仿宋" w:eastAsia="仿宋"/>
                          <w:sz w:val="24"/>
                          <w:szCs w:val="24"/>
                        </w:rPr>
                        <w:t>市就业人才服务中心考试鉴定部</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38368" behindDoc="0" locked="0" layoutInCell="1" allowOverlap="1">
                <wp:simplePos x="0" y="0"/>
                <wp:positionH relativeFrom="column">
                  <wp:posOffset>2181225</wp:posOffset>
                </wp:positionH>
                <wp:positionV relativeFrom="paragraph">
                  <wp:posOffset>183515</wp:posOffset>
                </wp:positionV>
                <wp:extent cx="472440" cy="0"/>
                <wp:effectExtent l="0" t="48895" r="3810" b="65405"/>
                <wp:wrapNone/>
                <wp:docPr id="436" name="自选图形 785"/>
                <wp:cNvGraphicFramePr/>
                <a:graphic xmlns:a="http://schemas.openxmlformats.org/drawingml/2006/main">
                  <a:graphicData uri="http://schemas.microsoft.com/office/word/2010/wordprocessingShape">
                    <wps:wsp>
                      <wps:cNvCnPr>
                        <a:stCxn id="370" idx="2"/>
                        <a:endCxn id="1435" idx="2"/>
                      </wps:cNvCnPr>
                      <wps:spPr>
                        <a:xfrm flipH="1">
                          <a:off x="0" y="0"/>
                          <a:ext cx="47244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85" o:spid="_x0000_s1026" o:spt="32" type="#_x0000_t32" style="position:absolute;left:0pt;flip:x;margin-left:171.75pt;margin-top:14.45pt;height:0pt;width:37.2pt;z-index:250938368;mso-width-relative:page;mso-height-relative:page;" filled="f" stroked="t" coordsize="21600,21600" o:gfxdata="UEsDBAoAAAAAAIdO4kAAAAAAAAAAAAAAAAAEAAAAZHJzL1BLAwQUAAAACACHTuJAHOO2LtcAAAAJ&#10;AQAADwAAAGRycy9kb3ducmV2LnhtbE2PPU/DMBCGdyT+g3VILBV1krZQQpwOSAyVWCgIGK/xkUTE&#10;5yh2m/Tfc4ihbPfx6L3nis3kOnWkIbSeDaTzBBRx5W3LtYG316ebNagQkS12nsnAiQJsysuLAnPr&#10;R36h4y7WSkI45GigibHPtQ5VQw7D3PfEsvvyg8Mo7VBrO+Ao4a7TWZLcaocty4UGe3psqPreHZyB&#10;2Qc2W8JqPM0+w/vWrrI4PWfGXF+lyQOoSFM8w/CrL+pQitPeH9gG1RlYLBcrQQ1k63tQAizTOyn2&#10;fwNdFvr/B+UPUEsDBBQAAAAIAIdO4kDxc0CBDAIAAPIDAAAOAAAAZHJzL2Uyb0RvYy54bWytU0uO&#10;EzEQ3SNxB8t70vnP0EpnpEkYWCCIBByg0ra7Lfkn26STHTvEGdix5A5wm5HgFpTdk2QGWCE2VtlV&#10;9arq+dXiaq8V2XEfpDUVHQ2GlHBTWyZNU9F3b2+eXFISIhgGyhpe0QMP9Gr5+NGicyUf29Yqxj1B&#10;EBPKzlW0jdGVRRHqlmsIA+u4QaewXkPEq28K5qFDdK2K8XA4LzrrmfO25iHg67p30mXGF4LX8bUQ&#10;gUeiKoq9xXz6fG7TWSwXUDYeXCvruzbgH7rQIA0WPUGtIQJ57+UfUFrW3gYr4qC2urBCyJrnGXCa&#10;0fC3ad604HieBckJ7kRT+H+w9avdxhPJKjqdzCkxoPGTfnz8+vPDp9vP32+/fSEXl7PEUudCicEr&#10;s/FpzhBXe5PzJhfIq2T7io57NrlhR99oOpnddxYPUNIluB5vL7wmQkn3AlWUmURuCIIi+OH0UXwf&#10;SY2P04vxdIqe+ugqoEwIqTPnQ3zOrSbJqGiIHmTTxpU1BtVgfY8Ou5ch4liYeExIycqQrqLzySyB&#10;A+pRKIhoaocMBdPkzoJVkt1IpTIRvtmulCc7QIXNrp9erzNdiPsgLBVZQ2j7uOzq2dIycp9V2HJg&#10;zwwj8eDwDwyuC03NaM4oURy3K1k5MoJU50jw3nZ/D8UulMEhz0wna2vZYZNq5ncUVqbhbgmScu/f&#10;c9R5VZ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jti7XAAAACQEAAA8AAAAAAAAAAQAgAAAA&#10;IgAAAGRycy9kb3ducmV2LnhtbFBLAQIUABQAAAAIAIdO4kDxc0CBDAIAAPIDAAAOAAAAAAAAAAEA&#10;IAAAACYBAABkcnMvZTJvRG9jLnhtbFBLBQYAAAAABgAGAFkBAACkBQAAAAA=&#10;">
                <v:fill on="f" focussize="0,0"/>
                <v:stroke weight="0.5pt" color="#5B9BD5" joinstyle="miter" endarrow="open"/>
                <v:imagedata o:title=""/>
                <o:lock v:ext="edit" aspectratio="f"/>
              </v:shape>
            </w:pict>
          </mc:Fallback>
        </mc:AlternateContent>
      </w:r>
    </w:p>
    <w:p>
      <w:pPr>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948608" behindDoc="0" locked="0" layoutInCell="1" allowOverlap="1">
                <wp:simplePos x="0" y="0"/>
                <wp:positionH relativeFrom="column">
                  <wp:posOffset>3915410</wp:posOffset>
                </wp:positionH>
                <wp:positionV relativeFrom="paragraph">
                  <wp:posOffset>67310</wp:posOffset>
                </wp:positionV>
                <wp:extent cx="285115" cy="0"/>
                <wp:effectExtent l="0" t="48895" r="635" b="65405"/>
                <wp:wrapNone/>
                <wp:docPr id="446" name="自选图形 795"/>
                <wp:cNvGraphicFramePr/>
                <a:graphic xmlns:a="http://schemas.openxmlformats.org/drawingml/2006/main">
                  <a:graphicData uri="http://schemas.microsoft.com/office/word/2010/wordprocessingShape">
                    <wps:wsp>
                      <wps:cNvCnPr>
                        <a:stCxn id="370" idx="2"/>
                        <a:endCxn id="1435" idx="2"/>
                      </wps:cNvCnPr>
                      <wps:spPr>
                        <a:xfrm rot="10800000">
                          <a:off x="0" y="0"/>
                          <a:ext cx="28511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95" o:spid="_x0000_s1026" o:spt="32" type="#_x0000_t32" style="position:absolute;left:0pt;margin-left:308.3pt;margin-top:5.3pt;height:0pt;width:22.45pt;rotation:11796480f;z-index:250948608;mso-width-relative:page;mso-height-relative:page;" filled="f" stroked="t" coordsize="21600,21600" o:gfxdata="UEsDBAoAAAAAAIdO4kAAAAAAAAAAAAAAAAAEAAAAZHJzL1BLAwQUAAAACACHTuJAjfvHTdgAAAAJ&#10;AQAADwAAAGRycy9kb3ducmV2LnhtbE2PzU7DMBCE70i8g7VI3KgdUKwqxOkBCQlxqShF4ujG2yQl&#10;XofY/UmfnkUc6Gm1O6PZb8rFyffigGPsAhnIZgoEUh1cR42B9fvz3RxETJac7QOhgQkjLKrrq9IW&#10;LhzpDQ+r1AgOoVhYA21KQyFlrFv0Ns7CgMTaNozeJl7HRrrRHjnc9/JeKS297Yg/tHbApxbrr9Xe&#10;Gzjv+vxlOX2uX6eO5h+7h+33OV8ac3uTqUcQCU/p3wy/+IwOFTNtwp5cFL0BnWnNVhYUTzZoneUg&#10;Nn8HWZXyskH1A1BLAwQUAAAACACHTuJAEf+X1BACAAD3AwAADgAAAGRycy9lMm9Eb2MueG1srVPN&#10;jhMxDL4j8Q5R7nRm+rfdUacrbctyQVAJeIBskulEyp+c0Glv3BDPwI0j7wBvsxK8BU66bXeBEyKH&#10;yIntz/Zne361M5psJQTlbEOrQUmJtNwJZTcNfff25tmMkhCZFUw7Kxu6l4FeLZ4+mfe+lkPXOS0k&#10;EASxoe59Q7sYfV0UgXfSsDBwXlpUtg4Mi/iETSGA9YhudDEsy2nROxAeHJch4O/qoKSLjN+2ksfX&#10;bRtkJLqhmFvMN+T7Nt3FYs7qDTDfKX6fBvuHLAxTFoOeoFYsMvIe1B9QRnFwwbVxwJ0pXNsqLnMN&#10;WE1V/lbNm455mWtBcoI/0RT+Hyx/tV0DUaKh4/GUEssMNunHx68/P3y6+/z97tsXcnE5SSz1PtRo&#10;vLRrSHWGuNzZ7De6QF6V2DV0eGBTWnHUVePR5KGyeISSHsEf8HYtGAIO+1OVszKdTCcSRBAZI+xP&#10;3ZK7SHgKN5tUFcLzo6pgdYJJ6XkI8YV0hiShoSECU5suLp21OBIOqozOti9DxNrQ8eiQnLUlfUOn&#10;owmG5QyHstUsomg80hTsJvsGp5W4UVpnNmBzu9RAtgzHbHJ9eb3KnCHuI7MUZMVCd7DLqgNlRkUJ&#10;eRQ7ycRzK0jce2yExZ2hKRkjBSVa4oolKVtGpvTZkgG4/u+mmIW2WOSZ7iTdOrFfp5j5H6cr03C/&#10;CWl8H76z1Xlf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fvHTdgAAAAJAQAADwAAAAAAAAAB&#10;ACAAAAAiAAAAZHJzL2Rvd25yZXYueG1sUEsBAhQAFAAAAAgAh07iQBH/l9QQAgAA9wMAAA4AAAAA&#10;AAAAAQAgAAAAJwEAAGRycy9lMm9Eb2MueG1sUEsFBgAAAAAGAAYAWQEAAKkFAAAAAA==&#10;">
                <v:fill on="f" focussize="0,0"/>
                <v:stroke weight="0.5pt" color="#5B9BD5"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940416" behindDoc="0" locked="0" layoutInCell="1" allowOverlap="1">
                <wp:simplePos x="0" y="0"/>
                <wp:positionH relativeFrom="column">
                  <wp:posOffset>1570355</wp:posOffset>
                </wp:positionH>
                <wp:positionV relativeFrom="paragraph">
                  <wp:posOffset>402590</wp:posOffset>
                </wp:positionV>
                <wp:extent cx="688340" cy="0"/>
                <wp:effectExtent l="48895" t="0" r="65405" b="16510"/>
                <wp:wrapNone/>
                <wp:docPr id="438" name="自选图形 787"/>
                <wp:cNvGraphicFramePr/>
                <a:graphic xmlns:a="http://schemas.openxmlformats.org/drawingml/2006/main">
                  <a:graphicData uri="http://schemas.microsoft.com/office/word/2010/wordprocessingShape">
                    <wps:wsp>
                      <wps:cNvCnPr>
                        <a:stCxn id="370" idx="2"/>
                        <a:endCxn id="1435" idx="2"/>
                      </wps:cNvCnPr>
                      <wps:spPr>
                        <a:xfrm rot="-5400000">
                          <a:off x="0" y="0"/>
                          <a:ext cx="68834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87" o:spid="_x0000_s1026" o:spt="32" type="#_x0000_t32" style="position:absolute;left:0pt;margin-left:123.65pt;margin-top:31.7pt;height:0pt;width:54.2pt;rotation:-5898240f;z-index:250940416;mso-width-relative:page;mso-height-relative:page;" filled="f" stroked="t" coordsize="21600,21600" o:gfxdata="UEsDBAoAAAAAAIdO4kAAAAAAAAAAAAAAAAAEAAAAZHJzL1BLAwQUAAAACACHTuJA+hEHi9kAAAAJ&#10;AQAADwAAAGRycy9kb3ducmV2LnhtbE2Py07DMBBF90j8gzVI7KjTpA8a4lQ8xKKLIlH4gGk8xCnx&#10;OMRuk/49RixgOTNHd84t1qNtxYl63zhWMJ0kIIgrpxuuFby/Pd/cgvABWWPrmBScycO6vLwoMNdu&#10;4Fc67UItYgj7HBWYELpcSl8ZsugnriOOtw/XWwxx7GupexxiuG1lmiQLabHh+MFgR4+Gqs/d0So4&#10;DO5w/7JKN1+4eRjP1bB6asxWqeuraXIHItAY/mD40Y/qUEanvTuy9qJVkM6WWUQVLLIZiAhk8/kS&#10;xP53IctC/m9QfgNQSwMEFAAAAAgAh07iQBDuSf0PAgAA9wMAAA4AAABkcnMvZTJvRG9jLnhtbK1T&#10;zY4TMQy+I/EOUe7b6e9uqTpdaVuWC4JKwAO4k8xMpPzJCZ32xg3xDNw48g7wNivBW+Ck23YXOCFy&#10;iJzY/mx/tufXO6PZVmJQzpZ80OtzJm3lhLJNyd+9vb2YchYiWAHaWVnyvQz8evH0ybzzMzl0rdNC&#10;IiMQG2adL3kbo58VRahaaSD0nJeWlLVDA5Ge2BQCoSN0o4thv39ZdA6FR1fJEOh3dVDyRcava1nF&#10;13UdZGS65JRbzDfme5PuYjGHWYPgW1XdpwH/kIUBZSnoCWoFEdh7VH9AGVWhC66OvcqZwtW1qmSu&#10;gaoZ9H+r5k0LXuZaiJzgTzSF/wdbvdqukSlR8vGIWmXBUJN+fPz688Onu8/f7759YVfTq8RS58OM&#10;jJd2janOEJc7m/1GV8SrEruSDw9sSiuOusF4NHmoLB6hpEfwB7xdjYaho/5cTMb9dDKdRBAjZIqw&#10;P3VL7iKr6PNyOh2NSVMdVQXMEkxKz2OIL6QzLAklDxFBNW1cOmtpJBwOMjpsX4ZItZHj0SE5a8s6&#10;gh9NEjjQUNYaIonGE03BNtk3OK3ErdI6s4HNZqmRbYHGbHLz7GY1SVwQ7iOzFGQFoT3YZdWBMqOi&#10;xDyKrQTx3AoW954aYWlneErGSMGZlrRiScqWEZQ+WwKi6/5uSlloS8mc6U7Sxon9OsXM/zRdOd37&#10;TUjj+/Cdrc77uv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EHi9kAAAAJAQAADwAAAAAAAAAB&#10;ACAAAAAiAAAAZHJzL2Rvd25yZXYueG1sUEsBAhQAFAAAAAgAh07iQBDuSf0PAgAA9wMAAA4AAAAA&#10;AAAAAQAgAAAAKAEAAGRycy9lMm9Eb2MueG1sUEsFBgAAAAAGAAYAWQEAAKkFAAAAAA==&#10;">
                <v:fill on="f" focussize="0,0"/>
                <v:stroke weight="0.5pt" color="#5B9BD5" joinstyle="miter" endarrow="open"/>
                <v:imagedata o:title=""/>
                <o:lock v:ext="edit" aspectratio="f"/>
              </v:shape>
            </w:pict>
          </mc:Fallback>
        </mc:AlternateContent>
      </w:r>
    </w:p>
    <w:p>
      <w:pPr>
        <w:ind w:firstLine="643" w:firstLineChars="200"/>
        <w:rPr>
          <w:rFonts w:ascii="仿宋" w:hAnsi="仿宋" w:eastAsia="仿宋" w:cs="仿宋"/>
          <w:b/>
          <w:sz w:val="32"/>
          <w:szCs w:val="32"/>
        </w:rPr>
      </w:pPr>
    </w:p>
    <w:p>
      <w:pPr>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950656" behindDoc="0" locked="0" layoutInCell="1" allowOverlap="1">
                <wp:simplePos x="0" y="0"/>
                <wp:positionH relativeFrom="column">
                  <wp:posOffset>2868930</wp:posOffset>
                </wp:positionH>
                <wp:positionV relativeFrom="paragraph">
                  <wp:posOffset>48895</wp:posOffset>
                </wp:positionV>
                <wp:extent cx="2311400" cy="915035"/>
                <wp:effectExtent l="4445" t="4445" r="8255" b="13970"/>
                <wp:wrapNone/>
                <wp:docPr id="448" name="文本框 797"/>
                <wp:cNvGraphicFramePr/>
                <a:graphic xmlns:a="http://schemas.openxmlformats.org/drawingml/2006/main">
                  <a:graphicData uri="http://schemas.microsoft.com/office/word/2010/wordprocessingShape">
                    <wps:wsp>
                      <wps:cNvSpPr txBox="1"/>
                      <wps:spPr>
                        <a:xfrm>
                          <a:off x="0" y="0"/>
                          <a:ext cx="231140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单位持考务计划、蓝底二寸彩照、考场确认材料等；个人持证书原件、身份证等（根据市人社局职建科要求确定）</w:t>
                            </w:r>
                          </w:p>
                        </w:txbxContent>
                      </wps:txbx>
                      <wps:bodyPr upright="1"/>
                    </wps:wsp>
                  </a:graphicData>
                </a:graphic>
              </wp:anchor>
            </w:drawing>
          </mc:Choice>
          <mc:Fallback>
            <w:pict>
              <v:shape id="文本框 797" o:spid="_x0000_s1026" o:spt="202" type="#_x0000_t202" style="position:absolute;left:0pt;margin-left:225.9pt;margin-top:3.85pt;height:72.05pt;width:182pt;z-index:250950656;mso-width-relative:page;mso-height-relative:page;" fillcolor="#FFFFFF" filled="t" stroked="t" coordsize="21600,21600" o:gfxdata="UEsDBAoAAAAAAIdO4kAAAAAAAAAAAAAAAAAEAAAAZHJzL1BLAwQUAAAACACHTuJAXm3hotQAAAAJ&#10;AQAADwAAAGRycy9kb3ducmV2LnhtbE2Py2rDMBBF94X+g5hCd43svHEtBxIohO6aetOdYk1sU2lk&#10;JCVO/r6TVbq8nMudM+Xm6qy4YIi9JwX5JAOB1HjTU6ug/v54W4OISZPR1hMquGGETfX8VOrC+JG+&#10;8HJIreARioVW0KU0FFLGpkOn48QPSMxOPjidOIZWmqBHHndWTrNsKZ3uiS90esBdh83v4ewU7Jfb&#10;9IO1+TSz6cyPtWzCyUalXl/y7B1Ewmt6lOGuz+pQsdPRn8lEYRXMFzmrJwWrFQjm63zB+cjFO5BV&#10;Kf9/UP0BUEsDBBQAAAAIAIdO4kBrYi7K9AEAAOwDAAAOAAAAZHJzL2Uyb0RvYy54bWytU0uOEzEQ&#10;3SNxB8t70p3fDNNKZyQIYYMAaeAAFdvdbck/2U66cwG4ASs27DlXzjFlJ5OZgVmMEL1wl13Pz1Xv&#10;2YvrQSuyEz5Ia2o6HpWUCMMsl6at6dcv61evKQkRDAdljajpXgR6vXz5YtG7SkxsZxUXniCJCVXv&#10;atrF6KqiCKwTGsLIOmEw2VivIeLUtwX30CO7VsWkLC+K3nruvGUiBFxdHZN0mfmbRrD4qWmCiETV&#10;FGuLefR53KSxWC6gaj24TrJTGfAPVWiQBg89U60gAtl6+ReVlszbYJs4YlYXtmkkE7kH7GZc/tHN&#10;TQdO5F5QnODOMoX/R8s+7j57InlNZzO0yoBGkw4/vh9+/j78+kYury6TRL0LFSJvHGLj8MYOaPXd&#10;esDF1PnQeJ3+2BPBPIq9PwsshkgYLk6m4/GsxBTD3NV4Xk7niaa43+18iO+F1SQFNfVoYNYVdh9C&#10;PELvIOmwYJXka6lUnvh281Z5sgM0e52/E/sjmDKkr+nFdJ7qALxzjYKIoXaoQjBtPu/RjvCQuMzf&#10;U8SpsBWE7lhAZkgwqLzdGp6jTgB/ZziJe4c6G3wSNBWjBadECXxBKcrICFI9B4naKYMSJouOVqQo&#10;DpsBaVK4sXyPtm2dl22HkmbjMhyvVNb+dP3TnX04z6T3j3R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5t4aLUAAAACQEAAA8AAAAAAAAAAQAgAAAAIgAAAGRycy9kb3ducmV2LnhtbFBLAQIUABQA&#10;AAAIAIdO4kBrYi7K9AEAAOwDAAAOAAAAAAAAAAEAIAAAACMBAABkcnMvZTJvRG9jLnhtbFBLBQYA&#10;AAAABgAGAFkBAACJBQAAAAA=&#10;">
                <v:fill on="t" focussize="0,0"/>
                <v:stroke weight="0.5pt" color="#000000" joinstyle="round"/>
                <v:imagedata o:title=""/>
                <o:lock v:ext="edit" aspectratio="f"/>
                <v:textbox>
                  <w:txbxContent>
                    <w:p>
                      <w:pPr>
                        <w:rPr>
                          <w:rFonts w:ascii="仿宋" w:hAnsi="仿宋" w:eastAsia="仿宋"/>
                          <w:sz w:val="24"/>
                          <w:szCs w:val="24"/>
                        </w:rPr>
                      </w:pPr>
                      <w:r>
                        <w:rPr>
                          <w:rFonts w:hint="eastAsia" w:ascii="仿宋" w:hAnsi="仿宋" w:eastAsia="仿宋"/>
                          <w:sz w:val="24"/>
                          <w:szCs w:val="24"/>
                        </w:rPr>
                        <w:t>单位持考务计划、蓝底二寸彩照、考场确认材料等；个人持证书原件、身份证等（根据市人社局职建科要求确定）</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39392" behindDoc="0" locked="0" layoutInCell="1" allowOverlap="1">
                <wp:simplePos x="0" y="0"/>
                <wp:positionH relativeFrom="column">
                  <wp:posOffset>1549400</wp:posOffset>
                </wp:positionH>
                <wp:positionV relativeFrom="paragraph">
                  <wp:posOffset>48895</wp:posOffset>
                </wp:positionV>
                <wp:extent cx="927100" cy="909955"/>
                <wp:effectExtent l="4445" t="4445" r="20955" b="19050"/>
                <wp:wrapNone/>
                <wp:docPr id="437" name="文本框 786"/>
                <wp:cNvGraphicFramePr/>
                <a:graphic xmlns:a="http://schemas.openxmlformats.org/drawingml/2006/main">
                  <a:graphicData uri="http://schemas.microsoft.com/office/word/2010/wordprocessingShape">
                    <wps:wsp>
                      <wps:cNvSpPr txBox="1"/>
                      <wps:spPr>
                        <a:xfrm>
                          <a:off x="0" y="0"/>
                          <a:ext cx="927100" cy="9099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领取证书后到市人社局加盖印章</w:t>
                            </w:r>
                          </w:p>
                        </w:txbxContent>
                      </wps:txbx>
                      <wps:bodyPr upright="1"/>
                    </wps:wsp>
                  </a:graphicData>
                </a:graphic>
              </wp:anchor>
            </w:drawing>
          </mc:Choice>
          <mc:Fallback>
            <w:pict>
              <v:shape id="文本框 786" o:spid="_x0000_s1026" o:spt="202" type="#_x0000_t202" style="position:absolute;left:0pt;margin-left:122pt;margin-top:3.85pt;height:71.65pt;width:73pt;z-index:250939392;mso-width-relative:page;mso-height-relative:page;" fillcolor="#FFFFFF" filled="t" stroked="t" coordsize="21600,21600" o:gfxdata="UEsDBAoAAAAAAIdO4kAAAAAAAAAAAAAAAAAEAAAAZHJzL1BLAwQUAAAACACHTuJAXqIk19YAAAAJ&#10;AQAADwAAAGRycy9kb3ducmV2LnhtbE2PwU7DMBBE70j8g7VI3KidpLQQ4lQCqRLiRpsLNzfeJhH2&#10;Oordpv17lhMcRzOaeVNtLt6JM05xCKQhWygQSG2wA3Uamv324QlETIascYFQwxUjbOrbm8qUNsz0&#10;iedd6gSXUCyNhj6lsZQytj16ExdhRGLvGCZvEsupk3YyM5d7J3OlVtKbgXihNyO+9dh+705ew/vq&#10;NX1hYz9skRdhbmQ7HV3U+v4uUy8gEl7SXxh+8RkdamY6hBPZKJyGfLnkL0nDeg2C/eJZsT5w8DFT&#10;IOtK/n9Q/wBQSwMEFAAAAAgAh07iQC+2Z0DzAQAA6wMAAA4AAABkcnMvZTJvRG9jLnhtbK1TzY7T&#10;MBC+I/EOlu80aZe226jpSlDKBQHSwgNMbSex5D/ZbpO+ALwBJy7cea4+x47dbncXOCBEDs545vPn&#10;mW/Gy5tBK7IXPkhrajoelZQIwyyXpq3p50+bF9eUhAiGg7JG1PQgAr1ZPX+27F0lJrazigtPkMSE&#10;qnc17WJ0VVEE1gkNYWSdMBhsrNcQcevbgnvokV2rYlKWs6K3njtvmQgBvetTkK4yf9MIFj80TRCR&#10;qJpibjGvPq/btBarJVStB9dJdk4D/iELDdLgpReqNUQgOy9/o9KSeRtsE0fM6sI2jWQi14DVjMtf&#10;qrntwIlcC4oT3EWm8P9o2fv9R08kr+nLqzklBjQ26fjt6/H7z+OPL2R+PUsS9S5UiLx1iI3DKztg&#10;q+/9AZ2p8qHxOv2xJoJxFPtwEVgMkTB0LibzcYkRhqFFuVhMp4mleDjsfIhvhdUkGTX12L8sK+zf&#10;hXiC3kPSXcEqyTdSqbzx7fa18mQP2OtN/s7sT2DKkL6ms6tpygNw5BoFEU3tUIRg2nzfkxPhMXGZ&#10;vz8Rp8TWELpTApkhwaDydmd4tjoB/I3hJB4cymzwRdCUjBacEiXwASUrIyNI9TdI1E4ZlDB16NSJ&#10;ZMVhOyBNMreWH7BrO+dl26GkuW8ZjhOVtT9PfxrZx/tM+vBGV3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oiTX1gAAAAkBAAAPAAAAAAAAAAEAIAAAACIAAABkcnMvZG93bnJldi54bWxQSwECFAAU&#10;AAAACACHTuJAL7ZnQPMBAADrAwAADgAAAAAAAAABACAAAAAlAQAAZHJzL2Uyb0RvYy54bWxQSwUG&#10;AAAAAAYABgBZAQAAigUAAAAA&#10;">
                <v:fill on="t" focussize="0,0"/>
                <v:stroke weight="0.5pt" color="#000000" joinstyle="round"/>
                <v:imagedata o:title=""/>
                <o:lock v:ext="edit" aspectratio="f"/>
                <v:textbox>
                  <w:txbxContent>
                    <w:p>
                      <w:pPr>
                        <w:rPr>
                          <w:rFonts w:ascii="仿宋" w:hAnsi="仿宋" w:eastAsia="仿宋"/>
                          <w:sz w:val="24"/>
                          <w:szCs w:val="24"/>
                        </w:rPr>
                      </w:pPr>
                      <w:r>
                        <w:rPr>
                          <w:rFonts w:hint="eastAsia" w:ascii="仿宋" w:hAnsi="仿宋" w:eastAsia="仿宋"/>
                          <w:sz w:val="24"/>
                          <w:szCs w:val="24"/>
                        </w:rPr>
                        <w:t>领取证书后到市人社局加盖印章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45536" behindDoc="0" locked="0" layoutInCell="1" allowOverlap="1">
                <wp:simplePos x="0" y="0"/>
                <wp:positionH relativeFrom="column">
                  <wp:posOffset>99060</wp:posOffset>
                </wp:positionH>
                <wp:positionV relativeFrom="paragraph">
                  <wp:posOffset>229870</wp:posOffset>
                </wp:positionV>
                <wp:extent cx="952500" cy="659130"/>
                <wp:effectExtent l="4445" t="4445" r="14605" b="22225"/>
                <wp:wrapNone/>
                <wp:docPr id="443" name="文本框 792"/>
                <wp:cNvGraphicFramePr/>
                <a:graphic xmlns:a="http://schemas.openxmlformats.org/drawingml/2006/main">
                  <a:graphicData uri="http://schemas.microsoft.com/office/word/2010/wordprocessingShape">
                    <wps:wsp>
                      <wps:cNvSpPr txBox="1"/>
                      <wps:spPr>
                        <a:xfrm>
                          <a:off x="0" y="0"/>
                          <a:ext cx="952500" cy="6591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ascii="仿宋" w:hAnsi="仿宋" w:eastAsia="仿宋"/>
                                <w:sz w:val="24"/>
                                <w:szCs w:val="24"/>
                              </w:rPr>
                            </w:pPr>
                            <w:r>
                              <w:rPr>
                                <w:rFonts w:hint="eastAsia" w:ascii="仿宋" w:hAnsi="仿宋" w:eastAsia="仿宋"/>
                                <w:sz w:val="24"/>
                                <w:szCs w:val="24"/>
                              </w:rPr>
                              <w:t>申报职业技能鉴定的单位或个人</w:t>
                            </w:r>
                          </w:p>
                          <w:p/>
                        </w:txbxContent>
                      </wps:txbx>
                      <wps:bodyPr upright="1"/>
                    </wps:wsp>
                  </a:graphicData>
                </a:graphic>
              </wp:anchor>
            </w:drawing>
          </mc:Choice>
          <mc:Fallback>
            <w:pict>
              <v:shape id="文本框 792" o:spid="_x0000_s1026" o:spt="202" type="#_x0000_t202" style="position:absolute;left:0pt;margin-left:7.8pt;margin-top:18.1pt;height:51.9pt;width:75pt;z-index:250945536;mso-width-relative:page;mso-height-relative:page;" fillcolor="#FFFFFF" filled="t" stroked="t" coordsize="21600,21600" o:gfxdata="UEsDBAoAAAAAAIdO4kAAAAAAAAAAAAAAAAAEAAAAZHJzL1BLAwQUAAAACACHTuJAGF5SaNMAAAAJ&#10;AQAADwAAAGRycy9kb3ducmV2LnhtbE2PQU/DMAyF70j8h8hI3FiyFiJUmk4CCQlxY/TCLWu8tiJx&#10;qiZbx7/HPcHNz+/p+XO9uwQvzjinMZKB7UaBQOqiG6k30H6+3j2CSNmSsz4SGvjBBLvm+qq2lYsL&#10;feB5n3vBJZQqa2DIeaqkTN2AwaZNnJDYO8Y52Mxy7qWb7cLlwctCKS2DHYkvDHbClwG77/0pGHjT&#10;z/kLW/fuyqKMSyu7+eiTMbc3W/UEIuMl/4VhxWd0aJjpEE/kkvCsHzQnDZS6ALH6el0ceLhXCmRT&#10;y/8fNL9QSwMEFAAAAAgAh07iQFGdHBH1AQAA6wMAAA4AAABkcnMvZTJvRG9jLnhtbK1TS44TMRDd&#10;I3EHy3vSnWQykNZ0RoIQNgiQBg5Q8afbkn+ynXTnAnADVmzYc66cg7Izk5kBFgjRC3fZ9fxc9Z59&#10;dT0aTfYiROVsS6eTmhJhmePKdi399HHz7AUlMYHloJ0VLT2ISK9XT59cDb4RM9c7zUUgSGJjM/iW&#10;9in5pqoi64WBOHFeWExKFwwknIau4gEGZDe6mtX1ZTW4wH1wTMSIq+tTkq4Kv5SCpfdSRpGIbinW&#10;lsoYyrjNY7W6gqYL4HvFbsuAf6jCgLJ46JlqDQnILqjfqIxiwUUn04Q5UzkpFROlB+xmWv/SzU0P&#10;XpReUJzozzLF/0fL3u0/BKJ4Sy8u5pRYMGjS8euX47cfx++fyfPlLEs0+Ngg8sYjNo0v3YhW361H&#10;XMydjzKY/MeeCOZR7MNZYDEmwnBxuZgtaswwTF0ultN5MaC63+xDTG+EMyQHLQ3oX5EV9m9jwkIQ&#10;egfJZ0WnFd8orcskdNtXOpA9oNeb8uUaccsjmLZkwNPni1wH4JWTGhKGxqMI0XblvEc74kPiunx/&#10;Is6FrSH2pwIKQ4ZBE9zO8hL1Avhry0k6eJTZ4ouguRgjOCVa4APKUUEmUPpvkNidtthkdujkRI7S&#10;uB2RJodbxw/o2s4H1fUoafGtwPFGFXVub3++sg/nhfT+ja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heUmjTAAAACQEAAA8AAAAAAAAAAQAgAAAAIgAAAGRycy9kb3ducmV2LnhtbFBLAQIUABQA&#10;AAAIAIdO4kBRnRwR9QEAAOsDAAAOAAAAAAAAAAEAIAAAACIBAABkcnMvZTJvRG9jLnhtbFBLBQYA&#10;AAAABgAGAFkBAACJBQAAAAA=&#10;">
                <v:fill on="t" focussize="0,0"/>
                <v:stroke weight="0.5pt" color="#000000" joinstyle="round"/>
                <v:imagedata o:title=""/>
                <o:lock v:ext="edit" aspectratio="f"/>
                <v:textbox>
                  <w:txbxContent>
                    <w:p>
                      <w:pPr>
                        <w:rPr>
                          <w:rFonts w:ascii="仿宋" w:hAnsi="仿宋" w:eastAsia="仿宋"/>
                          <w:sz w:val="24"/>
                          <w:szCs w:val="24"/>
                        </w:rPr>
                      </w:pPr>
                      <w:r>
                        <w:rPr>
                          <w:rFonts w:hint="eastAsia" w:ascii="仿宋" w:hAnsi="仿宋" w:eastAsia="仿宋"/>
                          <w:sz w:val="24"/>
                          <w:szCs w:val="24"/>
                        </w:rPr>
                        <w:t>申报职业技能鉴定的单位或个人</w:t>
                      </w:r>
                    </w:p>
                    <w:p/>
                  </w:txbxContent>
                </v:textbox>
              </v:shape>
            </w:pict>
          </mc:Fallback>
        </mc:AlternateContent>
      </w:r>
    </w:p>
    <w:p>
      <w:pPr>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0949632" behindDoc="0" locked="0" layoutInCell="1" allowOverlap="1">
                <wp:simplePos x="0" y="0"/>
                <wp:positionH relativeFrom="column">
                  <wp:posOffset>2476500</wp:posOffset>
                </wp:positionH>
                <wp:positionV relativeFrom="paragraph">
                  <wp:posOffset>186055</wp:posOffset>
                </wp:positionV>
                <wp:extent cx="334645" cy="635"/>
                <wp:effectExtent l="0" t="48895" r="8255" b="64770"/>
                <wp:wrapNone/>
                <wp:docPr id="447" name="自选图形 796"/>
                <wp:cNvGraphicFramePr/>
                <a:graphic xmlns:a="http://schemas.openxmlformats.org/drawingml/2006/main">
                  <a:graphicData uri="http://schemas.microsoft.com/office/word/2010/wordprocessingShape">
                    <wps:wsp>
                      <wps:cNvCnPr>
                        <a:stCxn id="370" idx="2"/>
                        <a:endCxn id="1435" idx="2"/>
                      </wps:cNvCnPr>
                      <wps:spPr>
                        <a:xfrm rot="10800000">
                          <a:off x="0" y="0"/>
                          <a:ext cx="334645" cy="635"/>
                        </a:xfrm>
                        <a:prstGeom prst="bentConnector3">
                          <a:avLst>
                            <a:gd name="adj1" fmla="val 49907"/>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96" o:spid="_x0000_s1026" o:spt="34" type="#_x0000_t34" style="position:absolute;left:0pt;margin-left:195pt;margin-top:14.65pt;height:0.05pt;width:26.35pt;rotation:11796480f;z-index:250949632;mso-width-relative:page;mso-height-relative:page;" filled="f" stroked="t" coordsize="21600,21600" o:gfxdata="UEsDBAoAAAAAAIdO4kAAAAAAAAAAAAAAAAAEAAAAZHJzL1BLAwQUAAAACACHTuJAF1N4P9cAAAAJ&#10;AQAADwAAAGRycy9kb3ducmV2LnhtbE2PwW7CMBBE75X6D9ZW6q3YhAhKiMOhIgdOKdAPcOIliRqv&#10;09iE8Pc1JzjOzmj2TbqdTMdGHFxrScJ8JoAhVVa3VEv4OeUfn8CcV6RVZwkl3NDBNnt9SVWi7ZUO&#10;OB59zUIJuURJaLzvE85d1aBRbmZ7pOCd7WCUD3KouR7UNZSbjkdCLLlRLYUPjerxq8Hq93gxEpaT&#10;3uei2Im/3bjKi/J0KL7rScr3t7nYAPM4+UcY7vgBHbLAVNoLacc6CYu1CFu8hGi9ABYCcRytgJX3&#10;Qww8S/nzguwfUEsDBBQAAAAIAIdO4kCAzjnXJAIAACIEAAAOAAAAZHJzL2Uyb0RvYy54bWytU0uO&#10;EzEQ3SNxB8t70p3PJJNWOiNNwrBBMBJwgIrtThv5J9ukkx07xBnYsZw7wG1GgltQdn4zwArRC6vs&#10;ev2q6lXV7GqrFdkIH6Q1Ne33SkqEYZZLs67pu7c3zy4pCREMB2WNqOlOBHo1f/pk1rlKDGxrFRee&#10;IIkJVedq2sboqqIIrBUaQs86YdDZWK8h4tWvC+6hQ3atikFZjovOeu68ZSIEfF3unXSe+ZtGsPi6&#10;aYKIRNUUc4v59PlcpbOYz6Bae3CtZIc04B+y0CANBj1RLSEC+eDlH1RaMm+DbWKPWV3YppFM5Bqw&#10;mn75WzVvWnAi14LiBHeSKfw/WvZqc+uJ5DUdjSaUGNDYpB+f7n5+/Hz/5fv9t69kMh0nlToXKgQv&#10;zK1PdYa42Jr833CCukq+relgr6Yw/Ojrj4YXD53FI5Z0CW7Pt228Jt5if/rlZZm+LCcKRJAZI+xO&#10;3RLbSBg+Doej8QjpGbrGGAeTLKBKRClB50N8IawmyajpSpi4sMbgQFg/zNyweRli7hk/1A38fZ+S&#10;RiscgQ0oMppOy8mB94DGCEfm9KsypMvRMUMGOL+NgoimdqhoMOscKFgl+Y1UKgvn16uF8gT5a3px&#10;Pb1eHjN/BEtBlhDaPS679upqGYXPU9sK4M8NJ3HnsGcG14umZLTglCiB25isjIwg1RkJ3tvu71Cs&#10;ThmU8dyZZK0s392mmPkdBzELfViaNOkP7xl1Xu3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dT&#10;eD/XAAAACQEAAA8AAAAAAAAAAQAgAAAAIgAAAGRycy9kb3ducmV2LnhtbFBLAQIUABQAAAAIAIdO&#10;4kCAzjnXJAIAACIEAAAOAAAAAAAAAAEAIAAAACYBAABkcnMvZTJvRG9jLnhtbFBLBQYAAAAABgAG&#10;AFkBAAC8BQAAAAA=&#10;" adj="10780">
                <v:fill on="f" focussize="0,0"/>
                <v:stroke weight="0.5pt" color="#5B9BD5"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946560" behindDoc="0" locked="0" layoutInCell="1" allowOverlap="1">
                <wp:simplePos x="0" y="0"/>
                <wp:positionH relativeFrom="column">
                  <wp:posOffset>1051560</wp:posOffset>
                </wp:positionH>
                <wp:positionV relativeFrom="paragraph">
                  <wp:posOffset>186055</wp:posOffset>
                </wp:positionV>
                <wp:extent cx="497840" cy="0"/>
                <wp:effectExtent l="0" t="48895" r="16510" b="65405"/>
                <wp:wrapNone/>
                <wp:docPr id="444" name="自选图形 793"/>
                <wp:cNvGraphicFramePr/>
                <a:graphic xmlns:a="http://schemas.openxmlformats.org/drawingml/2006/main">
                  <a:graphicData uri="http://schemas.microsoft.com/office/word/2010/wordprocessingShape">
                    <wps:wsp>
                      <wps:cNvCnPr>
                        <a:stCxn id="370" idx="2"/>
                        <a:endCxn id="1435" idx="2"/>
                      </wps:cNvCnPr>
                      <wps:spPr>
                        <a:xfrm>
                          <a:off x="0" y="0"/>
                          <a:ext cx="49784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793" o:spid="_x0000_s1026" o:spt="32" type="#_x0000_t32" style="position:absolute;left:0pt;margin-left:82.8pt;margin-top:14.65pt;height:0pt;width:39.2pt;z-index:250946560;mso-width-relative:page;mso-height-relative:page;" filled="f" stroked="t" coordsize="21600,21600" o:gfxdata="UEsDBAoAAAAAAIdO4kAAAAAAAAAAAAAAAAAEAAAAZHJzL1BLAwQUAAAACACHTuJApnNpJNUAAAAJ&#10;AQAADwAAAGRycy9kb3ducmV2LnhtbE2PwU7DMBBE70j8g7VIXFDrJDRRG+JUaiU4Q8OBoxsvSUS8&#10;jmy3KX/PIg70OLNPszPV9mJHcUYfBkcK0mUCAql1ZqBOwXvzvFiDCFGT0aMjVPCNAbb17U2lS+Nm&#10;esPzIXaCQyiUWkEf41RKGdoerQ5LNyHx7dN5qyNL30nj9czhdpRZkhTS6oH4Q68n3PfYfh1OVkGT&#10;p+u82bcv9PDhSc6712I3dErd36XJE4iIl/gPw299rg41dzq6E5kgRtZFXjCqINs8gmAgW6143PHP&#10;kHUlrxfUP1BLAwQUAAAACACHTuJA2OCplgUCAADoAwAADgAAAGRycy9lMm9Eb2MueG1srVNLjhMx&#10;EN0jcQfLe9L5dGYmrXRGmoRhgyAScICK7e625J9sk0527BBnYMeSO8BtRoJbUHYmyQywQmyscn1e&#10;1Xsuz693WpGt8EFaU9PRYEiJMMxyadqavnt7++yKkhDBcFDWiJruRaDXi6dP5r2rxNh2VnHhCYKY&#10;UPWupl2MriqKwDqhIQysEwaDjfUaIl59W3APPaJrVYyHw4uit547b5kIAb2rQ5AuMn7TCBZfN00Q&#10;kaia4mwxnz6fm3QWizlUrQfXSXY/BvzDFBqkwaYnqBVEIO+9/ANKS+ZtsE0cMKsL2zSSicwB2YyG&#10;v7F504ETmQuKE9xJpvD/YNmr7doTyWtaliUlBjQ+0o+PX39++HT3+fvdty/kcjZJKvUuVJi8NGuf&#10;eIa43JlcN7lEXSXf1XR8UFMYfoyNysn0YbB4hJIuwR3wdo3XCRcVIQiFkPvT84hdJAyd5ezyqsQI&#10;O4YKqI51zof4QlhNklHTED3ItotLawzugPWj/DqwfRkiksHCY0Fqqgzpa3oxmSZwwC1sFEQ0tUNd&#10;gmlzbbBK8lupVKbv281SebIF3KvpzexmNU3kEfdRWmqygtAd8nLooJGWUfi8e50A/txwEvcOlTf4&#10;SWgaRgtOiRL4p5KVMyNIdc4E723/91ScQhkc5qxvsjaW79epZ/bjOuVx71c/7evDe846f9D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ZzaSTVAAAACQEAAA8AAAAAAAAAAQAgAAAAIgAAAGRycy9k&#10;b3ducmV2LnhtbFBLAQIUABQAAAAIAIdO4kDY4KmWBQIAAOgDAAAOAAAAAAAAAAEAIAAAACQBAABk&#10;cnMvZTJvRG9jLnhtbFBLBQYAAAAABgAGAFkBAACbBQAAAAA=&#10;">
                <v:fill on="f" focussize="0,0"/>
                <v:stroke weight="0.5pt" color="#5B9BD5" joinstyle="miter" endarrow="open"/>
                <v:imagedata o:title=""/>
                <o:lock v:ext="edit" aspectratio="f"/>
              </v:shape>
            </w:pict>
          </mc:Fallback>
        </mc:AlternateContent>
      </w:r>
    </w:p>
    <w:p>
      <w:pPr>
        <w:pStyle w:val="21"/>
        <w:spacing w:line="520" w:lineRule="exact"/>
        <w:ind w:firstLine="643"/>
        <w:rPr>
          <w:rFonts w:ascii="楷体" w:hAnsi="楷体" w:eastAsia="楷体" w:cs="黑体"/>
          <w:b/>
          <w:bCs/>
          <w:sz w:val="32"/>
          <w:szCs w:val="32"/>
        </w:rPr>
      </w:pPr>
    </w:p>
    <w:p>
      <w:pPr>
        <w:pStyle w:val="21"/>
        <w:spacing w:line="520" w:lineRule="exact"/>
        <w:ind w:firstLine="643"/>
        <w:rPr>
          <w:rFonts w:ascii="楷体" w:hAnsi="楷体" w:eastAsia="楷体" w:cs="黑体"/>
          <w:b/>
          <w:bCs/>
          <w:sz w:val="32"/>
          <w:szCs w:val="32"/>
        </w:rPr>
      </w:pPr>
      <w:r>
        <w:rPr>
          <w:rFonts w:hint="eastAsia" w:ascii="楷体" w:hAnsi="楷体" w:eastAsia="楷体" w:cs="黑体"/>
          <w:b/>
          <w:bCs/>
          <w:sz w:val="32"/>
          <w:szCs w:val="32"/>
        </w:rPr>
        <w:t>四、办理地点及咨询电话</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抚顺市就业和人才服务中心人才发展部服务中心二楼</w:t>
      </w:r>
    </w:p>
    <w:p>
      <w:pPr>
        <w:spacing w:line="520" w:lineRule="exact"/>
        <w:ind w:firstLine="640" w:firstLineChars="200"/>
        <w:rPr>
          <w:rFonts w:ascii="仿宋" w:hAnsi="仿宋" w:eastAsia="仿宋" w:cs="仿宋"/>
          <w:b/>
          <w:sz w:val="32"/>
          <w:szCs w:val="32"/>
        </w:rPr>
      </w:pPr>
      <w:r>
        <w:rPr>
          <w:rFonts w:hint="eastAsia" w:ascii="仿宋" w:hAnsi="仿宋" w:eastAsia="仿宋" w:cs="仿宋"/>
          <w:sz w:val="32"/>
          <w:szCs w:val="32"/>
        </w:rPr>
        <w:t>咨询电话：</w:t>
      </w:r>
      <w:r>
        <w:rPr>
          <w:rFonts w:hint="eastAsia" w:ascii="仿宋" w:hAnsi="仿宋" w:eastAsia="仿宋" w:cs="宋体"/>
          <w:kern w:val="0"/>
          <w:sz w:val="32"/>
          <w:szCs w:val="32"/>
        </w:rPr>
        <w:t>024-</w:t>
      </w:r>
      <w:r>
        <w:rPr>
          <w:rFonts w:ascii="仿宋" w:hAnsi="仿宋" w:eastAsia="仿宋" w:cs="仿宋"/>
          <w:sz w:val="32"/>
          <w:szCs w:val="32"/>
        </w:rPr>
        <w:t>58303001</w:t>
      </w:r>
      <w:r>
        <w:rPr>
          <w:rFonts w:hint="eastAsia" w:ascii="仿宋" w:hAnsi="仿宋" w:eastAsia="仿宋" w:cs="仿宋"/>
          <w:sz w:val="32"/>
          <w:szCs w:val="32"/>
        </w:rPr>
        <w:t xml:space="preserve"> 监督电话：</w:t>
      </w:r>
      <w:r>
        <w:rPr>
          <w:rFonts w:hint="eastAsia" w:ascii="仿宋" w:hAnsi="仿宋" w:eastAsia="仿宋" w:cs="宋体"/>
          <w:kern w:val="0"/>
          <w:sz w:val="32"/>
          <w:szCs w:val="32"/>
        </w:rPr>
        <w:t>024-</w:t>
      </w:r>
      <w:r>
        <w:rPr>
          <w:rFonts w:ascii="仿宋" w:hAnsi="仿宋" w:eastAsia="仿宋" w:cs="仿宋"/>
          <w:sz w:val="32"/>
          <w:szCs w:val="32"/>
        </w:rPr>
        <w:t>58303003</w:t>
      </w:r>
    </w:p>
    <w:p>
      <w:pPr>
        <w:spacing w:line="520" w:lineRule="exact"/>
        <w:ind w:firstLine="643" w:firstLineChars="200"/>
        <w:rPr>
          <w:rFonts w:ascii="仿宋" w:hAnsi="仿宋" w:eastAsia="仿宋" w:cs="宋体"/>
          <w:color w:val="000000"/>
          <w:kern w:val="0"/>
          <w:sz w:val="32"/>
          <w:szCs w:val="32"/>
        </w:rPr>
      </w:pPr>
      <w:r>
        <w:rPr>
          <w:rFonts w:hint="eastAsia" w:ascii="楷体" w:hAnsi="楷体" w:eastAsia="楷体" w:cs="仿宋"/>
          <w:b/>
          <w:sz w:val="32"/>
          <w:szCs w:val="32"/>
        </w:rPr>
        <w:t>五、办理时限：</w:t>
      </w:r>
      <w:r>
        <w:rPr>
          <w:rFonts w:hint="eastAsia" w:ascii="仿宋" w:hAnsi="仿宋" w:eastAsia="仿宋" w:cs="宋体"/>
          <w:color w:val="000000"/>
          <w:kern w:val="0"/>
          <w:sz w:val="32"/>
          <w:szCs w:val="32"/>
        </w:rPr>
        <w:t>成绩合格，</w:t>
      </w:r>
      <w:r>
        <w:rPr>
          <w:rFonts w:ascii="仿宋" w:hAnsi="仿宋" w:eastAsia="仿宋" w:cs="宋体"/>
          <w:color w:val="000000"/>
          <w:kern w:val="0"/>
          <w:sz w:val="32"/>
          <w:szCs w:val="32"/>
        </w:rPr>
        <w:t>15</w:t>
      </w:r>
      <w:r>
        <w:rPr>
          <w:rFonts w:hint="eastAsia" w:ascii="仿宋" w:hAnsi="仿宋" w:eastAsia="仿宋" w:cs="宋体"/>
          <w:color w:val="000000"/>
          <w:kern w:val="0"/>
          <w:sz w:val="32"/>
          <w:szCs w:val="32"/>
        </w:rPr>
        <w:t>个工作日后即可领取。</w:t>
      </w:r>
    </w:p>
    <w:p>
      <w:pPr>
        <w:spacing w:line="520" w:lineRule="exact"/>
        <w:ind w:firstLine="643" w:firstLineChars="200"/>
        <w:rPr>
          <w:rFonts w:ascii="仿宋" w:hAnsi="仿宋" w:eastAsia="仿宋" w:cs="仿宋"/>
          <w:b/>
          <w:sz w:val="32"/>
          <w:szCs w:val="32"/>
        </w:rPr>
      </w:pPr>
      <w:r>
        <w:rPr>
          <w:rFonts w:hint="eastAsia" w:ascii="楷体" w:hAnsi="楷体" w:eastAsia="楷体" w:cs="仿宋"/>
          <w:b/>
          <w:sz w:val="32"/>
          <w:szCs w:val="32"/>
        </w:rPr>
        <w:t>六、是否收费？</w:t>
      </w:r>
      <w:r>
        <w:rPr>
          <w:rFonts w:hint="eastAsia" w:ascii="仿宋" w:hAnsi="仿宋" w:eastAsia="仿宋" w:cs="仿宋"/>
          <w:sz w:val="32"/>
          <w:szCs w:val="32"/>
        </w:rPr>
        <w:t>全程免费办理。</w:t>
      </w:r>
    </w:p>
    <w:p>
      <w:pPr>
        <w:spacing w:line="520" w:lineRule="exact"/>
        <w:ind w:firstLine="643" w:firstLineChars="200"/>
        <w:rPr>
          <w:rFonts w:ascii="仿宋" w:hAnsi="仿宋" w:eastAsia="仿宋" w:cs="仿宋"/>
          <w:sz w:val="32"/>
          <w:szCs w:val="32"/>
        </w:rPr>
      </w:pPr>
      <w:r>
        <w:rPr>
          <w:rFonts w:hint="eastAsia" w:ascii="楷体" w:hAnsi="楷体" w:eastAsia="楷体" w:cs="仿宋"/>
          <w:b/>
          <w:sz w:val="32"/>
          <w:szCs w:val="32"/>
        </w:rPr>
        <w:t>七、是否可以代办？</w:t>
      </w:r>
      <w:r>
        <w:rPr>
          <w:rFonts w:hint="eastAsia" w:ascii="仿宋" w:hAnsi="仿宋" w:eastAsia="仿宋" w:cs="仿宋"/>
          <w:sz w:val="32"/>
          <w:szCs w:val="32"/>
        </w:rPr>
        <w:t>可以代办。</w:t>
      </w:r>
    </w:p>
    <w:p>
      <w:pPr>
        <w:pStyle w:val="2"/>
        <w:spacing w:before="0" w:beforeAutospacing="0" w:after="0" w:afterAutospacing="0"/>
        <w:jc w:val="center"/>
        <w:rPr>
          <w:rFonts w:cs="楷体"/>
          <w:sz w:val="44"/>
          <w:szCs w:val="44"/>
        </w:rPr>
      </w:pPr>
      <w:bookmarkStart w:id="873" w:name="_Toc9426"/>
      <w:bookmarkStart w:id="874" w:name="_Toc21398_WPSOffice_Level1"/>
      <w:bookmarkStart w:id="875" w:name="_Toc31322_WPSOffice_Level1"/>
      <w:bookmarkStart w:id="876" w:name="_Toc18110_WPSOffice_Level1"/>
      <w:bookmarkStart w:id="877" w:name="_Toc20666_WPSOffice_Level1"/>
      <w:bookmarkStart w:id="878" w:name="_Toc18755_WPSOffice_Level1"/>
      <w:bookmarkStart w:id="879" w:name="_Toc4564"/>
      <w:r>
        <w:rPr>
          <w:rFonts w:hint="eastAsia"/>
          <w:sz w:val="44"/>
          <w:szCs w:val="44"/>
        </w:rPr>
        <w:t>领取</w:t>
      </w:r>
      <w:r>
        <w:rPr>
          <w:rFonts w:hint="eastAsia" w:cs="楷体"/>
          <w:sz w:val="44"/>
          <w:szCs w:val="44"/>
        </w:rPr>
        <w:t>专业</w:t>
      </w:r>
      <w:r>
        <w:rPr>
          <w:rFonts w:hint="eastAsia"/>
          <w:sz w:val="44"/>
          <w:szCs w:val="44"/>
        </w:rPr>
        <w:t>技术</w:t>
      </w:r>
      <w:r>
        <w:rPr>
          <w:rFonts w:hint="eastAsia" w:cs="楷体"/>
          <w:sz w:val="44"/>
          <w:szCs w:val="44"/>
        </w:rPr>
        <w:t>人员国家职业资格证书</w:t>
      </w:r>
      <w:bookmarkEnd w:id="873"/>
      <w:bookmarkEnd w:id="874"/>
      <w:bookmarkEnd w:id="875"/>
      <w:bookmarkEnd w:id="876"/>
      <w:bookmarkEnd w:id="877"/>
      <w:bookmarkEnd w:id="878"/>
      <w:bookmarkEnd w:id="879"/>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一、专业技术人员国家职业资格证书申请对象及条件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通过考试的成绩合格人员。</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cs="仿宋"/>
          <w:bCs/>
          <w:sz w:val="32"/>
          <w:szCs w:val="32"/>
        </w:rPr>
        <w:t>身份证、毕业证、准考证、《资格考试合格人员登记表》等，其余所需材料根据报考条件提供。</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793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0"/>
        <w:gridCol w:w="709"/>
        <w:gridCol w:w="851"/>
        <w:gridCol w:w="708"/>
        <w:gridCol w:w="851"/>
        <w:gridCol w:w="567"/>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85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申请人准备材料</w:t>
            </w:r>
          </w:p>
        </w:tc>
        <w:tc>
          <w:tcPr>
            <w:tcW w:w="709"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76640" behindDoc="0" locked="0" layoutInCell="1" allowOverlap="1">
                      <wp:simplePos x="0" y="0"/>
                      <wp:positionH relativeFrom="column">
                        <wp:posOffset>-57150</wp:posOffset>
                      </wp:positionH>
                      <wp:positionV relativeFrom="paragraph">
                        <wp:posOffset>95885</wp:posOffset>
                      </wp:positionV>
                      <wp:extent cx="429895" cy="0"/>
                      <wp:effectExtent l="0" t="38100" r="8255" b="38100"/>
                      <wp:wrapNone/>
                      <wp:docPr id="886" name="直线 909"/>
                      <wp:cNvGraphicFramePr/>
                      <a:graphic xmlns:a="http://schemas.openxmlformats.org/drawingml/2006/main">
                        <a:graphicData uri="http://schemas.microsoft.com/office/word/2010/wordprocessingShape">
                          <wps:wsp>
                            <wps:cNvSpPr/>
                            <wps:spPr>
                              <a:xfrm>
                                <a:off x="0" y="0"/>
                                <a:ext cx="4298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9" o:spid="_x0000_s1026" o:spt="20" style="position:absolute;left:0pt;margin-left:-4.5pt;margin-top:7.55pt;height:0pt;width:33.85pt;z-index:251376640;mso-width-relative:page;mso-height-relative:page;" filled="f" stroked="t" coordsize="21600,21600" o:gfxdata="UEsDBAoAAAAAAIdO4kAAAAAAAAAAAAAAAAAEAAAAZHJzL1BLAwQUAAAACACHTuJAJgSLj9cAAAAH&#10;AQAADwAAAGRycy9kb3ducmV2LnhtbE2PwU7DMBBE70j8g7VI3FonSIWQxukBqVxaqNoiBDc33iYR&#10;8TqynTb8fRdxgOPsrGbeFIvRduKEPrSOFKTTBARS5UxLtYK3/XKSgQhRk9GdI1TwjQEW5fVVoXPj&#10;zrTF0y7WgkMo5FpBE2OfSxmqBq0OU9cjsXd03urI0tfSeH3mcNvJuyS5l1a3xA2N7vGpweprN1gF&#10;2/Vylb2vhrHyn8/p636zfvkImVK3N2kyBxFxjH/P8IPP6FAy08ENZILoFEweeUrk+ywFwf4sewBx&#10;+NWyLOR//vICUEsDBBQAAAAIAIdO4kAsR+N31gEAAJQDAAAOAAAAZHJzL2Uyb0RvYy54bWytU0uO&#10;EzEQ3SNxB8t70p2IGaVb6cyCMGwQjDRwgIrt7rbkn1yedHIWrsGKDceZa1B2Mgkwmg0iC6fsKr96&#10;77l6dbO3hu1URO1dx+ezmjPlhJfaDR3/+uX2zZIzTOAkGO9Uxw8K+c369avVFFq18KM3UkVGIA7b&#10;KXR8TCm0VYViVBZw5oNylOx9tJBoG4dKRpgI3ZpqUdfX1eSjDNELhUinm2OSrwt+3yuRPvc9qsRM&#10;x4lbKmss6zav1XoF7RAhjFqcaMA/sLCgHTU9Q20gAXuI+hmU1SJ69H2aCW8r3/daqKKB1Mzrv9Tc&#10;jxBU0ULmYDjbhP8PVnza3UWmZceXy2vOHFh6pMdv3x9//GRN3WR/poAtld2Hu3jaIYVZ7L6PNv+T&#10;DLYvnh7Onqp9YoIO3y6aZXPFmXhKVZd7IWL6oLxlOei40S6rhRZ2HzFRLyp9KsnHxrGp483VIsMB&#10;DUtvIFFoA9FHN5S76I2Wt9qYfAPjsH1nIttBfv7yy4oI94+y3GQDOB7rSuo4GKMC+d5Jlg6BbHE0&#10;wTxTsEpyZhQNfI4IENoE2lwqU9TgBvNCNbU3jlhkY49W5mjr5YGe4iFEPYzkxrwwzRl6+sL5NKZ5&#10;tn7fF6TLx7T+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YEi4/XAAAABwEAAA8AAAAAAAAAAQAg&#10;AAAAIgAAAGRycy9kb3ducmV2LnhtbFBLAQIUABQAAAAIAIdO4kAsR+N31gEAAJQDAAAOAAAAAAAA&#10;AAEAIAAAACYBAABkcnMvZTJvRG9jLnhtbFBLBQYAAAAABgAGAFkBAABuBQAAAAA=&#10;">
                      <v:fill on="f" focussize="0,0"/>
                      <v:stroke color="#000000" joinstyle="round" endarrow="block"/>
                      <v:imagedata o:title=""/>
                      <o:lock v:ext="edit" aspectratio="f"/>
                    </v:line>
                  </w:pict>
                </mc:Fallback>
              </mc:AlternateContent>
            </w:r>
          </w:p>
        </w:tc>
        <w:tc>
          <w:tcPr>
            <w:tcW w:w="850" w:type="dxa"/>
            <w:vAlign w:val="center"/>
          </w:tcPr>
          <w:p>
            <w:pPr>
              <w:spacing w:line="400" w:lineRule="exact"/>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377664" behindDoc="0" locked="0" layoutInCell="1" allowOverlap="1">
                      <wp:simplePos x="0" y="0"/>
                      <wp:positionH relativeFrom="column">
                        <wp:posOffset>459105</wp:posOffset>
                      </wp:positionH>
                      <wp:positionV relativeFrom="paragraph">
                        <wp:posOffset>396875</wp:posOffset>
                      </wp:positionV>
                      <wp:extent cx="418465" cy="8255"/>
                      <wp:effectExtent l="0" t="31115" r="635" b="36830"/>
                      <wp:wrapNone/>
                      <wp:docPr id="887" name="直线 910"/>
                      <wp:cNvGraphicFramePr/>
                      <a:graphic xmlns:a="http://schemas.openxmlformats.org/drawingml/2006/main">
                        <a:graphicData uri="http://schemas.microsoft.com/office/word/2010/wordprocessingShape">
                          <wps:wsp>
                            <wps:cNvSpPr/>
                            <wps:spPr>
                              <a:xfrm>
                                <a:off x="0" y="0"/>
                                <a:ext cx="41846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0" o:spid="_x0000_s1026" o:spt="20" style="position:absolute;left:0pt;margin-left:36.15pt;margin-top:31.25pt;height:0.65pt;width:32.95pt;z-index:251377664;mso-width-relative:page;mso-height-relative:page;" filled="f" stroked="t" coordsize="21600,21600" o:gfxdata="UEsDBAoAAAAAAIdO4kAAAAAAAAAAAAAAAAAEAAAAZHJzL1BLAwQUAAAACACHTuJAJql43dkAAAAI&#10;AQAADwAAAGRycy9kb3ducmV2LnhtbE2PzU7DMBCE70i8g7VI3KjzI4oV4vSAVC4toLYItTc3XpKI&#10;eB3ZThveHvdUjrMzmvm2XEymZyd0vrMkIZ0lwJBqqztqJHzulg8CmA+KtOotoYRf9LCobm9KVWh7&#10;pg2etqFhsYR8oSS0IQwF575u0Sg/swNS9L6tMypE6RqunTrHctPzLEnm3KiO4kKrBnxpsf7ZjkbC&#10;Zr1cia/VONXu8Jq+7z7Wb3svpLy/S5NnYAGncA3DBT+iQxWZjnYk7Vkv4SnLY1LCPHsEdvFzkQE7&#10;xkMugFcl//9A9QdQSwMEFAAAAAgAh07iQFkcmADXAQAAlwMAAA4AAABkcnMvZTJvRG9jLnhtbK1T&#10;S27bMBDdF+gdCO5rWUacKoLlLOqmm6INkPQAY5KSCPAHDmPZZ+k1uuqmx8k1OqRdux90U1QLasgZ&#10;Ps57fFzd7q1hOxVRe9fxejbnTDnhpXZDxz893r1qOMMEToLxTnX8oJDfrl++WE2hVQs/eiNVZATi&#10;sJ1Cx8eUQltVKEZlAWc+KEfJ3kcLiaZxqGSEidCtqRbz+XU1+ShD9EIh0urmmOTrgt/3SqSPfY8q&#10;MdNx6i2VMZZxm8dqvYJ2iBBGLU5twD90YUE7OvQMtYEE7CnqP6CsFtGj79NMeFv5vtdCFQ7Epp7/&#10;xuZhhKAKFxIHw1km/H+w4sPuPjItO940rzlzYOmSnj9/ef76jd3URZ8pYEtlD+E+klp5hhRmsvs+&#10;2vwnGmxfND2cNVX7xAQtXtXN1fWSM0GpZrFcZsWry9YQMb1T3rIcdNxolwlDC7v3mI6lP0rysnFs&#10;6vjNcpERgfzSG0gU2kAM0A1lL3qj5Z02Ju/AOGzfmMh2kB1QvlMLv5TlQzaA47GupI7eGBXIt06y&#10;dAikjCMT89yCVZIzo8jzOSouSqDNpTJFDW4wf6kmBYwjIS5q5mjr5YFu4ylEPYykRl06zRm6/SLb&#10;yanZXj/PC9LlPa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apeN3ZAAAACAEAAA8AAAAAAAAA&#10;AQAgAAAAIgAAAGRycy9kb3ducmV2LnhtbFBLAQIUABQAAAAIAIdO4kBZHJgA1wEAAJcDAAAOAAAA&#10;AAAAAAEAIAAAACgBAABkcnMvZTJvRG9jLnhtbFBLBQYAAAAABgAGAFkBAABxBQAAAAA=&#10;">
                      <v:fill on="f" focussize="0,0"/>
                      <v:stroke color="#000000" joinstyle="round" endarrow="block"/>
                      <v:imagedata o:title=""/>
                      <o:lock v:ext="edit" aspectratio="f"/>
                    </v:line>
                  </w:pict>
                </mc:Fallback>
              </mc:AlternateContent>
            </w:r>
            <w:r>
              <w:rPr>
                <w:rFonts w:hint="eastAsia" w:ascii="仿宋" w:hAnsi="仿宋" w:eastAsia="仿宋"/>
                <w:sz w:val="28"/>
                <w:szCs w:val="28"/>
              </w:rPr>
              <w:t>申请办理</w:t>
            </w:r>
          </w:p>
          <w:p>
            <w:pPr>
              <w:spacing w:line="400" w:lineRule="exact"/>
              <w:jc w:val="center"/>
              <w:rPr>
                <w:rFonts w:ascii="仿宋" w:hAnsi="仿宋" w:eastAsia="仿宋" w:cs="仿宋"/>
                <w:sz w:val="28"/>
                <w:szCs w:val="28"/>
              </w:rPr>
            </w:pPr>
          </w:p>
        </w:tc>
        <w:tc>
          <w:tcPr>
            <w:tcW w:w="709" w:type="dxa"/>
            <w:tcBorders>
              <w:top w:val="nil"/>
              <w:bottom w:val="nil"/>
            </w:tcBorders>
            <w:vAlign w:val="center"/>
          </w:tcPr>
          <w:p>
            <w:pPr>
              <w:spacing w:line="400" w:lineRule="exact"/>
              <w:jc w:val="center"/>
              <w:rPr>
                <w:rFonts w:ascii="仿宋" w:hAnsi="仿宋" w:eastAsia="仿宋" w:cs="仿宋"/>
                <w:sz w:val="28"/>
                <w:szCs w:val="28"/>
              </w:rPr>
            </w:pP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sz w:val="28"/>
                <w:szCs w:val="28"/>
              </w:rPr>
              <w:t>人社局人才开发科受理</w:t>
            </w:r>
          </w:p>
        </w:tc>
        <w:tc>
          <w:tcPr>
            <w:tcW w:w="708"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mc:AlternateContent>
                <mc:Choice Requires="wps">
                  <w:drawing>
                    <wp:anchor distT="0" distB="0" distL="114300" distR="114300" simplePos="0" relativeHeight="251379712" behindDoc="0" locked="0" layoutInCell="1" allowOverlap="1">
                      <wp:simplePos x="0" y="0"/>
                      <wp:positionH relativeFrom="column">
                        <wp:posOffset>-55245</wp:posOffset>
                      </wp:positionH>
                      <wp:positionV relativeFrom="paragraph">
                        <wp:posOffset>163195</wp:posOffset>
                      </wp:positionV>
                      <wp:extent cx="443865" cy="0"/>
                      <wp:effectExtent l="0" t="38100" r="13335" b="38100"/>
                      <wp:wrapNone/>
                      <wp:docPr id="889" name="直线 912"/>
                      <wp:cNvGraphicFramePr/>
                      <a:graphic xmlns:a="http://schemas.openxmlformats.org/drawingml/2006/main">
                        <a:graphicData uri="http://schemas.microsoft.com/office/word/2010/wordprocessingShape">
                          <wps:wsp>
                            <wps:cNvSpPr/>
                            <wps:spPr>
                              <a:xfrm>
                                <a:off x="0" y="0"/>
                                <a:ext cx="44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2" o:spid="_x0000_s1026" o:spt="20" style="position:absolute;left:0pt;margin-left:-4.35pt;margin-top:12.85pt;height:0pt;width:34.95pt;z-index:251379712;mso-width-relative:page;mso-height-relative:page;" filled="f" stroked="t" coordsize="21600,21600" o:gfxdata="UEsDBAoAAAAAAIdO4kAAAAAAAAAAAAAAAAAEAAAAZHJzL1BLAwQUAAAACACHTuJAmjgCfdYAAAAH&#10;AQAADwAAAGRycy9kb3ducmV2LnhtbE2OQUvDQBSE74L/YXmCt3aTgDXEbHoQ6qXV0lZEb9vsMwlm&#10;34bdTRv/va940NMwzDDzlcvJ9uKEPnSOFKTzBARS7UxHjYLXw2qWgwhRk9G9I1TwjQGW1fVVqQvj&#10;zrTD0z42gkcoFFpBG+NQSBnqFq0OczcgcfbpvNWRrW+k8frM47aXWZIspNUd8UOrB3xssf7aj1bB&#10;brNa52/rcar9x1P6cthunt9DrtTtTZo8gIg4xb8yXPAZHSpmOrqRTBC9gll+z00F2R0r54s0A3H8&#10;9bIq5X/+6gdQSwMEFAAAAAgAh07iQBmXO8XWAQAAlAMAAA4AAABkcnMvZTJvRG9jLnhtbK1TS44T&#10;MRDdI3EHy3vSSZgZJa10ZkEYNghGGjhAxZ9uS/7J5UknZ+EarNhwnLkGZSeT8BEbRBZO2VV+9d5z&#10;9ep27yzbqYQm+I7PJlPOlBdBGt93/POnu1cLzjCDl2CDVx0/KOS365cvVmNs1TwMwUqVGIF4bMfY&#10;8SHn2DYNikE5wEmIylNSh+Qg0zb1jUwwErqzzXw6vWnGkGRMQShEOt0ck3xd8bVWIn/UGlVmtuPE&#10;Ldc11XVb1ma9grZPEAcjTjTgH1g4MJ6anqE2kIE9JvMHlDMiBQw6T0RwTdDaCFU1kJrZ9Dc1DwNE&#10;VbWQORjPNuH/gxUfdveJGdnxxWLJmQdHj/T05evTt+9sOZsXf8aILZU9xPt02iGFRexeJ1f+SQbb&#10;V08PZ0/VPjNBh1dXrxc315yJ51RzuRcT5ncqOFaCjlvji1poYfceM/Wi0ueScmw9Gzu+vJ4XOKBh&#10;0RYyhS4SffR9vYvBGnlnrC03MPXbNzaxHZTnr7+iiHB/KStNNoDDsa6mjoMxKJBvvWT5EMkWTxPM&#10;CwWnJGdW0cCXiAChzWDspTInA763f6mm9tYTi2Ls0coSbYM80FM8xmT6gdyYVaYlQ09fOZ/GtMzW&#10;z/uKdPmY1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jgCfdYAAAAHAQAADwAAAAAAAAABACAA&#10;AAAiAAAAZHJzL2Rvd25yZXYueG1sUEsBAhQAFAAAAAgAh07iQBmXO8XWAQAAlAMAAA4AAAAAAAAA&#10;AQAgAAAAJQEAAGRycy9lMm9Eb2MueG1sUEsFBgAAAAAGAAYAWQEAAG0FAAAAAA==&#10;">
                      <v:fill on="f" focussize="0,0"/>
                      <v:stroke color="#000000" joinstyle="round" endarrow="block"/>
                      <v:imagedata o:title=""/>
                      <o:lock v:ext="edit" aspectratio="f"/>
                    </v:line>
                  </w:pict>
                </mc:Fallback>
              </mc:AlternateContent>
            </w: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材料提交审核</w:t>
            </w:r>
          </w:p>
          <w:p>
            <w:pPr>
              <w:spacing w:line="400" w:lineRule="exact"/>
              <w:jc w:val="center"/>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mc:AlternateContent>
                <mc:Choice Requires="wps">
                  <w:drawing>
                    <wp:anchor distT="0" distB="0" distL="114300" distR="114300" simplePos="0" relativeHeight="251378688" behindDoc="0" locked="0" layoutInCell="1" allowOverlap="1">
                      <wp:simplePos x="0" y="0"/>
                      <wp:positionH relativeFrom="column">
                        <wp:posOffset>-40005</wp:posOffset>
                      </wp:positionH>
                      <wp:positionV relativeFrom="paragraph">
                        <wp:posOffset>260350</wp:posOffset>
                      </wp:positionV>
                      <wp:extent cx="298450" cy="0"/>
                      <wp:effectExtent l="0" t="38100" r="6350" b="38100"/>
                      <wp:wrapNone/>
                      <wp:docPr id="888" name="直线 911"/>
                      <wp:cNvGraphicFramePr/>
                      <a:graphic xmlns:a="http://schemas.openxmlformats.org/drawingml/2006/main">
                        <a:graphicData uri="http://schemas.microsoft.com/office/word/2010/wordprocessingShape">
                          <wps:wsp>
                            <wps:cNvSpPr/>
                            <wps:spPr>
                              <a:xfrm>
                                <a:off x="0" y="0"/>
                                <a:ext cx="2984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1" o:spid="_x0000_s1026" o:spt="20" style="position:absolute;left:0pt;margin-left:-3.15pt;margin-top:20.5pt;height:0pt;width:23.5pt;z-index:251378688;mso-width-relative:page;mso-height-relative:page;" filled="f" stroked="t" coordsize="21600,21600" o:gfxdata="UEsDBAoAAAAAAIdO4kAAAAAAAAAAAAAAAAAEAAAAZHJzL1BLAwQUAAAACACHTuJAQ6C+edcAAAAH&#10;AQAADwAAAGRycy9kb3ducmV2LnhtbE2PwU7DMBBE70j8g7VI3Fo7UJUoxOkBqVxaQG0Ram9uvCQR&#10;8TqKnTb8PYt6gONoRjNv8sXoWnHCPjSeNCRTBQKp9LahSsP7bjlJQYRoyJrWE2r4xgCL4voqN5n1&#10;Z9rgaRsrwSUUMqOhjrHLpAxljc6Eqe+Q2Pv0vTORZV9J25szl7tW3ik1l840xAu16fCpxvJrOzgN&#10;m/VylX6shrHsD8/J6+5t/bIPqda3N4l6BBFxjH9h+MVndCiY6egHskG0Gibze05qmCV8if2ZegBx&#10;vGhZ5PI/f/EDUEsDBBQAAAAIAIdO4kDvjCYQ1AEAAJQDAAAOAAAAZHJzL2Uyb0RvYy54bWytU0uO&#10;EzEQ3SNxB8t70klEUNJKZxaEYYNgpGEOUPGn25J/cnnSyVm4Bis2HGeuQdnJJHzEBpGFU7afX9V7&#10;Vb2+OTjL9iqhCb7js8mUM+VFkMb3HX/4fPtqyRlm8BJs8KrjR4X8ZvPyxXqMrZqHIVipEiMSj+0Y&#10;Oz7kHNumQTEoBzgJUXm61CE5yLRNfSMTjMTubDOfTt80Y0gypiAUIp1uT5d8U/m1ViJ/0hpVZrbj&#10;VFuua6rrrqzNZg1tnyAORpzLgH+owoHxlPRCtYUM7DGZP6icESlg0HkigmuC1kaoqoHUzKa/qbkf&#10;IKqqhczBeLEJ/x+t+Li/S8zIji+X1CoPjpr09OXr07fvbDWbFX/GiC3B7uNdOu+QwiL2oJMr/ySD&#10;Haqnx4un6pCZoMP5avl6Qc6L56vm+i4mzO9VcKwEHbfGF7XQwv4DZspF0GdIObaejR1fLeYLogMa&#10;Fm0hU+gilY++r28xWCNvjbXlBaZ+99YmtofS/vorioj3F1hJsgUcTrh6dRqMQYF85yXLx0i2eJpg&#10;XkpwSnJmFQ18iYgQ2gzGXpE5GfC9/Qua0ltPVRRjT1aWaBfkkVrxGJPpB3Kjel8x1Ppa83lMy2z9&#10;vK9M149p8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oL551wAAAAcBAAAPAAAAAAAAAAEAIAAA&#10;ACIAAABkcnMvZG93bnJldi54bWxQSwECFAAUAAAACACHTuJA74wmENQBAACUAwAADgAAAAAAAAAB&#10;ACAAAAAmAQAAZHJzL2Uyb0RvYy54bWxQSwUGAAAAAAYABgBZAQAAbAUAAAAA&#10;">
                      <v:fill on="f" focussize="0,0"/>
                      <v:stroke color="#000000" joinstyle="round" endarrow="block"/>
                      <v:imagedata o:title=""/>
                      <o:lock v:ext="edit" aspectratio="f"/>
                    </v:line>
                  </w:pict>
                </mc:Fallback>
              </mc:AlternateContent>
            </w:r>
          </w:p>
        </w:tc>
        <w:tc>
          <w:tcPr>
            <w:tcW w:w="184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符合条件，当场发放职业资格证书，考生确认签字</w:t>
            </w:r>
          </w:p>
        </w:tc>
      </w:tr>
    </w:tbl>
    <w:p>
      <w:pPr>
        <w:ind w:firstLine="643" w:firstLineChars="200"/>
        <w:rPr>
          <w:rFonts w:ascii="仿宋" w:hAnsi="仿宋" w:eastAsia="仿宋" w:cs="仿宋"/>
          <w:sz w:val="32"/>
          <w:szCs w:val="32"/>
        </w:rPr>
      </w:pPr>
      <w:r>
        <w:rPr>
          <w:rFonts w:hint="eastAsia" w:ascii="楷体" w:hAnsi="楷体" w:eastAsia="楷体" w:cs="楷体"/>
          <w:b/>
          <w:sz w:val="32"/>
          <w:szCs w:val="32"/>
        </w:rPr>
        <w:t>四、办理地点：</w:t>
      </w:r>
      <w:r>
        <w:rPr>
          <w:rFonts w:hint="eastAsia" w:ascii="仿宋" w:hAnsi="仿宋" w:eastAsia="仿宋" w:cs="仿宋"/>
          <w:bCs/>
          <w:sz w:val="32"/>
          <w:szCs w:val="32"/>
        </w:rPr>
        <w:t>抚顺市人社局人才开发科。</w:t>
      </w:r>
    </w:p>
    <w:p>
      <w:pPr>
        <w:ind w:firstLine="1285" w:firstLineChars="400"/>
        <w:rPr>
          <w:rFonts w:ascii="仿宋" w:hAnsi="仿宋" w:eastAsia="仿宋" w:cs="仿宋"/>
          <w:sz w:val="32"/>
          <w:szCs w:val="32"/>
        </w:rPr>
      </w:pPr>
      <w:r>
        <w:rPr>
          <w:rFonts w:hint="eastAsia" w:ascii="楷体" w:hAnsi="楷体" w:eastAsia="楷体" w:cs="楷体"/>
          <w:b/>
          <w:bCs/>
          <w:sz w:val="32"/>
          <w:szCs w:val="32"/>
        </w:rPr>
        <w:t>咨询电话</w:t>
      </w:r>
      <w:r>
        <w:rPr>
          <w:rFonts w:hint="eastAsia" w:ascii="楷体" w:hAnsi="楷体" w:eastAsia="楷体" w:cs="楷体"/>
          <w:sz w:val="32"/>
          <w:szCs w:val="32"/>
        </w:rPr>
        <w:t>：</w:t>
      </w:r>
      <w:r>
        <w:rPr>
          <w:rFonts w:hint="eastAsia" w:ascii="仿宋" w:hAnsi="仿宋" w:eastAsia="仿宋" w:cs="仿宋"/>
          <w:sz w:val="32"/>
          <w:szCs w:val="32"/>
        </w:rPr>
        <w:t>024-52424116、52421969</w:t>
      </w: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工作人员对申领材料进行审查，材料齐全且审核合格的当场发放证书。</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0" w:firstLineChars="200"/>
        <w:rPr>
          <w:rFonts w:ascii="宋体" w:hAnsi="宋体" w:cs="宋体"/>
          <w:b/>
          <w:bCs/>
          <w:kern w:val="36"/>
          <w:sz w:val="48"/>
          <w:szCs w:val="48"/>
        </w:rPr>
      </w:pPr>
      <w:r>
        <w:rPr>
          <w:rFonts w:hint="eastAsia" w:ascii="仿宋" w:hAnsi="仿宋" w:eastAsia="仿宋" w:cs="仿宋"/>
          <w:sz w:val="32"/>
          <w:szCs w:val="32"/>
        </w:rPr>
        <w:t>备注：</w:t>
      </w:r>
      <w:r>
        <w:rPr>
          <w:rFonts w:hint="eastAsia" w:ascii="仿宋" w:hAnsi="仿宋" w:eastAsia="仿宋" w:cs="仿宋"/>
          <w:bCs/>
          <w:sz w:val="32"/>
          <w:szCs w:val="32"/>
        </w:rPr>
        <w:t>委托办理的需由代办人携带有效身份证件及领取证书所需要提供的材料。</w:t>
      </w:r>
      <w:r>
        <w:rPr>
          <w:rFonts w:hint="eastAsia" w:ascii="宋体" w:hAnsi="宋体" w:eastAsia="仿宋" w:cs="仿宋"/>
          <w:bCs/>
          <w:sz w:val="32"/>
          <w:szCs w:val="32"/>
        </w:rPr>
        <w:t> </w:t>
      </w:r>
    </w:p>
    <w:p>
      <w:pPr>
        <w:pStyle w:val="2"/>
        <w:spacing w:before="0" w:beforeAutospacing="0" w:after="0" w:afterAutospacing="0"/>
        <w:jc w:val="center"/>
        <w:rPr>
          <w:sz w:val="44"/>
          <w:szCs w:val="44"/>
        </w:rPr>
      </w:pPr>
      <w:bookmarkStart w:id="880" w:name="_Toc17993"/>
      <w:bookmarkStart w:id="881" w:name="_Toc6515_WPSOffice_Level1"/>
      <w:bookmarkStart w:id="882" w:name="_Toc29835_WPSOffice_Level1"/>
      <w:bookmarkStart w:id="883" w:name="_Toc26392_WPSOffice_Level1"/>
      <w:bookmarkStart w:id="884" w:name="_Toc4990_WPSOffice_Level1"/>
      <w:bookmarkStart w:id="885" w:name="_Toc9263_WPSOffice_Level1"/>
      <w:bookmarkStart w:id="886" w:name="_Toc1523"/>
      <w:r>
        <w:rPr>
          <w:rFonts w:hint="eastAsia"/>
          <w:sz w:val="44"/>
          <w:szCs w:val="44"/>
        </w:rPr>
        <w:t>国家职业资格证书遗失补领</w:t>
      </w:r>
      <w:bookmarkEnd w:id="880"/>
      <w:bookmarkEnd w:id="881"/>
      <w:bookmarkEnd w:id="882"/>
      <w:bookmarkEnd w:id="883"/>
      <w:bookmarkEnd w:id="884"/>
      <w:bookmarkEnd w:id="885"/>
      <w:bookmarkEnd w:id="886"/>
    </w:p>
    <w:p>
      <w:pPr>
        <w:spacing w:line="500" w:lineRule="exact"/>
        <w:ind w:firstLine="643" w:firstLineChars="200"/>
        <w:jc w:val="center"/>
        <w:rPr>
          <w:rFonts w:ascii="宋体" w:hAnsi="宋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一、国家职业资格证书遗失补领申请对象及条件</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国家职业资格证书遗失人员。</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资格考试合格人员登记表》、市级（含市级）以上日报（刊登证书遗失声明，声明内容：姓名、证书名称、取得时间、证书编号、级别、专业）、电子版照片，照片按证书管理号或证件号码（无管理号情况下）命名，照片文件为JPG或JPEG格式，像素295x413，尺寸1寸证件照（2.5cmx3.5cm），大小约10KB，底色为白色。</w:t>
      </w:r>
    </w:p>
    <w:p>
      <w:pPr>
        <w:spacing w:afterLines="10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7"/>
        <w:gridCol w:w="850"/>
        <w:gridCol w:w="567"/>
        <w:gridCol w:w="851"/>
        <w:gridCol w:w="567"/>
        <w:gridCol w:w="850"/>
        <w:gridCol w:w="567"/>
        <w:gridCol w:w="1701"/>
        <w:gridCol w:w="42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851" w:type="dxa"/>
            <w:vAlign w:val="center"/>
          </w:tcPr>
          <w:p>
            <w:pPr>
              <w:spacing w:line="400" w:lineRule="exact"/>
              <w:jc w:val="left"/>
              <w:rPr>
                <w:rFonts w:ascii="仿宋" w:hAnsi="仿宋" w:eastAsia="仿宋" w:cs="仿宋"/>
                <w:sz w:val="28"/>
                <w:szCs w:val="28"/>
              </w:rPr>
            </w:pPr>
            <w:r>
              <w:rPr>
                <w:rFonts w:ascii="仿宋" w:hAnsi="仿宋" w:eastAsia="仿宋"/>
                <w:sz w:val="32"/>
                <w:szCs w:val="32"/>
              </w:rPr>
              <mc:AlternateContent>
                <mc:Choice Requires="wps">
                  <w:drawing>
                    <wp:anchor distT="0" distB="0" distL="114300" distR="114300" simplePos="0" relativeHeight="251380736" behindDoc="0" locked="0" layoutInCell="1" allowOverlap="1">
                      <wp:simplePos x="0" y="0"/>
                      <wp:positionH relativeFrom="column">
                        <wp:posOffset>435610</wp:posOffset>
                      </wp:positionH>
                      <wp:positionV relativeFrom="paragraph">
                        <wp:posOffset>461010</wp:posOffset>
                      </wp:positionV>
                      <wp:extent cx="366395" cy="0"/>
                      <wp:effectExtent l="0" t="38100" r="14605" b="38100"/>
                      <wp:wrapNone/>
                      <wp:docPr id="890" name="直线 913"/>
                      <wp:cNvGraphicFramePr/>
                      <a:graphic xmlns:a="http://schemas.openxmlformats.org/drawingml/2006/main">
                        <a:graphicData uri="http://schemas.microsoft.com/office/word/2010/wordprocessingShape">
                          <wps:wsp>
                            <wps:cNvSpPr/>
                            <wps:spPr>
                              <a:xfrm>
                                <a:off x="0" y="0"/>
                                <a:ext cx="3663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3" o:spid="_x0000_s1026" o:spt="20" style="position:absolute;left:0pt;margin-left:34.3pt;margin-top:36.3pt;height:0pt;width:28.85pt;z-index:251380736;mso-width-relative:page;mso-height-relative:page;" filled="f" stroked="t" coordsize="21600,21600" o:gfxdata="UEsDBAoAAAAAAIdO4kAAAAAAAAAAAAAAAAAEAAAAZHJzL1BLAwQUAAAACACHTuJAsOCyItgAAAAI&#10;AQAADwAAAGRycy9kb3ducmV2LnhtbE2PQU/DMAyF70j8h8hI3FjaIpWq1N0BaVw2QNsQglvWmLai&#10;caok3cq/JxMHOFn2e3r+XrWczSCO5HxvGSFdJCCIG6t7bhFe96ubAoQPirUaLBPCN3lY1pcXlSq1&#10;PfGWjrvQihjCvlQIXQhjKaVvOjLKL+xIHLVP64wKcXWt1E6dYrgZZJYkuTSq5/ihUyM9dNR87SaD&#10;sN2s1sXbepob9/GYPu9fNk/vvkC8vkqTexCB5vBnhjN+RIc6Mh3sxNqLASEv8uhEuMviPOtZfgvi&#10;8HuQdSX/F6h/AFBLAwQUAAAACACHTuJAlDQW9dUBAACUAwAADgAAAGRycy9lMm9Eb2MueG1srVNJ&#10;bhsxELwHyB8I3uPRAgvWQCMfojiXIDHg+AEtLjMEuIFNa6S35Bs55ZLn+BtpUrKUBbkE0YFqspvV&#10;VcWe1e3eWbZTCU3wHZ9eTThTXgRpfN/xx893b244wwxegg1edfygkN+uX79ajbFVszAEK1ViBOKx&#10;HWPHh5xj2zQoBuUAr0JUnpI6JAeZtqlvZIKR0J1tZpPJohlDkjEFoRDpdHNM8nXF11qJ/ElrVJnZ&#10;jhO3XNdU121Zm/UK2j5BHIw40YB/YOHAeGp6htpABvaUzB9QzogUMOh8JYJrgtZGqKqB1Ewnv6l5&#10;GCCqqoXMwXi2Cf8frPi4u0/MyI7fLMkfD44e6fnL1+dv39lyOi/+jBFbKnuI9+m0QwqL2L1OrvyT&#10;DLavnh7Onqp9ZoIO54vFfHnNmXhJNZd7MWF+r4JjJei4Nb6ohRZ2HzBTLyp9KSnH1rOx48vrWYED&#10;GhZtIVPoItFH39e7GKyRd8bacgNTv31rE9tBef76K4oI95ey0mQDOBzrauo4GIMC+c5Llg+RbPE0&#10;wbxQcEpyZhUNfIkIENoMxl4qczLge/uXampvPbEoxh6tLNE2yAM9xVNMph/IjWllWjL09JXzaUzL&#10;bP28r0iXj2n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DgsiLYAAAACAEAAA8AAAAAAAAAAQAg&#10;AAAAIgAAAGRycy9kb3ducmV2LnhtbFBLAQIUABQAAAAIAIdO4kCUNBb11QEAAJQDAAAOAAAAAAAA&#10;AAEAIAAAACcBAABkcnMvZTJvRG9jLnhtbFBLBQYAAAAABgAGAFkBAABuBQ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w:t>申请人准备材料</w:t>
            </w:r>
          </w:p>
        </w:tc>
        <w:tc>
          <w:tcPr>
            <w:tcW w:w="567" w:type="dxa"/>
            <w:tcBorders>
              <w:top w:val="nil"/>
              <w:bottom w:val="nil"/>
            </w:tcBorders>
            <w:vAlign w:val="center"/>
          </w:tcPr>
          <w:p>
            <w:pPr>
              <w:spacing w:line="400" w:lineRule="exact"/>
              <w:jc w:val="center"/>
              <w:rPr>
                <w:rFonts w:ascii="仿宋" w:hAnsi="仿宋" w:eastAsia="仿宋" w:cs="仿宋"/>
                <w:sz w:val="28"/>
                <w:szCs w:val="28"/>
              </w:rPr>
            </w:pPr>
          </w:p>
          <w:p>
            <w:pPr>
              <w:jc w:val="center"/>
              <w:rPr>
                <w:rFonts w:ascii="仿宋" w:hAnsi="仿宋" w:eastAsia="仿宋" w:cs="仿宋"/>
                <w:sz w:val="28"/>
                <w:szCs w:val="28"/>
              </w:rPr>
            </w:pPr>
          </w:p>
        </w:tc>
        <w:tc>
          <w:tcPr>
            <w:tcW w:w="850" w:type="dxa"/>
            <w:vAlign w:val="center"/>
          </w:tcPr>
          <w:p>
            <w:pPr>
              <w:spacing w:line="400" w:lineRule="exact"/>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381760" behindDoc="0" locked="0" layoutInCell="1" allowOverlap="1">
                      <wp:simplePos x="0" y="0"/>
                      <wp:positionH relativeFrom="column">
                        <wp:posOffset>457200</wp:posOffset>
                      </wp:positionH>
                      <wp:positionV relativeFrom="paragraph">
                        <wp:posOffset>337820</wp:posOffset>
                      </wp:positionV>
                      <wp:extent cx="319405" cy="0"/>
                      <wp:effectExtent l="0" t="38100" r="4445" b="38100"/>
                      <wp:wrapNone/>
                      <wp:docPr id="891" name="直线 914"/>
                      <wp:cNvGraphicFramePr/>
                      <a:graphic xmlns:a="http://schemas.openxmlformats.org/drawingml/2006/main">
                        <a:graphicData uri="http://schemas.microsoft.com/office/word/2010/wordprocessingShape">
                          <wps:wsp>
                            <wps:cNvSpPr/>
                            <wps:spPr>
                              <a:xfrm>
                                <a:off x="0" y="0"/>
                                <a:ext cx="31940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4" o:spid="_x0000_s1026" o:spt="20" style="position:absolute;left:0pt;margin-left:36pt;margin-top:26.6pt;height:0pt;width:25.15pt;z-index:251381760;mso-width-relative:page;mso-height-relative:page;" filled="f" stroked="t" coordsize="21600,21600" o:gfxdata="UEsDBAoAAAAAAIdO4kAAAAAAAAAAAAAAAAAEAAAAZHJzL1BLAwQUAAAACACHTuJAsZzsN9gAAAAI&#10;AQAADwAAAGRycy9kb3ducmV2LnhtbE2PwU7DMBBE70j8g7VI3KgTV9AojdMDUrm0gNoiBDc33iYR&#10;8TqynTb8Pa56oMfZWc28KRaj6dgRnW8tSUgnCTCkyuqWagkfu+VDBswHRVp1llDCL3pYlLc3hcq1&#10;PdEGj9tQsxhCPlcSmhD6nHNfNWiUn9geKXoH64wKUbqaa6dOMdx0XCTJEzeqpdjQqB6fG6x+toOR&#10;sFkvV9nnahgr9/2Svu3e169fPpPy/i5N5sACjuH/Gc74ER3KyLS3A2nPOgkzEacECY9TAezsCzEF&#10;tr8ceFnw6wHlH1BLAwQUAAAACACHTuJA7BaVHdYBAACUAwAADgAAAGRycy9lMm9Eb2MueG1srVNL&#10;btswEN0X6B0I7mtJblLEguUs6qabog2Q9ABjkpII8AcOY9ln6TW66qbHyTU6pB27H2QT1At6yBm+&#10;ee9xtLzeWcO2KqL2ruPNrOZMOeGldkPHv97fvLniDBM4CcY71fG9Qn69ev1qOYVWzf3ojVSREYjD&#10;dgodH1MKbVWhGJUFnPmgHCV7Hy0k2sahkhEmQremmtf1u2ryUYbohUKk0/UhyVcFv++VSF/6HlVi&#10;puPELZU1lnWT12q1hHaIEEYtjjTgBSwsaEdNT1BrSMAeov4HymoRPfo+zYS3le97LVTRQGqa+i81&#10;dyMEVbSQORhONuH/gxWft7eRadnxq0XDmQNLj/T47fvjj59s0Vxkf6aALZXdhdt43CGFWeyujzb/&#10;kwy2K57uT56qXWKCDt82i4v6kjPxlKrO90LE9FF5y3LQcaNdVgstbD9hol5U+lSSj41jU8cXl/MM&#10;BzQsvYFEoQ1EH91Q7qI3Wt5oY/INjMPmvYlsC/n5yy8rItw/ynKTNeB4qCupw2CMCuQHJ1naB7LF&#10;0QTzTMEqyZlRNPA5IkBoE2hzrkxRgxvMM9XU3jhikY09WJmjjZd7eoqHEPUwkhtNYZoz9PSF83FM&#10;82z9vi9I549p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xnOw32AAAAAgBAAAPAAAAAAAAAAEA&#10;IAAAACIAAABkcnMvZG93bnJldi54bWxQSwECFAAUAAAACACHTuJA7BaVHdYBAACUAwAADgAAAAAA&#10;AAABACAAAAAnAQAAZHJzL2Uyb0RvYy54bWxQSwUGAAAAAAYABgBZAQAAbwUAAAAA&#10;">
                      <v:fill on="f" focussize="0,0"/>
                      <v:stroke color="#000000" joinstyle="round" endarrow="block"/>
                      <v:imagedata o:title=""/>
                      <o:lock v:ext="edit" aspectratio="f"/>
                    </v:line>
                  </w:pict>
                </mc:Fallback>
              </mc:AlternateContent>
            </w:r>
            <w:r>
              <w:rPr>
                <w:rFonts w:hint="eastAsia" w:ascii="仿宋" w:hAnsi="仿宋" w:eastAsia="仿宋"/>
                <w:sz w:val="28"/>
                <w:szCs w:val="28"/>
              </w:rPr>
              <w:t>申请办理</w:t>
            </w:r>
          </w:p>
          <w:p>
            <w:pPr>
              <w:spacing w:line="400" w:lineRule="exact"/>
              <w:jc w:val="center"/>
              <w:rPr>
                <w:rFonts w:ascii="仿宋" w:hAnsi="仿宋" w:eastAsia="仿宋" w:cs="仿宋"/>
                <w:sz w:val="28"/>
                <w:szCs w:val="28"/>
              </w:rPr>
            </w:pPr>
            <w:r>
              <w:rPr>
                <w:rFonts w:hint="eastAsia" w:ascii="仿宋" w:hAnsi="仿宋" w:eastAsia="仿宋" w:cs="仿宋"/>
                <w:sz w:val="28"/>
                <w:szCs w:val="28"/>
              </w:rPr>
              <w:t>补证</w:t>
            </w:r>
          </w:p>
        </w:tc>
        <w:tc>
          <w:tcPr>
            <w:tcW w:w="567" w:type="dxa"/>
            <w:tcBorders>
              <w:top w:val="nil"/>
              <w:bottom w:val="nil"/>
            </w:tcBorders>
            <w:vAlign w:val="center"/>
          </w:tcPr>
          <w:p>
            <w:pPr>
              <w:spacing w:line="400" w:lineRule="exact"/>
              <w:jc w:val="center"/>
              <w:rPr>
                <w:rFonts w:ascii="仿宋" w:hAnsi="仿宋" w:eastAsia="仿宋" w:cs="仿宋"/>
                <w:sz w:val="28"/>
                <w:szCs w:val="28"/>
              </w:rPr>
            </w:pPr>
          </w:p>
        </w:tc>
        <w:tc>
          <w:tcPr>
            <w:tcW w:w="851" w:type="dxa"/>
            <w:vAlign w:val="center"/>
          </w:tcPr>
          <w:p>
            <w:pPr>
              <w:spacing w:line="400" w:lineRule="exact"/>
              <w:jc w:val="center"/>
              <w:rPr>
                <w:rFonts w:ascii="仿宋" w:hAnsi="仿宋" w:eastAsia="仿宋" w:cs="仿宋"/>
                <w:sz w:val="28"/>
                <w:szCs w:val="28"/>
              </w:rPr>
            </w:pPr>
            <w:r>
              <w:rPr>
                <w:rFonts w:hint="eastAsia" w:ascii="仿宋" w:hAnsi="仿宋" w:eastAsia="仿宋"/>
                <w:sz w:val="28"/>
                <w:szCs w:val="28"/>
              </w:rPr>
              <w:t>人社局人才开发科受理</w:t>
            </w: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mc:AlternateContent>
                <mc:Choice Requires="wps">
                  <w:drawing>
                    <wp:anchor distT="0" distB="0" distL="114300" distR="114300" simplePos="0" relativeHeight="251383808" behindDoc="0" locked="0" layoutInCell="1" allowOverlap="1">
                      <wp:simplePos x="0" y="0"/>
                      <wp:positionH relativeFrom="column">
                        <wp:posOffset>-62230</wp:posOffset>
                      </wp:positionH>
                      <wp:positionV relativeFrom="paragraph">
                        <wp:posOffset>118110</wp:posOffset>
                      </wp:positionV>
                      <wp:extent cx="303530" cy="0"/>
                      <wp:effectExtent l="0" t="38100" r="1270" b="38100"/>
                      <wp:wrapNone/>
                      <wp:docPr id="893" name="直线 916"/>
                      <wp:cNvGraphicFramePr/>
                      <a:graphic xmlns:a="http://schemas.openxmlformats.org/drawingml/2006/main">
                        <a:graphicData uri="http://schemas.microsoft.com/office/word/2010/wordprocessingShape">
                          <wps:wsp>
                            <wps:cNvSpPr/>
                            <wps:spPr>
                              <a:xfrm>
                                <a:off x="0" y="0"/>
                                <a:ext cx="30353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6" o:spid="_x0000_s1026" o:spt="20" style="position:absolute;left:0pt;margin-left:-4.9pt;margin-top:9.3pt;height:0pt;width:23.9pt;z-index:251383808;mso-width-relative:page;mso-height-relative:page;" filled="f" stroked="t" coordsize="21600,21600" o:gfxdata="UEsDBAoAAAAAAIdO4kAAAAAAAAAAAAAAAAAEAAAAZHJzL1BLAwQUAAAACACHTuJAU/KVu9YAAAAH&#10;AQAADwAAAGRycy9kb3ducmV2LnhtbE2PwU7DMBBE70j8g7VI3FonIFUmxOkBqVxaQG0RgpsbL0lE&#10;vI5spw1/zyIO5Tg7q5k35XJyvThiiJ0nDfk8A4FUe9tRo+F1v5opEDEZsqb3hBq+McKyurwoTWH9&#10;ibZ43KVGcAjFwmhoUxoKKWPdojNx7gck9j59cCaxDI20wZw43PXyJssW0pmOuKE1Az60WH/tRqdh&#10;u1mt1dt6nOrw8Zg/7182T+9RaX19lWf3IBJO6fwMv/iMDhUzHfxINopew+yOyRPf1QIE+7eKpx3+&#10;tKxK+Z+/+gFQSwMEFAAAAAgAh07iQE6O5WzXAQAAlAMAAA4AAABkcnMvZTJvRG9jLnhtbK1TS27b&#10;MBDdF+gdCO5ryTYcxILlLOqmm6INkOYAY5KSCPAHDmPZZ+k1uuqmx8k1OqQdu03QTVEv6CFn+Oa9&#10;x9HqZm8N26mI2ruWTyc1Z8oJL7XrW/7w9fbdNWeYwEkw3qmWHxTym/XbN6sxNGrmB2+kioxAHDZj&#10;aPmQUmiqCsWgLODEB+Uo2floIdE29pWMMBK6NdWsrq+q0UcZohcKkU43xyRfF/yuUyJ96TpUiZmW&#10;E7dU1ljWbV6r9QqaPkIYtDjRgH9gYUE7anqG2kAC9hj1KyirRfTouzQR3la+67RQRQOpmdYv1NwP&#10;EFTRQuZgONuE/w9WfN7dRaZly6+Xc84cWHqkp2/fn378ZMvpVfZnDNhQ2X24i6cdUpjF7rto8z/J&#10;YPvi6eHsqdonJuhwXs8Xc3JePKeqy70QMX1U3rIctNxol9VCA7tPmKgXlT6X5GPj2Njy5WK2IDig&#10;YekMJAptIPro+nIXvdHyVhuTb2Dst+9NZDvIz19+WRHh/lGWm2wAh2NdSR0HY1AgPzjJ0iGQLY4m&#10;mGcKVknOjKKBzxEBQpNAm0tlihpcb/5STe2NIxbZ2KOVOdp6eaCneAxR9wO5MS1Mc4aevnA+jWme&#10;rd/3BenyM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PylbvWAAAABwEAAA8AAAAAAAAAAQAg&#10;AAAAIgAAAGRycy9kb3ducmV2LnhtbFBLAQIUABQAAAAIAIdO4kBOjuVs1wEAAJQDAAAOAAAAAAAA&#10;AAEAIAAAACUBAABkcnMvZTJvRG9jLnhtbFBLBQYAAAAABgAGAFkBAABuBQAAAAA=&#10;">
                      <v:fill on="f" focussize="0,0"/>
                      <v:stroke color="#000000" joinstyle="round" endarrow="block"/>
                      <v:imagedata o:title=""/>
                      <o:lock v:ext="edit" aspectratio="f"/>
                    </v:line>
                  </w:pict>
                </mc:Fallback>
              </mc:AlternateContent>
            </w:r>
          </w:p>
        </w:tc>
        <w:tc>
          <w:tcPr>
            <w:tcW w:w="850" w:type="dxa"/>
            <w:vAlign w:val="center"/>
          </w:tcPr>
          <w:p>
            <w:pPr>
              <w:spacing w:beforeLines="50" w:line="400" w:lineRule="exact"/>
              <w:rPr>
                <w:rFonts w:ascii="仿宋" w:hAnsi="仿宋" w:eastAsia="仿宋" w:cs="仿宋"/>
                <w:sz w:val="28"/>
                <w:szCs w:val="28"/>
              </w:rPr>
            </w:pPr>
            <w:r>
              <w:rPr>
                <w:rFonts w:hint="eastAsia" w:ascii="仿宋" w:hAnsi="仿宋" w:eastAsia="仿宋" w:cs="仿宋"/>
                <w:sz w:val="28"/>
                <w:szCs w:val="28"/>
              </w:rPr>
              <w:t>对补证材料进行审核</w:t>
            </w:r>
          </w:p>
          <w:p>
            <w:pPr>
              <w:spacing w:line="400" w:lineRule="exact"/>
              <w:rPr>
                <w:rFonts w:ascii="仿宋" w:hAnsi="仿宋" w:eastAsia="仿宋" w:cs="仿宋"/>
                <w:sz w:val="28"/>
                <w:szCs w:val="28"/>
              </w:rPr>
            </w:pPr>
          </w:p>
        </w:tc>
        <w:tc>
          <w:tcPr>
            <w:tcW w:w="567" w:type="dxa"/>
            <w:tcBorders>
              <w:top w:val="nil"/>
              <w:bottom w:val="nil"/>
            </w:tcBorders>
            <w:vAlign w:val="center"/>
          </w:tcPr>
          <w:p>
            <w:pPr>
              <w:spacing w:line="400" w:lineRule="exact"/>
              <w:jc w:val="center"/>
              <w:rPr>
                <w:rFonts w:ascii="仿宋" w:hAnsi="仿宋" w:eastAsia="仿宋" w:cs="仿宋"/>
                <w:sz w:val="28"/>
                <w:szCs w:val="28"/>
              </w:rPr>
            </w:pPr>
            <w:r>
              <w:rPr>
                <w:rFonts w:ascii="仿宋" w:hAnsi="仿宋" w:eastAsia="仿宋"/>
                <w:sz w:val="28"/>
                <w:szCs w:val="28"/>
              </w:rPr>
              <mc:AlternateContent>
                <mc:Choice Requires="wps">
                  <w:drawing>
                    <wp:anchor distT="0" distB="0" distL="114300" distR="114300" simplePos="0" relativeHeight="251382784" behindDoc="0" locked="0" layoutInCell="1" allowOverlap="1">
                      <wp:simplePos x="0" y="0"/>
                      <wp:positionH relativeFrom="column">
                        <wp:posOffset>-29845</wp:posOffset>
                      </wp:positionH>
                      <wp:positionV relativeFrom="paragraph">
                        <wp:posOffset>122555</wp:posOffset>
                      </wp:positionV>
                      <wp:extent cx="298450" cy="0"/>
                      <wp:effectExtent l="0" t="38100" r="6350" b="38100"/>
                      <wp:wrapNone/>
                      <wp:docPr id="892" name="直线 915"/>
                      <wp:cNvGraphicFramePr/>
                      <a:graphic xmlns:a="http://schemas.openxmlformats.org/drawingml/2006/main">
                        <a:graphicData uri="http://schemas.microsoft.com/office/word/2010/wordprocessingShape">
                          <wps:wsp>
                            <wps:cNvSpPr/>
                            <wps:spPr>
                              <a:xfrm>
                                <a:off x="0" y="0"/>
                                <a:ext cx="2984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5" o:spid="_x0000_s1026" o:spt="20" style="position:absolute;left:0pt;margin-left:-2.35pt;margin-top:9.65pt;height:0pt;width:23.5pt;z-index:251382784;mso-width-relative:page;mso-height-relative:page;" filled="f" stroked="t" coordsize="21600,21600" o:gfxdata="UEsDBAoAAAAAAIdO4kAAAAAAAAAAAAAAAAAEAAAAZHJzL1BLAwQUAAAACACHTuJA/IWELtcAAAAH&#10;AQAADwAAAGRycy9kb3ducmV2LnhtbE2OwU7DMBBE70j8g7VI3FonpYI0xOkBqVxaQG0RKjc3XpKI&#10;eB3ZThv+nkUc4LSandHMK5aj7cQJfWgdKUinCQikypmWagWv+9UkAxGiJqM7R6jgCwMsy8uLQufG&#10;nWmLp12sBZdQyLWCJsY+lzJUDVodpq5HYu/DeasjS19L4/WZy20nZ0lyK61uiRca3eNDg9XnbrAK&#10;tpvVOntbD2Pl3x/T5/3L5ukQMqWur9LkHkTEMf6F4Qef0aFkpqMbyATRKZjM7zjJ/8UNCPbnM77H&#10;Xy3LQv7nL78BUEsDBBQAAAAIAIdO4kBBh1W51QEAAJQDAAAOAAAAZHJzL2Uyb0RvYy54bWytU0uO&#10;EzEQ3SNxB8t70klEUNJKZxaEYYNgpGEOUPGn25J/cnnSyVm4Bis2HGeuQdnJJHzEBpGFU3aVX733&#10;XL2+OTjL9iqhCb7js8mUM+VFkMb3HX/4fPtqyRlm8BJs8KrjR4X8ZvPyxXqMrZqHIVipEiMQj+0Y&#10;Oz7kHNumQTEoBzgJUXlK6pAcZNqmvpEJRkJ3tplPp2+aMSQZUxAKkU63pyTfVHytlciftEaVme04&#10;cct1TXXdlbXZrKHtE8TBiDMN+AcWDoynpheoLWRgj8n8AeWMSAGDzhMRXBO0NkJVDaRmNv1Nzf0A&#10;UVUtZA7Gi034/2DFx/1dYkZ2fLmac+bB0SM9ffn69O07W80WxZ8xYktl9/EunXdIYRF70MmVf5LB&#10;DtXT48VTdchM0OF8tXy9IOfFc6q53osJ83sVHCtBx63xRS20sP+AmXpR6XNJObaejR1fLeYLggMa&#10;Fm0hU+gi0Uff17sYrJG3xtpyA1O/e2sT20N5/vorigj3l7LSZAs4nOpq6jQYgwL5zkuWj5Fs8TTB&#10;vFBwSnJmFQ18iQgQ2gzGXitzMuB7+5dqam89sSjGnqws0S7IIz3FY0ymH8iNWWVaMvT0lfN5TMts&#10;/byvSNePafM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WELtcAAAAHAQAADwAAAAAAAAABACAA&#10;AAAiAAAAZHJzL2Rvd25yZXYueG1sUEsBAhQAFAAAAAgAh07iQEGHVbnVAQAAlAMAAA4AAAAAAAAA&#10;AQAgAAAAJgEAAGRycy9lMm9Eb2MueG1sUEsFBgAAAAAGAAYAWQEAAG0FAAAAAA==&#10;">
                      <v:fill on="f" focussize="0,0"/>
                      <v:stroke color="#000000" joinstyle="round" endarrow="block"/>
                      <v:imagedata o:title=""/>
                      <o:lock v:ext="edit" aspectratio="f"/>
                    </v:line>
                  </w:pict>
                </mc:Fallback>
              </mc:AlternateContent>
            </w:r>
          </w:p>
        </w:tc>
        <w:tc>
          <w:tcPr>
            <w:tcW w:w="1701"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对审核合格人员每季度上报省人事考试局审核，其制发证书</w:t>
            </w:r>
          </w:p>
        </w:tc>
        <w:tc>
          <w:tcPr>
            <w:tcW w:w="426" w:type="dxa"/>
            <w:tcBorders>
              <w:top w:val="nil"/>
              <w:bottom w:val="nil"/>
            </w:tcBorders>
          </w:tcPr>
          <w:p>
            <w:pPr>
              <w:spacing w:line="400" w:lineRule="exact"/>
              <w:jc w:val="center"/>
              <w:rPr>
                <w:rFonts w:ascii="仿宋" w:hAnsi="仿宋" w:eastAsia="仿宋" w:cs="仿宋"/>
                <w:sz w:val="28"/>
                <w:szCs w:val="28"/>
              </w:rPr>
            </w:pPr>
            <w:r>
              <w:rPr>
                <w:rFonts w:ascii="仿宋" w:hAnsi="仿宋" w:eastAsia="仿宋"/>
                <w:sz w:val="28"/>
                <w:szCs w:val="28"/>
              </w:rPr>
              <mc:AlternateContent>
                <mc:Choice Requires="wps">
                  <w:drawing>
                    <wp:anchor distT="0" distB="0" distL="114300" distR="114300" simplePos="0" relativeHeight="251384832" behindDoc="0" locked="0" layoutInCell="1" allowOverlap="1">
                      <wp:simplePos x="0" y="0"/>
                      <wp:positionH relativeFrom="column">
                        <wp:posOffset>-52070</wp:posOffset>
                      </wp:positionH>
                      <wp:positionV relativeFrom="paragraph">
                        <wp:posOffset>870585</wp:posOffset>
                      </wp:positionV>
                      <wp:extent cx="227330" cy="5715"/>
                      <wp:effectExtent l="0" t="34290" r="1270" b="36195"/>
                      <wp:wrapNone/>
                      <wp:docPr id="894" name="直线 917"/>
                      <wp:cNvGraphicFramePr/>
                      <a:graphic xmlns:a="http://schemas.openxmlformats.org/drawingml/2006/main">
                        <a:graphicData uri="http://schemas.microsoft.com/office/word/2010/wordprocessingShape">
                          <wps:wsp>
                            <wps:cNvSpPr/>
                            <wps:spPr>
                              <a:xfrm>
                                <a:off x="0" y="0"/>
                                <a:ext cx="227330" cy="5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7" o:spid="_x0000_s1026" o:spt="20" style="position:absolute;left:0pt;margin-left:-4.1pt;margin-top:68.55pt;height:0.45pt;width:17.9pt;z-index:251384832;mso-width-relative:page;mso-height-relative:page;" filled="f" stroked="t" coordsize="21600,21600" o:gfxdata="UEsDBAoAAAAAAIdO4kAAAAAAAAAAAAAAAAAEAAAAZHJzL1BLAwQUAAAACACHTuJAQkwkC9kAAAAJ&#10;AQAADwAAAGRycy9kb3ducmV2LnhtbE2PwU7DMAyG70i8Q2QkblvSIm1RaboD0rhsgLYhBLesMW1F&#10;41RJupW3JzuNo39/+v25XE22Zyf0oXOkIJsLYEi1Mx01Ct4P65kEFqImo3tHqOAXA6yq25tSF8ad&#10;aYenfWxYKqFQaAVtjEPBeahbtDrM3YCUdt/OWx3T6BtuvD6nctvzXIgFt7qjdKHVAz61WP/sR6tg&#10;t11v5MdmnGr/9Zy9Ht62L59BKnV/l4lHYBGneIXhop/UoUpORzeSCaxXMJN5IlP+sMyAJSBfLoAd&#10;L4EUwKuS//+g+gNQSwMEFAAAAAgAh07iQMzTp7PYAQAAlwMAAA4AAABkcnMvZTJvRG9jLnhtbK1T&#10;S44TMRDdI3EHy3vS6Qwhk1Y6syAMGwQjDRygYru7LfknlyednIVrsGLDceYalJ2QwIzYIHrhLrue&#10;n+s9l1c3e2vYTkXU3rW8nkw5U054qV3f8i+fb19dc4YJnATjnWr5QSG/Wb98sRpDo2Z+8EaqyIjE&#10;YTOGlg8phaaqUAzKAk58UI6SnY8WEk1jX8kII7FbU82m0zfV6KMM0QuFSKubY5KvC3/XKZE+dR2q&#10;xEzLqbZUxljGbR6r9QqaPkIYtDiVAf9QhQXt6NAz1QYSsIeon1FZLaJH36WJ8LbyXaeFKhpITT19&#10;ouZ+gKCKFjIHw9km/H+04uPuLjItW369fM2ZA0uX9Pj12+P3H2xZL7I/Y8CGYPfhLp5mSGEWu++i&#10;zX+SwfbF08PZU7VPTNDibLa4uiLnBaXmi3qeGavL1hAxvVfeshy03GiXBUMDuw+YjtBfkLxsHBtb&#10;vpzP5sQI1C+dgUShDaQAXV/2ojda3mpj8g6M/fatiWwHuQPKdyrhD1g+ZAM4HHEllWHQDArkOydZ&#10;OgRyxlET81yCVZIzo6jnc1SQCbS5IFPU4HrzFzQ5YBwZkb09upmjrZcHuo2HEHU/kBt1qTRn6PaL&#10;badOze31+7wwXd7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TCQL2QAAAAkBAAAPAAAAAAAA&#10;AAEAIAAAACIAAABkcnMvZG93bnJldi54bWxQSwECFAAUAAAACACHTuJAzNOns9gBAACXAwAADgAA&#10;AAAAAAABACAAAAAoAQAAZHJzL2Uyb0RvYy54bWxQSwUGAAAAAAYABgBZAQAAcgUAAAAA&#10;">
                      <v:fill on="f" focussize="0,0"/>
                      <v:stroke color="#000000" joinstyle="round" endarrow="block"/>
                      <v:imagedata o:title=""/>
                      <o:lock v:ext="edit" aspectratio="f"/>
                    </v:line>
                  </w:pict>
                </mc:Fallback>
              </mc:AlternateContent>
            </w:r>
          </w:p>
        </w:tc>
        <w:tc>
          <w:tcPr>
            <w:tcW w:w="1134"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收到证书后，通知领证，领取签字确认</w:t>
            </w:r>
          </w:p>
        </w:tc>
      </w:tr>
    </w:tbl>
    <w:p>
      <w:pPr>
        <w:spacing w:beforeLines="50" w:line="560" w:lineRule="exact"/>
        <w:ind w:firstLine="643" w:firstLineChars="200"/>
        <w:rPr>
          <w:rFonts w:ascii="仿宋" w:hAnsi="仿宋" w:eastAsia="仿宋" w:cs="仿宋"/>
          <w:sz w:val="32"/>
          <w:szCs w:val="32"/>
        </w:rPr>
      </w:pPr>
      <w:r>
        <w:rPr>
          <w:rFonts w:hint="eastAsia" w:ascii="楷体" w:hAnsi="楷体" w:eastAsia="楷体" w:cs="楷体"/>
          <w:b/>
          <w:sz w:val="32"/>
          <w:szCs w:val="32"/>
        </w:rPr>
        <w:t>四、办理地点：</w:t>
      </w:r>
      <w:r>
        <w:rPr>
          <w:rFonts w:hint="eastAsia" w:ascii="仿宋" w:hAnsi="仿宋" w:eastAsia="仿宋" w:cs="仿宋"/>
          <w:bCs/>
          <w:sz w:val="32"/>
          <w:szCs w:val="32"/>
        </w:rPr>
        <w:t>抚顺市人社局人才开发科。</w:t>
      </w:r>
    </w:p>
    <w:p>
      <w:pPr>
        <w:spacing w:line="560" w:lineRule="exact"/>
        <w:ind w:firstLine="1285" w:firstLineChars="400"/>
        <w:rPr>
          <w:rFonts w:ascii="仿宋" w:hAnsi="仿宋" w:eastAsia="仿宋" w:cs="仿宋"/>
          <w:sz w:val="32"/>
          <w:szCs w:val="32"/>
        </w:rPr>
      </w:pPr>
      <w:r>
        <w:rPr>
          <w:rFonts w:hint="eastAsia" w:ascii="楷体" w:hAnsi="楷体" w:eastAsia="楷体" w:cs="楷体"/>
          <w:b/>
          <w:bCs/>
          <w:sz w:val="32"/>
          <w:szCs w:val="32"/>
        </w:rPr>
        <w:t>咨询电话</w:t>
      </w:r>
      <w:r>
        <w:rPr>
          <w:rFonts w:hint="eastAsia" w:ascii="楷体" w:hAnsi="楷体" w:eastAsia="楷体" w:cs="楷体"/>
          <w:sz w:val="32"/>
          <w:szCs w:val="32"/>
        </w:rPr>
        <w:t>：</w:t>
      </w:r>
      <w:r>
        <w:rPr>
          <w:rFonts w:hint="eastAsia" w:ascii="仿宋" w:hAnsi="仿宋" w:eastAsia="仿宋" w:cs="仿宋"/>
          <w:sz w:val="32"/>
          <w:szCs w:val="32"/>
        </w:rPr>
        <w:t>024-52424116、52421969</w:t>
      </w:r>
    </w:p>
    <w:p>
      <w:pPr>
        <w:spacing w:line="560" w:lineRule="exact"/>
        <w:ind w:firstLine="643" w:firstLineChars="200"/>
        <w:rPr>
          <w:rFonts w:ascii="仿宋" w:hAnsi="仿宋" w:eastAsia="仿宋" w:cs="仿宋"/>
          <w:b/>
          <w:sz w:val="32"/>
          <w:szCs w:val="32"/>
        </w:rPr>
      </w:pPr>
      <w:r>
        <w:rPr>
          <w:rFonts w:hint="eastAsia" w:ascii="楷体" w:hAnsi="楷体" w:eastAsia="楷体" w:cs="楷体"/>
          <w:b/>
          <w:sz w:val="32"/>
          <w:szCs w:val="32"/>
        </w:rPr>
        <w:t>五、办理时限：</w:t>
      </w:r>
      <w:r>
        <w:rPr>
          <w:rFonts w:hint="eastAsia" w:ascii="仿宋" w:hAnsi="仿宋" w:eastAsia="仿宋" w:cs="仿宋"/>
          <w:bCs/>
          <w:sz w:val="32"/>
          <w:szCs w:val="32"/>
        </w:rPr>
        <w:t>每季度向省人事考试局上报补办。</w:t>
      </w:r>
    </w:p>
    <w:p>
      <w:pPr>
        <w:spacing w:line="560" w:lineRule="exact"/>
        <w:ind w:firstLine="643" w:firstLineChars="200"/>
        <w:rPr>
          <w:rFonts w:ascii="仿宋" w:hAnsi="仿宋" w:eastAsia="仿宋" w:cs="仿宋"/>
          <w:b/>
          <w:sz w:val="32"/>
          <w:szCs w:val="32"/>
        </w:rPr>
      </w:pPr>
      <w:r>
        <w:rPr>
          <w:rFonts w:hint="eastAsia" w:ascii="楷体" w:hAnsi="楷体" w:eastAsia="楷体" w:cs="楷体"/>
          <w:b/>
          <w:sz w:val="32"/>
          <w:szCs w:val="32"/>
        </w:rPr>
        <w:t>六、是否收费？</w:t>
      </w:r>
      <w:r>
        <w:rPr>
          <w:rFonts w:hint="eastAsia" w:ascii="仿宋" w:hAnsi="仿宋" w:eastAsia="仿宋" w:cs="仿宋"/>
          <w:sz w:val="32"/>
          <w:szCs w:val="32"/>
        </w:rPr>
        <w:t>全程免费办理。</w:t>
      </w:r>
    </w:p>
    <w:p>
      <w:pPr>
        <w:spacing w:line="560" w:lineRule="exact"/>
        <w:ind w:firstLine="643" w:firstLineChars="200"/>
        <w:rPr>
          <w:rFonts w:ascii="仿宋" w:hAnsi="仿宋" w:eastAsia="仿宋" w:cs="仿宋"/>
          <w:sz w:val="32"/>
          <w:szCs w:val="32"/>
        </w:rPr>
      </w:pPr>
      <w:r>
        <w:rPr>
          <w:rFonts w:hint="eastAsia" w:ascii="楷体" w:hAnsi="楷体" w:eastAsia="楷体" w:cs="楷体"/>
          <w:b/>
          <w:sz w:val="32"/>
          <w:szCs w:val="32"/>
        </w:rPr>
        <w:t>七、是否可以代办？</w:t>
      </w:r>
      <w:r>
        <w:rPr>
          <w:rFonts w:hint="eastAsia" w:ascii="仿宋" w:hAnsi="仿宋" w:eastAsia="仿宋" w:cs="仿宋"/>
          <w:sz w:val="32"/>
          <w:szCs w:val="32"/>
        </w:rPr>
        <w:t>可以代办。</w:t>
      </w:r>
    </w:p>
    <w:p>
      <w:pPr>
        <w:spacing w:line="560" w:lineRule="exact"/>
        <w:ind w:firstLine="640" w:firstLineChars="200"/>
        <w:rPr>
          <w:rFonts w:ascii="仿宋" w:hAnsi="仿宋" w:eastAsia="仿宋" w:cs="仿宋"/>
          <w:bCs/>
          <w:sz w:val="32"/>
          <w:szCs w:val="32"/>
        </w:rPr>
      </w:pPr>
      <w:r>
        <w:rPr>
          <w:rFonts w:hint="eastAsia" w:ascii="仿宋" w:hAnsi="仿宋" w:eastAsia="仿宋" w:cs="仿宋"/>
          <w:sz w:val="32"/>
          <w:szCs w:val="32"/>
        </w:rPr>
        <w:t>备注：</w:t>
      </w:r>
      <w:r>
        <w:rPr>
          <w:rFonts w:hint="eastAsia" w:ascii="仿宋" w:hAnsi="仿宋" w:eastAsia="仿宋" w:cs="仿宋"/>
          <w:bCs/>
          <w:sz w:val="32"/>
          <w:szCs w:val="32"/>
        </w:rPr>
        <w:t>委托办理的需由代办人携带有效身份证件及领取证书所需要提供的材料。</w:t>
      </w:r>
    </w:p>
    <w:p>
      <w:pPr>
        <w:pStyle w:val="2"/>
        <w:spacing w:before="0" w:beforeAutospacing="0" w:after="0" w:afterAutospacing="0"/>
        <w:jc w:val="center"/>
        <w:rPr>
          <w:sz w:val="44"/>
          <w:szCs w:val="44"/>
        </w:rPr>
      </w:pPr>
      <w:bookmarkStart w:id="887" w:name="_Toc958"/>
      <w:bookmarkStart w:id="888" w:name="_Toc7326_WPSOffice_Level1"/>
      <w:bookmarkStart w:id="889" w:name="_Toc1545_WPSOffice_Level1"/>
      <w:bookmarkStart w:id="890" w:name="_Toc13252_WPSOffice_Level1"/>
      <w:bookmarkStart w:id="891" w:name="_Toc125_WPSOffice_Level1"/>
      <w:bookmarkStart w:id="892" w:name="_Toc13362_WPSOffice_Level1"/>
      <w:bookmarkStart w:id="893" w:name="_Toc7452"/>
      <w:r>
        <w:rPr>
          <w:rFonts w:hint="eastAsia"/>
          <w:sz w:val="44"/>
          <w:szCs w:val="44"/>
        </w:rPr>
        <w:t>职业培训补贴（个人申请部分）</w:t>
      </w:r>
      <w:bookmarkEnd w:id="887"/>
      <w:bookmarkEnd w:id="888"/>
      <w:bookmarkEnd w:id="889"/>
      <w:bookmarkEnd w:id="890"/>
      <w:bookmarkEnd w:id="891"/>
      <w:bookmarkEnd w:id="892"/>
      <w:bookmarkEnd w:id="893"/>
    </w:p>
    <w:p>
      <w:pPr>
        <w:spacing w:line="500" w:lineRule="exact"/>
        <w:ind w:firstLine="705" w:firstLineChars="147"/>
        <w:jc w:val="center"/>
        <w:rPr>
          <w:rFonts w:ascii="宋体" w:hAnsi="宋体" w:cs="宋体"/>
          <w:sz w:val="48"/>
          <w:szCs w:val="48"/>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一、职业培训补贴（个人申请部分）申请对象及条件</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符合享受政府补贴性职业培训人员范围是：贫困家庭子女、毕业年度高校毕业生（含技师学院高级工班、预备技师班和特殊教育类毕业生）、城乡未继续升学的应届初、高中毕业生，农村转移就业劳动者、城镇登记失业人员（简称五类人员）。即处于失业或下岗状态的上述五类人员。</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参加享受政府补贴性职业培训的人员，需提供本人“就业创业证”原件。</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tbl>
      <w:tblPr>
        <w:tblStyle w:val="10"/>
        <w:tblW w:w="1559" w:type="dxa"/>
        <w:tblInd w:w="1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59" w:type="dxa"/>
          </w:tcPr>
          <w:p>
            <w:pPr>
              <w:jc w:val="left"/>
              <w:rPr>
                <w:rFonts w:ascii="仿宋" w:hAnsi="仿宋" w:eastAsia="仿宋"/>
                <w:sz w:val="24"/>
                <w:szCs w:val="24"/>
              </w:rPr>
            </w:pPr>
            <w:r>
              <w:rPr>
                <w:rFonts w:hint="eastAsia" w:ascii="仿宋" w:hAnsi="仿宋" w:eastAsia="仿宋"/>
                <w:sz w:val="24"/>
                <w:szCs w:val="24"/>
              </w:rPr>
              <w:t>培训学员</w:t>
            </w:r>
          </w:p>
        </w:tc>
      </w:tr>
    </w:tbl>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w:t>
      </w:r>
    </w:p>
    <w:tbl>
      <w:tblPr>
        <w:tblStyle w:val="10"/>
        <w:tblW w:w="326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jc w:val="left"/>
              <w:rPr>
                <w:rFonts w:ascii="仿宋" w:hAnsi="仿宋" w:eastAsia="仿宋"/>
                <w:sz w:val="24"/>
                <w:szCs w:val="24"/>
              </w:rPr>
            </w:pPr>
            <w:r>
              <w:rPr>
                <w:rFonts w:hint="eastAsia" w:ascii="仿宋" w:hAnsi="仿宋" w:eastAsia="仿宋"/>
                <w:sz w:val="24"/>
                <w:szCs w:val="24"/>
              </w:rPr>
              <w:t>委托培训机构组织报名</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w:t>
      </w:r>
    </w:p>
    <w:tbl>
      <w:tblPr>
        <w:tblStyle w:val="10"/>
        <w:tblW w:w="4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44" w:type="dxa"/>
          </w:tcPr>
          <w:p>
            <w:pPr>
              <w:jc w:val="left"/>
              <w:rPr>
                <w:rFonts w:ascii="仿宋" w:hAnsi="仿宋" w:eastAsia="仿宋"/>
                <w:sz w:val="24"/>
                <w:szCs w:val="24"/>
              </w:rPr>
            </w:pPr>
            <w:r>
              <w:rPr>
                <w:rFonts w:hint="eastAsia" w:ascii="仿宋" w:hAnsi="仿宋" w:eastAsia="仿宋"/>
                <w:sz w:val="24"/>
                <w:szCs w:val="24"/>
              </w:rPr>
              <w:t>市、县区培训服务窗口审核材料</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w:t>
      </w:r>
    </w:p>
    <w:tbl>
      <w:tblPr>
        <w:tblStyle w:val="10"/>
        <w:tblW w:w="7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56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0" w:type="dxa"/>
          </w:tcPr>
          <w:p>
            <w:pPr>
              <w:jc w:val="left"/>
              <w:rPr>
                <w:rFonts w:ascii="仿宋" w:hAnsi="仿宋" w:eastAsia="仿宋"/>
                <w:sz w:val="24"/>
                <w:szCs w:val="24"/>
              </w:rPr>
            </w:pPr>
            <w:r>
              <w:rPr>
                <w:rFonts w:hint="eastAsia" w:ascii="仿宋" w:hAnsi="仿宋" w:eastAsia="仿宋"/>
                <w:sz w:val="24"/>
                <w:szCs w:val="24"/>
              </w:rPr>
              <w:t>学员垫付培训费、鉴定费</w:t>
            </w:r>
          </w:p>
        </w:tc>
        <w:tc>
          <w:tcPr>
            <w:tcW w:w="567" w:type="dxa"/>
            <w:tcBorders>
              <w:top w:val="nil"/>
              <w:bottom w:val="nil"/>
            </w:tcBorders>
          </w:tcPr>
          <w:p>
            <w:pPr>
              <w:jc w:val="left"/>
              <w:rPr>
                <w:rFonts w:ascii="仿宋" w:hAnsi="仿宋" w:eastAsia="仿宋"/>
                <w:sz w:val="24"/>
                <w:szCs w:val="24"/>
              </w:rPr>
            </w:pPr>
            <w:r>
              <w:rPr>
                <w:rFonts w:hint="eastAsia" w:ascii="仿宋" w:hAnsi="仿宋" w:eastAsia="仿宋"/>
                <w:sz w:val="24"/>
                <w:szCs w:val="24"/>
              </w:rPr>
              <w:t>→</w:t>
            </w:r>
          </w:p>
        </w:tc>
        <w:tc>
          <w:tcPr>
            <w:tcW w:w="2977" w:type="dxa"/>
          </w:tcPr>
          <w:p>
            <w:pPr>
              <w:jc w:val="left"/>
              <w:rPr>
                <w:rFonts w:ascii="仿宋" w:hAnsi="仿宋" w:eastAsia="仿宋"/>
                <w:sz w:val="24"/>
                <w:szCs w:val="24"/>
              </w:rPr>
            </w:pPr>
            <w:r>
              <w:rPr>
                <w:rFonts w:hint="eastAsia" w:ascii="仿宋" w:hAnsi="仿宋" w:eastAsia="仿宋"/>
                <w:sz w:val="24"/>
                <w:szCs w:val="24"/>
              </w:rPr>
              <w:t>第三方资金监管银行</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751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771"/>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tcPr>
          <w:p>
            <w:pPr>
              <w:jc w:val="left"/>
              <w:rPr>
                <w:rFonts w:ascii="仿宋" w:hAnsi="仿宋" w:eastAsia="仿宋"/>
                <w:sz w:val="24"/>
                <w:szCs w:val="24"/>
              </w:rPr>
            </w:pPr>
            <w:r>
              <w:rPr>
                <w:rFonts w:hint="eastAsia" w:ascii="仿宋" w:hAnsi="仿宋" w:eastAsia="仿宋"/>
                <w:sz w:val="24"/>
                <w:szCs w:val="24"/>
              </w:rPr>
              <w:t>委托机构开展培训</w:t>
            </w:r>
          </w:p>
        </w:tc>
        <w:tc>
          <w:tcPr>
            <w:tcW w:w="771" w:type="dxa"/>
            <w:tcBorders>
              <w:top w:val="nil"/>
              <w:bottom w:val="nil"/>
            </w:tcBorders>
          </w:tcPr>
          <w:p>
            <w:pPr>
              <w:jc w:val="left"/>
              <w:rPr>
                <w:rFonts w:ascii="仿宋" w:hAnsi="仿宋" w:eastAsia="仿宋"/>
                <w:sz w:val="24"/>
                <w:szCs w:val="24"/>
              </w:rPr>
            </w:pPr>
          </w:p>
        </w:tc>
        <w:tc>
          <w:tcPr>
            <w:tcW w:w="3906" w:type="dxa"/>
          </w:tcPr>
          <w:p>
            <w:pPr>
              <w:jc w:val="left"/>
              <w:rPr>
                <w:rFonts w:ascii="仿宋" w:hAnsi="仿宋" w:eastAsia="仿宋"/>
                <w:sz w:val="24"/>
                <w:szCs w:val="24"/>
              </w:rPr>
            </w:pPr>
            <w:r>
              <w:rPr>
                <w:rFonts w:hint="eastAsia" w:ascii="仿宋" w:hAnsi="仿宋" w:eastAsia="仿宋"/>
                <w:sz w:val="24"/>
                <w:szCs w:val="24"/>
              </w:rPr>
              <w:t>市财政及基金监督管理部门</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2126" w:type="dxa"/>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Pr>
          <w:p>
            <w:pPr>
              <w:jc w:val="left"/>
              <w:rPr>
                <w:rFonts w:ascii="仿宋" w:hAnsi="仿宋" w:eastAsia="仿宋"/>
                <w:sz w:val="24"/>
                <w:szCs w:val="24"/>
              </w:rPr>
            </w:pPr>
            <w:r>
              <w:rPr>
                <w:rFonts w:hint="eastAsia" w:ascii="仿宋" w:hAnsi="仿宋" w:eastAsia="仿宋"/>
                <w:sz w:val="24"/>
                <w:szCs w:val="24"/>
              </w:rPr>
              <w:t>职业技能鉴定</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3402"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Pr>
          <w:p>
            <w:pPr>
              <w:jc w:val="left"/>
              <w:rPr>
                <w:rFonts w:ascii="仿宋" w:hAnsi="仿宋" w:eastAsia="仿宋"/>
                <w:sz w:val="24"/>
                <w:szCs w:val="24"/>
              </w:rPr>
            </w:pPr>
            <w:r>
              <w:rPr>
                <w:rFonts w:hint="eastAsia" w:ascii="仿宋" w:hAnsi="仿宋" w:eastAsia="仿宋"/>
                <w:sz w:val="24"/>
                <w:szCs w:val="24"/>
              </w:rPr>
              <w:t>职业培训管理部门审核</w:t>
            </w:r>
          </w:p>
        </w:tc>
      </w:tr>
    </w:tbl>
    <w:p>
      <w:pPr>
        <w:jc w:val="left"/>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w:t>
      </w:r>
    </w:p>
    <w:tbl>
      <w:tblPr>
        <w:tblStyle w:val="10"/>
        <w:tblW w:w="4819"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819" w:type="dxa"/>
          </w:tcPr>
          <w:p>
            <w:pPr>
              <w:jc w:val="left"/>
              <w:rPr>
                <w:rFonts w:ascii="仿宋" w:hAnsi="仿宋" w:eastAsia="仿宋"/>
                <w:sz w:val="24"/>
                <w:szCs w:val="24"/>
              </w:rPr>
            </w:pPr>
            <w:r>
              <w:rPr>
                <w:rFonts w:hint="eastAsia" w:ascii="仿宋" w:hAnsi="仿宋" w:eastAsia="仿宋"/>
                <w:sz w:val="24"/>
                <w:szCs w:val="24"/>
              </w:rPr>
              <w:t>委托培训机构及学员补贴资金支付</w:t>
            </w:r>
          </w:p>
        </w:tc>
      </w:tr>
    </w:tbl>
    <w:p>
      <w:pPr>
        <w:ind w:firstLine="1920" w:firstLineChars="800"/>
        <w:jc w:val="left"/>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725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456"/>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6" w:type="dxa"/>
          </w:tcPr>
          <w:p>
            <w:pPr>
              <w:jc w:val="left"/>
              <w:rPr>
                <w:rFonts w:ascii="仿宋" w:hAnsi="仿宋" w:eastAsia="仿宋"/>
                <w:sz w:val="24"/>
                <w:szCs w:val="24"/>
              </w:rPr>
            </w:pPr>
            <w:r>
              <w:rPr>
                <w:rFonts w:hint="eastAsia" w:ascii="仿宋" w:hAnsi="仿宋" w:eastAsia="仿宋"/>
                <w:sz w:val="24"/>
                <w:szCs w:val="24"/>
              </w:rPr>
              <w:t>第三方资金监管银行</w:t>
            </w:r>
          </w:p>
        </w:tc>
        <w:tc>
          <w:tcPr>
            <w:tcW w:w="456" w:type="dxa"/>
            <w:tcBorders>
              <w:top w:val="nil"/>
              <w:bottom w:val="nil"/>
            </w:tcBorders>
          </w:tcPr>
          <w:p>
            <w:pPr>
              <w:jc w:val="left"/>
              <w:rPr>
                <w:rFonts w:ascii="仿宋" w:hAnsi="仿宋" w:eastAsia="仿宋"/>
                <w:sz w:val="24"/>
                <w:szCs w:val="24"/>
              </w:rPr>
            </w:pPr>
            <w:r>
              <w:rPr>
                <w:rFonts w:hint="eastAsia" w:ascii="仿宋" w:hAnsi="仿宋" w:eastAsia="仿宋"/>
                <w:sz w:val="24"/>
                <w:szCs w:val="24"/>
              </w:rPr>
              <w:t>→</w:t>
            </w:r>
          </w:p>
        </w:tc>
        <w:tc>
          <w:tcPr>
            <w:tcW w:w="3827" w:type="dxa"/>
          </w:tcPr>
          <w:p>
            <w:pPr>
              <w:jc w:val="left"/>
              <w:rPr>
                <w:rFonts w:ascii="仿宋" w:hAnsi="仿宋" w:eastAsia="仿宋"/>
                <w:sz w:val="24"/>
                <w:szCs w:val="24"/>
              </w:rPr>
            </w:pPr>
            <w:r>
              <w:rPr>
                <w:rFonts w:hint="eastAsia" w:ascii="仿宋" w:hAnsi="仿宋" w:eastAsia="仿宋"/>
                <w:sz w:val="24"/>
                <w:szCs w:val="24"/>
              </w:rPr>
              <w:t>市财政及基金监督管理部门</w:t>
            </w:r>
          </w:p>
        </w:tc>
      </w:tr>
    </w:tbl>
    <w:p>
      <w:pPr>
        <w:ind w:firstLine="720" w:firstLineChars="300"/>
        <w:jc w:val="left"/>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 xml:space="preserve">            </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83"/>
        <w:gridCol w:w="2127"/>
        <w:gridCol w:w="708"/>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tcPr>
          <w:p>
            <w:pPr>
              <w:jc w:val="left"/>
              <w:rPr>
                <w:rFonts w:ascii="仿宋" w:hAnsi="仿宋" w:eastAsia="仿宋"/>
                <w:sz w:val="24"/>
                <w:szCs w:val="24"/>
              </w:rPr>
            </w:pPr>
            <w:r>
              <w:rPr>
                <w:rFonts w:hint="eastAsia" w:ascii="仿宋" w:hAnsi="仿宋" w:eastAsia="仿宋"/>
                <w:sz w:val="24"/>
                <w:szCs w:val="24"/>
              </w:rPr>
              <w:t>委托培训机构</w:t>
            </w:r>
          </w:p>
        </w:tc>
        <w:tc>
          <w:tcPr>
            <w:tcW w:w="283" w:type="dxa"/>
            <w:tcBorders>
              <w:top w:val="nil"/>
              <w:bottom w:val="nil"/>
            </w:tcBorders>
          </w:tcPr>
          <w:p>
            <w:pPr>
              <w:jc w:val="left"/>
              <w:rPr>
                <w:rFonts w:ascii="仿宋" w:hAnsi="仿宋" w:eastAsia="仿宋"/>
                <w:sz w:val="24"/>
                <w:szCs w:val="24"/>
              </w:rPr>
            </w:pPr>
          </w:p>
        </w:tc>
        <w:tc>
          <w:tcPr>
            <w:tcW w:w="2127" w:type="dxa"/>
          </w:tcPr>
          <w:p>
            <w:pPr>
              <w:jc w:val="left"/>
              <w:rPr>
                <w:rFonts w:ascii="仿宋" w:hAnsi="仿宋" w:eastAsia="仿宋"/>
                <w:sz w:val="24"/>
                <w:szCs w:val="24"/>
              </w:rPr>
            </w:pPr>
            <w:r>
              <w:rPr>
                <w:rFonts w:hint="eastAsia" w:ascii="仿宋" w:hAnsi="仿宋" w:eastAsia="仿宋"/>
                <w:sz w:val="24"/>
                <w:szCs w:val="24"/>
              </w:rPr>
              <w:t>技能鉴定机构</w:t>
            </w:r>
          </w:p>
        </w:tc>
        <w:tc>
          <w:tcPr>
            <w:tcW w:w="708" w:type="dxa"/>
            <w:tcBorders>
              <w:top w:val="nil"/>
              <w:bottom w:val="nil"/>
            </w:tcBorders>
          </w:tcPr>
          <w:p>
            <w:pPr>
              <w:jc w:val="left"/>
              <w:rPr>
                <w:rFonts w:ascii="仿宋" w:hAnsi="仿宋" w:eastAsia="仿宋"/>
                <w:sz w:val="24"/>
                <w:szCs w:val="24"/>
              </w:rPr>
            </w:pPr>
          </w:p>
        </w:tc>
        <w:tc>
          <w:tcPr>
            <w:tcW w:w="2694" w:type="dxa"/>
          </w:tcPr>
          <w:p>
            <w:pPr>
              <w:jc w:val="left"/>
              <w:rPr>
                <w:rFonts w:ascii="仿宋" w:hAnsi="仿宋" w:eastAsia="仿宋"/>
                <w:sz w:val="24"/>
                <w:szCs w:val="24"/>
              </w:rPr>
            </w:pPr>
            <w:r>
              <w:rPr>
                <w:rFonts w:hint="eastAsia" w:ascii="仿宋" w:hAnsi="仿宋" w:eastAsia="仿宋"/>
                <w:sz w:val="24"/>
                <w:szCs w:val="24"/>
              </w:rPr>
              <w:t>培训学员个人账户</w:t>
            </w:r>
          </w:p>
        </w:tc>
      </w:tr>
    </w:tbl>
    <w:p>
      <w:pPr>
        <w:jc w:val="left"/>
        <w:rPr>
          <w:rFonts w:ascii="仿宋" w:hAnsi="仿宋" w:eastAsia="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sz w:val="32"/>
          <w:szCs w:val="32"/>
        </w:rPr>
      </w:pPr>
      <w:r>
        <w:rPr>
          <w:rFonts w:hint="eastAsia" w:ascii="仿宋" w:hAnsi="仿宋" w:eastAsia="仿宋"/>
          <w:sz w:val="32"/>
          <w:szCs w:val="32"/>
        </w:rPr>
        <w:t>为市、县区开展享受政府补贴性职业培训服务部门及服务窗口，咨询电话见下表。</w:t>
      </w:r>
    </w:p>
    <w:tbl>
      <w:tblPr>
        <w:tblStyle w:val="10"/>
        <w:tblW w:w="839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2230"/>
        <w:gridCol w:w="1624"/>
        <w:gridCol w:w="2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230"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624"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849" w:type="dxa"/>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市本级</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57609207</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新抚区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52313908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新宾县</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55022164</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望花区</w:t>
            </w:r>
          </w:p>
        </w:tc>
        <w:tc>
          <w:tcPr>
            <w:tcW w:w="2849" w:type="dxa"/>
            <w:vAlign w:val="center"/>
          </w:tcPr>
          <w:p>
            <w:pPr>
              <w:spacing w:line="500" w:lineRule="exact"/>
              <w:jc w:val="center"/>
              <w:rPr>
                <w:rFonts w:ascii="仿宋" w:hAnsi="仿宋" w:eastAsia="仿宋" w:cs="仿宋"/>
                <w:sz w:val="32"/>
                <w:szCs w:val="32"/>
              </w:rPr>
            </w:pPr>
            <w:r>
              <w:rPr>
                <w:rFonts w:ascii="仿宋" w:hAnsi="仿宋" w:eastAsia="仿宋"/>
                <w:sz w:val="32"/>
                <w:szCs w:val="32"/>
              </w:rPr>
              <w:t>18842345101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抚顺县</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57599707</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东洲区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54655016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清原县</w:t>
            </w:r>
          </w:p>
        </w:tc>
        <w:tc>
          <w:tcPr>
            <w:tcW w:w="2230"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53023714</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顺城区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57495023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0" w:hRule="atLeast"/>
        </w:trPr>
        <w:tc>
          <w:tcPr>
            <w:tcW w:w="1696"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2230" w:type="dxa"/>
            <w:vAlign w:val="center"/>
          </w:tcPr>
          <w:p>
            <w:pPr>
              <w:spacing w:line="500" w:lineRule="exact"/>
              <w:jc w:val="center"/>
              <w:rPr>
                <w:rFonts w:ascii="仿宋" w:hAnsi="仿宋" w:eastAsia="仿宋"/>
                <w:sz w:val="32"/>
                <w:szCs w:val="32"/>
              </w:rPr>
            </w:pPr>
            <w:r>
              <w:rPr>
                <w:rFonts w:hint="eastAsia" w:ascii="仿宋" w:hAnsi="仿宋" w:eastAsia="仿宋"/>
                <w:sz w:val="32"/>
                <w:szCs w:val="32"/>
              </w:rPr>
              <w:t>024-</w:t>
            </w:r>
            <w:r>
              <w:rPr>
                <w:rFonts w:ascii="仿宋" w:hAnsi="仿宋" w:eastAsia="仿宋" w:cs="仿宋"/>
                <w:sz w:val="32"/>
                <w:szCs w:val="32"/>
              </w:rPr>
              <w:t>57609207</w:t>
            </w:r>
          </w:p>
        </w:tc>
        <w:tc>
          <w:tcPr>
            <w:tcW w:w="1624" w:type="dxa"/>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开发区</w:t>
            </w:r>
          </w:p>
        </w:tc>
        <w:tc>
          <w:tcPr>
            <w:tcW w:w="2849" w:type="dxa"/>
            <w:vAlign w:val="center"/>
          </w:tcPr>
          <w:p>
            <w:pPr>
              <w:spacing w:line="500" w:lineRule="exact"/>
              <w:jc w:val="center"/>
              <w:rPr>
                <w:rFonts w:ascii="仿宋" w:hAnsi="仿宋" w:eastAsia="仿宋" w:cs="仿宋"/>
                <w:sz w:val="32"/>
                <w:szCs w:val="32"/>
              </w:rPr>
            </w:pPr>
            <w:r>
              <w:rPr>
                <w:rFonts w:hint="eastAsia" w:ascii="仿宋" w:hAnsi="仿宋" w:eastAsia="仿宋"/>
                <w:sz w:val="32"/>
                <w:szCs w:val="32"/>
              </w:rPr>
              <w:t>024-</w:t>
            </w:r>
            <w:r>
              <w:rPr>
                <w:rFonts w:ascii="仿宋" w:hAnsi="仿宋" w:eastAsia="仿宋"/>
                <w:sz w:val="32"/>
                <w:szCs w:val="32"/>
              </w:rPr>
              <w:t>56608882</w:t>
            </w:r>
          </w:p>
        </w:tc>
      </w:tr>
    </w:tbl>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jc w:val="left"/>
        <w:rPr>
          <w:rFonts w:ascii="仿宋" w:hAnsi="仿宋" w:eastAsia="仿宋" w:cs="仿宋"/>
          <w:b/>
          <w:bCs/>
          <w:sz w:val="32"/>
          <w:szCs w:val="32"/>
        </w:rPr>
      </w:pPr>
      <w:r>
        <w:rPr>
          <w:rFonts w:hint="eastAsia" w:ascii="仿宋" w:hAnsi="仿宋" w:eastAsia="仿宋"/>
          <w:sz w:val="32"/>
          <w:szCs w:val="32"/>
        </w:rPr>
        <w:t>培训学员取得职业资格证书后，应于</w:t>
      </w:r>
      <w:r>
        <w:rPr>
          <w:rFonts w:ascii="仿宋" w:hAnsi="仿宋" w:eastAsia="仿宋"/>
          <w:sz w:val="32"/>
          <w:szCs w:val="32"/>
        </w:rPr>
        <w:t>3</w:t>
      </w:r>
      <w:r>
        <w:rPr>
          <w:rFonts w:hint="eastAsia" w:ascii="仿宋" w:hAnsi="仿宋" w:eastAsia="仿宋"/>
          <w:sz w:val="32"/>
          <w:szCs w:val="32"/>
        </w:rPr>
        <w:t>个月内按“管理办法”要求，于每月</w:t>
      </w:r>
      <w:r>
        <w:rPr>
          <w:rFonts w:ascii="仿宋" w:hAnsi="仿宋" w:eastAsia="仿宋"/>
          <w:sz w:val="32"/>
          <w:szCs w:val="32"/>
        </w:rPr>
        <w:t>15</w:t>
      </w:r>
      <w:r>
        <w:rPr>
          <w:rFonts w:hint="eastAsia" w:ascii="仿宋" w:hAnsi="仿宋" w:eastAsia="仿宋"/>
          <w:sz w:val="32"/>
          <w:szCs w:val="32"/>
        </w:rPr>
        <w:t>日前，向就业培训服务机构提供申领补贴需递交的材料。</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jc w:val="left"/>
        <w:rPr>
          <w:rFonts w:ascii="仿宋" w:hAnsi="仿宋" w:eastAsia="仿宋" w:cs="仿宋"/>
          <w:b/>
          <w:sz w:val="32"/>
          <w:szCs w:val="32"/>
        </w:rPr>
      </w:pPr>
      <w:r>
        <w:rPr>
          <w:rFonts w:hint="eastAsia" w:ascii="仿宋" w:hAnsi="仿宋" w:eastAsia="仿宋"/>
          <w:sz w:val="32"/>
          <w:szCs w:val="32"/>
        </w:rPr>
        <w:t>执行省级政府培训补贴专业指导目录中的补贴指导标准。享受初次职业技能鉴定补贴标准为</w:t>
      </w:r>
      <w:r>
        <w:rPr>
          <w:rFonts w:ascii="仿宋" w:hAnsi="仿宋" w:eastAsia="仿宋"/>
          <w:sz w:val="32"/>
          <w:szCs w:val="32"/>
        </w:rPr>
        <w:t>190</w:t>
      </w:r>
      <w:r>
        <w:rPr>
          <w:rFonts w:hint="eastAsia" w:ascii="仿宋" w:hAnsi="仿宋" w:eastAsia="仿宋"/>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00" w:lineRule="exact"/>
        <w:ind w:firstLine="643" w:firstLineChars="200"/>
        <w:rPr>
          <w:rFonts w:ascii="仿宋" w:hAnsi="仿宋" w:eastAsia="仿宋" w:cs="黑体"/>
          <w:b/>
          <w:sz w:val="32"/>
          <w:szCs w:val="32"/>
        </w:rPr>
      </w:pPr>
    </w:p>
    <w:p>
      <w:pPr>
        <w:rPr>
          <w:rFonts w:ascii="仿宋" w:hAnsi="仿宋" w:eastAsia="仿宋"/>
          <w:sz w:val="32"/>
          <w:szCs w:val="32"/>
        </w:rPr>
      </w:pPr>
    </w:p>
    <w:p>
      <w:pPr>
        <w:jc w:val="center"/>
        <w:rPr>
          <w:rFonts w:ascii="宋体" w:hAnsi="宋体"/>
          <w:b/>
          <w:sz w:val="44"/>
          <w:szCs w:val="44"/>
        </w:rPr>
      </w:pPr>
    </w:p>
    <w:p>
      <w:pPr>
        <w:pStyle w:val="2"/>
        <w:spacing w:before="0" w:beforeAutospacing="0" w:after="0" w:afterAutospacing="0"/>
        <w:jc w:val="center"/>
        <w:rPr>
          <w:sz w:val="44"/>
          <w:szCs w:val="44"/>
        </w:rPr>
      </w:pPr>
      <w:bookmarkStart w:id="894" w:name="_Toc4110_WPSOffice_Level1"/>
      <w:bookmarkStart w:id="895" w:name="_Toc16070_WPSOffice_Level1"/>
      <w:bookmarkStart w:id="896" w:name="_Toc15821_WPSOffice_Level1"/>
      <w:bookmarkStart w:id="897" w:name="_Toc9412_WPSOffice_Level1"/>
      <w:bookmarkStart w:id="898" w:name="_Toc14534"/>
      <w:bookmarkStart w:id="899" w:name="_Toc24126"/>
      <w:bookmarkStart w:id="900" w:name="_Toc1416_WPSOffice_Level1"/>
      <w:r>
        <w:rPr>
          <w:rFonts w:hint="eastAsia"/>
          <w:sz w:val="44"/>
          <w:szCs w:val="44"/>
        </w:rPr>
        <w:t>社会保险职工参保信息变更登记</w:t>
      </w:r>
      <w:bookmarkEnd w:id="894"/>
      <w:bookmarkEnd w:id="895"/>
      <w:bookmarkEnd w:id="896"/>
      <w:bookmarkEnd w:id="897"/>
      <w:bookmarkEnd w:id="898"/>
      <w:bookmarkEnd w:id="899"/>
      <w:bookmarkEnd w:id="900"/>
    </w:p>
    <w:p>
      <w:pPr>
        <w:rPr>
          <w:rFonts w:ascii="仿宋" w:hAnsi="仿宋" w:eastAsia="仿宋"/>
          <w:sz w:val="36"/>
          <w:szCs w:val="36"/>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是指单位职工的基本信息发生变更，可以申请办理变更登记。</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提供要修改信息的有关证明。</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0" w:firstLineChars="200"/>
        <w:rPr>
          <w:rFonts w:ascii="仿宋" w:hAnsi="仿宋" w:eastAsia="仿宋" w:cs="仿宋"/>
          <w:sz w:val="32"/>
          <w:szCs w:val="32"/>
        </w:rPr>
      </w:pPr>
    </w:p>
    <w:p>
      <w:pPr>
        <w:rPr>
          <w:rFonts w:ascii="仿宋" w:hAnsi="仿宋" w:eastAsia="仿宋"/>
          <w:sz w:val="32"/>
          <w:szCs w:val="32"/>
        </w:rPr>
      </w:pPr>
      <w:r>
        <w:rPr>
          <w:sz w:val="32"/>
        </w:rPr>
        <mc:AlternateContent>
          <mc:Choice Requires="wps">
            <w:drawing>
              <wp:anchor distT="0" distB="0" distL="114300" distR="114300" simplePos="0" relativeHeight="252509184" behindDoc="0" locked="0" layoutInCell="1" allowOverlap="1">
                <wp:simplePos x="0" y="0"/>
                <wp:positionH relativeFrom="column">
                  <wp:posOffset>1045845</wp:posOffset>
                </wp:positionH>
                <wp:positionV relativeFrom="paragraph">
                  <wp:posOffset>235585</wp:posOffset>
                </wp:positionV>
                <wp:extent cx="817245" cy="8255"/>
                <wp:effectExtent l="0" t="41910" r="1905" b="64135"/>
                <wp:wrapNone/>
                <wp:docPr id="2107" name="直线 2797"/>
                <wp:cNvGraphicFramePr/>
                <a:graphic xmlns:a="http://schemas.openxmlformats.org/drawingml/2006/main">
                  <a:graphicData uri="http://schemas.microsoft.com/office/word/2010/wordprocessingShape">
                    <wps:wsp>
                      <wps:cNvSpPr/>
                      <wps:spPr>
                        <a:xfrm>
                          <a:off x="0" y="0"/>
                          <a:ext cx="817245" cy="8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797" o:spid="_x0000_s1026" o:spt="20" style="position:absolute;left:0pt;margin-left:82.35pt;margin-top:18.55pt;height:0.65pt;width:64.35pt;z-index:252509184;mso-width-relative:page;mso-height-relative:page;" filled="f" stroked="t" coordsize="21600,21600" o:gfxdata="UEsDBAoAAAAAAIdO4kAAAAAAAAAAAAAAAAAEAAAAZHJzL1BLAwQUAAAACACHTuJA4oYP2NkAAAAJ&#10;AQAADwAAAGRycy9kb3ducmV2LnhtbE2PwU7DMAyG70i8Q2QkLoil3co2StMdQEiA4EDHxDVrvKai&#10;caomW8vbY05w/O1Pvz8Xm8l14oRDaD0pSGcJCKTam5YaBR/bx+s1iBA1Gd15QgXfGGBTnp8VOjd+&#10;pHc8VbERXEIh1wpsjH0uZagtOh1mvkfi3cEPTkeOQyPNoEcud52cJ8lSOt0SX7C6x3uL9Vd1dAqa&#10;3fhsnl4/q0O3e9i+3FxZ++YmpS4v0uQORMQp/sHwq8/qULLT3h/JBNFxXmYrRhUsVikIBua3iwzE&#10;ngfrDGRZyP8flD9QSwMEFAAAAAgAh07iQKOYIVbWAQAAlgMAAA4AAABkcnMvZTJvRG9jLnhtbK1T&#10;S44TMRDdI3EHy3vSnRYhmVY6syAMGwQjDRygYru7LfmnsiednIVrsGLDceYalJ2Q8FsheuEuu56f&#10;6z2X17cHa9heYdTedXw+qzlTTnip3dDxTx/vXqw4iwmcBOOd6vhRRX67ef5sPYVWNX70RipkROJi&#10;O4WOjymFtqqiGJWFOPNBOUr2Hi0kmuJQSYSJ2K2pmrp+VU0eZUAvVIy0uj0l+abw970S6UPfR5WY&#10;6TjVlsqIZdzlsdqsoR0QwqjFuQz4hyosaEeHXqi2kIA9ov6DymqBPvo+zYS3le97LVTRQGrm9W9q&#10;HkYIqmghc2K42BT/H614v79HpmXHm3m95MyBpVt6+vzl6es31ixvltmhKcSWgA/hHs+zSGGWe+jR&#10;5j8JYYfi6vHiqjokJmhxNV82LxecCUqtmsUiM1bXrQFjequ8ZTnouNEuS4YW9u9iOkF/QPKycWzq&#10;+M2iyYxAHdMbSBTaQBqiG8re6I2Wd9qYvCPisHttkO0h90D5ziX8AsuHbCGOJ1xJZRi0owL5xkmW&#10;joGscdTGPJdgleTMKOr6HBVkAm2uSED009+hJN84ciEbe7IyRzsvj3QZjwH1MJIV81JmztDlF8/O&#10;jZq76+d5Ybo+p8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oYP2NkAAAAJAQAADwAAAAAAAAAB&#10;ACAAAAAiAAAAZHJzL2Rvd25yZXYueG1sUEsBAhQAFAAAAAgAh07iQKOYIVbWAQAAlgMAAA4AAAAA&#10;AAAAAQAgAAAAKAEAAGRycy9lMm9Eb2MueG1sUEsFBgAAAAAGAAYAWQEAAHA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510208" behindDoc="0" locked="0" layoutInCell="1" allowOverlap="1">
                <wp:simplePos x="0" y="0"/>
                <wp:positionH relativeFrom="column">
                  <wp:posOffset>1029970</wp:posOffset>
                </wp:positionH>
                <wp:positionV relativeFrom="paragraph">
                  <wp:posOffset>234950</wp:posOffset>
                </wp:positionV>
                <wp:extent cx="7620" cy="682625"/>
                <wp:effectExtent l="0" t="0" r="0" b="0"/>
                <wp:wrapNone/>
                <wp:docPr id="2108" name="直线 2798"/>
                <wp:cNvGraphicFramePr/>
                <a:graphic xmlns:a="http://schemas.openxmlformats.org/drawingml/2006/main">
                  <a:graphicData uri="http://schemas.microsoft.com/office/word/2010/wordprocessingShape">
                    <wps:wsp>
                      <wps:cNvSpPr/>
                      <wps:spPr>
                        <a:xfrm flipH="1">
                          <a:off x="0" y="0"/>
                          <a:ext cx="7620" cy="6826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798" o:spid="_x0000_s1026" o:spt="20" style="position:absolute;left:0pt;flip:x;margin-left:81.1pt;margin-top:18.5pt;height:53.75pt;width:0.6pt;z-index:252510208;mso-width-relative:page;mso-height-relative:page;" filled="f" stroked="t" coordsize="21600,21600" o:gfxdata="UEsDBAoAAAAAAIdO4kAAAAAAAAAAAAAAAAAEAAAAZHJzL1BLAwQUAAAACACHTuJAPgtmnNcAAAAK&#10;AQAADwAAAGRycy9kb3ducmV2LnhtbE2PTU+EMBCG7yb+h2ZMvLntAqIiZWOMejHZxBU9FzoCkU4J&#10;7bLrv3f2pLd5M0/ej3JzdKNYcA6DJw3rlQKB1Ho7UKehfn++ugURoiFrRk+o4QcDbKrzs9IU1h/o&#10;DZdd7ASbUCiMhj7GqZAytD06E1Z+QuLfl5+diSznTtrZHNjcjTJRKpfODMQJvZnwscf2e7d3Gh4+&#10;X5/S7dI4P9q7rv6wrlYvidaXF2t1DyLiMf7BcKrP1aHiTo3fkw1iZJ0nCaMa0hvedALyNAPR8JFl&#10;1yCrUv6fUP0CUEsDBBQAAAAIAIdO4kBUozia2QEAAJ8DAAAOAAAAZHJzL2Uyb0RvYy54bWytU0uO&#10;EzEQ3SNxB8t70klLk8m00pkFYWCBYKSBA1T86bbkn1yedHIWrsGKDceZa1B2QvhtEKIXVtn1/Fzv&#10;VfX69uAs26uEJvieL2ZzzpQXQRo/9Pzjh7sXK84wg5dgg1c9Pyrkt5vnz9ZT7FQbxmClSoxIPHZT&#10;7PmYc+yaBsWoHOAsROUpqUNykGmbhkYmmIjd2aadz5fNFJKMKQiFSKfbU5JvKr/WSuT3WqPKzPac&#10;ast1TXXdlbXZrKEbEsTRiHMZ8A9VODCeHr1QbSEDe0zmDypnRAoYdJ6J4JqgtRGqaiA1i/lvah5G&#10;iKpqIXMwXmzC/0cr3u3vEzOy5+1iTr3y4KhLT58+P335ytrrm1VxaIrYEfAh3qfzDikscg86Oaat&#10;iW+o+dUAksQO1d/jxV91yEzQ4fWypR4ISixX7bK9KtzNiaSQxYT5tQqOlaDn1vgiHjrYv8V8gn6H&#10;lGPr2dTzmyviYQJodrSFTKGLpAb9UO9isEbeGWvLDUzD7qVNbA9lGup3LuEXWHlkCziecDVVYNCN&#10;CuQrL1k+RjLJ00DzUoJTkjOraP5LVJEZjP0bJKm3nkwoDp88LdEuyCN15TEmM4zkxKJWWTI0BdWy&#10;88SWMft5X5l+/Feb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4LZpzXAAAACgEAAA8AAAAAAAAA&#10;AQAgAAAAIgAAAGRycy9kb3ducmV2LnhtbFBLAQIUABQAAAAIAIdO4kBUozia2QEAAJ8DAAAOAAAA&#10;AAAAAAEAIAAAACYBAABkcnMvZTJvRG9jLnhtbFBLBQYAAAAABgAGAFkBAABxBQAAAAA=&#10;">
                <v:fill on="f" focussize="0,0"/>
                <v:stroke color="#000000" joinstyle="round"/>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951680" behindDoc="0" locked="0" layoutInCell="1" allowOverlap="1">
                <wp:simplePos x="0" y="0"/>
                <wp:positionH relativeFrom="column">
                  <wp:posOffset>1901825</wp:posOffset>
                </wp:positionH>
                <wp:positionV relativeFrom="paragraph">
                  <wp:posOffset>52705</wp:posOffset>
                </wp:positionV>
                <wp:extent cx="1116965" cy="527685"/>
                <wp:effectExtent l="6350" t="6350" r="19685" b="18415"/>
                <wp:wrapNone/>
                <wp:docPr id="449"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4.15pt;height:41.55pt;width:87.95pt;z-index:250951680;v-text-anchor:middle;mso-width-relative:page;mso-height-relative:page;" filled="f" stroked="t"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6HZq5mcCAACkBAAADgAAAGRycy9lMm9Eb2MueG1srVRL&#10;btswEN0X6B0I7ht96q8QOTAcpCgQNAHSousxRVkE+CtJW04vU6C7HiLHKXqNDiklcT+rol7QM5zH&#10;Gc7jG51fHJUkB+68MLqmxVlOCdfMNELvavrh/dWrBSU+gG5AGs1res89vVi9fHHe24qXpjOy4Y5g&#10;Eu2r3ta0C8FWWeZZxxX4M2O5xmBrnIKArttljYMesyuZlXk+y3rjGusM497j7uUQpKuUv205Czdt&#10;63kgsqZ4t5BWl9ZtXLPVOVQ7B7YTbLwG/MMtFAiNRZ9SXUIAsnfij1RKMGe8acMZMyozbSsYTz1g&#10;N0X+Wzd3HVieekFyvH2iyf+/tOzd4dYR0dR0MllSokHhI/348u37w1cyj+z01lcIurO3bvQ8mrHV&#10;Y+tU/McmyLGmr/N5XpZTSu5rWk6Xk1kxssuPgTAEFEUxW84QwBAxLeezxTQWyJ4zWefDG24UiUZN&#10;Hb5eIhUO1z4M0EdILKzNlZAS96GSmvRYoZzn+MgMUEithICmstia1ztKQO5QoSy4lNIbKZp4PJ72&#10;brfdSEcOEFWSfuPNfoHF2pfguwGXQhEGlRIBRSyFquni9LTUMcqTDMcOIp0DgdEKx+0RM0Rza5p7&#10;fAlnBol6y64E1rsGH27BoSaxMZyzcINLKw12a0aLks64z3/bj3iUCkYp6VHjyMSnPThOiXyrUUTL&#10;YjKJQ5GcyXReouNOI9vTiN6rjUGCCpxoy5IZ8UE+mq0z6iOO4zpWxRBohrUHzkdnE4bZw4FmfL1O&#10;MBwEC+Fa31kWk0fKtFnvg2lFevRndlAs0cFRSLIZxzbO2qmfUM8fl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6J2hdgAAAAIAQAADwAAAAAAAAABACAAAAAiAAAAZHJzL2Rvd25yZXYueG1sUEsB&#10;AhQAFAAAAAgAh07iQOh2auZnAgAApAQAAA4AAAAAAAAAAQAgAAAAJwEAAGRycy9lMm9Eb2MueG1s&#10;UEsFBgAAAAAGAAYAWQEAAAA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52704"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450"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0952704;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KbFtzEWAgAA9wMAAA4AAABkcnMvZTJvRG9jLnhtbK1TzW4T&#10;MRC+I/EOlu9k89OSaJVNDwnlgiAS8AAT27tryX+yTTZ5CV4AiRNwgp5652lo+xiMvUnawg3hgzXj&#10;8Xwz883M/GKnFdkKH6Q1FR0NhpQIwyyXpqno+3eXz2aUhAiGg7JGVHQvAr1YPH0y71wpxra1igtP&#10;EMSEsnMVbWN0ZVEE1goNYWCdMGisrdcQUfVNwT10iK5VMR4Onxed9dx5y0QI+LrqjXSR8etasPim&#10;roOIRFUUc4v59vnepLtYzKFsPLhWskMa8A9ZaJAGg56gVhCBfPDyLygtmbfB1nHArC5sXUsmcg1Y&#10;zWj4RzVvW3Ai14LkBHeiKfw/WPZ6u/ZE8oqenSM/BjQ26fbT9c3Hr7dXP359ub77+TnJ37+RWSKr&#10;c6FEn6VZ+1RuiMudye6TKbpLvqvouCdVGH60jc4m5w+NxSOUpATX4+1qrxMuEkMQCiH3py6JXSSs&#10;f2T4OplMZ+PcwALKo5/zIb4UVpMkVDRED7Jp49Iag6Ng/Sg3CbavQsRi0PHokIIaeymVyhOhDOlw&#10;nMfTIabAAAezVhBR1A6pCqahBFSDE8+iz5DBKsmTe2bFN5ul8mQLaerySZxguEffUuwVhLb/l009&#10;dVpGXAoldUVnJ28oI0j1wnAS9w6bBN7bjqY0teCUKIHZJKkPpExKROQNOBR7z3OSNpbv1z59ThpO&#10;V87vsAlpfB/q+df9vi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lEFXWAAAACQEAAA8AAAAA&#10;AAAAAQAgAAAAIgAAAGRycy9kb3ducmV2LnhtbFBLAQIUABQAAAAIAIdO4kCmxbcxFgIAAPcDAAAO&#10;AAAAAAAAAAEAIAAAACUBAABkcnMvZTJvRG9jLnhtbFBLBQYAAAAABgAGAFkBAACtBQ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07136" behindDoc="0" locked="0" layoutInCell="1" allowOverlap="1">
                <wp:simplePos x="0" y="0"/>
                <wp:positionH relativeFrom="column">
                  <wp:posOffset>1601470</wp:posOffset>
                </wp:positionH>
                <wp:positionV relativeFrom="paragraph">
                  <wp:posOffset>371475</wp:posOffset>
                </wp:positionV>
                <wp:extent cx="309245" cy="15875"/>
                <wp:effectExtent l="0" t="44450" r="14605" b="53975"/>
                <wp:wrapNone/>
                <wp:docPr id="2105" name="直线 2795"/>
                <wp:cNvGraphicFramePr/>
                <a:graphic xmlns:a="http://schemas.openxmlformats.org/drawingml/2006/main">
                  <a:graphicData uri="http://schemas.microsoft.com/office/word/2010/wordprocessingShape">
                    <wps:wsp>
                      <wps:cNvSpPr/>
                      <wps:spPr>
                        <a:xfrm flipH="1" flipV="1">
                          <a:off x="0" y="0"/>
                          <a:ext cx="309245" cy="158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795" o:spid="_x0000_s1026" o:spt="20" style="position:absolute;left:0pt;flip:x y;margin-left:126.1pt;margin-top:29.25pt;height:1.25pt;width:24.35pt;z-index:252507136;mso-width-relative:page;mso-height-relative:page;" filled="f" stroked="t" coordsize="21600,21600" o:gfxdata="UEsDBAoAAAAAAIdO4kAAAAAAAAAAAAAAAAAEAAAAZHJzL1BLAwQUAAAACACHTuJAIP7DudkAAAAJ&#10;AQAADwAAAGRycy9kb3ducmV2LnhtbE2PwU7DMBBE70j8g7VI3KidQKoSsqlEKQeEOFCqnrfxEgdi&#10;O4rdNvD1mBMcV/M087ZaTrYXRx5D5x1CNlMg2DVed65F2L49Xi1AhEhOU+8dI3xxgGV9flZRqf3J&#10;vfJxE1uRSlwoCcHEOJRShsawpTDzA7uUvfvRUkzn2Eo90imV217mSs2lpc6lBUMDrww3n5uDRZDW&#10;7tR697Fdk3le+Zeb76fp/gHx8iJTdyAiT/EPhl/9pA51ctr7g9NB9Ah5kecJRSgWBYgEXCt1C2KP&#10;MM8UyLqS/z+ofwBQSwMEFAAAAAgAh07iQA1GtR/mAQAAqwMAAA4AAABkcnMvZTJvRG9jLnhtbK1T&#10;S44TMRDdI3EHy3vSHwgzaaUzC8LAAsFIA+wr/nRb8k+2J52chWuwYsNx5hpTdocMvxWiF1bZVX71&#10;3nP1+upgNNmLEJWzPW0WNSXCMseVHXr66eP1s0tKYgLLQTsrenoUkV5tnj5ZT74TrRud5iIQBLGx&#10;m3xPx5R8V1WRjcJAXDgvLCalCwYSbsNQ8QATohtdtXX9sppc4D44JmLE0+2cpJuCL6Vg6YOUUSSi&#10;e4rcUllDWXd5rTZr6IYAflTsRAP+gYUBZbHpGWoLCchdUH9AGcWCi06mBXOmclIqJooGVNPUv6m5&#10;HcGLogXNif5sU/x/sOz9/iYQxXvaNvWSEgsGX+n+y9f7b99Je7FaZocmHzssvPU34bSLGGa5BxkM&#10;kVr5t/j4tESfc5RzKI4citPHs9PikAjDw+f1qn2B7RimmuXlRWlTzXj5rg8xvRHOkBz0VCubfYAO&#10;9u9iQg5Y+qMkH2tLpp6ulm2GBBwjqSFhaDwKi3Yod6PTil8rrfONGIbdKx3IHvJglC8rRdxfynKT&#10;LcRxriupeWRGAfy15SQdPfplcbZppmAEp0QL/BVyhIDQJVD6sRJCcNPfS7G3tkghuz37m6Od40d8&#10;oTsf1DCiFU2hmTM4EYXwaXrzyP28L0iP/9jm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D+w7nZ&#10;AAAACQEAAA8AAAAAAAAAAQAgAAAAIgAAAGRycy9kb3ducmV2LnhtbFBLAQIUABQAAAAIAIdO4kAN&#10;RrUf5gEAAKsDAAAOAAAAAAAAAAEAIAAAACgBAABkcnMvZTJvRG9jLnhtbFBLBQYAAAAABgAGAFkB&#10;AACA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505088" behindDoc="0" locked="0" layoutInCell="1" allowOverlap="1">
                <wp:simplePos x="0" y="0"/>
                <wp:positionH relativeFrom="column">
                  <wp:posOffset>2998470</wp:posOffset>
                </wp:positionH>
                <wp:positionV relativeFrom="paragraph">
                  <wp:posOffset>371475</wp:posOffset>
                </wp:positionV>
                <wp:extent cx="349250" cy="8255"/>
                <wp:effectExtent l="0" t="46990" r="12700" b="59055"/>
                <wp:wrapNone/>
                <wp:docPr id="2103" name="直线 2793"/>
                <wp:cNvGraphicFramePr/>
                <a:graphic xmlns:a="http://schemas.openxmlformats.org/drawingml/2006/main">
                  <a:graphicData uri="http://schemas.microsoft.com/office/word/2010/wordprocessingShape">
                    <wps:wsp>
                      <wps:cNvSpPr/>
                      <wps:spPr>
                        <a:xfrm flipV="1">
                          <a:off x="0" y="0"/>
                          <a:ext cx="349250" cy="8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793" o:spid="_x0000_s1026" o:spt="20" style="position:absolute;left:0pt;flip:y;margin-left:236.1pt;margin-top:29.25pt;height:0.65pt;width:27.5pt;z-index:252505088;mso-width-relative:page;mso-height-relative:page;" filled="f" stroked="t" coordsize="21600,21600" o:gfxdata="UEsDBAoAAAAAAIdO4kAAAAAAAAAAAAAAAAAEAAAAZHJzL1BLAwQUAAAACACHTuJALO9sctgAAAAJ&#10;AQAADwAAAGRycy9kb3ducmV2LnhtbE2PTU+DQBCG7yb+h82YeGnsUiJCKUsPTfTgTdrodWGngGV3&#10;CTtt8d87nuxtPp6880yxne0gLjiF3jsFq2UEAl3jTe9aBYf961MGIpB2Rg/eoYIfDLAt7+8KnRt/&#10;dR94qagVHOJCrhV0RGMuZWg6tDos/YiOd0c/WU3cTq00k75yuB1kHEUv0ure8YVOj7jrsDlVZ6vg&#10;7Z2o3h9GWpyOn9X312I3V2ml1OPDKtqAIJzpH4Y/fVaHkp1qf3YmiEHBcxrHjCpIsgQEA0mc8qDm&#10;Yp2BLAt5+0H5C1BLAwQUAAAACACHTuJA2hljbd8BAACgAwAADgAAAGRycy9lMm9Eb2MueG1srVNL&#10;jhMxEN0jcQfLe9KdDg2TVjqzIAwbBCMNsK/4023JP9medHIWrsGKDceZa1B2hwy/FaIXVtn1/Fzv&#10;VfXm+mg0OYgQlbM9XS5qSoRljis79PTjh5tnV5TEBJaDdlb09CQivd4+fbKZfCcaNzrNRSBIYmM3&#10;+Z6OKfmuqiIbhYG4cF5YTEoXDCTchqHiASZkN7pq6vpFNbnAfXBMxIinuzlJt4VfSsHSeymjSET3&#10;FGtLZQ1l3ee12m6gGwL4UbFzGfAPVRhQFh+9UO0gAbkP6g8qo1hw0cm0YM5UTkrFRNGAapb1b2ru&#10;RvCiaEFzor/YFP8fLXt3uA1E8Z42y3pFiQWDXXr4/OXh6zfSvFyvskOTjx0C7/xtOO8ihlnuUQZD&#10;pFb+Eza/GICSyLH4e7r4K46JMDxcPV83LXaBYeqqadvMXc0kmcyHmN4IZ0gOeqqVzeKhg8PbmGbo&#10;D0g+1pZMPV23TYuMgLMjNSQMjUc10Q7lbnRa8Ruldb4Rw7B/pQM5QJ6G8p1L+AWWH9lBHGdcSWUY&#10;dKMA/tpykk4eTbI40DSXYASnRAuc/xwVZAKlH5EQgpv+DkX52qIL2eLZ1BztHT9hW+59UMOIVixL&#10;mTmDY1A8O49snrOf94Xp8cfaf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72xy2AAAAAkBAAAP&#10;AAAAAAAAAAEAIAAAACIAAABkcnMvZG93bnJldi54bWxQSwECFAAUAAAACACHTuJA2hljbd8BAACg&#10;AwAADgAAAAAAAAABACAAAAAnAQAAZHJzL2Uyb0RvYy54bWxQSwUGAAAAAAYABgBZAQAAeAU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955776" behindDoc="0" locked="0" layoutInCell="1" allowOverlap="1">
                <wp:simplePos x="0" y="0"/>
                <wp:positionH relativeFrom="column">
                  <wp:posOffset>3354070</wp:posOffset>
                </wp:positionH>
                <wp:positionV relativeFrom="paragraph">
                  <wp:posOffset>132080</wp:posOffset>
                </wp:positionV>
                <wp:extent cx="1262380" cy="680720"/>
                <wp:effectExtent l="6350" t="6350" r="7620" b="17780"/>
                <wp:wrapNone/>
                <wp:docPr id="453"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53.6pt;width:99.4pt;z-index:250955776;v-text-anchor:middle;mso-width-relative:page;mso-height-relative:page;" filled="f" stroked="t" coordsize="21600,21600" o:gfxdata="UEsDBAoAAAAAAIdO4kAAAAAAAAAAAAAAAAAEAAAAZHJzL1BLAwQUAAAACACHTuJAiVekT9cAAAAK&#10;AQAADwAAAGRycy9kb3ducmV2LnhtbE2Py07DMBBF90j8gzWV2FG7lqAhxOmiEggkRNWED3DjIYka&#10;j6PY6ePvGVawHM3RvecWm4sfxAmn2AcysFoqEEhNcD21Br7ql/sMREyWnB0CoYErRtiUtzeFzV04&#10;0x5PVWoFh1DMrYEupTGXMjYdehuXYUTi33eYvE18Tq10kz1zuB+kVupRetsTN3R2xG2HzbGavQGZ&#10;7d7w9b3e1Wk7XFX19En2YzbmbrFSzyASXtIfDL/6rA4lOx3CTC6KwcCDzjSjBrTiCQys9ZrHHZjU&#10;mQJZFvL/hPIHUEsDBBQAAAAIAIdO4kASvsKYcAIAALAEAAAOAAAAZHJzL2Uyb0RvYy54bWytVM1u&#10;EzEQviPxDpbvZJM0adMomypKVYRU0UgBcXa8dtaS/7CdbMqNEwcegRfgBbjC0/DzGMx4t234OSFy&#10;cGY8f55vvtnZxcFoshchKmdLOuj1KRGWu0rZbUlfvrh6MqEkJmYrpp0VJb0VkV7MHz+aNX4qhq52&#10;uhKBQBIbp40vaZ2SnxZF5LUwLPacFxaM0gXDEqhhW1SBNZDd6GLY758WjQuVD46LGOH2sjXSec4v&#10;peDpRsooEtElhbelfIZ8bvAs5jM23Qbma8W7Z7B/eIVhykLR+1SXLDGyC+qPVEbx4KKTqcedKZyU&#10;iovcA3Qz6P/WzbpmXuReAJzo72GK/y8tf75fBaKqko7GJ5RYZmBI3z69/f7x/dcPn6fkx5d3IJLB&#10;KSLV+DiFgLVfhU6LIGLbBxkM/kND5JDRvb1HVxwS4XA5GJ4OTyYwBA628aR/cp7hLx6ifYjpqXCG&#10;oFBSqV2zrFlIq3a+GWC2v44JqkPYnTsWtu5KaZ2nqS1psNpZH2sxIJXULIFoPLQZ7ZYSprfAVp5C&#10;ThmdVhWGY6IYtpulDmTPkDH5h61DuV/csPYli3Xrl00tl4xKQGitTEknx9HaYnaRKdl1gHC2AKKU&#10;DptDh+rGVbcwleBaukbPrxTUu2YxrVgAfkJjsHPpBg4EqaSukyipXXjzt3v0B9qAlZIG+A5IvN6x&#10;ICjRzywQ6nwwGuGCZGU0PhuCEo4tm2OL3ZmlA4AGsN2eZxH9k74TZXDmFazmAquCiVkOtVvMO2WZ&#10;2j2E5eZischusBSepWu79hyTt5Nd7JKTKg8dgWrRgZGgAmuRh9OtMO7dsZ69Hj40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JV6RP1wAAAAoBAAAPAAAAAAAAAAEAIAAAACIAAABkcnMvZG93bnJl&#10;di54bWxQSwECFAAUAAAACACHTuJAEr7CmHACAACw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54752" behindDoc="0" locked="0" layoutInCell="1" allowOverlap="1">
                <wp:simplePos x="0" y="0"/>
                <wp:positionH relativeFrom="column">
                  <wp:posOffset>327025</wp:posOffset>
                </wp:positionH>
                <wp:positionV relativeFrom="paragraph">
                  <wp:posOffset>125730</wp:posOffset>
                </wp:positionV>
                <wp:extent cx="1262380" cy="687070"/>
                <wp:effectExtent l="6350" t="6350" r="7620" b="11430"/>
                <wp:wrapNone/>
                <wp:docPr id="452"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4.1pt;width:99.4pt;z-index:250954752;v-text-anchor:middle;mso-width-relative:page;mso-height-relative:page;" filled="f" stroked="t" coordsize="21600,21600" o:gfxdata="UEsDBAoAAAAAAIdO4kAAAAAAAAAAAAAAAAAEAAAAZHJzL1BLAwQUAAAACACHTuJAzEeqSdYAAAAJ&#10;AQAADwAAAGRycy9kb3ducmV2LnhtbE2PzU7DMBCE70i8g7WVuFE7QUFpiNNDJRBIiIqEB3DjJYka&#10;r6PY6c/bs5zguDOj2W/K7cWN4oRzGDxpSNYKBFLr7UCdhq/m+T4HEaIha0ZPqOGKAbbV7U1pCuvP&#10;9ImnOnaCSygURkMf41RIGdoenQlrPyGx9+1nZyKfcyftbM5c7kaZKvUonRmIP/Rmwl2P7bFenAaZ&#10;71/x5a3ZN3E3XlW9+SDzvmh9t0rUE4iIl/gXhl98RoeKmQ5+IRvEqCFLMk6yvuEF7KeZegBxYCHN&#10;FciqlP8XVD9QSwMEFAAAAAgAh07iQB5qRXJ/AgAAvAQAAA4AAABkcnMvZTJvRG9jLnhtbK1UzW4T&#10;MRC+I/EOlu90N9tsm0bdVFGqIqSKRgqIs+P1Zi35D9vJptw4ceAReAFegCs8DT+PwYx324afEyIH&#10;ZyYz/sbfNzM5v9hrRXbCB2lNRUdHOSXCcFtLs6noyxdXTyaUhMhMzZQ1oqK3ItCL2eNH552bisK2&#10;VtXCEwAxYdq5irYxummWBd4KzcKRdcJAsLFeswiu32S1Zx2ga5UVeX6SddbXzlsuQoBfL/sgnSX8&#10;phE83jRNEJGoisLbYjp9Otd4ZrNzNt145lrJh2ewf3iFZtJA0XuoSxYZ2Xr5B5SW3Ntgm3jErc5s&#10;00guEgdgM8p/Y7NqmROJC4gT3L1M4f/B8ue7pSeyrui4LCgxTEOTvn16+/3j+68fPk/Jjy/vwCSj&#10;ApXqXJjChZVb+sELYCLtfeM1fgMhsoc5KCdn47yk5Laix2U+Lk/KXmmxj4RjQnFSHE+gIRwyykl+&#10;fJZakT0gOR/iU2E1QaOijbLdomU+LvteJ7HZ7jpEeAlcu0vHRxh7JZVKnVWGdFjtNMdaDAasUSyC&#10;qR1QDmZDCVMbmFwefYIMVskaryNQ8Jv1QnmyYzg96YM0oNwvaVj7koW2z0uhnq2WEYZbSV3RyeFt&#10;ZRBdpPEcGKC0vZhoxf16Pyi8tvUtdMjbfnSD41cS6l2zEJfMw6wCMdi/eAMHilRRO1iUtNa/+dvv&#10;mA8jBFFKOph9UOL1lnlBiXpmYLjORuMxLktyxuVpAY4/jKwPI2arFxYEGsGmO55MzI/qzmy81a9g&#10;TedYFULMcKjdaz44i9jvJCw6F/N5SoMFcSxem5XjCN53dr6NtpGp6ShUrw60BB1YkdScYZ1xBw/9&#10;lPXwpzP7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xHqknWAAAACQEAAA8AAAAAAAAAAQAgAAAA&#10;IgAAAGRycy9kb3ducmV2LnhtbFBLAQIUABQAAAAIAIdO4kAeakVyfwIAALwEAAAOAAAAAAAAAAEA&#10;IAAAACUBAABkcnMvZTJvRG9jLnhtbFBLBQYAAAAABgAGAFkBAAAW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53728"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451"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0953728;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KXunkGEAgAAvAQAAA4AAABkcnMvZTJvRG9jLnhtbK1U&#10;O2/bMBDeC/Q/ENwbSY5lJ0bkwLCRooDRGHCLzjRFWgT4KklbTrcuXbpn6R/o0qno2n+T5m/0SCmP&#10;PqaiGqg73fEe332ns/ODkmjPnBdGV7g4yjFimppa6G2FX7+6eHaCkQ9E10QazSp8xTw+nz59ctba&#10;CRuYxsiaOQRBtJ+0tsJNCHaSZZ42TBF/ZCzTYOTGKRJAddusdqSF6EpmgzwfZa1xtXWGMu/h66Iz&#10;4mmKzzmj4ZJzzwKSFYbaQjpdOjfxzKZnZLJ1xDaC9mWQf6hCEaEh6X2oBQkE7Zz4I5QS1BlveDii&#10;RmWGc0FZ6gG6KfLfulk3xLLUC4Dj7T1M/v+FpS/3K4dEXeFhWWCkiYIh/fj2/vbzx5tP3yfo5sPX&#10;2y/X6DQC1Vo/Af+1Xble8yDGrg/cqfiGftChwseDQXmSA9xXIA9Hp3ledkCzQ0AUHIqiKPMROFDw&#10;KI9H5Tg5ZA+RrPPhOTMKRaHCXJp23hAXFoyKyLUENtkvfYBS4N6df6xCmwshZZqs1KiFdINxrIYS&#10;IBiXJICoLLTs9RYjIrfAXBpcCumNFHW8HgN5t93MpUN7EtmTntgHpPvFLeZeEN90fsnUtatEAHJL&#10;oSoMcMDT35Y6RmeJnn0HEdsOzSiFw+bQQ7wx9RVMyJmOut7SCwH5lsSHFXHAVWgM9i9cwhFRqrDp&#10;JYwa49797Xv0BwqBFaMWuA9IvN0RxzCSLzSQ67QYDiFsSMqwHA9AcY8tm8cWvVNzAwABfaC6JEb/&#10;IO9E7ox6A2s6i1nBRDSF3B3mvTIP3U7ColM2myU3WBBLwlKvLY3Bu8nOdsFwkYYegerQgZFEBVYk&#10;Dadf57iDj/Xk9fDTm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DGShS9kAAAAKAQAADwAAAAAA&#10;AAABACAAAAAiAAAAZHJzL2Rvd25yZXYueG1sUEsBAhQAFAAAAAgAh07iQKXunkGEAgAAvAQAAA4A&#10;AAAAAAAAAQAgAAAAKAEAAGRycy9lMm9Eb2MueG1sUEsFBgAAAAAGAAYAWQEAAB4GAAAAAA==&#10;">
                <v:fill on="f" focussize="0,0"/>
                <v:stroke weight="1pt" color="#000000" miterlimit="8" joinstyle="miter"/>
                <v:imagedata o:title=""/>
                <o:lock v:ext="edit" aspectratio="f"/>
                <v:textbo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v:textbox>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06112" behindDoc="0" locked="0" layoutInCell="1" allowOverlap="1">
                <wp:simplePos x="0" y="0"/>
                <wp:positionH relativeFrom="column">
                  <wp:posOffset>2450465</wp:posOffset>
                </wp:positionH>
                <wp:positionV relativeFrom="paragraph">
                  <wp:posOffset>260985</wp:posOffset>
                </wp:positionV>
                <wp:extent cx="635" cy="294005"/>
                <wp:effectExtent l="48895" t="0" r="64770" b="10795"/>
                <wp:wrapNone/>
                <wp:docPr id="2104" name="直线 2794"/>
                <wp:cNvGraphicFramePr/>
                <a:graphic xmlns:a="http://schemas.openxmlformats.org/drawingml/2006/main">
                  <a:graphicData uri="http://schemas.microsoft.com/office/word/2010/wordprocessingShape">
                    <wps:wsp>
                      <wps:cNvSpPr/>
                      <wps:spPr>
                        <a:xfrm>
                          <a:off x="0" y="0"/>
                          <a:ext cx="635" cy="2940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794" o:spid="_x0000_s1026" o:spt="20" style="position:absolute;left:0pt;margin-left:192.95pt;margin-top:20.55pt;height:23.15pt;width:0.05pt;z-index:252506112;mso-width-relative:page;mso-height-relative:page;" filled="f" stroked="t" coordsize="21600,21600" o:gfxdata="UEsDBAoAAAAAAIdO4kAAAAAAAAAAAAAAAAAEAAAAZHJzL1BLAwQUAAAACACHTuJAEENs9doAAAAJ&#10;AQAADwAAAGRycy9kb3ducmV2LnhtbE2Py07DMBBF90j8gzVIbBB1Qh+EkEkXICSoYEFKxdaNp3FE&#10;bEex24S/Z1jBcjRH955brCfbiRMNofUOIZ0lIMjVXreuQfjYPl1nIEJUTqvOO0L4pgDr8vysULn2&#10;o3unUxUbwSEu5ArBxNjnUobakFVh5nty/Dv4warI59BIPaiRw20nb5JkJa1qHTcY1dODofqrOlqE&#10;Zje+6OfXz+rQ7R63m+WVMW92Qry8SJN7EJGm+AfDrz6rQ8lOe390OogOYZ4t7xhFWKQpCAbm2YrH&#10;7RGy2wXIspD/F5Q/UEsDBBQAAAAIAIdO4kDYS8nj1gEAAJUDAAAOAAAAZHJzL2Uyb0RvYy54bWyt&#10;U0uS0zAQ3VPFHVTaEzsmMxBXnFkQhg0FUzXDATqSbKtKv1Jr4uQsXIMVG44z16ClhITfisILudX9&#10;9Nzvqb262VvDdiqi9q7j81nNmXLCS+2Gjn96uH3xmjNM4CQY71THDwr5zfr5s9UUWtX40RupIiMS&#10;h+0UOj6mFNqqQjEqCzjzQTkq9j5aSLSNQyUjTMRuTdXU9XU1+ShD9EIhUnZzLPJ14e97JdLHvkeV&#10;mOk49ZbKGsu6zWu1XkE7RAijFqc24B+6sKAdffRMtYEE7DHqP6isFtGj79NMeFv5vtdCFQ2kZl7/&#10;puZ+hKCKFjIHw9km/H+04sPuLjItO97M6wVnDizd0tPnL09fv7Hm1XKRHZoCtgS8D3fxtEMKs9x9&#10;H21+kxC2L64ezq6qfWKCktcvrzgTlG+Wi7q+yoTV5WSImN4pb1kOOm60y4qhhd17TEfoD0hOG8em&#10;ji+vmswJNDC9gUShDSQB3VDOojda3mpj8gmMw/aNiWwHeQTKc2rhF1j+yAZwPOJKKcOgHRXIt06y&#10;dAjkjKMp5rkFqyRnRtHQ56ggE2hzQUKMfvo7lOQbRy5kX49O5mjr5YHu4jFEPYxkxby0mSt098Wz&#10;05zm4fp5X5guf9P6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BDbPXaAAAACQEAAA8AAAAAAAAA&#10;AQAgAAAAIgAAAGRycy9kb3ducmV2LnhtbFBLAQIUABQAAAAIAIdO4kDYS8nj1gEAAJUDAAAOAAAA&#10;AAAAAAEAIAAAACkBAABkcnMvZTJvRG9jLnhtbFBLBQYAAAAABgAGAFkBAABxBQ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56800" behindDoc="0" locked="0" layoutInCell="1" allowOverlap="1">
                <wp:simplePos x="0" y="0"/>
                <wp:positionH relativeFrom="column">
                  <wp:posOffset>1615440</wp:posOffset>
                </wp:positionH>
                <wp:positionV relativeFrom="paragraph">
                  <wp:posOffset>161290</wp:posOffset>
                </wp:positionV>
                <wp:extent cx="1738630" cy="724535"/>
                <wp:effectExtent l="6350" t="6350" r="7620" b="12065"/>
                <wp:wrapNone/>
                <wp:docPr id="454"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准予受理，填制《个人基本信息更正申请表》或《业务处理单》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27.2pt;margin-top:12.7pt;height:57.05pt;width:136.9pt;z-index:250956800;v-text-anchor:middle;mso-width-relative:page;mso-height-relative:page;" filled="f" stroked="t" coordsize="21600,21600" o:gfxdata="UEsDBAoAAAAAAIdO4kAAAAAAAAAAAAAAAAAEAAAAZHJzL1BLAwQUAAAACACHTuJA6pbWo9gAAAAK&#10;AQAADwAAAGRycy9kb3ducmV2LnhtbE2PsU7DMBCGdyTewTokNmo3xKhN43QIYkAgIQoL2zU+kkBs&#10;R7aTlLfHsMB2p/v03/eX+5MZ2Ew+9M4qWK8EMLKN071tFby+3F1tgIWIVuPgLCn4ogD76vysxEK7&#10;xT7TfIgtSyE2FKigi3EsOA9NRwbDyo1k0+3deYMxrb7l2uOSws3AMyFuuMHepg8djlR31HweJqPg&#10;TX7wp75ecHq8v32Qs3eizp1SlxdrsQMW6RT/YPjRT+pQJaejm6wObFCQyTxP6O8ALAEy22TAjom8&#10;3krgVcn/V6i+AVBLAwQUAAAACACHTuJAeLSYOFkCAACZBAAADgAAAGRycy9lMm9Eb2MueG1srVRL&#10;btswEN0X6B0I7hvZhhU7RuTASJCiQNAYSIuuaYqUCPDXIW0pvUyB7nqIHqfoNTqkFMf9rIp6Qc9w&#10;hm84j290edUbTQ4CgnK2otOzCSXCclcr21T0/bvbV0tKQmS2ZtpZUdFHEejV+uWLy86vxMy1TtcC&#10;CILYsOp8RdsY/aooAm+FYeHMeWExKB0YFtGFpqiBdYhudDGbTM6LzkHtwXERAu7eDEG6zvhSCh7v&#10;pQwiEl1RvFvMK+R1l9ZifclWDTDfKj5eg/3DLQxTFoseoW5YZGQP6g8oozi44GQ8484UTkrFRe4B&#10;u5lOfuvmoWVe5F6QnOCPNIX/B8vfHrZAVF3ReTmnxDKDj/Tj89fv376QWaan82GFWQ9+C0hW8gKa&#10;qddegkn/2AXpM6WPR0pFHwnHzWlZLmcXyDzHWDlbnC/LxHnxfNpDiK+FMyQZFQV8sswkO9yFOKQ+&#10;paRi1t0qrfOzaUs6rDBbTBI+Q/VIzSKaxmM/wTaUMN2gLHmEDBmcVnU6noACNLtrDeTAkjTyb7zZ&#10;L2mp9g0L7ZCXQ4NojIqoXK1MRZenp7VN6CJrb+zgmbRkxX7Xj0zuXP2I9IMbdBk8v1VY746FuGWA&#10;QsTGcLjiPS5SO+zWjRYlrYNPf9tP+agPjFLSobCRiY97BoIS/caici6m83mahOzMywW+MoHTyO40&#10;Yvfm2iFBUxxjz7OZ8qN+MiU48wFncJOqYohZjrUHzkfnOg4Dh1PMxWaT01D9nsU7++B5Ah9edrOP&#10;Tqr86ImogR0US3JQ/1k246ymATv1c9bzF2X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qW1qPY&#10;AAAACgEAAA8AAAAAAAAAAQAgAAAAIgAAAGRycy9kb3ducmV2LnhtbFBLAQIUABQAAAAIAIdO4kB4&#10;tJg4WQIAAJkEAAAOAAAAAAAAAAEAIAAAACcBAABkcnMvZTJvRG9jLnhtbFBLBQYAAAAABgAGAFkB&#10;AADy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准予受理，填制《个人基本信息更正申请表》或《业务处理单》</w:t>
                      </w:r>
                    </w:p>
                  </w:txbxContent>
                </v:textbox>
              </v:rect>
            </w:pict>
          </mc:Fallback>
        </mc:AlternateContent>
      </w:r>
    </w:p>
    <w:p>
      <w:pPr>
        <w:rPr>
          <w:rFonts w:ascii="仿宋" w:hAnsi="仿宋" w:eastAsia="仿宋"/>
          <w:sz w:val="32"/>
          <w:szCs w:val="32"/>
        </w:rPr>
      </w:pPr>
    </w:p>
    <w:p>
      <w:pPr>
        <w:rPr>
          <w:rFonts w:ascii="仿宋" w:hAnsi="仿宋" w:eastAsia="仿宋"/>
          <w:sz w:val="32"/>
          <w:szCs w:val="32"/>
        </w:rPr>
      </w:pPr>
      <w:r>
        <w:rPr>
          <w:sz w:val="32"/>
        </w:rPr>
        <mc:AlternateContent>
          <mc:Choice Requires="wps">
            <w:drawing>
              <wp:anchor distT="0" distB="0" distL="114300" distR="114300" simplePos="0" relativeHeight="252508160" behindDoc="0" locked="0" layoutInCell="1" allowOverlap="1">
                <wp:simplePos x="0" y="0"/>
                <wp:positionH relativeFrom="column">
                  <wp:posOffset>2442845</wp:posOffset>
                </wp:positionH>
                <wp:positionV relativeFrom="paragraph">
                  <wp:posOffset>120015</wp:posOffset>
                </wp:positionV>
                <wp:extent cx="635" cy="269875"/>
                <wp:effectExtent l="48895" t="0" r="64770" b="15875"/>
                <wp:wrapNone/>
                <wp:docPr id="2106" name="直线 2796"/>
                <wp:cNvGraphicFramePr/>
                <a:graphic xmlns:a="http://schemas.openxmlformats.org/drawingml/2006/main">
                  <a:graphicData uri="http://schemas.microsoft.com/office/word/2010/wordprocessingShape">
                    <wps:wsp>
                      <wps:cNvSpPr/>
                      <wps:spPr>
                        <a:xfrm>
                          <a:off x="0" y="0"/>
                          <a:ext cx="635" cy="2698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796" o:spid="_x0000_s1026" o:spt="20" style="position:absolute;left:0pt;margin-left:192.35pt;margin-top:9.45pt;height:21.25pt;width:0.05pt;z-index:252508160;mso-width-relative:page;mso-height-relative:page;" filled="f" stroked="t" coordsize="21600,21600" o:gfxdata="UEsDBAoAAAAAAIdO4kAAAAAAAAAAAAAAAAAEAAAAZHJzL1BLAwQUAAAACACHTuJAconxTNkAAAAJ&#10;AQAADwAAAGRycy9kb3ducmV2LnhtbE2PwU7DMBBE70j8g7VIXFDrBEobQpweQEhQwYGUiqsbb+OI&#10;eB3FbhP+nuUEx515mp0p1pPrxAmH0HpSkM4TEEi1Ny01Cj62T7MMRIiajO48oYJvDLAuz88KnRs/&#10;0jueqtgIDqGQawU2xj6XMtQWnQ5z3yOxd/CD05HPoZFm0COHu05eJ8lSOt0Sf7C6xweL9Vd1dAqa&#10;3fhinl8/q0O3e9xubq+sfXOTUpcXaXIPIuIU/2D4rc/VoeROe38kE0Sn4CZbrBhlI7sDwQALvGWv&#10;YJkuQJaF/L+g/AFQSwMEFAAAAAgAh07iQLMgm3DXAQAAlQMAAA4AAABkcnMvZTJvRG9jLnhtbK1T&#10;S27bMBDdF+gdCO5rySqsxILlLOqmm6INkPQAY34kAvyBZCz7LL1GV930OLlGh7Rrt01WRbWghjOP&#10;T/MeR6ubvdFkJ0JUzvZ0PqspEZY5ruzQ0y8Pt2+uKYkJLAftrOjpQUR6s379ajX5TjRudJqLQJDE&#10;xm7yPR1T8l1VRTYKA3HmvLBYlC4YSLgNQ8UDTMhudNXUdVtNLnAfHBMxYnZzLNJ14ZdSsPRZyigS&#10;0T3F3lJZQ1m3ea3WK+iGAH5U7NQG/EMXBpTFj56pNpCAPAb1jMooFlx0Ms2YM5WTUjFRNKCaef2X&#10;mvsRvCha0JzozzbF/0fLPu3uAlG8p828bimxYPCWnr5+e/r+gzRXyzY7NPnYIfDe34XTLmKY5e5l&#10;MPmNQsi+uHo4uyr2iTBMtm8XlDDMN+3y+mqRCavLSR9i+iCcITnoqVY2K4YOdh9jOkJ/QXJaWzL1&#10;dLloMifgwEgNCUPjUUK0QzkbnVb8VmmdT8QwbN/pQHaQR6A8pxb+gOWPbCCOR1wpZRh0owD+3nKS&#10;Dh6dsTjFNLdgBKdECxz6HBVkAqUvSAjBTS9DUb626EL29ehkjraOH/AuHn1Qw4hWzEubuYJ3Xzw7&#10;zWkert/3henyN6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KJ8UzZAAAACQEAAA8AAAAAAAAA&#10;AQAgAAAAIgAAAGRycy9kb3ducmV2LnhtbFBLAQIUABQAAAAIAIdO4kCzIJtw1wEAAJUDAAAOAAAA&#10;AAAAAAEAIAAAACgBAABkcnMvZTJvRG9jLnhtbFBLBQYAAAAABgAGAFkBAABxBQ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57824" behindDoc="0" locked="0" layoutInCell="1" allowOverlap="1">
                <wp:simplePos x="0" y="0"/>
                <wp:positionH relativeFrom="column">
                  <wp:posOffset>1920875</wp:posOffset>
                </wp:positionH>
                <wp:positionV relativeFrom="paragraph">
                  <wp:posOffset>9525</wp:posOffset>
                </wp:positionV>
                <wp:extent cx="1116965" cy="527685"/>
                <wp:effectExtent l="6350" t="6350" r="19685" b="18415"/>
                <wp:wrapNone/>
                <wp:docPr id="455" name="矩形 22"/>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告知参保信息变更结果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2" o:spid="_x0000_s1026" o:spt="1" style="position:absolute;left:0pt;margin-left:151.25pt;margin-top:0.75pt;height:41.55pt;width:87.95pt;z-index:250957824;v-text-anchor:middle;mso-width-relative:page;mso-height-relative:page;" filled="f" stroked="t" coordsize="21600,21600" o:gfxdata="UEsDBAoAAAAAAIdO4kAAAAAAAAAAAAAAAAAEAAAAZHJzL1BLAwQUAAAACACHTuJA1DQ47tcAAAAI&#10;AQAADwAAAGRycy9kb3ducmV2LnhtbE2PwU7DMAyG70i8Q2QkbizZaLeqNN2hiAMCCTG47Oa1pi00&#10;SZWk7Xh7zAlOlvX9+v252J/NIGbyoXdWw3qlQJCtXdPbVsP728NNBiJEtA0OzpKGbwqwLy8vCswb&#10;t9hXmg+xFVxiQ44auhjHXMpQd2QwrNxIltmH8wYjr76VjceFy80gN0ptpcHe8oUOR6o6qr8Ok9Fw&#10;TD/lS18tOD0/3j+ls3eqSpzW11drdQci0jn+heFXn9WhZKeTm2wTxKDhVm1SjjLgwTzZZQmIk4Ys&#10;2YIsC/n/gfIHUEsDBBQAAAAIAIdO4kA7T2HPXAIAAJkEAAAOAAAAZHJzL2Uyb0RvYy54bWytVEtu&#10;2zAQ3RfoHQjuG1mC7SRC5MBwkKJA0ARwi67HFGkR4K8kbTm9TIHueogep+g1OqQUx/2sinpBz3CG&#10;bziPb3R1fdCK7LkP0pqGlmcTSrhhtpVm29D3725fXVASIpgWlDW8oY880OvFyxdXvat5ZTurWu4J&#10;gphQ966hXYyuLorAOq4hnFnHDQaF9Roiun5btB56RNeqqCaTedFb3zpvGQ8Bd2+GIF1kfCE4i/dC&#10;BB6JaijeLebV53WT1mJxBfXWg+skG68B/3ALDdJg0SPUDUQgOy//gNKSeRusiGfM6sIKIRnPPWA3&#10;5eS3btYdOJ57QXKCO9IU/h8se7t/8ES2DZ3OZpQY0PhIPz5//f7tC6mqRE/vQo1Za/fgRy+gmXo9&#10;CK/TP3ZBDpnSxyOl/BAJw82yLOeXc0RmGJtV5/OLWQItnk87H+JrbjVJRkM9PllmEvZ3IQ6pTymp&#10;mLG3Uinch1oZ0mOF6nyCL8sA1SMURDS1w36C2VICaouyZNFnyGCVbNPxdDr47WalPNlDkkb+jTf7&#10;JS3VvoHQDXk5lNKg1jKicpXUDb04Pa1MivKsvbGDROFAWrLiYXNAhGRubPuI9Hs76DI4diux3h2E&#10;+AAehYiN4XDFe1yEstitHS1KOus//W0/5aM+MEpJj8JGJj7uwHNK1BuDyrksp9M0CdmZzs4rdPxp&#10;ZHMaMTu9skhQiWPsWDZTflRPpvBWf8AZXKaqGALDsPbA+eis4jBwOMWML5c5DdXvIN6ZtWMJPFFm&#10;7HIXrZD50Z/ZQbEkB/WfZTPOahqwUz9nPX9RF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DQ4&#10;7tcAAAAIAQAADwAAAAAAAAABACAAAAAiAAAAZHJzL2Rvd25yZXYueG1sUEsBAhQAFAAAAAgAh07i&#10;QDtPYc9cAgAAmQQAAA4AAAAAAAAAAQAgAAAAJgEAAGRycy9lMm9Eb2MueG1sUEsFBgAAAAAGAAYA&#10;WQEAAPQF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告知参保信息变更结果</w:t>
                      </w:r>
                    </w:p>
                  </w:txbxContent>
                </v:textbox>
              </v:rect>
            </w:pict>
          </mc:Fallback>
        </mc:AlternateContent>
      </w:r>
    </w:p>
    <w:p>
      <w:pPr>
        <w:ind w:firstLine="643" w:firstLineChars="200"/>
        <w:rPr>
          <w:rFonts w:ascii="仿宋" w:hAnsi="仿宋" w:eastAsia="仿宋" w:cs="仿宋"/>
          <w:b/>
          <w:bCs/>
          <w:sz w:val="32"/>
          <w:szCs w:val="32"/>
        </w:rPr>
      </w:pPr>
    </w:p>
    <w:p>
      <w:pPr>
        <w:ind w:firstLine="643" w:firstLineChars="200"/>
        <w:rPr>
          <w:rFonts w:ascii="仿宋" w:hAnsi="仿宋" w:eastAsia="仿宋" w:cs="仿宋"/>
          <w:sz w:val="32"/>
          <w:szCs w:val="32"/>
        </w:rPr>
      </w:pPr>
      <w:r>
        <w:rPr>
          <w:rFonts w:hint="eastAsia" w:ascii="楷体" w:hAnsi="楷体" w:eastAsia="楷体" w:cs="仿宋"/>
          <w:b/>
          <w:bCs/>
          <w:sz w:val="32"/>
          <w:szCs w:val="32"/>
        </w:rPr>
        <w:t>四、办理时限：</w:t>
      </w:r>
      <w:r>
        <w:rPr>
          <w:rFonts w:hint="eastAsia" w:ascii="仿宋" w:hAnsi="仿宋" w:eastAsia="仿宋" w:cs="仿宋"/>
          <w:sz w:val="32"/>
          <w:szCs w:val="32"/>
        </w:rPr>
        <w:t>符合条件即时受理。</w:t>
      </w:r>
    </w:p>
    <w:p>
      <w:pPr>
        <w:ind w:firstLine="643" w:firstLineChars="200"/>
        <w:rPr>
          <w:rFonts w:ascii="仿宋" w:hAnsi="仿宋" w:eastAsia="仿宋" w:cs="仿宋"/>
          <w:sz w:val="32"/>
          <w:szCs w:val="32"/>
        </w:rPr>
      </w:pPr>
      <w:r>
        <w:rPr>
          <w:rFonts w:hint="eastAsia" w:ascii="楷体" w:hAnsi="楷体" w:eastAsia="楷体" w:cs="仿宋"/>
          <w:b/>
          <w:bCs/>
          <w:sz w:val="32"/>
          <w:szCs w:val="32"/>
        </w:rPr>
        <w:t>五、是否收费？</w:t>
      </w:r>
      <w:r>
        <w:rPr>
          <w:rFonts w:hint="eastAsia" w:ascii="仿宋" w:hAnsi="仿宋" w:eastAsia="仿宋" w:cs="仿宋"/>
          <w:sz w:val="32"/>
          <w:szCs w:val="32"/>
        </w:rPr>
        <w:t>不收费。</w:t>
      </w:r>
    </w:p>
    <w:p>
      <w:pPr>
        <w:ind w:firstLine="643" w:firstLineChars="200"/>
        <w:rPr>
          <w:rFonts w:ascii="仿宋" w:hAnsi="仿宋" w:eastAsia="仿宋" w:cs="仿宋"/>
          <w:sz w:val="32"/>
          <w:szCs w:val="32"/>
        </w:rPr>
      </w:pPr>
      <w:r>
        <w:rPr>
          <w:rFonts w:hint="eastAsia" w:ascii="楷体" w:hAnsi="楷体" w:eastAsia="楷体" w:cs="仿宋"/>
          <w:b/>
          <w:bCs/>
          <w:sz w:val="32"/>
          <w:szCs w:val="32"/>
        </w:rPr>
        <w:t>六、是否可以代办？</w:t>
      </w:r>
      <w:r>
        <w:rPr>
          <w:rFonts w:hint="eastAsia" w:ascii="仿宋" w:hAnsi="仿宋" w:eastAsia="仿宋" w:cs="仿宋"/>
          <w:sz w:val="32"/>
          <w:szCs w:val="32"/>
        </w:rPr>
        <w:t>可以。</w:t>
      </w:r>
    </w:p>
    <w:p>
      <w:pPr>
        <w:ind w:firstLine="643" w:firstLineChars="200"/>
        <w:rPr>
          <w:rFonts w:ascii="仿宋" w:hAnsi="仿宋" w:eastAsia="仿宋" w:cs="仿宋"/>
          <w:b/>
          <w:bCs/>
          <w:sz w:val="32"/>
          <w:szCs w:val="32"/>
        </w:rPr>
      </w:pPr>
    </w:p>
    <w:p>
      <w:pPr>
        <w:ind w:firstLine="643" w:firstLineChars="200"/>
        <w:rPr>
          <w:rFonts w:ascii="仿宋" w:hAnsi="仿宋" w:eastAsia="仿宋" w:cs="仿宋"/>
          <w:b/>
          <w:bCs/>
          <w:sz w:val="32"/>
          <w:szCs w:val="32"/>
        </w:rPr>
      </w:pPr>
    </w:p>
    <w:p>
      <w:pPr>
        <w:spacing w:afterLines="100"/>
        <w:ind w:firstLine="643" w:firstLineChars="200"/>
        <w:rPr>
          <w:rFonts w:ascii="楷体" w:hAnsi="楷体" w:eastAsia="楷体" w:cs="仿宋"/>
          <w:b/>
          <w:bCs/>
          <w:sz w:val="32"/>
          <w:szCs w:val="32"/>
        </w:rPr>
      </w:pPr>
      <w:r>
        <w:rPr>
          <w:rFonts w:hint="eastAsia" w:ascii="楷体" w:hAnsi="楷体" w:eastAsia="楷体" w:cs="仿宋"/>
          <w:b/>
          <w:bCs/>
          <w:sz w:val="32"/>
          <w:szCs w:val="32"/>
        </w:rPr>
        <w:t>七、各服务中心地点及咨询电话</w:t>
      </w:r>
    </w:p>
    <w:tbl>
      <w:tblPr>
        <w:tblStyle w:val="10"/>
        <w:tblW w:w="8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4686"/>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 w:hRule="atLeast"/>
        </w:trPr>
        <w:tc>
          <w:tcPr>
            <w:tcW w:w="195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686"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8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686" w:type="dxa"/>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8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监督电话</w:t>
            </w:r>
          </w:p>
        </w:tc>
        <w:tc>
          <w:tcPr>
            <w:tcW w:w="6674" w:type="dxa"/>
            <w:gridSpan w:val="2"/>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r>
    </w:tbl>
    <w:p>
      <w:pPr>
        <w:rPr>
          <w:rFonts w:ascii="宋体" w:hAnsi="宋体"/>
          <w:sz w:val="32"/>
          <w:szCs w:val="32"/>
        </w:rPr>
      </w:pPr>
      <w:r>
        <w:rPr>
          <w:rFonts w:hint="eastAsia" w:ascii="宋体" w:hAnsi="宋体"/>
          <w:sz w:val="32"/>
          <w:szCs w:val="32"/>
        </w:rPr>
        <w:t>备注：每日受理时间为0</w:t>
      </w:r>
      <w:r>
        <w:rPr>
          <w:rFonts w:ascii="宋体" w:hAnsi="宋体"/>
          <w:sz w:val="32"/>
          <w:szCs w:val="32"/>
        </w:rPr>
        <w:t>8:30-11:30</w:t>
      </w:r>
      <w:r>
        <w:rPr>
          <w:rFonts w:hint="eastAsia" w:ascii="宋体" w:hAnsi="宋体"/>
          <w:sz w:val="32"/>
          <w:szCs w:val="32"/>
        </w:rPr>
        <w:t>；</w:t>
      </w:r>
      <w:r>
        <w:rPr>
          <w:rFonts w:ascii="宋体" w:hAnsi="宋体"/>
          <w:sz w:val="32"/>
          <w:szCs w:val="32"/>
        </w:rPr>
        <w:t xml:space="preserve"> 13:00-17:00</w:t>
      </w:r>
    </w:p>
    <w:p>
      <w:pPr>
        <w:rPr>
          <w:rFonts w:ascii="仿宋" w:hAnsi="仿宋" w:eastAsia="仿宋"/>
          <w:sz w:val="32"/>
          <w:szCs w:val="32"/>
        </w:rPr>
      </w:pPr>
    </w:p>
    <w:p>
      <w:pPr>
        <w:tabs>
          <w:tab w:val="left" w:pos="5094"/>
        </w:tabs>
        <w:jc w:val="left"/>
        <w:rPr>
          <w:rFonts w:ascii="仿宋" w:hAnsi="仿宋" w:eastAsia="仿宋"/>
          <w:sz w:val="32"/>
          <w:szCs w:val="32"/>
        </w:rPr>
      </w:pPr>
    </w:p>
    <w:p>
      <w:pPr>
        <w:tabs>
          <w:tab w:val="left" w:pos="1126"/>
        </w:tabs>
        <w:jc w:val="left"/>
        <w:rPr>
          <w:rFonts w:ascii="仿宋" w:hAnsi="仿宋" w:eastAsia="仿宋"/>
          <w:sz w:val="32"/>
          <w:szCs w:val="32"/>
        </w:rPr>
      </w:pPr>
    </w:p>
    <w:p>
      <w:pPr>
        <w:spacing w:line="500" w:lineRule="exact"/>
        <w:ind w:firstLine="643" w:firstLineChars="200"/>
        <w:rPr>
          <w:rFonts w:ascii="仿宋" w:hAnsi="仿宋" w:eastAsia="仿宋" w:cs="黑体"/>
          <w:b/>
          <w:sz w:val="32"/>
          <w:szCs w:val="32"/>
        </w:rPr>
      </w:pPr>
    </w:p>
    <w:p>
      <w:pPr>
        <w:spacing w:line="500" w:lineRule="exact"/>
        <w:rPr>
          <w:rFonts w:ascii="仿宋" w:hAnsi="仿宋" w:eastAsia="仿宋" w:cs="黑体"/>
          <w:b/>
          <w:sz w:val="32"/>
          <w:szCs w:val="32"/>
        </w:rPr>
      </w:pPr>
    </w:p>
    <w:p>
      <w:pPr>
        <w:pStyle w:val="2"/>
        <w:spacing w:before="0" w:beforeAutospacing="0" w:after="0" w:afterAutospacing="0"/>
        <w:jc w:val="center"/>
        <w:rPr>
          <w:sz w:val="44"/>
          <w:szCs w:val="44"/>
        </w:rPr>
      </w:pPr>
      <w:bookmarkStart w:id="901" w:name="_Toc9076"/>
      <w:bookmarkStart w:id="902" w:name="_Toc8789_WPSOffice_Level1"/>
      <w:bookmarkStart w:id="903" w:name="_Toc14942_WPSOffice_Level1"/>
      <w:bookmarkStart w:id="904" w:name="_Toc7200_WPSOffice_Level1"/>
      <w:bookmarkStart w:id="905" w:name="_Toc19572_WPSOffice_Level1"/>
      <w:bookmarkStart w:id="906" w:name="_Toc26511_WPSOffice_Level1"/>
      <w:bookmarkStart w:id="907" w:name="_Toc6309"/>
      <w:r>
        <w:rPr>
          <w:rFonts w:hint="eastAsia"/>
          <w:sz w:val="44"/>
          <w:szCs w:val="44"/>
        </w:rPr>
        <w:t>参保人员查询打印社会保险信息</w:t>
      </w:r>
      <w:bookmarkEnd w:id="901"/>
      <w:bookmarkEnd w:id="902"/>
      <w:bookmarkEnd w:id="903"/>
      <w:bookmarkEnd w:id="904"/>
      <w:bookmarkEnd w:id="905"/>
      <w:bookmarkEnd w:id="906"/>
      <w:bookmarkEnd w:id="907"/>
    </w:p>
    <w:p>
      <w:pPr>
        <w:rPr>
          <w:rFonts w:ascii="仿宋" w:hAnsi="仿宋" w:eastAsia="仿宋"/>
          <w:sz w:val="32"/>
          <w:szCs w:val="32"/>
        </w:rPr>
      </w:pPr>
    </w:p>
    <w:p>
      <w:pPr>
        <w:ind w:firstLine="643" w:firstLineChars="200"/>
        <w:rPr>
          <w:rFonts w:ascii="楷体" w:hAnsi="楷体" w:eastAsia="楷体" w:cs="楷体"/>
          <w:b/>
          <w:bCs/>
          <w:sz w:val="32"/>
          <w:szCs w:val="32"/>
        </w:rPr>
      </w:pPr>
      <w:bookmarkStart w:id="908" w:name="_Toc7399_WPSOffice_Level2"/>
      <w:r>
        <w:rPr>
          <w:rFonts w:hint="eastAsia" w:ascii="楷体" w:hAnsi="楷体" w:eastAsia="楷体" w:cs="楷体"/>
          <w:b/>
          <w:bCs/>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参加社会保险的职工，可通过柜台和自助设备两种方式查询</w:t>
      </w:r>
      <w:bookmarkEnd w:id="908"/>
      <w:r>
        <w:rPr>
          <w:rFonts w:hint="eastAsia" w:ascii="仿宋" w:hAnsi="仿宋" w:eastAsia="仿宋" w:cs="仿宋"/>
          <w:sz w:val="32"/>
          <w:szCs w:val="32"/>
        </w:rPr>
        <w:t>。</w:t>
      </w:r>
    </w:p>
    <w:p>
      <w:pPr>
        <w:ind w:firstLine="643" w:firstLineChars="200"/>
        <w:rPr>
          <w:rFonts w:ascii="楷体" w:hAnsi="楷体" w:eastAsia="楷体" w:cs="楷体"/>
          <w:sz w:val="32"/>
          <w:szCs w:val="32"/>
        </w:rPr>
      </w:pPr>
      <w:bookmarkStart w:id="909" w:name="_Toc5477_WPSOffice_Level2"/>
      <w:r>
        <w:rPr>
          <w:rFonts w:hint="eastAsia" w:ascii="楷体" w:hAnsi="楷体" w:eastAsia="楷体" w:cs="楷体"/>
          <w:b/>
          <w:bCs/>
          <w:sz w:val="32"/>
          <w:szCs w:val="32"/>
        </w:rPr>
        <w:t>二、所需材料</w:t>
      </w:r>
      <w:r>
        <w:rPr>
          <w:rFonts w:hint="eastAsia" w:ascii="楷体" w:hAnsi="楷体" w:eastAsia="楷体" w:cs="楷体"/>
          <w:sz w:val="32"/>
          <w:szCs w:val="32"/>
        </w:rPr>
        <w:t>：</w:t>
      </w:r>
      <w:r>
        <w:rPr>
          <w:rFonts w:hint="eastAsia" w:ascii="仿宋" w:hAnsi="仿宋" w:eastAsia="仿宋" w:cs="仿宋"/>
          <w:sz w:val="32"/>
          <w:szCs w:val="32"/>
        </w:rPr>
        <w:t>居民身份证。</w:t>
      </w:r>
      <w:bookmarkEnd w:id="909"/>
    </w:p>
    <w:p>
      <w:pPr>
        <w:ind w:firstLine="643" w:firstLineChars="200"/>
        <w:rPr>
          <w:rFonts w:ascii="楷体" w:hAnsi="楷体" w:eastAsia="楷体" w:cs="楷体"/>
          <w:b/>
          <w:bCs/>
          <w:sz w:val="32"/>
          <w:szCs w:val="32"/>
        </w:rPr>
      </w:pPr>
      <w:bookmarkStart w:id="910" w:name="_Toc27978_WPSOffice_Level2"/>
      <w:r>
        <w:rPr>
          <w:rFonts w:hint="eastAsia" w:ascii="楷体" w:hAnsi="楷体" w:eastAsia="楷体" w:cs="楷体"/>
          <w:b/>
          <w:bCs/>
          <w:sz w:val="32"/>
          <w:szCs w:val="32"/>
        </w:rPr>
        <w:t>三、办理流程图</w:t>
      </w:r>
      <w:bookmarkEnd w:id="910"/>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26784" behindDoc="0" locked="0" layoutInCell="1" allowOverlap="1">
                <wp:simplePos x="0" y="0"/>
                <wp:positionH relativeFrom="column">
                  <wp:posOffset>1222375</wp:posOffset>
                </wp:positionH>
                <wp:positionV relativeFrom="paragraph">
                  <wp:posOffset>110490</wp:posOffset>
                </wp:positionV>
                <wp:extent cx="1305560" cy="690880"/>
                <wp:effectExtent l="6350" t="6350" r="21590" b="7620"/>
                <wp:wrapNone/>
                <wp:docPr id="618" name="矩形 27"/>
                <wp:cNvGraphicFramePr/>
                <a:graphic xmlns:a="http://schemas.openxmlformats.org/drawingml/2006/main">
                  <a:graphicData uri="http://schemas.microsoft.com/office/word/2010/wordprocessingShape">
                    <wps:wsp>
                      <wps:cNvSpPr/>
                      <wps:spPr>
                        <a:xfrm>
                          <a:off x="0" y="0"/>
                          <a:ext cx="1168400" cy="527685"/>
                        </a:xfrm>
                        <a:prstGeom prst="rect">
                          <a:avLst/>
                        </a:prstGeom>
                        <a:noFill/>
                        <a:ln w="12700" cap="flat" cmpd="sng" algn="ctr">
                          <a:solidFill>
                            <a:srgbClr val="000000"/>
                          </a:solidFill>
                          <a:prstDash val="solid"/>
                          <a:miter lim="800000"/>
                        </a:ln>
                        <a:effectLst/>
                      </wps:spPr>
                      <wps:txbx>
                        <w:txbxContent>
                          <w:p>
                            <w:pPr>
                              <w:spacing w:beforeLines="50"/>
                              <w:jc w:val="center"/>
                              <w:rPr>
                                <w:rFonts w:ascii="仿宋" w:hAnsi="仿宋" w:eastAsia="仿宋"/>
                                <w:sz w:val="24"/>
                                <w:szCs w:val="24"/>
                              </w:rPr>
                            </w:pPr>
                            <w:r>
                              <w:rPr>
                                <w:rFonts w:hint="eastAsia" w:ascii="仿宋" w:hAnsi="仿宋" w:eastAsia="仿宋"/>
                                <w:sz w:val="24"/>
                                <w:szCs w:val="24"/>
                              </w:rPr>
                              <w:t>网点自助设备登录或网上大厅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7" o:spid="_x0000_s1026" o:spt="1" style="position:absolute;left:0pt;margin-left:96.25pt;margin-top:8.7pt;height:54.4pt;width:102.8pt;z-index:251126784;v-text-anchor:middle;mso-width-relative:page;mso-height-relative:page;" filled="f" stroked="t" coordsize="21600,21600" o:gfxdata="UEsDBAoAAAAAAIdO4kAAAAAAAAAAAAAAAAAEAAAAZHJzL1BLAwQUAAAACACHTuJAxH8w/NkAAAAK&#10;AQAADwAAAGRycy9kb3ducmV2LnhtbE2PMU/DMBCFdyT+g3VIbNROaEob4nQIYkAgIQoL2zU5kkBs&#10;R7aTlH/PMcF27+7p3feK/ckMYiYfemc1JCsFgmztmt62Gt5e76+2IEJE2+DgLGn4pgD78vyswLxx&#10;i32h+RBbwSE25Kihi3HMpQx1RwbDyo1k+fbhvMHI0rey8bhwuBlkqtRGGuwtf+hwpKqj+uswGQ3v&#10;2ad87qsFp6eHu8ds9k5Va6f15UWibkFEOsU/M/ziMzqUzHR0k22CGFjv0oytPNysQbDherdNQBx5&#10;kW5SkGUh/1cofwBQSwMEFAAAAAgAh07iQLZJX2RaAgAAmQQAAA4AAABkcnMvZTJvRG9jLnhtbK1U&#10;zWobMRC+F/oOQvdmvcax3SXrYGxSCqEJuKXnsVbyCvRXSfY6fZlCb32IPk7oa3Sk3cTuz6nUB3lG&#10;M/pG8+mbvbo+akUO3AdpTU3LixEl3DDbSLOr6Yf3N6/mlIQIpgFlDa/pAw/0evHyxVXnKj62rVUN&#10;9wRBTKg6V9M2RlcVRWAt1xAurOMGg8J6DRFdvysaDx2ia1WMR6Np0VnfOG8ZDwF3132QLjK+EJzF&#10;OyECj0TVFO8W8+rzuk1rsbiCaufBtZIN14B/uIUGabDoM9QaIpC9l39Aacm8DVbEC2Z1YYWQjOce&#10;sJty9Fs3mxYcz70gOcE90xT+Hyx7d7j3RDY1nZb4VAY0PtKPL98ev38l41mip3OhwqyNu/eDF9BM&#10;vR6F1+kfuyDHTOnDM6X8GAnDzbKczicjZJ5h7HI8m84vE2hxOu18iG+41SQZNfX4ZJlJONyG2Kc+&#10;paRixt5IpXAfKmVIhxXGs4wPqB6hIGIp7bCfYHaUgNqhLFn0GTJYJZt0PJ0OfrddKU8OkKSRf8PN&#10;fklLtdcQ2j4vh1IaVFpGVK6Suqbz89PKpCjP2hs6SBT2pCUrHrdHREjm1jYPSL+3vS6DYzcS691C&#10;iPfgUYhIHA5XvMNFKIvd2sGipLX+89/2Uz7qA6OUdChsZOLTHjynRL01qJzX5WSSJiE7k8vZGB1/&#10;HtmeR8xerywSVOIYO5bNlB/Vkym81R9xBpepKobAMKzdcz44q9gPHE4x48tlTkP1O4i3ZuNYAk+U&#10;GbvcRytkfvQTOyiW5KD+s2yGWU0Ddu7nrNMXZf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H8w&#10;/NkAAAAKAQAADwAAAAAAAAABACAAAAAiAAAAZHJzL2Rvd25yZXYueG1sUEsBAhQAFAAAAAgAh07i&#10;QLZJX2RaAgAAmQQAAA4AAAAAAAAAAQAgAAAAKAEAAGRycy9lMm9Eb2MueG1sUEsFBgAAAAAGAAYA&#10;WQEAAPQFAAAAAA==&#10;">
                <v:fill on="f" focussize="0,0"/>
                <v:stroke weight="1pt" color="#000000" miterlimit="8"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网点自助设备登录或网上大厅</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128832" behindDoc="0" locked="0" layoutInCell="1" allowOverlap="1">
                <wp:simplePos x="0" y="0"/>
                <wp:positionH relativeFrom="column">
                  <wp:posOffset>4559935</wp:posOffset>
                </wp:positionH>
                <wp:positionV relativeFrom="paragraph">
                  <wp:posOffset>165100</wp:posOffset>
                </wp:positionV>
                <wp:extent cx="855980" cy="636270"/>
                <wp:effectExtent l="6350" t="6350" r="13970" b="24130"/>
                <wp:wrapNone/>
                <wp:docPr id="620" name="矩形 28"/>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jc w:val="center"/>
                            </w:pPr>
                          </w:p>
                          <w:p>
                            <w:pPr>
                              <w:jc w:val="center"/>
                              <w:rPr>
                                <w:rFonts w:ascii="仿宋" w:hAnsi="仿宋" w:eastAsia="仿宋"/>
                                <w:sz w:val="24"/>
                                <w:szCs w:val="24"/>
                              </w:rPr>
                            </w:pPr>
                            <w:r>
                              <w:rPr>
                                <w:rFonts w:hint="eastAsia" w:ascii="仿宋" w:hAnsi="仿宋" w:eastAsia="仿宋"/>
                                <w:sz w:val="24"/>
                                <w:szCs w:val="24"/>
                              </w:rPr>
                              <w:t>业务办结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59.05pt;margin-top:13pt;height:50.1pt;width:67.4pt;z-index:251128832;v-text-anchor:middle;mso-width-relative:page;mso-height-relative:page;" filled="f" stroked="t" coordsize="21600,21600" o:gfxdata="UEsDBAoAAAAAAIdO4kAAAAAAAAAAAAAAAAAEAAAAZHJzL1BLAwQUAAAACACHTuJAF8uWINgAAAAK&#10;AQAADwAAAGRycy9kb3ducmV2LnhtbE2PQU+EMBCF7yb+h2ZMvLmFRpBlKXvAeDCamF29eOvSEVDa&#10;krbA+u8dT3qczJf3vlftz2ZkC/owOCsh3STA0LZOD7aT8Pb6cFMAC1FZrUZnUcI3BtjXlxeVKrVb&#10;7QGXY+wYhdhQKgl9jFPJeWh7NCps3ISWfh/OGxXp9B3XXq0UbkYukiTnRg2WGno1YdNj+3WcjYT3&#10;7JO/DM2q5ufH+6ds8S5pbp2U11dpsgMW8Rz/YPjVJ3WoyenkZqsDGyXcpUVKqASR0yYCikxsgZ2I&#10;FLkAXlf8/4T6B1BLAwQUAAAACACHTuJAaeyj8VwCAACZBAAADgAAAGRycy9lMm9Eb2MueG1srVTN&#10;ahsxEL4X+g5C92a9JnacJetgYlIKpgm4peexVvIK9FdJ9tp9mUJvfYg+TulrdKTdOO7PqdQHeUbz&#10;aUbz6Zu9uT1oRfbcB2lNTcuLESXcMNtIs63p+3f3r2aUhAimAWUNr+mRB3o7f/nipnMVH9vWqoZ7&#10;gklMqDpX0zZGVxVFYC3XEC6s4waDwnoNEV2/LRoPHWbXqhiPRtOis75x3jIeAu4u+yCd5/xCcBYf&#10;hAg8ElVTvFvMq8/rJq3F/AaqrQfXSjZcA/7hFhqkwaKnVEuIQHZe/pFKS+ZtsCJeMKsLK4RkPPeA&#10;3ZSj37pZt+B47gXJCe5EU/h/adnb/aMnsqnpdIz8GND4SD8+f/3+7QsZzxI9nQsVotbu0Q9eQDP1&#10;ehBep3/sghwypccTpfwQCcPNsiyn19MJJQxjk/HVdDZJSYvn086H+JpbTZJRU49PlpmE/SrEHvoE&#10;ScWMvZdK4T5UypAOK4yvRnhzBqgeoSCiqR32E8yWElBblCWLPqcMVskmHU+ng99u7pQne0jSyL/h&#10;Zr/AUu0lhLbH5VCCQaVlROUqqWs6Oz+tTIryrL2hg0RhT1qy4mFzwAzJ3NjmiPR72+syOHYvsd4K&#10;QnwEj0LExnC44gMuQlns1g4WJa31n/62n/CoD4xS0qGwkYmPO/CcEvXGoHKuy8vLNAnZuZxcpWf3&#10;55HNecTs9J1FgkocY8eymfBRPZnCW/0BZ3CRqmIIDMPaPeeDcxf7gcMpZnyxyDBUv4O4MmvHUvJE&#10;mbGLXbRC5kd/ZgfFkhzUf5bNMKtpwM79jHr+os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fL&#10;liDYAAAACgEAAA8AAAAAAAAAAQAgAAAAIgAAAGRycy9kb3ducmV2LnhtbFBLAQIUABQAAAAIAIdO&#10;4kBp7KPxXAIAAJkEAAAOAAAAAAAAAAEAIAAAACcBAABkcnMvZTJvRG9jLnhtbFBLBQYAAAAABgAG&#10;AFkBAAD1BQAAAAA=&#10;">
                <v:fill on="f" focussize="0,0"/>
                <v:stroke weight="1pt" color="#000000" miterlimit="8" joinstyle="miter"/>
                <v:imagedata o:title=""/>
                <o:lock v:ext="edit" aspectratio="f"/>
                <v:textbox>
                  <w:txbxContent>
                    <w:p>
                      <w:pPr>
                        <w:jc w:val="center"/>
                      </w:pPr>
                    </w:p>
                    <w:p>
                      <w:pPr>
                        <w:jc w:val="center"/>
                        <w:rPr>
                          <w:rFonts w:ascii="仿宋" w:hAnsi="仿宋" w:eastAsia="仿宋"/>
                          <w:sz w:val="24"/>
                          <w:szCs w:val="24"/>
                        </w:rPr>
                      </w:pPr>
                      <w:r>
                        <w:rPr>
                          <w:rFonts w:hint="eastAsia" w:ascii="仿宋" w:hAnsi="仿宋" w:eastAsia="仿宋"/>
                          <w:sz w:val="24"/>
                          <w:szCs w:val="24"/>
                        </w:rPr>
                        <w:t>业务办结</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127808" behindDoc="0" locked="0" layoutInCell="1" allowOverlap="1">
                <wp:simplePos x="0" y="0"/>
                <wp:positionH relativeFrom="column">
                  <wp:posOffset>2933065</wp:posOffset>
                </wp:positionH>
                <wp:positionV relativeFrom="paragraph">
                  <wp:posOffset>110490</wp:posOffset>
                </wp:positionV>
                <wp:extent cx="1306195" cy="702945"/>
                <wp:effectExtent l="6350" t="6350" r="20955" b="14605"/>
                <wp:wrapNone/>
                <wp:docPr id="619" name="矩形 31"/>
                <wp:cNvGraphicFramePr/>
                <a:graphic xmlns:a="http://schemas.openxmlformats.org/drawingml/2006/main">
                  <a:graphicData uri="http://schemas.microsoft.com/office/word/2010/wordprocessingShape">
                    <wps:wsp>
                      <wps:cNvSpPr/>
                      <wps:spPr>
                        <a:xfrm>
                          <a:off x="0" y="0"/>
                          <a:ext cx="130619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查询社会保险权益信息（暂不支持打印）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230.95pt;margin-top:8.7pt;height:55.35pt;width:102.85pt;z-index:251127808;v-text-anchor:middle;mso-width-relative:page;mso-height-relative:page;" filled="f" stroked="t" coordsize="21600,21600" o:gfxdata="UEsDBAoAAAAAAIdO4kAAAAAAAAAAAAAAAAAEAAAAZHJzL1BLAwQUAAAACACHTuJAdxk0KtgAAAAK&#10;AQAADwAAAGRycy9kb3ducmV2LnhtbE2PsU7DMBCGdyTewTokNmqnSt0S4nQIYkAgIQoLmxubJBCf&#10;I9tJyttzTHS8+z/99125P7mBzTbE3qOCbCWAWWy86bFV8P72cLMDFpNGowePVsGPjbCvLi9KXRi/&#10;4KudD6llVIKx0Aq6lMaC89h01um48qNFyj59cDrRGFpugl6o3A18LYTkTvdIFzo92rqzzfdhcgo+&#10;Nl/8pa8XPT0/3j9t5uBFnXulrq8ycQcs2VP6h+FPn9ShIqejn9BENijIZXZLKAXbHBgBUm4lsCMt&#10;1rsMeFXy8xeqX1BLAwQUAAAACACHTuJAZmIMJVwCAACZBAAADgAAAGRycy9lMm9Eb2MueG1srVTN&#10;bhMxEL4j8Q6W72SzaZO2q2yqqFURUkUjFcR54rWzlvyH7WRTXgaJGw/B4yBeg7F3m4SfEyIHZ8Yz&#10;/sbz+ZudX++1Ijvug7SmpuVoTAk3zDbSbGr6/t3dq0tKQgTTgLKG1/SJB3q9ePli3rmKT2xrVcM9&#10;QRATqs7VtI3RVUURWMs1hJF13GBQWK8hous3ReOhQ3Stisl4PCs66xvnLeMh4O5tH6SLjC8EZ/FB&#10;iMAjUTXFu8W8+ryu01os5lBtPLhWsuEa8A+30CANFj1A3UIEsvXyDygtmbfBijhiVhdWCMl47gG7&#10;Kce/dfPYguO5FyQnuANN4f/Bsre7lSeyqemsvKLEgMZH+vH56/dvX8hZmejpXKgw69Gt/OAFNFOv&#10;e+F1+scuyD5T+nSglO8jYbhZno0ReEoJw9h0cjG7nCbQ4nja+RBfc6tJMmrq8ckyk7C7D7FPfU5J&#10;xYy9k0rhPlTKkA4rTC7G+LIMUD1CQURTO+wnmA0loDYoSxZ9hgxWySYdT6eD36xvlCc7SNLIv+Fm&#10;v6Sl2rcQ2j4vh1IaVFpGVK6SuqaXp6eVSVGetTd0kCjsSUtW3K/3iJDMtW2ekH5ve10Gx+4k1ruH&#10;EFfgUYjYGA5XfMBFKIvd2sGipLX+09/2Uz7qA6OUdChsZOLjFjynRL0xqJyr8vw8TUJ2zqcXE3T8&#10;aWR9GjFbfWORoBLH2LFspvyonk3hrf6AM7hMVTEEhmHtnvPBuYn9wOEUM75c5jRUv4N4bx4dS+CJ&#10;MmOX22iFzI9+ZAfFkhzUf5bNMKtpwE79nHX8oi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cZ&#10;NCrYAAAACgEAAA8AAAAAAAAAAQAgAAAAIgAAAGRycy9kb3ducmV2LnhtbFBLAQIUABQAAAAIAIdO&#10;4kBmYgwlXAIAAJkEAAAOAAAAAAAAAAEAIAAAACcBAABkcnMvZTJvRG9jLnhtbFBLBQYAAAAABgAG&#10;AFkBAAD1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查询社会保险权益信息（暂不支持打印）</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119616" behindDoc="0" locked="0" layoutInCell="1" allowOverlap="1">
                <wp:simplePos x="0" y="0"/>
                <wp:positionH relativeFrom="column">
                  <wp:posOffset>428625</wp:posOffset>
                </wp:positionH>
                <wp:positionV relativeFrom="paragraph">
                  <wp:posOffset>110490</wp:posOffset>
                </wp:positionV>
                <wp:extent cx="476250" cy="1782445"/>
                <wp:effectExtent l="6350" t="6350" r="12700" b="20955"/>
                <wp:wrapNone/>
                <wp:docPr id="613" name="矩形 32"/>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spacing w:beforeLines="100" w:line="500" w:lineRule="exact"/>
                              <w:jc w:val="center"/>
                              <w:rPr>
                                <w:rFonts w:ascii="仿宋" w:hAnsi="仿宋" w:eastAsia="仿宋"/>
                                <w:sz w:val="28"/>
                                <w:szCs w:val="28"/>
                              </w:rPr>
                            </w:pPr>
                            <w:r>
                              <w:rPr>
                                <w:rFonts w:hint="eastAsia" w:ascii="仿宋" w:hAnsi="仿宋" w:eastAsia="仿宋"/>
                                <w:sz w:val="28"/>
                                <w:szCs w:val="28"/>
                              </w:rPr>
                              <w:t>个人申请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33.75pt;margin-top:8.7pt;height:140.35pt;width:37.5pt;z-index:251119616;v-text-anchor:middle;mso-width-relative:page;mso-height-relative:page;" filled="f" stroked="t" coordsize="21600,21600" o:gfxdata="UEsDBAoAAAAAAIdO4kAAAAAAAAAAAAAAAAAEAAAAZHJzL1BLAwQUAAAACACHTuJA84GCxNgAAAAJ&#10;AQAADwAAAGRycy9kb3ducmV2LnhtbE2PvU7EMBCEeyTewVokOs5OlNxPiHNFEAUCCXHQXOeLlyQQ&#10;ryPbSY63x1dBuTOj2W/K/dkMbEbne0sSkpUAhtRY3VMr4eP98W4LzAdFWg2WUMIPethX11elKrRd&#10;6A3nQ2hZLCFfKAldCGPBuW86NMqv7IgUvU/rjArxdC3XTi2x3Aw8FWLNjeopfujUiHWHzfdhMhKO&#10;+Rd/7etFTS9PD8/57KyoMyvl7U0i7oEFPIe/MFzwIzpUkelkJ9KeDRLWmzwmo77JgF38LI3CSUK6&#10;2ybAq5L/X1D9AlBLAwQUAAAACACHTuJAGQJLtGgCAAClBAAADgAAAGRycy9lMm9Eb2MueG1srVRL&#10;btswEN0X6B0I7ht9/I0QOTASpCgQNAbSousxRVkE+CtJW04vU6C7HqLHKXqNDiklcT+rol7QM5zH&#10;Gc7jG11cHpUkB+68MLqmxVlOCdfMNELvavr+3c2rJSU+gG5AGs1r+sA9vVy9fHHR24qXpjOy4Y5g&#10;Eu2r3ta0C8FWWeZZxxX4M2O5xmBrnIKArttljYMesyuZlXk+z3rjGusM497j7vUQpKuUv205C3dt&#10;63kgsqZ4t5BWl9ZtXLPVBVQ7B7YTbLwG/MMtFAiNRZ9SXUMAsnfij1RKMGe8acMZMyozbSsYTz1g&#10;N0X+Wzf3HVieekFyvH2iyf+/tOztYeOIaGo6LyaUaFD4SD8+f/3+7QuZlJGe3voKUfd240bPoxl7&#10;PbZOxX/sghxrOskXeVnOKHmoaTk7n86LkV5+DIQhoCiK+fkcAQwRs3IxX85igew5k3U+vOZGkWjU&#10;1OHzJVbhcOvDAH2ExMLa3AgpcR8qqUmPFcpFjq/MAJXUSghoKou9eb2jBOQOJcqCSym9kaKJx+Np&#10;73bbK+nIAaJM0m+82S+wWPsafDfgUijCoFIioIqlUDVdnp6WOkZ50uHYQaRzIDBa4bg9YoZobk3z&#10;gE/hzKBRb9mNwHq34MMGHIoSG8NBC3e4tNJgt2a0KOmM+/S3/YhHrWCUkh5Fjkx83IPjlMg3GlV0&#10;XkyncSqSM50tSnTcaWR7GtF7dWWQoAJH2rJkRnyQj2brjPqA87iOVTEEmmHtgfPRuQrD8OFEM75e&#10;JxhOgoVwq+8ti8kjZdqs98G0Ij36MzsolujgLCTZjHMbh+3UT6jnr8v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OBgsTYAAAACQEAAA8AAAAAAAAAAQAgAAAAIgAAAGRycy9kb3ducmV2LnhtbFBL&#10;AQIUABQAAAAIAIdO4kAZAku0aAIAAKUEAAAOAAAAAAAAAAEAIAAAACcBAABkcnMvZTJvRG9jLnht&#10;bFBLBQYAAAAABgAGAFkBAAABBgAAAAA=&#10;">
                <v:fill on="f" focussize="0,0"/>
                <v:stroke weight="1pt" color="#000000" miterlimit="8" joinstyle="miter"/>
                <v:imagedata o:title=""/>
                <o:lock v:ext="edit" aspectratio="f"/>
                <v:textbox>
                  <w:txbxContent>
                    <w:p>
                      <w:pPr>
                        <w:spacing w:beforeLines="100" w:line="500" w:lineRule="exact"/>
                        <w:jc w:val="center"/>
                        <w:rPr>
                          <w:rFonts w:ascii="仿宋" w:hAnsi="仿宋" w:eastAsia="仿宋"/>
                          <w:sz w:val="28"/>
                          <w:szCs w:val="28"/>
                        </w:rPr>
                      </w:pPr>
                      <w:r>
                        <w:rPr>
                          <w:rFonts w:hint="eastAsia" w:ascii="仿宋" w:hAnsi="仿宋" w:eastAsia="仿宋"/>
                          <w:sz w:val="28"/>
                          <w:szCs w:val="28"/>
                        </w:rPr>
                        <w:t>个人申请</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31904" behindDoc="0" locked="0" layoutInCell="1" allowOverlap="1">
                <wp:simplePos x="0" y="0"/>
                <wp:positionH relativeFrom="column">
                  <wp:posOffset>4251325</wp:posOffset>
                </wp:positionH>
                <wp:positionV relativeFrom="paragraph">
                  <wp:posOffset>55245</wp:posOffset>
                </wp:positionV>
                <wp:extent cx="300990" cy="3810"/>
                <wp:effectExtent l="0" t="48260" r="3810" b="62230"/>
                <wp:wrapNone/>
                <wp:docPr id="623" name="直接箭头连接符 29"/>
                <wp:cNvGraphicFramePr/>
                <a:graphic xmlns:a="http://schemas.openxmlformats.org/drawingml/2006/main">
                  <a:graphicData uri="http://schemas.microsoft.com/office/word/2010/wordprocessingShape">
                    <wps:wsp>
                      <wps:cNvCnPr/>
                      <wps:spPr>
                        <a:xfrm flipV="1">
                          <a:off x="5624830" y="2014855"/>
                          <a:ext cx="300990" cy="381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29" o:spid="_x0000_s1026" o:spt="32" type="#_x0000_t32" style="position:absolute;left:0pt;flip:y;margin-left:334.75pt;margin-top:4.35pt;height:0.3pt;width:23.7pt;z-index:251131904;mso-width-relative:page;mso-height-relative:page;" filled="f" stroked="t" coordsize="21600,21600" o:gfxdata="UEsDBAoAAAAAAIdO4kAAAAAAAAAAAAAAAAAEAAAAZHJzL1BLAwQUAAAACACHTuJASCeDdNcAAAAH&#10;AQAADwAAAGRycy9kb3ducmV2LnhtbE2OTU/DMBBE70j8B2uRuFEnINImxKkEbU5wgJQDx028JBH2&#10;OordD/rrMSc4jmb05pXrkzXiQLMfHStIFwkI4s7pkXsF77v6ZgXCB2SNxjEp+CYP6+ryosRCuyO/&#10;0aEJvYgQ9gUqGEKYCil9N5BFv3ATcew+3WwxxDj3Us94jHBr5G2SZNLiyPFhwImeBuq+mr1VMH28&#10;bM/PjzWG+mw221ead5umVer6Kk0eQAQ6hb8x/OpHdaiiU+v2rL0wCrIsv49TBasliNgv0ywH0SrI&#10;70BWpfzvX/0AUEsDBBQAAAAIAIdO4kDcEjMpBQIAALkDAAAOAAAAZHJzL2Uyb0RvYy54bWytU0uO&#10;EzEQ3SNxB8t70p1kEiWtdGaRMGwQjMRn77jtbkv+qWzSySW4ABIrYMWwmj2ngeEYlN0hGmCHyMKq&#10;il2v6r16vbo8GE32AoJytqbjUUmJsNw1yrY1ffXy6tGCkhCZbZh2VtT0KAK9XD98sOp9JSauc7oR&#10;QBDEhqr3Ne1i9FVRBN4Jw8LIeWHxUjowLGIKbdEA6xHd6GJSlvOid9B4cFyEgP9uh0u6zvhSCh6f&#10;SxlEJLqmOFvMJ+Rzl85ivWJVC8x3ip/GYP8whWHKYtMz1JZFRt6A+gvKKA4uOBlH3JnCSam4yByQ&#10;zbj8g82LjnmRuaA4wZ9lCv8Plj/bXwNRTU3nkykllhlc0t272+9vP959ufn24fbH1/cp/vyJTJZJ&#10;rd6HCos29hpOWfDXkKgfJBgitfKv0QhZDKRHDjWdzScXiymqf6wpsrxYzGaD7uIQCccH07JcLvGe&#10;44PpYpy3UgyACdhDiE+EMyQFNQ0RmGq7uHHW4n4dDM3Y/mmIOBIW/ipIxdZdKa3zmrUlPfKczlIr&#10;hmaTmkUMjUf6wbaUMN2ii3mEPH5wWjWpOuEEaHcbDWTPkpPyL5HAbr89S623LHTDu3w1cDUqotG1&#10;MjVdnKtZFZnSj21D4tGj8AzA9SdYbVNbkT18Ypa0H9RO0c41x7yEImXojzzNycvJgPdzjO9/c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CeDdNcAAAAHAQAADwAAAAAAAAABACAAAAAiAAAAZHJz&#10;L2Rvd25yZXYueG1sUEsBAhQAFAAAAAgAh07iQNwSMykFAgAAuQMAAA4AAAAAAAAAAQAgAAAAJgEA&#10;AGRycy9lMm9Eb2MueG1sUEsFBgAAAAAGAAYAWQEAAJ0FA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30880" behindDoc="0" locked="0" layoutInCell="1" allowOverlap="1">
                <wp:simplePos x="0" y="0"/>
                <wp:positionH relativeFrom="column">
                  <wp:posOffset>2533650</wp:posOffset>
                </wp:positionH>
                <wp:positionV relativeFrom="paragraph">
                  <wp:posOffset>73025</wp:posOffset>
                </wp:positionV>
                <wp:extent cx="375285" cy="635"/>
                <wp:effectExtent l="0" t="48895" r="5715" b="64770"/>
                <wp:wrapNone/>
                <wp:docPr id="622" name="自选图形 1043"/>
                <wp:cNvGraphicFramePr/>
                <a:graphic xmlns:a="http://schemas.openxmlformats.org/drawingml/2006/main">
                  <a:graphicData uri="http://schemas.microsoft.com/office/word/2010/wordprocessingShape">
                    <wps:wsp>
                      <wps:cNvCnPr>
                        <a:stCxn id="370" idx="2"/>
                        <a:endCxn id="1435" idx="2"/>
                      </wps:cNvCnPr>
                      <wps:spPr>
                        <a:xfrm flipV="1">
                          <a:off x="0" y="0"/>
                          <a:ext cx="375285" cy="635"/>
                        </a:xfrm>
                        <a:prstGeom prst="bentConnector3">
                          <a:avLst>
                            <a:gd name="adj1" fmla="val 49917"/>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1043" o:spid="_x0000_s1026" o:spt="34" type="#_x0000_t34" style="position:absolute;left:0pt;flip:y;margin-left:199.5pt;margin-top:5.75pt;height:0.05pt;width:29.55pt;z-index:251130880;mso-width-relative:page;mso-height-relative:page;" filled="f" stroked="t" coordsize="21600,21600"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29856" behindDoc="0" locked="0" layoutInCell="1" allowOverlap="1">
                <wp:simplePos x="0" y="0"/>
                <wp:positionH relativeFrom="column">
                  <wp:posOffset>904875</wp:posOffset>
                </wp:positionH>
                <wp:positionV relativeFrom="paragraph">
                  <wp:posOffset>64770</wp:posOffset>
                </wp:positionV>
                <wp:extent cx="317500" cy="635"/>
                <wp:effectExtent l="0" t="48895" r="6350" b="64770"/>
                <wp:wrapNone/>
                <wp:docPr id="621" name="自选图形 1042"/>
                <wp:cNvGraphicFramePr/>
                <a:graphic xmlns:a="http://schemas.openxmlformats.org/drawingml/2006/main">
                  <a:graphicData uri="http://schemas.microsoft.com/office/word/2010/wordprocessingShape">
                    <wps:wsp>
                      <wps:cNvCnPr>
                        <a:stCxn id="370" idx="2"/>
                        <a:endCxn id="1435" idx="2"/>
                      </wps:cNvCnPr>
                      <wps:spPr>
                        <a:xfrm flipV="1">
                          <a:off x="0" y="0"/>
                          <a:ext cx="317500" cy="635"/>
                        </a:xfrm>
                        <a:prstGeom prst="bentConnector3">
                          <a:avLst>
                            <a:gd name="adj1" fmla="val 50000"/>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1042" o:spid="_x0000_s1026" o:spt="34" type="#_x0000_t34" style="position:absolute;left:0pt;flip:y;margin-left:71.25pt;margin-top:5.1pt;height:0.05pt;width:25pt;z-index:251129856;mso-width-relative:page;mso-height-relative:page;" filled="f" stroked="t" coordsize="21600,21600" o:gfxdata="UEsDBAoAAAAAAIdO4kAAAAAAAAAAAAAAAAAEAAAAZHJzL1BLAwQUAAAACACHTuJAiVmg/dkAAAAJ&#10;AQAADwAAAGRycy9kb3ducmV2LnhtbE2PzU7DMBCE70i8g7VIXFBrN0rTErKp+BGicKPwAG68TdLE&#10;6yh2/94ec4LjaEYz3xSrs+3FkUbfOkaYTRUI4sqZlmuE76/XyRKED5qN7h0TwoU8rMrrq0Lnxp34&#10;k46bUItYwj7XCE0IQy6lrxqy2k/dQBy9nRutDlGOtTSjPsVy28tEqUxa3XJcaPRAzw1V3eZgEXb7&#10;9+wprfYfb/5i79b3j5176TvE25uZegAR6Bz+wvCLH9GhjExbd2DjRY+QqDR+CQjpMgERA8linoHY&#10;IsxVCrIs5P8H5Q9QSwMEFAAAAAgAh07iQOLy0/cSAgAA4wMAAA4AAABkcnMvZTJvRG9jLnhtbK1T&#10;zY7TMBC+I/EOlu80adrtdqOme2hZLggqAQ8wdZzEkv9km6Z9CV4AiRNwAk5752lgeQzGTlsWuCFy&#10;cMb5Zj7PfP6yuN4rSXbceWF0RcejnBKumamFbiv66uXNozklPoCuQRrNK3rgnl4vHz5Y9LbkhemM&#10;rLkjSKJ92duKdiHYMss867gCPzKWawQb4xQE3Lo2qx30yK5kVuT5LOuNq60zjHuPX9cDSJeJv2k4&#10;C8+bxvNAZEWxt5BWl9ZtXLPlAsrWge0EO7YB/9CFAqHx0DPVGgKQ1078RaUEc8abJoyYUZlpGsF4&#10;mgGnGed/TPOiA8vTLCiOt2eZ/P+jZc92G0dEXdEJyqNB4R3dvb39/ubD3ZfP397f/vj6LsafPhLE&#10;Uaze+hJrVnrj4rg+rPZ6KC8ovvfIM2jKdX2CissjNI5Q9htF3Hg7kO0bpyIpqkKQqJhO5tMcuzpg&#10;nI+Lq4vjdfF9IAwTphfT2QxxhgnjydVlgjMoTzzW+fCEG0ViUFEfHIi2CyujNfrCuHG6Mdg99SH2&#10;BeWpIDahzY2QMtlDatJXdDbB8wkDNGkjIWCoLMrmdUsJyBbdz4JLjN5IUcfqpJBrtyvpyA6iA9OT&#10;VEDt7qfFo9fguyEvQYOOSgT8QaRQFZ2fq6EMIORjXZNwsHhj4Jzpj7RSHzUeZI0Cb0192LiT9uik&#10;NO3R9dGq9/ep+te/uf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Vmg/dkAAAAJAQAADwAAAAAA&#10;AAABACAAAAAiAAAAZHJzL2Rvd25yZXYueG1sUEsBAhQAFAAAAAgAh07iQOLy0/cSAgAA4wMAAA4A&#10;AAAAAAAAAQAgAAAAKAEAAGRycy9lMm9Eb2MueG1sUEsFBgAAAAAGAAYAWQEAAKwFAAAAAA==&#10;" adj="10800">
                <v:fill on="f" focussize="0,0"/>
                <v:stroke weight="0.5pt" color="#000000" joinstyle="miter" endarrow="open"/>
                <v:imagedata o:title=""/>
                <o:lock v:ext="edit" aspectratio="f"/>
              </v:shape>
            </w:pict>
          </mc:Fallback>
        </mc:AlternateConten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25760" behindDoc="0" locked="0" layoutInCell="1" allowOverlap="1">
                <wp:simplePos x="0" y="0"/>
                <wp:positionH relativeFrom="column">
                  <wp:posOffset>4215765</wp:posOffset>
                </wp:positionH>
                <wp:positionV relativeFrom="paragraph">
                  <wp:posOffset>358140</wp:posOffset>
                </wp:positionV>
                <wp:extent cx="320675" cy="0"/>
                <wp:effectExtent l="0" t="48895" r="3175" b="65405"/>
                <wp:wrapNone/>
                <wp:docPr id="617" name="自选图形 1038"/>
                <wp:cNvGraphicFramePr/>
                <a:graphic xmlns:a="http://schemas.openxmlformats.org/drawingml/2006/main">
                  <a:graphicData uri="http://schemas.microsoft.com/office/word/2010/wordprocessingShape">
                    <wps:wsp>
                      <wps:cNvCnPr>
                        <a:stCxn id="370" idx="2"/>
                        <a:endCxn id="1435" idx="2"/>
                      </wps:cNvCnPr>
                      <wps:spPr>
                        <a:xfrm>
                          <a:off x="0" y="0"/>
                          <a:ext cx="320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1038" o:spid="_x0000_s1026" o:spt="32" type="#_x0000_t32" style="position:absolute;left:0pt;margin-left:331.95pt;margin-top:28.2pt;height:0pt;width:25.25pt;z-index:251125760;mso-width-relative:page;mso-height-relative:page;" filled="f" stroked="t" coordsize="21600,21600" o:gfxdata="UEsDBAoAAAAAAIdO4kAAAAAAAAAAAAAAAAAEAAAAZHJzL1BLAwQUAAAACACHTuJAjSBmRdkAAAAL&#10;AQAADwAAAGRycy9kb3ducmV2LnhtbE2PS0/DMBCE70j8B2uRuFHbFVAIcSpBmxMcSsqBoxMvSYQf&#10;ke0+6K9ne4LbjnY0M1+5PDrL9hjTGLwCORPA0HfBjL5X8LGtbx6Apay90TZ4VPCDCZbV5UWpCxMO&#10;/h33Te4ZhfhUaAVDzlPBeeoGdDrNwoSefl8hOp1Jxp6bqA8U7iyfC3HPnR49NQx6wpcBu+9m5xRM&#10;n2/r0+tzrXN9sqv1BuN21bRKXV9J8QQs4zH/meE8n6ZDRZvasPMmMUtaLogl0/EoieHskIs7YK2C&#10;+a0UwKuS/2eofgFQSwMEFAAAAAgAh07iQOsMJ/zzAQAAngMAAA4AAABkcnMvZTJvRG9jLnhtbK1T&#10;S44TMRDdI3EHy3vS+TDDqJXOLBIGFggiAQeouO1uS/6pbNLJJbgAEitgxbCaPaeB4RiUnRB+O0Qv&#10;rCqX61XVq9fzy501bCsxau8aPhmNOZNO+Fa7ruEvX1zdu+AsJnAtGO9kw/cy8svF3TvzIdRy6ntv&#10;WomMQFysh9DwPqVQV1UUvbQQRz5IR0Hl0UIiF7uqRRgI3ZpqOh6fV4PHNqAXMka6XR2CfFHwlZIi&#10;PVMqysRMw6m3VE4s5yaf1WIOdYcQei2ObcA/dGFBOyp6glpBAvYK9V9QVgv00as0Et5WXiktZJmB&#10;ppmM/5jmeQ9BllmInBhONMX/ByuebtfIdNvwGW3KgaUd3b65+fr6/e2n6y/vbr59fpvtjx8YxYms&#10;IcSacpZujUcvhjXmyXcKLVNGh8ekg8IFTcd2her9iWq5S0zQ5Wzy4IwzQYHZZHp/WhZRHUAyWMCY&#10;HklvWTYaHhOC7vq09M7RSj0eCsD2SUzUBiX+SMjJzl9pY8pmjWNDw89nZ7R7AaQvZSCRaQNNHF3H&#10;GZiOhCsSlpajN7rN2RknYrdZGmRbyOIpX6aAqv32LJdeQewP70roICurE2nbaNvwi1M21Am0eeha&#10;lvaByAZEPxxhjSP0zPCB02xtfLsvVJd7EkGpfxRsVtmvfsn++Vs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IGZF2QAAAAsBAAAPAAAAAAAAAAEAIAAAACIAAABkcnMvZG93bnJldi54bWxQSwEC&#10;FAAUAAAACACHTuJA6wwn/PMBAACeAwAADgAAAAAAAAABACAAAAAoAQAAZHJzL2Uyb0RvYy54bWxQ&#10;SwUGAAAAAAYABgBZAQAAjQUAAAAA&#10;">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512256" behindDoc="0" locked="0" layoutInCell="1" allowOverlap="1">
                <wp:simplePos x="0" y="0"/>
                <wp:positionH relativeFrom="column">
                  <wp:posOffset>2559050</wp:posOffset>
                </wp:positionH>
                <wp:positionV relativeFrom="paragraph">
                  <wp:posOffset>385445</wp:posOffset>
                </wp:positionV>
                <wp:extent cx="375285" cy="635"/>
                <wp:effectExtent l="0" t="48895" r="5715" b="64770"/>
                <wp:wrapNone/>
                <wp:docPr id="2110" name="自选图形 2800"/>
                <wp:cNvGraphicFramePr/>
                <a:graphic xmlns:a="http://schemas.openxmlformats.org/drawingml/2006/main">
                  <a:graphicData uri="http://schemas.microsoft.com/office/word/2010/wordprocessingShape">
                    <wps:wsp>
                      <wps:cNvCnPr>
                        <a:stCxn id="1439" idx="0"/>
                        <a:endCxn id="1435" idx="2"/>
                      </wps:cNvCnPr>
                      <wps:spPr>
                        <a:xfrm flipV="1">
                          <a:off x="0" y="0"/>
                          <a:ext cx="375285" cy="635"/>
                        </a:xfrm>
                        <a:prstGeom prst="bentConnector3">
                          <a:avLst>
                            <a:gd name="adj1" fmla="val 49917"/>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00" o:spid="_x0000_s1026" o:spt="34" type="#_x0000_t34" style="position:absolute;left:0pt;flip:y;margin-left:201.5pt;margin-top:30.35pt;height:0.05pt;width:29.55pt;z-index:252512256;mso-width-relative:page;mso-height-relative:page;" filled="f" stroked="t" coordsize="21600,21600"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511232" behindDoc="0" locked="0" layoutInCell="1" allowOverlap="1">
                <wp:simplePos x="0" y="0"/>
                <wp:positionH relativeFrom="column">
                  <wp:posOffset>915670</wp:posOffset>
                </wp:positionH>
                <wp:positionV relativeFrom="paragraph">
                  <wp:posOffset>377190</wp:posOffset>
                </wp:positionV>
                <wp:extent cx="375285" cy="635"/>
                <wp:effectExtent l="0" t="48895" r="5715" b="64770"/>
                <wp:wrapNone/>
                <wp:docPr id="2109" name="自选图形 2799"/>
                <wp:cNvGraphicFramePr/>
                <a:graphic xmlns:a="http://schemas.openxmlformats.org/drawingml/2006/main">
                  <a:graphicData uri="http://schemas.microsoft.com/office/word/2010/wordprocessingShape">
                    <wps:wsp>
                      <wps:cNvCnPr>
                        <a:stCxn id="1439" idx="0"/>
                        <a:endCxn id="1435" idx="2"/>
                      </wps:cNvCnPr>
                      <wps:spPr>
                        <a:xfrm flipV="1">
                          <a:off x="0" y="0"/>
                          <a:ext cx="375285" cy="635"/>
                        </a:xfrm>
                        <a:prstGeom prst="bentConnector3">
                          <a:avLst>
                            <a:gd name="adj1" fmla="val 49917"/>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799" o:spid="_x0000_s1026" o:spt="34" type="#_x0000_t34" style="position:absolute;left:0pt;flip:y;margin-left:72.1pt;margin-top:29.7pt;height:0.05pt;width:29.55pt;z-index:252511232;mso-width-relative:page;mso-height-relative:page;" filled="f" stroked="t" coordsize="21600,21600"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24736" behindDoc="0" locked="0" layoutInCell="1" allowOverlap="1">
                <wp:simplePos x="0" y="0"/>
                <wp:positionH relativeFrom="column">
                  <wp:posOffset>4559935</wp:posOffset>
                </wp:positionH>
                <wp:positionV relativeFrom="paragraph">
                  <wp:posOffset>41275</wp:posOffset>
                </wp:positionV>
                <wp:extent cx="812165" cy="580390"/>
                <wp:effectExtent l="6350" t="6350" r="19685" b="22860"/>
                <wp:wrapNone/>
                <wp:docPr id="616" name="矩形 35"/>
                <wp:cNvGraphicFramePr/>
                <a:graphic xmlns:a="http://schemas.openxmlformats.org/drawingml/2006/main">
                  <a:graphicData uri="http://schemas.microsoft.com/office/word/2010/wordprocessingShape">
                    <wps:wsp>
                      <wps:cNvSpPr/>
                      <wps:spPr>
                        <a:xfrm>
                          <a:off x="0" y="0"/>
                          <a:ext cx="1125220" cy="527685"/>
                        </a:xfrm>
                        <a:prstGeom prst="rect">
                          <a:avLst/>
                        </a:prstGeom>
                        <a:noFill/>
                        <a:ln w="12700" cap="flat" cmpd="sng" algn="ctr">
                          <a:solidFill>
                            <a:srgbClr val="000000"/>
                          </a:solidFill>
                          <a:prstDash val="solid"/>
                          <a:miter lim="800000"/>
                        </a:ln>
                        <a:effectLst/>
                      </wps:spPr>
                      <wps:txbx>
                        <w:txbxContent>
                          <w:p>
                            <w:pPr>
                              <w:spacing w:beforeLines="50"/>
                              <w:jc w:val="center"/>
                              <w:rPr>
                                <w:rFonts w:ascii="仿宋" w:hAnsi="仿宋" w:eastAsia="仿宋"/>
                                <w:sz w:val="24"/>
                                <w:szCs w:val="24"/>
                              </w:rPr>
                            </w:pPr>
                            <w:r>
                              <w:rPr>
                                <w:rFonts w:hint="eastAsia" w:ascii="仿宋" w:hAnsi="仿宋" w:eastAsia="仿宋"/>
                                <w:sz w:val="24"/>
                                <w:szCs w:val="24"/>
                              </w:rPr>
                              <w:t>业务办结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359.05pt;margin-top:3.25pt;height:45.7pt;width:63.95pt;z-index:251124736;v-text-anchor:middle;mso-width-relative:page;mso-height-relative:page;" filled="f" stroked="t" coordsize="21600,21600" o:gfxdata="UEsDBAoAAAAAAIdO4kAAAAAAAAAAAAAAAAAEAAAAZHJzL1BLAwQUAAAACACHTuJARlnWMtgAAAAI&#10;AQAADwAAAGRycy9kb3ducmV2LnhtbE2PMU/DMBSEdyT+g/WQ2Kgd1KRpmpcOQQwIJERhYXNjNwnE&#10;dmQ7Sfn3PCY6nu509125P5uBzdqH3lmEZCWAads41dsW4eP98S4HFqK0Sg7OaoQfHWBfXV+VslBu&#10;sW96PsSWUYkNhUToYhwLzkPTaSPDyo3akndy3shI0rdceblQuRn4vRAZN7K3tNDJUdedbr4Pk0H4&#10;TL/4a18vcnp5enhOZ+9EvXaItzeJ2AGL+hz/w/CHT+hQEdPRTVYFNiBskjyhKEKWAiM/X2f07Yiw&#10;3WyBVyW/PFD9AlBLAwQUAAAACACHTuJAsn3b1lsCAACZBAAADgAAAGRycy9lMm9Eb2MueG1srVTN&#10;bhMxEL4j8Q6W72SzS5KGKJsqahWEVNFIBXF2vHbWkv8YO9mUl0HixkPwOIjXYOzdtuHnhMjBGXvG&#10;33i++WaXlyejyVFAUM7WtByNKRGWu0bZfU3fv9u8mFMSIrMN086Kmt6LQC9Xz58tO78QlWudbgQQ&#10;BLFh0fmatjH6RVEE3grDwsh5YdEpHRgWcQv7ogHWIbrRRTUez4rOQePBcRECnl73TrrK+FIKHm+l&#10;DCISXVN8W8wr5HWX1mK1ZIs9MN8qPjyD/cMrDFMWkz5CXbPIyAHUH1BGcXDByTjizhROSsVFrgGr&#10;Kce/VXPXMi9yLUhO8I80hf8Hy98et0BUU9NZOaPEMoNN+vH56/dvX8jLaaKn82GBUXd+C8MuoJlq&#10;PUkw6R+rIKdM6f0jpeIUCcfDsqymVYXMc/RNq4vZPIMWT7c9hPhaOEOSUVPAlmUm2fEmRMyIoQ8h&#10;KZl1G6V1bpu2pMMM1cU44TNUj9Qsomk81hPsnhKm9yhLHiFDBqdVk64noAD73ZUGcmRJGvmXysV0&#10;v4Sl3NcstH1cdvWiMSqicrUyNZ2f39Y2oYusvaGCRGFPWrLiaXcamNy55h7pB9frMni+UZjvhoW4&#10;ZYBCxMJwuOItLlI7rNYNFiWtg09/O0/xqA/0UtKhsJGJjwcGghL9xqJyXpWTSZqEvJlML1Jz4Nyz&#10;O/fYg7lySFCJY+x5NlN81A+mBGc+4AyuU1Z0Mcsxd8/5sLmK/cDhFHOxXucwVL9n8cbeeZ7A+86u&#10;D9FJlZueiOrZwZakDeo/N2eY1TRg5/sc9fRFWf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lnW&#10;MtgAAAAIAQAADwAAAAAAAAABACAAAAAiAAAAZHJzL2Rvd25yZXYueG1sUEsBAhQAFAAAAAgAh07i&#10;QLJ929ZbAgAAmQQAAA4AAAAAAAAAAQAgAAAAJwEAAGRycy9lMm9Eb2MueG1sUEsFBgAAAAAGAAYA&#10;WQEAAPQFAAAAAA==&#10;">
                <v:fill on="f" focussize="0,0"/>
                <v:stroke weight="1pt" color="#000000" miterlimit="8"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业务办结</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122688" behindDoc="0" locked="0" layoutInCell="1" allowOverlap="1">
                <wp:simplePos x="0" y="0"/>
                <wp:positionH relativeFrom="column">
                  <wp:posOffset>2933065</wp:posOffset>
                </wp:positionH>
                <wp:positionV relativeFrom="paragraph">
                  <wp:posOffset>41275</wp:posOffset>
                </wp:positionV>
                <wp:extent cx="1262380" cy="580390"/>
                <wp:effectExtent l="6350" t="6350" r="7620" b="22860"/>
                <wp:wrapNone/>
                <wp:docPr id="615" name="矩形 36"/>
                <wp:cNvGraphicFramePr/>
                <a:graphic xmlns:a="http://schemas.openxmlformats.org/drawingml/2006/main">
                  <a:graphicData uri="http://schemas.microsoft.com/office/word/2010/wordprocessingShape">
                    <wps:wsp>
                      <wps:cNvSpPr/>
                      <wps:spPr>
                        <a:xfrm>
                          <a:off x="0" y="0"/>
                          <a:ext cx="1342390" cy="527685"/>
                        </a:xfrm>
                        <a:prstGeom prst="rect">
                          <a:avLst/>
                        </a:prstGeom>
                        <a:noFill/>
                        <a:ln w="12700" cap="flat" cmpd="sng" algn="ctr">
                          <a:solidFill>
                            <a:srgbClr val="000000"/>
                          </a:solidFill>
                          <a:prstDash val="solid"/>
                          <a:miter lim="800000"/>
                        </a:ln>
                        <a:effectLst/>
                      </wps:spPr>
                      <wps:txbx>
                        <w:txbxContent>
                          <w:p>
                            <w:pPr>
                              <w:spacing w:beforeLines="50"/>
                              <w:jc w:val="center"/>
                              <w:rPr>
                                <w:rFonts w:ascii="仿宋" w:hAnsi="仿宋" w:eastAsia="仿宋"/>
                                <w:sz w:val="24"/>
                                <w:szCs w:val="24"/>
                              </w:rPr>
                            </w:pPr>
                            <w:r>
                              <w:rPr>
                                <w:rFonts w:hint="eastAsia" w:ascii="仿宋" w:hAnsi="仿宋" w:eastAsia="仿宋"/>
                                <w:sz w:val="24"/>
                                <w:szCs w:val="24"/>
                              </w:rPr>
                              <w:t>告知结果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230.95pt;margin-top:3.25pt;height:45.7pt;width:99.4pt;z-index:251122688;v-text-anchor:middle;mso-width-relative:page;mso-height-relative:page;" filled="f" stroked="t" coordsize="21600,21600" o:gfxdata="UEsDBAoAAAAAAIdO4kAAAAAAAAAAAAAAAAAEAAAAZHJzL1BLAwQUAAAACACHTuJADM7KO9cAAAAI&#10;AQAADwAAAGRycy9kb3ducmV2LnhtbE2PQU+EMBSE7yb+h+aZeHNbzNIVpOwB48FoYly9eOvSJ6D0&#10;lbQF1n9vPelxMpOZb6r9yY5sQR8GRwqyjQCG1DozUKfg7fX+6gZYiJqMHh2hgm8MsK/PzypdGrfS&#10;Cy6H2LFUQqHUCvoYp5Lz0PZoddi4CSl5H85bHZP0HTder6ncjvxaCMmtHigt9HrCpsf26zBbBe/5&#10;J38emlXPTw93j/ninWi2TqnLi0zcAot4in9h+MVP6FAnpqObyQQ2KtjKrEhRBTIHlnwpxQ7YUUGx&#10;K4DXFf9/oP4BUEsDBBQAAAAIAIdO4kC0POcIWgIAAJkEAAAOAAAAZHJzL2Uyb0RvYy54bWytVNtu&#10;EzEQfUfiHyy/08096aqbKmpVhBTRSgHxPPHaWUu+YTvZhJ9B4o2P4HMQv8HYu23D5QmRB2fGMz7j&#10;OT6zV9dHrciB+yCtqejwYkAJN8zW0uwq+v7d3asFJSGCqUFZwyt64oFeL1++uGpdyUe2sarmniCI&#10;CWXrKtrE6MqiCKzhGsKFddxgUFivIaLrd0XtoUV0rYrRYDArWutr5y3jIeDubReky4wvBGfxXojA&#10;I1EVxbvFvPq8btNaLK+g3HlwjWT9NeAfbqFBGiz6BHULEcjeyz+gtGTeBiviBbO6sEJIxnMP2M1w&#10;8Fs3mwYcz70gOcE90RT+Hyx7e3jwRNYVnQ2nlBjQ+Eg/Pn/9/u0LGc8SPa0LJWZt3IPvvYBm6vUo&#10;vE7/2AU5ZkpPT5TyYyQMN4fjyWh8icwzjE1H89limkCL59POh/iaW02SUVGPT5aZhMM6xC71MSUV&#10;M/ZOKoX7UCpDWqwwmg8SPqB6hIKIpnbYTzA7SkDtUJYs+gwZrJJ1Op5OB7/b3ihPDpCkkX/9zX5J&#10;S7VvITRdXg6lNCi1jKhcJXVFF+enlUlRnrXXd5Ao7EhLVjxuj4iQzK2tT0i/t50ug2N3EuutIcQH&#10;8ChEbAyHK97jIpTFbm1vUdJY/+lv+ykf9YFRSloUNjLxcQ+eU6LeGFTO5XAySZOQncl0PkLHn0e2&#10;5xGz1zcWCRriGDuWzZQf1aMpvNUfcAZXqSqGwDCs3XHeOzexGzicYsZXq5yG6ncQ12bjWAJPlBm7&#10;2kcrZH70Z3ZQLMlB/WfZ9LOaBuzcz1nPX5T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zOyjvX&#10;AAAACAEAAA8AAAAAAAAAAQAgAAAAIgAAAGRycy9kb3ducmV2LnhtbFBLAQIUABQAAAAIAIdO4kC0&#10;POcIWgIAAJkEAAAOAAAAAAAAAAEAIAAAACYBAABkcnMvZTJvRG9jLnhtbFBLBQYAAAAABgAGAFkB&#10;AADyBQAAAAA=&#10;">
                <v:fill on="f" focussize="0,0"/>
                <v:stroke weight="1pt" color="#000000" miterlimit="8"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告知结果</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121664" behindDoc="0" locked="0" layoutInCell="1" allowOverlap="1">
                <wp:simplePos x="0" y="0"/>
                <wp:positionH relativeFrom="column">
                  <wp:posOffset>1295400</wp:posOffset>
                </wp:positionH>
                <wp:positionV relativeFrom="paragraph">
                  <wp:posOffset>41275</wp:posOffset>
                </wp:positionV>
                <wp:extent cx="1262380" cy="580390"/>
                <wp:effectExtent l="6350" t="6350" r="7620" b="22860"/>
                <wp:wrapNone/>
                <wp:docPr id="614" name="流程图: 过程 34"/>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提供身份证，柜台人员查询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4" o:spid="_x0000_s1026" o:spt="109" type="#_x0000_t109" style="position:absolute;left:0pt;margin-left:102pt;margin-top:3.25pt;height:45.7pt;width:99.4pt;z-index:251121664;v-text-anchor:middle;mso-width-relative:page;mso-height-relative:page;" filled="f" stroked="t" coordsize="21600,21600" o:gfxdata="UEsDBAoAAAAAAIdO4kAAAAAAAAAAAAAAAAAEAAAAZHJzL1BLAwQUAAAACACHTuJAhNeqNNcAAAAI&#10;AQAADwAAAGRycy9kb3ducmV2LnhtbE2Py07DMBBF90j8gzVI7KjdqJQmZNJFJRBIiIqED3DjIYmw&#10;x1Hs9PH3mBUsR3d07znl9uysONIUBs8Iy4UCQdx6M3CH8Nk83W1AhKjZaOuZEC4UYFtdX5W6MP7E&#10;H3SsYydSCYdCI/QxjoWUoe3J6bDwI3HKvvzkdEzn1Ekz6VMqd1ZmSq2l0wOnhV6PtOup/a5nhyA3&#10;+xd6fm32TdzZi6rzd9ZvM+LtzVI9goh0jn/P8Iuf0KFKTAc/swnCImRqlVwiwvoeRMpXKksqB4T8&#10;IQdZlfK/QPUDUEsDBBQAAAAIAIdO4kCOuClxfwIAALwEAAAOAAAAZHJzL2Uyb0RvYy54bWytVEuO&#10;EzEQ3SNxB8t7pjtJdyYTTWcUJQpCGjGRAmLtuO20Jf+wnXSGHSsWHIELcAG2cBo+x6Ds7pkJnxUi&#10;C6cqVX7l96oql1dHJdGBOS+MrvDgLMeIaWpqoXcVfvli9WSCkQ9E10QazSp8yzy+mj1+dNnaKRua&#10;xsiaOQQg2k9bW+EmBDvNMk8bpog/M5ZpCHLjFAngul1WO9ICupLZMM/HWWtcbZ2hzHv4ddkF8Szh&#10;c85ouOHcs4BkheFtIZ0undt4ZrNLMt05YhtB+2eQf3iFIkJD0XuoJQkE7Z34A0oJ6ow3PJxRozLD&#10;uaAscQA2g/w3NpuGWJa4gDje3svk/x8sfX5YOyTqCo8HBUaaKGjSt09vv398//XD5yn68eUdmGhU&#10;RKVa66dwYWPXrvc8mJH2kTsVv4EQOsIclJOLIi8xuq3wqMyLclx2SrNjQDQmDMfD0QQaQiGjnOSj&#10;i9SK7AHJOh+eMqNQNCrMpWkXDXFh3fU6iU0O1z7AS+DaXXp8hDYrIWXqrNSojdXO81iLwIBxSQKY&#10;ygJlr3cYEbmDyaXBJUhvpKjj9Qjk3W67kA4dSJye9Ik0oNwvabH2kvimy0uhjq0SAYZbClXhyelt&#10;qSM6S+PZM4jSdmJGKxy3x17hralvoUPOdKPrLV0JqHdNfFgTB7MKxGD/wg0cUaQKm97CqDHuzd9+&#10;j/kwQhDFqIXZByVe74ljGMlnGobrYlAUcVmSU5TnQ3DcaWR7GtF7tTAg0AA23dJkxvwg70zujHoF&#10;azqPVSFENIXanea9swjdTsKiUzafpzRYEEvCtd5YGsG7zs73wXCRmh6F6tSBlkQHViQ1p1/nuIOn&#10;fsp6+NOZ/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16o01wAAAAgBAAAPAAAAAAAAAAEAIAAA&#10;ACIAAABkcnMvZG93bnJldi54bWxQSwECFAAUAAAACACHTuJAjrgpcX8CAAC8BAAADgAAAAAAAAAB&#10;ACAAAAAmAQAAZHJzL2Uyb0RvYy54bWxQSwUGAAAAAAYABgBZAQAAFw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提供身份证，柜台人员查询</w:t>
                      </w:r>
                    </w:p>
                  </w:txbxContent>
                </v:textbox>
              </v:shape>
            </w:pict>
          </mc:Fallback>
        </mc:AlternateContent>
      </w:r>
    </w:p>
    <w:p>
      <w:pPr>
        <w:rPr>
          <w:rFonts w:ascii="仿宋" w:hAnsi="仿宋" w:eastAsia="仿宋"/>
          <w:sz w:val="32"/>
          <w:szCs w:val="32"/>
        </w:rPr>
      </w:pPr>
    </w:p>
    <w:p>
      <w:pPr>
        <w:spacing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四、各服务中心地点及咨询电话</w:t>
      </w:r>
    </w:p>
    <w:tbl>
      <w:tblPr>
        <w:tblStyle w:val="10"/>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350"/>
        <w:gridCol w:w="1470"/>
        <w:gridCol w:w="186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95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68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89"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9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68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89"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95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55"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50" w:line="560" w:lineRule="exact"/>
        <w:ind w:firstLine="321" w:firstLineChars="100"/>
        <w:rPr>
          <w:rFonts w:ascii="楷体" w:hAnsi="楷体" w:eastAsia="楷体" w:cs="楷体"/>
          <w:b/>
          <w:bCs/>
          <w:sz w:val="32"/>
          <w:szCs w:val="32"/>
        </w:rPr>
      </w:pPr>
      <w:bookmarkStart w:id="911" w:name="_Toc6057_WPSOffice_Level2"/>
      <w:r>
        <w:rPr>
          <w:rFonts w:hint="eastAsia" w:ascii="楷体" w:hAnsi="楷体" w:eastAsia="楷体" w:cs="楷体"/>
          <w:b/>
          <w:bCs/>
          <w:sz w:val="32"/>
          <w:szCs w:val="32"/>
        </w:rPr>
        <w:t>五、办理时限</w:t>
      </w:r>
      <w:r>
        <w:rPr>
          <w:rFonts w:hint="eastAsia" w:ascii="楷体" w:hAnsi="楷体" w:eastAsia="楷体" w:cs="楷体"/>
          <w:sz w:val="32"/>
          <w:szCs w:val="32"/>
        </w:rPr>
        <w:t>、</w:t>
      </w:r>
      <w:r>
        <w:rPr>
          <w:rFonts w:hint="eastAsia" w:ascii="楷体" w:hAnsi="楷体" w:eastAsia="楷体" w:cs="楷体"/>
          <w:b/>
          <w:bCs/>
          <w:sz w:val="32"/>
          <w:szCs w:val="32"/>
        </w:rPr>
        <w:t>是否收费？是否可以代办?</w:t>
      </w:r>
    </w:p>
    <w:p>
      <w:pPr>
        <w:spacing w:line="560" w:lineRule="exact"/>
        <w:ind w:firstLine="320" w:firstLineChars="100"/>
        <w:rPr>
          <w:rFonts w:ascii="宋体" w:hAnsi="宋体"/>
          <w:b/>
          <w:sz w:val="44"/>
          <w:szCs w:val="44"/>
        </w:rPr>
      </w:pPr>
      <w:r>
        <w:rPr>
          <w:rFonts w:hint="eastAsia" w:ascii="仿宋" w:hAnsi="仿宋" w:eastAsia="仿宋" w:cs="仿宋"/>
          <w:sz w:val="32"/>
          <w:szCs w:val="32"/>
        </w:rPr>
        <w:t>符合条件即时受理</w:t>
      </w:r>
      <w:bookmarkEnd w:id="911"/>
      <w:r>
        <w:rPr>
          <w:rFonts w:hint="eastAsia" w:ascii="仿宋" w:hAnsi="仿宋" w:eastAsia="仿宋" w:cs="仿宋"/>
          <w:sz w:val="32"/>
          <w:szCs w:val="32"/>
        </w:rPr>
        <w:t>;</w:t>
      </w:r>
      <w:bookmarkStart w:id="912" w:name="_Toc14312_WPSOffice_Level2"/>
      <w:r>
        <w:rPr>
          <w:rFonts w:hint="eastAsia" w:ascii="仿宋" w:hAnsi="仿宋" w:eastAsia="仿宋" w:cs="仿宋"/>
          <w:sz w:val="32"/>
          <w:szCs w:val="32"/>
        </w:rPr>
        <w:t>不收费</w:t>
      </w:r>
      <w:bookmarkEnd w:id="912"/>
      <w:r>
        <w:rPr>
          <w:rFonts w:hint="eastAsia" w:ascii="仿宋" w:hAnsi="仿宋" w:eastAsia="仿宋" w:cs="仿宋"/>
          <w:sz w:val="32"/>
          <w:szCs w:val="32"/>
        </w:rPr>
        <w:t>;</w:t>
      </w:r>
      <w:bookmarkStart w:id="913" w:name="_Toc23980_WPSOffice_Level2"/>
      <w:r>
        <w:rPr>
          <w:rFonts w:hint="eastAsia" w:ascii="仿宋" w:hAnsi="仿宋" w:eastAsia="仿宋" w:cs="仿宋"/>
          <w:sz w:val="32"/>
          <w:szCs w:val="32"/>
        </w:rPr>
        <w:t>可以</w:t>
      </w:r>
      <w:bookmarkEnd w:id="913"/>
      <w:r>
        <w:rPr>
          <w:rFonts w:hint="eastAsia" w:ascii="仿宋" w:hAnsi="仿宋" w:eastAsia="仿宋" w:cs="仿宋"/>
          <w:sz w:val="32"/>
          <w:szCs w:val="32"/>
        </w:rPr>
        <w:t>代办。</w:t>
      </w:r>
    </w:p>
    <w:p>
      <w:pPr>
        <w:pStyle w:val="2"/>
        <w:spacing w:before="0" w:beforeAutospacing="0" w:after="0" w:afterAutospacing="0"/>
        <w:jc w:val="center"/>
        <w:rPr>
          <w:sz w:val="44"/>
          <w:szCs w:val="44"/>
        </w:rPr>
      </w:pPr>
      <w:bookmarkStart w:id="914" w:name="_Toc9394"/>
      <w:bookmarkStart w:id="915" w:name="_Toc6835_WPSOffice_Level1"/>
      <w:bookmarkStart w:id="916" w:name="_Toc23128_WPSOffice_Level1"/>
      <w:bookmarkStart w:id="917" w:name="_Toc21669_WPSOffice_Level1"/>
      <w:bookmarkStart w:id="918" w:name="_Toc20117_WPSOffice_Level1"/>
      <w:bookmarkStart w:id="919" w:name="_Toc14090_WPSOffice_Level1"/>
      <w:bookmarkStart w:id="920" w:name="_Toc26256"/>
      <w:r>
        <w:rPr>
          <w:rFonts w:hint="eastAsia"/>
          <w:sz w:val="44"/>
          <w:szCs w:val="44"/>
        </w:rPr>
        <w:t>个体劳动者（灵活就业人员）参保登记</w:t>
      </w:r>
      <w:bookmarkEnd w:id="914"/>
      <w:bookmarkEnd w:id="915"/>
      <w:bookmarkEnd w:id="916"/>
      <w:bookmarkEnd w:id="917"/>
      <w:bookmarkEnd w:id="918"/>
      <w:bookmarkEnd w:id="919"/>
      <w:bookmarkEnd w:id="920"/>
    </w:p>
    <w:p>
      <w:pPr>
        <w:rPr>
          <w:rFonts w:ascii="仿宋" w:hAnsi="仿宋" w:eastAsia="仿宋"/>
          <w:szCs w:val="21"/>
        </w:rPr>
      </w:pPr>
    </w:p>
    <w:p>
      <w:pPr>
        <w:spacing w:line="560" w:lineRule="exact"/>
        <w:ind w:firstLine="643" w:firstLineChars="200"/>
        <w:rPr>
          <w:rFonts w:ascii="仿宋" w:hAnsi="仿宋" w:eastAsia="仿宋" w:cs="仿宋"/>
          <w:sz w:val="32"/>
          <w:szCs w:val="32"/>
        </w:rPr>
      </w:pPr>
      <w:r>
        <w:rPr>
          <w:rFonts w:hint="eastAsia" w:ascii="楷体" w:hAnsi="楷体" w:eastAsia="楷体" w:cs="仿宋"/>
          <w:b/>
          <w:bCs/>
          <w:sz w:val="32"/>
          <w:szCs w:val="32"/>
        </w:rPr>
        <w:t>一、申请对象及条件</w:t>
      </w:r>
      <w:r>
        <w:rPr>
          <w:rFonts w:hint="eastAsia" w:ascii="楷体" w:hAnsi="楷体" w:eastAsia="楷体" w:cs="仿宋"/>
          <w:sz w:val="32"/>
          <w:szCs w:val="32"/>
        </w:rPr>
        <w:t>：</w:t>
      </w:r>
      <w:r>
        <w:rPr>
          <w:rFonts w:hint="eastAsia" w:ascii="仿宋" w:hAnsi="仿宋" w:eastAsia="仿宋" w:cs="仿宋"/>
          <w:sz w:val="32"/>
          <w:szCs w:val="32"/>
        </w:rPr>
        <w:t>是指个体劳动者（灵活就业人员）申请参加社会保险，并且需具备本市户籍。</w:t>
      </w:r>
    </w:p>
    <w:p>
      <w:pPr>
        <w:spacing w:line="560" w:lineRule="exact"/>
        <w:ind w:firstLine="643" w:firstLineChars="200"/>
        <w:rPr>
          <w:rFonts w:ascii="仿宋" w:hAnsi="仿宋" w:eastAsia="仿宋" w:cs="仿宋"/>
          <w:sz w:val="32"/>
          <w:szCs w:val="32"/>
        </w:rPr>
      </w:pPr>
      <w:r>
        <w:rPr>
          <w:rFonts w:hint="eastAsia" w:ascii="楷体" w:hAnsi="楷体" w:eastAsia="楷体" w:cs="仿宋"/>
          <w:b/>
          <w:bCs/>
          <w:sz w:val="32"/>
          <w:szCs w:val="32"/>
        </w:rPr>
        <w:t>二、所需材料：</w:t>
      </w:r>
      <w:r>
        <w:rPr>
          <w:rFonts w:hint="eastAsia" w:ascii="仿宋" w:hAnsi="仿宋" w:eastAsia="仿宋" w:cs="仿宋"/>
          <w:sz w:val="32"/>
          <w:szCs w:val="32"/>
        </w:rPr>
        <w:t>就业创业登记证原件复印件；居民身份证原件复印件；户口本原件及首页、本人页复印件。</w:t>
      </w:r>
    </w:p>
    <w:p>
      <w:pPr>
        <w:spacing w:afterLines="100" w:line="560" w:lineRule="exact"/>
        <w:ind w:firstLine="643" w:firstLineChars="200"/>
        <w:rPr>
          <w:rFonts w:ascii="楷体" w:hAnsi="楷体" w:eastAsia="楷体" w:cs="仿宋"/>
          <w:b/>
          <w:bCs/>
          <w:sz w:val="32"/>
          <w:szCs w:val="32"/>
        </w:rPr>
      </w:pPr>
      <w:r>
        <w:rPr>
          <w:rFonts w:ascii="楷体" w:hAnsi="楷体" w:eastAsia="楷体" w:cs="仿宋"/>
          <w:b/>
          <w:bCs/>
          <w:sz w:val="32"/>
          <w:szCs w:val="32"/>
        </w:rPr>
        <mc:AlternateContent>
          <mc:Choice Requires="wps">
            <w:drawing>
              <wp:anchor distT="0" distB="0" distL="114300" distR="114300" simplePos="0" relativeHeight="250958848" behindDoc="0" locked="0" layoutInCell="1" allowOverlap="1">
                <wp:simplePos x="0" y="0"/>
                <wp:positionH relativeFrom="column">
                  <wp:posOffset>1887855</wp:posOffset>
                </wp:positionH>
                <wp:positionV relativeFrom="paragraph">
                  <wp:posOffset>535305</wp:posOffset>
                </wp:positionV>
                <wp:extent cx="1351280" cy="334645"/>
                <wp:effectExtent l="6350" t="6350" r="13970" b="20955"/>
                <wp:wrapNone/>
                <wp:docPr id="456"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8.65pt;margin-top:42.15pt;height:26.35pt;width:106.4pt;z-index:250958848;v-text-anchor:middle;mso-width-relative:page;mso-height-relative:page;" filled="f" stroked="t" coordsize="21600,21600" o:gfxdata="UEsDBAoAAAAAAIdO4kAAAAAAAAAAAAAAAAAEAAAAZHJzL1BLAwQUAAAACACHTuJA4maRjtkAAAAK&#10;AQAADwAAAGRycy9kb3ducmV2LnhtbE2PwU7DMAyG70i8Q2QkbizptrKtNN2hiAMCCTG4cPParC00&#10;TpWk7Xh7zAlOluVPv78/359tLybjQ+dIQ7JQIAxVru6o0fD+9nCzBREiUo29I6Ph2wTYF5cXOWa1&#10;m+nVTIfYCA6hkKGGNsYhkzJUrbEYFm4wxLeT8xYjr76RtceZw20vl0rdSosd8YcWB1O2pvo6jFbD&#10;R/opX7pyxvH58f4pnbxT5dppfX2VqDsQ0ZzjHwy/+qwOBTsd3Uh1EL2G5W6zYlTDds2TgTRRCYgj&#10;k6uNAlnk8n+F4gdQSwMEFAAAAAgAh07iQI/UugBoAgAApAQAAA4AAABkcnMvZTJvRG9jLnhtbK1U&#10;S24UMRDdI3EHy3vSH+aTtNITjRIFIUUQKSDWNW572pJ/2J7pCZdBYschOA7iGpTdnWT4rBCz8FS5&#10;nqtcz6/6/OKgFdlzH6Q1La1OSkq4YbaTZtvS9++uX5xSEiKYDpQ1vKX3PNCL1fNn54NreG17qzru&#10;CSYxoRlcS/sYXVMUgfVcQzixjhsMCus1RHT9tug8DJhdq6Iuy0UxWN85bxkPAXevxiBd5fxCcBbf&#10;ChF4JKqleLeYV5/XTVqL1Tk0Ww+ul2y6BvzDLTRIg0UfU11BBLLz8o9UWjJvgxXxhFldWCEk47kH&#10;7KYqf+vmrgfHcy9ITnCPNIX/l5a92d96IruWzuYLSgxofKQfn79+//aFLBM7gwsNgu7crZ+8gGZq&#10;9SC8Tv/YBDm09GW5LOt6Tsl9S+v52WxRTezyQyQMAVVVLc4WCGCImNfLxek8FSieMjkf4ituNUlG&#10;Sz2+XiYV9jchjtAHSCps7LVUCvehUYYMWKFelvjIDFBIQkFEUztsLZgtJaC2qFAWfU4ZrJJdOp5O&#10;B7/dXCpP9pBUkn/TzX6BpdpXEPoRl0MJBo2WEUWspG7p6fFpZVKUZxlOHSQ6RwKTFQ+bA2ZI5sZ2&#10;9/gS3o4SDY5dS6x3AyHegkdNYmM4Z/EtLkJZ7NZOFiW99Z/+tp/wKBWMUjKgxpGJjzvwnBL12qCI&#10;zqrZLA1FdmbzZY2OP45sjiNmpy8tElThRDuWzYSP6sEU3uoPOI7rVBVDYBjWHjmfnMs4zh4ONOPr&#10;dYbhIDiIN+bOsZQ8UWbsehetkPnRn9hBsSQHRyHLZhrbNGvHfkY9fVx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iZpGO2QAAAAoBAAAPAAAAAAAAAAEAIAAAACIAAABkcnMvZG93bnJldi54bWxQ&#10;SwECFAAUAAAACACHTuJAj9S6AGgCAACkBAAADgAAAAAAAAABACAAAAAoAQAAZHJzL2Uyb0RvYy54&#10;bWxQSwUGAAAAAAYABgBZAQAAAg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申请人现场申请</w:t>
                      </w:r>
                    </w:p>
                  </w:txbxContent>
                </v:textbox>
              </v:rect>
            </w:pict>
          </mc:Fallback>
        </mc:AlternateContent>
      </w:r>
      <w:r>
        <w:rPr>
          <w:rFonts w:hint="eastAsia" w:ascii="楷体" w:hAnsi="楷体" w:eastAsia="楷体" w:cs="仿宋"/>
          <w:b/>
          <w:bCs/>
          <w:sz w:val="32"/>
          <w:szCs w:val="32"/>
        </w:rPr>
        <w:t>三、办理流程图</w:t>
      </w:r>
    </w:p>
    <w:p>
      <w:pPr>
        <w:rPr>
          <w:rFonts w:ascii="仿宋" w:hAnsi="仿宋" w:eastAsia="仿宋"/>
          <w:sz w:val="32"/>
          <w:szCs w:val="32"/>
        </w:rPr>
      </w:pPr>
      <w:r>
        <w:rPr>
          <w:sz w:val="32"/>
        </w:rPr>
        <mc:AlternateContent>
          <mc:Choice Requires="wps">
            <w:drawing>
              <wp:anchor distT="0" distB="0" distL="114300" distR="114300" simplePos="0" relativeHeight="252513280" behindDoc="0" locked="0" layoutInCell="1" allowOverlap="1">
                <wp:simplePos x="0" y="0"/>
                <wp:positionH relativeFrom="column">
                  <wp:posOffset>2458720</wp:posOffset>
                </wp:positionH>
                <wp:positionV relativeFrom="paragraph">
                  <wp:posOffset>316865</wp:posOffset>
                </wp:positionV>
                <wp:extent cx="635" cy="167005"/>
                <wp:effectExtent l="48895" t="0" r="64770" b="4445"/>
                <wp:wrapNone/>
                <wp:docPr id="2111" name="直线 2801"/>
                <wp:cNvGraphicFramePr/>
                <a:graphic xmlns:a="http://schemas.openxmlformats.org/drawingml/2006/main">
                  <a:graphicData uri="http://schemas.microsoft.com/office/word/2010/wordprocessingShape">
                    <wps:wsp>
                      <wps:cNvSpPr/>
                      <wps:spPr>
                        <a:xfrm>
                          <a:off x="0" y="0"/>
                          <a:ext cx="635" cy="1670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01" o:spid="_x0000_s1026" o:spt="20" style="position:absolute;left:0pt;margin-left:193.6pt;margin-top:24.95pt;height:13.15pt;width:0.05pt;z-index:252513280;mso-width-relative:page;mso-height-relative:page;" filled="f" stroked="t" coordsize="21600,21600" o:gfxdata="UEsDBAoAAAAAAIdO4kAAAAAAAAAAAAAAAAAEAAAAZHJzL1BLAwQUAAAACACHTuJAy+vwN9oAAAAJ&#10;AQAADwAAAGRycy9kb3ducmV2LnhtbE2PTU/DMAyG70j8h8hIXBBL18E+StMdQEiA4EC3ades8ZqK&#10;xqmabC3/HnOCo+1Hr583X4+uFWfsQ+NJwXSSgECqvGmoVrDdPN8uQYSoyejWEyr4xgDr4vIi15nx&#10;A33iuYy14BAKmVZgY+wyKUNl0ekw8R0S346+dzry2NfS9HrgcNfKNEnm0umG+IPVHT5arL7Kk1NQ&#10;74ZX8/K+L4/t7mnzdn9j7Ycblbq+miYPICKO8Q+GX31Wh4KdDv5EJohWwWy5SBlVcLdagWCAFzMQ&#10;BwWLeQqyyOX/BsUPUEsDBBQAAAAIAIdO4kBwaQ+q1QEAAJUDAAAOAAAAZHJzL2Uyb0RvYy54bWyt&#10;U0uOEzEQ3SNxB8t70t1BCUMrnVkQhg2CkWY4QMV2d1vyTy5POjkL12DFhuPMNSg7IQFmVoheuMvl&#10;5+d6z+XV9d4atlMRtXcdb2Y1Z8oJL7UbOv7l/ubVFWeYwEkw3qmOHxTy6/XLF6sptGruR2+kioxI&#10;HLZT6PiYUmirCsWoLODMB+VosffRQqJpHCoZYSJ2a6p5XS+ryUcZohcKkbKb4yJfF/6+VyJ97ntU&#10;iZmOU22pjLGM2zxW6xW0Q4QwanEqA/6hCgva0aFnqg0kYA9RP6GyWkSPvk8z4W3l+14LVTSQmqb+&#10;S83dCEEVLWQOhrNN+P9oxafdbWRadnzeNA1nDizd0uPXb4/ff7D5Vd1kh6aALQHvwm08zZDCLHff&#10;R5v/JITti6uHs6tqn5ig5PL1gjNB+Wb5pq4XmbC67AwR0wflLctBx412WTG0sPuI6Qj9Bclp49jU&#10;8beLeeYEapjeQKLQBpKAbih70Rstb7QxeQfGYfvORLaD3ALlO5XwBywfsgEcj7iylGHQjgrkeydZ&#10;OgRyxlEX81yCVZIzo6jpc1SQCbS5ICFGPz0PJfnGkQvZ16OTOdp6eaC7eAhRDyNZUawvGLr74tmp&#10;T3Nz/T4vTJfXt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vwN9oAAAAJAQAADwAAAAAAAAAB&#10;ACAAAAAiAAAAZHJzL2Rvd25yZXYueG1sUEsBAhQAFAAAAAgAh07iQHBpD6rVAQAAlQMAAA4AAAAA&#10;AAAAAQAgAAAAKQEAAGRycy9lMm9Eb2MueG1sUEsFBgAAAAAGAAYAWQEAAHAFA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961920" behindDoc="0" locked="0" layoutInCell="1" allowOverlap="1">
                <wp:simplePos x="0" y="0"/>
                <wp:positionH relativeFrom="column">
                  <wp:posOffset>1134110</wp:posOffset>
                </wp:positionH>
                <wp:positionV relativeFrom="paragraph">
                  <wp:posOffset>-109220</wp:posOffset>
                </wp:positionV>
                <wp:extent cx="579755" cy="908685"/>
                <wp:effectExtent l="4445" t="48895" r="1270" b="0"/>
                <wp:wrapNone/>
                <wp:docPr id="459" name="自选图形 845"/>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45" o:spid="_x0000_s1026" o:spt="33" type="#_x0000_t33" style="position:absolute;left:0pt;margin-left:89.3pt;margin-top:-8.6pt;height:71.55pt;width:45.65pt;rotation:-5898240f;z-index:25096192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15328" behindDoc="0" locked="0" layoutInCell="1" allowOverlap="1">
                <wp:simplePos x="0" y="0"/>
                <wp:positionH relativeFrom="column">
                  <wp:posOffset>1600835</wp:posOffset>
                </wp:positionH>
                <wp:positionV relativeFrom="paragraph">
                  <wp:posOffset>381000</wp:posOffset>
                </wp:positionV>
                <wp:extent cx="285750" cy="635"/>
                <wp:effectExtent l="0" t="48895" r="0" b="64770"/>
                <wp:wrapNone/>
                <wp:docPr id="2113" name="直线 2803"/>
                <wp:cNvGraphicFramePr/>
                <a:graphic xmlns:a="http://schemas.openxmlformats.org/drawingml/2006/main">
                  <a:graphicData uri="http://schemas.microsoft.com/office/word/2010/wordprocessingShape">
                    <wps:wsp>
                      <wps:cNvSpPr/>
                      <wps:spPr>
                        <a:xfrm flipH="1">
                          <a:off x="0" y="0"/>
                          <a:ext cx="2857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03" o:spid="_x0000_s1026" o:spt="20" style="position:absolute;left:0pt;flip:x;margin-left:126.05pt;margin-top:30pt;height:0.05pt;width:22.5pt;z-index:252515328;mso-width-relative:page;mso-height-relative:page;" filled="f" stroked="t" coordsize="21600,21600" o:gfxdata="UEsDBAoAAAAAAIdO4kAAAAAAAAAAAAAAAAAEAAAAZHJzL1BLAwQUAAAACACHTuJAV1QNM9YAAAAJ&#10;AQAADwAAAGRycy9kb3ducmV2LnhtbE2PPU/DMBCGdyT+g3VILBW1E4kWQpwOlWBgw61gdeJrEhrb&#10;UXxtw7/nOsF47z16P8rN7Adxxin1MWjIlgoEhia6PrQa9rvXhycQiWxwdogBNfxggk11e1PawsVL&#10;+MCzoVawSUiF1dARjYWUqenQ27SMIwb+HeLkLfE5tdJN9sLmfpC5UivpbR84obMjbjtsjubkNby9&#10;E9W7/UiL4+HTfH8ttrNZG63v7zL1AoJwpj8YrvW5OlTcqY6n4JIYNOSPecaohpXiTQzkz2sW6quQ&#10;gaxK+X9B9QtQSwMEFAAAAAgAh07iQNAPkVbeAQAAnwMAAA4AAABkcnMvZTJvRG9jLnhtbK1TS44T&#10;MRDdI3EHy3vSnyhDaKUzC8LAAsFIMxyg4k+3Jf9ke9LJWbgGKzYcZ65B2R0y/FaIXlhl1/NzvVfV&#10;m+uj0eQgQlTO9rRZ1JQIyxxXdujpp/ubF2tKYgLLQTsrenoSkV5vnz/bTL4TrRud5iIQJLGxm3xP&#10;x5R8V1WRjcJAXDgvLCalCwYSbsNQ8QATshtdtXV9VU0ucB8cEzHi6W5O0m3hl1Kw9FHKKBLRPcXa&#10;UllDWfd5rbYb6IYAflTsXAb8QxUGlMVHL1Q7SEAegvqDyigWXHQyLZgzlZNSMVE0oJqm/k3N3Qhe&#10;FC1oTvQXm+L/o2UfDreBKN7TtmmWlFgw2KXHz18ev34j7bpeZocmHzsE3vnbcN5FDLPcowyGSK38&#10;O2x+MQAlkWPx93TxVxwTYXjYrlcvV9gFhqmr5SpTVzNH5vIhprfCGZKDnmpls3bo4PA+phn6A5KP&#10;tSVTT1+t2hUSAo6O1JAwNB7FRDuUu9FpxW+U1vlGDMP+tQ7kAHkYyncu4RdYfmQHcZxxJZVh0I0C&#10;+BvLSTp59MjiPNNcghGcEi1w/HNUkAmUfkJCCG76OxTla4suZIdnT3O0d/yEXXnwQQ0jWtGUMnMG&#10;p6B4dp7YPGY/7wvT03+1/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XVA0z1gAAAAkBAAAPAAAA&#10;AAAAAAEAIAAAACIAAABkcnMvZG93bnJldi54bWxQSwECFAAUAAAACACHTuJA0A+RVt4BAACfAwAA&#10;DgAAAAAAAAABACAAAAAlAQAAZHJzL2Uyb0RvYy54bWxQSwUGAAAAAAYABgBZAQAAd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3014345</wp:posOffset>
                </wp:positionH>
                <wp:positionV relativeFrom="paragraph">
                  <wp:posOffset>389255</wp:posOffset>
                </wp:positionV>
                <wp:extent cx="333375" cy="635"/>
                <wp:effectExtent l="0" t="48895" r="9525" b="64770"/>
                <wp:wrapNone/>
                <wp:docPr id="2112" name="直线 2802"/>
                <wp:cNvGraphicFramePr/>
                <a:graphic xmlns:a="http://schemas.openxmlformats.org/drawingml/2006/main">
                  <a:graphicData uri="http://schemas.microsoft.com/office/word/2010/wordprocessingShape">
                    <wps:wsp>
                      <wps:cNvSpPr/>
                      <wps:spPr>
                        <a:xfrm>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02" o:spid="_x0000_s1026" o:spt="20" style="position:absolute;left:0pt;margin-left:237.35pt;margin-top:30.65pt;height:0.05pt;width:26.25pt;z-index:252514304;mso-width-relative:page;mso-height-relative:page;" filled="f" stroked="t" coordsize="21600,21600" o:gfxdata="UEsDBAoAAAAAAIdO4kAAAAAAAAAAAAAAAAAEAAAAZHJzL1BLAwQUAAAACACHTuJAVyinUtoAAAAJ&#10;AQAADwAAAGRycy9kb3ducmV2LnhtbE2PwU7DMAyG70i8Q2QkLoilLd2KStMdQEiAxoGOiWvWeE1F&#10;4lRNtpa3JzvB0fan399frWdr2AlH3zsSkC4SYEitUz11Aj63z7f3wHyQpKRxhAJ+0MO6vryoZKnc&#10;RB94akLHYgj5UgrQIQwl577VaKVfuAEp3g5utDLEcey4GuUUw63hWZKsuJU9xQ9aDviosf1ujlZA&#10;t5te1cvmqzmY3dP2bXmj9budhbi+SpMHYAHn8AfDWT+qQx2d9u5IyjMjIC/yIqICVukdsAgssyID&#10;tj8vcuB1xf83qH8BUEsDBBQAAAAIAIdO4kB3wWkl1AEAAJUDAAAOAAAAZHJzL2Uyb0RvYy54bWyt&#10;U0uOEzEQ3SNxB8t70p9RhqGVziwIwwbBSAMHqNjubkv+qexJJ2fhGqzYcJy5BmUnJPxWCC/cZdfz&#10;c73n6tXt3hq2Uxi1dz1vFjVnygkvtRt7/unj3YsbzmICJ8F4p3p+UJHfrp8/W82hU62fvJEKGZG4&#10;2M2h51NKoauqKCZlIS58UI6Sg0cLiZY4VhJhJnZrqraur6vZowzohYqRdjfHJF8X/mFQIn0YhqgS&#10;Mz2n2lKZsczbPFfrFXQjQpi0OJUB/1CFBe3o0jPVBhKwR9R/UFkt0Ec/pIXwtvLDoIUqGkhNU/+m&#10;5mGCoIoWMieGs03x/9GK97t7ZFr2vG2aljMHll7p6fOXp6/fWHtTt9mhOcSOgA/hHk+rSGGWux/Q&#10;5i8JYfvi6uHsqtonJmjzisbLJWeCUtdXy0xYXU4GjOmt8pbloOdGu6wYOti9i+kI/QHJ28axueev&#10;lm0mBGqYwUCi0AaSEN1YzkZvtLzTxuQTEcfta4NsB7kFyjiV8AssX7KBOB1xJZVh0E0K5BsnWToE&#10;csZRF/NcglWSM6Oo6XNUkAm0uSAB0c9/h5J848iF7OvRyRxtvTzQWzwG1ONEVjSlzJyhty+enfo0&#10;N9fP68J0+ZvW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XKKdS2gAAAAkBAAAPAAAAAAAAAAEA&#10;IAAAACIAAABkcnMvZG93bnJldi54bWxQSwECFAAUAAAACACHTuJAd8FpJdQBAACVAwAADgAAAAAA&#10;AAABACAAAAApAQAAZHJzL2Uyb0RvYy54bWxQSwUGAAAAAAYABgBZAQAAbwU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959872" behindDoc="0" locked="0" layoutInCell="1" allowOverlap="1">
                <wp:simplePos x="0" y="0"/>
                <wp:positionH relativeFrom="column">
                  <wp:posOffset>1893570</wp:posOffset>
                </wp:positionH>
                <wp:positionV relativeFrom="paragraph">
                  <wp:posOffset>116840</wp:posOffset>
                </wp:positionV>
                <wp:extent cx="1115060" cy="536575"/>
                <wp:effectExtent l="14605" t="6985" r="32385" b="8890"/>
                <wp:wrapNone/>
                <wp:docPr id="45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1pt;margin-top:9.2pt;height:42.25pt;width:87.8pt;z-index:250959872;v-text-anchor:middle;mso-width-relative:page;mso-height-relative:page;" filled="f" stroked="t" coordsize="21600,21600" o:gfxdata="UEsDBAoAAAAAAIdO4kAAAAAAAAAAAAAAAAAEAAAAZHJzL1BLAwQUAAAACACHTuJAxDow19gAAAAK&#10;AQAADwAAAGRycy9kb3ducmV2LnhtbE2PwU7DMBBE70j8g7VI3KidtIIkxKlEEVzgUAocuLnxkkTY&#10;6yh2m/L3LCc47szT7Ey9PnknjjjFIZCGbKFAILXBDtRpeHt9uCpAxGTIGhcINXxjhHVzflabyoaZ&#10;XvC4S53gEIqV0dCnNFZSxrZHb+IijEjsfYbJm8Tn1Ek7mZnDvZO5UtfSm4H4Q29G3PTYfu0OXsP9&#10;sn3cbtwzzaWbt+/+ycm7j0zry4tM3YJIeEp/MPzW5+rQcKd9OJCNwmnIyyJnlI1iBYKB1c2St+xZ&#10;UHkJsqnl/wnND1BLAwQUAAAACACHTuJA1erGGIQCAAC8BAAADgAAAGRycy9lMm9Eb2MueG1srVS9&#10;btswEN4L9B0I7rUkx3YSI3Jg2HBRIGgMuEVnmiItAvwrSVt2ty5dumfpC3TpVHTt26R5jR4pJXF/&#10;pqIa6Dvdpzved9/54nKvJNox54XRJS56OUZMU1MJvSnx61eLZ2cY+UB0RaTRrMQH5vHl5OmTi8aO&#10;Wd/URlbMIUii/bixJa5DsOMs87RmiviesUxDkBunSADXbbLKkQayK5n183yUNcZV1hnKvIe38zaI&#10;Jyk/54yGa849C0iWGO4W0unSuY5nNrkg440jtha0uwb5h1soIjQUfUg1J4GgrRN/pFKCOuMNDz1q&#10;VGY4F5SlHqCbIv+tm1VNLEu9ADnePtDk/19a+nK3dEhUJR4MTzHSRMGQfnx7f/f54+2n72N0++Hr&#10;3ZcbdB6JaqwfA35ll67zPJix6z13Kv5CP2hf4pN+f3iWA90HsAej8zwftkSzfUAUAEVRDPMRACgg&#10;hiej4WkCZI+ZrPPhOTMKRaPEXJpmVhMX5oyKqLVENtld+QBXge/u8fEW2iyElGmyUqMGyvVP420o&#10;AYFxSQKYykLLXm8wInIDyqXBpZTeSFHFz2Mi7zbrmXRoR6J60hP7gHK/wGLtOfF1i0uhtl0lAohb&#10;ClVioAOe7mupY3aW5Nl1ELlt2YxW2K/3HcVrUx1gQs600vWWLgTUuyI+LIkDrUJjsH/hGo7IUolN&#10;Z2FUG/fub+8jHiQEUYwa0D4w8XZLHMNIvtAgrvNiMIC0ITmgiz447jiyPo7orZoZIKiATbc0mREf&#10;5L3JnVFvYE2nsSqEiKZQu+W8c2ah3UlYdMqm0wSDBbEkXOmVpTF5O9npNhgu0tAjUS07MJLowIqk&#10;4XTrHHfw2E+oxz+dy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EOjDX2AAAAAoBAAAPAAAAAAAA&#10;AAEAIAAAACIAAABkcnMvZG93bnJldi54bWxQSwECFAAUAAAACACHTuJA1erGGIQCAAC8BAAADgAA&#10;AAAAAAABACAAAAAnAQAAZHJzL2Uyb0RvYy54bWxQSwUGAAAAAAYABgBZAQAAHQYAAAAA&#10;">
                <v:fill on="f" focussize="0,0"/>
                <v:stroke weight="1pt" color="#000000" miterlimit="8" joinstyle="miter"/>
                <v:imagedata o:title=""/>
                <o:lock v:ext="edit" aspectratio="f"/>
                <v:textbox>
                  <w:txbxContent>
                    <w:p>
                      <w:pPr>
                        <w:rPr>
                          <w:rFonts w:ascii="仿宋" w:hAnsi="仿宋" w:eastAsia="仿宋"/>
                          <w:sz w:val="24"/>
                          <w:szCs w:val="24"/>
                        </w:rPr>
                      </w:pPr>
                      <w:r>
                        <w:t xml:space="preserve"> </w:t>
                      </w:r>
                      <w:r>
                        <w:rPr>
                          <w:rFonts w:hint="eastAsia" w:ascii="仿宋" w:hAnsi="仿宋" w:eastAsia="仿宋"/>
                          <w:sz w:val="24"/>
                          <w:szCs w:val="24"/>
                        </w:rPr>
                        <w:t>审核</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60896" behindDoc="0" locked="0" layoutInCell="1" allowOverlap="1">
                <wp:simplePos x="0" y="0"/>
                <wp:positionH relativeFrom="column">
                  <wp:posOffset>114300</wp:posOffset>
                </wp:positionH>
                <wp:positionV relativeFrom="paragraph">
                  <wp:posOffset>248285</wp:posOffset>
                </wp:positionV>
                <wp:extent cx="1475105" cy="518795"/>
                <wp:effectExtent l="6350" t="6350" r="23495" b="8255"/>
                <wp:wrapNone/>
                <wp:docPr id="458"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9pt;margin-top:19.55pt;height:40.85pt;width:116.15pt;z-index:250960896;v-text-anchor:middle;mso-width-relative:page;mso-height-relative:page;" filled="f" stroked="t" coordsize="21600,21600" o:gfxdata="UEsDBAoAAAAAAIdO4kAAAAAAAAAAAAAAAAAEAAAAZHJzL1BLAwQUAAAACACHTuJAK8I7FdYAAAAJ&#10;AQAADwAAAGRycy9kb3ducmV2LnhtbE2P3UrEMBCF7wXfIYzgnZu0i9KtTfdiQVEQF1sfINuMbTGZ&#10;lCbdn7d3vNLLwzec+U61PXsnjjjHMZCGbKVAIHXBjtRr+Gyf7goQMRmyxgVCDReMsK2vrypT2nCi&#10;Dzw2qRdcQrE0GoaUplLK2A3oTVyFCYnZV5i9SRznXtrZnLjcO5kr9SC9GYk/DGbC3YDdd7N4DbLY&#10;v+Dza7tv085dVLN5J/O2aH17k6lHEAnP6e8YfvVZHWp2OoSFbBSOc8FTkob1JgPBPL9XaxAHBrkq&#10;QNaV/L+g/gFQSwMEFAAAAAgAh07iQI5mrZl/AgAAvAQAAA4AAABkcnMvZTJvRG9jLnhtbK1US44T&#10;MRDdI3EHy3umO5+eyUTTGUWJBiGNmEgBsXbc7rQl/7CddIYdKxYcgQtwAbZwGj7HoMrdMxM+K0QW&#10;TlWq/MrvVVUuLg9akb3wQVpT0sFJTokw3FbSbEv68sXVkwklITJTMWWNKOmtCPRy9vjRReumYmgb&#10;qyrhCYCYMG1dSZsY3TTLAm+EZuHEOmEgWFuvWQTXb7PKsxbQtcqGeX6atdZXzlsuQoBfl12QzhJ+&#10;XQseb+o6iEhUSeFtMZ0+nRs8s9kFm249c43k/TPYP7xCM2mg6D3UkkVGdl7+AaUl9zbYOp5wqzNb&#10;15KLxAHYDPLf2Kwb5kTiAuIEdy9T+H+w/Pl+5YmsSjouoFWGaWjSt09vv398//XD5yn58eUdmGQw&#10;RKVaF6ZwYe1WvvcCmEj7UHuN30CIHGAOisn5OC8ouS3pqMjHxWnRKS0OkXBMGJ4ORxNoCIeMYpKP&#10;zlMrsgck50N8KqwmaJS0VrZdNMzHVdfrJDbbX4cIL4Frd+n4CGOvpFKps8qQFqud5ViLwYDVikUw&#10;tQPKwWwpYWoLk8ujT5DBKlnhdQQKfrtZKE/2DKcnfZAGlPslDWsvWWi6vBTq2GoZYbiV1CWdHN9W&#10;BtFFGs+eAUrbiYlWPGwOvcIbW91Ch7ztRjc4fiWh3jULccU8zCoQg/2LN3CgSCW1vUVJY/2bv/2O&#10;+TBCEKWkhdkHJV7vmBeUqGcGhut8MB7jsiRnXJwNwfHHkc1xxOz0woJAA9h0x5OJ+VHdmbW3+hWs&#10;6RyrQogZDrU7zXtnEbudhEXnYj5PabAgjsVrs3YcwbvOznfR1jI1HYXq1IGWoAMrkprTrzPu4LGf&#10;sh7+dG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vCOxXWAAAACQEAAA8AAAAAAAAAAQAgAAAA&#10;IgAAAGRycy9kb3ducmV2LnhtbFBLAQIUABQAAAAIAIdO4kCOZq2ZfwIAALwEAAAOAAAAAAAAAAEA&#10;IAAAACUBAABkcnMvZTJvRG9jLnhtbFBLBQYAAAAABgAGAFkBAAAW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62944" behindDoc="0" locked="0" layoutInCell="1" allowOverlap="1">
                <wp:simplePos x="0" y="0"/>
                <wp:positionH relativeFrom="column">
                  <wp:posOffset>3354070</wp:posOffset>
                </wp:positionH>
                <wp:positionV relativeFrom="paragraph">
                  <wp:posOffset>132080</wp:posOffset>
                </wp:positionV>
                <wp:extent cx="1262380" cy="521335"/>
                <wp:effectExtent l="6350" t="6350" r="7620" b="24765"/>
                <wp:wrapNone/>
                <wp:docPr id="460"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41.05pt;width:99.4pt;z-index:250962944;v-text-anchor:middle;mso-width-relative:page;mso-height-relative:page;" filled="f" stroked="t" coordsize="21600,21600" o:gfxdata="UEsDBAoAAAAAAIdO4kAAAAAAAAAAAAAAAAAEAAAAZHJzL1BLAwQUAAAACACHTuJAF2s2ItcAAAAK&#10;AQAADwAAAGRycy9kb3ducmV2LnhtbE2Py07DMBBF90j8gzWV2FG7lqBpiNNFJRBIiIqED3DjIYka&#10;j6PY6ePvGVawHM3RvecW24sfxAmn2AcysFoqEEhNcD21Br7q5/sMREyWnB0CoYErRtiWtzeFzV04&#10;0yeeqtQKDqGYWwNdSmMuZWw69DYuw4jEv+8weZv4nFrpJnvmcD9IrdSj9LYnbujsiLsOm2M1ewMy&#10;27/iy1u9r9NuuKpq80H2fTbmbrFSTyASXtIfDL/6rA4lOx3CTC6KwcCDzjSjBrTiCQys9ZrHHZhU&#10;egOyLOT/CeUPUEsDBBQAAAAIAIdO4kDQAgeecAIAALAEAAAOAAAAZHJzL2Uyb0RvYy54bWytVM1u&#10;EzEQviPxDpbvdJM0TdOomypKFIRU0UgBcZ547awl/2E72ZQbJw48Ai/AC3CFp+HnMRh7t234OSFy&#10;cGY8P5/nm5m9vDpoRfbcB2lNSfsnPUq4YbaSZlvSly+WT8aUhAimAmUNL+ktD/Rq+vjRZeMmfGBr&#10;qyruCSYxYdK4ktYxuklRBFZzDeHEOm7QKKzXEFH126Ly0GB2rYpBrzcqGusr5y3jIeDtojXSac4v&#10;BGfxRojAI1ElxbfFfPp8btJZTC9hsvXgasm6Z8A/vEKDNAh6n2oBEcjOyz9Sacm8DVbEE2Z1YYWQ&#10;jOcasJp+77dq1jU4nmtBcoK7pyn8v7Ts+X7liaxKOhwhPwY0Nunbp7ffP77/+uHzhPz48g5F0h8l&#10;phoXJhiwdivfaQHFVPZBeJ3+sSByyOze3rPLD5EwvOwPRoPTMYIwtJ2Ne6cXmf7iIdr5EJ9yq0kS&#10;SiqUbeY1+Lhq+5sJhv11iIiOYXfuCdjYpVQqd1MZ0iS0817CAhwqoSCiqB2WGcyWElBbnFYWfU4Z&#10;rJJVCk+Jgt9u5sqTPaSJyb9UOsL94pawFxDq1i+b2lnSMuJAK6lLOj6OViZl53kkuwoSnS2BSYqH&#10;zaFjdWOrW+yKt+24BseWEvGuIcQVeJxPLAx3Lt7gkUgqqe0kSmrr3/ztPvnj2KCVkgbnHZl4vQPP&#10;KVHPDA7URX84xLQxK8Oz8wEq/tiyObaYnZ5bJKiP2+1YFpN/VHei8Fa/wtWcJVQ0gWGI3XLeKfPY&#10;7iEuN+OzWXbDpXAQr83asZS87exsF62QuemJqJYdbElScC1yc7oVTnt3rGevhw/N9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azYi1wAAAAoBAAAPAAAAAAAAAAEAIAAAACIAAABkcnMvZG93bnJl&#10;di54bWxQSwECFAAUAAAACACHTuJA0AIHnnACAACw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16352" behindDoc="0" locked="0" layoutInCell="1" allowOverlap="1">
                <wp:simplePos x="0" y="0"/>
                <wp:positionH relativeFrom="column">
                  <wp:posOffset>2442845</wp:posOffset>
                </wp:positionH>
                <wp:positionV relativeFrom="paragraph">
                  <wp:posOffset>262890</wp:posOffset>
                </wp:positionV>
                <wp:extent cx="635" cy="285750"/>
                <wp:effectExtent l="48895" t="0" r="64770" b="0"/>
                <wp:wrapNone/>
                <wp:docPr id="2114" name="直线 2804"/>
                <wp:cNvGraphicFramePr/>
                <a:graphic xmlns:a="http://schemas.openxmlformats.org/drawingml/2006/main">
                  <a:graphicData uri="http://schemas.microsoft.com/office/word/2010/wordprocessingShape">
                    <wps:wsp>
                      <wps:cNvSp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04" o:spid="_x0000_s1026" o:spt="20" style="position:absolute;left:0pt;margin-left:192.35pt;margin-top:20.7pt;height:22.5pt;width:0.05pt;z-index:252516352;mso-width-relative:page;mso-height-relative:page;" filled="f" stroked="t" coordsize="21600,21600" o:gfxdata="UEsDBAoAAAAAAIdO4kAAAAAAAAAAAAAAAAAEAAAAZHJzL1BLAwQUAAAACACHTuJAtaSUKdkAAAAJ&#10;AQAADwAAAGRycy9kb3ducmV2LnhtbE2PwU7DMAyG70i8Q2QkLoilhbJVpe4OICRAcKBj2jVrvKai&#10;SaomW8vbY05wtP3p9/eX69n24kRj6LxDSBcJCHKN151rET43T9c5iBCV06r3jhC+KcC6Oj8rVaH9&#10;5D7oVMdWcIgLhUIwMQ6FlKExZFVY+IEc3w5+tCryOLZSj2ricNvLmyRZSqs6xx+MGujBUPNVHy1C&#10;u51e9PPbrj7028fN692VMe92Rry8SJN7EJHm+AfDrz6rQ8VOe390Ooge4TbPVowiZGkGggFecJc9&#10;Qr7MQFal/N+g+gFQSwMEFAAAAAgAh07iQG3uiXHZAQAAlQMAAA4AAABkcnMvZTJvRG9jLnhtbK1T&#10;S44TMRDdI3EHy3vS6WYyhFY6syAMGwQjzXCAiu3utuSfXJ50chauwYoNx5lrUHZCwm+F6IW7XFV+&#10;Ve+5vLrZW8N2KqL2ruP1bM6ZcsJL7YaOf3q4fbHkDBM4CcY71fGDQn6zfv5sNYVWNX70RqrICMRh&#10;O4WOjymFtqpQjMoCznxQjoK9jxYSbeNQyQgToVtTNfP5dTX5KEP0QiGSd3MM8nXB73sl0se+R5WY&#10;6Tj1lsoay7rNa7VeQTtECKMWpzbgH7qwoB0VPUNtIAF7jPoPKKtF9Oj7NBPeVr7vtVCFA7Gp57+x&#10;uR8hqMKFxMFwlgn/H6z4sLuLTMuON3V9xZkDS7f09PnL09dvrFnOr7JCU8CWEu/DXTztkMxMd99H&#10;m/9EhO2LqoezqmqfmCDn9csFZ4L8zXLxalEkry4nQ8T0TnnLstFxo11mDC3s3mOiapT6IyW7jWNT&#10;x18vmowJNDC9gUSmDUQB3VDOojda3mpj8gmMw/aNiWwHeQTKlzkR7i9pucgGcDzmldBxOEYF8q2T&#10;LB0CKeNoinluwSrJmVE09NkiQGgTaHPJhBj99PdUqm0ctZB1PSqZra2XB7qLxxD1MJIUdWkzR+ju&#10;S8OnOc3D9fO+IF1e0/o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aSUKdkAAAAJAQAADwAAAAAA&#10;AAABACAAAAAiAAAAZHJzL2Rvd25yZXYueG1sUEsBAhQAFAAAAAgAh07iQG3uiXHZAQAAlQMAAA4A&#10;AAAAAAAAAQAgAAAAKAEAAGRycy9lMm9Eb2MueG1sUEsFBgAAAAAGAAYAWQEAAHMFA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64992" behindDoc="0" locked="0" layoutInCell="1" allowOverlap="1">
                <wp:simplePos x="0" y="0"/>
                <wp:positionH relativeFrom="column">
                  <wp:posOffset>3032760</wp:posOffset>
                </wp:positionH>
                <wp:positionV relativeFrom="paragraph">
                  <wp:posOffset>302895</wp:posOffset>
                </wp:positionV>
                <wp:extent cx="321310" cy="635"/>
                <wp:effectExtent l="0" t="48260" r="2540" b="65405"/>
                <wp:wrapNone/>
                <wp:docPr id="462" name="自选图形 850"/>
                <wp:cNvGraphicFramePr/>
                <a:graphic xmlns:a="http://schemas.openxmlformats.org/drawingml/2006/main">
                  <a:graphicData uri="http://schemas.microsoft.com/office/word/2010/wordprocessingShape">
                    <wps:wsp>
                      <wps:cNvCnPr>
                        <a:stCxn id="370" idx="2"/>
                        <a:endCxn id="1435" idx="2"/>
                      </wps:cNvCnPr>
                      <wps:spPr>
                        <a:xfrm>
                          <a:off x="0" y="0"/>
                          <a:ext cx="321310" cy="635"/>
                        </a:xfrm>
                        <a:prstGeom prst="bentConnector3">
                          <a:avLst>
                            <a:gd name="adj1" fmla="val 50000"/>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50" o:spid="_x0000_s1026" o:spt="34" type="#_x0000_t34" style="position:absolute;left:0pt;margin-left:238.8pt;margin-top:23.85pt;height:0.05pt;width:25.3pt;z-index:250964992;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adj="10800">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966016" behindDoc="0" locked="0" layoutInCell="1" allowOverlap="1">
                <wp:simplePos x="0" y="0"/>
                <wp:positionH relativeFrom="column">
                  <wp:posOffset>3364865</wp:posOffset>
                </wp:positionH>
                <wp:positionV relativeFrom="paragraph">
                  <wp:posOffset>154305</wp:posOffset>
                </wp:positionV>
                <wp:extent cx="1715770" cy="316230"/>
                <wp:effectExtent l="6350" t="6350" r="11430" b="20320"/>
                <wp:wrapNone/>
                <wp:docPr id="463" name="矩形 22"/>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打印表格，申请人确认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2" o:spid="_x0000_s1026" o:spt="1" style="position:absolute;left:0pt;margin-left:264.95pt;margin-top:12.15pt;height:24.9pt;width:135.1pt;z-index:250966016;v-text-anchor:middle;mso-width-relative:page;mso-height-relative:page;" filled="f" stroked="t" coordsize="21600,21600" o:gfxdata="UEsDBAoAAAAAAIdO4kAAAAAAAAAAAAAAAAAEAAAAZHJzL1BLAwQUAAAACACHTuJA37rwHNkAAAAJ&#10;AQAADwAAAGRycy9kb3ducmV2LnhtbE2PMU/DMBCFdyT+g3VIbNROSKANuXQIYkAgVZQu3a6xSQKx&#10;HdlOUv49ZoLx9D699125PeuBzcr53hqEZCWAKdNY2ZsW4fD+dLMG5gMZSYM1CuFbedhWlxclFdIu&#10;5k3N+9CyWGJ8QQhdCGPBuW86pcmv7KhMzD6s0xTi6VouHS2xXA88FeKOa+pNXOhoVHWnmq/9pBGO&#10;+Sff9fVC0+vz40s+OyvqzCJeXyXiAVhQ5/AHw69+VIcqOp3sZKRnA0KebjYRRUizW2ARWAuRADsh&#10;3GcJ8Krk/z+ofgBQSwMEFAAAAAgAh07iQBbaD6RdAgAAmQQAAA4AAABkcnMvZTJvRG9jLnhtbK1U&#10;S27bMBDdF+gdCO4bWartOELkwEiQokDQGEiLrscUaRHgryRtOb1Mge56iByn6DU6pJTE/ayKekHP&#10;cIYzfI9vdH5x0IrsuQ/SmoaWJxNKuGG2lWbb0A/vr18tKAkRTAvKGt7Qex7oxfLli/Pe1byynVUt&#10;9wSLmFD3rqFdjK4uisA6riGcWMcNBoX1GiK6flu0HnqsrlVRTSbzore+dd4yHgLuXg1Busz1heAs&#10;3goReCSqoXi3mFef101ai+U51FsPrpNsvAb8wy00SINNn0pdQQSy8/KPUloyb4MV8YRZXVghJOMZ&#10;A6IpJ7+huevA8YwFyQnuiabw/8qyd/u1J7Jt6HT+mhIDGh/px5dv3x++kqpK9PQu1Jh159Z+9AKa&#10;CetBeJ3+EQU5ZErvnyjlh0gYbpZlOT+bzyhhGJtVp/PFLBUtnk87H+IbbjVJRkM9PllmEvY3IQ6p&#10;jympmbHXUinch1oZ0mOH6nSCL8sA1SMURDS1QzzBbCkBtUVZsuhzyWCVbNPxdDr47eZSebKHJI38&#10;G2/2S1rqfQWhG/JyKKVBrWVE5SqpG7o4Pq1MivKsvRFBonAgLVnxsDlghWRubHuP9Hs76DI4di2x&#10;3w2EuAaPQkRgOFzxFhehLKK1o0VJZ/3nv+2nfNQHRinpUdjIxKcdeE6JemtQOWfldJomITvT2WmF&#10;jj+ObI4jZqcvLRJU4hg7ls2UH9WjKbzVH3EGV6krhsAw7D1wPjqXcRg4nGLGV6uchup3EG/MnWOp&#10;eKLM2NUuWiHzoz+zg2JJDuo/y2ac1TRgx37Oev6iL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7rwHNkAAAAJAQAADwAAAAAAAAABACAAAAAiAAAAZHJzL2Rvd25yZXYueG1sUEsBAhQAFAAAAAgA&#10;h07iQBbaD6RdAgAAmQQAAA4AAAAAAAAAAQAgAAAAKAEAAGRycy9lMm9Eb2MueG1sUEsFBgAAAAAG&#10;AAYAWQEAAPcF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打印表格，申请人确认</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963968" behindDoc="0" locked="0" layoutInCell="1" allowOverlap="1">
                <wp:simplePos x="0" y="0"/>
                <wp:positionH relativeFrom="column">
                  <wp:posOffset>1915795</wp:posOffset>
                </wp:positionH>
                <wp:positionV relativeFrom="paragraph">
                  <wp:posOffset>161290</wp:posOffset>
                </wp:positionV>
                <wp:extent cx="1116965" cy="309245"/>
                <wp:effectExtent l="6350" t="6350" r="19685" b="8255"/>
                <wp:wrapNone/>
                <wp:docPr id="461" name="矩形 20"/>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50.85pt;margin-top:12.7pt;height:24.35pt;width:87.95pt;z-index:250963968;v-text-anchor:middle;mso-width-relative:page;mso-height-relative:page;" filled="f" stroked="t" coordsize="21600,21600" o:gfxdata="UEsDBAoAAAAAAIdO4kAAAAAAAAAAAAAAAAAEAAAAZHJzL1BLAwQUAAAACACHTuJAY68tFNgAAAAJ&#10;AQAADwAAAGRycy9kb3ducmV2LnhtbE2PQU+EMBCF7yb+h2ZMvLktKywGKXvAeDCaGFcv3mZhBJRO&#10;SVtg/ffWkx4n78t735T7kxnFQs4PljUkGwWCuLHtwJ2Gt9f7qxsQPiC3OFomDd/kYV+dn5VYtHbl&#10;F1oOoROxhH2BGvoQpkJK3/Rk0G/sRByzD+sMhni6TrYO11huRrlVaicNDhwXepyo7qn5OsxGw3v2&#10;KZ+HesX56eHuMVucVXVqtb68SNQtiECn8AfDr35Uhyo6He3MrRejhmuV5BHVsM1SEBFI83wH4qgh&#10;TxOQVSn/f1D9AFBLAwQUAAAACACHTuJA6tHf+1kCAACZBAAADgAAAGRycy9lMm9Eb2MueG1srVRL&#10;jhoxEN1Hyh0s7zNNI2BmEM0IgYgijTIjkShr47ZpS/6lbGgml4mUXQ6R40S5RsruHiCfVRQWpspV&#10;rs+rVz27OxpNDgKCcrai5dWAEmG5q5XdVfT9u/WrG0pCZLZm2llR0ScR6N385YtZ66di6BqnawEE&#10;g9gwbX1Fmxj9tCgCb4Rh4cp5YdEoHRgWUYVdUQNrMbrRxXAwmBStg9qD4yIEvF11RjrP8aUUPD5I&#10;GUQkuqJYW8wn5HObzmI+Y9MdMN8o3pfB/qEKw5TFpKdQKxYZ2YP6I5RRHFxwMl5xZwonpeIi94Dd&#10;lIPfutk0zIvcC4IT/Amm8P/C8reHRyCqruhoUlJimcEh/fj89fu3L2SY4Wl9mKLXxj8CgpW0gGLq&#10;9SjBpH/sghwzpE8nSMUxEo6XZVlObidjSjjaxsPryc04YV6cX3sI8bVwhiShooAjy0iyw32Ineuz&#10;S0pm3VppncemLWkxw/B6gJPlDNkjNYsoGo/9BLujhOkd0pJHyCGD06pOz1OgALvtUgM5sESN/Osr&#10;+8Ut5V6x0HR+2dSRxqiIzNXKVPTm8rW2KbrI3Os7OIOWpHjcHnskt65+QvjBdbwMnq8V5rtnIT4y&#10;QCJiY7hc8QEPqR1263qJksbBp7/dJ3/kB1opaZHYiMTHPQNBiX5jkTm35WiUNiEro/E1TpnApWV7&#10;abF7s3QIEHIDq8ti8o/6WZTgzAfcwUXKiiZmOebuMO+VZewWDreYi8UiuyH7PYv3duN5Ct5NdrGP&#10;Tqo89ARUhw6SJSnI/0ybflfTgl3q2ev8RZn/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OvLRTY&#10;AAAACQEAAA8AAAAAAAAAAQAgAAAAIgAAAGRycy9kb3ducmV2LnhtbFBLAQIUABQAAAAIAIdO4kDq&#10;0d/7WQIAAJkEAAAOAAAAAAAAAAEAIAAAACcBAABkcnMvZTJvRG9jLnhtbFBLBQYAAAAABgAGAFkB&#10;AADy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准予受理</w:t>
                      </w:r>
                    </w:p>
                  </w:txbxContent>
                </v:textbox>
              </v:rect>
            </w:pict>
          </mc:Fallback>
        </mc:AlternateContent>
      </w:r>
    </w:p>
    <w:p>
      <w:pPr>
        <w:spacing w:beforeLines="100"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四、各服务中心地点及咨询电话</w:t>
      </w:r>
    </w:p>
    <w:tbl>
      <w:tblPr>
        <w:tblStyle w:val="10"/>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2"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符合条件即时受理;不收费；不可以代办。</w:t>
      </w:r>
    </w:p>
    <w:p>
      <w:pPr>
        <w:pStyle w:val="2"/>
        <w:spacing w:before="0" w:beforeAutospacing="0" w:after="0" w:afterAutospacing="0"/>
        <w:jc w:val="center"/>
        <w:rPr>
          <w:sz w:val="44"/>
          <w:szCs w:val="44"/>
        </w:rPr>
      </w:pPr>
      <w:bookmarkStart w:id="921" w:name="_Toc11851"/>
      <w:bookmarkStart w:id="922" w:name="_Toc444_WPSOffice_Level1"/>
      <w:bookmarkStart w:id="923" w:name="_Toc24538_WPSOffice_Level1"/>
      <w:bookmarkStart w:id="924" w:name="_Toc5709_WPSOffice_Level1"/>
      <w:bookmarkStart w:id="925" w:name="_Toc3615_WPSOffice_Level1"/>
      <w:bookmarkStart w:id="926" w:name="_Toc28767_WPSOffice_Level1"/>
      <w:bookmarkStart w:id="927" w:name="_Toc13541"/>
      <w:r>
        <w:rPr>
          <w:rFonts w:hint="eastAsia"/>
          <w:sz w:val="44"/>
          <w:szCs w:val="44"/>
        </w:rPr>
        <w:t>个体劳动者（灵活就业人员）参保信息</w:t>
      </w:r>
      <w:bookmarkEnd w:id="921"/>
    </w:p>
    <w:p>
      <w:pPr>
        <w:pStyle w:val="2"/>
        <w:spacing w:before="0" w:beforeAutospacing="0" w:after="0" w:afterAutospacing="0"/>
        <w:jc w:val="center"/>
        <w:rPr>
          <w:sz w:val="44"/>
          <w:szCs w:val="44"/>
        </w:rPr>
      </w:pPr>
      <w:bookmarkStart w:id="928" w:name="_Toc10680"/>
      <w:r>
        <w:rPr>
          <w:rFonts w:hint="eastAsia"/>
          <w:sz w:val="44"/>
          <w:szCs w:val="44"/>
        </w:rPr>
        <w:t>变更登记</w:t>
      </w:r>
      <w:bookmarkEnd w:id="922"/>
      <w:bookmarkEnd w:id="923"/>
      <w:bookmarkEnd w:id="924"/>
      <w:bookmarkEnd w:id="925"/>
      <w:bookmarkEnd w:id="926"/>
      <w:bookmarkEnd w:id="927"/>
      <w:bookmarkEnd w:id="928"/>
    </w:p>
    <w:p>
      <w:pPr>
        <w:rPr>
          <w:rFonts w:ascii="仿宋" w:hAnsi="仿宋" w:eastAsia="仿宋"/>
          <w:sz w:val="18"/>
          <w:szCs w:val="18"/>
        </w:rPr>
      </w:pPr>
    </w:p>
    <w:p>
      <w:pPr>
        <w:spacing w:line="540" w:lineRule="exact"/>
        <w:ind w:firstLine="643" w:firstLineChars="200"/>
        <w:rPr>
          <w:rFonts w:ascii="仿宋" w:hAnsi="仿宋" w:eastAsia="仿宋" w:cs="仿宋"/>
          <w:sz w:val="32"/>
          <w:szCs w:val="32"/>
        </w:rPr>
      </w:pPr>
      <w:r>
        <w:rPr>
          <w:rFonts w:hint="eastAsia" w:ascii="楷体" w:hAnsi="楷体" w:eastAsia="楷体" w:cs="仿宋"/>
          <w:b/>
          <w:bCs/>
          <w:sz w:val="32"/>
          <w:szCs w:val="32"/>
        </w:rPr>
        <w:t>一、申请对象及条件：</w:t>
      </w:r>
      <w:r>
        <w:rPr>
          <w:rFonts w:hint="eastAsia" w:ascii="仿宋" w:hAnsi="仿宋" w:eastAsia="仿宋" w:cs="仿宋"/>
          <w:sz w:val="32"/>
          <w:szCs w:val="32"/>
        </w:rPr>
        <w:t>是指参保人的基本信息发生变更，可以申请办理变更登记。</w:t>
      </w:r>
    </w:p>
    <w:p>
      <w:pPr>
        <w:spacing w:line="540" w:lineRule="exact"/>
        <w:ind w:firstLine="643" w:firstLineChars="200"/>
        <w:rPr>
          <w:rFonts w:ascii="仿宋" w:hAnsi="仿宋" w:eastAsia="仿宋"/>
          <w:sz w:val="32"/>
          <w:szCs w:val="32"/>
        </w:rPr>
      </w:pPr>
      <w:r>
        <w:rPr>
          <w:rFonts w:hint="eastAsia" w:ascii="楷体" w:hAnsi="楷体" w:eastAsia="楷体" w:cs="仿宋"/>
          <w:b/>
          <w:bCs/>
          <w:sz w:val="32"/>
          <w:szCs w:val="32"/>
        </w:rPr>
        <w:t>二、所需材料：</w:t>
      </w:r>
      <w:r>
        <w:rPr>
          <w:rFonts w:hint="eastAsia" w:ascii="仿宋" w:hAnsi="仿宋" w:eastAsia="仿宋" w:cs="仿宋"/>
          <w:sz w:val="32"/>
          <w:szCs w:val="32"/>
        </w:rPr>
        <w:t>提供要修改信息的相关证明。</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67040" behindDoc="0" locked="0" layoutInCell="1" allowOverlap="1">
                <wp:simplePos x="0" y="0"/>
                <wp:positionH relativeFrom="column">
                  <wp:posOffset>1901825</wp:posOffset>
                </wp:positionH>
                <wp:positionV relativeFrom="paragraph">
                  <wp:posOffset>52705</wp:posOffset>
                </wp:positionV>
                <wp:extent cx="1116965" cy="527685"/>
                <wp:effectExtent l="6350" t="6350" r="19685" b="18415"/>
                <wp:wrapNone/>
                <wp:docPr id="464"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4.15pt;height:41.55pt;width:87.95pt;z-index:250967040;v-text-anchor:middle;mso-width-relative:page;mso-height-relative:page;" filled="f" stroked="t"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njtU6WgCAACk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bOFjNKDGh8pB+fv37/9oUsEzuDCw2C7tytn7yAZmr1&#10;ILxO/9gEObT0Zbks63pOyX1L6/nZbFFN7PJDJAwBVVUtzhYIYIiY18vF6TwVKJ4yOR/iK241SUZL&#10;Pb5eJhX2NyGO0AdIKmzstVQK96FRhgxYoV6W+MgMUEhCQURTO2wtmC0loLaoUBZ9Thmskl06nk4H&#10;v91cKk/2kFSSf9PNfoGl2lcQ+hGXQwkGjZYRRaykbunp8WllUpRnGU4dJDpHApMVD5sDZkjmxnb3&#10;+BLejhINjl1LrHcDId6CR01iYzhn8S0uQlns1k4WJb31n/62n/AoFYxSMqDGkYmPO/CcEvXaoIjO&#10;qtksDUV2ZvNljY4/jmyOI2anLy0SVOFEO5bNhI/qwRTe6g84jutUFUNgGNYeOZ+cyzjOHg404+t1&#10;huEgOIg35s6xlDxRZux6F62Q+dGf2EGxJAdHIctmGts0a8d+Rj19XF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eidoXYAAAACAEAAA8AAAAAAAAAAQAgAAAAIgAAAGRycy9kb3ducmV2LnhtbFBL&#10;AQIUABQAAAAIAIdO4kCeO1TpaAIAAKQEAAAOAAAAAAAAAAEAIAAAACcBAABkcnMvZTJvRG9jLnht&#10;bFBLBQYAAAAABgAGAFkBAAAB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970112"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467" name="自选图形 857"/>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57" o:spid="_x0000_s1026" o:spt="33" type="#_x0000_t33" style="position:absolute;left:0pt;margin-left:89.3pt;margin-top:12.6pt;height:71.55pt;width:45.65pt;rotation:-5898240f;z-index:25097011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17376" behindDoc="0" locked="0" layoutInCell="1" allowOverlap="1">
                <wp:simplePos x="0" y="0"/>
                <wp:positionH relativeFrom="column">
                  <wp:posOffset>2466975</wp:posOffset>
                </wp:positionH>
                <wp:positionV relativeFrom="paragraph">
                  <wp:posOffset>199390</wp:posOffset>
                </wp:positionV>
                <wp:extent cx="7620" cy="286385"/>
                <wp:effectExtent l="43815" t="0" r="62865" b="18415"/>
                <wp:wrapNone/>
                <wp:docPr id="2115" name="直线 2805"/>
                <wp:cNvGraphicFramePr/>
                <a:graphic xmlns:a="http://schemas.openxmlformats.org/drawingml/2006/main">
                  <a:graphicData uri="http://schemas.microsoft.com/office/word/2010/wordprocessingShape">
                    <wps:wsp>
                      <wps:cNvSpPr/>
                      <wps:spPr>
                        <a:xfrm>
                          <a:off x="0" y="0"/>
                          <a:ext cx="7620" cy="2863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05" o:spid="_x0000_s1026" o:spt="20" style="position:absolute;left:0pt;margin-left:194.25pt;margin-top:15.7pt;height:22.55pt;width:0.6pt;z-index:252517376;mso-width-relative:page;mso-height-relative:page;" filled="f" stroked="t" coordsize="21600,21600" o:gfxdata="UEsDBAoAAAAAAIdO4kAAAAAAAAAAAAAAAAAEAAAAZHJzL1BLAwQUAAAACACHTuJA8q3cFdsAAAAJ&#10;AQAADwAAAGRycy9kb3ducmV2LnhtbE2Py07DMBBF90j8gzVIbFDrhJI2hDhdgJCgggVpK7ZuPI0j&#10;/Ihitwl/z7CC3Yzm6M655Xqyhp1xCJ13AtJ5Agxd41XnWgG77fMsBxaidEoa71DANwZYV5cXpSyU&#10;H90HnuvYMgpxoZACdIx9wXloNFoZ5r5HR7ejH6yMtA4tV4McKdwafpskS25l5+iDlj0+amy+6pMV&#10;0O7HV/Xy9lkfzf5pu8lutH63kxDXV2nyACziFP9g+NUndajI6eBPTgVmBCzyPCOUhvQOGAGL/H4F&#10;7CBgtcyAVyX/36D6AVBLAwQUAAAACACHTuJAWV4UsNkBAACWAwAADgAAAGRycy9lMm9Eb2MueG1s&#10;rVNLjhMxEN0jcQfLe9LpRgmhlc4sCMMGwUgzHKBiu7st+aeyJ52chWuwYsNx5hqUnZDwWyGycMqu&#10;8qv3nqvXNwdr2F5h1N51vJ7NOVNOeKnd0PFPD7cvVpzFBE6C8U51/Kgiv9k8f7aeQqsaP3ojFTIC&#10;cbGdQsfHlEJbVVGMykKc+aAcJXuPFhJtcagkwkTo1lTNfL6sJo8yoBcqRjrdnpJ8U/D7Xon0se+j&#10;Ssx0nLilsmJZd3mtNmtoB4QwanGmAf/AwoJ21PQCtYUE7BH1H1BWC/TR92kmvK1832uhigZSU89/&#10;U3M/QlBFC5kTw8Wm+P9gxYf9HTItO97U9YIzB5Ze6enzl6ev31izmi+yQ1OILRXehzs87yKFWe6h&#10;R5v/SQg7FFePF1fVITFBh6+WDTkvKNGsli9XBbG6Xg0Y0zvlLctBx412WTK0sH8fE7Wj0h8l+dg4&#10;NnX89aIhsgJoYnoDiUIbSEN0Q7kbvdHyVhuTb0Qcdm8Msj3kGSi/LIpwfynLTbYQx1NdSZ2mY1Qg&#10;3zrJ0jGQNY7GmGcKVknOjKKpzxEBQptAm2slIPrp76XU2ziikI09WZmjnZdHeozHgHoYyYq60MwZ&#10;evxC+Dyoebp+3hek6+e0+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yrdwV2wAAAAkBAAAPAAAA&#10;AAAAAAEAIAAAACIAAABkcnMvZG93bnJldi54bWxQSwECFAAUAAAACACHTuJAWV4UsNkBAACWAwAA&#10;DgAAAAAAAAABACAAAAAqAQAAZHJzL2Uyb0RvYy54bWxQSwUGAAAAAAYABgBZAQAAdQUAAAAA&#10;">
                <v:fill on="f" focussize="0,0"/>
                <v:stroke color="#000000" joinstyle="round" endarrow="open"/>
                <v:imagedata o:title=""/>
                <o:lock v:ext="edit" aspectratio="f"/>
              </v:lin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19424" behindDoc="0" locked="0" layoutInCell="1" allowOverlap="1">
                <wp:simplePos x="0" y="0"/>
                <wp:positionH relativeFrom="column">
                  <wp:posOffset>1601470</wp:posOffset>
                </wp:positionH>
                <wp:positionV relativeFrom="paragraph">
                  <wp:posOffset>390525</wp:posOffset>
                </wp:positionV>
                <wp:extent cx="309880" cy="635"/>
                <wp:effectExtent l="0" t="48895" r="13970" b="64770"/>
                <wp:wrapNone/>
                <wp:docPr id="2117" name="直线 2807"/>
                <wp:cNvGraphicFramePr/>
                <a:graphic xmlns:a="http://schemas.openxmlformats.org/drawingml/2006/main">
                  <a:graphicData uri="http://schemas.microsoft.com/office/word/2010/wordprocessingShape">
                    <wps:wsp>
                      <wps:cNvSpPr/>
                      <wps:spPr>
                        <a:xfrm flipH="1">
                          <a:off x="0" y="0"/>
                          <a:ext cx="30988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07" o:spid="_x0000_s1026" o:spt="20" style="position:absolute;left:0pt;flip:x;margin-left:126.1pt;margin-top:30.75pt;height:0.05pt;width:24.4pt;z-index:252519424;mso-width-relative:page;mso-height-relative:page;" filled="f" stroked="t" coordsize="21600,21600" o:gfxdata="UEsDBAoAAAAAAIdO4kAAAAAAAAAAAAAAAAAEAAAAZHJzL1BLAwQUAAAACACHTuJAYN131dcAAAAJ&#10;AQAADwAAAGRycy9kb3ducmV2LnhtbE2PwU7DMAyG70i8Q2QkLhNLW7QydU13mAQHbmQTXNPGa8sa&#10;p2qyrbw93gmOtj/9/v5yO7tBXHAKvScF6TIBgdR421Or4LB/fVqDCNGQNYMnVPCDAbbV/V1pCuuv&#10;9IEXHVvBIRQKo6CLcSykDE2HzoSlH5H4dvSTM5HHqZV2MlcOd4PMkiSXzvTEHzoz4q7D5qTPTsHb&#10;e4z1/jDGxen4qb+/FrtZv2ilHh/SZAMi4hz/YLjpszpU7FT7M9kgBgXZKssYVZCnKxAMPCcpl6tv&#10;ixxkVcr/DapfUEsDBBQAAAAIAIdO4kAUEyZN3wEAAJ8DAAAOAAAAZHJzL2Uyb0RvYy54bWytU0tu&#10;2zAQ3RfoHQjua30CJ45gOYu6aRdFGyDpAcb8SAT4A8lY9ll6ja666XFyjQ4p1+lvVVQLYsh5fJz3&#10;ZrS+ORhN9iJE5WxPm0VNibDMcWWHnn56uH21oiQmsBy0s6KnRxHpzebli/XkO9G60WkuAkESG7vJ&#10;93RMyXdVFdkoDMSF88JiUrpgIOE2DBUPMCG70VVb15fV5AL3wTERI55u5yTdFH4pBUsfpYwiEd1T&#10;rC2VNZR1l9dqs4ZuCOBHxU5lwD9UYUBZfPRMtYUE5DGoP6iMYsFFJ9OCOVM5KRUTRQOqaerf1NyP&#10;4EXRguZEf7Yp/j9a9mF/F4jiPW2b5ooSCwa79PT5y9PXb6Rd1VfZocnHDoH3/i6cdhHDLPcggyFS&#10;K/8Om18MQEnkUPw9nv0Vh0QYHl7U16sVdoFh6vJimamrmSNz+RDTW+EMyUFPtbJZO3Swfx/TDP0B&#10;ycfakqmn18t2iYSAoyM1JAyNRzHRDuVudFrxW6V1vhHDsHutA9lDHobynUr4BZYf2UIcZ1xJZRh0&#10;owD+xnKSjh49sjjPNJdgBKdECxz/HBVkAqWfkRCCm/4ORfnaogvZ4dnTHO0cP2JXHn1Qw4hWNKXM&#10;nMEpKJ6dJjaP2c/7wvT8X2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Ddd9XXAAAACQEAAA8A&#10;AAAAAAAAAQAgAAAAIgAAAGRycy9kb3ducmV2LnhtbFBLAQIUABQAAAAIAIdO4kAUEyZN3wEAAJ8D&#10;AAAOAAAAAAAAAAEAIAAAACYBAABkcnMvZTJvRG9jLnhtbFBLBQYAAAAABgAGAFkBAAB3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518400" behindDoc="0" locked="0" layoutInCell="1" allowOverlap="1">
                <wp:simplePos x="0" y="0"/>
                <wp:positionH relativeFrom="column">
                  <wp:posOffset>3021965</wp:posOffset>
                </wp:positionH>
                <wp:positionV relativeFrom="paragraph">
                  <wp:posOffset>382905</wp:posOffset>
                </wp:positionV>
                <wp:extent cx="294005" cy="635"/>
                <wp:effectExtent l="0" t="48895" r="10795" b="64770"/>
                <wp:wrapNone/>
                <wp:docPr id="2116" name="直线 2806"/>
                <wp:cNvGraphicFramePr/>
                <a:graphic xmlns:a="http://schemas.openxmlformats.org/drawingml/2006/main">
                  <a:graphicData uri="http://schemas.microsoft.com/office/word/2010/wordprocessingShape">
                    <wps:wsp>
                      <wps:cNvSpPr/>
                      <wps:spPr>
                        <a:xfrm>
                          <a:off x="0" y="0"/>
                          <a:ext cx="29400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06" o:spid="_x0000_s1026" o:spt="20" style="position:absolute;left:0pt;margin-left:237.95pt;margin-top:30.15pt;height:0.05pt;width:23.15pt;z-index:252518400;mso-width-relative:page;mso-height-relative:page;" filled="f" stroked="t" coordsize="21600,21600" o:gfxdata="UEsDBAoAAAAAAIdO4kAAAAAAAAAAAAAAAAAEAAAAZHJzL1BLAwQUAAAACACHTuJANnEEZdkAAAAJ&#10;AQAADwAAAGRycy9kb3ducmV2LnhtbE2PwU7DMAyG70i8Q2QkLoglK+uA0nQHEBJMcKBj4po1XlOR&#10;OFWTreXtyU5wtP3p9/eXq8lZdsQhdJ4kzGcCGFLjdUethM/N8/UdsBAVaWU9oYQfDLCqzs9KVWg/&#10;0gce69iyFEKhUBJMjH3BeWgMOhVmvkdKt70fnIppHFquBzWmcGd5JsSSO9VR+mBUj48Gm+/64CS0&#10;2/FVv7x91Xu7fdqs8ytj3t0k5eXFXDwAizjFPxhO+kkdquS08wfSgVkJi9v8PqESluIGWALyLMuA&#10;7U6LBfCq5P8bVL9QSwMEFAAAAAgAh07iQI3yvHzWAQAAlQMAAA4AAABkcnMvZTJvRG9jLnhtbK1T&#10;S27bMBDdF+gdCO5ryWptJILlLOqmm6INkPYAY5KSCPAHDmPZZ+k1uuqmx8k1OqRdu5+sgmpBDTmP&#10;j/Meh6ubvTVspyJq7zo+n9WcKSe81G7o+JfPt6+uOMMEToLxTnX8oJDfrF++WE2hVY0fvZEqMiJx&#10;2E6h42NKoa0qFKOygDMflKNk76OFRNM4VDLCROzWVE1dL6vJRxmiFwqRVjfHJF8X/r5XIn3qe1SJ&#10;mY5TbamMsYzbPFbrFbRDhDBqcSoDnlGFBe3o0DPVBhKwh6j/obJaRI++TzPhbeX7XgtVNJCaef2X&#10;mvsRgipayBwMZ5vw/9GKj7u7yLTseDOfLzlzYOmWHr9+e/z+gzVX9TI7NAVsCXgf7uJphhRmufs+&#10;2vwnIWxfXD2cXVX7xAQtNtdv6nrBmaDU8vUiE1aXnSFieq+8ZTnouNEuK4YWdh8wHaG/IHnZODZ1&#10;/HrRZEKghukNJAptIAnohrIXvdHyVhuTd2Actm9NZDvILVC+Uwl/wPIhG8DxiCupDIN2VCDfOcnS&#10;IZAzjrqY5xKskpwZRU2fo4JMoM0FCTH66WkoyTeOXMi+Hp3M0dbLA93FQ4h6GMmKeSkzZ+jui2en&#10;Ps3N9fu8MF1e0/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nEEZdkAAAAJAQAADwAAAAAAAAAB&#10;ACAAAAAiAAAAZHJzL2Rvd25yZXYueG1sUEsBAhQAFAAAAAgAh07iQI3yvHzWAQAAlQMAAA4AAAAA&#10;AAAAAQAgAAAAKAEAAGRycy9lMm9Eb2MueG1sUEsFBgAAAAAGAAYAWQEAAHAFA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971136" behindDoc="0" locked="0" layoutInCell="1" allowOverlap="1">
                <wp:simplePos x="0" y="0"/>
                <wp:positionH relativeFrom="column">
                  <wp:posOffset>3354070</wp:posOffset>
                </wp:positionH>
                <wp:positionV relativeFrom="paragraph">
                  <wp:posOffset>132080</wp:posOffset>
                </wp:positionV>
                <wp:extent cx="1837055" cy="391795"/>
                <wp:effectExtent l="6350" t="6350" r="23495" b="20955"/>
                <wp:wrapNone/>
                <wp:docPr id="468"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30.85pt;width:144.65pt;z-index:250971136;v-text-anchor:middle;mso-width-relative:page;mso-height-relative:page;" filled="f" stroked="t" coordsize="21600,21600" o:gfxdata="UEsDBAoAAAAAAIdO4kAAAAAAAAAAAAAAAAAEAAAAZHJzL1BLAwQUAAAACACHTuJA8piCOdcAAAAJ&#10;AQAADwAAAGRycy9kb3ducmV2LnhtbE2P3UrEMBBG7wXfIcyCd27SQrXWpnuxoCiIy7Y+QLYZ27LN&#10;pDTp/ry945XezTCHb85Xbi5uFCecw+BJQ7JWIJBabwfqNHw1L/c5iBANWTN6Qg1XDLCpbm9KU1h/&#10;pj2e6tgJDqFQGA19jFMhZWh7dCas/YTEt28/OxN5nTtpZ3PmcDfKVKkH6cxA/KE3E257bI/14jTI&#10;fPeGr+/Nronb8arqp08yH4vWd6tEPYOIeIl/MPzqszpU7HTwC9kgRg1ZmqeMakgVV2AgTx4zEAce&#10;0gxkVcr/DaofUEsDBBQAAAAIAIdO4kBGFXuVcAIAALAEAAAOAAAAZHJzL2Uyb0RvYy54bWytVM1u&#10;EzEQviPxDpbvdJM0TdOomypKFIRU0UgBcZ547awl/2E72ZQbJw48Ai/AC3CFp+HnMRh7t234OSFy&#10;cGY8f55vvtnLq4NWZM99kNaUtH/So4QbZitptiV9+WL5ZExJiGAqUNbwkt7yQK+mjx9dNm7CB7a2&#10;quKeYBITJo0raR2jmxRFYDXXEE6s4waNwnoNEVW/LSoPDWbXqhj0eqOisb5y3jIeAt4uWiOd5vxC&#10;cBZvhAg8ElVSfFvMp8/nJp3F9BImWw+ulqx7BvzDKzRIg0XvUy0gAtl5+UcqLZm3wYp4wqwurBCS&#10;8dwDdtPv/dbNugbHcy8ITnD3MIX/l5Y93688kVVJhyMclQGNQ/r26e33j++/fvg8IT++vEOR9EcJ&#10;qcaFCQas3cp3WkAxtX0QXqd/bIgcMrq39+jyQyQML/uD0eB0jENgaDsb904vMvzFQ7TzIT7lVpMk&#10;lFQo28xr8HHVzjcDDPvrELE6ht25p8LGLqVSeZrKkCZVO++lWoCkEgoiitphm8FsKQG1Rbay6HPK&#10;YJWsUnhKFPx2M1ee7CExJv9S61juF7dUewGhbv2yqeWSlhEJraQu6fg4WpmUnWdKdh0kOFsAkxQP&#10;m0OH6sZWtzgVb1u6BseWEutdQ4gr8MhPbAx3Lt7gkUAqqe0kSmrr3/ztPvkjbdBKSYN8RyRe78Bz&#10;StQzg4S66A+HaUGyMjw7H6Dijy2bY4vZ6blFgPq43Y5lMflHdScKb/UrXM1ZqoomMAxrt5h3yjy2&#10;e4jLzfhslt1wKRzEa7N2LCVvJzvbRStkHnoCqkUHR5IUXIs8nG6F094d69nr4UMz/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ymII51wAAAAkBAAAPAAAAAAAAAAEAIAAAACIAAABkcnMvZG93bnJl&#10;di54bWxQSwECFAAUAAAACACHTuJARhV7lXACAACw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69088" behindDoc="0" locked="0" layoutInCell="1" allowOverlap="1">
                <wp:simplePos x="0" y="0"/>
                <wp:positionH relativeFrom="column">
                  <wp:posOffset>95250</wp:posOffset>
                </wp:positionH>
                <wp:positionV relativeFrom="paragraph">
                  <wp:posOffset>125730</wp:posOffset>
                </wp:positionV>
                <wp:extent cx="1494155" cy="527685"/>
                <wp:effectExtent l="6350" t="6350" r="23495" b="18415"/>
                <wp:wrapNone/>
                <wp:docPr id="466"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7.5pt;margin-top:9.9pt;height:41.55pt;width:117.65pt;z-index:250969088;v-text-anchor:middle;mso-width-relative:page;mso-height-relative:page;" filled="f" stroked="t" coordsize="21600,21600" o:gfxdata="UEsDBAoAAAAAAIdO4kAAAAAAAAAAAAAAAAAEAAAAZHJzL1BLAwQUAAAACACHTuJANbunPtcAAAAJ&#10;AQAADwAAAGRycy9kb3ducmV2LnhtbE2PzU7DMBCE70i8g7WVuFG7QUVNiNNDJRBIiIqEB3DjJYlq&#10;r6PY6c/bs5zgtJqd1ex85fbinTjhFIdAGlZLBQKpDXagTsNX83y/ARGTIWtcINRwxQjb6vamNIUN&#10;Z/rEU506wSEUC6OhT2kspIxtj97EZRiR2PsOkzeJ5dRJO5kzh3snM6UepTcD8YfejLjrsT3Ws9cg&#10;N/tXfHlr9k3auauq8w8y77PWd4uVegKR8JL+juG3PleHijsdwkw2Csd6zSiJZ84E7Gdr9QDiwAuV&#10;5SCrUv4nqH4AUEsDBBQAAAAIAIdO4kAde9SCfwIAALwEAAAOAAAAZHJzL2Uyb0RvYy54bWytVM1u&#10;EzEQviPxDpbvdDdpNk2jbqooURBSRSMVxNnxerOW/IftZFNunDjwCLwAL8AVnoafx2DGu23DzwmR&#10;gzOTGX/j75uZXFwetCJ74YO0pqSDk5wSYbitpNmW9OWL1ZMJJSEyUzFljSjprQj0cvb40UXrpmJo&#10;G6sq4QmAmDBtXUmbGN00ywJvhGbhxDphIFhbr1kE12+zyrMW0LXKhnk+zlrrK+ctFyHAr8suSGcJ&#10;v64Fj9d1HUQkqqTwtphOn84Nntnsgk23nrlG8v4Z7B9eoZk0UPQeaskiIzsv/4DSknsbbB1PuNWZ&#10;rWvJReIAbAb5b2xuGuZE4gLiBHcvU/h/sPz5fu2JrEo6Go8pMUxDk759evv94/uvHz5PyY8v78Ak&#10;gyEq1bowhQs3bu17L4CJtA+11/gNhMgB5qCYnI/ygpLbkp4W+agYF53S4hAJx4TheHg6gYZwyCgm&#10;+el5akX2gOR8iE+F1QSNktbKtouG+bjuep3EZvurEOElcO0uHR9h7EoqlTqrDGmx2lmOtRgMWK1Y&#10;BFM7oBzMlhKmtjC5PPoEGaySFV5HoOC3m4XyZM9wetIHaUC5X9Kw9pKFpstLoY6tlhGGW0ld0snx&#10;bWUQXaTx7BmgtJ2YaMXD5tArvLHVLXTI2250g+MrCfWuWIhr5mFWgRjsX7yGA0Uqqe0tShrr3/zt&#10;d8yHEYIoJS3MPijxese8oEQ9MzBc54PRCJclOaPibAiOP45sjiNmpxcWBBrApjueTMyP6s6svdWv&#10;YE3nWBVCzHCo3WneO4vY7SQsOhfzeUqDBXEsXpkbxxG86+x8F20tU9NRqE4daAk6sCKpOf064w4e&#10;+ynr4U9n9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1u6c+1wAAAAkBAAAPAAAAAAAAAAEAIAAA&#10;ACIAAABkcnMvZG93bnJldi54bWxQSwECFAAUAAAACACHTuJAHXvUgn8CAAC8BAAADgAAAAAAAAAB&#10;ACAAAAAmAQAAZHJzL2Uyb0RvYy54bWxQSwUGAAAAAAYABgBZAQAAFw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68064"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465"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0968064;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Kb/D7GFAgAAvAQAAA4AAABkcnMvZTJvRG9jLnhtbK1U&#10;vW7bMBDeC/QdCO61JMeyEyNyYNhIUcBoAqRFZ5oiLQL8K0lbdrcuXbpn6Qt06VR07dukeY0eKeWn&#10;P1NRDfSd7tN3vO/ufHq2VxLtmPPC6AoXgxwjpqmphd5U+PWr82fHGPlAdE2k0azCB+bx2ezpk9PW&#10;TtnQNEbWzCEg0X7a2go3IdhplnnaMEX8wFimIciNUySA6zZZ7UgL7EpmwzwfZ61xtXWGMu/h7bIL&#10;4lni55zRcMG5ZwHJCsPdQjpdOtfxzGanZLpxxDaC9tcg/3ALRYSGpPdUSxII2jrxB5US1BlveBhQ&#10;ozLDuaAs1QDVFPlv1Vw1xLJUC4jj7b1M/v/R0pe7S4dEXeHRuMRIEwVN+vHt/e3njzefvk/RzYev&#10;t1+u0UkUqrV+Cvgre+l6z4MZq95zp+Iv1IP2FT4aDsvjHOQ+gD0an+R52QnN9gFRABRFUeZjAFBA&#10;lEfjcpIA2QOTdT48Z0ahaFSYS9MuGuLCklERZy2JTXYrH+Aq8N0dPt5Cm3MhZeqs1KiFdMNJvA0l&#10;MGBckgCmslCy1xuMiNzA5NLgEqU3UtTx80jk3Wa9kA7tSJye9MQ6IN0vsJh7SXzT4VKoK1eJAMMt&#10;haowyAFP/7XUkZ2l8ewriNp2akYr7Nf7XuK1qQ/QIWe60fWWngvItyI+XBIHswqFwf6FCziiShU2&#10;vYVRY9y7v72PeBghiGLUwuyDEm+3xDGM5AsNw3VSjEZAG5IzKidDcNzjyPpxRG/VwoBABWy6pcmM&#10;+CDvTO6MegNrOo9ZIUQ0hdyd5r2zCN1OwqJTNp8nGCyIJWGlryyN5F1n59tguEhNj0J16kBLogMr&#10;kprTr3Pcwcd+Qj386c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m/w+xhQIAALw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v:textbox>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72160" behindDoc="0" locked="0" layoutInCell="1" allowOverlap="1">
                <wp:simplePos x="0" y="0"/>
                <wp:positionH relativeFrom="column">
                  <wp:posOffset>2354580</wp:posOffset>
                </wp:positionH>
                <wp:positionV relativeFrom="paragraph">
                  <wp:posOffset>340995</wp:posOffset>
                </wp:positionV>
                <wp:extent cx="207645" cy="2540"/>
                <wp:effectExtent l="46990" t="0" r="64770" b="1905"/>
                <wp:wrapNone/>
                <wp:docPr id="469" name="自选图形 860"/>
                <wp:cNvGraphicFramePr/>
                <a:graphic xmlns:a="http://schemas.openxmlformats.org/drawingml/2006/main">
                  <a:graphicData uri="http://schemas.microsoft.com/office/word/2010/wordprocessingShape">
                    <wps:wsp>
                      <wps:cNvCnPr>
                        <a:stCxn id="370" idx="2"/>
                        <a:endCxn id="1435" idx="2"/>
                      </wps:cNvCnPr>
                      <wps:spPr>
                        <a:xfrm rot="-5400000" flipH="1">
                          <a:off x="0" y="0"/>
                          <a:ext cx="207645" cy="2540"/>
                        </a:xfrm>
                        <a:prstGeom prst="bentConnector3">
                          <a:avLst>
                            <a:gd name="adj1" fmla="val 49847"/>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60" o:spid="_x0000_s1026" o:spt="34" type="#_x0000_t34" style="position:absolute;left:0pt;flip:x;margin-left:185.4pt;margin-top:26.85pt;height:0.2pt;width:16.35pt;rotation:5898240f;z-index:250972160;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adj="10767">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73184" behindDoc="0" locked="0" layoutInCell="1" allowOverlap="1">
                <wp:simplePos x="0" y="0"/>
                <wp:positionH relativeFrom="column">
                  <wp:posOffset>361950</wp:posOffset>
                </wp:positionH>
                <wp:positionV relativeFrom="paragraph">
                  <wp:posOffset>68580</wp:posOffset>
                </wp:positionV>
                <wp:extent cx="4505325" cy="370205"/>
                <wp:effectExtent l="6350" t="6350" r="22225" b="23495"/>
                <wp:wrapNone/>
                <wp:docPr id="470"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准予受理，填制《个人基本信息更正申请表》或《业务处理单》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28.5pt;margin-top:5.4pt;height:29.15pt;width:354.75pt;z-index:250973184;v-text-anchor:middle;mso-width-relative:page;mso-height-relative:page;" filled="f" stroked="t" coordsize="21600,21600" o:gfxdata="UEsDBAoAAAAAAIdO4kAAAAAAAAAAAAAAAAAEAAAAZHJzL1BLAwQUAAAACACHTuJAnGgcH9YAAAAI&#10;AQAADwAAAGRycy9kb3ducmV2LnhtbE2PsU7EMAyGdyTeITISG5cU0R6UpjcUMSCQEAcLm68xbaFJ&#10;qiRtj7fHTDDav/X7+6rd0Y5ioRAH7zRkGwWCXOvN4DoNb6/3F9cgYkJncPSONHxThF19elJhafzq&#10;XmjZp05wiYslauhTmkopY9uTxbjxEznOPnywmHgMnTQBVy63o7xUqpAWB8cfepyo6an92s9Ww3v+&#10;KZ+HZsX56eHuMV+CV82V1/r8LFO3IBId098x/OIzOtTMdPCzM1GMGvItqyTeKzbgfFsUOYiDhuIm&#10;A1lX8r9A/QNQSwMEFAAAAAgAh07iQE5SLHVYAgAAmQQAAA4AAABkcnMvZTJvRG9jLnhtbK1US44a&#10;MRDdR8odLO9DA4KBQTQjNKOJIqEM0iTK2rjtbkv+pWxoyGUiZZdD5DhRrpGyu4chn1UUFqbKVX7l&#10;en7Vy5uj0eQgIChnSzoaDCkRlrtK2bqk79/dv5pTEiKzFdPOipKeRKA3q5cvlq1fiLFrnK4EEASx&#10;YdH6kjYx+kVRBN4Iw8LAeWExKB0YFtGFuqiAtYhudDEeDq+K1kHlwXERAu7edUG6yvhSCh4fpAwi&#10;El1SvFvMK+R1l9ZitWSLGphvFO+vwf7hFoYpi0XPUHcsMrIH9QeUURxccDIOuDOFk1JxkXvAbkbD&#10;37p5bJgXuRckJ/gzTeH/wfK3hy0QVZV0MkN+LDP4SD8+f/3+7QsZZ3paHxaY9ei3gGQlL6CZej1K&#10;MOkfuyDHTOnpTKk4RsJxczSdzsfXiMwxNh3PrubTxHnxfNpDiK+FMyQZJQV8sswkO2xC7FKfUlIx&#10;6+6V1vnZtCUtVhjPhgmfoXqkZhFN47GfYGtKmK5RljxChgxOqyodT0AB6t2tBnJgSRr519/sl7RU&#10;+46FpsvLoU40RkVUrlampPPL09omdJG113fwTFqy4nF37JncueqE9IPrdBk8v1dYb8NC3DJAIWJj&#10;OFzxARepHXbreouSxsGnv+2nfNQHRilpUdjIxMc9A0GJfmNROdejyQRhY3Ym0xm+MoHLyO4yYvfm&#10;1iFBIxxjz7OZ8qN+MiU48wFncJ2qYohZjrU7znvnNnYDh1PMxXqd01D9nsWNffQ8gXcvu95HJ1V+&#10;9ERUxw6KJTmo/yybflbTgF36Oev5i7L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xoHB/WAAAA&#10;CAEAAA8AAAAAAAAAAQAgAAAAIgAAAGRycy9kb3ducmV2LnhtbFBLAQIUABQAAAAIAIdO4kBOUix1&#10;WAIAAJkEAAAOAAAAAAAAAAEAIAAAACUBAABkcnMvZTJvRG9jLnhtbFBLBQYAAAAABgAGAFkBAADv&#10;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准予受理，填制《个人基本信息更正申请表》或《业务处理单》</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74208" behindDoc="0" locked="0" layoutInCell="1" allowOverlap="1">
                <wp:simplePos x="0" y="0"/>
                <wp:positionH relativeFrom="column">
                  <wp:posOffset>2366010</wp:posOffset>
                </wp:positionH>
                <wp:positionV relativeFrom="paragraph">
                  <wp:posOffset>114300</wp:posOffset>
                </wp:positionV>
                <wp:extent cx="180975" cy="0"/>
                <wp:effectExtent l="49530" t="0" r="64770" b="9525"/>
                <wp:wrapNone/>
                <wp:docPr id="471" name="自选图形 862"/>
                <wp:cNvGraphicFramePr/>
                <a:graphic xmlns:a="http://schemas.openxmlformats.org/drawingml/2006/main">
                  <a:graphicData uri="http://schemas.microsoft.com/office/word/2010/wordprocessingShape">
                    <wps:wsp>
                      <wps:cNvCnPr>
                        <a:stCxn id="370" idx="2"/>
                        <a:endCxn id="1435" idx="2"/>
                      </wps:cNvCnPr>
                      <wps:spPr>
                        <a:xfrm rot="5400000">
                          <a:off x="0" y="0"/>
                          <a:ext cx="1809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62" o:spid="_x0000_s1026" o:spt="32" type="#_x0000_t32" style="position:absolute;left:0pt;margin-left:186.3pt;margin-top:9pt;height:0pt;width:14.25pt;rotation:5898240f;z-index:250974208;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975232" behindDoc="0" locked="0" layoutInCell="1" allowOverlap="1">
                <wp:simplePos x="0" y="0"/>
                <wp:positionH relativeFrom="column">
                  <wp:posOffset>1615440</wp:posOffset>
                </wp:positionH>
                <wp:positionV relativeFrom="paragraph">
                  <wp:posOffset>223520</wp:posOffset>
                </wp:positionV>
                <wp:extent cx="1738630" cy="306705"/>
                <wp:effectExtent l="6350" t="6350" r="7620" b="10795"/>
                <wp:wrapNone/>
                <wp:docPr id="472" name="矩形 22"/>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大数据中心后台修改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2" o:spid="_x0000_s1026" o:spt="1" style="position:absolute;left:0pt;margin-left:127.2pt;margin-top:17.6pt;height:24.15pt;width:136.9pt;z-index:250975232;v-text-anchor:middle;mso-width-relative:page;mso-height-relative:page;" filled="f" stroked="t" coordsize="21600,21600" o:gfxdata="UEsDBAoAAAAAAIdO4kAAAAAAAAAAAAAAAAAEAAAAZHJzL1BLAwQUAAAACACHTuJAw5pweNgAAAAJ&#10;AQAADwAAAGRycy9kb3ducmV2LnhtbE2PsU7DMBCGdyTewTokNmo3jVEUcukQxIBAQhQWNjc2SSC2&#10;I9tJyttzTHS703367/ur/cmObDEhDt4hbDcCmHGt14PrEN7fHm4KYDEpp9XonUH4MRH29eVFpUrt&#10;V/dqlkPqGIW4WCqEPqWp5Dy2vbEqbvxkHN0+fbAq0Ro6roNaKdyOPBPills1OPrQq8k0vWm/D7NF&#10;+JBf/GVoVjU/P94/ySV40eQe8fpqK+6AJXNK/zD86ZM61OR09LPTkY0ImcxzQhF2MgNGgMwKGo4I&#10;xU4Cryt+3qD+BVBLAwQUAAAACACHTuJAj81tW1wCAACZBAAADgAAAGRycy9lMm9Eb2MueG1srVRL&#10;btswEN0X6B0I7mtZgj+JEDkwErgoEDQB0qLrMUVaBPgrSVtOL1Ogux6ixyl6jQ4pJXE/q6Je0DOc&#10;4Qzf4xtdXB61Igfug7SmoeVkSgk3zLbS7Br6/t3m1RklIYJpQVnDG/rAA71cvXxx0buaV7azquWe&#10;YBET6t41tIvR1UURWMc1hIl13GBQWK8hout3Reuhx+paFdV0uih661vnLeMh4O71EKSrXF8IzuKt&#10;EIFHohqKd4t59XndprVYXUC98+A6ycZrwD/cQoM02PSp1DVEIHsv/yilJfM2WBEnzOrCCiEZzxgQ&#10;TTn9Dc19B45nLEhOcE80hf9Xlr093Hki24bOlhUlBjQ+0o/PX79/+0KqKtHTu1Bj1r2786MX0ExY&#10;j8Lr9I8oyDFT+vBEKT9GwnCzLMvF+WJOCcPYvFouzuapaPF82vkQX3OrSTIa6vHJMpNwuAlxSH1M&#10;Sc2M3UilcB9qZUiPHarlFF+WAapHKIhoaod4gtlRAmqHsmTR55LBKtmm4+l08LvtlfLkAEka+Tfe&#10;7Je01PsaQjfk5VBKg1rLiMpVUjf07PS0MinKs/ZGBInCgbRkxeP2iBWSubXtA9Lv7aDL4NhGYr8b&#10;CPEOPAoRgeFwxVtchLKI1o4WJZ31n/62n/JRHxilpEdhIxMf9+A5JeqNQeWcl7NZmoTszObLCh1/&#10;GtmeRsxeX1kkqMQxdiybKT+qR1N4qz/gDK5TVwyBYdh74Hx0ruIwcDjFjK/XOQ3V7yDemHvHUvFE&#10;mbHrfbRC5kd/ZgfFkhzUf5bNOKtpwE79nPX8RVn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Oa&#10;cHjYAAAACQEAAA8AAAAAAAAAAQAgAAAAIgAAAGRycy9kb3ducmV2LnhtbFBLAQIUABQAAAAIAIdO&#10;4kCPzW1bXAIAAJkEAAAOAAAAAAAAAAEAIAAAACcBAABkcnMvZTJvRG9jLnhtbFBLBQYAAAAABgAG&#10;AFkBAAD1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大数据中心后台修改</w:t>
                      </w:r>
                    </w:p>
                  </w:txbxContent>
                </v:textbox>
              </v:rect>
            </w:pict>
          </mc:Fallback>
        </mc:AlternateContent>
      </w:r>
    </w:p>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四、各服务中心地点及咨询电话</w:t>
      </w:r>
    </w:p>
    <w:tbl>
      <w:tblPr>
        <w:tblStyle w:val="10"/>
        <w:tblW w:w="8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357"/>
        <w:gridCol w:w="1478"/>
        <w:gridCol w:w="1875"/>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0"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1"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9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0"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1"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96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8"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76"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line="52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 是否可以代办?</w:t>
      </w:r>
    </w:p>
    <w:p>
      <w:pPr>
        <w:spacing w:line="520" w:lineRule="exact"/>
        <w:ind w:firstLine="640" w:firstLineChars="200"/>
        <w:rPr>
          <w:rFonts w:ascii="仿宋" w:hAnsi="仿宋" w:eastAsia="仿宋"/>
          <w:sz w:val="32"/>
          <w:szCs w:val="32"/>
        </w:rPr>
      </w:pPr>
      <w:r>
        <w:rPr>
          <w:rFonts w:hint="eastAsia" w:ascii="仿宋" w:hAnsi="仿宋" w:eastAsia="仿宋" w:cs="仿宋"/>
          <w:sz w:val="32"/>
          <w:szCs w:val="32"/>
        </w:rPr>
        <w:t>符合条件即时受理;不收费;不可以代办。</w:t>
      </w:r>
    </w:p>
    <w:p>
      <w:pPr>
        <w:pStyle w:val="2"/>
        <w:spacing w:before="0" w:beforeAutospacing="0" w:after="0" w:afterAutospacing="0"/>
        <w:jc w:val="center"/>
        <w:rPr>
          <w:sz w:val="44"/>
          <w:szCs w:val="44"/>
        </w:rPr>
      </w:pPr>
      <w:bookmarkStart w:id="929" w:name="_Toc24466"/>
      <w:bookmarkStart w:id="930" w:name="_Toc26344_WPSOffice_Level1"/>
      <w:bookmarkStart w:id="931" w:name="_Toc28212"/>
      <w:bookmarkStart w:id="932" w:name="_Toc6262_WPSOffice_Level1"/>
      <w:bookmarkStart w:id="933" w:name="_Toc14555_WPSOffice_Level1"/>
      <w:bookmarkStart w:id="934" w:name="_Toc19754_WPSOffice_Level1"/>
      <w:bookmarkStart w:id="935" w:name="_Toc17344_WPSOffice_Level1"/>
      <w:r>
        <w:rPr>
          <w:rFonts w:hint="eastAsia"/>
          <w:sz w:val="44"/>
          <w:szCs w:val="44"/>
        </w:rPr>
        <w:t>个人社保年度缴费基数申报</w:t>
      </w:r>
      <w:bookmarkEnd w:id="929"/>
      <w:bookmarkEnd w:id="930"/>
      <w:bookmarkEnd w:id="931"/>
      <w:bookmarkEnd w:id="932"/>
      <w:bookmarkEnd w:id="933"/>
      <w:bookmarkEnd w:id="934"/>
      <w:bookmarkEnd w:id="935"/>
    </w:p>
    <w:p>
      <w:pPr>
        <w:jc w:val="center"/>
        <w:rPr>
          <w:rFonts w:ascii="仿宋" w:hAnsi="仿宋" w:eastAsia="仿宋" w:cs="宋体"/>
          <w:bCs/>
          <w:sz w:val="32"/>
          <w:szCs w:val="32"/>
        </w:rPr>
      </w:pPr>
    </w:p>
    <w:p>
      <w:pPr>
        <w:spacing w:line="560" w:lineRule="exact"/>
        <w:ind w:firstLine="643" w:firstLineChars="200"/>
        <w:rPr>
          <w:rFonts w:ascii="仿宋" w:hAnsi="仿宋" w:eastAsia="仿宋"/>
          <w:sz w:val="32"/>
          <w:szCs w:val="32"/>
        </w:rPr>
      </w:pPr>
      <w:r>
        <w:rPr>
          <w:rFonts w:hint="eastAsia" w:ascii="楷体" w:hAnsi="楷体" w:eastAsia="楷体" w:cs="仿宋"/>
          <w:b/>
          <w:sz w:val="32"/>
          <w:szCs w:val="32"/>
        </w:rPr>
        <w:t>一、</w:t>
      </w:r>
      <w:r>
        <w:rPr>
          <w:rFonts w:hint="eastAsia" w:ascii="楷体" w:hAnsi="楷体" w:eastAsia="楷体" w:cs="仿宋"/>
          <w:b/>
          <w:bCs/>
          <w:sz w:val="32"/>
          <w:szCs w:val="32"/>
        </w:rPr>
        <w:t>申请对象及条件</w:t>
      </w:r>
      <w:r>
        <w:rPr>
          <w:rFonts w:hint="eastAsia" w:ascii="楷体" w:hAnsi="楷体" w:eastAsia="楷体" w:cs="仿宋"/>
          <w:sz w:val="32"/>
          <w:szCs w:val="32"/>
        </w:rPr>
        <w:t>：</w:t>
      </w:r>
      <w:r>
        <w:rPr>
          <w:rFonts w:hint="eastAsia" w:ascii="仿宋" w:hAnsi="仿宋" w:eastAsia="仿宋" w:cs="仿宋"/>
          <w:sz w:val="32"/>
          <w:szCs w:val="32"/>
        </w:rPr>
        <w:t>是指个体劳动者（灵活就业人员）办理年度社会保险费基数申报</w:t>
      </w:r>
      <w:r>
        <w:rPr>
          <w:rFonts w:hint="eastAsia" w:ascii="仿宋" w:hAnsi="仿宋" w:eastAsia="仿宋"/>
          <w:sz w:val="32"/>
          <w:szCs w:val="32"/>
        </w:rPr>
        <w:t>。</w:t>
      </w:r>
    </w:p>
    <w:p>
      <w:pPr>
        <w:spacing w:line="560" w:lineRule="exact"/>
        <w:ind w:firstLine="643" w:firstLineChars="200"/>
        <w:rPr>
          <w:rFonts w:ascii="仿宋" w:hAnsi="仿宋" w:eastAsia="仿宋" w:cs="仿宋"/>
          <w:sz w:val="32"/>
          <w:szCs w:val="32"/>
        </w:rPr>
      </w:pPr>
      <w:r>
        <w:rPr>
          <w:rFonts w:hint="eastAsia" w:ascii="楷体" w:hAnsi="楷体" w:eastAsia="楷体" w:cs="仿宋"/>
          <w:b/>
          <w:sz w:val="32"/>
          <w:szCs w:val="32"/>
        </w:rPr>
        <w:t>二、所需材料：</w:t>
      </w:r>
      <w:r>
        <w:rPr>
          <w:rFonts w:hint="eastAsia" w:ascii="仿宋" w:hAnsi="仿宋" w:eastAsia="仿宋" w:cs="仿宋"/>
          <w:sz w:val="32"/>
          <w:szCs w:val="32"/>
        </w:rPr>
        <w:t>居民身份证。</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76256" behindDoc="0" locked="0" layoutInCell="1" allowOverlap="1">
                <wp:simplePos x="0" y="0"/>
                <wp:positionH relativeFrom="column">
                  <wp:posOffset>1901825</wp:posOffset>
                </wp:positionH>
                <wp:positionV relativeFrom="paragraph">
                  <wp:posOffset>175260</wp:posOffset>
                </wp:positionV>
                <wp:extent cx="1298575" cy="405130"/>
                <wp:effectExtent l="6350" t="6350" r="9525" b="7620"/>
                <wp:wrapNone/>
                <wp:docPr id="473"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spacing w:beforeLines="20"/>
                              <w:jc w:val="center"/>
                              <w:rPr>
                                <w:rFonts w:ascii="仿宋" w:hAnsi="仿宋" w:eastAsia="仿宋"/>
                                <w:sz w:val="24"/>
                                <w:szCs w:val="24"/>
                              </w:rPr>
                            </w:pPr>
                            <w:r>
                              <w:rPr>
                                <w:rFonts w:hint="eastAsia" w:ascii="仿宋" w:hAnsi="仿宋" w:eastAsia="仿宋"/>
                                <w:sz w:val="24"/>
                                <w:szCs w:val="24"/>
                              </w:rPr>
                              <w:t>申请人现场申请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13.8pt;height:31.9pt;width:102.25pt;z-index:250976256;v-text-anchor:middle;mso-width-relative:page;mso-height-relative:page;" filled="f" stroked="t" coordsize="21600,21600" o:gfxdata="UEsDBAoAAAAAAIdO4kAAAAAAAAAAAAAAAAAEAAAAZHJzL1BLAwQUAAAACACHTuJAuKjKn9cAAAAJ&#10;AQAADwAAAGRycy9kb3ducmV2LnhtbE2PwU6EMBCG7ya+QzMm3tyWDayClD1gPBhNjKsXb7NQAaVT&#10;0hZY397xpLeZzJd/vr/cn+woFuPD4EhDslEgDDWuHajT8PZ6f3UDIkSkFkdHRsO3CbCvzs9KLFq3&#10;0otZDrETHEKhQA19jFMhZWh6YzFs3GSIbx/OW4y8+k62HlcOt6PcKrWTFgfiDz1Opu5N83WYrYb3&#10;7FM+D/WK89PD3WO2eKfq1Gl9eZGoWxDRnOIfDL/6rA4VOx3dTG0Qo4ZtnmeM8nC9A8FAplIud9SQ&#10;JynIqpT/G1Q/UEsDBBQAAAAIAIdO4kDWjnzgaAIAAKQEAAAOAAAAZHJzL2Uyb0RvYy54bWytVEtu&#10;2zAQ3RfoHQjuG33iTyJYDowEKQoEjQG36HpMURYB/krSltPLFOiuh+hxil6jQ0pJ3M+qqBf0DOdx&#10;hvP4Rouro5LkwJ0XRte0OMsp4ZqZRuhdTd+/u311QYkPoBuQRvOaPnBPr5YvXyx6W/HSdEY23BFM&#10;on3V25p2IdgqyzzruAJ/ZizXGGyNUxDQdbuscdBjdiWzMs9nWW9cY51h3HvcvRmCdJnyty1n4b5t&#10;PQ9E1hTvFtLq0rqNa7ZcQLVzYDvBxmvAP9xCgdBY9CnVDQQgeyf+SKUEc8abNpwxozLTtoLx1AN2&#10;U+S/dbPpwPLUC5Lj7RNN/v+lZW8Pa0dEU9PJ/JwSDQof6cfnr9+/fSHzyE5vfYWgjV270fNoxlaP&#10;rVPxH5sgx5qe5/O8LKeUPNS0nF5OZsXILj8GwhBQFMXscoYAhohpOZ9dTGOB7DmTdT685kaRaNTU&#10;4eslUuFw58MAfYTEwtrcCilxHyqpSY8VynmOj8wAhdRKCGgqi615vaME5A4VyoJLKb2RoonH42nv&#10;dttr6cgBokrSb7zZL7BY+wZ8N+BSKMKgUiKgiKVQNb04PS11jPIkw7GDSOdAYLTCcXvEDNHcmuYB&#10;X8KZQaLesluB9e7AhzU41CQ2hnMW7nFppcFuzWhR0hn36W/7EY9SwSglPWocmfi4B8cpkW80iuiy&#10;mEziUCRnMp2X6LjTyPY0ovfq2iBBBU60ZcmM+CAfzdYZ9QHHcRWrYgg0w9oD56NzHYbZw4FmfLVK&#10;MBwEC+FObyyLySNl2qz2wbQiPfozOyiW6OAoJNmMYxtn7dRPqOePy/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KjKn9cAAAAJAQAADwAAAAAAAAABACAAAAAiAAAAZHJzL2Rvd25yZXYueG1sUEsB&#10;AhQAFAAAAAgAh07iQNaOfOBoAgAApAQAAA4AAAAAAAAAAQAgAAAAJgEAAGRycy9lMm9Eb2MueG1s&#10;UEsFBgAAAAAGAAYAWQEAAAAGAAAAAA==&#10;">
                <v:fill on="f" focussize="0,0"/>
                <v:stroke weight="1pt" color="#000000" miterlimit="8" joinstyle="miter"/>
                <v:imagedata o:title=""/>
                <o:lock v:ext="edit" aspectratio="f"/>
                <v:textbox>
                  <w:txbxContent>
                    <w:p>
                      <w:pPr>
                        <w:spacing w:beforeLines="20"/>
                        <w:jc w:val="center"/>
                        <w:rPr>
                          <w:rFonts w:ascii="仿宋" w:hAnsi="仿宋" w:eastAsia="仿宋"/>
                          <w:sz w:val="24"/>
                          <w:szCs w:val="24"/>
                        </w:rPr>
                      </w:pPr>
                      <w:r>
                        <w:rPr>
                          <w:rFonts w:hint="eastAsia" w:ascii="仿宋" w:hAnsi="仿宋" w:eastAsia="仿宋"/>
                          <w:sz w:val="24"/>
                          <w:szCs w:val="24"/>
                        </w:rPr>
                        <w:t>申请人现场申请</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979328"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476" name="自选图形 869"/>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69" o:spid="_x0000_s1026" o:spt="33" type="#_x0000_t33" style="position:absolute;left:0pt;margin-left:89.3pt;margin-top:12.6pt;height:71.55pt;width:45.65pt;rotation:-5898240f;z-index:25097932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20448" behindDoc="0" locked="0" layoutInCell="1" allowOverlap="1">
                <wp:simplePos x="0" y="0"/>
                <wp:positionH relativeFrom="column">
                  <wp:posOffset>2442845</wp:posOffset>
                </wp:positionH>
                <wp:positionV relativeFrom="paragraph">
                  <wp:posOffset>186690</wp:posOffset>
                </wp:positionV>
                <wp:extent cx="7620" cy="301625"/>
                <wp:effectExtent l="46990" t="0" r="59690" b="3175"/>
                <wp:wrapNone/>
                <wp:docPr id="2118" name="直线 2808"/>
                <wp:cNvGraphicFramePr/>
                <a:graphic xmlns:a="http://schemas.openxmlformats.org/drawingml/2006/main">
                  <a:graphicData uri="http://schemas.microsoft.com/office/word/2010/wordprocessingShape">
                    <wps:wsp>
                      <wps:cNvSpPr/>
                      <wps:spPr>
                        <a:xfrm flipH="1">
                          <a:off x="0" y="0"/>
                          <a:ext cx="7620" cy="301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08" o:spid="_x0000_s1026" o:spt="20" style="position:absolute;left:0pt;flip:x;margin-left:192.35pt;margin-top:14.7pt;height:23.75pt;width:0.6pt;z-index:252520448;mso-width-relative:page;mso-height-relative:page;" filled="f" stroked="t" coordsize="21600,21600" o:gfxdata="UEsDBAoAAAAAAIdO4kAAAAAAAAAAAAAAAAAEAAAAZHJzL1BLAwQUAAAACACHTuJAPxpCedoAAAAJ&#10;AQAADwAAAGRycy9kb3ducmV2LnhtbE2Py07DMBBF90j8gzVIbCrq9EHzIJMuKsGCHWkFWyd2k9B4&#10;HMXTNvw9ZkWXo3t075l8O9leXMzoO0cIi3kEwlDtdEcNwmH/+pSA8KxIq96RQfgxHrbF/V2uMu2u&#10;9GEuJTcilJDPFELLPGRS+ro1Vvm5GwyF7OhGqzicYyP1qK6h3PZyGUUbaVVHYaFVg9m1pj6VZ4vw&#10;9s5c7Q8Dz07Hz/L7a7abyrhEfHxYRC8g2Ez8D8OfflCHIjhV7kzaix5hlazjgCIs0zWIAKyS5xRE&#10;hRBvUpBFLm8/KH4BUEsDBBQAAAAIAIdO4kC+n7I73gEAAKADAAAOAAAAZHJzL2Uyb0RvYy54bWyt&#10;U0tu2zAQ3RfIHQjuY32KuK5gOYu6aRdFGyDtAcb8SAT4A8lY9ll6ja666XFyjQ4p1+lvFUQLYsh5&#10;fJz3ZrS+PhhN9iJE5WxPm0VNibDMcWWHnn75fHO5oiQmsBy0s6KnRxHp9ebixXrynWjd6DQXgSCJ&#10;jd3kezqm5LuqimwUBuLCeWExKV0wkHAbhooHmJDd6Kqt62U1ucB9cEzEiKfbOUk3hV9KwdInKaNI&#10;RPcUa0tlDWXd5bXarKEbAvhRsVMZ8IQqDCiLj56ptpCA3Af1D5VRLLjoZFowZyonpWKiaEA1Tf2X&#10;mrsRvCha0JzozzbF56NlH/e3gSje07ZpsFcWDHbp4eu3h+8/SLuqV9mhyccOgXf+Npx2EcMs9yCD&#10;IVIr/x6bXwxASeRQ/D2e/RWHRBgevlq22AOGiZd1s2yvMnc1k2QyH2J6J5whOeipVjaLhw72H2Ka&#10;ob8g+VhbMvX09RXyEAY4O1JDwtB4VBPtUO5GpxW/UVrnGzEMuzc6kD3kaSjfqYQ/YPmRLcRxxpVU&#10;hkE3CuBvLSfp6NEkiwNNcwlGcEq0wPnPUUEmUPoRCSG46f9QlK8tupAtnk3N0c7xI7bl3gc1jGhF&#10;U8rMGRyD4tlpZPOc/b4vTI8/1u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xpCedoAAAAJAQAA&#10;DwAAAAAAAAABACAAAAAiAAAAZHJzL2Rvd25yZXYueG1sUEsBAhQAFAAAAAgAh07iQL6fsjveAQAA&#10;oAMAAA4AAAAAAAAAAQAgAAAAKQEAAGRycy9lMm9Eb2MueG1sUEsFBgAAAAAGAAYAWQEAAHkFAAAA&#10;AA==&#10;">
                <v:fill on="f" focussize="0,0"/>
                <v:stroke color="#000000" joinstyle="round" endarrow="open"/>
                <v:imagedata o:title=""/>
                <o:lock v:ext="edit" aspectratio="f"/>
              </v:lin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21472" behindDoc="0" locked="0" layoutInCell="1" allowOverlap="1">
                <wp:simplePos x="0" y="0"/>
                <wp:positionH relativeFrom="column">
                  <wp:posOffset>1593215</wp:posOffset>
                </wp:positionH>
                <wp:positionV relativeFrom="paragraph">
                  <wp:posOffset>385445</wp:posOffset>
                </wp:positionV>
                <wp:extent cx="309880" cy="635"/>
                <wp:effectExtent l="0" t="48895" r="13970" b="64770"/>
                <wp:wrapNone/>
                <wp:docPr id="2119" name="直线 2809"/>
                <wp:cNvGraphicFramePr/>
                <a:graphic xmlns:a="http://schemas.openxmlformats.org/drawingml/2006/main">
                  <a:graphicData uri="http://schemas.microsoft.com/office/word/2010/wordprocessingShape">
                    <wps:wsp>
                      <wps:cNvSpPr/>
                      <wps:spPr>
                        <a:xfrm flipH="1">
                          <a:off x="0" y="0"/>
                          <a:ext cx="30988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09" o:spid="_x0000_s1026" o:spt="20" style="position:absolute;left:0pt;flip:x;margin-left:125.45pt;margin-top:30.35pt;height:0.05pt;width:24.4pt;z-index:252521472;mso-width-relative:page;mso-height-relative:page;" filled="f" stroked="t" coordsize="21600,21600" o:gfxdata="UEsDBAoAAAAAAIdO4kAAAAAAAAAAAAAAAAAEAAAAZHJzL1BLAwQUAAAACACHTuJACsLZE9cAAAAJ&#10;AQAADwAAAGRycy9kb3ducmV2LnhtbE2PPW/CMBCG90r9D9YhdUHFJlKBpHEYkNqhWwNqVyc+kkB8&#10;jmID6b/vMbXbfTx677l8O7leXHEMnScNy4UCgVR721Gj4bB/e96ACNGQNb0n1PCDAbbF40NuMutv&#10;9InXMjaCQyhkRkMb45BJGeoWnQkLPyDx7uhHZyK3YyPtaG4c7nqZKLWSznTEF1oz4K7F+lxenIb3&#10;jxir/WGI8/Pxqzx9z3dTuS61fpot1SuIiFP8g+Guz+pQsFPlL2SD6DUkLyplVMNKrUEwkKQpF9V9&#10;sAFZ5PL/B8UvUEsDBBQAAAAIAIdO4kDMlc4C3gEAAJ8DAAAOAAAAZHJzL2Uyb0RvYy54bWytU0uO&#10;EzEQ3SNxB8t70p9RRkkrnVkQBhYIRprhABV/ui35J9uTTs7CNVix4ThzDcrukOG3QvTCKruen+u9&#10;qt7cHI0mBxGicranzaKmRFjmuLJDTz893L5aURITWA7aWdHTk4j0ZvvyxWbynWjd6DQXgSCJjd3k&#10;ezqm5LuqimwUBuLCeWExKV0wkHAbhooHmJDd6Kqt6+tqcoH74JiIEU93c5JuC7+UgqWPUkaRiO4p&#10;1pbKGsq6z2u13UA3BPCjYucy4B+qMKAsPnqh2kEC8hjUH1RGseCik2nBnKmclIqJogHVNPVvau5H&#10;8KJoQXOiv9gU/x8t+3C4C0TxnrZNs6bEgsEuPX3+8vT1G2lX9To7NPnYIfDe34XzLmKY5R5lMERq&#10;5d9h84sBKIkci7+ni7/imAjDw6t6vVphFximrq+WmbqaOTKXDzG9Fc6QHPRUK5u1QweH9zHN0B+Q&#10;fKwtmXq6XrZLJAQcHakhYWg8iol2KHej04rfKq3zjRiG/WsdyAHyMJTvXMIvsPzIDuI440oqw6Ab&#10;BfA3lpN08uiRxXmmuQQjOCVa4PjnqCATKP2MhBDc9HcoytcWXcgOz57maO/4Cbvy6IMaRrSiKWXm&#10;DE5B8ew8sXnMft4Xpuf/av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sLZE9cAAAAJAQAADwAA&#10;AAAAAAABACAAAAAiAAAAZHJzL2Rvd25yZXYueG1sUEsBAhQAFAAAAAgAh07iQMyVzgLeAQAAnwMA&#10;AA4AAAAAAAAAAQAgAAAAJgEAAGRycy9lMm9Eb2MueG1sUEsFBgAAAAAGAAYAWQEAAHY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3030220</wp:posOffset>
                </wp:positionH>
                <wp:positionV relativeFrom="paragraph">
                  <wp:posOffset>385445</wp:posOffset>
                </wp:positionV>
                <wp:extent cx="309245" cy="635"/>
                <wp:effectExtent l="0" t="48895" r="14605" b="64770"/>
                <wp:wrapNone/>
                <wp:docPr id="2120" name="直线 2810"/>
                <wp:cNvGraphicFramePr/>
                <a:graphic xmlns:a="http://schemas.openxmlformats.org/drawingml/2006/main">
                  <a:graphicData uri="http://schemas.microsoft.com/office/word/2010/wordprocessingShape">
                    <wps:wsp>
                      <wps:cNvSpPr/>
                      <wps:spPr>
                        <a:xfrm>
                          <a:off x="0" y="0"/>
                          <a:ext cx="3092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10" o:spid="_x0000_s1026" o:spt="20" style="position:absolute;left:0pt;margin-left:238.6pt;margin-top:30.35pt;height:0.05pt;width:24.35pt;z-index:252522496;mso-width-relative:page;mso-height-relative:page;" filled="f" stroked="t" coordsize="21600,21600" o:gfxdata="UEsDBAoAAAAAAIdO4kAAAAAAAAAAAAAAAAAEAAAAZHJzL1BLAwQUAAAACACHTuJA8uqXoNoAAAAJ&#10;AQAADwAAAGRycy9kb3ducmV2LnhtbE2PwU7DMAyG70i8Q2QkLoglq+g6StMdQEiAxoFu065Z4zUV&#10;jVM12VrenuwER9uffn9/sZpsx844+NaRhPlMAEOqnW6pkbDdvN4vgfmgSKvOEUr4QQ+r8vqqULl2&#10;I33huQoNiyHkcyXBhNDnnPvaoFV+5nqkeDu6waoQx6HhelBjDLcdT4RYcKtaih+M6vHZYP1dnayE&#10;Zje+67f1vjp2u5fNR3pnzKedpLy9mYsnYAGn8AfDRT+qQxmdDu5E2rNOwkOWJRGVsBAZsAikSfoI&#10;7HBZLIGXBf/foPwFUEsDBBQAAAAIAIdO4kDTW2I71QEAAJUDAAAOAAAAZHJzL2Uyb0RvYy54bWyt&#10;U0tu2zAQ3RfoHQjua1lKHSSC5SzqppuiDZD0AGOSkgjwhyFj2WfpNbrqpsfJNTqkXbttsiqqBTXk&#10;DB/nPT4ub3bWsK3CqL3reD2bc6ac8FK7oeNfHm7fXHEWEzgJxjvV8b2K/Gb1+tVyCq1q/OiNVMgI&#10;xMV2Ch0fUwptVUUxKgtx5oNylOw9Wkg0xaGSCBOhW1M18/llNXmUAb1QMdLq+pDkq4Lf90qkz30f&#10;VWKm49RbKiOWcZPHarWEdkAIoxbHNuAfurCgHR16glpDAvaI+hmU1QJ99H2aCW8r3/daqMKB2NTz&#10;v9jcjxBU4ULixHCSKf4/WPFpe4dMy443dUMCObB0S09fvz19/8Gaq7ooNIXYUuF9uEPSK88ihZnu&#10;rkeb/0SE7Yqq+5OqapeYoMWL+XXzdsGZoNTlxSJLXp13Bozpg/KW5aDjRrvMGFrYfozpUPqrJC8b&#10;x6aOXy+aDAhkmN5AotAGohDdUPZGb7S81cbkHRGHzTuDbAvZAuU7tvBHWT5kDXE81JXUwRyjAvne&#10;SZb2gZRx5GKeW7BKcmYUmT5HxUYJtDlXAqKfXi4l+saRCmclc7Txck938RhQDyNJUZc2c4buvmh2&#10;9Gk21+/zgnR+T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uqXoNoAAAAJAQAADwAAAAAAAAAB&#10;ACAAAAAiAAAAZHJzL2Rvd25yZXYueG1sUEsBAhQAFAAAAAgAh07iQNNbYjvVAQAAlQMAAA4AAAAA&#10;AAAAAQAgAAAAKQEAAGRycy9lMm9Eb2MueG1sUEsFBgAAAAAGAAYAWQEAAHAFA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980352" behindDoc="0" locked="0" layoutInCell="1" allowOverlap="1">
                <wp:simplePos x="0" y="0"/>
                <wp:positionH relativeFrom="column">
                  <wp:posOffset>3354070</wp:posOffset>
                </wp:positionH>
                <wp:positionV relativeFrom="paragraph">
                  <wp:posOffset>201930</wp:posOffset>
                </wp:positionV>
                <wp:extent cx="1751330" cy="342900"/>
                <wp:effectExtent l="6350" t="6350" r="13970" b="12700"/>
                <wp:wrapNone/>
                <wp:docPr id="477"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5.9pt;height:27pt;width:137.9pt;z-index:250980352;v-text-anchor:middle;mso-width-relative:page;mso-height-relative:page;" filled="f" stroked="t" coordsize="21600,21600" o:gfxdata="UEsDBAoAAAAAAIdO4kAAAAAAAAAAAAAAAAAEAAAAZHJzL1BLAwQUAAAACACHTuJApOqBjNcAAAAJ&#10;AQAADwAAAGRycy9kb3ducmV2LnhtbE2P3UrEMBBG7wXfIYzgnZu0uhJr071YUBTExdYHyDZjW2wm&#10;pUn35+0dr/Ruhjl8c75yc/KjOOAch0AGspUCgdQGN1Bn4LN5utEgYrLk7BgIDZwxwqa6vCht4cKR&#10;PvBQp05wCMXCGuhTmgopY9ujt3EVJiS+fYXZ28Tr3Ek32yOH+1HmSt1LbwfiD72dcNtj+10v3oDU&#10;uxd8fm12TdqOZ1U/vJN9W4y5vsrUI4iEp/QHw68+q0PFTvuwkItiNLDOdc6ogduMKzCg1R2X2/Ow&#10;1iCrUv5vUP0AUEsDBBQAAAAIAIdO4kBg5J12cAIAALAEAAAOAAAAZHJzL2Uyb0RvYy54bWytVM1u&#10;EzEQviPxDpbvdJM0bdKomypKFIRU0UgBcXa8dtaS/xg72ZQbJw48Ai/AC3CFp+HnMRh7t234OSFy&#10;cGY8f55vvtnLq4PRZC8gKGdL2j/pUSIsd5Wy25K+fLF8MqYkRGYrpp0VJb0VgV5NHz+6bPxEDFzt&#10;dCWAYBIbJo0vaR2jnxRF4LUwLJw4LywapQPDIqqwLSpgDWY3uhj0eudF46Dy4LgIAW8XrZFOc34p&#10;BY83UgYRiS4pvi3mE/K5SWcxvWSTLTBfK949g/3DKwxTFovep1qwyMgO1B+pjOLggpPxhDtTOCkV&#10;F7kH7Kbf+62bdc28yL0gOMHfwxT+X1r+fL8CoqqSDkcjSiwzOKRvn95+//j+64fPE/LjyzsUSf88&#10;IdX4MMGAtV9BpwUUU9sHCSb9Y0PkkNG9vUdXHCLheNkfnA9OxzgEjrazce/0IsNfPER7CPGpcIYk&#10;oaRSu2ZeM4irdr4ZYLa/DhGrY9ideyps3VJpnaepLWlStVEv1WJIKqlZRNF4bDPYLSVMb5GtPEJO&#10;GZxWVQpPiQJsN3MNZM8SY/IvtY7lfnFLtRcs1K1fNrVcMioiobUyJR0fR2ubsotMya6DBGcLYJLi&#10;YXPoUN246hanAq6la/B8qbDeNQtxxQD5iY3hzsUbPBJIJXWdREnt4M3f7pM/0gatlDTId0Ti9Y6B&#10;oEQ/s0ioi/5wmBYkK8Oz0QAVOLZsji12Z+YOAerjdnuexeQf9Z0owZlXuJqzVBVNzHKs3WLeKfPY&#10;7iEuNxezWXbDpfAsXtu15yl5O9nZLjqp8tATUC06OJKk4Frk4XQrnPbuWM9eDx+a6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k6oGM1wAAAAkBAAAPAAAAAAAAAAEAIAAAACIAAABkcnMvZG93bnJl&#10;di54bWxQSwECFAAUAAAACACHTuJAYOSddnACAACw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78304" behindDoc="0" locked="0" layoutInCell="1" allowOverlap="1">
                <wp:simplePos x="0" y="0"/>
                <wp:positionH relativeFrom="column">
                  <wp:posOffset>327025</wp:posOffset>
                </wp:positionH>
                <wp:positionV relativeFrom="paragraph">
                  <wp:posOffset>125730</wp:posOffset>
                </wp:positionV>
                <wp:extent cx="1262380" cy="702310"/>
                <wp:effectExtent l="6350" t="6350" r="7620" b="15240"/>
                <wp:wrapNone/>
                <wp:docPr id="475"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5.3pt;width:99.4pt;z-index:250978304;v-text-anchor:middle;mso-width-relative:page;mso-height-relative:page;" filled="f" stroked="t" coordsize="21600,21600" o:gfxdata="UEsDBAoAAAAAAIdO4kAAAAAAAAAAAAAAAAAEAAAAZHJzL1BLAwQUAAAACACHTuJAAh/DotcAAAAJ&#10;AQAADwAAAGRycy9kb3ducmV2LnhtbE2PzU7DMBCE70i8g7VI3KidlqA2xOmhEggkREXCA7jxkkTY&#10;6yh2+vP2LCc47sxo9ptye/ZOHHGKQyAN2UKBQGqDHajT8Nk83a1BxGTIGhcINVwwwra6vipNYcOJ&#10;PvBYp05wCcXCaOhTGgspY9ujN3ERRiT2vsLkTeJz6qSdzInLvZNLpR6kNwPxh96MuOux/a5nr0Gu&#10;9y/4/Nrsm7RzF1Vv3sm8zVrf3mTqEUTCc/oLwy8+o0PFTIcwk43CaciznJOsb3gB+8tcrUAcWFip&#10;e5BVKf8vqH4AUEsDBBQAAAAIAIdO4kBRdWK2fgIAALwEAAAOAAAAZHJzL2Uyb0RvYy54bWytVEuO&#10;EzEQ3SNxB8t7pjufnslE0xlFiQYhjZhIAbF23O60Jf+wnXSGHSsWHIELcAG2cBo+x6DK3TMTPitE&#10;Fk5VqvzK9epVLi4PWpG98EFaU9LBSU6JMNxW0mxL+vLF1ZMJJSEyUzFljSjprQj0cvb40UXrpmJo&#10;G6sq4QmAmDBtXUmbGN00ywJvhGbhxDphIFhbr1kE12+zyrMW0LXKhnl+mrXWV85bLkKAX5ddkM4S&#10;fl0LHm/qOohIVEnhbTGdPp0bPLPZBZtuPXON5P0z2D+8QjNpoOg91JJFRnZe/gGlJfc22DqecKsz&#10;W9eSi9QDdDPIf+tm3TAnUi9ATnD3NIX/B8uf71eeyKqk47OCEsM0DOnbp7ffP77/+uHzlPz48g5M&#10;MhgiU60LU7iwdivfewFMbPtQe43f0BA5gA6Kyfk4B7zbko6KfFycFh3T4hAJx4Th6XA0gYFwyCgm&#10;+eg8jSJ7QHI+xKfCaoJGSWtl20XDfFx1s05ks/11iPASuHaXjo8w9koqlSarDGmx2lmOtRgIrFYs&#10;gqkdtBzMlhKmtqBcHn2CDFbJCq8jUPDbzUJ5smeonvTBNqDcL2lYe8lC0+WlUNetlhHEraQu6eT4&#10;tjKILpI8+w6Q2o5MtOJhc+gZ3tjqFibkbSfd4PiVhHrXLMQV86BVaAz2L97AgSSV1PYWJY31b/72&#10;O+aDhCBKSQvaByZe75gXlKhnBsR1PhiPcVmSMy7OhuD448jmOGJ2emGBoAFsuuPJxPyo7szaW/0K&#10;1nSOVSHEDIfaHee9s4jdTsKiczGfpzRYEMfitVk7juDdZOe7aGuZho5EdezASNCBFUnD6dcZd/DY&#10;T1kPfzq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Ifw6LXAAAACQEAAA8AAAAAAAAAAQAgAAAA&#10;IgAAAGRycy9kb3ducmV2LnhtbFBLAQIUABQAAAAIAIdO4kBRdWK2fgIAALwEAAAOAAAAAAAAAAEA&#10;IAAAACYBAABkcnMvZTJvRG9jLnhtbFBLBQYAAAAABgAGAFkBAAAW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77280"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474"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0977280;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AXwXgSEAgAAvAQAAA4AAABkcnMvZTJvRG9jLnhtbK1U&#10;O48TMRDukfgPlntud3N5XKLbnKJEh5AiLlJA1I7XzlryC9vJJnQ0NPTX8AdoqBAt/+a4v8HYu/fg&#10;USG2cGZ2vv3G881Mzi8OSqI9c14YXeLiJMeIaWoqobclfv3q8tkZRj4QXRFpNCvxkXl8MX365Lyx&#10;E9YztZEVcwhItJ80tsR1CHaSZZ7WTBF/YizTEOTGKRLAdduscqQBdiWzXp4Ps8a4yjpDmffwdtEG&#10;8TTxc85ouOLcs4BkieFuIZ0unZt4ZtNzMtk6YmtBu2uQf7iFIkJD0nuqBQkE7Zz4g0oJ6ow3PJxQ&#10;ozLDuaAs1QDVFPlv1axrYlmqBcTx9l4m//9o6cv9yiFRlbg/6mOkiYIm/fj2/vbzx5tP3yfo5sPX&#10;2y/XaByFaqyfAH5tV67zPJix6gN3Kv5CPehQ4tNeb3CWg9xHsPvDcZ4PWqHZISAKgKIoBvkQABQQ&#10;g9PhYJQA2QOTdT48Z0ahaJSYS9PMa+LCglERZy2JTfZLH+Aq8N0dPt5Cm0shZeqs1KiBdL1RvA0l&#10;MGBckgCmslCy11uMiNzC5NLgEqU3UlTx80jk3XYzlw7tSZye9MQ6IN0vsJh7QXzd4lKoLVeJAMMt&#10;hSoxyAFP97XUkZ2l8ewqiNq2akYrHDaHTuKNqY7QIWfa0fWWXgrItyQ+rIiDWYXCYP/CFRxRpRKb&#10;zsKoNu7d395HPIwQRDFqYPZBibc74hhG8oWG4RoX/T7QhuT0B6MeOO5xZPM4ondqbkCgAjbd0mRG&#10;fJB3JndGvYE1ncWsECKaQu5W886Zh3YnYdEpm80SDBbEkrDUa0sjedvZ2S4YLlLTo1CtOtCS6MCK&#10;pOZ06xx38LGfUA9/Ot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DGShS9kAAAAKAQAADwAAAAAA&#10;AAABACAAAAAiAAAAZHJzL2Rvd25yZXYueG1sUEsBAhQAFAAAAAgAh07iQAXwXgSEAgAAvAQAAA4A&#10;AAAAAAAAAQAgAAAAKAEAAGRycy9lMm9Eb2MueG1sUEsFBgAAAAAGAAYAWQEAAB4GAAAAAA==&#10;">
                <v:fill on="f" focussize="0,0"/>
                <v:stroke weight="1pt" color="#000000" miterlimit="8" joinstyle="miter"/>
                <v:imagedata o:title=""/>
                <o:lock v:ext="edit" aspectratio="f"/>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24544" behindDoc="0" locked="0" layoutInCell="1" allowOverlap="1">
                <wp:simplePos x="0" y="0"/>
                <wp:positionH relativeFrom="column">
                  <wp:posOffset>4220845</wp:posOffset>
                </wp:positionH>
                <wp:positionV relativeFrom="paragraph">
                  <wp:posOffset>156210</wp:posOffset>
                </wp:positionV>
                <wp:extent cx="635" cy="381000"/>
                <wp:effectExtent l="48895" t="0" r="64770" b="0"/>
                <wp:wrapNone/>
                <wp:docPr id="2122" name="直线 2812"/>
                <wp:cNvGraphicFramePr/>
                <a:graphic xmlns:a="http://schemas.openxmlformats.org/drawingml/2006/main">
                  <a:graphicData uri="http://schemas.microsoft.com/office/word/2010/wordprocessingShape">
                    <wps:wsp>
                      <wps:cNvSpPr/>
                      <wps:spPr>
                        <a:xfrm>
                          <a:off x="0" y="0"/>
                          <a:ext cx="63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12" o:spid="_x0000_s1026" o:spt="20" style="position:absolute;left:0pt;margin-left:332.35pt;margin-top:12.3pt;height:30pt;width:0.05pt;z-index:252524544;mso-width-relative:page;mso-height-relative:page;" filled="f" stroked="t" coordsize="21600,21600" o:gfxdata="UEsDBAoAAAAAAIdO4kAAAAAAAAAAAAAAAAAEAAAAZHJzL1BLAwQUAAAACACHTuJAX+/VZdgAAAAJ&#10;AQAADwAAAGRycy9kb3ducmV2LnhtbE2PPU/DMBCGdyT+g3VILIg6rUqo0lw6gJAAwUBK1dWN3TjC&#10;Pkex24R/zzHBeO89ej/KzeSdOJshdoEQ5rMMhKEm6I5ahM/t0+0KREyKtHKBDMK3ibCpLi9KVegw&#10;0oc516kVbEKxUAg2pb6QMjbWeBVnoTfEv2MYvEp8Dq3UgxrZ3Du5yLJcetURJ1jVmwdrmq/65BHa&#10;3fiin9/29dHtHrevdzfWvvsJ8fpqnq1BJDOlPxh+63N1qLjTIZxIR+EQ8nx5zyjCYpmDYIAF3nJA&#10;WLEgq1L+X1D9AFBLAwQUAAAACACHTuJAXriFrtgBAACVAwAADgAAAGRycy9lMm9Eb2MueG1srVNL&#10;bhsxDN0X6B0E7ev5BAncgcdZ1E03RRsgzQFoSTMjQD9Qisc+S6/RVTc9Tq5RSnbt/lZFZ6GhSOqR&#10;74la3e6tYTuFUXvX82ZRc6ac8FK7seePn+5eLTmLCZwE453q+UFFfrt++WI1h061fvJGKmQE4mI3&#10;h55PKYWuqqKYlIW48EE5Cg4eLSTa4lhJhJnQranaur6pZo8yoBcqRvJujkG+LvjDoET6OAxRJWZ6&#10;Tr2lsmJZt3mt1ivoRoQwaXFqA/6hCwvaUdEz1AYSsCfUf0BZLdBHP6SF8Lbyw6CFKhyITVP/xuZh&#10;gqAKFxInhrNM8f/Big+7e2Ra9rxt2pYzB5Zu6fnzl+ev31i7bNqs0BxiR4kP4R5Pu0hmprsf0OY/&#10;EWH7ourhrKraJybIeXN1zZkg/9WyqesieXU5GTCmd8pblo2eG+0yY+hg9z4mqkapP1Ky2zg29/z1&#10;dZsxgQZmMJDItIEoRDeWs9EbLe+0MflExHH7xiDbQR6B8mVOhPtLWi6ygTgd80roOByTAvnWSZYO&#10;gZRxNMU8t2CV5MwoGvpsESB0CbS5ZAKin/+eSrWNoxayrkcls7X18kB38RRQjxNJ0ZQ2c4TuvjR8&#10;mtM8XD/vC9LlNa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v1WXYAAAACQEAAA8AAAAAAAAA&#10;AQAgAAAAIgAAAGRycy9kb3ducmV2LnhtbFBLAQIUABQAAAAIAIdO4kBeuIWu2AEAAJUDAAAOAAAA&#10;AAAAAAEAIAAAACcBAABkcnMvZTJvRG9jLnhtbFBLBQYAAAAABgAGAFkBAABx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2450465</wp:posOffset>
                </wp:positionH>
                <wp:positionV relativeFrom="paragraph">
                  <wp:posOffset>259080</wp:posOffset>
                </wp:positionV>
                <wp:extent cx="635" cy="269875"/>
                <wp:effectExtent l="48895" t="0" r="64770" b="15875"/>
                <wp:wrapNone/>
                <wp:docPr id="2121" name="直线 2811"/>
                <wp:cNvGraphicFramePr/>
                <a:graphic xmlns:a="http://schemas.openxmlformats.org/drawingml/2006/main">
                  <a:graphicData uri="http://schemas.microsoft.com/office/word/2010/wordprocessingShape">
                    <wps:wsp>
                      <wps:cNvSpPr/>
                      <wps:spPr>
                        <a:xfrm>
                          <a:off x="0" y="0"/>
                          <a:ext cx="635" cy="2698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11" o:spid="_x0000_s1026" o:spt="20" style="position:absolute;left:0pt;margin-left:192.95pt;margin-top:20.4pt;height:21.25pt;width:0.05pt;z-index:252523520;mso-width-relative:page;mso-height-relative:page;" filled="f" stroked="t" coordsize="21600,21600" o:gfxdata="UEsDBAoAAAAAAIdO4kAAAAAAAAAAAAAAAAAEAAAAZHJzL1BLAwQUAAAACACHTuJAplGflNoAAAAJ&#10;AQAADwAAAGRycy9kb3ducmV2LnhtbE2Py07DMBBF90j8gzVIbBC1S2gVQpwuQEiAyoK0VbduPI0j&#10;/Ihitwl/z7CC5Wiu7j2nXE3OsjMOsQtewnwmgKFvgu58K2G7ebnNgcWkvFY2eJTwjRFW1eVFqQod&#10;Rv+J5zq1jEp8LJQEk1JfcB4bg07FWejR0+8YBqcSnUPL9aBGKneW3wmx5E51nhaM6vHJYPNVn5yE&#10;dje+6df1vj7a3fPmfXFjzIebpLy+motHYAmn9BeGX3xCh4qYDuHkdWRWQpYvHigq4V6QAgWyfEly&#10;Bwl5lgGvSv7foPoBUEsDBBQAAAAIAIdO4kCmDWt01AEAAJUDAAAOAAAAZHJzL2Uyb0RvYy54bWyt&#10;U0uOEzEQ3SNxB8t70ulGCZlWOrMgDBsEIw0coGK7uy35p7InnZyFa7Biw3HmGpSdkPBbIXrhLpef&#10;n+s9l9e3B2vYXmHU3nW8ns05U054qd3Q8U8f716sOIsJnATjner4UUV+u3n+bD2FVjV+9EYqZETi&#10;YjuFjo8phbaqohiVhTjzQTla7D1aSDTFoZIIE7FbUzXz+bKaPMqAXqgYKbs9LfJN4e97JdKHvo8q&#10;MdNxqi2VEcu4y2O1WUM7IIRRi3MZ8A9VWNCODr1QbSEBe0T9B5XVAn30fZoJbyvf91qoooHU1PPf&#10;1DyMEFTRQubEcLEp/j9a8X5/j0zLjjd1U3PmwNItPX3+8vT1G2tWdZ0dmkJsCfgQ7vE8ixRmuYce&#10;bf6TEHYorh4vrqpDYoKSy5cLzgTlm+XN6tUiE1bXnQFjequ8ZTnouNEuK4YW9u9iOkF/QHLaODZ1&#10;/GbRZE6ghukNJAptIAnRDWVv9EbLO21M3hFx2L02yPaQW6B85xJ+geVDthDHE64sZRi0owL5xkmW&#10;joGccdTFPJdgleTMKGr6HBVkAm2uSED009+hJN84ciH7enIyRzsvj3QXjwH1MJIVxfqCobsvnp37&#10;NDfXz/PCdH1Nm+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mUZ+U2gAAAAkBAAAPAAAAAAAAAAEA&#10;IAAAACIAAABkcnMvZG93bnJldi54bWxQSwECFAAUAAAACACHTuJApg1rdNQBAACVAwAADgAAAAAA&#10;AAABACAAAAApAQAAZHJzL2Uyb0RvYy54bWxQSwUGAAAAAAYABgBZAQAAbwU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82400" behindDoc="0" locked="0" layoutInCell="1" allowOverlap="1">
                <wp:simplePos x="0" y="0"/>
                <wp:positionH relativeFrom="column">
                  <wp:posOffset>3632835</wp:posOffset>
                </wp:positionH>
                <wp:positionV relativeFrom="paragraph">
                  <wp:posOffset>161290</wp:posOffset>
                </wp:positionV>
                <wp:extent cx="1266825" cy="295910"/>
                <wp:effectExtent l="6350" t="6350" r="22225" b="21590"/>
                <wp:wrapNone/>
                <wp:docPr id="479" name="矩形 1"/>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Cs w:val="21"/>
                              </w:rPr>
                            </w:pPr>
                            <w:r>
                              <w:rPr>
                                <w:rFonts w:hint="eastAsia" w:ascii="仿宋" w:hAnsi="仿宋" w:eastAsia="仿宋"/>
                                <w:szCs w:val="21"/>
                              </w:rPr>
                              <w:t>本人确认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86.05pt;margin-top:12.7pt;height:23.3pt;width:99.75pt;z-index:250982400;v-text-anchor:middle;mso-width-relative:page;mso-height-relative:page;" filled="f" stroked="t" coordsize="21600,21600" o:gfxdata="UEsDBAoAAAAAAIdO4kAAAAAAAAAAAAAAAAAEAAAAZHJzL1BLAwQUAAAACACHTuJAxo+gzdgAAAAJ&#10;AQAADwAAAGRycy9kb3ducmV2LnhtbE2PwU6EMBCG7ya+QzMm3twWsiwGKXvAeDCaGFcv3rp0BJRO&#10;CS2wvr3jyb3NZL788/3l/uQGseAUek8ako0CgdR421Or4f3t4eYWRIiGrBk8oYYfDLCvLi9KU1i/&#10;0isuh9gKDqFQGA1djGMhZWg6dCZs/IjEt08/ORN5nVppJ7NyuBtkqtROOtMTf+jMiHWHzfdhdho+&#10;si/50termZ8f75+yZfKq3nqtr68SdQci4in+w/Cnz+pQsdPRz2SDGDRkeZowqiHNtiAYyPNkB+LI&#10;Q6pAVqU8b1D9AlBLAwQUAAAACACHTuJACf+VVVoCAACYBAAADgAAAGRycy9lMm9Eb2MueG1srVRL&#10;jhoxEN1Hyh0s7zMNCAZoTTNCgyaKhDJIJMq6cNu0Jf9iGxpymUjZ5RA5TpRrpOzumSGfVRQWpspV&#10;fuV6ftU3tyetyJH7IK2p6PBqQAk3zNbS7Cv6/t39qxklIYKpQVnDK3rmgd4uXr64aV3JR7axquae&#10;IIgJZesq2sToyqIIrOEawpV13GBQWK8houv3Re2hRXStitFgcF201tfOW8ZDwN1VF6SLjC8EZ/FB&#10;iMAjURXFu8W8+rzu0losbqDce3CNZP014B9uoUEaLPoEtYII5ODlH1BaMm+DFfGKWV1YISTjuQfs&#10;Zjj4rZttA47nXpCc4J5oCv8Plr09bjyRdUXH0zklBjQ+0o/PX79/+0KGiZ3WhRKTtm7jey+gmVo9&#10;Ca/TPzZBTpnR8xOj/BQJw83hZDIbzZF4hrHJaHo9myTQ4vm08yG+5laTZFTU44tlIuG4DrFLfUxJ&#10;xYy9l0rhPpTKkBYrjKaDhA8oHqEgoqkdthPMnhJQe1Qliz5DBqtknY6n08Hvd3fKkyMkZeRff7Nf&#10;0lLtFYSmy8uhlAallhGFq6Su6OzytDIpyrP0+g4ShR1pyYqn3QkRkrmz9RnZ97aTZXDsXmK9NYS4&#10;AY86xMZwtuIDLkJZ7Nb2FiWN9Z/+tp/yUR4YpaRFXSMTHw/gOSXqjUHhzIfjcRqE7Iwn0xE6/jKy&#10;u4yYg76zSNAQp9ixbKb8qB5N4a3+gCO4TFUxBIZh7Y7z3rmL3bzhEDO+XOY0FL+DuDZbxxJ4oszY&#10;5SFaIfOjP7ODYkkOyj/Lph/VNF+Xfs56/qA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j6DN&#10;2AAAAAkBAAAPAAAAAAAAAAEAIAAAACIAAABkcnMvZG93bnJldi54bWxQSwECFAAUAAAACACHTuJA&#10;Cf+VVVoCAACYBAAADgAAAAAAAAABACAAAAAnAQAAZHJzL2Uyb0RvYy54bWxQSwUGAAAAAAYABgBZ&#10;AQAA8wUAAAAA&#10;">
                <v:fill on="f" focussize="0,0"/>
                <v:stroke weight="1pt" color="#000000" miterlimit="8" joinstyle="miter"/>
                <v:imagedata o:title=""/>
                <o:lock v:ext="edit" aspectratio="f"/>
                <v:textbox>
                  <w:txbxContent>
                    <w:p>
                      <w:pPr>
                        <w:jc w:val="center"/>
                        <w:rPr>
                          <w:rFonts w:ascii="仿宋" w:hAnsi="仿宋" w:eastAsia="仿宋"/>
                          <w:szCs w:val="21"/>
                        </w:rPr>
                      </w:pPr>
                      <w:r>
                        <w:rPr>
                          <w:rFonts w:hint="eastAsia" w:ascii="仿宋" w:hAnsi="仿宋" w:eastAsia="仿宋"/>
                          <w:szCs w:val="21"/>
                        </w:rPr>
                        <w:t>本人确认</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981376" behindDoc="0" locked="0" layoutInCell="1" allowOverlap="1">
                <wp:simplePos x="0" y="0"/>
                <wp:positionH relativeFrom="column">
                  <wp:posOffset>1707515</wp:posOffset>
                </wp:positionH>
                <wp:positionV relativeFrom="paragraph">
                  <wp:posOffset>161290</wp:posOffset>
                </wp:positionV>
                <wp:extent cx="1558290" cy="295910"/>
                <wp:effectExtent l="6350" t="6350" r="16510" b="21590"/>
                <wp:wrapNone/>
                <wp:docPr id="478"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34.45pt;margin-top:12.7pt;height:23.3pt;width:122.7pt;z-index:250981376;v-text-anchor:middle;mso-width-relative:page;mso-height-relative:page;" filled="f" stroked="t" coordsize="21600,21600" o:gfxdata="UEsDBAoAAAAAAIdO4kAAAAAAAAAAAAAAAAAEAAAAZHJzL1BLAwQUAAAACACHTuJA5I/znNkAAAAJ&#10;AQAADwAAAGRycy9kb3ducmV2LnhtbE2PsU7DMBCGdyTewTokNmonJKWEOB2CGBBIFaVLNzc+kkB8&#10;jmwnKW+PmWC703367/vL7dkMbEbne0sSkpUAhtRY3VMr4fD+dLMB5oMirQZLKOEbPWyry4tSFdou&#10;9IbzPrQshpAvlIQuhLHg3DcdGuVXdkSKtw/rjApxdS3XTi0x3Aw8FWLNjeopfujUiHWHzdd+MhKO&#10;+Sff9fWiptfnx5d8dlbUmZXy+ioRD8ACnsMfDL/6UR2q6HSyE2nPBgnpenMf0TjkGbAI5El2C+wk&#10;4S4VwKuS/29Q/QBQSwMEFAAAAAgAh07iQH27AVxYAgAAmQQAAA4AAABkcnMvZTJvRG9jLnhtbK1U&#10;S44aMRDdR8odLO9DA4KBQTQjNKOJIqEM0iTK2rjtbkv+pWxoyGUiZZdD5DhRrpGyu4chn1UUFqbs&#10;Kr9yvXrVy5uj0eQgIChnSzoaDCkRlrtK2bqk79/dv5pTEiKzFdPOipKeRKA3q5cvlq1fiLFrnK4E&#10;EASxYdH6kjYx+kVRBN4Iw8LAeWHRKR0YFnELdVEBaxHd6GI8HF4VrYPKg+MiBDy965x0lfGlFDw+&#10;SBlEJLqk+LaYV8jrLq3FaskWNTDfKN4/g/3DKwxTFpOeoe5YZGQP6g8oozi44GQccGcKJ6XiIteA&#10;1YyGv1Xz2DAvci1ITvBnmsL/g+VvD1sgqirpZIatssxgk358/vr92xcyzvS0Piww6tFvAclKu4Bm&#10;qvUowaR/rIIcM6WnM6XiGAnHw9F0Oh9fI/McfdPx7Go+TZwXz7c9hPhaOEOSUVLAlmUm2WETYhf6&#10;FJKSWXevtM5t05a0mGE8GyZ8huqRmkU0jcd6gq0pYbpGWfIIGTI4rap0PQEFqHe3GsiBJWnkX/+y&#10;X8JS7jsWmi4uuzrRGBVRuVqZks4vb2ub0EXWXl/BM2nJisfdsWdy56oT0g+u02Xw/F5hvg0LccsA&#10;hYiF4XDFB1ykdlit6y1KGgef/nae4lEf6KWkRWEjEx/3DAQl+o1F5VyPJpM0CXkzmc6wywQuPbtL&#10;j92bW4cEjXCMPc9mio/6yZTgzAecwXXKii5mOebuOO83t7EbOJxiLtbrHIbq9yxu7KPnCbzr7Hof&#10;nVS56Ymojh0US9qg/rNs+llNA3a5z1HPX5T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SP85zZ&#10;AAAACQEAAA8AAAAAAAAAAQAgAAAAIgAAAGRycy9kb3ducmV2LnhtbFBLAQIUABQAAAAIAIdO4kB9&#10;uwFcWAIAAJkEAAAOAAAAAAAAAAEAIAAAACgBAABkcnMvZTJvRG9jLnhtbFBLBQYAAAAABgAGAFkB&#10;AADy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准予受理</w:t>
                      </w:r>
                    </w:p>
                  </w:txbxContent>
                </v:textbox>
              </v:rect>
            </w:pict>
          </mc:Fallback>
        </mc:AlternateContent>
      </w:r>
    </w:p>
    <w:p>
      <w:pPr>
        <w:spacing w:before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2"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50"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五、办理时限、是否收费？是否可以代办</w:t>
      </w:r>
      <w:r>
        <w:rPr>
          <w:rFonts w:hint="eastAsia" w:ascii="楷体" w:hAnsi="楷体" w:eastAsia="楷体" w:cs="仿宋"/>
          <w:sz w:val="32"/>
          <w:szCs w:val="32"/>
        </w:rPr>
        <w:t>？</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符合条件即时受理；不收费；可以代办。</w:t>
      </w:r>
    </w:p>
    <w:p>
      <w:pPr>
        <w:pStyle w:val="2"/>
        <w:spacing w:before="0" w:beforeAutospacing="0" w:after="0" w:afterAutospacing="0"/>
        <w:jc w:val="center"/>
        <w:rPr>
          <w:sz w:val="44"/>
          <w:szCs w:val="44"/>
        </w:rPr>
      </w:pPr>
      <w:bookmarkStart w:id="936" w:name="_Toc15907"/>
      <w:bookmarkStart w:id="937" w:name="_Toc2174_WPSOffice_Level1"/>
      <w:bookmarkStart w:id="938" w:name="_Toc26349_WPSOffice_Level1"/>
      <w:bookmarkStart w:id="939" w:name="_Toc24334_WPSOffice_Level1"/>
      <w:bookmarkStart w:id="940" w:name="_Toc7280_WPSOffice_Level1"/>
      <w:bookmarkStart w:id="941" w:name="_Toc26817_WPSOffice_Level1"/>
      <w:bookmarkStart w:id="942" w:name="_Toc9400"/>
      <w:r>
        <w:rPr>
          <w:rFonts w:hint="eastAsia"/>
          <w:sz w:val="44"/>
          <w:szCs w:val="44"/>
        </w:rPr>
        <w:t>申请补缴基本养老保险费</w:t>
      </w:r>
      <w:bookmarkEnd w:id="936"/>
      <w:bookmarkEnd w:id="937"/>
      <w:bookmarkEnd w:id="938"/>
      <w:bookmarkEnd w:id="939"/>
      <w:bookmarkEnd w:id="940"/>
      <w:bookmarkEnd w:id="941"/>
      <w:bookmarkEnd w:id="942"/>
    </w:p>
    <w:p>
      <w:pPr>
        <w:jc w:val="center"/>
        <w:rPr>
          <w:rFonts w:ascii="仿宋" w:hAnsi="仿宋" w:eastAsia="仿宋"/>
          <w:sz w:val="32"/>
          <w:szCs w:val="32"/>
        </w:rPr>
      </w:pPr>
    </w:p>
    <w:p>
      <w:pPr>
        <w:spacing w:line="240" w:lineRule="atLeas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240" w:lineRule="atLeast"/>
        <w:ind w:firstLine="640" w:firstLineChars="200"/>
        <w:rPr>
          <w:rFonts w:ascii="仿宋" w:hAnsi="仿宋" w:eastAsia="仿宋" w:cs="仿宋"/>
          <w:sz w:val="32"/>
          <w:szCs w:val="32"/>
        </w:rPr>
      </w:pPr>
      <w:r>
        <w:rPr>
          <w:rFonts w:hint="eastAsia" w:ascii="仿宋" w:hAnsi="仿宋" w:eastAsia="仿宋" w:cs="仿宋"/>
          <w:sz w:val="32"/>
          <w:szCs w:val="32"/>
        </w:rPr>
        <w:t>是指符合基本养老保险补缴政策情况下，个人申请补缴基本养老保险费。</w:t>
      </w:r>
    </w:p>
    <w:p>
      <w:pPr>
        <w:spacing w:line="240" w:lineRule="atLeas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居民身份证或社会保障卡、户口本（必须要件）；无法确定欠费期间身份的，需提供能证明历史身份的材料。</w:t>
      </w:r>
    </w:p>
    <w:p>
      <w:pPr>
        <w:spacing w:line="240" w:lineRule="atLeas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3" w:firstLineChars="200"/>
        <w:rPr>
          <w:rFonts w:ascii="仿宋" w:hAnsi="仿宋" w:eastAsia="仿宋" w:cs="仿宋"/>
          <w:b/>
          <w:bCs/>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83424" behindDoc="0" locked="0" layoutInCell="1" allowOverlap="1">
                <wp:simplePos x="0" y="0"/>
                <wp:positionH relativeFrom="column">
                  <wp:posOffset>1901825</wp:posOffset>
                </wp:positionH>
                <wp:positionV relativeFrom="paragraph">
                  <wp:posOffset>52705</wp:posOffset>
                </wp:positionV>
                <wp:extent cx="1116965" cy="527685"/>
                <wp:effectExtent l="6350" t="6350" r="19685" b="18415"/>
                <wp:wrapNone/>
                <wp:docPr id="480" name="矩形 3"/>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149.75pt;margin-top:4.15pt;height:41.55pt;width:87.95pt;z-index:250983424;v-text-anchor:middle;mso-width-relative:page;mso-height-relative:page;" filled="f" stroked="t"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KwiQ5GcCAACkBAAADgAAAGRycy9lMm9Eb2MueG1srVRL&#10;btswEN0X6B0I7ht94l+EyIHhIEWBoDGQFl2PKcoiwF9J2nJ6mQLd9RA9TtFrdEgpiftZFfWCnuE8&#10;znAe3+jy6qgkOXDnhdE1Lc5ySrhmphF6V9P3725eLSjxAXQD0mhe0wfu6dXy5YvL3la8NJ2RDXcE&#10;k2hf9bamXQi2yjLPOq7AnxnLNQZb4xQEdN0uaxz0mF3JrMzzWdYb11hnGPced6+HIF2m/G3LWbhr&#10;W88DkTXFu4W0urRu45otL6HaObCdYOM14B9uoUBoLPqU6hoCkL0Tf6RSgjnjTRvOmFGZaVvBeOoB&#10;uyny37q578Dy1AuS4+0TTf7/pWVvDxtHRFPTyQL50aDwkX58/vr92xdyHtnpra8QdG83bvQ8mrHV&#10;Y+tU/McmyLGm5/k8L8spJQ81LacXk1kxssuPgTAEFEUxu5ghgCFiWs5ni2kskD1nss6H19woEo2a&#10;Ony9RCocbn0YoI+QWFibGyEl7kMlNemxQjnPsQkGKKRWQkBTWWzN6x0lIHeoUBZcSumNFE08Hk97&#10;t9uupSMHiCpJv/Fmv8Bi7Wvw3YBLoQiDSomAIpZC1XRxelrqGOVJhmMHkc6BwGiF4/aIGaK5Nc0D&#10;voQzg0S9ZTcC692CDxtwqElsDOcs3OHSSoPdmtGipDPu09/2Ix6lglFKetQ4MvFxD45TIt9oFNFF&#10;MZnEoUjOZDov0XGnke1pRO/V2iBBBU60ZcmM+CAfzdYZ9QHHcRWrYgg0w9oD56OzDsPs4UAzvlol&#10;GA6ChXCr7y2LySNl2qz2wbQiPfozOyiW6OAoJNmMYxtn7dRPqOePy/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6J2hdgAAAAIAQAADwAAAAAAAAABACAAAAAiAAAAZHJzL2Rvd25yZXYueG1sUEsB&#10;AhQAFAAAAAgAh07iQCsIkORnAgAApAQAAA4AAAAAAAAAAQAgAAAAJwEAAGRycy9lMm9Eb2MueG1s&#10;UEsFBgAAAAAGAAYAWQEAAAA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987520"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484" name="自选图形 881"/>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81" o:spid="_x0000_s1026" o:spt="33" type="#_x0000_t33" style="position:absolute;left:0pt;margin-left:89.3pt;margin-top:12.6pt;height:71.55pt;width:45.65pt;rotation:-5898240f;z-index:250987520;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Cqi8mEBgIAALcDAAAOAAAAZHJzL2Uyb0RvYy54bWytU02u&#10;0zAQ3iNxB8t7mrSvSfuipm/R8tggqAQcYOo4iSX/yTZNu+UArFmxQIIVV0CcBnjHYOyU8rdDZGGN&#10;PTPfzHzzZXVzVJIcuPPC6JpOJzklXDPTCN3V9MXz2wdLSnwA3YA0mtf0xD29Wd+/txpsxWemN7Lh&#10;jiCI9tVga9qHYKss86znCvzEWK7R2RqnIODVdVnjYEB0JbNZnpfZYFxjnWHce3zdjk66Tvhty1l4&#10;2raeByJrir2FdLp07uOZrVdQdQ5sL9i5DfiHLhQIjUUvUFsIQF468ReUEswZb9owYUZlpm0F42kG&#10;nGaa/zHNsx4sT7MgOd5eaPL/D5Y9OewcEU1N55RoULiiu1dvvnx6d/f57dfX7799/EDmkaTB+gpj&#10;N3rnzjdvdy5OfGydIs4gs9MSN4JfIgJHI8eazmZlkc8LSk5ol4urq+LMOT8GwjCgWFwvCvQzDLjO&#10;l+WyiOWyETfiW+fDI24UiUZN91yHjdEaN2vcLJWCw2MfxqQfwTFRm1shJb5DJTUZalrG4oQByqyV&#10;ENBUFgf3uqMEZIf6ZcElRG+kaGJ2TPau22+kIweIGhonHKv9FhZLb8H3Y1xyjepSIqDEpVA1XV6y&#10;oQog5EPdkHCySDo4ZwYau1S8oURy7CZaYyGpkZK4gpH0aO1Nc0q7SO+ojkTaWclRfr/eU/bP/239&#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Cqi8mEBgIAALcDAAAOAAAAAAAAAAEAIAAAACYB&#10;AABkcnMvZTJvRG9jLnhtbFBLBQYAAAAABgAGAFkBAACeBQ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84448"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481" name="直接箭头连接符 5"/>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5" o:spid="_x0000_s1026" o:spt="32" type="#_x0000_t32" style="position:absolute;left:0pt;margin-left:193.7pt;margin-top:14.15pt;height:26.6pt;width:0pt;z-index:25098444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msvjgWAgAA9wMAAA4AAABkcnMvZTJvRG9jLnhtbK1TzW4T&#10;MRC+I/EOlu9k89OSaJVNDwnlgiAS8AAT27tryX+yTTZ5CV4AiRNwgp5652lo+xiMvUnawg3hgzXj&#10;8Xwz883M/GKnFdkKH6Q1FR0NhpQIwyyXpqno+3eXz2aUhAiGg7JGVHQvAr1YPH0y71wpxra1igtP&#10;EMSEsnMVbWN0ZVEE1goNYWCdMGisrdcQUfVNwT10iK5VMR4Onxed9dx5y0QI+LrqjXSR8etasPim&#10;roOIRFUUc4v59vnepLtYzKFsPLhWskMa8A9ZaJAGg56gVhCBfPDyLygtmbfB1nHArC5sXUsmcg1Y&#10;zWj4RzVvW3Ai14LkBHeiKfw/WPZ6u/ZE8oqezUaUGNDYpNtP1zcfv95e/fj15fru5+ckf/9GzhNZ&#10;nQsl+izN2qdyQ1zuTHafTJFeyXcVHfekCsOPttHZ5PyhsXiEkpTgerxd7XXCRWIIQiHk/tQlsYuE&#10;9Y8MXyeT6WycG1hAefRzPsSXwmqShIqG6EE2bVxaY3AUrB/lJsH2VYhYDDoeHVJQYy+lUnkilCEd&#10;jvN4OsQUGOBg1goiitohVcE0lIBqcOJZ9BkyWCV5cs+s+GazVJ5sIU1dPokTDPfoW4q9gtD2/7Kp&#10;p07LiEuhpK7o7OQNZQSpXhhO4t5hk8B729GUphacEiUwmyT1gZRJiYi8AYdi73lO0sby/dqnz0nD&#10;6cr5HTYhje9DPf+639f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lEFXWAAAACQEAAA8AAAAA&#10;AAAAAQAgAAAAIgAAAGRycy9kb3ducmV2LnhtbFBLAQIUABQAAAAIAIdO4kA5rL44FgIAAPcDAAAO&#10;AAAAAAAAAAEAIAAAACUBAABkcnMvZTJvRG9jLnhtbFBLBQYAAAAABgAGAFkBAACtBQ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26592" behindDoc="0" locked="0" layoutInCell="1" allowOverlap="1">
                <wp:simplePos x="0" y="0"/>
                <wp:positionH relativeFrom="column">
                  <wp:posOffset>2982595</wp:posOffset>
                </wp:positionH>
                <wp:positionV relativeFrom="paragraph">
                  <wp:posOffset>384175</wp:posOffset>
                </wp:positionV>
                <wp:extent cx="340995" cy="635"/>
                <wp:effectExtent l="0" t="48895" r="1905" b="64770"/>
                <wp:wrapNone/>
                <wp:docPr id="2124" name="直线 2815"/>
                <wp:cNvGraphicFramePr/>
                <a:graphic xmlns:a="http://schemas.openxmlformats.org/drawingml/2006/main">
                  <a:graphicData uri="http://schemas.microsoft.com/office/word/2010/wordprocessingShape">
                    <wps:wsp>
                      <wps:cNvSpPr/>
                      <wps:spPr>
                        <a:xfrm>
                          <a:off x="0" y="0"/>
                          <a:ext cx="3409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15" o:spid="_x0000_s1026" o:spt="20" style="position:absolute;left:0pt;margin-left:234.85pt;margin-top:30.25pt;height:0.05pt;width:26.85pt;z-index:252526592;mso-width-relative:page;mso-height-relative:page;" filled="f" stroked="t" coordsize="21600,21600" o:gfxdata="UEsDBAoAAAAAAIdO4kAAAAAAAAAAAAAAAAAEAAAAZHJzL1BLAwQUAAAACACHTuJAOxW4k9kAAAAJ&#10;AQAADwAAAGRycy9kb3ducmV2LnhtbE2PwU7DMAyG70i8Q2QkLoglG2uB0nQHEBJMcKBj4po1XlOR&#10;OFWTreXtyU5wtP3p9/eXq8lZdsQhdJ4kzGcCGFLjdUethM/N8/UdsBAVaWU9oYQfDLCqzs9KVWg/&#10;0gce69iyFEKhUBJMjH3BeWgMOhVmvkdKt70fnIppHFquBzWmcGf5QoicO9VR+mBUj48Gm+/64CS0&#10;2/FVv7x91Xu7fdqssytj3t0k5eXFXDwAizjFPxhO+kkdquS08wfSgVkJy/z+NqEScpEBS0C2uFkC&#10;250WOfCq5P8bVL9QSwMEFAAAAAgAh07iQBLQccbZAQAAlQMAAA4AAABkcnMvZTJvRG9jLnhtbK1T&#10;S27bMBDdF+gdCO5rWUocxILlLOqmm6INkPYAY5KSCPAHDmPZZ+k1uuqmx8k1OqRdu79VUS/oIWf4&#10;Zt7j0+pubw3bqYjau47XszlnygkvtRs6/unj/atbzjCBk2C8Ux0/KOR365cvVlNoVeNHb6SKjEAc&#10;tlPo+JhSaKsKxags4MwH5SjZ+2gh0TYOlYwwEbo1VTOf31STjzJELxQinW6OSb4u+H2vRPrQ96gS&#10;Mx2n2VJZY1m3ea3WK2iHCGHU4jQG/MMUFrSjpmeoDSRgT1H/AWW1iB59n2bC28r3vRaqcCA29fw3&#10;No8jBFW4kDgYzjLh/4MV73cPkWnZ8aZurjlzYOmVnj9/ef76jTW39SIrNAVsqfAxPMTTDinMdPd9&#10;tPmfiLB9UfVwVlXtExN0eHU9Xy4XnAlK3VwVwOpyM0RMb5W3LAcdN9plxtDC7h0m6kalP0rysXFs&#10;6vhy0WRAIMP0BhKFNhAFdEO5i95oea+NyTcwDtvXJrIdZAuUX+ZEuL+U5SYbwPFYV1JHc4wK5Bsn&#10;WToEUsaRi3kewSrJmVFk+hwRILQJtLlUQox++nsp9TaORsi6HpXM0dbLA73FU4h6GEmKuoyZM/T2&#10;ZeCTT7O5ft4XpMvXtP4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xW4k9kAAAAJAQAADwAAAAAA&#10;AAABACAAAAAiAAAAZHJzL2Rvd25yZXYueG1sUEsBAhQAFAAAAAgAh07iQBLQccbZAQAAlQMAAA4A&#10;AAAAAAAAAQAgAAAAKAEAAGRycy9lMm9Eb2MueG1sUEsFBgAAAAAGAAYAWQEAAHM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525568" behindDoc="0" locked="0" layoutInCell="1" allowOverlap="1">
                <wp:simplePos x="0" y="0"/>
                <wp:positionH relativeFrom="column">
                  <wp:posOffset>1600835</wp:posOffset>
                </wp:positionH>
                <wp:positionV relativeFrom="paragraph">
                  <wp:posOffset>376555</wp:posOffset>
                </wp:positionV>
                <wp:extent cx="294005" cy="7620"/>
                <wp:effectExtent l="0" t="46990" r="10795" b="59690"/>
                <wp:wrapNone/>
                <wp:docPr id="2123" name="直线 2814"/>
                <wp:cNvGraphicFramePr/>
                <a:graphic xmlns:a="http://schemas.openxmlformats.org/drawingml/2006/main">
                  <a:graphicData uri="http://schemas.microsoft.com/office/word/2010/wordprocessingShape">
                    <wps:wsp>
                      <wps:cNvSpPr/>
                      <wps:spPr>
                        <a:xfrm flipH="1" flipV="1">
                          <a:off x="0" y="0"/>
                          <a:ext cx="294005" cy="76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14" o:spid="_x0000_s1026" o:spt="20" style="position:absolute;left:0pt;flip:x y;margin-left:126.05pt;margin-top:29.65pt;height:0.6pt;width:23.15pt;z-index:252525568;mso-width-relative:page;mso-height-relative:page;" filled="f" stroked="t" coordsize="21600,21600" o:gfxdata="UEsDBAoAAAAAAIdO4kAAAAAAAAAAAAAAAAAEAAAAZHJzL1BLAwQUAAAACACHTuJAcVE95NoAAAAJ&#10;AQAADwAAAGRycy9kb3ducmV2LnhtbE2PwU7DMBBE70j8g7VI3Kid0FRtyKYSpRwQ4kCpet4m2zgl&#10;tqPYbQNfjznBcTVPM2+L5Wg6cebBt84iJBMFgm3l6tY2CNuP57s5CB/I1tQ5ywhf7GFZXl8VlNfu&#10;Yt/5vAmNiCXW54SgQ+hzKX2l2ZCfuJ5tzA5uMBTiOTSyHugSy00nU6Vm0lBr44Kmnleaq8/NySBI&#10;Y3ZqvTtu16RfV+5t+v0yPj4h3t4k6gFE4DH8wfCrH9WhjE57d7K1Fx1CmqVJRBGyxT2ICKSL+RTE&#10;HmGmMpBlIf9/UP4AUEsDBBQAAAAIAIdO4kBFzaLF5gEAAKoDAAAOAAAAZHJzL2Uyb0RvYy54bWyt&#10;U8luFDEQvSPlHyzfM71kIWlNTw4MgQOCSAHuNV66LXmT7UzPfAu/wYkLn5PfoOweJmE5IfpglV3l&#10;5/deVS9vdkaTrQhROdvTZlFTIixzXNmhp58+3p5eURITWA7aWdHTvYj0ZnXyYjn5TrRudJqLQBDE&#10;xm7yPR1T8l1VRTYKA3HhvLCYlC4YSLgNQ8UDTIhudNXW9WU1ucB9cEzEiKfrOUlXBV9KwdIHKaNI&#10;RPcUuaWyhrJu8lqtltANAfyo2IEG/AMLA8rio0eoNSQgD0H9AWUUCy46mRbMmcpJqZgoGlBNU/+m&#10;5n4EL4oWNCf6o03x/8Gy99u7QBTvadu0Z5RYMNilxy9fH799J+1Vc54dmnzssPDe34XDLmKY5e5k&#10;MERq5d9i82mJPuco51Ac2RWn90enxS4Rhoft9XldX1DCMPXysi19qGa4fNWHmN4IZ0gOeqqVzTZA&#10;B9t3MSEFLP1Zko+1JVNPry/ajAg4RVJDwtB41BXtUO5GpxW/VVrnGzEMm1c6kC3kuShfFoq4v5Tl&#10;R9YQx7mupOaJGQXw15aTtPdol8XRppmCEZwSLfBPyBECQpdA6adKCMFNfy/Ft7VFCtns2d4cbRzf&#10;Y4MefFDDiFY0hWbO4EAUwofhzRP3fF+Qnn6x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UT3k&#10;2gAAAAkBAAAPAAAAAAAAAAEAIAAAACIAAABkcnMvZG93bnJldi54bWxQSwECFAAUAAAACACHTuJA&#10;Rc2ixeYBAACqAwAADgAAAAAAAAABACAAAAApAQAAZHJzL2Uyb0RvYy54bWxQSwUGAAAAAAYABgBZ&#10;AQAAgQU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988544" behindDoc="0" locked="0" layoutInCell="1" allowOverlap="1">
                <wp:simplePos x="0" y="0"/>
                <wp:positionH relativeFrom="column">
                  <wp:posOffset>3354070</wp:posOffset>
                </wp:positionH>
                <wp:positionV relativeFrom="paragraph">
                  <wp:posOffset>132080</wp:posOffset>
                </wp:positionV>
                <wp:extent cx="1262380" cy="686435"/>
                <wp:effectExtent l="6350" t="6350" r="7620" b="12065"/>
                <wp:wrapNone/>
                <wp:docPr id="485" name="流程图: 过程 23"/>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spacing w:beforeLines="50"/>
                              <w:jc w:val="center"/>
                              <w:rPr>
                                <w:rFonts w:ascii="仿宋" w:hAnsi="仿宋" w:eastAsia="仿宋"/>
                                <w:sz w:val="24"/>
                                <w:szCs w:val="24"/>
                              </w:rPr>
                            </w:pPr>
                            <w:r>
                              <w:rPr>
                                <w:rFonts w:hint="eastAsia" w:ascii="仿宋" w:hAnsi="仿宋" w:eastAsia="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3" o:spid="_x0000_s1026" o:spt="109" type="#_x0000_t109" style="position:absolute;left:0pt;margin-left:264.1pt;margin-top:10.4pt;height:54.05pt;width:99.4pt;z-index:250988544;v-text-anchor:middle;mso-width-relative:page;mso-height-relative:page;" filled="f" stroked="t" coordsize="21600,21600" o:gfxdata="UEsDBAoAAAAAAIdO4kAAAAAAAAAAAAAAAAAEAAAAZHJzL1BLAwQUAAAACACHTuJAVMrnkdcAAAAK&#10;AQAADwAAAGRycy9kb3ducmV2LnhtbE2Py07DMBBF90j8gzWV2FG7lqBpiNNFJRBIiIqED3DjIYka&#10;j6PY6ePvGVawHM3RvecW24sfxAmn2AcysFoqEEhNcD21Br7q5/sMREyWnB0CoYErRtiWtzeFzV04&#10;0yeeqtQKDqGYWwNdSmMuZWw69DYuw4jEv+8weZv4nFrpJnvmcD9IrdSj9LYnbujsiLsOm2M1ewMy&#10;27/iy1u9r9NuuKpq80H2fTbmbrFSTyASXtIfDL/6rA4lOx3CTC6KwcCDzjSjBrTiCQys9ZrHHZjU&#10;2QZkWcj/E8ofUEsDBBQAAAAIAIdO4kBx5+c6cAIAALAEAAAOAAAAZHJzL2Uyb0RvYy54bWytVM1u&#10;EzEQviPxDpbvdJM0bdMomypKFIRU0UgBcZ547awl/2E72ZQbJw48Ai/AC3CFp+HnMRh7t234OSFy&#10;cGY8f55vvtnJ1UErsuc+SGtK2j/pUcINs5U025K+fLF8MqIkRDAVKGt4SW95oFfTx48mjRvzga2t&#10;qrgnmMSEceNKWsfoxkURWM01hBPruEGjsF5DRNVvi8pDg9m1Kga93nnRWF85bxkPAW8XrZFOc34h&#10;OIs3QgQeiSopvi3m0+dzk85iOoHx1oOrJeueAf/wCg3SYNH7VAuIQHZe/pFKS+ZtsCKeMKsLK4Rk&#10;PPeA3fR7v3WzrsHx3AuCE9w9TOH/pWXP9ytPZFXS4eiMEgMah/Tt09vvH99//fB5TH58eYciGZwm&#10;pBoXxhiwdivfaQHF1PZBeJ3+sSFyyOje3qPLD5EwvOwPzgenIxwCQ9vZqHd6meEvHqKdD/Ept5ok&#10;oaRC2WZeg4+rdr4ZYNhfh4jVMezOPRU2dimVytNUhjSp2kUv1QIklVAQUdQO2wxmSwmoLbKVRZ9T&#10;BqtklcJTouC3m7nyZA+JMfmXWsdyv7il2gsIdeuXTS2XtIxIaCV1SUfH0cqk7DxTsusgwdkCmKR4&#10;2Bw6VDe2usWpeNvSNTi2lFjvGkJcgUd+YmO4c/EGjwRSSW0nUVJb/+Zv98kfaYNWShrkOyLxegee&#10;U6KeGSTUZX84TAuSleHZxQAVf2zZHFvMTs8tAtTH7XYsi8k/qjtReKtf4WrOUlU0gWFYu8W8U+ax&#10;3UNcbsZns+yGS+EgXpu1Yyl5O9nZLloh89ATUC06OJKk4Frk4XQrnPbuWM9eDx+a6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UyueR1wAAAAoBAAAPAAAAAAAAAAEAIAAAACIAAABkcnMvZG93bnJl&#10;di54bWxQSwECFAAUAAAACACHTuJAcefnOnACAACwBAAADgAAAAAAAAABACAAAAAmAQAAZHJzL2Uy&#10;b0RvYy54bWxQSwUGAAAAAAYABgBZAQAACAYAAAAA&#10;">
                <v:fill on="f" focussize="0,0"/>
                <v:stroke weight="1pt" color="#000000" miterlimit="8"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不予受理，并告知原因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86496" behindDoc="0" locked="0" layoutInCell="1" allowOverlap="1">
                <wp:simplePos x="0" y="0"/>
                <wp:positionH relativeFrom="column">
                  <wp:posOffset>327025</wp:posOffset>
                </wp:positionH>
                <wp:positionV relativeFrom="paragraph">
                  <wp:posOffset>125730</wp:posOffset>
                </wp:positionV>
                <wp:extent cx="1262380" cy="692785"/>
                <wp:effectExtent l="6350" t="6350" r="7620" b="24765"/>
                <wp:wrapNone/>
                <wp:docPr id="483" name="流程图: 过程 25"/>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5" o:spid="_x0000_s1026" o:spt="109" type="#_x0000_t109" style="position:absolute;left:0pt;margin-left:25.75pt;margin-top:9.9pt;height:54.55pt;width:99.4pt;z-index:250986496;v-text-anchor:middle;mso-width-relative:page;mso-height-relative:page;" filled="f" stroked="t" coordsize="21600,21600" o:gfxdata="UEsDBAoAAAAAAIdO4kAAAAAAAAAAAAAAAAAEAAAAZHJzL1BLAwQUAAAACACHTuJAEdrpl9YAAAAJ&#10;AQAADwAAAGRycy9kb3ducmV2LnhtbE2PzU6EQBCE7ya+w6RNvLkzYDCADHvYRKOJcSP4ALNMC0Sm&#10;hzDD/ry97UmPXVWp/qrant0kjriE0ZOGZKNAIHXejtRr+Gyf7nIQIRqyZvKEGi4YYFtfX1WmtP5E&#10;H3hsYi+4hEJpNAwxzqWUoRvQmbDxMxJ7X35xJvK59NIu5sTlbpKpUg/SmZH4w2Bm3A3YfTer0yDz&#10;/Qs+v7b7Nu6mi2qKdzJvq9a3N4l6BBHxHP/C8IvP6FAz08GvZIOYNGRJxknWC17AfpqpexAHFtK8&#10;AFlX8v+C+gdQSwMEFAAAAAgAh07iQL+tZap/AgAAvAQAAA4AAABkcnMvZTJvRG9jLnhtbK1US27b&#10;MBDdF+gdCO4byR8ljhA5MBykKBA0BtKia5qiLAL8laQtp7uuuugReoFeoNv2NP0cozOUkrifVVEv&#10;6BnP8A3nzRufne+1Ijvhg7SmoqOjnBJhuK2l2VT05YvLJzNKQmSmZsoaUdFbEej5/PGjs86VYmxb&#10;q2rhCYCYUHauom2MrsyywFuhWTiyThgINtZrFsH1m6z2rAN0rbJxnh9nnfW185aLEODXiz5I5wm/&#10;aQSP100TRCSqovC2mE6fzjWe2fyMlRvPXCv58Az2D6/QTBooeg91wSIjWy//gNKSextsE4+41Zlt&#10;GslF6gG6GeW/dXPTMidSL0BOcPc0hf8Hy5/vVp7IuqLT2YQSwzQM6dunt98/vv/64XNJfnx5ByYZ&#10;F8hU50IJF27cyg9eABPb3jde4zc0RPagg2J2Os0LSm4rOinyaXGc7rNS7CPhmDA+Hk9mMBAOGcUs&#10;n5ymUWQPSM6H+FRYTdCoaKNst2yZj6t+1olstrsKEV4C1+7S8RHGXkql0mSVIR1WO8mxFgOBNYpF&#10;MLWDloPZUMLUBpTLo0+QwSpZ43UECn6zXipPdgzVkz5IA5T7JQ1rX7DQ9nkp1OtKywjiVlJXdHZ4&#10;WxlEF0meQwdIbU8mWnG/3g8Mr219CxPytpducPxSQr0rFuKKedAqNAb7F6/hQJIqageLktb6N3/7&#10;HfNBQhClpAPtAxOvt8wLStQzA+I6HU2nuCzJmRYnY3D8YWR9GDFbvbRA0Ag23fFkYn5Ud2bjrX4F&#10;a7rAqhBihkPtnvPBWcZ+J2HRuVgsUhosiGPxytw4juD9ZBfbaBuZho5E9ezASNCBFUnDGdYZd/DQ&#10;T1kPfzr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Ha6ZfWAAAACQEAAA8AAAAAAAAAAQAgAAAA&#10;IgAAAGRycy9kb3ducmV2LnhtbFBLAQIUABQAAAAIAIdO4kC/rWWqfwIAALwEAAAOAAAAAAAAAAEA&#10;IAAAACUBAABkcnMvZTJvRG9jLnhtbFBLBQYAAAAABgAGAFkBAAAW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85472"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482" name="流程图: 决策 27"/>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27" o:spid="_x0000_s1026" o:spt="110" type="#_x0000_t110" style="position:absolute;left:0pt;margin-left:149.7pt;margin-top:9.2pt;height:42.25pt;width:87.8pt;z-index:250985472;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Aq/MSOFAgAAvQQAAA4AAABkcnMvZTJvRG9jLnhtbK1U&#10;O48TMRDukfgPlnuyj8vrotucokRBSCfupANRO147a8kvbCebo6Ohob+GP0BDhWj5N8f9DcbevQeP&#10;CrGFd2Zn/M3MNzN7cnpQEu2Z88LoCheDHCOmqamF3lb49av1sylGPhBdE2k0q/AV8/h0/vTJSWtn&#10;rDSNkTVzCEC0n7W2wk0IdpZlnjZMET8wlmkwcuMUCaC6bVY70gK6klmZ5+OsNa62zlDmPXxddUY8&#10;T/icMxrOOfcsIFlhyC2k06VzE89sfkJmW0dsI2ifBvmHLBQRGoLeQ61IIGjnxB9QSlBnvOFhQI3K&#10;DOeCslQDVFPkv1Vz2RDLUi1Ajrf3NPn/B0tf7i8cEnWFh9MSI00UNOnHt/e3nz/efPo+Qzcfvt5+&#10;uUblJDLVWj+DC5f2wvWaBzGWfeBOxTcUhA4VPirL0TQHvq9AHo6P83zUMc0OAVFwKIpilI/BgYLH&#10;6Gg8miSH7AHJOh+eM6NQFCrMpWmXDXFhxaiIw5bYJvszHyAVuHfnH7PQZi2kTK2VGrUQrpzEbCiB&#10;CeOSBBCVhZq93mJE5BZGlwaXIL2Roo7XI5B3281SOrQncXzSE+uAcL+4xdgr4pvOL5m6cpUIMN1S&#10;qAoDHfD0t6WO6CzNZ19B5LZjM0rhsDn0FG9MfQUtcqabXW/pWkC8M+LDBXEwrFAYLGA4hyOyVGHT&#10;Sxg1xr372/foDzMEVoxaGH5g4u2OOIaRfKFhuo6L4RBgQ1KGo0kJints2Ty26J1aGiCogFW3NInR&#10;P8g7kTuj3sCeLmJUMBFNIXbHea8sQ7eUsOmULRbJDTbEknCmLy2N4F1nF7tguEhNj0R17EBLogI7&#10;kprT73Ncwsd68nr468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AKvzEjhQIAAL0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审核</w:t>
                      </w:r>
                    </w:p>
                  </w:txbxContent>
                </v:textbox>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27616" behindDoc="0" locked="0" layoutInCell="1" allowOverlap="1">
                <wp:simplePos x="0" y="0"/>
                <wp:positionH relativeFrom="column">
                  <wp:posOffset>2458720</wp:posOffset>
                </wp:positionH>
                <wp:positionV relativeFrom="paragraph">
                  <wp:posOffset>249555</wp:posOffset>
                </wp:positionV>
                <wp:extent cx="635" cy="428625"/>
                <wp:effectExtent l="48895" t="0" r="64770" b="9525"/>
                <wp:wrapNone/>
                <wp:docPr id="2125" name="直线 2816"/>
                <wp:cNvGraphicFramePr/>
                <a:graphic xmlns:a="http://schemas.openxmlformats.org/drawingml/2006/main">
                  <a:graphicData uri="http://schemas.microsoft.com/office/word/2010/wordprocessingShape">
                    <wps:wsp>
                      <wps:cNvSp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16" o:spid="_x0000_s1026" o:spt="20" style="position:absolute;left:0pt;margin-left:193.6pt;margin-top:19.65pt;height:33.75pt;width:0.05pt;z-index:252527616;mso-width-relative:page;mso-height-relative:page;" filled="f" stroked="t" coordsize="21600,21600" o:gfxdata="UEsDBAoAAAAAAIdO4kAAAAAAAAAAAAAAAAAEAAAAZHJzL1BLAwQUAAAACACHTuJA1AGn49kAAAAK&#10;AQAADwAAAGRycy9kb3ducmV2LnhtbE2PQU/DMAyF70j8h8hIXBBLt4lRStMdQEiAxoGOiWvWeE1F&#10;4lRNtpZ/jznB7dnv0/NzuZ68EyccYhdIwXyWgUBqgumoVfCxfbrOQcSkyWgXCBV8Y4R1dX5W6sKE&#10;kd7xVKdWcAjFQiuwKfWFlLGx6HWchR6JvUMYvE48Dq00gx453Du5yLKV9LojvmB1jw8Wm6/66BW0&#10;u/HFPG8+64PbPW5fb66sffOTUpcX8+weRMIp/cHwW5+rQ8Wd9uFIJgqnYJnfLhhlcbcEwQAvWOyZ&#10;zFY5yKqU/1+ofgBQSwMEFAAAAAgAh07iQFUTfjbVAQAAlQMAAA4AAABkcnMvZTJvRG9jLnhtbK1T&#10;S44TMRDdI3EHy3vS6YaJQiudWRCGDYKRZjhAxXZ3W/JPZU86OQvXYMWG48w1KDshAWZWiCycctXz&#10;c73n6tX13hq2Uxi1dx2vZ3POlBNeajd0/Mv9zaslZzGBk2C8Ux0/qMiv1y9frKbQqsaP3kiFjEhc&#10;bKfQ8TGl0FZVFKOyEGc+KEfF3qOFRFscKokwEbs1VTOfL6rJowzohYqRsptjka8Lf98rkT73fVSJ&#10;mY5Tb6msWNZtXqv1CtoBIYxanNqAf+jCgnZ06ZlqAwnYA+onVFYL9NH3aSa8rXzfa6GKBlJTz/9S&#10;czdCUEULmRPD2ab4/2jFp90tMi073tTNFWcOLL3S49dvj99/sGZZL7JDU4gtAe/CLZ52kcIsd9+j&#10;zf8khO2Lq4ezq2qfmKDk4jXxCsq/aZYLuoMoqsvJgDF9UN6yHHTcaJcVQwu7jzEdob8gOW0cmzr+&#10;9ir3KoAGpjeQKLSBJEQ3lLPRGy1vtDH5RMRh+84g20EegfI7tfAHLF+ygTgecaWUYdCOCuR7J1k6&#10;BHLG0RTz3IJVkjOjaOhzVJAJtLkgAdFPz0NJvnHkQvb16GSOtl4e6C0eAuphJCvq0mau0NsXz05z&#10;mofr931hunxN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UAafj2QAAAAoBAAAPAAAAAAAAAAEA&#10;IAAAACIAAABkcnMvZG93bnJldi54bWxQSwECFAAUAAAACACHTuJAVRN+NtUBAACVAwAADgAAAAAA&#10;AAABACAAAAAoAQAAZHJzL2Uyb0RvYy54bWxQSwUGAAAAAAYABgBZAQAAbwU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89568" behindDoc="0" locked="0" layoutInCell="1" allowOverlap="1">
                <wp:simplePos x="0" y="0"/>
                <wp:positionH relativeFrom="column">
                  <wp:posOffset>1362075</wp:posOffset>
                </wp:positionH>
                <wp:positionV relativeFrom="paragraph">
                  <wp:posOffset>298450</wp:posOffset>
                </wp:positionV>
                <wp:extent cx="2085975" cy="527685"/>
                <wp:effectExtent l="6350" t="6350" r="22225" b="18415"/>
                <wp:wrapNone/>
                <wp:docPr id="486" name="矩形 1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spacing w:beforeLines="50"/>
                              <w:jc w:val="center"/>
                              <w:rPr>
                                <w:rFonts w:ascii="仿宋" w:hAnsi="仿宋" w:eastAsia="仿宋"/>
                                <w:sz w:val="24"/>
                                <w:szCs w:val="24"/>
                              </w:rPr>
                            </w:pPr>
                            <w:r>
                              <w:rPr>
                                <w:rFonts w:hint="eastAsia" w:ascii="仿宋" w:hAnsi="仿宋" w:eastAsia="仿宋"/>
                                <w:sz w:val="24"/>
                                <w:szCs w:val="24"/>
                              </w:rPr>
                              <w:t>准予受理，打印补收单据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107.25pt;margin-top:23.5pt;height:41.55pt;width:164.25pt;z-index:250989568;v-text-anchor:middle;mso-width-relative:page;mso-height-relative:page;" filled="f" stroked="t" coordsize="21600,21600" o:gfxdata="UEsDBAoAAAAAAIdO4kAAAAAAAAAAAAAAAAAEAAAAZHJzL1BLAwQUAAAACACHTuJALP+IPNgAAAAK&#10;AQAADwAAAGRycy9kb3ducmV2LnhtbE2PwU7DMAyG70i8Q2Qkbizp1sJUmu5QxAGBhDa47Oa1pi00&#10;SZWk7Xh7zAlutvzp9/cXu7MZxEw+9M5qSFYKBNnaNb1tNby/Pd5sQYSItsHBWdLwTQF25eVFgXnj&#10;Frun+RBbwSE25Kihi3HMpQx1RwbDyo1k+fbhvMHIq29l43HhcDPItVK30mBv+UOHI1Ud1V+HyWg4&#10;Zp/yta8WnF6eHp6z2TtVpU7r66tE3YOIdI5/MPzqszqU7HRyk22CGDSskzRjVEN6x50YyNINDycm&#10;NyoBWRbyf4XyB1BLAwQUAAAACACHTuJAia3u/lcCAACZBAAADgAAAGRycy9lMm9Eb2MueG1srVRL&#10;jhoxEN1Hyh0s70MD4jeIZoRmNFEklEGaRFkbt01b8i9lQ0MuEym7HCLHiXKNlN09QD6rKCxMlav8&#10;yvX8qhe3R6PJQUBQzpZ00OtTIix3lbK7kr5/9/BqRkmIzFZMOytKehKB3i5fvlg0fi6Grna6EkAQ&#10;xIZ540tax+jnRRF4LQwLPeeFxaB0YFhEF3ZFBaxBdKOLYb8/KRoHlQfHRQi4e98G6TLjSyl4fJQy&#10;iEh0SfFuMa+Q121ai+WCzXfAfK14dw32D7cwTFkseoa6Z5GRPag/oIzi4IKTscedKZyUiovcA3Yz&#10;6P/WzVPNvMi9IDnBn2kK/w+Wvz1sgKiqpKPZhBLLDD7Sj89fv3/7QgaZnsaHOWY9+Q0gWckLaKZe&#10;jxJM+scuyDFTejpTKo6RcNwcjMez4Q0yzzE2Hk4ns3HivLic9hDia+EMSUZJAZ8sM8kO6xDb1OeU&#10;VMy6B6V1fjZtSYMVhtN+wmeoHqlZRNN47CfYHSVM71CWPEKGDE6rKh1PQAF22zsN5MCSNPKvu9kv&#10;aan2PQt1m5dDrWiMiqhcrUxJZ9entU3oImuv6+BCWrLicXvsmNy66oT0g2t1GTx/UFhvzULcMEAh&#10;YmM4XPERF6kddus6i5Lawae/7ad81AdGKWlQ2MjExz0DQYl+Y1E5N4PRKE1Cdkbj6RAduI5sryN2&#10;b+4cEjTAMfY8myk/6mdTgjMfcAZXqSqGmOVYu+W8c+5iO3A4xVysVjkN1e9ZXNsnzxN4+7KrfXRS&#10;5UdPRLXsoFiSg/rPsulmNQ3YtZ+zLl+U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s/4g82AAA&#10;AAoBAAAPAAAAAAAAAAEAIAAAACIAAABkcnMvZG93bnJldi54bWxQSwECFAAUAAAACACHTuJAia3u&#10;/lcCAACZBAAADgAAAAAAAAABACAAAAAnAQAAZHJzL2Uyb0RvYy54bWxQSwUGAAAAAAYABgBZAQAA&#10;8AUAAAAA&#10;">
                <v:fill on="f" focussize="0,0"/>
                <v:stroke weight="1pt" color="#000000" miterlimit="8"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准予受理，打印补收单据</w:t>
                      </w:r>
                    </w:p>
                  </w:txbxContent>
                </v:textbox>
              </v:rect>
            </w:pict>
          </mc:Fallback>
        </mc:AlternateContent>
      </w:r>
    </w:p>
    <w:p>
      <w:pPr>
        <w:rPr>
          <w:rFonts w:ascii="仿宋" w:hAnsi="仿宋" w:eastAsia="仿宋"/>
          <w:sz w:val="32"/>
          <w:szCs w:val="32"/>
        </w:rPr>
      </w:pPr>
    </w:p>
    <w:p>
      <w:pPr>
        <w:rPr>
          <w:rFonts w:ascii="仿宋" w:hAnsi="仿宋" w:eastAsia="仿宋"/>
          <w:sz w:val="32"/>
          <w:szCs w:val="32"/>
        </w:rPr>
      </w:pPr>
      <w:r>
        <w:rPr>
          <w:sz w:val="32"/>
        </w:rPr>
        <mc:AlternateContent>
          <mc:Choice Requires="wps">
            <w:drawing>
              <wp:anchor distT="0" distB="0" distL="114300" distR="114300" simplePos="0" relativeHeight="252528640" behindDoc="0" locked="0" layoutInCell="1" allowOverlap="1">
                <wp:simplePos x="0" y="0"/>
                <wp:positionH relativeFrom="column">
                  <wp:posOffset>2458720</wp:posOffset>
                </wp:positionH>
                <wp:positionV relativeFrom="paragraph">
                  <wp:posOffset>37465</wp:posOffset>
                </wp:positionV>
                <wp:extent cx="635" cy="365125"/>
                <wp:effectExtent l="48895" t="0" r="64770" b="15875"/>
                <wp:wrapNone/>
                <wp:docPr id="2126" name="直线 2817"/>
                <wp:cNvGraphicFramePr/>
                <a:graphic xmlns:a="http://schemas.openxmlformats.org/drawingml/2006/main">
                  <a:graphicData uri="http://schemas.microsoft.com/office/word/2010/wordprocessingShape">
                    <wps:wsp>
                      <wps:cNvSpPr/>
                      <wps:spPr>
                        <a:xfrm>
                          <a:off x="0" y="0"/>
                          <a:ext cx="635" cy="365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17" o:spid="_x0000_s1026" o:spt="20" style="position:absolute;left:0pt;margin-left:193.6pt;margin-top:2.95pt;height:28.75pt;width:0.05pt;z-index:252528640;mso-width-relative:page;mso-height-relative:page;" filled="f" stroked="t" coordsize="21600,21600" o:gfxdata="UEsDBAoAAAAAAIdO4kAAAAAAAAAAAAAAAAAEAAAAZHJzL1BLAwQUAAAACACHTuJAdyY7kdkAAAAI&#10;AQAADwAAAGRycy9kb3ducmV2LnhtbE2PzU7DMBCE70i8g7VIXFDrtKE/hGx6ACFBBQdSKq5uvI0j&#10;4nUUu014e8wJjqMZzXyTb0bbijP1vnGMMJsmIIgrpxuuET52T5M1CB8Ua9U6JoRv8rApLi9ylWk3&#10;8Dudy1CLWMI+UwgmhC6T0leGrPJT1xFH7+h6q0KUfS11r4ZYbls5T5KltKrhuGBURw+Gqq/yZBHq&#10;/fCin18/y2O7f9xtFzfGvNkR8fpqltyDCDSGvzD84kd0KCLTwZ1Ye9EipOvVPEYRFncgoh91CuKA&#10;sExvQRa5/H+g+AFQSwMEFAAAAAgAh07iQHV6hdLXAQAAlQMAAA4AAABkcnMvZTJvRG9jLnhtbK1T&#10;S27bMBDdF+gdCO5rWQrspoLlLOqmm6INkPYAY5KSCPAHDmPZZ+k1uuqmx8k1OqQdu5+simpBDWce&#10;n+Y9jlY3e2vYTkXU3nW8ns05U054qd3Q8S+fb19dc4YJnATjner4QSG/Wb98sZpCqxo/eiNVZETi&#10;sJ1Cx8eUQltVKEZlAWc+KEfF3kcLibZxqGSEiditqZr5fFlNPsoQvVCIlN0ci3xd+PteifSp71El&#10;ZjpOvaWyxrJu81qtV9AOEcKoxakN+IcuLGhHHz1TbSABe4j6LyqrRfTo+zQT3la+77VQRQOpqed/&#10;qLkfIaiihczBcLYJ/x+t+Li7i0zLjjd1s+TMgaVbevz67fH7D9Zc16+zQ1PAloD34S6edkhhlrvv&#10;o81vEsL2xdXD2VW1T0xQcnm14ExQ/mq5qJtFJqwuJ0PE9F55y3LQcaNdVgwt7D5gOkKfIDltHJs6&#10;/mZBPEwADUxvIFFoA0lAN5Sz6I2Wt9qYfALjsH1rIttBHoHynFr4DZY/sgEcj7hSyjBoRwXynZMs&#10;HQI542iKeW7BKsmZUTT0OSrIBNpckBCjn56HknzjyIXs69HJHG29PNBdPISoh5GsqEubuUJ3Xzw7&#10;zWkerl/3henyN6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cmO5HZAAAACAEAAA8AAAAAAAAA&#10;AQAgAAAAIgAAAGRycy9kb3ducmV2LnhtbFBLAQIUABQAAAAIAIdO4kB1eoXS1wEAAJUDAAAOAAAA&#10;AAAAAAEAIAAAACgBAABkcnMvZTJvRG9jLnhtbFBLBQYAAAAABgAGAFkBAABxBQ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90592" behindDoc="0" locked="0" layoutInCell="1" allowOverlap="1">
                <wp:simplePos x="0" y="0"/>
                <wp:positionH relativeFrom="column">
                  <wp:posOffset>1707515</wp:posOffset>
                </wp:positionH>
                <wp:positionV relativeFrom="paragraph">
                  <wp:posOffset>26035</wp:posOffset>
                </wp:positionV>
                <wp:extent cx="1558290" cy="527685"/>
                <wp:effectExtent l="6350" t="6350" r="16510" b="18415"/>
                <wp:wrapNone/>
                <wp:docPr id="487" name="矩形 14"/>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spacing w:beforeLines="50"/>
                              <w:jc w:val="center"/>
                              <w:rPr>
                                <w:rFonts w:ascii="仿宋" w:hAnsi="仿宋" w:eastAsia="仿宋"/>
                                <w:sz w:val="24"/>
                                <w:szCs w:val="24"/>
                              </w:rPr>
                            </w:pPr>
                            <w:r>
                              <w:rPr>
                                <w:rFonts w:hint="eastAsia" w:ascii="仿宋" w:hAnsi="仿宋" w:eastAsia="仿宋"/>
                                <w:sz w:val="24"/>
                                <w:szCs w:val="24"/>
                              </w:rPr>
                              <w:t>申请人确认签字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4" o:spid="_x0000_s1026" o:spt="1" style="position:absolute;left:0pt;margin-left:134.45pt;margin-top:2.05pt;height:41.55pt;width:122.7pt;z-index:250990592;v-text-anchor:middle;mso-width-relative:page;mso-height-relative:page;" filled="f" stroked="t" coordsize="21600,21600" o:gfxdata="UEsDBAoAAAAAAIdO4kAAAAAAAAAAAAAAAAAEAAAAZHJzL1BLAwQUAAAACACHTuJA2rerRtcAAAAI&#10;AQAADwAAAGRycy9kb3ducmV2LnhtbE2PQU+EMBSE7yb+h+aZeHNbEFZEyh4wHowmG1cv3t7SJ6C0&#10;JW2B9d9bT3qczGTmm2p30iNbyPnBGgnJRgAj01o1mE7C2+vDVQHMBzQKR2tIwjd52NXnZxWWyq7m&#10;hZZD6FgsMb5ECX0IU8m5b3vS6Dd2IhO9D+s0hihdx5XDNZbrkadCbLnGwcSFHidqemq/DrOW8J5/&#10;8v3QrDg/P94/5YuzosmslJcXibgDFugU/sLwix/RoY5MRzsb5dkoId0WtzEqIUuART9PsmtgRwnF&#10;TQq8rvj/A/UPUEsDBBQAAAAIAIdO4kCLhWaBXAIAAJkEAAAOAAAAZHJzL2Uyb0RvYy54bWytVEtu&#10;2zAQ3RfoHQjuG1mGfxEiB4aDFAWCJoBbdD2mSIsAfyVpy+llCnTXQ/Q4Ra/RIaU47mdV1At6hjOc&#10;4Xt8o6vro1bkwH2Q1tS0vBhRwg2zjTS7mr5/d/tqQUmIYBpQ1vCaPvJAr5cvX1x1ruJj21rVcE+w&#10;iAlV52raxuiqogis5RrChXXcYFBYryGi63dF46HD6loV49FoVnTWN85bxkPA3Zs+SJe5vhCcxXsh&#10;Ao9E1RTvFvPq87pNa7G8gmrnwbWSDdeAf7iFBmmw6anUDUQgey//KKUl8zZYES+Y1YUVQjKeMSCa&#10;cvQbmk0LjmcsSE5wJ5rC/yvL3h4ePJFNTSeLOSUGND7Sj89fv3/7QspJoqdzocKsjXvwgxfQTFiP&#10;wuv0jyjIMVP6eKKUHyNhuFmW5exyNqWEYWw6ns8W01S0eD7tfIivudUkGTX1+GSZSTjchdinPqWk&#10;ZsbeSqVwHyplSIcdxvMRviwDVI9QENHUDvEEs6ME1A5lyaLPJYNVsknH0+ngd9u18uQASRr5N9zs&#10;l7TU+wZC2+flUEqDSsuIylVS13RxflqZFOVZewOCRGFPWrLicXvECsnc2uYR6fe212Vw7FZivzsI&#10;8QE8ChGB4XDFe1yEsojWDhYlrfWf/raf8lEfGKWkQ2EjEx/34Dkl6o1B5VyWk0mahOxMpvMxOv48&#10;sj2PmL1eWySoxDF2LJspP6onU3irP+AMrlJXDIFh2LvnfHDWsR84nGLGV6uchup3EO/MxrFUPFFm&#10;7GofrZD50Z/ZQbEkB/WfZTPMahqwcz9nPX9Rl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rer&#10;RtcAAAAIAQAADwAAAAAAAAABACAAAAAiAAAAZHJzL2Rvd25yZXYueG1sUEsBAhQAFAAAAAgAh07i&#10;QIuFZoFcAgAAmQQAAA4AAAAAAAAAAQAgAAAAJgEAAGRycy9lMm9Eb2MueG1sUEsFBgAAAAAGAAYA&#10;WQEAAPQFAAAAAA==&#10;">
                <v:fill on="f" focussize="0,0"/>
                <v:stroke weight="1pt" color="#000000" miterlimit="8" joinstyle="miter"/>
                <v:imagedata o:title=""/>
                <o:lock v:ext="edit" aspectratio="f"/>
                <v:textbox>
                  <w:txbxContent>
                    <w:p>
                      <w:pPr>
                        <w:spacing w:beforeLines="50"/>
                        <w:jc w:val="center"/>
                        <w:rPr>
                          <w:rFonts w:ascii="仿宋" w:hAnsi="仿宋" w:eastAsia="仿宋"/>
                          <w:sz w:val="24"/>
                          <w:szCs w:val="24"/>
                        </w:rPr>
                      </w:pPr>
                      <w:r>
                        <w:rPr>
                          <w:rFonts w:hint="eastAsia" w:ascii="仿宋" w:hAnsi="仿宋" w:eastAsia="仿宋"/>
                          <w:sz w:val="24"/>
                          <w:szCs w:val="24"/>
                        </w:rPr>
                        <w:t>申请人确认签字</w:t>
                      </w:r>
                    </w:p>
                  </w:txbxContent>
                </v:textbox>
              </v:rect>
            </w:pict>
          </mc:Fallback>
        </mc:AlternateContent>
      </w:r>
    </w:p>
    <w:p>
      <w:pPr>
        <w:tabs>
          <w:tab w:val="left" w:pos="2373"/>
          <w:tab w:val="left" w:pos="5360"/>
        </w:tabs>
        <w:rPr>
          <w:rFonts w:ascii="仿宋" w:hAnsi="仿宋" w:eastAsia="仿宋"/>
          <w:sz w:val="32"/>
          <w:szCs w:val="32"/>
        </w:rPr>
      </w:pPr>
      <w:r>
        <w:rPr>
          <w:sz w:val="32"/>
        </w:rPr>
        <mc:AlternateContent>
          <mc:Choice Requires="wps">
            <w:drawing>
              <wp:anchor distT="0" distB="0" distL="114300" distR="114300" simplePos="0" relativeHeight="252529664" behindDoc="0" locked="0" layoutInCell="1" allowOverlap="1">
                <wp:simplePos x="0" y="0"/>
                <wp:positionH relativeFrom="column">
                  <wp:posOffset>2482215</wp:posOffset>
                </wp:positionH>
                <wp:positionV relativeFrom="paragraph">
                  <wp:posOffset>157480</wp:posOffset>
                </wp:positionV>
                <wp:extent cx="635" cy="444500"/>
                <wp:effectExtent l="48895" t="0" r="64770" b="12700"/>
                <wp:wrapNone/>
                <wp:docPr id="2127" name="直线 2819"/>
                <wp:cNvGraphicFramePr/>
                <a:graphic xmlns:a="http://schemas.openxmlformats.org/drawingml/2006/main">
                  <a:graphicData uri="http://schemas.microsoft.com/office/word/2010/wordprocessingShape">
                    <wps:wsp>
                      <wps:cNvSpPr/>
                      <wps:spPr>
                        <a:xfrm>
                          <a:off x="0" y="0"/>
                          <a:ext cx="635" cy="4445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19" o:spid="_x0000_s1026" o:spt="20" style="position:absolute;left:0pt;margin-left:195.45pt;margin-top:12.4pt;height:35pt;width:0.05pt;z-index:252529664;mso-width-relative:page;mso-height-relative:page;" filled="f" stroked="t" coordsize="21600,21600" o:gfxdata="UEsDBAoAAAAAAIdO4kAAAAAAAAAAAAAAAAAEAAAAZHJzL1BLAwQUAAAACACHTuJArYvv7dkAAAAJ&#10;AQAADwAAAGRycy9kb3ducmV2LnhtbE2PTU/DMAyG70j8h8hIXBBLuwGipe4OICRAcKBj4po1XlOR&#10;j6rJ1vLvMSc42n70+nmr9eysONIY++AR8kUGgnwbdO87hI/N4+UtiJiU18oGTwjfFGFdn55UqtRh&#10;8u90bFInOMTHUiGYlIZSytgaciouwkCeb/swOpV4HDupRzVxuLNymWU30qne8wejBro31H41B4fQ&#10;badn/fT62ezt9mHzcn1hzJubEc/P8uwORKI5/cHwq8/qULPTLhy8jsIirIqsYBRhecUVGFgVOZfb&#10;IRS8kHUl/zeofwBQSwMEFAAAAAgAh07iQMA+i2PZAQAAlQMAAA4AAABkcnMvZTJvRG9jLnhtbK1T&#10;S44TMRDdI3EHy3vSnSYZZlrpzIIwbBCMNHCAiu3utuSfyp50chauwYoNx5lrUHZCwm+F6IW7XFV+&#10;Ve+5vLrdW8N2CqP2ruPzWc2ZcsJL7YaOf/p49+Kas5jASTDeqY4fVOS36+fPVlNoVeNHb6RCRiAu&#10;tlPo+JhSaKsqilFZiDMflKNg79FCoi0OlUSYCN2aqqnrq2ryKAN6oWIk7+YY5OuC3/dKpA99H1Vi&#10;puPUWyorlnWb12q9gnZACKMWpzbgH7qwoB0VPUNtIAF7RP0HlNUCffR9mglvK9/3WqjCgdjM69/Y&#10;PIwQVOFC4sRwlin+P1jxfnePTMuON/PmFWcOLN3S0+cvT1+/seZ6fpMVmkJsKfEh3ONpF8nMdPc9&#10;2vwnImxfVD2cVVX7xAQ5r14uORPkXywWy7pIXl1OBozprfKWZaPjRrvMGFrYvYuJqlHqj5TsNo5N&#10;Hb9ZNhkTaGB6A4lMG4hCdEM5G73R8k4bk09EHLavDbId5BEoX+ZEuL+k5SIbiOMxr4SOwzEqkG+c&#10;ZOkQSBlHU8xzC1ZJzoyioc8WAUKbQJtLJiD66e+pVNs4aiHrelQyW1svD3QXjwH1MJIU89JmjtDd&#10;l4ZPc5qH6+d9Qbq8pv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Yvv7dkAAAAJAQAADwAAAAAA&#10;AAABACAAAAAiAAAAZHJzL2Rvd25yZXYueG1sUEsBAhQAFAAAAAgAh07iQMA+i2PZAQAAlQMAAA4A&#10;AAAAAAAAAQAgAAAAKAEAAGRycy9lMm9Eb2MueG1sUEsFBgAAAAAGAAYAWQEAAHMFAAAAAA==&#10;">
                <v:fill on="f" focussize="0,0"/>
                <v:stroke color="#000000" joinstyle="round" endarrow="open"/>
                <v:imagedata o:title=""/>
                <o:lock v:ext="edit" aspectratio="f"/>
              </v:line>
            </w:pict>
          </mc:Fallback>
        </mc:AlternateContent>
      </w:r>
      <w:r>
        <w:rPr>
          <w:rFonts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91616" behindDoc="0" locked="0" layoutInCell="1" allowOverlap="1">
                <wp:simplePos x="0" y="0"/>
                <wp:positionH relativeFrom="column">
                  <wp:posOffset>1883410</wp:posOffset>
                </wp:positionH>
                <wp:positionV relativeFrom="paragraph">
                  <wp:posOffset>243840</wp:posOffset>
                </wp:positionV>
                <wp:extent cx="1116965" cy="381635"/>
                <wp:effectExtent l="6350" t="6350" r="19685" b="12065"/>
                <wp:wrapNone/>
                <wp:docPr id="488" name="矩形 28"/>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交 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148.3pt;margin-top:19.2pt;height:30.05pt;width:87.95pt;z-index:250991616;v-text-anchor:middle;mso-width-relative:page;mso-height-relative:page;" filled="f" stroked="t" coordsize="21600,21600" o:gfxdata="UEsDBAoAAAAAAIdO4kAAAAAAAAAAAAAAAAAEAAAAZHJzL1BLAwQUAAAACACHTuJApAvxXtgAAAAJ&#10;AQAADwAAAGRycy9kb3ducmV2LnhtbE2PQU+EMBCF7yb+h2ZMvLntIiCLDHvAeDCaGFcv3rp0BJS2&#10;pC2w/nvrSY+T9+W9b6r9SY9sIecHaxC2GwGMTGvVYDqEt9f7qwKYD9IoOVpDCN/kYV+fn1WyVHY1&#10;L7QcQsdiifGlROhDmErOfduTln5jJzIx+7BOyxBP13Hl5BrL9cgTIXKu5WDiQi8nanpqvw6zRnjP&#10;Pvnz0Kxyfnq4e8wWZ0WTWsTLi624BRboFP5g+NWP6lBHp6OdjfJsREh2eR5RhOsiBRaB9CbJgB0R&#10;dkUGvK74/w/qH1BLAwQUAAAACACHTuJACtxerlwCAACZBAAADgAAAGRycy9lMm9Eb2MueG1srVTN&#10;ahsxEL4X+g5C92a9xnacxetgElIKpgmkpeexVvIK9FdJ9tp9mUJvfYg+TulrdKTdOO7PqdQHeUYz&#10;mtH36ZtdXB+0Invug7SmpuXFiBJumG2k2db0/bu7V3NKQgTTgLKG1/TIA71evnyx6FzFx7a1quGe&#10;YBETqs7VtI3RVUURWMs1hAvruMGgsF5DRNdvi8ZDh9W1Ksaj0azorG+ct4yHgLu3fZAuc30hOIv3&#10;QgQeiaop3i3m1ed1k9ZiuYBq68G1kg3XgH+4hQZpsOmp1C1EIDsv/yilJfM2WBEvmNWFFUIynjEg&#10;mnL0G5rHFhzPWJCc4E40hf9Xlr3dP3gim5pO5vhUBjQ+0o/PX79/+0LG80RP50KFWY/uwQ9eQDNh&#10;PQiv0z+iIIdM6fFEKT9EwnCzLMvZ1WxKCcPYdHw5m09T0eL5tPMhvuZWk2TU1OOTZSZhvw6xT31K&#10;Sc2MvZNK4T5UypAOO4wvR/iyDFA9QkFEUzvEE8yWElBblCWLPpcMVskmHU+ng99ubpQne0jSyL/h&#10;Zr+kpd63ENo+L4dSGlRaRlSukrqm8/PTyqQoz9obECQKe9KSFQ+bA1ZI5sY2R6Tf216XwbE7if3W&#10;EOIDeBQiAsPhive4CGURrR0sSlrrP/1tP+WjPjBKSYfCRiY+7sBzStQbg8q5KieTNAnZmUwvx+j4&#10;88jmPGJ2+sYiQSWOsWPZTPlRPZnCW/0BZ3CVumIIDMPePeeDcxP7gcMpZny1ymmofgdxbR4dS8UT&#10;ZcaudtEKmR/9mR0US3JQ/1k2w6ymATv3c9bzF2X5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QL&#10;8V7YAAAACQEAAA8AAAAAAAAAAQAgAAAAIgAAAGRycy9kb3ducmV2LnhtbFBLAQIUABQAAAAIAIdO&#10;4kAK3F6uXAIAAJkEAAAOAAAAAAAAAAEAIAAAACcBAABkcnMvZTJvRG9jLnhtbFBLBQYAAAAABgAG&#10;AFkBAAD1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交 费</w:t>
                      </w:r>
                    </w:p>
                  </w:txbxContent>
                </v:textbox>
              </v:rect>
            </w:pict>
          </mc:Fallback>
        </mc:AlternateContent>
      </w:r>
    </w:p>
    <w:p>
      <w:pPr>
        <w:rPr>
          <w:rFonts w:ascii="仿宋" w:hAnsi="仿宋" w:eastAsia="仿宋"/>
          <w:sz w:val="32"/>
          <w:szCs w:val="32"/>
        </w:rPr>
      </w:pPr>
    </w:p>
    <w:p>
      <w:pPr>
        <w:rPr>
          <w:rFonts w:ascii="仿宋" w:hAnsi="仿宋" w:eastAsia="仿宋"/>
          <w:sz w:val="32"/>
          <w:szCs w:val="32"/>
        </w:rPr>
      </w:pPr>
    </w:p>
    <w:p>
      <w:pPr>
        <w:spacing w:beforeLines="100"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8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361"/>
        <w:gridCol w:w="1484"/>
        <w:gridCol w:w="1881"/>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2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trPr>
        <w:tc>
          <w:tcPr>
            <w:tcW w:w="19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1"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sz w:val="32"/>
          <w:szCs w:val="32"/>
        </w:rPr>
      </w:pPr>
      <w:r>
        <w:rPr>
          <w:rFonts w:hint="eastAsia" w:ascii="楷体" w:hAnsi="楷体" w:eastAsia="楷体" w:cs="仿宋"/>
          <w:b/>
          <w:bCs/>
          <w:sz w:val="32"/>
          <w:szCs w:val="32"/>
        </w:rPr>
        <w:t>六、是否收费</w:t>
      </w:r>
      <w:r>
        <w:rPr>
          <w:rFonts w:hint="eastAsia" w:ascii="楷体" w:hAnsi="楷体" w:eastAsia="楷体"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rPr>
          <w:rFonts w:ascii="仿宋" w:hAnsi="仿宋" w:eastAsia="仿宋"/>
          <w:sz w:val="32"/>
          <w:szCs w:val="32"/>
        </w:rPr>
      </w:pPr>
    </w:p>
    <w:p>
      <w:pPr>
        <w:pStyle w:val="2"/>
        <w:spacing w:before="0" w:beforeAutospacing="0" w:after="0" w:afterAutospacing="0"/>
        <w:jc w:val="center"/>
        <w:rPr>
          <w:sz w:val="44"/>
          <w:szCs w:val="44"/>
        </w:rPr>
      </w:pPr>
      <w:bookmarkStart w:id="943" w:name="_Toc13104"/>
      <w:bookmarkStart w:id="944" w:name="_Toc4253_WPSOffice_Level1"/>
      <w:bookmarkStart w:id="945" w:name="_Toc28960"/>
      <w:bookmarkStart w:id="946" w:name="_Toc22417_WPSOffice_Level1"/>
      <w:bookmarkStart w:id="947" w:name="_Toc13711_WPSOffice_Level1"/>
      <w:bookmarkStart w:id="948" w:name="_Toc22218_WPSOffice_Level1"/>
      <w:bookmarkStart w:id="949" w:name="_Toc26395_WPSOffice_Level1"/>
      <w:r>
        <w:rPr>
          <w:rFonts w:hint="eastAsia"/>
          <w:sz w:val="44"/>
          <w:szCs w:val="44"/>
        </w:rPr>
        <w:t>统筹范围外基本养老保险关系接续</w:t>
      </w:r>
      <w:bookmarkEnd w:id="943"/>
      <w:bookmarkEnd w:id="944"/>
      <w:bookmarkEnd w:id="945"/>
      <w:bookmarkEnd w:id="946"/>
      <w:bookmarkEnd w:id="947"/>
      <w:bookmarkEnd w:id="948"/>
      <w:bookmarkEnd w:id="949"/>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是指参保人员跨统筹地区流动就业时，可按需依规定将其他统筹区缴纳的基本养老保险进行转入。</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居民身份证，户口本原件复印件；《基本养老保险参保缴费凭证》；非本市户口提供县级以上组织、人力资源部门出具的批文。</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0" w:firstLineChars="200"/>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92640" behindDoc="0" locked="0" layoutInCell="1" allowOverlap="1">
                <wp:simplePos x="0" y="0"/>
                <wp:positionH relativeFrom="column">
                  <wp:posOffset>1901825</wp:posOffset>
                </wp:positionH>
                <wp:positionV relativeFrom="paragraph">
                  <wp:posOffset>52705</wp:posOffset>
                </wp:positionV>
                <wp:extent cx="1116965" cy="527685"/>
                <wp:effectExtent l="6350" t="6350" r="19685" b="18415"/>
                <wp:wrapNone/>
                <wp:docPr id="489" name="矩形 2"/>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149.75pt;margin-top:4.15pt;height:41.55pt;width:87.95pt;z-index:250992640;v-text-anchor:middle;mso-width-relative:page;mso-height-relative:page;" filled="f" stroked="t"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P3QInWcCAACkBAAADgAAAGRycy9lMm9Eb2MueG1srVRL&#10;btswEN0X6B0I7ht96q8QOTASpCgQNAHcousxRVkE+CtJW04vU6C7HiLHKXqNDiklcT+rol7QM5zH&#10;Gc7jG51fHJUkB+68MLqmxVlOCdfMNELvavrh/fWrBSU+gG5AGs1res89vVi9fHHe24qXpjOy4Y5g&#10;Eu2r3ta0C8FWWeZZxxX4M2O5xmBrnIKArttljYMesyuZlXk+y3rjGusM497j7tUQpKuUv205C7dt&#10;63kgsqZ4t5BWl9ZtXLPVOVQ7B7YTbLwG/MMtFAiNRZ9SXUEAsnfij1RKMGe8acMZMyozbSsYTz1g&#10;N0X+WzebDixPvSA53j7R5P9fWvbucOeIaGo6WSwp0aDwkX58+fb94SspIzu99RWCNvbOjZ5HM7Z6&#10;bJ2K/9gEOdb0dT7Py3JKyX1Ny+lyMitGdvkxEIaAoihmyxkCGCKm5Xy2mMYC2XMm63x4w40i0aip&#10;w9dLpMLhxocB+giJhbW5FlLiPlRSkx4rlPMcH5kBCqmVENBUFlvzekcJyB0qlAWXUnojRROPx9Pe&#10;7baX0pEDRJWk33izX2Cx9hX4bsClUIRBpURAEUuharo4PS11jPIkw7GDSOdAYLTCcXvEDNHcmuYe&#10;X8KZQaLesmuB9W7AhztwqElsDOcs3OLSSoPdmtGipDPu89/2Ix6lglFKetQ4MvFpD45TIt9qFNGy&#10;mEziUCRnMp2X6LjTyPY0ovfq0iBBBU60ZcmM+CAfzdYZ9RHHcR2rYgg0w9oD56NzGYbZw4FmfL1O&#10;MBwEC+FGbyyLySNl2qz3wbQiPfozOyiW6OAoJNmMYxtn7dRPqOePy+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6J2hdgAAAAIAQAADwAAAAAAAAABACAAAAAiAAAAZHJzL2Rvd25yZXYueG1sUEsB&#10;AhQAFAAAAAgAh07iQD90CJ1nAgAApAQAAA4AAAAAAAAAAQAgAAAAJwEAAGRycy9lMm9Eb2MueG1s&#10;UEsFBgAAAAAGAAYAWQEAAAA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0996736"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493" name="自选图形 895"/>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895" o:spid="_x0000_s1026" o:spt="33" type="#_x0000_t33" style="position:absolute;left:0pt;margin-left:89.3pt;margin-top:12.6pt;height:71.55pt;width:45.65pt;rotation:-5898240f;z-index:25099673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C1kQY4BgIAALcDAAAOAAAAZHJzL2Uyb0RvYy54bWytU02u&#10;0zAQ3iNxB8t7mrQlaV/U9C1aHhsElYADuI6TWPKfxqZptxyANSsWSLB6V0CcBnjHYOyU8rdDZGGN&#10;PTPfzHzzZXV91IocBHhpTU2nk5wSYbhtpOlq+vLFzYMlJT4w0zBljajpSXh6vb5/bzW4Ssxsb1Uj&#10;gCCI8dXgatqH4Kos87wXmvmJdcKgs7WgWcArdFkDbEB0rbJZnpfZYKFxYLnwHl+3o5OuE37bCh6e&#10;ta0XgaiaYm8hnZDOfTyz9YpVHTDXS35ug/1DF5pJg0UvUFsWGHkF8i8oLTlYb9sw4VZntm0lF2kG&#10;nGaa/zHN8545kWZBcry70OT/Hyx/etgBkU1N55QYpnFFd6/ffvn0/u7zu69vPny7/UjmkaTB+Qpj&#10;N2YH55t3O4gTH1vQBCwyOy1xI/glInA0cqzpbFYW+cOCkhPa5WI+L86ci2MgHAOKxdWiQD/HgKt8&#10;WS6LWC4bcSO+Ax8eC6tJNGq6FyZsrDG4WQuzVIodnvgwJv0IjonG3kil8J1VypChpmUsTjhDmbWK&#10;BTS1w8G96ShhqkP98gAJ0Vslm5gdkz10+40CcmBRQ+OEY7XfwmLpLfP9GJdco7q0DChxJXVNl5ds&#10;VgUm1SPTkHBySDoDsAONXWrRUKIEdhOtsZAySElcwUh6tPa2OaVdpHdURyLtrOQov1/vKfvn/7b+&#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C1kQY4BgIAALcDAAAOAAAAAAAAAAEAIAAAACYB&#10;AABkcnMvZTJvRG9jLnhtbFBLBQYAAAAABgAGAFkBAACeBQ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0993664"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490" name="直接箭头连接符 4"/>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4" o:spid="_x0000_s1026" o:spt="32" type="#_x0000_t32" style="position:absolute;left:0pt;margin-left:193.7pt;margin-top:14.15pt;height:26.6pt;width:0pt;z-index:250993664;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NLEoigVAgAA9wMAAA4AAABkcnMvZTJvRG9jLnhtbK1TzY4T&#10;MQy+I/EOUe50+gcto0730LJcEFQCHsBNMjOR8qckdNqX4AWQOAEnltPeeRpYHgMn03Z34YbIIbLj&#10;+LP92V5c7LUiO+GDtKaio8GQEmGY5dI0FX375vLRnJIQwXBQ1oiKHkSgF8uHDxadK8XYtlZx4QmC&#10;mFB2rqJtjK4sisBaoSEMrBMGjbX1GiKqvim4hw7RtSrGw+GTorOeO2+ZCAFf172RLjN+XQsWX9V1&#10;EJGoimJuMd8+39t0F8sFlI0H10p2TAP+IQsN0mDQM9QaIpB3Xv4FpSXzNtg6DpjVha1ryUSuAasZ&#10;Df+o5nULTuRakJzgzjSF/wfLXu42nkhe0elT5MeAxibdfLj++f7zzberH5+uf33/mOSvX8g0kdW5&#10;UKLPymx8KjfE1d5k98kM3SXfV3TckyoMP9lG08nju8biHkpSguvx9rXXCReJIQiFkIdzl8Q+EtY/&#10;MnydTGbzcW5gAeXJz/kQnwurSRIqGqIH2bRxZY3BUbB+lJsEuxchYjHoeHJIQY29lErliVCGdDjO&#10;49kQU2CAg1kriChqh1QF01ACqsGJZ9FnyGCV5Mk9s+Kb7Up5soM0dfkkTjDcvW8p9hpC2//Lpp46&#10;LSMuhZK6ovOzN5QRpHpmOIkHh00C721HU5pacEqUwGyS1AdSJiUi8gYci73lOUlbyw8bnz4nDacr&#10;53fchDS+d/X863Zf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GUQVdYAAAAJAQAADwAAAAAA&#10;AAABACAAAAAiAAAAZHJzL2Rvd25yZXYueG1sUEsBAhQAFAAAAAgAh07iQNLEoigVAgAA9wMAAA4A&#10;AAAAAAAAAQAgAAAAJQEAAGRycy9lMm9Eb2MueG1sUEsFBgAAAAAGAAYAWQEAAKwFA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31712" behindDoc="0" locked="0" layoutInCell="1" allowOverlap="1">
                <wp:simplePos x="0" y="0"/>
                <wp:positionH relativeFrom="column">
                  <wp:posOffset>3014345</wp:posOffset>
                </wp:positionH>
                <wp:positionV relativeFrom="paragraph">
                  <wp:posOffset>386080</wp:posOffset>
                </wp:positionV>
                <wp:extent cx="325120" cy="635"/>
                <wp:effectExtent l="0" t="48895" r="17780" b="64770"/>
                <wp:wrapNone/>
                <wp:docPr id="2129" name="直线 2822"/>
                <wp:cNvGraphicFramePr/>
                <a:graphic xmlns:a="http://schemas.openxmlformats.org/drawingml/2006/main">
                  <a:graphicData uri="http://schemas.microsoft.com/office/word/2010/wordprocessingShape">
                    <wps:wsp>
                      <wps:cNvSpPr/>
                      <wps:spPr>
                        <a:xfrm>
                          <a:off x="0" y="0"/>
                          <a:ext cx="3251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22" o:spid="_x0000_s1026" o:spt="20" style="position:absolute;left:0pt;margin-left:237.35pt;margin-top:30.4pt;height:0.05pt;width:25.6pt;z-index:252531712;mso-width-relative:page;mso-height-relative:page;" filled="f" stroked="t" coordsize="21600,21600" o:gfxdata="UEsDBAoAAAAAAIdO4kAAAAAAAAAAAAAAAAAEAAAAZHJzL1BLAwQUAAAACACHTuJAkl8m5toAAAAJ&#10;AQAADwAAAGRycy9kb3ducmV2LnhtbE2PwU7DMAyG70i8Q2QkLoglm9aNlaY7bEICBAc6Jq5ZkzUV&#10;iVM12VreHu8ER9uffn9/sR69Y2fTxzaghOlEADNYB91iI+Fz93T/ACwmhVq5gEbCj4mwLq+vCpXr&#10;MOCHOVepYRSCMVcSbEpdznmsrfEqTkJnkG7H0HuVaOwbrns1ULh3fCbEgnvVIn2wqjMba+rv6uQl&#10;NPvhRT+/fVVHt9/uXrM7a9/9KOXtzVQ8AktmTH8wXPRJHUpyOoQT6sichPlyviRUwkJQBQKyWbYC&#10;drgsVsDLgv9vUP4CUEsDBBQAAAAIAIdO4kBQvF6z1QEAAJUDAAAOAAAAZHJzL2Uyb0RvYy54bWyt&#10;U0uOEzEQ3SNxB8t70kmPMppppTMLwrBBMNLAASr+dFvyT2VPOjkL12DFhuPMNSg7IeG3QvTCXXY9&#10;P9d7Lq/u9s6yncJkgu/5YjbnTHkRpPFDzz99vH91w1nK4CXY4FXPDyrxu/XLF6spdqoNY7BSISMS&#10;n7op9nzMOXZNk8SoHKRZiMpTUgd0kGmKQyMRJmJ3tmnn8+tmCigjBqFSotXNMcnXlV9rJfIHrZPK&#10;zPacast1xDpuy9isV9ANCHE04lQG/EMVDoynQ89UG8jAntD8QeWMwJCCzjMRXBO0NkJVDaRmMf9N&#10;zeMIUVUtZE6KZ5vS/6MV73cPyIzsebtobznz4OiWnj9/ef76jbU3bVscmmLqCPgYH/A0SxQWuXuN&#10;rvxJCNtXVw9nV9U+M0GLV+1y0ZL3glLXV8tC2Fx2Rkz5rQqOlaDn1viiGDrYvUv5CP0BKcvWs6nn&#10;t8t2SYRADaMtZApdJAnJD3VvCtbIe2Nt2ZFw2L62yHZQWqB+pxJ+gZVDNpDGI66mCgy6UYF84yXL&#10;h0jOeOpiXkpwSnJmFTV9iSoyg7EXJCCG6e9Qkm89uVB8PTpZom2QB7qLp4hmGMmKRS2zZOjuq2en&#10;Pi3N9fO8Ml1e0/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l8m5toAAAAJAQAADwAAAAAAAAAB&#10;ACAAAAAiAAAAZHJzL2Rvd25yZXYueG1sUEsBAhQAFAAAAAgAh07iQFC8XrPVAQAAlQMAAA4AAAAA&#10;AAAAAQAgAAAAKQEAAGRycy9lMm9Eb2MueG1sUEsFBgAAAAAGAAYAWQEAAHA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530688" behindDoc="0" locked="0" layoutInCell="1" allowOverlap="1">
                <wp:simplePos x="0" y="0"/>
                <wp:positionH relativeFrom="column">
                  <wp:posOffset>1593215</wp:posOffset>
                </wp:positionH>
                <wp:positionV relativeFrom="paragraph">
                  <wp:posOffset>386715</wp:posOffset>
                </wp:positionV>
                <wp:extent cx="317500" cy="635"/>
                <wp:effectExtent l="0" t="48895" r="6350" b="64770"/>
                <wp:wrapNone/>
                <wp:docPr id="2128" name="直线 2821"/>
                <wp:cNvGraphicFramePr/>
                <a:graphic xmlns:a="http://schemas.openxmlformats.org/drawingml/2006/main">
                  <a:graphicData uri="http://schemas.microsoft.com/office/word/2010/wordprocessingShape">
                    <wps:wsp>
                      <wps:cNvSpPr/>
                      <wps:spPr>
                        <a:xfrm flipH="1">
                          <a:off x="0" y="0"/>
                          <a:ext cx="3175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21" o:spid="_x0000_s1026" o:spt="20" style="position:absolute;left:0pt;flip:x;margin-left:125.45pt;margin-top:30.45pt;height:0.05pt;width:25pt;z-index:252530688;mso-width-relative:page;mso-height-relative:page;" filled="f" stroked="t" coordsize="21600,21600" o:gfxdata="UEsDBAoAAAAAAIdO4kAAAAAAAAAAAAAAAAAEAAAAZHJzL1BLAwQUAAAACACHTuJALcMFRdYAAAAJ&#10;AQAADwAAAGRycy9kb3ducmV2LnhtbE2PP0/DMBDFdyS+g3VILBW1U0SBEKdDJRjYcCtYnfiahMbn&#10;KHbb8O25TDDdv6f3fldsJt+LM46xC6QhWyoQSHVwHTUa9rvXuycQMVlytg+EGn4wwqa8vips7sKF&#10;PvBsUiPYhGJuNbQpDbmUsW7R27gMAxLfDmH0NvE4NtKN9sLmvpcrpdbS2444obUDblusj+bkNby9&#10;p1Tt9kNaHA+f5vtrsZ3Mo9H69iZTLyASTulPDDM+o0PJTFU4kYui17B6UM8s1bCeKwvu1dxUvMgU&#10;yLKQ/z8ofwFQSwMEFAAAAAgAh07iQPPhXqDdAQAAnwMAAA4AAABkcnMvZTJvRG9jLnhtbK1TS44T&#10;MRDdI3EHy3vSSY8yDK10ZkEYWCAYaYYDVPzptuSfyp50chauwYoNx5lrUHZCht8K0Qur7Hp+rveq&#10;enW9d5btFCYTfM8XszlnyosgjR96/un+5sUVZymDl2CDVz0/qMSv18+frabYqTaMwUqFjEh86qbY&#10;8zHn2DVNEqNykGYhKk9JHdBBpi0OjUSYiN3Zpp3PL5spoIwYhEqJTjfHJF9Xfq2VyB+1Tioz23Oq&#10;LdcV67ota7NeQTcgxNGIUxnwD1U4MJ4ePVNtIAN7QPMHlTMCQwo6z0RwTdDaCFU1kJrF/Dc1dyNE&#10;VbWQOSmebUr/j1Z82N0iM7Ln7aKlXnlw1KXHz18ev35j7VW7KA5NMXUEvIu3eNolCovcvUbHtDXx&#10;HTW/GkCS2L76ezj7q/aZCTq8WLxczqkLglKXF8tC3Rw5ClfElN+q4FgJem6NL9qhg937lI/QH5By&#10;bD2bev5q2S6JEGh0tIVMoYskJvmh3k3BGnljrC03Eg7b1xbZDsow1O9Uwi+w8sgG0njE1VSBQTcq&#10;kG+8ZPkQySNP88xLCU5Jzqyi8S9RRWYw9gkJiGH6O5TkW08uFIePnpZoG+SBuvIQ0QwjWVGbUDE0&#10;BdWz08SWMft5X5me/q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3DBUXWAAAACQEAAA8AAAAA&#10;AAAAAQAgAAAAIgAAAGRycy9kb3ducmV2LnhtbFBLAQIUABQAAAAIAIdO4kDz4V6g3QEAAJ8DAAAO&#10;AAAAAAAAAAEAIAAAACUBAABkcnMvZTJvRG9jLnhtbFBLBQYAAAAABgAGAFkBAAB0BQ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0997760" behindDoc="0" locked="0" layoutInCell="1" allowOverlap="1">
                <wp:simplePos x="0" y="0"/>
                <wp:positionH relativeFrom="column">
                  <wp:posOffset>3354070</wp:posOffset>
                </wp:positionH>
                <wp:positionV relativeFrom="paragraph">
                  <wp:posOffset>132080</wp:posOffset>
                </wp:positionV>
                <wp:extent cx="1262380" cy="523875"/>
                <wp:effectExtent l="6350" t="6350" r="7620" b="22225"/>
                <wp:wrapNone/>
                <wp:docPr id="494" name="流程图: 过程 17"/>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7" o:spid="_x0000_s1026" o:spt="109" type="#_x0000_t109" style="position:absolute;left:0pt;margin-left:264.1pt;margin-top:10.4pt;height:41.25pt;width:99.4pt;z-index:250997760;v-text-anchor:middle;mso-width-relative:page;mso-height-relative:page;" filled="f" stroked="t" coordsize="21600,21600" o:gfxdata="UEsDBAoAAAAAAIdO4kAAAAAAAAAAAAAAAAAEAAAAZHJzL1BLAwQUAAAACACHTuJAJUtEOtcAAAAK&#10;AQAADwAAAGRycy9kb3ducmV2LnhtbE2Py07DMBBF90j8gzVI7KhdV9AQ4nRRCQQSoiLhA9x4SCLi&#10;cRQ7ffw9w4ouR3N077nF5uQHccAp9oEMLBcKBFITXE+tga/6+S4DEZMlZ4dAaOCMETbl9VVhcxeO&#10;9ImHKrWCQyjm1kCX0phLGZsOvY2LMCLx7ztM3iY+p1a6yR453A9SK/Ugve2JGzo74rbD5qeavQGZ&#10;7V7x5a3e1Wk7nFX1+EH2fTbm9mapnkAkPKV/GP70WR1KdtqHmVwUg4F7nWlGDWjFExhY6zWP2zOp&#10;ViuQZSEvJ5S/UEsDBBQAAAAIAIdO4kCtF1HWcAIAALAEAAAOAAAAZHJzL2Uyb0RvYy54bWytVM1u&#10;EzEQviPxDpbvdJM0bdMomypKFIRU0UgFcXa8dtaS/7CdbMqNEwcegRfgBbjC0/DzGMx4t2n4OSFy&#10;cGY8f55vvtnJ1d5oshMhKmdL2j/pUSIsd5Wym5K+fLF8MqIkJmYrpp0VJb0TkV5NHz+aNH4sBq52&#10;uhKBQBIbx40vaZ2SHxdF5LUwLJ44LywYpQuGJVDDpqgCayC70cWg1zsvGhcqHxwXMcLtojXSac4v&#10;peDpRsooEtElhbelfIZ8rvEsphM23gTma8W7Z7B/eIVhykLRQ6oFS4xsg/ojlVE8uOhkOuHOFE5K&#10;xUXuAbrp937r5rZmXuReAJzoDzDF/5eWP9+tAlFVSYeXQ0osMzCkb5/efv/4/uuHz2Py48s7EEn/&#10;ApFqfBxDwK1fhU6LIGLbexkM/kNDZJ/RvTugK/aJcLjsD84HpyMYAgfb2ah3epnhLx6ifYjpqXCG&#10;oFBSqV0zr1lIq3a+GWC2u44JqkPYvTsWtm6ptM7T1JY0WO2ih7UYkEpqlkA0HtqMdkMJ0xtgK08h&#10;p4xOqwrDMVEMm/VcB7JjyJj8w9ah3C9uWHvBYt36ZVPLJaMSEForU9LRcbS2mF1kSnYdIJwtgCil&#10;/Xrfobp21R1MJbiWrtHzpYJ61yymFQvAT2gMdi7dwIEgldR1EiW1C2/+do/+QBuwUtIA3wGJ11sW&#10;BCX6mQVCXfaHQ1yQrAzPLgaghGPL+thit2buAKA+bLfnWUT/pO9FGZx5Bas5w6pgYpZD7RbzTpmn&#10;dg9hubmYzbIbLIVn6dreeo7J28nOtslJlYeOQLXowEhQgbXIw+lWGPfuWM9eDx+a6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lS0Q61wAAAAoBAAAPAAAAAAAAAAEAIAAAACIAAABkcnMvZG93bnJl&#10;di54bWxQSwECFAAUAAAACACHTuJArRdR1nACAACw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95712" behindDoc="0" locked="0" layoutInCell="1" allowOverlap="1">
                <wp:simplePos x="0" y="0"/>
                <wp:positionH relativeFrom="column">
                  <wp:posOffset>327025</wp:posOffset>
                </wp:positionH>
                <wp:positionV relativeFrom="paragraph">
                  <wp:posOffset>125730</wp:posOffset>
                </wp:positionV>
                <wp:extent cx="1262380" cy="685165"/>
                <wp:effectExtent l="6350" t="6350" r="7620" b="13335"/>
                <wp:wrapNone/>
                <wp:docPr id="492" name="流程图: 过程 2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2" o:spid="_x0000_s1026" o:spt="109" type="#_x0000_t109" style="position:absolute;left:0pt;margin-left:25.75pt;margin-top:9.9pt;height:53.95pt;width:99.4pt;z-index:250995712;v-text-anchor:middle;mso-width-relative:page;mso-height-relative:page;" filled="f" stroked="t" coordsize="21600,21600" o:gfxdata="UEsDBAoAAAAAAIdO4kAAAAAAAAAAAAAAAAAEAAAAZHJzL1BLAwQUAAAACACHTuJAprwLf9cAAAAJ&#10;AQAADwAAAGRycy9kb3ducmV2LnhtbE2PzU7DMBCE70i8g7VI3KidoNA2xOmhEggkREXCA7jxNoka&#10;r6PY6c/bs5zguDOj2W+KzcUN4oRT6D1pSBYKBFLjbU+thu/65WEFIkRD1gyeUMMVA2zK25vC5Naf&#10;6QtPVWwFl1DIjYYuxjGXMjQdOhMWfkRi7+AnZyKfUyvtZM5c7gaZKvUknemJP3RmxG2HzbGanQa5&#10;2r3h63u9q+N2uKpq/UnmY9b6/i5RzyAiXuJfGH7xGR1KZtr7mWwQg4YsyTjJ+poXsJ9m6hHEnoV0&#10;uQRZFvL/gvIHUEsDBBQAAAAIAIdO4kAPXmbOfwIAALwEAAAOAAAAZHJzL2Uyb0RvYy54bWytVM1u&#10;EzEQviPxDpbvdDfbbJtE3VRRqiKkikYqiLPj9WYt+Q/byabcOHHgEXgBXoArPA0/j8GMd9uGnxMi&#10;B2cmM/7G3zczOTvfa0V2wgdpTUVHRzklwnBbS7Op6MsXl08mlITITM2UNaKityLQ8/njR2edm4nC&#10;tlbVwhMAMWHWuYq2MbpZlgXeCs3CkXXCQLCxXrMIrt9ktWcdoGuVFXl+knXW185bLkKAXy/6IJ0n&#10;/KYRPF43TRCRqIrC22I6fTrXeGbzMzbbeOZayYdnsH94hWbSQNF7qAsWGdl6+QeUltzbYJt4xK3O&#10;bNNILhIHYDPKf2Nz0zInEhcQJ7h7mcL/g+XPdytPZF3R8bSgxDANTfr26e33j++/fvg8Iz++vAOT&#10;FAUq1bkwgws3buUHL4CJtPeN1/gNhMge5qCcTMd5ScltRY/LfFyelL3SYh8Jx4TipDieQEM4ZJST&#10;/HiaWpE9IDkf4lNhNUGjoo2y3bJlPq76Xiex2e4qRHgJXLtLx0cYeymVSp1VhnRY7TTHWgwGrFEs&#10;gqkdUA5mQwlTG5hcHn2CDFbJGq8jUPCb9VJ5smM4PemDNKDcL2lY+4KFts9LoZ6tlhGGW0ld0cnh&#10;bWUQXaTxHBigtL2YaMX9ej8ovLb1LXTI2350g+OXEupdsRBXzMOsAjHYv3gNB4pUUTtYlLTWv/nb&#10;75gPIwRRSjqYfVDi9ZZ5QYl6ZmC4pqPxGJclOePytADHH0bWhxGz1UsLAo1g0x1PJuZHdWc23upX&#10;sKYLrAohZjjU7jUfnGXsdxIWnYvFIqXBgjgWr8yN4wjed3axjbaRqekoVK8OtAQdWJHUnGGdcQcP&#10;/ZT18Kcz/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mvAt/1wAAAAkBAAAPAAAAAAAAAAEAIAAA&#10;ACIAAABkcnMvZG93bnJldi54bWxQSwECFAAUAAAACACHTuJAD15mzn8CAAC8BAAADgAAAAAAAAAB&#10;ACAAAAAmAQAAZHJzL2Uyb0RvYy54bWxQSwUGAAAAAAYABgBZAQAAFw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994688"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491" name="流程图: 决策 24"/>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hint="eastAsia" w:ascii="仿宋" w:hAnsi="仿宋" w:eastAsia="仿宋"/>
                                <w:sz w:val="24"/>
                                <w:szCs w:val="24"/>
                              </w:rPr>
                              <w:t xml:space="preserve"> 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24" o:spid="_x0000_s1026" o:spt="110" type="#_x0000_t110" style="position:absolute;left:0pt;margin-left:149.7pt;margin-top:9.2pt;height:42.25pt;width:87.8pt;z-index:250994688;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N5i9ECEAgAAvQQAAA4AAABkcnMvZTJvRG9jLnhtbK1U&#10;uW4bMRDtA+QfCPbxHtZhC14ZggQHAYRYgBKkpriklgCvkJRWTpcmTXo3+YE0qYK0+RvHv5Ehd33k&#10;qIJswZ3ZGc7x5s2enR+URHvmvDC6wsVRjhHT1NRCbyv8+tXFsxOMfCC6JtJoVuEr5vH59OmTs9ZO&#10;WGkaI2vmEATRftLaCjch2EmWedowRfyRsUyDkRunSADVbbPakRaiK5mVeT7KWuNq6wxl3sPXRWfE&#10;0xSfc0bDJeeeBSQrDLWFdLp0buKZTc/IZOuIbQTtyyD/UIUiQkPS+1ALEgjaOfFHKCWoM97wcESN&#10;ygzngrLUA3RT5L91s26IZakXAMfbe5j8/wtLX+5XDom6woPTAiNNFAzpx7f3t58/3nz6PkE3H77e&#10;frlG5SAi1Vo/gQtru3K95kGMbR+4U/ENDaFDhY/LcniSA95XIA9Gp3k+7JBmh4AoOBRFMcxH4EDB&#10;Y3g8Go6TQ/YQyTofnjOjUBQqzKVp5w1xYcGoiGRLaJP90gcoBe7d+ccqtLkQUqbRSo1aSFeOYzWU&#10;AMO4JAFEZaFnr7cYEbkF6tLgUkhvpKjj9RjIu+1mLh3ak0if9MQ+IN0vbjH3gvim80umrl0lArBb&#10;ClVhgAOe/rbUMTpL/Ow7iNh2aEYpHDaHHuKNqa9gRM503PWWXgjItyQ+rIgDskJjsIDhEo6IUoVN&#10;L2HUGPfub9+jP3AIrBi1QH5A4u2OOIaRfKGBXafFYABhQ1IGw3EJints2Ty26J2aGwAI+APVJTH6&#10;B3kncmfUG9jTWcwKJqIp5O4w75V56JYSNp2y2Sy5wYZYEpZ6bWkM3k12tguGizT0CFSHDowkKrAj&#10;aTj9PsclfKwnr4e/zvQ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DGShS9kAAAAKAQAADwAAAAAA&#10;AAABACAAAAAiAAAAZHJzL2Rvd25yZXYueG1sUEsBAhQAFAAAAAgAh07iQN5i9ECEAgAAvQQAAA4A&#10;AAAAAAAAAQAgAAAAKAEAAGRycy9lMm9Eb2MueG1sUEsFBgAAAAAGAAYAWQEAAB4GAAAAAA==&#10;">
                <v:fill on="f" focussize="0,0"/>
                <v:stroke weight="1pt" color="#000000" miterlimit="8"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 xml:space="preserve"> 审核</w:t>
                      </w:r>
                    </w:p>
                  </w:txbxContent>
                </v:textbox>
              </v:shape>
            </w:pict>
          </mc:Fallback>
        </mc:AlternateContent>
      </w:r>
    </w:p>
    <w:p>
      <w:pPr>
        <w:spacing w:line="540" w:lineRule="exact"/>
        <w:rPr>
          <w:rFonts w:ascii="仿宋" w:hAnsi="仿宋" w:eastAsia="仿宋" w:cs="仿宋"/>
          <w:bCs/>
          <w:sz w:val="32"/>
          <w:szCs w:val="32"/>
        </w:rPr>
      </w:pPr>
      <w:r>
        <w:rPr>
          <w:sz w:val="32"/>
        </w:rPr>
        <mc:AlternateContent>
          <mc:Choice Requires="wps">
            <w:drawing>
              <wp:anchor distT="0" distB="0" distL="114300" distR="114300" simplePos="0" relativeHeight="252532736" behindDoc="0" locked="0" layoutInCell="1" allowOverlap="1">
                <wp:simplePos x="0" y="0"/>
                <wp:positionH relativeFrom="column">
                  <wp:posOffset>2466340</wp:posOffset>
                </wp:positionH>
                <wp:positionV relativeFrom="paragraph">
                  <wp:posOffset>259715</wp:posOffset>
                </wp:positionV>
                <wp:extent cx="635" cy="492125"/>
                <wp:effectExtent l="48895" t="0" r="64770" b="3175"/>
                <wp:wrapNone/>
                <wp:docPr id="2130" name="直线 2823"/>
                <wp:cNvGraphicFramePr/>
                <a:graphic xmlns:a="http://schemas.openxmlformats.org/drawingml/2006/main">
                  <a:graphicData uri="http://schemas.microsoft.com/office/word/2010/wordprocessingShape">
                    <wps:wsp>
                      <wps:cNvSpPr/>
                      <wps:spPr>
                        <a:xfrm>
                          <a:off x="0" y="0"/>
                          <a:ext cx="635" cy="492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23" o:spid="_x0000_s1026" o:spt="20" style="position:absolute;left:0pt;margin-left:194.2pt;margin-top:20.45pt;height:38.75pt;width:0.05pt;z-index:252532736;mso-width-relative:page;mso-height-relative:page;" filled="f" stroked="t" coordsize="21600,21600" o:gfxdata="UEsDBAoAAAAAAIdO4kAAAAAAAAAAAAAAAAAEAAAAZHJzL1BLAwQUAAAACACHTuJA+ERvQdgAAAAK&#10;AQAADwAAAGRycy9kb3ducmV2LnhtbE2PwU7DMAyG70i8Q2QkLoilhQ2V0nQHEBIgONAxcc0ar6lI&#10;nKrJ1vL2mBMc7f/T78/VevZOHHGMfSAF+SIDgdQG01On4GPzeFmAiEmT0S4QKvjGCOv69KTSpQkT&#10;veOxSZ3gEoqlVmBTGkopY2vR67gIAxJn+zB6nXgcO2lGPXG5d/Iqy26k1z3xBasHvLfYfjUHr6Db&#10;Ts/m6fWz2bvtw+ZldWHtm5+VOj/LszsQCef0B8OvPqtDzU67cCAThVNwXRRLRhUss1sQDPBiBWLH&#10;ZM6JrCv5/4X6B1BLAwQUAAAACACHTuJAdXTlG9YBAACVAwAADgAAAGRycy9lMm9Eb2MueG1srVNL&#10;btswEN0X6B0I7mtZch0kguUs6qabog2Q9ABjkpII8AcOY9ln6TW66qbHyTU6pF27v1VRLajhzOPT&#10;vMfR6nZvDdupiNq7jtezOWfKCS+1Gzr+6fHu1TVnmMBJMN6pjh8U8tv1yxerKbSq8aM3UkVGJA7b&#10;KXR8TCm0VYViVBZw5oNyVOx9tJBoG4dKRpiI3Zqqmc+vqslHGaIXCpGym2ORrwt/3yuRPvY9qsRM&#10;x6m3VNZY1m1eq/UK2iFCGLU4tQH/0IUF7eijZ6oNJGBPUf9BZbWIHn2fZsLbyve9FqpoIDX1/Dc1&#10;DyMEVbSQORjONuH/oxUfdveRadnxpl6QQQ4s3dLz5y/PX7+x5rpZZIemgC0BH8J9PO2Qwix330eb&#10;3ySE7Yurh7Orap+YoOTVYsmZoPzrm6ZulpmwupwMEdM75S3LQceNdlkxtLB7j+kI/QHJaePY1PGb&#10;JfEwATQwvYFEoQ0kAd1QzqI3Wt5pY/IJjMP2jYlsB3kEynNq4RdY/sgGcDziSinDoB0VyLdOsnQI&#10;5IyjKea5BaskZ0bR0OeoIBNoc0FCjH76O5TkG0cuZF+PTuZo6+WB7uIpRD2MZEVd2swVuvvi2WlO&#10;83D9vC9Ml79p/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4RG9B2AAAAAoBAAAPAAAAAAAAAAEA&#10;IAAAACIAAABkcnMvZG93bnJldi54bWxQSwECFAAUAAAACACHTuJAdXTlG9YBAACVAwAADgAAAAAA&#10;AAABACAAAAAnAQAAZHJzL2Uyb0RvYy54bWxQSwUGAAAAAAYABgBZAQAAbwUAAAAA&#10;">
                <v:fill on="f" focussize="0,0"/>
                <v:stroke color="#000000" joinstyle="round" endarrow="open"/>
                <v:imagedata o:title=""/>
                <o:lock v:ext="edit" aspectratio="f"/>
              </v:line>
            </w:pict>
          </mc:Fallback>
        </mc:AlternateContent>
      </w:r>
    </w:p>
    <w:p>
      <w:pPr>
        <w:spacing w:line="540" w:lineRule="exact"/>
        <w:rPr>
          <w:rFonts w:ascii="仿宋" w:hAnsi="仿宋" w:eastAsia="仿宋" w:cs="仿宋"/>
          <w:bCs/>
          <w:sz w:val="32"/>
          <w:szCs w:val="32"/>
        </w:rPr>
      </w:pPr>
    </w:p>
    <w:p>
      <w:pPr>
        <w:spacing w:line="540" w:lineRule="exact"/>
        <w:rPr>
          <w:rFonts w:ascii="仿宋" w:hAnsi="仿宋" w:eastAsia="仿宋" w:cs="仿宋"/>
          <w:bCs/>
          <w:sz w:val="32"/>
          <w:szCs w:val="32"/>
        </w:rPr>
      </w:pPr>
      <w:r>
        <w:rPr>
          <w:rFonts w:ascii="仿宋" w:hAnsi="仿宋" w:eastAsia="仿宋"/>
          <w:sz w:val="32"/>
          <w:szCs w:val="32"/>
        </w:rPr>
        <mc:AlternateContent>
          <mc:Choice Requires="wps">
            <w:drawing>
              <wp:anchor distT="0" distB="0" distL="114300" distR="114300" simplePos="0" relativeHeight="250998784" behindDoc="0" locked="0" layoutInCell="1" allowOverlap="1">
                <wp:simplePos x="0" y="0"/>
                <wp:positionH relativeFrom="column">
                  <wp:posOffset>1589405</wp:posOffset>
                </wp:positionH>
                <wp:positionV relativeFrom="paragraph">
                  <wp:posOffset>95250</wp:posOffset>
                </wp:positionV>
                <wp:extent cx="1892300" cy="714375"/>
                <wp:effectExtent l="6350" t="6350" r="6350" b="22225"/>
                <wp:wrapNone/>
                <wp:docPr id="495" name="矩形 10"/>
                <wp:cNvGraphicFramePr/>
                <a:graphic xmlns:a="http://schemas.openxmlformats.org/drawingml/2006/main">
                  <a:graphicData uri="http://schemas.microsoft.com/office/word/2010/wordprocessingShape">
                    <wps:wsp>
                      <wps:cNvSpPr/>
                      <wps:spPr>
                        <a:xfrm>
                          <a:off x="0" y="0"/>
                          <a:ext cx="1558290" cy="665480"/>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向转出地社保经办机构发送《基本养老保险关系转移接续函》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125.15pt;margin-top:7.5pt;height:56.25pt;width:149pt;z-index:250998784;v-text-anchor:middle;mso-width-relative:page;mso-height-relative:page;" filled="f" stroked="t" coordsize="21600,21600" o:gfxdata="UEsDBAoAAAAAAIdO4kAAAAAAAAAAAAAAAAAEAAAAZHJzL1BLAwQUAAAACACHTuJAER6c6NcAAAAK&#10;AQAADwAAAGRycy9kb3ducmV2LnhtbE2PwU7DMBBE70j8g7VI3KjdUEMV4vQQxAGBhFq4cNsmSxKI&#10;7ch2kvL3LCc47szT7EyxO9lBzBRi752B9UqBIFf7pnetgbfXh6stiJjQNTh4Rwa+KcKuPD8rMG/8&#10;4vY0H1IrOMTFHA10KY25lLHuyGJc+ZEcex8+WEx8hlY2ARcOt4PMlLqRFnvHHzocqeqo/jpM1sC7&#10;/pQvfbXg9Px4/6Tn4FW18cZcXqzVHYhEp/QHw299rg4ldzr6yTVRDAYyra4ZZUPzJgb0ZsvCkYXs&#10;VoMsC/l/QvkDUEsDBBQAAAAIAIdO4kCxcpsgWwIAAJkEAAAOAAAAZHJzL2Uyb0RvYy54bWytVEtu&#10;2zAQ3RfoHQjua1mG7ThG5MBwkKJA0ARwi65pirQI8NchbSm9TIHueogep+g1OqQUx/2sinpBz2iG&#10;bzRv3ujqujOaHAUE5WxFy9GYEmG5q5XdV/T9u9tXC0pCZLZm2llR0UcR6PXq5Yur1i/FxDVO1wII&#10;gtiwbH1Fmxj9sigCb4RhYeS8sBiUDgyL6MK+qIG1iG50MRmP50XroPbguAgBn970QbrK+FIKHu+l&#10;DCISXVF8t5hPyOcuncXqii33wHyj+PAa7B/ewjBlsegJ6oZFRg6g/oAyioMLTsYRd6ZwUioucg/Y&#10;TTn+rZttw7zIvSA5wZ9oCv8Plr89PgBRdUWnlzNKLDM4pB+fv37/9oWUmZ7WhyVmbf0DIFnJC2im&#10;XjsJJv1jF6TLlD6eKBVdJBwflrPZYnKJzHOMzeez6SKDFs+3PYT4WjhDklFRwJFlJtnxLkSsiKlP&#10;KamYdbdK6zw2bUmLFSYX44TPUD1Ss4im8dhPsHtKmN6jLHmEDBmcVnW6noAC7HcbDeTIkjTyL6kB&#10;y/2SlmrfsND0eTnUi8aoiMrVylR0cX5b24QusvaGDp5JS1bsdt3A5M7Vj0g/uF6XwfNbhfXuWIgP&#10;DFCI2BguV7zHQ2qH3brBoqRx8Olvz1M+6gOjlLQobGTi44GBoES/saicy3I6TZuQnensYoIOnEd2&#10;5xF7MBuHBJW4xp5nM+VH/WRKcOYD7uA6VcUQsxxr95wPzib2C4dbzMV6ndNQ/Z7FO7v1PIH3k10f&#10;opMqDz0R1bODI0kO6j8PZ9jVtGDnfs56/qK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RHpzo&#10;1wAAAAoBAAAPAAAAAAAAAAEAIAAAACIAAABkcnMvZG93bnJldi54bWxQSwECFAAUAAAACACHTuJA&#10;sXKbIFsCAACZBAAADgAAAAAAAAABACAAAAAmAQAAZHJzL2Uyb0RvYy54bWxQSwUGAAAAAAYABgBZ&#10;AQAA8wU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向转出地社保经办机构发送《基本养老保险关系转移接续函》</w:t>
                      </w:r>
                    </w:p>
                  </w:txbxContent>
                </v:textbox>
              </v:rect>
            </w:pict>
          </mc:Fallback>
        </mc:AlternateContent>
      </w:r>
    </w:p>
    <w:p>
      <w:pPr>
        <w:spacing w:line="540" w:lineRule="exact"/>
        <w:rPr>
          <w:rFonts w:ascii="仿宋" w:hAnsi="仿宋" w:eastAsia="仿宋" w:cs="仿宋"/>
          <w:bCs/>
          <w:sz w:val="32"/>
          <w:szCs w:val="32"/>
        </w:rPr>
      </w:pPr>
    </w:p>
    <w:p>
      <w:pPr>
        <w:spacing w:line="540" w:lineRule="exact"/>
        <w:rPr>
          <w:rFonts w:ascii="仿宋" w:hAnsi="仿宋" w:eastAsia="仿宋" w:cs="仿宋"/>
          <w:bCs/>
          <w:sz w:val="32"/>
          <w:szCs w:val="32"/>
        </w:rPr>
      </w:pPr>
      <w:r>
        <w:rPr>
          <w:sz w:val="32"/>
        </w:rPr>
        <mc:AlternateContent>
          <mc:Choice Requires="wps">
            <w:drawing>
              <wp:anchor distT="0" distB="0" distL="114300" distR="114300" simplePos="0" relativeHeight="252533760" behindDoc="0" locked="0" layoutInCell="1" allowOverlap="1">
                <wp:simplePos x="0" y="0"/>
                <wp:positionH relativeFrom="column">
                  <wp:posOffset>2490470</wp:posOffset>
                </wp:positionH>
                <wp:positionV relativeFrom="paragraph">
                  <wp:posOffset>134620</wp:posOffset>
                </wp:positionV>
                <wp:extent cx="635" cy="396875"/>
                <wp:effectExtent l="48895" t="0" r="64770" b="3175"/>
                <wp:wrapNone/>
                <wp:docPr id="2131" name="直线 2824"/>
                <wp:cNvGraphicFramePr/>
                <a:graphic xmlns:a="http://schemas.openxmlformats.org/drawingml/2006/main">
                  <a:graphicData uri="http://schemas.microsoft.com/office/word/2010/wordprocessingShape">
                    <wps:wsp>
                      <wps:cNvSpPr/>
                      <wps:spPr>
                        <a:xfrm>
                          <a:off x="0" y="0"/>
                          <a:ext cx="635" cy="3968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24" o:spid="_x0000_s1026" o:spt="20" style="position:absolute;left:0pt;margin-left:196.1pt;margin-top:10.6pt;height:31.25pt;width:0.05pt;z-index:252533760;mso-width-relative:page;mso-height-relative:page;" filled="f" stroked="t" coordsize="21600,21600" o:gfxdata="UEsDBAoAAAAAAIdO4kAAAAAAAAAAAAAAAAAEAAAAZHJzL1BLAwQUAAAACACHTuJAQZYiZtkAAAAJ&#10;AQAADwAAAGRycy9kb3ducmV2LnhtbE2PTU/DMAyG70j8h8hIXBBLPwSM0nQHEBIgONBt2jVrvKai&#10;caomW8u/x5zgZNl+9PpxuZpdL044hs6TgnSRgEBqvOmoVbBZP18vQYSoyejeEyr4xgCr6vys1IXx&#10;E33iqY6t4BAKhVZgYxwKKUNj0emw8AMS7w5+dDpyO7bSjHricNfLLElupdMd8QWrB3y02HzVR6eg&#10;3U6v5uV9Vx/67dP67ebK2g83K3V5kSYPICLO8Q+GX31Wh4qd9v5IJoheQX6fZYwqyFKuDPAgB7FX&#10;sMzvQFal/P9B9QNQSwMEFAAAAAgAh07iQLeBAqrWAQAAlQMAAA4AAABkcnMvZTJvRG9jLnhtbK1T&#10;S5LTMBDdU8UdVNoTJw4JGVecWRCGDQVTNXCAjiTbqtKv1Jo4OQvXYMWG48w1aCkh4bei8EJudT89&#10;93tqr28P1rC9iqi9a/lsMuVMOeGldn3LP328e7HiDBM4CcY71fKjQn67ef5sPYZG1X7wRqrIiMRh&#10;M4aWDymFpqpQDMoCTnxQjoqdjxYSbWNfyQgjsVtT1dPpshp9lCF6oRApuz0V+abwd50S6UPXoUrM&#10;tJx6S2WNZd3ltdqsoekjhEGLcxvwD11Y0I4+eqHaQgL2GPUfVFaL6NF3aSK8rXzXaaGKBlIzm/6m&#10;5mGAoIoWMgfDxSb8f7Ti/f4+Mi1bXs/mM84cWLqlp89fnr5+Y/WqfpkdGgM2BHwI9/G8Qwqz3EMX&#10;bX6TEHYorh4vrqpDYoKSy/mCM0H5+c1y9WqRCavryRAxvVXeshy03GiXFUMD+3eYTtAfkJw2jo0t&#10;v1nUmRNoYDoDiUIbSAK6vpxFb7S808bkExj73WsT2R7yCJTn3MIvsPyRLeBwwpVShkEzKJBvnGTp&#10;GMgZR1PMcwtWSc6MoqHPUUEm0OaKhBj9+HcoyTeOXMi+npzM0c7LI93FY4i6H8iKWWkzV+jui2fn&#10;Oc3D9fO+MF3/ps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ZYiZtkAAAAJAQAADwAAAAAAAAAB&#10;ACAAAAAiAAAAZHJzL2Rvd25yZXYueG1sUEsBAhQAFAAAAAgAh07iQLeBAqrWAQAAlQMAAA4AAAAA&#10;AAAAAQAgAAAAKAEAAGRycy9lMm9Eb2MueG1sUEsFBgAAAAAGAAYAWQEAAHAFAAAAAA==&#10;">
                <v:fill on="f" focussize="0,0"/>
                <v:stroke color="#000000" joinstyle="round" endarrow="open"/>
                <v:imagedata o:title=""/>
                <o:lock v:ext="edit" aspectratio="f"/>
              </v:line>
            </w:pict>
          </mc:Fallback>
        </mc:AlternateContent>
      </w:r>
    </w:p>
    <w:p>
      <w:pPr>
        <w:spacing w:line="540" w:lineRule="exact"/>
        <w:rPr>
          <w:rFonts w:ascii="仿宋" w:hAnsi="仿宋" w:eastAsia="仿宋" w:cs="仿宋"/>
          <w:bCs/>
          <w:sz w:val="32"/>
          <w:szCs w:val="32"/>
        </w:rPr>
      </w:pPr>
      <w:r>
        <w:rPr>
          <w:rFonts w:ascii="仿宋" w:hAnsi="仿宋" w:eastAsia="仿宋"/>
          <w:sz w:val="32"/>
          <w:szCs w:val="32"/>
        </w:rPr>
        <mc:AlternateContent>
          <mc:Choice Requires="wps">
            <w:drawing>
              <wp:anchor distT="0" distB="0" distL="114300" distR="114300" simplePos="0" relativeHeight="250999808" behindDoc="0" locked="0" layoutInCell="1" allowOverlap="1">
                <wp:simplePos x="0" y="0"/>
                <wp:positionH relativeFrom="column">
                  <wp:posOffset>1589405</wp:posOffset>
                </wp:positionH>
                <wp:positionV relativeFrom="paragraph">
                  <wp:posOffset>190500</wp:posOffset>
                </wp:positionV>
                <wp:extent cx="1892300" cy="907415"/>
                <wp:effectExtent l="6350" t="6350" r="6350" b="19685"/>
                <wp:wrapNone/>
                <wp:docPr id="496" name="矩形 5"/>
                <wp:cNvGraphicFramePr/>
                <a:graphic xmlns:a="http://schemas.openxmlformats.org/drawingml/2006/main">
                  <a:graphicData uri="http://schemas.microsoft.com/office/word/2010/wordprocessingShape">
                    <wps:wsp>
                      <wps:cNvSpPr/>
                      <wps:spPr>
                        <a:xfrm>
                          <a:off x="0" y="0"/>
                          <a:ext cx="1799590" cy="665480"/>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收到转出地社保经办机构发送的《基本养老保险关系转移接续信息表》及转移基金后进行转入录入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25.15pt;margin-top:15pt;height:71.45pt;width:149pt;z-index:250999808;v-text-anchor:middle;mso-width-relative:page;mso-height-relative:page;" filled="f" stroked="t" coordsize="21600,21600" o:gfxdata="UEsDBAoAAAAAAIdO4kAAAAAAAAAAAAAAAAAEAAAAZHJzL1BLAwQUAAAACACHTuJAt07W5dgAAAAK&#10;AQAADwAAAGRycy9kb3ducmV2LnhtbE2PwU7DMAyG70i8Q2QkbixZt8IoTXco4oBAmhi77Ja1pi00&#10;TpWk7Xh7zAmOtj/9/v58e7a9mNCHzpGG5UKBQKpc3VGj4fD+dLMBEaKh2vSOUMM3BtgWlxe5yWo3&#10;0xtO+9gIDqGQGQ1tjEMmZahatCYs3IDEtw/nrYk8+kbW3swcbnuZKHUrremIP7RmwLLF6ms/Wg3H&#10;9FPuunI24+vz40s6eafKtdP6+mqpHkBEPMc/GH71WR0Kdjq5keogeg1JqlaMalgp7sRAut7w4sTk&#10;XXIPssjl/wrFD1BLAwQUAAAACACHTuJAM1Xu3FsCAACYBAAADgAAAGRycy9lMm9Eb2MueG1srVRL&#10;btswEN0X6B0I7mvZhu3YRuTASJCigNEYSIuuaYqUCPDXIW0pvUyB7nqIHqfoNTqklMT9rIp6Qc9o&#10;hm80b97o8qozmpwEBOVsSSejMSXCclcpW5f0/bvbV0tKQmS2YtpZUdIHEejV5uWLy9avxdQ1TlcC&#10;CILYsG59SZsY/booAm+EYWHkvLAYlA4Mi+hCXVTAWkQ3upiOx4uidVB5cFyEgE9v+iDdZHwpBY93&#10;UgYRiS4pvlvMJ+TzkM5ic8nWNTDfKD68BvuHtzBMWSz6BHXDIiNHUH9AGcXBBSfjiDtTOCkVF7kH&#10;7GYy/q2b+4Z5kXtBcoJ/oin8P1j+9rQHoqqSzlYLSiwzOKQfn79+//aFzBM7rQ9rTLr3exi8gGZq&#10;tZNg0j82QbrM6MMTo6KLhOPDycVqNV8h8Rxji8V8tsyUF8+3PYT4WjhDklFSwIllItlpFyJWxNTH&#10;lFTMululdZ6atqTFCtOLccJnKB6pWUTTeGwn2JoSpmtUJY+QIYPTqkrXE1CA+nCtgZxYUkb+pXax&#10;3C9pqfYNC02fl0O9ZoyKKFytTEmX57e1TegiS2/oIFHYk5as2B26gcmDqx6QfXC9LIPntwrr7ViI&#10;ewaoQ2wMdyve4SG1w27dYFHSOPj0t+cpH+WBUUpa1DUy8fHIQFCi31gUzmoym6VFyM5sfjFFB84j&#10;h/OIPZprhwRNcIs9z2bKj/rRlODMB1zBbaqKIWY51u45H5zr2O8bLjEX221OQ/F7Fnf23vME3k92&#10;e4xOqjz0RFTPDo4kOSj/PJxhVdN+nfs56/mDsvk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07W&#10;5dgAAAAKAQAADwAAAAAAAAABACAAAAAiAAAAZHJzL2Rvd25yZXYueG1sUEsBAhQAFAAAAAgAh07i&#10;QDNV7txbAgAAmAQAAA4AAAAAAAAAAQAgAAAAJwEAAGRycy9lMm9Eb2MueG1sUEsFBgAAAAAGAAYA&#10;WQEAAPQF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收到转出地社保经办机构发送的《基本养老保险关系转移接续信息表》及转移基金后进行转入录入</w:t>
                      </w:r>
                    </w:p>
                  </w:txbxContent>
                </v:textbox>
              </v:rect>
            </w:pict>
          </mc:Fallback>
        </mc:AlternateContent>
      </w:r>
    </w:p>
    <w:p>
      <w:pPr>
        <w:spacing w:line="540" w:lineRule="exact"/>
        <w:rPr>
          <w:rFonts w:ascii="仿宋" w:hAnsi="仿宋" w:eastAsia="仿宋" w:cs="仿宋"/>
          <w:bCs/>
          <w:sz w:val="32"/>
          <w:szCs w:val="32"/>
        </w:rPr>
      </w:pPr>
    </w:p>
    <w:p>
      <w:pPr>
        <w:rPr>
          <w:rFonts w:ascii="仿宋" w:hAnsi="仿宋" w:eastAsia="仿宋" w:cs="仿宋"/>
          <w:bCs/>
          <w:sz w:val="32"/>
          <w:szCs w:val="32"/>
        </w:rPr>
      </w:pPr>
    </w:p>
    <w:p>
      <w:pPr>
        <w:rPr>
          <w:rFonts w:ascii="仿宋" w:hAnsi="仿宋" w:eastAsia="仿宋" w:cs="仿宋"/>
          <w:sz w:val="32"/>
          <w:szCs w:val="32"/>
        </w:rPr>
      </w:pPr>
    </w:p>
    <w:p>
      <w:pPr>
        <w:spacing w:beforeLines="100" w:after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5"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5"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9"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3"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七、是否可以代办</w:t>
      </w:r>
      <w:r>
        <w:rPr>
          <w:rFonts w:hint="eastAsia" w:ascii="楷体" w:hAnsi="楷体" w:eastAsia="楷体" w:cs="仿宋"/>
          <w:sz w:val="32"/>
          <w:szCs w:val="32"/>
        </w:rPr>
        <w:t>？</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right="-1352" w:rightChars="-644"/>
        <w:rPr>
          <w:rFonts w:ascii="仿宋" w:hAnsi="仿宋" w:eastAsia="仿宋"/>
          <w:sz w:val="32"/>
          <w:szCs w:val="32"/>
        </w:rPr>
      </w:pPr>
    </w:p>
    <w:p>
      <w:pPr>
        <w:pStyle w:val="2"/>
        <w:spacing w:before="0" w:beforeAutospacing="0" w:after="0" w:afterAutospacing="0"/>
        <w:jc w:val="center"/>
        <w:rPr>
          <w:sz w:val="44"/>
          <w:szCs w:val="44"/>
        </w:rPr>
      </w:pPr>
      <w:bookmarkStart w:id="950" w:name="_Toc16124"/>
      <w:bookmarkStart w:id="951" w:name="_Toc25270_WPSOffice_Level1"/>
      <w:bookmarkStart w:id="952" w:name="_Toc20750_WPSOffice_Level1"/>
      <w:bookmarkStart w:id="953" w:name="_Toc16047_WPSOffice_Level1"/>
      <w:bookmarkStart w:id="954" w:name="_Toc10612_WPSOffice_Level1"/>
      <w:bookmarkStart w:id="955" w:name="_Toc24918_WPSOffice_Level1"/>
      <w:bookmarkStart w:id="956" w:name="_Toc9659"/>
      <w:r>
        <w:rPr>
          <w:rFonts w:hint="eastAsia"/>
          <w:sz w:val="44"/>
          <w:szCs w:val="44"/>
        </w:rPr>
        <w:t>统筹范围外基本养老保险关系转移</w:t>
      </w:r>
      <w:bookmarkEnd w:id="950"/>
      <w:bookmarkEnd w:id="951"/>
      <w:bookmarkEnd w:id="952"/>
      <w:bookmarkEnd w:id="953"/>
      <w:bookmarkEnd w:id="954"/>
      <w:bookmarkEnd w:id="955"/>
      <w:bookmarkEnd w:id="956"/>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sz w:val="32"/>
          <w:szCs w:val="32"/>
        </w:rPr>
      </w:pPr>
      <w:r>
        <w:rPr>
          <w:rFonts w:hint="eastAsia" w:ascii="仿宋" w:hAnsi="仿宋" w:eastAsia="仿宋" w:cs="仿宋"/>
          <w:sz w:val="32"/>
          <w:szCs w:val="32"/>
        </w:rPr>
        <w:t>是指参保人员跨统筹地区流动就业时，可按需依规定将养老保险转移至新参保地。</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20" w:lineRule="exact"/>
        <w:ind w:firstLine="640" w:firstLineChars="200"/>
        <w:rPr>
          <w:rFonts w:ascii="仿宋" w:hAnsi="仿宋" w:eastAsia="仿宋" w:cs="仿宋"/>
          <w:bCs/>
          <w:sz w:val="32"/>
          <w:szCs w:val="32"/>
        </w:rPr>
      </w:pPr>
      <w:r>
        <w:rPr>
          <w:rFonts w:hint="eastAsia" w:ascii="仿宋" w:hAnsi="仿宋" w:eastAsia="仿宋" w:cs="仿宋"/>
          <w:bCs/>
          <w:sz w:val="32"/>
          <w:szCs w:val="32"/>
        </w:rPr>
        <w:t>居民身份证，户口本原件复印件；转到非户籍所在地的，还需要出具县级以上组织、人力资源行政部门出具的批件和加盖单位公章的复印件。</w:t>
      </w:r>
    </w:p>
    <w:p>
      <w:pPr>
        <w:spacing w:afterLines="100"/>
        <w:ind w:firstLine="643" w:firstLineChars="200"/>
        <w:rPr>
          <w:rFonts w:ascii="楷体" w:hAnsi="楷体" w:eastAsia="楷体" w:cs="仿宋"/>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00832" behindDoc="0" locked="0" layoutInCell="1" allowOverlap="1">
                <wp:simplePos x="0" y="0"/>
                <wp:positionH relativeFrom="column">
                  <wp:posOffset>1901825</wp:posOffset>
                </wp:positionH>
                <wp:positionV relativeFrom="paragraph">
                  <wp:posOffset>52705</wp:posOffset>
                </wp:positionV>
                <wp:extent cx="1116965" cy="527685"/>
                <wp:effectExtent l="6350" t="6350" r="19685" b="18415"/>
                <wp:wrapNone/>
                <wp:docPr id="497" name="矩形 5"/>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49.75pt;margin-top:4.15pt;height:41.55pt;width:87.95pt;z-index:251000832;v-text-anchor:middle;mso-width-relative:page;mso-height-relative:page;" filled="f" stroked="t"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t4TFFGgCAACkBAAADgAAAGRycy9lMm9Eb2MueG1srVRL&#10;btswEN0X6B0I7ht96k9sRA6MBCkKBE2AtOiapkiLAH8d0pbTyxTorofIcYpeo0NKSdzPqqgX9Izm&#10;aYbz5o3Ozg9Gk72AoJxtaHVSUiIsd62y24Z+eH/16pSSEJltmXZWNPReBHq+evnirPdLUbvO6VYA&#10;wSQ2LHvf0C5GvyyKwDthWDhxXlgMSgeGRXRhW7TAesxudFGX5azoHbQeHBch4NPLIUhXOb+Ugscb&#10;KYOIRDcU7xbzCfncpLNYnbHlFpjvFB+vwf7hFoYpi0WfUl2yyMgO1B+pjOLggpPxhDtTOCkVF7kH&#10;7KYqf+vmrmNe5F6QnOCfaAr/Ly1/t78FotqGThZzSiwzOKQfX759f/hKpomd3oclgu78LYxeQDO1&#10;epBg0j82QQ4NfV3Oy7qeUnLf0Hq6mMyqkV1xiIQjoKqq2WKGAI6IaT2fneYCxXMmDyG+Ec6QZDQU&#10;cHqZVLa/DhGrI/QRkgpbd6W0zhPUlvRYoZ6XOGTOUEhSs4im8dhasFtKmN6iQnmEnDI4rdr0ekoU&#10;YLu50ED2LKkk/1LrWO4XWKp9yUI34HJo0I9REUWslWno6fHb2qbsIstw7CDRORCYrHjYHEZWN669&#10;x0mAGyQaPL9SWO+ahXjLADWJjeGexRs8pHbYrRstSjoHn//2POFRKhilpEeNIxOfdgwEJfqtRREt&#10;qskkLUV2JtN5jQ4cRzbHEbszFw4JqnCjPc9mwkf9aEpw5iOu4zpVxRCzHGsPnI/ORRx2Dxeai/U6&#10;w3ARPIvX9s7zlHyY7HoXnVR56ImogR0cSXJwFfJwxrVNu3bsZ9Tzx2X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eidoXYAAAACAEAAA8AAAAAAAAAAQAgAAAAIgAAAGRycy9kb3ducmV2LnhtbFBL&#10;AQIUABQAAAAIAIdO4kC3hMUUaAIAAKQEAAAOAAAAAAAAAAEAIAAAACcBAABkcnMvZTJvRG9jLnht&#10;bFBLBQYAAAAABgAGAFkBAAAB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005952"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502" name="自选图形 907"/>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07" o:spid="_x0000_s1026" o:spt="33" type="#_x0000_t33" style="position:absolute;left:0pt;margin-left:89.3pt;margin-top:12.6pt;height:71.55pt;width:45.65pt;rotation:-5898240f;z-index:25100595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BV7301BgIAALcDAAAOAAAAZHJzL2Uyb0RvYy54bWytU82O&#10;0zAQviPxDpbvNGmXpN2o6R5alguCSiwPMHWcxJL/ZJumvfIAnDlxQILTvgLiaVj2MRg7pfzdEDlY&#10;Y8/MN/N9M1leHZQke+68MLqm00lOCdfMNEJ3NX11c/1oQYkPoBuQRvOaHrmnV6uHD5aDrfjM9EY2&#10;3BEE0b4abE37EGyVZZ71XIGfGMs1OlvjFAS8ui5rHAyIrmQ2y/MyG4xrrDOMe4+vm9FJVwm/bTkL&#10;L9rW80BkTbG3kE6Xzl08s9USqs6B7QU7tQH/0IUCobHoGWoDAchrJ/6CUoI5400bJsyozLStYDxx&#10;QDbT/A82L3uwPHFBcbw9y+T/Hyx7vt86IpqalpRoUDii+zfvvn7+cP/l/d3bj99uP5EyijRYX2Hs&#10;Wm/d6ebt1kXGh9Yp4gwqOy1xIvglIZAaOdR0NiuL/HFByRHtcn5xUZw054dAGAYU88t5gX6GAZf5&#10;olwUsVw24kZ863x4yo0i0ajpjuuwNlrjZI2bpVKwf+bDmPQjOCZqcy2kxHeopCYDMozFCQNcs1ZC&#10;QFNZJO51RwnIDveXBZcQvZGiidkx2btut5aO7CHu0MhwrPZbWCy9Ad+Pcck1bpcSAVdcClXTxTkb&#10;qgBCPtENCUeLooNzZqCxS8UbSiTHbqI1FpIaJYkjGEWP1s40xzSL9I7bkUQ7bXJcv1/vKfvn/7b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BV7301BgIAALcDAAAOAAAAAAAAAAEAIAAAACYB&#10;AABkcnMvZTJvRG9jLnhtbFBLBQYAAAAABgAGAFkBAACeBQ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01856"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498" name="直接箭头连接符 10"/>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10" o:spid="_x0000_s1026" o:spt="32" type="#_x0000_t32" style="position:absolute;left:0pt;margin-left:193.7pt;margin-top:14.15pt;height:26.6pt;width:0pt;z-index:25100185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OPhqn0WAgAA+AMAAA4AAABkcnMvZTJvRG9jLnhtbK1TS44T&#10;MRDdI3EHy3vS+QwktNKZRcKwQRAJ5gAV291tyT/ZJp1cggsgsQJWDKvZcxqYOQZld5KZgR3CC6vs&#10;cr169ao8P99pRbbCB2lNRUeDISXCMMulaSp6+e7iyYySEMFwUNaIiu5FoOeLx4/mnSvF2LZWceEJ&#10;gphQdq6ibYyuLIrAWqEhDKwTBp219RoiHn1TcA8domtVjIfDZ0VnPXfeMhEC3q56J11k/LoWLL6p&#10;6yAiURVFbjHvPu+btBeLOZSNB9dKdqAB/8BCgzSY9AS1ggjkvZd/QWnJvA22jgNmdWHrWjKRa8Bq&#10;RsM/qnnbghO5FhQnuJNM4f/BstfbtSeSV/TsObbKgMYm3Xy8/vXhy833q5+fr29/fEr2t69klNXq&#10;XCgxaGnWPtUb4nJncvxkivpKvqvouFdVGH70jc4mT+87iwco6RBcj7ervU64qAxBKITcn9okdpGw&#10;/pLh7WQynY0zpwLKY5zzIb4UVpNkVDRED7Jp49Iag7Ng/Sh3CbavQsTWY+AxICU19kIqlUdCGdLh&#10;PI+nQ6TAACezVhDR1A61CqahBFSDI8+iz5DBKslTeFbFN5ul8mQLaezySppgugfPUu4VhLZ/l129&#10;dFpG/BVK6orOTtFQRpDqheEk7h12Cby3HU00teCUKIFsktUnUiYREfkLHIq90zlZG8v3a58epxOO&#10;V+Z3+Appfu+f86u7D7v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lEFXWAAAACQEAAA8AAAAA&#10;AAAAAQAgAAAAIgAAAGRycy9kb3ducmV2LnhtbFBLAQIUABQAAAAIAIdO4kDj4ap9FgIAAPgDAAAO&#10;AAAAAAAAAAEAIAAAACUBAABkcnMvZTJvRG9jLnhtbFBLBQYAAAAABgAGAFkBAACtBQ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08000" behindDoc="0" locked="0" layoutInCell="1" allowOverlap="1">
                <wp:simplePos x="0" y="0"/>
                <wp:positionH relativeFrom="column">
                  <wp:posOffset>3354070</wp:posOffset>
                </wp:positionH>
                <wp:positionV relativeFrom="paragraph">
                  <wp:posOffset>132080</wp:posOffset>
                </wp:positionV>
                <wp:extent cx="1262380" cy="691515"/>
                <wp:effectExtent l="6350" t="6350" r="7620" b="6985"/>
                <wp:wrapNone/>
                <wp:docPr id="504" name="流程图: 过程 2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6" o:spid="_x0000_s1026" o:spt="109" type="#_x0000_t109" style="position:absolute;left:0pt;margin-left:264.1pt;margin-top:10.4pt;height:54.45pt;width:99.4pt;z-index:251008000;v-text-anchor:middle;mso-width-relative:page;mso-height-relative:page;" filled="f" stroked="t" coordsize="21600,21600" o:gfxdata="UEsDBAoAAAAAAIdO4kAAAAAAAAAAAAAAAAAEAAAAZHJzL1BLAwQUAAAACACHTuJAhOf9YNcAAAAK&#10;AQAADwAAAGRycy9kb3ducmV2LnhtbE2P3UrEMBCF7wXfIYzgnZtsQNutTfdiQVEQF1sfINuMbbGZ&#10;lCbdn7d3vNLLYT7O+U65PftRHHGOQyAD65UCgdQGN1Bn4LN5ustBxGTJ2TEQGrhghG11fVXawoUT&#10;feCxTp3gEIqFNdCnNBVSxrZHb+MqTEj8+wqzt4nPuZNuticO96PUSj1Ibwfiht5OuOux/a4Xb0Dm&#10;+xd8fm32TdqNF1Vv3sm+Lcbc3qzVI4iE5/QHw68+q0PFToewkItiNHCvc82oAa14AgOZznjcgUm9&#10;yUBWpfw/ofoBUEsDBBQAAAAIAIdO4kB3vtuIcAIAALAEAAAOAAAAZHJzL2Uyb0RvYy54bWytVM1u&#10;EzEQviPxDpbvdDdp2qZRN1WUqAipopEK4jzx2llL/sN2sik3Thx4BF6AF+AKT8PPYzD2btPwc0Lk&#10;4Mx4/jzffLMXlzutyJb7IK2p6OCopIQbZmtp1hV9+eLqyZiSEMHUoKzhFb3jgV5OHz+6aN2ED21j&#10;Vc09wSQmTFpX0SZGNymKwBquIRxZxw0ahfUaIqp+XdQeWsyuVTEsy9Oitb523jIeAt4uOiOd5vxC&#10;cBZvhAg8ElVRfFvMp8/nKp3F9AImaw+ukax/BvzDKzRIg0X3qRYQgWy8/COVlszbYEU8YlYXVgjJ&#10;eO4BuxmUv3Vz24DjuRcEJ7g9TOH/pWXPt0tPZF3Rk3JEiQGNQ/r26e33j++/fvg8IT++vEORDE8T&#10;Uq0LEwy4dUvfawHF1PZOeJ3+sSGyy+je7dHlu0gYXg6Gp8PjMQ6Boe1kXB6fZ/iLh2jnQ3zKrSZJ&#10;qKhQtp034OOym28GGLbXIWJ1DLt3T4WNvZJK5WkqQ9pU7axMtQBJJRREFLXDNoNZUwJqjWxl0eeU&#10;wSpZp/CUKPj1aq482UJiTP6l1rHcL26p9gJC0/llU8clLSMSWkld0fFhtDIpO8+U7DtIcHYAJinu&#10;Vrse1ZWt73Aq3nZ0DY5dSax3DSEuwSM/sTHcuXiDRwKporaXKGmsf/O3++SPtEErJS3yHZF4vQHP&#10;KVHPDBLqfDAapQXJyujkbIiKP7SsDi1mo+cWARrgdjuWxeQf1b0ovNWvcDVnqSqawDCs3WHeK/PY&#10;7SEuN+OzWXbDpXAQr82tYyl5N9nZJloh89ATUB06OJKk4Frk4fQrnPbuUM9eDx+a6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5/1g1wAAAAoBAAAPAAAAAAAAAAEAIAAAACIAAABkcnMvZG93bnJl&#10;di54bWxQSwECFAAUAAAACACHTuJAd77biHACAACw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04928" behindDoc="0" locked="0" layoutInCell="1" allowOverlap="1">
                <wp:simplePos x="0" y="0"/>
                <wp:positionH relativeFrom="column">
                  <wp:posOffset>327025</wp:posOffset>
                </wp:positionH>
                <wp:positionV relativeFrom="paragraph">
                  <wp:posOffset>125730</wp:posOffset>
                </wp:positionV>
                <wp:extent cx="1262380" cy="697865"/>
                <wp:effectExtent l="6350" t="6350" r="7620" b="19685"/>
                <wp:wrapNone/>
                <wp:docPr id="501" name="流程图: 过程 28"/>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8" o:spid="_x0000_s1026" o:spt="109" type="#_x0000_t109" style="position:absolute;left:0pt;margin-left:25.75pt;margin-top:9.9pt;height:54.95pt;width:99.4pt;z-index:251004928;v-text-anchor:middle;mso-width-relative:page;mso-height-relative:page;" filled="f" stroked="t" coordsize="21600,21600" o:gfxdata="UEsDBAoAAAAAAIdO4kAAAAAAAAAAAAAAAAAEAAAAZHJzL1BLAwQUAAAACACHTuJAwffzZtcAAAAJ&#10;AQAADwAAAGRycy9kb3ducmV2LnhtbE2PzU7DMBCE70i8g7VI3KidoEAT4vRQCQQSoiLhAdx4SSLi&#10;dRQ7/Xl7lhM97sxo9ptyc3KjOOAcBk8akpUCgdR6O1Cn4at5vluDCNGQNaMn1HDGAJvq+qo0hfVH&#10;+sRDHTvBJRQKo6GPcSqkDG2PzoSVn5DY+/azM5HPuZN2Nkcud6NMlXqQzgzEH3oz4bbH9qdenAa5&#10;3r3iy1uza+J2PKs6/yDzvmh9e5OoJxART/E/DH/4jA4VM+39QjaIUUOWZJxkPecF7KeZugexZyHN&#10;H0FWpbxcUP0CUEsDBBQAAAAIAIdO4kDvnfEyfgIAALwEAAAOAAAAZHJzL2Uyb0RvYy54bWytVEtu&#10;2zAQ3RfoHQjuG8kfJY4ROTBspCgQNAbcomuaoiwC/JWkLae7rrroEXqBXqDb9jT9HKMzlJK4n1VR&#10;LagZzXA+b97o4vKgFdkLH6Q1JR2c5JQIw20lzbakL19cPZlQEiIzFVPWiJLeikAvZ48fXbRuKoa2&#10;saoSnkAQE6atK2kTo5tmWeCN0CycWCcMGGvrNYug+m1WedZCdK2yYZ6fZq31lfOWixDg67Iz0lmK&#10;X9eCx5u6DiISVVKoLabTp3ODZza7YNOtZ66RvC+D/UMVmkkDSe9DLVlkZOflH6G05N4GW8cTbnVm&#10;61pykXqAbgb5b92sG+ZE6gXACe4epvD/wvLn+5UnsippkQ8oMUzDkL59evv94/uvHz5PyY8v70Ak&#10;wwki1bowhQtrt/K9FkDEtg+11/iGhsgBeFBMzsd5QcltSUdFPi5Oiw5pcYiEo8PwdDiawEA4eBST&#10;fHSeRpE9RHI+xKfCaoJCSWtl20XDfFx1s05gs/11iFAJXLtzxyKMvZJKpckqQ1rMdpZjLgYEqxWL&#10;IGoHLQezpYSpLTCXR59CBqtkhdcxUPDbzUJ5smfInvRgG5DuFzfMvWSh6fySqetWywjkVlKXdHJ8&#10;WxmMLhI9+w4Q2g5MlOJhc+gR3tjqFibkbUfd4PiVhHzXLMQV88BVaAz2L97AgSCV1PYSJY31b/72&#10;Hf2BQmClpAXuAxKvd8wLStQzA+Q6H4zHuCxJGRdnQ1D8sWVzbDE7vbAAENAHqksi+kd1J9be6lew&#10;pnPMCiZmOOTuMO+VRex2Ehadi/k8ucGCOBavzdpxDN5Ndr6LtpZp6AhUhw6MBBVYkTScfp1xB4/1&#10;5PXw05n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H382bXAAAACQEAAA8AAAAAAAAAAQAgAAAA&#10;IgAAAGRycy9kb3ducmV2LnhtbFBLAQIUABQAAAAIAIdO4kDvnfEyfgIAALwEAAAOAAAAAAAAAAEA&#10;IAAAACYBAABkcnMvZTJvRG9jLnhtbFBLBQYAAAAABgAGAFkBAAAW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11072" behindDoc="0" locked="0" layoutInCell="1" allowOverlap="1">
                <wp:simplePos x="0" y="0"/>
                <wp:positionH relativeFrom="column">
                  <wp:posOffset>2443480</wp:posOffset>
                </wp:positionH>
                <wp:positionV relativeFrom="paragraph">
                  <wp:posOffset>1567815</wp:posOffset>
                </wp:positionV>
                <wp:extent cx="3175" cy="312420"/>
                <wp:effectExtent l="48260" t="0" r="62865" b="11430"/>
                <wp:wrapNone/>
                <wp:docPr id="507" name="直接箭头连接符 22"/>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x;margin-left:192.4pt;margin-top:123.45pt;height:24.6pt;width:0.25pt;z-index:251011072;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0x1ENhgCAADyAwAADgAAAGRycy9lMm9Eb2MueG1s&#10;rVPNbhMxEL4j8Q6W72Tz0zTVKpseEgoHBJWAB5h4vbuW/KexySYvwQsgcQJOlFPvPA2Ux2DspGkL&#10;N8QerJmdmW9mPn+en2+NZhuJQTlb8dFgyJm0wtXKthV/++biyRlnIYKtQTsrK76TgZ8vHj+a976U&#10;Y9c5XUtkBGJD2fuKdzH6siiC6KSBMHBeWgo2Dg1EcrEtaoSe0I0uxsPhadE7rD06IUOgv6t9kC8y&#10;ftNIEV81TZCR6YrTbDGfmM91OovFHMoWwXdKHMaAf5jCgLLU9Ai1ggjsHaq/oIwS6IJr4kA4U7im&#10;UULmHWib0fCPbV534GXehcgJ/khT+H+w4uXmEpmqKz4dzjizYOiSbj5c/3z/+ebb1Y9P17++f0z2&#10;1y9sPE5s9T6UVLS0l5j2DXG5tbl+MiN+Vb2teM6DUtr6NjY6mUzvB4sHKMkJfo+3bdCwRiv/nNSU&#10;GSWOGIES+O54YXIbmaCfk9GMcAUFJqPxyThfZwFlAknDeQzxmXSGJaPiISKototLZy0Jw+G+AWxe&#10;hEibUeFtQSq27kJpnfWhLesrfjqZ0hACSKWNhkim8cRbsC1noFuSv4iYRw5OqzpVZ4awXS81sg0k&#10;CeYv8UjdHqSl1isI3T4vh/biNCrSC9HKVPzsWA1lBKWf2prFnacbA0TXH2C1TW1lFv9hszuGk7V2&#10;9e4S0wzJI2HlaQ6PICn3vp+z7p7q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L8M22wAAAAsB&#10;AAAPAAAAAAAAAAEAIAAAACIAAABkcnMvZG93bnJldi54bWxQSwECFAAUAAAACACHTuJA0x1ENhgC&#10;AADyAwAADgAAAAAAAAABACAAAAAqAQAAZHJzL2Uyb0RvYy54bWxQSwUGAAAAAAYABgBZAQAAtAUA&#10;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09024" behindDoc="0" locked="0" layoutInCell="1" allowOverlap="1">
                <wp:simplePos x="0" y="0"/>
                <wp:positionH relativeFrom="column">
                  <wp:posOffset>2455545</wp:posOffset>
                </wp:positionH>
                <wp:positionV relativeFrom="paragraph">
                  <wp:posOffset>653415</wp:posOffset>
                </wp:positionV>
                <wp:extent cx="3175" cy="312420"/>
                <wp:effectExtent l="48260" t="0" r="62865" b="11430"/>
                <wp:wrapNone/>
                <wp:docPr id="505" name="直接箭头连接符 25"/>
                <wp:cNvGraphicFramePr/>
                <a:graphic xmlns:a="http://schemas.openxmlformats.org/drawingml/2006/main">
                  <a:graphicData uri="http://schemas.microsoft.com/office/word/2010/wordprocessingShape">
                    <wps:wsp>
                      <wps:cNvCnPr>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25" o:spid="_x0000_s1026" o:spt="32" type="#_x0000_t32" style="position:absolute;left:0pt;flip:x;margin-left:193.35pt;margin-top:51.45pt;height:24.6pt;width:0.25pt;z-index:25100902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CL/A4YFgIAAOMDAAAOAAAAZHJzL2Uyb0RvYy54bWyt&#10;U82O0zAQviPxDpbvNG3aLN2o6R5aFg4IKgEPMHWcxJL/ZJumfQleAIkTcAJOe+dpYHkMxk5pF7gh&#10;crDGmZlvZr75vLjaK0l23HlhdEUnozElXDNTC91W9NXL6wdzSnwAXYM0mlf0wD29Wt6/t+htyXPT&#10;GVlzRxBE+7K3Fe1CsGWWedZxBX5kLNfobIxTEPDq2qx20CO6klk+Hl9kvXG1dYZx7/HvenDSZcJv&#10;Gs7C86bxPBBZUewtpNOlcxvPbLmAsnVgO8GObcA/dKFAaCx6glpDAPLaib+glGDOeNOEETMqM00j&#10;GE8z4DST8R/TvOjA8jQLkuPtiSb//2DZs93GEVFXtBgXlGhQuKTbtzff33y4/fL52/ubH1/fRfvT&#10;R5IXka3e+hKTVnrj4rxc16u9TgCT2RQRRL2vaB4js99C48XbIWnfOEUaKewTlEyiDYkgmDctLufF&#10;DFEOaF/OirxINbHMPhAWAyYP0cuie5LP8rS/DMoIGLuxzofH3CgSjYr64EC0XVgZrVEJxg3FYPfU&#10;h9jgOSEma3MtpEyCkJr0Fb2YFigZBijLRkJAU1kkyuuWEpAt6p0Fl9r3Roo6Zkcc79rtSjqyg6i5&#10;9CU60HM3LLa4Bt8Ncck1qFGJgE9CClXR+SkbygBCPtI1CQeLKwLnTH+ElTptIqn9ONmZ7WhtTX3Y&#10;uF8rQSWl2Y+qj1K9e0+LO7/N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TO8f2gAAAAsBAAAP&#10;AAAAAAAAAAEAIAAAACIAAABkcnMvZG93bnJldi54bWxQSwECFAAUAAAACACHTuJAi/wOGBYCAADj&#10;AwAADgAAAAAAAAABACAAAAApAQAAZHJzL2Uyb0RvYy54bWxQSwUGAAAAAAYABgBZAQAAsQU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06976" behindDoc="0" locked="0" layoutInCell="1" allowOverlap="1">
                <wp:simplePos x="0" y="0"/>
                <wp:positionH relativeFrom="column">
                  <wp:posOffset>3016250</wp:posOffset>
                </wp:positionH>
                <wp:positionV relativeFrom="paragraph">
                  <wp:posOffset>385445</wp:posOffset>
                </wp:positionV>
                <wp:extent cx="348615" cy="635"/>
                <wp:effectExtent l="0" t="48895" r="13335" b="64770"/>
                <wp:wrapNone/>
                <wp:docPr id="503" name="直接箭头连接符 27"/>
                <wp:cNvGraphicFramePr/>
                <a:graphic xmlns:a="http://schemas.openxmlformats.org/drawingml/2006/main">
                  <a:graphicData uri="http://schemas.microsoft.com/office/word/2010/wordprocessingShape">
                    <wps:wsp>
                      <wps:cNvCnPr>
                        <a:endCxn id="1435" idx="2"/>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27" o:spid="_x0000_s1026" o:spt="32" type="#_x0000_t32" style="position:absolute;left:0pt;margin-left:237.5pt;margin-top:30.35pt;height:0.05pt;width:27.45pt;z-index:251006976;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EJRm+ENAgAA2AMAAA4AAABkcnMvZTJvRG9jLnhtbK1T&#10;S44TMRDdI3EHy3vS6fxppTOLhGGDIBJwgIrb3W3JP9kmnVyCCyCxAlbAavacBoZjUHYnGQZ2iF5Y&#10;5Xa953r1ysurg5Jkz50XRpc0Hwwp4ZqZSuimpK9fXT9aUOID6Aqk0bykR+7p1erhg2VnCz4yrZEV&#10;dwRJtC86W9I2BFtkmWctV+AHxnKNh7VxCgJuXZNVDjpkVzIbDYezrDOuss4w7j3+3fSHdJX465qz&#10;8KKuPQ9ElhRrC2l1ad3FNVstoWgc2FawUxnwD1UoEBovvVBtIAB548RfVEowZ7ypw4AZlZm6Fown&#10;DagmH/6h5mULlict2BxvL23y/4+WPd9vHRFVSafDMSUaFJp0++7mx9uPt1+/fP9w8/Pb+xh//kRG&#10;89itzvoCQWu9dVEv19X6oBNBPhlPKUaHko5iZnYvNW687UGH2qkIRvkEsyf59PFoiu4cSzqezeej&#10;xbT3hR8CYZgwnixmOXIzTJjhJZEcijOLdT485UaRGJTUBweiacPaaI32G5cnY2D/zIceeAbEErS5&#10;FlLifyikJl3ix0oY4CzWEgKGymJ3vG4oAdngkLPgEqM3UlQRHcHeNbu1dGQPcdDSdyrzXlq8egO+&#10;7fPSUS9ViYDvQApV0sUFDUUAIZ/oioSjRV/AOdOdaKWO1/I04idldy2O0c5Ux607+4Djk5p2GvU4&#10;n7/vk1t3D3L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JYCebZAAAACQEAAA8AAAAAAAAAAQAg&#10;AAAAIgAAAGRycy9kb3ducmV2LnhtbFBLAQIUABQAAAAIAIdO4kBCUZvhDQIAANgDAAAOAAAAAAAA&#10;AAEAIAAAACgBAABkcnMvZTJvRG9jLnhtbFBLBQYAAAAABgAGAFkBAACnBQ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03904"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500" name="直接箭头连接符 29"/>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29" o:spid="_x0000_s1026" o:spt="32" type="#_x0000_t32" style="position:absolute;left:0pt;flip:x;margin-left:127.2pt;margin-top:30.35pt;height:0.05pt;width:22.5pt;z-index:25100390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I14tsh0CAAD0AwAADgAAAGRycy9lMm9Eb2MueG1srVNL&#10;jhMxEN0jcQfLe9JJJj9a6cwiYWCBIBJwgEq3u9uSf7JNOrkEF0BiBayA1ew5DQzHoModMgzsEL2w&#10;yu16r149l5eXB63YXvggrSn4aDDkTJjSVtI0BX/18urBgrMQwVSgrBEFP4rAL1f37y07l4uxba2q&#10;hGdIYkLeuYK3Mbo8y0LZCg1hYJ0weFhbryHi1jdZ5aFDdq2y8XA4yzrrK+dtKULAv5v+kK8Sf12L&#10;Mj6v6yAiUwVHbTGtPq07WrPVEvLGg2tleZIB/6BCgzRY9Ey1gQjstZd/UWlZehtsHQel1Zmta1mK&#10;1AN2Mxr+0c2LFpxIvaA5wZ1tCv+Ptny233omq4JPh+iPAY2XdPP2+vubDzdfPn97f/3j6zuKP31k&#10;44fkVudCjqC12XrqV5hqfTCJYDS5mHKMDgUfU2Z2J5U2wfWgQ+01q5V0T3Bkkm1oBCPcfLqYTFDH&#10;seAXs/l8vJj2NyQOkZWUsJjOp3heYsIMy1EZyImPxDgf4mNhNaOg4CF6kE0b19YYHATr+1qwfxpi&#10;D/wFILCxV1Ip/A+5MqxL/FQJcCprBRFD7dCnYBrOQDU47mX0SX2wSlaEJnDwzW6tPNsDjVz6TjLv&#10;pFHpDYS2z0tHfataRnwRSuqCL85oyCNI9chULB4d3hB4bztOKrWoOFMC1VDUt6UMCRFp/E+93tpP&#10;0c5Wx62nZNrhaCUbT8+AZvf3fcq6fay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UxQ+DYAAAA&#10;CQEAAA8AAAAAAAAAAQAgAAAAIgAAAGRycy9kb3ducmV2LnhtbFBLAQIUABQAAAAIAIdO4kAjXi2y&#10;HQIAAPQDAAAOAAAAAAAAAAEAIAAAACcBAABkcnMvZTJvRG9jLnhtbFBLBQYAAAAABgAGAFkBAAC2&#10;BQ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02880"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499" name="流程图: 决策 30"/>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30" o:spid="_x0000_s1026" o:spt="110" type="#_x0000_t110" style="position:absolute;left:0pt;margin-left:149.7pt;margin-top:9.2pt;height:42.25pt;width:87.8pt;z-index:251002880;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JrPZ7iFAgAAvQQAAA4AAABkcnMvZTJvRG9jLnhtbK1U&#10;zY7TMBC+I/EOlu9skm7b3VZNV1WrRUgVW6kgzq5jN5b8h+02LTcuXLjvhRfgwglx5W2WfQ3GTvaH&#10;nxMiB2cmM/5m5puZTC4OSqI9c14YXeLiJMeIaWoqobclfv3q8tk5Rj4QXRFpNCvxkXl8MX36ZNLY&#10;MeuZ2siKOQQg2o8bW+I6BDvOMk9rpog/MZZpMHLjFAmgum1WOdIAupJZL8+HWWNcZZ2hzHv4umiN&#10;eJrwOWc0XHHuWUCyxJBbSKdL5yae2XRCxltHbC1olwb5hywUERqC3kMtSCBo58QfUEpQZ7zh4YQa&#10;lRnOBWWpBqimyH+rZl0Ty1ItQI639zT5/wdLX+5XDomqxP3RCCNNFDTpx7f3t58/3nz6PkY3H77e&#10;frlGp4mpxvoxXFjblQPeouZBjGUfuFPxDQWhQ4lPe73BeQ58H0HuD0d5PmiZZoeAKDgURTHIh+BA&#10;wWNwOhycJYfsAck6H54zo1AUSsylaeY1cWHBqIjDltgm+6UPkArcu/OPWWhzKaRMrZUaNRCudxaz&#10;oQQmjEsSQFQWavZ6ixGRWxhdGlyC9EaKKl6PQN5tN3Pp0J7E8UlPrAPC/eIWYy+Ir1u/ZGrLVSLA&#10;dEuhSgx0wNPdljqiszSfXQUPbEYpHDaHjuKNqY7QImfa2fWWXgqItyQ+rIiDYYXCYAHDFRyRpRKb&#10;TsKoNu7d375Hf5ghsGLUwPADE293xDGM5AsN0zUq+n2ADUnpD856oLjHls1ji96puQGCClh1S5MY&#10;/YO8E7kz6g3s6SxGBRPRFGK3nHfKPLRLCZtO2WyW3GBDLAlLvbY0gredne2C4SI1PRLVsgMtiQrs&#10;SGpOt89xCR/ryevhrzP9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az2e4hQIAAL0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mc:Fallback>
        </mc:AlternateConten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14144" behindDoc="0" locked="0" layoutInCell="1" allowOverlap="1">
                <wp:simplePos x="0" y="0"/>
                <wp:positionH relativeFrom="column">
                  <wp:posOffset>1646555</wp:posOffset>
                </wp:positionH>
                <wp:positionV relativeFrom="paragraph">
                  <wp:posOffset>193040</wp:posOffset>
                </wp:positionV>
                <wp:extent cx="1558290" cy="580390"/>
                <wp:effectExtent l="6350" t="6350" r="16510" b="22860"/>
                <wp:wrapNone/>
                <wp:docPr id="510" name="流程图: 过程 24"/>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打印《基本养老保险参保缴费凭证》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4" o:spid="_x0000_s1026" o:spt="109" type="#_x0000_t109" style="position:absolute;left:0pt;margin-left:129.65pt;margin-top:15.2pt;height:45.7pt;width:122.7pt;z-index:251014144;v-text-anchor:middle;mso-width-relative:page;mso-height-relative:page;" filled="f" stroked="t" coordsize="21600,21600" o:gfxdata="UEsDBAoAAAAAAIdO4kAAAAAAAAAAAAAAAAAEAAAAZHJzL1BLAwQUAAAACACHTuJArNueL9kAAAAK&#10;AQAADwAAAGRycy9kb3ducmV2LnhtbE2Py07DMBBF90j8gzVI7KidtIU0xOmiEggkREXCB7jxkETE&#10;4yh2+vh7hhUsR/fo3jPF9uwGccQp9J40JAsFAqnxtqdWw2f9dJeBCNGQNYMn1HDBANvy+qowufUn&#10;+sBjFVvBJRRyo6GLccylDE2HzoSFH5E4+/KTM5HPqZV2Micud4NMlbqXzvTEC50Zcddh813NToPM&#10;9i/4/Frv67gbLqravJN5m7W+vUnUI4iI5/gHw68+q0PJTgc/kw1i0JCuN0tGNSzVCgQDa7V6AHFg&#10;Mk0ykGUh/79Q/gBQSwMEFAAAAAgAh07iQAyJBkJwAgAAsAQAAA4AAABkcnMvZTJvRG9jLnhtbK1U&#10;zW4TMRC+I/EOlu90kzRt0yibKkpUhFTRSAFxdrx21pL/GDvZlBsnDjwCL8ALcIWn4ecxGHu3afg5&#10;IXJwZjw/n+ebmZ1c7Y0mOwFBOVvS/kmPEmG5q5TdlPTli+snI0pCZLZi2llR0jsR6NX08aNJ48di&#10;4GqnKwEEk9gwbnxJ6xj9uCgCr4Vh4cR5YdEoHRgWUYVNUQFrMLvRxaDXOy8aB5UHx0UIeLtojXSa&#10;80speLyVMohIdEnxbTGfkM91OovphI03wHytePcM9g+vMExZBD2kWrDIyBbUH6mM4uCCk/GEO1M4&#10;KRUXuQaspt/7rZpVzbzItSA5wR9oCv8vLX++WwJRVUnP+siPZQab9O3T2+8f33/98HlMfnx5hyIZ&#10;DBNTjQ9jDFj5JXRaQDGVvZdg0j8WRPaZ3bsDu2IfCcfL/uB8cDpCEI62s1Hv9DLTXzxEewjxqXCG&#10;JKGkUrtmXjOIy7a/mWC2uwkR0THs3j0BW3ettM7d1JY0Ce2il7AYDpXULKJoPJYZ7IYSpjc4rTxC&#10;ThmcVlUKT4kCbNZzDWTH0sTkXyod4X5xS9gLFurWL5vaWTIq4kBrZUo6Oo7WNmUXeSS7ChKdLYFJ&#10;ivv1vmN17ao77Aq4dlyD59cK8W5YiEsGOJ9YGO5cvMUjkVRS10mU1A7e/O0++ePYoJWSBucdmXi9&#10;ZSAo0c8sDtRlfzjEtDErw7OLASpwbFkfW+zWzB0S1Mft9jyLyT/qe1GCM69wNWcJFU3McsRuOe+U&#10;eWz3EJebi9ksu+FSeBZv7MrzlLzt7GwbnVS56Ymolh1sSVJwLXJzuhVOe3esZ6+HD830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zbni/ZAAAACgEAAA8AAAAAAAAAAQAgAAAAIgAAAGRycy9kb3du&#10;cmV2LnhtbFBLAQIUABQAAAAIAIdO4kAMiQZCcAIAALAEAAAOAAAAAAAAAAEAIAAAACgBAABkcnMv&#10;ZTJvRG9jLnhtbFBLBQYAAAAABgAGAFkBAAAK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打印《基本养老保险参保缴费凭证》</w:t>
                      </w:r>
                    </w:p>
                  </w:txbxContent>
                </v:textbox>
              </v:shape>
            </w:pict>
          </mc:Fallback>
        </mc:AlternateContent>
      </w:r>
    </w:p>
    <w:p>
      <w:pPr>
        <w:rPr>
          <w:rFonts w:ascii="仿宋" w:hAnsi="仿宋" w:eastAsia="仿宋"/>
          <w:sz w:val="32"/>
          <w:szCs w:val="32"/>
        </w:rPr>
      </w:pPr>
    </w:p>
    <w:p>
      <w:pPr>
        <w:jc w:val="center"/>
        <w:rPr>
          <w:rFonts w:ascii="仿宋" w:hAnsi="仿宋" w:eastAsia="仿宋"/>
          <w:sz w:val="24"/>
          <w:szCs w:val="24"/>
        </w:rPr>
      </w:pPr>
      <w:r>
        <w:rPr>
          <w:rFonts w:hint="eastAsia" w:ascii="仿宋" w:hAnsi="仿宋" w:eastAsia="仿宋"/>
          <w:sz w:val="32"/>
          <w:szCs w:val="32"/>
        </w:rPr>
        <w:t xml:space="preserve">                   </w:t>
      </w:r>
      <w:r>
        <w:rPr>
          <w:rFonts w:hint="eastAsia" w:ascii="仿宋" w:hAnsi="仿宋" w:eastAsia="仿宋"/>
          <w:sz w:val="24"/>
          <w:szCs w:val="24"/>
        </w:rPr>
        <w:t>填写《社会保险关系转移申请表》</w:t>
      </w:r>
    </w:p>
    <w:p>
      <w:pPr>
        <w:spacing w:line="520" w:lineRule="exact"/>
        <w:rPr>
          <w:rFonts w:ascii="仿宋" w:hAnsi="仿宋" w:eastAsia="仿宋" w:cs="仿宋"/>
          <w:bCs/>
          <w:sz w:val="32"/>
          <w:szCs w:val="32"/>
        </w:rPr>
      </w:pPr>
      <w:r>
        <w:rPr>
          <w:rFonts w:ascii="仿宋" w:hAnsi="仿宋" w:eastAsia="仿宋"/>
          <w:sz w:val="32"/>
          <w:szCs w:val="32"/>
        </w:rPr>
        <mc:AlternateContent>
          <mc:Choice Requires="wps">
            <w:drawing>
              <wp:anchor distT="0" distB="0" distL="114300" distR="114300" simplePos="0" relativeHeight="251010048" behindDoc="0" locked="0" layoutInCell="1" allowOverlap="1">
                <wp:simplePos x="0" y="0"/>
                <wp:positionH relativeFrom="column">
                  <wp:posOffset>1488440</wp:posOffset>
                </wp:positionH>
                <wp:positionV relativeFrom="paragraph">
                  <wp:posOffset>106680</wp:posOffset>
                </wp:positionV>
                <wp:extent cx="1797685" cy="744220"/>
                <wp:effectExtent l="6350" t="6350" r="24765" b="11430"/>
                <wp:wrapNone/>
                <wp:docPr id="506" name="矩形 18"/>
                <wp:cNvGraphicFramePr/>
                <a:graphic xmlns:a="http://schemas.openxmlformats.org/drawingml/2006/main">
                  <a:graphicData uri="http://schemas.microsoft.com/office/word/2010/wordprocessingShape">
                    <wps:wsp>
                      <wps:cNvSpPr/>
                      <wps:spPr>
                        <a:xfrm>
                          <a:off x="0" y="0"/>
                          <a:ext cx="1558290" cy="665480"/>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收到转入地社保经办机构《基本养老保险关系转移接续联系函》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 o:spid="_x0000_s1026" o:spt="1" style="position:absolute;left:0pt;margin-left:117.2pt;margin-top:8.4pt;height:58.6pt;width:141.55pt;z-index:251010048;v-text-anchor:middle;mso-width-relative:page;mso-height-relative:page;" filled="f" stroked="t" coordsize="21600,21600" o:gfxdata="UEsDBAoAAAAAAIdO4kAAAAAAAAAAAAAAAAAEAAAAZHJzL1BLAwQUAAAACACHTuJA693+t9gAAAAK&#10;AQAADwAAAGRycy9kb3ducmV2LnhtbE2PwU7DMBBE70j8g7VI3KidNmlRiNNDEAcEEqJw6W2bLEkg&#10;tiPbScrfs5zguDNPszPF/mwGMZMPvbMakpUCQbZ2TW9bDe9vDze3IEJE2+DgLGn4pgD78vKiwLxx&#10;i32l+RBbwSE25Kihi3HMpQx1RwbDyo1k2ftw3mDk07ey8bhwuBnkWqmtNNhb/tDhSFVH9ddhMhqO&#10;2ad86asFp+fH+6ds9k5VqdP6+ipRdyAineMfDL/1uTqU3OnkJtsEMWhYb9KUUTa2PIGBLNllIE4s&#10;bFIFsizk/wnlD1BLAwQUAAAACACHTuJAudPqQlwCAACZBAAADgAAAGRycy9lMm9Eb2MueG1srVRL&#10;btswEN0X6B0I7mtZhu04huXASOCiQNAESIuuaYq0CPDXIW0pvUyB7nqIHqfoNTqkFMf9rIp6Qc9o&#10;hm80b95oddUZTY4CgnK2ouVoTImw3NXK7iv6/t321YKSEJmtmXZWVPRRBHq1fvli1fqlmLjG6VoA&#10;QRAblq2vaBOjXxZF4I0wLIycFxaD0oFhEV3YFzWwFtGNLibj8bxoHdQeHBch4NObPkjXGV9KweOd&#10;lEFEoiuK7xbzCfncpbNYr9hyD8w3ig+vwf7hLQxTFoueoG5YZOQA6g8oozi44GQccWcKJ6XiIveA&#10;3ZTj37p5aJgXuRckJ/gTTeH/wfK3x3sgqq7obDynxDKDQ/rx+ev3b19IuUj0tD4sMevB38PgBTRT&#10;r50Ek/6xC9JlSh9PlIouEo4Py9lsMblE5jnG5vPZdJE5L55vewjxtXCGJKOigCPLTLLjbYhYEVOf&#10;UlIx67ZK6zw2bUmLFSYX44TPUD1Ss4im8dhPsHtKmN6jLHmEDBmcVnW6noAC7HfXGsiRJWnkX2oX&#10;y/2SlmrfsND0eTnUi8aoiMrVylR0cX5b24QusvaGDhKFPWnJit2uG5jcufoR6QfX6zJ4vlVY75aF&#10;eM8AhYiN4XLFOzykdtitGyxKGgef/vY85aM+MEpJi8JGJj4eGAhK9BuLyrksp9O0CdmZzi4m6MB5&#10;ZHcesQdz7ZCgEtfY82ym/KifTAnOfMAd3KSqGGKWY+2e88G5jv3C4RZzsdnkNFS/Z/HWPniewPvJ&#10;bg7RSZWHnojq2cGRJAf1n4cz7GpasHM/Zz1/Ud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vd&#10;/rfYAAAACgEAAA8AAAAAAAAAAQAgAAAAIgAAAGRycy9kb3ducmV2LnhtbFBLAQIUABQAAAAIAIdO&#10;4kC50+pCXAIAAJkEAAAOAAAAAAAAAAEAIAAAACcBAABkcnMvZTJvRG9jLnhtbFBLBQYAAAAABgAG&#10;AFkBAAD1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收到转入地社保经办机构《基本养老保险关系转移接续联系函》</w:t>
                      </w:r>
                    </w:p>
                  </w:txbxContent>
                </v:textbox>
              </v:rect>
            </w:pict>
          </mc:Fallback>
        </mc:AlternateContent>
      </w:r>
    </w:p>
    <w:p>
      <w:pPr>
        <w:spacing w:line="520" w:lineRule="exact"/>
        <w:rPr>
          <w:rFonts w:ascii="仿宋" w:hAnsi="仿宋" w:eastAsia="仿宋" w:cs="仿宋"/>
          <w:bCs/>
          <w:sz w:val="32"/>
          <w:szCs w:val="32"/>
        </w:rPr>
      </w:pPr>
    </w:p>
    <w:p>
      <w:pPr>
        <w:spacing w:line="520" w:lineRule="exact"/>
        <w:rPr>
          <w:rFonts w:ascii="仿宋" w:hAnsi="仿宋" w:eastAsia="仿宋" w:cs="仿宋"/>
          <w:bCs/>
          <w:sz w:val="32"/>
          <w:szCs w:val="32"/>
        </w:rPr>
      </w:pPr>
      <w:r>
        <w:rPr>
          <w:rFonts w:ascii="仿宋" w:hAnsi="仿宋" w:eastAsia="仿宋"/>
          <w:sz w:val="32"/>
          <w:szCs w:val="32"/>
        </w:rPr>
        <mc:AlternateContent>
          <mc:Choice Requires="wps">
            <w:drawing>
              <wp:anchor distT="0" distB="0" distL="114300" distR="114300" simplePos="0" relativeHeight="251012096" behindDoc="0" locked="0" layoutInCell="1" allowOverlap="1">
                <wp:simplePos x="0" y="0"/>
                <wp:positionH relativeFrom="column">
                  <wp:posOffset>2440305</wp:posOffset>
                </wp:positionH>
                <wp:positionV relativeFrom="paragraph">
                  <wp:posOffset>190500</wp:posOffset>
                </wp:positionV>
                <wp:extent cx="3175" cy="312420"/>
                <wp:effectExtent l="48260" t="0" r="62865" b="11430"/>
                <wp:wrapNone/>
                <wp:docPr id="508" name="直接箭头连接符 17"/>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flip:x;margin-left:192.15pt;margin-top:15pt;height:24.6pt;width:0.25pt;z-index:251012096;mso-width-relative:page;mso-height-relative:page;" filled="f" stroked="t" coordsize="21600,21600" o:gfxdata="UEsDBAoAAAAAAIdO4kAAAAAAAAAAAAAAAAAEAAAAZHJzL1BLAwQUAAAACACHTuJAJoBAKtgAAAAJ&#10;AQAADwAAAGRycy9kb3ducmV2LnhtbE2PzU7DMBCE70i8g7VI3KjdFkEb4lSCNic4lJRDj068JBH2&#10;OordH/r0LCe47e6MZr/JV2fvxBHH2AfSMJ0oEEhNsD21Gj525d0CREyGrHGBUMM3RlgV11e5yWw4&#10;0Tseq9QKDqGYGQ1dSkMmZWw69CZOwoDE2mcYvUm8jq20ozlxuHdyptSD9KYn/tCZAV86bL6qg9cw&#10;7N82l9fn0qTy4tabLY67dVVrfXszVU8gEp7Tnxl+8RkdCmaqw4FsFE7DfHE/ZysPijuxgQ/cpdbw&#10;uJyBLHL5v0HxA1BLAwQUAAAACACHTuJAR+4yPxgCAADyAwAADgAAAGRycy9lMm9Eb2MueG1srVPN&#10;bhMxEL4j8Q6W72SzSdNUq2x6SCgcEFQCHmDitXct+U+2ySYvwQsgcQJOlFPvPA2Ux2DsTdMWbog9&#10;WDM7nm9mvvm8ON9pRbbcB2lNTcvRmBJumG2kaWv69s3FkzNKQgTTgLKG13TPAz1fPn606F3FJ7az&#10;quGeIIgJVe9q2sXoqqIIrOMawsg6bjAorNcQ0fVt0XjoEV2rYjIenxa99Y3zlvEQ8O96CNJlxheC&#10;s/hKiMAjUTXF3mI+fT436SyWC6haD66T7NAG/EMXGqTBokeoNUQg77z8C0pL5m2wIo6Y1YUVQjKe&#10;Z8BpyvEf07zuwPE8C5IT3JGm8P9g2cvtpSeyqelsjKsyoHFJNx+uf77/fPPt6sen61/fPyb76xdS&#10;zhNbvQsVJq3MpU/zhrjamZw/nSO/stnVdDKwyk1zGytPprP7weIBSnKCG/B2wmsilHTPUU2ZUeSI&#10;ICiC748L47tIGP6clnPEZRiYlpOTSV5nAVUCSc05H+IzbjVJRk1D9CDbLq6sMSgM64cCsH0RIk6G&#10;ibcJKdnYC6lU1ocypK/p6XSGTTBAlQoFEU3tkLdgWkpAtSh/Fn1uOVglm5SdGfLtZqU82UKSYP4S&#10;P1jtwbVUeg2hG+7l0ECjlhFfiJK6pmfHbKgiSPXUNCTuHW4MvLf9AVaZVJZn8R8mu2M4WRvb7C99&#10;6iF5KKzczeERJOXe9/Otu6e6/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gEAq2AAAAAkBAAAP&#10;AAAAAAAAAAEAIAAAACIAAABkcnMvZG93bnJldi54bWxQSwECFAAUAAAACACHTuJAR+4yPxgCAADy&#10;AwAADgAAAAAAAAABACAAAAAnAQAAZHJzL2Uyb0RvYy54bWxQSwUGAAAAAAYABgBZAQAAsQUAAAAA&#10;">
                <v:fill on="f" focussize="0,0"/>
                <v:stroke weight="0.5pt" color="#000000" miterlimit="8" joinstyle="miter" endarrow="open"/>
                <v:imagedata o:title=""/>
                <o:lock v:ext="edit" aspectratio="f"/>
              </v:shape>
            </w:pict>
          </mc:Fallback>
        </mc:AlternateContent>
      </w:r>
    </w:p>
    <w:p>
      <w:pPr>
        <w:spacing w:line="520" w:lineRule="exact"/>
        <w:rPr>
          <w:rFonts w:ascii="仿宋" w:hAnsi="仿宋" w:eastAsia="仿宋" w:cs="仿宋"/>
          <w:bCs/>
          <w:sz w:val="32"/>
          <w:szCs w:val="32"/>
        </w:rPr>
      </w:pPr>
      <w:r>
        <w:rPr>
          <w:rFonts w:ascii="仿宋" w:hAnsi="仿宋" w:eastAsia="仿宋"/>
          <w:sz w:val="32"/>
          <w:szCs w:val="32"/>
        </w:rPr>
        <mc:AlternateContent>
          <mc:Choice Requires="wps">
            <w:drawing>
              <wp:anchor distT="0" distB="0" distL="114300" distR="114300" simplePos="0" relativeHeight="251013120" behindDoc="0" locked="0" layoutInCell="1" allowOverlap="1">
                <wp:simplePos x="0" y="0"/>
                <wp:positionH relativeFrom="column">
                  <wp:posOffset>1488440</wp:posOffset>
                </wp:positionH>
                <wp:positionV relativeFrom="paragraph">
                  <wp:posOffset>172720</wp:posOffset>
                </wp:positionV>
                <wp:extent cx="1797685" cy="716280"/>
                <wp:effectExtent l="6350" t="6350" r="24765" b="20320"/>
                <wp:wrapNone/>
                <wp:docPr id="509" name="矩形 14"/>
                <wp:cNvGraphicFramePr/>
                <a:graphic xmlns:a="http://schemas.openxmlformats.org/drawingml/2006/main">
                  <a:graphicData uri="http://schemas.microsoft.com/office/word/2010/wordprocessingShape">
                    <wps:wsp>
                      <wps:cNvSpPr/>
                      <wps:spPr>
                        <a:xfrm>
                          <a:off x="0" y="0"/>
                          <a:ext cx="1799590" cy="665480"/>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向转入地社保经办机构发送《基本养老保险关系转移接续信息表》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4" o:spid="_x0000_s1026" o:spt="1" style="position:absolute;left:0pt;margin-left:117.2pt;margin-top:13.6pt;height:56.4pt;width:141.55pt;z-index:251013120;v-text-anchor:middle;mso-width-relative:page;mso-height-relative:page;" filled="f" stroked="t" coordsize="21600,21600" o:gfxdata="UEsDBAoAAAAAAIdO4kAAAAAAAAAAAAAAAAAEAAAAZHJzL1BLAwQUAAAACACHTuJA8tTQyNgAAAAK&#10;AQAADwAAAGRycy9kb3ducmV2LnhtbE2PwU6EMBCG7ya+QzMm3twWBNcgZQ8YD0YTs6sXb7O0Akqn&#10;hBZY397xpLeZzJd/vr/cndwgFjuF3pOGZKNAWGq86anV8Pb6cHULIkQkg4Mnq+HbBthV52clFsav&#10;tLfLIbaCQygUqKGLcSykDE1nHYaNHy3x7cNPDiOvUyvNhCuHu0GmSt1Ihz3xhw5HW3e2+TrMTsN7&#10;/ilf+nrF+fnx/ilfJq/qzGt9eZGoOxDRnuIfDL/6rA4VOx39TCaIQUN6nWWM8rBNQTCQJ9scxJHJ&#10;TCmQVSn/V6h+AFBLAwQUAAAACACHTuJALjaUs1wCAACZBAAADgAAAGRycy9lMm9Eb2MueG1srVRL&#10;btswEN0X6B0I7mvZhp3YRuTASOCiQNAYSIuuaYqUCPDXIW0pvUyB7nqIHqfoNTqkFMf9rIp6Qc9o&#10;hm80b97o6rozmhwFBOVsSSejMSXCclcpW5f0/bvtqwUlITJbMe2sKOmjCPR6/fLFVetXYuoapysB&#10;BEFsWLW+pE2MflUUgTfCsDByXlgMSgeGRXShLipgLaIbXUzH44uidVB5cFyEgE9v+yBdZ3wpBY/3&#10;UgYRiS4pvlvMJ+Rzn85ifcVWNTDfKD68BvuHtzBMWSx6grplkZEDqD+gjOLggpNxxJ0pnJSKi9wD&#10;djMZ/9bNQ8O8yL0gOcGfaAr/D5a/Pe6AqKqk8/GSEssMDunH56/fv30hk1mip/VhhVkPfgeDF9BM&#10;vXYSTPrHLkiXKX08USq6SDg+nFwul/MlMs8xdnExny0y58XzbQ8hvhbOkGSUFHBkmUl2vAsRK2Lq&#10;U0oqZt1WaZ3Hpi1pscL0cpzwGapHahbRNB77CbamhOkaZckjZMjgtKrS9QQUoN7faCBHlqSRf6ld&#10;LPdLWqp9y0LT5+VQLxqjIipXK1PSxfltbRO6yNobOkgU9qQlK3b7bmBy76pHpB9cr8vg+VZhvTsW&#10;4o4BChEbw+WK93hI7bBbN1iUNA4+/e15ykd9YJSSFoWNTHw8MBCU6DcWlbOczGZpE7Izm19O0YHz&#10;yP48Yg/mxiFBE1xjz7OZ8qN+MiU48wF3cJOqYohZjrV7zgfnJvYLh1vMxWaT01D9nsU7++B5Au8n&#10;uzlEJ1UeeiKqZwdHkhzUfx7OsKtpwc79nPX8RVn/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LU&#10;0MjYAAAACgEAAA8AAAAAAAAAAQAgAAAAIgAAAGRycy9kb3ducmV2LnhtbFBLAQIUABQAAAAIAIdO&#10;4kAuNpSzXAIAAJkEAAAOAAAAAAAAAAEAIAAAACcBAABkcnMvZTJvRG9jLnhtbFBLBQYAAAAABgAG&#10;AFkBAAD1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向转入地社保经办机构发送《基本养老保险关系转移接续信息表》</w:t>
                      </w:r>
                    </w:p>
                  </w:txbxContent>
                </v:textbox>
              </v:rect>
            </w:pict>
          </mc:Fallback>
        </mc:AlternateContent>
      </w:r>
    </w:p>
    <w:p>
      <w:pPr>
        <w:spacing w:line="520" w:lineRule="exact"/>
        <w:rPr>
          <w:rFonts w:ascii="仿宋" w:hAnsi="仿宋" w:eastAsia="仿宋" w:cs="仿宋"/>
          <w:bCs/>
          <w:sz w:val="32"/>
          <w:szCs w:val="32"/>
        </w:rPr>
      </w:pPr>
    </w:p>
    <w:p>
      <w:pPr>
        <w:spacing w:line="520" w:lineRule="exact"/>
        <w:rPr>
          <w:rFonts w:ascii="仿宋" w:hAnsi="仿宋" w:eastAsia="仿宋" w:cs="仿宋"/>
          <w:bCs/>
          <w:sz w:val="32"/>
          <w:szCs w:val="32"/>
        </w:rPr>
      </w:pPr>
    </w:p>
    <w:p>
      <w:pPr>
        <w:spacing w:line="520" w:lineRule="exact"/>
        <w:rPr>
          <w:rFonts w:ascii="仿宋" w:hAnsi="仿宋" w:eastAsia="仿宋" w:cs="仿宋"/>
          <w:bCs/>
          <w:sz w:val="32"/>
          <w:szCs w:val="32"/>
        </w:rPr>
      </w:pPr>
    </w:p>
    <w:p>
      <w:pPr>
        <w:spacing w:beforeLines="100"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364"/>
        <w:gridCol w:w="1486"/>
        <w:gridCol w:w="1884"/>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197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34"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11"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rPr>
        <w:tc>
          <w:tcPr>
            <w:tcW w:w="197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34"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11"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97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6"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95"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楷体"/>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bookmarkStart w:id="957" w:name="_Toc3381"/>
      <w:bookmarkStart w:id="958" w:name="_Toc26373_WPSOffice_Level1"/>
      <w:bookmarkStart w:id="959" w:name="_Toc29537"/>
      <w:bookmarkStart w:id="960" w:name="_Toc5767_WPSOffice_Level1"/>
      <w:bookmarkStart w:id="961" w:name="_Toc1426_WPSOffice_Level1"/>
      <w:bookmarkStart w:id="962" w:name="_Toc32149_WPSOffice_Level1"/>
      <w:bookmarkStart w:id="963" w:name="_Toc6812_WPSOffice_Level1"/>
      <w:r>
        <w:rPr>
          <w:rFonts w:hint="eastAsia"/>
          <w:sz w:val="44"/>
          <w:szCs w:val="44"/>
        </w:rPr>
        <w:t>统筹范围外基本医疗保险关系接续</w:t>
      </w:r>
      <w:bookmarkEnd w:id="957"/>
      <w:bookmarkEnd w:id="958"/>
      <w:bookmarkEnd w:id="959"/>
      <w:bookmarkEnd w:id="960"/>
      <w:bookmarkEnd w:id="961"/>
      <w:bookmarkEnd w:id="962"/>
      <w:bookmarkEnd w:id="963"/>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是指参保人员跨统筹地区流动就业时，可按需依规定将其他统筹区缴纳的基本医疗保险进行转入。</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居民身份证；《职工医疗保险缴费凭证》。</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3" w:firstLineChars="200"/>
        <w:rPr>
          <w:rFonts w:ascii="仿宋" w:hAnsi="仿宋" w:eastAsia="仿宋" w:cs="仿宋"/>
          <w:b/>
          <w:bCs/>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15168" behindDoc="0" locked="0" layoutInCell="1" allowOverlap="1">
                <wp:simplePos x="0" y="0"/>
                <wp:positionH relativeFrom="column">
                  <wp:posOffset>1901825</wp:posOffset>
                </wp:positionH>
                <wp:positionV relativeFrom="paragraph">
                  <wp:posOffset>52705</wp:posOffset>
                </wp:positionV>
                <wp:extent cx="1116965" cy="527685"/>
                <wp:effectExtent l="6350" t="6350" r="19685" b="18415"/>
                <wp:wrapNone/>
                <wp:docPr id="511"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4.15pt;height:41.55pt;width:87.95pt;z-index:251015168;v-text-anchor:middle;mso-width-relative:page;mso-height-relative:page;" filled="f" stroked="t"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o7LrtmcCAACk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bOq4oSAxof6cfnr9+/fSHLxM7gQoOgO3frJy+gmVo9&#10;CK/TPzZBDi19WS7Lup5Tct/Sen42W1QTu/wQCUNAVVWLswUCGCLm9XJxOk8FiqdMzof4iltNktFS&#10;j6+XSYX9TYgj9AGSCht7LZXCfWiUIQNWqJclPjIDFJJQENHUDlsLZksJqC0qlEWfUwarZJeOp9PB&#10;bzeXypM9JJXk33SzX2Cp9hWEfsTlUIJBo2VEESupW3p6fFqZFOVZhlMHic6RwGTFw+aAGZK5sd09&#10;voS3o0SDY9cS691AiLfgUZPYGM5ZfIuLUBa7tZNFSW/9p7/tJzxKBaOUDKhxZOLjDjynRL02KKKz&#10;ajZLQ5Gd2XxZo+OPI5vjiNnpS4sEoUzwdtlM+KgeTOGt/oDjuE5VMQSGYe2R88m5jOPs4UAzvl5n&#10;GA6Cg3hj7hxLyRNlxq530QqZH/2JHRRLcnAUsmymsU2zduxn1NPHZf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6J2hdgAAAAIAQAADwAAAAAAAAABACAAAAAiAAAAZHJzL2Rvd25yZXYueG1sUEsB&#10;AhQAFAAAAAgAh07iQKOy67ZnAgAApAQAAA4AAAAAAAAAAQAgAAAAJwEAAGRycy9lMm9Eb2MueG1s&#10;UEsFBgAAAAAGAAYAWQEAAAA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020288"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516" name="自选图形 921"/>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21" o:spid="_x0000_s1026" o:spt="33" type="#_x0000_t33" style="position:absolute;left:0pt;margin-left:89.3pt;margin-top:12.6pt;height:71.55pt;width:45.65pt;rotation:-5898240f;z-index:25102028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16192"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512"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101619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I+aXS4VAgAA9wMAAA4AAABkcnMvZTJvRG9jLnhtbK1TzY4T&#10;MQy+I/EOUe502ilLq1Gne2hZLggqAQ/gJpmZSPlTEjrtS/ACSJyAE3DaO08Dy2PgZNruLtwQOUR2&#10;HH+2P9uLy71WZCd8kNbUdDIaUyIMs1yatqZvXl89mlMSIhgOyhpR04MI9HL58MGid5UobWcVF54g&#10;iAlV72raxeiqogisExrCyDph0NhYryGi6tuCe+gRXauiHI+fFL313HnLRAj4uh6MdJnxm0aw+LJp&#10;gohE1RRzi/n2+d6mu1guoGo9uE6yYxrwD1lokAaDnqHWEIG89fIvKC2Zt8E2ccSsLmzTSCZyDVjN&#10;ZPxHNa86cCLXguQEd6Yp/D9Y9mK38UTyml5MSkoMaGzSzfvrn+8+3Xz7+uPj9a/vH5L85TOZJ7J6&#10;Fyr0WZmNT+WGuNqb7D6dIb2S72taDqQKw0+2yePpxV1jcQ8lKcENePvG64SLxBCEQsjDuUtiHwkb&#10;Hhm+TqezeZkbWEB18nM+xGfCapKEmoboQbZdXFljcBSsn+Qmwe55iFgMOp4cUlBjr6RSeSKUIT2O&#10;czkbYwoMcDAbBRFF7ZCqYFpKQLU48Sz6DBmskjy5Z1Z8u10pT3aQpi6fxAmGu/ctxV5D6IZ/2TRQ&#10;p2XEpVBS13R+9oYqglRPDSfx4LBJ4L3taUpTC06JEphNkoZAyqRERN6AY7G3PCdpa/lh49PnpOF0&#10;5fyOm5DG966ef93u6/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GUQVdYAAAAJAQAADwAAAAAA&#10;AAABACAAAAAiAAAAZHJzL2Rvd25yZXYueG1sUEsBAhQAFAAAAAgAh07iQI+aXS4VAgAA9wMAAA4A&#10;AAAAAAAAAQAgAAAAJQEAAGRycy9lMm9Eb2MueG1sUEsFBgAAAAAGAAYAWQEAAKwFA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34784" behindDoc="0" locked="0" layoutInCell="1" allowOverlap="1">
                <wp:simplePos x="0" y="0"/>
                <wp:positionH relativeFrom="column">
                  <wp:posOffset>3005455</wp:posOffset>
                </wp:positionH>
                <wp:positionV relativeFrom="paragraph">
                  <wp:posOffset>384175</wp:posOffset>
                </wp:positionV>
                <wp:extent cx="325755" cy="635"/>
                <wp:effectExtent l="0" t="48895" r="17145" b="64770"/>
                <wp:wrapNone/>
                <wp:docPr id="2132" name="直线 2826"/>
                <wp:cNvGraphicFramePr/>
                <a:graphic xmlns:a="http://schemas.openxmlformats.org/drawingml/2006/main">
                  <a:graphicData uri="http://schemas.microsoft.com/office/word/2010/wordprocessingShape">
                    <wps:wsp>
                      <wps:cNvSpPr/>
                      <wps:spPr>
                        <a:xfrm>
                          <a:off x="0" y="0"/>
                          <a:ext cx="32575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26" o:spid="_x0000_s1026" o:spt="20" style="position:absolute;left:0pt;margin-left:236.65pt;margin-top:30.25pt;height:0.05pt;width:25.65pt;z-index:252534784;mso-width-relative:page;mso-height-relative:page;" filled="f" stroked="t" coordsize="21600,21600" o:gfxdata="UEsDBAoAAAAAAIdO4kAAAAAAAAAAAAAAAAAEAAAAZHJzL1BLAwQUAAAACACHTuJAj617HdoAAAAJ&#10;AQAADwAAAGRycy9kb3ducmV2LnhtbE2Py07DMBBF90j8gzVIbBC1+0hAIU4XICRAZUFKxdaNp3GE&#10;PY5itwl/j7uC5cwc3Tm3XE/OshMOofMkYT4TwJAarztqJXxun2/vgYWoSCvrCSX8YIB1dXlRqkL7&#10;kT7wVMeWpRAKhZJgYuwLzkNj0Kkw8z1Suh384FRM49ByPagxhTvLF0Lk3KmO0gejenw02HzXRyeh&#10;3Y2v+mXzVR/s7mn7lt0Y8+4mKa+v5uIBWMQp/sFw1k/qUCWnvT+SDsxKWN0tlwmVkIsMWAKyxSoH&#10;tj8vcuBVyf83qH4BUEsDBBQAAAAIAIdO4kB2MmJW1QEAAJUDAAAOAAAAZHJzL2Uyb0RvYy54bWyt&#10;U0uOEzEQ3SNxB8t70klHHYZWOrMgDBsEIw0coGK7uy35J5cnnZyFa7Biw3HmGpSdkPBbIXrhLrue&#10;n+s9l9e3B2vYXkXU3nV8MZtzppzwUruh458+3r244QwTOAnGO9Xxo0J+u3n+bD2FVtV+9EaqyIjE&#10;YTuFjo8phbaqUIzKAs58UI6SvY8WEk3jUMkIE7FbU9Xz+aqafJQheqEQaXV7SvJN4e97JdKHvkeV&#10;mOk41ZbKGMu4y2O1WUM7RAijFucy4B+qsKAdHXqh2kIC9hj1H1RWi+jR92kmvK1832uhigZSs5j/&#10;puZhhKCKFjIHw8Um/H+04v3+PjItO14vljVnDizd0tPnL09fv7H6pl5lh6aALQEfwn08z5DCLPfQ&#10;R5v/JIQdiqvHi6vqkJigxWXdvGwazgSlVssmE1bXnSFiequ8ZTnouNEuK4YW9u8wnaA/IHnZODZ1&#10;/FVTZ0KghukNJAptIAnohrIXvdHyThuTd2Acdq9NZHvILVC+cwm/wPIhW8DxhCupDIN2VCDfOMnS&#10;MZAzjrqY5xKskpwZRU2fo4JMoM0VCTH66e9Qkm8cuZB9PTmZo52XR7qLxxD1MJIVi1JmztDdF8/O&#10;fZqb6+d5Ybq+ps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617HdoAAAAJAQAADwAAAAAAAAAB&#10;ACAAAAAiAAAAZHJzL2Rvd25yZXYueG1sUEsBAhQAFAAAAAgAh07iQHYyYlbVAQAAlQMAAA4AAAAA&#10;AAAAAQAgAAAAKQEAAGRycy9lMm9Eb2MueG1sUEsFBgAAAAAGAAYAWQEAAHAFA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021312" behindDoc="0" locked="0" layoutInCell="1" allowOverlap="1">
                <wp:simplePos x="0" y="0"/>
                <wp:positionH relativeFrom="column">
                  <wp:posOffset>3354070</wp:posOffset>
                </wp:positionH>
                <wp:positionV relativeFrom="paragraph">
                  <wp:posOffset>132080</wp:posOffset>
                </wp:positionV>
                <wp:extent cx="1262380" cy="707390"/>
                <wp:effectExtent l="6350" t="6350" r="7620" b="10160"/>
                <wp:wrapNone/>
                <wp:docPr id="517"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spacing w:beforeLines="50"/>
                              <w:ind w:left="105" w:leftChars="50"/>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55.7pt;width:99.4pt;z-index:251021312;v-text-anchor:middle;mso-width-relative:page;mso-height-relative:page;" filled="f" stroked="t" coordsize="21600,21600" o:gfxdata="UEsDBAoAAAAAAIdO4kAAAAAAAAAAAAAAAAAEAAAAZHJzL1BLAwQUAAAACACHTuJA2HLf89cAAAAK&#10;AQAADwAAAGRycy9kb3ducmV2LnhtbE2Py07DMBBF90j8gzVI7KhdI2hI43RRCQQSoiLhA9x4mkTE&#10;4yh2+vh7hhUsR3N077nF5uwHccQp9oEMLBcKBFITXE+tga/6+S4DEZMlZ4dAaOCCETbl9VVhcxdO&#10;9InHKrWCQyjm1kCX0phLGZsOvY2LMCLx7xAmbxOfUyvdZE8c7geplXqU3vbEDZ0dcdth813N3oDM&#10;dq/48lbv6rQdLqp6+iD7Phtze7NUaxAJz+kPhl99VoeSnfZhJhfFYOBBZ5pRA1rxBAZWesXj9kze&#10;aw2yLOT/CeUPUEsDBBQAAAAIAIdO4kD25lwlcAIAALAEAAAOAAAAZHJzL2Uyb0RvYy54bWytVM1u&#10;EzEQviPxDpbvdLNp2qZRN1WUqAipopEC4ux47awl/2E72ZQbJw48Ai/AC3CFp+HnMZjxbtvwc0Lk&#10;4Mx4/jzffLMXl3ujyU6EqJytaHk0oERY7mplNxV9+eLqyZiSmJitmXZWVPRWRHo5ffzoovUTMXSN&#10;07UIBJLYOGl9RZuU/KQoIm+EYfHIeWHBKF0wLIEaNkUdWAvZjS6Gg8Fp0bpQ++C4iBFuF52RTnN+&#10;KQVPN1JGkYiuKLwt5TPkc41nMb1gk01gvlG8fwb7h1cYpiwUvU+1YImRbVB/pDKKBxedTEfcmcJJ&#10;qbjIPUA35eC3blYN8yL3AuBEfw9T/H9p+fPdMhBVV/SkPKPEMgND+vbp7feP779++DwhP768A5GU&#10;p4hU6+MEAlZ+GXotgoht72Uw+A8NkX1G9/YeXbFPhMNlOTwdHo9hCBxsJ+PB8XmGv3iI9iGmp8IZ&#10;gkJFpXbtvGEhLbv5ZoDZ7jomqA5hd+5Y2LorpXWeprakxWpnA6zFgFRSswSi8dBmtBtKmN4AW3kK&#10;OWV0WtUYjoli2KznOpAdQ8bkH7YO5X5xw9oLFpvOL5s6LhmVgNBamYqOD6O1xewiU7LvAOHsAEQp&#10;7df7HtW1q29hKsF1dI2eXymod81iWrIA/ITGYOfSDRwIUkVdL1HSuPDmb/foD7QBKyUt8B2QeL1l&#10;QVCin1kg1Hk5GuGCZGV0cjYEJRxa1ocWuzVzBwCVsN2eZxH9k74TZXDmFazmDKuCiVkOtTvMe2We&#10;uj2E5eZiNstusBSepWu78hyTd5OdbZOTKg8dgerQgZGgAmuRh9OvMO7doZ69Hj400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Yct/z1wAAAAoBAAAPAAAAAAAAAAEAIAAAACIAAABkcnMvZG93bnJl&#10;di54bWxQSwECFAAUAAAACACHTuJA9uZcJXACAACwBAAADgAAAAAAAAABACAAAAAmAQAAZHJzL2Uy&#10;b0RvYy54bWxQSwUGAAAAAAYABgBZAQAACAYAAAAA&#10;">
                <v:fill on="f" focussize="0,0"/>
                <v:stroke weight="1pt" color="#000000" miterlimit="8" joinstyle="miter"/>
                <v:imagedata o:title=""/>
                <o:lock v:ext="edit" aspectratio="f"/>
                <v:textbox>
                  <w:txbxContent>
                    <w:p>
                      <w:pPr>
                        <w:spacing w:beforeLines="50"/>
                        <w:ind w:left="105" w:leftChars="50"/>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19264" behindDoc="0" locked="0" layoutInCell="1" allowOverlap="1">
                <wp:simplePos x="0" y="0"/>
                <wp:positionH relativeFrom="column">
                  <wp:posOffset>327025</wp:posOffset>
                </wp:positionH>
                <wp:positionV relativeFrom="paragraph">
                  <wp:posOffset>125730</wp:posOffset>
                </wp:positionV>
                <wp:extent cx="1262380" cy="713740"/>
                <wp:effectExtent l="6350" t="6350" r="7620" b="22860"/>
                <wp:wrapNone/>
                <wp:docPr id="515"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6.2pt;width:99.4pt;z-index:251019264;v-text-anchor:middle;mso-width-relative:page;mso-height-relative:page;" filled="f" stroked="t" coordsize="21600,21600" o:gfxdata="UEsDBAoAAAAAAIdO4kAAAAAAAAAAAAAAAAAEAAAAZHJzL1BLAwQUAAAACACHTuJAnWLR9dcAAAAJ&#10;AQAADwAAAGRycy9kb3ducmV2LnhtbE2PzU7DMBCE70i8g7VI3KidVEFtiNNDJRCVEFUTHsCNlyQi&#10;Xkex05+373KC486MZr8pNhc3iBNOofekIVkoEEiNtz21Gr7q16cViBANWTN4Qg1XDLAp7+8Kk1t/&#10;pgOeqtgKLqGQGw1djGMuZWg6dCYs/IjE3refnIl8Tq20kzlzuRtkqtSzdKYn/tCZEbcdNj/V7DTI&#10;1f4d33b1vo7b4aqq9SeZj1nrx4dEvYCIeIl/YfjFZ3QomenoZ7JBDBqyJOMk62tewH6aqSWIIwvL&#10;NAVZFvL/gvIGUEsDBBQAAAAIAIdO4kBA806xfgIAALwEAAAOAAAAZHJzL2Uyb0RvYy54bWytVEuO&#10;EzEQ3SNxB8t7pjufnslE0xlFiQYhjZhIAbF23O60Jf+wnXSGHSsWHIELcAG2cBo+x6DK3TMTPitE&#10;Fk5VqvzK9epVLi4PWpG98EFaU9LBSU6JMNxW0mxL+vLF1ZMJJSEyUzFljSjprQj0cvb40UXrpmJo&#10;G6sq4QmAmDBtXUmbGN00ywJvhGbhxDphIFhbr1kE12+zyrMW0LXKhnl+mrXWV85bLkKAX5ddkM4S&#10;fl0LHm/qOohIVEnhbTGdPp0bPLPZBZtuPXON5P0z2D+8QjNpoOg91JJFRnZe/gGlJfc22DqecKsz&#10;W9eSi9QDdDPIf+tm3TAnUi9ATnD3NIX/B8uf71eeyKqkxaCgxDANQ/r26e33j++/fvg8JT++vAOT&#10;DIbIVOvCFC6s3cr3XgAT2z7UXuM3NEQOoINicj7OAe+2pKMiHxenRce0OETCMWF4OhxNYCAcMopJ&#10;PjpPo8gekJwP8amwmqBR0lrZdtEwH1fdrBPZbH8dIrwErt2l4yOMvZJKpckqQ1qsdpZjLQYCqxWL&#10;YGoHLQezpYSpLSiXR58gg1WywusIFPx2s1Ce7BmqJ32wDSj3SxrWXrLQdHkp1HWrZQRxK6lLOjm+&#10;rQyiiyTPvgOktiMTrXjYHHqGN7a6hQl520k3OH4lod41C3HFPGgVGoP9izdwIEkltb1FSWP9m7/9&#10;jvkgIYhS0oL2gYnXO+YFJeqZAXGdD8ZjXJbkjIuzITj+OLI5jpidXlggaACb7ngyMT+qO7P2Vr+C&#10;NZ1jVQgxw6F2x3nvLGK3k7DoXMznKQ0WxLF4bdaOI3g32fku2lqmoSNRHTswEnRgRdJw+nXGHTz2&#10;U9bDn87s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1i0fXXAAAACQEAAA8AAAAAAAAAAQAgAAAA&#10;IgAAAGRycy9kb3ducmV2LnhtbFBLAQIUABQAAAAIAIdO4kBA806xfgIAALwEAAAOAAAAAAAAAAEA&#10;IAAAACYBAABkcnMvZTJvRG9jLnhtbFBLBQYAAAAABgAGAFkBAAAW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18240"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514"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101824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2xlJYR4CAAD0AwAADgAAAGRycy9lMm9Eb2MueG1srVPN&#10;jtMwEL4j8Q6W7zRtt3+Kmu6hZeGAoBLwANPESSz5T7Zp2pfgBZA4ASeW0955GlgegxmndFm4IXKw&#10;ZjLzffPNeLy8PGjF9sIHaU3BR4MhZ8KUtpKmKfjrV1ePFpyFCKYCZY0o+FEEfrl6+GDZuVyMbWtV&#10;JTxDEhPyzhW8jdHlWRbKVmgIA+uEwWBtvYaIrm+yykOH7Fpl4+FwlnXWV87bUoSAfzd9kK8Sf12L&#10;Mr6o6yAiUwVHbTGdPp07OrPVEvLGg2tleZIB/6BCgzRY9Ey1gQjsjZd/UWlZehtsHQel1Zmta1mK&#10;1AN2Mxr+0c3LFpxIveBwgjuPKfw/2vL5fuuZrAo+HU04M6Dxkm7f3Xx/+/H2y/W3Dzc/vr4n+/Mn&#10;NhrRtDoXcgStzdZTv8JU64NJBKPJxZSjdSj4mDKze6nkBNeDDrXXrFbSPcWVSWPDQTDCzaeLyQTv&#10;6Vjwi9l8Pl5M+xsSh8hKSlhM51OMl5gww3JUBnLiIzHOh/hEWM3IKHiIHmTTxrU1BhfB+r4W7J+F&#10;2AN/AQhs7JVUCv9DrgzrEj9VAtzKWkFEUzucUzANZ6AaXPcy+qQ+WCUrQhM4+Ga3Vp7tgVYufSeZ&#10;99Ko9AZC2+elUN+qlhFfhJK64IszGvIIUj02FYtHhzcE3tuOk0otKs6UQDVk9W0pQ0JEWv9Tr3fj&#10;J2tnq+PWUzJ5uFppjKdnQLv7u5+y7h7r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MUPg2AAA&#10;AAkBAAAPAAAAAAAAAAEAIAAAACIAAABkcnMvZG93bnJldi54bWxQSwECFAAUAAAACACHTuJA2xlJ&#10;YR4CAAD0AwAADgAAAAAAAAABACAAAAAnAQAAZHJzL2Uyb0RvYy54bWxQSwUGAAAAAAYABgBZAQAA&#10;twU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17216"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513"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1017216;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LNxYfeFAgAAvAQAAA4AAABkcnMvZTJvRG9jLnhtbK1U&#10;vW7bMBDeC/QdCO6NJMeyEyNyYNhIUcBoDLhFZ5oiLQL8K0lbTrcuXbpn6Qt06VR07dukeY0eKeWn&#10;P1NRDfSd7tN3vO/ufHZ+UBLtmfPC6AoXRzlGTFNTC72t8OtXF89OMPKB6JpIo1mFr5jH59OnT85a&#10;O2ED0xhZM4eARPtJayvchGAnWeZpwxTxR8YyDUFunCIBXLfNakdaYFcyG+T5KGuNq60zlHkPbxdd&#10;EE8TP+eMhkvOPQtIVhjuFtLp0rmJZzY9I5OtI7YRtL8G+YdbKCI0JL2nWpBA0M6JP6iUoM54w8MR&#10;NSoznAvKUg1QTZH/Vs26IZalWkAcb+9l8v+Plr7crxwSdYXL4hgjTRQ06ce397efP958+j5BNx++&#10;3n65RqdRqNb6CeDXduV6z4MZqz5wp+Iv1IMOFT4eDMqTHOS+Ans4Os3zshOaHQKiACiKosxHAKCA&#10;KI9H5TgBsgcm63x4zoxC0agwl6adN8SFBaMizloSm+yXPsBV4Ls7fLyFNhdCytRZqVEL6QbjeBtK&#10;YMC4JAFMZaFkr7cYEbmFyaXBJUpvpKjj55HIu+1mLh3akzg96Yl1QLpfYDH3gvimw6VQV64SAYZb&#10;ClVhkAOe/mupIztL49lXELXt1IxWOGwOvcQbU19Bh5zpRtdbeiEg35L4sCIOZhUKg/0Ll3BElSps&#10;egujxrh3f3sf8TBCEMWohdkHJd7uiGMYyRcahuu0GA6BNiRnWI4H4LjHkc3jiN6puQGBCth0S5MZ&#10;8UHemdwZ9QbWdBazQohoCrk7zXtnHrqdhEWnbDZLMFgQS8JSry2N5F1nZ7tguEhNj0J16kBLogMr&#10;kprTr3Pcwcd+Qj386U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zcWH3hQIAALw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35808" behindDoc="0" locked="0" layoutInCell="1" allowOverlap="1">
                <wp:simplePos x="0" y="0"/>
                <wp:positionH relativeFrom="column">
                  <wp:posOffset>2458720</wp:posOffset>
                </wp:positionH>
                <wp:positionV relativeFrom="paragraph">
                  <wp:posOffset>241300</wp:posOffset>
                </wp:positionV>
                <wp:extent cx="635" cy="603250"/>
                <wp:effectExtent l="48895" t="0" r="64770" b="6350"/>
                <wp:wrapNone/>
                <wp:docPr id="2133" name="直线 2827"/>
                <wp:cNvGraphicFramePr/>
                <a:graphic xmlns:a="http://schemas.openxmlformats.org/drawingml/2006/main">
                  <a:graphicData uri="http://schemas.microsoft.com/office/word/2010/wordprocessingShape">
                    <wps:wsp>
                      <wps:cNvSpPr/>
                      <wps:spPr>
                        <a:xfrm>
                          <a:off x="0" y="0"/>
                          <a:ext cx="635" cy="603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27" o:spid="_x0000_s1026" o:spt="20" style="position:absolute;left:0pt;margin-left:193.6pt;margin-top:19pt;height:47.5pt;width:0.05pt;z-index:252535808;mso-width-relative:page;mso-height-relative:page;" filled="f" stroked="t" coordsize="21600,21600" o:gfxdata="UEsDBAoAAAAAAIdO4kAAAAAAAAAAAAAAAAAEAAAAZHJzL1BLAwQUAAAACACHTuJAL4x7bdgAAAAK&#10;AQAADwAAAGRycy9kb3ducmV2LnhtbE2PQU/DMAyF70j8h8hIXBBLtwqYuqY7gJAAwYGOades8ZqK&#10;xKmabC3/Hu8EN9vv0/N75XryTpxwiF0gBfNZBgKpCaajVsHX5vl2CSImTUa7QKjgByOsq8uLUhcm&#10;jPSJpzq1gk0oFlqBTakvpIyNRa/jLPRIrB3C4HXidWilGfTI5t7JRZbdS6874g9W9/hosfmuj15B&#10;ux1fzcv7rj647dPm7e7G2g8/KXV9Nc9WIBJO6Q+Gc3yODhVn2ocjmSicgnz5sGD0PHAnBviQg9gz&#10;mecZyKqU/ytUv1BLAwQUAAAACACHTuJAYl8dCNgBAACVAwAADgAAAGRycy9lMm9Eb2MueG1srVNL&#10;jhMxEN0jcQfLe9KdjhKGVjqzIAwbBCMNHKBiu7st+SeXJ52chWuwYsNx5hqUnZDwWyF64S5XlV/V&#10;ey6vbw/WsL2KqL3r+HxWc6ac8FK7oeOfPt69uOEMEzgJxjvV8aNCfrt5/mw9hVY1fvRGqsgIxGE7&#10;hY6PKYW2qlCMygLOfFCOgr2PFhJt41DJCBOhW1M1db2qJh9liF4oRPJuT0G+Kfh9r0T60PeoEjMd&#10;p95SWWNZd3mtNmtohwhh1OLcBvxDFxa0o6IXqC0kYI9R/wFltYgefZ9mwtvK970WqnAgNvP6NzYP&#10;IwRVuJA4GC4y4f+DFe/395Fp2fFmvlhw5sDSLT19/vL09RtrbpqXWaEpYEuJD+E+nndIZqZ76KPN&#10;fyLCDkXV40VVdUhMkHO1WHImyL+qF82ySF5dT4aI6a3ylmWj40a7zBha2L/DRNUo9UdKdhvHpo6/&#10;WjYZE2hgegOJTBuIArqhnEVvtLzTxuQTGIfdaxPZHvIIlC9zItxf0nKRLeB4yiuh03CMCuQbJ1k6&#10;BlLG0RTz3IJVkjOjaOizRYDQJtDmmgkx+unvqVTbOGoh63pSMls7L490F48h6mEkKealzRyhuy8N&#10;n+c0D9fP+4J0fU2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Me23YAAAACgEAAA8AAAAAAAAA&#10;AQAgAAAAIgAAAGRycy9kb3ducmV2LnhtbFBLAQIUABQAAAAIAIdO4kBiXx0I2AEAAJUDAAAOAAAA&#10;AAAAAAEAIAAAACcBAABkcnMvZTJvRG9jLnhtbFBLBQYAAAAABgAGAFkBAABxBQAAAAA=&#10;">
                <v:fill on="f" focussize="0,0"/>
                <v:stroke color="#000000" joinstyle="round" endarrow="open"/>
                <v:imagedata o:title=""/>
                <o:lock v:ext="edit" aspectratio="f"/>
              </v:line>
            </w:pict>
          </mc:Fallback>
        </mc:AlternateConten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22336" behindDoc="0" locked="0" layoutInCell="1" allowOverlap="1">
                <wp:simplePos x="0" y="0"/>
                <wp:positionH relativeFrom="column">
                  <wp:posOffset>1334770</wp:posOffset>
                </wp:positionH>
                <wp:positionV relativeFrom="paragraph">
                  <wp:posOffset>60960</wp:posOffset>
                </wp:positionV>
                <wp:extent cx="2030095" cy="665480"/>
                <wp:effectExtent l="6350" t="6350" r="20955" b="13970"/>
                <wp:wrapNone/>
                <wp:docPr id="518" name="矩形 20"/>
                <wp:cNvGraphicFramePr/>
                <a:graphic xmlns:a="http://schemas.openxmlformats.org/drawingml/2006/main">
                  <a:graphicData uri="http://schemas.microsoft.com/office/word/2010/wordprocessingShape">
                    <wps:wsp>
                      <wps:cNvSpPr/>
                      <wps:spPr>
                        <a:xfrm>
                          <a:off x="0" y="0"/>
                          <a:ext cx="1558290" cy="665480"/>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向转出地社保经办机构发送《基本医疗保险关系转移接续函》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05.1pt;margin-top:4.8pt;height:52.4pt;width:159.85pt;z-index:251022336;v-text-anchor:middle;mso-width-relative:page;mso-height-relative:page;" filled="f" stroked="t" coordsize="21600,21600" o:gfxdata="UEsDBAoAAAAAAIdO4kAAAAAAAAAAAAAAAAAEAAAAZHJzL1BLAwQUAAAACACHTuJAW3cagtgAAAAJ&#10;AQAADwAAAGRycy9kb3ducmV2LnhtbE2PQU+EMBCF7yb+h2ZMvLktBDbCUvaA8WA0Ma5evM3SLqC0&#10;JW2B9d87ntzj5H1575tqfzYjW7QPg7MSko0Apm3r1GA7CR/vj3f3wEJEq3B0Vkv40QH29fVVhaVy&#10;q33TyyF2jEpsKFFCH+NUch7aXhsMGzdpS9nJeYORTt9x5XGlcjPyVIgtNzhYWuhx0k2v2+/DbCR8&#10;5l/8dWhWnF+eHp7zxTvRZE7K25tE7IBFfY7/MPzpkzrU5HR0s1WBjRLSRKSESii2wCjP06IAdiQw&#10;yTLgdcUvP6h/AVBLAwQUAAAACACHTuJA4P0+1FoCAACZBAAADgAAAGRycy9lMm9Eb2MueG1srVTb&#10;bhoxEH2v1H+w/N4sIEgIyhIhUKpKURMprfpsvDZrybfahiX9mUp960f0c6r+Ro+9hNDLU1UezNgz&#10;PuM5c2avrvdGk50IUTlb0+HZgBJhuWuU3dT0/bubV1NKYmK2YdpZUdNHEen1/OWLq87PxMi1Tjci&#10;EIDYOOt8TduU/KyqIm+FYfHMeWHhlC4YlrANm6oJrAO60dVoMDivOhcaHxwXMeJ01TvpvOBLKXi6&#10;kzKKRHRN8bZU1lDWdV6r+RWbbQLzreKHZ7B/eIVhyiLpEWrFEiPboP6AMooHF51MZ9yZykmpuCg1&#10;oJrh4LdqHlrmRakF5ER/pCn+P1j+dncfiGpqOhmiVZYZNOnH56/fv30ho0JP5+MMUQ/+PoCsvIsw&#10;c617GUz+RxVkXyh9PFIq9olwHA4nk+noEsxz+M7PJ+NpAa2eb/sQ02vhDMlGTQNaVphku9uYkBGh&#10;TyE5mXU3SuvSNm1Jhwyji0HGZ1CP1CzBNB71RLuhhOkNZMlTKJDRadXk6xkohs16qQPZsSyN8stq&#10;QLpfwnLuFYttH1dcvWiMSlCuVqam09Pb2mZ0UbR3qOCZtGyl/Xp/YHLtmkfQH1yvy+j5jUK+WxbT&#10;PQsQIgrDcKU7LFI7VOsOFiWtC5/+dp7joQ94KekgbDDxccuCoES/sVDO5XA8zpNQNuPJBbpMwqln&#10;feqxW7N0IGiIMfa8mDk+6SdTBmc+YAYXOStczHLk7jk/bJapHzhMMReLRQmD+j1Lt/bB8wzed3ax&#10;TU6q0vRMVM8OWpI30H9pzmFW84Cd7kvU8xdl/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dxqC&#10;2AAAAAkBAAAPAAAAAAAAAAEAIAAAACIAAABkcnMvZG93bnJldi54bWxQSwECFAAUAAAACACHTuJA&#10;4P0+1FoCAACZBAAADgAAAAAAAAABACAAAAAnAQAAZHJzL2Uyb0RvYy54bWxQSwUGAAAAAAYABgBZ&#10;AQAA8wU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向转出地社保经办机构发送《基本医疗保险关系转移接续函》</w:t>
                      </w:r>
                    </w:p>
                  </w:txbxContent>
                </v:textbox>
              </v:rect>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36832" behindDoc="0" locked="0" layoutInCell="1" allowOverlap="1">
                <wp:simplePos x="0" y="0"/>
                <wp:positionH relativeFrom="column">
                  <wp:posOffset>2450465</wp:posOffset>
                </wp:positionH>
                <wp:positionV relativeFrom="paragraph">
                  <wp:posOffset>330835</wp:posOffset>
                </wp:positionV>
                <wp:extent cx="635" cy="356870"/>
                <wp:effectExtent l="48895" t="0" r="64770" b="5080"/>
                <wp:wrapNone/>
                <wp:docPr id="2134" name="直线 2828"/>
                <wp:cNvGraphicFramePr/>
                <a:graphic xmlns:a="http://schemas.openxmlformats.org/drawingml/2006/main">
                  <a:graphicData uri="http://schemas.microsoft.com/office/word/2010/wordprocessingShape">
                    <wps:wsp>
                      <wps:cNvSpPr/>
                      <wps:spPr>
                        <a:xfrm>
                          <a:off x="0" y="0"/>
                          <a:ext cx="635" cy="3568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28" o:spid="_x0000_s1026" o:spt="20" style="position:absolute;left:0pt;margin-left:192.95pt;margin-top:26.05pt;height:28.1pt;width:0.05pt;z-index:252536832;mso-width-relative:page;mso-height-relative:page;" filled="f" stroked="t" coordsize="21600,21600" o:gfxdata="UEsDBAoAAAAAAIdO4kAAAAAAAAAAAAAAAAAEAAAAZHJzL1BLAwQUAAAACACHTuJAsfqQsdoAAAAK&#10;AQAADwAAAGRycy9kb3ducmV2LnhtbE2PwU7DMBBE70j8g7VIXBC10yhVGuL0AEICRA+kVL26sRtH&#10;xOsodpvw9ywnOK72aeZNuZldzy5mDJ1HCclCADPYeN1hK+Fz93yfAwtRoVa9RyPh2wTYVNdXpSq0&#10;n/DDXOrYMgrBUCgJNsah4Dw01jgVFn4wSL+TH52KdI4t16OaKNz1fCnEijvVITVYNZhHa5qv+uwk&#10;tPvpVb+8H+pTv3/avWV31m7dLOXtTSIegEUzxz8YfvVJHSpyOvoz6sB6CWmerQmVkC0TYASk+YrG&#10;HYkUeQq8Kvn/CdUPUEsDBBQAAAAIAIdO4kD/t0OQ2QEAAJUDAAAOAAAAZHJzL2Uyb0RvYy54bWyt&#10;U0uOEzEQ3SNxB8t70kmHhNBKZxaEYYNgpBkOULHd3Zb8U9mTTs7CNVix4ThzDcpOSPitEL1wl6vK&#10;r+o9l9c3B2vYXmHU3rV8NplyppzwUru+5Z8ebl+sOIsJnATjnWr5UUV+s3n+bD2GRtV+8EYqZATi&#10;YjOGlg8phaaqohiUhTjxQTkKdh4tJNpiX0mEkdCtqerpdFmNHmVAL1SM5N2egnxT8LtOifSx66JK&#10;zLScektlxbLu8lpt1tD0CGHQ4twG/EMXFrSjoheoLSRgj6j/gLJaoI++SxPhbeW7TgtVOBCb2fQ3&#10;NvcDBFW4kDgxXGSK/w9WfNjfIdOy5fVs/pIzB5Zu6enzl6ev31i9qldZoTHEhhLvwx2ed5HMTPfQ&#10;oc1/IsIORdXjRVV1SEyQczlfcCbIP18sV6+K5NX1ZMCY3ilvWTZabrTLjKGB/fuYqBql/kjJbuPY&#10;2PLXizpjAg1MZyCRaQNRiK4vZ6M3Wt5qY/KJiP3ujUG2hzwC5cucCPeXtFxkC3E45ZXQaTgGBfKt&#10;kywdAynjaIp5bsEqyZlRNPTZIkBoEmhzzQREP/49lWobRy1kXU9KZmvn5ZHu4jGg7geSYlbazBG6&#10;+9LweU7zcP28L0jX17T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H6kLHaAAAACgEAAA8AAAAA&#10;AAAAAQAgAAAAIgAAAGRycy9kb3ducmV2LnhtbFBLAQIUABQAAAAIAIdO4kD/t0OQ2QEAAJUDAAAO&#10;AAAAAAAAAAEAIAAAACkBAABkcnMvZTJvRG9jLnhtbFBLBQYAAAAABgAGAFkBAAB0BQ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23360" behindDoc="0" locked="0" layoutInCell="1" allowOverlap="1">
                <wp:simplePos x="0" y="0"/>
                <wp:positionH relativeFrom="column">
                  <wp:posOffset>1446530</wp:posOffset>
                </wp:positionH>
                <wp:positionV relativeFrom="paragraph">
                  <wp:posOffset>308610</wp:posOffset>
                </wp:positionV>
                <wp:extent cx="1918335" cy="1121410"/>
                <wp:effectExtent l="6350" t="6350" r="18415" b="15240"/>
                <wp:wrapNone/>
                <wp:docPr id="519" name="矩形 1"/>
                <wp:cNvGraphicFramePr/>
                <a:graphic xmlns:a="http://schemas.openxmlformats.org/drawingml/2006/main">
                  <a:graphicData uri="http://schemas.microsoft.com/office/word/2010/wordprocessingShape">
                    <wps:wsp>
                      <wps:cNvSpPr/>
                      <wps:spPr>
                        <a:xfrm>
                          <a:off x="0" y="0"/>
                          <a:ext cx="1799590" cy="665480"/>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收到转出地社保经办机构发送的《基本医疗保险关系转移接续信息表》及转移基金后进行转入录入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113.9pt;margin-top:24.3pt;height:88.3pt;width:151.05pt;z-index:251023360;v-text-anchor:middle;mso-width-relative:page;mso-height-relative:page;" filled="f" stroked="t" coordsize="21600,21600" o:gfxdata="UEsDBAoAAAAAAIdO4kAAAAAAAAAAAAAAAAAEAAAAZHJzL1BLAwQUAAAACACHTuJAE7XsjdgAAAAK&#10;AQAADwAAAGRycy9kb3ducmV2LnhtbE2PMU/DMBSEdyT+g/WQ2KhdqyltGqdDEAMCCVFYur3GjyQQ&#10;25HtJOXf404wnu50912xP5ueTeRD56yC5UIAI1s73dlGwcf7490GWIhoNfbOkoIfCrAvr68KzLWb&#10;7RtNh9iwVGJDjgraGIec81C3ZDAs3EA2eZ/OG4xJ+oZrj3MqNz2XQqy5wc6mhRYHqlqqvw+jUXDM&#10;vvhrV804vjw9PGeTd6JaOaVub5ZiByzSOf6F4YKf0KFMTCc3Wh1Yr0DK+4QeFaw2a2ApkMntFtjp&#10;4mQSeFnw/xfKX1BLAwQUAAAACACHTuJAqjQOCVoCAACYBAAADgAAAGRycy9lMm9Eb2MueG1srVTN&#10;jtowEL5X6jtYvndDELALIqwQaKtKqLsSrXo2jk0s+a9jQ9i+TKXe+hB9nKqv0bGTZenPqSoHM5MZ&#10;f5P55pvMb09Gk6OAoJytaHk1oERY7mpl9xV9/+7u1Q0lITJbM+2sqOijCPR28fLFvPUzMXSN07UA&#10;giA2zFpf0SZGPyuKwBthWLhyXlgMSgeGRXRhX9TAWkQ3uhgOBpOidVB7cFyEgE/XXZAuMr6Ugsd7&#10;KYOIRFcU3y3mE/K5S2exmLPZHphvFO9fg/3DWximLBY9Q61ZZOQA6g8oozi44GS84s4UTkrFRe4B&#10;uykHv3WzbZgXuRckJ/gzTeH/wfK3xwcgqq7ouJxSYpnBIf34/PX7ty+kTOy0PswwaesfoPcCmqnV&#10;kwST/rEJcsqMPp4ZFadIOD4sr6fT8RSJ5xibTMajm0x58XzbQ4ivhTMkGRUFnFgmkh03IWJFTH1K&#10;ScWsu1Na56lpS1qsMLweJHyG4pGaRTSNx3aC3VPC9B5VySNkyOC0qtP1BBRgv1tpIEeWlJF/qV0s&#10;90taqr1moenycqjTjFERhauVqejN5W1tE7rI0us7SBR2pCUrnnannsmdqx+RfXCdLIPndwrrbViI&#10;DwxQh9gY7la8x0Nqh9263qKkcfDpb89TPsoDo5S0qGtk4uOBgaBEv7EonGk5GqVFyM5ofD1EBy4j&#10;u8uIPZiVQ4JK3GLPs5nyo34yJTjzAVdwmapiiFmOtTvOe2cVu33DJeZiucxpKH7P4sZuPU/g3WSX&#10;h+ikykNPRHXs4EiSg/LPw+lXNe3XpZ+znj8oi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teyN&#10;2AAAAAoBAAAPAAAAAAAAAAEAIAAAACIAAABkcnMvZG93bnJldi54bWxQSwECFAAUAAAACACHTuJA&#10;qjQOCVoCAACYBAAADgAAAAAAAAABACAAAAAnAQAAZHJzL2Uyb0RvYy54bWxQSwUGAAAAAAYABgBZ&#10;AQAA8wU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收到转出地社保经办机构发送的《基本医疗保险关系转移接续信息表》及转移基金后进行转入录入</w:t>
                      </w:r>
                    </w:p>
                  </w:txbxContent>
                </v:textbox>
              </v:rect>
            </w:pict>
          </mc:Fallback>
        </mc:AlternateConten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spacing w:beforeLines="100" w:afterLines="10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8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361"/>
        <w:gridCol w:w="1484"/>
        <w:gridCol w:w="1881"/>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197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2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9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1"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jc w:val="center"/>
        <w:rPr>
          <w:rFonts w:ascii="仿宋" w:hAnsi="仿宋" w:eastAsia="仿宋"/>
          <w:sz w:val="32"/>
          <w:szCs w:val="32"/>
        </w:rPr>
      </w:pPr>
    </w:p>
    <w:p>
      <w:pPr>
        <w:tabs>
          <w:tab w:val="left" w:pos="969"/>
        </w:tabs>
        <w:jc w:val="left"/>
        <w:rPr>
          <w:rFonts w:ascii="仿宋" w:hAnsi="仿宋" w:eastAsia="仿宋"/>
          <w:sz w:val="32"/>
          <w:szCs w:val="32"/>
        </w:rPr>
      </w:pPr>
    </w:p>
    <w:p>
      <w:pPr>
        <w:pStyle w:val="2"/>
        <w:spacing w:before="0" w:beforeAutospacing="0" w:after="0" w:afterAutospacing="0"/>
        <w:jc w:val="center"/>
        <w:rPr>
          <w:sz w:val="44"/>
          <w:szCs w:val="44"/>
        </w:rPr>
      </w:pPr>
      <w:bookmarkStart w:id="964" w:name="_Toc17651"/>
      <w:bookmarkStart w:id="965" w:name="_Toc14897_WPSOffice_Level1"/>
      <w:bookmarkStart w:id="966" w:name="_Toc12689_WPSOffice_Level1"/>
      <w:bookmarkStart w:id="967" w:name="_Toc30215_WPSOffice_Level1"/>
      <w:bookmarkStart w:id="968" w:name="_Toc30086_WPSOffice_Level1"/>
      <w:bookmarkStart w:id="969" w:name="_Toc4823_WPSOffice_Level1"/>
      <w:bookmarkStart w:id="970" w:name="_Toc3748"/>
      <w:r>
        <w:rPr>
          <w:rFonts w:hint="eastAsia"/>
          <w:sz w:val="44"/>
          <w:szCs w:val="44"/>
        </w:rPr>
        <w:t>统筹范围外基本医疗保险关系转移</w:t>
      </w:r>
      <w:bookmarkEnd w:id="964"/>
      <w:bookmarkEnd w:id="965"/>
      <w:bookmarkEnd w:id="966"/>
      <w:bookmarkEnd w:id="967"/>
      <w:bookmarkEnd w:id="968"/>
      <w:bookmarkEnd w:id="969"/>
      <w:bookmarkEnd w:id="970"/>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sz w:val="32"/>
          <w:szCs w:val="32"/>
        </w:rPr>
      </w:pPr>
      <w:r>
        <w:rPr>
          <w:rFonts w:hint="eastAsia" w:ascii="仿宋" w:hAnsi="仿宋" w:eastAsia="仿宋" w:cs="仿宋"/>
          <w:sz w:val="32"/>
          <w:szCs w:val="32"/>
        </w:rPr>
        <w:t>是指参保人员跨统筹地区流动就业时，可按需依规定将医疗保险转移至新参保地。</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sz w:val="32"/>
          <w:szCs w:val="32"/>
        </w:rPr>
      </w:pPr>
      <w:r>
        <w:rPr>
          <w:rFonts w:hint="eastAsia" w:ascii="仿宋" w:hAnsi="仿宋" w:eastAsia="仿宋" w:cs="宋体"/>
          <w:bCs/>
          <w:sz w:val="32"/>
          <w:szCs w:val="32"/>
        </w:rPr>
        <w:t>居民身份证或社会保障卡。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ind w:firstLine="643" w:firstLineChars="200"/>
        <w:rPr>
          <w:rFonts w:ascii="仿宋" w:hAnsi="仿宋" w:eastAsia="仿宋" w:cs="仿宋"/>
          <w:b/>
          <w:bCs/>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24384" behindDoc="0" locked="0" layoutInCell="1" allowOverlap="1">
                <wp:simplePos x="0" y="0"/>
                <wp:positionH relativeFrom="column">
                  <wp:posOffset>1901825</wp:posOffset>
                </wp:positionH>
                <wp:positionV relativeFrom="paragraph">
                  <wp:posOffset>52705</wp:posOffset>
                </wp:positionV>
                <wp:extent cx="1116965" cy="527685"/>
                <wp:effectExtent l="6350" t="6350" r="19685" b="18415"/>
                <wp:wrapNone/>
                <wp:docPr id="520"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4.15pt;height:41.55pt;width:87.95pt;z-index:251024384;v-text-anchor:middle;mso-width-relative:page;mso-height-relative:page;" filled="f" stroked="t"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VHpqQmcCAACk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bOa+THgMZH+vH56/dvX8gysTO40CDozt36yQtoplYP&#10;wuv0j02QQ0tflsuyrueU3Le0np/NFtXELj9EwhBQVdXibIEAhoh5vVyczlOB4imT8yG+4laTZLTU&#10;4+tlUmF/E+IIfYCkwsZeS6VwHxplyIAV6mWJTTBAIQkFEU3tsLVgtpSA2qJCWfQ5ZbBKdul4Oh38&#10;dnOpPNlDUkn+TTf7BZZqX0HoR1wOJRg0WkYUsZK6pafHp5VJUZ5lOHWQ6BwJTFY8bA6YIZkb293j&#10;S3g7SjQ4di2x3g2EeAseNYmN4ZzFt7gIZbFbO1mU9NZ/+tt+wqNUMErJgBpHJj7uwHNK1GuDIjqr&#10;ZrM0FNmZzZdJAf44sjmOmJ2+tEhQhRPtWDYTPqoHU3irP+A4rlNVDIFhWHvkfHIu4zh7ONCMr9cZ&#10;hoPgIN6YO8dS8kSZsetdtELmR39iB8WSHByFLJtpbNOsHfsZ9fRxWf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6J2hdgAAAAIAQAADwAAAAAAAAABACAAAAAiAAAAZHJzL2Rvd25yZXYueG1sUEsB&#10;AhQAFAAAAAgAh07iQFR6akJnAgAApAQAAA4AAAAAAAAAAQAgAAAAJwEAAGRycy9lMm9Eb2MueG1s&#10;UEsFBgAAAAAGAAYAWQEAAAA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申请人现场申请，提供材料</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029504"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525" name="自选图形 933"/>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33" o:spid="_x0000_s1026" o:spt="33" type="#_x0000_t33" style="position:absolute;left:0pt;margin-left:89.3pt;margin-top:12.6pt;height:71.55pt;width:45.65pt;rotation:-5898240f;z-index:25102950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25408"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521"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102540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E5juFUVAgAA9wMAAA4AAABkcnMvZTJvRG9jLnhtbK1TzY4T&#10;MQy+I/EOUe502ilLq1Gne2hZLggqAQ/gJpmZSPlTEjrtS/ACSJyAE3DaO08Dy2PgZNruLtwQOUR2&#10;HH+2P9uLy71WZCd8kNbUdDIaUyIMs1yatqZvXl89mlMSIhgOyhpR04MI9HL58MGid5UobWcVF54g&#10;iAlV72raxeiqogisExrCyDph0NhYryGi6tuCe+gRXauiHI+fFL313HnLRAj4uh6MdJnxm0aw+LJp&#10;gohE1RRzi/n2+d6mu1guoGo9uE6yYxrwD1lokAaDnqHWEIG89fIvKC2Zt8E2ccSsLmzTSCZyDVjN&#10;ZPxHNa86cCLXguQEd6Yp/D9Y9mK38UTyml6UE0oMaGzSzfvrn+8+3Xz7+uPj9a/vH5L85TOZJ7J6&#10;Fyr0WZmNT+WGuNqb7D6dIb2S72taDqQKw0+2yePpxV1jcQ8lKcENePvG64SLxBCEQsjDuUtiHwkb&#10;Hhm+TqezeZkbWEB18nM+xGfCapKEmoboQbZdXFljcBSsn+Qmwe55iFgMOp4cUlBjr6RSeSKUIT2O&#10;czkbYwoMcDAbBRFF7ZCqYFpKQLU48Sz6DBmskjy5Z1Z8u10pT3aQpi6fxAmGu/ctxV5D6IZ/2TRQ&#10;p2XEpVBS13R+9oYqglRPDSfx4LBJ4L3taUpTC06JEphNkoZAyqRERN6AY7G3PCdpa/lh49PnpOF0&#10;5fyOm5DG966ef93u6/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GUQVdYAAAAJAQAADwAAAAAA&#10;AAABACAAAAAiAAAAZHJzL2Rvd25yZXYueG1sUEsBAhQAFAAAAAgAh07iQE5juFUVAgAA9wMAAA4A&#10;AAAAAAAAAQAgAAAAJQEAAGRycy9lMm9Eb2MueG1sUEsFBgAAAAAGAAYAWQEAAKwFA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37856" behindDoc="0" locked="0" layoutInCell="1" allowOverlap="1">
                <wp:simplePos x="0" y="0"/>
                <wp:positionH relativeFrom="column">
                  <wp:posOffset>3013710</wp:posOffset>
                </wp:positionH>
                <wp:positionV relativeFrom="paragraph">
                  <wp:posOffset>386715</wp:posOffset>
                </wp:positionV>
                <wp:extent cx="333375" cy="635"/>
                <wp:effectExtent l="0" t="48895" r="9525" b="64770"/>
                <wp:wrapNone/>
                <wp:docPr id="2135" name="直线 2829"/>
                <wp:cNvGraphicFramePr/>
                <a:graphic xmlns:a="http://schemas.openxmlformats.org/drawingml/2006/main">
                  <a:graphicData uri="http://schemas.microsoft.com/office/word/2010/wordprocessingShape">
                    <wps:wsp>
                      <wps:cNvSpPr/>
                      <wps:spPr>
                        <a:xfrm>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29" o:spid="_x0000_s1026" o:spt="20" style="position:absolute;left:0pt;margin-left:237.3pt;margin-top:30.45pt;height:0.05pt;width:26.25pt;z-index:252537856;mso-width-relative:page;mso-height-relative:page;" filled="f" stroked="t" coordsize="21600,21600" o:gfxdata="UEsDBAoAAAAAAIdO4kAAAAAAAAAAAAAAAAAEAAAAZHJzL1BLAwQUAAAACACHTuJATjmzI9oAAAAJ&#10;AQAADwAAAGRycy9kb3ducmV2LnhtbE2PwU7DMAyG70i8Q2QkLoglnbZulKY7gJAAwYGOadesyZqK&#10;xKmabC1vjznB0fan399fbibv2NkMsQsoIZsJYAaboDtsJXxun27XwGJSqJULaCR8mwib6vKiVIUO&#10;I36Yc51aRiEYCyXBptQXnMfGGq/iLPQG6XYMg1eJxqHlelAjhXvH50Lk3KsO6YNVvXmwpvmqT15C&#10;uxtf9PPbvj663eP2dXlj7bufpLy+ysQ9sGSm9AfDrz6pQ0VOh3BCHZmTsFgtckIl5OIOGAHL+SoD&#10;dqBFJoBXJf/foPoBUEsDBBQAAAAIAIdO4kA0kK8Z1AEAAJUDAAAOAAAAZHJzL2Uyb0RvYy54bWyt&#10;U0tu2zAQ3RfoHQjua9kKkiaC5SzqppuiDZD0AGN+JAL8YchY9ll6ja666XFyjQ5p1+5vVZQLash5&#10;fJz3OFre7pxlW4XJBN/zxWzOmfIiSOOHnn96vHt1zVnK4CXY4FXP9yrx29XLF8spdqoNY7BSISMS&#10;n7op9nzMOXZNk8SoHKRZiMpTUgd0kGmJQyMRJmJ3tmnn86tmCigjBqFSot31IclXlV9rJfJHrZPK&#10;zPacast1xjpvytysltANCHE04lgG/EMVDoynS09Ua8jAntD8QeWMwJCCzjMRXBO0NkJVDaRmMf9N&#10;zcMIUVUtZE6KJ5vS/6MVH7b3yIzsebu4uOTMg6NXev785fnrN9ZetzfFoSmmjoAP8R6Pq0RhkbvT&#10;6MqXhLBddXV/clXtMhO0eUHjNVELSl3RHUTRnE9GTPmdCo6VoOfW+KIYOti+T/kA/QEp29azqec3&#10;l20hBGoYbSFT6CJJSH6oZ1OwRt4Za8uJhMPmjUW2hdICdRxL+AVWLllDGg+4miow6EYF8q2XLO8j&#10;OeOpi3kpwSnJmVXU9CWqyAzGnpGAGKa/Q0m+9eRC8fXgZIk2Qe7pLZ4immEkKxa1zJKht6+eHfu0&#10;NNfP68p0/ptW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OObMj2gAAAAkBAAAPAAAAAAAAAAEA&#10;IAAAACIAAABkcnMvZG93bnJldi54bWxQSwECFAAUAAAACACHTuJANJCvGdQBAACVAwAADgAAAAAA&#10;AAABACAAAAApAQAAZHJzL2Uyb0RvYy54bWxQSwUGAAAAAAYABgBZAQAAbwU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030528" behindDoc="0" locked="0" layoutInCell="1" allowOverlap="1">
                <wp:simplePos x="0" y="0"/>
                <wp:positionH relativeFrom="column">
                  <wp:posOffset>3354070</wp:posOffset>
                </wp:positionH>
                <wp:positionV relativeFrom="paragraph">
                  <wp:posOffset>132080</wp:posOffset>
                </wp:positionV>
                <wp:extent cx="1262380" cy="669925"/>
                <wp:effectExtent l="6350" t="6350" r="7620" b="9525"/>
                <wp:wrapNone/>
                <wp:docPr id="526"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52.75pt;width:99.4pt;z-index:251030528;v-text-anchor:middle;mso-width-relative:page;mso-height-relative:page;" filled="f" stroked="t" coordsize="21600,21600" o:gfxdata="UEsDBAoAAAAAAIdO4kAAAAAAAAAAAAAAAAAEAAAAZHJzL1BLAwQUAAAACACHTuJAR5oK9dcAAAAK&#10;AQAADwAAAGRycy9kb3ducmV2LnhtbE2Py07DMBBF90j8gzVI7KhdI9oQ4nRRCQQSoiLhA9x4SCLi&#10;cRQ7ffw9w4ouR3N077nF5uQHccAp9oEMLBcKBFITXE+tga/6+S4DEZMlZ4dAaOCMETbl9VVhcxeO&#10;9ImHKrWCQyjm1kCX0phLGZsOvY2LMCLx7ztM3iY+p1a6yR453A9SK7WS3vbEDZ0dcdth81PN3oDM&#10;dq/48lbv6rQdzqp6/CD7Phtze7NUTyASntI/DH/6rA4lO+3DTC6KwcCDzjSjBrTiCQys9ZrH7ZnU&#10;q3uQZSEvJ5S/UEsDBBQAAAAIAIdO4kDx3P7McAIAALAEAAAOAAAAZHJzL2Uyb0RvYy54bWytVM1u&#10;EzEQviPxDpbvZJO0SdOomypKVYQU0UgFcXa8dtaS/xg72YQbJw48Ai/AC3CFp+HnMRh7t234OSFy&#10;cGY8f55vvtmLy73RZCcgKGdLOuj1KRGWu0rZTUlfvrh+MqEkRGYrpp0VJT2IQC9njx9dNH4qhq52&#10;uhJAMIkN08aXtI7RT4si8FoYFnrOC4tG6cCwiCpsigpYg9mNLob9/rhoHFQeHBch4O1Va6SznF9K&#10;weONlEFEokuKb4v5hHyu01nMLth0A8zXinfPYP/wCsOUxaL3qa5YZGQL6o9URnFwwcnY484UTkrF&#10;Re4Buxn0f+vmtmZe5F4QnODvYQr/Ly1/vlsBUVVJR8MxJZYZHNK3T2+/f3z/9cPnKfnx5R2KZDBO&#10;SDU+TDHg1q+g0wKKqe29BJP+sSGyz+ge7tEV+0g4Xg6G4+HJBIfA0Taa9E/OM/zFQ7SHEJ8KZ0gS&#10;Siq1axY1g7hq55sBZrtliFgdw+7cU2HrrpXWeZrakiZVO+unWgxJJTWLKBqPbQa7oYTpDbKVR8gp&#10;g9OqSuEpUYDNeqGB7FhiTP6l1rHcL26p9hULdeuXTS2XjIpIaK1MSSfH0dqm7CJTsusgwdkCmKS4&#10;X+87VNeuOuBUwLV0DZ5fK6y3ZCGuGCA/sTHcuXiDRwKppK6TKKkdvPnbffJH2qCVkgb5jki83jIQ&#10;lOhnFgl1Pjg9TQuSldPR2RAVOLasjy12axYOARrgdnuexeQf9Z0owZlXuJrzVBVNzHKs3WLeKYvY&#10;7iEuNxfzeXbDpfAsLu2t5yl5O9n5Njqp8tATUC06OJKk4Frk4XQrnPbuWM9eDx+a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Hmgr11wAAAAoBAAAPAAAAAAAAAAEAIAAAACIAAABkcnMvZG93bnJl&#10;di54bWxQSwECFAAUAAAACACHTuJA8dz+zHACAACw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28480" behindDoc="0" locked="0" layoutInCell="1" allowOverlap="1">
                <wp:simplePos x="0" y="0"/>
                <wp:positionH relativeFrom="column">
                  <wp:posOffset>327025</wp:posOffset>
                </wp:positionH>
                <wp:positionV relativeFrom="paragraph">
                  <wp:posOffset>125730</wp:posOffset>
                </wp:positionV>
                <wp:extent cx="1262380" cy="746125"/>
                <wp:effectExtent l="6350" t="6350" r="7620" b="9525"/>
                <wp:wrapNone/>
                <wp:docPr id="524"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8.75pt;width:99.4pt;z-index:251028480;v-text-anchor:middle;mso-width-relative:page;mso-height-relative:page;" filled="f" stroked="t" coordsize="21600,21600" o:gfxdata="UEsDBAoAAAAAAIdO4kAAAAAAAAAAAAAAAAAEAAAAZHJzL1BLAwQUAAAACACHTuJA2jK5CdcAAAAJ&#10;AQAADwAAAGRycy9kb3ducmV2LnhtbE2PzU7DMBCE70i8g7VI3KidRoE2jdNDJRBIiIqEB3DjbRIR&#10;r6PY6c/bs5zguDOj2W+K7cUN4oRT6D1pSBYKBFLjbU+thq/6+WEFIkRD1gyeUMMVA2zL25vC5Naf&#10;6RNPVWwFl1DIjYYuxjGXMjQdOhMWfkRi7+gnZyKfUyvtZM5c7ga5VOpROtMTf+jMiLsOm+9qdhrk&#10;av+KL2/1vo674aqq9QeZ91nr+7tEbUBEvMS/MPziMzqUzHTwM9kgBg1ZknGS9TUvYH+ZqRTEgYX0&#10;KQVZFvL/gvIHUEsDBBQAAAAIAIdO4kAL5Cs0fwIAALwEAAAOAAAAZHJzL2Uyb0RvYy54bWytVM1u&#10;EzEQviPxDpbvdDfbbJtG3VRRqiKkikYKiLPj9WYt+Q/byabcOHHgEXgBXoArPA0/j8GMd9uGnxMi&#10;B2cmM/7G3zczOb/Ya0V2wgdpTUVHRzklwnBbS7Op6MsXV08mlITITM2UNaKityLQi9njR+edm4rC&#10;tlbVwhMAMWHauYq2MbpplgXeCs3CkXXCQLCxXrMIrt9ktWcdoGuVFXl+knXW185bLkKAXy/7IJ0l&#10;/KYRPN40TRCRqIrC22I6fTrXeGazczbdeOZayYdnsH94hWbSQNF7qEsWGdl6+QeUltzbYJt4xK3O&#10;bNNILhIHYDPKf2OzapkTiQuIE9y9TOH/wfLnu6Unsq5oWYwpMUxDk759evv94/uvHz5PyY8v78Ak&#10;owKV6lyYwoWVW/rBC2Ai7X3jNX4DIbKHOSgnZ+O8pOS2osdlPi5Pyl5psY+EY0JxUhxPoCEcMspJ&#10;fnyWWpE9IDkf4lNhNUGjoo2y3aJlPi77Xiex2e46RHgJXLtLx0cYeyWVSp1VhnRY7TTHWgwGrFEs&#10;gqkdUA5mQwlTG5hcHn2CDFbJGq8jUPCb9UJ5smM4PemDNKDcL2lY+5KFts9LoZ6tlhGGW0ld0cnh&#10;bWUQXaTxHBigtL2YaMX9ej8ovLb1LXTI2350g+NXEupdsxCXzMOsAjHYv3gDB4pUUTtYlLTWv/nb&#10;75gPIwRRSjqYfVDi9ZZ5QYl6ZmC4zkbjMS5LcsblaQGOP4ysDyNmqxcWBBrBpjueTMyP6s5svNWv&#10;YE3nWBVCzHCo3Ws+OIvY7yQsOhfzeUqDBXEsXpuV4wjed3a+jbaRqekoVK8OtAQdWJHUnGGdcQcP&#10;/ZT18Kcz+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aMrkJ1wAAAAkBAAAPAAAAAAAAAAEAIAAA&#10;ACIAAABkcnMvZG93bnJldi54bWxQSwECFAAUAAAACACHTuJAC+QrNH8CAAC8BAAADgAAAAAAAAAB&#10;ACAAAAAmAQAAZHJzL2Uyb0RvYy54bWxQSwUGAAAAAAYABgBZAQAAFw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33600" behindDoc="0" locked="0" layoutInCell="1" allowOverlap="1">
                <wp:simplePos x="0" y="0"/>
                <wp:positionH relativeFrom="column">
                  <wp:posOffset>2443480</wp:posOffset>
                </wp:positionH>
                <wp:positionV relativeFrom="paragraph">
                  <wp:posOffset>1567815</wp:posOffset>
                </wp:positionV>
                <wp:extent cx="3175" cy="312420"/>
                <wp:effectExtent l="48260" t="0" r="62865" b="11430"/>
                <wp:wrapNone/>
                <wp:docPr id="529" name="直接箭头连接符 21"/>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21" o:spid="_x0000_s1026" o:spt="32" type="#_x0000_t32" style="position:absolute;left:0pt;flip:x;margin-left:192.4pt;margin-top:123.45pt;height:24.6pt;width:0.25pt;z-index:251033600;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ZgEM2hgCAADyAwAADgAAAGRycy9lMm9Eb2MueG1s&#10;rVPNjtMwEL4j8Q6W7zRNst1doqZ7aFk4IKgEPMDUcRJL/pNtmvYleAEkTsAJOO2dp4HlMRg73e4u&#10;3BA5WDMZzzcz33yeX+yUJFvuvDC6pvlkSgnXzDRCdzV98/ry0TklPoBuQBrNa7rnnl4sHj6YD7bi&#10;hemNbLgjCKJ9Ndia9iHYKss867kCPzGWawy2xikI6LouaxwMiK5kVkynp9lgXGOdYdx7/Lsag3SR&#10;8NuWs/CybT0PRNYUewvpdOncxDNbzKHqHNhesEMb8A9dKBAaix6hVhCAvHXiLyglmDPetGHCjMpM&#10;2wrG0ww4TT79Y5pXPVieZkFyvD3S5P8fLHuxXTsimprOiseUaFC4pOv3Vz/ffbr+9vXHx6tf3z9E&#10;+8tnUuSRrcH6CpOWeu3ivD4sdzrll2fIr2h2NS1GVrlubmL5STm7G8zuoUTH2xFv1zpFWinsM1RT&#10;YhQ5IgiK4PvjwvguEIY/y/wMcRkGyrw4KdI6M6giSGzOOh+ecqNINGrqgwPR9WFptEZhGDcWgO1z&#10;H3AyTLxJiMnaXAopkz6kJkNNT8sZNsEAVdpKCGgqi7x53VECskP5s+BSy95I0cTsxJDrNkvpyBai&#10;BNMX+cFq967F0ivw/XgvhUYalQj4QqRQNT0/ZkMVQMgnuiFhb3Fj4JwZDrBSx7I8if8w2S3D0dqY&#10;Zr92sYfoobBSN4dHEJV710+3bp/q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L8M22wAAAAsB&#10;AAAPAAAAAAAAAAEAIAAAACIAAABkcnMvZG93bnJldi54bWxQSwECFAAUAAAACACHTuJAZgEM2hgC&#10;AADyAwAADgAAAAAAAAABACAAAAAqAQAAZHJzL2Uyb0RvYy54bWxQSwUGAAAAAAYABgBZAQAAtAUA&#10;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31552" behindDoc="0" locked="0" layoutInCell="1" allowOverlap="1">
                <wp:simplePos x="0" y="0"/>
                <wp:positionH relativeFrom="column">
                  <wp:posOffset>2455545</wp:posOffset>
                </wp:positionH>
                <wp:positionV relativeFrom="paragraph">
                  <wp:posOffset>653415</wp:posOffset>
                </wp:positionV>
                <wp:extent cx="3175" cy="312420"/>
                <wp:effectExtent l="48260" t="0" r="62865" b="11430"/>
                <wp:wrapNone/>
                <wp:docPr id="527" name="直接箭头连接符 19"/>
                <wp:cNvGraphicFramePr/>
                <a:graphic xmlns:a="http://schemas.openxmlformats.org/drawingml/2006/main">
                  <a:graphicData uri="http://schemas.microsoft.com/office/word/2010/wordprocessingShape">
                    <wps:wsp>
                      <wps:cNvCnPr>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flip:x;margin-left:193.35pt;margin-top:51.45pt;height:24.6pt;width:0.25pt;z-index:251031552;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DuvTFnFwIAAOMDAAAOAAAAZHJzL2Uyb0RvYy54bWyt&#10;U82O0zAQviPxDpbvNG3a7LZR0z20LBwQVAIeYOo4iSX/yTZN+xK8ABIn4LRw2jtPA8tjMHZLu8AN&#10;kYM1zsx8me+bL/OrnZJky50XRld0NBhSwjUztdBtRV+/un40pcQH0DVIo3lF99zTq8XDB/Peljw3&#10;nZE1dwRBtC97W9EuBFtmmWcdV+AHxnKNycY4BQGvrs1qBz2iK5nlw+FF1htXW2cY9x7frg5Jukj4&#10;TcNZeNE0ngciK4qzhXS6dG7imS3mULYObCfYcQz4hykUCI0fPUGtIAB548RfUEowZ7xpwoAZlZmm&#10;EYwnDshmNPyDzcsOLE9cUBxvTzL5/wfLnm/Xjoi6okV+SYkGhUu6e3f7/e3Huy+fv324/fH1fYxv&#10;PpHRLKrVW19i01KvXeTLdb3c6QQwmowLitGuonmszH4rjRdvD027xinSSGGfomWSbCgEwb5xMZsW&#10;E0TZYzybFHlRHDbEd4GwWDC6xCyL6VE+ydP+MigjYJzGOh+ecKNIDCrqgwPRdmFptEYnGHf4GGyf&#10;+RAHPDfEZm2uhZTJEFKTvqIX4wItwwBt2UgIGCqLQnndUgKyRb+z4NL43khRx+6I4127WUpHthA9&#10;l54kB2bul8URV+C7Q11KHbgqEfCXkEJVdHrqhjKAkI91TcLe4orAOdMfYaVOm0huPzI7qx2jjan3&#10;a/drJeikxP3o+mjV+/e0uPO/uf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EzvH9oAAAALAQAA&#10;DwAAAAAAAAABACAAAAAiAAAAZHJzL2Rvd25yZXYueG1sUEsBAhQAFAAAAAgAh07iQO69MWcXAgAA&#10;4wMAAA4AAAAAAAAAAQAgAAAAKQEAAGRycy9lMm9Eb2MueG1sUEsFBgAAAAAGAAYAWQEAALIFAAAA&#10;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27456"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523"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1027456;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WolV/R4CAAD0AwAADgAAAGRycy9lMm9Eb2MueG1srVPN&#10;jtMwEL4j8Q6W7zT9bxU13UPLwgHBSsADTBMnseQ/2aZpX4IXQOIEnFhOe+dpYHkMZpzSZeGGyMGa&#10;ycz3zTfj8erioBXbCx+kNQUfDYacCVPaSpqm4K9fXT5achYimAqUNaLgRxH4xfrhg1XncjG2rVWV&#10;8AxJTMg7V/A2RpdnWShboSEMrBMGg7X1GiK6vskqDx2ya5WNh8N51llfOW9LEQL+3fZBvk78dS3K&#10;+KKug4hMFRy1xXT6dO7ozNYryBsPrpXlSQb8gwoN0mDRM9UWIrA3Xv5FpWXpbbB1HJRWZ7auZSlS&#10;D9jNaPhHNy9bcCL1gsMJ7jym8P9oy+f7K89kVfDZeMKZAY2XdPvu5vvbj7dfrr99uPnx9T3Znz+x&#10;0Yim1bmQI2hjrjz1K0y1OZhEMJpOZhytQ8HHlJndSyUnuB50qL1mtZLuKa5MGhsOghFuMVtOp3hP&#10;x4JP5ovFeDnrb0gcIispYTlbzDBeYsIcy1EZyImPxDgf4hNhNSOj4CF6kE0bN9YYXATr+1qwfxZi&#10;D/wFILCxl1Ip/A+5MqxL/FQJcCtrBRFN7XBOwTScgWpw3cvok/pglawITeDgm91GebYHWrn0nWTe&#10;S6PSWwhtn5dCfataRnwRSuqCL89oyCNI9dhULB4d3hB4bztOKrWoOFMC1ZDVt6UMCRFp/U+93o2f&#10;rJ2tjleeksnD1UpjPD0D2t3f/ZR191j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MUPg2AAA&#10;AAkBAAAPAAAAAAAAAAEAIAAAACIAAABkcnMvZG93bnJldi54bWxQSwECFAAUAAAACACHTuJAWolV&#10;/R4CAAD0AwAADgAAAAAAAAABACAAAAAnAQAAZHJzL2Uyb0RvYy54bWxQSwUGAAAAAAYABgBZAQAA&#10;twU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26432"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522"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hint="eastAsia" w:ascii="仿宋" w:hAnsi="仿宋" w:eastAsia="仿宋"/>
                                <w:sz w:val="24"/>
                                <w:szCs w:val="24"/>
                              </w:rPr>
                              <w:t xml:space="preserve"> 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1026432;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PhmBHKEAgAAvAQAAA4AAABkcnMvZTJvRG9jLnhtbK1U&#10;zW4TMRC+I/EOlu90f5pN26ibKkoUhFTRSgVxdrx21pL/sJ1syo0LF+698AJcOCGuvE3pazD2btvw&#10;c0LswZnZ+fYbzzczOT3bKYm2zHlhdI2LgxwjpqlphF7X+PWr5bNjjHwguiHSaFbja+bx2fTpk9PO&#10;TlhpWiMb5hCQaD/pbI3bEOwkyzxtmSL+wFimIciNUySA69ZZ40gH7EpmZZ6Ps864xjpDmffwdtEH&#10;8TTxc85ouODcs4BkjeFuIZ0unat4ZtNTMlk7YltBh2uQf7iFIkJD0geqBQkEbZz4g0oJ6ow3PBxQ&#10;ozLDuaAs1QDVFPlv1Vy1xLJUC4jj7YNM/v/R0pfbS4dEU+OqLDHSREGTfnx7f/f54+2n7xN0++Hr&#10;3ZcbdBKF6qyfAP7KXrrB82DGqnfcqfgL9aBdjQ/LsjrOQe5rsEfjkzyveqHZLiAKgKIoqnwMAAqI&#10;6nBcHSVA9shknQ/PmVEoGjXm0nTzlriwYFTEWUtik+25D3AV+O4eH2+hzVJImTorNeogXXkUb0MJ&#10;DBiXJICpLJTs9RojItcwuTS4ROmNFE38PBJ5t17NpUNbEqcnPbEOSPcLLOZeEN/2uBTqy1UiwHBL&#10;oWoMcsAzfC11ZGdpPIcKora9mtEKu9VukHhlmmvokDP96HpLlwLynRMfLomDWYXCYP/CBRxRpRqb&#10;wcKoNe7d395HPIwQRDHqYPZBibcb4hhG8oWG4TopRiOgDckZVUclOG4/stqP6I2aGxCogE23NJkR&#10;H+S9yZ1Rb2BNZzErhIimkLvXfHDmod9JWHTKZrMEgwWxJJzrK0sjed/Z2SYYLlLTo1C9OtCS6MCK&#10;pOYM6xx3cN9PqMc/ne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DGShS9kAAAAKAQAADwAAAAAA&#10;AAABACAAAAAiAAAAZHJzL2Rvd25yZXYueG1sUEsBAhQAFAAAAAgAh07iQPhmBHKEAgAAvAQAAA4A&#10;AAAAAAAAAQAgAAAAKAEAAGRycy9lMm9Eb2MueG1sUEsFBgAAAAAGAAYAWQEAAB4GAAAAAA==&#10;">
                <v:fill on="f" focussize="0,0"/>
                <v:stroke weight="1pt" color="#000000" miterlimit="8"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 xml:space="preserve"> 审核</w:t>
                      </w:r>
                    </w:p>
                  </w:txbxContent>
                </v:textbox>
              </v:shape>
            </w:pict>
          </mc:Fallback>
        </mc:AlternateConten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36672" behindDoc="0" locked="0" layoutInCell="1" allowOverlap="1">
                <wp:simplePos x="0" y="0"/>
                <wp:positionH relativeFrom="column">
                  <wp:posOffset>1646555</wp:posOffset>
                </wp:positionH>
                <wp:positionV relativeFrom="paragraph">
                  <wp:posOffset>193040</wp:posOffset>
                </wp:positionV>
                <wp:extent cx="1558290" cy="580390"/>
                <wp:effectExtent l="6350" t="6350" r="16510" b="22860"/>
                <wp:wrapNone/>
                <wp:docPr id="532"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打印《基本医疗保险参保缴费凭证》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29.65pt;margin-top:15.2pt;height:45.7pt;width:122.7pt;z-index:251036672;v-text-anchor:middle;mso-width-relative:page;mso-height-relative:page;" filled="f" stroked="t" coordsize="21600,21600" o:gfxdata="UEsDBAoAAAAAAIdO4kAAAAAAAAAAAAAAAAAEAAAAZHJzL1BLAwQUAAAACACHTuJArNueL9kAAAAK&#10;AQAADwAAAGRycy9kb3ducmV2LnhtbE2Py07DMBBF90j8gzVI7KidtIU0xOmiEggkREXCB7jxkETE&#10;4yh2+vh7hhUsR/fo3jPF9uwGccQp9J40JAsFAqnxtqdWw2f9dJeBCNGQNYMn1HDBANvy+qowufUn&#10;+sBjFVvBJRRyo6GLccylDE2HzoSFH5E4+/KTM5HPqZV2Micud4NMlbqXzvTEC50Zcddh813NToPM&#10;9i/4/Frv67gbLqravJN5m7W+vUnUI4iI5/gHw68+q0PJTgc/kw1i0JCuN0tGNSzVCgQDa7V6AHFg&#10;Mk0ykGUh/79Q/gBQSwMEFAAAAAgAh07iQHtbIT1vAgAArwQAAA4AAABkcnMvZTJvRG9jLnhtbK1U&#10;S44TMRDdI3EHy3umk858MtF0RlGiQUgjJlJArB23nbbkH2UnnWHHigVH4AJcgC2chs8xKLt7ZsJn&#10;hcjCqXL9XK9e9cXl3miyExCUsxUdHg0oEZa7WtlNRV++uHoypiREZmumnRUVvRWBXk4fP7po/USU&#10;rnG6FkAwiQ2T1le0idFPiiLwRhgWjpwXFo3SgWERVdgUNbAWsxtdlIPBadE6qD04LkLA20VnpNOc&#10;X0rB442UQUSiK4pvi/mEfK7TWUwv2GQDzDeK989g//AKw5TFovepFiwysgX1RyqjOLjgZDzizhRO&#10;SsVF7gG7GQ5+62bVMC9yLwhO8Pcwhf+Xlj/fLYGouqIno5ISywwO6dunt98/vv/64fOE/PjyDkVS&#10;JqBaHybov/JL6LWAYup6L8Gkf+yH7DO4t/fgin0kHC+H5Wk5GuMMONpOxoPReUa/eIj2EOJT4QxJ&#10;QkWldu28YRCX3Xgzvmx3HSJWx7A791TYuiuldR6mtqRN1c4GqRZDTknNIorGY5fBbihheoNk5RFy&#10;yuC0qlN4ShRgs55rIDuWCJN/qXUs94tbqr1goen8sqmjklER+ayVqej4MFrblF1kRvYdJDg7AJMU&#10;9+t9j+ra1bc4FHAdW4PnVwrrXbMQlwyQntgYrly8wSOBVFHXS5Q0Dt787T75I2vQSkmLdEckXm8Z&#10;CEr0M4t8Oh8eH6f9yMrxyVmJChxa1ocWuzVzhwANcbk9z2Lyj/pOlODMK9zMWaqKJmY51u4w75V5&#10;7NYQd5uL2Sy74U54Fq/tyvOUvJvsbBudVHnoCagOHRxJUnAr8nD6DU5rd6hnr4fvzPQ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rNueL9kAAAAKAQAADwAAAAAAAAABACAAAAAiAAAAZHJzL2Rvd25y&#10;ZXYueG1sUEsBAhQAFAAAAAgAh07iQHtbIT1vAgAArwQAAA4AAAAAAAAAAQAgAAAAKA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打印《基本医疗保险参保缴费凭证》</w:t>
                      </w:r>
                    </w:p>
                  </w:txbxContent>
                </v:textbox>
              </v:shape>
            </w:pict>
          </mc:Fallback>
        </mc:AlternateContent>
      </w:r>
    </w:p>
    <w:p>
      <w:pPr>
        <w:rPr>
          <w:rFonts w:ascii="仿宋" w:hAnsi="仿宋" w:eastAsia="仿宋"/>
          <w:sz w:val="32"/>
          <w:szCs w:val="32"/>
        </w:rPr>
      </w:pPr>
    </w:p>
    <w:p>
      <w:pPr>
        <w:jc w:val="center"/>
        <w:rPr>
          <w:rFonts w:ascii="仿宋" w:hAnsi="仿宋" w:eastAsia="仿宋"/>
          <w:sz w:val="24"/>
          <w:szCs w:val="24"/>
        </w:rPr>
      </w:pPr>
      <w:r>
        <w:rPr>
          <w:rFonts w:ascii="仿宋" w:hAnsi="仿宋" w:eastAsia="仿宋"/>
          <w:sz w:val="32"/>
          <w:szCs w:val="32"/>
        </w:rPr>
        <mc:AlternateContent>
          <mc:Choice Requires="wps">
            <w:drawing>
              <wp:anchor distT="0" distB="0" distL="114300" distR="114300" simplePos="0" relativeHeight="251032576" behindDoc="0" locked="0" layoutInCell="1" allowOverlap="1">
                <wp:simplePos x="0" y="0"/>
                <wp:positionH relativeFrom="column">
                  <wp:posOffset>1646555</wp:posOffset>
                </wp:positionH>
                <wp:positionV relativeFrom="paragraph">
                  <wp:posOffset>304800</wp:posOffset>
                </wp:positionV>
                <wp:extent cx="1558290" cy="912495"/>
                <wp:effectExtent l="6350" t="6350" r="16510" b="14605"/>
                <wp:wrapNone/>
                <wp:docPr id="528" name="矩形 20"/>
                <wp:cNvGraphicFramePr/>
                <a:graphic xmlns:a="http://schemas.openxmlformats.org/drawingml/2006/main">
                  <a:graphicData uri="http://schemas.microsoft.com/office/word/2010/wordprocessingShape">
                    <wps:wsp>
                      <wps:cNvSpPr/>
                      <wps:spPr>
                        <a:xfrm>
                          <a:off x="0" y="0"/>
                          <a:ext cx="1558290" cy="665480"/>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收到转入地社保经办机构《基本医疗保险关系转移接续联系函》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29.65pt;margin-top:24pt;height:71.85pt;width:122.7pt;z-index:251032576;v-text-anchor:middle;mso-width-relative:page;mso-height-relative:page;" filled="f" stroked="t" coordsize="21600,21600" o:gfxdata="UEsDBAoAAAAAAIdO4kAAAAAAAAAAAAAAAAAEAAAAZHJzL1BLAwQUAAAACACHTuJAfUPjsdkAAAAK&#10;AQAADwAAAGRycy9kb3ducmV2LnhtbE2PMU/DMBCFdyT+g3VIbNROSWgb4nQIYkAgIQoLm5scSSA+&#10;R7aTlH/PMcF4uk/vfa/Yn+wgZvShd6QhWSkQSLVremo1vL3eX21BhGioMYMj1PCNAfbl+Vlh8sYt&#10;9ILzIbaCQyjkRkMX45hLGeoOrQkrNyLx78N5ayKfvpWNNwuH20GulbqR1vTEDZ0Zseqw/jpMVsN7&#10;9imf+2ox09PD3WM2e6eq1Gl9eZGoWxART/EPhl99VoeSnY5uoiaIQcM6210zqiHd8iYGMpVuQByZ&#10;3CUbkGUh/08ofwBQSwMEFAAAAAgAh07iQIinUddaAgAAmQQAAA4AAABkcnMvZTJvRG9jLnhtbK1U&#10;224aMRB9r9R/sPzeLCBICMoSIVCqSlETKa36bLw2a8m32oYl/ZlKfetH9HOq/kaPvYTQy1NVHszY&#10;Mz7jOXNmr673RpOdCFE5W9Ph2YASYblrlN3U9P27m1dTSmJitmHaWVHTRxHp9fzli6vOz8TItU43&#10;IhCA2DjrfE3blPysqiJvhWHxzHlh4ZQuGJawDZuqCawDutHVaDA4rzoXGh8cFzHidNU76bzgSyl4&#10;upMyikR0TfG2VNZQ1nVeq/kVm20C863ih2ewf3iFYcoi6RFqxRIj26D+gDKKBxedTGfcmcpJqbgo&#10;NaCa4eC3ah5a5kWpBeREf6Qp/j9Y/nZ3H4hqajoZoVWWGTTpx+ev3799IaNCT+fjDFEP/j6ArLyL&#10;MHOtexlM/kcVZF8ofTxSKvaJcBwOJ5Pp6BLMc/jOzyfjaQGtnm/7ENNr4QzJRk0DWlaYZLvbmJAR&#10;oU8hOZl1N0rr0jZtSYcMo4tBxmdQj9QswTQe9US7oYTpDWTJUyiQ0WnV5OsZKIbNeqkD2bEsjfLL&#10;akC6X8Jy7hWLbR9XXL1ojEpQrlamptPT29pmdFG0d6jgmbRspf16f2By7ZpH0B9cr8vo+Y1CvlsW&#10;0z0LECIKw3ClOyxSO1TrDhYlrQuf/nae46EPeCnpIGww8XHLgqBEv7FQzuVwPM6TUDbjyQW6TMKp&#10;Z33qsVuzdCBoiDH2vJg5PuknUwZnPmAGFzkrXMxy5O45P2yWqR84TDEXi0UJg/o9S7f2wfMM3nd2&#10;sU1OqtL0TFTPDlqSN9B/ac5hVvOAne5L1PMXZf4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UPj&#10;sdkAAAAKAQAADwAAAAAAAAABACAAAAAiAAAAZHJzL2Rvd25yZXYueG1sUEsBAhQAFAAAAAgAh07i&#10;QIinUddaAgAAmQQAAA4AAAAAAAAAAQAgAAAAKAEAAGRycy9lMm9Eb2MueG1sUEsFBgAAAAAGAAYA&#10;WQEAAPQF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收到转入地社保经办机构《基本医疗保险关系转移接续联系函》</w:t>
                      </w:r>
                    </w:p>
                  </w:txbxContent>
                </v:textbox>
              </v:rect>
            </w:pict>
          </mc:Fallback>
        </mc:AlternateContent>
      </w:r>
      <w:r>
        <w:rPr>
          <w:rFonts w:hint="eastAsia" w:ascii="仿宋" w:hAnsi="仿宋" w:eastAsia="仿宋"/>
          <w:sz w:val="32"/>
          <w:szCs w:val="32"/>
        </w:rPr>
        <w:t xml:space="preserve">                      </w:t>
      </w:r>
      <w:r>
        <w:rPr>
          <w:rFonts w:hint="eastAsia" w:ascii="仿宋" w:hAnsi="仿宋" w:eastAsia="仿宋"/>
          <w:sz w:val="24"/>
          <w:szCs w:val="24"/>
        </w:rPr>
        <w:t>填写《社会保险关系转移申请表》</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34624" behindDoc="0" locked="0" layoutInCell="1" allowOverlap="1">
                <wp:simplePos x="0" y="0"/>
                <wp:positionH relativeFrom="column">
                  <wp:posOffset>2443480</wp:posOffset>
                </wp:positionH>
                <wp:positionV relativeFrom="paragraph">
                  <wp:posOffset>226695</wp:posOffset>
                </wp:positionV>
                <wp:extent cx="3175" cy="312420"/>
                <wp:effectExtent l="48260" t="0" r="62865" b="11430"/>
                <wp:wrapNone/>
                <wp:docPr id="530" name="直接箭头连接符 23"/>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x;margin-left:192.4pt;margin-top:17.85pt;height:24.6pt;width:0.25pt;z-index:251034624;mso-width-relative:page;mso-height-relative:page;" filled="f" stroked="t" coordsize="21600,21600" o:gfxdata="UEsDBAoAAAAAAIdO4kAAAAAAAAAAAAAAAAAEAAAAZHJzL1BLAwQUAAAACACHTuJA43sLTNkAAAAJ&#10;AQAADwAAAGRycy9kb3ducmV2LnhtbE2PzU7DMBCE70i8g7VI3KhT0kIIcSpBmxM9QMqBoxMvSYS9&#10;jmL3hz49ywluO9rRzDfF6uSsOOAUBk8K5rMEBFLrzUCdgvdddZOBCFGT0dYTKvjGAKvy8qLQufFH&#10;esNDHTvBIRRyraCPccylDG2PToeZH5H49+knpyPLqZNm0kcOd1beJsmddHogbuj1iM89tl/13ikY&#10;P7ab88tTpWN1tuvNK067dd0odX01Tx5BRDzFPzP84jM6lMzU+D2ZIKyCNFsweuRjeQ+CDWm2TEE0&#10;CrLFA8iykP8XlD9QSwMEFAAAAAgAh07iQLxkEmcYAgAA8gMAAA4AAABkcnMvZTJvRG9jLnhtbK1T&#10;zY7TMBC+I/EOlu80TbLdXUVN99CycEBQCXiAqeMklvwn2zTtS/ACSJyAE8tp7zwNLI/B2Ol2d+GG&#10;yMGayXi+mfnm8/xipyTZcueF0TXNJ1NKuGamEbqr6ds3l0/OKfEBdAPSaF7TPff0YvH40XywFS9M&#10;b2TDHUEQ7avB1rQPwVZZ5lnPFfiJsVxjsDVOQUDXdVnjYEB0JbNiOj3NBuMa6wzj3uPf1Riki4Tf&#10;tpyFV23reSCypthbSKdL5yae2WIOVefA9oId2oB/6EKB0Fj0CLWCAOSdE39BKcGc8aYNE2ZUZtpW&#10;MJ5mwGny6R/TvO7B8jQLkuPtkSb//2DZy+3aEdHUdFYiPxoULunmw/XP959vvl39+HT96/vHaH/9&#10;QooysjVYX2HSUq9dnNeH5U6n/PIM80Wzq2kxssp1cxvLT8rZ/WD2ACU63o54u9Yp0kphn6OaEqPI&#10;EUFQBN8fF8Z3gTD8WeZniMswUObFSZHWmUEVQWJz1vnwjBtFolFTHxyIrg9LozUKw7ixAGxf+ICT&#10;YeJtQkzW5lJImfQhNRlqelrOsAkGqNJWQkBTWeTN644SkB3KnwWXWvZGiiZmJ4Zct1lKR7YQJZi+&#10;yA9We3Atll6B78d7KTTSqETAFyKFqun5MRuqAEI+1Q0Je4sbA+fMcICVOpblSfyHye4YjtbGNPu1&#10;iz1ED4WVujk8gqjc+366dfdU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3sLTNkAAAAJAQAA&#10;DwAAAAAAAAABACAAAAAiAAAAZHJzL2Rvd25yZXYueG1sUEsBAhQAFAAAAAgAh07iQLxkEmcYAgAA&#10;8gMAAA4AAAAAAAAAAQAgAAAAKAEAAGRycy9lMm9Eb2MueG1sUEsFBgAAAAAGAAYAWQEAALIFAAAA&#10;AA==&#10;">
                <v:fill on="f" focussize="0,0"/>
                <v:stroke weight="0.5pt" color="#000000" miterlimit="8"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35648" behindDoc="0" locked="0" layoutInCell="1" allowOverlap="1">
                <wp:simplePos x="0" y="0"/>
                <wp:positionH relativeFrom="column">
                  <wp:posOffset>1646555</wp:posOffset>
                </wp:positionH>
                <wp:positionV relativeFrom="paragraph">
                  <wp:posOffset>142875</wp:posOffset>
                </wp:positionV>
                <wp:extent cx="1589405" cy="1093470"/>
                <wp:effectExtent l="6350" t="6350" r="23495" b="24130"/>
                <wp:wrapNone/>
                <wp:docPr id="531" name="矩形 1"/>
                <wp:cNvGraphicFramePr/>
                <a:graphic xmlns:a="http://schemas.openxmlformats.org/drawingml/2006/main">
                  <a:graphicData uri="http://schemas.microsoft.com/office/word/2010/wordprocessingShape">
                    <wps:wsp>
                      <wps:cNvSpPr/>
                      <wps:spPr>
                        <a:xfrm>
                          <a:off x="0" y="0"/>
                          <a:ext cx="1799590" cy="665480"/>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向转入地社保经办机构发送《参保人员基本医疗保险类型变更信息表》并办理个人账户资金划转</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129.65pt;margin-top:11.25pt;height:86.1pt;width:125.15pt;z-index:251035648;v-text-anchor:middle;mso-width-relative:page;mso-height-relative:page;" filled="f" stroked="t" coordsize="21600,21600" o:gfxdata="UEsDBAoAAAAAAIdO4kAAAAAAAAAAAAAAAAAEAAAAZHJzL1BLAwQUAAAACACHTuJALGmM5NgAAAAK&#10;AQAADwAAAGRycy9kb3ducmV2LnhtbE2PsU7DMBCGdyTewTokNmo31IWEOB2CGBBIFYWFzY2PJBDb&#10;ke0k5e05JtjudJ/++/5yd7IDmzHE3jsF65UAhq7xpnetgrfXh6tbYDFpZ/TgHSr4xgi76vys1IXx&#10;i3vB+ZBaRiEuFlpBl9JYcB6bDq2OKz+io9uHD1YnWkPLTdALhduBZ0JsudW9ow+dHrHusPk6TFbB&#10;u/zk+75e9PT8eP8k5+BFvfFKXV6sxR2whKf0B8OvPqlDRU5HPzkT2aAgk/k1oTRkEhgBUuRbYEci&#10;880N8Krk/ytUP1BLAwQUAAAACACHTuJALycBbFsCAACYBAAADgAAAGRycy9lMm9Eb2MueG1srVRL&#10;btswEN0X6B0I7htZrp3YRuTAsOGiQNAESIuuaYqUCPDXIW05vUyB7nqIHKfoNTqklMT9rIp6Qc9o&#10;RjN8b97o8upoNDkICMrZipZnI0qE5a5Wtqnoh/fbVzNKQmS2ZtpZUdF7EejV8uWLy84vxNi1TtcC&#10;CBaxYdH5irYx+kVRBN4Kw8KZ88JiUDowLKILTVED67C60cV4NDovOge1B8dFCPh00wfpMteXUvB4&#10;I2UQkeiK4t1iPiGfu3QWy0u2aID5VvHhGuwfbmGYstj0qdSGRUb2oP4oZRQHF5yMZ9yZwkmpuMgY&#10;EE05+g3NXcu8yFiQnOCfaAr/ryx/d7gFouqKTl+XlFhmcEg/vnz7/vCVlImdzocFJt35Wxi8gGaC&#10;epRg0j+CIMfM6P0To+IYCceH5cV8Pp0j8Rxj5+fTySxTXjy/7SHEN8IZkoyKAk4sE8kO1yFiR0x9&#10;TEnNrNsqrfPUtCUddhhfjFJ9huKRmkU0jUc4wTaUMN2gKnmEXDI4rer0eioUoNmtNZADS8rIvwQX&#10;2/2SlnpvWGj7vBzqNWNUROFqZSo6O31b21RdZOkNCBKFPWnJisfdcWBy5+p7ZB9cL8vg+VZhv2sW&#10;4i0D1CECw92KN3hI7RCtGyxKWgef//Y85aM8MEpJh7pGJj7tGQhK9FuLwpmXk0lahOxMphdjdOA0&#10;sjuN2L1ZOyQIpYG3y2bKj/rRlODMR1zBVeqKIWY59u45H5x17PcNl5iL1Sqnofg9i9f2zvNUvJ/s&#10;ah+dVHnoiaieHRxJclD+eTjDqqb9OvVz1vMHZf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GmM&#10;5NgAAAAKAQAADwAAAAAAAAABACAAAAAiAAAAZHJzL2Rvd25yZXYueG1sUEsBAhQAFAAAAAgAh07i&#10;QC8nAWxbAgAAmAQAAA4AAAAAAAAAAQAgAAAAJwEAAGRycy9lMm9Eb2MueG1sUEsFBgAAAAAGAAYA&#10;WQEAAPQF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向转入地社保经办机构发送《参保人员基本医疗保险类型变更信息表》并办理个人账户资金划转</w:t>
                      </w:r>
                    </w:p>
                  </w:txbxContent>
                </v:textbox>
              </v:rect>
            </w:pict>
          </mc:Fallback>
        </mc:AlternateConten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spacing w:beforeLines="100" w:afterLines="50"/>
        <w:ind w:firstLine="640" w:firstLineChars="200"/>
        <w:rPr>
          <w:rFonts w:ascii="楷体" w:hAnsi="楷体" w:eastAsia="楷体" w:cs="仿宋"/>
          <w:b/>
          <w:sz w:val="32"/>
          <w:szCs w:val="32"/>
        </w:rPr>
      </w:pPr>
      <w:r>
        <w:rPr>
          <w:rFonts w:hint="eastAsia" w:ascii="仿宋" w:hAnsi="仿宋" w:eastAsia="仿宋"/>
          <w:sz w:val="32"/>
          <w:szCs w:val="32"/>
        </w:rPr>
        <w:tab/>
      </w:r>
      <w:r>
        <w:rPr>
          <w:rFonts w:hint="eastAsia" w:ascii="楷体" w:hAnsi="楷体" w:eastAsia="楷体" w:cs="仿宋"/>
          <w:b/>
          <w:sz w:val="32"/>
          <w:szCs w:val="32"/>
        </w:rPr>
        <w:t>四、办理地点及咨询电话</w:t>
      </w:r>
    </w:p>
    <w:tbl>
      <w:tblPr>
        <w:tblStyle w:val="10"/>
        <w:tblW w:w="8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361"/>
        <w:gridCol w:w="1484"/>
        <w:gridCol w:w="1881"/>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197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26"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8"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97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26"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8"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trPr>
        <w:tc>
          <w:tcPr>
            <w:tcW w:w="197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61"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4"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可以代表。</w:t>
      </w:r>
    </w:p>
    <w:p>
      <w:pPr>
        <w:rPr>
          <w:rFonts w:ascii="仿宋" w:hAnsi="仿宋" w:eastAsia="仿宋"/>
          <w:sz w:val="32"/>
          <w:szCs w:val="32"/>
        </w:rPr>
      </w:pPr>
    </w:p>
    <w:p>
      <w:pPr>
        <w:tabs>
          <w:tab w:val="left" w:pos="5094"/>
        </w:tabs>
        <w:jc w:val="left"/>
        <w:rPr>
          <w:rFonts w:ascii="仿宋" w:hAnsi="仿宋" w:eastAsia="仿宋"/>
          <w:sz w:val="32"/>
          <w:szCs w:val="32"/>
        </w:rPr>
      </w:pPr>
    </w:p>
    <w:p>
      <w:pPr>
        <w:pStyle w:val="2"/>
        <w:spacing w:before="0" w:beforeAutospacing="0" w:after="0" w:afterAutospacing="0"/>
        <w:jc w:val="center"/>
        <w:rPr>
          <w:sz w:val="44"/>
          <w:szCs w:val="44"/>
        </w:rPr>
      </w:pPr>
      <w:bookmarkStart w:id="971" w:name="_Toc27115"/>
      <w:bookmarkStart w:id="972" w:name="_Toc13983_WPSOffice_Level1"/>
      <w:bookmarkStart w:id="973" w:name="_Toc28837_WPSOffice_Level1"/>
      <w:bookmarkStart w:id="974" w:name="_Toc30033_WPSOffice_Level1"/>
      <w:bookmarkStart w:id="975" w:name="_Toc26277_WPSOffice_Level1"/>
      <w:bookmarkStart w:id="976" w:name="_Toc10799_WPSOffice_Level1"/>
      <w:bookmarkStart w:id="977" w:name="_Toc17200"/>
      <w:r>
        <w:rPr>
          <w:rFonts w:hint="eastAsia"/>
          <w:sz w:val="44"/>
          <w:szCs w:val="44"/>
        </w:rPr>
        <w:t>城镇居民基本医疗保险参保登记（大学生）</w:t>
      </w:r>
      <w:bookmarkEnd w:id="971"/>
      <w:bookmarkEnd w:id="972"/>
      <w:bookmarkEnd w:id="973"/>
      <w:bookmarkEnd w:id="974"/>
      <w:bookmarkEnd w:id="975"/>
      <w:bookmarkEnd w:id="976"/>
      <w:bookmarkEnd w:id="977"/>
    </w:p>
    <w:p>
      <w:pPr>
        <w:jc w:val="center"/>
        <w:rPr>
          <w:rFonts w:ascii="仿宋" w:hAnsi="仿宋" w:eastAsia="仿宋"/>
          <w:szCs w:val="21"/>
        </w:rPr>
      </w:pPr>
    </w:p>
    <w:p>
      <w:pPr>
        <w:spacing w:line="540" w:lineRule="exact"/>
        <w:ind w:firstLine="643" w:firstLineChars="200"/>
        <w:rPr>
          <w:rFonts w:ascii="楷体" w:hAnsi="楷体" w:eastAsia="楷体" w:cs="仿宋"/>
          <w:sz w:val="32"/>
          <w:szCs w:val="32"/>
        </w:rPr>
      </w:pPr>
      <w:r>
        <w:rPr>
          <w:rFonts w:hint="eastAsia" w:ascii="楷体" w:hAnsi="楷体" w:eastAsia="楷体" w:cs="仿宋"/>
          <w:b/>
          <w:bCs/>
          <w:sz w:val="32"/>
          <w:szCs w:val="32"/>
        </w:rPr>
        <w:t>一、申请对象及条件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是指本市范围内各类高等院校（含技师学院）、科研院所中接受普通高等学历教育的全日制学籍本专科学生、全日制学籍研究生，可以申请办理城乡居民基本医疗保险参保登记。（市内中小学参照执行）</w:t>
      </w:r>
    </w:p>
    <w:p>
      <w:pPr>
        <w:spacing w:line="540" w:lineRule="exact"/>
        <w:ind w:firstLine="643" w:firstLineChars="200"/>
        <w:rPr>
          <w:rFonts w:ascii="仿宋" w:hAnsi="仿宋" w:eastAsia="仿宋"/>
          <w:sz w:val="32"/>
          <w:szCs w:val="32"/>
        </w:rPr>
      </w:pPr>
      <w:r>
        <w:rPr>
          <w:rFonts w:hint="eastAsia" w:ascii="楷体" w:hAnsi="楷体" w:eastAsia="楷体" w:cs="仿宋"/>
          <w:b/>
          <w:bCs/>
          <w:sz w:val="32"/>
          <w:szCs w:val="32"/>
        </w:rPr>
        <w:t>二、所需材料：</w:t>
      </w:r>
      <w:r>
        <w:rPr>
          <w:rFonts w:hint="eastAsia" w:ascii="仿宋" w:hAnsi="仿宋" w:eastAsia="仿宋" w:cs="仿宋"/>
          <w:sz w:val="32"/>
          <w:szCs w:val="32"/>
        </w:rPr>
        <w:t>学校办事人员网上申报。</w:t>
      </w:r>
    </w:p>
    <w:p>
      <w:pPr>
        <w:spacing w:afterLines="50"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37696" behindDoc="0" locked="0" layoutInCell="1" allowOverlap="1">
                <wp:simplePos x="0" y="0"/>
                <wp:positionH relativeFrom="column">
                  <wp:posOffset>1901825</wp:posOffset>
                </wp:positionH>
                <wp:positionV relativeFrom="paragraph">
                  <wp:posOffset>52705</wp:posOffset>
                </wp:positionV>
                <wp:extent cx="1116965" cy="527685"/>
                <wp:effectExtent l="6350" t="6350" r="19685" b="18415"/>
                <wp:wrapNone/>
                <wp:docPr id="533"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学校经办人员网上申报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4.15pt;height:41.55pt;width:87.95pt;z-index:251037696;v-text-anchor:middle;mso-width-relative:page;mso-height-relative:page;" filled="f" stroked="t"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q0cG0WgCAACkBAAADgAAAGRycy9lMm9Eb2MueG1srVRL&#10;btswEN0X6B0I7ht9/I0QOTASpCgQNAbSousxRVkE+CtJW04vU6C7HqLHKXqNDiklcT+rol7QM5zH&#10;Gc7jG11cHpUkB+68MLqmxVlOCdfMNELvavr+3c2rJSU+gG5AGs1r+sA9vVy9fHHR24qXpjOy4Y5g&#10;Eu2r3ta0C8FWWeZZxxX4M2O5xmBrnIKArttljYMesyuZlXk+z3rjGusM497j7vUQpKuUv205C3dt&#10;63kgsqZ4t5BWl9ZtXLPVBVQ7B7YTbLwG/MMtFAiNRZ9SXUMAsnfij1RKMGe8acMZMyozbSsYTz1g&#10;N0X+Wzf3HVieekFyvH2iyf+/tOztYeOIaGo6m0wo0aDwkX58/vr92xeyiOz01lcIurcbN3oezdjq&#10;sXUq/mMT5FjTSb7Iy3JGyUNNy9n5dF6M7PJjIAwBRVHMz+cIYIiYlYv5chYLZM+ZrPPhNTeKRKOm&#10;Dl8vkQqHWx8G6CMkFtbmRkiJ+1BJTXqsUC5yfGQGKKRWQkBTWWzN6x0lIHeoUBZcSumNFE08Hk97&#10;t9teSUcOEFWSfuPNfoHF2tfguwGXQhEGlRIBRSyFquny9LTUMcqTDMcOIp0DgdEKx+0RM0Rza5oH&#10;fAlnBol6y24E1rsFHzbgUJPYGM5ZuMOllQa7NaNFSWfcp7/tRzxKBaOU9KhxZOLjHhynRL7RKKLz&#10;YjqNQ5Gc6WxRouNOI9vTiN6rK4MEFTjRliUz4oN8NFtn1Accx3WsiiHQDGsPnI/OVRhmDwea8fU6&#10;wXAQLIRbfW9ZTB4p02a9D6YV6dGf2UGxRAdHIclmHNs4a6d+Qj1/XF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eidoXYAAAACAEAAA8AAAAAAAAAAQAgAAAAIgAAAGRycy9kb3ducmV2LnhtbFBL&#10;AQIUABQAAAAIAIdO4kCrRwbRaAIAAKQEAAAOAAAAAAAAAAEAIAAAACcBAABkcnMvZTJvRG9jLnht&#10;bFBLBQYAAAAABgAGAFkBAAAB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学校经办人员网上申报</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042816"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538" name="自选图形 947"/>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47" o:spid="_x0000_s1026" o:spt="33" type="#_x0000_t33" style="position:absolute;left:0pt;margin-left:89.3pt;margin-top:12.6pt;height:71.55pt;width:45.65pt;rotation:-5898240f;z-index:25104281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38720"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534"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103872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E6VtoIWAgAA9wMAAA4AAABkcnMvZTJvRG9jLnhtbK1TzW4T&#10;MRC+I/EOlu9k89OSaJVNDwnlgiAS8AAT27tryX+yTTZ5CV4AiRNwgp5652lo+xiMvUnawg3hgzXj&#10;8Xwz883M/GKnFdkKH6Q1FR0NhpQIwyyXpqno+3eXz2aUhAiGg7JGVHQvAr1YPH0y71wpxra1igtP&#10;EMSEsnMVbWN0ZVEE1goNYWCdMGisrdcQUfVNwT10iK5VMR4Onxed9dx5y0QI+LrqjXSR8etasPim&#10;roOIRFUUc4v59vnepLtYzKFsPLhWskMa8A9ZaJAGg56gVhCBfPDyLygtmbfB1nHArC5sXUsmcg1Y&#10;zWj4RzVvW3Ai14LkBHeiKfw/WPZ6u/ZE8oqeT84oMaCxSbefrm8+fr29+vHry/Xdz89J/v6NzBJZ&#10;nQsl+izN2qdyQ1zuTHafTJFeyXcVHfekCsOPttHZ5PyhsXiEkpTgerxd7XXCRWIIQiHk/tQlsYuE&#10;9Y8MXyeT6WycG1hAefRzPsSXwmqShIqG6EE2bVxaY3AUrB/lJsH2VYhYDDoeHVJQYy+lUnkilCEd&#10;jvN4OsQUGOBg1goiitohVcE0lIBqcOJZ9BkyWCV5cs+s+GazVJ5sIU1dPokTDPfoW4q9gtD2/7Kp&#10;p07LiEuhpK7o7OQNZQSpXhhO4t5hk8B729GUphacEiUwmyT1gZRJiYi8AYdi73lO0sby/dqnz0nD&#10;6cr5HTYhje9DPf+639f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lEFXWAAAACQEAAA8AAAAA&#10;AAAAAQAgAAAAIgAAAGRycy9kb3ducmV2LnhtbFBLAQIUABQAAAAIAIdO4kBOlbaCFgIAAPcDAAAO&#10;AAAAAAAAAAEAIAAAACUBAABkcnMvZTJvRG9jLnhtbFBLBQYAAAAABgAGAFkBAACtBQ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43840" behindDoc="0" locked="0" layoutInCell="1" allowOverlap="1">
                <wp:simplePos x="0" y="0"/>
                <wp:positionH relativeFrom="column">
                  <wp:posOffset>3271520</wp:posOffset>
                </wp:positionH>
                <wp:positionV relativeFrom="paragraph">
                  <wp:posOffset>386080</wp:posOffset>
                </wp:positionV>
                <wp:extent cx="233045" cy="0"/>
                <wp:effectExtent l="0" t="48895" r="14605" b="65405"/>
                <wp:wrapNone/>
                <wp:docPr id="539" name="自选图形 948"/>
                <wp:cNvGraphicFramePr/>
                <a:graphic xmlns:a="http://schemas.openxmlformats.org/drawingml/2006/main">
                  <a:graphicData uri="http://schemas.microsoft.com/office/word/2010/wordprocessingShape">
                    <wps:wsp>
                      <wps:cNvCnPr>
                        <a:stCxn id="370" idx="2"/>
                        <a:endCxn id="1435" idx="2"/>
                      </wps:cNvCnPr>
                      <wps:spPr>
                        <a:xfrm>
                          <a:off x="0" y="0"/>
                          <a:ext cx="23304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48" o:spid="_x0000_s1026" o:spt="32" type="#_x0000_t32" style="position:absolute;left:0pt;margin-left:257.6pt;margin-top:30.4pt;height:0pt;width:18.35pt;z-index:251043840;mso-width-relative:page;mso-height-relative:page;" filled="f" stroked="t" coordsize="21600,21600" o:gfxdata="UEsDBAoAAAAAAIdO4kAAAAAAAAAAAAAAAAAEAAAAZHJzL1BLAwQUAAAACACHTuJAUUELz9gAAAAL&#10;AQAADwAAAGRycy9kb3ducmV2LnhtbE2PS0/DMBCE70j8B2uRuFE7QVQhjVMJ2pzgACmHHp14SSL8&#10;iGz3QX89ywmOO/NpdqZan61hRwxx8k5CthDA0PVeT26Q8LFr7gpgMSmnlfEOJXxjhHV9fVWpUvuT&#10;e8djmwZGIS6WSsKY0lxyHvsRrYoLP6Mj79MHqxKdYeA6qBOFW8NzIZbcqsnRh1HN+Dxi/9UerIR5&#10;/7q9vDw1KjUXs9m+Ydht2k7K25tMrIAlPKc/GH7rU3WoqVPnD05HZiTcF0VGKBkifwRGBClLYB0p&#10;D3kGvK74/w31D1BLAwQUAAAACACHTuJAYsyflQ4CAADQAwAADgAAAGRycy9lMm9Eb2MueG1srVPN&#10;jtMwEL4j8Q6W7zRttlnaqOkeWhYOCCqxPMDUcRJL/pNtmvYleAEkTsAJOO2dp2GXx2DslO4CN0QO&#10;lp2Z7/PMN58XF3slyY47L4yu6GQ0poRrZmqh24q+vrp8NKPEB9A1SKN5RQ/c04vlwweL3pY8N52R&#10;NXcESbQve1vRLgRbZplnHVfgR8ZyjcHGOAUBj67Nagc9siuZ5ePxedYbV1tnGPce/66HIF0m/qbh&#10;LLxsGs8DkRXF2kJaXVq3cc2WCyhbB7YT7FgG/EMVCoTGS09UawhA3jjxF5USzBlvmjBiRmWmaQTj&#10;qQfsZjL+o5tXHVieekFxvD3J5P8fLXux2zgiapzdnBINCmd0++765u3H269fvn+4/vHtfdx//kQw&#10;jmL11peIWemNi+36sNrrBEe0qPcVzWNW9ltaPHg7APaNU6SRwj7DG5NiqAFB3FkxnxXTgpID7ufT&#10;Ii+KYTh8HwiLCZPHGGUxPMmneRpdBmUkjJVY58NTbhSJm4r64EC0XVgZrdEExg2Xwe65D7HAO0AE&#10;a3MppExekJr0FT0/K9AtDNCRjYSAW2VRI69bSkC2aHUWXCrfGynqiE5yuHa7ko7sINotfUkOFOp+&#10;WixxDb4b8lJo6FWJgK9BClXR2QkNZQAhn+iahIPF8YBzpj/SSn0Ue9A3Kr019WHjfg0BbZO6PVo8&#10;+vL+OaHvHuL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FBC8/YAAAACwEAAA8AAAAAAAAAAQAg&#10;AAAAIgAAAGRycy9kb3ducmV2LnhtbFBLAQIUABQAAAAIAIdO4kBizJ+VDgIAANADAAAOAAAAAAAA&#10;AAEAIAAAACcBAABkcnMvZTJvRG9jLnhtbFBLBQYAAAAABgAGAFkBAACnBQAAAAA=&#10;">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46912" behindDoc="0" locked="0" layoutInCell="1" allowOverlap="1">
                <wp:simplePos x="0" y="0"/>
                <wp:positionH relativeFrom="column">
                  <wp:posOffset>3551555</wp:posOffset>
                </wp:positionH>
                <wp:positionV relativeFrom="paragraph">
                  <wp:posOffset>194310</wp:posOffset>
                </wp:positionV>
                <wp:extent cx="782320" cy="459105"/>
                <wp:effectExtent l="6350" t="6350" r="11430" b="10795"/>
                <wp:wrapNone/>
                <wp:docPr id="542"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校验</w:t>
                            </w:r>
                          </w:p>
                          <w:p>
                            <w:pPr>
                              <w:jc w:val="center"/>
                              <w:rPr>
                                <w:rFonts w:ascii="仿宋" w:hAnsi="仿宋" w:eastAsia="仿宋"/>
                                <w:sz w:val="24"/>
                                <w:szCs w:val="24"/>
                              </w:rPr>
                            </w:pPr>
                            <w:r>
                              <w:rPr>
                                <w:rFonts w:hint="eastAsia" w:ascii="仿宋" w:hAnsi="仿宋" w:eastAsia="仿宋"/>
                                <w:sz w:val="24"/>
                                <w:szCs w:val="24"/>
                              </w:rPr>
                              <w:t>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279.65pt;margin-top:15.3pt;height:36.15pt;width:61.6pt;z-index:251046912;v-text-anchor:middle;mso-width-relative:page;mso-height-relative:page;" filled="f" stroked="t" coordsize="21600,21600" o:gfxdata="UEsDBAoAAAAAAIdO4kAAAAAAAAAAAAAAAAAEAAAAZHJzL1BLAwQUAAAACACHTuJA+bTBYNgAAAAK&#10;AQAADwAAAGRycy9kb3ducmV2LnhtbE2Py2rDMBBF94X+g5hAd40UBxvbtZxFoKWF0lC7H6BYU9tE&#10;GhlLzuPvq67a5XAP956pdldr2BlnPzqSsFkLYEid0yP1Er7a58ccmA+KtDKOUMINPezq+7tKldpd&#10;6BPPTehZLCFfKglDCFPJue8GtMqv3YQUs283WxXiOfdcz+oSy63hiRAZt2qkuDCoCfcDdqdmsRJ4&#10;fnjFl7f20Ia9uYmm+CD1vkj5sNqIJ2ABr+EPhl/9qA51dDq6hbRnRkKaFtuIStiKDFgEsjxJgR0j&#10;KZICeF3x/y/UP1BLAwQUAAAACACHTuJAN5bzTW8CAACvBAAADgAAAGRycy9lMm9Eb2MueG1srVTN&#10;bhMxEL4j8Q6W73STbdqmUTdVlKgIqaKRCuLseO2sJf8xdrIpN04ceARegBfgCk/Dz2Mw9m7T8HNC&#10;5ODMeP4833yzF5c7o8lWQFDOVnR4NKBEWO5qZdcVffni6smYkhCZrZl2VlT0TgR6OX386KL1E1G6&#10;xulaAMEkNkxaX9EmRj8pisAbYVg4cl5YNEoHhkVUYV3UwFrMbnRRDganReug9uC4CAFvF52RTnN+&#10;KQWPN1IGEYmuKL4t5hPyuUpnMb1gkzUw3yjeP4P9wysMUxaL7lMtWGRkA+qPVEZxcMHJeMSdKZyU&#10;iovcA3YzHPzWzW3DvMi9IDjB72EK/y8tf75dAlF1RU9GJSWWGRzSt09vv398//XD5wn58eUdiqRM&#10;QLU+TND/1i+h1wKKqeudBJP+sR+yy+De7cEVu0g4Xg7L0/J4jDPgaDsZD47PM/rFQ7SHEJ8KZ0gS&#10;Kiq1a+cNg7jsxpvxZdvrELE6ht27p8LWXSmt8zC1JW2qdjZItRhySmoWUTQeuwx2TQnTayQrj5BT&#10;BqdVncJTogDr1VwD2bJEmPxLrWO5X9xS7QULTeeXTR2VjIrIZ61MRceH0dqm7CIzsu8gwdkBmKS4&#10;W+16VFeuvsOhgOvYGjy/UljvmoW4ZID0xMZw5eINHgmkirpeoqRx8OZv98kfWYNWSlqkOyLxesNA&#10;UKKfWeTT+XA0SvuRldHJWYkKHFpWhxa7MXOHAA1xuT3PYvKP+l6U4Mwr3MxZqoomZjnW7jDvlXns&#10;1hB3m4vZLLvhTngWr+2t5yl5N9nZJjqp8tATUB06OJKk4Fbk4fQbnNbuUM9eD9+Z6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5tMFg2AAAAAoBAAAPAAAAAAAAAAEAIAAAACIAAABkcnMvZG93bnJl&#10;di54bWxQSwECFAAUAAAACACHTuJAN5bzTW8CAACvBAAADgAAAAAAAAABACAAAAAn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校验</w:t>
                      </w:r>
                    </w:p>
                    <w:p>
                      <w:pPr>
                        <w:jc w:val="center"/>
                        <w:rPr>
                          <w:rFonts w:ascii="仿宋" w:hAnsi="仿宋" w:eastAsia="仿宋"/>
                          <w:sz w:val="24"/>
                          <w:szCs w:val="24"/>
                        </w:rPr>
                      </w:pPr>
                      <w:r>
                        <w:rPr>
                          <w:rFonts w:hint="eastAsia" w:ascii="仿宋" w:hAnsi="仿宋" w:eastAsia="仿宋"/>
                          <w:sz w:val="24"/>
                          <w:szCs w:val="24"/>
                        </w:rPr>
                        <w:t>通过</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41792" behindDoc="0" locked="0" layoutInCell="1" allowOverlap="1">
                <wp:simplePos x="0" y="0"/>
                <wp:positionH relativeFrom="column">
                  <wp:posOffset>257175</wp:posOffset>
                </wp:positionH>
                <wp:positionV relativeFrom="paragraph">
                  <wp:posOffset>125730</wp:posOffset>
                </wp:positionV>
                <wp:extent cx="1132840" cy="527685"/>
                <wp:effectExtent l="6350" t="6350" r="22860" b="18415"/>
                <wp:wrapNone/>
                <wp:docPr id="537" name="流程图: 过程 12"/>
                <wp:cNvGraphicFramePr/>
                <a:graphic xmlns:a="http://schemas.openxmlformats.org/drawingml/2006/main">
                  <a:graphicData uri="http://schemas.microsoft.com/office/word/2010/wordprocessingShape">
                    <wps:wsp>
                      <wps:cNvSpPr/>
                      <wps:spPr>
                        <a:xfrm>
                          <a:off x="1589405" y="3504565"/>
                          <a:ext cx="106299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校验不通过，并告知其原因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0.25pt;margin-top:9.9pt;height:41.55pt;width:89.2pt;z-index:251041792;v-text-anchor:middle;mso-width-relative:page;mso-height-relative:page;" filled="f" stroked="t" coordsize="21600,21600" o:gfxdata="UEsDBAoAAAAAAIdO4kAAAAAAAAAAAAAAAAAEAAAAZHJzL1BLAwQUAAAACACHTuJA9LATY9YAAAAJ&#10;AQAADwAAAGRycy9kb3ducmV2LnhtbE2PzU7DMBCE70i8g7VI3KidCFAS4vRQCQQSomrCA7jxNoka&#10;r6PY6c/bs5zguDOj2W/K9cWN4oRzGDxpSFYKBFLr7UCdhu/m9SEDEaIha0ZPqOGKAdbV7U1pCuvP&#10;tMNTHTvBJRQKo6GPcSqkDG2PzoSVn5DYO/jZmcjn3Ek7mzOXu1GmSj1LZwbiD72ZcNNje6wXp0Fm&#10;23d8+2i2TdyMV1XnX2Q+F63v7xL1AiLiJf6F4Ref0aFipr1fyAYxanhUT5xkPecF7KdJloPYs6DS&#10;HGRVyv8Lqh9QSwMEFAAAAAgAh07iQDahb4t9AgAAvAQAAA4AAABkcnMvZTJvRG9jLnhtbK1US27b&#10;MBDdF+gdCO4byY6V2ELkwHCQokDQGEiLrscUZRHgryRtOd111UWP0Av0At22p+nnGB1SSuJ+VkW9&#10;oGc4P86bNzo73ytJdtx5YXRFR0c5JVwzUwu9qejLF5dPppT4ALoGaTSv6C339Hz++NFZZ0s+Nq2R&#10;NXcEk2hfdraibQi2zDLPWq7AHxnLNRob4xQEVN0mqx10mF3JbJznJ1lnXG2dYdx7vL3ojXSe8jcN&#10;Z+G6aTwPRFYU3xbS6dK5jmc2P4Ny48C2gg3PgH94hQKhseh9qgsIQLZO/JFKCeaMN004YkZlpmkE&#10;46kH7GaU/9bNTQuWp14QHG/vYfL/Ly17vls5IuqKFsenlGhQOKRvn95+//j+64fPJfnx5R2KZDSO&#10;SHXWlxhwY1du0DyKse1941T8x4bIHnlQTGeTvKDktqLHRT4pTooeab4PhEWH/GQ8m+FAGHoU0/wY&#10;ZUyZPWSyzoen3CgShYo20nTLFlxY9bNOYMPuyoc+7M49PkKbSyEl3kMpNemw2vg0j7UACdZICCgq&#10;iy17vaEE5AaZy4JLKb2Roo7hMdq7zXopHdlBZE/6Da/8xS3WvgDf9n7J1HerREByS6EqOj2Mljpm&#10;54meQwcR2h7MKIX9ej8gvDb1LU7ImZ663rJLgfWuwIcVOOQqNob7F67xiCBV1AwSJa1xb/52H/2R&#10;QmilpEPuIxKvt+A4JfKZRnLNRpNJXJakTIrTMSru0LI+tOitWhoEaISbblkSo3+Qd2LjjHqFa7qI&#10;VdEEmmHtHvNBWYZ+J3HRGV8skhsuiIVwpW8si8n7yS62wTQiDT0C1aODxIkKrkii0LDOcQcP9eT1&#10;8NGZ/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0sBNj1gAAAAkBAAAPAAAAAAAAAAEAIAAAACIA&#10;AABkcnMvZG93bnJldi54bWxQSwECFAAUAAAACACHTuJANqFvi30CAAC8BAAADgAAAAAAAAABACAA&#10;AAAlAQAAZHJzL2Uyb0RvYy54bWxQSwUGAAAAAAYABgBZAQAAF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校验不通过，并告知其原因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45888" behindDoc="0" locked="0" layoutInCell="1" allowOverlap="1">
                <wp:simplePos x="0" y="0"/>
                <wp:positionH relativeFrom="column">
                  <wp:posOffset>4577080</wp:posOffset>
                </wp:positionH>
                <wp:positionV relativeFrom="paragraph">
                  <wp:posOffset>241935</wp:posOffset>
                </wp:positionV>
                <wp:extent cx="680085" cy="411480"/>
                <wp:effectExtent l="6350" t="6350" r="18415" b="20320"/>
                <wp:wrapNone/>
                <wp:docPr id="541"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5" o:spid="_x0000_s1026" o:spt="2" style="position:absolute;left:0pt;margin-left:360.4pt;margin-top:19.05pt;height:32.4pt;width:53.55pt;z-index:251045888;v-text-anchor:middle;mso-width-relative:page;mso-height-relative:page;" filled="f" stroked="t" coordsize="21600,21600" arcsize="0.166666666666667" o:gfxdata="UEsDBAoAAAAAAIdO4kAAAAAAAAAAAAAAAAAEAAAAZHJzL1BLAwQUAAAACACHTuJAml4vLtgAAAAK&#10;AQAADwAAAGRycy9kb3ducmV2LnhtbE2PwU7DMBBE70j8g7VI3KidILVpiFMJBCfEgRQJcXOTbZI2&#10;Xkex64S/ZznBcTVPM2+L3WIHEXHyvSMNyUqBQKpd01Or4WP/cpeB8MFQYwZHqOEbPezK66vC5I2b&#10;6R1jFVrBJeRzo6ELYcyl9HWH1viVG5E4O7rJmsDn1MpmMjOX20GmSq2lNT3xQmdGfOqwPlcXq+Ht&#10;yz5+4rOKyyk50RzXVVSvlda3N4l6ABFwCX8w/OqzOpTsdHAXarwYNGxSxepBw32WgGAgSzdbEAcm&#10;VboFWRby/wvlD1BLAwQUAAAACACHTuJABB0hrmsCAACkBAAADgAAAGRycy9lMm9Eb2MueG1srVTN&#10;bhMxEL4j8Q6W73SzUULaqJsqalWEFNGIgDg7XjtryX+MnWzCA/AAnJGQuCAegsep4DEYe7dt+Dkh&#10;cnBmdmZn/H3zzZ5f7I0mOwFBOVvR8mRAibDc1cpuKvr61fWTU0pCZLZm2llR0YMI9GL2+NF566di&#10;6BqnawEEi9gwbX1Fmxj9tCgCb4Rh4cR5YTEoHRgW0YVNUQNrsbrRxXAweFq0DmoPjosQ8OlVF6Sz&#10;XF9KweONlEFEoiuKd4v5hHyu01nMztl0A8w3ivfXYP9wC8OUxab3pa5YZGQL6o9SRnFwwcl4wp0p&#10;nJSKi4wB0ZSD39CsGuZFxoLkBH9PU/h/ZfmL3RKIqis6HpWUWGZwSLcf3//48uH7p6+33z6T4TiR&#10;1PowxdyVX0LvBTQT4r0Ek/4RC9lnYg/3xIp9JBwfluXZeDBB/jnGxmVZTnLR4uFtDyE+E86QZFQU&#10;3NbWL3F6mVS2W4SIbTH/Li91tO5aaZ0nqC1psc1wMkhNGApJahbRNB6hBbuhhOkNKpRHyCWD06pO&#10;r6dCATbrSw1kx5JK8i9hxna/pKXeVyw0XV4OdfoxKqKItTIVPT1+W9tUXWQZ9ggSjx1zyYr79b6n&#10;c+3qA04CXCfR4Pm1wn4LFuKSAWoSgeGexRs8pHaI1vUWJY2Dd397nvJRKhilpEWNIxNvtwwEJfq5&#10;RRGdlaNRWorsjMaTITpwHFkfR+zWXDokCGWCt8tmyo/6zpTgzBtcx3nqiiFmOfbuOO+dy9jtHi40&#10;F/N5TsNF8Cwu7MrzVLyb7HwbnVR56Imojh0cSXJwFfJw+rVNu3bs56yHj8vs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peLy7YAAAACgEAAA8AAAAAAAAAAQAgAAAAIgAAAGRycy9kb3ducmV2Lnht&#10;bFBLAQIUABQAAAAIAIdO4kAEHSGuawIAAKQEAAAOAAAAAAAAAAEAIAAAACcBAABkcnMvZTJvRG9j&#10;LnhtbFBLBQYAAAAABgAGAFkBAAAE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结束</w:t>
                      </w:r>
                    </w:p>
                  </w:txbxContent>
                </v:textbox>
              </v:roundrect>
            </w:pict>
          </mc:Fallback>
        </mc:AlternateContent>
      </w:r>
      <w:r>
        <w:rPr>
          <w:rFonts w:ascii="仿宋" w:hAnsi="仿宋" w:eastAsia="仿宋"/>
          <w:sz w:val="32"/>
          <w:szCs w:val="32"/>
        </w:rPr>
        <mc:AlternateContent>
          <mc:Choice Requires="wps">
            <w:drawing>
              <wp:anchor distT="0" distB="0" distL="114300" distR="114300" simplePos="0" relativeHeight="251039744" behindDoc="0" locked="0" layoutInCell="1" allowOverlap="1">
                <wp:simplePos x="0" y="0"/>
                <wp:positionH relativeFrom="column">
                  <wp:posOffset>1685290</wp:posOffset>
                </wp:positionH>
                <wp:positionV relativeFrom="paragraph">
                  <wp:posOffset>116840</wp:posOffset>
                </wp:positionV>
                <wp:extent cx="1564640" cy="536575"/>
                <wp:effectExtent l="19685" t="6985" r="34925" b="8890"/>
                <wp:wrapNone/>
                <wp:docPr id="535" name="流程图: 决策 9"/>
                <wp:cNvGraphicFramePr/>
                <a:graphic xmlns:a="http://schemas.openxmlformats.org/drawingml/2006/main">
                  <a:graphicData uri="http://schemas.microsoft.com/office/word/2010/wordprocessingShape">
                    <wps:wsp>
                      <wps:cNvSpPr/>
                      <wps:spPr>
                        <a:xfrm>
                          <a:off x="3225800" y="3469005"/>
                          <a:ext cx="156464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hint="eastAsia"/>
                              </w:rPr>
                              <w:t xml:space="preserve"> </w:t>
                            </w:r>
                            <w:r>
                              <w:rPr>
                                <w:rFonts w:hint="eastAsia" w:ascii="仿宋" w:hAnsi="仿宋" w:eastAsia="仿宋"/>
                                <w:sz w:val="24"/>
                                <w:szCs w:val="24"/>
                              </w:rPr>
                              <w:t>信息校验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32.7pt;margin-top:9.2pt;height:42.25pt;width:123.2pt;z-index:251039744;v-text-anchor:middle;mso-width-relative:page;mso-height-relative:page;" filled="f" stroked="t" coordsize="21600,21600" o:gfxdata="UEsDBAoAAAAAAIdO4kAAAAAAAAAAAAAAAAAEAAAAZHJzL1BLAwQUAAAACACHTuJAE5UIwtgAAAAK&#10;AQAADwAAAGRycy9kb3ducmV2LnhtbE2PMU/DMBCFdyT+g3VIbNR2oFUb4lSiCBYYSoGBzY2PJMI+&#10;R7HblH/PMcF0untP775XrU/BiyOOqY9kQM8UCKQmup5aA2+vD1dLEClbctZHQgPfmGBdn59VtnRx&#10;ohc87nIrOIRSaQ10OQ+llKnpMNg0iwMSa59xDDbzOrbSjXbi8OBlodRCBtsTf+jsgJsOm6/dIRi4&#10;v24etxv/TNPKT9v38OTl3Yc25vJCq1sQGU/5zwy/+IwONTPt44FcEt5AsZjfsJWFJU82zLXmLns+&#10;qGIFsq7k/wr1D1BLAwQUAAAACACHTuJA1jB454QCAAC8BAAADgAAAGRycy9lMm9Eb2MueG1srVS9&#10;btswEN4L9B0I7rVkx7ITI3Jg2HBRwGgCpEVnmiItAvwrSVt2ty5dumfpC3TpVHTt26R5jR4pJXF/&#10;pqIaqDvdx/v57k7nF3sl0Y45L4wucb+XY8Q0NZXQmxK/frV8doqRD0RXRBrNSnxgHl9Mnz45b+yE&#10;DUxtZMUcAifaTxpb4joEO8kyT2umiO8ZyzQYuXGKBFDdJqscacC7ktkgz0dZY1xlnaHMe/i6aI14&#10;mvxzzmi45NyzgGSJIbeQTpfOdTyz6TmZbByxtaBdGuQfslBEaAj64GpBAkFbJ/5wpQR1xhseetSo&#10;zHAuKEs1QDX9/LdqrmtiWaoFyPH2gSb//9zSl7srh0RV4uKkwEgTBU368e393eePt5++T9Dth693&#10;X27QWSSqsX4C+Gt75TrNgxir3nOn4hvqQfsSnwwGxWkOdB9AHo7O8rxoiWb7gCgA+sVoOBoCgAKi&#10;OBkV4wTIHj1Z58NzZhSKQom5NM28Ji4sGBVx1hLZZLfyAVKBe/f4mIU2SyFl6qzUqIFwg3HMhhIY&#10;MC5JAFFZKNnrDUZEbmByaXDJpTdSVPF6dOTdZj2XDu1InJ70xDog3C+wGHtBfN3ikqktV4kAwy2F&#10;KjHQAU93W+ronaXx7CqI3LZsRins1/uO4rWpDtAhZ9rR9ZYuBcRbER+uiINZhcJg/8IlHJGlEptO&#10;wqg27t3fvkc8jBBYMWpg9oGJt1viGEbyhYbhOusPY3NCUobFeACKO7asjy16q+YGCOrDpluaxIgP&#10;8l7kzqg3sKazGBVMRFOI3XLeKfPQ7iQsOmWzWYLBglgSVvra0ui87exsGwwXqemRqJYdaElUYEVS&#10;c7p1jjt4rCfU409n+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TlQjC2AAAAAoBAAAPAAAAAAAA&#10;AAEAIAAAACIAAABkcnMvZG93bnJldi54bWxQSwECFAAUAAAACACHTuJA1jB454QCAAC8BAAADgAA&#10;AAAAAAABACAAAAAnAQAAZHJzL2Uyb0RvYy54bWxQSwUGAAAAAAYABgBZAQAAHQYAAAAA&#10;">
                <v:fill on="f" focussize="0,0"/>
                <v:stroke weight="1pt" color="#000000" miterlimit="8" joinstyle="miter"/>
                <v:imagedata o:title=""/>
                <o:lock v:ext="edit" aspectratio="f"/>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信息校验</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40768" behindDoc="0" locked="0" layoutInCell="1" allowOverlap="1">
                <wp:simplePos x="0" y="0"/>
                <wp:positionH relativeFrom="column">
                  <wp:posOffset>1399540</wp:posOffset>
                </wp:positionH>
                <wp:positionV relativeFrom="paragraph">
                  <wp:posOffset>385445</wp:posOffset>
                </wp:positionV>
                <wp:extent cx="285750" cy="635"/>
                <wp:effectExtent l="0" t="48895" r="0" b="64770"/>
                <wp:wrapNone/>
                <wp:docPr id="536"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10.2pt;margin-top:30.35pt;height:0.05pt;width:22.5pt;z-index:251040768;mso-width-relative:page;mso-height-relative:page;" filled="f" stroked="t" coordsize="21600,21600" o:gfxdata="UEsDBAoAAAAAAIdO4kAAAAAAAAAAAAAAAAAEAAAAZHJzL1BLAwQUAAAACACHTuJAnY5H8NcAAAAJ&#10;AQAADwAAAGRycy9kb3ducmV2LnhtbE2PPU/DMBCGdyT+g3VIbNRuBKEKcSpBmwkGmjIwOvE1iWqf&#10;I9v9oL8ed4Lx3nv03nPl8mwNO6IPoyMJ85kAhtQ5PVIv4WtbPyyAhahIK+MIJfxggGV1e1OqQrsT&#10;bfDYxJ6lEgqFkjDEOBWch25Aq8LMTUhpt3PeqphG33Pt1SmVW8MzIXJu1UjpwqAmfBuw2zcHK2H6&#10;/lhf3l9rFeuLWa0/0W9XTSvl/d1cvACLeI5/MFz1kzpUyal1B9KBGQlZJh4TKiEXz8ASkOVPKWiv&#10;wQJ4VfL/H1S/UEsDBBQAAAAIAIdO4kCWkDYjHgIAAPQDAAAOAAAAZHJzL2Uyb0RvYy54bWytU82O&#10;0zAQviPxDpbvNP1vFTXdQ8vCAcFKwANMEyex5D/ZpmlfghdA4gScWE5752lgeQxmnNJl4YbIwZrJ&#10;zPfNN+Px6uKgFdsLH6Q1BR8NhpwJU9pKmqbgr19dPlpyFiKYCpQ1ouBHEfjF+uGDVedyMbatVZXw&#10;DElMyDtX8DZGl2dZKFuhIQysEwaDtfUaIrq+ySoPHbJrlY2Hw3nWWV85b0sRAv7d9kG+Tvx1Lcr4&#10;oq6DiEwVHLXFdPp07ujM1ivIGw+uleVJBvyDCg3SYNEz1RYisDde/kWlZeltsHUclFZntq5lKVIP&#10;2M1o+Ec3L1twIvWCwwnuPKbw/2jL5/srz2RV8NlkzpkBjZd0++7m+9uPt1+uv324+fH1PdmfP7HR&#10;iKbVuZAjaGOuPPUrTLU5mEQwmk5mHK1DwceUmd1LJSe4HnSovWa1ku4prkwaGw6CEW4xW06neE/H&#10;gk/mi8V4OetvSBwiKylhOVvMMF5iwhzLURnIiY/EOB/iE2E1I6PgIXqQTRs31hhcBOv7WrB/FmIP&#10;/AUgsLGXUin8D7kyrEv8VAlwK2sFEU3tcE7BNJyBanDdy+iT+mCVrAhN4OCb3UZ5tgdaufSdZN5L&#10;o9JbCG2fl0J9q1pGfBFK6oIvz2jII0j12FQsHh3eEHhvO04qtag4UwLVkNW3pQwJEWn9T73ejZ+s&#10;na2OV56SycPVSmM8PQPa3d/9lHX3WN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2OR/DXAAAA&#10;CQEAAA8AAAAAAAAAAQAgAAAAIgAAAGRycy9kb3ducmV2LnhtbFBLAQIUABQAAAAIAIdO4kCWkDYj&#10;HgIAAPQDAAAOAAAAAAAAAAEAIAAAACYBAABkcnMvZTJvRG9jLnhtbFBLBQYAAAAABgAGAFkBAAC2&#10;BQAAAAA=&#10;">
                <v:fill on="f" focussize="0,0"/>
                <v:stroke weight="0.5pt" color="#000000" miterlimit="8" joinstyle="miter" endarrow="open"/>
                <v:imagedata o:title=""/>
                <o:lock v:ext="edit" aspectratio="f"/>
              </v:shape>
            </w:pict>
          </mc:Fallback>
        </mc:AlternateContent>
      </w:r>
    </w:p>
    <w:p>
      <w:pPr>
        <w:spacing w:beforeLines="150"/>
        <w:ind w:firstLine="640" w:firstLineChars="200"/>
        <w:rPr>
          <w:rFonts w:ascii="楷体" w:hAnsi="楷体" w:eastAsia="楷体" w:cs="仿宋"/>
          <w:b/>
          <w:sz w:val="32"/>
          <w:szCs w:val="32"/>
        </w:rPr>
      </w:pPr>
      <w:r>
        <w:rPr>
          <w:rFonts w:ascii="仿宋" w:hAnsi="仿宋" w:eastAsia="仿宋"/>
          <w:sz w:val="32"/>
          <w:szCs w:val="32"/>
        </w:rPr>
        <mc:AlternateContent>
          <mc:Choice Requires="wps">
            <w:drawing>
              <wp:anchor distT="0" distB="0" distL="114300" distR="114300" simplePos="0" relativeHeight="251044864" behindDoc="0" locked="0" layoutInCell="1" allowOverlap="1">
                <wp:simplePos x="0" y="0"/>
                <wp:positionH relativeFrom="column">
                  <wp:posOffset>4334510</wp:posOffset>
                </wp:positionH>
                <wp:positionV relativeFrom="paragraph">
                  <wp:posOffset>31750</wp:posOffset>
                </wp:positionV>
                <wp:extent cx="243205" cy="0"/>
                <wp:effectExtent l="0" t="48895" r="4445" b="65405"/>
                <wp:wrapNone/>
                <wp:docPr id="540" name="自选图形 949"/>
                <wp:cNvGraphicFramePr/>
                <a:graphic xmlns:a="http://schemas.openxmlformats.org/drawingml/2006/main">
                  <a:graphicData uri="http://schemas.microsoft.com/office/word/2010/wordprocessingShape">
                    <wps:wsp>
                      <wps:cNvCnPr>
                        <a:stCxn id="370" idx="2"/>
                        <a:endCxn id="1435" idx="2"/>
                      </wps:cNvCnPr>
                      <wps:spPr>
                        <a:xfrm>
                          <a:off x="0" y="0"/>
                          <a:ext cx="24320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49" o:spid="_x0000_s1026" o:spt="32" type="#_x0000_t32" style="position:absolute;left:0pt;margin-left:341.3pt;margin-top:2.5pt;height:0pt;width:19.15pt;z-index:251044864;mso-width-relative:page;mso-height-relative:page;" filled="f" stroked="t" coordsize="21600,2160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v:fill on="f" focussize="0,0"/>
                <v:stroke weight="0.5pt" color="#000000" joinstyle="miter" endarrow="open"/>
                <v:imagedata o:title=""/>
                <o:lock v:ext="edit" aspectratio="f"/>
              </v:shape>
            </w:pict>
          </mc:Fallback>
        </mc:AlternateContent>
      </w:r>
      <w:r>
        <w:rPr>
          <w:rFonts w:hint="eastAsia" w:ascii="楷体" w:hAnsi="楷体" w:eastAsia="楷体" w:cs="仿宋"/>
          <w:b/>
          <w:sz w:val="32"/>
          <w:szCs w:val="32"/>
        </w:rPr>
        <w:t>四、办理地点及咨询电话</w:t>
      </w:r>
    </w:p>
    <w:tbl>
      <w:tblPr>
        <w:tblStyle w:val="10"/>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359"/>
        <w:gridCol w:w="1481"/>
        <w:gridCol w:w="18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96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18"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2004"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67"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18"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2004"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967"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9"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81"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82"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符合条件即时受理；不收费；可以代办。</w:t>
      </w:r>
    </w:p>
    <w:p>
      <w:pPr>
        <w:pStyle w:val="2"/>
        <w:spacing w:before="0" w:beforeAutospacing="0" w:after="0" w:afterAutospacing="0"/>
        <w:jc w:val="center"/>
        <w:rPr>
          <w:sz w:val="44"/>
          <w:szCs w:val="44"/>
        </w:rPr>
      </w:pPr>
      <w:bookmarkStart w:id="978" w:name="_Toc15403"/>
      <w:bookmarkStart w:id="979" w:name="_Toc12236_WPSOffice_Level1"/>
      <w:bookmarkStart w:id="980" w:name="_Toc2815_WPSOffice_Level1"/>
      <w:bookmarkStart w:id="981" w:name="_Toc13771_WPSOffice_Level1"/>
      <w:bookmarkStart w:id="982" w:name="_Toc9892_WPSOffice_Level1"/>
      <w:bookmarkStart w:id="983" w:name="_Toc24447_WPSOffice_Level1"/>
      <w:bookmarkStart w:id="984" w:name="_Toc6580"/>
      <w:r>
        <w:rPr>
          <w:rFonts w:hint="eastAsia"/>
          <w:sz w:val="44"/>
          <w:szCs w:val="44"/>
        </w:rPr>
        <w:t>城镇居民基本医疗保险参保信息变更登记（大学生）</w:t>
      </w:r>
      <w:bookmarkEnd w:id="978"/>
      <w:bookmarkEnd w:id="979"/>
      <w:bookmarkEnd w:id="980"/>
      <w:bookmarkEnd w:id="981"/>
      <w:bookmarkEnd w:id="982"/>
      <w:bookmarkEnd w:id="983"/>
      <w:bookmarkEnd w:id="984"/>
    </w:p>
    <w:p>
      <w:pPr>
        <w:jc w:val="center"/>
        <w:rPr>
          <w:rFonts w:ascii="仿宋" w:hAnsi="仿宋" w:eastAsia="仿宋"/>
          <w:sz w:val="32"/>
          <w:szCs w:val="32"/>
        </w:rPr>
      </w:pP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是指本市范围内各类高等院校（含技师学院）、科研院所中接受普通高等学历教育的全日制学籍本专科学生、全日制学籍研究生，可以申请办理城乡居民基本医疗保险参保信息变更登记。（市内中小学参照执行）</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提供要修改信息的有关证明。</w:t>
      </w:r>
    </w:p>
    <w:p>
      <w:pPr>
        <w:spacing w:afterLines="100" w:line="560" w:lineRule="exact"/>
        <w:ind w:firstLine="643" w:firstLineChars="200"/>
        <w:rPr>
          <w:rFonts w:ascii="仿宋" w:hAnsi="仿宋" w:eastAsia="仿宋"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47936" behindDoc="0" locked="0" layoutInCell="1" allowOverlap="1">
                <wp:simplePos x="0" y="0"/>
                <wp:positionH relativeFrom="column">
                  <wp:posOffset>1901825</wp:posOffset>
                </wp:positionH>
                <wp:positionV relativeFrom="paragraph">
                  <wp:posOffset>52705</wp:posOffset>
                </wp:positionV>
                <wp:extent cx="1396365" cy="527685"/>
                <wp:effectExtent l="6350" t="6350" r="6985" b="18415"/>
                <wp:wrapNone/>
                <wp:docPr id="543"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学校经办员人现场申请，提供材料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4.15pt;height:41.55pt;width:109.95pt;z-index:251047936;v-text-anchor:middle;mso-width-relative:page;mso-height-relative:page;" filled="f" stroked="t" coordsize="21600,21600" o:gfxdata="UEsDBAoAAAAAAIdO4kAAAAAAAAAAAAAAAAAEAAAAZHJzL1BLAwQUAAAACACHTuJAOo0PI9cAAAAI&#10;AQAADwAAAGRycy9kb3ducmV2LnhtbE2PQU+EMBSE7yb+h+aZeHMLK5gFeewB48FoYly9eHtLn4DS&#10;lrQF1n9vPelxMpOZb6r9SY9iYecHaxDSTQKCTWvVYDqEt9f7qx0IH8goGq1hhG/2sK/PzyoqlV3N&#10;Cy+H0IlYYnxJCH0IUymlb3vW5Dd2YhO9D+s0hShdJ5WjNZbrUW6T5EZqGkxc6Gnipuf26zBrhPf8&#10;Uz4PzUrz08PdY744mzSZRby8SJNbEIFP4S8Mv/gRHerIdLSzUV6MCNuiyGMUYXcNIvp5WmQgjghF&#10;moGsK/n/QP0DUEsDBBQAAAAIAIdO4kBmDe3NaAIAAKQEAAAOAAAAZHJzL2Uyb0RvYy54bWytVEtu&#10;2zAQ3RfoHQjuG33iTyJYDowEKQoEjQG36HpMURYB/krSltPLFOiuh+hxil6jQ0pJ3M+qqBf0DOdx&#10;hvP4Rouro5LkwJ0XRte0OMsp4ZqZRuhdTd+/u311QYkPoBuQRvOaPnBPr5YvXyx6W/HSdEY23BFM&#10;on3V25p2IdgqyzzruAJ/ZizXGGyNUxDQdbuscdBjdiWzMs9nWW9cY51h3HvcvRmCdJnyty1n4b5t&#10;PQ9E1hTvFtLq0rqNa7ZcQLVzYDvBxmvAP9xCgdBY9CnVDQQgeyf+SKUEc8abNpwxozLTtoLx1AN2&#10;U+S/dbPpwPLUC5Lj7RNN/v+lZW8Pa0dEU9Pp5JwSDQof6cfnr9+/fSHzyE5vfYWgjV270fNoxlaP&#10;rVPxH5sgx5qe5/O8LKeUPNS0nF5OZsXILj8GwhBQFMXscoYAhohpOZ9dTGOB7DmTdT685kaRaNTU&#10;4eslUuFw58MAfYTEwtrcCilxHyqpSY8VynmOj8wAhdRKCGgqi615vaME5A4VyoJLKb2RoonH42nv&#10;dttr6cgBokrSb7zZL7BY+wZ8N+BSKMKgUiKgiKVQNb04PS11jPIkw7GDSOdAYLTCcXvEDNHcmuYB&#10;X8KZQaLesluB9e7AhzU41CQ2hnMW7nFppcFuzWhR0hn36W/7EY9SwSglPWocmfi4B8cpkW80iuiy&#10;mEziUCRnMp2X6LjTyPY0ovfq2iBBBU60ZcmM+CAfzdYZ9QHHcRWrYgg0w9oD56NzHYbZw4FmfLVK&#10;MBwEC+FObyyLySNl2qz2wbQiPfozOyiW6OAoJNmMYxtn7dRPqOePy/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o0PI9cAAAAIAQAADwAAAAAAAAABACAAAAAiAAAAZHJzL2Rvd25yZXYueG1sUEsB&#10;AhQAFAAAAAgAh07iQGYN7c1oAgAApAQAAA4AAAAAAAAAAQAgAAAAJgEAAGRycy9lMm9Eb2MueG1s&#10;UEsFBgAAAAAGAAYAWQEAAAA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学校经办员人现场申请，提供材料</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053056"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548" name="自选图形 957"/>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57" o:spid="_x0000_s1026" o:spt="33" type="#_x0000_t33" style="position:absolute;left:0pt;margin-left:89.3pt;margin-top:12.6pt;height:71.55pt;width:45.65pt;rotation:-5898240f;z-index:25105305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48960"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544"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104896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KxpEpQVAgAA9wMAAA4AAABkcnMvZTJvRG9jLnhtbK1TzY4T&#10;MQy+I/EOUe50+re0GnW6h5blgqAS8ABukpmJlD8lodO+BC+AxAk4wZ72ztPA8hg4mba7CzdEDpEd&#10;x5/tz/bicq8V2QkfpDUVHQ2GlAjDLJemqejbN1dP5pSECIaDskZU9CACvVw+frToXCnGtrWKC08Q&#10;xISycxVtY3RlUQTWCg1hYJ0waKyt1xBR9U3BPXSIrlUxHg6fFp313HnLRAj4uu6NdJnx61qw+Kqu&#10;g4hEVRRzi/n2+d6mu1guoGw8uFayYxrwD1lokAaDnqHWEIG88/IvKC2Zt8HWccCsLmxdSyZyDVjN&#10;aPhHNa9bcCLXguQEd6Yp/D9Y9nK38UTyil5Mp5QY0Nik2w83P99/vr3+9uPTza/vH5P89QuZJ7I6&#10;F0r0WZmNT+WGuNqb7D6ZIb2S7ys67kkVhp9so+nk4r6xeICSlOB6vH3tdcJFYghCIeTh3CWxj4T1&#10;jwxfJ5PZfJwbWEB58nM+xOfCapKEioboQTZtXFljcBSsH+Umwe5FiFgMOp4cUlBjr6RSeSKUIR2O&#10;83g2xBQY4GDWCiKK2iFVwTSUgGpw4ln0GTJYJXlyz6z4ZrtSnuwgTV0+iRMM9+Bbir2G0Pb/sqmn&#10;TsuIS6Gkruj87A1lBKmeGU7iwWGTwHvb0ZSmFpwSJTCbJPWBlEmJiLwBx2LveE7S1vLDxqfPScPp&#10;yvkdNyGN7309/7rb1+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GUQVdYAAAAJAQAADwAAAAAA&#10;AAABACAAAAAiAAAAZHJzL2Rvd25yZXYueG1sUEsBAhQAFAAAAAgAh07iQKxpEpQVAgAA9wMAAA4A&#10;AAAAAAAAAQAgAAAAJQEAAGRycy9lMm9Eb2MueG1sUEsFBgAAAAAGAAYAWQEAAKwFA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55104" behindDoc="0" locked="0" layoutInCell="1" allowOverlap="1">
                <wp:simplePos x="0" y="0"/>
                <wp:positionH relativeFrom="column">
                  <wp:posOffset>3354070</wp:posOffset>
                </wp:positionH>
                <wp:positionV relativeFrom="paragraph">
                  <wp:posOffset>132080</wp:posOffset>
                </wp:positionV>
                <wp:extent cx="1262380" cy="521335"/>
                <wp:effectExtent l="6350" t="6350" r="7620" b="24765"/>
                <wp:wrapNone/>
                <wp:docPr id="550"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41.05pt;width:99.4pt;z-index:251055104;v-text-anchor:middle;mso-width-relative:page;mso-height-relative:page;" filled="f" stroked="t" coordsize="21600,21600" o:gfxdata="UEsDBAoAAAAAAIdO4kAAAAAAAAAAAAAAAAAEAAAAZHJzL1BLAwQUAAAACACHTuJAF2s2ItcAAAAK&#10;AQAADwAAAGRycy9kb3ducmV2LnhtbE2Py07DMBBF90j8gzWV2FG7lqBpiNNFJRBIiIqED3DjIYka&#10;j6PY6ePvGVawHM3RvecW24sfxAmn2AcysFoqEEhNcD21Br7q5/sMREyWnB0CoYErRtiWtzeFzV04&#10;0yeeqtQKDqGYWwNdSmMuZWw69DYuw4jEv+8weZv4nFrpJnvmcD9IrdSj9LYnbujsiLsOm2M1ewMy&#10;27/iy1u9r9NuuKpq80H2fTbmbrFSTyASXtIfDL/6rA4lOx3CTC6KwcCDzjSjBrTiCQys9ZrHHZhU&#10;egOyLOT/CeUPUEsDBBQAAAAIAIdO4kCJjj1ZcAIAALAEAAAOAAAAZHJzL2Uyb0RvYy54bWytVM1u&#10;EzEQviPxDpbvZJO0SdOomypKVIRU0UgFcXa8dtaS/xg72ZQbJw48Ai/AC3CFp+HnMRh7t2n4OSFy&#10;cGY8P5/nm5m9uNwbTXYCgnK2pINenxJhuauU3ZT05YurJxNKQmS2YtpZUdI7Eejl7PGji8ZPxdDV&#10;TlcCCCaxYdr4ktYx+mlRBF4Lw0LPeWHRKB0YFlGFTVEBazC70cWw3x8XjYPKg+MiBLxdtkY6y/ml&#10;FDzeSBlEJLqk+LaYT8jnOp3F7IJNN8B8rXj3DPYPrzBMWQQ9pFqyyMgW1B+pjOLggpOxx50pnJSK&#10;i1wDVjPo/1bNbc28yLUgOcEfaAr/Ly1/vlsBUVVJRyPkxzKDTfr26e33j++/fvg8JT++vEORDMaJ&#10;qcaHKQbc+hV0WkAxlb2XYNI/FkT2md27A7tiHwnHy8FwPDyZIAhH22jSPznP9BcP0R5CfCqcIUko&#10;qdSuWdQM4qrtbyaY7a5DRHQMu3dPwNZdKa1zN7UlTUI76ycshkMlNYsoGo9lBruhhOkNTiuPkFMG&#10;p1WVwlOiAJv1QgPZsTQx+ZdKR7hf3BL2koW69cumdpaMijjQWpmSTo6jtU3ZRR7JroJEZ0tgkuJ+&#10;ve9YXbvqDrsCrh3X4PmVQrxrFuKKAc4nFoY7F2/wSCSV1HUSJbWDN3+7T/44NmilpMF5RyZebxkI&#10;SvQziwN1Pjg9xbQxK6ejsyEqcGxZH1vs1iwcEjTA7fY8i8k/6ntRgjOvcDXnCRVNzHLEbjnvlEVs&#10;9xCXm4v5PLvhUngWr+2t5yl529n5NjqpctMTUS072JKk4Frk5nQrnPbuWM9eDx+a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azYi1wAAAAoBAAAPAAAAAAAAAAEAIAAAACIAAABkcnMvZG93bnJl&#10;di54bWxQSwECFAAUAAAACACHTuJAiY49WXACAACw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52032" behindDoc="0" locked="0" layoutInCell="1" allowOverlap="1">
                <wp:simplePos x="0" y="0"/>
                <wp:positionH relativeFrom="column">
                  <wp:posOffset>327025</wp:posOffset>
                </wp:positionH>
                <wp:positionV relativeFrom="paragraph">
                  <wp:posOffset>125730</wp:posOffset>
                </wp:positionV>
                <wp:extent cx="1262380" cy="709930"/>
                <wp:effectExtent l="6350" t="6350" r="7620" b="7620"/>
                <wp:wrapNone/>
                <wp:docPr id="547"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5.9pt;width:99.4pt;z-index:251052032;v-text-anchor:middle;mso-width-relative:page;mso-height-relative:page;" filled="f" stroked="t" coordsize="21600,21600" o:gfxdata="UEsDBAoAAAAAAIdO4kAAAAAAAAAAAAAAAAAEAAAAZHJzL1BLAwQUAAAACACHTuJAtSIQs9cAAAAJ&#10;AQAADwAAAGRycy9kb3ducmV2LnhtbE2PzU7DMBCE70i8g7VI3KidVqnaEKeHSiCQEBUJD+DGSxJh&#10;r6PY6c/bs5zguDOj2W/K3cU7ccIpDoE0ZAsFAqkNdqBOw2fz9LABEZMha1wg1HDFCLvq9qY0hQ1n&#10;+sBTnTrBJRQLo6FPaSykjG2P3sRFGJHY+wqTN4nPqZN2Mmcu904ulVpLbwbiD70Zcd9j+13PXoPc&#10;HF7w+bU5NGnvrqrevpN5m7W+v8vUI4iEl/QXhl98RoeKmY5hJhuF05BnOSdZ3/IC9pe5WoE4srDK&#10;1iCrUv5fUP0AUEsDBBQAAAAIAIdO4kALz9tIfwIAALwEAAAOAAAAZHJzL2Uyb0RvYy54bWytVEuO&#10;EzEQ3SNxB8t7pjufnslE0xlFiQYhjZhIAbF23O60Jf+wnXSGHSsWHIELcAG2cBo+x6DK3TMTPitE&#10;Fk5VqvzK71VVLi4PWpG98EFaU9LBSU6JMNxW0mxL+vLF1ZMJJSEyUzFljSjprQj0cvb40UXrpmJo&#10;G6sq4QmAmDBtXUmbGN00ywJvhGbhxDphIFhbr1kE12+zyrMW0LXKhnl+mrXWV85bLkKAX5ddkM4S&#10;fl0LHm/qOohIVEnhbTGdPp0bPLPZBZtuPXON5P0z2D+8QjNpoOg91JJFRnZe/gGlJfc22DqecKsz&#10;W9eSi8QB2Azy39isG+ZE4gLiBHcvU/h/sPz5fuWJrEpajM8oMUxDk759evv94/uvHz5PyY8v78Ak&#10;gyEq1bowhQtrt/K9F8BE2ofaa/wGQuQAc1BMzsd5QcltSUdFPi5Oi05pcYiEY8LwdDiaQEM4ZBST&#10;fHSeWpE9IDkf4lNhNUGjpLWy7aJhPq66Xiex2f46RHgJXLtLx0cYeyWVSp1VhrRY7SzHWgwGrFYs&#10;gqkdUA5mSwlTW5hcHn2CDFbJCq8jUPDbzUJ5smc4PemDNKDcL2lYe8lC0+WlUMdWywjDraQu6eT4&#10;tjKILtJ49gxQ2k5MtOJhc+gV3tjqFjrkbTe6wfErCfWuWYgr5mFWgRjsX7yBA0Uqqe0tShrr3/zt&#10;d8yHEYIoJS3MPijxese8oEQ9MzBc54PxGJclOePibAiOP45sjiNmpxcWBBrApjueTMyP6s6svdWv&#10;YE3nWBVCzHCo3WneO4vY7SQsOhfzeUqDBXEsXpu14wjedXa+i7aWqekoVKcOtAQdWJHUnH6dcQeP&#10;/ZT18Kcz+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1IhCz1wAAAAkBAAAPAAAAAAAAAAEAIAAA&#10;ACIAAABkcnMvZG93bnJldi54bWxQSwECFAAUAAAACACHTuJAC8/bSH8CAAC8BAAADgAAAAAAAAAB&#10;ACAAAAAmAQAAZHJzL2Uyb0RvYy54bWxQSwUGAAAAAAYABgBZAQAAFw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56128" behindDoc="0" locked="0" layoutInCell="1" allowOverlap="1">
                <wp:simplePos x="0" y="0"/>
                <wp:positionH relativeFrom="column">
                  <wp:posOffset>2455545</wp:posOffset>
                </wp:positionH>
                <wp:positionV relativeFrom="paragraph">
                  <wp:posOffset>653415</wp:posOffset>
                </wp:positionV>
                <wp:extent cx="3175" cy="312420"/>
                <wp:effectExtent l="48260" t="0" r="62865" b="11430"/>
                <wp:wrapNone/>
                <wp:docPr id="551" name="直接箭头连接符 19"/>
                <wp:cNvGraphicFramePr/>
                <a:graphic xmlns:a="http://schemas.openxmlformats.org/drawingml/2006/main">
                  <a:graphicData uri="http://schemas.microsoft.com/office/word/2010/wordprocessingShape">
                    <wps:wsp>
                      <wps:cNvCnPr>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flip:x;margin-left:193.35pt;margin-top:51.45pt;height:24.6pt;width:0.25pt;z-index:251056128;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CNdAYKFgIAAOMDAAAOAAAAZHJzL2Uyb0RvYy54bWyt&#10;U82O0zAQviPxDpbvNE3bLNuo6R5aFg4IKgEPMHWcxJL/ZJumfQleAIkTcAJOe+dpYHkMxk5pF7gh&#10;crDGmZkv833zZXG1V5LsuPPC6IrmozElXDNTC91W9NXL6weXlPgAugZpNK/ogXt6tbx/b9Hbkk9M&#10;Z2TNHUEQ7cveVrQLwZZZ5lnHFfiRsVxjsjFOQcCra7PaQY/oSmaT8fgi642rrTOMe49v10OSLhN+&#10;03AWnjeN54HIiuJsIZ0undt4ZssFlK0D2wl2HAP+YQoFQuNHT1BrCEBeO/EXlBLMGW+aMGJGZaZp&#10;BOOJA7LJx3+wedGB5YkLiuPtSSb//2DZs93GEVFXtChySjQoXNLt25vvbz7cfvn87f3Nj6/vYvzp&#10;I8nnUa3e+hKbVnrjIl+u69VeJ4B8Ni0oRvuKTmJl9ltpvHg7NO0bp0gjhX2ClkmyoRAE+6bF/LKY&#10;IcoB4/msmBTFsCG+D4TFgvwhZllM55PZJO0vgzICxmms8+ExN4rEoKI+OBBtF1ZGa3SCccPHYPfU&#10;hzjguSE2a3MtpEyGkJr0Fb2YFmgZBmjLRkLAUFkUyuuWEpAt+p0Fl8b3Roo6dkcc79rtSjqyg+i5&#10;9CQ5MHO3LI64Bt8NdSk1cFUi4C8hharo5akbygBCPtI1CQeLKwLnTH+ElTptIrn9yOysdoy2pj5s&#10;3K+VoJMS96Pro1Xv3tPizv/m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TO8f2gAAAAsBAAAP&#10;AAAAAAAAAAEAIAAAACIAAABkcnMvZG93bnJldi54bWxQSwECFAAUAAAACACHTuJAjXQGChYCAADj&#10;AwAADgAAAAAAAAABACAAAAApAQAAZHJzL2Uyb0RvYy54bWxQSwUGAAAAAAYABgBZAQAAsQU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54080" behindDoc="0" locked="0" layoutInCell="1" allowOverlap="1">
                <wp:simplePos x="0" y="0"/>
                <wp:positionH relativeFrom="column">
                  <wp:posOffset>3016250</wp:posOffset>
                </wp:positionH>
                <wp:positionV relativeFrom="paragraph">
                  <wp:posOffset>385445</wp:posOffset>
                </wp:positionV>
                <wp:extent cx="348615" cy="635"/>
                <wp:effectExtent l="0" t="48895" r="13335" b="64770"/>
                <wp:wrapNone/>
                <wp:docPr id="549" name="直接箭头连接符 15"/>
                <wp:cNvGraphicFramePr/>
                <a:graphic xmlns:a="http://schemas.openxmlformats.org/drawingml/2006/main">
                  <a:graphicData uri="http://schemas.microsoft.com/office/word/2010/wordprocessingShape">
                    <wps:wsp>
                      <wps:cNvCnPr>
                        <a:endCxn id="1435" idx="2"/>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37.5pt;margin-top:30.35pt;height:0.05pt;width:27.45pt;z-index:251054080;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HSbH84NAgAA2AMAAA4AAABkcnMvZTJvRG9jLnhtbK1T&#10;S24UMRDdI3EHy3um559Ja3qymCFsEEQCDlBxu7st+aeymZ65BBdAYgWsCKvsOQ2EY1D2TBICO0Qv&#10;rKr2e6++Xp7tjGZbiUE5W/HRYMiZtMLVyrYVf/P6/MmCsxDB1qCdlRXfy8DPVo8fLXtfyrHrnK4l&#10;MhKxoex9xbsYfVkUQXTSQBg4Ly1dNg4NRHKxLWqEntSNLsbD4bzoHdYenZAh0N/N4ZKvsn7TSBFf&#10;Nk2QkemKU24xn5jPy3QWqyWULYLvlDimAf+QhQFlKeid1AYisLeo/pIySqALrokD4UzhmkYJmWug&#10;akbDP6p51YGXuRZqTvB3bQr/T1a82F4gU3XFZ9NTziwYGtLN++sf7z7dfL36/vH657cPyf7ymY1m&#10;qVu9DyWR1vYCU73S1uudzQKj6WTGydpVfJyQxQNocoI/kHYNmkSm8hmhp6PZ6XhG09lXfDI/ORkv&#10;ciQS30UmCDCZLuYUnQkCzClIEofyVsVjiM+kMywZFQ8RQbVdXDtrafwOR3kwsH0e4oF4S0gpWHeu&#10;tKb/UGrL+qxPmQigXWw0RDKNp+4E23IGuqUlFxGzYnBa1YmdyAHby7VGtoW0aPk7pvkAlkJvIHQH&#10;XL5KMCiNivQOtDIVX9yxoYyg9FNbs7j3NBdAdP1RVttEk3nFj5XdtzhZl67eX2CqOHm0Prlpx1VP&#10;+/m7n1H3D3L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JYCebZAAAACQEAAA8AAAAAAAAAAQAg&#10;AAAAIgAAAGRycy9kb3ducmV2LnhtbFBLAQIUABQAAAAIAIdO4kB0mx/ODQIAANgDAAAOAAAAAAAA&#10;AAEAIAAAACgBAABkcnMvZTJvRG9jLnhtbFBLBQYAAAAABgAGAFkBAACnBQ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51008"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546"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105100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Gqmm2x4CAAD0AwAADgAAAGRycy9lMm9Eb2MueG1srVPN&#10;jtMwEL4j8Q6W7zRtt3+Kmu6hZeGAoBLwANPESSz5T7Zp2pfgBZA4ASeW0955GlgegxmndFm4IXKw&#10;ZjLzffPNeLy8PGjF9sIHaU3BR4MhZ8KUtpKmKfjrV1ePFpyFCKYCZY0o+FEEfrl6+GDZuVyMbWtV&#10;JTxDEhPyzhW8jdHlWRbKVmgIA+uEwWBtvYaIrm+yykOH7Fpl4+FwlnXWV87bUoSAfzd9kK8Sf12L&#10;Mr6o6yAiUwVHbTGdPp07OrPVEvLGg2tleZIB/6BCgzRY9Ey1gQjsjZd/UWlZehtsHQel1Zmta1mK&#10;1AN2Mxr+0c3LFpxIveBwgjuPKfw/2vL5fuuZrAo+ncw4M6Dxkm7f3Xx/+/H2y/W3Dzc/vr4n+/Mn&#10;NhrRtDoXcgStzdZTv8JU64NJBKPJxZSjdSj4mDKze6nkBNeDDrXXrFbSPcWVSWPDQTDCzaeLyQTv&#10;6Vjwi9l8Pl5M+xsSh8hKSlhM51OMl5gww3JUBnLiIzHOh/hEWM3IKHiIHmTTxrU1BhfB+r4W7J+F&#10;2AN/AQhs7JVUCv9DrgzrEj9VAtzKWkFEUzucUzANZ6AaXPcy+qQ+WCUrQhM4+Ga3Vp7tgVYufSeZ&#10;99Ko9AZC2+elUN+qlhFfhJK64IszGvIIUj02FYtHhzcE3tuOk0otKs6UQDVk9W0pQ0JEWv9Tr3fj&#10;J2tnq+PWUzJ5uFppjKdnQLv7u5+y7h7r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MUPg2AAA&#10;AAkBAAAPAAAAAAAAAAEAIAAAACIAAABkcnMvZG93bnJldi54bWxQSwECFAAUAAAACACHTuJAGqmm&#10;2x4CAAD0AwAADgAAAAAAAAABACAAAAAnAQAAZHJzL2Uyb0RvYy54bWxQSwUGAAAAAAYABgBZAQAA&#10;twU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49984"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545"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1049984;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dIS9aFAgAAvAQAAA4AAABkcnMvZTJvRG9jLnhtbK1U&#10;vW7bMBDeC/QdCO6NJMeyEyNyYNhIUcBoDLhFZ5oiLQL8K0lbTrcuXbpn6Qt06VR07dukeY0eKeWn&#10;P1NRDfSd7tN3vO/ufHZ+UBLtmfPC6AoXRzlGTFNTC72t8OtXF89OMPKB6JpIo1mFr5jH59OnT85a&#10;O2ED0xhZM4eARPtJayvchGAnWeZpwxTxR8YyDUFunCIBXLfNakdaYFcyG+T5KGuNq60zlHkPbxdd&#10;EE8TP+eMhkvOPQtIVhjuFtLp0rmJZzY9I5OtI7YRtL8G+YdbKCI0JL2nWpBA0M6JP6iUoM54w8MR&#10;NSoznAvKUg1QTZH/Vs26IZalWkAcb+9l8v+Plr7crxwSdYXLYYmRJgqa9OPb+9vPH28+fZ+gmw9f&#10;b79co9MoVGv9BPBru3K958GMVR+4U/EX6kGHCh8PBuVJDnJfgT0cneZ52QnNDgFRABRFUeYjAFBA&#10;lMejcpwA2QOTdT48Z0ahaFSYS9POG+LCglERZy2JTfZLH+Aq8N0dPt5CmwshZeqs1KiFdINxvA0l&#10;MGBckgCmslCy11uMiNzC5NLgEqU3UtTx80jk3XYzlw7tSZye9MQ6IN0vsJh7QXzT4VKoK1eJAMMt&#10;haowyAFP/7XUkZ2l8ewriNp2akYrHDaHXuKNqa+gQ850o+stvRCQb0l8WBEHswqFwf6FSziiShU2&#10;vYVRY9y7v72PeBghiGLUwuyDEm93xDGM5AsNw3VaDIdAG5IzLMcDcNzjyOZxRO/U3IBABWy6pcmM&#10;+CDvTO6MegNrOotZIUQ0hdyd5r0zD91OwqJTNpslGCyIJWGp15ZG8q6zs10wXKSmR6E6daAl0YEV&#10;Sc3p1znu4GM/oR7+dK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BnSEvWhQIAALw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sz w:val="24"/>
                          <w:szCs w:val="24"/>
                        </w:rPr>
                      </w:pPr>
                      <w:r>
                        <w:rPr>
                          <w:rFonts w:hint="eastAsia"/>
                        </w:rPr>
                        <w:t xml:space="preserve"> </w:t>
                      </w:r>
                      <w:r>
                        <w:rPr>
                          <w:rFonts w:hint="eastAsia" w:ascii="仿宋" w:hAnsi="仿宋" w:eastAsia="仿宋"/>
                          <w:sz w:val="24"/>
                          <w:szCs w:val="24"/>
                        </w:rPr>
                        <w:t>审核</w:t>
                      </w:r>
                    </w:p>
                  </w:txbxContent>
                </v:textbox>
              </v:shape>
            </w:pict>
          </mc:Fallback>
        </mc:AlternateConten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60224" behindDoc="0" locked="0" layoutInCell="1" allowOverlap="1">
                <wp:simplePos x="0" y="0"/>
                <wp:positionH relativeFrom="column">
                  <wp:posOffset>1818005</wp:posOffset>
                </wp:positionH>
                <wp:positionV relativeFrom="paragraph">
                  <wp:posOffset>193040</wp:posOffset>
                </wp:positionV>
                <wp:extent cx="1262380" cy="694690"/>
                <wp:effectExtent l="6350" t="6350" r="7620" b="22860"/>
                <wp:wrapNone/>
                <wp:docPr id="555"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填制《个人基本信息更正申请单》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43.15pt;margin-top:15.2pt;height:54.7pt;width:99.4pt;z-index:251060224;v-text-anchor:middle;mso-width-relative:page;mso-height-relative:page;" filled="f" stroked="t" coordsize="21600,21600" o:gfxdata="UEsDBAoAAAAAAIdO4kAAAAAAAAAAAAAAAAAEAAAAZHJzL1BLAwQUAAAACACHTuJAgszQe9kAAAAK&#10;AQAADwAAAGRycy9kb3ducmV2LnhtbE2Py07DMBBF90j8gzVI7KidplRuiNNFJRBIiIqED3DjIYmw&#10;x1Hs9PH3mBVdju7RvWfK7dlZdsQpDJ4UZAsBDKn1ZqBOwVfz/CCBhajJaOsJFVwwwLa6vSl1YfyJ&#10;PvFYx46lEgqFVtDHOBach7ZHp8PCj0gp+/aT0zGdU8fNpE+p3Fm+FGLNnR4oLfR6xF2P7U89OwVc&#10;7l/x5a3ZN3FnL6LefJB+n5W6v8vEE7CI5/gPw59+UocqOR38TCYwq2Ap13lCFeRiBSwBK/mYATsk&#10;Mt9I4FXJr1+ofgFQSwMEFAAAAAgAh07iQHAVwW9vAgAArwQAAA4AAABkcnMvZTJvRG9jLnhtbK1U&#10;zW4TMRC+I/EOlu9kk7Rp06ibKkpUhFTRSAVxdrx21pL/GDvZhBsnDjwCL8ALcIWn4ecxGHu3afg5&#10;IXJwZjx/nm++2curndFkKyAoZ0s66PUpEZa7Stl1SV++uH4ypiREZiumnRUl3YtAr6aPH102fiKG&#10;rna6EkAwiQ2Txpe0jtFPiiLwWhgWes4Li0bpwLCIKqyLCliD2Y0uhv3+WdE4qDw4LkLA20VrpNOc&#10;X0rB462UQUSiS4pvi/mEfK7SWUwv2WQNzNeKd89g//AKw5TFoodUCxYZ2YD6I5VRHFxwMva4M4WT&#10;UnGRe8BuBv3furmrmRe5FwQn+ANM4f+l5c+3SyCqKuloNKLEMoND+vbp7feP779++DwhP768Q5EM&#10;E1CNDxP0v/NL6LSAYup6J8Gkf+yH7DK4+wO4YhcJx8vB8Gx4MsYZcLSNxv2Ti4x+8RDtIcSnwhmS&#10;hJJK7Zp5zSAu2/FmfNn2JkSsjmH37qmwdddK6zxMbUmTqp33Uy2GnJKaRRSNxy6DXVPC9BrJyiPk&#10;lMFpVaXwlCjAejXXQLYsESb/UutY7he3VHvBQt36ZVNLJaMi8lkrU9LxcbS2KbvIjOw6SHC2ACYp&#10;7la7DtWVq/Y4FHAtW4Pn1wrr3bAQlwyQntgYrly8xSOBVFLXSZTUDt787T75I2vQSkmDdEckXm8Y&#10;CEr0M4t8uhicnqb9yMrp6HyIChxbVscWuzFzhwANcLk9z2Lyj/pelODMK9zMWaqKJmY51m4x75R5&#10;bNcQd5uL2Sy74U54Fm/snecpeTvZ2SY6qfLQE1AtOjiSpOBW5OF0G5zW7ljPXg/fme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szQe9kAAAAKAQAADwAAAAAAAAABACAAAAAiAAAAZHJzL2Rvd25y&#10;ZXYueG1sUEsBAhQAFAAAAAgAh07iQHAVwW9vAgAArwQAAA4AAAAAAAAAAQAgAAAAKA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填制《个人基本信息更正申请单》</w:t>
                      </w:r>
                    </w:p>
                  </w:txbxContent>
                </v:textbox>
              </v:shape>
            </w:pict>
          </mc:Fallback>
        </mc:AlternateContent>
      </w:r>
    </w:p>
    <w:p>
      <w:pPr>
        <w:rPr>
          <w:rFonts w:ascii="仿宋" w:hAnsi="仿宋" w:eastAsia="仿宋"/>
          <w:sz w:val="32"/>
          <w:szCs w:val="32"/>
        </w:rPr>
      </w:pPr>
    </w:p>
    <w:p>
      <w:pPr>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58176" behindDoc="0" locked="0" layoutInCell="1" allowOverlap="1">
                <wp:simplePos x="0" y="0"/>
                <wp:positionH relativeFrom="column">
                  <wp:posOffset>2463165</wp:posOffset>
                </wp:positionH>
                <wp:positionV relativeFrom="paragraph">
                  <wp:posOffset>95250</wp:posOffset>
                </wp:positionV>
                <wp:extent cx="3175" cy="312420"/>
                <wp:effectExtent l="48260" t="0" r="62865" b="11430"/>
                <wp:wrapNone/>
                <wp:docPr id="553" name="直接箭头连接符 23"/>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x;margin-left:193.95pt;margin-top:7.5pt;height:24.6pt;width:0.25pt;z-index:251058176;mso-width-relative:page;mso-height-relative:page;" filled="f" stroked="t" coordsize="21600,21600" o:gfxdata="UEsDBAoAAAAAAIdO4kAAAAAAAAAAAAAAAAAEAAAAZHJzL1BLAwQUAAAACACHTuJAY9MYZNgAAAAJ&#10;AQAADwAAAGRycy9kb3ducmV2LnhtbE2Pu07DQBBFeyT+YTVIdGSdB4kxXkeCxBUU4KSgHHsH22If&#10;lnfzIF/PUEE5ukd3zs3XZ2vEkcbQe6dgOklAkGu87l2rYL8r71IQIaLTaLwjBd8UYF1cX+WYaX9y&#10;73SsYiu4xIUMFXQxDpmUoenIYpj4gRxnn360GPkcW6lHPHG5NXKWJEtpsXf8ocOBnjtqvqqDVTB8&#10;vG4vL08lxvJiNts3Gnebqlbq9maaPIKIdI5/MPzqszoU7FT7g9NBGAXzdPXAKAf3vImBeZouQNQK&#10;losZyCKX/xcUP1BLAwQUAAAACACHTuJATB0YHhgCAADyAwAADgAAAGRycy9lMm9Eb2MueG1srVPN&#10;jtMwEL4j8Q6W7zRNst1dRU330LJwQFAJeICp4ySW/CfbNO1L8AJInIATy2nvPA0sj8HY6XZ34YbI&#10;wZrJeL6Z+ebz/GKnJNly54XRNc0nU0q4ZqYRuqvp2zeXT84p8QF0A9JoXtM99/Ri8fjRfLAVL0xv&#10;ZMMdQRDtq8HWtA/BVlnmWc8V+ImxXGOwNU5BQNd1WeNgQHQls2I6Pc0G4xrrDOPe49/VGKSLhN+2&#10;nIVXbet5ILKm2FtIp0vnJp7ZYg5V58D2gh3agH/oQoHQWPQItYIA5J0Tf0EpwZzxpg0TZlRm2lYw&#10;nmbAafLpH9O87sHyNAuS4+2RJv//YNnL7doR0dR0Nisp0aBwSTcfrn++/3zz7erHp+tf3z9G++sX&#10;UpSRrcH6CpOWeu3ivD4sdzrll2fIr2h2NS1GVrlubmP5STm7H8weoETH2xFv1zpFWinsc1RTYhQ5&#10;IgiK4PvjwvguEIY/y/wMcRkGyrw4KdI6M6giSGzOOh+ecaNINGrqgwPR9WFptEZhGDcWgO0LH3Ay&#10;TLxNiMnaXAopkz6kJkNNT8sZNsEAVdpKCGgqi7x53VECskP5s+BSy95I0cTsxJDrNkvpyBaiBNMX&#10;+cFqD67F0ivw/XgvhUYalQj4QqRQNT0/ZkMVQMinuiFhb3Fj4JwZDrBSx7I8if8w2R3D0dqYZr92&#10;sYfoobBSN4dHEJV730+37p7q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0xhk2AAAAAkBAAAP&#10;AAAAAAAAAAEAIAAAACIAAABkcnMvZG93bnJldi54bWxQSwECFAAUAAAACACHTuJATB0YHhgCAADy&#10;AwAADgAAAAAAAAABACAAAAAnAQAAZHJzL2Uyb0RvYy54bWxQSwUGAAAAAAYABgBZAQAAsQUAAAAA&#10;">
                <v:fill on="f" focussize="0,0"/>
                <v:stroke weight="0.5pt" color="#000000" miterlimit="8" joinstyle="miter" endarrow="open"/>
                <v:imagedata o:title=""/>
                <o:lock v:ext="edit" aspectratio="f"/>
              </v:shape>
            </w:pict>
          </mc:Fallback>
        </mc:AlternateConten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61248" behindDoc="0" locked="0" layoutInCell="1" allowOverlap="1">
                <wp:simplePos x="0" y="0"/>
                <wp:positionH relativeFrom="column">
                  <wp:posOffset>2472690</wp:posOffset>
                </wp:positionH>
                <wp:positionV relativeFrom="paragraph">
                  <wp:posOffset>365125</wp:posOffset>
                </wp:positionV>
                <wp:extent cx="3175" cy="312420"/>
                <wp:effectExtent l="48260" t="0" r="62865" b="11430"/>
                <wp:wrapNone/>
                <wp:docPr id="556" name="直接箭头连接符 3"/>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3" o:spid="_x0000_s1026" o:spt="32" type="#_x0000_t32" style="position:absolute;left:0pt;flip:x;margin-left:194.7pt;margin-top:28.75pt;height:24.6pt;width:0.25pt;z-index:251061248;mso-width-relative:page;mso-height-relative:page;" filled="f" stroked="t" coordsize="21600,21600" o:gfxdata="UEsDBAoAAAAAAIdO4kAAAAAAAAAAAAAAAAAEAAAAZHJzL1BLAwQUAAAACACHTuJAFnH+1tgAAAAK&#10;AQAADwAAAGRycy9kb3ducmV2LnhtbE2Py07DMBBF90j8gzVI7KhdoK8QpxK0WcECUhYsJ/GQRMR2&#10;ZLsP+vUMK1jOzNGdc/P1yQ7iQCH23mmYThQIco03vWs1vO/KmyWImNAZHLwjDd8UYV1cXuSYGX90&#10;b3SoUis4xMUMNXQpjZmUsenIYpz4kRzfPn2wmHgMrTQBjxxuB3mr1Fxa7B1/6HCkp46ar2pvNYwf&#10;L9vz82OJqTwPm+0rhd2mqrW+vpqqBxCJTukPhl99VoeCnWq/dyaKQcPdcnXPqIbZYgaCAV6sQNRM&#10;qvkCZJHL/xWKH1BLAwQUAAAACACHTuJA0Whk1hcCAADxAwAADgAAAGRycy9lMm9Eb2MueG1srVPN&#10;bhMxEL4j8Q6W72STbJNWq2x6SCgcEFQCHmBie3ct+U+2ySYvwQsgcQJOlFPvPA2Ux2DsTdMWbog9&#10;WDM7nm9mvvm8ON9pRbbCB2lNTSejMSXCMMulaWv69s3FkzNKQgTDQVkjaroXgZ4vHz9a9K4SU9tZ&#10;xYUnCGJC1buadjG6qigC64SGMLJOGAw21muI6Pq24B56RNeqmI7H86K3njtvmQgB/66HIF1m/KYR&#10;LL5qmiAiUTXF3mI+fT436SyWC6haD66T7NAG/EMXGqTBokeoNUQg77z8C0pL5m2wTRwxqwvbNJKJ&#10;PANOMxn/Mc3rDpzIsyA5wR1pCv8Plr3cXnoieU1nszklBjQu6ebD9c/3n2++Xf34dP3r+8dkf/1C&#10;ykRW70KFOStz6dO4Ia52JqeXp0iv5LuaTgdSheG3sclJObsfLB6gJCe4AW/XeE0aJd1zFFMmFCki&#10;CIrg++O+xC4Shj/LySniMgyUk+nJNG+zgCqBpOacD/GZsJoko6YhepBtF1fWGNSF9UMB2L4IESfD&#10;xNuElGzshVQqy0MZ0td0Xs6wCQYo0kZBRFM7pC2YlhJQLaqfRZ9bDlZJnrIzQ77drJQnW0gKzF/i&#10;B6s9uJZKryF0w70cGmjUMuIDUVLX9OyYDVUEqZ4aTuLe4cLAe9sfYJVJZUXW/mGyO4aTtbF8f+lT&#10;D8lDXeVuDm8gCfe+n2/dvdT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x/tbYAAAACgEAAA8A&#10;AAAAAAAAAQAgAAAAIgAAAGRycy9kb3ducmV2LnhtbFBLAQIUABQAAAAIAIdO4kDRaGTWFwIAAPED&#10;AAAOAAAAAAAAAAEAIAAAACcBAABkcnMvZTJvRG9jLnhtbFBLBQYAAAAABgAGAFkBAACwBQ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57152" behindDoc="0" locked="0" layoutInCell="1" allowOverlap="1">
                <wp:simplePos x="0" y="0"/>
                <wp:positionH relativeFrom="column">
                  <wp:posOffset>1676400</wp:posOffset>
                </wp:positionH>
                <wp:positionV relativeFrom="paragraph">
                  <wp:posOffset>11430</wp:posOffset>
                </wp:positionV>
                <wp:extent cx="1621790" cy="353695"/>
                <wp:effectExtent l="6350" t="6350" r="10160" b="20955"/>
                <wp:wrapNone/>
                <wp:docPr id="552" name="矩形 20"/>
                <wp:cNvGraphicFramePr/>
                <a:graphic xmlns:a="http://schemas.openxmlformats.org/drawingml/2006/main">
                  <a:graphicData uri="http://schemas.microsoft.com/office/word/2010/wordprocessingShape">
                    <wps:wsp>
                      <wps:cNvSpPr/>
                      <wps:spPr>
                        <a:xfrm>
                          <a:off x="0" y="0"/>
                          <a:ext cx="1350645" cy="561340"/>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申请人、经办人确认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32pt;margin-top:0.9pt;height:27.85pt;width:127.7pt;z-index:251057152;v-text-anchor:middle;mso-width-relative:page;mso-height-relative:page;" filled="f" stroked="t" coordsize="21600,21600" o:gfxdata="UEsDBAoAAAAAAIdO4kAAAAAAAAAAAAAAAAAEAAAAZHJzL1BLAwQUAAAACACHTuJA516gR9cAAAAI&#10;AQAADwAAAGRycy9kb3ducmV2LnhtbE2PwU7DMAyG70i8Q2Qkbizp1A5Wmu5QxAGBhDa47OY1oS00&#10;TtWk7Xh7zAlutj7r9/cXu7PrxWzH0HnSkKwUCEu1Nx01Gt7fHm/uQISIZLD3ZDV82wC78vKiwNz4&#10;hfZ2PsRGcAiFHDW0MQ65lKFurcOw8oMlZh9+dBh5HRtpRlw43PVyrdRGOuyIP7Q42Kq19ddhchqO&#10;2ad87aoFp5enh+dsHr2qUq/19VWi7kFEe45/x/Crz+pQstPJT2SC6DWsNyl3iQy4AfMs2aYgTjzc&#10;ZiDLQv4vUP4AUEsDBBQAAAAIAIdO4kAWt9umXAIAAJkEAAAOAAAAZHJzL2Uyb0RvYy54bWytVNtu&#10;EzEQfUfiHyy/003SpC1RN1WUqgipopEK4tnx2llLvmE72ZSfQeKNj+jnIH6DY2+ahssTIg/O2DM+&#10;4zlzZi+vdkaTrQhROVvT4cmAEmG5a5Rd1/TD+5tXF5TExGzDtLOipg8i0qvZyxeXnZ+KkWudbkQg&#10;ALFx2vmatin5aVVF3grD4onzwsIpXTAsYRvWVRNYB3Sjq9FgcFZ1LjQ+OC5ixOl176Szgi+l4OlO&#10;yigS0TXF21JZQ1lXea1ml2y6Dsy3iu+fwf7hFYYpi6QHqGuWGNkE9QeUUTy46GQ64c5UTkrFRakB&#10;1QwHv1Vz3zIvSi0gJ/oDTfH/wfJ322UgqqnpZDKixDKDJv348u3741cyKvR0Pk4Rde+XAWTlXYSZ&#10;a93JYPI/qiC7QunDgVKxS4TjcHg6GZyNJ5Rw+CZnw9NxAa2eb/sQ0xvhDMlGTQNaVphk29uYkBGh&#10;TyE5mXU3SuvSNm1Jhwyj8wE6yxnUIzVLMI1HPdGuKWF6DVnyFApkdFo1+XoGimG9WuhAtixLo/yy&#10;GpDul7Cc+5rFto8rrl40RiUoVytT04vj29pmdFG0t6/gmbRspd1qt2dy5ZoH0B9cr8vo+Y1CvlsW&#10;05IFCBGFYbjSHRapHap1e4uS1oXPfzvP8dAHvJR0EDaY+LRhQVCi31oo5/VwjB6QVDbjyTm6TMKx&#10;Z3XssRuzcCBoiDH2vJg5PuknUwZnPmIG5zkrXMxy5O45328WqR84TDEX83kJg/o9S7f23vMM3nd2&#10;vklOqtL0TFTPDlqSN9B/ac5+VvOAHe9L1PMXZfY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16g&#10;R9cAAAAIAQAADwAAAAAAAAABACAAAAAiAAAAZHJzL2Rvd25yZXYueG1sUEsBAhQAFAAAAAgAh07i&#10;QBa326ZcAgAAmQQAAA4AAAAAAAAAAQAgAAAAJgEAAGRycy9lMm9Eb2MueG1sUEsFBgAAAAAGAAYA&#10;WQEAAPQF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申请人、经办人确认</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62272" behindDoc="0" locked="0" layoutInCell="1" allowOverlap="1">
                <wp:simplePos x="0" y="0"/>
                <wp:positionH relativeFrom="column">
                  <wp:posOffset>1676400</wp:posOffset>
                </wp:positionH>
                <wp:positionV relativeFrom="paragraph">
                  <wp:posOffset>281305</wp:posOffset>
                </wp:positionV>
                <wp:extent cx="1621790" cy="335280"/>
                <wp:effectExtent l="6350" t="6350" r="10160" b="20320"/>
                <wp:wrapNone/>
                <wp:docPr id="557" name="矩形 5"/>
                <wp:cNvGraphicFramePr/>
                <a:graphic xmlns:a="http://schemas.openxmlformats.org/drawingml/2006/main">
                  <a:graphicData uri="http://schemas.microsoft.com/office/word/2010/wordprocessingShape">
                    <wps:wsp>
                      <wps:cNvSpPr/>
                      <wps:spPr>
                        <a:xfrm>
                          <a:off x="0" y="0"/>
                          <a:ext cx="1350645" cy="561340"/>
                        </a:xfrm>
                        <a:prstGeom prst="rect">
                          <a:avLst/>
                        </a:prstGeom>
                        <a:noFill/>
                        <a:ln w="12700" cap="flat" cmpd="sng" algn="ctr">
                          <a:solidFill>
                            <a:srgbClr val="000000"/>
                          </a:solidFill>
                          <a:prstDash val="solid"/>
                          <a:miter lim="800000"/>
                        </a:ln>
                        <a:effectLst/>
                      </wps:spPr>
                      <wps:txbx>
                        <w:txbxContent>
                          <w:p>
                            <w:pPr>
                              <w:ind w:left="840" w:hanging="840" w:hangingChars="350"/>
                              <w:rPr>
                                <w:rFonts w:ascii="仿宋" w:hAnsi="仿宋" w:eastAsia="仿宋"/>
                                <w:sz w:val="24"/>
                                <w:szCs w:val="24"/>
                              </w:rPr>
                            </w:pPr>
                            <w:r>
                              <w:rPr>
                                <w:rFonts w:hint="eastAsia" w:ascii="仿宋" w:hAnsi="仿宋" w:eastAsia="仿宋"/>
                                <w:sz w:val="24"/>
                                <w:szCs w:val="24"/>
                              </w:rPr>
                              <w:t>到大数据中心修改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32pt;margin-top:22.15pt;height:26.4pt;width:127.7pt;z-index:251062272;v-text-anchor:middle;mso-width-relative:page;mso-height-relative:page;" filled="f" stroked="t" coordsize="21600,21600" o:gfxdata="UEsDBAoAAAAAAIdO4kAAAAAAAAAAAAAAAAAEAAAAZHJzL1BLAwQUAAAACACHTuJAy0fpc9gAAAAJ&#10;AQAADwAAAGRycy9kb3ducmV2LnhtbE2PMU/DMBSEdyT+g/WQ2Kid4hQa4nQIYkAgVRQWttf4kQRi&#10;O7KdpPx7zATj6U5335W7kxnYTD70zirIVgIY2cbp3rYK3l4frm6BhYhW4+AsKfimALvq/KzEQrvF&#10;vtB8iC1LJTYUqKCLcSw4D01HBsPKjWST9+G8wZikb7n2uKRyM/C1EBtusLdpocOR6o6ar8NkFLzn&#10;n3zf1wtOz4/3T/nsnailU+ryIhN3wCKd4l8YfvETOlSJ6egmqwMbFKw3Mn2JCqS8BpYCebaVwI4K&#10;tjcZ8Krk/x9UP1BLAwQUAAAACACHTuJAw7QG1VwCAACYBAAADgAAAGRycy9lMm9Eb2MueG1srVTN&#10;bhoxEL5X6jtYvpcFwiYpyhIhEFUl1ESiVc/Ga7OW/NexYUlfplJvfYg8TtXX6Ni7IfTnVJWDmdkZ&#10;z+z3zTd7c3s0mhwEBOVsRUeDISXCclcru6voh/erV9eUhMhszbSzoqIPItDb2csXN62firFrnK4F&#10;ECxiw7T1FW1i9NOiCLwRhoWB88JiUDowLKILu6IG1mJ1o4vxcHhZtA5qD46LEPDpsgvSWa4vpeDx&#10;TsogItEVxXeL+YR8btNZzG7YdAfMN4r3r8H+4S0MUxabnkotWWRkD+qPUkZxcMHJOODOFE5KxUXG&#10;gGhGw9/QbBrmRcaC5AR/oin8v7L83eEeiKorWpZXlFhmcEg/vnz7/viVlImd1ocpJm38PfReQDNB&#10;PUow6R9BkGNm9OHEqDhGwvHh6KIcXk5KSjjGysvRxSRTXjzf9hDiG+EMSUZFASeWiWSHdYjYEVOf&#10;UlIz61ZK6zw1bUmLHcZXQxwsZygeqVlE03iEE+yOEqZ3qEoeIZcMTqs6XU+FAuy2Cw3kwJIy8i/B&#10;xXa/pKXeSxaaLi+HOs0YFVG4WpmKXp/f1jZVF1l6PYJEYUdasuJxe+yZ3Lr6AdkH18kyeL5S2G/N&#10;QrxngDpEYLhb8Q4PqR2idb1FSePg89+ep3yUB0YpaVHXyMSnPQNBiX5rUTivRxOcAYnZmZRXY3Tg&#10;PLI9j9i9WTgkaIRb7Hk2U37UT6YEZz7iCs5TVwwxy7F3x3nvLGK3b7jEXMznOQ3F71lc243nqXg3&#10;2fk+Oqny0BNRHTs4kuSg/PNw+lVN+3Xu56znD8r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tH&#10;6XPYAAAACQEAAA8AAAAAAAAAAQAgAAAAIgAAAGRycy9kb3ducmV2LnhtbFBLAQIUABQAAAAIAIdO&#10;4kDDtAbVXAIAAJgEAAAOAAAAAAAAAAEAIAAAACcBAABkcnMvZTJvRG9jLnhtbFBLBQYAAAAABgAG&#10;AFkBAAD1BQAAAAA=&#10;">
                <v:fill on="f" focussize="0,0"/>
                <v:stroke weight="1pt" color="#000000" miterlimit="8" joinstyle="miter"/>
                <v:imagedata o:title=""/>
                <o:lock v:ext="edit" aspectratio="f"/>
                <v:textbox>
                  <w:txbxContent>
                    <w:p>
                      <w:pPr>
                        <w:ind w:left="840" w:hanging="840" w:hangingChars="350"/>
                        <w:rPr>
                          <w:rFonts w:ascii="仿宋" w:hAnsi="仿宋" w:eastAsia="仿宋"/>
                          <w:sz w:val="24"/>
                          <w:szCs w:val="24"/>
                        </w:rPr>
                      </w:pPr>
                      <w:r>
                        <w:rPr>
                          <w:rFonts w:hint="eastAsia" w:ascii="仿宋" w:hAnsi="仿宋" w:eastAsia="仿宋"/>
                          <w:sz w:val="24"/>
                          <w:szCs w:val="24"/>
                        </w:rPr>
                        <w:t>到大数据中心修改</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63296" behindDoc="0" locked="0" layoutInCell="1" allowOverlap="1">
                <wp:simplePos x="0" y="0"/>
                <wp:positionH relativeFrom="column">
                  <wp:posOffset>2452370</wp:posOffset>
                </wp:positionH>
                <wp:positionV relativeFrom="paragraph">
                  <wp:posOffset>235585</wp:posOffset>
                </wp:positionV>
                <wp:extent cx="3175" cy="312420"/>
                <wp:effectExtent l="48260" t="0" r="62865" b="11430"/>
                <wp:wrapNone/>
                <wp:docPr id="558" name="直接箭头连接符 1"/>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 o:spid="_x0000_s1026" o:spt="32" type="#_x0000_t32" style="position:absolute;left:0pt;flip:x;margin-left:193.1pt;margin-top:18.55pt;height:24.6pt;width:0.25pt;z-index:251063296;mso-width-relative:page;mso-height-relative:page;" filled="f" stroked="t" coordsize="21600,21600" o:gfxdata="UEsDBAoAAAAAAIdO4kAAAAAAAAAAAAAAAAAEAAAAZHJzL1BLAwQUAAAACACHTuJAtkYjydcAAAAJ&#10;AQAADwAAAGRycy9kb3ducmV2LnhtbE2PPU/DMBCGdyT+g3VIbNRJK6VRiFMJ2kwwQMrAeImPJCK2&#10;I9v9oL+eY6LbfTx677lyczaTOJIPo7MK0kUCgmzn9Gh7BR/7+iEHESJajZOzpOCHAmyq25sSC+1O&#10;9p2OTewFh9hQoIIhxrmQMnQDGQwLN5Pl3ZfzBiO3vpfa44nDzSSXSZJJg6PlCwPO9DxQ990cjIL5&#10;83V3eXmqMdaXabt7I7/fNq1S93dp8ggi0jn+w/Cnz+pQsVPrDlYHMSlY5dmSUS7WKQgGeLAG0SrI&#10;sxXIqpTXH1S/UEsDBBQAAAAIAIdO4kD8WzQzFwIAAPEDAAAOAAAAZHJzL2Uyb0RvYy54bWytU81u&#10;EzEQviPxDpbvZLNJ01arbHpIKBwQRAIeYGJ7dy35T7bJJi/BCyBxAk6UU+88DZTHYOxN0xZuiD1Y&#10;Mzueb2a++Ty/2GlFtsIHaU1Ny9GYEmGY5dK0NX375vLJOSUhguGgrBE13YtALxaPH817V4mJ7azi&#10;whMEMaHqXU27GF1VFIF1QkMYWScMBhvrNUR0fVtwDz2ia1VMxuPToreeO2+ZCAH/roYgXWT8phEs&#10;vmqaICJRNcXeYj59PjfpLBZzqFoPrpPs0Ab8QxcapMGiR6gVRCDvvPwLSkvmbbBNHDGrC9s0kok8&#10;A05Tjv+Y5nUHTuRZkJzgjjSF/wfLXm7Xnkhe09kMV2VA45JuPlz/fP/55tvVj0/Xv75/TPbXL6RM&#10;ZPUuVJizNGufxg1xuTM5fXqG9Eq+q+lkIFUYfhsrT6az+8HiAUpyghvwdo3XpFHSPUcxZUKRIoKg&#10;CL4/7kvsImH4c1qeIS7DwLScnEzyNguoEkhqzvkQnwmrSTJqGqIH2XZxaY1BXVg/FIDtixBxMky8&#10;TUjJxl5KpbI8lCF9TU+nM2yCAYq0URDR1A5pC6alBFSL6mfR55aDVZKn7MyQbzdL5ckWkgLzl/jB&#10;ag+updIrCN1wL4cGGrWM+ECU1DU9P2ZDFUGqp4aTuHe4MPDe9gdYZVJZkbV/mOyO4WRtLN+vfeoh&#10;eair3M3hDSTh3vfzrbuXu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kYjydcAAAAJAQAADwAA&#10;AAAAAAABACAAAAAiAAAAZHJzL2Rvd25yZXYueG1sUEsBAhQAFAAAAAgAh07iQPxbNDMXAgAA8QMA&#10;AA4AAAAAAAAAAQAgAAAAJgEAAGRycy9lMm9Eb2MueG1sUEsFBgAAAAAGAAYAWQEAAK8FAAAAAA==&#10;">
                <v:fill on="f" focussize="0,0"/>
                <v:stroke weight="0.5pt" color="#000000" miterlimit="8"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59200" behindDoc="0" locked="0" layoutInCell="1" allowOverlap="1">
                <wp:simplePos x="0" y="0"/>
                <wp:positionH relativeFrom="column">
                  <wp:posOffset>1885315</wp:posOffset>
                </wp:positionH>
                <wp:positionV relativeFrom="paragraph">
                  <wp:posOffset>167640</wp:posOffset>
                </wp:positionV>
                <wp:extent cx="1195070" cy="342900"/>
                <wp:effectExtent l="6350" t="6350" r="17780" b="12700"/>
                <wp:wrapNone/>
                <wp:docPr id="554"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5" o:spid="_x0000_s1026" o:spt="2" style="position:absolute;left:0pt;margin-left:148.45pt;margin-top:13.2pt;height:27pt;width:94.1pt;z-index:251059200;v-text-anchor:middle;mso-width-relative:page;mso-height-relative:page;" filled="f" stroked="t" coordsize="21600,21600" arcsize="0.166666666666667" o:gfxdata="UEsDBAoAAAAAAIdO4kAAAAAAAAAAAAAAAAAEAAAAZHJzL1BLAwQUAAAACACHTuJAzoW0DtcAAAAJ&#10;AQAADwAAAGRycy9kb3ducmV2LnhtbE2PwU6EMBCG7ya+QzMm3tyWDRIWKZto9GQ8yJoYb106Aiud&#10;EtoFfHvHk95mMl/++f5yv7pBzDiF3pOGZKNAIDXe9tRqeDs83eQgQjRkzeAJNXxjgH11eVGawvqF&#10;XnGuYys4hEJhNHQxjoWUoenQmbDxIxLfPv3kTOR1aqWdzMLhbpBbpTLpTE/8oTMjPnTYfNVnp+Hl&#10;w92/46Oa11NyomXO6lk911pfXyXqDkTENf7B8KvP6lCx09GfyQYxaNjush2jPGQpCAbS/DYBcdSQ&#10;qxRkVcr/DaofUEsDBBQAAAAIAIdO4kA3b5MHbAIAAKQEAAAOAAAAZHJzL2Uyb0RvYy54bWytVM1u&#10;EzEQviPxDpbvdLNRQtqomypqVYQU0YiAODteO2vJf4ydbMID8ACckZC4IB6Cx6ngMRh7t234OSFy&#10;cGZ2xt/sfPPNnl/sjSY7AUE5W9HyZECJsNzVym4q+vrV9ZNTSkJktmbaWVHRgwj0Yvb40Xnrp2Lo&#10;GqdrAQRBbJi2vqJNjH5aFIE3wrBw4rywGJQODIvowqaogbWIbnQxHAyeFq2D2oPjIgR8etUF6Szj&#10;Syl4vJEyiEh0RfHdYj4hn+t0FrNzNt0A843i/Wuwf3gLw5TFovdQVywysgX1B5RRHFxwMp5wZwon&#10;peIi94DdlIPfulk1zIvcC5IT/D1N4f/B8he7JRBVV3Q8HlFimcEh3X58/+PLh++fvt5++0yG40RS&#10;68MUc1d+Cb0X0Ewd7yWY9I+9kH0m9nBPrNhHwvFhWZ6NBxPkn2NsXJblJIMWD7c9hPhMOEOSUVFw&#10;W1u/xOllUtluESKWxfy7vFTRumuldZ6gtqTFMsPJIBVhKCSpWUTTeGwt2A0lTG9QoTxChgxOqzpd&#10;T0ABNutLDWTHkkryL/WM5X5JS7WvWGi6vBzq9GNURBFrZSp6enxb24Qusgz7DhKPHXPJivv1vqdz&#10;7eoDTgJcJ9Hg+bXCegsW4pIBahIbwz2LN3hI7bBb11uUNA7e/e15ykepYJSSFjWOTLzdMhCU6OcW&#10;RXRWjkZpKbIzGk+G6MBxZH0csVtz6ZCgEjfa82ym/KjvTAnOvMF1nKeqGGKWY+2O8965jN3u4UJz&#10;MZ/nNFwEz+LCrjxP4N1k59vopMpDT0R17OBIkoOrkIfTr23atWM/Zz18XG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6FtA7XAAAACQEAAA8AAAAAAAAAAQAgAAAAIgAAAGRycy9kb3ducmV2Lnht&#10;bFBLAQIUABQAAAAIAIdO4kA3b5MHbAIAAKQEAAAOAAAAAAAAAAEAIAAAACYBAABkcnMvZTJvRG9j&#10;LnhtbFBLBQYAAAAABgAGAFkBAAAE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结束</w:t>
                      </w:r>
                    </w:p>
                  </w:txbxContent>
                </v:textbox>
              </v:roundrect>
            </w:pict>
          </mc:Fallback>
        </mc:AlternateContent>
      </w:r>
    </w:p>
    <w:p>
      <w:pPr>
        <w:spacing w:beforeLines="100"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354"/>
        <w:gridCol w:w="1476"/>
        <w:gridCol w:w="1872"/>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trPr>
        <w:tc>
          <w:tcPr>
            <w:tcW w:w="196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02"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9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trPr>
        <w:tc>
          <w:tcPr>
            <w:tcW w:w="196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6"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6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5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tabs>
          <w:tab w:val="left" w:pos="5094"/>
        </w:tabs>
        <w:jc w:val="left"/>
        <w:rPr>
          <w:rFonts w:ascii="仿宋" w:hAnsi="仿宋" w:eastAsia="仿宋"/>
          <w:sz w:val="32"/>
          <w:szCs w:val="32"/>
        </w:rPr>
      </w:pPr>
    </w:p>
    <w:p>
      <w:pPr>
        <w:pStyle w:val="2"/>
        <w:spacing w:before="0" w:beforeAutospacing="0" w:after="0" w:afterAutospacing="0"/>
        <w:jc w:val="center"/>
        <w:rPr>
          <w:sz w:val="44"/>
          <w:szCs w:val="44"/>
        </w:rPr>
      </w:pPr>
      <w:bookmarkStart w:id="985" w:name="_Toc5991"/>
      <w:bookmarkStart w:id="986" w:name="_Toc13185_WPSOffice_Level1"/>
      <w:bookmarkStart w:id="987" w:name="_Toc26714_WPSOffice_Level1"/>
      <w:bookmarkStart w:id="988" w:name="_Toc3842_WPSOffice_Level1"/>
      <w:bookmarkStart w:id="989" w:name="_Toc4615_WPSOffice_Level1"/>
      <w:bookmarkStart w:id="990" w:name="_Toc6967_WPSOffice_Level1"/>
      <w:bookmarkStart w:id="991" w:name="_Toc7583"/>
      <w:r>
        <w:rPr>
          <w:rFonts w:hint="eastAsia"/>
          <w:sz w:val="44"/>
          <w:szCs w:val="44"/>
        </w:rPr>
        <w:t>基本医疗保险参保人员医疗费用零星报销</w:t>
      </w:r>
      <w:bookmarkEnd w:id="985"/>
      <w:bookmarkEnd w:id="986"/>
      <w:bookmarkEnd w:id="987"/>
      <w:bookmarkEnd w:id="988"/>
      <w:bookmarkEnd w:id="989"/>
      <w:bookmarkEnd w:id="990"/>
      <w:bookmarkEnd w:id="991"/>
    </w:p>
    <w:p>
      <w:pP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是指参保人在异地发生医疗费用，全额垫付治疗，回参保地报销的过程。</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按医疗类别要求对照下列相关材料：</w:t>
      </w:r>
    </w:p>
    <w:p>
      <w:pPr>
        <w:ind w:firstLine="627" w:firstLineChars="196"/>
        <w:rPr>
          <w:rFonts w:ascii="仿宋" w:hAnsi="仿宋" w:eastAsia="仿宋" w:cs="仿宋"/>
          <w:sz w:val="32"/>
          <w:szCs w:val="32"/>
        </w:rPr>
      </w:pPr>
      <w:r>
        <w:rPr>
          <w:rFonts w:hint="eastAsia" w:ascii="仿宋" w:hAnsi="仿宋" w:eastAsia="仿宋" w:cs="仿宋"/>
          <w:bCs/>
          <w:sz w:val="32"/>
          <w:szCs w:val="32"/>
        </w:rPr>
        <w:t>转外就医</w:t>
      </w:r>
      <w:r>
        <w:rPr>
          <w:rFonts w:hint="eastAsia" w:ascii="仿宋" w:hAnsi="仿宋" w:eastAsia="仿宋" w:cs="仿宋"/>
          <w:sz w:val="32"/>
          <w:szCs w:val="32"/>
        </w:rPr>
        <w:t>提供：第1、2、3、7条</w:t>
      </w:r>
    </w:p>
    <w:p>
      <w:pPr>
        <w:ind w:firstLine="627" w:firstLineChars="196"/>
        <w:rPr>
          <w:rFonts w:ascii="仿宋" w:hAnsi="仿宋" w:eastAsia="仿宋" w:cs="仿宋"/>
          <w:sz w:val="32"/>
          <w:szCs w:val="32"/>
        </w:rPr>
      </w:pPr>
      <w:r>
        <w:rPr>
          <w:rFonts w:hint="eastAsia" w:ascii="仿宋" w:hAnsi="仿宋" w:eastAsia="仿宋" w:cs="仿宋"/>
          <w:bCs/>
          <w:sz w:val="32"/>
          <w:szCs w:val="32"/>
        </w:rPr>
        <w:t>异地安置</w:t>
      </w:r>
      <w:r>
        <w:rPr>
          <w:rFonts w:hint="eastAsia" w:ascii="仿宋" w:hAnsi="仿宋" w:eastAsia="仿宋" w:cs="仿宋"/>
          <w:sz w:val="32"/>
          <w:szCs w:val="32"/>
        </w:rPr>
        <w:t>提供：第1、2、3、7条</w:t>
      </w:r>
    </w:p>
    <w:p>
      <w:pPr>
        <w:ind w:firstLine="627" w:firstLineChars="196"/>
        <w:rPr>
          <w:rFonts w:ascii="仿宋" w:hAnsi="仿宋" w:eastAsia="仿宋" w:cs="仿宋"/>
          <w:sz w:val="32"/>
          <w:szCs w:val="32"/>
        </w:rPr>
      </w:pPr>
      <w:r>
        <w:rPr>
          <w:rFonts w:hint="eastAsia" w:ascii="仿宋" w:hAnsi="仿宋" w:eastAsia="仿宋" w:cs="仿宋"/>
          <w:bCs/>
          <w:sz w:val="32"/>
          <w:szCs w:val="32"/>
        </w:rPr>
        <w:t>异地门特病</w:t>
      </w:r>
      <w:r>
        <w:rPr>
          <w:rFonts w:hint="eastAsia" w:ascii="仿宋" w:hAnsi="仿宋" w:eastAsia="仿宋" w:cs="仿宋"/>
          <w:sz w:val="32"/>
          <w:szCs w:val="32"/>
        </w:rPr>
        <w:t>提供：第4、5、6、7条</w:t>
      </w:r>
    </w:p>
    <w:p>
      <w:pPr>
        <w:ind w:firstLine="640" w:firstLineChars="200"/>
        <w:rPr>
          <w:rFonts w:ascii="仿宋" w:hAnsi="仿宋" w:eastAsia="仿宋" w:cs="仿宋"/>
          <w:sz w:val="32"/>
          <w:szCs w:val="32"/>
        </w:rPr>
      </w:pPr>
      <w:r>
        <w:rPr>
          <w:rFonts w:hint="eastAsia" w:ascii="仿宋" w:hAnsi="仿宋" w:eastAsia="仿宋" w:cs="仿宋"/>
          <w:sz w:val="32"/>
          <w:szCs w:val="32"/>
        </w:rPr>
        <w:t>1、住院病志2、住院费用收据3、住院费用明细单4、门诊病志5、门诊收据6、门诊费用明细单7、患者本人新社保卡复印件以及代办人身份证复印件。</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温馨提示：</w:t>
      </w:r>
    </w:p>
    <w:p>
      <w:pPr>
        <w:ind w:firstLine="640" w:firstLineChars="200"/>
        <w:rPr>
          <w:rFonts w:ascii="仿宋" w:hAnsi="仿宋" w:eastAsia="仿宋" w:cs="仿宋"/>
          <w:sz w:val="32"/>
          <w:szCs w:val="32"/>
        </w:rPr>
      </w:pPr>
      <w:r>
        <w:rPr>
          <w:rFonts w:hint="eastAsia" w:ascii="仿宋" w:hAnsi="仿宋" w:eastAsia="仿宋" w:cs="仿宋"/>
          <w:sz w:val="32"/>
          <w:szCs w:val="32"/>
        </w:rPr>
        <w:t>1、第1、2、3、5、6需加盖医院相应公章。</w:t>
      </w:r>
    </w:p>
    <w:p>
      <w:pPr>
        <w:ind w:firstLine="640" w:firstLineChars="200"/>
        <w:rPr>
          <w:rFonts w:ascii="仿宋" w:hAnsi="仿宋" w:eastAsia="仿宋" w:cs="仿宋"/>
          <w:sz w:val="32"/>
          <w:szCs w:val="32"/>
        </w:rPr>
      </w:pPr>
      <w:r>
        <w:rPr>
          <w:rFonts w:hint="eastAsia" w:ascii="仿宋" w:hAnsi="仿宋" w:eastAsia="仿宋" w:cs="仿宋"/>
          <w:sz w:val="32"/>
          <w:szCs w:val="32"/>
        </w:rPr>
        <w:t>2、新社保卡需开通金融功能；若患者本人新社保卡未开通金融功能，须提供患者本人建设银行卡复印件以及患者本人身份证复印件（未成年人户口本复印件也可）。</w:t>
      </w:r>
    </w:p>
    <w:p>
      <w:pPr>
        <w:spacing w:afterLines="100"/>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tbl>
      <w:tblPr>
        <w:tblStyle w:val="10"/>
        <w:tblW w:w="751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48"/>
        <w:gridCol w:w="2512"/>
        <w:gridCol w:w="56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0" w:hRule="atLeast"/>
        </w:trPr>
        <w:tc>
          <w:tcPr>
            <w:tcW w:w="2268" w:type="dxa"/>
            <w:vAlign w:val="center"/>
          </w:tcPr>
          <w:p>
            <w:pPr>
              <w:spacing w:line="400" w:lineRule="exact"/>
              <w:rPr>
                <w:rFonts w:ascii="仿宋" w:hAnsi="仿宋" w:eastAsia="仿宋" w:cs="仿宋"/>
                <w:sz w:val="32"/>
                <w:szCs w:val="32"/>
              </w:rPr>
            </w:pPr>
            <w:r>
              <w:rPr>
                <w:rFonts w:ascii="仿宋" w:hAnsi="仿宋" w:eastAsia="仿宋"/>
                <w:sz w:val="32"/>
                <w:szCs w:val="32"/>
              </w:rPr>
              <mc:AlternateContent>
                <mc:Choice Requires="wps">
                  <w:drawing>
                    <wp:anchor distT="0" distB="0" distL="114300" distR="114300" simplePos="0" relativeHeight="251386880" behindDoc="0" locked="0" layoutInCell="1" allowOverlap="1">
                      <wp:simplePos x="0" y="0"/>
                      <wp:positionH relativeFrom="column">
                        <wp:posOffset>1356995</wp:posOffset>
                      </wp:positionH>
                      <wp:positionV relativeFrom="paragraph">
                        <wp:posOffset>340995</wp:posOffset>
                      </wp:positionV>
                      <wp:extent cx="470535" cy="0"/>
                      <wp:effectExtent l="0" t="48895" r="5715" b="65405"/>
                      <wp:wrapNone/>
                      <wp:docPr id="895" name="自选图形 919"/>
                      <wp:cNvGraphicFramePr/>
                      <a:graphic xmlns:a="http://schemas.openxmlformats.org/drawingml/2006/main">
                        <a:graphicData uri="http://schemas.microsoft.com/office/word/2010/wordprocessingShape">
                          <wps:wsp>
                            <wps:cNvCnPr/>
                            <wps:spPr>
                              <a:xfrm>
                                <a:off x="0" y="0"/>
                                <a:ext cx="470535" cy="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919" o:spid="_x0000_s1026" o:spt="32" type="#_x0000_t32" style="position:absolute;left:0pt;margin-left:106.85pt;margin-top:26.85pt;height:0pt;width:37.05pt;z-index:251386880;mso-width-relative:page;mso-height-relative:page;" filled="f" stroked="t" coordsize="21600,21600" o:gfxdata="UEsDBAoAAAAAAIdO4kAAAAAAAAAAAAAAAAAEAAAAZHJzL1BLAwQUAAAACACHTuJAcH+0t9gAAAAJ&#10;AQAADwAAAGRycy9kb3ducmV2LnhtbE2PQU/DMAyF70j8h8hI3FjaTmNd13QCBgeOlIF2zFrTVDRO&#10;1WRd9+/xxAFOlv2enr+XbybbiREH3zpSEM8iEEiVq1tqFOzeX+5SED5oqnXnCBWc0cOmuL7KdVa7&#10;E73hWIZGcAj5TCswIfSZlL4yaLWfuR6JtS83WB14HRpZD/rE4baTSRTdS6tb4g9G9/hksPouj1ZB&#10;Wr4uzs/bcb+fr6ad2T5+fjzEiVK3N3G0BhFwCn9muOAzOhTMdHBHqr3oFCTxfMlWBYvLZEOSLrnL&#10;4fcgi1z+b1D8AFBLAwQUAAAACACHTuJAF/awl+IBAACZAwAADgAAAGRycy9lMm9Eb2MueG1srVNL&#10;jhMxEN0jcQfLe9LJDBkmrXRmkTBsEEQCDlCx3d2W/FPZpJMdO8QZ2LHkDnCbkeAWlJ1Mwm+F6IW7&#10;bFe9qveqPL/ZWcO2CqP2ruGT0Zgz5YSX2nUNf/P69tE1ZzGBk2C8Uw3fq8hvFg8fzIdQqwvfeyMV&#10;MgJxsR5Cw/uUQl1VUfTKQhz5oBxdth4tJNpiV0mEgdCtqS7G46tq8CgDeqFipNPV4ZIvCn7bKpFe&#10;tm1UiZmGU22prFjWTV6rxRzqDiH0WhzLgH+owoJ2lPQEtYIE7C3qP6CsFuijb9NIeFv5ttVCFQ7E&#10;ZjL+jc2rHoIqXEicGE4yxf8HK15s18i0bPj1bMqZA0tN+vb+8/d3H+4+fr378onNJrOs0hBiTc5L&#10;t8bjLoY1Zsq7Fm3+Exm2K8ruT8qqXWKCDh8/GU8vCV/cX1XnuIAxPVPesmw0PCYE3fVp6Z2j9nmc&#10;FGFh+zwmykyB9wE5qXFsaPjV5ZSaK4AGqDWQyLSBKEXXldjojZa32pgcEbHbLA2yLeSRKF/mR7i/&#10;uOUkK4j9wa9cHYalVyCfOsnSPpBUjqaa5xKskpwZRY8gWwQIdQJtzp6A6Ie/u1Ju46iErPFB1Wxt&#10;vNwXscs59b8UeZzVPGA/70v0+UUtf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f7S32AAAAAkB&#10;AAAPAAAAAAAAAAEAIAAAACIAAABkcnMvZG93bnJldi54bWxQSwECFAAUAAAACACHTuJAF/awl+IB&#10;AACZAwAADgAAAAAAAAABACAAAAAnAQAAZHJzL2Uyb0RvYy54bWxQSwUGAAAAAAYABgBZAQAAewUA&#10;AAAA&#10;">
                      <v:fill on="f" focussize="0,0"/>
                      <v:stroke weight="0.5pt" color="#000000" joinstyle="round" endarrow="open"/>
                      <v:imagedata o:title=""/>
                      <o:lock v:ext="edit" aspectratio="f"/>
                    </v:shape>
                  </w:pict>
                </mc:Fallback>
              </mc:AlternateContent>
            </w:r>
            <w:r>
              <w:rPr>
                <w:rFonts w:hint="eastAsia" w:ascii="仿宋" w:hAnsi="仿宋" w:eastAsia="仿宋"/>
                <w:sz w:val="28"/>
                <w:szCs w:val="28"/>
              </w:rPr>
              <w:t>申请人持相关材料到医保结算中心结算二科窗口</w:t>
            </w:r>
          </w:p>
        </w:tc>
        <w:tc>
          <w:tcPr>
            <w:tcW w:w="748" w:type="dxa"/>
            <w:tcBorders>
              <w:top w:val="nil"/>
              <w:bottom w:val="nil"/>
            </w:tcBorders>
            <w:vAlign w:val="center"/>
          </w:tcPr>
          <w:p>
            <w:pPr>
              <w:spacing w:line="400" w:lineRule="exact"/>
              <w:rPr>
                <w:rFonts w:ascii="仿宋" w:hAnsi="仿宋" w:eastAsia="仿宋" w:cs="仿宋"/>
                <w:sz w:val="32"/>
                <w:szCs w:val="32"/>
              </w:rPr>
            </w:pPr>
          </w:p>
        </w:tc>
        <w:tc>
          <w:tcPr>
            <w:tcW w:w="2512" w:type="dxa"/>
            <w:vAlign w:val="center"/>
          </w:tcPr>
          <w:p>
            <w:pPr>
              <w:spacing w:beforeLines="50" w:line="400" w:lineRule="exact"/>
              <w:jc w:val="center"/>
              <w:rPr>
                <w:rFonts w:ascii="仿宋" w:hAnsi="仿宋" w:eastAsia="仿宋"/>
                <w:sz w:val="28"/>
                <w:szCs w:val="28"/>
              </w:rPr>
            </w:pPr>
            <w:r>
              <w:rPr>
                <w:rFonts w:ascii="仿宋" w:hAnsi="仿宋" w:eastAsia="仿宋"/>
                <w:sz w:val="32"/>
                <w:szCs w:val="32"/>
              </w:rPr>
              <mc:AlternateContent>
                <mc:Choice Requires="wps">
                  <w:drawing>
                    <wp:anchor distT="0" distB="0" distL="114300" distR="114300" simplePos="0" relativeHeight="252820480" behindDoc="0" locked="0" layoutInCell="1" allowOverlap="1">
                      <wp:simplePos x="0" y="0"/>
                      <wp:positionH relativeFrom="column">
                        <wp:posOffset>1508125</wp:posOffset>
                      </wp:positionH>
                      <wp:positionV relativeFrom="paragraph">
                        <wp:posOffset>447040</wp:posOffset>
                      </wp:positionV>
                      <wp:extent cx="346075" cy="0"/>
                      <wp:effectExtent l="0" t="48895" r="15875" b="65405"/>
                      <wp:wrapNone/>
                      <wp:docPr id="2405" name="自选图形 3177"/>
                      <wp:cNvGraphicFramePr/>
                      <a:graphic xmlns:a="http://schemas.openxmlformats.org/drawingml/2006/main">
                        <a:graphicData uri="http://schemas.microsoft.com/office/word/2010/wordprocessingShape">
                          <wps:wsp>
                            <wps:cNvCnPr/>
                            <wps:spPr>
                              <a:xfrm>
                                <a:off x="0" y="0"/>
                                <a:ext cx="346075" cy="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自选图形 3177" o:spid="_x0000_s1026" o:spt="32" type="#_x0000_t32" style="position:absolute;left:0pt;margin-left:118.75pt;margin-top:35.2pt;height:0pt;width:27.25pt;z-index:252820480;mso-width-relative:page;mso-height-relative:page;" filled="f" stroked="t" coordsize="21600,21600" o:gfxdata="UEsDBAoAAAAAAIdO4kAAAAAAAAAAAAAAAAAEAAAAZHJzL1BLAwQUAAAACACHTuJAo+aBT9gAAAAJ&#10;AQAADwAAAGRycy9kb3ducmV2LnhtbE2PwU7DMAyG70i8Q2Qkbixpx9hWmk7A4LAjZZt2zBrTVDRJ&#10;1WRd9/YYcYCj7U+/vz9fjbZlA/ah8U5CMhHA0FVeN66WsP14u1sAC1E5rVrvUMIFA6yK66tcZdqf&#10;3TsOZawZhbiQKQkmxi7jPFQGrQoT36Gj26fvrYo09jXXvTpTuG15KsQDt6px9MGoDl8MVl/lyUpY&#10;lJvZ5XU9HA7T5bg16+f97ilJpby9ScQjsIhj/IPhR5/UoSCnoz85HVgrIZ3OZ4RKmIt7YASky5TK&#10;HX8XvMj5/wbFN1BLAwQUAAAACACHTuJA5rbkDOQBAACbAwAADgAAAGRycy9lMm9Eb2MueG1srVNL&#10;jhMxEN0jcQfLe9KdZCZBrXRmkTBsEEQCDlBxu7st+aeySSc7dogzsGPJHeA2Iw23oOxkEn4rRC/c&#10;ZVfVq3rP5cXN3mi2kxiUszUfj0rOpBWuUbar+ds3t0+echYi2Aa0s7LmBxn4zfLxo8XgKzlxvdON&#10;REYgNlSDr3kfo6+KIoheGggj56UlZ+vQQKQtdkWDMBC60cWkLGfF4LDx6IQMgU7XRydfZvy2lSK+&#10;atsgI9M1p95iXjGv27QWywVUHYLvlTi1Af/QhQFlqegZag0R2DtUf0AZJdAF18aRcKZwbauEzByI&#10;zbj8jc3rHrzMXEic4M8yhf8HK17uNshUU/PJVXnNmQVDt3T/4cv39x/vPn27+/qZTcfzedJp8KGi&#10;8JXd4GkX/AYT6X2LJv2JDttnbQ9nbeU+MkGH06tZOacC4sFVXPI8hvhcOsOSUfMQEVTXx5Wzli7Q&#10;4ThLC7sXIVJlSnxISEW1ZUPNZ9Nrul4BNEKthkim8UQq2C7nBqdVc6u0ThkBu+1KI9tBGor8JX6E&#10;+0tYKrKG0B/jsus4Lr2E5pltWDx40srSXPPUgpENZ1rSM0gWAUIVQelLJCC64e+hVFtbaiFpfFQ1&#10;WVvXHLLY+ZwmIDd5mtY0Yj/vc/blTS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PmgU/YAAAA&#10;CQEAAA8AAAAAAAAAAQAgAAAAIgAAAGRycy9kb3ducmV2LnhtbFBLAQIUABQAAAAIAIdO4kDmtuQM&#10;5AEAAJsDAAAOAAAAAAAAAAEAIAAAACcBAABkcnMvZTJvRG9jLnhtbFBLBQYAAAAABgAGAFkBAAB9&#10;BQAAAAA=&#10;">
                      <v:fill on="f" focussize="0,0"/>
                      <v:stroke weight="0.5pt" color="#000000" joinstyle="round" endarrow="open"/>
                      <v:imagedata o:title=""/>
                      <o:lock v:ext="edit" aspectratio="f"/>
                    </v:shape>
                  </w:pict>
                </mc:Fallback>
              </mc:AlternateContent>
            </w:r>
            <w:r>
              <w:rPr>
                <w:rFonts w:hint="eastAsia" w:ascii="仿宋" w:hAnsi="仿宋" w:eastAsia="仿宋"/>
                <w:sz w:val="28"/>
                <w:szCs w:val="28"/>
              </w:rPr>
              <w:t>审核结算工作人员进行费用录入结算</w:t>
            </w:r>
          </w:p>
          <w:p>
            <w:pPr>
              <w:spacing w:line="400" w:lineRule="exact"/>
              <w:jc w:val="center"/>
              <w:rPr>
                <w:rFonts w:ascii="仿宋" w:hAnsi="仿宋" w:eastAsia="仿宋" w:cs="仿宋"/>
                <w:sz w:val="32"/>
                <w:szCs w:val="32"/>
              </w:rPr>
            </w:pPr>
          </w:p>
        </w:tc>
        <w:tc>
          <w:tcPr>
            <w:tcW w:w="567" w:type="dxa"/>
            <w:tcBorders>
              <w:top w:val="nil"/>
              <w:bottom w:val="nil"/>
            </w:tcBorders>
            <w:vAlign w:val="center"/>
          </w:tcPr>
          <w:p>
            <w:pPr>
              <w:spacing w:line="400" w:lineRule="exact"/>
              <w:rPr>
                <w:rFonts w:ascii="仿宋" w:hAnsi="仿宋" w:eastAsia="仿宋" w:cs="仿宋"/>
                <w:sz w:val="32"/>
                <w:szCs w:val="32"/>
              </w:rPr>
            </w:pPr>
          </w:p>
        </w:tc>
        <w:tc>
          <w:tcPr>
            <w:tcW w:w="1418" w:type="dxa"/>
            <w:vAlign w:val="center"/>
          </w:tcPr>
          <w:p>
            <w:pPr>
              <w:spacing w:beforeLines="50" w:line="400" w:lineRule="exact"/>
              <w:jc w:val="center"/>
              <w:rPr>
                <w:rFonts w:ascii="仿宋" w:hAnsi="仿宋" w:eastAsia="仿宋"/>
                <w:sz w:val="28"/>
                <w:szCs w:val="28"/>
              </w:rPr>
            </w:pPr>
            <w:r>
              <w:rPr>
                <w:rFonts w:hint="eastAsia" w:ascii="仿宋" w:hAnsi="仿宋" w:eastAsia="仿宋"/>
                <w:sz w:val="28"/>
                <w:szCs w:val="28"/>
              </w:rPr>
              <w:t>提交财务拨款到帐</w:t>
            </w:r>
          </w:p>
          <w:p>
            <w:pPr>
              <w:spacing w:line="400" w:lineRule="exact"/>
              <w:rPr>
                <w:rFonts w:ascii="仿宋" w:hAnsi="仿宋" w:eastAsia="仿宋" w:cs="仿宋"/>
                <w:sz w:val="32"/>
                <w:szCs w:val="32"/>
              </w:rPr>
            </w:pPr>
          </w:p>
        </w:tc>
      </w:tr>
    </w:tbl>
    <w:p>
      <w:pPr>
        <w:rPr>
          <w:rFonts w:ascii="仿宋" w:hAnsi="仿宋" w:eastAsia="仿宋"/>
          <w:sz w:val="32"/>
          <w:szCs w:val="32"/>
        </w:rPr>
      </w:pPr>
    </w:p>
    <w:p>
      <w:pPr>
        <w:ind w:firstLine="643" w:firstLineChars="200"/>
        <w:rPr>
          <w:rFonts w:ascii="楷体" w:hAnsi="楷体" w:eastAsia="楷体" w:cs="仿宋"/>
          <w:b/>
          <w:bCs/>
          <w:sz w:val="32"/>
          <w:szCs w:val="32"/>
        </w:rPr>
      </w:pPr>
      <w:bookmarkStart w:id="992" w:name="_Toc11269_WPSOffice_Level2"/>
      <w:r>
        <w:rPr>
          <w:rFonts w:hint="eastAsia" w:ascii="楷体" w:hAnsi="楷体" w:eastAsia="楷体" w:cs="仿宋"/>
          <w:b/>
          <w:bCs/>
          <w:sz w:val="32"/>
          <w:szCs w:val="32"/>
        </w:rPr>
        <w:t>四、办理地点、咨询电话</w:t>
      </w:r>
      <w:bookmarkEnd w:id="992"/>
      <w:r>
        <w:rPr>
          <w:rFonts w:hint="eastAsia" w:ascii="楷体" w:hAnsi="楷体" w:eastAsia="楷体" w:cs="仿宋"/>
          <w:b/>
          <w:bCs/>
          <w:sz w:val="32"/>
          <w:szCs w:val="32"/>
        </w:rPr>
        <w:t>及受理时间</w:t>
      </w:r>
    </w:p>
    <w:p>
      <w:pPr>
        <w:ind w:firstLine="640" w:firstLineChars="200"/>
        <w:rPr>
          <w:rFonts w:ascii="仿宋" w:hAnsi="仿宋" w:eastAsia="仿宋" w:cs="仿宋"/>
          <w:b/>
          <w:bCs/>
          <w:sz w:val="32"/>
          <w:szCs w:val="32"/>
        </w:rPr>
      </w:pPr>
      <w:r>
        <w:rPr>
          <w:rFonts w:hint="eastAsia" w:ascii="仿宋" w:hAnsi="仿宋" w:eastAsia="仿宋"/>
          <w:sz w:val="32"/>
          <w:szCs w:val="32"/>
        </w:rPr>
        <w:t>市社会保险事业服务中心医保结算中心审核结算二科</w:t>
      </w:r>
    </w:p>
    <w:p>
      <w:pPr>
        <w:ind w:firstLine="640" w:firstLineChars="200"/>
        <w:rPr>
          <w:rFonts w:ascii="仿宋" w:hAnsi="仿宋" w:eastAsia="仿宋"/>
          <w:sz w:val="32"/>
          <w:szCs w:val="32"/>
        </w:rPr>
      </w:pPr>
      <w:r>
        <w:rPr>
          <w:rFonts w:hint="eastAsia" w:ascii="仿宋" w:hAnsi="仿宋" w:eastAsia="仿宋"/>
          <w:sz w:val="32"/>
          <w:szCs w:val="32"/>
        </w:rPr>
        <w:t>地址：抚顺市新抚区迎宾路北段九号</w:t>
      </w:r>
    </w:p>
    <w:p>
      <w:pPr>
        <w:ind w:firstLine="640" w:firstLineChars="2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024-53998179</w:t>
      </w:r>
    </w:p>
    <w:p>
      <w:pPr>
        <w:ind w:firstLine="640" w:firstLineChars="2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ind w:firstLine="643" w:firstLineChars="200"/>
        <w:rPr>
          <w:rFonts w:ascii="楷体" w:hAnsi="楷体" w:eastAsia="楷体" w:cs="仿宋"/>
          <w:sz w:val="32"/>
          <w:szCs w:val="32"/>
        </w:rPr>
      </w:pPr>
      <w:bookmarkStart w:id="993" w:name="_Toc26859_WPSOffice_Level2"/>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bookmarkEnd w:id="993"/>
      <w:r>
        <w:rPr>
          <w:rFonts w:hint="eastAsia" w:ascii="仿宋" w:hAnsi="仿宋" w:eastAsia="仿宋" w:cs="仿宋"/>
          <w:sz w:val="32"/>
          <w:szCs w:val="32"/>
        </w:rPr>
        <w:t>。</w:t>
      </w:r>
    </w:p>
    <w:p>
      <w:pPr>
        <w:ind w:firstLine="643" w:firstLineChars="200"/>
        <w:rPr>
          <w:rFonts w:ascii="楷体" w:hAnsi="楷体" w:eastAsia="楷体" w:cs="仿宋"/>
          <w:b/>
          <w:bCs/>
          <w:sz w:val="32"/>
          <w:szCs w:val="32"/>
        </w:rPr>
      </w:pPr>
      <w:bookmarkStart w:id="994" w:name="_Toc29368_WPSOffice_Level2"/>
      <w:r>
        <w:rPr>
          <w:rFonts w:hint="eastAsia" w:ascii="楷体" w:hAnsi="楷体" w:eastAsia="楷体" w:cs="仿宋"/>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bookmarkEnd w:id="994"/>
      <w:r>
        <w:rPr>
          <w:rFonts w:hint="eastAsia" w:ascii="仿宋" w:hAnsi="仿宋" w:eastAsia="仿宋" w:cs="仿宋"/>
          <w:sz w:val="32"/>
          <w:szCs w:val="32"/>
        </w:rPr>
        <w:t>。</w:t>
      </w:r>
    </w:p>
    <w:p>
      <w:pPr>
        <w:ind w:firstLine="643" w:firstLineChars="200"/>
        <w:rPr>
          <w:rFonts w:ascii="楷体" w:hAnsi="楷体" w:eastAsia="楷体" w:cs="仿宋"/>
          <w:b/>
          <w:bCs/>
          <w:sz w:val="32"/>
          <w:szCs w:val="32"/>
        </w:rPr>
      </w:pPr>
      <w:bookmarkStart w:id="995" w:name="_Toc10375_WPSOffice_Level2"/>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w:t>
      </w:r>
      <w:bookmarkEnd w:id="995"/>
      <w:r>
        <w:rPr>
          <w:rFonts w:hint="eastAsia" w:ascii="仿宋" w:hAnsi="仿宋" w:eastAsia="仿宋" w:cs="仿宋"/>
          <w:sz w:val="32"/>
          <w:szCs w:val="32"/>
        </w:rPr>
        <w:t>代办。</w:t>
      </w:r>
    </w:p>
    <w:p>
      <w:pPr>
        <w:pStyle w:val="2"/>
        <w:jc w:val="center"/>
      </w:pPr>
      <w:bookmarkStart w:id="996" w:name="_Toc4007"/>
      <w:bookmarkStart w:id="997" w:name="_Toc3939_WPSOffice_Level1"/>
      <w:bookmarkStart w:id="998" w:name="_Toc23918_WPSOffice_Level1"/>
      <w:bookmarkStart w:id="999" w:name="_Toc28458_WPSOffice_Level1"/>
      <w:bookmarkStart w:id="1000" w:name="_Toc17607_WPSOffice_Level1"/>
      <w:bookmarkStart w:id="1001" w:name="_Toc27350_WPSOffice_Level1"/>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spacing w:before="0" w:beforeAutospacing="0" w:after="0" w:afterAutospacing="0"/>
        <w:jc w:val="center"/>
        <w:rPr>
          <w:sz w:val="44"/>
          <w:szCs w:val="44"/>
        </w:rPr>
      </w:pPr>
      <w:bookmarkStart w:id="1002" w:name="_Toc3950"/>
      <w:r>
        <w:rPr>
          <w:rFonts w:hint="eastAsia"/>
          <w:sz w:val="44"/>
          <w:szCs w:val="44"/>
        </w:rPr>
        <w:t>基本医疗保险参保人员转外就医备案</w:t>
      </w:r>
      <w:bookmarkEnd w:id="996"/>
      <w:bookmarkEnd w:id="997"/>
      <w:bookmarkEnd w:id="998"/>
      <w:bookmarkEnd w:id="999"/>
      <w:bookmarkEnd w:id="1000"/>
      <w:bookmarkEnd w:id="1001"/>
      <w:bookmarkEnd w:id="1002"/>
    </w:p>
    <w:p>
      <w:pPr>
        <w:rPr>
          <w:rFonts w:ascii="仿宋" w:hAnsi="仿宋" w:eastAsia="仿宋"/>
          <w:sz w:val="32"/>
          <w:szCs w:val="32"/>
        </w:rPr>
      </w:pPr>
    </w:p>
    <w:p>
      <w:pPr>
        <w:spacing w:line="520" w:lineRule="exact"/>
        <w:ind w:firstLine="643" w:firstLineChars="200"/>
        <w:rPr>
          <w:rFonts w:ascii="楷体" w:hAnsi="楷体" w:eastAsia="楷体" w:cs="楷体"/>
          <w:sz w:val="32"/>
          <w:szCs w:val="32"/>
        </w:rPr>
      </w:pPr>
      <w:r>
        <w:rPr>
          <w:rFonts w:hint="eastAsia" w:ascii="楷体" w:hAnsi="楷体" w:eastAsia="楷体" w:cs="楷体"/>
          <w:b/>
          <w:bCs/>
          <w:sz w:val="32"/>
          <w:szCs w:val="32"/>
        </w:rPr>
        <w:t>一、申请对象及条件</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是指参保人所患疾病在参保地诊治困难或需到上级城市进一步治疗，审批后转院治疗。</w:t>
      </w:r>
    </w:p>
    <w:p>
      <w:pPr>
        <w:spacing w:line="520" w:lineRule="exact"/>
        <w:ind w:firstLine="643" w:firstLineChars="200"/>
        <w:rPr>
          <w:rFonts w:ascii="仿宋" w:hAnsi="仿宋" w:eastAsia="仿宋" w:cs="仿宋"/>
          <w:sz w:val="32"/>
          <w:szCs w:val="32"/>
        </w:rPr>
      </w:pPr>
      <w:r>
        <w:rPr>
          <w:rFonts w:hint="eastAsia" w:ascii="楷体" w:hAnsi="楷体" w:eastAsia="楷体" w:cs="楷体"/>
          <w:b/>
          <w:bCs/>
          <w:sz w:val="32"/>
          <w:szCs w:val="32"/>
        </w:rPr>
        <w:t>二、所需材料</w:t>
      </w:r>
      <w:r>
        <w:rPr>
          <w:rFonts w:hint="eastAsia" w:ascii="楷体" w:hAnsi="楷体" w:eastAsia="楷体" w:cs="楷体"/>
          <w:sz w:val="32"/>
          <w:szCs w:val="32"/>
        </w:rPr>
        <w:t>：</w:t>
      </w:r>
      <w:r>
        <w:rPr>
          <w:rFonts w:hint="eastAsia" w:ascii="仿宋" w:hAnsi="仿宋" w:eastAsia="仿宋" w:cs="仿宋"/>
          <w:sz w:val="32"/>
          <w:szCs w:val="32"/>
        </w:rPr>
        <w:t>医疗保障卡；出院小结或门诊病志、检查报告《市外转院审批表》。</w:t>
      </w:r>
    </w:p>
    <w:p>
      <w:pPr>
        <w:spacing w:line="520" w:lineRule="exact"/>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64320" behindDoc="0" locked="0" layoutInCell="1" allowOverlap="1">
                <wp:simplePos x="0" y="0"/>
                <wp:positionH relativeFrom="column">
                  <wp:posOffset>1428750</wp:posOffset>
                </wp:positionH>
                <wp:positionV relativeFrom="paragraph">
                  <wp:posOffset>236220</wp:posOffset>
                </wp:positionV>
                <wp:extent cx="1998980" cy="581025"/>
                <wp:effectExtent l="6350" t="6350" r="13970" b="22225"/>
                <wp:wrapNone/>
                <wp:docPr id="559" name="圆角矩形 4"/>
                <wp:cNvGraphicFramePr/>
                <a:graphic xmlns:a="http://schemas.openxmlformats.org/drawingml/2006/main">
                  <a:graphicData uri="http://schemas.microsoft.com/office/word/2010/wordprocessingShape">
                    <wps:wsp>
                      <wps:cNvSpPr/>
                      <wps:spPr>
                        <a:xfrm>
                          <a:off x="3018155" y="1675765"/>
                          <a:ext cx="1195070" cy="511175"/>
                        </a:xfrm>
                        <a:prstGeom prst="round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有转诊资格定点医院开具《市外转院审批表》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 o:spid="_x0000_s1026" o:spt="2" style="position:absolute;left:0pt;margin-left:112.5pt;margin-top:18.6pt;height:45.75pt;width:157.4pt;z-index:251064320;v-text-anchor:middle;mso-width-relative:page;mso-height-relative:page;" filled="f" stroked="t" coordsize="21600,21600" arcsize="0.166666666666667" o:gfxdata="UEsDBAoAAAAAAIdO4kAAAAAAAAAAAAAAAAAEAAAAZHJzL1BLAwQUAAAACACHTuJAMyr6PtkAAAAK&#10;AQAADwAAAGRycy9kb3ducmV2LnhtbE2Py07DMBBF90j8gzVI7KidVH2lcSqBYIVYEJAQOzcekpR4&#10;HMVuEv6eYUWXo7m695z8MLtOjDiE1pOGZKFAIFXetlRreH97utuCCNGQNZ0n1PCDAQ7F9VVuMusn&#10;esWxjLXgEgqZ0dDE2GdShqpBZ8LC90j8+/KDM5HPoZZ2MBOXu06mSq2lMy3xQmN6fGiw+i7PTsPL&#10;p7v/wEc1zqfkRNO4Lkf1XGp9e5OoPYiIc/wPwx8+o0PBTEd/JhtEpyFNV+wSNSw3KQgOrJY7djly&#10;Mt1uQBa5vFQofgFQSwMEFAAAAAgAh07iQBsCYJ95AgAArwQAAA4AAABkcnMvZTJvRG9jLnhtbK1U&#10;zY7TMBC+I/EOlu80SWna3WrTVdWqCKliKxbE2XXsxpL/sN2mywPwAJyRkLggHoLHWcFjMHayu+Xn&#10;hOjBncl8mfF8800uLo9KogNzXhhd4WKQY8Q0NbXQuwq/frV6coaRD0TXRBrNKnzDPL6cPX500dop&#10;G5rGyJo5BEm0n7a2wk0IdpplnjZMET8wlmkIcuMUCeC6XVY70kJ2JbNhno+z1rjaOkOZ9/B02QXx&#10;LOXnnNFwxblnAckKw91COl06t/HMZhdkunPENoL21yD/cAtFhIai96mWJBC0d+KPVEpQZ7zhYUCN&#10;ygzngrLUA3RT5L91c90Qy1IvQI639zT5/5eWvjhsHBJ1hcvyHCNNFAzp9uP7H18+fP/09fbbZzSK&#10;HLXWTwF6bTeu9zyYseEjdyr+QyvoWOGneXFWlCVGN6CG8aScjMuOY3YMiAKgKM7LfAKjoIAoi6KY&#10;JED2kMk6H54xo1A0KuzMXtcvYZCJX3JY+wBXAPwdLlbXZiWkTMOUGrVQZjjJYxECmuKSBDCVhS69&#10;3mFE5A7ESoNLKb2Roo6vx0Te7bYL6dCBRMGkX7w/lPsFFmsviW86XAp1bSoRQM9SqAqfnb4tdczO&#10;kiL7DiKnHYvRCsftsad2a+obGIoznVq9pSsB9dbEhw1xIE9oDFYuXMHBpYFuTW9h1Bj37m/PIx5U&#10;A1GMWpA7MPF2TxzDSD7XoKfzYjSK+5GcUTkZguNOI9vTiN6rhQGCClhuS5MZ8UHemdwZ9QY2cx6r&#10;QohoCrU7zntnEbo1hN2mbD5PMNgJS8JaX1sak3eTne+D4SINPRLVsQMjiQ5sRRpOv8Fx7U79hHr4&#10;zs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Mq+j7ZAAAACgEAAA8AAAAAAAAAAQAgAAAAIgAA&#10;AGRycy9kb3ducmV2LnhtbFBLAQIUABQAAAAIAIdO4kAbAmCfeQIAAK8EAAAOAAAAAAAAAAEAIAAA&#10;ACgBAABkcnMvZTJvRG9jLnhtbFBLBQYAAAAABgAGAFkBAAAT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有转诊资格定点医院开具《市外转院审批表》</w:t>
                      </w:r>
                    </w:p>
                  </w:txbxContent>
                </v:textbox>
              </v:roundrect>
            </w:pict>
          </mc:Fallback>
        </mc:AlternateConten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65344" behindDoc="0" locked="0" layoutInCell="1" allowOverlap="1">
                <wp:simplePos x="0" y="0"/>
                <wp:positionH relativeFrom="column">
                  <wp:posOffset>2472690</wp:posOffset>
                </wp:positionH>
                <wp:positionV relativeFrom="paragraph">
                  <wp:posOffset>39370</wp:posOffset>
                </wp:positionV>
                <wp:extent cx="5080" cy="346075"/>
                <wp:effectExtent l="45085" t="0" r="64135" b="15875"/>
                <wp:wrapNone/>
                <wp:docPr id="560" name="直接箭头连接符 6"/>
                <wp:cNvGraphicFramePr/>
                <a:graphic xmlns:a="http://schemas.openxmlformats.org/drawingml/2006/main">
                  <a:graphicData uri="http://schemas.microsoft.com/office/word/2010/wordprocessingShape">
                    <wps:wsp>
                      <wps:cNvCnPr>
                        <a:stCxn id="370" idx="2"/>
                        <a:endCxn id="1435" idx="2"/>
                      </wps:cNvCnPr>
                      <wps:spPr>
                        <a:xfrm>
                          <a:off x="3615690" y="2186940"/>
                          <a:ext cx="5080" cy="346075"/>
                        </a:xfrm>
                        <a:prstGeom prst="straightConnector1">
                          <a:avLst/>
                        </a:prstGeom>
                        <a:noFill/>
                        <a:ln w="6350" cap="flat" cmpd="sng" algn="ctr">
                          <a:solidFill>
                            <a:srgbClr val="0D0D0D">
                              <a:lumMod val="95000"/>
                              <a:lumOff val="5000"/>
                            </a:srgbClr>
                          </a:solidFill>
                          <a:prstDash val="solid"/>
                          <a:miter lim="800000"/>
                          <a:tailEnd type="arrow"/>
                        </a:ln>
                        <a:effectLst/>
                      </wps:spPr>
                      <wps:bodyPr/>
                    </wps:wsp>
                  </a:graphicData>
                </a:graphic>
              </wp:anchor>
            </w:drawing>
          </mc:Choice>
          <mc:Fallback>
            <w:pict>
              <v:shape id="直接箭头连接符 6" o:spid="_x0000_s1026" o:spt="32" type="#_x0000_t32" style="position:absolute;left:0pt;margin-left:194.7pt;margin-top:3.1pt;height:27.25pt;width:0.4pt;z-index:251065344;mso-width-relative:page;mso-height-relative:page;" filled="f" stroked="t" coordsize="21600,21600" o:gfxdata="UEsDBAoAAAAAAIdO4kAAAAAAAAAAAAAAAAAEAAAAZHJzL1BLAwQUAAAACACHTuJAoH1U2dYAAAAI&#10;AQAADwAAAGRycy9kb3ducmV2LnhtbE2PwU7DMBBE70j8g7VIvVG7LQ1uiNMDUqVekCBUnN1kmwTs&#10;dRQ7bfl7lhPcdjSj2TfF9uqdOOMY+0AGFnMFAqkOTU+tgcP77l6DiMlSY10gNPCNEbbl7U1h8yZc&#10;6A3PVWoFl1DMrYEupSGXMtYdehvnYUBi7xRGbxPLsZXNaC9c7p1cKpVJb3viD50d8LnD+quavIG1&#10;ez2o9ceucp8nP1X7F00608bM7hbqCUTCa/oLwy8+o0PJTMcwUROFM7DSmweOGsiWINhfbRQfR9bq&#10;EWRZyP8Dyh9QSwMEFAAAAAgAh07iQNtqaWIyAgAAKwQAAA4AAABkcnMvZTJvRG9jLnhtbK2TzY7T&#10;MBDH70i8g+U7TdI22TZquoeW5cLHSsADuI6TWPKXbG/TvgQvgMQJOAGnvfM0sDwGYyfdD7ghFMmy&#10;ZzI/z/xnvDo/SIH2zDquVYWzSYoRU1TXXLUVfvvm4skCI+eJqonQilX4yBw+Xz9+tOpNyaa606Jm&#10;FgFEubI3Fe68N2WSONoxSdxEG6bA2WgriYejbZPakh7oUiTTNC2SXtvaWE2Zc2DdDk68jvymYdS/&#10;ahrHPBIVhtx8XG1cd2FN1itStpaYjtMxDfIPWUjCFVx6i9oST9CV5X+hJKdWO934CdUy0U3DKYs1&#10;QDVZ+kc1rztiWKwFxHHmVib3/7D05f7SIl5XOC9AH0UkNOnm/fXPd59uvn398fH61/cPYf/lMyqC&#10;WL1xJcRs1KUN5Tq/OagYPjuDcF4fKjwdRGWqPvmy+Sy/70weUMLBmYF3aKwMXBAGAWpWZHmxBPAR&#10;sNmiWM7HjrGDRxR+yNMFeCm4Z/MiPcvD1QkpTxhjnX/GtERhU2HnLeFt5zdaKZgMbbPYM7J/7vwQ&#10;eAoIOSh9wYWIAyIU6itczPJwGYExbQTxsJUGhHOqxYiIFuafehuJTgteh+iokW13G2HRnoQZ3IYv&#10;/iSu5AtdD+ZlnqZjaWCGkR3MJyuU5AZKLO8BPqS8Ja4bIqJraIDkHp6W4LLCC6Cf+J5w8VTVyB8N&#10;tJpYq/tRNaFCuiy+mlGRu96E3U7Xx0sblAonmMiYzfh6wsjfP8e/7t7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fVTZ1gAAAAgBAAAPAAAAAAAAAAEAIAAAACIAAABkcnMvZG93bnJldi54bWxQ&#10;SwECFAAUAAAACACHTuJA22ppYjICAAArBAAADgAAAAAAAAABACAAAAAlAQAAZHJzL2Uyb0RvYy54&#10;bWxQSwUGAAAAAAYABgBZAQAAyQUAAAAA&#10;">
                <v:fill on="f" focussize="0,0"/>
                <v:stroke weight="0.5pt" color="#191919" miterlimit="8"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66368" behindDoc="0" locked="0" layoutInCell="1" allowOverlap="1">
                <wp:simplePos x="0" y="0"/>
                <wp:positionH relativeFrom="column">
                  <wp:posOffset>1815465</wp:posOffset>
                </wp:positionH>
                <wp:positionV relativeFrom="paragraph">
                  <wp:posOffset>52705</wp:posOffset>
                </wp:positionV>
                <wp:extent cx="1499235" cy="527685"/>
                <wp:effectExtent l="6350" t="6350" r="18415" b="18415"/>
                <wp:wrapNone/>
                <wp:docPr id="561"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申请人到医保结算中心申请，提供材料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2.95pt;margin-top:4.15pt;height:41.55pt;width:118.05pt;z-index:251066368;v-text-anchor:middle;mso-width-relative:page;mso-height-relative:page;" filled="f" stroked="t" coordsize="21600,21600" o:gfxdata="UEsDBAoAAAAAAIdO4kAAAAAAAAAAAAAAAAAEAAAAZHJzL1BLAwQUAAAACACHTuJA/w4D+9cAAAAI&#10;AQAADwAAAGRycy9kb3ducmV2LnhtbE2PQU+EMBSE7yb+h+aZeHMLuBgWKXvAeDCaGFcv3t7SCih9&#10;JW2B9d/7POlxMpOZb6r9yY5iMT4MjhSkmwSEodbpgToFb6/3VwWIEJE0jo6Mgm8TYF+fn1VYarfS&#10;i1kOsRNcQqFEBX2MUyllaHtjMWzcZIi9D+ctRpa+k9rjyuV2lFmS3EiLA/FCj5NpetN+HWar4D3/&#10;lM9Ds+L89HD3mC/eJc3WKXV5kSa3IKI5xb8w/OIzOtTMdHQz6SBGBVmR7ziqoLgGwX6eZfztqGCX&#10;bkHWlfx/oP4BUEsDBBQAAAAIAIdO4kBu+ACqZwIAAKQEAAAOAAAAZHJzL2Uyb0RvYy54bWytVEtu&#10;FDEQ3SNxB8t70h/mk7TSE40SBSFFECkg1jVue9qSf9ie6QmXQWLHITgO4hqU3Z1k+KwQs/BUuZ6r&#10;XM+v+vzioBXZcx+kNS2tTkpKuGG2k2bb0vfvrl+cUhIimA6UNbyl9zzQi9XzZ+eDa3hte6s67gkm&#10;MaEZXEv7GF1TFIH1XEM4sY4bDArrNUR0/bboPAyYXauiLstFMVjfOW8ZDwF3r8YgXeX8QnAW3woR&#10;eCSqpXi3mFef101ai9U5NFsPrpdsugb8wy00SINFH1NdQQSy8/KPVFoyb4MV8YRZXVghJOO5B+ym&#10;Kn/r5q4Hx3MvSE5wjzSF/5eWvdnfeiK7ls4XFSUGND7Sj89fv3/7QpaJncGFBkF37tZPXkAztXoQ&#10;Xqd/bIIcWvqyXJZ1PafkvqX1/Gy2qCZ2+SEShoCqqhZnCwQwRMzr5eJ0ngoUT5mcD/EVt5oko6Ue&#10;Xy+TCvubEEfoAyQVNvZaKoX70ChDBqxQL0t8ZAYoJKEgoqkdthbMlhJQW1Qoiz6nDFbJLh1Pp4Pf&#10;bi6VJ3tIKsm/6Wa/wFLtKwj9iMuhBINGy4giVlK39PT4tDIpyrMMpw4SnSOByYqHzQEzJHNju3t8&#10;CW9HiQbHriXWu4EQb8GjJrExnLP4FhehLHZrJ4uS3vpPf9tPeJQKRikZUOPIxMcdeE6Jem1QRGfV&#10;bJaGIjuz+bJGxx9HNscRs9OXFglCmeDtspnwUT2Ywlv9AcdxnapiCAzD2iPnk3MZx9nDgWZ8vc4w&#10;HAQH8cbcOZaSJ8qMXe+iFTI/+hM7KJbk4Chk2Uxjm2bt2M+op4/L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DgP71wAAAAgBAAAPAAAAAAAAAAEAIAAAACIAAABkcnMvZG93bnJldi54bWxQSwEC&#10;FAAUAAAACACHTuJAbvgAqmcCAACkBAAADgAAAAAAAAABACAAAAAmAQAAZHJzL2Uyb0RvYy54bWxQ&#10;SwUGAAAAAAYABgBZAQAA/wU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申请人到医保结算中心申请，提供材料</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071488" behindDoc="0" locked="0" layoutInCell="1" allowOverlap="1">
                <wp:simplePos x="0" y="0"/>
                <wp:positionH relativeFrom="column">
                  <wp:posOffset>1048385</wp:posOffset>
                </wp:positionH>
                <wp:positionV relativeFrom="paragraph">
                  <wp:posOffset>157480</wp:posOffset>
                </wp:positionV>
                <wp:extent cx="579755" cy="908685"/>
                <wp:effectExtent l="4445" t="48895" r="1270" b="0"/>
                <wp:wrapNone/>
                <wp:docPr id="566" name="自选图形 980"/>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80" o:spid="_x0000_s1026" o:spt="33" type="#_x0000_t33" style="position:absolute;left:0pt;margin-left:82.55pt;margin-top:12.4pt;height:71.55pt;width:45.65pt;rotation:-5898240f;z-index:25107148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67392"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562"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106739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G1m+TgWAgAA9wMAAA4AAABkcnMvZTJvRG9jLnhtbK1TzY4T&#10;MQy+I/EOUe502im7W4063UPLckFQCXgAN8nMRMqfktBpX4IXQOIEnGBPe+dpYHkMnEzb3YUbIofI&#10;juPP9md7frnTimyFD9Kamk5GY0qEYZZL09b07ZurJzNKQgTDQVkjaroXgV4uHj+a964Spe2s4sIT&#10;BDGh6l1NuxhdVRSBdUJDGFknDBob6zVEVH1bcA89omtVlOPxedFbz523TISAr6vBSBcZv2kEi6+a&#10;JohIVE0xt5hvn+9NuovFHKrWg+skO6QB/5CFBmkw6AlqBRHIOy//gtKSeRtsE0fM6sI2jWQi14DV&#10;TMZ/VPO6AydyLUhOcCeawv+DZS+3a08kr+nZeUmJAY1Nuv1w8/P959vrbz8+3fz6/jHJX7+QWSKr&#10;d6FCn6VZ+1RuiMudye7TC6RX8l1Ny4FUYfjRNnk6PbtvLB6gJCW4AW/XeJ1wkRiCUAi5P3VJ7CJh&#10;wyPD1+n0YlbmBhZQHf2cD/G5sJokoaYhepBtF5fWGBwF6ye5SbB9ESIWg45HhxTU2CupVJ4IZUiP&#10;41xejDEFBjiYjYKIonZIVTAtJaBanHgWfYYMVkme3DMrvt0slSdbSFOXT+IEwz34lmKvIHTDv2wa&#10;qNMy4lIoqWs6O3lDFUGqZ4aTuHfYJPDe9jSlqQWnRAnMJklDIGVSIiJvwKHYO56TtLF8v/bpc9Jw&#10;unJ+h01I43tfz7/u9nX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lEFXWAAAACQEAAA8AAAAA&#10;AAAAAQAgAAAAIgAAAGRycy9kb3ducmV2LnhtbFBLAQIUABQAAAAIAIdO4kBtZvk4FgIAAPcDAAAO&#10;AAAAAAAAAAEAIAAAACUBAABkcnMvZTJvRG9jLnhtbFBLBQYAAAAABgAGAFkBAACtBQ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72512" behindDoc="0" locked="0" layoutInCell="1" allowOverlap="1">
                <wp:simplePos x="0" y="0"/>
                <wp:positionH relativeFrom="column">
                  <wp:posOffset>2992120</wp:posOffset>
                </wp:positionH>
                <wp:positionV relativeFrom="paragraph">
                  <wp:posOffset>377190</wp:posOffset>
                </wp:positionV>
                <wp:extent cx="348615" cy="635"/>
                <wp:effectExtent l="0" t="48895" r="13335" b="64770"/>
                <wp:wrapNone/>
                <wp:docPr id="567" name="直接箭头连接符 15"/>
                <wp:cNvGraphicFramePr/>
                <a:graphic xmlns:a="http://schemas.openxmlformats.org/drawingml/2006/main">
                  <a:graphicData uri="http://schemas.microsoft.com/office/word/2010/wordprocessingShape">
                    <wps:wsp>
                      <wps:cNvCnPr>
                        <a:endCxn id="1435" idx="2"/>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35.6pt;margin-top:29.7pt;height:0.05pt;width:27.45pt;z-index:251072512;mso-width-relative:page;mso-height-relative:page;" filled="f" stroked="t" coordsize="21600,21600" o:gfxdata="UEsDBAoAAAAAAIdO4kAAAAAAAAAAAAAAAAAEAAAAZHJzL1BLAwQUAAAACACHTuJAlHBhW9kAAAAJ&#10;AQAADwAAAGRycy9kb3ducmV2LnhtbE2Py07DMBBF90j9B2uQ2CDqJEpSGuJUBYSg3bXwAW48TdLY&#10;4yh2X3+Pu4LlzBzdObdcXIxmJxxdZ0lAPI2AIdVWddQI+Pn+eHoG5rwkJbUlFHBFB4tqclfKQtkz&#10;bfC09Q0LIeQKKaD1fig4d3WLRrqpHZDCbW9HI30Yx4arUZ5DuNE8iaKcG9lR+NDKAd9arPvt0QjY&#10;H1b5a1of1p/uah6/5svevuteiIf7OHoB5vHi/2C46Qd1qILTzh5JOaYFpLM4CaiAbJ4CC0CW5DGw&#10;3W2RAa9K/r9B9QtQSwMEFAAAAAgAh07iQDe0lZAMAgAA2AMAAA4AAABkcnMvZTJvRG9jLnhtbK1T&#10;S44TMRDdI3EHy3vS+Se00plFwrBBMBJwgBq3u9uSfyqbdHIJLoDEClgBq9lzGhiOQdnJzDCwQ/TC&#10;qmq/9+rr1dneaLaTGJSzFR8NhpxJK1ytbFvx16/OHy05CxFsDdpZWfGDDPxs/fDBqvelHLvO6Voi&#10;IxEbyt5XvIvRl0URRCcNhIHz0tJl49BAJBfbokboSd3oYjwczoveYe3RCRkC/d0eL/k66zeNFPFF&#10;0wQZma445Rbzifm8TGexXkHZIvhOiVMa8A9ZGFCWgt5KbSECe4PqLymjBLrgmjgQzhSuaZSQuQaq&#10;ZjT8o5qXHXiZa6HmBH/bpvD/ZMXz3QUyVVd8Nl9wZsHQkK7fXf14+/H665fvH65+fnuf7M+f2GiW&#10;utX7UBJpYy8w1SttvdnbLDCaTmacrH3FxwlZ3IMmJ/gjad+gSWQqnxF6Opo9Hs9oOoeKT+aLxXiZ&#10;I5H4PjJBgMl0OafoTBBgTkGSOJQ3Kh5DfCqdYcmoeIgIqu3ixllL43c4yoOB3bMQj8QbQkrBunOl&#10;Nf2HUlvWZ33KRADtYqMhkmk8dSfYljPQLS25iJgVg9OqTuxEDthebjSyHaRFy98pzXuwFHoLoTvi&#10;8lWCQWlUpHeglan48pYNZQSln9iaxYOnuQCi60+y2iaazCt+quyuxcm6dPXhAlPFyaP1yU07rXra&#10;z9/9jLp7kO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HBhW9kAAAAJAQAADwAAAAAAAAABACAA&#10;AAAiAAAAZHJzL2Rvd25yZXYueG1sUEsBAhQAFAAAAAgAh07iQDe0lZAMAgAA2AMAAA4AAAAAAAAA&#10;AQAgAAAAKAEAAGRycy9lMm9Eb2MueG1sUEsFBgAAAAAGAAYAWQEAAKYFA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73536" behindDoc="0" locked="0" layoutInCell="1" allowOverlap="1">
                <wp:simplePos x="0" y="0"/>
                <wp:positionH relativeFrom="column">
                  <wp:posOffset>3354070</wp:posOffset>
                </wp:positionH>
                <wp:positionV relativeFrom="paragraph">
                  <wp:posOffset>132080</wp:posOffset>
                </wp:positionV>
                <wp:extent cx="1789430" cy="389890"/>
                <wp:effectExtent l="6350" t="6350" r="13970" b="22860"/>
                <wp:wrapNone/>
                <wp:docPr id="568"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30.7pt;width:140.9pt;z-index:251073536;v-text-anchor:middle;mso-width-relative:page;mso-height-relative:page;" filled="f" stroked="t" coordsize="21600,21600" o:gfxdata="UEsDBAoAAAAAAIdO4kAAAAAAAAAAAAAAAAAEAAAAZHJzL1BLAwQUAAAACACHTuJA7pB4eNYAAAAJ&#10;AQAADwAAAGRycy9kb3ducmV2LnhtbE2P3UrEMBBG7wXfIYzgnZs0oHRr071YUBTExdYHyDazbdlm&#10;Upp0f97e8UrvZpjDN+crNxc/ihPOcQhkIFspEEhtcAN1Br6bl4ccREyWnB0DoYErRthUtzelLVw4&#10;0xee6tQJDqFYWAN9SlMhZWx79DauwoTEt0OYvU28zp10sz1zuB+lVupJejsQf+jthNse22O9eAMy&#10;373h63uza9J2vKp6/Un2YzHm/i5TzyASXtIfDL/6rA4VO+3DQi6K0cCjzjWjBrTiCgzkmeJyex60&#10;BlmV8n+D6gdQSwMEFAAAAAgAh07iQFrj6CFwAgAAsAQAAA4AAABkcnMvZTJvRG9jLnhtbK1UzW4T&#10;MRC+I/EOlu9kk7RJ06ibKkpVhBTRSAVxnnjtrCX/YTvZhBsnDjwCL8ALcIWn4ecxGHu3bfg5IXJw&#10;Zjx/nm++2YvLvVZkx32Q1pR00OtTwg2zlTSbkr58cf1kQkmIYCpQ1vCSHnigl7PHjy4aN+VDW1tV&#10;cU8wiQnTxpW0jtFNiyKwmmsIPeu4QaOwXkNE1W+KykOD2bUqhv3+uGisr5y3jIeAt1etkc5yfiE4&#10;izdCBB6JKim+LebT53OdzmJ2AdONB1dL1j0D/uEVGqTBovepriAC2Xr5RyotmbfBithjVhdWCMl4&#10;7gG7GfR/6+a2BsdzLwhOcPcwhf+Xlj3frTyRVUlHYxyVAY1D+vbp7feP779++DwlP768Q5EMxgmp&#10;xoUpBty6le+0gGJqey+8Tv/YENlndA/36PJ9JAwvB8Px8GSCQ2BoG036J+cZ/uIh2vkQn3KrSRJK&#10;KpRtFjX4uGrnmwGG3TJErI5hd+6psLHXUqk8TWVIk6qd9VMtQFIJBRFF7bDNYDaUgNogW1n0OWWw&#10;SlYpPCUKfrNeKE92kBiTf6l1LPeLW6p9BaFu/bKp5ZKWEQmtpC7p5DhamZSdZ0p2HSQ4WwCTFPfr&#10;fYfq2lYHnIq3LV2DY9cS6y0hxBV45Cc2hjsXb/BIIJXUdhIltfVv/naf/JE2aKWkQb4jEq+34Dkl&#10;6plBQp0PTk/TgmTldHQ2RMUfW9bHFrPVC4sADXC7Hcti8o/qThTe6le4mvNUFU1gGNZuMe+URWz3&#10;EJeb8fk8u+FSOIhLc+tYSt5Odr6NVsg89ARUiw6OJCm4Fnk43QqnvTvWs9fDh2b2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6QeHjWAAAACQEAAA8AAAAAAAAAAQAgAAAAIgAAAGRycy9kb3ducmV2&#10;LnhtbFBLAQIUABQAAAAIAIdO4kBa4+ghcAIAALAEAAAOAAAAAAAAAAEAIAAAACUBAABkcnMvZTJv&#10;RG9jLnhtbFBLBQYAAAAABgAGAFkBAAAH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70464" behindDoc="0" locked="0" layoutInCell="1" allowOverlap="1">
                <wp:simplePos x="0" y="0"/>
                <wp:positionH relativeFrom="column">
                  <wp:posOffset>327025</wp:posOffset>
                </wp:positionH>
                <wp:positionV relativeFrom="paragraph">
                  <wp:posOffset>125730</wp:posOffset>
                </wp:positionV>
                <wp:extent cx="1262380" cy="701040"/>
                <wp:effectExtent l="6350" t="6350" r="7620" b="16510"/>
                <wp:wrapNone/>
                <wp:docPr id="565"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5.2pt;width:99.4pt;z-index:251070464;v-text-anchor:middle;mso-width-relative:page;mso-height-relative:page;" filled="f" stroked="t" coordsize="21600,21600" o:gfxdata="UEsDBAoAAAAAAIdO4kAAAAAAAAAAAAAAAAAEAAAAZHJzL1BLAwQUAAAACACHTuJAERQfP9cAAAAJ&#10;AQAADwAAAGRycy9kb3ducmV2LnhtbE2PzU7DMBCE70i8g7VI3KidVEFtiNNDJRCVEFUTHsCNlyQi&#10;Xkex05+373KC486MZr8pNhc3iBNOofekIVkoEEiNtz21Gr7q16cViBANWTN4Qg1XDLAp7+8Kk1t/&#10;pgOeqtgKLqGQGw1djGMuZWg6dCYs/IjE3refnIl8Tq20kzlzuRtkqtSzdKYn/tCZEbcdNj/V7DTI&#10;1f4d33b1vo7b4aqq9SeZj1nrx4dEvYCIeIl/YfjFZ3QomenoZ7JBDBqyJOMk62tewH6aqSWIIwtL&#10;lYIsC/l/QXkDUEsDBBQAAAAIAIdO4kAM1gj5ewIAALwEAAAOAAAAZHJzL2Uyb0RvYy54bWytVEuO&#10;EzEQ3SNxB8t7pju/mUw0nVGU0SCkERMpINaO205b8g/bSWfYsWLBEbgAF2ALp+FzDKrcmUn4rBBZ&#10;OFWp8ivXq1e5uNwZTbYiROVsRXsnJSXCclcru67oyxfXT8aUxMRszbSzoqJ3ItLL6eNHF62fiL5r&#10;nK5FIABi46T1FW1S8pOiiLwRhsUT54WFoHTBsARuWBd1YC2gG130y/K0aF2ofXBcxAi/XnVBOs34&#10;UgqebqWMIhFdUXhbymfI5wrPYnrBJuvAfKP4/hnsH15hmLJQ9AHqiiVGNkH9AWUUDy46mU64M4WT&#10;UnGRe4BueuVv3Swb5kXuBciJ/oGm+P9g+fPtIhBVV3R0OqLEMgND+vbp7feP779++DwhP768A5P0&#10;+shU6+MELiz9Iuy9CCa2vZPB4Dc0RHagg9H4fFgC3l1FB6NyiNiZabFLhGNC/7Q/GMNAOGSMxuXg&#10;PI+iOCD5ENNT4QxBo6JSu3besJAW3awz2Wx7ExPgwrX7dHyEdddK61xPW9JitbMSazEQmNQsgWk8&#10;tBztmhKm16BcnkKGjE6rGq8jUAzr1VwHsmWonvzBNqDcL2lY+4rFpsvLoa5boxKIWytT0fHxbW0R&#10;XWR57jtAajsy0Uq71Q4Kobly9R1MKLhOutHzawX1blhMCxZAq9AY7F+6hQNJqqjbW5Q0Lrz52++Y&#10;DxKCKCUtaB+YeL1hQVCin1kQ13lvOMRlyc5wdNYHJxxHVscRuzFzBwT1YNM9zybmJ31vyuDMK1jT&#10;GVaFELMcanec75156nYSFp2L2SynwYJ4lm7s0nME7yY72yQnVR76gR0YCTqwInk4+3XGHTz2c9bh&#10;T2f6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EUHz/XAAAACQEAAA8AAAAAAAAAAQAgAAAAIgAA&#10;AGRycy9kb3ducmV2LnhtbFBLAQIUABQAAAAIAIdO4kAM1gj5ewIAALwEAAAOAAAAAAAAAAEAIAAA&#10;ACYBAABkcnMvZTJvRG9jLnhtbFBLBQYAAAAABgAGAFkBAAAT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69440"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564"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106944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VyDZmR4CAAD0AwAADgAAAGRycy9lMm9Eb2MueG1srVPN&#10;jtMwEL4j8Q6W7zRtt3+Kmu6hZeGAoBLwANPESSz5T7Zp2pfgBZA4ASeW0955GlgegxmndFm4IXKw&#10;ZjLzffPNeLy8PGjF9sIHaU3BR4MhZ8KUtpKmKfjrV1ePFpyFCKYCZY0o+FEEfrl6+GDZuVyMbWtV&#10;JTxDEhPyzhW8jdHlWRbKVmgIA+uEwWBtvYaIrm+yykOH7Fpl4+FwlnXWV87bUoSAfzd9kK8Sf12L&#10;Mr6o6yAiUwVHbTGdPp07OrPVEvLGg2tleZIB/6BCgzRY9Ey1gQjsjZd/UWlZehtsHQel1Zmta1mK&#10;1AN2Mxr+0c3LFpxIveBwgjuPKfw/2vL5fuuZrAo+nU04M6Dxkm7f3Xx/+/H2y/W3Dzc/vr4n+/Mn&#10;NhrRtDoXcgStzdZTv8JU64NJBKPJxZSjdSj4mDKze6nkBNeDDrXXrFbSPcWVSWPDQTDCzaeLyQTv&#10;6Vjwi9l8Pl5M+xsSh8hKSlhM51OMl5gww3JUBnLiIzHOh/hEWM3IKHiIHmTTxrU1BhfB+r4W7J+F&#10;2AN/AQhs7JVUCv9DrgzrEj9VAtzKWkFEUzucUzANZ6AaXPcy+qQ+WCUrQhM4+Ga3Vp7tgVYufSeZ&#10;99Ko9AZC2+elUN+qlhFfhJK64IszGvIIUj02FYtHhzcE3tuOk0otKs6UQDVk9W0pQ0JEWv9Tr3fj&#10;J2tnq+PWUzJ5uFppjKdnQLv7u5+y7h7r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MUPg2AAA&#10;AAkBAAAPAAAAAAAAAAEAIAAAACIAAABkcnMvZG93bnJldi54bWxQSwECFAAUAAAACACHTuJAVyDZ&#10;mR4CAAD0AwAADgAAAAAAAAABACAAAAAnAQAAZHJzL2Uyb0RvYy54bWxQSwUGAAAAAAYABgBZAQAA&#10;twU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68416"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563"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1068416;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P9UJ7+FAgAAvAQAAA4AAABkcnMvZTJvRG9jLnhtbK1U&#10;vW7bMBDeC/QdCO6NJMeyEyNyYNhIUcBoDLhFZ5oiLQL8K0lbTrcuXbpn6Qt06VR07dukeY0eKeWn&#10;P1NRDfSd7tN3vO/ufHZ+UBLtmfPC6AoXRzlGTFNTC72t8OtXF89OMPKB6JpIo1mFr5jH59OnT85a&#10;O2ED0xhZM4eARPtJayvchGAnWeZpwxTxR8YyDUFunCIBXLfNakdaYFcyG+T5KGuNq60zlHkPbxdd&#10;EE8TP+eMhkvOPQtIVhjuFtLp0rmJZzY9I5OtI7YRtL8G+YdbKCI0JL2nWpBA0M6JP6iUoM54w8MR&#10;NSoznAvKUg1QTZH/Vs26IZalWkAcb+9l8v+Plr7crxwSdYXL0TFGmiho0o9v728/f7z59H2Cbj58&#10;vf1yjU6jUK31E8Cv7cr1ngczVn3gTsVfqAcdKnw8GJQnOch9BfZwdJrnZSc0OwREAVAURZmPAEAB&#10;UR6PynECZA9M1vnwnBmFolFhLk07b4gLC0ZFnLUkNtkvfYCrwHd3+HgLbS6ElKmzUqMW0g3G8TaU&#10;wIBxSQKYykLJXm8xInILk0uDS5TeSFHHzyORd9vNXDq0J3F60hPrgHS/wGLuBfFNh0uhrlwlAgy3&#10;FKrCIAc8/ddSR3aWxrOvIGrbqRmtcNgceok3pr6CDjnTja639EJAviXxYUUczCoUBvsXLuGIKlXY&#10;9BZGjXHv/vY+4mGEIIpRC7MPSrzdEccwki80DNdpMRwCbUjOsBwPwHGPI5vHEb1TcwMCFbDpliYz&#10;4oO8M7kz6g2s6SxmhRDRFHJ3mvfOPHQ7CYtO2WyWYLAgloSlXlsaybvOznbBcJGaHoXq1IGWRAdW&#10;JDWnX+e4g4/9hHr405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D/VCe/hQIAALw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sz w:val="24"/>
                          <w:szCs w:val="24"/>
                        </w:rPr>
                      </w:pPr>
                      <w:r>
                        <w:t xml:space="preserve"> </w:t>
                      </w:r>
                      <w:r>
                        <w:rPr>
                          <w:rFonts w:hint="eastAsia" w:ascii="仿宋" w:hAnsi="仿宋" w:eastAsia="仿宋"/>
                          <w:sz w:val="24"/>
                          <w:szCs w:val="24"/>
                        </w:rPr>
                        <w:t>审核</w:t>
                      </w:r>
                    </w:p>
                  </w:txbxContent>
                </v:textbox>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38880" behindDoc="0" locked="0" layoutInCell="1" allowOverlap="1">
                <wp:simplePos x="0" y="0"/>
                <wp:positionH relativeFrom="column">
                  <wp:posOffset>2450465</wp:posOffset>
                </wp:positionH>
                <wp:positionV relativeFrom="paragraph">
                  <wp:posOffset>252095</wp:posOffset>
                </wp:positionV>
                <wp:extent cx="635" cy="301625"/>
                <wp:effectExtent l="48895" t="0" r="64770" b="3175"/>
                <wp:wrapNone/>
                <wp:docPr id="2136" name="直线 2830"/>
                <wp:cNvGraphicFramePr/>
                <a:graphic xmlns:a="http://schemas.openxmlformats.org/drawingml/2006/main">
                  <a:graphicData uri="http://schemas.microsoft.com/office/word/2010/wordprocessingShape">
                    <wps:wsp>
                      <wps:cNvSpPr/>
                      <wps:spPr>
                        <a:xfrm>
                          <a:off x="0" y="0"/>
                          <a:ext cx="635" cy="301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30" o:spid="_x0000_s1026" o:spt="20" style="position:absolute;left:0pt;margin-left:192.95pt;margin-top:19.85pt;height:23.75pt;width:0.05pt;z-index:252538880;mso-width-relative:page;mso-height-relative:page;" filled="f" stroked="t" coordsize="21600,21600" o:gfxdata="UEsDBAoAAAAAAIdO4kAAAAAAAAAAAAAAAAAEAAAAZHJzL1BLAwQUAAAACACHTuJAre+Oa9oAAAAJ&#10;AQAADwAAAGRycy9kb3ducmV2LnhtbE2PwU7DMAyG70i8Q2QkLmhLt2lbV5ruAEICBAe6TVyzxmsq&#10;GqdqsrW8PeYEN1v+9Pv78+3oWnHBPjSeFMymCQikypuGagX73dMkBRGiJqNbT6jgGwNsi+urXGfG&#10;D/SBlzLWgkMoZFqBjbHLpAyVRafD1HdIfDv53unIa19L0+uBw10r50mykk43xB+s7vDBYvVVnp2C&#10;+jC8mOe3z/LUHh53r8s7a9/dqNTtzSy5BxFxjH8w/OqzOhTsdPRnMkG0ChbpcsMoD5s1CAYW6YrL&#10;HRWk6znIIpf/GxQ/UEsDBBQAAAAIAIdO4kBLEJPM1QEAAJUDAAAOAAAAZHJzL2Uyb0RvYy54bWyt&#10;UzuO2zAQ7QPkDgT7WJYMGxvB8hZxNk2QLLDZA4xJSiLAHzhcyz5LrpEqTY6z18iQduz8qiAqqOHM&#10;8Gne49P69mAN26uI2ruO17M5Z8oJL7UbOv746e7VDWeYwEkw3qmOHxXy283LF+sptKrxozdSRUYg&#10;DtspdHxMKbRVhWJUFnDmg3JU7H20kGgbh0pGmAjdmqqZz1fV5KMM0QuFSNntqcg3Bb/vlUgf+x5V&#10;YqbjNFsqayzrLq/VZg3tECGMWpzHgH+YwoJ29NEL1BYSsKeo/4CyWkSPvk8z4W3l+14LVTgQm3r+&#10;G5uHEYIqXEgcDBeZ8P/Big/7+8i07HhTL1acObB0S8+fvzx//caam0VRaArYUuNDuI+kV94hhZnu&#10;oY82v4kIOxRVjxdV1SExQcnVYsmZoPxiXq+aZZa8up4MEdM75S3LQceNdpkxtLB/j+nU+qMlp41j&#10;U8dfLwmHCSDD9AYShTYQBXRDOYveaHmnjcknMA67NyayPWQLlOc8wi9t+SNbwPHUV0onc4wK5Fsn&#10;WToGUsaRi3kewSrJmVFk+hwVGyXQ5toJMfrp761E3zhS4apkjnZeHukunkLUw0hS1GXMXKG7L5qd&#10;fZrN9fO+IF3/ps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e+Oa9oAAAAJAQAADwAAAAAAAAAB&#10;ACAAAAAiAAAAZHJzL2Rvd25yZXYueG1sUEsBAhQAFAAAAAgAh07iQEsQk8zVAQAAlQMAAA4AAAAA&#10;AAAAAQAgAAAAKQEAAGRycy9lMm9Eb2MueG1sUEsFBgAAAAAGAAYAWQEAAHAFA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76608" behindDoc="0" locked="0" layoutInCell="1" allowOverlap="1">
                <wp:simplePos x="0" y="0"/>
                <wp:positionH relativeFrom="column">
                  <wp:posOffset>3314700</wp:posOffset>
                </wp:positionH>
                <wp:positionV relativeFrom="paragraph">
                  <wp:posOffset>32385</wp:posOffset>
                </wp:positionV>
                <wp:extent cx="1943100" cy="673735"/>
                <wp:effectExtent l="6350" t="6350" r="12700" b="24765"/>
                <wp:wrapNone/>
                <wp:docPr id="571" name="矩形 22"/>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到转诊医院持卡就医直接结算或现金结算后持转诊单回参保地手工报销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2" o:spid="_x0000_s1026" o:spt="1" style="position:absolute;left:0pt;margin-left:261pt;margin-top:2.55pt;height:53.05pt;width:153pt;z-index:251076608;v-text-anchor:middle;mso-width-relative:page;mso-height-relative:page;" filled="f" stroked="t" coordsize="21600,21600" o:gfxdata="UEsDBAoAAAAAAIdO4kAAAAAAAAAAAAAAAAAEAAAAZHJzL1BLAwQUAAAACACHTuJAS7+8TNYAAAAJ&#10;AQAADwAAAGRycy9kb3ducmV2LnhtbE2PvU7EMBCEeyTewVokOs4/IigKca4IokAgIQ4aOl+8JIHY&#10;jmwnOd6epYJuRzOa/aben9zEVoxpDF6D3Alg6LtgR99reHu9vyqBpWy8NVPwqOEbE+yb87PaVDZs&#10;/gXXQ+4ZlfhUGQ1DznPFeeoGdCbtwoyevI8QnckkY89tNBuVu4krIW64M6OnD4OZsR2w+zosTsN7&#10;8cmfx3Yzy9PD3WOxxiDa66D15YUUt8AynvJfGH7xCR0aYjqGxdvEJg2FUrQl0yGBkV+qkvSRglIq&#10;4E3N/y9ofgBQSwMEFAAAAAgAh07iQB0rDLxcAgAAmQQAAA4AAABkcnMvZTJvRG9jLnhtbK1US27b&#10;MBDdF+gdCO4bWYI/iRA5MBykKBA0AdKi6zFFWgT4K0lbTi9ToLseoscpeo0OKcVxP6uiXtAznMcZ&#10;zuMbXV4dtCJ77oO0pqHl2YQSbphtpdk29P27m1fnlIQIpgVlDW/oIw/0avnyxWXval7ZzqqWe4JJ&#10;TKh719AuRlcXRWAd1xDOrOMGg8J6DRFdvy1aDz1m16qoJpN50VvfOm8ZDwF3r4cgXeb8QnAW74QI&#10;PBLVULxbzKvP6yatxfIS6q0H10k2XgP+4RYapMGix1TXEIHsvPwjlZbM22BFPGNWF1YIyXjuAbsp&#10;J79189CB47kXJCe4I03h/6Vlb/f3nsi2obNFSYkBjY/04/PX79++kKpK9PQu1Ih6cPd+9AKaqdeD&#10;8Dr9YxfkkCl9PFLKD5Ew3CzLcn4xn1HCMDarFvPzWUpaPJ92PsTX3GqSjIZ6fLLMJOxvQxygT5BU&#10;zNgbqRTuQ60M6bFCtZjgyzJA9QgFEU3tsJ9gtpSA2qIsWfQ5ZbBKtul4Oh38drNWnuwhSSP/xpv9&#10;Aku1ryF0Ay6HEgxqLSMqV0nd0PPT08qkKM/aGztIFA6kJSseNgfMkMyNbR+Rfm8HXQbHbiTWu4UQ&#10;78GjELExHK54h4tQFru1o0VJZ/2nv+0nPOoDo5T0KGxk4uMOPKdEvTGonItyOk2TkJ3pbFGh408j&#10;m9OI2em1RYJQG3i7bCZ8VE+m8FZ/wBlcpaoYAsOw9sD56KzjMHA4xYyvVhmG6ncQb82DYyl5oszY&#10;1S5aIfOjP7ODYkkO6j/LZpzVNGCnfkY9f1G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Lv7xM&#10;1gAAAAkBAAAPAAAAAAAAAAEAIAAAACIAAABkcnMvZG93bnJldi54bWxQSwECFAAUAAAACACHTuJA&#10;HSsMvFwCAACZBAAADgAAAAAAAAABACAAAAAlAQAAZHJzL2Uyb0RvYy54bWxQSwUGAAAAAAYABgBZ&#10;AQAA8wU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到转诊医院持卡就医直接结算或现金结算后持转诊单回参保地手工报销</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074560" behindDoc="0" locked="0" layoutInCell="1" allowOverlap="1">
                <wp:simplePos x="0" y="0"/>
                <wp:positionH relativeFrom="column">
                  <wp:posOffset>1707515</wp:posOffset>
                </wp:positionH>
                <wp:positionV relativeFrom="paragraph">
                  <wp:posOffset>161290</wp:posOffset>
                </wp:positionV>
                <wp:extent cx="1054735" cy="544830"/>
                <wp:effectExtent l="6350" t="6350" r="24765" b="20320"/>
                <wp:wrapNone/>
                <wp:docPr id="569"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 xml:space="preserve"> 准予受理，</w:t>
                            </w:r>
                          </w:p>
                          <w:p>
                            <w:pPr>
                              <w:jc w:val="center"/>
                              <w:rPr>
                                <w:rFonts w:ascii="仿宋" w:hAnsi="仿宋" w:eastAsia="仿宋"/>
                                <w:sz w:val="24"/>
                                <w:szCs w:val="24"/>
                              </w:rPr>
                            </w:pPr>
                            <w:r>
                              <w:rPr>
                                <w:rFonts w:hint="eastAsia" w:ascii="仿宋" w:hAnsi="仿宋" w:eastAsia="仿宋"/>
                                <w:sz w:val="24"/>
                                <w:szCs w:val="24"/>
                              </w:rPr>
                              <w:t>电脑备案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34.45pt;margin-top:12.7pt;height:42.9pt;width:83.05pt;z-index:251074560;v-text-anchor:middle;mso-width-relative:page;mso-height-relative:page;" filled="f" stroked="t" coordsize="21600,21600" o:gfxdata="UEsDBAoAAAAAAIdO4kAAAAAAAAAAAAAAAAAEAAAAZHJzL1BLAwQUAAAACACHTuJAejJnsNgAAAAK&#10;AQAADwAAAGRycy9kb3ducmV2LnhtbE2PwU6EMBCG7ya+QzMm3twCwmZFyh4wHowmxtWLty4dAaVT&#10;0hZY397xpLeZzJd/vr/an+woFvRhcKQg3SQgkFpnBuoUvL3eX+1AhKjJ6NERKvjGAPv6/KzSpXEr&#10;veByiJ3gEAqlVtDHOJVShrZHq8PGTUh8+3De6sir76TxeuVwO8osSbbS6oH4Q68nbHpsvw6zVfBe&#10;fMrnoVn1/PRw91gs3iVN7pS6vEiTWxART/EPhl99VoeanY5uJhPEqCDb7m4Y5aHIQTCQXxdc7shk&#10;mmYg60r+r1D/AFBLAwQUAAAACACHTuJA9C66nVgCAACZBAAADgAAAGRycy9lMm9Eb2MueG1srVRL&#10;jhoxEN1Hyh0s7zMNCGYYRDNCIKJIKDMSibI2bpu25F/KhoZcJlJ2OUSOE+UaKbt7gHxWUViYKlf5&#10;lev5VU8fjkaTg4CgnC1p/6ZHibDcVcruSvr+3erVmJIQma2YdlaU9CQCfZi9fDFt/EQMXO10JYAg&#10;iA2Txpe0jtFPiiLwWhgWbpwXFoPSgWERXdgVFbAG0Y0uBr3ebdE4qDw4LkLA3WUbpLOML6Xg8VHK&#10;ICLRJcW7xbxCXrdpLWZTNtkB87Xi3TXYP9zCMGWx6BlqySIje1B/QBnFwQUn4w13pnBSKi5yD9hN&#10;v/dbN5uaeZF7QXKCP9MU/h8sf3t4AqKqko5u7ymxzOAj/fj89fu3L2SQ6Wl8mGDWxj8BkpW8gGbq&#10;9SjBpH/sghwzpaczpeIYCcfN/mg0Htwj8xxjo8Hd7XiUOC8upz2E+Fo4Q5JRUsAny0yywzrENvU5&#10;JRWzbqW0zs+mLWmwwuCul/AZqkdqFtE0HvsJdkcJ0zuUJY+QIYPTqkrHE1CA3XahgRxYkkb+dTf7&#10;JS3VXrJQt3k51IrGqIjK1cqUdHx9WtuELrL2ug4upCUrHrfHjsmtq05IP7hWl8HzlcJ6axbiEwMU&#10;IjaGwxUfcZHaYbeusyipHXz6237KR31glJIGhY1MfNwzEJToNxaVc98fDtMkZGc4usNXJnAd2V5H&#10;7N4sHBLUxzH2PJspP+pnU4IzH3AG56kqhpjlWLvlvHMWsR04nGIu5vOchur3LK7txvME3r7sfB+d&#10;VPnRE1EtOyiW5KD+s2y6WU0Ddu3nrMsXZfY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jJnsNgA&#10;AAAKAQAADwAAAAAAAAABACAAAAAiAAAAZHJzL2Rvd25yZXYueG1sUEsBAhQAFAAAAAgAh07iQPQu&#10;up1YAgAAmQQAAA4AAAAAAAAAAQAgAAAAJwEAAGRycy9lMm9Eb2MueG1sUEsFBgAAAAAGAAYAWQEA&#10;APEF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 xml:space="preserve"> 准予受理，</w:t>
                      </w:r>
                    </w:p>
                    <w:p>
                      <w:pPr>
                        <w:jc w:val="center"/>
                        <w:rPr>
                          <w:rFonts w:ascii="仿宋" w:hAnsi="仿宋" w:eastAsia="仿宋"/>
                          <w:sz w:val="24"/>
                          <w:szCs w:val="24"/>
                        </w:rPr>
                      </w:pPr>
                      <w:r>
                        <w:rPr>
                          <w:rFonts w:hint="eastAsia" w:ascii="仿宋" w:hAnsi="仿宋" w:eastAsia="仿宋"/>
                          <w:sz w:val="24"/>
                          <w:szCs w:val="24"/>
                        </w:rPr>
                        <w:t>电脑备案</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75584" behindDoc="0" locked="0" layoutInCell="1" allowOverlap="1">
                <wp:simplePos x="0" y="0"/>
                <wp:positionH relativeFrom="column">
                  <wp:posOffset>2762250</wp:posOffset>
                </wp:positionH>
                <wp:positionV relativeFrom="paragraph">
                  <wp:posOffset>57150</wp:posOffset>
                </wp:positionV>
                <wp:extent cx="552450" cy="0"/>
                <wp:effectExtent l="0" t="48895" r="0" b="65405"/>
                <wp:wrapNone/>
                <wp:docPr id="570" name="自选图形 985"/>
                <wp:cNvGraphicFramePr/>
                <a:graphic xmlns:a="http://schemas.openxmlformats.org/drawingml/2006/main">
                  <a:graphicData uri="http://schemas.microsoft.com/office/word/2010/wordprocessingShape">
                    <wps:wsp>
                      <wps:cNvCnPr>
                        <a:stCxn id="370" idx="2"/>
                        <a:endCxn id="1435" idx="2"/>
                      </wps:cNvCnPr>
                      <wps:spPr>
                        <a:xfrm>
                          <a:off x="0" y="0"/>
                          <a:ext cx="55245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85" o:spid="_x0000_s1026" o:spt="32" type="#_x0000_t32" style="position:absolute;left:0pt;margin-left:217.5pt;margin-top:4.5pt;height:0pt;width:43.5pt;z-index:251075584;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v:fill on="f" focussize="0,0"/>
                <v:stroke weight="0.5pt" color="#000000" joinstyle="miter" endarrow="open"/>
                <v:imagedata o:title=""/>
                <o:lock v:ext="edit" aspectratio="f"/>
              </v:shape>
            </w:pict>
          </mc:Fallback>
        </mc:AlternateContent>
      </w:r>
    </w:p>
    <w:p>
      <w:pPr>
        <w:spacing w:beforeLines="50" w:line="52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市社保服务中心医疗工伤生育结算中心医疗审核科</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咨询电话：</w:t>
      </w:r>
      <w:r>
        <w:rPr>
          <w:rFonts w:ascii="仿宋" w:hAnsi="仿宋" w:eastAsia="仿宋"/>
          <w:sz w:val="32"/>
          <w:szCs w:val="32"/>
        </w:rPr>
        <w:t>024-</w:t>
      </w:r>
      <w:r>
        <w:rPr>
          <w:rFonts w:hint="eastAsia" w:ascii="仿宋" w:hAnsi="仿宋" w:eastAsia="仿宋" w:cs="仿宋"/>
          <w:sz w:val="32"/>
          <w:szCs w:val="32"/>
        </w:rPr>
        <w:t>53998296</w:t>
      </w:r>
    </w:p>
    <w:p>
      <w:pPr>
        <w:spacing w:line="520" w:lineRule="exact"/>
        <w:ind w:firstLine="640" w:firstLineChars="200"/>
        <w:rPr>
          <w:rFonts w:ascii="仿宋" w:hAnsi="仿宋" w:eastAsia="仿宋"/>
          <w:sz w:val="32"/>
          <w:szCs w:val="32"/>
        </w:rPr>
      </w:pPr>
      <w:r>
        <w:rPr>
          <w:rFonts w:hint="eastAsia" w:ascii="仿宋" w:hAnsi="仿宋" w:eastAsia="仿宋" w:cs="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20" w:lineRule="exact"/>
        <w:ind w:firstLine="643" w:firstLineChars="200"/>
        <w:rPr>
          <w:rFonts w:ascii="仿宋" w:hAnsi="仿宋" w:eastAsia="仿宋" w:cs="仿宋"/>
          <w:sz w:val="32"/>
          <w:szCs w:val="32"/>
        </w:rPr>
      </w:pPr>
      <w:r>
        <w:rPr>
          <w:rFonts w:hint="eastAsia" w:ascii="楷体" w:hAnsi="楷体" w:eastAsia="楷体" w:cs="楷体"/>
          <w:b/>
          <w:bCs/>
          <w:sz w:val="32"/>
          <w:szCs w:val="32"/>
        </w:rPr>
        <w:t>五、办理时限</w:t>
      </w:r>
      <w:r>
        <w:rPr>
          <w:rFonts w:hint="eastAsia" w:ascii="楷体" w:hAnsi="楷体" w:eastAsia="楷体" w:cs="楷体"/>
          <w:sz w:val="32"/>
          <w:szCs w:val="32"/>
        </w:rPr>
        <w:t>：</w:t>
      </w:r>
      <w:r>
        <w:rPr>
          <w:rFonts w:hint="eastAsia" w:ascii="仿宋" w:hAnsi="仿宋" w:eastAsia="仿宋" w:cs="仿宋"/>
          <w:sz w:val="32"/>
          <w:szCs w:val="32"/>
        </w:rPr>
        <w:t>符合条件即时受理。</w:t>
      </w:r>
    </w:p>
    <w:p>
      <w:pPr>
        <w:spacing w:line="520" w:lineRule="exact"/>
        <w:ind w:firstLine="643" w:firstLineChars="200"/>
        <w:rPr>
          <w:rFonts w:ascii="仿宋" w:hAnsi="仿宋" w:eastAsia="仿宋" w:cs="仿宋"/>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r>
        <w:rPr>
          <w:rFonts w:hint="eastAsia" w:ascii="仿宋" w:hAnsi="仿宋" w:eastAsia="仿宋" w:cs="仿宋"/>
          <w:sz w:val="32"/>
          <w:szCs w:val="32"/>
        </w:rPr>
        <w:t>不收费。</w:t>
      </w:r>
    </w:p>
    <w:p>
      <w:pPr>
        <w:tabs>
          <w:tab w:val="left" w:pos="1296"/>
        </w:tabs>
        <w:spacing w:line="520" w:lineRule="exact"/>
        <w:ind w:firstLine="643" w:firstLineChars="200"/>
        <w:jc w:val="left"/>
        <w:rPr>
          <w:rFonts w:ascii="仿宋" w:hAnsi="仿宋" w:eastAsia="仿宋"/>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1003" w:name="_Toc17313"/>
      <w:bookmarkStart w:id="1004" w:name="_Toc31781_WPSOffice_Level1"/>
      <w:bookmarkStart w:id="1005" w:name="_Toc25466_WPSOffice_Level1"/>
      <w:bookmarkStart w:id="1006" w:name="_Toc7126_WPSOffice_Level1"/>
      <w:bookmarkStart w:id="1007" w:name="_Toc15679_WPSOffice_Level1"/>
      <w:bookmarkStart w:id="1008" w:name="_Toc11174_WPSOffice_Level1"/>
      <w:bookmarkStart w:id="1009" w:name="_Toc19220"/>
      <w:r>
        <w:rPr>
          <w:rFonts w:hint="eastAsia"/>
          <w:sz w:val="44"/>
          <w:szCs w:val="44"/>
        </w:rPr>
        <w:t>基本医疗保险个人账户返还</w:t>
      </w:r>
      <w:bookmarkEnd w:id="1003"/>
      <w:bookmarkEnd w:id="1004"/>
      <w:bookmarkEnd w:id="1005"/>
      <w:bookmarkEnd w:id="1006"/>
      <w:bookmarkEnd w:id="1007"/>
      <w:bookmarkEnd w:id="1008"/>
      <w:bookmarkEnd w:id="1009"/>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是指参保人因死亡、关系转移、异地安置等原因，可以办理基本医疗保险个人账户返还。</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3" w:firstLineChars="200"/>
        <w:rPr>
          <w:rFonts w:ascii="仿宋" w:hAnsi="仿宋" w:eastAsia="仿宋" w:cs="仿宋"/>
          <w:bCs/>
          <w:sz w:val="32"/>
          <w:szCs w:val="32"/>
        </w:rPr>
      </w:pPr>
      <w:r>
        <w:rPr>
          <w:rFonts w:hint="eastAsia" w:ascii="仿宋" w:hAnsi="仿宋" w:eastAsia="仿宋" w:cs="仿宋"/>
          <w:b/>
          <w:bCs/>
          <w:sz w:val="32"/>
          <w:szCs w:val="32"/>
        </w:rPr>
        <w:t>单位职工：</w:t>
      </w:r>
      <w:r>
        <w:rPr>
          <w:rFonts w:hint="eastAsia" w:ascii="仿宋" w:hAnsi="仿宋" w:eastAsia="仿宋" w:cs="仿宋"/>
          <w:bCs/>
          <w:sz w:val="32"/>
          <w:szCs w:val="32"/>
        </w:rPr>
        <w:t>单位银行开户信息、单位经办人员身份证复印件、单位财务章；</w:t>
      </w:r>
    </w:p>
    <w:p>
      <w:pPr>
        <w:ind w:firstLine="643" w:firstLineChars="200"/>
        <w:rPr>
          <w:rFonts w:ascii="仿宋" w:hAnsi="仿宋" w:eastAsia="仿宋" w:cs="仿宋"/>
          <w:bCs/>
          <w:sz w:val="32"/>
          <w:szCs w:val="32"/>
        </w:rPr>
      </w:pPr>
      <w:r>
        <w:rPr>
          <w:rFonts w:hint="eastAsia" w:ascii="仿宋" w:hAnsi="仿宋" w:eastAsia="仿宋" w:cs="仿宋"/>
          <w:b/>
          <w:bCs/>
          <w:sz w:val="32"/>
          <w:szCs w:val="32"/>
        </w:rPr>
        <w:t>个体人员：</w:t>
      </w:r>
      <w:r>
        <w:rPr>
          <w:rFonts w:hint="eastAsia" w:ascii="仿宋" w:hAnsi="仿宋" w:eastAsia="仿宋" w:cs="仿宋"/>
          <w:bCs/>
          <w:sz w:val="32"/>
          <w:szCs w:val="32"/>
        </w:rPr>
        <w:t>身份证复印件、工商银行卡复印件。</w:t>
      </w:r>
    </w:p>
    <w:p>
      <w:pPr>
        <w:spacing w:afterLines="50"/>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77632" behindDoc="0" locked="0" layoutInCell="1" allowOverlap="1">
                <wp:simplePos x="0" y="0"/>
                <wp:positionH relativeFrom="column">
                  <wp:posOffset>1901825</wp:posOffset>
                </wp:positionH>
                <wp:positionV relativeFrom="paragraph">
                  <wp:posOffset>203835</wp:posOffset>
                </wp:positionV>
                <wp:extent cx="1308100" cy="319405"/>
                <wp:effectExtent l="6350" t="6350" r="19050" b="17145"/>
                <wp:wrapNone/>
                <wp:docPr id="572"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16.05pt;height:25.15pt;width:103pt;z-index:251077632;v-text-anchor:middle;mso-width-relative:page;mso-height-relative:page;" filled="f" stroked="t" coordsize="21600,21600" o:gfxdata="UEsDBAoAAAAAAIdO4kAAAAAAAAAAAAAAAAAEAAAAZHJzL1BLAwQUAAAACACHTuJA3nRantgAAAAJ&#10;AQAADwAAAGRycy9kb3ducmV2LnhtbE2PsU7DMBCGdyTewTokNmon1KhNc+kQxIBAQhSWbm5skkBs&#10;R7aTlLfnmGC8u0//fX+5P9uBzSbE3juEbCWAGdd43bsW4f3t4WYDLCbltBq8MwjfJsK+urwoVaH9&#10;4l7NfEgtoxAXC4XQpTQWnMemM1bFlR+No9uHD1YlGkPLdVALhduB50Lccat6Rx86NZq6M83XYbII&#10;R/nJX/p6UdPz4/2TnIMX9dojXl9lYgcsmXP6g+FXn9ShIqeTn5yObEDIt1tJKMJtngEjQApJixPC&#10;Jl8Dr0r+v0H1A1BLAwQUAAAACACHTuJAkcVsOWcCAACk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bOlzUlBjQ+0o/PX79/+0KWiZ3BhQZBd+7WT15AM7V6&#10;EF6nf2yCHFr6slyWdT2n5L6l9fxstqgmdvkhEoaAqqoWZwsEMETM6+XidJ4KFE+ZnA/xFbeaJKOl&#10;Hl8vkwr7mxBH6AMkFTb2WiqF+9AoQwasUC9LfGQGKCShIKKpHbYWzJYSUFtUKIs+pwxWyS4dT6eD&#10;324ulSd7SCrJv+lmv8BS7SsI/YjLoQSDRsuIIlZSt/T0+LQyKcqzDKcOEp0jgcmKh80BMyRzY7t7&#10;fAlvR4kGx64l1ruBEG/BoyaxMZyz+BYXoSx2ayeLkt76T3/bT3iUCkYpGVDjyMTHHXhOiXptUERn&#10;1WyWhiI7MxQAOv44sjmOmJ2+tEhQhRPtWDYTPqoHU3irP+A4rlNVDIFhWHvkfHIu4zh7ONCMr9cZ&#10;hoPgIN6YO8dS8kSZsetdtELmR39iB8WSHByFLJtpbNOsHfsZ9fRxWf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3nRantgAAAAJAQAADwAAAAAAAAABACAAAAAiAAAAZHJzL2Rvd25yZXYueG1sUEsB&#10;AhQAFAAAAAgAh07iQJHFbDlnAgAApAQAAA4AAAAAAAAAAQAgAAAAJwEAAGRycy9lMm9Eb2MueG1s&#10;UEsFBgAAAAAGAAYAWQEAAAA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申请人现场申请</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082752" behindDoc="0" locked="0" layoutInCell="1" allowOverlap="1">
                <wp:simplePos x="0" y="0"/>
                <wp:positionH relativeFrom="column">
                  <wp:posOffset>1134110</wp:posOffset>
                </wp:positionH>
                <wp:positionV relativeFrom="paragraph">
                  <wp:posOffset>160020</wp:posOffset>
                </wp:positionV>
                <wp:extent cx="579755" cy="908685"/>
                <wp:effectExtent l="4445" t="48895" r="1270" b="0"/>
                <wp:wrapNone/>
                <wp:docPr id="577" name="自选图形 992"/>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992" o:spid="_x0000_s1026" o:spt="33" type="#_x0000_t33" style="position:absolute;left:0pt;margin-left:89.3pt;margin-top:12.6pt;height:71.55pt;width:45.65pt;rotation:-5898240f;z-index:25108275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78656"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573"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107865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NLOpREVAgAA9wMAAA4AAABkcnMvZTJvRG9jLnhtbK1TzY4T&#10;MQy+I/EOUe50pi1Lq1Gne2hZLggqAQ/gJpmZSPlTEjrtS/ACSJyAE3DaO08Dy2PgZNruLtwQOUR2&#10;HH+2P9uLy71WZCd8kNbUdDwqKRGGWS5NW9M3r68ezSkJEQwHZY2o6UEEerl8+GDRu0pMbGcVF54g&#10;iAlV72raxeiqogisExrCyDph0NhYryGi6tuCe+gRXatiUpZPit567rxlIgR8XQ9Gusz4TSNYfNk0&#10;QUSiaoq5xXz7fG/TXSwXULUeXCfZMQ34hyw0SINBz1BriEDeevkXlJbM22CbOGJWF7ZpJBO5Bqxm&#10;XP5RzasOnMi1IDnBnWkK/w+WvdhtPJG8phezKSUGNDbp5v31z3efbr59/fHx+tf3D0n+8pnME1m9&#10;CxX6rMzGp3JDXO1Ndp/OkF7J9zWdDKQKw0+28ePpxV1jcQ8lKcENePvG64SLxBCEQsjDuUtiHwkb&#10;Hhm+Tqez+SQ3sIDq5Od8iM+E1SQJNQ3Rg2y7uLLG4ChYP85Ngt3zELEYdDw5pKDGXkml8kQoQ3oc&#10;58msxBQY4GA2CiKK2iFVwbSUgGpx4ln0GTJYJXlyz6z4drtSnuwgTV0+iRMMd+9bir2G0A3/smmg&#10;TsuIS6Gkrun87A1VBKmeGk7iwWGTwHvb05SmFpwSJTCbJA2BlEmJiLwBx2JveU7S1vLDxqfPScPp&#10;yvkdNyGN7109/7rd1+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GUQVdYAAAAJAQAADwAAAAAA&#10;AAABACAAAAAiAAAAZHJzL2Rvd25yZXYueG1sUEsBAhQAFAAAAAgAh07iQNLOpREVAgAA9wMAAA4A&#10;AAAAAAAAAQAgAAAAJQEAAGRycy9lMm9Eb2MueG1sUEsFBgAAAAAGAAYAWQEAAKwFA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39904" behindDoc="0" locked="0" layoutInCell="1" allowOverlap="1">
                <wp:simplePos x="0" y="0"/>
                <wp:positionH relativeFrom="column">
                  <wp:posOffset>2998470</wp:posOffset>
                </wp:positionH>
                <wp:positionV relativeFrom="paragraph">
                  <wp:posOffset>384175</wp:posOffset>
                </wp:positionV>
                <wp:extent cx="325120" cy="635"/>
                <wp:effectExtent l="0" t="48895" r="17780" b="64770"/>
                <wp:wrapNone/>
                <wp:docPr id="2137" name="直线 2831"/>
                <wp:cNvGraphicFramePr/>
                <a:graphic xmlns:a="http://schemas.openxmlformats.org/drawingml/2006/main">
                  <a:graphicData uri="http://schemas.microsoft.com/office/word/2010/wordprocessingShape">
                    <wps:wsp>
                      <wps:cNvSpPr/>
                      <wps:spPr>
                        <a:xfrm>
                          <a:off x="0" y="0"/>
                          <a:ext cx="3251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31" o:spid="_x0000_s1026" o:spt="20" style="position:absolute;left:0pt;margin-left:236.1pt;margin-top:30.25pt;height:0.05pt;width:25.6pt;z-index:252539904;mso-width-relative:page;mso-height-relative:page;" filled="f" stroked="t" coordsize="21600,21600" o:gfxdata="UEsDBAoAAAAAAIdO4kAAAAAAAAAAAAAAAAAEAAAAZHJzL1BLAwQUAAAACACHTuJAcHjUTdkAAAAJ&#10;AQAADwAAAGRycy9kb3ducmV2LnhtbE2PwU7DMAyG70i8Q2QkLoglK2tBpekOICRAcKBj4po1XlOR&#10;OFWTreXtyU5wtP3p9/dX69lZdsQx9J4kLBcCGFLrdU+dhM/N0/UdsBAVaWU9oYQfDLCuz88qVWo/&#10;0Qcem9ixFEKhVBJMjEPJeWgNOhUWfkBKt70fnYppHDuuRzWlcGd5JkTBneopfTBqwAeD7XdzcBK6&#10;7fSin9++mr3dPm5e8ytj3t0s5eXFUtwDizjHPxhO+kkd6uS08wfSgVkJq9ssS6iEQuTAEpBnNytg&#10;u9OiAF5X/H+D+hdQSwMEFAAAAAgAh07iQEQ47PbWAQAAlQMAAA4AAABkcnMvZTJvRG9jLnhtbK1T&#10;S27bMBDdF+gdCO5rWTKcpoLlLOqmm6INkPYAY5KSCPCHIWPZZ+k1uuqmx8k1OqQdu5+simpBDTmP&#10;j/Meh6ubvTVspzBq7zpez+acKSe81G7o+JfPt6+uOYsJnATjner4QUV+s375YjWFVjV+9EYqZETi&#10;YjuFjo8phbaqohiVhTjzQTlK9h4tJJriUEmEiditqZr5/KqaPMqAXqgYaXVzTPJ14e97JdKnvo8q&#10;MdNxqi2VEcu4zWO1XkE7IIRRi1MZ8A9VWNCODj1TbSABe0D9F5XVAn30fZoJbyvf91qoooHU1PM/&#10;1NyPEFTRQubEcLYp/j9a8XF3h0zLjjf14jVnDizd0uPXb4/ff7DmelFnh6YQWwLehzs8zSKFWe6+&#10;R5v/JITti6uHs6tqn5igxUWzrBvyXlDqarHMhNVlZ8CY3itvWQ46brTLiqGF3YeYjtAnSF42jk0d&#10;f7NslkQI1DC9gUShDSQhuqHsjd5oeauNyTsiDtu3BtkOcguU71TCb7B8yAbieMSVVIZBOyqQ75xk&#10;6RDIGUddzHMJVknOjKKmz1FBJtDmggREPz0PJfnGkQvZ16OTOdp6eaC7eAioh5GsKNYXDN198ezU&#10;p7m5fp0XpstrWv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HjUTdkAAAAJAQAADwAAAAAAAAAB&#10;ACAAAAAiAAAAZHJzL2Rvd25yZXYueG1sUEsBAhQAFAAAAAgAh07iQEQ47PbWAQAAlQMAAA4AAAAA&#10;AAAAAQAgAAAAKAEAAGRycy9lMm9Eb2MueG1sUEsFBgAAAAAGAAYAWQEAAHAFA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083776" behindDoc="0" locked="0" layoutInCell="1" allowOverlap="1">
                <wp:simplePos x="0" y="0"/>
                <wp:positionH relativeFrom="column">
                  <wp:posOffset>3354070</wp:posOffset>
                </wp:positionH>
                <wp:positionV relativeFrom="paragraph">
                  <wp:posOffset>132080</wp:posOffset>
                </wp:positionV>
                <wp:extent cx="1262380" cy="521335"/>
                <wp:effectExtent l="6350" t="6350" r="7620" b="24765"/>
                <wp:wrapNone/>
                <wp:docPr id="578"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41.05pt;width:99.4pt;z-index:251083776;v-text-anchor:middle;mso-width-relative:page;mso-height-relative:page;" filled="f" stroked="t" coordsize="21600,21600" o:gfxdata="UEsDBAoAAAAAAIdO4kAAAAAAAAAAAAAAAAAEAAAAZHJzL1BLAwQUAAAACACHTuJAF2s2ItcAAAAK&#10;AQAADwAAAGRycy9kb3ducmV2LnhtbE2Py07DMBBF90j8gzWV2FG7lqBpiNNFJRBIiIqED3DjIYka&#10;j6PY6ePvGVawHM3RvecW24sfxAmn2AcysFoqEEhNcD21Br7q5/sMREyWnB0CoYErRtiWtzeFzV04&#10;0yeeqtQKDqGYWwNdSmMuZWw69DYuw4jEv+8weZv4nFrpJnvmcD9IrdSj9LYnbujsiLsOm2M1ewMy&#10;27/iy1u9r9NuuKpq80H2fTbmbrFSTyASXtIfDL/6rA4lOx3CTC6KwcCDzjSjBrTiCQys9ZrHHZhU&#10;egOyLOT/CeUPUEsDBBQAAAAIAIdO4kCmyKC5cAIAALAEAAAOAAAAZHJzL2Uyb0RvYy54bWytVM1u&#10;EzEQviPxDpbvZJO0TdOomypKVYQU0UgBcXa8dtaS/xg72YQbJw48Ai/AC3CFp+HnMRh7t234OSFy&#10;cGY8f55vvtnLq73RZCcgKGdLOuj1KRGWu0rZTUlfvrh5MqYkRGYrpp0VJT2IQK+mjx9dNn4ihq52&#10;uhJAMIkNk8aXtI7RT4oi8FoYFnrOC4tG6cCwiCpsigpYg9mNLob9/qhoHFQeHBch4O11a6TTnF9K&#10;weOtlEFEokuKb4v5hHyu01lML9lkA8zXinfPYP/wCsOUxaL3qa5ZZGQL6o9URnFwwcnY484UTkrF&#10;Re4Buxn0f+tmVTMvci8ITvD3MIX/l5Y/3y2BqKqkZ+c4KssMDunbp7ffP77/+uHzhPz48g5FMhgl&#10;pBofJhiw8kvotIBiansvwaR/bIjsM7qHe3TFPhKOl4PhaHgyxiFwtJ2N+ycXGf7iIdpDiE+FMyQJ&#10;JZXaNfOaQVy2880As90iRKyOYXfuqbB1N0rrPE1tSZOqnfdTLYakkppFFI3HNoPdUML0BtnKI+SU&#10;wWlVpfCUKMBmPddAdiwxJv9S61juF7dU+5qFuvXLppZLRkUktFampOPjaG1TdpEp2XWQ4GwBTFLc&#10;r/cdqmtXHXAq4Fq6Bs9vFNZbsBCXDJCf2BjuXLzFI4FUUtdJlNQO3vztPvkjbdBKSYN8RyRebxkI&#10;SvQzi4S6GJyepgXJyunZ+RAVOLasjy12a+YOARrgdnuexeQf9Z0owZlXuJqzVBVNzHKs3WLeKfPY&#10;7iEuNxezWXbDpfAsLuzK85S8nexsG51UeegJqBYdHElScC3ycLoVTnt3rGevhw/N9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azYi1wAAAAoBAAAPAAAAAAAAAAEAIAAAACIAAABkcnMvZG93bnJl&#10;di54bWxQSwECFAAUAAAACACHTuJApsiguXACAACw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81728" behindDoc="0" locked="0" layoutInCell="1" allowOverlap="1">
                <wp:simplePos x="0" y="0"/>
                <wp:positionH relativeFrom="column">
                  <wp:posOffset>327025</wp:posOffset>
                </wp:positionH>
                <wp:positionV relativeFrom="paragraph">
                  <wp:posOffset>125730</wp:posOffset>
                </wp:positionV>
                <wp:extent cx="1262380" cy="712470"/>
                <wp:effectExtent l="6350" t="6350" r="7620" b="24130"/>
                <wp:wrapNone/>
                <wp:docPr id="576"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6.1pt;width:99.4pt;z-index:251081728;v-text-anchor:middle;mso-width-relative:page;mso-height-relative:page;" filled="f" stroked="t" coordsize="21600,21600" o:gfxdata="UEsDBAoAAAAAAIdO4kAAAAAAAAAAAAAAAAAEAAAAZHJzL1BLAwQUAAAACACHTuJAbGRlgdcAAAAJ&#10;AQAADwAAAGRycy9kb3ducmV2LnhtbE2PzU7DMBCE70i8g7VI3KidVEFtiNNDJRCVEFUTHsCNlyQi&#10;Xkex05+373KC486MZr8pNhc3iBNOofekIVkoEEiNtz21Gr7q16cViBANWTN4Qg1XDLAp7+8Kk1t/&#10;pgOeqtgKLqGQGw1djGMuZWg6dCYs/IjE3refnIl8Tq20kzlzuRtkqtSzdKYn/tCZEbcdNj/V7DTI&#10;1f4d33b1vo7b4aqq9SeZj1nrx4dEvYCIeIl/YfjFZ3QomenoZ7JBDBqyJOMk62tewH6aqSWIIwvL&#10;VIEsC/l/QXkDUEsDBBQAAAAIAIdO4kBA2L7NfwIAALwEAAAOAAAAZHJzL2Uyb0RvYy54bWytVM1u&#10;EzEQviPxDpbvdDdpNk2jbqooURBSRSMVxNnxerOW/IftZFNunDjwCLwAL8AVnoafx2DGu23DzwmR&#10;gzOTGX/j75uZXFwetCJ74YO0pqSDk5wSYbitpNmW9OWL1ZMJJSEyUzFljSjprQj0cvb40UXrpmJo&#10;G6sq4QmAmDBtXUmbGN00ywJvhGbhxDphIFhbr1kE12+zyrMW0LXKhnk+zlrrK+ctFyHAr8suSGcJ&#10;v64Fj9d1HUQkqqTwtphOn84Nntnsgk23nrlG8v4Z7B9eoZk0UPQeaskiIzsv/4DSknsbbB1PuNWZ&#10;rWvJReIAbAb5b2xuGuZE4gLiBHcvU/h/sPz5fu2JrEpanI0pMUxDk759evv94/uvHz5PyY8v78Ak&#10;gyEq1bowhQs3bu17L4CJtA+11/gNhMgB5qCYnI/ygpLbkp4W+agYF53S4hAJx4TheHg6gYZwyCgm&#10;+el5akX2gOR8iE+F1QSNktbKtouG+bjuep3EZvurEOElcO0uHR9h7EoqlTqrDGmx2lmOtRgMWK1Y&#10;BFM7oBzMlhKmtjC5PPoEGaySFV5HoOC3m4XyZM9wetIHaUC5X9Kw9pKFpstLoY6tlhGGW0ld0snx&#10;bWUQXaTx7BmgtJ2YaMXD5tArvLHVLXTI2250g+MrCfWuWIhr5mFWgRjsX7yGA0Uqqe0tShrr3/zt&#10;d8yHEYIoJS3MPijxese8oEQ9MzBc54PRCJclOaPibAiOP45sjiNmpxcWBBrApjueTMyP6s6svdWv&#10;YE3nWBVCzHCo3WneO4vY7SQsOhfzeUqDBXEsXpkbxxG86+x8F20tU9NRqE4daAk6sCKpOf064w4e&#10;+ynr4U9n9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sZGWB1wAAAAkBAAAPAAAAAAAAAAEAIAAA&#10;ACIAAABkcnMvZG93bnJldi54bWxQSwECFAAUAAAACACHTuJAQNi+zX8CAAC8BAAADgAAAAAAAAAB&#10;ACAAAAAmAQAAZHJzL2Uyb0RvYy54bWxQSwUGAAAAAAYABgBZAQAAFw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84800" behindDoc="0" locked="0" layoutInCell="1" allowOverlap="1">
                <wp:simplePos x="0" y="0"/>
                <wp:positionH relativeFrom="column">
                  <wp:posOffset>2455545</wp:posOffset>
                </wp:positionH>
                <wp:positionV relativeFrom="paragraph">
                  <wp:posOffset>653415</wp:posOffset>
                </wp:positionV>
                <wp:extent cx="3175" cy="312420"/>
                <wp:effectExtent l="48260" t="0" r="62865" b="11430"/>
                <wp:wrapNone/>
                <wp:docPr id="579" name="直接箭头连接符 19"/>
                <wp:cNvGraphicFramePr/>
                <a:graphic xmlns:a="http://schemas.openxmlformats.org/drawingml/2006/main">
                  <a:graphicData uri="http://schemas.microsoft.com/office/word/2010/wordprocessingShape">
                    <wps:wsp>
                      <wps:cNvCnPr>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flip:x;margin-left:193.35pt;margin-top:51.45pt;height:24.6pt;width:0.25pt;z-index:251084800;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AsSQwfFwIAAOMDAAAOAAAAZHJzL2Uyb0RvYy54bWyt&#10;U82O0zAQviPxDpbvNP3Lbhs13UPLwgFBJeABpo6TWPKfbNO0L8ELIHECTgunvfM0sDwGY6e0C9wQ&#10;OVjjzMyX+b75srjaK0l23HlhdElHgyElXDNTCd2U9PWr60czSnwAXYE0mpf0wD29Wj58sOhswcem&#10;NbLijiCI9kVnS9qGYIss86zlCvzAWK4xWRunIODVNVnloEN0JbPxcHiRdcZV1hnGvce36z5Jlwm/&#10;rjkLL+ra80BkSXG2kE6Xzm08s+UCisaBbQU7jgH/MIUCofGjJ6g1BCBvnPgLSgnmjDd1GDCjMlPX&#10;gvHEAdmMhn+wedmC5YkLiuPtSSb//2DZ893GEVGVNL+cU6JB4ZLu3t1+f/vx7svnbx9uf3x9H+Ob&#10;T2Q0j2p11hfYtNIbF/lyXa32OgGMppOcYrQv6ThWZr+Vxou3fdO+dorUUtinaJkkGwpBsG+Sz2f5&#10;FFEOGM+n+TjP+w3xfSAsFowuMctiejSejtP+MigiYJzGOh+ecKNIDErqgwPRtGFltEYnGNd/DHbP&#10;fIgDnhtiszbXQspkCKlJV9KLSY6WYYC2rCUEDJVFobxuKAHZoN9ZcGl8b6SoYnfE8a7ZrqQjO4ie&#10;S0+SAzP3y+KIa/BtX5dSPVclAv4SUqiSzk7dUAQQ8rGuSDhYXBE4Z7ojrNRpE8ntR2ZntWO0NdVh&#10;436tBJ2UuB9dH616/54Wd/43l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EzvH9oAAAALAQAA&#10;DwAAAAAAAAABACAAAAAiAAAAZHJzL2Rvd25yZXYueG1sUEsBAhQAFAAAAAgAh07iQCxJDB8XAgAA&#10;4wMAAA4AAAAAAAAAAQAgAAAAKQEAAGRycy9lMm9Eb2MueG1sUEsFBgAAAAAGAAYAWQEAALIFAAAA&#10;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80704"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575"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108070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0WdeVR0CAAD0AwAADgAAAGRycy9lMm9Eb2MueG1srVPN&#10;jtMwEL4j8Q6W7zRtt3+Kmu6hZeGAoBLwANPESSz5T7Zp2pfgBZA4ASeW0955GlgegxmndFm4IXKw&#10;ZjLzffPNeLy8PGjF9sIHaU3BR4MhZ8KUtpKmKfjrV1ePFpyFCKYCZY0o+FEEfrl6+GDZuVyMbWtV&#10;JTxDEhPyzhW8jdHlWRbKVmgIA+uEwWBtvYaIrm+yykOH7Fpl4+FwlnXWV87bUoSAfzd9kK8Sf12L&#10;Mr6o6yAiUwVHbTGdPp07OrPVEvLGg2tleZIB/6BCgzRY9Ey1gQjsjZd/UWlZehtsHQel1Zmta1mK&#10;1AN2Mxr+0c3LFpxIveBwgjuPKfw/2vL5fuuZrAo+nU85M6Dxkm7f3Xx/+/H2y/W3Dzc/vr4n+/Mn&#10;NhrRtDoXcgStzdZTv8JU64NJBKPJBTLI6lDwMWVm91LJCa4HHWqvWa2ke4ork8aGg2CEm08Xkwne&#10;07HgF7P5fLyY9jckDpGVlLBAmRgvMWGG5agM5MRHYpwP8YmwmpFR8BA9yKaNa2sMLoL1fS3YPwux&#10;B/4CENjYK6kU/odcGdYlfqoEuJW1goimdjinYBrOQDW47mX0SX2wSlaEJnDwzW6tPNsDrVz6TjLv&#10;pVHpDYS2z0uhvlUtI74IJXXBF2c05BGkemwqFo8Obwi8tx0nlVpUnCmBasjq21KGhIi0/qde78ZP&#10;1s5Wx62nZPJwtdIYT8+Advd3P2XdPdb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UxQ+DYAAAA&#10;CQEAAA8AAAAAAAAAAQAgAAAAIgAAAGRycy9kb3ducmV2LnhtbFBLAQIUABQAAAAIAIdO4kDRZ15V&#10;HQIAAPQDAAAOAAAAAAAAAAEAIAAAACcBAABkcnMvZTJvRG9jLnhtbFBLBQYAAAAABgAGAFkBAAC2&#10;BQ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79680"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574"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rPr>
                                <w:rFonts w:hint="eastAsia" w:ascii="仿宋" w:hAnsi="仿宋" w:eastAsia="仿宋"/>
                                <w:sz w:val="24"/>
                                <w:szCs w:val="24"/>
                              </w:rPr>
                              <w:t xml:space="preserve"> 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1079680;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CxfLlOFAgAAvAQAAA4AAABkcnMvZTJvRG9jLnhtbK1U&#10;vW7bMBDeC/QdCO61JMeyEyNyYNhwUSBoDKRFZ5oiLQL8K0lbTrcuXbpn6Qt06VR07dukeY0eKeWn&#10;P1NRDfSd7tN3vO/ufHp2UBLtmfPC6AoXgxwjpqmphd5W+PWr1bNjjHwguibSaFbhK+bx2ezpk9PW&#10;TtnQNEbWzCEg0X7a2go3IdhplnnaMEX8wFimIciNUySA67ZZ7UgL7EpmwzwfZ61xtXWGMu/h7bIL&#10;4lni55zRcMG5ZwHJCsPdQjpdOjfxzGanZLp1xDaC9tcg/3ALRYSGpPdUSxII2jnxB5US1BlveBhQ&#10;ozLDuaAs1QDVFPlv1Vw2xLJUC4jj7b1M/v/R0pf7tUOirnA5GWGkiYIm/fj2/vbzx5tP36fo5sPX&#10;2y/X6CQK1Vo/BfylXbve82DGqg/cqfgL9aBDhY+Gw/I4B7mvwB6NT/K87IRmh4AoAIqiKPMxACgg&#10;yqNxOUmA7IHJOh+eM6NQNCrMpWkXDXFhyaiIs5bEJvtzH+Aq8N0dPt5Cm5WQMnVWatRCuuEk3oYS&#10;GDAuSQBTWSjZ6y1GRG5hcmlwidIbKer4eSTybrtZSIf2JE5PemIdkO4XWMy9JL7pcCnUlatEgOGW&#10;QlUY5ICn/1rqyM7SePYVRG07NaMVDptDL/HG1FfQIWe60fWWrgTkOyc+rImDWYXCYP/CBRxRpQqb&#10;3sKoMe7d395HPIwQRDFqYfZBibc74hhG8oWG4TopRiOgDckZlZMhOO5xZPM4ondqYUCgAjbd0mRG&#10;fJB3JndGvYE1ncesECKaQu5O895ZhG4nYdEpm88TDBbEknCuLy2N5F1n57tguEhNj0J16kBLogMr&#10;kprTr3Pcwcd+Qj386c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AsXy5ThQIAALw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sz w:val="24"/>
                          <w:szCs w:val="24"/>
                        </w:rPr>
                      </w:pPr>
                      <w:r>
                        <w:rPr>
                          <w:rFonts w:hint="eastAsia" w:ascii="仿宋" w:hAnsi="仿宋" w:eastAsia="仿宋"/>
                          <w:sz w:val="24"/>
                          <w:szCs w:val="24"/>
                        </w:rPr>
                        <w:t xml:space="preserve"> 审核</w:t>
                      </w:r>
                    </w:p>
                  </w:txbxContent>
                </v:textbox>
              </v:shape>
            </w:pict>
          </mc:Fallback>
        </mc:AlternateConten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85824" behindDoc="0" locked="0" layoutInCell="1" allowOverlap="1">
                <wp:simplePos x="0" y="0"/>
                <wp:positionH relativeFrom="column">
                  <wp:posOffset>1818005</wp:posOffset>
                </wp:positionH>
                <wp:positionV relativeFrom="paragraph">
                  <wp:posOffset>193040</wp:posOffset>
                </wp:positionV>
                <wp:extent cx="1262380" cy="359410"/>
                <wp:effectExtent l="6350" t="6350" r="7620" b="15240"/>
                <wp:wrapNone/>
                <wp:docPr id="580"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计算返还金额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43.15pt;margin-top:15.2pt;height:28.3pt;width:99.4pt;z-index:251085824;v-text-anchor:middle;mso-width-relative:page;mso-height-relative:page;" filled="f" stroked="t" coordsize="21600,21600" o:gfxdata="UEsDBAoAAAAAAIdO4kAAAAAAAAAAAAAAAAAEAAAAZHJzL1BLAwQUAAAACACHTuJAfYuFtNgAAAAJ&#10;AQAADwAAAGRycy9kb3ducmV2LnhtbE2Py07DMBBF90j8gzVI7KidthQ3xOmiEggkREXCB7jxNImw&#10;x1Hs9PH3mBVdju7RvWeKzdlZdsQx9J4UZDMBDKnxpqdWwXf98iCBhajJaOsJFVwwwKa8vSl0bvyJ&#10;vvBYxZalEgq5VtDFOOSch6ZDp8PMD0gpO/jR6ZjOseVm1KdU7iyfC7HiTveUFjo94LbD5qeanAIu&#10;d2/4+l7v6ri1F1GtP0l/TErd32XiGVjEc/yH4U8/qUOZnPZ+IhOYVTCXq0VCFSzEElgClvIxA7ZX&#10;IJ8E8LLg1x+Uv1BLAwQUAAAACACHTuJAKWWn8W4CAACvBAAADgAAAGRycy9lMm9Eb2MueG1srVTN&#10;bhMxEL4j8Q6W73STNG3TqJsqSlSEFNFIBXGeeO2sJf9hO9mEGycOPAIvwAtwhafh5zEYe7dp+Dkh&#10;cnBmdsbft/PNzF5d77QiW+6DtKak/ZMeJdwwW0mzLunLFzdPRpSECKYCZQ0v6Z4Hej15/OiqcWM+&#10;sLVVFfcEQUwYN66kdYxuXBSB1VxDOLGOGwwK6zVEdP26qDw0iK5VMej1zovG+sp5y3gI+HTeBukk&#10;4wvBWbwVIvBIVEnx3WI+fT5X6SwmVzBee3C1ZN1rwD+8hQZpkPQANYcIZOPlH1BaMm+DFfGEWV1Y&#10;ISTjuQaspt/7rZq7GhzPtaA4wR1kCv8Plj3fLj2RVUnPRqiPAY1N+vbp7feP779++DwmP768Q5MM&#10;klCNC2PMv3NL33kBzVT1Tnid/rEessvi7g/i8l0kDB/2B+eD08TBMIZkp5dZ/eLhtvMhPuVWk2SU&#10;VCjbzGrwcdm2N+sL20WIyI7X7tMTsbE3UqncTGVIk9gueokLcKaEgoimdlhlMGtKQK1xWFn0GTJY&#10;Jat0PQEFv17NlCdbSAOTf6l0pPslLXHPIdRtXg61o6RlxHlWUpd0dHxbmYTO80R2FSQ5WwGTFXer&#10;XafqylZ7bIq37bQGx24k8i0gxCV4HE8sDFcu3uKRRCqp7SxKauvf/O15ysepwSglDY47KvF6A55T&#10;op4ZnKfL/nCIsDE7w7OLATr+OLI6jpiNnlkUqI/L7Vg2U35U96bwVr/CzZwmVgyBYcjdat45s9iu&#10;Ie4249NpTsOdcBAX5s6xBN52drqJVsjc9CRUqw62JDm4Fbk53QantTv2c9bDd2by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2LhbTYAAAACQEAAA8AAAAAAAAAAQAgAAAAIgAAAGRycy9kb3ducmV2&#10;LnhtbFBLAQIUABQAAAAIAIdO4kApZafxbgIAAK8EAAAOAAAAAAAAAAEAIAAAACcBAABkcnMvZTJv&#10;RG9jLnhtbFBLBQYAAAAABgAGAFkBAAAH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计算返还金额</w:t>
                      </w:r>
                    </w:p>
                  </w:txbxContent>
                </v:textbox>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40928" behindDoc="0" locked="0" layoutInCell="1" allowOverlap="1">
                <wp:simplePos x="0" y="0"/>
                <wp:positionH relativeFrom="column">
                  <wp:posOffset>2458720</wp:posOffset>
                </wp:positionH>
                <wp:positionV relativeFrom="paragraph">
                  <wp:posOffset>156210</wp:posOffset>
                </wp:positionV>
                <wp:extent cx="635" cy="396875"/>
                <wp:effectExtent l="48895" t="0" r="64770" b="3175"/>
                <wp:wrapNone/>
                <wp:docPr id="2138" name="直线 2832"/>
                <wp:cNvGraphicFramePr/>
                <a:graphic xmlns:a="http://schemas.openxmlformats.org/drawingml/2006/main">
                  <a:graphicData uri="http://schemas.microsoft.com/office/word/2010/wordprocessingShape">
                    <wps:wsp>
                      <wps:cNvSpPr/>
                      <wps:spPr>
                        <a:xfrm>
                          <a:off x="0" y="0"/>
                          <a:ext cx="635" cy="3968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32" o:spid="_x0000_s1026" o:spt="20" style="position:absolute;left:0pt;margin-left:193.6pt;margin-top:12.3pt;height:31.25pt;width:0.05pt;z-index:252540928;mso-width-relative:page;mso-height-relative:page;" filled="f" stroked="t" coordsize="21600,21600" o:gfxdata="UEsDBAoAAAAAAIdO4kAAAAAAAAAAAAAAAAAEAAAAZHJzL1BLAwQUAAAACACHTuJAXacRONkAAAAJ&#10;AQAADwAAAGRycy9kb3ducmV2LnhtbE2PwU7DMAyG70i8Q2QkLoil7WCrSt0dQEiA4EDHxDVrsqai&#10;caomW8vbY05wtP3p9/eXm9n14mTG0HlCSBcJCEON1x21CB/bx+scRIiKtOo9GYRvE2BTnZ+VqtB+&#10;ondzqmMrOIRCoRBsjEMhZWiscSos/GCIbwc/OhV5HFupRzVxuOtlliQr6VRH/MGqwdxb03zVR4fQ&#10;7qZn/fT6WR/63cP25fbK2jc3I15epMkdiGjm+AfDrz6rQ8VOe38kHUSPsMzXGaMI2c0KBAO8WILY&#10;I+TrFGRVyv8Nqh9QSwMEFAAAAAgAh07iQJdkCfvWAQAAlQMAAA4AAABkcnMvZTJvRG9jLnhtbK1T&#10;O47bMBDtA+QOBPtYtgw7XsHyFnE2TZAssJsDjElKIsAfhlzLPkuukSpNjrPXyJB27PyqICqo4fDx&#10;ad6b0fr2YA3bK4zau5bPJlPOlBNeate3/NPj3asVZzGBk2C8Uy0/qshvNy9frMfQqNoP3kiFjEhc&#10;bMbQ8iGl0FRVFIOyECc+KEeHnUcLibbYVxJhJHZrqno6XVajRxnQCxUjZbenQ74p/F2nRPrYdVEl&#10;ZlpOtaWyYll3ea02a2h6hDBocS4D/qEKC9rRRy9UW0jAnlD/QWW1QB99lybC28p3nRaqaCA1s+lv&#10;ah4GCKpoIXNiuNgU/x+t+LC/R6Zly+vZnHrlwFKXnj9/ef76jdWreZ0dGkNsCPgQ7vG8ixRmuYcO&#10;bX6TEHYorh4vrqpDYoKSy/mCM0H5+c1y9XqRCavrzYAxvVPeshy03GiXFUMD+/cxnaA/IDltHBtb&#10;frOoMyfQwHQGEoU2kITo+nI3eqPlnTYm34jY794YZHvII1Cecwm/wPJHthCHE64cZRg0gwL51kmW&#10;joGccTTFPJdgleTMKBr6HBVkAm2uSED049+hJN84ciH7enIyRzsvj9SLp4C6H8iKWSkzn1Dvi2fn&#10;Oc3D9fO+MF3/ps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acRONkAAAAJAQAADwAAAAAAAAAB&#10;ACAAAAAiAAAAZHJzL2Rvd25yZXYueG1sUEsBAhQAFAAAAAgAh07iQJdkCfvWAQAAlQMAAA4AAAAA&#10;AAAAAQAgAAAAKAEAAGRycy9lMm9Eb2MueG1sUEsFBgAAAAAGAAYAWQEAAHAFA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86848" behindDoc="0" locked="0" layoutInCell="1" allowOverlap="1">
                <wp:simplePos x="0" y="0"/>
                <wp:positionH relativeFrom="column">
                  <wp:posOffset>1879600</wp:posOffset>
                </wp:positionH>
                <wp:positionV relativeFrom="paragraph">
                  <wp:posOffset>186690</wp:posOffset>
                </wp:positionV>
                <wp:extent cx="1262380" cy="495300"/>
                <wp:effectExtent l="6350" t="6350" r="7620" b="12700"/>
                <wp:wrapNone/>
                <wp:docPr id="581" name="流程图: 过程 5"/>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打印表格，申请人确认签字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5" o:spid="_x0000_s1026" o:spt="109" type="#_x0000_t109" style="position:absolute;left:0pt;margin-left:148pt;margin-top:14.7pt;height:39pt;width:99.4pt;z-index:251086848;v-text-anchor:middle;mso-width-relative:page;mso-height-relative:page;" filled="f" stroked="t" coordsize="21600,21600" o:gfxdata="UEsDBAoAAAAAAIdO4kAAAAAAAAAAAAAAAAAEAAAAZHJzL1BLAwQUAAAACACHTuJAlUNQiNgAAAAK&#10;AQAADwAAAGRycy9kb3ducmV2LnhtbE2Py07DMBBF90j8gzVI7KjdKipNiNNFJRBIiIqED3DjIYmw&#10;x1Hs9PH3TFewm9Ec3Tm33J69E0ec4hBIw3KhQCC1wQ7Uafhqnh82IGIyZI0LhBouGGFb3d6UprDh&#10;RJ94rFMnOIRiYTT0KY2FlLHt0Zu4CCMS377D5E3ideqkncyJw72TK6XW0puB+ENvRtz12P7Us9cg&#10;N/tXfHlr9k3auYuq8w8y77PW93dL9QQi4Tn9wXDVZ3Wo2OkQZrJROA2rfM1d0nXIQDCQ5Rl3OTCp&#10;HjOQVSn/V6h+AVBLAwQUAAAACACHTuJA2iO8l28CAACvBAAADgAAAGRycy9lMm9Eb2MueG1srVTN&#10;bhMxEL4j8Q6W72STtGnTqJsqSlSEVNFIBXF2vHbWkv+wnWzCjRMHHoEX4AW4wtPw8xjMeLdp+Dkh&#10;cnBmPH+eb77Zy6ud0WQrQlTOlnTQ61MiLHeVsuuSvnxx/WRMSUzMVkw7K0q6F5FeTR8/umz8RAxd&#10;7XQlAoEkNk4aX9I6JT8pishrYVjsOS8sGKULhiVQw7qoAmsgu9HFsN8/KxoXKh8cFzHC7aI10mnO&#10;L6Xg6VbKKBLRJYW3pXyGfK7wLKaXbLIOzNeKd89g//AKw5SFoodUC5YY2QT1RyqjeHDRydTjzhRO&#10;SsVF7gG6GfR/6+auZl7kXgCc6A8wxf+Xlj/fLgNRVUlH4wEllhkY0rdPb79/fP/1w+cJ+fHlHYhk&#10;hEA1Pk7A/84vQ6dFELHrnQwG/6Efssvg7g/gil0iHC4Hw7PhyRhmwME2GvdPLjL6xUO0DzE9Fc4Q&#10;FEoqtWvmNQtp2Y4348u2NzFBdQi7d8fC1l0rrfMwtSUNVjvvYy0GnJKaJRCNhy6jXVPC9BrIylPI&#10;KaPTqsJwTBTDejXXgWwZEib/sHUo94sb1l6wWLd+2dRSyagEfNbKlHR8HK0tZheZkV0HCGcLIEpp&#10;t9p1qK5ctYehBNeyNXp+raDeDYtpyQLQExqDlUu3cCBIJXWdREntwpu/3aM/sAaslDRAd0Di9YYF&#10;QYl+ZoFPF4PTU9yPrJyOzoeghGPL6thiN2buACBgDLwui+if9L0ogzOvYDNnWBVMzHKo3WLeKfPU&#10;riHsNhezWXaDnfAs3dg7zzF5O9nZJjmp8tARqBYdGAkqsBV5ON0G49od69nr4Tsz/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Q1CI2AAAAAoBAAAPAAAAAAAAAAEAIAAAACIAAABkcnMvZG93bnJl&#10;di54bWxQSwECFAAUAAAACACHTuJA2iO8l28CAACvBAAADgAAAAAAAAABACAAAAAn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打印表格，申请人确认签字</w:t>
                      </w:r>
                    </w:p>
                  </w:txbxContent>
                </v:textbox>
              </v:shape>
            </w:pict>
          </mc:Fallback>
        </mc:AlternateContent>
      </w:r>
    </w:p>
    <w:p>
      <w:pPr>
        <w:rPr>
          <w:rFonts w:ascii="仿宋" w:hAnsi="仿宋" w:eastAsia="仿宋"/>
          <w:sz w:val="32"/>
          <w:szCs w:val="32"/>
        </w:rPr>
      </w:pPr>
      <w:r>
        <w:rPr>
          <w:sz w:val="32"/>
        </w:rPr>
        <mc:AlternateContent>
          <mc:Choice Requires="wps">
            <w:drawing>
              <wp:anchor distT="0" distB="0" distL="114300" distR="114300" simplePos="0" relativeHeight="252541952" behindDoc="0" locked="0" layoutInCell="1" allowOverlap="1">
                <wp:simplePos x="0" y="0"/>
                <wp:positionH relativeFrom="column">
                  <wp:posOffset>2466340</wp:posOffset>
                </wp:positionH>
                <wp:positionV relativeFrom="paragraph">
                  <wp:posOffset>300355</wp:posOffset>
                </wp:positionV>
                <wp:extent cx="635" cy="412750"/>
                <wp:effectExtent l="48895" t="0" r="64770" b="6350"/>
                <wp:wrapNone/>
                <wp:docPr id="2139" name="直线 2833"/>
                <wp:cNvGraphicFramePr/>
                <a:graphic xmlns:a="http://schemas.openxmlformats.org/drawingml/2006/main">
                  <a:graphicData uri="http://schemas.microsoft.com/office/word/2010/wordprocessingShape">
                    <wps:wsp>
                      <wps:cNvSpPr/>
                      <wps:spPr>
                        <a:xfrm>
                          <a:off x="0" y="0"/>
                          <a:ext cx="635" cy="412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33" o:spid="_x0000_s1026" o:spt="20" style="position:absolute;left:0pt;margin-left:194.2pt;margin-top:23.65pt;height:32.5pt;width:0.05pt;z-index:252541952;mso-width-relative:page;mso-height-relative:page;" filled="f" stroked="t" coordsize="21600,21600" o:gfxdata="UEsDBAoAAAAAAIdO4kAAAAAAAAAAAAAAAAAEAAAAZHJzL1BLAwQUAAAACACHTuJAoBcrTNkAAAAK&#10;AQAADwAAAGRycy9kb3ducmV2LnhtbE2PwU7DMAyG70i8Q2QkLoilXTeoStMdQEiA4EDHxDVrvKai&#10;caomW8vbY05wtP3p9/eXm9n14oRj6DwpSBcJCKTGm45aBR/bx+scRIiajO49oYJvDLCpzs9KXRg/&#10;0Tue6tgKDqFQaAU2xqGQMjQWnQ4LPyDx7eBHpyOPYyvNqCcOd71cJsmNdLoj/mD1gPcWm6/66BS0&#10;u+nZPL1+1od+97B9WV9Z++ZmpS4v0uQORMQ5/sHwq8/qULHT3h/JBNEryPJ8xaiC1W0GggFerEHs&#10;mUyXGciqlP8rVD9QSwMEFAAAAAgAh07iQOmwTL/ZAQAAlQMAAA4AAABkcnMvZTJvRG9jLnhtbK1T&#10;S44TMRDdI3EHy3vS6Q4ZZlrpzIIwbBCMNHCAiu3utuSfXJ50chauwYoNx5lrUHZCwm+F6IW7XFV+&#10;Ve+5vLrdW8N2KqL2ruP1bM6ZcsJL7YaOf/p49+KaM0zgJBjvVMcPCvnt+vmz1RRa1fjRG6kiIxCH&#10;7RQ6PqYU2qpCMSoLOPNBOQr2PlpItI1DJSNMhG5N1cznV9XkowzRC4VI3s0xyNcFv++VSB/6HlVi&#10;puPUWyprLOs2r9V6Be0QIYxanNqAf+jCgnZU9Ay1gQTsMeo/oKwW0aPv00x4W/m+10IVDsSmnv/G&#10;5mGEoAoXEgfDWSb8f7Di/e4+Mi073tSLG84cWLqlp89fnr5+Y831YpEVmgK2lPgQ7uNph2Rmuvs+&#10;2vwnImxfVD2cVVX7xAQ5rxZLzgT5X9bNq2WRvLqcDBHTW+Uty0bHjXaZMbSwe4eJqlHqj5TsNo5N&#10;Hb9ZNhkTaGB6A4lMG4gCuqGcRW+0vNPG5BMYh+1rE9kO8giUL3Mi3F/ScpEN4HjMK6HjcIwK5Bsn&#10;WToEUsbRFPPcglWSM6No6LNFgNAm0OaSCTH66e+pVNs4aiHrelQyW1svD3QXjyHqYSQp6tJmjtDd&#10;l4ZPc5qH6+d9Qbq8pv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BcrTNkAAAAKAQAADwAAAAAA&#10;AAABACAAAAAiAAAAZHJzL2Rvd25yZXYueG1sUEsBAhQAFAAAAAgAh07iQOmwTL/ZAQAAlQMAAA4A&#10;AAAAAAAAAQAgAAAAKAEAAGRycy9lMm9Eb2MueG1sUEsFBgAAAAAGAAYAWQEAAHMFAAAAAA==&#10;">
                <v:fill on="f" focussize="0,0"/>
                <v:stroke color="#000000" joinstyle="round" endarrow="open"/>
                <v:imagedata o:title=""/>
                <o:lock v:ext="edit" aspectratio="f"/>
              </v:lin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87872" behindDoc="0" locked="0" layoutInCell="1" allowOverlap="1">
                <wp:simplePos x="0" y="0"/>
                <wp:positionH relativeFrom="column">
                  <wp:posOffset>1887855</wp:posOffset>
                </wp:positionH>
                <wp:positionV relativeFrom="paragraph">
                  <wp:posOffset>310515</wp:posOffset>
                </wp:positionV>
                <wp:extent cx="1262380" cy="339725"/>
                <wp:effectExtent l="6350" t="6350" r="7620" b="15875"/>
                <wp:wrapNone/>
                <wp:docPr id="582"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拨付返还金额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0" o:spid="_x0000_s1026" o:spt="109" type="#_x0000_t109" style="position:absolute;left:0pt;margin-left:148.65pt;margin-top:24.45pt;height:26.75pt;width:99.4pt;z-index:251087872;v-text-anchor:middle;mso-width-relative:page;mso-height-relative:page;" filled="f" stroked="t" coordsize="21600,21600" o:gfxdata="UEsDBAoAAAAAAIdO4kAAAAAAAAAAAAAAAAAEAAAAZHJzL1BLAwQUAAAACACHTuJAuv8H6tkAAAAK&#10;AQAADwAAAGRycy9kb3ducmV2LnhtbE2Py07DMBBF90j8gzVI7KidEJUkjdNFJRBIiIqED3DjaRJh&#10;j6PY6ePvMStYju7RvWeq7cUadsLZj44kJCsBDKlzeqRewlf7/JAD80GRVsYRSriih219e1OpUrsz&#10;feKpCT2LJeRLJWEIYSo5992AVvmVm5BidnSzVSGec8/1rM6x3BqeCrHmVo0UFwY14W7A7rtZrASe&#10;71/x5a3dt2FnrqIpPki9L1Le3yViAyzgJfzB8Ksf1aGOTge3kPbMSEiLp8eISsjyAlgEsmKdADtE&#10;UqQZ8Lri/1+ofwBQSwMEFAAAAAgAh07iQDH1u8JvAgAAsAQAAA4AAABkcnMvZTJvRG9jLnhtbK1U&#10;S44aMRDdR8odLO9DAzPMMIhmhEATRRplkEiUdeG2aUv+xTY0k11WWeQIuUAukG1ymnyOkbKbAfJZ&#10;RWFhqlw/16tXPb7eaUW23AdpTUl7nS4l3DBbSbMu6csXN0+GlIQIpgJlDS/pPQ/0evL40bhxI963&#10;tVUV9wSTmDBqXEnrGN2oKAKruYbQsY4bNArrNURU/bqoPDSYXaui3+1eFI31lfOW8RDwdt4a6STn&#10;F4KzeCdE4JGokuLbYj59PlfpLCZjGK09uFqy/TPgH16hQRosekg1hwhk4+UfqbRk3gYrYodZXVgh&#10;JOO5B+ym1/2tm2UNjudeEJzgDjCF/5eWPd8uPJFVSQfDPiUGNA7p26e33z++//rh84j8+PIORdLL&#10;SDUujDBg6RYecUtaQDG1vRNep39siOwyuvcHdPkuEoaXvf5F/2yIQ2BoGwy7Z1c5aXGMdj7Ep9xq&#10;koSSCmWbWQ0+Ltr5ZoBhexsiVsewB/dU2NgbqVSepjKkSdUuu6kWIKmEgoiidthmMGtKQK2RrSz6&#10;nDJYJasUnhIFv17NlCdbSIzJv0QSLPeLW6o9h1C3ftnUcknLiIRWUpd0eBqtTMrOMyX3HRwBTFLc&#10;rXZ7VFe2usepeNvSNTh2I7HeLYS4AI/8xMZw5+IdHgmkktq9RElt/Zu/3Sd/pA1aKWmQ74jE6w14&#10;Tol6ZpBQV73z87QgWTkfXPZR8aeW1anFbPTMIkA93G7Hspj8o3oQhbf6Fa7mNFVFExiGtVvM98os&#10;tnuIy834dJrdcCkcxFuzdCwlbyc73UQrZB56AqpFB0eSFFyLPJz9Cqe9O9Wz1/FDM/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v8H6tkAAAAKAQAADwAAAAAAAAABACAAAAAiAAAAZHJzL2Rvd25y&#10;ZXYueG1sUEsBAhQAFAAAAAgAh07iQDH1u8JvAgAAsAQAAA4AAAAAAAAAAQAgAAAAKA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拨付返还金额</w:t>
                      </w:r>
                    </w:p>
                  </w:txbxContent>
                </v:textbox>
              </v:shape>
            </w:pict>
          </mc:Fallback>
        </mc:AlternateContent>
      </w:r>
    </w:p>
    <w:p>
      <w:pPr>
        <w:rPr>
          <w:rFonts w:ascii="仿宋" w:hAnsi="仿宋" w:eastAsia="仿宋"/>
          <w:sz w:val="32"/>
          <w:szCs w:val="32"/>
        </w:rPr>
      </w:pPr>
    </w:p>
    <w:p>
      <w:pPr>
        <w:rPr>
          <w:rFonts w:ascii="仿宋" w:hAnsi="仿宋" w:eastAsia="仿宋"/>
          <w:sz w:val="32"/>
          <w:szCs w:val="32"/>
        </w:rPr>
      </w:pPr>
    </w:p>
    <w:p>
      <w:pPr>
        <w:spacing w:beforeLines="100" w:afterLines="50"/>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tbl>
      <w:tblPr>
        <w:tblStyle w:val="10"/>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354"/>
        <w:gridCol w:w="1476"/>
        <w:gridCol w:w="1872"/>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trPr>
        <w:tc>
          <w:tcPr>
            <w:tcW w:w="1960"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部 门</w:t>
            </w:r>
          </w:p>
        </w:tc>
        <w:tc>
          <w:tcPr>
            <w:tcW w:w="4702" w:type="dxa"/>
            <w:gridSpan w:val="3"/>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地  址</w:t>
            </w:r>
          </w:p>
        </w:tc>
        <w:tc>
          <w:tcPr>
            <w:tcW w:w="1997" w:type="dxa"/>
            <w:vAlign w:val="center"/>
          </w:tcPr>
          <w:p>
            <w:pPr>
              <w:spacing w:line="440" w:lineRule="exact"/>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新抚分中心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新抚区浑河南路东段</w:t>
            </w:r>
            <w:r>
              <w:rPr>
                <w:rFonts w:ascii="仿宋" w:hAnsi="仿宋" w:eastAsia="仿宋"/>
                <w:sz w:val="28"/>
                <w:szCs w:val="28"/>
              </w:rPr>
              <w:t>20-2</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东洲分中心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东洲区茨沟街</w:t>
            </w:r>
            <w:r>
              <w:rPr>
                <w:rFonts w:ascii="仿宋" w:hAnsi="仿宋" w:eastAsia="仿宋"/>
                <w:sz w:val="28"/>
                <w:szCs w:val="28"/>
              </w:rPr>
              <w:t>2-1</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望花分中心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望花区科技街中段</w:t>
            </w:r>
            <w:r>
              <w:rPr>
                <w:rFonts w:ascii="仿宋" w:hAnsi="仿宋" w:eastAsia="仿宋"/>
                <w:sz w:val="28"/>
                <w:szCs w:val="28"/>
              </w:rPr>
              <w:t>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顺城分中心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顺城区新城东路</w:t>
            </w:r>
            <w:r>
              <w:rPr>
                <w:rFonts w:ascii="仿宋" w:hAnsi="仿宋" w:eastAsia="仿宋"/>
                <w:sz w:val="28"/>
                <w:szCs w:val="28"/>
              </w:rPr>
              <w:t>15</w:t>
            </w:r>
            <w:r>
              <w:rPr>
                <w:rFonts w:hint="eastAsia" w:ascii="仿宋" w:hAnsi="仿宋" w:eastAsia="仿宋"/>
                <w:sz w:val="28"/>
                <w:szCs w:val="28"/>
              </w:rPr>
              <w:t>号楼</w:t>
            </w:r>
            <w:r>
              <w:rPr>
                <w:rFonts w:ascii="仿宋" w:hAnsi="仿宋" w:eastAsia="仿宋"/>
                <w:sz w:val="28"/>
                <w:szCs w:val="28"/>
              </w:rPr>
              <w:t>35</w:t>
            </w:r>
            <w:r>
              <w:rPr>
                <w:rFonts w:hint="eastAsia" w:ascii="仿宋" w:hAnsi="仿宋" w:eastAsia="仿宋"/>
                <w:sz w:val="28"/>
                <w:szCs w:val="28"/>
              </w:rPr>
              <w:t>号门市</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开发区分中心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开发区顺大街隆达花园</w:t>
            </w:r>
            <w:r>
              <w:rPr>
                <w:rFonts w:ascii="仿宋" w:hAnsi="仿宋" w:eastAsia="仿宋"/>
                <w:sz w:val="28"/>
                <w:szCs w:val="28"/>
              </w:rPr>
              <w:t>7</w:t>
            </w:r>
            <w:r>
              <w:rPr>
                <w:rFonts w:hint="eastAsia" w:ascii="仿宋" w:hAnsi="仿宋" w:eastAsia="仿宋"/>
                <w:sz w:val="28"/>
                <w:szCs w:val="28"/>
              </w:rPr>
              <w:t>号楼</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顺城区新城路中段</w:t>
            </w:r>
            <w:r>
              <w:rPr>
                <w:rFonts w:ascii="仿宋" w:hAnsi="仿宋" w:eastAsia="仿宋"/>
                <w:sz w:val="28"/>
                <w:szCs w:val="28"/>
              </w:rPr>
              <w:t>20-3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新宾县分中心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新宾满族自治县启运路</w:t>
            </w:r>
            <w:r>
              <w:rPr>
                <w:rFonts w:ascii="仿宋" w:hAnsi="仿宋" w:eastAsia="仿宋"/>
                <w:sz w:val="28"/>
                <w:szCs w:val="28"/>
              </w:rPr>
              <w:t>20</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960"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清原县中心</w:t>
            </w:r>
          </w:p>
        </w:tc>
        <w:tc>
          <w:tcPr>
            <w:tcW w:w="4702" w:type="dxa"/>
            <w:gridSpan w:val="3"/>
            <w:vAlign w:val="center"/>
          </w:tcPr>
          <w:p>
            <w:pPr>
              <w:spacing w:line="440" w:lineRule="exact"/>
              <w:rPr>
                <w:rFonts w:ascii="仿宋" w:hAnsi="仿宋" w:eastAsia="仿宋"/>
                <w:sz w:val="28"/>
                <w:szCs w:val="28"/>
              </w:rPr>
            </w:pPr>
            <w:r>
              <w:rPr>
                <w:rFonts w:hint="eastAsia" w:ascii="仿宋" w:hAnsi="仿宋" w:eastAsia="仿宋"/>
                <w:sz w:val="28"/>
                <w:szCs w:val="28"/>
              </w:rPr>
              <w:t>清原满族自治县清源镇清河路</w:t>
            </w:r>
            <w:r>
              <w:rPr>
                <w:rFonts w:ascii="仿宋" w:hAnsi="仿宋" w:eastAsia="仿宋"/>
                <w:sz w:val="28"/>
                <w:szCs w:val="28"/>
              </w:rPr>
              <w:t>33</w:t>
            </w:r>
            <w:r>
              <w:rPr>
                <w:rFonts w:hint="eastAsia" w:ascii="仿宋" w:hAnsi="仿宋" w:eastAsia="仿宋"/>
                <w:sz w:val="28"/>
                <w:szCs w:val="28"/>
              </w:rPr>
              <w:t>号</w:t>
            </w:r>
          </w:p>
        </w:tc>
        <w:tc>
          <w:tcPr>
            <w:tcW w:w="1997" w:type="dxa"/>
            <w:vAlign w:val="center"/>
          </w:tcPr>
          <w:p>
            <w:pPr>
              <w:spacing w:line="440" w:lineRule="exact"/>
              <w:jc w:val="center"/>
              <w:rPr>
                <w:rFonts w:ascii="仿宋" w:hAnsi="仿宋" w:eastAsia="仿宋"/>
                <w:sz w:val="28"/>
                <w:szCs w:val="28"/>
              </w:rPr>
            </w:pPr>
            <w:r>
              <w:rPr>
                <w:rFonts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trPr>
        <w:tc>
          <w:tcPr>
            <w:tcW w:w="1960"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监督电话</w:t>
            </w:r>
          </w:p>
        </w:tc>
        <w:tc>
          <w:tcPr>
            <w:tcW w:w="1354"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12345</w:t>
            </w:r>
          </w:p>
        </w:tc>
        <w:tc>
          <w:tcPr>
            <w:tcW w:w="1476" w:type="dxa"/>
            <w:vAlign w:val="center"/>
          </w:tcPr>
          <w:p>
            <w:pPr>
              <w:spacing w:line="440" w:lineRule="exact"/>
              <w:jc w:val="center"/>
              <w:rPr>
                <w:rFonts w:ascii="仿宋" w:hAnsi="仿宋" w:eastAsia="仿宋"/>
                <w:b/>
                <w:sz w:val="28"/>
                <w:szCs w:val="28"/>
              </w:rPr>
            </w:pPr>
            <w:r>
              <w:rPr>
                <w:rFonts w:hint="eastAsia" w:ascii="仿宋" w:hAnsi="仿宋" w:eastAsia="仿宋"/>
                <w:b/>
                <w:sz w:val="28"/>
                <w:szCs w:val="28"/>
              </w:rPr>
              <w:t>办公时间</w:t>
            </w:r>
          </w:p>
        </w:tc>
        <w:tc>
          <w:tcPr>
            <w:tcW w:w="3869" w:type="dxa"/>
            <w:gridSpan w:val="2"/>
            <w:vAlign w:val="center"/>
          </w:tcPr>
          <w:p>
            <w:pPr>
              <w:spacing w:line="440" w:lineRule="exact"/>
              <w:jc w:val="center"/>
              <w:rPr>
                <w:rFonts w:ascii="仿宋" w:hAnsi="仿宋" w:eastAsia="仿宋"/>
                <w:sz w:val="28"/>
                <w:szCs w:val="28"/>
              </w:rPr>
            </w:pPr>
            <w:r>
              <w:rPr>
                <w:rFonts w:hint="eastAsia" w:ascii="宋体" w:hAnsi="宋体"/>
                <w:sz w:val="28"/>
                <w:szCs w:val="28"/>
              </w:rPr>
              <w:t>0</w:t>
            </w:r>
            <w:r>
              <w:rPr>
                <w:rFonts w:ascii="宋体" w:hAnsi="宋体"/>
                <w:sz w:val="28"/>
                <w:szCs w:val="28"/>
              </w:rPr>
              <w:t>8:30-11:30</w:t>
            </w:r>
            <w:r>
              <w:rPr>
                <w:rFonts w:hint="eastAsia" w:ascii="宋体" w:hAnsi="宋体"/>
                <w:sz w:val="28"/>
                <w:szCs w:val="28"/>
              </w:rPr>
              <w:t>；</w:t>
            </w:r>
            <w:r>
              <w:rPr>
                <w:rFonts w:ascii="宋体" w:hAnsi="宋体"/>
                <w:sz w:val="28"/>
                <w:szCs w:val="28"/>
              </w:rPr>
              <w:t>13:00-17:00</w:t>
            </w:r>
          </w:p>
        </w:tc>
      </w:tr>
    </w:tbl>
    <w:p>
      <w:pPr>
        <w:spacing w:beforeLines="100"/>
        <w:ind w:firstLine="643" w:firstLineChars="200"/>
        <w:rPr>
          <w:rFonts w:ascii="楷体" w:hAnsi="楷体" w:eastAsia="楷体" w:cs="仿宋"/>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仿宋"/>
          <w:sz w:val="32"/>
          <w:szCs w:val="32"/>
        </w:rPr>
      </w:pPr>
      <w:r>
        <w:rPr>
          <w:rFonts w:hint="eastAsia" w:ascii="楷体" w:hAnsi="楷体" w:eastAsia="楷体" w:cs="仿宋"/>
          <w:b/>
          <w:bCs/>
          <w:sz w:val="32"/>
          <w:szCs w:val="32"/>
        </w:rPr>
        <w:t>六、是否收费</w:t>
      </w:r>
      <w:r>
        <w:rPr>
          <w:rFonts w:hint="eastAsia" w:ascii="楷体" w:hAnsi="楷体" w:eastAsia="楷体"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tabs>
          <w:tab w:val="left" w:pos="5094"/>
        </w:tabs>
        <w:jc w:val="left"/>
        <w:rPr>
          <w:rFonts w:ascii="仿宋" w:hAnsi="仿宋" w:eastAsia="仿宋"/>
          <w:sz w:val="32"/>
          <w:szCs w:val="32"/>
        </w:rPr>
      </w:pPr>
    </w:p>
    <w:p>
      <w:pPr>
        <w:pStyle w:val="2"/>
        <w:spacing w:before="0" w:beforeAutospacing="0" w:after="0" w:afterAutospacing="0"/>
        <w:jc w:val="center"/>
        <w:rPr>
          <w:sz w:val="44"/>
          <w:szCs w:val="44"/>
        </w:rPr>
      </w:pPr>
      <w:bookmarkStart w:id="1010" w:name="_Toc10778"/>
      <w:bookmarkStart w:id="1011" w:name="_Toc27194_WPSOffice_Level1"/>
      <w:bookmarkStart w:id="1012" w:name="_Toc10485_WPSOffice_Level1"/>
      <w:bookmarkStart w:id="1013" w:name="_Toc17314_WPSOffice_Level1"/>
      <w:bookmarkStart w:id="1014" w:name="_Toc9665_WPSOffice_Level1"/>
      <w:bookmarkStart w:id="1015" w:name="_Toc25421_WPSOffice_Level1"/>
      <w:bookmarkStart w:id="1016" w:name="_Toc16176"/>
      <w:r>
        <w:rPr>
          <w:rFonts w:hint="eastAsia"/>
          <w:sz w:val="44"/>
          <w:szCs w:val="44"/>
        </w:rPr>
        <w:t>基本医疗保险参保人员异地安置备案登记</w:t>
      </w:r>
      <w:bookmarkEnd w:id="1010"/>
      <w:bookmarkEnd w:id="1011"/>
      <w:bookmarkEnd w:id="1012"/>
      <w:bookmarkEnd w:id="1013"/>
      <w:bookmarkEnd w:id="1014"/>
      <w:bookmarkEnd w:id="1015"/>
      <w:bookmarkEnd w:id="1016"/>
    </w:p>
    <w:p>
      <w:pPr>
        <w:jc w:val="center"/>
        <w:rPr>
          <w:rFonts w:ascii="仿宋" w:hAnsi="仿宋" w:eastAsia="仿宋" w:cs="宋体"/>
          <w:bCs/>
          <w:szCs w:val="21"/>
        </w:rPr>
      </w:pP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指在我市参加基本医疗保险的退休人员、在职职工长期异地工作人员等异地居住人员在参保统筹地区（参保地）以外的省市统筹地区（居住地）申请办理异地安置的行为。</w:t>
      </w:r>
    </w:p>
    <w:p>
      <w:pPr>
        <w:spacing w:line="560" w:lineRule="exact"/>
        <w:ind w:firstLine="643" w:firstLineChars="200"/>
        <w:rPr>
          <w:rFonts w:ascii="楷体" w:hAnsi="楷体" w:eastAsia="楷体" w:cs="仿宋"/>
          <w:sz w:val="32"/>
          <w:szCs w:val="32"/>
        </w:rPr>
      </w:pPr>
      <w:r>
        <w:rPr>
          <w:rFonts w:hint="eastAsia" w:ascii="楷体" w:hAnsi="楷体" w:eastAsia="楷体" w:cs="仿宋"/>
          <w:b/>
          <w:bCs/>
          <w:sz w:val="32"/>
          <w:szCs w:val="32"/>
        </w:rPr>
        <w:t>二、所需材料</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（一）退休职工、老年居民60岁以上</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1.《辽宁省抚顺市异地就医登记备案表》和社会保障卡。 </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2.本人外地居住证或暂住证复印件、投奔子女的外地户口簿或房产证复印件。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3.本人异地房产证复印件或配偶异地房产证和结婚证复印件。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4.本人户口簿复印件或配偶外地户口簿和结婚证复印件。（2.3.4只需提供一个）</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5.代办人身份证复印件。</w:t>
      </w:r>
    </w:p>
    <w:p>
      <w:pPr>
        <w:spacing w:line="560" w:lineRule="exact"/>
        <w:ind w:firstLine="643" w:firstLineChars="200"/>
        <w:outlineLvl w:val="0"/>
        <w:rPr>
          <w:rFonts w:ascii="仿宋" w:hAnsi="仿宋" w:eastAsia="仿宋" w:cs="仿宋"/>
          <w:b/>
          <w:bCs/>
          <w:sz w:val="32"/>
          <w:szCs w:val="32"/>
        </w:rPr>
      </w:pPr>
      <w:bookmarkStart w:id="1017" w:name="_Toc8084"/>
      <w:bookmarkStart w:id="1018" w:name="_Toc19235_WPSOffice_Level1"/>
      <w:bookmarkStart w:id="1019" w:name="_Toc16166_WPSOffice_Level1"/>
      <w:bookmarkStart w:id="1020" w:name="_Toc12600_WPSOffice_Level1"/>
      <w:bookmarkStart w:id="1021" w:name="_Toc31257_WPSOffice_Level1"/>
      <w:bookmarkStart w:id="1022" w:name="_Toc26460_WPSOffice_Level1"/>
      <w:r>
        <w:rPr>
          <w:rFonts w:hint="eastAsia" w:ascii="仿宋" w:hAnsi="仿宋" w:eastAsia="仿宋" w:cs="仿宋"/>
          <w:b/>
          <w:bCs/>
          <w:sz w:val="32"/>
          <w:szCs w:val="32"/>
        </w:rPr>
        <w:t>（二）未成年居民（不含在校学生）</w:t>
      </w:r>
      <w:bookmarkEnd w:id="1017"/>
      <w:bookmarkEnd w:id="1018"/>
      <w:bookmarkEnd w:id="1019"/>
      <w:bookmarkEnd w:id="1020"/>
      <w:bookmarkEnd w:id="1021"/>
      <w:bookmarkEnd w:id="1022"/>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1.《辽宁省抚顺市异地就医登记备案表》和社会保障卡。</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2.需提供父母异地房产证复印件，及其与孩子关系的同一户口复印件或出生证明。</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3.父母任意一方为异地户籍，需提供结婚证复印件和父母、孩子户口复印件。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4.父母异地工作。需提供父母任意一方在异地居住证复印件或暂住证复印件；异地工作证明或工商营业执照（个体工商户法人必须是本人，其他需提供正规劳务合同），及其和孩子关系的同一户口复印件或证明。</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（2.3.4只需提供一个）</w:t>
      </w:r>
      <w:bookmarkStart w:id="1023" w:name="_Toc13165_WPSOffice_Level1"/>
      <w:bookmarkStart w:id="1024" w:name="_Toc9860_WPSOffice_Level1"/>
      <w:bookmarkStart w:id="1025" w:name="_Toc12931_WPSOffice_Level1"/>
      <w:bookmarkStart w:id="1026" w:name="_Toc8759_WPSOffice_Level1"/>
      <w:bookmarkStart w:id="1027" w:name="_Toc23106_WPSOffice_Level1"/>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（三）在职职工随工作单位需常驻异地工作一年以上</w:t>
      </w:r>
      <w:bookmarkEnd w:id="1023"/>
      <w:bookmarkEnd w:id="1024"/>
      <w:bookmarkEnd w:id="1025"/>
      <w:bookmarkEnd w:id="1026"/>
      <w:bookmarkEnd w:id="1027"/>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1.《辽宁省抚顺市异地就医登记备案表》和社会保障卡。</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2.抚顺工作单位开具证明在异地因公派驻一年以上。异地派驻单位开具证明工作一年以上。</w:t>
      </w:r>
    </w:p>
    <w:p>
      <w:pPr>
        <w:spacing w:line="560" w:lineRule="exact"/>
        <w:ind w:firstLine="640" w:firstLineChars="200"/>
        <w:rPr>
          <w:rFonts w:ascii="仿宋" w:hAnsi="仿宋" w:eastAsia="仿宋"/>
          <w:sz w:val="32"/>
          <w:szCs w:val="32"/>
        </w:rPr>
      </w:pPr>
      <w:r>
        <w:rPr>
          <w:rFonts w:hint="eastAsia" w:ascii="仿宋" w:hAnsi="仿宋" w:eastAsia="仿宋" w:cs="仿宋"/>
          <w:sz w:val="32"/>
          <w:szCs w:val="32"/>
        </w:rPr>
        <w:t>3.提供工作单位人事员身份证复印件并注明证实情况属实。</w:t>
      </w:r>
    </w:p>
    <w:p>
      <w:pPr>
        <w:spacing w:afterLines="100" w:line="560" w:lineRule="exact"/>
        <w:ind w:firstLine="960" w:firstLineChars="300"/>
        <w:rPr>
          <w:rFonts w:ascii="楷体" w:hAnsi="楷体" w:eastAsia="楷体"/>
          <w:sz w:val="32"/>
          <w:szCs w:val="32"/>
        </w:rPr>
      </w:pPr>
      <w:r>
        <w:rPr>
          <w:rFonts w:ascii="楷体" w:hAnsi="楷体" w:eastAsia="楷体"/>
          <w:sz w:val="32"/>
          <w:szCs w:val="32"/>
        </w:rPr>
        <mc:AlternateContent>
          <mc:Choice Requires="wps">
            <w:drawing>
              <wp:anchor distT="0" distB="0" distL="114300" distR="114300" simplePos="0" relativeHeight="251088896" behindDoc="0" locked="0" layoutInCell="1" allowOverlap="1">
                <wp:simplePos x="0" y="0"/>
                <wp:positionH relativeFrom="column">
                  <wp:posOffset>1211580</wp:posOffset>
                </wp:positionH>
                <wp:positionV relativeFrom="paragraph">
                  <wp:posOffset>508000</wp:posOffset>
                </wp:positionV>
                <wp:extent cx="2581275" cy="520065"/>
                <wp:effectExtent l="6350" t="6350" r="22225" b="6985"/>
                <wp:wrapNone/>
                <wp:docPr id="583" name="圆角矩形 4"/>
                <wp:cNvGraphicFramePr/>
                <a:graphic xmlns:a="http://schemas.openxmlformats.org/drawingml/2006/main">
                  <a:graphicData uri="http://schemas.microsoft.com/office/word/2010/wordprocessingShape">
                    <wps:wsp>
                      <wps:cNvSpPr/>
                      <wps:spPr>
                        <a:xfrm>
                          <a:off x="3018155" y="1675765"/>
                          <a:ext cx="1195070" cy="511175"/>
                        </a:xfrm>
                        <a:prstGeom prst="round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申请人在抚顺社保网上下载《辽宁省抚顺市异地就医登记备案表》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 o:spid="_x0000_s1026" o:spt="2" style="position:absolute;left:0pt;margin-left:95.4pt;margin-top:40pt;height:40.95pt;width:203.25pt;z-index:251088896;v-text-anchor:middle;mso-width-relative:page;mso-height-relative:page;" filled="f" stroked="t" coordsize="21600,21600" arcsize="0.166666666666667" o:gfxdata="UEsDBAoAAAAAAIdO4kAAAAAAAAAAAAAAAAAEAAAAZHJzL1BLAwQUAAAACACHTuJAdLQ7cdYAAAAK&#10;AQAADwAAAGRycy9kb3ducmV2LnhtbE2PQUvEMBSE74L/ITzBm5tUsW5r0wVFT+LBKoi3bPNsuzYv&#10;pcmm9d/7POlxmGHmm2q3ulEknMPgSUO2USCQWm8H6jS8vT5ebEGEaMia0RNq+MYAu/r0pDKl9Qu9&#10;YGpiJ7iEQmk09DFOpZSh7dGZsPETEnuffnYmspw7aWezcLkb5aVSuXRmIF7ozYT3PbZfzdFpeP5w&#10;d+/4oNJ6yA60pLxJ6qnR+vwsU7cgIq7xLwy/+IwONTPt/ZFsECPrQjF61LBV/IkD18XNFYg9O3lW&#10;gKwr+f9C/QNQSwMEFAAAAAgAh07iQIgG9x55AgAArwQAAA4AAABkcnMvZTJvRG9jLnhtbK1UzW4T&#10;MRC+I/EOlu90d9Nsk0bdVFGjIKSIRhTE2fHaWUv+w3ayCQ/AA3CuhMQF8RA8TgWPwdi7bcPPCZGD&#10;M7Pz7Yznm2/24nKvJNox54XRFS5OcoyYpqYWelPhN68Xz8YY+UB0TaTRrMIH5vHl9OmTi9ZO2MA0&#10;RtbMIUii/aS1FW5CsJMs87RhivgTY5mGIDdOkQCu22S1Iy1kVzIb5PlZ1hpXW2co8x6ezrsgnqb8&#10;nDMarjn3LCBZYbhbSKdL5zqe2fSCTDaO2EbQ/hrkH26hiNBQ9CHVnASCtk78kUoJ6ow3PJxQozLD&#10;uaAs9QDdFPlv3dw0xLLUC5Dj7QNN/v+lpS93K4dEXeFyfIqRJgqGdHf74ceXj98/fb379hkNI0et&#10;9ROA3tiV6z0PZmx4z52K/9AK2lf4NC/GRVlidAA1nI3K0VnZccz2AVEAFMV5mY9gFBQQZVEUowTI&#10;HjNZ58NzZhSKRoWd2er6FQwy8Ut2Sx/gCoC/x8Xq2iyElGmYUqMWygxGeSxCQFNckgCmstCl1xuM&#10;iNyAWGlwKaU3UtTx9ZjIu836Sjq0I1Ew6RfvD+V+gcXac+KbDpdCXZtKBNCzFKrC4+O3pY7ZWVJk&#10;30HktGMxWmG/3vfUrk19gKE406nVW7oQUG9JfFgRB/KExmDlwjUcXBro1vQWRo1x7//2POJBNRDF&#10;qAW5AxPvtsQxjOQLDXo6L4bDuB/JGZajATjuOLI+juitujJAUAHLbWkyIz7Ie5M7o97CZs5iVQgR&#10;TaF2x3nvXIVuDWG3KZvNEgx2wpKw1DeWxuTdZGfbYLhIQ49EdezASKIDW5GG029wXLtjP6EevzPT&#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S0O3HWAAAACgEAAA8AAAAAAAAAAQAgAAAAIgAAAGRy&#10;cy9kb3ducmV2LnhtbFBLAQIUABQAAAAIAIdO4kCIBvceeQIAAK8EAAAOAAAAAAAAAAEAIAAAACUB&#10;AABkcnMvZTJvRG9jLnhtbFBLBQYAAAAABgAGAFkBAAAQ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申请人在抚顺社保网上下载《辽宁省抚顺市异地就医登记备案表》</w:t>
                      </w:r>
                    </w:p>
                  </w:txbxContent>
                </v:textbox>
              </v:roundrect>
            </w:pict>
          </mc:Fallback>
        </mc:AlternateContent>
      </w:r>
      <w:r>
        <w:rPr>
          <w:rFonts w:hint="eastAsia" w:ascii="楷体" w:hAnsi="楷体" w:eastAsia="楷体" w:cs="仿宋"/>
          <w:b/>
          <w:bCs/>
          <w:sz w:val="32"/>
          <w:szCs w:val="32"/>
        </w:rPr>
        <w:t>三、办理流程图</w: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89920" behindDoc="0" locked="0" layoutInCell="1" allowOverlap="1">
                <wp:simplePos x="0" y="0"/>
                <wp:positionH relativeFrom="column">
                  <wp:posOffset>2324735</wp:posOffset>
                </wp:positionH>
                <wp:positionV relativeFrom="paragraph">
                  <wp:posOffset>277495</wp:posOffset>
                </wp:positionV>
                <wp:extent cx="305435" cy="0"/>
                <wp:effectExtent l="49530" t="0" r="64770" b="18415"/>
                <wp:wrapNone/>
                <wp:docPr id="584" name="自选图形 1002"/>
                <wp:cNvGraphicFramePr/>
                <a:graphic xmlns:a="http://schemas.openxmlformats.org/drawingml/2006/main">
                  <a:graphicData uri="http://schemas.microsoft.com/office/word/2010/wordprocessingShape">
                    <wps:wsp>
                      <wps:cNvCnPr>
                        <a:stCxn id="370" idx="2"/>
                        <a:endCxn id="1435" idx="2"/>
                      </wps:cNvCnPr>
                      <wps:spPr>
                        <a:xfrm rot="5400000">
                          <a:off x="0" y="0"/>
                          <a:ext cx="305435" cy="0"/>
                        </a:xfrm>
                        <a:prstGeom prst="straightConnector1">
                          <a:avLst/>
                        </a:prstGeom>
                        <a:ln w="6350" cap="flat" cmpd="sng">
                          <a:solidFill>
                            <a:srgbClr val="0D0D0D"/>
                          </a:solidFill>
                          <a:prstDash val="solid"/>
                          <a:miter/>
                          <a:headEnd type="none" w="med" len="med"/>
                          <a:tailEnd type="arrow" w="med" len="med"/>
                        </a:ln>
                      </wps:spPr>
                      <wps:bodyPr/>
                    </wps:wsp>
                  </a:graphicData>
                </a:graphic>
              </wp:anchor>
            </w:drawing>
          </mc:Choice>
          <mc:Fallback>
            <w:pict>
              <v:shape id="自选图形 1002" o:spid="_x0000_s1026" o:spt="32" type="#_x0000_t32" style="position:absolute;left:0pt;margin-left:183.05pt;margin-top:21.85pt;height:0pt;width:24.05pt;rotation:5898240f;z-index:251089920;mso-width-relative:page;mso-height-relative:page;" filled="f" stroked="t" coordsize="21600,21600"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v:fill on="f" focussize="0,0"/>
                <v:stroke weight="0.5pt" color="#0D0D0D"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91968" behindDoc="0" locked="0" layoutInCell="1" allowOverlap="1">
                <wp:simplePos x="0" y="0"/>
                <wp:positionH relativeFrom="column">
                  <wp:posOffset>2477770</wp:posOffset>
                </wp:positionH>
                <wp:positionV relativeFrom="paragraph">
                  <wp:posOffset>334010</wp:posOffset>
                </wp:positionV>
                <wp:extent cx="0" cy="337820"/>
                <wp:effectExtent l="50800" t="0" r="63500" b="5080"/>
                <wp:wrapNone/>
                <wp:docPr id="586"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5.1pt;margin-top:26.3pt;height:26.6pt;width:0pt;z-index:251091968;mso-width-relative:page;mso-height-relative:page;" filled="f" stroked="t" coordsize="21600,21600" o:gfxdata="UEsDBAoAAAAAAIdO4kAAAAAAAAAAAAAAAAAEAAAAZHJzL1BLAwQUAAAACACHTuJAbP2VI9UAAAAK&#10;AQAADwAAAGRycy9kb3ducmV2LnhtbE2PwU7DMAyG70i8Q2QkbixZ0aZRmk4IiQs3tmlitywxaWnj&#10;VE22jrfHiAMcbX/6/f3V+hJ6ccYxtZE0zGcKBJKNriWvYbd9uVuBSNmQM30k1PCFCdb19VVlShcn&#10;esPzJnvBIZRKo6HJeSilTLbBYNIsDkh8+4hjMJnH0Us3monDQy8LpZYymJb4Q2MGfG7QdptT0HCY&#10;PH1aZ/f0NL0efPfeJdrutL69matHEBkv+Q+GH31Wh5qdjvFELolew/2DKhjVsCiWIBj4XRyZVIsV&#10;yLqS/yvU31BLAwQUAAAACACHTuJAFsHi6xYCAAD3AwAADgAAAGRycy9lMm9Eb2MueG1srVPNbhMx&#10;EL4j8Q6W72TzQ5tolU0PCeWCIBLwABPbu2vJf7JNNnkJXgCJE3CCnnrnaWj7GIy9SdrCDeGDNePx&#10;fDPzzcz8YqcV2QofpDUVHQ2GlAjDLJemqej7d5fPZpSECIaDskZUdC8CvVg8fTLvXCnGtrWKC08Q&#10;xISycxVtY3RlUQTWCg1hYJ0waKyt1xBR9U3BPXSIrlUxHg7Pi8567rxlIgR8XfVGusj4dS1YfFPX&#10;QUSiKoq5xXz7fG/SXSzmUDYeXCvZIQ34hyw0SINBT1AriEA+ePkXlJbM22DrOGBWF7auJRO5Bqxm&#10;NPyjmrctOJFrQXKCO9EU/h8se71deyJ5Rc9m55QY0Nik20/XNx+/3l79+PXl+u7n5yR//0ZmiazO&#10;hRJ9lmbtU7khLncmu0+mSK/ku4qOe1KF4Ufb6Pnk7KGxeISSlOB6vF3tdcJFYghCIeT+1CWxi4T1&#10;jwxfJ5PpbJwbWEB59HM+xJfCapKEioboQTZtXFpjcBSsH+UmwfZViFgMOh4dUlBjL6VSeSKUIR2O&#10;83g6xBQY4GDWCiKK2iFVwTSUgGpw4ln0GTJYJXlyz6z4ZrNUnmwhTV0+iRMM9+hbir2C0Pb/sqmn&#10;TsuIS6Gkrujs5A1lBKleGE7i3mGTwHvb0ZSmFpwSJTCbJPWBlEmJiLwBh2LveU7SxvL92qfPScPp&#10;yvkdNiGN70M9/7rf18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P2VI9UAAAAKAQAADwAAAAAA&#10;AAABACAAAAAiAAAAZHJzL2Rvd25yZXYueG1sUEsBAhQAFAAAAAgAh07iQBbB4usWAgAA9wMAAA4A&#10;AAAAAAAAAQAgAAAAJAEAAGRycy9lMm9Eb2MueG1sUEsFBgAAAAAGAAYAWQEAAKwFAAAAAA==&#10;">
                <v:fill on="f" focussize="0,0"/>
                <v:stroke weight="1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96064" behindDoc="0" locked="0" layoutInCell="1" allowOverlap="1">
                <wp:simplePos x="0" y="0"/>
                <wp:positionH relativeFrom="column">
                  <wp:posOffset>1148080</wp:posOffset>
                </wp:positionH>
                <wp:positionV relativeFrom="paragraph">
                  <wp:posOffset>-4445</wp:posOffset>
                </wp:positionV>
                <wp:extent cx="579755" cy="908685"/>
                <wp:effectExtent l="4445" t="48895" r="1270" b="0"/>
                <wp:wrapNone/>
                <wp:docPr id="590" name="自选图形 1008"/>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1008" o:spid="_x0000_s1026" o:spt="33" type="#_x0000_t33" style="position:absolute;left:0pt;margin-left:90.4pt;margin-top:-0.35pt;height:71.55pt;width:45.65pt;rotation:-5898240f;z-index:25109606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90944" behindDoc="0" locked="0" layoutInCell="1" allowOverlap="1">
                <wp:simplePos x="0" y="0"/>
                <wp:positionH relativeFrom="column">
                  <wp:posOffset>1901825</wp:posOffset>
                </wp:positionH>
                <wp:positionV relativeFrom="paragraph">
                  <wp:posOffset>52705</wp:posOffset>
                </wp:positionV>
                <wp:extent cx="2762885" cy="281305"/>
                <wp:effectExtent l="6350" t="6350" r="12065" b="17145"/>
                <wp:wrapNone/>
                <wp:docPr id="585"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申请人到医保结算中心申请，提供材料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4.15pt;height:22.15pt;width:217.55pt;z-index:251090944;v-text-anchor:middle;mso-width-relative:page;mso-height-relative:page;" filled="f" stroked="t" coordsize="21600,21600" o:gfxdata="UEsDBAoAAAAAAIdO4kAAAAAAAAAAAAAAAAAEAAAAZHJzL1BLAwQUAAAACACHTuJAl2gCptgAAAAI&#10;AQAADwAAAGRycy9kb3ducmV2LnhtbE2PMU/DMBSEdyT+g/WQ2KjdtAltiNMhiAGBVFG6dHPjRxKI&#10;nyPbScq/x0wwnu50912xu5ieTeh8Z0nCciGAIdVWd9RIOL4/3W2A+aBIq94SSvhGD7vy+qpQubYz&#10;veF0CA2LJeRzJaENYcg593WLRvmFHZCi92GdUSFK13Dt1BzLTc8TITJuVEdxoVUDVi3WX4fRSDil&#10;n3zfVbMaX58fX9LJWVGtrZS3N0vxACzgJfyF4Rc/okMZmc52JO1ZLyHZbtMYlbBZAYv+/WqdATtL&#10;SJMMeFnw/wfKH1BLAwQUAAAACACHTuJAQ+WSCWcCAACkBAAADgAAAGRycy9lMm9Eb2MueG1srVRL&#10;bhQxEN0jcQfLe9If5pO00hONEgUhRRApINY1bnvakn/YnukJl0FixyE4DuIalN2dZPisELPwVLme&#10;X7nKr/r84qAV2XMfpDUtrU5KSrhhtpNm29L3765fnFISIpgOlDW8pfc80IvV82fng2t4bXurOu4J&#10;kpjQDK6lfYyuKYrAeq4hnFjHDQaF9Roiun5bdB4GZNeqqMtyUQzWd85bxkPA3asxSFeZXwjO4lsh&#10;Ao9EtRTvFvPq87pJa7E6h2brwfWSTdeAf7iFBmkw6SPVFUQgOy//oNKSeRusiCfM6sIKIRnPNWA1&#10;VflbNXc9OJ5rweYE99im8P9o2Zv9rSeya+n8dE6JAY2P9OPz1+/fvpBl6s7gQoOgO3frJy+gmUo9&#10;CK/TPxZBDi19WS7LukaO+5bW87PZopq6yw+RMARUVbU4WyCAIWJeLxeYECmLJybnQ3zFrSbJaKnH&#10;18tNhf1NiCP0AZISG3stlcJ9aJQhA2aolyU+MgMUklAQ0dQOSwtmSwmoLSqURZ8pg1WyS8fT6eC3&#10;m0vlyR6SSvJvutkvsJT7CkI/4nIowaDRMqKIldQtPT0+rUyK8izDqYLUzrGByYqHzQEZkrmx3T2+&#10;hLejRINj1xLz3UCIt+BRk1gYzll8i4tQFqu1k0VJb/2nv+0nPEoFo5QMqHHsxMcdeE6Jem1QRGfV&#10;bJaGIjuz+bJGxx9HNscRs9OXFhtU4UQ7ls2Ej+rBFN7qDziO65QVQ2AY5h57PjmXcZw9HGjG1+sM&#10;w0FwEG/MnWOJPLXM2PUuWiHzoz91B8WSHByFLJtpbNOsHfsZ9fRxWf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2gCptgAAAAIAQAADwAAAAAAAAABACAAAAAiAAAAZHJzL2Rvd25yZXYueG1sUEsB&#10;AhQAFAAAAAgAh07iQEPlkglnAgAApAQAAA4AAAAAAAAAAQAgAAAAJwEAAGRycy9lMm9Eb2MueG1s&#10;UEsFBgAAAAAGAAYAWQEAAAA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申请人到医保结算中心申请，提供材料</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98112" behindDoc="0" locked="0" layoutInCell="1" allowOverlap="1">
                <wp:simplePos x="0" y="0"/>
                <wp:positionH relativeFrom="column">
                  <wp:posOffset>3365500</wp:posOffset>
                </wp:positionH>
                <wp:positionV relativeFrom="paragraph">
                  <wp:posOffset>353060</wp:posOffset>
                </wp:positionV>
                <wp:extent cx="1262380" cy="469265"/>
                <wp:effectExtent l="6350" t="6350" r="7620" b="19685"/>
                <wp:wrapNone/>
                <wp:docPr id="592"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5pt;margin-top:27.8pt;height:36.95pt;width:99.4pt;z-index:251098112;v-text-anchor:middle;mso-width-relative:page;mso-height-relative:page;" filled="f" stroked="t" coordsize="21600,21600" o:gfxdata="UEsDBAoAAAAAAIdO4kAAAAAAAAAAAAAAAAAEAAAAZHJzL1BLAwQUAAAACACHTuJALa9EdNgAAAAK&#10;AQAADwAAAGRycy9kb3ducmV2LnhtbE2Py07DMBBF90j8gzVI7KjdoJQ0jdNFJRBIiIqED3DjaRIR&#10;j6PY6ePvGVawm9Ec3Tm32F7cIE44hd6ThuVCgUBqvO2p1fBVPz9kIEI0ZM3gCTVcMcC2vL0pTG79&#10;mT7xVMVWcAiF3GjoYhxzKUPToTNh4Uckvh395EzkdWqlncyZw90gE6VW0pme+ENnRtx12HxXs9Mg&#10;s/0rvrzV+zruhquq1h9k3met7++WagMi4iX+wfCrz+pQstPBz2SDGDSkj4q7RB7SFQgGnpKMuxyY&#10;TNYpyLKQ/yuUP1BLAwQUAAAACACHTuJAGeeOo3ACAACwBAAADgAAAGRycy9lMm9Eb2MueG1srVTN&#10;bhMxEL4j8Q6W72STtEnTqJsqSlWEVNFIAXF2vHbWkv+wnWzCjRMHHoEX4AW4wtPw8xjMeLdt+Dkh&#10;cnBmPH+eb77Zi8u90WQnQlTOlnTQ61MiLHeVspuSvnxx/WRCSUzMVkw7K0p6EJFezh4/umj8VAxd&#10;7XQlAoEkNk4bX9I6JT8tishrYVjsOS8sGKULhiVQw6aoAmsgu9HFsN8fF40LlQ+Oixjh9qo10lnO&#10;L6Xg6VbKKBLRJYW3pXyGfK7xLGYXbLoJzNeKd89g//AKw5SFoveprlhiZBvUH6mM4sFFJ1OPO1M4&#10;KRUXuQfoZtD/rZtVzbzIvQA40d/DFP9fWv58twxEVSUdnQ8psczAkL59evv94/uvHz5PyY8v70Ak&#10;gzEi1fg4hYCVX4ZOiyBi23sZDP5DQ2Sf0T3coyv2iXC4HAzHw5MJDIGDbTTpn5xn+IuHaB9ieiqc&#10;ISiUVGrXLGoW0rKdbwaY7W5iguoQdueOha27VlrnaWpLGqx21sdaDEglNUsgGg9tRruhhOkNsJWn&#10;kFNGp1WF4Zgohs16oQPZMWRM/mHrUO4XN6x9xWLd+mVTyyWjEhBaK1PSyXG0tphdZEp2HSCcLYAo&#10;pf1636G6dtUBphJcS9fo+bWCejcspiULwE9oDHYu3cKBIJXUdRIltQtv/naP/kAbsFLSAN8Biddb&#10;FgQl+pkFQp0PTk9xQbJyOjobghKOLetji92ahQOABrDdnmcR/ZO+E2Vw5hWs5hyrgolZDrVbzDtl&#10;kdo9hOXmYj7PbrAUnqUbu/Ick7eTnW+TkyoPHYFq0YGRoAJrkYfTrTDu3bGevR4+NL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a9EdNgAAAAKAQAADwAAAAAAAAABACAAAAAiAAAAZHJzL2Rvd25y&#10;ZXYueG1sUEsBAhQAFAAAAAgAh07iQBnnjqNwAgAAsAQAAA4AAAAAAAAAAQAgAAAAJw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不予受理，</w:t>
                      </w:r>
                    </w:p>
                    <w:p>
                      <w:pPr>
                        <w:jc w:val="center"/>
                        <w:rPr>
                          <w:rFonts w:ascii="仿宋" w:hAnsi="仿宋" w:eastAsia="仿宋"/>
                          <w:sz w:val="24"/>
                          <w:szCs w:val="24"/>
                        </w:rPr>
                      </w:pPr>
                      <w:r>
                        <w:rPr>
                          <w:rFonts w:hint="eastAsia" w:ascii="仿宋" w:hAnsi="仿宋" w:eastAsia="仿宋"/>
                          <w:sz w:val="24"/>
                          <w:szCs w:val="24"/>
                        </w:rPr>
                        <w:t>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92992" behindDoc="0" locked="0" layoutInCell="1" allowOverlap="1">
                <wp:simplePos x="0" y="0"/>
                <wp:positionH relativeFrom="column">
                  <wp:posOffset>1901825</wp:posOffset>
                </wp:positionH>
                <wp:positionV relativeFrom="paragraph">
                  <wp:posOffset>353060</wp:posOffset>
                </wp:positionV>
                <wp:extent cx="1115060" cy="521335"/>
                <wp:effectExtent l="15240" t="6985" r="31750" b="24130"/>
                <wp:wrapNone/>
                <wp:docPr id="58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sz w:val="24"/>
                                <w:szCs w:val="24"/>
                              </w:rPr>
                            </w:pPr>
                            <w:r>
                              <w:t xml:space="preserve"> </w:t>
                            </w:r>
                            <w:r>
                              <w:rPr>
                                <w:rFonts w:hint="eastAsia" w:ascii="仿宋" w:hAnsi="仿宋" w:eastAsia="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5pt;margin-top:27.8pt;height:41.05pt;width:87.8pt;z-index:251092992;v-text-anchor:middle;mso-width-relative:page;mso-height-relative:page;" filled="f" stroked="t" coordsize="21600,21600" o:gfxdata="UEsDBAoAAAAAAIdO4kAAAAAAAAAAAAAAAAAEAAAAZHJzL1BLAwQUAAAACACHTuJAkg/2d9kAAAAK&#10;AQAADwAAAGRycy9kb3ducmV2LnhtbE2PMU/DMBCFdyT+g3VIbNRJS5omxKlEESwwlEIHNjc+kgj7&#10;HMVuU/49xwTj6X1677tqfXZWnHAMvScF6SwBgdR401Or4P3t8WYFIkRNRltPqOAbA6zry4tKl8ZP&#10;9IqnXWwFl1AotYIuxqGUMjQdOh1mfkDi7NOPTkc+x1aaUU9c7qycJ8lSOt0TL3R6wE2Hzdfu6BQ8&#10;LJqn7ca+0FTYabt3z1bef6RKXV+lyR2IiOf4B8OvPqtDzU4HfyQThFUwL4qMUQVZtgTBwG2epSAO&#10;TC7yHGRdyf8v1D9QSwMEFAAAAAgAh07iQPgbFPeFAgAAvAQAAA4AAABkcnMvZTJvRG9jLnhtbK1U&#10;vW7bMBDeC/QdCO6NJMeyEyNyYNhwUSBoDKRFZ5oiLQL8K0lbTrcuXbpn6Qt06VR07dukeY0eKSVx&#10;f6aiGug73afveN/d+ex8ryTaMeeF0RUujnKMmKamFnpT4devls9OMPKB6JpIo1mFr5nH59OnT85a&#10;O2ED0xhZM4eARPtJayvchGAnWeZpwxTxR8YyDUFunCIBXLfJakdaYFcyG+T5KGuNq60zlHkPbxdd&#10;EE8TP+eMhkvOPQtIVhjuFtLp0rmOZzY9I5ONI7YRtL8G+YdbKCI0JH2gWpBA0NaJP6iUoM54w8MR&#10;NSoznAvKUg1QTZH/Vs1VQyxLtYA43j7I5P8fLX25Wzkk6gqXJ2OMNFHQpB/f3t99/nj76fsE3X74&#10;evflBp1GoVrrJ4C/sivXex7MWPWeOxV/oR60r/DxYFCe5CD3NdjD0Wmel53QbB8QBUBRFGU+AgAF&#10;RHk8KscJkD0yWefDc2YUikaFuTTtvCEuLBgVcdaS2GR34QNcBb67x8dbaLMUUqbOSo1aSDcYx9tQ&#10;AgPGJQlgKgsle73BiMgNTC4NLlF6I0UdP49E3m3Wc+nQjsTpSU+sA9L9Aou5F8Q3HS6FunKVCDDc&#10;UqgKgxzw9F9LHdlZGs++gqhtp2a0wn697yVem/oaOuRMN7re0qWAfBfEhxVxMKtQGOxfuIQjqlRh&#10;01sYNca9+9v7iIcRgihGLcw+KPF2SxzDSL7QMFynxXAItCE5w3I8AMcdRtaHEb1VcwMCFbDpliYz&#10;4oO8N7kz6g2s6SxmhRDRFHJ3mvfOPHQ7CYtO2WyWYLAgloQLfWVpJO86O9sGw0VqehSqUwdaEh1Y&#10;kdScfp3jDh76CfX4pzP9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IP9nfZAAAACgEAAA8AAAAA&#10;AAAAAQAgAAAAIgAAAGRycy9kb3ducmV2LnhtbFBLAQIUABQAAAAIAIdO4kD4GxT3hQIAALw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sz w:val="24"/>
                          <w:szCs w:val="24"/>
                        </w:rPr>
                      </w:pPr>
                      <w:r>
                        <w:t xml:space="preserve"> </w:t>
                      </w:r>
                      <w:r>
                        <w:rPr>
                          <w:rFonts w:hint="eastAsia" w:ascii="仿宋" w:hAnsi="仿宋" w:eastAsia="仿宋"/>
                          <w:sz w:val="24"/>
                          <w:szCs w:val="24"/>
                        </w:rPr>
                        <w:t>审核</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095040" behindDoc="0" locked="0" layoutInCell="1" allowOverlap="1">
                <wp:simplePos x="0" y="0"/>
                <wp:positionH relativeFrom="column">
                  <wp:posOffset>327025</wp:posOffset>
                </wp:positionH>
                <wp:positionV relativeFrom="paragraph">
                  <wp:posOffset>353060</wp:posOffset>
                </wp:positionV>
                <wp:extent cx="1262380" cy="668020"/>
                <wp:effectExtent l="6350" t="6350" r="7620" b="11430"/>
                <wp:wrapNone/>
                <wp:docPr id="58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27.8pt;height:52.6pt;width:99.4pt;z-index:251095040;v-text-anchor:middle;mso-width-relative:page;mso-height-relative:page;" filled="f" stroked="t" coordsize="21600,21600" o:gfxdata="UEsDBAoAAAAAAIdO4kAAAAAAAAAAAAAAAAAEAAAAZHJzL1BLAwQUAAAACACHTuJAxnTJqtcAAAAJ&#10;AQAADwAAAGRycy9kb3ducmV2LnhtbE2P3UrEMBBG7wXfIYzgnZt0paXWpnuxoCiIi60PkG1m27LN&#10;pDTp/ry945VeDcN3+OZMubm4UZxwDoMnDclKgUBqvR2o0/DdvDzkIEI0ZM3oCTVcMcCmur0pTWH9&#10;mb7wVMdOcAmFwmjoY5wKKUPbozNh5Sckzg5+dibyOnfSzubM5W6Ua6Uy6cxAfKE3E257bI/14jTI&#10;fPeGr+/Nronb8arqp08yH4vW93eJegYR8RL/YPjVZ3Wo2GnvF7JBjBrSJGWSZ5qB4HydqkcQewYz&#10;lYOsSvn/g+oHUEsDBBQAAAAIAIdO4kB0lDTbfgIAALwEAAAOAAAAZHJzL2Uyb0RvYy54bWytVEuO&#10;EzEQ3SNxB8t7pjufnslE0xlFiQYhjZhIAbF23O60Jf+wnXSGHSsWHIELcAG2cBo+x6DK3TMTPitE&#10;Fk5VqvzK9epVLi4PWpG98EFaU9LBSU6JMNxW0mxL+vLF1ZMJJSEyUzFljSjprQj0cvb40UXrpmJo&#10;G6sq4QmAmDBtXUmbGN00ywJvhGbhxDphIFhbr1kE12+zyrMW0LXKhnl+mrXWV85bLkKAX5ddkM4S&#10;fl0LHm/qOohIVEnhbTGdPp0bPLPZBZtuPXON5P0z2D+8QjNpoOg91JJFRnZe/gGlJfc22DqecKsz&#10;W9eSi9QDdDPIf+tm3TAnUi9ATnD3NIX/B8uf71eeyKqkxeScEsM0DOnbp7ffP77/+uHzlPz48g5M&#10;MhgiU60LU7iwdivfewFMbPtQe43f0BA5gA4AbJwXlNyWdFTk4+K06JgWh0g4JgxPh6MJDIRDRjHJ&#10;R+dpFNkDkvMhPhVWEzRKWivbLhrm46qbdSKb7a9DhJfAtbt0fISxV1KpNFllSIvVznKsxUBgtWIR&#10;TO2g5WC2lDC1BeXy6BNksEpWeB2Bgt9uFsqTPUP1pA+2AeV+ScPaSxaaLi+Fum61jCBuJXVJJ8e3&#10;lUF0keTZd4DUdmSiFQ+bQ8/wxla3MCFvO+kGx68k1LtmIa6YB61CY7B/8QYOJKmktrcoaax/87ff&#10;MR8kBFFKWtA+MPF6x7ygRD0zIK7zwXiMy5KccXE2BMcfRzbHEbPTCwsEDWDTHU8m5kd1Z9be6lew&#10;pnOsCiFmONTuOO+dRex2Ehadi/k8pcGCOBavzdpxBO8mO99FW8s0dCSqYwdGgg6sSBpOv864g8d+&#10;ynr405n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Z0yarXAAAACQEAAA8AAAAAAAAAAQAgAAAA&#10;IgAAAGRycy9kb3ducmV2LnhtbFBLAQIUABQAAAAIAIdO4kB0lDTbfgIAALwEAAAOAAAAAAAAAAEA&#10;IAAAACYBAABkcnMvZTJvRG9jLnhtbFBLBQYAAAAABgAGAFkBAAAWBg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材料不全，一次性告知需补齐的材料</w:t>
                      </w:r>
                    </w:p>
                  </w:txbxContent>
                </v:textbox>
              </v:shape>
            </w:pict>
          </mc:Fallback>
        </mc:AlternateContent>
      </w:r>
    </w:p>
    <w:p>
      <w:pPr>
        <w:ind w:right="-1352" w:rightChars="-644"/>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097088" behindDoc="0" locked="0" layoutInCell="1" allowOverlap="1">
                <wp:simplePos x="0" y="0"/>
                <wp:positionH relativeFrom="column">
                  <wp:posOffset>3016885</wp:posOffset>
                </wp:positionH>
                <wp:positionV relativeFrom="paragraph">
                  <wp:posOffset>225425</wp:posOffset>
                </wp:positionV>
                <wp:extent cx="348615" cy="635"/>
                <wp:effectExtent l="0" t="48895" r="13335" b="64770"/>
                <wp:wrapNone/>
                <wp:docPr id="591" name="直接箭头连接符 15"/>
                <wp:cNvGraphicFramePr/>
                <a:graphic xmlns:a="http://schemas.openxmlformats.org/drawingml/2006/main">
                  <a:graphicData uri="http://schemas.microsoft.com/office/word/2010/wordprocessingShape">
                    <wps:wsp>
                      <wps:cNvCnPr>
                        <a:endCxn id="1435" idx="2"/>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37.55pt;margin-top:17.75pt;height:0.05pt;width:27.45pt;z-index:251097088;mso-width-relative:page;mso-height-relative:page;" filled="f" stroked="t" coordsize="21600,21600" o:gfxdata="UEsDBAoAAAAAAIdO4kAAAAAAAAAAAAAAAAAEAAAAZHJzL1BLAwQUAAAACACHTuJA9M7t9NgAAAAJ&#10;AQAADwAAAGRycy9kb3ducmV2LnhtbE2Py07DMBBF90j8gzVIbBB1QpsUQpyKhxCPXQsf4MbTJI09&#10;jmL39fdMV7CcmaM755aLo7Nij2PoPClIJwkIpNqbjhoFP99vt/cgQtRktPWECk4YYFFdXpS6MP5A&#10;S9yvYiM4hEKhFbQxDoWUoW7R6TDxAxLfNn50OvI4NtKM+sDhzsq7JMml0x3xh1YP+NJi3a92TsFm&#10;+5k/z+rt13s4uZuPh6fev9peqeurNHkEEfEY/2A467M6VOy09jsyQVgFs3mWMqpgmmUgGMimCZdb&#10;nxc5yKqU/xtUv1BLAwQUAAAACACHTuJAp73FDw4CAADYAwAADgAAAGRycy9lMm9Eb2MueG1srVNN&#10;bhMxFN4jcQfLezKZNEnTUSddpJQNgkrAAV48nhlL/tOzySSX4AJIrIAVZdU9p4FyDJ6dtKWwQ8zC&#10;em/8fd/79enZ1mi2kRiUszUvR2POpBWuUbar+ZvXF08WnIUItgHtrKz5TgZ+tnz86HTwlZy43ulG&#10;IiMRG6rB17yP0VdFEUQvDYSR89LSZevQQCQXu6JBGEjd6GIyHs+LwWHj0QkZAv0931/yZdZvWyni&#10;y7YNMjJdc8ot5hPzuU5nsTyFqkPwvRKHNOAfsjCgLAW9kzqHCOwtqr+kjBLogmvjSDhTuLZVQuYa&#10;qJpy/Ec1r3rwMtdCzQn+rk3h/8mKF5tLZKqp+eyk5MyCoSHdvL/+8e7Tzder7x+vf377kOwvn1k5&#10;S90afKiItLKXmOqVtlltbRYop0czTta25pOELB5AkxP8nrRt0SQylc8IPS1nJ5MZTWdX86P58fFk&#10;kSOR+DYyQYCj6WJO0ZkgwJyCJHGoblU8hvhMOsOSUfMQEVTXx5WzlsbvsMyDgc3zEPfEW0JKwboL&#10;pTX9h0pbNmR9ykQA7WKrIZJpPHUn2I4z0B0tuYiYFYPTqknsRA7YrVca2QbSouXvkOYDWAp9DqHf&#10;4/JVgkFlVKR3oJWp+eKODVUEpZ/ahsWdp7kAohsOstommswrfqjsvsXJWrtmd4mp4uTR+uSmHVY9&#10;7efvfkbdP8j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TO7fTYAAAACQEAAA8AAAAAAAAAAQAg&#10;AAAAIgAAAGRycy9kb3ducmV2LnhtbFBLAQIUABQAAAAIAIdO4kCnvcUPDgIAANgDAAAOAAAAAAAA&#10;AAEAIAAAACcBAABkcnMvZTJvRG9jLnhtbFBLBQYAAAAABgAGAFkBAACnBQ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094016" behindDoc="0" locked="0" layoutInCell="1" allowOverlap="1">
                <wp:simplePos x="0" y="0"/>
                <wp:positionH relativeFrom="column">
                  <wp:posOffset>1615440</wp:posOffset>
                </wp:positionH>
                <wp:positionV relativeFrom="paragraph">
                  <wp:posOffset>224790</wp:posOffset>
                </wp:positionV>
                <wp:extent cx="285750" cy="635"/>
                <wp:effectExtent l="0" t="48895" r="0" b="64770"/>
                <wp:wrapNone/>
                <wp:docPr id="588"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17.7pt;height:0.05pt;width:22.5pt;z-index:251094016;mso-width-relative:page;mso-height-relative:page;" filled="f" stroked="t" coordsize="21600,21600" o:gfxdata="UEsDBAoAAAAAAIdO4kAAAAAAAAAAAAAAAAAEAAAAZHJzL1BLAwQUAAAACACHTuJAp8y6LdcAAAAJ&#10;AQAADwAAAGRycy9kb3ducmV2LnhtbE2Pu07DQBBFeyT+YTVIdGQdEyNivI4EiSsogkNBOfYOtsU+&#10;LO/mQb6eSQXVvK7uPVOsTtaIA01h8E7BfJaAINd6PbhOwceuunsEESI6jcY7UvBDAVbl9VWBufZH&#10;906HOnaCTVzIUUEf45hLGdqeLIaZH8nx7ctPFiOPUyf1hEc2t0amSfIgLQ6OE3oc6aWn9rveWwXj&#10;59vm/PpcYazOZr3Z0rRb141Stzfz5AlEpFP8E8MFn9GhZKbG750OwihIs8WCpQruM64sSJdLbprL&#10;IgNZFvL/B+UvUEsDBBQAAAAIAIdO4kDQt6SEHQIAAPQDAAAOAAAAZHJzL2Uyb0RvYy54bWytU0uO&#10;EzEQ3SNxB8t70kkmP7XSmUXCwAJBJOAAlW53tyX/ZJt0cgkugMQKWDGsZs9pYDgGVe6QYWCH6IVV&#10;1a736tXHy8uDVmwvfJDWFHw0GHImTGkraZqCv3519WjBWYhgKlDWiIIfReCXq4cPlp3Lxdi2VlXC&#10;MyQxIe9cwdsYXZ5loWyFhjCwThi8rK3XENH1TVZ56JBdq2w8HM6yzvrKeVuKEPDvpr/kq8Rf16KM&#10;L+o6iMhUwVFbTKdP547ObLWEvPHgWlmeZMA/qNAgDSY9U20gAnvj5V9UWpbeBlvHQWl1ZutaliLV&#10;gNWMhn9U87IFJ1It2Jzgzm0K/4+2fL7feiargk8XOCoDGod0++7m+9uPt1+uv324+fH1PdmfP7HR&#10;iLrVuZAjaG22nuoVplofTCIYTS6mHK1DwccUmd0LJSe4HnSovWa1ku4prkxqGzaCEW4+XUwmOKdj&#10;wS9m8/l4Me0nJA6RlRSwmM6neF9iwAzTURrIiY/EOB/iE2E1I6PgIXqQTRvX1hhcBOv7XLB/FmIP&#10;/AUgsLFXUin8D7kyrEv8lAlwK2sFEU3tsE/BNJyBanDdy+iT+mCVrAhN4OCb3Vp5tgdaufSdZN4L&#10;o9QbCG0fl676UrWM+CKU1AVfnNGQR5DqsalYPDqcEHhvO04qtag4UwLVkNWXpQwJEWn9T7XetZ+s&#10;na2OW0/B5OFqpTaengHt7u9+irp7r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8y6LdcAAAAJ&#10;AQAADwAAAAAAAAABACAAAAAiAAAAZHJzL2Rvd25yZXYueG1sUEsBAhQAFAAAAAgAh07iQNC3pIQd&#10;AgAA9AMAAA4AAAAAAAAAAQAgAAAAJgEAAGRycy9lMm9Eb2MueG1sUEsFBgAAAAAGAAYAWQEAALUF&#10;AAAAAA==&#10;">
                <v:fill on="f" focussize="0,0"/>
                <v:stroke weight="0.5pt" color="#000000" miterlimit="8"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00160" behindDoc="0" locked="0" layoutInCell="1" allowOverlap="1">
                <wp:simplePos x="0" y="0"/>
                <wp:positionH relativeFrom="column">
                  <wp:posOffset>1707515</wp:posOffset>
                </wp:positionH>
                <wp:positionV relativeFrom="paragraph">
                  <wp:posOffset>394335</wp:posOffset>
                </wp:positionV>
                <wp:extent cx="2205990" cy="329565"/>
                <wp:effectExtent l="6350" t="6350" r="16510" b="6985"/>
                <wp:wrapNone/>
                <wp:docPr id="594"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sz w:val="24"/>
                                <w:szCs w:val="24"/>
                              </w:rPr>
                            </w:pPr>
                            <w:r>
                              <w:rPr>
                                <w:rFonts w:hint="eastAsia" w:ascii="仿宋" w:hAnsi="仿宋" w:eastAsia="仿宋"/>
                                <w:sz w:val="24"/>
                                <w:szCs w:val="24"/>
                              </w:rPr>
                              <w:t>准予受理，办理异地安置备案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34.45pt;margin-top:31.05pt;height:25.95pt;width:173.7pt;z-index:251100160;v-text-anchor:middle;mso-width-relative:page;mso-height-relative:page;" filled="f" stroked="t" coordsize="21600,21600" o:gfxdata="UEsDBAoAAAAAAIdO4kAAAAAAAAAAAAAAAAAEAAAAZHJzL1BLAwQUAAAACACHTuJABAsvNNgAAAAK&#10;AQAADwAAAGRycy9kb3ducmV2LnhtbE2PMU/DMBCFdyT+g3VIbNR2aKM2xOkQxIBAQhSWbm58JIHY&#10;jmwnKf+eY4Lx9D699125P9uBzRhi750CuRLA0DXe9K5V8P72cLMFFpN2Rg/eoYJvjLCvLi9KXRi/&#10;uFecD6llVOJioRV0KY0F57Hp0Oq48iM6yj58sDrRGVpugl6o3A48EyLnVveOFjo9Yt1h83WYrILj&#10;5pO/9PWip+fH+6fNHLyo116p6ysp7oAlPKc/GH71SR0qcjr5yZnIBgVZvt0RqiDPJDACcpnfAjsR&#10;KdcCeFXy/y9UP1BLAwQUAAAACACHTuJAyF/8C1kCAACZBAAADgAAAGRycy9lMm9Eb2MueG1srVRL&#10;btswEN0X6B0I7mvZghV/EDkwEqQoEDQG0qJrmiItAvx1SFtOL1Ogux6ixyl6jQ4pxXE/q6Je0DOc&#10;4RvO4xtdXh2NJgcBQTlb08loTImw3DXK7mr6/t3tqzklITLbMO2sqOmjCPRq9fLFZeeXonSt040A&#10;giA2LDtf0zZGvyyKwFthWBg5LywGpQPDIrqwKxpgHaIbXZTj8UXROWg8OC5CwN2bPkhXGV9KweO9&#10;lEFEomuKd4t5hbxu01qsLtlyB8y3ig/XYP9wC8OUxaInqBsWGdmD+gPKKA4uOBlH3JnCSam4yD1g&#10;N5Pxb908tMyL3AuSE/yJpvD/YPnbwwaIampaLaaUWGbwkX58/vr92xdSZno6H5aY9eA3gGQlL6CZ&#10;ej1KMOkfuyDHTOnjiVJxjITj5qSq5uUCmecYq8rZxbxKnBfPpz2E+Fo4Q5JRU8Any0yyw12IfepT&#10;Sipm3a3SOj+btqTDCuVsnPAZqkdqFtE0HvsJdkcJ0zuUJY+QIYPTqknHE1CA3fZaAzmwJI38G272&#10;S1qqfcNC2+flUC8aoyIqVytT0/n5aW0TusjaGzp4Ji1Z8bg9DkxuXfOI9IPrdRk8v1VY746FuGGA&#10;QsTGcLjiPS5SO+zWDRYlrYNPf9tP+agPjFLSobCRiY97BoIS/caichaT6TRNQnam1QxfmcB5ZHse&#10;sXtz7ZCgCY6x59lM+VE/mRKc+YAzuE5VMcQsx9o954NzHfuBwynmYr3Oaah+z+KdffA8gfcvu95H&#10;J1V+9ERUzw6KJTmo/yybYVbTgJ37Oev5i7L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QLLzTY&#10;AAAACgEAAA8AAAAAAAAAAQAgAAAAIgAAAGRycy9kb3ducmV2LnhtbFBLAQIUABQAAAAIAIdO4kDI&#10;X/wLWQIAAJkEAAAOAAAAAAAAAAEAIAAAACcBAABkcnMvZTJvRG9jLnhtbFBLBQYAAAAABgAGAFkB&#10;AADyBQAAAAA=&#10;">
                <v:fill on="f" focussize="0,0"/>
                <v:stroke weight="1pt" color="#000000" miterlimit="8" joinstyle="miter"/>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准予受理，办理异地安置备案</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099136" behindDoc="0" locked="0" layoutInCell="1" allowOverlap="1">
                <wp:simplePos x="0" y="0"/>
                <wp:positionH relativeFrom="column">
                  <wp:posOffset>2474595</wp:posOffset>
                </wp:positionH>
                <wp:positionV relativeFrom="paragraph">
                  <wp:posOffset>81915</wp:posOffset>
                </wp:positionV>
                <wp:extent cx="3175" cy="312420"/>
                <wp:effectExtent l="48260" t="0" r="62865" b="11430"/>
                <wp:wrapNone/>
                <wp:docPr id="593" name="直接箭头连接符 19"/>
                <wp:cNvGraphicFramePr/>
                <a:graphic xmlns:a="http://schemas.openxmlformats.org/drawingml/2006/main">
                  <a:graphicData uri="http://schemas.microsoft.com/office/word/2010/wordprocessingShape">
                    <wps:wsp>
                      <wps:cNvCnPr>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flip:x;margin-left:194.85pt;margin-top:6.45pt;height:24.6pt;width:0.25pt;z-index:251099136;mso-width-relative:page;mso-height-relative:page;" filled="f" stroked="t" coordsize="21600,21600" o:gfxdata="UEsDBAoAAAAAAIdO4kAAAAAAAAAAAAAAAAAEAAAAZHJzL1BLAwQUAAAACACHTuJA4FDOVdgAAAAJ&#10;AQAADwAAAGRycy9kb3ducmV2LnhtbE2Py07DMBBF90j8gzVI7KidVCpNiFMJ2qxgASkLlpN4SCL8&#10;iGz3Qb8es4Ll6B7de6banI1mR/JhclZCthDAyPZOTXaQ8L5v7tbAQkSrUDtLEr4pwKa+vqqwVO5k&#10;3+jYxoGlEhtKlDDGOJech34kg2HhZrIp+3TeYEynH7jyeErlRvNciBU3ONm0MOJMTyP1X+3BSJg/&#10;XnaX58cGY3PR290r+f227aS8vcnEA7BI5/gHw69+Uoc6OXXuYFVgWsJyXdwnNAV5ASwBy0LkwDoJ&#10;qzwDXlf8/wf1D1BLAwQUAAAACACHTuJA3apCkhYCAADjAwAADgAAAGRycy9lMm9Eb2MueG1srVPN&#10;jtMwEL4j8Q6W7zRN2yzbqOkeWhYOCCoBDzB1nMSS/2Sbpn0JXgCJE3ACTnvnaWB5DMZOaRe4IXKw&#10;xpmZL/N982VxtVeS7LjzwuiK5qMxJVwzUwvdVvTVy+sHl5T4ALoGaTSv6IF7erW8f2/R25JPTGdk&#10;zR1BEO3L3la0C8GWWeZZxxX4kbFcY7IxTkHAq2uz2kGP6Epmk/H4IuuNq60zjHuPb9dDki4TftNw&#10;Fp43jeeByIribCGdLp3beGbLBZStA9sJdhwD/mEKBULjR09QawhAXjvxF5QSzBlvmjBiRmWmaQTj&#10;iQOyycd/sHnRgeWJC4rj7Ukm//9g2bPdxhFRV7SYTynRoHBJt29vvr/5cPvl87f3Nz++vovxp48k&#10;n0e1eutLbFrpjYt8ua5Xe50A8tm0oBjtKzqJldlvpfHi7dC0b5wijRT2CVomyYZCEOybFvPLYoYo&#10;B4zns2JSFMOG+D4QFgvyh5hlMZ1PZpO0vwzKCBinsc6Hx9woEoOK+uBAtF1YGa3RCcYNH4PdUx/i&#10;gOeG2KzNtZAyGUJq0lf0YlqgZRigLRsJAUNlUSivW0pAtuh3Flwa3xsp6tgdcbxrtyvpyA6i59KT&#10;5MDM3bI44hp8N9Sl1MBViYC/hBSqopenbigDCPlI1yQcLK4InDP9EVbqtInk9iOzs9ox2pr6sHG/&#10;VoJOStyPro9WvXtPizv/m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FDOVdgAAAAJAQAADwAA&#10;AAAAAAABACAAAAAiAAAAZHJzL2Rvd25yZXYueG1sUEsBAhQAFAAAAAgAh07iQN2qQpIWAgAA4wMA&#10;AA4AAAAAAAAAAQAgAAAAJwEAAGRycy9lMm9Eb2MueG1sUEsFBgAAAAAGAAYAWQEAAK8FAAAAAA==&#10;">
                <v:fill on="f" focussize="0,0"/>
                <v:stroke weight="0.5pt" color="#000000" miterlimit="8" joinstyle="miter" endarrow="open"/>
                <v:imagedata o:title=""/>
                <o:lock v:ext="edit" aspectratio="f"/>
              </v:shape>
            </w:pict>
          </mc:Fallback>
        </mc:AlternateContent>
      </w:r>
    </w:p>
    <w:p>
      <w:pPr>
        <w:ind w:firstLine="964" w:firstLineChars="300"/>
        <w:rPr>
          <w:rFonts w:ascii="仿宋" w:hAnsi="仿宋" w:eastAsia="仿宋" w:cs="仿宋"/>
          <w:b/>
          <w:bCs/>
          <w:sz w:val="32"/>
          <w:szCs w:val="32"/>
        </w:rPr>
      </w:pPr>
    </w:p>
    <w:p>
      <w:pPr>
        <w:spacing w:line="560" w:lineRule="exact"/>
        <w:ind w:firstLine="964" w:firstLineChars="300"/>
        <w:rPr>
          <w:rFonts w:ascii="楷体" w:hAnsi="楷体" w:eastAsia="楷体" w:cs="仿宋"/>
          <w:b/>
          <w:bCs/>
          <w:sz w:val="32"/>
          <w:szCs w:val="32"/>
        </w:rPr>
      </w:pPr>
      <w:r>
        <w:rPr>
          <w:rFonts w:hint="eastAsia" w:ascii="楷体" w:hAnsi="楷体" w:eastAsia="楷体" w:cs="仿宋"/>
          <w:b/>
          <w:bCs/>
          <w:sz w:val="32"/>
          <w:szCs w:val="32"/>
        </w:rPr>
        <w:t>四、办理地点、咨询电话及受理时间</w:t>
      </w:r>
    </w:p>
    <w:p>
      <w:pPr>
        <w:spacing w:line="560" w:lineRule="exact"/>
        <w:ind w:firstLine="960" w:firstLineChars="300"/>
        <w:rPr>
          <w:rFonts w:ascii="仿宋" w:hAnsi="仿宋" w:eastAsia="仿宋"/>
          <w:sz w:val="32"/>
          <w:szCs w:val="32"/>
        </w:rPr>
      </w:pPr>
      <w:r>
        <w:rPr>
          <w:rFonts w:hint="eastAsia" w:ascii="仿宋" w:hAnsi="仿宋" w:eastAsia="仿宋"/>
          <w:sz w:val="32"/>
          <w:szCs w:val="32"/>
        </w:rPr>
        <w:t>市社会保险事业服务中心（新抚区迎宾路北段九号）</w:t>
      </w:r>
    </w:p>
    <w:p>
      <w:pPr>
        <w:spacing w:line="560" w:lineRule="exact"/>
        <w:ind w:firstLine="960" w:firstLineChars="3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024-53998082</w:t>
      </w:r>
    </w:p>
    <w:p>
      <w:pPr>
        <w:spacing w:line="560" w:lineRule="exact"/>
        <w:ind w:firstLine="960" w:firstLineChars="3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60" w:lineRule="exact"/>
        <w:ind w:firstLine="964" w:firstLineChars="300"/>
        <w:rPr>
          <w:rFonts w:ascii="仿宋" w:hAnsi="仿宋" w:eastAsia="仿宋" w:cs="仿宋"/>
          <w:sz w:val="32"/>
          <w:szCs w:val="32"/>
        </w:rPr>
      </w:pPr>
      <w:r>
        <w:rPr>
          <w:rFonts w:hint="eastAsia" w:ascii="楷体" w:hAnsi="楷体" w:eastAsia="楷体" w:cs="仿宋"/>
          <w:b/>
          <w:bCs/>
          <w:sz w:val="32"/>
          <w:szCs w:val="32"/>
        </w:rPr>
        <w:t>五、办理时限：</w:t>
      </w:r>
      <w:r>
        <w:rPr>
          <w:rFonts w:hint="eastAsia" w:ascii="仿宋" w:hAnsi="仿宋" w:eastAsia="仿宋" w:cs="仿宋"/>
          <w:sz w:val="32"/>
          <w:szCs w:val="32"/>
        </w:rPr>
        <w:t>符合条件即时受理。</w:t>
      </w:r>
    </w:p>
    <w:p>
      <w:pPr>
        <w:spacing w:line="560" w:lineRule="exact"/>
        <w:ind w:firstLine="964" w:firstLineChars="300"/>
        <w:rPr>
          <w:rFonts w:ascii="仿宋" w:hAnsi="仿宋" w:eastAsia="仿宋" w:cs="仿宋"/>
          <w:sz w:val="32"/>
          <w:szCs w:val="32"/>
        </w:rPr>
      </w:pPr>
      <w:r>
        <w:rPr>
          <w:rFonts w:hint="eastAsia" w:ascii="楷体" w:hAnsi="楷体" w:eastAsia="楷体" w:cs="仿宋"/>
          <w:b/>
          <w:bCs/>
          <w:sz w:val="32"/>
          <w:szCs w:val="32"/>
        </w:rPr>
        <w:t>六、是否收费？</w:t>
      </w:r>
      <w:r>
        <w:rPr>
          <w:rFonts w:hint="eastAsia" w:ascii="仿宋" w:hAnsi="仿宋" w:eastAsia="仿宋" w:cs="仿宋"/>
          <w:sz w:val="32"/>
          <w:szCs w:val="32"/>
        </w:rPr>
        <w:t>不收费。</w:t>
      </w:r>
    </w:p>
    <w:p>
      <w:pPr>
        <w:spacing w:line="560" w:lineRule="exact"/>
        <w:ind w:firstLine="964" w:firstLineChars="300"/>
        <w:rPr>
          <w:rFonts w:ascii="仿宋" w:hAnsi="仿宋" w:eastAsia="仿宋" w:cs="仿宋"/>
          <w:sz w:val="32"/>
          <w:szCs w:val="32"/>
        </w:rPr>
      </w:pPr>
      <w:r>
        <w:rPr>
          <w:rFonts w:hint="eastAsia" w:ascii="楷体" w:hAnsi="楷体" w:eastAsia="楷体" w:cs="仿宋"/>
          <w:b/>
          <w:bCs/>
          <w:sz w:val="32"/>
          <w:szCs w:val="32"/>
        </w:rPr>
        <w:t>七、是否可以代办</w:t>
      </w:r>
      <w:r>
        <w:rPr>
          <w:rFonts w:hint="eastAsia" w:ascii="楷体" w:hAnsi="楷体" w:eastAsia="楷体" w:cs="仿宋"/>
          <w:sz w:val="32"/>
          <w:szCs w:val="32"/>
        </w:rPr>
        <w:t>？</w:t>
      </w: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1028" w:name="_Toc9474"/>
      <w:bookmarkStart w:id="1029" w:name="_Toc4090_WPSOffice_Level1"/>
      <w:bookmarkStart w:id="1030" w:name="_Toc5723_WPSOffice_Level1"/>
      <w:bookmarkStart w:id="1031" w:name="_Toc22270_WPSOffice_Level1"/>
      <w:bookmarkStart w:id="1032" w:name="_Toc4293_WPSOffice_Level1"/>
      <w:bookmarkStart w:id="1033" w:name="_Toc8447_WPSOffice_Level1"/>
      <w:bookmarkStart w:id="1034" w:name="_Toc28217"/>
      <w:r>
        <w:rPr>
          <w:rFonts w:hint="eastAsia"/>
          <w:sz w:val="44"/>
          <w:szCs w:val="44"/>
        </w:rPr>
        <w:t>基本医疗保险参保人员家庭病床备案</w:t>
      </w:r>
      <w:bookmarkEnd w:id="1028"/>
      <w:bookmarkEnd w:id="1029"/>
      <w:bookmarkEnd w:id="1030"/>
      <w:bookmarkEnd w:id="1031"/>
      <w:bookmarkEnd w:id="1032"/>
      <w:bookmarkEnd w:id="1033"/>
      <w:bookmarkEnd w:id="1034"/>
    </w:p>
    <w:p>
      <w:pPr>
        <w:rPr>
          <w:rFonts w:ascii="仿宋" w:hAnsi="仿宋" w:eastAsia="仿宋"/>
          <w:szCs w:val="21"/>
        </w:rPr>
      </w:pPr>
    </w:p>
    <w:p>
      <w:pPr>
        <w:spacing w:line="540" w:lineRule="exact"/>
        <w:ind w:firstLine="643" w:firstLineChars="200"/>
        <w:rPr>
          <w:rFonts w:ascii="楷体" w:hAnsi="楷体" w:eastAsia="楷体" w:cs="仿宋"/>
          <w:sz w:val="32"/>
          <w:szCs w:val="32"/>
        </w:rPr>
      </w:pPr>
      <w:r>
        <w:rPr>
          <w:rFonts w:hint="eastAsia" w:ascii="楷体" w:hAnsi="楷体" w:eastAsia="楷体" w:cs="仿宋"/>
          <w:b/>
          <w:bCs/>
          <w:sz w:val="32"/>
          <w:szCs w:val="32"/>
        </w:rPr>
        <w:t>一、申请对象及条件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是指参保人员患慢性疾病，符合住院条件，需要系统治疗，到定点医疗机构住院确有困难的，可本着就近就医的原则，选择一所定点医疗机构向其申请建立家庭病床。</w:t>
      </w:r>
    </w:p>
    <w:p>
      <w:pPr>
        <w:spacing w:line="540" w:lineRule="exact"/>
        <w:ind w:firstLine="643" w:firstLineChars="200"/>
        <w:rPr>
          <w:rFonts w:ascii="仿宋" w:hAnsi="仿宋" w:eastAsia="仿宋" w:cs="仿宋"/>
          <w:sz w:val="32"/>
          <w:szCs w:val="32"/>
        </w:rPr>
      </w:pPr>
      <w:r>
        <w:rPr>
          <w:rFonts w:hint="eastAsia" w:ascii="楷体" w:hAnsi="楷体" w:eastAsia="楷体" w:cs="仿宋"/>
          <w:b/>
          <w:bCs/>
          <w:sz w:val="32"/>
          <w:szCs w:val="32"/>
        </w:rPr>
        <w:t>二、所需材料</w:t>
      </w:r>
      <w:r>
        <w:rPr>
          <w:rFonts w:hint="eastAsia" w:ascii="楷体" w:hAnsi="楷体" w:eastAsia="楷体" w:cs="仿宋"/>
          <w:sz w:val="32"/>
          <w:szCs w:val="32"/>
        </w:rPr>
        <w:t>：</w:t>
      </w:r>
      <w:r>
        <w:rPr>
          <w:rFonts w:hint="eastAsia" w:ascii="仿宋" w:hAnsi="仿宋" w:eastAsia="仿宋" w:cs="仿宋"/>
          <w:sz w:val="32"/>
          <w:szCs w:val="32"/>
        </w:rPr>
        <w:t>医疗保障卡；《抚顺市城镇职工基本医疗保险家庭病床审批表》。</w:t>
      </w:r>
    </w:p>
    <w:p>
      <w:pPr>
        <w:spacing w:line="540" w:lineRule="exact"/>
        <w:ind w:firstLine="643" w:firstLineChars="200"/>
        <w:rPr>
          <w:rFonts w:ascii="楷体" w:hAnsi="楷体" w:eastAsia="楷体"/>
          <w:sz w:val="32"/>
          <w:szCs w:val="32"/>
        </w:rPr>
      </w:pPr>
      <w:r>
        <w:rPr>
          <w:rFonts w:hint="eastAsia" w:ascii="楷体" w:hAnsi="楷体" w:eastAsia="楷体" w:cs="仿宋"/>
          <w:b/>
          <w:bCs/>
          <w:sz w:val="32"/>
          <w:szCs w:val="32"/>
        </w:rPr>
        <w:t>三、办理流程图</w:t>
      </w:r>
    </w:p>
    <w:p>
      <w:pPr>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01184" behindDoc="0" locked="0" layoutInCell="1" allowOverlap="1">
                <wp:simplePos x="0" y="0"/>
                <wp:positionH relativeFrom="column">
                  <wp:posOffset>495300</wp:posOffset>
                </wp:positionH>
                <wp:positionV relativeFrom="paragraph">
                  <wp:posOffset>175895</wp:posOffset>
                </wp:positionV>
                <wp:extent cx="4238625" cy="323215"/>
                <wp:effectExtent l="6350" t="6350" r="22225" b="13335"/>
                <wp:wrapNone/>
                <wp:docPr id="595" name="圆角矩形 4"/>
                <wp:cNvGraphicFramePr/>
                <a:graphic xmlns:a="http://schemas.openxmlformats.org/drawingml/2006/main">
                  <a:graphicData uri="http://schemas.microsoft.com/office/word/2010/wordprocessingShape">
                    <wps:wsp>
                      <wps:cNvSpPr/>
                      <wps:spPr>
                        <a:xfrm>
                          <a:off x="3018155" y="1675765"/>
                          <a:ext cx="1195070" cy="511175"/>
                        </a:xfrm>
                        <a:prstGeom prst="roundRect">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医院开具《抚顺市城镇职工基本医疗保险家庭病床审批表》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 o:spid="_x0000_s1026" o:spt="2" style="position:absolute;left:0pt;margin-left:39pt;margin-top:13.85pt;height:25.45pt;width:333.75pt;z-index:251101184;v-text-anchor:middle;mso-width-relative:page;mso-height-relative:page;" filled="f" stroked="t" coordsize="21600,21600" arcsize="0.166666666666667" o:gfxdata="UEsDBAoAAAAAAIdO4kAAAAAAAAAAAAAAAAAEAAAAZHJzL1BLAwQUAAAACACHTuJAv4HrUdcAAAAI&#10;AQAADwAAAGRycy9kb3ducmV2LnhtbE2PwU7DMBBE70j9B2uRuLV2KppUaZxKRXBCHAhIiJsbb5OU&#10;eB3FrhP+HvdUjqu3mnlT7GfTs4Cj6yxJSFYCGFJtdUeNhM+Pl+UWmPOKtOotoYRfdLAvF3eFyrWd&#10;6B1D5RsWQ8jlSkLr/ZBz7uoWjXIrOyBFdrKjUT6eY8P1qKYYbnq+FiLlRnUUG1o14FOL9U91MRLe&#10;vs3hC59FmM/JmaaQVkG8VlI+3CdiB8zj7G/PcNWP6lBGp6O9kHasl5Bt4xQvYZ1lwCLPHjcbYMcr&#10;SIGXBf8/oPwDUEsDBBQAAAAIAIdO4kBOcTaIeAIAAK8EAAAOAAAAZHJzL2Uyb0RvYy54bWytVM2O&#10;0zAQviPxDpbvNElp2t1q01XVqgipYisWxNl17MaS/7DdpssD8ACckZC4IB6Cx1nBYzB2srvl54To&#10;wZ3JfPnG881MLi6PSqIDc14YXeFikGPENDW10LsKv361enKGkQ9E10QazSp8wzy+nD1+dNHaKRua&#10;xsiaOQQk2k9bW+EmBDvNMk8bpogfGMs0BLlxigRw3S6rHWmBXclsmOfjrDWuts5Q5j08XXZBPEv8&#10;nDMarjj3LCBZYbhbSKdL5zae2eyCTHeO2EbQ/hrkH26hiNCQ9J5qSQJBeyf+oFKCOuMNDwNqVGY4&#10;F5SlGqCaIv+tmuuGWJZqAXG8vZfJ/z9a+uKwcUjUFS7PS4w0UdCk24/vf3z58P3T19tvn9EoatRa&#10;PwXotd243vNgxoKP3Kn4D6WgY4Wf5sVZUQLTDUzDeFJOxmWnMTsGRAFQFOdlPoFWUECURVFMEiB7&#10;YLLOh2fMKBSNCjuz1/VLaGTSlxzWPsAVAH+Hi9m1WQkpUzOlRi2kGU7ymITATHFJApjKQpVe7zAi&#10;cgfDSoNLlN5IUcfXI5F3u+1COnQgcWDSL94f0v0Ci7mXxDcdLoW6MpUIMM9SqAqfnb4tdWRnaSL7&#10;CqKmnYrRCsftsZd2a+obaIoz3bR6S1cC8q2JDxviYDyhMFi5cAUHlwaqNb2FUWPcu789j3iYGohi&#10;1MK4gxJv98QxjORzDfN0XoxGcT+SMyonQ3DcaWR7GtF7tTAgUAHLbWkyIz7IO5M7o97AZs5jVggR&#10;TSF3p3nvLEK3hrDblM3nCQY7YUlY62tLI3nX2fk+GC5S06NQnTrQkujAVqTm9Bsc1+7UT6iH78z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B61HXAAAACAEAAA8AAAAAAAAAAQAgAAAAIgAAAGRy&#10;cy9kb3ducmV2LnhtbFBLAQIUABQAAAAIAIdO4kBOcTaIeAIAAK8EAAAOAAAAAAAAAAEAIAAAACYB&#10;AABkcnMvZTJvRG9jLnhtbFBLBQYAAAAABgAGAFkBAAAQBg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医院开具《抚顺市城镇职工基本医疗保险家庭病床审批表》</w:t>
                      </w:r>
                    </w:p>
                  </w:txbxContent>
                </v:textbox>
              </v:round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02208" behindDoc="0" locked="0" layoutInCell="1" allowOverlap="1">
                <wp:simplePos x="0" y="0"/>
                <wp:positionH relativeFrom="column">
                  <wp:posOffset>2458720</wp:posOffset>
                </wp:positionH>
                <wp:positionV relativeFrom="paragraph">
                  <wp:posOffset>102870</wp:posOffset>
                </wp:positionV>
                <wp:extent cx="5080" cy="346075"/>
                <wp:effectExtent l="45085" t="0" r="64135" b="15875"/>
                <wp:wrapNone/>
                <wp:docPr id="596" name="直接箭头连接符 6"/>
                <wp:cNvGraphicFramePr/>
                <a:graphic xmlns:a="http://schemas.openxmlformats.org/drawingml/2006/main">
                  <a:graphicData uri="http://schemas.microsoft.com/office/word/2010/wordprocessingShape">
                    <wps:wsp>
                      <wps:cNvCnPr>
                        <a:stCxn id="370" idx="2"/>
                        <a:endCxn id="1435" idx="2"/>
                      </wps:cNvCnPr>
                      <wps:spPr>
                        <a:xfrm>
                          <a:off x="3615690" y="2186940"/>
                          <a:ext cx="5080" cy="346075"/>
                        </a:xfrm>
                        <a:prstGeom prst="straightConnector1">
                          <a:avLst/>
                        </a:prstGeom>
                        <a:noFill/>
                        <a:ln w="6350" cap="flat" cmpd="sng" algn="ctr">
                          <a:solidFill>
                            <a:srgbClr val="0D0D0D">
                              <a:lumMod val="95000"/>
                              <a:lumOff val="5000"/>
                            </a:srgbClr>
                          </a:solidFill>
                          <a:prstDash val="solid"/>
                          <a:miter lim="800000"/>
                          <a:tailEnd type="arrow"/>
                        </a:ln>
                        <a:effectLst/>
                      </wps:spPr>
                      <wps:bodyPr/>
                    </wps:wsp>
                  </a:graphicData>
                </a:graphic>
              </wp:anchor>
            </w:drawing>
          </mc:Choice>
          <mc:Fallback>
            <w:pict>
              <v:shape id="直接箭头连接符 6" o:spid="_x0000_s1026" o:spt="32" type="#_x0000_t32" style="position:absolute;left:0pt;margin-left:193.6pt;margin-top:8.1pt;height:27.25pt;width:0.4pt;z-index:251102208;mso-width-relative:page;mso-height-relative:page;" filled="f" stroked="t" coordsize="21600,21600" o:gfxdata="UEsDBAoAAAAAAIdO4kAAAAAAAAAAAAAAAAAEAAAAZHJzL1BLAwQUAAAACACHTuJAEZzTStcAAAAJ&#10;AQAADwAAAGRycy9kb3ducmV2LnhtbE2PwU7DMBBE70j8g7VIvVG7rZpYIU4PSJW4VIJQcXaTbRKw&#10;11HstOXvWU5wWo3maXam3N28Exec4hDIwGqpQCA1oR2oM3B83z9qEDFZaq0LhAa+McKuur8rbdGG&#10;K73hpU6d4BCKhTXQpzQWUsamR2/jMoxI7J3D5G1iOXWyneyVw72Ta6Uy6e1A/KG3Iz732HzVszew&#10;da9Htf3Y1+7z7Of65aBJZ9qYxcNKPYFIeEt/MPzW5+pQcadTmKmNwhnY6HzNKBsZXwY2WvO4k4Fc&#10;5SCrUv5fUP0AUEsDBBQAAAAIAIdO4kArmr3HMwIAACsEAAAOAAAAZHJzL2Uyb0RvYy54bWytk82O&#10;0zAQx+9IvIPlO03SNtk2arqHluXCx0rAA7iOk1jyl2xv074EL4DECTgBp73zNLA8BmMn3Q+4IRTJ&#10;smcyP8/8Z7w6P0iB9sw6rlWFs0mKEVNU11y1FX775uLJAiPniaqJ0IpV+MgcPl8/frTqTcmmutOi&#10;ZhYBRLmyNxXuvDdlkjjaMUncRBumwNloK4mHo22T2pIe6FIk0zQtkl7b2lhNmXNg3Q5OvI78pmHU&#10;v2oaxzwSFYbcfFxtXHdhTdYrUraWmI7TMQ3yD1lIwhVceovaEk/QleV/oSSnVjvd+AnVMtFNwymL&#10;NUA1WfpHNa87YlisBcRx5lYm9/+w9OX+0iJeVzhfFhgpIqFJN++vf777dPPt64+P17++fwj7L59R&#10;EcTqjSshZqMubSjX+c1BxfDZGcjL60OFp4OoTNUnXzaf5fedyQNKODgz8A6NlYELwiBAzYosL5YA&#10;PgI2WxTL+dgxdvCIwg95ugAvBfdsXqRnebg6IeUJY6zzz5iWKGwq7LwlvO38RisFk6FtFntG9s+d&#10;HwJPASEHpS+4EHFAhEJ9hYtZHi4jMKaNIB620oBwTrUYEdHC/FNvI9FpwesQHTWy7W4jLNqTMIPb&#10;8MWfxJV8oevBvMzTdCwNzDCyg/lkhZLcQInlPcCHlLfEdUNEdA0NkNzD0xJcVngB9BPfEy6eqhr5&#10;o4FWE2t1P6omVEiXxVczKnLXm7Db6fp4aYNS4QQTGbMZX08Y+fvn+NfdG1//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Gc00rXAAAACQEAAA8AAAAAAAAAAQAgAAAAIgAAAGRycy9kb3ducmV2Lnht&#10;bFBLAQIUABQAAAAIAIdO4kArmr3HMwIAACsEAAAOAAAAAAAAAAEAIAAAACYBAABkcnMvZTJvRG9j&#10;LnhtbFBLBQYAAAAABgAGAFkBAADLBQAAAAA=&#10;">
                <v:fill on="f" focussize="0,0"/>
                <v:stroke weight="0.5pt" color="#191919" miterlimit="8"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03232" behindDoc="0" locked="0" layoutInCell="1" allowOverlap="1">
                <wp:simplePos x="0" y="0"/>
                <wp:positionH relativeFrom="column">
                  <wp:posOffset>1770380</wp:posOffset>
                </wp:positionH>
                <wp:positionV relativeFrom="paragraph">
                  <wp:posOffset>52705</wp:posOffset>
                </wp:positionV>
                <wp:extent cx="1544320" cy="527685"/>
                <wp:effectExtent l="6350" t="6350" r="11430" b="18415"/>
                <wp:wrapNone/>
                <wp:docPr id="597"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rPr>
                                <w:sz w:val="24"/>
                                <w:szCs w:val="24"/>
                              </w:rPr>
                            </w:pPr>
                            <w:r>
                              <w:rPr>
                                <w:rFonts w:hint="eastAsia" w:ascii="仿宋" w:hAnsi="仿宋" w:eastAsia="仿宋" w:cs="仿宋"/>
                                <w:sz w:val="24"/>
                                <w:szCs w:val="24"/>
                              </w:rPr>
                              <w:t>申请人到医保结算中心申请，提供材料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39.4pt;margin-top:4.15pt;height:41.55pt;width:121.6pt;z-index:251103232;v-text-anchor:middle;mso-width-relative:page;mso-height-relative:page;" filled="f" stroked="t" coordsize="21600,21600" o:gfxdata="UEsDBAoAAAAAAIdO4kAAAAAAAAAAAAAAAAAEAAAAZHJzL1BLAwQUAAAACACHTuJAfmBOdNcAAAAI&#10;AQAADwAAAGRycy9kb3ducmV2LnhtbE2PQU+EMBSE7yb+h+aZeHNbcFFEHnvAeDCaGFcv3rr0CSh9&#10;JbTA+u+tJz1OZjLzTbk72kEsNPneMUKyUSCIG2d6bhHeXu8vchA+aDZ6cEwI3+RhV52elLowbuUX&#10;WvahFbGEfaERuhDGQkrfdGS137iROHofbrI6RDm10kx6jeV2kKlSV9LqnuNCp0eqO2q+9rNFeM8+&#10;5XNfr3p+erh7zJbJqXrrEM/PEnULItAx/IXhFz+iQxWZDm5m48WAkF7nET0g5Jcgop+lafx2QLhJ&#10;tiCrUv4/UP0AUEsDBBQAAAAIAIdO4kAhOAsnZwIAAKQEAAAOAAAAZHJzL2Uyb0RvYy54bWytVEtu&#10;2zAQ3RfoHQjuG33qrxA5MBykKBA0AdKi6zFFWQT4K0lbTi9ToLseIscpeo0OKSVxP6uiXtAznMcZ&#10;zuMbnV8clSQH7rwwuqbFWU4J18w0Qu9q+uH91asFJT6AbkAazWt6zz29WL18cd7bipemM7LhjmAS&#10;7ave1rQLwVZZ5lnHFfgzY7nGYGucgoCu22WNgx6zK5mVeT7LeuMa6wzj3uPu5RCkq5S/bTkLN23r&#10;eSCypni3kFaX1m1cs9U5VDsHthNsvAb8wy0UCI1Fn1JdQgCyd+KPVEowZ7xpwxkzKjNtKxhPPWA3&#10;Rf5bN3cdWJ56QXK8faLJ/7+07N3h1hHR1HS6nFOiQeEj/fjy7fvDVzKP7PTWVwi6s7du9DyasdVj&#10;61T8xybIsaav83lellNK7mtaTpeTWTGyy4+BMAQURTFbzhDAEDEt57PFNBbInjNZ58MbbhSJRk0d&#10;vl4iFQ7XPgzQR0gsrM2VkBL3oZKa9FihnOf4yAxQSK2EgKay2JrXO0pA7lChLLiU0hspmng8nvZu&#10;t91IRw4QVZJ+481+gcXal+C7AZdCEQaVEgFFLIWq6eL0tNQxypMMxw4inQOB0QrH7REzRHNrmnt8&#10;CWcGiXrLrgTWuwYfbsGhJrExnLNwg0srDXZrRouSzrjPf9uPeJQKRinpUePIxKc9OE6JfKtRRMti&#10;MolDkZzJdF6i404j29OI3quNQYIKnGjLkhnxQT6arTPqI47jOlbFEGiGtQfOR2cThtnDgWZ8vU4w&#10;HAQL4VrfWRaTR8q0We+DaUV69Gd2UCzRwVFIshnHNs7aqZ9Qzx+X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E501wAAAAgBAAAPAAAAAAAAAAEAIAAAACIAAABkcnMvZG93bnJldi54bWxQSwEC&#10;FAAUAAAACACHTuJAITgLJ2cCAACkBAAADgAAAAAAAAABACAAAAAmAQAAZHJzL2Uyb0RvYy54bWxQ&#10;SwUGAAAAAAYABgBZAQAA/wUAAAAA&#10;">
                <v:fill on="f" focussize="0,0"/>
                <v:stroke weight="1pt" color="#000000" miterlimit="8" joinstyle="miter"/>
                <v:imagedata o:title=""/>
                <o:lock v:ext="edit" aspectratio="f"/>
                <v:textbox>
                  <w:txbxContent>
                    <w:p>
                      <w:pPr>
                        <w:rPr>
                          <w:sz w:val="24"/>
                          <w:szCs w:val="24"/>
                        </w:rPr>
                      </w:pPr>
                      <w:r>
                        <w:rPr>
                          <w:rFonts w:hint="eastAsia" w:ascii="仿宋" w:hAnsi="仿宋" w:eastAsia="仿宋" w:cs="仿宋"/>
                          <w:sz w:val="24"/>
                          <w:szCs w:val="24"/>
                        </w:rPr>
                        <w:t>申请人到医保结算中心申请，提供材料</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108352" behindDoc="0" locked="0" layoutInCell="1" allowOverlap="1">
                <wp:simplePos x="0" y="0"/>
                <wp:positionH relativeFrom="column">
                  <wp:posOffset>1016635</wp:posOffset>
                </wp:positionH>
                <wp:positionV relativeFrom="paragraph">
                  <wp:posOffset>153035</wp:posOffset>
                </wp:positionV>
                <wp:extent cx="579755" cy="908685"/>
                <wp:effectExtent l="4445" t="48895" r="1270" b="0"/>
                <wp:wrapNone/>
                <wp:docPr id="602" name="自选图形 1020"/>
                <wp:cNvGraphicFramePr/>
                <a:graphic xmlns:a="http://schemas.openxmlformats.org/drawingml/2006/main">
                  <a:graphicData uri="http://schemas.microsoft.com/office/word/2010/wordprocessingShape">
                    <wps:wsp>
                      <wps:cNvCnPr>
                        <a:stCxn id="370" idx="2"/>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1020" o:spid="_x0000_s1026" o:spt="33" type="#_x0000_t33" style="position:absolute;left:0pt;margin-left:80.05pt;margin-top:12.05pt;height:71.55pt;width:45.65pt;rotation:-5898240f;z-index:25110835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04256"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598"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110425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El1WC0WAgAA9wMAAA4AAABkcnMvZTJvRG9jLnhtbK1TzY4T&#10;MQy+I/EOUe50+sPSMup0Dy3LBUEl2Adwk8xMpPwpCZ32JXgBJE7AieW0d54Gdh8DJ9N2d+GGyCGy&#10;4/iz/dmen++0Ilvhg7SmoqPBkBJhmOXSNBW9fHfxZEZJiGA4KGtERfci0PPF40fzzpVibFuruPAE&#10;QUwoO1fRNkZXFkVgrdAQBtYJg8baeg0RVd8U3EOH6FoV4+HwWdFZz523TISAr6veSBcZv64Fi2/q&#10;OohIVEUxt5hvn+9NuovFHMrGg2slO6QB/5CFBmkw6AlqBRHIey//gtKSeRtsHQfM6sLWtWQi14DV&#10;jIZ/VPO2BSdyLUhOcCeawv+DZa+3a08kr+jZc2yVAY1Nuvl4/evDl5vvVz8/X9/++JTkb1/JLJHV&#10;uVCiz9KsfSo3xOXOZPfJFOmVfFfRcU+qMPxoGz2dnN03Fg9QkhJcj7ervU64SAxBKITcn7okdpGw&#10;/pHh62QynY1zAwsoj37Oh/hSWE2SUNEQPcimjUtrDI6C9aPcJNi+ChGLQcejQwpq7IVUKk+EMqTD&#10;cR5Ph5gCAxzMWkFEUTukKpiGElANTjyLPkMGqyRP7pkV32yWypMtpKnLJ3GC4R58S7FXENr+Xzb1&#10;1GkZcSmU1BWdnbyhjCDVC8NJ3DtsEnhvO5rS1IJTogRmk6Q+kDIpEZE34FDsHc9J2li+X/v0OWk4&#10;XTm/wyak8b2v5193+7r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lEFXWAAAACQEAAA8AAAAA&#10;AAAAAQAgAAAAIgAAAGRycy9kb3ducmV2LnhtbFBLAQIUABQAAAAIAIdO4kBJdVgtFgIAAPcDAAAO&#10;AAAAAAAAAAEAIAAAACUBAABkcnMvZTJvRG9jLnhtbFBLBQYAAAAABgAGAFkBAACtBQ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sz w:val="32"/>
          <w:szCs w:val="32"/>
        </w:rPr>
      </w:pPr>
      <w:r>
        <w:rPr>
          <w:sz w:val="32"/>
        </w:rPr>
        <mc:AlternateContent>
          <mc:Choice Requires="wps">
            <w:drawing>
              <wp:anchor distT="0" distB="0" distL="114300" distR="114300" simplePos="0" relativeHeight="252542976" behindDoc="0" locked="0" layoutInCell="1" allowOverlap="1">
                <wp:simplePos x="0" y="0"/>
                <wp:positionH relativeFrom="column">
                  <wp:posOffset>3016250</wp:posOffset>
                </wp:positionH>
                <wp:positionV relativeFrom="paragraph">
                  <wp:posOffset>385445</wp:posOffset>
                </wp:positionV>
                <wp:extent cx="291465" cy="3175"/>
                <wp:effectExtent l="0" t="46990" r="13335" b="64135"/>
                <wp:wrapNone/>
                <wp:docPr id="2140" name="自选图形 2834"/>
                <wp:cNvGraphicFramePr/>
                <a:graphic xmlns:a="http://schemas.openxmlformats.org/drawingml/2006/main">
                  <a:graphicData uri="http://schemas.microsoft.com/office/word/2010/wordprocessingShape">
                    <wps:wsp>
                      <wps:cNvCnPr>
                        <a:stCxn id="599" idx="3"/>
                        <a:endCxn id="1435" idx="2"/>
                      </wps:cNvCnPr>
                      <wps:spPr>
                        <a:xfrm>
                          <a:off x="0" y="0"/>
                          <a:ext cx="291465" cy="31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2834" o:spid="_x0000_s1026" o:spt="32" type="#_x0000_t32" style="position:absolute;left:0pt;margin-left:237.5pt;margin-top:30.35pt;height:0.25pt;width:22.95pt;z-index:252542976;mso-width-relative:page;mso-height-relative:page;" filled="f" stroked="t" coordsize="21600,21600" o:gfxdata="UEsDBAoAAAAAAIdO4kAAAAAAAAAAAAAAAAAEAAAAZHJzL1BLAwQUAAAACACHTuJAGkmYWtgAAAAJ&#10;AQAADwAAAGRycy9kb3ducmV2LnhtbE2PwU7DMBBE70j8g7VI3Kgdq2khxOkBqYdIRYjCB7jxkkTE&#10;6zTepu3fY05wnJ3R7Jtyc/GDmHGKfSAD2UKBQGqC66k18PmxfXgEEdmSs0MgNHDFCJvq9qa0hQtn&#10;esd5z61IJRQLa6BjHgspY9Oht3ERRqTkfYXJW05yaqWb7DmV+0FqpVbS257Sh86O+NJh870/eQO6&#10;PvJ1u6t5fuP89ej1blmPjTH3d5l6BsF44b8w/OIndKgS0yGcyEUxGFiu87SFDazUGkQK5Fo9gTik&#10;Q6ZBVqX8v6D6AVBLAwQUAAAACACHTuJAYHkmywMCAADjAwAADgAAAGRycy9lMm9Eb2MueG1srVPN&#10;jtMwEL4j8Q6W7zRN2i7bqOkeWpYLgkrAA0xjJ7HkP9mmSW/cEM/AjSPvAG+zErwFY6ftssAJkYM1&#10;zjfz+ZvP49XNoCQ5cOeF0RXNJ1NKuK4NE7qt6Ns3t0+uKfEBNANpNK/okXt6s378aNXbkhemM5Jx&#10;R5BE+7K3Fe1CsGWW+brjCvzEWK4RbIxTEHDr2ow56JFdyayYTq+y3jhmnam59/h3O4J0nfibhtfh&#10;VdN4HoisKGoLaXVp3cc1W6+gbB3YTtQnGfAPKhQIjYdeqLYQgLxz4g8qJWpnvGnCpDYqM00jap56&#10;wG7y6W/dvO7A8tQLmuPtxSb//2jrl4edI4JVtMjnaJAGhbf0/cOXH+8/3n36dvf1MymuZ/PoU299&#10;iekbvXOxUx82g06Vi+WSYjBUdDb6yTU7Y/l8tjiBRQSzByxx4+3INzRORV70hCAVajleLogPgdT4&#10;s1jm8yvkqxGa5U8XiRHKc6l1PjznRpEYVNQHB6LtwsZojYNgXJ6uCA4vfIhSoDwXxHOlJn1Fl4si&#10;8gOOYiMhYKgsmuN1m2q9kYLdCimTA67db6QjB4jDlb6ToAdp8ZAt+G7MS9BoU8eBPdOMhKNFzzW+&#10;DxolKM4okRyfU4zSgAYQ8j4TnDP931OxJ6lPLo/GRov3hh137uw+TlJq/jT1cVR/3afq+7e5/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SZha2AAAAAkBAAAPAAAAAAAAAAEAIAAAACIAAABkcnMv&#10;ZG93bnJldi54bWxQSwECFAAUAAAACACHTuJAYHkmywMCAADjAwAADgAAAAAAAAABACAAAAAnAQAA&#10;ZHJzL2Uyb0RvYy54bWxQSwUGAAAAAAYABgBZAQAAnAUAAAAA&#10;">
                <v:fill on="f" focussize="0,0"/>
                <v:stroke color="#000000" joinstyle="round"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10400" behindDoc="0" locked="0" layoutInCell="1" allowOverlap="1">
                <wp:simplePos x="0" y="0"/>
                <wp:positionH relativeFrom="column">
                  <wp:posOffset>2455545</wp:posOffset>
                </wp:positionH>
                <wp:positionV relativeFrom="paragraph">
                  <wp:posOffset>653415</wp:posOffset>
                </wp:positionV>
                <wp:extent cx="3175" cy="312420"/>
                <wp:effectExtent l="48260" t="0" r="62865" b="11430"/>
                <wp:wrapNone/>
                <wp:docPr id="604" name="直接箭头连接符 19"/>
                <wp:cNvGraphicFramePr/>
                <a:graphic xmlns:a="http://schemas.openxmlformats.org/drawingml/2006/main">
                  <a:graphicData uri="http://schemas.microsoft.com/office/word/2010/wordprocessingShape">
                    <wps:wsp>
                      <wps:cNvCnPr>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flip:x;margin-left:193.35pt;margin-top:51.45pt;height:24.6pt;width:0.25pt;z-index:251110400;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A/oKrJFgIAAOMDAAAOAAAAZHJzL2Uyb0RvYy54bWyt&#10;U82O0zAQviPxDpbvNE3bLNuo6R5aFg4IKgEPMHWcxJL/ZJumfQleAIkTcAJOe+dpYHkMxk5pF7gh&#10;crDGmZkv833zZXG1V5LsuPPC6IrmozElXDNTC91W9NXL6weXlPgAugZpNK/ogXt6tbx/b9Hbkk9M&#10;Z2TNHUEQ7cveVrQLwZZZ5lnHFfiRsVxjsjFOQcCra7PaQY/oSmaT8fgi642rrTOMe49v10OSLhN+&#10;03AWnjeN54HIiuJsIZ0undt4ZssFlK0D2wl2HAP+YQoFQuNHT1BrCEBeO/EXlBLMGW+aMGJGZaZp&#10;BOOJA7LJx3+wedGB5YkLiuPtSSb//2DZs93GEVFX9GI8o0SDwiXdvr35/ubD7ZfP397f/Pj6Lsaf&#10;PpJ8HtXqrS+xaaU3LvLlul7tdQLIZ9OCYrSv6CRWZr+Vxou3Q9O+cYo0UtgnaJkkGwpBsG9azC+L&#10;GaIcMJ7PiklRDBvi+0BYLMgfYpbFdD6ZTdL+MigjYJzGOh8ec6NIDCrqgwPRdmFltEYnGDd8DHZP&#10;fYgDnhtiszbXQspkCKlJj4pMC7QMA7RlIyFgqCwK5XVLCcgW/c6CS+N7I0UduyOOd+12JR3ZQfRc&#10;epIcmLlbFkdcg++GupQauCoR8JeQQlX08tQNZQAhH+mahIPFFYFzpj/CSp02kdx+ZHZWO0ZbUx82&#10;7tdK0EmJ+9H10ap372lx539z+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TO8f2gAAAAsBAAAP&#10;AAAAAAAAAAEAIAAAACIAAABkcnMvZG93bnJldi54bWxQSwECFAAUAAAACACHTuJAP6CqyRYCAADj&#10;AwAADgAAAAAAAAABACAAAAApAQAAZHJzL2Uyb0RvYy54bWxQSwUGAAAAAAYABgBZAQAAsQU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09376" behindDoc="0" locked="0" layoutInCell="1" allowOverlap="1">
                <wp:simplePos x="0" y="0"/>
                <wp:positionH relativeFrom="column">
                  <wp:posOffset>3354070</wp:posOffset>
                </wp:positionH>
                <wp:positionV relativeFrom="paragraph">
                  <wp:posOffset>132080</wp:posOffset>
                </wp:positionV>
                <wp:extent cx="1262380" cy="697230"/>
                <wp:effectExtent l="6350" t="6350" r="7620" b="20320"/>
                <wp:wrapNone/>
                <wp:docPr id="603"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不予受理，</w:t>
                            </w:r>
                          </w:p>
                          <w:p>
                            <w:pPr>
                              <w:spacing w:line="360" w:lineRule="auto"/>
                              <w:jc w:val="center"/>
                              <w:rPr>
                                <w:rFonts w:ascii="仿宋" w:hAnsi="仿宋" w:eastAsia="仿宋" w:cs="仿宋"/>
                                <w:sz w:val="24"/>
                                <w:szCs w:val="24"/>
                              </w:rPr>
                            </w:pPr>
                            <w:r>
                              <w:rPr>
                                <w:rFonts w:hint="eastAsia" w:ascii="仿宋" w:hAnsi="仿宋" w:eastAsia="仿宋" w:cs="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54.9pt;width:99.4pt;z-index:251109376;v-text-anchor:middle;mso-width-relative:page;mso-height-relative:page;" filled="f" stroked="t" coordsize="21600,21600" o:gfxdata="UEsDBAoAAAAAAIdO4kAAAAAAAAAAAAAAAAAEAAAAZHJzL1BLAwQUAAAACACHTuJAtgl50NcAAAAK&#10;AQAADwAAAGRycy9kb3ducmV2LnhtbE2Py07DMBBF90j8gzVI7KhdI9oQ4nRRCQQSoiLhA9x4SCLi&#10;cRQ7ffw9w4ouR3N077nF5uQHccAp9oEMLBcKBFITXE+tga/6+S4DEZMlZ4dAaOCMETbl9VVhcxeO&#10;9ImHKrWCQyjm1kCX0phLGZsOvY2LMCLx7ztM3iY+p1a6yR453A9SK7WS3vbEDZ0dcdth81PN3oDM&#10;dq/48lbv6rQdzqp6/CD7Phtze7NUTyASntI/DH/6rA4lO+3DTC6KwcCDzjSjBrTiCQys9ZrH7Zm8&#10;VyuQZSEvJ5S/UEsDBBQAAAAIAIdO4kCk2m++cAIAALAEAAAOAAAAZHJzL2Uyb0RvYy54bWytVM1u&#10;EzEQviPxDpbvdDdJm6ZRN1WUqgipopEK4ux47awl/zF2sik3Thx4BF6AF+AKT8PPYzD2btPwc0Lk&#10;4Mx4/jzffLPnFzujyVZAUM5WdHBUUiIsd7Wy64q+fHH1ZEJJiMzWTDsrKnonAr2YPX503vqpGLrG&#10;6VoAwSQ2TFtf0SZGPy2KwBthWDhyXlg0SgeGRVRhXdTAWsxudDEsy3HROqg9OC5CwNvLzkhnOb+U&#10;gscbKYOIRFcU3xbzCflcpbOYnbPpGphvFO+fwf7hFYYpi0X3qS5ZZGQD6o9URnFwwcl4xJ0pnJSK&#10;i9wDdjMof+vmtmFe5F4QnOD3MIX/l5Y/3y6BqLqi43JEiWUGh/Tt09vvH99//fB5Sn58eYciGYwT&#10;Uq0PUwy49UvotYBiansnwaR/bIjsMrp3e3TFLhKOl4PheDia4BA42k4m5egsw188RHsI8alwhiSh&#10;olK7dtEwiMtuvhlgtr0OEatj2L17KmzdldI6T1Nb0qZqp2WqxZBUUrOIovHYZrBrSpheI1t5hJwy&#10;OK3qFJ4SBVivFhrIliXG5F9qHcv94pZqX7LQdH7Z1HHJqIiE1spUdHIYrW3KLjIl+w4SnB2ASYq7&#10;1a5HdeXqO5wKuI6uwfMrhfWuWYhLBshPbAx3Lt7gkUCqqOslShoHb/52n/yRNmilpEW+IxKvNwwE&#10;JfqZRUKdDY6P04Jk5fjkdIgKHFpWhxa7MQuHAA1wuz3PYvKP+l6U4MwrXM15qoomZjnW7jDvlUXs&#10;9hCXm4v5PLvhUngWr+2t5yl5N9n5Jjqp8tATUB06OJKk4Frk4fQrnPbuUM9eDx+a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2CXnQ1wAAAAoBAAAPAAAAAAAAAAEAIAAAACIAAABkcnMvZG93bnJl&#10;di54bWxQSwECFAAUAAAACACHTuJApNpvvnACAACwBAAADgAAAAAAAAABACAAAAAmAQAAZHJzL2Uy&#10;b0RvYy54bWxQSwUGAAAAAAYABgBZAQAACAYAAAAA&#10;">
                <v:fill on="f" focussize="0,0"/>
                <v:stroke weight="1pt" color="#000000" miterlimit="8" joinstyle="miter"/>
                <v:imagedata o:title=""/>
                <o:lock v:ext="edit" aspectratio="f"/>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不予受理，</w:t>
                      </w:r>
                    </w:p>
                    <w:p>
                      <w:pPr>
                        <w:spacing w:line="360" w:lineRule="auto"/>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107328" behindDoc="0" locked="0" layoutInCell="1" allowOverlap="1">
                <wp:simplePos x="0" y="0"/>
                <wp:positionH relativeFrom="column">
                  <wp:posOffset>327025</wp:posOffset>
                </wp:positionH>
                <wp:positionV relativeFrom="paragraph">
                  <wp:posOffset>125730</wp:posOffset>
                </wp:positionV>
                <wp:extent cx="1262380" cy="711835"/>
                <wp:effectExtent l="6350" t="6350" r="7620" b="24765"/>
                <wp:wrapNone/>
                <wp:docPr id="601"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pPr>
                            <w:r>
                              <w:rPr>
                                <w:rFonts w:hint="eastAsia" w:ascii="仿宋" w:hAnsi="仿宋" w:eastAsia="仿宋" w:cs="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6.05pt;width:99.4pt;z-index:251107328;v-text-anchor:middle;mso-width-relative:page;mso-height-relative:page;" filled="f" stroked="t" coordsize="21600,21600" o:gfxdata="UEsDBAoAAAAAAIdO4kAAAAAAAAAAAAAAAAAEAAAAZHJzL1BLAwQUAAAACACHTuJAe7SP8NcAAAAJ&#10;AQAADwAAAGRycy9kb3ducmV2LnhtbE2PzU7DMBCE70i8g7VI3KidVkFNiNNDJRCVEFUTHsCNlyQi&#10;Xkex05+373KC486MZr8pNhc3iBNOofekIVkoEEiNtz21Gr7q16c1iBANWTN4Qg1XDLAp7+8Kk1t/&#10;pgOeqtgKLqGQGw1djGMuZWg6dCYs/IjE3refnIl8Tq20kzlzuRvkUqln6UxP/KEzI247bH6q2WmQ&#10;6/07vu3qfR23w1VV2SeZj1nrx4dEvYCIeIl/YfjFZ3QomenoZ7JBDBrSJOUk6xkvYH+ZqhWIIwur&#10;JANZFvL/gvIGUEsDBBQAAAAIAIdO4kDQC3qIfgIAALwEAAAOAAAAZHJzL2Uyb0RvYy54bWytVEtu&#10;2zAQ3RfoHQjuG8mO5ThG5MCw4aJA0BhIi65pirII8FeStpzuuuqiR+gFeoFu29P0c4zOUEriflZF&#10;taBmNMP5vHmji8uDVmQvfJDWlHRwklMiDLeVNNuSvnyxejKhJERmKqasESW9FYFezh4/umjdVAxt&#10;Y1UlPIEgJkxbV9ImRjfNssAboVk4sU4YMNbWaxZB9dus8qyF6FplwzwfZ631lfOWixDg67Iz0lmK&#10;X9eCx+u6DiISVVKoLabTp3ODZza7YNOtZ66RvC+D/UMVmkkDSe9DLVlkZOflH6G05N4GW8cTbnVm&#10;61pykXqAbgb5b93cNMyJ1AuAE9w9TOH/heXP92tPZFXScT6gxDANQ/r26e33j++/fvg8JT++vAOR&#10;DIaIVOvCFC7cuLXvtQAitn2ovcY3NEQOwINicj7KC0puS3pa5KNiXHRIi0MkHB2G4+HpBAbCwaOY&#10;5KfnaRTZQyTnQ3wqrCYolLRWtl00zMd1N+sENttfhQiVwLU7dyzC2JVUKk1WGdJitrMcczEgWK1Y&#10;BFE7aDmYLSVMbYG5PPoUMlglK7yOgYLfbhbKkz1D9qQH24B0v7hh7iULTeeXTF23WkYgt5K6pJPj&#10;28pgdJHo2XeA0HZgohQPm0OP8MZWtzAhbzvqBsdXEvJdsRDXzANXoTHYv3gNB4JUUttLlDTWv/nb&#10;d/QHCoGVkha4D0i83jEvKFHPDJDrfDAa4bIkZVScDUHxx5bNscXs9MICQEAfqC6J6B/VnVh7q1/B&#10;ms4xK5iY4ZC7w7xXFrHbSVh0Lubz5AYL4li8MjeOY/BusvNdtLVMQ0egOnRgJKjAiqTh9OuMO3is&#10;J6+Hn87s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u0j/DXAAAACQEAAA8AAAAAAAAAAQAgAAAA&#10;IgAAAGRycy9kb3ducmV2LnhtbFBLAQIUABQAAAAIAIdO4kDQC3qIfgIAALwEAAAOAAAAAAAAAAEA&#10;IAAAACYBAABkcnMvZTJvRG9jLnhtbFBLBQYAAAAABgAGAFkBAAAWBgAAAAA=&#10;">
                <v:fill on="f" focussize="0,0"/>
                <v:stroke weight="1pt" color="#000000" miterlimit="8" joinstyle="miter"/>
                <v:imagedata o:title=""/>
                <o:lock v:ext="edit" aspectratio="f"/>
                <v:textbox>
                  <w:txbxContent>
                    <w:p>
                      <w:pPr>
                        <w:jc w:val="center"/>
                      </w:pPr>
                      <w:r>
                        <w:rPr>
                          <w:rFonts w:hint="eastAsia" w:ascii="仿宋" w:hAnsi="仿宋" w:eastAsia="仿宋" w:cs="仿宋"/>
                          <w:sz w:val="24"/>
                          <w:szCs w:val="24"/>
                        </w:rPr>
                        <w:t>材料不全，一次性告知需补齐的材料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106304"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600"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110630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DwKYNB0CAAD0AwAADgAAAGRycy9lMm9Eb2MueG1srVNL&#10;jhMxEN0jcQfLe9JJJj+10plFwsACQSTgAJVud7cl/2SbdHIJLoDEClgxrGbPaWA4BlXukGFgh+iF&#10;VW7Xe/Xquby8PGjF9sIHaU3BR4MhZ8KUtpKmKfjrV1ePFpyFCKYCZY0o+FEEfrl6+GDZuVyMbWtV&#10;JTxDEhPyzhW8jdHlWRbKVmgIA+uEwcPaeg0Rt77JKg8dsmuVjYfDWdZZXzlvSxEC/t30h3yV+Ota&#10;lPFFXQcRmSo4aotp9Wnd0ZqtlpA3Hlwry5MM+AcVGqTBomeqDURgb7z8i0rL0ttg6zgorc5sXctS&#10;pB6wm9Hwj25etuBE6gXNCe5sU/h/tOXz/dYzWRV8NkR/DGi8pNt3N9/ffrz9cv3tw82Pr+8p/vyJ&#10;jUbkVudCjqC12XrqV5hqfTCJYDS5mHKMDgUfU2Z2L5U2wfWgQ+01q5V0T3Fkkm1oBCPcfLqYTFDH&#10;seAXs/l8vJj2NyQOkZWUsJjOp3heYsIMy1EZyImPxDgf4hNhNaOg4CF6kE0b19YYHATr+1qwfxZi&#10;D/wFILCxV1Ip/A+5MqxL/FQJcCprBRFD7dCnYBrOQDU47mX0SX2wSlaEJnDwzW6tPNsDjVz6TjLv&#10;pVHpDYS2z0tHfataRnwRSuqCL85oyCNI9dhULB4d3hB4bztOKrWoOFMC1VDUt6UMCRFp/E+93tlP&#10;0c5Wx62nZNrhaCUbT8+AZvf3fcq6e6y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UxQ+DYAAAA&#10;CQEAAA8AAAAAAAAAAQAgAAAAIgAAAGRycy9kb3ducmV2LnhtbFBLAQIUABQAAAAIAIdO4kAPApg0&#10;HQIAAPQDAAAOAAAAAAAAAAEAIAAAACcBAABkcnMvZTJvRG9jLnhtbFBLBQYAAAAABgAGAFkBAAC2&#10;BQAAAAA=&#10;">
                <v:fill on="f" focussize="0,0"/>
                <v:stroke weight="0.5pt" color="#000000" miterlimit="8"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05280"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599"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sz w:val="24"/>
                                <w:szCs w:val="24"/>
                              </w:rPr>
                            </w:pPr>
                            <w:r>
                              <w:t xml:space="preserve"> </w:t>
                            </w:r>
                            <w:r>
                              <w:rPr>
                                <w:rFonts w:hint="eastAsia" w:ascii="仿宋" w:hAnsi="仿宋" w:eastAsia="仿宋" w:cs="仿宋"/>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1105280;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IMeWdyFAgAAvAQAAA4AAABkcnMvZTJvRG9jLnhtbK1U&#10;vW7bMBDeC/QdCO6NJMdyYiNyYNhwUSBoDKRFZ5oiLQL8K0lbTrcuXbpn6Qt06VR07dukeY0eKSVx&#10;f6aiGug73afveN/d+ex8ryTaMeeF0RUujnKMmKamFnpT4devls9OMfKB6JpIo1mFr5nH59OnT85a&#10;O2ED0xhZM4eARPtJayvchGAnWeZpwxTxR8YyDUFunCIBXLfJakdaYFcyG+T5KGuNq60zlHkPbxdd&#10;EE8TP+eMhkvOPQtIVhjuFtLp0rmOZzY9I5ONI7YRtL8G+YdbKCI0JH2gWpBA0NaJP6iUoM54w8MR&#10;NSoznAvKUg1QTZH/Vs1VQyxLtYA43j7I5P8fLX25Wzkk6gqX4zFGmiho0o9v7+8+f7z99H2Cbj98&#10;vftyg8ZRqNb6CeCv7Mr1ngczVr3nTsVfqAftK3w8GJSnOch9DfZwNM7zshOa7QOiACiKosxHAKCA&#10;KI9H5UkCZI9M1vnwnBmFolFhLk07b4gLC0ZFnLUkNtld+ABXge/u8fEW2iyFlKmzUqMW0g1O4m0o&#10;gQHjkgQwlYWSvd5gROQGJpcGlyi9kaKOn0ci7zbruXRoR+L0pCfWAel+gcXcC+KbDpdCXblKBBhu&#10;KVSFQQ54+q+ljuwsjWdfQdS2UzNaYb/e9xKvTX0NHXKmG11v6VJAvgviw4o4mFUoDPYvXMIRVaqw&#10;6S2MGuPe/e19xMMIQRSjFmYflHi7JY5hJF9oGK5xMRwCbUjOsDwZgOMOI+vDiN6quQGBCth0S5MZ&#10;8UHem9wZ9QbWdBazQohoCrk7zXtnHrqdhEWnbDZLMFgQS8KFvrI0knednW2D4SI1PQrVqQMtiQ6s&#10;SGpOv85xBw/9hHr805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DHlnchQIAALwEAAAO&#10;AAAAAAAAAAEAIAAAACgBAABkcnMvZTJvRG9jLnhtbFBLBQYAAAAABgAGAFkBAAAfBgAAAAA=&#10;">
                <v:fill on="f" focussize="0,0"/>
                <v:stroke weight="1pt" color="#000000" miterlimit="8" joinstyle="miter"/>
                <v:imagedata o:title=""/>
                <o:lock v:ext="edit" aspectratio="f"/>
                <v:textbox>
                  <w:txbxContent>
                    <w:p>
                      <w:pPr>
                        <w:rPr>
                          <w:sz w:val="24"/>
                          <w:szCs w:val="24"/>
                        </w:rPr>
                      </w:pPr>
                      <w:r>
                        <w:t xml:space="preserve"> </w:t>
                      </w:r>
                      <w:r>
                        <w:rPr>
                          <w:rFonts w:hint="eastAsia" w:ascii="仿宋" w:hAnsi="仿宋" w:eastAsia="仿宋" w:cs="仿宋"/>
                          <w:sz w:val="24"/>
                          <w:szCs w:val="24"/>
                        </w:rPr>
                        <w:t>审核</w:t>
                      </w:r>
                    </w:p>
                  </w:txbxContent>
                </v:textbox>
              </v:shape>
            </w:pict>
          </mc:Fallback>
        </mc:AlternateContent>
      </w: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11424" behindDoc="0" locked="0" layoutInCell="1" allowOverlap="1">
                <wp:simplePos x="0" y="0"/>
                <wp:positionH relativeFrom="column">
                  <wp:posOffset>1707515</wp:posOffset>
                </wp:positionH>
                <wp:positionV relativeFrom="paragraph">
                  <wp:posOffset>161290</wp:posOffset>
                </wp:positionV>
                <wp:extent cx="1558290" cy="391160"/>
                <wp:effectExtent l="6350" t="6350" r="16510" b="21590"/>
                <wp:wrapNone/>
                <wp:docPr id="605"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准予受理，电脑备案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34.45pt;margin-top:12.7pt;height:30.8pt;width:122.7pt;z-index:251111424;v-text-anchor:middle;mso-width-relative:page;mso-height-relative:page;" filled="f" stroked="t" coordsize="21600,21600" o:gfxdata="UEsDBAoAAAAAAIdO4kAAAAAAAAAAAAAAAAAEAAAAZHJzL1BLAwQUAAAACACHTuJA1dBs+9kAAAAJ&#10;AQAADwAAAGRycy9kb3ducmV2LnhtbE2PsU7DMBCGdyTewTokNmqnJCWEOB2CGBBIFaVLNzc+kkBs&#10;R7aTlLfnmGC703367/vL7dkMbEYfemclJCsBDG3jdG9bCYf3p5scWIjKajU4ixK+McC2urwoVaHd&#10;Yt9w3seWUYgNhZLQxTgWnIemQ6PCyo1o6fbhvFGRVt9y7dVC4WbgayE23Kje0odOjVh32HztJyPh&#10;mH3yXV8vanp9fnzJZu9EnTopr68S8QAs4jn+wfCrT+pQkdPJTVYHNkhYb/J7QmnIUmAEZEl6C+wk&#10;Ib8TwKuS/29Q/QBQSwMEFAAAAAgAh07iQJ6CDQhYAgAAmQQAAA4AAABkcnMvZTJvRG9jLnhtbK1U&#10;S44aMRDdR8odLO9DAwKGQdOMEIgoEsqMRKKsjdumLfmXsqEhl4mUXQ6R40S5RsrunoF8VlFYmCpX&#10;+ZXr+VXf3Z+MJkcBQTlb0kGvT4mw3FXK7kv6/t361ZSSEJmtmHZWlPQsAr2fv3xx1/iZGLra6UoA&#10;QRAbZo0vaR2jnxVF4LUwLPScFxaD0oFhEV3YFxWwBtGNLob9/qRoHFQeHBch4O6qDdJ5xpdS8Pgg&#10;ZRCR6JLi3WJeIa+7tBbzOzbbA/O14t012D/cwjBlsegz1IpFRg6g/oAyioMLTsYed6ZwUioucg/Y&#10;zaD/WzfbmnmRe0Fygn+mKfw/WP72+AhEVSWd9MeUWGbwkX58/vr92xcyzPQ0Pswwa+sfAclKXkAz&#10;9XqSYNI/dkFOmdLzM6XiFAnHzcF4PB3eIvMcY+PhzWQ6TpwXl9MeQnwtnCHJKCngk2Um2XETYpv6&#10;lJKKWbdWWudn05Y0WGF400/4DNUjNYtoGo/9BLunhOk9ypJHyJDBaVWl4wkowH631ECOLEkj/7qb&#10;/ZKWaq9YqNu8HGpFY1RE5WplSjq9Pq1tQhdZe10HF9KSFU+7U8fkzlVnpB9cq8vg+VphvQ0L8ZEB&#10;ChEbw+GKD7hI7bBb11mU1A4+/W0/5aM+MEpJg8JGJj4eGAhK9BuLyrkdjEZpErIzGt/gKxO4juyu&#10;I/Zglg4JGuAYe57NlB/1kynBmQ84g4tUFUPMcqzdct45y9gOHE4xF4tFTkP1exY3dut5Am9fdnGI&#10;Tqr86Imolh0US3JQ/1k23aymAbv2c9blizL/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XQbPvZ&#10;AAAACQEAAA8AAAAAAAAAAQAgAAAAIgAAAGRycy9kb3ducmV2LnhtbFBLAQIUABQAAAAIAIdO4kCe&#10;gg0IWAIAAJkEAAAOAAAAAAAAAAEAIAAAACgBAABkcnMvZTJvRG9jLnhtbFBLBQYAAAAABgAGAFkB&#10;AADyBQAAAAA=&#10;">
                <v:fill on="f" focussize="0,0"/>
                <v:stroke weight="1pt" color="#000000" miterlimit="8" joinstyle="miter"/>
                <v:imagedata o:title=""/>
                <o:lock v:ext="edit" aspectratio="f"/>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准予受理，电脑备案</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12448" behindDoc="0" locked="0" layoutInCell="1" allowOverlap="1">
                <wp:simplePos x="0" y="0"/>
                <wp:positionH relativeFrom="column">
                  <wp:posOffset>2449195</wp:posOffset>
                </wp:positionH>
                <wp:positionV relativeFrom="paragraph">
                  <wp:posOffset>156210</wp:posOffset>
                </wp:positionV>
                <wp:extent cx="3175" cy="312420"/>
                <wp:effectExtent l="48260" t="0" r="62865" b="11430"/>
                <wp:wrapNone/>
                <wp:docPr id="606" name="直接箭头连接符 21"/>
                <wp:cNvGraphicFramePr/>
                <a:graphic xmlns:a="http://schemas.openxmlformats.org/drawingml/2006/main">
                  <a:graphicData uri="http://schemas.microsoft.com/office/word/2010/wordprocessingShape">
                    <wps:wsp>
                      <wps:cNvCnPr>
                        <a:stCxn id="370" idx="2"/>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21" o:spid="_x0000_s1026" o:spt="32" type="#_x0000_t32" style="position:absolute;left:0pt;flip:x;margin-left:192.85pt;margin-top:12.3pt;height:24.6pt;width:0.25pt;z-index:251112448;mso-width-relative:page;mso-height-relative:page;" filled="f" stroked="t" coordsize="21600,21600" o:gfxdata="UEsDBAoAAAAAAIdO4kAAAAAAAAAAAAAAAAAEAAAAZHJzL1BLAwQUAAAACACHTuJAO7ScPdkAAAAJ&#10;AQAADwAAAGRycy9kb3ducmV2LnhtbE2Py07DMBBF90j8gzVI7KjTBNIoxKkEbVawKCkLlk48JBH2&#10;OLLdB/16zAqWo3t075lqfTaaHdH5yZKA5SIBhtRbNdEg4H3f3BXAfJCkpLaEAr7Rw7q+vqpkqeyJ&#10;3vDYhoHFEvKlFDCGMJec+35EI/3Czkgx+7TOyBBPN3Dl5CmWG83TJMm5kRPFhVHO+Dxi/9UejID5&#10;43V7eXlqZGguerPdodtv2k6I25tl8ggs4Dn8wfCrH9Whjk6dPZDyTAvIiodVRAWk9zmwCGRFngLr&#10;BKyyAnhd8f8f1D9QSwMEFAAAAAgAh07iQE5jWR0YAgAA8gMAAA4AAABkcnMvZTJvRG9jLnhtbK1T&#10;zY7TMBC+I/EOlu80TbLbXUVN99CycEBQCXiAqeMklvwn2zTtS/ACSJyAE8tp7zwNLI/B2Ol2d+GG&#10;yMGayXi+mfnm8/xipyTZcueF0TXNJ1NKuGamEbqr6ds3l0/OKfEBdAPSaF7TPff0YvH40XywFS9M&#10;b2TDHUEQ7avB1rQPwVZZ5lnPFfiJsVxjsDVOQUDXdVnjYEB0JbNiOp1lg3GNdYZx7/HvagzSRcJv&#10;W87Cq7b1PBBZU+wtpNOlcxPPbDGHqnNge8EObcA/dKFAaCx6hFpBAPLOib+glGDOeNOGCTMqM20r&#10;GE8z4DT59I9pXvdgeZoFyfH2SJP/f7Ds5XbtiGhqOpvOKNGgcEk3H65/vv988+3qx6frX98/Rvvr&#10;F1Lkka3B+gqTlnrt4rw+LHc65ZdnyK9odjUtRla5bm5j+Ul5ej+YPUCJjrcj3q51irRS2OeopsQo&#10;ckQQFMH3x4XxXSAMf5b5GeIyDJR5cVKkdWZQRZDYnHU+PONGkWjU1AcHouvD0miNwjBuLADbFz7g&#10;ZJh4mxCTtbkUUiZ9SE0GJKg8xSYYoEpbCQFNZZE3rztKQHYofxZcatkbKZqYnRhy3WYpHdlClGD6&#10;Ij9Y7cG1WHoFvh/vpdBIoxIBX4gUqqbnx2yoAgj5VDck7C1uDJwzwwFW6liWJ/EfJrtjOFob0+zX&#10;LvYQPRRW6ubwCKJy7/vp1t1TX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7ScPdkAAAAJAQAA&#10;DwAAAAAAAAABACAAAAAiAAAAZHJzL2Rvd25yZXYueG1sUEsBAhQAFAAAAAgAh07iQE5jWR0YAgAA&#10;8gMAAA4AAAAAAAAAAQAgAAAAKAEAAGRycy9lMm9Eb2MueG1sUEsFBgAAAAAGAAYAWQEAALIFAAAA&#10;AA==&#10;">
                <v:fill on="f" focussize="0,0"/>
                <v:stroke weight="0.5pt" color="#000000" miterlimit="8" joinstyle="miter" endarrow="open"/>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13472" behindDoc="0" locked="0" layoutInCell="1" allowOverlap="1">
                <wp:simplePos x="0" y="0"/>
                <wp:positionH relativeFrom="column">
                  <wp:posOffset>952500</wp:posOffset>
                </wp:positionH>
                <wp:positionV relativeFrom="paragraph">
                  <wp:posOffset>72390</wp:posOffset>
                </wp:positionV>
                <wp:extent cx="2962275" cy="344805"/>
                <wp:effectExtent l="6350" t="6350" r="22225" b="10795"/>
                <wp:wrapNone/>
                <wp:docPr id="607"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申请人持备案材料到定点医院申请就医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5" o:spid="_x0000_s1026" o:spt="2" style="position:absolute;left:0pt;margin-left:75pt;margin-top:5.7pt;height:27.15pt;width:233.25pt;z-index:251113472;v-text-anchor:middle;mso-width-relative:page;mso-height-relative:page;" filled="f" stroked="t" coordsize="21600,21600" arcsize="0.166666666666667" o:gfxdata="UEsDBAoAAAAAAIdO4kAAAAAAAAAAAAAAAAAEAAAAZHJzL1BLAwQUAAAACACHTuJAJaUE8tUAAAAJ&#10;AQAADwAAAGRycy9kb3ducmV2LnhtbE2PQUvEMBCF74L/IYzgzU0itkq36YKiJ/FgFcRbtpltuzaT&#10;0mTb+u8dT3p7j3m8+V65W/0gZpxiH8iA3igQSE1wPbUG3t+eru5AxGTJ2SEQGvjGCLvq/Ky0hQsL&#10;veJcp1ZwCcXCGuhSGgspY9Oht3ETRiS+HcLkbWI7tdJNduFyP8hrpXLpbU/8obMjPnTYfNUnb+Dl&#10;099/4KOa16M+0jLn9ayea2MuL7Tagki4pr8w/OIzOlTMtA8nclEM7DPFWxILfQOCA7nOMxB7Ftkt&#10;yKqU/xdUP1BLAwQUAAAACACHTuJAAcxObG0CAACkBAAADgAAAGRycy9lMm9Eb2MueG1srVTNbhMx&#10;EL4j8Q6W73R3o6Zpo26qKFURUkUrCuLseO2sJdtjbCeb8gA8AGekSlwQD8HjVPAYjL3bNPycEDk4&#10;Mzvjb3a++WZPz7ZGk43wQYGtaXVQUiIsh0bZVU3fvL54dkxJiMw2TIMVNb0VgZ7Nnj457dxUjKAF&#10;3QhPEMSGaedq2sbopkUReCsMCwfghMWgBG9YRNevisazDtGNLkZleVR04BvngYsQ8Ol5H6SzjC+l&#10;4PFKyiAi0TXFd4v59PlcprOYnbLpyjPXKj68BvuHtzBMWSy6gzpnkZG1V39AGcU9BJDxgIMpQErF&#10;Re4Bu6nK37q5aZkTuRckJ7gdTeH/wfKXm2tPVFPTo3JCiWUGh3T/6cOPLx+/3329//aZjMaJpM6F&#10;KebeuGs/eAHN1PFWepP+sReyzcTe7ogV20g4Pqyqk3E5Qf45xsZVVU0yaPF42/kQnwswJBk19bC2&#10;zSucXiaVbS5DxLKY/5CXKlq4UFrnCWpLOiwzmpSpCEMhSc0imsZha8GuKGF6hQrl0WfIAFo16XoC&#10;Cn61XGhPNiypJP9Sz1jul7RU+5yFts/LoV4/RkUUsVampsf7t7VN6CLLcOgg8dgzl6y4XW4HOpfQ&#10;3OIkPPQSDY5fKKx3yUK8Zh41iY3hnsUrPKQG7BYGi5IW/Pu/PU/5KBWMUtKhxpGJd2vmBSX6hUUR&#10;nVSHh2kpsnM4nozQ8fuR5X7Ers0CkKAKN9rxbKb8qB9M6cG8xXWcp6oYYpZj7Z7zwVnEfvdwobmY&#10;z3MaLoJj8dLeOJ7A+8nO1xGkykNPRPXs4EiSg6uQhzOsbdq1fT9nPX5cZ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aUE8tUAAAAJAQAADwAAAAAAAAABACAAAAAiAAAAZHJzL2Rvd25yZXYueG1s&#10;UEsBAhQAFAAAAAgAh07iQAHMTmxtAgAApAQAAA4AAAAAAAAAAQAgAAAAJAEAAGRycy9lMm9Eb2Mu&#10;eG1sUEsFBgAAAAAGAAYAWQEAAAMGA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申请人持备案材料到定点医院申请就医</w:t>
                      </w:r>
                    </w:p>
                  </w:txbxContent>
                </v:textbox>
              </v:roundrect>
            </w:pict>
          </mc:Fallback>
        </mc:AlternateContent>
      </w:r>
    </w:p>
    <w:p>
      <w:pPr>
        <w:spacing w:beforeLines="100"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四、办理地点、咨询电话及受理时间</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市社保服务中心医疗工伤生育结算中心医疗审核科</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w:t>
      </w:r>
      <w:r>
        <w:rPr>
          <w:rFonts w:hint="eastAsia" w:ascii="仿宋" w:hAnsi="仿宋" w:eastAsia="仿宋" w:cs="仿宋"/>
          <w:sz w:val="32"/>
          <w:szCs w:val="32"/>
        </w:rPr>
        <w:t>53998296</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r>
        <w:rPr>
          <w:rFonts w:hint="eastAsia" w:ascii="楷体" w:hAnsi="楷体" w:eastAsia="楷体" w:cs="仿宋"/>
          <w:sz w:val="32"/>
          <w:szCs w:val="32"/>
        </w:rPr>
        <w:t>、</w:t>
      </w:r>
      <w:r>
        <w:rPr>
          <w:rFonts w:hint="eastAsia" w:ascii="楷体" w:hAnsi="楷体" w:eastAsia="楷体" w:cs="仿宋"/>
          <w:b/>
          <w:bCs/>
          <w:sz w:val="32"/>
          <w:szCs w:val="32"/>
        </w:rPr>
        <w:t>是否收费？是否可以代办？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符合条件即时受理；不收费；可以代办。</w:t>
      </w:r>
    </w:p>
    <w:p>
      <w:pPr>
        <w:pStyle w:val="2"/>
        <w:spacing w:before="0" w:beforeAutospacing="0" w:after="0" w:afterAutospacing="0"/>
        <w:jc w:val="center"/>
        <w:rPr>
          <w:sz w:val="44"/>
          <w:szCs w:val="44"/>
        </w:rPr>
      </w:pPr>
      <w:bookmarkStart w:id="1035" w:name="_Toc259"/>
      <w:r>
        <w:rPr>
          <w:rFonts w:hint="eastAsia"/>
          <w:sz w:val="44"/>
          <w:szCs w:val="44"/>
        </w:rPr>
        <w:t>基本医疗保险门诊特殊病（慢性病）鉴定</w:t>
      </w:r>
      <w:bookmarkEnd w:id="1035"/>
    </w:p>
    <w:p>
      <w:pPr>
        <w:ind w:firstLine="643" w:firstLineChars="200"/>
        <w:outlineLvl w:val="0"/>
        <w:rPr>
          <w:rFonts w:ascii="仿宋" w:hAnsi="仿宋" w:eastAsia="仿宋" w:cs="宋体"/>
          <w:b/>
          <w:bCs/>
          <w:sz w:val="32"/>
          <w:szCs w:val="32"/>
        </w:rPr>
      </w:pPr>
      <w:bookmarkStart w:id="1036" w:name="_Toc8357_WPSOffice_Level1"/>
      <w:bookmarkStart w:id="1037" w:name="_Toc7405_WPSOffice_Level1"/>
      <w:bookmarkStart w:id="1038" w:name="_Toc22114_WPSOffice_Level1"/>
      <w:bookmarkStart w:id="1039" w:name="_Toc19589_WPSOffice_Level1"/>
    </w:p>
    <w:p>
      <w:pPr>
        <w:spacing w:afterLines="50"/>
        <w:ind w:firstLine="643" w:firstLineChars="200"/>
        <w:outlineLvl w:val="0"/>
        <w:rPr>
          <w:rFonts w:ascii="楷体" w:hAnsi="楷体" w:eastAsia="楷体" w:cs="宋体"/>
          <w:b/>
          <w:bCs/>
          <w:sz w:val="32"/>
          <w:szCs w:val="32"/>
        </w:rPr>
      </w:pPr>
      <w:bookmarkStart w:id="1040" w:name="_Toc26791"/>
      <w:r>
        <w:rPr>
          <w:rFonts w:hint="eastAsia" w:ascii="楷体" w:hAnsi="楷体" w:eastAsia="楷体" w:cs="宋体"/>
          <w:b/>
          <w:bCs/>
          <w:sz w:val="32"/>
          <w:szCs w:val="32"/>
        </w:rPr>
        <w:t>一、基本信息</w:t>
      </w:r>
      <w:bookmarkEnd w:id="1036"/>
      <w:bookmarkEnd w:id="1037"/>
      <w:bookmarkEnd w:id="1038"/>
      <w:bookmarkEnd w:id="1039"/>
      <w:bookmarkEnd w:id="1040"/>
    </w:p>
    <w:tbl>
      <w:tblPr>
        <w:tblStyle w:val="10"/>
        <w:tblW w:w="7684"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0"/>
        <w:gridCol w:w="4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权力实施机关</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抚顺市医疗保障局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责任科室</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门诊特殊病（慢性病）鉴定科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办事对象</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城镇职工或城镇居民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法定期限</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受理后3个月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到办事窗口的最少次数</w:t>
            </w:r>
          </w:p>
        </w:tc>
        <w:tc>
          <w:tcPr>
            <w:tcW w:w="4554" w:type="dxa"/>
            <w:vAlign w:val="center"/>
          </w:tcPr>
          <w:p>
            <w:pPr>
              <w:jc w:val="left"/>
              <w:rPr>
                <w:rFonts w:ascii="仿宋" w:hAnsi="仿宋" w:eastAsia="仿宋" w:cs="宋体"/>
                <w:sz w:val="28"/>
                <w:szCs w:val="28"/>
              </w:rPr>
            </w:pPr>
            <w:r>
              <w:rPr>
                <w:rFonts w:hint="eastAsia" w:ascii="仿宋" w:hAnsi="仿宋" w:eastAsia="仿宋" w:cs="宋体"/>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办理地点/时间</w:t>
            </w:r>
          </w:p>
        </w:tc>
        <w:tc>
          <w:tcPr>
            <w:tcW w:w="4554" w:type="dxa"/>
          </w:tcPr>
          <w:p>
            <w:pPr>
              <w:spacing w:line="440" w:lineRule="exact"/>
              <w:ind w:firstLine="140" w:firstLineChars="50"/>
              <w:jc w:val="left"/>
              <w:rPr>
                <w:rFonts w:ascii="仿宋" w:hAnsi="仿宋" w:eastAsia="仿宋" w:cs="宋体"/>
                <w:sz w:val="28"/>
                <w:szCs w:val="28"/>
              </w:rPr>
            </w:pPr>
            <w:r>
              <w:rPr>
                <w:rFonts w:hint="eastAsia" w:ascii="仿宋" w:hAnsi="仿宋" w:eastAsia="仿宋" w:cs="宋体"/>
                <w:sz w:val="28"/>
                <w:szCs w:val="28"/>
              </w:rPr>
              <w:t>市医保局指定地点</w:t>
            </w:r>
          </w:p>
          <w:p>
            <w:pPr>
              <w:spacing w:line="440" w:lineRule="exact"/>
              <w:jc w:val="left"/>
              <w:rPr>
                <w:rFonts w:ascii="仿宋" w:hAnsi="仿宋" w:eastAsia="仿宋" w:cs="宋体"/>
                <w:sz w:val="28"/>
                <w:szCs w:val="28"/>
              </w:rPr>
            </w:pPr>
            <w:r>
              <w:rPr>
                <w:rFonts w:hint="eastAsia" w:ascii="仿宋" w:hAnsi="仿宋" w:eastAsia="仿宋" w:cs="宋体"/>
                <w:sz w:val="28"/>
                <w:szCs w:val="28"/>
              </w:rPr>
              <w:t>（详询所在县区医保局）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咨询电话</w:t>
            </w:r>
          </w:p>
        </w:tc>
        <w:tc>
          <w:tcPr>
            <w:tcW w:w="4554" w:type="dxa"/>
          </w:tcPr>
          <w:p>
            <w:pPr>
              <w:jc w:val="left"/>
              <w:rPr>
                <w:rFonts w:ascii="仿宋" w:hAnsi="仿宋" w:eastAsia="仿宋" w:cs="宋体"/>
                <w:sz w:val="28"/>
                <w:szCs w:val="28"/>
              </w:rPr>
            </w:pPr>
            <w:r>
              <w:rPr>
                <w:rFonts w:hint="eastAsia" w:ascii="仿宋" w:hAnsi="仿宋" w:eastAsia="仿宋" w:cs="宋体"/>
                <w:sz w:val="28"/>
                <w:szCs w:val="28"/>
              </w:rPr>
              <w:t>024-52673516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4"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受理条件</w:t>
            </w:r>
          </w:p>
        </w:tc>
        <w:tc>
          <w:tcPr>
            <w:tcW w:w="4554" w:type="dxa"/>
            <w:vAlign w:val="center"/>
          </w:tcPr>
          <w:p>
            <w:pPr>
              <w:spacing w:line="440" w:lineRule="exact"/>
              <w:ind w:firstLine="140" w:firstLineChars="50"/>
              <w:jc w:val="left"/>
              <w:rPr>
                <w:rFonts w:ascii="仿宋" w:hAnsi="仿宋" w:eastAsia="仿宋" w:cs="宋体"/>
                <w:sz w:val="28"/>
                <w:szCs w:val="28"/>
              </w:rPr>
            </w:pPr>
            <w:r>
              <w:rPr>
                <w:rFonts w:hint="eastAsia" w:ascii="仿宋" w:hAnsi="仿宋" w:eastAsia="仿宋" w:cs="宋体"/>
                <w:sz w:val="28"/>
                <w:szCs w:val="28"/>
              </w:rPr>
              <w:t>凡在我市参加基本医疗保险的城镇职工或城镇居民。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 w:hRule="atLeast"/>
        </w:trPr>
        <w:tc>
          <w:tcPr>
            <w:tcW w:w="3130" w:type="dxa"/>
            <w:vAlign w:val="center"/>
          </w:tcPr>
          <w:p>
            <w:pPr>
              <w:jc w:val="left"/>
              <w:rPr>
                <w:rFonts w:ascii="仿宋" w:hAnsi="仿宋" w:eastAsia="仿宋" w:cs="宋体"/>
                <w:sz w:val="28"/>
                <w:szCs w:val="28"/>
              </w:rPr>
            </w:pPr>
            <w:r>
              <w:rPr>
                <w:rFonts w:hint="eastAsia" w:ascii="仿宋" w:hAnsi="仿宋" w:eastAsia="仿宋" w:cs="宋体"/>
                <w:sz w:val="28"/>
                <w:szCs w:val="28"/>
              </w:rPr>
              <w:t>法定依据</w:t>
            </w:r>
          </w:p>
        </w:tc>
        <w:tc>
          <w:tcPr>
            <w:tcW w:w="4554" w:type="dxa"/>
          </w:tcPr>
          <w:p>
            <w:pPr>
              <w:spacing w:line="440" w:lineRule="exact"/>
              <w:ind w:firstLine="140" w:firstLineChars="50"/>
              <w:jc w:val="left"/>
              <w:rPr>
                <w:rFonts w:ascii="仿宋" w:hAnsi="仿宋" w:eastAsia="仿宋" w:cs="宋体"/>
                <w:sz w:val="28"/>
                <w:szCs w:val="28"/>
              </w:rPr>
            </w:pPr>
            <w:r>
              <w:rPr>
                <w:rFonts w:hint="eastAsia" w:ascii="仿宋" w:hAnsi="仿宋" w:eastAsia="仿宋" w:cs="宋体"/>
                <w:sz w:val="28"/>
                <w:szCs w:val="28"/>
              </w:rPr>
              <w:t>《抚顺市基本医疗保险门诊特殊病（慢性病）管理办法》</w:t>
            </w:r>
          </w:p>
        </w:tc>
      </w:tr>
    </w:tbl>
    <w:p>
      <w:pPr>
        <w:ind w:firstLine="643" w:firstLineChars="200"/>
        <w:outlineLvl w:val="0"/>
        <w:rPr>
          <w:rFonts w:ascii="楷体" w:hAnsi="楷体" w:eastAsia="楷体" w:cs="宋体"/>
          <w:b/>
          <w:bCs/>
          <w:sz w:val="32"/>
          <w:szCs w:val="32"/>
        </w:rPr>
      </w:pPr>
      <w:bookmarkStart w:id="1041" w:name="_Toc15646"/>
      <w:bookmarkStart w:id="1042" w:name="_Toc12112_WPSOffice_Level1"/>
      <w:bookmarkStart w:id="1043" w:name="_Toc2077_WPSOffice_Level1"/>
      <w:bookmarkStart w:id="1044" w:name="_Toc8555_WPSOffice_Level1"/>
      <w:bookmarkStart w:id="1045" w:name="_Toc2319_WPSOffice_Level1"/>
      <w:r>
        <w:rPr>
          <w:rFonts w:hint="eastAsia" w:ascii="楷体" w:hAnsi="楷体" w:eastAsia="楷体" w:cs="宋体"/>
          <w:b/>
          <w:bCs/>
          <w:sz w:val="32"/>
          <w:szCs w:val="32"/>
        </w:rPr>
        <w:t>二、办理材料</w:t>
      </w:r>
      <w:bookmarkEnd w:id="1041"/>
      <w:bookmarkEnd w:id="1042"/>
      <w:bookmarkEnd w:id="1043"/>
      <w:bookmarkEnd w:id="1044"/>
      <w:bookmarkEnd w:id="1045"/>
    </w:p>
    <w:p>
      <w:pPr>
        <w:ind w:firstLine="624" w:firstLineChars="195"/>
        <w:rPr>
          <w:rFonts w:ascii="仿宋" w:hAnsi="仿宋" w:eastAsia="仿宋"/>
          <w:snapToGrid w:val="0"/>
          <w:kern w:val="0"/>
          <w:sz w:val="32"/>
          <w:szCs w:val="32"/>
        </w:rPr>
      </w:pPr>
      <w:r>
        <w:rPr>
          <w:rFonts w:hint="eastAsia" w:ascii="仿宋" w:hAnsi="仿宋" w:eastAsia="仿宋"/>
          <w:snapToGrid w:val="0"/>
          <w:kern w:val="0"/>
          <w:sz w:val="32"/>
          <w:szCs w:val="32"/>
        </w:rPr>
        <w:t>1、申请人需提供真实、有效的以往病历资料：①三级综合医院或市级专科医院住院病志复印件，且为申请认定病种相关的住院病志复印件（并加盖医院病案室专用章）、三级综合医院或市级专科医院出具的门诊病志原件（不少于三次就诊记录）。②所提供材料还需应有申报病种相关的各项检查化验报告单、手术记录、X线、CT、磁共振等相关影像胶片及报告单原件或复印件。</w:t>
      </w:r>
    </w:p>
    <w:p>
      <w:pPr>
        <w:ind w:firstLine="624" w:firstLineChars="195"/>
        <w:rPr>
          <w:rFonts w:ascii="仿宋" w:hAnsi="仿宋" w:eastAsia="仿宋"/>
          <w:snapToGrid w:val="0"/>
          <w:kern w:val="0"/>
          <w:sz w:val="32"/>
          <w:szCs w:val="32"/>
        </w:rPr>
      </w:pPr>
      <w:r>
        <w:rPr>
          <w:rFonts w:hint="eastAsia" w:ascii="仿宋" w:hAnsi="仿宋" w:eastAsia="仿宋"/>
          <w:snapToGrid w:val="0"/>
          <w:kern w:val="0"/>
          <w:sz w:val="32"/>
          <w:szCs w:val="32"/>
        </w:rPr>
        <w:t>2、身份证、医保卡原件及复印件。</w:t>
      </w:r>
    </w:p>
    <w:p>
      <w:pPr>
        <w:ind w:firstLine="624" w:firstLineChars="195"/>
        <w:rPr>
          <w:rFonts w:ascii="仿宋" w:hAnsi="仿宋" w:eastAsia="仿宋" w:cs="宋体"/>
          <w:b/>
          <w:bCs/>
          <w:sz w:val="32"/>
          <w:szCs w:val="32"/>
        </w:rPr>
      </w:pPr>
      <w:r>
        <w:rPr>
          <w:rFonts w:hint="eastAsia" w:ascii="仿宋" w:hAnsi="仿宋" w:eastAsia="仿宋"/>
          <w:snapToGrid w:val="0"/>
          <w:kern w:val="0"/>
          <w:sz w:val="32"/>
          <w:szCs w:val="32"/>
        </w:rPr>
        <w:t xml:space="preserve">3、近期一寸免冠蓝底照片2张。 </w:t>
      </w:r>
    </w:p>
    <w:p>
      <w:pPr>
        <w:ind w:firstLine="643" w:firstLineChars="200"/>
        <w:outlineLvl w:val="0"/>
        <w:rPr>
          <w:rFonts w:ascii="楷体" w:hAnsi="楷体" w:eastAsia="楷体" w:cs="宋体"/>
          <w:b/>
          <w:bCs/>
          <w:sz w:val="32"/>
          <w:szCs w:val="32"/>
        </w:rPr>
      </w:pPr>
      <w:bookmarkStart w:id="1046" w:name="_Toc18347_WPSOffice_Level1"/>
      <w:bookmarkStart w:id="1047" w:name="_Toc32702_WPSOffice_Level1"/>
      <w:bookmarkStart w:id="1048" w:name="_Toc31788_WPSOffice_Level1"/>
      <w:bookmarkStart w:id="1049" w:name="_Toc27689_WPSOffice_Level1"/>
      <w:bookmarkStart w:id="1050" w:name="_Toc6975"/>
      <w:r>
        <w:rPr>
          <w:rFonts w:hint="eastAsia" w:ascii="楷体" w:hAnsi="楷体" w:eastAsia="楷体" w:cs="宋体"/>
          <w:b/>
          <w:bCs/>
          <w:sz w:val="32"/>
          <w:szCs w:val="32"/>
        </w:rPr>
        <w:t>三、办理流程图</w:t>
      </w:r>
      <w:bookmarkEnd w:id="1046"/>
      <w:bookmarkEnd w:id="1047"/>
      <w:bookmarkEnd w:id="1048"/>
      <w:bookmarkEnd w:id="1049"/>
      <w:bookmarkEnd w:id="1050"/>
    </w:p>
    <w:p>
      <w:pPr>
        <w:spacing w:line="300" w:lineRule="exact"/>
        <w:jc w:val="center"/>
        <w:rPr>
          <w:b/>
          <w:szCs w:val="28"/>
        </w:rPr>
      </w:pPr>
    </w:p>
    <w:p>
      <w:pPr>
        <w:spacing w:line="300" w:lineRule="exact"/>
        <w:jc w:val="center"/>
        <w:rPr>
          <w:b/>
          <w:szCs w:val="28"/>
        </w:rPr>
      </w:pPr>
      <w:r>
        <w:rPr>
          <w:rFonts w:ascii="宋体" w:hAnsi="宋体" w:cs="宋体"/>
          <w:b/>
          <w:sz w:val="32"/>
          <w:szCs w:val="32"/>
        </w:rPr>
        <mc:AlternateContent>
          <mc:Choice Requires="wps">
            <w:drawing>
              <wp:anchor distT="0" distB="0" distL="114300" distR="114300" simplePos="0" relativeHeight="251202560" behindDoc="0" locked="0" layoutInCell="1" allowOverlap="1">
                <wp:simplePos x="0" y="0"/>
                <wp:positionH relativeFrom="column">
                  <wp:posOffset>1638300</wp:posOffset>
                </wp:positionH>
                <wp:positionV relativeFrom="paragraph">
                  <wp:posOffset>48895</wp:posOffset>
                </wp:positionV>
                <wp:extent cx="3819525" cy="1139190"/>
                <wp:effectExtent l="4445" t="4445" r="5080" b="18415"/>
                <wp:wrapNone/>
                <wp:docPr id="716" name="文本框 1053"/>
                <wp:cNvGraphicFramePr/>
                <a:graphic xmlns:a="http://schemas.openxmlformats.org/drawingml/2006/main">
                  <a:graphicData uri="http://schemas.microsoft.com/office/word/2010/wordprocessingShape">
                    <wps:wsp>
                      <wps:cNvSpPr txBox="1"/>
                      <wps:spPr>
                        <a:xfrm>
                          <a:off x="0" y="0"/>
                          <a:ext cx="3819525" cy="113919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napToGrid w:val="0"/>
                                <w:kern w:val="0"/>
                                <w:sz w:val="24"/>
                                <w:szCs w:val="24"/>
                              </w:rPr>
                              <w:t>患有门诊特殊病（慢性病）的参保人员向所在机关、企事业单位、保障代理机构、学校或街道提出申请，填写</w:t>
                            </w:r>
                            <w:r>
                              <w:rPr>
                                <w:rFonts w:hint="eastAsia" w:ascii="仿宋" w:hAnsi="仿宋" w:eastAsia="仿宋"/>
                                <w:sz w:val="24"/>
                                <w:szCs w:val="24"/>
                              </w:rPr>
                              <w:t>《城镇基本医疗保险门诊特慢病申请表》，并提供相关的申报资料。</w:t>
                            </w:r>
                          </w:p>
                        </w:txbxContent>
                      </wps:txbx>
                      <wps:bodyPr upright="1"/>
                    </wps:wsp>
                  </a:graphicData>
                </a:graphic>
              </wp:anchor>
            </w:drawing>
          </mc:Choice>
          <mc:Fallback>
            <w:pict>
              <v:shape id="文本框 1053" o:spid="_x0000_s1026" o:spt="202" type="#_x0000_t202" style="position:absolute;left:0pt;margin-left:129pt;margin-top:3.85pt;height:89.7pt;width:300.75pt;z-index:251202560;mso-width-relative:page;mso-height-relative:page;" filled="f" stroked="t" coordsize="21600,21600" o:gfxdata="UEsDBAoAAAAAAIdO4kAAAAAAAAAAAAAAAAAEAAAAZHJzL1BLAwQUAAAACACHTuJAhcN0ZNYAAAAJ&#10;AQAADwAAAGRycy9kb3ducmV2LnhtbE2Py07DMBBF90j8gzVI7KiTVMFpGqcLCnsIBbZOPE2i+hHF&#10;7gO+nmFFl6P7mHOrzcUadsI5jN5JSBcJMHSd16PrJezeXx4KYCEqp5XxDiV8Y4BNfXtTqVL7s3vD&#10;UxN7RiUulErCEONUch66Aa0KCz+hI23vZ6sinXPP9azOVG4Nz5LkkVs1OvowqAmfBuwOzdESRva1&#10;W25fGxRCtcvt88/Hav9ppLy/S5M1sIiX+G+GP3zKQE1MrT86HZiRkOUFbYkShABGepGvcmAtGQuR&#10;Aq8rfr2g/gVQSwMEFAAAAAgAh07iQLVt6gzwAQAAxQMAAA4AAABkcnMvZTJvRG9jLnhtbK1TS44T&#10;MRDdI3EHy3vS3YkyTFrpjARh2CBAGjhAxZ9uS/7J9qQ7F4AbsGLDnnPlHJSdTIbPBiF64Xa7nl/V&#10;e1W9vpmMJnsRonK2o82spkRY5riyfUc/frh9dk1JTGA5aGdFRw8i0pvN0yfr0bdi7ganuQgESWxs&#10;R9/RISXfVlVkgzAQZ84Li0HpgoGEn6GveIAR2Y2u5nV9VY0ucB8cEzHi6fYUpJvCL6Vg6Z2UUSSi&#10;O4q1pbKGsu7yWm3W0PYB/KDYuQz4hyoMKItJL1RbSEDug/qDyigWXHQyzZgzlZNSMVE0oJqm/k3N&#10;3QBeFC1oTvQXm+L/o2Vv9+8DUbyjz5srSiwYbNLxy+fj1+/Hb59IUy8X2aPRxxahdx7BaXrhJuz1&#10;w3nEwyx9ksHkN4oiGEe3DxeHxZQIw8PFdbNazpeUMIw1zWLVrEoPqsfrPsT0WjhD8qajAVtYnIX9&#10;m5iwFIQ+QHI2626V1qWN2pKxo2d+wGGSGhKmMh7lRdsXmui04vlKvhxDv3upA9lDHo/yZFWY4hdY&#10;zreFOJxwJXQaHKOSCCX3IIC/spykg0cDLc46zcUYwSnRAn+NvCvIBEr/DRKL0BZrydafLM67NO0m&#10;pMnbneMHbMe9D6of0KnSkALHWSkiznOdh/Hn70L6+Pdt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w3Rk1gAAAAkBAAAPAAAAAAAAAAEAIAAAACIAAABkcnMvZG93bnJldi54bWxQSwECFAAUAAAA&#10;CACHTuJAtW3qDPABAADFAwAADgAAAAAAAAABACAAAAAlAQAAZHJzL2Uyb0RvYy54bWxQSwUGAAAA&#10;AAYABgBZAQAAhwUAAAAA&#10;">
                <v:fill on="f" focussize="0,0"/>
                <v:stroke color="#000000" joinstyle="miter"/>
                <v:imagedata o:title=""/>
                <o:lock v:ext="edit" aspectratio="f"/>
                <v:textbox>
                  <w:txbxContent>
                    <w:p>
                      <w:pPr>
                        <w:rPr>
                          <w:rFonts w:ascii="仿宋" w:hAnsi="仿宋" w:eastAsia="仿宋"/>
                          <w:sz w:val="24"/>
                        </w:rPr>
                      </w:pPr>
                      <w:r>
                        <w:rPr>
                          <w:rFonts w:hint="eastAsia" w:ascii="仿宋" w:hAnsi="仿宋" w:eastAsia="仿宋"/>
                          <w:snapToGrid w:val="0"/>
                          <w:kern w:val="0"/>
                          <w:sz w:val="24"/>
                          <w:szCs w:val="24"/>
                        </w:rPr>
                        <w:t>患有门诊特殊病（慢性病）的参保人员向所在机关、企事业单位、保障代理机构、学校或街道提出申请，填写</w:t>
                      </w:r>
                      <w:r>
                        <w:rPr>
                          <w:rFonts w:hint="eastAsia" w:ascii="仿宋" w:hAnsi="仿宋" w:eastAsia="仿宋"/>
                          <w:sz w:val="24"/>
                          <w:szCs w:val="24"/>
                        </w:rPr>
                        <w:t>《城镇基本医疗保险门诊特慢病申请表》，并提供相关的申报资料。</w:t>
                      </w:r>
                    </w:p>
                  </w:txbxContent>
                </v:textbox>
              </v:shape>
            </w:pict>
          </mc:Fallback>
        </mc:AlternateContent>
      </w:r>
    </w:p>
    <w:p>
      <w:pPr>
        <w:spacing w:line="300" w:lineRule="exact"/>
        <w:jc w:val="center"/>
        <w:rPr>
          <w:b/>
          <w:szCs w:val="28"/>
        </w:rPr>
      </w:pPr>
      <w:r>
        <w:rPr>
          <w:b/>
          <w:szCs w:val="28"/>
        </w:rPr>
        <mc:AlternateContent>
          <mc:Choice Requires="wps">
            <w:drawing>
              <wp:anchor distT="0" distB="0" distL="114300" distR="114300" simplePos="0" relativeHeight="251201536" behindDoc="0" locked="0" layoutInCell="1" allowOverlap="1">
                <wp:simplePos x="0" y="0"/>
                <wp:positionH relativeFrom="column">
                  <wp:posOffset>1153160</wp:posOffset>
                </wp:positionH>
                <wp:positionV relativeFrom="paragraph">
                  <wp:posOffset>177800</wp:posOffset>
                </wp:positionV>
                <wp:extent cx="458470" cy="7620"/>
                <wp:effectExtent l="0" t="31750" r="17780" b="36830"/>
                <wp:wrapNone/>
                <wp:docPr id="715" name="直线 1055"/>
                <wp:cNvGraphicFramePr/>
                <a:graphic xmlns:a="http://schemas.openxmlformats.org/drawingml/2006/main">
                  <a:graphicData uri="http://schemas.microsoft.com/office/word/2010/wordprocessingShape">
                    <wps:wsp>
                      <wps:cNvSpPr/>
                      <wps:spPr>
                        <a:xfrm>
                          <a:off x="0" y="0"/>
                          <a:ext cx="458470"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5" o:spid="_x0000_s1026" o:spt="20" style="position:absolute;left:0pt;margin-left:90.8pt;margin-top:14pt;height:0.6pt;width:36.1pt;z-index:251201536;mso-width-relative:page;mso-height-relative:page;" filled="f" stroked="t" coordsize="21600,21600" o:gfxdata="UEsDBAoAAAAAAIdO4kAAAAAAAAAAAAAAAAAEAAAAZHJzL1BLAwQUAAAACACHTuJAdvuetdgAAAAJ&#10;AQAADwAAAGRycy9kb3ducmV2LnhtbE2PPU/DMBCGdyT+g3VIbNRJEJUJcToglaUF1BahdnPjI4mI&#10;z1HstOHfc0xlu1f36P0oFpPrxAmH0HrSkM4SEEiVty3VGj52yzsFIkRD1nSeUMMPBliU11eFya0/&#10;0wZP21gLNqGQGw1NjH0uZagadCbMfI/Evy8/OBNZDrW0gzmzuetkliRz6UxLnNCYHp8brL63o9Ow&#10;WS9X6nM1TtVweEnfdu/r131QWt/epMkTiIhTvMDwV5+rQ8mdjn4kG0THWqVzRjVkijcxkD3c85Yj&#10;H48ZyLKQ/xeUv1BLAwQUAAAACACHTuJAi7Cl0tsBAACYAwAADgAAAGRycy9lMm9Eb2MueG1srVNL&#10;jhMxEN0jcQfLe9LpaHoytNKZBWHYIBhphgNUbHe3Jf/k8qSTs3ANVmw4zlyDshMSPmKDyMIpu8qv&#10;3nuuXt3urWE7FVF71/F6NudMOeGldkPHPz3evbrhDBM4CcY71fGDQn67fvliNYVWLfzojVSREYjD&#10;dgodH1MKbVWhGJUFnPmgHCV7Hy0k2sahkhEmQremWszn19XkowzRC4VIp5tjkq8Lft8rkT72ParE&#10;TMeJWyprLOs2r9V6Be0QIYxanGjAP7CwoB01PUNtIAF7ivoPKKtF9Oj7NBPeVr7vtVBFA6mp57+p&#10;eRghqKKFzMFwtgn/H6z4sLuPTMuOL+uGMweWHun585fnr99YPW+abNAUsKW6h3AfTzukMKvd99Hm&#10;f9LB9sXUw9lUtU9M0OFVc3O1JOsFpZbXi2J5dbkaIqZ3yluWg44b7bJiaGH3HhO1o9IfJfnYODZ1&#10;/HWzILICaGB6A4lCG0gCuqHcRW+0vNPG5BsYh+0bE9kO8giUXxZFuL+U5SYbwPFYV1LH4RgVyLdO&#10;snQIZI2jKeaZglWSM6No6HNEgNAm0OZSmaIGN5i/VFN744hF9vboZo62Xh7oOZ5C1MNIbtSFac7Q&#10;8xfOp1HN8/XzviBdPqj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b7nrXYAAAACQEAAA8AAAAA&#10;AAAAAQAgAAAAIgAAAGRycy9kb3ducmV2LnhtbFBLAQIUABQAAAAIAIdO4kCLsKXS2wEAAJgDAAAO&#10;AAAAAAAAAAEAIAAAACcBAABkcnMvZTJvRG9jLnhtbFBLBQYAAAAABgAGAFkBAAB0BQAAAAA=&#10;">
                <v:fill on="f" focussize="0,0"/>
                <v:stroke color="#000000" joinstyle="round" endarrow="block"/>
                <v:imagedata o:title=""/>
                <o:lock v:ext="edit" aspectratio="f"/>
              </v:line>
            </w:pict>
          </mc:Fallback>
        </mc:AlternateContent>
      </w:r>
      <w:r>
        <w:rPr>
          <w:b/>
          <w:szCs w:val="28"/>
        </w:rPr>
        <mc:AlternateContent>
          <mc:Choice Requires="wps">
            <w:drawing>
              <wp:anchor distT="0" distB="0" distL="114300" distR="114300" simplePos="0" relativeHeight="251200512" behindDoc="0" locked="0" layoutInCell="1" allowOverlap="1">
                <wp:simplePos x="0" y="0"/>
                <wp:positionH relativeFrom="column">
                  <wp:posOffset>-96520</wp:posOffset>
                </wp:positionH>
                <wp:positionV relativeFrom="paragraph">
                  <wp:posOffset>35560</wp:posOffset>
                </wp:positionV>
                <wp:extent cx="1228725" cy="297180"/>
                <wp:effectExtent l="4445" t="4445" r="5080" b="22225"/>
                <wp:wrapNone/>
                <wp:docPr id="714" name="文本框 1054"/>
                <wp:cNvGraphicFramePr/>
                <a:graphic xmlns:a="http://schemas.openxmlformats.org/drawingml/2006/main">
                  <a:graphicData uri="http://schemas.microsoft.com/office/word/2010/wordprocessingShape">
                    <wps:wsp>
                      <wps:cNvSpPr txBox="1"/>
                      <wps:spPr>
                        <a:xfrm>
                          <a:off x="0" y="0"/>
                          <a:ext cx="1228725"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申请人</w:t>
                            </w:r>
                          </w:p>
                        </w:txbxContent>
                      </wps:txbx>
                      <wps:bodyPr upright="1"/>
                    </wps:wsp>
                  </a:graphicData>
                </a:graphic>
              </wp:anchor>
            </w:drawing>
          </mc:Choice>
          <mc:Fallback>
            <w:pict>
              <v:shape id="文本框 1054" o:spid="_x0000_s1026" o:spt="202" type="#_x0000_t202" style="position:absolute;left:0pt;margin-left:-7.6pt;margin-top:2.8pt;height:23.4pt;width:96.75pt;z-index:251200512;mso-width-relative:page;mso-height-relative:page;" filled="f" stroked="t" coordsize="21600,21600" o:gfxdata="UEsDBAoAAAAAAIdO4kAAAAAAAAAAAAAAAAAEAAAAZHJzL1BLAwQUAAAACACHTuJAWtmI1tUAAAAI&#10;AQAADwAAAGRycy9kb3ducmV2LnhtbE2PS0/DMBCE70j8B2uRuLXOgzYlxOmBwh1Cgesm3iYR8TqK&#10;3eevxz3BcTSzs98U65MZxIEm11tWEM8jEMSN1T23CrYfr7MVCOeRNQ6WScGZHKzL25sCc22P/E6H&#10;yrcilLDLUUHn/ZhL6ZqODLq5HYmDt7OTQR/k1Eo94TGUm0EmUbSUBnsOHzoc6bmj5qfam4CRfG/T&#10;zVtFWYZ1unm5fD7uvgal7u/i6AmEp5P/C8MVP9xAGZhqu2ftxKBgFi+SEFWwWIK4+tkqBVEHnTyA&#10;LAv5f0D5C1BLAwQUAAAACACHTuJAn7SGAvABAADEAwAADgAAAGRycy9lMm9Eb2MueG1srVPNjtMw&#10;EL4j8Q6W7zRptKXdqOlKUJYLAqSFB5j6J7HkP9neJn0BeANOXLjzXH0Oxu5ul10uCJGD43g+fzPf&#10;N5P11WQ02YsQlbMdnc9qSoRljivbd/Tzp+sXK0piAstBOys6ehCRXm2eP1uPvhWNG5zmIhAksbEd&#10;fUeHlHxbVZENwkCcOS8sBqULBhJ+hr7iAUZkN7pq6vplNbrAfXBMxIin21OQbgq/lIKlD1JGkYju&#10;KNaWyhrKustrtVlD2wfwg2J3ZcA/VGFAWUx6ptpCAnIb1B9URrHgopNpxpypnJSKiaIB1czrJ2pu&#10;BvCiaEFzoj/bFP8fLXu//xiI4h1dzi8osWCwScdvX4/ffx5/fCHzenGRPRp9bBF64xGcplduwl7f&#10;n0c8zNInGUx+oyiCcXT7cHZYTImwfKlpVstmQQnDWHO5nK9KC6qH2z7E9FY4Q/KmowE7WIyF/buY&#10;sBKE3kNyMuuuldali9qSsaOXi0IPOEtSQ8JMxqO6aPtCE51WPF/Jl2Pod691IHvI01GeLApTPILl&#10;fFuIwwlXQqe5MSqJUHIPAvgby0k6ePTP4qjTXIwRnBIt8M/Iu4JMoPTfILEIbbGW7PzJ4bxL025C&#10;mrzdOX7Abtz6oPoBnSr9KHAclSLibqzzLP7+XUgffr7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rZiNbVAAAACAEAAA8AAAAAAAAAAQAgAAAAIgAAAGRycy9kb3ducmV2LnhtbFBLAQIUABQAAAAI&#10;AIdO4kCftIYC8AEAAMQDAAAOAAAAAAAAAAEAIAAAACQBAABkcnMvZTJvRG9jLnhtbFBLBQYAAAAA&#10;BgAGAFkBAACGBQ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申请人</w:t>
                      </w:r>
                    </w:p>
                  </w:txbxContent>
                </v:textbox>
              </v:shape>
            </w:pict>
          </mc:Fallback>
        </mc:AlternateContent>
      </w:r>
    </w:p>
    <w:p>
      <w:pPr>
        <w:spacing w:line="300" w:lineRule="exact"/>
        <w:jc w:val="center"/>
        <w:rPr>
          <w:b/>
          <w:szCs w:val="28"/>
        </w:rPr>
      </w:pPr>
      <w:r>
        <w:rPr>
          <w:b/>
          <w:szCs w:val="28"/>
        </w:rPr>
        <mc:AlternateContent>
          <mc:Choice Requires="wps">
            <w:drawing>
              <wp:anchor distT="0" distB="0" distL="114300" distR="114300" simplePos="0" relativeHeight="251204608" behindDoc="0" locked="0" layoutInCell="1" allowOverlap="1">
                <wp:simplePos x="0" y="0"/>
                <wp:positionH relativeFrom="column">
                  <wp:posOffset>598170</wp:posOffset>
                </wp:positionH>
                <wp:positionV relativeFrom="paragraph">
                  <wp:posOffset>165735</wp:posOffset>
                </wp:positionV>
                <wp:extent cx="6350" cy="1036320"/>
                <wp:effectExtent l="37465" t="0" r="32385" b="11430"/>
                <wp:wrapNone/>
                <wp:docPr id="718" name="直线 1136"/>
                <wp:cNvGraphicFramePr/>
                <a:graphic xmlns:a="http://schemas.openxmlformats.org/drawingml/2006/main">
                  <a:graphicData uri="http://schemas.microsoft.com/office/word/2010/wordprocessingShape">
                    <wps:wsp>
                      <wps:cNvSpPr/>
                      <wps:spPr>
                        <a:xfrm flipH="1">
                          <a:off x="0" y="0"/>
                          <a:ext cx="6350" cy="1036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6" o:spid="_x0000_s1026" o:spt="20" style="position:absolute;left:0pt;flip:x;margin-left:47.1pt;margin-top:13.05pt;height:81.6pt;width:0.5pt;z-index:251204608;mso-width-relative:page;mso-height-relative:page;" filled="f" stroked="t" coordsize="21600,21600" o:gfxdata="UEsDBAoAAAAAAIdO4kAAAAAAAAAAAAAAAAAEAAAAZHJzL1BLAwQUAAAACACHTuJAAdM2ENgAAAAI&#10;AQAADwAAAGRycy9kb3ducmV2LnhtbE2PwU7DMBBE70j9B2uRuFEnoa2aEKeHqkicELQIiZsbL0lo&#10;vE5ttyl8PcsJjqMZvX1bri62F2f0oXOkIJ0mIJBqZzpqFLzuHm6XIELUZHTvCBV8YYBVNbkqdWHc&#10;SC943sZGMIRCoRW0MQ6FlKFu0eowdQMSdx/OWx05+kYar0eG215mSbKQVnfEF1o94LrF+rA9WQX5&#10;bpy7Z394m6Xd8f178xmHx6eo1M11mtyDiHiJf2P41Wd1qNhp705kguiZMct4qSBbpCC4z+ec97xb&#10;5ncgq1L+f6D6AVBLAwQUAAAACACHTuJAbqt9LOMBAACjAwAADgAAAGRycy9lMm9Eb2MueG1srVNL&#10;jhMxEN0jcQfLe9LpRAnQSmcWhIEFgpEGDlDjT7cl/+TypJOzcA1WbDjOXIOyEzJ8xAbRC6vsKj/X&#10;e/V6c3Vwlu1VQhN8z9vZnDPlRZDGDz3/9PH62QvOMIOXYINXPT8q5Ffbp082U+zUIozBSpUYgXjs&#10;ptjzMefYNQ2KUTnAWYjKU1KH5CDTNg2NTDARurPNYj5fN1NIMqYgFCKd7k5Jvq34WiuRP2iNKjPb&#10;c+ot1zXV9a6szXYD3ZAgjkac24B/6MKB8fToBWoHGdh9Mn9AOSNSwKDzTATXBK2NUJUDsWnnv7G5&#10;HSGqyoXEwXiRCf8frHi/v0nMyJ4/b2lUHhwN6eHzl4ev31jbLtdFoCliR3W38Sadd0hhYXvQyTFt&#10;TXxLs6/8iRE7VHmPF3nVITNBh+vlikYgKNHOl+vloqrfnFAKWkyY36jgWAl6bo0v5KGD/TvM9DKV&#10;/igpx9azqecvV4sVgQJ5R1vIFLpIbNAP9S4Ga+S1sbbcwDTcvbKJ7aG4oX6FH+H+UlYe2QGOp7qa&#10;OvlkVCBfe8nyMZJKngzNSwtOSc6sIv+XiAChy2DsY2VOBvxg/1JNz1tPXRSZT8KW6C7II03mPiYz&#10;jKRGWzstGXJC7fns2mK1n/cV6fHf2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dM2ENgAAAAI&#10;AQAADwAAAAAAAAABACAAAAAiAAAAZHJzL2Rvd25yZXYueG1sUEsBAhQAFAAAAAgAh07iQG6rfSzj&#10;AQAAowMAAA4AAAAAAAAAAQAgAAAAJwEAAGRycy9lMm9Eb2MueG1sUEsFBgAAAAAGAAYAWQEAAHwF&#10;AAAAAA==&#10;">
                <v:fill on="f" focussize="0,0"/>
                <v:stroke color="#000000" joinstyle="round" endarrow="block"/>
                <v:imagedata o:title=""/>
                <o:lock v:ext="edit" aspectratio="f"/>
              </v:line>
            </w:pict>
          </mc:Fallback>
        </mc:AlternateContent>
      </w: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r>
        <w:rPr>
          <w:b/>
          <w:szCs w:val="28"/>
        </w:rPr>
        <mc:AlternateContent>
          <mc:Choice Requires="wps">
            <w:drawing>
              <wp:anchor distT="0" distB="0" distL="114300" distR="114300" simplePos="0" relativeHeight="251203584" behindDoc="0" locked="0" layoutInCell="1" allowOverlap="1">
                <wp:simplePos x="0" y="0"/>
                <wp:positionH relativeFrom="column">
                  <wp:posOffset>-132080</wp:posOffset>
                </wp:positionH>
                <wp:positionV relativeFrom="paragraph">
                  <wp:posOffset>128905</wp:posOffset>
                </wp:positionV>
                <wp:extent cx="1285875" cy="297180"/>
                <wp:effectExtent l="5080" t="4445" r="4445" b="22225"/>
                <wp:wrapNone/>
                <wp:docPr id="717" name="文本框 1138"/>
                <wp:cNvGraphicFramePr/>
                <a:graphic xmlns:a="http://schemas.openxmlformats.org/drawingml/2006/main">
                  <a:graphicData uri="http://schemas.microsoft.com/office/word/2010/wordprocessingShape">
                    <wps:wsp>
                      <wps:cNvSpPr txBox="1"/>
                      <wps:spPr>
                        <a:xfrm>
                          <a:off x="0" y="0"/>
                          <a:ext cx="1285875"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黑体" w:eastAsia="黑体"/>
                                <w:sz w:val="24"/>
                              </w:rPr>
                            </w:pPr>
                            <w:r>
                              <w:rPr>
                                <w:rFonts w:hint="eastAsia" w:ascii="仿宋" w:hAnsi="仿宋" w:eastAsia="仿宋"/>
                                <w:sz w:val="24"/>
                              </w:rPr>
                              <w:t>各相关申报单位</w:t>
                            </w:r>
                            <w:r>
                              <w:rPr>
                                <w:rFonts w:hint="eastAsia" w:ascii="黑体" w:eastAsia="黑体"/>
                                <w:sz w:val="24"/>
                              </w:rPr>
                              <w:t>位</w:t>
                            </w:r>
                          </w:p>
                        </w:txbxContent>
                      </wps:txbx>
                      <wps:bodyPr upright="1"/>
                    </wps:wsp>
                  </a:graphicData>
                </a:graphic>
              </wp:anchor>
            </w:drawing>
          </mc:Choice>
          <mc:Fallback>
            <w:pict>
              <v:shape id="文本框 1138" o:spid="_x0000_s1026" o:spt="202" type="#_x0000_t202" style="position:absolute;left:0pt;margin-left:-10.4pt;margin-top:10.15pt;height:23.4pt;width:101.25pt;z-index:251203584;mso-width-relative:page;mso-height-relative:page;" filled="f" stroked="t" coordsize="21600,21600" o:gfxdata="UEsDBAoAAAAAAIdO4kAAAAAAAAAAAAAAAAAEAAAAZHJzL1BLAwQUAAAACACHTuJAped57dUAAAAJ&#10;AQAADwAAAGRycy9kb3ducmV2LnhtbE2PPU/DMBCGdyT+g3VIbK2dRGpKiNOBwg6hwHqJr0lEfI5i&#10;9wN+Pe5Ex9P79Vy5OdtRHGn2g2MNyVKBIG6dGbjTsHt/WaxB+IBscHRMGn7Iw6a6vSmxMO7Eb3Ss&#10;QydiCfsCNfQhTIWUvu3Jol+6iThqezdbDPGcO2lmPMVyO8pUqZW0OHBc6HGip57a7/pgI0b6tcu2&#10;rzXlOTbZ9vn342H/OWp9f5eoRxCBzuHfDBf8mIEqMjXuwMaLUcMiVRE9aEhVBuJiWCc5iEbDKk9A&#10;VqW8/qD6A1BLAwQUAAAACACHTuJAKdnt5PEBAADEAwAADgAAAGRycy9lMm9Eb2MueG1srVNLjhMx&#10;EN0jcQfLe9LpRiGZVjojQRg2CJAGDuD4023JP7k86c4F4Aas2LDnXDnHlJ2ZzAxsEKIX7rLr+VXV&#10;q/L6crKG7GUE7V1H69mcEum4F9r1Hf3y+erFihJIzAlmvJMdPUigl5vnz9ZjaGXjB2+EjARJHLRj&#10;6OiQUmirCvggLYOZD9KhU/loWcJt7CsR2Yjs1lTNfP6qGn0UIXouAfB0e3LSTeFXSvL0USmQiZiO&#10;Ym6prLGsu7xWmzVr+8jCoPldGuwfsrBMOwx6ptqyxMhN1H9QWc2jB6/SjHtbeaU0l6UGrKae/1bN&#10;9cCCLLWgOBDOMsH/o+Uf9p8i0aKjy3pJiWMWm3T8/u3449fx51dS1y9XWaMxQIvQ64DgNL32E/b6&#10;/hzwMJc+qWjzH4si6Ee1D2eF5ZQIz5ea1WK1XFDC0ddcLOtVaUH1cDtESO+ktyQbHY3YwSIs27+H&#10;hJkg9B6Sgzl/pY0pXTSOjB29WDSZnuEsKcMSmjZgdeD6QgPeaJGv5MsQ+90bE8me5ekoXy4KQzyB&#10;5XhbBsMJV1ynubE6yVhiD5KJt06QdAion8NRpzkZKwUlRuLLyFZBJqbN3yAxCeMwl6z8SeFspWk3&#10;IU02d14csBs3Iep+QKVKPwocR6UUcTfWeRYf7wvpw+Pb3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l53nt1QAAAAkBAAAPAAAAAAAAAAEAIAAAACIAAABkcnMvZG93bnJldi54bWxQSwECFAAUAAAA&#10;CACHTuJAKdnt5PEBAADEAwAADgAAAAAAAAABACAAAAAkAQAAZHJzL2Uyb0RvYy54bWxQSwUGAAAA&#10;AAYABgBZAQAAhwUAAAAA&#10;">
                <v:fill on="f" focussize="0,0"/>
                <v:stroke color="#000000" joinstyle="miter"/>
                <v:imagedata o:title=""/>
                <o:lock v:ext="edit" aspectratio="f"/>
                <v:textbox>
                  <w:txbxContent>
                    <w:p>
                      <w:pPr>
                        <w:spacing w:line="300" w:lineRule="exact"/>
                        <w:jc w:val="center"/>
                        <w:rPr>
                          <w:rFonts w:ascii="黑体" w:eastAsia="黑体"/>
                          <w:sz w:val="24"/>
                        </w:rPr>
                      </w:pPr>
                      <w:r>
                        <w:rPr>
                          <w:rFonts w:hint="eastAsia" w:ascii="仿宋" w:hAnsi="仿宋" w:eastAsia="仿宋"/>
                          <w:sz w:val="24"/>
                        </w:rPr>
                        <w:t>各相关申报单位</w:t>
                      </w:r>
                      <w:r>
                        <w:rPr>
                          <w:rFonts w:hint="eastAsia" w:ascii="黑体" w:eastAsia="黑体"/>
                          <w:sz w:val="24"/>
                        </w:rPr>
                        <w:t>位</w:t>
                      </w:r>
                    </w:p>
                  </w:txbxContent>
                </v:textbox>
              </v:shape>
            </w:pict>
          </mc:Fallback>
        </mc:AlternateContent>
      </w:r>
      <w:r>
        <w:rPr>
          <w:b/>
          <w:szCs w:val="28"/>
        </w:rPr>
        <mc:AlternateContent>
          <mc:Choice Requires="wps">
            <w:drawing>
              <wp:anchor distT="0" distB="0" distL="114300" distR="114300" simplePos="0" relativeHeight="251206656" behindDoc="0" locked="0" layoutInCell="1" allowOverlap="1">
                <wp:simplePos x="0" y="0"/>
                <wp:positionH relativeFrom="column">
                  <wp:posOffset>1638300</wp:posOffset>
                </wp:positionH>
                <wp:positionV relativeFrom="paragraph">
                  <wp:posOffset>53975</wp:posOffset>
                </wp:positionV>
                <wp:extent cx="3819525" cy="721995"/>
                <wp:effectExtent l="4445" t="4445" r="5080" b="16510"/>
                <wp:wrapNone/>
                <wp:docPr id="720" name="文本框 1137"/>
                <wp:cNvGraphicFramePr/>
                <a:graphic xmlns:a="http://schemas.openxmlformats.org/drawingml/2006/main">
                  <a:graphicData uri="http://schemas.microsoft.com/office/word/2010/wordprocessingShape">
                    <wps:wsp>
                      <wps:cNvSpPr txBox="1"/>
                      <wps:spPr>
                        <a:xfrm>
                          <a:off x="0" y="0"/>
                          <a:ext cx="3819525" cy="721995"/>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接到申请材料之日起1个月内完成初审，在</w:t>
                            </w:r>
                            <w:r>
                              <w:rPr>
                                <w:rFonts w:hint="eastAsia" w:ascii="仿宋" w:hAnsi="仿宋" w:eastAsia="仿宋"/>
                                <w:sz w:val="24"/>
                                <w:szCs w:val="24"/>
                              </w:rPr>
                              <w:t>《城镇基本医疗保险门诊特慢病申请表》上</w:t>
                            </w:r>
                            <w:r>
                              <w:rPr>
                                <w:rFonts w:hint="eastAsia" w:ascii="仿宋" w:hAnsi="仿宋" w:eastAsia="仿宋"/>
                                <w:sz w:val="24"/>
                              </w:rPr>
                              <w:t>加盖公章，并填写《城镇基本医疗保险门诊特（慢）病备案表》，并附电子版。</w:t>
                            </w:r>
                          </w:p>
                        </w:txbxContent>
                      </wps:txbx>
                      <wps:bodyPr upright="1"/>
                    </wps:wsp>
                  </a:graphicData>
                </a:graphic>
              </wp:anchor>
            </w:drawing>
          </mc:Choice>
          <mc:Fallback>
            <w:pict>
              <v:shape id="文本框 1137" o:spid="_x0000_s1026" o:spt="202" type="#_x0000_t202" style="position:absolute;left:0pt;margin-left:129pt;margin-top:4.25pt;height:56.85pt;width:300.75pt;z-index:251206656;mso-width-relative:page;mso-height-relative:page;" filled="f" stroked="t" coordsize="21600,21600" o:gfxdata="UEsDBAoAAAAAAIdO4kAAAAAAAAAAAAAAAAAEAAAAZHJzL1BLAwQUAAAACACHTuJA/bI2VtYAAAAJ&#10;AQAADwAAAGRycy9kb3ducmV2LnhtbE2PS0/DQAyE70j8h5WRuNFNU4WmIZseKNxpKHB1sm4SsY8o&#10;u33Ar697gputGY+/Kddna8SRpjB4p2A+S0CQa70eXKdg9/76kIMIEZ1G4x0p+KEA6+r2psRC+5Pb&#10;0rGOneAQFwpU0Mc4FlKGtieLYeZHcqzt/WQx8jp1Uk944nBrZJokj9Li4PhDjyM999R+1wfLGOnX&#10;brF5q2m5xGaxefn9WO0/jVL3d/PkCUSkc/wzwxWfb6BipsYfnA7CKEiznLtEBXkGgvU8W/HQXMPT&#10;FGRVyv8NqgtQSwMEFAAAAAgAh07iQOpCGSbsAQAAxAMAAA4AAABkcnMvZTJvRG9jLnhtbK1TS44T&#10;MRDdI3EHy3vS6R6FTFrpjARh2CBAGjhAxZ9uS/7J9qQ7F4AbsGLDnnPlHJSdTIbPBiF64S67nl9V&#10;vSqvbyajyV6EqJztaD2bUyIsc1zZvqMfP9w+u6YkJrActLOiowcR6c3m6ZP16FvRuMFpLgJBEhvb&#10;0Xd0SMm3VRXZIAzEmfPColO6YCDhNvQVDzAiu9FVM58/r0YXuA+OiRjxdHty0k3hl1Kw9E7KKBLR&#10;HcXcUllDWXd5rTZraPsAflDsnAb8QxYGlMWgF6otJCD3Qf1BZRQLLjqZZsyZykmpmCg1YDX1/Ldq&#10;7gbwotSC4kR/kSn+P1r2dv8+EMU7umxQHwsGm3T88vn49fvx2ydS11fLrNHoY4vQO4/gNL1wE/b6&#10;4TziYS59ksHkPxZF0I9sh4vCYkqE4eHVdb1aNAtKGPqWTb1aLTJN9Xjbh5heC2dINjoasINFWNi/&#10;iekEfYDkYNbdKq1LF7UlY0fP9ICzJDUkjGQ8VhdtX2ii04rnK/lyDP3upQ5kD3k6ynfO5hdYjreF&#10;OJxwxZVh0BqVRCjWIIC/spykg0f9LI46zckYwSnRAl9GtgoygdJ/g0RJtEVlsvInhbOVpt2ENNnc&#10;OX7Abtz7oPoBlSr9KHAclSLpeazzLP68L6SPj2/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2y&#10;NlbWAAAACQEAAA8AAAAAAAAAAQAgAAAAIgAAAGRycy9kb3ducmV2LnhtbFBLAQIUABQAAAAIAIdO&#10;4kDqQhkm7AEAAMQDAAAOAAAAAAAAAAEAIAAAACUBAABkcnMvZTJvRG9jLnhtbFBLBQYAAAAABgAG&#10;AFkBAACDBQAAAAA=&#10;">
                <v:fill on="f"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接到申请材料之日起1个月内完成初审，在</w:t>
                      </w:r>
                      <w:r>
                        <w:rPr>
                          <w:rFonts w:hint="eastAsia" w:ascii="仿宋" w:hAnsi="仿宋" w:eastAsia="仿宋"/>
                          <w:sz w:val="24"/>
                          <w:szCs w:val="24"/>
                        </w:rPr>
                        <w:t>《城镇基本医疗保险门诊特慢病申请表》上</w:t>
                      </w:r>
                      <w:r>
                        <w:rPr>
                          <w:rFonts w:hint="eastAsia" w:ascii="仿宋" w:hAnsi="仿宋" w:eastAsia="仿宋"/>
                          <w:sz w:val="24"/>
                        </w:rPr>
                        <w:t>加盖公章，并填写《城镇基本医疗保险门诊特（慢）病备案表》，并附电子版。</w:t>
                      </w:r>
                    </w:p>
                  </w:txbxContent>
                </v:textbox>
              </v:shape>
            </w:pict>
          </mc:Fallback>
        </mc:AlternateContent>
      </w:r>
    </w:p>
    <w:p>
      <w:pPr>
        <w:spacing w:line="300" w:lineRule="exact"/>
        <w:jc w:val="center"/>
        <w:rPr>
          <w:b/>
          <w:szCs w:val="28"/>
        </w:rPr>
      </w:pPr>
      <w:r>
        <w:rPr>
          <w:b/>
          <w:szCs w:val="28"/>
        </w:rPr>
        <mc:AlternateContent>
          <mc:Choice Requires="wps">
            <w:drawing>
              <wp:anchor distT="0" distB="0" distL="114300" distR="114300" simplePos="0" relativeHeight="251205632" behindDoc="0" locked="0" layoutInCell="1" allowOverlap="1">
                <wp:simplePos x="0" y="0"/>
                <wp:positionH relativeFrom="column">
                  <wp:posOffset>1204595</wp:posOffset>
                </wp:positionH>
                <wp:positionV relativeFrom="paragraph">
                  <wp:posOffset>88265</wp:posOffset>
                </wp:positionV>
                <wp:extent cx="451485" cy="6985"/>
                <wp:effectExtent l="0" t="36830" r="5715" b="32385"/>
                <wp:wrapNone/>
                <wp:docPr id="719" name="直线 1139"/>
                <wp:cNvGraphicFramePr/>
                <a:graphic xmlns:a="http://schemas.openxmlformats.org/drawingml/2006/main">
                  <a:graphicData uri="http://schemas.microsoft.com/office/word/2010/wordprocessingShape">
                    <wps:wsp>
                      <wps:cNvSpPr/>
                      <wps:spPr>
                        <a:xfrm flipV="1">
                          <a:off x="0" y="0"/>
                          <a:ext cx="45148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9" o:spid="_x0000_s1026" o:spt="20" style="position:absolute;left:0pt;flip:y;margin-left:94.85pt;margin-top:6.95pt;height:0.55pt;width:35.55pt;z-index:251205632;mso-width-relative:page;mso-height-relative:page;" filled="f" stroked="t" coordsize="21600,21600" o:gfxdata="UEsDBAoAAAAAAIdO4kAAAAAAAAAAAAAAAAAEAAAAZHJzL1BLAwQUAAAACACHTuJAo5KM3dgAAAAJ&#10;AQAADwAAAGRycy9kb3ducmV2LnhtbE2PQU/DMAyF70j8h8hI3FjSwcZamu6AQOKEYEOTdssa05Y1&#10;TkmydfDrMSe4+dlPz98rlyfXiyOG2HnSkE0UCKTa244aDW/rx6sFiJgMWdN7Qg1fGGFZnZ+VprB+&#10;pFc8rlIjOIRiYTS0KQ2FlLFu0Zk48QMS3959cCaxDI20wYwc7no5VWounemIP7RmwPsW6/3q4DTk&#10;63HmX8J+c5N1n9vvh480PD0nrS8vMnUHIuEp/ZnhF5/RoWKmnT+QjaJnvchv2crDdQ6CDdO54i47&#10;XswUyKqU/xtUP1BLAwQUAAAACACHTuJAT0X0H+ABAACiAwAADgAAAGRycy9lMm9Eb2MueG1srVNL&#10;jhMxEN0jcQfLe9LpMBkmrXRmQRg2CEaagX2lbXdb8k8uTzo5C9dgxYbjzDUou0OGj9ggelEqu56f&#10;6z1Xr68P1rC9jKi9a3k9m3MmXeeFdn3LP97fvLjiDBM4AcY72fKjRH69ef5sPYZGLvzgjZCREYnD&#10;ZgwtH1IKTVVhN0gLOPNBOioqHy0kWsa+EhFGYremWsznl9XoowjRdxKRdrdTkW8Kv1KySx+UQpmY&#10;aTn1lkqMJe5yrDZraPoIYdDdqQ34hy4saEeXnqm2kIA9RP0HldVd9OhVmnXeVl4p3cmigdTU89/U&#10;3A0QZNFC5mA424T/j7Z7v7+NTIuWv6pXnDmw9EiPn788fv3G6vrlKhs0BmwIdxdu42mFlGa1BxUt&#10;U0aHT/T2RT8pYodi7/Fsrzwk1tHmxbK+uFpy1lHpckUZsVUTSSYLEdNb6S3LScuNdlk7NLB/h2mC&#10;/oDkbePY2PLVcpEZgUZHGUiU2kBi0PXlLHqjxY02Jp/A2O9em8j2kIehfKcWfoHlS7aAw4QrpQyD&#10;ZpAg3jjB0jGQSY7mmecWrBScGUnjn7OCTKDNEzJFDa43f0GTA8aREdnlydec7bw40sM8hKj7gdyo&#10;S6e5QoNQbDsNbZ60n9eF6enX2n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5KM3dgAAAAJAQAA&#10;DwAAAAAAAAABACAAAAAiAAAAZHJzL2Rvd25yZXYueG1sUEsBAhQAFAAAAAgAh07iQE9F9B/gAQAA&#10;ogMAAA4AAAAAAAAAAQAgAAAAJwEAAGRycy9lMm9Eb2MueG1sUEsFBgAAAAAGAAYAWQEAAHkFAAAA&#10;AA==&#10;">
                <v:fill on="f" focussize="0,0"/>
                <v:stroke color="#000000" joinstyle="round" endarrow="block"/>
                <v:imagedata o:title=""/>
                <o:lock v:ext="edit" aspectratio="f"/>
              </v:line>
            </w:pict>
          </mc:Fallback>
        </mc:AlternateContent>
      </w:r>
    </w:p>
    <w:p>
      <w:pPr>
        <w:spacing w:line="300" w:lineRule="exact"/>
        <w:jc w:val="center"/>
        <w:rPr>
          <w:b/>
          <w:szCs w:val="28"/>
        </w:rPr>
      </w:pPr>
      <w:r>
        <w:rPr>
          <w:b/>
          <w:szCs w:val="28"/>
        </w:rPr>
        <mc:AlternateContent>
          <mc:Choice Requires="wps">
            <w:drawing>
              <wp:anchor distT="0" distB="0" distL="114300" distR="114300" simplePos="0" relativeHeight="251207680" behindDoc="0" locked="0" layoutInCell="1" allowOverlap="1">
                <wp:simplePos x="0" y="0"/>
                <wp:positionH relativeFrom="column">
                  <wp:posOffset>604520</wp:posOffset>
                </wp:positionH>
                <wp:positionV relativeFrom="paragraph">
                  <wp:posOffset>65405</wp:posOffset>
                </wp:positionV>
                <wp:extent cx="6985" cy="1003300"/>
                <wp:effectExtent l="37465" t="0" r="31750" b="6350"/>
                <wp:wrapNone/>
                <wp:docPr id="721" name="直线 1140"/>
                <wp:cNvGraphicFramePr/>
                <a:graphic xmlns:a="http://schemas.openxmlformats.org/drawingml/2006/main">
                  <a:graphicData uri="http://schemas.microsoft.com/office/word/2010/wordprocessingShape">
                    <wps:wsp>
                      <wps:cNvSpPr/>
                      <wps:spPr>
                        <a:xfrm flipH="1">
                          <a:off x="0" y="0"/>
                          <a:ext cx="6985" cy="1003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0" o:spid="_x0000_s1026" o:spt="20" style="position:absolute;left:0pt;flip:x;margin-left:47.6pt;margin-top:5.15pt;height:79pt;width:0.55pt;z-index:251207680;mso-width-relative:page;mso-height-relative:page;" filled="f" stroked="t" coordsize="21600,21600" o:gfxdata="UEsDBAoAAAAAAIdO4kAAAAAAAAAAAAAAAAAEAAAAZHJzL1BLAwQUAAAACACHTuJABosPqdgAAAAI&#10;AQAADwAAAGRycy9kb3ducmV2LnhtbE2PQU/DMAyF70j8h8hI3FjSjVVbaboDAokTGhtC4pY1pi1r&#10;nJJk69ivx5zgZD2/p+fP5erkenHEEDtPGrKJAoFUe9tRo+F1+3izABGTIWt6T6jhGyOsqsuL0hTW&#10;j/SCx01qBJdQLIyGNqWhkDLWLToTJ35AYu/DB2cSy9BIG8zI5a6XU6Vy6UxHfKE1A963WO83B6dh&#10;uR3nfh32b7dZ9/V+fvhMw9Nz0vr6KlN3IBKe0l8YfvEZHSpm2vkD2Sh67phPOcl7NQPB/jLnuWOd&#10;L2Ygq1L+f6D6AVBLAwQUAAAACACHTuJAU4fFGuIBAACjAwAADgAAAGRycy9lMm9Eb2MueG1srVNL&#10;jhMxEN0jcQfLe9LdGWaYidKZBWFggWCkgQNU/Om25J9cnnRyFq7Big3HmWtQdmYSPmKD6IVVdpVf&#10;1Xt+vbzeOcu2KqEJvufdrOVMeRGk8UPPP3+6eXHJGWbwEmzwqud7hfx69fzZcooLNQ9jsFIlRiAe&#10;F1Ps+ZhzXDQNilE5wFmIylNSh+Qg0zYNjUwwEbqzzbxtL5opJBlTEAqRTteHJF9VfK2VyB+1RpWZ&#10;7TnNluua6ropa7NawmJIEEcjHseAf5jCgfHU9Ai1hgzsPpk/oJwRKWDQeSaCa4LWRqjKgdh07W9s&#10;7kaIqnIhcTAeZcL/Bys+bG8TM7Lnr+YdZx4cPdLDl68P376zrntZBZoiLqjuLt4mkqvskMLCdqeT&#10;Y9qa+I7evvInRmxX5d0f5VW7zAQdXlxdnnMmKNG17dlZW8GbA0pBiwnzWxUcK0HPrfGFPCxg+x4z&#10;dabSp5JybD2ben51Pi+gQN7RFjKFLhIb9EO9i8EaeWOsLTcwDZvXNrEtFDfUrxiAcH8pK03WgOOh&#10;rqYOPhkVyDdesryPpJInQ/MyglOSM6vI/yWqjspg7KkyJwN+sH+ppvbW0xQnYUu0CXJPL3MfkxlG&#10;UqOrk5YMOaHO/OjaYrWf9xXp9G+tf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Giw+p2AAAAAgB&#10;AAAPAAAAAAAAAAEAIAAAACIAAABkcnMvZG93bnJldi54bWxQSwECFAAUAAAACACHTuJAU4fFGuIB&#10;AACjAwAADgAAAAAAAAABACAAAAAnAQAAZHJzL2Uyb0RvYy54bWxQSwUGAAAAAAYABgBZAQAAewUA&#10;AAAA&#10;">
                <v:fill on="f" focussize="0,0"/>
                <v:stroke color="#000000" joinstyle="round" endarrow="block"/>
                <v:imagedata o:title=""/>
                <o:lock v:ext="edit" aspectratio="f"/>
              </v:line>
            </w:pict>
          </mc:Fallback>
        </mc:AlternateContent>
      </w:r>
    </w:p>
    <w:p>
      <w:pPr>
        <w:spacing w:line="300" w:lineRule="exact"/>
        <w:jc w:val="center"/>
        <w:rPr>
          <w:b/>
          <w:szCs w:val="28"/>
        </w:rPr>
      </w:pPr>
    </w:p>
    <w:p>
      <w:pPr>
        <w:spacing w:line="300" w:lineRule="exact"/>
        <w:jc w:val="center"/>
        <w:rPr>
          <w:b/>
          <w:szCs w:val="28"/>
        </w:rPr>
      </w:pPr>
    </w:p>
    <w:p>
      <w:pPr>
        <w:spacing w:line="300" w:lineRule="exact"/>
        <w:jc w:val="center"/>
        <w:rPr>
          <w:b/>
          <w:szCs w:val="28"/>
        </w:rPr>
      </w:pPr>
    </w:p>
    <w:p>
      <w:pPr>
        <w:spacing w:line="300" w:lineRule="exact"/>
        <w:jc w:val="center"/>
        <w:rPr>
          <w:b/>
          <w:szCs w:val="28"/>
        </w:rPr>
      </w:pPr>
      <w:r>
        <w:rPr>
          <w:b/>
          <w:szCs w:val="28"/>
        </w:rPr>
        <mc:AlternateContent>
          <mc:Choice Requires="wps">
            <w:drawing>
              <wp:anchor distT="0" distB="0" distL="114300" distR="114300" simplePos="0" relativeHeight="251209728" behindDoc="0" locked="0" layoutInCell="1" allowOverlap="1">
                <wp:simplePos x="0" y="0"/>
                <wp:positionH relativeFrom="column">
                  <wp:posOffset>1638300</wp:posOffset>
                </wp:positionH>
                <wp:positionV relativeFrom="paragraph">
                  <wp:posOffset>83820</wp:posOffset>
                </wp:positionV>
                <wp:extent cx="3819525" cy="666750"/>
                <wp:effectExtent l="4445" t="4445" r="5080" b="14605"/>
                <wp:wrapNone/>
                <wp:docPr id="723" name="文本框 1141"/>
                <wp:cNvGraphicFramePr/>
                <a:graphic xmlns:a="http://schemas.openxmlformats.org/drawingml/2006/main">
                  <a:graphicData uri="http://schemas.microsoft.com/office/word/2010/wordprocessingShape">
                    <wps:wsp>
                      <wps:cNvSpPr txBox="1"/>
                      <wps:spPr>
                        <a:xfrm>
                          <a:off x="0" y="0"/>
                          <a:ext cx="3819525" cy="66675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审核各单位上报材料，并在1个月内完成审核，汇总各单位上报的《城镇基本医疗保险门诊特（慢）病备案表》，并附电子版。</w:t>
                            </w:r>
                          </w:p>
                        </w:txbxContent>
                      </wps:txbx>
                      <wps:bodyPr upright="1"/>
                    </wps:wsp>
                  </a:graphicData>
                </a:graphic>
              </wp:anchor>
            </w:drawing>
          </mc:Choice>
          <mc:Fallback>
            <w:pict>
              <v:shape id="文本框 1141" o:spid="_x0000_s1026" o:spt="202" type="#_x0000_t202" style="position:absolute;left:0pt;margin-left:129pt;margin-top:6.6pt;height:52.5pt;width:300.75pt;z-index:251209728;mso-width-relative:page;mso-height-relative:page;" filled="f" stroked="t" coordsize="21600,21600" o:gfxdata="UEsDBAoAAAAAAIdO4kAAAAAAAAAAAAAAAAAEAAAAZHJzL1BLAwQUAAAACACHTuJA2nfa5NcAAAAK&#10;AQAADwAAAGRycy9kb3ducmV2LnhtbE2PS0/DMBCE70j8B2uRuFEnjkLTNE4PFO4QClydeJtE9SOK&#10;3Qf8epYTPe7O7Ow31eZiDTvhHEbvJKSLBBi6zuvR9RJ27y8PBbAQldPKeIcSvjHApr69qVSp/dm9&#10;4amJPaMQF0olYYhxKjkP3YBWhYWf0JG297NVkca553pWZwq3hoskeeRWjY4+DGrCpwG7Q3O0hCG+&#10;dtn2tcHlUrXZ9vnnY7X/NFLe36XJGljES/w3wx8+3UBNTK0/Oh2YkSDygrpEEjIBjAxFvsqBtbRI&#10;CwG8rvh1hfoXUEsDBBQAAAAIAIdO4kAjMnEb8AEAAMQDAAAOAAAAZHJzL2Uyb0RvYy54bWytU0uO&#10;EzEQ3SNxB8t70ukMyQxROiNBGDYIkAYOULHd3Zb8k8uT7lwAbsCKDXvOlXNM2clk+GwQohdut+v5&#10;Vb1X1avr0Rq2UxG1dw2vJ1POlBNeatc1/NPHm2dXnGECJ8F4pxq+V8iv10+frIawVDPfeyNVZETi&#10;cDmEhvcphWVVoeiVBZz4oBwFWx8tJPqMXSUjDMRuTTWbThfV4KMM0QuFSKebY5CvC3/bKpHety2q&#10;xEzDqbZU1ljWbV6r9QqWXYTQa3EqA/6hCgvaUdIz1QYSsLuo/6CyWkSPvk0T4W3l21YLVTSQmnr6&#10;m5rbHoIqWsgcDGeb8P/Rine7D5Fp2fDL2QVnDiw16fD1y+Hbj8P3z6yun9fZoyHgkqC3gcBpfOlH&#10;6vXDOdJhlj620eY3iWIUJ7f3Z4fVmJigw4ur+sV8NudMUGyxWFzOSwuqx9shYnqjvGV50/BIHSzG&#10;wu4tJqqEoA+QnMz5G21M6aJxbGj4iR5olloDiTLZQOrQdYUGvdEyX8mXMXbbVyayHeTpKE8WRSl+&#10;geV8G8D+iCuh49xYnVQsuXsF8rWTLO0D+edo1HkuxirJmVH0Z+RdQSbQ5m+QVIRxVEt2/uhw3qVx&#10;OxJN3m693FM37kLUXU9OlX4UOI1KEXEa6zyLP38X0sefb3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nfa5NcAAAAKAQAADwAAAAAAAAABACAAAAAiAAAAZHJzL2Rvd25yZXYueG1sUEsBAhQAFAAA&#10;AAgAh07iQCMycRvwAQAAxAMAAA4AAAAAAAAAAQAgAAAAJgEAAGRycy9lMm9Eb2MueG1sUEsFBgAA&#10;AAAGAAYAWQEAAIgFAAAAAA==&#10;">
                <v:fill on="f"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审核各单位上报材料，并在1个月内完成审核，汇总各单位上报的《城镇基本医疗保险门诊特（慢）病备案表》，并附电子版。</w:t>
                      </w:r>
                    </w:p>
                  </w:txbxContent>
                </v:textbox>
              </v:shape>
            </w:pict>
          </mc:Fallback>
        </mc:AlternateContent>
      </w:r>
    </w:p>
    <w:p>
      <w:pPr>
        <w:spacing w:line="300" w:lineRule="exact"/>
        <w:jc w:val="center"/>
        <w:rPr>
          <w:b/>
          <w:szCs w:val="28"/>
        </w:rPr>
      </w:pPr>
      <w:r>
        <w:rPr>
          <w:b/>
          <w:szCs w:val="28"/>
        </w:rPr>
        <mc:AlternateContent>
          <mc:Choice Requires="wps">
            <w:drawing>
              <wp:anchor distT="0" distB="0" distL="114300" distR="114300" simplePos="0" relativeHeight="251208704" behindDoc="0" locked="0" layoutInCell="1" allowOverlap="1">
                <wp:simplePos x="0" y="0"/>
                <wp:positionH relativeFrom="column">
                  <wp:posOffset>-132715</wp:posOffset>
                </wp:positionH>
                <wp:positionV relativeFrom="paragraph">
                  <wp:posOffset>131445</wp:posOffset>
                </wp:positionV>
                <wp:extent cx="1337945" cy="287655"/>
                <wp:effectExtent l="5080" t="4445" r="9525" b="12700"/>
                <wp:wrapNone/>
                <wp:docPr id="722" name="文本框 1142"/>
                <wp:cNvGraphicFramePr/>
                <a:graphic xmlns:a="http://schemas.openxmlformats.org/drawingml/2006/main">
                  <a:graphicData uri="http://schemas.microsoft.com/office/word/2010/wordprocessingShape">
                    <wps:wsp>
                      <wps:cNvSpPr txBox="1"/>
                      <wps:spPr>
                        <a:xfrm>
                          <a:off x="0" y="0"/>
                          <a:ext cx="1337945" cy="287655"/>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黑体" w:eastAsia="黑体"/>
                                <w:sz w:val="24"/>
                              </w:rPr>
                            </w:pPr>
                            <w:r>
                              <w:rPr>
                                <w:rFonts w:hint="eastAsia" w:ascii="仿宋" w:hAnsi="仿宋" w:eastAsia="仿宋"/>
                                <w:sz w:val="24"/>
                              </w:rPr>
                              <w:t>县区医疗保障局</w:t>
                            </w:r>
                            <w:r>
                              <w:rPr>
                                <w:rFonts w:hint="eastAsia" w:ascii="黑体" w:eastAsia="黑体"/>
                                <w:sz w:val="24"/>
                              </w:rPr>
                              <w:t>局局</w:t>
                            </w:r>
                          </w:p>
                        </w:txbxContent>
                      </wps:txbx>
                      <wps:bodyPr upright="1"/>
                    </wps:wsp>
                  </a:graphicData>
                </a:graphic>
              </wp:anchor>
            </w:drawing>
          </mc:Choice>
          <mc:Fallback>
            <w:pict>
              <v:shape id="文本框 1142" o:spid="_x0000_s1026" o:spt="202" type="#_x0000_t202" style="position:absolute;left:0pt;margin-left:-10.45pt;margin-top:10.35pt;height:22.65pt;width:105.35pt;z-index:251208704;mso-width-relative:page;mso-height-relative:page;" filled="f" stroked="t" coordsize="21600,21600" o:gfxdata="UEsDBAoAAAAAAIdO4kAAAAAAAAAAAAAAAAAEAAAAZHJzL1BLAwQUAAAACACHTuJAqkR8UNYAAAAJ&#10;AQAADwAAAGRycy9kb3ducmV2LnhtbE2PTU/DMAyG70j8h8hI3LZkndSupekODO5QBlzdxmsrGqdq&#10;sg/49WQnOFp+/Pp5y+3FjuJEsx8ca1gtFQji1pmBOw37t+fFBoQPyAZHx6Thmzxsq9ubEgvjzvxK&#10;pzp0IoawL1BDH8JUSOnbniz6pZuI4+7gZoshjnMnzYznGG5HmSiVSosDxw89TvTYU/tVH23USD73&#10;691LTVmGzXr39POeHz5Gre/vVuoBRKBL+IPhqh9voIpOjTuy8WLUsEhUHlENicpAXIFNHrs0GtJU&#10;gaxK+b9B9QtQSwMEFAAAAAgAh07iQC6K8BrvAQAAxAMAAA4AAABkcnMvZTJvRG9jLnhtbK1TzW4T&#10;MRC+I/EOlu9kk23TtKtsKkEoFwRIpQ8w8c+uJf/JdrObF4A34MSFO8+V5+jYSdMCF4TYg3fs+ebz&#10;zDfj5fVoNNmKEJWzLZ1NppQIyxxXtmvp3eebV5eUxASWg3ZWtHQnIr1evXyxHHwjatc7zUUgSGJj&#10;M/iW9in5pqoi64WBOHFeWHRKFwwk3Iau4gEGZDe6qqfTi2pwgfvgmIgRT9cHJ10VfikFSx+ljCIR&#10;3VLMLZU1lHWT12q1hKYL4HvFjmnAP2RhQFm89ES1hgTkPqg/qIxiwUUn04Q5UzkpFROlBqxmNv2t&#10;mtsevCi1oDjRn2SK/4+Wfdh+CkTxli7qmhILBpu0//Z1//3n/scXMpud11mjwccGobcewWl87Ubs&#10;9eN5xMNc+iiDyX8siqAf1d6dFBZjIiwHnZ0trs7nlDD01ZeLi/k801RP0T7E9E44Q7LR0oAdLMLC&#10;9n1MB+gjJF9m3Y3SunRRWzK09GpeZ3rAWZIaEprGY3XRdoUmOq14DsnBMXSbNzqQLeTpKN8xm19g&#10;+b41xP6AK64Mg8aoJEKxegH8reUk7TzqZ3HUaU7GCE6JFvgyslWQCZT+GyRKoi0qk5U/KJytNG5G&#10;pMnmxvEdduPeB9X1qFTpR4HjqBRJj2OdZ/H5vpA+Pb7V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pEfFDWAAAACQEAAA8AAAAAAAAAAQAgAAAAIgAAAGRycy9kb3ducmV2LnhtbFBLAQIUABQAAAAI&#10;AIdO4kAuivAa7wEAAMQDAAAOAAAAAAAAAAEAIAAAACUBAABkcnMvZTJvRG9jLnhtbFBLBQYAAAAA&#10;BgAGAFkBAACGBQAAAAA=&#10;">
                <v:fill on="f" focussize="0,0"/>
                <v:stroke color="#000000" joinstyle="miter"/>
                <v:imagedata o:title=""/>
                <o:lock v:ext="edit" aspectratio="f"/>
                <v:textbox>
                  <w:txbxContent>
                    <w:p>
                      <w:pPr>
                        <w:spacing w:line="300" w:lineRule="exact"/>
                        <w:jc w:val="center"/>
                        <w:rPr>
                          <w:rFonts w:ascii="黑体" w:eastAsia="黑体"/>
                          <w:sz w:val="24"/>
                        </w:rPr>
                      </w:pPr>
                      <w:r>
                        <w:rPr>
                          <w:rFonts w:hint="eastAsia" w:ascii="仿宋" w:hAnsi="仿宋" w:eastAsia="仿宋"/>
                          <w:sz w:val="24"/>
                        </w:rPr>
                        <w:t>县区医疗保障局</w:t>
                      </w:r>
                      <w:r>
                        <w:rPr>
                          <w:rFonts w:hint="eastAsia" w:ascii="黑体" w:eastAsia="黑体"/>
                          <w:sz w:val="24"/>
                        </w:rPr>
                        <w:t>局局</w:t>
                      </w:r>
                    </w:p>
                  </w:txbxContent>
                </v:textbox>
              </v:shape>
            </w:pict>
          </mc:Fallback>
        </mc:AlternateContent>
      </w:r>
    </w:p>
    <w:p>
      <w:pPr>
        <w:spacing w:line="300" w:lineRule="exact"/>
        <w:jc w:val="center"/>
        <w:rPr>
          <w:b/>
          <w:szCs w:val="28"/>
        </w:rPr>
      </w:pPr>
      <w:r>
        <w:rPr>
          <w:b/>
          <w:szCs w:val="28"/>
        </w:rPr>
        <mc:AlternateContent>
          <mc:Choice Requires="wps">
            <w:drawing>
              <wp:anchor distT="0" distB="0" distL="114300" distR="114300" simplePos="0" relativeHeight="251210752" behindDoc="0" locked="0" layoutInCell="1" allowOverlap="1">
                <wp:simplePos x="0" y="0"/>
                <wp:positionH relativeFrom="column">
                  <wp:posOffset>1205230</wp:posOffset>
                </wp:positionH>
                <wp:positionV relativeFrom="paragraph">
                  <wp:posOffset>96520</wp:posOffset>
                </wp:positionV>
                <wp:extent cx="391795" cy="635"/>
                <wp:effectExtent l="0" t="37465" r="8255" b="38100"/>
                <wp:wrapNone/>
                <wp:docPr id="724" name="直线 1143"/>
                <wp:cNvGraphicFramePr/>
                <a:graphic xmlns:a="http://schemas.openxmlformats.org/drawingml/2006/main">
                  <a:graphicData uri="http://schemas.microsoft.com/office/word/2010/wordprocessingShape">
                    <wps:wsp>
                      <wps:cNvSpPr/>
                      <wps:spPr>
                        <a:xfrm>
                          <a:off x="0" y="0"/>
                          <a:ext cx="3917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3" o:spid="_x0000_s1026" o:spt="20" style="position:absolute;left:0pt;margin-left:94.9pt;margin-top:7.6pt;height:0.05pt;width:30.85pt;z-index:251210752;mso-width-relative:page;mso-height-relative:page;" filled="f" stroked="t" coordsize="21600,21600" o:gfxdata="UEsDBAoAAAAAAIdO4kAAAAAAAAAAAAAAAAAEAAAAZHJzL1BLAwQUAAAACACHTuJA+t4r4NgAAAAJ&#10;AQAADwAAAGRycy9kb3ducmV2LnhtbE2PQU/DMAyF70j8h8hI3FjaoqJSmu6ANC4boG0IwS1rTFvR&#10;OFWSbuXf453g5mc/PX+vWs52EEf0oXekIF0kIJAaZ3pqFbztVzcFiBA1GT04QgU/GGBZX15UujTu&#10;RFs87mIrOIRCqRV0MY6llKHp0OqwcCMS376ctzqy9K00Xp843A4yS5I7aXVP/KHTIz522HzvJqtg&#10;u1mti/f1NDf+8yl92b9unj9CodT1VZo8gIg4xz8znPEZHWpmOriJTBAD6+Ke0SMPeQaCDVme5iAO&#10;58UtyLqS/xvUv1BLAwQUAAAACACHTuJAdq7b+NgBAACXAwAADgAAAGRycy9lMm9Eb2MueG1srVNL&#10;jhMxEN0jcQfLe9LpZDJDWunMgjBsEIw0wwEqtrvbkn9yedLJWbgGKzYcZ65B2QkJH7FB9MJddj0/&#10;13sur2731rCdiqi9a3k9mXKmnPBSu77lnx7vXr3mDBM4CcY71fKDQn67fvliNYZGzfzgjVSREYnD&#10;ZgwtH1IKTVWhGJQFnPigHCU7Hy0kmsa+khFGYremmk2n19XoowzRC4VIq5tjkq8Lf9cpkT52HarE&#10;TMuptlTGWMZtHqv1Cpo+Qhi0OJUB/1CFBe3o0DPVBhKwp6j/oLJaRI++SxPhbeW7TgtVNJCaevqb&#10;mocBgipayBwMZ5vw/9GKD7v7yLRs+c3sijMHli7p+fOX56/fWF1fzbNBY8CGcA/hPp5mSGFWu++i&#10;zX/SwfbF1MPZVLVPTNDifFnfLBecCUpdzxeZsLrsDBHTO+Uty0HLjXZZMDSwe4/pCP0BycvGsbHl&#10;y8UsEwL1S2cgUWgDKUDXl73ojZZ32pi8A2O/fWMi20HugPKdSvgFlg/ZAA5HXEllGDSDAvnWSZYO&#10;gZxx1MQ8l2CV5Mwo6vkcFWQCbS7IFDW43vwFTQ4YR0Zka49m5mjr5YFu4ylE3Q/kRl0qzRm6/WLb&#10;qVNze/08L0yX97T+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reK+DYAAAACQEAAA8AAAAAAAAA&#10;AQAgAAAAIgAAAGRycy9kb3ducmV2LnhtbFBLAQIUABQAAAAIAIdO4kB2rtv42AEAAJcDAAAOAAAA&#10;AAAAAAEAIAAAACcBAABkcnMvZTJvRG9jLnhtbFBLBQYAAAAABgAGAFkBAABxBQAAAAA=&#10;">
                <v:fill on="f" focussize="0,0"/>
                <v:stroke color="#000000" joinstyle="round" endarrow="block"/>
                <v:imagedata o:title=""/>
                <o:lock v:ext="edit" aspectratio="f"/>
              </v:line>
            </w:pict>
          </mc:Fallback>
        </mc:AlternateContent>
      </w:r>
    </w:p>
    <w:p>
      <w:pPr>
        <w:spacing w:line="300" w:lineRule="exact"/>
        <w:jc w:val="center"/>
        <w:rPr>
          <w:b/>
          <w:szCs w:val="28"/>
        </w:rPr>
      </w:pPr>
      <w:r>
        <w:rPr>
          <w:b/>
          <w:szCs w:val="28"/>
        </w:rPr>
        <mc:AlternateContent>
          <mc:Choice Requires="wps">
            <w:drawing>
              <wp:anchor distT="0" distB="0" distL="114300" distR="114300" simplePos="0" relativeHeight="251211776" behindDoc="0" locked="0" layoutInCell="1" allowOverlap="1">
                <wp:simplePos x="0" y="0"/>
                <wp:positionH relativeFrom="column">
                  <wp:posOffset>605790</wp:posOffset>
                </wp:positionH>
                <wp:positionV relativeFrom="paragraph">
                  <wp:posOffset>57785</wp:posOffset>
                </wp:positionV>
                <wp:extent cx="6350" cy="600075"/>
                <wp:effectExtent l="37465" t="0" r="32385" b="9525"/>
                <wp:wrapNone/>
                <wp:docPr id="725" name="直线 1447"/>
                <wp:cNvGraphicFramePr/>
                <a:graphic xmlns:a="http://schemas.openxmlformats.org/drawingml/2006/main">
                  <a:graphicData uri="http://schemas.microsoft.com/office/word/2010/wordprocessingShape">
                    <wps:wsp>
                      <wps:cNvSpPr/>
                      <wps:spPr>
                        <a:xfrm flipH="1">
                          <a:off x="0" y="0"/>
                          <a:ext cx="6350" cy="600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7" o:spid="_x0000_s1026" o:spt="20" style="position:absolute;left:0pt;flip:x;margin-left:47.7pt;margin-top:4.55pt;height:47.25pt;width:0.5pt;z-index:251211776;mso-width-relative:page;mso-height-relative:page;" filled="f" stroked="t" coordsize="21600,21600" o:gfxdata="UEsDBAoAAAAAAIdO4kAAAAAAAAAAAAAAAAAEAAAAZHJzL1BLAwQUAAAACACHTuJAoC8qotYAAAAH&#10;AQAADwAAAGRycy9kb3ducmV2LnhtbE2OwU7DMBBE70j9B2srcaN2ShvREKeHCiROCFqExM2NlyQ0&#10;XgfbbQpfz3KC02o0T7OvXJ9dL04YYudJQzZTIJBqbztqNLzs7q9uQMRkyJreE2r4wgjranJRmsL6&#10;kZ7xtE2N4BGKhdHQpjQUUsa6RWfizA9I3L374EziGBppgxl53PVyrlQunemIP7RmwE2L9WF7dBpW&#10;u3Hpn8LhdZF1n2/fdx9peHhMWl9OM3ULIuE5/cHwq8/qULHT3h/JRtHzxnLBJN8MBNernOOeMXWd&#10;g6xK+d+/+gFQSwMEFAAAAAgAh07iQJw2d4jgAQAAogMAAA4AAABkcnMvZTJvRG9jLnhtbK1TS44T&#10;MRDdI3EHy3vSnTBJoJXOLAgDCwQjDRyg4ra7LfknlyednIVrsGLDceYalN0hw0dsEL2wyq7n53qv&#10;qjfXR2vYQUbU3rV8Pqs5k074Tru+5Z8+3jx7wRkmcB0Y72TLTxL59fbpk80YGrnwgzedjIxIHDZj&#10;aPmQUmiqCsUgLeDMB+koqXy0kGgb+6qLMBK7NdWirlfV6GMXohcSkU53U5JvC79SUqQPSqFMzLSc&#10;aktljWXd57XabqDpI4RBi3MZ8A9VWNCOHr1Q7SABu4/6DyqrRfToVZoJbyuvlBayaCA18/o3NXcD&#10;BFm0kDkYLjbh/6MV7w+3kemu5evFkjMHlpr08PnLw9dvbH51tc4GjQEbwt2F23jeIYVZ7VFFy5TR&#10;4S31vugnRexY7D1d7JXHxAQdrp4vqQWCEqu6rtfLzF1NJJksRExvpLcsBy032mXt0MDhHaYJ+gOS&#10;j41jY8tfLnPZAmh0lIFEoQ0kBl1f7qI3urvRxuQbGPv9KxPZAfIwlO9cwi+w/MgOcJhwJZVh0AwS&#10;uteuY+kUyCRH88xzCVZ2nBlJ45+jgkygzSMyRQ2uN39BkwPGkRHZ5cnXHO19d6LG3Ieo+4HcmJdK&#10;c4YGodh2Hto8aT/vC9Pjr7X9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AvKqLWAAAABwEAAA8A&#10;AAAAAAAAAQAgAAAAIgAAAGRycy9kb3ducmV2LnhtbFBLAQIUABQAAAAIAIdO4kCcNneI4AEAAKID&#10;AAAOAAAAAAAAAAEAIAAAACUBAABkcnMvZTJvRG9jLnhtbFBLBQYAAAAABgAGAFkBAAB3BQAAAAA=&#10;">
                <v:fill on="f" focussize="0,0"/>
                <v:stroke color="#000000" joinstyle="round" endarrow="block"/>
                <v:imagedata o:title=""/>
                <o:lock v:ext="edit" aspectratio="f"/>
              </v:line>
            </w:pict>
          </mc:Fallback>
        </mc:AlternateContent>
      </w:r>
    </w:p>
    <w:p>
      <w:pPr>
        <w:spacing w:line="300" w:lineRule="exact"/>
        <w:rPr>
          <w:b/>
          <w:szCs w:val="28"/>
        </w:rPr>
      </w:pPr>
    </w:p>
    <w:p>
      <w:pPr>
        <w:rPr>
          <w:rFonts w:ascii="宋体" w:hAnsi="宋体" w:cs="宋体"/>
          <w:b/>
          <w:bCs/>
          <w:szCs w:val="28"/>
        </w:rPr>
      </w:pPr>
      <w:r>
        <w:rPr>
          <w:b/>
          <w:szCs w:val="28"/>
        </w:rPr>
        <mc:AlternateContent>
          <mc:Choice Requires="wps">
            <w:drawing>
              <wp:anchor distT="0" distB="0" distL="114300" distR="114300" simplePos="0" relativeHeight="251214848" behindDoc="0" locked="0" layoutInCell="1" allowOverlap="1">
                <wp:simplePos x="0" y="0"/>
                <wp:positionH relativeFrom="column">
                  <wp:posOffset>1638300</wp:posOffset>
                </wp:positionH>
                <wp:positionV relativeFrom="paragraph">
                  <wp:posOffset>283845</wp:posOffset>
                </wp:positionV>
                <wp:extent cx="3819525" cy="740410"/>
                <wp:effectExtent l="4445" t="4445" r="5080" b="17145"/>
                <wp:wrapNone/>
                <wp:docPr id="728" name="文本框 1448"/>
                <wp:cNvGraphicFramePr/>
                <a:graphic xmlns:a="http://schemas.openxmlformats.org/drawingml/2006/main">
                  <a:graphicData uri="http://schemas.microsoft.com/office/word/2010/wordprocessingShape">
                    <wps:wsp>
                      <wps:cNvSpPr txBox="1"/>
                      <wps:spPr>
                        <a:xfrm>
                          <a:off x="0" y="0"/>
                          <a:ext cx="3819525" cy="740410"/>
                        </a:xfrm>
                        <a:prstGeom prst="rect">
                          <a:avLst/>
                        </a:prstGeom>
                        <a:noFill/>
                        <a:ln w="9525" cap="flat" cmpd="sng">
                          <a:solidFill>
                            <a:srgbClr val="000000"/>
                          </a:solidFill>
                          <a:prstDash val="solid"/>
                          <a:miter/>
                          <a:headEnd type="none" w="med" len="med"/>
                          <a:tailEnd type="none" w="med" len="med"/>
                        </a:ln>
                      </wps:spPr>
                      <wps:txbx>
                        <w:txbxContent>
                          <w:p>
                            <w:pPr>
                              <w:spacing w:beforeLines="50"/>
                              <w:rPr>
                                <w:rFonts w:ascii="仿宋" w:hAnsi="仿宋" w:eastAsia="仿宋"/>
                                <w:sz w:val="24"/>
                              </w:rPr>
                            </w:pPr>
                            <w:r>
                              <w:rPr>
                                <w:rFonts w:hint="eastAsia" w:ascii="仿宋" w:hAnsi="仿宋" w:eastAsia="仿宋"/>
                                <w:sz w:val="24"/>
                              </w:rPr>
                              <w:t>审核上报的申请材料，合格的加盖审核专用章，不合格材料返回上报单位。</w:t>
                            </w:r>
                          </w:p>
                        </w:txbxContent>
                      </wps:txbx>
                      <wps:bodyPr upright="1"/>
                    </wps:wsp>
                  </a:graphicData>
                </a:graphic>
              </wp:anchor>
            </w:drawing>
          </mc:Choice>
          <mc:Fallback>
            <w:pict>
              <v:shape id="文本框 1448" o:spid="_x0000_s1026" o:spt="202" type="#_x0000_t202" style="position:absolute;left:0pt;margin-left:129pt;margin-top:22.35pt;height:58.3pt;width:300.75pt;z-index:251214848;mso-width-relative:page;mso-height-relative:page;" filled="f" stroked="t" coordsize="21600,21600" o:gfxdata="UEsDBAoAAAAAAIdO4kAAAAAAAAAAAAAAAAAEAAAAZHJzL1BLAwQUAAAACACHTuJA7gNE9dgAAAAK&#10;AQAADwAAAGRycy9kb3ducmV2LnhtbE2Py07DMBBF90j8gzVI7KjzaJo0jdMFhT2EAlsnniZR/Yhi&#10;9wFfz7CC5WjO3Dm32l6NZmec/eisgHgRAUPbOTXaXsD+7fmhAOaDtEpqZ1HAF3rY1rc3lSyVu9hX&#10;PDehZxRifSkFDCFMJee+G9BIv3ATWtod3GxkoHHuuZrlhcKN5kkUrbiRo6UPg5zwccDu2JwMaSSf&#10;+3T30mCeyzbdPX2/rw8fWoj7uzjaAAt4DX8w/OrTDdTk1LqTVZ5pAUlWUJcgYLnMgRFQZOsMWEvk&#10;Kk6B1xX/X6H+AVBLAwQUAAAACACHTuJAjvlAue8BAADEAwAADgAAAGRycy9lMm9Eb2MueG1srVPN&#10;jtMwEL4j8Q6W7zRJ6bLdqOlKUJYLAqSFB3D9k1jynzzeJn0BeANOXLjzXH0Oxm63u8AFIXJwHM/n&#10;b+b7ZrK6nqwhOxlBe9fRZlZTIh33Qru+o58+3jxbUgKJOcGMd7Kjewn0ev30yWoMrZz7wRshI0ES&#10;B+0YOjqkFNqqAj5Iy2Dmg3QYVD5alvAz9pWIbER2a6p5Xb+oRh9FiJ5LADzdHIN0XfiVkjy9Vwpk&#10;IqajWFsqayzrNq/VesXaPrIwaH4qg/1DFZZph0nPVBuWGLmL+g8qq3n04FWacW8rr5TmsmhANU39&#10;m5rbgQVZtKA5EM42wf+j5e92HyLRoqOXc2yVYxabdPj65fDtx+H7Z9IsFsvs0RigRehtQHCaXvoJ&#10;e31/DniYpU8q2vxGUQTj6Pb+7LCcEuF4+HzZXF3MLyjhGLtc1IumtKB6uB0ipDfSW5I3HY3YwWIs&#10;272FhJUg9B6Skzl/o40pXTSOjB090TOcJWVYwkw2oDpwfaEBb7TIV/JliP32lYlkx/J0lCeLwhS/&#10;wHK+DYPhiCuh49xYnWQsuQfJxGsnSNoH9M/hqNNcjJWCEiPxz8i7gkxMm79BYhHGYS3Z+aPDeZem&#10;7YQ0ebv1Yo/duAtR9wM6VfpR4DgqRcRprPMsPv4upA8/3/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gNE9dgAAAAKAQAADwAAAAAAAAABACAAAAAiAAAAZHJzL2Rvd25yZXYueG1sUEsBAhQAFAAA&#10;AAgAh07iQI75QLnvAQAAxAMAAA4AAAAAAAAAAQAgAAAAJwEAAGRycy9lMm9Eb2MueG1sUEsFBgAA&#10;AAAGAAYAWQEAAIgFAAAAAA==&#10;">
                <v:fill on="f" focussize="0,0"/>
                <v:stroke color="#000000" joinstyle="miter"/>
                <v:imagedata o:title=""/>
                <o:lock v:ext="edit" aspectratio="f"/>
                <v:textbox>
                  <w:txbxContent>
                    <w:p>
                      <w:pPr>
                        <w:spacing w:beforeLines="50"/>
                        <w:rPr>
                          <w:rFonts w:ascii="仿宋" w:hAnsi="仿宋" w:eastAsia="仿宋"/>
                          <w:sz w:val="24"/>
                        </w:rPr>
                      </w:pPr>
                      <w:r>
                        <w:rPr>
                          <w:rFonts w:hint="eastAsia" w:ascii="仿宋" w:hAnsi="仿宋" w:eastAsia="仿宋"/>
                          <w:sz w:val="24"/>
                        </w:rPr>
                        <w:t>审核上报的申请材料，合格的加盖审核专用章，不合格材料返回上报单位。</w:t>
                      </w:r>
                    </w:p>
                  </w:txbxContent>
                </v:textbox>
              </v:shape>
            </w:pict>
          </mc:Fallback>
        </mc:AlternateContent>
      </w:r>
    </w:p>
    <w:p/>
    <w:p>
      <w:r>
        <w:rPr>
          <w:b/>
          <w:szCs w:val="28"/>
        </w:rPr>
        <mc:AlternateContent>
          <mc:Choice Requires="wps">
            <w:drawing>
              <wp:anchor distT="0" distB="0" distL="114300" distR="114300" simplePos="0" relativeHeight="251212800" behindDoc="0" locked="0" layoutInCell="1" allowOverlap="1">
                <wp:simplePos x="0" y="0"/>
                <wp:positionH relativeFrom="column">
                  <wp:posOffset>-182245</wp:posOffset>
                </wp:positionH>
                <wp:positionV relativeFrom="paragraph">
                  <wp:posOffset>67945</wp:posOffset>
                </wp:positionV>
                <wp:extent cx="1314450" cy="297180"/>
                <wp:effectExtent l="4445" t="4445" r="14605" b="22225"/>
                <wp:wrapNone/>
                <wp:docPr id="726" name="文本框 2051"/>
                <wp:cNvGraphicFramePr/>
                <a:graphic xmlns:a="http://schemas.openxmlformats.org/drawingml/2006/main">
                  <a:graphicData uri="http://schemas.microsoft.com/office/word/2010/wordprocessingShape">
                    <wps:wsp>
                      <wps:cNvSpPr txBox="1"/>
                      <wps:spPr>
                        <a:xfrm>
                          <a:off x="0" y="0"/>
                          <a:ext cx="1314450"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市医疗保障局</w:t>
                            </w:r>
                          </w:p>
                        </w:txbxContent>
                      </wps:txbx>
                      <wps:bodyPr upright="1"/>
                    </wps:wsp>
                  </a:graphicData>
                </a:graphic>
              </wp:anchor>
            </w:drawing>
          </mc:Choice>
          <mc:Fallback>
            <w:pict>
              <v:shape id="文本框 2051" o:spid="_x0000_s1026" o:spt="202" type="#_x0000_t202" style="position:absolute;left:0pt;margin-left:-14.35pt;margin-top:5.35pt;height:23.4pt;width:103.5pt;z-index:251212800;mso-width-relative:page;mso-height-relative:page;" filled="f" stroked="t" coordsize="21600,21600" o:gfxdata="UEsDBAoAAAAAAIdO4kAAAAAAAAAAAAAAAAAEAAAAZHJzL1BLAwQUAAAACACHTuJAI79Ye9YAAAAJ&#10;AQAADwAAAGRycy9kb3ducmV2LnhtbE2PS0/DMBCE70j8B2uRuLV2ExWHEKcHCncIBa5OvE0i/Ihi&#10;9wG/nu0JTqvVzM5+U23OzrIjznEMXsFqKYCh74IZfa9g9/a8KIDFpL3RNnhU8I0RNvX1VaVLE07+&#10;FY9N6hmF+FhqBUNKU8l57AZ0Oi7DhJ60fZidTrTOPTezPlG4szwT4o47PXr6MOgJHwfsvpqDI4zs&#10;c5dvXxqUUrf59unn/X7/YZW6vVmJB2AJz+nPDBd8uoGamNpw8CYyq2CRFZKsJAiaF4MscmCtgrVc&#10;A68r/r9B/QtQSwMEFAAAAAgAh07iQHEduaXwAQAAxAMAAA4AAABkcnMvZTJvRG9jLnhtbK1TS44T&#10;MRDdI3EHy3vSHybzaaUzEoRhgwBp4AAVf7ot+Sfbk+5cAG7Aig17zpVzUHZmMnw2CNELd9lVflXv&#10;VXl1PRtNdiJE5WxPm0VNibDMcWWHnn78cPPskpKYwHLQzoqe7kWk1+unT1aT70TrRqe5CARBbOwm&#10;39MxJd9VVWSjMBAXzguLTumCgYTbMFQ8wIToRldtXZ9XkwvcB8dEjHi6OTrpuuBLKVh6J2UUieie&#10;Ym2prKGs27xW6xV0QwA/KnZfBvxDFQaUxaQnqA0kIHdB/QFlFAsuOpkWzJnKSamYKByQTVP/xuZ2&#10;BC8KFxQn+pNM8f/Bsre794Eo3tOL9pwSCwabdPjy+fD1++HbJ9LWyyZrNPnYYeitx+A0v3Az9vrh&#10;POJhpj7LYPIfSRH0o9r7k8JiToTlS8+bs7Mluhj62quL5rK0oHq87UNMr4UzJBs9DdjBIizs3sSE&#10;lWDoQ0hOZt2N0rp0UVsy9fRq2S4RHnCWpIaEpvHILtqhwESnFc9X8uUYhu1LHcgO8nSUL5PCFL+E&#10;5XwbiOMxrriOc2NUEqHkHgXwV5aTtPeon8VRp7kYIzglWuDLyFaJTKD030RiEdpiLVn5o8LZSvN2&#10;Rphsbh3fYzfufFDDiEqVfpRwHJVC4n6s8yz+vC+gj49v/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jv1h71gAAAAkBAAAPAAAAAAAAAAEAIAAAACIAAABkcnMvZG93bnJldi54bWxQSwECFAAUAAAA&#10;CACHTuJAcR25pfABAADEAwAADgAAAAAAAAABACAAAAAlAQAAZHJzL2Uyb0RvYy54bWxQSwUGAAAA&#10;AAYABgBZAQAAhwU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市医疗保障局</w:t>
                      </w:r>
                    </w:p>
                  </w:txbxContent>
                </v:textbox>
              </v:shape>
            </w:pict>
          </mc:Fallback>
        </mc:AlternateContent>
      </w:r>
    </w:p>
    <w:p>
      <w:pPr>
        <w:spacing w:line="500" w:lineRule="exact"/>
        <w:ind w:firstLine="422" w:firstLineChars="200"/>
        <w:rPr>
          <w:rFonts w:ascii="仿宋" w:hAnsi="仿宋" w:eastAsia="仿宋" w:cs="黑体"/>
          <w:b/>
          <w:sz w:val="32"/>
          <w:szCs w:val="32"/>
        </w:rPr>
      </w:pPr>
      <w:r>
        <w:rPr>
          <w:b/>
          <w:szCs w:val="28"/>
        </w:rPr>
        <mc:AlternateContent>
          <mc:Choice Requires="wps">
            <w:drawing>
              <wp:anchor distT="0" distB="0" distL="114300" distR="114300" simplePos="0" relativeHeight="251213824" behindDoc="0" locked="0" layoutInCell="1" allowOverlap="1">
                <wp:simplePos x="0" y="0"/>
                <wp:positionH relativeFrom="column">
                  <wp:posOffset>1153795</wp:posOffset>
                </wp:positionH>
                <wp:positionV relativeFrom="paragraph">
                  <wp:posOffset>16510</wp:posOffset>
                </wp:positionV>
                <wp:extent cx="421005" cy="635"/>
                <wp:effectExtent l="0" t="37465" r="17145" b="38100"/>
                <wp:wrapNone/>
                <wp:docPr id="727" name="直线 2048"/>
                <wp:cNvGraphicFramePr/>
                <a:graphic xmlns:a="http://schemas.openxmlformats.org/drawingml/2006/main">
                  <a:graphicData uri="http://schemas.microsoft.com/office/word/2010/wordprocessingShape">
                    <wps:wsp>
                      <wps:cNvSpPr/>
                      <wps:spPr>
                        <a:xfrm>
                          <a:off x="0" y="0"/>
                          <a:ext cx="4210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8" o:spid="_x0000_s1026" o:spt="20" style="position:absolute;left:0pt;margin-left:90.85pt;margin-top:1.3pt;height:0.05pt;width:33.15pt;z-index:251213824;mso-width-relative:page;mso-height-relative:page;" filled="f" stroked="t" coordsize="21600,21600" o:gfxdata="UEsDBAoAAAAAAIdO4kAAAAAAAAAAAAAAAAAEAAAAZHJzL1BLAwQUAAAACACHTuJAA5StrdcAAAAH&#10;AQAADwAAAGRycy9kb3ducmV2LnhtbE2PwU7DMBBE70j8g7VI3KiTCLVWGqcHpHJpAbVFiN7ceEki&#10;4nUUO234e5ZTue1oRrNvitXkOnHGIbSeNKSzBARS5W1LtYb3w/pBgQjRkDWdJ9TwgwFW5e1NYXLr&#10;L7TD8z7Wgkso5EZDE2OfSxmqBp0JM98jsfflB2ciy6GWdjAXLnedzJJkLp1piT80psenBqvv/eg0&#10;7LbrjfrYjFM1HJ/T18Pb9uUzKK3v79JkCSLiFK9h+MNndCiZ6eRHskF0rFW64KiGbA6C/exR8bYT&#10;HwuQZSH/85e/UEsDBBQAAAAIAIdO4kA2Kqj32AEAAJcDAAAOAAAAZHJzL2Uyb0RvYy54bWytU81u&#10;EzEQviPxDpbvZDdL05ZVNj0QygVBpcIDTGzvriX/yeNmk2fhNThx4XH6GoydkEArLog9eMeez5/n&#10;+zxe3uysYVsVUXvX8fms5kw54aV2Q8e/fL59dc0ZJnASjHeq43uF/Gb18sVyCq1q/OiNVJERicN2&#10;Ch0fUwptVaEYlQWc+aAcJXsfLSSaxqGSESZit6Zq6vqymnyUIXqhEGl1fUjyVeHveyXSp75HlZjp&#10;ONWWyhjLuMljtVpCO0QIoxbHMuAfqrCgHR16olpDAvYQ9TMqq0X06Ps0E95Wvu+1UEUDqZnXT9Tc&#10;jxBU0ULmYDjZhP+PVnzc3kWmZcevmivOHFi6pMev3x6//2BNfXGdDZoCtoS7D3fxOEMKs9pdH23+&#10;kw62K6buT6aqXWKCFi+aeV0vOBOUuny9yITVeWeImN4rb1kOOm60y4Khhe0HTAfoL0heNo5NHX+z&#10;aDIhUL/0BhKFNpACdEPZi95oeauNyTswDpu3JrIt5A4o37GEP2D5kDXgeMCVVIZBOyqQ75xkaR/I&#10;GUdNzHMJVknOjKKez1FBJtDmjExRgxvMX9DkgHFkRLb2YGaONl7u6TYeQtTDSG7MS6U5Q7dfbDt2&#10;am6v3+eF6fyeV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5StrdcAAAAHAQAADwAAAAAAAAAB&#10;ACAAAAAiAAAAZHJzL2Rvd25yZXYueG1sUEsBAhQAFAAAAAgAh07iQDYqqPfYAQAAlwMAAA4AAAAA&#10;AAAAAQAgAAAAJgEAAGRycy9lMm9Eb2MueG1sUEsFBgAAAAAGAAYAWQEAAHAFAAAAAA==&#10;">
                <v:fill on="f" focussize="0,0"/>
                <v:stroke color="#000000" joinstyle="round" endarrow="block"/>
                <v:imagedata o:title=""/>
                <o:lock v:ext="edit" aspectratio="f"/>
              </v:line>
            </w:pict>
          </mc:Fallback>
        </mc:AlternateContent>
      </w:r>
      <w:r>
        <w:rPr>
          <w:b/>
          <w:szCs w:val="28"/>
        </w:rPr>
        <mc:AlternateContent>
          <mc:Choice Requires="wps">
            <w:drawing>
              <wp:anchor distT="0" distB="0" distL="114300" distR="114300" simplePos="0" relativeHeight="251215872" behindDoc="0" locked="0" layoutInCell="1" allowOverlap="1">
                <wp:simplePos x="0" y="0"/>
                <wp:positionH relativeFrom="column">
                  <wp:posOffset>595630</wp:posOffset>
                </wp:positionH>
                <wp:positionV relativeFrom="paragraph">
                  <wp:posOffset>167005</wp:posOffset>
                </wp:positionV>
                <wp:extent cx="0" cy="804545"/>
                <wp:effectExtent l="38100" t="0" r="38100" b="14605"/>
                <wp:wrapNone/>
                <wp:docPr id="729" name="直线 2057"/>
                <wp:cNvGraphicFramePr/>
                <a:graphic xmlns:a="http://schemas.openxmlformats.org/drawingml/2006/main">
                  <a:graphicData uri="http://schemas.microsoft.com/office/word/2010/wordprocessingShape">
                    <wps:wsp>
                      <wps:cNvSpPr/>
                      <wps:spPr>
                        <a:xfrm flipH="1">
                          <a:off x="0" y="0"/>
                          <a:ext cx="0" cy="8045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7" o:spid="_x0000_s1026" o:spt="20" style="position:absolute;left:0pt;flip:x;margin-left:46.9pt;margin-top:13.15pt;height:63.35pt;width:0pt;z-index:251215872;mso-width-relative:page;mso-height-relative:page;" filled="f" stroked="t" coordsize="21600,21600" o:gfxdata="UEsDBAoAAAAAAIdO4kAAAAAAAAAAAAAAAAAEAAAAZHJzL1BLAwQUAAAACACHTuJAFnbxINYAAAAI&#10;AQAADwAAAGRycy9kb3ducmV2LnhtbE2PwU7DMBBE70j8g7VI3KidhlYlxOkBgcQJQYuQenNjk4TG&#10;62Bvm8LXs+UCx9GM3r4tl0ffi4OLqQuoIZsoEA7rYDtsNLyuH64WIBIZtKYP6DR8uQTL6vysNIUN&#10;I764w4oawRBMhdHQEg2FlKlunTdpEgaH3L2H6A1xjI200YwM972cKjWX3nTIF1ozuLvW1bvV3mu4&#10;WY+z8Bx3b9dZ97n5vv+g4fGJtL68yNQtCHJH+hvDSZ/VoWKnbdijTaJnRs7mpGE6z0Fw/5u3vJvl&#10;CmRVyv8PVD9QSwMEFAAAAAgAh07iQGWH82TdAQAAnwMAAA4AAABkcnMvZTJvRG9jLnhtbK1TS27b&#10;MBDdB+gdCO5ryULUJILlLOqmXRRpgLQHGPMjEeAPJGPZZ+k1usqmx8k1MqRcpx90U1QLYjjz+Djv&#10;cbS63htNdiJE5WxPl4uaEmGZ48oOPf3y+eb1JSUxgeWgnRU9PYhIr9evzlaT70TjRqe5CARJbOwm&#10;39MxJd9VVWSjMBAXzguLRemCgYTbMFQ8wITsRldNXb+pJhe4D46JGDG7mYt0XfilFCx9kjKKRHRP&#10;sbdU1lDWbV6r9Qq6IYAfFTu2Af/QhQFl8dIT1QYSkIeg/qAyigUXnUwL5kzlpFRMFA2oZln/puZ+&#10;BC+KFjQn+pNN8f/RstvdXSCK9/SiuaLEgsFHevr67enxO2nq9iIbNPnYIe7e34XjLmKY1e5lMERq&#10;5T/g2xf9qIjsi72Hk71inwibkwyzl/V5e95m4mpmyEw+xPReOENy0FOtbBYOHew+xjRDf0ByWlsy&#10;9fSqbVpKGODcSA0JQ+NRSbRDORudVvxGaZ1PxDBs3+pAdpAnoXzHFn6B5Us2EMcZV0oZBt0ogL+z&#10;nKSDR4csDjPNLRjBKdECZz9HBZlA6RdkCgrsoP+CRge0RSOyxbOpOdo6fsBXefBBDSO6sSyd5gpO&#10;QbHtOLF5zH7eF6aX/2r9D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Z28SDWAAAACAEAAA8AAAAA&#10;AAAAAQAgAAAAIgAAAGRycy9kb3ducmV2LnhtbFBLAQIUABQAAAAIAIdO4kBlh/Nk3QEAAJ8DAAAO&#10;AAAAAAAAAAEAIAAAACUBAABkcnMvZTJvRG9jLnhtbFBLBQYAAAAABgAGAFkBAAB0BQAAAAA=&#10;">
                <v:fill on="f" focussize="0,0"/>
                <v:stroke color="#000000" joinstyle="round" endarrow="block"/>
                <v:imagedata o:title=""/>
                <o:lock v:ext="edit" aspectratio="f"/>
              </v:line>
            </w:pict>
          </mc:Fallback>
        </mc:AlternateContent>
      </w:r>
    </w:p>
    <w:p>
      <w:pPr>
        <w:pStyle w:val="2"/>
      </w:pPr>
      <w:bookmarkStart w:id="1051" w:name="_Toc19775"/>
      <w:bookmarkStart w:id="1052" w:name="_Toc24767_WPSOffice_Level1"/>
      <w:r>
        <w:rPr>
          <w:b w:val="0"/>
          <w:szCs w:val="28"/>
        </w:rPr>
        <mc:AlternateContent>
          <mc:Choice Requires="wps">
            <w:drawing>
              <wp:anchor distT="0" distB="0" distL="114300" distR="114300" simplePos="0" relativeHeight="251216896" behindDoc="0" locked="0" layoutInCell="1" allowOverlap="1">
                <wp:simplePos x="0" y="0"/>
                <wp:positionH relativeFrom="column">
                  <wp:posOffset>-113030</wp:posOffset>
                </wp:positionH>
                <wp:positionV relativeFrom="paragraph">
                  <wp:posOffset>709295</wp:posOffset>
                </wp:positionV>
                <wp:extent cx="1330960" cy="297180"/>
                <wp:effectExtent l="4445" t="4445" r="17145" b="22225"/>
                <wp:wrapNone/>
                <wp:docPr id="730" name="文本框 2059"/>
                <wp:cNvGraphicFramePr/>
                <a:graphic xmlns:a="http://schemas.openxmlformats.org/drawingml/2006/main">
                  <a:graphicData uri="http://schemas.microsoft.com/office/word/2010/wordprocessingShape">
                    <wps:wsp>
                      <wps:cNvSpPr txBox="1"/>
                      <wps:spPr>
                        <a:xfrm>
                          <a:off x="0" y="0"/>
                          <a:ext cx="1330960"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市医疗保障局</w:t>
                            </w:r>
                          </w:p>
                        </w:txbxContent>
                      </wps:txbx>
                      <wps:bodyPr upright="1"/>
                    </wps:wsp>
                  </a:graphicData>
                </a:graphic>
              </wp:anchor>
            </w:drawing>
          </mc:Choice>
          <mc:Fallback>
            <w:pict>
              <v:shape id="文本框 2059" o:spid="_x0000_s1026" o:spt="202" type="#_x0000_t202" style="position:absolute;left:0pt;margin-left:-8.9pt;margin-top:55.85pt;height:23.4pt;width:104.8pt;z-index:251216896;mso-width-relative:page;mso-height-relative:page;" filled="f" stroked="t" coordsize="21600,21600" o:gfxdata="UEsDBAoAAAAAAIdO4kAAAAAAAAAAAAAAAAAEAAAAZHJzL1BLAwQUAAAACACHTuJAz2RjotcAAAAL&#10;AQAADwAAAGRycy9kb3ducmV2LnhtbE2PT0/DMAzF70h8h8hI3LY0m0a3rukODO5QBlzdxmurNUnV&#10;ZH/g0+Od2M32e37+Od9cbC9ONIbOOw1qmoAgV3vTuUbD7uN1sgQRIjqDvXek4YcCbIr7uxwz48/u&#10;nU5lbASHuJChhjbGIZMy1C1ZDFM/kGNt70eLkduxkWbEM4fbXs6S5Ela7BxfaHGg55bqQ3m0jDH7&#10;3s23byWlKVbz7cvv52r/1Wv9+KCSNYhIl/hvhis+70DBTJU/OhNEr2GiUkaPLCiVgrg6VoonFReL&#10;5QJkkcvbH4o/UEsDBBQAAAAIAIdO4kCu7BXt8AEAAMQDAAAOAAAAZHJzL2Uyb0RvYy54bWytU0uO&#10;EzEQ3SNxB8t70p2OMjNppTMShGGDAGngAI4/3Zb8k8uT7lwAbsCKDXvOlXNM2ZnJ8NkgRC/cZVf5&#10;Vb1X5fX1ZA3Zywjau47OZzUl0nEvtOs7+unjzYsrSiAxJ5jxTnb0IIFeb54/W4+hlY0fvBEyEgRx&#10;0I6ho0NKoa0q4IO0DGY+SIdO5aNlCbexr0RkI6JbUzV1fVGNPooQPZcAeLo9Oemm4CsleXqvFMhE&#10;TEextlTWWNZdXqvNmrV9ZGHQ/KEM9g9VWKYdJj1DbVli5C7qP6Cs5tGDV2nGva28UprLwgHZzOvf&#10;2NwOLMjCBcWBcJYJ/h8sf7f/EIkWHb1coD6OWWzS8euX47cfx++fSVMvV1mjMUCLobcBg9P00k/Y&#10;68dzwMNMfVLR5j+SIuhHtMNZYTklwvOlxaJeXaCLo69ZXc6vSguqp9shQnojvSXZ6GjEDhZh2f4t&#10;JKwEQx9DcjLnb7QxpYvGkbGjq2WzRHiGs6QMS2jagOzA9QUGvNEiX8mXIfa7VyaSPcvTUb5MClP8&#10;EpbzbRkMp7jiOs2N1UnGknuQTLx2gqRDQP0cjjrNxVgpKDESX0a2SmRi2vxNJBZhHNaSlT8pnK00&#10;7SaEyebOiwN24y5E3Q+oVOlHCcdRKSQexjrP4s/7Avr0+D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2RjotcAAAALAQAADwAAAAAAAAABACAAAAAiAAAAZHJzL2Rvd25yZXYueG1sUEsBAhQAFAAA&#10;AAgAh07iQK7sFe3wAQAAxAMAAA4AAAAAAAAAAQAgAAAAJgEAAGRycy9lMm9Eb2MueG1sUEsFBgAA&#10;AAAGAAYAWQEAAIgFA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市医疗保障局</w:t>
                      </w:r>
                    </w:p>
                  </w:txbxContent>
                </v:textbox>
              </v:shape>
            </w:pict>
          </mc:Fallback>
        </mc:AlternateContent>
      </w:r>
      <w:r>
        <w:rPr>
          <w:szCs w:val="28"/>
        </w:rPr>
        <mc:AlternateContent>
          <mc:Choice Requires="wps">
            <w:drawing>
              <wp:anchor distT="0" distB="0" distL="114300" distR="114300" simplePos="0" relativeHeight="251218944" behindDoc="0" locked="0" layoutInCell="1" allowOverlap="1">
                <wp:simplePos x="0" y="0"/>
                <wp:positionH relativeFrom="column">
                  <wp:posOffset>1638300</wp:posOffset>
                </wp:positionH>
                <wp:positionV relativeFrom="paragraph">
                  <wp:posOffset>421640</wp:posOffset>
                </wp:positionV>
                <wp:extent cx="3819525" cy="745490"/>
                <wp:effectExtent l="4445" t="4445" r="5080" b="12065"/>
                <wp:wrapNone/>
                <wp:docPr id="732" name="文本框 2053"/>
                <wp:cNvGraphicFramePr/>
                <a:graphic xmlns:a="http://schemas.openxmlformats.org/drawingml/2006/main">
                  <a:graphicData uri="http://schemas.microsoft.com/office/word/2010/wordprocessingShape">
                    <wps:wsp>
                      <wps:cNvSpPr txBox="1"/>
                      <wps:spPr>
                        <a:xfrm>
                          <a:off x="0" y="0"/>
                          <a:ext cx="3819525" cy="74549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rPr>
                            </w:pPr>
                            <w:r>
                              <w:rPr>
                                <w:rFonts w:hint="eastAsia" w:ascii="仿宋" w:hAnsi="仿宋" w:eastAsia="仿宋"/>
                                <w:sz w:val="24"/>
                              </w:rPr>
                              <w:t>对申报材料合格的人员，组织鉴定专家开展现场鉴定，提出鉴定结论，对合格人员予以备案并制作《特殊（慢性）病医疗证》。</w:t>
                            </w:r>
                          </w:p>
                          <w:p>
                            <w:pPr>
                              <w:rPr>
                                <w:rFonts w:ascii="黑体" w:eastAsia="黑体"/>
                                <w:sz w:val="24"/>
                              </w:rPr>
                            </w:pPr>
                          </w:p>
                          <w:p>
                            <w:pPr>
                              <w:rPr>
                                <w:rFonts w:ascii="黑体" w:eastAsia="黑体"/>
                                <w:sz w:val="24"/>
                              </w:rPr>
                            </w:pPr>
                          </w:p>
                        </w:txbxContent>
                      </wps:txbx>
                      <wps:bodyPr upright="1"/>
                    </wps:wsp>
                  </a:graphicData>
                </a:graphic>
              </wp:anchor>
            </w:drawing>
          </mc:Choice>
          <mc:Fallback>
            <w:pict>
              <v:shape id="文本框 2053" o:spid="_x0000_s1026" o:spt="202" type="#_x0000_t202" style="position:absolute;left:0pt;margin-left:129pt;margin-top:33.2pt;height:58.7pt;width:300.75pt;z-index:251218944;mso-width-relative:page;mso-height-relative:page;" filled="f" stroked="t" coordsize="21600,21600" o:gfxdata="UEsDBAoAAAAAAIdO4kAAAAAAAAAAAAAAAAAEAAAAZHJzL1BLAwQUAAAACACHTuJASTehQdgAAAAK&#10;AQAADwAAAGRycy9kb3ducmV2LnhtbE2Py07DMBBF90j8gzVI7KjThKRuiNMFhT2EAlsnniYRfkSx&#10;+4CvZ1iV5WjO3Dm32pytYUecw+idhOUiAYau83p0vYTd2/OdABaicloZ71DCNwbY1NdXlSq1P7lX&#10;PDaxZxTiQqkkDDFOJeehG9CqsPATOtrt/WxVpHHuuZ7VicKt4WmSFNyq0dGHQU34OGD31RwsaaSf&#10;u2z70uBqpdps+/Tzvt5/GClvb5bJA7CI53iB4U+fbqAmp9YfnA7MSEhzQV2ihKK4B0aAyNc5sJZI&#10;kQngdcX/V6h/AVBLAwQUAAAACACHTuJATdkjy/ABAADEAwAADgAAAGRycy9lMm9Eb2MueG1srVNL&#10;jhMxEN0jcQfLe9KdzoSZaaUzEoRhgwBp4AAVf7ot+Sfbk+5cAG7Aig17zpVzUHYyGT4bhOiF2+16&#10;flXvVfXqZjKa7ESIytmOzmc1JcIyx5XtO/rxw+2zK0piAstBOys6uheR3qyfPlmNvhWNG5zmIhAk&#10;sbEdfUeHlHxbVZENwkCcOS8sBqULBhJ+hr7iAUZkN7pq6vp5NbrAfXBMxIinm2OQrgu/lIKld1JG&#10;kYjuKNaWyhrKus1rtV5B2wfwg2KnMuAfqjCgLCY9U20gAbkP6g8qo1hw0ck0Y85UTkrFRNGAaub1&#10;b2ruBvCiaEFzoj/bFP8fLXu7ex+I4h29XDSUWDDYpMOXz4ev3w/fPpGmXi6yR6OPLULvPILT9MJN&#10;2OuH84iHWfokg8lvFEUwjm7vzw6LKRGGh4ur+fWyWVLCMHZ5sby4Li2oHm/7ENNr4QzJm44G7GAx&#10;FnZvYsJKEPoAycmsu1Valy5qS8aOnugBZ0lqSJjJeFQXbV9ootOK5yv5cgz99qUOZAd5OsqTRWGK&#10;X2A53wbicMSV0HFujEoilNyDAP7KcpL2Hv2zOOo0F2MEp0QL/DPyriATKP03SCxCW6wlO390OO/S&#10;tJ2QJm+3ju+xG/c+qH5Ap0o/ChxHpYg4jXWexZ+/C+njz7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k3oUHYAAAACgEAAA8AAAAAAAAAAQAgAAAAIgAAAGRycy9kb3ducmV2LnhtbFBLAQIUABQA&#10;AAAIAIdO4kBN2SPL8AEAAMQDAAAOAAAAAAAAAAEAIAAAACcBAABkcnMvZTJvRG9jLnhtbFBLBQYA&#10;AAAABgAGAFkBAACJBQAAAAA=&#10;">
                <v:fill on="f" focussize="0,0"/>
                <v:stroke color="#000000" joinstyle="miter"/>
                <v:imagedata o:title=""/>
                <o:lock v:ext="edit" aspectratio="f"/>
                <v:textbox>
                  <w:txbxContent>
                    <w:p>
                      <w:pPr>
                        <w:rPr>
                          <w:rFonts w:ascii="仿宋" w:hAnsi="仿宋" w:eastAsia="仿宋"/>
                        </w:rPr>
                      </w:pPr>
                      <w:r>
                        <w:rPr>
                          <w:rFonts w:hint="eastAsia" w:ascii="仿宋" w:hAnsi="仿宋" w:eastAsia="仿宋"/>
                          <w:sz w:val="24"/>
                        </w:rPr>
                        <w:t>对申报材料合格的人员，组织鉴定专家开展现场鉴定，提出鉴定结论，对合格人员予以备案并制作《特殊（慢性）病医疗证》。</w:t>
                      </w:r>
                    </w:p>
                    <w:p>
                      <w:pPr>
                        <w:rPr>
                          <w:rFonts w:ascii="黑体" w:eastAsia="黑体"/>
                          <w:sz w:val="24"/>
                        </w:rPr>
                      </w:pPr>
                    </w:p>
                    <w:p>
                      <w:pPr>
                        <w:rPr>
                          <w:rFonts w:ascii="黑体" w:eastAsia="黑体"/>
                          <w:sz w:val="24"/>
                        </w:rPr>
                      </w:pPr>
                    </w:p>
                  </w:txbxContent>
                </v:textbox>
              </v:shape>
            </w:pict>
          </mc:Fallback>
        </mc:AlternateContent>
      </w:r>
    </w:p>
    <w:p>
      <w:pPr>
        <w:pStyle w:val="2"/>
      </w:pPr>
      <w:r>
        <w:rPr>
          <w:b w:val="0"/>
          <w:szCs w:val="28"/>
        </w:rPr>
        <mc:AlternateContent>
          <mc:Choice Requires="wps">
            <w:drawing>
              <wp:anchor distT="0" distB="0" distL="114300" distR="114300" simplePos="0" relativeHeight="251217920" behindDoc="0" locked="0" layoutInCell="1" allowOverlap="1">
                <wp:simplePos x="0" y="0"/>
                <wp:positionH relativeFrom="column">
                  <wp:posOffset>1200150</wp:posOffset>
                </wp:positionH>
                <wp:positionV relativeFrom="paragraph">
                  <wp:posOffset>118745</wp:posOffset>
                </wp:positionV>
                <wp:extent cx="438150" cy="635"/>
                <wp:effectExtent l="0" t="37465" r="0" b="38100"/>
                <wp:wrapNone/>
                <wp:docPr id="731" name="直线 2058"/>
                <wp:cNvGraphicFramePr/>
                <a:graphic xmlns:a="http://schemas.openxmlformats.org/drawingml/2006/main">
                  <a:graphicData uri="http://schemas.microsoft.com/office/word/2010/wordprocessingShape">
                    <wps:wsp>
                      <wps:cNvSpPr/>
                      <wps:spPr>
                        <a:xfrm>
                          <a:off x="0" y="0"/>
                          <a:ext cx="4381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8" o:spid="_x0000_s1026" o:spt="20" style="position:absolute;left:0pt;margin-left:94.5pt;margin-top:9.35pt;height:0.05pt;width:34.5pt;z-index:251217920;mso-width-relative:page;mso-height-relative:page;" filled="f" stroked="t" coordsize="21600,21600" o:gfxdata="UEsDBAoAAAAAAIdO4kAAAAAAAAAAAAAAAAAEAAAAZHJzL1BLAwQUAAAACACHTuJAB4NP6tYAAAAJ&#10;AQAADwAAAGRycy9kb3ducmV2LnhtbE1Py07DMBC8I/EP1iJxo04qASbE6QGpXFpAbRFqb268JBHx&#10;OoqdNvw9m1O57Tw0O5MvRteKE/ah8aQhnSUgkEpvG6o0fO6WdwpEiIasaT2hhl8MsCiur3KTWX+m&#10;DZ62sRIcQiEzGuoYu0zKUNboTJj5Dom1b987Exn2lbS9OXO4a+U8SR6kMw3xh9p0+FJj+bMdnIbN&#10;erlSX6thLPvDa/q++1i/7YPS+vYmTZ5BRBzjxQxTfa4OBXc6+oFsEC1j9cRb4nQ8gmDD/F4xcZwI&#10;BbLI5f8FxR9QSwMEFAAAAAgAh07iQM6rcwvYAQAAlwMAAA4AAABkcnMvZTJvRG9jLnhtbK1TS44T&#10;MRDdI3EHy3vS3Qk9ZFrpzIIwbBCMNMMBKv50W/JPtiednIVrsGLDceYalJ2QwCA2iF64y67n53rP&#10;5dXN3miyEyEqZ3vazGpKhGWOKzv09PPD7aslJTGB5aCdFT09iEhv1i9frCbfibkbneYiECSxsZt8&#10;T8eUfFdVkY3CQJw5LywmpQsGEk7DUPEAE7IbXc3r+qqaXOA+OCZixNXNMUnXhV9KwdInKaNIRPcU&#10;a0tlDGXc5rFar6AbAvhRsVMZ8A9VGFAWDz1TbSABeQzqDyqjWHDRyTRjzlROSsVE0YBqmvqZmvsR&#10;vCha0JzozzbF/0fLPu7uAlG8p28WDSUWDF7S05evT9++k3ndLrNBk48d4u79XTjNIoZZ7V4Gk/+o&#10;g+yLqYezqWKfCMPF14tl06L1DFNXizYTVpedPsT0XjhDctBTrWwWDB3sPsR0hP6E5GVtydTT63be&#10;IiFgv0gNCUPjUUG0Q9kbnVb8Vmmdd8QwbN/qQHaQO6B8pxJ+g+VDNhDHI66kMgy6UQB/ZzlJB4/O&#10;WGximkswglOiBfZ8jgoygdIXZAoK7KD/gkYHtEUjsrVHM3O0dfyAt/HogxpGdKMpleYM3n6x7dSp&#10;ub1+nRemy3ta/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Hg0/q1gAAAAkBAAAPAAAAAAAAAAEA&#10;IAAAACIAAABkcnMvZG93bnJldi54bWxQSwECFAAUAAAACACHTuJAzqtzC9gBAACXAwAADgAAAAAA&#10;AAABACAAAAAlAQAAZHJzL2Uyb0RvYy54bWxQSwUGAAAAAAYABgBZAQAAbwUAAAAA&#10;">
                <v:fill on="f" focussize="0,0"/>
                <v:stroke color="#000000" joinstyle="round" endarrow="block"/>
                <v:imagedata o:title=""/>
                <o:lock v:ext="edit" aspectratio="f"/>
              </v:line>
            </w:pict>
          </mc:Fallback>
        </mc:AlternateContent>
      </w:r>
      <w:r>
        <w:rPr>
          <w:b w:val="0"/>
          <w:szCs w:val="28"/>
        </w:rPr>
        <mc:AlternateContent>
          <mc:Choice Requires="wps">
            <w:drawing>
              <wp:anchor distT="0" distB="0" distL="114300" distR="114300" simplePos="0" relativeHeight="251219968" behindDoc="0" locked="0" layoutInCell="1" allowOverlap="1">
                <wp:simplePos x="0" y="0"/>
                <wp:positionH relativeFrom="column">
                  <wp:posOffset>595630</wp:posOffset>
                </wp:positionH>
                <wp:positionV relativeFrom="paragraph">
                  <wp:posOffset>254635</wp:posOffset>
                </wp:positionV>
                <wp:extent cx="0" cy="814705"/>
                <wp:effectExtent l="38100" t="0" r="38100" b="4445"/>
                <wp:wrapNone/>
                <wp:docPr id="733" name="直线 2054"/>
                <wp:cNvGraphicFramePr/>
                <a:graphic xmlns:a="http://schemas.openxmlformats.org/drawingml/2006/main">
                  <a:graphicData uri="http://schemas.microsoft.com/office/word/2010/wordprocessingShape">
                    <wps:wsp>
                      <wps:cNvSpPr/>
                      <wps:spPr>
                        <a:xfrm flipH="1">
                          <a:off x="0" y="0"/>
                          <a:ext cx="0" cy="814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4" o:spid="_x0000_s1026" o:spt="20" style="position:absolute;left:0pt;flip:x;margin-left:46.9pt;margin-top:20.05pt;height:64.15pt;width:0pt;z-index:251219968;mso-width-relative:page;mso-height-relative:page;" filled="f" stroked="t" coordsize="21600,21600" o:gfxdata="UEsDBAoAAAAAAIdO4kAAAAAAAAAAAAAAAAAEAAAAZHJzL1BLAwQUAAAACACHTuJACrN3XtYAAAAI&#10;AQAADwAAAGRycy9kb3ducmV2LnhtbE2PwU7DMBBE70j8g7VI3KgTCFUJcXpAIHFC0CIkbm68JKHx&#10;OtjbpvD1LFzgOJrR27fV8uAHtceY+kAG8lkGCqkJrqfWwPP67mwBKrElZ4dAaOATEyzr46PKli5M&#10;9IT7FbdKIJRKa6BjHkutU9Oht2kWRiTp3kL0liXGVrtoJ4H7QZ9n2Vx725Nc6OyINx0229XOG7ha&#10;T5fhMW5firz/eP26fefx/oGNOT3Js2tQjAf+G8OPvqhDLU6bsCOX1CCMCzFnA0WWg5L+N29kN18U&#10;oOtK/3+g/gZQSwMEFAAAAAgAh07iQGU9jxPeAQAAnwMAAA4AAABkcnMvZTJvRG9jLnhtbK1TzW4T&#10;MRC+I/EOlu9kN2lDyyqbHgiFA4JKLQ8w8dq7lvwnj5tNnoXX4MSFx+lrMPaGFKh6QezBGs98/jzf&#10;59nV1d4atpMRtXctn89qzqQTvtOub/mXu+tXl5xhAteB8U62/CCRX61fvliNoZELP3jTyciIxGEz&#10;hpYPKYWmqlAM0gLOfJCOispHC4m2sa+6CCOxW1Mt6vp1NfrYheiFRKTsZirydeFXSor0WSmUiZmW&#10;U2+prLGs27xW6xU0fYQwaHFsA/6hCwva0aUnqg0kYPdRP6GyWkSPXqWZ8LbySmkhiwZSM6//UnM7&#10;QJBFC5mD4WQT/j9a8Wl3E5nuWn5xdsaZA0uP9PD128P3H2xRL8+zQWPAhnC34SYed0hhVrtX0TJl&#10;dPhAb1/0kyK2L/YeTvbKfWJiSgrKXs7PL+plJq4mhswUIqb30luWg5Yb7bJwaGD3EdME/QXJaePY&#10;2PI3y8WSMwE0N8pAotAGUoKuL2fRG91da2PyCYz99q2JbAd5Esp3bOEPWL5kAzhMuFLKMGgGCd07&#10;17F0COSQo2HmuQUrO86MpNnPUUEm0OYRmaIG15tn0OSAcWREtngyNUdb3x3oVe5D1P1AbsxLp7lC&#10;U1BsO05sHrPf94Xp8b9a/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s3de1gAAAAgBAAAPAAAA&#10;AAAAAAEAIAAAACIAAABkcnMvZG93bnJldi54bWxQSwECFAAUAAAACACHTuJAZT2PE94BAACfAwAA&#10;DgAAAAAAAAABACAAAAAlAQAAZHJzL2Uyb0RvYy54bWxQSwUGAAAAAAYABgBZAQAAdQUAAAAA&#10;">
                <v:fill on="f" focussize="0,0"/>
                <v:stroke color="#000000" joinstyle="round" endarrow="block"/>
                <v:imagedata o:title=""/>
                <o:lock v:ext="edit" aspectratio="f"/>
              </v:line>
            </w:pict>
          </mc:Fallback>
        </mc:AlternateContent>
      </w:r>
    </w:p>
    <w:p>
      <w:pPr>
        <w:pStyle w:val="2"/>
        <w:jc w:val="center"/>
      </w:pPr>
      <w:bookmarkStart w:id="1053" w:name="_Toc15165_WPSOffice_Level1"/>
      <w:bookmarkStart w:id="1054" w:name="_Toc5456_WPSOffice_Level1"/>
      <w:bookmarkStart w:id="1055" w:name="_Toc4458_WPSOffice_Level1"/>
      <w:bookmarkStart w:id="1056" w:name="_Toc7436_WPSOffice_Level1"/>
      <w:r>
        <w:rPr>
          <w:b w:val="0"/>
          <w:szCs w:val="28"/>
        </w:rPr>
        <mc:AlternateContent>
          <mc:Choice Requires="wps">
            <w:drawing>
              <wp:anchor distT="0" distB="0" distL="114300" distR="114300" simplePos="0" relativeHeight="251220992" behindDoc="0" locked="0" layoutInCell="1" allowOverlap="1">
                <wp:simplePos x="0" y="0"/>
                <wp:positionH relativeFrom="column">
                  <wp:posOffset>-56515</wp:posOffset>
                </wp:positionH>
                <wp:positionV relativeFrom="paragraph">
                  <wp:posOffset>502285</wp:posOffset>
                </wp:positionV>
                <wp:extent cx="1285875" cy="297180"/>
                <wp:effectExtent l="5080" t="4445" r="4445" b="22225"/>
                <wp:wrapNone/>
                <wp:docPr id="734" name="文本框 2056"/>
                <wp:cNvGraphicFramePr/>
                <a:graphic xmlns:a="http://schemas.openxmlformats.org/drawingml/2006/main">
                  <a:graphicData uri="http://schemas.microsoft.com/office/word/2010/wordprocessingShape">
                    <wps:wsp>
                      <wps:cNvSpPr txBox="1"/>
                      <wps:spPr>
                        <a:xfrm>
                          <a:off x="0" y="0"/>
                          <a:ext cx="1285875" cy="297180"/>
                        </a:xfrm>
                        <a:prstGeom prst="rect">
                          <a:avLst/>
                        </a:prstGeom>
                        <a:noFill/>
                        <a:ln w="9525" cap="flat" cmpd="sng">
                          <a:solidFill>
                            <a:srgbClr val="000000"/>
                          </a:solidFill>
                          <a:prstDash val="solid"/>
                          <a:miter/>
                          <a:headEnd type="none" w="med" len="med"/>
                          <a:tailEnd type="none" w="med" len="med"/>
                        </a:ln>
                      </wps:spPr>
                      <wps:txbx>
                        <w:txbxContent>
                          <w:p>
                            <w:pPr>
                              <w:spacing w:line="300" w:lineRule="exact"/>
                              <w:jc w:val="center"/>
                              <w:rPr>
                                <w:rFonts w:ascii="仿宋" w:hAnsi="仿宋" w:eastAsia="仿宋"/>
                                <w:sz w:val="24"/>
                              </w:rPr>
                            </w:pPr>
                            <w:r>
                              <w:rPr>
                                <w:rFonts w:hint="eastAsia" w:ascii="仿宋" w:hAnsi="仿宋" w:eastAsia="仿宋"/>
                                <w:sz w:val="24"/>
                              </w:rPr>
                              <w:t>县区医疗保障局</w:t>
                            </w:r>
                          </w:p>
                        </w:txbxContent>
                      </wps:txbx>
                      <wps:bodyPr upright="1"/>
                    </wps:wsp>
                  </a:graphicData>
                </a:graphic>
              </wp:anchor>
            </w:drawing>
          </mc:Choice>
          <mc:Fallback>
            <w:pict>
              <v:shape id="文本框 2056" o:spid="_x0000_s1026" o:spt="202" type="#_x0000_t202" style="position:absolute;left:0pt;margin-left:-4.45pt;margin-top:39.55pt;height:23.4pt;width:101.25pt;z-index:251220992;mso-width-relative:page;mso-height-relative:page;" filled="f" stroked="t" coordsize="21600,21600" o:gfxdata="UEsDBAoAAAAAAIdO4kAAAAAAAAAAAAAAAAAEAAAAZHJzL1BLAwQUAAAACACHTuJAW3gts9YAAAAJ&#10;AQAADwAAAGRycy9kb3ducmV2LnhtbE2Py07DMBBF90j8gzVI7FonjWjqEKcLCnsIBbaTeJpE+BHF&#10;7gO+HmdFl6N758yZcnsxmp1o8oOzEtJlAoxs69RgOwn795fFBpgPaBVqZ0nCD3nYVrc3JRbKne0b&#10;nerQsQixvkAJfQhjwblvezLol24kG7ODmwyGOE4dVxOeI9xovkqSNTc42Hihx5Geemq/66OJGquv&#10;fbZ7rSnPscl2z78f4vCppby/S5NHYIEu4b8Ms37cgSo6Ne5olWdawmIjYlNCLlJgcy6yNbBmhj8I&#10;4FXJrz+o/gBQSwMEFAAAAAgAh07iQCZd1tDxAQAAxAMAAA4AAABkcnMvZTJvRG9jLnhtbK1TS44T&#10;MRDdI3EHy3vSnYZMMq10RoIwbBAgDRzA8afbkn9yedKdC8ANWLFhz7lyjik7Mxk+G4Tohbvsen5V&#10;9aq8vpqsIXsZQXvX0fmspkQ67oV2fUc/fbx+tqIEEnOCGe9kRw8S6NXm6ZP1GFrZ+MEbISNBEgft&#10;GDo6pBTaqgI+SMtg5oN06FQ+WpZwG/tKRDYiuzVVU9cX1eijCNFzCYCn25OTbgq/UpKn90qBTMR0&#10;FHNLZY1l3eW12qxZ20cWBs3v02D/kIVl2mHQM9WWJUZuo/6DymoePXiVZtzbyiuluSw1YDXz+rdq&#10;bgYWZKkFxYFwlgn+Hy1/t/8QiRYdXT5/QYljFpt0/Prl+O3H8ftn0tSLi6zRGKBF6E1AcJpe+gl7&#10;/XAOeJhLn1S0+Y9FEfSj2oezwnJKhOdLzWqxWi4o4ehrLpfzVWlB9Xg7REhvpLckGx2N2MEiLNu/&#10;hYSZIPQBkoM5f62NKV00jowdvVw0mZ7hLCnDEpo2YHXg+kID3miRr+TLEPvdKxPJnuXpKF8uCkP8&#10;AsvxtgyGE664TnNjdZKxxB4kE6+dIOkQUD+Ho05zMlYKSozEl5GtgkxMm79BYhLGYS5Z+ZPC2UrT&#10;bkKabO68OGA3bkPU/YBKlX4UOI5KKeJ+rPMs/rwvpI+Pb3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3gts9YAAAAJAQAADwAAAAAAAAABACAAAAAiAAAAZHJzL2Rvd25yZXYueG1sUEsBAhQAFAAA&#10;AAgAh07iQCZd1tDxAQAAxAMAAA4AAAAAAAAAAQAgAAAAJQEAAGRycy9lMm9Eb2MueG1sUEsFBgAA&#10;AAAGAAYAWQEAAIgFAAAAAA==&#10;">
                <v:fill on="f" focussize="0,0"/>
                <v:stroke color="#000000" joinstyle="miter"/>
                <v:imagedata o:title=""/>
                <o:lock v:ext="edit" aspectratio="f"/>
                <v:textbox>
                  <w:txbxContent>
                    <w:p>
                      <w:pPr>
                        <w:spacing w:line="300" w:lineRule="exact"/>
                        <w:jc w:val="center"/>
                        <w:rPr>
                          <w:rFonts w:ascii="仿宋" w:hAnsi="仿宋" w:eastAsia="仿宋"/>
                          <w:sz w:val="24"/>
                        </w:rPr>
                      </w:pPr>
                      <w:r>
                        <w:rPr>
                          <w:rFonts w:hint="eastAsia" w:ascii="仿宋" w:hAnsi="仿宋" w:eastAsia="仿宋"/>
                          <w:sz w:val="24"/>
                        </w:rPr>
                        <w:t>县区医疗保障局</w:t>
                      </w:r>
                    </w:p>
                  </w:txbxContent>
                </v:textbox>
              </v:shape>
            </w:pict>
          </mc:Fallback>
        </mc:AlternateContent>
      </w:r>
      <w:r>
        <w:rPr>
          <w:b w:val="0"/>
          <w:szCs w:val="28"/>
        </w:rPr>
        <mc:AlternateContent>
          <mc:Choice Requires="wps">
            <w:drawing>
              <wp:anchor distT="0" distB="0" distL="114300" distR="114300" simplePos="0" relativeHeight="251223040" behindDoc="0" locked="0" layoutInCell="1" allowOverlap="1">
                <wp:simplePos x="0" y="0"/>
                <wp:positionH relativeFrom="column">
                  <wp:posOffset>1656080</wp:posOffset>
                </wp:positionH>
                <wp:positionV relativeFrom="paragraph">
                  <wp:posOffset>240665</wp:posOffset>
                </wp:positionV>
                <wp:extent cx="3819525" cy="708660"/>
                <wp:effectExtent l="4445" t="5080" r="5080" b="10160"/>
                <wp:wrapNone/>
                <wp:docPr id="736" name="文本框 2052"/>
                <wp:cNvGraphicFramePr/>
                <a:graphic xmlns:a="http://schemas.openxmlformats.org/drawingml/2006/main">
                  <a:graphicData uri="http://schemas.microsoft.com/office/word/2010/wordprocessingShape">
                    <wps:wsp>
                      <wps:cNvSpPr txBox="1"/>
                      <wps:spPr>
                        <a:xfrm>
                          <a:off x="0" y="0"/>
                          <a:ext cx="3819525" cy="708660"/>
                        </a:xfrm>
                        <a:prstGeom prst="rect">
                          <a:avLst/>
                        </a:prstGeom>
                        <a:noFill/>
                        <a:ln w="9525" cap="flat" cmpd="sng">
                          <a:solidFill>
                            <a:srgbClr val="000000"/>
                          </a:solidFill>
                          <a:prstDash val="solid"/>
                          <a:miter/>
                          <a:headEnd type="none" w="med" len="med"/>
                          <a:tailEnd type="none" w="med" len="med"/>
                        </a:ln>
                      </wps:spPr>
                      <wps:txbx>
                        <w:txbxContent>
                          <w:p>
                            <w:pPr>
                              <w:rPr>
                                <w:rFonts w:ascii="仿宋" w:hAnsi="仿宋" w:eastAsia="仿宋"/>
                              </w:rPr>
                            </w:pPr>
                            <w:r>
                              <w:rPr>
                                <w:rFonts w:hint="eastAsia" w:ascii="仿宋" w:hAnsi="仿宋" w:eastAsia="仿宋"/>
                                <w:sz w:val="24"/>
                              </w:rPr>
                              <w:t>将鉴定结论通知申报人，并对合格人员发放《特殊（慢性）病医疗证》。</w:t>
                            </w:r>
                          </w:p>
                          <w:p>
                            <w:pPr>
                              <w:rPr>
                                <w:rFonts w:ascii="黑体" w:eastAsia="黑体"/>
                                <w:sz w:val="24"/>
                              </w:rPr>
                            </w:pPr>
                          </w:p>
                          <w:p>
                            <w:pPr>
                              <w:rPr>
                                <w:rFonts w:ascii="黑体" w:eastAsia="黑体"/>
                                <w:sz w:val="24"/>
                              </w:rPr>
                            </w:pPr>
                          </w:p>
                          <w:p>
                            <w:pPr>
                              <w:rPr>
                                <w:rFonts w:ascii="黑体" w:eastAsia="黑体"/>
                                <w:sz w:val="24"/>
                              </w:rPr>
                            </w:pPr>
                          </w:p>
                        </w:txbxContent>
                      </wps:txbx>
                      <wps:bodyPr upright="1"/>
                    </wps:wsp>
                  </a:graphicData>
                </a:graphic>
              </wp:anchor>
            </w:drawing>
          </mc:Choice>
          <mc:Fallback>
            <w:pict>
              <v:shape id="文本框 2052" o:spid="_x0000_s1026" o:spt="202" type="#_x0000_t202" style="position:absolute;left:0pt;margin-left:130.4pt;margin-top:18.95pt;height:55.8pt;width:300.75pt;z-index:251223040;mso-width-relative:page;mso-height-relative:page;" filled="f" stroked="t" coordsize="21600,21600" o:gfxdata="UEsDBAoAAAAAAIdO4kAAAAAAAAAAAAAAAAAEAAAAZHJzL1BLAwQUAAAACACHTuJAfyHPo9cAAAAK&#10;AQAADwAAAGRycy9kb3ducmV2LnhtbE2Py07DMBBF90j8gzVI7KjdBJImxOmCwr6EAlsnniYRfkSx&#10;+6Bfz7CC5WjOvXOmWp+tYUecw+idhOVCAEPXeT26XsLu7eVuBSxE5bQy3qGEbwywrq+vKlVqf3Kv&#10;eGxiz6jEhVJJGGKcSs5DN6BVYeEndLTb+9mqSOPccz2rE5VbwxMhMm7V6OjCoCZ8GrD7ag6WNJLP&#10;XbrZNpjnqk03z5f3Yv9hpLy9WYpHYBHP8Q+GX33KQE1OrT84HZiRkGSC1KOENC+AEbDKkhRYS+R9&#10;8QC8rvj/F+ofUEsDBBQAAAAIAIdO4kC0KbcK7wEAAMQDAAAOAAAAZHJzL2Uyb0RvYy54bWytU0uO&#10;EzEQ3SNxB8t70p0eJRNa6YwEYdggQBo4gONPtyX/5PKkOxeAG7Biw55z5RyUnUyGzwYheuF2u55f&#10;1XtVvb6ZrCF7GUF719H5rKZEOu6Fdn1HP364fbaiBBJzghnvZEcPEujN5umT9Rha2fjBGyEjQRIH&#10;7Rg6OqQU2qoCPkjLYOaDdBhUPlqW8DP2lYhsRHZrqqaul9XoowjRcwmAp9tTkG4Kv1KSp3dKgUzE&#10;dBRrS2WNZd3ltdqsWdtHFgbNz2Wwf6jCMu0w6YVqyxIj91H/QWU1jx68SjPubeWV0lwWDahmXv+m&#10;5m5gQRYtaA6Ei03w/2j52/37SLTo6PXVkhLHLDbp+OXz8ev347dPpKkXTfZoDNAi9C4gOE0v/IS9&#10;fjgHPMzSJxVtfqMognF0+3BxWE6JcDy8Ws2fL5oFJRxj1/VquSwtqB5vhwjptfSW5E1HI3awGMv2&#10;byBhJQh9gORkzt9qY0oXjSNjR8/0DGdJGZYwkw2oDlxfaMAbLfKVfBliv3tpItmzPB3lyaIwxS+w&#10;nG/LYDjhSug0N1YnGUvuQTLxygmSDgH9czjqNBdjpaDESPwz8q4gE9Pmb5BYhHFYS3b+5HDepWk3&#10;IU3e7rw4YDfuQ9T9gE6VfhQ4jkoRcR7rPIs/fxfSx59v8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Ic+j1wAAAAoBAAAPAAAAAAAAAAEAIAAAACIAAABkcnMvZG93bnJldi54bWxQSwECFAAUAAAA&#10;CACHTuJAtCm3Cu8BAADEAwAADgAAAAAAAAABACAAAAAmAQAAZHJzL2Uyb0RvYy54bWxQSwUGAAAA&#10;AAYABgBZAQAAhwUAAAAA&#10;">
                <v:fill on="f" focussize="0,0"/>
                <v:stroke color="#000000" joinstyle="miter"/>
                <v:imagedata o:title=""/>
                <o:lock v:ext="edit" aspectratio="f"/>
                <v:textbox>
                  <w:txbxContent>
                    <w:p>
                      <w:pPr>
                        <w:rPr>
                          <w:rFonts w:ascii="仿宋" w:hAnsi="仿宋" w:eastAsia="仿宋"/>
                        </w:rPr>
                      </w:pPr>
                      <w:r>
                        <w:rPr>
                          <w:rFonts w:hint="eastAsia" w:ascii="仿宋" w:hAnsi="仿宋" w:eastAsia="仿宋"/>
                          <w:sz w:val="24"/>
                        </w:rPr>
                        <w:t>将鉴定结论通知申报人，并对合格人员发放《特殊（慢性）病医疗证》。</w:t>
                      </w:r>
                    </w:p>
                    <w:p>
                      <w:pPr>
                        <w:rPr>
                          <w:rFonts w:ascii="黑体" w:eastAsia="黑体"/>
                          <w:sz w:val="24"/>
                        </w:rPr>
                      </w:pPr>
                    </w:p>
                    <w:p>
                      <w:pPr>
                        <w:rPr>
                          <w:rFonts w:ascii="黑体" w:eastAsia="黑体"/>
                          <w:sz w:val="24"/>
                        </w:rPr>
                      </w:pPr>
                    </w:p>
                    <w:p>
                      <w:pPr>
                        <w:rPr>
                          <w:rFonts w:ascii="黑体" w:eastAsia="黑体"/>
                          <w:sz w:val="24"/>
                        </w:rPr>
                      </w:pPr>
                    </w:p>
                  </w:txbxContent>
                </v:textbox>
              </v:shape>
            </w:pict>
          </mc:Fallback>
        </mc:AlternateContent>
      </w:r>
    </w:p>
    <w:p>
      <w:pPr>
        <w:pStyle w:val="2"/>
        <w:jc w:val="center"/>
      </w:pPr>
      <w:r>
        <w:rPr>
          <w:b w:val="0"/>
          <w:szCs w:val="28"/>
        </w:rPr>
        <mc:AlternateContent>
          <mc:Choice Requires="wps">
            <w:drawing>
              <wp:anchor distT="0" distB="0" distL="114300" distR="114300" simplePos="0" relativeHeight="251222016" behindDoc="0" locked="0" layoutInCell="1" allowOverlap="1">
                <wp:simplePos x="0" y="0"/>
                <wp:positionH relativeFrom="column">
                  <wp:posOffset>1217930</wp:posOffset>
                </wp:positionH>
                <wp:positionV relativeFrom="paragraph">
                  <wp:posOffset>60325</wp:posOffset>
                </wp:positionV>
                <wp:extent cx="398780" cy="6350"/>
                <wp:effectExtent l="0" t="36830" r="1270" b="33020"/>
                <wp:wrapNone/>
                <wp:docPr id="735" name="直线 2055"/>
                <wp:cNvGraphicFramePr/>
                <a:graphic xmlns:a="http://schemas.openxmlformats.org/drawingml/2006/main">
                  <a:graphicData uri="http://schemas.microsoft.com/office/word/2010/wordprocessingShape">
                    <wps:wsp>
                      <wps:cNvSpPr/>
                      <wps:spPr>
                        <a:xfrm flipV="1">
                          <a:off x="0" y="0"/>
                          <a:ext cx="398780"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5" o:spid="_x0000_s1026" o:spt="20" style="position:absolute;left:0pt;flip:y;margin-left:95.9pt;margin-top:4.75pt;height:0.5pt;width:31.4pt;z-index:251222016;mso-width-relative:page;mso-height-relative:page;" filled="f" stroked="t" coordsize="21600,21600" o:gfxdata="UEsDBAoAAAAAAIdO4kAAAAAAAAAAAAAAAAAEAAAAZHJzL1BLAwQUAAAACACHTuJAwcRHWdcAAAAI&#10;AQAADwAAAGRycy9kb3ducmV2LnhtbE2PwU7DMBBE70j8g7VI3KidqqloiNMDAokTghYhcXPjJQmN&#10;1yHeNoWvZznBcTSrN2/L9Sn06ohj6iJZyGYGFFIdfUeNhZft/dU1qMSOvOsjoYUvTLCuzs9KV/g4&#10;0TMeN9wogVAqnIWWeSi0TnWLwaVZHJCke49jcCxxbLQf3STw0Ou5MUsdXEey0LoBb1us95tDsLDa&#10;Tnl8Gvevi6z7fPu+++Dh4ZGtvbzIzA0oxhP/HcOvvqhDJU67eCCfVC95lYk6CywHJf08XyxB7aQw&#10;Oeiq1P8fqH4AUEsDBBQAAAAIAIdO4kBbo6K+5AEAAKIDAAAOAAAAZHJzL2Uyb0RvYy54bWytU0tu&#10;2zAQ3RfoHQjua8k2lDiC5SzqppuiDZC0+zE/EgH+QDKWfZZeo6tuepxco0PKddoE3RTVghhyhm/m&#10;PT6trw9Gk70IUTnb0fmspkRY5riyfUc/39+8WVESE1gO2lnR0aOI9Hrz+tV69K1YuMFpLgJBEBvb&#10;0Xd0SMm3VRXZIAzEmfPCYlK6YCDhNvQVDzAiutHVoq4vqtEF7oNjIkY83U5Juin4UgqWPkkZRSK6&#10;ozhbKmso6y6v1WYNbR/AD4qdxoB/mMKAstj0DLWFBOQhqBdQRrHgopNpxpypnJSKicIB2czrZ2zu&#10;BvCicEFxoj/LFP8fLPu4vw1E8Y5eLhtKLBh8pMev3x6//yCLummyQKOPLdbd+dtw2kUMM9uDDIZI&#10;rfwXfPvCHxmRQ5H3eJZXHBJheLi8Wl2u8BEYpi6WTRG/mkAymA8xvRfOkBx0VCubuUML+w8xYWMs&#10;/VWSj7UlY0evmgWOzQCtIzUkDI1HMtH25W50WvEbpXW+EUO/e6sD2UM2Q/kyPcT9oyw32UIcprqS&#10;mmwyCODvLCfp6FEki36meQQjOCVaoP1zhIDQJlD6qTIFBbbXf6nG9triFFnlSdcc7Rw/4sM8+KD6&#10;AdWYl0lzBo1QZj6ZNjvt931Bevq1N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cRHWdcAAAAI&#10;AQAADwAAAAAAAAABACAAAAAiAAAAZHJzL2Rvd25yZXYueG1sUEsBAhQAFAAAAAgAh07iQFujor7k&#10;AQAAogMAAA4AAAAAAAAAAQAgAAAAJgEAAGRycy9lMm9Eb2MueG1sUEsFBgAAAAAGAAYAWQEAAHwF&#10;AAAAAA==&#10;">
                <v:fill on="f" focussize="0,0"/>
                <v:stroke color="#000000" joinstyle="round" endarrow="block"/>
                <v:imagedata o:title=""/>
                <o:lock v:ext="edit" aspectratio="f"/>
              </v:line>
            </w:pict>
          </mc:Fallback>
        </mc:AlternateContent>
      </w:r>
    </w:p>
    <w:p>
      <w:pPr>
        <w:pStyle w:val="2"/>
        <w:jc w:val="center"/>
      </w:pPr>
    </w:p>
    <w:p>
      <w:pPr>
        <w:pStyle w:val="2"/>
        <w:spacing w:before="0" w:beforeAutospacing="0" w:after="0" w:afterAutospacing="0"/>
        <w:jc w:val="center"/>
        <w:rPr>
          <w:sz w:val="44"/>
          <w:szCs w:val="44"/>
        </w:rPr>
      </w:pPr>
      <w:bookmarkStart w:id="1057" w:name="_Toc3281"/>
      <w:r>
        <w:rPr>
          <w:rFonts w:hint="eastAsia"/>
          <w:sz w:val="44"/>
          <w:szCs w:val="44"/>
        </w:rPr>
        <w:t>工伤保险待遇核准支付</w:t>
      </w:r>
      <w:bookmarkEnd w:id="1051"/>
      <w:bookmarkEnd w:id="1052"/>
      <w:bookmarkEnd w:id="1053"/>
      <w:bookmarkEnd w:id="1054"/>
      <w:bookmarkEnd w:id="1055"/>
      <w:bookmarkEnd w:id="1056"/>
      <w:bookmarkEnd w:id="1057"/>
    </w:p>
    <w:p>
      <w:pPr>
        <w:jc w:val="center"/>
        <w:rPr>
          <w:rFonts w:ascii="仿宋" w:hAnsi="仿宋" w:eastAsia="仿宋"/>
          <w:sz w:val="32"/>
          <w:szCs w:val="32"/>
        </w:rPr>
      </w:pP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是指符合国家文件规定的企业参保职工，发生工伤可以申请办理享受工伤保险待遇。</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出院收据及出院小结复印件；医学死亡证明；火化收据复印件；家属签订协议；家属身份证复印件；本人社会保障卡或交通银行卡复印件；解除劳动关系证明原件；个人养老保险账户单（限省统筹）；转诊转院单。</w:t>
      </w:r>
    </w:p>
    <w:p>
      <w:pPr>
        <w:ind w:firstLine="643" w:firstLineChars="200"/>
        <w:rPr>
          <w:rFonts w:ascii="楷体" w:hAnsi="楷体" w:eastAsia="楷体"/>
          <w:sz w:val="32"/>
          <w:szCs w:val="32"/>
        </w:rPr>
      </w:pPr>
      <w:r>
        <w:rPr>
          <w:rFonts w:hint="eastAsia" w:ascii="楷体" w:hAnsi="楷体" w:eastAsia="楷体" w:cs="仿宋"/>
          <w:b/>
          <w:bCs/>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18592" behindDoc="0" locked="0" layoutInCell="1" allowOverlap="1">
                <wp:simplePos x="0" y="0"/>
                <wp:positionH relativeFrom="column">
                  <wp:posOffset>4165600</wp:posOffset>
                </wp:positionH>
                <wp:positionV relativeFrom="paragraph">
                  <wp:posOffset>260985</wp:posOffset>
                </wp:positionV>
                <wp:extent cx="987425" cy="640080"/>
                <wp:effectExtent l="6350" t="6350" r="15875" b="20320"/>
                <wp:wrapNone/>
                <wp:docPr id="612"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spacing w:beforeLines="50"/>
                              <w:jc w:val="center"/>
                              <w:rPr>
                                <w:rFonts w:ascii="仿宋" w:hAnsi="仿宋" w:eastAsia="仿宋" w:cs="仿宋"/>
                                <w:sz w:val="24"/>
                                <w:szCs w:val="24"/>
                              </w:rPr>
                            </w:pPr>
                            <w:r>
                              <w:rPr>
                                <w:rFonts w:hint="eastAsia" w:ascii="仿宋" w:hAnsi="仿宋" w:eastAsia="仿宋" w:cs="仿宋"/>
                                <w:sz w:val="24"/>
                                <w:szCs w:val="24"/>
                              </w:rPr>
                              <w:t xml:space="preserve"> 接收材料，</w:t>
                            </w:r>
                          </w:p>
                          <w:p>
                            <w:pPr>
                              <w:jc w:val="center"/>
                              <w:rPr>
                                <w:szCs w:val="21"/>
                              </w:rPr>
                            </w:pPr>
                            <w:r>
                              <w:rPr>
                                <w:rFonts w:hint="eastAsia" w:ascii="仿宋" w:hAnsi="仿宋" w:eastAsia="仿宋" w:cs="仿宋"/>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328pt;margin-top:20.55pt;height:50.4pt;width:77.75pt;z-index:251118592;v-text-anchor:middle;mso-width-relative:page;mso-height-relative:page;" filled="f" stroked="t" coordsize="21600,21600" o:gfxdata="UEsDBAoAAAAAAIdO4kAAAAAAAAAAAAAAAAAEAAAAZHJzL1BLAwQUAAAACACHTuJATr3cW9gAAAAK&#10;AQAADwAAAGRycy9kb3ducmV2LnhtbE2PMU/DMBCFdyT+g3VIbNQ2SqI2jdMhiAGBhCgsbG58JIH4&#10;HNlOUv49ZoLxdJ/e+151ONuRLejD4EiB3AhgSK0zA3UK3l7vb7bAQtRk9OgIFXxjgEN9eVHp0riV&#10;XnA5xo6lEAqlVtDHOJWch7ZHq8PGTUjp9+G81TGdvuPG6zWF25HfClFwqwdKDb2esOmx/TrOVsF7&#10;/smfh2bV89PD3WO+eCeazCl1fSXFHljEc/yD4Vc/qUOdnE5uJhPYqKDIi7QlKsikBJaArZQ5sFMi&#10;M7kDXlf8/4T6B1BLAwQUAAAACACHTuJAQlpun1kCAACZBAAADgAAAGRycy9lMm9Eb2MueG1srVRL&#10;jhoxEN1Hyh0s70NDa2AYRDNCg4giocxIkyhr47ZpS/6lbGjIZSJll0PkOFGukbK7hyGfVRQWpspV&#10;fuV6ftXz26PR5CAgKGcrOhoMKRGWu1rZXUXfv1u/mlISIrM1086Kip5EoLeLly/mrZ+J0jVO1wII&#10;gtgwa31Fmxj9rCgCb4RhYeC8sBiUDgyL6MKuqIG1iG50UQ6Hk6J1UHtwXISAu6suSBcZX0rB472U&#10;QUSiK4p3i3mFvG7TWizmbLYD5hvF+2uwf7iFYcpi0TPUikVG9qD+gDKKgwtOxgF3pnBSKi5yD9jN&#10;aPhbN48N8yL3guQEf6Yp/D9Y/vbwAETVFZ2MSkosM/hIPz5//f7tCykzPa0PM8x69A+AZCUvoJl6&#10;PUow6R+7IMdM6elMqThGwnFzNB5PyxtknmNsXF5PpuPEefF82kOIr4UzJBkVBXyyzCQ7bELsUp9S&#10;UjHr1krr/GzakhYrlNfDhM9QPVKziKbx2E+wO0qY3qEseYQMGZxWdTqegALstncayIElaeRff7Nf&#10;0lLtFQtNl5dDnWiMiqhcrUxFp5entU3oImuv7+CZtGTF4/bYM7l19QnpB9fpMni+Vlhvw0J8YIBC&#10;xMZwuOI9LlI77Nb1FiWNg09/20/5qA+MUtKisJGJj3sGghL9xqJybkZXV2kSsnM1vsZXJnAZ2V5G&#10;7N7cOSRohGPseTZTftRPpgRnPuAMLlNVDDHLsXbHee/cxW7gcIq5WC5zGqrfs7ixj54n8O5ll/vo&#10;pMqPnojq2EGxJAf1n2XTz2oasEs/Zz1/UR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693FvY&#10;AAAACgEAAA8AAAAAAAAAAQAgAAAAIgAAAGRycy9kb3ducmV2LnhtbFBLAQIUABQAAAAIAIdO4kBC&#10;Wm6fWQIAAJkEAAAOAAAAAAAAAAEAIAAAACcBAABkcnMvZTJvRG9jLnhtbFBLBQYAAAAABgAGAFkB&#10;AADyBQAAAAA=&#10;">
                <v:fill on="f" focussize="0,0"/>
                <v:stroke weight="1pt" color="#000000" miterlimit="8" joinstyle="miter"/>
                <v:imagedata o:title=""/>
                <o:lock v:ext="edit" aspectratio="f"/>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 xml:space="preserve"> 接收材料，</w:t>
                      </w:r>
                    </w:p>
                    <w:p>
                      <w:pPr>
                        <w:jc w:val="center"/>
                        <w:rPr>
                          <w:szCs w:val="21"/>
                        </w:rPr>
                      </w:pPr>
                      <w:r>
                        <w:rPr>
                          <w:rFonts w:hint="eastAsia" w:ascii="仿宋" w:hAnsi="仿宋" w:eastAsia="仿宋" w:cs="仿宋"/>
                          <w:sz w:val="24"/>
                          <w:szCs w:val="24"/>
                        </w:rPr>
                        <w:t>准予受理</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117568" behindDoc="0" locked="0" layoutInCell="1" allowOverlap="1">
                <wp:simplePos x="0" y="0"/>
                <wp:positionH relativeFrom="column">
                  <wp:posOffset>2305050</wp:posOffset>
                </wp:positionH>
                <wp:positionV relativeFrom="paragraph">
                  <wp:posOffset>260985</wp:posOffset>
                </wp:positionV>
                <wp:extent cx="1466850" cy="592455"/>
                <wp:effectExtent l="17145" t="6985" r="20955" b="10160"/>
                <wp:wrapNone/>
                <wp:docPr id="611"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cs="仿宋"/>
                                <w:sz w:val="24"/>
                                <w:szCs w:val="24"/>
                              </w:rPr>
                            </w:pPr>
                            <w:r>
                              <w:rPr>
                                <w:rFonts w:hint="eastAsia" w:ascii="仿宋" w:hAnsi="仿宋" w:eastAsia="仿宋" w:cs="仿宋"/>
                                <w:sz w:val="24"/>
                                <w:szCs w:val="24"/>
                              </w:rPr>
                              <w:t>审核受理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81.5pt;margin-top:20.55pt;height:46.65pt;width:115.5pt;z-index:251117568;v-text-anchor:middle;mso-width-relative:page;mso-height-relative:page;" filled="f" stroked="t" coordsize="21600,21600" o:gfxdata="UEsDBAoAAAAAAIdO4kAAAAAAAAAAAAAAAAAEAAAAZHJzL1BLAwQUAAAACACHTuJAmiqGddkAAAAK&#10;AQAADwAAAGRycy9kb3ducmV2LnhtbE2PwU7DMAyG70i8Q2QkbiwNLRMrTScxBBc4jLEduGWNaSsS&#10;p2qydbw95jSOtj/9/v5qefJOHHGMfSANapaBQGqC7anVsP14vrkHEZMha1wg1PCDEZb15UVlShsm&#10;esfjJrWCQyiWRkOX0lBKGZsOvYmzMCDx7SuM3iQex1ba0Uwc7p28zbK59KYn/tCZAVcdNt+bg9fw&#10;lDcv65V7o2nhpvXOvzr5+Km0vr5S2QOIhKd0huFPn9WhZqd9OJCNwmnI5zl3SRoKpUAwcLcoeLFn&#10;Mi8KkHUl/1eofwFQSwMEFAAAAAgAh07iQCeBF4+EAgAAvAQAAA4AAABkcnMvZTJvRG9jLnhtbK1U&#10;O2/bMBDeC/Q/ENwbSY4fiRE5MGy4KGA0BtyiM02RFgG+StKW061Ll+5Z+ge6dCq69t+k+Rs9Ukri&#10;PqaiGqg73fEe332ni8uDkmjPnBdGl7g4yTFimppK6G2JX79aPDvDyAeiKyKNZiW+Zh5fTp4+uWjs&#10;mPVMbWTFHIIg2o8bW+I6BDvOMk9rpog/MZZpMHLjFAmgum1WOdJAdCWzXp4Ps8a4yjpDmffwdd4a&#10;8STF55zRcMW5ZwHJEkNtIZ0unZt4ZpMLMt46YmtBuzLIP1ShiNCQ9CHUnASCdk78EUoJ6ow3PJxQ&#10;ozLDuaAs9QDdFPlv3axrYlnqBcDx9gEm///C0pf7lUOiKvGwKDDSRMGQfnx7f/f54+2n72N0++Hr&#10;3ZcbdB6Baqwfg//arlyneRBj1wfuVHxDP+hQ4tNeb3CWA9zXIPeH53k+aIFmh4AoOBRFMciH4EDB&#10;Y3A6HIySQ/YYyTofnjOjUBRKzKVpZjVxYc6oiFxLYJP90gcoBe7d+8cqtFkIKdNkpUYNpOuNYjWU&#10;AMG4JAFEZaFlr7cYEbkF5tLgUkhvpKji9RjIu+1mJh3ak8ie9MQ+IN0vbjH3nPi69Uumtl0lApBb&#10;ClVigAOe7rbUMTpL9Ow6iNi2aEYpHDaHDuKNqa5hQs601PWWLgTkWxIfVsQBV6Ex2L9wBUdEqcSm&#10;kzCqjXv3t+/RHygEVowa4D4g8XZHHMNIvtBArvOi34ewISn9wagHiju2bI4teqdmBgAC+kB1SYz+&#10;Qd6L3Bn1BtZ0GrOCiWgKuVvMO2UW2p2ERadsOk1usCCWhKVeWxqDt5Od7oLhIg09AtWiAyOJCqxI&#10;Gk63znEHj/Xk9fjTm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iqGddkAAAAKAQAADwAAAAAA&#10;AAABACAAAAAiAAAAZHJzL2Rvd25yZXYueG1sUEsBAhQAFAAAAAgAh07iQCeBF4+EAgAAvAQAAA4A&#10;AAAAAAAAAQAgAAAAKAEAAGRycy9lMm9Eb2MueG1sUEsFBgAAAAAGAAYAWQEAAB4GAAAAAA==&#10;">
                <v:fill on="f" focussize="0,0"/>
                <v:stroke weight="1pt" color="#000000" miterlimit="8"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审核受理</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114496" behindDoc="0" locked="0" layoutInCell="1" allowOverlap="1">
                <wp:simplePos x="0" y="0"/>
                <wp:positionH relativeFrom="column">
                  <wp:posOffset>352425</wp:posOffset>
                </wp:positionH>
                <wp:positionV relativeFrom="paragraph">
                  <wp:posOffset>158115</wp:posOffset>
                </wp:positionV>
                <wp:extent cx="1485900" cy="695325"/>
                <wp:effectExtent l="6350" t="6350" r="12700" b="22225"/>
                <wp:wrapNone/>
                <wp:docPr id="608"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left"/>
                              <w:rPr>
                                <w:rFonts w:ascii="仿宋" w:hAnsi="仿宋" w:eastAsia="仿宋" w:cs="仿宋"/>
                                <w:sz w:val="24"/>
                                <w:szCs w:val="24"/>
                              </w:rPr>
                            </w:pPr>
                            <w:r>
                              <w:rPr>
                                <w:rFonts w:hint="eastAsia" w:ascii="仿宋" w:hAnsi="仿宋" w:eastAsia="仿宋" w:cs="仿宋"/>
                                <w:sz w:val="24"/>
                                <w:szCs w:val="24"/>
                              </w:rPr>
                              <w:t>企业经办人携带相关材料到结算中心工伤生育科申请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27.75pt;margin-top:12.45pt;height:54.75pt;width:117pt;z-index:251114496;v-text-anchor:middle;mso-width-relative:page;mso-height-relative:page;" filled="f" stroked="t" coordsize="21600,21600" o:gfxdata="UEsDBAoAAAAAAIdO4kAAAAAAAAAAAAAAAAAEAAAAZHJzL1BLAwQUAAAACACHTuJAvksX6NcAAAAJ&#10;AQAADwAAAGRycy9kb3ducmV2LnhtbE2PsU7DMBCGdyTewTokNmo3xKhN43QIYkAgIQpLNzc+kkBs&#10;R7aTlLfnmGC8+z/99125P9uBzRhi752C9UoAQ9d407tWwfvbw80GWEzaGT14hwq+McK+urwodWH8&#10;4l5xPqSWUYmLhVbQpTQWnMemQ6vjyo/oKPvwwepEY2i5CXqhcjvwTIg7bnXv6EKnR6w7bL4Ok1Vw&#10;lJ/8pa8XPT0/3j/JOXhR516p66u12AFLeE5/MPzqkzpU5HTykzORDQqklEQqyPItMMqzzZYWJwJv&#10;8xx4VfL/H1Q/UEsDBBQAAAAIAIdO4kBmo8vHZwIAAKQEAAAOAAAAZHJzL2Uyb0RvYy54bWytVEtu&#10;FDEQ3SNxB8t70h/mk7TSE40SBSFFECkg1jVue9qSf9ie6QmXQWLHITgO4hqU3Z1k+KwQs/BUuZ6r&#10;XM+v+vzioBXZcx+kNS2tTkpKuGG2k2bb0vfvrl+cUhIimA6UNbyl9zzQi9XzZ+eDa3hte6s67gkm&#10;MaEZXEv7GF1TFIH1XEM4sY4bDArrNUR0/bboPAyYXauiLstFMVjfOW8ZDwF3r8YgXeX8QnAW3woR&#10;eCSqpXi3mFef101ai9U5NFsPrpdsugb8wy00SINFH1NdQQSy8/KPVFoyb4MV8YRZXVghJOO5B+ym&#10;Kn/r5q4Hx3MvSE5wjzSF/5eWvdnfeiK7li5KfCoDGh/px+ev3799IcvEzuBCg6A7d+snL6CZWj0I&#10;r9M/NkEOLX1ZLsu6nlNy39J6fjZbVBO7/BAJQ0BVVYuzBQIYIub1cnE6TwWKp0zOh/iKW02S0VKP&#10;r5dJhf1NiCP0AZIKG3stlcJ9aJQhA1aolyU+MgMUklAQ0dQOWwtmSwmoLSqURZ9TBqtkl46n08Fv&#10;N5fKkz0kleTfdLNfYKn2FYR+xOVQgkGjZUQRK6lbenp8WpkU5VmGUweJzpHAZMXD5oAZkrmx3T2+&#10;hLejRINj1xLr3UCIt+BRk9gYzll8i4tQFru1k0VJb/2nv+0nPEoFo5QMqHFk4uMOPKdEvTYoorNq&#10;NktDkZ3ZfFmj448jm+OI2elLiwRVONGOZTPho3owhbf6A47jOlXFEBiGtUfOJ+cyjrOHA834ep1h&#10;OAgO4o25cywlT5QZu95FK2R+9Cd2UCzJwVHIspnGNs3asZ9RTx+X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Sxfo1wAAAAkBAAAPAAAAAAAAAAEAIAAAACIAAABkcnMvZG93bnJldi54bWxQSwEC&#10;FAAUAAAACACHTuJAZqPLx2cCAACkBAAADgAAAAAAAAABACAAAAAmAQAAZHJzL2Uyb0RvYy54bWxQ&#10;SwUGAAAAAAYABgBZAQAA/wUAAAAA&#10;">
                <v:fill on="f" focussize="0,0"/>
                <v:stroke weight="1pt" color="#000000" miterlimit="8" joinstyle="miter"/>
                <v:imagedata o:title=""/>
                <o:lock v:ext="edit" aspectratio="f"/>
                <v:textbox>
                  <w:txbxContent>
                    <w:p>
                      <w:pPr>
                        <w:jc w:val="left"/>
                        <w:rPr>
                          <w:rFonts w:ascii="仿宋" w:hAnsi="仿宋" w:eastAsia="仿宋" w:cs="仿宋"/>
                          <w:sz w:val="24"/>
                          <w:szCs w:val="24"/>
                        </w:rPr>
                      </w:pPr>
                      <w:r>
                        <w:rPr>
                          <w:rFonts w:hint="eastAsia" w:ascii="仿宋" w:hAnsi="仿宋" w:eastAsia="仿宋" w:cs="仿宋"/>
                          <w:sz w:val="24"/>
                          <w:szCs w:val="24"/>
                        </w:rPr>
                        <w:t>企业经办人携带相关材料到结算中心工伤生育科申请</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16544" behindDoc="0" locked="0" layoutInCell="1" allowOverlap="1">
                <wp:simplePos x="0" y="0"/>
                <wp:positionH relativeFrom="column">
                  <wp:posOffset>3780155</wp:posOffset>
                </wp:positionH>
                <wp:positionV relativeFrom="paragraph">
                  <wp:posOffset>155575</wp:posOffset>
                </wp:positionV>
                <wp:extent cx="346075" cy="0"/>
                <wp:effectExtent l="0" t="48895" r="15875" b="65405"/>
                <wp:wrapNone/>
                <wp:docPr id="610" name="自选图形 1029"/>
                <wp:cNvGraphicFramePr/>
                <a:graphic xmlns:a="http://schemas.openxmlformats.org/drawingml/2006/main">
                  <a:graphicData uri="http://schemas.microsoft.com/office/word/2010/wordprocessingShape">
                    <wps:wsp>
                      <wps:cNvCnPr>
                        <a:stCxn id="370" idx="2"/>
                        <a:endCxn id="1435" idx="2"/>
                      </wps:cNvCnPr>
                      <wps:spPr>
                        <a:xfrm>
                          <a:off x="0" y="0"/>
                          <a:ext cx="3460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1029" o:spid="_x0000_s1026" o:spt="32" type="#_x0000_t32" style="position:absolute;left:0pt;margin-left:297.65pt;margin-top:12.25pt;height:0pt;width:27.25pt;z-index:25111654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v:fill on="f" focussize="0,0"/>
                <v:stroke weight="0.5pt" color="#000000" joinstyle="miter" endarrow="open"/>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15520" behindDoc="0" locked="0" layoutInCell="1" allowOverlap="1">
                <wp:simplePos x="0" y="0"/>
                <wp:positionH relativeFrom="column">
                  <wp:posOffset>1851025</wp:posOffset>
                </wp:positionH>
                <wp:positionV relativeFrom="paragraph">
                  <wp:posOffset>163830</wp:posOffset>
                </wp:positionV>
                <wp:extent cx="390525" cy="0"/>
                <wp:effectExtent l="0" t="50800" r="9525" b="63500"/>
                <wp:wrapNone/>
                <wp:docPr id="609" name="直接箭头连接符 8"/>
                <wp:cNvGraphicFramePr/>
                <a:graphic xmlns:a="http://schemas.openxmlformats.org/drawingml/2006/main">
                  <a:graphicData uri="http://schemas.microsoft.com/office/word/2010/wordprocessingShape">
                    <wps:wsp>
                      <wps:cNvCnPr>
                        <a:stCxn id="370" idx="2"/>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45.75pt;margin-top:12.9pt;height:0pt;width:30.75pt;z-index:251115520;mso-width-relative:page;mso-height-relative:page;" filled="f" stroked="t" coordsize="21600,21600" o:gfxdata="UEsDBAoAAAAAAIdO4kAAAAAAAAAAAAAAAAAEAAAAZHJzL1BLAwQUAAAACACHTuJAH4SIddYAAAAJ&#10;AQAADwAAAGRycy9kb3ducmV2LnhtbE2PQU/DMAyF70j7D5GRuLG0m4qgNJ0mJC7c2CbEblli0tLG&#10;qZpsHf8eox3GzfZ7ev5etTr7XpxwjG0gBfk8A4Fkgm3JKdhtX+8fQcSkyeo+ECr4wQirenZT6dKG&#10;id7xtElOcAjFUitoUhpKKaNp0Os4DwMSa19h9DrxOjppRz1xuO/lIssepNct8YdGD/jSoOk2R69g&#10;Pzn6NtZ80Hp627vus4u03Sl1d5tnzyASntPVDH/4jA41Mx3CkWwUvYLFU16wlYeCK7BhWSy53OFy&#10;kHUl/zeofwFQSwMEFAAAAAgAh07iQA4y2RMWAgAA9wMAAA4AAABkcnMvZTJvRG9jLnhtbK1TzY4T&#10;MQy+I/EOUe50pi1sy6jTPbQsFwQrAQ/gJpmZSPlTEjrtS/ACSJyAE8tp7zwNLI+Bk2m7u3BD5BDZ&#10;cfzZ/mwvzndaka3wQVpT0/GopEQYZrk0bU3fvrl4NKckRDAclDWipnsR6Pny4YNF7yoxsZ1VXHiC&#10;ICZUvatpF6OriiKwTmgII+uEQWNjvYaIqm8L7qFHdK2KSVmeFb313HnLRAj4uh6MdJnxm0aw+Kpp&#10;gohE1RRzi/n2+d6ku1guoGo9uE6yQxrwD1lokAaDnqDWEIG88/IvKC2Zt8E2ccSsLmzTSCZyDVjN&#10;uPyjmtcdOJFrQXKCO9EU/h8se7m99ETymp6VTykxoLFJNx+uf77/fPPt6sen61/fPyb56xcyT2T1&#10;LlToszKXPpUb4mpnsvt0hvRKvqvpZCBVGH60jR9Pn9w1FvdQkhLcgLdrvE64SAxBKITcn7okdpGw&#10;4ZHh63Q6m09yAwuojn7Oh/hcWE2SUNMQPci2iytrDI6C9ePcJNi+CBGLQcejQwpq7IVUKk+EMqTH&#10;cZ7MSkyBAQ5moyCiqB1SFUxLCagWJ55FnyGDVZIn98yKbzcr5ckW0tTlkzjBcPe+pdhrCN3wL5sG&#10;6rSMuBRK6prOT95QRZDqmeEk7h02Cby3PU1pasEpUQKzSdIQSJmUiMgbcCj2luckbSzfX/r0OWk4&#10;XTm/wyak8b2r51+3+7r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EiHXWAAAACQEAAA8AAAAA&#10;AAAAAQAgAAAAIgAAAGRycy9kb3ducmV2LnhtbFBLAQIUABQAAAAIAIdO4kAOMtkTFgIAAPcDAAAO&#10;AAAAAAAAAAEAIAAAACUBAABkcnMvZTJvRG9jLnhtbFBLBQYAAAAABgAGAFkBAACtBQAAAAA=&#10;">
                <v:fill on="f" focussize="0,0"/>
                <v:stroke weight="1pt" color="#000000" miterlimit="8" joinstyle="miter" endarrow="open"/>
                <v:imagedata o:title=""/>
                <o:lock v:ext="edit" aspectratio="f"/>
              </v:shape>
            </w:pict>
          </mc:Fallback>
        </mc:AlternateContent>
      </w:r>
    </w:p>
    <w:p>
      <w:pPr>
        <w:spacing w:beforeLines="100"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四、办理地点、咨询电话及受理时间</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市社保服务中心（</w:t>
      </w:r>
      <w:r>
        <w:rPr>
          <w:rFonts w:hint="eastAsia" w:ascii="仿宋" w:hAnsi="仿宋" w:eastAsia="仿宋"/>
          <w:sz w:val="32"/>
          <w:szCs w:val="32"/>
        </w:rPr>
        <w:t>新抚区迎宾路北段九号</w:t>
      </w:r>
      <w:r>
        <w:rPr>
          <w:rFonts w:hint="eastAsia" w:ascii="仿宋" w:hAnsi="仿宋" w:eastAsia="仿宋" w:cs="仿宋"/>
          <w:sz w:val="32"/>
          <w:szCs w:val="32"/>
        </w:rPr>
        <w:t>）</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咨询电话：</w:t>
      </w:r>
      <w:r>
        <w:rPr>
          <w:rFonts w:ascii="仿宋" w:hAnsi="仿宋" w:eastAsia="仿宋"/>
          <w:sz w:val="32"/>
          <w:szCs w:val="32"/>
        </w:rPr>
        <w:t>024-</w:t>
      </w:r>
      <w:r>
        <w:rPr>
          <w:rFonts w:hint="eastAsia" w:ascii="仿宋" w:hAnsi="仿宋" w:eastAsia="仿宋" w:cs="仿宋"/>
          <w:sz w:val="32"/>
          <w:szCs w:val="32"/>
        </w:rPr>
        <w:t>53998136</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受理时间：0</w:t>
      </w:r>
      <w:r>
        <w:rPr>
          <w:rFonts w:ascii="仿宋" w:hAnsi="仿宋" w:eastAsia="仿宋"/>
          <w:sz w:val="32"/>
          <w:szCs w:val="32"/>
        </w:rPr>
        <w:t>8:30-11:30</w:t>
      </w:r>
      <w:r>
        <w:rPr>
          <w:rFonts w:hint="eastAsia" w:ascii="仿宋" w:hAnsi="仿宋" w:eastAsia="仿宋"/>
          <w:sz w:val="32"/>
          <w:szCs w:val="32"/>
        </w:rPr>
        <w:t>；</w:t>
      </w:r>
      <w:r>
        <w:rPr>
          <w:rFonts w:ascii="仿宋" w:hAnsi="仿宋" w:eastAsia="仿宋"/>
          <w:sz w:val="32"/>
          <w:szCs w:val="32"/>
        </w:rPr>
        <w:t>13:00-17:00</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1058" w:name="_Toc24030"/>
      <w:bookmarkStart w:id="1059" w:name="_Toc19288_WPSOffice_Level1"/>
      <w:bookmarkStart w:id="1060" w:name="_Toc19847_WPSOffice_Level1"/>
      <w:bookmarkStart w:id="1061" w:name="_Toc10025_WPSOffice_Level1"/>
      <w:bookmarkStart w:id="1062" w:name="_Toc5599_WPSOffice_Level1"/>
      <w:bookmarkStart w:id="1063" w:name="_Toc15116_WPSOffice_Level1"/>
      <w:bookmarkStart w:id="1064" w:name="_Toc32759"/>
      <w:r>
        <w:rPr>
          <w:rFonts w:hint="eastAsia"/>
          <w:sz w:val="44"/>
          <w:szCs w:val="44"/>
        </w:rPr>
        <w:t>生产、经营纳税人个人所得税自行纳税申报</w:t>
      </w:r>
      <w:bookmarkEnd w:id="1058"/>
      <w:bookmarkEnd w:id="1059"/>
      <w:bookmarkEnd w:id="1060"/>
      <w:bookmarkEnd w:id="1061"/>
      <w:bookmarkEnd w:id="1062"/>
      <w:bookmarkEnd w:id="1063"/>
      <w:bookmarkEnd w:id="1064"/>
    </w:p>
    <w:p>
      <w:pPr>
        <w:spacing w:before="100" w:after="100" w:line="560" w:lineRule="exact"/>
        <w:jc w:val="center"/>
        <w:rPr>
          <w:rFonts w:ascii="仿宋" w:hAnsi="仿宋" w:eastAsia="仿宋" w:cs="宋体"/>
          <w:b/>
          <w:bCs/>
          <w:sz w:val="32"/>
          <w:szCs w:val="32"/>
        </w:rPr>
      </w:pPr>
    </w:p>
    <w:p>
      <w:pPr>
        <w:spacing w:line="550" w:lineRule="exact"/>
        <w:ind w:firstLine="643" w:firstLineChars="200"/>
        <w:rPr>
          <w:rFonts w:ascii="楷体" w:hAnsi="楷体" w:eastAsia="楷体" w:cs="宋体"/>
          <w:b/>
          <w:bCs/>
          <w:sz w:val="32"/>
          <w:szCs w:val="32"/>
        </w:rPr>
      </w:pPr>
      <w:r>
        <w:rPr>
          <w:rFonts w:hint="eastAsia" w:ascii="楷体" w:hAnsi="楷体" w:eastAsia="楷体" w:cs="宋体"/>
          <w:b/>
          <w:bCs/>
          <w:sz w:val="32"/>
          <w:szCs w:val="32"/>
        </w:rPr>
        <w:t>一、要了解哪些事儿？</w:t>
      </w:r>
    </w:p>
    <w:p>
      <w:pPr>
        <w:spacing w:line="550" w:lineRule="exact"/>
        <w:ind w:firstLine="643" w:firstLineChars="200"/>
        <w:outlineLvl w:val="0"/>
        <w:rPr>
          <w:rFonts w:ascii="仿宋" w:hAnsi="仿宋" w:eastAsia="仿宋" w:cs="宋体"/>
          <w:b/>
          <w:bCs/>
          <w:sz w:val="32"/>
          <w:szCs w:val="32"/>
        </w:rPr>
      </w:pPr>
      <w:bookmarkStart w:id="1065" w:name="_Toc7361_WPSOffice_Level1"/>
      <w:bookmarkStart w:id="1066" w:name="_Toc7702_WPSOffice_Level1"/>
      <w:bookmarkStart w:id="1067" w:name="_Toc3428_WPSOffice_Level1"/>
      <w:bookmarkStart w:id="1068" w:name="_Toc12965_WPSOffice_Level1"/>
      <w:bookmarkStart w:id="1069" w:name="_Toc12146_WPSOffice_Level1"/>
      <w:bookmarkStart w:id="1070" w:name="_Toc6017"/>
      <w:r>
        <w:rPr>
          <w:rFonts w:hint="eastAsia" w:ascii="仿宋" w:hAnsi="仿宋" w:eastAsia="仿宋" w:cs="宋体"/>
          <w:b/>
          <w:bCs/>
          <w:sz w:val="32"/>
          <w:szCs w:val="32"/>
        </w:rPr>
        <w:t>(一）什么是生产经营所得</w:t>
      </w:r>
      <w:bookmarkEnd w:id="1065"/>
      <w:bookmarkEnd w:id="1066"/>
      <w:bookmarkEnd w:id="1067"/>
      <w:bookmarkEnd w:id="1068"/>
      <w:bookmarkEnd w:id="1069"/>
      <w:bookmarkEnd w:id="1070"/>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经营所得，是指：</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——个体工商户从事生产、经营活动取得的所得，个人独资企业投资人、合伙企业的个人合伙人来源于境内注册的个人独资企业、合伙企业生产、经营的所得；</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——个人依法从事办学、医疗、咨询以及其他有偿服务活动取得的所得；</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——个人对企业、事业单位承包经营、承租经营以及转包、转租取得的所得；</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rPr>
        <w:t>——个人从事其他生产、经营活动取得的所得。</w:t>
      </w:r>
    </w:p>
    <w:p>
      <w:pPr>
        <w:spacing w:line="550" w:lineRule="exact"/>
        <w:ind w:firstLine="643" w:firstLineChars="200"/>
        <w:outlineLvl w:val="0"/>
        <w:rPr>
          <w:rFonts w:ascii="仿宋" w:hAnsi="仿宋" w:eastAsia="仿宋" w:cs="宋体"/>
          <w:b/>
          <w:bCs/>
          <w:sz w:val="32"/>
          <w:szCs w:val="32"/>
        </w:rPr>
      </w:pPr>
      <w:bookmarkStart w:id="1071" w:name="_Toc15642_WPSOffice_Level1"/>
      <w:bookmarkStart w:id="1072" w:name="_Toc27346_WPSOffice_Level1"/>
      <w:bookmarkStart w:id="1073" w:name="_Toc3346_WPSOffice_Level1"/>
      <w:bookmarkStart w:id="1074" w:name="_Toc14801_WPSOffice_Level1"/>
      <w:bookmarkStart w:id="1075" w:name="_Toc31773_WPSOffice_Level1"/>
      <w:bookmarkStart w:id="1076" w:name="_Toc14754"/>
      <w:r>
        <w:rPr>
          <w:rFonts w:hint="eastAsia" w:ascii="仿宋" w:hAnsi="仿宋" w:eastAsia="仿宋" w:cs="宋体"/>
          <w:b/>
          <w:bCs/>
          <w:sz w:val="32"/>
          <w:szCs w:val="32"/>
        </w:rPr>
        <w:t>（二）生产经营所得纳税人个人所得税如何自行申报</w:t>
      </w:r>
      <w:bookmarkEnd w:id="1071"/>
      <w:bookmarkEnd w:id="1072"/>
      <w:bookmarkEnd w:id="1073"/>
      <w:bookmarkEnd w:id="1074"/>
      <w:bookmarkEnd w:id="1075"/>
      <w:bookmarkEnd w:id="1076"/>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个体工商户业主、个人独资企业投资者、合伙企业个人合伙人、承包承租经营者个人以及其他从事生产、经营活动的个人取得经营所得的，应当办理预缴申报和汇算清缴。</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纳税人应当在月度或季度终了后15日内，向经营管理所在地主管税务机关办理预缴纳税申报。在取得所得的次年3月31日前，向经营管理所在地主管税务机关办理汇算清缴。</w:t>
      </w:r>
    </w:p>
    <w:p>
      <w:pPr>
        <w:spacing w:line="550" w:lineRule="exact"/>
        <w:ind w:firstLine="643" w:firstLineChars="200"/>
        <w:outlineLvl w:val="0"/>
        <w:rPr>
          <w:rFonts w:ascii="仿宋" w:hAnsi="仿宋" w:eastAsia="仿宋" w:cs="宋体"/>
          <w:b/>
          <w:bCs/>
          <w:sz w:val="32"/>
          <w:szCs w:val="32"/>
          <w:shd w:val="clear" w:color="auto" w:fill="FFFFFF"/>
        </w:rPr>
      </w:pPr>
      <w:bookmarkStart w:id="1077" w:name="_Toc1476_WPSOffice_Level1"/>
      <w:bookmarkStart w:id="1078" w:name="_Toc2903_WPSOffice_Level1"/>
      <w:bookmarkStart w:id="1079" w:name="_Toc9689_WPSOffice_Level1"/>
      <w:bookmarkStart w:id="1080" w:name="_Toc14341_WPSOffice_Level1"/>
      <w:bookmarkStart w:id="1081" w:name="_Toc17239_WPSOffice_Level1"/>
      <w:bookmarkStart w:id="1082" w:name="_Toc9715"/>
      <w:r>
        <w:rPr>
          <w:rFonts w:hint="eastAsia" w:ascii="仿宋" w:hAnsi="仿宋" w:eastAsia="仿宋" w:cs="宋体"/>
          <w:b/>
          <w:bCs/>
          <w:sz w:val="32"/>
          <w:szCs w:val="32"/>
          <w:shd w:val="clear" w:color="auto" w:fill="FFFFFF"/>
        </w:rPr>
        <w:t>（三）办理渠道</w:t>
      </w:r>
      <w:bookmarkEnd w:id="1077"/>
      <w:bookmarkEnd w:id="1078"/>
      <w:bookmarkEnd w:id="1079"/>
      <w:bookmarkEnd w:id="1080"/>
      <w:bookmarkEnd w:id="1081"/>
      <w:bookmarkEnd w:id="1082"/>
    </w:p>
    <w:p>
      <w:pPr>
        <w:pStyle w:val="23"/>
        <w:widowControl/>
        <w:spacing w:line="550" w:lineRule="exact"/>
        <w:ind w:left="640" w:firstLine="0" w:firstLineChars="0"/>
        <w:rPr>
          <w:rFonts w:ascii="仿宋" w:hAnsi="仿宋" w:eastAsia="仿宋" w:cs="宋体"/>
          <w:sz w:val="32"/>
          <w:szCs w:val="32"/>
          <w:shd w:val="clear" w:color="auto" w:fill="FFFFFF"/>
          <w:lang w:val="zh-CN"/>
        </w:rPr>
      </w:pPr>
      <w:bookmarkStart w:id="1083" w:name="_Toc14420_WPSOffice_Level2"/>
      <w:r>
        <w:rPr>
          <w:rFonts w:hint="eastAsia" w:ascii="仿宋" w:hAnsi="仿宋" w:eastAsia="仿宋" w:cs="仿宋"/>
          <w:sz w:val="32"/>
          <w:szCs w:val="32"/>
          <w:shd w:val="clear" w:color="auto" w:fill="FFFFFF"/>
          <w:lang w:val="zh-CN"/>
        </w:rPr>
        <w:t>①</w:t>
      </w:r>
      <w:r>
        <w:rPr>
          <w:rFonts w:hint="eastAsia" w:ascii="仿宋" w:hAnsi="仿宋" w:eastAsia="仿宋" w:cs="宋体"/>
          <w:sz w:val="32"/>
          <w:szCs w:val="32"/>
          <w:shd w:val="clear" w:color="auto" w:fill="FFFFFF"/>
          <w:lang w:val="zh-CN"/>
        </w:rPr>
        <w:t>办税服务厅（场所）</w:t>
      </w:r>
      <w:bookmarkEnd w:id="1083"/>
    </w:p>
    <w:p>
      <w:pPr>
        <w:spacing w:line="550" w:lineRule="exact"/>
        <w:ind w:firstLine="640" w:firstLineChars="200"/>
        <w:rPr>
          <w:rFonts w:ascii="仿宋" w:hAnsi="仿宋" w:eastAsia="仿宋" w:cs="宋体"/>
          <w:sz w:val="32"/>
          <w:szCs w:val="32"/>
          <w:shd w:val="clear" w:color="auto" w:fill="FFFFFF"/>
          <w:lang w:val="zh-CN"/>
        </w:rPr>
      </w:pPr>
      <w:bookmarkStart w:id="1084" w:name="_Toc7664_WPSOffice_Level2"/>
      <w:r>
        <w:rPr>
          <w:rFonts w:hint="eastAsia" w:ascii="仿宋" w:hAnsi="仿宋" w:eastAsia="仿宋" w:cs="仿宋"/>
          <w:sz w:val="32"/>
          <w:szCs w:val="32"/>
          <w:shd w:val="clear" w:color="auto" w:fill="FFFFFF"/>
          <w:lang w:val="zh-CN"/>
        </w:rPr>
        <w:t>②</w:t>
      </w:r>
      <w:r>
        <w:rPr>
          <w:rFonts w:hint="eastAsia" w:ascii="仿宋" w:hAnsi="仿宋" w:eastAsia="仿宋" w:cs="宋体"/>
          <w:sz w:val="32"/>
          <w:szCs w:val="32"/>
          <w:shd w:val="clear" w:color="auto" w:fill="FFFFFF"/>
          <w:lang w:val="zh-CN"/>
        </w:rPr>
        <w:t>电子税务局、移动终端（手机APP）、自助办税终端(WEB端)</w:t>
      </w:r>
      <w:bookmarkEnd w:id="1084"/>
    </w:p>
    <w:p>
      <w:pPr>
        <w:spacing w:line="550" w:lineRule="exact"/>
        <w:ind w:firstLine="643" w:firstLineChars="200"/>
        <w:rPr>
          <w:rFonts w:ascii="楷体" w:hAnsi="楷体" w:eastAsia="楷体" w:cs="宋体"/>
          <w:b/>
          <w:bCs/>
          <w:sz w:val="32"/>
          <w:szCs w:val="32"/>
        </w:rPr>
      </w:pPr>
      <w:r>
        <w:rPr>
          <w:rFonts w:hint="eastAsia" w:ascii="楷体" w:hAnsi="楷体" w:eastAsia="楷体" w:cs="宋体"/>
          <w:b/>
          <w:bCs/>
          <w:sz w:val="32"/>
          <w:szCs w:val="32"/>
        </w:rPr>
        <w:t>二、生产、经营纳税人个人所得税自行纳税申报需要提交哪些资料？</w:t>
      </w:r>
    </w:p>
    <w:p>
      <w:pPr>
        <w:spacing w:line="550" w:lineRule="exact"/>
        <w:ind w:firstLine="643" w:firstLineChars="200"/>
        <w:rPr>
          <w:rFonts w:ascii="仿宋" w:hAnsi="仿宋" w:eastAsia="仿宋" w:cs="宋体"/>
          <w:b/>
          <w:bCs/>
          <w:sz w:val="32"/>
          <w:szCs w:val="32"/>
          <w:shd w:val="clear" w:color="auto" w:fill="FFFFFF"/>
          <w:lang w:val="zh-CN"/>
        </w:rPr>
      </w:pPr>
      <w:r>
        <w:rPr>
          <w:rFonts w:hint="eastAsia" w:ascii="仿宋" w:hAnsi="仿宋" w:eastAsia="仿宋" w:cs="宋体"/>
          <w:b/>
          <w:bCs/>
          <w:sz w:val="32"/>
          <w:szCs w:val="32"/>
          <w:shd w:val="clear" w:color="auto" w:fill="FFFFFF"/>
          <w:lang w:val="zh-CN"/>
        </w:rPr>
        <w:t>（一）预缴申报</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1.《个人所得税经营所得纳税申报表（A表）》（2份）合伙企业有多个自然人合伙人的，应分别填报本表；</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2.</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个人有效身份证件原件（1份）。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3.纳税人首次办理涉税事项时，或者个人基础信息发生变化的，填写《个人所得税基础信息表（B表）》（1份）；</w:t>
      </w:r>
    </w:p>
    <w:p>
      <w:pPr>
        <w:spacing w:line="550" w:lineRule="exact"/>
        <w:ind w:firstLine="800" w:firstLineChars="25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4.纳税人存在减免个人所得税情形的，填写《个人所得税减免税事项报告表》（1份）。</w:t>
      </w:r>
    </w:p>
    <w:p>
      <w:pPr>
        <w:spacing w:line="550" w:lineRule="exact"/>
        <w:ind w:firstLine="803" w:firstLineChars="250"/>
        <w:rPr>
          <w:rFonts w:ascii="仿宋" w:hAnsi="仿宋" w:eastAsia="仿宋" w:cs="宋体"/>
          <w:b/>
          <w:bCs/>
          <w:sz w:val="32"/>
          <w:szCs w:val="32"/>
          <w:shd w:val="clear" w:color="auto" w:fill="FFFFFF"/>
          <w:lang w:val="zh-CN"/>
        </w:rPr>
      </w:pPr>
      <w:r>
        <w:rPr>
          <w:rFonts w:hint="eastAsia" w:ascii="仿宋" w:hAnsi="仿宋" w:eastAsia="仿宋" w:cs="宋体"/>
          <w:b/>
          <w:bCs/>
          <w:sz w:val="32"/>
          <w:szCs w:val="32"/>
          <w:shd w:val="clear" w:color="auto" w:fill="FFFFFF"/>
          <w:lang w:val="zh-CN"/>
        </w:rPr>
        <w:t>（二）汇算清缴</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1.</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《个人所得税经营所得纳税申报表（B表）》（2份）合伙企业有多个自然人合伙人的，应分别填报本表；</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2.</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个人有效身份证件原件（1份）。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3.</w:t>
      </w:r>
      <w:r>
        <w:rPr>
          <w:rFonts w:hint="eastAsia" w:ascii="仿宋" w:hAnsi="仿宋" w:eastAsia="仿宋"/>
          <w:sz w:val="32"/>
          <w:szCs w:val="32"/>
        </w:rPr>
        <w:t>从两处以上取得经营所得的，还应报送《</w:t>
      </w:r>
      <w:r>
        <w:rPr>
          <w:rFonts w:hint="eastAsia" w:ascii="仿宋" w:hAnsi="仿宋" w:eastAsia="仿宋" w:cs="宋体"/>
          <w:sz w:val="32"/>
          <w:szCs w:val="32"/>
          <w:shd w:val="clear" w:color="auto" w:fill="FFFFFF"/>
          <w:lang w:val="zh-CN"/>
        </w:rPr>
        <w:t>个人所得税经营所得纳税申报表（C表）》（2份）；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4.</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纳税人首次办理涉税事项时，或者个人基础信息发生变化的，填写《个人所得税基础信息表（B表）》（1份）；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5.</w:t>
      </w:r>
      <w:r>
        <w:rPr>
          <w:rFonts w:hint="eastAsia" w:ascii="仿宋" w:hAnsi="仿宋" w:eastAsia="仿宋"/>
          <w:sz w:val="32"/>
          <w:szCs w:val="32"/>
        </w:rPr>
        <w:t xml:space="preserve"> </w:t>
      </w:r>
      <w:r>
        <w:rPr>
          <w:rFonts w:hint="eastAsia" w:ascii="仿宋" w:hAnsi="仿宋" w:eastAsia="仿宋" w:cs="宋体"/>
          <w:sz w:val="32"/>
          <w:szCs w:val="32"/>
          <w:shd w:val="clear" w:color="auto" w:fill="FFFFFF"/>
          <w:lang w:val="zh-CN"/>
        </w:rPr>
        <w:t>无综合所得，且需要享受专项附加扣除的，填写《个人所得税专项附加扣除信息表》（2份）；</w:t>
      </w:r>
    </w:p>
    <w:p>
      <w:pPr>
        <w:spacing w:line="55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6.纳税人存在减免个人所得税情形的，填写《个人所得税减免税事项报告表》（1份）。</w:t>
      </w:r>
    </w:p>
    <w:p>
      <w:pPr>
        <w:spacing w:line="550" w:lineRule="exact"/>
        <w:ind w:firstLine="643" w:firstLineChars="200"/>
        <w:rPr>
          <w:rFonts w:ascii="楷体" w:hAnsi="楷体" w:eastAsia="楷体" w:cs="宋体"/>
          <w:b/>
          <w:bCs/>
          <w:sz w:val="32"/>
          <w:szCs w:val="32"/>
          <w:shd w:val="clear" w:color="auto" w:fill="FFFFFF"/>
          <w:lang w:val="zh-CN"/>
        </w:rPr>
      </w:pPr>
      <w:r>
        <w:rPr>
          <w:rFonts w:hint="eastAsia" w:ascii="楷体" w:hAnsi="楷体" w:eastAsia="楷体" w:cs="宋体"/>
          <w:b/>
          <w:bCs/>
          <w:sz w:val="32"/>
          <w:szCs w:val="32"/>
          <w:shd w:val="clear" w:color="auto" w:fill="FFFFFF"/>
        </w:rPr>
        <w:t>三、</w:t>
      </w:r>
      <w:r>
        <w:rPr>
          <w:rFonts w:hint="eastAsia" w:ascii="楷体" w:hAnsi="楷体" w:eastAsia="楷体" w:cs="宋体"/>
          <w:b/>
          <w:bCs/>
          <w:sz w:val="32"/>
          <w:szCs w:val="32"/>
          <w:shd w:val="clear" w:color="auto" w:fill="FFFFFF"/>
          <w:lang w:val="zh-CN"/>
        </w:rPr>
        <w:t>办理时限</w:t>
      </w:r>
    </w:p>
    <w:p>
      <w:pPr>
        <w:spacing w:line="550" w:lineRule="exact"/>
        <w:ind w:firstLine="640" w:firstLineChars="200"/>
        <w:rPr>
          <w:rFonts w:ascii="仿宋" w:hAnsi="仿宋" w:eastAsia="仿宋" w:cs="宋体"/>
          <w:sz w:val="32"/>
          <w:szCs w:val="32"/>
        </w:rPr>
      </w:pPr>
      <w:r>
        <w:rPr>
          <w:rFonts w:hint="eastAsia" w:ascii="仿宋" w:hAnsi="仿宋" w:eastAsia="仿宋" w:cs="宋体"/>
          <w:sz w:val="32"/>
          <w:szCs w:val="32"/>
          <w:shd w:val="clear" w:color="auto" w:fill="FFFFFF"/>
        </w:rPr>
        <w:t>资料齐全、符合法定形式、填写内容完整的，税务机关受理后即时办结。</w:t>
      </w:r>
    </w:p>
    <w:p>
      <w:pPr>
        <w:spacing w:line="550" w:lineRule="exact"/>
        <w:ind w:firstLine="643" w:firstLineChars="200"/>
        <w:rPr>
          <w:rFonts w:ascii="楷体" w:hAnsi="楷体" w:eastAsia="楷体" w:cs="宋体"/>
          <w:b/>
          <w:bCs/>
          <w:sz w:val="32"/>
          <w:szCs w:val="32"/>
        </w:rPr>
      </w:pPr>
      <w:r>
        <w:rPr>
          <w:rFonts w:hint="eastAsia" w:ascii="楷体" w:hAnsi="楷体" w:eastAsia="楷体" w:cs="宋体"/>
          <w:b/>
          <w:bCs/>
          <w:sz w:val="32"/>
          <w:szCs w:val="32"/>
        </w:rPr>
        <w:t>四、常见问题解答</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（一）纳税人对报送材料的真实性和合法性承担责任。</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（二）纳税人在资料完整且符合法定受理条件的前提下，最多只需要到税务机关跑一次。</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（三）从事生产、经营活动，未提供完整、准确的纳税资料，不能正确计算应纳税所得额的，由主管税务机关核定应纳税所得额或者应纳税额。</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（四）从两处以上取得经营所得的，选择向其中一处经营管理所在地主管税务机关办理年度汇总申报。</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五）取得经营所得的个人，没有综合所得的，计算其每一纳税年度的应纳税所得额时，应当减除费用6万元、专项扣除、专项附加扣除以及依法确定的其他扣除。专项附加扣除在办理汇算清缴时减除。专项附加扣除具体内容详见《国务院关于印发个人所得税专项附加扣除暂行办法的通知》（国发〔2018〕41号）和《国家税务总局关于发布〈个人所得税专项附加扣除操作办法（试行）〉的公告》（国家税务总局公告2018年第60号）。</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（六）个人所得税优惠政策目录详见《财政部 税务总局关于继续有效的个人所得税优惠政策目录的公告》（财政部 税务总局公告2018年第177号）。</w:t>
      </w:r>
    </w:p>
    <w:p>
      <w:pPr>
        <w:spacing w:line="55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（七）纳税人办理纳税申报时，应当一并报送税务机关要求报送的其他有关资料。</w:t>
      </w:r>
    </w:p>
    <w:p>
      <w:pPr>
        <w:spacing w:line="550" w:lineRule="exact"/>
        <w:ind w:firstLine="640" w:firstLineChars="200"/>
        <w:rPr>
          <w:rFonts w:ascii="仿宋" w:hAnsi="仿宋" w:eastAsia="仿宋" w:cs="宋体"/>
          <w:b/>
          <w:bCs/>
          <w:sz w:val="32"/>
          <w:szCs w:val="32"/>
        </w:rPr>
      </w:pPr>
      <w:r>
        <w:rPr>
          <w:rFonts w:hint="eastAsia" w:ascii="仿宋" w:hAnsi="仿宋" w:eastAsia="仿宋" w:cs="宋体"/>
          <w:sz w:val="32"/>
          <w:szCs w:val="32"/>
          <w:shd w:val="clear" w:color="auto" w:fill="FFFFFF"/>
        </w:rPr>
        <w:t>（八）办税服务厅地址、电子税务局网址，可在辽宁省税务局门户网站或拨打12366纳税服务热线查询。</w:t>
      </w:r>
    </w:p>
    <w:p>
      <w:pPr>
        <w:pStyle w:val="2"/>
        <w:spacing w:before="0" w:beforeAutospacing="0" w:after="0" w:afterAutospacing="0"/>
        <w:jc w:val="center"/>
        <w:rPr>
          <w:sz w:val="44"/>
          <w:szCs w:val="44"/>
        </w:rPr>
      </w:pPr>
      <w:bookmarkStart w:id="1085" w:name="_Toc3244"/>
      <w:bookmarkStart w:id="1086" w:name="_Toc19559_WPSOffice_Level1"/>
      <w:bookmarkStart w:id="1087" w:name="_Toc4045_WPSOffice_Level1"/>
      <w:bookmarkStart w:id="1088" w:name="_Toc18236_WPSOffice_Level1"/>
      <w:bookmarkStart w:id="1089" w:name="_Toc15792_WPSOffice_Level1"/>
      <w:bookmarkStart w:id="1090" w:name="_Toc28708_WPSOffice_Level1"/>
    </w:p>
    <w:p>
      <w:pPr>
        <w:pStyle w:val="2"/>
        <w:spacing w:before="0" w:beforeAutospacing="0" w:after="0" w:afterAutospacing="0"/>
        <w:jc w:val="center"/>
        <w:rPr>
          <w:sz w:val="44"/>
          <w:szCs w:val="44"/>
        </w:rPr>
      </w:pPr>
      <w:bookmarkStart w:id="1091" w:name="_Toc530"/>
      <w:r>
        <w:rPr>
          <w:rFonts w:hint="eastAsia"/>
          <w:sz w:val="44"/>
          <w:szCs w:val="44"/>
        </w:rPr>
        <w:t>综合所得和分类所得自然人纳税人</w:t>
      </w:r>
      <w:bookmarkEnd w:id="1085"/>
      <w:bookmarkEnd w:id="1086"/>
      <w:bookmarkEnd w:id="1087"/>
      <w:bookmarkEnd w:id="1088"/>
      <w:bookmarkEnd w:id="1089"/>
      <w:bookmarkEnd w:id="1090"/>
      <w:bookmarkEnd w:id="1091"/>
      <w:bookmarkStart w:id="1092" w:name="_Toc23950_WPSOffice_Level2"/>
    </w:p>
    <w:p>
      <w:pPr>
        <w:pStyle w:val="2"/>
        <w:spacing w:before="0" w:beforeAutospacing="0" w:after="0" w:afterAutospacing="0"/>
        <w:jc w:val="center"/>
        <w:rPr>
          <w:sz w:val="44"/>
          <w:szCs w:val="44"/>
        </w:rPr>
      </w:pPr>
      <w:bookmarkStart w:id="1093" w:name="_Toc32493"/>
      <w:r>
        <w:rPr>
          <w:rFonts w:hint="eastAsia"/>
          <w:sz w:val="44"/>
          <w:szCs w:val="44"/>
        </w:rPr>
        <w:t>个人所得税申报</w:t>
      </w:r>
      <w:bookmarkEnd w:id="1092"/>
      <w:bookmarkEnd w:id="1093"/>
    </w:p>
    <w:p>
      <w:pPr>
        <w:spacing w:beforeLines="150" w:line="560" w:lineRule="exact"/>
        <w:ind w:firstLine="643" w:firstLineChars="200"/>
        <w:outlineLvl w:val="0"/>
        <w:rPr>
          <w:rFonts w:ascii="楷体" w:hAnsi="楷体" w:eastAsia="楷体" w:cs="宋体"/>
          <w:b/>
          <w:bCs/>
          <w:sz w:val="32"/>
          <w:szCs w:val="32"/>
        </w:rPr>
      </w:pPr>
      <w:bookmarkStart w:id="1094" w:name="_Toc25891_WPSOffice_Level1"/>
      <w:bookmarkStart w:id="1095" w:name="_Toc8650_WPSOffice_Level1"/>
      <w:bookmarkStart w:id="1096" w:name="_Toc18013_WPSOffice_Level1"/>
      <w:bookmarkStart w:id="1097" w:name="_Toc14728_WPSOffice_Level1"/>
      <w:bookmarkStart w:id="1098" w:name="_Toc961_WPSOffice_Level1"/>
      <w:bookmarkStart w:id="1099" w:name="_Toc14177"/>
      <w:r>
        <w:rPr>
          <w:rFonts w:hint="eastAsia" w:ascii="楷体" w:hAnsi="楷体" w:eastAsia="楷体" w:cs="宋体"/>
          <w:b/>
          <w:bCs/>
          <w:sz w:val="32"/>
          <w:szCs w:val="32"/>
        </w:rPr>
        <w:t>一、综合所得和分类所得的定义</w:t>
      </w:r>
      <w:bookmarkEnd w:id="1094"/>
      <w:bookmarkEnd w:id="1095"/>
      <w:bookmarkEnd w:id="1096"/>
      <w:bookmarkEnd w:id="1097"/>
      <w:bookmarkEnd w:id="1098"/>
      <w:bookmarkEnd w:id="1099"/>
    </w:p>
    <w:p>
      <w:pPr>
        <w:spacing w:line="560" w:lineRule="exact"/>
        <w:ind w:firstLine="640" w:firstLineChars="200"/>
        <w:rPr>
          <w:rFonts w:ascii="仿宋" w:hAnsi="仿宋" w:eastAsia="仿宋" w:cs="宋体"/>
          <w:sz w:val="32"/>
          <w:szCs w:val="32"/>
        </w:rPr>
      </w:pPr>
      <w:bookmarkStart w:id="1100" w:name="_Toc11061_WPSOffice_Level2"/>
      <w:r>
        <w:rPr>
          <w:rFonts w:hint="eastAsia" w:ascii="仿宋" w:hAnsi="仿宋" w:eastAsia="仿宋" w:cs="宋体"/>
          <w:sz w:val="32"/>
          <w:szCs w:val="32"/>
        </w:rPr>
        <w:t>（一）什么是综合所得</w:t>
      </w:r>
      <w:bookmarkEnd w:id="1100"/>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居民个人取得工资、薪金所得，劳务报酬所得，稿酬所得和特许权使用费所得，为综合所得，按纳税年度合并计算个人所得税；非居民个人取得综合所得，按月或者按次分项计算个人所得税。</w:t>
      </w:r>
    </w:p>
    <w:p>
      <w:pPr>
        <w:spacing w:line="560" w:lineRule="exact"/>
        <w:ind w:firstLine="640" w:firstLineChars="200"/>
        <w:rPr>
          <w:rFonts w:ascii="仿宋" w:hAnsi="仿宋" w:eastAsia="仿宋" w:cs="宋体"/>
          <w:sz w:val="32"/>
          <w:szCs w:val="32"/>
          <w:shd w:val="clear" w:color="auto" w:fill="FFFFFF"/>
        </w:rPr>
      </w:pPr>
      <w:bookmarkStart w:id="1101" w:name="_Toc22719_WPSOffice_Level2"/>
      <w:r>
        <w:rPr>
          <w:rFonts w:hint="eastAsia" w:ascii="仿宋" w:hAnsi="仿宋" w:eastAsia="仿宋" w:cs="宋体"/>
          <w:sz w:val="32"/>
          <w:szCs w:val="32"/>
          <w:shd w:val="clear" w:color="auto" w:fill="FFFFFF"/>
        </w:rPr>
        <w:t>（二）综合所得纳税人个人所得税如何申报</w:t>
      </w:r>
      <w:bookmarkEnd w:id="1101"/>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居民个人取得工资、薪金所得，劳务报酬所得，稿酬所得和特许权使用费所得等综合所得，由扣缴义务人按月或者按次预扣预缴税款。</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符合需要办理汇算清缴情形的纳税人，应当在取得所得的次年3月1日至6月30日内，向任职、受雇单位所在地主管税务机关办理汇算清缴。没有任职、受雇单位的，向户籍所在地或经常居住地主管税务机关办理。</w:t>
      </w:r>
    </w:p>
    <w:p>
      <w:pPr>
        <w:spacing w:line="560" w:lineRule="exact"/>
        <w:ind w:firstLine="640" w:firstLineChars="200"/>
        <w:rPr>
          <w:rFonts w:ascii="仿宋" w:hAnsi="仿宋" w:eastAsia="仿宋" w:cs="宋体"/>
          <w:sz w:val="32"/>
          <w:szCs w:val="32"/>
          <w:shd w:val="clear" w:color="auto" w:fill="FFFFFF"/>
        </w:rPr>
      </w:pPr>
      <w:bookmarkStart w:id="1102" w:name="_Toc20048_WPSOffice_Level2"/>
      <w:r>
        <w:rPr>
          <w:rFonts w:hint="eastAsia" w:ascii="仿宋" w:hAnsi="仿宋" w:eastAsia="仿宋" w:cs="宋体"/>
          <w:sz w:val="32"/>
          <w:szCs w:val="32"/>
          <w:shd w:val="clear" w:color="auto" w:fill="FFFFFF"/>
        </w:rPr>
        <w:t>（三）什么是分类所得</w:t>
      </w:r>
      <w:bookmarkEnd w:id="1102"/>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个人取得利息、股息、红利所得，财产租赁所得，财产转让所得和偶然所得，为分类所得。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——利息、股息、红利所得，是指个人拥有债权、股权等而取得的利息、股息、红利所得。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——财产租赁所得，是指个人出租不动产、机器设备、车船以及其他财产取得的所得。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——财产转让所得，是指个人转让有价证券、股权、合伙企业中的财产份额、不动产、机器设备、车船以及其他财产取得的所得。</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——偶然所得，是指个人得奖、中奖、中彩以及其他偶然性质的所得。</w:t>
      </w:r>
    </w:p>
    <w:p>
      <w:pPr>
        <w:spacing w:line="560" w:lineRule="exact"/>
        <w:ind w:firstLine="640" w:firstLineChars="200"/>
        <w:rPr>
          <w:rFonts w:ascii="仿宋" w:hAnsi="仿宋" w:eastAsia="仿宋" w:cs="宋体"/>
          <w:sz w:val="32"/>
          <w:szCs w:val="32"/>
          <w:shd w:val="clear" w:color="auto" w:fill="FFFFFF"/>
        </w:rPr>
      </w:pPr>
      <w:bookmarkStart w:id="1103" w:name="_Toc15041_WPSOffice_Level2"/>
      <w:r>
        <w:rPr>
          <w:rFonts w:hint="eastAsia" w:ascii="仿宋" w:hAnsi="仿宋" w:eastAsia="仿宋" w:cs="宋体"/>
          <w:sz w:val="32"/>
          <w:szCs w:val="32"/>
          <w:shd w:val="clear" w:color="auto" w:fill="FFFFFF"/>
        </w:rPr>
        <w:t>（四）分类所得纳税人个人所得税如何申报</w:t>
      </w:r>
      <w:bookmarkEnd w:id="1103"/>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居民个人取得分类所得，由扣缴义务人按月或者按次代扣代缴税款。扣缴义务人未扣缴税款的，纳税人应当在取得所得的次年6月30日前，向主管税务机关缴纳税款。</w:t>
      </w:r>
    </w:p>
    <w:p>
      <w:pPr>
        <w:spacing w:line="560" w:lineRule="exact"/>
        <w:ind w:firstLine="640" w:firstLineChars="200"/>
        <w:rPr>
          <w:rFonts w:ascii="仿宋" w:hAnsi="仿宋" w:eastAsia="仿宋" w:cs="宋体"/>
          <w:sz w:val="32"/>
          <w:szCs w:val="32"/>
          <w:shd w:val="clear" w:color="auto" w:fill="FFFFFF"/>
        </w:rPr>
      </w:pPr>
      <w:bookmarkStart w:id="1104" w:name="_Toc30447_WPSOffice_Level2"/>
      <w:r>
        <w:rPr>
          <w:rFonts w:hint="eastAsia" w:ascii="仿宋" w:hAnsi="仿宋" w:eastAsia="仿宋" w:cs="宋体"/>
          <w:sz w:val="32"/>
          <w:szCs w:val="32"/>
          <w:shd w:val="clear" w:color="auto" w:fill="FFFFFF"/>
        </w:rPr>
        <w:t>（五）非居民个人从中国境内取得的应税所得如何申报</w:t>
      </w:r>
      <w:bookmarkEnd w:id="1104"/>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非居民个人从中国境内取得的应税所得，由扣缴义务人按月或者按次代扣代缴税款。以下情形之一的非居民个人，应当办理纳税申报：</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——扣缴义务人未扣缴税款的，非居民个人应当在取得所得的次年6月30日前，向税务机关办理纳税申报。</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——非居民个人在中国境内从两处以上取得工资、薪金所得的，应当在取得所得的次月15日内，向其中一处任职、受雇单位所在地主管税务机关办理纳税申报。</w:t>
      </w:r>
    </w:p>
    <w:p>
      <w:pPr>
        <w:spacing w:line="560" w:lineRule="exact"/>
        <w:ind w:firstLine="640" w:firstLineChars="200"/>
        <w:rPr>
          <w:rFonts w:ascii="仿宋" w:hAnsi="仿宋" w:eastAsia="仿宋" w:cs="宋体"/>
          <w:sz w:val="32"/>
          <w:szCs w:val="32"/>
          <w:shd w:val="clear" w:color="auto" w:fill="FFFFFF"/>
        </w:rPr>
      </w:pPr>
      <w:bookmarkStart w:id="1105" w:name="_Toc17173_WPSOffice_Level2"/>
      <w:r>
        <w:rPr>
          <w:rFonts w:hint="eastAsia" w:ascii="仿宋" w:hAnsi="仿宋" w:eastAsia="仿宋" w:cs="宋体"/>
          <w:sz w:val="32"/>
          <w:szCs w:val="32"/>
          <w:shd w:val="clear" w:color="auto" w:fill="FFFFFF"/>
        </w:rPr>
        <w:t>（六）办理渠道</w:t>
      </w:r>
      <w:bookmarkEnd w:id="1105"/>
    </w:p>
    <w:p>
      <w:pPr>
        <w:spacing w:line="560" w:lineRule="exact"/>
        <w:ind w:firstLine="640" w:firstLineChars="200"/>
        <w:rPr>
          <w:rFonts w:ascii="仿宋" w:hAnsi="仿宋" w:eastAsia="仿宋" w:cs="宋体"/>
          <w:sz w:val="32"/>
          <w:szCs w:val="32"/>
          <w:shd w:val="clear" w:color="auto" w:fill="FFFFFF"/>
        </w:rPr>
      </w:pPr>
      <w:bookmarkStart w:id="1106" w:name="_Toc3327_WPSOffice_Level3"/>
      <w:r>
        <w:rPr>
          <w:rFonts w:hint="eastAsia" w:ascii="仿宋" w:hAnsi="仿宋" w:eastAsia="仿宋" w:cs="仿宋"/>
          <w:sz w:val="32"/>
          <w:szCs w:val="32"/>
          <w:shd w:val="clear" w:color="auto" w:fill="FFFFFF"/>
        </w:rPr>
        <w:t>①</w:t>
      </w:r>
      <w:r>
        <w:rPr>
          <w:rFonts w:hint="eastAsia" w:ascii="仿宋" w:hAnsi="仿宋" w:eastAsia="仿宋" w:cs="宋体"/>
          <w:sz w:val="32"/>
          <w:szCs w:val="32"/>
          <w:shd w:val="clear" w:color="auto" w:fill="FFFFFF"/>
        </w:rPr>
        <w:tab/>
      </w:r>
      <w:r>
        <w:rPr>
          <w:rFonts w:hint="eastAsia" w:ascii="仿宋" w:hAnsi="仿宋" w:eastAsia="仿宋" w:cs="宋体"/>
          <w:sz w:val="32"/>
          <w:szCs w:val="32"/>
          <w:shd w:val="clear" w:color="auto" w:fill="FFFFFF"/>
        </w:rPr>
        <w:t>办税服务厅（场所）</w:t>
      </w:r>
      <w:bookmarkEnd w:id="1106"/>
    </w:p>
    <w:p>
      <w:pPr>
        <w:spacing w:line="560" w:lineRule="exact"/>
        <w:ind w:firstLine="640" w:firstLineChars="200"/>
        <w:rPr>
          <w:rFonts w:ascii="仿宋" w:hAnsi="仿宋" w:eastAsia="仿宋" w:cs="宋体"/>
          <w:sz w:val="32"/>
          <w:szCs w:val="32"/>
          <w:shd w:val="clear" w:color="auto" w:fill="FFFFFF"/>
        </w:rPr>
      </w:pPr>
      <w:bookmarkStart w:id="1107" w:name="_Toc21215_WPSOffice_Level3"/>
      <w:r>
        <w:rPr>
          <w:rFonts w:hint="eastAsia" w:ascii="仿宋" w:hAnsi="仿宋" w:eastAsia="仿宋" w:cs="仿宋"/>
          <w:sz w:val="32"/>
          <w:szCs w:val="32"/>
          <w:shd w:val="clear" w:color="auto" w:fill="FFFFFF"/>
        </w:rPr>
        <w:t>②</w:t>
      </w:r>
      <w:r>
        <w:rPr>
          <w:rFonts w:hint="eastAsia" w:ascii="仿宋" w:hAnsi="仿宋" w:eastAsia="仿宋" w:cs="宋体"/>
          <w:sz w:val="32"/>
          <w:szCs w:val="32"/>
          <w:shd w:val="clear" w:color="auto" w:fill="FFFFFF"/>
        </w:rPr>
        <w:t>电子税务局、移动终端、自助办税终端</w:t>
      </w:r>
      <w:bookmarkEnd w:id="1107"/>
    </w:p>
    <w:p>
      <w:pPr>
        <w:spacing w:line="560" w:lineRule="exact"/>
        <w:ind w:firstLine="643" w:firstLineChars="200"/>
        <w:outlineLvl w:val="0"/>
        <w:rPr>
          <w:rFonts w:ascii="楷体" w:hAnsi="楷体" w:eastAsia="楷体" w:cs="宋体"/>
          <w:b/>
          <w:bCs/>
          <w:sz w:val="32"/>
          <w:szCs w:val="32"/>
        </w:rPr>
      </w:pPr>
      <w:bookmarkStart w:id="1108" w:name="_Toc19034_WPSOffice_Level1"/>
      <w:bookmarkStart w:id="1109" w:name="_Toc22886_WPSOffice_Level1"/>
      <w:bookmarkStart w:id="1110" w:name="_Toc27593_WPSOffice_Level1"/>
      <w:bookmarkStart w:id="1111" w:name="_Toc13925_WPSOffice_Level1"/>
      <w:bookmarkStart w:id="1112" w:name="_Toc22158_WPSOffice_Level1"/>
      <w:bookmarkStart w:id="1113" w:name="_Toc6374"/>
      <w:r>
        <w:rPr>
          <w:rFonts w:hint="eastAsia" w:ascii="楷体" w:hAnsi="楷体" w:eastAsia="楷体" w:cs="宋体"/>
          <w:b/>
          <w:bCs/>
          <w:sz w:val="32"/>
          <w:szCs w:val="32"/>
        </w:rPr>
        <w:t>二、取得综合所得的哪些纳税人需要办理汇算清缴</w:t>
      </w:r>
      <w:bookmarkEnd w:id="1108"/>
      <w:bookmarkEnd w:id="1109"/>
      <w:bookmarkEnd w:id="1110"/>
      <w:bookmarkEnd w:id="1111"/>
      <w:bookmarkEnd w:id="1112"/>
      <w:bookmarkEnd w:id="1113"/>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取得综合所得且符合下列情形之一的纳税人，应当依法办理汇算清缴：</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（一）从两处以上取得综合所得，且综合所得年收入额减除专项扣除后的余额超过6万元；</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（二）取得劳务报酬所得、稿酬所得、特许权使用费所得中一项或者多项所得，且综合所得年收入额减除专项扣除的余额超过6万元；</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（三）纳税人申请退税。</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（四）纳税年度内预缴税额低于应纳税额；</w:t>
      </w:r>
    </w:p>
    <w:p>
      <w:pPr>
        <w:spacing w:line="560" w:lineRule="exact"/>
        <w:ind w:firstLine="643" w:firstLineChars="200"/>
        <w:outlineLvl w:val="0"/>
        <w:rPr>
          <w:rFonts w:ascii="楷体" w:hAnsi="楷体" w:eastAsia="楷体" w:cs="宋体"/>
          <w:b/>
          <w:bCs/>
          <w:sz w:val="32"/>
          <w:szCs w:val="32"/>
        </w:rPr>
      </w:pPr>
      <w:bookmarkStart w:id="1114" w:name="_Toc11463_WPSOffice_Level1"/>
      <w:bookmarkStart w:id="1115" w:name="_Toc18123_WPSOffice_Level1"/>
      <w:bookmarkStart w:id="1116" w:name="_Toc27915_WPSOffice_Level1"/>
      <w:bookmarkStart w:id="1117" w:name="_Toc27086_WPSOffice_Level1"/>
      <w:bookmarkStart w:id="1118" w:name="_Toc25124_WPSOffice_Level1"/>
      <w:bookmarkStart w:id="1119" w:name="_Toc19430"/>
      <w:r>
        <w:rPr>
          <w:rFonts w:hint="eastAsia" w:ascii="楷体" w:hAnsi="楷体" w:eastAsia="楷体" w:cs="宋体"/>
          <w:b/>
          <w:bCs/>
          <w:sz w:val="32"/>
          <w:szCs w:val="32"/>
        </w:rPr>
        <w:t>三、需要提交的资料</w:t>
      </w:r>
      <w:bookmarkEnd w:id="1114"/>
      <w:bookmarkEnd w:id="1115"/>
      <w:bookmarkEnd w:id="1116"/>
      <w:bookmarkEnd w:id="1117"/>
      <w:bookmarkEnd w:id="1118"/>
      <w:bookmarkEnd w:id="1119"/>
    </w:p>
    <w:p>
      <w:pPr>
        <w:spacing w:line="560" w:lineRule="exact"/>
        <w:ind w:firstLine="636" w:firstLineChars="199"/>
        <w:rPr>
          <w:rFonts w:ascii="仿宋" w:hAnsi="仿宋" w:eastAsia="仿宋" w:cs="宋体"/>
          <w:bCs/>
          <w:sz w:val="32"/>
          <w:szCs w:val="32"/>
        </w:rPr>
      </w:pPr>
      <w:r>
        <w:rPr>
          <w:rFonts w:hint="eastAsia" w:ascii="仿宋" w:hAnsi="仿宋" w:eastAsia="仿宋" w:cs="宋体"/>
          <w:sz w:val="32"/>
          <w:szCs w:val="32"/>
          <w:shd w:val="clear" w:color="auto" w:fill="FFFFFF"/>
        </w:rPr>
        <w:t>（一）居民个人取得</w:t>
      </w:r>
      <w:r>
        <w:rPr>
          <w:rFonts w:hint="eastAsia" w:ascii="仿宋" w:hAnsi="仿宋" w:eastAsia="仿宋" w:cs="宋体"/>
          <w:bCs/>
          <w:sz w:val="32"/>
          <w:szCs w:val="32"/>
        </w:rPr>
        <w:t>综合所得个人所得税纳税申报需要提交哪些资料？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1.《个人所得税年度自行纳税申报表》（2份）；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2.个人有效身份证件原件（1份）。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 xml:space="preserve">纳税人首次办理涉税事项时，或者个人基础信息发生变化的，填写《个人所得税基础信息表（B表）》（1份）； </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4.选择在汇算清缴申报时享受专项附加扣除的，填写《个人所得税专项附加扣除信息表》（2份）和《专项扣除明细表》（1份）；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5.</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有依法确定的其他扣除的，需提供相关扣除资料（1份）；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6.</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纳税人存在减免个人所得税情形的，填写《个人所得税减免税事项报告表》（1份）；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7.</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有收入和已预交税款明细的，提供收入和已预交税款明细表1份；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8.</w:t>
      </w:r>
      <w:r>
        <w:rPr>
          <w:rFonts w:hint="eastAsia" w:ascii="仿宋" w:hAnsi="仿宋" w:eastAsia="仿宋"/>
          <w:sz w:val="32"/>
          <w:szCs w:val="32"/>
        </w:rPr>
        <w:t xml:space="preserve"> </w:t>
      </w:r>
      <w:r>
        <w:rPr>
          <w:rFonts w:hint="eastAsia" w:ascii="仿宋" w:hAnsi="仿宋" w:eastAsia="仿宋" w:cs="宋体"/>
          <w:sz w:val="32"/>
          <w:szCs w:val="32"/>
          <w:shd w:val="clear" w:color="auto" w:fill="FFFFFF"/>
        </w:rPr>
        <w:t>委托他人办理的，提供委托人及受托人有效身份证件原件和委托人书面授权资料各1 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（二）居民个人取得分类所得个人所得税纳税申报需要提交哪些资料？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1.《个人所得税自行纳税申报表（A表）》（2份）；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2.个人有效身份证件原件（1份）。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 纳税人首次办理涉税事项时，或者个人基础信息发生变化的，填写《个人所得税基础信息表（B表）》（1份）；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4.纳税人存在减免个人所得税情形的，填写《个人所得税减免税事项报告表》（1份）。</w:t>
      </w:r>
    </w:p>
    <w:p>
      <w:pPr>
        <w:spacing w:line="560" w:lineRule="exact"/>
        <w:ind w:firstLine="600" w:firstLineChars="200"/>
        <w:rPr>
          <w:rFonts w:ascii="仿宋" w:hAnsi="仿宋" w:eastAsia="仿宋" w:cs="宋体"/>
          <w:w w:val="94"/>
          <w:sz w:val="32"/>
          <w:szCs w:val="32"/>
          <w:shd w:val="clear" w:color="auto" w:fill="FFFFFF"/>
        </w:rPr>
      </w:pPr>
      <w:r>
        <w:rPr>
          <w:rFonts w:hint="eastAsia" w:ascii="仿宋" w:hAnsi="仿宋" w:eastAsia="仿宋" w:cs="宋体"/>
          <w:w w:val="94"/>
          <w:sz w:val="32"/>
          <w:szCs w:val="32"/>
          <w:shd w:val="clear" w:color="auto" w:fill="FFFFFF"/>
        </w:rPr>
        <w:t>（三）非居民个人取得应税所得纳税申报要提交哪些资料？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1.《个人所得税自行纳税申报表（A表）》（1份）；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2.个人有效身份证件原件（1份）。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 纳税人首次办理涉税事项时，或者个人基础信息发生变化的，填写《个人所得税基础信息表（B表）》（1份）；</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4.纳税人存在减免个人所得税情形的，填写《个人所得税减免税事项报告表》（1份）。</w:t>
      </w:r>
    </w:p>
    <w:p>
      <w:pPr>
        <w:spacing w:line="560" w:lineRule="exact"/>
        <w:ind w:firstLine="643" w:firstLineChars="200"/>
        <w:outlineLvl w:val="0"/>
        <w:rPr>
          <w:rFonts w:ascii="楷体" w:hAnsi="楷体" w:eastAsia="楷体" w:cs="宋体"/>
          <w:b/>
          <w:bCs/>
          <w:sz w:val="32"/>
          <w:szCs w:val="32"/>
        </w:rPr>
      </w:pPr>
      <w:bookmarkStart w:id="1120" w:name="_Toc32342_WPSOffice_Level1"/>
      <w:bookmarkStart w:id="1121" w:name="_Toc27425_WPSOffice_Level1"/>
      <w:bookmarkStart w:id="1122" w:name="_Toc18145_WPSOffice_Level1"/>
      <w:bookmarkStart w:id="1123" w:name="_Toc8194_WPSOffice_Level1"/>
      <w:bookmarkStart w:id="1124" w:name="_Toc27805_WPSOffice_Level1"/>
      <w:bookmarkStart w:id="1125" w:name="_Toc937"/>
      <w:r>
        <w:rPr>
          <w:rFonts w:hint="eastAsia" w:ascii="楷体" w:hAnsi="楷体" w:eastAsia="楷体" w:cs="宋体"/>
          <w:b/>
          <w:bCs/>
          <w:sz w:val="32"/>
          <w:szCs w:val="32"/>
        </w:rPr>
        <w:t>四、办理时限</w:t>
      </w:r>
      <w:bookmarkEnd w:id="1120"/>
      <w:bookmarkEnd w:id="1121"/>
      <w:bookmarkEnd w:id="1122"/>
      <w:bookmarkEnd w:id="1123"/>
      <w:bookmarkEnd w:id="1124"/>
      <w:bookmarkEnd w:id="1125"/>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资料齐全、符合法定形式、填写内容完整的，税务机关受理后即时办结。</w:t>
      </w:r>
    </w:p>
    <w:p>
      <w:pPr>
        <w:spacing w:line="560" w:lineRule="exact"/>
        <w:ind w:firstLine="643" w:firstLineChars="200"/>
        <w:outlineLvl w:val="0"/>
        <w:rPr>
          <w:rFonts w:ascii="楷体" w:hAnsi="楷体" w:eastAsia="楷体" w:cs="宋体"/>
          <w:b/>
          <w:bCs/>
          <w:sz w:val="32"/>
          <w:szCs w:val="32"/>
        </w:rPr>
      </w:pPr>
      <w:bookmarkStart w:id="1126" w:name="_Toc25817_WPSOffice_Level1"/>
      <w:bookmarkStart w:id="1127" w:name="_Toc31995_WPSOffice_Level1"/>
      <w:bookmarkStart w:id="1128" w:name="_Toc21119_WPSOffice_Level1"/>
      <w:bookmarkStart w:id="1129" w:name="_Toc24782_WPSOffice_Level1"/>
      <w:bookmarkStart w:id="1130" w:name="_Toc23028_WPSOffice_Level1"/>
      <w:bookmarkStart w:id="1131" w:name="_Toc9162"/>
      <w:r>
        <w:rPr>
          <w:rFonts w:hint="eastAsia" w:ascii="楷体" w:hAnsi="楷体" w:eastAsia="楷体" w:cs="宋体"/>
          <w:b/>
          <w:bCs/>
          <w:sz w:val="32"/>
          <w:szCs w:val="32"/>
        </w:rPr>
        <w:t>五、常见问题解答</w:t>
      </w:r>
      <w:bookmarkEnd w:id="1126"/>
      <w:bookmarkEnd w:id="1127"/>
      <w:bookmarkEnd w:id="1128"/>
      <w:bookmarkEnd w:id="1129"/>
      <w:bookmarkEnd w:id="1130"/>
      <w:bookmarkEnd w:id="1131"/>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（一）纳税人对报送材料的真实性和合法性承担责任。</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（二）纳税人在资料完整且符合法定受理条件的前提下，最多只需要到税务机关跑一次。</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（三）纳税人可以委托扣缴义务人或者其他单位和个人办理汇算清缴。</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（四）纳税人有两处以上任职、受雇单位的，选择向其中一处任职、受雇单位所在地主管税务机关办理纳税申报。</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五）居民个人取得的工资、薪金所得，可以向扣缴义务人提供有关信息并依法要求办理专项附加扣除。专项附加扣除具体内容详见《国务院关于印发个人所得税专项附加扣除暂行办法的通知》（国发〔2018〕41号）和《国家税务总局关于发布〈个人所得税专项附加扣除操作办法（试行）〉的公告》（国家税务总局公告2018年第60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（六）个人所得税优惠政策目录详见《财政部 税务总局关于继续有效的个人所得税优惠政策目录的公告》（财政部 税务总局公告2018年第177号）。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（七）纳税人办理综合所得汇算清缴，应当准备与收入、专项扣除、专项附加扣除、依法确定的其他扣除、捐赠、享受税收优惠等相关的资料，并按规定留存备查或报送。</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（八）非居民个人达到居民个人条件时，应当告知扣缴义务人基础信息变化情况，并在年度终了后按照居民个人有关规定办理汇算清缴。</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（九）纳税人需要享受税收协定待遇的，应当在取得应税所得时主动向扣缴义务人提出，并提交相关信息、资料。</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（十）纳税人办理纳税申报时，应当一并报送税务机关要求报送的其他有关资料。</w:t>
      </w:r>
    </w:p>
    <w:p>
      <w:pPr>
        <w:spacing w:line="560" w:lineRule="exact"/>
        <w:ind w:firstLine="640" w:firstLineChars="200"/>
        <w:rPr>
          <w:rFonts w:ascii="仿宋" w:hAnsi="仿宋" w:eastAsia="仿宋" w:cs="宋体"/>
          <w:bCs/>
          <w:sz w:val="32"/>
          <w:szCs w:val="32"/>
        </w:rPr>
      </w:pPr>
      <w:r>
        <w:rPr>
          <w:rFonts w:hint="eastAsia" w:ascii="仿宋" w:hAnsi="仿宋" w:eastAsia="仿宋" w:cs="宋体"/>
          <w:sz w:val="32"/>
          <w:szCs w:val="32"/>
          <w:shd w:val="clear" w:color="auto" w:fill="FFFFFF"/>
        </w:rPr>
        <w:t>（十一）办税服务厅地址、电子税务局网址，可在辽宁省税务局门户网站或拨打12366纳税服务热线查询。</w:t>
      </w:r>
    </w:p>
    <w:p>
      <w:pPr>
        <w:pStyle w:val="2"/>
        <w:spacing w:before="0" w:beforeAutospacing="0" w:after="0" w:afterAutospacing="0"/>
        <w:jc w:val="center"/>
        <w:rPr>
          <w:sz w:val="44"/>
          <w:szCs w:val="44"/>
        </w:rPr>
      </w:pPr>
      <w:bookmarkStart w:id="1132" w:name="_Toc10291"/>
      <w:bookmarkStart w:id="1133" w:name="_Toc3763_WPSOffice_Level1"/>
      <w:bookmarkStart w:id="1134" w:name="_Toc15751_WPSOffice_Level1"/>
      <w:bookmarkStart w:id="1135" w:name="_Toc30819_WPSOffice_Level1"/>
      <w:bookmarkStart w:id="1136" w:name="_Toc13858_WPSOffice_Level1"/>
      <w:bookmarkStart w:id="1137" w:name="_Toc28251_WPSOffice_Level1"/>
      <w:bookmarkStart w:id="1138" w:name="_Toc31"/>
      <w:r>
        <w:rPr>
          <w:rFonts w:hint="eastAsia"/>
          <w:sz w:val="44"/>
          <w:szCs w:val="44"/>
        </w:rPr>
        <w:t>个人所得税优惠核准</w:t>
      </w:r>
      <w:bookmarkEnd w:id="1132"/>
      <w:bookmarkEnd w:id="1133"/>
      <w:bookmarkEnd w:id="1134"/>
      <w:bookmarkEnd w:id="1135"/>
      <w:bookmarkEnd w:id="1136"/>
      <w:bookmarkEnd w:id="1137"/>
      <w:bookmarkEnd w:id="1138"/>
    </w:p>
    <w:p>
      <w:pPr>
        <w:ind w:firstLine="640" w:firstLineChars="200"/>
        <w:rPr>
          <w:rFonts w:ascii="仿宋" w:hAnsi="仿宋" w:eastAsia="仿宋" w:cs="宋体"/>
          <w:sz w:val="32"/>
          <w:szCs w:val="32"/>
          <w:shd w:val="clear" w:color="auto" w:fill="FFFFFF"/>
        </w:rPr>
      </w:pPr>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符合个人所得税优惠核准条件的纳税人，可在政策规定的减免税期限内向主管税务机关申请办理个人所得税优惠核准。</w:t>
      </w:r>
    </w:p>
    <w:p>
      <w:pPr>
        <w:spacing w:line="315" w:lineRule="atLeast"/>
        <w:ind w:firstLine="643" w:firstLineChars="200"/>
        <w:outlineLvl w:val="0"/>
        <w:rPr>
          <w:rFonts w:ascii="楷体" w:hAnsi="楷体" w:eastAsia="楷体" w:cs="宋体"/>
          <w:b/>
          <w:bCs/>
          <w:sz w:val="32"/>
          <w:szCs w:val="32"/>
        </w:rPr>
      </w:pPr>
      <w:bookmarkStart w:id="1139" w:name="_Toc27691_WPSOffice_Level1"/>
      <w:bookmarkStart w:id="1140" w:name="_Toc392_WPSOffice_Level1"/>
      <w:bookmarkStart w:id="1141" w:name="_Toc10674_WPSOffice_Level1"/>
      <w:bookmarkStart w:id="1142" w:name="_Toc26923_WPSOffice_Level1"/>
      <w:bookmarkStart w:id="1143" w:name="_Toc21454_WPSOffice_Level1"/>
      <w:bookmarkStart w:id="1144" w:name="_Toc15398"/>
      <w:r>
        <w:rPr>
          <w:rFonts w:hint="eastAsia" w:ascii="楷体" w:hAnsi="楷体" w:eastAsia="楷体" w:cs="宋体"/>
          <w:b/>
          <w:bCs/>
          <w:sz w:val="32"/>
          <w:szCs w:val="32"/>
        </w:rPr>
        <w:t>一、办理渠道</w:t>
      </w:r>
      <w:bookmarkEnd w:id="1139"/>
      <w:bookmarkEnd w:id="1140"/>
      <w:bookmarkEnd w:id="1141"/>
      <w:bookmarkEnd w:id="1142"/>
      <w:bookmarkEnd w:id="1143"/>
      <w:bookmarkEnd w:id="1144"/>
    </w:p>
    <w:p>
      <w:pPr>
        <w:widowControl/>
        <w:spacing w:line="315" w:lineRule="atLeast"/>
        <w:ind w:left="640"/>
        <w:rPr>
          <w:rFonts w:ascii="仿宋" w:hAnsi="仿宋" w:eastAsia="仿宋" w:cs="宋体"/>
          <w:sz w:val="32"/>
          <w:szCs w:val="32"/>
          <w:shd w:val="clear" w:color="auto" w:fill="FFFFFF"/>
          <w:lang w:val="zh-CN"/>
        </w:rPr>
      </w:pPr>
      <w:bookmarkStart w:id="1145" w:name="_Toc10524_WPSOffice_Level2"/>
      <w:r>
        <w:rPr>
          <w:rFonts w:hint="eastAsia" w:ascii="仿宋" w:hAnsi="仿宋" w:eastAsia="仿宋" w:cs="仿宋"/>
          <w:sz w:val="32"/>
          <w:szCs w:val="32"/>
          <w:shd w:val="clear" w:color="auto" w:fill="FFFFFF"/>
          <w:lang w:val="zh-CN"/>
        </w:rPr>
        <w:t>1.</w:t>
      </w:r>
      <w:r>
        <w:rPr>
          <w:rFonts w:hint="eastAsia" w:ascii="仿宋" w:hAnsi="仿宋" w:eastAsia="仿宋" w:cs="宋体"/>
          <w:sz w:val="32"/>
          <w:szCs w:val="32"/>
          <w:shd w:val="clear" w:color="auto" w:fill="FFFFFF"/>
          <w:lang w:val="zh-CN"/>
        </w:rPr>
        <w:t>办税服务厅（场所）。</w:t>
      </w:r>
      <w:bookmarkEnd w:id="1145"/>
    </w:p>
    <w:p>
      <w:pPr>
        <w:spacing w:line="315" w:lineRule="atLeast"/>
        <w:ind w:left="160" w:leftChars="76" w:firstLine="480" w:firstLineChars="150"/>
        <w:rPr>
          <w:rFonts w:ascii="仿宋" w:hAnsi="仿宋" w:eastAsia="仿宋" w:cs="宋体"/>
          <w:b/>
          <w:bCs/>
          <w:sz w:val="32"/>
          <w:szCs w:val="32"/>
        </w:rPr>
      </w:pPr>
      <w:bookmarkStart w:id="1146" w:name="_Toc32488_WPSOffice_Level2"/>
      <w:r>
        <w:rPr>
          <w:rFonts w:hint="eastAsia" w:ascii="仿宋" w:hAnsi="仿宋" w:eastAsia="仿宋" w:cs="仿宋"/>
          <w:sz w:val="32"/>
          <w:szCs w:val="32"/>
          <w:shd w:val="clear" w:color="auto" w:fill="FFFFFF"/>
          <w:lang w:val="zh-CN"/>
        </w:rPr>
        <w:t>2.</w:t>
      </w:r>
      <w:r>
        <w:rPr>
          <w:rFonts w:hint="eastAsia" w:ascii="仿宋" w:hAnsi="仿宋" w:eastAsia="仿宋" w:cs="宋体"/>
          <w:sz w:val="32"/>
          <w:szCs w:val="32"/>
          <w:shd w:val="clear" w:color="auto" w:fill="FFFFFF"/>
          <w:lang w:val="zh-CN"/>
        </w:rPr>
        <w:t>电子税务局、移动终端、自助办税终端。</w:t>
      </w:r>
      <w:bookmarkEnd w:id="1146"/>
    </w:p>
    <w:p>
      <w:pPr>
        <w:spacing w:line="315" w:lineRule="atLeast"/>
        <w:ind w:firstLine="643" w:firstLineChars="200"/>
        <w:outlineLvl w:val="0"/>
        <w:rPr>
          <w:rFonts w:ascii="楷体" w:hAnsi="楷体" w:eastAsia="楷体" w:cs="宋体"/>
          <w:b/>
          <w:bCs/>
          <w:sz w:val="32"/>
          <w:szCs w:val="32"/>
        </w:rPr>
      </w:pPr>
      <w:bookmarkStart w:id="1147" w:name="_Toc29084_WPSOffice_Level1"/>
      <w:bookmarkStart w:id="1148" w:name="_Toc27825_WPSOffice_Level1"/>
      <w:bookmarkStart w:id="1149" w:name="_Toc18752_WPSOffice_Level1"/>
      <w:bookmarkStart w:id="1150" w:name="_Toc2161_WPSOffice_Level1"/>
      <w:bookmarkStart w:id="1151" w:name="_Toc21420_WPSOffice_Level1"/>
      <w:bookmarkStart w:id="1152" w:name="_Toc16233"/>
      <w:r>
        <w:rPr>
          <w:rFonts w:hint="eastAsia" w:ascii="楷体" w:hAnsi="楷体" w:eastAsia="楷体" w:cs="宋体"/>
          <w:b/>
          <w:bCs/>
          <w:sz w:val="32"/>
          <w:szCs w:val="32"/>
        </w:rPr>
        <w:t>二、办理流程图</w:t>
      </w:r>
      <w:bookmarkEnd w:id="1147"/>
      <w:bookmarkEnd w:id="1148"/>
      <w:bookmarkEnd w:id="1149"/>
      <w:bookmarkEnd w:id="1150"/>
      <w:bookmarkEnd w:id="1151"/>
      <w:bookmarkEnd w:id="1152"/>
    </w:p>
    <w:p>
      <w:pPr>
        <w:spacing w:line="315" w:lineRule="atLeast"/>
        <w:rPr>
          <w:rFonts w:ascii="仿宋" w:hAnsi="仿宋" w:eastAsia="仿宋" w:cs="宋体"/>
          <w:b/>
          <w:bCs/>
          <w:sz w:val="32"/>
          <w:szCs w:val="32"/>
        </w:rPr>
      </w:pPr>
      <w:r>
        <w:rPr>
          <w:rFonts w:ascii="仿宋" w:hAnsi="仿宋" w:eastAsia="仿宋" w:cs="宋体"/>
          <w:b/>
          <w:sz w:val="32"/>
          <w:szCs w:val="32"/>
        </w:rPr>
        <w:drawing>
          <wp:inline distT="0" distB="0" distL="0" distR="0">
            <wp:extent cx="4848225" cy="25146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7" cstate="print"/>
                    <a:srcRect/>
                    <a:stretch>
                      <a:fillRect/>
                    </a:stretch>
                  </pic:blipFill>
                  <pic:spPr>
                    <a:xfrm>
                      <a:off x="0" y="0"/>
                      <a:ext cx="4848225" cy="2514600"/>
                    </a:xfrm>
                    <a:prstGeom prst="rect">
                      <a:avLst/>
                    </a:prstGeom>
                    <a:noFill/>
                    <a:ln w="9525" cmpd="sng">
                      <a:noFill/>
                      <a:miter lim="800000"/>
                      <a:headEnd/>
                      <a:tailEnd/>
                    </a:ln>
                  </pic:spPr>
                </pic:pic>
              </a:graphicData>
            </a:graphic>
          </wp:inline>
        </w:drawing>
      </w:r>
    </w:p>
    <w:p>
      <w:pPr>
        <w:spacing w:line="315" w:lineRule="atLeast"/>
        <w:ind w:firstLine="643" w:firstLineChars="200"/>
        <w:outlineLvl w:val="0"/>
        <w:rPr>
          <w:rFonts w:ascii="楷体" w:hAnsi="楷体" w:eastAsia="楷体" w:cs="宋体"/>
          <w:b/>
          <w:bCs/>
          <w:sz w:val="32"/>
          <w:szCs w:val="32"/>
        </w:rPr>
      </w:pPr>
      <w:bookmarkStart w:id="1153" w:name="_Toc12139_WPSOffice_Level1"/>
      <w:bookmarkStart w:id="1154" w:name="_Toc12720_WPSOffice_Level1"/>
      <w:bookmarkStart w:id="1155" w:name="_Toc15061_WPSOffice_Level1"/>
      <w:bookmarkStart w:id="1156" w:name="_Toc19761_WPSOffice_Level1"/>
      <w:bookmarkStart w:id="1157" w:name="_Toc15069_WPSOffice_Level1"/>
      <w:bookmarkStart w:id="1158" w:name="_Toc20552"/>
      <w:r>
        <w:rPr>
          <w:rFonts w:hint="eastAsia" w:ascii="楷体" w:hAnsi="楷体" w:eastAsia="楷体" w:cs="宋体"/>
          <w:b/>
          <w:bCs/>
          <w:sz w:val="32"/>
          <w:szCs w:val="32"/>
        </w:rPr>
        <w:t>三、个人所得税优惠核准需要提交哪些资料？</w:t>
      </w:r>
      <w:bookmarkEnd w:id="1153"/>
      <w:bookmarkEnd w:id="1154"/>
      <w:bookmarkEnd w:id="1155"/>
      <w:bookmarkEnd w:id="1156"/>
      <w:bookmarkEnd w:id="1157"/>
      <w:bookmarkEnd w:id="1158"/>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（一）自然灾害受灾减免个人所得税优惠（减免性质代码：05011601、05011605，政策依据：中华人民共和国主席令第48号、财税〔2008〕62号），应报送：</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（1）《纳税人减免税申请核准表》。</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（2）减免税申请报告（列明减免税理由、依据、范围、期限、数量、金额等）。</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（3）个人身份证明原件。</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（4）自然灾害损失证明材料原件及复印件。</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（二）残疾、孤老、烈属减征个人所得税优惠（减免性质代码：05012710，政策依据：中华人民共和国主席令第48号、中华人民共和国国务院令第600、国税函〔1999〕329号，应报送：</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（1）《纳税人减免税申请核准表》。</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（2）减免税申请报告（列明减免税理由、依据、范围、期限、数量、金额等）。（3）个人身份证明原件。</w:t>
      </w:r>
    </w:p>
    <w:p>
      <w:pPr>
        <w:spacing w:line="315" w:lineRule="atLeast"/>
        <w:ind w:left="798" w:leftChars="304" w:hanging="160" w:hangingChars="50"/>
        <w:rPr>
          <w:rFonts w:ascii="仿宋" w:hAnsi="仿宋" w:eastAsia="仿宋" w:cs="宋体"/>
          <w:b/>
          <w:bCs/>
          <w:sz w:val="32"/>
          <w:szCs w:val="32"/>
        </w:rPr>
      </w:pPr>
      <w:bookmarkStart w:id="1159" w:name="_Toc7593_WPSOffice_Level2"/>
      <w:r>
        <w:rPr>
          <w:rFonts w:hint="eastAsia" w:ascii="仿宋" w:hAnsi="仿宋" w:eastAsia="仿宋" w:cs="宋体"/>
          <w:sz w:val="32"/>
          <w:szCs w:val="32"/>
        </w:rPr>
        <w:t>（4）残疾、孤老、烈属的资格证明材料原件及复印件。</w:t>
      </w:r>
      <w:r>
        <w:rPr>
          <w:rFonts w:hint="eastAsia" w:ascii="楷体" w:hAnsi="楷体" w:eastAsia="楷体" w:cs="宋体"/>
          <w:b/>
          <w:bCs/>
          <w:sz w:val="32"/>
          <w:szCs w:val="32"/>
        </w:rPr>
        <w:t>四、办理时限</w:t>
      </w:r>
      <w:bookmarkEnd w:id="1159"/>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资料齐全、符合法定形式、填写内容完整的，税务机关受理之日起5个工作日内办结。</w:t>
      </w:r>
    </w:p>
    <w:p>
      <w:pPr>
        <w:spacing w:line="315" w:lineRule="atLeast"/>
        <w:ind w:firstLine="643" w:firstLineChars="200"/>
        <w:rPr>
          <w:rFonts w:ascii="楷体" w:hAnsi="楷体" w:eastAsia="楷体" w:cs="宋体"/>
          <w:b/>
          <w:bCs/>
          <w:sz w:val="32"/>
          <w:szCs w:val="32"/>
        </w:rPr>
      </w:pPr>
      <w:r>
        <w:rPr>
          <w:rFonts w:hint="eastAsia" w:ascii="楷体" w:hAnsi="楷体" w:eastAsia="楷体" w:cs="宋体"/>
          <w:b/>
          <w:bCs/>
          <w:sz w:val="32"/>
          <w:szCs w:val="32"/>
        </w:rPr>
        <w:t>五、常见问题解答</w:t>
      </w:r>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（1）纳税人对报送材料的真实性和合法性承担责任。</w:t>
      </w:r>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（2）纳税人在减免税书面核准决定未下达之前应按规定进行纳税申报。</w:t>
      </w:r>
    </w:p>
    <w:p>
      <w:pPr>
        <w:spacing w:line="315" w:lineRule="atLeas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（3）纳税人享受减免税的情形发生变化时，应当及时向税务机关报告，税务机关对纳税人的减免税资质进行重新审核。</w:t>
      </w:r>
    </w:p>
    <w:p>
      <w:pPr>
        <w:spacing w:line="315" w:lineRule="atLeast"/>
        <w:ind w:firstLine="640" w:firstLineChars="200"/>
        <w:rPr>
          <w:rFonts w:ascii="仿宋" w:hAnsi="仿宋" w:eastAsia="仿宋" w:cs="宋体"/>
          <w:bCs/>
          <w:sz w:val="32"/>
          <w:szCs w:val="32"/>
        </w:rPr>
      </w:pPr>
      <w:r>
        <w:rPr>
          <w:rFonts w:hint="eastAsia" w:ascii="仿宋" w:hAnsi="仿宋" w:eastAsia="仿宋" w:cs="宋体"/>
          <w:sz w:val="32"/>
          <w:szCs w:val="32"/>
          <w:shd w:val="clear" w:color="auto" w:fill="FFFFFF"/>
        </w:rPr>
        <w:t>（4）办税服务厅地址、电子税务局网址，可在省税务机关门户网站或拨打12366纳税服务热线查询。</w:t>
      </w:r>
    </w:p>
    <w:p>
      <w:pPr>
        <w:pStyle w:val="2"/>
        <w:spacing w:before="0" w:beforeAutospacing="0" w:after="0" w:afterAutospacing="0"/>
        <w:jc w:val="center"/>
        <w:rPr>
          <w:sz w:val="44"/>
          <w:szCs w:val="44"/>
        </w:rPr>
      </w:pPr>
      <w:bookmarkStart w:id="1160" w:name="_Toc16376"/>
      <w:bookmarkStart w:id="1161" w:name="_Toc24473_WPSOffice_Level1"/>
      <w:bookmarkStart w:id="1162" w:name="_Toc14191_WPSOffice_Level1"/>
      <w:bookmarkStart w:id="1163" w:name="_Toc30025_WPSOffice_Level1"/>
      <w:bookmarkStart w:id="1164" w:name="_Toc29737_WPSOffice_Level1"/>
      <w:bookmarkStart w:id="1165" w:name="_Toc10907_WPSOffice_Level1"/>
      <w:bookmarkStart w:id="1166" w:name="_Toc19367"/>
      <w:r>
        <w:rPr>
          <w:rFonts w:hint="eastAsia"/>
          <w:sz w:val="44"/>
          <w:szCs w:val="44"/>
        </w:rPr>
        <w:t>个人所得税优惠备案</w:t>
      </w:r>
      <w:bookmarkEnd w:id="1160"/>
      <w:bookmarkEnd w:id="1161"/>
      <w:bookmarkEnd w:id="1162"/>
      <w:bookmarkEnd w:id="1163"/>
      <w:bookmarkEnd w:id="1164"/>
      <w:bookmarkEnd w:id="1165"/>
      <w:bookmarkEnd w:id="1166"/>
    </w:p>
    <w:p>
      <w:pPr>
        <w:spacing w:line="450" w:lineRule="atLeast"/>
        <w:jc w:val="center"/>
        <w:rPr>
          <w:rFonts w:ascii="仿宋" w:hAnsi="仿宋" w:eastAsia="仿宋" w:cs="宋体"/>
          <w:b/>
          <w:bCs/>
          <w:sz w:val="32"/>
          <w:szCs w:val="32"/>
        </w:rPr>
      </w:pP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符合个人所得税备案优惠条件的纳税人，可在首次享受减免税的申报阶段或在申报征期后的其他规定期限内，向税务机关申请办理个人所得税优惠备案。</w:t>
      </w:r>
    </w:p>
    <w:p>
      <w:pPr>
        <w:spacing w:line="560" w:lineRule="exact"/>
        <w:ind w:firstLine="643" w:firstLineChars="200"/>
        <w:outlineLvl w:val="0"/>
        <w:rPr>
          <w:rFonts w:ascii="楷体" w:hAnsi="楷体" w:eastAsia="楷体" w:cs="宋体"/>
          <w:b/>
          <w:sz w:val="32"/>
          <w:szCs w:val="32"/>
          <w:shd w:val="clear" w:color="auto" w:fill="FFFFFF"/>
        </w:rPr>
      </w:pPr>
      <w:bookmarkStart w:id="1167" w:name="_Toc10433_WPSOffice_Level1"/>
      <w:bookmarkStart w:id="1168" w:name="_Toc16174_WPSOffice_Level1"/>
      <w:bookmarkStart w:id="1169" w:name="_Toc22661_WPSOffice_Level1"/>
      <w:bookmarkStart w:id="1170" w:name="_Toc18630_WPSOffice_Level1"/>
      <w:bookmarkStart w:id="1171" w:name="_Toc7777_WPSOffice_Level1"/>
      <w:bookmarkStart w:id="1172" w:name="_Toc5574"/>
      <w:r>
        <w:rPr>
          <w:rFonts w:hint="eastAsia" w:ascii="楷体" w:hAnsi="楷体" w:eastAsia="楷体" w:cs="宋体"/>
          <w:b/>
          <w:sz w:val="32"/>
          <w:szCs w:val="32"/>
          <w:shd w:val="clear" w:color="auto" w:fill="FFFFFF"/>
        </w:rPr>
        <w:t>一、办理渠道</w:t>
      </w:r>
      <w:bookmarkEnd w:id="1167"/>
      <w:bookmarkEnd w:id="1168"/>
      <w:bookmarkEnd w:id="1169"/>
      <w:bookmarkEnd w:id="1170"/>
      <w:bookmarkEnd w:id="1171"/>
      <w:bookmarkEnd w:id="1172"/>
    </w:p>
    <w:p>
      <w:pPr>
        <w:spacing w:line="56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仿宋"/>
          <w:sz w:val="32"/>
          <w:szCs w:val="32"/>
          <w:shd w:val="clear" w:color="auto" w:fill="FFFFFF"/>
          <w:lang w:val="zh-CN"/>
        </w:rPr>
        <w:t>①</w:t>
      </w:r>
      <w:r>
        <w:rPr>
          <w:rFonts w:hint="eastAsia" w:ascii="仿宋" w:hAnsi="仿宋" w:eastAsia="仿宋" w:cs="宋体"/>
          <w:sz w:val="32"/>
          <w:szCs w:val="32"/>
          <w:shd w:val="clear" w:color="auto" w:fill="FFFFFF"/>
          <w:lang w:val="zh-CN"/>
        </w:rPr>
        <w:t>主管税务机关办税服务厅或省内任一办税服务厅（省内通办）。</w:t>
      </w:r>
    </w:p>
    <w:p>
      <w:pPr>
        <w:spacing w:line="56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仿宋"/>
          <w:sz w:val="32"/>
          <w:szCs w:val="32"/>
          <w:shd w:val="clear" w:color="auto" w:fill="FFFFFF"/>
          <w:lang w:val="zh-CN"/>
        </w:rPr>
        <w:t>②</w:t>
      </w:r>
      <w:r>
        <w:rPr>
          <w:rFonts w:hint="eastAsia" w:ascii="仿宋" w:hAnsi="仿宋" w:eastAsia="仿宋" w:cs="宋体"/>
          <w:sz w:val="32"/>
          <w:szCs w:val="32"/>
          <w:shd w:val="clear" w:color="auto" w:fill="FFFFFF"/>
          <w:lang w:val="zh-CN"/>
        </w:rPr>
        <w:t>电子税务局：请登录辽宁省税务局官网。</w:t>
      </w:r>
    </w:p>
    <w:p>
      <w:pPr>
        <w:spacing w:line="560" w:lineRule="exact"/>
        <w:ind w:firstLine="643" w:firstLineChars="200"/>
        <w:outlineLvl w:val="0"/>
        <w:rPr>
          <w:rFonts w:ascii="楷体" w:hAnsi="楷体" w:eastAsia="楷体" w:cs="宋体"/>
          <w:b/>
          <w:sz w:val="32"/>
          <w:szCs w:val="32"/>
          <w:shd w:val="clear" w:color="auto" w:fill="FFFFFF"/>
        </w:rPr>
      </w:pPr>
      <w:bookmarkStart w:id="1173" w:name="_Toc16788_WPSOffice_Level1"/>
      <w:bookmarkStart w:id="1174" w:name="_Toc22381_WPSOffice_Level1"/>
      <w:bookmarkStart w:id="1175" w:name="_Toc30325_WPSOffice_Level1"/>
      <w:bookmarkStart w:id="1176" w:name="_Toc13005_WPSOffice_Level1"/>
      <w:bookmarkStart w:id="1177" w:name="_Toc8509_WPSOffice_Level1"/>
      <w:bookmarkStart w:id="1178" w:name="_Toc28708"/>
      <w:r>
        <w:rPr>
          <w:rFonts w:hint="eastAsia" w:ascii="楷体" w:hAnsi="楷体" w:eastAsia="楷体" w:cs="宋体"/>
          <w:b/>
          <w:sz w:val="32"/>
          <w:szCs w:val="32"/>
          <w:shd w:val="clear" w:color="auto" w:fill="FFFFFF"/>
        </w:rPr>
        <w:t>二、办理流程图</w:t>
      </w:r>
      <w:bookmarkEnd w:id="1173"/>
      <w:bookmarkEnd w:id="1174"/>
      <w:bookmarkEnd w:id="1175"/>
      <w:bookmarkEnd w:id="1176"/>
      <w:bookmarkEnd w:id="1177"/>
      <w:bookmarkEnd w:id="1178"/>
    </w:p>
    <w:p>
      <w:pPr>
        <w:spacing w:line="315" w:lineRule="atLeast"/>
        <w:rPr>
          <w:rFonts w:ascii="仿宋" w:hAnsi="仿宋" w:eastAsia="仿宋" w:cs="宋体"/>
          <w:b/>
          <w:bCs/>
          <w:sz w:val="32"/>
          <w:szCs w:val="32"/>
        </w:rPr>
      </w:pPr>
      <w:r>
        <w:rPr>
          <w:rFonts w:hint="eastAsia" w:ascii="仿宋" w:hAnsi="仿宋" w:eastAsia="仿宋" w:cs="宋体"/>
          <w:b/>
          <w:bCs/>
          <w:sz w:val="32"/>
          <w:szCs w:val="32"/>
        </w:rPr>
        <w:t xml:space="preserve">   </w:t>
      </w:r>
      <w:r>
        <w:rPr>
          <w:rFonts w:ascii="仿宋" w:hAnsi="仿宋" w:eastAsia="仿宋" w:cs="宋体"/>
          <w:b/>
          <w:sz w:val="32"/>
          <w:szCs w:val="32"/>
        </w:rPr>
        <w:drawing>
          <wp:inline distT="0" distB="0" distL="0" distR="0">
            <wp:extent cx="4772025" cy="146685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8" cstate="print"/>
                    <a:srcRect/>
                    <a:stretch>
                      <a:fillRect/>
                    </a:stretch>
                  </pic:blipFill>
                  <pic:spPr>
                    <a:xfrm>
                      <a:off x="0" y="0"/>
                      <a:ext cx="4772025" cy="1466850"/>
                    </a:xfrm>
                    <a:prstGeom prst="rect">
                      <a:avLst/>
                    </a:prstGeom>
                    <a:noFill/>
                    <a:ln w="9525" cmpd="sng">
                      <a:noFill/>
                      <a:miter lim="800000"/>
                      <a:headEnd/>
                      <a:tailEnd/>
                    </a:ln>
                  </pic:spPr>
                </pic:pic>
              </a:graphicData>
            </a:graphic>
          </wp:inline>
        </w:drawing>
      </w:r>
      <w:r>
        <w:rPr>
          <w:rFonts w:hint="eastAsia" w:ascii="仿宋" w:hAnsi="仿宋" w:eastAsia="仿宋" w:cs="宋体"/>
          <w:b/>
          <w:bCs/>
          <w:sz w:val="32"/>
          <w:szCs w:val="32"/>
        </w:rPr>
        <w:t xml:space="preserve"> </w:t>
      </w:r>
    </w:p>
    <w:p>
      <w:pPr>
        <w:spacing w:line="560" w:lineRule="exact"/>
        <w:ind w:firstLine="643" w:firstLineChars="200"/>
        <w:outlineLvl w:val="0"/>
        <w:rPr>
          <w:rFonts w:ascii="楷体" w:hAnsi="楷体" w:eastAsia="楷体" w:cs="宋体"/>
          <w:b/>
          <w:sz w:val="32"/>
          <w:szCs w:val="32"/>
          <w:shd w:val="clear" w:color="auto" w:fill="FFFFFF"/>
        </w:rPr>
      </w:pPr>
      <w:bookmarkStart w:id="1179" w:name="_Toc30375_WPSOffice_Level1"/>
      <w:bookmarkStart w:id="1180" w:name="_Toc20714_WPSOffice_Level1"/>
      <w:bookmarkStart w:id="1181" w:name="_Toc1897_WPSOffice_Level1"/>
      <w:bookmarkStart w:id="1182" w:name="_Toc12241_WPSOffice_Level1"/>
      <w:bookmarkStart w:id="1183" w:name="_Toc18570_WPSOffice_Level1"/>
      <w:bookmarkStart w:id="1184" w:name="_Toc11915"/>
      <w:r>
        <w:rPr>
          <w:rFonts w:hint="eastAsia" w:ascii="楷体" w:hAnsi="楷体" w:eastAsia="楷体" w:cs="宋体"/>
          <w:b/>
          <w:sz w:val="32"/>
          <w:szCs w:val="32"/>
          <w:shd w:val="clear" w:color="auto" w:fill="FFFFFF"/>
        </w:rPr>
        <w:t>三、个人所得税优惠备案需要提交哪些资料？</w:t>
      </w:r>
      <w:bookmarkEnd w:id="1179"/>
      <w:bookmarkEnd w:id="1180"/>
      <w:bookmarkEnd w:id="1181"/>
      <w:bookmarkEnd w:id="1182"/>
      <w:bookmarkEnd w:id="1183"/>
      <w:bookmarkEnd w:id="1184"/>
    </w:p>
    <w:p>
      <w:pPr>
        <w:spacing w:line="560" w:lineRule="exact"/>
        <w:ind w:firstLine="480" w:firstLineChars="150"/>
        <w:rPr>
          <w:rFonts w:ascii="仿宋" w:hAnsi="仿宋" w:eastAsia="仿宋" w:cs="宋体"/>
          <w:sz w:val="32"/>
          <w:szCs w:val="32"/>
        </w:rPr>
      </w:pPr>
      <w:r>
        <w:rPr>
          <w:rFonts w:hint="eastAsia" w:ascii="仿宋" w:hAnsi="仿宋" w:eastAsia="仿宋" w:cs="宋体"/>
          <w:sz w:val="32"/>
          <w:szCs w:val="32"/>
        </w:rPr>
        <w:t>（一）个人转让5年以上唯一住房免征个人所得税优惠，应报送：</w:t>
      </w:r>
    </w:p>
    <w:p>
      <w:pPr>
        <w:spacing w:line="560" w:lineRule="exact"/>
        <w:ind w:firstLine="640" w:firstLineChars="200"/>
        <w:rPr>
          <w:rFonts w:ascii="仿宋" w:hAnsi="仿宋" w:eastAsia="仿宋" w:cs="宋体"/>
          <w:sz w:val="32"/>
          <w:szCs w:val="32"/>
        </w:rPr>
      </w:pPr>
      <w:bookmarkStart w:id="1185" w:name="_Toc893_WPSOffice_Level2"/>
      <w:r>
        <w:rPr>
          <w:rFonts w:hint="eastAsia" w:ascii="仿宋" w:hAnsi="仿宋" w:eastAsia="仿宋" w:cs="宋体"/>
          <w:sz w:val="32"/>
          <w:szCs w:val="32"/>
        </w:rPr>
        <w:t>1.《纳税人减免税备案登记表》2份（提供免填单服务）</w:t>
      </w:r>
      <w:bookmarkEnd w:id="1185"/>
    </w:p>
    <w:p>
      <w:pPr>
        <w:spacing w:line="560" w:lineRule="exact"/>
        <w:ind w:firstLine="640" w:firstLineChars="200"/>
        <w:rPr>
          <w:rFonts w:ascii="仿宋" w:hAnsi="仿宋" w:eastAsia="仿宋" w:cs="宋体"/>
          <w:sz w:val="32"/>
          <w:szCs w:val="32"/>
        </w:rPr>
      </w:pPr>
      <w:bookmarkStart w:id="1186" w:name="_Toc6332_WPSOffice_Level2"/>
      <w:r>
        <w:rPr>
          <w:rFonts w:hint="eastAsia" w:ascii="仿宋" w:hAnsi="仿宋" w:eastAsia="仿宋" w:cs="宋体"/>
          <w:sz w:val="32"/>
          <w:szCs w:val="32"/>
        </w:rPr>
        <w:t>2.双方当事人身份证明原件。</w:t>
      </w:r>
      <w:bookmarkEnd w:id="1186"/>
    </w:p>
    <w:p>
      <w:pPr>
        <w:spacing w:line="560" w:lineRule="exact"/>
        <w:ind w:firstLine="640" w:firstLineChars="200"/>
        <w:rPr>
          <w:rFonts w:ascii="仿宋" w:hAnsi="仿宋" w:eastAsia="仿宋" w:cs="宋体"/>
          <w:sz w:val="32"/>
          <w:szCs w:val="32"/>
        </w:rPr>
      </w:pPr>
      <w:bookmarkStart w:id="1187" w:name="_Toc9705_WPSOffice_Level2"/>
      <w:r>
        <w:rPr>
          <w:rFonts w:hint="eastAsia" w:ascii="仿宋" w:hAnsi="仿宋" w:eastAsia="仿宋" w:cs="宋体"/>
          <w:sz w:val="32"/>
          <w:szCs w:val="32"/>
        </w:rPr>
        <w:t>3.房产证、契税完税凭证原件及复印件。</w:t>
      </w:r>
      <w:bookmarkEnd w:id="1187"/>
    </w:p>
    <w:p>
      <w:pPr>
        <w:spacing w:line="560" w:lineRule="exact"/>
        <w:ind w:firstLine="640" w:firstLineChars="200"/>
        <w:rPr>
          <w:rFonts w:ascii="仿宋" w:hAnsi="仿宋" w:eastAsia="仿宋" w:cs="宋体"/>
          <w:sz w:val="32"/>
          <w:szCs w:val="32"/>
        </w:rPr>
      </w:pPr>
      <w:bookmarkStart w:id="1188" w:name="_Toc22294_WPSOffice_Level2"/>
      <w:r>
        <w:rPr>
          <w:rFonts w:hint="eastAsia" w:ascii="仿宋" w:hAnsi="仿宋" w:eastAsia="仿宋" w:cs="宋体"/>
          <w:sz w:val="32"/>
          <w:szCs w:val="32"/>
        </w:rPr>
        <w:t>4.原购房发票或其他合法有效凭证原件及复印件。</w:t>
      </w:r>
      <w:bookmarkEnd w:id="1188"/>
    </w:p>
    <w:p>
      <w:pPr>
        <w:spacing w:line="560" w:lineRule="exact"/>
        <w:ind w:firstLine="640" w:firstLineChars="200"/>
        <w:rPr>
          <w:rFonts w:ascii="仿宋" w:hAnsi="仿宋" w:eastAsia="仿宋" w:cs="宋体"/>
          <w:sz w:val="32"/>
          <w:szCs w:val="32"/>
        </w:rPr>
      </w:pPr>
      <w:bookmarkStart w:id="1189" w:name="_Toc15138_WPSOffice_Level2"/>
      <w:r>
        <w:rPr>
          <w:rFonts w:hint="eastAsia" w:ascii="仿宋" w:hAnsi="仿宋" w:eastAsia="仿宋" w:cs="宋体"/>
          <w:sz w:val="32"/>
          <w:szCs w:val="32"/>
        </w:rPr>
        <w:t>5.售房合同或协议。</w:t>
      </w:r>
      <w:bookmarkEnd w:id="1189"/>
    </w:p>
    <w:p>
      <w:pPr>
        <w:spacing w:line="560" w:lineRule="exact"/>
        <w:ind w:firstLine="640" w:firstLineChars="200"/>
        <w:rPr>
          <w:rFonts w:ascii="仿宋" w:hAnsi="仿宋" w:eastAsia="仿宋" w:cs="宋体"/>
          <w:sz w:val="32"/>
          <w:szCs w:val="32"/>
        </w:rPr>
      </w:pPr>
      <w:bookmarkStart w:id="1190" w:name="_Toc25398_WPSOffice_Level2"/>
      <w:r>
        <w:rPr>
          <w:rFonts w:hint="eastAsia" w:ascii="仿宋" w:hAnsi="仿宋" w:eastAsia="仿宋" w:cs="宋体"/>
          <w:sz w:val="32"/>
          <w:szCs w:val="32"/>
        </w:rPr>
        <w:t>6.家庭唯一生活用房证明材料。</w:t>
      </w:r>
      <w:bookmarkEnd w:id="1190"/>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（二）随军家属从事个体经营免征个人所得税优惠，应报送：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2.师（含）以上政治机关开具的证明随军家属身份的相关材料复印件。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3.取得收入的相关证明材料。</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（三）军转干部从事个体经营免征个人所得税优惠，应报送：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2.师（含）以上部队颁发的转业证件复印件。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3.取得收入的相关证明材料。</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（四）退役士兵从事个体经营个人减免所得税优惠，应报送：无</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（五）失业人员从事个体经营减免个人所得税优惠，应报送：</w:t>
      </w:r>
    </w:p>
    <w:p>
      <w:pPr>
        <w:spacing w:line="560" w:lineRule="exact"/>
        <w:ind w:firstLine="640" w:firstLineChars="200"/>
        <w:rPr>
          <w:rFonts w:ascii="仿宋" w:hAnsi="仿宋" w:eastAsia="仿宋" w:cs="宋体"/>
          <w:sz w:val="32"/>
          <w:szCs w:val="32"/>
        </w:rPr>
      </w:pPr>
      <w:bookmarkStart w:id="1191" w:name="_Toc32125_WPSOffice_Level3"/>
      <w:r>
        <w:rPr>
          <w:rFonts w:hint="eastAsia" w:ascii="仿宋" w:hAnsi="仿宋" w:eastAsia="仿宋" w:cs="宋体"/>
          <w:sz w:val="32"/>
          <w:szCs w:val="32"/>
        </w:rPr>
        <w:t>1.《纳税人减免税备案登记表》2份（提供免填单服务）</w:t>
      </w:r>
      <w:bookmarkEnd w:id="1191"/>
    </w:p>
    <w:p>
      <w:pPr>
        <w:spacing w:line="560" w:lineRule="exact"/>
        <w:ind w:firstLine="640" w:firstLineChars="200"/>
        <w:rPr>
          <w:rFonts w:ascii="仿宋" w:hAnsi="仿宋" w:eastAsia="仿宋" w:cs="宋体"/>
          <w:sz w:val="32"/>
          <w:szCs w:val="32"/>
        </w:rPr>
      </w:pPr>
      <w:bookmarkStart w:id="1192" w:name="_Toc2450_WPSOffice_Level3"/>
      <w:r>
        <w:rPr>
          <w:rFonts w:hint="eastAsia" w:ascii="仿宋" w:hAnsi="仿宋" w:eastAsia="仿宋" w:cs="宋体"/>
          <w:sz w:val="32"/>
          <w:szCs w:val="32"/>
        </w:rPr>
        <w:t>2.《就业创业证》或《就业失业登记证》复印件。</w:t>
      </w:r>
      <w:bookmarkEnd w:id="1192"/>
    </w:p>
    <w:p>
      <w:pPr>
        <w:spacing w:line="560" w:lineRule="exact"/>
        <w:ind w:firstLine="640" w:firstLineChars="200"/>
        <w:rPr>
          <w:rFonts w:ascii="仿宋" w:hAnsi="仿宋" w:eastAsia="仿宋" w:cs="宋体"/>
          <w:w w:val="90"/>
          <w:sz w:val="32"/>
          <w:szCs w:val="32"/>
        </w:rPr>
      </w:pPr>
      <w:bookmarkStart w:id="1193" w:name="_Toc23875_WPSOffice_Level3"/>
      <w:r>
        <w:rPr>
          <w:rFonts w:hint="eastAsia" w:ascii="仿宋" w:hAnsi="仿宋" w:eastAsia="仿宋" w:cs="宋体"/>
          <w:sz w:val="32"/>
          <w:szCs w:val="32"/>
        </w:rPr>
        <w:t>3.身份证明原件及复印件。</w:t>
      </w:r>
      <w:r>
        <w:rPr>
          <w:rFonts w:hint="eastAsia" w:ascii="仿宋" w:hAnsi="仿宋" w:eastAsia="仿宋" w:cs="宋体"/>
          <w:w w:val="90"/>
          <w:sz w:val="32"/>
          <w:szCs w:val="32"/>
        </w:rPr>
        <w:t>（已实名认证取消复印件报送）</w:t>
      </w:r>
      <w:bookmarkEnd w:id="1193"/>
    </w:p>
    <w:p>
      <w:pPr>
        <w:spacing w:line="560" w:lineRule="exact"/>
        <w:ind w:firstLine="640" w:firstLineChars="200"/>
        <w:rPr>
          <w:rFonts w:ascii="仿宋" w:hAnsi="仿宋" w:eastAsia="仿宋" w:cs="宋体"/>
          <w:sz w:val="32"/>
          <w:szCs w:val="32"/>
        </w:rPr>
      </w:pPr>
      <w:bookmarkStart w:id="1194" w:name="_Toc8271_WPSOffice_Level3"/>
      <w:r>
        <w:rPr>
          <w:rFonts w:hint="eastAsia" w:ascii="仿宋" w:hAnsi="仿宋" w:eastAsia="仿宋" w:cs="宋体"/>
          <w:sz w:val="32"/>
          <w:szCs w:val="32"/>
        </w:rPr>
        <w:t>4.取得收入的相关证明材料。</w:t>
      </w:r>
      <w:bookmarkEnd w:id="1194"/>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（六）低保及零就业家庭从事个体经营减免个人所得税优惠，应报送：</w:t>
      </w:r>
    </w:p>
    <w:p>
      <w:pPr>
        <w:spacing w:line="560" w:lineRule="exact"/>
        <w:ind w:firstLine="640" w:firstLineChars="200"/>
        <w:rPr>
          <w:rFonts w:ascii="仿宋" w:hAnsi="仿宋" w:eastAsia="仿宋" w:cs="宋体"/>
          <w:sz w:val="32"/>
          <w:szCs w:val="32"/>
        </w:rPr>
      </w:pPr>
      <w:bookmarkStart w:id="1195" w:name="_Toc27393_WPSOffice_Level3"/>
      <w:r>
        <w:rPr>
          <w:rFonts w:hint="eastAsia" w:ascii="仿宋" w:hAnsi="仿宋" w:eastAsia="仿宋" w:cs="宋体"/>
          <w:sz w:val="32"/>
          <w:szCs w:val="32"/>
        </w:rPr>
        <w:t>1.《纳税人减免税备案登记表》2份（提供免填单服务）</w:t>
      </w:r>
      <w:bookmarkEnd w:id="1195"/>
    </w:p>
    <w:p>
      <w:pPr>
        <w:spacing w:line="560" w:lineRule="exact"/>
        <w:ind w:firstLine="640" w:firstLineChars="200"/>
        <w:rPr>
          <w:rFonts w:ascii="仿宋" w:hAnsi="仿宋" w:eastAsia="仿宋" w:cs="宋体"/>
          <w:sz w:val="32"/>
          <w:szCs w:val="32"/>
        </w:rPr>
      </w:pPr>
      <w:bookmarkStart w:id="1196" w:name="_Toc9433_WPSOffice_Level3"/>
      <w:r>
        <w:rPr>
          <w:rFonts w:hint="eastAsia" w:ascii="仿宋" w:hAnsi="仿宋" w:eastAsia="仿宋" w:cs="宋体"/>
          <w:sz w:val="32"/>
          <w:szCs w:val="32"/>
        </w:rPr>
        <w:t>2.《就业创业证》或《就业失业登记证》复印件。</w:t>
      </w:r>
      <w:bookmarkEnd w:id="1196"/>
    </w:p>
    <w:p>
      <w:pPr>
        <w:spacing w:line="560" w:lineRule="exact"/>
        <w:ind w:firstLine="640" w:firstLineChars="200"/>
        <w:rPr>
          <w:rFonts w:ascii="仿宋" w:hAnsi="仿宋" w:eastAsia="仿宋" w:cs="宋体"/>
          <w:w w:val="90"/>
          <w:sz w:val="32"/>
          <w:szCs w:val="32"/>
        </w:rPr>
      </w:pPr>
      <w:bookmarkStart w:id="1197" w:name="_Toc26940_WPSOffice_Level3"/>
      <w:r>
        <w:rPr>
          <w:rFonts w:hint="eastAsia" w:ascii="仿宋" w:hAnsi="仿宋" w:eastAsia="仿宋" w:cs="宋体"/>
          <w:sz w:val="32"/>
          <w:szCs w:val="32"/>
        </w:rPr>
        <w:t>3.身份证明原件及复印件。</w:t>
      </w:r>
      <w:r>
        <w:rPr>
          <w:rFonts w:hint="eastAsia" w:ascii="仿宋" w:hAnsi="仿宋" w:eastAsia="仿宋" w:cs="宋体"/>
          <w:w w:val="90"/>
          <w:sz w:val="32"/>
          <w:szCs w:val="32"/>
        </w:rPr>
        <w:t>（已实名认证取消复印件报送）</w:t>
      </w:r>
      <w:bookmarkEnd w:id="1197"/>
    </w:p>
    <w:p>
      <w:pPr>
        <w:spacing w:line="560" w:lineRule="exact"/>
        <w:ind w:firstLine="640" w:firstLineChars="200"/>
        <w:rPr>
          <w:rFonts w:ascii="仿宋" w:hAnsi="仿宋" w:eastAsia="仿宋" w:cs="宋体"/>
          <w:sz w:val="32"/>
          <w:szCs w:val="32"/>
        </w:rPr>
      </w:pPr>
      <w:bookmarkStart w:id="1198" w:name="_Toc18240_WPSOffice_Level3"/>
      <w:r>
        <w:rPr>
          <w:rFonts w:hint="eastAsia" w:ascii="仿宋" w:hAnsi="仿宋" w:eastAsia="仿宋" w:cs="宋体"/>
          <w:sz w:val="32"/>
          <w:szCs w:val="32"/>
        </w:rPr>
        <w:t>4.取得收入的相关证明材料。</w:t>
      </w:r>
      <w:bookmarkEnd w:id="1198"/>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（七）高校毕业生从事个体经营减免个人所得税优惠，应报送：</w:t>
      </w:r>
    </w:p>
    <w:p>
      <w:pPr>
        <w:spacing w:line="560" w:lineRule="exact"/>
        <w:ind w:firstLine="640" w:firstLineChars="200"/>
        <w:rPr>
          <w:rFonts w:ascii="仿宋" w:hAnsi="仿宋" w:eastAsia="仿宋" w:cs="宋体"/>
          <w:sz w:val="32"/>
          <w:szCs w:val="32"/>
        </w:rPr>
      </w:pPr>
      <w:bookmarkStart w:id="1199" w:name="_Toc26842_WPSOffice_Level3"/>
      <w:r>
        <w:rPr>
          <w:rFonts w:hint="eastAsia" w:ascii="仿宋" w:hAnsi="仿宋" w:eastAsia="仿宋" w:cs="宋体"/>
          <w:sz w:val="32"/>
          <w:szCs w:val="32"/>
        </w:rPr>
        <w:t>1.《纳税人减免税备案登记表》2份（提供免填单服务）</w:t>
      </w:r>
      <w:bookmarkEnd w:id="1199"/>
    </w:p>
    <w:p>
      <w:pPr>
        <w:spacing w:line="560" w:lineRule="exact"/>
        <w:ind w:firstLine="640" w:firstLineChars="200"/>
        <w:rPr>
          <w:rFonts w:ascii="仿宋" w:hAnsi="仿宋" w:eastAsia="仿宋" w:cs="宋体"/>
          <w:sz w:val="32"/>
          <w:szCs w:val="32"/>
        </w:rPr>
      </w:pPr>
      <w:bookmarkStart w:id="1200" w:name="_Toc22920_WPSOffice_Level3"/>
      <w:r>
        <w:rPr>
          <w:rFonts w:hint="eastAsia" w:ascii="仿宋" w:hAnsi="仿宋" w:eastAsia="仿宋" w:cs="宋体"/>
          <w:sz w:val="32"/>
          <w:szCs w:val="32"/>
        </w:rPr>
        <w:t>2.《就业创业证》复印件。</w:t>
      </w:r>
      <w:bookmarkEnd w:id="1200"/>
    </w:p>
    <w:p>
      <w:pPr>
        <w:spacing w:line="560" w:lineRule="exact"/>
        <w:ind w:firstLine="640" w:firstLineChars="200"/>
        <w:rPr>
          <w:rFonts w:ascii="仿宋" w:hAnsi="仿宋" w:eastAsia="仿宋" w:cs="宋体"/>
          <w:w w:val="90"/>
          <w:sz w:val="32"/>
          <w:szCs w:val="32"/>
        </w:rPr>
      </w:pPr>
      <w:bookmarkStart w:id="1201" w:name="_Toc11712_WPSOffice_Level3"/>
      <w:r>
        <w:rPr>
          <w:rFonts w:hint="eastAsia" w:ascii="仿宋" w:hAnsi="仿宋" w:eastAsia="仿宋" w:cs="宋体"/>
          <w:sz w:val="32"/>
          <w:szCs w:val="32"/>
        </w:rPr>
        <w:t>3.身份证明原件及复印件。</w:t>
      </w:r>
      <w:r>
        <w:rPr>
          <w:rFonts w:hint="eastAsia" w:ascii="仿宋" w:hAnsi="仿宋" w:eastAsia="仿宋" w:cs="宋体"/>
          <w:w w:val="90"/>
          <w:sz w:val="32"/>
          <w:szCs w:val="32"/>
        </w:rPr>
        <w:t>（已实名认证取消复印件报送）</w:t>
      </w:r>
      <w:bookmarkEnd w:id="1201"/>
    </w:p>
    <w:p>
      <w:pPr>
        <w:spacing w:line="560" w:lineRule="exact"/>
        <w:ind w:firstLine="640" w:firstLineChars="200"/>
        <w:rPr>
          <w:rFonts w:ascii="仿宋" w:hAnsi="仿宋" w:eastAsia="仿宋" w:cs="宋体"/>
          <w:sz w:val="32"/>
          <w:szCs w:val="32"/>
        </w:rPr>
      </w:pPr>
      <w:bookmarkStart w:id="1202" w:name="_Toc2623_WPSOffice_Level3"/>
      <w:r>
        <w:rPr>
          <w:rFonts w:hint="eastAsia" w:ascii="仿宋" w:hAnsi="仿宋" w:eastAsia="仿宋" w:cs="宋体"/>
          <w:sz w:val="32"/>
          <w:szCs w:val="32"/>
        </w:rPr>
        <w:t>4.取得收入的相关证明材料。</w:t>
      </w:r>
      <w:bookmarkEnd w:id="1202"/>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（八）取消农业税从事四业所得暂免征收个人所得税优惠，应报送：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2.个人身份证明原件及复印件。（已实名认证取消复印件报送）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3.从事四业所得证明材料原件及复印件。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（九）对外籍技术官员取得的由北京冬奥组委、测试赛赛事组委会支付的劳务报酬免征个人所得税优惠，应报送：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《纳税人减免税备案登记表》2份（提供免填单服务）</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（十）个人无偿受赠或继承不动产个人所得税优惠，应报送：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1.《个人无偿赠与不动产登记表》。</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2.双方当事人的身份证明原件。（继承或接受遗赠的，只须提供继承人或接受遗赠人的身份证明原件）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3.房屋所有权证原件及复印件。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4.下列情形分别应再报送：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——属于离婚分割财产的，提供离婚证原件及复印件、离婚协议或者人民法院判决书或者人民法院调解书原件及复印件；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——属于无偿赠与配偶的，提供结婚证原件及复印件；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无偿赠与父母、子女、祖父母、外祖父母、孙子女、外孙子女、兄弟姐妹的，提供户口簿或者出生证明或者人民法院判决书或者人民法院调解书或者其他部门（有资质的机构）出具的能够证明双方亲属关系的证明资料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属于无偿赠与非亲属抚养或赡养关系的，提供人民法院判决书或者人民法院调解书或者乡镇政府或街道办事处出具的抚养（赡养）关系证明或者其他部门（有资质的机构）出具的能够证明双方抚养（赡养）关系的证明资料原件及复印件；</w:t>
      </w:r>
    </w:p>
    <w:p>
      <w:pPr>
        <w:spacing w:line="560" w:lineRule="exact"/>
        <w:ind w:firstLine="640" w:firstLineChars="200"/>
        <w:rPr>
          <w:rFonts w:ascii="仿宋" w:hAnsi="仿宋" w:eastAsia="仿宋" w:cs="宋体"/>
          <w:w w:val="95"/>
          <w:sz w:val="32"/>
          <w:szCs w:val="32"/>
        </w:rPr>
      </w:pPr>
      <w:r>
        <w:rPr>
          <w:rFonts w:hint="eastAsia" w:ascii="仿宋" w:hAnsi="仿宋" w:eastAsia="仿宋" w:cs="宋体"/>
          <w:sz w:val="32"/>
          <w:szCs w:val="32"/>
        </w:rPr>
        <w:t>——</w:t>
      </w:r>
      <w:r>
        <w:rPr>
          <w:rFonts w:hint="eastAsia" w:ascii="仿宋" w:hAnsi="仿宋" w:eastAsia="仿宋" w:cs="宋体"/>
          <w:w w:val="95"/>
          <w:sz w:val="32"/>
          <w:szCs w:val="32"/>
        </w:rPr>
        <w:t>属于继承或接受遗赠的，提供死亡证明原件及复印件。</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（十一）其他减免个人所得税的情形，应报送：</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1.《纳税人减免税备案登记表》2份（提供免填单服务）</w:t>
      </w:r>
    </w:p>
    <w:p>
      <w:pPr>
        <w:spacing w:line="560" w:lineRule="exact"/>
        <w:ind w:left="638" w:leftChars="304"/>
        <w:rPr>
          <w:rFonts w:ascii="仿宋" w:hAnsi="仿宋" w:eastAsia="仿宋" w:cs="宋体"/>
          <w:b/>
          <w:bCs/>
          <w:sz w:val="32"/>
          <w:szCs w:val="32"/>
        </w:rPr>
      </w:pPr>
      <w:r>
        <w:rPr>
          <w:rFonts w:hint="eastAsia" w:ascii="仿宋" w:hAnsi="仿宋" w:eastAsia="仿宋" w:cs="宋体"/>
          <w:sz w:val="32"/>
          <w:szCs w:val="32"/>
        </w:rPr>
        <w:t>2.减免税依据的相关法律、法规规定要求报送的材料。</w:t>
      </w:r>
      <w:r>
        <w:rPr>
          <w:rFonts w:hint="eastAsia" w:ascii="楷体" w:hAnsi="楷体" w:eastAsia="楷体" w:cs="宋体"/>
          <w:b/>
          <w:sz w:val="32"/>
          <w:szCs w:val="32"/>
          <w:shd w:val="clear" w:color="auto" w:fill="FFFFFF"/>
        </w:rPr>
        <w:t>四、办理时限</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资料齐全、符合法定形式、填写内容完整的，税务机关受理后即时办结。</w:t>
      </w:r>
    </w:p>
    <w:p>
      <w:pPr>
        <w:spacing w:line="560" w:lineRule="exact"/>
        <w:ind w:firstLine="643" w:firstLineChars="200"/>
        <w:outlineLvl w:val="0"/>
        <w:rPr>
          <w:rFonts w:ascii="楷体" w:hAnsi="楷体" w:eastAsia="楷体" w:cs="宋体"/>
          <w:b/>
          <w:sz w:val="32"/>
          <w:szCs w:val="32"/>
          <w:shd w:val="clear" w:color="auto" w:fill="FFFFFF"/>
        </w:rPr>
      </w:pPr>
      <w:bookmarkStart w:id="1203" w:name="_Toc17783_WPSOffice_Level1"/>
      <w:bookmarkStart w:id="1204" w:name="_Toc27573_WPSOffice_Level1"/>
      <w:bookmarkStart w:id="1205" w:name="_Toc3896_WPSOffice_Level1"/>
      <w:bookmarkStart w:id="1206" w:name="_Toc28522_WPSOffice_Level1"/>
      <w:bookmarkStart w:id="1207" w:name="_Toc9138_WPSOffice_Level1"/>
      <w:bookmarkStart w:id="1208" w:name="_Toc25537"/>
      <w:r>
        <w:rPr>
          <w:rFonts w:hint="eastAsia" w:ascii="楷体" w:hAnsi="楷体" w:eastAsia="楷体" w:cs="宋体"/>
          <w:b/>
          <w:sz w:val="32"/>
          <w:szCs w:val="32"/>
          <w:shd w:val="clear" w:color="auto" w:fill="FFFFFF"/>
        </w:rPr>
        <w:t>五、常见问题解答</w:t>
      </w:r>
      <w:bookmarkEnd w:id="1203"/>
      <w:bookmarkEnd w:id="1204"/>
      <w:bookmarkEnd w:id="1205"/>
      <w:bookmarkEnd w:id="1206"/>
      <w:bookmarkEnd w:id="1207"/>
      <w:bookmarkEnd w:id="1208"/>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①</w:t>
      </w:r>
      <w:r>
        <w:rPr>
          <w:rFonts w:hint="eastAsia" w:ascii="仿宋" w:hAnsi="仿宋" w:eastAsia="仿宋" w:cs="宋体"/>
          <w:sz w:val="32"/>
          <w:szCs w:val="32"/>
          <w:shd w:val="clear" w:color="auto" w:fill="FFFFFF"/>
        </w:rPr>
        <w:t>纳税人对报送材料的真实性和合法性承担责任。</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②</w:t>
      </w:r>
      <w:r>
        <w:rPr>
          <w:rFonts w:hint="eastAsia" w:ascii="仿宋" w:hAnsi="仿宋" w:eastAsia="仿宋" w:cs="宋体"/>
          <w:sz w:val="32"/>
          <w:szCs w:val="32"/>
          <w:shd w:val="clear" w:color="auto" w:fill="FFFFFF"/>
        </w:rPr>
        <w:t>税务机关提供“最多跑一次”服务。纳税人在资料完整且符合法定受理条件的前提下，最多只需要到税务机关跑一次。</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③</w:t>
      </w:r>
      <w:r>
        <w:rPr>
          <w:rFonts w:hint="eastAsia" w:ascii="仿宋" w:hAnsi="仿宋" w:eastAsia="仿宋" w:cs="宋体"/>
          <w:sz w:val="32"/>
          <w:szCs w:val="32"/>
          <w:shd w:val="clear" w:color="auto" w:fill="FFFFFF"/>
        </w:rPr>
        <w:t>上述报送资料中涉及的相关证照、批准文书等信息，各地税务机关能够通过政府信息共享获取，并对外进行告知的，只需要纳税人提供上述材料的名称、文号、编码等信息供查询验证，不再提交材料原件及复印件。</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④</w:t>
      </w:r>
      <w:r>
        <w:rPr>
          <w:rFonts w:hint="eastAsia" w:ascii="仿宋" w:hAnsi="仿宋" w:eastAsia="仿宋" w:cs="宋体"/>
          <w:sz w:val="32"/>
          <w:szCs w:val="32"/>
          <w:shd w:val="clear" w:color="auto" w:fill="FFFFFF"/>
        </w:rPr>
        <w:t>《纳税人减免税备案登记表》税务机关提供免填单服务，纳税人须签章，各项证明资料复印件均须注明“与原件一致”，并逐页签章。</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⑤</w:t>
      </w:r>
      <w:r>
        <w:rPr>
          <w:rFonts w:hint="eastAsia" w:ascii="仿宋" w:hAnsi="仿宋" w:eastAsia="仿宋" w:cs="宋体"/>
          <w:sz w:val="32"/>
          <w:szCs w:val="32"/>
          <w:shd w:val="clear" w:color="auto" w:fill="FFFFFF"/>
        </w:rPr>
        <w:t>税务机关对备案类减免税的审核是对纳税人提供资料完整性的审核，不改变纳税人真实申报责任。</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⑥</w:t>
      </w:r>
      <w:r>
        <w:rPr>
          <w:rFonts w:hint="eastAsia" w:ascii="仿宋" w:hAnsi="仿宋" w:eastAsia="仿宋" w:cs="宋体"/>
          <w:sz w:val="32"/>
          <w:szCs w:val="32"/>
          <w:shd w:val="clear" w:color="auto" w:fill="FFFFFF"/>
        </w:rPr>
        <w:t>纳税人享受备案类减免税的，应当按规定进行纳税申报。纳税人享受减免税到期的，应当停止享受减免税，按照规定进行纳税申报。纳税人享受减免税的情形发生变化时，应当及时向税务机关报告。</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⑦</w:t>
      </w:r>
      <w:r>
        <w:rPr>
          <w:rFonts w:hint="eastAsia" w:ascii="仿宋" w:hAnsi="仿宋" w:eastAsia="仿宋" w:cs="宋体"/>
          <w:sz w:val="32"/>
          <w:szCs w:val="32"/>
          <w:shd w:val="clear" w:color="auto" w:fill="FFFFFF"/>
        </w:rPr>
        <w:t>纳税人实际经营情况不符合减免税规定条件的或者采用欺骗手段获取减免税的、享受减免税条件发生变化未及时向税务机关报告的，以及未按照规定履行相关程序自行减免税的，税务机关依照《中华人民共和国税收征收管理法》有关规定予以处理。</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⑧</w:t>
      </w:r>
      <w:r>
        <w:rPr>
          <w:rFonts w:hint="eastAsia" w:ascii="仿宋" w:hAnsi="仿宋" w:eastAsia="仿宋" w:cs="宋体"/>
          <w:sz w:val="32"/>
          <w:szCs w:val="32"/>
          <w:shd w:val="clear" w:color="auto" w:fill="FFFFFF"/>
        </w:rPr>
        <w:t xml:space="preserve">纳税人在符合减免税资质条件期间，备案材料一次性报备，在政策存续期可一直享受。 </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shd w:val="clear" w:color="auto" w:fill="FFFFFF"/>
        </w:rPr>
        <w:t>⑨</w:t>
      </w:r>
      <w:r>
        <w:rPr>
          <w:rFonts w:hint="eastAsia" w:ascii="仿宋" w:hAnsi="仿宋" w:eastAsia="仿宋" w:cs="宋体"/>
          <w:sz w:val="32"/>
          <w:szCs w:val="32"/>
          <w:shd w:val="clear" w:color="auto" w:fill="FFFFFF"/>
        </w:rPr>
        <w:t>纳税人享受备案类减免税的，对符合政策规定条件的材料需留存备查。</w:t>
      </w:r>
    </w:p>
    <w:p>
      <w:pPr>
        <w:spacing w:line="560" w:lineRule="exact"/>
        <w:ind w:firstLine="640" w:firstLineChars="200"/>
        <w:rPr>
          <w:rFonts w:ascii="仿宋" w:hAnsi="仿宋" w:eastAsia="仿宋"/>
          <w:sz w:val="32"/>
          <w:szCs w:val="32"/>
        </w:rPr>
      </w:pPr>
      <w:r>
        <w:rPr>
          <w:rFonts w:hint="eastAsia" w:ascii="仿宋" w:hAnsi="仿宋" w:eastAsia="仿宋" w:cs="仿宋"/>
          <w:sz w:val="32"/>
          <w:szCs w:val="32"/>
          <w:shd w:val="clear" w:color="auto" w:fill="FFFFFF"/>
        </w:rPr>
        <w:t>⑩</w:t>
      </w:r>
      <w:r>
        <w:rPr>
          <w:rFonts w:hint="eastAsia" w:ascii="仿宋" w:hAnsi="仿宋" w:eastAsia="仿宋" w:cs="宋体"/>
          <w:sz w:val="32"/>
          <w:szCs w:val="32"/>
          <w:shd w:val="clear" w:color="auto" w:fill="FFFFFF"/>
        </w:rPr>
        <w:t>办税服务厅地址、电子税务局网址，可在省税务机关门户网站或拨打12366纳税服务热线查询。</w:t>
      </w:r>
    </w:p>
    <w:p>
      <w:pPr>
        <w:pStyle w:val="2"/>
        <w:spacing w:before="0" w:beforeAutospacing="0" w:after="0" w:afterAutospacing="0"/>
        <w:jc w:val="center"/>
        <w:rPr>
          <w:bCs w:val="0"/>
          <w:sz w:val="44"/>
          <w:szCs w:val="44"/>
        </w:rPr>
      </w:pPr>
      <w:bookmarkStart w:id="1209" w:name="_Toc21265"/>
      <w:bookmarkStart w:id="1210" w:name="_Toc19749_WPSOffice_Level1"/>
      <w:bookmarkStart w:id="1211" w:name="_Toc23493_WPSOffice_Level1"/>
      <w:bookmarkStart w:id="1212" w:name="_Toc5884_WPSOffice_Level1"/>
      <w:bookmarkStart w:id="1213" w:name="_Toc5347_WPSOffice_Level1"/>
      <w:bookmarkStart w:id="1214" w:name="_Toc15615_WPSOffice_Level1"/>
      <w:bookmarkStart w:id="1215" w:name="_Toc10252"/>
      <w:r>
        <w:rPr>
          <w:rFonts w:hint="eastAsia"/>
          <w:bCs w:val="0"/>
          <w:sz w:val="44"/>
          <w:szCs w:val="44"/>
        </w:rPr>
        <w:t>国有建设用地使用权首次登记</w:t>
      </w:r>
      <w:bookmarkEnd w:id="1209"/>
      <w:bookmarkEnd w:id="1210"/>
      <w:bookmarkEnd w:id="1211"/>
      <w:bookmarkEnd w:id="1212"/>
      <w:bookmarkEnd w:id="1213"/>
      <w:bookmarkEnd w:id="1214"/>
      <w:bookmarkEnd w:id="1215"/>
    </w:p>
    <w:p>
      <w:pPr>
        <w:spacing w:line="500" w:lineRule="exact"/>
        <w:ind w:firstLine="482" w:firstLineChars="200"/>
        <w:rPr>
          <w:rFonts w:ascii="仿宋" w:hAnsi="仿宋" w:eastAsia="仿宋" w:cs="仿宋"/>
          <w:b/>
          <w:sz w:val="24"/>
        </w:rPr>
      </w:pPr>
    </w:p>
    <w:p>
      <w:pPr>
        <w:spacing w:line="620" w:lineRule="exact"/>
        <w:ind w:firstLine="643" w:firstLineChars="200"/>
        <w:rPr>
          <w:rFonts w:ascii="楷体" w:hAnsi="楷体" w:eastAsia="楷体" w:cs="仿宋"/>
          <w:b/>
          <w:sz w:val="32"/>
          <w:szCs w:val="32"/>
        </w:rPr>
      </w:pPr>
      <w:bookmarkStart w:id="1216" w:name="_Toc18382_WPSOffice_Level2"/>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国有建设用地使用权首次登记</w:t>
      </w:r>
      <w:r>
        <w:rPr>
          <w:rFonts w:hint="eastAsia" w:ascii="楷体" w:hAnsi="楷体" w:eastAsia="楷体" w:cs="仿宋"/>
          <w:b/>
          <w:sz w:val="32"/>
          <w:szCs w:val="32"/>
        </w:rPr>
        <w:t>申请对象及条件</w:t>
      </w:r>
      <w:bookmarkEnd w:id="1216"/>
    </w:p>
    <w:p>
      <w:pPr>
        <w:spacing w:line="62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rPr>
        <w:t>依法取得国有建设用地使用权，可以单独申请国有建设用地使用权首次登记。</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20" w:lineRule="exact"/>
        <w:ind w:firstLine="640" w:firstLineChars="200"/>
        <w:rPr>
          <w:rFonts w:ascii="仿宋" w:hAnsi="仿宋" w:eastAsia="仿宋" w:cs="仿宋"/>
          <w:bCs/>
          <w:sz w:val="32"/>
          <w:szCs w:val="32"/>
        </w:rPr>
      </w:pPr>
      <w:bookmarkStart w:id="1217" w:name="_Toc10660_WPSOffice_Level2"/>
      <w:r>
        <w:rPr>
          <w:rFonts w:hint="eastAsia" w:ascii="仿宋" w:hAnsi="仿宋" w:eastAsia="仿宋" w:cs="仿宋"/>
          <w:bCs/>
          <w:sz w:val="32"/>
          <w:szCs w:val="32"/>
        </w:rPr>
        <w:t>1.不动产登记申请表；</w:t>
      </w:r>
    </w:p>
    <w:p>
      <w:pPr>
        <w:spacing w:line="620" w:lineRule="exact"/>
        <w:ind w:firstLine="640" w:firstLineChars="200"/>
        <w:rPr>
          <w:rFonts w:ascii="仿宋" w:hAnsi="仿宋" w:eastAsia="仿宋" w:cs="仿宋"/>
          <w:bCs/>
          <w:sz w:val="32"/>
          <w:szCs w:val="32"/>
        </w:rPr>
      </w:pPr>
      <w:r>
        <w:rPr>
          <w:rFonts w:hint="eastAsia" w:ascii="仿宋" w:hAnsi="仿宋" w:eastAsia="仿宋" w:cs="仿宋"/>
          <w:bCs/>
          <w:sz w:val="32"/>
          <w:szCs w:val="32"/>
        </w:rPr>
        <w:t>2.申请人身份证明；</w:t>
      </w:r>
      <w:bookmarkEnd w:id="1217"/>
    </w:p>
    <w:p>
      <w:pPr>
        <w:spacing w:line="620" w:lineRule="exact"/>
        <w:ind w:firstLine="640" w:firstLineChars="200"/>
        <w:rPr>
          <w:rFonts w:ascii="仿宋" w:hAnsi="仿宋" w:eastAsia="仿宋" w:cs="仿宋"/>
          <w:bCs/>
          <w:sz w:val="32"/>
          <w:szCs w:val="32"/>
        </w:rPr>
      </w:pPr>
      <w:r>
        <w:rPr>
          <w:rFonts w:hint="eastAsia" w:ascii="仿宋" w:hAnsi="仿宋" w:eastAsia="仿宋" w:cs="仿宋"/>
          <w:bCs/>
          <w:sz w:val="32"/>
          <w:szCs w:val="32"/>
        </w:rPr>
        <w:t>3.土地权属来源证明；</w:t>
      </w:r>
    </w:p>
    <w:p>
      <w:pPr>
        <w:spacing w:line="620" w:lineRule="exact"/>
        <w:ind w:firstLine="640" w:firstLineChars="200"/>
        <w:rPr>
          <w:rFonts w:ascii="仿宋" w:hAnsi="仿宋" w:eastAsia="仿宋" w:cs="仿宋"/>
          <w:bCs/>
          <w:sz w:val="32"/>
          <w:szCs w:val="32"/>
        </w:rPr>
      </w:pPr>
      <w:r>
        <w:rPr>
          <w:rFonts w:hint="eastAsia" w:ascii="仿宋" w:hAnsi="仿宋" w:eastAsia="仿宋" w:cs="仿宋"/>
          <w:bCs/>
          <w:sz w:val="32"/>
          <w:szCs w:val="32"/>
        </w:rPr>
        <w:t>4.权籍调查结果（包括实地查勘记录表）；</w:t>
      </w:r>
    </w:p>
    <w:p>
      <w:pPr>
        <w:spacing w:line="620" w:lineRule="exact"/>
        <w:ind w:firstLine="640" w:firstLineChars="200"/>
        <w:rPr>
          <w:rFonts w:ascii="仿宋" w:hAnsi="仿宋" w:eastAsia="仿宋" w:cs="仿宋"/>
          <w:b/>
          <w:color w:val="000000"/>
          <w:sz w:val="24"/>
        </w:rPr>
      </w:pPr>
      <w:r>
        <w:rPr>
          <w:rFonts w:hint="eastAsia" w:ascii="仿宋" w:hAnsi="仿宋" w:eastAsia="仿宋" w:cs="仿宋"/>
          <w:bCs/>
          <w:sz w:val="32"/>
          <w:szCs w:val="32"/>
        </w:rPr>
        <w:t>5.依法应当纳税的，应提交完税凭证。</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四、受理时间</w:t>
      </w:r>
    </w:p>
    <w:p>
      <w:pPr>
        <w:spacing w:line="620" w:lineRule="exact"/>
        <w:ind w:firstLine="640" w:firstLineChars="200"/>
        <w:rPr>
          <w:rFonts w:ascii="仿宋" w:hAnsi="仿宋" w:eastAsia="仿宋" w:cs="宋体"/>
          <w:sz w:val="32"/>
          <w:szCs w:val="32"/>
        </w:rPr>
      </w:pPr>
      <w:r>
        <w:rPr>
          <w:rFonts w:hint="eastAsia" w:ascii="仿宋" w:hAnsi="仿宋" w:eastAsia="仿宋" w:cs="宋体"/>
          <w:sz w:val="32"/>
          <w:szCs w:val="32"/>
        </w:rPr>
        <w:t>周一至周日08:30-11:30；13:00-16:30</w:t>
      </w:r>
    </w:p>
    <w:p>
      <w:pPr>
        <w:spacing w:line="620" w:lineRule="exact"/>
        <w:ind w:firstLine="640"/>
        <w:rPr>
          <w:rFonts w:ascii="仿宋" w:hAnsi="仿宋" w:eastAsia="仿宋" w:cs="宋体"/>
          <w:sz w:val="32"/>
          <w:szCs w:val="32"/>
        </w:rPr>
      </w:pPr>
      <w:r>
        <w:rPr>
          <w:rFonts w:hint="eastAsia" w:ascii="仿宋" w:hAnsi="仿宋" w:eastAsia="仿宋" w:cs="宋体"/>
          <w:bCs/>
          <w:sz w:val="32"/>
          <w:szCs w:val="32"/>
        </w:rPr>
        <w:t>（法定节假日除外）</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spacing w:line="62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sz w:val="32"/>
          <w:szCs w:val="32"/>
        </w:rPr>
        <w:t>。</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spacing w:line="620" w:lineRule="exact"/>
        <w:ind w:firstLine="640" w:firstLineChars="200"/>
        <w:jc w:val="left"/>
        <w:rPr>
          <w:rFonts w:ascii="仿宋" w:hAnsi="仿宋" w:eastAsia="仿宋" w:cs="仿宋"/>
          <w:sz w:val="32"/>
          <w:szCs w:val="32"/>
        </w:rPr>
      </w:pPr>
      <w:r>
        <w:rPr>
          <w:rFonts w:hint="eastAsia" w:ascii="仿宋" w:hAnsi="仿宋" w:eastAsia="仿宋" w:cs="宋体"/>
          <w:sz w:val="32"/>
          <w:szCs w:val="32"/>
        </w:rPr>
        <w:t>住宅用地80元/件，非住宅用地550元/件。申请人(权利人)是小微企业（含个体工商户）的，免收不动产登记费。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spacing w:line="58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仿宋" w:hAnsi="仿宋" w:eastAsia="仿宋" w:cs="仿宋"/>
          <w:sz w:val="24"/>
        </w:rPr>
      </w:pPr>
      <w:r>
        <w:rPr>
          <w:rFonts w:hint="eastAsia" w:ascii="楷体" w:hAnsi="楷体" w:eastAsia="楷体" w:cs="仿宋"/>
          <w:b/>
          <w:sz w:val="32"/>
          <w:szCs w:val="32"/>
        </w:rPr>
        <w:t>八、办理流程图</w: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387904"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896" name="自选图形 923"/>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923" o:spid="_x0000_s1026" o:spt="176" type="#_x0000_t176" style="position:absolute;left:0pt;margin-left:126.35pt;margin-top:7.2pt;height:40pt;width:127.5pt;z-index:251387904;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AATAs4FQIAABUEAAAOAAAAZHJzL2Uyb0RvYy54bWytU82O&#10;0zAQviPxDpbvNEmXliZqukJbipAQVFp4gGniJJb8J9vbpDduiGfgxnHfAd5mJXgLxm7pD1wQIgdn&#10;xp4Zf9834/n1IAXZMuu4ViXNRiklTFW65qot6ft3qyczSpwHVYPQipV0xxy9Xjx+NO9Nwca606Jm&#10;lmAR5YrelLTz3hRJ4qqOSXAjbZjCw0ZbCR5d2ya1hR6rS5GM03Sa9NrWxuqKOYe7y/0hXcT6TcMq&#10;/7ZpHPNElBSx+bjauG7CmizmULQWTMerAwz4BxQSuMJLj6WW4IHcWf5HKckrq51u/KjSMtFNwysW&#10;OSCbLP2NzW0HhkUuKI4zR5nc/ytbvdmuLeF1SWf5lBIFEpv0/eP9jw+fHj5/e/j6heTjq6BSb1yB&#10;wbdmbQ+eQzNQHhorwx/JkCEquzsqywZPKtzMplk+nmADKjybpLM0jdInp2xjnX/JtCTBKGkjdH/T&#10;gfXPhWdWgWfrfZOjyrB97TzCwPxfeQGB04LXKy5EdGy7uRGWbAFbv4pf4IEpF2FCkR7xTWbPJogO&#10;cAQbAR5NaVAUp9p44UWKO6+MTE5kLsICsiW4bo8gHu3HTXKkhFCg6BjUL1RN/M6g7ApfCA1oJKsp&#10;EQwfVLBipAcu/iYS6QmFLEO79g0Klh82A5YJ5kbXO+y4eKVwivLs6VVOiT137ozlbYctyKJcIQdn&#10;Lwp3eCdhuM/9eN3pNS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zCxrXAAAACQEAAA8AAAAA&#10;AAAAAQAgAAAAIgAAAGRycy9kb3ducmV2LnhtbFBLAQIUABQAAAAIAIdO4kAATAs4FQIAABUEAAAO&#10;AAAAAAAAAAEAIAAAACYBAABkcnMvZTJvRG9jLnhtbFBLBQYAAAAABgAGAFkBAACtBQ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394048"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902" name="自选图形 11"/>
                <wp:cNvGraphicFramePr/>
                <a:graphic xmlns:a="http://schemas.openxmlformats.org/drawingml/2006/main">
                  <a:graphicData uri="http://schemas.microsoft.com/office/word/2010/wordprocessingShape">
                    <wps:wsp>
                      <wps:cNvCnPr>
                        <a:stCxn id="896" idx="2"/>
                        <a:endCxn id="896"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margin-left:190.1pt;margin-top:1pt;height:0pt;width:0.05pt;z-index:251394048;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AmBXzi+wEAAN0DAAAOAAAAZHJzL2Uyb0RvYy54bWytU0uO&#10;EzEQ3SNxB8t70p1Ek0la6cyiw7BBEAk4QMV2d1vyT7ZJJzt2iDOwY8kd4DYjwS0oO5OEAc0GsbHK&#10;rqpX9V6Vlzd7rchO+CCtqel4VFIiDLNcmq6m797ePptTEiIYDsoaUdODCPRm9fTJcnCVmNjeKi48&#10;QRATqsHVtI/RVUURWC80hJF1wqCztV5DxKvvCu5hQHStiklZzorBeu68ZSIEfF0fnXSV8dtWsPi6&#10;bYOIRNUUe4v59PncprNYLaHqPLhesvs24B+60CANFj1DrSECee/lX1BaMm+DbeOIWV3YtpVMZA7I&#10;Zlz+weZND05kLihOcGeZwv+DZa92G08kr+minFBiQOOQfnz8+vPDp7vP3+++fSHjcRJpcKHC2MZs&#10;fKIZYrM3OW2+mFE09jWdHMUUhj/iKx6ApEtwR7h963WCRT0IIuGgDufhiH0kDB9n0ytK2Om9gOqU&#10;5HyIL4TVJBk1DdGD7PrYWGNw/NaP82Bg9zJEJIKJp4RUURky4N5eza8TOuAGtgoimtqhJsF0OTlY&#10;JfmtVCpz9922UZ7sAHfqerpommlijsAPwlKVNYT+GJddR4F6Afy54SQeHGpt8FvQ1IMWnBIl8Bcl&#10;K+9lBKkukdFLMJ16JBrLK4NdXGRN1tbyw8an7tINdyj3eb/vaUl/v+eoy69c/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mcLU1wAAAAcBAAAPAAAAAAAAAAEAIAAAACIAAABkcnMvZG93bnJldi54&#10;bWxQSwECFAAUAAAACACHTuJAJgV84vsBAADdAwAADgAAAAAAAAABACAAAAAmAQAAZHJzL2Uyb0Rv&#10;Yy54bWxQSwUGAAAAAAYABgBZAQAAkwU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07360"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915" name="自选图形 28"/>
                <wp:cNvGraphicFramePr/>
                <a:graphic xmlns:a="http://schemas.openxmlformats.org/drawingml/2006/main">
                  <a:graphicData uri="http://schemas.microsoft.com/office/word/2010/wordprocessingShape">
                    <wps:wsp>
                      <wps:cNvCnPr>
                        <a:stCxn id="896" idx="2"/>
                        <a:endCxn id="896"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margin-left:190.1pt;margin-top:1pt;height:23.25pt;width:0.05pt;z-index:251407360;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Guuk/37AQAA4gMAAA4AAABkcnMvZTJvRG9jLnhtbK1TzY4T&#10;MQy+I/EOUe502kEt7ajTPbQsFwSVgAdwk8xMpPwpCZ32xg3xDNw48g7wNivBW+Bkui27q70gcojs&#10;2P5sf3aWVwetyF74IK2p6WQ0pkQYZrk0bU0/vL9+NqckRDAclDWipkcR6NXq6ZNl7ypR2s4qLjxB&#10;EBOq3tW0i9FVRRFYJzSEkXXCoLGxXkNE1bcF99AjulZFOR7Pit567rxlIgR83QxGusr4TSNYfNs0&#10;QUSiaoq1xXz7fO/SXayWULUeXCfZqQz4hyo0SINJz1AbiEA+evkASkvmbbBNHDGrC9s0koncA3Yz&#10;Gd/r5l0HTuRekJzgzjSF/wfL3uy3nkhe08VkSokBjUP69fn7709fbr7+vPnxjZTzRFLvQoW+a7P1&#10;qc0Q1weTw+aLGUXhUNNyIFMY/oituAOSlOAGuEPjdYJFPggi4aCO5+GIQyQMH2fPsT6G7+ViWr6Y&#10;pmQFVLeRzof4SlhNklDTED3ItotrawzugPWTPB3Yvw5xCLwNSGmVIT0u73SOsIQBrmGjIKKoHRIT&#10;TJuDg1WSX0ulMgG+3a2VJ3tIi5XPqaI7binLBkI3+GXTwFIngL80nMSjQ8IN/g2aatCCU6IEfqUk&#10;5eWMINXFM3oJplWPeCMhyiAvF26TtLP8uPWp7aThImXmTkufNvVvPXtdvub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uHH4TWAAAACAEAAA8AAAAAAAAAAQAgAAAAIgAAAGRycy9kb3ducmV2Lnht&#10;bFBLAQIUABQAAAAIAIdO4kBrrpP9+wEAAOIDAAAOAAAAAAAAAAEAIAAAACUBAABkcnMvZTJvRG9j&#10;LnhtbFBLBQYAAAAABgAGAFkBAACS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06336"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914" name="自选图形 2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27" o:spid="_x0000_s1026" o:spt="109" type="#_x0000_t109" style="position:absolute;left:0pt;margin-left:56.5pt;margin-top:8.65pt;height:32.15pt;width:275.8pt;z-index:251406336;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4dgV2AsCAAALBAAADgAAAGRycy9lMm9Eb2MueG1srVPNbhMx&#10;EL4j8Q6W72Q3SZOmq2x6aAhCQhCp7QM4/tm15D/ZbnZz44Z4Bm4ceYfyNpXgLRg7IU2BA0LswTtj&#10;z3wz883M/LLXCm25D9KaGg8HJUbcUMukaWp8e7N6McMoRGIYUdbwGu94wJeL58/mnav4yLZWMe4R&#10;gJhQda7GbYyuKopAW65JGFjHDTwK6zWJoPqmYJ50gK5VMSrLadFZz5y3lIcAt8v9I15kfCE4je+E&#10;CDwiVWPILebT53OTzmIxJ1XjiWslPaRB/iELTaSBoEeoJYkE3Xn5G5SW1NtgRRxQqwsrhKQ81wDV&#10;DMtfqrluieO5FiAnuCNN4f/B0rfbtUeS1fhieIaRIRqa9O3Dl+/vPz58+vpw/xmNzhNJnQsV2F67&#10;tT9oAcRUcS+8Tn+oBfWZ2N2RWN5HROFyPClH0ynwT+HtrJyNy0kCLR69nQ/xFbcaJaHGQtnuqiU+&#10;rvetzdyS7ZsQ924/zVPgYJVkK6lUVnyzuVIebQk0fJW/Q6QnZsqgDsZ1MjufQFIEBk8oEkHUDqgI&#10;pskBn7iEU+Qyf39CTpktSWj3GWSEZEYqLSP3WWo5YS8NQ3HngGwDe4FTNpozjBSHNUpStoxEqr+x&#10;BCKVAT5Tl/Z9SVLsNz3AJHFj2Q76rF4bmB3o9PgCI3+q3DkvmxaYH+aikg9MXG7RYTvSSJ/qOdzj&#10;Di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Q+jXbVAAAACQEAAA8AAAAAAAAAAQAgAAAAIgAA&#10;AGRycy9kb3ducmV2LnhtbFBLAQIUABQAAAAIAIdO4kDh2BXYCwIAAAsEAAAOAAAAAAAAAAEAIAAA&#10;ACQBAABkcnMvZTJvRG9jLnhtbFBLBQYAAAAABgAGAFkBAACh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09408"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917" name="自选图形 30"/>
                <wp:cNvGraphicFramePr/>
                <a:graphic xmlns:a="http://schemas.openxmlformats.org/drawingml/2006/main">
                  <a:graphicData uri="http://schemas.microsoft.com/office/word/2010/wordprocessingShape">
                    <wps:wsp>
                      <wps:cNvCnPr>
                        <a:stCxn id="900" idx="0"/>
                        <a:endCxn id="896"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margin-left:190pt;margin-top:9.6pt;height:23.75pt;width:0.1pt;z-index:251409408;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p5F9aP4BAADjAwAADgAAAGRycy9lMm9Eb2MueG1srVNL&#10;jhMxEN0jcQfLe9LdGeUzrXRmkTBsEEQCDlBpu7st+SfbpJMdO8QZ2LHkDnCbkYZbUHbnMzOIDcIL&#10;y3ZVvap6frW42StJdtx5YXRFi1FOCde1YUK3Ff3w/vbFnBIfQDOQRvOKHrinN8vnzxa9LfnYdEYy&#10;7giCaF/2tqJdCLbMMl93XIEfGcs1GhvjFAS8ujZjDnpEVzIb5/k0641j1pmae4+v68FIlwm/aXgd&#10;3jaN54HIimJtIe0u7du4Z8sFlK0D24n6WAb8QxUKhMakZ6g1BCAfnfgDSonaGW+aMKqNykzTiJqn&#10;HrCbIn/SzbsOLE+9IDnenmny/w+2frPbOCJYRa+LGSUaFH7S/efvvz59ufv68+7HN3KVSOqtL9F3&#10;pTcutunDaq+HsBxpFWx/JpNrdrLNr6dH2zgSnT0CiRdvB7h941SERT5IQiKHC94+kBofi/EMM9Vo&#10;uMqL6XiSEKE8hVrnwytuFImHivrgQLRdWBmtUQTGFel7YPfah1gKlKeAmFdq0mOGyXw2wRSAOmwk&#10;BDwqi8x43aZgb6Rgt0LKxIBrtyvpyA6istI6VvTILWZZg+8Gv2QaNNdxYC81I+FgkXGNw0FjDYoz&#10;SiTHWYqnpM4AQl48gxOgW/kXb+xL6iPTA7mR5q1hh407/QAqKRFwVH2U6sN7ir7M5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nBuNgAAAAJAQAADwAAAAAAAAABACAAAAAiAAAAZHJzL2Rvd25y&#10;ZXYueG1sUEsBAhQAFAAAAAgAh07iQKeRfWj+AQAA4wMAAA4AAAAAAAAAAQAgAAAAJwEAAGRycy9l&#10;Mm9Eb2MueG1sUEsFBgAAAAAGAAYAWQEAAJcFA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408384" behindDoc="0" locked="0" layoutInCell="1" allowOverlap="1">
                <wp:simplePos x="0" y="0"/>
                <wp:positionH relativeFrom="column">
                  <wp:posOffset>661670</wp:posOffset>
                </wp:positionH>
                <wp:positionV relativeFrom="paragraph">
                  <wp:posOffset>-160655</wp:posOffset>
                </wp:positionV>
                <wp:extent cx="309880" cy="850265"/>
                <wp:effectExtent l="8255" t="38100" r="17780" b="13970"/>
                <wp:wrapNone/>
                <wp:docPr id="916" name="自选图形 943"/>
                <wp:cNvGraphicFramePr/>
                <a:graphic xmlns:a="http://schemas.openxmlformats.org/drawingml/2006/main">
                  <a:graphicData uri="http://schemas.microsoft.com/office/word/2010/wordprocessingShape">
                    <wps:wsp>
                      <wps:cNvCnPr>
                        <a:stCxn id="896" idx="2"/>
                        <a:endCxn id="896"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943" o:spid="_x0000_s1026" o:spt="33" type="#_x0000_t33" style="position:absolute;left:0pt;margin-left:52.1pt;margin-top:-12.65pt;height:66.95pt;width:24.4pt;rotation:-5898240f;z-index:251408384;mso-width-relative:page;mso-height-relative:page;" filled="f" stroked="t" coordsize="21600,21600" o:gfxdata="UEsDBAoAAAAAAIdO4kAAAAAAAAAAAAAAAAAEAAAAZHJzL1BLAwQUAAAACACHTuJATWUHetgAAAAL&#10;AQAADwAAAGRycy9kb3ducmV2LnhtbE2PzW7CMBCE75X6DtZW6g1skoJQGgdV/Tn2UKBSj0u8JIHY&#10;jmIDKU/fzYkeRzOa+SZfDbYVZ+pD452G2VSBIFd607hKw3bzMVmCCBGdwdY70vBLAVbF/V2OmfEX&#10;90XndawEl7iQoYY6xi6TMpQ1WQxT35Fjb+97i5FlX0nT44XLbSsTpRbSYuN4ocaOXmsqj+uT1SDj&#10;z5sa/CY1++1njd8vh/drd9X68WGmnkFEGuItDCM+o0PBTDt/ciaIlrV6SjiqYZLMUxBjYp7yu91o&#10;LRcgi1z+/1D8AVBLAwQUAAAACACHTuJAYMlsvg0CAAD7AwAADgAAAGRycy9lMm9Eb2MueG1srVPN&#10;jtMwEL4j8Q6W79uk3W1Jo6Z7aFkuCCoBDzCNncSS/2SbJr1xQzwDN468A/s2K8FbMHaWlgXtBeGD&#10;NfbMfDPzzczqelCSHLjzwuiKTic5JVzXhgndVvTd25uLghIfQDOQRvOKHrmn1+unT1a9LfnMdEYy&#10;7giCaF/2tqJdCLbMMl93XIGfGMs1KhvjFAR8ujZjDnpEVzKb5fki641j1pmae4+/21FJ1wm/aXgd&#10;XjeN54HIimJuId0u3ft4Z+sVlK0D24n6Pg34hywUCI1BT1BbCEDeO/EXlBK1M940YVIblZmmETVP&#10;NWA10/yPat50YHmqBcnx9kST/3+w9avDzhHBKrqcLijRoLBJ3z9+/fHh093n27tvX8jy6jKy1Ftf&#10;ovFG71ys04fNoJNfsUQ/wYaKzkY2uWaP6LIHIPHh7Qg3NE4RZ7A9F/OrPJ7EJvJDEBgbdzw1iw+B&#10;1Ph5mS+LAjU1qop5PlvMY/gMyogVU7TOhxfcKBKFiu65DhujNY6EcbMED4eXPoxOv4yjo9Skx1me&#10;F8/mCA84lY2EgKKyyJPXbXL2Rgp2I6RMdLh2v5GOHCDO2VjACPzALEbZgu9Gu6QaOVMicIcOUHYc&#10;2HPNSDha7ITGpaExG8UZJZLjjkUpWQYQ8mwZnADdykeskRapkZ0z51HaG3bcxbDpHycs8Xe/DXGE&#10;f38nq/PO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WUHetgAAAALAQAADwAAAAAAAAABACAA&#10;AAAiAAAAZHJzL2Rvd25yZXYueG1sUEsBAhQAFAAAAAgAh07iQGDJbL4NAgAA+wMAAA4AAAAAAAAA&#10;AQAgAAAAJ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388928"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897" name="自选图形 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6" o:spid="_x0000_s1026" o:spt="109" type="#_x0000_t109" style="position:absolute;left:0pt;margin-left:100pt;margin-top:2.15pt;height:31.5pt;width:192.35pt;z-index:251388928;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Wwh41w0CAAAKBAAADgAAAGRycy9lMm9Eb2MueG1srVPNjtMw&#10;EL4j8Q6W7zRpSXfbqOkethQhIai08ADTxE4s+U+2t0lv3BDPwI0j7wBvsxK8BWO3dLvAASFycMb2&#10;zDfzfTNeXA1Kkh1zXhhd0fEop4Tp2jRCtxV9+2b9ZEaJD6AbkEaziu6Zp1fLx48WvS3ZxHRGNswR&#10;BNG+7G1FuxBsmWW+7pgCPzKWabzkxikIuHVt1jjoEV3JbJLnF1lvXGOdqZn3eLo6XNJlwuec1eE1&#10;554FIiuKtYW0urRu45otF1C2Dmwn6mMZ8A9VKBAak56gVhCA3DrxG5QStTPe8DCqjcoM56JmiQOy&#10;Gee/sLnpwLLEBcXx9iST/3+w9avdxhHRVHQ2v6REg8ImfXv/+fu7D3cfv959+UQuoka99SW63tiN&#10;O+48mpHwwJ2Kf6RChqTr/qQrGwKp8XBSFJNZMaWkxrsiz/NpEj67j7bOh+fMKBKNinJp+usOXNgc&#10;Opukhd1LHzA7hv10j4m9kaJZCynTxrXba+nIDrDf6/TF8jHkgZvUpMdpnc4uY1GAc8clBDSVRSW8&#10;blPCByH+HBkp4Pcn5FjZCnx3qCAhRDcolQgsagdlx6B5phsS9ha11vgsaKxGsYYSyfAVRSt5BhDy&#10;bzyRntTIMnbp0JdohWE7IEw0t6bZY5vlC42jMx8XT+eUuPPNrXWi7VD5cSIVY3DgknDHxxEn+nyf&#10;0t0/4e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klL/NUAAAAIAQAADwAAAAAAAAABACAAAAAi&#10;AAAAZHJzL2Rvd25yZXYueG1sUEsBAhQAFAAAAAgAh07iQFsIeNcNAgAAC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03168"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12" name="文本框 921"/>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921" o:spid="_x0000_s1026" o:spt="202" type="#_x0000_t202" style="position:absolute;left:0pt;margin-left:270.65pt;margin-top:102.8pt;height:23.35pt;width:79.15pt;z-index:-252813312;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DOin7D7AQAABQQAAA4AAABkcnMvZTJvRG9jLnhtbK1T&#10;zY7TMBC+I/EOlu80adiuSNR0JShFSAiQFh5gajuJJf/J9jbpC8AbcOLCnefqc+zY7XZ34bJC5OCM&#10;PeNvZr5vvLyatCI74YO0pqXzWUmJMMxyafqWfv2yefGKkhDBcFDWiJbuRaBXq+fPlqNrRGUHq7jw&#10;BEFMaEbX0iFG1xRFYIPQEGbWCYPOznoNEbe+L7iHEdG1KqqyvCxG67nzlokQ8HR9dNJVxu86weKn&#10;rgsiEtVSrC3m1ed1m9ZitYSm9+AGyU5lwD9UoUEaTHqGWkMEcuPlX1BaMm+D7eKMWV3YrpNM5B6w&#10;m3n5RzfXAziRe0FygjvTFP4fLPu4++yJ5KhdRYkBjRodfnw//Px9+PWN1NU8MTS60GDgtcPQOL22&#10;E0bfnQc8TI1Pndfpjy0R9CPX+zO/YoqEpUtluajKBSUMfVV9ubhYJJji/rbzIb4TVpNktNSjfplW&#10;2H0I8Rh6F5KSBask30il8sb32zfKkx2g1pv8ndAfhSlDxpbWiyrVAThynYKIpnZIQjB9zvfoRnga&#10;cCpsDWE4FpARUn5otIzCZ2sQwN8aTuLeIc8GXwRNxWjBKVECH1CycmQEqZ4SidwpgxQmiY5SJCtO&#10;2wlhkrm1fI+yqfcGp6aeX7ysKfEPNzfOy35AsrOkGQhnLatyehdpmB/uc7r717u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eTrfZAAAACwEAAA8AAAAAAAAAAQAgAAAAIgAAAGRycy9kb3ducmV2&#10;LnhtbFBLAQIUABQAAAAIAIdO4kAzop+w+wEAAAUEAAAOAAAAAAAAAAEAIAAAACgBAABkcnMvZTJv&#10;RG9jLnhtbFBLBQYAAAAABgAGAFkBAACVBQ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392000"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900" name="自选图形 9"/>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9" o:spid="_x0000_s1026" o:spt="109" type="#_x0000_t109" style="position:absolute;left:0pt;margin-left:-14.65pt;margin-top:2.45pt;height:47.8pt;width:102.15pt;z-index:251392000;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2+Q/6BMCAAAXBAAADgAAAGRycy9lMm9Eb2MueG1srVPN&#10;jtMwEL4j8Q6W7zRJl+1P1HQPW4qQEFRaeICp4ySW/Cfb26Q3bohn4MaRd4C3WQnegrFbul3ggBA5&#10;ODP2+Jv5vvEsrgYlyY47L4yuaDHKKeGamVrotqJv36yfzCjxAXQN0mhe0T339Gr5+NGityUfm87I&#10;mjuCINqXva1oF4Its8yzjivwI2O5xsPGOAUBXddmtYMe0ZXMxnk+yXrjausM497j7upwSJcJv2k4&#10;C6+bxvNAZEWxtpBWl9ZtXLPlAsrWge0EO5YB/1CFAqEx6QlqBQHIrRO/QSnBnPGmCSNmVGaaRjCe&#10;OCCbIv+FzU0HlicuKI63J5n8/4Nlr3YbR0Rd0XmO+mhQ2KRv7z9/f/fh7uPXuy+fyDxq1FtfYuiN&#10;3bij59GMhIfGqfhHKmRIuu5PuvIhEIabxXg+vcgvKWF4Nsmn+SQJn93fts6H59woEo2KNtL01x24&#10;sDl0NkkLu5c+YHa89jM8JvZGinotpEyOa7fX0pEdYL/X6Yvl45UHYVKTHsu6nE1jUYDvrpEQ0FQW&#10;lfC6TQkfXPHnyHn6/oQcK1uB7w4VJIQYBqUSgUftoOw41M90TcLeotYax4LGahSvKZEcpyhaKTKA&#10;kH8TifSkRpaxS4e+RCsM2wFhork19R7bLF9ofDrz4unFHEchOcUMqVDizk9urRNth20oEsMIgK8v&#10;qXiclPi8z/2U+36el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Oe/oNgAAAAJAQAADwAAAAAA&#10;AAABACAAAAAiAAAAZHJzL2Rvd25yZXYueG1sUEsBAhQAFAAAAAgAh07iQNvkP+gTAgAAFwQAAA4A&#10;AAAAAAAAAQAgAAAAJwEAAGRycy9lMm9Eb2MueG1sUEsFBgAAAAAGAAYAWQEAAKw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399168"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907" name="自选图形 934"/>
                <wp:cNvGraphicFramePr/>
                <a:graphic xmlns:a="http://schemas.openxmlformats.org/drawingml/2006/main">
                  <a:graphicData uri="http://schemas.microsoft.com/office/word/2010/wordprocessingShape">
                    <wps:wsp>
                      <wps:cNvCnPr>
                        <a:stCxn id="896" idx="2"/>
                        <a:endCxn id="896"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34" o:spid="_x0000_s1026" o:spt="32" type="#_x0000_t32" style="position:absolute;left:0pt;margin-left:190.4pt;margin-top:2.45pt;height:32.6pt;width:0.05pt;z-index:251399168;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BfXdeV/wEAAOMDAAAOAAAAZHJzL2Uyb0RvYy54bWytU82O&#10;EzEMviPxDlHudKbdbrcddbqHluWCoBLwAG6SmYmUPyWh0964IZ6BG0feAd5mJXgLnMxuy4L2gsgh&#10;smP7s/3ZWV4ftCJ74YO0pqbjUUmJMMxyadqavnt782xOSYhgOChrRE2PItDr1dMny95VYmI7q7jw&#10;BEFMqHpX0y5GVxVFYJ3QEEbWCYPGxnoNEVXfFtxDj+haFZOynBW99dx5y0QI+LoZjHSV8ZtGsPi6&#10;aYKIRNUUa4v59vnepbtYLaFqPbhOsrsy4B+q0CANJj1BbSACee/lX1BaMm+DbeKIWV3YppFM5B6w&#10;m3H5RzdvOnAi94LkBHeiKfw/WPZqv/VE8pouyitKDGgc0o+PX39++HT7+fvtty9kcTFNLPUuVOi8&#10;Nluf+gxxfTA5br6YURQONZ0MbArDH7EVD0CSEtwAd2i8TrBICEEknNTxNB1xiITh4+zikhKG79Px&#10;tJzk0RVQ3Uc6H+ILYTVJQk1D9CDbLq6tMbgE1o/zeGD/MkTsBgPvA1JaZUiP23s5v0opAPewURBR&#10;1A6ZCabNwcEqyW+kUpkA3+7WypM9pM3KJ7WPwA/cUpYNhG7wy6aBpU4Af244iUeHjBv8HDTVoAWn&#10;RAn8S0nK2xlBqrNn9BJMqx7xxvTKYBVnbpO0s/y49am6pOEm5Trvtj6t6u969jr/z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URHtcAAAAIAQAADwAAAAAAAAABACAAAAAiAAAAZHJzL2Rvd25y&#10;ZXYueG1sUEsBAhQAFAAAAAgAh07iQF9d15X/AQAA4wMAAA4AAAAAAAAAAQAgAAAAJg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395072"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903" name="自选图形 1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2" o:spid="_x0000_s1026" o:spt="109" type="#_x0000_t109" style="position:absolute;left:0pt;margin-left:325.9pt;margin-top:19.8pt;height:42.7pt;width:100pt;z-index:251395072;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0VE6wQ4CAAALBAAADgAAAGRycy9lMm9Eb2MueG1srVNLjhMx&#10;EN0jcQfLe9KfmTCTVjqzmBCEhCDSwAEq3Xa3Jf9ke9KdHTvEGdix5A5wm5HgFpSdkMkAC4TohbvK&#10;rnpV75U9vxqVJFvmvDC6psUkp4TpxrRCdzV9+2b15JISH0C3II1mNd0xT68Wjx/NB1ux0vRGtswR&#10;BNG+GmxN+xBslWW+6ZkCPzGWaTzkxikI6Louax0MiK5kVub502wwrrXONMx73F3uD+ki4XPOmvCa&#10;c88CkTXF3kJaXVo3cc0Wc6g6B7YXzaEN+IcuFAiNRY9QSwhAbp34DUqJxhlveJg0RmWGc9GwxAHZ&#10;FPkvbG56sCxxQXG8Pcrk/x9s82q7dkS0NZ3lZ5RoUDikb+8/f3/34e7j17svn0hRRpEG6yuMvbFr&#10;d/A8mpHxyJ2Kf+RCxiTs7igsGwNpcLMoL3L8KGnwbHpelrOkfHafbZ0Pz5lRJBo15dIM1z24sN6P&#10;NmkL25c+YHVM+xkeC3sjRbsSUibHdZtr6cgWcOCr9MX2MeVBmNRkwLamlxdTbArw4nEJAU1lUQqv&#10;u1TwQYo/RY5skM8fkGNnS/D9voOEEMOgUiKwqB1UPYP2mW5J2FkUW+O7oLEbxVpKJMNnFK0UGUDI&#10;v4lEelIjyzil/VyiFcbNiDDR3Jh2h3OWLzTenVlxfjajxJ06t9aJrkfli0Qq5uCNS8IdXke80qd+&#10;Knf/hh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u+D+jVAAAACgEAAA8AAAAAAAAAAQAgAAAA&#10;IgAAAGRycy9kb3ducmV2LnhtbFBLAQIUABQAAAAIAIdO4kDRUTrBDgIAAAs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404288"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912" name="自选图形 939"/>
                <wp:cNvGraphicFramePr/>
                <a:graphic xmlns:a="http://schemas.openxmlformats.org/drawingml/2006/main">
                  <a:graphicData uri="http://schemas.microsoft.com/office/word/2010/wordprocessingShape">
                    <wps:wsp>
                      <wps:cNvCnPr>
                        <a:stCxn id="899" idx="2"/>
                        <a:endCxn id="896"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39" o:spid="_x0000_s1026" o:spt="32" type="#_x0000_t32" style="position:absolute;left:0pt;margin-left:189.65pt;margin-top:62.5pt;height:16.1pt;width:0.05pt;z-index:251404288;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EMfIs8CAgAA4wMAAA4AAABkcnMvZTJvRG9jLnhtbK1T&#10;zW4TMRC+I/EOlu9kk22bJqtsekgoFwSRoA8wsb27lvwn22STGzfEM3DjyDvA21SCt2DsbZO2iAvC&#10;B2vGM/PNzDfjxdVeK7ITPkhrajoZjSkRhlkuTVvTm/fXL2aUhAiGg7JG1PQgAr1aPn+26F0lSttZ&#10;xYUnCGJC1buadjG6qigC64SGMLJOGDQ21muIqPq24B56RNeqKMfjadFbz523TISAr+vBSJcZv2kE&#10;i2+bJohIVE2xtphvn+9tuovlAqrWg+skuysD/qEKDdJg0iPUGiKQD17+AaUl8zbYJo6Y1YVtGslE&#10;7gG7mYyfdPOuAydyL0hOcEeawv+DZW92G08kr+l8UlJiQOOQfn769uvj59svP26/fyXzs3liqXeh&#10;QueV2fjUZ4irvclxs/mcorCvaTmwKQw/2aYPbcUjkKQEN8DtG68TLBJCEAkndThOR+wjYfg4Pbug&#10;hOF7OT4/v8yjK6C6j3Q+xFfCapKEmoboQbZdXFljcAmsn+TxwO51iNgNBt4HpLTKkB6392J2mVIA&#10;7mGjIKKoHTITTJuDg1WSX0ulMgG+3a6UJztIm5VPah+BH7mlLGsI3eCXTQNLnQD+0nASDw4ZN/g5&#10;aKpBC06JEviXkpS3M4JUJ8/oJZhW/cUb0yuDVZy4TdLW8sPGp+qShpuU67zb+rSqD/Xsdfqb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UH+W2QAAAAsBAAAPAAAAAAAAAAEAIAAAACIAAABkcnMv&#10;ZG93bnJldi54bWxQSwECFAAUAAAACACHTuJAQx8izwICAADjAwAADgAAAAAAAAABACAAAAAo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390976"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899" name="自选图形 92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926" o:spid="_x0000_s1026" o:spt="110" type="#_x0000_t110" style="position:absolute;left:0pt;margin-left:119.1pt;margin-top:17.1pt;height:44.8pt;width:141.1pt;z-index:251390976;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m7gr5RACAAANBAAADgAAAGRycy9lMm9Eb2MueG1srVPN&#10;jtMwEL4j8Q6W7zRNoT+Jmu5hSxESgpUWHmDqOIkl/8n2NumNG+IZuHHkHZa3WQnegrFbul3ggBA5&#10;ODP2zDcz38wsLwYlyY47L4yuaD4aU8I1M7XQbUXfvd08WVDiA+gapNG8onvu6cXq8aNlb0s+MZ2R&#10;NXcEQbQve1vRLgRbZplnHVfgR8ZyjY+NcQoCqq7Nagc9oiuZTcbjWdYbV1tnGPceb9eHR7pK+E3D&#10;WXjTNJ4HIiuKuYV0unRu45mtllC2Dmwn2DEN+IcsFAiNQU9QawhAbpz4DUoJ5ow3TRgxozLTNILx&#10;VANWk49/qea6A8tTLUiOtyea/P+DZa93V46IuqKLoqBEg8Imffvw5fv7j3efvt7dfibFZBZZ6q0v&#10;0fjaXrmj5lGMJQ+NU/GPxZAhMbs/McuHQBhe5vMiL+bYAIZv09mimCXqs3tv63x4wY0iUahoI01/&#10;2YELa85EHK7ELuxe+YDh0e+nfYzsjRT1RkiZFNduL6UjO8CWb9IX80eXB2ZSkx7zmi7mU8wKcPQa&#10;CQFFZZEMr9sU8IGLP0cep+9PyDGzNfjukEFCiGZQKhF4JA/KjkP9XNck7C3SrXEzaMxG8ZoSyXGR&#10;opQsAwj5N5ZYntRYZWzToTFRCsN2QJgobk29x07Llxqnp8ifPcVuu3PlxjrRdkh9noqKPjhzibjj&#10;fsShPtdTuPstXv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TzCBdgAAAAKAQAADwAAAAAAAAAB&#10;ACAAAAAiAAAAZHJzL2Rvd25yZXYueG1sUEsBAhQAFAAAAAgAh07iQJu4K+UQAgAADQQAAA4AAAAA&#10;AAAAAQAgAAAAJwEAAGRycy9lMm9Eb2MueG1sUEsFBgAAAAAGAAYAWQEAAKk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393024"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901" name="自选图形 10"/>
                <wp:cNvGraphicFramePr/>
                <a:graphic xmlns:a="http://schemas.openxmlformats.org/drawingml/2006/main">
                  <a:graphicData uri="http://schemas.microsoft.com/office/word/2010/wordprocessingShape">
                    <wps:wsp>
                      <wps:cNvCnPr>
                        <a:stCxn id="899" idx="1"/>
                        <a:endCxn id="900"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0" o:spid="_x0000_s1026" o:spt="33" type="#_x0000_t33" style="position:absolute;left:0pt;margin-left:36.45pt;margin-top:4.85pt;height:11.65pt;width:82.05pt;rotation:11796480f;z-index:251393024;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C/dlP2DwIAAPsDAAAOAAAAZHJzL2Uyb0RvYy54bWytU02u0zAQ&#10;3iNxB8t7mqS88tqo6Vu0PDYIKgEHmNpOYsl/sk3T7tghzsCOJXeA2zwJbsHYKS0PxAaRhTXOfP5m&#10;5puZ5c1BK7IXPkhrGlpNSkqEYZZL0zX0zevbR3NKQgTDQVkjGnoUgd6sHj5YDq4WU9tbxYUnSGJC&#10;PbiG9jG6uigC64WGMLFOGHS21muIePVdwT0MyK5VMS3LJ8VgPXfeMhEC/t2MTrrK/G0rWHzZtkFE&#10;ohqKucV8+nzu0lmsllB3Hlwv2SkN+IcsNEiDQc9UG4hA3nr5B5WWzNtg2zhhVhe2bSUTuQaspip/&#10;q+ZVD07kWlCc4M4yhf9Hy17st55I3tBFWVFiQGOTvr3//P3dh7uPX+++fCJVFmlwoUbs2mx9KjPE&#10;9cHkZ/PFgqJxwOaPYgrDf/oWJUqefdPkK+6RpEtwI92h9Zp4i92pynmZviwmykOQGEmO516JQyQs&#10;RSuvpuXjGSUMfdXV9WI2yzGgTmQpR+dDfCasJslo6E6YuLbG4EhYP838sH8eYkrsAk4PlSEDcs7m&#10;14kecCpbBRFN7VCnYLr8OFgl+a1UKuvhu91aebKHNGdjBSPxPVjKZAOhH3HZNYqmZRQ+z2IvgD81&#10;nMSjw04YXBqastGCU6IE7liyMjKCVBdk9BJMp/6CxgqVOXVgFD3Jv7P8uE1hc2dwwrIUp21II/zr&#10;PaMuO7v6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Y3HnUAAAABwEAAA8AAAAAAAAAAQAgAAAA&#10;IgAAAGRycy9kb3ducmV2LnhtbFBLAQIUABQAAAAIAIdO4kC/dlP2DwIAAPsDAAAOAAAAAAAAAAEA&#10;IAAAACMBAABkcnMvZTJvRG9jLnhtbFBLBQYAAAAABgAGAFkBAACkBQ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04192"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13" name="文本框 26"/>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26" o:spid="_x0000_s1026" o:spt="202" type="#_x0000_t202" style="position:absolute;left:0pt;margin-left:253.85pt;margin-top:16.5pt;height:27.5pt;width:86.75pt;z-index:-252812288;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zKh0Bv0BAAAEBAAADgAAAGRycy9lMm9Eb2MueG1srVPN&#10;bhMxEL4j8Q6W72Q3m6aQVTaVIAQhIUBq+wCO7d215D+N3ezmBeANOHHh3ufKczB22rSFS4XYg9dj&#10;j7/55puZ5cVoNNlJCMrZhk4nJSXScieU7Rp6fbV59YaSEJkVTDsrG7qXgV6sXr5YDr6WleudFhII&#10;gthQD76hfYy+LorAe2lYmDgvLV62DgyLaEJXCGADohtdVGV5XgwOhAfHZQh4uj5e0lXGb1vJ45e2&#10;DTIS3VDkFvMKed2mtVgtWd0B873idzTYP7AwTFkMeoJas8jIDai/oIzi4IJr44Q7U7i2VVzmHDCb&#10;aflHNpc98zLnguIEf5Ip/D9Y/nn3FYgSWLsZJZYZrNHhx/fDz9vDr2+kOk8CDT7U6Hfp0TOOb92I&#10;zvfnAQ9T3mMLJv0xI4L3KPX+JK8cI+Hp0bScvq7mlHC8m50tqnnWv3h47SHED9IZkjYNBSxfVpXt&#10;PoWITND13iUFC04rsVFaZwO67TsNZMew1Jv8JZL45ImbtmRo6GKeeTDsuFaziJSMRw2C7XK8Jy/C&#10;84ATsTUL/ZFARjh2l1FRQu6zXjLx3goS9x5ltjgQNJExUlCiJc5P2mXPyJR+jidmpy0mmUp0LEXa&#10;xXE7Ikzabp3YY9n0R4tNs5iezRaUwGPjxoPqehQ7lzQDYatl3e7GIvXyYzuHexje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Pml82AAAAAkBAAAPAAAAAAAAAAEAIAAAACIAAABkcnMvZG93bnJl&#10;di54bWxQSwECFAAUAAAACACHTuJAzKh0Bv0BAAAEBAAADgAAAAAAAAABACAAAAAnAQAAZHJzL2Uy&#10;b0RvYy54bWxQSwUGAAAAAAYABgBZAQAAlg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397120"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905" name="自选图形 15"/>
                <wp:cNvGraphicFramePr/>
                <a:graphic xmlns:a="http://schemas.openxmlformats.org/drawingml/2006/main">
                  <a:graphicData uri="http://schemas.microsoft.com/office/word/2010/wordprocessingShape">
                    <wps:wsp>
                      <wps:cNvCnPr>
                        <a:stCxn id="896" idx="2"/>
                        <a:endCxn id="896"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margin-left:260.2pt;margin-top:16.6pt;height:0.1pt;width:65.7pt;z-index:251397120;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MwONxL/AQAA4wMAAA4AAABkcnMvZTJvRG9jLnhtbK1T&#10;zW4TMRC+I/EOlu9kd1PSJqtsekgoFwSRoA8wsb27lvwn22STGzfEM3DjyDvQt6kEb9Gx0yYU1AvC&#10;B2vGM/PNzDfj+eVOK7IVPkhrGlqNSkqEYZZL0zX0+sPViyklIYLhoKwRDd2LQC8Xz5/NB1eLse2t&#10;4sITBDGhHlxD+xhdXRSB9UJDGFknDBpb6zVEVH1XcA8DomtVjMvyvBis585bJkLA19XBSBcZv20F&#10;i+/aNohIVEOxtphvn+9NuovFHOrOg+sluy8D/qEKDdJg0iPUCiKQj17+BaUl8zbYNo6Y1YVtW8lE&#10;7gG7qco/unnfgxO5FyQnuCNN4f/BsrfbtSeSN3RWTigxoHFIPz9///Xpy+3Xm9sf30g1SSQNLtTo&#10;uzRrn9oMcbkzOWw6O6co7Bo6PpApDH/CVjwCSUpwB7hd63WCRT4IIuGg9sfhiF0kDB+nZy/PZmhh&#10;aKrGF3l0BdQPoc6H+FpYTZLQ0BA9yK6PS2sMLoH1VR4PbN+EiO1g4ENAyqsMGRB1Mr1ADhjgHrYK&#10;IoraITPBdDk4WCX5lVQqM+C7zVJ5soW0Wfmk/hH4kVvKsoLQH/yy6UBTL4C/MpzEvUPGDX4OmmrQ&#10;glOiBP6lJOXtjCDVyTN6CaZTT3hjemWwihO5SdpYvl/7VF3ScJNynfdbn1b1dz17nf7m4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N+qB2QAAAAkBAAAPAAAAAAAAAAEAIAAAACIAAABkcnMvZG93&#10;bnJldi54bWxQSwECFAAUAAAACACHTuJAzA43Ev8BAADj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02144"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11" name="文本框 23"/>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23" o:spid="_x0000_s1026" o:spt="202" type="#_x0000_t202" style="position:absolute;left:0pt;margin-left:35.15pt;margin-top:16.6pt;height:23.35pt;width:73.15pt;z-index:-252814336;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BpLi+u+gEAAAMEAAAOAAAAZHJzL2Uyb0RvYy54bWytU82O&#10;0zAQviPxDpbvNGl2uyJR05WgFCEhQFp4gKntJJb8J9vbpC8Ab8CJC3eeq8/B2O12d+GyQuTgzIzH&#10;38x8n728nrQiO+GDtKal81lJiTDMcmn6ln75vHnxkpIQwXBQ1oiW7kWg16vnz5aja0RlB6u48ARB&#10;TGhG19IhRtcURWCD0BBm1gmDm531GiK6vi+4hxHRtSqqsrwqRuu585aJEDC6Pm7SVcbvOsHix64L&#10;IhLVUuwt5tXndZvWYrWEpvfgBslObcA/dKFBGix6hlpDBHLr5V9QWjJvg+3ijFld2K6TTOQZcJp5&#10;+cc0NwM4kWdBcoI70xT+Hyz7sPvkieSo3ZwSAxo1Onz/dvjx6/DzK6kuEkGjCw3m3TjMjNMrO2Hy&#10;XTxgMM09dV6nP05EcB+p3p/pFVMkDIN1VZflghKGW1V9tbhcJJTi/rDzIb4VVpNktNSjeplU2L0P&#10;8Zh6l5JqBask30ilsuP77WvlyQ5Q6U3+TuiP0pQhI3ayqFIfgBeuUxDR1A4pCKbP9R6dCE8DTo2t&#10;IQzHBjJCqg+NllH4bA0C+BvDSdw7ZNnge6CpGS04JUrg80lWzowg1VMykTtlkMKk0FGJZMVpOyFM&#10;MreW71E19c7gnannlxc1Jf6hc+u87AckOyuagfCmZVVOryJd5Yd+Lnf/dl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NcBbXAAAACAEAAA8AAAAAAAAAAQAgAAAAIgAAAGRycy9kb3ducmV2Lnht&#10;bFBLAQIUABQAAAAIAIdO4kBpLi+u+gEAAAMEAAAOAAAAAAAAAAEAIAAAACYBAABkcnMvZTJvRG9j&#10;LnhtbFBLBQYAAAAABgAGAFkBAACS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05312"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913" name="自选图形 25"/>
                <wp:cNvGraphicFramePr/>
                <a:graphic xmlns:a="http://schemas.openxmlformats.org/drawingml/2006/main">
                  <a:graphicData uri="http://schemas.microsoft.com/office/word/2010/wordprocessingShape">
                    <wps:wsp>
                      <wps:cNvCnPr>
                        <a:stCxn id="899" idx="2"/>
                        <a:endCxn id="896"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25" o:spid="_x0000_s1026" o:spt="32" type="#_x0000_t32" style="position:absolute;left:0pt;margin-left:372.15pt;margin-top:16.95pt;height:52.65pt;width:0.05pt;z-index:251405312;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KwR0uwAAgAA4gMAAA4AAABkcnMvZTJvRG9jLnhtbK1T&#10;zY4TMQy+I/EOUe502q46tKNO99CyXBBUAh7ATTIzkfKnJHTaGzfEM3DjyDvA26y0vAVOZrfdH3FB&#10;5BDZsf3Z/uwsLw9akb3wQVpT08loTIkwzHJp2pp+/HD1Yk5JiGA4KGtETY8i0MvV82fL3lViajur&#10;uPAEQUyoelfTLkZXFUVgndAQRtYJg8bGeg0RVd8W3EOP6FoV0/G4LHrrufOWiRDwdTMY6SrjN41g&#10;8V3TBBGJqinWFvPt871Ld7FaQtV6cJ1kt2XAP1ShQRpMeoLaQATyycsnUFoyb4Nt4ohZXdimkUzk&#10;HrCbyfhRN+87cCL3guQEd6Ip/D9Y9na/9UTymi4mF5QY0Dikmy8/fn/+ev3t1/XP72Q6SyT1LlTo&#10;uzZbn9oMcX0wOWy+WFAUDjWdDmQKw8+28r6teACSlOAGuEPjdYJFPggi4aCOp+GIQyQMH8uLGSUM&#10;38tyXs5yUQVUd5HOh/haWE2SUNMQPci2i2trDO6A9ZM8Hdi/CRG7wcC7gJRWGdLj8s7mL1MKwDVs&#10;FEQUtUNigmlzcLBK8iupVCbAt7u18mQPabHySe0j8AO3lGUDoRv8smlgqRPAXxlO4tEh4Qb/Bk01&#10;aMEpUQK/UpLyckaQ6uwZvQTTqr94Y3plsIozt0naWX7c+lRd0nCRcp23S5829b6evc5fc/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KwR0uwAAgAA4g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00192"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908" name="自选图形 18"/>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8" o:spid="_x0000_s1026" o:spt="109" type="#_x0000_t109" style="position:absolute;left:0pt;margin-left:130.8pt;margin-top:9.6pt;height:35.7pt;width:119.15pt;z-index:251400192;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txPhRAwCAAALBAAADgAAAGRycy9lMm9Eb2MueG1srVPNjtMw&#10;EL4j8Q6W7zRJu4U2arqHLUVICCotPMA0sRNL/pPtbdIbN8QzcOPIOyxvsxK8BWO3dLvAASFycGbs&#10;mW/m+8ZeXA5Kkh1zXhhd0WKUU8J0bRqh24q+e7t+MqPEB9ANSKNZRffM08vl40eL3pZsbDojG+YI&#10;gmhf9raiXQi2zDJfd0yBHxnLNB5y4xQEdF2bNQ56RFcyG+f506w3rrHO1Mx73F0dDuky4XPO6vCG&#10;c88CkRXF3kJaXVq3cc2WCyhbB7YT9bEN+IcuFAiNRU9QKwhAbpz4DUqJ2hlveBjVRmWGc1GzxAHZ&#10;FPkvbK47sCxxQXG8Pcnk/x9s/Xq3cUQ0FZ3nOCoNCof07cOX7+8/3n36enf7mRSzKFJvfYmx13bj&#10;jp5HMzIeuFPxj1zIkITdn4RlQyA1bhbTYjLOp5TUeHYxnUzmSfnsPts6H14wo0g0Ksql6a86cGFz&#10;GG3SFnavfMDqmPYzPBb2RopmLaRMjmu3V9KRHeDA1+mL7WPKgzCpSR/bmj2LTQFePC4hoKksSuF1&#10;mwo+SPHnyHn6/oQcO1uB7w4dJIQYBqUSgUXtoOwYNM91Q8Leotga3wWN3SjWUCIZPqNopcgAQv5N&#10;JNKTGlnGKR3mEq0wbAeEiebWNHucs3yp8e7Mi4vJnBJ37txYJ9oOlS8SqZiDNy4Jd3wd8Uqf+6nc&#10;/Rte/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5O4w1QAAAAkBAAAPAAAAAAAAAAEAIAAAACIA&#10;AABkcnMvZG93bnJldi54bWxQSwECFAAUAAAACACHTuJAtxPhRAwCAAALBAAADgAAAAAAAAABACAA&#10;AAAkAQAAZHJzL2Uyb0RvYy54bWxQSwUGAAAAAAYABgBZAQAAogU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01216"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909" name="自选图形 936"/>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936" o:spid="_x0000_s1026" o:spt="109" type="#_x0000_t109" style="position:absolute;left:0pt;margin-left:132.15pt;margin-top:20.25pt;height:38.3pt;width:121.7pt;z-index:251401216;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AXf4/9DgIAAAwEAAAOAAAAZHJzL2Uyb0RvYy54bWytU82O&#10;0zAQviPxDpbvNMluW9qo6R62FCEhqLTwANPETiz5T7a3SW/cEM/AjSPvAG+zErwFY7d0u8ABIXJw&#10;ZuyZb+b7xl5cDUqSHXNeGF3RYpRTwnRtGqHbir59s34yo8QH0A1Io1lF98zTq+XjR4veluzCdEY2&#10;zBEE0b7sbUW7EGyZZb7umAI/MpZpPOTGKQjoujZrHPSIrmR2kefTrDeusc7UzHvcXR0O6TLhc87q&#10;8JpzzwKRFcXeQlpdWrdxzZYLKFsHthP1sQ34hy4UCI1FT1ArCEBunfgNSonaGW94GNVGZYZzUbPE&#10;AdkU+S9sbjqwLHFBcbw9yeT/H2z9ardxRDQVnedzSjQoHNK395+/v/tw9/Hr3ZdPZH45jSr11pcY&#10;fGM37uh5NCPlgTsV/0iGDEnZ/UlZNgRS42YxGU8mcxxAjWfj2XRcJOmz+2zrfHjOjCLRqCiXpr/u&#10;wIXNYbZJXNi99AGrY9rP8FjYGymatZAyOa7dXktHdoATX6cvto8pD8KkJn1sa/Z0gk0B3jwuIaCp&#10;LGrhdZsKPkjx58h5+v6EHDtbge8OHSSEGAalEoFF7aDsGDTPdEPC3qLaGh8Gjd0o1lAiGb6jaKXI&#10;AEL+TSTSkxpZxikd5hKtMGwHhInm1jR7HLR8ofHyzIvxJQ7bnTu31om2Q+WLRCrm4JVLwh2fR7zT&#10;534qd/+Il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h3n/tcAAAAKAQAADwAAAAAAAAABACAA&#10;AAAiAAAAZHJzL2Rvd25yZXYueG1sUEsBAhQAFAAAAAgAh07iQBd/j/0OAgAADAQAAA4AAAAAAAAA&#10;AQAgAAAAJgEAAGRycy9lMm9Eb2MueG1sUEsFBgAAAAAGAAYAWQEAAKYFA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403264"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911" name="自选图形 21"/>
                <wp:cNvGraphicFramePr/>
                <a:graphic xmlns:a="http://schemas.openxmlformats.org/drawingml/2006/main">
                  <a:graphicData uri="http://schemas.microsoft.com/office/word/2010/wordprocessingShape">
                    <wps:wsp>
                      <wps:cNvCnPr>
                        <a:stCxn id="909" idx="2"/>
                        <a:endCxn id="896"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21" o:spid="_x0000_s1026" o:spt="32" type="#_x0000_t32" style="position:absolute;left:0pt;margin-left:193pt;margin-top:59.15pt;height:25.1pt;width:0.05pt;z-index:251403264;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5rTHWQECAADiAwAADgAAAGRycy9lMm9Eb2MueG1srVPN&#10;jhMxDL4j8Q5R7nQ6XW1/Rp3uoWW5IKgEPICbZGYi5U9J6LQ3bohn4MaRd4C3WQneAiezbXdBXBA5&#10;RHZsf7Y/O8ubg1ZkL3yQ1tS0HI0pEYZZLk1b03dvb5/NKQkRDAdljajpUQR6s3r6ZNm7SkxsZxUX&#10;niCICVXvatrF6KqiCKwTGsLIOmHQ2FivIaLq24J76BFdq2IyHk+L3nruvGUiBHzdDEa6yvhNI1h8&#10;3TRBRKJqirXFfPt879JdrJZQtR5cJ9l9GfAPVWiQBpOeoTYQgbz38g8oLZm3wTZxxKwubNNIJnIP&#10;2E05/q2bNx04kXtBcoI70xT+Hyx7td96InlNF2VJiQGNQ/rx8evPD5/uPn+/+/aFTMpEUu9Chb5r&#10;s/WpzRDXBzOEjRcUhUNNJwOZwvCTbb6YPrQVj0CSEtwAd2i8TrDIB0EkHNTxPBxxiITh4/TqmhKG&#10;71flfDbLkyugOkU6H+ILYTVJQk1D9CDbLq6tMbgD1pd5OrB/GSJ2g4GngJRWGdLj8l7PZykF4Bo2&#10;CiKK2iExwbQ5OFgl+a1UKhPg291aebKHtFj5pPYR+JFbyrKB0A1+2TSw1Angzw0n8eiQcIN/g6Ya&#10;tOCUKIFfKUl5OSNIdfGMXoJp1V+8Mb0yWMWF2yTtLD9ufaouabhIuc77pU+b+lDPXpevuf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lq29gAAAALAQAADwAAAAAAAAABACAAAAAiAAAAZHJzL2Rv&#10;d25yZXYueG1sUEsBAhQAFAAAAAgAh07iQOa0x1kBAgAA4gMAAA4AAAAAAAAAAQAgAAAAJw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02240"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910" name="自选图形 20"/>
                <wp:cNvGraphicFramePr/>
                <a:graphic xmlns:a="http://schemas.openxmlformats.org/drawingml/2006/main">
                  <a:graphicData uri="http://schemas.microsoft.com/office/word/2010/wordprocessingShape">
                    <wps:wsp>
                      <wps:cNvCnPr>
                        <a:stCxn id="896" idx="2"/>
                        <a:endCxn id="896"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20" o:spid="_x0000_s1026" o:spt="32" type="#_x0000_t32" style="position:absolute;left:0pt;margin-left:191.65pt;margin-top:0.6pt;height:19.65pt;width:0.05pt;z-index:251402240;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BESoiP6AQAA4gMAAA4AAABkcnMvZTJvRG9jLnhtbK1TS44T&#10;MRDdI3EHy3vSSSAhaaUzi4RhgyAScICK7e625J9sk+7s2CHOwI4ld2BuMxLcgrI7kzCg2SC8sKrs&#10;qldVz8+rq14rchA+SGsqOhmNKRGGWS5NU9H3766fLCgJEQwHZY2o6FEEerV+/GjVuVJMbWsVF54g&#10;iAll5yraxujKogisFRrCyDph8LK2XkNE1zcF99AhulbFdDyeF5313HnLRAh4uh0u6Trj17Vg8U1d&#10;BxGJqij2FvPu875Pe7FeQdl4cK1kpzbgH7rQIA0WPUNtIQL54OVfUFoyb4Ot44hZXdi6lkzkGXCa&#10;yfiPad624ESeBckJ7kxT+H+w7PVh54nkFV1OkB8DGh/px6dvPz9+vv1yc/v9K5lmkjoXSozdmJ1P&#10;Y4a46U1OWyznFI2+otOBTGH4A3fFPZDkBDfA9bXXCRb5IIiEjRzPjyP6SBgezp/OKGF4Pn22nM1m&#10;qVgB5V2m8yG+FFaTZFQ0RA+yaePGGoMasH6SXwcOr0IcEu8SUlllSIfinS2epxKAMqwVRDS1Q2KC&#10;aXJysErya6lUJsA3+43y5ABJWHmdOroXlqpsIbRDXL4aWGoF8BeGk3h0SLjBv0FTD1pwSpTAr5Ss&#10;LM4IUl0io5dgGvVANBKiDPJy4TZZe8uPO5/GTh4KKTN3En1S6u9+jrp8zf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j5VW9YAAAAIAQAADwAAAAAAAAABACAAAAAiAAAAZHJzL2Rvd25yZXYueG1s&#10;UEsBAhQAFAAAAAgAh07iQBESoiP6AQAA4gMAAA4AAAAAAAAAAQAgAAAAJQEAAGRycy9lMm9Eb2Mu&#10;eG1sUEsFBgAAAAAGAAYAWQEAAJE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389952" behindDoc="0" locked="0" layoutInCell="1" allowOverlap="1">
                <wp:simplePos x="0" y="0"/>
                <wp:positionH relativeFrom="column">
                  <wp:posOffset>4138930</wp:posOffset>
                </wp:positionH>
                <wp:positionV relativeFrom="paragraph">
                  <wp:posOffset>7620</wp:posOffset>
                </wp:positionV>
                <wp:extent cx="1122680" cy="367030"/>
                <wp:effectExtent l="7620" t="7620" r="12700" b="25400"/>
                <wp:wrapNone/>
                <wp:docPr id="898" name="自选图形 7"/>
                <wp:cNvGraphicFramePr/>
                <a:graphic xmlns:a="http://schemas.openxmlformats.org/drawingml/2006/main">
                  <a:graphicData uri="http://schemas.microsoft.com/office/word/2010/wordprocessingShape">
                    <wps:wsp>
                      <wps:cNvSpPr/>
                      <wps:spPr>
                        <a:xfrm>
                          <a:off x="0" y="0"/>
                          <a:ext cx="1122680" cy="36703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7" o:spid="_x0000_s1026" o:spt="176" type="#_x0000_t176" style="position:absolute;left:0pt;margin-left:325.9pt;margin-top:0.6pt;height:28.9pt;width:88.4pt;z-index:251389952;mso-width-relative:page;mso-height-relative:page;" fillcolor="#FFFFFF" filled="t" stroked="t" coordsize="21600,21600" o:gfxdata="UEsDBAoAAAAAAIdO4kAAAAAAAAAAAAAAAAAEAAAAZHJzL1BLAwQUAAAACACHTuJA26yyr9cAAAAI&#10;AQAADwAAAGRycy9kb3ducmV2LnhtbE2PQUvEMBCF74L/IYzgRXaTFrZ2a9NlsQiCJ1fxnG1iW0wm&#10;NUm36793PLnH4Xu89029OzvLTibE0aOEbC2AGey8HrGX8P72tCqBxaRQK+vRSPgxEXbN9VWtKu0X&#10;fDWnQ+oZlWCslIQhpaniPHaDcSqu/WSQ2KcPTiU6Q891UAuVO8tzIQru1Ii0MKjJPA6m+zrMTsLd&#10;WNo27fcv00f33C7hnrfzN5fy9iYTD8CSOaf/MPzpkzo05HT0M+rIrIRik5F6IpADI17mZQHsKGGz&#10;FcCbml8+0PwCUEsDBBQAAAAIAIdO4kAdgUyZEgIAABMEAAAOAAAAZHJzL2Uyb0RvYy54bWytU0uO&#10;EzEQ3SNxB8t70umEyaeVzghNCEJCEGngABW3u9uSf7I96c6OHeIM7FjOHeA2I8EtKDshkwEWCNEL&#10;d5Xten7vlb247JUkO+68MLqk+WBICdfMVEI3JX33dv1kRokPoCuQRvOS7rmnl8vHjxadLfjItEZW&#10;3BEE0b7obEnbEGyRZZ61XIEfGMs1LtbGKQiYuiarHHSIrmQ2Gg4nWWdcZZ1h3HucXR0W6TLh1zVn&#10;4U1dex6ILClyC2l0adzGMVsuoGgc2FawIw34BxYKhMZDT1ArCEBunPgNSgnmjDd1GDCjMlPXgvGk&#10;AdXkw1/UXLdgedKC5nh7ssn/P1j2erdxRFQlnc2xVRoUNunbh9vv7z/effp69+UzmUaPOusL3Hpt&#10;N+6YeQyj4L52Kv5RCumTr/uTr7wPhOFkno9Gkxnaz3BtPJkOx8n47L7aOh9ecKNIDEpaS9NdteDC&#10;Mxm40xD45tDi5DHsXvmANLD+Z11k4I0U1VpImRLXbK+kIzvAxq/TF3VgyYNtUpMO+V3MphfIDvAC&#10;1hIChsqiJV436cAHJf4ceZi+PyFHZivw7YFBQojboFACJaWo5VA91xUJe4uma3wfNLJRvKJEcnxO&#10;MUo7Awj5NztRntSoMrbr0KAYhX7bI0wMt6baY7/lS413aJ4/Hc8pcefJjXWiabEFeRIVa/DmJeOO&#10;ryRe7fM8HXf/lp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ussq/XAAAACAEAAA8AAAAAAAAA&#10;AQAgAAAAIgAAAGRycy9kb3ducmV2LnhtbFBLAQIUABQAAAAIAIdO4kAdgUyZEgIAABMEAAAOAAAA&#10;AAAAAAEAIAAAACYBAABkcnMvZTJvRG9jLnhtbFBLBQYAAAAABgAGAFkBAACqBQ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410432" behindDoc="0" locked="0" layoutInCell="1" allowOverlap="1">
                <wp:simplePos x="0" y="0"/>
                <wp:positionH relativeFrom="column">
                  <wp:posOffset>1678305</wp:posOffset>
                </wp:positionH>
                <wp:positionV relativeFrom="paragraph">
                  <wp:posOffset>895350</wp:posOffset>
                </wp:positionV>
                <wp:extent cx="1496060" cy="396240"/>
                <wp:effectExtent l="7620" t="7620" r="20320" b="15240"/>
                <wp:wrapNone/>
                <wp:docPr id="918" name="自选图形 945"/>
                <wp:cNvGraphicFramePr/>
                <a:graphic xmlns:a="http://schemas.openxmlformats.org/drawingml/2006/main">
                  <a:graphicData uri="http://schemas.microsoft.com/office/word/2010/wordprocessingShape">
                    <wps:wsp>
                      <wps:cNvSpPr/>
                      <wps:spPr>
                        <a:xfrm>
                          <a:off x="0" y="0"/>
                          <a:ext cx="1496060" cy="39624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945" o:spid="_x0000_s1026" o:spt="176" type="#_x0000_t176" style="position:absolute;left:0pt;margin-left:132.15pt;margin-top:70.5pt;height:31.2pt;width:117.8pt;z-index:251410432;mso-width-relative:page;mso-height-relative:page;" fillcolor="#FFFFFF" filled="t" stroked="t" coordsize="21600,21600" o:gfxdata="UEsDBAoAAAAAAIdO4kAAAAAAAAAAAAAAAAAEAAAAZHJzL1BLAwQUAAAACACHTuJAXYSfJtkAAAAL&#10;AQAADwAAAGRycy9kb3ducmV2LnhtbE2PwU7DMBBE70j8g7VIXFBrp43aJsSpKiIkJE4UxNmNTRJh&#10;r4PtNOXvWU5wXM3T7Jtqf3GWnU2Ig0cJ2VIAM9h6PWAn4e31cbEDFpNCraxHI+HbRNjX11eVKrWf&#10;8cWcj6ljVIKxVBL6lMaS89j2xqm49KNByj58cCrRGTqug5qp3Fm+EmLDnRqQPvRqNA+9aT+Pk5Nw&#10;N+xskw6H5/G9fWrmsOXN9MWlvL3JxD2wZC7pD4ZffVKHmpxOfkIdmZWw2uRrQinIMxpFRF4UBbAT&#10;RWKdA68r/n9D/QNQSwMEFAAAAAgAh07iQPMXHVUUAgAAFQQAAA4AAABkcnMvZTJvRG9jLnhtbK1T&#10;TY7TMBTeI3EHy3uapNOWSdR0hKYUISGoNDMHeE2cxJL/ZHuadMcOcQZ2LOcOcJuR4BY8u6XTARYI&#10;kYXznu33+fu+Z88vBinIllnHtSppNkopYarSNVdtSW+uV8/OKXEeVA1CK1bSHXP0YvH0ybw3BRvr&#10;TouaWYIgyhW9KWnnvSmSxFUdk+BG2jCFi422Ejymtk1qCz2iS5GM03SW9NrWxuqKOYezy/0iXUT8&#10;pmGVf9c0jnkiSorcfBxtHDdhTBZzKFoLpuPVgQb8AwsJXOGhR6gleCC3lv8GJXlltdONH1VaJrpp&#10;eMWiBlSTpb+ouerAsKgFzXHmaJP7f7DV2+3aEl6XNM+wVQokNunbh7vv7z/ef/p6/+UzySfT4FJv&#10;XIGbr8zaHjKHYZA8NFaGP4ohQ3R2d3SWDZ5UOJlN8lk6wwZUuHaWz8aTaH3yUG2s86+YliQEJW2E&#10;7i87sP6F8Mwq8Gy9b3J0GbZvnEcaWP+zLjBwWvB6xYWIiW03l8KSLWDrV/ELOrDk0TahSI/8pufP&#10;p8gO8Ao2AjyG0qApTrXxwEcl7hQ5jd+fkAOzJbhuzyAihG1QSI6SYtQxqF+qmvidQdsVvhAa2EhW&#10;UyIYPqgQxZ0euPibnShPKFQZ2rVvUIj8sBkQJoQbXe+w4+K1wluUZ5OznBJ7mtway9sOW5BFUaEG&#10;71407vBOwuU+zeNxD6958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hJ8m2QAAAAsBAAAPAAAA&#10;AAAAAAEAIAAAACIAAABkcnMvZG93bnJldi54bWxQSwECFAAUAAAACACHTuJA8xcdVRQCAAAVBAAA&#10;DgAAAAAAAAABACAAAAAoAQAAZHJzL2Uyb0RvYy54bWxQSwUGAAAAAAYABgBZAQAArgU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398144"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906" name="自选图形 16"/>
                <wp:cNvGraphicFramePr/>
                <a:graphic xmlns:a="http://schemas.openxmlformats.org/drawingml/2006/main">
                  <a:graphicData uri="http://schemas.microsoft.com/office/word/2010/wordprocessingShape">
                    <wps:wsp>
                      <wps:cNvCnPr>
                        <a:stCxn id="896" idx="2"/>
                        <a:endCxn id="896"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6" o:spid="_x0000_s1026" o:spt="32" type="#_x0000_t32" style="position:absolute;left:0pt;margin-left:192.35pt;margin-top:52.65pt;height:17.85pt;width:0.65pt;z-index:251398144;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CP81tc/QEAAOMDAAAOAAAAZHJzL2Uyb0RvYy54bWyt&#10;U82O0zAQviPxDpbvNG2kljZquoeW5YKgEvAAU9tJLPlPtmnaGzfEM3DjyDvA26y0vAVjp9uyu9oL&#10;IgfLk5n5Zuabz8urg1ZkL3yQ1tR0MhpTIgyzXJq2ph8/XL+YUxIiGA7KGlHTowj0avX82bJ3lSht&#10;ZxUXniCICVXvatrF6KqiCKwTGsLIOmHQ2VivIaLp24J76BFdq6Icj2dFbz133jIRAv7dDE66yvhN&#10;I1h81zRBRKJqir3FfPp87tJZrJZQtR5cJ9mpDfiHLjRIg0XPUBuIQD55+QhKS+ZtsE0cMasL2zSS&#10;iTwDTjMZP5jmfQdO5FmQnODONIX/B8ve7reeSF7TxXhGiQGNS7r98uP35683337d/PxOJrNEUu9C&#10;hbFrs/VpzBDXB5PT5gtMk/xQ03IgUxj+hK+4B5KM4Aa4Q+N1gkU+CCLhoo7n5YhDJAx/zsvplBKG&#10;jrKczRbTVK2A6i7V+RBfC6tJutQ0RA+y7eLaGoMisH6S1wP7NyEOiXcJqa4ypEf1TucvUwlAHTYK&#10;Il61Q2aCaXNysErya6lUZsC3u7XyZA9JWfk7dXQvLFXZQOiGuOwaaOoE8FeGk3h0yLjBx0FTD1pw&#10;SpTAt5RuWZ0RpLpERi/BtOqJaCREGeTlQm667Sw/bn0aO1mopMzcSfVJqn/bOeryNl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WAqHaAAAACwEAAA8AAAAAAAAAAQAgAAAAIgAAAGRycy9kb3du&#10;cmV2LnhtbFBLAQIUABQAAAAIAIdO4kCP81tc/QEAAOMDAAAOAAAAAAAAAAEAIAAAACk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396096"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904" name="自选图形 1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3" o:spid="_x0000_s1026" o:spt="109" type="#_x0000_t109" style="position:absolute;left:0pt;margin-left:129.3pt;margin-top:15.25pt;height:37.4pt;width:120.65pt;z-index:251396096;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DhDzTGDAIAAAsEAAAOAAAAZHJzL2Uyb0RvYy54bWytU82O&#10;0zAQviPxDpbvNEl/2DZquoctRUgIVlp4gKnjJJb8J9vbpDduiGfgxpF3gLdZCd6CsVu6XeCAEDk4&#10;M/bMN/N9Yy8vByXJjjsvjK5oMcop4ZqZWui2om/fbJ7MKfEBdA3SaF7RPff0cvX40bK3JR+bzsia&#10;O4Ig2pe9rWgXgi2zzLOOK/AjY7nGw8Y4BQFd12a1gx7RlczGef40642rrTOMe4+768MhXSX8puEs&#10;vG4azwORFcXeQlpdWrdxzVZLKFsHthPs2Ab8QxcKhMaiJ6g1BCC3TvwGpQRzxpsmjJhRmWkawXji&#10;gGyK/Bc2Nx1YnrigON6eZPL/D5a92l07IuqKLvIpJRoUDunb+8/f3324+/j17ssnUkyiSL31Jcbe&#10;2Gt39DyakfHQOBX/yIUMSdj9SVg+BMJws5hNxuPZjBKGZ9OL6WKelM/us63z4Tk3ikSjoo00/VUH&#10;LlwfRpu0hd1LH7A6pv0Mj4W9kaLeCCmT49rtlXRkBzjwTfpi+5jyIExq0se25hexKcCL10gIaCqL&#10;UnjdpoIPUvw5cp6+PyHHztbgu0MHCSGGQalE4FE7KDsO9TNdk7C3KLbGd0FjN4rXlEiOzyhaKTKA&#10;kH8TifSkRpZxSoe5RCsM2wFhork19R7nLF9ovDuLYjpZUOLOnVvrRNuh8kUiFXPwxiXhjq8jXulz&#10;P5W7f8O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0a+UfXAAAACgEAAA8AAAAAAAAAAQAgAAAA&#10;IgAAAGRycy9kb3ducmV2LnhtbFBLAQIUABQAAAAIAIdO4kDhDzTGDAIAAAsEAAAOAAAAAAAAAAEA&#10;IAAAACYBAABkcnMvZTJvRG9jLnhtbFBLBQYAAAAABgAGAFkBAACkBQ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pStyle w:val="2"/>
        <w:spacing w:before="0" w:beforeAutospacing="0" w:after="0" w:afterAutospacing="0"/>
        <w:jc w:val="center"/>
        <w:rPr>
          <w:sz w:val="44"/>
          <w:szCs w:val="44"/>
        </w:rPr>
      </w:pPr>
      <w:bookmarkStart w:id="1218" w:name="_Toc32314"/>
      <w:bookmarkStart w:id="1219" w:name="_Toc14817_WPSOffice_Level1"/>
      <w:bookmarkStart w:id="1220" w:name="_Toc1970_WPSOffice_Level1"/>
      <w:bookmarkStart w:id="1221" w:name="_Toc29833_WPSOffice_Level1"/>
      <w:bookmarkStart w:id="1222" w:name="_Toc7966_WPSOffice_Level1"/>
      <w:bookmarkStart w:id="1223" w:name="_Toc22267_WPSOffice_Level1"/>
      <w:bookmarkStart w:id="1224" w:name="_Toc20434"/>
      <w:r>
        <w:rPr>
          <w:rFonts w:hint="eastAsia"/>
          <w:sz w:val="44"/>
          <w:szCs w:val="44"/>
        </w:rPr>
        <w:t>国有建设用地使用权变更登记</w:t>
      </w:r>
      <w:bookmarkEnd w:id="1218"/>
      <w:bookmarkEnd w:id="1219"/>
      <w:bookmarkEnd w:id="1220"/>
      <w:bookmarkEnd w:id="1221"/>
      <w:bookmarkEnd w:id="1222"/>
      <w:bookmarkEnd w:id="1223"/>
      <w:bookmarkEnd w:id="1224"/>
    </w:p>
    <w:p>
      <w:pPr>
        <w:spacing w:line="500" w:lineRule="exact"/>
        <w:ind w:firstLine="643" w:firstLineChars="200"/>
        <w:rPr>
          <w:rFonts w:ascii="仿宋" w:hAnsi="仿宋" w:eastAsia="仿宋" w:cs="仿宋"/>
          <w:b/>
          <w:sz w:val="32"/>
          <w:szCs w:val="32"/>
        </w:rPr>
      </w:pPr>
    </w:p>
    <w:p>
      <w:pPr>
        <w:spacing w:line="520" w:lineRule="exact"/>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国有建设用地使用权变更登记</w:t>
      </w:r>
      <w:r>
        <w:rPr>
          <w:rFonts w:hint="eastAsia" w:ascii="楷体" w:hAnsi="楷体" w:eastAsia="楷体" w:cs="仿宋"/>
          <w:b/>
          <w:sz w:val="32"/>
          <w:szCs w:val="32"/>
        </w:rPr>
        <w:t>申请对象及条件</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已经登记的国有建设用地使用权，因下列情形发生变更的，当事人可以申请变更登记：</w:t>
      </w:r>
    </w:p>
    <w:p>
      <w:pPr>
        <w:spacing w:line="520" w:lineRule="exact"/>
        <w:ind w:firstLine="640" w:firstLineChars="200"/>
        <w:jc w:val="left"/>
        <w:outlineLvl w:val="0"/>
        <w:rPr>
          <w:rFonts w:ascii="仿宋" w:hAnsi="仿宋" w:eastAsia="仿宋" w:cs="仿宋"/>
          <w:sz w:val="32"/>
          <w:szCs w:val="32"/>
        </w:rPr>
      </w:pPr>
      <w:bookmarkStart w:id="1225" w:name="_Toc9826_WPSOffice_Level1"/>
      <w:bookmarkStart w:id="1226" w:name="_Toc5951_WPSOffice_Level1"/>
      <w:bookmarkStart w:id="1227" w:name="_Toc17925_WPSOffice_Level1"/>
      <w:bookmarkStart w:id="1228" w:name="_Toc23081_WPSOffice_Level1"/>
      <w:bookmarkStart w:id="1229" w:name="_Toc25802_WPSOffice_Level1"/>
      <w:bookmarkStart w:id="1230" w:name="_Toc22841"/>
      <w:r>
        <w:rPr>
          <w:rFonts w:hint="eastAsia" w:ascii="仿宋" w:hAnsi="仿宋" w:eastAsia="仿宋" w:cs="仿宋"/>
          <w:sz w:val="32"/>
          <w:szCs w:val="32"/>
        </w:rPr>
        <w:t>1.权利人姓名或者名称、身份证明类型或者身份证明号码发生变化的；</w:t>
      </w:r>
      <w:bookmarkEnd w:id="1225"/>
      <w:bookmarkEnd w:id="1226"/>
      <w:bookmarkEnd w:id="1227"/>
      <w:bookmarkEnd w:id="1228"/>
      <w:bookmarkEnd w:id="1229"/>
      <w:bookmarkEnd w:id="1230"/>
    </w:p>
    <w:p>
      <w:pPr>
        <w:spacing w:line="520" w:lineRule="exact"/>
        <w:ind w:firstLine="640" w:firstLineChars="200"/>
        <w:jc w:val="left"/>
        <w:outlineLvl w:val="0"/>
        <w:rPr>
          <w:rFonts w:ascii="仿宋" w:hAnsi="仿宋" w:eastAsia="仿宋" w:cs="仿宋"/>
          <w:sz w:val="32"/>
          <w:szCs w:val="32"/>
        </w:rPr>
      </w:pPr>
      <w:bookmarkStart w:id="1231" w:name="_Toc3553_WPSOffice_Level1"/>
      <w:bookmarkStart w:id="1232" w:name="_Toc22408_WPSOffice_Level1"/>
      <w:bookmarkStart w:id="1233" w:name="_Toc31006_WPSOffice_Level1"/>
      <w:bookmarkStart w:id="1234" w:name="_Toc32451_WPSOffice_Level1"/>
      <w:bookmarkStart w:id="1235" w:name="_Toc16327_WPSOffice_Level1"/>
      <w:bookmarkStart w:id="1236" w:name="_Toc24269"/>
      <w:r>
        <w:rPr>
          <w:rFonts w:hint="eastAsia" w:ascii="仿宋" w:hAnsi="仿宋" w:eastAsia="仿宋" w:cs="仿宋"/>
          <w:sz w:val="32"/>
          <w:szCs w:val="32"/>
        </w:rPr>
        <w:t>2.土地坐落、界址、用途、面积等状况发生变化的；</w:t>
      </w:r>
      <w:bookmarkEnd w:id="1231"/>
      <w:bookmarkEnd w:id="1232"/>
      <w:bookmarkEnd w:id="1233"/>
      <w:bookmarkEnd w:id="1234"/>
      <w:bookmarkEnd w:id="1235"/>
      <w:bookmarkEnd w:id="1236"/>
    </w:p>
    <w:p>
      <w:pPr>
        <w:spacing w:line="520" w:lineRule="exact"/>
        <w:ind w:firstLine="640" w:firstLineChars="200"/>
        <w:jc w:val="left"/>
        <w:outlineLvl w:val="0"/>
        <w:rPr>
          <w:rFonts w:ascii="仿宋" w:hAnsi="仿宋" w:eastAsia="仿宋" w:cs="仿宋"/>
          <w:sz w:val="32"/>
          <w:szCs w:val="32"/>
        </w:rPr>
      </w:pPr>
      <w:bookmarkStart w:id="1237" w:name="_Toc585_WPSOffice_Level1"/>
      <w:bookmarkStart w:id="1238" w:name="_Toc3855_WPSOffice_Level1"/>
      <w:bookmarkStart w:id="1239" w:name="_Toc30552_WPSOffice_Level1"/>
      <w:bookmarkStart w:id="1240" w:name="_Toc9969_WPSOffice_Level1"/>
      <w:bookmarkStart w:id="1241" w:name="_Toc6787_WPSOffice_Level1"/>
      <w:bookmarkStart w:id="1242" w:name="_Toc15594"/>
      <w:r>
        <w:rPr>
          <w:rFonts w:hint="eastAsia" w:ascii="仿宋" w:hAnsi="仿宋" w:eastAsia="仿宋" w:cs="仿宋"/>
          <w:sz w:val="32"/>
          <w:szCs w:val="32"/>
        </w:rPr>
        <w:t>3.国有建设用地使用权的权利期限发生变化的；</w:t>
      </w:r>
      <w:bookmarkEnd w:id="1237"/>
      <w:bookmarkEnd w:id="1238"/>
      <w:bookmarkEnd w:id="1239"/>
      <w:bookmarkEnd w:id="1240"/>
      <w:bookmarkEnd w:id="1241"/>
      <w:bookmarkEnd w:id="1242"/>
    </w:p>
    <w:p>
      <w:pPr>
        <w:spacing w:line="520" w:lineRule="exact"/>
        <w:ind w:firstLine="640" w:firstLineChars="200"/>
        <w:jc w:val="left"/>
        <w:outlineLvl w:val="0"/>
        <w:rPr>
          <w:rFonts w:ascii="仿宋" w:hAnsi="仿宋" w:eastAsia="仿宋" w:cs="仿宋"/>
          <w:sz w:val="32"/>
          <w:szCs w:val="32"/>
        </w:rPr>
      </w:pPr>
      <w:bookmarkStart w:id="1243" w:name="_Toc20115_WPSOffice_Level1"/>
      <w:bookmarkStart w:id="1244" w:name="_Toc28612_WPSOffice_Level1"/>
      <w:bookmarkStart w:id="1245" w:name="_Toc19335_WPSOffice_Level1"/>
      <w:bookmarkStart w:id="1246" w:name="_Toc26341_WPSOffice_Level1"/>
      <w:bookmarkStart w:id="1247" w:name="_Toc7270_WPSOffice_Level1"/>
      <w:bookmarkStart w:id="1248" w:name="_Toc6517"/>
      <w:r>
        <w:rPr>
          <w:rFonts w:hint="eastAsia" w:ascii="仿宋" w:hAnsi="仿宋" w:eastAsia="仿宋" w:cs="仿宋"/>
          <w:sz w:val="32"/>
          <w:szCs w:val="32"/>
        </w:rPr>
        <w:t>4.同一权利人分割或者合并国有建设用地的；</w:t>
      </w:r>
      <w:bookmarkEnd w:id="1243"/>
      <w:bookmarkEnd w:id="1244"/>
      <w:bookmarkEnd w:id="1245"/>
      <w:bookmarkEnd w:id="1246"/>
      <w:bookmarkEnd w:id="1247"/>
      <w:bookmarkEnd w:id="1248"/>
    </w:p>
    <w:p>
      <w:pPr>
        <w:spacing w:line="520" w:lineRule="exact"/>
        <w:ind w:firstLine="640" w:firstLineChars="200"/>
        <w:jc w:val="left"/>
        <w:outlineLvl w:val="0"/>
        <w:rPr>
          <w:rFonts w:ascii="仿宋" w:hAnsi="仿宋" w:eastAsia="仿宋" w:cs="仿宋"/>
          <w:sz w:val="32"/>
          <w:szCs w:val="32"/>
        </w:rPr>
      </w:pPr>
      <w:bookmarkStart w:id="1249" w:name="_Toc11936_WPSOffice_Level1"/>
      <w:bookmarkStart w:id="1250" w:name="_Toc9842_WPSOffice_Level1"/>
      <w:bookmarkStart w:id="1251" w:name="_Toc25110_WPSOffice_Level1"/>
      <w:bookmarkStart w:id="1252" w:name="_Toc20034_WPSOffice_Level1"/>
      <w:bookmarkStart w:id="1253" w:name="_Toc8428_WPSOffice_Level1"/>
      <w:bookmarkStart w:id="1254" w:name="_Toc5344"/>
      <w:r>
        <w:rPr>
          <w:rFonts w:hint="eastAsia" w:ascii="仿宋" w:hAnsi="仿宋" w:eastAsia="仿宋" w:cs="仿宋"/>
          <w:sz w:val="32"/>
          <w:szCs w:val="32"/>
        </w:rPr>
        <w:t>5.共有性质变更的；</w:t>
      </w:r>
      <w:bookmarkEnd w:id="1249"/>
      <w:bookmarkEnd w:id="1250"/>
      <w:bookmarkEnd w:id="1251"/>
      <w:bookmarkEnd w:id="1252"/>
      <w:bookmarkEnd w:id="1253"/>
      <w:bookmarkEnd w:id="1254"/>
    </w:p>
    <w:p>
      <w:pPr>
        <w:spacing w:line="520" w:lineRule="exact"/>
        <w:ind w:firstLine="640" w:firstLineChars="200"/>
        <w:jc w:val="left"/>
        <w:outlineLvl w:val="0"/>
        <w:rPr>
          <w:rFonts w:ascii="仿宋" w:hAnsi="仿宋" w:eastAsia="仿宋" w:cs="仿宋"/>
          <w:sz w:val="32"/>
          <w:szCs w:val="32"/>
        </w:rPr>
      </w:pPr>
      <w:bookmarkStart w:id="1255" w:name="_Toc15208_WPSOffice_Level1"/>
      <w:bookmarkStart w:id="1256" w:name="_Toc27637_WPSOffice_Level1"/>
      <w:bookmarkStart w:id="1257" w:name="_Toc9734_WPSOffice_Level1"/>
      <w:bookmarkStart w:id="1258" w:name="_Toc28780_WPSOffice_Level1"/>
      <w:bookmarkStart w:id="1259" w:name="_Toc29561_WPSOffice_Level1"/>
      <w:bookmarkStart w:id="1260" w:name="_Toc20076"/>
      <w:r>
        <w:rPr>
          <w:rFonts w:hint="eastAsia" w:ascii="仿宋" w:hAnsi="仿宋" w:eastAsia="仿宋" w:cs="仿宋"/>
          <w:sz w:val="32"/>
          <w:szCs w:val="32"/>
        </w:rPr>
        <w:t>6.法律、行政法规规定的其他情形。</w:t>
      </w:r>
      <w:bookmarkEnd w:id="1255"/>
      <w:bookmarkEnd w:id="1256"/>
      <w:bookmarkEnd w:id="1257"/>
      <w:bookmarkEnd w:id="1258"/>
      <w:bookmarkEnd w:id="1259"/>
      <w:bookmarkEnd w:id="1260"/>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20" w:lineRule="exact"/>
        <w:ind w:firstLine="640" w:firstLineChars="200"/>
        <w:rPr>
          <w:rFonts w:ascii="仿宋" w:hAnsi="仿宋" w:eastAsia="仿宋" w:cs="仿宋"/>
          <w:color w:val="000000"/>
          <w:sz w:val="32"/>
          <w:szCs w:val="32"/>
        </w:rPr>
      </w:pPr>
      <w:bookmarkStart w:id="1261" w:name="_Toc23350_WPSOffice_Level2"/>
      <w:r>
        <w:rPr>
          <w:rFonts w:hint="eastAsia" w:ascii="仿宋" w:hAnsi="仿宋" w:eastAsia="仿宋" w:cs="仿宋"/>
          <w:color w:val="000000"/>
          <w:sz w:val="32"/>
          <w:szCs w:val="32"/>
        </w:rPr>
        <w:t>1.不动产登记申请书；</w:t>
      </w:r>
      <w:bookmarkEnd w:id="1261"/>
      <w:bookmarkStart w:id="1262" w:name="_Toc653_WPSOffice_Level2"/>
      <w:r>
        <w:rPr>
          <w:rFonts w:hint="eastAsia" w:ascii="仿宋" w:hAnsi="仿宋" w:eastAsia="仿宋" w:cs="仿宋"/>
          <w:color w:val="000000"/>
          <w:sz w:val="32"/>
          <w:szCs w:val="32"/>
        </w:rPr>
        <w:t>2.申请人身份证明；</w:t>
      </w:r>
      <w:bookmarkEnd w:id="1262"/>
    </w:p>
    <w:p>
      <w:pPr>
        <w:spacing w:line="520" w:lineRule="exact"/>
        <w:ind w:firstLine="640" w:firstLineChars="200"/>
        <w:rPr>
          <w:rFonts w:ascii="仿宋" w:hAnsi="仿宋" w:eastAsia="仿宋" w:cs="仿宋"/>
          <w:color w:val="000000"/>
          <w:sz w:val="32"/>
          <w:szCs w:val="32"/>
        </w:rPr>
      </w:pPr>
      <w:bookmarkStart w:id="1263" w:name="_Toc11443_WPSOffice_Level2"/>
      <w:r>
        <w:rPr>
          <w:rFonts w:hint="eastAsia" w:ascii="仿宋" w:hAnsi="仿宋" w:eastAsia="仿宋" w:cs="仿宋"/>
          <w:color w:val="000000"/>
          <w:sz w:val="32"/>
          <w:szCs w:val="32"/>
        </w:rPr>
        <w:t>3.证明不动产发生变更事实的材料；</w:t>
      </w:r>
      <w:bookmarkEnd w:id="1263"/>
    </w:p>
    <w:p>
      <w:pPr>
        <w:spacing w:line="520" w:lineRule="exact"/>
        <w:ind w:firstLine="640" w:firstLineChars="200"/>
        <w:rPr>
          <w:rFonts w:ascii="仿宋" w:hAnsi="仿宋" w:eastAsia="仿宋" w:cs="仿宋"/>
          <w:color w:val="000000"/>
          <w:sz w:val="32"/>
          <w:szCs w:val="32"/>
        </w:rPr>
      </w:pPr>
      <w:bookmarkStart w:id="1264" w:name="_Toc28789_WPSOffice_Level2"/>
      <w:r>
        <w:rPr>
          <w:rFonts w:hint="eastAsia" w:ascii="仿宋" w:hAnsi="仿宋" w:eastAsia="仿宋" w:cs="仿宋"/>
          <w:color w:val="000000"/>
          <w:sz w:val="32"/>
          <w:szCs w:val="32"/>
        </w:rPr>
        <w:t>4.土地出让金或土地租金缴纳凭证；</w:t>
      </w:r>
      <w:bookmarkEnd w:id="1264"/>
    </w:p>
    <w:p>
      <w:pPr>
        <w:spacing w:line="520" w:lineRule="exact"/>
        <w:ind w:firstLine="640" w:firstLineChars="200"/>
        <w:rPr>
          <w:rFonts w:ascii="仿宋" w:hAnsi="仿宋" w:eastAsia="仿宋" w:cs="仿宋"/>
          <w:color w:val="000000"/>
          <w:sz w:val="32"/>
          <w:szCs w:val="32"/>
        </w:rPr>
      </w:pPr>
      <w:bookmarkStart w:id="1265" w:name="_Toc13950_WPSOffice_Level2"/>
      <w:r>
        <w:rPr>
          <w:rFonts w:hint="eastAsia" w:ascii="仿宋" w:hAnsi="仿宋" w:eastAsia="仿宋" w:cs="仿宋"/>
          <w:color w:val="000000"/>
          <w:sz w:val="32"/>
          <w:szCs w:val="32"/>
        </w:rPr>
        <w:t>5.不动产权属证书；</w:t>
      </w:r>
      <w:bookmarkEnd w:id="1265"/>
      <w:bookmarkStart w:id="1266" w:name="_Toc26788_WPSOffice_Level2"/>
      <w:r>
        <w:rPr>
          <w:rFonts w:hint="eastAsia" w:ascii="仿宋" w:hAnsi="仿宋" w:eastAsia="仿宋" w:cs="仿宋"/>
          <w:color w:val="000000"/>
          <w:sz w:val="32"/>
          <w:szCs w:val="32"/>
        </w:rPr>
        <w:t>6.权籍调查成果；</w:t>
      </w:r>
      <w:bookmarkEnd w:id="1266"/>
    </w:p>
    <w:p>
      <w:pPr>
        <w:spacing w:line="520" w:lineRule="exact"/>
        <w:ind w:firstLine="640" w:firstLineChars="200"/>
        <w:rPr>
          <w:rFonts w:ascii="仿宋" w:hAnsi="仿宋" w:eastAsia="仿宋" w:cs="仿宋"/>
          <w:color w:val="000000"/>
          <w:sz w:val="32"/>
          <w:szCs w:val="32"/>
        </w:rPr>
      </w:pPr>
      <w:bookmarkStart w:id="1267" w:name="_Toc23781_WPSOffice_Level2"/>
      <w:r>
        <w:rPr>
          <w:rFonts w:hint="eastAsia" w:ascii="仿宋" w:hAnsi="仿宋" w:eastAsia="仿宋" w:cs="仿宋"/>
          <w:color w:val="000000"/>
          <w:sz w:val="32"/>
          <w:szCs w:val="32"/>
        </w:rPr>
        <w:t>7.依法应当纳税的，应提交完税凭证。</w:t>
      </w:r>
      <w:bookmarkEnd w:id="1267"/>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20" w:lineRule="exact"/>
        <w:ind w:firstLine="640" w:firstLineChars="200"/>
        <w:rPr>
          <w:rFonts w:ascii="仿宋" w:hAnsi="仿宋" w:eastAsia="仿宋" w:cs="仿宋"/>
          <w:bCs/>
          <w:sz w:val="32"/>
          <w:szCs w:val="32"/>
        </w:rPr>
      </w:pPr>
      <w:r>
        <w:rPr>
          <w:rFonts w:hint="eastAsia" w:ascii="仿宋" w:hAnsi="仿宋" w:eastAsia="仿宋" w:cs="仿宋"/>
          <w:bCs/>
          <w:sz w:val="32"/>
          <w:szCs w:val="32"/>
        </w:rPr>
        <w:t>符合登记条件的，4个工作日办结；</w:t>
      </w:r>
    </w:p>
    <w:p>
      <w:pPr>
        <w:spacing w:line="5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住宅用地80元，非住宅用地550元（名称变更减半、地址变更免费）。申请人（权利人）是小微企业（含个体工商户）的，免收不动产登记费。</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仿宋" w:hAnsi="仿宋" w:eastAsia="仿宋"/>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bookmarkStart w:id="1268" w:name="_Toc13394"/>
      <w:bookmarkStart w:id="1269" w:name="_Toc22969_WPSOffice_Level1"/>
      <w:bookmarkStart w:id="1270" w:name="_Toc17146_WPSOffice_Level1"/>
      <w:bookmarkStart w:id="1271" w:name="_Toc16526_WPSOffice_Level1"/>
      <w:bookmarkStart w:id="1272" w:name="_Toc22366_WPSOffice_Level1"/>
      <w:bookmarkStart w:id="1273" w:name="_Toc8035_WPSOffice_Level1"/>
      <w:r>
        <w:rPr>
          <w:rFonts w:ascii="仿宋" w:hAnsi="仿宋" w:eastAsia="仿宋"/>
        </w:rPr>
        <mc:AlternateContent>
          <mc:Choice Requires="wps">
            <w:drawing>
              <wp:anchor distT="0" distB="0" distL="114300" distR="114300" simplePos="0" relativeHeight="251411456"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919" name="自选图形 949"/>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949" o:spid="_x0000_s1026" o:spt="176" type="#_x0000_t176" style="position:absolute;left:0pt;margin-left:126.35pt;margin-top:7.2pt;height:40pt;width:127.5pt;z-index:251411456;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CmArntFQIAABUEAAAOAAAAZHJzL2Uyb0RvYy54bWytU82O&#10;0zAQviPxDpbvNEnZLk3UdIW2FCEhqLS7DzBNnMSS/2R7m/TGDfEM3DjuO8DbrARvwdgt/YELQuTg&#10;zNgz4+/7Zjy7GqQgG2Yd16qk2SilhKlK11y1Jb27XT6bUuI8qBqEVqykW+bo1fzpk1lvCjbWnRY1&#10;swSLKFf0pqSd96ZIEld1TIIbacMUHjbaSvDo2japLfRYXYpknKaXSa9tbayumHO4u9gd0nms3zSs&#10;8u+bxjFPREkRm4+rjes6rMl8BkVrwXS82sOAf0AhgSu89FBqAR7IveV/lJK8strpxo8qLRPdNLxi&#10;kQOyydLf2Nx0YFjkguI4c5DJ/b+y1bvNyhJelzTPckoUSGzS948PPz58evz87fHrF5Jf5EGl3rgC&#10;g2/Myu49h2agPDRWhj+SIUNUdntQlg2eVLiZXWb5eIINqPBskk7TNEqfHLONdf4105IEo6SN0P11&#10;B9a/FJ5ZBZ6tdk2OKsPmrfMIA/N/5QUETgteL7kQ0bHt+lpYsgFs/TJ+gQemnIUJRXrEN5m+mCA6&#10;wBFsBHg0pUFRnGrjhWcp7rQyMjmSOQsLyBbguh2CeLQbN8mREkKBomNQv1I18VuDsit8ITSgkaym&#10;RDB8UMGKkR64+JtIpCcUsgzt2jUoWH5YD1gmmGtdb7Hj4o3CKcqzi+fYdXvq3BvL2w5bkEW5Qg7O&#10;XhRu/07CcJ/68brja57/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zCxrXAAAACQEAAA8AAAAA&#10;AAAAAQAgAAAAIgAAAGRycy9kb3ducmV2LnhtbFBLAQIUABQAAAAIAIdO4kCmArntFQIAABUEAAAO&#10;AAAAAAAAAAEAIAAAACYBAABkcnMvZTJvRG9jLnhtbFBLBQYAAAAABgAGAFkBAACtBQ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17600"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925" name="自选图形 955"/>
                <wp:cNvGraphicFramePr/>
                <a:graphic xmlns:a="http://schemas.openxmlformats.org/drawingml/2006/main">
                  <a:graphicData uri="http://schemas.microsoft.com/office/word/2010/wordprocessingShape">
                    <wps:wsp>
                      <wps:cNvCnPr>
                        <a:stCxn id="919" idx="2"/>
                        <a:endCxn id="919"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955" o:spid="_x0000_s1026" o:spt="32" type="#_x0000_t32" style="position:absolute;left:0pt;margin-left:190.1pt;margin-top:1pt;height:0pt;width:0.05pt;z-index:251417600;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BHoScz+wEAAN4DAAAOAAAAZHJzL2Uyb0RvYy54bWytU0uO&#10;EzEQ3SNxB8t70vkoM5NWOrPoMGwQRAIOULHd3Zb8k23SyY4d4gzsWHIHuM1IcAvK7knCzGg2iI1V&#10;dlW9qveqvLzea0V2wgdpTUUnozElwjDLpWkr+uH9zYsrSkIEw0FZIyp6EIFer54/W/auFFPbWcWF&#10;JwhiQtm7inYxurIoAuuEhjCyThh0NtZriHj1bcE99IiuVTEdjy+K3nruvGUiBHxdD066yvhNI1h8&#10;2zRBRKIqir3FfPp8btNZrJZQth5cJ9ldG/APXWiQBoueoNYQgXz08hGUlszbYJs4YlYXtmkkE5kD&#10;spmMH7B514ETmQuKE9xJpvD/YNmb3cYTySu6mM4pMaBxSL8+f//96cvt15+3P76RxXyeVOpdKDG4&#10;NhufeIZY782QN1lQNPYVnQ5qCsOf8BX3QNIluAFu33idYFEQgkg4qcNpOmIfCcPHixk2yI7vBZTH&#10;JOdDfCWsJsmoaIgeZNvF2hqD87d+kicDu9chIhFMPCakisqQHhd3fnWZ0AFXsFEQ0dQORQmmzcnB&#10;KslvpFKZu2+3tfJkB7hUl7NFXc8ScwS+F5aqrCF0Q1x2DQJ1AvhLw0k8OBTb4L+gqQctOCVK4DdK&#10;Vl7MCFKdI6OXYFr1RDSWVwa7OMuarK3lh41P3aUbLlHu827h05b+fc9R52+5+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mcLU1wAAAAcBAAAPAAAAAAAAAAEAIAAAACIAAABkcnMvZG93bnJldi54&#10;bWxQSwECFAAUAAAACACHTuJAR6EnM/sBAADeAwAADgAAAAAAAAABACAAAAAmAQAAZHJzL2Uyb0Rv&#10;Yy54bWxQSwUGAAAAAAYABgBZAQAAkwU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30912"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938" name="自选图形 968"/>
                <wp:cNvGraphicFramePr/>
                <a:graphic xmlns:a="http://schemas.openxmlformats.org/drawingml/2006/main">
                  <a:graphicData uri="http://schemas.microsoft.com/office/word/2010/wordprocessingShape">
                    <wps:wsp>
                      <wps:cNvCnPr>
                        <a:stCxn id="919" idx="2"/>
                        <a:endCxn id="919"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68" o:spid="_x0000_s1026" o:spt="32" type="#_x0000_t32" style="position:absolute;left:0pt;margin-left:190.1pt;margin-top:1pt;height:23.25pt;width:0.05pt;z-index:251430912;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Nuyc7b8AQAA4wMAAA4AAABkcnMvZTJvRG9jLnhtbK1TzY4T&#10;MQy+I/EOUe502lm1tKNO99CyXBBUAh7ATTIzkfKnJHTaGzfEM3DjyDvA26y0vAVOptuyoL0gcojs&#10;2P5sf3aW1wetyF74IK2p6WQ0pkQYZrk0bU3fv7t5NqckRDAclDWipkcR6PXq6ZNl7ypR2s4qLjxB&#10;EBOq3tW0i9FVRRFYJzSEkXXCoLGxXkNE1bcF99AjulZFOR7Pit567rxlIgR83QxGusr4TSNYfNM0&#10;QUSiaoq1xXz7fO/SXayWULUeXCfZqQz4hyo0SINJz1AbiEA+ePkXlJbM22CbOGJWF7ZpJBO5B+xm&#10;Mv6jm7cdOJF7QXKCO9MU/h8se73feiJ5TRdXOCoDGod09+nbz4+fb7/8uP3+lSxm88RS70KFzmuz&#10;9anPENcHM8RNFhSFQ03LgU1h+CO24gFIUoIb4A6N1wkWCSGIhJM6nqcjDpEwfJxdTSlh+F4upuXz&#10;aUpWQHUf6XyIL4XVJAk1DdGDbLu4tsbgElg/yeOB/asQh8D7gJRWGdLj9k7nCEsY4B42CiKK2iEz&#10;wbQ5OFgl+Y1UKhPg291aebKHtFn5nCp64JaybCB0g182DSx1AvgLw0k8OmTc4OegqQYtOCVK4F9K&#10;Ut7OCFJdPKOXYFr1iDcSogzycuE2STvLj1uf2k4ablJm7rT1aVV/17PX5W+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hx+E1gAAAAgBAAAPAAAAAAAAAAEAIAAAACIAAABkcnMvZG93bnJldi54&#10;bWxQSwECFAAUAAAACACHTuJA27JztvwBAADjAwAADgAAAAAAAAABACAAAAAlAQAAZHJzL2Uyb0Rv&#10;Yy54bWxQSwUGAAAAAAYABgBZAQAAkw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29888"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937" name="自选图形 96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967" o:spid="_x0000_s1026" o:spt="109" type="#_x0000_t109" style="position:absolute;left:0pt;margin-left:56.5pt;margin-top:8.65pt;height:32.15pt;width:275.8pt;z-index:251429888;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GYDW3wwCAAAMBAAADgAAAGRycy9lMm9Eb2MueG1srVPNjhMx&#10;DL4j8Q5R7nSm7bbbjjrdw5YiJASVFh4gzc9MpPwpyXamN26IZ+DGkXdY3mYleAuctHS7wAEh5pCx&#10;E/uz/dleXPVaoR33QVpT4+GgxIgbapk0TY3fvV0/m2EUIjGMKGt4jfc84Kvl0yeLzlV8ZFurGPcI&#10;QEyoOlfjNkZXFUWgLdckDKzjBh6F9ZpEUH1TME86QNeqGJXltOisZ85bykOA29XhES8zvhCcxjdC&#10;BB6RqjHkFvPp87lNZ7FckKrxxLWSHtMg/5CFJtJA0BPUikSCbr38DUpL6m2wIg6o1YUVQlKea4Bq&#10;huUv1dy0xPFcC5AT3Imm8P9g6evdxiPJajwfX2JkiIYmffvw5fv7j/efvt7ffUbz6WViqXOhAuMb&#10;t/FHLYCYSu6F1+kPxaA+M7s/Mcv7iChcjiflaDqFBlB4uyhn43KSQIsHb+dDfMGtRkmosVC2u26J&#10;j5tDbzO5ZPcqxIPbT/MUOFgl2VoqlRXfbK+VRzsCHV/n7xjpkZkyqIN5ncwuJ5AUgckTikQQtQMu&#10;gmlywEcu4Ry5zN+fkFNmKxLaQwYZIZmRSsvIfZZaTthzw1DcO2DbwGLglI3mDCPFYY+SlC0jkepv&#10;LIFIZYDP1KVDX5IU+20PMEncWraHRquXBoZnPrwYzzHy58qt87JpgflhLir5wMjlFh3XI830uZ7D&#10;PSzx8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Po121QAAAAkBAAAPAAAAAAAAAAEAIAAAACIA&#10;AABkcnMvZG93bnJldi54bWxQSwECFAAUAAAACACHTuJAGYDW3wwCAAAMBAAADgAAAAAAAAABACAA&#10;AAAkAQAAZHJzL2Uyb0RvYy54bWxQSwUGAAAAAAYABgBZAQAAog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32960"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940" name="自选图形 970"/>
                <wp:cNvGraphicFramePr/>
                <a:graphic xmlns:a="http://schemas.openxmlformats.org/drawingml/2006/main">
                  <a:graphicData uri="http://schemas.microsoft.com/office/word/2010/wordprocessingShape">
                    <wps:wsp>
                      <wps:cNvCnPr>
                        <a:stCxn id="923" idx="0"/>
                        <a:endCxn id="919"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70" o:spid="_x0000_s1026" o:spt="32" type="#_x0000_t32" style="position:absolute;left:0pt;margin-left:190pt;margin-top:9.6pt;height:23.75pt;width:0.1pt;z-index:251432960;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hPjyaf0BAADkAwAADgAAAGRycy9lMm9Eb2MueG1srVNL&#10;jhMxEN0jcQfLe9LpHjIzaaUzi4Rhg2Ak4AAV291tyT/ZJp3s2CHOwI4ld4DbjAS3oOzOhwGxQXhh&#10;lV1Vr6qenxc3O63IVvggrWloOZlSIgyzXJquoW/f3D65piREMByUNaKhexHozfLxo8XgalHZ3iou&#10;PEEQE+rBNbSP0dVFEVgvNISJdcKgs7VeQ8Sj7wruYUB0rYpqOr0sBuu585aJEPB2PTrpMuO3rWDx&#10;VdsGEYlqKPYW8+7zvkl7sVxA3XlwvWSHNuAfutAgDRY9Qa0hAnnn5R9QWjJvg23jhFld2LaVTOQZ&#10;cJpy+ts0r3twIs+C5AR3oin8P1j2cnvnieQNnT9FfgxofKTvH778eP/x/tO3+6+fyfwqszS4UGPw&#10;ytz5NGeIq50Z86oLisbuxKYw/OQr5wdflZguHoCkQ3Aj3K71OsEiISQjkf0ZbxcJw8uywk4IQ8fF&#10;tLysZhkR6mOq8yE+F1aTZDQ0RA+y6+PKGoMqsL7M7wPbFyGmVqA+JqS6ypABK8yur2ZYAlCIrYKI&#10;pnZITTBdTg5WSX4rlcoM+G6zUp5sIUkrr0NHD8JSlTWEfozLrlF0vQD+zHAS9w4pN/g7aOpBC06J&#10;EviZkpXlGUGqc2T0Ekyn/hKNcylzYHokN9G8sXx/548vgFLKBBxkn7T66zlnnz/n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5qcG42AAAAAkBAAAPAAAAAAAAAAEAIAAAACIAAABkcnMvZG93bnJl&#10;di54bWxQSwECFAAUAAAACACHTuJAhPjyaf0BAADkAwAADgAAAAAAAAABACAAAAAnAQAAZHJzL2Uy&#10;b0RvYy54bWxQSwUGAAAAAAYABgBZAQAAlg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431936" behindDoc="0" locked="0" layoutInCell="1" allowOverlap="1">
                <wp:simplePos x="0" y="0"/>
                <wp:positionH relativeFrom="column">
                  <wp:posOffset>661670</wp:posOffset>
                </wp:positionH>
                <wp:positionV relativeFrom="paragraph">
                  <wp:posOffset>-160655</wp:posOffset>
                </wp:positionV>
                <wp:extent cx="309880" cy="850265"/>
                <wp:effectExtent l="8255" t="38100" r="17780" b="13970"/>
                <wp:wrapNone/>
                <wp:docPr id="939" name="自选图形 969"/>
                <wp:cNvGraphicFramePr/>
                <a:graphic xmlns:a="http://schemas.openxmlformats.org/drawingml/2006/main">
                  <a:graphicData uri="http://schemas.microsoft.com/office/word/2010/wordprocessingShape">
                    <wps:wsp>
                      <wps:cNvCnPr>
                        <a:stCxn id="919" idx="2"/>
                        <a:endCxn id="919"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969" o:spid="_x0000_s1026" o:spt="33" type="#_x0000_t33" style="position:absolute;left:0pt;margin-left:52.1pt;margin-top:-12.65pt;height:66.95pt;width:24.4pt;rotation:-5898240f;z-index:251431936;mso-width-relative:page;mso-height-relative:page;" filled="f" stroked="t" coordsize="21600,21600" o:gfxdata="UEsDBAoAAAAAAIdO4kAAAAAAAAAAAAAAAAAEAAAAZHJzL1BLAwQUAAAACACHTuJATWUHetgAAAAL&#10;AQAADwAAAGRycy9kb3ducmV2LnhtbE2PzW7CMBCE75X6DtZW6g1skoJQGgdV/Tn2UKBSj0u8JIHY&#10;jmIDKU/fzYkeRzOa+SZfDbYVZ+pD452G2VSBIFd607hKw3bzMVmCCBGdwdY70vBLAVbF/V2OmfEX&#10;90XndawEl7iQoYY6xi6TMpQ1WQxT35Fjb+97i5FlX0nT44XLbSsTpRbSYuN4ocaOXmsqj+uT1SDj&#10;z5sa/CY1++1njd8vh/drd9X68WGmnkFEGuItDCM+o0PBTDt/ciaIlrV6SjiqYZLMUxBjYp7yu91o&#10;LRcgi1z+/1D8AVBLAwQUAAAACACHTuJAJ6mVcwsCAAD7AwAADgAAAGRycy9lMm9Eb2MueG1srVPN&#10;jhMxDL4j8Q5R7tuZdmlpR53uoWW5IKgE+wBukpmJlD8lodPeuCGegRtH3gHeZiV4C5zMbsuC9oLI&#10;IXJi+7P92V5eHbQie+GDtKam41FJiTDMcmnamt68u76YUxIiGA7KGlHTowj0avX0ybJ3lZjYziou&#10;PEEQE6re1bSL0VVFEVgnNISRdcKgsrFeQ8SnbwvuoUd0rYpJWc6K3nruvGUiBPzdDEq6yvhNI1h8&#10;0zRBRKJqirnFfPt879JdrJZQtR5cJ9ldGvAPWWiQBoOeoDYQgbz38i8oLZm3wTZxxKwubNNIJnIN&#10;WM24/KOatx04kWtBcoI70RT+Hyx7vd96InlNF5cLSgxobNKPj19/fvh0+/n77bcvZDFbJJZ6Fyo0&#10;XputT3WGuD6YwW+MfpIfajoZ2BSGP6IrHoCkR3AD3KHxmniL7bmYPivTyWwiPwSBsXHHU7PEIRKG&#10;n5flYj5HDUPVfFpOZtMUvoAqYaUUnQ/xpbCaJKGmO2Hi2hqDI2H9JMPD/lWIg9O9cXJUhvQ4y9P5&#10;8ynCA05loyCiqB3yFEybnYNVkl9LpTIdvt2tlSd7SHM2FDAAPzBLUTYQusEuqwbOtIzCowNUnQD+&#10;wnASjw47YXBpaMpGC06JErhjScqWEaQ6W0YvwbTqEWukRRlk58x5knaWH7cpbP7HCcv83W1DGuHf&#10;39nqvLO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1lB3rYAAAACwEAAA8AAAAAAAAAAQAgAAAA&#10;IgAAAGRycy9kb3ducmV2LnhtbFBLAQIUABQAAAAIAIdO4kAnqZVzCwIAAPsDAAAOAAAAAAAAAAEA&#10;IAAAACcBAABkcnMvZTJvRG9jLnhtbFBLBQYAAAAABgAGAFkBAACkBQ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12480"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920" name="自选图形 95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950" o:spid="_x0000_s1026" o:spt="109" type="#_x0000_t109" style="position:absolute;left:0pt;margin-left:100pt;margin-top:2.15pt;height:31.5pt;width:192.35pt;z-index:251412480;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nrGBeAsCAAAMBAAADgAAAGRycy9lMm9Eb2MueG1srVPNjtMw&#10;EL4j8Q6W7zRpaaGNmu5hSxESgpUWHmBqO4kl/8n2NumNG+IZuHHkHeBtVoK3YOwubRc4IEQOztie&#10;+Wa+b8bLi0ErshM+SGtqOh6VlAjDLJemrenbN5tHc0pCBMNBWSNquheBXqwePlj2rhIT21nFhScI&#10;YkLVu5p2MbqqKALrhIYwsk4YvGys1xBx69uCe+gRXatiUpZPit567rxlIgQ8XR8u6SrjN41g8XXT&#10;BBGJqinWFvPq87pNa7FaQtV6cJ1kd2XAP1ShQRpMeoRaQwRy4+VvUFoyb4Nt4ohZXdimkUxkDshm&#10;XP7C5roDJzIXFCe4o0zh/8GyV7srTySv6WKC+hjQ2KRv7z9/f/fh9uPX2y+fyGKWVepdqND52l15&#10;1CztApqJ8tB4nf5IhgxZ2f1RWTFEwvBwMp1O5tMZJQzvpmVZHkCLU7TzIT4XVpNk1LRRtr/swMer&#10;Q2+zuLB7GSJmx7Cf7ilxsEryjVQqb3y7vVSe7AA7vslfajKG3HNThvQ4r7P501QU4OQ1CiKa2qEW&#10;wbQ54b2QcI6MFPD7E3KqbA2hO1SQEQ5TpmUUSTuoOgH8meEk7h2qbfBh0FSNFpwSJfAdJSt7RpDq&#10;bzyRnjLI8tSXZMVhOyBMMreW77HR6oXB4VmMp48XlPjzzY3zsu1Q+XEmlWJw5LJwd88jzfT5Pqc7&#10;PeLV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pJS/zVAAAACAEAAA8AAAAAAAAAAQAgAAAAIgAA&#10;AGRycy9kb3ducmV2LnhtbFBLAQIUABQAAAAIAIdO4kCesYF4CwIAAAwEAAAOAAAAAAAAAAEAIAAA&#10;ACQBAABkcnMvZTJvRG9jLnhtbFBLBQYAAAAABgAGAFkBAACh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06240"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15" name="文本框 947"/>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947" o:spid="_x0000_s1026" o:spt="202" type="#_x0000_t202" style="position:absolute;left:0pt;margin-left:270.65pt;margin-top:102.8pt;height:23.35pt;width:79.15pt;z-index:-252810240;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JyubZ77AQAABQQAAA4AAABkcnMvZTJvRG9jLnhtbK1T&#10;zY7TMBC+I/EOlu80aWkXEjVdCUoREgKkZR9gajuJJf/J9jbpC8AbcOLCnefqczB2u90fLitEDs7Y&#10;M/5m5vvGy8tRK7ITPkhrGjqdlJQIwyyXpmvo9dfNi9eUhAiGg7JGNHQvAr1cPX+2HFwtZra3igtP&#10;EMSEenAN7WN0dVEE1gsNYWKdMOhsrdcQceu7gnsYEF2rYlaWF8VgPXfeMhECnq6PTrrK+G0rWPzc&#10;tkFEohqKtcW8+rxu01qsllB3Hlwv2akM+IcqNEiDSc9Qa4hAbrz8C0pL5m2wbZwwqwvbtpKJ3AN2&#10;My0fdXPVgxO5FyQnuDNN4f/Bsk+7L55IjtotKDGgUaPDj++Hn78Pv76Rav4qMTS4UGPglcPQOL6x&#10;I0bfngc8TI2Prdfpjy0R9CPX+zO/YoyEpUtluZiVmIehb1ZdLOaLBFPc3XY+xPfCapKMhnrUL9MK&#10;u48hHkNvQ1KyYJXkG6lU3vhu+1Z5sgPUepO/E/qDMGXI0NBqMUt1AI5cqyCiqR2SEEyX8z24EZ4G&#10;nApbQ+iPBWSElB9qLaPw2eoF8HeGk7h3yLPBF0FTMVpwSpTAB5SsHBlBqqdEInfKIIVJoqMUyYrj&#10;dkSYZG4t36Ns6oPBqamm85cVJf7+5sZ52fVIdpY0A+GsZVVO7yIN8/19Tnf3el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eTrfZAAAACwEAAA8AAAAAAAAAAQAgAAAAIgAAAGRycy9kb3ducmV2&#10;LnhtbFBLAQIUABQAAAAIAIdO4kCcrm2e+wEAAAUEAAAOAAAAAAAAAAEAIAAAACgBAABkcnMvZTJv&#10;RG9jLnhtbFBLBQYAAAAABgAGAFkBAACVBQ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15552"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923" name="自选图形 953"/>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953" o:spid="_x0000_s1026" o:spt="109" type="#_x0000_t109" style="position:absolute;left:0pt;margin-left:-14.65pt;margin-top:2.45pt;height:47.8pt;width:102.15pt;z-index:251415552;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WzL/xhUCAAAZBAAADgAAAGRycy9lMm9Eb2MueG1srVPN&#10;jtMwEL4j8Q6W7zRJS38SNd3DliIkBJUWHmCaOIkl/8n2NumNG+IZuHHkHeBtVoK3YOyWbhc4IEQO&#10;zow9/ma+bzzLq0EKsmfWca1Kmo1SSpiqdM1VW9K3bzZPFpQ4D6oGoRUr6YE5erV6/GjZm4KNdadF&#10;zSxBEOWK3pS0894USeKqjklwI22YwsNGWwkeXdsmtYUe0aVIxmk6S3pta2N1xZzD3fXxkK4iftOw&#10;yr9uGsc8ESXF2nxcbVx3YU1WSyhaC6bj1akM+IcqJHCFSc9Qa/BAbi3/DUryymqnGz+qtEx00/CK&#10;RQ7IJkt/YXPTgWGRC4rjzFkm9/9gq1f7rSW8Lmk+nlCiQGKTvr3//P3dh7uPX+++fCL5dBJU6o0r&#10;MPjGbO3Jc2gGykNjZfgjGTJEZQ9nZdngSYWb2TifT9IpJRWezdJ5OovSJ/e3jXX+OdOSBKOkjdD9&#10;dQfWb4+9jeLC/qXzmB2v/QwPiZ0WvN5wIaJj2921sGQP2PFN/EL5eOVBmFCkx7Kmi3koCvDlNQI8&#10;mtKgFk61MeGDK+4SOY3fn5BDZWtw3bGCiBDCoJDcs6AdFB2D+pmqiT8YVFvhYNBQjWQ1JYLhHAUr&#10;Rnrg4m8ikZ5QyDJ06diXYPlhNyBMMHe6PmCjxQuFjyfPnk5yHIboZAukQom9PLk1lrcdtiGLDAMA&#10;vr+o4mlWwgO/9GPu+4le/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57+g2AAAAAkBAAAPAAAA&#10;AAAAAAEAIAAAACIAAABkcnMvZG93bnJldi54bWxQSwECFAAUAAAACACHTuJAWzL/xhUCAAAZBAAA&#10;DgAAAAAAAAABACAAAAAnAQAAZHJzL2Uyb0RvYy54bWxQSwUGAAAAAAYABgBZAQAArgU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422720"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930" name="自选图形 960"/>
                <wp:cNvGraphicFramePr/>
                <a:graphic xmlns:a="http://schemas.openxmlformats.org/drawingml/2006/main">
                  <a:graphicData uri="http://schemas.microsoft.com/office/word/2010/wordprocessingShape">
                    <wps:wsp>
                      <wps:cNvCnPr>
                        <a:stCxn id="919" idx="2"/>
                        <a:endCxn id="919"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60" o:spid="_x0000_s1026" o:spt="32" type="#_x0000_t32" style="position:absolute;left:0pt;margin-left:190.4pt;margin-top:2.45pt;height:32.6pt;width:0.05pt;z-index:251422720;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AYIZ0a/QEAAOMDAAAOAAAAZHJzL2Uyb0RvYy54bWytU81u&#10;EzEQviPxDpbvZHfTNjSrbHpIKBcEkYAHmNjeXUv+k22yyY0b4hm4ceQd6NtUgrdg7G0TCuoF4YM1&#10;Y898883n8eJqrxXZCR+kNQ2tJiUlwjDLpeka+v7d9bNLSkIEw0FZIxp6EIFeLZ8+WQyuFlPbW8WF&#10;JwhiQj24hvYxurooAuuFhjCxThi8bK3XENH1XcE9DIiuVTEty1kxWM+dt0yEgKfr8ZIuM37bChbf&#10;tG0QkaiGIreYd5/3bdqL5QLqzoPrJbujAf/AQoM0WPQItYYI5IOXf0FpybwNto0TZnVh21YykXvA&#10;bqryj27e9uBE7gXFCe4oU/h/sOz1buOJ5A2dn6E+BjQ+0o9P335+/Hz75eb2+1cyn2WVBhdqDF6Z&#10;jU99hrjamzGvmlM09g2djmoKwx+5Kx6AJCe4EW7fep1gURCCSMjkcHwdsY+E4eHs7IIShufn1Xk5&#10;zaQKqO8znQ/xpbCaJKOhIXqQXR9X1hgcAuur/DywexUivjkm3iekssqQAaf34vJ5KgE4h62CiKZ2&#10;qEwwXU4OVkl+LZXKAvhuu1Ke7CBNVl6pfQR+EJaqrCH0Y1y+GlXqBfAXhpN4cKi4wc9BEwctOCVK&#10;4F9KVp7OCFKdIqOXYDr1SDSWVwZZnLRN1tbyw8YndsnDSco876Y+jervfo46/c3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Z1ER7XAAAACAEAAA8AAAAAAAAAAQAgAAAAIgAAAGRycy9kb3ducmV2&#10;LnhtbFBLAQIUABQAAAAIAIdO4kAYIZ0a/QEAAOMDAAAOAAAAAAAAAAEAIAAAACYBAABkcnMvZTJv&#10;RG9jLnhtbFBLBQYAAAAABgAGAFkBAACV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18624"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926" name="自选图形 956"/>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956" o:spid="_x0000_s1026" o:spt="109" type="#_x0000_t109" style="position:absolute;left:0pt;margin-left:325.9pt;margin-top:19.8pt;height:42.7pt;width:100pt;z-index:251418624;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EaPazg8CAAAMBAAADgAAAGRycy9lMm9Eb2MueG1srVPNjtMw&#10;EL4j8Q6W7zRt2Ha3UdM9bClCQrDSwgNMbSex5D/Z3ia9cUM8AzeOvAO8zUrwFozd0u0CB4TIwZmx&#10;Z76Z7xt7cTloRbbCB2lNTSejMSXCMMulaWv69s36yQUlIYLhoKwRNd2JQC+Xjx8teleJ0nZWceEJ&#10;gphQ9a6mXYyuKorAOqEhjKwTBg8b6zVEdH1bcA89omtVlOPxrOit585bJkLA3dX+kC4zftMIFl83&#10;TRCRqJpibzGvPq+btBbLBVStB9dJdmgD/qELDdJg0SPUCiKQWy9/g9KSeRtsE0fM6sI2jWQic0A2&#10;k/EvbG46cCJzQXGCO8oU/h8se7W99kTyms7LGSUGNA7p2/vP3999uPv49e7LJzKfzpJKvQsVBt+4&#10;a3/wApqJ8tB4nf5IhgxZ2d1RWTFEwnBzUp6P8aOE4dn0rCznWfriPtv5EJ8Lq0kyatoo21914OP1&#10;frZZXNi+DBGrY9rP8FQ4WCX5WiqVHd9urpQnW8CJr/OX2seUB2HKkB7bml6cT7EpwJvXKIhoaoda&#10;BNPmgg9SwilyYoN8/oCcOltB6PYdZIQUBpWWUSTtoOoE8GeGk7hzqLbBh0FTN1pwSpTAd5SsHBlB&#10;qr+JRHrKIMs0pf1ckhWHzYAwydxYvsNBqxcGL898cvZ0Tok/dW6dl22Hyk8yqZSDVy4Ld3ge6U6f&#10;+rnc/SNe/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vg/o1QAAAAoBAAAPAAAAAAAAAAEAIAAA&#10;ACIAAABkcnMvZG93bnJldi54bWxQSwECFAAUAAAACACHTuJAEaPazg8CAAAM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427840"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935" name="自选图形 965"/>
                <wp:cNvGraphicFramePr/>
                <a:graphic xmlns:a="http://schemas.openxmlformats.org/drawingml/2006/main">
                  <a:graphicData uri="http://schemas.microsoft.com/office/word/2010/wordprocessingShape">
                    <wps:wsp>
                      <wps:cNvCnPr>
                        <a:stCxn id="922" idx="2"/>
                        <a:endCxn id="919"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65" o:spid="_x0000_s1026" o:spt="32" type="#_x0000_t32" style="position:absolute;left:0pt;margin-left:189.65pt;margin-top:62.5pt;height:16.1pt;width:0.05pt;z-index:251427840;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HkHn2oBAgAA4wMAAA4AAABkcnMvZTJvRG9jLnhtbK1T&#10;zW4TMRC+I/EOlu9kk6VJm1U2PSSUC4JIlAeY2N5dS/6TbbLJjRviGbhx5B3o21Sib8HY2yYtiAvC&#10;B2vGM/PNzDfjxeVeK7ITPkhrajoZjSkRhlkuTVvTD9dXLy4oCREMB2WNqOlBBHq5fP5s0btKlLaz&#10;igtPEMSEqnc17WJ0VVEE1gkNYWSdMGhsrNcQUfVtwT30iK5VUY7Hs6K3njtvmQgBX9eDkS4zftMI&#10;Ft81TRCRqJpibTHfPt/bdBfLBVStB9dJdl8G/EMVGqTBpEeoNUQgH738A0pL5m2wTRwxqwvbNJKJ&#10;3AN2Mxn/1s37DpzIvSA5wR1pCv8Plr3dbTyRvKbzl1NKDGgc0s/P3+8+fbn9enP74xuZz6aJpd6F&#10;Cp1XZuNTnyGu9maIK0uKwr6m5cCmMPxom8wf24onIEkJboDbN14nWCSEIBJO6nCcjthHwvBxlgpk&#10;+F6Oz87O8+gKqB4inQ/xtbCaJKGmIXqQbRdX1hhcAusneTywexMidoOBDwEprTKkx+2dXpynFIB7&#10;2CiIKGqHzATT5uBgleRXUqlMgG+3K+XJDtJm5ZPaR+AnbinLGkI3+GXTwFIngL8ynMSDQ8YNfg6a&#10;atCCU6IE/qUk5e2MINXJM3oJplV/8cb0ymAVJ26TtLX8sPGpuqThJuU677c+repjPXud/u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dQf5bZAAAACwEAAA8AAAAAAAAAAQAgAAAAIgAAAGRycy9k&#10;b3ducmV2LnhtbFBLAQIUABQAAAAIAIdO4kB5B59qAQIAAOM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14528"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922" name="自选图形 952"/>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952" o:spid="_x0000_s1026" o:spt="110" type="#_x0000_t110" style="position:absolute;left:0pt;margin-left:119.1pt;margin-top:17.1pt;height:44.8pt;width:141.1pt;z-index:251414528;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Q0uH3BACAAANBAAADgAAAGRycy9lMm9Eb2MueG1srVPN&#10;jtMwEL4j8Q6W7zRNoT+Jmu5hSxESgpUWHmDqOIkl/8n2NumNG+IZuHHkHZa3WQnegrFbul3ggBA5&#10;ODP2zDcz38wsLwYlyY47L4yuaD4aU8I1M7XQbUXfvd08WVDiA+gapNG8onvu6cXq8aNlb0s+MZ2R&#10;NXcEQbQve1vRLgRbZplnHVfgR8ZyjY+NcQoCqq7Nagc9oiuZTcbjWdYbV1tnGPceb9eHR7pK+E3D&#10;WXjTNJ4HIiuKuYV0unRu45mtllC2Dmwn2DEN+IcsFAiNQU9QawhAbpz4DUoJ5ow3TRgxozLTNILx&#10;VANWk49/qea6A8tTLUiOtyea/P+DZa93V46IuqLFZEKJBoVN+vbhy/f3H+8+fb27/UyK6SSy1Ftf&#10;ovG1vXJHzaMYSx4ap+IfiyFDYnZ/YpYPgTC8zOdFXsyxAQzfprNFMUvUZ/fe1vnwghtFolDRRpr+&#10;sgMX1pyJOFyJXdi98gHDo99P+xjZGynqjZAyKa7dXkpHdoAt36Qv5o8uD8ykJj3mNV3Mp5gV4Og1&#10;EgKKyiIZXrcp4AMXf448Tt+fkGNma/DdIYOEEM2gVCLwSB6UHYf6ua5J2FukW+Nm0JiN4jUlkuMi&#10;RSlZBhDybyyxPKmxytimQ2OiFIbtgDBR3Jp6j52WLzVOT5E/e1pQ4s6VG+tE2yH1eSoq+uDMJeKO&#10;+xGH+lxP4e63eP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TzCBdgAAAAKAQAADwAAAAAAAAAB&#10;ACAAAAAiAAAAZHJzL2Rvd25yZXYueG1sUEsBAhQAFAAAAAgAh07iQENLh9wQAgAADQQAAA4AAAAA&#10;AAAAAQAgAAAAJwEAAGRycy9lMm9Eb2MueG1sUEsFBgAAAAAGAAYAWQEAAKk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16576"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924" name="自选图形 954"/>
                <wp:cNvGraphicFramePr/>
                <a:graphic xmlns:a="http://schemas.openxmlformats.org/drawingml/2006/main">
                  <a:graphicData uri="http://schemas.microsoft.com/office/word/2010/wordprocessingShape">
                    <wps:wsp>
                      <wps:cNvCnPr>
                        <a:stCxn id="922" idx="1"/>
                        <a:endCxn id="923"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954" o:spid="_x0000_s1026" o:spt="33" type="#_x0000_t33" style="position:absolute;left:0pt;margin-left:36.45pt;margin-top:4.85pt;height:11.65pt;width:82.05pt;rotation:11796480f;z-index:251416576;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AtIwlnDgIAAPwDAAAOAAAAZHJzL2Uyb0RvYy54bWytU82O0zAQ&#10;viPxDpbvNGm2Zduo6R5alguClYAHmNpOYsl/sk3T3rghnoEbR94B3mYleAvGTtWyIC6IHCw78803&#10;M9/MrG4OWpG98EFa09DppKREGGa5NF1D3765fbKgJEQwHJQ1oqFHEejN+vGj1eBqUdneKi48QRIT&#10;6sE1tI/R1UURWC80hIl1wqCxtV5DxKfvCu5hQHatiqosnxaD9dx5y0QI+Hc7Guk687etYPFV2wYR&#10;iWoo5hbz6fO5S2exXkHdeXC9ZKc04B+y0CANBj1TbSECeeflH1RaMm+DbeOEWV3YtpVM5Bqwmmn5&#10;WzWve3Ai14LiBHeWKfw/WvZyf+eJ5A1dVjNKDGhs0vcPX368/3j/6dv9189kOZ8llQYXagRvzJ1P&#10;dYa4OZiTX0XxcsDuj2oKwy+2q5OtSrbiAUl6BDfSHVqvibfYnmm5KNOX1UR9CBJj447nZolDJCxF&#10;K2dVeTWnhKFtOrtezuc5BtSJLOXofIjPhdUkXRq6EyZurDE4E9ZXmR/2L0JMiV3AyVEZMiDnfHGd&#10;6AHHslUQ8aodChVMl52DVZLfSqWyHr7bbZQne0iDNlYwEj+ApUy2EPoRl02jaFpG4dEB6l4Af2Y4&#10;iUeHrTC4NTRlowWnRAlcsnTLyAhSXZDRSzCd+gsaK1Tm1IFR9CT/zvLjXQqbO4MjlqU4rUOa4V/f&#10;GXVZ2v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NjcedQAAAAHAQAADwAAAAAAAAABACAAAAAi&#10;AAAAZHJzL2Rvd25yZXYueG1sUEsBAhQAFAAAAAgAh07iQC0jCWcOAgAA/AMAAA4AAAAAAAAAAQAg&#10;AAAAIwEAAGRycy9lMm9Eb2MueG1sUEsFBgAAAAAGAAYAWQEAAKM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07264"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16" name="文本框 948"/>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948" o:spid="_x0000_s1026" o:spt="202" type="#_x0000_t202" style="position:absolute;left:0pt;margin-left:253.85pt;margin-top:16.5pt;height:27.5pt;width:86.75pt;z-index:-252809216;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H8zOqP0BAAAFBAAADgAAAGRycy9lMm9Eb2MueG1srVNL&#10;jhMxEN0jcQfLe9KdTDJMt9IZCUIQEgKkgQM4trvbkn8qe9KdC8ANWLFhz7lyDsrOTOa3GSF64fan&#10;/Pzqvarl5Wg02UkIytmGTiclJdJyJ5TtGvrt6+bVBSUhMiuYdlY2dC8DvVy9fLEcfC1nrndaSCAI&#10;YkM9+Ib2Mfq6KALvpWFh4ry0eNg6MCziErpCABsQ3ehiVpbnxeBAeHBchoC76+MhXWX8tpU8fm7b&#10;ICPRDUVuMY+Qx20ai9WS1R0w3yt+Q4P9AwvDlMVHT1BrFhm5BvUEyigOLrg2TrgzhWtbxWXOAbOZ&#10;lo+yueqZlzkXFCf4k0zh/8HyT7svQJRA784pscygR4efPw6//hx+fyfV/CIpNPhQY+CVx9A4vnEj&#10;Rt/uB9xMiY8tmPTHlAieo9b7k75yjISnS9Ny+nq2oITj2dm8mi2yAcXdbQ8hvpfOkDRpKKB/WVa2&#10;+xgiMsHQ25D0WHBaiY3SOi+g277VQHYMvd7kL5HEKw/CtCVDQ6tF5sGw5FrNIlIyHkUItsvvPbgR&#10;ngeciK1Z6I8EMsKxvIyKEnKh9ZKJd1aQuPeos8WOoImMkYISLbGB0ixHRqb0cyIxO20xyWTR0Yo0&#10;i+N2RJg03TqxR9v0B4tVU03nZxUlcH9x7UF1PYqdLc1AWGtZt5u+SMV8f52fu+ve1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Pml82AAAAAkBAAAPAAAAAAAAAAEAIAAAACIAAABkcnMvZG93bnJl&#10;di54bWxQSwECFAAUAAAACACHTuJAH8zOqP0BAAAFBAAADgAAAAAAAAABACAAAAAnAQAAZHJzL2Uy&#10;b0RvYy54bWxQSwUGAAAAAAYABgBZAQAAlg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420672"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928" name="自选图形 958"/>
                <wp:cNvGraphicFramePr/>
                <a:graphic xmlns:a="http://schemas.openxmlformats.org/drawingml/2006/main">
                  <a:graphicData uri="http://schemas.microsoft.com/office/word/2010/wordprocessingShape">
                    <wps:wsp>
                      <wps:cNvCnPr>
                        <a:stCxn id="919" idx="2"/>
                        <a:endCxn id="919"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58" o:spid="_x0000_s1026" o:spt="32" type="#_x0000_t32" style="position:absolute;left:0pt;margin-left:260.2pt;margin-top:16.6pt;height:0.1pt;width:65.7pt;z-index:251420672;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LphM6L+AQAA5AMAAA4AAABkcnMvZTJvRG9jLnhtbK1T&#10;zY4TMQy+I/EOUe50OrOUbUed7qFluSCoBDyAm2RmIuVPSei0N26IZ+DGkXeAt1kJ3gIns9uyoL0g&#10;cojs2P5sf3aWVwetyF74IK1paDmZUiIMs1yarqHv3l4/mVMSIhgOyhrR0KMI9Gr1+NFycLWobG8V&#10;F54giAn14Brax+jqogisFxrCxDph0NharyGi6ruCexgQXauimk6fFYP13HnLRAj4uhmNdJXx21aw&#10;+Lptg4hENRRri/n2+d6lu1gtoe48uF6y2zLgH6rQIA0mPUFtIAJ57+VfUFoyb4Nt44RZXdi2lUzk&#10;HrCbcvpHN296cCL3guQEd6Ip/D9Y9mq/9UTyhi4qHJUBjUP68fHrzw+fbj5/v/n2hSxm88TS4EKN&#10;zmuz9anPENcHM8aVC4rCoaHVyKYw/AFbcQ8kKcGNcIfW6wSLhBBEwkkdT9MRh0gYPs4vnl4s0MLQ&#10;VFaXeXYF1Hehzof4QlhNktDQED3Iro9rawxugfVlng/sX4aI7WDgXUDKqwwZEHU2v5xhAsBFbBVE&#10;FLVDaoLpcnCwSvJrqVRmwHe7tfJkD2m18kn9I/A9t5RlA6Ef/bJppKkXwJ8bTuLRIeUGfwdNNWjB&#10;KVECP1OS8npGkOrsGb0E06kHvDG9MljFmdwk7Sw/bn2qLmm4SrnO27VPu/q7nr3On3P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836oHZAAAACQEAAA8AAAAAAAAAAQAgAAAAIgAAAGRycy9kb3du&#10;cmV2LnhtbFBLAQIUABQAAAAIAIdO4kC6YTOi/gEAAOQDAAAOAAAAAAAAAAEAIAAAACg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05216"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14" name="文本框 946"/>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946" o:spid="_x0000_s1026" o:spt="202" type="#_x0000_t202" style="position:absolute;left:0pt;margin-left:35.15pt;margin-top:16.6pt;height:23.35pt;width:73.15pt;z-index:-252811264;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AmU16Z+gEAAAQEAAAOAAAAZHJzL2Uyb0RvYy54bWytU82O&#10;0zAQviPxDpbvNGlpKxI1XQlKERICpIUHmNpOYsl/sr1N+gLwBpy4cOe5+hw7drvdXbisEDk4M+Px&#10;NzPfZ6+uRq3IXvggrWnodFJSIgyzXJquoV+/bF+8oiREMByUNaKhBxHo1fr5s9XgajGzvVVceIIg&#10;JtSDa2gfo6uLIrBeaAgT64TBzdZ6DRFd3xXcw4DoWhWzslwWg/XcectECBjdnDbpOuO3rWDxU9sG&#10;EYlqKPYW8+rzuktrsV5B3XlwvWTnNuAfutAgDRa9QG0gArnx8i8oLZm3wbZxwqwubNtKJvIMOM20&#10;/GOa6x6cyLMgOcFdaAr/D5Z93H/2RHLUbk6JAY0aHX98P/78ffz1jVTzZWJocKHGxGuHqXF8bUfM&#10;vosHDKbBx9br9MeRCO4j14cLv2KMhGGwmlVluaCE4dasWi7mi4RS3B92PsR3wmqSjIZ6lC+zCvsP&#10;IZ5S71JSrWCV5FupVHZ8t3ujPNkDSr3N3xn9UZoyZMBOFrPUB+CNaxVENLVDDoLpcr1HJ8LTgFNj&#10;Gwj9qYGMkOpDrWUUPlu9AP7WcBIPDmk2+CBoakYLTokS+H6SlTMjSPWUTOROGaQwKXRSIllx3I0I&#10;k8yd5QdUTb03eGmq6fxlRYl/6Nw4L7seyc6KZiC8almV87NId/mhn8vdP971L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NcBbXAAAACAEAAA8AAAAAAAAAAQAgAAAAIgAAAGRycy9kb3ducmV2Lnht&#10;bFBLAQIUABQAAAAIAIdO4kAmU16Z+gEAAAQEAAAOAAAAAAAAAAEAIAAAACYBAABkcnMvZTJvRG9j&#10;LnhtbFBLBQYAAAAABgAGAFkBAACS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28864"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936" name="自选图形 966"/>
                <wp:cNvGraphicFramePr/>
                <a:graphic xmlns:a="http://schemas.openxmlformats.org/drawingml/2006/main">
                  <a:graphicData uri="http://schemas.microsoft.com/office/word/2010/wordprocessingShape">
                    <wps:wsp>
                      <wps:cNvCnPr>
                        <a:stCxn id="922" idx="2"/>
                        <a:endCxn id="919"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66" o:spid="_x0000_s1026" o:spt="32" type="#_x0000_t32" style="position:absolute;left:0pt;margin-left:372.15pt;margin-top:16.95pt;height:52.65pt;width:0.05pt;z-index:251428864;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CdBA8n/AQAA4wMAAA4AAABkcnMvZTJvRG9jLnhtbK1T&#10;zY4TMQy+I/EOUe502q46tKNO99CyXBBUAh7ATTIzkfKnJHTaGzfEM3DjyDvA26y0vAVOptvugrgg&#10;cojs2P5sf3aW1wetyF74IK2p6WQ0pkQYZrk0bU3fv7t5NqckRDAclDWipkcR6PXq6ZNl7yoxtZ1V&#10;XHiCICZUvatpF6OriiKwTmgII+uEQWNjvYaIqm8L7qFHdK2K6XhcFr313HnLRAj4uhmMdJXxm0aw&#10;+KZpgohE1RRri/n2+d6lu1gtoWo9uE6yUxnwD1VokAaTnqE2EIF88PIPKC2Zt8E2ccSsLmzTSCZy&#10;D9jNZPxbN287cCL3guQEd6Yp/D9Y9nq/9UTymi6uSkoMaBzS3advPz9+vv3y4/b7V7Ioy8RS70KF&#10;zmuz9anPENcHM8RNpxSFQ02nA5vC8LNtsnhoKx6BJCW4Ae7QeJ1gkRCCSDip43k64hAJw8fyakYJ&#10;w/eynJezWUpWQHUf6XyIL4XVJAk1DdGDbLu4tsbgElg/yeOB/asQh8D7gJRWGdLj9s7mz1MKwD1s&#10;FEQUtUNmgmlzcLBK8hupVCbAt7u18mQPabPyOVX0yC1l2UDoBr9sGljqBPAXhpN4dMi4wc9BUw1a&#10;cEqUwL+UpLydEaS6eEYvwbTqL95IiDLIy4XbJO0sP259ajtpuEmZudPWp1V9qGevy99c/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i7j72QAAAAoBAAAPAAAAAAAAAAEAIAAAACIAAABkcnMvZG93&#10;bnJldi54bWxQSwECFAAUAAAACACHTuJAJ0EDyf8BAADjAwAADgAAAAAAAAABACAAAAAoAQAAZHJz&#10;L2Uyb0RvYy54bWxQSwUGAAAAAAYABgBZAQAAmQU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23744"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931" name="自选图形 961"/>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961" o:spid="_x0000_s1026" o:spt="109" type="#_x0000_t109" style="position:absolute;left:0pt;margin-left:130.8pt;margin-top:9.6pt;height:35.7pt;width:119.15pt;z-index:251423744;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6M4jXw0CAAAMBAAADgAAAGRycy9lMm9Eb2MueG1srVPNjtMw&#10;EL4j8Q6W7zRJu122UdM9bClCQlBp2QeYxk5iyX+yvU1644Z4Bm4ceQd4m5XgLRi73W4XOCBEDs6M&#10;Pf7mm28888tBSbLlzgujK1qMckq4rg0Tuq3ozbvVswtKfADNQBrNK7rjnl4unj6Z97bkY9MZybgj&#10;CKJ92duKdiHYMst83XEFfmQs13jYGKcgoOvajDnoEV3JbJzn51lvHLPO1Nx73F3uD+ki4TcNr8Pb&#10;pvE8EFlR5BbS6tK6iWu2mEPZOrCdqA804B9YKBAakx6hlhCA3DrxG5QStTPeNGFUG5WZphE1TzVg&#10;NUX+SzXXHVieakFxvD3K5P8fbP1mu3ZEsIrOJgUlGhQ26fuHLz/ef7z79O3u62cyOy+iSr31JQZf&#10;27U7eB7NWPLQOBX/WAwZkrK7o7J8CKTGzWJaTMb5lJIaz86mk8ksSZ893LbOh5fcKBKNijbS9Fcd&#10;uLDe9zaJC9vXPmB2vHYfHhN7IwVbCSmT49rNlXRkC9jxVfoifbzyKExq0kdaF88jKcCX10gIaCqL&#10;WnjdpoSPrvhT5Dx9f0KOzJbguz2DhBDDoFQi8KgdlB0H9kIzEnYW1dY4GDSyUZxRIjnOUbRSZAAh&#10;/yYSy5Maq4xd2vclWmHYDAgTzY1hO2y0fKXx8cyKs8mMEnfq3Fon2g6VT91OQPjkknCH8Yhv+tRP&#10;6R6GeP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TuMNUAAAAJAQAADwAAAAAAAAABACAAAAAi&#10;AAAAZHJzL2Rvd25yZXYueG1sUEsBAhQAFAAAAAgAh07iQOjOI18NAgAADA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24768"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932" name="自选图形 962"/>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962" o:spid="_x0000_s1026" o:spt="109" type="#_x0000_t109" style="position:absolute;left:0pt;margin-left:132.15pt;margin-top:20.25pt;height:38.3pt;width:121.7pt;z-index:251424768;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CZm2DXDgIAAAwEAAAOAAAAZHJzL2Uyb0RvYy54bWytU82O&#10;0zAQviPxDpbvNE23LW3UdA9bipAQVFr2AaaJnVjyn2xvk964IZ6BG0feAd5mJXgLxm632wUOCJGD&#10;M2PPfDPfN/bisleS7JjzwuiS5oMhJUxXpha6KenNu/WzGSU+gK5BGs1KumeeXi6fPll0tmAj0xpZ&#10;M0cQRPuisyVtQ7BFlvmqZQr8wFim8ZAbpyCg65qsdtAhupLZaDicZp1xtXWmYt7j7upwSJcJn3NW&#10;hbecexaILCn2FtLq0rqNa7ZcQNE4sK2ojm3AP3ShQGgseoJaQQBy68RvUEpUznjDw6AyKjOci4ol&#10;DsgmH/7C5roFyxIXFMfbk0z+/8FWb3YbR0Rd0vnFiBINCof0/cOXH+8/3n36dvf1M5lPR1GlzvoC&#10;g6/txh09j2ak3HOn4h/JkD4puz8py/pAKtzMJ+PJZI4DqPBsPJuO8yR99pBtnQ8vmVEkGiXl0nRX&#10;LbiwOcw2iQu71z5gdUy7D4+FvZGiXgspk+Oa7ZV0ZAc48XX6YvuY8ihMatLFtmbPJ9gU4M3jEgKa&#10;yqIWXjep4KMUf448TN+fkGNnK/DtoYOEEMOgUCKwqB0ULYP6ha5J2FtUW+PDoLEbxWpKJMN3FK0U&#10;GUDIv4lEelIjyzilw1yiFfptjzDR3Jp6j4OWrzRennk+vphT4s6dW+tE06LyeSIVc/DKJeGOzyPe&#10;6XM/lXt4xM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h3n/tcAAAAKAQAADwAAAAAAAAABACAA&#10;AAAiAAAAZHJzL2Rvd25yZXYueG1sUEsBAhQAFAAAAAgAh07iQJmbYNcOAgAADAQAAA4AAAAAAAAA&#10;AQAgAAAAJgEAAGRycy9lMm9Eb2MueG1sUEsFBgAAAAAGAAYAWQEAAKYFA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426816"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934" name="自选图形 964"/>
                <wp:cNvGraphicFramePr/>
                <a:graphic xmlns:a="http://schemas.openxmlformats.org/drawingml/2006/main">
                  <a:graphicData uri="http://schemas.microsoft.com/office/word/2010/wordprocessingShape">
                    <wps:wsp>
                      <wps:cNvCnPr>
                        <a:stCxn id="932" idx="2"/>
                        <a:endCxn id="919"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64" o:spid="_x0000_s1026" o:spt="32" type="#_x0000_t32" style="position:absolute;left:0pt;margin-left:193pt;margin-top:59.15pt;height:25.1pt;width:0.05pt;z-index:251426816;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BlA3FwECAADjAwAADgAAAGRycy9lMm9Eb2MueG1srVPN&#10;jhMxDL4j8Q5R7nT6s9ufUad7aFkuCCoBD+AmmZlI+VMSOtMbN8QzcOPIO8DbrARvgZN2210QF0QO&#10;kR3bn+3PzvKm14rshQ/SmoqOBkNKhGGWS9NU9N3b22dzSkIEw0FZIyp6EIHerJ4+WXauFGPbWsWF&#10;JwhiQtm5irYxurIoAmuFhjCwThg01tZriKj6puAeOkTXqhgPh9Ois547b5kIAV83RyNdZfy6Fiy+&#10;rusgIlEVxdpivn2+d+kuVksoGw+ulexUBvxDFRqkwaRnqA1EIO+9/ANKS+ZtsHUcMKsLW9eSidwD&#10;djMa/tbNmxacyL0gOcGdaQr/D5a92m89kbyii8kVJQY0DunHx68/P3y6+/z97tsXspheJZY6F0p0&#10;XputT32GuO7NKW5MUegrOj6yKQw/20aLh7biEUhSgjvC9bXXCRYJIYiEkzqcpyP6SBg+TifXlDB8&#10;n4zms1keXQHlfaTzIb4QVpMkVDRED7Jp49oag0tg/SiPB/YvQ8RuMPA+IKVVhnS4vdfzWUoBuIe1&#10;goiidshMME0ODlZJfiuVygT4ZrdWnuwhbVY+qX0EfuSWsmwgtEe/bDqy1Argzw0n8eCQcYOfg6Ya&#10;tOCUKIF/KUl5OyNIdfGMXoJp1F+8Mb0yWMWF2yTtLD9sfaouabhJuc7T1qdVfahnr8vfX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lq29gAAAALAQAADwAAAAAAAAABACAAAAAiAAAAZHJzL2Rv&#10;d25yZXYueG1sUEsBAhQAFAAAAAgAh07iQAZQNxcBAgAA4wMAAA4AAAAAAAAAAQAgAAAAJw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25792"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933" name="自选图形 963"/>
                <wp:cNvGraphicFramePr/>
                <a:graphic xmlns:a="http://schemas.openxmlformats.org/drawingml/2006/main">
                  <a:graphicData uri="http://schemas.microsoft.com/office/word/2010/wordprocessingShape">
                    <wps:wsp>
                      <wps:cNvCnPr>
                        <a:stCxn id="919" idx="2"/>
                        <a:endCxn id="919"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63" o:spid="_x0000_s1026" o:spt="32" type="#_x0000_t32" style="position:absolute;left:0pt;margin-left:191.65pt;margin-top:0.6pt;height:19.65pt;width:0.05pt;z-index:251425792;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FY7SJj8AQAA4wMAAA4AAABkcnMvZTJvRG9jLnhtbK1TzY4T&#10;MQy+I/EOUe50+kPLdtTpHlqWC4JKwAO4SWYmUv6UhM70xg3xDNw48g7wNivBW+Bkui0L2gsih8iO&#10;7c/2Z2d13WtFDsIHaU1FJ6MxJcIwy6VpKvru7c2TK0pCBMNBWSMqehSBXq8fP1p1rhRT21rFhScI&#10;YkLZuYq2MbqyKAJrhYYwsk4YNNbWa4io+qbgHjpE16qYjseLorOeO2+ZCAFft4ORrjN+XQsWX9d1&#10;EJGoimJtMd8+3/t0F+sVlI0H10p2KgP+oQoN0mDSM9QWIpD3Xv4FpSXzNtg6jpjVha1ryUTuAbuZ&#10;jP/o5k0LTuRekJzgzjSF/wfLXh12nkhe0eVsRokBjUP68fHrzw+fbj9/v/32hSwXs8RS50KJzhuz&#10;86nPEDe9GeImS4pCX9HpwKYw/AFbcQ8kKcENcH3tdYJFQggi4aSO5+mIPhKGj4vZnBKG79Ony/l8&#10;npIVUN5FOh/iC2E1SUJFQ/QgmzZurDG4BNZP8njg8DLEIfAuIKVVhnS4vfOrZykF4B7WCiKK2iEz&#10;wTQ5OFgl+Y1UKhPgm/1GeXKAtFn5nCq655aybCG0g182DSy1Avhzw0k8OmTc4OegqQYtOCVK4F9K&#10;Ut7OCFJdPKOXYBr1gDcSogzycuE2SXvLjzuf2k4ablJm7rT1aVV/17PX5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lVb1gAAAAgBAAAPAAAAAAAAAAEAIAAAACIAAABkcnMvZG93bnJldi54&#10;bWxQSwECFAAUAAAACACHTuJAVjtImPwBAADjAwAADgAAAAAAAAABACAAAAAlAQAAZHJzL2Uyb0Rv&#10;Yy54bWxQSwUGAAAAAAYABgBZAQAAkw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13504" behindDoc="0" locked="0" layoutInCell="1" allowOverlap="1">
                <wp:simplePos x="0" y="0"/>
                <wp:positionH relativeFrom="column">
                  <wp:posOffset>4138930</wp:posOffset>
                </wp:positionH>
                <wp:positionV relativeFrom="paragraph">
                  <wp:posOffset>7620</wp:posOffset>
                </wp:positionV>
                <wp:extent cx="1122680" cy="367030"/>
                <wp:effectExtent l="7620" t="7620" r="12700" b="25400"/>
                <wp:wrapNone/>
                <wp:docPr id="921" name="自选图形 951"/>
                <wp:cNvGraphicFramePr/>
                <a:graphic xmlns:a="http://schemas.openxmlformats.org/drawingml/2006/main">
                  <a:graphicData uri="http://schemas.microsoft.com/office/word/2010/wordprocessingShape">
                    <wps:wsp>
                      <wps:cNvSpPr/>
                      <wps:spPr>
                        <a:xfrm>
                          <a:off x="0" y="0"/>
                          <a:ext cx="1122680" cy="36703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951" o:spid="_x0000_s1026" o:spt="176" type="#_x0000_t176" style="position:absolute;left:0pt;margin-left:325.9pt;margin-top:0.6pt;height:28.9pt;width:88.4pt;z-index:251413504;mso-width-relative:page;mso-height-relative:page;" fillcolor="#FFFFFF" filled="t" stroked="t" coordsize="21600,21600" o:gfxdata="UEsDBAoAAAAAAIdO4kAAAAAAAAAAAAAAAAAEAAAAZHJzL1BLAwQUAAAACACHTuJA26yyr9cAAAAI&#10;AQAADwAAAGRycy9kb3ducmV2LnhtbE2PQUvEMBCF74L/IYzgRXaTFrZ2a9NlsQiCJ1fxnG1iW0wm&#10;NUm36793PLnH4Xu89029OzvLTibE0aOEbC2AGey8HrGX8P72tCqBxaRQK+vRSPgxEXbN9VWtKu0X&#10;fDWnQ+oZlWCslIQhpaniPHaDcSqu/WSQ2KcPTiU6Q891UAuVO8tzIQru1Ii0MKjJPA6m+zrMTsLd&#10;WNo27fcv00f33C7hnrfzN5fy9iYTD8CSOaf/MPzpkzo05HT0M+rIrIRik5F6IpADI17mZQHsKGGz&#10;FcCbml8+0PwCUEsDBBQAAAAIAIdO4kDYtrFFEwIAABUEAAAOAAAAZHJzL2Uyb0RvYy54bWytU0uO&#10;EzEQ3SNxB8t70p+QTNJKZ4QmBCEhiDRwgEq3u9uSf7I96c6OHeIM7FjOHeA2I8EtKDshkwEWCNEL&#10;d5Xten7vlb24HKQgO2Yd16qk2SilhKlK11y1JX33dv1kRonzoGoQWrGS7pmjl8vHjxa9KViuOy1q&#10;ZgmCKFf0pqSd96ZIEld1TIIbacMULjbaSvCY2japLfSILkWSp+k06bWtjdUVcw5nV4dFuoz4TcMq&#10;/6ZpHPNElBS5+TjaOG7DmCwXULQWTMerIw34BxYSuMJDT1Ar8EBuLP8NSvLKaqcbP6q0THTT8IpF&#10;DagmS39Rc92BYVELmuPMySb3/2Cr17uNJbwu6TzPKFEgsUnfPtx+f//x7tPXuy+fyXySBZd64wrc&#10;fG029pg5DIPkobEy/FEMGaKz+5OzbPCkwsksy/PpDBtQ4dp4epGOo/XJfbWxzr9gWpIQlLQRur/q&#10;wPpnwjOrwLPNocnRZdi9ch5pYP3PusDAacHrNRciJrbdXglLdoCtX8cv6MCSB9uEIj3ym8wuJsgO&#10;8Ao2AjyG0qApTrXxwAcl7hw5jd+fkAOzFbjuwCAihG1QSI6SYtQxqJ+rmvi9QdsVvhAa2EhWUyIY&#10;PqgQxZ0euPibnShPKFQZ2nVoUIj8sB0QJoRbXe+x4+Klwls0z56O55TY8+TGWN522ILY9giEdy8a&#10;d3wn4XKf5/G4+9e8/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rLKv1wAAAAgBAAAPAAAAAAAA&#10;AAEAIAAAACIAAABkcnMvZG93bnJldi54bWxQSwECFAAUAAAACACHTuJA2LaxRRMCAAAVBAAADgAA&#10;AAAAAAABACAAAAAmAQAAZHJzL2Uyb0RvYy54bWxQSwUGAAAAAAYABgBZAQAAqwU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433984" behindDoc="0" locked="0" layoutInCell="1" allowOverlap="1">
                <wp:simplePos x="0" y="0"/>
                <wp:positionH relativeFrom="column">
                  <wp:posOffset>1678305</wp:posOffset>
                </wp:positionH>
                <wp:positionV relativeFrom="paragraph">
                  <wp:posOffset>895350</wp:posOffset>
                </wp:positionV>
                <wp:extent cx="1496060" cy="396240"/>
                <wp:effectExtent l="7620" t="7620" r="20320" b="15240"/>
                <wp:wrapNone/>
                <wp:docPr id="941" name="自选图形 971"/>
                <wp:cNvGraphicFramePr/>
                <a:graphic xmlns:a="http://schemas.openxmlformats.org/drawingml/2006/main">
                  <a:graphicData uri="http://schemas.microsoft.com/office/word/2010/wordprocessingShape">
                    <wps:wsp>
                      <wps:cNvSpPr/>
                      <wps:spPr>
                        <a:xfrm>
                          <a:off x="0" y="0"/>
                          <a:ext cx="1496060" cy="39624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971" o:spid="_x0000_s1026" o:spt="176" type="#_x0000_t176" style="position:absolute;left:0pt;margin-left:132.15pt;margin-top:70.5pt;height:31.2pt;width:117.8pt;z-index:251433984;mso-width-relative:page;mso-height-relative:page;" fillcolor="#FFFFFF" filled="t" stroked="t" coordsize="21600,21600" o:gfxdata="UEsDBAoAAAAAAIdO4kAAAAAAAAAAAAAAAAAEAAAAZHJzL1BLAwQUAAAACACHTuJAXYSfJtkAAAAL&#10;AQAADwAAAGRycy9kb3ducmV2LnhtbE2PwU7DMBBE70j8g7VIXFBrp43aJsSpKiIkJE4UxNmNTRJh&#10;r4PtNOXvWU5wXM3T7Jtqf3GWnU2Ig0cJ2VIAM9h6PWAn4e31cbEDFpNCraxHI+HbRNjX11eVKrWf&#10;8cWcj6ljVIKxVBL6lMaS89j2xqm49KNByj58cCrRGTqug5qp3Fm+EmLDnRqQPvRqNA+9aT+Pk5Nw&#10;N+xskw6H5/G9fWrmsOXN9MWlvL3JxD2wZC7pD4ZffVKHmpxOfkIdmZWw2uRrQinIMxpFRF4UBbAT&#10;RWKdA68r/n9D/QNQSwMEFAAAAAgAh07iQMFH7kATAgAAFQQAAA4AAABkcnMvZTJvRG9jLnhtbK1T&#10;TY7TMBTeI3EHy3uapNPpTKOmIzSlCAlBpYEDvCZ2Ysl/sj1NumOHOAM7ltwBbjMS3IJnt3Q6wAIh&#10;snDes/0+f9/37PnVoCTZMueF0RUtRjklTNemEbqt6Ns3qyeXlPgAugFpNKvojnl6tXj8aN7bko1N&#10;Z2TDHEEQ7cveVrQLwZZZ5uuOKfAjY5nGRW6cgoCpa7PGQY/oSmbjPJ9mvXGNdaZm3uPscr9IFwmf&#10;c1aH15x7FoisKHILaXRp3MQxW8yhbB3YTtQHGvAPLBQIjYceoZYQgNw68RuUErUz3vAwqo3KDOei&#10;ZkkDqinyX9TcdGBZ0oLmeHu0yf8/2PrVdu2IaCo6mxSUaFDYpG/vP39/9+Hu49e7L5/I7KKILvXW&#10;l7j5xq7dIfMYRskDdyr+UQwZkrO7o7NsCKTGyWIym+ZTbECNa2ez6XiSrM/uq63z4TkzisSgolya&#10;/roDF57KwJyGwNb7JieXYfvSB6SB9T/rIgNvpGhWQsqUuHZzLR3ZArZ+lb6oA0sebJOa9Mjv/PLi&#10;HNkBXkEuIWCoLJridZsOfFDiT5Hz9P0JOTJbgu/2DBJC3AalEigpRR2D5pluSNhZtF3jC6GRjWIN&#10;JZLhg4pR2hlAyL/ZifKkRpWxXfsGxSgMmwFhYrgxzQ47Ll9ovEWzYnI2o8SdJrfWibbDFqS2JyC8&#10;e8m4wzuJl/s0T8fdv+b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2EnybZAAAACwEAAA8AAAAA&#10;AAAAAQAgAAAAIgAAAGRycy9kb3ducmV2LnhtbFBLAQIUABQAAAAIAIdO4kDBR+5AEwIAABUEAAAO&#10;AAAAAAAAAAEAIAAAACgBAABkcnMvZTJvRG9jLnhtbFBLBQYAAAAABgAGAFkBAACtBQ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421696"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929" name="自选图形 959"/>
                <wp:cNvGraphicFramePr/>
                <a:graphic xmlns:a="http://schemas.openxmlformats.org/drawingml/2006/main">
                  <a:graphicData uri="http://schemas.microsoft.com/office/word/2010/wordprocessingShape">
                    <wps:wsp>
                      <wps:cNvCnPr>
                        <a:stCxn id="919" idx="2"/>
                        <a:endCxn id="919"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59" o:spid="_x0000_s1026" o:spt="32" type="#_x0000_t32" style="position:absolute;left:0pt;margin-left:192.35pt;margin-top:52.65pt;height:17.85pt;width:0.65pt;z-index:251421696;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AdeLgi/QEAAOQDAAAOAAAAZHJzL2Uyb0RvYy54bWyt&#10;U82O0zAQviPxDpbvNG2kljZquoeW5YKgEvAAU9tJLPlPtmnaGzfEM3DjyDvA26y0vAVjp9uyu9oL&#10;IgfLk5n5Zuabz8urg1ZkL3yQ1tR0MhpTIgyzXJq2ph8/XL+YUxIiGA7KGlHTowj0avX82bJ3lSht&#10;ZxUXniCICVXvatrF6KqiCKwTGsLIOmHQ2VivIaLp24J76BFdq6Icj2dFbz133jIRAv7dDE66yvhN&#10;I1h81zRBRKJqir3FfPp87tJZrJZQtR5cJ9mpDfiHLjRIg0XPUBuIQD55+QhKS+ZtsE0cMasL2zSS&#10;iTwDTjMZP5jmfQdO5FmQnODONIX/B8ve7reeSF7TRbmgxIDGJd1++fH789ebb79ufn4ni+kisdS7&#10;UGHw2mx9mjPE9cEMeRPMk/xQ03JgUxj+hK+4B5KM4Aa4Q+N1gkVCCCLhpo7n7YhDJAx/zsvplBKG&#10;jrKczRbTVK2A6i7V+RBfC6tJutQ0RA+y7eLaGoMqsH6S9wP7NyEOiXcJqa4ypEf5TucvUwlAITYK&#10;Il61Q2qCaXNysErya6lUZsC3u7XyZA9JWvk7dXQvLFXZQOiGuOwaaOoE8FeGk3h0SLnB10FTD1pw&#10;SpTAx5RuWZ4RpLpERi/BtOqJaCREGeTlQm667Sw/bn0aO1kopczcSfZJq3/bOeryOF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WAqHaAAAACwEAAA8AAAAAAAAAAQAgAAAAIgAAAGRycy9kb3du&#10;cmV2LnhtbFBLAQIUABQAAAAIAIdO4kAdeLgi/QEAAOQDAAAOAAAAAAAAAAEAIAAAACk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19648"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927" name="自选图形 957"/>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957" o:spid="_x0000_s1026" o:spt="109" type="#_x0000_t109" style="position:absolute;left:0pt;margin-left:129.3pt;margin-top:15.25pt;height:37.4pt;width:120.65pt;z-index:251419648;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DnjYmGDgIAAAwEAAAOAAAAZHJzL2Uyb0RvYy54bWytU0uO&#10;EzEQ3SNxB8t70kkmIUkrnVlMCEJCMNLAASq2u9uSf7I96c6OHeIM7FhyB7jNSHALyk7IZIAFQvTC&#10;XWVXvar3yl5e9lqRnfBBWlPR0WBIiTDMcmmair59s3kypyREMByUNaKiexHo5erxo2XnSjG2rVVc&#10;eIIgJpSdq2gboyuLIrBWaAgD64TBw9p6DRFd3xTcQ4foWhXj4fBp0VnPnbdMhIC768MhXWX8uhYs&#10;vq7rICJRFcXeYl59XrdpLVZLKBsPrpXs2Ab8QxcapMGiJ6g1RCC3Xv4GpSXzNtg6DpjVha1ryUTm&#10;gGxGw1/Y3LTgROaC4gR3kin8P1j2anftieQVXYxnlBjQOKRv7z9/f/fh7uPXuy+fyGI6Syp1LpQY&#10;fOOu/dELaCbKfe11+iMZ0mdl9ydlRR8Jw83R9GI8nk4pYXg2mU0W8yx9cZ/tfIjPhdUkGRWtle2u&#10;WvDx+jDbLC7sXoaI1THtZ3gqHKySfCOVyo5vtlfKkx3gxDf5S+1jyoMwZUiX2prPUlOAN69WENHU&#10;DrUIpskFH6SEc+Rh/v6EnDpbQ2gPHWSEFAalllEk7aBsBfBnhpO4d6i2wYdBUzdacEqUwHeUrBwZ&#10;Qaq/iUR6yiDLNKXDXJIV+22PMMncWr7HQasXBi/PYjS5WFDiz51b52XTovKjTCrl4JXLwh2fR7rT&#10;534ud/+IV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Rr5R9cAAAAKAQAADwAAAAAAAAABACAA&#10;AAAiAAAAZHJzL2Rvd25yZXYueG1sUEsBAhQAFAAAAAgAh07iQOeNiYYOAgAADA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pStyle w:val="2"/>
        <w:spacing w:before="0" w:beforeAutospacing="0" w:after="0" w:afterAutospacing="0"/>
        <w:jc w:val="center"/>
        <w:rPr>
          <w:sz w:val="44"/>
          <w:szCs w:val="44"/>
        </w:rPr>
      </w:pPr>
      <w:bookmarkStart w:id="1274" w:name="_Toc16779"/>
      <w:r>
        <w:rPr>
          <w:rFonts w:hint="eastAsia"/>
          <w:sz w:val="44"/>
          <w:szCs w:val="44"/>
        </w:rPr>
        <w:t>国有建设用地使用权转移登记</w:t>
      </w:r>
      <w:bookmarkEnd w:id="1268"/>
      <w:bookmarkEnd w:id="1269"/>
      <w:bookmarkEnd w:id="1270"/>
      <w:bookmarkEnd w:id="1271"/>
      <w:bookmarkEnd w:id="1272"/>
      <w:bookmarkEnd w:id="1273"/>
      <w:bookmarkEnd w:id="1274"/>
    </w:p>
    <w:p>
      <w:pPr>
        <w:spacing w:line="500" w:lineRule="exact"/>
        <w:ind w:firstLine="643" w:firstLineChars="200"/>
        <w:rPr>
          <w:rFonts w:ascii="仿宋" w:hAnsi="仿宋" w:eastAsia="仿宋" w:cs="仿宋"/>
          <w:b/>
          <w:sz w:val="32"/>
          <w:szCs w:val="32"/>
        </w:rPr>
      </w:pPr>
    </w:p>
    <w:p>
      <w:pPr>
        <w:spacing w:line="520" w:lineRule="exact"/>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国有建设用地使用权转移登记</w:t>
      </w:r>
      <w:r>
        <w:rPr>
          <w:rFonts w:hint="eastAsia" w:ascii="楷体" w:hAnsi="楷体" w:eastAsia="楷体" w:cs="仿宋"/>
          <w:b/>
          <w:sz w:val="32"/>
          <w:szCs w:val="32"/>
        </w:rPr>
        <w:t>申请对象及条件</w:t>
      </w:r>
    </w:p>
    <w:p>
      <w:pPr>
        <w:spacing w:line="520" w:lineRule="exact"/>
        <w:ind w:firstLine="640"/>
        <w:rPr>
          <w:rFonts w:ascii="仿宋" w:hAnsi="仿宋" w:eastAsia="仿宋" w:cs="仿宋"/>
          <w:sz w:val="32"/>
          <w:szCs w:val="32"/>
        </w:rPr>
      </w:pPr>
      <w:r>
        <w:rPr>
          <w:rFonts w:hint="eastAsia" w:ascii="仿宋" w:hAnsi="仿宋" w:eastAsia="仿宋" w:cs="仿宋"/>
          <w:sz w:val="32"/>
          <w:szCs w:val="32"/>
        </w:rPr>
        <w:t>已经登记的国有建设用地使用权，因下列情形导致权属发生转移的，当事人可以申请转移登记：</w:t>
      </w:r>
    </w:p>
    <w:p>
      <w:pPr>
        <w:spacing w:line="520" w:lineRule="exact"/>
        <w:ind w:firstLine="640" w:firstLineChars="200"/>
        <w:jc w:val="left"/>
        <w:rPr>
          <w:rFonts w:ascii="仿宋" w:hAnsi="仿宋" w:eastAsia="仿宋" w:cs="仿宋"/>
          <w:sz w:val="32"/>
          <w:szCs w:val="32"/>
        </w:rPr>
      </w:pPr>
      <w:bookmarkStart w:id="1275" w:name="_Toc10596_WPSOffice_Level2"/>
      <w:r>
        <w:rPr>
          <w:rFonts w:hint="eastAsia" w:ascii="仿宋" w:hAnsi="仿宋" w:eastAsia="仿宋" w:cs="仿宋"/>
          <w:sz w:val="32"/>
          <w:szCs w:val="32"/>
        </w:rPr>
        <w:t>1.转让、互换或赠与的；</w:t>
      </w:r>
      <w:bookmarkEnd w:id="1275"/>
      <w:bookmarkStart w:id="1276" w:name="_Toc12060_WPSOffice_Level2"/>
      <w:r>
        <w:rPr>
          <w:rFonts w:hint="eastAsia" w:ascii="仿宋" w:hAnsi="仿宋" w:eastAsia="仿宋" w:cs="仿宋"/>
          <w:sz w:val="32"/>
          <w:szCs w:val="32"/>
        </w:rPr>
        <w:t>2.继承或受遗赠的；</w:t>
      </w:r>
      <w:bookmarkEnd w:id="1276"/>
    </w:p>
    <w:p>
      <w:pPr>
        <w:spacing w:line="520" w:lineRule="exact"/>
        <w:ind w:firstLine="640" w:firstLineChars="200"/>
        <w:jc w:val="left"/>
        <w:rPr>
          <w:rFonts w:ascii="仿宋" w:hAnsi="仿宋" w:eastAsia="仿宋" w:cs="仿宋"/>
          <w:sz w:val="32"/>
          <w:szCs w:val="32"/>
        </w:rPr>
      </w:pPr>
      <w:bookmarkStart w:id="1277" w:name="_Toc10813_WPSOffice_Level2"/>
      <w:r>
        <w:rPr>
          <w:rFonts w:hint="eastAsia" w:ascii="仿宋" w:hAnsi="仿宋" w:eastAsia="仿宋" w:cs="仿宋"/>
          <w:sz w:val="32"/>
          <w:szCs w:val="32"/>
        </w:rPr>
        <w:t>3.作价出资（入股）的；</w:t>
      </w:r>
      <w:bookmarkEnd w:id="1277"/>
    </w:p>
    <w:p>
      <w:pPr>
        <w:spacing w:line="520" w:lineRule="exact"/>
        <w:ind w:firstLine="640" w:firstLineChars="200"/>
        <w:jc w:val="left"/>
        <w:rPr>
          <w:rFonts w:ascii="仿宋" w:hAnsi="仿宋" w:eastAsia="仿宋" w:cs="仿宋"/>
          <w:sz w:val="32"/>
          <w:szCs w:val="32"/>
        </w:rPr>
      </w:pPr>
      <w:bookmarkStart w:id="1278" w:name="_Toc5296_WPSOffice_Level2"/>
      <w:r>
        <w:rPr>
          <w:rFonts w:hint="eastAsia" w:ascii="仿宋" w:hAnsi="仿宋" w:eastAsia="仿宋" w:cs="仿宋"/>
          <w:sz w:val="32"/>
          <w:szCs w:val="32"/>
        </w:rPr>
        <w:t>4.法人或其他组织合并、分立导致权属发生转移的；</w:t>
      </w:r>
      <w:bookmarkEnd w:id="1278"/>
    </w:p>
    <w:p>
      <w:pPr>
        <w:spacing w:line="520" w:lineRule="exact"/>
        <w:ind w:firstLine="640" w:firstLineChars="200"/>
        <w:jc w:val="left"/>
        <w:rPr>
          <w:rFonts w:ascii="仿宋" w:hAnsi="仿宋" w:eastAsia="仿宋" w:cs="仿宋"/>
          <w:sz w:val="32"/>
          <w:szCs w:val="32"/>
        </w:rPr>
      </w:pPr>
      <w:bookmarkStart w:id="1279" w:name="_Toc32706_WPSOffice_Level2"/>
      <w:r>
        <w:rPr>
          <w:rFonts w:hint="eastAsia" w:ascii="仿宋" w:hAnsi="仿宋" w:eastAsia="仿宋" w:cs="仿宋"/>
          <w:sz w:val="32"/>
          <w:szCs w:val="32"/>
        </w:rPr>
        <w:t>5.共有人增加或者减少导致共有份额变化的；</w:t>
      </w:r>
      <w:bookmarkEnd w:id="1279"/>
    </w:p>
    <w:p>
      <w:pPr>
        <w:spacing w:line="520" w:lineRule="exact"/>
        <w:ind w:firstLine="640" w:firstLineChars="200"/>
        <w:jc w:val="left"/>
        <w:rPr>
          <w:rFonts w:ascii="仿宋" w:hAnsi="仿宋" w:eastAsia="仿宋" w:cs="仿宋"/>
          <w:sz w:val="32"/>
          <w:szCs w:val="32"/>
        </w:rPr>
      </w:pPr>
      <w:bookmarkStart w:id="1280" w:name="_Toc17784_WPSOffice_Level2"/>
      <w:r>
        <w:rPr>
          <w:rFonts w:hint="eastAsia" w:ascii="仿宋" w:hAnsi="仿宋" w:eastAsia="仿宋" w:cs="仿宋"/>
          <w:sz w:val="32"/>
          <w:szCs w:val="32"/>
        </w:rPr>
        <w:t>6.分割、合并导致权属发生转移的；</w:t>
      </w:r>
      <w:bookmarkEnd w:id="1280"/>
    </w:p>
    <w:p>
      <w:pPr>
        <w:spacing w:line="520" w:lineRule="exact"/>
        <w:ind w:firstLine="640" w:firstLineChars="200"/>
        <w:jc w:val="left"/>
        <w:rPr>
          <w:rFonts w:ascii="仿宋" w:hAnsi="仿宋" w:eastAsia="仿宋" w:cs="仿宋"/>
          <w:sz w:val="32"/>
          <w:szCs w:val="32"/>
        </w:rPr>
      </w:pPr>
      <w:bookmarkStart w:id="1281" w:name="_Toc3329_WPSOffice_Level2"/>
      <w:r>
        <w:rPr>
          <w:rFonts w:hint="eastAsia" w:ascii="仿宋" w:hAnsi="仿宋" w:eastAsia="仿宋" w:cs="仿宋"/>
          <w:sz w:val="32"/>
          <w:szCs w:val="32"/>
        </w:rPr>
        <w:t>7.因人民法院、仲裁委员会的生效法律文书等导致权属发生变化的；</w:t>
      </w:r>
      <w:bookmarkEnd w:id="1281"/>
    </w:p>
    <w:p>
      <w:pPr>
        <w:spacing w:line="520" w:lineRule="exact"/>
        <w:ind w:firstLine="640" w:firstLineChars="200"/>
        <w:jc w:val="left"/>
        <w:rPr>
          <w:rFonts w:ascii="仿宋" w:hAnsi="仿宋" w:eastAsia="仿宋" w:cs="仿宋"/>
          <w:sz w:val="32"/>
          <w:szCs w:val="32"/>
        </w:rPr>
      </w:pPr>
      <w:bookmarkStart w:id="1282" w:name="_Toc9241_WPSOffice_Level2"/>
      <w:r>
        <w:rPr>
          <w:rFonts w:hint="eastAsia" w:ascii="仿宋" w:hAnsi="仿宋" w:eastAsia="仿宋" w:cs="仿宋"/>
          <w:sz w:val="32"/>
          <w:szCs w:val="32"/>
        </w:rPr>
        <w:t>8.法律、行政法规规定的其他情形。</w:t>
      </w:r>
      <w:bookmarkEnd w:id="1282"/>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20"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1.不动产登记申请书；2.申请人身份证明；</w:t>
      </w:r>
    </w:p>
    <w:p>
      <w:pPr>
        <w:spacing w:line="520"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3.不动产权属证书；4.土地交易确认单；</w:t>
      </w:r>
    </w:p>
    <w:p>
      <w:pPr>
        <w:spacing w:line="520"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5.能够证明土地权属发生转移的证明、文件等；</w:t>
      </w:r>
    </w:p>
    <w:p>
      <w:pPr>
        <w:spacing w:line="520" w:lineRule="exact"/>
        <w:ind w:firstLine="640"/>
        <w:rPr>
          <w:rFonts w:ascii="仿宋" w:hAnsi="仿宋" w:eastAsia="仿宋" w:cs="仿宋"/>
          <w:b/>
          <w:color w:val="000000"/>
          <w:sz w:val="32"/>
          <w:szCs w:val="32"/>
        </w:rPr>
      </w:pPr>
      <w:r>
        <w:rPr>
          <w:rFonts w:hint="eastAsia" w:ascii="仿宋" w:hAnsi="仿宋" w:eastAsia="仿宋" w:cs="仿宋"/>
          <w:color w:val="000000"/>
          <w:sz w:val="32"/>
          <w:szCs w:val="32"/>
        </w:rPr>
        <w:t>6.依法需要补交土地出让价款、缴纳税费的，应当提交缴清土地出让价款凭证、税费缴纳凭证。</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20" w:lineRule="exact"/>
        <w:ind w:firstLine="640" w:firstLineChars="200"/>
        <w:rPr>
          <w:rFonts w:ascii="仿宋" w:hAnsi="仿宋" w:eastAsia="仿宋" w:cs="仿宋"/>
          <w:bCs/>
          <w:sz w:val="32"/>
          <w:szCs w:val="32"/>
        </w:rPr>
      </w:pPr>
      <w:r>
        <w:rPr>
          <w:rFonts w:hint="eastAsia" w:ascii="仿宋" w:hAnsi="仿宋" w:eastAsia="仿宋" w:cs="仿宋"/>
          <w:bCs/>
          <w:sz w:val="32"/>
          <w:szCs w:val="32"/>
        </w:rPr>
        <w:t>符合登记条件的，4个工作日办结；</w:t>
      </w:r>
    </w:p>
    <w:p>
      <w:pPr>
        <w:spacing w:line="5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20" w:lineRule="exact"/>
        <w:ind w:firstLine="640" w:firstLineChars="200"/>
        <w:rPr>
          <w:rFonts w:ascii="仿宋" w:hAnsi="仿宋" w:eastAsia="仿宋" w:cs="宋体"/>
          <w:sz w:val="32"/>
          <w:szCs w:val="32"/>
        </w:rPr>
      </w:pPr>
      <w:r>
        <w:rPr>
          <w:rFonts w:hint="eastAsia" w:ascii="仿宋" w:hAnsi="仿宋" w:eastAsia="仿宋" w:cs="宋体"/>
          <w:sz w:val="32"/>
          <w:szCs w:val="32"/>
        </w:rPr>
        <w:t>住宅80元/件，非住宅550元/件。申请人(权利人)是小微企业（含个体工商户）的，免收不动产登记费。</w:t>
      </w:r>
    </w:p>
    <w:p>
      <w:pPr>
        <w:spacing w:line="520" w:lineRule="exact"/>
        <w:ind w:firstLine="643" w:firstLineChars="200"/>
        <w:rPr>
          <w:rFonts w:ascii="楷体" w:hAnsi="楷体" w:eastAsia="楷体" w:cs="仿宋"/>
          <w:b/>
          <w:bCs/>
          <w:color w:val="000000"/>
          <w:sz w:val="32"/>
          <w:szCs w:val="32"/>
        </w:rPr>
      </w:pPr>
      <w:r>
        <w:rPr>
          <w:rFonts w:hint="eastAsia" w:ascii="楷体" w:hAnsi="楷体" w:eastAsia="楷体" w:cs="仿宋"/>
          <w:b/>
          <w:bCs/>
          <w:color w:val="000000"/>
          <w:sz w:val="32"/>
          <w:szCs w:val="32"/>
        </w:rPr>
        <w:t>六、是否可以代办？</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仿宋" w:hAnsi="仿宋" w:eastAsia="仿宋" w:cs="仿宋"/>
          <w:sz w:val="24"/>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35008"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942" name="自选图形 975"/>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975" o:spid="_x0000_s1026" o:spt="176" type="#_x0000_t176" style="position:absolute;left:0pt;margin-left:126.35pt;margin-top:7.2pt;height:40pt;width:127.5pt;z-index:251435008;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A2ayZdFAIAABUEAAAOAAAAZHJzL2Uyb0RvYy54bWytU82O&#10;0zAQviPxDpbvNEnZLm3UdIW2FCEhqLTwAFPHSSz5T7a3SW/cEM/AjeO+A7zNSvAWjN3SduGCEDk4&#10;M/bM+Pu+Gc+vBiXJljsvjK5oMcop4ZqZWui2ou/frZ5MKfEBdA3SaF7RHff0avH40by3JR+bzsia&#10;O4JFtC97W9EuBFtmmWcdV+BHxnKNh41xCgK6rs1qBz1WVzIb5/ll1htXW2cY9x53l/tDukj1m4az&#10;8LZpPA9EVhSxhbS6tG7imi3mULYObCfYAQb8AwoFQuOlx1JLCEBunfijlBLMGW+aMGJGZaZpBOOJ&#10;A7Ip8t/Y3HRgeeKC4nh7lMn/v7LszXbtiKgrOrsYU6JBYZO+f7z78eHT/edv91+/kNmzSVSpt77E&#10;4Bu7dgfPoxkpD41T8Y9kyJCU3R2V5UMgDDeLy2I2nmADGJ5N8mmeJ+mzU7Z1PrzkRpFoVLSRpr/u&#10;wIXnMnCnIfD1vslJZdi+9gFhYP6vvIjAGynqlZAyOa7dXEtHtoCtX6Uv8sCUB2FSkx7xTaZIkzDA&#10;EWwkBDSVRVG8btOFD1L8eWVkciLzICwiW4Lv9gjS0X7clEBKCAXKjkP9Qtck7CzKrvGF0IhG8ZoS&#10;yfFBRStFBhDybyKRntTIMrZr36BohWEzYJlobky9w47LVxqnaFZcPJ1R4s6dW+tE22ELiiRXzMHZ&#10;S8Id3kkc7nM/XXd6zY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MLGtcAAAAJAQAADwAAAAAA&#10;AAABACAAAAAiAAAAZHJzL2Rvd25yZXYueG1sUEsBAhQAFAAAAAgAh07iQDZrJl0UAgAAFQQAAA4A&#10;AAAAAAAAAQAgAAAAJgEAAGRycy9lMm9Eb2MueG1sUEsFBgAAAAAGAAYAWQEAAKwFA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41152"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948" name="自选图形 981"/>
                <wp:cNvGraphicFramePr/>
                <a:graphic xmlns:a="http://schemas.openxmlformats.org/drawingml/2006/main">
                  <a:graphicData uri="http://schemas.microsoft.com/office/word/2010/wordprocessingShape">
                    <wps:wsp>
                      <wps:cNvCnPr>
                        <a:stCxn id="942" idx="2"/>
                        <a:endCxn id="942"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981" o:spid="_x0000_s1026" o:spt="32" type="#_x0000_t32" style="position:absolute;left:0pt;margin-left:190.1pt;margin-top:1pt;height:0pt;width:0.05pt;z-index:251441152;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B07KLt+gEAAN4DAAAOAAAAZHJzL2Uyb0RvYy54bWytU0uO&#10;EzEQ3SNxB8t70vkwM0krnVl0GDYIIsEcoGK7uy35J9ukkx07xBnYseQOzG1GgltM2fkxoNkgNlbZ&#10;VfWq3qvy/HqrFdkIH6Q1FR0NhpQIwyyXpq3o7YebF1NKQgTDQVkjKroTgV4vnj+b964UY9tZxYUn&#10;CGJC2buKdjG6sigC64SGMLBOGHQ21muIePVtwT30iK5VMR4OL4veeu68ZSIEfF3unXSR8ZtGsPiu&#10;aYKIRFUUe4v59Plcp7NYzKFsPbhOskMb8A9daJAGi56glhCBfPTyLygtmbfBNnHArC5s00gmMgdk&#10;Mxr+weZ9B05kLihOcCeZwv+DZW83K08kr+jsJY7KgMYh/fz8/denL/df7+5/fCOz6Sip1LtQYnBt&#10;Vj7xDLHemkPemKKxreh4r6Yw/Alf8QgkXYLbw20brxMsCkIQCSe1O01HbCNh+Hg5uaCEHd8LKI9J&#10;zof4WlhNklHRED3Itou1NQbnb/0oTwY2b0JEIph4TEgVlSE9Lu7F9CqhA65goyCiqR2KEkybk4NV&#10;kt9IpTJ3365r5ckGcKmuJrO6niTmCPwoLFVZQuj2cdm1F6gTwF8ZTuLOodgG/wVNPWjBKVECv1Gy&#10;8mJGkOocGb0E06onorG8MtjFWdZkrS3frXzqLt1wiXKfh4VPW/r7PUedv+Xi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GZwtTXAAAABwEAAA8AAAAAAAAAAQAgAAAAIgAAAGRycy9kb3ducmV2Lnht&#10;bFBLAQIUABQAAAAIAIdO4kB07KLt+gEAAN4DAAAOAAAAAAAAAAEAIAAAACYBAABkcnMvZTJvRG9j&#10;LnhtbFBLBQYAAAAABgAGAFkBAACSBQ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54464"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961" name="自选图形 994"/>
                <wp:cNvGraphicFramePr/>
                <a:graphic xmlns:a="http://schemas.openxmlformats.org/drawingml/2006/main">
                  <a:graphicData uri="http://schemas.microsoft.com/office/word/2010/wordprocessingShape">
                    <wps:wsp>
                      <wps:cNvCnPr>
                        <a:stCxn id="942" idx="2"/>
                        <a:endCxn id="942"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94" o:spid="_x0000_s1026" o:spt="32" type="#_x0000_t32" style="position:absolute;left:0pt;margin-left:190.1pt;margin-top:1pt;height:23.25pt;width:0.05pt;z-index:251454464;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CqjlfH8AQAA4wMAAA4AAABkcnMvZTJvRG9jLnhtbK1TzY4T&#10;MQy+I/EOUe502mFbtqNO99CyXBBUgn0AN8nMRMqfktBpb9wQz8CNI+8Ab7MSvAVOptvugvaCyCGy&#10;Y/uz/dlZXO21Ijvhg7SmppPRmBJhmOXStDW9eX/97JKSEMFwUNaImh5EoFfLp08WvatEaTuruPAE&#10;QUyoelfTLkZXFUVgndAQRtYJg8bGeg0RVd8W3EOP6FoV5Xg8K3rrufOWiRDwdT0Y6TLjN41g8W3T&#10;BBGJqinWFvPt871Nd7FcQNV6cJ1kxzLgH6rQIA0mPUGtIQL54OVfUFoyb4Nt4ohZXdimkUzkHrCb&#10;yfiPbt514ETuBckJ7kRT+H+w7M1u44nkNZ3PJpQY0Dikn5++/fr4+fbLj9vvX8l8fpFY6l2o0Hll&#10;Nj71GeJqb4a4i5KisK9pObApDH/EVjwASUpwA9y+8TrBIiEEkXBSh9N0xD4Sho+z51NKGL6X82n5&#10;YpqSFVDdRTof4ithNUlCTUP0INsurqwxuATWT/J4YPc6xCHwLiClVYb0uL3TS4QlDHAPGwURRe2Q&#10;mWDaHByskvxaKpUJ8O12pTzZQdqsfI4VPXBLWdYQusEvmwaWOgH8peEkHhwybvBz0FSDFpwSJfAv&#10;JSlvZwSpzp7RSzCtesQbCVEGeTlzm6St5YeNT20nDTcpM3fc+rSq9/Xsdf6b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hx+E1gAAAAgBAAAPAAAAAAAAAAEAIAAAACIAAABkcnMvZG93bnJldi54&#10;bWxQSwECFAAUAAAACACHTuJAKqOV8fwBAADjAwAADgAAAAAAAAABACAAAAAlAQAAZHJzL2Uyb0Rv&#10;Yy54bWxQSwUGAAAAAAYABgBZAQAAkw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53440"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960" name="自选图形 993"/>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993" o:spid="_x0000_s1026" o:spt="109" type="#_x0000_t109" style="position:absolute;left:0pt;margin-left:56.5pt;margin-top:8.65pt;height:32.15pt;width:275.8pt;z-index:251453440;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JIIqBwsCAAAMBAAADgAAAGRycy9lMm9Eb2MueG1srVPNjhMx&#10;DL4j8Q5R7nSm7ba0o073sKUICUGlZR8gzc9MpPwpyXamN26IZ+DGkXeAt1kJ3gIn7Xa7wAEh5pCx&#10;E/uz/dleXPZaoR33QVpT4+GgxIgbapk0TY1v3q2fzTAKkRhGlDW8xnse8OXy6ZNF5yo+sq1VjHsE&#10;ICZUnatxG6OriiLQlmsSBtZxA4/Cek0iqL4pmCcdoGtVjMpyWnTWM+ct5SHA7erwiJcZXwhO41sh&#10;Ao9I1Rhyi/n0+dyms1guSNV44lpJj2mQf8hCE2kg6AlqRSJBt17+BqUl9TZYEQfU6sIKISnPNUA1&#10;w/KXaq5b4niuBcgJ7kRT+H+w9M1u45FkNZ5PgR9DNDTp+4cvP95/vPv07e7rZzSfjxNLnQsVGF+7&#10;jT9qAcRUci+8Tn8oBvWZ2f2JWd5HROFyPClH0xSAwttFORuXkwRaPHg7H+JLbjVKQo2Fst1VS3zc&#10;HHqbySW71yEe3O7NU+BglWRrqVRWfLO9Uh7tCHR8nb9jpEdmyqAO5nUyez6BpAhMnlAkgqgdcBFM&#10;kwM+cgnnyGX+/oScMluR0B4yyAjJjFRaRu6z1HLCXhiG4t4B2wYWA6dsNGcYKQ57lKRsGYlUf2MJ&#10;RCoDfKYuHfqSpNhve4BJ4tayPTRavTIwPPPhxXiOkT9Xbp2XTQvMD3NRyQdGLrfouB5pps/1HO5h&#10;i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Q+jXbVAAAACQEAAA8AAAAAAAAAAQAgAAAAIgAA&#10;AGRycy9kb3ducmV2LnhtbFBLAQIUABQAAAAIAIdO4kAkgioHCwIAAAwEAAAOAAAAAAAAAAEAIAAA&#10;ACQBAABkcnMvZTJvRG9jLnhtbFBLBQYAAAAABgAGAFkBAACh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56512"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963" name="自选图形 996"/>
                <wp:cNvGraphicFramePr/>
                <a:graphic xmlns:a="http://schemas.openxmlformats.org/drawingml/2006/main">
                  <a:graphicData uri="http://schemas.microsoft.com/office/word/2010/wordprocessingShape">
                    <wps:wsp>
                      <wps:cNvCnPr>
                        <a:stCxn id="946" idx="0"/>
                        <a:endCxn id="942"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96" o:spid="_x0000_s1026" o:spt="32" type="#_x0000_t32" style="position:absolute;left:0pt;margin-left:190pt;margin-top:9.6pt;height:23.75pt;width:0.1pt;z-index:251456512;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Q6Yy/f4BAADkAwAADgAAAGRycy9lMm9Eb2MueG1srVPN&#10;jtMwEL4j8Q6W7zRtlna3UdM9tCwXBJWAB5jaTmLJf7JN0964IZ6BG0feAd5mJXgLxm7asiAuiBys&#10;ceabb2a+GS9u91qRnfBBWlPTyWhMiTDMcmnamr59c/fkhpIQwXBQ1oiaHkSgt8vHjxa9q0RpO6u4&#10;8ARJTKh6V9MuRlcVRWCd0BBG1gmDzsZ6DRGvvi24hx7ZtSrK8XhW9NZz5y0TIeDf9dFJl5m/aQSL&#10;r5omiEhUTbG2mE+fz206i+UCqtaD6yQbyoB/qEKDNJj0TLWGCOSdl39Qacm8DbaJI2Z1YZtGMpF7&#10;wG4m49+6ed2BE7kXFCe4s0zh/9Gyl7uNJ5LXdD67osSAxiF9//Dlx/uP95++3X/9TObzWVKpd6FC&#10;8MpsfOozxNXeHOOeziga+7OawvCLrxx8ZeIoHpCkS3BHun3jdaJFQUhmIocL3z4Shj8n5TVOkKHj&#10;ajyZldPMCNUp1PkQnwurSTJqGqIH2XZxZY3BLbB+kucDuxchplKgOgWkvMqQHjNMb66nmAJwERsF&#10;EU3tUJpg2hwcrJL8TiqVFfDtdqU82UFarfwNFT2ApSxrCN0Rl10JBlUngD8znMSDQ8kNvg6aatCC&#10;U6IEPqZkZWQEqS7I6CWYVv0FjX0pMyh9FDfJvLX8sPGnCeAqZQGGtU+7+us9R18e5/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nBuNgAAAAJAQAADwAAAAAAAAABACAAAAAiAAAAZHJzL2Rvd25y&#10;ZXYueG1sUEsBAhQAFAAAAAgAh07iQEOmMv3+AQAA5AMAAA4AAAAAAAAAAQAgAAAAJwEAAGRycy9l&#10;Mm9Eb2MueG1sUEsFBgAAAAAGAAYAWQEAAJcFA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455488" behindDoc="0" locked="0" layoutInCell="1" allowOverlap="1">
                <wp:simplePos x="0" y="0"/>
                <wp:positionH relativeFrom="column">
                  <wp:posOffset>661670</wp:posOffset>
                </wp:positionH>
                <wp:positionV relativeFrom="paragraph">
                  <wp:posOffset>-160655</wp:posOffset>
                </wp:positionV>
                <wp:extent cx="309880" cy="850265"/>
                <wp:effectExtent l="8255" t="38100" r="17780" b="13970"/>
                <wp:wrapNone/>
                <wp:docPr id="962" name="自选图形 995"/>
                <wp:cNvGraphicFramePr/>
                <a:graphic xmlns:a="http://schemas.openxmlformats.org/drawingml/2006/main">
                  <a:graphicData uri="http://schemas.microsoft.com/office/word/2010/wordprocessingShape">
                    <wps:wsp>
                      <wps:cNvCnPr>
                        <a:stCxn id="942" idx="2"/>
                        <a:endCxn id="942"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995" o:spid="_x0000_s1026" o:spt="33" type="#_x0000_t33" style="position:absolute;left:0pt;margin-left:52.1pt;margin-top:-12.65pt;height:66.95pt;width:24.4pt;rotation:-5898240f;z-index:251455488;mso-width-relative:page;mso-height-relative:page;" filled="f" stroked="t" coordsize="21600,21600" o:gfxdata="UEsDBAoAAAAAAIdO4kAAAAAAAAAAAAAAAAAEAAAAZHJzL1BLAwQUAAAACACHTuJATWUHetgAAAAL&#10;AQAADwAAAGRycy9kb3ducmV2LnhtbE2PzW7CMBCE75X6DtZW6g1skoJQGgdV/Tn2UKBSj0u8JIHY&#10;jmIDKU/fzYkeRzOa+SZfDbYVZ+pD452G2VSBIFd607hKw3bzMVmCCBGdwdY70vBLAVbF/V2OmfEX&#10;90XndawEl7iQoYY6xi6TMpQ1WQxT35Fjb+97i5FlX0nT44XLbSsTpRbSYuN4ocaOXmsqj+uT1SDj&#10;z5sa/CY1++1njd8vh/drd9X68WGmnkFEGuItDCM+o0PBTDt/ciaIlrV6SjiqYZLMUxBjYp7yu91o&#10;LRcgi1z+/1D8AVBLAwQUAAAACACHTuJAHxLH9QsCAAD7AwAADgAAAGRycy9lMm9Eb2MueG1srVNL&#10;jhMxEN0jcQfL+0n3NJOQtNKZRcKwQRAJOEDFdndb8k+2SSc7dogzsGPJHeA2I8EtKLuHhAHNBuGF&#10;Zbuqnuu9qlpeH7Qie+GDtKahl5OSEmGY5dJ0DX375uZiTkmIYDgoa0RDjyLQ69XjR8vB1aKyvVVc&#10;eIIgJtSDa2gfo6uLIrBeaAgT64RBY2u9hohX3xXcw4DoWhVVWc6KwXruvGUiBHzdjEa6yvhtK1h8&#10;1bZBRKIairnFvPu879JerJZQdx5cL9ldGvAPWWiQBj89QW0gAnnn5V9QWjJvg23jhFld2LaVTGQO&#10;yOay/IPN6x6cyFxQnOBOMoX/B8te7reeSN7QxayixIDGIn3/8OXH+4+3n77dfv1MFotpUmlwoUbn&#10;tdn6xDPE9cGMcVcYJ/mhodWopjD8AVtxDyRdghvhDq3XxFssz8X0qkwrq4n6EATGwh1PxRKHSBg+&#10;PikX8zlaGJrm07Ka5TQLqBNWStH5EJ8Lq0k6NHQnTFxbY7AlrK8yPOxfhIjcMOiXcwpUhgzYy9P5&#10;0ynCA3ZlqyDiUTvUKZguBwerJL+RSmU5fLdbK0/2kPpsJDAC33NLv2wg9KNfNo2aaRmFz73YC+DP&#10;DCfx6LASBoeGpmy04JQogTOWTtkzglRnz+glmE494I0MlUGiZ83TaWf5cZu+ze/YYVmKu2lILfz7&#10;PXudZ3b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1lB3rYAAAACwEAAA8AAAAAAAAAAQAgAAAA&#10;IgAAAGRycy9kb3ducmV2LnhtbFBLAQIUABQAAAAIAIdO4kAfEsf1CwIAAPsDAAAOAAAAAAAAAAEA&#10;IAAAACcBAABkcnMvZTJvRG9jLnhtbFBLBQYAAAAABgAGAFkBAACkBQ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36032"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943" name="自选图形 97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976" o:spid="_x0000_s1026" o:spt="109" type="#_x0000_t109" style="position:absolute;left:0pt;margin-left:100pt;margin-top:2.15pt;height:31.5pt;width:192.35pt;z-index:251436032;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IRm31xACAAAMBAAADgAAAGRycy9lMm9Eb2MueG1srVPNjtMw&#10;EL4j8Q6W7zRpN91to6Z72FKEhGClhQeYOk5iyX+yvU1644Z4Bm4ceYflbVaCt2Dslm4XOCBEDs7Y&#10;nvlmvm/Gi8tBSbLlzgujKzoe5ZRwzUwtdFvRd2/Xz2aU+AC6Bmk0r+iOe3q5fPpk0duST0xnZM0d&#10;QRDty95WtAvBllnmWccV+JGxXONlY5yCgFvXZrWDHtGVzCZ5fp71xtXWGca9x9PV/pIuE37TcBbe&#10;NI3ngciKYm0hrS6tm7hmywWUrQPbCXYoA/6hCgVCY9Ij1AoCkFsnfoNSgjnjTRNGzKjMNI1gPHFA&#10;NuP8FzY3HVieuKA43h5l8v8Plr3eXjsi6orOizNKNChs0rcPX76//3j/6ev93WcyvziPKvXWl+h8&#10;Y6/dYefRjJSHxqn4RzJkSMrujsryIRCGh5OimMyKKSUM74o8z6dJ+uwh2jofXnCjSDQq2kjTX3Xg&#10;wvW+t0lc2L7yAbNj2E/3mNgbKeq1kDJtXLu5ko5sATu+Tl8sH0MeuUlNepzX6ewiFgU4eY2EgKay&#10;qIXXbUr4KMSfIiMF/P6EHCtbge/2FSSE6AalEoFH7aDsONTPdU3CzqLaGh8GjdUoXlMiOb6jaCXP&#10;AEL+jSfSkxpZxi7t+xKtMGwGhInmxtQ7bLR8qXF45uPibE6JO93cWifaDpUfJ1IxBkcuCXd4HnGm&#10;T/cp3cMjX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CEZt9cQAgAADA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09312"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18" name="文本框 973"/>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973" o:spid="_x0000_s1026" o:spt="202" type="#_x0000_t202" style="position:absolute;left:0pt;margin-left:270.65pt;margin-top:102.8pt;height:23.35pt;width:79.15pt;z-index:-252807168;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EbZVin8AQAABQQAAA4AAABkcnMvZTJvRG9jLnhtbK1T&#10;zW4TMRC+I/EOlu9kN2lT2FU2lSAEISFAavsAE9u7a8l/st3s5gXgDThx4d7nynMwdtK0hUuF2IN3&#10;7Bl/M/N948XlqBXZCh+kNQ2dTkpKhGGWS9M19OZ6/eoNJSGC4aCsEQ3diUAvly9fLAZXi5ntreLC&#10;EwQxoR5cQ/sYXV0UgfVCQ5hYJww6W+s1RNz6ruAeBkTXqpiV5UUxWM+dt0yEgKerg5MuM37bCha/&#10;tG0QkaiGYm0xrz6vm7QWywXUnQfXS3YsA/6hCg3SYNIT1AoikFsv/4LSknkbbBsnzOrCtq1kIveA&#10;3UzLP7q56sGJ3AuSE9yJpvD/YNnn7VdPJEftUCkDGjXa//i+/3m3//WNVK/PEkODCzUGXjkMjeNb&#10;O2L0/XnAw9T42Hqd/tgSQT9yvTvxK8ZIWLpUlvNZOaeEoW9WXczP5wmmeLjtfIgfhNUkGQ31qF+m&#10;FbafQjyE3oekZMEqyddSqbzx3ead8mQLqPU6f0f0J2HKkKGh1XyW6gAcuVZBRFM7JCGYLud7ciM8&#10;DzgVtoLQHwrICCk/1FpG4bPVC+DvDSdx55Bngy+CpmK04JQogQ8oWTkyglTPiUTulEEKk0QHKZIV&#10;x82IMMncWL5D2dRHg1NTTc/PKkr8482t87LrkewsaQbCWcuqHN9FGubH+5zu4fU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Hk632QAAAAsBAAAPAAAAAAAAAAEAIAAAACIAAABkcnMvZG93bnJl&#10;di54bWxQSwECFAAUAAAACACHTuJARtlWKfwBAAAFBAAADgAAAAAAAAABACAAAAAoAQAAZHJzL2Uy&#10;b0RvYy54bWxQSwUGAAAAAAYABgBZAQAAlg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39104"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946" name="自选图形 979"/>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979" o:spid="_x0000_s1026" o:spt="109" type="#_x0000_t109" style="position:absolute;left:0pt;margin-left:-14.65pt;margin-top:2.45pt;height:47.8pt;width:102.15pt;z-index:251439104;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RLGdVhYCAAAZBAAADgAAAGRycy9lMm9Eb2MueG1srVPN&#10;jtMwEL4j8Q6W7zRJd7dtoqZ72FKEhKDS7j7ANHESS/6T7W3SGzfEM3DjyDssb7MSvAVjt3S7wAEh&#10;cnBm7PE3833jmV8OUpAts45rVdJslFLCVKVrrtqS3t6sXswocR5UDUIrVtIdc/Ry8fzZvDcFG+tO&#10;i5pZgiDKFb0paee9KZLEVR2T4EbaMIWHjbYSPLq2TWoLPaJLkYzTdJL02tbG6oo5h7vL/SFdRPym&#10;YZV/1zSOeSJKirX5uNq4bsKaLOZQtBZMx6tDGfAPVUjgCpMeoZbggdxZ/huU5JXVTjd+VGmZ6Kbh&#10;FYsckE2W/sLmugPDIhcUx5mjTO7/wVZvt2tLeF3S/HxCiQKJTfr24cv39x8fPn19uP9M8mkeVOqN&#10;KzD42qztwXNoBspDY2X4IxkyRGV3R2XZ4EmFm9k4n56lF5RUeDZJp+kkSp883jbW+VdMSxKMkjZC&#10;91cdWL/e9zaKC9s3zmN2vPYzPCR2WvB6xYWIjm03V8KSLWDHV/EL5eOVJ2FCkR7LuphNQ1GAL68R&#10;4NGUBrVwqo0Jn1xxp8hp/P6EHCpbguv2FUSEEAaF5J4F7aDoGNQvVU38zqDaCgeDhmokqykRDOco&#10;WDHSAxd/E4n0hEKWoUv7vgTLD5sBYYK50fUOGy1eK3w8eXZ+luMwRCebIRVK7OnJnbG87bANWWQY&#10;APD9RRUPsxIe+Kkfcz9O9O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e/oNgAAAAJAQAADwAA&#10;AAAAAAABACAAAAAiAAAAZHJzL2Rvd25yZXYueG1sUEsBAhQAFAAAAAgAh07iQESxnVYWAgAAGQQA&#10;AA4AAAAAAAAAAQAgAAAAJwEAAGRycy9lMm9Eb2MueG1sUEsFBgAAAAAGAAYAWQEAAK8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446272"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953" name="自选图形 986"/>
                <wp:cNvGraphicFramePr/>
                <a:graphic xmlns:a="http://schemas.openxmlformats.org/drawingml/2006/main">
                  <a:graphicData uri="http://schemas.microsoft.com/office/word/2010/wordprocessingShape">
                    <wps:wsp>
                      <wps:cNvCnPr>
                        <a:stCxn id="942" idx="2"/>
                        <a:endCxn id="942"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86" o:spid="_x0000_s1026" o:spt="32" type="#_x0000_t32" style="position:absolute;left:0pt;margin-left:190.4pt;margin-top:2.45pt;height:32.6pt;width:0.05pt;z-index:251446272;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AjaD2F/wEAAOMDAAAOAAAAZHJzL2Uyb0RvYy54bWytU82O&#10;EzEMviPxDlHudNrZtnRHne6hZbkgqAQ8gJtkZiLlT0notDduiGfgxpF3YN9mJXgLnMxuy4L2gsgh&#10;smP7s/3ZWV4dtCJ74YO0pqaT0ZgSYZjl0rQ1ff/u+tmCkhDBcFDWiJoeRaBXq6dPlr2rRGk7q7jw&#10;BEFMqHpX0y5GVxVFYJ3QEEbWCYPGxnoNEVXfFtxDj+haFeV4PC9667nzlokQ8HUzGOkq4zeNYPFN&#10;0wQRiaop1hbz7fO9S3exWkLVenCdZHdlwD9UoUEaTHqC2kAE8sHLv6C0ZN4G28QRs7qwTSOZyD1g&#10;N5PxH9287cCJ3AuSE9yJpvD/YNnr/dYTyWt6ObugxIDGIf349O3nx8+3X25uv38ll4t5Yql3oULn&#10;tdn61GeI64MZ4qYlReFQ03JgUxj+iK14AJKU4Aa4Q+N1gkVCCCLhpI6n6YhDJAwf5xczShi+TyfT&#10;cZlHV0B1H+l8iC+F1SQJNQ3Rg2y7uLbG4BJYP8njgf2rELEbDLwPSGmVIT1u72zxPKUA3MNGQURR&#10;O2QmmDYHB6skv5ZKZQJ8u1srT/aQNiuf1D4CP3BLWTYQusEvmwaWOgH8heEkHh0ybvBz0FSDFpwS&#10;JfAvJSlvZwSpzp7RSzCtesQb0yuDVZy5TdLO8uPWp+qShpuU67zb+rSqv+vZ6/w3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URHtcAAAAIAQAADwAAAAAAAAABACAAAAAiAAAAZHJzL2Rvd25y&#10;ZXYueG1sUEsBAhQAFAAAAAgAh07iQCNoPYX/AQAA4wMAAA4AAAAAAAAAAQAgAAAAJg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42176"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949" name="自选图形 98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982" o:spid="_x0000_s1026" o:spt="109" type="#_x0000_t109" style="position:absolute;left:0pt;margin-left:325.9pt;margin-top:19.8pt;height:42.7pt;width:100pt;z-index:251442176;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ZP7sKA4CAAAMBAAADgAAAGRycy9lMm9Eb2MueG1srVPNjtMw&#10;EL4j8Q6W7zRtaNkmarqHLUVICCotPMA0dhJL/pPtbdIbN8QzcOPIOyxvsxK8BWO3dLvAASFycGbs&#10;mW/m+8ZeXA5Kkh13Xhhd0cloTAnXtWFCtxV993b9ZE6JD6AZSKN5Rffc08vl40eL3pY8N52RjDuC&#10;INqXva1oF4Its8zXHVfgR8ZyjYeNcQoCuq7NmIMe0ZXM8vH4WdYbx6wzNfced1eHQ7pM+E3D6/Cm&#10;aTwPRFYUewtpdWndxjVbLqBsHdhO1Mc24B+6UCA0Fj1BrSAAuXHiNyglame8acKoNiozTSNqnjgg&#10;m8n4FzbXHVieuKA43p5k8v8Ptn692zgiWEWLaUGJBoVD+vbhy/f3H+8+fb27/UyKeR5V6q0vMfja&#10;btzR82hGykPjVPwjGTIkZfcnZfkQSI2bk/xijB8lNZ7NpnleJOmz+2zrfHjBjSLRqGgjTX/VgQub&#10;w2yTuLB75QNWx7Sf4bGwN1KwtZAyOa7dXklHdoATX6cvto8pD8KkJj22NZtfzLApwJvXSAhoKota&#10;eN2mgg9S/DlyZIN8/oAcO1uB7w4dJIQYBqUSgUftoOw4sOeakbC3qLbGh0FjN4ozSiTHdxStFBlA&#10;yL+JRHpSI8s4pcNcohWG7YAw0dwatsdBy5caL08xmT7FYbtz58Y60Xao/CSRijl45ZJwx+cR7/S5&#10;n8rdP+Ll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u+D+jVAAAACgEAAA8AAAAAAAAAAQAgAAAA&#10;IgAAAGRycy9kb3ducmV2LnhtbFBLAQIUABQAAAAIAIdO4kBk/uwoDgIAAAw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451392"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958" name="自选图形 991"/>
                <wp:cNvGraphicFramePr/>
                <a:graphic xmlns:a="http://schemas.openxmlformats.org/drawingml/2006/main">
                  <a:graphicData uri="http://schemas.microsoft.com/office/word/2010/wordprocessingShape">
                    <wps:wsp>
                      <wps:cNvCnPr>
                        <a:stCxn id="945" idx="2"/>
                        <a:endCxn id="942"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91" o:spid="_x0000_s1026" o:spt="32" type="#_x0000_t32" style="position:absolute;left:0pt;margin-left:189.65pt;margin-top:62.5pt;height:16.1pt;width:0.05pt;z-index:251451392;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EZa/tEBAgAA4wMAAA4AAABkcnMvZTJvRG9jLnhtbK1T&#10;zW4TMRC+I/EOlu9kkyVpm1U2PSSUC4JIlAeY2N5dS/6TbbLJjRviGbhx5B3o21Sib8HY2yYtiAvC&#10;B2vGM/PNzDfjxeVeK7ITPkhrajoZjSkRhlkuTVvTD9dXLy4oCREMB2WNqOlBBHq5fP5s0btKlLaz&#10;igtPEMSEqnc17WJ0VVEE1gkNYWSdMGhsrNcQUfVtwT30iK5VUY7HZ0VvPXfeMhECvq4HI11m/KYR&#10;LL5rmiAiUTXF2mK+fb636S6WC6haD66T7L4M+IcqNEiDSY9Qa4hAPnr5B5SWzNtgmzhiVhe2aSQT&#10;uQfsZjL+rZv3HTiRe0FygjvSFP4fLHu723gieU3nMxyVAY1D+vn5+92nL7dfb25/fCPz+SSx1LtQ&#10;ofPKbHzqM8TV3gxx0xlFYV/TcmBTGH6ylY9txROQpAQ3wO0brxMsEkIQCSd1OE5H7CNh+Hj2EhMx&#10;fC/H0+l5Hl0B1UOk8yG+FlaTJNQ0RA+y7eLKGoNLYP0kjwd2b0LEbjDwISClVYb0uL2zi/OUAnAP&#10;GwURRe2QmWDaHByskvxKKpUJ8O12pTzZQdqsfFL7CPzELWVZQ+gGv2waWOoE8FeGk3hwyLjBz0FT&#10;DVpwSpTAv5SkvJ0RpDp5Ri/BtOov3pheGazixG2StpYfNj5VlzTcpFzn/danVX2sZ6/T3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dQf5bZAAAACwEAAA8AAAAAAAAAAQAgAAAAIgAAAGRycy9k&#10;b3ducmV2LnhtbFBLAQIUABQAAAAIAIdO4kBGWv7RAQIAAOM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38080"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945" name="自选图形 97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978" o:spid="_x0000_s1026" o:spt="110" type="#_x0000_t110" style="position:absolute;left:0pt;margin-left:119.1pt;margin-top:17.1pt;height:44.8pt;width:141.1pt;z-index:251438080;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KMAtURACAAANBAAADgAAAGRycy9lMm9Eb2MueG1srVPN&#10;jtMwEL4j8Q6W7zTNsv1J1HQPW4qQEKy07ANMHSex5D/Z3ia9cUM8AzeOvAO8zUrwFozdbrcLHBAi&#10;B2dsz3wz3zfjxcWgJNly54XRFc1HY0q4ZqYWuq3ozbv1szklPoCuQRrNK7rjnl4snz5Z9LbkZ6Yz&#10;suaOIIj2ZW8r2oVgyyzzrOMK/MhYrvGyMU5BwK1rs9pBj+hKZmfj8TTrjautM4x7j6er/SVdJvym&#10;4Sy8bRrPA5EVxdpCWl1aN3HNlgsoWwe2E+xQBvxDFQqExqRHqBUEILdO/AalBHPGmyaMmFGZaRrB&#10;eOKAbPLxL2yuO7A8cUFxvD3K5P8fLHuzvXJE1BUtzieUaFDYpO8fvvx4//Hu07e7r59JMZtHlXrr&#10;S3S+tlfusPNoRspD41T8IxkyJGV3R2X5EAjDw3xW5MUMG8DwbjKdF9MkffYQbZ0PL7lRJBoVbaTp&#10;LztwYcWZiMOV1IXtax8wPcbd+8fM3khRr4WUaePazaV0ZAvY8nX6Yv0Y8shNatJjXZP5DGkzwNFr&#10;JAQ0lUUxvG5Twkch/hR5nL4/IcfKVuC7fQUJIbpBqUTgUTwoOw71C12TsLMot8aXQWM1iteUSI4P&#10;KVrJM4CQf+OJ9KRGlrFN+8ZEKwybAWGiuTH1DjstX2mcniI/f15Q4k43t9aJtkPp80QqxuDMJeEO&#10;7yMO9ek+pXt4xc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TzCBdgAAAAKAQAADwAAAAAAAAAB&#10;ACAAAAAiAAAAZHJzL2Rvd25yZXYueG1sUEsBAhQAFAAAAAgAh07iQCjALVEQAgAADQQAAA4AAAAA&#10;AAAAAQAgAAAAJwEAAGRycy9lMm9Eb2MueG1sUEsFBgAAAAAGAAYAWQEAAKk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40128"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947" name="自选图形 980"/>
                <wp:cNvGraphicFramePr/>
                <a:graphic xmlns:a="http://schemas.openxmlformats.org/drawingml/2006/main">
                  <a:graphicData uri="http://schemas.microsoft.com/office/word/2010/wordprocessingShape">
                    <wps:wsp>
                      <wps:cNvCnPr>
                        <a:stCxn id="945" idx="1"/>
                        <a:endCxn id="946"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980" o:spid="_x0000_s1026" o:spt="33" type="#_x0000_t33" style="position:absolute;left:0pt;margin-left:36.45pt;margin-top:4.85pt;height:11.65pt;width:82.05pt;rotation:11796480f;z-index:251440128;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AG5eFsDAIAAPwDAAAOAAAAZHJzL2Uyb0RvYy54bWytU02u0zAQ&#10;3iNxB8t7mrS0r23U9C1aHhsElYADTG0nseQ/2aZpd+wQZ2DHkjvAbZ4Et2DsVC0PxAaRhTXOfP5m&#10;5puZ1e1RK3IQPkhrajoelZQIwyyXpq3p2zd3TxaUhAiGg7JG1PQkAr1dP3606l0lJrazigtPkMSE&#10;qnc17WJ0VVEE1gkNYWSdMOhsrNcQ8erbgnvokV2rYlKWN0VvPXfeMhEC/t0OTrrO/E0jWHzVNEFE&#10;omqKucV8+nzu01msV1C1Hlwn2TkN+IcsNEiDQS9UW4hA3nn5B5WWzNtgmzhiVhe2aSQTuQasZlz+&#10;Vs3rDpzItaA4wV1kCv+Plr087DyRvKbL6ZwSAxqb9P3Dlx/vP95/+nb/9TNZLrJKvQsVgjdm51Od&#10;IW6O5vxuRtE4YvcHNYXhV9/N2TdJvuIBSboEN9AdG6+Jt9iecbko05fVRH0IEmPjTpdmiWMkLEUr&#10;p5PyKcZm6BtP58vZLMeAKpGlHJ0P8bmwmiSjpnth4sYagzNh/STzw+FFiCmxKzg9VIb0yDlbzBM9&#10;4Fg2CiKa2qFQwbT5cbBK8jupVNbDt/uN8uQAadCGCgbiB7CUyRZCN+CyaxBNyyh8HsZOAH9mOIkn&#10;h60wuDU0ZaMFp0QJXLJkZWQEqa7I6CWYVv0FjRUqc+7AIHqSf2/5aZfC5s7giGUpzuuQZvjXe0Zd&#10;l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jY3HnUAAAABwEAAA8AAAAAAAAAAQAgAAAAIgAA&#10;AGRycy9kb3ducmV2LnhtbFBLAQIUABQAAAAIAIdO4kAG5eFsDAIAAPwDAAAOAAAAAAAAAAEAIAAA&#10;ACMBAABkcnMvZTJvRG9jLnhtbFBLBQYAAAAABgAGAFkBAAChBQ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10336"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19" name="文本框 974"/>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974" o:spid="_x0000_s1026" o:spt="202" type="#_x0000_t202" style="position:absolute;left:0pt;margin-left:253.85pt;margin-top:16.5pt;height:27.5pt;width:86.75pt;z-index:-252806144;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JC1DxP4BAAAFBAAADgAAAGRycy9lMm9Eb2MueG1srVNL&#10;btswEN0X6B0I7mvJjt1UguUAreuiQNEWSHKAMUlJBPgDyVjyBdobdNVN9zmXz9EhnThJuwmKakHx&#10;M3x8897M8mLUiuyED9Kahk4nJSXCMMul6Rp6fbV59YaSEMFwUNaIhu5FoBerly+Wg6vFzPZWceEJ&#10;gphQD66hfYyuLorAeqEhTKwTBg9b6zVEXPqu4B4GRNeqmJXl62KwnjtvmQgBd9fHQ7rK+G0rWPzS&#10;tkFEohqK3GIefR63aSxWS6g7D66X7I4G/AMLDdLgoyeoNUQgN17+BaUl8zbYNk6Y1YVtW8lEzgGz&#10;mZZ/ZHPZgxM5FxQnuJNM4f/Bss+7r55Ijt5VlBjQ6NHhx/fDz9vDr2+kOp8nhQYXagy8dBgax7d2&#10;xOj7/YCbKfGx9Tr9MSWC56j1/qSvGCNh6dK0nJ7PFpQwPDubV7NFNqB4uO18iB+E1SRNGurRvywr&#10;7D6FiEww9D4kPRasknwjlcoL323fKU92gF5v8pdI4pUnYcqQoaHVIvMALLlWQURK2qEIwXT5vSc3&#10;wvOAE7E1hP5IICMcy0vLKHwutF4Af284iXuHOhvsCJrIaMEpUQIbKM1yZASpnhOJ2SmDSSaLjlak&#10;WRy3I8Kk6dbyPdqmPhqsmmo6P0Ob/ePFjfOy61HsbGkGwlrLut31RSrmx+v83EP3r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D5pfNgAAAAJAQAADwAAAAAAAAABACAAAAAiAAAAZHJzL2Rvd25y&#10;ZXYueG1sUEsBAhQAFAAAAAgAh07iQCQtQ8T+AQAABQQAAA4AAAAAAAAAAQAgAAAAJwEAAGRycy9l&#10;Mm9Eb2MueG1sUEsFBgAAAAAGAAYAWQEAAJc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444224"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951" name="自选图形 984"/>
                <wp:cNvGraphicFramePr/>
                <a:graphic xmlns:a="http://schemas.openxmlformats.org/drawingml/2006/main">
                  <a:graphicData uri="http://schemas.microsoft.com/office/word/2010/wordprocessingShape">
                    <wps:wsp>
                      <wps:cNvCnPr>
                        <a:stCxn id="942" idx="2"/>
                        <a:endCxn id="942"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84" o:spid="_x0000_s1026" o:spt="32" type="#_x0000_t32" style="position:absolute;left:0pt;margin-left:260.2pt;margin-top:16.6pt;height:0.1pt;width:65.7pt;z-index:251444224;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OSeKCX/AQAA5AMAAA4AAABkcnMvZTJvRG9jLnhtbK1T&#10;zY4TMQy+I/EOUe50Ot2WbUed7qFluSCoBDyAm2RmIuVPSei0N26IZ+DGkXdg32YleAuczG7LgvaC&#10;yCGyY/uz/dlZXh20Invhg7SmpuVoTIkwzHJp2pq+f3f9bE5JiGA4KGtETY8i0KvV0yfL3lViYjur&#10;uPAEQUyoelfTLkZXFUVgndAQRtYJg8bGeg0RVd8W3EOP6FoVk/H4edFbz523TISAr5vBSFcZv2kE&#10;i2+aJohIVE2xtphvn+9duovVEqrWg+skuysD/qEKDdJg0hPUBiKQD17+BaUl8zbYJo6Y1YVtGslE&#10;7gG7Kcd/dPO2AydyL0hOcCeawv+DZa/3W08kr+liVlJiQOOQfnz69vPj59svN7ffv5LFfJpY6l2o&#10;0Hlttj71GeL6YIa46YSicKjpZGBTGP6IrXgAkpTgBrhD43WCRUIIIuGkjqfpiEMkDB/nF9OLBVoY&#10;msrJZZ5dAdV9qPMhvhRWkyTUNEQPsu3i2hqDW2B9mecD+1chYjsYeB+Q8ipDekSdzS9nmABwERsF&#10;EUXtkJpg2hwcrJL8WiqVGfDtbq082UNarXxS/wj8wC1l2UDoBr9sGmjqBPAXhpN4dEi5wd9BUw1a&#10;cEqUwM+UpLyeEaQ6e0YvwbTqEW9MrwxWcSY3STvLj1ufqksarlKu827t067+rmev8+dc/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N+qB2QAAAAkBAAAPAAAAAAAAAAEAIAAAACIAAABkcnMvZG93&#10;bnJldi54bWxQSwECFAAUAAAACACHTuJA5J4oJf8BAADk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08288"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17" name="文本框 972"/>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972" o:spid="_x0000_s1026" o:spt="202" type="#_x0000_t202" style="position:absolute;left:0pt;margin-left:35.15pt;margin-top:16.6pt;height:23.35pt;width:73.15pt;z-index:-252808192;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D9F6kM+wEAAAQEAAAOAAAAZHJzL2Uyb0RvYy54bWytU82O&#10;0zAQviPxDpbvNNmw3SVR05WgFCEhQFp4gKntJJb8J9vbpC8Ab8CJC/d9rj4HY7fb3YXLCpGDMzMe&#10;fzPzffbiatKKbIUP0pqWns1KSoRhlkvTt/Trl/WLV5SECIaDska0dCcCvVo+f7YYXSMqO1jFhScI&#10;YkIzupYOMbqmKAIbhIYws04Y3Oys1xDR9X3BPYyIrlVRleVFMVrPnbdMhIDR1WGTLjN+1wkWP3Vd&#10;EJGolmJvMa8+r5u0FssFNL0HN0h2bAP+oQsN0mDRE9QKIpAbL/+C0pJ5G2wXZ8zqwnadZCLPgNOc&#10;lX9Mcz2AE3kWJCe4E03h/8Gyj9vPnkiO2l1SYkCjRvsf3/c/b/e/vpH6skoMjS40mHjtMDVOr+2E&#10;2XfxgME0+NR5nf44EsF95Hp34ldMkTAM1lVdlnNKGG5V9cX8fJ5QivvDzof4TlhNktFSj/JlVmH7&#10;IcRD6l1KqhWsknwtlcqO7zdvlCdbQKnX+TuiP0pThozYybxKfQDeuE5BRFM75CCYPtd7dCI8DTg1&#10;toIwHBrICKk+NFpG4bM1COBvDSdx55Bmgw+Cpma04JQoge8nWTkzglRPyUTulEEKk0IHJZIVp82E&#10;MMncWL5D1dR7g5emPjt/WVPiHzo3zst+QLKzohkIr1pW5fgs0l1+6Ody9493+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DXAW1wAAAAgBAAAPAAAAAAAAAAEAIAAAACIAAABkcnMvZG93bnJldi54&#10;bWxQSwECFAAUAAAACACHTuJA/RepDPsBAAAEBAAADgAAAAAAAAABACAAAAAmAQAAZHJzL2Uyb0Rv&#10;Yy54bWxQSwUGAAAAAAYABgBZAQAAkw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52416"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959" name="自选图形 992"/>
                <wp:cNvGraphicFramePr/>
                <a:graphic xmlns:a="http://schemas.openxmlformats.org/drawingml/2006/main">
                  <a:graphicData uri="http://schemas.microsoft.com/office/word/2010/wordprocessingShape">
                    <wps:wsp>
                      <wps:cNvCnPr>
                        <a:stCxn id="945" idx="2"/>
                        <a:endCxn id="942"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92" o:spid="_x0000_s1026" o:spt="32" type="#_x0000_t32" style="position:absolute;left:0pt;margin-left:372.15pt;margin-top:16.95pt;height:52.65pt;width:0.05pt;z-index:251452416;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PXMgkD+AQAA4wMAAA4AAABkcnMvZTJvRG9jLnhtbK1T&#10;S44TMRDdI3EHy3vSSSAhaaUzi4RhgyAScICK7e625J9sk+7s2CHOwI4ld2BuMxLcgrI7k8yA2CC8&#10;sMquqldVz8+rq14rchA+SGsqOhmNKRGGWS5NU9H3766fLCgJEQwHZY2o6FEEerV+/GjVuVJMbWsV&#10;F54giAll5yraxujKogisFRrCyDph0FlbryHi0TcF99AhulbFdDyeF5313HnLRAh4ux2cdJ3x61qw&#10;+Kaug4hEVRR7i3n3ed+nvVivoGw8uFayUxvwD11okAaLnqG2EIF88PIPKC2Zt8HWccSsLmxdSyby&#10;DDjNZPzbNG9bcCLPguQEd6Yp/D9Y9vqw80Tyii5nS0oMaHykH5++/fz4+fbLze33r2S5nCaWOhdK&#10;DN6YnU9zhrjpzZD3bEbR6Cua46AUhl980/u+4gFIOgQ3wPW11wkWCSGIhC91PL+O6CNheDl/ioUY&#10;3s/ni/lslpoqoLzLdD7El8JqkoyKhuhBNm3cWGNQBNZP8vPA4VWIQ+JdQiqrDOlQvbPF81QCUIe1&#10;goimdshMME1ODlZJfi2VygT4Zr9RnhwgKSuvU0cPwlKVLYR2iMuuQXOtAP7CcBKPDhk3+Dlo6kEL&#10;TokS+JeSldUZQapLZPQSTKP+Eo2EKIO8XLhN1t7y486nsdMJlZSZO6k+SfX+OUdd/ub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KLuPvZAAAACgEAAA8AAAAAAAAAAQAgAAAAIgAAAGRycy9kb3du&#10;cmV2LnhtbFBLAQIUABQAAAAIAIdO4kD1zIJA/gEAAOMDAAAOAAAAAAAAAAEAIAAAACgBAABkcnMv&#10;ZTJvRG9jLnhtbFBLBQYAAAAABgAGAFkBAACY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47296"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954" name="自选图形 987"/>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987" o:spid="_x0000_s1026" o:spt="109" type="#_x0000_t109" style="position:absolute;left:0pt;margin-left:130.8pt;margin-top:9.6pt;height:35.7pt;width:119.15pt;z-index:251447296;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Jwubtg0CAAAMBAAADgAAAGRycy9lMm9Eb2MueG1srVPNjtMw&#10;EL4j8Q6W7zRJf9g2arqHLUVICFZaeICp4ySW/Cfb26Q3bohn4MaRd4C3WQnegrFbul3ggBA5ODP2&#10;zDfzfWMvLwclyY47L4yuaDHKKeGamVrotqJv32yezCnxAXQN0mhe0T339HL1+NGytyUfm87ImjuC&#10;INqXva1oF4Its8yzjivwI2O5xsPGOAUBXddmtYMe0ZXMxnn+NOuNq60zjHuPu+vDIV0l/KbhLLxu&#10;Gs8DkRXF3kJaXVq3cc1WSyhbB7YT7NgG/EMXCoTGoieoNQQgt078BqUEc8abJoyYUZlpGsF44oBs&#10;ivwXNjcdWJ64oDjenmTy/w+WvdpdOyLqii5mU0o0KBzSt/efv7/7cPfx692XT2Qxv4gq9daXGHxj&#10;r93R82hGykPjVPwjGTIkZfcnZfkQCMPNYlZMxvmMEoZn09lkskjSZ/fZ1vnwnBtFolHRRpr+qgMX&#10;rg+zTeLC7qUPWB3TfobHwt5IUW+ElMlx7fZKOrIDnPgmfbF9THkQJjXpY1vzi9gU4M1rJAQ0lUUt&#10;vG5TwQcp/hw5T9+fkGNna/DdoYOEEMOgVCLwqB2UHYf6ma5J2FtUW+PDoLEbxWtKJMd3FK0UGUDI&#10;v4lEelIjyzilw1yiFYbtgDDR3Jp6j4OWLzRenkUxnSwocefOrXWi7VD5IpGKOXjlknDH5xHv9Lmf&#10;yt0/4t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TuMNUAAAAJAQAADwAAAAAAAAABACAAAAAi&#10;AAAAZHJzL2Rvd25yZXYueG1sUEsBAhQAFAAAAAgAh07iQCcLm7YNAgAADA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48320"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955" name="自选图形 988"/>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988" o:spid="_x0000_s1026" o:spt="109" type="#_x0000_t109" style="position:absolute;left:0pt;margin-left:132.15pt;margin-top:20.25pt;height:38.3pt;width:121.7pt;z-index:251448320;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C31roUDgIAAAwEAAAOAAAAZHJzL2Uyb0RvYy54bWytU82O&#10;0zAQviPxDpbvNM3SLm3UdA9bipAQrLTwAFPHTiz5T7a3SW/cEM/AjSPvsLzNSvAWjN3S7QIHhMjB&#10;mbFnvpnvG3txMWhFttwHaU1Ny9GYEm6YbaRpa/ru7frJjJIQwTSgrOE13fFAL5aPHy16V/Ez21nV&#10;cE8QxISqdzXtYnRVUQTWcQ1hZB03eCis1xDR9W3ReOgRXavibDw+L3rrG+ct4yHg7mp/SJcZXwjO&#10;4hshAo9E1RR7i3n1ed2ktVguoGo9uE6yQxvwD11okAaLHqFWEIHcePkblJbM22BFHDGrCyuEZDxz&#10;QDbl+Bc21x04nrmgOMEdZQr/D5a93l55IpuazqdTSgxoHNK3D1++v/949+nr3e1nMp/Nkkq9CxUG&#10;X7srf/ACmonyILxOfyRDhqzs7qgsHyJhuFlOJ9PpHAfA8GwyO5+UWfriPtv5EF9wq0kyaiqU7S87&#10;8PFqP9ssLmxfhYjVMe1neCocrJLNWiqVHd9uLpUnW8CJr/OX2seUB2HKkD61NXuGrBngzRMKIpra&#10;oRbBtLngg5RwijzO35+QU2crCN2+g4yQwqDSMvKkHVQdh+a5aUjcOVTb4MOgqRvNG0oUx3eUrBwZ&#10;Qaq/iUR6yiDLNKX9XJIVh82AMMnc2GaHg1YvDV6eeTl5OqfEnzo3zsu2Q+XLTCrl4JXLwh2eR7rT&#10;p34ud/+Il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h3n/tcAAAAKAQAADwAAAAAAAAABACAA&#10;AAAiAAAAZHJzL2Rvd25yZXYueG1sUEsBAhQAFAAAAAgAh07iQLfWuhQOAgAADAQAAA4AAAAAAAAA&#10;AQAgAAAAJgEAAGRycy9lMm9Eb2MueG1sUEsFBgAAAAAGAAYAWQEAAKYFA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450368"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957" name="自选图形 990"/>
                <wp:cNvGraphicFramePr/>
                <a:graphic xmlns:a="http://schemas.openxmlformats.org/drawingml/2006/main">
                  <a:graphicData uri="http://schemas.microsoft.com/office/word/2010/wordprocessingShape">
                    <wps:wsp>
                      <wps:cNvCnPr>
                        <a:stCxn id="955" idx="2"/>
                        <a:endCxn id="942"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90" o:spid="_x0000_s1026" o:spt="32" type="#_x0000_t32" style="position:absolute;left:0pt;margin-left:193pt;margin-top:59.15pt;height:25.1pt;width:0.05pt;z-index:251450368;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uj/0MAACAADjAwAADgAAAGRycy9lMm9Eb2MueG1srVPN&#10;jhMxDL4j8Q5R7nTaLt22o0730LJcEFSCfQA3ycxEyp+S0JneuCGegRtH3oF9m5XgLdZJu+0uiAsi&#10;h8iO7c/2Z2dx1WtFdsIHaU1FR4MhJcIwy6VpKnrz4frFjJIQwXBQ1oiK7kWgV8vnzxadK8XYtlZx&#10;4QmCmFB2rqJtjK4sisBaoSEMrBMGjbX1GiKqvim4hw7RtSrGw+Fl0VnPnbdMhICv64ORLjN+XQsW&#10;39V1EJGoimJtMd8+39t0F8sFlI0H10p2LAP+oQoN0mDSE9QaIpCPXv4BpSXzNtg6DpjVha1ryUTu&#10;AbsZDX/r5n0LTuRekJzgTjSF/wfL3u42nkhe0flkSokBjUP6+fn7r09f7r7e3v34RubzzFLnQonO&#10;K7Pxqc8QV705xk0oCn1Fxwc2heEn28vxY1vxBCQpwR3g+trrBIuEEETCSe1P0xF9JAwfLy8wEcP3&#10;i9FsOs1FFVA+RDof4mthNUlCRUP0IJs2rqwxuATWj/J4YPcmRJw5Bj4EpLTKkA63dzKbphSAe1gr&#10;iChqh8wE0+TgYJXk11KpTIBvtivlyQ7SZuWT2kfgJ24pyxpCe/DLpgNLrQD+ynAS9w4ZN/g5aKpB&#10;C06JEviXkpS3M4JUZ8/oJZhG/cUb0yuDVZy5TdLW8v3Gp+qShpuU6zxufVrVx3r2Ov/N5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qWrb2AAAAAsBAAAPAAAAAAAAAAEAIAAAACIAAABkcnMvZG93&#10;bnJldi54bWxQSwECFAAUAAAACACHTuJAuj/0MAACAADjAwAADgAAAAAAAAABACAAAAAn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49344"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956" name="自选图形 989"/>
                <wp:cNvGraphicFramePr/>
                <a:graphic xmlns:a="http://schemas.openxmlformats.org/drawingml/2006/main">
                  <a:graphicData uri="http://schemas.microsoft.com/office/word/2010/wordprocessingShape">
                    <wps:wsp>
                      <wps:cNvCnPr>
                        <a:stCxn id="942" idx="2"/>
                        <a:endCxn id="942"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89" o:spid="_x0000_s1026" o:spt="32" type="#_x0000_t32" style="position:absolute;left:0pt;margin-left:191.65pt;margin-top:0.6pt;height:19.65pt;width:0.05pt;z-index:251449344;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EFTR3/8AQAA4wMAAA4AAABkcnMvZTJvRG9jLnhtbK1TzY4T&#10;MQy+I/EOUe502rJT2lGne2hZLggqAQ/gJpmZSPlTEjrtjRviGbhx5B3gbVaCt8DJdFsWtBdEDpEd&#10;25/tz87y+qAV2QsfpDU1nYzGlAjDLJemrem7tzdP5pSECIaDskbU9CgCvV49frTsXSWmtrOKC08Q&#10;xISqdzXtYnRVUQTWCQ1hZJ0waGys1xBR9W3BPfSIrlUxHY9nRW89d94yEQK+bgYjXWX8phEsvm6a&#10;ICJRNcXaYr59vnfpLlZLqFoPrpPsVAb8QxUapMGkZ6gNRCDvvfwLSkvmbbBNHDGrC9s0koncA3Yz&#10;Gf/RzZsOnMi9IDnBnWkK/w+WvdpvPZG8potyRokBjUP68fHrzw+fbj9/v/32hSzmi8RS70KFzmuz&#10;9anPENcHM8RdTSkKh5pOBzaF4Q/YinsgSQlugDs0XidYJIQgEk7qeJ6OOETC8HH2tKSE4fv0alGW&#10;ZUpWQHUX6XyIL4TVJAk1DdGDbLu4tsbgElg/yeOB/csQh8C7gJRWGdLj9pbzZykF4B42CiKK2iEz&#10;wbQ5OFgl+Y1UKhPg291aebKHtFn5nCq655aybCB0g182DSx1Avhzw0k8OmTc4OegqQYtOCVK4F9K&#10;Ut7OCFJdPKOXYFr1gDcSogzycuE2STvLj1uf2k4ablJm7rT1aVV/17PX5W+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lVb1gAAAAgBAAAPAAAAAAAAAAEAIAAAACIAAABkcnMvZG93bnJldi54&#10;bWxQSwECFAAUAAAACACHTuJAQVNHf/wBAADjAwAADgAAAAAAAAABACAAAAAlAQAAZHJzL2Uyb0Rv&#10;Yy54bWxQSwUGAAAAAAYABgBZAQAAkw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37056" behindDoc="0" locked="0" layoutInCell="1" allowOverlap="1">
                <wp:simplePos x="0" y="0"/>
                <wp:positionH relativeFrom="column">
                  <wp:posOffset>4138930</wp:posOffset>
                </wp:positionH>
                <wp:positionV relativeFrom="paragraph">
                  <wp:posOffset>7620</wp:posOffset>
                </wp:positionV>
                <wp:extent cx="1122680" cy="367030"/>
                <wp:effectExtent l="7620" t="7620" r="12700" b="25400"/>
                <wp:wrapNone/>
                <wp:docPr id="944" name="自选图形 977"/>
                <wp:cNvGraphicFramePr/>
                <a:graphic xmlns:a="http://schemas.openxmlformats.org/drawingml/2006/main">
                  <a:graphicData uri="http://schemas.microsoft.com/office/word/2010/wordprocessingShape">
                    <wps:wsp>
                      <wps:cNvSpPr/>
                      <wps:spPr>
                        <a:xfrm>
                          <a:off x="0" y="0"/>
                          <a:ext cx="1122680" cy="36703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977" o:spid="_x0000_s1026" o:spt="176" type="#_x0000_t176" style="position:absolute;left:0pt;margin-left:325.9pt;margin-top:0.6pt;height:28.9pt;width:88.4pt;z-index:251437056;mso-width-relative:page;mso-height-relative:page;" fillcolor="#FFFFFF" filled="t" stroked="t" coordsize="21600,21600" o:gfxdata="UEsDBAoAAAAAAIdO4kAAAAAAAAAAAAAAAAAEAAAAZHJzL1BLAwQUAAAACACHTuJA26yyr9cAAAAI&#10;AQAADwAAAGRycy9kb3ducmV2LnhtbE2PQUvEMBCF74L/IYzgRXaTFrZ2a9NlsQiCJ1fxnG1iW0wm&#10;NUm36793PLnH4Xu89029OzvLTibE0aOEbC2AGey8HrGX8P72tCqBxaRQK+vRSPgxEXbN9VWtKu0X&#10;fDWnQ+oZlWCslIQhpaniPHaDcSqu/WSQ2KcPTiU6Q891UAuVO8tzIQru1Ii0MKjJPA6m+zrMTsLd&#10;WNo27fcv00f33C7hnrfzN5fy9iYTD8CSOaf/MPzpkzo05HT0M+rIrIRik5F6IpADI17mZQHsKGGz&#10;FcCbml8+0PwCUEsDBBQAAAAIAIdO4kDNgl2kFAIAABUEAAAOAAAAZHJzL2Uyb0RvYy54bWytU8uO&#10;0zAU3SPxD5b3NEnb6SNqOkJTipAQVJrhA24TJ7Hkl2xPk+7YIb6BHUv+Af5mJPiLuXZLpwMsECIL&#10;517b9/icc+3FZS8F2THruFYFzQYpJUyVuuKqKei7m/WzGSXOg6pAaMUKumeOXi6fPll0JmdD3WpR&#10;MUsQRLm8MwVtvTd5kriyZRLcQBumcLHWVoLH1DZJZaFDdCmSYZpOkk7bylhdMudwdnVYpMuIX9es&#10;9G/r2jFPREGRm4+jjeM2jMlyAXljwbS8PNKAf2AhgSs89AS1Ag/k1vLfoCQvrXa69oNSy0TXNS9Z&#10;1IBqsvQXNdctGBa1oDnOnGxy/w+2fLPbWMKrgs7HY0oUSGzS9w9ffrz/ePfp293Xz2Q+nQaXOuNy&#10;3HxtNvaYOQyD5L62MvxRDOmjs/uTs6z3pMTJLBsOJzNsQIlro8k0HUXrk4dqY51/ybQkIShoLXR3&#10;1YL1z4VnVoFnm0OTo8uwe+080sD6n3WBgdOCV2suRExss70SluwAW7+OX9CBJY+2CUU65Hcxm14g&#10;O8ArWAvwGEqDpjjVxAMflbhz5DR+f0IOzFbg2gODiBC2QS45SopRy6B6oSri9wZtV/hCaGAjWUWJ&#10;YPigQhR3euDib3aiPKFQZWjXoUEh8v22R5gQbnW1x46LVwpv0Twbj+aU2PPk1ljetNiCLIoKNXj3&#10;onHHdxIu93kej3t4zc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6yyr9cAAAAIAQAADwAAAAAA&#10;AAABACAAAAAiAAAAZHJzL2Rvd25yZXYueG1sUEsBAhQAFAAAAAgAh07iQM2CXaQUAgAAFQQAAA4A&#10;AAAAAAAAAQAgAAAAJgEAAGRycy9lMm9Eb2MueG1sUEsFBgAAAAAGAAYAWQEAAKwFA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457536" behindDoc="0" locked="0" layoutInCell="1" allowOverlap="1">
                <wp:simplePos x="0" y="0"/>
                <wp:positionH relativeFrom="column">
                  <wp:posOffset>1678305</wp:posOffset>
                </wp:positionH>
                <wp:positionV relativeFrom="paragraph">
                  <wp:posOffset>895350</wp:posOffset>
                </wp:positionV>
                <wp:extent cx="1496060" cy="396240"/>
                <wp:effectExtent l="7620" t="7620" r="20320" b="15240"/>
                <wp:wrapNone/>
                <wp:docPr id="964" name="自选图形 997"/>
                <wp:cNvGraphicFramePr/>
                <a:graphic xmlns:a="http://schemas.openxmlformats.org/drawingml/2006/main">
                  <a:graphicData uri="http://schemas.microsoft.com/office/word/2010/wordprocessingShape">
                    <wps:wsp>
                      <wps:cNvSpPr/>
                      <wps:spPr>
                        <a:xfrm>
                          <a:off x="0" y="0"/>
                          <a:ext cx="1496060" cy="39624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997" o:spid="_x0000_s1026" o:spt="176" type="#_x0000_t176" style="position:absolute;left:0pt;margin-left:132.15pt;margin-top:70.5pt;height:31.2pt;width:117.8pt;z-index:251457536;mso-width-relative:page;mso-height-relative:page;" fillcolor="#FFFFFF" filled="t" stroked="t" coordsize="21600,21600" o:gfxdata="UEsDBAoAAAAAAIdO4kAAAAAAAAAAAAAAAAAEAAAAZHJzL1BLAwQUAAAACACHTuJAXYSfJtkAAAAL&#10;AQAADwAAAGRycy9kb3ducmV2LnhtbE2PwU7DMBBE70j8g7VIXFBrp43aJsSpKiIkJE4UxNmNTRJh&#10;r4PtNOXvWU5wXM3T7Jtqf3GWnU2Ig0cJ2VIAM9h6PWAn4e31cbEDFpNCraxHI+HbRNjX11eVKrWf&#10;8cWcj6ljVIKxVBL6lMaS89j2xqm49KNByj58cCrRGTqug5qp3Fm+EmLDnRqQPvRqNA+9aT+Pk5Nw&#10;N+xskw6H5/G9fWrmsOXN9MWlvL3JxD2wZC7pD4ZffVKHmpxOfkIdmZWw2uRrQinIMxpFRF4UBbAT&#10;RWKdA68r/n9D/QNQSwMEFAAAAAgAh07iQDp3UOIUAgAAFQQAAA4AAABkcnMvZTJvRG9jLnhtbK1T&#10;TY7TMBTeI3EHy3uatNPpTKKmIzSlCAlBpYEDvCZ2Ysl/sj1NumOHOAM7ltwBbjMS3IJnt3Q6wAIh&#10;snDes/0+f9/37PnVoCTZMueF0RUdj3JKmK5NI3Rb0bdvVk8uKfEBdAPSaFbRHfP0avH40by3JZuY&#10;zsiGOYIg2pe9rWgXgi2zzNcdU+BHxjKNi9w4BQFT12aNgx7RlcwmeT7LeuMa60zNvMfZ5X6RLhI+&#10;56wOrzn3LBBZUeQW0ujSuIljtphD2TqwnagPNOAfWCgQGg89Qi0hALl14jcoJWpnvOFhVBuVGc5F&#10;zZIGVDPOf1Fz04FlSQua4+3RJv//YOtX27UjoqloMZtSokFhk769//z93Ye7j1/vvnwiRXERXeqt&#10;L3HzjV27Q+YxjJIH7lT8oxgyJGd3R2fZEEiNk+NpMctn2IAa186K2WSarM/uq63z4TkzisSgolya&#10;/roDF57KwJyGwNb7JieXYfvSB6SB9T/rIgNvpGhWQsqUuHZzLR3ZArZ+lb6oA0sebJOa9Mjv/PLi&#10;HNkBXkEuIWCoLJridZsOfFDiT5Hz9P0JOTJbgu/2DBJC3AalEigpRR2D5pluSNhZtF3jC6GRjWIN&#10;JZLhg4pR2hlAyL/ZifKkRpWxXfsGxSgMmwFhYrgxzQ47Ll9ovEXFeHpWUOJOk1vrRNthC8ZJVKzB&#10;u5eMO7yTeLlP83Tc/Wte/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hJ8m2QAAAAsBAAAPAAAA&#10;AAAAAAEAIAAAACIAAABkcnMvZG93bnJldi54bWxQSwECFAAUAAAACACHTuJAOndQ4hQCAAAVBAAA&#10;DgAAAAAAAAABACAAAAAoAQAAZHJzL2Uyb0RvYy54bWxQSwUGAAAAAAYABgBZAQAArgU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445248"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952" name="自选图形 985"/>
                <wp:cNvGraphicFramePr/>
                <a:graphic xmlns:a="http://schemas.openxmlformats.org/drawingml/2006/main">
                  <a:graphicData uri="http://schemas.microsoft.com/office/word/2010/wordprocessingShape">
                    <wps:wsp>
                      <wps:cNvCnPr>
                        <a:stCxn id="942" idx="2"/>
                        <a:endCxn id="942"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85" o:spid="_x0000_s1026" o:spt="32" type="#_x0000_t32" style="position:absolute;left:0pt;margin-left:192.35pt;margin-top:52.65pt;height:17.85pt;width:0.65pt;z-index:251445248;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BW+Sp7/gEAAOQDAAAOAAAAZHJzL2Uyb0RvYy54bWyt&#10;U82O0zAQviPxDpbvNG1ESxs13UPLckFQCXiAqe0klvwn2zTpjRviGbhx5B3gbVaCt2Ds7LYsaC+I&#10;HCxPZuabmW8+r68GrchR+CCtqelsMqVEGGa5NG1N3729frKkJEQwHJQ1oqYnEejV5vGjde8qUdrO&#10;Ki48QRATqt7VtIvRVUURWCc0hIl1wqCzsV5DRNO3BffQI7pWRTmdLoreeu68ZSIE/LsbnXST8ZtG&#10;sPi6aYKIRNUUe4v59Pk8pLPYrKFqPbhOsts24B+60CANFj1D7SACee/lX1BaMm+DbeKEWV3YppFM&#10;5Blwmtn0j2nedOBEngXJCe5MU/h/sOzVce+J5DVdzUtKDGhc0o+PX39++HTz+fvNty9ktZwnlnoX&#10;Kgzemr1Pc4a4HcyY9xTzJB9qWo5sCsMf8BX3QJIR3Ag3NF4nWCSEIBJu6nTejhgiYfhzWc7nlDB0&#10;lOViscpdFVDdpTof4gthNUmXmoboQbZd3FpjUAXWz/J+4PgyRBwHE+8SUl1lSI/ynS+fpRKAQmwU&#10;RLxqh9QE0+bkYJXk11KpzIBvD1vlyRGStPKX5kfge2Gpyg5CN8Zl10hTJ4A/N5zEk0PKDb4OmnrQ&#10;glOiBD6mdMvyjCDVJTJ6CaZVD0RjeWWwiwu56Xaw/LT3qbtkoZRyn7eyT1r93c5Rl8e5+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gKh2gAAAAsBAAAPAAAAAAAAAAEAIAAAACIAAABkcnMvZG93&#10;bnJldi54bWxQSwECFAAUAAAACACHTuJAVvkqe/4BAADkAwAADgAAAAAAAAABACAAAAAp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43200"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950" name="自选图形 98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983" o:spid="_x0000_s1026" o:spt="109" type="#_x0000_t109" style="position:absolute;left:0pt;margin-left:129.3pt;margin-top:15.25pt;height:37.4pt;width:120.65pt;z-index:251443200;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DlSgOjDAIAAAwEAAAOAAAAZHJzL2Uyb0RvYy54bWytU0uO&#10;EzEQ3SNxB8t70vkySSudWUwIQkIw0sABKra725J/sj3pzo4d4gzsWHIHuM1IcAvKTshkgAVC9MJd&#10;ZVe9qvfKXl72WpGd8EFaU9HRYEiJMMxyaZqKvn2zeTKnJEQwHJQ1oqJ7Eejl6vGjZedKMbatVVx4&#10;giAmlJ2raBujK4sisFZoCAPrhMHD2noNEV3fFNxDh+haFePh8GnRWc+dt0yEgLvrwyFdZfy6Fiy+&#10;rusgIlEVxd5iXn1et2ktVksoGw+ulezYBvxDFxqkwaInqDVEILde/galJfM22DoOmNWFrWvJROaA&#10;bEbDX9jctOBE5oLiBHeSKfw/WPZqd+2J5BVdzFAfAxqH9O395+/vPtx9/Hr35RNZzCdJpc6FEoNv&#10;3LU/egHNRLmvvU5/JEP6rOz+pKzoI2G4OZpNxuPZjBKGZ9OL6WKepS/us50P8bmwmiSjorWy3VUL&#10;Pl4fZpvFhd3LELE6pv0MT4WDVZJvpFLZ8c32SnmyA5z4Jn+pfUx5EKYM6VJb84vUFODNqxVENLVD&#10;LYJpcsEHKeEceZi/PyGnztYQ2kMHGSGFQallFEk7KFsB/JnhJO4dqm3wYdDUjRacEiXwHSUrR0aQ&#10;6m8ikZ4yyDJN6TCXZMV+2yNMMreW73HQ6oXBy7MYTScLSvy5c+u8bFpUfpRJpRy8clm44/NId/rc&#10;z+XuH/H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0a+UfXAAAACgEAAA8AAAAAAAAAAQAgAAAA&#10;IgAAAGRycy9kb3ducmV2LnhtbFBLAQIUABQAAAAIAIdO4kDlSgOjDAIAAAwEAAAOAAAAAAAAAAEA&#10;IAAAACYBAABkcnMvZTJvRG9jLnhtbFBLBQYAAAAABgAGAFkBAACkBQ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pStyle w:val="2"/>
        <w:spacing w:before="0" w:beforeAutospacing="0" w:after="0" w:afterAutospacing="0"/>
        <w:jc w:val="center"/>
        <w:rPr>
          <w:sz w:val="44"/>
          <w:szCs w:val="44"/>
        </w:rPr>
      </w:pPr>
      <w:bookmarkStart w:id="1283" w:name="_Toc31874"/>
      <w:bookmarkStart w:id="1284" w:name="_Toc11948_WPSOffice_Level1"/>
      <w:bookmarkStart w:id="1285" w:name="_Toc23216_WPSOffice_Level1"/>
      <w:bookmarkStart w:id="1286" w:name="_Toc1630_WPSOffice_Level1"/>
      <w:bookmarkStart w:id="1287" w:name="_Toc30629_WPSOffice_Level1"/>
      <w:bookmarkStart w:id="1288" w:name="_Toc9509_WPSOffice_Level1"/>
      <w:bookmarkStart w:id="1289" w:name="_Toc24406"/>
      <w:r>
        <w:rPr>
          <w:rFonts w:hint="eastAsia"/>
          <w:sz w:val="44"/>
          <w:szCs w:val="44"/>
        </w:rPr>
        <w:t>国有建设用地使用权注销登记</w:t>
      </w:r>
      <w:bookmarkEnd w:id="1283"/>
      <w:bookmarkEnd w:id="1284"/>
      <w:bookmarkEnd w:id="1285"/>
      <w:bookmarkEnd w:id="1286"/>
      <w:bookmarkEnd w:id="1287"/>
      <w:bookmarkEnd w:id="1288"/>
      <w:bookmarkEnd w:id="1289"/>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国有建设用地使用权注销登记</w:t>
      </w:r>
      <w:r>
        <w:rPr>
          <w:rFonts w:hint="eastAsia" w:ascii="楷体" w:hAnsi="楷体" w:eastAsia="楷体" w:cs="仿宋"/>
          <w:b/>
          <w:sz w:val="32"/>
          <w:szCs w:val="32"/>
        </w:rPr>
        <w:t>申请对象及条件</w:t>
      </w:r>
    </w:p>
    <w:p>
      <w:pPr>
        <w:ind w:firstLine="640"/>
        <w:rPr>
          <w:rFonts w:ascii="仿宋" w:hAnsi="仿宋" w:eastAsia="仿宋" w:cs="仿宋"/>
          <w:sz w:val="32"/>
          <w:szCs w:val="32"/>
        </w:rPr>
      </w:pPr>
      <w:r>
        <w:rPr>
          <w:rFonts w:hint="eastAsia" w:ascii="仿宋" w:hAnsi="仿宋" w:eastAsia="仿宋" w:cs="仿宋"/>
          <w:sz w:val="32"/>
          <w:szCs w:val="32"/>
        </w:rPr>
        <w:t>已经登记的国有建设用地使用权，有下列情形之一的，当事人可以申请办理注销登记：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1.土地灭失的；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2.权利人放弃国有建设用地使用权的；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3.依法没收、收回国有建设用地使用权的；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4.因人民法院、仲裁委员会的生效法律文书致使国有建设用地使用权消灭的；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5.法律、行政法规规定的其他情形。</w:t>
      </w:r>
    </w:p>
    <w:p>
      <w:pPr>
        <w:ind w:firstLine="643" w:firstLineChars="200"/>
        <w:rPr>
          <w:rFonts w:ascii="楷体" w:hAnsi="楷体" w:eastAsia="楷体" w:cs="仿宋"/>
          <w:b/>
          <w:sz w:val="32"/>
          <w:szCs w:val="32"/>
        </w:rPr>
      </w:pPr>
      <w:bookmarkStart w:id="1290" w:name="_Toc5265_WPSOffice_Level1"/>
      <w:bookmarkStart w:id="1291" w:name="_Toc17133_WPSOffice_Level1"/>
      <w:bookmarkStart w:id="1292" w:name="_Toc23392_WPSOffice_Level1"/>
      <w:bookmarkStart w:id="1293" w:name="_Toc7974_WPSOffice_Level1"/>
      <w:bookmarkStart w:id="1294" w:name="_Toc23242_WPSOffice_Level1"/>
      <w:r>
        <w:rPr>
          <w:rFonts w:hint="eastAsia" w:ascii="楷体" w:hAnsi="楷体" w:eastAsia="楷体" w:cs="仿宋"/>
          <w:b/>
          <w:sz w:val="32"/>
          <w:szCs w:val="32"/>
        </w:rPr>
        <w:t>二、所需材料</w:t>
      </w:r>
      <w:bookmarkEnd w:id="1290"/>
      <w:bookmarkEnd w:id="1291"/>
      <w:bookmarkEnd w:id="1292"/>
      <w:bookmarkEnd w:id="1293"/>
      <w:bookmarkEnd w:id="1294"/>
    </w:p>
    <w:p>
      <w:pPr>
        <w:ind w:firstLine="640"/>
        <w:rPr>
          <w:rFonts w:ascii="仿宋" w:hAnsi="仿宋" w:eastAsia="仿宋" w:cs="仿宋"/>
          <w:color w:val="000000"/>
          <w:sz w:val="32"/>
          <w:szCs w:val="32"/>
        </w:rPr>
      </w:pPr>
      <w:bookmarkStart w:id="1295" w:name="_Toc12921_WPSOffice_Level2"/>
      <w:r>
        <w:rPr>
          <w:rFonts w:hint="eastAsia" w:ascii="仿宋" w:hAnsi="仿宋" w:eastAsia="仿宋" w:cs="仿宋"/>
          <w:color w:val="000000"/>
          <w:sz w:val="32"/>
          <w:szCs w:val="32"/>
        </w:rPr>
        <w:t>1.不动产登记申请书；</w:t>
      </w:r>
      <w:bookmarkEnd w:id="1295"/>
    </w:p>
    <w:p>
      <w:pPr>
        <w:ind w:firstLine="640"/>
        <w:rPr>
          <w:rFonts w:ascii="仿宋" w:hAnsi="仿宋" w:eastAsia="仿宋" w:cs="仿宋"/>
          <w:color w:val="000000"/>
          <w:sz w:val="32"/>
          <w:szCs w:val="32"/>
        </w:rPr>
      </w:pPr>
      <w:bookmarkStart w:id="1296" w:name="_Toc2217_WPSOffice_Level2"/>
      <w:r>
        <w:rPr>
          <w:rFonts w:hint="eastAsia" w:ascii="仿宋" w:hAnsi="仿宋" w:eastAsia="仿宋" w:cs="仿宋"/>
          <w:color w:val="000000"/>
          <w:sz w:val="32"/>
          <w:szCs w:val="32"/>
        </w:rPr>
        <w:t>2.申请人身份证明；</w:t>
      </w:r>
      <w:bookmarkEnd w:id="1296"/>
    </w:p>
    <w:p>
      <w:pPr>
        <w:ind w:firstLine="640"/>
        <w:rPr>
          <w:rFonts w:ascii="仿宋" w:hAnsi="仿宋" w:eastAsia="仿宋" w:cs="仿宋"/>
          <w:color w:val="000000"/>
          <w:sz w:val="32"/>
          <w:szCs w:val="32"/>
        </w:rPr>
      </w:pPr>
      <w:bookmarkStart w:id="1297" w:name="_Toc23120_WPSOffice_Level2"/>
      <w:r>
        <w:rPr>
          <w:rFonts w:hint="eastAsia" w:ascii="仿宋" w:hAnsi="仿宋" w:eastAsia="仿宋" w:cs="仿宋"/>
          <w:color w:val="000000"/>
          <w:sz w:val="32"/>
          <w:szCs w:val="32"/>
        </w:rPr>
        <w:t>3.不动产权属证书；</w:t>
      </w:r>
      <w:bookmarkEnd w:id="1297"/>
    </w:p>
    <w:p>
      <w:pPr>
        <w:ind w:firstLine="640"/>
        <w:rPr>
          <w:rFonts w:ascii="仿宋" w:hAnsi="仿宋" w:eastAsia="仿宋" w:cs="仿宋"/>
          <w:color w:val="000000"/>
          <w:sz w:val="32"/>
          <w:szCs w:val="32"/>
        </w:rPr>
      </w:pPr>
      <w:bookmarkStart w:id="1298" w:name="_Toc31974_WPSOffice_Level2"/>
      <w:r>
        <w:rPr>
          <w:rFonts w:hint="eastAsia" w:ascii="仿宋" w:hAnsi="仿宋" w:eastAsia="仿宋" w:cs="仿宋"/>
          <w:color w:val="000000"/>
          <w:sz w:val="32"/>
          <w:szCs w:val="32"/>
        </w:rPr>
        <w:t>4.国有建设用地使用权消灭的材料</w:t>
      </w:r>
      <w:bookmarkEnd w:id="1298"/>
      <w:r>
        <w:rPr>
          <w:rFonts w:hint="eastAsia" w:ascii="仿宋" w:hAnsi="仿宋" w:eastAsia="仿宋" w:cs="仿宋"/>
          <w:color w:val="000000"/>
          <w:sz w:val="32"/>
          <w:szCs w:val="32"/>
        </w:rPr>
        <w:t>。</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当日完成；</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不收费。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5"/>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60" w:lineRule="exact"/>
        <w:ind w:firstLine="643" w:firstLineChars="200"/>
        <w:rPr>
          <w:rFonts w:ascii="楷体" w:hAnsi="楷体" w:eastAsia="楷体" w:cs="仿宋"/>
          <w:b/>
          <w:color w:val="000000"/>
          <w:sz w:val="32"/>
          <w:szCs w:val="32"/>
        </w:rPr>
      </w:pPr>
      <w:r>
        <w:rPr>
          <w:rFonts w:hint="eastAsia" w:ascii="楷体" w:hAnsi="楷体" w:eastAsia="楷体" w:cs="仿宋"/>
          <w:b/>
          <w:color w:val="000000"/>
          <w:sz w:val="32"/>
          <w:szCs w:val="32"/>
        </w:rPr>
        <w:t>七、办理流程图</w:t>
      </w:r>
    </w:p>
    <w:p>
      <w:pPr>
        <w:spacing w:line="560" w:lineRule="exact"/>
        <w:ind w:firstLine="640" w:firstLineChars="200"/>
        <w:rPr>
          <w:rFonts w:ascii="仿宋" w:hAnsi="仿宋" w:eastAsia="仿宋"/>
          <w:sz w:val="32"/>
          <w:szCs w:val="32"/>
        </w:rPr>
      </w:pPr>
    </w:p>
    <w:p>
      <w:pPr>
        <w:ind w:left="-1800" w:leftChars="-857"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47264" behindDoc="0" locked="0" layoutInCell="1" allowOverlap="1">
                <wp:simplePos x="0" y="0"/>
                <wp:positionH relativeFrom="column">
                  <wp:posOffset>1757045</wp:posOffset>
                </wp:positionH>
                <wp:positionV relativeFrom="paragraph">
                  <wp:posOffset>123825</wp:posOffset>
                </wp:positionV>
                <wp:extent cx="1337310" cy="408305"/>
                <wp:effectExtent l="7620" t="7620" r="26670" b="22225"/>
                <wp:wrapNone/>
                <wp:docPr id="638" name="自选图形 1140"/>
                <wp:cNvGraphicFramePr/>
                <a:graphic xmlns:a="http://schemas.openxmlformats.org/drawingml/2006/main">
                  <a:graphicData uri="http://schemas.microsoft.com/office/word/2010/wordprocessingShape">
                    <wps:wsp>
                      <wps:cNvSpPr/>
                      <wps:spPr>
                        <a:xfrm>
                          <a:off x="0" y="0"/>
                          <a:ext cx="133731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140" o:spid="_x0000_s1026" o:spt="109" type="#_x0000_t109" style="position:absolute;left:0pt;margin-left:138.35pt;margin-top:9.75pt;height:32.15pt;width:105.3pt;z-index:251147264;mso-width-relative:page;mso-height-relative:page;" fillcolor="#FFFFFF" filled="t" stroked="t" coordsize="21600,21600" o:gfxdata="UEsDBAoAAAAAAIdO4kAAAAAAAAAAAAAAAAAEAAAAZHJzL1BLAwQUAAAACACHTuJA4bY/NdYAAAAJ&#10;AQAADwAAAGRycy9kb3ducmV2LnhtbE2PwU7DMBBE70j8g7VI3KjTpDRpiNMDFQhuEOC+jd3Ywl6H&#10;2G3D32NOcFzN08zbZjs7y05qCsaTgOUiA6ao99LQIOD97eGmAhYikkTrSQn4VgG27eVFg7X0Z3pV&#10;py4OLJVQqFGAjnGsOQ+9Vg7Dwo+KUnbwk8OYzmngcsJzKneW51m25g4NpQWNo7rXqv/sjk7A80dH&#10;u50uHs0L5W5+WqE1w5cQ11fL7A5YVHP8g+FXP6lDm5z2/kgyMCsgL9dlQlOwuQWWgFVVFsD2Aqqi&#10;At42/P8H7Q9QSwMEFAAAAAgAh07iQMlxgRwMAgAADQQAAA4AAABkcnMvZTJvRG9jLnhtbK1TzY7T&#10;MBC+I/EOlu80yabd7UZN97ClCAlBpd19ANexE0v+k+1t0hs3xDNw48g7LG+zErwFY7e0XeCAEDk4&#10;M/bMNzPfzMyuBiXRhjkvjK5xMcoxYpqaRui2xne3yxdTjHwguiHSaFbjLfP4av782ay3FTsznZEN&#10;cwhAtK96W+MuBFtlmacdU8SPjGUaHrlxigRQXZs1jvSArmR2lufnWW9cY52hzHu4Xewe8Tzhc85o&#10;eMe5ZwHJGkNuIZ0unet4ZvMZqVpHbCfoPg3yD1koIjQEPUAtSCDo3onfoJSgznjDw4galRnOBWWp&#10;BqimyH+p5qYjlqVagBxvDzT5/wdL325WDommxucltEoTBU369uHL9/cfHz99fXz4jIpinGjqra/A&#10;+sauHJAWNQ9irHngTsU/VIOGRO32QC0bAqJwWZTlRVlAByi8jfNpmU8i99nR2zofXjGjUBRqzKXp&#10;rzviwmrX3MQu2bzxYef20zwG9kaKZimkTIpr19fSoQ2Bli/Tt4/0xExq1ENak+nFBJIiMHpckgCi&#10;skCG120K+MTFnyLn6fsTcsxsQXy3yyAhRDNSKRGYS1LHSPNSNyhsLdCtYTNwzEaxBiPJYJGilCwD&#10;EfJvLIFIqYHPY1+iFIb1ADBRXJtmC52WrzVMz2UxLi8xcqfKvXWi7YD5IhUVfWDmUov2+xGH+lRP&#10;4Y5bP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bY/NdYAAAAJAQAADwAAAAAAAAABACAAAAAi&#10;AAAAZHJzL2Rvd25yZXYueG1sUEsBAhQAFAAAAAgAh07iQMlxgRwMAgAADQQAAA4AAAAAAAAAAQAg&#10;AAAAJQ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141120" behindDoc="0" locked="0" layoutInCell="1" allowOverlap="1">
                <wp:simplePos x="0" y="0"/>
                <wp:positionH relativeFrom="column">
                  <wp:posOffset>2276475</wp:posOffset>
                </wp:positionH>
                <wp:positionV relativeFrom="paragraph">
                  <wp:posOffset>273050</wp:posOffset>
                </wp:positionV>
                <wp:extent cx="297180" cy="0"/>
                <wp:effectExtent l="38100" t="0" r="38100" b="7620"/>
                <wp:wrapNone/>
                <wp:docPr id="632" name="自选图形 1134"/>
                <wp:cNvGraphicFramePr/>
                <a:graphic xmlns:a="http://schemas.openxmlformats.org/drawingml/2006/main">
                  <a:graphicData uri="http://schemas.microsoft.com/office/word/2010/wordprocessingShape">
                    <wps:wsp>
                      <wps:cNvCnPr>
                        <a:stCxn id="626" idx="1"/>
                        <a:endCxn id="627" idx="2"/>
                      </wps:cNvCnPr>
                      <wps:spPr>
                        <a:xfrm rot="5400000">
                          <a:off x="0" y="0"/>
                          <a:ext cx="297180" cy="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34" o:spid="_x0000_s1026" o:spt="32" type="#_x0000_t32" style="position:absolute;left:0pt;margin-left:179.25pt;margin-top:21.5pt;height:0pt;width:23.4pt;rotation:5898240f;z-index:251141120;mso-width-relative:page;mso-height-relative:page;" filled="f" stroked="t" coordsize="21600,21600" o:gfxdata="UEsDBAoAAAAAAIdO4kAAAAAAAAAAAAAAAAAEAAAAZHJzL1BLAwQUAAAACACHTuJAPvvVtdYAAAAJ&#10;AQAADwAAAGRycy9kb3ducmV2LnhtbE2PwU7DMAyG70i8Q2QkbiwpXdFUmk4IsRsH2AbnrDFtR+NU&#10;TdoOnh4jDuNo+9Pv7y/WJ9eJCYfQetKQLBQIpMrblmoN+93mZgUiREPWdJ5QwxcGWJeXF4XJrZ/p&#10;FadtrAWHUMiNhibGPpcyVA06Exa+R+Lbhx+ciTwOtbSDmTncdfJWqTvpTEv8oTE9PjZYfW5Hp+Hh&#10;6eU5se/jm52OR9pvwrebaaf19VWi7kFEPMUzDL/6rA4lOx38SDaITkOarTJGNSxT7sTAUmUpiMPf&#10;QpaF/N+g/AFQSwMEFAAAAAgAh07iQPj/thQGAgAA8AMAAA4AAABkcnMvZTJvRG9jLnhtbK1TzY7T&#10;MBC+I/EOlu80TXb7Q9R0Dy3LBUEl4AGmsZNY8p9s06Q3bohn4MaRd4C3WQnegrHTbVkQF0QO1tgz&#10;8+Wbb2ZWN4OS5MCdF0ZXNJ9MKeG6NkzotqJv39w+WVLiA2gG0mhe0SP39Gb9+NGqtyUvTGck444g&#10;iPZlbyvahWDLLPN1xxX4ibFco7MxTkHAq2sz5qBHdCWzYjqdZ71xzDpTc+/xdTs66TrhNw2vw6um&#10;8TwQWVHkFtLp0rmPZ7ZeQdk6sJ2oTzTgH1goEBp/eobaQgDyzok/oJSonfGmCZPaqMw0jah5qgGr&#10;yae/VfO6A8tTLSiOt2eZ/P+DrV8edo4IVtH5VUGJBoVN+v7hy4/3H+8+fbv7+pnk+dV1lKm3vsTo&#10;jd65WKgPm0GPicWcojFg+0c5uWYX3+LkK6IvewASL96OcEPjFHEG+zO7nsYvqYn6EMTFxh3PzeJD&#10;IDU+Fk8X+RI99b0rgzKiRHLW+fCcG0WiUVEfHIi2CxujNU6EcXlCh8MLHyKrS0JMlpr0WMtsuZgh&#10;OuBQNhICmsqiTF63KdkbKditkDKJ4dr9RjpygDhmI/8R+EFYZLMF341xyTUq1nFgzzQj4WhRfo2b&#10;QiMHxRklkuNiRQsBoQwg5CUyOAG6lX+JxrqkPok+6hwV3xt23Ln7ZuBYJQFOKxDn9td7yr4s6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vVtdYAAAAJAQAADwAAAAAAAAABACAAAAAiAAAAZHJz&#10;L2Rvd25yZXYueG1sUEsBAhQAFAAAAAgAh07iQPj/thQGAgAA8AMAAA4AAAAAAAAAAQAgAAAAJQEA&#10;AGRycy9lMm9Eb2MueG1sUEsFBgAAAAAGAAYAWQEAAJ0FA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136000" behindDoc="0" locked="0" layoutInCell="1" allowOverlap="1">
                <wp:simplePos x="0" y="0"/>
                <wp:positionH relativeFrom="column">
                  <wp:posOffset>66675</wp:posOffset>
                </wp:positionH>
                <wp:positionV relativeFrom="paragraph">
                  <wp:posOffset>193675</wp:posOffset>
                </wp:positionV>
                <wp:extent cx="1044575" cy="746125"/>
                <wp:effectExtent l="7620" t="7620" r="14605" b="8255"/>
                <wp:wrapNone/>
                <wp:docPr id="627" name="自选图形 1129"/>
                <wp:cNvGraphicFramePr/>
                <a:graphic xmlns:a="http://schemas.openxmlformats.org/drawingml/2006/main">
                  <a:graphicData uri="http://schemas.microsoft.com/office/word/2010/wordprocessingShape">
                    <wps:wsp>
                      <wps:cNvSpPr/>
                      <wps:spPr>
                        <a:xfrm>
                          <a:off x="0" y="0"/>
                          <a:ext cx="1044575" cy="74612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sz w:val="28"/>
                                <w:szCs w:val="28"/>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129" o:spid="_x0000_s1026" o:spt="109" type="#_x0000_t109" style="position:absolute;left:0pt;margin-left:5.25pt;margin-top:15.25pt;height:58.75pt;width:82.25pt;z-index:251136000;mso-width-relative:page;mso-height-relative:page;" fillcolor="#FFFFFF" filled="t" stroked="t" coordsize="21600,21600" o:gfxdata="UEsDBAoAAAAAAIdO4kAAAAAAAAAAAAAAAAAEAAAAZHJzL1BLAwQUAAAACACHTuJAMhW/+9UAAAAJ&#10;AQAADwAAAGRycy9kb3ducmV2LnhtbE1PQU7DMBC8I/EHa5G4UTtAIErj9FCJQ1AvLUhw3MTbJGps&#10;R7Gblt+zOcFpZzSj2Zlic7WDmGkKvXcakpUCQa7xpneths+Pt4cMRIjoDA7ekYYfCrApb28KzI2/&#10;uD3Nh9gKDnEhRw1djGMuZWg6shhWfiTH2tFPFiPTqZVmwguH20E+KvUiLfaOP3Q40raj5nQ4Ww0Z&#10;JVusqu/662j2u/cwp1TtUq3v7xK1BhHpGv/MsNTn6lByp9qfnQliYK5Sdmp4Wu6iv6a8rWbwnCmQ&#10;ZSH/Lyh/AVBLAwQUAAAACACHTuJAt7UGUhECAAAaBAAADgAAAGRycy9lMm9Eb2MueG1srVPNjtMw&#10;EL4j8Q6W7zRJ6W/UdA9bipAQVFp4ANexE0v+k+1t0hs3xDNw48g7wNusBG/B2CndLnBAiBycGXv8&#10;zTffeFZXvZLowJwXRle4GOUYMU1NLXRT4bdvtk8WGPlAdE2k0azCR+bx1frxo1VnSzY2rZE1cwhA&#10;tC87W+E2BFtmmactU8SPjGUaDrlxigRwXZPVjnSArmQ2zvNZ1hlXW2co8x52N8MhXid8zhkNrzn3&#10;LCBZYeAW0urSuo9rtl6RsnHEtoKeaJB/YKGI0JD0DLUhgaBbJ36DUoI64w0PI2pUZjgXlKUaoJoi&#10;/6Wam5ZYlmoBcbw9y+T/Hyx9ddg5JOoKz8ZzjDRR0KRv7z9/f/fh7uPXuy+fUFGMl1GmzvoSom/s&#10;zp08D2asuedOxT9Ug/ok7fEsLesDorBZ5JPJdD7FiMLZfDIrxtMImt3fts6H58woFI0Kc2m665a4&#10;sBuam9Qlh5c+DNd+hsfE3khRb4WUyXHN/lo6dCDQ8m36TpkehEmNOqA1XSRSBJ4elyQAP2VBDK+b&#10;lPDBFX+JnKfvT8iR2Yb4dmCQEGIYKZUIzCWrZaR+pmsUjhbk1jAZOLJRrMZIMhikaKXIQIT8m0gQ&#10;UmrQM3Zp6Eu0Qr/vASaae1MfodPyhYbXsywmT5cwDckpFlAKRu7y5NY60bTQhiJVGAHgAaZ+nYYl&#10;vvBLP+W+H+n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Vv/vVAAAACQEAAA8AAAAAAAAAAQAg&#10;AAAAIgAAAGRycy9kb3ducmV2LnhtbFBLAQIUABQAAAAIAIdO4kC3tQZSEQIAABoEAAAOAAAAAAAA&#10;AAEAIAAAACQBAABkcnMvZTJvRG9jLnhtbFBLBQYAAAAABgAGAFkBAACnBQAAAAA=&#10;">
                <v:fill on="t" focussize="0,0"/>
                <v:stroke weight="1.25pt" color="#000000" joinstyle="miter"/>
                <v:imagedata o:title=""/>
                <o:lock v:ext="edit" aspectratio="f"/>
                <v:textbox inset="7.19992125984252pt,0.5mm,7.19992125984252pt,1.27mm">
                  <w:txbxContent>
                    <w:p>
                      <w:pPr>
                        <w:spacing w:line="360" w:lineRule="exact"/>
                        <w:jc w:val="center"/>
                        <w:rPr>
                          <w:sz w:val="28"/>
                          <w:szCs w:val="28"/>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132928" behindDoc="0" locked="0" layoutInCell="1" allowOverlap="1">
                <wp:simplePos x="0" y="0"/>
                <wp:positionH relativeFrom="column">
                  <wp:posOffset>1270000</wp:posOffset>
                </wp:positionH>
                <wp:positionV relativeFrom="paragraph">
                  <wp:posOffset>34925</wp:posOffset>
                </wp:positionV>
                <wp:extent cx="2442845" cy="400050"/>
                <wp:effectExtent l="7620" t="7620" r="26035" b="11430"/>
                <wp:wrapNone/>
                <wp:docPr id="624" name="自选图形 112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126" o:spid="_x0000_s1026" o:spt="109" type="#_x0000_t109" style="position:absolute;left:0pt;margin-left:100pt;margin-top:2.75pt;height:31.5pt;width:192.35pt;z-index:251132928;mso-width-relative:page;mso-height-relative:page;" fillcolor="#FFFFFF" filled="t" stroked="t" coordsize="21600,21600" o:gfxdata="UEsDBAoAAAAAAIdO4kAAAAAAAAAAAAAAAAAEAAAAZHJzL1BLAwQUAAAACACHTuJAW9I4VNQAAAAI&#10;AQAADwAAAGRycy9kb3ducmV2LnhtbE2PwU7DMBBE70j8g7VI3KjT0pQoxOmBCgQ3CHB34yW2sNch&#10;dtvw9ywnOK5m9eZNs52DF0eckoukYLkoQCD10TgaFLy93l9VIFLWZLSPhAq+McG2PT9rdG3iiV7w&#10;2OVBMIRSrRXYnMdaytRbDDot4ojE2Uecgs58ToM0kz4xPHi5KoqNDNoRN1g94p3F/rM7BAVP7x3t&#10;dvb6wT3TKsyPa+3d8KXU5cWyuAWRcc5/z/Crz+rQstM+Hsgk4RUwnbdkBWUJgvOyWt+A2CvYVCXI&#10;tpH/B7Q/UEsDBBQAAAAIAIdO4kCK6aroDwIAAA0EAAAOAAAAZHJzL2Uyb0RvYy54bWytU82O0zAQ&#10;viPxDpbvND+kpRs13cOWIiQElRYeYJo4iSX/yfY26Y0b4hm4ceQdlrdZCd6CsVu6XeCAEDk4Y3vm&#10;m/m+GS8uRynIjlnHtapoNkkpYarWDVddRd+9XT+ZU+I8qAaEVqyie+bo5fLxo8VgSpbrXouGWYIg&#10;ypWDqWjvvSmTxNU9k+Am2jCFl622EjxubZc0FgZElyLJ03SWDNo2xuqaOYenq8MlXUb8tmW1f9O2&#10;jnkiKoq1+bjauG7DmiwXUHYWTM/rYxnwD1VI4AqTnqBW4IHcWP4blOS11U63flJrmei25TWLHJBN&#10;lv7C5roHwyIXFMeZk0zu/8HWr3cbS3hT0VleUKJAYpO+ffjy/f3Hu09f724/kyzLZ0GmwbgSva/N&#10;xh53Ds3AeWytDH9kQ8Yo7f4kLRs9qfEwL4p8XkwpqfGuSNN0GrVP7qONdf4F05IEo6Kt0MNVD9Zv&#10;Ds2N6sLulfOYHcN+uofETgverLkQcWO77ZWwZAfY8nX8QvkY8sBNKDLgwE7nz0JRgKPXCvBoSoNi&#10;ONXFhA9C3DkyUsDvT8ihshW4/lBBRAhuUEruWdAOyp5B81w1xO8Nyq3wZdBQjWQNJYLhQwpW9PTA&#10;xd94Ij2hkGXo0qEvwfLjdkSYYG51s8dOi5cKp+ciK55eUGLPNzfG8q5H5bNIKsTgzEXhju8jDPX5&#10;Pqa7f8X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vSOFTUAAAACAEAAA8AAAAAAAAAAQAgAAAA&#10;IgAAAGRycy9kb3ducmV2LnhtbFBLAQIUABQAAAAIAIdO4kCK6aroDwIAAA0EAAAOAAAAAAAAAAEA&#10;IAAAACMBAABkcnMvZTJvRG9jLnhtbFBLBQYAAAAABgAGAFkBAACk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498048"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2" name="文本框 1124"/>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124" o:spid="_x0000_s1026" o:spt="202" type="#_x0000_t202" style="position:absolute;left:0pt;margin-left:270.65pt;margin-top:102.8pt;height:23.35pt;width:79.15pt;z-index:-252818432;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NCf3nT8AQAABQQAAA4AAABkcnMvZTJvRG9jLnhtbK1T&#10;zY7TMBC+I/EOlu80aWhXNGq6EpQiJARICw8wtZ3Ekv9ke5v0BeANOHHhznP1OXbsdru77GW1Igdn&#10;7Bl/M/N94+XlqBXZCR+kNQ2dTkpKhGGWS9M19Pu3zas3lIQIhoOyRjR0LwK9XL18sRxcLSrbW8WF&#10;JwhiQj24hvYxurooAuuFhjCxThh0ttZriLj1XcE9DIiuVVGV5UUxWM+dt0yEgKfro5OuMn7bCha/&#10;tG0QkaiGYm0xrz6v27QWqyXUnQfXS3YqA55RhQZpMOkZag0RyLWXj6C0ZN4G28YJs7qwbSuZyD1g&#10;N9Pyn26uenAi94LkBHemKfw/WPZ599UTyRtaUWJAo0SHXz8Pv/8e/vwg02k1SwwNLtQYeOUwNI5v&#10;7YhK354HPEyNj63X6Y8tEfQj1/szv2KMhKVLZTmvyjklDH3V4mI+myeY4u628yF+EFaTZDTUo36Z&#10;Vth9CvEYehuSkgWrJN9IpfLGd9t3ypMdoNab/J3QH4QpQ4aGLuZVqgNw5FoFEU3tkIRgupzvwY3w&#10;NOBU2BpCfywgI6T8UGsZhc9WL4C/N5zEvUOiDb4ImorRglOiBD6gZOXICFI9JRK5UwYpTBIdpUhW&#10;HLcjwiRza/keZVMfDU7NYjp7vaDE399cOy+7HsnOkmYgnLWsyuldpGG+v8/p7l7v6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Hk632QAAAAsBAAAPAAAAAAAAAAEAIAAAACIAAABkcnMvZG93bnJl&#10;di54bWxQSwECFAAUAAAACACHTuJA0J/edPwBAAAFBAAADgAAAAAAAAABACAAAAAoAQAAZHJzL2Uy&#10;b0RvYy54bWxQSwUGAAAAAAYABgBZAQAAlg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148288" behindDoc="0" locked="0" layoutInCell="1" allowOverlap="1">
                <wp:simplePos x="0" y="0"/>
                <wp:positionH relativeFrom="column">
                  <wp:posOffset>2163445</wp:posOffset>
                </wp:positionH>
                <wp:positionV relativeFrom="paragraph">
                  <wp:posOffset>257810</wp:posOffset>
                </wp:positionV>
                <wp:extent cx="478155" cy="5715"/>
                <wp:effectExtent l="38100" t="0" r="32385" b="17145"/>
                <wp:wrapNone/>
                <wp:docPr id="639" name="自选图形 1142"/>
                <wp:cNvGraphicFramePr/>
                <a:graphic xmlns:a="http://schemas.openxmlformats.org/drawingml/2006/main">
                  <a:graphicData uri="http://schemas.microsoft.com/office/word/2010/wordprocessingShape">
                    <wps:wsp>
                      <wps:cNvCnPr>
                        <a:stCxn id="626" idx="1"/>
                        <a:endCxn id="627" idx="2"/>
                      </wps:cNvCnPr>
                      <wps:spPr>
                        <a:xfrm rot="5400000">
                          <a:off x="0" y="0"/>
                          <a:ext cx="478155" cy="5715"/>
                        </a:xfrm>
                        <a:prstGeom prst="bentConnector3">
                          <a:avLst>
                            <a:gd name="adj1" fmla="val 49935"/>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42" o:spid="_x0000_s1026" o:spt="34" type="#_x0000_t34" style="position:absolute;left:0pt;margin-left:170.35pt;margin-top:20.3pt;height:0.45pt;width:37.65pt;rotation:5898240f;z-index:251148288;mso-width-relative:page;mso-height-relative:page;" filled="f" stroked="t" coordsize="21600,21600" o:gfxdata="UEsDBAoAAAAAAIdO4kAAAAAAAAAAAAAAAAAEAAAAZHJzL1BLAwQUAAAACACHTuJAc+gzcNkAAAAJ&#10;AQAADwAAAGRycy9kb3ducmV2LnhtbE2PwU7DMAyG70i8Q2QkbiwplMJK0wlVmrggpBUm7Zg1pq2a&#10;OKXJtu7tyU5ws+VPv7+/WM3WsCNOvnckIVkIYEiN0z21Er4+13fPwHxQpJVxhBLO6GFVXl8VKtfu&#10;RBs81qFlMYR8riR0IYw5577p0Cq/cCNSvH27yaoQ16nlelKnGG4Nvxci41b1FD90asSqw2aoD1ZC&#10;m31Uw88wv62Xu+27WVbn18TWUt7eJOIFWMA5/MFw0Y/qUEanvTuQ9sxIeEjFU0QlpCIDFoE0yWK5&#10;/WV4BF4W/H+D8hdQSwMEFAAAAAgAh07iQGXpBNwjAgAAJgQAAA4AAABkcnMvZTJvRG9jLnhtbK1T&#10;Ta7TMBDeI3EHy3uapm36EzV9i5bHBkEl4ADT2GmM/CfbNO2OHeIM7FhyB7jNk+AWjJ2+lgdig8jC&#10;Gnsm38z3zczy5qgkOXDnhdEVzQdDSriuDRN6X9E3r2+fzCnxATQDaTSv6Il7erN6/GjZ2ZKPTGsk&#10;444giPZlZyvahmDLLPN1yxX4gbFco7MxTkHAq9tnzEGH6Epmo+FwmnXGMetMzb3H103vpKuE3zS8&#10;Di+bxvNAZEWxtpBOl85dPLPVEsq9A9uK+lwG/EMVCoTGpBeoDQQg75z4A0qJ2hlvmjCojcpM04ia&#10;Jw7IJh/+xuZVC5YnLiiOtxeZ/P+DrV8cto4IVtHpeEGJBoVN+v7hy4/3H+8+fbv7+pnk+WQUZeqs&#10;LzF6rbcuEvVhfdT9j6MpReOI7e/l5JpdfbOzL2FkD0Dixdse7tg4RZzB/hSTYfySmqgPQVxs3OnS&#10;LH4MpMbHyWyeFwUlNbqKWV7E3BmUESjWZ50Pz7hRJBoV3XEd1kZrHAjjxgkcDs99SD1jZ97A3uaU&#10;NEriCBxAksliMb7HPUdjhnvk+KvUpEPexXwWKwEc4EZCQFNZlNTrfcrkjRTsVkiZhHP73Vo6ggmQ&#10;U8+1L/1BWMyyAd/2ccnVq6tE4C6NbcuBPdWMhJPFpmncLxqrUZxRIjmuY7RSZAAhr5HBCdB7+Zdo&#10;ZCg1SnntTrR2hp22MW16x2FMYp8XJ077r/cUdV3v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6DNw2QAAAAkBAAAPAAAAAAAAAAEAIAAAACIAAABkcnMvZG93bnJldi54bWxQSwECFAAUAAAACACH&#10;TuJAZekE3CMCAAAmBAAADgAAAAAAAAABACAAAAAoAQAAZHJzL2Uyb0RvYy54bWxQSwUGAAAAAAYA&#10;BgBZAQAAvQUAAAAA&#10;" adj="10786">
                <v:fill on="f" focussize="0,0"/>
                <v:stroke weight="1.25pt" color="#000000" joinstyle="miter" endarrow="block"/>
                <v:imagedata o:title=""/>
                <o:lock v:ext="edit" aspectratio="f"/>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137024" behindDoc="0" locked="0" layoutInCell="1" allowOverlap="1">
                <wp:simplePos x="0" y="0"/>
                <wp:positionH relativeFrom="column">
                  <wp:posOffset>589280</wp:posOffset>
                </wp:positionH>
                <wp:positionV relativeFrom="paragraph">
                  <wp:posOffset>259080</wp:posOffset>
                </wp:positionV>
                <wp:extent cx="915670" cy="242570"/>
                <wp:effectExtent l="38100" t="0" r="17780" b="24130"/>
                <wp:wrapNone/>
                <wp:docPr id="628" name="自选图形 1130"/>
                <wp:cNvGraphicFramePr/>
                <a:graphic xmlns:a="http://schemas.openxmlformats.org/drawingml/2006/main">
                  <a:graphicData uri="http://schemas.microsoft.com/office/word/2010/wordprocessingShape">
                    <wps:wsp>
                      <wps:cNvCnPr>
                        <a:stCxn id="626" idx="1"/>
                        <a:endCxn id="627" idx="2"/>
                      </wps:cNvCnPr>
                      <wps:spPr>
                        <a:xfrm rot="10800000">
                          <a:off x="0" y="0"/>
                          <a:ext cx="915670" cy="242570"/>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30" o:spid="_x0000_s1026" o:spt="33" type="#_x0000_t33" style="position:absolute;left:0pt;margin-left:46.4pt;margin-top:20.4pt;height:19.1pt;width:72.1pt;rotation:11796480f;z-index:251137024;mso-width-relative:page;mso-height-relative:page;" filled="f" stroked="t" coordsize="21600,21600" o:gfxdata="UEsDBAoAAAAAAIdO4kAAAAAAAAAAAAAAAAAEAAAAZHJzL1BLAwQUAAAACACHTuJAN5OcwdUAAAAI&#10;AQAADwAAAGRycy9kb3ducmV2LnhtbE2PwU7DMBBE70j8g7VIXBC1E1BL0zg9VKJ3Qst5E5skJV5H&#10;ttuUv2c5wWm0mtXMm3J7daO42BAHTxqyhQJhqfVmoE7D4f318QVETEgGR09Ww7eNsK1ub0osjJ/p&#10;zV7q1AkOoVighj6lqZAytr11GBd+ssTepw8OE5+hkybgzOFulLlSS+lwIG7ocbK73rZf9dlpOO7T&#10;cTg1cTd3BrOwfHD1vv3Q+v4uUxsQyV7T3zP84jM6VMzU+DOZKEYN65zJk4Znxcp+/rTibY2G1VqB&#10;rEr5f0D1A1BLAwQUAAAACACHTuJAVFbKxA0CAAD8AwAADgAAAGRycy9lMm9Eb2MueG1srVNLjhMx&#10;EN0jcQfLe9IfyIdWOrNIGDYIIsEcoNJ2d1vyT7ZJJzt2iDOwY8kdmNuMBLeYsjskDIgNohdWuavq&#10;ueq9quXVQUmy584Lo2taTHJKuG4ME7qr6c276ycLSnwAzUAazWt65J5erR4/Wg624qXpjWTcEQTR&#10;vhpsTfsQbJVlvum5Aj8xlmt0tsYpCHh1XcYcDIiuZFbm+SwbjGPWmYZ7j383o5OuEn7b8ia8aVvP&#10;A5E1xdpCOl06d/HMVkuoOge2F82pDPiHKhQIjY+eoTYQgLx34g8oJRpnvGnDpDEqM20rGp56wG6K&#10;/Ldu3vZgeeoFyfH2TJP/f7DN6/3WEcFqOitRKg0KRfr+8euPD5/uPt/efftCiuJpommwvsLotd66&#10;2KgP64M+Jc4oGgeUf6STa3bxzU++MvqyByDx4u0Id2idIs6gPkW+yOOX6ESCCAKjcsezWvwQSIM/&#10;nxfT2Rw9DbrKZ+UU7fgEVBErlmidDy+5USQaNd1xHdZGa5wJ48oED/tXPoxJP4NjotRkwEKmi/kU&#10;4QHHspUQ0FQWifK6S8neSMGuhZSJDtft1tKRPcRBGxsYgR+ExVc24PsxLrlGzpQI3GECVD0H9kIz&#10;Eo4WpdC4NTRWozijRHJcsmilyABCXiKDE6A7+ZdopEXqkwAj55H9nWHHbXw2CYMjlvg7rUOc4V/v&#10;KeqytK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5OcwdUAAAAIAQAADwAAAAAAAAABACAAAAAi&#10;AAAAZHJzL2Rvd25yZXYueG1sUEsBAhQAFAAAAAgAh07iQFRWysQNAgAA/AMAAA4AAAAAAAAAAQAg&#10;AAAAJAEAAGRycy9lMm9Eb2MueG1sUEsFBgAAAAAGAAYAWQEAAKMFAAAAAA==&#10;">
                <v:fill on="f" focussize="0,0"/>
                <v:stroke weight="1.25pt"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38048" behindDoc="0" locked="0" layoutInCell="1" allowOverlap="1">
                <wp:simplePos x="0" y="0"/>
                <wp:positionH relativeFrom="column">
                  <wp:posOffset>589280</wp:posOffset>
                </wp:positionH>
                <wp:positionV relativeFrom="paragraph">
                  <wp:posOffset>259080</wp:posOffset>
                </wp:positionV>
                <wp:extent cx="915670" cy="242570"/>
                <wp:effectExtent l="38100" t="0" r="17780" b="24130"/>
                <wp:wrapNone/>
                <wp:docPr id="629" name="自选图形 1131"/>
                <wp:cNvGraphicFramePr/>
                <a:graphic xmlns:a="http://schemas.openxmlformats.org/drawingml/2006/main">
                  <a:graphicData uri="http://schemas.microsoft.com/office/word/2010/wordprocessingShape">
                    <wps:wsp>
                      <wps:cNvCnPr>
                        <a:stCxn id="626" idx="1"/>
                        <a:endCxn id="627" idx="2"/>
                      </wps:cNvCnPr>
                      <wps:spPr>
                        <a:xfrm rot="10800000">
                          <a:off x="0" y="0"/>
                          <a:ext cx="915670" cy="242570"/>
                        </a:xfrm>
                        <a:prstGeom prst="bentConnector2">
                          <a:avLst/>
                        </a:prstGeom>
                        <a:ln w="15875" cap="flat" cmpd="sng">
                          <a:solidFill>
                            <a:srgbClr val="739CC3"/>
                          </a:solidFill>
                          <a:prstDash val="solid"/>
                          <a:miter/>
                          <a:headEnd type="none" w="med" len="med"/>
                          <a:tailEnd type="triangle" w="med" len="med"/>
                        </a:ln>
                      </wps:spPr>
                      <wps:bodyPr/>
                    </wps:wsp>
                  </a:graphicData>
                </a:graphic>
              </wp:anchor>
            </w:drawing>
          </mc:Choice>
          <mc:Fallback>
            <w:pict>
              <v:shape id="自选图形 1131" o:spid="_x0000_s1026" o:spt="33" type="#_x0000_t33" style="position:absolute;left:0pt;margin-left:46.4pt;margin-top:20.4pt;height:19.1pt;width:72.1pt;rotation:11796480f;z-index:251138048;mso-width-relative:page;mso-height-relative:page;" filled="f" stroked="t" coordsize="21600,21600" o:gfxdata="UEsDBAoAAAAAAIdO4kAAAAAAAAAAAAAAAAAEAAAAZHJzL1BLAwQUAAAACACHTuJAMePaXNcAAAAI&#10;AQAADwAAAGRycy9kb3ducmV2LnhtbE2PzU7DMBCE70i8g7VI3KidgEgbsumBHyFxaGngAdzYxIF4&#10;HcVOW96e5QSn0WpWM99U65MfxMFOsQ+EkC0UCEttMD11CO9vT1dLEDFpMnoIZBG+bYR1fX5W6dKE&#10;I+3soUmd4BCKpUZwKY2llLF11uu4CKMl9j7C5HXic+qkmfSRw/0gc6Vupdc9cYPTo713tv1qZo/w&#10;+NDPTfx8Uctst3nVW/e8SQUhXl5k6g5Esqf09wy/+IwONTPtw0wmigFhlTN5QrhRrOzn1wVv2yMU&#10;KwWyruT/AfUPUEsDBBQAAAAIAIdO4kCnFmXzEgIAAPwDAAAOAAAAZHJzL2Uyb0RvYy54bWytU8uu&#10;0zAQ3SPxD5b3NI/SV9T0LlIuGwSVgA9wYyex5Jds06Q7dohvYMeSf+D+zZXgLxg7oeWC2CCysMaZ&#10;M2dmzoy3N4MU6MSs41qVOJulGDFVa8pVW+K3b26frDFynihKhFasxGfm8M3u8aNtbwqW604LyiwC&#10;EuWK3pS4894USeLqjkniZtowBc5GW0k8XG2bUEt6YJciydN0mfTaUmN1zZyDv/vRiXeRv2lY7V81&#10;jWMeiRJDbT6eNp7HcCa7LSlaS0zH66kM8g9VSMIVJL1Q7Ykn6J3lf1BJXlvtdONntZaJbhpes9gD&#10;dJOlv3XzuiOGxV5AHGcuMrn/R1u/PB0s4rTEy3yDkSIShvTtw5fv7z/ef7q7//oZZdk8CzL1xhWA&#10;rtTBhkadrwY1BS4xGAOMf5STKXr1rSZfHnzJA5JwcWakGxorkdUwnyxdp+GLcoJACIhhcufLtNjg&#10;UQ0/N9liuQJPDa78ab4AO6QgReAKJRrr/HOmJQpGiY9M+UorBTuhbR7pyemF82PQT3AIFAr1UMhi&#10;vVoAPYG1bATxYEoDQjnVxmCnBae3XIgoh22PlbDoRGDRVvNNVc2nah7AQpY9cd2Ii65RM8k9s1AJ&#10;KTpG6DNFkT8bGIWCV4NDNZJRjASDRxasiPSEiyvSW05UK/6CBlmEmgYwah7UP2p6PoS0cTCwYlG/&#10;6TmEHf71HlHXR7v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Hj2lzXAAAACAEAAA8AAAAAAAAA&#10;AQAgAAAAIgAAAGRycy9kb3ducmV2LnhtbFBLAQIUABQAAAAIAIdO4kCnFmXzEgIAAPwDAAAOAAAA&#10;AAAAAAEAIAAAACYBAABkcnMvZTJvRG9jLnhtbFBLBQYAAAAABgAGAFkBAACqBQAAAAA=&#10;">
                <v:fill on="f" focussize="0,0"/>
                <v:stroke weight="1.25pt" color="#739CC3"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39072" behindDoc="0" locked="0" layoutInCell="1" allowOverlap="1">
                <wp:simplePos x="0" y="0"/>
                <wp:positionH relativeFrom="column">
                  <wp:posOffset>4138930</wp:posOffset>
                </wp:positionH>
                <wp:positionV relativeFrom="paragraph">
                  <wp:posOffset>251460</wp:posOffset>
                </wp:positionV>
                <wp:extent cx="1122680" cy="542290"/>
                <wp:effectExtent l="7620" t="8255" r="12700" b="20955"/>
                <wp:wrapNone/>
                <wp:docPr id="630" name="自选图形 1132"/>
                <wp:cNvGraphicFramePr/>
                <a:graphic xmlns:a="http://schemas.openxmlformats.org/drawingml/2006/main">
                  <a:graphicData uri="http://schemas.microsoft.com/office/word/2010/wordprocessingShape">
                    <wps:wsp>
                      <wps:cNvSpPr/>
                      <wps:spPr>
                        <a:xfrm>
                          <a:off x="0" y="0"/>
                          <a:ext cx="112268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beforeLines="50"/>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132" o:spid="_x0000_s1026" o:spt="109" type="#_x0000_t109" style="position:absolute;left:0pt;margin-left:325.9pt;margin-top:19.8pt;height:42.7pt;width:88.4pt;z-index:251139072;mso-width-relative:page;mso-height-relative:page;" fillcolor="#FFFFFF" filled="t" stroked="t" coordsize="21600,21600" o:gfxdata="UEsDBAoAAAAAAIdO4kAAAAAAAAAAAAAAAAAEAAAAZHJzL1BLAwQUAAAACACHTuJAc+3lmNYAAAAK&#10;AQAADwAAAGRycy9kb3ducmV2LnhtbE2PwU7DMAyG70i8Q2Qkbixpx6pSmu7ABIIbFLhnTWgiEqc0&#10;2VbeHnOCmy1/+v397XYJnh3NnFxECcVKADM4RO1wlPD2en9VA0tZoVY+opHwbRJsu/OzVjU6nvDF&#10;HPs8MgrB1CgJNuep4TwN1gSVVnEySLePOAeVaZ1Hrmd1ovDgeSlExYNySB+smsydNcNnfwgSnt57&#10;3O3s+sE9YxmWx2vl3fgl5eVFIW6BZbPkPxh+9UkdOnLaxwPqxLyEalOQepawvqmAEVCXNQ17IsuN&#10;AN61/H+F7gdQSwMEFAAAAAgAh07iQJpDHekPAgAADQQAAA4AAABkcnMvZTJvRG9jLnhtbK1TzY7T&#10;MBC+I/EOlu80TbotbdR0D1uKkBCstPAA08ROLPlPtrdJb9wQz8CNI+8Ab7MSvAVjt3S7wAEhcnBm&#10;7Jlv5vvGXl4OSpIdc14YXdF8NKaE6do0QrcVfftm82ROiQ+gG5BGs4rumaeXq8ePlr0tWWE6Ixvm&#10;CIJoX/a2ol0ItswyX3dMgR8ZyzQecuMUBHRdmzUOekRXMivG41nWG9dYZ2rmPe6uD4d0lfA5Z3V4&#10;zblngciKYm8hrS6t27hmqyWUrQPbifrYBvxDFwqExqInqDUEILdO/AalRO2MNzyMaqMyw7moWeKA&#10;bPLxL2xuOrAscUFxvD3J5P8fbP1qd+2IaCo6m6A+GhQO6dv7z9/ffbj7+PXuyyeS55MiytRbX2L0&#10;jb12R8+jGTkP3Kn4RzZkSNLuT9KyIZAaN/O8KGZzrFDj2fSiKBZJ++w+2zofnjOjSDQqyqXprzpw&#10;4fow3KQu7F76gNUx7Wd4LOyNFM1GSJkc126vpCM7wJFv0hfbx5QHYVKTHtuazp9OsSnAq8clBDSV&#10;RTG8blPBByn+HHmcvj8hx87W4LtDBwkhhkGpRGBROyg7Bs0z3ZCwtyi3xpdBYzeKNZRIhg8pWiky&#10;gJB/E4n0pEaWcUqHuUQrDNsBYaK5Nc0eJy1faLw9i/xisqDEnTu31om2Q+XzRCrm4J1Lwh3fR7zU&#10;534qd/+KV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3lmNYAAAAKAQAADwAAAAAAAAABACAA&#10;AAAiAAAAZHJzL2Rvd25yZXYueG1sUEsBAhQAFAAAAAgAh07iQJpDHekPAgAADQQAAA4AAAAAAAAA&#10;AQAgAAAAJQEAAGRycy9lMm9Eb2MueG1sUEsFBgAAAAAGAAYAWQEAAKYFAAAAAA==&#10;">
                <v:fill on="t" focussize="0,0"/>
                <v:stroke weight="1.25pt" color="#000000" joinstyle="miter"/>
                <v:imagedata o:title=""/>
                <o:lock v:ext="edit" aspectratio="f"/>
                <v:textbox inset="7.19992125984252pt,1.27mm,7.19992125984252pt,1.27mm">
                  <w:txbxContent>
                    <w:p>
                      <w:pPr>
                        <w:spacing w:beforeLines="50"/>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134976"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626" name="自选图形 112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128" o:spid="_x0000_s1026" o:spt="110" type="#_x0000_t110" style="position:absolute;left:0pt;margin-left:119.1pt;margin-top:17.1pt;height:44.8pt;width:141.1pt;z-index:251134976;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NLtT5BECAAAOBAAADgAAAGRycy9lMm9Eb2MueG1srVPN&#10;jtMwEL4j8Q6W7zRNoT+Jmu5hSxESgpUWHmDqOIkl/8n2NumNG+IZuHHkHZa3WQnegrFbul3ggBA5&#10;ODP2zDcz38wsLwYlyY47L4yuaD4aU8I1M7XQbUXfvd08WVDiA+gapNG8onvu6cXq8aNlb0s+MZ2R&#10;NXcEQbQve1vRLgRbZplnHVfgR8ZyjY+NcQoCqq7Nagc9oiuZTcbjWdYbV1tnGPceb9eHR7pK+E3D&#10;WXjTNJ4HIiuKuYV0unRu45mtllC2Dmwn2DEN+IcsFAiNQU9QawhAbpz4DUoJ5ow3TRgxozLTNILx&#10;VANWk49/qea6A8tTLUiOtyea/P+DZa93V46IuqKzyYwSDQqb9O3Dl+/vP959+np3+5nk+WQRaeqt&#10;L9H62l65o+ZRjDUPjVPxj9WQIVG7P1HLh0AYXubzIi/m2AGGb9PZopgl7rN7b+t8eMGNIlGoaCNN&#10;f9mBC2vORJyuRC/sXvmA4dHvp32M7I0U9UZImRTXbi+lIzvAnm/SF/NHlwdmUpMe85ou5lPMCnD2&#10;GgkBRWWRDa/bFPCBiz9HHqfvT8gxszX47pBBQohmUCoReCQPyo5D/VzXJOwt8q1xNWjMRvGaEslx&#10;k6KULAMI+TeWWJ7UWGVs06ExUQrDdkCYKG5NvcdWy5cax6fInz0tKHHnyo11ou2Q+jwVFX1w6BJx&#10;xwWJU32up3D3a7z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A0u1PkEQIAAA4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140096" behindDoc="0" locked="0" layoutInCell="1" allowOverlap="1">
                <wp:simplePos x="0" y="0"/>
                <wp:positionH relativeFrom="column">
                  <wp:posOffset>3304540</wp:posOffset>
                </wp:positionH>
                <wp:positionV relativeFrom="paragraph">
                  <wp:posOffset>208280</wp:posOffset>
                </wp:positionV>
                <wp:extent cx="855980" cy="1270"/>
                <wp:effectExtent l="0" t="38100" r="1270" b="36830"/>
                <wp:wrapNone/>
                <wp:docPr id="631" name="自选图形 1133"/>
                <wp:cNvGraphicFramePr/>
                <a:graphic xmlns:a="http://schemas.openxmlformats.org/drawingml/2006/main">
                  <a:graphicData uri="http://schemas.microsoft.com/office/word/2010/wordprocessingShape">
                    <wps:wsp>
                      <wps:cNvCnPr>
                        <a:stCxn id="626" idx="1"/>
                        <a:endCxn id="627" idx="2"/>
                      </wps:cNvCnPr>
                      <wps:spPr>
                        <a:xfrm flipV="1">
                          <a:off x="0" y="0"/>
                          <a:ext cx="855980" cy="1270"/>
                        </a:xfrm>
                        <a:prstGeom prst="bentConnector3">
                          <a:avLst>
                            <a:gd name="adj1" fmla="val 50000"/>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33" o:spid="_x0000_s1026" o:spt="34" type="#_x0000_t34" style="position:absolute;left:0pt;flip:y;margin-left:260.2pt;margin-top:16.4pt;height:0.1pt;width:67.4pt;z-index:251140096;mso-width-relative:page;mso-height-relative:page;" filled="f" stroked="t" coordsize="21600,21600" o:gfxdata="UEsDBAoAAAAAAIdO4kAAAAAAAAAAAAAAAAAEAAAAZHJzL1BLAwQUAAAACACHTuJA1QSCXNoAAAAJ&#10;AQAADwAAAGRycy9kb3ducmV2LnhtbE2Py07DMBBF90j8gzVIbBC1k5IKQpwuQAgWqUQfH+Am0yQk&#10;Hqex++LrGVawnJmjO+dm87PtxRFH3zrSEE0UCKTSVS3VGjbrt/tHED4YqkzvCDVc0MM8v77KTFq5&#10;Ey3xuAq14BDyqdHQhDCkUvqyQWv8xA1IfNu50ZrA41jLajQnDre9jJWaSWta4g+NGfClwbJbHawG&#10;dfksXotuERX78qlb7ndfH3fv31rf3kTqGUTAc/iD4Vef1SFnp607UOVFryGJ1QOjGqYxV2BgliQx&#10;iC0vpgpknsn/DfIfUEsDBBQAAAAIAIdO4kBaIJIJHgIAACIEAAAOAAAAZHJzL2Uyb0RvYy54bWyt&#10;U8uu0zAQ3SPxD5b3NE2rPoia3kXLZYOgEo/9NHYSI79km6bdsUN8AzuW/MPlb64Ef8HYCS0FsUF4&#10;YY0943Nm5oxXN0clyYE7L4wuaT4aU8J1ZZjQTUlfv7p9tKTEB9AMpNG8pCfu6c364YNVZws+Ma2R&#10;jDuCINoXnS1pG4ItssxXLVfgR8Zyjc7aOAUBj67JmIMO0ZXMJuPxPOuMY9aZinuPt9veSdcJv655&#10;FV7UteeByJJibiHtLu37uGfrFRSNA9uKakgD/iELBUIj6RlqCwHIOyf+gFKicsabOowqozJT16Li&#10;qQasJh//Vs3LFixPtWBzvD23yf8/2Or5YeeIYCWdT3NKNCgU6duHL9/ff7z/9PX+7jPJ8+k0tqmz&#10;vsDojd65WKgPm6PuH07mFI0jyt+3k2t28S0G3yT6siuQePC2hzvWTpFaCvsmwkQC7A1BTBTtdBaK&#10;HwOp8HI5mz1eoqdCVz5ZJBkzKCJIfGqdD0+5USQaJd1zHTZGaxwG46YJHA7PfEh6saFmYG+x/lpJ&#10;lP8AkszGuFLOUAzRyPATOT6VmnRIP1suZpgJ4PDWEgKaymI7vW4SkzdSsFshZXziXbPfSEeQAGtK&#10;a6C4CossW/BtH5dcfWeVCNylkW05sCeakXCyKJjGv0VjNoozSiTHrxitFBlAyEtkcAJ0I/8SjRVK&#10;PcjUKxM12ht22kXaJB8OIlpXk/7rOUVdvvb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UEglza&#10;AAAACQEAAA8AAAAAAAAAAQAgAAAAIgAAAGRycy9kb3ducmV2LnhtbFBLAQIUABQAAAAIAIdO4kBa&#10;IJIJHgIAACIEAAAOAAAAAAAAAAEAIAAAACkBAABkcnMvZTJvRG9jLnhtbFBLBQYAAAAABgAGAFkB&#10;AAC5BQAAAAA=&#10;" adj="10800">
                <v:fill on="f" focussize="0,0"/>
                <v:stroke weight="1.25pt"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499072"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8" name="文本框 1125"/>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125" o:spid="_x0000_s1026" o:spt="202" type="#_x0000_t202" style="position:absolute;left:0pt;margin-left:253.85pt;margin-top:16.5pt;height:27.5pt;width:86.75pt;z-index:-252817408;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TzW7I/wBAAAFBAAADgAAAGRycy9lMm9Eb2MueG1srVNL&#10;jhMxEN0jcQfLe9LpzARIK52RIAQhIUAa5gCOP92W/JPLk+5cAG7Aig17zpVzUHZmMh82I0Qv3P6U&#10;n1+9V7W8GK0hOxlBe9fSejKlRDruhXZdS6++bl68pgQSc4IZ72RL9xLoxer5s+UQGjnzvTdCRoIg&#10;DpohtLRPKTRVBbyXlsHEB+nwUPloWcJl7CoR2YDo1lSz6fRlNfgoQvRcAuDu+nhIVwVfKcnTZ6VA&#10;JmJaitxSGWMZt3msVkvWdJGFXvMbGuwfWFimHT56glqzxMh11H9BWc2jB6/ShHtbeaU0lyUHzKae&#10;PsrmsmdBllxQHAgnmeD/wfJPuy+RaNFSNMoxixYdfnw//Px9+PWN1PVsnhUaAjQYeBkwNI1v/IhO&#10;3+4DbubERxVt/mNKBM9R6/1JXzkmwvOlelq/QkjC8ezsfDGbFwOqu9shQnovvSV50tKI/hVZ2e4j&#10;JGSCobch+THwRouNNqYsYrd9ayLZMfR6U75MEq88CDOODC1dzAsPhiWnDEtIyQYUAVxX3ntwA54G&#10;nImtGfRHAgXhWF5WJxlLofWSiXdOkLQPKLTDjqCZjJWCEiOxgfKsRCamzVMiMTvjMMls0dGKPEvj&#10;dkSYPN16sUfbzAeHVbOoz88WlMT7i+sQddej2MXSAoS1VnS76YtczPfX5bm77l3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Q+aXzYAAAACQEAAA8AAAAAAAAAAQAgAAAAIgAAAGRycy9kb3ducmV2&#10;LnhtbFBLAQIUABQAAAAIAIdO4kBPNbsj/AEAAAUEAAAOAAAAAAAAAAEAIAAAACcBAABkcnMvZTJv&#10;RG9jLnhtbFBLBQYAAAAABgAGAFkBAACV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497024"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1" name="文本框 1123"/>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123" o:spid="_x0000_s1026" o:spt="202" type="#_x0000_t202" style="position:absolute;left:0pt;margin-left:35.15pt;margin-top:16.6pt;height:23.35pt;width:73.15pt;z-index:-252819456;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B1kLiq+gEAAAQEAAAOAAAAZHJzL2Uyb0RvYy54bWytU82O&#10;0zAQviPxDpbvNGl2uyJR05WgFCEhQFp4gKntJJb8J9vbpC8Ab8CJC3eeq8+xY7d0d+GyQuTgzIzH&#10;38x8n728nrQiO+GDtKal81lJiTDMcmn6ln75vHnxkpIQwXBQ1oiW7kWg16vnz5aja0RlB6u48ARB&#10;TGhG19IhRtcURWCD0BBm1gmDm531GiK6vi+4hxHRtSqqsrwqRuu585aJEDC6Pm7SVcbvOsHix64L&#10;IhLVUuwt5tXndZvWYrWEpvfgBslObcA/dKFBGix6hlpDBHLr5V9QWjJvg+3ijFld2K6TTOQZcJp5&#10;+cc0NwM4kWdBcoI70xT+Hyz7sPvkieSoHSUGNEp0+P7t8OPX4edXMp9XF4mh0YUGE28cpsbplZ1S&#10;9ikeMJgGnzqv0x9HIriPXO/P/IopEobBuqrLckEJw62qvlpcLhJKcX/Y+RDfCqtJMlrqUb7MKuze&#10;h3hM/Z2SagWrJN9IpbLj++1r5ckOUOpN/k7oj9KUISN2sqhSH4A3rlMQ0dQOOQimz/UenQhPA06N&#10;rSEMxwYyQqoPjZZR+GwNAvgbw0ncO+TZ4IOgqRktOCVK4PtJVs6MINVTMpE7ZZDCpNBRiWTFaTsh&#10;TDK3lu9RNfXO4KWp55cXNSX+oXPrvOwHJDsrmoHwqmVVTs8i3eWHfi53/3h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NcBbXAAAACAEAAA8AAAAAAAAAAQAgAAAAIgAAAGRycy9kb3ducmV2Lnht&#10;bFBLAQIUABQAAAAIAIdO4kB1kLiq+gEAAAQEAAAOAAAAAAAAAAEAIAAAACYBAABkcnMvZTJvRG9j&#10;LnhtbFBLBQYAAAAABgAGAFkBAACS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145216" behindDoc="0" locked="0" layoutInCell="1" allowOverlap="1">
                <wp:simplePos x="0" y="0"/>
                <wp:positionH relativeFrom="column">
                  <wp:posOffset>2222500</wp:posOffset>
                </wp:positionH>
                <wp:positionV relativeFrom="paragraph">
                  <wp:posOffset>365760</wp:posOffset>
                </wp:positionV>
                <wp:extent cx="368935" cy="635"/>
                <wp:effectExtent l="38100" t="0" r="37465" b="12065"/>
                <wp:wrapNone/>
                <wp:docPr id="636" name="自选图形 1138"/>
                <wp:cNvGraphicFramePr/>
                <a:graphic xmlns:a="http://schemas.openxmlformats.org/drawingml/2006/main">
                  <a:graphicData uri="http://schemas.microsoft.com/office/word/2010/wordprocessingShape">
                    <wps:wsp>
                      <wps:cNvCnPr>
                        <a:stCxn id="626" idx="1"/>
                        <a:endCxn id="627" idx="2"/>
                      </wps:cNvCnPr>
                      <wps:spPr>
                        <a:xfrm rot="5400000">
                          <a:off x="0" y="0"/>
                          <a:ext cx="368935" cy="635"/>
                        </a:xfrm>
                        <a:prstGeom prst="bentConnector3">
                          <a:avLst>
                            <a:gd name="adj1" fmla="val 4991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38" o:spid="_x0000_s1026" o:spt="34" type="#_x0000_t34" style="position:absolute;left:0pt;margin-left:175pt;margin-top:28.8pt;height:0.05pt;width:29.05pt;rotation:5898240f;z-index:251145216;mso-width-relative:page;mso-height-relative:page;" filled="f" stroked="t" coordsize="21600,21600" o:gfxdata="UEsDBAoAAAAAAIdO4kAAAAAAAAAAAAAAAAAEAAAAZHJzL1BLAwQUAAAACACHTuJAWa23JdgAAAAJ&#10;AQAADwAAAGRycy9kb3ducmV2LnhtbE2PzU7DMBCE70i8g7VI3KhtoD9K4/SAFHFBSAQkODrxNg7Y&#10;6yh22/TtcU9wnJ3R7DflbvaOHXGKQyAFciGAIXXBDNQr+Hiv7zbAYtJktAuECs4YYVddX5W6MOFE&#10;b3hsUs9yCcVCK7ApjQXnsbPodVyEESl7+zB5nbKcem4mfcrl3vF7IVbc64HyB6tHfLLY/TQHr+Bz&#10;PDd1J1/n7/rLtm3z7Ib+RSp1eyPFFljCOf2F4YKf0aHKTG04kInMKXhYirwlKViuV8By4FFsJLD2&#10;clgDr0r+f0H1C1BLAwQUAAAACACHTuJACHWPuyUCAAAlBAAADgAAAGRycy9lMm9Eb2MueG1srVPN&#10;jtMwEL4j8Q6W7zRNu+22UdM9tCwXBJWAB5jGTmLkP9mmaW/cEM/AjSPvsLzNSvAWjJ3QsiAuiBws&#10;OzP+Zr7vG69ujkqSA3deGF3SfDSmhOvKMKGbkr55fftkQYkPoBlIo3lJT9zTm/XjR6vOFnxiWiMZ&#10;dwRBtC86W9I2BFtkma9arsCPjOUag7VxCgIeXZMxBx2iK5lNxuN51hnHrDMV9x7/bvsgXSf8uuZV&#10;eFnXngciS4q9hbS6tO7jmq1XUDQObCuqoQ34hy4UCI1Fz1BbCEDeOfEHlBKVM97UYVQZlZm6FhVP&#10;HJBNPv6NzasWLE9cUBxvzzL5/wdbvTjsHBGspPPpnBINCk369uHL9/cf7z99vb/7TPJ8uogyddYX&#10;mL3ROxeJ+rA56v7iBC8KdkT7ezm5ZpfY9RCbxFj2ACQevO3hjrVTxBn0Z3Y1jl9SE/UhiIvGnc5m&#10;8WMgFf6czhfL6YySCkNz3ER4KCJObM86H55xo0jclHTPddgYrXEejJsmbDg89yFZxgbawN7mlNRK&#10;4gQcQJKr5TLv24ZiyMYKP5HjValJh7Rni+vYCOD81hICbpVFRb1uUiVvpGC3Qsqkm2v2G+kIFkBK&#10;PdW+9QdpscoWfNvnpVAvrhKBO7wARcuBPdWMhJNFzzQ+Lxq7UZxRIjm+xrhLmQGEvGQGJ0A38i/Z&#10;yFDqwanenGjT3rDTLpZNDuIsJrGHdxOH/ddzyrq87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a23JdgAAAAJAQAADwAAAAAAAAABACAAAAAiAAAAZHJzL2Rvd25yZXYueG1sUEsBAhQAFAAAAAgA&#10;h07iQAh1j7slAgAAJQQAAA4AAAAAAAAAAQAgAAAAJwEAAGRycy9lMm9Eb2MueG1sUEsFBgAAAAAG&#10;AAYAWQEAAL4FAAAAAA==&#10;" adj="10781">
                <v:fill on="f" focussize="0,0"/>
                <v:stroke weight="1.25pt"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146240" behindDoc="0" locked="0" layoutInCell="1" allowOverlap="1">
                <wp:simplePos x="0" y="0"/>
                <wp:positionH relativeFrom="column">
                  <wp:posOffset>4507865</wp:posOffset>
                </wp:positionH>
                <wp:positionV relativeFrom="paragraph">
                  <wp:posOffset>439420</wp:posOffset>
                </wp:positionV>
                <wp:extent cx="356870" cy="0"/>
                <wp:effectExtent l="38100" t="0" r="38100" b="5080"/>
                <wp:wrapNone/>
                <wp:docPr id="637" name="自选图形 1139"/>
                <wp:cNvGraphicFramePr/>
                <a:graphic xmlns:a="http://schemas.openxmlformats.org/drawingml/2006/main">
                  <a:graphicData uri="http://schemas.microsoft.com/office/word/2010/wordprocessingShape">
                    <wps:wsp>
                      <wps:cNvCnPr>
                        <a:stCxn id="626" idx="1"/>
                        <a:endCxn id="627" idx="2"/>
                      </wps:cNvCnPr>
                      <wps:spPr>
                        <a:xfrm rot="5400000">
                          <a:off x="0" y="0"/>
                          <a:ext cx="356870" cy="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39" o:spid="_x0000_s1026" o:spt="32" type="#_x0000_t32" style="position:absolute;left:0pt;margin-left:354.95pt;margin-top:34.6pt;height:0pt;width:28.1pt;rotation:5898240f;z-index:251146240;mso-width-relative:page;mso-height-relative:page;" filled="f" stroked="t" coordsize="21600,21600" o:gfxdata="UEsDBAoAAAAAAIdO4kAAAAAAAAAAAAAAAAAEAAAAZHJzL1BLAwQUAAAACACHTuJAmZt869YAAAAJ&#10;AQAADwAAAGRycy9kb3ducmV2LnhtbE2PwU7DMAyG70i8Q2QkbizpDh0tTSeE2I0DbINz1nhtt8ap&#10;mrQdPD1GHOBo+9Pv7y/WF9eJCYfQetKQLBQIpMrblmoN+93m7h5EiIas6Tyhhk8MsC6vrwqTWz/T&#10;G07bWAsOoZAbDU2MfS5lqBp0Jix8j8S3ox+ciTwOtbSDmTncdXKpVCqdaYk/NKbHpwar83Z0Gh6f&#10;X18S+zG+2+l0ov0mfLmZdlrf3iTqAUTES/yD4Uef1aFkp4MfyQbRaVipLGNUQ5otQTCwStMExOF3&#10;IctC/m9QfgNQSwMEFAAAAAgAh07iQOtmwEgHAgAA8AMAAA4AAABkcnMvZTJvRG9jLnhtbK1TS44T&#10;MRDdI3EHy3vS+ZAPrXRmkTBsEESCOUDFdndb8k+2SSc7dogzsGPJHZjbjAS3mLI7kzAgNoheWGVX&#10;1etXr6qWVwetyF74IK2p6GgwpEQYZrk0TUVv3l8/W1ASIhgOyhpR0aMI9Gr19Mmyc6UY29YqLjxB&#10;EBPKzlW0jdGVRRFYKzSEgXXCoLO2XkPEq28K7qFDdK2K8XA4KzrrufOWiRDwddM76Srj17Vg8W1d&#10;BxGJqihyi/n0+dyls1gtoWw8uFayEw34BxYapMGfnqE2EIF88PIPKC2Zt8HWccCsLmxdSyZyDVjN&#10;aPhbNe9acCLXguIEd5Yp/D9Y9ma/9UTyis4mc0oMaGzSj0/ffn78fPfl9u77VzIaTV4kmToXSoxe&#10;m61PhYa4Ppg+cTyjaByw/b2cwvCLD0Gzb5x8xSOQdAmuhzvUXhNvsT/T58P0ZTVRH4K42LjjuVni&#10;EAnDx8l0tpijhz24CigTSiLnfIivhNUkGRUN0YNs2ri2xuBEWD/K6LB/HWJidUlIycqQDmuZLuZT&#10;RAccylpBRFM7lCmYJicHqyS/lkplMXyzWytP9pDGrOffAz8KS2w2ENo+Lrt6xVoB/KXhJB4dym9w&#10;U2jioAWnRAlcrGQhIJQRpLpERi/BNOov0ViXMifRe52T4jvLj1v/0AwcqyzAaQXS3P56z9mXRV3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mbfOvWAAAACQEAAA8AAAAAAAAAAQAgAAAAIgAAAGRy&#10;cy9kb3ducmV2LnhtbFBLAQIUABQAAAAIAIdO4kDrZsBIBwIAAPADAAAOAAAAAAAAAAEAIAAAACUB&#10;AABkcnMvZTJvRG9jLnhtbFBLBQYAAAAABgAGAFkBAACeBQAAAAA=&#10;">
                <v:fill on="f" focussize="0,0"/>
                <v:stroke weight="1.25pt" color="#000000" joinstyle="round" endarrow="block"/>
                <v:imagedata o:title=""/>
                <o:lock v:ext="edit" aspectratio="f"/>
              </v:shape>
            </w:pict>
          </mc:Fallback>
        </mc:AlternateConten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142144" behindDoc="0" locked="0" layoutInCell="1" allowOverlap="1">
                <wp:simplePos x="0" y="0"/>
                <wp:positionH relativeFrom="column">
                  <wp:posOffset>1661160</wp:posOffset>
                </wp:positionH>
                <wp:positionV relativeFrom="paragraph">
                  <wp:posOffset>43180</wp:posOffset>
                </wp:positionV>
                <wp:extent cx="1513205" cy="453390"/>
                <wp:effectExtent l="7620" t="7620" r="22225" b="15240"/>
                <wp:wrapNone/>
                <wp:docPr id="633" name="自选图形 1135"/>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8"/>
                                <w:szCs w:val="28"/>
                              </w:rPr>
                            </w:pPr>
                            <w:r>
                              <w:rPr>
                                <w:rFonts w:hint="eastAsia" w:ascii="仿宋" w:hAnsi="仿宋" w:eastAsia="仿宋" w:cs="仿宋"/>
                                <w:sz w:val="28"/>
                                <w:szCs w:val="28"/>
                              </w:rPr>
                              <w:t>准予受理</w:t>
                            </w:r>
                          </w:p>
                        </w:txbxContent>
                      </wps:txbx>
                      <wps:bodyPr lIns="91439" rIns="91439" upright="1"/>
                    </wps:wsp>
                  </a:graphicData>
                </a:graphic>
              </wp:anchor>
            </w:drawing>
          </mc:Choice>
          <mc:Fallback>
            <w:pict>
              <v:shape id="自选图形 1135" o:spid="_x0000_s1026" o:spt="109" type="#_x0000_t109" style="position:absolute;left:0pt;margin-left:130.8pt;margin-top:3.4pt;height:35.7pt;width:119.15pt;z-index:251142144;mso-width-relative:page;mso-height-relative:page;" fillcolor="#FFFFFF" filled="t" stroked="t" coordsize="21600,21600" o:gfxdata="UEsDBAoAAAAAAIdO4kAAAAAAAAAAAAAAAAAEAAAAZHJzL1BLAwQUAAAACACHTuJAMX3rMdUAAAAI&#10;AQAADwAAAGRycy9kb3ducmV2LnhtbE2PwU7DMBBE70j8g7VI3KiTUIUmZNMDFQhuEODuxia2iNch&#10;dtvw9ywnOI5mNPOm2S5+FEczRxcIIV9lIAz1QTsaEN5e7682IGJSpNUYyCB8mwjb9vysUbUOJ3ox&#10;xy4Ngkso1grBpjTVUsbeGq/iKkyG2PsIs1eJ5TxIPasTl/tRFllWSq8c8YJVk7mzpv/sDh7h6b2j&#10;3c5eP7hnKvzyuFajG74QLy/y7BZEMkv6C8MvPqNDy0z7cCAdxYhQlHnJUYSSH7C/rqoKxB7hZlOA&#10;bBv5/0D7A1BLAwQUAAAACACHTuJArNVIFQ4CAAANBAAADgAAAGRycy9lMm9Eb2MueG1srVPNjtMw&#10;EL4j8Q6W7zRJs122UdM9bClCQrDSwgNMHSex5D/Z3ia9cUM8AzeOvAO8zUrwFozd0u0CB4TIwZmx&#10;Z76Z7xt7cTkqSbbceWF0TYtJTgnXzDRCdzV9+2b95IISH0A3II3mNd1xTy+Xjx8tBlvxqemNbLgj&#10;CKJ9Ndia9iHYKss867kCPzGWazxsjVMQ0HVd1jgYEF3JbJrn59lgXGOdYdx73F3tD+ky4bctZ+F1&#10;23oeiKwp9hbS6tK6iWu2XEDVObC9YIc24B+6UCA0Fj1CrSAAuXXiNyglmDPetGHCjMpM2wrGEwdk&#10;U+S/sLnpwfLEBcXx9iiT/3+w7NX22hHR1PS8LCnRoHBI395//v7uw93Hr3dfPpGiKGdRpsH6CqNv&#10;7LU7eB7NyHlsnYp/ZEPGJO3uKC0fA2G4WcyKcprPKGF4djYry3nSPrvPts6H59woEo2attIMVz24&#10;cL0fblIXti99wOqY9jM8FvZGimYtpEyO6zZX0pEt4MjX6YvtY8qDMKnJENu6eBqbArx6rYSAprIo&#10;htddKvggxZ8i5+n7E3LsbAW+33eQEGIYVEoEHrWDqufQPNMNCTuLcmt8GTR2o3hDieT4kKKVIgMI&#10;+TeRSE9qZBmntJ9LtMK4GREmmhvT7HDS8oXG2zMvzso5Je7UubVOdD0qXyRSMQfvXBLu8D7ipT71&#10;U7n7V7z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F96zHVAAAACAEAAA8AAAAAAAAAAQAgAAAA&#10;IgAAAGRycy9kb3ducmV2LnhtbFBLAQIUABQAAAAIAIdO4kCs1UgVDgIAAA0EAAAOAAAAAAAAAAEA&#10;IAAAACQBAABkcnMvZTJvRG9jLnhtbFBLBQYAAAAABgAGAFkBAACkBQ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8"/>
                          <w:szCs w:val="28"/>
                        </w:rPr>
                      </w:pPr>
                      <w:r>
                        <w:rPr>
                          <w:rFonts w:hint="eastAsia" w:ascii="仿宋" w:hAnsi="仿宋" w:eastAsia="仿宋" w:cs="仿宋"/>
                          <w:sz w:val="28"/>
                          <w:szCs w:val="28"/>
                        </w:rPr>
                        <w:t>准予受理</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133952" behindDoc="0" locked="0" layoutInCell="1" allowOverlap="1">
                <wp:simplePos x="0" y="0"/>
                <wp:positionH relativeFrom="column">
                  <wp:posOffset>4138930</wp:posOffset>
                </wp:positionH>
                <wp:positionV relativeFrom="paragraph">
                  <wp:posOffset>43180</wp:posOffset>
                </wp:positionV>
                <wp:extent cx="1122680" cy="506095"/>
                <wp:effectExtent l="7620" t="7620" r="12700" b="19685"/>
                <wp:wrapNone/>
                <wp:docPr id="625" name="自选图形 1127"/>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rPr>
                              <w:t>结  束</w:t>
                            </w:r>
                          </w:p>
                        </w:txbxContent>
                      </wps:txbx>
                      <wps:bodyPr lIns="91439" rIns="91439" upright="1"/>
                    </wps:wsp>
                  </a:graphicData>
                </a:graphic>
              </wp:anchor>
            </w:drawing>
          </mc:Choice>
          <mc:Fallback>
            <w:pict>
              <v:shape id="自选图形 1127" o:spid="_x0000_s1026" o:spt="176" type="#_x0000_t176" style="position:absolute;left:0pt;margin-left:325.9pt;margin-top:3.4pt;height:39.85pt;width:88.4pt;z-index:251133952;mso-width-relative:page;mso-height-relative:page;" fillcolor="#FFFFFF" filled="t" stroked="t" coordsize="21600,21600" o:gfxdata="UEsDBAoAAAAAAIdO4kAAAAAAAAAAAAAAAAAEAAAAZHJzL1BLAwQUAAAACACHTuJAiah08NYAAAAI&#10;AQAADwAAAGRycy9kb3ducmV2LnhtbE2PQUvEMBCF74L/IYzgRdy0C1tLbbosFkHw5Cqes81sWzaZ&#10;1CTdrv/e8aSnecMb3nyv3l6cFWcMcfSkIF9lIJA6b0bqFXy8P9+XIGLSZLT1hAq+McK2ub6qdWX8&#10;Qm943qdecAjFSisYUpoqKWM3oNNx5Sck9o4+OJ14Db00QS8c7qxcZ1khnR6JPwx6wqcBu9N+dgru&#10;xtK2abd7nT67l3YJD7Kdv6RStzd59ggi4SX9HcMvPqNDw0wHP5OJwiooNjmjJxY82C/XZQHiwKLY&#10;gGxq+b9A8wNQSwMEFAAAAAgAh07iQCbfpe8RAgAAFgQAAA4AAABkcnMvZTJvRG9jLnhtbK1TzY7T&#10;MBC+I/EOlu80SaHdNmq6QluKkBBUWniAqeMklvwn29ukN26IZ+DGkXeAt1kJ3oKxW7pd4IAQOTgz&#10;9sznme8bLy4HJcmOOy+Mrmgxyinhmpla6Laib9+sH80o8QF0DdJoXtE99/Ry+fDBorclH5vOyJo7&#10;giDal72taBeCLbPMs44r8CNjucbDxjgFAV3XZrWDHtGVzMZ5Ps1642rrDOPe4+7qcEiXCb9pOAuv&#10;m8bzQGRFsbaQVpfWbVyz5QLK1oHtBDuWAf9QhQKh8dIT1AoCkBsnfoNSgjnjTRNGzKjMNI1gPPWA&#10;3RT5L91cd2B56gXJ8fZEk/9/sOzVbuOIqCs6HU8o0aBQpG/vP39/9+H249fbL59IUYwvIk299SVG&#10;X9uNO3oezdjz0DgV/9gNGRK1+xO1fAiE4SaijKczVIDh2SSf5vNJBM3usq3z4Tk3ikSjoo00/VUH&#10;LjyVgTsNgW8OKieaYffSh0P+z7xYgTdS1GshZXJcu72SjuwAtV+n73jlvTCpSY/1TWYX2D8DnMFG&#10;QkBTWWTF6zZdeC/FnyPn6fsTcqxsBb47VJAQYhiUSmBLyeo41M90TcLeIu8anwiN1SheUyI5vqho&#10;pcgAQv5NJDIqNRIb5ToIFK0wbAeEiebW1HuUXL7QOEbz4snjOSXu3LmxTrQdSlCkpmIODl/S6vhQ&#10;4nSf++m6u+e8/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qHTw1gAAAAgBAAAPAAAAAAAAAAEA&#10;IAAAACIAAABkcnMvZG93bnJldi54bWxQSwECFAAUAAAACACHTuJAJt+l7xECAAAWBAAADgAAAAAA&#10;AAABACAAAAAlAQAAZHJzL2Uyb0RvYy54bWxQSwUGAAAAAAYABgBZAQAAqAUAAAAA&#10;">
                <v:fill on="t" focussize="0,0"/>
                <v:stroke weight="1.25pt" color="#000000" joinstyle="miter"/>
                <v:imagedata o:title=""/>
                <o:lock v:ext="edit" aspectratio="f"/>
                <v:textbox inset="7.19992125984252pt,1.27mm,7.19992125984252pt,1.27mm">
                  <w:txbxContent>
                    <w:p>
                      <w:pPr>
                        <w:jc w:val="center"/>
                        <w:rPr>
                          <w:sz w:val="28"/>
                          <w:szCs w:val="28"/>
                        </w:rPr>
                      </w:pPr>
                      <w:r>
                        <w:rPr>
                          <w:rFonts w:hint="eastAsia" w:ascii="仿宋" w:hAnsi="仿宋" w:eastAsia="仿宋" w:cs="仿宋"/>
                          <w:sz w:val="28"/>
                          <w:szCs w:val="28"/>
                        </w:rPr>
                        <w:t>结  束</w:t>
                      </w:r>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144192" behindDoc="0" locked="0" layoutInCell="1" allowOverlap="1">
                <wp:simplePos x="0" y="0"/>
                <wp:positionH relativeFrom="column">
                  <wp:posOffset>2181225</wp:posOffset>
                </wp:positionH>
                <wp:positionV relativeFrom="paragraph">
                  <wp:posOffset>438785</wp:posOffset>
                </wp:positionV>
                <wp:extent cx="488315" cy="635"/>
                <wp:effectExtent l="38100" t="0" r="37465" b="6985"/>
                <wp:wrapNone/>
                <wp:docPr id="635" name="自选图形 1137"/>
                <wp:cNvGraphicFramePr/>
                <a:graphic xmlns:a="http://schemas.openxmlformats.org/drawingml/2006/main">
                  <a:graphicData uri="http://schemas.microsoft.com/office/word/2010/wordprocessingShape">
                    <wps:wsp>
                      <wps:cNvCnPr>
                        <a:stCxn id="626" idx="1"/>
                        <a:endCxn id="627" idx="2"/>
                      </wps:cNvCnPr>
                      <wps:spPr>
                        <a:xfrm rot="5400000">
                          <a:off x="0" y="0"/>
                          <a:ext cx="488315" cy="635"/>
                        </a:xfrm>
                        <a:prstGeom prst="bentConnector3">
                          <a:avLst>
                            <a:gd name="adj1" fmla="val 49935"/>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37" o:spid="_x0000_s1026" o:spt="34" type="#_x0000_t34" style="position:absolute;left:0pt;margin-left:171.75pt;margin-top:34.55pt;height:0.05pt;width:38.45pt;rotation:5898240f;z-index:251144192;mso-width-relative:page;mso-height-relative:page;" filled="f" stroked="t" coordsize="21600,21600" o:gfxdata="UEsDBAoAAAAAAIdO4kAAAAAAAAAAAAAAAAAEAAAAZHJzL1BLAwQUAAAACACHTuJATND6KdkAAAAJ&#10;AQAADwAAAGRycy9kb3ducmV2LnhtbE2PwU6DQBCG7ya+w2ZMvNldKJKCLI0habwYE1GTHrfsCAR2&#10;FtltS9/e7UmPM/Pln+8vtosZ2Qln11uSEK0EMKTG6p5aCZ8fu4cNMOcVaTVaQgkXdLAtb28KlWt7&#10;pnc81b5lIYRcriR03k85567p0Ci3shNSuH3b2SgfxrnlelbnEG5GHguRcqN6Ch86NWHVYTPURyOh&#10;Td+q4WdYXnbZ/ut1zKrLc2RqKe/vIvEEzOPi/2C46gd1KIPTwR5JOzZKWCfrx4BKSLMIWACSWCTA&#10;DtdFDLws+P8G5S9QSwMEFAAAAAgAh07iQEHZPAchAgAAJQQAAA4AAABkcnMvZTJvRG9jLnhtbK1T&#10;zY7TMBC+I/EOlu80Tf83arqHluWCYCXgAaaxkxj5T7Zp2hs3xDNw48g7LG+zErwFYye0LIgLIgfL&#10;zoy/me/7xuvro5LkwJ0XRpc0H40p4boyTOimpG9e3zxZUeIDaAbSaF7SE/f0evP40bqzBZ+Y1kjG&#10;HUEQ7YvOlrQNwRZZ5quWK/AjY7nGYG2cgoBH12TMQYfoSmaT8XiRdcYx60zFvce/uz5INwm/rnkV&#10;Xta154HIkmJvIa0urfu4Zps1FI0D24pqaAP+oQsFQmPRM9QOApB3TvwBpUTljDd1GFVGZaauRcUT&#10;B2STj39j86oFyxMXFMfbs0z+/8FWLw63jghW0sV0TokGhSZ9+/Dl+/uP95++3t99Jnk+XUaZOusL&#10;zN7qWxeJ+rA96v7iZEFxc0T7ezm5ZpfYcohNYix7ABIP3vZwx9op4gz6M5+N45fURH0I4qJxp7NZ&#10;/BhIhT9nq9U0x5YrDMXeIzwUESe2Z50Pz7hRJG5Kuuc6bI3WOA/GTRM2HJ77kCxjA21gb3NKaiVx&#10;Ag4gyezq6ow7ZGOFn8jxqtSkQ9rz1TI2Aji/tYSAW2VRUa+bVMkbKdiNkDLp5pr9VjqCBZBST7Vv&#10;/UFarLID3/Z5KdSLq0TgDi9A0XJgTzUj4WTRM43Pi8ZuFGeUSI6vMe5SZgAhL5nBCdCN/Es2MpR6&#10;cKo3J9q0N+x0G8smB3EWk9jDu4nD/us5ZV1e9+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ND6&#10;KdkAAAAJAQAADwAAAAAAAAABACAAAAAiAAAAZHJzL2Rvd25yZXYueG1sUEsBAhQAFAAAAAgAh07i&#10;QEHZPAchAgAAJQQAAA4AAAAAAAAAAQAgAAAAKAEAAGRycy9lMm9Eb2MueG1sUEsFBgAAAAAGAAYA&#10;WQEAALsFAAAAAA==&#10;" adj="10786">
                <v:fill on="f" focussize="0,0"/>
                <v:stroke weight="1.25pt" color="#000000" joinstyle="miter" endarrow="block"/>
                <v:imagedata o:title=""/>
                <o:lock v:ext="edit" aspectratio="f"/>
              </v:shape>
            </w:pict>
          </mc:Fallback>
        </mc:AlternateContent>
      </w:r>
    </w:p>
    <w:p>
      <w:pPr>
        <w:spacing w:line="500" w:lineRule="exact"/>
        <w:rPr>
          <w:rFonts w:ascii="仿宋" w:hAnsi="仿宋" w:eastAsia="仿宋" w:cs="仿宋"/>
          <w:b/>
          <w:sz w:val="32"/>
          <w:szCs w:val="32"/>
        </w:rPr>
      </w:pPr>
    </w:p>
    <w:p>
      <w:pPr>
        <w:spacing w:line="500" w:lineRule="exact"/>
        <w:ind w:firstLine="640" w:firstLineChars="200"/>
        <w:rPr>
          <w:rFonts w:ascii="仿宋" w:hAnsi="仿宋" w:eastAsia="仿宋" w:cs="仿宋"/>
          <w:b/>
          <w:sz w:val="32"/>
          <w:szCs w:val="32"/>
        </w:rPr>
      </w:pPr>
      <w:r>
        <w:rPr>
          <w:rFonts w:ascii="仿宋" w:hAnsi="仿宋" w:eastAsia="仿宋"/>
          <w:sz w:val="32"/>
          <w:szCs w:val="32"/>
        </w:rPr>
        <mc:AlternateContent>
          <mc:Choice Requires="wps">
            <w:drawing>
              <wp:anchor distT="0" distB="0" distL="114300" distR="114300" simplePos="0" relativeHeight="251143168" behindDoc="0" locked="0" layoutInCell="1" allowOverlap="1">
                <wp:simplePos x="0" y="0"/>
                <wp:positionH relativeFrom="column">
                  <wp:posOffset>1661160</wp:posOffset>
                </wp:positionH>
                <wp:positionV relativeFrom="paragraph">
                  <wp:posOffset>83185</wp:posOffset>
                </wp:positionV>
                <wp:extent cx="1545590" cy="486410"/>
                <wp:effectExtent l="8255" t="7620" r="8255" b="20320"/>
                <wp:wrapNone/>
                <wp:docPr id="634" name="自选图形 1136"/>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rPr>
                              <w:t>结  束</w:t>
                            </w:r>
                          </w:p>
                          <w:p/>
                        </w:txbxContent>
                      </wps:txbx>
                      <wps:bodyPr lIns="91439" rIns="91439" upright="1"/>
                    </wps:wsp>
                  </a:graphicData>
                </a:graphic>
              </wp:anchor>
            </w:drawing>
          </mc:Choice>
          <mc:Fallback>
            <w:pict>
              <v:shape id="自选图形 1136" o:spid="_x0000_s1026" o:spt="109" type="#_x0000_t109" style="position:absolute;left:0pt;margin-left:130.8pt;margin-top:6.55pt;height:38.3pt;width:121.7pt;z-index:251143168;mso-width-relative:page;mso-height-relative:page;" fillcolor="#FFFFFF" filled="t" stroked="t" coordsize="21600,21600" o:gfxdata="UEsDBAoAAAAAAIdO4kAAAAAAAAAAAAAAAAAEAAAAZHJzL1BLAwQUAAAACACHTuJAQ9pwtNUAAAAJ&#10;AQAADwAAAGRycy9kb3ducmV2LnhtbE2PwU7DMBBE70j8g7VI3KidlIYS4vRABYJbCXB3YxNb2OsQ&#10;u234e5YTHFfzNPum2czBs6OZkosooVgIYAb7qB0OEt5eH67WwFJWqJWPaCR8mwSb9vysUbWOJ3wx&#10;xy4PjEow1UqCzXmsOU+9NUGlRRwNUvYRp6AyndPA9aROVB48L4WoeFAO6YNVo7m3pv/sDkHC83uH&#10;261dProdlmF+ulbeDV9SXl4U4g5YNnP+g+FXn9ShJad9PKBOzEsoq6IilIJlAYyAlVjRuL2E9e0N&#10;8Lbh/xe0P1BLAwQUAAAACACHTuJA7s0j1A8CAAANBAAADgAAAGRycy9lMm9Eb2MueG1srVPNjtMw&#10;EL4j8Q6W7zTN9oc2arqHLUVICCot+wDTxE4s+U+2t0lv3BDPwI0j7wBvsxK8BWO32+0CB4TIwZmx&#10;Z76Z7xt7cdkrSXbMeWF0SfPBkBKmK1ML3ZT05t362YwSH0DXII1mJd0zTy+XT58sOluwC9MaWTNH&#10;EET7orMlbUOwRZb5qmUK/MBYpvGQG6cgoOuarHbQIbqS2cVwOM0642rrTMW8x93V4ZAuEz7nrApv&#10;OfcsEFlS7C2k1aV1G9dsuYCicWBbUR3bgH/oQoHQWPQEtYIA5NaJ36CUqJzxhodBZVRmOBcVSxyQ&#10;TT78hc11C5YlLiiOtyeZ/P+Drd7sNo6IuqTT0ZgSDQqH9P3Dlx/vP959+nb39TPJ89E0ytRZX2D0&#10;td24o+fRjJx77lT8IxvSJ2n3J2lZH0iFm/lkPJnMcQIVno1n03GetM8esq3z4SUzikSjpFya7qoF&#10;FzaH4SZ1YffaB6yOaffhsbA3UtRrIWVyXLO9ko7sAEe+Tl9sH1MehUlNutjW7PkEmwK8elxCQFNZ&#10;FMPrJhV8lOLPkYfp+xNy7GwFvj10kBBiGBRKBBa1g6JlUL/QNQl7i3JrfBk0dqNYTYlk+JCilSID&#10;CPk3kUhPamQZp3SYS7RCv+0RJppbU+9x0vKVxtszz8ejOSXu3Lm1TjQtKp8nUjEH71wS7vg+4qU+&#10;91O5h1e8/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2nC01QAAAAkBAAAPAAAAAAAAAAEAIAAA&#10;ACIAAABkcnMvZG93bnJldi54bWxQSwECFAAUAAAACACHTuJA7s0j1A8CAAANBAAADgAAAAAAAAAB&#10;ACAAAAAkAQAAZHJzL2Uyb0RvYy54bWxQSwUGAAAAAAYABgBZAQAApQUAAAAA&#10;">
                <v:fill on="t" focussize="0,0"/>
                <v:stroke weight="1.25pt" color="#000000" joinstyle="miter"/>
                <v:imagedata o:title=""/>
                <o:lock v:ext="edit" aspectratio="f"/>
                <v:textbox inset="7.19992125984252pt,1.27mm,7.19992125984252pt,1.27mm">
                  <w:txbxContent>
                    <w:p>
                      <w:pPr>
                        <w:jc w:val="center"/>
                        <w:rPr>
                          <w:sz w:val="28"/>
                          <w:szCs w:val="28"/>
                        </w:rPr>
                      </w:pPr>
                      <w:r>
                        <w:rPr>
                          <w:rFonts w:hint="eastAsia" w:ascii="仿宋" w:hAnsi="仿宋" w:eastAsia="仿宋" w:cs="仿宋"/>
                          <w:sz w:val="28"/>
                          <w:szCs w:val="28"/>
                        </w:rPr>
                        <w:t>结  束</w:t>
                      </w:r>
                    </w:p>
                    <w:p/>
                  </w:txbxContent>
                </v:textbox>
              </v:shape>
            </w:pict>
          </mc:Fallback>
        </mc:AlternateContent>
      </w:r>
    </w:p>
    <w:p>
      <w:pPr>
        <w:spacing w:line="500" w:lineRule="exact"/>
        <w:ind w:firstLine="643" w:firstLineChars="200"/>
        <w:rPr>
          <w:rFonts w:ascii="仿宋" w:hAnsi="仿宋" w:eastAsia="仿宋" w:cs="仿宋"/>
          <w:b/>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jc w:val="center"/>
      </w:pPr>
      <w:bookmarkStart w:id="1299" w:name="_Toc28921"/>
      <w:bookmarkStart w:id="1300" w:name="_Toc20982_WPSOffice_Level1"/>
      <w:bookmarkStart w:id="1301" w:name="_Toc11017_WPSOffice_Level1"/>
      <w:bookmarkStart w:id="1302" w:name="_Toc29940_WPSOffice_Level1"/>
      <w:bookmarkStart w:id="1303" w:name="_Toc14482_WPSOffice_Level1"/>
      <w:bookmarkStart w:id="1304" w:name="_Toc31437_WPSOffice_Level1"/>
      <w:bookmarkStart w:id="1305" w:name="_Toc23856"/>
      <w:r>
        <w:rPr>
          <w:rFonts w:hint="eastAsia"/>
        </w:rPr>
        <w:t>国有建设用地使用权更正登记</w:t>
      </w:r>
      <w:bookmarkEnd w:id="1299"/>
      <w:bookmarkEnd w:id="1300"/>
      <w:bookmarkEnd w:id="1301"/>
      <w:bookmarkEnd w:id="1302"/>
      <w:bookmarkEnd w:id="1303"/>
      <w:bookmarkEnd w:id="1304"/>
      <w:bookmarkEnd w:id="1305"/>
    </w:p>
    <w:p>
      <w:pPr>
        <w:spacing w:line="500" w:lineRule="exact"/>
        <w:ind w:firstLine="643" w:firstLineChars="200"/>
        <w:rPr>
          <w:rFonts w:ascii="仿宋" w:hAnsi="仿宋" w:eastAsia="仿宋" w:cs="仿宋"/>
          <w:b/>
          <w:sz w:val="32"/>
          <w:szCs w:val="32"/>
        </w:rPr>
      </w:pPr>
    </w:p>
    <w:p>
      <w:pPr>
        <w:spacing w:line="640" w:lineRule="exact"/>
        <w:ind w:firstLine="643" w:firstLineChars="200"/>
        <w:rPr>
          <w:rFonts w:ascii="楷体" w:hAnsi="楷体" w:eastAsia="楷体" w:cs="仿宋"/>
          <w:color w:val="FF0000"/>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国有建设用地使用权更正登记</w:t>
      </w:r>
      <w:r>
        <w:rPr>
          <w:rFonts w:hint="eastAsia" w:ascii="楷体" w:hAnsi="楷体" w:eastAsia="楷体" w:cs="仿宋"/>
          <w:b/>
          <w:sz w:val="32"/>
          <w:szCs w:val="32"/>
        </w:rPr>
        <w:t>申请对象及条件</w:t>
      </w:r>
      <w:r>
        <w:rPr>
          <w:rFonts w:hint="eastAsia" w:ascii="楷体" w:hAnsi="楷体" w:eastAsia="楷体" w:cs="仿宋"/>
          <w:sz w:val="32"/>
          <w:szCs w:val="32"/>
        </w:rPr>
        <w:t xml:space="preserve"> </w:t>
      </w:r>
    </w:p>
    <w:p>
      <w:pPr>
        <w:spacing w:line="640" w:lineRule="exact"/>
        <w:rPr>
          <w:rFonts w:ascii="仿宋" w:hAnsi="仿宋" w:eastAsia="仿宋" w:cs="仿宋"/>
          <w:color w:val="000000"/>
          <w:sz w:val="32"/>
          <w:szCs w:val="32"/>
        </w:rPr>
      </w:pPr>
      <w:r>
        <w:rPr>
          <w:rFonts w:hint="eastAsia" w:ascii="仿宋" w:hAnsi="仿宋" w:eastAsia="仿宋" w:cs="宋体"/>
          <w:color w:val="000000"/>
          <w:sz w:val="32"/>
          <w:szCs w:val="32"/>
        </w:rPr>
        <w:t xml:space="preserve">    </w:t>
      </w:r>
      <w:r>
        <w:rPr>
          <w:rFonts w:hint="eastAsia" w:ascii="仿宋" w:hAnsi="仿宋" w:eastAsia="仿宋" w:cs="仿宋"/>
          <w:b/>
          <w:bCs/>
          <w:color w:val="000000"/>
          <w:sz w:val="32"/>
          <w:szCs w:val="32"/>
        </w:rPr>
        <w:t>依申请更正：</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pPr>
        <w:spacing w:line="640" w:lineRule="exact"/>
        <w:ind w:firstLine="643" w:firstLineChars="200"/>
        <w:rPr>
          <w:rFonts w:ascii="仿宋" w:hAnsi="仿宋" w:eastAsia="仿宋" w:cs="仿宋"/>
          <w:color w:val="000000"/>
          <w:sz w:val="32"/>
          <w:szCs w:val="32"/>
        </w:rPr>
      </w:pPr>
      <w:r>
        <w:rPr>
          <w:rFonts w:hint="eastAsia" w:ascii="仿宋" w:hAnsi="仿宋" w:eastAsia="仿宋" w:cs="仿宋"/>
          <w:b/>
          <w:bCs/>
          <w:color w:val="000000"/>
          <w:sz w:val="32"/>
          <w:szCs w:val="32"/>
        </w:rPr>
        <w:t>依职权更正：</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不动产登记机构发现不动产登记簿记载的事项有错误，不动产登记机构应书面通知当事人在30个工作日内申请办理更正登记，当事人逾期不办理的，不动产登记机构应当在公告15个工作日后，依法予以更正；但在错误登记之后已经办理了涉及不动产权利处分的登记、预告登记和查封登记的除外。</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1.不动产登记申请书；</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2.申请人身份证明；</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3.不动产权属证书或证明；</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4.登记簿记载错误的证明材料（依申请）；</w:t>
      </w:r>
    </w:p>
    <w:p>
      <w:pPr>
        <w:spacing w:line="6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5.证实不动产登记簿记载事项错误的材料（依职权）；</w:t>
      </w:r>
    </w:p>
    <w:p>
      <w:pPr>
        <w:spacing w:line="640" w:lineRule="exact"/>
        <w:ind w:firstLine="640" w:firstLineChars="200"/>
        <w:rPr>
          <w:rFonts w:ascii="仿宋" w:hAnsi="仿宋" w:eastAsia="仿宋" w:cs="仿宋"/>
          <w:b/>
          <w:bCs/>
          <w:color w:val="000000"/>
          <w:sz w:val="32"/>
          <w:szCs w:val="32"/>
        </w:rPr>
      </w:pPr>
      <w:r>
        <w:rPr>
          <w:rFonts w:hint="eastAsia" w:ascii="仿宋" w:hAnsi="仿宋" w:eastAsia="仿宋" w:cs="仿宋"/>
          <w:color w:val="000000"/>
          <w:sz w:val="32"/>
          <w:szCs w:val="32"/>
        </w:rPr>
        <w:t>6.通知权利人在规定期限内办理更正登记的材料和送达凭证（依职权）。</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4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依申请更正：</w:t>
      </w:r>
      <w:r>
        <w:rPr>
          <w:rFonts w:hint="eastAsia" w:ascii="仿宋" w:hAnsi="仿宋" w:eastAsia="仿宋" w:cs="仿宋"/>
          <w:bCs/>
          <w:sz w:val="32"/>
          <w:szCs w:val="32"/>
        </w:rPr>
        <w:t>符合登记条件的，4个工作日办结</w:t>
      </w:r>
      <w:r>
        <w:rPr>
          <w:rFonts w:hint="eastAsia" w:ascii="仿宋" w:hAnsi="仿宋" w:eastAsia="仿宋" w:cs="仿宋"/>
          <w:sz w:val="32"/>
          <w:szCs w:val="32"/>
        </w:rPr>
        <w:t>。</w:t>
      </w:r>
    </w:p>
    <w:p>
      <w:pPr>
        <w:spacing w:line="640" w:lineRule="exact"/>
        <w:rPr>
          <w:rFonts w:ascii="仿宋" w:hAnsi="仿宋" w:eastAsia="仿宋" w:cs="仿宋"/>
          <w:sz w:val="32"/>
          <w:szCs w:val="32"/>
        </w:rPr>
      </w:pPr>
      <w:r>
        <w:rPr>
          <w:rFonts w:hint="eastAsia" w:ascii="仿宋" w:hAnsi="仿宋" w:eastAsia="仿宋" w:cs="仿宋"/>
          <w:sz w:val="32"/>
          <w:szCs w:val="32"/>
        </w:rPr>
        <w:t xml:space="preserve">    依职权更正：</w:t>
      </w:r>
      <w:r>
        <w:rPr>
          <w:rFonts w:hint="eastAsia" w:ascii="仿宋" w:hAnsi="仿宋" w:eastAsia="仿宋" w:cs="仿宋"/>
          <w:bCs/>
          <w:sz w:val="32"/>
          <w:szCs w:val="32"/>
        </w:rPr>
        <w:t>符合登记条件的，当日办结</w:t>
      </w:r>
      <w:r>
        <w:rPr>
          <w:rFonts w:hint="eastAsia" w:ascii="仿宋" w:hAnsi="仿宋" w:eastAsia="仿宋" w:cs="仿宋"/>
          <w:color w:val="000000"/>
          <w:sz w:val="32"/>
          <w:szCs w:val="32"/>
        </w:rPr>
        <w:t>。</w:t>
      </w:r>
    </w:p>
    <w:p>
      <w:pPr>
        <w:spacing w:line="6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40" w:lineRule="exact"/>
        <w:rPr>
          <w:rFonts w:ascii="仿宋" w:hAnsi="仿宋" w:eastAsia="仿宋" w:cs="仿宋"/>
          <w:color w:val="000000"/>
          <w:sz w:val="32"/>
          <w:szCs w:val="32"/>
        </w:rPr>
      </w:pPr>
      <w:r>
        <w:rPr>
          <w:rFonts w:hint="eastAsia" w:ascii="仿宋" w:hAnsi="仿宋" w:eastAsia="仿宋" w:cs="仿宋"/>
          <w:color w:val="000000"/>
          <w:sz w:val="32"/>
          <w:szCs w:val="32"/>
        </w:rPr>
        <w:t xml:space="preserve">   依申请更正：</w:t>
      </w:r>
      <w:r>
        <w:rPr>
          <w:rFonts w:hint="eastAsia" w:ascii="仿宋" w:hAnsi="仿宋" w:eastAsia="仿宋" w:cs="宋体"/>
          <w:sz w:val="32"/>
          <w:szCs w:val="32"/>
        </w:rPr>
        <w:t>住宅40元/件，非住宅275元/件。</w:t>
      </w:r>
    </w:p>
    <w:p>
      <w:pPr>
        <w:spacing w:line="640" w:lineRule="exact"/>
        <w:rPr>
          <w:rFonts w:ascii="仿宋" w:hAnsi="仿宋" w:eastAsia="仿宋" w:cs="仿宋"/>
          <w:color w:val="000000"/>
          <w:sz w:val="32"/>
          <w:szCs w:val="32"/>
        </w:rPr>
      </w:pPr>
      <w:r>
        <w:rPr>
          <w:rFonts w:hint="eastAsia" w:ascii="仿宋" w:hAnsi="仿宋" w:eastAsia="仿宋" w:cs="仿宋"/>
          <w:sz w:val="32"/>
          <w:szCs w:val="32"/>
        </w:rPr>
        <w:t xml:space="preserve">   依职权更正：</w:t>
      </w:r>
      <w:r>
        <w:rPr>
          <w:rFonts w:hint="eastAsia" w:ascii="仿宋" w:hAnsi="仿宋" w:eastAsia="仿宋" w:cs="仿宋"/>
          <w:color w:val="000000"/>
          <w:sz w:val="32"/>
          <w:szCs w:val="32"/>
        </w:rPr>
        <w:t>不收取不动产登记费。</w:t>
      </w:r>
    </w:p>
    <w:p>
      <w:pPr>
        <w:spacing w:line="640" w:lineRule="exact"/>
        <w:ind w:firstLine="480" w:firstLineChars="150"/>
        <w:rPr>
          <w:rFonts w:ascii="仿宋" w:hAnsi="仿宋" w:eastAsia="仿宋" w:cs="仿宋"/>
          <w:b/>
          <w:sz w:val="32"/>
          <w:szCs w:val="32"/>
        </w:rPr>
      </w:pPr>
      <w:r>
        <w:rPr>
          <w:rFonts w:hint="eastAsia" w:ascii="仿宋" w:hAnsi="仿宋" w:eastAsia="仿宋" w:cs="宋体"/>
          <w:sz w:val="32"/>
          <w:szCs w:val="32"/>
        </w:rPr>
        <w:t>申请人(权利人)是小微企业（含个体工商户）的，免收不动产登记费。</w:t>
      </w:r>
    </w:p>
    <w:p>
      <w:pPr>
        <w:spacing w:line="6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4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20" w:lineRule="exact"/>
        <w:ind w:firstLine="643" w:firstLineChars="200"/>
        <w:rPr>
          <w:rFonts w:ascii="楷体" w:hAnsi="楷体" w:eastAsia="楷体" w:cs="仿宋"/>
          <w:b/>
          <w:sz w:val="32"/>
          <w:szCs w:val="32"/>
        </w:rPr>
      </w:pPr>
    </w:p>
    <w:p>
      <w:pPr>
        <w:spacing w:line="520" w:lineRule="exact"/>
        <w:ind w:firstLine="643" w:firstLineChars="200"/>
        <w:rPr>
          <w:rFonts w:ascii="楷体" w:hAnsi="楷体" w:eastAsia="楷体" w:cs="仿宋"/>
          <w:b/>
          <w:sz w:val="32"/>
          <w:szCs w:val="32"/>
        </w:rPr>
      </w:pPr>
    </w:p>
    <w:p>
      <w:pPr>
        <w:spacing w:afterLines="100"/>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58560"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965" name="自选图形 1001"/>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001" o:spid="_x0000_s1026" o:spt="176" type="#_x0000_t176" style="position:absolute;left:0pt;margin-left:126.35pt;margin-top:7.2pt;height:40pt;width:127.5pt;z-index:251458560;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AWQNNiFAIAABYEAAAOAAAAZHJzL2Uyb0RvYy54bWytU02u&#10;0zAQ3iNxB8t7mqTQ0kZNn9ArRUgInvTgAFPHSSz5T7Zfk+7YIc7AjiV3gNs8CW7B2C39gQ1CZOHM&#10;2DPj7/tmvLgalCRb7rwwuqLFKKeEa2ZqoduKvnu7fjSjxAfQNUijeUV33NOr5cMHi96WfGw6I2vu&#10;CBbRvuxtRbsQbJllnnVcgR8ZyzUeNsYpCOi6Nqsd9FhdyWyc59OsN662zjDuPe6u9od0meo3DWfh&#10;TdN4HoisKGILaXVp3cQ1Wy6gbB3YTrADDPgHFAqExkuPpVYQgNw58UcpJZgz3jRhxIzKTNMIxhMH&#10;ZFPkv7G57cDyxAXF8fYok/9/Zdnr7Y0joq7ofDqhRIPCJn3/8OXH+4/3n77df/1Mijwvoky99SVG&#10;39obd/A8mpHz0DgV/8iGDEna3VFaPgTCcLOYFvPxBDvA8GySz/I8aZ+dsq3z4QU3ikSjoo00/XUH&#10;LjyTgTsNgd/su5xkhu0rHxAG5v/Kiwi8kaJeCymT49rNtXRkC9j7dfoiD0y5CJOa9IhvMnuK/Bng&#10;DDYSAprKoipet+nCixR/XhmZnMhchEVkK/DdHkE62s+bEkgJoUDZcaif65qEnUXdNT4RGtEoXlMi&#10;Ob6oaKXIAEL+TSTSkxpZxnbtGxStMGwGLBPNjal32HL5UuMYzYsnj+eUuHPnzjrRdtiC1PZUCIcv&#10;CXd4KHG6z/103ek5L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MLGtcAAAAJAQAADwAAAAAA&#10;AAABACAAAAAiAAAAZHJzL2Rvd25yZXYueG1sUEsBAhQAFAAAAAgAh07iQBZA02IUAgAAFgQAAA4A&#10;AAAAAAAAAQAgAAAAJgEAAGRycy9lMm9Eb2MueG1sUEsFBgAAAAAGAAYAWQEAAKwFA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64704"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971" name="自选图形 1007"/>
                <wp:cNvGraphicFramePr/>
                <a:graphic xmlns:a="http://schemas.openxmlformats.org/drawingml/2006/main">
                  <a:graphicData uri="http://schemas.microsoft.com/office/word/2010/wordprocessingShape">
                    <wps:wsp>
                      <wps:cNvCnPr>
                        <a:stCxn id="965" idx="2"/>
                        <a:endCxn id="965"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007" o:spid="_x0000_s1026" o:spt="32" type="#_x0000_t32" style="position:absolute;left:0pt;margin-left:190.1pt;margin-top:1pt;height:0pt;width:0.05pt;z-index:251464704;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AbP0v2/AEAAN8DAAAOAAAAZHJzL2Uyb0RvYy54bWytU0uO&#10;EzEQ3SNxB8t70p1Ek8y00plFh2GDYCTgABXb3W3JP9kmnezYIc7AjiV3gNuMBLeg7J4kDGg2iI1V&#10;dlW9qnr1vLrea0V2wgdpTU2nk5ISYZjl0nQ1fff25tklJSGC4aCsETU9iECv10+frAZXiZntreLC&#10;EwQxoRpcTfsYXVUUgfVCQ5hYJww6W+s1RLz6ruAeBkTXqpiV5aIYrOfOWyZCwNfN6KTrjN+2gsXX&#10;bRtEJKqm2FvMp8/nNp3FegVV58H1kt23Af/QhQZpsOgJagMRyHsv/4LSknkbbBsnzOrCtq1kIs+A&#10;00zLP6Z504MTeRYkJ7gTTeH/wbJXu1tPJK/p1XJKiQGNS/rx8evPD5/uPn+/+/aFTMtymWgaXKgw&#10;ujG3Pg0aYrM3Y+LigqKxr+lspFMY/oiveACSLsGNcPvW6wSLjBBEwlUdTusR+0gYPi7mWIgd3wuo&#10;jknOh/hCWE2SUdMQPciuj401BgVg/TSvBnYvQ8RBMPGYkCoqQwZU7sXlMqEDarBVENHUDlkJpsvJ&#10;wSrJb6RSeXbfbRvlyQ5QVcv5VdPM0+QI/CAsVdlA6Me47BoJ6gXw54aTeHDItsGPQVMPWnBKlMB/&#10;lKyszAhSnSOjl2A69Ug0llcGuzjTmqyt5Ydbn7pLN1RR7vNe8Ummv99z1Plf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ZnC1NcAAAAHAQAADwAAAAAAAAABACAAAAAiAAAAZHJzL2Rvd25yZXYu&#10;eG1sUEsBAhQAFAAAAAgAh07iQBs/S/b8AQAA3wMAAA4AAAAAAAAAAQAgAAAAJgEAAGRycy9lMm9E&#10;b2MueG1sUEsFBgAAAAAGAAYAWQEAAJQFA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78016"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984" name="自选图形 1020"/>
                <wp:cNvGraphicFramePr/>
                <a:graphic xmlns:a="http://schemas.openxmlformats.org/drawingml/2006/main">
                  <a:graphicData uri="http://schemas.microsoft.com/office/word/2010/wordprocessingShape">
                    <wps:wsp>
                      <wps:cNvCnPr>
                        <a:stCxn id="965" idx="2"/>
                        <a:endCxn id="965"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20" o:spid="_x0000_s1026" o:spt="32" type="#_x0000_t32" style="position:absolute;left:0pt;margin-left:190.1pt;margin-top:1pt;height:23.25pt;width:0.05pt;z-index:251478016;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HZetqP8AQAA5AMAAA4AAABkcnMvZTJvRG9jLnhtbK1TzY4T&#10;MQy+I/EOUe502oGW7qjTPbQsFwSVYB/ATTIzkfKnJHTaGzfEM3DjyDuwb7MSvMU6mW7LgvaCyCGy&#10;Y/uz/dlZXO61Ijvhg7SmppPRmBJhmOXStDW9/nD1bE5JiGA4KGtETQ8i0Mvl0yeL3lWitJ1VXHiC&#10;ICZUvatpF6OriiKwTmgII+uEQWNjvYaIqm8L7qFHdK2KcjyeFb313HnLRAj4uh6MdJnxm0aw+K5p&#10;gohE1RRri/n2+d6mu1guoGo9uE6yYxnwD1VokAaTnqDWEIF89PIvKC2Zt8E2ccSsLmzTSCZyD9jN&#10;ZPxHN+87cCL3guQEd6Ip/D9Y9na38UTyml7MX1BiQOOQfn7+/uvTl9uvN7c/vpHJuMw09S5U6L0y&#10;G58aDXG1N0PgbEpR2Ne0HOgUhj9iKx6AJCW4AW7feJ1gkRGCSDiqw2k8Yh8Jw8fZc0zE8L28mJYv&#10;pylZAdV9pPMhvhZWkyTUNEQPsu3iyhqDW2D9JM8Hdm9CHALvA1JaZUiP6zudIyxhgIvYKIgoaofU&#10;BNPm4GCV5FdSqUyAb7cr5ckO0mrlc6zogVvKsobQDX7ZNLDUCeCvDCfx4JByg7+Dphq04JQogZ8p&#10;SXk9I0h19oxegmnVI95IiDLIy5nbJG0tP2x8ajtpuEqZuePap139Xc9e58+5v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hx+E1gAAAAgBAAAPAAAAAAAAAAEAIAAAACIAAABkcnMvZG93bnJldi54&#10;bWxQSwECFAAUAAAACACHTuJAdl62o/wBAADkAwAADgAAAAAAAAABACAAAAAlAQAAZHJzL2Uyb0Rv&#10;Yy54bWxQSwUGAAAAAAYABgBZAQAAkw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76992"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983" name="自选图形 1019"/>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019" o:spid="_x0000_s1026" o:spt="109" type="#_x0000_t109" style="position:absolute;left:0pt;margin-left:56.5pt;margin-top:8.65pt;height:32.15pt;width:275.8pt;z-index:251476992;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7LdO7QwCAAANBAAADgAAAGRycy9lMm9Eb2MueG1srVPNjtMw&#10;EL4j8Q6W7zRJuy1t1HQPW4qQEKy08ACufxJL/pPtbdIbN8QzcOPIO8DbrARvwdgt3S5wQIgcnBl7&#10;5puZb2aWl4NWaMd9kNY0uBqVGHFDLZOmbfDbN5snc4xCJIYRZQ1v8J4HfLl6/GjZu5qPbWcV4x4B&#10;iAl17xrcxejqogi045qEkXXcwKOwXpMIqm8L5kkP6FoV47KcFb31zHlLeQhwuz484lXGF4LT+FqI&#10;wCNSDYbcYj59PrfpLFZLUreeuE7SYxrkH7LQRBoIeoJak0jQrZe/QWlJvQ1WxBG1urBCSMpzDVBN&#10;Vf5SzU1HHM+1ADnBnWgK/w+WvtpdeyRZgxfzCUaGaGjSt/efv7/7cPfx692XT6gqq0WiqXehBusb&#10;d+2PWgAx1TwIr9MfqkFDpnZ/opYPEVG4nEzL8WwGHaDwdlHOJ+U0gRb33s6H+JxbjZLQYKFsf9UR&#10;H68Pzc3skt3LEA9uP81T4GCVZBupVFZ8u71SHu0ItHyTv2OkB2bKoB4Gdjp/OoWkCIyeUCSCqB2Q&#10;EUybAz5wCefIZf7+hJwyW5PQHTLICMmM1FpG7rPUccKeGYbi3gHdBjYDp2w0ZxgpDouUpGwZiVR/&#10;YwlEKgN8pi4d+pKkOGwHgEni1rI9dFq9MDA9i+pissDInyu3zsu2A+arXFTygZnLLTruRxrqcz2H&#10;u9/i1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Po121QAAAAkBAAAPAAAAAAAAAAEAIAAAACIA&#10;AABkcnMvZG93bnJldi54bWxQSwECFAAUAAAACACHTuJA7LdO7QwCAAANBAAADgAAAAAAAAABACAA&#10;AAAkAQAAZHJzL2Uyb0RvYy54bWxQSwUGAAAAAAYABgBZAQAAog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80064"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986" name="自选图形 1022"/>
                <wp:cNvGraphicFramePr/>
                <a:graphic xmlns:a="http://schemas.openxmlformats.org/drawingml/2006/main">
                  <a:graphicData uri="http://schemas.microsoft.com/office/word/2010/wordprocessingShape">
                    <wps:wsp>
                      <wps:cNvCnPr>
                        <a:stCxn id="969" idx="0"/>
                        <a:endCxn id="965"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22" o:spid="_x0000_s1026" o:spt="32" type="#_x0000_t32" style="position:absolute;left:0pt;margin-left:190pt;margin-top:9.6pt;height:23.75pt;width:0.1pt;z-index:251480064;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AY7pdf0BAADlAwAADgAAAGRycy9lMm9Eb2MueG1srVNL&#10;jhMxEN0jcQfLe9IflEymlc4sEoYNgkjAASq2u9uSf7JNOtmxQ5yBHUvuALcZCW5B2ckkDIgNohdW&#10;VVfVq6rn58XNXiuyEz5Ia1paTUpKhGGWS9O39O2b2ydzSkIEw0FZI1p6EIHeLB8/WoyuEbUdrOLC&#10;EwQxoRldS4cYXVMUgQ1CQ5hYJwwGO+s1RHR9X3API6JrVdRlOStG67nzlokQ8O/6GKTLjN91gsVX&#10;XRdEJKqlOFvMp8/nNp3FcgFN78ENkp3GgH+YQoM02PQMtYYI5J2Xf0BpybwNtosTZnVhu04ykXfA&#10;baryt21eD+BE3gXJCe5MU/h/sOzlbuOJ5C29ns8oMaDxkr5/+PLj/ce7T9/uvn4mVVnXiabRhQaz&#10;V2bj06IhrvbmWDi7pmjsz3QKwy+x6SmWMYoHIMkJ7gi377xOsMgIyUjkcMHbR8LwZ1Vf4RUyDDwt&#10;q1k9TVMV0NyXOh/ic2E1SUZLQ/Qg+yGurDEoA+urfEGwexHisfC+IPVVhozYYTq/woEZoBI7BRFN&#10;7ZCbYPpcHKyS/FYqlRnw/XalPNlB0lb+ThM9SEtd1hCGY14OHVU3CODPDCfx4JBzg8+Dphm04JQo&#10;ga8pWVmfEaS6ZEYvwfTqL9lIiDLIy4XcZG0tP2x8Wjt5qKXM3En3Say/+jnr8jq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5qcG42AAAAAkBAAAPAAAAAAAAAAEAIAAAACIAAABkcnMvZG93bnJl&#10;di54bWxQSwECFAAUAAAACACHTuJAAY7pdf0BAADlAwAADgAAAAAAAAABACAAAAAnAQAAZHJzL2Uy&#10;b0RvYy54bWxQSwUGAAAAAAYABgBZAQAAlg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479040" behindDoc="0" locked="0" layoutInCell="1" allowOverlap="1">
                <wp:simplePos x="0" y="0"/>
                <wp:positionH relativeFrom="column">
                  <wp:posOffset>661670</wp:posOffset>
                </wp:positionH>
                <wp:positionV relativeFrom="paragraph">
                  <wp:posOffset>-160655</wp:posOffset>
                </wp:positionV>
                <wp:extent cx="309880" cy="850265"/>
                <wp:effectExtent l="8255" t="38100" r="17780" b="13970"/>
                <wp:wrapNone/>
                <wp:docPr id="985" name="自选图形 1021"/>
                <wp:cNvGraphicFramePr/>
                <a:graphic xmlns:a="http://schemas.openxmlformats.org/drawingml/2006/main">
                  <a:graphicData uri="http://schemas.microsoft.com/office/word/2010/wordprocessingShape">
                    <wps:wsp>
                      <wps:cNvCnPr>
                        <a:stCxn id="965" idx="2"/>
                        <a:endCxn id="965"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021" o:spid="_x0000_s1026" o:spt="33" type="#_x0000_t33" style="position:absolute;left:0pt;margin-left:52.1pt;margin-top:-12.65pt;height:66.95pt;width:24.4pt;rotation:-5898240f;z-index:251479040;mso-width-relative:page;mso-height-relative:page;" filled="f" stroked="t" coordsize="21600,21600" o:gfxdata="UEsDBAoAAAAAAIdO4kAAAAAAAAAAAAAAAAAEAAAAZHJzL1BLAwQUAAAACACHTuJATWUHetgAAAAL&#10;AQAADwAAAGRycy9kb3ducmV2LnhtbE2PzW7CMBCE75X6DtZW6g1skoJQGgdV/Tn2UKBSj0u8JIHY&#10;jmIDKU/fzYkeRzOa+SZfDbYVZ+pD452G2VSBIFd607hKw3bzMVmCCBGdwdY70vBLAVbF/V2OmfEX&#10;90XndawEl7iQoYY6xi6TMpQ1WQxT35Fjb+97i5FlX0nT44XLbSsTpRbSYuN4ocaOXmsqj+uT1SDj&#10;z5sa/CY1++1njd8vh/drd9X68WGmnkFEGuItDCM+o0PBTDt/ciaIlrV6SjiqYZLMUxBjYp7yu91o&#10;LRcgi1z+/1D8AVBLAwQUAAAACACHTuJArXihOAwCAAD8AwAADgAAAGRycy9lMm9Eb2MueG1srVPN&#10;jtMwEL4j8Q6W79ukgS7ZqOkeWpYLgpWAB5jaTmLJf7JN0964IZ6BG0fegX2bleAtGDtLy4L2gvDB&#10;sj3ffJ75ZmZ5udeK7IQP0pqWzmclJcIwy6XpW/ru7dVZTUmIYDgoa0RLDyLQy9XjR8vRNaKyg1Vc&#10;eIIkJjSja+kQo2uKIrBBaAgz64RBY2e9hohX3xfcw4jsWhVVWZ4Xo/XcectECPi6mYx0lfm7TrD4&#10;uuuCiES1FGOLefd536a9WC2h6T24QbK7MOAfotAgDX56pNpABPLey7+otGTeBtvFGbO6sF0nmcg5&#10;YDbz8o9s3gzgRM4FxQnuKFP4f7Ts1e7aE8lbelEvKDGgsUjfP3798eHT7eeb229fyLys5kmm0YUG&#10;0Wtz7VOiIa73ZnI8R0fJ9y2tJjmF4Q/Yinsk6RLcRLfvvCbeYn3OFk/LtLKcKBBBYqzc4VgtsY+E&#10;4eOT8qKu0cLQVC/KCsPAMAtoElcK0fkQXwirSTq0dCtMXFtjsCesrzI97F6GODn9AidHZciIzbyo&#10;n2FmDLAtOwURj9qhUMH02TlYJfmVVCrL4fvtWnmyg9RoUwIT8T1Y+mUDYZhw2TRppmUUHh2gGQTw&#10;54aTeHBYCoNTQ1M0WnBKlMAhS6eMjCDVCRm9BNOrB9AoizKozknzdNpafrhO3+Z3bLGs3904pB7+&#10;/Z5Rp6Fd/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ZQd62AAAAAsBAAAPAAAAAAAAAAEAIAAA&#10;ACIAAABkcnMvZG93bnJldi54bWxQSwECFAAUAAAACACHTuJArXihOAwCAAD8AwAADgAAAAAAAAAB&#10;ACAAAAAn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59584"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966" name="自选图形 1002"/>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002" o:spid="_x0000_s1026" o:spt="109" type="#_x0000_t109" style="position:absolute;left:0pt;margin-left:100pt;margin-top:2.15pt;height:31.5pt;width:192.35pt;z-index:251459584;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Az3N4BACAAANBAAADgAAAGRycy9lMm9Eb2MueG1srVPNjtMw&#10;EL4j8Q6W7zRpaUsbNd3DliIkBJV29wGmiZ1Y8p9sb5PeuCGegRtH3mF5m5XgLRi7pdsFDgiRgzO2&#10;Z76Z75vx4qJXkuyY88Lokg4HOSVMV6YWuinpzfX62YwSH0DXII1mJd0zTy+WT58sOluwkWmNrJkj&#10;CKJ90dmStiHYIst81TIFfmAs03jJjVMQcOuarHbQIbqS2SjPp1lnXG2dqZj3eLo6XNJlwuecVeEd&#10;554FIkuKtYW0urRu45otF1A0DmwrqmMZ8A9VKBAak56gVhCA3DrxG5QSlTPe8DCojMoM56JiiQOy&#10;Gea/sLlqwbLEBcXx9iST/3+w1dvdxhFRl3Q+nVKiQWGTvn348v39x/tPX+/vPpNhno+iTJ31BXpf&#10;2Y077jyakXPPnYp/ZEP6JO3+JC3rA6nwcDQej2bjCSUV3o3zPJ8k7bOHaOt8eMWMItEoKZemu2zB&#10;hc2huUld2L3xAbNj2E/3mNgbKeq1kDJtXLO9lI7sAFu+Tl8sH0MeuUlNOhzYyexFLApw9LiEgKay&#10;KIbXTUr4KMSfIyMF/P6EHCtbgW8PFSSE6AaFEoFF7aBoGdQvdU3C3qLcGl8GjdUoVlMiGT6kaCXP&#10;AEL+jSfSkxpZxi4d+hKt0G97hInm1tR77LR8rXF65sPx8zkl7nxza51oWlR+mEjFGJy5JNzxfcSh&#10;Pt+ndA+veP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AM9zeAQAgAADQ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12384"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21" name="文本框 99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999" o:spid="_x0000_s1026" o:spt="202" type="#_x0000_t202" style="position:absolute;left:0pt;margin-left:270.65pt;margin-top:102.8pt;height:23.35pt;width:79.15pt;z-index:-252804096;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BdJb+/7AQAABQQAAA4AAABkcnMvZTJvRG9jLnhtbK1T&#10;zY7TMBC+I/EOlu80adiuSNR0JShFSAiQFh5gajuJJf/J9jbpC8AbcOLCnefqc+zY7XZ34bJC5OCM&#10;PeNvZr5vvLyatCI74YO0pqXzWUmJMMxyafqWfv2yefGKkhDBcFDWiJbuRaBXq+fPlqNrRGUHq7jw&#10;BEFMaEbX0iFG1xRFYIPQEGbWCYPOznoNEbe+L7iHEdG1KqqyvCxG67nzlokQ8HR9dNJVxu86weKn&#10;rgsiEtVSrC3m1ed1m9ZitYSm9+AGyU5lwD9UoUEaTHqGWkMEcuPlX1BaMm+D7eKMWV3YrpNM5B6w&#10;m3n5RzfXAziRe0FygjvTFP4fLPu4++yJ5C2t5pQY0KjR4cf3w8/fh1/fSF3XiaHRhQYDrx2Gxum1&#10;nVDpu/OAh6nxqfM6/bElgn7ken/mV0yRsHSpLBdVuaCEoa+qLxcXiwRT3N92PsR3wmqSjJZ61C/T&#10;CrsPIR5D70JSsmCV5BupVN74fvtGebID1HqTvxP6ozBlyNjSelGlOgBHrlMQ0dQOSQimz/ke3QhP&#10;A06FrSEMxwIyQsoPjZZR+GwNAvhbw0ncO+TZ4IugqRgtOCVK4ANKVo6MINVTIpE7ZZDCJNFRimTF&#10;aTshTDK3lu9RNvXe4NTU84uXNSX+4ebGedkPSHaWNAPhrGVVTu8iDfPDfU53/3pX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eTrfZAAAACwEAAA8AAAAAAAAAAQAgAAAAIgAAAGRycy9kb3ducmV2&#10;LnhtbFBLAQIUABQAAAAIAIdO4kAXSW/v+wEAAAUEAAAOAAAAAAAAAAEAIAAAACgBAABkcnMvZTJv&#10;RG9jLnhtbFBLBQYAAAAABgAGAFkBAACVBQ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62656"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969" name="自选图形 1005"/>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005" o:spid="_x0000_s1026" o:spt="109" type="#_x0000_t109" style="position:absolute;left:0pt;margin-left:-14.65pt;margin-top:2.45pt;height:47.8pt;width:102.15pt;z-index:251462656;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9bj2XhQCAAAaBAAADgAAAGRycy9lMm9Eb2MueG1srVPN&#10;jtMwEL4j8Q6W7zRJl+1P1HQPW4qQEFRaeIBpYieW/Cfb26Q3bohn4MaRd4C3WQnegrFbul3ggBA5&#10;ODP2+Jv5vvEsrgYlyY45L4yuaDHKKWG6No3QbUXfvlk/mVHiA+gGpNGsonvm6dXy8aNFb0s2Np2R&#10;DXMEQbQve1vRLgRbZpmvO6bAj4xlGg+5cQoCuq7NGgc9oiuZjfN8kvXGNdaZmnmPu6vDIV0mfM5Z&#10;HV5z7lkgsqJYW0irS+s2rtlyAWXrwHaiPpYB/1CFAqEx6QlqBQHIrRO/QSlRO+MND6PaqMxwLmqW&#10;OCCbIv+FzU0HliUuKI63J5n8/4OtX+02joimovPJnBINCpv07f3n7+8+3H38evflEyny/DLK1Ftf&#10;YvSN3bij59GMnAfuVPwjGzIkafcnadkQSI2bxXg+vUAgUuPZJJ/mk6R9dn/bOh+eM6NINCrKpemv&#10;O3Bhc2huUhd2L33A7HjtZ3hM7I0UzVpImRzXbq+lIzvAlq/TF8vHKw/CpCY9lnU5m8aiAJ8elxDQ&#10;VBbF8LpNCR9c8efIefr+hBwrW4HvDhUkhBgGpRKBRe2g7Bg0z3RDwt6i3Bong8ZqFGsokQwHKVop&#10;MoCQfxOJ9KRGlrFLh75EKwzbAWGiuTXNHjstX2h8PfPi6QV2OySnmCEVStz5ya11ou2wDUViGAHw&#10;ASYVj8MSX/i5n3Lfj/T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nv6DYAAAACQEAAA8AAAAA&#10;AAAAAQAgAAAAIgAAAGRycy9kb3ducmV2LnhtbFBLAQIUABQAAAAIAIdO4kD1uPZeFAIAABoEAAAO&#10;AAAAAAAAAAEAIAAAACcBAABkcnMvZTJvRG9jLnhtbFBLBQYAAAAABgAGAFkBAACtBQ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469824"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976" name="自选图形 1012"/>
                <wp:cNvGraphicFramePr/>
                <a:graphic xmlns:a="http://schemas.openxmlformats.org/drawingml/2006/main">
                  <a:graphicData uri="http://schemas.microsoft.com/office/word/2010/wordprocessingShape">
                    <wps:wsp>
                      <wps:cNvCnPr>
                        <a:stCxn id="965" idx="2"/>
                        <a:endCxn id="965"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12" o:spid="_x0000_s1026" o:spt="32" type="#_x0000_t32" style="position:absolute;left:0pt;margin-left:190.4pt;margin-top:2.45pt;height:32.6pt;width:0.05pt;z-index:251469824;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CNqXHu/wEAAOQDAAAOAAAAZHJzL2Uyb0RvYy54bWytU82O&#10;0zAQviPxDpbvNEnZ7S5R0z20LBcElYAHmNpOYsl/sk2T3rghnoEbR94B3mYleAvGzm7LgvaC8MEa&#10;2zPfzHzzeXk1akX2wgdpTUOrWUmJMMxyabqGvnt7/eSSkhDBcFDWiIYeRKBXq8ePloOrxdz2VnHh&#10;CYKYUA+uoX2Mri6KwHqhIcysEwYfW+s1RDz6ruAeBkTXqpiX5aIYrOfOWyZCwNvN9EhXGb9tBYuv&#10;2zaISFRDsbaYd5/3XdqL1RLqzoPrJbstA/6hCg3SYNIj1AYikPde/gWlJfM22DbOmNWFbVvJRO4B&#10;u6nKP7p504MTuRckJ7gjTeH/wbJX+60nkjf02cWCEgMah/Tj49efHz7dfP5+8+0LqcpqnmgaXKjR&#10;e222PjUa4no0U+DinKIxNjT7QS0Mf+CtuAeSDsFNcGPrdYJFRggi4agOx/GIMRKGl4unmIjh/Vl1&#10;Vs7z7Aqo7yKdD/GFsJoko6EhepBdH9fWGFSB9VWeD+xfhojdYOBdQEqrDBlQvueXFykFoBBbBRFN&#10;7ZCaYLocHKyS/FoqlQnw3W6tPNlDklZeiSYEvueWsmwg9JNffppE1wvgzw0n8eCQcoO/g6YatOCU&#10;KIGfKVlZnhGkOnlGL8F06gFvTK8MVnHiNlk7yw9bn6pLJ5RSrvNW9kmrv5+z1+lz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URHtcAAAAIAQAADwAAAAAAAAABACAAAAAiAAAAZHJzL2Rvd25y&#10;ZXYueG1sUEsBAhQAFAAAAAgAh07iQI2pce7/AQAA5AMAAA4AAAAAAAAAAQAgAAAAJg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65728"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972" name="自选图形 100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beforeLines="50"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008" o:spid="_x0000_s1026" o:spt="109" type="#_x0000_t109" style="position:absolute;left:0pt;margin-left:325.9pt;margin-top:19.8pt;height:42.7pt;width:100pt;z-index:251465728;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Zmwziw8CAAANBAAADgAAAGRycy9lMm9Eb2MueG1srVNLjhMx&#10;EN0jcQfLe9IfJiRppTOLCUFICCINHKDidndb8k+2J53s2CHOwI4ldxhuMxLcgrITMhlggRC9cFfZ&#10;Va/qvbLnlzslyZY7L4yuaTHKKeGamUborqbv3q6eTCnxAXQD0mhe0z339HLx+NF8sBUvTW9kwx1B&#10;EO2rwda0D8FWWeZZzxX4kbFc42FrnIKAruuyxsGA6EpmZZ4/ywbjGusM497j7vJwSBcJv205C2/a&#10;1vNAZE2xt5BWl9ZNXLPFHKrOge0FO7YB/9CFAqGx6AlqCQHIjRO/QSnBnPGmDSNmVGbaVjCeOCCb&#10;Iv+FzXUPlicuKI63J5n8/4Nlr7drR0RT09mkpESDwiF9+/Dl+/uPd5++3t1+JkWeT6NMg/UVRl/b&#10;tTt6Hs3Iedc6Ff/IhuyStPuTtHwXCMPNopzk+FHC8Gx8UZazpH12n22dDy+4USQaNW2lGa56cGF9&#10;GG5SF7avfMDqmPYzPBb2RopmJaRMjus2V9KRLeDIV+mL7WPKgzCpyYBtjaeTMTYFePVaCQFNZVEM&#10;r7tU8EGKP0eObJDPH5BjZ0vw/aGDhBDDoFIi8KgdVD2H5rluSNhblFvjy6CxG8UbSiTHhxStFBlA&#10;yL+JRHpSI8s4pcNcohV2mx3CRHNjmj1OWr7UeHtmxcXTGSXu3LmxTnQ9Kl8kUjEH71wS7vg+4qU+&#10;91O5+1e8+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vg/o1QAAAAoBAAAPAAAAAAAAAAEAIAAA&#10;ACIAAABkcnMvZG93bnJldi54bWxQSwECFAAUAAAACACHTuJAZmwziw8CAAAN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beforeLines="50" w:line="36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474944"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981" name="自选图形 1017"/>
                <wp:cNvGraphicFramePr/>
                <a:graphic xmlns:a="http://schemas.openxmlformats.org/drawingml/2006/main">
                  <a:graphicData uri="http://schemas.microsoft.com/office/word/2010/wordprocessingShape">
                    <wps:wsp>
                      <wps:cNvCnPr>
                        <a:stCxn id="968" idx="2"/>
                        <a:endCxn id="965"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17" o:spid="_x0000_s1026" o:spt="32" type="#_x0000_t32" style="position:absolute;left:0pt;margin-left:189.65pt;margin-top:62.5pt;height:16.1pt;width:0.05pt;z-index:251474944;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NFJsgYBAgAA5AMAAA4AAABkcnMvZTJvRG9jLnhtbK1T&#10;zY4TMQy+I/EOUe50ZspuW0ad7qFluSCoBDyAm2RmIuVPSei0N26IZ+DGkXeAt1kJ3gIns9vugrgg&#10;cojs2P5sf3aWVwetyF74IK1paDUpKRGGWS5N19B3b6+fLCgJEQwHZY1o6FEEerV6/Gg5uFpMbW8V&#10;F54giAn14Brax+jqogisFxrCxDph0NharyGi6ruCexgQXatiWpazYrCeO2+ZCAFfN6ORrjJ+2woW&#10;X7dtEJGohmJtMd8+37t0F6sl1J0H10t2Wwb8QxUapMGkJ6gNRCDvvfwDSkvmbbBtnDCrC9u2konc&#10;A3ZTlb9186YHJ3IvSE5wJ5rC/4Nlr/ZbTyRv6LNFRYkBjUP68fHrzw+fbj5/v/n2hVRlNU80DS7U&#10;6L02W58aDXF9MGPgDGcs+aGh05FOYfjZdnnfVjwASUpwI9yh9TrBIiMEkXBUx9N4xCESho+zpwjG&#10;8H1aXlzM8+wKqO8inQ/xhbCaJKGhIXqQXR/X1hjcAuurPB/YvwwRu8HAu4CUVhky4PpeLuYpBeAi&#10;tgoiitohNcF0OThYJfm1VCoT4LvdWnmyh7Ra+aT2EfiBW8qygdCPftk0stQL4M8NJ/HokHKDv4Om&#10;GrTglCiBnylJeT0jSHX2jF6C6dRfvDG9MljFmdsk7Sw/bn2qLmm4SrnO27VPu3pfz17nz7n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dQf5bZAAAACwEAAA8AAAAAAAAAAQAgAAAAIgAAAGRycy9k&#10;b3ducmV2LnhtbFBLAQIUABQAAAAIAIdO4kDRSbIGAQIAAOQ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61632"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968" name="自选图形 1004"/>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004" o:spid="_x0000_s1026" o:spt="110" type="#_x0000_t110" style="position:absolute;left:0pt;margin-left:119.1pt;margin-top:17.1pt;height:44.8pt;width:141.1pt;z-index:251461632;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vB+1xECAAAOBAAADgAAAGRycy9lMm9Eb2MueG1srVPN&#10;jtMwEL4j8Q6W7zTJsu02UdM9bClCQrDSwgNMHSex5D/Z3ia9cUM8AzeOvAO8zUrwFozd0u0CB4TI&#10;wZmxZ76Z+WZmcTkqSbbceWF0TYtJTgnXzDRCdzV9+2b9ZE6JD6AbkEbzmu64p5fLx48Wg634memN&#10;bLgjCKJ9Ndia9iHYKss867kCPzGWa3xsjVMQUHVd1jgYEF3J7CzPZ9lgXGOdYdx7vF3tH+ky4bct&#10;Z+F123oeiKwp5hbS6dK5iWe2XEDVObC9YIc04B+yUCA0Bj1CrSAAuXXiNyglmDPetGHCjMpM2wrG&#10;Uw1YTZH/Us1ND5anWpAcb480+f8Hy15trx0RTU3LGbZKg8ImfXv/+fu7D3cfv959+USKPD+PNA3W&#10;V2h9Y6/dQfMoxprH1qn4x2rImKjdHanlYyAML4uLsigvsAMM36azeTlL3Gf33tb58JwbRaJQ01aa&#10;4aoHF1aciThdiV7YvvQBw6PfT/sY2RspmrWQMimu21xJR7aAPV+nL+aPLg/MpCYD5jWdX0wxK8DZ&#10;ayUEFJVFNrzuUsAHLv4UOU/fn5BjZivw/T6DhBDNoFIi8EgeVD2H5pluSNhZ5FvjatCYjeINJZLj&#10;JkUpWQYQ8m8ssTypscrYpn1johTGzYgwUdyYZoetli80jk9ZnD8tKXGnyq11ouuR+iIVFX1w6BJx&#10;hwWJU32qp3D3a7z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D+8H7XEQIAAA4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63680"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970" name="自选图形 1006"/>
                <wp:cNvGraphicFramePr/>
                <a:graphic xmlns:a="http://schemas.openxmlformats.org/drawingml/2006/main">
                  <a:graphicData uri="http://schemas.microsoft.com/office/word/2010/wordprocessingShape">
                    <wps:wsp>
                      <wps:cNvCnPr>
                        <a:stCxn id="968" idx="1"/>
                        <a:endCxn id="969"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006" o:spid="_x0000_s1026" o:spt="33" type="#_x0000_t33" style="position:absolute;left:0pt;margin-left:36.45pt;margin-top:4.85pt;height:11.65pt;width:82.05pt;rotation:11796480f;z-index:251463680;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D/IDQBDwIAAP0DAAAOAAAAZHJzL2Uyb0RvYy54bWytU82O0zAQ&#10;viPxDpbvNGnZbtuo6R5alguCSrAPMLWdxJL/ZJumvXFDPAM3jrwDvM1K8BaMnardBXFB5GDZmZlv&#10;Zr5vZnlz0IrshQ/SmpqORyUlwjDLpWlrevfu9tmckhDBcFDWiJoeRaA3q6dPlr2rxMR2VnHhCYKY&#10;UPWupl2MriqKwDqhIYysEwaNjfUaIj59W3APPaJrVUzK8rrorefOWyZCwL+bwUhXGb9pBItvmiaI&#10;SFRNsbaYT5/PXTqL1RKq1oPrJDuVAf9QhQZpMOkZagMRyHsv/4DSknkbbBNHzOrCNo1kIveA3YzL&#10;37p524ETuRckJ7gzTeH/wbLX+60nktd0MUN+DGgU6cfHrz8/fLr//P3+2xcyRpYTTb0LFXqvzdan&#10;RkNcH8wQeI0aS35A+Qc6heEX2+JkmyRb8QgkPYIb4A6N18Rb1Gdczsv0ZTqRIILAWNnxrJY4RMJS&#10;tvJqUj6fUsLQNr6aLabTnAOqBJZqdD7El8Jqki413QkT19YYHArrJxkf9q9CTIVdnFOgMqRHzOl8&#10;luAB57JREPGqHTIVTJuDg1WS30qlMh++3a2VJ3tIkzZ0MAA/ckuVbCB0g182DaRpGYXHAKg6AfyF&#10;4SQeHWphcG1oqkYLTokSuGXplj0jSHXxjF6CadVfvLFDZU4KDKQn+neWH7cpbVYGZyxTcdqHNMQP&#10;39nrsrW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Y3HnUAAAABwEAAA8AAAAAAAAAAQAgAAAA&#10;IgAAAGRycy9kb3ducmV2LnhtbFBLAQIUABQAAAAIAIdO4kD/IDQBDwIAAP0DAAAOAAAAAAAAAAEA&#10;IAAAACMBAABkcnMvZTJvRG9jLnhtbFBLBQYAAAAABgAGAFkBAACkBQ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13408"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22" name="文本框 1000"/>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000" o:spid="_x0000_s1026" o:spt="202" type="#_x0000_t202" style="position:absolute;left:0pt;margin-left:253.85pt;margin-top:16.5pt;height:27.5pt;width:86.75pt;z-index:-252803072;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MCVioPwBAAAGBAAADgAAAGRycy9lMm9Eb2MueG1srVNL&#10;jhMxEN0jcQfLe9KfmQBppTMShCAkBEgDB6jY7m5L/sn2pDsXgBuwYsN+zpVzUHaGZAY2I0Qv3FV2&#10;+dWrV+Xl1aQV2QkfpDUtrWYlJcIwy6XpW/rl8+bZS0pCBMNBWSNauheBXq2ePlmOrhG1HaziwhME&#10;MaEZXUuHGF1TFIENQkOYWScMHnbWa4jo+r7gHkZE16qoy/J5MVrPnbdMhIC76+MhXWX8rhMsfuy6&#10;ICJRLUVuMa8+r9u0FqslNL0HN0h2RwP+gYUGaTDpCWoNEciNl39Bacm8DbaLM2Z1YbtOMpFrwGqq&#10;8o9qrgdwIteC4gR3kin8P1j2YffJE8lbWteUGNDYo8P3b4cft4efX0lVllmi0YUGI68dxsbplZ2w&#10;1Um6tB9wM1U+dV6nP9ZE8BzF3p8EFlMkLF2qyupFPaeE4dnF5aKeZ/jifNv5EN8Kq0kyWuqxgVlX&#10;2L0PETNi6O+QlCxYJflGKpUd329fK092gM3e5C+RxCsPwpQhY0sX88wDcOY6BREpaYcqBNPnfA9u&#10;hMcBJ2JrCMORQEY4zpeWUfg8aYMA/sZwEvcOhTb4JGgiowWnRAl8QcnKkRGkekwkVqcMFnluRbLi&#10;tJ0QJplby/fYNvXO4NgsqsuLBSX+vnPjvOwHFDu3NAPhsGXd7h5Gmub7fk53fr6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Q+aXzYAAAACQEAAA8AAAAAAAAAAQAgAAAAIgAAAGRycy9kb3ducmV2&#10;LnhtbFBLAQIUABQAAAAIAIdO4kAwJWKg/AEAAAYEAAAOAAAAAAAAAAEAIAAAACcBAABkcnMvZTJv&#10;RG9jLnhtbFBLBQYAAAAABgAGAFkBAACV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467776"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974" name="自选图形 1010"/>
                <wp:cNvGraphicFramePr/>
                <a:graphic xmlns:a="http://schemas.openxmlformats.org/drawingml/2006/main">
                  <a:graphicData uri="http://schemas.microsoft.com/office/word/2010/wordprocessingShape">
                    <wps:wsp>
                      <wps:cNvCnPr>
                        <a:stCxn id="965" idx="2"/>
                        <a:endCxn id="965"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10" o:spid="_x0000_s1026" o:spt="32" type="#_x0000_t32" style="position:absolute;left:0pt;margin-left:260.2pt;margin-top:16.6pt;height:0.1pt;width:65.7pt;z-index:251467776;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EpPp6f/AQAA5QMAAA4AAABkcnMvZTJvRG9jLnhtbK1T&#10;zY7TMBC+I/EOlu80Tfen3ajpHlqWC4JKwANMbSex5D/Zpklv3BDPwI0j7wBvsxK8BWNnt2VBe0Hk&#10;YM1kZr755vN4eT1oRfbCB2lNTcvJlBJhmOXStDV99/bm2YKSEMFwUNaImh5EoNerp0+WvavEzHZW&#10;ceEJgphQ9a6mXYyuKorAOqEhTKwTBoON9Roiur4tuIce0bUqZtPpZdFbz523TISAfzdjkK4yftMI&#10;Fl83TRCRqJoit5hPn89dOovVEqrWg+sku6MB/8BCgzTY9Ai1gQjkvZd/QWnJvA22iRNmdWGbRjKR&#10;Z8Bpyukf07zpwIk8C4oT3FGm8P9g2av91hPJa3o1P6fEgMZL+vHx688Pn24/f7/99oWUyCvJ1LtQ&#10;YfbabH0aNMT1YMbCywuKxlDT2SinMPyRWPEAJDnBjXBD43WCRUUIIuFVHY7XI4ZIGP5cnJ2fXWGE&#10;YaiczTOrAqr7UudDfCGsJsmoaYgeZNvFtTUG18D6Ml8Q7F+GiONg4X1B6qsM6RH1YjHHYRjgJjYK&#10;IpraoTbBtLk4WCX5jVQqK+Db3Vp5soe0W/lL8yPwg7TUZQOhG/NyaJSpE8CfG07iwaHmBp8HTRy0&#10;4JQoga8pWXk/I0h1yoxegmnVI9nYXhlkcRI3WTvLD1uf2CUPdynzvNv7tKy/+znr9Dp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N+qB2QAAAAkBAAAPAAAAAAAAAAEAIAAAACIAAABkcnMvZG93&#10;bnJldi54bWxQSwECFAAUAAAACACHTuJASk+np/8BAADl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11360"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20" name="文本框 998"/>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998" o:spid="_x0000_s1026" o:spt="202" type="#_x0000_t202" style="position:absolute;left:0pt;margin-left:35.15pt;margin-top:16.6pt;height:23.35pt;width:73.15pt;z-index:-252805120;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BiUTwq+gEAAAQEAAAOAAAAZHJzL2Uyb0RvYy54bWytU82O&#10;0zAQviPxDpbvNGnYrjZR05WgFCEhQFp4gKntJJb8J9vbpC8Ab8CJC3eeq8/B2O12d+GyQuTgzIzH&#10;38x8n728nrQiO+GDtKal81lJiTDMcmn6ln75vHlxRUmIYDgoa0RL9yLQ69XzZ8vRNaKyg1VceIIg&#10;JjSja+kQo2uKIrBBaAgz64TBzc56DRFd3xfcw4joWhVVWV4Wo/XcectECBhdHzfpKuN3nWDxY9cF&#10;EYlqKfYW8+rzuk1rsVpC03twg2SnNuAfutAgDRY9Q60hArn18i8oLZm3wXZxxqwubNdJJvIMOM28&#10;/GOamwGcyLMgOcGdaQr/D5Z92H3yRPKWVkiPAY0aHb5/O/z4dfj5ldT1VWJodKHBxBuHqXF6ZSdU&#10;+i4eMJgGnzqv0x9HIriPYPszv2KKhGGwruqyXFDCcKuqLxcXi4RS3B92PsS3wmqSjJZ6lC+zCrv3&#10;IR5T71JSrWCV5BupVHZ8v32tPNkBSr3J3wn9UZoyZMROFlXqA/DGdQoimtohB8H0ud6jE+FpwKmx&#10;NYTh2EBGSPWh0TIKn61BAH9jOIl7hzQbfBA0NaMFp0QJfD/JypkRpHpKJnKnDFKYFDoqkaw4bSeE&#10;SebW8j2qpt4ZvDT1/OJlTYl/6Nw6L/sByc6KZiC8almV07NId/mhn8vdP97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NcBbXAAAACAEAAA8AAAAAAAAAAQAgAAAAIgAAAGRycy9kb3ducmV2Lnht&#10;bFBLAQIUABQAAAAIAIdO4kBiUTwq+gEAAAQEAAAOAAAAAAAAAAEAIAAAACYBAABkcnMvZTJvRG9j&#10;LnhtbFBLBQYAAAAABgAGAFkBAACS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75968"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982" name="自选图形 1018"/>
                <wp:cNvGraphicFramePr/>
                <a:graphic xmlns:a="http://schemas.openxmlformats.org/drawingml/2006/main">
                  <a:graphicData uri="http://schemas.microsoft.com/office/word/2010/wordprocessingShape">
                    <wps:wsp>
                      <wps:cNvCnPr>
                        <a:stCxn id="968" idx="2"/>
                        <a:endCxn id="965"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18" o:spid="_x0000_s1026" o:spt="32" type="#_x0000_t32" style="position:absolute;left:0pt;margin-left:372.15pt;margin-top:16.95pt;height:52.65pt;width:0.05pt;z-index:251475968;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BAm/RD+AQAA5AMAAA4AAABkcnMvZTJvRG9jLnhtbK1T&#10;zY4TMQy+I/EOUe50OkUdyqjTPbQsFwSVgAdwk8xMpPwpCZ32xg3xDNw48g7wNistb4GT6ba7IC6I&#10;HCI7tj/bn53l1UErshc+SGsaWk6mlAjDLJema+j7d9dPFpSECIaDskY09CgCvVo9frQcXC1mtreK&#10;C08QxIR6cA3tY3R1UQTWCw1hYp0waGyt1xBR9V3BPQyIrlUxm06rYrCeO2+ZCAFfN6ORrjJ+2woW&#10;37RtEJGohmJtMd8+37t0F6sl1J0H10t2KgP+oQoN0mDSM9QGIpAPXv4BpSXzNtg2TpjVhW1byUTu&#10;Abspp79187YHJ3IvSE5wZ5rC/4Nlr/dbTyRv6PPFjBIDGod0++nbz4+fb778uPn+lZTTcpFoGlyo&#10;0Xtttj41GuL6YMbACmcs+aGhs5FOYfjFNr9vKx6AJCW4Ee7Qep1gkRGCSDiq43k84hAJw8fqKYIx&#10;fK+qRTWfp2QF1HeRzof4UlhNktDQED3Iro9rawxugfVlng/sX4U4Bt4FpLTKkAHXd754llIALmKr&#10;IKKoHVITTJeDg1WSX0ulMgG+262VJ3tIq5XPqaIHbinLBkI/+mXTyFIvgL8wnMSjQ8oN/g6aatCC&#10;U6IEfqYk5fWMINXFM3oJplN/8UZClEFeLtwmaWf5cetT20nDVcrMndY+7ep9PXtdPuf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KLuPvZAAAACgEAAA8AAAAAAAAAAQAgAAAAIgAAAGRycy9kb3du&#10;cmV2LnhtbFBLAQIUABQAAAAIAIdO4kAQJv0Q/gEAAOQDAAAOAAAAAAAAAAEAIAAAACgBAABkcnMv&#10;ZTJvRG9jLnhtbFBLBQYAAAAABgAGAFkBAACY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70848"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977" name="自选图形 1013"/>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013" o:spid="_x0000_s1026" o:spt="109" type="#_x0000_t109" style="position:absolute;left:0pt;margin-left:130.8pt;margin-top:9.6pt;height:35.7pt;width:119.15pt;z-index:251470848;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uI2hFQ4CAAANBAAADgAAAGRycy9lMm9Eb2MueG1srVPNjtMw&#10;EL4j8Q6W7zRJu6XbqOkethQhIai08ADT2Eks+U+2t0lv3BDPwI0j7wBvsxK8BWO3dLvAASFycGbs&#10;mW/m+8ZeXA1Kkh13Xhhd0WKUU8J1bZjQbUXfvlk/uaTEB9AMpNG8onvu6dXy8aNFb0s+Np2RjDuC&#10;INqXva1oF4Its8zXHVfgR8ZyjYeNcQoCuq7NmIMe0ZXMxnn+NOuNY9aZmnuPu6vDIV0m/KbhdXjd&#10;NJ4HIiuKvYW0urRu45otF1C2Dmwn6mMb8A9dKBAai56gVhCA3DrxG5QStTPeNGFUG5WZphE1TxyQ&#10;TZH/wuamA8sTFxTH25NM/v/B1q92G0cEq+h8NqNEg8IhfXv/+fu7D3cfv959+USKvJhEmXrrS4y+&#10;sRt39DyakfPQOBX/yIYMSdr9SVo+BFLjZjEtJuN8SkmNZxfTyWSetM/us63z4Tk3ikSjoo00/XUH&#10;LmwOw03qwu6lD1gd036Gx8LeSMHWQsrkuHZ7LR3ZAY58nb7YPqY8CJOa9LGty1lsCvDqNRICmsqi&#10;GF63qeCDFH+OnKfvT8ixsxX47tBBQohhUCoReNQOyo4De6YZCXuLcmt8GTR2ozijRHJ8SNFKkQGE&#10;/JtIpCc1soxTOswlWmHYDggTza1he5y0fKHx9syLi8mcEnfu3Fon2g6VLxKpmIN3Lgl3fB/xUp/7&#10;qdz9K1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C4jaEVDgIAAA0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71872"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978" name="自选图形 1014"/>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014" o:spid="_x0000_s1026" o:spt="109" type="#_x0000_t109" style="position:absolute;left:0pt;margin-left:132.15pt;margin-top:20.25pt;height:38.3pt;width:121.7pt;z-index:251471872;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AvTFByDwIAAA0EAAAOAAAAZHJzL2Uyb0RvYy54bWytU82O&#10;0zAQviPxDpbvNMnS7rZR0z1sKUJCUGnZB5jGTmLJf7K9TXrjhngGbhx5B3ibleAtGLvdbhc4IEQO&#10;zow9881839jzy0FJsuXOC6MrWoxySriuDRO6rejNu9WzKSU+gGYgjeYV3XFPLxdPn8x7W/Iz0xnJ&#10;uCMIon3Z24p2Idgyy3zdcQV+ZCzXeNgYpyCg69qMOegRXcnsLM/Ps944Zp2pufe4u9wf0kXCbxpe&#10;h7dN43kgsqLYW0irS+smrtliDmXrwHaiPrQB/9CFAqGx6BFqCQHIrRO/QSlRO+NNE0a1UZlpGlHz&#10;xAHZFPkvbK47sDxxQXG8Pcrk/x9s/Wa7dkSwis4ucFQaFA7p+4cvP95/vPv07e7rZ1LkxTjK1Ftf&#10;YvS1XbuD59GMnIfGqfhHNmRI0u6O0vIhkBo3i8l4MpnhBGo8G0/Px0XSPnvIts6Hl9woEo2KNtL0&#10;Vx24sN4PN6kL29c+YHVMuw+Phb2Rgq2ElMlx7eZKOrIFHPkqfbF9THkUJjXpY1vTiwk2BXj1GgkB&#10;TWVRDK/bVPBRij9FztP3J+TY2RJ8t+8gIcQwKJUIPGoHZceBvdCMhJ1FuTW+DBq7UZxRIjk+pGil&#10;yABC/k0k0pMaWcYp7ecSrTBsBoSJ5sawHU5avtJ4e2bF+PmMEnfq3Fon2g6VLxKpmIN3Lgl3eB/x&#10;Up/6qdzDK17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d5/7XAAAACgEAAA8AAAAAAAAAAQAg&#10;AAAAIgAAAGRycy9kb3ducmV2LnhtbFBLAQIUABQAAAAIAIdO4kAvTFByDwIAAA0EAAAOAAAAAAAA&#10;AAEAIAAAACYBAABkcnMvZTJvRG9jLnhtbFBLBQYAAAAABgAGAFkBAACnBQ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473920"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980" name="自选图形 1016"/>
                <wp:cNvGraphicFramePr/>
                <a:graphic xmlns:a="http://schemas.openxmlformats.org/drawingml/2006/main">
                  <a:graphicData uri="http://schemas.microsoft.com/office/word/2010/wordprocessingShape">
                    <wps:wsp>
                      <wps:cNvCnPr>
                        <a:stCxn id="978" idx="2"/>
                        <a:endCxn id="965"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16" o:spid="_x0000_s1026" o:spt="32" type="#_x0000_t32" style="position:absolute;left:0pt;margin-left:193pt;margin-top:59.15pt;height:25.1pt;width:0.05pt;z-index:251473920;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0skuDQECAADkAwAADgAAAGRycy9lMm9Eb2MueG1srVPN&#10;jhMxDL4j8Q5R7nRmutq2jDrdQ8tyQVAJeAA3ycxEyp+S0Glv3BDPwI0j7wBvs9LyFjiZ3XYXxAWR&#10;Q2TH9mf7s7O8OmhF9sIHaU1Dq0lJiTDMcmm6hr5/d/1sQUmIYDgoa0RDjyLQq9XTJ8vB1WJqe6u4&#10;8ARBTKgH19A+RlcXRWC90BAm1gmDxtZ6DRFV3xXcw4DoWhXTspwVg/XcectECPi6GY10lfHbVrD4&#10;pm2DiEQ1FGuL+fb53qW7WC2h7jy4XrK7MuAfqtAgDSY9QW0gAvng5R9QWjJvg23jhFld2LaVTOQe&#10;sJuq/K2btz04kXtBcoI70RT+Hyx7vd96InlDny+QHwMah3T76dvPj59vvvy4+f6VVGU1SzQNLtTo&#10;vTZbnxoNcX0wY+AcZyz5oaHTkU5h+Mk2u3xoKx6BJCW4Ee7Qep1gkRGCSFjK8TQecYiE4ePsAsEY&#10;vl9Ui/k8z66A+j7S+RBfCqtJEhoaogfZ9XFtjcEtsL7K84H9qxCxGwy8D0hplSEDru/lYp5SAC5i&#10;qyCiqB1SE0yXg4NVkl9LpTIBvtutlSd7SKuVT2ofgR+5pSwbCP3ol00jS70A/sJwEo8OKTf4O2iq&#10;QQtOiRL4mZKU1zOCVGfP6CWYTv3FG9Mrg1WcuU3SzvLj1qfqkoarlOu8W/u0qw/17HX+nK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lq29gAAAALAQAADwAAAAAAAAABACAAAAAiAAAAZHJzL2Rv&#10;d25yZXYueG1sUEsBAhQAFAAAAAgAh07iQNLJLg0BAgAA5AMAAA4AAAAAAAAAAQAgAAAAJw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72896"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979" name="自选图形 1015"/>
                <wp:cNvGraphicFramePr/>
                <a:graphic xmlns:a="http://schemas.openxmlformats.org/drawingml/2006/main">
                  <a:graphicData uri="http://schemas.microsoft.com/office/word/2010/wordprocessingShape">
                    <wps:wsp>
                      <wps:cNvCnPr>
                        <a:stCxn id="965" idx="2"/>
                        <a:endCxn id="965"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15" o:spid="_x0000_s1026" o:spt="32" type="#_x0000_t32" style="position:absolute;left:0pt;margin-left:191.65pt;margin-top:0.6pt;height:19.65pt;width:0.05pt;z-index:251472896;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Mz2CPD+AQAA5AMAAA4AAABkcnMvZTJvRG9jLnhtbK1TzY4T&#10;MQy+I/EOUe50Zgrtbked7qFluSCoBDyAm2RmIuVPSei0N26IZ+DGkXeAt1kJ3gIns9uyoL0gcojs&#10;2P5sf3aWVwetyF74IK1paDUpKRGGWS5N19B3b6+fXFISIhgOyhrR0KMI9Gr1+NFycLWY2t4qLjxB&#10;EBPqwTW0j9HVRRFYLzSEiXXCoLG1XkNE1XcF9zAgulbFtCznxWA9d94yEQK+bkYjXWX8thUsvm7b&#10;ICJRDcXaYr59vnfpLlZLqDsPrpfstgz4hyo0SINJT1AbiEDee/kXlJbM22DbOGFWF7ZtJRO5B+ym&#10;Kv/o5k0PTuRekJzgTjSF/wfLXu23nkje0MXFghIDGof04+PXnx8+3Xz+fvPtC6nKapZoGlyo0Xtt&#10;tj41GuL6YMbA+YyicGjodKRTGP6ArbgHkpTgRrhD63WCRUYIIuGojqfxiEMkDB/nTzERw/fps8Vs&#10;losqoL6LdD7EF8JqkoSGhuhBdn1cW2NwC6yv8nxg/zJE7AYD7wJSWmXIgOs7u7xIKQAXsVUQUdQO&#10;qQmmy8HBKsmvpVKZAN/t1sqTPaTVyie1j8D33FKWDYR+9MumkaVeAH9uOIlHh5Qb/B001aAFp0QJ&#10;/ExJyusZQaqzZ/QSTKce8Mb0ymAVZ26TtLP8uPWpuqThKuU6b9c+7ervevY6f87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4+VVvWAAAACAEAAA8AAAAAAAAAAQAgAAAAIgAAAGRycy9kb3ducmV2&#10;LnhtbFBLAQIUABQAAAAIAIdO4kDM9gjw/gEAAOQDAAAOAAAAAAAAAAEAIAAAACUBAABkcnMvZTJv&#10;RG9jLnhtbFBLBQYAAAAABgAGAFkBAACV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60608" behindDoc="0" locked="0" layoutInCell="1" allowOverlap="1">
                <wp:simplePos x="0" y="0"/>
                <wp:positionH relativeFrom="column">
                  <wp:posOffset>4138930</wp:posOffset>
                </wp:positionH>
                <wp:positionV relativeFrom="paragraph">
                  <wp:posOffset>7620</wp:posOffset>
                </wp:positionV>
                <wp:extent cx="1122680" cy="367030"/>
                <wp:effectExtent l="7620" t="7620" r="12700" b="25400"/>
                <wp:wrapNone/>
                <wp:docPr id="967" name="自选图形 1003"/>
                <wp:cNvGraphicFramePr/>
                <a:graphic xmlns:a="http://schemas.openxmlformats.org/drawingml/2006/main">
                  <a:graphicData uri="http://schemas.microsoft.com/office/word/2010/wordprocessingShape">
                    <wps:wsp>
                      <wps:cNvSpPr/>
                      <wps:spPr>
                        <a:xfrm>
                          <a:off x="0" y="0"/>
                          <a:ext cx="1122680" cy="36703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003" o:spid="_x0000_s1026" o:spt="176" type="#_x0000_t176" style="position:absolute;left:0pt;margin-left:325.9pt;margin-top:0.6pt;height:28.9pt;width:88.4pt;z-index:251460608;mso-width-relative:page;mso-height-relative:page;" fillcolor="#FFFFFF" filled="t" stroked="t" coordsize="21600,21600" o:gfxdata="UEsDBAoAAAAAAIdO4kAAAAAAAAAAAAAAAAAEAAAAZHJzL1BLAwQUAAAACACHTuJA26yyr9cAAAAI&#10;AQAADwAAAGRycy9kb3ducmV2LnhtbE2PQUvEMBCF74L/IYzgRXaTFrZ2a9NlsQiCJ1fxnG1iW0wm&#10;NUm36793PLnH4Xu89029OzvLTibE0aOEbC2AGey8HrGX8P72tCqBxaRQK+vRSPgxEXbN9VWtKu0X&#10;fDWnQ+oZlWCslIQhpaniPHaDcSqu/WSQ2KcPTiU6Q891UAuVO8tzIQru1Ii0MKjJPA6m+zrMTsLd&#10;WNo27fcv00f33C7hnrfzN5fy9iYTD8CSOaf/MPzpkzo05HT0M+rIrIRik5F6IpADI17mZQHsKGGz&#10;FcCbml8+0PwCUEsDBBQAAAAIAIdO4kCAomPdFAIAABYEAAAOAAAAZHJzL2Uyb0RvYy54bWytU0uO&#10;EzEQ3SNxB8t70t0Jk08rnRGaEISEINLAASptd9qSf7I96c6OHeIM7FjOHeA2I8EtKDshkwEWCNEL&#10;d5Xten7vlT2/7JUkO+68MLqixSCnhOvaMKG3FX33dvVkSokPoBlIo3lF99zTy8XjR/POlnxoWiMZ&#10;dwRBtC87W9E2BFtmma9brsAPjOUaFxvjFARM3TZjDjpEVzIb5vk464xj1pmae4+zy8MiXST8puF1&#10;eNM0ngciK4rcQhpdGjdxzBZzKLcObCvqIw34BxYKhMZDT1BLCEBunPgNSonaGW+aMKiNykzTiJon&#10;DaimyH9Rc92C5UkLmuPtySb//2Dr17u1I4JVdDaeUKJBYZO+fbj9/v7j3aevd18+kyLPR9GmzvoS&#10;d1/btTtmHsOouW+cin9UQ/pk7f5kLe8DqXGyKIbD8RQ7UOPaaDzJR8n77L7aOh9ecKNIDCraSNNd&#10;teDCMxm40xD4+tDlZDPsXvmANLD+Z11k4I0UbCWkTInbbq6kIzvA3q/SF3VgyYNtUpMO+V1MJxfI&#10;DvAONhIChsqiK15v04EPSvw5cp6+PyFHZkvw7YFBQojboFQCJaWo5cCea0bC3qLvGp8IjWwUZ5RI&#10;ji8qRmlnACH/ZifKkxpVxnYdGhSj0G96hInhxrA9tly+1HiNZsXT0YwSd57cWCe2LbagSKJiDV6+&#10;ZNzxocTbfZ6n4+6f8+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6yyr9cAAAAIAQAADwAAAAAA&#10;AAABACAAAAAiAAAAZHJzL2Rvd25yZXYueG1sUEsBAhQAFAAAAAgAh07iQICiY90UAgAAFgQAAA4A&#10;AAAAAAAAAQAgAAAAJgEAAGRycy9lMm9Eb2MueG1sUEsFBgAAAAAGAAYAWQEAAKwFA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481088" behindDoc="0" locked="0" layoutInCell="1" allowOverlap="1">
                <wp:simplePos x="0" y="0"/>
                <wp:positionH relativeFrom="column">
                  <wp:posOffset>1678305</wp:posOffset>
                </wp:positionH>
                <wp:positionV relativeFrom="paragraph">
                  <wp:posOffset>895350</wp:posOffset>
                </wp:positionV>
                <wp:extent cx="1496060" cy="396240"/>
                <wp:effectExtent l="7620" t="7620" r="20320" b="15240"/>
                <wp:wrapNone/>
                <wp:docPr id="987" name="自选图形 1023"/>
                <wp:cNvGraphicFramePr/>
                <a:graphic xmlns:a="http://schemas.openxmlformats.org/drawingml/2006/main">
                  <a:graphicData uri="http://schemas.microsoft.com/office/word/2010/wordprocessingShape">
                    <wps:wsp>
                      <wps:cNvSpPr/>
                      <wps:spPr>
                        <a:xfrm>
                          <a:off x="0" y="0"/>
                          <a:ext cx="1496060" cy="39624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023" o:spid="_x0000_s1026" o:spt="176" type="#_x0000_t176" style="position:absolute;left:0pt;margin-left:132.15pt;margin-top:70.5pt;height:31.2pt;width:117.8pt;z-index:251481088;mso-width-relative:page;mso-height-relative:page;" fillcolor="#FFFFFF" filled="t" stroked="t" coordsize="21600,21600" o:gfxdata="UEsDBAoAAAAAAIdO4kAAAAAAAAAAAAAAAAAEAAAAZHJzL1BLAwQUAAAACACHTuJAXYSfJtkAAAAL&#10;AQAADwAAAGRycy9kb3ducmV2LnhtbE2PwU7DMBBE70j8g7VIXFBrp43aJsSpKiIkJE4UxNmNTRJh&#10;r4PtNOXvWU5wXM3T7Jtqf3GWnU2Ig0cJ2VIAM9h6PWAn4e31cbEDFpNCraxHI+HbRNjX11eVKrWf&#10;8cWcj6ljVIKxVBL6lMaS89j2xqm49KNByj58cCrRGTqug5qp3Fm+EmLDnRqQPvRqNA+9aT+Pk5Nw&#10;N+xskw6H5/G9fWrmsOXN9MWlvL3JxD2wZC7pD4ZffVKHmpxOfkIdmZWw2uRrQinIMxpFRF4UBbAT&#10;RWKdA68r/n9D/QNQSwMEFAAAAAgAh07iQN17D3YVAgAAFgQAAA4AAABkcnMvZTJvRG9jLnhtbK1T&#10;TY7TMBTeI3EHy3uapO10mqjpCE0pQkJQaeAAr4mTWPKfbE+T7tghzsCOJXeA24wEt+DZLZ0OsECI&#10;LJz3bL/P3/c9e3E1SEF2zDquVUmzUUoJU5WuuWpL+vbN+smcEudB1SC0YiXdM0evlo8fLXpTsLHu&#10;tKiZJQiiXNGbknbemyJJXNUxCW6kDVO42GgrwWNq26S20CO6FMk4TWdJr21trK6Yczi7OizSZcRv&#10;Glb5103jmCeipMjNx9HGcRvGZLmAorVgOl4dacA/sJDAFR56glqBB3Jr+W9QkldWO934UaVlopuG&#10;VyxqQDVZ+ouamw4Mi1rQHGdONrn/B1u92m0s4XVJ8/klJQokNunb+8/f3324+/j17ssnkqXjSbCp&#10;N67A3TdmY4+ZwzBoHhorwx/VkCFauz9ZywZPKpzMpvksnWEHKlyb5LPxNHqf3Fcb6/xzpiUJQUkb&#10;ofvrDqx/KjyzCjzbHLocbYbdS+eRBtb/rAsMnBa8XnMhYmLb7bWwZAfY+3X8gg4sebBNKNIjv4v5&#10;5QWyA7yDjQCPoTToilNtPPBBiTtHTuP3J+TAbAWuOzCICGEbFJKjpBh1DOpnqiZ+b9B3hU+EBjaS&#10;1ZQIhi8qRHGnBy7+ZifKEwpVhnYdGhQiP2wHhAnhVtd7bLl4ofAa5dl0klNiz5NbY3nbYQuyKCrU&#10;4OWLxh0fSrjd53k87v45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YSfJtkAAAALAQAADwAA&#10;AAAAAAABACAAAAAiAAAAZHJzL2Rvd25yZXYueG1sUEsBAhQAFAAAAAgAh07iQN17D3YVAgAAFgQA&#10;AA4AAAAAAAAAAQAgAAAAKAEAAGRycy9lMm9Eb2MueG1sUEsFBgAAAAAGAAYAWQEAAK8FA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468800"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975" name="自选图形 1011"/>
                <wp:cNvGraphicFramePr/>
                <a:graphic xmlns:a="http://schemas.openxmlformats.org/drawingml/2006/main">
                  <a:graphicData uri="http://schemas.microsoft.com/office/word/2010/wordprocessingShape">
                    <wps:wsp>
                      <wps:cNvCnPr>
                        <a:stCxn id="965" idx="2"/>
                        <a:endCxn id="965"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11" o:spid="_x0000_s1026" o:spt="32" type="#_x0000_t32" style="position:absolute;left:0pt;margin-left:192.35pt;margin-top:52.65pt;height:17.85pt;width:0.65pt;z-index:251468800;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AtX+l+/AEAAOUDAAAOAAAAZHJzL2Uyb0RvYy54bWyt&#10;U82O0zAQviPxDpbvNE2klm7UdA8tywVBJeABpraTWPKfbNO0N26IZ+DGkXeAt1lpeQvGTrdlQXtB&#10;5GB5MjPfzHzzeXl90IrshQ/SmoaWkyklwjDLpeka+v7dzbMFJSGC4aCsEQ09ikCvV0+fLAdXi8r2&#10;VnHhCYKYUA+uoX2Mri6KwHqhIUysEwadrfUaIpq+K7iHAdG1KqrpdF4M1nPnLRMh4N/N6KSrjN+2&#10;gsU3bRtEJKqh2FvMp8/nLp3Fagl158H1kp3agH/oQoM0WPQMtYEI5IOXf0FpybwNto0TZnVh21Yy&#10;kWfAacrpH9O87cGJPAuSE9yZpvD/YNnr/dYTyRt69XxGiQGNS7r79O3nx8+3X37cfv9KymlZJpoG&#10;F2qMXputT4OGuD6YMXGOiZIfGlqNdArDH/EVD0CSEdwId2i9TrDICEEkXNXxvB5xiIThz0U1w0oM&#10;HVU1n1/NUrUC6vtU50N8Kawm6dLQED3Iro9rawzKwPoyLwj2r0IcE+8TUl1lyID6nS0SCwxQia2C&#10;iFftkJtgupwcrJL8RiqVGfDdbq082UPSVv5OHT0IS1U2EPoxLrtGmnoB/IXhJB4dcm7wedDUgxac&#10;EiXwNaVb1mcEqS6R0UswnXokGglRBnm5kJtuO8uPW5/GThZqKTN30n0S6+92jrq8zt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xYCodoAAAALAQAADwAAAAAAAAABACAAAAAiAAAAZHJzL2Rvd25y&#10;ZXYueG1sUEsBAhQAFAAAAAgAh07iQC1f6X78AQAA5QMAAA4AAAAAAAAAAQAgAAAAKQEAAGRycy9l&#10;Mm9Eb2MueG1sUEsFBgAAAAAGAAYAWQEAAJc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66752"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973" name="自选图形 100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009" o:spid="_x0000_s1026" o:spt="109" type="#_x0000_t109" style="position:absolute;left:0pt;margin-left:129.3pt;margin-top:15.25pt;height:37.4pt;width:120.65pt;z-index:251466752;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AkxvqWDgIAAA0EAAAOAAAAZHJzL2Uyb0RvYy54bWytU82O&#10;0zAQviPxDpbvNEl/aBM13cOWIiQElRYeYJo4iSX/yfY26Y0b4hm4ceQd4G1Wgrdg7JZuFzggRA7O&#10;jD3zzXzf2MurQQqyZ9ZxrUqajVJKmKp0zVVb0rdvNk8WlDgPqgahFSvpgTl6tXr8aNmbgo11p0XN&#10;LEEQ5YrelLTz3hRJ4qqOSXAjbZjCw0ZbCR5d2ya1hR7RpUjGafo06bWtjdUVcw5318dDuor4TcMq&#10;/7ppHPNElBR783G1cd2FNVktoWgtmI5XpzbgH7qQwBUWPUOtwQO5tfw3KMkrq51u/KjSMtFNwysW&#10;OSCbLP2FzU0HhkUuKI4zZ5nc/4OtXu23lvC6pPl8QokCiUP69v7z93cf7j5+vfvyiWRpmgeZeuMK&#10;jL4xW3vyHJqB89BYGf7IhgxR2sNZWjZ4UuFmNpuMx7MZJRWeTefTfBG1T+6zjXX+OdOSBKOkjdD9&#10;dQfWb4/DjerC/qXzWB3TfoaHwk4LXm+4ENGx7e5aWLIHHPkmfqF9THkQJhTpQ1uLeWgK8Oo1Ajya&#10;0qAYTrWx4IMUd4mcxu9PyKGzNbju2EFECGFQSO5Z0A6KjkH9TNXEHwzKrfBl0NCNZDUlguFDClaM&#10;9MDF30QiPaGQZZjScS7B8sNuQJhg7nR9wEmLFwpvT55NJzkl9tK5NZa3HSqfRVIhB+9cFO70PsKl&#10;vvRjuftXv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Rr5R9cAAAAKAQAADwAAAAAAAAABACAA&#10;AAAiAAAAZHJzL2Rvd25yZXYueG1sUEsBAhQAFAAAAAgAh07iQCTG+pYOAgAADQ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spacing w:line="500" w:lineRule="exact"/>
        <w:ind w:firstLine="420" w:firstLineChars="200"/>
        <w:rPr>
          <w:rFonts w:ascii="仿宋" w:hAnsi="仿宋" w:eastAsia="仿宋"/>
        </w:rPr>
      </w:pPr>
    </w:p>
    <w:p>
      <w:pPr>
        <w:spacing w:line="500" w:lineRule="exact"/>
        <w:ind w:firstLine="420" w:firstLineChars="200"/>
        <w:rPr>
          <w:rFonts w:ascii="仿宋" w:hAnsi="仿宋" w:eastAsia="仿宋"/>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jc w:val="center"/>
        <w:rPr>
          <w:rFonts w:ascii="仿宋" w:hAnsi="仿宋" w:eastAsia="仿宋"/>
          <w:sz w:val="32"/>
          <w:szCs w:val="32"/>
        </w:rPr>
      </w:pPr>
    </w:p>
    <w:p>
      <w:pPr>
        <w:pStyle w:val="2"/>
        <w:spacing w:before="0" w:beforeAutospacing="0" w:after="0" w:afterAutospacing="0"/>
        <w:jc w:val="center"/>
        <w:rPr>
          <w:sz w:val="44"/>
          <w:szCs w:val="44"/>
        </w:rPr>
      </w:pPr>
      <w:bookmarkStart w:id="1306" w:name="_Toc18222"/>
      <w:bookmarkStart w:id="1307" w:name="_Toc20992_WPSOffice_Level1"/>
      <w:bookmarkStart w:id="1308" w:name="_Toc17261_WPSOffice_Level1"/>
      <w:bookmarkStart w:id="1309" w:name="_Toc24038_WPSOffice_Level1"/>
      <w:bookmarkStart w:id="1310" w:name="_Toc432_WPSOffice_Level1"/>
      <w:bookmarkStart w:id="1311" w:name="_Toc22235_WPSOffice_Level1"/>
      <w:bookmarkStart w:id="1312" w:name="_Toc26597"/>
      <w:r>
        <w:rPr>
          <w:rFonts w:hint="eastAsia"/>
          <w:sz w:val="44"/>
          <w:szCs w:val="44"/>
        </w:rPr>
        <w:t>新建商品房国有建设用地使用权及房屋所有权首次登记</w:t>
      </w:r>
      <w:bookmarkEnd w:id="1306"/>
      <w:bookmarkEnd w:id="1307"/>
      <w:bookmarkEnd w:id="1308"/>
      <w:bookmarkEnd w:id="1309"/>
      <w:bookmarkEnd w:id="1310"/>
      <w:bookmarkEnd w:id="1311"/>
      <w:bookmarkEnd w:id="1312"/>
    </w:p>
    <w:p>
      <w:pPr>
        <w:spacing w:line="700" w:lineRule="exact"/>
        <w:ind w:firstLine="960" w:firstLineChars="200"/>
        <w:rPr>
          <w:rFonts w:ascii="宋体" w:hAnsi="宋体" w:cs="宋体"/>
          <w:sz w:val="48"/>
          <w:szCs w:val="48"/>
        </w:rPr>
      </w:pP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一、新建商品房国有建设用地使用权及房屋所有权首次登记申请对象及条件 </w:t>
      </w:r>
    </w:p>
    <w:p>
      <w:pPr>
        <w:spacing w:line="560" w:lineRule="exact"/>
        <w:rPr>
          <w:rFonts w:ascii="仿宋" w:hAnsi="仿宋" w:eastAsia="仿宋" w:cs="仿宋"/>
          <w:color w:val="000000"/>
          <w:sz w:val="32"/>
          <w:szCs w:val="32"/>
        </w:rPr>
      </w:pPr>
      <w:r>
        <w:rPr>
          <w:rFonts w:hint="eastAsia" w:ascii="仿宋" w:hAnsi="仿宋" w:eastAsia="仿宋" w:cs="仿宋"/>
          <w:b/>
          <w:bCs/>
          <w:sz w:val="32"/>
          <w:szCs w:val="32"/>
        </w:rPr>
        <w:t xml:space="preserve">    </w:t>
      </w:r>
      <w:r>
        <w:rPr>
          <w:rFonts w:hint="eastAsia" w:ascii="仿宋" w:hAnsi="仿宋" w:eastAsia="仿宋" w:cs="仿宋"/>
          <w:color w:val="000000"/>
          <w:sz w:val="32"/>
          <w:szCs w:val="32"/>
        </w:rPr>
        <w:t>依法利用国有建设用地建造房屋的，可以申请国有建设用地使用权及房屋所有权首次登记。</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60" w:lineRule="exact"/>
        <w:ind w:firstLine="640"/>
        <w:rPr>
          <w:rFonts w:ascii="仿宋" w:hAnsi="仿宋" w:eastAsia="仿宋" w:cs="仿宋"/>
          <w:color w:val="000000"/>
          <w:sz w:val="32"/>
          <w:szCs w:val="32"/>
        </w:rPr>
      </w:pPr>
      <w:bookmarkStart w:id="1313" w:name="_Toc29472_WPSOffice_Level2"/>
      <w:r>
        <w:rPr>
          <w:rFonts w:hint="eastAsia" w:ascii="仿宋" w:hAnsi="仿宋" w:eastAsia="仿宋" w:cs="仿宋"/>
          <w:color w:val="000000"/>
          <w:sz w:val="32"/>
          <w:szCs w:val="32"/>
        </w:rPr>
        <w:t>（一）不动产登记申请书；</w:t>
      </w:r>
      <w:bookmarkEnd w:id="1313"/>
    </w:p>
    <w:p>
      <w:pPr>
        <w:spacing w:line="560" w:lineRule="exact"/>
        <w:ind w:firstLine="640"/>
        <w:rPr>
          <w:rFonts w:ascii="仿宋" w:hAnsi="仿宋" w:eastAsia="仿宋" w:cs="仿宋"/>
          <w:color w:val="000000"/>
          <w:sz w:val="32"/>
          <w:szCs w:val="32"/>
        </w:rPr>
      </w:pPr>
      <w:bookmarkStart w:id="1314" w:name="_Toc3891_WPSOffice_Level2"/>
      <w:r>
        <w:rPr>
          <w:rFonts w:hint="eastAsia" w:ascii="仿宋" w:hAnsi="仿宋" w:eastAsia="仿宋" w:cs="仿宋"/>
          <w:color w:val="000000"/>
          <w:sz w:val="32"/>
          <w:szCs w:val="32"/>
        </w:rPr>
        <w:t>（二）申请人身份证明；</w:t>
      </w:r>
      <w:bookmarkEnd w:id="1314"/>
    </w:p>
    <w:p>
      <w:pPr>
        <w:spacing w:line="560" w:lineRule="exact"/>
        <w:ind w:firstLine="640"/>
        <w:rPr>
          <w:rFonts w:ascii="仿宋" w:hAnsi="仿宋" w:eastAsia="仿宋" w:cs="仿宋"/>
          <w:color w:val="000000"/>
          <w:sz w:val="32"/>
          <w:szCs w:val="32"/>
        </w:rPr>
      </w:pPr>
      <w:bookmarkStart w:id="1315" w:name="_Toc21267_WPSOffice_Level2"/>
      <w:r>
        <w:rPr>
          <w:rFonts w:hint="eastAsia" w:ascii="仿宋" w:hAnsi="仿宋" w:eastAsia="仿宋" w:cs="仿宋"/>
          <w:color w:val="000000"/>
          <w:sz w:val="32"/>
          <w:szCs w:val="32"/>
        </w:rPr>
        <w:t>（三）不动产权属证书或者土地权属来源材料；</w:t>
      </w:r>
      <w:bookmarkEnd w:id="1315"/>
    </w:p>
    <w:p>
      <w:pPr>
        <w:spacing w:line="560" w:lineRule="exact"/>
        <w:ind w:firstLine="640"/>
        <w:rPr>
          <w:rFonts w:ascii="仿宋" w:hAnsi="仿宋" w:eastAsia="仿宋" w:cs="仿宋"/>
          <w:color w:val="000000"/>
          <w:sz w:val="32"/>
          <w:szCs w:val="32"/>
        </w:rPr>
      </w:pPr>
      <w:bookmarkStart w:id="1316" w:name="_Toc15324_WPSOffice_Level2"/>
      <w:r>
        <w:rPr>
          <w:rFonts w:hint="eastAsia" w:ascii="仿宋" w:hAnsi="仿宋" w:eastAsia="仿宋" w:cs="仿宋"/>
          <w:color w:val="000000"/>
          <w:sz w:val="32"/>
          <w:szCs w:val="32"/>
        </w:rPr>
        <w:t>（四）建设工程规划许可证及附件；</w:t>
      </w:r>
      <w:bookmarkEnd w:id="1316"/>
    </w:p>
    <w:p>
      <w:pPr>
        <w:spacing w:line="560" w:lineRule="exact"/>
        <w:ind w:firstLine="640"/>
        <w:rPr>
          <w:rFonts w:ascii="仿宋" w:hAnsi="仿宋" w:eastAsia="仿宋" w:cs="仿宋"/>
          <w:color w:val="000000"/>
          <w:sz w:val="32"/>
          <w:szCs w:val="32"/>
        </w:rPr>
      </w:pPr>
      <w:bookmarkStart w:id="1317" w:name="_Toc11828_WPSOffice_Level2"/>
      <w:r>
        <w:rPr>
          <w:rFonts w:hint="eastAsia" w:ascii="仿宋" w:hAnsi="仿宋" w:eastAsia="仿宋" w:cs="仿宋"/>
          <w:color w:val="000000"/>
          <w:sz w:val="32"/>
          <w:szCs w:val="32"/>
        </w:rPr>
        <w:t>（五）房屋竣工验收备案书；</w:t>
      </w:r>
      <w:bookmarkEnd w:id="1317"/>
    </w:p>
    <w:p>
      <w:pPr>
        <w:spacing w:line="560" w:lineRule="exact"/>
        <w:ind w:firstLine="640"/>
        <w:rPr>
          <w:rFonts w:ascii="仿宋" w:hAnsi="仿宋" w:eastAsia="仿宋" w:cs="仿宋"/>
          <w:color w:val="000000"/>
          <w:sz w:val="32"/>
          <w:szCs w:val="32"/>
        </w:rPr>
      </w:pPr>
      <w:bookmarkStart w:id="1318" w:name="_Toc13125_WPSOffice_Level2"/>
      <w:r>
        <w:rPr>
          <w:rFonts w:hint="eastAsia" w:ascii="仿宋" w:hAnsi="仿宋" w:eastAsia="仿宋" w:cs="仿宋"/>
          <w:color w:val="000000"/>
          <w:sz w:val="32"/>
          <w:szCs w:val="32"/>
        </w:rPr>
        <w:t>（六）房屋测绘报告；</w:t>
      </w:r>
      <w:bookmarkEnd w:id="1318"/>
    </w:p>
    <w:p>
      <w:pPr>
        <w:spacing w:line="560" w:lineRule="exact"/>
        <w:ind w:firstLine="640"/>
        <w:rPr>
          <w:rFonts w:ascii="仿宋" w:hAnsi="仿宋" w:eastAsia="仿宋" w:cs="仿宋"/>
          <w:color w:val="000000"/>
          <w:sz w:val="32"/>
          <w:szCs w:val="32"/>
        </w:rPr>
      </w:pPr>
      <w:bookmarkStart w:id="1319" w:name="_Toc10555_WPSOffice_Level2"/>
      <w:r>
        <w:rPr>
          <w:rFonts w:hint="eastAsia" w:ascii="仿宋" w:hAnsi="仿宋" w:eastAsia="仿宋" w:cs="仿宋"/>
          <w:color w:val="000000"/>
          <w:sz w:val="32"/>
          <w:szCs w:val="32"/>
        </w:rPr>
        <w:t>（七）权籍调查结果（包括实地查勘记录表）；</w:t>
      </w:r>
      <w:bookmarkEnd w:id="1319"/>
    </w:p>
    <w:p>
      <w:pPr>
        <w:spacing w:line="560" w:lineRule="exact"/>
        <w:ind w:firstLine="640"/>
        <w:rPr>
          <w:rFonts w:ascii="仿宋" w:hAnsi="仿宋" w:eastAsia="仿宋" w:cs="仿宋"/>
          <w:color w:val="000000"/>
          <w:sz w:val="32"/>
          <w:szCs w:val="32"/>
        </w:rPr>
      </w:pPr>
      <w:bookmarkStart w:id="1320" w:name="_Toc11149_WPSOffice_Level2"/>
      <w:r>
        <w:rPr>
          <w:rFonts w:hint="eastAsia" w:ascii="仿宋" w:hAnsi="仿宋" w:eastAsia="仿宋" w:cs="仿宋"/>
          <w:color w:val="000000"/>
          <w:sz w:val="32"/>
          <w:szCs w:val="32"/>
        </w:rPr>
        <w:t>（八）首次登记房屋明细表。</w:t>
      </w:r>
      <w:bookmarkEnd w:id="1320"/>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6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60" w:lineRule="exact"/>
        <w:ind w:firstLine="640" w:firstLineChars="200"/>
        <w:rPr>
          <w:rFonts w:ascii="仿宋" w:hAnsi="仿宋" w:eastAsia="仿宋" w:cs="仿宋"/>
          <w:w w:val="90"/>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bCs/>
          <w:w w:val="90"/>
          <w:sz w:val="32"/>
          <w:szCs w:val="32"/>
        </w:rPr>
        <w:t>（</w:t>
      </w:r>
      <w:r>
        <w:rPr>
          <w:rFonts w:hint="eastAsia" w:ascii="仿宋" w:hAnsi="仿宋" w:eastAsia="仿宋" w:cs="仿宋"/>
          <w:w w:val="90"/>
          <w:sz w:val="32"/>
          <w:szCs w:val="32"/>
        </w:rPr>
        <w:t>不包括权籍调查时间）。</w:t>
      </w:r>
    </w:p>
    <w:p>
      <w:pPr>
        <w:spacing w:line="56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住宅80元/户，非住宅550元/户。</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afterLines="50" w:line="560" w:lineRule="exact"/>
        <w:ind w:firstLine="643" w:firstLineChars="200"/>
        <w:rPr>
          <w:rFonts w:ascii="楷体" w:hAnsi="楷体" w:eastAsia="楷体" w:cs="楷体"/>
          <w:b/>
          <w:color w:val="000000"/>
          <w:sz w:val="32"/>
          <w:szCs w:val="32"/>
        </w:rPr>
      </w:pPr>
      <w:r>
        <w:rPr>
          <w:rFonts w:hint="eastAsia" w:ascii="楷体" w:hAnsi="楷体" w:eastAsia="楷体" w:cs="楷体"/>
          <w:b/>
          <w:color w:val="000000"/>
          <w:sz w:val="32"/>
          <w:szCs w:val="32"/>
        </w:rPr>
        <w:t>七、办理流程图</w: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90304"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996" name="自选图形 1035"/>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035" o:spid="_x0000_s1026" o:spt="176" type="#_x0000_t176" style="position:absolute;left:0pt;margin-left:126.35pt;margin-top:7.2pt;height:40pt;width:127.5pt;z-index:251490304;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CKNmYQFQIAABYEAAAOAAAAZHJzL2Uyb0RvYy54bWytU82O&#10;0zAQviPxDpbvNEmXliZqukJbipAQVFp4gGniJJb8J9vbpDduiGfgxnHfAd5mJXgLxm7pD1wQIgdn&#10;xp4Zf9834/n1IAXZMuu4ViXNRiklTFW65qot6ft3qyczSpwHVYPQipV0xxy9Xjx+NO9Nwca606Jm&#10;lmAR5YrelLTz3hRJ4qqOSXAjbZjCw0ZbCR5d2ya1hR6rS5GM03Sa9NrWxuqKOYe7y/0hXcT6TcMq&#10;/7ZpHPNElBSx+bjauG7CmizmULQWTMerAwz4BxQSuMJLj6WW4IHcWf5HKckrq51u/KjSMtFNwysW&#10;OSCbLP2NzW0HhkUuKI4zR5nc/ytbvdmuLeF1SfN8SokCiU36/vH+x4dPD5+/PXz9QrL0ahJk6o0r&#10;MPrWrO3Bc2gGzkNjZfgjGzJEaXdHadngSYWb2TTLxxPsQIVnk3SWplH75JRtrPMvmZYkGCVthO5v&#10;OrD+ufDMKvBsve9ylBm2r51HGJj/Ky8gcFrwesWFiI5tNzfCki1g71fxCzww5SJMKNIjvsns2QTR&#10;Ac5gI8CjKQ2q4lQbL7xIceeVkcmJzEVYQLYE1+0RxKP9vEmOlBAKFB2D+oWqid8Z1F3hE6EBjWQ1&#10;JYLhiwpWjPTAxd9EIj2hkGVo175BwfLDZsAywdzoeoctF68UjlGePb3KKbHnzp2xvO2wBVmUK+Tg&#10;8EXhDg8lTPe5H687Pef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zCxrXAAAACQEAAA8AAAAA&#10;AAAAAQAgAAAAIgAAAGRycy9kb3ducmV2LnhtbFBLAQIUABQAAAAIAIdO4kCKNmYQFQIAABYEAAAO&#10;AAAAAAAAAAEAIAAAACYBAABkcnMvZTJvRG9jLnhtbFBLBQYAAAAABgAGAFkBAACt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496448"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002" name="自选图形 1041"/>
                <wp:cNvGraphicFramePr/>
                <a:graphic xmlns:a="http://schemas.openxmlformats.org/drawingml/2006/main">
                  <a:graphicData uri="http://schemas.microsoft.com/office/word/2010/wordprocessingShape">
                    <wps:wsp>
                      <wps:cNvCnPr>
                        <a:stCxn id="996" idx="2"/>
                        <a:endCxn id="996"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041" o:spid="_x0000_s1026" o:spt="32" type="#_x0000_t32" style="position:absolute;left:0pt;margin-left:190.1pt;margin-top:1pt;height:0pt;width:0.05pt;z-index:251496448;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AzpX5A/QEAAOADAAAOAAAAZHJzL2Uyb0RvYy54bWytU0uO&#10;EzEQ3SNxB8t70p2EyUxa6cyiw7BBEAk4QMV2d1vyT7ZJJzt2iDOwY8kdmNuMBLeg7EwSBjQbxMYq&#10;u6pe1XtVXlzvtCJb4YO0pqbjUUmJMMxyabqavn938+yKkhDBcFDWiJruRaDXy6dPFoOrxMT2VnHh&#10;CYKYUA2upn2MriqKwHqhIYysEwadrfUaIl59V3APA6JrVUzKclYM1nPnLRMh4Ovq4KTLjN+2gsU3&#10;bRtEJKqm2FvMp8/nJp3FcgFV58H1kt23Af/QhQZpsOgJagURyAcv/4LSknkbbBtHzOrCtq1kInNA&#10;NuPyDzZve3Aic0FxgjvJFP4fLHu9XXsiOc6uLCeUGNA4pR+fvv38+Pnuy+3d969kXD4fJ50GFyoM&#10;b8zaJ6YhNjuTM+fzGUVjV9PJQU9h+CO+4gFIugR3gNu1XidYlIQgEs5qf5qP2EXC8HE2vaCEHd8L&#10;qI5Jzof4UlhNklHTED3Iro+NNQY3wPpxng1sX4WIRDDxmJAqKkMGpH9xdZnQAZewVRDR1A5lCabL&#10;ycEqyW+kUpm77zaN8mQLuFaX03nTTBNzBH4QlqqsIPSHuOw6CNQL4C8MJ3HvUG2DP4OmHrTglCiB&#10;HylZeTUjSHWOjF6C6dQj0VheGeziLGuyNpbv1z51l264RrnP+5VPe/r7PUedP+b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GZwtTXAAAABwEAAA8AAAAAAAAAAQAgAAAAIgAAAGRycy9kb3ducmV2&#10;LnhtbFBLAQIUABQAAAAIAIdO4kAzpX5A/QEAAOADAAAOAAAAAAAAAAEAIAAAACYBAABkcnMvZTJv&#10;RG9jLnhtbFBLBQYAAAAABgAGAFkBAACVBQ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09760"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015" name="自选图形 1054"/>
                <wp:cNvGraphicFramePr/>
                <a:graphic xmlns:a="http://schemas.openxmlformats.org/drawingml/2006/main">
                  <a:graphicData uri="http://schemas.microsoft.com/office/word/2010/wordprocessingShape">
                    <wps:wsp>
                      <wps:cNvCnPr>
                        <a:stCxn id="996" idx="2"/>
                        <a:endCxn id="996"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54" o:spid="_x0000_s1026" o:spt="32" type="#_x0000_t32" style="position:absolute;left:0pt;margin-left:190.1pt;margin-top:1pt;height:23.25pt;width:0.05pt;z-index:251509760;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H1ljWL+AQAA5QMAAA4AAABkcnMvZTJvRG9jLnhtbK1TzY4T&#10;MQy+I/EOUe50poWW7ajTPbQsFwSVYB/ATTIzkfKnJHTaGzfEM3DjyDuwb7MSvMU6mW7LgvaCyCGy&#10;Y/uz/dlZXO61Ijvhg7SmpuNRSYkwzHJp2ppef7h6dkFJiGA4KGtETQ8i0Mvl0yeL3lViYjuruPAE&#10;QUyoelfTLkZXFUVgndAQRtYJg8bGeg0RVd8W3EOP6FoVk7KcFb313HnLRAj4uh6MdJnxm0aw+K5p&#10;gohE1RRri/n2+d6mu1guoGo9uE6yYxnwD1VokAaTnqDWEIF89PIvKC2Zt8E2ccSsLmzTSCZyD9jN&#10;uPyjm/cdOJF7QXKCO9EU/h8se7vbeCI5zq4cTykxoHFKPz9///Xpy+3Xm9sf38i4nL5IPPUuVOi+&#10;MhufOg1xtTc5cj6fURT2NZ0MfArDH7EVD0CSEtwAt2+8TrBICUEknNXhNB+xj4Th4+w5VsjwfTKf&#10;Tl5OU7ICqvtI50N8LawmSahpiB5k28WVNQbXwPpxHhDs3oQ4BN4HpLTKkB45mF4gLGGAm9goiChq&#10;h9wE0+bgYJXkV1KpTIBvtyvlyQ7SbuVzrOiBW8qyhtANftk0sNQJ4K8MJ/HgkHKD34OmGrTglCiB&#10;vylJeT8jSHX2jF6CadUj3kiIMsjLmdskbS0/bHxqO2m4S5m5496nZf1dz17n37m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uHH4TWAAAACAEAAA8AAAAAAAAAAQAgAAAAIgAAAGRycy9kb3ducmV2&#10;LnhtbFBLAQIUABQAAAAIAIdO4kB9ZY1i/gEAAOUDAAAOAAAAAAAAAAEAIAAAACUBAABkcnMvZTJv&#10;RG9jLnhtbFBLBQYAAAAABgAGAFkBAACV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08736"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014" name="自选图形 1053"/>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053" o:spid="_x0000_s1026" o:spt="109" type="#_x0000_t109" style="position:absolute;left:0pt;margin-left:56.5pt;margin-top:8.65pt;height:32.15pt;width:275.8pt;z-index:251508736;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IbeIIwwCAAAOBAAADgAAAGRycy9lMm9Eb2MueG1srVNLjhMx&#10;EN0jcQfLe9Ld+ZFppTOLCUFICEYaOIDjT7cl/2R70p0dO8QZ2LHkDnCbkeAWlJ2QyQALhOiFu8ou&#10;v6p6z7W8HLRCO+6DtKbB1ajEiBtqmTRtg9++2TxZYBQiMYwoa3iD9zzgy9XjR8ve1XxsO6sY9whA&#10;TKh71+AuRlcXRaAd1ySMrOMGDoX1mkRwfVswT3pA16oYl+W86K1nzlvKQ4Dd9eEQrzK+EJzG10IE&#10;HpFqMNQW8+rzuk1rsVqSuvXEdZIeyyD/UIUm0kDSE9SaRIJuvfwNSkvqbbAijqjVhRVCUp57gG6q&#10;8pdubjrieO4FyAnuRFP4f7D01e7aI8lAu7KaYmSIBpW+vf/8/d2Hu49f7758QlU5mySeehdqCL9x&#10;1/7oBTBT04PwOv2hHTRkbvcnbvkQEYXNyawcz+cgAYWzabmYlLMEWtzfdj7E59xqlIwGC2X7q474&#10;eH1QN9NLdi9DPFz7GZ4SB6sk20ilsuPb7ZXyaEdA803+jpkehCmDeuh6tng6g6IIvD2hSARTO2Aj&#10;mDYnfHAlnCOX+fsTcqpsTUJ3qCAjpDBSaxm5z1bHCXtmGIp7B3QbGA2cqtGcYaQ4TFKycmQkUv1N&#10;JBCpDPCZVDrokqw4bAeASebWsj1IrV4YeD4X1XRygZE/d26dl20HzFe5qXQHHl2W6Dgg6VWf+znd&#10;/Riv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Po121QAAAAkBAAAPAAAAAAAAAAEAIAAAACIA&#10;AABkcnMvZG93bnJldi54bWxQSwECFAAUAAAACACHTuJAIbeIIwwCAAAOBAAADgAAAAAAAAABACAA&#10;AAAkAQAAZHJzL2Uyb0RvYy54bWxQSwUGAAAAAAYABgBZAQAAog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11808"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017" name="自选图形 1056"/>
                <wp:cNvGraphicFramePr/>
                <a:graphic xmlns:a="http://schemas.openxmlformats.org/drawingml/2006/main">
                  <a:graphicData uri="http://schemas.microsoft.com/office/word/2010/wordprocessingShape">
                    <wps:wsp>
                      <wps:cNvCnPr>
                        <a:stCxn id="1000" idx="0"/>
                        <a:endCxn id="996"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56" o:spid="_x0000_s1026" o:spt="32" type="#_x0000_t32" style="position:absolute;left:0pt;margin-left:190pt;margin-top:9.6pt;height:23.75pt;width:0.1pt;z-index:251511808;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s48eswACAADnAwAADgAAAGRycy9lMm9Eb2MueG1srVNL&#10;jhMxEN0jcQfLe9LdQUlmWunMImHYIBgJOEDFdndb8k+2SSc7dogzsGPJHeA2I8EtKDudhAGxQXhh&#10;2a5Xr6pelZc3e63ITvggrWloNSkpEYZZLk3X0Ldvbp9cURIiGA7KGtHQgwj0ZvX40XJwtZja3iou&#10;PEESE+rBNbSP0dVFEVgvNISJdcKgsbVeQ8Sr7wruYUB2rYppWc6LwXruvGUiBHzdHI10lfnbVrD4&#10;qm2DiEQ1FHOLefd536a9WC2h7jy4XrIxDfiHLDRIg0HPVBuIQN55+QeVlszbYNs4YVYXtm0lE7kG&#10;rKYqf6vmdQ9O5FpQnODOMoX/R8te7u48kRx7V1YLSgxo7NL3D19+vP94/+nb/dfPpCpn86TT4EKN&#10;8LW586nSENd7M3qWKK3k+7OgwvCT8fp6PtqmiaR4wJIuwR359q3XiRc1IZmJHC58+0gYPlbTBUZi&#10;aHhaVvPpLDNCfXJ1PsTnwmqSDg0N0YPs+ri2xuAgWF/lFsHuRYgpFahPDimuMmTACLOrxQxDAM5i&#10;qyDiUTtUJ5guOwerJL+VSmUJfLddK092kKYrrzGjB7AUZQOhP+KyKcGg7gXwZ4aTeHAousEPQlMO&#10;WnBKlMD/lE4ZGUGqCzJ6CaZTf0FjXcqMSh/FTTJvLT/c+VMHcJqyAOPkp3H99Z69L/9z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qcG42AAAAAkBAAAPAAAAAAAAAAEAIAAAACIAAABkcnMvZG93&#10;bnJldi54bWxQSwECFAAUAAAACACHTuJAs48eswACAADnAwAADgAAAAAAAAABACAAAAAnAQAAZHJz&#10;L2Uyb0RvYy54bWxQSwUGAAAAAAYABgBZAQAAmQ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510784"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016" name="自选图形 1055"/>
                <wp:cNvGraphicFramePr/>
                <a:graphic xmlns:a="http://schemas.openxmlformats.org/drawingml/2006/main">
                  <a:graphicData uri="http://schemas.microsoft.com/office/word/2010/wordprocessingShape">
                    <wps:wsp>
                      <wps:cNvCnPr>
                        <a:stCxn id="996" idx="2"/>
                        <a:endCxn id="996"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055" o:spid="_x0000_s1026" o:spt="33" type="#_x0000_t33" style="position:absolute;left:0pt;margin-left:51.9pt;margin-top:-12.65pt;height:66.95pt;width:24.4pt;rotation:-5898240f;z-index:251510784;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BvY7/A0CAAD9AwAADgAAAGRycy9lMm9Eb2MueG1srVNL&#10;jhMxEN0jcQfL+0l3Ah2SVjqzSBg2CEYCDlCx3d2W/JNt0smOHeIM7FhyB+Y2I8EtKLuHhAHNBuGF&#10;Zbuqnuu9qlpdHrQie+GDtKah00lJiTDMcmm6hr57e3WxoCREMByUNaKhRxHo5frxo9XgajGzvVVc&#10;eIIgJtSDa2gfo6uLIrBeaAgT64RBY2u9hohX3xXcw4DoWhWzspwXg/XcectECPi6HY10nfHbVrD4&#10;um2DiEQ1FHOLefd536W9WK+g7jy4XrK7NOAfstAgDX56gtpCBPLey7+gtGTeBtvGCbO6sG0rmcgc&#10;kM20/IPNmx6cyFxQnOBOMoX/B8te7a89kRxrV07nlBjQWKXvH7/++PDp9vPN7bcvZFpWVdJpcKFG&#10;94259olpiJuDyZHLJQZKfmjobNRTGP6ArbgHki7BjXCH1mviLRboonpappX1RIUIAmPpjqdyiUMk&#10;DB+flMvFAi0MTYuqnM1zmgXUCSul6HyIL4TVJB0auhMmbqwx2BTWzzI87F+GiNww6JdzClSGDKhI&#10;tXhWITxgX7YKIh61Q6WC6XJwsEryK6lUlsN3u43yZA+p00YCI/A9t/TLFkI/+mXTqJmWUfjcjb0A&#10;/txwEo8OS2FwbGjKRgtOiRI4ZemUPSNIdfaMXoLp1APeyFAZJHrWPJ12lh+v07f5HXssS3E3D6mJ&#10;f79nr/PU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WOfbtgAAAALAQAADwAAAAAAAAABACAA&#10;AAAiAAAAZHJzL2Rvd25yZXYueG1sUEsBAhQAFAAAAAgAh07iQAb2O/wNAgAA/QMAAA4AAAAAAAAA&#10;AQAgAAAAJ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91328"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997" name="自选图形 103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036" o:spid="_x0000_s1026" o:spt="109" type="#_x0000_t109" style="position:absolute;left:0pt;margin-left:100pt;margin-top:2.15pt;height:31.5pt;width:192.35pt;z-index:251491328;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S8xE9RECAAANBAAADgAAAGRycy9lMm9Eb2MueG1srVPNbhMx&#10;EL4j8Q6W72Q3adImq2x6aAhCQhCp7QNMvN5dS/6T7WY3N26IZ+DGkXcob1MJ3oKxE9IUOCDEHrxj&#10;e+ab+b4Zzy97JcmWOy+MLulwkFPCNTOV0E1Jb29WL6aU+AC6Amk0L+mOe3q5eP5s3tmCj0xrZMUd&#10;QRDti86WtA3BFlnmWcsV+IGxXONlbZyCgFvXZJWDDtGVzEZ5fp51xlXWGca9x9Pl/pIuEn5dcxbe&#10;1bXngciSYm0hrS6tm7hmizkUjQPbCnYoA/6hCgVCY9Ij1BICkDsnfoNSgjnjTR0GzKjM1LVgPHFA&#10;NsP8FzbXLVieuKA43h5l8v8Plr3drh0RVUlnswtKNChs0rcPX76///jw6evD/WcyzM/Oo0yd9QV6&#10;X9u1O+w8mpFzXzsV/8iG9Ena3VFa3gfC8HA0Ho+m4wklDO/GeZ5PkvbZY7R1PrziRpFolLSWprtq&#10;wYX1vrlJXdi+8QGzY9hP95jYGymqlZAybVyzuZKObAFbvkpfLB9DnrhJTToc2Mn0IhYFOHq1hICm&#10;siiG101K+CTEnyIjBfz+hBwrW4Jv9xUkhOgGhRKBR+2gaDlUL3VFws6i3BpfBo3VKF5RIjk+pGgl&#10;zwBC/o0n0pMaWcYu7fsSrdBveoSJ5sZUO+y0fK1xembD8dmMEne6ubNONC0qP0ykYgzOXBLu8D7i&#10;UJ/uU7rHV7z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JS/zVAAAACAEAAA8AAAAAAAAAAQAg&#10;AAAAIgAAAGRycy9kb3ducmV2LnhtbFBLAQIUABQAAAAIAIdO4kBLzET1EQIAAA0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15456"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24" name="文本框 1033"/>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033" o:spid="_x0000_s1026" o:spt="202" type="#_x0000_t202" style="position:absolute;left:0pt;margin-left:270.65pt;margin-top:102.8pt;height:23.35pt;width:79.15pt;z-index:-252801024;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EKq9pv8AQAABgQAAA4AAABkcnMvZTJvRG9jLnhtbK1T&#10;zY7TMBC+I/EOlu80adquaNR0JShFSAiQFh5gajuJJf/J9jbpC8AbcOLCnefqczB2u91duKwQOThj&#10;z/ibme8br65Hrche+CCtaeh0UlIiDLNcmq6hXz5vX7ykJEQwHJQ1oqEHEej1+vmz1eBqUdneKi48&#10;QRAT6sE1tI/R1UURWC80hIl1wqCztV5DxK3vCu5hQHStiqosr4rBeu68ZSIEPN2cnHSd8dtWsPix&#10;bYOIRDUUa4t59XndpbVYr6DuPLhesnMZ8A9VaJAGk16gNhCB3Hr5F5SWzNtg2zhhVhe2bSUTuQfs&#10;Zlr+0c1ND07kXpCc4C40hf8Hyz7sP3kieUOrOSUGNGp0/P7t+OPX8edXMi1ns0TR4EKNkTcOY+P4&#10;yo4o9d15wMPU+dh6nf7YE0E/kn24ECzGSFi6VJaLqlxQwtBXLa8W80WCKe5vOx/iW2E1SUZDPQqY&#10;eYX9+xBPoXchKVmwSvKtVCpvfLd7rTzZA4q9zd8Z/VGYMmRo6HJRpToAZ65VENHUDlkIpsv5Ht0I&#10;TwNOhW0g9KcCMkLKD7WWUfhs9QL4G8NJPDgk2uCToKkYLTglSuALSlaOjCDVUyKRO2WQwiTRSYpk&#10;xXE3Ikwyd5YfUDb1zuDYLKfz2ZIS/3Bz67zseiQ7S5qBcNiyKueHkab54T6nu3++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Hk632QAAAAsBAAAPAAAAAAAAAAEAIAAAACIAAABkcnMvZG93bnJl&#10;di54bWxQSwECFAAUAAAACACHTuJAQqr2m/wBAAAGBAAADgAAAAAAAAABACAAAAAoAQAAZHJzL2Uy&#10;b0RvYy54bWxQSwUGAAAAAAYABgBZAQAAlg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94400"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000" name="自选图形 1039"/>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039" o:spid="_x0000_s1026" o:spt="109" type="#_x0000_t109" style="position:absolute;left:0pt;margin-left:-14.65pt;margin-top:2.45pt;height:47.8pt;width:102.15pt;z-index:251494400;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OQsZNRYCAAAbBAAADgAAAGRycy9lMm9Eb2MueG1srVNL&#10;jhMxEN0jcQfLe9LdGSafVjqzmBCEhCDSwAEqbne3Jf9ke9KdHTvEGdix5A5wm5HgFpSdkMkAC4TI&#10;wqlql1+998peXA1Kkh13Xhhd0WKUU8I1M7XQbUXfvlk/mVHiA+gapNG8onvu6dXy8aNFb0s+Np2R&#10;NXcEQbQve1vRLgRbZplnHVfgR8ZyjZuNcQoCpq7Nagc9oiuZjfN8kvXG1dYZxr3Hr6vDJl0m/Kbh&#10;LLxuGs8DkRVFbiGtLq3buGbLBZStA9sJdqQB/8BCgdDY9AS1ggDk1onfoJRgznjThBEzKjNNIxhP&#10;GlBNkf+i5qYDy5MWNMfbk03+/8GyV7uNI6LG2eU5GqRB4ZS+vf/8/d2Hu49f7758IkV+MY8+9daX&#10;WH5jN+6YeQyj6KFxKv6jHDIkb/cnb/kQCMOPxXg+vcgvKWG4N8mn+SSZn92fts6H59woEoOKNtL0&#10;1x24sDlMN9kLu5c+YHc89rM8NvZGinotpEyJa7fX0pEd4MzX6Rfp45EHZVKTHmldzqaRFODdayQE&#10;DJVFN7xuU8MHR/w5MtoVHfsDcmS2At8dGCSEWAalEoFH76DsONTPdE3C3qLdGp8GjWwUrymRHF9S&#10;jFJlACH/phLlSY0q45QOc4lRGLYDwsRwa+o9jlq+0Hh95sVTHCoJKSlmUQhx5zu31om2wzEUSWEE&#10;wBuYXDy+lnjFz/PU+/5N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e/oNgAAAAJAQAADwAA&#10;AAAAAAABACAAAAAiAAAAZHJzL2Rvd25yZXYueG1sUEsBAhQAFAAAAAgAh07iQDkLGTUWAgAAGwQA&#10;AA4AAAAAAAAAAQAgAAAAJwEAAGRycy9lMm9Eb2MueG1sUEsFBgAAAAAGAAYAWQEAAK8FAAAAAA==&#10;">
                <v:fill on="t" focussize="0,0"/>
                <v:stroke weight="1.25pt" color="#000000" joinstyle="miter"/>
                <v:imagedata o:title=""/>
                <o:lock v:ext="edit" aspectratio="f"/>
                <v:textbox inset="7.19992125984252pt,0.5mm,7.19992125984252pt,1.27mm">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501568"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007" name="自选图形 1046"/>
                <wp:cNvGraphicFramePr/>
                <a:graphic xmlns:a="http://schemas.openxmlformats.org/drawingml/2006/main">
                  <a:graphicData uri="http://schemas.microsoft.com/office/word/2010/wordprocessingShape">
                    <wps:wsp>
                      <wps:cNvCnPr>
                        <a:stCxn id="996" idx="2"/>
                        <a:endCxn id="996"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46" o:spid="_x0000_s1026" o:spt="32" type="#_x0000_t32" style="position:absolute;left:0pt;margin-left:190.4pt;margin-top:2.45pt;height:32.6pt;width:0.05pt;z-index:251501568;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BZdwB9AAIAAOUDAAAOAAAAZHJzL2Uyb0RvYy54bWytU81u&#10;EzEQviPxDpbvZHdDmrarbHpIKBcEkYAHmNjeXUv+k22yyY0b4hm4ceQd6NtUgrdg7G0TCuoF4YM1&#10;45n5Zuab8eJqrxXZCR+kNQ2tJiUlwjDLpeka+v7d9bMLSkIEw0FZIxp6EIFeLZ8+WQyuFlPbW8WF&#10;JwhiQj24hvYxurooAuuFhjCxThg0ttZriKj6ruAeBkTXqpiW5bwYrOfOWyZCwNf1aKTLjN+2gsU3&#10;bRtEJKqhWFvMt8/3Nt3FcgF158H1kt2VAf9QhQZpMOkRag0RyAcv/4LSknkbbBsnzOrCtq1kIveA&#10;3VTlH9287cGJ3AuSE9yRpvD/YNnr3cYTyXF2ZXlOiQGNU/rx6dvPj59vv9zcfv9KqnI2TzwNLtTo&#10;vjIbnzoNcbU3OfLyck5R2Dd0OvIpDH/EVjwASUpwI9y+9TrBIiUEkXBWh+N8xD4Sho/z52eUMHyf&#10;VbNymodXQH0f6XyIL4XVJAkNDdGD7Pq4ssbgGlhf5QHB7lWI2A0G3gektMqQATk4uzhPKQA3sVUQ&#10;UdQOuQmmy8HBKsmvpVKZAN9tV8qTHaTdyie1j8AP3FKWNYR+9MumkaVeAH9hOIkHh5Qb/B401aAF&#10;p0QJ/E1JyvsZQaqTZ/QSTKce8cb0ymAVJ26TtLX8sPGpuqThLuU67/Y+LevvevY6/c7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Z1ER7XAAAACAEAAA8AAAAAAAAAAQAgAAAAIgAAAGRycy9kb3du&#10;cmV2LnhtbFBLAQIUABQAAAAIAIdO4kBZdwB9AAIAAOUDAAAOAAAAAAAAAAEAIAAAACYBAABkcnMv&#10;ZTJvRG9jLnhtbFBLBQYAAAAABgAGAFkBAACY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97472"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003" name="自选图形 104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042" o:spid="_x0000_s1026" o:spt="109" type="#_x0000_t109" style="position:absolute;left:0pt;margin-left:325.9pt;margin-top:19.8pt;height:42.7pt;width:100pt;z-index:251497472;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XPi24RACAAAOBAAADgAAAGRycy9lMm9Eb2MueG1srVNLjhMx&#10;EN0jcQfLe9KfSZhJK51ZTAhCQjDSwAEqbXe3Jf9ke9KdHTvEGdix5A5wm5HgFpSdkMkAC4TohbvK&#10;rnpV75W9uByVJFvuvDC6psUkp4TrxjChu5q+fbN+ckGJD6AZSKN5TXfc08vl40eLwVa8NL2RjDuC&#10;INpXg61pH4Ktssw3PVfgJ8ZyjYetcQoCuq7LmIMB0ZXMyjx/mg3GMetMw73H3dX+kC4TftvyJrxu&#10;W88DkTXF3kJaXVo3cc2WC6g6B7YXzaEN+IcuFAiNRY9QKwhAbp34DUqJxhlv2jBpjMpM24qGJw7I&#10;psh/YXPTg+WJC4rj7VEm//9gm1fba0cEw9nl+RklGhRO6dv7z9/ffbj7+PXuyydS5NMy6jRYX2H4&#10;jb12B8+jGUmPrVPxj3TImLTdHbXlYyANbhbleY4fJQ2ezaZlOU/iZ/fZ1vnwnBtFolHTVprhqgcX&#10;rvfTTfLC9qUPWB3TfobHwt5IwdZCyuS4bnMlHdkCznydvtg+pjwIk5oM2Nbs4nyGTQHevVZCQFNZ&#10;VMPrLhV8kOJPkSMb5PMH5NjZCny/7yAhxDColAg8agdVz4E904yEnUW5NT4NGrtRnFEiOb6kaKXI&#10;AEL+TSTSkxpZxint5xKtMG5GhInmxrAdjlq+0Hh95sX0bE6JO3VurRNdj8oXiVTMwUuXhDs8kHir&#10;T/1U7v4ZL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74P6NUAAAAKAQAADwAAAAAAAAABACAA&#10;AAAiAAAAZHJzL2Rvd25yZXYueG1sUEsBAhQAFAAAAAgAh07iQFz4tuE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506688"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012" name="自选图形 1051"/>
                <wp:cNvGraphicFramePr/>
                <a:graphic xmlns:a="http://schemas.openxmlformats.org/drawingml/2006/main">
                  <a:graphicData uri="http://schemas.microsoft.com/office/word/2010/wordprocessingShape">
                    <wps:wsp>
                      <wps:cNvCnPr>
                        <a:stCxn id="999" idx="2"/>
                        <a:endCxn id="996"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51" o:spid="_x0000_s1026" o:spt="32" type="#_x0000_t32" style="position:absolute;left:0pt;margin-left:189.65pt;margin-top:62.5pt;height:16.1pt;width:0.05pt;z-index:251506688;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OQ59nYDAgAA5QMAAA4AAABkcnMvZTJvRG9jLnhtbK1T&#10;zW4TMRC+I/EOlu9kd0OTNqtsekgoFwSRKA8wsb27lvwn22STGzfEM3DjyDvQt6lE34Kx0yYtiAvC&#10;B2vGM/PNzDfj+eVOK7IVPkhrGlqNSkqEYZZL0zX0w/XViwtKQgTDQVkjGroXgV4unj+bD64WY9tb&#10;xYUnCGJCPbiG9jG6uigC64WGMLJOGDS21muIqPqu4B4GRNeqGJfltBis585bJkLA19XBSBcZv20F&#10;i+/aNohIVEOxtphvn+9NuovFHOrOg+sluy8D/qEKDdJg0iPUCiKQj17+AaUl8zbYNo6Y1YVtW8lE&#10;7gG7qcrfunnfgxO5FyQnuCNN4f/BsrfbtSeS4+zKakyJAY1T+vn5+92nL7dfb25/fCNVOakST4ML&#10;NbovzdqnTkNc7kyOnM1mFIVdQ8cHPoXhJ9v0sa14ApKU4A5wu9brBIuUEETCWe2P8xG7SBg+Tl9O&#10;KGH4Pi7Pzs7z8AqoHyKdD/G1sJokoaEhepBdH5fWGFwD66s8INi+CRG7wcCHgJRWGTIgB5OL85QC&#10;cBNbBRFF7ZCbYLocHKyS/EoqlQnw3WapPNlC2q18UvsI/MQtZVlB6A9+2XRgqRfAXxlO4t4h5Qa/&#10;B001aMEpUQJ/U5LyfkaQ6uQZvQTTqb94Y3plsIoTt0naWL5f+1Rd0nCXcp33e5+W9bGevU6/c/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1B/ltkAAAALAQAADwAAAAAAAAABACAAAAAiAAAAZHJz&#10;L2Rvd25yZXYueG1sUEsBAhQAFAAAAAgAh07iQOQ59nYDAgAA5Q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93376"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999" name="自选图形 103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038" o:spid="_x0000_s1026" o:spt="110" type="#_x0000_t110" style="position:absolute;left:0pt;margin-left:119.1pt;margin-top:17.1pt;height:44.8pt;width:141.1pt;z-index:251493376;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TC8rWBECAAAOBAAADgAAAGRycy9lMm9Eb2MueG1srVPN&#10;jtMwEL4j8Q6W7zTJLu02UdM9bClCQrDSwgNMHSex5D/Z3ia9cUM8AzeOvAO8zUrwFozd0u0CB4TI&#10;wZmxZ76Z+WZmcTkqSbbceWF0TYtJTgnXzDRCdzV9+2b9ZE6JD6AbkEbzmu64p5fLx48Wg634memN&#10;bLgjCKJ9Ndia9iHYKss867kCPzGWa3xsjVMQUHVd1jgYEF3J7CzPZ9lgXGOdYdx7vF3tH+ky4bct&#10;Z+F123oeiKwp5hbS6dK5iWe2XEDVObC9YIc04B+yUCA0Bj1CrSAAuXXiNyglmDPetGHCjMpM2wrG&#10;Uw1YTZH/Us1ND5anWpAcb480+f8Hy15trx0RTU3LsqREg8ImfXv/+fu7D3cfv959+USK/HweaRqs&#10;r9D6xl67g+ZRjDWPrVPxj9WQMVG7O1LLx0AYXhYXZVFeYAcYvk1n83KWuM/uva3z4Tk3ikShpq00&#10;w1UPLqw4E3G6Er2wfekDhke/n/YxsjdSNGshZVJct7mSjmwBe75OX8wfXR6YSU0GzGs6v5hiVoCz&#10;10oIKCqLbHjdpYAPXPwpcp6+PyHHzFbg+30GCSGaQaVE4JE8qHoOzTPdkLCzyLfG1aAxG8UbSiTH&#10;TYpSsgwg5N9YYnlSY5WxTfvGRCmMmxFhorgxzQ5bLV9oHJ+yeHqO7Xanyq11ouuR+iIVFX1w6BJx&#10;hwWJU32qp3D3a7z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BMLytYEQIAAA4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495424"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001" name="自选图形 1040"/>
                <wp:cNvGraphicFramePr/>
                <a:graphic xmlns:a="http://schemas.openxmlformats.org/drawingml/2006/main">
                  <a:graphicData uri="http://schemas.microsoft.com/office/word/2010/wordprocessingShape">
                    <wps:wsp>
                      <wps:cNvCnPr>
                        <a:stCxn id="999" idx="1"/>
                        <a:endCxn id="1000"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040" o:spid="_x0000_s1026" o:spt="33" type="#_x0000_t33" style="position:absolute;left:0pt;margin-left:36.45pt;margin-top:4.85pt;height:11.65pt;width:82.05pt;rotation:11796480f;z-index:251495424;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CB2yujEQIAAP8DAAAOAAAAZHJzL2Uyb0RvYy54bWytk82O0zAQ&#10;x+9IvIPlO01SWraNmu6hZbkgWAl4gKntJJb8Jds07Y0b4hm4ceQd4G1Wgrdg7JSWBXFBXCwnM/Ob&#10;mf+MV9cHrche+CCtaWg1KSkRhlkuTdfQN69vHi0oCREMB2WNaOhRBHq9fvhgNbhaTG1vFReeIMSE&#10;enAN7WN0dVEE1gsNYWKdMGhsrdcQ8dN3BfcwIF2rYlqWT4rBeu68ZSIE/LsdjXSd+W0rWHzZtkFE&#10;ohqKtcV8+nzu0lmsV1B3Hlwv2akM+IcqNEiDSc+oLUQgb738A6Ul8zbYNk6Y1YVtW8lE7gG7qcrf&#10;unnVgxO5FxQnuLNM4f9h2Yv9rSeS4+zKsqLEgMYpfXv/+fu7D3cfv959+USqcpZ1Glyo0X1jbn3q&#10;NMTNweTI5XJJ8XJAxqinMPynDakoezZOk7G4R0kfwY28Q+s18RYnVJULjMK4lAYlIkhGyPE8L3GI&#10;hKV05WxaPp5TwtBWza6W83nOAXWCpWjnQ3wmrCbp0tCdMHFjjcG1sH6a+bB/HmIq7OKcApUhAzLn&#10;i6uEB9zMVkHEq3aoVTBdDg5WSX4jlcqC+G63UZ7sIe3a2MEIvueWKtlC6Ee/bBpV0zIKn/exF8Cf&#10;Gk7i0eEwDD4cmqrRglOiBL6zdMueEaS6eEYvwXTqL97YoTKnCYyiJ/l3lh9vU9o8GdyyLMXpRaQ1&#10;/vU7e13e7f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NjcedQAAAAHAQAADwAAAAAAAAABACAA&#10;AAAiAAAAZHJzL2Rvd25yZXYueG1sUEsBAhQAFAAAAAgAh07iQIHbK6MRAgAA/wMAAA4AAAAAAAAA&#10;AQAgAAAAI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16480"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25" name="文本框 1034"/>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034" o:spid="_x0000_s1026" o:spt="202" type="#_x0000_t202" style="position:absolute;left:0pt;margin-left:253.85pt;margin-top:16.5pt;height:27.5pt;width:86.75pt;z-index:-252800000;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OCqty/0BAAAGBAAADgAAAGRycy9lMm9Eb2MueG1srVNL&#10;jhMxEN0jcQfLe9Ld+QBppTMShCAkBEjDHMCx3d2W/JPLk+5cAG7Aig17zpVzUHZmMh82I0Qv3P6U&#10;X716r7y6GI0mexlAOdvQalJSIi13QtmuoVdfty9eUwKRWcG0s7KhBwn0Yv382WrwtZy63mkhA0EQ&#10;C/XgG9rH6OuiAN5Lw2DivLR42LpgWMRl6AoR2IDoRhfTsnxZDC4IHxyXALi7OR3SdcZvW8nj57YF&#10;GYluKHKLeQx53KWxWK9Y3QXme8VvaLB/YGGYspj0DLVhkZHroP6CMooHB66NE+5M4dpWcZlrwGqq&#10;8lE1lz3zMteC4oA/ywT/D5Z/2n8JRImGTheUWGbQo+OP78efv4+/vpGqnM2TRIOHGiMvPcbG8Y0b&#10;0erbfcDNVPnYBpP+WBPBcxT7cBZYjpHwdKkqq1cpEcez2Xw5XWQHirvbPkB8L50hadLQgAZmXdn+&#10;I0RkgqG3ISkZOK3EVmmdF6HbvdWB7Bmavc1fIolXHoRpS4aGLheZB8OeazWLSMl4VAFsl/M9uAFP&#10;A07ENgz6E4GMcOovo6IMudN6ycQ7K0g8eBTa4pOgiYyRghIt8QWlWY6MTOmnRGJ12mKRyaKTFWkW&#10;x92IMGm6c+KAtukPFttmWc1nS0rC/cW1D6rrUexsaQbCZsu63TyM1M331znd3fNd/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Pml82AAAAAkBAAAPAAAAAAAAAAEAIAAAACIAAABkcnMvZG93bnJl&#10;di54bWxQSwECFAAUAAAACACHTuJAOCqty/0BAAAGBAAADgAAAAAAAAABACAAAAAnAQAAZHJzL2Uy&#10;b0RvYy54bWxQSwUGAAAAAAYABgBZAQAAlg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499520"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005" name="自选图形 1044"/>
                <wp:cNvGraphicFramePr/>
                <a:graphic xmlns:a="http://schemas.openxmlformats.org/drawingml/2006/main">
                  <a:graphicData uri="http://schemas.microsoft.com/office/word/2010/wordprocessingShape">
                    <wps:wsp>
                      <wps:cNvCnPr>
                        <a:stCxn id="996" idx="2"/>
                        <a:endCxn id="996"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44" o:spid="_x0000_s1026" o:spt="32" type="#_x0000_t32" style="position:absolute;left:0pt;margin-left:260.2pt;margin-top:16.6pt;height:0.1pt;width:65.7pt;z-index:251499520;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FkoiiYBAgAA5gMAAA4AAABkcnMvZTJvRG9jLnhtbK1T&#10;zW4TMRC+I/EOlu9kN2naJqtsekgoFwSRoA8wsb27lvwn22STGzfEM3DjyDvA21SCt2DsbZMW1AvC&#10;B2vGM/PNzDfjxdVeK7ITPkhrajoelZQIwyyXpq3pzfvrFzNKQgTDQVkjanoQgV4tnz9b9K4SE9tZ&#10;xYUnCGJC1buadjG6qigC64SGMLJOGDQ21muIqPq24B56RNeqmJTlRdFbz523TISAr+vBSJcZv2kE&#10;i2+bJohIVE2xtphvn+9tuovlAqrWg+skuysD/qEKDdJg0iPUGiKQD17+BaUl8zbYJo6Y1YVtGslE&#10;7gG7GZd/dPOuAydyL0hOcEeawv+DZW92G08kx9mV5TklBjRO6eenb78+fr798uP2+1cyLqfTxFPv&#10;QoXuK7PxqdMQV3uTI+fzC4rCvqaTgU9h+BO24hFIUoIb4PaN1wkWKSGIhLM6HOcj9pEwfJydTc/m&#10;aGFoGk8u8/QKqO5DnQ/xlbCaJKGmIXqQbRdX1hjcA+vHeUKwex0itoOB9wEprzKkR9Tz2SWywABX&#10;sVEQUdQOyQmmzcHBKsmvpVKZAd9uV8qTHaTlyif1j8CP3FKWNYRu8MumgaZOAH9pOIkHh5wb/B80&#10;1aAFp0QJ/E5JygsaQaqTZ/QSTKue8Mb0ymAVJ3KTtLX8sPGpuqThMuU67xY/betDPXudvuf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36oHZAAAACQEAAA8AAAAAAAAAAQAgAAAAIgAAAGRycy9k&#10;b3ducmV2LnhtbFBLAQIUABQAAAAIAIdO4kBZKIomAQIAAOY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14432"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23" name="文本框 1032"/>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032" o:spid="_x0000_s1026" o:spt="202" type="#_x0000_t202" style="position:absolute;left:0pt;margin-left:35.15pt;margin-top:16.6pt;height:23.35pt;width:73.15pt;z-index:-252802048;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AmcPBw+wEAAAUEAAAOAAAAZHJzL2Uyb0RvYy54bWytU82O&#10;0zAQviPxDpbvNGm6XdGo6UpQipAQIC08wNR2Ekv+k+1t0heAN+DEhTvP1edg7Ha7f5cVIgdnZjz+&#10;Zub77OXVqBXZCR+kNQ2dTkpKhGGWS9M19NvXzavXlIQIhoOyRjR0LwK9Wr18sRxcLSrbW8WFJwhi&#10;Qj24hvYxurooAuuFhjCxThjcbK3XENH1XcE9DIiuVVGV5WUxWM+dt0yEgNH1cZOuMn7bChY/t20Q&#10;kaiGYm8xrz6v27QWqyXUnQfXS3ZqA/6hCw3SYNEz1BoikBsvn0BpybwNto0TZnVh21YykWfAaabl&#10;o2mue3Aiz4LkBHemKfw/WPZp98UTyRtazSgxoFGjw88fh19/Dr+/k2k5qxJFgws1Zl47zI3jGzui&#10;1LfxgME0+dh6nf44E8F9JHt/JliMkTAMLqpFWc4pYbhVLS7nF/OEUtwddj7E98JqkoyGetQv0wq7&#10;jyEeU29TUq1gleQbqVR2fLd9qzzZAWq9yd8J/UGaMmTATuZV6gPwyrUKIpraIQnBdLnegxPhecCp&#10;sTWE/thARkj1odYyCp+tXgB/ZziJe4c8G3wRNDWjBadECXxAycqZEaR6TiZypwxSmBQ6KpGsOG5H&#10;hEnm1vI9qqY+GLw1i+nFbEGJv+/cOC+7HsnOimYgvGtZldO7SJf5vp/L3b3e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DXAW1wAAAAgBAAAPAAAAAAAAAAEAIAAAACIAAABkcnMvZG93bnJldi54&#10;bWxQSwECFAAUAAAACACHTuJAJnDwcPsBAAAFBAAADgAAAAAAAAABACAAAAAmAQAAZHJzL2Uyb0Rv&#10;Yy54bWxQSwUGAAAAAAYABgBZAQAAkw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07712"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013" name="自选图形 1052"/>
                <wp:cNvGraphicFramePr/>
                <a:graphic xmlns:a="http://schemas.openxmlformats.org/drawingml/2006/main">
                  <a:graphicData uri="http://schemas.microsoft.com/office/word/2010/wordprocessingShape">
                    <wps:wsp>
                      <wps:cNvCnPr>
                        <a:stCxn id="999" idx="2"/>
                        <a:endCxn id="996"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52" o:spid="_x0000_s1026" o:spt="32" type="#_x0000_t32" style="position:absolute;left:0pt;margin-left:372.15pt;margin-top:16.95pt;height:52.65pt;width:0.05pt;z-index:251507712;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Ct4vpEAAgAA5QMAAA4AAABkcnMvZTJvRG9jLnhtbK1T&#10;zY4TMQy+I/EOUe50pl11aEed7qFluSCoBDyAm2RmIuVPSei0N26IZ+DGkXeAt1lpeQuctNvugrgg&#10;cojs2P5sf3YW13utyE74IK1p6HhUUiIMs1yarqHv3908m1ESIhgOyhrR0IMI9Hr59MlicLWY2N4q&#10;LjxBEBPqwTW0j9HVRRFYLzSEkXXCoLG1XkNE1XcF9zAgulbFpCyrYrCeO2+ZCAFf10cjXWb8thUs&#10;vmnbICJRDcXaYr59vrfpLpYLqDsPrpfsVAb8QxUapMGkZ6g1RCAfvPwDSkvmbbBtHDGrC9u2konc&#10;A3YzLn/r5m0PTuRekJzgzjSF/wfLXu82nkiOsyvHV5QY0Dilu0/ffn78fPvlx+33r2RcTieJp8GF&#10;Gt1XZuNTpyGu9iZHzudzisK+odkPamH4xVY9tBWPQJIS3BFu33qdYJESgkg4q8N5PmIfCcPH6mpK&#10;CcP3qppV02kqqoD6PtL5EF8Kq0kSGhqiB9n1cWWNwTWwfpwHBLtXIR4D7wNSWmXIgBxMZ89TCsBN&#10;bBVEFLVDboLpcnCwSvIbqVQmwHfblfJkB2m38jlV9MgtZVlD6I9+2XTcul4Af2E4iQeHlBv8HjTV&#10;oAWnRAn8TUnK+xlBqotn9BJMp/7ijYQog7xcuE3S1vLDxqe2k4a7lJk77X1a1od69rr8z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Ct4vpEAAgAA5Q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02592"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008" name="自选图形 1047"/>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047" o:spid="_x0000_s1026" o:spt="109" type="#_x0000_t109" style="position:absolute;left:0pt;margin-left:130.8pt;margin-top:9.6pt;height:35.7pt;width:119.15pt;z-index:251502592;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aiN+0Q4CAAAOBAAADgAAAGRycy9lMm9Eb2MueG1srVPNjtMw&#10;EL4j8Q6W7zRJf9ht1HQPW4qQEFRaeIBp7CSW/Cfb26Q3bohn4MaRd4C3WQnegrFbul3ggBA5ODP2&#10;zDfzfWMvrgYlyY47L4yuaDHKKeG6NkzotqJv36yfXFLiA2gG0mhe0T339Gr5+NGityUfm85Ixh1B&#10;EO3L3la0C8GWWebrjivwI2O5xsPGOAUBXddmzEGP6Epm4zx/mvXGMetMzb3H3dXhkC4TftPwOrxu&#10;Gs8DkRXF3kJaXVq3cc2WCyhbB7YT9bEN+IcuFAiNRU9QKwhAbp34DUqJ2hlvmjCqjcpM04iaJw7I&#10;psh/YXPTgeWJC4rj7Ukm//9g61e7jSOC4ezyHGelQeGUvr3//P3dh7uPX+++fCJFPr2IOvXWlxh+&#10;Yzfu6Hk0I+mhcSr+kQ4Zkrb7k7Z8CKTGzWJWTMb5jJIaz6azyWSexM/us63z4Tk3ikSjoo00/XUH&#10;LmwO003ywu6lD1gd036Gx8LeSMHWQsrkuHZ7LR3ZAc58nb7YPqY8CJOa9LGty4vYFODdayQENJVF&#10;NbxuU8EHKf4cOU/fn5BjZyvw3aGDhBDDoFQi8KgdlB0H9kwzEvYW5db4NGjsRnFGieT4kqKVIgMI&#10;+TeRSE9qZBmndJhLtMKwHRAmmlvD9jhq+ULj9ZkX08mcEnfu3Fon2g6VLxKpmIOXLgl3fCDxVp/7&#10;qdz9M1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BqI37R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03616"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009" name="自选图形 1048"/>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pPr>
                              <w:spacing w:line="480" w:lineRule="auto"/>
                            </w:pPr>
                          </w:p>
                        </w:txbxContent>
                      </wps:txbx>
                      <wps:bodyPr lIns="91439" rIns="91439" upright="1"/>
                    </wps:wsp>
                  </a:graphicData>
                </a:graphic>
              </wp:anchor>
            </w:drawing>
          </mc:Choice>
          <mc:Fallback>
            <w:pict>
              <v:shape id="自选图形 1048" o:spid="_x0000_s1026" o:spt="109" type="#_x0000_t109" style="position:absolute;left:0pt;margin-left:132.15pt;margin-top:20.25pt;height:38.3pt;width:121.7pt;z-index:251503616;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BOesUmDwIAAA4EAAAOAAAAZHJzL2Uyb0RvYy54bWytU82O&#10;0zAQviPxDpbvNMnSLm3UdA9bipAQVNrdB5g6TmLJf7K9TXrjhngGbhx5h+VtVoK3YOyWbhc4IEQO&#10;zow9881839jzi0FJsuXOC6MrWoxySrhmpha6rejN9erZlBIfQNcgjeYV3XFPLxZPn8x7W/Iz0xlZ&#10;c0cQRPuytxXtQrBllnnWcQV+ZCzXeNgYpyCg69qsdtAjupLZWZ6fZ71xtXWGce9xd7k/pIuE3zSc&#10;hXdN43kgsqLYW0irS+smrtliDmXrwHaCHdqAf+hCgdBY9Ai1hADk1onfoJRgznjThBEzKjNNIxhP&#10;HJBNkf/C5qoDyxMXFMfbo0z+/8Gyt9u1I6LG2eX5jBINCqf07cOX7+8/3n/6en/3mRT5eBp16q0v&#10;MfzKrt3B82hG0kPjVPwjHTIkbXdHbfkQCMPNYjKeTGY4AoZn4+n5uEjiZw/Z1vnwihtFolHRRpr+&#10;sgMX1vvpJnlh+8YHrI5pP8NjYW+kqFdCyuS4dnMpHdkCznyVvtg+pjwKk5r0sa3piwk2BXj3GgkB&#10;TWVRDa/bVPBRij9FztP3J+TY2RJ8t+8gIcQwKJUIPGoHZcehfqlrEnYW5db4NGjsRvGaEsnxJUUr&#10;RQYQ8m8ikZ7UyDJOaT+XaIVhMyBMNDem3uGo5WuN12dWjJ/jtN2pc2udaDtUvkikYg5euiTc4YHE&#10;W33qp3IPz3j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d5/7XAAAACgEAAA8AAAAAAAAAAQAg&#10;AAAAIgAAAGRycy9kb3ducmV2LnhtbFBLAQIUABQAAAAIAIdO4kBOesUm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pPr>
                        <w:spacing w:line="480" w:lineRule="auto"/>
                      </w:pPr>
                    </w:p>
                  </w:txbxContent>
                </v:textbox>
              </v:shape>
            </w:pict>
          </mc:Fallback>
        </mc:AlternateContent>
      </w:r>
      <w:r>
        <w:rPr>
          <w:rFonts w:ascii="仿宋" w:hAnsi="仿宋" w:eastAsia="仿宋"/>
        </w:rPr>
        <mc:AlternateContent>
          <mc:Choice Requires="wps">
            <w:drawing>
              <wp:anchor distT="0" distB="0" distL="114300" distR="114300" simplePos="0" relativeHeight="251505664"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011" name="自选图形 1050"/>
                <wp:cNvGraphicFramePr/>
                <a:graphic xmlns:a="http://schemas.openxmlformats.org/drawingml/2006/main">
                  <a:graphicData uri="http://schemas.microsoft.com/office/word/2010/wordprocessingShape">
                    <wps:wsp>
                      <wps:cNvCnPr>
                        <a:stCxn id="1009" idx="2"/>
                        <a:endCxn id="996"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50" o:spid="_x0000_s1026" o:spt="32" type="#_x0000_t32" style="position:absolute;left:0pt;margin-left:193pt;margin-top:59.15pt;height:25.1pt;width:0.05pt;z-index:251505664;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7kz4VAICAADmAwAADgAAAGRycy9lMm9Eb2MueG1srVNN&#10;rhMxDN4jcYcoezozferfqNO3aHlsEFQCDuBOMjOR8qckdNodO8QZ2LHkDnCbJ8EtcDL9eQ/EBpFF&#10;ZMf2Z/uzs7w9KEn23HlhdEWLUU4J17VhQrcVfff27tmcEh9AM5BG84oeuae3q6dPlr0t+dh0RjLu&#10;CIJoX/a2ol0ItswyX3dcgR8ZyzUaG+MUBFRdmzEHPaIrmY3zfJr1xjHrTM29x9fNYKSrhN80vA6v&#10;m8bzQGRFsbaQbpfuXbyz1RLK1oHtRH0qA/6hCgVCY9IL1AYCkPdO/AGlRO2MN00Y1UZlpmlEzVMP&#10;2E2R/9bNmw4sT70gOd5eaPL/D7Z+td86IhjOLi8KSjQonNKPj19/fvh0//n7/bcvpMgniafe+hLd&#10;13rrYqc+rA/6FJkvKEqHio4HQrlmZ+NiMX1oyx6hRMXbAe/QOBVxkROCSDis42VA/BBIjY/Tmwkl&#10;Nb7fFPPZLFWVQXmOtM6HF9woEoWK+uBAtF1YG61xD4wr0oRg/9IHHDsGngNiWqlJjyRM5rOYAnAV&#10;GwkBRWWRHK/bFOyNFOxOSJkYcO1uLR3ZQ1yudGL7CPzILWbZgO8Gv2QaWOo4sOeakXC0yLnG/0Fj&#10;DYozSiTH7xSltKABhLx6BidAt/Iv3pheaqziym2UdoYdty5WFzVcplTnafHjtj7Uk9f1e6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patvYAAAACwEAAA8AAAAAAAAAAQAgAAAAIgAAAGRycy9k&#10;b3ducmV2LnhtbFBLAQIUABQAAAAIAIdO4kDuTPhUAgIAAOYDAAAOAAAAAAAAAAEAIAAAACc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04640"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010" name="自选图形 1049"/>
                <wp:cNvGraphicFramePr/>
                <a:graphic xmlns:a="http://schemas.openxmlformats.org/drawingml/2006/main">
                  <a:graphicData uri="http://schemas.microsoft.com/office/word/2010/wordprocessingShape">
                    <wps:wsp>
                      <wps:cNvCnPr>
                        <a:stCxn id="996" idx="2"/>
                        <a:endCxn id="996"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49" o:spid="_x0000_s1026" o:spt="32" type="#_x0000_t32" style="position:absolute;left:0pt;margin-left:191.65pt;margin-top:0.6pt;height:19.65pt;width:0.05pt;z-index:251504640;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AmLXPf9AQAA5QMAAA4AAABkcnMvZTJvRG9jLnhtbK1TzY4T&#10;MQy+I/EOUe502rIt21Gne2hZLggqwT6Am2RmIuVPSehMb9wQz8CNI+8Ab7MSvAVOptvugvaCyCGy&#10;Y/uz/dlZXvVakb3wQVpT0cloTIkwzHJpmorevL9+dklJiGA4KGtERQ8i0KvV0yfLzpVialuruPAE&#10;QUwoO1fRNkZXFkVgrdAQRtYJg8baeg0RVd8U3EOH6FoV0/F4XnTWc+ctEyHg62Yw0lXGr2vB4tu6&#10;DiISVVGsLebb53uX7mK1hLLx4FrJjmXAP1ShQRpMeoLaQATywcu/oLRk3gZbxxGzurB1LZnIPWA3&#10;k/Ef3bxrwYncC5IT3Imm8P9g2Zv91hPJcXaYnxIDGqf089O3Xx8/3375cfv9K5mMLxaJp86FEt3X&#10;ZutTpyGue5MjF4s5RaGv6HTgUxj+iK14AJKU4Aa4vvY6wSIlBJGwlMNpPqKPhOHj/PmMEobv04vF&#10;bDZLyQoo7yKdD/GVsJokoaIhepBNG9fWGFwD6yd5QLB/HeIQeBeQ0ipDOuRgdvkipQDcxFpBRFE7&#10;5CaYJgcHqyS/lkplAnyzWytP9pB2K59jRQ/cUpYNhHbwy6aBpVYAf2k4iQeHlBv8HjTVoAWnRAn8&#10;TUnK+xlBqrNn9BJMox7xRkKUQV7O3CZpZ/lh61PbScNdyswd9z4t6309e51/5+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j5VW9YAAAAIAQAADwAAAAAAAAABACAAAAAiAAAAZHJzL2Rvd25yZXYu&#10;eG1sUEsBAhQAFAAAAAgAh07iQAmLXPf9AQAA5QMAAA4AAAAAAAAAAQAgAAAAJQEAAGRycy9lMm9E&#10;b2MueG1sUEsFBgAAAAAGAAYAWQEAAJQ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92352"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998" name="自选图形 1037"/>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037" o:spid="_x0000_s1026" o:spt="176" type="#_x0000_t176" style="position:absolute;left:0pt;margin-left:325.9pt;margin-top:0.6pt;height:39.85pt;width:88.4pt;z-index:251492352;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y5J60xMCAAAWBAAADgAAAGRycy9lMm9Eb2MueG1srVPNjtMw&#10;EL4j8Q6W7zRJl3bbqOkKbSlCQrDSwgNMYyex5D/Z3ia9cUM8AzeO+w7wNivBWzB2S7cLHBAiB2fG&#10;nvk8833jxcWgJNly54XRFS1GOSVc14YJ3Vb03dv1kxklPoBmII3mFd1xTy+Wjx8telvysemMZNwR&#10;BNG+7G1FuxBsmWW+7rgCPzKWazxsjFMQ0HVtxhz0iK5kNs7zadYbx6wzNfced1f7Q7pM+E3D6/Cm&#10;aTwPRFYUawtpdWndxDVbLqBsHdhO1Icy4B+qUCA0XnqEWkEAcuPEb1BK1M5404RRbVRmmkbUPPWA&#10;3RT5L91cd2B56gXJ8fZIk/9/sPXr7ZUjglV0PkepNCgU6duH2+/vP959+nr35TMp8rPzSFNvfYnR&#10;1/bKHTyPZux5aJyKf+yGDIna3ZFaPgRS42ZRjMfTGSpQ49kkn+bzSQTN7rOt8+EFN4pEo6KNNP1l&#10;By48k4E7DYFf7VVONMP2lQ/7/J95sQJvpGBrIWVyXLu5lI5sAbVfp+9w5YMwqUmP9U1m5xOsDnAG&#10;GwkBTWWRFa/bdOGDFH+KnKfvT8ixshX4bl9BQohhUCqBLSWr48Cea0bCziLvGp8IjdUoziiRHF9U&#10;tFJkACH/JhIZlRqJjXLtBYpWGDYDwkRzY9gOJZcvNY7RvHh6NqfEnTo31om2QwmK1FTMweFLWh0e&#10;SpzuUz9dd/+cl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VKcIdUAAAAIAQAADwAAAAAAAAAB&#10;ACAAAAAiAAAAZHJzL2Rvd25yZXYueG1sUEsBAhQAFAAAAAgAh07iQMuSetMTAgAAFgQAAA4AAAAA&#10;AAAAAQAgAAAAJAEAAGRycy9lMm9Eb2MueG1sUEsFBgAAAAAGAAYAWQEAAKk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512832"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018" name="自选图形 1057"/>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057" o:spid="_x0000_s1026" o:spt="176" type="#_x0000_t176" style="position:absolute;left:0pt;margin-left:132.15pt;margin-top:70.5pt;height:39.85pt;width:117.8pt;z-index:251512832;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KQD46ISAgAAFwQAAA4AAABkcnMvZTJvRG9jLnhtbK1T&#10;zW4TMRC+I/EOlu9kd0uTNqtsKtQQhIQgUtsHmOzau5b8J9vNbm7cEM/AjWPfAd6mErwFYyekKXBA&#10;iD14Z+yZzzPfN55dDEqSDXNeGF3RYpRTwnRtGqHbit5cL5+dU+ID6Aak0ayiW+bpxfzpk1lvS3Zi&#10;OiMb5giCaF/2tqJdCLbMMl93TIEfGcs0HnLjFAR0XZs1DnpEVzI7yfNJ1hvXWGdq5j3uLnaHdJ7w&#10;OWd1eMe5Z4HIimJtIa0ureu4ZvMZlK0D24l6Xwb8QxUKhMZLD1ALCEBunfgNSonaGW94GNVGZYZz&#10;UbPUA3ZT5L90c9WBZakXJMfbA03+/8HWbzcrR0SD2uUFaqVBoUrfPtx9f//x/tPX+y+fSZGPzyJP&#10;vfUlhl/Zldt7Hs3Y9MCdin9shwyJ2+2BWzYEUuNmcTqd5BOUoMazMVrTcQTNHrKt8+EVM4pEo6Jc&#10;mv6yAxdeyMCchsBWO5kTz7B548Mu/2derMAbKZqlkDI5rl1fSkc2gOIv07e/8lGY1KTH+sbnZ2Os&#10;DnAIuYSAprJIi9dtuvBRij9GztP3J+RY2QJ8t6sgIcQwKJXAlpLVMWhe6oaErUXeNb4RGqtRrKFE&#10;MnxS0UqRAYT8m0hkVGokNsq1EyhaYVgPCBPNtWm2qLl8rXGOpsXp8ykl7ti5tU60HUpQpKZiDk5f&#10;0mr/UuJ4H/vpuof3P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06kztkAAAALAQAADwAAAAAA&#10;AAABACAAAAAiAAAAZHJzL2Rvd25yZXYueG1sUEsBAhQAFAAAAAgAh07iQKQD46ISAgAAFwQAAA4A&#10;AAAAAAAAAQAgAAAAKA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500544"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006" name="自选图形 1045"/>
                <wp:cNvGraphicFramePr/>
                <a:graphic xmlns:a="http://schemas.openxmlformats.org/drawingml/2006/main">
                  <a:graphicData uri="http://schemas.microsoft.com/office/word/2010/wordprocessingShape">
                    <wps:wsp>
                      <wps:cNvCnPr>
                        <a:stCxn id="996" idx="2"/>
                        <a:endCxn id="996"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45" o:spid="_x0000_s1026" o:spt="32" type="#_x0000_t32" style="position:absolute;left:0pt;margin-left:192.35pt;margin-top:52.65pt;height:17.85pt;width:0.65pt;z-index:251500544;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CrVceS/wEAAOYDAAAOAAAAZHJzL2Uyb0RvYy54bWyt&#10;U82O0zAQviPxDpbvNGlESxs13UPLckFQCXiAqe0klvwn2zTtjRviGbhx5B3gbVaCt2Ds7LYsaC+I&#10;HCxPZuabb74Zr66OWpGD8EFa09DppKREGGa5NF1D3729frKgJEQwHJQ1oqEnEejV+vGj1eBqUdne&#10;Ki48QRAT6sE1tI/R1UURWC80hIl1wqCztV5DRNN3BfcwILpWRVWW82KwnjtvmQgB/25HJ11n/LYV&#10;LL5u2yAiUQ1FbjGfPp/7dBbrFdSdB9dLdksD/oGFBmmw6BlqCxHIey//gtKSeRtsGyfM6sK2rWQi&#10;94DdTMs/unnTgxO5FxQnuLNM4f/BsleHnSeS4+xQTUoMaJzSj49ff374dPP5+823L2RaPp0lnQYX&#10;agzfmJ1PnYa4OZqcuVxiouTHhlajnsLwB3zFPZBkBDfCHVuvEyxKQhAJZ3U6z0ccI2H4c1HNZpQw&#10;dFTVfL7MrAqo71KdD/GFsJqkS0ND9CC7Pm6sMbgH1k/zhODwMkRsBxPvElJdZciAIswWz1IJwFVs&#10;FUS8aofiBNPl5GCV5NdSqayA7/Yb5ckB0nLlL/WPwPfCUpUthH6My65Rpl4Af244iSeHmht8HzRx&#10;0IJTogQ+p3TLCxpBqktk9BJMpx6IxvLKIIuLuOm2t/y084ldsnCZMs/bxU/b+rudoy7Pc/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xYCodoAAAALAQAADwAAAAAAAAABACAAAAAiAAAAZHJzL2Rv&#10;d25yZXYueG1sUEsBAhQAFAAAAAgAh07iQKtVx5L/AQAA5gMAAA4AAAAAAAAAAQAgAAAAKQ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498496"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004" name="自选图形 104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spacing w:line="480" w:lineRule="auto"/>
                              <w:jc w:val="center"/>
                              <w:rPr>
                                <w:rFonts w:ascii="宋体" w:hAnsi="宋体" w:cs="宋体"/>
                                <w:sz w:val="52"/>
                                <w:szCs w:val="52"/>
                              </w:rPr>
                            </w:pPr>
                          </w:p>
                        </w:txbxContent>
                      </wps:txbx>
                      <wps:bodyPr lIns="91439" rIns="91439" upright="1"/>
                    </wps:wsp>
                  </a:graphicData>
                </a:graphic>
              </wp:anchor>
            </w:drawing>
          </mc:Choice>
          <mc:Fallback>
            <w:pict>
              <v:shape id="自选图形 1043" o:spid="_x0000_s1026" o:spt="109" type="#_x0000_t109" style="position:absolute;left:0pt;margin-left:129.3pt;margin-top:15.25pt;height:37.4pt;width:120.65pt;z-index:251498496;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Cm8YP9DgIAAA4EAAAOAAAAZHJzL2Uyb0RvYy54bWytU82O&#10;0zAQviPxDpbvNEl/2DZquoctRUgIVlp4gKnjJJb8J9vbpDduiGfgxpF3gLdZCd6CsVu6XeCAEDk4&#10;M/bMN/N9Yy8vByXJjjsvjK5oMcop4ZqZWui2om/fbJ7MKfEBdA3SaF7RPff0cvX40bK3JR+bzsia&#10;O4Ig2pe9rWgXgi2zzLOOK/AjY7nGw8Y4BQFd12a1gx7RlczGef40642rrTOMe4+768MhXSX8puEs&#10;vG4azwORFcXeQlpdWrdxzVZLKFsHthPs2Ab8QxcKhMaiJ6g1BCC3TvwGpQRzxpsmjJhRmWkawXji&#10;gGyK/Bc2Nx1YnrigON6eZPL/D5a92l07ImqcXZ5PKdGgcErf3n/+/u7D3cevd18+kSKfTqJOvfUl&#10;ht/Ya3f0PJqR9NA4Ff9IhwxJ2/1JWz4EwnCzmE3G49mMEoZn04vpYp7Ez+6zrfPhOTeKRKOijTT9&#10;VQcuXB+mm+SF3UsfsDqm/QyPhb2Rot4IKZPj2u2VdGQHOPNN+mL7mPIgTGrSx7bmF7EpwLvXSAho&#10;KotqeN2mgg9S/Dlynr4/IcfO1uC7QwcJIYZBqUTgUTsoOw71M12TsLcot8anQWM3iteUSI4vKVop&#10;MoCQfxOJ9KRGlnFKh7lEKwzbAWGiuTX1HkctX2i8PotiOllQ4s6dW+tE26HyRSIVc/DSJeGODyTe&#10;6nM/lbt/xq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Rr5R9cAAAAKAQAADwAAAAAAAAABACAA&#10;AAAiAAAAZHJzL2Rvd25yZXYueG1sUEsBAhQAFAAAAAgAh07iQKbxg/0OAgAADg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spacing w:line="480" w:lineRule="auto"/>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321" w:name="_Toc6573"/>
      <w:bookmarkStart w:id="1322" w:name="_Toc23785_WPSOffice_Level1"/>
      <w:bookmarkStart w:id="1323" w:name="_Toc11916_WPSOffice_Level1"/>
      <w:bookmarkStart w:id="1324" w:name="_Toc21745_WPSOffice_Level1"/>
      <w:bookmarkStart w:id="1325" w:name="_Toc22178_WPSOffice_Level1"/>
      <w:bookmarkStart w:id="1326" w:name="_Toc20893_WPSOffice_Level1"/>
      <w:bookmarkStart w:id="1327" w:name="_Toc23852"/>
      <w:r>
        <w:rPr>
          <w:rFonts w:hint="eastAsia"/>
          <w:sz w:val="44"/>
          <w:szCs w:val="44"/>
        </w:rPr>
        <w:t>新建商品房以外项目国有建设用地使用权及房屋所有权首次登记</w:t>
      </w:r>
      <w:bookmarkEnd w:id="1321"/>
      <w:bookmarkEnd w:id="1322"/>
      <w:bookmarkEnd w:id="1323"/>
      <w:bookmarkEnd w:id="1324"/>
      <w:bookmarkEnd w:id="1325"/>
      <w:bookmarkEnd w:id="1326"/>
      <w:bookmarkEnd w:id="1327"/>
    </w:p>
    <w:p>
      <w:pPr>
        <w:spacing w:line="700" w:lineRule="exact"/>
        <w:ind w:firstLine="964" w:firstLineChars="200"/>
        <w:jc w:val="center"/>
        <w:rPr>
          <w:rFonts w:ascii="宋体" w:hAnsi="宋体" w:cs="宋体"/>
          <w:b/>
          <w:sz w:val="48"/>
          <w:szCs w:val="48"/>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一、新建商品房以外项目国有建设用地使用权及房屋所有权首次登记申请对象及条件 </w:t>
      </w:r>
    </w:p>
    <w:p>
      <w:pPr>
        <w:spacing w:line="54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依法利用国有建设用地建造房屋的，可以申请国有建设用地使用权及房屋所有权首次登记。</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40" w:lineRule="exact"/>
        <w:rPr>
          <w:rFonts w:ascii="仿宋" w:hAnsi="仿宋" w:eastAsia="仿宋" w:cs="仿宋"/>
          <w:color w:val="000000"/>
          <w:sz w:val="32"/>
          <w:szCs w:val="32"/>
        </w:rPr>
      </w:pPr>
      <w:r>
        <w:rPr>
          <w:rFonts w:hint="eastAsia" w:ascii="仿宋" w:hAnsi="仿宋" w:eastAsia="仿宋" w:cs="仿宋"/>
          <w:color w:val="000000"/>
          <w:sz w:val="32"/>
          <w:szCs w:val="32"/>
        </w:rPr>
        <w:t xml:space="preserve">    </w:t>
      </w:r>
      <w:bookmarkStart w:id="1328" w:name="_Toc12556_WPSOffice_Level2"/>
      <w:r>
        <w:rPr>
          <w:rFonts w:hint="eastAsia" w:ascii="仿宋" w:hAnsi="仿宋" w:eastAsia="仿宋" w:cs="仿宋"/>
          <w:color w:val="000000"/>
          <w:sz w:val="32"/>
          <w:szCs w:val="32"/>
        </w:rPr>
        <w:t>（一）不动产登记申请书；</w:t>
      </w:r>
      <w:bookmarkEnd w:id="1328"/>
    </w:p>
    <w:p>
      <w:pPr>
        <w:spacing w:line="540" w:lineRule="exact"/>
        <w:ind w:firstLine="640" w:firstLineChars="200"/>
        <w:rPr>
          <w:rFonts w:ascii="仿宋" w:hAnsi="仿宋" w:eastAsia="仿宋" w:cs="仿宋"/>
          <w:color w:val="000000"/>
          <w:sz w:val="32"/>
          <w:szCs w:val="32"/>
        </w:rPr>
      </w:pPr>
      <w:bookmarkStart w:id="1329" w:name="_Toc2155_WPSOffice_Level2"/>
      <w:r>
        <w:rPr>
          <w:rFonts w:hint="eastAsia" w:ascii="仿宋" w:hAnsi="仿宋" w:eastAsia="仿宋" w:cs="仿宋"/>
          <w:color w:val="000000"/>
          <w:sz w:val="32"/>
          <w:szCs w:val="32"/>
        </w:rPr>
        <w:t>（二）申请人身份证明；</w:t>
      </w:r>
      <w:bookmarkEnd w:id="1329"/>
    </w:p>
    <w:p>
      <w:pPr>
        <w:spacing w:line="540" w:lineRule="exact"/>
        <w:ind w:firstLine="640" w:firstLineChars="200"/>
        <w:rPr>
          <w:rFonts w:ascii="仿宋" w:hAnsi="仿宋" w:eastAsia="仿宋" w:cs="仿宋"/>
          <w:color w:val="000000"/>
          <w:sz w:val="32"/>
          <w:szCs w:val="32"/>
        </w:rPr>
      </w:pPr>
      <w:bookmarkStart w:id="1330" w:name="_Toc8617_WPSOffice_Level2"/>
      <w:r>
        <w:rPr>
          <w:rFonts w:hint="eastAsia" w:ascii="仿宋" w:hAnsi="仿宋" w:eastAsia="仿宋" w:cs="仿宋"/>
          <w:color w:val="000000"/>
          <w:sz w:val="32"/>
          <w:szCs w:val="32"/>
        </w:rPr>
        <w:t>（三）不动产权属证书或者土地权属来源材料；</w:t>
      </w:r>
      <w:bookmarkEnd w:id="1330"/>
    </w:p>
    <w:p>
      <w:pPr>
        <w:spacing w:line="540" w:lineRule="exact"/>
        <w:ind w:firstLine="640" w:firstLineChars="200"/>
        <w:rPr>
          <w:rFonts w:ascii="仿宋" w:hAnsi="仿宋" w:eastAsia="仿宋" w:cs="仿宋"/>
          <w:color w:val="000000"/>
          <w:sz w:val="32"/>
          <w:szCs w:val="32"/>
        </w:rPr>
      </w:pPr>
      <w:bookmarkStart w:id="1331" w:name="_Toc26575_WPSOffice_Level2"/>
      <w:r>
        <w:rPr>
          <w:rFonts w:hint="eastAsia" w:ascii="仿宋" w:hAnsi="仿宋" w:eastAsia="仿宋" w:cs="仿宋"/>
          <w:color w:val="000000"/>
          <w:sz w:val="32"/>
          <w:szCs w:val="32"/>
        </w:rPr>
        <w:t>（四）建设工程规划许可证及附件；</w:t>
      </w:r>
      <w:bookmarkEnd w:id="1331"/>
    </w:p>
    <w:p>
      <w:pPr>
        <w:spacing w:line="540" w:lineRule="exact"/>
        <w:ind w:firstLine="640" w:firstLineChars="200"/>
        <w:rPr>
          <w:rFonts w:ascii="仿宋" w:hAnsi="仿宋" w:eastAsia="仿宋" w:cs="仿宋"/>
          <w:color w:val="000000"/>
          <w:sz w:val="32"/>
          <w:szCs w:val="32"/>
        </w:rPr>
      </w:pPr>
      <w:bookmarkStart w:id="1332" w:name="_Toc20466_WPSOffice_Level2"/>
      <w:r>
        <w:rPr>
          <w:rFonts w:hint="eastAsia" w:ascii="仿宋" w:hAnsi="仿宋" w:eastAsia="仿宋" w:cs="仿宋"/>
          <w:color w:val="000000"/>
          <w:sz w:val="32"/>
          <w:szCs w:val="32"/>
        </w:rPr>
        <w:t>（五）房屋竣工验收备案书；</w:t>
      </w:r>
      <w:bookmarkEnd w:id="1332"/>
    </w:p>
    <w:p>
      <w:pPr>
        <w:spacing w:line="540" w:lineRule="exact"/>
        <w:ind w:firstLine="640" w:firstLineChars="200"/>
        <w:rPr>
          <w:rFonts w:ascii="仿宋" w:hAnsi="仿宋" w:eastAsia="仿宋" w:cs="仿宋"/>
          <w:color w:val="000000"/>
          <w:sz w:val="32"/>
          <w:szCs w:val="32"/>
        </w:rPr>
      </w:pPr>
      <w:bookmarkStart w:id="1333" w:name="_Toc22329_WPSOffice_Level2"/>
      <w:r>
        <w:rPr>
          <w:rFonts w:hint="eastAsia" w:ascii="仿宋" w:hAnsi="仿宋" w:eastAsia="仿宋" w:cs="仿宋"/>
          <w:color w:val="000000"/>
          <w:sz w:val="32"/>
          <w:szCs w:val="32"/>
        </w:rPr>
        <w:t>（六）房屋测绘报告；</w:t>
      </w:r>
      <w:bookmarkEnd w:id="1333"/>
    </w:p>
    <w:p>
      <w:pPr>
        <w:spacing w:line="540" w:lineRule="exact"/>
        <w:ind w:firstLine="640" w:firstLineChars="200"/>
        <w:rPr>
          <w:rFonts w:ascii="仿宋" w:hAnsi="仿宋" w:eastAsia="仿宋" w:cs="仿宋"/>
          <w:color w:val="000000"/>
          <w:sz w:val="32"/>
          <w:szCs w:val="32"/>
        </w:rPr>
      </w:pPr>
      <w:bookmarkStart w:id="1334" w:name="_Toc29696_WPSOffice_Level2"/>
      <w:r>
        <w:rPr>
          <w:rFonts w:hint="eastAsia" w:ascii="仿宋" w:hAnsi="仿宋" w:eastAsia="仿宋" w:cs="仿宋"/>
          <w:color w:val="000000"/>
          <w:sz w:val="32"/>
          <w:szCs w:val="32"/>
        </w:rPr>
        <w:t>（七）权籍调查结果（包括实地查勘记录表）；</w:t>
      </w:r>
      <w:bookmarkEnd w:id="1334"/>
    </w:p>
    <w:p>
      <w:pPr>
        <w:spacing w:line="540" w:lineRule="exact"/>
        <w:ind w:firstLine="640" w:firstLineChars="200"/>
        <w:rPr>
          <w:rFonts w:ascii="仿宋" w:hAnsi="仿宋" w:eastAsia="仿宋" w:cs="仿宋"/>
          <w:color w:val="000000"/>
          <w:sz w:val="32"/>
          <w:szCs w:val="32"/>
        </w:rPr>
      </w:pPr>
      <w:bookmarkStart w:id="1335" w:name="_Toc28866_WPSOffice_Level2"/>
      <w:r>
        <w:rPr>
          <w:rFonts w:hint="eastAsia" w:ascii="仿宋" w:hAnsi="仿宋" w:eastAsia="仿宋" w:cs="仿宋"/>
          <w:color w:val="000000"/>
          <w:sz w:val="32"/>
          <w:szCs w:val="32"/>
        </w:rPr>
        <w:t>（八）首次登记房屋明细表。</w:t>
      </w:r>
      <w:bookmarkEnd w:id="1335"/>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w w:val="90"/>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w w:val="90"/>
          <w:sz w:val="32"/>
          <w:szCs w:val="32"/>
        </w:rPr>
        <w:t>不包括权籍调查时间）</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宋体"/>
          <w:sz w:val="32"/>
          <w:szCs w:val="32"/>
        </w:rPr>
        <w:t>住宅80元/户，非住宅550元/户。</w:t>
      </w:r>
      <w:r>
        <w:rPr>
          <w:rFonts w:hint="eastAsia" w:ascii="仿宋" w:hAnsi="仿宋" w:eastAsia="仿宋" w:cs="仿宋"/>
          <w:color w:val="000000"/>
          <w:sz w:val="32"/>
          <w:szCs w:val="32"/>
        </w:rPr>
        <w:t>申请人（权利人）是小微企业（含个体工商户）的，免收不动产登记费。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afterLines="50"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13856"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019" name="自选图形 1061"/>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061" o:spid="_x0000_s1026" o:spt="176" type="#_x0000_t176" style="position:absolute;left:0pt;margin-left:126.35pt;margin-top:7.2pt;height:40pt;width:127.5pt;z-index:251513856;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ClRzEVEwIAABcEAAAOAAAAZHJzL2Uyb0RvYy54bWytU02u&#10;0zAQ3iNxB8t7mqTQ0kZNn9ArRUgInvTgAFPHSSz5T7Zfk+7YIc7AjiV3gNs8CW7B2C39gQ1CdOHO&#10;xDPj78deXA1Kki13Xhhd0WKUU8I1M7XQbUXfvV0/mlHiA+gapNG8ojvu6dXy4YNFb0s+Np2RNXcE&#10;h2hf9raiXQi2zDLPOq7Aj4zlGjcb4xQETF2b1Q56nK5kNs7zadYbV1tnGPcev672m3SZ5jcNZ+FN&#10;03geiKwoYgtpdWndxDVbLqBsHdhOsAMM+AcUCoTGQ4+jVhCA3DnxxyglmDPeNGHEjMpM0wjGEwdk&#10;U+S/sbntwPLEBcXx9iiT/39j2evtjSOiRu/yYk6JBoUuff/w5cf7j/efvt1//UyKfFpEnXrrSyy/&#10;tTfukHkMI+mhcSr+Ix0yJG13R235EAjDj8W0mI8naAHDvUk+y/Mkfnbqts6HF9woEoOKNtL01x24&#10;8EwG7jQEfrO3OekM21c+IAzs/9UXEXgjRb0WUqbEtZtr6cgW0Px1+kUe2HJRJjXpEd9k9nSC6AAv&#10;YSMhYKgsyuJ1mw68aPHnk5HJicxFWUS2At/tEaSt/YVTAikhFCg7DvVzXZOws6i7xjdCIxrFa0ok&#10;xycVo1QZQMi/qUR6UiPLaNfeoBiFYTPgmBhuTL1Dz+VLjfdoXjx5jLa78+TOOtF2aEGyPQ3C25eE&#10;O7yUeL3P83Tc6T0v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swsa1wAAAAkBAAAPAAAAAAAA&#10;AAEAIAAAACIAAABkcnMvZG93bnJldi54bWxQSwECFAAUAAAACACHTuJApUcxFRMCAAAXBAAADgAA&#10;AAAAAAABACAAAAAmAQAAZHJzL2Uyb0RvYy54bWxQSwUGAAAAAAYABgBZAQAAqw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20000"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025" name="自选图形 1067"/>
                <wp:cNvGraphicFramePr/>
                <a:graphic xmlns:a="http://schemas.openxmlformats.org/drawingml/2006/main">
                  <a:graphicData uri="http://schemas.microsoft.com/office/word/2010/wordprocessingShape">
                    <wps:wsp>
                      <wps:cNvCnPr>
                        <a:stCxn id="1019" idx="2"/>
                        <a:endCxn id="1019"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067" o:spid="_x0000_s1026" o:spt="32" type="#_x0000_t32" style="position:absolute;left:0pt;margin-left:190.1pt;margin-top:1pt;height:0pt;width:0.05pt;z-index:251520000;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DBuRW++wEAAOIDAAAOAAAAZHJzL2Uyb0RvYy54bWytU0uO&#10;EzEQ3SNxB8t70p1Ek8y00plFh2GDIBJwgIrt7rbkn2yTTnbsEGdgx5I7wG1GgltQdn4MaDaIjVV2&#10;Vb2q96q8uN1pRbbCB2lNTcejkhJhmOXSdDV99/bu2TUlIYLhoKwRNd2LQG+XT58sBleJie2t4sIT&#10;BDGhGlxN+xhdVRSB9UJDGFknDDpb6zVEvPqu4B4GRNeqmJTlrBis585bJkLA19XBSZcZv20Fi6/b&#10;NohIVE2xt5hPn89NOovlAqrOg+slO7YB/9CFBmmw6BlqBRHIey//gtKSeRtsG0fM6sK2rWQic0A2&#10;4/IPNm96cCJzQXGCO8sU/h8se7VdeyI5zq6cXFFiQOOUfnz8+vPDp/vP3++/fSHjcjZPOg0uVBje&#10;mLVPTENsduaYOb6haO1qOjkIKgx/zFk8gEmX4A6Au9brBIyiEITCae3PExK7SBg+zqbYIzu9F1Cd&#10;kpwP8YWwmiSjpiF6kF0fG2sM7oD14zwd2L4MEalg4ikhVVSGDCjA1fU8oQOuYasgoqkdChNMl5OD&#10;VZLfSaUye99tGuXJFnCx5tObppkm6gj8ICxVWUHoD3HZdVCoF8CfG07i3qHeBv8GTT1owSlRAr9S&#10;svJyRpDqEhm9BNOpR6KxvDLYxUXWZG0s36996i7dcJFyn8elT5v6+z1HXb7m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mcLU1wAAAAcBAAAPAAAAAAAAAAEAIAAAACIAAABkcnMvZG93bnJldi54&#10;bWxQSwECFAAUAAAACACHTuJAwbkVvvsBAADiAwAADgAAAAAAAAABACAAAAAmAQAAZHJzL2Uyb0Rv&#10;Yy54bWxQSwUGAAAAAAYABgBZAQAAkwU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33312"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038" name="自选图形 1080"/>
                <wp:cNvGraphicFramePr/>
                <a:graphic xmlns:a="http://schemas.openxmlformats.org/drawingml/2006/main">
                  <a:graphicData uri="http://schemas.microsoft.com/office/word/2010/wordprocessingShape">
                    <wps:wsp>
                      <wps:cNvCnPr>
                        <a:stCxn id="1019" idx="2"/>
                        <a:endCxn id="1019"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80" o:spid="_x0000_s1026" o:spt="32" type="#_x0000_t32" style="position:absolute;left:0pt;margin-left:190.1pt;margin-top:1pt;height:23.25pt;width:0.05pt;z-index:251533312;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AQPVxn8AQAA5wMAAA4AAABkcnMvZTJvRG9jLnhtbK1TzY4T&#10;MQy+I/EOUe50pl116Y463UPLckFQCXgAN8nMRMqfktCZ3rghnoEbR94B3mal5S1wMt2WBe0FkUNk&#10;x/Zn+7OzvB60Invhg7SmptNJSYkwzHJp2pq+f3fzbEFJiGA4KGtETQ8i0OvV0yfL3lViZjuruPAE&#10;QUyoelfTLkZXFUVgndAQJtYJg8bGeg0RVd8W3EOP6FoVs7K8LHrrufOWiRDwdTMa6SrjN41g8U3T&#10;BBGJqinWFvPt871Ld7FaQtV6cJ1kxzLgH6rQIA0mPUFtIAL54OVfUFoyb4Nt4oRZXdimkUzkHrCb&#10;aflHN287cCL3guQEd6Ip/D9Y9nq/9URynF15gbMyoHFKd5++/fz4+fbLj9vvX8m0XGSeehcqdF+b&#10;rU+dhrgezDFyekVRGmo6GwkVhj9mLB7AJCW4EXBovE7ASApBKJzW4TQhMUTC8PHyYk4Jw/fZ1Xz2&#10;fJ6yFVDdRzof4kthNUlCTUP0INsurq0xuAjWT/OIYP8qxDHwPiClVYb0yMJ8gbCEAe5ioyCiqB2y&#10;E0ybg4NVkt9IpTIFvt2tlSd7SNuVz7GiB24pywZCN/pl00hTJ4C/MJzEg0PSDX4QmmrQglOiBP6n&#10;JOUNjSDV2TN6CaZVj3gjIcogL2duk7Sz/LD1qe2k4TZl5o6bn9b1dz17nf/n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hx+E1gAAAAgBAAAPAAAAAAAAAAEAIAAAACIAAABkcnMvZG93bnJldi54&#10;bWxQSwECFAAUAAAACACHTuJABA9XGfwBAADnAwAADgAAAAAAAAABACAAAAAlAQAAZHJzL2Uyb0Rv&#10;Yy54bWxQSwUGAAAAAAYABgBZAQAAkw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32288"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037" name="自选图形 1079"/>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079" o:spid="_x0000_s1026" o:spt="109" type="#_x0000_t109" style="position:absolute;left:0pt;margin-left:56.5pt;margin-top:8.65pt;height:32.15pt;width:275.8pt;z-index:251532288;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EGx4sQ0CAAAOBAAADgAAAGRycy9lMm9Eb2MueG1srVNLjhMx&#10;EN0jcQfLe9KdZJJJWunMYkIQEoJIAwdw/Om25J9sT7qzY4c4AzuW3GG4zUhwC8pOyGSABUL0wl1l&#10;l19VvedaXPVaoR33QVpT4+GgxIgbapk0TY3fvV0/m2EUIjGMKGt4jfc84Kvl0yeLzlV8ZFurGPcI&#10;QEyoOlfjNkZXFUWgLdckDKzjBg6F9ZpEcH1TME86QNeqGJXltOisZ85bykOA3dXhEC8zvhCcxjdC&#10;BB6RqjHUFvPq87pNa7FckKrxxLWSHssg/1CFJtJA0hPUikSCbr38DUpL6m2wIg6o1YUVQlKee4Bu&#10;huUv3dy0xPHcC5AT3Imm8P9g6evdxiPJQLtyfImRIRpU+vbhy/f3H+8/fb2/+4yG5eU88dS5UEH4&#10;jdv4oxfATE33wuv0h3ZQn7ndn7jlfUQUNseTcjSdggQUzi7K2bicJNDi4bbzIb7gVqNk1Fgo2123&#10;xMfNQd1ML9m9CvFw7Wd4ShyskmwtlcqOb7bXyqMdAc3X+TtmehSmDOqg68nscgJFEXh7QpEIpnbA&#10;RjBNTvjoSjhHLvP3J+RU2YqE9lBBRkhhpNIycp+tlhP23DAU9w7oNjAaOFWjOcNIcZikZOXISKT6&#10;m0ggUhngM6l00CVZsd/2AJPMrWV7kFq9NPB85sOL8Rwjf+7cOi+bFpgf5qbSHXh0WaLjgKRXfe7n&#10;dA9jv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D6NdtUAAAAJAQAADwAAAAAAAAABACAAAAAi&#10;AAAAZHJzL2Rvd25yZXYueG1sUEsBAhQAFAAAAAgAh07iQBBseLE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35360"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040" name="自选图形 1082"/>
                <wp:cNvGraphicFramePr/>
                <a:graphic xmlns:a="http://schemas.openxmlformats.org/drawingml/2006/main">
                  <a:graphicData uri="http://schemas.microsoft.com/office/word/2010/wordprocessingShape">
                    <wps:wsp>
                      <wps:cNvCnPr>
                        <a:stCxn id="1023" idx="0"/>
                        <a:endCxn id="1019"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82" o:spid="_x0000_s1026" o:spt="32" type="#_x0000_t32" style="position:absolute;left:0pt;margin-left:190pt;margin-top:9.6pt;height:23.75pt;width:0.1pt;z-index:251535360;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QGkT8/4BAADoAwAADgAAAGRycy9lMm9Eb2MueG1srVNL&#10;jhMxEN0jcQfLe9KfITOhlc4sEoYNgkjAASq2u9uSf7JNOtmxQ5yBHUvuwNxmJLgFZSeTMCA2iF5Y&#10;VV1Vr6qen+fXO63IVvggrWlpNSkpEYZZLk3f0ndvb57MKAkRDAdljWjpXgR6vXj8aD66RtR2sIoL&#10;TxDEhGZ0LR1idE1RBDYIDWFinTAY7KzXENH1fcE9jIiuVVGX5WUxWs+dt0yEgH9XhyBdZPyuEyy+&#10;7rogIlEtxdliPn0+N+ksFnNoeg9ukOw4BvzDFBqkwaYnqBVEIO+9/ANKS+ZtsF2cMKsL23WSibwD&#10;blOVv23zZgAn8i5ITnAnmsL/g2WvtmtPJMe7K58iQQY03tL3j19/fPh09/n27tsXUpWzOvE0utBg&#10;+tKsfdo0xOXOHCvrC4rW7kSoMPwcrJ4dgxmleACTnOAOgLvO6wSMpJAMRfZnwF0kDH9W9RUOyTBw&#10;UVaX9TTNVUBzX+p8iC+E1SQZLQ3Rg+yHuLTGoBKsr/IdwfZliIfC+4LUVxkyYofp7GqKLQDF2CmI&#10;aGqH9ATT5+JgleQ3UqnMge83S+XJFpK88nec6EFa6rKCMBzycuggvEEAf244iXuHrBt8ITTNoAWn&#10;RAl8UMnKEo0g1TkzegmmV3/JRkKUQV7O5CZrY/l+7dPayUM5ZeaO0k96/dXPWecHuv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nBuNgAAAAJAQAADwAAAAAAAAABACAAAAAiAAAAZHJzL2Rvd25y&#10;ZXYueG1sUEsBAhQAFAAAAAgAh07iQEBpE/P+AQAA6AMAAA4AAAAAAAAAAQAgAAAAJwEAAGRycy9l&#10;Mm9Eb2MueG1sUEsFBgAAAAAGAAYAWQEAAJcFA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534336" behindDoc="0" locked="0" layoutInCell="1" allowOverlap="1">
                <wp:simplePos x="0" y="0"/>
                <wp:positionH relativeFrom="column">
                  <wp:posOffset>657860</wp:posOffset>
                </wp:positionH>
                <wp:positionV relativeFrom="paragraph">
                  <wp:posOffset>-160655</wp:posOffset>
                </wp:positionV>
                <wp:extent cx="309880" cy="850265"/>
                <wp:effectExtent l="8255" t="38100" r="17780" b="13970"/>
                <wp:wrapNone/>
                <wp:docPr id="1039" name="自选图形 1081"/>
                <wp:cNvGraphicFramePr/>
                <a:graphic xmlns:a="http://schemas.openxmlformats.org/drawingml/2006/main">
                  <a:graphicData uri="http://schemas.microsoft.com/office/word/2010/wordprocessingShape">
                    <wps:wsp>
                      <wps:cNvCnPr>
                        <a:stCxn id="1019" idx="2"/>
                        <a:endCxn id="1019"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081" o:spid="_x0000_s1026" o:spt="33" type="#_x0000_t33" style="position:absolute;left:0pt;margin-left:51.8pt;margin-top:-12.65pt;height:66.95pt;width:24.4pt;rotation:-5898240f;z-index:251534336;mso-width-relative:page;mso-height-relative:page;" filled="f" stroked="t" coordsize="21600,21600" o:gfxdata="UEsDBAoAAAAAAIdO4kAAAAAAAAAAAAAAAAAEAAAAZHJzL1BLAwQUAAAACACHTuJAahae/tgAAAAL&#10;AQAADwAAAGRycy9kb3ducmV2LnhtbE2Py07DMBBF90j8gzVI7Fq7CY2qEKdCPJYsaIvEchpPk0A8&#10;jmK3Df16nFVZXt2jO2eK9Wg7caLBt441LOYKBHHlTMu1ht32bbYC4QOywc4xafglD+vy9qbA3Lgz&#10;f9BpE2oRR9jnqKEJoc+l9FVDFv3c9cSxO7jBYohxqKUZ8BzHbScTpTJpseV4ocGenhuqfjZHq0GG&#10;rxc1um1qDrv3Bj+fvl8v/UXr+7uFegQRaAxXGCb9qA5ldNq7IxsvuphVmkVUwyxZpiAmYpk8gNhP&#10;1SoDWRby/w/lH1BLAwQUAAAACACHTuJAQQxY5QwCAAD/AwAADgAAAGRycy9lMm9Eb2MueG1srVPN&#10;jhMxDL4j8Q5R7tuZdukyO+p0Dy3LBUEl4AHcJDMTKX9KQqe9cUM8AzeOvAO8zUrwFjiZ0rKgvSBy&#10;iJzY/mx/thc3e63ITvggrWnodFJSIgyzXJquoW/f3F5UlIQIhoOyRjT0IAK9WT5+tBhcLWa2t4oL&#10;TxDEhHpwDe1jdHVRBNYLDWFinTCobK3XEPHpu4J7GBBdq2JWllfFYD133jIRAv6uRyVdZvy2FSy+&#10;atsgIlENxdxivn2+t+kulguoOw+ul+yYBvxDFhqkwaAnqDVEIO+8/AtKS+ZtsG2cMKsL27aSiVwD&#10;VjMt/6jmdQ9O5FqQnOBONIX/B8te7jaeSI69Ky+vKTGgsUvfP3z58f7j3advd18/k2lZTRNPgws1&#10;mq/MxqdKQ1ztzdFzip6S7xs6GwkVhj+kLO7BpEdwI+C+9Zp4iy26mD8p08mMIkcEkbF5h1PDxD4S&#10;hp+X5XVVoYahqpqXs6t5il9AnbBSks6H+FxYTZLQ0K0wcWWNwbGwfpbhYfcixNHpl3FyVIYMyMm8&#10;ejpHeMDJbBVEFLVDroLpsnOwSvJbqVQmxHfblfJkB2nWxgJG4HtmKcoaQj/aZdVImpZReHSAuhfA&#10;nxlO4sFhMwwuDk3ZaMEpUQL3LEnZMoJUZ8voJZhOPWCNtCiD7Jw5T9LW8sMmhc3/OGWZv+NGpDH+&#10;/Z2tzn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Fp7+2AAAAAsBAAAPAAAAAAAAAAEAIAAA&#10;ACIAAABkcnMvZG93bnJldi54bWxQSwECFAAUAAAACACHTuJAQQxY5QwCAAD/AwAADgAAAAAAAAAB&#10;ACAAAAAn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14880"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020" name="自选图形 1062"/>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062" o:spid="_x0000_s1026" o:spt="109" type="#_x0000_t109" style="position:absolute;left:0pt;margin-left:100pt;margin-top:2.15pt;height:31.5pt;width:192.35pt;z-index:251514880;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fW3j1RACAAAOBAAADgAAAGRycy9lMm9Eb2MueG1srVPNjtMw&#10;EL4j8Q6W7zRpaJdu1HQPW4qQEFTa3QeYxk5iyX+yvU1644Z4Bm4ceYflbVaCt2Dslm4XOCBEDs6M&#10;PfPNfN/Y84tBSbLlzgujKzoe5ZRwXRsmdFvRm+vVsxklPoBmII3mFd1xTy8WT5/Me1vywnRGMu4I&#10;gmhf9raiXQi2zDJfd1yBHxnLNR42xikI6Lo2Yw56RFcyK/L8LOuNY9aZmnuPu8v9IV0k/KbhdXjX&#10;NJ4HIiuKvYW0urRu4pot5lC2Dmwn6kMb8A9dKBAaix6hlhCA3DrxG5QStTPeNGFUG5WZphE1TxyQ&#10;zTj/hc1VB5YnLiiOt0eZ/P+Drd9u144IhrPLCxRIg8Ipffvw5fv7j/efvt7ffSbj/KyIOvXWlxh+&#10;Zdfu4Hk0I+mhcSr+kQ4Zkra7o7Z8CKTGzWIyKWaTKSU1nk3yPJ8m8bOHbOt8eMWNItGoaCNNf9mB&#10;C+v9dJO8sH3jA1bHtJ/hsbA3UrCVkDI5rt1cSke2gDNfpS+2jymPwqQmPbKezl7EpgDvXiMhoKks&#10;quF1mwo+SvGnyEgBvz8hx86W4Lt9BwkhhkGpROBROyg7DuylZiTsLMqt8WnQ2I3ijBLJ8SVFK0UG&#10;EPJvIpGe1MgyTmk/l2iFYTMgTDQ3hu1w1PK1xutzPp48P6fEnTq31om2Q+XHiVTMwUuXhDs8kHir&#10;T/1U7uEZL3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H1t49U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18528"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27" name="文本框 105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059" o:spid="_x0000_s1026" o:spt="202" type="#_x0000_t202" style="position:absolute;left:0pt;margin-left:270.65pt;margin-top:102.8pt;height:23.35pt;width:79.15pt;z-index:-252797952;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NSnJaH8AQAABgQAAA4AAABkcnMvZTJvRG9jLnhtbK1T&#10;zY7TMBC+I/EOlu80adgsNGq6EpQiJARICw8wtZ3Ekv9ke5v0BeANOHHhznP1ORi73e4uXFaIHJyx&#10;Z/zNzPeNl1eTVmQnfJDWtHQ+KykRhlkuTd/SL583z15SEiIYDsoa0dK9CPRq9fTJcnSNqOxgFRee&#10;IIgJzehaOsTomqIIbBAawsw6YdDZWa8h4tb3BfcwIrpWRVWWl8VoPXfeMhECnq6PTrrK+F0nWPzY&#10;dUFEolqKtcW8+rxu01qsltD0Htwg2akM+IcqNEiDSc9Qa4hAbrz8C0pL5m2wXZwxqwvbdZKJ3AN2&#10;My//6OZ6ACdyL0hOcGeawv+DZR92nzyRvKXVC0oMaNTo8P3b4cevw8+vZF7Wi0TR6EKDkdcOY+P0&#10;yk4o9e15wMPU+dR5nf7YE0E/kr0/EyymSFi6VJZ1VdaUMPRVi8v6ok4wxd1t50N8K6wmyWipRwEz&#10;r7B7H+Ix9DYkJQtWSb6RSuWN77evlSc7QLE3+TuhPwhThowtXdRVqgNw5joFEU3tkIVg+pzvwY3w&#10;OOBU2BrCcCwgI6T80GgZhc/WIIC/MZzEvUOiDT4JmorRglOiBL6gZOXICFI9JhK5UwYpTBIdpUhW&#10;nLYTwiRza/keZVPvDI7NYn7xfEGJv7+5cV72A5KdJc1AOGxZldPDSNN8f5/T3T3f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Hk632QAAAAsBAAAPAAAAAAAAAAEAIAAAACIAAABkcnMvZG93bnJl&#10;di54bWxQSwECFAAUAAAACACHTuJA1KclofwBAAAGBAAADgAAAAAAAAABACAAAAAoAQAAZHJzL2Uy&#10;b0RvYy54bWxQSwUGAAAAAAYABgBZAQAAlg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17952"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023" name="自选图形 1065"/>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065" o:spid="_x0000_s1026" o:spt="109" type="#_x0000_t109" style="position:absolute;left:0pt;margin-left:-14.65pt;margin-top:2.45pt;height:47.8pt;width:102.15pt;z-index:251517952;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cb8ZnxUCAAAbBAAADgAAAGRycy9lMm9Eb2MueG1srVPN&#10;jtMwEL4j8Q6W7zRJS/+itnvYUoSEoNLCA0xjJ7HkP9neJr1xQzwDN468A7zNSvAWjN3S7QIHhMjB&#10;mbHH38z3jWdx1StJ9tx5YfSSFoOcEq4rw4RulvTtm82TGSU+gGYgjeZLeuCeXq0eP1p0tuRD0xrJ&#10;uCMIon3Z2SVtQ7Bllvmq5Qr8wFiu8bA2TkFA1zUZc9AhupLZMM8nWWccs85U3HvcXR8P6Srh1zWv&#10;wuu69jwQuaRYW0irS+surtlqAWXjwLaiOpUB/1CFAqEx6RlqDQHIrRO/QSlROeNNHQaVUZmpa1Hx&#10;xAHZFPkvbG5asDxxQXG8Pcvk/x9s9Wq/dUQw7F0+HFGiQWGXvr3//P3dh7uPX+++fCJFPhlHnTrr&#10;Swy/sVt38jyakXRfOxX/SIf0SdvDWVveB1LhZjGcT0f5mJIKzyb5NJ8k8bP729b58JwbRaKxpLU0&#10;3XULLmyP3U3ywv6lD5gdr/0Mj4m9kYJthJTJcc3uWjqyB+z5Jn2xfLzyIExq0mFZ49k0FgX49moJ&#10;AU1lUQ2vm5TwwRV/iZyn70/IsbI1+PZYQUKIYVAqEXjUDsqWA3umGQkHi3JrHA0aq1GcUSI5TlK0&#10;UmQAIf8mEulJjSxjl459iVbodz3CRHNn2AFbLV9ofD7z4ulojuOQnGKGVChxlye31ommxTYUiWEE&#10;wBeYVDxNS3zil37KfT/T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57+g2AAAAAkBAAAPAAAA&#10;AAAAAAEAIAAAACIAAABkcnMvZG93bnJldi54bWxQSwECFAAUAAAACACHTuJAcb8ZnxUCAAAbBAAA&#10;DgAAAAAAAAABACAAAAAnAQAAZHJzL2Uyb0RvYy54bWxQSwUGAAAAAAYABgBZAQAArgU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525120"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030" name="自选图形 1072"/>
                <wp:cNvGraphicFramePr/>
                <a:graphic xmlns:a="http://schemas.openxmlformats.org/drawingml/2006/main">
                  <a:graphicData uri="http://schemas.microsoft.com/office/word/2010/wordprocessingShape">
                    <wps:wsp>
                      <wps:cNvCnPr>
                        <a:stCxn id="1019" idx="2"/>
                        <a:endCxn id="1019"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72" o:spid="_x0000_s1026" o:spt="32" type="#_x0000_t32" style="position:absolute;left:0pt;margin-left:190.4pt;margin-top:2.45pt;height:32.6pt;width:0.05pt;z-index:251525120;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D7QpBO/gEAAOcDAAAOAAAAZHJzL2Uyb0RvYy54bWytU82O&#10;EzEMviPxDlHudGa6v4w63UPLckFQieUB3CQzEyl/SkJneuOGeAZuHHkH9m1WYt8CJ+22LGgviBwi&#10;O7Y/25+d2dWoFdkIH6Q1Da0mJSXCMMul6Rr64eb6xSUlIYLhoKwRDd2KQK/mz5/NBleLqe2t4sIT&#10;BDGhHlxD+xhdXRSB9UJDmFgnDBpb6zVEVH1XcA8DomtVTMvyvBis585bJkLA1+XOSOcZv20Fi+/a&#10;NohIVEOxtphvn+91uov5DOrOg+sl25cB/1CFBmkw6QFqCRHIRy//gtKSeRtsGyfM6sK2rWQi94Dd&#10;VOUf3bzvwYncC5IT3IGm8P9g2dvNyhPJcXblCRJkQOOUfn7+fv/py93X27sf30hVXkwTT4MLNbov&#10;zMqnTkNcjGYfWb2kKI0NzY5QC8OfMhaPYJIS3A5wbL1OwEgKQSgsZnuYkBgjYfh4fnJGCcP30+q0&#10;nObxFVA/RDof4mthNUlCQ0P0ILs+LqwxuAjWV3lEsHkTIvaDgQ8BKa0yZEAWzi4vUgrAXWwVRBS1&#10;Q3aC6XJwsErya6lUpsB364XyZANpu/JJRCHwI7eUZQmh3/ll027vegH8leEkbh2SbvCD0FSDFpwS&#10;JfA/JSlvaASpjp7RSzCdesIb0yuDVRy5TdLa8u3Kp+qShtuU69xvflrX3/Xsdfyf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dREe1wAAAAgBAAAPAAAAAAAAAAEAIAAAACIAAABkcnMvZG93bnJl&#10;di54bWxQSwECFAAUAAAACACHTuJA+0KQTv4BAADnAwAADgAAAAAAAAABACAAAAAmAQAAZHJzL2Uy&#10;b0RvYy54bWxQSwUGAAAAAAYABgBZAQAAlgU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21024"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026" name="自选图形 106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068" o:spid="_x0000_s1026" o:spt="109" type="#_x0000_t109" style="position:absolute;left:0pt;margin-left:325.9pt;margin-top:19.8pt;height:42.7pt;width:100pt;z-index:251521024;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1YC6chACAAAOBAAADgAAAGRycy9lMm9Eb2MueG1srVNLjhMx&#10;EN0jcQfLe9IfJpmklc4sJgQhIYg0cIBK291tyT/ZnnSyY4c4AzuW3AFuMxLcgrITMhlggRC9cFfZ&#10;Va/qvbLnVzslyZY7L4yuaTHKKeG6MUzorqZv36yeTCnxATQDaTSv6Z57erV4/Gg+2IqXpjeScUcQ&#10;RPtqsDXtQ7BVlvmm5wr8yFiu8bA1TkFA13UZczAgupJZmeeTbDCOWWca7j3uLg+HdJHw25Y34XXb&#10;eh6IrCn2FtLq0rqJa7aYQ9U5sL1ojm3AP3ShQGgseoJaQgBy68RvUEo0znjThlFjVGbaVjQ8cUA2&#10;Rf4Lm5seLE9cUBxvTzL5/wfbvNquHREMZ5eXE0o0KJzSt/efv7/7cPfx692XT6TIJ9Oo02B9heE3&#10;du2Onkczkt61TsU/0iG7pO3+pC3fBdLgZlFe5vhR0uDZ+KIsZ0n87D7bOh+ec6NINGraSjNc9+DC&#10;+jDdJC9sX/qA1THtZ3gs7I0UbCWkTI7rNtfSkS3gzFfpi+1jyoMwqcmAbY2nl2NsCvDutRICmsqi&#10;Gl53qeCDFH+OHNkgnz8gx86W4PtDBwkhhkGlROBRO6h6DuyZZiTsLcqt8WnQ2I3ijBLJ8SVFK0UG&#10;EPJvIpGe1MgyTukwl2iF3WaHMNHcGLbHUcsXGq/PrLh4OqPEnTu31omuR+WLRCrm4KVLwh0fSLzV&#10;534qd/+MF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74P6NUAAAAKAQAADwAAAAAAAAABACAA&#10;AAAiAAAAZHJzL2Rvd25yZXYueG1sUEsBAhQAFAAAAAgAh07iQNWAunI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530240"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035" name="自选图形 1077"/>
                <wp:cNvGraphicFramePr/>
                <a:graphic xmlns:a="http://schemas.openxmlformats.org/drawingml/2006/main">
                  <a:graphicData uri="http://schemas.microsoft.com/office/word/2010/wordprocessingShape">
                    <wps:wsp>
                      <wps:cNvCnPr>
                        <a:stCxn id="1022" idx="2"/>
                        <a:endCxn id="1019"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77" o:spid="_x0000_s1026" o:spt="32" type="#_x0000_t32" style="position:absolute;left:0pt;margin-left:189.65pt;margin-top:62.5pt;height:16.1pt;width:0.05pt;z-index:251530240;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D+BHFwCAgAA5wMAAA4AAABkcnMvZTJvRG9jLnhtbK1T&#10;zW4TMRC+I/EOlu9kN0vbtKtsekgoFwSRoA8wsb27lvwn22STGzfEM3DjyDvA21SCt2DsTZMWxAXh&#10;gzXjmflm5pvx/HqnFdkKH6Q1DZ1OSkqEYZZL0zX09t3Ns0tKQgTDQVkjGroXgV4vnj6ZD64Wle2t&#10;4sITBDGhHlxD+xhdXRSB9UJDmFgnDBpb6zVEVH1XcA8DomtVVGV5UQzWc+ctEyHg62o00kXGb1vB&#10;4pu2DSIS1VCsLebb53uT7mIxh7rz4HrJDmXAP1ShQRpMeoRaQQTy3ss/oLRk3gbbxgmzurBtK5nI&#10;PWA30/K3bt724ETuBckJ7khT+H+w7PV27YnkOLvy+TklBjRO6cfHrz8/fLr7/P3u2xcyLWezxNPg&#10;Qo3uS7P2qdMQlztziKwqitKuodVIqDD8ZJxePTQWj2CSEtwIuGu9TsBICkEonNb+OCGxi4Th40Wq&#10;keF7VZ6dzfL4CqjvI50P8aWwmiShoSF6kF0fl9YYXATrp3lEsH0VIvaDgfcBKa0yZEAWzi9nKQXg&#10;LrYKIoraITvBdDk4WCX5jVQqU+C7zVJ5soW0Xfmk/hH4kVvKsoLQj37ZNNLUC+AvDCdx75B0gx+E&#10;phq04JQogf8pSXlDI0h18oxegunUX7wxvTJYxYnbJG0s3699qi5puE25zsPmp3V9qGev0/9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UH+W2QAAAAsBAAAPAAAAAAAAAAEAIAAAACIAAABkcnMv&#10;ZG93bnJldi54bWxQSwECFAAUAAAACACHTuJAP4EcXAICAADnAwAADgAAAAAAAAABACAAAAAo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16928"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022" name="自选图形 1064"/>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064" o:spid="_x0000_s1026" o:spt="110" type="#_x0000_t110" style="position:absolute;left:0pt;margin-left:119.1pt;margin-top:17.1pt;height:44.8pt;width:141.1pt;z-index:251516928;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7grwMBECAAAPBAAADgAAAGRycy9lMm9Eb2MueG1srVPN&#10;jtMwEL4j8Q6W7zRJ2f5FTfewpQgJwUoLDzB1nMSS/2R7m/TGDfEM3DjyDvA2K8FbMHZLtwscECIH&#10;Z8ae+Wbmm5nl5aAk2XHnhdEVLUY5JVwzUwvdVvTtm82TOSU+gK5BGs0ruueeXq4eP1r2tuRj0xlZ&#10;c0cQRPuytxXtQrBllnnWcQV+ZCzX+NgYpyCg6tqsdtAjupLZOM+nWW9cbZ1h3Hu8XR8e6SrhNw1n&#10;4XXTeB6IrCjmFtLp0rmNZ7ZaQtk6sJ1gxzTgH7JQIDQGPUGtIQC5deI3KCWYM940YcSMykzTCMZT&#10;DVhNkf9SzU0HlqdakBxvTzT5/wfLXu2uHRE19i4fjynRoLBL395//v7uw93Hr3dfPpEin15Ennrr&#10;SzS/sdfuqHkUY9FD41T8YzlkSNzuT9zyIRCGl8VsUSxm2AKGb5PpfDFN5Gf33tb58JwbRaJQ0Uaa&#10;/qoDF9aciTheiV/YvfQBw6PfT/sY2Rsp6o2QMimu3V5JR3aATd+kL+aPLg/MpCY95jWZzyaYFeDw&#10;NRICisoiHV63KeADF3+OnKfvT8gxszX47pBBQohmUCoReCQPyo5D/UzXJOwt8q1xN2jMRvGaEslx&#10;laKULAMI+TeWWJ7UWGVs06ExUQrDdkCYKG5Nvcdeyxca52dRXDxdUOLOlVvrRNsh9UUqKvrg1CXi&#10;jhsSx/pcT+Hu93j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DuCvAw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18976"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024" name="自选图形 1066"/>
                <wp:cNvGraphicFramePr/>
                <a:graphic xmlns:a="http://schemas.openxmlformats.org/drawingml/2006/main">
                  <a:graphicData uri="http://schemas.microsoft.com/office/word/2010/wordprocessingShape">
                    <wps:wsp>
                      <wps:cNvCnPr>
                        <a:stCxn id="1022" idx="1"/>
                        <a:endCxn id="1023"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066" o:spid="_x0000_s1026" o:spt="33" type="#_x0000_t33" style="position:absolute;left:0pt;margin-left:36.45pt;margin-top:4.85pt;height:11.65pt;width:82.05pt;rotation:11796480f;z-index:251518976;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D0tZMSEAIAAAAEAAAOAAAAZHJzL2Uyb0RvYy54bWytU82O0zAQ&#10;viPxDpbvNGm27Zao6R5alguCSsADTGMnseQ/2aZJb9wQz8CNI+8Ab7MSvAVjp7S7IC6IHCw78803&#10;M9/MrG4GJcmBOy+Mruh0klPCdW2Y0G1F3765fbKkxAfQDKTRvKJH7unN+vGjVW9LXpjOSMYdQRLt&#10;y95WtAvBllnm644r8BNjuUZjY5yCgE/XZsxBj+xKZkWeL7LeOGadqbn3+Hc7Guk68TcNr8OrpvE8&#10;EFlRzC2k06VzH89svYKydWA7UZ/SgH/IQoHQGPRMtYUA5J0Tf1ApUTvjTRMmtVGZaRpR81QDVjPN&#10;f6vmdQeWp1pQHG/PMvn/R1u/POwcEQx7lxczSjQo7NL3D19+vP949+nb3dfPZJovFlGn3voS4Ru9&#10;c7FSHzaD/uVZULwNSDIKyjW7Z7w6GYtozB7QxIe3I+HQOEWcwRZN82Uev6QoakSQGZt3PDeMD4HU&#10;MVw+K/KrOSU12qaz66fzeYoBZSSLWVrnw3NuFImXiu65DhujNc6FcUXih8MLH2JiF3B0lJr0yDlf&#10;Xkd6wNFsJAS8Kotied0mZ2+kYLdCyqSIa/cb6cgB4rCNFYzED2Axky34bsQl06iaEoE7dICy48Ce&#10;aUbC0WI3NG4OjdkoziiRHBct3hIygJAXZHACdCv/gsYKpT51YBQ9yr837LiLYVNncMySFKeViHN8&#10;/51Ql8V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2Nx51AAAAAcBAAAPAAAAAAAAAAEAIAAA&#10;ACIAAABkcnMvZG93bnJldi54bWxQSwECFAAUAAAACACHTuJA9LWTEhACAAAABAAADgAAAAAAAAAB&#10;ACAAAAAj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19552"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28" name="文本框 1060"/>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060" o:spid="_x0000_s1026" o:spt="202" type="#_x0000_t202" style="position:absolute;left:0pt;margin-left:253.85pt;margin-top:16.5pt;height:27.5pt;width:86.75pt;z-index:-252796928;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VZ2btf0BAAAGBAAADgAAAGRycy9lMm9Eb2MueG1srVNL&#10;jhMxEN0jcQfLe9KfmQyklc5IEIKQECANHMCx3d2W/JPLk+5cAG7Aig17zpVzUHaGZAY2I0Qv3FV2&#10;+dWrV+Xl9WQ02ckAytmWVrOSEmm5E8r2Lf38afPsBSUQmRVMOytbupdAr1dPnyxH38jaDU4LGQiC&#10;WGhG39IhRt8UBfBBGgYz56XFw84FwyK6oS9EYCOiG13UZXlVjC4IHxyXALi7Ph7SVcbvOsnjh64D&#10;GYluKXKLeQ153aa1WC1Z0wfmB8XvaLB/YGGYspj0BLVmkZHboP6CMooHB66LM+5M4bpOcZlrwGqq&#10;8o9qbgbmZa4FxQF/kgn+Hyx/v/sYiBItrbFTlhns0eHb18P3n4cfX0hVXmWJRg8NRt54jI3TSzdh&#10;q5N0aR9wM1U+dcGkP9ZE8BzF3p8EllMkPF2qyup5PaeE49nF5aKeZ/jifNsHiG+kMyQZLQ3YwKwr&#10;272DiBkx9HdISgZOK7FRWmcn9NtXOpAdw2Zv8pdI4pUHYdqSsaWLeebBcOY6zSJSMh5VANvnfA9u&#10;wOOAE7E1g+FIICMc58uoKEOetEEy8doKEvcehbb4JGgiY6SgREt8QcnKkZEp/ZhIrE5bLPLcimTF&#10;aTshTDK3TuyxbfqtxbFZVJcXC0rCfefWB9UPKHZuaQbCYcu63T2MNM33/Zzu/Hx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Pml82AAAAAkBAAAPAAAAAAAAAAEAIAAAACIAAABkcnMvZG93bnJl&#10;di54bWxQSwECFAAUAAAACACHTuJAVZ2btf0BAAAGBAAADgAAAAAAAAABACAAAAAnAQAAZHJzL2Uy&#10;b0RvYy54bWxQSwUGAAAAAAYABgBZAQAAlgUAAAAA&#10;">
                <v:fill on="t" focussize="0,0"/>
                <v:stroke color="#FFFFFF" joinstyle="miter"/>
                <v:imagedata o:title=""/>
                <o:lock v:ext="edit" aspectratio="f"/>
                <v:textbox inset="7.19992125984252pt,1.27mm,7.19992125984252pt,1.27mm">
                  <w:txbxContent>
                    <w:p>
                      <w:pPr>
                        <w:rPr>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523072"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028" name="自选图形 1070"/>
                <wp:cNvGraphicFramePr/>
                <a:graphic xmlns:a="http://schemas.openxmlformats.org/drawingml/2006/main">
                  <a:graphicData uri="http://schemas.microsoft.com/office/word/2010/wordprocessingShape">
                    <wps:wsp>
                      <wps:cNvCnPr>
                        <a:stCxn id="1019" idx="2"/>
                        <a:endCxn id="1019"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70" o:spid="_x0000_s1026" o:spt="32" type="#_x0000_t32" style="position:absolute;left:0pt;margin-left:260.2pt;margin-top:16.6pt;height:0.1pt;width:65.7pt;z-index:251523072;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P1ljzf/AQAA6AMAAA4AAABkcnMvZTJvRG9jLnhtbK1T&#10;zY7TMBC+I/EOlu80SZdlu1HTPbQsFwSVYB9gajuJJf/JNk1744Z4Bm4ceQd4m5XgLRg73XYXtBdE&#10;DtY4M/PNN9+M51c7rchW+CCtaWg1KSkRhlkuTdfQm/fXz2aUhAiGg7JGNHQvAr1aPH0yH1wtpra3&#10;igtPEMSEenAN7WN0dVEE1gsNYWKdMOhsrdcQ8eq7gnsYEF2rYlqWL4rBeu68ZSIE/LsanXSR8dtW&#10;sPi2bYOIRDUUucV8+nxu0lks5lB3Hlwv2YEG/AMLDdJg0SPUCiKQD17+BaUl8zbYNk6Y1YVtW8lE&#10;7gG7qco/unnXgxO5FxQnuKNM4f/BsjfbtSeS4+zKKc7KgMYp/fz07dfHz7dfftx+/0qq8iLrNLhQ&#10;Y/jSrH3qNMTlzhwyq0uK1q6h01FQYfhjzuIBTLoENwLuWq8TMIpCEAqntT9OSOwiYfhzdvb87BI9&#10;DF3VdORVQH2X6nyIr4TVJBkNDdGD7Pq4tMbgJlhf5RnB9nWIOHhMvEtIdZUhA6Kezy7OsQDgMrYK&#10;IpraoTzBdDk5WCX5tVQqa+C7zVJ5soW0XvlLAiDwg7BUZQWhH+Oya9SpF8BfGk7i3qHqBl8ITRy0&#10;4JQogQ8qWXlFI0h1ioxegunUI9FYXhlkcRI3WRvL92uf2KUbrlPmeVj9tK/37znq9EA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N+qB2QAAAAkBAAAPAAAAAAAAAAEAIAAAACIAAABkcnMvZG93&#10;bnJldi54bWxQSwECFAAUAAAACACHTuJA/WWPN/8BAADo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17504"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26" name="文本框 1058"/>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058" o:spid="_x0000_s1026" o:spt="202" type="#_x0000_t202" style="position:absolute;left:0pt;margin-left:35.15pt;margin-top:16.6pt;height:23.35pt;width:73.15pt;z-index:-252798976;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BwwteX+wEAAAUEAAAOAAAAZHJzL2Uyb0RvYy54bWytU82O&#10;0zAQviPxDpbvNGnYVtuo6UpQipAQIC08wNR2Ekv+k+1t0heAN+DEhTvP1edg7Ha7f5cVIgdnZjz+&#10;Zub77OXVqBXZCR+kNQ2dTkpKhGGWS9M19NvXzatLSkIEw0FZIxq6F4FerV6+WA6uFpXtreLCEwQx&#10;oR5cQ/sYXV0UgfVCQ5hYJwxuttZriOj6ruAeBkTXqqjKcl4M1nPnLRMhYHR93KSrjN+2gsXPbRtE&#10;JKqh2FvMq8/rNq3Fagl158H1kp3agH/oQoM0WPQMtYYI5MbLJ1BaMm+DbeOEWV3YtpVM5Blwmmn5&#10;aJrrHpzIsyA5wZ1pCv8Pln3affFE8oZWc0oMaNTo8PPH4defw+/vZFrOLhNFgws1Zl47zI3jGzui&#10;1LfxgME0+dh6nf44E8F9JHt/JliMkTAMLqpFWc4oYbhVLeazi1lCKe4OOx/ie2E1SUZDPeqXaYXd&#10;xxCPqbcpqVawSvKNVCo7vtu+VZ7sALXe5O+E/iBNGTJgJ7Mq9QF45VoFEU3tkIRgulzvwYnwPODU&#10;2BpCf2wgI6T6UGsZhc9WL4C/M5zEvUOeDb4ImprRglOiBD6gZOXMCFI9JxO5UwYpTAodlUhWHLcj&#10;wiRza/keVVMfDN6axfTi9YISf9+5cV52PZKdFc1AeNeyKqd3kS7zfT+Xu3u9q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DXAW1wAAAAgBAAAPAAAAAAAAAAEAIAAAACIAAABkcnMvZG93bnJldi54&#10;bWxQSwECFAAUAAAACACHTuJAcMLXl/sBAAAFBAAADgAAAAAAAAABACAAAAAmAQAAZHJzL2Uyb0Rv&#10;Yy54bWxQSwUGAAAAAAYABgBZAQAAkw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31264"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036" name="自选图形 1078"/>
                <wp:cNvGraphicFramePr/>
                <a:graphic xmlns:a="http://schemas.openxmlformats.org/drawingml/2006/main">
                  <a:graphicData uri="http://schemas.microsoft.com/office/word/2010/wordprocessingShape">
                    <wps:wsp>
                      <wps:cNvCnPr>
                        <a:stCxn id="1022" idx="2"/>
                        <a:endCxn id="1019"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78" o:spid="_x0000_s1026" o:spt="32" type="#_x0000_t32" style="position:absolute;left:0pt;margin-left:372.15pt;margin-top:16.95pt;height:52.65pt;width:0.05pt;z-index:251531264;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AEk6ZsBAgAA5wMAAA4AAABkcnMvZTJvRG9jLnhtbK1T&#10;zY4TMQy+I/EOUe50pl11tow63UPLckGwEvAAbpKZiZQ/JaHT3rghnoEbR94B3mal5S1wMt12F8QF&#10;kUNkx/Zn+7OzvNprRXbCB2lNQ6eTkhJhmOXSdA19/+762YKSEMFwUNaIhh5EoFerp0+Wg6vFzPZW&#10;ceEJgphQD66hfYyuLorAeqEhTKwTBo2t9Roiqr4ruIcB0bUqZmVZFYP13HnLRAj4uhmNdJXx21aw&#10;+KZtg4hENRRri/n2+d6mu1gtoe48uF6yYxnwD1VokAaTnqA2EIF88PIPKC2Zt8G2ccKsLmzbSiZy&#10;D9jNtPytm7c9OJF7QXKCO9EU/h8se7278URynF15UVFiQOOU7j59+/nx8+2XH7ffv5JpeblIPA0u&#10;1Oi+Njc+dRriem+OkbMZRWnf0NlIqDD8bJw+f2gsHsEkJbgRcN96nYCRFIJQOK3DaUJiHwnDx+pi&#10;TgnD96paVPN5ylZAfR/pfIgvhdUkCQ0N0YPs+ri2xuAiWD/NI4LdqxDHwPuAlFYZMiAL88VlSgG4&#10;i62CiKJ2yE4wXQ4OVkl+LZXKFPhuu1ae7CBtVz7Hih65pSwbCP3ol00jTb0A/sJwEg8OSTf4QWiq&#10;QQtOiRL4n5KUNzSCVGfP6CWYTv3FGwlRBnk5c5ukreWHG5/aThpuU2buuPlpXR/q2ev8P1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KLuPvZAAAACgEAAA8AAAAAAAAAAQAgAAAAIgAAAGRycy9k&#10;b3ducmV2LnhtbFBLAQIUABQAAAAIAIdO4kABJOmbAQIAAOcDAAAOAAAAAAAAAAEAIAAAACgBAABk&#10;cnMvZTJvRG9jLnhtbFBLBQYAAAAABgAGAFkBAACb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26144"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031" name="自选图形 1073"/>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073" o:spid="_x0000_s1026" o:spt="109" type="#_x0000_t109" style="position:absolute;left:0pt;margin-left:130.8pt;margin-top:9.6pt;height:35.7pt;width:119.15pt;z-index:251526144;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xt2PIA4CAAAOBAAADgAAAGRycy9lMm9Eb2MueG1srVPNjtMw&#10;EL4j8Q6W7zRJs2W3UdM9bClCQrDSwgNMYyex5D/Z3ia9cUM8AzeOvAO8zUrwFozd0u0CB4TIwZmx&#10;Z76Z7xt7cTkqSbbceWF0TYtJTgnXjWFCdzV9+2b95IISH0AzkEbzmu64p5fLx48Wg6341PRGMu4I&#10;gmhfDbamfQi2yjLf9FyBnxjLNR62xikI6LouYw4GRFcym+b502wwjllnGu497q72h3SZ8NuWN+F1&#10;23oeiKwp9hbS6tK6iWu2XEDVObC9aA5twD90oUBoLHqEWkEAcuvEb1BKNM5404ZJY1Rm2lY0PHFA&#10;NkX+C5ubHixPXFAcb48y+f8H27zaXjsiGM4uLwtKNCic0rf3n7+/+3D38evdl0+kyM/LqNNgfYXh&#10;N/baHTyPZiQ9tk7FP9IhY9J2d9SWj4E0uFnMinKazyhp8OxsVpbzJH52n22dD8+5USQaNW2lGa56&#10;cOF6P90kL2xf+oDVMe1neCzsjRRsLaRMjus2V9KRLeDM1+mL7WPKgzCpyRDbujiPTQHevVZCQFNZ&#10;VMPrLhV8kOJPkfP0/Qk5drYC3+87SAgxDColAo/aQdVzYM80I2FnUW6NT4PGbhRnlEiOLylaKTKA&#10;kH8TifSkRpZxSvu5RCuMmxFhorkxbIejli80Xp95cVbOKXGnzq11outR+SKRijl46ZJwhwcSb/Wp&#10;n8rdP+Pl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DG3Y8g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27168"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032" name="自选图形 1074"/>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pPr>
                              <w:spacing w:line="480" w:lineRule="auto"/>
                            </w:pPr>
                          </w:p>
                        </w:txbxContent>
                      </wps:txbx>
                      <wps:bodyPr lIns="91439" rIns="91439" upright="1"/>
                    </wps:wsp>
                  </a:graphicData>
                </a:graphic>
              </wp:anchor>
            </w:drawing>
          </mc:Choice>
          <mc:Fallback>
            <w:pict>
              <v:shape id="自选图形 1074" o:spid="_x0000_s1026" o:spt="109" type="#_x0000_t109" style="position:absolute;left:0pt;margin-left:132.15pt;margin-top:20.25pt;height:38.3pt;width:121.7pt;z-index:251527168;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AhW4dEEAIAAA4EAAAOAAAAZHJzL2Uyb0RvYy54bWytU82O&#10;0zAQviPxDpbvNEm33W2jpnvYUoSEYKWFB5gmdmLJf7K9TXrjhngGbhx5h+VtVoK3YOyWbhc4IEQO&#10;zow9881839iLy0FJsmXOC6MrWoxySpiuTSN0W9F3b9fPZpT4ALoBaTSr6I55erl8+mTR25KNTWdk&#10;wxxBEO3L3la0C8GWWebrjinwI2OZxkNunIKArmuzxkGP6Epm4zw/z3rjGutMzbzH3dX+kC4TPues&#10;Dm849ywQWVHsLaTVpXUT12y5gLJ1YDtRH9qAf+hCgdBY9Ai1ggDk1onfoJSonfGGh1FtVGY4FzVL&#10;HJBNkf/C5qYDyxIXFMfbo0z+/8HWr7fXjogGZ5efjSnRoHBK3z58+f7+4/2nr/d3n0mRX0yiTr31&#10;JYbf2Gt38DyakfTAnYp/pEOGpO3uqC0bAqlxs5hOptM5jqDGs8nsfFIk8bOHbOt8eMGMItGoKJem&#10;v+rAhev9dJO8sH3lA1bHtJ/hsbA3UjRrIWVyXLu5ko5sAWe+Tl9sH1MehUlN+tjW7GKKTQHePS4h&#10;oKksquF1mwo+SvGnyHn6/oQcO1uB7/YdJIQYBqUSgUXtoOwYNM91Q8LOotwanwaN3SjWUCIZvqRo&#10;pcgAQv5NJNKTGlnGKe3nEq0wbAaEiebGNDsctXyp8frMi8nZnBJ36txaJ9oOlS8SqZiDly4Jd3gg&#10;8Vaf+qncwzNe/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Hef+1wAAAAoBAAAPAAAAAAAAAAEA&#10;IAAAACIAAABkcnMvZG93bnJldi54bWxQSwECFAAUAAAACACHTuJAIVuHRBACAAAOBAAADgAAAAAA&#10;AAABACAAAAAm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pPr>
                        <w:spacing w:line="480" w:lineRule="auto"/>
                      </w:pPr>
                    </w:p>
                  </w:txbxContent>
                </v:textbox>
              </v:shape>
            </w:pict>
          </mc:Fallback>
        </mc:AlternateContent>
      </w:r>
      <w:r>
        <w:rPr>
          <w:rFonts w:ascii="仿宋" w:hAnsi="仿宋" w:eastAsia="仿宋"/>
        </w:rPr>
        <mc:AlternateContent>
          <mc:Choice Requires="wps">
            <w:drawing>
              <wp:anchor distT="0" distB="0" distL="114300" distR="114300" simplePos="0" relativeHeight="251529216"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034" name="自选图形 1076"/>
                <wp:cNvGraphicFramePr/>
                <a:graphic xmlns:a="http://schemas.openxmlformats.org/drawingml/2006/main">
                  <a:graphicData uri="http://schemas.microsoft.com/office/word/2010/wordprocessingShape">
                    <wps:wsp>
                      <wps:cNvCnPr>
                        <a:stCxn id="1032" idx="2"/>
                        <a:endCxn id="1019"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76" o:spid="_x0000_s1026" o:spt="32" type="#_x0000_t32" style="position:absolute;left:0pt;margin-left:193pt;margin-top:59.15pt;height:25.1pt;width:0.05pt;z-index:251529216;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Gx9AigECAADnAwAADgAAAGRycy9lMm9Eb2MueG1srVPN&#10;jhMxDL4j8Q5R7nRmWrYto0730LJcEFQCHsBNMjOR8qckdNobN8QzcOPIO8DbrARvgZNu210QF0QO&#10;kR3bn+3PzuJ6rxXZCR+kNQ2tRiUlwjDLpeka+u7tzZM5JSGC4aCsEQ09iECvl48fLQZXi7HtreLC&#10;EwQxoR5cQ/sYXV0UgfVCQxhZJwwaW+s1RFR9V3APA6JrVYzLcloM1nPnLRMh4Ov6aKTLjN+2gsXX&#10;bRtEJKqhWFvMt8/3Nt3FcgF158H1kt2VAf9QhQZpMOkZag0RyHsv/4DSknkbbBtHzOrCtq1kIveA&#10;3VTlb9286cGJ3AuSE9yZpvD/YNmr3cYTyXF25eQpJQY0TunHx68/P3y6/fz99tsXUpWzaeJpcKFG&#10;95XZ+NRpiKu9OUWOKUr7ho6PhArDL8bq2X1j8QAmKcEdAfet1wkYSSEIhdM6nCck9pEwfJxOrihh&#10;+D6p5rNZHl8B9SnS+RBfCKtJEhoaogfZ9XFljcFFsL7KI4LdyxCxHww8BaS0ypABWbiaz1IKwF1s&#10;FUQUtUN2gulycLBK8hupVKbAd9uV8mQHabvySf0j8AO3lGUNoT/6ZdORpl4Af244iQeHpBv8IDTV&#10;oAWnRAn8T0nKGxpBqotn9BJMp/7ijemVwSou3CZpa/lh41N1ScNtynXebX5a1/t69rr8z+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lq29gAAAALAQAADwAAAAAAAAABACAAAAAiAAAAZHJzL2Rv&#10;d25yZXYueG1sUEsBAhQAFAAAAAgAh07iQBsfQIoBAgAA5wMAAA4AAAAAAAAAAQAgAAAAJw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28192"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033" name="自选图形 1075"/>
                <wp:cNvGraphicFramePr/>
                <a:graphic xmlns:a="http://schemas.openxmlformats.org/drawingml/2006/main">
                  <a:graphicData uri="http://schemas.microsoft.com/office/word/2010/wordprocessingShape">
                    <wps:wsp>
                      <wps:cNvCnPr>
                        <a:stCxn id="1019" idx="2"/>
                        <a:endCxn id="1019"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75" o:spid="_x0000_s1026" o:spt="32" type="#_x0000_t32" style="position:absolute;left:0pt;margin-left:191.65pt;margin-top:0.6pt;height:19.65pt;width:0.05pt;z-index:251528192;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JViuiv/AQAA5wMAAA4AAABkcnMvZTJvRG9jLnhtbK1TzY4T&#10;MQy+I/EOUe50Zlq67I463UPLckFQCXgAN8nMRMqfktBpb9wQz8CNI+8Ab7MSvAVOptuyoL0gcojs&#10;2P5sf3YW13utyE74IK1paDUpKRGGWS5N19B3b2+eXFISIhgOyhrR0IMI9Hr5+NFicLWY2t4qLjxB&#10;EBPqwTW0j9HVRRFYLzSEiXXCoLG1XkNE1XcF9zAgulbFtCwvisF67rxlIgR8XY9Gusz4bStYfN22&#10;QUSiGoq1xXz7fG/TXSwXUHceXC/ZsQz4hyo0SINJT1BriEDee/kXlJbM22DbOGFWF7ZtJRO5B+ym&#10;Kv/o5k0PTuRekJzgTjSF/wfLXu02nkiOsytnM0oMaJzSj49ff374dPv5++23L6Qqn80TT4MLNbqv&#10;zManTkNc7c0xsrqiKO0bOh0JFYY/ZCzuwSQluBFw33qdgJEUglA4rcNpQmIfCcPHi9mcEobv06dX&#10;83kuq4D6LtL5EF8Iq0kSGhqiB9n1cWWNwUWwvsojgt3LELEfDLwLSGmVIQOyML/EbgkD3MVWQURR&#10;O2QnmC4HB6skv5FKZQp8t10pT3aQtiuf1D8C33NLWdYQ+tEvm0aaegH8ueEkHhySbvCD0FSDFpwS&#10;JfA/JSlvaASpzp7RSzCdesAb0yuDVZy5TdLW8sPGp+qShtuU6zxuflrX3/Xsdf6f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lVb1gAAAAgBAAAPAAAAAAAAAAEAIAAAACIAAABkcnMvZG93bnJl&#10;di54bWxQSwECFAAUAAAACACHTuJAlWK6K/8BAADnAwAADgAAAAAAAAABACAAAAAlAQAAZHJzL2Uy&#10;b0RvYy54bWxQSwUGAAAAAAYABgBZAQAAlg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15904"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021" name="自选图形 1063"/>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063" o:spid="_x0000_s1026" o:spt="176" type="#_x0000_t176" style="position:absolute;left:0pt;margin-left:325.9pt;margin-top:0.6pt;height:39.85pt;width:88.4pt;z-index:251515904;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jN40oxICAAAXBAAADgAAAGRycy9lMm9Eb2MueG1srVPNjtMw&#10;EL4j8Q6W7zRJl5Y2arpCW4qQEFRaeIBpYieW/Cfb26Q3bohn4MaRd4C3WQnegrFbul3ggBA5ODP2&#10;zOeZ7xsvLgclyY45L4yuaDHKKWG6No3QbUXfvlk/mlHiA+gGpNGsonvm6eXy4YNFb0s2Np2RDXME&#10;QbQve1vRLgRbZpmvO6bAj4xlGg+5cQoCuq7NGgc9oiuZjfN8mvXGNdaZmnmPu6vDIV0mfM5ZHV5z&#10;7lkgsqJYW0irS+s2rtlyAWXrwHaiPpYB/1CFAqHx0hPUCgKQGyd+g1KidsYbHka1UZnhXNQs9YDd&#10;FPkv3Vx3YFnqBcnx9kST/3+w9avdxhHRoHb5uKBEg0KVvr3//P3dh9uPX2+/fCJFPr2IPPXWlxh+&#10;bTfu6Hk0Y9MDdyr+sR0yJG73J27ZEEiNm0UxHk9nKEGNZ5N8ms8nETS7y7bOh+fMKBKNinJp+qsO&#10;XHgqA3MaAtscZE48w+6lD4f8n3mxAm+kaNZCyuS4dnslHdkBir9O3/HKe2FSkx7rm8yeTLA6wCHk&#10;EgKayiItXrfpwnsp/hw5T9+fkGNlK/DdoYKEEMOgVAJbSlbHoHmmGxL2FnnX+EZorEaxhhLJ8ElF&#10;K0UGEPJvIpFRqZHYKNdBoGiFYTsgTDS3ptmj5vKFxjmaF48v5pS4c+fGOtF2KEGRmoo5OH1Jq+NL&#10;ieN97qfr7t7z8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Upwh1QAAAAgBAAAPAAAAAAAAAAEA&#10;IAAAACIAAABkcnMvZG93bnJldi54bWxQSwECFAAUAAAACACHTuJAjN40oxICAAAXBAAADgAAAAAA&#10;AAABACAAAAAk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536384"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041" name="自选图形 1083"/>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083" o:spid="_x0000_s1026" o:spt="176" type="#_x0000_t176" style="position:absolute;left:0pt;margin-left:132.15pt;margin-top:70.5pt;height:39.85pt;width:117.8pt;z-index:251536384;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CpcOgESAgAAFwQAAA4AAABkcnMvZTJvRG9jLnhtbK1T&#10;zY7TMBC+I/EOlu80yW5b2qjpCm0pQkKw0sIDTGMnseQ/2d4mvXFDPAM3jvsO8DYrwVswdku3CxwQ&#10;Igdnxp75PPN948XFoCTZcueF0RUtRjklXNeGCd1W9N3b9ZMZJT6AZiCN5hXdcU8vlo8fLXpb8jPT&#10;Gcm4IwiifdnbinYh2DLLfN1xBX5kLNd42BinIKDr2ow56BFdyewsz6dZbxyzztTce9xd7Q/pMuE3&#10;Da/Dm6bxPBBZUawtpNWldRPXbLmAsnVgO1EfyoB/qEKB0HjpEWoFAciNE79BKVE7400TRrVRmWka&#10;UfPUA3ZT5L90c92B5akXJMfbI03+/8HWr7dXjgiG2uXjghINClX69uH2+/uPd5++3n35TIp8dh55&#10;6q0vMfzaXrmD59GMTQ+NU/GP7ZAhcbs7csuHQGrcLMbzaT5FCWo8m6A1n0TQ7D7bOh9ecKNINCra&#10;SNNfduDCMxm40xD41V7mxDNsX/mwz/+ZFyvwRgq2FlImx7WbS+nIFlD8dfoOVz4Ik5r0WN9k9nSC&#10;1QEOYSMhoKks0uJ1my58kOJPkfP0/Qk5VrYC3+0rSAgxDEolsKVkdRzYc81I2FnkXeMbobEaxRkl&#10;kuOTilaKDCDk30Qio1IjsVGuvUDRCsNmQJhobgzboebypcY5mhfj8zkl7tS5sU60HUpQpKZiDk5f&#10;0urwUuJ4n/rpuvv3v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06kztkAAAALAQAADwAAAAAA&#10;AAABACAAAAAiAAAAZHJzL2Rvd25yZXYueG1sUEsBAhQAFAAAAAgAh07iQCpcOgESAgAAFwQAAA4A&#10;AAAAAAAAAQAgAAAAKA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524096"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029" name="自选图形 1071"/>
                <wp:cNvGraphicFramePr/>
                <a:graphic xmlns:a="http://schemas.openxmlformats.org/drawingml/2006/main">
                  <a:graphicData uri="http://schemas.microsoft.com/office/word/2010/wordprocessingShape">
                    <wps:wsp>
                      <wps:cNvCnPr>
                        <a:stCxn id="1019" idx="2"/>
                        <a:endCxn id="1019"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71" o:spid="_x0000_s1026" o:spt="32" type="#_x0000_t32" style="position:absolute;left:0pt;margin-left:192.35pt;margin-top:52.65pt;height:17.85pt;width:0.65pt;z-index:251524096;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C37N5a/QEAAOgDAAAOAAAAZHJzL2Uyb0RvYy54bWyt&#10;U82OEzEMviPxDlHudH6kdrujTvfQslwQVAIewJ1kZiLlT0noTG/cEM/AjSPvAG+zErwFTqbbsqC9&#10;IHKI7Nj+bH92VjejkuTAnRdG17SY5ZRw3RgmdFfTd29vny0p8QE0A2k0r+mRe3qzfvpkNdiKl6Y3&#10;knFHEET7arA17UOwVZb5pucK/MxYrtHYGqcgoOq6jDkYEF3JrMzzRTYYx6wzDfceX7eTka4Tftvy&#10;JrxuW88DkTXF2kK6Xbr38c7WK6g6B7YXzakM+IcqFAiNSc9QWwhA3jvxF5QSjTPetGHWGJWZthUN&#10;Tz1gN0X+RzdverA89YLkeHumyf8/2ObVYeeIYDi7vLymRIPCKf34+PXnh093n7/ffftCivyqiDwN&#10;1lfovtE7Fzv1YTPqU2SBkYKNNS0nQrlmjxmzBzBR8XYCHFunIjCSQhAKp3U8T4iPgTT4uCznc0oa&#10;NJTlYnE9j+kyqO5DrfPhBTeKRKGmPjgQXR82RmvcBOOKNCM4vPRhCrwPiHmlJgPSMF9exRSAy9hK&#10;CCgqi/R43aVgb6Rgt0LKxIHr9hvpyAHieqVzquiBW8yyBd9Pfsk08dRzYM81I+FokXWNP4TGGhRn&#10;lEiOHypKaUUDCHnxDE6A7uQj3kiI1MjLhdwo7Q077lxsO2q4Tom50+rHff1dT16XD7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WAqHaAAAACwEAAA8AAAAAAAAAAQAgAAAAIgAAAGRycy9kb3du&#10;cmV2LnhtbFBLAQIUABQAAAAIAIdO4kC37N5a/QEAAOgDAAAOAAAAAAAAAAEAIAAAACk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22048"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027" name="自选图形 106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069" o:spid="_x0000_s1026" o:spt="109" type="#_x0000_t109" style="position:absolute;left:0pt;margin-left:129.3pt;margin-top:15.25pt;height:37.4pt;width:120.65pt;z-index:251522048;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CXKnNvDwIAAA4EAAAOAAAAZHJzL2Uyb0RvYy54bWytU82O&#10;0zAQviPxDpbvND/bbtuo6R62FCEhqLTwANPESSz5T7a3SW/cEM/AjSPvsLzNSvAWjN3S7QIHhMjB&#10;mbFnvpnvG3txNUhBdsw6rlVJs1FKCVOVrrlqS/ru7frZjBLnQdUgtGIl3TNHr5ZPnyx6U7Bcd1rU&#10;zBIEUa7oTUk7702RJK7qmAQ30oYpPGy0leDRtW1SW+gRXYokT9PLpNe2NlZXzDncXR0O6TLiNw2r&#10;/JumccwTUVLszcfVxnUb1mS5gKK1YDpeHduAf+hCAldY9AS1Ag/k1vLfoCSvrHa68aNKy0Q3Da9Y&#10;5IBssvQXNjcdGBa5oDjOnGRy/w+2er3bWMJrnF2aTylRIHFK3z58+f7+4/2nr/d3n0mWXs6DTr1x&#10;BYbfmI09eg7NQHporAx/pEOGqO3+pC0bPKlwM5tc5PlkQkmFZ+PpeD6L4icP2cY6/4JpSYJR0kbo&#10;/roD6zeH6UZ5YffKeayOaT/DQ2GnBa/XXIjo2HZ7LSzZAc58Hb/QPqY8ChOK9KGt2TQ0BXj3GgEe&#10;TWlQDafaWPBRijtHTuP3J+TQ2Qpcd+ggIoQwKCT3LGgHRcegfq5q4vcG5Vb4NGjoRrKaEsHwJQUr&#10;Rnrg4m8ikZ5QyDJM6TCXYPlhOyBMMLe63uOoxUuF12eejS/mlNhz59ZY3naofBZJhRy8dFG44wMJ&#10;t/rcj+UenvHy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CXKnNv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w w:val="98"/>
          <w:sz w:val="44"/>
          <w:szCs w:val="44"/>
        </w:rPr>
      </w:pPr>
      <w:bookmarkStart w:id="1336" w:name="_Toc5777"/>
      <w:r>
        <w:rPr>
          <w:w w:val="98"/>
          <w:sz w:val="44"/>
          <w:szCs w:val="44"/>
        </w:rPr>
        <mc:AlternateContent>
          <mc:Choice Requires="wps">
            <w:drawing>
              <wp:anchor distT="0" distB="0" distL="114300" distR="114300" simplePos="0" relativeHeight="250500096"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9" name="文本框 24"/>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24" o:spid="_x0000_s1026" o:spt="202" type="#_x0000_t202" style="position:absolute;left:0pt;margin-left:270.65pt;margin-top:102.8pt;height:23.35pt;width:79.15pt;z-index:-252816384;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I+X+t36AQAAAwQAAA4AAABkcnMvZTJvRG9jLnhtbK1T&#10;zY7TMBC+I/EOlu80aWhXNGq6EpQiJARICw8wtZ3Ekv9ke5v0BeANOHHhznP1OXbsdru77GW1Igdn&#10;7Bl/M/N94+XlqBXZCR+kNQ2dTkpKhGGWS9M19Pu3zas3lIQIhoOyRjR0LwK9XL18sRxcLSrbW8WF&#10;JwhiQj24hvYxurooAuuFhjCxThh0ttZriLj1XcE9DIiuVVGV5UUxWM+dt0yEgKfro5OuMn7bCha/&#10;tG0QkaiGYm0xrz6v27QWqyXUnQfXS3YqA55RhQZpMOkZag0RyLWXj6C0ZN4G28YJs7qwbSuZyD1g&#10;N9Pyn26uenAi94LkBHemKfw/WPZ599UTyRu6oMSARokOv34efv89/PlBqlniZ3ChxrArh4FxfGtH&#10;1Pn2POBhantsvU5/bIigH5nen9kVYyQsXSrLeVXOKWHoqxYX89k8wRR3t50P8YOwmiSjoR7Vy6TC&#10;7lOIx9DbkJQsWCX5RiqVN77bvlOe7ACV3uTvhP4gTBkyYK/zKtUBOHCtgoimdkhBMF3O9+BGeBpw&#10;KmwNoT8WkBFSfqi1jMJnqxfA3xtO4t4hzQbfA03FaMEpUQKfT7JyZASpnhKJ3CmDFCaJjlIkK47b&#10;EWGSubV8j7KpjwZnZjGdvUaV/f3NtfOy65HsLGkGwknLqpxeRRrl+/uc7u7trm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x5Ot9kAAAALAQAADwAAAAAAAAABACAAAAAiAAAAZHJzL2Rvd25yZXYu&#10;eG1sUEsBAhQAFAAAAAgAh07iQI+X+t36AQAAAwQAAA4AAAAAAAAAAQAgAAAAKAEAAGRycy9lMm9E&#10;b2MueG1sUEsFBgAAAAAGAAYAWQEAAJQFA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bookmarkStart w:id="1337" w:name="_Toc4870"/>
      <w:bookmarkStart w:id="1338" w:name="_Toc107_WPSOffice_Level1"/>
      <w:bookmarkStart w:id="1339" w:name="_Toc7419_WPSOffice_Level1"/>
      <w:bookmarkStart w:id="1340" w:name="_Toc21520_WPSOffice_Level1"/>
      <w:bookmarkStart w:id="1341" w:name="_Toc13720_WPSOffice_Level1"/>
      <w:bookmarkStart w:id="1342" w:name="_Toc11015_WPSOffice_Level1"/>
      <w:r>
        <w:rPr>
          <w:rFonts w:hint="eastAsia"/>
          <w:w w:val="98"/>
          <w:sz w:val="44"/>
          <w:szCs w:val="44"/>
        </w:rPr>
        <w:t>国有建设用地使用权及房屋所有权变更登记</w:t>
      </w:r>
      <w:bookmarkEnd w:id="1336"/>
      <w:bookmarkEnd w:id="1337"/>
      <w:bookmarkEnd w:id="1338"/>
      <w:bookmarkEnd w:id="1339"/>
      <w:bookmarkEnd w:id="1340"/>
      <w:bookmarkEnd w:id="1341"/>
      <w:bookmarkEnd w:id="1342"/>
    </w:p>
    <w:p>
      <w:pPr>
        <w:spacing w:line="560" w:lineRule="exact"/>
        <w:jc w:val="center"/>
        <w:rPr>
          <w:rFonts w:ascii="仿宋" w:hAnsi="仿宋" w:eastAsia="仿宋" w:cs="仿宋"/>
          <w:b/>
          <w:sz w:val="44"/>
          <w:szCs w:val="44"/>
        </w:rPr>
      </w:pP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一、国有建设用地使用权及房屋所有权变更登记申请对象及条件</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已经登记的国有建设用地使用权及房屋所有权，因下列情形发生变更的，当事人可以申请变更登记：</w:t>
      </w:r>
    </w:p>
    <w:p>
      <w:pPr>
        <w:spacing w:line="520" w:lineRule="exact"/>
        <w:ind w:firstLine="640" w:firstLineChars="200"/>
        <w:jc w:val="left"/>
        <w:rPr>
          <w:rFonts w:ascii="仿宋" w:hAnsi="仿宋" w:eastAsia="仿宋" w:cs="仿宋"/>
          <w:color w:val="000000"/>
          <w:sz w:val="32"/>
          <w:szCs w:val="32"/>
        </w:rPr>
      </w:pPr>
      <w:r>
        <w:rPr>
          <w:rFonts w:hint="eastAsia" w:ascii="仿宋" w:hAnsi="仿宋" w:eastAsia="仿宋" w:cs="仿宋"/>
          <w:color w:val="000000"/>
          <w:sz w:val="32"/>
          <w:szCs w:val="32"/>
        </w:rPr>
        <w:t>1.权利人姓名或者名称、身份证明类型或者身份证明号码发生变化的；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2.不动产坐落、界址、用途、面积等状况发生变化的；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3.国有建设用地使用权的权利期限发生变化的；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4.同一权利人名下的不动产分割或者合并的；</w:t>
      </w:r>
    </w:p>
    <w:p>
      <w:pPr>
        <w:spacing w:line="52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5.法律、行政法规规定的其他情形。</w:t>
      </w:r>
    </w:p>
    <w:p>
      <w:pPr>
        <w:spacing w:line="520" w:lineRule="exact"/>
        <w:ind w:firstLine="643" w:firstLineChars="200"/>
        <w:rPr>
          <w:rFonts w:ascii="仿宋" w:hAnsi="仿宋" w:eastAsia="仿宋" w:cs="仿宋"/>
          <w:color w:val="000000"/>
          <w:sz w:val="32"/>
          <w:szCs w:val="32"/>
        </w:rPr>
      </w:pPr>
      <w:r>
        <w:rPr>
          <w:rFonts w:hint="eastAsia" w:ascii="楷体" w:hAnsi="楷体" w:eastAsia="楷体" w:cs="仿宋"/>
          <w:b/>
          <w:sz w:val="32"/>
          <w:szCs w:val="32"/>
        </w:rPr>
        <w:t>二、所需资料</w:t>
      </w:r>
    </w:p>
    <w:p>
      <w:pPr>
        <w:spacing w:line="520" w:lineRule="exact"/>
        <w:ind w:firstLine="640"/>
        <w:rPr>
          <w:rFonts w:ascii="仿宋" w:hAnsi="仿宋" w:eastAsia="仿宋" w:cs="仿宋"/>
          <w:color w:val="000000"/>
          <w:sz w:val="32"/>
          <w:szCs w:val="32"/>
        </w:rPr>
      </w:pPr>
      <w:bookmarkStart w:id="1343" w:name="_Toc534_WPSOffice_Level2"/>
      <w:r>
        <w:rPr>
          <w:rFonts w:hint="eastAsia" w:ascii="仿宋" w:hAnsi="仿宋" w:eastAsia="仿宋" w:cs="仿宋"/>
          <w:color w:val="000000"/>
          <w:sz w:val="32"/>
          <w:szCs w:val="32"/>
        </w:rPr>
        <w:t>1.不动产登记申请表；</w:t>
      </w:r>
      <w:bookmarkEnd w:id="1343"/>
      <w:bookmarkStart w:id="1344" w:name="_Toc25554_WPSOffice_Level2"/>
      <w:r>
        <w:rPr>
          <w:rFonts w:hint="eastAsia" w:ascii="仿宋" w:hAnsi="仿宋" w:eastAsia="仿宋" w:cs="仿宋"/>
          <w:color w:val="000000"/>
          <w:sz w:val="32"/>
          <w:szCs w:val="32"/>
        </w:rPr>
        <w:t>2.申请人身份证明；</w:t>
      </w:r>
      <w:bookmarkEnd w:id="1344"/>
    </w:p>
    <w:p>
      <w:pPr>
        <w:spacing w:line="520" w:lineRule="exact"/>
        <w:ind w:firstLine="640"/>
        <w:rPr>
          <w:rFonts w:ascii="仿宋" w:hAnsi="仿宋" w:eastAsia="仿宋" w:cs="仿宋"/>
          <w:color w:val="000000"/>
          <w:sz w:val="32"/>
          <w:szCs w:val="32"/>
        </w:rPr>
      </w:pPr>
      <w:bookmarkStart w:id="1345" w:name="_Toc24662_WPSOffice_Level2"/>
      <w:r>
        <w:rPr>
          <w:rFonts w:hint="eastAsia" w:ascii="仿宋" w:hAnsi="仿宋" w:eastAsia="仿宋" w:cs="仿宋"/>
          <w:color w:val="000000"/>
          <w:sz w:val="32"/>
          <w:szCs w:val="32"/>
        </w:rPr>
        <w:t>3.不动产权属证书；</w:t>
      </w:r>
      <w:bookmarkEnd w:id="1345"/>
    </w:p>
    <w:p>
      <w:pPr>
        <w:spacing w:line="520" w:lineRule="exact"/>
        <w:ind w:firstLine="640"/>
        <w:rPr>
          <w:rFonts w:ascii="仿宋" w:hAnsi="仿宋" w:eastAsia="仿宋" w:cs="仿宋"/>
          <w:color w:val="000000"/>
          <w:sz w:val="32"/>
          <w:szCs w:val="32"/>
        </w:rPr>
      </w:pPr>
      <w:bookmarkStart w:id="1346" w:name="_Toc17357_WPSOffice_Level2"/>
      <w:r>
        <w:rPr>
          <w:rFonts w:hint="eastAsia" w:ascii="仿宋" w:hAnsi="仿宋" w:eastAsia="仿宋" w:cs="仿宋"/>
          <w:color w:val="000000"/>
          <w:sz w:val="32"/>
          <w:szCs w:val="32"/>
        </w:rPr>
        <w:t>4.证明不动产发生变更事实的材料；</w:t>
      </w:r>
      <w:bookmarkEnd w:id="1346"/>
    </w:p>
    <w:p>
      <w:pPr>
        <w:spacing w:line="520" w:lineRule="exact"/>
        <w:ind w:firstLine="640"/>
        <w:rPr>
          <w:rFonts w:ascii="仿宋" w:hAnsi="仿宋" w:eastAsia="仿宋" w:cs="仿宋"/>
          <w:color w:val="000000"/>
          <w:sz w:val="32"/>
          <w:szCs w:val="32"/>
        </w:rPr>
      </w:pPr>
      <w:bookmarkStart w:id="1347" w:name="_Toc5072_WPSOffice_Level2"/>
      <w:r>
        <w:rPr>
          <w:rFonts w:hint="eastAsia" w:ascii="仿宋" w:hAnsi="仿宋" w:eastAsia="仿宋" w:cs="仿宋"/>
          <w:color w:val="000000"/>
          <w:sz w:val="32"/>
          <w:szCs w:val="32"/>
        </w:rPr>
        <w:t>5.依法应当纳税的，应提交完税凭证。</w:t>
      </w:r>
      <w:bookmarkEnd w:id="1347"/>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bCs/>
          <w:sz w:val="32"/>
          <w:szCs w:val="32"/>
        </w:rPr>
        <w:t>符合登记条件的，4个工作日办结（</w:t>
      </w:r>
      <w:r>
        <w:rPr>
          <w:rFonts w:hint="eastAsia" w:ascii="仿宋" w:hAnsi="仿宋" w:eastAsia="仿宋" w:cs="仿宋"/>
          <w:color w:val="000000"/>
          <w:sz w:val="32"/>
          <w:szCs w:val="32"/>
        </w:rPr>
        <w:t>地址变更1日）。</w:t>
      </w:r>
    </w:p>
    <w:p>
      <w:pPr>
        <w:spacing w:line="5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宋体"/>
          <w:sz w:val="32"/>
          <w:szCs w:val="32"/>
        </w:rPr>
        <w:t>住宅80元/件，非住宅550元/件。</w:t>
      </w:r>
      <w:r>
        <w:rPr>
          <w:rFonts w:hint="eastAsia" w:ascii="仿宋" w:hAnsi="仿宋" w:eastAsia="仿宋" w:cs="仿宋"/>
          <w:color w:val="000000"/>
          <w:sz w:val="32"/>
          <w:szCs w:val="32"/>
        </w:rPr>
        <w:t>（名称变更减半、地址变更免费）。申请人（权利人）是小微企业（含个体工商户）的，免收不动产登记费。</w:t>
      </w:r>
    </w:p>
    <w:p>
      <w:pPr>
        <w:spacing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afterLines="50" w:line="52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bookmarkStart w:id="1348" w:name="_Toc17387"/>
      <w:bookmarkStart w:id="1349" w:name="_Toc25664_WPSOffice_Level1"/>
      <w:bookmarkStart w:id="1350" w:name="_Toc7222_WPSOffice_Level1"/>
      <w:bookmarkStart w:id="1351" w:name="_Toc5406_WPSOffice_Level1"/>
      <w:bookmarkStart w:id="1352" w:name="_Toc29506_WPSOffice_Level1"/>
      <w:bookmarkStart w:id="1353" w:name="_Toc7787_WPSOffice_Level1"/>
      <w:r>
        <w:rPr>
          <w:rFonts w:ascii="仿宋" w:hAnsi="仿宋" w:eastAsia="仿宋"/>
        </w:rPr>
        <mc:AlternateContent>
          <mc:Choice Requires="wps">
            <w:drawing>
              <wp:anchor distT="0" distB="0" distL="114300" distR="114300" simplePos="0" relativeHeight="251537408"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042" name="自选图形 1087"/>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087" o:spid="_x0000_s1026" o:spt="176" type="#_x0000_t176" style="position:absolute;left:0pt;margin-left:126.35pt;margin-top:7.2pt;height:40pt;width:127.5pt;z-index:251537408;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AdPbKgFgIAABcEAAAOAAAAZHJzL2Uyb0RvYy54bWytU82O&#10;0zAQviPxDpbvNEnZ7rZR0xXaUoSEYKWFB5gmdmLJf7K9TXrjhngGbhx5B3ibleAtGLulP3BBiByc&#10;GXtm/H3fjOfXg5Jkw5wXRle0GOWUMF2bRui2ou/erp5MKfEBdAPSaFbRLfP0evH40by3JRubzsiG&#10;OYJFtC97W9EuBFtmma87psCPjGUaD7lxCgK6rs0aBz1WVzIb5/ll1hvXWGdq5j3uLneHdJHqc87q&#10;8IZzzwKRFUVsIa0ureu4Zos5lK0D24l6DwP+AYUCofHSQ6klBCD3TvxRSonaGW94GNVGZYZzUbPE&#10;AdkU+W9s7jqwLHFBcbw9yOT/X9n69ebWEdFg7/KLMSUaFHbp+4cvP95/fPj07eHrZ1Lk06uoU299&#10;ieF39tbtPY9mJD1wp+If6ZAhabs9aMuGQGrcLC6L2XiCLajxbJJP8zyJnx2zrfPhBTOKRKOiXJr+&#10;pgMXnsnAnIbAbndtTjrD5pUPCAPzf+VFBN5I0ayElMlx7fpGOrIBbP4qfZEHppyFSU16xDeZXk0Q&#10;HeAQcgkBTWVRFq/bdOFZij+tjEyOZM7CIrIl+G6HIB3tBk4JpIRQoOwYNM91Q8LWou4a3wiNaBRr&#10;KJEMn1S0UmQAIf8mEulJjSxju3YNilYY1gOWiebaNFvsuXypcY5mxcXTGSXu1Lm3TrQdtqBIcsUc&#10;nL4k3P6lxPE+9dN1x/e8+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swsa1wAAAAkBAAAPAAAA&#10;AAAAAAEAIAAAACIAAABkcnMvZG93bnJldi54bWxQSwECFAAUAAAACACHTuJAHT2yoBYCAAAXBAAA&#10;DgAAAAAAAAABACAAAAAmAQAAZHJzL2Uyb0RvYy54bWxQSwUGAAAAAAYABgBZAQAArg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43552"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048" name="自选图形 1093"/>
                <wp:cNvGraphicFramePr/>
                <a:graphic xmlns:a="http://schemas.openxmlformats.org/drawingml/2006/main">
                  <a:graphicData uri="http://schemas.microsoft.com/office/word/2010/wordprocessingShape">
                    <wps:wsp>
                      <wps:cNvCnPr>
                        <a:stCxn id="1042" idx="2"/>
                        <a:endCxn id="1042"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093" o:spid="_x0000_s1026" o:spt="32" type="#_x0000_t32" style="position:absolute;left:0pt;margin-left:190.1pt;margin-top:1pt;height:0pt;width:0.05pt;z-index:251543552;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AEVt2l+gEAAOIDAAAOAAAAZHJzL2Uyb0RvYy54bWytU0uO&#10;EzEQ3SNxB8t70p2E+bXSmUWHYYMgEnCAiu3utuSfbJNOduwQZ2DHkjswtxkJbkHZPUkY0GwQG6vs&#10;qnpV71V5cb3TimyFD9Kamk4nJSXCMMul6Wr6/t3Ns0tKQgTDQVkjaroXgV4vnz5ZDK4SM9tbxYUn&#10;CGJCNbia9jG6qigC64WGMLFOGHS21muIePVdwT0MiK5VMSvL82KwnjtvmQgBX1ejky4zftsKFt+0&#10;bRCRqJpibzGfPp+bdBbLBVSdB9dLdt8G/EMXGqTBokeoFUQgH7z8C0pL5m2wbZwwqwvbtpKJzAHZ&#10;TMs/2LztwYnMBcUJ7ihT+H+w7PV27YnkOLvyOc7KgMYp/fj07efHz3dfbu++fyXT8mqedBpcqDC8&#10;MWufmIbY7Mwhc0bR2tV0NgoqDH/MWTyASZfgRsBd63UCRlEIQuG09scJiV0kDB/P52eUsMN7AdUh&#10;yfkQXwqrSTJqGqIH2fWxscbgDlg/zdOB7asQkQomHhJSRWXIgAKcXV4kdMA1bBVENLVDYYLpcnKw&#10;SvIbqVRm77tNozzZAi7WxfyqabJGCPwgLFVZQejHuOwaFeoF8BeGk7h3qLfBv0FTD1pwSpTAr5Ss&#10;vJwRpDpFRi/BdOqRaCyvDNI7yZqsjeX7tU+00w0XKQtwv/RpU3+/56jT11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GZwtTXAAAABwEAAA8AAAAAAAAAAQAgAAAAIgAAAGRycy9kb3ducmV2Lnht&#10;bFBLAQIUABQAAAAIAIdO4kAEVt2l+gEAAOIDAAAOAAAAAAAAAAEAIAAAACYBAABkcnMvZTJvRG9j&#10;LnhtbFBLBQYAAAAABgAGAFkBAACSBQ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56864"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061" name="自选图形 1106"/>
                <wp:cNvGraphicFramePr/>
                <a:graphic xmlns:a="http://schemas.openxmlformats.org/drawingml/2006/main">
                  <a:graphicData uri="http://schemas.microsoft.com/office/word/2010/wordprocessingShape">
                    <wps:wsp>
                      <wps:cNvCnPr>
                        <a:stCxn id="1042" idx="2"/>
                        <a:endCxn id="1042"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06" o:spid="_x0000_s1026" o:spt="32" type="#_x0000_t32" style="position:absolute;left:0pt;margin-left:190.1pt;margin-top:1pt;height:23.25pt;width:0.05pt;z-index:251556864;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Fj1gnL8AQAA5wMAAA4AAABkcnMvZTJvRG9jLnhtbK1TzY4T&#10;MQy+I/EOUe50pgMtu6NO99CyXBBUgn0AN8nMRMqfktBpb9wQz8CNI+8Ab7MSvAVOptuyoL0gcojs&#10;2P5sf3YWV3utyE74IK1p6HRSUiIMs1yarqE3766fXFASIhgOyhrR0IMI9Gr5+NFicLWobG8VF54g&#10;iAn14Brax+jqogisFxrCxDph0NharyGi6ruCexgQXauiKst5MVjPnbdMhICv69FIlxm/bQWLb9o2&#10;iEhUQ7G2mG+f7226i+UC6s6D6yU7lgH/UIUGaTDpCWoNEch7L/+C0pJ5G2wbJ8zqwratZCL3gN1M&#10;yz+6eduDE7kXJCe4E03h/8Gy17uNJ5Lj7Mr5lBIDGqf04+PXnx8+3X7+fvvtC5miJfE0uFCj+8ps&#10;fOo0xNXeHCOfVRSlfUOrkVBh+EPG4h5MUoIbAfet1wkYSSEIhdM6nCYk9pEwfJw/nVHC8L26nFXP&#10;ZylbAfVdpPMhvhRWkyQ0NEQPsuvjyhqDi2D9NI8Idq9CHAPvAlJaZciALMwuEJYwwF1sFUQUtUN2&#10;gulycLBK8mupVKbAd9uV8mQHabvyOVZ0zy1lWUPoR79sGmnqBfAXhpN4cEi6wQ9CUw1acEqUwP+U&#10;pLyhEaQ6e0YvwXTqAW8kRBnk5cxtkraWHzY+tZ003KbM3HHz07r+rmev8/9c/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hx+E1gAAAAgBAAAPAAAAAAAAAAEAIAAAACIAAABkcnMvZG93bnJldi54&#10;bWxQSwECFAAUAAAACACHTuJAWPWCcvwBAADnAwAADgAAAAAAAAABACAAAAAlAQAAZHJzL2Uyb0Rv&#10;Yy54bWxQSwUGAAAAAAYABgBZAQAAkw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55840"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060" name="自选图形 1105"/>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105" o:spid="_x0000_s1026" o:spt="109" type="#_x0000_t109" style="position:absolute;left:0pt;margin-left:56.5pt;margin-top:8.65pt;height:32.15pt;width:275.8pt;z-index:251555840;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pPPyog0CAAAOBAAADgAAAGRycy9lMm9Eb2MueG1srVPNjtMw&#10;EL4j8Q6W7zRJuy3dqOkethQhIai08ADTxE4s+U+2t0lv3BDPwI0j7wBvsxK8BWO3dLvAASFycGbs&#10;mW/m+8ZeXA1Kkh1zXhhd0WKUU8J0bRqh24q+fbN+MqfEB9ANSKNZRffM06vl40eL3pZsbDojG+YI&#10;gmhf9raiXQi2zDJfd0yBHxnLNB5y4xQEdF2bNQ56RFcyG+f5LOuNa6wzNfMed1eHQ7pM+JyzOrzm&#10;3LNAZEWxt5BWl9ZtXLPlAsrWge1EfWwD/qELBUJj0RPUCgKQWyd+g1KidsYbHka1UZnhXNQscUA2&#10;Rf4Lm5sOLEtcUBxvTzL5/wdbv9ptHBENzi6foUAaFE7p2/vP3999uPv49e7LJ1IU+TTq1FtfYviN&#10;3bij59GMpAfuVPwjHTIkbfcnbdkQSI2bk2k+nsUKNZ5d5PPJATS7z7bOh+fMKBKNinJp+usOXNgc&#10;ppvkhd1LH7A6pv0Mj4W9kaJZCymT49rttXRkBzjzdfpi+5jyIExq0iPr6fzpFJsCvHtcQkBTWVTD&#10;6zYVfJDiz5Hz9P0JOXa2At8dOkgIMQxKJQKL2kHZMWie6YaEvUW5NT4NGrtRrKFEMnxJ0UqRAYT8&#10;m0ikJzWyjFM6zCVaYdgOCBPNrWn2OGr5QuP1uSwuJpeUuHPn1jrRdqh8kUjFHLx0SbjjA4m3+txP&#10;5e6f8fI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D6NdtUAAAAJAQAADwAAAAAAAAABACAAAAAi&#10;AAAAZHJzL2Rvd25yZXYueG1sUEsBAhQAFAAAAAgAh07iQKTz8qI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58912"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063" name="自选图形 1108"/>
                <wp:cNvGraphicFramePr/>
                <a:graphic xmlns:a="http://schemas.openxmlformats.org/drawingml/2006/main">
                  <a:graphicData uri="http://schemas.microsoft.com/office/word/2010/wordprocessingShape">
                    <wps:wsp>
                      <wps:cNvCnPr>
                        <a:stCxn id="1046" idx="0"/>
                        <a:endCxn id="1042"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08" o:spid="_x0000_s1026" o:spt="32" type="#_x0000_t32" style="position:absolute;left:0pt;margin-left:190pt;margin-top:9.6pt;height:23.75pt;width:0.1pt;z-index:251558912;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IaB9Sv8BAADoAwAADgAAAGRycy9lMm9Eb2MueG1srVNL&#10;jhMxEN0jcQfLe9KfIZmolc4sEoYNgkjAASptd7cl/2SbdLJjhzgDO5bcAW4z0nALyk4nmQGxQfTC&#10;Kne9elX1qry42StJdtx5YXRNi0lOCdeNYUJ3NX3/7vbZnBIfQDOQRvOaHrinN8unTxaDrXhpeiMZ&#10;dwRJtK8GW9M+BFtlmW96rsBPjOUana1xCgJeXZcxBwOyK5mVeT7LBuOYdabh3uPf9dFJl4m/bXkT&#10;3rSt54HImmJtIZ0undt4ZssFVJ0D24tmLAP+oQoFQmPSM9UaApAPTvxBpUTjjDdtmDRGZaZtRcNT&#10;D9hNkf/WzdseLE+9oDjenmXy/4+2eb3bOCIYzi6fXVGiQeGU7j99+/nx892XH3ffv5KiyOdRp8H6&#10;CuErvXGxUx9Wez1GPp9RtPZnQblmD5zl6CwjS/aIJl68PRLuW6ciMYpCEhU5XAj3gTT4syivcYoN&#10;Oq7yYlZOEyNUp1DrfHjJjSLRqKkPDkTXh5XRGjfBuCLNCHavfIilQHUKiHmlJgNmmM6vp5gCcBlb&#10;CQFNZVEer7sU7I0U7FZImTRw3XYlHdlBXK/0jRU9gsUsa/D9EZdcEQZVz4G90IyEg0XVNb4QGmtQ&#10;nFEiOT6oaCVkACEvyOAE6E7+BY19ST0qfRQ3yrw17LBxpwngOiUBxtWP+/rwnqIvD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pwbjYAAAACQEAAA8AAAAAAAAAAQAgAAAAIgAAAGRycy9kb3du&#10;cmV2LnhtbFBLAQIUABQAAAAIAIdO4kAhoH1K/wEAAOgDAAAOAAAAAAAAAAEAIAAAACcBAABkcnMv&#10;ZTJvRG9jLnhtbFBLBQYAAAAABgAGAFkBAACY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557888"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062" name="自选图形 1107"/>
                <wp:cNvGraphicFramePr/>
                <a:graphic xmlns:a="http://schemas.openxmlformats.org/drawingml/2006/main">
                  <a:graphicData uri="http://schemas.microsoft.com/office/word/2010/wordprocessingShape">
                    <wps:wsp>
                      <wps:cNvCnPr>
                        <a:stCxn id="1042" idx="2"/>
                        <a:endCxn id="1042"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07" o:spid="_x0000_s1026" o:spt="33" type="#_x0000_t33" style="position:absolute;left:0pt;margin-left:51.9pt;margin-top:-12.65pt;height:66.95pt;width:24.4pt;rotation:-5898240f;z-index:251557888;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jnDLMgwCAAD/AwAADgAAAGRycy9lMm9Eb2MueG1srVPN&#10;jhMxDL4j8Q5R7tuZDttuGXW6h5blgmAl4AHcJDMTKX9KQqe9cUM8AzeOvAO8zUrwFjiZ0rKgvSBy&#10;iJzY/mx/tpfXe63ITvggrWnodFJSIgyzXJquoW/f3FwsKAkRDAdljWjoQQR6vXr8aDm4WlS2t4oL&#10;TxDEhHpwDe1jdHVRBNYLDWFinTCobK3XEPHpu4J7GBBdq6Iqy3kxWM+dt0yEgL+bUUlXGb9tBYuv&#10;2jaISFRDMbeYb5/vbbqL1RLqzoPrJTumAf+QhQZpMOgJagMRyDsv/4LSknkbbBsnzOrCtq1kIteA&#10;1UzLP6p53YMTuRYkJ7gTTeH/wbKXu1tPJMfelfOKEgMau/T9w5cf7z/effp29/UzmU7Lq8TT4EKN&#10;5mtz61OlIa735uh5iZ6S7xtajYQKwx9SFvdg0iO4EXDfek28xRZdzC7LdDKjyBFBZGze4dQwsY+E&#10;4eeT8uligRqGqsWsrOazFL+AOmGlJJ0P8bmwmiShoVth4toag2NhfZXhYfcixNHpl3FyVIYMyMls&#10;cTVDeMDJbBVEFLVDroLpsnOwSvIbqVQmxHfbtfJkB2nWxgJG4HtmKcoGQj/aZdVImpZReHSAuhfA&#10;nxlO4sFhMwwuDk3ZaMEpUQL3LEnZMoJUZ8voJZhOPWCNtCiD7Jw5T9LW8sNtCpv/ccoyf8eNSGP8&#10;+ztbnfd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Y59u2AAAAAsBAAAPAAAAAAAAAAEAIAAA&#10;ACIAAABkcnMvZG93bnJldi54bWxQSwECFAAUAAAACACHTuJAjnDLMgwCAAD/AwAADgAAAAAAAAAB&#10;ACAAAAAn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38432"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043" name="自选图形 1088"/>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088" o:spid="_x0000_s1026" o:spt="109" type="#_x0000_t109" style="position:absolute;left:0pt;margin-left:100pt;margin-top:2.15pt;height:31.5pt;width:192.35pt;z-index:251538432;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VB1NFhACAAAOBAAADgAAAGRycy9lMm9Eb2MueG1srVPNjtMw&#10;EL4j8Q6W7zRpN4Vu1HQPW4qQEFTa3QeYOk5iyX+yvU1644Z4Bm4ceYflbVaCt2Dslm4XOCBEDs6M&#10;PfPNfN/Y84tBSbLlzgujKzoe5ZRwzUwtdFvRm+vVsxklPoCuQRrNK7rjnl4snj6Z97bkE9MZWXNH&#10;EET7srcV7UKwZZZ51nEFfmQs13jYGKcgoOvarHbQI7qS2STPn2e9cbV1hnHvcXe5P6SLhN80nIV3&#10;TeN5ILKi2FtIq0vrJq7ZYg5l68B2gh3agH/oQoHQWPQItYQA5NaJ36CUYM5404QRMyozTSMYTxyQ&#10;zTj/hc1VB5YnLiiOt0eZ/P+DZW+3a0dEjbPLizNKNCic0rcPX76//3j/6ev93WcyzmezqFNvfYnh&#10;V3btDp5HM5IeGqfiH+mQIWm7O2rLh0AYbk6KYjIrppQwPCvyPJ8m8bOHbOt8eMWNItGoaCNNf9mB&#10;C+v9dJO8sH3jA1bHtJ/hsbA3UtQrIWVyXLu5lI5sAWe+Sl9sH1MehUlNemQ9nb2ITQHevUZCQFNZ&#10;VMPrNhV8lOJPkZECfn9Cjp0twXf7DhJCDINSicCjdlB2HOqXuiZhZ1FujU+Dxm4UrymRHF9StFJk&#10;ACH/JhLpSY0s45T2c4lWGDYDwkRzY+odjlq+1nh9zsfF2Tkl7tS5tU60HSo/TqRiDl66JNzhgcRb&#10;feqncg/PePE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FQdTRY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21600"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30" name="文本框 1085"/>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085" o:spid="_x0000_s1026" o:spt="202" type="#_x0000_t202" style="position:absolute;left:0pt;margin-left:270.65pt;margin-top:102.8pt;height:23.35pt;width:79.15pt;z-index:-252794880;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NPkGR3/AQAABgQAAA4AAABkcnMvZTJvRG9jLnhtbK1T&#10;zW7UMBC+I/EOlu9ssmlTdaPNVoJlERICpMIDeG0nseQ/jd1N9gXgDThx4c5z7XN07G23LVwqRA7O&#10;jD3+5ptvxsuryWiykxCUsy2dz0pKpOVOKNu39OuXzatLSkJkVjDtrGzpXgZ6tXr5Yjn6RlZucFpI&#10;IAhiQzP6lg4x+qYoAh+kYWHmvLR42DkwLKILfSGAjYhudFGV5UUxOhAeHJch4O76eEhXGb/rJI+f&#10;ui7ISHRLkVvMK+R1m9ZitWRND8wPit/RYP/AwjBlMekJas0iIzeg/oIyioMLrosz7kzhuk5xmWvA&#10;aublH9VcD8zLXAuKE/xJpvD/YPnH3WcgSrT0DOWxzGCPDj++H37+Pvz6RublZZ0kGn1oMPLaY2yc&#10;XrsJW32/H3AzVT51YNIfayJ4jmj7k8ByioSnS2VZV2VNCcezanFRn2f44uG2hxDfSWdIMloK2MCs&#10;K9t9CBGZYOh9SEoWnFZio7TODvTbNxrIjmGzN/lLJPHKkzBtydjSRV0lHgxnrtMsomk8qhBsn/M9&#10;uRGeB5yIrVkYjgQywnG+jIoS8qQNkom3VpC49yi0xSdBExkjBSVa4gtKVo6MTOnnRGJ12mKRqUXH&#10;ViQrTtsJYZK5dWKPbdPvLY7NYn5+tqAEHjs3HlQ/oNi5pRkIhy3rdvcw0jQ/9nO6h+e7u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Hk632QAAAAsBAAAPAAAAAAAAAAEAIAAAACIAAABkcnMvZG93&#10;bnJldi54bWxQSwECFAAUAAAACACHTuJA0+QZHf8BAAAGBAAADgAAAAAAAAABACAAAAAoAQAAZHJz&#10;L2Uyb0RvYy54bWxQSwUGAAAAAAYABgBZAQAAmQ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41504"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046" name="自选图形 1091"/>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091" o:spid="_x0000_s1026" o:spt="109" type="#_x0000_t109" style="position:absolute;left:0pt;margin-left:-14.65pt;margin-top:2.45pt;height:47.8pt;width:102.15pt;z-index:251541504;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1pQ0lBYCAAAbBAAADgAAAGRycy9lMm9Eb2MueG1srVPN&#10;jtMwEL4j8Q6W7zRJd7c/UdM9bClCQrDSwgNMHSex5D/Z3ia9cUM8AzeOvMPyNivBWzB2S7cLHBAi&#10;B2fGHn8z3zeexeWgJNly54XRFS1GOSVcM1ML3Vb03dv1sxklPoCuQRrNK7rjnl4unz5Z9LbkY9MZ&#10;WXNHEET7srcV7UKwZZZ51nEFfmQs13jYGKcgoOvarHbQI7qS2TjPJ1lvXG2dYdx73F3tD+ky4TcN&#10;Z+FN03geiKwo1hbS6tK6iWu2XEDZOrCdYIcy4B+qUCA0Jj1CrSAAuXXiNyglmDPeNGHEjMpM0wjG&#10;EwdkU+S/sLnpwPLEBcXx9iiT/3+w7PX22hFRY+/y8wklGhR26duHL9/ff7z/9PX+7jMp8nkRdeqt&#10;LzH8xl67g+fRjKSHxqn4RzpkSNrujtryIRCGm8V4Pj3LLyhheDbJp/kkiZ893LbOhxfcKBKNijbS&#10;9FcduHC9726SF7avfMDseO1neEzsjRT1WkiZHNdurqQjW8Cer9MXy8crj8KkJj2WdTGbxqIA314j&#10;IaCpLKrhdZsSPrriT5Hz9P0JOVa2At/tK0gIMQxKJQKP2kHZcaif65qEnUW5NY4GjdUoXlMiOU5S&#10;tFJkACH/JhLpSY0sY5f2fYlWGDYDwkRzY+odtlq+1Ph85sX52RzHITnFDKlQ4k5Pbq0TbYdtSK1P&#10;qPgCk4qHaYlP/NRPuR9me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e/oNgAAAAJAQAADwAA&#10;AAAAAAABACAAAAAiAAAAZHJzL2Rvd25yZXYueG1sUEsBAhQAFAAAAAgAh07iQNaUNJQWAgAAGwQA&#10;AA4AAAAAAAAAAQAgAAAAJwEAAGRycy9lMm9Eb2MueG1sUEsFBgAAAAAGAAYAWQEAAK8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548672"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053" name="自选图形 1098"/>
                <wp:cNvGraphicFramePr/>
                <a:graphic xmlns:a="http://schemas.openxmlformats.org/drawingml/2006/main">
                  <a:graphicData uri="http://schemas.microsoft.com/office/word/2010/wordprocessingShape">
                    <wps:wsp>
                      <wps:cNvCnPr>
                        <a:stCxn id="1042" idx="2"/>
                        <a:endCxn id="1042"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98" o:spid="_x0000_s1026" o:spt="32" type="#_x0000_t32" style="position:absolute;left:0pt;margin-left:190.4pt;margin-top:2.45pt;height:32.6pt;width:0.05pt;z-index:251548672;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A9kjU2/wEAAOcDAAAOAAAAZHJzL2Uyb0RvYy54bWytU82O&#10;EzEMviPxDlHudKbddimjTvfQslwQVGJ5ADfJzETKn5LQaW/cEM/AjSPvAG+zErzFOpluy4L2gsgh&#10;smP7s/3ZWVzttSI74YO0pqbjUUmJMMxyadqavr+5fjanJEQwHJQ1oqYHEejV8umTRe8qMbGdVVx4&#10;giAmVL2raRejq4oisE5oCCPrhEFjY72GiKpvC+6hR3StiklZXha99dx5y0QI+LoejHSZ8ZtGsPi2&#10;aYKIRNUUa4v59vneprtYLqBqPbhOsmMZ8A9VaJAGk56g1hCBfPDyLygtmbfBNnHErC5s00gmcg/Y&#10;zbj8o5t3HTiRe0FygjvRFP4fLHuz23giOc6unF1QYkDjlH5++vbr4+fbLz9uv38l4/LFPPHUu1Ch&#10;+8psfOo0xNXeHCOnE4rSvqaTgVBh+GPG4gFMUoIbAPeN1wkYSSEIhdM6nCYk9pEwfLy8mFHC8H06&#10;npaTPL4CqvtI50N8JawmSahpiB5k28WVNQYXwfpxHhHsXoeI/WDgfUBKqwzpkYXZ/HlKAbiLjYKI&#10;onbITjBtDg5WSX4tlcoU+Ha7Up7sIG1XPql/BH7glrKsIXSDXzYNNHUC+EvDSTw4JN3gB6GpBi04&#10;JUrgf0pS3tAIUp09o5dgWvWIN6ZXBqs4c5ukreWHjU/VJQ23Kdd53Py0rr/r2ev8P5d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URHtcAAAAIAQAADwAAAAAAAAABACAAAAAiAAAAZHJzL2Rvd25y&#10;ZXYueG1sUEsBAhQAFAAAAAgAh07iQD2SNTb/AQAA5wMAAA4AAAAAAAAAAQAgAAAAJg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44576"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049" name="自选图形 1094"/>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094" o:spid="_x0000_s1026" o:spt="109" type="#_x0000_t109" style="position:absolute;left:0pt;margin-left:325.9pt;margin-top:19.8pt;height:42.7pt;width:100pt;z-index:251544576;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1xX9jBACAAAOBAAADgAAAGRycy9lMm9Eb2MueG1srVPNjtMw&#10;EL4j8Q6W7zRJadlt1HQPW4qQEFTa3QeYJnZiyX+yvU1644Z4Bm4ceYflbVaCt2Dslm4XOCBEDs6M&#10;PfPNfN/Y84tBSbJlzgujK1qMckqYrk0jdFvRm+vVs3NKfADdgDSaVXTHPL1YPH0y723JxqYzsmGO&#10;IIj2ZW8r2oVgyyzzdccU+JGxTOMhN05BQNe1WeOgR3Qls3Gev8h64xrrTM28x93l/pAuEj7nrA7v&#10;OPcsEFlR7C2k1aV1E9dsMYeydWA7UR/agH/oQoHQWPQItYQA5NaJ36CUqJ3xhodRbVRmOBc1SxyQ&#10;TZH/wuaqA8sSFxTH26NM/v/B1m+3a0dEg7PLJzNKNCic0rcPX76//3j/6ev93WdS5LNJ1Km3vsTw&#10;K7t2B8+jGUkP3Kn4RzpkSNrujtqyIZAaN4vxWY4fJTWeTSfj8SyJnz1kW+fDK2YUiUZFuTT9ZQcu&#10;rPfTTfLC9o0PWB3TfobHwt5I0ayElMlx7eZSOrIFnPkqfbF9THkUJjXpsa3p+dkUmwK8e1xCQFNZ&#10;VMPrNhV8lOJPkSMb5PMH5NjZEny37yAhxDAolQgsagdlx6B5qRsSdhbl1vg0aOxGsYYSyfAlRStF&#10;BhDybyKRntTIMk5pP5dohWEzIEw0N6bZ4ajla43XZ1ZMnuO03alza51oO1S+SKRiDl66JNzhgcRb&#10;feqncg/PePE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74P6NUAAAAKAQAADwAAAAAAAAABACAA&#10;AAAiAAAAZHJzL2Rvd25yZXYueG1sUEsBAhQAFAAAAAgAh07iQNcV/Yw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553792"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058" name="自选图形 1103"/>
                <wp:cNvGraphicFramePr/>
                <a:graphic xmlns:a="http://schemas.openxmlformats.org/drawingml/2006/main">
                  <a:graphicData uri="http://schemas.microsoft.com/office/word/2010/wordprocessingShape">
                    <wps:wsp>
                      <wps:cNvCnPr>
                        <a:stCxn id="1045" idx="2"/>
                        <a:endCxn id="1042"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03" o:spid="_x0000_s1026" o:spt="32" type="#_x0000_t32" style="position:absolute;left:0pt;margin-left:189.65pt;margin-top:62.5pt;height:16.1pt;width:0.05pt;z-index:251553792;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K2UWRYBAgAA5wMAAA4AAABkcnMvZTJvRG9jLnhtbK1T&#10;zY4TMQy+I/EOUe50pt12dzXqdA8tywVBJeAB3CQzEyl/SkKnvXFDPAM3jrwDvM1K8BY4mW7bZbUX&#10;RA6RHduf7c/O/GanFdkKH6Q1NR2PSkqEYZZL09b0w/vbF9eUhAiGg7JG1HQvAr1ZPH82710lJraz&#10;igtPEMSEqnc17WJ0VVEE1gkNYWSdMGhsrNcQUfVtwT30iK5VMSnLy6K3njtvmQgBX1eDkS4yftMI&#10;Ft82TRCRqJpibTHfPt+bdBeLOVStB9dJdigD/qEKDdJg0iPUCiKQj14+gtKSeRtsE0fM6sI2jWQi&#10;94DdjMu/unnXgRO5FyQnuCNN4f/BsjfbtSeS4+zKGc7KgMYp/fr8/fenL3dff979+EbG4/Ii8dS7&#10;UKH70qx96jTE5c4cIqczitKuppOBUGH4mXFybiwewCQluAFw13idgJEUglA4rf1xQmIXCcPHywvM&#10;xPB9Uk6nV3l8BVT3kc6H+EpYTZJQ0xA9yLaLS2sMLoL14zwi2L4OEfvBwPuAlFYZ0iMLs+urlAJw&#10;FxsFEUXtkJ1g2hwcrJL8ViqVKfDtZqk82ULarnxS/wj8wC1lWUHoBr9sGmjqBPCXhpO4d0i6wQ9C&#10;Uw1acEqUwP+UpLyhEaQ6eUYvwbTqCW9MrwxWceI2SRvL92ufqksablOu87D5aV3P9ex1+p+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dQf5bZAAAACwEAAA8AAAAAAAAAAQAgAAAAIgAAAGRycy9k&#10;b3ducmV2LnhtbFBLAQIUABQAAAAIAIdO4kCtlFkWAQIAAOc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40480"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045" name="自选图形 1090"/>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090" o:spid="_x0000_s1026" o:spt="110" type="#_x0000_t110" style="position:absolute;left:0pt;margin-left:119.1pt;margin-top:17.1pt;height:44.8pt;width:141.1pt;z-index:251540480;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5ENDSQ8CAAAPBAAADgAAAGRycy9lMm9Eb2MueG1srVPN&#10;jtMwEL4j8Q6W7zTJsu02UdM9bClCQrDSwgO4/kks+U+2t0lv3BDPwI0j7wBvsxK8BWN3abvAASFy&#10;cMb2zDfzfTNeXI5aoS33QVrT4mpSYsQNtUyarsVv36yfzDEKkRhGlDW8xTse8OXy8aPF4Bp+Znur&#10;GPcIQExoBtfiPkbXFEWgPdckTKzjBi6F9ZpE2PquYJ4MgK5VcVaWs2KwnjlvKQ8BTlf7S7zM+EJw&#10;Gl8LEXhEqsVQW8yrz+smrcVyQZrOE9dLel8G+YcqNJEGkh6gViQSdOvlb1BaUm+DFXFCrS6sEJLy&#10;zAHYVOUvbG564njmAuIEd5Ap/D9Y+mp77ZFk0LvyfIqRIRq69O395+/vPtx9/Hr35ROqyjrrNLjQ&#10;gPuNu/agWtoFMBPpUXid/kAHjVnb3UFbPkZE4bC6qKv6AlpA4W46m9ezDFoco50P8Tm3GiWjxULZ&#10;4aonPq44lWm8sr5k+zJESA9xP/1T5mCVZGupVN74bnOlPNoSaPo6f6nPEPLATRk0QF3T+QXwpgSG&#10;TygSwdQO5AimywkfhIRT5DJ/f0JOla1I6PcVZIT9oGkZeRKPND0n7JlhKO4c6G3gbeBUjeYMI8Xh&#10;KSUre0Yi1d94Aj1lgOWxMcmK42YEmGRuLNtBr9ULA/NTV+dPa4z86ebWedn1IH2VSaUYmLos3P0L&#10;SWN9us/pju94+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PMIF2AAAAAoBAAAPAAAAAAAAAAEA&#10;IAAAACIAAABkcnMvZG93bnJldi54bWxQSwECFAAUAAAACACHTuJA5ENDSQ8CAAAPBAAADgAAAAAA&#10;AAABACAAAAAnAQAAZHJzL2Uyb0RvYy54bWxQSwUGAAAAAAYABgBZAQAAqA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42528"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047" name="自选图形 1092"/>
                <wp:cNvGraphicFramePr/>
                <a:graphic xmlns:a="http://schemas.openxmlformats.org/drawingml/2006/main">
                  <a:graphicData uri="http://schemas.microsoft.com/office/word/2010/wordprocessingShape">
                    <wps:wsp>
                      <wps:cNvCnPr>
                        <a:stCxn id="1045" idx="1"/>
                        <a:endCxn id="1046"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092" o:spid="_x0000_s1026" o:spt="33" type="#_x0000_t33" style="position:absolute;left:0pt;margin-left:36.45pt;margin-top:4.85pt;height:11.65pt;width:82.05pt;rotation:11796480f;z-index:251542528;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B/n3XRDwIAAAAEAAAOAAAAZHJzL2Uyb0RvYy54bWytU82O0zAQ&#10;viPxDpbvNGlpt92o6R5alguClYAHmNpOYsl/sk3T3rghnoEbR96BfZuV4C0YO912F8QFkYM1znzz&#10;zcw34+XVXiuyEz5Ia2o6HpWUCMMsl6at6ft3188WlIQIhoOyRtT0IAK9Wj19suxdJSa2s4oLT5DE&#10;hKp3Ne1idFVRBNYJDWFknTDobKzXEPHq24J76JFdq2JSlhdFbz133jIRAv7dDE66yvxNI1h80zRB&#10;RKJqirXFfPp8btNZrJZQtR5cJ9mxDPiHKjRIg0lPVBuIQD54+QeVlszbYJs4YlYXtmkkE7kH7GZc&#10;/tbN2w6cyL2gOMGdZAr/j5a93t14IjnOrpzOKTGgcUo/Pn37+fHz3Zfbu+9fybi8nCSdehcqhK/N&#10;jU+dhrjem/vIGUVrjySDoMLwB86LozOzFI9o0iW4gXDfeE28xRGNy0WZvqwoakSQGYd3OA1M7CNh&#10;KV05nZTPMTlD33g6v5zNUgEFVIksVel8iC+F1SQZNd0KE9fWGNwL6yeZH3avQhyC7sEpUBnSI+ds&#10;MU/0gKvZKIhoaodiBdPm4GCV5NdSqayIb7dr5ckO0rINHQzEj2ApywZCN+Cya1BNyyg8BkDVCeAv&#10;DCfx4HAaBl8OTdVowSlRAh9asjIyglRnZPQSTKv+gkZZlEF1zqIna2v54Salzf9xzbJ+xyeR9vjh&#10;PaPOD3f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Y3HnUAAAABwEAAA8AAAAAAAAAAQAgAAAA&#10;IgAAAGRycy9kb3ducmV2LnhtbFBLAQIUABQAAAAIAIdO4kB/n3XRDwIAAAAEAAAOAAAAAAAAAAEA&#10;IAAAACMBAABkcnMvZTJvRG9jLnhtbFBLBQYAAAAABgAGAFkBAACkBQ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22624"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31" name="文本框 1086"/>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086" o:spid="_x0000_s1026" o:spt="202" type="#_x0000_t202" style="position:absolute;left:0pt;margin-left:253.85pt;margin-top:16.5pt;height:27.5pt;width:86.75pt;z-index:-252793856;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L4MNH/8BAAAGBAAADgAAAGRycy9lMm9Eb2MueG1srVNL&#10;jhMxEN0jcQfLe9LdyWSYtNIZCUIQEgKkgQM4trvbkn9yedKdC8ANWLFhz7lyDsrOTOa3GSF64fan&#10;/Pzqvarl5Wg02ckAytmGVpOSEmm5E8p2Df32dfPqghKIzAqmnZUN3Uugl6uXL5aDr+XU9U4LGQiC&#10;WKgH39A+Rl8XBfBeGgYT56XFw9YFwyIuQ1eIwAZEN7qYluV5MbggfHBcAuDu+nhIVxm/bSWPn9sW&#10;ZCS6ocgt5jHkcZvGYrVkdReY7xW/ocH+gYVhyuKjJ6g1i4xcB/UEyigeHLg2TrgzhWtbxWXOAbOp&#10;ykfZXPXMy5wLigP+JBP8P1j+afclECUaOqsoscygR4efPw6//hx+fydVeXGeJBo81Bh55TE2jm/c&#10;iFbf7gNupszHNpj0x5wInqPY+5PAcoyEp0tVWb2ezinheDY7W0zn2YHi7rYPEN9LZ0iaNDSggVlX&#10;tvsIEZlg6G1IegycVmKjtM6L0G3f6kB2DM3e5C+RxCsPwrQlQ0MX88yDYc21mkWkZDyqALbL7z24&#10;Ac8DTsTWDPojgYxwrC+jogy50nrJxDsrSNx7FNpiS9BExkhBiZbYQWmWIyNT+jmRmJ22mGSy6GhF&#10;msVxOyJMmm6d2KNt+oPFsllUZ7MFJeH+4toH1fUodrY0A2GxZd1uGiNV8/11fu6ufV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Avgw0f/wEAAAYEAAAOAAAAAAAAAAEAIAAAACcBAABkcnMv&#10;ZTJvRG9jLnhtbFBLBQYAAAAABgAGAFkBAACY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546624"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051" name="自选图形 1096"/>
                <wp:cNvGraphicFramePr/>
                <a:graphic xmlns:a="http://schemas.openxmlformats.org/drawingml/2006/main">
                  <a:graphicData uri="http://schemas.microsoft.com/office/word/2010/wordprocessingShape">
                    <wps:wsp>
                      <wps:cNvCnPr>
                        <a:stCxn id="1042" idx="2"/>
                        <a:endCxn id="1042"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96" o:spid="_x0000_s1026" o:spt="32" type="#_x0000_t32" style="position:absolute;left:0pt;margin-left:260.2pt;margin-top:16.6pt;height:0.1pt;width:65.7pt;z-index:251546624;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CszmH8BAgAA6AMAAA4AAABkcnMvZTJvRG9jLnhtbK1T&#10;zW4TMRC+I/EOlu9kd9OmTVfZ9JBQLggiQR9gYnt3LflPtskmN26IZ+DGkXeAt6kEb8HYSZMW1AvC&#10;B2vGM/PNzDfj2fVWK7IRPkhrGlqNSkqEYZZL0zX09v3NiyklIYLhoKwRDd2JQK/nz5/NBleLse2t&#10;4sITBDGhHlxD+xhdXRSB9UJDGFknDBpb6zVEVH1XcA8DomtVjMvyohis585bJkLA1+XeSOcZv20F&#10;i2/bNohIVEOxtphvn+91uov5DOrOg+slO5QB/1CFBmkw6RFqCRHIBy//gtKSeRtsG0fM6sK2rWQi&#10;94DdVOUf3bzrwYncC5IT3JGm8P9g2ZvNyhPJcXblpKLEgMYp/fz07dfHz3dfftx9/0qq8uoi8TS4&#10;UKP7wqx86jTExdYcIs/HFKVtQ8d7QoXhTxmLRzBJCW4PuG29TsBICkEonNbuOCGxjYTh4/Ts/OwK&#10;LQxN1fgyz6+A+j7U+RBfCatJEhoaogfZ9XFhjcFNsL7KM4LN6xCxIQy8D0h5lSEDok6mlxNMALiM&#10;rYKIonZITzBdDg5WSX4jlcoc+G69UJ5sIK1XPokABH7klrIsIfR7v2za89QL4C8NJ3HnkHWDP4Sm&#10;GrTglCiBHypJeUUjSHXyjF6C6dQT3pheGaziRG6S1pbvVj5VlzRcp1znYfXTvj7Us9fpg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36oHZAAAACQEAAA8AAAAAAAAAAQAgAAAAIgAAAGRycy9k&#10;b3ducmV2LnhtbFBLAQIUABQAAAAIAIdO4kArM5h/AQIAAOg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20576"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29" name="文本框 1084"/>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084" o:spid="_x0000_s1026" o:spt="202" type="#_x0000_t202" style="position:absolute;left:0pt;margin-left:35.15pt;margin-top:16.6pt;height:23.35pt;width:73.15pt;z-index:-252795904;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D65aGF+wEAAAUEAAAOAAAAZHJzL2Uyb0RvYy54bWytU82O&#10;0zAQviPxDpbvNGloV9uo6UpQipAQIC08wNR2Ekv+k+1t0heAN+DEhTvP1edg7Ha7f5cVIgdnZjz+&#10;Zub77OXVqBXZCR+kNQ2dTkpKhGGWS9M19NvXzatLSkIEw0FZIxq6F4FerV6+WA6uFpXtreLCEwQx&#10;oR5cQ/sYXV0UgfVCQ5hYJwxuttZriOj6ruAeBkTXqqjK8qIYrOfOWyZCwOj6uElXGb9tBYuf2zaI&#10;SFRDsbeYV5/XbVqL1RLqzoPrJTu1Af/QhQZpsOgZag0RyI2XT6C0ZN4G28YJs7qwbSuZyDPgNNPy&#10;0TTXPTiRZ0FygjvTFP4fLPu0++KJ5A2tFpQY0KjR4eePw68/h9/fybS8nCWKBhdqzLx2mBvHN3ZE&#10;qW/jAYNp8rH1Ov1xJoL7SPb+TLAYI2EYXFSLspxTwnCrWlzMZ/OEUtwddj7E98JqkoyGetQv0wq7&#10;jyEeU29TUq1gleQbqVR2fLd9qzzZAWq9yd8J/UGaMmTATuZV6gPwyrUKIpraIQnBdLnegxPhecCp&#10;sTWE/thARkj1odYyCp+tXgB/ZziJe4c8G3wRNDWjBadECXxAycqZEaR6TiZypwxSmBQ6KpGsOG5H&#10;hEnm1vI9qqY+GLw1i+nsNcrs7zs3zsuuR7KzohkI71pW5fQu0mW+7+dyd6939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DXAW1wAAAAgBAAAPAAAAAAAAAAEAIAAAACIAAABkcnMvZG93bnJldi54&#10;bWxQSwECFAAUAAAACACHTuJA+uWhhfsBAAAFBAAADgAAAAAAAAABACAAAAAmAQAAZHJzL2Uyb0Rv&#10;Yy54bWxQSwUGAAAAAAYABgBZAQAAkw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54816"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059" name="自选图形 1104"/>
                <wp:cNvGraphicFramePr/>
                <a:graphic xmlns:a="http://schemas.openxmlformats.org/drawingml/2006/main">
                  <a:graphicData uri="http://schemas.microsoft.com/office/word/2010/wordprocessingShape">
                    <wps:wsp>
                      <wps:cNvCnPr>
                        <a:stCxn id="1045" idx="2"/>
                        <a:endCxn id="1042"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04" o:spid="_x0000_s1026" o:spt="32" type="#_x0000_t32" style="position:absolute;left:0pt;margin-left:372.15pt;margin-top:16.95pt;height:52.65pt;width:0.05pt;z-index:251554816;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HWMMtL/AQAA5wMAAA4AAABkcnMvZTJvRG9jLnhtbK1T&#10;zY4TMQy+I/EOUe50pmVbyqjTPbQsFwSVgAdwk8xMpPwpCZ32xg3xDNw48g7s26wEb4GT6bZdEBdE&#10;DpEd25/tz87ieq8V2QkfpDU1HY9KSoRhlkvT1vT9u5snc0pCBMNBWSNqehCBXi8fP1r0rhIT21nF&#10;hScIYkLVu5p2MbqqKALrhIYwsk4YNDbWa4io+rbgHnpE16qYlOWs6K3nzlsmQsDX9WCky4zfNILF&#10;N00TRCSqplhbzLfP9zbdxXIBVevBdZIdy4B/qEKDNJj0BLWGCOSDl39Aacm8DbaJI2Z1YZtGMpF7&#10;wG7G5W/dvO3AidwLkhPciabw/2DZ693GE8lxduX0OSUGNE7px6dvPz9+vvtye/f9KxmPy6vEU+9C&#10;he4rs/Gp0xBXe3OMvJpSlPY1nQyECsMvjJNLY/EAJinBDYD7xusEjKQQhMJpHU4TEvtIGD7OnmIm&#10;hu+z2Xw2naZsBVT3kc6H+FJYTZJQ0xA9yLaLK2sMLoL14zwi2L0KcQi8D0hplSE9sjCdP0spAHex&#10;URBR1A7ZCabNwcEqyW+kUpkC325XypMdpO3K51jRA7eUZQ2hG/yyaaCpE8BfGE7iwSHpBj8ITTVo&#10;wSlRAv9TkvKGRpDq7Bm9BNOqv3gjIcogL2duk7S1/LDxqe2k4TZl5o6bn9b1Us9e5/+5/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i7j72QAAAAoBAAAPAAAAAAAAAAEAIAAAACIAAABkcnMvZG93&#10;bnJldi54bWxQSwECFAAUAAAACACHTuJAdYwy0v8BAADnAwAADgAAAAAAAAABACAAAAAoAQAAZHJz&#10;L2Uyb0RvYy54bWxQSwUGAAAAAAYABgBZAQAAmQU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49696"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054" name="自选图形 1099"/>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099" o:spid="_x0000_s1026" o:spt="109" type="#_x0000_t109" style="position:absolute;left:0pt;margin-left:130.8pt;margin-top:9.6pt;height:35.7pt;width:119.15pt;z-index:251549696;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Vw7d4g4CAAAOBAAADgAAAGRycy9lMm9Eb2MueG1srVPNjtMw&#10;EL4j8Q6W7zRJf2AbNd3DliIkBJUWHmCa2Ikl/8n2NumNG+IZuHHkHZa3WQnegrFbul3ggBA5ODP2&#10;zDfzfWMvLgclyY45L4yuaDHKKWG6No3QbUXfvV0/uaDEB9ANSKNZRffM08vl40eL3pZsbDojG+YI&#10;gmhf9raiXQi2zDJfd0yBHxnLNB5y4xQEdF2bNQ56RFcyG+f506w3rrHO1Mx73F0dDuky4XPO6vCG&#10;c88CkRXF3kJaXVq3cc2WCyhbB7YT9bEN+IcuFAiNRU9QKwhAbpz4DUqJ2hlveBjVRmWGc1GzxAHZ&#10;FPkvbK47sCxxQXG8Pcnk/x9s/Xq3cUQ0OLt8NqVEg8Ipffvw5fv7j3efvt7dfiZFPp9HnXrrSwy/&#10;tht39DyakfTAnYp/pEOGpO3+pC0bAqlxs5gVk3E+o6TGs+lsMpkn8bP7bOt8eMGMItGoKJemv+rA&#10;hc1hukle2L3yAatj2s/wWNgbKZq1kDI5rt1eSUd2gDNfpy+2jykPwqQmfWzr4llsCvDucQkBTWVR&#10;Da/bVPBBij9HztP3J+TY2Qp8d+ggIcQwKJUILGoHZcegea4bEvYW5db4NGjsRrGGEsnwJUUrRQYQ&#10;8m8ikZ7UyDJO6TCXaIVhOyBMNLem2eOo5UuN12deTCdzSty5c2OdaDtUvkikYg5euiTc8YHEW33u&#10;p3L3z3j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BXDt3i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50720"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055" name="自选图形 1100"/>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100" o:spid="_x0000_s1026" o:spt="109" type="#_x0000_t109" style="position:absolute;left:0pt;margin-left:132.15pt;margin-top:20.25pt;height:38.3pt;width:121.7pt;z-index:251550720;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CvGKD9DQIAAA4EAAAOAAAAZHJzL2Uyb0RvYy54bWytU81u&#10;EzEQviPxDpbvZHdLUpJVNj00BCEhiNT2ARz/7Fryn2w3u7lxQzwDN468Q3mbSvAWjJ2SpMABIfbg&#10;nbFnvpnvG3t+MWiFttwHaU2Dq1GJETfUMmnaBt9cr55NMQqRGEaUNbzBOx7wxeLpk3nvan5mO6sY&#10;9whATKh71+AuRlcXRaAd1ySMrOMGDoX1mkRwfVswT3pA16o4K8vzoreeOW8pDwF2l/tDvMj4QnAa&#10;3wkReESqwdBbzKvP6yatxWJO6tYT10n60Ab5hy40kQaKHqCWJBJ06+VvUFpSb4MVcUStLqwQkvLM&#10;AdhU5S9srjrieOYC4gR3kCn8P1j6drv2SDKYXTmZYGSIhil9+/Dl+/uP95++3t99RlVVZp16F2oI&#10;v3JrD6olL4CZSA/C6/QHOmjI2u4O2vIhIgqb1WQ8mcxgBBTOxtPzcZVBi2O28yG+4lajZDRYKNtf&#10;dsTH9X66WV6yfRMiVIe0n+GpcLBKspVUKju+3Vwqj7YEZr7KXxozpDwKUwb1qa3pC6BNCdw9oUgE&#10;UztQI5g2F3yUEk6Ry/z9CTl1tiSh23eQEfb3TMvIk3ak7jhhLw1DcedAbgNPA6duNGcYKQ4vKVk5&#10;MhKp/iYS6CkDLI9zSVYcNgPAJHNj2Q5GrV4buD6zavx8hpE/dW6dl20HyleZVMqBS5eFe3gg6Vaf&#10;+rnc8Rkv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Hef+1wAAAAoBAAAPAAAAAAAAAAEAIAAA&#10;ACIAAABkcnMvZG93bnJldi54bWxQSwECFAAUAAAACACHTuJArxig/Q0CAAAOBAAADgAAAAAAAAAB&#10;ACAAAAAmAQAAZHJzL2Uyb0RvYy54bWxQSwUGAAAAAAYABgBZAQAApQ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552768"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057" name="自选图形 1102"/>
                <wp:cNvGraphicFramePr/>
                <a:graphic xmlns:a="http://schemas.openxmlformats.org/drawingml/2006/main">
                  <a:graphicData uri="http://schemas.microsoft.com/office/word/2010/wordprocessingShape">
                    <wps:wsp>
                      <wps:cNvCnPr>
                        <a:stCxn id="1055" idx="2"/>
                        <a:endCxn id="1042"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02" o:spid="_x0000_s1026" o:spt="32" type="#_x0000_t32" style="position:absolute;left:0pt;margin-left:193pt;margin-top:59.15pt;height:25.1pt;width:0.05pt;z-index:251552768;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eTne9gECAADnAwAADgAAAGRycy9lMm9Eb2MueG1srVPN&#10;jhMxDL4j8Q5R7nRmunRbjTrdQ8tyQVAJeAA3ycxEyp+S0Glv3BDPwI0j7wBvs9LyFjjptt0fcUHk&#10;ENmx/dn+7MyvdlqRrfBBWtPQalRSIgyzXJquoR8/XL+YURIiGA7KGtHQvQj0avH82XxwtRjb3iou&#10;PEEQE+rBNbSP0dVFEVgvNISRdcKgsbVeQ0TVdwX3MCC6VsW4LC+LwXruvGUiBHxdHYx0kfHbVrD4&#10;rm2DiEQ1FGuL+fb53qS7WMyh7jy4XrK7MuAfqtAgDSY9Qa0gAvnk5RMoLZm3wbZxxKwubNtKJnIP&#10;2E1VPurmfQ9O5F6QnOBONIX/B8vebteeSI6zKydTSgxonNLtlx+/P3+9+fbr5ud3UlXlOPE0uFCj&#10;+9Ksfeo0xOXOHCMnFKVdQ7Mj1MLws/Hl+L6xeACTlOAOgLvW6wSMpBCEwmntTxMSu0gYPl5eYCaG&#10;7xfVbDrN4yugPkY6H+JrYTVJQkND9CC7Pi6tMbgI1ld5RLB9EyL2g4HHgJRWGTIgC5PZNKUA3MVW&#10;QURRO2QnmC4HB6skv5ZKZQp8t1kqT7aQtiufRBQCP3BLWVYQ+oNfNh32rhfAXxlO4t4h6QY/CE01&#10;aMEpUQL/U5LyhkaQ6uwZvQTTqb94Y3plsIozt0naWL5f+1Rd0nCbcp13m5/W9b6evc7/c/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lq29gAAAALAQAADwAAAAAAAAABACAAAAAiAAAAZHJzL2Rv&#10;d25yZXYueG1sUEsBAhQAFAAAAAgAh07iQHk53vYBAgAA5wMAAA4AAAAAAAAAAQAgAAAAJw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51744"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056" name="自选图形 1101"/>
                <wp:cNvGraphicFramePr/>
                <a:graphic xmlns:a="http://schemas.openxmlformats.org/drawingml/2006/main">
                  <a:graphicData uri="http://schemas.microsoft.com/office/word/2010/wordprocessingShape">
                    <wps:wsp>
                      <wps:cNvCnPr>
                        <a:stCxn id="1042" idx="2"/>
                        <a:endCxn id="1042"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01" o:spid="_x0000_s1026" o:spt="32" type="#_x0000_t32" style="position:absolute;left:0pt;margin-left:191.65pt;margin-top:0.6pt;height:19.65pt;width:0.05pt;z-index:251551744;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KSiaOX9AQAA5wMAAA4AAABkcnMvZTJvRG9jLnhtbK1TzY4T&#10;MQy+I/EOUe50ftgpy6jTPbQsFwSVgAdwJ5mZSPlTEjrtjRviGbhx5B3Yt1kJ3gIn021Z0F4QOUR2&#10;bH+2PzuLq72SZMedF0Y3tJjllHDdGiZ039D3766fXFLiA2gG0mje0AP39Gr5+NFitDUvzWAk444g&#10;iPb1aBs6hGDrLPPtwBX4mbFco7EzTkFA1fUZczAiupJZmefzbDSOWWda7j2+ricjXSb8ruNteNN1&#10;ngciG4q1hXS7dG/jnS0XUPcO7CDaYxnwD1UoEBqTnqDWEIB8cOIvKCVaZ7zpwqw1KjNdJ1qeesBu&#10;ivyPbt4OYHnqBcnx9kST/3+w7evdxhHBcHZ5NadEg8Ip/fj07efHz7dfbm6/fyVFkReRp9H6Gt1X&#10;euNipz6s9voYeVFSlPYNLSdCuWYPGbN7MFHxdgLcd05FYCSFIBRO63CaEN8H0uLj/GlFSYvv5cXz&#10;qqpitgzqu0jrfHjJjSJRaKgPDkQ/hJXRGhfBuCKNCHavfJgC7wJiWqnJiCxUl89iCsBd7CQEFJVF&#10;drzuU7A3UrBrIWWiwPXblXRkB3G70jlWdM8tZlmDHya/ZJpoGjiwF5qRcLBIusYPQmMNijNKJMf/&#10;FKW0oQGEPHsGJ0D38gFvJERq5OXMbZS2hh02LrYdNdymxNxx8+O6/q4nr/P/X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j5VW9YAAAAIAQAADwAAAAAAAAABACAAAAAiAAAAZHJzL2Rvd25yZXYu&#10;eG1sUEsBAhQAFAAAAAgAh07iQKSiaOX9AQAA5wMAAA4AAAAAAAAAAQAgAAAAJQEAAGRycy9lMm9E&#10;b2MueG1sUEsFBgAAAAAGAAYAWQEAAJQ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39456"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044" name="自选图形 1089"/>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089" o:spid="_x0000_s1026" o:spt="176" type="#_x0000_t176" style="position:absolute;left:0pt;margin-left:325.9pt;margin-top:0.6pt;height:39.85pt;width:88.4pt;z-index:251539456;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L74iHhICAAAXBAAADgAAAGRycy9lMm9Eb2MueG1srVPNjtMw&#10;EL4j8Q6W7zRJaZc2arpCW4qQEFRaeIBpYieW/Cfb26Q3bohn4MaRd4C3WQnegrFbul3ggBA5ODP2&#10;zOeZ7xsvLgclyY45L4yuaDHKKWG6No3QbUXfvlk/mlHiA+gGpNGsonvm6eXy4YNFb0s2Np2RDXME&#10;QbQve1vRLgRbZpmvO6bAj4xlGg+5cQoCuq7NGgc9oiuZjfP8IuuNa6wzNfMed1eHQ7pM+JyzOrzm&#10;3LNAZEWxtpBWl9ZtXLPlAsrWge1EfSwD/qEKBULjpSeoFQQgN078BqVE7Yw3PIxqozLDuahZ6gG7&#10;KfJfurnuwLLUC5Lj7Ykm//9g61e7jSOiQe3yyYQSDQpV+vb+8/d3H24/fr398okU+WweeeqtLzH8&#10;2m7c0fNoxqYH7lT8YztkSNzuT9yyIZAaN4tiPL6YoQQ1nk3zi3w+jaDZXbZ1PjxnRpFoVJRL0191&#10;4MJTGZjTENjmIHPiGXYvfTjk/8yLFXgjRbMWUibHtdsr6cgOUPx1+o5X3guTmvRY33T2ZIrVAQ4h&#10;lxDQVBZp8bpNF95L8efIefr+hBwrW4HvDhUkhBgGpRLYUrI6Bs0z3ZCwt8i7xjdCYzWKNZRIhk8q&#10;WikygJB/E4mMSo3ERrkOAkUrDNsBYaK5Nc0eNZcvNM7RvJg8nlPizp0b60TboQRFairm4PQlrY4v&#10;JY73uZ+uu3vPy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Upwh1QAAAAgBAAAPAAAAAAAAAAEA&#10;IAAAACIAAABkcnMvZG93bnJldi54bWxQSwECFAAUAAAACACHTuJAL74iHhICAAAXBAAADgAAAAAA&#10;AAABACAAAAAk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559936"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064" name="自选图形 1109"/>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109" o:spid="_x0000_s1026" o:spt="176" type="#_x0000_t176" style="position:absolute;left:0pt;margin-left:132.15pt;margin-top:70.5pt;height:39.85pt;width:117.8pt;z-index:251559936;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CGsb3ESAgAAFwQAAA4AAABkcnMvZTJvRG9jLnhtbK1T&#10;zY7TMBC+I/EOlu80ydKWbdR0hbYUISGotMsDTBM7seQ/2d4mvXFDPAM3jrwDvM1K8BY7dku3CxwQ&#10;Igdnxp75PPN94/nFoCTZMueF0RUtRjklTNemEbqt6Lvr1ZNzSnwA3YA0mlV0xzy9WDx+NO9tyc5M&#10;Z2TDHEEQ7cveVrQLwZZZ5uuOKfAjY5nGQ26cgoCua7PGQY/oSmZneT7NeuMa60zNvMfd5f6QLhI+&#10;56wObzn3LBBZUawtpNWldRPXbDGHsnVgO1EfyoB/qEKB0HjpEWoJAciNE79BKVE74w0Po9qozHAu&#10;apZ6wG6K/JdurjqwLPWC5Hh7pMn/P9j6zXbtiGhQu3w6pkSDQpW+f/jy4/3H20/fbr9+JkWRzyJP&#10;vfUlhl/ZtTt4Hs3Y9MCdin9shwyJ292RWzYEUuNmMZ5N8ylKUOPZBK3ZJIJm99nW+fCSGUWiUVEu&#10;TX/ZgQvPZWBOQ2DrvcyJZ9i+9mGf/zMvVuCNFM1KSJkc124upSNbQPFX6Ttc+SBMatJjfZPzZxOs&#10;DnAIuYSAprJIi9dtuvBBij9FztP3J+RY2RJ8t68gIcQwKJXAlpLVMWhe6IaEnUXeNb4RGqtRrKFE&#10;MnxS0UqRAYT8m0hkVGokNsq1FyhaYdgMCBPNjWl2qLl8pXGOZsX46YwSd+rcWCfaDiUoUlMxB6cv&#10;aXV4KXG8T/103f17Xt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06kztkAAAALAQAADwAAAAAA&#10;AAABACAAAAAiAAAAZHJzL2Rvd25yZXYueG1sUEsBAhQAFAAAAAgAh07iQCGsb3ESAgAAFwQAAA4A&#10;AAAAAAAAAQAgAAAAKA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547648"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052" name="自选图形 1097"/>
                <wp:cNvGraphicFramePr/>
                <a:graphic xmlns:a="http://schemas.openxmlformats.org/drawingml/2006/main">
                  <a:graphicData uri="http://schemas.microsoft.com/office/word/2010/wordprocessingShape">
                    <wps:wsp>
                      <wps:cNvCnPr>
                        <a:stCxn id="1042" idx="2"/>
                        <a:endCxn id="1042"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097" o:spid="_x0000_s1026" o:spt="32" type="#_x0000_t32" style="position:absolute;left:0pt;margin-left:192.35pt;margin-top:52.65pt;height:17.85pt;width:0.65pt;z-index:251547648;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DYtPwt/gEAAOgDAAAOAAAAZHJzL2Uyb0RvYy54bWyt&#10;U82OEzEMviPxDlHudKYj2t0ddbqHluWCoBLwAG6SmYmUPyWh0964IZ6BG0feAd5mpeUtcDLdlgXt&#10;BZFDZMf2Z/uzs7jea0V2wgdpTUOnk5ISYZjl0nQNff/u5tklJSGC4aCsEQ09iECvl0+fLAZXi8r2&#10;VnHhCYKYUA+uoX2Mri6KwHqhIUysEwaNrfUaIqq+K7iHAdG1KqqynBeD9dx5y0QI+LoejXSZ8dtW&#10;sPimbYOIRDUUa4v59vneprtYLqDuPLhesmMZ8A9VaJAGk56g1hCBfPDyLygtmbfBtnHCrC5s20om&#10;cg/YzbT8o5u3PTiRe0FygjvRFP4fLHu923giOc6unFWUGNA4pbtP335+/Hz75cft969kWl5dJJ4G&#10;F2p0X5mNT52GuNqbY+RzjJR839BqJFQY/pixeACTlOBGwH3rdQJGUghC4bQOpwmJfSQMHy+r2YwS&#10;hoaqms+vZildAfV9qPMhvhRWkyQ0NEQPsuvjyhqDm2D9NM8Idq9CHAPvA1JeZciANMwuL1IKwGVs&#10;FUQUtUN6gulycLBK8hupVObAd9uV8mQHab3yOVb0wC1lWUPoR79sGnnqBfAXhpN4cMi6wR9CUw1a&#10;cEqUwA+VpLyiEaQ6e0YvwXTqEW8kRBnk5UxukraWHzY+tZ00XKfM3HH1077+rmev8wd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gKh2gAAAAsBAAAPAAAAAAAAAAEAIAAAACIAAABkcnMvZG93&#10;bnJldi54bWxQSwECFAAUAAAACACHTuJA2LT8Lf4BAADoAwAADgAAAAAAAAABACAAAAAp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45600"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050" name="自选图形 1095"/>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095" o:spid="_x0000_s1026" o:spt="109" type="#_x0000_t109" style="position:absolute;left:0pt;margin-left:129.3pt;margin-top:15.25pt;height:37.4pt;width:120.65pt;z-index:251545600;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CQ55ZfDgIAAA4EAAAOAAAAZHJzL2Uyb0RvYy54bWytU82O&#10;0zAQviPxDpbvNEm3Zduo6R62FCEhqLTwAFPHSSz5T7a3SW/cEM/AjSPvAG+zErwFY7d0u8ABIXJw&#10;ZuyZb+b7xl5cDUqSHXdeGF3RYpRTwjUztdBtRd++WT+ZUeID6Bqk0byie+7p1fLxo0VvSz42nZE1&#10;dwRBtC97W9EuBFtmmWcdV+BHxnKNh41xCgK6rs1qBz2iK5mN8/xp1htXW2cY9x53V4dDukz4TcNZ&#10;eN00ngciK4q9hbS6tG7jmi0XULYObCfYsQ34hy4UCI1FT1ArCEBunfgNSgnmjDdNGDGjMtM0gvHE&#10;AdkU+S9sbjqwPHFBcbw9yeT/Hyx7tds4ImqcXT5FgTQonNK395+/v/tw9/Hr3ZdPpMjn06hTb32J&#10;4Td2446eRzOSHhqn4h/pkCFpuz9py4dAGG4W04vxeDqlhOHZ5HIynyXxs/ts63x4zo0i0ahoI01/&#10;3YELm8N0k7ywe+kDVse0n+GxsDdS1GshZXJcu72WjuwAZ75OX2wfUx6ESU362NbsMjYFePcaCQFN&#10;ZVENr9tU8EGKP0fO0/cn5NjZCnx36CAhxDAolQg8agdlx6F+pmsS9hbl1vg0aOxG8ZoSyfElRStF&#10;BhDybyKRntTIMk7pMJdohWE7IEw0t6be46jlC43XZ15MLuaUuHPn1jrRdqh8kUjFHLx0SbjjA4m3&#10;+txP5e6f8f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Rr5R9cAAAAKAQAADwAAAAAAAAABACAA&#10;AAAiAAAAZHJzL2Rvd25yZXYueG1sUEsBAhQAFAAAAAgAh07iQJDnll8OAgAADg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w w:val="98"/>
          <w:sz w:val="44"/>
          <w:szCs w:val="44"/>
        </w:rPr>
      </w:pPr>
      <w:bookmarkStart w:id="1354" w:name="_Toc3016"/>
      <w:r>
        <w:rPr>
          <w:rFonts w:hint="eastAsia"/>
          <w:w w:val="98"/>
          <w:sz w:val="44"/>
          <w:szCs w:val="44"/>
        </w:rPr>
        <w:t>国有建设用地使用权及房屋所有权转移登记</w:t>
      </w:r>
      <w:bookmarkEnd w:id="1348"/>
      <w:bookmarkEnd w:id="1349"/>
      <w:bookmarkEnd w:id="1350"/>
      <w:bookmarkEnd w:id="1351"/>
      <w:bookmarkEnd w:id="1352"/>
      <w:bookmarkEnd w:id="1353"/>
      <w:bookmarkEnd w:id="1354"/>
    </w:p>
    <w:p>
      <w:pPr>
        <w:rPr>
          <w:rFonts w:ascii="仿宋" w:hAnsi="仿宋" w:eastAsia="仿宋" w:cs="仿宋"/>
          <w:b/>
          <w:sz w:val="32"/>
          <w:szCs w:val="32"/>
        </w:rPr>
      </w:pP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一、国有建设用地使用权及房屋所有权转移登记申请对象及条件 </w:t>
      </w:r>
    </w:p>
    <w:p>
      <w:pPr>
        <w:spacing w:line="620" w:lineRule="exact"/>
        <w:ind w:firstLine="640" w:firstLineChars="200"/>
        <w:rPr>
          <w:rFonts w:ascii="仿宋" w:hAnsi="仿宋" w:eastAsia="仿宋" w:cs="宋体"/>
          <w:sz w:val="32"/>
          <w:szCs w:val="32"/>
        </w:rPr>
      </w:pPr>
      <w:r>
        <w:rPr>
          <w:rFonts w:hint="eastAsia" w:ascii="仿宋" w:hAnsi="仿宋" w:eastAsia="仿宋" w:cs="宋体"/>
          <w:sz w:val="32"/>
          <w:szCs w:val="32"/>
        </w:rPr>
        <w:t>已经登记的国有建设用地使用权及房屋所有权，因下列情形导致权属发生转移的，当事人可以申请转移登记。国有建设用地使用权转移的，其范围内的房屋所有权一并转移；房屋所有权转移，其范围内的国有建设用地使用权一并转移。</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1.买卖、互换、赠与的；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2.继承或受遗赠的；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3.作价出资（入股）的；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4.法人或其他组织合并、分立等导致权属发生转移的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5.共有人增加或者减少以及共有份额变化的；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6.分割、合并导致权属发生转移的；</w:t>
      </w:r>
    </w:p>
    <w:p>
      <w:pPr>
        <w:spacing w:line="62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7.因人民法院、仲裁委员会的生效法律文书等导致国有建设用地使用权及房屋所有权发生转移的；</w:t>
      </w:r>
    </w:p>
    <w:p>
      <w:pPr>
        <w:spacing w:line="620" w:lineRule="exact"/>
        <w:ind w:firstLine="640" w:firstLineChars="200"/>
        <w:jc w:val="left"/>
        <w:rPr>
          <w:rFonts w:ascii="仿宋" w:hAnsi="仿宋" w:eastAsia="仿宋" w:cs="仿宋"/>
          <w:b/>
          <w:sz w:val="32"/>
          <w:szCs w:val="32"/>
        </w:rPr>
      </w:pPr>
      <w:r>
        <w:rPr>
          <w:rFonts w:hint="eastAsia" w:ascii="仿宋" w:hAnsi="仿宋" w:eastAsia="仿宋" w:cs="宋体"/>
          <w:sz w:val="32"/>
          <w:szCs w:val="32"/>
        </w:rPr>
        <w:t>8.法律、行政法规规定的其他情形。</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20" w:lineRule="exact"/>
        <w:ind w:firstLine="641"/>
        <w:rPr>
          <w:rFonts w:ascii="仿宋" w:hAnsi="仿宋" w:eastAsia="仿宋" w:cs="宋体"/>
          <w:sz w:val="32"/>
          <w:szCs w:val="32"/>
        </w:rPr>
      </w:pPr>
      <w:r>
        <w:rPr>
          <w:rFonts w:hint="eastAsia" w:ascii="仿宋" w:hAnsi="仿宋" w:eastAsia="仿宋" w:cs="宋体"/>
          <w:sz w:val="32"/>
          <w:szCs w:val="32"/>
        </w:rPr>
        <w:t>1.不动产登记申请表；</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2.申请人身份证明；</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3.不动产权属证书；</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4.不动产发生转移的材料；</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5.权籍调查报告（部分非住宅需要）；</w:t>
      </w:r>
    </w:p>
    <w:p>
      <w:pPr>
        <w:spacing w:line="620" w:lineRule="exact"/>
        <w:ind w:firstLine="640"/>
        <w:rPr>
          <w:rFonts w:ascii="仿宋" w:hAnsi="仿宋" w:eastAsia="仿宋" w:cs="宋体"/>
          <w:sz w:val="32"/>
          <w:szCs w:val="32"/>
        </w:rPr>
      </w:pPr>
      <w:r>
        <w:rPr>
          <w:rFonts w:hint="eastAsia" w:ascii="仿宋" w:hAnsi="仿宋" w:eastAsia="仿宋" w:cs="宋体"/>
          <w:sz w:val="32"/>
          <w:szCs w:val="32"/>
        </w:rPr>
        <w:t>6.土地出让金收据（棚改房、房改房、经济适用房及其他划拨地上房屋）；</w:t>
      </w:r>
    </w:p>
    <w:p>
      <w:pPr>
        <w:spacing w:line="620" w:lineRule="exact"/>
        <w:ind w:firstLine="640"/>
        <w:rPr>
          <w:rFonts w:ascii="仿宋" w:hAnsi="仿宋" w:eastAsia="仿宋" w:cs="仿宋"/>
          <w:sz w:val="32"/>
          <w:szCs w:val="32"/>
        </w:rPr>
      </w:pPr>
      <w:r>
        <w:rPr>
          <w:rFonts w:hint="eastAsia" w:ascii="仿宋" w:hAnsi="仿宋" w:eastAsia="仿宋" w:cs="宋体"/>
          <w:sz w:val="32"/>
          <w:szCs w:val="32"/>
        </w:rPr>
        <w:t>7.相关税费缴纳凭证（自然人存量房转移不涉及宗地转让的可一窗受理现场缴税）。</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2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2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20" w:lineRule="exact"/>
        <w:ind w:firstLine="640" w:firstLineChars="200"/>
        <w:rPr>
          <w:rFonts w:ascii="仿宋" w:hAnsi="仿宋" w:eastAsia="仿宋" w:cs="仿宋"/>
          <w:color w:val="000000"/>
          <w:sz w:val="32"/>
          <w:szCs w:val="32"/>
        </w:rPr>
      </w:pPr>
      <w:r>
        <w:rPr>
          <w:rFonts w:hint="eastAsia" w:ascii="仿宋" w:hAnsi="仿宋" w:eastAsia="仿宋" w:cs="仿宋"/>
          <w:bCs/>
          <w:sz w:val="32"/>
          <w:szCs w:val="32"/>
        </w:rPr>
        <w:t>符合登记条件的，4个工作日办结（不包括外业查勘和公告时限）。</w:t>
      </w:r>
    </w:p>
    <w:p>
      <w:pPr>
        <w:spacing w:line="62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20" w:lineRule="exact"/>
        <w:ind w:firstLine="640" w:firstLineChars="200"/>
        <w:rPr>
          <w:rFonts w:ascii="仿宋" w:hAnsi="仿宋" w:eastAsia="仿宋" w:cs="宋体"/>
          <w:sz w:val="32"/>
          <w:szCs w:val="32"/>
        </w:rPr>
      </w:pPr>
      <w:r>
        <w:rPr>
          <w:rFonts w:hint="eastAsia" w:ascii="仿宋" w:hAnsi="仿宋" w:eastAsia="仿宋" w:cs="宋体"/>
          <w:sz w:val="32"/>
          <w:szCs w:val="32"/>
        </w:rPr>
        <w:t>收费情况：住宅80元/件，非住宅550元/件。申请人(权利人)是小微企业（含个体工商户）的，免收不动产登记费。</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20" w:lineRule="exact"/>
        <w:ind w:firstLine="640" w:firstLineChars="200"/>
        <w:rPr>
          <w:rFonts w:ascii="仿宋" w:hAnsi="仿宋" w:eastAsia="仿宋" w:cs="仿宋"/>
          <w:bCs/>
          <w:color w:val="000000"/>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出发不动产的，可以提交经公证的授权委托书；境外申请人出发不动产的，其授权委托书应当经公证或者认证。</w:t>
      </w:r>
    </w:p>
    <w:p>
      <w:pPr>
        <w:spacing w:line="62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60960" behindDoc="0" locked="0" layoutInCell="1" allowOverlap="1">
                <wp:simplePos x="0" y="0"/>
                <wp:positionH relativeFrom="column">
                  <wp:posOffset>1604645</wp:posOffset>
                </wp:positionH>
                <wp:positionV relativeFrom="paragraph">
                  <wp:posOffset>48260</wp:posOffset>
                </wp:positionV>
                <wp:extent cx="1619250" cy="422910"/>
                <wp:effectExtent l="7620" t="7620" r="11430" b="26670"/>
                <wp:wrapNone/>
                <wp:docPr id="1065" name="自选图形 2"/>
                <wp:cNvGraphicFramePr/>
                <a:graphic xmlns:a="http://schemas.openxmlformats.org/drawingml/2006/main">
                  <a:graphicData uri="http://schemas.microsoft.com/office/word/2010/wordprocessingShape">
                    <wps:wsp>
                      <wps:cNvSpPr/>
                      <wps:spPr>
                        <a:xfrm>
                          <a:off x="0" y="0"/>
                          <a:ext cx="1619250" cy="42291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2" o:spid="_x0000_s1026" o:spt="176" type="#_x0000_t176" style="position:absolute;left:0pt;margin-left:126.35pt;margin-top:3.8pt;height:33.3pt;width:127.5pt;z-index:251560960;mso-width-relative:page;mso-height-relative:page;" fillcolor="#FFFFFF" filled="t" stroked="t" coordsize="21600,21600" o:gfxdata="UEsDBAoAAAAAAIdO4kAAAAAAAAAAAAAAAAAEAAAAZHJzL1BLAwQUAAAACACHTuJAJhOYUNYAAAAI&#10;AQAADwAAAGRycy9kb3ducmV2LnhtbE2PQUvDQBCF74L/YRnBi7S7DbYpMZtSDILgySqet9lpEtyd&#10;jdlNU/+940mPH+/x5ptyd/FOnHGMfSANq6UCgdQE21Or4f3tabEFEZMha1wg1PCNEXbV9VVpChtm&#10;esXzIbWCRygWRkOX0lBIGZsOvYnLMCBxdgqjN4lxbKUdzczj3slMqY30pie+0JkBHztsPg+T13DX&#10;b12d9vuX4aN5rucxl/X0JbW+vVmpBxAJL+mvDL/6rA4VOx3DRDYKpyFbZzlXNeQbEJyvVc58ZL7P&#10;QFal/P9A9QNQSwMEFAAAAAgAh07iQGuqSY4RAgAAFAQAAA4AAABkcnMvZTJvRG9jLnhtbK1TS44T&#10;MRDdI3EHy3vSHybDpJXOCE0IQkIQaeAAFbe725J/sj3pzo4d4gzsWHIHuM1IcAvKTshkgAVC9MJd&#10;ZVc913tVnl+OSpItd14YXdNiklPCNTON0F1N375ZPbqgxAfQDUijeU133NPLxcMH88FWvDS9kQ13&#10;BEG0rwZb0z4EW2WZZz1X4CfGco2HrXEKArquyxoHA6IrmZV5fp4NxjXWGca9x93l/pAuEn7bchZe&#10;t63ngciaYm0hrS6tm7hmizlUnQPbC3YoA/6hCgVC46VHqCUEIDdO/AalBHPGmzZMmFGZaVvBeOKA&#10;bIr8FzbXPVieuKA43h5l8v8Plr3arh0RDfYuP59SokFhl769//z93Yfbj19vv3wiZRRpsL7C2Gu7&#10;dgfPoxkZj61T8Y9cyJiE3R2F5WMgDDeL82JWTlF/hmdnZTkrkvLZXbZ1PjznRpFo1LSVZrjqwYWn&#10;MnCnIfD1vsdJZNi+9AHLwPyfebECb6RoVkLK5LhucyUd2QJ2fpW+yANT7oVJTQasb3rxBMkzwAls&#10;JQQ0lUVNvO7ShfdS/Clynr4/IcfKluD7fQUJIYZBpQRSSlbPoXmmGxJ2FkXX+EBorEbxhhLJ8T1F&#10;K0UGEPJvIpGe1MgytmvfoGiFcTMiTDQ3ptlhw+ULjUM0K84ezyhxp86NdaLrsQVFIhVzcPSScIdn&#10;Emf71E/X3T3mx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E5hQ1gAAAAgBAAAPAAAAAAAAAAEA&#10;IAAAACIAAABkcnMvZG93bnJldi54bWxQSwECFAAUAAAACACHTuJAa6pJjhECAAAUBAAADgAAAAAA&#10;AAABACAAAAAlAQAAZHJzL2Uyb0RvYy54bWxQSwUGAAAAAAYABgBZAQAAqAU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80416" behindDoc="0" locked="0" layoutInCell="1" allowOverlap="1">
                <wp:simplePos x="0" y="0"/>
                <wp:positionH relativeFrom="column">
                  <wp:posOffset>2382520</wp:posOffset>
                </wp:positionH>
                <wp:positionV relativeFrom="paragraph">
                  <wp:posOffset>74295</wp:posOffset>
                </wp:positionV>
                <wp:extent cx="3810" cy="248920"/>
                <wp:effectExtent l="36830" t="0" r="35560" b="17780"/>
                <wp:wrapNone/>
                <wp:docPr id="1084" name="自选图形 1132"/>
                <wp:cNvGraphicFramePr/>
                <a:graphic xmlns:a="http://schemas.openxmlformats.org/drawingml/2006/main">
                  <a:graphicData uri="http://schemas.microsoft.com/office/word/2010/wordprocessingShape">
                    <wps:wsp>
                      <wps:cNvCnPr>
                        <a:stCxn id="1065" idx="2"/>
                        <a:endCxn id="1065" idx="2"/>
                      </wps:cNvCnPr>
                      <wps:spPr>
                        <a:xfrm flipH="1">
                          <a:off x="0" y="0"/>
                          <a:ext cx="3810" cy="2489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32" o:spid="_x0000_s1026" o:spt="32" type="#_x0000_t32" style="position:absolute;left:0pt;flip:x;margin-left:187.6pt;margin-top:5.85pt;height:19.6pt;width:0.3pt;z-index:251580416;mso-width-relative:page;mso-height-relative:page;" filled="f" stroked="t" coordsize="21600,21600" o:gfxdata="UEsDBAoAAAAAAIdO4kAAAAAAAAAAAAAAAAAEAAAAZHJzL1BLAwQUAAAACACHTuJAyaOkstkAAAAJ&#10;AQAADwAAAGRycy9kb3ducmV2LnhtbE2PzU7DMBCE70i8g7VI3KidoBAIcXpA6oEDgrZQcdzGzg/E&#10;6yh2m8LTs5zguDOfZmfK5ckN4min0HvSkCwUCEu1Nz21Gl63q6tbECEiGRw8WQ1fNsCyOj8rsTB+&#10;prU9bmIrOIRCgRq6GMdCylB31mFY+NESe42fHEY+p1aaCWcOd4NMlbqRDnviDx2O9qGz9efm4DSs&#10;P7bN6gnfvl926fyeP9dZs5OPWl9eJOoeRLSn+AfDb32uDhV32vsDmSAGDdd5ljLKRpKDYIAF3rLX&#10;kKk7kFUp/y+ofgBQSwMEFAAAAAgAh07iQEFgFZ8HAgAA8gMAAA4AAABkcnMvZTJvRG9jLnhtbK1T&#10;S44TMRDdI3EHy3vSSeZD00pnFgkDCwSRmDlAxZ9uS/7JNulkxw5xBnYsuQPcZiS4BWUnJAxoNggv&#10;rLKr6vnVq/Lsams02YgQlbMtnYzGlAjLHFe2a+ntzfWTmpKYwHLQzoqW7kSkV/PHj2aDb8TU9U5z&#10;EQiC2NgMvqV9Sr6pqsh6YSCOnBcWndIFAwmPoat4gAHRja6m4/FlNbjAfXBMxIi3y72Tzgu+lIKl&#10;N1JGkYhuKXJLZQ9lX+e9ms+g6QL4XrEDDfgHFgaUxUePUEtIQN4F9ReUUSy46GQaMWcqJ6ViotSA&#10;1UzGf1TztgcvSi0oTvRHmeL/g2WvN6tAFMfejetzSiwY7NL3D19+vP949+nb3dfPZDI5m2adBh8b&#10;DF/YVciVxrTY2kPm5QVFa9vSEgiNsPwhZ3UPJh+i3wNuZTBEauVfIpkiJspDEBT7tjv2SmwTYXh5&#10;Vk/wnqFjel4/m5ZOVtBkkMzOh5heCGdINloaUwDV9WnhrMWZcGH/AGxexYSlYeKvhJysLRmQw0X9&#10;FOtigGMpNSQ0jUehou0Ku+i04tdK66JG6NYLHcgG8qCVlTVD4Hth+ZUlxH4fV1z7EewF8OeWk7Tz&#10;qL/Fv0IzByM4JVrg18pWGdYESp8iU1BgO/1AND6vLbI4yZytteO7Vcjs8gkHq/A8fII8ub+fS9Tp&#10;q8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mjpLLZAAAACQEAAA8AAAAAAAAAAQAgAAAAIgAA&#10;AGRycy9kb3ducmV2LnhtbFBLAQIUABQAAAAIAIdO4kBBYBWfBwIAAPIDAAAOAAAAAAAAAAEAIAAA&#10;ACgBAABkcnMvZTJvRG9jLnhtbFBLBQYAAAAABgAGAFkBAACh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67104" behindDoc="0" locked="0" layoutInCell="1" allowOverlap="1">
                <wp:simplePos x="0" y="0"/>
                <wp:positionH relativeFrom="column">
                  <wp:posOffset>2414270</wp:posOffset>
                </wp:positionH>
                <wp:positionV relativeFrom="paragraph">
                  <wp:posOffset>68580</wp:posOffset>
                </wp:positionV>
                <wp:extent cx="635" cy="0"/>
                <wp:effectExtent l="75565" t="38100" r="0" b="38100"/>
                <wp:wrapNone/>
                <wp:docPr id="1071" name="自选图形 3"/>
                <wp:cNvGraphicFramePr/>
                <a:graphic xmlns:a="http://schemas.openxmlformats.org/drawingml/2006/main">
                  <a:graphicData uri="http://schemas.microsoft.com/office/word/2010/wordprocessingShape">
                    <wps:wsp>
                      <wps:cNvCnPr>
                        <a:stCxn id="1065" idx="2"/>
                        <a:endCxn id="1065"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margin-left:190.1pt;margin-top:5.4pt;height:0pt;width:0.05pt;z-index:251567104;mso-width-relative:page;mso-height-relative:page;" filled="f" stroked="t" coordsize="21600,21600" o:gfxdata="UEsDBAoAAAAAAIdO4kAAAAAAAAAAAAAAAAAEAAAAZHJzL1BLAwQUAAAACACHTuJAbsnEOtkAAAAJ&#10;AQAADwAAAGRycy9kb3ducmV2LnhtbE2PzU7DMBCE70i8g7VIXCpqNxX9SeNUCAkkJA6lpYfe3Hib&#10;RMTrKHba9O1ZxAGOO/NpdiZbD64RZ+xC7UnDZKxAIBXe1lRq+Ny9PCxAhGjImsYTarhigHV+e5OZ&#10;1PoLfeB5G0vBIRRSo6GKsU2lDEWFzoSxb5HYO/nOmchnV0rbmQuHu0YmSs2kMzXxh8q0+Fxh8bXt&#10;nYb5LhmerstDHL2N+o193RfLzeO71vd3E7UCEXGIfzD81OfqkHOno+/JBtFomC5UwigbiicwwMIU&#10;xPFXkHkm/y/IvwFQSwMEFAAAAAgAh07iQAc1nPb3AQAA3wMAAA4AAABkcnMvZTJvRG9jLnhtbK1T&#10;S44TMRDdI3EHy3vS+WiSoZXOLDoMGwSRgANUbHe3Jf9km3SyY4c4AzuW3AFuM9JwC8rufBjQbBAb&#10;q+yqelXvVXl5s9eK7IQP0pqKTkZjSoRhlkvTVvT9u9tn15SECIaDskZU9CACvVk9fbLsXSmmtrOK&#10;C08QxISydxXtYnRlUQTWCQ1hZJ0w6Gys1xDx6tuCe+gRXatiOh7Pi9567rxlIgR8XQ9Ousr4TSNY&#10;fNM0QUSiKoq9xXz6fG7TWayWULYeXCfZsQ34hy40SINFz1BriEA+ePkXlJbM22CbOGJWF7ZpJBOZ&#10;A7KZjP9g87YDJzIXFCe4s0zh/8Gy17uNJ5Lj7MaLCSUGNE7p/tO3nx8/3335cff9K5klkXoXSoyt&#10;zcYnmiHWe3NMm19RtPYVnQ5qCsMfcxYPYNIluAFw33idgFERglA4qsN5PGIfCcPH+QwrsdN7AeUp&#10;yfkQXwqrSTIqGqIH2XaxtsbgAlg/yaOB3asQkQomnhJSRWVIj+yvrhcJHXAHGwURTe1QlWDanBys&#10;kvxWKpXZ+3ZbK092gFu1mD2v66wRAj8IS1XWELohLrsGhToB/IXhJB4cim3wY9DUgxacEiXwHyUr&#10;b2YEqS6R0UswrXokGssrg/QusiZra/lh4xPtdMMtygIcNz6t6e/3HHX5l6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snEOtkAAAAJAQAADwAAAAAAAAABACAAAAAiAAAAZHJzL2Rvd25yZXYueG1s&#10;UEsBAhQAFAAAAAgAh07iQAc1nPb3AQAA3wMAAA4AAAAAAAAAAQAgAAAAKAEAAGRycy9lMm9Eb2Mu&#10;eG1sUEsFBgAAAAAGAAYAWQEAAJEFAAAAAA==&#10;">
                <v:fill on="f" focussize="0,0"/>
                <v:stroke weight="1.25pt" color="#739CC3"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79392"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083" name="自选图形 1131"/>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131" o:spid="_x0000_s1026" o:spt="109" type="#_x0000_t109" style="position:absolute;left:0pt;margin-left:56.5pt;margin-top:8.65pt;height:32.15pt;width:275.8pt;z-index:251579392;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Ib7cewoCAAAOBAAADgAAAGRycy9lMm9Eb2MueG1srVNLjhMx&#10;EN0jcQfLe9LdySRkWunMYkIQEoJIAwdw/Om25J9sT7qzY4c4AzuW3AFuMxLcgrITMhlggRC9cFfZ&#10;5VdV77kWV4NWaMd9kNY0uBqVGHFDLZOmbfDbN+snc4xCJIYRZQ1v8J4HfLV8/GjRu5qPbWcV4x4B&#10;iAl17xrcxejqogi045qEkXXcwKGwXpMIrm8L5kkP6FoV47KcFb31zHlLeQiwuzoc4mXGF4LT+FqI&#10;wCNSDYbaYl59XrdpLZYLUreeuE7SYxnkH6rQRBpIeoJakUjQrZe/QWlJvQ1WxBG1urBCSMpzD9BN&#10;Vf7SzU1HHM+9ADnBnWgK/w+WvtptPJIMtCvnE4wM0aDSt/efv7/7cPfx692XT6iqJlXiqXehhvAb&#10;t/FHL4CZmh6E1+kP7aAhc7s/ccuHiChsTqbleDYDCSicXUCucppAi/vbzof4nFuNktFgoWx/3REf&#10;Nwd1M71k9zLEw7Wf4SlxsEqytVQqO77dXiuPdgQ0X+fvmOlBmDKoh66n86dTKIrA2xOKRDC1AzaC&#10;aXPCB1fCOXKZvz8hp8pWJHSHCjJCCiO1lpH7bHWcsGeGobh3QLeB0cCpGs0ZRorDJCUrR0Yi1d9E&#10;ApHKAJ9JpYMuyYrDdgCYZG4t24PU6oWB53NZXUwuMfLnzq3zsu2A+ax2BoJHlyU6Dkh61ed+Tnc/&#10;xs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6NdtUAAAAJAQAADwAAAAAAAAABACAAAAAiAAAA&#10;ZHJzL2Rvd25yZXYueG1sUEsBAhQAFAAAAAgAh07iQCG+3HsKAgAADgQAAA4AAAAAAAAAAQAgAAAA&#10;JAEAAGRycy9lMm9Eb2MueG1sUEsFBgAAAAAGAAYAWQEAAKA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582464"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086" name="自选图形 1134"/>
                <wp:cNvGraphicFramePr/>
                <a:graphic xmlns:a="http://schemas.openxmlformats.org/drawingml/2006/main">
                  <a:graphicData uri="http://schemas.microsoft.com/office/word/2010/wordprocessingShape">
                    <wps:wsp>
                      <wps:cNvCnPr>
                        <a:stCxn id="1065" idx="2"/>
                        <a:endCxn id="1065"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34" o:spid="_x0000_s1026" o:spt="32" type="#_x0000_t32" style="position:absolute;left:0pt;margin-left:190pt;margin-top:9.6pt;height:23.75pt;width:0.1pt;z-index:251582464;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nWdx//4BAADoAwAADgAAAGRycy9lMm9Eb2MueG1srVPN&#10;jhMxDL4j8Q5R7nRmurRbjTrdQ8tyQbAS8ABukpmJlD8lodPeuCGegRtH3gHeZqXlLXAy3ZYF7QWR&#10;Q2TH9mf7s7O82mtFdsIHaU1Dq0lJiTDMcmm6hr5/d/1sQUmIYDgoa0RDDyLQq9XTJ8vB1WJqe6u4&#10;8ARBTKgH19A+RlcXRWC90BAm1gmDxtZ6DRFV3xXcw4DoWhXTspwXg/XcectECPi6GY10lfHbVrD4&#10;pm2DiEQ1FGuL+fb53qa7WC2h7jy4XrJjGfAPVWiQBpOeoDYQgXzw8i8oLZm3wbZxwqwubNtKJnIP&#10;2E1V/tHN2x6cyL0gOcGdaAr/D5a93t14IjnOrlzMKTGgcUp3n779/Pj59suP2+9fSVVdPE88DS7U&#10;6L42Nz51GuJ6b46R8xlFad/Q6UioMPwxY/EAJinBjYD71usEjKQQhMJpHU4TEvtIGD5W00t8Z2i4&#10;KKv5dJbSFVDfhzof4kthNUlCQ0P0ILs+rq0xuAnWV3lGsHsV4hh4H5DyKkMGzDBbXGI3DHAZWwUR&#10;Re2QnmC6HByskvxaKpU58N12rTzZQVqvfI4VPXBLWTYQ+tEvm0aeegH8heEkHhyybvCH0FSDFpwS&#10;JfBDJSmvaASpzp7RSzCdesQbCVEGeTmTm6St5Ycbn9pOGq5TZu64+mlff9ez1/mD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nBuNgAAAAJAQAADwAAAAAAAAABACAAAAAiAAAAZHJzL2Rvd25y&#10;ZXYueG1sUEsBAhQAFAAAAAgAh07iQJ1ncf/+AQAA6AMAAA4AAAAAAAAAAQAgAAAAJwEAAGRycy9l&#10;Mm9Eb2MueG1sUEsFBgAAAAAGAAYAWQEAAJcFA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581440" behindDoc="0" locked="0" layoutInCell="1" allowOverlap="1">
                <wp:simplePos x="0" y="0"/>
                <wp:positionH relativeFrom="column">
                  <wp:posOffset>596900</wp:posOffset>
                </wp:positionH>
                <wp:positionV relativeFrom="paragraph">
                  <wp:posOffset>-160655</wp:posOffset>
                </wp:positionV>
                <wp:extent cx="309880" cy="850265"/>
                <wp:effectExtent l="8255" t="38100" r="17780" b="13970"/>
                <wp:wrapNone/>
                <wp:docPr id="1085" name="自选图形 1133"/>
                <wp:cNvGraphicFramePr/>
                <a:graphic xmlns:a="http://schemas.openxmlformats.org/drawingml/2006/main">
                  <a:graphicData uri="http://schemas.microsoft.com/office/word/2010/wordprocessingShape">
                    <wps:wsp>
                      <wps:cNvCnPr>
                        <a:stCxn id="1069" idx="0"/>
                        <a:endCxn id="1065"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33" o:spid="_x0000_s1026" o:spt="33" type="#_x0000_t33" style="position:absolute;left:0pt;margin-left:47pt;margin-top:-12.65pt;height:66.95pt;width:24.4pt;rotation:-5898240f;z-index:251581440;mso-width-relative:page;mso-height-relative:page;" filled="f" stroked="t" coordsize="21600,21600" o:gfxdata="UEsDBAoAAAAAAIdO4kAAAAAAAAAAAAAAAAAEAAAAZHJzL1BLAwQUAAAACACHTuJAHjYjdNkAAAAK&#10;AQAADwAAAGRycy9kb3ducmV2LnhtbE2PTW/CMAyG75P2HyJP2g0SCkNQmqJpH8cdBkzaMTSm6dY4&#10;VROg49fPnLabLb96/TzFevCtOGEfm0AaJmMFAqkKtqFaw277OlqAiMmQNW0g1PCDEdbl7U1hchvO&#10;9I6nTaoFl1DMjQaXUpdLGSuH3sRx6JD4dgi9N4nXvpa2N2cu963MlJpLbxriD850+OSw+t4cvQaZ&#10;Pp/VELZTe9i9OfPx+PVy6S5a399N1ApEwiH9heGKz+hQMtM+HMlG0WpYzlglaRhlD1MQ18AsY5c9&#10;D2oxB1kW8r9C+QtQSwMEFAAAAAgAh07iQATN51sPAgAA/wMAAA4AAABkcnMvZTJvRG9jLnhtbK1T&#10;zY7TMBC+I/EOlu/bpC0t2ajpHlqWC4JKwANMbaex5D/Zpmlv3BDPwI0j78C+zUrwFoydqt0FcUHk&#10;YI0z33ye+WZmcXPQiuyFD9Kaho5HJSXCMMul2TX0/bvbq4qSEMFwUNaIhh5FoDfLp08WvavFxHZW&#10;ceEJkphQ966hXYyuLorAOqEhjKwTBp2t9RoiXv2u4B56ZNeqmJTlvOit585bJkLAv+vBSZeZv20F&#10;i2/aNohIVEMxt5hPn89tOovlAuqdB9dJdkoD/iELDdLgo2eqNUQgH7z8g0pL5m2wbRwxqwvbtpKJ&#10;XANWMy5/q+ZtB07kWlCc4M4yhf9Hy17vN55Ijr0rqxklBjR26cenbz8/fr7/cnf//SsZj6fTpFPv&#10;Qo3wldn4VGmIq4M5Rc6vKVqHs6DC8AdOpM3OSWIpHtGkS3AD4aH1mniLLbqaPSvTlxVFjUhmJscL&#10;/yEShj+n5XVVYVsZuqpZOZnP8hNQJ66UpPMhvhRWk2Q0dCtMXFljcCysn2R62L8KMeV1AadAZUiP&#10;msyq55g9A5zMVkFEUzvUKphdDg5WSX4rlcqC+N12pTzZQ5q1oYCB+BEsZbKG0A247BqmUMsoPAZA&#10;3QngLwwn8eiwGQYXh6ZstOCUKIF7lqyMjCDVBRm9BLNTf0FjhcqcGjBontTfWn7cpGdzY3DKshSn&#10;jUhj/PCeUZe9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jYjdNkAAAAKAQAADwAAAAAAAAAB&#10;ACAAAAAiAAAAZHJzL2Rvd25yZXYueG1sUEsBAhQAFAAAAAgAh07iQATN51sPAgAA/wMAAA4AAAAA&#10;AAAAAQAgAAAAKAEAAGRycy9lMm9Eb2MueG1sUEsFBgAAAAAGAAYAWQEAAKk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61984"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066" name="自选图形 1114"/>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114" o:spid="_x0000_s1026" o:spt="109" type="#_x0000_t109" style="position:absolute;left:0pt;margin-left:100pt;margin-top:2.15pt;height:31.5pt;width:192.35pt;z-index:251561984;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aYyKJg8CAAAOBAAADgAAAGRycy9lMm9Eb2MueG1srVPNjtMw&#10;EL4j8Q6W7zRJSUs3arqHLUVICCotPMA0dhpL/pPtbdIbN8QzcOPIOyxvsxK8BWO3dLvAASFycGbs&#10;mW/m+8aeXw5Kkh13Xhhd02KUU8J1Y5jQ25q+e7t6MqPEB9AMpNG8pnvu6eXi8aN5bys+Np2RjDuC&#10;INpXva1pF4Ktssw3HVfgR8ZyjYetcQoCum6bMQc9oiuZjfN8mvXGMetMw73H3eXhkC4SftvyJrxp&#10;W88DkTXF3kJaXVo3cc0Wc6i2DmwnmmMb8A9dKBAai56glhCA3DjxG5QSjTPetGHUGJWZthUNTxyQ&#10;TZH/wua6A8sTFxTH25NM/v/BNq93a0cEw9nl0yklGhRO6duHL9/ff7z79PXu9jMpiqKMOvXWVxh+&#10;bdfu6Hk0I+mhdSr+kQ4Zkrb7k7Z8CKTBzXFZjmflhJIGz8o8zydJ/Ow+2zofXnCjSDRq2krTX3Xg&#10;wvow3SQv7F75gNUx7Wd4LOyNFGwlpEyO226upCM7wJmv0hfbx5QHYVKTHllPZs9iU4B3r5UQ0FQW&#10;1fB6mwo+SPHnyEgBvz8hx86W4LtDBwkhhkGlROBRO6g6Duy5ZiTsLcqt8WnQ2I3ijBLJ8SVFK0UG&#10;EPJvIpGe1MgyTukwl2iFYTMgTDQ3hu1x1PKlxutzUZRPLyhx586NdWLbofJFIhVz8NIl4Y4PJN7q&#10;cz+Vu3/Gi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SUv81QAAAAgBAAAPAAAAAAAAAAEAIAAA&#10;ACIAAABkcnMvZG93bnJldi54bWxQSwECFAAUAAAACACHTuJAaYyKJg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24672"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33" name="文本框 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9" o:spid="_x0000_s1026" o:spt="202" type="#_x0000_t202" style="position:absolute;left:0pt;margin-left:270.65pt;margin-top:102.8pt;height:23.35pt;width:79.15pt;z-index:-252791808;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MbUGhn6AQAAAwQAAA4AAABkcnMvZTJvRG9jLnhtbK1T&#10;zY7TMBC+I/EOlu80abtdkajpSlCKkBAgLTzA1HYSS/6T7W3SF4A34MSFO8/V52Dsdrt/lxUiB2fs&#10;GX8z833j5dWoFdkJH6Q1DZ1OSkqEYZZL0zX029fNq9eUhAiGg7JGNHQvAr1avXyxHFwtZra3igtP&#10;EMSEenAN7WN0dVEE1gsNYWKdMOhsrdcQceu7gnsYEF2rYlaWl8VgPXfeMhECnq6PTrrK+G0rWPzc&#10;tkFEohqKtcW8+rxu01qsllB3Hlwv2akM+IcqNEiDSc9Qa4hAbrx8AqUl8zbYNk6Y1YVtW8lE7gG7&#10;mZaPurnuwYncC5IT3Jmm8P9g2afdF08kb+h8TokBjRodfv44/Ppz+P2dVImfwYUaw64dBsbxjR1R&#10;59vzgIep7bH1Ov2xIYJ+ZHp/ZleMkbB0qSwXs3JBCUPfrLpcXCwSTHF32/kQ3wurSTIa6lG9TCrs&#10;PoZ4DL0NScmCVZJvpFJ547vtW+XJDlDpTf5O6A/ClCFDQ6vFLNUBOHCtgoimdkhBMF3O9+BGeB5w&#10;KmwNoT8WkBFSfqi1jMJnqxfA3xlO4t4hywbfA03FaMEpUQKfT7JyZASpnhOJ3CmDFCaJjlIkK47b&#10;EWGSubV8j7KpDwZnpppezCtK/P3NjfOy65HsLGkGwknLqpxeRRrl+/uc7u7tr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x5Ot9kAAAALAQAADwAAAAAAAAABACAAAAAiAAAAZHJzL2Rvd25yZXYu&#10;eG1sUEsBAhQAFAAAAAgAh07iQMbUGhn6AQAAAwQAAA4AAAAAAAAAAQAgAAAAKAEAAGRycy9lMm9E&#10;b2MueG1sUEsFBgAAAAAGAAYAWQEAAJQFA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65056" behindDoc="0" locked="0" layoutInCell="1" allowOverlap="1">
                <wp:simplePos x="0" y="0"/>
                <wp:positionH relativeFrom="column">
                  <wp:posOffset>-369570</wp:posOffset>
                </wp:positionH>
                <wp:positionV relativeFrom="paragraph">
                  <wp:posOffset>31115</wp:posOffset>
                </wp:positionV>
                <wp:extent cx="1480820" cy="607060"/>
                <wp:effectExtent l="7620" t="8255" r="16510" b="13335"/>
                <wp:wrapNone/>
                <wp:docPr id="1069" name="自选图形 1117"/>
                <wp:cNvGraphicFramePr/>
                <a:graphic xmlns:a="http://schemas.openxmlformats.org/drawingml/2006/main">
                  <a:graphicData uri="http://schemas.microsoft.com/office/word/2010/wordprocessingShape">
                    <wps:wsp>
                      <wps:cNvSpPr/>
                      <wps:spPr>
                        <a:xfrm>
                          <a:off x="0" y="0"/>
                          <a:ext cx="1480820"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rIns="91439" upright="1"/>
                    </wps:wsp>
                  </a:graphicData>
                </a:graphic>
              </wp:anchor>
            </w:drawing>
          </mc:Choice>
          <mc:Fallback>
            <w:pict>
              <v:shape id="自选图形 1117" o:spid="_x0000_s1026" o:spt="109" type="#_x0000_t109" style="position:absolute;left:0pt;margin-left:-29.1pt;margin-top:2.45pt;height:47.8pt;width:116.6pt;z-index:251565056;mso-width-relative:page;mso-height-relative:page;" fillcolor="#FFFFFF" filled="t" stroked="t" coordsize="21600,21600" o:gfxdata="UEsDBAoAAAAAAIdO4kAAAAAAAAAAAAAAAAAEAAAAZHJzL1BLAwQUAAAACACHTuJArgoYVdYAAAAJ&#10;AQAADwAAAGRycy9kb3ducmV2LnhtbE2PwU7DMBBE70j8g7VI3Fq7oYE2xOmBCgQ3CPTuxia2sNch&#10;dtvw92xPcNvRjGbf1JspeHY0Y3IRJSzmApjBLmqHvYSP98fZCljKCrXyEY2EH5Ng01xe1KrS8YRv&#10;5tjmnlEJpkpJsDkPFeepsyaoNI+DQfI+4xhUJjn2XI/qROXB80KIWx6UQ/pg1WAerOm+2kOQ8LJr&#10;cbu1N0/uFYswPS+Vd/23lNdXC3EPLJsp/4XhjE/o0BDTPh5QJ+YlzMpVQVEJyzWws39X0rY9HUKU&#10;wJua/1/Q/AJQSwMEFAAAAAgAh07iQEnI+ScQAgAADgQAAA4AAABkcnMvZTJvRG9jLnhtbK1TzY7T&#10;MBC+I/EOlu80Sdltu1HTPWwpQkJQadkHmDpOYsl/sr1NeuOGeAZuHHkHeJuV4C0Yu91uFzggRA7O&#10;jD3zzXzf2PPLQUmy5c4LoytajHJKuGamFrqt6M271bMZJT6ArkEazSu6455eLp4+mfe25GPTGVlz&#10;RxBE+7K3Fe1CsGWWedZxBX5kLNd42BinIKDr2qx20CO6ktk4zydZb1xtnWHce9xd7g/pIuE3DWfh&#10;bdN4HoisKPYW0urSuolrtphD2TqwnWCHNuAfulAgNBY9Qi0hALl14jcoJZgz3jRhxIzKTNMIxhMH&#10;ZFPkv7C57sDyxAXF8fYok/9/sOzNdu2IqHF2+eSCEg0Kp/T9w5cf7z/effp29/UzKYpiGnXqrS8x&#10;/Nqu3cHzaEbSQ+NU/CMdMiRtd0dt+RAIw83ibJbPxjgChmeTfJpPkvjZQ7Z1PrzkRpFoVLSRpr/q&#10;wIX1frpJXti+9gGrY9p9eCzsjRT1SkiZHNdurqQjW8CZr9IX28eUR2FSkx7bOp9Nz7EpwLvXSAho&#10;KotqeN2mgo9S/Clynr4/IcfOluC7fQcJIYZBqUTgUTsoOw71C12TsLMot8anQWM3iteUSI4vKVop&#10;MoCQfxOJ9KRGlnFK+7lEKwybAWGiuTH1DkctX2m8PhfF2XOctjt1bq0TbYfKF4lUzMFLl4Q7PJB4&#10;q0/9VO7hGS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KGFXWAAAACQEAAA8AAAAAAAAAAQAg&#10;AAAAIgAAAGRycy9kb3ducmV2LnhtbFBLAQIUABQAAAAIAIdO4kBJyPknEAIAAA4EAAAOAAAAAAAA&#10;AAEAIAAAACUBAABkcnMvZTJvRG9jLnhtbFBLBQYAAAAABgAGAFkBAACn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572224" behindDoc="0" locked="0" layoutInCell="1" allowOverlap="1">
                <wp:simplePos x="0" y="0"/>
                <wp:positionH relativeFrom="column">
                  <wp:posOffset>2418080</wp:posOffset>
                </wp:positionH>
                <wp:positionV relativeFrom="paragraph">
                  <wp:posOffset>31115</wp:posOffset>
                </wp:positionV>
                <wp:extent cx="0" cy="414020"/>
                <wp:effectExtent l="38100" t="0" r="38100" b="5080"/>
                <wp:wrapNone/>
                <wp:docPr id="1076" name="自选图形 1124"/>
                <wp:cNvGraphicFramePr/>
                <a:graphic xmlns:a="http://schemas.openxmlformats.org/drawingml/2006/main">
                  <a:graphicData uri="http://schemas.microsoft.com/office/word/2010/wordprocessingShape">
                    <wps:wsp>
                      <wps:cNvCnPr>
                        <a:stCxn id="1069" idx="0"/>
                        <a:endCxn id="1065" idx="2"/>
                      </wps:cNvCnPr>
                      <wps:spPr>
                        <a:xfrm>
                          <a:off x="0" y="0"/>
                          <a:ext cx="0"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24" o:spid="_x0000_s1026" o:spt="32" type="#_x0000_t32" style="position:absolute;left:0pt;margin-left:190.4pt;margin-top:2.45pt;height:32.6pt;width:0pt;z-index:251572224;mso-width-relative:page;mso-height-relative:page;" filled="f" stroked="t" coordsize="21600,21600" o:gfxdata="UEsDBAoAAAAAAIdO4kAAAAAAAAAAAAAAAAAEAAAAZHJzL1BLAwQUAAAACACHTuJAV26dcNYAAAAI&#10;AQAADwAAAGRycy9kb3ducmV2LnhtbE2PQUvEMBSE74L/ITzBy7Kb1IqutekeBEEQBauwe3zbPNNq&#10;81KabLv+eyMe9DjMMPNNuTm6Xkw0hs6zhmylQBA33nRsNby93i/XIEJENth7Jg1fFGBTnZ6UWBg/&#10;8wtNdbQilXAoUEMb41BIGZqWHIaVH4iT9+5HhzHJ0Uoz4pzKXS8vlLqSDjtOCy0OdNdS81kfnAZ8&#10;2C1GrqdHO+/yXM5PC7v9eNb6/CxTtyAiHeNfGH7wEzpUiWnvD2yC6DXka5XQo4bLGxDJ/9V7Ddcq&#10;A1mV8v+B6htQSwMEFAAAAAgAh07iQDn32wT8AQAA5QMAAA4AAABkcnMvZTJvRG9jLnhtbK1TS44T&#10;MRDdI3EHy3vS3VEmM7TSmUXCsEEwEnCAiu3utuSfbJNOduwQZ2DHkjvAbUaCW1B25weIDcILq+yq&#10;eq569by43WlFtsIHaU1Dq0lJiTDMcmm6hr59c/fkhpIQwXBQ1oiG7kWgt8vHjxaDq8XU9lZx4QmC&#10;mFAPrqF9jK4uisB6oSFMrBMGna31GiIefVdwDwOia1VMy3JeDNZz5y0TIeDtenTSZcZvW8Hiq7YN&#10;IhLVUKwt5t3nfZP2YrmAuvPgeskOZcA/VKFBGnz0BLWGCOSdl39Aacm8DbaNE2Z1YdtWMpF7wG6q&#10;8rduXvfgRO4FyQnuRFP4f7Ds5fbeE8lxduX1nBIDGqf0/cOXH+8/Pnz69vD1M6mq6SzxNLhQY/jK&#10;3PvUaYirnTlkzp9StHYnQoXhF86rg3OaUIpfYNIhuBFw13qdgJEUkqHI/gy4i4SNlwxvZ9WsnObh&#10;FVAf85wP8bmwmiSjoSF6kF0fV9YYlIH1VR4QbF+EmOqA+piQHlWGDMjB1c01VssAldgqiGhqh9wE&#10;0+XkYJXkd1KpTIDvNivlyRaStvLKDSI1l2HplTWEfozLrlF1vQD+zHAS9w4pN/g9aKpBC06JEvib&#10;kpX1GUGqc2T0Ekyn/hKNfSlzoHlkNnG8sXx/74/0o5YyAQfdJ7FennP2+Xc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bp1w1gAAAAgBAAAPAAAAAAAAAAEAIAAAACIAAABkcnMvZG93bnJldi54&#10;bWxQSwECFAAUAAAACACHTuJAOffbBPwBAADlAwAADgAAAAAAAAABACAAAAAlAQAAZHJzL2Uyb0Rv&#10;Yy54bWxQSwUGAAAAAAYABgBZAQAAkwU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68128"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072" name="自选图形 1120"/>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sz w:val="28"/>
                                <w:szCs w:val="28"/>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120" o:spid="_x0000_s1026" o:spt="109" type="#_x0000_t109" style="position:absolute;left:0pt;margin-left:325.9pt;margin-top:19.8pt;height:42.7pt;width:100pt;z-index:251568128;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q2WhHQ0CAAAOBAAADgAAAGRycy9lMm9Eb2MueG1srVNLjhMx&#10;EN0jcQfLe9IfJsyklc4sJgQhIYg0cADHn25L/sn2pDs7dogzsGPJHYbbjAS3oOwMSQZYIEQv3FV2&#10;1at6r+z55agV2nIfpDUtriYlRtxQy6TpWvzu7erJBUYhEsOIsoa3eMcDvlw8fjQfXMNr21vFuEcA&#10;YkIzuBb3MbqmKALtuSZhYh03cCis1ySC67uCeTIAulZFXZbPisF65rylPATYXe4P8SLjC8FpfCNE&#10;4BGpFkNvMa8+r5u0Fos5aTpPXC/pfRvkH7rQRBooeoBakkjQjZe/QWlJvQ1WxAm1urBCSMozB2BT&#10;lb+wue6J45kLiBPcQabw/2Dp6+3aI8lgduV5jZEhGqb07cOX7+8/3n36enf7GVVVnXUaXGgg/Nqt&#10;PaiWvABmIj0Kr9Mf6KAxa7s7aMvHiChsVvV5CR9GFM6mZ3U9y6DFMdv5EF9wq1EyWiyUHa564uN6&#10;P90sL9m+ChGqQ9rP8FQ4WCXZSiqVHd9trpRHWwIzX+UvjRlSHoQpgwZoa3pxPoWmCNw9oUgEUztQ&#10;I5guF3yQEk6RExvg8wfk1NmShH7fQUbY3zMtI0/akabnhD03DMWdA7kNPA2cutGcYaQ4vKRk5chI&#10;pPqbSKCnDLA8ziVZcdyMAJPMjWU7GLV6aeD6zKqzpzOM/Klz47zselC+yqRSDly6LNz9A0m3+tTP&#10;5Y7PePE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74P6NUAAAAKAQAADwAAAAAAAAABACAAAAAi&#10;AAAAZHJzL2Rvd25yZXYueG1sUEsBAhQAFAAAAAgAh07iQKtloR0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80" w:lineRule="auto"/>
                        <w:jc w:val="center"/>
                        <w:rPr>
                          <w:sz w:val="28"/>
                          <w:szCs w:val="28"/>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577344" behindDoc="0" locked="0" layoutInCell="1" allowOverlap="1">
                <wp:simplePos x="0" y="0"/>
                <wp:positionH relativeFrom="column">
                  <wp:posOffset>2408555</wp:posOffset>
                </wp:positionH>
                <wp:positionV relativeFrom="paragraph">
                  <wp:posOffset>793750</wp:posOffset>
                </wp:positionV>
                <wp:extent cx="0" cy="204470"/>
                <wp:effectExtent l="38100" t="0" r="38100" b="5080"/>
                <wp:wrapNone/>
                <wp:docPr id="1081" name="自选图形 1129"/>
                <wp:cNvGraphicFramePr/>
                <a:graphic xmlns:a="http://schemas.openxmlformats.org/drawingml/2006/main">
                  <a:graphicData uri="http://schemas.microsoft.com/office/word/2010/wordprocessingShape">
                    <wps:wsp>
                      <wps:cNvCnPr>
                        <a:stCxn id="1068" idx="2"/>
                        <a:endCxn id="1065" idx="2"/>
                      </wps:cNvCnPr>
                      <wps:spPr>
                        <a:xfrm>
                          <a:off x="0" y="0"/>
                          <a:ext cx="0"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29" o:spid="_x0000_s1026" o:spt="32" type="#_x0000_t32" style="position:absolute;left:0pt;margin-left:189.65pt;margin-top:62.5pt;height:16.1pt;width:0pt;z-index:251577344;mso-width-relative:page;mso-height-relative:page;" filled="f" stroked="t" coordsize="21600,21600" o:gfxdata="UEsDBAoAAAAAAIdO4kAAAAAAAAAAAAAAAAAEAAAAZHJzL1BLAwQUAAAACACHTuJANKN2ktgAAAAL&#10;AQAADwAAAGRycy9kb3ducmV2LnhtbE2PQUvEMBCF74L/IYzgZXHTbVlXa9M9CIIgClbBPc42Ma02&#10;k5Jk2/XfO+JBj/Pex5v3qu3RDWIyIfaeFKyWGQhDrdc9WQWvL3cXVyBiQtI4eDIKvkyEbX16UmGp&#10;/UzPZmqSFRxCsUQFXUpjKWVsO+MwLv1oiL13HxwmPoOVOuDM4W6QeZZdSoc98YcOR3PbmfazOTgF&#10;eL9bBGqmBzvvikLOjwv79vGk1PnZKrsBkcwx/cHwU5+rQ82d9v5AOopBQbG5LhhlI1/zKCZ+lT0r&#10;600Osq7k/w31N1BLAwQUAAAACACHTuJAt3b8NP8BAADlAwAADgAAAGRycy9lMm9Eb2MueG1srVPN&#10;jhMxDL4j8Q5R7nRmqv0po0730LJcEFQCHsBNMjOR8qckdNobN8QzcOPIO8DbrLS8BU6m23ZBXBA5&#10;RHZsf7Y/O/ObnVZkK3yQ1jS0mpSUCMMsl6Zr6Pt3t89mlIQIhoOyRjR0LwK9WTx9Mh9cLaa2t4oL&#10;TxDEhHpwDe1jdHVRBNYLDWFinTBobK3XEFH1XcE9DIiuVTEty6tisJ47b5kIAV9Xo5EuMn7bChbf&#10;tG0QkaiGYm0x3z7fm3QXiznUnQfXS3YoA/6hCg3SYNIj1AoikA9e/gGlJfM22DZOmNWFbVvJRO4B&#10;u6nK37p524MTuRckJ7gjTeH/wbLX27UnkuPsyllFiQGNU7r/9O3nx893X37cff9Kqmr6PPE0uFCj&#10;+9Ksfeo0xOXOHCKvcMqS7xo6HQkVhp8ZL8+NxSOYpAQ3Au5arxMwkkIQCqe1P05I7CJh4yPD12l5&#10;cXGdh1dA/RDnfIgvhdUkCQ0N0YPs+ri0xuAaWF/lAcH2VYjYDQY+BKSkypABObicXWO1DHATWwUR&#10;Re2Qm2C6HByskvxWKpUJ8N1mqTzZQtqtfFL3CPzILWVZQehHv2waSeoF8BeGk7h3SLnB70FTDVpw&#10;SpTA35SkvJ8RpDp5Ri/BdOov3pheGazixGySNpbv1z5VlzTcpVznYe/Tsp7r2ev0Ox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SjdpLYAAAACwEAAA8AAAAAAAAAAQAgAAAAIgAAAGRycy9kb3du&#10;cmV2LnhtbFBLAQIUABQAAAAIAIdO4kC3dvw0/wEAAOUDAAAOAAAAAAAAAAEAIAAAACc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564032"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068" name="自选图形 111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38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116" o:spid="_x0000_s1026" o:spt="110" type="#_x0000_t110" style="position:absolute;left:0pt;margin-left:119.1pt;margin-top:17.1pt;height:44.8pt;width:141.1pt;z-index:251564032;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2XPE7BECAAAPBAAADgAAAGRycy9lMm9Eb2MueG1srVPN&#10;jtMwEL4j8Q6W7zTJQv+ipnvYUoSEYKXdfYCp4ySW/Cfb26Q3bohn4MaRd1jeZiV4C8Zu6XaBA0Lk&#10;4MzYM9/MfDOzOB+UJFvuvDC6osUop4RrZmqh24reXK+fzSjxAXQN0mhe0R339Hz59MmityU/M52R&#10;NXcEQbQve1vRLgRbZplnHVfgR8ZyjY+NcQoCqq7Nagc9oiuZneX5JOuNq60zjHuPt6v9I10m/Kbh&#10;LLxrGs8DkRXF3EI6XTo38cyWCyhbB7YT7JAG/EMWCoTGoEeoFQQgt078BqUEc8abJoyYUZlpGsF4&#10;qgGrKfJfqrnqwPJUC5Lj7ZEm//9g2dvtpSOixt7lE+yVBoVd+vbhy/f3H+8/fb2/+0yKophEnnrr&#10;SzS/spfuoHkUY9FD41T8YzlkSNzujtzyIRCGl8V0Xsyn2AKGb+PJbD5J5GcP3tb58IobRaJQ0Uaa&#10;/qIDF1aciTheiV/YvvEBw6PfT/sY2Rsp6rWQMimu3VxIR7aATV+nL+aPLo/MpCY95jWeTceYFeDw&#10;NRICisoiHV63KeAjF3+KnKfvT8gxsxX4bp9BQohmUCoReCQPyo5D/VLXJOws8q1xN2jMRvGaEslx&#10;laKULAMI+TeWWJ7UWGVs074xUQrDZkCYKG5MvcNey9ca52devHg+p8SdKrfWibZD6otUVPTBqUvE&#10;HTYkjvWpnsI97PH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DZc8Ts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38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0525696"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34" name="文本框 15"/>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5" o:spid="_x0000_s1026" o:spt="202" type="#_x0000_t202" style="position:absolute;left:0pt;margin-left:253.85pt;margin-top:16.5pt;height:27.5pt;width:86.75pt;z-index:-252790784;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dMTZo/0BAAAEBAAADgAAAGRycy9lMm9Eb2MueG1srVNL&#10;jhMxEN0jcQfLe9Ld+QBppTMShCAkBEjDHMCx3d2W/JPLk+5cAG7Aig17zpVzUHZmMh82I0Qv3C67&#10;/OrVq6rVxWg02csAytmGVpOSEmm5E8p2Db36un3xmhKIzAqmnZUNPUigF+vnz1aDr+XU9U4LGQiC&#10;WKgH39A+Rl8XBfBeGgYT56XFy9YFwyKaoStEYAOiG11My/JlMbggfHBcAuDp5nRJ1xm/bSWPn9sW&#10;ZCS6ocgt5jXkdZfWYr1idReY7xW/ocH+gYVhymLQM9SGRUaug/oLyigeHLg2TrgzhWtbxWXOAbOp&#10;ykfZXPbMy5wLigP+LBP8P1j+af8lECUaOptTYpnBGh1/fD/+/H389Y1UiyTQ4KFGv0uPnnF840Ys&#10;9O054GHKe2yDSX/MiOA9Sn04yyvHSHh6VJXVq+mCEo53s/lyusj6F3evfYD4XjpD0qahAcuXVWX7&#10;jxCRCbreuqRg4LQSW6V1NkK3e6sD2TMs9TZ/iSQ+eeCmLRkaulxkHgw7rtUsIiXjUQOwXY734AU8&#10;DTgR2zDoTwQywqm7jIoy5D7rJRPvrCDx4FFmiwNBExkjBSVa4vykXfaMTOmneGJ22mKSqUSnUqRd&#10;HHcjwqTtzokDlk1/sNg0y2o+W1IS7hvXPqiuR7FzSTMQtlrW7WYsUi/ft3O4u+Fd/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Pml82AAAAAkBAAAPAAAAAAAAAAEAIAAAACIAAABkcnMvZG93bnJl&#10;di54bWxQSwECFAAUAAAACACHTuJAdMTZo/0BAAAEBAAADgAAAAAAAAABACAAAAAnAQAAZHJzL2Uy&#10;b0RvYy54bWxQSwUGAAAAAAYABgBZAQAAlgUAAAAA&#10;">
                <v:fill on="t" focussize="0,0"/>
                <v:stroke color="#FFFFFF" joinstyle="miter"/>
                <v:imagedata o:title=""/>
                <o:lock v:ext="edit" aspectratio="f"/>
                <v:textbox inset="7.19992125984252pt,1.27mm,7.19992125984252pt,1.27mm">
                  <w:txbxContent>
                    <w:p>
                      <w:pPr>
                        <w:rPr>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570176"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074" name="自选图形 1122"/>
                <wp:cNvGraphicFramePr/>
                <a:graphic xmlns:a="http://schemas.openxmlformats.org/drawingml/2006/main">
                  <a:graphicData uri="http://schemas.microsoft.com/office/word/2010/wordprocessingShape">
                    <wps:wsp>
                      <wps:cNvCnPr>
                        <a:stCxn id="1068" idx="2"/>
                        <a:endCxn id="1065"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22" o:spid="_x0000_s1026" o:spt="32" type="#_x0000_t32" style="position:absolute;left:0pt;margin-left:260.2pt;margin-top:16.6pt;height:0.1pt;width:65.7pt;z-index:251570176;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C66+MQDAgAA6AMAAA4AAABkcnMvZTJvRG9jLnhtbK1T&#10;S44TMRDdI3EHy3vS3ZlPQiudWSQMGwSRgANUbHe3Jf9km3SyY4c4AzuW3IG5zUhwC8pOJsmA2CB6&#10;Ybm6ql5VvXqe3Wy1Ihvhg7SmodWopEQYZrk0XUPfv7t9NqUkRDAclDWioTsR6M386ZPZ4Goxtr1V&#10;XHiCICbUg2toH6OriyKwXmgII+uEQWdrvYaIpu8K7mFAdK2KcVleF4P13HnLRAj4d7l30nnGb1vB&#10;4pu2DSIS1VDsLebT53OdzmI+g7rz4HrJDm3AP3ShQRoseoRaQgTywcs/oLRk3gbbxhGzurBtK5nI&#10;M+A0VfnbNG97cCLPguQEd6Qp/D9Y9nqz8kRy3F05uaTEgMYt/fj07efHz/df7u6/fyVVNR4nngYX&#10;agxfmJVPk4a42JpD5jVuWfJtQ3Mg1MLwM+fVubN4BJOM4PaA29brBIykEITCbe2OGxLbSBj+nF5c&#10;XjxHD0NXNZ7k/RVQP6Q6H+JLYTVJl4aG6EF2fVxYY1AJ1ld5R7B5FSIOhIkPCamuMmRA1KvpBBtm&#10;gGJsFUS8aof0BNPl5GCV5LdSqcyB79YL5ckGkrzyl5hC4EdhqcoSQr+Py6698HoB/IXhJO4csm7w&#10;hdDUgxacEiXwQaVblmgEqU6R0UswnfpLNJZXBrs4kZtua8t3K5+6SxbKKfd5kH7S67mdo04PdP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fqgdkAAAAJAQAADwAAAAAAAAABACAAAAAiAAAAZHJz&#10;L2Rvd25yZXYueG1sUEsBAhQAFAAAAAgAh07iQC66+MQDAgAA6A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23648"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32" name="文本框 17"/>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7" o:spid="_x0000_s1026" o:spt="202" type="#_x0000_t202" style="position:absolute;left:0pt;margin-left:35.15pt;margin-top:16.6pt;height:23.35pt;width:73.15pt;z-index:-252792832;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DI9BI5+wEAAAMEAAAOAAAAZHJzL2Uyb0RvYy54bWytU81u&#10;EzEQviPxDpbvZDfbppBVNpUgBCEhQGr7ABPbu2vJf7Ld7OYF4A04ceHe58pzMHbStIVLhdiDd2Y8&#10;/mbm++zF5agV2QofpDUNnU5KSoRhlkvTNfTmev3qDSUhguGgrBEN3YlAL5cvXywGV4vK9lZx4QmC&#10;mFAPrqF9jK4uisB6oSFMrBMGN1vrNUR0fVdwDwOia1VUZXlRDNZz5y0TIWB0ddiky4zftoLFL20b&#10;RCSqodhbzKvP6yatxXIBdefB9ZId24B/6EKDNFj0BLWCCOTWy7+gtGTeBtvGCbO6sG0rmcgz4DTT&#10;8o9prnpwIs+C5AR3oin8P1j2efvVE8kbelZRYkCjRvsf3/c/7/a/vpHp60TQ4EKNeVcOM+P41o4o&#10;9H08YDDNPbZepz9ORHAfqd6d6BVjJAyD82peljNKGG5V84vZ+SyhFA+HnQ/xg7CaJKOhHtXLpML2&#10;U4iH1PuUVCtYJflaKpUd323eKU+2gEqv83dEf5KmDBmwk1mV+gC8cK2CiKZ2SEEwXa735ER4HnBq&#10;bAWhPzSQEVJ9qLWMwmerF8DfG07iziHLBt8DTc1owSlRAp9PsnJmBKmek4ncKYMUJoUOSiQrjpsR&#10;YZK5sXyHqqmPBu/MfHp+NqfEP3ZunZddj2RnRTMQ3rSsyvFVpKv82M/lHt7u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DXAW1wAAAAgBAAAPAAAAAAAAAAEAIAAAACIAAABkcnMvZG93bnJldi54&#10;bWxQSwECFAAUAAAACACHTuJAyPQSOfsBAAADBAAADgAAAAAAAAABACAAAAAmAQAAZHJzL2Uyb0Rv&#10;Yy54bWxQSwUGAAAAAAYABgBZAQAAkw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r>
        <w:rPr>
          <w:rFonts w:ascii="仿宋" w:hAnsi="仿宋" w:eastAsia="仿宋"/>
        </w:rPr>
        <mc:AlternateContent>
          <mc:Choice Requires="wps">
            <w:drawing>
              <wp:anchor distT="0" distB="0" distL="114300" distR="114300" simplePos="0" relativeHeight="251566080" behindDoc="0" locked="0" layoutInCell="1" allowOverlap="1">
                <wp:simplePos x="0" y="0"/>
                <wp:positionH relativeFrom="column">
                  <wp:posOffset>370840</wp:posOffset>
                </wp:positionH>
                <wp:positionV relativeFrom="paragraph">
                  <wp:posOffset>61595</wp:posOffset>
                </wp:positionV>
                <wp:extent cx="1134110" cy="147955"/>
                <wp:effectExtent l="38100" t="0" r="8890" b="23495"/>
                <wp:wrapNone/>
                <wp:docPr id="1070" name="自选图形 1118"/>
                <wp:cNvGraphicFramePr/>
                <a:graphic xmlns:a="http://schemas.openxmlformats.org/drawingml/2006/main">
                  <a:graphicData uri="http://schemas.microsoft.com/office/word/2010/wordprocessingShape">
                    <wps:wsp>
                      <wps:cNvCnPr>
                        <a:stCxn id="1068" idx="1"/>
                        <a:endCxn id="1069" idx="2"/>
                      </wps:cNvCnPr>
                      <wps:spPr>
                        <a:xfrm rot="10800000">
                          <a:off x="0" y="0"/>
                          <a:ext cx="1134110"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18" o:spid="_x0000_s1026" o:spt="33" type="#_x0000_t33" style="position:absolute;left:0pt;margin-left:29.2pt;margin-top:4.85pt;height:11.65pt;width:89.3pt;rotation:11796480f;z-index:251566080;mso-width-relative:page;mso-height-relative:page;" filled="f" stroked="t" coordsize="21600,21600" o:gfxdata="UEsDBAoAAAAAAIdO4kAAAAAAAAAAAAAAAAAEAAAAZHJzL1BLAwQUAAAACACHTuJAKa3A7tQAAAAH&#10;AQAADwAAAGRycy9kb3ducmV2LnhtbE2PwU7DMBBE70j8g7VIXBC100BbQpweKtE7KeW8iZckENuR&#10;7Tbl71lOcBzNaOZNub3YUZwpxME7DdlCgSDXejO4TsPb4eV+AyImdAZH70jDN0XYVtdXJRbGz+6V&#10;znXqBJe4WKCGPqWpkDK2PVmMCz+RY+/DB4uJZeikCThzuR3lUqmVtDg4Xuhxol1P7Vd9shqO+3Qc&#10;Ppu4mzuDWVjd2Xrfvmt9e5OpZxCJLukvDL/4jA4VMzX+5EwUo4bHzQMnNTytQbC9zNd8rdGQ5wpk&#10;Vcr//NUPUEsDBBQAAAAIAIdO4kAoZKz3EQIAAAAEAAAOAAAAZHJzL2Uyb0RvYy54bWytU82O0zAQ&#10;viPxDpbvNEnZbrtR0z20LBcEKwEPMLWdxJL/ZJumvXFDPAM3jrwD+zYrwVswdqp2F8QFkYNlZ2a+&#10;mfm+meX1XiuyEz5IaxpaTUpKhGGWS9M19P27m2cLSkIEw0FZIxp6EIFer54+WQ6uFlPbW8WFJwhi&#10;Qj24hvYxurooAuuFhjCxThg0ttZriPj0XcE9DIiuVTEty8tisJ47b5kIAf9uRiNdZfy2FSy+adsg&#10;IlENxdpiPn0+t+ksVkuoOw+ul+xYBvxDFRqkwaQnqA1EIB+8/ANKS+ZtsG2cMKsL27aSidwDdlOV&#10;v3Xztgcnci9ITnAnmsL/g2Wvd7eeSI7alXMkyIBGlX58+vbz4+f7L3f337+SqqoWiafBhRrd1+bW&#10;p05DXO/NMfISVZZ8jyAjocLwB8aro3GajMUjmPQIbgTct14Tb1GiqlyU6cuMIkcEkbG2w0kwsY+E&#10;pXTV84uqQhNDW3Uxv5rNcg6oE1iq0vkQXwqrSbo0dCtMXFtjcC6sn2Z82L0KMRV2dk6BypABMWeL&#10;+QzhAUezVRDxqh2SFUyXg4NVkt9IpTIjvtuulSc7SMM2djACP3JLlWwg9KNfNo2saRmFxwCoewH8&#10;heEkHhyqYXBzaKpGC06JErho6ZY9I0h19oxegunUX7yxQ2WOCoykJ/q3lh9uU9qsDI5ZpuK4EmmO&#10;H76z13lxV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a3A7tQAAAAHAQAADwAAAAAAAAABACAA&#10;AAAiAAAAZHJzL2Rvd25yZXYueG1sUEsBAhQAFAAAAAgAh07iQChkrPcRAgAAAAQAAA4AAAAAAAAA&#10;AQAgAAAAIwEAAGRycy9lMm9Eb2MueG1sUEsFBgAAAAAGAAYAWQEAAKYFAAAAAA==&#10;">
                <v:fill on="f" focussize="0,0"/>
                <v:stroke weight="1.25pt" color="#000000" joinstyle="miter"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78368" behindDoc="0" locked="0" layoutInCell="1" allowOverlap="1">
                <wp:simplePos x="0" y="0"/>
                <wp:positionH relativeFrom="column">
                  <wp:posOffset>4726305</wp:posOffset>
                </wp:positionH>
                <wp:positionV relativeFrom="paragraph">
                  <wp:posOffset>215265</wp:posOffset>
                </wp:positionV>
                <wp:extent cx="0" cy="668655"/>
                <wp:effectExtent l="38100" t="0" r="38100" b="17145"/>
                <wp:wrapNone/>
                <wp:docPr id="1082" name="自选图形 1130"/>
                <wp:cNvGraphicFramePr/>
                <a:graphic xmlns:a="http://schemas.openxmlformats.org/drawingml/2006/main">
                  <a:graphicData uri="http://schemas.microsoft.com/office/word/2010/wordprocessingShape">
                    <wps:wsp>
                      <wps:cNvCnPr>
                        <a:stCxn id="1068" idx="1"/>
                        <a:endCxn id="1069" idx="2"/>
                      </wps:cNvCnPr>
                      <wps:spPr>
                        <a:xfrm>
                          <a:off x="0" y="0"/>
                          <a:ext cx="0"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30" o:spid="_x0000_s1026" o:spt="32" type="#_x0000_t32" style="position:absolute;left:0pt;margin-left:372.15pt;margin-top:16.95pt;height:52.65pt;width:0pt;z-index:251578368;mso-width-relative:page;mso-height-relative:page;" filled="f" stroked="t" coordsize="21600,21600" o:gfxdata="UEsDBAoAAAAAAIdO4kAAAAAAAAAAAAAAAAAEAAAAZHJzL1BLAwQUAAAACACHTuJAAXix/9gAAAAK&#10;AQAADwAAAGRycy9kb3ducmV2LnhtbE2PwUrDQBCG74LvsIzgpbSbdovamE0PgiCIglFoj9tk3ESz&#10;s2F3m9S3d8SDHmfm45/vL7Yn14sRQ+w8aVguMhBItW86shreXu/nNyBiMtSY3hNq+MII2/L8rDB5&#10;4yd6wbFKVnAIxdxoaFMacilj3aIzceEHJL69++BM4jFY2QQzcbjr5SrLrqQzHfGH1gx412L9WR2d&#10;BvOwnwWqxkc77ZWS09PM7j6etb68WGa3IBKe0h8MP/qsDiU7HfyRmih6DdfrtWJUg1IbEAz8Lg5M&#10;qs0KZFnI/xXKb1BLAwQUAAAACACHTuJAmYh8/v4BAADlAwAADgAAAGRycy9lMm9Eb2MueG1srVNL&#10;jhMxEN0jcQfLe9JJUEJopTOLhGGDIBJwgIrt7rbkn2yT7uzYIc7AjiV3gNuMNNyCsruTmQGxQXhh&#10;2a6q56pXr9ZXvVbkKHyQ1lR0NplSIgyzXJqmou/fXT9ZURIiGA7KGlHRkwj0avP40bpzpZjb1iou&#10;PEEQE8rOVbSN0ZVFEVgrNISJdcKgsbZeQ8SrbwruoUN0rYr5dLosOuu585aJEPB1NxjpJuPXtWDx&#10;TV0HEYmqKOYW8+7zfkh7sVlD2XhwrWRjGvAPWWiQBj+9QO0gAvng5R9QWjJvg63jhFld2LqWTOQa&#10;sJrZ9Ldq3rbgRK4FyQnuQlP4f7Ds9XHvieTYu+lqTokBjV26/fTt58fPN19+3Hz/Smazp5mnzoUS&#10;3bdm71OlIW57M0YuscuS9wgyECoMv2d8PhrnyVg8gEmX4AbAvvY6ASMpBKGwW6dLh0QfCRseGb4u&#10;l6vlYpHhoDzHOR/iS2E1SYeKhuhBNm3cWmNQBtbPcoPg+CrElAeU54D0qTKkw/QXq2cLShigEmsF&#10;EY/aITfBNDk4WCX5tVQqE+Cbw1Z5coSkrbzGjB64pV92ENrBL5sGkloB/IXhJJ4cUm5wPGjKQQtO&#10;iRI4TemU9RlBqjvP6CWYRv3FG+tSZqR5YDZxfLD8tPdn+lFLmYBR90ms9+85+m46N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Xix/9gAAAAKAQAADwAAAAAAAAABACAAAAAiAAAAZHJzL2Rvd25y&#10;ZXYueG1sUEsBAhQAFAAAAAgAh07iQJmIfP7+AQAA5QMAAA4AAAAAAAAAAQAgAAAAJw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73248" behindDoc="0" locked="0" layoutInCell="1" allowOverlap="1">
                <wp:simplePos x="0" y="0"/>
                <wp:positionH relativeFrom="column">
                  <wp:posOffset>1534795</wp:posOffset>
                </wp:positionH>
                <wp:positionV relativeFrom="paragraph">
                  <wp:posOffset>114300</wp:posOffset>
                </wp:positionV>
                <wp:extent cx="1832610" cy="382905"/>
                <wp:effectExtent l="7620" t="7620" r="26670" b="9525"/>
                <wp:wrapNone/>
                <wp:docPr id="1077" name="自选图形 1125"/>
                <wp:cNvGraphicFramePr/>
                <a:graphic xmlns:a="http://schemas.openxmlformats.org/drawingml/2006/main">
                  <a:graphicData uri="http://schemas.microsoft.com/office/word/2010/wordprocessingShape">
                    <wps:wsp>
                      <wps:cNvSpPr/>
                      <wps:spPr>
                        <a:xfrm>
                          <a:off x="0" y="0"/>
                          <a:ext cx="1832610" cy="3829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准予受理、缴纳税款</w:t>
                            </w:r>
                          </w:p>
                        </w:txbxContent>
                      </wps:txbx>
                      <wps:bodyPr lIns="91439" rIns="91439" upright="1"/>
                    </wps:wsp>
                  </a:graphicData>
                </a:graphic>
              </wp:anchor>
            </w:drawing>
          </mc:Choice>
          <mc:Fallback>
            <w:pict>
              <v:shape id="自选图形 1125" o:spid="_x0000_s1026" o:spt="109" type="#_x0000_t109" style="position:absolute;left:0pt;margin-left:120.85pt;margin-top:9pt;height:30.15pt;width:144.3pt;z-index:251573248;mso-width-relative:page;mso-height-relative:page;" fillcolor="#FFFFFF" filled="t" stroked="t" coordsize="21600,21600" o:gfxdata="UEsDBAoAAAAAAIdO4kAAAAAAAAAAAAAAAAAEAAAAZHJzL1BLAwQUAAAACACHTuJAwGWYo9UAAAAJ&#10;AQAADwAAAGRycy9kb3ducmV2LnhtbE2PwU7DMBBE70j8g7VI3KidpNAoxOmBCgQ3CHB3YxNb2OsQ&#10;u234e5YTHFfzNPum3S7Bs6OZk4sooVgJYAaHqB2OEt5e769qYCkr1MpHNBK+TYJtd37WqkbHE76Y&#10;Y59HRiWYGiXB5jw1nKfBmqDSKk4GKfuIc1CZznnkelYnKg+el0Lc8KAc0gerJnNnzfDZH4KEp/ce&#10;dztbPbhnLMPyuFbejV9SXl4U4hZYNkv+g+FXn9ShI6d9PKBOzEso18WGUApq2kTAdSUqYHsJm7oC&#10;3rX8/4LuB1BLAwQUAAAACACHTuJAmJSljQ8CAAAOBAAADgAAAGRycy9lMm9Eb2MueG1srVPNjtMw&#10;EL4j8Q6W7zRJS7dt1HQPW4qQEKy08ABTx0ks+U+2t0lv3BDPwI0j7wBvsxK8BWO3dLvAASFycGbs&#10;mW/m+8ZeXg5Kkh13Xhhd0WKUU8I1M7XQbUXfvtk8mVPiA+gapNG8onvu6eXq8aNlb0s+Np2RNXcE&#10;QbQve1vRLgRbZplnHVfgR8ZyjYeNcQoCuq7Nagc9oiuZjfP8IuuNq60zjHuPu+vDIV0l/KbhLLxu&#10;Gs8DkRXF3kJaXVq3cc1WSyhbB7YT7NgG/EMXCoTGoieoNQQgt078BqUEc8abJoyYUZlpGsF44oBs&#10;ivwXNjcdWJ64oDjenmTy/w+WvdpdOyJqnF0+m1GiQeGUvr3//P3dh7uPX+++fCJFMZ5GnXrrSwy/&#10;sdfu6Hk0I+mhcSr+kQ4Zkrb7k7Z8CIThZjGfjC8KHAHDs8l8vMgTaHafbZ0Pz7lRJBoVbaTprzpw&#10;4fow3SQv7F76gNUx7Wd4LOyNFPVGSJkc126vpCM7wJlv0hfbx5QHYVKTHtuazmdTbArw7jUSAprK&#10;ohpet6nggxR/jpyn70/IsbM1+O7QQUKIYVAqEXjUDsqOQ/1M1yTsLcqt8WnQ2I3iNSWS40uKVooM&#10;IOTfRCI9qZFlnNJhLtEKw3ZAmGhuTb3HUcsXGq/Pong6WVDizp1b60TbofJFIhVz8NIl4Y4PJN7q&#10;cz+Vu3/Gq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ZZij1QAAAAkBAAAPAAAAAAAAAAEAIAAA&#10;ACIAAABkcnMvZG93bnJldi54bWxQSwECFAAUAAAACACHTuJAmJSljQ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准予受理、缴纳税款</w:t>
                      </w: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75296" behindDoc="0" locked="0" layoutInCell="1" allowOverlap="1">
                <wp:simplePos x="0" y="0"/>
                <wp:positionH relativeFrom="column">
                  <wp:posOffset>2433955</wp:posOffset>
                </wp:positionH>
                <wp:positionV relativeFrom="paragraph">
                  <wp:posOffset>212725</wp:posOffset>
                </wp:positionV>
                <wp:extent cx="0" cy="249555"/>
                <wp:effectExtent l="38100" t="0" r="38100" b="17145"/>
                <wp:wrapNone/>
                <wp:docPr id="1079" name="自选图形 1127"/>
                <wp:cNvGraphicFramePr/>
                <a:graphic xmlns:a="http://schemas.openxmlformats.org/drawingml/2006/main">
                  <a:graphicData uri="http://schemas.microsoft.com/office/word/2010/wordprocessingShape">
                    <wps:wsp>
                      <wps:cNvCnPr>
                        <a:stCxn id="1068" idx="1"/>
                        <a:endCxn id="1069" idx="2"/>
                      </wps:cNvCnPr>
                      <wps:spPr>
                        <a:xfrm>
                          <a:off x="0" y="0"/>
                          <a:ext cx="0"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27" o:spid="_x0000_s1026" o:spt="32" type="#_x0000_t32" style="position:absolute;left:0pt;margin-left:191.65pt;margin-top:16.75pt;height:19.65pt;width:0pt;z-index:251575296;mso-width-relative:page;mso-height-relative:page;" filled="f" stroked="t" coordsize="21600,21600" o:gfxdata="UEsDBAoAAAAAAIdO4kAAAAAAAAAAAAAAAAAEAAAAZHJzL1BLAwQUAAAACACHTuJASCZvndcAAAAJ&#10;AQAADwAAAGRycy9kb3ducmV2LnhtbE2PTUvEMBCG74L/IYzgZdlNd4Nauk33IAiCKFgF95htx7Ta&#10;TEqSbdd/74gHvc3HwzvPlLuTG8SEIfaeNKxXGQikxrc9WQ2vL3fLHERMhlozeEINXxhhV52flaZo&#10;/UzPONXJCg6hWBgNXUpjIWVsOnQmrvyIxLt3H5xJ3AYr22BmDneD3GTZtXSmJ77QmRFvO2w+66PT&#10;YO73i0D19GDnvVJyflzYt48nrS8v1tkWRMJT+oPhR5/VoWKngz9SG8WgQeVKMcqFugLBwO/goOFm&#10;k4OsSvn/g+obUEsDBBQAAAAIAIdO4kDkwGLYAAIAAOUDAAAOAAAAZHJzL2Uyb0RvYy54bWytU0uO&#10;EzEQ3SNxB8t70umITGZa6cwiYdggiAQcoGK7uy35J9ukkx07xBnYseQOcJuRhltQdncyMyA2CC8s&#10;21X1XPXq1fL6oBXZCx+kNTUtJ1NKhGGWS9PW9P27m2eXlIQIhoOyRtT0KAK9Xj19suxdJWa2s4oL&#10;TxDEhKp3Ne1idFVRBNYJDWFinTBobKzXEPHq24J76BFdq2I2nV4UvfXcectECPi6GYx0lfGbRrD4&#10;pmmCiETVFHOLefd536W9WC2haj24TrIxDfiHLDRIg5+eoTYQgXzw8g8oLZm3wTZxwqwubNNIJnIN&#10;WE05/a2atx04kWtBcoI70xT+Hyx7vd96Ijn2brq4osSAxi7dffr28+Pn2y8/br9/JWU5WySeehcq&#10;dF+brU+Vhrg+mDHyArss+QFBBkKF4Q+MCJuNs2QsHsGkS3AD4KHxOgEjKQShsFvHc4fEIRI2PDJ8&#10;nT2/ms/nGQ6qU5zzIb4UVpN0qGmIHmTbxbU1BmVgfZkbBPtXIaY8oDoFpE+VIT2mP79czClhgEps&#10;FEQ8aofcBNPm4GCV5DdSqUyAb3dr5ckekrbyGjN65JZ+2UDoBr9sGkjqBPAXhpN4dEi5wfGgKQct&#10;OCVK4DSlU9ZnBKnuPaOXYFr1F2+sS5mR5oHZxPHO8uPWn+hHLWUCRt0nsT685+j76Vz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gmb53XAAAACQEAAA8AAAAAAAAAAQAgAAAAIgAAAGRycy9kb3du&#10;cmV2LnhtbFBLAQIUABQAAAAIAIdO4kDkwGLYAAIAAOUDAAAOAAAAAAAAAAEAIAAAACYBAABkcnMv&#10;ZTJvRG9jLnhtbFBLBQYAAAAABgAGAFkBAACY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74272" behindDoc="0" locked="0" layoutInCell="1" allowOverlap="1">
                <wp:simplePos x="0" y="0"/>
                <wp:positionH relativeFrom="column">
                  <wp:posOffset>1678305</wp:posOffset>
                </wp:positionH>
                <wp:positionV relativeFrom="paragraph">
                  <wp:posOffset>170180</wp:posOffset>
                </wp:positionV>
                <wp:extent cx="1545590" cy="389255"/>
                <wp:effectExtent l="7620" t="7620" r="8890" b="22225"/>
                <wp:wrapNone/>
                <wp:docPr id="1078" name="自选图形 1126"/>
                <wp:cNvGraphicFramePr/>
                <a:graphic xmlns:a="http://schemas.openxmlformats.org/drawingml/2006/main">
                  <a:graphicData uri="http://schemas.microsoft.com/office/word/2010/wordprocessingShape">
                    <wps:wsp>
                      <wps:cNvSpPr/>
                      <wps:spPr>
                        <a:xfrm>
                          <a:off x="0" y="0"/>
                          <a:ext cx="1545590" cy="38925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126" o:spid="_x0000_s1026" o:spt="109" type="#_x0000_t109" style="position:absolute;left:0pt;margin-left:132.15pt;margin-top:13.4pt;height:30.65pt;width:121.7pt;z-index:251574272;mso-width-relative:page;mso-height-relative:page;" fillcolor="#FFFFFF" filled="t" stroked="t" coordsize="21600,21600" o:gfxdata="UEsDBAoAAAAAAIdO4kAAAAAAAAAAAAAAAAAEAAAAZHJzL1BLAwQUAAAACACHTuJAgyg7GdYAAAAJ&#10;AQAADwAAAGRycy9kb3ducmV2LnhtbE2PwU7DMAyG70i8Q2QkbixpN7aqNN2BCQQ3KHDPGtNEJE5p&#10;sq28PdkJbrb86ff3N9vZO3bEKdpAEoqFAIbUB21pkPD+9nBTAYtJkVYuEEr4wQjb9vKiUbUOJ3rF&#10;Y5cGlkMo1kqCSWmsOY+9Qa/iIoxI+fYZJq9SXqeB60mdcrh3vBRizb2ylD8YNeK9wf6rO3gJzx8d&#10;7XZm+WhfqPTz00o5O3xLeX1ViDtgCef0B8NZP6tDm5324UA6MiehXK+WGT0PuUIGbsVmA2wvoaoK&#10;4G3D/zdofwFQSwMEFAAAAAgAh07iQDfLC6kMAgAADgQAAA4AAABkcnMvZTJvRG9jLnhtbK1TzY7T&#10;MBC+I/EOlu80SXez20ZN97ClCAlBpYUHcB07seQ/2d4mvXFDPAM3jrzD8jYrwVswdkq3CxwQIgdn&#10;xh5/M/N9nsXVoCTaMeeF0TUuJjlGTFPTCN3W+N3b9bMZRj4Q3RBpNKvxnnl8tXz6ZNHbik1NZ2TD&#10;HAIQ7ave1rgLwVZZ5mnHFPETY5mGQ26cIgFc12aNIz2gK5lN8/wi641rrDOUeQ+7q/EQLxM+54yG&#10;N5x7FpCsMdQW0urSuo1rtlyQqnXEdoIeyiD/UIUiQkPSI9SKBIJunfgNSgnqjDc8TKhRmeFcUJZ6&#10;gG6K/JdubjpiWeoFyPH2SJP/f7D09W7jkGhAu/wStNJEgUrfPnz5/v7j/aev93efUVFMLyJPvfUV&#10;hN/YjTt4HszY9MCdin9oBw2J2/2RWzYERGGzKM/Lcg4SUDg7m82nZRlBs4fb1vnwghmFolFjLk1/&#10;3REXNqO6iV6ye+XDeO1neEzsjRTNWkiZHNdur6VDOwKar9N3yPQoTGrUx7JmlyUUReDtcUkCmMoC&#10;G163KeGjK/4UOU/fn5BjZSviu7GChBDDSKVEYC5ZHSPNc92gsLdAt4bRwLEaxRqMJINJilaKDETI&#10;v4kEIqUGPqNKoy7RCsN2AJhobk2zB6nlSw3PZ16cn80xcqfOrXWi7YD5IjUV78CjSxIdBiS+6lM/&#10;pXsY4+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yg7GdYAAAAJAQAADwAAAAAAAAABACAAAAAi&#10;AAAAZHJzL2Rvd25yZXYueG1sUEsBAhQAFAAAAAgAh07iQDfLC6kMAgAADgQAAA4AAAAAAAAAAQAg&#10;AAAAJQEAAGRycy9lMm9Eb2MueG1sUEsFBgAAAAAGAAYAWQEAAKMFAAAAAA==&#10;">
                <v:fill on="t" focussize="0,0"/>
                <v:stroke weight="1.25pt" color="#000000" joinstyle="miter"/>
                <v:imagedata o:title=""/>
                <o:lock v:ext="edit" aspectratio="f"/>
                <v:textbox inset="7.19992125984252pt,1.27mm,7.19992125984252pt,1.27mm">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563008"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067" name="自选图形 23"/>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8"/>
                                <w:szCs w:val="28"/>
                              </w:rPr>
                            </w:pPr>
                            <w:r>
                              <w:rPr>
                                <w:rFonts w:hint="eastAsia" w:ascii="仿宋" w:hAnsi="仿宋" w:eastAsia="仿宋" w:cs="仿宋"/>
                                <w:sz w:val="28"/>
                                <w:szCs w:val="28"/>
                              </w:rPr>
                              <w:t>结  束</w:t>
                            </w:r>
                          </w:p>
                        </w:txbxContent>
                      </wps:txbx>
                      <wps:bodyPr lIns="91439" rIns="91439" upright="1"/>
                    </wps:wsp>
                  </a:graphicData>
                </a:graphic>
              </wp:anchor>
            </w:drawing>
          </mc:Choice>
          <mc:Fallback>
            <w:pict>
              <v:shape id="自选图形 23" o:spid="_x0000_s1026" o:spt="176" type="#_x0000_t176" style="position:absolute;left:0pt;margin-left:325.9pt;margin-top:0.6pt;height:39.85pt;width:88.4pt;z-index:251563008;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ywUcOxICAAAVBAAADgAAAGRycy9lMm9Eb2MueG1srVPNjtMw&#10;EL4j8Q6W7zRJl3bbqOkKbSlCQrDSwgNMYyex5D/Z3ia9cUM8AzeO+w7wNivBWzB2S7cLHBAiB2fG&#10;nvk8833jxcWgJNly54XRFS1GOSVc14YJ3Vb03dv1kxklPoBmII3mFd1xTy+Wjx8telvysemMZNwR&#10;BNG+7G1FuxBsmWW+7rgCPzKWazxsjFMQ0HVtxhz0iK5kNs7zadYbx6wzNfced1f7Q7pM+E3D6/Cm&#10;aTwPRFYUawtpdWndxDVbLqBsHdhO1Icy4B+qUCA0XnqEWkEAcuPEb1BK1M5404RRbVRmmkbUPPWA&#10;3RT5L91cd2B56gXJ8fZIk/9/sPXr7ZUjgqF2+fScEg0KVfr24fb7+493n77efflMxmeRpd76EoOv&#10;7ZU7eB7N2PLQOBX/2AwZErO7I7N8CKTGzaIYj6czFKDGs0k+zeeTCJrdZ1vnwwtuFIlGRRtp+ssO&#10;XHgmA3caAr/ai5xYhu0rH/b5P/NiBd5IwdZCyuS4dnMpHdkCSr9O3+HKB2FSkx7rm8zOJ1gd4Ag2&#10;EgKayiIpXrfpwgcp/hQ5T9+fkGNlK/DdvoKEEMOgVAJbSlbHgT3XjISdRdY1vhAaq1GcUSI5Pqho&#10;pcgAQv5NJDIqNRIb5doLFK0wbAaEiebGsB0qLl9qnKJ58fRsTok7dW6sE22HEhSpqZiDs5e0OryT&#10;ONynfrru/jUv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Upwh1QAAAAgBAAAPAAAAAAAAAAEA&#10;IAAAACIAAABkcnMvZG93bnJldi54bWxQSwECFAAUAAAACACHTuJAywUcOxICAAAVBAAADgAAAAAA&#10;AAABACAAAAAkAQAAZHJzL2Uyb0RvYy54bWxQSwUGAAAAAAYABgBZAQAAqAU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8"/>
                          <w:szCs w:val="28"/>
                        </w:rPr>
                      </w:pPr>
                      <w:r>
                        <w:rPr>
                          <w:rFonts w:hint="eastAsia" w:ascii="仿宋" w:hAnsi="仿宋" w:eastAsia="仿宋" w:cs="仿宋"/>
                          <w:sz w:val="28"/>
                          <w:szCs w:val="28"/>
                        </w:rPr>
                        <w:t>结  束</w:t>
                      </w: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76320" behindDoc="0" locked="0" layoutInCell="1" allowOverlap="1">
                <wp:simplePos x="0" y="0"/>
                <wp:positionH relativeFrom="column">
                  <wp:posOffset>2451100</wp:posOffset>
                </wp:positionH>
                <wp:positionV relativeFrom="paragraph">
                  <wp:posOffset>274955</wp:posOffset>
                </wp:positionV>
                <wp:extent cx="0" cy="225425"/>
                <wp:effectExtent l="38100" t="0" r="38100" b="3175"/>
                <wp:wrapNone/>
                <wp:docPr id="1080" name="自选图形 1128"/>
                <wp:cNvGraphicFramePr/>
                <a:graphic xmlns:a="http://schemas.openxmlformats.org/drawingml/2006/main">
                  <a:graphicData uri="http://schemas.microsoft.com/office/word/2010/wordprocessingShape">
                    <wps:wsp>
                      <wps:cNvCnPr>
                        <a:stCxn id="1078" idx="2"/>
                        <a:endCxn id="1069" idx="2"/>
                      </wps:cNvCnPr>
                      <wps:spPr>
                        <a:xfrm>
                          <a:off x="0" y="0"/>
                          <a:ext cx="0" cy="2254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28" o:spid="_x0000_s1026" o:spt="32" type="#_x0000_t32" style="position:absolute;left:0pt;margin-left:193pt;margin-top:21.65pt;height:17.75pt;width:0pt;z-index:251576320;mso-width-relative:page;mso-height-relative:page;" filled="f" stroked="t" coordsize="21600,21600" o:gfxdata="UEsDBAoAAAAAAIdO4kAAAAAAAAAAAAAAAAAEAAAAZHJzL1BLAwQUAAAACACHTuJAFWMxn9gAAAAJ&#10;AQAADwAAAGRycy9kb3ducmV2LnhtbE2PQUvEMBCF74L/IYzgZdlN18paup3uQRAEUbAK7nG2iWm1&#10;mZQk267/3ogHPb55jzffq3YnO4hJ+9A7RlivMhCaW6d6NgivL3fLAkSIxIoGxxrhSwfY1ednFZXK&#10;zfyspyYakUo4lITQxTiWUoa205bCyo2ak/fuvKWYpDdSeZpTuR3kVZZtpKWe04eORn3b6fazOVoE&#10;ut8vPDfTg5n3eS7nx4V5+3hCvLxYZ1sQUZ/iXxh+8BM61Inp4I6sghgQ8mKTtkSE6zwHkQK/hwPC&#10;TVGArCv5f0H9DVBLAwQUAAAACACHTuJAf23YCv4BAADlAwAADgAAAGRycy9lMm9Eb2MueG1srVPN&#10;jhMxDL4j8Q5R7nSmI7rbHXW6h5blgqAS7AO4SWYmUv6UhE5744Z4Bm4ceQd4m5XgLXAy3XYXxAWR&#10;Q2TH9mf7s7O43mtFdsIHaU1Dp5OSEmGY5dJ0Db19d/NsTkmIYDgoa0RDDyLQ6+XTJ4vB1aKyvVVc&#10;eIIgJtSDa2gfo6uLIrBeaAgT64RBY2u9hoiq7wruYUB0rYqqLC+KwXruvGUiBHxdj0a6zPhtK1h8&#10;07ZBRKIairXFfPt8b9NdLBdQdx5cL9mxDPiHKjRIg0lPUGuIQN57+QeUlszbYNs4YVYXtm0lE7kH&#10;7GZa/tbN2x6cyL0gOcGdaAr/D5a93m08kRxnV86RIAMap/Tj49efHz7dff5+9+0LmU6reeJpcKFG&#10;95XZ+NRpiKu9OUZe4pQl3ze0GgkVhp+NF1cPjcUjmKQENwLuW68TMJJCEAqLOZwmJPaRsPGR4WtV&#10;zZ5Xs5SrgPo+zvkQXwqrSRIaGqIH2fVxZY3BNbB+mgcEu1chjoH3ASmpMmRADmbzyxklDHATWwUR&#10;Re2Qm2C6HByskvxGKpUJ8N12pTzZQdqtfI4VPXJLWdYQ+tEvm0aSegH8heEkHhxSbvB70FSDFpwS&#10;JfA3JSnvZwSpzp7RSzCd+os3EqIM8nJmNklbyw8bn9pOGu5SZu6492lZH+rZ6/w7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WMxn9gAAAAJAQAADwAAAAAAAAABACAAAAAiAAAAZHJzL2Rvd25y&#10;ZXYueG1sUEsBAhQAFAAAAAgAh07iQH9t2Ar+AQAA5QMAAA4AAAAAAAAAAQAgAAAAJw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69152" behindDoc="0" locked="0" layoutInCell="1" allowOverlap="1">
                <wp:simplePos x="0" y="0"/>
                <wp:positionH relativeFrom="column">
                  <wp:posOffset>1691640</wp:posOffset>
                </wp:positionH>
                <wp:positionV relativeFrom="paragraph">
                  <wp:posOffset>208280</wp:posOffset>
                </wp:positionV>
                <wp:extent cx="1532255" cy="356870"/>
                <wp:effectExtent l="7620" t="7620" r="22225" b="16510"/>
                <wp:wrapNone/>
                <wp:docPr id="1073" name="自选图形 1121"/>
                <wp:cNvGraphicFramePr/>
                <a:graphic xmlns:a="http://schemas.openxmlformats.org/drawingml/2006/main">
                  <a:graphicData uri="http://schemas.microsoft.com/office/word/2010/wordprocessingShape">
                    <wps:wsp>
                      <wps:cNvSpPr/>
                      <wps:spPr>
                        <a:xfrm>
                          <a:off x="0" y="0"/>
                          <a:ext cx="1532255" cy="35687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121" o:spid="_x0000_s1026" o:spt="109" type="#_x0000_t109" style="position:absolute;left:0pt;margin-left:133.2pt;margin-top:16.4pt;height:28.1pt;width:120.65pt;z-index:251569152;mso-width-relative:page;mso-height-relative:page;" fillcolor="#FFFFFF" filled="t" stroked="t" coordsize="21600,21600" o:gfxdata="UEsDBAoAAAAAAIdO4kAAAAAAAAAAAAAAAAAEAAAAZHJzL1BLAwQUAAAACACHTuJAN8fgAtYAAAAJ&#10;AQAADwAAAGRycy9kb3ducmV2LnhtbE2PwU7DMBBE70j8g7VI3KjdtKRtyKYHKhDcIMDdjd3Ywl6H&#10;2G3D32NOcFzt08ybejt5x056jDYQwnwmgGnqgrLUI7y/PdysgcUkSUkXSCN86wjb5vKilpUKZ3rV&#10;pzb1LIdQrCSCSWmoOI+d0V7GWRg05d8hjF6mfI49V6M853DveCFEyb20lBuMHPS90d1ne/QIzx8t&#10;7XZm8WhfqPDT01I6238hXl/NxR2wpKf0B8OvflaHJjvtw5FUZA6hKMtlRhEWRZ6QgVuxWgHbI6w3&#10;AnhT8/8Lmh9QSwMEFAAAAAgAh07iQIYbQFYOAgAADgQAAA4AAABkcnMvZTJvRG9jLnhtbK1TzY7T&#10;MBC+I/EOlu80SUu33ajpHrYUISGotPAAU8dJLPlPtrdJb9wQz8CNI+8Ab7MSvAVjt3S7wAEhcnBm&#10;7PE333zjWVwNSpIdd14YXdFilFPCNTO10G1F375ZP5lT4gPoGqTRvKJ77unV8vGjRW9LPjadkTV3&#10;BEG0L3tb0S4EW2aZZx1X4EfGco2HjXEKArquzWoHPaIrmY3z/CLrjautM4x7j7urwyFdJvym4Sy8&#10;bhrPA5EVRW4hrS6t27hmywWUrQPbCXakAf/AQoHQmPQEtYIA5NaJ36CUYM5404QRMyozTSMYTzVg&#10;NUX+SzU3HVieakFxvD3J5P8fLHu12zgiauxdPptQokFhl769//z93Ye7j1/vvnwiRTEuok699SWG&#10;39iNO3oezVj00DgV/1gOGZK2+5O2fAiE4WYxnYzH0yklDM8m04v5LImf3d+2zofn3CgSjYo20vTX&#10;HbiwOXQ3yQu7lz5gdrz2Mzwm9kaKei2kTI5rt9fSkR1gz9fpi/TxyoMwqUkfac1nkRTg22skBDSV&#10;RTW8blPCB1f8OXKevj8hR2Yr8N2BQUKIYVAqEXjUDsqOQ/1M1yTsLcqtcTRoZKN4TYnkOEnRSpEB&#10;hPybSCxPaqwydunQl2iFYTsgTDS3pt5jq+ULjc/nsng6uaTEnTu31om2Q+VTtxMQProk3HFA4qs+&#10;91O6+zFe/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3x+AC1gAAAAkBAAAPAAAAAAAAAAEAIAAA&#10;ACIAAABkcnMvZG93bnJldi54bWxQSwECFAAUAAAACACHTuJAhhtAVg4CAAAOBAAADgAAAAAAAAAB&#10;ACAAAAAlAQAAZHJzL2Uyb0RvYy54bWxQSwUGAAAAAAYABgBZAQAApQUAAAAA&#10;">
                <v:fill on="t" focussize="0,0"/>
                <v:stroke weight="1.25pt" color="#000000" joinstyle="miter"/>
                <v:imagedata o:title=""/>
                <o:lock v:ext="edit" aspectratio="f"/>
                <v:textbox inset="7.19992125984252pt,1.27mm,7.19992125984252pt,1.27mm">
                  <w:txbxContent>
                    <w:p>
                      <w:pPr>
                        <w:spacing w:line="400" w:lineRule="exact"/>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spacing w:line="5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71200" behindDoc="0" locked="0" layoutInCell="1" allowOverlap="1">
                <wp:simplePos x="0" y="0"/>
                <wp:positionH relativeFrom="column">
                  <wp:posOffset>2459355</wp:posOffset>
                </wp:positionH>
                <wp:positionV relativeFrom="paragraph">
                  <wp:posOffset>273050</wp:posOffset>
                </wp:positionV>
                <wp:extent cx="8255" cy="226695"/>
                <wp:effectExtent l="32385" t="0" r="35560" b="1905"/>
                <wp:wrapNone/>
                <wp:docPr id="1075" name="自选图形 1123"/>
                <wp:cNvGraphicFramePr/>
                <a:graphic xmlns:a="http://schemas.openxmlformats.org/drawingml/2006/main">
                  <a:graphicData uri="http://schemas.microsoft.com/office/word/2010/wordprocessingShape">
                    <wps:wsp>
                      <wps:cNvCnPr>
                        <a:stCxn id="1078" idx="2"/>
                        <a:endCxn id="1069"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23" o:spid="_x0000_s1026" o:spt="32" type="#_x0000_t32" style="position:absolute;left:0pt;margin-left:193.65pt;margin-top:21.5pt;height:17.85pt;width:0.65pt;z-index:251571200;mso-width-relative:page;mso-height-relative:page;" filled="f" stroked="t" coordsize="21600,21600" o:gfxdata="UEsDBAoAAAAAAIdO4kAAAAAAAAAAAAAAAAAEAAAAZHJzL1BLAwQUAAAACACHTuJArlXq0dgAAAAJ&#10;AQAADwAAAGRycy9kb3ducmV2LnhtbE2PQUvEMBCF74L/IYzgZXHTNbINtdM9CIIgClbBPWabmFab&#10;SUmy7frvjSc9DvPx3vfq3cmNbDYhDp4QNusCmKHO64Eswtvr/ZUEFpMirUZPBuHbRNg152e1qrRf&#10;6MXMbbIsh1CsFEKf0lRxHrveOBXXfjKUfx8+OJXyGSzXQS053I38uii23KmBckOvJnPXm+6rPToE&#10;9bBfBWrnR7vsheDL08q+fz4jXl5siltgyZzSHwy/+lkdmux08EfSkY0IQpYiowg3Im/KgJByC+yA&#10;UMoSeFPz/wuaH1BLAwQUAAAACACHTuJAuPxZMgACAADoAwAADgAAAGRycy9lMm9Eb2MueG1srVPN&#10;jhMxDL4j8Q5R7nTaQS3dUad7aFkuCCoBD+AmmZlI+VMSOu2NG+IZuHHkHeBtVoK3wMn0Z5fVXhA5&#10;RHZsf7Y/O4vrvVZkJ3yQ1tR0MhpTIgyzXJq2ph/e3zybUxIiGA7KGlHTgwj0evn0yaJ3lShtZxUX&#10;niCICVXvatrF6KqiCKwTGsLIOmHQ2FivIaLq24J76BFdq6Icj2dFbz133jIRAr6uByNdZvymESy+&#10;bZogIlE1xdpivn2+t+kulguoWg+uk+xYBvxDFRqkwaRnqDVEIB+9fAClJfM22CaOmNWFbRrJRO4B&#10;u5mM/+rmXQdO5F6QnODONIX/B8ve7DaeSI6zG7+YUmJA45R+ff7++9OX268/b398I5NJ+Tzx1LtQ&#10;ofvKbHzqNMTV3pwiccqS72taDoQKwy/G2dVdY3EPJinBDYD7xusEjKQQhMJpHc4TEvtIGD7OyykW&#10;ydBQlrPZ1TSlK6A6hTof4ithNUlCTUP0INsurqwxuAnWT/KMYPc6xCHwFJDyKkN6pGE6TzwwwGVs&#10;FEQUtUN6gmlzcLBK8hupVObAt9uV8mQHab3yOVZ0zy1lWUPoBr9sGnjqBPCXhpN4cMi6wR9CUw1a&#10;cEqUwA+VpLyiEaS6eEYvwbTqEW8kRBnk5UJukraWHzY+tZ00XKfM3HH1077e1bPX5YMu/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VerR2AAAAAkBAAAPAAAAAAAAAAEAIAAAACIAAABkcnMvZG93&#10;bnJldi54bWxQSwECFAAUAAAACACHTuJAuPxZMgACAADoAwAADgAAAAAAAAABACAAAAAnAQAAZHJz&#10;L2Uyb0RvYy54bWxQSwUGAAAAAAYABgBZAQAAmQUAAAAA&#10;">
                <v:fill on="f" focussize="0,0"/>
                <v:stroke weight="1.25pt" color="#000000" joinstyle="round" endarrow="block"/>
                <v:imagedata o:title=""/>
                <o:lock v:ext="edit" aspectratio="f"/>
              </v:shape>
            </w:pict>
          </mc:Fallback>
        </mc:AlternateContent>
      </w:r>
    </w:p>
    <w:p>
      <w:pPr>
        <w:spacing w:line="460" w:lineRule="exact"/>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583488" behindDoc="0" locked="0" layoutInCell="1" allowOverlap="1">
                <wp:simplePos x="0" y="0"/>
                <wp:positionH relativeFrom="column">
                  <wp:posOffset>1727835</wp:posOffset>
                </wp:positionH>
                <wp:positionV relativeFrom="paragraph">
                  <wp:posOffset>130175</wp:posOffset>
                </wp:positionV>
                <wp:extent cx="1496060" cy="356870"/>
                <wp:effectExtent l="7620" t="7620" r="20320" b="16510"/>
                <wp:wrapNone/>
                <wp:docPr id="1087" name="自选图形 1135"/>
                <wp:cNvGraphicFramePr/>
                <a:graphic xmlns:a="http://schemas.openxmlformats.org/drawingml/2006/main">
                  <a:graphicData uri="http://schemas.microsoft.com/office/word/2010/wordprocessingShape">
                    <wps:wsp>
                      <wps:cNvSpPr/>
                      <wps:spPr>
                        <a:xfrm>
                          <a:off x="0" y="0"/>
                          <a:ext cx="1496060" cy="35687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结  束</w:t>
                            </w:r>
                          </w:p>
                        </w:txbxContent>
                      </wps:txbx>
                      <wps:bodyPr lIns="91439" rIns="91439" upright="1"/>
                    </wps:wsp>
                  </a:graphicData>
                </a:graphic>
              </wp:anchor>
            </w:drawing>
          </mc:Choice>
          <mc:Fallback>
            <w:pict>
              <v:shape id="自选图形 1135" o:spid="_x0000_s1026" o:spt="176" type="#_x0000_t176" style="position:absolute;left:0pt;margin-left:136.05pt;margin-top:10.25pt;height:28.1pt;width:117.8pt;z-index:251583488;mso-width-relative:page;mso-height-relative:page;" fillcolor="#FFFFFF" filled="t" stroked="t" coordsize="21600,21600" o:gfxdata="UEsDBAoAAAAAAIdO4kAAAAAAAAAAAAAAAAAEAAAAZHJzL1BLAwQUAAAACACHTuJAd2v0FdcAAAAJ&#10;AQAADwAAAGRycy9kb3ducmV2LnhtbE2PwUrEMBCG74LvEEbwIm7Swm6W2nRZLILgyV3xnG3GtphM&#10;apJu17c3nvQ2w3z88/317uIsO2OIoycFxUoAQ+q8GalX8HZ8ut8Ci0mT0dYTKvjGCLvm+qrWlfEL&#10;veL5kHqWQyhWWsGQ0lRxHrsBnY4rPyHl24cPTqe8hp6boJcc7iwvhdhwp0fKHwY94eOA3edhdgru&#10;xq1t037/Mr13z+0SJG/nL67U7U0hHoAlvKQ/GH71szo02enkZzKRWQWlLIuM5kGsgWVgLaQEdlIg&#10;NxJ4U/P/DZofUEsDBBQAAAAIAIdO4kCCo/y1FQIAABcEAAAOAAAAZHJzL2Uyb0RvYy54bWytU0uO&#10;EzEQ3SNxB8t70t2Tya+VzghNCEJCEGngAJVuO23JP9medGfHDnEGdiy5A9xmJLgFZSdkMsACIXrh&#10;rrJdz++9sudXvZJkx5wXRle0GOSUMF2bRuhtRd++WT2ZUuID6Aak0ayie+bp1eLxo3lnS3ZhWiMb&#10;5giCaF92tqJtCLbMMl+3TIEfGMs0LnLjFARM3TZrHHSIrmR2kefjrDOusc7UzHucXR4W6SLhc87q&#10;8JpzzwKRFUVuIY0ujZs4Zos5lFsHthX1kQb8AwsFQuOhJ6glBCC3TvwGpUTtjDc8DGqjMsO5qFnS&#10;gGqK/Bc1Ny1YlrSgOd6ebPL/D7Z+tVs7IhrsXT6dUKJBYZe+vf/8/d2Hu49f7758IkUxHEWfOutL&#10;3H5j1+6YeQyj6J47Ff8oh/TJ2/3JW9YHUuNkcTkb52NsQY1rw9F4OknmZ/fV1vnwnBlFYlBRLk13&#10;3YILT2VgTkNg60Obk8+we+kD0sD6n3WRgTdSNCshZUrcdnMtHdkBNn+VvqgDSx5sk5p0yG80nYyQ&#10;HeAl5BIChsqiLV5v04EPSvw5cp6+PyFHZkvw7YFBQojboFQCJaWoZdA80w0Je4u+a3wjNLJRrKFE&#10;MnxSMUo7Awj5NztRntSoMrbr0KAYhX7TI0wMN6bZY8/lC433aFZcDmeUuPPk1jqxbbEFRRIVa/D2&#10;JeOOLyVe7/M8HXf/nh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dr9BXXAAAACQEAAA8AAAAA&#10;AAAAAQAgAAAAIgAAAGRycy9kb3ducmV2LnhtbFBLAQIUABQAAAAIAIdO4kCCo/y1FQIAABcEAAAO&#10;AAAAAAAAAAEAIAAAACYBAABkcnMvZTJvRG9jLnhtbFBLBQYAAAAABgAGAFkBAACtBQAAAAA=&#10;">
                <v:fill on="t" focussize="0,0"/>
                <v:stroke weight="1.25pt" color="#000000" joinstyle="miter"/>
                <v:imagedata o:title=""/>
                <o:lock v:ext="edit" aspectratio="f"/>
                <v:textbox inset="7.19992125984252pt,1.27mm,7.19992125984252pt,1.27mm">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结  束</w:t>
                      </w:r>
                    </w:p>
                  </w:txbxContent>
                </v:textbox>
              </v:shape>
            </w:pict>
          </mc:Fallback>
        </mc:AlternateContent>
      </w:r>
    </w:p>
    <w:p>
      <w:pPr>
        <w:spacing w:line="500" w:lineRule="exact"/>
        <w:ind w:firstLine="422" w:firstLineChars="200"/>
        <w:rPr>
          <w:rFonts w:ascii="仿宋" w:hAnsi="仿宋" w:eastAsia="仿宋" w:cs="仿宋"/>
          <w:b/>
          <w:szCs w:val="32"/>
        </w:rPr>
      </w:pPr>
    </w:p>
    <w:p>
      <w:pPr>
        <w:spacing w:line="500" w:lineRule="exact"/>
        <w:ind w:firstLine="422" w:firstLineChars="200"/>
        <w:rPr>
          <w:rFonts w:ascii="仿宋" w:hAnsi="仿宋" w:eastAsia="仿宋" w:cs="仿宋"/>
          <w:b/>
          <w:szCs w:val="32"/>
        </w:rPr>
      </w:pPr>
    </w:p>
    <w:p>
      <w:pPr>
        <w:ind w:firstLine="643" w:firstLineChars="200"/>
        <w:rPr>
          <w:rFonts w:ascii="仿宋" w:hAnsi="仿宋" w:eastAsia="仿宋" w:cs="仿宋"/>
          <w:b/>
          <w:sz w:val="32"/>
          <w:szCs w:val="32"/>
        </w:rPr>
      </w:pPr>
      <w:r>
        <w:rPr>
          <w:rFonts w:hint="eastAsia" w:ascii="仿宋" w:hAnsi="仿宋" w:eastAsia="仿宋"/>
          <w:b/>
          <w:bCs/>
          <w:color w:val="000000"/>
          <w:sz w:val="32"/>
          <w:szCs w:val="32"/>
        </w:rPr>
        <w:t xml:space="preserve">                             </w:t>
      </w:r>
    </w:p>
    <w:p>
      <w:pPr>
        <w:pStyle w:val="2"/>
        <w:jc w:val="center"/>
        <w:rPr>
          <w:color w:val="000000"/>
        </w:rPr>
      </w:pPr>
      <w:bookmarkStart w:id="1355" w:name="_Toc19483"/>
      <w:bookmarkStart w:id="1356" w:name="_Toc25209_WPSOffice_Level2"/>
    </w:p>
    <w:p>
      <w:pPr>
        <w:pStyle w:val="2"/>
        <w:jc w:val="center"/>
        <w:rPr>
          <w:rFonts w:hint="eastAsia"/>
          <w:color w:val="000000"/>
        </w:rPr>
      </w:pPr>
    </w:p>
    <w:p>
      <w:pPr>
        <w:rPr>
          <w:rFonts w:hint="eastAsia"/>
        </w:rPr>
      </w:pPr>
    </w:p>
    <w:p>
      <w:pPr>
        <w:rPr>
          <w:rFonts w:hint="eastAsia"/>
        </w:rPr>
      </w:pPr>
    </w:p>
    <w:p/>
    <w:p/>
    <w:p>
      <w:pPr>
        <w:pStyle w:val="2"/>
        <w:spacing w:before="0" w:beforeAutospacing="0" w:after="0" w:afterAutospacing="0"/>
        <w:jc w:val="both"/>
        <w:rPr>
          <w:w w:val="98"/>
          <w:sz w:val="44"/>
          <w:szCs w:val="44"/>
        </w:rPr>
      </w:pPr>
    </w:p>
    <w:p>
      <w:pPr>
        <w:pStyle w:val="2"/>
        <w:spacing w:before="0" w:beforeAutospacing="0" w:after="0" w:afterAutospacing="0"/>
        <w:jc w:val="both"/>
        <w:rPr>
          <w:w w:val="98"/>
          <w:sz w:val="44"/>
          <w:szCs w:val="44"/>
        </w:rPr>
      </w:pPr>
      <w:bookmarkStart w:id="1357" w:name="_Toc27181"/>
      <w:r>
        <w:rPr>
          <w:rFonts w:hint="eastAsia"/>
          <w:w w:val="98"/>
          <w:sz w:val="44"/>
          <w:szCs w:val="44"/>
        </w:rPr>
        <w:t>国有建设用地使用权及房屋所有权注销登记</w:t>
      </w:r>
      <w:bookmarkEnd w:id="1355"/>
      <w:bookmarkEnd w:id="1356"/>
      <w:bookmarkEnd w:id="1357"/>
    </w:p>
    <w:p>
      <w:pPr>
        <w:spacing w:line="560" w:lineRule="exact"/>
        <w:ind w:firstLine="422" w:firstLineChars="200"/>
        <w:rPr>
          <w:rFonts w:ascii="仿宋" w:hAnsi="仿宋" w:eastAsia="仿宋" w:cs="仿宋"/>
          <w:b/>
          <w:bCs/>
          <w:szCs w:val="21"/>
        </w:rPr>
      </w:pPr>
    </w:p>
    <w:p>
      <w:pPr>
        <w:spacing w:line="600" w:lineRule="exact"/>
        <w:ind w:firstLine="643" w:firstLineChars="200"/>
        <w:rPr>
          <w:rFonts w:ascii="楷体" w:hAnsi="楷体" w:eastAsia="楷体" w:cs="仿宋"/>
          <w:b/>
          <w:bCs/>
          <w:sz w:val="32"/>
          <w:szCs w:val="32"/>
        </w:rPr>
      </w:pPr>
      <w:r>
        <w:rPr>
          <w:rFonts w:hint="eastAsia" w:ascii="楷体" w:hAnsi="楷体" w:eastAsia="楷体" w:cs="仿宋"/>
          <w:b/>
          <w:sz w:val="32"/>
          <w:szCs w:val="32"/>
        </w:rPr>
        <w:t>一、</w:t>
      </w:r>
      <w:r>
        <w:rPr>
          <w:rFonts w:hint="eastAsia" w:ascii="楷体" w:hAnsi="楷体" w:eastAsia="楷体" w:cs="仿宋"/>
          <w:b/>
          <w:bCs/>
          <w:color w:val="000000"/>
          <w:sz w:val="32"/>
          <w:szCs w:val="32"/>
        </w:rPr>
        <w:t>国有建设用地使用权</w:t>
      </w:r>
      <w:r>
        <w:rPr>
          <w:rFonts w:hint="eastAsia" w:ascii="楷体" w:hAnsi="楷体" w:eastAsia="楷体" w:cs="仿宋"/>
          <w:b/>
          <w:bCs/>
          <w:sz w:val="32"/>
          <w:szCs w:val="32"/>
        </w:rPr>
        <w:t>及房屋所有权注销登记</w:t>
      </w:r>
      <w:r>
        <w:rPr>
          <w:rFonts w:hint="eastAsia" w:ascii="楷体" w:hAnsi="楷体" w:eastAsia="楷体" w:cs="仿宋"/>
          <w:b/>
          <w:sz w:val="32"/>
          <w:szCs w:val="32"/>
        </w:rPr>
        <w:t>申请对象及条件</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已经登记的国有建设用地使用权及房屋所有权，有下列情形之一的，当事人可以申请办理注销登记：</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1.不动产灭失的；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2.权利人放弃权利的；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3.因依法被没收、征收、收回导致不动产权利消灭的；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4.因人民法院、仲裁委员会的生效法律文书致使国有建设用地使用权及房屋所有权消灭的；</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5.法律、行政法规规定的其他情形。</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00" w:lineRule="exact"/>
        <w:ind w:firstLine="640" w:firstLineChars="200"/>
        <w:rPr>
          <w:rFonts w:ascii="仿宋" w:hAnsi="仿宋" w:eastAsia="仿宋" w:cs="仿宋"/>
          <w:sz w:val="32"/>
          <w:szCs w:val="32"/>
        </w:rPr>
      </w:pPr>
      <w:bookmarkStart w:id="1358" w:name="_Toc18019_WPSOffice_Level2"/>
      <w:r>
        <w:rPr>
          <w:rFonts w:hint="eastAsia" w:ascii="仿宋" w:hAnsi="仿宋" w:eastAsia="仿宋" w:cs="仿宋"/>
          <w:sz w:val="32"/>
          <w:szCs w:val="32"/>
        </w:rPr>
        <w:t>1.不动产登记申请书；</w:t>
      </w:r>
      <w:bookmarkEnd w:id="1358"/>
    </w:p>
    <w:p>
      <w:pPr>
        <w:spacing w:line="600" w:lineRule="exact"/>
        <w:ind w:firstLine="640" w:firstLineChars="200"/>
        <w:rPr>
          <w:rFonts w:ascii="仿宋" w:hAnsi="仿宋" w:eastAsia="仿宋" w:cs="仿宋"/>
          <w:sz w:val="32"/>
          <w:szCs w:val="32"/>
        </w:rPr>
      </w:pPr>
      <w:bookmarkStart w:id="1359" w:name="_Toc14171_WPSOffice_Level2"/>
      <w:r>
        <w:rPr>
          <w:rFonts w:hint="eastAsia" w:ascii="仿宋" w:hAnsi="仿宋" w:eastAsia="仿宋" w:cs="仿宋"/>
          <w:sz w:val="32"/>
          <w:szCs w:val="32"/>
        </w:rPr>
        <w:t>2.申请人身份证明；</w:t>
      </w:r>
      <w:bookmarkEnd w:id="1359"/>
    </w:p>
    <w:p>
      <w:pPr>
        <w:spacing w:line="600" w:lineRule="exact"/>
        <w:ind w:firstLine="640" w:firstLineChars="200"/>
        <w:rPr>
          <w:rFonts w:ascii="仿宋" w:hAnsi="仿宋" w:eastAsia="仿宋" w:cs="仿宋"/>
          <w:sz w:val="32"/>
          <w:szCs w:val="32"/>
        </w:rPr>
      </w:pPr>
      <w:bookmarkStart w:id="1360" w:name="_Toc9473_WPSOffice_Level2"/>
      <w:r>
        <w:rPr>
          <w:rFonts w:hint="eastAsia" w:ascii="仿宋" w:hAnsi="仿宋" w:eastAsia="仿宋" w:cs="仿宋"/>
          <w:sz w:val="32"/>
          <w:szCs w:val="32"/>
        </w:rPr>
        <w:t>3.不动产权属证书；</w:t>
      </w:r>
      <w:bookmarkEnd w:id="1360"/>
    </w:p>
    <w:p>
      <w:pPr>
        <w:spacing w:line="600" w:lineRule="exact"/>
        <w:ind w:firstLine="640" w:firstLineChars="200"/>
        <w:rPr>
          <w:rFonts w:ascii="仿宋" w:hAnsi="仿宋" w:eastAsia="仿宋" w:cs="仿宋"/>
          <w:sz w:val="32"/>
          <w:szCs w:val="32"/>
        </w:rPr>
      </w:pPr>
      <w:bookmarkStart w:id="1361" w:name="_Toc5715_WPSOffice_Level2"/>
      <w:r>
        <w:rPr>
          <w:rFonts w:hint="eastAsia" w:ascii="仿宋" w:hAnsi="仿宋" w:eastAsia="仿宋" w:cs="仿宋"/>
          <w:sz w:val="32"/>
          <w:szCs w:val="32"/>
        </w:rPr>
        <w:t>4.国有建设用地使用权及房屋所有权消灭的材料。</w:t>
      </w:r>
      <w:bookmarkEnd w:id="1361"/>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60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0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00" w:lineRule="exact"/>
        <w:ind w:firstLine="640" w:firstLineChars="200"/>
        <w:rPr>
          <w:rFonts w:ascii="仿宋" w:hAnsi="仿宋" w:eastAsia="仿宋" w:cs="仿宋"/>
          <w:color w:val="000000"/>
          <w:sz w:val="32"/>
          <w:szCs w:val="32"/>
        </w:rPr>
      </w:pPr>
      <w:r>
        <w:rPr>
          <w:rFonts w:hint="eastAsia" w:ascii="仿宋" w:hAnsi="仿宋" w:eastAsia="仿宋" w:cs="仿宋"/>
          <w:bCs/>
          <w:sz w:val="32"/>
          <w:szCs w:val="32"/>
        </w:rPr>
        <w:t>符合登记条件的，当日办结</w:t>
      </w:r>
      <w:r>
        <w:rPr>
          <w:rFonts w:hint="eastAsia" w:ascii="仿宋" w:hAnsi="仿宋" w:eastAsia="仿宋" w:cs="仿宋"/>
          <w:color w:val="000000"/>
          <w:sz w:val="32"/>
          <w:szCs w:val="32"/>
        </w:rPr>
        <w:t>。</w:t>
      </w:r>
    </w:p>
    <w:p>
      <w:pPr>
        <w:spacing w:line="60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00" w:lineRule="exact"/>
        <w:ind w:firstLine="640" w:firstLineChars="200"/>
        <w:rPr>
          <w:rFonts w:ascii="仿宋" w:hAnsi="仿宋" w:eastAsia="仿宋" w:cs="仿宋"/>
          <w:b/>
          <w:sz w:val="32"/>
          <w:szCs w:val="32"/>
        </w:rPr>
      </w:pPr>
      <w:r>
        <w:rPr>
          <w:rFonts w:hint="eastAsia" w:ascii="仿宋" w:hAnsi="仿宋" w:eastAsia="仿宋" w:cs="仿宋"/>
          <w:color w:val="000000"/>
          <w:sz w:val="32"/>
          <w:szCs w:val="32"/>
        </w:rPr>
        <w:t>不收取登记费。</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589632"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093" name="自选图形 1281"/>
                <wp:cNvGraphicFramePr/>
                <a:graphic xmlns:a="http://schemas.openxmlformats.org/drawingml/2006/main">
                  <a:graphicData uri="http://schemas.microsoft.com/office/word/2010/wordprocessingShape">
                    <wps:wsp>
                      <wps:cNvCnPr>
                        <a:stCxn id="1090" idx="1"/>
                        <a:endCxn id="1091"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281" o:spid="_x0000_s1026" o:spt="32" type="#_x0000_t32" style="position:absolute;left:0pt;margin-left:190.1pt;margin-top:1pt;height:0pt;width:0.05pt;z-index:251589632;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CEdXEf/gEAAOIDAAAOAAAAZHJzL2Uyb0RvYy54bWytU0uO&#10;EzEQ3SNxB8t70ulE82ulM4sOwwZBJOAAFdvdbck/2Sad7NghzsCOJXeA24w03IKyO8kEEBvExrJd&#10;Vc/1Xj0vbndaka3wQVpT03IypUQYZrk0XU3fvb17dk1JiGA4KGtETfci0Nvl0yeLwVViZnuruPAE&#10;QUyoBlfTPkZXFUVgvdAQJtYJg8HWeg0Rj74ruIcB0bUqZtPpZTFYz523TISAt6sxSJcZv20Fi6/b&#10;NohIVE2xt5hXn9dNWovlAqrOg+slO7QB/9CFBmnw0RPUCiKQ917+AaUl8zbYNk6Y1YVtW8lE5oBs&#10;yulvbN704ETmguIEd5Ip/D9Y9mq79kRynN30Zk6JAY1Tevj49ceHT/efv99/+0LK2XWZdBpcqDC9&#10;MWufmIbY7MyxEqWVfIcgo6DC8LNgeQjOUrD4BSYdghsBd63XCRhFIQiFkPvThMQuEoaXl/MLStjx&#10;voDqWOR8iC+E1SRtahqiB9n1sbHGoAesL/N0YPsyxNQEVMeC9KIyZMDeL66vEjqgDVsFEbfaoTDB&#10;dLk4WCX5nVQqs/fdplGebAGNdTW/aZp5Zoe6nKelV1YQ+jEvh0aFegH8ueEk7h3qbfBv0NSDFpwS&#10;JfArpV02ZwSpHjOjl2A69Zds5KXMQeNR1iTwxvL92h+1RyNlAQ6mT049P+fqx6+5/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mcLU1wAAAAcBAAAPAAAAAAAAAAEAIAAAACIAAABkcnMvZG93bnJl&#10;di54bWxQSwECFAAUAAAACACHTuJAhHVxH/4BAADiAwAADgAAAAAAAAABACAAAAAmAQAAZHJzL2Uy&#10;b0RvYy54bWxQSwUGAAAAAAYABgBZAQAAlgUAAAAA&#10;">
                <v:fill on="f" focussize="0,0"/>
                <v:stroke weight="1.25pt" color="#739CC3" joinstyle="round" endarrow="block"/>
                <v:imagedata o:title=""/>
                <o:lock v:ext="edit" aspectratio="f"/>
              </v:shape>
            </w:pict>
          </mc:Fallback>
        </mc:AlternateContent>
      </w:r>
    </w:p>
    <w:p>
      <w:pPr>
        <w:ind w:left="-1800" w:leftChars="-857"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600896" behindDoc="0" locked="0" layoutInCell="1" allowOverlap="1">
                <wp:simplePos x="0" y="0"/>
                <wp:positionH relativeFrom="column">
                  <wp:posOffset>1772920</wp:posOffset>
                </wp:positionH>
                <wp:positionV relativeFrom="paragraph">
                  <wp:posOffset>109855</wp:posOffset>
                </wp:positionV>
                <wp:extent cx="1319530" cy="408305"/>
                <wp:effectExtent l="7620" t="7620" r="25400" b="22225"/>
                <wp:wrapNone/>
                <wp:docPr id="1104" name="自选图形 1292"/>
                <wp:cNvGraphicFramePr/>
                <a:graphic xmlns:a="http://schemas.openxmlformats.org/drawingml/2006/main">
                  <a:graphicData uri="http://schemas.microsoft.com/office/word/2010/wordprocessingShape">
                    <wps:wsp>
                      <wps:cNvSpPr/>
                      <wps:spPr>
                        <a:xfrm>
                          <a:off x="0" y="0"/>
                          <a:ext cx="131953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292" o:spid="_x0000_s1026" o:spt="109" type="#_x0000_t109" style="position:absolute;left:0pt;margin-left:139.6pt;margin-top:8.65pt;height:32.15pt;width:103.9pt;z-index:251600896;mso-width-relative:page;mso-height-relative:page;" fillcolor="#FFFFFF" filled="t" stroked="t" coordsize="21600,21600" o:gfxdata="UEsDBAoAAAAAAIdO4kAAAAAAAAAAAAAAAAAEAAAAZHJzL1BLAwQUAAAACACHTuJAUYLSO9YAAAAJ&#10;AQAADwAAAGRycy9kb3ducmV2LnhtbE2PwU7DMBBE70j8g7VI3KiTtGrSNE4PVCC4QYC7G5vYwl6H&#10;2G3D37Oc6HE1T7Nvmt3sHTvpKdqAAvJFBkxjH5TFQcD728NdBSwmiUq6gFrAj46wa6+vGlmrcMZX&#10;ferSwKgEYy0FmJTGmvPYG+1lXIRRI2WfYfIy0TkNXE3yTOXe8SLL1txLi/TByFHfG91/dUcv4Pmj&#10;w/3eLB/tCxZ+flpJZ4dvIW5v8mwLLOk5/cPwp0/q0JLTIRxRReYEFOWmIJSCcgmMgFVV0riDgCpf&#10;A28bfrmg/QVQSwMEFAAAAAgAh07iQIKvzGoMAgAADgQAAA4AAABkcnMvZTJvRG9jLnhtbK1TS44T&#10;MRDdI3EHy3vS3flA0kpnFhOCkBCMNHAAx59uS/7J9qQ7O3aIM7BjyR2G24wEt6DshEwGWCBEL9xV&#10;dvlV1Xuu5cWgFdpxH6Q1Da5GJUbcUMukaRv87u3myRyjEIlhRFnDG7znAV+sHj9a9q7mY9tZxbhH&#10;AGJC3bsGdzG6uigC7bgmYWQdN3AorNckguvbgnnSA7pWxbgsnxa99cx5S3kIsLs+HOJVxheC0/hG&#10;iMAjUg2G2mJefV63aS1WS1K3nrhO0mMZ5B+q0EQaSHqCWpNI0I2Xv0FpSb0NVsQRtbqwQkjKcw/Q&#10;TVX+0s11RxzPvQA5wZ1oCv8Plr7eXXkkGWhXlVOMDNGg0rcPX76//3j36evd7WdUjRfjxFPvQg3h&#10;1+7KH70AZmp6EF6nP7SDhszt/sQtHyKisFlNqsVsAhJQOJuW80k5S6DF/W3nQ3zBrUbJaLBQtr/s&#10;iI9XB3UzvWT3KsTDtZ/hKXGwSrKNVCo7vt1eKo92BDTf5O+Y6UGYMqiHsmbzZzMoisDbE4pEMLUD&#10;NoJpc8IHV8I5cpm/PyGnytYkdIcKMkIKI7WWkftsdZyw54ahuHdAt4HRwKkazRlGisMkJStHRiLV&#10;30QCkcoAn0mlgy7JisN2AJhkbi3bg9TqpYHns6imkwVG/ty5cV62HTBf5abSHXh0WaLjgKRXfe7n&#10;dPdjvP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YLSO9YAAAAJAQAADwAAAAAAAAABACAAAAAi&#10;AAAAZHJzL2Rvd25yZXYueG1sUEsBAhQAFAAAAAgAh07iQIKvzGoMAgAADgQAAA4AAAAAAAAAAQAg&#10;AAAAJQ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602944" behindDoc="0" locked="0" layoutInCell="1" allowOverlap="1">
                <wp:simplePos x="0" y="0"/>
                <wp:positionH relativeFrom="column">
                  <wp:posOffset>2418715</wp:posOffset>
                </wp:positionH>
                <wp:positionV relativeFrom="paragraph">
                  <wp:posOffset>121920</wp:posOffset>
                </wp:positionV>
                <wp:extent cx="1270" cy="301625"/>
                <wp:effectExtent l="37465" t="0" r="37465" b="3175"/>
                <wp:wrapNone/>
                <wp:docPr id="1106" name="自选图形 1294"/>
                <wp:cNvGraphicFramePr/>
                <a:graphic xmlns:a="http://schemas.openxmlformats.org/drawingml/2006/main">
                  <a:graphicData uri="http://schemas.microsoft.com/office/word/2010/wordprocessingShape">
                    <wps:wsp>
                      <wps:cNvCnPr>
                        <a:stCxn id="1090" idx="2"/>
                        <a:endCxn id="1091"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94" o:spid="_x0000_s1026" o:spt="32" type="#_x0000_t32" style="position:absolute;left:0pt;margin-left:190.45pt;margin-top:9.6pt;height:23.75pt;width:0.1pt;z-index:251602944;mso-width-relative:page;mso-height-relative:page;" filled="f" stroked="t" coordsize="21600,21600" o:gfxdata="UEsDBAoAAAAAAIdO4kAAAAAAAAAAAAAAAAAEAAAAZHJzL1BLAwQUAAAACACHTuJAFIT4qtkAAAAJ&#10;AQAADwAAAGRycy9kb3ducmV2LnhtbE2PQUvEMBCF74L/IYzgZXGTbqF2a9M9CIIgClbBPWabmFab&#10;SUmy7frvHU/ucXgf731T705uZLMJcfAoIVsLYAY7rwe0Et7fHm5KYDEp1Gr0aCT8mAi75vKiVpX2&#10;C76auU2WUQnGSknoU5oqzmPXG6fi2k8GKfv0walEZ7BcB7VQuRv5RoiCOzUgLfRqMve96b7bo5Og&#10;HvergO38ZJd9nvPleWU/vl6kvL7KxB2wZE7pH4Y/fVKHhpwO/og6slFCXootoRRsN8AIyMssA3aQ&#10;UBS3wJuan3/Q/AJQSwMEFAAAAAgAh07iQGFE92UBAgAA6AMAAA4AAABkcnMvZTJvRG9jLnhtbK1T&#10;zY4TMQy+I/EOUe50fqDd3VGne2hZLggqwT6AO8nMRMqfktBpb9wQz8CNI+8Ab7MSvAVOptt2F3FB&#10;5BDZsf3Z/uzMr3dKki13Xhhd02KSU8J1Y5jQXU1v3988u6TEB9AMpNG8pnvu6fXi6ZP5YCtemt5I&#10;xh1BEO2rwda0D8FWWeabnivwE2O5RmNrnIKAqusy5mBAdCWzMs9n2WAcs8403Ht8XY1Gukj4bcub&#10;8LZtPQ9E1hRrC+l26d7EO1vMoeoc2F40hzLgH6pQIDQmPUKtIAD54MQfUEo0znjThkljVGbaVjQ8&#10;9YDdFPmjbt71YHnqBcnx9kiT/3+wzZvt2hHBcHZFPqNEg8Ip/fz07dfHz3dfftx9/0qK8upF5Gmw&#10;vkL3pV672KkPy50eI/MrpFawXU3LkVCu2ZmxODdmD2Ci4u0IuGudisBICkEohNwfJ8R3gTT4WJQX&#10;+N6g4XlezMppTJdBdR9qnQ+vuFEkCjX1wYHo+rA0WuMmGFekGcH2tQ9j4H1AzCs1GTDD9PJiiikA&#10;l7GVEFBUFunxukvB3kjBboSUiQPXbZbSkS3E9UrnUNEDt5hlBb4f/ZJp5KnnwF5qRsLeIusafwiN&#10;NSjOKJEcP1SU0ooGEPLkGZwA3cm/eCMhUiMvJ3KjtDFsv3ax7ajhOiXmDqsf9/VcT16nD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SE+KrZAAAACQEAAA8AAAAAAAAAAQAgAAAAIgAAAGRycy9k&#10;b3ducmV2LnhtbFBLAQIUABQAAAAIAIdO4kBhRPdlAQIAAOgDAAAOAAAAAAAAAAEAIAAAACgBAABk&#10;cnMvZTJvRG9jLnhtbFBLBQYAAAAABgAGAFkBAACb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601920" behindDoc="0" locked="0" layoutInCell="1" allowOverlap="1">
                <wp:simplePos x="0" y="0"/>
                <wp:positionH relativeFrom="column">
                  <wp:posOffset>657860</wp:posOffset>
                </wp:positionH>
                <wp:positionV relativeFrom="paragraph">
                  <wp:posOffset>-160655</wp:posOffset>
                </wp:positionV>
                <wp:extent cx="309880" cy="850265"/>
                <wp:effectExtent l="8255" t="38100" r="17780" b="13970"/>
                <wp:wrapNone/>
                <wp:docPr id="1105" name="自选图形 1293"/>
                <wp:cNvGraphicFramePr/>
                <a:graphic xmlns:a="http://schemas.openxmlformats.org/drawingml/2006/main">
                  <a:graphicData uri="http://schemas.microsoft.com/office/word/2010/wordprocessingShape">
                    <wps:wsp>
                      <wps:cNvCnPr>
                        <a:stCxn id="1090" idx="2"/>
                        <a:endCxn id="1091"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93" o:spid="_x0000_s1026" o:spt="33" type="#_x0000_t33" style="position:absolute;left:0pt;margin-left:51.8pt;margin-top:-12.65pt;height:66.95pt;width:24.4pt;rotation:-5898240f;z-index:251601920;mso-width-relative:page;mso-height-relative:page;" filled="f" stroked="t" coordsize="21600,21600" o:gfxdata="UEsDBAoAAAAAAIdO4kAAAAAAAAAAAAAAAAAEAAAAZHJzL1BLAwQUAAAACACHTuJAahae/tgAAAAL&#10;AQAADwAAAGRycy9kb3ducmV2LnhtbE2Py07DMBBF90j8gzVI7Fq7CY2qEKdCPJYsaIvEchpPk0A8&#10;jmK3Df16nFVZXt2jO2eK9Wg7caLBt441LOYKBHHlTMu1ht32bbYC4QOywc4xafglD+vy9qbA3Lgz&#10;f9BpE2oRR9jnqKEJoc+l9FVDFv3c9cSxO7jBYohxqKUZ8BzHbScTpTJpseV4ocGenhuqfjZHq0GG&#10;rxc1um1qDrv3Bj+fvl8v/UXr+7uFegQRaAxXGCb9qA5ldNq7IxsvuphVmkVUwyxZpiAmYpk8gNhP&#10;1SoDWRby/w/lH1BLAwQUAAAACACHTuJAUqO1pQ8CAAD/AwAADgAAAGRycy9lMm9Eb2MueG1srVPN&#10;jhMxDL4j8Q5R7tuZztKlHXW6h5blgmAl4AHcJDMTKX9KQqe9cUM8AzeOvAO8zUrwFjiZpe2CuCBy&#10;iJzY/mx/tpfXe63ITvggrWnodFJSIgyzXJquoW/f3FzMKQkRDAdljWjoQQR6vXr8aDm4WlS2t4oL&#10;TxDEhHpwDe1jdHVRBNYLDWFinTCobK3XEPHpu4J7GBBdq6Iqy6tisJ47b5kIAX83o5KuMn7bChZf&#10;tW0QkaiGYm4x3z7f23QXqyXUnQfXS3afBvxDFhqkwaBHqA1EIO+8/ANKS+ZtsG2cMKsL27aSiVwD&#10;VjMtf6vmdQ9O5FqQnOCONIX/B8te7m49kRx7Ny1nlBjQ2KXvH778eP/x7tO3u6+fybRaXCaeBhdq&#10;NF+bW58qDXG9N6NnuUBqJd83tBoJFYafKafnyuIBTHoENwLuW6+Jt9iii9mTMp3MKHJEEBkjHI4N&#10;E/tIGH5elov5HDUMVfNZWV3NUvwC6oSVknQ+xOfCapKEhm6FiWtrDI6F9VWGh92LEEenX8bJURky&#10;ICez+VMkhQFOZqsgoqgdchVMl52DVZLfSKUyIb7brpUnO0izNhYwAj8wS1E2EPrRLqtG0rSMwqMD&#10;1L0A/sxwEg8Om2FwcWjKRgtOiRK4Z0nKlhGkOllGL8F06i/WSIsyyM6J8yRtLT/cprD5H6cs83e/&#10;EWmMz9/Z6rS3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Fp7+2AAAAAsBAAAPAAAAAAAAAAEA&#10;IAAAACIAAABkcnMvZG93bnJldi54bWxQSwECFAAUAAAACACHTuJAUqO1pQ8CAAD/AwAADgAAAAAA&#10;AAABACAAAAAnAQAAZHJzL2Uyb0RvYy54bWxQSwUGAAAAAAYABgBZAQAAqAUAAAAA&#10;">
                <v:fill on="f" focussize="0,0"/>
                <v:stroke weight="1.25pt"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584512"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088" name="自选图形 127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276" o:spid="_x0000_s1026" o:spt="109" type="#_x0000_t109" style="position:absolute;left:0pt;margin-left:100pt;margin-top:2.15pt;height:31.5pt;width:192.35pt;z-index:251584512;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NsxggBACAAAOBAAADgAAAGRycy9lMm9Eb2MueG1srVPNjtMw&#10;EL4j8Q6W7zRpaXe7UdM9bClCQrDSwgNMbSex5D/Z3ia9cUM8AzeOvAO8zUrwFozd0u0CB4TIwZmx&#10;Z76Z7xt7cTloRbbCB2lNTcejkhJhmOXStDV9+2b9ZE5JiGA4KGtETXci0Mvl40eL3lViYjuruPAE&#10;QUyoelfTLkZXFUVgndAQRtYJg4eN9Roiur4tuIce0bUqJmV5VvTWc+ctEyHg7mp/SJcZv2kEi6+b&#10;JohIVE2xt5hXn9dNWovlAqrWg+skO7QB/9CFBmmw6BFqBRHIrZe/QWnJvA22iSNmdWGbRjKROSCb&#10;cfkLm5sOnMhcUJzgjjKF/wfLXm2vPZEcZ1fOcVYGNE7p2/vP3999uPv49e7LJzKenJ8lnXoXKgy/&#10;cdf+4AU0E+mh8Tr9kQ4Zsra7o7ZiiITh5mQ6ncynM0oYnk3Lspxl8Yv7bOdDfC6sJsmoaaNsf9WB&#10;j9f76WZ5YfsyRKyOaT/DU+FgleRrqVR2fLu5Up5sAWe+zl9qH1MehClDemQ9m5+npgDvXqMgoqkd&#10;qhFMmws+SAmnyEgBvz8hp85WELp9BxkhhUGlZRRJO6g6AfyZ4STuHMpt8GnQ1I0WnBIl8CUlK0dG&#10;kOpvIpGeMsgyTWk/l2TFYTMgTDI3lu9w1OqFwetzMZ4+vaDEnzq3zsu2Q+XHmVTKwUuXhTs8kHSr&#10;T/1c7v4ZL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DbMYIA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527744"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36" name="文本框 1274"/>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274" o:spid="_x0000_s1026" o:spt="202" type="#_x0000_t202" style="position:absolute;left:0pt;margin-left:270.65pt;margin-top:102.8pt;height:23.35pt;width:79.15pt;z-index:-252788736;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EiZKHv9AQAABgQAAA4AAABkcnMvZTJvRG9jLnhtbK1T&#10;zY7TMBC+I/EOlu80abZdaNR0JShFSAiQFh5gajuJJf/J9jbpC8AbcOLCfZ+rz8HY7XZ34bJC5OCM&#10;PeNvZr5vvLwatSI74YO0pqHTSUmJMMxyabqGfv2yefGKkhDBcFDWiIbuRaBXq+fPloOrRWV7q7jw&#10;BEFMqAfX0D5GVxdFYL3QECbWCYPO1noNEbe+K7iHAdG1KqqyvCwG67nzlokQ8HR9dNJVxm9bweKn&#10;tg0iEtVQrC3m1ed1m9ZitYS68+B6yU5lwD9UoUEaTHqGWkMEcuPlX1BaMm+DbeOEWV3YtpVM5B6w&#10;m2n5RzfXPTiRe0FygjvTFP4fLPu4++yJ5A29uKTEgEaNDj++H37eHn59I9Pq5SxRNLhQY+S1w9g4&#10;vrYjSn13HvAwdT62Xqc/9kTQj2TvzwSLMRKWLpXlvCrnlDD0VYvL+WyeYIr7286H+E5YTZLRUI8C&#10;Zl5h9yHEY+hdSEoWrJJ8I5XKG99t3yhPdoBib/J3Qn8UpgwZGrqYV6kOwJlrFUQ0tUMWgulyvkc3&#10;wtOAU2FrCP2xgIyQ8kOtZRQ+W70A/tZwEvcOiTb4JGgqRgtOiRL4gpKVIyNI9ZRI5E4ZpDBJdJQi&#10;WXHcjgiTzK3le5RNvTc4Novp7GJBiX+4uXFedj2SnSXNQDhsWZXTw0jT/HCf090/3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5Ot9kAAAALAQAADwAAAAAAAAABACAAAAAiAAAAZHJzL2Rvd25y&#10;ZXYueG1sUEsBAhQAFAAAAAgAh07iQEiZKHv9AQAABgQAAA4AAAAAAAAAAQAgAAAAKAEAAGRycy9l&#10;Mm9Eb2MueG1sUEsFBgAAAAAGAAYAWQEAAJcFA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587584"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091" name="自选图形 1279"/>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279" o:spid="_x0000_s1026" o:spt="109" type="#_x0000_t109" style="position:absolute;left:0pt;margin-left:-14.65pt;margin-top:2.45pt;height:47.8pt;width:102.15pt;z-index:251587584;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YYz/HRYCAAAbBAAADgAAAGRycy9lMm9Eb2MueG1srVPN&#10;jtMwEL4j8Q6W7zRJl+1P1HQPW4qQEFRaeICp4ySW/Cfb26Q3bohn4MaRd4C3WQnegrFbul3ggBA5&#10;ODP2+Jv5vvEsrgYlyY47L4yuaDHKKeGamVrotqJv36yfzCjxAXQN0mhe0T339Gr5+NGityUfm87I&#10;mjuCINqXva1oF4Its8yzjivwI2O5xsPGOAUBXddmtYMe0ZXMxnk+yXrjausM497j7upwSJcJv2k4&#10;C6+bxvNAZEWxtpBWl9ZtXLPlAsrWge0EO5YB/1CFAqEx6QlqBQHIrRO/QSnBnPGmCSNmVGaaRjCe&#10;OCCbIv+FzU0HlicuKI63J5n8/4Nlr3YbR0SNvcvnBSUaFHbp2/vP3999uPv49e7LJ1KMp/OoU299&#10;ieE3duOOnkczkh4ap+If6ZAhabs/acuHQBhuFuP59CK/pITh2SSf5pMkfnZ/2zofnnOjSDQq2kjT&#10;X3fgwubQ3SQv7F76gNnx2s/wmNgbKeq1kDI5rt1eS0d2gD1fpy+Wj1cehElNeizrcjaNRQG+vUZC&#10;QFNZVMPrNiV8cMWfI+fp+xNyrGwFvjtUkBBiGJRKBB61g7LjUD/TNQl7i3JrHA0aq1G8pkRynKRo&#10;pcgAQv5NJNKTGlnGLh36Eq0wbAeEiebW1HtstXyh8fnMi6cXcxyH5BQzpEKJOz+5tU60HbahSAwj&#10;AL7ApOJxWuITP/dT7vuZX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e/oNgAAAAJAQAADwAA&#10;AAAAAAABACAAAAAiAAAAZHJzL2Rvd25yZXYueG1sUEsBAhQAFAAAAAgAh07iQGGM/x0WAgAAGwQA&#10;AA4AAAAAAAAAAQAgAAAAJwEAAGRycy9lMm9Eb2MueG1sUEsFBgAAAAAGAAYAWQEAAK8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593728"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097" name="自选图形 1285"/>
                <wp:cNvGraphicFramePr/>
                <a:graphic xmlns:a="http://schemas.openxmlformats.org/drawingml/2006/main">
                  <a:graphicData uri="http://schemas.microsoft.com/office/word/2010/wordprocessingShape">
                    <wps:wsp>
                      <wps:cNvCnPr>
                        <a:stCxn id="1090" idx="1"/>
                        <a:endCxn id="1091"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85" o:spid="_x0000_s1026" o:spt="32" type="#_x0000_t32" style="position:absolute;left:0pt;margin-left:190.4pt;margin-top:2.45pt;height:32.6pt;width:0.05pt;z-index:251593728;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AOHSuNAgIAAOcDAAAOAAAAZHJzL2Uyb0RvYy54bWytU0uO&#10;EzEQ3SNxB8t70t1hMhNa6cwiYdggGAk4QMV2d1vyT7ZJJzt2iDOwY8kdmNuMBLeg7E4yAcQG4YVl&#10;u6pe1XtVXlzvtCJb4YO0pqHVpKREGGa5NF1D3729eTKnJEQwHJQ1oqF7Eej18vGjxeBqMbW9VVx4&#10;giAm1INraB+jq4sisF5oCBPrhEFja72GiFffFdzDgOhaFdOyvCwG67nzlokQ8HU9Guky47etYPF1&#10;2wYRiWoo1hbz7vO+SXuxXEDdeXC9ZIcy4B+q0CANJj1BrSECee/lH1BaMm+DbeOEWV3YtpVMZA7I&#10;pip/Y/OmBycyFxQnuJNM4f/BslfbW08kx96Vz64oMaCxS98/fv3x4dP957v7b19INZ3Pkk6DCzW6&#10;r8ytT0xDXO3MMRKllXyHIKOgwvAzY3UwTpOx+AUmXYIbAXet1wkYRSEIhZD7U4fELhKGj5dPZ5Qw&#10;fL+oLsppbl8B9THS+RBfCKtJOjQ0RA+y6+PKGoODYH2VWwTblyGmSqA+BqS0ypABCczmVykF4Cy2&#10;CiIetUN1gulycLBK8hupVJbAd5uV8mQLabryyhRRnHO3lGUNoR/9smmUqRfAnxtO4t6h6AY/CE01&#10;aMEpUQL/UzrlCY0g1YNn9BJMp/7ijbyUOQg9aptU3li+v/XHBuA0ZQEOk5/G9fyeox/+5/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nURHtcAAAAIAQAADwAAAAAAAAABACAAAAAiAAAAZHJzL2Rv&#10;d25yZXYueG1sUEsBAhQAFAAAAAgAh07iQA4dK40CAgAA5wMAAA4AAAAAAAAAAQAgAAAAJg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590656"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094" name="自选图形 128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282" o:spid="_x0000_s1026" o:spt="109" type="#_x0000_t109" style="position:absolute;left:0pt;margin-left:325.9pt;margin-top:19.8pt;height:42.7pt;width:100pt;z-index:251590656;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WnFpbg8CAAAOBAAADgAAAGRycy9lMm9Eb2MueG1srVNLjhMx&#10;EN0jcQfLe9IfEiZppTOLCUFICCINHKDSdqct+Sfbk+7s2CHOwI4ldxhuMxLcgrITMhlggRC9cFfZ&#10;Va/qvbLnl4OSZMedF0bXtBjllHDdGCb0tqbv3q6eTCnxATQDaTSv6Z57erl4/Gje24qXpjOScUcQ&#10;RPuqtzXtQrBVlvmm4wr8yFiu8bA1TkFA120z5qBHdCWzMs+fZb1xzDrTcO9xd3k4pIuE37a8CW/a&#10;1vNAZE2xt5BWl9ZNXLPFHKqtA9uJ5tgG/EMXCoTGoieoJQQgN078BqVE44w3bRg1RmWmbUXDEwdk&#10;U+S/sLnuwPLEBcXx9iST/3+wzevd2hHBcHb5bEyJBoVT+vbhy/f3H+8+fb27/UyKclpGnXrrKwy/&#10;tmt39DyakfTQOhX/SIcMSdv9SVs+BNLgZlFe5PhR0uDZZFyWsyR+dp9tnQ8vuFEkGjVtpemvOnBh&#10;fZhukhd2r3zA6pj2MzwW9kYKthJSJsdtN1fSkR3gzFfpi+1jyoMwqUmPbU2mFxNsCvDutRICmsqi&#10;Gl5vU8EHKf4cObJBPn9Ajp0twXeHDhJCDINKicCjdlB1HNhzzUjYW5Rb49OgsRvFGSWS40uKVooM&#10;IOTfRCI9qZFlnNJhLtEKw2ZAmGhuDNvjqOVLjddnVoyfzihx586NdWLbofJFIhVz8NIl4Y4PJN7q&#10;cz+Vu3/Gi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vg/o1QAAAAoBAAAPAAAAAAAAAAEAIAAA&#10;ACIAAABkcnMvZG93bnJldi54bWxQSwECFAAUAAAACACHTuJAWnFpbg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598848"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102" name="自选图形 1290"/>
                <wp:cNvGraphicFramePr/>
                <a:graphic xmlns:a="http://schemas.openxmlformats.org/drawingml/2006/main">
                  <a:graphicData uri="http://schemas.microsoft.com/office/word/2010/wordprocessingShape">
                    <wps:wsp>
                      <wps:cNvCnPr>
                        <a:stCxn id="1090" idx="2"/>
                        <a:endCxn id="1091"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90" o:spid="_x0000_s1026" o:spt="32" type="#_x0000_t32" style="position:absolute;left:0pt;margin-left:189.65pt;margin-top:62.5pt;height:16.1pt;width:0.05pt;z-index:251598848;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OQTh3n/AQAA5wMAAA4AAABkcnMvZTJvRG9jLnhtbK1T&#10;zY4TMQy+I/EOUe50ftg/Rp3uoWW5IKgEPICbZGYi5U9J6LQ3bohn4MaRd4C3WQneAiez23ZBXBA5&#10;RHZsf7Y/O/PrnVZkK3yQ1rS0mpWUCMMsl6Zv6bu3N0+uKAkRDAdljWjpXgR6vXj8aD66RtR2sIoL&#10;TxDEhGZ0LR1idE1RBDYIDWFmnTBo7KzXEFH1fcE9jIiuVVGX5UUxWs+dt0yEgK+ryUgXGb/rBIuv&#10;uy6ISFRLsbaYb5/vTbqLxRya3oMbJLsrA/6hCg3SYNID1AoikPde/gGlJfM22C7OmNWF7TrJRO4B&#10;u6nK37p5M4ATuRckJ7gDTeH/wbJX27UnkuPsqrKmxIDGKf34+PXnh0+3n7/ffvtCqvpZ5ml0oUH3&#10;pVn71GmIy52ZIkt0QGnX0noiVBh+YqxOjcUDmKQENwHuOq8TMJJCEAoh94cJiV0kDB8vnp5TwvC9&#10;Ls/OLnNZBTT3kc6H+EJYTZLQ0hA9yH6IS2sMLoL1VR4RbF+GiHPHwPuAlFYZMiIL51eXKQXgLnYK&#10;IoraITvB9Dk4WCX5jVQqU+D7zVJ5soW0Xfmk/hH4gVvKsoIwTH7ZNNE0CODPDSdx75B0gx+Ephq0&#10;4JQogf8pSXlDI0h19IxegunVX7wxvTJYxZHbJG0s3699qi5puE25zrvNT+t6qmev4/9c/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UH+W2QAAAAsBAAAPAAAAAAAAAAEAIAAAACIAAABkcnMvZG93&#10;bnJldi54bWxQSwECFAAUAAAACACHTuJA5BOHef8BAADn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586560"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090" name="自选图形 127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278" o:spid="_x0000_s1026" o:spt="110" type="#_x0000_t110" style="position:absolute;left:0pt;margin-left:119.1pt;margin-top:17.1pt;height:44.8pt;width:141.1pt;z-index:251586560;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VWfxoxECAAAPBAAADgAAAGRycy9lMm9Eb2MueG1srVPN&#10;jtMwEL4j8Q6W7zRJoT+J2u5hSxESgpUWHmDqOIkl/8n2NumNG+IZuHHkHZa3WQnegrFbul3ggBA5&#10;ODP2zDcz38wsLgYlyY47L4xe0mKUU8I1M7XQ7ZK+e7t5MqfEB9A1SKP5ku65pxerx48Wva342HRG&#10;1twRBNG+6u2SdiHYKss867gCPzKWa3xsjFMQUHVtVjvoEV3JbJzn06w3rrbOMO493q4Pj3SV8JuG&#10;s/CmaTwPRC4p5hbS6dK5jWe2WkDVOrCdYMc04B+yUCA0Bj1BrSEAuXHiNyglmDPeNGHEjMpM0wjG&#10;Uw1YTZH/Us11B5anWpAcb080+f8Hy17vrhwRNfYuL5EgDQq79O3Dl+/vP959+np3+5kU49k88tRb&#10;X6H5tb1yR82jGIseGqfiH8shQ+J2f+KWD4EwvCxmZVHOMALDt8l0Xk4T+dm9t3U+vOBGkSgsaSNN&#10;f9mBC2vORByvxC/sXvmA4dHvp32M7I0U9UZImRTXbi+lIzvApm/SF/NHlwdmUpMe85rMZxPMCnD4&#10;GgkBRWWRDq/bFPCBiz9HztP3J+SY2Rp8d8ggIUQzqJQIPJIHVcehfq5rEvYW+da4GzRmo3hNieS4&#10;SlFKlgGE/BtLLE9qrDK26dCYKIVhOyBMFLem3mOv5UuN81MWz56WlLhz5cY60XZIfZGKij44dYm4&#10;44bEsT7XU7j7PV7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BVZ/Gj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588608"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092" name="自选图形 1280"/>
                <wp:cNvGraphicFramePr/>
                <a:graphic xmlns:a="http://schemas.openxmlformats.org/drawingml/2006/main">
                  <a:graphicData uri="http://schemas.microsoft.com/office/word/2010/wordprocessingShape">
                    <wps:wsp>
                      <wps:cNvCnPr>
                        <a:stCxn id="1090" idx="1"/>
                        <a:endCxn id="1091"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80" o:spid="_x0000_s1026" o:spt="33" type="#_x0000_t33" style="position:absolute;left:0pt;margin-left:36.45pt;margin-top:4.85pt;height:11.65pt;width:82.05pt;rotation:11796480f;z-index:251588608;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CgwoJmDgIAAAAEAAAOAAAAZHJzL2Uyb0RvYy54bWytU82O0zAQ&#10;viPxDpbvND9s2W7UdA8tywVBJeABprGTWPKfbNOkN26IZ+DGkXdg32YleAvGTml3QVwQOVh25ptv&#10;Zr6ZWV6PSpI9d14YXdNillPCdWOY0F1N3729ebKgxAfQDKTRvKYH7un16vGj5WArXpreSMYdQRLt&#10;q8HWtA/BVlnmm54r8DNjuUZja5yCgE/XZczBgOxKZmWeP8sG45h1puHe49/NZKSrxN+2vAmv29bz&#10;QGRNMbeQTpfOXTyz1RKqzoHtRXNMA/4hCwVCY9AT1QYCkPdO/EGlROOMN22YNUZlpm1Fw1MNWE2R&#10;/1bNmx4sT7WgON6eZPL/j7Z5td86Ihj2Lr8qKdGgsEvfP3798eHT3efbu29fSFEukk6D9RXC13rr&#10;YqU+rEf9yxOlFWxEkklQrtk9Y3E0ltGYPaCJD28nwrF1ijiDLSryRR6/pChqRJAZIxxODeNjIE0M&#10;l1+U+dM5JQ3aiovLq/k8xYAqksUsrfPhBTeKxEtNd1yHtdEa58K4MvHD/qUPMbEzODpKTQbknC8u&#10;Iz3gaLYSAl6VRbG87pKzN1KwGyFlUsR1u7V0ZA9x2KYKJuIHsJjJBnw/4ZJpUk2JwF0ayJ4De64Z&#10;CQeL3dC4OTRmozijRHJctHhLyABCnpHBCdCd/AsaK5T62IFJ9Cj/zrDDNoZNncExS1IcVyLO8f13&#10;Qp0Xd/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NjcedQAAAAHAQAADwAAAAAAAAABACAAAAAi&#10;AAAAZHJzL2Rvd25yZXYueG1sUEsBAhQAFAAAAAgAh07iQKDCgmYOAgAAAAQAAA4AAAAAAAAAAQAg&#10;AAAAIwEAAGRycy9lMm9Eb2MueG1sUEsFBgAAAAAGAAYAWQEAAKMFAAAAAA==&#10;">
                <v:fill on="f" focussize="0,0"/>
                <v:stroke weight="1.25pt"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528768"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37" name="文本框 1275"/>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275" o:spid="_x0000_s1026" o:spt="202" type="#_x0000_t202" style="position:absolute;left:0pt;margin-left:253.85pt;margin-top:16.5pt;height:27.5pt;width:86.75pt;z-index:-252787712;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dw0bUP8BAAAGBAAADgAAAGRycy9lMm9Eb2MueG1srVNL&#10;jhMxEN0jcQfLe9LdyYSQVjojQQhCQoA0cICK7e625J9sT7pzAbgBKzbs51w5B2VnJjMDmxGiF25/&#10;ys+v3qtaXY5akb3wQVrT0GpSUiIMs1yarqFfv2xfvKIkRDAclDWioQcR6OX6+bPV4Goxtb1VXHiC&#10;ICbUg2toH6OriyKwXmgIE+uEwcPWeg0Rl74ruIcB0bUqpmX5shis585bJkLA3c3pkK4zftsKFj+1&#10;bRCRqIYit5hHn8ddGov1CurOg+slu6UB/8BCgzT46BlqAxHItZd/QWnJvA22jRNmdWHbVjKRc8Bs&#10;qvKPbK56cCLnguIEd5Yp/D9Y9nH/2RPJGzpbUGJAo0fHH9+PP2+Ov76RarqYJ4kGF2qMvHIYG8fX&#10;dkSr7/YDbqbMx9br9MecCJ6j2IezwGKMhKVLVVktpnNKGJ7NLpbTeXaguL/tfIjvhNUkTRrq0cCs&#10;K+w/hIhMMPQuJD0WrJJ8K5XKC9/t3ihP9oBmb/OXSOKVR2HKkKGhy3nmAVhzrYKIlLRDFYLp8nuP&#10;boSnASdiGwj9iUBGONWXllH4XGm9AP7WcBIPDoU22BI0kdGCU6IEdlCa5cgIUj0lErNTBpNMFp2s&#10;SLM47kaESdOd5Qe0Tb03WDbL6mK2pMQ/XFw7L7sexc6WZiAstqzbbWOkan64zs/dt+/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B3DRtQ/wEAAAYEAAAOAAAAAAAAAAEAIAAAACcBAABkcnMv&#10;ZTJvRG9jLnhtbFBLBQYAAAAABgAGAFkBAACY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592704"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096" name="自选图形 1284"/>
                <wp:cNvGraphicFramePr/>
                <a:graphic xmlns:a="http://schemas.openxmlformats.org/drawingml/2006/main">
                  <a:graphicData uri="http://schemas.microsoft.com/office/word/2010/wordprocessingShape">
                    <wps:wsp>
                      <wps:cNvCnPr>
                        <a:stCxn id="1090" idx="1"/>
                        <a:endCxn id="1091"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84" o:spid="_x0000_s1026" o:spt="32" type="#_x0000_t32" style="position:absolute;left:0pt;margin-left:260.2pt;margin-top:16.6pt;height:0.1pt;width:65.7pt;z-index:251592704;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NmXwvMDAgAA6AMAAA4AAABkcnMvZTJvRG9jLnhtbK1T&#10;S44TMRDdI3EHy3vS6cwv00pnFgnDBkEkmANUbHe3Jf9km3SyY4c4AzuW3IG5zUhwiym7k0wAsUF4&#10;Ydl+Va+qXpVnN1utyEb4IK2paTkaUyIMs1yatqZ3729fTCkJEQwHZY2o6U4EejN//mzWu0pMbGcV&#10;F54giQlV72raxeiqogisExrCyDphEGys1xDx6tuCe+iRXatiMh5fFr313HnLRAj4uhxAOs/8TSNY&#10;fNs0QUSiaoq5xbz7vK/TXsxnULUeXCfZPg34hyw0SINBj1RLiEA+ePkHlZbM22CbOGJWF7ZpJBO5&#10;BqymHP9WzbsOnMi1oDjBHWUK/4+WvdmsPJEceze+vqTEgMYu/fj07efHzw9f7h++fyXlZHqedOpd&#10;qNB8YVY+VRriYmsOniit5FskGQQVhp+A5R6cJLD4hSZdghsIt43XiRhFIUiFlLtjh8Q2EoaP07Pz&#10;s2tEGELl5Cr3r4Dq4Op8iK+E1SQdahqiB9l2cWGNwUmwvsw9gs3rEFMqUB0cUlxlSI+sF9OrCwwA&#10;OIyNgohH7VCeYNrsHKyS/FYqlTXw7XqhPNlAGq+8co2ozqlZirKE0A12GRp06gTwl4aTuHOousEf&#10;QlMOWnBKlMAPlU55RCNI9WQZvQTTqr9YY13K7JUexE0yry3frfyhAzhOWYD96Kd5Pb1n76cPOn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fqgdkAAAAJAQAADwAAAAAAAAABACAAAAAiAAAAZHJz&#10;L2Rvd25yZXYueG1sUEsBAhQAFAAAAAgAh07iQNmXwvMDAgAA6A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526720"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35" name="文本框 1273"/>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273" o:spid="_x0000_s1026" o:spt="202" type="#_x0000_t202" style="position:absolute;left:0pt;margin-left:35.15pt;margin-top:16.6pt;height:23.35pt;width:73.15pt;z-index:-252789760;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A8PEdc/AEAAAUEAAAOAAAAZHJzL2Uyb0RvYy54bWytU82O&#10;0zAQviPxDpbvNGm6XWjUdCUoRUgIkBYeYGo7iSX/yfY26QvAG3Diwn2fq8/B2O12d+GyQuTgzIzH&#10;38x8n728GrUiO+GDtKah00lJiTDMcmm6hn79snnxipIQwXBQ1oiG7kWgV6vnz5aDq0Vle6u48ARB&#10;TKgH19A+RlcXRWC90BAm1gmDm631GiK6viu4hwHRtSqqsrwsBuu585aJEDC6Pm7SVcZvW8Hip7YN&#10;IhLVUOwt5tXndZvWYrWEuvPgeslObcA/dKFBGix6hlpDBHLj5V9QWjJvg23jhFld2LaVTOQZcJpp&#10;+cc01z04kWdBcoI70xT+Hyz7uPvsieQNnc0pMaBRo8OP74eft4df38i0ejlLFA0u1Jh57TA3jq/t&#10;iFLfxQMG0+Rj63X640wE95Hs/ZlgMUbCMLioFmWJdRhuVYvL+cU8oRT3h50P8Z2wmiSjoR71y7TC&#10;7kOIx9S7lFQrWCX5RiqVHd9t3yhPdoBab/J3Qn+UpgwZsJN5lfoAvHKtgoimdkhCMF2u9+hEeBpw&#10;amwNoT82kBFSfai1jMJnqxfA3xpO4t4hzwZfBE3NaMEpUQIfULJyZgSpnpKJ3CmDFCaFjkokK47b&#10;EWGSubV8j6qp9wZvzWJ6MVtQ4h86N87Lrkeys6IZCO9aVuX0LtJlfujncvevd/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1wFtcAAAAIAQAADwAAAAAAAAABACAAAAAiAAAAZHJzL2Rvd25yZXYu&#10;eG1sUEsBAhQAFAAAAAgAh07iQDw8R1z8AQAABQQAAA4AAAAAAAAAAQAgAAAAJgEAAGRycy9lMm9E&#10;b2MueG1sUEsFBgAAAAAGAAYAWQEAAJQ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599872"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103" name="自选图形 1291"/>
                <wp:cNvGraphicFramePr/>
                <a:graphic xmlns:a="http://schemas.openxmlformats.org/drawingml/2006/main">
                  <a:graphicData uri="http://schemas.microsoft.com/office/word/2010/wordprocessingShape">
                    <wps:wsp>
                      <wps:cNvCnPr>
                        <a:stCxn id="1090" idx="2"/>
                        <a:endCxn id="1091"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91" o:spid="_x0000_s1026" o:spt="32" type="#_x0000_t32" style="position:absolute;left:0pt;margin-left:372.15pt;margin-top:16.95pt;height:52.65pt;width:0.05pt;z-index:251599872;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MzRwtwAAgAA5wMAAA4AAABkcnMvZTJvRG9jLnhtbK1T&#10;zY7TMBC+I/EOlu80SVct3ajpHlqWC4JKwANMYyex5D/Zpklv3BDPwI0j7wBvs9LyFoydbtsFcUH4&#10;YM14Zr6Z+Wa8vBmUJHvuvDC6osUkp4Tr2jCh24q+f3f7bEGJD6AZSKN5RQ/c05vV0yfL3pZ8ajoj&#10;GXcEQbQve1vRLgRbZpmvO67AT4zlGo2NcQoCqq7NmIMe0ZXMpnk+z3rjmHWm5t7j62Y00lXCbxpe&#10;hzdN43kgsqJYW0i3S/cu3tlqCWXrwHaiPpYB/1CFAqEx6QlqAwHIByf+gFKidsabJkxqozLTNKLm&#10;qQfspsh/6+ZtB5anXpAcb080+f8HW7/ebx0RDGdX5FeUaFA4pftP335+/Hz35cfd96+kmF4Xkafe&#10;+hLd13rrYqc+rAc9RubXSK1gQ0WnI6FcswtjcWnMHsFExdsRcGicisBICkEohDycJsSHQGp8nF/N&#10;KKnxfT5fzGezmC2D8iHSOh9ecqNIFCrqgwPRdmFttMZFMK5II4L9Kx/GwIeAmFZq0iMLs8XzmAJw&#10;FxsJAUVlkR2v2xTsjRTsVkiZKHDtbi0d2UPcrnSOFT1yi1k24LvRL5lGmjoO7IVmJBwskq7xg9BY&#10;g+KMEsnxP0UpbWgAIc+ewQnQrfyLNxIiNfJy5jZKO8MOWxfbjhpuU2LuuPlxXS/15HX+n6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MzRwtwAAgAA5w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594752"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098" name="自选图形 1286"/>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286" o:spid="_x0000_s1026" o:spt="109" type="#_x0000_t109" style="position:absolute;left:0pt;margin-left:130.8pt;margin-top:9.6pt;height:35.7pt;width:119.15pt;z-index:251594752;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7a/ZAA4CAAAOBAAADgAAAGRycy9lMm9Eb2MueG1srVPNjtMw&#10;EL4j8Q6W7zRJu13aqOkethQhIai08ADTxE4s+U+2t0lv3BDPwI0j7wBvsxK8BWO3dLvAASFycGbs&#10;mW/m+8ZeXA1Kkh1zXhhd0WKUU8J0bRqh24q+fbN+MqPEB9ANSKNZRffM06vl40eL3pZsbDojG+YI&#10;gmhf9raiXQi2zDJfd0yBHxnLNB5y4xQEdF2bNQ56RFcyG+f5ZdYb11hnauY97q4Oh3SZ8DlndXjN&#10;uWeByIpibyGtLq3buGbLBZStA9uJ+tgG/EMXCoTGoieoFQQgt078BqVE7Yw3PIxqozLDuahZ4oBs&#10;ivwXNjcdWJa4oDjenmTy/w+2frXbOCIanF0+x1lpUDilb+8/f3/34e7j17svn0gxnl1GnXrrSwy/&#10;sRt39DyakfTAnYp/pEOGpO3+pC0bAqlxs5gWk3E+paTGs4vpZDJP4mf32db58JwZRaJRUS5Nf92B&#10;C5vDdJO8sHvpA1bHtJ/hsbA3UjRrIWVyXLu9lo7sAGe+Tl9sH1MehElN+tjW7GlsCvDucQkBTWVR&#10;Da/bVPBBij9HztP3J+TY2Qp8d+ggIcQwKJUILGoHZcegeaYbEvYW5db4NGjsRrGGEsnwJUUrRQYQ&#10;8m8ikZ7UyDJO6TCXaIVhOyBMNLem2eOo5QuN12deXEzmlLhz59Y60XaofJFIxRy8dEm44wOJt/rc&#10;T+Xun/H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Dtr9kA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1595776"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099" name="自选图形 1287"/>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287" o:spid="_x0000_s1026" o:spt="109" type="#_x0000_t109" style="position:absolute;left:0pt;margin-left:132.15pt;margin-top:20.25pt;height:38.3pt;width:121.7pt;z-index:251595776;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AyOzzJDwIAAA4EAAAOAAAAZHJzL2Uyb0RvYy54bWytU82O&#10;0zAQviPxDpbvNElpd9uo6R62FCEhqLTwAFPHSSz5T7a3SW/cEM/AjSPvAG+zErwFY7d0u8ABIXJw&#10;ZuyZb+b7xl5cDUqSHXdeGF3RYpRTwjUztdBtRd++WT+ZUeID6Bqk0byie+7p1fLxo0VvSz42nZE1&#10;dwRBtC97W9EuBFtmmWcdV+BHxnKNh41xCgK6rs1qBz2iK5mN8/wi642rrTOMe4+7q8MhXSb8puEs&#10;vG4azwORFcXeQlpdWrdxzZYLKFsHthPs2Ab8QxcKhMaiJ6gVBCC3TvwGpQRzxpsmjJhRmWkawXji&#10;gGyK/Bc2Nx1YnrigON6eZPL/D5a92m0cETXOLp/PKdGgcErf3n/+/u7D3cevd18+kWI8u4w69daX&#10;GH5jN+7oeTQj6aFxKv6RDhmStvuTtnwIhOFmMZ1Mp3McAcOzyexiUiTxs/ts63x4zo0i0ahoI01/&#10;3YELm8N0k7ywe+kDVse0n+GxsDdS1GshZXJcu72WjuwAZ75OX2wfUx6ESU362NbscopNAd69RkJA&#10;U1lUw+s2FXyQ4s+R8/T9CTl2tgLfHTpICDEMSiUCj9pB2XGon+mahL1FuTU+DRq7UbymRHJ8SdFK&#10;kQGE/JtIpCc1soxTOswlWmHYDggTza2p9zhq+ULj9ZkXk6c4bXfu3Fon2g6VLxKpmIOXLgl3fCDx&#10;Vp/7qdz9M1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d5/7XAAAACgEAAA8AAAAAAAAAAQAg&#10;AAAAIgAAAGRycy9kb3ducmV2LnhtbFBLAQIUABQAAAAIAIdO4kAyOzzJ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597824"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101" name="自选图形 1289"/>
                <wp:cNvGraphicFramePr/>
                <a:graphic xmlns:a="http://schemas.openxmlformats.org/drawingml/2006/main">
                  <a:graphicData uri="http://schemas.microsoft.com/office/word/2010/wordprocessingShape">
                    <wps:wsp>
                      <wps:cNvCnPr>
                        <a:stCxn id="1099" idx="2"/>
                        <a:endCxn id="1091"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89" o:spid="_x0000_s1026" o:spt="32" type="#_x0000_t32" style="position:absolute;left:0pt;margin-left:193pt;margin-top:59.15pt;height:25.1pt;width:0.05pt;z-index:251597824;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POvZCQMCAADnAwAADgAAAGRycy9lMm9Eb2MueG1srVPN&#10;jhMxDL4j8Q5R7nRmutptO+p0Dy3LBUEl4AHcJDMTKX9KQqe9cUM8AzeOvAO8zUrwFjiZ3XYXxAWR&#10;Q2TH9mf7s7O8PmhF9sIHaU1Dq0lJiTDMcmm6hr57e/NsTkmIYDgoa0RDjyLQ69XTJ8vB1WJqe6u4&#10;8ARBTKgH19A+RlcXRWC90BAm1gmDxtZ6DRFV3xXcw4DoWhXTsrwqBuu585aJEPB1MxrpKuO3rWDx&#10;ddsGEYlqKNYW8+3zvUt3sVpC3XlwvWR3ZcA/VKFBGkx6gtpABPLeyz+gtGTeBtvGCbO6sG0rmcg9&#10;YDdV+Vs3b3pwIveC5AR3oin8P1j2ar/1RHKcXVVWlBjQOKUfH7/+/PDp9vP3229fSDWdLxJPgws1&#10;uq/N1qdOQ1wfzBhZLhYUpUNDpyOhwvAHRoQ9G4tHMEkJbgQ8tF4nYCSFIBRO63iakDhEwvDx6uKS&#10;EobvF9V8NsvjK6C+j3Q+xBfCapKEhoboQXZ9XFtjcBGsr/KIYP8yROwHA+8DUlplyIAsXM5nKQXg&#10;LrYKIoraITvBdDk4WCX5jVQqU+C73Vp5soe0Xfmk/hH4kVvKsoHQj37ZNNLUC+DPDSfx6JB0gx+E&#10;phq04JQogf8pSXlDI0h19oxegunUX7wxvTJYxZnbJO0sP259qi5puE25zrvNT+v6UM9e5/+5+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qWrb2AAAAAsBAAAPAAAAAAAAAAEAIAAAACIAAABkcnMv&#10;ZG93bnJldi54bWxQSwECFAAUAAAACACHTuJAPOvZCQMCAADnAwAADgAAAAAAAAABACAAAAAn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596800"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100" name="自选图形 1288"/>
                <wp:cNvGraphicFramePr/>
                <a:graphic xmlns:a="http://schemas.openxmlformats.org/drawingml/2006/main">
                  <a:graphicData uri="http://schemas.microsoft.com/office/word/2010/wordprocessingShape">
                    <wps:wsp>
                      <wps:cNvCnPr>
                        <a:stCxn id="1090" idx="1"/>
                        <a:endCxn id="1091"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88" o:spid="_x0000_s1026" o:spt="32" type="#_x0000_t32" style="position:absolute;left:0pt;margin-left:191.65pt;margin-top:0.6pt;height:19.65pt;width:0.05pt;z-index:251596800;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Pa8pMcBAgAA5wMAAA4AAABkcnMvZTJvRG9jLnhtbK1TS44T&#10;MRDdI3EHy3vS3YEMmVY6s0gYNggiAQeo2O5uS/7JNulkxw5xBnYsuQNzm5HgFpTdSWYGxAbhhWW7&#10;ql5VvXpeXO21Ijvhg7SmodWkpEQYZrk0XUPfv7t+MqckRDAclDWioQcR6NXy8aPF4Goxtb1VXHiC&#10;ICbUg2toH6OriyKwXmgIE+uEQWNrvYaIV98V3MOA6FoV07K8KAbrufOWiRDwdT0a6TLjt61g8U3b&#10;BhGJaijWFvPu875Ne7FcQN15cL1kxzLgH6rQIA0mPUOtIQL54OUfUFoyb4Nt44RZXdi2lUzkHrCb&#10;qvytm7c9OJF7QXKCO9MU/h8se73beCI5zq4qkSADGqf049O3nx8/3365uf3+lVTT+TzxNLhQo/vK&#10;bHzqNMTV3oyR5SVGSr5HkJFQYfg9Y3U0TpOxeACTLsGNgPvW6wSMpBCEQsjDeUJiHwnDx4unM0oY&#10;vk+fXc5mswwI9SnS+RBfCqtJOjQ0RA+y6+PKGoNCsL7KI4LdqxBTJVCfAlJaZciADczmz1MKQC22&#10;CiIetUN2gulycLBK8mupVKbAd9uV8mQHSV15HSt64JayrCH0o182jTT1AvgLw0k8OCTd4AehqQYt&#10;OCVK4H9Kp6zQCFLdeUYvwXTqL97YlzJHokduE8tbyw8bfxoAqikTcFR+kuv9e46++5/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4+VVvWAAAACAEAAA8AAAAAAAAAAQAgAAAAIgAAAGRycy9kb3du&#10;cmV2LnhtbFBLAQIUABQAAAAIAIdO4kD2vKTHAQIAAOcDAAAOAAAAAAAAAAEAIAAAACU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585536"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089" name="自选图形 1277"/>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277" o:spid="_x0000_s1026" o:spt="176" type="#_x0000_t176" style="position:absolute;left:0pt;margin-left:325.9pt;margin-top:0.6pt;height:39.85pt;width:88.4pt;z-index:251585536;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b82pfBICAAAXBAAADgAAAGRycy9lMm9Eb2MueG1srVPNjtMw&#10;EL4j8Q6W7zRJod02arpCW4qQEFRaeIBpYieW/Cfb26Q3bohn4MaRd4C3WQnegrFbul3ggBA5ODP2&#10;zOeZ7xsvLgclyY45L4yuaDHKKWG6No3QbUXfvlk/mlHiA+gGpNGsonvm6eXy4YNFb0s2Np2RDXME&#10;QbQve1vRLgRbZpmvO6bAj4xlGg+5cQoCuq7NGgc9oiuZjfN8mvXGNdaZmnmPu6vDIV0mfM5ZHV5z&#10;7lkgsqJYW0irS+s2rtlyAWXrwHaiPpYB/1CFAqHx0hPUCgKQGyd+g1KidsYbHka1UZnhXNQs9YDd&#10;FPkv3Vx3YFnqBcnx9kST/3+w9avdxhHRoHb5bE6JBoUqfXv/+fu7D7cfv95++USK8cVF5Km3vsTw&#10;a7txR8+jGZseuFPxj+2QIXG7P3HLhkBq3CyK8Xg6QwlqPJvk03w+iaDZXbZ1PjxnRpFoVJRL0191&#10;4MJTGZjTENjmIHPiGXYvfTjk/8yLFXgjRbMWUibHtdsr6cgOUPx1+o5X3guTmvRY32R2McHqAIeQ&#10;SwhoKou0eN2mC++l+HPkPH1/Qo6VrcB3hwoSQgyDUglsKVkdg+aZbkjYW+Rd4xuhsRrFGkokwycV&#10;rRQZQMi/iURGpUZio1wHgaIVhu2AMNHcmmaPmssXGudoXjx5jLK7c+fGOtF2KEGRmoo5OH1Jq+NL&#10;ieN97qfr7t7z8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Upwh1QAAAAgBAAAPAAAAAAAAAAEA&#10;IAAAACIAAABkcnMvZG93bnJldi54bWxQSwECFAAUAAAACACHTuJAb82pfBICAAAXBAAADgAAAAAA&#10;AAABACAAAAAk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p>
    <w:p>
      <w:pPr>
        <w:spacing w:line="560" w:lineRule="exact"/>
        <w:ind w:firstLine="640" w:firstLineChars="20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591680"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095" name="自选图形 128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pPr>
                              <w:jc w:val="center"/>
                              <w:rPr>
                                <w:rFonts w:ascii="宋体" w:hAnsi="宋体" w:cs="宋体"/>
                                <w:sz w:val="52"/>
                                <w:szCs w:val="52"/>
                              </w:rPr>
                            </w:pPr>
                          </w:p>
                        </w:txbxContent>
                      </wps:txbx>
                      <wps:bodyPr lIns="91439" rIns="91439" upright="1"/>
                    </wps:wsp>
                  </a:graphicData>
                </a:graphic>
              </wp:anchor>
            </w:drawing>
          </mc:Choice>
          <mc:Fallback>
            <w:pict>
              <v:shape id="自选图形 1283" o:spid="_x0000_s1026" o:spt="109" type="#_x0000_t109" style="position:absolute;left:0pt;margin-left:129.3pt;margin-top:15.25pt;height:37.4pt;width:120.65pt;z-index:251591680;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AY26BzDgIAAA4EAAAOAAAAZHJzL2Uyb0RvYy54bWytU82O&#10;0zAQviPxDpbvNEl/2DZquoctRUgIVlp4gGnsJJb8J9vbpDduiGfgxpF3gLdZCd6CsVu6XeCAEDk4&#10;M/bMN/N9Yy8vByXJjjsvjK5oMcop4bo2TOi2om/fbJ7MKfEBNANpNK/onnt6uXr8aNnbko9NZyTj&#10;jiCI9mVvK9qFYMss83XHFfiRsVzjYWOcgoCuazPmoEd0JbNxnj/NeuOYdabm3uPu+nBIVwm/aXgd&#10;XjeN54HIimJvIa0urdu4ZqsllK0D24n62Ab8QxcKhMaiJ6g1BCC3TvwGpUTtjDdNGNVGZaZpRM0T&#10;B2RT5L+wuenA8sQFxfH2JJP/f7D1q921I4Lh7PLFjBINCqf07f3n7+8+3H38evflEynG80nUqbe+&#10;xPAbe+2Onkczkh4ap+If6ZAhabs/acuHQGrcLGaT8XiGFWo8m15MF/MkfnafbZ0Pz7lRJBoVbaTp&#10;rzpw4fow3SQv7F76gNUx7Wd4LOyNFGwjpEyOa7dX0pEd4Mw36YvtY8qDMKlJH9uaX8SmAO9eIyGg&#10;qSyq4XWbCj5I8efIefr+hBw7W4PvDh0khBgGpRKBR+2g7DiwZ5qRsLcot8anQWM3ijNKJMeXFK0U&#10;GUDIv4lEelIjyzilw1yiFYbtgDDR3Bq2x1HLFxqvz6KYThaUuHPn1jrRdqh8kUjFHLx0SbjjA4m3&#10;+txP5e6f8e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Rr5R9cAAAAKAQAADwAAAAAAAAABACAA&#10;AAAiAAAAZHJzL2Rvd25yZXYueG1sUEsBAhQAFAAAAAgAh07iQBjboHMOAgAADg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pPr>
                        <w:jc w:val="center"/>
                        <w:rPr>
                          <w:rFonts w:ascii="宋体" w:hAnsi="宋体" w:cs="宋体"/>
                          <w:sz w:val="52"/>
                          <w:szCs w:val="52"/>
                        </w:rPr>
                      </w:pPr>
                    </w:p>
                  </w:txbxContent>
                </v:textbox>
              </v:shape>
            </w:pict>
          </mc:Fallback>
        </mc:AlternateContent>
      </w:r>
    </w:p>
    <w:p>
      <w:pPr>
        <w:spacing w:line="500" w:lineRule="exact"/>
        <w:rPr>
          <w:rFonts w:ascii="仿宋" w:hAnsi="仿宋" w:eastAsia="仿宋" w:cs="仿宋"/>
          <w:b/>
          <w:sz w:val="32"/>
          <w:szCs w:val="32"/>
        </w:rPr>
      </w:pP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1362" w:name="_Toc19938"/>
      <w:bookmarkStart w:id="1363" w:name="_Toc24508_WPSOffice_Level1"/>
      <w:bookmarkStart w:id="1364" w:name="_Toc28960_WPSOffice_Level1"/>
      <w:bookmarkStart w:id="1365" w:name="_Toc4179_WPSOffice_Level1"/>
      <w:bookmarkStart w:id="1366" w:name="_Toc3794_WPSOffice_Level1"/>
      <w:bookmarkStart w:id="1367" w:name="_Toc28488_WPSOffice_Level1"/>
      <w:bookmarkStart w:id="1368" w:name="_Toc31699"/>
      <w:r>
        <w:rPr>
          <w:rFonts w:hint="eastAsia"/>
          <w:sz w:val="44"/>
          <w:szCs w:val="44"/>
        </w:rPr>
        <w:t>在建建筑物抵押权首次登记</w:t>
      </w:r>
      <w:bookmarkEnd w:id="1362"/>
      <w:bookmarkEnd w:id="1363"/>
      <w:bookmarkEnd w:id="1364"/>
      <w:bookmarkEnd w:id="1365"/>
      <w:bookmarkEnd w:id="1366"/>
      <w:bookmarkEnd w:id="1367"/>
      <w:bookmarkEnd w:id="1368"/>
    </w:p>
    <w:p>
      <w:pPr>
        <w:spacing w:line="500" w:lineRule="exact"/>
        <w:ind w:firstLine="643" w:firstLineChars="200"/>
        <w:jc w:val="center"/>
        <w:rPr>
          <w:rFonts w:ascii="仿宋" w:hAnsi="仿宋" w:eastAsia="仿宋" w:cs="仿宋"/>
          <w:b/>
          <w:sz w:val="32"/>
          <w:szCs w:val="32"/>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一、在建建筑物抵押权首次登记申请对象及条件</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以正在建造的建筑物设定抵押的，当事人可以申请在建建筑物抵押权首次登记。</w:t>
      </w:r>
    </w:p>
    <w:p>
      <w:pPr>
        <w:spacing w:line="540" w:lineRule="exact"/>
        <w:ind w:firstLine="645"/>
        <w:rPr>
          <w:rFonts w:ascii="仿宋" w:hAnsi="仿宋" w:eastAsia="仿宋" w:cs="仿宋"/>
          <w:sz w:val="32"/>
          <w:szCs w:val="32"/>
        </w:rPr>
      </w:pPr>
      <w:r>
        <w:rPr>
          <w:rFonts w:hint="eastAsia" w:ascii="仿宋" w:hAnsi="仿宋" w:eastAsia="仿宋" w:cs="仿宋"/>
          <w:sz w:val="32"/>
          <w:szCs w:val="32"/>
        </w:rPr>
        <w:t>以正在建造的建筑物设定抵押的，该正在建造的建筑物占用范围内的建设用地使用权一并抵押。</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40" w:lineRule="exact"/>
        <w:ind w:firstLine="640"/>
        <w:rPr>
          <w:rFonts w:ascii="仿宋" w:hAnsi="仿宋" w:eastAsia="仿宋" w:cs="仿宋"/>
          <w:sz w:val="32"/>
          <w:szCs w:val="32"/>
        </w:rPr>
      </w:pPr>
      <w:bookmarkStart w:id="1369" w:name="_Toc1744_WPSOffice_Level2"/>
      <w:r>
        <w:rPr>
          <w:rFonts w:hint="eastAsia" w:ascii="仿宋" w:hAnsi="仿宋" w:eastAsia="仿宋" w:cs="仿宋"/>
          <w:sz w:val="32"/>
          <w:szCs w:val="32"/>
        </w:rPr>
        <w:t>1.不动产登记申请书；</w:t>
      </w:r>
      <w:bookmarkEnd w:id="1369"/>
      <w:bookmarkStart w:id="1370" w:name="_Toc13654_WPSOffice_Level2"/>
      <w:r>
        <w:rPr>
          <w:rFonts w:hint="eastAsia" w:ascii="仿宋" w:hAnsi="仿宋" w:eastAsia="仿宋" w:cs="仿宋"/>
          <w:sz w:val="32"/>
          <w:szCs w:val="32"/>
        </w:rPr>
        <w:t>2.申请人身份证明；</w:t>
      </w:r>
      <w:bookmarkEnd w:id="1370"/>
    </w:p>
    <w:p>
      <w:pPr>
        <w:spacing w:line="540" w:lineRule="exact"/>
        <w:ind w:firstLine="640"/>
        <w:rPr>
          <w:rFonts w:ascii="仿宋" w:hAnsi="仿宋" w:eastAsia="仿宋" w:cs="仿宋"/>
          <w:sz w:val="32"/>
          <w:szCs w:val="32"/>
        </w:rPr>
      </w:pPr>
      <w:bookmarkStart w:id="1371" w:name="_Toc30065_WPSOffice_Level2"/>
      <w:r>
        <w:rPr>
          <w:rFonts w:hint="eastAsia" w:ascii="仿宋" w:hAnsi="仿宋" w:eastAsia="仿宋" w:cs="仿宋"/>
          <w:sz w:val="32"/>
          <w:szCs w:val="32"/>
        </w:rPr>
        <w:t>3.不动产权证书；</w:t>
      </w:r>
      <w:bookmarkEnd w:id="1371"/>
      <w:bookmarkStart w:id="1372" w:name="_Toc27977_WPSOffice_Level2"/>
      <w:r>
        <w:rPr>
          <w:rFonts w:hint="eastAsia" w:ascii="仿宋" w:hAnsi="仿宋" w:eastAsia="仿宋" w:cs="仿宋"/>
          <w:sz w:val="32"/>
          <w:szCs w:val="32"/>
        </w:rPr>
        <w:t>4.建设工程规划许可证及附件；</w:t>
      </w:r>
      <w:bookmarkEnd w:id="1372"/>
    </w:p>
    <w:p>
      <w:pPr>
        <w:spacing w:line="540" w:lineRule="exact"/>
        <w:ind w:firstLine="640"/>
        <w:rPr>
          <w:rFonts w:ascii="仿宋" w:hAnsi="仿宋" w:eastAsia="仿宋" w:cs="仿宋"/>
          <w:sz w:val="32"/>
          <w:szCs w:val="32"/>
        </w:rPr>
      </w:pPr>
      <w:bookmarkStart w:id="1373" w:name="_Toc19382_WPSOffice_Level2"/>
      <w:r>
        <w:rPr>
          <w:rFonts w:hint="eastAsia" w:ascii="仿宋" w:hAnsi="仿宋" w:eastAsia="仿宋" w:cs="仿宋"/>
          <w:sz w:val="32"/>
          <w:szCs w:val="32"/>
        </w:rPr>
        <w:t>5.权籍调查现场查看报告；</w:t>
      </w:r>
      <w:bookmarkEnd w:id="1373"/>
      <w:bookmarkStart w:id="1374" w:name="_Toc21312_WPSOffice_Level2"/>
      <w:r>
        <w:rPr>
          <w:rFonts w:hint="eastAsia" w:ascii="仿宋" w:hAnsi="仿宋" w:eastAsia="仿宋" w:cs="仿宋"/>
          <w:sz w:val="32"/>
          <w:szCs w:val="32"/>
        </w:rPr>
        <w:t>6.主债权合同；</w:t>
      </w:r>
      <w:bookmarkEnd w:id="1374"/>
    </w:p>
    <w:p>
      <w:pPr>
        <w:spacing w:line="540" w:lineRule="exact"/>
        <w:ind w:firstLine="640"/>
        <w:rPr>
          <w:rFonts w:ascii="仿宋" w:hAnsi="仿宋" w:eastAsia="仿宋" w:cs="仿宋"/>
          <w:sz w:val="32"/>
          <w:szCs w:val="32"/>
        </w:rPr>
      </w:pPr>
      <w:bookmarkStart w:id="1375" w:name="_Toc13859_WPSOffice_Level2"/>
      <w:r>
        <w:rPr>
          <w:rFonts w:hint="eastAsia" w:ascii="仿宋" w:hAnsi="仿宋" w:eastAsia="仿宋" w:cs="仿宋"/>
          <w:sz w:val="32"/>
          <w:szCs w:val="32"/>
        </w:rPr>
        <w:t>7.抵押合同；</w:t>
      </w:r>
      <w:bookmarkEnd w:id="1375"/>
    </w:p>
    <w:p>
      <w:pPr>
        <w:spacing w:line="540" w:lineRule="exact"/>
        <w:ind w:firstLine="640"/>
        <w:rPr>
          <w:rFonts w:ascii="仿宋" w:hAnsi="仿宋" w:eastAsia="仿宋" w:cs="仿宋"/>
          <w:sz w:val="32"/>
          <w:szCs w:val="32"/>
        </w:rPr>
      </w:pPr>
      <w:bookmarkStart w:id="1376" w:name="_Toc15144_WPSOffice_Level2"/>
      <w:r>
        <w:rPr>
          <w:rFonts w:hint="eastAsia" w:ascii="仿宋" w:hAnsi="仿宋" w:eastAsia="仿宋" w:cs="仿宋"/>
          <w:sz w:val="32"/>
          <w:szCs w:val="32"/>
        </w:rPr>
        <w:t>8.土地交易确认单（以整宗土地抵押的提供）。</w:t>
      </w:r>
      <w:bookmarkEnd w:id="1376"/>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5"/>
        <w:rPr>
          <w:rFonts w:ascii="仿宋" w:hAnsi="仿宋" w:eastAsia="仿宋" w:cs="仿宋"/>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03968"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107" name="自选图形 1161"/>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161" o:spid="_x0000_s1026" o:spt="176" type="#_x0000_t176" style="position:absolute;left:0pt;margin-left:126.35pt;margin-top:7.2pt;height:40pt;width:127.5pt;z-index:251603968;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De6ZHdFAIAABcEAAAOAAAAZHJzL2Uyb0RvYy54bWytU0uO&#10;EzEQ3SNxB8t70t2BzCStdEZoQhASgpEGDlDptrst+Sfbk+7s2CHOwI7l3AFuMxLcgrIT8oENQmTh&#10;VLWrnt97Zc+vBiXJhjkvjK5oMcopYbo2jdBtRd+/Wz2ZUuID6Aak0ayiW+bp1eLxo3lvSzY2nZEN&#10;cwRBtC97W9EuBFtmma87psCPjGUaN7lxCgKmrs0aBz2iK5mN8/wi641rrDM18x6/LnebdJHwOWd1&#10;eMu5Z4HIiiK3kFaX1nVcs8UcytaB7US9pwH/wEKB0HjoAWoJAcidE39AKVE74w0Po9qozHAuapY0&#10;oJoi/03NbQeWJS1ojrcHm/z/g63fbG4cEQ3OrsgvKdGgcErfP97/+PDp4fO3h69fSFFcFNGn3voS&#10;y2/tjdtnHsMoeuBOxX+UQ4bk7fbgLRsCqfEjgszGExxBjXuTfJrnyfzs2G2dDy+ZUSQGFeXS9Ncd&#10;uPBcBuY0BHazG3PyGTavfUAa2P+rLzLwRopmJaRMiWvX19KRDeDwV+kXdWDLWZnUpEd+k+nlBNkB&#10;XkIuIWCoLNridZsOPGvxp8io5CjmrCwyW4LvdgzS1u7CKYGSkAqUHYPmhW5I2Fr0XeMboZGNYg0l&#10;kuGTilGqDCDk31SiPKlRZRzXbkAxCsN6QJgYrk2zxZnLVxrv0ax49nRGiTtN7qwTbYcjSGNPQHj7&#10;knH7lxKv92mejju+58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MLGtcAAAAJAQAADwAAAAAA&#10;AAABACAAAAAiAAAAZHJzL2Rvd25yZXYueG1sUEsBAhQAFAAAAAgAh07iQN7pkd0UAgAAFwQAAA4A&#10;AAAAAAAAAQAgAAAAJg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10112"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113" name="自选图形 1167"/>
                <wp:cNvGraphicFramePr/>
                <a:graphic xmlns:a="http://schemas.openxmlformats.org/drawingml/2006/main">
                  <a:graphicData uri="http://schemas.microsoft.com/office/word/2010/wordprocessingShape">
                    <wps:wsp>
                      <wps:cNvCnPr>
                        <a:stCxn id="1107" idx="2"/>
                        <a:endCxn id="1107"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167" o:spid="_x0000_s1026" o:spt="32" type="#_x0000_t32" style="position:absolute;left:0pt;margin-left:190.1pt;margin-top:1pt;height:0pt;width:0.05pt;z-index:251610112;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A++CJ++wEAAOIDAAAOAAAAZHJzL2Uyb0RvYy54bWytU0uO&#10;EzEQ3SNxB8t70ulEkwytdGbRYdggiAQcoGK7uy35J9ukkx07xBnYseQOcJuRhltQdn4MaDaIjVV2&#10;Vb2q96q8uNlpRbbCB2lNTcvRmBJhmOXSdDV9/+722TUlIYLhoKwRNd2LQG+WT58sBleJie2t4sIT&#10;BDGhGlxN+xhdVRSB9UJDGFknDDpb6zVEvPqu4B4GRNeqmIzHs2KwnjtvmQgBX1cHJ11m/LYVLL5p&#10;2yAiUTXF3mI+fT436SyWC6g6D66X7NgG/EMXGqTBomeoFUQgH7z8C0pL5m2wbRwxqwvbtpKJzAHZ&#10;lOM/2LztwYnMBcUJ7ixT+H+w7PV27YnkOLuynFJiQOOU7j99+/nx892XH3ffv5KynM2TToMLFYY3&#10;Zu0T0xCbnTlmjucUrV1NJwdBheGPOYsHMOkS3AFw13qdgFEUglA4rf15QmIXCcPH2fSKEnZ6L6A6&#10;JTkf4kthNUlGTUP0ILs+NtYY3AHryzwd2L4KEalg4ikhVVSGDCjA1fU8oQOuYasgoqkdChNMl5OD&#10;VZLfSqUye99tGuXJFnCx5tPnTTNN1BH4QViqsoLQH+Ky66BQL4C/MJzEvUO9Df4NmnrQglOiBH6l&#10;ZOXljCDVJTJ6CaZTj0RjeWWwi4usydpYvl/71F264SLlPo9Lnzb193uOunzN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mcLU1wAAAAcBAAAPAAAAAAAAAAEAIAAAACIAAABkcnMvZG93bnJldi54&#10;bWxQSwECFAAUAAAACACHTuJAPvgifvsBAADiAwAADgAAAAAAAAABACAAAAAmAQAAZHJzL2Uyb0Rv&#10;Yy54bWxQSwUGAAAAAAYABgBZAQAAkwU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23424"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126" name="自选图形 1180"/>
                <wp:cNvGraphicFramePr/>
                <a:graphic xmlns:a="http://schemas.openxmlformats.org/drawingml/2006/main">
                  <a:graphicData uri="http://schemas.microsoft.com/office/word/2010/wordprocessingShape">
                    <wps:wsp>
                      <wps:cNvCnPr>
                        <a:stCxn id="1107" idx="2"/>
                        <a:endCxn id="1107"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80" o:spid="_x0000_s1026" o:spt="32" type="#_x0000_t32" style="position:absolute;left:0pt;margin-left:190.1pt;margin-top:1pt;height:23.25pt;width:0.05pt;z-index:251623424;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GlFwkj8AQAA5wMAAA4AAABkcnMvZTJvRG9jLnhtbK1TzY4T&#10;MQy+I/EOUe50OoPaLaNO99CyXBBUAh7ATTIzkfKnJHTaGzfEM3DjyDvA26wEb4GT6bYsaC+IHCI7&#10;tj/bn53l9UErshc+SGsaWk6mlAjDLJema+i7tzdPFpSECIaDskY09CgCvV49frQcXC0q21vFhScI&#10;YkI9uIb2Mbq6KALrhYYwsU4YNLbWa4io+q7gHgZE16qoptN5MVjPnbdMhICvm9FIVxm/bQWLr9s2&#10;iEhUQ7G2mG+f7126i9US6s6D6yU7lQH/UIUGaTDpGWoDEch7L/+C0pJ5G2wbJ8zqwratZCL3gN2U&#10;0z+6edODE7kXJCe4M03h/8GyV/utJ5Lj7MpqTokBjVP68fHrzw+fbj9/v/32hZTlIvM0uFCj+9ps&#10;feo0xPXBnCKnVxSlQ0OrkVBh+EPG4h5MUoIbAQ+t1wkYSSEIhdM6nickDpEwfJw/nVHC8L16Nquu&#10;ZilbAfVdpPMhvhBWkyQ0NEQPsuvj2hqDi2B9mUcE+5chjoF3ASmtMmRAFmYLhCUMcBdbBRFF7ZCd&#10;YLocHKyS/EYqlSnw3W6tPNlD2q58ThXdc0tZNhD60S+bRpp6Afy54SQeHZJu8IPQVIMWnBIl8D8l&#10;KW9oBKkuntFLMJ16wBsJUQZ5uXCbpJ3lx61PbScNtykzd9r8tK6/69nr8j9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hx+E1gAAAAgBAAAPAAAAAAAAAAEAIAAAACIAAABkcnMvZG93bnJldi54&#10;bWxQSwECFAAUAAAACACHTuJAaUXCSPwBAADnAwAADgAAAAAAAAABACAAAAAlAQAAZHJzL2Uyb0Rv&#10;Yy54bWxQSwUGAAAAAAYABgBZAQAAkw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22400"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125" name="自选图形 1179"/>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179" o:spid="_x0000_s1026" o:spt="109" type="#_x0000_t109" style="position:absolute;left:0pt;margin-left:56.5pt;margin-top:8.65pt;height:32.15pt;width:275.8pt;z-index:251622400;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PgTuTA0CAAAOBAAADgAAAGRycy9lMm9Eb2MueG1srVPNjtMw&#10;EL4j8Q6W7zRJu+22UdM9bClCQlBp4QFc20ks+U+2t0lv3BDPwI0j77C8zUrwFoyd0u0CB4TIwZmx&#10;x9/MfJ9nedUrifbceWF0hYtRjhHX1DChmwq/e7t5NsfIB6IZkUbzCh+4x1erp0+WnS352LRGMu4Q&#10;gGhfdrbCbQi2zDJPW66IHxnLNRzWxikSwHVNxhzpAF3JbJzns6wzjllnKPcedtfDIV4l/LrmNLyp&#10;a88DkhWG2kJaXVp3cc1WS1I2jthW0GMZ5B+qUERoSHqCWpNA0K0Tv0EpQZ3xpg4jalRm6lpQnnqA&#10;bor8l25uWmJ56gXI8fZEk/9/sPT1fuuQYKBdMZ5ipIkClb59+PL9/cf7T1/v7z6jorhcRJ4660sI&#10;v7Fbd/Q8mLHpvnYq/qEd1CduDydueR8Qhc3JNB/PZiABhbOLfD7JpxE0e7htnQ8vuFEoGhWupemu&#10;W+LCdlA30Uv2r3wYrv0Mj4m9kYJthJTJcc3uWjq0J6D5Jn3HTI/CpEYddD2dX0LblMDbqyUJYCoL&#10;bHjdpISPrvhz5Dx9f0KOla2Jb4cKEkIMI6USgbtktZyw55qhcLBAt4bRwLEaxRlGksMkRStFBiLk&#10;30QCkVIDn1GlQZdohX7XA0w0d4YdQGr5UsPzWRQXkwVG7ty5tU40LTBfpKbiHXh0SaLjgMRXfe6n&#10;dA9jvP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D6NdtUAAAAJAQAADwAAAAAAAAABACAAAAAi&#10;AAAAZHJzL2Rvd25yZXYueG1sUEsBAhQAFAAAAAgAh07iQD4E7kw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25472"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128" name="自选图形 1182"/>
                <wp:cNvGraphicFramePr/>
                <a:graphic xmlns:a="http://schemas.openxmlformats.org/drawingml/2006/main">
                  <a:graphicData uri="http://schemas.microsoft.com/office/word/2010/wordprocessingShape">
                    <wps:wsp>
                      <wps:cNvCnPr>
                        <a:stCxn id="1111" idx="0"/>
                        <a:endCxn id="1107"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82" o:spid="_x0000_s1026" o:spt="32" type="#_x0000_t32" style="position:absolute;left:0pt;margin-left:190pt;margin-top:9.6pt;height:23.75pt;width:0.1pt;z-index:251625472;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QN4ztP0BAADoAwAADgAAAGRycy9lMm9Eb2MueG1srVNL&#10;jhMxEN0jcQfLe9IflEnUSmcWCcMGQSTgABXb3W3JP9kmnezYIc7AjiV3gNuMBLeg7GQShtFsEL2w&#10;yl1Vr6pePS+u91qRnfBBWtPSalJSIgyzXJq+pe/f3TybUxIiGA7KGtHSgwj0evn0yWJ0jajtYBUX&#10;niCICc3oWjrE6JqiCGwQGsLEOmHQ2VmvIeLV9wX3MCK6VkVdllfFaD133jIRAv5dH510mfG7TrD4&#10;puuCiES1FHuL+fT53KazWC6g6T24QbJTG/APXWiQBoueodYQgXzw8gGUlszbYLs4YVYXtuskE3kG&#10;nKYq/5rm7QBO5FmQnODONIX/B8te7zaeSI67q2rclQGNW/r56duvj59vv/y4/f6VVNW8TjyNLjQY&#10;vjIbnyYNcbU3p8yqomjtz4QKwy/OcnZyZpTiHky6BHcE3HdeJ2AkhWQocrgA7iNh+LOqZ7hFho7n&#10;ZXVVT1NfBTR3qc6H+FJYTZLR0hA9yH6IK2sMKsH6Ku8Idq9CPCbeJaS6ypARK0znsymWABRjpyCi&#10;qR3SE0yfk4NVkt9IpTIHvt+ulCc7SPLK36mje2GpyhrCcIzLrqPwBgH8heEkHhyybvCF0NSDFpwS&#10;JfBBJStLNIJUl8joJZhePRKNhCiDvFzITdbW8sPGp7HTDeWUmTtJP+n1z3uOujzQ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5qcG42AAAAAkBAAAPAAAAAAAAAAEAIAAAACIAAABkcnMvZG93bnJl&#10;di54bWxQSwECFAAUAAAACACHTuJAQN4ztP0BAADoAwAADgAAAAAAAAABACAAAAAnAQAAZHJzL2Uy&#10;b0RvYy54bWxQSwUGAAAAAAYABgBZAQAAlg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624448"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127" name="自选图形 1181"/>
                <wp:cNvGraphicFramePr/>
                <a:graphic xmlns:a="http://schemas.openxmlformats.org/drawingml/2006/main">
                  <a:graphicData uri="http://schemas.microsoft.com/office/word/2010/wordprocessingShape">
                    <wps:wsp>
                      <wps:cNvCnPr>
                        <a:stCxn id="1107" idx="2"/>
                        <a:endCxn id="1107"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81" o:spid="_x0000_s1026" o:spt="33" type="#_x0000_t33" style="position:absolute;left:0pt;margin-left:51.9pt;margin-top:-12.65pt;height:66.95pt;width:24.4pt;rotation:-5898240f;z-index:251624448;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embVYgwCAAD/AwAADgAAAGRycy9lMm9Eb2MueG1srVPN&#10;jhMxDL4j8Q5R7tv5ge4Oo0730LJcEFQCHsCdZGYi5U9J6LQ3bohn4MaRd2DfZiV4C5xMaVnQXhA5&#10;RE5sf7Y/24vrvZJkx50XRje0mOWUcN0aJnTf0Hdvby4qSnwAzUAazRt64J5eLx8/Woy25qUZjGTc&#10;EQTRvh5tQ4cQbJ1lvh24Aj8zlmtUdsYpCPh0fcYcjIiuZFbm+WU2GsesMy33Hn/Xk5IuE37X8Ta8&#10;7jrPA5ENxdxCul26t/HOlguoewd2EO0xDfiHLBQIjUFPUGsIQN478ReUEq0z3nRh1hqVma4TLU81&#10;YDVF/kc1bwawPNWC5Hh7osn/P9j21W7jiGDYu6K8okSDwi59//j1x4dPd59v7759IUVRFZGn0foa&#10;zVd642KlPqz2+uiZo6dg+4aWE6Fcs4eU2T2Y+PB2Atx3ThFnsEUX86d5PIlR5IggMjbvcGoY3wfS&#10;4ueT/FlVoaZFVTXPy8t5jJ9BHbFiktb58IIbRaLQ0C3XYWW0xrEwrkzwsHvpw+T0yzg6Sk1G5GRe&#10;Xc0RHnAyOwkBRWWRK6/75OyNFOxGSJkIcf12JR3ZQZy1qYAJ+J5ZjLIGP0x2STWRpkTgDh2gHjiw&#10;55qRcLDYDI2LQ2M2ijNKJMc9i1KyDCDk2TI4AbqXD1gjLVIjO2fOo7Q17LCJYdM/Tlni77gRcYx/&#10;fyer894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Y59u2AAAAAsBAAAPAAAAAAAAAAEAIAAA&#10;ACIAAABkcnMvZG93bnJldi54bWxQSwECFAAUAAAACACHTuJAembVYgwCAAD/AwAADgAAAAAAAAAB&#10;ACAAAAAn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04992"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108" name="自选图形 1162"/>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162" o:spid="_x0000_s1026" o:spt="109" type="#_x0000_t109" style="position:absolute;left:0pt;margin-left:100pt;margin-top:2.15pt;height:31.5pt;width:192.35pt;z-index:251604992;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NYEVpRACAAAOBAAADgAAAGRycy9lMm9Eb2MueG1srVPNjtMw&#10;EL4j8Q6W7zRJaZdu1HQPW4qQEFTa3QeYxk5iyX+yvU1644Z4Bm4ceYflbVaCt2Dslm4XOCBEDs6M&#10;PfPNfN/Y84tBSbLlzgujK1qMckq4rg0Tuq3ozfXq2YwSH0AzkEbziu64pxeLp0/mvS352HRGMu4I&#10;gmhf9raiXQi2zDJfd1yBHxnLNR42xikI6Lo2Yw56RFcyG+f5WdYbx6wzNfced5f7Q7pI+E3D6/Cu&#10;aTwPRFYUewtpdWndxDVbzKFsHdhO1Ic24B+6UCA0Fj1CLSEAuXXiNyglame8acKoNiozTSNqnjgg&#10;myL/hc1VB5YnLiiOt0eZ/P+Drd9u144IhrMrcpyVBoVT+vbhy/f3H+8/fb2/+0yK4mwcdeqtLzH8&#10;yq7dwfNoRtJD41T8Ix0yJG13R235EEiNm+PJZDybTCmp8WyS5/k0iZ89ZFvnwytuFIlGRRtp+ssO&#10;XFjvp5vkhe0bH7A6pv0Mj4W9kYKthJTJce3mUjqyBZz5Kn2xfUx5FCY16ZH1dPYiNgV49xoJAU1l&#10;UQ2v21TwUYo/RUYK+P0JOXa2BN/tO0gIMQxKJQKP2kHZcWAvNSNhZ1FujU+Dxm4UZ5RIji8pWiky&#10;gJB/E4n0pEaWcUr7uUQrDJsBYaK5MWyHo5avNV6f82Ly/JwSd+rcWifaDpUvEqmYg5cuCXd4IPFW&#10;n/qp3MMzXv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DWBFaU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30816"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39" name="文本框 115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159" o:spid="_x0000_s1026" o:spt="202" type="#_x0000_t202" style="position:absolute;left:0pt;margin-left:270.65pt;margin-top:102.8pt;height:23.35pt;width:79.15pt;z-index:-252785664;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Cmha8r7AQAABgQAAA4AAABkcnMvZTJvRG9jLnhtbK1T&#10;zY7TMBC+I/EOlu80admsSNR0JShFSAiQFh5gajuJJf/J9jbpC8AbcOLCnefqc+zY7XZ34bJC5OCM&#10;PeNvZr5vvLyatCI74YO0pqXzWUmJMMxyafqWfv2yefGKkhDBcFDWiJbuRaBXq+fPlqNrxMIOVnHh&#10;CYKY0IyupUOMrimKwAahIcysEwadnfUaIm59X3API6JrVSzK8rIYrefOWyZCwNP10UlXGb/rBIuf&#10;ui6ISFRLsbaYV5/XbVqL1RKa3oMbJDuVAf9QhQZpMOkZag0RyI2Xf0FpybwNtoszZnVhu04ykXvA&#10;bublH91cD+BE7gXJCe5MU/h/sOzj7rMnkrf0ZU2JAY0aHX58P/z8ffj1jcznVZ0oGl1oMPLaYWyc&#10;XtsJpb47D3iYOp86r9MfeyLoR7L3Z4LFFAlLl8qyWpQVJQx9i/qyuqgSTHF/2/kQ3wmrSTJa6lHA&#10;zCvsPoR4DL0LScmCVZJvpFJ54/vtG+XJDlDsTf5O6I/ClCFjS+tqkeoAnLlOQURTO2QhmD7ne3Qj&#10;PA04FbaGMBwLyAgpPzRaRuGzNQjgbw0nce+QaINPgqZitOCUKIEvKFk5MoJUT4lE7pRBCpNERymS&#10;FafthDDJ3Fq+R9nUe4NjU88vks7+4ebGedkPSHaWNAPhsGVVTg8jTfPDfU53/3xX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eTrfZAAAACwEAAA8AAAAAAAAAAQAgAAAAIgAAAGRycy9kb3ducmV2&#10;LnhtbFBLAQIUABQAAAAIAIdO4kApoWvK+wEAAAYEAAAOAAAAAAAAAAEAIAAAACgBAABkcnMvZTJv&#10;RG9jLnhtbFBLBQYAAAAABgAGAFkBAACVBQ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08064"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111" name="自选图形 1165"/>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165" o:spid="_x0000_s1026" o:spt="109" type="#_x0000_t109" style="position:absolute;left:0pt;margin-left:-14.65pt;margin-top:2.45pt;height:47.8pt;width:102.15pt;z-index:251608064;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C5jWPxQCAAAbBAAADgAAAGRycy9lMm9Eb2MueG1srVPN&#10;jtMwEL4j8Q6W7zRJl/5FTfewpQgJwUoLDzCNncSS/2R7m/TGDfEM3DjyDvA2K8FbMHZLtwscEMIH&#10;ZyYefzPfN57l5aAk2XHnhdEVLUY5JVzXhgndVvTtm82TOSU+gGYgjeYV3XNPL1ePHy17W/Kx6Yxk&#10;3BEE0b7sbUW7EGyZZb7uuAI/MpZrPGyMUxDQdW3GHPSIrmQ2zvNp1hvHrDM19x7/rg+HdJXwm4bX&#10;4XXTeB6IrCjWFtLu0r6Ne7ZaQtk6sJ2oj2XAP1ShQGhMeoJaQwBy68RvUErUznjThFFtVGaaRtQ8&#10;cUA2Rf4Lm5sOLE9cUBxvTzL5/wdbv9pdOyIY9g4XJRoUdunb+8/f3324+/j17ssnUhTTSdSpt77E&#10;8Bt77Y6eRzOSHhqn4hfpkCFpuz9py4dAavxZjBezi3xCSY1n03yWT5P42f1t63x4zo0i0ahoI01/&#10;1YEL14fuJnlh99IHzI7XfobHxN5IwTZCyuS4dnslHdkB9nyTViwfrzwIk5r0WNZkPotFAb69RkJA&#10;U1lUw+s2JXxwxZ8j52n9CTlWtgbfHSpICDEMSiUCj9pB2XFgzzQjYW9Rbo2jQWM1ijNKJMdJilaK&#10;DCDk30QiPamRZezSoS/RCsN2QJhobg3bY6vlC43PZ1E8vVjgOCSnmCMVStz5ya11ou2wDUViGAHw&#10;BSYVj9MSn/i5n3Lfz/Tq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nv6DYAAAACQEAAA8AAAAA&#10;AAAAAQAgAAAAIgAAAGRycy9kb3ducmV2LnhtbFBLAQIUABQAAAAIAIdO4kALmNY/FAIAABsEAAAO&#10;AAAAAAAAAAEAIAAAACcBAABkcnMvZTJvRG9jLnhtbFBLBQYAAAAABgAGAFkBAACtBQ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615232"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118" name="自选图形 1172"/>
                <wp:cNvGraphicFramePr/>
                <a:graphic xmlns:a="http://schemas.openxmlformats.org/drawingml/2006/main">
                  <a:graphicData uri="http://schemas.microsoft.com/office/word/2010/wordprocessingShape">
                    <wps:wsp>
                      <wps:cNvCnPr>
                        <a:stCxn id="1107" idx="2"/>
                        <a:endCxn id="1107"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72" o:spid="_x0000_s1026" o:spt="32" type="#_x0000_t32" style="position:absolute;left:0pt;margin-left:190.4pt;margin-top:2.45pt;height:32.6pt;width:0.05pt;z-index:251615232;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D4qXuJ/wEAAOcDAAAOAAAAZHJzL2Uyb0RvYy54bWytU81u&#10;EzEQviPxDpbvZHdD21SrbHpIKBcEkYAHmNjeXUv+k22ymxs3xDNw48g7wNtUKm/B2EmTtqgXhA/W&#10;jGfmm5lvxvOrUSuyFT5IaxpaTUpKhGGWS9M19OOH6xeXlIQIhoOyRjR0JwK9Wjx/Nh9cLaa2t4oL&#10;TxDEhHpwDe1jdHVRBNYLDWFinTBobK3XEFH1XcE9DIiuVTEty4tisJ47b5kIAV9XeyNdZPy2FSy+&#10;a9sgIlENxdpivn2+N+kuFnOoOw+ul+xQBvxDFRqkwaRHqBVEIJ+8/AtKS+ZtsG2cMKsL27aSidwD&#10;dlOVj7p534MTuRckJ7gjTeH/wbK327UnkuPsqgpnZUDjlG6//Pj9+evNt183P7+TqppNE0+DCzW6&#10;L83ap05DXI7mEFnOKEpjQ7Mj1MLwp4zFA5ikBLcHHFuvEzCSQhAKp7U7TkiMkTB8vHh5TgnD97Pq&#10;rJzm8RVQ30U6H+JrYTVJQkND9CC7Pi6tMbgI1ld5RLB9EyL2g4F3ASmtMmRAFs4vZykF4C62CiKK&#10;2iE7wXQ5OFgl+bVUKlPgu81SebKFtF35JKIQ+IFbyrKC0O/9smm/d70A/spwEncOSTf4QWiqQQtO&#10;iRL4n5KUNzSCVCfP6CWYTj3hjemVwSpO3CZpY/lu7VN1ScNtynUeNj+t6309e53+5+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URHtcAAAAIAQAADwAAAAAAAAABACAAAAAiAAAAZHJzL2Rvd25y&#10;ZXYueG1sUEsBAhQAFAAAAAgAh07iQPipe4n/AQAA5wMAAA4AAAAAAAAAAQAgAAAAJg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11136"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114" name="自选图形 116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168" o:spid="_x0000_s1026" o:spt="109" type="#_x0000_t109" style="position:absolute;left:0pt;margin-left:325.9pt;margin-top:19.8pt;height:42.7pt;width:100pt;z-index:251611136;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z1eVehACAAAOBAAADgAAAGRycy9lMm9Eb2MueG1srVPNjtMw&#10;EL4j8Q6W7zRJaXfbqOkethQhIai08ABTx0ks+U+2t0lv3BDPwI0j7wBvsxK8BWO3dLvAASFycGbs&#10;mW/m+8ZeXA1Kkh13Xhhd0WKUU8I1M7XQbUXfvlk/mVHiA+gapNG8onvu6dXy8aNFb0s+Np2RNXcE&#10;QbQve1vRLgRbZplnHVfgR8ZyjYeNcQoCuq7Nagc9oiuZjfP8IuuNq60zjHuPu6vDIV0m/KbhLLxu&#10;Gs8DkRXF3kJaXVq3cc2WCyhbB7YT7NgG/EMXCoTGoieoFQQgt078BqUEc8abJoyYUZlpGsF44oBs&#10;ivwXNjcdWJ64oDjenmTy/w+WvdptHBE1zq4oJpRoUDilb+8/f3/34e7j17svn0hRXMyiTr31JYbf&#10;2I07eh7NSHponIp/pEOGpO3+pC0fAmG4WYwvc/woYXg2nYzH8yR+dp9tnQ/PuVEkGhVtpOmvO3Bh&#10;c5hukhd2L33A6pj2MzwW9kaKei2kTI5rt9fSkR3gzNfpi+1jyoMwqUmPbU1nl1NsCvDuNRICmsqi&#10;Gl63qeCDFH+OHNkgnz8gx85W4LtDBwkhhkGpROBROyg7DvUzXZOwtyi3xqdBYzeK15RIji8pWiky&#10;gJB/E4n0pEaWcUqHuUQrDNsBYaK5NfUeRy1faLw+82LydE6JO3durRNth8oXiVTMwUuXhDs+kHir&#10;z/1U7v4ZL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74P6NUAAAAKAQAADwAAAAAAAAABACAA&#10;AAAiAAAAZHJzL2Rvd25yZXYueG1sUEsBAhQAFAAAAAgAh07iQM9XlXo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620352"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123" name="自选图形 1177"/>
                <wp:cNvGraphicFramePr/>
                <a:graphic xmlns:a="http://schemas.openxmlformats.org/drawingml/2006/main">
                  <a:graphicData uri="http://schemas.microsoft.com/office/word/2010/wordprocessingShape">
                    <wps:wsp>
                      <wps:cNvCnPr>
                        <a:stCxn id="1110" idx="2"/>
                        <a:endCxn id="1107"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77" o:spid="_x0000_s1026" o:spt="32" type="#_x0000_t32" style="position:absolute;left:0pt;margin-left:189.65pt;margin-top:62.5pt;height:16.1pt;width:0.05pt;z-index:251620352;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JbawksCAgAA5wMAAA4AAABkcnMvZTJvRG9jLnhtbK1T&#10;zY4TMQy+I/EOUe50Zro/XY063UPLckFQCXgAN8nMRMqfktBpb9wQz8CNI+8Ab7MSvAVOptvustoL&#10;IofIju3P9mdnfr3TimyFD9KahlaTkhJhmOXSdA398P7mxRUlIYLhoKwRDd2LQK8Xz5/NB1eLqe2t&#10;4sITBDGhHlxD+xhdXRSB9UJDmFgnDBpb6zVEVH1XcA8DomtVTMvyshis585bJkLA19VopIuM37aC&#10;xbdtG0QkqqFYW8y3z/cm3cViDnXnwfWSHcqAf6hCgzSY9Ai1ggjko5ePoLRk3gbbxgmzurBtK5nI&#10;PWA3VflXN+96cCL3guQEd6Qp/D9Y9ma79kRynF01PaPEgMYp/fr8/fenL7dff97++EaqajZLPA0u&#10;1Oi+NGufOg1xuTOHyAqplXzX0OlIqDD8ZCxn943FA5ikBDcC7lqvEzCSQhAKIffHCYldJAwfL88u&#10;KGH4Pi3Pz2d5fAXUd5HOh/hKWE2S0NAQPciuj0trDC6C9VUeEWxfh4j9YOBdQEqrDBmQhYurWUoB&#10;uIutgoiidshOMF0ODlZJfiOVyhT4brNUnmwhbVc+qX8EfuCWsqwg9KNfNo009QL4S8NJ3Dsk3eAH&#10;oakGLTglSuB/SlLe0AhSnTyjl2A69YQ3plcGqzhxm6SN5fu1T9UlDbcp13nY/LSu9/Xsdfqf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UH+W2QAAAAsBAAAPAAAAAAAAAAEAIAAAACIAAABkcnMv&#10;ZG93bnJldi54bWxQSwECFAAUAAAACACHTuJAltrCSwICAADnAwAADgAAAAAAAAABACAAAAAo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07040"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110" name="自选图形 1164"/>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164" o:spid="_x0000_s1026" o:spt="110" type="#_x0000_t110" style="position:absolute;left:0pt;margin-left:119.1pt;margin-top:17.1pt;height:44.8pt;width:141.1pt;z-index:251607040;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Q9yazRECAAAPBAAADgAAAGRycy9lMm9Eb2MueG1srVPN&#10;jhMxDL4j8Q5R7nQ6y7bbjjrdw5YiJAQrLTyAm2RmIuVPSbYzvXFDPAM3jrwDvM1K8BY4ael2gQNC&#10;zCFjJ/Zn+7O9uBy0Ilvhg7SmpuVoTIkwzHJp2pq+fbN+MqMkRDAclDWipjsR6OXy8aNF7ypxZjur&#10;uPAEQUyoelfTLkZXFUVgndAQRtYJg4+N9Roiqr4tuIce0bUqzsbjadFbz523TISAt6v9I11m/KYR&#10;LL5umiAiUTXF3GI+fT436SyWC6haD66T7JAG/EMWGqTBoEeoFUQgt17+BqUl8zbYJo6Y1YVtGslE&#10;rgGrKce/VHPTgRO5FiQnuCNN4f/Bslfba08kx96VJRJkQGOXvr3//P3dh7uPX+++fCJlOT1PPPUu&#10;VGh+4679QQsopqKHxuv0x3LIkLndHbkVQyQML8uLeTm/wAgM3ybT2XyayS/uvZ0P8bmwmiShpo2y&#10;/VUHPq4Ek2m8Mr+wfRkihke/n/YpcrBK8rVUKiu+3VwpT7aATV/nL+WPLg/MlCE95jWZXUwwK8Dh&#10;axREFLVDOoJpc8AHLuEUeZy/PyGnzFYQun0GGSGZQaVlFIk8qDoB/JnhJO4c8m1wN2jKRgtOiRK4&#10;SknKlhGk+htLLE8ZrDK1ad+YJMVhMyBMEjeW77DX6oXB+ZmX50/nlPhT5dZ52XZIfZmLSj44dZm4&#10;w4aksT7Vc7j7PV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BD3JrN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09088"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112" name="自选图形 1166"/>
                <wp:cNvGraphicFramePr/>
                <a:graphic xmlns:a="http://schemas.openxmlformats.org/drawingml/2006/main">
                  <a:graphicData uri="http://schemas.microsoft.com/office/word/2010/wordprocessingShape">
                    <wps:wsp>
                      <wps:cNvCnPr>
                        <a:stCxn id="1110" idx="1"/>
                        <a:endCxn id="1111"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66" o:spid="_x0000_s1026" o:spt="33" type="#_x0000_t33" style="position:absolute;left:0pt;margin-left:36.45pt;margin-top:4.85pt;height:11.65pt;width:82.05pt;rotation:11796480f;z-index:251609088;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B+wlzAEAIAAAAEAAAOAAAAZHJzL2Uyb0RvYy54bWytU0uOEzEQ&#10;3SNxB8t70h8mmdBKZxYJwwZBJJgDVNrubkv+yTbpZMcOcQZ2LLkDc5uR4BZTdodkBsQG0QvL7nr1&#10;qupV1eJqryTZceeF0TUtJjklXDeGCd3V9Ob99bM5JT6AZiCN5jU9cE+vlk+fLAZb8dL0RjLuCJJo&#10;Xw22pn0Itsoy3/RcgZ8YyzUaW+MUBHy6LmMOBmRXMivzfJYNxjHrTMO9x7/r0UiXib9teRPetq3n&#10;gciaYm4hnS6d23hmywVUnQPbi+aYBvxDFgqExqAnqjUEIB+c+INKicYZb9owaYzKTNuKhqcasJoi&#10;/62adz1YnmpBcbw9yeT/H23zZrdxRDDsXVGUlGhQ2KUfn779/Pj57svt3fevpChms6jTYH2F8JXe&#10;uFipD6u9/uWJ0gq2R5JRUK7ZA2NxNJbRmD2iiQ9vR8J96xRxBltU5PM8fklR1IggM0Y4nBrG94E0&#10;MVx+UebPp5Q0aCsuLl9MpykGVJEsZmmdD6+4USRearrlOqyM1jgXxpWJH3avfYiJncHRUWoyIOd0&#10;fhnpAUezlRDwqiyK5XWXnL2Rgl0LKZMirtuupCM7iMM2VjASP4LFTNbg+xGXTKNqSgTu0AGqngN7&#10;qRkJB4vd0Lg5NGajOKNEcly0eEvIAEKekcEJ0J38CxorlPrYgVH0KP/WsMMmhk2dwTFLUhxXIs7x&#10;w3dCnRd3e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2Nx51AAAAAcBAAAPAAAAAAAAAAEAIAAA&#10;ACIAAABkcnMvZG93bnJldi54bWxQSwECFAAUAAAACACHTuJAfsJcwBACAAAABAAADgAAAAAAAAAB&#10;ACAAAAAj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31840"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40" name="文本框 1160"/>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160" o:spid="_x0000_s1026" o:spt="202" type="#_x0000_t202" style="position:absolute;left:0pt;margin-left:253.85pt;margin-top:16.5pt;height:27.5pt;width:86.75pt;z-index:-252784640;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iOKCyv0BAAAGBAAADgAAAGRycy9lMm9Eb2MueG1srVPN&#10;jtMwEL4j8Q6W7zRJt11o1HQlKEVICJCWfQDXdhJL/tPY26QvAG/AiQt3nqvPwdjdbXfhskLk4MzY&#10;42+++Wa8vBqNJjsJQTnb0GpSUiItd0LZrqE3XzYvXlESIrOCaWdlQ/cy0KvV82fLwddy6nqnhQSC&#10;IDbUg29oH6OviyLwXhoWJs5Li4etA8MiutAVAtiA6EYX07K8LAYHwoPjMgTcXR8P6Srjt63k8VPb&#10;BhmJbihyi3mFvG7TWqyWrO6A+V7xOxrsH1gYpiwmPUGtWWTkFtRfUEZxcMG1ccKdKVzbKi5zDVhN&#10;Vf5RzXXPvMy1oDjBn2QK/w+Wf9x9BqJEQ2coj2UGe3T4/u3w49fh51dSVZdZosGHGiOvPcbG8bUb&#10;sdVJurQfcDNVPrZg0h9rIniOaPuTwHKMhKdLVVm9nM4p4Xh2MVtM5xm+ON/2EOI76QxJRkMBG5h1&#10;ZbsPIWJGDL0PScmC00pslNbZgW77RgPZMWz2Jn+JJF55FKYtGRq6mGceDGeu1SwiJeNRhWC7nO/R&#10;jfA04ERszUJ/JJARjvNlVJSQJ62XTLy1gsS9R6EtPgmayBgpKNESX1CycmRkSj8lEqvTFos8tyJZ&#10;cdyOCJPMrRN7bJt+b3FsFtXsYkEJPHRuPaiuR7FzSzMQDlvW7e5hpGl+6Od05+e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Pml82AAAAAkBAAAPAAAAAAAAAAEAIAAAACIAAABkcnMvZG93bnJl&#10;di54bWxQSwECFAAUAAAACACHTuJAiOKCyv0BAAAGBAAADgAAAAAAAAABACAAAAAnAQAAZHJzL2Uy&#10;b0RvYy54bWxQSwUGAAAAAAYABgBZAQAAlg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613184"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116" name="自选图形 1170"/>
                <wp:cNvGraphicFramePr/>
                <a:graphic xmlns:a="http://schemas.openxmlformats.org/drawingml/2006/main">
                  <a:graphicData uri="http://schemas.microsoft.com/office/word/2010/wordprocessingShape">
                    <wps:wsp>
                      <wps:cNvCnPr>
                        <a:stCxn id="1107" idx="2"/>
                        <a:endCxn id="1107"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70" o:spid="_x0000_s1026" o:spt="32" type="#_x0000_t32" style="position:absolute;left:0pt;margin-left:260.2pt;margin-top:16.6pt;height:0.1pt;width:65.7pt;z-index:251613184;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HTTX7b+AQAA6AMAAA4AAABkcnMvZTJvRG9jLnhtbK1T&#10;zY7TMBC+I/EOlu80SZfdlqjpHlqWC4JKwANMbSex5D/Zpmlv3BDPwI0j7wBvsxK8BWOn27KgvSBy&#10;sMaZmW+++Wa8uN5rRXbCB2lNQ6tJSYkwzHJpuoa+e3vzZE5JiGA4KGtEQw8i0Ovl40eLwdVianur&#10;uPAEQUyoB9fQPkZXF0VgvdAQJtYJg87Weg0Rr74ruIcB0bUqpmV5VQzWc+ctEyHg3/XopMuM37aC&#10;xddtG0QkqqHILebT53ObzmK5gLrz4HrJjjTgH1hokAaLnqDWEIG89/IvKC2Zt8G2ccKsLmzbSiZy&#10;D9hNVf7RzZsenMi9oDjBnWQK/w+WvdptPJEcZ1dVV5QY0DilHx+//vzw6fbz99tvX0hVzbJOgws1&#10;hq/MxqdOQ1ztzTGznFG09g2djoIKwx9yFvdg0iW4EXDfep2AURSCUDitw2lCYh8Jw5/zi6cXz9DD&#10;0FVNR14F1Hepzof4QlhNktHQED3Iro8rawxugvVVnhHsXoaIg8fEu4RUVxkyIOrlfHaJBQCXsVUQ&#10;0dQO5Qmmy8nBKslvpFJZA99tV8qTHaT1yl8SAIHvhaUqawj9GJddo069AP7ccBIPDlU3+EJo4qAF&#10;p0QJfFDJyisaQapzZPQSTKceiMbyyiCLs7jJ2lp+2PjELt1wnTLP4+qnff39nqPOD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836oHZAAAACQEAAA8AAAAAAAAAAQAgAAAAIgAAAGRycy9kb3du&#10;cmV2LnhtbFBLAQIUABQAAAAIAIdO4kB001+2/gEAAOgDAAAOAAAAAAAAAAEAIAAAACg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29792"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38" name="文本框 1158"/>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158" o:spid="_x0000_s1026" o:spt="202" type="#_x0000_t202" style="position:absolute;left:0pt;margin-left:35.15pt;margin-top:16.6pt;height:23.35pt;width:73.15pt;z-index:-252786688;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Agy4Cy/QEAAAUEAAAOAAAAZHJzL2Uyb0RvYy54bWytU0tu&#10;2zAQ3RfoHQjua8lOFMSC5QCt66JA0RZIe4AxSUkE+APJWPIF2ht01U33PZfPkSHtOEmzCYJqQc0M&#10;h29m3iMXV6NWZCt8kNY0dDopKRGGWS5N19Dv39ZvLikJEQwHZY1o6E4EerV8/WoxuFrMbG8VF54g&#10;iAn14Brax+jqogisFxrCxDphcLO1XkNE13cF9zAgulbFrCwvisF67rxlIgSMrg6bdJnx21aw+KVt&#10;g4hENRR7i3n1ed2ktVguoO48uF6yYxvwgi40SINFT1AriEBuvHwCpSXzNtg2TpjVhW1byUSeAaeZ&#10;lv9Mc92DE3kWJCe4E03h/8Gyz9uvnkje0DNUyoBGjfa/fu5//93/+UGm0+oyUTS4UGPmtcPcOL61&#10;I0p9Fw8YTJOPrdfpjzMR3EeydyeCxRgJw+B8Ni/LihKGW7P5RXVeJZTi/rDzIX4QVpNkNNSjfplW&#10;2H4K8ZB6l5JqBaskX0ulsuO7zTvlyRZQ63X+juiP0pQhA3ZSzVIfgFeuVRDR1A5JCKbL9R6dCM8D&#10;To2tIPSHBjJCqg+1llH4bPUC+HvDSdw55Nngi6CpGS04JUrgA0pWzowg1XMykTtlkMKk0EGJZMVx&#10;MyJMMjeW71A19dHgrZlPz8/mlPiHzo3zsuuR7KxoBsK7llU5vot0mR/6udz9613e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4NcBbXAAAACAEAAA8AAAAAAAAAAQAgAAAAIgAAAGRycy9kb3ducmV2&#10;LnhtbFBLAQIUABQAAAAIAIdO4kAgy4Cy/QEAAAUEAAAOAAAAAAAAAAEAIAAAACYBAABkcnMvZTJv&#10;RG9jLnhtbFBLBQYAAAAABgAGAFkBAACV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21376"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124" name="自选图形 1178"/>
                <wp:cNvGraphicFramePr/>
                <a:graphic xmlns:a="http://schemas.openxmlformats.org/drawingml/2006/main">
                  <a:graphicData uri="http://schemas.microsoft.com/office/word/2010/wordprocessingShape">
                    <wps:wsp>
                      <wps:cNvCnPr>
                        <a:stCxn id="1110" idx="2"/>
                        <a:endCxn id="1107"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78" o:spid="_x0000_s1026" o:spt="32" type="#_x0000_t32" style="position:absolute;left:0pt;margin-left:372.15pt;margin-top:16.95pt;height:52.65pt;width:0.05pt;z-index:251621376;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KWwVlcAAgAA5wMAAA4AAABkcnMvZTJvRG9jLnhtbK1T&#10;zY4TMQy+I/EOUe50OoX+aNTpHlqWC4JKwAO4SWYmUv6UhE5744Z4Bm4ceQd4m5XgLXAy3XaX1V4Q&#10;OUR2bH+2PzvLq4NWZC98kNbUtByNKRGGWS5NW9MP76+fLSgJEQwHZY2o6VEEerV6+mTZu0pMbGcV&#10;F54giAlV72raxeiqogisExrCyDph0NhYryGi6tuCe+gRXatiMh7Pit567rxlIgR83QxGusr4TSNY&#10;fNs0QUSiaoq1xXz7fO/SXayWULUeXCfZqQz4hyo0SINJz1AbiEA+evkASkvmbbBNHDGrC9s0konc&#10;A3ZTjv/q5l0HTuRekJzgzjSF/wfL3uy3nkiOsysnLygxoHFKvz5///3py83Xnzc/vpGynC8ST70L&#10;FbqvzdanTkNcH8wpskRqJT/UdDIQKgy/GMfzu8biHkxSghsAD43XCRhJIQiFkMfzhMQhEoaPs+dT&#10;Shi+z2aL2XSashVQ3UY6H+IrYTVJQk1D9CDbLq6tMbgI1pd5RLB/HeIQeBuQ0ipDemRhupinFIC7&#10;2CiIKGqH7ATT5uBgleTXUqlMgW93a+XJHtJ25XOq6J5byrKB0A1+2TTQ1AngLw0n8eiQdIMfhKYa&#10;tOCUKIH/KUl5QyNIdfGMXoJp1SPeSIgyyMuF2yTtLD9ufWo7abhNmbnT5qd1vatnr8v/X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KWwVlcAAgAA5w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16256"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119" name="自选图形 1173"/>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173" o:spid="_x0000_s1026" o:spt="109" type="#_x0000_t109" style="position:absolute;left:0pt;margin-left:130.8pt;margin-top:9.6pt;height:35.7pt;width:119.15pt;z-index:251616256;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jjF5UA8CAAAOBAAADgAAAGRycy9lMm9Eb2MueG1srVPNjtMw&#10;EL4j8Q6W7zRJu2W3UdM9bClCQlBp2QeYxk5iyX+yvU1644Z4Bm4ceQd4m5XgLRi73W4XOCBEDs6M&#10;PfPNfN/Y88tBSbLlzgujK1qMckq4rg0Tuq3ozbvVswtKfADNQBrNK7rjnl4unj6Z97bkY9MZybgj&#10;CKJ92duKdiHYMst83XEFfmQs13jYGKcgoOvajDnoEV3JbJznz7PeOGadqbn3uLvcH9JFwm8aXoe3&#10;TeN5ILKi2FtIq0vrJq7ZYg5l68B2oj60Af/QhQKhsegRagkByK0Tv0EpUTvjTRNGtVGZaRpR88QB&#10;2RT5L2yuO7A8cUFxvD3K5P8fbP1mu3ZEMJxdUcwo0aBwSt8/fPnx/uPdp293Xz+TojifRJ1660sM&#10;v7Zrd/A8mpH00DgV/0iHDEnb3VFbPgRS42YxLSbjfEpJjWdn08lklsTPHrKt8+ElN4pEo6KNNP1V&#10;By6s99NN8sL2tQ9YHdPuw2Nhb6RgKyFlcly7uZKObAFnvkpfbB9THoVJTfrY1sV5bArw7jUSAprK&#10;ohpet6ngoxR/ipyn70/IsbMl+G7fQUKIYVAqEXjUDsqOA3uhGQk7i3JrfBo0dqM4o0RyfEnRSpEB&#10;hPybSKQnNbKMU9rPJVph2AwIE82NYTsctXyl8frMirMJTtudOrfWibZD5YtEKubgpUvCHR5IvNWn&#10;fir38Iw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5O4w1QAAAAkBAAAPAAAAAAAAAAEAIAAA&#10;ACIAAABkcnMvZG93bnJldi54bWxQSwECFAAUAAAACACHTuJAjjF5UA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17280"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120" name="自选图形 1174"/>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174" o:spid="_x0000_s1026" o:spt="109" type="#_x0000_t109" style="position:absolute;left:0pt;margin-left:132.15pt;margin-top:20.25pt;height:38.3pt;width:121.7pt;z-index:251617280;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APMxG5DgIAAA4EAAAOAAAAZHJzL2Uyb0RvYy54bWytU82O&#10;0zAQviPxDpbvNElpd9uo6R62FCEhqLTwAFPHSSz5T7a3SW/cEM/AjSPvAG+zErwFY7d0u8ABIXJw&#10;ZuyZb+b7xl5cDUqSHXdeGF3RYpRTwjUztdBtRd++WT+ZUeID6Bqk0byie+7p1fLxo0VvSz42nZE1&#10;dwRBtC97W9EuBFtmmWcdV+BHxnKNh41xCgK6rs1qBz2iK5mN8/wi642rrTOMe4+7q8MhXSb8puEs&#10;vG4azwORFcXeQlpdWrdxzZYLKFsHthPs2Ab8QxcKhMaiJ6gVBCC3TvwGpQRzxpsmjJhRmWkawXji&#10;gGyK/Bc2Nx1YnrigON6eZPL/D5a92m0cETXOrhijQBoUTunb+8/f3324+/j17ssnUhSXk6hTb32J&#10;4Td2446eRzOSHhqn4h/pkCFpuz9py4dAGG4W08l0OscKDM8ms4tJkcTP7rOt8+E5N4pEo6KNNP11&#10;By5sDtNN8sLupQ9YHdN+hsfC3khRr4WUyXHt9lo6sgOc+Tp9sX1MeRAmNeljW7PLKTYFePcaCQFN&#10;ZVENr9tU8EGKP0fO0/cn5NjZCnx36CAhxDAolQg8agdlx6F+pmsS9hbl1vg0aOxG8ZoSyfElRStF&#10;BhDybyKRntTIMk7pMJdohWE7IEw0t6be46jlC43XZ15Mns4pcefOrXWi7VD5IpGKOXjpknDHBxJv&#10;9bmfyt0/4+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h3n/tcAAAAKAQAADwAAAAAAAAABACAA&#10;AAAiAAAAZHJzL2Rvd25yZXYueG1sUEsBAhQAFAAAAAgAh07iQA8zEbkOAgAADg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619328"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122" name="自选图形 1176"/>
                <wp:cNvGraphicFramePr/>
                <a:graphic xmlns:a="http://schemas.openxmlformats.org/drawingml/2006/main">
                  <a:graphicData uri="http://schemas.microsoft.com/office/word/2010/wordprocessingShape">
                    <wps:wsp>
                      <wps:cNvCnPr>
                        <a:stCxn id="1120" idx="2"/>
                        <a:endCxn id="1107"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76" o:spid="_x0000_s1026" o:spt="32" type="#_x0000_t32" style="position:absolute;left:0pt;margin-left:193pt;margin-top:59.15pt;height:25.1pt;width:0.05pt;z-index:251619328;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PcpWwwECAADnAwAADgAAAGRycy9lMm9Eb2MueG1srVPN&#10;jhMxDL4j8Q5R7nQ6XW2nGnW6h5blgqAS8ABukpmJlD8loTO9cUM8AzeOvAO8zUrwFjjptt0FcUHk&#10;ENmx/dn+7CxvRq3IXvggrWloOZlSIgyzXJquoe/e3j5bUBIiGA7KGtHQgwj0ZvX0yXJwtZjZ3iou&#10;PEEQE+rBNbSP0dVFEVgvNISJdcKgsbVeQ0TVdwX3MCC6VsVsOp0Xg/XcectECPi6ORrpKuO3rWDx&#10;ddsGEYlqKNYW8+3zvUt3sVpC3XlwvWT3ZcA/VKFBGkx6htpABPLeyz+gtGTeBtvGCbO6sG0rmcg9&#10;YDfl9Ldu3vTgRO4FyQnuTFP4f7Ds1X7rieQ4u3I2o8SAxin9+Pj154dPd5+/3337QsqymieeBhdq&#10;dF+brU+dhrgezSkSqZV8bOjsSKgw/GKcVg+NxSOYpAR3BBxbrxMwkkIQCiEP5wmJMRKGj/Ora0oY&#10;vl+Vi6rK4yugPkU6H+ILYTVJQkND9CC7Pq6tMbgI1pd5RLB/GSL2g4GngJRWGTIgC9eLKqUA3MVW&#10;QURRO2QnmC4HB6skv5VKZQp8t1srT/aQtiuf1D8CP3JLWTYQ+qNfNh1p6gXw54aTeHBIusEPQlMN&#10;WnBKlMD/lKS8oRGkunhGL8F06i/emF4ZrOLCbZJ2lh+2PlWXNNymXOf95qd1fahnr8v/X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lq29gAAAALAQAADwAAAAAAAAABACAAAAAiAAAAZHJzL2Rv&#10;d25yZXYueG1sUEsBAhQAFAAAAAgAh07iQD3KVsMBAgAA5wMAAA4AAAAAAAAAAQAgAAAAJw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18304"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121" name="自选图形 1175"/>
                <wp:cNvGraphicFramePr/>
                <a:graphic xmlns:a="http://schemas.openxmlformats.org/drawingml/2006/main">
                  <a:graphicData uri="http://schemas.microsoft.com/office/word/2010/wordprocessingShape">
                    <wps:wsp>
                      <wps:cNvCnPr>
                        <a:stCxn id="1107" idx="2"/>
                        <a:endCxn id="1107"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75" o:spid="_x0000_s1026" o:spt="32" type="#_x0000_t32" style="position:absolute;left:0pt;margin-left:191.65pt;margin-top:0.6pt;height:19.65pt;width:0.05pt;z-index:251618304;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K5//MwAAgAA5wMAAA4AAABkcnMvZTJvRG9jLnhtbK1TzW4T&#10;MRC+I/EOlu9kswtpyyqbHhLKBUEkygNMbO+uJf/JNtnNjRviGbhx5B3o21Sib8HYSRMK6gXhgzXj&#10;mflm5pvx/HLUimyFD9KahpaTKSXCMMul6Rr64frq2QUlIYLhoKwRDd2JQC8XT5/MB1eLyvZWceEJ&#10;gphQD66hfYyuLorAeqEhTKwTBo2t9Roiqr4ruIcB0bUqqun0rBis585bJkLA19XeSBcZv20Fi+/a&#10;NohIVEOxtphvn+9NuovFHOrOg+slO5QB/1CFBmkw6RFqBRHIRy//gtKSeRtsGyfM6sK2rWQi94Dd&#10;lNM/unnfgxO5FyQnuCNN4f/BsrfbtSeS4+zKqqTEgMYp/fz8/e7Tl9uvN7c/vpGyPJ8lngYXanRf&#10;mrVPnYa4HM0hcnpOURobWu0JFYY/ZiwewCQluD3g2HqdgJEUglA4rd1xQmKMhOHj2fMZJQzfqxcv&#10;Z7NcVgH1faTzIb4WVpMkNDRED7Lr49Iag4tgfZlHBNs3IWI/GHgfkNIqQwZkYXaB3RIGuIutgoii&#10;dshOMF0ODlZJfiWVyhT4brNUnmwhbVc+qX8EfuCWsqwg9Hu/bNrT1AvgrwwnceeQdIMfhKYatOCU&#10;KIH/KUl5QyNIdfKMXoLp1CPemF4ZrOLEbZI2lu/WPlWXNNymXOdh89O6/q5nr9P/XP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j5VW9YAAAAIAQAADwAAAAAAAAABACAAAAAiAAAAZHJzL2Rvd25y&#10;ZXYueG1sUEsBAhQAFAAAAAgAh07iQK5//MwAAgAA5wMAAA4AAAAAAAAAAQAgAAAAJQEAAGRycy9l&#10;Mm9Eb2MueG1sUEsFBgAAAAAGAAYAWQEAAJc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06016"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109" name="自选图形 1163"/>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163" o:spid="_x0000_s1026" o:spt="176" type="#_x0000_t176" style="position:absolute;left:0pt;margin-left:325.9pt;margin-top:0.6pt;height:39.85pt;width:88.4pt;z-index:251606016;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n02NHhICAAAXBAAADgAAAGRycy9lMm9Eb2MueG1srVPNjtMw&#10;EL4j8Q6W7zRJl5Y2arpCW4qQEFRaeIBpYieW/Cfb26Q3bohn4MaRd4C3WQnegrFbul3ggBA5ODP2&#10;zOeZ7xsvLgclyY45L4yuaDHKKWG6No3QbUXfvlk/mlHiA+gGpNGsonvm6eXy4YNFb0s2Np2RDXME&#10;QbQve1vRLgRbZpmvO6bAj4xlGg+5cQoCuq7NGgc9oiuZjfN8mvXGNdaZmnmPu6vDIV0mfM5ZHV5z&#10;7lkgsqJYW0irS+s2rtlyAWXrwHaiPpYB/1CFAqHx0hPUCgKQGyd+g1KidsYbHka1UZnhXNQs9YDd&#10;FPkv3Vx3YFnqBcnx9kST/3+w9avdxhHRoHZFPqdEg0KVvr3//P3dh9uPX2+/fCJFMb2IPPXWlxh+&#10;bTfu6Hk0Y9MDdyr+sR0yJG73J27ZEEiNm0UxHk9nKEGNZ5N8ms8nETS7y7bOh+fMKBKNinJp+qsO&#10;XHgqA3MaAtscZE48w+6lD4f8n3mxAm+kaNZCyuS4dnslHdkBir9O3/HKe2FSkx7rm8yeTLA6wCHk&#10;EgKayiItXrfpwnsp/hw5T9+fkGNlK/DdoYKEEMOgVAJbSlbHoHmmGxL2FnnX+EZorEaxhhLJ8ElF&#10;K0UGEPJvIpFRqZHYKNdBoGiFYTsgTDS3ptmj5vKFxjmaF48vUHZ37txYJ9oOJShSUzEHpy9pdXwp&#10;cbzP/XTd3Xte/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Upwh1QAAAAgBAAAPAAAAAAAAAAEA&#10;IAAAACIAAABkcnMvZG93bnJldi54bWxQSwECFAAUAAAACACHTuJAn02NHhICAAAXBAAADgAAAAAA&#10;AAABACAAAAAk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626496"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129" name="自选图形 1183"/>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183" o:spid="_x0000_s1026" o:spt="176" type="#_x0000_t176" style="position:absolute;left:0pt;margin-left:132.15pt;margin-top:70.5pt;height:39.85pt;width:117.8pt;z-index:251626496;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GBngX4SAgAAFwQAAA4AAABkcnMvZTJvRG9jLnhtbK1T&#10;zY7TMBC+I/EOlu80ye62tFHTFdpShISg0sIDTB0nseQ/2d4mvXFDPAM3jvsO8DYrwVswdku3CxwQ&#10;Igdnxp75PPN94/nloCTZcueF0RUtRjklXDNTC91W9N3b1ZMpJT6ArkEazSu6455eLh4/mve25Gem&#10;M7LmjiCI9mVvK9qFYMss86zjCvzIWK7xsDFOQUDXtVntoEd0JbOzPJ9kvXG1dYZx73F3uT+ki4Tf&#10;NJyFN03jeSCyolhbSKtL6yau2WIOZevAdoIdyoB/qEKB0HjpEWoJAciNE79BKcGc8aYJI2ZUZppG&#10;MJ56wG6K/JdurjuwPPWC5Hh7pMn/P1j2ert2RNSoXXE2o0SDQpW+fbj9/v7j3aevd18+k6KYnkee&#10;eutLDL+2a3fwPJqx6aFxKv6xHTIkbndHbvkQCMPN4mI2yScoAcOzMVqzcQTN7rOt8+EFN4pEo6KN&#10;NP1VBy48k4E7DYGv9zInnmH7yod9/s+8WIE3UtQrIWVyXLu5ko5sAcVfpe9w5YMwqUmP9Y2nT8dY&#10;HeAQNhICmsoiLV636cIHKf4UOU/fn5BjZUvw3b6ChBDDoFQCW0pWx6F+rmsSdhZ51/hGaKxG8ZoS&#10;yfFJRStFBhDybyKRUamR2CjXXqBohWEzIEw0N6beoebypcY5mhUX5yi7O3VurBNthxIUqamYg9OX&#10;tDq8lDjep3667v49L3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06kztkAAAALAQAADwAAAAAA&#10;AAABACAAAAAiAAAAZHJzL2Rvd25yZXYueG1sUEsBAhQAFAAAAAgAh07iQGBngX4SAgAAFwQAAA4A&#10;AAAAAAAAAQAgAAAAKA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614208"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117" name="自选图形 1171"/>
                <wp:cNvGraphicFramePr/>
                <a:graphic xmlns:a="http://schemas.openxmlformats.org/drawingml/2006/main">
                  <a:graphicData uri="http://schemas.microsoft.com/office/word/2010/wordprocessingShape">
                    <wps:wsp>
                      <wps:cNvCnPr>
                        <a:stCxn id="1107" idx="2"/>
                        <a:endCxn id="1107"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71" o:spid="_x0000_s1026" o:spt="32" type="#_x0000_t32" style="position:absolute;left:0pt;margin-left:192.35pt;margin-top:52.65pt;height:17.85pt;width:0.65pt;z-index:251614208;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A+Wg7b/AEAAOgDAAAOAAAAZHJzL2Uyb0RvYy54bWyt&#10;U82OEzEMviPxDlHudDojtVtGne6hZbkgqAQ8gJtkZiLlT0notDduiGfgxpF3gLdZaXkLnEy3ZUF7&#10;QeQQ2bH92f7sLK8PWpG98EFa09ByMqVEGGa5NF1D37+7ebagJEQwHJQ1oqFHEej16umT5eBqUdne&#10;Ki48QRAT6sE1tI/R1UURWC80hIl1wqCxtV5DRNV3BfcwILpWRTWdzovBeu68ZSIEfN2MRrrK+G0r&#10;WHzTtkFEohqKtcV8+3zv0l2sllB3Hlwv2akM+IcqNEiDSc9QG4hAPnj5F5SWzNtg2zhhVhe2bSUT&#10;uQfsppz+0c3bHpzIvSA5wZ1pCv8Plr3ebz2RHGdXlleUGNA4pbtP335+/Hz75cft968E38vE0+BC&#10;je5rs/Wp0xDXB3OKnGKk5IeGViOhwvDHjMUDmKQENwIeWq8TMJJCEAqndTxPSBwiYfi4qGYzShga&#10;qmo+fz5L6Qqo70OdD/GlsJokoaEhepBdH9fWGNwE68s8I9i/CnEMvA9IeZUhA9IwW1ylFIDL2CqI&#10;KGqH9ATT5eBgleQ3UqnMge92a+XJHtJ65XOq6IFbyrKB0I9+2TTy1AvgLwwn8eiQdYM/hKYatOCU&#10;KIEfKkl5RSNIdfGMXoLp1CPeSIgyyMuF3CTtLD9ufWo7abhOmbnT6qd9/V3PXpcP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xYCodoAAAALAQAADwAAAAAAAAABACAAAAAiAAAAZHJzL2Rvd25y&#10;ZXYueG1sUEsBAhQAFAAAAAgAh07iQD5aDtv8AQAA6AMAAA4AAAAAAAAAAQAgAAAAKQEAAGRycy9l&#10;Mm9Eb2MueG1sUEsFBgAAAAAGAAYAWQEAAJc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12160"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115" name="自选图形 116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169" o:spid="_x0000_s1026" o:spt="109" type="#_x0000_t109" style="position:absolute;left:0pt;margin-left:129.3pt;margin-top:15.25pt;height:37.4pt;width:120.65pt;z-index:251612160;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CN/VxnDwIAAA4EAAAOAAAAZHJzL2Uyb0RvYy54bWytU81u&#10;EzEQviPxDpbvZLNp0iarbHpoCEJCEKntA0y83l1L/pPtZjc3bohn4MaRdyhvUwnegrET0hQ4IMQe&#10;vDP2zDfzfWPPL3slyZY7L4wuaT4YUsI1M5XQTUlvb1YvppT4ALoCaTQv6Y57erl4/mze2YKPTGtk&#10;xR1BEO2Lzpa0DcEWWeZZyxX4gbFc42FtnIKArmuyykGH6Epmo+HwPOuMq6wzjHuPu8v9IV0k/Lrm&#10;LLyra88DkSXF3kJaXVo3cc0WcygaB7YV7NAG/EMXCoTGokeoJQQgd078BqUEc8abOgyYUZmpa8F4&#10;4oBs8uEvbK5bsDxxQXG8Pcrk/x8se7tdOyIqnF2eTyjRoHBK3z58+f7+48Onrw/3n0men8+iTp31&#10;BYZf27U7eB7NSLqvnYp/pEP6pO3uqC3vA2G4mU/ORqMJVmB4Nr4Yz6ZJ/Owx2zofXnGjSDRKWkvT&#10;XbXgwno/3SQvbN/4gNUx7Wd4LOyNFNVKSJkc12yupCNbwJmv0hfbx5QnYVKTLrY1vYhNAd69WkJA&#10;U1lUw+smFXyS4k+Rh+n7E3LsbAm+3XeQEGIYFEoEHrWDouVQvdQVCTuLcmt8GjR2o3hFieT4kqKV&#10;IgMI+TeRSE9qZBmntJ9LtEK/6REmmhtT7XDU8rXG6zPLx2czStypc2edaFpUPk+kYg5euiTc4YHE&#10;W33qp3KPz3j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CN/Vxn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377" w:name="_Toc9216_WPSOffice_Level1"/>
      <w:bookmarkStart w:id="1378" w:name="_Toc7943_WPSOffice_Level1"/>
      <w:bookmarkStart w:id="1379" w:name="_Toc20969_WPSOffice_Level1"/>
      <w:bookmarkStart w:id="1380" w:name="_Toc15810_WPSOffice_Level1"/>
      <w:bookmarkStart w:id="1381" w:name="_Toc6924"/>
      <w:r>
        <w:rPr>
          <w:rFonts w:hint="eastAsia"/>
          <w:sz w:val="44"/>
          <w:szCs w:val="44"/>
        </w:rPr>
        <w:t>国有建设用地使用权抵押权首次登记</w:t>
      </w:r>
      <w:bookmarkEnd w:id="1377"/>
      <w:bookmarkEnd w:id="1378"/>
      <w:bookmarkEnd w:id="1379"/>
      <w:bookmarkEnd w:id="1380"/>
      <w:bookmarkEnd w:id="1381"/>
    </w:p>
    <w:p>
      <w:pPr>
        <w:ind w:firstLine="643" w:firstLineChars="200"/>
        <w:rPr>
          <w:rFonts w:ascii="仿宋" w:hAnsi="仿宋" w:eastAsia="仿宋" w:cs="仿宋"/>
          <w:b/>
          <w:sz w:val="32"/>
          <w:szCs w:val="32"/>
        </w:rPr>
      </w:pP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一、在建建筑物抵押权首次登记申请对象及条件 </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以正在建造的建筑物设定抵押的，当事人可以申请在建建筑物抵押权首次登记。</w:t>
      </w:r>
    </w:p>
    <w:p>
      <w:pPr>
        <w:spacing w:line="540" w:lineRule="exact"/>
        <w:ind w:firstLine="645"/>
        <w:rPr>
          <w:rFonts w:ascii="仿宋" w:hAnsi="仿宋" w:eastAsia="仿宋" w:cs="仿宋"/>
          <w:sz w:val="32"/>
          <w:szCs w:val="32"/>
        </w:rPr>
      </w:pPr>
      <w:r>
        <w:rPr>
          <w:rFonts w:hint="eastAsia" w:ascii="仿宋" w:hAnsi="仿宋" w:eastAsia="仿宋" w:cs="仿宋"/>
          <w:sz w:val="32"/>
          <w:szCs w:val="32"/>
        </w:rPr>
        <w:t>以正在建造的建筑物设定抵押的，该正在建造的建筑物占用范围内的建设用地使用权一并抵押。</w:t>
      </w:r>
    </w:p>
    <w:p>
      <w:pPr>
        <w:spacing w:line="540" w:lineRule="exact"/>
        <w:ind w:firstLine="645"/>
        <w:rPr>
          <w:rFonts w:ascii="仿宋" w:hAnsi="仿宋" w:eastAsia="仿宋" w:cs="仿宋"/>
          <w:sz w:val="32"/>
          <w:szCs w:val="32"/>
        </w:rPr>
      </w:pPr>
      <w:r>
        <w:rPr>
          <w:rFonts w:hint="eastAsia" w:ascii="楷体" w:hAnsi="楷体" w:eastAsia="楷体" w:cs="仿宋"/>
          <w:b/>
          <w:sz w:val="32"/>
          <w:szCs w:val="32"/>
        </w:rPr>
        <w:t>二、所需材料</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1.不动产登记申请书；2.申请人身份证明；</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3.不动产权证书；4.建设工程规划许可证及附件；</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5.权籍调查现场查看报告；6.主债权合同；</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7.抵押合同；</w:t>
      </w:r>
    </w:p>
    <w:p>
      <w:pPr>
        <w:spacing w:line="540" w:lineRule="exact"/>
        <w:ind w:firstLine="640"/>
        <w:rPr>
          <w:rFonts w:ascii="仿宋" w:hAnsi="仿宋" w:eastAsia="仿宋" w:cs="仿宋"/>
          <w:sz w:val="32"/>
          <w:szCs w:val="32"/>
        </w:rPr>
      </w:pPr>
      <w:r>
        <w:rPr>
          <w:rFonts w:hint="eastAsia" w:ascii="仿宋" w:hAnsi="仿宋" w:eastAsia="仿宋" w:cs="仿宋"/>
          <w:sz w:val="32"/>
          <w:szCs w:val="32"/>
        </w:rPr>
        <w:t>8.土地交易确认单（以整宗土地抵押的提供）。</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b/>
          <w:bCs/>
          <w:sz w:val="44"/>
          <w:szCs w:val="44"/>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27520"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130" name="自选图形 1187"/>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187" o:spid="_x0000_s1026" o:spt="176" type="#_x0000_t176" style="position:absolute;left:0pt;margin-left:126.35pt;margin-top:7.2pt;height:40pt;width:127.5pt;z-index:251627520;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C26SCCFQIAABcEAAAOAAAAZHJzL2Uyb0RvYy54bWytU82O&#10;0zAQviPxDpbvNEmX7rZR0xXaUoSEYKWFB5gmdmLJf7K9TXrjhngGbhx5B3ibleAtGLulP3BBiByc&#10;GXtm/H3fjOfXg5Jkw5wXRle0GOWUMF2bRui2ou/erp5MKfEBdAPSaFbRLfP0evH40by3JRubzsiG&#10;OYJFtC97W9EuBFtmma87psCPjGUaD7lxCgK6rs0aBz1WVzIb5/ll1hvXWGdq5j3uLneHdJHqc87q&#10;8IZzzwKRFUVsIa0ureu4Zos5lK0D24l6DwP+AYUCofHSQ6klBCD3TvxRSonaGW94GNVGZYZzUbPE&#10;AdkU+W9s7jqwLHFBcbw9yOT/X9n69ebWEdFg74oLFEiDwi59//Dlx/uPD5++PXz9TIpiehV16q0v&#10;MfzO3rq959GMpAfuVPwjHTIkbbcHbdkQSI2bxWUxG0/whhrPJvk0z5P42THbOh9eMKNINCrKpelv&#10;OnDhmQzMaQjsdtfmpDNsXvmAMDD/V15E4I0UzUpImRzXrm+kIxvA5q/SF3lgylmY1KRHfJPp1QTR&#10;AQ4hlxDQVBZl8bpNF56l+NPKyORI5iwsIluC73YI0tFu4JRASggFyo5B81w3JGwt6q7xjdCIRrGG&#10;EsnwSUUrRQYQ8m8ikZ7UyDK2a9egaIVhPWCZaK5Ns8Wey5ca52hWPL2YUeJOnXvrRNthC4okV8zB&#10;6UvC7V9KHO9TP113fM+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zCxrXAAAACQEAAA8AAAAA&#10;AAAAAQAgAAAAIgAAAGRycy9kb3ducmV2LnhtbFBLAQIUABQAAAAIAIdO4kC26SCCFQIAABcEAAAO&#10;AAAAAAAAAAEAIAAAACYBAABkcnMvZTJvRG9jLnhtbFBLBQYAAAAABgAGAFkBAACt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33664"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136" name="自选图形 1193"/>
                <wp:cNvGraphicFramePr/>
                <a:graphic xmlns:a="http://schemas.openxmlformats.org/drawingml/2006/main">
                  <a:graphicData uri="http://schemas.microsoft.com/office/word/2010/wordprocessingShape">
                    <wps:wsp>
                      <wps:cNvCnPr>
                        <a:stCxn id="1130" idx="2"/>
                        <a:endCxn id="1130"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193" o:spid="_x0000_s1026" o:spt="32" type="#_x0000_t32" style="position:absolute;left:0pt;margin-left:190.1pt;margin-top:1pt;height:0pt;width:0.05pt;z-index:251633664;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Aw9j92+gEAAOIDAAAOAAAAZHJzL2Uyb0RvYy54bWytU0uO&#10;EzEQ3SNxB8t70ulEk5lppTOLDsMGQSTgABXb3W3JP9kmnezYIc7AjiV3gNuMBLeg7J4kDGg2iI1V&#10;dlW9qveqvLzZa0V2wgdpTU3LyZQSYZjl0nQ1fff29tkVJSGC4aCsETU9iEBvVk+fLAdXiZntreLC&#10;EwQxoRpcTfsYXVUUgfVCQ5hYJww6W+s1RLz6ruAeBkTXqphNp4tisJ47b5kIAV/Xo5OuMn7bChZf&#10;t20QkaiaYm8xnz6f23QWqyVUnQfXS3bfBvxDFxqkwaInqDVEIO+9/AtKS+ZtsG2cMKsL27aSicwB&#10;2ZTTP9i86cGJzAXFCe4kU/h/sOzVbuOJ5Di7cr6gxIDGKf34+PXnh093n7/ffftCyvJ6nnQaXKgw&#10;vDEbn5iG2OzNMROllXxf09koqDD8MWfxACZdghsB963XCRhFIQiFkIfThMQ+EoaPi/kFJez4XkB1&#10;THI+xBfCapKMmoboQXZ9bKwxuAPWl3k6sHsZIlLBxGNCqqgMGVCAi6vLhA64hq2CiKZ2KEwwXU4O&#10;Vkl+K5XK7H23bZQnO8DFupxfN03WCIEfhKUqawj9GJddo0K9AP7ccBIPDvU2+Ddo6kELTokS+JWS&#10;lZczglTnyOglmE49Eo3llUF6Z1mTtbX8sPGJdrrhImUB7pc+berv9xx1/pq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GZwtTXAAAABwEAAA8AAAAAAAAAAQAgAAAAIgAAAGRycy9kb3ducmV2Lnht&#10;bFBLAQIUABQAAAAIAIdO4kAw9j92+gEAAOIDAAAOAAAAAAAAAAEAIAAAACYBAABkcnMvZTJvRG9j&#10;LnhtbFBLBQYAAAAABgAGAFkBAACSBQ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46976"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149" name="自选图形 1206"/>
                <wp:cNvGraphicFramePr/>
                <a:graphic xmlns:a="http://schemas.openxmlformats.org/drawingml/2006/main">
                  <a:graphicData uri="http://schemas.microsoft.com/office/word/2010/wordprocessingShape">
                    <wps:wsp>
                      <wps:cNvCnPr>
                        <a:stCxn id="1130" idx="2"/>
                        <a:endCxn id="1130"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06" o:spid="_x0000_s1026" o:spt="32" type="#_x0000_t32" style="position:absolute;left:0pt;margin-left:190.1pt;margin-top:1pt;height:23.25pt;width:0.05pt;z-index:251646976;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KS5oyT9AQAA5wMAAA4AAABkcnMvZTJvRG9jLnhtbK1TzY4T&#10;MQy+I/EOUe50prO07I463UPLckFQCXgAN8nMRMqfktBpb9wQz8CNI+8Ab7MSvAVOptuyoL0gcojs&#10;2P5sf3YW13utyE74IK1p6HRSUiIMs1yarqHv3t48uaQkRDAclDWioQcR6PXy8aPF4GpR2d4qLjxB&#10;EBPqwTW0j9HVRRFYLzSEiXXCoLG1XkNE1XcF9zAgulZFVZbzYrCeO2+ZCAFf16ORLjN+2woWX7dt&#10;EJGohmJtMd8+39t0F8sF1J0H10t2LAP+oQoN0mDSE9QaIpD3Xv4FpSXzNtg2TpjVhW1byUTuAbuZ&#10;ln9086YHJ3IvSE5wJ5rC/4Nlr3YbTyTH2U2fXlFiQOOUfnz8+vPDp9vP32+/fSHTqpwnngYXanRf&#10;mY1PnYa42ptj5AVSK/m+odVIqDD8IWNxDyYpwY2A+9brBIykEIRCyMNpQmIfCcPH+cWMEobv1dWs&#10;ejZL2Qqo7yKdD/GFsJokoaEhepBdH1fWGFwE66d5RLB7GeIYeBeQ0ipDBmRhdomwhAHuYqsgoqgd&#10;shNMl4ODVZLfSKUyBb7brpQnO0jblc+xontuKcsaQj/6ZdNIUy+APzecxIND0g1+EJpq0IJTogT+&#10;pyTlDY0g1dkzegmmUw94IyHKIC9nbpO0tfyw8antpOE2ZeaOm5/W9Xc9e53/5/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4cfhNYAAAAIAQAADwAAAAAAAAABACAAAAAiAAAAZHJzL2Rvd25yZXYu&#10;eG1sUEsBAhQAFAAAAAgAh07iQKS5oyT9AQAA5wMAAA4AAAAAAAAAAQAgAAAAJQEAAGRycy9lMm9E&#10;b2MueG1sUEsFBgAAAAAGAAYAWQEAAJQFA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45952"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148" name="自选图形 1205"/>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205" o:spid="_x0000_s1026" o:spt="109" type="#_x0000_t109" style="position:absolute;left:0pt;margin-left:56.5pt;margin-top:8.65pt;height:32.15pt;width:275.8pt;z-index:251645952;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IPsmkQ4CAAAOBAAADgAAAGRycy9lMm9Eb2MueG1srVPNjtMw&#10;EL4j8Q6W7zRJ/+hGTfewpQgJwUoLDzBN7MSS/2R7m/TGDfEM3DjyDvA2K8FbMHZLtwscECIHZ8ae&#10;+Wa+b+zl5aAk2THnhdEVLUY5JUzXphG6rejbN5snC0p8AN2ANJpVdM88vVw9frTsbcnGpjOyYY4g&#10;iPZlbyvahWDLLPN1xxT4kbFM4yE3TkFA17VZ46BHdCWzcZ7Ps964xjpTM+9xd304pKuEzzmrw2vO&#10;PQtEVhR7C2l1ad3GNVstoWwd2E7UxzbgH7pQIDQWPUGtIQC5deI3KCVqZ7zhYVQblRnORc0SB2RT&#10;5L+wuenAssQFxfH2JJP/f7D1q921I6LB2RVTnJUGhVP69v7z93cf7j5+vfvyiRTjfBZ16q0vMfzG&#10;Xruj59GMpAfuVPwjHTIkbfcnbdkQSI2bk1k+ns9xBDWeTfPF5ACa3Wdb58NzZhSJRkW5NP1VBy5c&#10;H6ab5IXdSx+wOqb9DI+FvZGi2Qgpk+Pa7ZV0ZAc48036YvuY8iBMatIj69ni6QybArx7XEJAU1lU&#10;w+s2FXyQ4s+R8/T9CTl2tgbfHTpICDEMSiUCi9pB2TFonumGhL1FuTU+DRq7UayhRDJ8SdFKkQGE&#10;/JtIpCc1soxTOswlWmHYDggTza1p9jhq+ULj9bkoppMLSty5c2udaDtUvkikYg5euiTc8YHEW33u&#10;p3L3z3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jXbVAAAACQEAAA8AAAAAAAAAAQAgAAAA&#10;IgAAAGRycy9kb3ducmV2LnhtbFBLAQIUABQAAAAIAIdO4kAg+yaR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49024"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151" name="自选图形 1208"/>
                <wp:cNvGraphicFramePr/>
                <a:graphic xmlns:a="http://schemas.openxmlformats.org/drawingml/2006/main">
                  <a:graphicData uri="http://schemas.microsoft.com/office/word/2010/wordprocessingShape">
                    <wps:wsp>
                      <wps:cNvCnPr>
                        <a:stCxn id="1134" idx="0"/>
                        <a:endCxn id="1130"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08" o:spid="_x0000_s1026" o:spt="32" type="#_x0000_t32" style="position:absolute;left:0pt;margin-left:190pt;margin-top:9.6pt;height:23.75pt;width:0.1pt;z-index:251649024;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FBSAZP8BAADoAwAADgAAAGRycy9lMm9Eb2MueG1srVNL&#10;jhMxEN0jcQfLe9KfITOjVjqzSBg2CCIBB6jY7m5L/sk26WTHDnEGdiy5A9xmpOEWlJ3fDIgNohdW&#10;uevVq6pX5dnNViuyET5Ia1paTUpKhGGWS9O39P2722fXlIQIhoOyRrR0JwK9mT99MhtdI2o7WMWF&#10;J0hiQjO6lg4xuqYoAhuEhjCxThh0dtZriHj1fcE9jMiuVVGX5WUxWs+dt0yEgH+XeyedZ/6uEyy+&#10;6bogIlEtxdpiPn0+1+ks5jNoeg9ukOxQBvxDFRqkwaQnqiVEIB+8/INKS+ZtsF2cMKsL23WSidwD&#10;dlOVv3XzdgAnci8oTnAnmcL/o2WvNytPJMfZVdOKEgMap3T/6dvPj5/vvvy4+/6VVHV5nXQaXWgQ&#10;vjArnzoNcbE1h8iL5xSt7UlQYfgDJ+qenXViKR7RpEtwe8Jt53UiRlFIpiK7M+E2EoY/q/oK2Rg6&#10;Lsrqsp5mRmiOoc6H+FJYTZLR0hA9yH6IC2sMboL1VZ4RbF6FmEqB5hiQ8ipDRswwvb6aYgrAZewU&#10;RDS1Q3mC6XNwsEryW6lU1sD364XyZANpvfJ3qOgRLGVZQhj2uOxKMGgGAfyF4STuHKpu8IXQVIMW&#10;nBIl8EElKyMjSHVGRi/B9OovaOxLmYPSe3GTzGvLdyt/nACuUxbgsPppXx/ec/T5gc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pwbjYAAAACQEAAA8AAAAAAAAAAQAgAAAAIgAAAGRycy9kb3du&#10;cmV2LnhtbFBLAQIUABQAAAAIAIdO4kAUFIBk/wEAAOgDAAAOAAAAAAAAAAEAIAAAACcBAABkcnMv&#10;ZTJvRG9jLnhtbFBLBQYAAAAABgAGAFkBAACY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648000"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150" name="自选图形 1207"/>
                <wp:cNvGraphicFramePr/>
                <a:graphic xmlns:a="http://schemas.openxmlformats.org/drawingml/2006/main">
                  <a:graphicData uri="http://schemas.microsoft.com/office/word/2010/wordprocessingShape">
                    <wps:wsp>
                      <wps:cNvCnPr>
                        <a:stCxn id="1130" idx="2"/>
                        <a:endCxn id="1130"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07" o:spid="_x0000_s1026" o:spt="33" type="#_x0000_t33" style="position:absolute;left:0pt;margin-left:51.9pt;margin-top:-12.65pt;height:66.95pt;width:24.4pt;rotation:-5898240f;z-index:251648000;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Ccn8KQwCAAD/AwAADgAAAGRycy9lMm9Eb2MueG1srVPN&#10;jtMwEL4j8Q6W79ukWbIboqZ7aFkuCCoBDzCNncSS/2Sbpr1xQzwDN468A7zNSvAWjJ3SsqC9IHyw&#10;xp6Zb2a+mVnc7JUkO+68MLqh81lOCdetYUL3DX375vaiosQH0Ayk0byhB+7pzfLxo8Voa16YwUjG&#10;HUEQ7evRNnQIwdZZ5tuBK/AzY7lGZWecgoBP12fMwYjoSmZFnl9lo3HMOtNy7/F3PSnpMuF3HW/D&#10;q67zPBDZUMwtpNulexvvbLmAundgB9Ee04B/yEKB0Bj0BLWGAOSdE39BKdE6400XZq1Rmek60fJU&#10;A1Yzz/+o5vUAlqdakBxvTzT5/wfbvtxtHBEMezcvkSANCrv0/cOXH+8/3n36dvf1M5kX+XXkabS+&#10;RvOV3rhYqQ+rvT56XqKnYPuGFhOhXLOHlNk9mPjwdgLcd04RZ7BFF+WTPJ7EKHJEEBkjHE4N4/tA&#10;Wvy8zJ9WFWpaVFVlXlyVMX4GdcSKSVrnw3NuFIlCQ7dch5XRGsfCuCLBw+6FD5PTL+PoKDUZkZOy&#10;ui4RHnAyOwkBRWWRK6/75OyNFOxWSJkIcf12JR3ZQZy1qYAJ+J5ZjLIGP0x2STWRpkTgDh2gHjiw&#10;Z5qRcLDYDI2LQ2M2ijNKJMc9i1KyDCDk2TI4AbqXD1gjLVIjO2fOo7Q17LCJYdM/Tlni77gRcYx/&#10;fyer894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Y59u2AAAAAsBAAAPAAAAAAAAAAEAIAAA&#10;ACIAAABkcnMvZG93bnJldi54bWxQSwECFAAUAAAACACHTuJACcn8KQwCAAD/AwAADgAAAAAAAAAB&#10;ACAAAAAn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28544"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131" name="自选图形 1188"/>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188" o:spid="_x0000_s1026" o:spt="109" type="#_x0000_t109" style="position:absolute;left:0pt;margin-left:100pt;margin-top:2.15pt;height:31.5pt;width:192.35pt;z-index:251628544;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Z7JgLhACAAAOBAAADgAAAGRycy9lMm9Eb2MueG1srVPNjtMw&#10;EL4j8Q6W7zRJt4Vu1HQPW4qQEFTa3QeYOk5iyX+yvU1644Z4Bm4ceYflbVaCt2Dslm4XOCBEDs6M&#10;PfPNfN/Y84tBSbLlzgujK1qMckq4ZqYWuq3ozfXq2YwSH0DXII3mFd1xTy8WT5/Me1vysemMrLkj&#10;CKJ92duKdiHYMss867gCPzKWazxsjFMQ0HVtVjvoEV3JbJznz7PeuNo6w7j3uLvcH9JFwm8azsK7&#10;pvE8EFlR7C2k1aV1E9dsMYeydWA7wQ5twD90oUBoLHqEWkIAcuvEb1BKMGe8acKIGZWZphGMJw7I&#10;psh/YXPVgeWJC4rj7VEm//9g2dvt2hFR4+yKs4ISDQqn9O3Dl+/vP95/+np/95kUxWwWdeqtLzH8&#10;yq7dwfNoRtJD41T8Ix0yJG13R235EAjDzfFkMp5NppQwPJvkeT5N4mcP2db58IobRaJR0Uaa/rID&#10;F9b76SZ5YfvGB6yOaT/DY2FvpKhXQsrkuHZzKR3ZAs58lb7YPqY8CpOa9Mh6OnsRmwK8e42EgKay&#10;qIbXbSr4KMWfIiMF/P6EHDtbgu/2HSSEGAalEoFH7aDsONQvdU3CzqLcGp8Gjd0oXlMiOb6kaKXI&#10;AEL+TSTSkxpZxint5xKtMGwGhInmxtQ7HLV8rfH6nBeTs3NK3Klza51oO1S+SKRiDl66JNzhgcRb&#10;feqncg/PePE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GeyYC4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33888"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42" name="文本框 1185"/>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185" o:spid="_x0000_s1026" o:spt="202" type="#_x0000_t202" style="position:absolute;left:0pt;margin-left:270.65pt;margin-top:102.8pt;height:23.35pt;width:79.15pt;z-index:-252782592;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Ixzhw3/AQAABgQAAA4AAABkcnMvZTJvRG9jLnhtbK1T&#10;S44TMRDdI3EHy3vSH5LRpJXOSBCCkBAgDRzAsd3dlvxT2ZPuXABuwIoNe86Vc1B2ZjIzsBkheuGu&#10;ssuvXr0qr64mo8leQlDOtrSalZRIy51Qtm/pl8/bF5eUhMisYNpZ2dKDDPRq/fzZavSNrN3gtJBA&#10;EMSGZvQtHWL0TVEEPkjDwsx5afGwc2BYRBf6QgAbEd3ooi7Li2J0IDw4LkPA3c3pkK4zftdJHj92&#10;XZCR6JYit5hXyOsurcV6xZoemB8Uv6XB/oGFYcpi0jPUhkVGbkD9BWUUBxdcF2fcmcJ1neIy14DV&#10;VOUf1VwPzMtcC4oT/Fmm8P9g+Yf9JyBKtHReU2KZwR4dv387/vh1/PmVVNXlIkk0+tBg5LXH2Di9&#10;chO2+m4/4GaqfOrApD/WRPAcxT6cBZZTJDxdKstFXS4o4XhWLy8W8wxf3N/2EOJb6QxJRksBG5h1&#10;Zfv3ISITDL0LScmC00psldbZgX73WgPZM2z2Nn+JJF55FKYtGVu6XNSJB8OZ6zSLaBqPKgTb53yP&#10;boSnASdiGxaGE4GMcJovo6KEPGmDZOKNFSQePApt8UnQRMZIQYmW+IKSlSMjU/opkVidtlhkatGp&#10;FcmK025CmGTunDhg2/Q7i2OzrOYvl5TAQ+fGg+oHFDu3NAPhsGXdbh9GmuaHfk53/3z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Hk632QAAAAsBAAAPAAAAAAAAAAEAIAAAACIAAABkcnMvZG93&#10;bnJldi54bWxQSwECFAAUAAAACACHTuJAjHOHDf8BAAAGBAAADgAAAAAAAAABACAAAAAoAQAAZHJz&#10;L2Uyb0RvYy54bWxQSwUGAAAAAAYABgBZAQAAmQ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31616"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134" name="自选图形 1191"/>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191" o:spid="_x0000_s1026" o:spt="109" type="#_x0000_t109" style="position:absolute;left:0pt;margin-left:-14.65pt;margin-top:2.45pt;height:47.8pt;width:102.15pt;z-index:251631616;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Qj7JEhYCAAAbBAAADgAAAGRycy9lMm9Eb2MueG1srVPN&#10;jtMwEL4j8Q6W7zRJu9ufqO0ethQhIai08ABTx0ks+U+2t0lv3BDPwI0j77C8zUrwFozd0u0CB4TI&#10;wZmxx9/M941nftUrSXbceWH0ghaDnBKumamEbhb03dv1syklPoCuQBrNF3TPPb1aPn0y72zJh6Y1&#10;suKOIIj2ZWcXtA3BllnmWcsV+IGxXONhbZyCgK5rsspBh+hKZsM8H2edcZV1hnHvcXd1OKTLhF/X&#10;nIU3de15IHJBsbaQVpfWbVyz5RzKxoFtBTuWAf9QhQKhMekJagUByK0Tv0EpwZzxpg4DZlRm6low&#10;njggmyL/hc1NC5YnLiiOtyeZ/P+DZa93G0dEhb0rRheUaFDYpW8fvnx///H+09f7u8+kKGZF1Kmz&#10;vsTwG7txR8+jGUn3tVPxj3RIn7Tdn7TlfSAMN4vhbDLKLylheDbOJ/k4iZ893LbOhxfcKBKNBa2l&#10;6a5bcGFz6G6SF3avfMDseO1neEzsjRTVWkiZHNdsr6UjO8Cer9MXy8crj8KkJh2WdTmdxKIA314t&#10;IaCpLKrhdZMSPrriz5Hz9P0JOVa2At8eKkgIMQxKJQKP2kHZcqie64qEvUW5NY4GjdUoXlEiOU5S&#10;tFJkACH/JhLpSY0sY5cOfYlW6Lc9wkRza6o9tlq+1Ph8ZsXFaIbjkJxiilQocecnt9aJpsU2pNYn&#10;VHyBScXjtMQnfu6n3A8zv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e/oNgAAAAJAQAADwAA&#10;AAAAAAABACAAAAAiAAAAZHJzL2Rvd25yZXYueG1sUEsBAhQAFAAAAAgAh07iQEI+yRIWAgAAGwQA&#10;AA4AAAAAAAAAAQAgAAAAJwEAAGRycy9lMm9Eb2MueG1sUEsFBgAAAAAGAAYAWQEAAK8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638784"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141" name="自选图形 1198"/>
                <wp:cNvGraphicFramePr/>
                <a:graphic xmlns:a="http://schemas.openxmlformats.org/drawingml/2006/main">
                  <a:graphicData uri="http://schemas.microsoft.com/office/word/2010/wordprocessingShape">
                    <wps:wsp>
                      <wps:cNvCnPr>
                        <a:stCxn id="1130" idx="2"/>
                        <a:endCxn id="1130"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98" o:spid="_x0000_s1026" o:spt="32" type="#_x0000_t32" style="position:absolute;left:0pt;margin-left:190.4pt;margin-top:2.45pt;height:32.6pt;width:0.05pt;z-index:251638784;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DxQwDY/wEAAOcDAAAOAAAAZHJzL2Uyb0RvYy54bWytU82O&#10;EzEMviPxDlHudGa63aWMOt1Dy3JBUAl4ADfJzETKn5LQaW/cEM/AjSPvAG+zErwFTqbbsqC9IHKI&#10;7Nj+bH92Ftd7rchO+CCtaWg1KSkRhlkuTdfQd29vnswpCREMB2WNaOhBBHq9fPxoMbhaTG1vFRee&#10;IIgJ9eAa2sfo6qIIrBcawsQ6YdDYWq8houq7gnsYEF2rYlqWV8VgPXfeMhECvq5HI11m/LYVLL5u&#10;2yAiUQ3F2mK+fb636S6WC6g7D66X7FgG/EMVGqTBpCeoNUQg7738C0pL5m2wbZwwqwvbtpKJ3AN2&#10;U5V/dPOmBydyL0hOcCeawv+DZa92G08kx9lVs4oSAxqn9OPj158fPt1+/n777QupqmfzxNPgQo3u&#10;K7PxqdMQV3tzjLxAaiXfN3Q6EioMf8hY3INJSnAj4L71OgEjKQShEPJwmpDYR8Lw8erikhKG77Nq&#10;Vk7z+Aqo7yKdD/GFsJokoaEhepBdH1fWGFwE66s8Iti9DBH7wcC7gJRWGTIgC5fzpykF4C62CiKK&#10;2iE7wXQ5OFgl+Y1UKlPgu+1KebKDtF35pP4R+J5byrKG0I9+2TTS1Avgzw0n8eCQdIMfhKYatOCU&#10;KIH/KUl5QyNIdfaMXoLp1APemF4ZrOLMbZK2lh82PlWXNNymXOdx89O6/q5nr/P/X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URHtcAAAAIAQAADwAAAAAAAAABACAAAAAiAAAAZHJzL2Rvd25y&#10;ZXYueG1sUEsBAhQAFAAAAAgAh07iQPFDANj/AQAA5wMAAA4AAAAAAAAAAQAgAAAAJg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34688"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137" name="自选图形 1194"/>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194" o:spid="_x0000_s1026" o:spt="109" type="#_x0000_t109" style="position:absolute;left:0pt;margin-left:325.9pt;margin-top:19.8pt;height:42.7pt;width:100pt;z-index:251634688;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lP0ptxACAAAOBAAADgAAAGRycy9lMm9Eb2MueG1srVPNjtMw&#10;EL4j8Q6W7zRJt6XbqOkethQhIai08ABTx0ks+U+2t0lv3BDPwI0j7wBvsxK8BWO3dLvAASFycGbs&#10;mW/m+8ZeXA1Kkh13Xhhd0WKUU8I1M7XQbUXfvlk/uaTEB9A1SKN5Rffc06vl40eL3pZ8bDoja+4I&#10;gmhf9raiXQi2zDLPOq7Aj4zlGg8b4xQEdF2b1Q56RFcyG+f506w3rrbOMO497q4Oh3SZ8JuGs/C6&#10;aTwPRFYUewtpdWndxjVbLqBsHdhOsGMb8A9dKBAai56gVhCA3DrxG5QSzBlvmjBiRmWmaQTjiQOy&#10;KfJf2Nx0YHniguJ4e5LJ/z9Y9mq3cUTUOLviYkaJBoVT+vb+8/d3H+4+fr378okUxXwSdeqtLzH8&#10;xm7c0fNoRtJD41T8Ix0yJG33J235EAjDzWI8y/GjhOHZdDIez5P42X22dT4850aRaFS0kaa/7sCF&#10;zWG6SV7YvfQBq2Paz/BY2Bsp6rWQMjmu3V5LR3aAM1+nL7aPKQ/CpCY9tjW9nE2xKcC710gIaCqL&#10;anjdpoIPUvw5cmSDfP6AHDtbge8OHSSEGAalEoFH7aDsONTPdE3C3qLcGp8Gjd0oXlMiOb6kaKXI&#10;AEL+TSTSkxpZxikd5hKtMGwHhInm1tR7HLV8ofH6zIvJxZwSd+7cWifaDpUvEqmYg5cuCXd8IPFW&#10;n/up3P0zX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74P6NUAAAAKAQAADwAAAAAAAAABACAA&#10;AAAiAAAAZHJzL2Rvd25yZXYueG1sUEsBAhQAFAAAAAgAh07iQJT9Kbc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643904"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146" name="自选图形 1203"/>
                <wp:cNvGraphicFramePr/>
                <a:graphic xmlns:a="http://schemas.openxmlformats.org/drawingml/2006/main">
                  <a:graphicData uri="http://schemas.microsoft.com/office/word/2010/wordprocessingShape">
                    <wps:wsp>
                      <wps:cNvCnPr>
                        <a:stCxn id="1133" idx="2"/>
                        <a:endCxn id="1130"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03" o:spid="_x0000_s1026" o:spt="32" type="#_x0000_t32" style="position:absolute;left:0pt;margin-left:189.65pt;margin-top:62.5pt;height:16.1pt;width:0.05pt;z-index:251643904;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M976foDAgAA5wMAAA4AAABkcnMvZTJvRG9jLnhtbK1T&#10;zY4TMQy+I/EOUe50pj/bXY063UPLckFQCXgAN8nMRMqfktCZ3rghnoEbR94B3mYleAuctNvustoL&#10;IofIju3P9mdncT1oRXbCB2lNTcejkhJhmOXStDX98P7mxRUlIYLhoKwRNd2LQK+Xz58teleJie2s&#10;4sITBDGh6l1NuxhdVRSBdUJDGFknDBob6zVEVH1bcA89omtVTMpyXvTWc+ctEyHg6/pgpMuM3zSC&#10;xbdNE0QkqqZYW8y3z/c23cVyAVXrwXWSHcuAf6hCgzSY9AS1hgjko5ePoLRk3gbbxBGzurBNI5nI&#10;PWA34/Kvbt514ETuBckJ7kRT+H+w7M1u44nkOLvxbE6JAY1T+vX5++9PX26//rz98Y2MJ+U08dS7&#10;UKH7ymx86jTE1WCOkdMpRWmo6eRAqDD8nhF5PxuLBzBJCe4AODReJ2AkhSAURu1PExJDJAwf59ML&#10;Shi+T8rZ7DKPr4DqLtL5EF8Jq0kSahqiB9l2cWWNwUWwfpxHBLvXIWI/GHgXkNIqQ3pk4eLqMqUA&#10;3MVGQURRO2QnmDYHB6skv5FKZQp8u10pT3aQtiuf1D8CP3BLWdYQuoNfNh1o6gTwl4aTuHdIusEP&#10;QlMNWnBKlMD/lKS8oRGkOntGL8G06glvTK8MVnHmNklby/cbn6pLGm5TrvO4+Wld7+vZ6/w/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1B/ltkAAAALAQAADwAAAAAAAAABACAAAAAiAAAAZHJz&#10;L2Rvd25yZXYueG1sUEsBAhQAFAAAAAgAh07iQM976foDAgAA5w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30592"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133" name="自选图形 1190"/>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190" o:spid="_x0000_s1026" o:spt="110" type="#_x0000_t110" style="position:absolute;left:0pt;margin-left:119.1pt;margin-top:17.1pt;height:44.8pt;width:141.1pt;z-index:251630592;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dHepxg8CAAAPBAAADgAAAGRycy9lMm9Eb2MueG1srVNL&#10;jhMxEN0jcQfLe9LpCfl0K51ZTAhCQjDSwAEcf7ot+Sfbk+7s2CHOwI4ld4DbjAS3oOwMSQZYIEQv&#10;3FV21auqV1XLy0ErtOM+SGsaXI7GGHFDLZOmbfDbN5snC4xCJIYRZQ1v8J4HfLl6/GjZu5pf2M4q&#10;xj0CEBPq3jW4i9HVRRFoxzUJI+u4gUdhvSYRVN8WzJMe0LUqLsbjWdFbz5y3lIcAt+vDI15lfCE4&#10;ja+FCDwi1WDILebT53ObzmK1JHXrieskvU+D/EMWmkgDQY9QaxIJuvXyNygtqbfBijiiVhdWCEl5&#10;rgGqKce/VHPTEcdzLUBOcEeawv+Dpa921x5JBr0rJxOMDNHQpW/vP39/9+Hu49e7L59QWVaZp96F&#10;Gsxv3LUH1pIWQExFD8Lr9Idy0JC53R+55UNEFC7LeVVWc2gBhbfpbFHNMmhx8nY+xOfcapSEBgtl&#10;+6uO+LjmVKbxyvyS3csQITz4/bRPkYNVkm2kUlnx7fZKebQj0PRN/lKfweWBmTKoh7ymi/kUsiIw&#10;fEKRCKJ2QEcwbQ74wCWcI4/z9yfklNmahO6QQUY4DJqWkSfySN1xwp4ZhuLeAd8GdgOnbDRnGCkO&#10;q5SkbBmJVH9jCeUpA1WeGpOkOGwHgEni1rI99Fq9MDA/Vfl0UmHkz5Vb52XbAfVlLir5wNRl4u43&#10;JI31uZ7DnfZ4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PMIF2AAAAAoBAAAPAAAAAAAAAAEA&#10;IAAAACIAAABkcnMvZG93bnJldi54bWxQSwECFAAUAAAACACHTuJAdHepxg8CAAAPBAAADgAAAAAA&#10;AAABACAAAAAnAQAAZHJzL2Uyb0RvYy54bWxQSwUGAAAAAAYABgBZAQAAqA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32640"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135" name="自选图形 1192"/>
                <wp:cNvGraphicFramePr/>
                <a:graphic xmlns:a="http://schemas.openxmlformats.org/drawingml/2006/main">
                  <a:graphicData uri="http://schemas.microsoft.com/office/word/2010/wordprocessingShape">
                    <wps:wsp>
                      <wps:cNvCnPr>
                        <a:stCxn id="1133" idx="1"/>
                        <a:endCxn id="1134"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192" o:spid="_x0000_s1026" o:spt="33" type="#_x0000_t33" style="position:absolute;left:0pt;margin-left:36.45pt;margin-top:4.85pt;height:11.65pt;width:82.05pt;rotation:11796480f;z-index:251632640;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BYOlBsDgIAAAAEAAAOAAAAZHJzL2Uyb0RvYy54bWytU0uOEzEQ&#10;3SNxB8t70p9JmEwrnVkkDBsEkYADVNrubkv+yTbpZMcOcQZ2LLkDc5uR4BaU3ZlkBsQG0Qur3PXq&#10;uepV1eJ6ryTZceeF0TUtJjklXDeGCd3V9P27m2dzSnwAzUAazWt64J5eL58+WQy24qXpjWTcESTR&#10;vhpsTfsQbJVlvum5Aj8xlmt0tsYpCHh1XcYcDMiuZFbm+fNsMI5ZZxruPf5dj066TPxty5vwpm09&#10;D0TWFHML6XTp3MYzWy6g6hzYXjTHNOAfslAgND56olpDAPLBiT+olGic8aYNk8aozLStaHiqAasp&#10;8t+qeduD5akWFMfbk0z+/9E2r3cbRwTD3hUXM0o0KOzSj0/ffn78fPfl9u77V1IUV2XUabC+QvhK&#10;b1ys1IfVXt9HXlC09kgyCso1e+CcHp2JJXtEEy/ejoT71iniDLaoyOd5/JKiqBFBZmze4dQwvg+k&#10;ic/l0zKPaTfoK6aXV7NZTCCDKpLFLK3z4SU3ikSjpluuw8pojXNhXJn4YffKhzHoHhwDpSYDcs7m&#10;l5EecDRbCQFNZVEsr7sU7I0U7EZImRRx3XYlHdlBHLaxgpH4ESy+sgbfj7jkGlVTInCHAVD1HNgL&#10;zUg4WOyGxs2hMRvFGSWS46JFKyEDCHlGBidAd/IvaJRFalTnLHq0toYdNvHZ9B/HLOl3XIk4xw/v&#10;CXVe3O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NjcedQAAAAHAQAADwAAAAAAAAABACAAAAAi&#10;AAAAZHJzL2Rvd25yZXYueG1sUEsBAhQAFAAAAAgAh07iQFg6UGwOAgAAAAQAAA4AAAAAAAAAAQAg&#10;AAAAIwEAAGRycy9lMm9Eb2MueG1sUEsFBgAAAAAGAAYAWQEAAKM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34912"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43" name="文本框 1186"/>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186" o:spid="_x0000_s1026" o:spt="202" type="#_x0000_t202" style="position:absolute;left:0pt;margin-left:253.85pt;margin-top:16.5pt;height:27.5pt;width:86.75pt;z-index:-252781568;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cBSTD/8BAAAGBAAADgAAAGRycy9lMm9Eb2MueG1srVNL&#10;jhMxEN0jcQfLe9Ld+QyTVjojQQhCQoA0cADHdndb8k8uT7pzAbgBKzbsOVfOQdmZyczAZoTohduf&#10;8vOr96pWV6PRZC8DKGcbWk1KSqTlTijbNfTL5+2LS0ogMiuYdlY29CCBXq2fP1sNvpZT1zstZCAI&#10;YqEefEP7GH1dFMB7aRhMnJcWD1sXDIu4DF0hAhsQ3ehiWpYXxeCC8MFxCYC7m9MhXWf8tpU8fmxb&#10;kJHohiK3mMeQx10ai/WK1V1gvlf8lgb7BxaGKYuPnqE2LDJyE9RfUEbx4MC1ccKdKVzbKi5zDphN&#10;Vf6RzXXPvMy5oDjgzzLB/4PlH/afAlGiofMZJZYZ9Oj4/dvxx6/jz6+kqi4vkkSDhxojrz3GxvGV&#10;G9Hqu33AzZT52AaT/pgTwXMU+3AWWI6R8HSpKquX0wUlHM9m8+V0kR0o7m/7APGtdIakSUMDGph1&#10;Zfv3EJEJht6FpMfAaSW2Suu8CN3utQ5kz9Dsbf4SSbzyKExbMjR0ucg8GNZcq1lESsajCmC7/N6j&#10;G/A04ERsw6A/EcgIp/oyKsqQK62XTLyxgsSDR6EttgRNZIwUlGiJHZRmOTIypZ8Sidlpi0kmi05W&#10;pFkcdyPCpOnOiQPapt9ZLJtlNZ8tKQkPFzc+qK5HsbOlGQiLLet22xipmh+u83P37bv+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BwFJMP/wEAAAYEAAAOAAAAAAAAAAEAIAAAACcBAABkcnMv&#10;ZTJvRG9jLnhtbFBLBQYAAAAABgAGAFkBAACY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636736"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139" name="自选图形 1196"/>
                <wp:cNvGraphicFramePr/>
                <a:graphic xmlns:a="http://schemas.openxmlformats.org/drawingml/2006/main">
                  <a:graphicData uri="http://schemas.microsoft.com/office/word/2010/wordprocessingShape">
                    <wps:wsp>
                      <wps:cNvCnPr>
                        <a:stCxn id="1130" idx="2"/>
                        <a:endCxn id="1130"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96" o:spid="_x0000_s1026" o:spt="32" type="#_x0000_t32" style="position:absolute;left:0pt;margin-left:260.2pt;margin-top:16.6pt;height:0.1pt;width:65.7pt;z-index:251636736;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ATn83v/AQAA6AMAAA4AAABkcnMvZTJvRG9jLnhtbK1T&#10;zY4TMQy+I/EOUe50Oi2724463UPLckFQCXgAN8nMRMqfktCZ3rghnoEbR96BfZuV4C1w0m3LgvaC&#10;yCGyY/uz/dlZXA9akZ3wQVpT03I0pkQYZrk0bU3fv7t5NqMkRDAclDWipnsR6PXy6ZNF7yoxsZ1V&#10;XHiCICZUvatpF6OriiKwTmgII+uEQWNjvYaIqm8L7qFHdK2KyXh8WfTWc+ctEyHg6/pgpMuM3zSC&#10;xTdNE0QkqqZYW8y3z/c23cVyAVXrwXWS3ZcB/1CFBmkw6QlqDRHIBy//gtKSeRtsE0fM6sI2jWQi&#10;94DdlOM/unnbgRO5FyQnuBNN4f/Bste7jSeS4+zK6ZwSAxqn9OPTt58fP999ub37/pWU5fwy8dS7&#10;UKH7ymx86jTE1WCOkUit5ENNJwdCheGPGYsHMEkJ7gA4NF4nYCSFIBRC7k8TEkMkDB9n0+fTOVoY&#10;msrJVZ5fAdUx1PkQXwqrSRJqGqIH2XZxZY3BTbC+zDOC3asQsSEMPAakvMqQHlEvZlcXmABwGRsF&#10;EUXtkJ5g2hwcrJL8RiqVOfDtdqU82UFar3wSAQj8wC1lWUPoDn7ZdOCpE8BfGE7i3iHrBn8ITTVo&#10;wSlRAj9UkvKKRpDq7Bm9BNOqR7wxvTJYxZncJG0t3298qi5puE65zvvVT/v6u569zh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N+qB2QAAAAkBAAAPAAAAAAAAAAEAIAAAACIAAABkcnMvZG93&#10;bnJldi54bWxQSwECFAAUAAAACACHTuJABOfze/8BAADo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32864"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41" name="文本框 1184"/>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184" o:spid="_x0000_s1026" o:spt="202" type="#_x0000_t202" style="position:absolute;left:0pt;margin-left:35.15pt;margin-top:16.6pt;height:23.35pt;width:73.15pt;z-index:-252783616;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C2g9P2/AEAAAUEAAAOAAAAZHJzL2Uyb0RvYy54bWytU82O&#10;0zAQviPxDpbvNElpV9uo6UpQipAQIC08wNR2Ekv+k+1t0heAN+DEhTvP1edg7Ha7f5cVIgdnZjz+&#10;Zub77OXVqBXZCR+kNQ2tJiUlwjDLpeka+u3r5tUlJSGC4aCsEQ3di0CvVi9fLAdXi6ntreLCEwQx&#10;oR5cQ/sYXV0UgfVCQ5hYJwxuttZriOj6ruAeBkTXqpiW5UUxWM+dt0yEgNH1cZOuMn7bChY/t20Q&#10;kaiGYm8xrz6v27QWqyXUnQfXS3ZqA/6hCw3SYNEz1BoikBsvn0BpybwNto0TZnVh21YykWfAaary&#10;0TTXPTiRZ0FygjvTFP4fLPu0++KJ5A2dVZQY0KjR4eePw68/h9/fSVVdzhJFgws1Zl47zI3jGzui&#10;1LfxgME0+dh6nf44E8F9JHt/JliMkTAMLqaLspxTwnBruriYz+YJpbg77HyI74XVJBkN9ahfphV2&#10;H0M8pt6mpFrBKsk3Uqns+G77VnmyA9R6k78T+oM0ZciAncynqQ/AK9cqiGhqhyQE0+V6D06E5wGn&#10;xtYQ+mMDGSHVh1rLKHy2egH8neEk7h3ybPBF0NSMFpwSJfABJStnRpDqOZnInTJIYVLoqESy4rgd&#10;ESaZW8v3qJr6YPDWLKrZ6wUl/r5z47zseiQ7K5qB8K5lVU7vIl3m+34ud/d6V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1wFtcAAAAIAQAADwAAAAAAAAABACAAAAAiAAAAZHJzL2Rvd25yZXYu&#10;eG1sUEsBAhQAFAAAAAgAh07iQLaD0/b8AQAABQQAAA4AAAAAAAAAAQAgAAAAJgEAAGRycy9lMm9E&#10;b2MueG1sUEsFBgAAAAAGAAYAWQEAAJQ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44928"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147" name="自选图形 1204"/>
                <wp:cNvGraphicFramePr/>
                <a:graphic xmlns:a="http://schemas.openxmlformats.org/drawingml/2006/main">
                  <a:graphicData uri="http://schemas.microsoft.com/office/word/2010/wordprocessingShape">
                    <wps:wsp>
                      <wps:cNvCnPr>
                        <a:stCxn id="1133" idx="2"/>
                        <a:endCxn id="1130"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04" o:spid="_x0000_s1026" o:spt="32" type="#_x0000_t32" style="position:absolute;left:0pt;margin-left:372.15pt;margin-top:16.95pt;height:52.65pt;width:0.05pt;z-index:251644928;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Bdjgj4AAgAA5wMAAA4AAABkcnMvZTJvRG9jLnhtbK1T&#10;zY4TMQy+I/EOUe50pu22W4063UPLckFQCXgAN8nMRMqfktBpb9wQz8CNI+8Ab7MSvAVOptvugrgg&#10;cojs2P5sf3aWNwetyF74IK2p6XhUUiIMs1yatqbv3t4+W1ASIhgOyhpR06MI9Gb19Mmyd5WY2M4q&#10;LjxBEBOq3tW0i9FVRRFYJzSEkXXCoLGxXkNE1bcF99AjulbFpCznRW89d94yEQK+bgYjXWX8phEs&#10;vm6aICJRNcXaYr59vnfpLlZLqFoPrpPsVAb8QxUapMGkZ6gNRCDvvfwDSkvmbbBNHDGrC9s0konc&#10;A3YzLn/r5k0HTuRekJzgzjSF/wfLXu23nkiOsxtfXVNiQOOUfnz8+vPDp7vP3+++fSHjSXmVeOpd&#10;qNB9bbY+dRri+mBOkdMpRelQ08lAqDD8gRF5vxiLRzBJCW4APDReJ2AkhSAURh3PExKHSBg+zqcz&#10;Shi+z+eL+WyWshVQ3Uc6H+ILYTVJQk1D9CDbLq6tMbgI1o/ziGD/MsQh8D4gpVWG9MjCbHGdUgDu&#10;YqMgoqgdshNMm4ODVZLfSqUyBb7drZUne0jblc+pokduKcsGQjf4ZdNAUyeAPzecxKND0g1+EJpq&#10;0IJTogT+pyTlDY0g1cUzegmmVX/xRkKUQV4u3CZpZ/lx61PbScNtysydNj+t60M9e13+5+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Bdjgj4AAgAA5w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39808"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142" name="自选图形 1199"/>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199" o:spid="_x0000_s1026" o:spt="109" type="#_x0000_t109" style="position:absolute;left:0pt;margin-left:130.8pt;margin-top:9.6pt;height:35.7pt;width:119.15pt;z-index:251639808;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lqbMqA4CAAAOBAAADgAAAGRycy9lMm9Eb2MueG1srVPNjtMw&#10;EL4j8Q6W7zRJf2AbNd3DliIkBJUWHmCa2Ikl/8n2NumNG+IZuHHkHZa3WQnegrFbul3ggBA5ODP2&#10;zDfzfWMvLgclyY45L4yuaDHKKWG6No3QbUXfvV0/uaDEB9ANSKNZRffM08vl40eL3pZsbDojG+YI&#10;gmhf9raiXQi2zDJfd0yBHxnLNB5y4xQEdF2bNQ56RFcyG+f506w3rrHO1Mx73F0dDuky4XPO6vCG&#10;c88CkRXF3kJaXVq3cc2WCyhbB7YT9bEN+IcuFAiNRU9QKwhAbpz4DUqJ2hlveBjVRmWGc1GzxAHZ&#10;FPkvbK47sCxxQXG8Pcnk/x9s/Xq3cUQ0OLtiOqZEg8Ipffvw5fv7j3efvt7dfiZFMZ9HnXrrSwy/&#10;tht39DyakfTAnYp/pEOGpO3+pC0bAqlxs5gVk3E+o6TGs+lsMpkn8bP7bOt8eMGMItGoKJemv+rA&#10;hc1hukle2L3yAatj2s/wWNgbKZq1kDI5rt1eSUd2gDNfpy+2jykPwqQmfWzr4llsCvDucQkBTWVR&#10;Da/bVPBBij9HztP3J+TY2Qp8d+ggIcQwKJUILGoHZcegea4bEvYW5db4NGjsRrGGEsnwJUUrRQYQ&#10;8m8ikZ7UyDJO6TCXaIVhOyBMNLem2eOo5UuN12deTCdzSty5c2OdaDtUvkikYg5euiTc8YHEW33u&#10;p3L3z3j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CWpsyo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40832"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143" name="自选图形 1200"/>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200" o:spid="_x0000_s1026" o:spt="109" type="#_x0000_t109" style="position:absolute;left:0pt;margin-left:132.15pt;margin-top:20.25pt;height:38.3pt;width:121.7pt;z-index:251640832;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CiVJP0DQIAAA4EAAAOAAAAZHJzL2Uyb0RvYy54bWytU82O&#10;0zAQviPxDpbvNM3SLm3UdA9bipAQrLTwAFPHTiz5T7a3SW/cEM/AjSPvsLzNSvAWjN3S7QIHhMjB&#10;mbFnvpnvG3txMWhFttwHaU1Ny9GYEm6YbaRpa/ru7frJjJIQwTSgrOE13fFAL5aPHy16V/Ez21nV&#10;cE8QxISqdzXtYnRVUQTWcQ1hZB03eCis1xDR9W3ReOgRXavibDw+L3rrG+ct4yHg7mp/SJcZXwjO&#10;4hshAo9E1RR7i3n1ed2ktVguoGo9uE6yQxvwD11okAaLHqFWEIHcePkblJbM22BFHDGrCyuEZDxz&#10;QDbl+Bc21x04nrmgOMEdZQr/D5a93l55IhucXTl5SokBjVP69uHL9/cf7z59vbv9TErUOenUu1Bh&#10;+LW78gcvoJlID8Lr9Ec6ZMja7o7a8iEShpvldDKdznEEDM8ms/NJmUGL+2znQ3zBrSbJqKlQtr/s&#10;wMer/XSzvLB9FSJWx7Sf4alwsEo2a6lUdny7uVSebAFnvs5fah9THoQpQ/rU1uzZFJsCvHtCQURT&#10;O1QjmDYXfJASTpHH+fsTcupsBaHbd5ARUhhUWkaetIOq49A8Nw2JO4dyG3waNHWjeUOJ4viSkpUj&#10;I0j1N5FITxlkmaa0n0uy4rAZECaZG9vscNTqpcHrM8dhzynxp86N87LtUPkyk0o5eOmycIcHkm71&#10;qZ/L3T/j5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Hef+1wAAAAoBAAAPAAAAAAAAAAEAIAAA&#10;ACIAAABkcnMvZG93bnJldi54bWxQSwECFAAUAAAACACHTuJAolST9A0CAAAOBAAADgAAAAAAAAAB&#10;ACAAAAAmAQAAZHJzL2Uyb0RvYy54bWxQSwUGAAAAAAYABgBZAQAApQ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642880"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145" name="自选图形 1202"/>
                <wp:cNvGraphicFramePr/>
                <a:graphic xmlns:a="http://schemas.openxmlformats.org/drawingml/2006/main">
                  <a:graphicData uri="http://schemas.microsoft.com/office/word/2010/wordprocessingShape">
                    <wps:wsp>
                      <wps:cNvCnPr>
                        <a:stCxn id="1143" idx="2"/>
                        <a:endCxn id="1130"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02" o:spid="_x0000_s1026" o:spt="32" type="#_x0000_t32" style="position:absolute;left:0pt;margin-left:193pt;margin-top:59.15pt;height:25.1pt;width:0.05pt;z-index:251642880;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3BLkTwECAADnAwAADgAAAGRycy9lMm9Eb2MueG1srVPN&#10;jhMxDL4j8Q5R7nRmWnZbjTrdQ8tyQVAJeAA3ycxEyp+S0JneuCGegRtH3gHeZiV4C5x027IgLogc&#10;Iju2P9ufneXNqBXZCx+kNQ2tJiUlwjDLpeka+vbN7ZMFJSGC4aCsEQ09iEBvVo8fLQdXi6ntreLC&#10;EwQxoR5cQ/sYXV0UgfVCQ5hYJwwaW+s1RFR9V3APA6JrVUzL8roYrOfOWyZCwNfN0UhXGb9tBYuv&#10;2jaISFRDsbaYb5/vXbqL1RLqzoPrJbsvA/6hCg3SYNIz1AYikHde/gGlJfM22DZOmNWFbVvJRO4B&#10;u6nK37p53YMTuRckJ7gzTeH/wbKX+60nkuPsqqdXlBjQOKXvH778eP/x7tO3u6+fSTUtp4mnwYUa&#10;3ddm61OnIa5Hc4qcUZTGhmZHqIXhF+MMeb8YiwcwSQnuCDi2XidgJIUgFEYdzhMSYyQMH69nWCPD&#10;91m1mM/z+AqoT5HOh/hcWE2S0NAQPciuj2trDC6C9VUeEexfhIj9YOApIKVVhgzIwtVinlIA7mKr&#10;IKKoHbITTJeDg1WS30qlMgW+262VJ3tI25VPIgqBH7ilLBsI/dEvm4571wvgzwwn8eCQdIMfhKYa&#10;tOCUKIH/KUl5QyNIdfGMXoLp1F+8Mb0yWMWF2yTtLD9sfaouabhNuc77zU/r+quevS7/c/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lq29gAAAALAQAADwAAAAAAAAABACAAAAAiAAAAZHJzL2Rv&#10;d25yZXYueG1sUEsBAhQAFAAAAAgAh07iQNwS5E8BAgAA5wMAAA4AAAAAAAAAAQAgAAAAJw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41856"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144" name="自选图形 1201"/>
                <wp:cNvGraphicFramePr/>
                <a:graphic xmlns:a="http://schemas.openxmlformats.org/drawingml/2006/main">
                  <a:graphicData uri="http://schemas.microsoft.com/office/word/2010/wordprocessingShape">
                    <wps:wsp>
                      <wps:cNvCnPr>
                        <a:stCxn id="1130" idx="2"/>
                        <a:endCxn id="1130"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01" o:spid="_x0000_s1026" o:spt="32" type="#_x0000_t32" style="position:absolute;left:0pt;margin-left:191.65pt;margin-top:0.6pt;height:19.65pt;width:0.05pt;z-index:251641856;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GAY5JP8AQAA5wMAAA4AAABkcnMvZTJvRG9jLnhtbK1TzY4T&#10;MQy+I/EOUe50Ot12WUad7qFluSCoBDyAm2RmIuVPSehMb9wQz8CNI+8Ab7MSvAVOptuyoL0gcojs&#10;2P5sf3aW14NWZC98kNbUtJxMKRGGWS5NW9N3b2+eXFESIhgOyhpR04MI9Hr1+NGyd5WY2c4qLjxB&#10;EBOq3tW0i9FVRRFYJzSEiXXCoLGxXkNE1bcF99AjulbFbDq9LHrrufOWiRDwdTMa6SrjN41g8XXT&#10;BBGJqinWFvPt871Ld7FaQtV6cJ1kxzLgH6rQIA0mPUFtIAJ57+VfUFoyb4Nt4oRZXdimkUzkHrCb&#10;cvpHN286cCL3guQEd6Ip/D9Y9mq/9URynF05n1NiQOOUfnz8+vPDp9vP32+/fSElVpZ46l2o0H1t&#10;tj51GuJ6MMfIC6RW8qGms5FQYfhDxuIeTFKCGwGHxusEjKQQhELIw2lCYoiE4ePlxYIShu+z+bPF&#10;YpGyFVDdRTof4gthNUlCTUP0INsurq0xuAjWl3lEsH8Z4hh4F5DSKkN6ZGFx9TSlANzFRkFEUTtk&#10;J5g2BwerJL+RSmUKfLtbK0/2kLYrn2NF99xSlg2EbvTLppGmTgB/bjiJB4ekG/wgNNWgBadECfxP&#10;ScobGkGqs2f0EkyrHvBGQpRBXs7cJmln+WHrU9tJw23KzB03P63r73r2Ov/P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lVb1gAAAAgBAAAPAAAAAAAAAAEAIAAAACIAAABkcnMvZG93bnJldi54&#10;bWxQSwECFAAUAAAACACHTuJAYBjkk/wBAADnAwAADgAAAAAAAAABACAAAAAlAQAAZHJzL2Uyb0Rv&#10;Yy54bWxQSwUGAAAAAAYABgBZAQAAkw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29568"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132" name="自选图形 1189"/>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189" o:spid="_x0000_s1026" o:spt="176" type="#_x0000_t176" style="position:absolute;left:0pt;margin-left:325.9pt;margin-top:0.6pt;height:39.85pt;width:88.4pt;z-index:251629568;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OJTn6RICAAAXBAAADgAAAGRycy9lMm9Eb2MueG1srVPNjtMw&#10;EL4j8Q6W7zRJl5Y2arpCW4qQEFRaeIBpYieW/Cfb26Q3bohn4MaRd4C3WQnegrFbul3ggBA5ODP2&#10;zOeZ7xsvLgclyY45L4yuaDHKKWG6No3QbUXfvlk/mlHiA+gGpNGsonvm6eXy4YNFb0s2Np2RDXME&#10;QbQve1vRLgRbZpmvO6bAj4xlGg+5cQoCuq7NGgc9oiuZjfN8mvXGNdaZmnmPu6vDIV0mfM5ZHV5z&#10;7lkgsqJYW0irS+s2rtlyAWXrwHaiPpYB/1CFAqHx0hPUCgKQGyd+g1KidsYbHka1UZnhXNQs9YDd&#10;FPkv3Vx3YFnqBcnx9kST/3+w9avdxhHRoHbFxZgSDQpV+vb+8/d3H24/fr398okUxWweeeqtLzH8&#10;2m7c0fNoxqYH7lT8YztkSNzuT9yyIZAaN4tiPJ7OUIIazyb5NJ9PImh2l22dD8+ZUSQaFeXS9Fcd&#10;uPBUBuY0BLY5yJx4ht1LHw75P/NiBd5I0ayFlMlx7fZKOrIDFH+dvuOV98KkJj3WN5k9mWB1gEPI&#10;JQQ0lUVavG7ThfdS/Dlynr4/IcfKVuC7QwUJIYZBqQS2lKyOQfNMNyTsLfKu8Y3QWI1iDSWS4ZOK&#10;VooMIOTfRCKjUiOxUa6DQNEKw3ZAmGhuTbNHzeULjXM0Lx5fzClx586NdaLtUIIiNRVzcPqSVseX&#10;Esf73E/X3b3n5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Upwh1QAAAAgBAAAPAAAAAAAAAAEA&#10;IAAAACIAAABkcnMvZG93bnJldi54bWxQSwECFAAUAAAACACHTuJAOJTn6RICAAAXBAAADgAAAAAA&#10;AAABACAAAAAk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650048"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152" name="自选图形 1209"/>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209" o:spid="_x0000_s1026" o:spt="176" type="#_x0000_t176" style="position:absolute;left:0pt;margin-left:132.15pt;margin-top:70.5pt;height:39.85pt;width:117.8pt;z-index:251650048;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N+lL8wSAgAAFwQAAA4AAABkcnMvZTJvRG9jLnhtbK1T&#10;zY7TMBC+I/EOlu80SdmWbdR0hbYUISGotMsDTBM7seQ/2d4mvXFDPAM3jrwDvM1K8BY7dku3CxwQ&#10;Igdnxp75PPN94/nFoCTZMueF0RUtRjklTNemEbqt6Lvr1ZNzSnwA3YA0mlV0xzy9WDx+NO9tycam&#10;M7JhjiCI9mVvK9qFYMss83XHFPiRsUzjITdOQUDXtVnjoEd0JbNxnk+z3rjGOlMz73F3uT+ki4TP&#10;OavDW849C0RWFGsLaXVp3cQ1W8yhbB3YTtSHMuAfqlAgNF56hFpCAHLjxG9QStTOeMPDqDYqM5yL&#10;mqUesJsi/6Wbqw4sS70gOd4eafL/D7Z+s107IhrUrpiMKdGgUKXvH778eP/x9tO326+fSTHOZ5Gn&#10;3voSw6/s2h08j2ZseuBOxT+2Q4bE7e7ILRsCqXGzOJtN8ylKUOPZBK3ZJIJm99nW+fCSGUWiUVEu&#10;TX/ZgQvPZWBOQ2DrvcyJZ9i+9mGf/zMvVuCNFM1KSJkc124upSNbQPFX6Ttc+SBMatJjfZPzZxOs&#10;DnAIuYSAprJIi9dtuvBBij9FztP3J+RY2RJ8t68gIcQwKJXAlpLVMWhe6IaEnUXeNb4RGqtRrKFE&#10;MnxS0UqRAYT8m0hkVGokNsq1FyhaYdgMCBPNjWl2qLl8pXGOZsXZ0xkl7tS5sU60HUpQpKZiDk5f&#10;0urwUuJ4n/rpuvv3vL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06kztkAAAALAQAADwAAAAAA&#10;AAABACAAAAAiAAAAZHJzL2Rvd25yZXYueG1sUEsBAhQAFAAAAAgAh07iQN+lL8wSAgAAFwQAAA4A&#10;AAAAAAAAAQAgAAAAKA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637760"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140" name="自选图形 1197"/>
                <wp:cNvGraphicFramePr/>
                <a:graphic xmlns:a="http://schemas.openxmlformats.org/drawingml/2006/main">
                  <a:graphicData uri="http://schemas.microsoft.com/office/word/2010/wordprocessingShape">
                    <wps:wsp>
                      <wps:cNvCnPr>
                        <a:stCxn id="1130" idx="2"/>
                        <a:endCxn id="1130"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197" o:spid="_x0000_s1026" o:spt="32" type="#_x0000_t32" style="position:absolute;left:0pt;margin-left:192.35pt;margin-top:52.65pt;height:17.85pt;width:0.65pt;z-index:251637760;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CSD8C//QEAAOgDAAAOAAAAZHJzL2Uyb0RvYy54bWyt&#10;U82OEzEMviPxDlHudDoD7XZHne6hZbkgWAl4ADfJzETKn5LQaW/cEM/AjSPvAG+zErwFTqbbsqC9&#10;IHKI7Nj+bH92lld7rchO+CCtaWg5mVIiDLNcmq6h795eP1lQEiIYDsoa0dCDCPRq9fjRcnC1qGxv&#10;FReeIIgJ9eAa2sfo6qIIrBcawsQ6YdDYWq8houq7gnsYEF2roppO58VgPXfeMhECvm5GI11l/LYV&#10;LL5u2yAiUQ3F2mK+fb636S5WS6g7D66X7FgG/EMVGqTBpCeoDUQg7738C0pL5m2wbZwwqwvbtpKJ&#10;3AN2U07/6OZND07kXpCc4E40hf8Hy17tbjyRHGdXPkOCDGic0o+PX39++HT7+fvtty+kLC8vEk+D&#10;CzW6r82NT52GuN6bY+RTjJR839BqJFQY/pCxuAeTlOBGwH3rdQJGUghCIeThNCGxj4Th46KazShh&#10;aKiq+fxyltIVUN+FOh/iC2E1SUJDQ/Qguz6urTG4CdaXeUawexniGHgXkPIqQwakYba4SCkAl7FV&#10;EFHUDukJpsvBwSrJr6VSmQPfbdfKkx2k9crnWNE9t5RlA6Ef/bJp5KkXwJ8bTuLBIesGfwhNNWjB&#10;KVECP1SS8opGkOrsGb0E06kHvJEQZZCXM7lJ2lp+uPGp7aThOmXmjquf9vV3PXudP+j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WAqHaAAAACwEAAA8AAAAAAAAAAQAgAAAAIgAAAGRycy9kb3du&#10;cmV2LnhtbFBLAQIUABQAAAAIAIdO4kCSD8C//QEAAOgDAAAOAAAAAAAAAAEAIAAAACk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35712"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138" name="自选图形 1195"/>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195" o:spid="_x0000_s1026" o:spt="109" type="#_x0000_t109" style="position:absolute;left:0pt;margin-left:129.3pt;margin-top:15.25pt;height:37.4pt;width:120.65pt;z-index:251635712;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Dxc2IfDwIAAA4EAAAOAAAAZHJzL2Uyb0RvYy54bWytU82O&#10;0zAQviPxDpbvNE1/2DZquoctRUgIKi37AFPHSSz5T7a3SW/cEM/AjSPvAG+zErwFY7fb7QIHhMjB&#10;mbFnvpnvG3tx2StJdtx5YXRJ88GQEq6ZqYRuSnrzbv1sRokPoCuQRvOS7rmnl8unTxadLfjItEZW&#10;3BEE0b7obEnbEGyRZZ61XIEfGMs1HtbGKQjouiarHHSIrmQ2Gg6fZ51xlXWGce9xd3U4pMuEX9ec&#10;hbd17XkgsqTYW0irS+s2rtlyAUXjwLaCHduAf+hCgdBY9AS1ggDk1onfoJRgznhThwEzKjN1LRhP&#10;HJBNPvyFzXULlicuKI63J5n8/4Nlb3YbR0SFs8vHOCsNCqf0/cOXH+8/3n36dvf1M8nz+TTq1Flf&#10;YPi13bij59GMpPvaqfhHOqRP2u5P2vI+EIab+XQ8Gk2nlDA8m1xM5rMkfvaQbZ0PL7lRJBolraXp&#10;rlpwYXOYbpIXdq99wOqYdh8eC3sjRbUWUibHNdsr6cgOcObr9MX2MeVRmNSki23NLmJTgHevlhDQ&#10;VBbV8LpJBR+l+HPkYfr+hBw7W4FvDx0khBgGhRKBR+2gaDlUL3RFwt6i3BqfBo3dKF5RIjm+pGil&#10;yABC/k0k0pMaWcYpHeYSrdBve4SJ5tZUexy1fKXx+szzyXhOiTt3bq0TTYvK54lUzMFLl4Q7PpB4&#10;q8/9VO7hGS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Dxc2If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382" w:name="_Toc30906"/>
      <w:bookmarkStart w:id="1383" w:name="_Toc5249_WPSOffice_Level1"/>
      <w:bookmarkStart w:id="1384" w:name="_Toc14903_WPSOffice_Level1"/>
      <w:bookmarkStart w:id="1385" w:name="_Toc27320_WPSOffice_Level1"/>
      <w:bookmarkStart w:id="1386" w:name="_Toc19714_WPSOffice_Level1"/>
      <w:bookmarkStart w:id="1387" w:name="_Toc2196_WPSOffice_Level1"/>
      <w:bookmarkStart w:id="1388" w:name="_Toc28881"/>
      <w:r>
        <w:rPr>
          <w:rFonts w:hint="eastAsia"/>
          <w:sz w:val="44"/>
          <w:szCs w:val="44"/>
        </w:rPr>
        <w:t>不动产抵押权首次登记</w:t>
      </w:r>
      <w:bookmarkEnd w:id="1382"/>
      <w:bookmarkEnd w:id="1383"/>
      <w:bookmarkEnd w:id="1384"/>
      <w:bookmarkEnd w:id="1385"/>
      <w:bookmarkEnd w:id="1386"/>
      <w:bookmarkEnd w:id="1387"/>
      <w:bookmarkEnd w:id="1388"/>
    </w:p>
    <w:p>
      <w:pPr>
        <w:spacing w:line="460" w:lineRule="exact"/>
        <w:jc w:val="center"/>
        <w:rPr>
          <w:rFonts w:ascii="仿宋" w:hAnsi="仿宋" w:eastAsia="仿宋" w:cs="仿宋"/>
          <w:b/>
          <w:bCs/>
          <w:sz w:val="44"/>
          <w:szCs w:val="44"/>
        </w:rPr>
      </w:pPr>
    </w:p>
    <w:p>
      <w:pPr>
        <w:ind w:firstLine="643" w:firstLineChars="200"/>
        <w:rPr>
          <w:rFonts w:ascii="仿宋" w:hAnsi="仿宋" w:eastAsia="仿宋" w:cs="仿宋"/>
          <w:b/>
          <w:sz w:val="32"/>
          <w:szCs w:val="32"/>
        </w:rPr>
      </w:pPr>
      <w:r>
        <w:rPr>
          <w:rFonts w:hint="eastAsia" w:ascii="楷体" w:hAnsi="楷体" w:eastAsia="楷体" w:cs="仿宋"/>
          <w:b/>
          <w:sz w:val="32"/>
          <w:szCs w:val="32"/>
        </w:rPr>
        <w:t>一、不动产抵押权首次登记申请对象及条件</w:t>
      </w:r>
    </w:p>
    <w:p>
      <w:pPr>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rPr>
          <w:rFonts w:ascii="仿宋" w:hAnsi="仿宋" w:eastAsia="仿宋" w:cs="仿宋"/>
          <w:sz w:val="32"/>
          <w:szCs w:val="32"/>
        </w:rPr>
      </w:pPr>
      <w:r>
        <w:rPr>
          <w:rFonts w:hint="eastAsia" w:ascii="仿宋" w:hAnsi="仿宋" w:eastAsia="仿宋" w:cs="仿宋"/>
          <w:sz w:val="32"/>
          <w:szCs w:val="32"/>
        </w:rPr>
        <w:t xml:space="preserve">    1.为担保债务的履行，债务人或者第三人不转移不动产的占有，将该不动产抵押给债权人的，当事人可以申请一般抵押权首次登记；</w:t>
      </w:r>
    </w:p>
    <w:p>
      <w:pPr>
        <w:rPr>
          <w:rFonts w:ascii="仿宋" w:hAnsi="仿宋" w:eastAsia="仿宋" w:cs="仿宋"/>
          <w:sz w:val="32"/>
          <w:szCs w:val="32"/>
        </w:rPr>
      </w:pPr>
      <w:r>
        <w:rPr>
          <w:rFonts w:hint="eastAsia" w:ascii="仿宋" w:hAnsi="仿宋" w:eastAsia="仿宋" w:cs="仿宋"/>
          <w:sz w:val="32"/>
          <w:szCs w:val="32"/>
        </w:rPr>
        <w:t xml:space="preserve">    2.为担保债务的履行，债务人或者第三人对一定期间内将要连续发生的债权提供担保不动产的，当事人可以申请最高额抵押权首次登记；</w:t>
      </w:r>
    </w:p>
    <w:p>
      <w:pPr>
        <w:ind w:firstLine="640" w:firstLineChars="200"/>
        <w:rPr>
          <w:rFonts w:ascii="楷体" w:hAnsi="楷体" w:eastAsia="楷体" w:cs="仿宋"/>
          <w:b/>
          <w:sz w:val="32"/>
          <w:szCs w:val="32"/>
        </w:rPr>
      </w:pPr>
      <w:r>
        <w:rPr>
          <w:rFonts w:hint="eastAsia" w:ascii="仿宋" w:hAnsi="仿宋" w:eastAsia="仿宋" w:cs="仿宋"/>
          <w:sz w:val="32"/>
          <w:szCs w:val="32"/>
        </w:rPr>
        <w:t>以建设用地使用权抵押的，该土地上的房屋一并抵押；以房屋抵押的，该房屋占用范围内的建设用地使用权一并抵押。</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5"/>
        <w:rPr>
          <w:rFonts w:ascii="仿宋" w:hAnsi="仿宋" w:eastAsia="仿宋" w:cs="仿宋"/>
          <w:sz w:val="32"/>
          <w:szCs w:val="32"/>
        </w:rPr>
      </w:pPr>
      <w:bookmarkStart w:id="1389" w:name="_Toc15088_WPSOffice_Level2"/>
      <w:r>
        <w:rPr>
          <w:rFonts w:hint="eastAsia" w:ascii="仿宋" w:hAnsi="仿宋" w:eastAsia="仿宋" w:cs="仿宋"/>
          <w:sz w:val="32"/>
          <w:szCs w:val="32"/>
        </w:rPr>
        <w:t>1.不动产登记申请书；</w:t>
      </w:r>
      <w:bookmarkEnd w:id="1389"/>
    </w:p>
    <w:p>
      <w:pPr>
        <w:ind w:firstLine="645"/>
        <w:rPr>
          <w:rFonts w:ascii="仿宋" w:hAnsi="仿宋" w:eastAsia="仿宋" w:cs="仿宋"/>
          <w:sz w:val="32"/>
          <w:szCs w:val="32"/>
        </w:rPr>
      </w:pPr>
      <w:bookmarkStart w:id="1390" w:name="_Toc11554_WPSOffice_Level2"/>
      <w:r>
        <w:rPr>
          <w:rFonts w:hint="eastAsia" w:ascii="仿宋" w:hAnsi="仿宋" w:eastAsia="仿宋" w:cs="仿宋"/>
          <w:sz w:val="32"/>
          <w:szCs w:val="32"/>
        </w:rPr>
        <w:t>2.申请人身份证明；</w:t>
      </w:r>
      <w:bookmarkEnd w:id="1390"/>
    </w:p>
    <w:p>
      <w:pPr>
        <w:ind w:firstLine="630"/>
        <w:rPr>
          <w:rFonts w:ascii="仿宋" w:hAnsi="仿宋" w:eastAsia="仿宋" w:cs="仿宋"/>
          <w:sz w:val="32"/>
          <w:szCs w:val="32"/>
        </w:rPr>
      </w:pPr>
      <w:bookmarkStart w:id="1391" w:name="_Toc28474_WPSOffice_Level2"/>
      <w:r>
        <w:rPr>
          <w:rFonts w:hint="eastAsia" w:ascii="仿宋" w:hAnsi="仿宋" w:eastAsia="仿宋" w:cs="仿宋"/>
          <w:sz w:val="32"/>
          <w:szCs w:val="32"/>
        </w:rPr>
        <w:t>3.不动产权证书；</w:t>
      </w:r>
      <w:bookmarkEnd w:id="1391"/>
    </w:p>
    <w:p>
      <w:pPr>
        <w:ind w:firstLine="630"/>
        <w:rPr>
          <w:rFonts w:ascii="仿宋" w:hAnsi="仿宋" w:eastAsia="仿宋" w:cs="仿宋"/>
          <w:sz w:val="32"/>
          <w:szCs w:val="32"/>
        </w:rPr>
      </w:pPr>
      <w:bookmarkStart w:id="1392" w:name="_Toc17240_WPSOffice_Level2"/>
      <w:r>
        <w:rPr>
          <w:rFonts w:hint="eastAsia" w:ascii="仿宋" w:hAnsi="仿宋" w:eastAsia="仿宋" w:cs="仿宋"/>
          <w:sz w:val="32"/>
          <w:szCs w:val="32"/>
        </w:rPr>
        <w:t>4.主债权合同；</w:t>
      </w:r>
      <w:bookmarkEnd w:id="1392"/>
    </w:p>
    <w:p>
      <w:pPr>
        <w:rPr>
          <w:rFonts w:ascii="仿宋" w:hAnsi="仿宋" w:eastAsia="仿宋" w:cs="仿宋"/>
          <w:sz w:val="32"/>
          <w:szCs w:val="32"/>
        </w:rPr>
      </w:pPr>
      <w:r>
        <w:rPr>
          <w:rFonts w:hint="eastAsia" w:ascii="仿宋" w:hAnsi="仿宋" w:eastAsia="仿宋" w:cs="仿宋"/>
          <w:sz w:val="32"/>
          <w:szCs w:val="32"/>
        </w:rPr>
        <w:t xml:space="preserve">    </w:t>
      </w:r>
      <w:bookmarkStart w:id="1393" w:name="_Toc2687_WPSOffice_Level2"/>
      <w:r>
        <w:rPr>
          <w:rFonts w:hint="eastAsia" w:ascii="仿宋" w:hAnsi="仿宋" w:eastAsia="仿宋" w:cs="仿宋"/>
          <w:sz w:val="32"/>
          <w:szCs w:val="32"/>
        </w:rPr>
        <w:t>5.抵押合同；</w:t>
      </w:r>
      <w:bookmarkEnd w:id="1393"/>
    </w:p>
    <w:p>
      <w:pPr>
        <w:rPr>
          <w:rFonts w:ascii="仿宋" w:hAnsi="仿宋" w:eastAsia="仿宋" w:cs="仿宋"/>
          <w:b/>
          <w:color w:val="000000"/>
          <w:sz w:val="32"/>
          <w:szCs w:val="32"/>
        </w:rPr>
      </w:pPr>
      <w:r>
        <w:rPr>
          <w:rFonts w:hint="eastAsia" w:ascii="仿宋" w:hAnsi="仿宋" w:eastAsia="仿宋" w:cs="仿宋"/>
          <w:sz w:val="32"/>
          <w:szCs w:val="32"/>
        </w:rPr>
        <w:t xml:space="preserve">    </w:t>
      </w:r>
      <w:bookmarkStart w:id="1394" w:name="_Toc29302_WPSOffice_Level2"/>
      <w:r>
        <w:rPr>
          <w:rFonts w:hint="eastAsia" w:ascii="仿宋" w:hAnsi="仿宋" w:eastAsia="仿宋" w:cs="仿宋"/>
          <w:sz w:val="32"/>
          <w:szCs w:val="32"/>
        </w:rPr>
        <w:t>6.土地交易确认单（以整宗土地抵押的提供）</w:t>
      </w:r>
      <w:r>
        <w:rPr>
          <w:rFonts w:hint="eastAsia" w:ascii="仿宋" w:hAnsi="仿宋" w:eastAsia="仿宋" w:cs="宋体"/>
          <w:sz w:val="32"/>
          <w:szCs w:val="32"/>
        </w:rPr>
        <w:t>。</w:t>
      </w:r>
      <w:bookmarkEnd w:id="1394"/>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rPr>
          <w:rFonts w:ascii="仿宋" w:hAnsi="仿宋" w:eastAsia="仿宋" w:cs="仿宋"/>
          <w:sz w:val="32"/>
          <w:szCs w:val="32"/>
        </w:rPr>
      </w:pPr>
      <w:r>
        <w:rPr>
          <w:rFonts w:hint="eastAsia" w:ascii="仿宋" w:hAnsi="仿宋" w:eastAsia="仿宋" w:cs="仿宋"/>
          <w:b/>
          <w:sz w:val="32"/>
          <w:szCs w:val="32"/>
        </w:rPr>
        <w:t xml:space="preserve">    </w:t>
      </w: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楷体" w:hAnsi="楷体" w:eastAsia="楷体" w:cs="楷体"/>
          <w:b/>
          <w:color w:val="000000"/>
          <w:sz w:val="32"/>
          <w:szCs w:val="32"/>
        </w:rPr>
      </w:pPr>
      <w:r>
        <w:rPr>
          <w:rFonts w:hint="eastAsia" w:ascii="楷体" w:hAnsi="楷体" w:eastAsia="楷体" w:cs="楷体"/>
          <w:b/>
          <w:color w:val="000000"/>
          <w:sz w:val="32"/>
          <w:szCs w:val="32"/>
        </w:rPr>
        <w:t>七、办理流程图</w:t>
      </w:r>
    </w:p>
    <w:p>
      <w:pPr>
        <w:spacing w:line="560" w:lineRule="exact"/>
        <w:ind w:firstLine="643" w:firstLineChars="200"/>
        <w:rPr>
          <w:rFonts w:ascii="仿宋" w:hAnsi="仿宋" w:eastAsia="仿宋" w:cs="仿宋"/>
          <w:b/>
          <w:color w:val="000000"/>
          <w:sz w:val="32"/>
          <w:szCs w:val="32"/>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51072"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153" name="自选图形 1213"/>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213" o:spid="_x0000_s1026" o:spt="176" type="#_x0000_t176" style="position:absolute;left:0pt;margin-left:126.35pt;margin-top:7.2pt;height:40pt;width:127.5pt;z-index:251651072;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BMa374FgIAABcEAAAOAAAAZHJzL2Uyb0RvYy54bWytU82O&#10;0zAQviPxDpbvNElLlzZqukJbipAQVFp4gGniJJb8J9vbpDduiGfgxnHfAd5mJXgLxk7pD1wQIgdn&#10;xp4Zf98348V1LwXZMeu4VgXNRiklTJW64qop6Pt36yczSpwHVYHQihV0zxy9Xj5+tOhMzsa61aJi&#10;lmAR5fLOFLT13uRJ4sqWSXAjbZjCw1pbCR5d2ySVhQ6rS5GM0/Qq6bStjNUlcw53V8MhXcb6dc1K&#10;/7auHfNEFBSx+bjauG7DmiwXkDcWTMvLAwz4BxQSuMJLj6VW4IHcWf5HKclLq52u/ajUMtF1zUsW&#10;OSCbLP2NzW0LhkUuKI4zR5nc/ytbvtltLOEV9i6bTihRILFL3z/e//jw6eHzt4evX0g2ziZBp864&#10;HMNvzcYePIdmIN3XVoY/0iF91HZ/1Jb1npS4mV1l8/EUW1Di2TSdpWkUPzllG+v8S6YlCUZBa6G7&#10;mxasfy48swo82wxtjjrD7rXzCAPzf+UFBE4LXq25ENGxzfZGWLIDbP46foEHplyECUU6xDedPZsi&#10;OsAhrAV4NKVBWZxq4oUXKe68MjI5kbkIC8hW4NoBQTwaBk5ypIRQIG8ZVC9URfzeoO4K3wgNaCSr&#10;KBEMn1SwYqQHLv4mEukJhSxDu4YGBcv32x7LBHOrqz32XLxSOEfz7OlkTok9d+6M5U2LLciiXCEH&#10;py8Kd3gpYbzP/Xjd6T0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swsa1wAAAAkBAAAPAAAA&#10;AAAAAAEAIAAAACIAAABkcnMvZG93bnJldi54bWxQSwECFAAUAAAACACHTuJATGt++BYCAAAXBAAA&#10;DgAAAAAAAAABACAAAAAmAQAAZHJzL2Uyb0RvYy54bWxQSwUGAAAAAAYABgBZAQAArg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57216"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159" name="自选图形 1219"/>
                <wp:cNvGraphicFramePr/>
                <a:graphic xmlns:a="http://schemas.openxmlformats.org/drawingml/2006/main">
                  <a:graphicData uri="http://schemas.microsoft.com/office/word/2010/wordprocessingShape">
                    <wps:wsp>
                      <wps:cNvCnPr>
                        <a:stCxn id="1153" idx="2"/>
                        <a:endCxn id="1153"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219" o:spid="_x0000_s1026" o:spt="32" type="#_x0000_t32" style="position:absolute;left:0pt;margin-left:190.1pt;margin-top:1pt;height:0pt;width:0.05pt;z-index:251657216;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CjcIV3/AEAAOIDAAAOAAAAZHJzL2Uyb0RvYy54bWytU81u&#10;EzEQviPxDpbvZLOJ0jarbHrYUC4IIgEPMLG9u5b8J9tkkxs3xDNw48g7wNtUgrdg7DQJbdUL4mKN&#10;PTPfzPfNeHG904pshQ/SmpqWozElwjDLpelq+uH9zYsrSkIEw0FZI2q6F4FeL58/WwyuEhPbW8WF&#10;JwhiQjW4mvYxuqooAuuFhjCyThh0ttZriHj1XcE9DIiuVTEZjy+KwXruvGUiBHxdHZx0mfHbVrD4&#10;tm2DiETVFHuL+fT53KSzWC6g6jy4XrK7NuAfutAgDRY9Qa0gAvno5SMoLZm3wbZxxKwubNtKJjIH&#10;ZFOOH7B514MTmQuKE9xJpvD/YNmb7doTyXF25WxOiQGNU/r1+fvvT19uv/68/fGNlJNynnQaXKgw&#10;vDFrn5iG2OzMMXNK0drVdHIQVBj+lLO4B5MuwR0Ad63XCRhFIQiF09qfJiR2kTB8vJjOKGHH9wKq&#10;Y5LzIb4SVpNk1DRED7LrY2ONwR2wvszTge3rEJEKJh4TUkVlyIACzK4uEzrgGrYKIpraoTDBdDk5&#10;WCX5jVQqs/fdplGebAEX63I6b5ppoo7A98JSlRWE/hCXXQeFegH8peEk7h3qbfBv0NSDFpwSJfAr&#10;JSsvZwSpzpHRSzCdeiIayyuDXZxlTdbG8v3ap+7SDRcp93m39GlT/77nqPPXX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ZnC1NcAAAAHAQAADwAAAAAAAAABACAAAAAiAAAAZHJzL2Rvd25yZXYu&#10;eG1sUEsBAhQAFAAAAAgAh07iQKNwhXf8AQAA4gMAAA4AAAAAAAAAAQAgAAAAJgEAAGRycy9lMm9E&#10;b2MueG1sUEsFBgAAAAAGAAYAWQEAAJQFA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69504"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287" name="自选图形 1232"/>
                <wp:cNvGraphicFramePr/>
                <a:graphic xmlns:a="http://schemas.openxmlformats.org/drawingml/2006/main">
                  <a:graphicData uri="http://schemas.microsoft.com/office/word/2010/wordprocessingShape">
                    <wps:wsp>
                      <wps:cNvCnPr>
                        <a:stCxn id="1153" idx="2"/>
                        <a:endCxn id="1153"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32" o:spid="_x0000_s1026" o:spt="32" type="#_x0000_t32" style="position:absolute;left:0pt;margin-left:190.1pt;margin-top:1pt;height:23.25pt;width:0.05pt;z-index:251669504;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CkEL93/AQAA5wMAAA4AAABkcnMvZTJvRG9jLnhtbK1TzW4T&#10;MRC+I/EOlu9kk43SpqtsekgoFwSRgAeY2N5dS/6TbbLJjRviGbhx5B3gbSqVt2DsTZMW1AvCB2vG&#10;nvk8883nxfVeK7ITPkhrajoZjSkRhlkuTVvTD+9vXswpCREMB2WNqOlBBHq9fP5s0btKlLazigtP&#10;EMSEqnc17WJ0VVEE1gkNYWSdMHjZWK8houvbgnvoEV2rohyPL4reeu68ZSIEPF0Pl3SZ8ZtGsPi2&#10;aYKIRNUUa4t593nfpr1YLqBqPbhOsmMZ8A9VaJAGHz1BrSEC+ejlX1BaMm+DbeKIWV3YppFM5B6w&#10;m8n4j27edeBE7gXJCe5EU/h/sOzNbuOJ5Di7cn5JiQGNU7r7/P3Xpy+3X3/e/vhGJuW0TDz1LlQY&#10;vjIbnzoNcbU3Q+ZkNqVo7WuaA6EShj91WTyCSU5wA+C+8ToBIykEoXBah9OExD4ShocX0xklDM/L&#10;q1l5OUtlFVDdZzof4ithNUlGTUP0INsurqwxKATrJ3lEsHsd4pB4n5CeVYb0yMJsjrCEAWqxURDR&#10;1A7ZCabNycEqyW+kUpkC325XypMdJHXldazoUVh6ZQ2hG+Ly1aC7TgB/aTiJB4ekG/wgNNWgBadE&#10;CfxPycoKjSDVOTJ6CaZVT0QjIcogL2duk7W1/LDxqe3koZoyc0flJ7k+9HPU+X8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hx+E1gAAAAgBAAAPAAAAAAAAAAEAIAAAACIAAABkcnMvZG93bnJl&#10;di54bWxQSwECFAAUAAAACACHTuJAKQQv3f8BAADnAwAADgAAAAAAAAABACAAAAAlAQAAZHJzL2Uy&#10;b0RvYy54bWxQSwUGAAAAAAYABgBZAQAAlg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68480"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286" name="自选图形 1231"/>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231" o:spid="_x0000_s1026" o:spt="109" type="#_x0000_t109" style="position:absolute;left:0pt;margin-left:56.5pt;margin-top:8.65pt;height:32.15pt;width:275.8pt;z-index:251668480;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5ZcsOQwCAAAOBAAADgAAAGRycy9lMm9Eb2MueG1srVNLjhMx&#10;EN0jcQfLe9LdySRkWunMYkIQEoJIAwdw/Om25J9sT7qzY4c4AzuW3AFuMxLcgrITMhlggRC9cFfZ&#10;5VdV77kWV4NWaMd9kNY0uBqVGHFDLZOmbfDbN+snc4xCJIYRZQ1v8J4HfLV8/GjRu5qPbWcV4x4B&#10;iAl17xrcxejqogi045qEkXXcwKGwXpMIrm8L5kkP6FoV47KcFb31zHlLeQiwuzoc4mXGF4LT+FqI&#10;wCNSDYbaYl59XrdpLZYLUreeuE7SYxnkH6rQRBpIeoJakUjQrZe/QWlJvQ1WxBG1urBCSMpzD9BN&#10;Vf7SzU1HHM+9ADnBnWgK/w+WvtptPJIMtBvPZxgZokGlb+8/f3/34e7j17svn1A1nlSJp96FGsJv&#10;3MYfvQBmanoQXqc/tIOGzO3+xC0fIqKwOZmW49kMJKBwdlHOJ+U0gRb3t50P8Tm3GiWjwULZ/roj&#10;Pm4O6mZ6ye5liIdrP8NT4mCVZGupVHZ8u71WHu0IaL7O3zHTgzBlUA9dT+dPp1AUgbcnFIlgagds&#10;BNPmhA+uhHPkMn9/Qk6VrUjoDhVkhBRGai0j99nqOGHPDENx74BuA6OBUzWaM4wUh0lKVo6MRKq/&#10;iQQilQE+k0oHXZIVh+0AMMncWrYHqdULA8/nsrqYXGLkz51b52XbAfNZ7QwEjy5LdByQ9KrP/Zzu&#10;foyX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Po121QAAAAkBAAAPAAAAAAAAAAEAIAAAACIA&#10;AABkcnMvZG93bnJldi54bWxQSwECFAAUAAAACACHTuJA5ZcsOQwCAAAOBAAADgAAAAAAAAABACAA&#10;AAAkAQAAZHJzL2Uyb0RvYy54bWxQSwUGAAAAAAYABgBZAQAAog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71552"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289" name="自选图形 1234"/>
                <wp:cNvGraphicFramePr/>
                <a:graphic xmlns:a="http://schemas.openxmlformats.org/drawingml/2006/main">
                  <a:graphicData uri="http://schemas.microsoft.com/office/word/2010/wordprocessingShape">
                    <wps:wsp>
                      <wps:cNvCnPr>
                        <a:stCxn id="1157" idx="0"/>
                        <a:endCxn id="1153"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34" o:spid="_x0000_s1026" o:spt="32" type="#_x0000_t32" style="position:absolute;left:0pt;margin-left:190pt;margin-top:9.6pt;height:23.75pt;width:0.1pt;z-index:251671552;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pbwxmQACAADoAwAADgAAAGRycy9lMm9Eb2MueG1srVNL&#10;jhMxEN0jcQfLe9LpDpmEVjqzSBg2CEYCDlCx3d2W/JNt0smOHeIM7FhyB7jNSHALys5vBsQG0Qur&#10;3PXqVdWr8uJ6pxXZCh+kNQ0tR2NKhGGWS9M19N3bmydzSkIEw0FZIxq6F4FeLx8/WgyuFpXtreLC&#10;EyQxoR5cQ/sYXV0UgfVCQxhZJww6W+s1RLz6ruAeBmTXqqjG46tisJ47b5kIAf+uD066zPxtK1h8&#10;3bZBRKIairXFfPp8btJZLBdQdx5cL9mxDPiHKjRIg0nPVGuIQN57+QeVlszbYNs4YlYXtm0lE7kH&#10;7KYc/9bNmx6cyL2gOMGdZQr/j5a92t56IjnOrpo/o8SAxin9+Pj154dPd5+/3337Qspq8jTpNLhQ&#10;I3xlbn3qNMTVzhwiy+mMorU7CyoMv+ecHJ1VYike0KRLcAfCXet1IkZRSKYi+wvhLhKGP8tqhlNk&#10;6JiMy6tqmhmhPoU6H+ILYTVJRkND9CC7Pq6sMbgJ1pd5RrB9GWIqBepTQMqrDBkww3Q+m2IKwGVs&#10;FUQ0tUN5gulycLBK8hupVNbAd5uV8mQLab3yd6zoASxlWUPoD7jsSjCoewH8ueEk7h2qbvCF0FSD&#10;FpwSJfBBJSsjI0h1QUYvwXTqL2jsS5mj0gdxk8wby/e3/jQBXKcswHH1077ev+foywN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qcG42AAAAAkBAAAPAAAAAAAAAAEAIAAAACIAAABkcnMvZG93&#10;bnJldi54bWxQSwECFAAUAAAACACHTuJApbwxmQACAADoAwAADgAAAAAAAAABACAAAAAnAQAAZHJz&#10;L2Uyb0RvYy54bWxQSwUGAAAAAAYABgBZAQAAmQ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670528"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288" name="自选图形 1233"/>
                <wp:cNvGraphicFramePr/>
                <a:graphic xmlns:a="http://schemas.openxmlformats.org/drawingml/2006/main">
                  <a:graphicData uri="http://schemas.microsoft.com/office/word/2010/wordprocessingShape">
                    <wps:wsp>
                      <wps:cNvCnPr>
                        <a:stCxn id="1153" idx="2"/>
                        <a:endCxn id="1153"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33" o:spid="_x0000_s1026" o:spt="33" type="#_x0000_t33" style="position:absolute;left:0pt;margin-left:51.9pt;margin-top:-12.65pt;height:66.95pt;width:24.4pt;rotation:-5898240f;z-index:251670528;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wOrmyA0CAAD/AwAADgAAAGRycy9lMm9Eb2MueG1srVPN&#10;jtMwEL4j8Q6W79ukKVlC1HQPLcsFQSXgAaaxk1jyn2zTtDduiGfgxpF3YN9mJXgLxs7SsqC9IHyw&#10;xp6Zb2a+mVleHZQke+68MLqh81lOCdetYUL3DX339vqiosQH0Ayk0byhR+7p1erxo+Voa16YwUjG&#10;HUEQ7evRNnQIwdZZ5tuBK/AzY7lGZWecgoBP12fMwYjoSmZFnl9mo3HMOtNy7/F3MynpKuF3HW/D&#10;667zPBDZUMwtpNulexfvbLWEundgB9HepQH/kIUCoTHoCWoDAch7J/6CUqJ1xpsuzFqjMtN1ouWp&#10;Bqxmnv9RzZsBLE+1IDnenmjy/w+2fbXfOiIY9q6osFcaFHbp+8evPz58uv18c/vtC5kXi0XkabS+&#10;RvO13rpYqQ/rg5485+WConRoaDERyjV7SJndg4kPbyfAQ+cUcQZbdFE+yeNJjCJHBJGxecdTw/gh&#10;kBY/F/mzqkJNi6qqzIvLMsbPoI5YMUnrfHjBjSJRaOiO67A2WuNYGFckeNi/9GFy+mUcHaUmI3JS&#10;Vk9LhAeczE5CQFFZ5MrrPjl7IwW7FlImQly/W0tH9hBnbSpgAr5nFqNswA+TXVJNpCkRuEMHqAcO&#10;7LlmJBwtNkPj4tCYjeKMEslxz6KULAMIebYMToDu5QPWSIvUyM6Z8yjtDDtuY9j0j1OW+LvbiDjG&#10;v7+T1Xlv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WOfbtgAAAALAQAADwAAAAAAAAABACAA&#10;AAAiAAAAZHJzL2Rvd25yZXYueG1sUEsBAhQAFAAAAAgAh07iQMDq5sgNAgAA/wMAAA4AAAAAAAAA&#10;AQAgAAAAJ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52096"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154" name="自选图形 1214"/>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214" o:spid="_x0000_s1026" o:spt="109" type="#_x0000_t109" style="position:absolute;left:0pt;margin-left:100pt;margin-top:2.15pt;height:31.5pt;width:192.35pt;z-index:251652096;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v7+HbQ8CAAAOBAAADgAAAGRycy9lMm9Eb2MueG1srVPNjtMw&#10;EL4j8Q6W7zRJSaEbNd3DliIkBJUWHmAaO4kl/8n2NumNG+IZuHHkHeBtVoK3YOyWbhc4IEQOzow9&#10;881839iLy1FJsuPOC6NrWkxySrhuDBO6q+nbN+tHc0p8AM1AGs1ruueeXi4fPlgMtuJT0xvJuCMI&#10;on012Jr2Idgqy3zTcwV+YizXeNgapyCg67qMORgQXclsmudPssE4Zp1puPe4uzoc0mXCb1vehNdt&#10;63kgsqbYW0irS+s2rtlyAVXnwPaiObYB/9CFAqGx6AlqBQHIjRO/QSnROONNGyaNUZlpW9HwxAHZ&#10;FPkvbK57sDxxQXG8Pcnk/x9s82q3cUQwnF0xKynRoHBK395//v7uw+3Hr7dfPpFiWpRRp8H6CsOv&#10;7cYdPY9mJD22TsU/0iFj0nZ/0paPgTS4OS3L6bycUdLgWZnn+SyJn91lW+fDc24UiUZNW2mGqx5c&#10;2Bymm+SF3UsfsDqm/QyPhb2Rgq2FlMlx3fZKOrIDnPk6fbF9TLkXJjUZkPVs/jQ2BXj3WgkBTWVR&#10;Da+7VPBeij9HRgr4/Qk5drYC3x86SAgxDColAo/aQdVzYM80I2FvUW6NT4PGbhRnlEiOLylaKTKA&#10;kH8TifSkRpZxSoe5RCuM2xFhork1bI+jli80Xp+Lonx8QYk7d26sE12PyheJVMzBS5eEOz6QeKvP&#10;/VTu7hk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SUv81QAAAAgBAAAPAAAAAAAAAAEAIAAA&#10;ACIAAABkcnMvZG93bnJldi54bWxQSwECFAAUAAAACACHTuJAv7+HbQ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36960"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45" name="文本框 1211"/>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211" o:spid="_x0000_s1026" o:spt="202" type="#_x0000_t202" style="position:absolute;left:0pt;margin-left:270.65pt;margin-top:102.8pt;height:23.35pt;width:79.15pt;z-index:-252779520;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JOSTMv7AQAABgQAAA4AAABkcnMvZTJvRG9jLnhtbK1T&#10;S44TMRDdI3EHy3vSHyYj0kpnJAhBSAiQBg5Qsd3dlvyT7Ul3LgA3YMWGPefKOabsZDIzsBkheuEu&#10;u8qvqt4rL68mrchO+CCtaWk1KykRhlkuTd/Sr182L15REiIYDsoa0dK9CPRq9fzZcnSNqO1gFRee&#10;IIgJzehaOsTomqIIbBAawsw6YdDZWa8h4tb3BfcwIrpWRV2Wl8VoPXfeMhECnq6PTrrK+F0nWPzU&#10;dUFEolqKtcW8+rxu01qsltD0Htwg2akM+IcqNEiDSc9Qa4hAbrz8C0pL5m2wXZwxqwvbdZKJ3AN2&#10;U5V/dHM9gBO5FyQnuDNN4f/Bso+7z55I3tKLOSUGNGp0+PH98PP34dc3UtVVlSgaXWgw8tphbJxe&#10;2wmlvjsPeJg6nzqv0x97IuhHsvdngsUUCUuXynJel5iIoa9eXM4xKcIX97edD/GdsJoko6UeBcy8&#10;wu5DiMfQu5CULFgl+UYqlTe+375RnuwAxd7k74T+KEwZMrZ0Ma9THYAz1ymIaGqHLATT53yPboSn&#10;AafC1hCGYwEZIeWHRssofLYGAfyt4STuHRJt8EnQVIwWnBIl8AUlK0dGkOopkcidMkhhkugoRbLi&#10;tJ0QJplby/com3pvcGwW1cXLBSX+4ebGedkPSHaWNAPhsGVVTg8jTfPDfU53/3xX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eTrfZAAAACwEAAA8AAAAAAAAAAQAgAAAAIgAAAGRycy9kb3ducmV2&#10;LnhtbFBLAQIUABQAAAAIAIdO4kCTkkzL+wEAAAYEAAAOAAAAAAAAAAEAIAAAACgBAABkcnMvZTJv&#10;RG9jLnhtbFBLBQYAAAAABgAGAFkBAACVBQ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55168"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157" name="自选图形 1217"/>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217" o:spid="_x0000_s1026" o:spt="109" type="#_x0000_t109" style="position:absolute;left:0pt;margin-left:-14.65pt;margin-top:2.45pt;height:47.8pt;width:102.15pt;z-index:251655168;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7cQmyRYCAAAbBAAADgAAAGRycy9lMm9Eb2MueG1srVPN&#10;jtMwEL4j8Q6W7zRJl/5FTfewpQgJwUoLDzBN7MSS/2R7m/TGDfEM3DjyDvA2K8FbMHZLtwscECIH&#10;Z8YefzPfN57l5aAk2THnhdEVLUY5JUzXphG6rejbN5snc0p8AN2ANJpVdM88vVw9frTsbcnGpjOy&#10;YY4giPZlbyvahWDLLPN1xxT4kbFM4yE3TkFA17VZ46BHdCWzcZ5Ps964xjpTM+9xd304pKuEzzmr&#10;w2vOPQtEVhRrC2l1ad3GNVstoWwd2E7UxzLgH6pQIDQmPUGtIQC5deI3KCVqZ7zhYVQblRnORc0S&#10;B2RT5L+wuenAssQFxfH2JJP/f7D1q921I6LB3hWTGSUaFHbp2/vP3999uPv49e7LJ1KMi1nUqbe+&#10;xPAbe+2Onkczkh64U/GPdMiQtN2ftGVDIDVuFuPF7CKfUFLj2TSf5dMkfnZ/2zofnjOjSDQqyqXp&#10;rzpw4frQ3SQv7F76gNnx2s/wmNgbKZqNkDI5rt1eSUd2gD3fpC+Wj1cehElNeixrMp/FogDfHpcQ&#10;0FQW1fC6TQkfXPHnyHn6/oQcK1uD7w4VJIQYBqUSgUXtoOwYNM90Q8LeotwaR4PGahRrKJEMJyla&#10;KTKAkH8TifSkRpaxS4e+RCsM2wFhork1zR5bLV9ofD6L4unFAschOcUcqVDizk9urRNth20oEsMI&#10;gC8wqXiclvjEz/2U+36mV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e/oNgAAAAJAQAADwAA&#10;AAAAAAABACAAAAAiAAAAZHJzL2Rvd25yZXYueG1sUEsBAhQAFAAAAAgAh07iQO3EJskWAgAAGwQA&#10;AA4AAAAAAAAAAQAgAAAAJwEAAGRycy9lMm9Eb2MueG1sUEsFBgAAAAAGAAYAWQEAAK8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661312"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279" name="自选图形 1224"/>
                <wp:cNvGraphicFramePr/>
                <a:graphic xmlns:a="http://schemas.openxmlformats.org/drawingml/2006/main">
                  <a:graphicData uri="http://schemas.microsoft.com/office/word/2010/wordprocessingShape">
                    <wps:wsp>
                      <wps:cNvCnPr>
                        <a:stCxn id="1153" idx="2"/>
                        <a:endCxn id="1153"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24" o:spid="_x0000_s1026" o:spt="32" type="#_x0000_t32" style="position:absolute;left:0pt;margin-left:190.4pt;margin-top:2.45pt;height:32.6pt;width:0.05pt;z-index:251661312;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ABqGAUAAIAAOcDAAAOAAAAZHJzL2Uyb0RvYy54bWytU81u&#10;EzEQviPxDpbvZLPbpC2rbHpIKBcEkYAHmNjeXUv+k22yyY0b4hm4ceQd6NtUgrdg7G0TCuoF4YM1&#10;45n5Zuab8eJqrxXZCR+kNQ0tJ1NKhGGWS9M19P2762eXlIQIhoOyRjT0IAK9Wj59shhcLSrbW8WF&#10;JwhiQj24hvYxurooAuuFhjCxThg0ttZriKj6ruAeBkTXqqim0/NisJ47b5kIAV/Xo5EuM37bChbf&#10;tG0QkaiGYm0x3z7f23QXywXUnQfXS3ZXBvxDFRqkwaRHqDVEIB+8/AtKS+ZtsG2cMKsL27aSidwD&#10;dlNO/+jmbQ9O5F6QnOCONIX/B8te7zaeSI6zqy6eU2JA45R+fPr28+Pn2y83t9+/krKqZomnwYUa&#10;3Vdm41OnIa72Zows52cUpX1Dq5FQYfhjxuIBTFKCGwH3rdcJGEkhCIXTOhwnJPaRMHw8P5tTwvB9&#10;Vs6mVR5fAfV9pPMhvhRWkyQ0NEQPsuvjyhqDi2B9mUcEu1chYj8YeB+Q0ipDBmRhfnmRUgDuYqsg&#10;oqgdshNMl4ODVZJfS6UyBb7brpQnO0jblU/qH4EfuKUsawj96JdNI029AP7CcBIPDkk3+EFoqkEL&#10;TokS+J+SlDc0glQnz+glmE494o3plcEqTtwmaWv5YeNTdUnDbcp13m1+Wtff9ex1+p/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Z1ER7XAAAACAEAAA8AAAAAAAAAAQAgAAAAIgAAAGRycy9kb3du&#10;cmV2LnhtbFBLAQIUABQAAAAIAIdO4kABqGAUAAIAAOcDAAAOAAAAAAAAAAEAIAAAACYBAABkcnMv&#10;ZTJvRG9jLnhtbFBLBQYAAAAABgAGAFkBAACY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58240"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276" name="自选图形 1220"/>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220" o:spid="_x0000_s1026" o:spt="109" type="#_x0000_t109" style="position:absolute;left:0pt;margin-left:325.9pt;margin-top:19.8pt;height:42.7pt;width:100pt;z-index:251658240;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5H7U6Q0CAAAOBAAADgAAAGRycy9lMm9Eb2MueG1srVPNjtMw&#10;EL4j8Q6W7zRt2O5uo6Z72FKEhKDSwgNMHTux5D/Z3ia9cUM8AzeOvAO8zUrwFozdpe0CB4TIwZmx&#10;Z76Z7xt7fjVoRbbcB2lNTSejMSXcMNtI09b07ZvVk0tKQgTTgLKG13THA71aPH40713FS9tZ1XBP&#10;EMSEqnc17WJ0VVEE1nENYWQdN3gorNcQ0fVt0XjoEV2rohyPz4ve+sZ5y3gIuLvcH9JFxheCs/ha&#10;iMAjUTXF3mJefV43aS0Wc6haD66T7L4N+IcuNEiDRQ9QS4hAbr38DUpL5m2wIo6Y1YUVQjKeOSCb&#10;yfgXNjcdOJ65oDjBHWQK/w+WvdquPZENzq68OKfEgMYpfXv/+fu7D3cfv959+UQmZZl16l2oMPzG&#10;rT2qlryAZiI9CK/TH+mQIWu7O2jLh0gYbiL8GD9KGJ5Nz8pylkGLY7bzIT7nVpNk1FQo21934ON6&#10;P90sL2xfhojVMe1neCocrJLNSiqVHd9urpUnW8CZr/KXxowpD8KUIT22Nb28mGJTgHdPKIhoaodq&#10;BNPmgg9SwilyYoN8/oCcOltC6PYdZIT9PdMy8qQdVB2H5plpSNw5lNvg06CpG80bShTHl5SsHBlB&#10;qr+JRHrKIMvjXJIVh82AMMnc2GaHo1YvDF6f2eTs6YwSf+rcOi/bDpWfZFIpBy9dFu7+gaRbfern&#10;csdnvPg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74P6NUAAAAKAQAADwAAAAAAAAABACAAAAAi&#10;AAAAZHJzL2Rvd25yZXYueG1sUEsBAhQAFAAAAAgAh07iQOR+1Ok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666432"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284" name="自选图形 1229"/>
                <wp:cNvGraphicFramePr/>
                <a:graphic xmlns:a="http://schemas.openxmlformats.org/drawingml/2006/main">
                  <a:graphicData uri="http://schemas.microsoft.com/office/word/2010/wordprocessingShape">
                    <wps:wsp>
                      <wps:cNvCnPr>
                        <a:stCxn id="1156" idx="2"/>
                        <a:endCxn id="1153"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29" o:spid="_x0000_s1026" o:spt="32" type="#_x0000_t32" style="position:absolute;left:0pt;margin-left:189.65pt;margin-top:62.5pt;height:16.1pt;width:0.05pt;z-index:251666432;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A3LM1gDAgAA5wMAAA4AAABkcnMvZTJvRG9jLnhtbK1T&#10;zY4TMQy+I/EOUe502tm2W0ad7qFluSBYCXgAN8nMRMqfktBpb9wQz8CNI+/Avs1K8BY4md22C+KC&#10;yCGyY/uz/dlZXu21Ijvhg7SmppPRmBJhmOXStDV9/+762YKSEMFwUNaImh5EoFerp0+WvatEaTur&#10;uPAEQUyoelfTLkZXFUVgndAQRtYJg8bGeg0RVd8W3EOP6FoV5Xg8L3rrufOWiRDwdTMY6SrjN41g&#10;8U3TBBGJqinWFvPt871Nd7FaQtV6cJ1k92XAP1ShQRpMeoTaQATywcs/oLRk3gbbxBGzurBNI5nI&#10;PWA3k/Fv3bztwIncC5IT3JGm8P9g2evdjSeS4+zKxZQSAxqn9OPTt58fP999ub37/pVMyvJ54ql3&#10;oUL3tbnxqdMQ13szRE5mc4rSvqblQKgw/Mx4cW4sHsEkJbgBcN94nYCRFIJQOK3DcUJiHwnDx/nF&#10;jBKG7+V4Or3M4yugeoh0PsSXwmqShJqG6EG2XVxbY3ARrJ/kEcHuVYjYDwY+BKS0ypAeWZgtLlMK&#10;wF1sFEQUtUN2gmlzcLBK8mupVKbAt9u18mQHabvySf0j8CO3lGUDoRv8smmgqRPAXxhO4sEh6QY/&#10;CE01aMEpUQL/U5LyhkaQ6uQZvQTTqr94Y3plsIoTt0naWn648am6pOE25TrvNz+t67mevU7/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1B/ltkAAAALAQAADwAAAAAAAAABACAAAAAiAAAAZHJz&#10;L2Rvd25yZXYueG1sUEsBAhQAFAAAAAgAh07iQA3LM1gDAgAA5w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54144"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156" name="自选图形 121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216" o:spid="_x0000_s1026" o:spt="110" type="#_x0000_t110" style="position:absolute;left:0pt;margin-left:119.1pt;margin-top:17.1pt;height:44.8pt;width:141.1pt;z-index:251654144;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cIE50xECAAAPBAAADgAAAGRycy9lMm9Eb2MueG1srVPN&#10;jtMwEL4j8Q6W7zRNoT+Jmu5hSxESgpUWHmDqOIkl/8n2NumNG+IZuHHkHZa3WQnegrFbul3ggBA5&#10;ODP2zDcz38wsLwYlyY47L4yuaD4aU8I1M7XQbUXfvd08WVDiA+gapNG8onvu6cXq8aNlb0s+MZ2R&#10;NXcEQbQve1vRLgRbZplnHVfgR8ZyjY+NcQoCqq7Nagc9oiuZTcbjWdYbV1tnGPceb9eHR7pK+E3D&#10;WXjTNJ4HIiuKuYV0unRu45mtllC2Dmwn2DEN+IcsFAiNQU9QawhAbpz4DUoJ5ow3TRgxozLTNILx&#10;VANWk49/qea6A8tTLUiOtyea/P+DZa93V46IGnuXT2eUaFDYpW8fvnx///Hu09e7288kn+SzyFNv&#10;fYnm1/bKHTWPYix6aJyKfyyHDInb/YlbPgTC8DKfF3kxxxYwfJvOFsUskZ/de1vnwwtuFIlCRRtp&#10;+ssOXFhzJuJ4JX5h98oHDI9+P+1jZG+kqDdCyqS4dnspHdkBNn2Tvpg/ujwwk5r0mNd0MZ9iVoDD&#10;10gIKCqLdHjdpoAPXPw58jh9f0KOma3Bd4cMEkI0g1KJwCN5UHYc6ue6JmFvkW+Nu0FjNorXlEiO&#10;qxSlZBlAyL+xxPKkxipjmw6NiVIYtgPCRHFr6j32Wr7UOD9F/uxpQYk7V26sE22H1OepqOiDU5eI&#10;O25IHOtzPYW73+P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BwgTnT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56192"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158" name="自选图形 1218"/>
                <wp:cNvGraphicFramePr/>
                <a:graphic xmlns:a="http://schemas.openxmlformats.org/drawingml/2006/main">
                  <a:graphicData uri="http://schemas.microsoft.com/office/word/2010/wordprocessingShape">
                    <wps:wsp>
                      <wps:cNvCnPr>
                        <a:stCxn id="1156" idx="1"/>
                        <a:endCxn id="1157"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18" o:spid="_x0000_s1026" o:spt="33" type="#_x0000_t33" style="position:absolute;left:0pt;margin-left:36.45pt;margin-top:4.85pt;height:11.65pt;width:82.05pt;rotation:11796480f;z-index:251656192;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B6Iu4iEAIAAAAEAAAOAAAAZHJzL2Uyb0RvYy54bWytU0uOEzEQ&#10;3SNxB8t70h8mk9BKZxYJwwZBJJgDVNrubkv+yTbpZMcOcQZ2LLkDc5uR4BZTdodkBsQG0QvL7qp6&#10;VfVe1eJqryTZceeF0TUtJjklXDeGCd3V9Ob99bM5JT6AZiCN5jU9cE+vlk+fLAZb8dL0RjLuCIJo&#10;Xw22pn0Itsoy3/RcgZ8YyzUaW+MUBHy6LmMOBkRXMivz/DIbjGPWmYZ7j3/Xo5EuE37b8ia8bVvP&#10;A5E1xdpCOl06t/HMlguoOge2F82xDPiHKhQIjUlPUGsIQD448QeUEo0z3rRh0hiVmbYVDU89YDdF&#10;/ls373qwPPWC5Hh7osn/P9jmzW7jiGCoXTFFrTQoVOnHp28/P36++3J79/0rKcpiHnkarK/QfaU3&#10;Lnbqw2qvf0VeUrztEWQklGv2wDg7GstozB7BxIe3I+C+dYo4gxIV+TyPX2IUOSKIjOIdToLxfSBN&#10;TJdflPnzKSUN2oqL2YvpNOWAKoLFKq3z4RU3isRLTbdch5XRGufCuDLhw+61D7Gws3MMlJoMiDmd&#10;zyI84Gi2EgJelUWyvO5SsDdSsGshZWLEdduVdGQHcdjGDkbgR26xkjX4fvRLppE1JQJ3GABVz4G9&#10;1IyEg0U1NG4OjdUoziiRHBct3pJnACHPnsEJ0J38izd2KPVRgZH0SP/WsMMmpk3K4JglKo4rEef4&#10;4Tt5nRd3e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2Nx51AAAAAcBAAAPAAAAAAAAAAEAIAAA&#10;ACIAAABkcnMvZG93bnJldi54bWxQSwECFAAUAAAACACHTuJAeiLuIhACAAAABAAADgAAAAAAAAAB&#10;ACAAAAAj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37984"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46" name="文本框 1212"/>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212" o:spid="_x0000_s1026" o:spt="202" type="#_x0000_t202" style="position:absolute;left:0pt;margin-left:253.85pt;margin-top:16.5pt;height:27.5pt;width:86.75pt;z-index:-252778496;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80KcF/8BAAAGBAAADgAAAGRycy9lMm9Eb2MueG1srVPL&#10;bhMxFN0j8Q+W92QeTQqJMqkEIQgJAVLbD3Bsz4wlv+TrZiY/AH/Aig37fle+g2unTVvYVIhZePy4&#10;Pj73nHuXF6PRZCcDKGcbWk1KSqTlTijbNfT6avPqDSUQmRVMOysbupdAL1YvXywHv5C1650WMhAE&#10;sbAYfEP7GP2iKID30jCYOC8tHrYuGBZxGbpCBDYgutFFXZbnxeCC8MFxCYC76+MhXWX8tpU8fmlb&#10;kJHohiK3mMeQx20ai9WSLbrAfK/4HQ32DywMUxYfPUGtWWTkJqi/oIziwYFr44Q7U7i2VVzmHDCb&#10;qvwjm8ueeZlzQXHAn2SC/wfLP+++BqJEQ6fnlFhm0KPDj++Hn7eHX99IVVd1kmjwsMDIS4+xcXzr&#10;RrT6fh9wM2U+tsGkP+ZE8BzF3p8ElmMkPF2qyup1PaOE49nZdF7PsgPFw20fIH6QzpA0aWhAA7Ou&#10;bPcJIjLB0PuQ9Bg4rcRGaZ0Xodu+04HsGJq9yV8iiVeehGlLhobOZ5kHw5prNYtIyXhUAWyX33ty&#10;A54HnIitGfRHAhnhWF9GRRlypfWSifdWkLj3KLTFlqCJjJGCEi2xg9IsR0am9HMiMTttMclk0dGK&#10;NIvjdkSYNN06sUfb9EeLZTOvpmdzSsLjxY0PqutR7GxpBsJiy7rdNUaq5sfr/NxD+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DzQpwX/wEAAAYEAAAOAAAAAAAAAAEAIAAAACcBAABkcnMv&#10;ZTJvRG9jLnhtbFBLBQYAAAAABgAGAFkBAACY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659264"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277" name="自选图形 1222"/>
                <wp:cNvGraphicFramePr/>
                <a:graphic xmlns:a="http://schemas.openxmlformats.org/drawingml/2006/main">
                  <a:graphicData uri="http://schemas.microsoft.com/office/word/2010/wordprocessingShape">
                    <wps:wsp>
                      <wps:cNvCnPr>
                        <a:stCxn id="1153" idx="2"/>
                        <a:endCxn id="1153"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22" o:spid="_x0000_s1026" o:spt="32" type="#_x0000_t32" style="position:absolute;left:0pt;margin-left:260.2pt;margin-top:16.6pt;height:0.1pt;width:65.7pt;z-index:251659264;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EnqNKQAAgAA6AMAAA4AAABkcnMvZTJvRG9jLnhtbK1T&#10;zY7TMBC+I/EOlu80bUppiZruoWW5IKgE+wBT20ks+U+2adobN8QzcOPIO7BvsxK8xY6d3ZYF7QWR&#10;gzXOzHwz883n5cVBK7IXPkhrajoZjSkRhlkuTVvTqw+XzxaUhAiGg7JG1PQoAr1YPX2y7F0lSttZ&#10;xYUnCGJC1buadjG6qigC64SGMLJOGHQ21muIePVtwT30iK5VUY7HL4reeu68ZSIE/LsZnHSV8ZtG&#10;sPiuaYKIRNUUe4v59PncpbNYLaFqPbhOsrs24B+60CANFj1BbSAC+ejlX1BaMm+DbeKIWV3YppFM&#10;5Blwmsn4j2ned+BEngXJCe5EU/h/sOztfuuJ5Li7cj6nxIDGLf38/P3Xpy83X69vfnwjk7IsE0+9&#10;CxWGr83Wp0lDXB/MkDmZTSlah5rmQKiE4Y85iwcw6RLcAHhovE7ASApBKNzW8bQhcYiE4c/F9Pn0&#10;JXoYurDhvL8CqvtU50N8LawmyahpiB5k28W1NQaVYP0k7wj2b0LEgTDxPiHVVYb0iDpbzGdYAFCM&#10;jYKIpnZITzBtTg5WSX4plcoc+Ha3Vp7sIckrf4kpBH4QlqpsIHRDXHYNwusE8FeGk3h0yLrBF0JT&#10;D1pwSpTAB5WsLNEIUp0jo5dgWvVINJZXBrs4k5usneXHrU/dpRvKKfd5J/2k19/vOer8QFe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zfqgdkAAAAJAQAADwAAAAAAAAABACAAAAAiAAAAZHJzL2Rv&#10;d25yZXYueG1sUEsBAhQAFAAAAAgAh07iQEnqNKQAAgAA6AMAAA4AAAAAAAAAAQAgAAAAKA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35936"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44" name="文本框 1210"/>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210" o:spid="_x0000_s1026" o:spt="202" type="#_x0000_t202" style="position:absolute;left:0pt;margin-left:35.15pt;margin-top:16.6pt;height:23.35pt;width:73.15pt;z-index:-252780544;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Bhd8JO+gEAAAUEAAAOAAAAZHJzL2Uyb0RvYy54bWytU0uO&#10;EzEQ3SNxB8t70h+SEd1KZyQIQUgIkIY5gONPtyX/ZHvSnQvADVixYc+5cg7KTkhmhs0I0Qt3Vbn8&#10;qupV1fJ60grtuA/Smg5XsxIjbqhl0vQdvv2yefEKoxCJYURZwzu85wFfr54/W46u5bUdrGLcIwAx&#10;oR1dh4cYXVsUgQ5ckzCzjhu4FNZrEkH1fcE8GQFdq6Iuy6titJ45bykPAazr4yVeZXwhOI2fhAg8&#10;ItVhyC3m0+dzm85itSRt74kbJD2lQf4hC02kgaBnqDWJBN15+ReUltTbYEWcUasLK4SkPNcA1VTl&#10;o2puBuJ4rgXICe5MU/h/sPTj7rNHknV4PsfIEA09Onz/dvjx6/DzK6rqKlM0utCC540D3zi9thO0&#10;OlGX7AGMqfJJeJ3+UBOCeyB7fyaYTxFRMDZ1U5YLjChc1c3VYr5IKMXlsfMhvuNWoyR02EP/Mq1k&#10;9yHEo+sflxQrWCXZRiqVFd9v3yiPdgR6vcnfCf2BmzJohEwWdcqDwMgJRSKI2gEJwfQ53oMX4WnA&#10;KbE1CcMxgYxwHC8tI/d50AZO2FvDUNw74NnARuCUjOYMI8VhgZKUPSOR6imewJ0yQOGlE0mK03YC&#10;mCRuLdtD19R7A1PTVPOXDUb+vnLnvOwHIDt3NAPBrOWunPYiDfN9PYe7bO/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NcBbXAAAACAEAAA8AAAAAAAAAAQAgAAAAIgAAAGRycy9kb3ducmV2Lnht&#10;bFBLAQIUABQAAAAIAIdO4kBhd8JO+gEAAAUEAAAOAAAAAAAAAAEAIAAAACYBAABkcnMvZTJvRG9j&#10;LnhtbFBLBQYAAAAABgAGAFkBAACS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67456"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285" name="自选图形 1230"/>
                <wp:cNvGraphicFramePr/>
                <a:graphic xmlns:a="http://schemas.openxmlformats.org/drawingml/2006/main">
                  <a:graphicData uri="http://schemas.microsoft.com/office/word/2010/wordprocessingShape">
                    <wps:wsp>
                      <wps:cNvCnPr>
                        <a:stCxn id="1156" idx="2"/>
                        <a:endCxn id="1153"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30" o:spid="_x0000_s1026" o:spt="32" type="#_x0000_t32" style="position:absolute;left:0pt;margin-left:372.15pt;margin-top:16.95pt;height:52.65pt;width:0.05pt;z-index:251667456;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EQKRUv+AQAA5wMAAA4AAABkcnMvZTJvRG9jLnhtbK1T&#10;Ta4TMQzeI3GHKHs6/VGHatTpW7Q8NggqAQdwk8xMpPwpCZ12xw5xBnYsuQPc5kmPW+Bk+to+EBtE&#10;FpEd25/tz87y5qAV2QsfpDU1nYzGlAjDLJemren7d7fPFpSECIaDskbU9CgCvVk9fbLsXSWmtrOK&#10;C08QxISqdzXtYnRVUQTWCQ1hZJ0waGys1xBR9W3BPfSIrlUxHY/LoreeO2+ZCAFfN4ORrjJ+0wgW&#10;3zRNEJGommJtMd8+37t0F6slVK0H10l2KgP+oQoN0mDSM9QGIpAPXv4BpSXzNtgmjpjVhW0ayUTu&#10;AbuZjH/r5m0HTuRekJzgzjSF/wfLXu+3nkiOs5su5pQY0Dil+0/ffn78fPflx933r2QynWWeehcq&#10;dF+brU+dhrg+mCFyMi8pSoeaTgdCheFXxtm1sXgEk5TgBsBD43UCRlIIQuG0jucJiUMkDB/LGdbI&#10;8L0sF+V8nrIVUD1EOh/iS2E1SUJNQ/Qg2y6urTG4CNZP8ohg/yrEIfAhIKVVhvTIwnzxPKUA3MVG&#10;QURRO2QnmDYHB6skv5VKZQp8u1srT/aQtiufU0WP3FKWDYRu8MumgaZOAH9hOIlHh6Qb/CA01aAF&#10;p0QJ/E9JyhsaQaqLZ/QSTKv+4o2EKIO8XLhN0s7y49antpOG25SZO21+WtdrPXtd/uf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KLuPvZAAAACgEAAA8AAAAAAAAAAQAgAAAAIgAAAGRycy9kb3du&#10;cmV2LnhtbFBLAQIUABQAAAAIAIdO4kBECkVL/gEAAOcDAAAOAAAAAAAAAAEAIAAAACgBAABkcnMv&#10;ZTJvRG9jLnhtbFBLBQYAAAAABgAGAFkBAACY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62336"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280" name="自选图形 1225"/>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225" o:spid="_x0000_s1026" o:spt="109" type="#_x0000_t109" style="position:absolute;left:0pt;margin-left:130.8pt;margin-top:9.6pt;height:35.7pt;width:119.15pt;z-index:251662336;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DgDsw4CAAAOBAAADgAAAGRycy9lMm9Eb2MueG1srVNLjhMx&#10;EN0jcQfLe9KfTCBppTOLCUFICCINHKDSbact+Sfbk+7s2CHOwI4ldxhuMxLcgrITMhlggRC9cFfZ&#10;Va/qvbLnl4OSZMecF0bXtBjllDDdmFbobU3fvV09mVLiA+gWpNGspnvm6eXi8aN5bytWms7IljmC&#10;INpXva1pF4Ktssw3HVPgR8YyjYfcOAUBXbfNWgc9oiuZlXn+NOuNa60zDfMed5eHQ7pI+JyzJrzh&#10;3LNAZE2xt5BWl9ZNXLPFHKqtA9uJ5tgG/EMXCoTGoieoJQQgN078BqVE44w3PIwaozLDuWhY4oBs&#10;ivwXNtcdWJa4oDjenmTy/w+2eb1bOyJanF05RYE0KJzStw9fvr//ePfp693tZ1KU5STq1FtfYfi1&#10;Xbuj59GMpAfuVPwjHTIkbfcnbdkQSIObxaQYl/mEkgbPLibj8SyJn91nW+fDC2YUiUZNuTT9VQcu&#10;rA/TTfLC7pUPWB3TfobHwt5I0a6ElMlx282VdGQHOPNV+mL7mPIgTGrSx7amz2JTgHePSwhoKotq&#10;eL1NBR+k+HPkPH1/Qo6dLcF3hw4SQgyDSonAonZQdQza57olYW9Rbo1Pg8ZuFGspkQxfUrRSZAAh&#10;/yYS6UmNLOOUDnOJVhg2A8JEc2PaPY5avtR4fWbFxXhGiTt3bqwT2w6VLxKpmIOXLgl3fCDxVp/7&#10;qdz9M17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D8OAOz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63360"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281" name="自选图形 1226"/>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226" o:spid="_x0000_s1026" o:spt="109" type="#_x0000_t109" style="position:absolute;left:0pt;margin-left:132.15pt;margin-top:20.25pt;height:38.3pt;width:121.7pt;z-index:251663360;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AGg5RzDwIAAA4EAAAOAAAAZHJzL2Uyb0RvYy54bWytU82O&#10;0zAQviPxDpbvNE1pSxs13cOWIiQElXb3AaaJnVjyn2xvk964IZ6BG0feYXmbleAtGLul2wUOCJGD&#10;M2PPfDPfN/bioleS7JjzwuiS5oMhJUxXpha6KenN9frZjBIfQNcgjWYl3TNPL5ZPnyw6W7CRaY2s&#10;mSMIon3R2ZK2Idgiy3zVMgV+YCzTeMiNUxDQdU1WO+gQXclsNBxOs8642jpTMe9xd3U4pMuEzzmr&#10;wjvOPQtElhR7C2l1ad3GNVsuoGgc2FZUxzbgH7pQIDQWPUGtIAC5deI3KCUqZ7zhYVAZlRnORcUS&#10;B2STD39hc9WCZYkLiuPtSSb//2Crt7uNI6LG2Y1mOSUaFE7p24cv399/vP/09f7uM8lHo2nUqbO+&#10;wPAru3FHz6MZSffcqfhHOqRP2u5P2rI+kAo388l4MpnjCCo8G8+m4zyJnz1kW+fDK2YUiUZJuTTd&#10;ZQsubA7TTfLC7o0PWB3TfobHwt5IUa+FlMlxzfZSOrIDnPk6fbF9THkUJjXpYluzFxNsCvDucQkB&#10;TWVRDa+bVPBRij9HHqbvT8ixsxX49tBBQohhUCgRWNQOipZB/VLXJOwtyq3xadDYjWI1JZLhS4pW&#10;igwg5N9EIj2pkWWc0mEu0Qr9tkeYaG5NvcdRy9car888Hz+fU+LOnVvrRNOi8nkiFXPw0iXhjg8k&#10;3upzP5V7eMb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d5/7XAAAACgEAAA8AAAAAAAAAAQAg&#10;AAAAIgAAAGRycy9kb3ducmV2LnhtbFBLAQIUABQAAAAIAIdO4kAGg5Rz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665408"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283" name="自选图形 1228"/>
                <wp:cNvGraphicFramePr/>
                <a:graphic xmlns:a="http://schemas.openxmlformats.org/drawingml/2006/main">
                  <a:graphicData uri="http://schemas.microsoft.com/office/word/2010/wordprocessingShape">
                    <wps:wsp>
                      <wps:cNvCnPr>
                        <a:stCxn id="1281" idx="2"/>
                        <a:endCxn id="1153"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28" o:spid="_x0000_s1026" o:spt="32" type="#_x0000_t32" style="position:absolute;left:0pt;margin-left:193pt;margin-top:59.15pt;height:25.1pt;width:0.05pt;z-index:251665408;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1eIqVwICAADnAwAADgAAAGRycy9lMm9Eb2MueG1srVPN&#10;jhMxDL4j8Q5R7nQ6U3VbjTrdQ8tyQVAJeAA3ycxEyp+S0Glv3BDPwI0j7wBvs9LyFjjptmV3xQWR&#10;Q2TH9mf7s7O43mtFdsIHaU1Dy9GYEmGY5dJ0Df3w/ubFnJIQwXBQ1oiGHkSg18vnzxaDq0Vle6u4&#10;8ARBTKgH19A+RlcXRWC90BBG1gmDxtZ6DRFV3xXcw4DoWhXVeHxVDNZz5y0TIeDr+miky4zftoLF&#10;t20bRCSqoVhbzLfP9zbdxXIBdefB9ZLdlwH/UIUGaTDpGWoNEchHL59Aacm8DbaNI2Z1YdtWMpF7&#10;wG7K8aNu3vXgRO4FyQnuTFP4f7DszW7jieQ4u2o+ocSAxindff7+69OX268/b398I2VVzRNPgws1&#10;uq/MxqdOQ1ztzSmypCjtG1odCRWGn43lFGEvxuIBTFKCOwLuW68TMJJCEAqndThPSOwjYfh4NZlS&#10;wvB9Us5nszy+AupTpPMhvhJWkyQ0NEQPsuvjyhqDi2B9mUcEu9chYj8YeApIaZUhA7Iwnc9SCsBd&#10;bBVEFLVDdoLpcnCwSvIbqVSmwHfblfJkB2m78kn9I/ADt5RlDaE/+mXTkaZeAH9pOIkHh6Qb/CA0&#10;1aAFp0QJ/E9JyhsaQaqLZ/QSTKf+4o3plcEqLtwmaWv5YeNTdUnDbcp13m9+Wtc/9ex1+Z/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patvYAAAACwEAAA8AAAAAAAAAAQAgAAAAIgAAAGRycy9k&#10;b3ducmV2LnhtbFBLAQIUABQAAAAIAIdO4kDV4ipXAgIAAOcDAAAOAAAAAAAAAAEAIAAAACc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64384"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282" name="自选图形 1227"/>
                <wp:cNvGraphicFramePr/>
                <a:graphic xmlns:a="http://schemas.openxmlformats.org/drawingml/2006/main">
                  <a:graphicData uri="http://schemas.microsoft.com/office/word/2010/wordprocessingShape">
                    <wps:wsp>
                      <wps:cNvCnPr>
                        <a:stCxn id="1153" idx="2"/>
                        <a:endCxn id="1153"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27" o:spid="_x0000_s1026" o:spt="32" type="#_x0000_t32" style="position:absolute;left:0pt;margin-left:191.65pt;margin-top:0.6pt;height:19.65pt;width:0.05pt;z-index:251664384;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MdRmhL+AQAA5wMAAA4AAABkcnMvZTJvRG9jLnhtbK1TzY4T&#10;MQy+I/EOUe502llmt4w63UPLckFQCXgAN8nMRMqfktBpb9wQz8CNI+8Ab7MSvAVOptuyoL0gcojs&#10;2P5sf3YW13utyE74IK1p6GwypUQYZrk0XUPfvb15MqckRDAclDWioQcR6PXy8aPF4GpR2t4qLjxB&#10;EBPqwTW0j9HVRRFYLzSEiXXCoLG1XkNE1XcF9zAgulZFOZ1eFoP13HnLRAj4uh6NdJnx21aw+Lpt&#10;g4hENRRri/n2+d6mu1guoO48uF6yYxnwD1VokAaTnqDWEIG89/IvKC2Zt8G2ccKsLmzbSiZyD9jN&#10;bPpHN296cCL3guQEd6Ip/D9Y9mq38URynF05LykxoHFKPz5+/fnh0+3n77ffvpBZWV4lngYXanRf&#10;mY1PnYa42psxclZdUJT2DS1HQoXhDxmLezBJCW4E3LdeJ2AkhSAUTutwmpDYR8Lw8fKiooThe/n0&#10;WVVVKVsB9V2k8yG+EFaTJDQ0RA+y6+PKGoOLYP0sjwh2L0McA+8CUlplyIAsVPOrlAJwF1sFEUXt&#10;kJ1guhwcrJL8RiqVKfDddqU82UHarnyOFd1zS1nWEPrRL5tGmnoB/LnhJB4ckm7wg9BUgxacEiXw&#10;PyUpb2gEqc6e0UswnXrAGwlRBnk5c5ukreWHjU9tJw23KTN33Py0rr/r2ev8P5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4+VVvWAAAACAEAAA8AAAAAAAAAAQAgAAAAIgAAAGRycy9kb3ducmV2&#10;LnhtbFBLAQIUABQAAAAIAIdO4kDHUZoS/gEAAOcDAAAOAAAAAAAAAAEAIAAAACUBAABkcnMvZTJv&#10;RG9jLnhtbFBLBQYAAAAABgAGAFkBAACV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53120"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155" name="自选图形 1215"/>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215" o:spid="_x0000_s1026" o:spt="176" type="#_x0000_t176" style="position:absolute;left:0pt;margin-left:325.9pt;margin-top:0.6pt;height:39.85pt;width:88.4pt;z-index:251653120;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zX1d+BMCAAAXBAAADgAAAGRycy9lMm9Eb2MueG1srVPNjtMw&#10;EL4j8Q6W7zRJoaWNmq7QliIkBJUWHmDqOIkl/8n2NumNG+IZuHHcd4C3WQnegrFbul3ggBA5ODP2&#10;zOf55hsvLgYlyY47L4yuaDHKKeGamVrotqLv3q4fzSjxAXQN0mhe0T339GL58MGityUfm87ImjuC&#10;INqXva1oF4Its8yzjivwI2O5xsPGOAUBXddmtYMe0ZXMxnk+zXrjausM497j7upwSJcJv2k4C2+a&#10;xvNAZEWxtpBWl9ZtXLPlAsrWge0EO5YB/1CFAqHx0hPUCgKQayd+g1KCOeNNE0bMqMw0jWA8cUA2&#10;Rf4Lm6sOLE9csDnentrk/x8se73bOCJq1K6YTCjRoFClbx9uvr//ePvp6+2Xz6QYF5PYp976EsOv&#10;7MYdPY9mJD00TsU/0iFD6u3+1Fs+BMJwsyjG4+kMJWB4Nsmn+TyBZnfZ1vnwghtFolHRRpr+sgMX&#10;nsnAnYbANweZU59h98oHLAPzf+bFCryRol4LKZPj2u2ldGQHKP46fZEHptwLk5r0WN9k9hT5M8Ah&#10;bCQENJXFtnjdpgvvpfhz5Dx9f0KOla3Ad4cKEkIMg1IJpJSsjkP9XNck7C32XeMbobEaxWtKJMcn&#10;Fa0UGUDIv4lEelIjyyjXQaBohWE7IEw0t6beo+bypcY5mhdPHs8pcefOtXWi7VCCIpGKOTh9qXHH&#10;lxLH+9xP19295+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VKcIdUAAAAIAQAADwAAAAAAAAAB&#10;ACAAAAAiAAAAZHJzL2Rvd25yZXYueG1sUEsBAhQAFAAAAAgAh07iQM19XfgTAgAAFwQAAA4AAAAA&#10;AAAAAQAgAAAAJAEAAGRycy9lMm9Eb2MueG1sUEsFBgAAAAAGAAYAWQEAAKk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672576"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290" name="自选图形 1235"/>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235" o:spid="_x0000_s1026" o:spt="176" type="#_x0000_t176" style="position:absolute;left:0pt;margin-left:132.15pt;margin-top:70.5pt;height:39.85pt;width:117.8pt;z-index:251672576;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NcKPvITAgAAFwQAAA4AAABkcnMvZTJvRG9jLnhtbK1T&#10;TY7TMBTeI3EHy3uapDMt06jpCE0pQkJQaeAAr4mdWPKfbE+T7tghzsCO5dwBbjMS3IJnt3Q6wAIh&#10;snDes/0+f9/37PnloCTZMueF0RUtRjklTNemEbqt6Lu3qycXlPgAugFpNKvojnl6uXj8aN7bko1N&#10;Z2TDHEEQ7cveVrQLwZZZ5uuOKfAjY5nGRW6cgoCpa7PGQY/oSmbjPJ9mvXGNdaZm3uPscr9IFwmf&#10;c1aHN5x7FoisKHILaXRp3MQxW8yhbB3YTtQHGvAPLBQIjYceoZYQgNw48RuUErUz3vAwqo3KDOei&#10;ZkkDqinyX9Rcd2BZ0oLmeHu0yf8/2Pr1du2IaLB34xkapEFhl759uP3+/uPdp693Xz6TYnw2iT71&#10;1pe4/dqu3SHzGEbRA3cq/lEOGZK3u6O3bAikxsnifDbNp3hCjWsTjGYJNLuvts6HF8woEoOKcmn6&#10;qw5ceCYDcxoCW+/bnHyG7SsfkAbW/6yLDLyRolkJKVPi2s2VdGQL2PxV+qIOLHmwTWrSI7/JxdMJ&#10;sgO8hFxCwFBZtMXrNh34oMSfIufp+xNyZLYE3+0ZJIS4DUolUFKKOgbNc92QsLPou8Y3QiMbxRpK&#10;JMMnFaO0M4CQf7MT5UmNKmO79g2KURg2A8LEcGOaHfZcvtR4j2bF+dmMEnea3Fgn2g5bUCRRsQZv&#10;XzLu8FLi9T7N03H373n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NOpM7ZAAAACwEAAA8AAAAA&#10;AAAAAQAgAAAAIgAAAGRycy9kb3ducmV2LnhtbFBLAQIUABQAAAAIAIdO4kDXCj7yEwIAABcEAAAO&#10;AAAAAAAAAAEAIAAAACgBAABkcnMvZTJvRG9jLnhtbFBLBQYAAAAABgAGAFkBAACt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660288"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278" name="自选图形 1223"/>
                <wp:cNvGraphicFramePr/>
                <a:graphic xmlns:a="http://schemas.openxmlformats.org/drawingml/2006/main">
                  <a:graphicData uri="http://schemas.microsoft.com/office/word/2010/wordprocessingShape">
                    <wps:wsp>
                      <wps:cNvCnPr>
                        <a:stCxn id="1153" idx="2"/>
                        <a:endCxn id="1153"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23" o:spid="_x0000_s1026" o:spt="32" type="#_x0000_t32" style="position:absolute;left:0pt;margin-left:192.35pt;margin-top:52.65pt;height:17.85pt;width:0.65pt;z-index:251660288;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AsSu50/gEAAOgDAAAOAAAAZHJzL2Uyb0RvYy54bWyt&#10;U82OEzEMviPxDlHudNpZtdsddbqHluWCoBLwAG6SmYmUPyWh0964IZ6BG0feAd5mpeUtcDLddhe0&#10;F0QOkR3bn+3PzuJ6rxXZCR+kNTWdjMaUCMMsl6at6Yf3Ny/mlIQIhoOyRtT0IAK9Xj5/tuhdJUrb&#10;WcWFJwhiQtW7mnYxuqooAuuEhjCyThg0NtZriKj6tuAeekTXqijH41nRW8+dt0yEgK/rwUiXGb9p&#10;BItvmyaISFRNsbaYb5/vbbqL5QKq1oPrJDuWAf9QhQZpMOkJag0RyEcv/4LSknkbbBNHzOrCNo1k&#10;IveA3UzGf3TzrgMnci9ITnAnmsL/g2VvdhtPJMfZlZc4KwMap3T3+fuvT19uv/68/fGNTMryIvHU&#10;u1Ch+8psfOo0xNXeDJGT6QVFaV/TciBUGP6UsXgEk5TgBsB943UCRlIIQuG0DqcJiX0kDB/n5XRK&#10;CUNDWc5mV9OUroDqPtT5EF8Jq0kSahqiB9l2cWWNwU2wfpJnBLvXIQ6B9wEprzKkRxqm88uUAnAZ&#10;GwURRe2QnmDaHByskvxGKpU58O12pTzZQVqvfI4VPXJLWdYQusEvmwaeOgH8peEkHhyybvCH0FSD&#10;FpwSJfBDJSmvaASpzp7RSzCtesIbCVEGeTmTm6St5YeNT20nDdcpM3dc/bSvD/Xsdf6g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gKh2gAAAAsBAAAPAAAAAAAAAAEAIAAAACIAAABkcnMvZG93&#10;bnJldi54bWxQSwECFAAUAAAACACHTuJALErudP4BAADoAwAADgAAAAAAAAABACAAAAAp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58240"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246" name="自选图形 1221"/>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221" o:spid="_x0000_s1026" o:spt="109" type="#_x0000_t109" style="position:absolute;left:0pt;margin-left:129.3pt;margin-top:15.25pt;height:37.4pt;width:120.65pt;z-index:251658240;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CDhv3NDwIAAA4EAAAOAAAAZHJzL2Uyb0RvYy54bWytU82O&#10;0zAQviPxDpbvNE223W2jpnvYUoSEYKWFB5g6TmLJf7K9TXrjhngGbhx5h+VtVoK3YOyWbhc4IEQO&#10;zow9/uabbzyLy0FJsuXOC6Mrmo/GlHDNTC10W9F3b9fPZpT4ALoGaTSv6I57erl8+mTR25IXpjOy&#10;5o4giPZlbyvahWDLLPOs4wr8yFiu8bAxTkFA17VZ7aBHdCWzYjw+z3rjausM497j7mp/SJcJv2k4&#10;C2+axvNAZEWRW0irS+smrtlyAWXrwHaCHWjAP7BQIDQmPUKtIAC5deI3KCWYM940YcSMykzTCMZT&#10;DVhNPv6lmpsOLE+1oDjeHmXy/w+Wvd5eOyJq7F0xOadEg8Iuffvw5fv7j/efvt7ffSZ5UeRRp976&#10;EsNv7LU7eB7NWPTQOBX/WA4Zkra7o7Z8CIThZj49K4rplBKGZ5OLyXyWxM8eblvnwwtuFIlGRRtp&#10;+qsOXLjedzfJC9tXPmB2vPYzPCb2Rop6LaRMjms3V9KRLWDP1+mL9PHKozCpSR9pzS4iKcC310gI&#10;aCqLanjdpoSPrvhT5HH6/oQcma3Ad3sGCSGGQalE4FE7KDsO9XNdk7CzKLfG0aCRjeI1JZLjJEUr&#10;RQYQ8m8isTypscrYpX1fohWGzYAw0dyYeoetli81Pp95PjmbU+JOnVvrRNuh8qnbCQgfXRLuMCDx&#10;VZ/6Kd3DGC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CDhv3N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spacing w:line="500" w:lineRule="exact"/>
        <w:ind w:firstLine="482" w:firstLineChars="200"/>
        <w:rPr>
          <w:rFonts w:ascii="仿宋" w:hAnsi="仿宋" w:eastAsia="仿宋" w:cs="仿宋"/>
          <w:b/>
          <w:sz w:val="24"/>
        </w:rPr>
      </w:pPr>
    </w:p>
    <w:p>
      <w:pPr>
        <w:spacing w:line="560" w:lineRule="exact"/>
        <w:rPr>
          <w:rFonts w:ascii="仿宋" w:hAnsi="仿宋" w:eastAsia="仿宋" w:cs="仿宋"/>
          <w:b/>
          <w:color w:val="000000"/>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pStyle w:val="2"/>
        <w:spacing w:before="0" w:beforeAutospacing="0" w:after="0" w:afterAutospacing="0"/>
        <w:jc w:val="center"/>
        <w:rPr>
          <w:sz w:val="44"/>
          <w:szCs w:val="44"/>
        </w:rPr>
      </w:pPr>
      <w:bookmarkStart w:id="1395" w:name="_Toc10775"/>
      <w:bookmarkStart w:id="1396" w:name="_Toc10875_WPSOffice_Level1"/>
      <w:bookmarkStart w:id="1397" w:name="_Toc24569_WPSOffice_Level1"/>
      <w:bookmarkStart w:id="1398" w:name="_Toc10502_WPSOffice_Level1"/>
      <w:bookmarkStart w:id="1399" w:name="_Toc15753_WPSOffice_Level1"/>
      <w:bookmarkStart w:id="1400" w:name="_Toc22795_WPSOffice_Level1"/>
      <w:bookmarkStart w:id="1401" w:name="_Toc1384"/>
      <w:r>
        <w:rPr>
          <w:rFonts w:hint="eastAsia"/>
          <w:sz w:val="44"/>
          <w:szCs w:val="44"/>
        </w:rPr>
        <w:t>不动产抵押权变更登记</w:t>
      </w:r>
      <w:bookmarkEnd w:id="1395"/>
      <w:bookmarkEnd w:id="1396"/>
      <w:bookmarkEnd w:id="1397"/>
      <w:bookmarkEnd w:id="1398"/>
      <w:bookmarkEnd w:id="1399"/>
      <w:bookmarkEnd w:id="1400"/>
      <w:bookmarkEnd w:id="1401"/>
    </w:p>
    <w:p>
      <w:pPr>
        <w:spacing w:line="540" w:lineRule="exact"/>
        <w:rPr>
          <w:rFonts w:ascii="仿宋" w:hAnsi="仿宋" w:eastAsia="仿宋" w:cs="宋体"/>
          <w:b/>
          <w:bCs/>
          <w:sz w:val="32"/>
          <w:szCs w:val="32"/>
        </w:rPr>
      </w:pP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一、不动产抵押权变更登记申请对象及条件</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已经登记的抵押权，因下列情形发生变更的，当事人可以申请抵押权变更登记：</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1.权利人姓名或者名称、身份证明类型或者身份证明号码发生变化的；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2.担保范围发生变化的；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3.抵押权顺位发生变更的；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4.被担保的主债权种类或者数额发生变化的；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5.债务履行期限发生变化的；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6.最高债权额发生变化的；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7.最高额抵押权债权确定的期间发生变化的；</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8.法律、行政法规规定的其他情形。</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600" w:lineRule="exact"/>
        <w:ind w:firstLine="640" w:firstLineChars="200"/>
        <w:rPr>
          <w:rFonts w:ascii="仿宋" w:hAnsi="仿宋" w:eastAsia="仿宋" w:cs="仿宋"/>
          <w:sz w:val="32"/>
          <w:szCs w:val="32"/>
        </w:rPr>
      </w:pPr>
      <w:bookmarkStart w:id="1402" w:name="_Toc31259_WPSOffice_Level2"/>
      <w:r>
        <w:rPr>
          <w:rFonts w:hint="eastAsia" w:ascii="仿宋" w:hAnsi="仿宋" w:eastAsia="仿宋" w:cs="仿宋"/>
          <w:sz w:val="32"/>
          <w:szCs w:val="32"/>
        </w:rPr>
        <w:t>1.不动产登记申请书；</w:t>
      </w:r>
      <w:bookmarkEnd w:id="1402"/>
    </w:p>
    <w:p>
      <w:pPr>
        <w:spacing w:line="600" w:lineRule="exact"/>
        <w:ind w:firstLine="640" w:firstLineChars="200"/>
        <w:rPr>
          <w:rFonts w:ascii="仿宋" w:hAnsi="仿宋" w:eastAsia="仿宋" w:cs="仿宋"/>
          <w:sz w:val="32"/>
          <w:szCs w:val="32"/>
        </w:rPr>
      </w:pPr>
      <w:bookmarkStart w:id="1403" w:name="_Toc3551_WPSOffice_Level2"/>
      <w:r>
        <w:rPr>
          <w:rFonts w:hint="eastAsia" w:ascii="仿宋" w:hAnsi="仿宋" w:eastAsia="仿宋" w:cs="仿宋"/>
          <w:sz w:val="32"/>
          <w:szCs w:val="32"/>
        </w:rPr>
        <w:t>2.申请人身份证明；</w:t>
      </w:r>
      <w:bookmarkEnd w:id="1403"/>
    </w:p>
    <w:p>
      <w:pPr>
        <w:spacing w:line="600" w:lineRule="exact"/>
        <w:ind w:firstLine="640" w:firstLineChars="200"/>
        <w:rPr>
          <w:rFonts w:ascii="仿宋" w:hAnsi="仿宋" w:eastAsia="仿宋" w:cs="仿宋"/>
          <w:sz w:val="32"/>
          <w:szCs w:val="32"/>
        </w:rPr>
      </w:pPr>
      <w:bookmarkStart w:id="1404" w:name="_Toc19863_WPSOffice_Level2"/>
      <w:r>
        <w:rPr>
          <w:rFonts w:hint="eastAsia" w:ascii="仿宋" w:hAnsi="仿宋" w:eastAsia="仿宋" w:cs="仿宋"/>
          <w:sz w:val="32"/>
          <w:szCs w:val="32"/>
        </w:rPr>
        <w:t>3.不动产权证书和不动产登记证明；</w:t>
      </w:r>
      <w:bookmarkEnd w:id="1404"/>
    </w:p>
    <w:p>
      <w:pPr>
        <w:spacing w:line="600" w:lineRule="exact"/>
        <w:ind w:firstLine="640" w:firstLineChars="200"/>
        <w:rPr>
          <w:rFonts w:ascii="仿宋" w:hAnsi="仿宋" w:eastAsia="仿宋" w:cs="仿宋"/>
          <w:sz w:val="32"/>
          <w:szCs w:val="32"/>
        </w:rPr>
      </w:pPr>
      <w:bookmarkStart w:id="1405" w:name="_Toc21651_WPSOffice_Level2"/>
      <w:r>
        <w:rPr>
          <w:rFonts w:hint="eastAsia" w:ascii="仿宋" w:hAnsi="仿宋" w:eastAsia="仿宋" w:cs="仿宋"/>
          <w:sz w:val="32"/>
          <w:szCs w:val="32"/>
        </w:rPr>
        <w:t>4.抵押权人与抵押人签订的抵押权变更的书面协议及证明材料。</w:t>
      </w:r>
      <w:bookmarkEnd w:id="1405"/>
    </w:p>
    <w:p>
      <w:pPr>
        <w:spacing w:line="60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60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0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spacing w:line="60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00" w:lineRule="exact"/>
        <w:ind w:firstLine="640" w:firstLineChars="200"/>
        <w:rPr>
          <w:rFonts w:ascii="仿宋" w:hAnsi="仿宋" w:eastAsia="仿宋" w:cs="仿宋"/>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b/>
          <w:bCs/>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tabs>
          <w:tab w:val="left" w:pos="3990"/>
        </w:tabs>
        <w:ind w:firstLine="643" w:firstLineChars="200"/>
        <w:rPr>
          <w:rFonts w:ascii="仿宋" w:hAnsi="仿宋" w:eastAsia="仿宋" w:cs="仿宋"/>
          <w:b/>
          <w:color w:val="000000"/>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firstLine="643" w:firstLineChars="200"/>
        <w:rPr>
          <w:rFonts w:ascii="楷体" w:hAnsi="楷体" w:eastAsia="楷体" w:cs="仿宋"/>
          <w:b/>
          <w:sz w:val="32"/>
          <w:szCs w:val="32"/>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73600"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291" name="自选图形 1239"/>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239" o:spid="_x0000_s1026" o:spt="176" type="#_x0000_t176" style="position:absolute;left:0pt;margin-left:126.35pt;margin-top:7.2pt;height:40pt;width:127.5pt;z-index:251673600;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ANAa6HEwIAABcEAAAOAAAAZHJzL2Uyb0RvYy54bWytU02u&#10;0zAQ3iNxB8t7mqTQRxs1fUKvFCEhqPTgANPETiz5T7Zfk+7YIc7AjiV3gNs8CW7B2C39gQ1CdOHO&#10;xDPj78eeXw9Kki1zXhhd0WKUU8J0bRqh24q+e7t6NKXEB9ANSKNZRXfM0+vFwwfz3pZsbDojG+YI&#10;DtG+7G1FuxBsmWW+7pgCPzKWadzkxikImLo2axz0OF3JbJznV1lvXGOdqZn3+HW536SLNJ9zVoc3&#10;nHsWiKwoYgtpdWndxDVbzKFsHdhO1AcY8A8oFAiNhx5HLSEAuXPij1FK1M54w8OoNioznIuaJQ7I&#10;psh/Y3PbgWWJC4rj7VEm///G1q+3a0dEg96NZwUlGhS69P3Dlx/vP95/+nb/9TMpxo9nUafe+hLL&#10;b+3aHTKPYSQ9cKfiP9IhQ9J2d9SWDYHU+LG4KmbjCVpQ494kn+Z5Ej87dVvnwwtmFIlBRbk0/U0H&#10;LjyTgTkNga33NiedYfvKB4SB/b/6IgJvpGhWQsqUuHZzIx3ZApq/Sr/IA1suyqQmPeKbTJ9OEB3g&#10;JeQSAobKoixet+nAixZ/PhmZnMhclEVkS/DdHkHa2l84JZASQoGyY9A81w0JO4u6a3wjNKJRrKFE&#10;MnxSMUqVAYT8m0qkJzWyjHbtDYpRGDYDjonhxjQ79Fy+1HiPZsUTdJe48+TOOtF2aEGR5Io9ePuS&#10;cIeXEq/3eZ6OO73n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swsa1wAAAAkBAAAPAAAAAAAA&#10;AAEAIAAAACIAAABkcnMvZG93bnJldi54bWxQSwECFAAUAAAACACHTuJADQGuhxMCAAAXBAAADgAA&#10;AAAAAAABACAAAAAmAQAAZHJzL2Uyb0RvYy54bWxQSwUGAAAAAAYABgBZAQAAqw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79744"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297" name="自选图形 1245"/>
                <wp:cNvGraphicFramePr/>
                <a:graphic xmlns:a="http://schemas.openxmlformats.org/drawingml/2006/main">
                  <a:graphicData uri="http://schemas.microsoft.com/office/word/2010/wordprocessingShape">
                    <wps:wsp>
                      <wps:cNvCnPr>
                        <a:stCxn id="1291" idx="2"/>
                        <a:endCxn id="1291"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245" o:spid="_x0000_s1026" o:spt="32" type="#_x0000_t32" style="position:absolute;left:0pt;margin-left:190.1pt;margin-top:1pt;height:0pt;width:0.05pt;z-index:251679744;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C0zEsT/AEAAOIDAAAOAAAAZHJzL2Uyb0RvYy54bWytU0uO&#10;EzEQ3SNxB8t70umETGZa6cyiw7BBEAk4QMV2d1vyT7ZJJzt2iDOwY8kdmNuMBLeg7EwSBjQbxMYq&#10;u6pe1XtVXlzvtCJb4YO0pqblaEyJMMxyabqavn938+ySkhDBcFDWiJruRaDXy6dPFoOrxMT2VnHh&#10;CYKYUA2upn2MriqKwHqhIYysEwadrfUaIl59V3APA6JrVUzG44tisJ47b5kIAV9XByddZvy2FSy+&#10;adsgIlE1xd5iPn0+N+kslguoOg+ul+y+DfiHLjRIg0VPUCuIQD54+ReUlszbYNs4YlYXtm0lE5kD&#10;sinHf7B524MTmQuKE9xJpvD/YNnr7doTyXF2k6s5JQY0TunHp28/P36++3J79/0rKSfPZ0mnwYUK&#10;wxuz9olpiM3OHDNLitauppODoMLwx5zFA5h0Ce4AuGu9TsAoCkEonNb+NCGxi4Th48V0Rgk7vhdQ&#10;HZOcD/GlsJoko6YhepBdHxtrDO6A9WWeDmxfhYhUMPGYkCoqQwYUYHY5T+iAa9gqiGhqh8IE0+Xk&#10;YJXkN1KpzN53m0Z5sgVcrPn0qmmmiToCPwhLVVYQ+kNcdh0U6gXwF4aTuHeot8G/QVMPWnBKlMCv&#10;lKy8nBGkOkdGL8F06pFoLK8MdnGWNVkby/drn7pLN1yk3Of90qdN/f2eo85fc/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ZnC1NcAAAAHAQAADwAAAAAAAAABACAAAAAiAAAAZHJzL2Rvd25yZXYu&#10;eG1sUEsBAhQAFAAAAAgAh07iQLTMSxP8AQAA4gMAAA4AAAAAAAAAAQAgAAAAJgEAAGRycy9lMm9E&#10;b2MueG1sUEsFBgAAAAAGAAYAWQEAAJQFA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93056"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310" name="自选图形 1258"/>
                <wp:cNvGraphicFramePr/>
                <a:graphic xmlns:a="http://schemas.openxmlformats.org/drawingml/2006/main">
                  <a:graphicData uri="http://schemas.microsoft.com/office/word/2010/wordprocessingShape">
                    <wps:wsp>
                      <wps:cNvCnPr>
                        <a:stCxn id="1291" idx="2"/>
                        <a:endCxn id="1291"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58" o:spid="_x0000_s1026" o:spt="32" type="#_x0000_t32" style="position:absolute;left:0pt;margin-left:190.1pt;margin-top:1pt;height:23.25pt;width:0.05pt;z-index:251693056;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MOSV+79AQAA5wMAAA4AAABkcnMvZTJvRG9jLnhtbK1TzY4T&#10;MQy+I/EOUe50OrPq0h11uoeW5YKgEvAAbpKZiZQ/JaHT3rghnoEbR94B3mal5S1wMt2WBe0FkUNk&#10;x/Zn+7OzuN5rRXbCB2lNQ8vJlBJhmOXSdA19/+7m2ZySEMFwUNaIhh5EoNfLp08Wg6tFZXuruPAE&#10;QUyoB9fQPkZXF0VgvdAQJtYJg8bWeg0RVd8V3MOA6FoV1XR6WQzWc+ctEyHg63o00mXGb1vB4pu2&#10;DSIS1VCsLebb53ub7mK5gLrz4HrJjmXAP1ShQRpMeoJaQwTywcu/oLRk3gbbxgmzurBtK5nIPWA3&#10;5fSPbt724ETuBckJ7kRT+H+w7PVu44nkOLuLEgkyoHFKd5++/fz4+fbLj9vvX0lZzeaJp8GFGt1X&#10;ZuNTpyGu9maMrK5KitK+odVIqDD8MWPxACYpwY2A+9brBIykEITCYg6nCYl9JAwfLy9mlDB8r65m&#10;1fNZylZAfR/pfIgvhdUkCQ0N0YPs+riyxuAiWF/mEcHuVYhj4H1ASqsMGZCF2RxhCQPcxVZBRFE7&#10;ZCeYLgcHqyS/kUplCny3XSlPdpC2K59jRQ/cUpY1hH70y6aRpl4Af2E4iQeHpBv8IDTVoAWnRAn8&#10;T0nKGxpBqrNn9BJMpx7xRkKUQV7O3CZpa/lh41PbScNtyswdNz+t6+969jr/z+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4cfhNYAAAAIAQAADwAAAAAAAAABACAAAAAiAAAAZHJzL2Rvd25yZXYu&#10;eG1sUEsBAhQAFAAAAAgAh07iQMOSV+79AQAA5wMAAA4AAAAAAAAAAQAgAAAAJQEAAGRycy9lMm9E&#10;b2MueG1sUEsFBgAAAAAGAAYAWQEAAJQFA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92032"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309" name="自选图形 125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257" o:spid="_x0000_s1026" o:spt="109" type="#_x0000_t109" style="position:absolute;left:0pt;margin-left:56.5pt;margin-top:8.65pt;height:32.15pt;width:275.8pt;z-index:251692032;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SUwPjA0CAAAOBAAADgAAAGRycy9lMm9Eb2MueG1srVPNbhMx&#10;EL4j8Q6W72Q3SZOmq2x6aAhCQhCp7QM4/tm15D/ZbnZz44Z4Bm4ceYfyNpXgLRg7IU2BA0LswTtj&#10;j7+Z+T7P/LLXCm25D9KaGg8HJUbcUMukaWp8e7N6McMoRGIYUdbwGu94wJeL58/mnav4yLZWMe4R&#10;gJhQda7GbYyuKopAW65JGFjHDRwK6zWJ4PqmYJ50gK5VMSrLadFZz5y3lIcAu8v9IV5kfCE4je+E&#10;CDwiVWOoLebV53WT1mIxJ1XjiWslPZRB/qEKTaSBpEeoJYkE3Xn5G5SW1NtgRRxQqwsrhKQ89wDd&#10;DMtfurluieO5FyAnuCNN4f/B0rfbtUeSgXbj8gIjQzSo9O3Dl+/vPz58+vpw/xkNR5PzxFPnQgXh&#10;127tD14AMzXdC6/TH9pBfeZ2d+SW9xFR2BxPytF0ChJQODsrZ+NykkCLx9vOh/iKW42SUWOhbHfV&#10;Eh/Xe3UzvWT7JsT9tZ/hKXGwSrKVVCo7vtlcKY+2BDRf5e+Q6UmYMqiDriez8wkUReDtCUUimNoB&#10;G8E0OeGTK+EUuczfn5BTZUsS2n0FGSGFkUrLyH22Wk7YS8NQ3Dmg28Bo4FSN5gwjxWGSkpUjI5Hq&#10;byKBSGWAz6TSXpdkxX7TA0wyN5btQGr12sDzuRiejUFtf+rcOS+bFpgf5qbSHXh0WaLDgKRXfern&#10;dI9jvPg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D6NdtUAAAAJAQAADwAAAAAAAAABACAAAAAi&#10;AAAAZHJzL2Rvd25yZXYueG1sUEsBAhQAFAAAAAgAh07iQElMD4w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695104"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312" name="自选图形 1260"/>
                <wp:cNvGraphicFramePr/>
                <a:graphic xmlns:a="http://schemas.openxmlformats.org/drawingml/2006/main">
                  <a:graphicData uri="http://schemas.microsoft.com/office/word/2010/wordprocessingShape">
                    <wps:wsp>
                      <wps:cNvCnPr>
                        <a:stCxn id="1295" idx="0"/>
                        <a:endCxn id="1291"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60" o:spid="_x0000_s1026" o:spt="32" type="#_x0000_t32" style="position:absolute;left:0pt;margin-left:190pt;margin-top:9.6pt;height:23.75pt;width:0.1pt;z-index:251695104;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wD0FRP8BAADoAwAADgAAAGRycy9lMm9Eb2MueG1srVPN&#10;jtMwEL4j8Q6W7zRNVu0uUdM9tCwXBCsBDzC1ncSS/2Sbpr1xQzwDN468A7zNSstbMHb6swvigsjB&#10;Gmdmvpn55vPieqcV2QofpDUNLSdTSoRhlkvTNfT9u5tnV5SECIaDskY0dC8CvV4+fbIYXC0q21vF&#10;hScIYkI9uIb2Mbq6KALrhYYwsU4YdLbWa4h49V3BPQyIrlVRTafzYrCeO2+ZCAH/rkcnXWb8thUs&#10;vmnbICJRDcXeYj59PjfpLJYLqDsPrpfs0Ab8QxcapMGiJ6g1RCAfvPwDSkvmbbBtnDCrC9u2kok8&#10;A05TTn+b5m0PTuRZkJzgTjSF/wfLXm9vPZEcd3dRVpQY0Lil+0/ffn78fPflx933r6Ss5pmnwYUa&#10;w1fm1qdJQ1ztzJhZPZ9RtHYnQoXhD5zlwVkltotHMOkS3Ai4a71OwEgKyVBkfwbcRcLwZ1ld4hYZ&#10;Oi6m5byaZUSoj6nOh/hSWE2S0dAQPciujytrDCrB+jLvCLavQkytQH1MSHWVIQNWmF1d4jQMUIyt&#10;goimdkhPMF1ODlZJfiOVyhz4brNSnmwhySt/h44ehaUqawj9GJddo/B6AfyF4STuHbJu8IXQ1IMW&#10;nBIl8EElK0s0glTnyOglmE79JRrnUubA9Ehuonlj+f7WHzeAcsoEHKSf9PrwnrPPD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pwbjYAAAACQEAAA8AAAAAAAAAAQAgAAAAIgAAAGRycy9kb3du&#10;cmV2LnhtbFBLAQIUABQAAAAIAIdO4kDAPQVE/wEAAOgDAAAOAAAAAAAAAAEAIAAAACcBAABkcnMv&#10;ZTJvRG9jLnhtbFBLBQYAAAAABgAGAFkBAACY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694080"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311" name="自选图形 1259"/>
                <wp:cNvGraphicFramePr/>
                <a:graphic xmlns:a="http://schemas.openxmlformats.org/drawingml/2006/main">
                  <a:graphicData uri="http://schemas.microsoft.com/office/word/2010/wordprocessingShape">
                    <wps:wsp>
                      <wps:cNvCnPr>
                        <a:stCxn id="1291" idx="2"/>
                        <a:endCxn id="1291"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59" o:spid="_x0000_s1026" o:spt="33" type="#_x0000_t33" style="position:absolute;left:0pt;margin-left:51.9pt;margin-top:-12.65pt;height:66.95pt;width:24.4pt;rotation:-5898240f;z-index:251694080;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munMXQ0CAAD/AwAADgAAAGRycy9lMm9Eb2MueG1srVPN&#10;jhMxDL4j8Q5R7tv5WWZpR53uoWW5IKgEPIA7ycxEyp+S0Glv3BDPwI0j7wBvsxK8BU5maVnQXhA5&#10;RE5sf7Y/28vrg5Jkz50XRje0mOWUcN0aJnTf0Ldvbi7mlPgAmoE0mjf0yD29Xj1+tBxtzUszGMm4&#10;IwiifT3ahg4h2DrLfDtwBX5mLNeo7IxTEPDp+ow5GBFdyazM86tsNI5ZZ1ruPf5uJiVdJfyu4214&#10;1XWeByIbirmFdLt07+KdrZZQ9w7sINq7NOAfslAgNAY9QW0gAHnnxF9QSrTOeNOFWWtUZrpOtDzV&#10;gNUU+R/VvB7A8lQLkuPtiSb//2Dbl/utI4Jh7y6LghINCrv0/cOXH+8/3n76dvv1MynKahF5Gq2v&#10;0Xytty5W6sP6oCfPcoGegh0aWk6Ecs0eUmb3YOLD2wnw0DlFnMEWXVRP8ngSo8gRQWRs3vHUMH4I&#10;pMXPy3wxn6OmRdW8ysurKsbPoI5YMUnrfHjOjSJRaOiO67A2WuNYGFcmeNi/8GFy+mUcHaUmI3JS&#10;zZ9WCA84mZ2EgKKyyJXXfXL2Rgp2I6RMhLh+t5aO7CHO2lTABHzPLEbZgB8mu6SaSFMicIcOUA8c&#10;2DPNSDhabIbGxaExG8UZJZLjnkUpWQYQ8mwZnADdyweskRapkZ0z51HaGXbcxrDpH6cs8Xe3EXGM&#10;f38nq/Pe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WOfbtgAAAALAQAADwAAAAAAAAABACAA&#10;AAAiAAAAZHJzL2Rvd25yZXYueG1sUEsBAhQAFAAAAAgAh07iQJrpzF0NAgAA/wMAAA4AAAAAAAAA&#10;AQAgAAAAJ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74624"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292" name="自选图形 124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240" o:spid="_x0000_s1026" o:spt="109" type="#_x0000_t109" style="position:absolute;left:0pt;margin-left:100pt;margin-top:2.15pt;height:31.5pt;width:192.35pt;z-index:251674624;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Xb7lrA0CAAAOBAAADgAAAGRycy9lMm9Eb2MueG1srVPNjtMw&#10;EL4j8Q6W7zRpSKGNmu5hSxESgpUWHsD1T2LJf7K9TXrjhngGbhx5B3ibleAtGLtL2wUOCJGDM2PP&#10;fDPfN/byYtQK7bgP0poWTyclRtxQy6TpWvz2zebRHKMQiWFEWcNbvOcBX6wePlgOruGV7a1i3CMA&#10;MaEZXIv7GF1TFIH2XJMwsY4bOBTWaxLB9V3BPBkAXauiKssnxWA9c95SHgLsrg+HeJXxheA0vhYi&#10;8IhUi6G3mFef121ai9WSNJ0nrpf0rg3yD11oIg0UPUKtSSToxsvfoLSk3gYr4oRaXVghJOWZA7CZ&#10;lr+wue6J45kLiBPcUabw/2Dpq92VR5LB7KpFhZEhGqb07f3n7+8+3H78evvlE5pWddZpcKGB8Gt3&#10;5UG15AUwE+lReJ3+QAeNWdv9UVs+RkRhs6rral7PMKJwVpdlOcugxSnb+RCfc6tRMloslB0ue+Lj&#10;1WG6WV6yexkiVIe0n+GpcLBKso1UKju+214qj3YEZr7JXxozpNwLUwYNwHo2f5qaInD3hCIRTO1A&#10;jWC6XPBeSjhHBgrw/Qk5dbYmoT90kBEO90zLyJN2pOk5Yc8MQ3HvQG4DTwOnbjRnGCkOLylZOTIS&#10;qf4mEugpAyxPc0lWHLcjwCRza9keRq1eGLg+i2n9eIGRP3dunJddD8pPM6mUA5cuC3f3QNKtPvdz&#10;udMzXv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klL/NUAAAAIAQAADwAAAAAAAAABACAAAAAi&#10;AAAAZHJzL2Rvd25yZXYueG1sUEsBAhQAFAAAAAgAh07iQF2+5aw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40032"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48" name="文本框 1237"/>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237" o:spid="_x0000_s1026" o:spt="202" type="#_x0000_t202" style="position:absolute;left:0pt;margin-left:270.65pt;margin-top:102.8pt;height:23.35pt;width:79.15pt;z-index:-252776448;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GrSCnb9AQAABgQAAA4AAABkcnMvZTJvRG9jLnhtbK1T&#10;zY7TMBC+I/EOlu80abZdaNR0JShFSAiQFh5gajuJJf/J9jbpC8AbcOLCfZ+rz8HY7XZ34bJC5OCM&#10;PeNvZr5vvLwatSI74YO0pqHTSUmJMMxyabqGfv2yefGKkhDBcFDWiIbuRaBXq+fPloOrRWV7q7jw&#10;BEFMqAfX0D5GVxdFYL3QECbWCYPO1noNEbe+K7iHAdG1KqqyvCwG67nzlokQ8HR9dNJVxm9bweKn&#10;tg0iEtVQrC3m1ed1m9ZitYS68+B6yU5lwD9UoUEaTHqGWkMEcuPlX1BaMm+DbeOEWV3YtpVM5B6w&#10;m2n5RzfXPTiRe0FygjvTFP4fLPu4++yJ5A2doVIGNGp0+PH98PP28OsbmVYXLxNFgws1Rl47jI3j&#10;azui1HfnAQ9T52PrdfpjTwT9SPb+TLAYI2HpUlnOq3JOCUNftbicz+YJpri/7XyI74TVJBkN9Shg&#10;5hV2H0I8ht6FpGTBKsk3Uqm88d32jfJkByj2Jn8n9EdhypChoYt5leoAnLlWQURTO2QhmC7ne3Qj&#10;PA04FbaG0B8LyAgpP9RaRuGz1Qvgbw0nce+QaINPgqZitOCUKIEvKFk5MoJUT4lE7pRBCpNERymS&#10;FcftiDDJ3Fq+R9nUe4Njs5jOLhaU+IebG+dl1yPZWdIMhMOWVTk9jDTND/c53f3zXf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5Ot9kAAAALAQAADwAAAAAAAAABACAAAAAiAAAAZHJzL2Rvd25y&#10;ZXYueG1sUEsBAhQAFAAAAAgAh07iQGrSCnb9AQAABgQAAA4AAAAAAAAAAQAgAAAAKAEAAGRycy9l&#10;Mm9Eb2MueG1sUEsFBgAAAAAGAAYAWQEAAJcFA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77696"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295" name="自选图形 1243"/>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243" o:spid="_x0000_s1026" o:spt="109" type="#_x0000_t109" style="position:absolute;left:0pt;margin-left:-14.65pt;margin-top:2.45pt;height:47.8pt;width:102.15pt;z-index:251677696;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1so+6BUCAAAbBAAADgAAAGRycy9lMm9Eb2MueG1srVPN&#10;jtMwEL4j8Q6W7zRJu9ufqO0ethQhIai08ABTx0ks+U+2t0lv3BDPwI0j77C8zUrwFozd0u0CB4TI&#10;wZmxx9/M941nftUrSXbceWH0ghaDnBKumamEbhb03dv1syklPoCuQBrNF3TPPb1aPn0y72zJh6Y1&#10;suKOIIj2ZWcXtA3BllnmWcsV+IGxXONhbZyCgK5rsspBh+hKZsM8H2edcZV1hnHvcXd1OKTLhF/X&#10;nIU3de15IHJBsbaQVpfWbVyz5RzKxoFtBTuWAf9QhQKhMekJagUByK0Tv0EpwZzxpg4DZlRm6low&#10;njggmyL/hc1NC5YnLiiOtyeZ/P+DZa93G0dEhb0bzi4p0aCwS98+fPn+/uP9p6/3d59JMbwYRZ06&#10;60sMv7Ebd/Q8mpF0XzsV/0iH9Enb/Ulb3gfCcBPhJ6McMzA8G+eTfJzEzx5uW+fDC24UicaC1tJ0&#10;1y24sDl0N8kLu1c+YHa89jM8JvZGimotpEyOa7bX0pEdYM/X6Yvl45VHYVKTDsu6nE5iUYBvr5YQ&#10;0FQW1fC6SQkfXfHnyHn6/oQcK1uBbw8VJIQYBqUSgUftoGw5VM91RcLeotwaR4PGahSvKJEcJyla&#10;KTKAkH8TifSkRpaxS4e+RCv02x5hork11R5bLV9qfD6z4mI0w3FITjFFKpS485Nb60TTYhuKxDAC&#10;4AtMKh6nJT7xcz/lfpjp5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57+g2AAAAAkBAAAPAAAA&#10;AAAAAAEAIAAAACIAAABkcnMvZG93bnJldi54bWxQSwECFAAUAAAACACHTuJA1so+6BUCAAAbBAAA&#10;DgAAAAAAAAABACAAAAAnAQAAZHJzL2Uyb0RvYy54bWxQSwUGAAAAAAYABgBZAQAArgU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684864"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302" name="自选图形 1250"/>
                <wp:cNvGraphicFramePr/>
                <a:graphic xmlns:a="http://schemas.openxmlformats.org/drawingml/2006/main">
                  <a:graphicData uri="http://schemas.microsoft.com/office/word/2010/wordprocessingShape">
                    <wps:wsp>
                      <wps:cNvCnPr>
                        <a:stCxn id="1291" idx="2"/>
                        <a:endCxn id="1291"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50" o:spid="_x0000_s1026" o:spt="32" type="#_x0000_t32" style="position:absolute;left:0pt;margin-left:190.4pt;margin-top:2.45pt;height:32.6pt;width:0.05pt;z-index:251684864;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ADmV37/gEAAOcDAAAOAAAAZHJzL2Uyb0RvYy54bWytU82O&#10;EzEMviPxDlHudH52uyyjTvfQslwQVAIewE0yM5HypyR02hs3xDNw48g7wNusBG+Bk9ltWdBeEDlE&#10;dmx/tj87i6u9VmQnfJDWtLSalZQIwyyXpm/pu7fXTy4pCREMB2WNaOlBBHq1fPxoMbpG1HawigtP&#10;EMSEZnQtHWJ0TVEENggNYWadMGjsrNcQUfV9wT2MiK5VUZflRTFaz523TISAr+vJSJcZv+sEi6+7&#10;LohIVEuxtphvn+9tuovlApregxskuy0D/qEKDdJg0iPUGiKQ917+BaUl8zbYLs6Y1YXtOslE7gG7&#10;qco/unkzgBO5FyQnuCNN4f/Bsle7jSeS4+zOypoSAxqn9OPj158fPt18/n7z7Qup6nnmaXShQfeV&#10;2fjUaYirvZki62cVRWnf0noiVBj+kLG4B5OU4CbAfed1AkZSCELhtA7HCYl9JAwfL87mlDB8P6/O&#10;yzqXVUBzF+l8iC+E1SQJLQ3Rg+yHuLLG4CJYX+URwe5liDh3DLwLSGmVISOyML98mlIA7mKnIKKo&#10;HbITTJ+Dg1WSX0ulMgW+366UJztI25VP6h+B77mlLGsIw+SXTRNNgwD+3HASDw5JN/hBaKpBC06J&#10;EvifkpQ3NIJUJ8/oJZhePeCN6ZXBKk7cJmlr+WHjU3VJw23Kdd5uflrX3/Xsdfqf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dREe1wAAAAgBAAAPAAAAAAAAAAEAIAAAACIAAABkcnMvZG93bnJl&#10;di54bWxQSwECFAAUAAAACACHTuJAA5ld+/4BAADnAwAADgAAAAAAAAABACAAAAAmAQAAZHJzL2Uy&#10;b0RvYy54bWxQSwUGAAAAAAYABgBZAQAAlgU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80768"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298" name="自选图形 1246"/>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246" o:spid="_x0000_s1026" o:spt="109" type="#_x0000_t109" style="position:absolute;left:0pt;margin-left:325.9pt;margin-top:19.8pt;height:42.7pt;width:100pt;z-index:251680768;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W/ZpPxACAAAOBAAADgAAAGRycy9lMm9Eb2MueG1srVPNjtMw&#10;EL4j8Q6W7zRNaHe3UdM9bClCQlBp2QeYxk5iyX+yvU1644Z4Bm4ceQd4m5XgLRi73W4XOCBEDs6M&#10;PfPNfN/Y88tBSbLlzgujK5qPxpRwXRsmdFvRm3erZxeU+ACagTSaV3THPb1cPH0y723JC9MZybgj&#10;CKJ92duKdiHYMst83XEFfmQs13jYGKcgoOvajDnoEV3JrBiPz7LeOGadqbn3uLvcH9JFwm8aXoe3&#10;TeN5ILKi2FtIq0vrJq7ZYg5l68B2oj60Af/QhQKhsegRagkByK0Tv0EpUTvjTRNGtVGZaRpR88QB&#10;2eTjX9hcd2B54oLieHuUyf8/2PrNdu2IYDi7Yoaz0qBwSt8/fPnx/uPdp293Xz+TvJicRZ1660sM&#10;v7Zrd/A8mpH00DgV/0iHDEnb3VFbPgRS42ZenI/xo6TGs+mkKGZJ/Owh2zofXnKjSDQq2kjTX3Xg&#10;wno/3SQvbF/7gNUx7T48FvZGCrYSUibHtZsr6cgWcOar9MX2MeVRmNSkx7amF+dTbArw7jUSAprK&#10;ohpet6ngoxR/ihzZIJ8/IMfOluC7fQcJIYZBqUTgUTsoOw7shWYk7CzKrfFp0NiN4owSyfElRStF&#10;BhDybyKRntTIMk5pP5dohWEzIEw0N4btcNTylcbrM8snz2eUuFPn1jrRdqh8nkjFHLx0SbjDA4m3&#10;+tRP5R6e8e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74P6NUAAAAKAQAADwAAAAAAAAABACAA&#10;AAAiAAAAZHJzL2Rvd25yZXYueG1sUEsBAhQAFAAAAAgAh07iQFv2aT8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689984"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307" name="自选图形 1255"/>
                <wp:cNvGraphicFramePr/>
                <a:graphic xmlns:a="http://schemas.openxmlformats.org/drawingml/2006/main">
                  <a:graphicData uri="http://schemas.microsoft.com/office/word/2010/wordprocessingShape">
                    <wps:wsp>
                      <wps:cNvCnPr>
                        <a:stCxn id="1294" idx="2"/>
                        <a:endCxn id="1291"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55" o:spid="_x0000_s1026" o:spt="32" type="#_x0000_t32" style="position:absolute;left:0pt;margin-left:189.65pt;margin-top:62.5pt;height:16.1pt;width:0.05pt;z-index:251689984;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EeWgxYDAgAA5wMAAA4AAABkcnMvZTJvRG9jLnhtbK1T&#10;zY7TMBC+I/EOlu80abbdLlHTPbQsFwSVgAeYxk5iyX+yTZPeuCGegRtH3oF9m5XgLRg7u20XxAXh&#10;gzXjmflm5pvx8npQkuy588Loik4nOSVc14YJ3Vb0/bubZ1eU+ACagTSaV/TAPb1ePX2y7G3JC9MZ&#10;ybgjCKJ92duKdiHYMst83XEFfmIs12hsjFMQUHVtxhz0iK5kVuT5ZdYbx6wzNfceXzejka4SftPw&#10;OrxpGs8DkRXF2kK6Xbp38c5WSyhbB7YT9X0Z8A9VKBAakx6hNhCAfHDiDyglame8acKkNiozTSNq&#10;nnrAbqb5b9287cDy1AuS4+2RJv//YOvX+60jguHsLvIFJRoUTunHp28/P36++3J79/0rmRbzeeSp&#10;t75E97XeutipD+tBj5HF8xlFaahoMRLKNTszTs+N2SOYqHg7Ag6NUxEYSSEIhdM6HCfEh0BqfLy8&#10;mFNS43uRz2aLNL4MyodI63x4yY0iUaioDw5E24W10RoXwbhpGhHsX/mA/WDgQ0BMKzXpkYX51SKm&#10;ANzFRkJAUVlkx+s2BXsjBbsRUiYKXLtbS0f2ELcrndg/Aj9yi1k24LvRL5lGmjoO7IVmJBwskq7x&#10;g9BYg+KMEsnxP0UpbWgAIU+ewQnQrfyLN6aXGqs4cRulnWGHrYvVRQ23KdV5v/lxXc/15HX6n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1B/ltkAAAALAQAADwAAAAAAAAABACAAAAAiAAAAZHJz&#10;L2Rvd25yZXYueG1sUEsBAhQAFAAAAAgAh07iQEeWgxYDAgAA5w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76672"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294" name="自选图形 1242"/>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242" o:spid="_x0000_s1026" o:spt="110" type="#_x0000_t110" style="position:absolute;left:0pt;margin-left:119.1pt;margin-top:17.1pt;height:44.8pt;width:141.1pt;z-index:251676672;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DBj+rRICAAAPBAAADgAAAGRycy9lMm9Eb2MueG1srVPN&#10;jtMwEL4j8Q6W7zRNabtN1HQPW4qQEKy08ABTx0ks+U+2t0lv3BDPwI0j7wBvsxK8BWO3dLvAASFy&#10;cGbsmW9mvplZXg5Kkh13Xhhd0Xw0poRrZmqh24q+fbN5sqDEB9A1SKN5Rffc08vV40fL3pZ8Yjoj&#10;a+4Igmhf9raiXQi2zDLPOq7Aj4zlGh8b4xQEVF2b1Q56RFcym4zH86w3rrbOMO493q4Pj3SV8JuG&#10;s/C6aTwPRFYUcwvpdOncxjNbLaFsHdhOsGMa8A9ZKBAag56g1hCA3DrxG5QSzBlvmjBiRmWmaQTj&#10;qQasJh//Us1NB5anWpAcb080+f8Hy17trh0RNfZuUkwp0aCwS9/ef/7+7sPdx693Xz6RfDKdRJ56&#10;60s0v7HX7qh5FGPRQ+NU/GM5ZEjc7k/c8iEQhpf5RZEXF9gChm+z+aKYJ/Kze2/rfHjOjSJRqGgj&#10;TX/VgQtrzkQcr8Qv7F76gOHR76d9jOyNFPVGSJkU126vpCM7wKZv0hfzR5cHZlKTHvOaLS5mmBXg&#10;8DUSAorKIh1etyngAxd/jjxO35+QY2Zr8N0hg4QQzaBUIvBIHpQdh/qZrknYW+Rb427QmI3iNSWS&#10;4ypFKVkGEPJvLLE8qbHK2KZDY6IUhu2AMFHcmnqPvZYvNM5PkU+fFpS4c+XWOtF2SH2eioo+OHWJ&#10;uOOGxLE+11O4+z1e/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PMIF2AAAAAoBAAAPAAAAAAAA&#10;AAEAIAAAACIAAABkcnMvZG93bnJldi54bWxQSwECFAAUAAAACACHTuJADBj+rRICAAAPBAAADgAA&#10;AAAAAAABACAAAAAnAQAAZHJzL2Uyb0RvYy54bWxQSwUGAAAAAAYABgBZAQAAqw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78720"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296" name="自选图形 1244"/>
                <wp:cNvGraphicFramePr/>
                <a:graphic xmlns:a="http://schemas.openxmlformats.org/drawingml/2006/main">
                  <a:graphicData uri="http://schemas.microsoft.com/office/word/2010/wordprocessingShape">
                    <wps:wsp>
                      <wps:cNvCnPr>
                        <a:stCxn id="1294" idx="1"/>
                        <a:endCxn id="1295"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44" o:spid="_x0000_s1026" o:spt="33" type="#_x0000_t33" style="position:absolute;left:0pt;margin-left:36.45pt;margin-top:4.85pt;height:11.65pt;width:82.05pt;rotation:11796480f;z-index:251678720;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BPRUFjEAIAAAAEAAAOAAAAZHJzL2Uyb0RvYy54bWytU82O0zAQ&#10;viPxDpbvNGlod7tR0z20LBcEKwEPMLWdxJL/ZJumvXFDPAM3jrwDvM1K8BaMndLugrggcrDszDff&#10;zHwzs7zea0V2wgdpTUOnk5ISYZjl0nQNffvm5smCkhDBcFDWiIYeRKDXq8ePloOrRWV7q7jwBElM&#10;qAfX0D5GVxdFYL3QECbWCYPG1noNEZ++K7iHAdm1KqqyvCgG67nzlokQ8O9mNNJV5m9bweKrtg0i&#10;EtVQzC3m0+dzm85itYS68+B6yY5pwD9koUEaDHqi2kAE8s7LP6i0ZN4G28YJs7qwbSuZyDVgNdPy&#10;t2pe9+BErgXFCe4kU/h/tOzl7tYTybF31dUFJQY0dun7hy8/3n+8+/Tt7utnMq1ms6TT4EKN8LW5&#10;9anSENd788tzRvG2R5JRUGH4PeP8aKySsXhAkx7BjYT71mviLbZoWi7K9GVFUSOCzNi8w6lhYh8J&#10;S+HKWVU+RX6Gtuns8mo+zzGgTmQpS+dDfC6sJunS0K0wcW2Nwbmwvsr8sHsRYkrsDE6OypABOeeL&#10;y0QPOJqtgohX7VCsYLrsHKyS/EYqlRXx3XatPNlBGraxgpH4ASxlsoHQj7hsGlXTMgqPDlD3Avgz&#10;w0k8OOyGwc2hKRstOCVK4KKlW0ZGkOqMjF6C6dRf0FihMscOjKIn+beWH25T2NwZHLMsxXEl0hzf&#10;f2fUeXF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2Nx51AAAAAcBAAAPAAAAAAAAAAEAIAAA&#10;ACIAAABkcnMvZG93bnJldi54bWxQSwECFAAUAAAACACHTuJAT0VBYxACAAAABAAADgAAAAAAAAAB&#10;ACAAAAAj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41056"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49" name="文本框 1238"/>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238" o:spid="_x0000_s1026" o:spt="202" type="#_x0000_t202" style="position:absolute;left:0pt;margin-left:253.85pt;margin-top:16.5pt;height:27.5pt;width:86.75pt;z-index:-252775424;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HJ3Ogv8BAAAGBAAADgAAAGRycy9lMm9Eb2MueG1srVNL&#10;jhMxEN0jcQfLe9Ld+cCklc5IEIKQECANHKBiu7st+Sfbk+5cAG7Aig37OVfOQdmZyczAZoTohduf&#10;8vOr96pWl6NWZC98kNY0tJqUlAjDLJema+jXL9sXF5SECIaDskY09CACvVw/f7YaXC2mtreKC08Q&#10;xIR6cA3tY3R1UQTWCw1hYp0weNharyHi0ncF9zAgulbFtCxfFoP13HnLRAi4uzkd0nXGb1vB4qe2&#10;DSIS1VDkFvPo87hLY7FeQd15cL1ktzTgH1hokAYfPUNtIAK59vIvKC2Zt8G2ccKsLmzbSiZyDphN&#10;Vf6RzVUPTuRcUJzgzjKF/wfLPu4/eyJ5Q+dLSgxo9Oj44/vx583x1zdSTWcXSaLBhRojrxzGxvG1&#10;HdHqu/2AmynzsfU6/TEnguco9uEssBgjYelSVVavpgtKGJ7N5svpIjtQ3N92PsR3wmqSJg31aGDW&#10;FfYfQkQmGHoXkh4LVkm+lUrlhe92b5Qne0Czt/lLJPHKozBlyNDQ5SLzAKy5VkFEStqhCsF0+b1H&#10;N8LTgBOxDYT+RCAjnOpLyyh8rrReAH9rOIkHh0IbbAmayGjBKVECOyjNcmQEqZ4Sidkpg0kmi05W&#10;pFkcdyPCpOnO8gPapt4bLJtlNZ+hz/7h4tp52fUodrY0A2GxZd1uGyNV88N1fu6+fd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Acnc6C/wEAAAYEAAAOAAAAAAAAAAEAIAAAACcBAABkcnMv&#10;ZTJvRG9jLnhtbFBLBQYAAAAABgAGAFkBAACY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682816"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300" name="自选图形 1248"/>
                <wp:cNvGraphicFramePr/>
                <a:graphic xmlns:a="http://schemas.openxmlformats.org/drawingml/2006/main">
                  <a:graphicData uri="http://schemas.microsoft.com/office/word/2010/wordprocessingShape">
                    <wps:wsp>
                      <wps:cNvCnPr>
                        <a:stCxn id="1291" idx="2"/>
                        <a:endCxn id="1291"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48" o:spid="_x0000_s1026" o:spt="32" type="#_x0000_t32" style="position:absolute;left:0pt;margin-left:260.2pt;margin-top:16.6pt;height:0.1pt;width:65.7pt;z-index:251682816;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MkvtE8BAgAA6AMAAA4AAABkcnMvZTJvRG9jLnhtbK1T&#10;zY7TMBC+I/EOlu80TbrLdqOme2hZLggqAQ8wtZ3Ekv9km6a9cUM8AzeOvAP7NivBWzB2dlsWtBdE&#10;DtY4M/PNN9+MF1d7rchO+CCtaWg5mVIiDLNcmq6h799dP5tTEiIYDsoa0dCDCPRq+fTJYnC1qGxv&#10;FReeIIgJ9eAa2sfo6qIIrBcawsQ6YdDZWq8h4tV3BfcwILpWRTWdPi8G67nzlokQ8O96dNJlxm9b&#10;weKbtg0iEtVQ5Bbz6fO5TWexXEDdeXC9ZHc04B9YaJAGix6h1hCBfPDyLygtmbfBtnHCrC5s20om&#10;cg/YTTn9o5u3PTiRe0FxgjvKFP4fLHu923giOc5uNkWBDGic0o9P335+/Hz75eb2+1dSVmfzpNPg&#10;Qo3hK7PxqdMQV3szZlaXJUVr39BqFFQY/pizeACTLsGNgPvW6wSMohCEQjKH44TEPhKGP+ezs9kl&#10;ehi6yuoiz6+A+j7V+RBfCqtJMhoaogfZ9XFljcFNsL7MM4LdqxCxIUy8T0h1lSEDop7PL86xAOAy&#10;tgoimtqhPMF0OTlYJfm1VCpr4LvtSnmyg7Re+UsCIPCDsFRlDaEf47Jr1KkXwF8YTuLBoeoGXwhN&#10;HLTglCiBDypZeUUjSHWKjF6C6dQj0VheGWRxEjdZW8sPG5/YpRuuU+Z5t/ppX3+/56jTA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36oHZAAAACQEAAA8AAAAAAAAAAQAgAAAAIgAAAGRycy9k&#10;b3ducmV2LnhtbFBLAQIUABQAAAAIAIdO4kDJL7RPAQIAAOg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39008"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47" name="文本框 1236"/>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236" o:spid="_x0000_s1026" o:spt="202" type="#_x0000_t202" style="position:absolute;left:0pt;margin-left:35.15pt;margin-top:16.6pt;height:23.35pt;width:73.15pt;z-index:-252777472;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BTGd8T/QEAAAUEAAAOAAAAZHJzL2Uyb0RvYy54bWytU82O&#10;0zAQviPxDpbvNGm2XWjUdCUoRUgIkBYeYGo7iSX/yfY26QvAG3Diwn2fq8/B2O12d+GyQuTgzIzH&#10;38x8n728GrUiO+GDtKah00lJiTDMcmm6hn79snnxipIQwXBQ1oiG7kWgV6vnz5aDq0Vle6u48ARB&#10;TKgH19A+RlcXRWC90BAm1gmDm631GiK6viu4hwHRtSqqsrwsBuu585aJEDC6Pm7SVcZvW8Hip7YN&#10;IhLVUOwt5tXndZvWYrWEuvPgeslObcA/dKFBGix6hlpDBHLj5V9QWjJvg23jhFld2LaVTOQZcJpp&#10;+cc01z04kWdBcoI70xT+Hyz7uPvsieQNnb2kxIBGjQ4/vh9+3h5+fSPT6uIyUTS4UGPmtcPcOL62&#10;I0p9Fw8YTJOPrdfpjzMR3Eey92eCxRgJw+CiWpTlnBKGW9Xicj6bJ5Ti/rDzIb4TVpNkNNSjfplW&#10;2H0I8Zh6l5JqBask30ilsuO77RvlyQ5Q603+TuiP0pQhA3Yyr1IfgFeuVRDR1A5JCKbL9R6dCE8D&#10;To2tIfTHBjJCqg+1llH4bPUC+FvDSdw75Nngi6CpGS04JUrgA0pWzowg1VMykTtlkMKk0FGJZMVx&#10;OyJMMreW71E19d7grVlMZxcLSvxD58Z52fVIdlY0A+Fdy6qc3kW6zA/9XO7+9a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4NcBbXAAAACAEAAA8AAAAAAAAAAQAgAAAAIgAAAGRycy9kb3ducmV2&#10;LnhtbFBLAQIUABQAAAAIAIdO4kBTGd8T/QEAAAUEAAAOAAAAAAAAAAEAIAAAACYBAABkcnMvZTJv&#10;RG9jLnhtbFBLBQYAAAAABgAGAFkBAACV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91008"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308" name="自选图形 1256"/>
                <wp:cNvGraphicFramePr/>
                <a:graphic xmlns:a="http://schemas.openxmlformats.org/drawingml/2006/main">
                  <a:graphicData uri="http://schemas.microsoft.com/office/word/2010/wordprocessingShape">
                    <wps:wsp>
                      <wps:cNvCnPr>
                        <a:stCxn id="1294" idx="2"/>
                        <a:endCxn id="1291"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56" o:spid="_x0000_s1026" o:spt="32" type="#_x0000_t32" style="position:absolute;left:0pt;margin-left:372.15pt;margin-top:16.95pt;height:52.65pt;width:0.05pt;z-index:251691008;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M/R+KUAAgAA5wMAAA4AAABkcnMvZTJvRG9jLnhtbK1T&#10;zY4TMQy+I/EOUe502i4dyqjTPbQsFwSVgAdwk8xMpPwpCZ32xg3xDNw48g7s26wEb4GT6bZdEBdE&#10;DpEd25/tz87ieq8V2QkfpDU1nYzGlAjDLJemren7dzdP5pSECIaDskbU9CACvV4+frToXSWmtrOK&#10;C08QxISqdzXtYnRVUQTWCQ1hZJ0waGys1xBR9W3BPfSIrlUxHY/LoreeO2+ZCAFf14ORLjN+0wgW&#10;3zRNEJGommJtMd8+39t0F8sFVK0H10l2LAP+oQoN0mDSE9QaIpAPXv4BpSXzNtgmjpjVhW0ayUTu&#10;AbuZjH/r5m0HTuRekJzgTjSF/wfLXu82nkiOs7sa46wMaJzSj0/ffn78fPfl9u77VzKZzsrEU+9C&#10;he4rs/Gp0xBXezNETp8/pSjtazodCBWGXxgnl8biAUxSghsA943XCRhJIQiF0zqcJiT2kTB8LK9m&#10;lDB8L8t5OZulbAVU95HOh/hSWE2SUNMQPci2iytrDC6C9ZM8Iti9CnEIvA9IaZUhPbIwmz9LKQB3&#10;sVEQUdQO2QmmzcHBKslvpFKZAt9uV8qTHaTtyudY0QO3lGUNoRv8smmgqRPAXxhO4sEh6QY/CE01&#10;aMEpUQL/U5LyhkaQ6uwZvQTTqr94IyHKIC9nbpO0tfyw8antpOE2ZeaOm5/W9VLPXuf/uf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M/R+KUAAgAA5w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85888"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303" name="自选图形 1251"/>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251" o:spid="_x0000_s1026" o:spt="109" type="#_x0000_t109" style="position:absolute;left:0pt;margin-left:130.8pt;margin-top:9.6pt;height:35.7pt;width:119.15pt;z-index:251685888;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MVgtKQ4CAAAOBAAADgAAAGRycy9lMm9Eb2MueG1srVPNjtMw&#10;EL4j8Q6W7zRJs4Vt1HQPW4qQEKy08ABTx0ks+U+2t0lv3BDPwI0j77C8zUrwFozd0u0CB4TIwZmx&#10;x998841ncTEqSbbceWF0TYtJTgnXzDRCdzV993b95JwSH0A3II3mNd1xTy+Wjx8tBlvxqemNbLgj&#10;CKJ9Ndia9iHYKss867kCPzGWazxsjVMQ0HVd1jgYEF3JbJrnT7PBuMY6w7j3uLvaH9Jlwm9bzsKb&#10;tvU8EFlT5BbS6tK6iWu2XEDVObC9YAca8A8sFAiNSY9QKwhAbpz4DUoJ5ow3bZgwozLTtoLxVANW&#10;U+S/VHPdg+WpFhTH26NM/v/BstfbK0dEg70r85ISDQq79O3Dl+/vP959+np3+5kU01kRdRqsrzD8&#10;2l65g+fRjEWPrVPxj+WQMWm7O2rLx0AYbhazopzmM0oYnp3NynKexM/ub1vnwwtuFIlGTVtphsse&#10;XLjadzfJC9tXPmB2vPYzPCb2RopmLaRMjus2l9KRLWDP1+mL9PHKgzCpyRBpnT+LpADfXishoKks&#10;quF1lxI+uOJPkfP0/Qk5MluB7/cMEkIMg0qJwKN2UPUcmue6IWFnUW6No0EjG8UbSiTHSYpWigwg&#10;5N9EYnlSY5WxS/u+RCuMmxFhorkxzQ5bLV9qfD7z4qycU+JOnRvrRNej8qnbCQgfXRLuMCDxVZ/6&#10;Kd39GC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AxWC0p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686912"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304" name="自选图形 1252"/>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252" o:spid="_x0000_s1026" o:spt="109" type="#_x0000_t109" style="position:absolute;left:0pt;margin-left:132.15pt;margin-top:20.25pt;height:38.3pt;width:121.7pt;z-index:251686912;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BzQEboDwIAAA4EAAAOAAAAZHJzL2Uyb0RvYy54bWytU82O&#10;0zAQviPxDpbvNEm3Xdqo6R62FCEhqLTwAFPHSSz5T7a3SW/cEM/AjSPvAG+zErwFY7d0u8ABIXJw&#10;ZuyZb+b7xl5cDUqSHXdeGF3RYpRTwjUztdBtRd++WT+ZUeID6Bqk0byie+7p1fLxo0VvSz42nZE1&#10;dwRBtC97W9EuBFtmmWcdV+BHxnKNh41xCgK6rs1qBz2iK5mN8/wy642rrTOMe4+7q8MhXSb8puEs&#10;vG4azwORFcXeQlpdWrdxzZYLKFsHthPs2Ab8QxcKhMaiJ6gVBCC3TvwGpQRzxpsmjJhRmWkawXji&#10;gGyK/Bc2Nx1YnrigON6eZPL/D5a92m0cETXO7iKfUKJB4ZS+vf/8/d2Hu49f7758IsV4Oo469daX&#10;GH5jN+7oeTQj6aFxKv6RDhmStvuTtnwIhOFmMZ1Mp3McAcOzyexyUiTxs/ts63x4zo0i0ahoI01/&#10;3YELm8N0k7ywe+kDVse0n+GxsDdS1GshZXJcu72WjuwAZ75OX2wfUx6ESU362Nbs6RSbArx7jYSA&#10;prKohtdtKvggxZ8j5+n7E3LsbAW+O3SQEGIYlEoEHrWDsuNQP9M1CXuLcmt8GjR2o3hNieT4kqKV&#10;IgMI+TeRSE9qZBmndJhLtMKwHRAmmltT73HU8oXG6zMvJhdzSty5c2udaDtUvkikYg5euiTc8YHE&#10;W33up3L3z3j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d5/7XAAAACgEAAA8AAAAAAAAAAQAg&#10;AAAAIgAAAGRycy9kb3ducmV2LnhtbFBLAQIUABQAAAAIAIdO4kBzQEbo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688960"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306" name="自选图形 1254"/>
                <wp:cNvGraphicFramePr/>
                <a:graphic xmlns:a="http://schemas.openxmlformats.org/drawingml/2006/main">
                  <a:graphicData uri="http://schemas.microsoft.com/office/word/2010/wordprocessingShape">
                    <wps:wsp>
                      <wps:cNvCnPr>
                        <a:stCxn id="1304" idx="2"/>
                        <a:endCxn id="1291"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54" o:spid="_x0000_s1026" o:spt="32" type="#_x0000_t32" style="position:absolute;left:0pt;margin-left:193pt;margin-top:59.15pt;height:25.1pt;width:0.05pt;z-index:251688960;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IRyYswMCAADnAwAADgAAAGRycy9lMm9Eb2MueG1srVPN&#10;jhMxDL4j8Q5R7nQ67faHUad7aFkuCCoBD+AmmZlI+VMSOu2NG+IZuHHkHdi3WQneAifdtrsgLogc&#10;Iju2P9ufncX1XiuyEz5Ia2paDoaUCMMsl6at6ft3N8/mlIQIhoOyRtT0IAK9Xj59suhdJUa2s4oL&#10;TxDEhKp3Ne1idFVRBNYJDWFgnTBobKzXEFH1bcE99IiuVTEaDqdFbz133jIRAr6uj0a6zPhNI1h8&#10;0zRBRKJqirXFfPt8b9NdLBdQtR5cJ9l9GfAPVWiQBpOeodYQgXzw8g8oLZm3wTZxwKwubNNIJnIP&#10;2E05/K2btx04kXtBcoI70xT+Hyx7vdt4IjnObjycUmJA45R+fPr28+Pnuy+3d9+/knI0uUo89S5U&#10;6L4yG586DXG1N6fIK4rSvqajI6HC8LNx9Lx8aCwewSQluCPgvvE6ASMpBKFwWofzhMQ+EoaP0/GE&#10;Eobv43I+m+XxFVCdIp0P8aWwmiShpiF6kG0XV9YYXATryzwi2L0KEfvBwFNASqsM6ZGFyXyWUgDu&#10;YqMgoqgdshNMm4ODVZLfSKUyBb7drpQnO0jblU/qH4EfuaUsawjd0S+bjjR1AvgLw0k8OCTd4Aeh&#10;qQYtOCVK4H9KUt7QCFJdPKOXYFr1F29MrwxWceE2SVvLDxufqksablOu837z07o+1LPX5X8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qWrb2AAAAAsBAAAPAAAAAAAAAAEAIAAAACIAAABkcnMv&#10;ZG93bnJldi54bWxQSwECFAAUAAAACACHTuJAIRyYswMCAADnAwAADgAAAAAAAAABACAAAAAn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87936"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305" name="自选图形 1253"/>
                <wp:cNvGraphicFramePr/>
                <a:graphic xmlns:a="http://schemas.openxmlformats.org/drawingml/2006/main">
                  <a:graphicData uri="http://schemas.microsoft.com/office/word/2010/wordprocessingShape">
                    <wps:wsp>
                      <wps:cNvCnPr>
                        <a:stCxn id="1291" idx="2"/>
                        <a:endCxn id="1291"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53" o:spid="_x0000_s1026" o:spt="32" type="#_x0000_t32" style="position:absolute;left:0pt;margin-left:191.65pt;margin-top:0.6pt;height:19.65pt;width:0.05pt;z-index:251687936;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MAa3QT9AQAA5wMAAA4AAABkcnMvZTJvRG9jLnhtbK1TzY4T&#10;MQy+I/EOUe502imz7I463UPLckFQCXgAN8nMRMqfktBpb9wQz8CNI+8Ab7MSvAVOptuyoL0gcojs&#10;2P5sf3YW13utyE74IK1p6GwypUQYZrk0XUPfvb15cklJiGA4KGtEQw8i0Ovl40eLwdWitL1VXHiC&#10;ICbUg2toH6OriyKwXmgIE+uEQWNrvYaIqu8K7mFAdK2Kcjq9KAbrufOWiRDwdT0a6TLjt61g8XXb&#10;BhGJaijWFvPt871Nd7FcQN15cL1kxzLgH6rQIA0mPUGtIQJ57+VfUFoyb4Nt44RZXdi2lUzkHrCb&#10;2fSPbt704ETuBckJ7kRT+H+w7NVu44nkOLv5tKLEgMYp/fj49eeHT7efv99++0JmZTVPPA0u1Oi+&#10;MhufOg1xtTdjZHk1oyjtG1qOhArDHzIW92CSEtwIuG+9TsBICkEonNbhNCGxj4Th48Uca2T4Xj69&#10;qqoqZSugvot0PsQXwmqShIaG6EF2fVxZY3ARrJ/lEcHuZYhj4F1ASqsMGZCF6vJZSgG4i62CiKJ2&#10;yE4wXQ4OVkl+I5XKFPhuu1Ke7CBtVz7Hiu65pSxrCP3ol00jTb0A/txwEg8OSTf4QWiqQQtOiRL4&#10;n5KUNzSCVGfP6CWYTj3gjYQog7ycuU3S1vLDxqe2k4bblJk7bn5a19/17HX+n8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j5VW9YAAAAIAQAADwAAAAAAAAABACAAAAAiAAAAZHJzL2Rvd25yZXYu&#10;eG1sUEsBAhQAFAAAAAgAh07iQMAa3QT9AQAA5wMAAA4AAAAAAAAAAQAgAAAAJQEAAGRycy9lMm9E&#10;b2MueG1sUEsFBgAAAAAGAAYAWQEAAJQ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75648"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293" name="自选图形 1241"/>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241" o:spid="_x0000_s1026" o:spt="176" type="#_x0000_t176" style="position:absolute;left:0pt;margin-left:325.9pt;margin-top:0.6pt;height:39.85pt;width:88.4pt;z-index:251675648;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40Sq5hMCAAAXBAAADgAAAGRycy9lMm9Eb2MueG1srVNLjhMx&#10;EN0jcQfLe9KfmYSklc4ITQhCQhBpZg5Q6XZ3W/JPtifd2bFDnIEdy7kD3GYkuAVlJ2QywAIheuGu&#10;ssvPr96z5xeDFGTLrONalTQbpZQwVemaq7akN9erZ1NKnAdVg9CKlXTHHL1YPH0y703Bct1pUTNL&#10;EES5ojcl7bw3RZK4qmMS3EgbpnCx0VaCx9S2SW2hR3QpkjxNJ0mvbW2srphzOLvcL9JFxG8aVvl3&#10;TeOYJ6KkyM3H0cZxE8ZkMYeitWA6Xh1owD+wkMAVHnqEWoIHcmv5b1CSV1Y73fhRpWWim4ZXLPaA&#10;3WTpL91cdWBY7AXFceYok/t/sNXb7doSXqN3+eyMEgUSXfr24e77+4/3n77ef/lMsvw8Czr1xhVY&#10;fmXW9pA5DEPTQ2Nl+GM7ZIja7o7assGTCiezLM8nU7SgwrVxOkln4wCaPOw21vlXTEsSgpI2QveX&#10;HVj/QnhmFXi23tscdYbtG+f3+3/uCwycFrxecSFiYtvNpbBkC2j+Kn6HIx+VCUV65DeePh8jO8BL&#10;2AjwGEqDsjjVxgMfbXGnyGn8/oQcmC3BdXsGESGUQSE5thSjjkH9UtXE7wzqrvCN0MBGspoSwfBJ&#10;hShWeuDibypRUaFQ2GDX3qAQ+WEzIEwIN7reoefitcJ7NMvOz2aU2NPk1ljedmhBtD0C4e2LXh1e&#10;Srjep3k87uE9L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VKcIdUAAAAIAQAADwAAAAAAAAAB&#10;ACAAAAAiAAAAZHJzL2Rvd25yZXYueG1sUEsBAhQAFAAAAAgAh07iQONEquYTAgAAFwQAAA4AAAAA&#10;AAAAAQAgAAAAJAEAAGRycy9lMm9Eb2MueG1sUEsFBgAAAAAGAAYAWQEAAKk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696128"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313" name="自选图形 1261"/>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261" o:spid="_x0000_s1026" o:spt="176" type="#_x0000_t176" style="position:absolute;left:0pt;margin-left:132.15pt;margin-top:70.5pt;height:39.85pt;width:117.8pt;z-index:251696128;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E9v88cRAgAAFwQAAA4AAABkcnMvZTJvRG9jLnhtbK1T&#10;TY7TMBTeI3EHy3uaZDot06jpCE0pQkJQaeAAr4mdWPKfbE+T7tghzsCO5dwBbjMS3IJnt3Q6wAIh&#10;snDes58/f+/77PnloCTZMueF0RUtRjklTNemEbqt6Lu3qycXlPgAugFpNKvojnl6uXj8aN7bkp2Z&#10;zsiGOYIg2pe9rWgXgi2zzNcdU+BHxjKNi9w4BQFT12aNgx7RlczO8nya9cY11pmaeY+zy/0iXSR8&#10;zlkd3nDuWSCyosgtpNGlcRPHbDGHsnVgO1EfaMA/sFAgNB56hFpCAHLjxG9QStTOeMPDqDYqM5yL&#10;mqUesJsi/6Wb6w4sS72gON4eZfL/D7Z+vV07Ihr0blyMKdGg0KVvH26/v/949+nr3ZfPpDibFlGn&#10;3voSy6/t2h0yj2FseuBOxT+2Q4ak7e6oLRsCqXGyOJ9N8ylaUOPaBKPZJIJm97ut8+EFM4rEoKJc&#10;mv6qAxeeycCchsDWe5uTzrB95cN+/899kYE3UjQrIWVKXLu5ko5sAc1fpe9w5IMyqUmP/CYXTyfI&#10;DvAScgkBQ2VRFq/bdOCDLf4UOU/fn5AjsyX4bs8gIcQyKJXAllLUMWie64aEnUXdNb4RGtko1lAi&#10;GT6pGKXKAEL+TSUqKjUKG+3aGxSjMGwGhInhxjQ79Fy+1HiPZsX5eEaJO01urBNthxYk2xMQ3r7k&#10;1eGlxOt9mqfj7t/z4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TqTO2QAAAAsBAAAPAAAAAAAA&#10;AAEAIAAAACIAAABkcnMvZG93bnJldi54bWxQSwECFAAUAAAACACHTuJAT2/zxxECAAAXBAAADgAA&#10;AAAAAAABACAAAAAoAQAAZHJzL2Uyb0RvYy54bWxQSwUGAAAAAAYABgBZAQAAqw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683840"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301" name="自选图形 1249"/>
                <wp:cNvGraphicFramePr/>
                <a:graphic xmlns:a="http://schemas.openxmlformats.org/drawingml/2006/main">
                  <a:graphicData uri="http://schemas.microsoft.com/office/word/2010/wordprocessingShape">
                    <wps:wsp>
                      <wps:cNvCnPr>
                        <a:stCxn id="1291" idx="2"/>
                        <a:endCxn id="1291"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49" o:spid="_x0000_s1026" o:spt="32" type="#_x0000_t32" style="position:absolute;left:0pt;margin-left:192.35pt;margin-top:52.65pt;height:17.85pt;width:0.65pt;z-index:251683840;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CDpuUi/gEAAOgDAAAOAAAAZHJzL2Uyb0RvYy54bWyt&#10;U82OEzEMviPxDlHudNqBlnbU6R5alguCSsADuElmJlL+lIROe+OGeAZuHHkH9m1WgrfAyXRbFrQX&#10;RA6RHduf7c/O8uqgFdkLH6Q1NZ2MxpQIwyyXpq3p+3fXT+aUhAiGg7JG1PQoAr1aPX607F0lSttZ&#10;xYUnCGJC1buadjG6qigC64SGMLJOGDQ21muIqPq24B56RNeqKMfjWdFbz523TISAr5vBSFcZv2kE&#10;i2+aJohIVE2xtphvn+9duovVEqrWg+skO5UB/1CFBmkw6RlqAxHIBy//gtKSeRtsE0fM6sI2jWQi&#10;94DdTMZ/dPO2AydyL0hOcGeawv+DZa/3W08kx9k9HU8oMaBxSj8+ffv58fPtl5vb71/JpHy2SDz1&#10;LlTovjZbnzoNcX0wQ2S5wEjJDzUtB0KF4Q8Zi3swSQluADw0XidgJIUgFE7reJ6QOETC8HFeTqeU&#10;MDSU5Wy2mKZ0BVR3oc6H+FJYTZJQ0xA9yLaLa2sMboL1kzwj2L8KcQi8C0h5lSE90jCdP08pAJex&#10;URBR1A7pCabNwcEqya+lUpkD3+7WypM9pPXK51TRPbeUZQOhG/yyaeCpE8BfGE7i0SHrBn8ITTVo&#10;wSlRAj9UkvKKRpDq4hm9BNOqB7yREGWQlwu5SdpZftz61HbScJ0yc6fVT/v6u569Lh90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gKh2gAAAAsBAAAPAAAAAAAAAAEAIAAAACIAAABkcnMvZG93&#10;bnJldi54bWxQSwECFAAUAAAACACHTuJAg6blIv4BAADoAwAADgAAAAAAAAABACAAAAAp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681792"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299" name="自选图形 1247"/>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247" o:spid="_x0000_s1026" o:spt="109" type="#_x0000_t109" style="position:absolute;left:0pt;margin-left:129.3pt;margin-top:15.25pt;height:37.4pt;width:120.65pt;z-index:251681792;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AZXKAiDwIAAA4EAAAOAAAAZHJzL2Uyb0RvYy54bWytU82O&#10;0zAQviPxDpbvNE22Zduo6R62FCEhqLTwANPETiz5T7a3SW/cEM/AjSPvAG+zErwFY7d0u8ABIXJw&#10;ZuyZb+b7xl5cDUqSHXNeGF3RfDSmhOnaNEK3FX37Zv1kRokPoBuQRrOK7pmnV8vHjxa9LVlhOiMb&#10;5giCaF/2tqJdCLbMMl93TIEfGcs0HnLjFAR0XZs1DnpEVzIrxuOnWW9cY52pmfe4uzoc0mXC55zV&#10;4TXnngUiK4q9hbS6tG7jmi0XULYObCfqYxvwD10oEBqLnqBWEIDcOvEblBK1M97wMKqNygznomaJ&#10;A7LJx7+wuenAssQFxfH2JJP/f7D1q93GEdHg7Ir5nBINCqf07f3n7+8+3H38evflE8mLyWXUqbe+&#10;xPAbu3FHz6MZSQ/cqfhHOmRI2u5P2rIhkBo38+lFUUynlNR4NrmczGdJ/Ow+2zofnjOjSDQqyqXp&#10;rztwYXOYbpIXdi99wOqY9jM8FvZGimYtpEyOa7fX0pEd4MzX6YvtY8qDMKlJH9uaXcamAO8elxDQ&#10;VBbV8LpNBR+k+HPkcfr+hBw7W4HvDh0khBgGpRKBRe2g7Bg0z3RDwt6i3BqfBo3dKNZQIhm+pGil&#10;yABC/k0k0pMaWcYpHeYSrTBsB4SJ5tY0exy1fKHx+szzyQVO2507t9aJtkPl80Qq5uClS8IdH0i8&#10;1ed+Knf/jJ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AZXKAi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spacing w:line="500" w:lineRule="exact"/>
        <w:ind w:firstLine="482" w:firstLineChars="200"/>
        <w:rPr>
          <w:rFonts w:ascii="仿宋" w:hAnsi="仿宋" w:eastAsia="仿宋" w:cs="仿宋"/>
          <w:b/>
          <w:sz w:val="24"/>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1406" w:name="_Toc6610_WPSOffice_Level1"/>
      <w:bookmarkStart w:id="1407" w:name="_Toc5808_WPSOffice_Level1"/>
      <w:bookmarkStart w:id="1408" w:name="_Toc31147_WPSOffice_Level1"/>
      <w:bookmarkStart w:id="1409" w:name="_Toc15535_WPSOffice_Level1"/>
      <w:bookmarkStart w:id="1410" w:name="_Toc1957_WPSOffice_Level1"/>
      <w:bookmarkStart w:id="1411" w:name="_Toc30974"/>
      <w:bookmarkStart w:id="1412" w:name="_Toc13667"/>
      <w:bookmarkStart w:id="1413" w:name="_Toc22860_WPSOffice_Level1"/>
      <w:bookmarkStart w:id="1414" w:name="_Toc32410_WPSOffice_Level1"/>
      <w:bookmarkStart w:id="1415" w:name="_Toc19368_WPSOffice_Level1"/>
      <w:bookmarkStart w:id="1416" w:name="_Toc23348_WPSOffice_Level1"/>
      <w:bookmarkStart w:id="1417" w:name="_Toc23780"/>
      <w:bookmarkStart w:id="1418" w:name="_Toc18191_WPSOffice_Level1"/>
      <w:r>
        <w:rPr>
          <w:rFonts w:hint="eastAsia"/>
          <w:sz w:val="44"/>
          <w:szCs w:val="44"/>
        </w:rPr>
        <w:t>不动产抵押权转移登记</w:t>
      </w:r>
      <w:bookmarkEnd w:id="1406"/>
      <w:bookmarkEnd w:id="1407"/>
      <w:bookmarkEnd w:id="1408"/>
      <w:bookmarkEnd w:id="1409"/>
      <w:bookmarkEnd w:id="1410"/>
      <w:bookmarkEnd w:id="1411"/>
      <w:bookmarkEnd w:id="1412"/>
    </w:p>
    <w:p>
      <w:pPr>
        <w:spacing w:line="460" w:lineRule="exact"/>
        <w:rPr>
          <w:rFonts w:ascii="仿宋" w:hAnsi="仿宋" w:eastAsia="仿宋" w:cs="宋体"/>
          <w:b/>
          <w:bCs/>
          <w:sz w:val="32"/>
          <w:szCs w:val="32"/>
        </w:rPr>
      </w:pPr>
    </w:p>
    <w:p>
      <w:pPr>
        <w:ind w:firstLine="643" w:firstLineChars="200"/>
        <w:rPr>
          <w:rFonts w:ascii="仿宋" w:hAnsi="仿宋" w:eastAsia="仿宋" w:cs="宋体"/>
          <w:b/>
          <w:bCs/>
          <w:sz w:val="32"/>
          <w:szCs w:val="32"/>
        </w:rPr>
      </w:pPr>
      <w:r>
        <w:rPr>
          <w:rFonts w:hint="eastAsia" w:ascii="楷体" w:hAnsi="楷体" w:eastAsia="楷体" w:cs="仿宋"/>
          <w:b/>
          <w:sz w:val="32"/>
          <w:szCs w:val="32"/>
        </w:rPr>
        <w:t>一、不动产抵押权转移登记申请对象及条件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因主债权转让导致抵押权转让的，当事人可以申请抵押权转移登记。</w:t>
      </w:r>
    </w:p>
    <w:p>
      <w:pPr>
        <w:rPr>
          <w:rFonts w:ascii="仿宋" w:hAnsi="仿宋" w:eastAsia="仿宋" w:cs="仿宋"/>
          <w:sz w:val="32"/>
          <w:szCs w:val="32"/>
        </w:rPr>
      </w:pPr>
      <w:r>
        <w:rPr>
          <w:rFonts w:hint="eastAsia" w:ascii="仿宋" w:hAnsi="仿宋" w:eastAsia="仿宋" w:cs="仿宋"/>
          <w:sz w:val="32"/>
          <w:szCs w:val="32"/>
        </w:rPr>
        <w:t>最高额抵押权担保的债权确定前，债权人转让部分债权的，除当事人另有约定外，不得办理最高额抵押权转移登记。债权人转让部分债权，当事人约定最高额抵押权随同部分债权的转让而转移的，应当分别申请下列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1.当事人约定原抵押权人与受让人共同享有最高额抵押权的，应当申请最高额抵押权转移登记和最高额抵押权变更登记；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2.当事人约定受让人享有一般抵押权、原抵押权人就扣减已转移的债权数额后继续享有最高额抵押权的，应当一并申请一般抵押权转移登记和最高额抵押权变更登记；</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3.当事人约定原抵押权人不再享有最高额抵押权的，应当一并申请最高额抵押权确定登记和一般抵押权转移登记。</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1.不动产登记申请书；</w:t>
      </w:r>
    </w:p>
    <w:p>
      <w:pPr>
        <w:ind w:firstLine="640" w:firstLineChars="200"/>
        <w:rPr>
          <w:rFonts w:ascii="仿宋" w:hAnsi="仿宋" w:eastAsia="仿宋" w:cs="仿宋"/>
          <w:sz w:val="32"/>
          <w:szCs w:val="32"/>
        </w:rPr>
      </w:pPr>
      <w:r>
        <w:rPr>
          <w:rFonts w:hint="eastAsia" w:ascii="仿宋" w:hAnsi="仿宋" w:eastAsia="仿宋" w:cs="仿宋"/>
          <w:sz w:val="32"/>
          <w:szCs w:val="32"/>
        </w:rPr>
        <w:t>2.申请人身份证明；</w:t>
      </w:r>
    </w:p>
    <w:p>
      <w:pPr>
        <w:ind w:firstLine="640" w:firstLineChars="200"/>
        <w:rPr>
          <w:rFonts w:ascii="仿宋" w:hAnsi="仿宋" w:eastAsia="仿宋" w:cs="仿宋"/>
          <w:sz w:val="32"/>
          <w:szCs w:val="32"/>
        </w:rPr>
      </w:pPr>
      <w:r>
        <w:rPr>
          <w:rFonts w:hint="eastAsia" w:ascii="仿宋" w:hAnsi="仿宋" w:eastAsia="仿宋" w:cs="仿宋"/>
          <w:sz w:val="32"/>
          <w:szCs w:val="32"/>
        </w:rPr>
        <w:t>3.不动产权证书和不动产登记证明；</w:t>
      </w:r>
    </w:p>
    <w:p>
      <w:pPr>
        <w:ind w:firstLine="640" w:firstLineChars="200"/>
        <w:rPr>
          <w:rFonts w:ascii="仿宋" w:hAnsi="仿宋" w:eastAsia="仿宋" w:cs="仿宋"/>
          <w:sz w:val="32"/>
          <w:szCs w:val="32"/>
        </w:rPr>
      </w:pPr>
      <w:r>
        <w:rPr>
          <w:rFonts w:hint="eastAsia" w:ascii="仿宋" w:hAnsi="仿宋" w:eastAsia="仿宋" w:cs="仿宋"/>
          <w:sz w:val="32"/>
          <w:szCs w:val="32"/>
        </w:rPr>
        <w:t>4.抵押权发生转移的证明材料；</w:t>
      </w:r>
    </w:p>
    <w:p>
      <w:pPr>
        <w:ind w:firstLine="640" w:firstLineChars="200"/>
        <w:rPr>
          <w:rFonts w:ascii="仿宋" w:hAnsi="仿宋" w:eastAsia="仿宋" w:cs="仿宋"/>
          <w:b/>
          <w:color w:val="000000"/>
          <w:sz w:val="32"/>
          <w:szCs w:val="32"/>
        </w:rPr>
      </w:pPr>
      <w:r>
        <w:rPr>
          <w:rFonts w:hint="eastAsia" w:ascii="仿宋" w:hAnsi="仿宋" w:eastAsia="仿宋" w:cs="仿宋"/>
          <w:sz w:val="32"/>
          <w:szCs w:val="32"/>
        </w:rPr>
        <w:t>5.债权人将抵押权转移的事实告知抵押人、债务人的书面通知书。</w:t>
      </w:r>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1个工作日办结。</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楷体" w:hAnsi="楷体" w:eastAsia="楷体" w:cs="仿宋"/>
          <w:b/>
          <w:sz w:val="32"/>
          <w:szCs w:val="32"/>
        </w:rPr>
      </w:pPr>
      <w:r>
        <w:rPr>
          <w:rFonts w:hint="eastAsia" w:ascii="仿宋" w:hAnsi="仿宋" w:eastAsia="仿宋" w:cs="宋体"/>
          <w:sz w:val="32"/>
          <w:szCs w:val="32"/>
        </w:rPr>
        <w:t>住宅80元/件，非住宅550元/件。</w:t>
      </w:r>
      <w:r>
        <w:rPr>
          <w:rFonts w:hint="eastAsia" w:ascii="仿宋" w:hAnsi="仿宋" w:eastAsia="仿宋" w:cs="仿宋"/>
          <w:sz w:val="32"/>
          <w:szCs w:val="32"/>
        </w:rPr>
        <w:t>（同一宗地上多个抵押物按一件收费，非同宗地的按照多件收取）。</w:t>
      </w:r>
      <w:r>
        <w:rPr>
          <w:rFonts w:hint="eastAsia" w:ascii="仿宋" w:hAnsi="仿宋" w:eastAsia="仿宋" w:cs="仿宋"/>
          <w:color w:val="000000"/>
          <w:sz w:val="32"/>
          <w:szCs w:val="32"/>
        </w:rPr>
        <w:t>申请人（权利人）是小微企业（含个体工商户）的，免收不动产登记费。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06400"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616" name="自选图形 81"/>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81" o:spid="_x0000_s1026" o:spt="176" type="#_x0000_t176" style="position:absolute;left:0pt;margin-left:126.35pt;margin-top:7.2pt;height:40pt;width:127.5pt;z-index:252006400;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DZylIaEgIAABUEAAAOAAAAZHJzL2Uyb0RvYy54bWytU0uO&#10;EzEQ3SNxB8t70p1AQtJKZ4QmBCEhiDTDASrddrcl/2R70p0dO8QZ2LHkDnCbkeAWU3ZCPrBBiCyc&#10;qnbV83uv7PlVryTZMueF0SUdDnJKmK5MLXRT0ve3qydTSnwAXYM0mpV0xzy9Wjx+NO9swUamNbJm&#10;jiCI9kVnS9qGYIss81XLFPiBsUzjJjdOQcDUNVntoEN0JbNRnk+yzrjaOlMx7/Hrcr9JFwmfc1aF&#10;d5x7FogsKXILaXVp3cQ1W8yhaBzYVlQHGvAPLBQIjYceoZYQgNw58QeUEpUz3vAwqIzKDOeiYkkD&#10;qhnmv6m5acGypAXN8fZok/9/sNXb7doRUePsJsMJJRoUTunHx68/P3y6//z9/tsXMh1GlzrrCyy+&#10;sWt3yDyGUXLPnYr/KIb0ydnd0VnWB1LhRwSfjcY4gAr3xvk0z5P12anbOh9eMaNIDErKpemuW3Dh&#10;hQzMaQhsvR9ychm2b3xAGtj/qy8y8EaKeiWkTIlrNtfSkS3g6FfpF3Vgy0WZ1KRDfuPp8zGyA7yC&#10;XELAUFk0xesmHXjR4s+RUclJzEVZZLYE3+4ZpK39dVMCJSEVKFoG9Utdk7Cz6LrGF0IjG8VqSiTD&#10;BxWjVBlAyL+pRHlSo8o4rv2AYhT6TY8wMdyYeocTl6813qLZ8NnTGSXuPLmzTjQtjiCNPQHh3UvG&#10;Hd5JvNzneTru9Jo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WzCxrXAAAACQEAAA8AAAAAAAAA&#10;AQAgAAAAIgAAAGRycy9kb3ducmV2LnhtbFBLAQIUABQAAAAIAIdO4kDZylIaEgIAABUEAAAOAAAA&#10;AAAAAAEAIAAAACYBAABkcnMvZTJvRG9jLnhtbFBLBQYAAAAABgAGAFkBAACq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12544"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622" name="自选图形 1263"/>
                <wp:cNvGraphicFramePr/>
                <a:graphic xmlns:a="http://schemas.openxmlformats.org/drawingml/2006/main">
                  <a:graphicData uri="http://schemas.microsoft.com/office/word/2010/wordprocessingShape">
                    <wps:wsp>
                      <wps:cNvCnPr>
                        <a:stCxn id="1616" idx="2"/>
                        <a:endCxn id="1616"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263" o:spid="_x0000_s1026" o:spt="32" type="#_x0000_t32" style="position:absolute;left:0pt;margin-left:190.1pt;margin-top:1pt;height:0pt;width:0.05pt;z-index:252012544;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Bta480+wEAAOIDAAAOAAAAZHJzL2Uyb0RvYy54bWytU0uO&#10;EzEQ3SNxB8t70klHk5lppTOLDsMGQSTgABXb3W3JP9kmnezYIc7AjiV3gNuMNNyCsvObAc0GsbHK&#10;rqpX9V6V5zdbrchG+CCtqelkNKZEGGa5NF1NP7y/fXFFSYhgOChrRE13ItCbxfNn88FVorS9VVx4&#10;giAmVIOraR+jq4oisF5oCCPrhEFna72GiFffFdzDgOhaFeV4PCsG67nzlokQ8HW5d9JFxm9bweLb&#10;tg0iElVT7C3m0+dznc5iMYeq8+B6yQ5twD90oUEaLHqCWkIE8tHLv6C0ZN4G28YRs7qwbSuZyByQ&#10;zWT8B5t3PTiRuaA4wZ1kCv8Plr3ZrDyRHGc3K0tKDGic0v3n778+fbn7+vPuxzcyKWfTpNPgQoXh&#10;jVn5xDTEZmsOmZMZRWtb03IvqDD8KWfxCCZdgtsDbluvEzCKQhAKp7U7TUhsI2H4OJteUMKO7wVU&#10;xyTnQ3wlrCbJqGmIHmTXx8Yagztg/SRPBzavQ0QqmHhMSBWVIQMKcHF1mdAB17BVENHUDoUJpsvJ&#10;wSrJb6VSmb3v1o3yZAO4WJfT66bJGiHwo7BUZQmh38dl116hXgB/aTiJO4d6G/wbNPWgBadECfxK&#10;ycrLGUGqc2T0EkynnojG8sogvbOsyVpbvlv5RDvdcJGyAIelT5v68J6jzl9z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mcLU1wAAAAcBAAAPAAAAAAAAAAEAIAAAACIAAABkcnMvZG93bnJldi54&#10;bWxQSwECFAAUAAAACACHTuJAbWuPNPsBAADiAwAADgAAAAAAAAABACAAAAAmAQAAZHJzL2Uyb0Rv&#10;Yy54bWxQSwUGAAAAAAYABgBZAQAAkwU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25856"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635" name="自选图形 1264"/>
                <wp:cNvGraphicFramePr/>
                <a:graphic xmlns:a="http://schemas.openxmlformats.org/drawingml/2006/main">
                  <a:graphicData uri="http://schemas.microsoft.com/office/word/2010/wordprocessingShape">
                    <wps:wsp>
                      <wps:cNvCnPr>
                        <a:stCxn id="1616" idx="2"/>
                        <a:endCxn id="1616"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64" o:spid="_x0000_s1026" o:spt="32" type="#_x0000_t32" style="position:absolute;left:0pt;margin-left:190.1pt;margin-top:1pt;height:23.25pt;width:0.05pt;z-index:252025856;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BS2DDf7AQAA5wMAAA4AAABkcnMvZTJvRG9jLnhtbK1TzY4T&#10;MQy+I/EOUe502oGW3VGne2hZLggqwT6Am2RmIuVPSehMb9wQz8CNI+8Ab7MSvAVOptuyoL0gcojs&#10;2P5sf3aWV4NWZC98kNbUdDaZUiIMs1yatqY3766fXFASIhgOyhpR04MI9Gr1+NGyd5UobWcVF54g&#10;iAlV72raxeiqogisExrCxDph0NhYryGi6tuCe+gRXauinE4XRW89d94yEQK+bkYjXWX8phEsvmma&#10;ICJRNcXaYr59vnfpLlZLqFoPrpPsWAb8QxUapMGkJ6gNRCDvvfwLSkvmbbBNnDCrC9s0koncA3Yz&#10;m/7RzdsOnMi9IDnBnWgK/w+Wvd5vPZEcZ7d4OqfEgMYp/fj49eeHT7efv99++0Jm5eJZ4ql3oUL3&#10;tdn61GmI68EcI2cLitJQ03IkVBj+kLG4B5OU4EbAofE6ASMpBKFwWofThMQQCcPHXCPD9/JyXj6f&#10;p2wFVHeRzof4UlhNklDTED3ItotrawwugvWzPCLYvwpxDLwLSGmVIT2yML9AWMIAd7FREFHUDtkJ&#10;ps3BwSrJr6VSmQLf7tbKkz2k7crnWNE9t5RlA6Eb/bJppKkTwF8YTuLBIekGPwhNNWjBKVEC/1OS&#10;8oZGkOrsGb0E06oHvJEQZZCXM7dJ2ll+2PrUdtJwmzJzx81P6/q7nr3O/3P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uHH4TWAAAACAEAAA8AAAAAAAAAAQAgAAAAIgAAAGRycy9kb3ducmV2Lnht&#10;bFBLAQIUABQAAAAIAIdO4kAUtgw3+wEAAOcDAAAOAAAAAAAAAAEAIAAAACUBAABkcnMvZTJvRG9j&#10;LnhtbFBLBQYAAAAABgAGAFkBAACS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24832"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634" name="自选图形 1265"/>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265" o:spid="_x0000_s1026" o:spt="109" type="#_x0000_t109" style="position:absolute;left:0pt;margin-left:56.5pt;margin-top:8.65pt;height:32.15pt;width:275.8pt;z-index:252024832;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9D/Ngw8CAAAOBAAADgAAAGRycy9lMm9Eb2MueG1srVPNjtMw&#10;EL4j8Q6W7zTpL92o6R62FCEhqLTsA0wTO7HkP9neJr1xQzwDN468A7zNSvAWjN1utwscECIHZ8ae&#10;+Wa+b+zFZa8k2THnhdElHQ5ySpiuTC10U9Kbd+tnc0p8AF2DNJqVdM88vVw+fbLobMFGpjWyZo4g&#10;iPZFZ0vahmCLLPNVyxT4gbFM4yE3TkFA1zVZ7aBDdCWzUZ7Pss642jpTMe9xd3U4pMuEzzmrwlvO&#10;PQtElhR7C2l1ad3GNVsuoGgc2FZUxzbgH7pQIDQWPUGtIAC5deI3KCUqZ7zhYVAZlRnORcUSB2Qz&#10;zH9hc92CZYkLiuPtSSb//2CrN7uNI6LG2c3GE0o0KJzS9w9ffrz/ePfp293Xz2Q4mk2jTp31BYZf&#10;2407eh7NSLrnTsU/0iF90nZ/0pb1gVS4OZ7mo9kMR1Dh2SSfj/MEmj1kW+fDS2YUiUZJuTTdVQsu&#10;bA7TTfLC7rUPWB3T7sNjYW+kqNdCyuS4ZnslHdkBznydvtg+pjwKk5p0yHo6fz7FpgDvHpcQ0FQW&#10;1fC6SQUfpfhz5Dx9f0KOna3At4cOEkIMg0KJwKJ2ULQM6he6JmFvUW6NT4PGbhSrKZEMX1K0UmQA&#10;If8mEulJjSzjlA5ziVbotz3CRHNr6j2OWr7SeH0uhpPxBSXu3Lm1TjQtKj9MpGIOXrok3PGBxFt9&#10;7qdyD894+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Po121QAAAAkBAAAPAAAAAAAAAAEAIAAA&#10;ACIAAABkcnMvZG93bnJldi54bWxQSwECFAAUAAAACACHTuJA9D/Ngw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27904"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637" name="自选图形 1266"/>
                <wp:cNvGraphicFramePr/>
                <a:graphic xmlns:a="http://schemas.openxmlformats.org/drawingml/2006/main">
                  <a:graphicData uri="http://schemas.microsoft.com/office/word/2010/wordprocessingShape">
                    <wps:wsp>
                      <wps:cNvCnPr>
                        <a:stCxn id="1620" idx="0"/>
                        <a:endCxn id="1616"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66" o:spid="_x0000_s1026" o:spt="32" type="#_x0000_t32" style="position:absolute;left:0pt;margin-left:190pt;margin-top:9.6pt;height:23.75pt;width:0.1pt;z-index:252027904;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m2wfZQACAADoAwAADgAAAGRycy9lMm9Eb2MueG1srVPN&#10;jtMwEL4j8Q6W7zRNVk1XUdM9tCwXBJWAB5jGTmLJf7JN0964IZ6BG0feAd5mpeUtGLtpy+6KC8IH&#10;y/Z8883MN+PFzV5JsuPOC6Nrmk+mlHDdGCZ0V9MP729fXFPiA2gG0mhe0wP39Gb5/NlisBUvTG8k&#10;444gifbVYGvah2CrLPNNzxX4ibFco7E1TkHAq+sy5mBAdiWzYjots8E4Zp1puPf4uj4a6TLxty1v&#10;wtu29TwQWVPMLaTdpX0b92y5gKpzYHvRjGnAP2ShQGgMeqZaQwDy0YknVEo0znjThkljVGbaVjQ8&#10;1YDV5NNH1bzrwfJUC4rj7Vkm//9omze7jSOCYe/KqzklGhR26f7z91+fvtx9/Xn34xvJi7KMOg3W&#10;Vwhf6Y2Llfqw2uvRs0BpBdufBeWaXYx5ORqLyJI9oIkXb4+E+9apSIyikERFDhfCfSANPubFHEM1&#10;aLia5mUxS4xQnVyt8+EVN4rEQ019cCC6PqyM1jgJxuWpR7B77UNMBaqTQ4wrNRkwwux6PsMQgMPY&#10;Sgh4VBbl8bpLzt5IwW6FlEkD121X0pEdxPFKa8zoASxGWYPvj7hkijCoeg7spWYkHCyqrvGH0JiD&#10;4owSyfFDxVNCBhDyggxOgO7kX9BYl9Sj0kdxo8xbww4bd+oAjlMSYBz9OK9/3pP35YM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qcG42AAAAAkBAAAPAAAAAAAAAAEAIAAAACIAAABkcnMvZG93&#10;bnJldi54bWxQSwECFAAUAAAACACHTuJAm2wfZQACAADoAwAADgAAAAAAAAABACAAAAAnAQAAZHJz&#10;L2Uyb0RvYy54bWxQSwUGAAAAAAYABgBZAQAAmQ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2026880"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636" name="自选图形 1267"/>
                <wp:cNvGraphicFramePr/>
                <a:graphic xmlns:a="http://schemas.openxmlformats.org/drawingml/2006/main">
                  <a:graphicData uri="http://schemas.microsoft.com/office/word/2010/wordprocessingShape">
                    <wps:wsp>
                      <wps:cNvCnPr>
                        <a:stCxn id="1616" idx="2"/>
                        <a:endCxn id="1616"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67" o:spid="_x0000_s1026" o:spt="33" type="#_x0000_t33" style="position:absolute;left:0pt;margin-left:51.9pt;margin-top:-12.65pt;height:66.95pt;width:24.4pt;rotation:-5898240f;z-index:252026880;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2ZKtTAwCAAD/AwAADgAAAGRycy9lMm9Eb2MueG1srVPN&#10;jhMxDL4j8Q5R7tuZztJuGXW6h5blgmAl4AHcJDMTKX9KQqe9cUM8AzeOvAO8zUrwFjiZ0rKgvSBy&#10;iJzY/mx/tpfXe63ITvggrWnodFJSIgyzXJquoW/f3FwsKAkRDAdljWjoQQR6vXr8aDm4WlS2t4oL&#10;TxDEhHpwDe1jdHVRBNYLDWFinTCobK3XEPHpu4J7GBBdq6Iqy3kxWM+dt0yEgL+bUUlXGb9tBYuv&#10;2jaISFRDMbeYb5/vbbqL1RLqzoPrJTumAf+QhQZpMOgJagMRyDsv/4LSknkbbBsnzOrCtq1kIteA&#10;1UzLP6p53YMTuRYkJ7gTTeH/wbKXu1tPJMfezS/nlBjQ2KXvH778eP/x7tO3u6+fybSaXyWeBhdq&#10;NF+bW58qDXG9N0fPKXpKvm9oNRIqDH9IWdyDSY/gRsB96zXxFlt0MXtSppMZRY4IImPzDqeGiX0k&#10;DD8vy6eLBWoYqhazsprPUvwC6oSVknQ+xOfCapKEhm6FiWtrDI6F9VWGh92LEEenX8bJURkyICez&#10;xdUM4QEns1UQUdQOuQqmy87BKslvpFKZEN9t18qTHaRZGwsYge+ZpSgbCP1ol1UjaVpG4dEB6l4A&#10;f2Y4iQeHzTC4ODRlowWnRAncsyRlywhSnS2jl2A69YA10qIMsnPmPElbyw+3KWz+xynL/B03Io3x&#10;7+9sdd7b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Y59u2AAAAAsBAAAPAAAAAAAAAAEAIAAA&#10;ACIAAABkcnMvZG93bnJldi54bWxQSwECFAAUAAAACACHTuJA2ZKtTAwCAAD/AwAADgAAAAAAAAAB&#10;ACAAAAAn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07424"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617" name="自选图形 1268"/>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268" o:spid="_x0000_s1026" o:spt="109" type="#_x0000_t109" style="position:absolute;left:0pt;margin-left:100pt;margin-top:2.15pt;height:31.5pt;width:192.35pt;z-index:252007424;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gzyk4RACAAAOBAAADgAAAGRycy9lMm9Eb2MueG1srVPNjtMw&#10;EL4j8Q6W7zRJabvdqOkethQhIai08ADT2Eks+U+2t0lv3BDPwI0j7wBvsxK8BWO3dLvAASFycGbs&#10;mW/m+8ZeXA1Kkh13Xhhd0WKUU8J1bZjQbUXfvlk/mVPiA2gG0mhe0T339Gr5+NGityUfm85Ixh1B&#10;EO3L3la0C8GWWebrjivwI2O5xsPGOAUBXddmzEGP6Epm4zyfZb1xzDpTc+9xd3U4pMuE3zS8Dq+b&#10;xvNAZEWxt5BWl9ZtXLPlAsrWge1EfWwD/qELBUJj0RPUCgKQWyd+g1KidsabJoxqozLTNKLmiQOy&#10;KfJf2Nx0YHniguJ4e5LJ/z/Y+tVu44hgOLtZcUGJBoVT+vb+8/d3H+4+fr378okU49k86tRbX2L4&#10;jd24o+fRjKSHxqn4RzpkSNruT9ryIZAaN8eTyXg+mVJS49kkz/NpEj+7z7bOh+fcKBKNijbS9Ncd&#10;uLA5TDfJC7uXPmB1TPsZHgt7IwVbCymT49rttXRkBzjzdfpi+5jyIExq0iPr6fwiNgV49xoJAU1l&#10;UQ2v21TwQYo/R0YK+P0JOXa2At8dOkgIMQxKJQKP2kHZcWDPNCNhb1FujU+Dxm4UZ5RIji8pWiky&#10;gJB/E4n0pEaWcUqHuUQrDNsBYaK5NWyPo5YvNF6fy2Ly9JISd+7cWifaDpUvEqmYg5cuCXd8IPFW&#10;n/up3P0zX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IM8pOE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49248"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57" name="文本框 126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269" o:spid="_x0000_s1026" o:spt="202" type="#_x0000_t202" style="position:absolute;left:0pt;margin-left:270.65pt;margin-top:102.8pt;height:23.35pt;width:79.15pt;z-index:-252767232;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Lhj8yf9AQAABgQAAA4AAABkcnMvZTJvRG9jLnhtbK1T&#10;zY7TMBC+I/EOlu80adgsNGq6EpQiJARICw8wtZ3Ekv9ke5v0BeANOHHhznP1ORi73e4uXFaIHJyx&#10;Z/zNzPeNl1eTVmQnfJDWtHQ+KykRhlkuTd/SL583z15SEiIYDsoa0dK9CPRq9fTJcnSNqOxgFRee&#10;IIgJzehaOsTomqIIbBAawsw6YdDZWa8h4tb3BfcwIrpWRVWWl8VoPXfeMhECnq6PTrrK+F0nWPzY&#10;dUFEolqKtcW8+rxu01qsltD0Htwg2akM+IcqNEiDSc9Qa4hAbrz8C0pL5m2wXZwxqwvbdZKJ3AN2&#10;My//6OZ6ACdyL0hOcGeawv+DZR92nzyRvKX1C0oMaNTo8P3b4cevw8+vZF5dLhJFowsNRl47jI3T&#10;Kzuh1LfnAQ9T51PndfpjTwT9SPb+TLCYImHpUlnWVVlTwtBXLS7rizrBFHe3nQ/xrbCaJKOlHgXM&#10;vMLufYjH0NuQlCxYJflGKpU3vt++Vp7sAMXe5O+E/iBMGTK2dFFXqQ7AmesURDS1QxaC6XO+BzfC&#10;44BTYWsIw7GAjJDyQ6NlFD5bgwD+xnAS9w6JNvgkaCpGC06JEviCkpUjI0j1mEjkThmkMEl0lCJZ&#10;cdpOCJPMreV7lE29Mzg2i/nF8wUl/v7mxnnZD0h2ljQD4bBlVU4PI03z/X1Od/d8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5Ot9kAAAALAQAADwAAAAAAAAABACAAAAAiAAAAZHJzL2Rvd25y&#10;ZXYueG1sUEsBAhQAFAAAAAgAh07iQLhj8yf9AQAABgQAAA4AAAAAAAAAAQAgAAAAKAEAAGRycy9l&#10;Mm9Eb2MueG1sUEsFBgAAAAAGAAYAWQEAAJcFA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10496"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620" name="自选图形 1270"/>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270" o:spid="_x0000_s1026" o:spt="109" type="#_x0000_t109" style="position:absolute;left:0pt;margin-left:-14.65pt;margin-top:2.45pt;height:47.8pt;width:102.15pt;z-index:252010496;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YufHTRMCAAAbBAAADgAAAGRycy9lMm9Eb2MueG1srVNL&#10;jhMxEN0jcQfLe9LdGSafVjqzmBCEhCDSwAEcf7ot+Sfbk+7s2CHOwI4ld4DbjAS3oOwMSQZYIEQv&#10;3FV2+VW9V+XF1aAV2nEfpDUNrkYlRtxQy6RpG/z2zfrJDKMQiWFEWcMbvOcBXy0fP1r0ruZj21nF&#10;uEcAYkLduwZ3Mbq6KALtuCZhZB03cCis1ySC69uCedIDulbFuCwnRW89c95SHgLsrg6HeJnxheA0&#10;vhYi8IhUg6G2mFef121ai+WC1K0nrpP0vgzyD1VoIg0kPUKtSCTo1svfoLSk3gYr4ohaXVghJOWZ&#10;A7Cpyl/Y3HTE8cwFxAnuKFP4f7D01W7jkWTQu8kYBDJEQ5e+vf/8/d2Hu49f7758QtV4mnXqXagh&#10;/MZtPKiWvABmIj0Ir9Mf6KAha7s/asuHiChsVuP59KK8xIjC2aSclpMMWpxuOx/ic241SkaDhbL9&#10;dUd83By6m+Ulu5chQna49jM8JQ5WSbaWSmXHt9tr5dGOQM/X+UtthisPwpRBPZR1OZumogjMnlAk&#10;gqkdqBFMmxM+uBLOkcv8/Qk5VbYioTtUkBEOc6Zl5Ek7UnecsGeGobh3ILeBp4FTNZozjBSHl5Ss&#10;HBmJVH8TCfSUAZanviQrDtsBYJK5tWwPrVYvDIzPvHp6MYfnkJ1qBlQw8ucnt87LtoM2VJlhAoAJ&#10;zCrev5Y04ud+zn1608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Oe/oNgAAAAJAQAADwAAAAAA&#10;AAABACAAAAAiAAAAZHJzL2Rvd25yZXYueG1sUEsBAhQAFAAAAAgAh07iQGLnx00TAgAAGwQAAA4A&#10;AAAAAAAAAQAgAAAAJwEAAGRycy9lMm9Eb2MueG1sUEsFBgAAAAAGAAYAWQEAAKwFAAAAAA==&#10;">
                <v:fill on="t" focussize="0,0"/>
                <v:stroke weight="1.25pt" color="#000000" joinstyle="miter"/>
                <v:imagedata o:title=""/>
                <o:lock v:ext="edit" aspectratio="f"/>
                <v:textbox inset="7.19992125984252pt,0.5mm,7.19992125984252pt,1.27mm">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2017664"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627" name="自选图形 1271"/>
                <wp:cNvGraphicFramePr/>
                <a:graphic xmlns:a="http://schemas.openxmlformats.org/drawingml/2006/main">
                  <a:graphicData uri="http://schemas.microsoft.com/office/word/2010/wordprocessingShape">
                    <wps:wsp>
                      <wps:cNvCnPr>
                        <a:stCxn id="1616" idx="2"/>
                        <a:endCxn id="1616"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71" o:spid="_x0000_s1026" o:spt="32" type="#_x0000_t32" style="position:absolute;left:0pt;margin-left:190.4pt;margin-top:2.45pt;height:32.6pt;width:0.05pt;z-index:252017664;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A9CYzF/wEAAOcDAAAOAAAAZHJzL2Uyb0RvYy54bWytU82O&#10;EzEMviPxDlHudDrDbrsadbqHluWCoBLwAG6SmYmUPyWh0964IZ6BG0feAd5mpeUtcDLdlgXtBZFD&#10;ZMf2Z/uzs7jea0V2wgdpTUPLyZQSYZjl0nQNff/u5tkVJSGC4aCsEQ09iECvl0+fLAZXi8r2VnHh&#10;CYKYUA+uoX2Mri6KwHqhIUysEwaNrfUaIqq+K7iHAdG1KqrpdFYM1nPnLRMh4Ot6NNJlxm9bweKb&#10;tg0iEtVQrC3m2+d7m+5iuYC68+B6yY5lwD9UoUEaTHqCWkME8sHLv6C0ZN4G28YJs7qwbSuZyD1g&#10;N+X0j27e9uBE7gXJCe5EU/h/sOz1buOJ5Di7WTWnxIDGKd19+vbz4+fbLz9uv38lZTUvE0+DCzW6&#10;r8zGp05DXO3NMbKcUZT2Da1GQoXhjxmLBzBJCW4E3LdeJ2AkhSAUTutwmpDYR8Lwcfb8khKG7xfl&#10;xbTK4yugvo90PsSXwmqShIaG6EF2fVxZY3ARrC/ziGD3KkTsBwPvA1JaZciALFxezVMKwF1sFUQU&#10;tUN2gulycLBK8hupVKbAd9uV8mQHabvySf0j8AO3lGUNoR/9smmkqRfAXxhO4sEh6QY/CE01aMEp&#10;UQL/U5LyhkaQ6uwZvQTTqUe8Mb0yWMWZ2yRtLT9sfKouabhNuc7j5qd1/V3PXuf/uf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URHtcAAAAIAQAADwAAAAAAAAABACAAAAAiAAAAZHJzL2Rvd25y&#10;ZXYueG1sUEsBAhQAFAAAAAgAh07iQD0JjMX/AQAA5wMAAA4AAAAAAAAAAQAgAAAAJg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13568"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623" name="自选图形 127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272" o:spid="_x0000_s1026" o:spt="109" type="#_x0000_t109" style="position:absolute;left:0pt;margin-left:325.9pt;margin-top:19.8pt;height:42.7pt;width:100pt;z-index:252013568;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5gFlWg8CAAAOBAAADgAAAGRycy9lMm9Eb2MueG1srVPNbhMx&#10;EL4j8Q6W72STbdM2q2x6aAhCQlCp8AAT27tryX+y3ezmxg3xDNw48g7lbSrBWzB2QpoCB4TYg3fG&#10;nvlmvm/s+eWgFdkIH6Q1NZ2MxpQIwyyXpq3pu7erZxeUhAiGg7JG1HQrAr1cPH0y710lSttZxYUn&#10;CGJC1buadjG6qigC64SGMLJOGDxsrNcQ0fVtwT30iK5VUY7HZ0VvPXfeMhEC7i53h3SR8ZtGsPim&#10;aYKIRNUUe4t59Xldp7VYzKFqPbhOsn0b8A9daJAGix6glhCB3Hr5G5SWzNtgmzhiVhe2aSQTmQOy&#10;mYx/YXPTgROZC4oT3EGm8P9g2evNtSeS4+zOyhNKDGic0rcPX76//3j/6ev93WcyKc/LpFPvQoXh&#10;N+7a772AZiI9NF6nP9IhQ9Z2e9BWDJEw3ESUMX6UMDybnpblLItfPGQ7H+ILYTVJRk0bZfurDny8&#10;3k03ywubVyFidUz7GZ4KB6skX0mlsuPb9ZXyZAM481X+UvuY8ihMGdJjW9OL8yk2BXj3GgURTe1Q&#10;jWDaXPBRSjhGTmyQzx+QU2dLCN2ug4yQwqDSMoqkHVSdAP7ccBK3DuU2+DRo6kYLTokS+JKSlSMj&#10;SPU3kUhPGWSZprSbS7LisB4QJplry7c4avXS4PWZTU5PZpT4Y+fWedl2qPwkk0o5eOmycPsHkm71&#10;sZ/LPTzjx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vg/o1QAAAAoBAAAPAAAAAAAAAAEAIAAA&#10;ACIAAABkcnMvZG93bnJldi54bWxQSwECFAAUAAAACACHTuJA5gFlWg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2022784"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632" name="自选图形 1273"/>
                <wp:cNvGraphicFramePr/>
                <a:graphic xmlns:a="http://schemas.openxmlformats.org/drawingml/2006/main">
                  <a:graphicData uri="http://schemas.microsoft.com/office/word/2010/wordprocessingShape">
                    <wps:wsp>
                      <wps:cNvCnPr>
                        <a:stCxn id="1619" idx="2"/>
                        <a:endCxn id="1616"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73" o:spid="_x0000_s1026" o:spt="32" type="#_x0000_t32" style="position:absolute;left:0pt;margin-left:189.65pt;margin-top:62.5pt;height:16.1pt;width:0.05pt;z-index:252022784;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EWHheQDAgAA5wMAAA4AAABkcnMvZTJvRG9jLnhtbK1T&#10;zY4TMQy+I/EOUe502uluu4w63UPLckFQCfYB3CQzEyl/SkKnvXFDPAM3jrwD+zYrwVusk3bbLogL&#10;IofIju3P9mdndr3VimyED9Kamo4GQ0qEYZZL09b09sPNiytKQgTDQVkjaroTgV7Pnz+b9a4Spe2s&#10;4sITBDGh6l1NuxhdVRSBdUJDGFgnDBob6zVEVH1bcA89omtVlMPhpOit585bJkLA1+XeSOcZv2kE&#10;i++aJohIVE2xtphvn+91uov5DKrWg+skO5QB/1CFBmkw6RFqCRHIRy//gNKSeRtsEwfM6sI2jWQi&#10;94DdjIa/dfO+AydyL0hOcEeawv+DZW83K08kx9lNxiUlBjRO6efn778+fbn/enf/4xsZldNx4ql3&#10;oUL3hVn51GmIi605RI5eUpS2NS33hArDz4yTc2PxBCYpwe0Bt43XCRhJIQiF09odJyS2kTB8nIwv&#10;KWH4Xg4vLqZ5fAVUj5HOh/haWE2SUNMQPci2iwtrDC6C9aM8Iti8CRH7wcDHgJRWGdIjC5dX05QC&#10;cBcbBRFF7ZCdYNocHKyS/EYqlSnw7XqhPNlA2q58Uv8I/MQtZVlC6PZ+2bSnqRPAXxlO4s4h6QY/&#10;CE01aMEpUQL/U5LyhkaQ6uQZvQTTqr94Y3plsIoTt0laW75b+VRd0nCbcp2HzU/req5nr9P/nD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1B/ltkAAAALAQAADwAAAAAAAAABACAAAAAiAAAAZHJz&#10;L2Rvd25yZXYueG1sUEsBAhQAFAAAAAgAh07iQEWHheQDAgAA5w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09472"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619" name="自选图形 1274"/>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274" o:spid="_x0000_s1026" o:spt="110" type="#_x0000_t110" style="position:absolute;left:0pt;margin-left:119.1pt;margin-top:17.1pt;height:44.8pt;width:141.1pt;z-index:252009472;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MFEcpxECAAAPBAAADgAAAGRycy9lMm9Eb2MueG1srVPN&#10;jtMwEL4j8Q6W7zRJ2f5FTfewpQgJwUoLDzB1nMSS/2R7m/TGDfEM3DjyDvA2K8FbMHZLtwscECIH&#10;Z8ae+Wbmm5nl5aAk2XHnhdEVLUY5JVwzUwvdVvTtm82TOSU+gK5BGs0ruueeXq4eP1r2tuRj0xlZ&#10;c0cQRPuytxXtQrBllnnWcQV+ZCzX+NgYpyCg6tqsdtAjupLZOM+nWW9cbZ1h3Hu8XR8e6SrhNw1n&#10;4XXTeB6IrCjmFtLp0rmNZ7ZaQtk6sJ1gxzTgH7JQIDQGPUGtIQC5deI3KCWYM940YcSMykzTCMZT&#10;DVhNkf9SzU0HlqdakBxvTzT5/wfLXu2uHRE19m5aLCjRoLBL395//v7uw93Hr3dfPpFiPLuIPPXW&#10;l2h+Y6/dUfMoxqKHxqn4x3LIkLjdn7jlQyAML4vZoljMsAUM3ybT+WKayM/uva3z4Tk3ikShoo00&#10;/VUHLqw5E3G8Er+we+kDhke/n/YxsjdS1BshZVJcu72SjuwAm75JX8wfXR6YSU16zGsyn00wK8Dh&#10;ayQEFJVFOrxuU8AHLv4cOU/fn5BjZmvw3SGDhBDNoFQi8EgelB2H+pmuSdhb5FvjbtCYjeI1JZLj&#10;KkUpWQYQ8m8ssTypscrYpkNjohSG7YAwUdyaeo+9li80zs+iuHiK7Xbnyq11ou2Q+iIVFX1w6hJx&#10;xw2JY32up3D3e7z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AwURyn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11520"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621" name="自选图形 1275"/>
                <wp:cNvGraphicFramePr/>
                <a:graphic xmlns:a="http://schemas.openxmlformats.org/drawingml/2006/main">
                  <a:graphicData uri="http://schemas.microsoft.com/office/word/2010/wordprocessingShape">
                    <wps:wsp>
                      <wps:cNvCnPr>
                        <a:stCxn id="1619" idx="1"/>
                        <a:endCxn id="1620"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75" o:spid="_x0000_s1026" o:spt="33" type="#_x0000_t33" style="position:absolute;left:0pt;margin-left:36.45pt;margin-top:4.85pt;height:11.65pt;width:82.05pt;rotation:11796480f;z-index:252011520;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AF1NRdEQIAAAAEAAAOAAAAZHJzL2Uyb0RvYy54bWytU0uOEzEQ&#10;3SNxB8t70h8mM5lWOrNIGDYIRgIOULHd3Zb8k23SyY4d4gzsWHIHuM1IcAvK7ihhQGwQvbDKXVXP&#10;r15VLW/2WpGd8EFa09JqVlIiDLNcmr6lb9/cPllQEiIYDsoa0dKDCPRm9fjRcnSNqO1gFReeIIgJ&#10;zehaOsTomqIIbBAawsw6YdDZWa8h4tX3BfcwIrpWRV2Wl8VoPXfeMhEC/t1MTrrK+F0nWHzVdUFE&#10;olqK3GI+fT636SxWS2h6D26Q7EgD/oGFBmnw0RPUBiKQd17+AaUl8zbYLs6Y1YXtOslErgGrqcrf&#10;qnk9gBO5FhQnuJNM4f/Bspe7O08kx95d1hUlBjR26fuHLz/ef7z/9O3+62dS1VfzpNPoQoPha3Pn&#10;U6UhrvfmmFldU7T2CDIJKgw/O2vUPTvr5CwewKRLcBPgvvOaeIstqspFmb6sKGpEEBlBDqeGiX0k&#10;LD1XXtTl0zklDH3VxdX1PDMtoElgiaXzIT4XVpNktHQrTFxbY3AurK8zPuxehJiInYNTojJkRMz5&#10;AosnDHA0OwURTe1QrGD6nByskvxWKpUV8f12rTzZQRq2qYIJ+EFYYrKBMExx2TWppmUUHhOgGQTw&#10;Z4aTeHDYDYObQxMbLTglSuCiJStHRpDqHBm9BNOrv0RjhcocOzCJnuTfWn64S8/mzuCYZSmOK5Hm&#10;+Nd7jjov7u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NjcedQAAAAHAQAADwAAAAAAAAABACAA&#10;AAAiAAAAZHJzL2Rvd25yZXYueG1sUEsBAhQAFAAAAAgAh07iQAXU1F0RAgAAAAQAAA4AAAAAAAAA&#10;AQAgAAAAI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50272"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58" name="文本框 1276"/>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276" o:spid="_x0000_s1026" o:spt="202" type="#_x0000_t202" style="position:absolute;left:0pt;margin-left:253.85pt;margin-top:16.5pt;height:27.5pt;width:86.75pt;z-index:-252766208;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hflhSv4BAAAGBAAADgAAAGRycy9lMm9Eb2MueG1srVPL&#10;bhMxFN0j8Q+W92QebVoyyqQShCAkBEiFD3Bsz4wlv3TtZiY/AH/Aig17vivfwbXTpi1sKsQsPH5c&#10;H597zr3Lq8lospMQlLMtrWYlJdJyJ5TtW/rl8+bFS0pCZFYw7axs6V4GerV6/mw5+kbWbnBaSCAI&#10;YkMz+pYOMfqmKAIfpGFh5ry0eNg5MCziEvpCABsR3eiiLsuLYnQgPDguQ8Dd9fGQrjJ+10keP3Zd&#10;kJHoliK3mEfI4zaNxWrJmh6YHxS/pcH+gYVhyuKjJ6g1i4zcgPoLyigOLrguzrgzhes6xWXOAbOp&#10;yj+yuR6YlzkXFCf4k0zh/8HyD7tPQJRo6RydssygR4fv3w4/fh1+fiVVfXmRJBp9aDDy2mNsnF65&#10;Ca2+2w+4mTKfOjDpjzkRPEex9yeB5RQJT5eqsrqs55RwPDs7X9Tz7EBxf9tDiG+lMyRNWgpoYNaV&#10;7d6HiEww9C4kPRacVmKjtM4L6LevNZAdQ7M3+Usk8cqjMG3J2NLFPPNgWHOdZhEpGY8qBNvn9x7d&#10;CE8DTsTWLAxHAhnhWF9GRQm50gbJxBsrSNx7FNpiS9BExkhBiZbYQWmWIyNT+imRmJ22mGSy6GhF&#10;msVpOyFMmm6d2KNt+p3FsllU52cLSuDh4saD6gcUO1uagbDYsm63jZGq+eE6P3ffv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D5pfNgAAAAJAQAADwAAAAAAAAABACAAAAAiAAAAZHJzL2Rvd25y&#10;ZXYueG1sUEsBAhQAFAAAAAgAh07iQIX5YUr+AQAABgQAAA4AAAAAAAAAAQAgAAAAJwEAAGRycy9l&#10;Mm9Eb2MueG1sUEsFBgAAAAAGAAYAWQEAAJc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2015616"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625" name="自选图形 1277"/>
                <wp:cNvGraphicFramePr/>
                <a:graphic xmlns:a="http://schemas.openxmlformats.org/drawingml/2006/main">
                  <a:graphicData uri="http://schemas.microsoft.com/office/word/2010/wordprocessingShape">
                    <wps:wsp>
                      <wps:cNvCnPr>
                        <a:stCxn id="1616" idx="2"/>
                        <a:endCxn id="1616"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77" o:spid="_x0000_s1026" o:spt="32" type="#_x0000_t32" style="position:absolute;left:0pt;margin-left:260.2pt;margin-top:16.6pt;height:0.1pt;width:65.7pt;z-index:252015616;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PldNAkAAgAA6AMAAA4AAABkcnMvZTJvRG9jLnhtbK1T&#10;zY7TMBC+I/EOlu80bZZtS9R0Dy3LBUEllgeY2k5iyX+yTZPeuCGegRtH3gHeZiV4ix273ZYF7QWR&#10;gzWTmfn8zTfjxdWgFdkJH6Q1NZ2MxpQIwyyXpq3p+5vrZ3NKQgTDQVkjaroXgV4tnz5Z9K4Spe2s&#10;4sITBDGh6l1NuxhdVRSBdUJDGFknDAYb6zVEdH1bcA89omtVlOPxtOit585bJkLAv+tDkC4zftMI&#10;Ft82TRCRqJoit5hPn89tOovlAqrWg+skO9KAf2ChQRq89AS1hgjkg5d/QWnJvA22iSNmdWGbRjKR&#10;e8BuJuM/unnXgRO5FxQnuJNM4f/Bsje7jSeS4+ym5SUlBjRO6eenb78+fr798uP2+1cyKWezpFPv&#10;QoXpK7PxqdMQV4M5Vk6mFK2hpuVBUGH4Y8HiAUxygjsADo3XCRhFIQiF09qfJiSGSBj+nF88v3iB&#10;EYYh5JXnV0B1X+p8iK+E1SQZNQ3Rg2y7uLLG4CZYP8kzgt3rELEhLLwvSPcqQ3pEvZzPUAcGuIyN&#10;goimdihPMG0uDlZJfi2Vyhr4drtSnuwgrVf+kgAI/CAt3bKG0B3ycuigUyeAvzScxL1D1Q2+EJo4&#10;aMEpUQIfVLLyikaQ6pwZvQTTqkey8XplkMVZ3GRtLd9vfGKXPFynzPO4+mlff/dz1vmBLu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zfqgdkAAAAJAQAADwAAAAAAAAABACAAAAAiAAAAZHJzL2Rv&#10;d25yZXYueG1sUEsBAhQAFAAAAAgAh07iQPldNAkAAgAA6AMAAA4AAAAAAAAAAQAgAAAAKA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48224"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56" name="文本框 1278"/>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278" o:spid="_x0000_s1026" o:spt="202" type="#_x0000_t202" style="position:absolute;left:0pt;margin-left:35.15pt;margin-top:16.6pt;height:23.35pt;width:73.15pt;z-index:-252768256;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BhAOpr/QEAAAUEAAAOAAAAZHJzL2Uyb0RvYy54bWytU82O&#10;0zAQviPxDpbvNGnYlm3UdCUoRUgIkBYeYGo7iSX/yfY26QvAG3Diwn2fq8/B2O12d+GyQuTgzIzH&#10;38x8n728GrUiO+GDtKah00lJiTDMcmm6hn79snlxSUmIYDgoa0RD9yLQq9XzZ8vB1aKyvVVceIIg&#10;JtSDa2gfo6uLIrBeaAgT64TBzdZ6DRFd3xXcw4DoWhVVWc6LwXruvGUiBIyuj5t0lfHbVrD4qW2D&#10;iEQ1FHuLefV53aa1WC2h7jy4XrJTG/APXWiQBoueodYQgdx4+ReUlszbYNs4YVYXtm0lE3kGnGZa&#10;/jHNdQ9O5FmQnODONIX/B8s+7j57InlDZ3NKDGjU6PDj++Hn7eHXNzKtXl0migYXasy8dpgbx9d2&#10;RKnv4gGDafKx9Tr9cSaC+0j2/kywGCNhGFxUi7KcUcJwq1rMZxezhFLcH3Y+xHfCapKMhnrUL9MK&#10;uw8hHlPvUlKtYJXkG6lUdny3faM82QFqvcnfCf1RmjJkwE5mVeoD8Mq1CiKa2iEJwXS53qMT4WnA&#10;qbE1hP7YQEZI9aHWMgqfrV4Af2s4iXuHPBt8ETQ1owWnRAl8QMnKmRGkekomcqcMUpgUOiqRrDhu&#10;R4RJ5tbyPaqm3hu8NYvpxcsFJf6hc+O87HokOyuagfCuZVVO7yJd5od+Lnf/el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4NcBbXAAAACAEAAA8AAAAAAAAAAQAgAAAAIgAAAGRycy9kb3ducmV2&#10;LnhtbFBLAQIUABQAAAAIAIdO4kBhAOpr/QEAAAUEAAAOAAAAAAAAAAEAIAAAACYBAABkcnMvZTJv&#10;RG9jLnhtbFBLBQYAAAAABgAGAFkBAACV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23808"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633" name="自选图形 1279"/>
                <wp:cNvGraphicFramePr/>
                <a:graphic xmlns:a="http://schemas.openxmlformats.org/drawingml/2006/main">
                  <a:graphicData uri="http://schemas.microsoft.com/office/word/2010/wordprocessingShape">
                    <wps:wsp>
                      <wps:cNvCnPr>
                        <a:stCxn id="1619" idx="2"/>
                        <a:endCxn id="1616"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79" o:spid="_x0000_s1026" o:spt="32" type="#_x0000_t32" style="position:absolute;left:0pt;margin-left:372.15pt;margin-top:16.95pt;height:52.65pt;width:0.05pt;z-index:252023808;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FXxwfIAAgAA5wMAAA4AAABkcnMvZTJvRG9jLnhtbK1T&#10;zY4TMQy+I/EOUe50+qPO7o463UPLckFQCXgAN8nMRMqfktBpb9wQz8CNI+8Ab7MSvAVOptt2QVwQ&#10;OUR2bH+2PzuL271WZCd8kNbUdDIaUyIMs1yatqbv3t49u6YkRDAclDWipgcR6O3y6ZNF7yoxtZ1V&#10;XHiCICZUvatpF6OriiKwTmgII+uEQWNjvYaIqm8L7qFHdK2K6XhcFr313HnLRAj4uh6MdJnxm0aw&#10;+LppgohE1RRri/n2+d6mu1guoGo9uE6yYxnwD1VokAaTnqDWEIG89/IPKC2Zt8E2ccSsLmzTSCZy&#10;D9jNZPxbN286cCL3guQEd6Ip/D9Y9mq38URynF05m1FiQOOUfnz8+vPDp/vP3++/fSGT6dVN4ql3&#10;oUL3ldn41GmIq705Rk5uKEr7mk4HQoXhF8by0lg8gklKcAPgvvE6ASMpBKFwWofThMQ+EoaP5WxO&#10;CcP3srwu5/OUrYDqIdL5EF8Iq0kSahqiB9l2cWWNwUWwfpJHBLuXIQ6BDwEprTKkRxbm11cpBeAu&#10;NgoiitohO8G0OThYJfmdVCpT4NvtSnmyg7Rd+RwreuSWsqwhdINfNg00dQL4c8NJPDgk3eAHoakG&#10;LTglSuB/SlLe0AhSnT2jl2Ba9RdvJEQZ5OXMbZK2lh82PrWdNNymzNxx89O6XurZ6/w/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FXxwfIAAgAA5w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18688"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628" name="自选图形 1280"/>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280" o:spid="_x0000_s1026" o:spt="109" type="#_x0000_t109" style="position:absolute;left:0pt;margin-left:130.8pt;margin-top:9.6pt;height:35.7pt;width:119.15pt;z-index:252018688;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YJntlwwCAAAOBAAADgAAAGRycy9lMm9Eb2MueG1srVPNjtMw&#10;EL4j8Q6W7zRJu13aqOkethQhIai08ACufxJL/pPtbdIbN8QzcOPIO8DbrARvwdhd2i5wQIgcnBl7&#10;5puZb2YWV4NWaMd9kNY0uBqVGHFDLZOmbfDbN+snM4xCJIYRZQ1v8J4HfLV8/GjRu5qPbWcV4x4B&#10;iAl17xrcxejqogi045qEkXXcwKOwXpMIqm8L5kkP6FoV47K8LHrrmfOW8hDgdnV4xMuMLwSn8bUQ&#10;gUekGgy5xXz6fG7TWSwXpG49cZ2k92mQf8hCE2kg6BFqRSJBt17+BqUl9TZYEUfU6sIKISnPNUA1&#10;VflLNTcdcTzXAuQEd6Qp/D9Y+mq38Ugy6N3lGHpliIYufXv/+fu7D3cfv959+YSq8Szz1LtQg/mN&#10;23hgLWkBxFT0ILxOfygHDZnb/ZFbPkRE4bKaVpNxOcWIwtvFdDKZZ9Di5O18iM+51SgJDRbK9tcd&#10;8XFz6G6ml+xehgjRwe2neQocrJJsLZXKim+318qjHYGer/OX2gwuD8yUQX1Ka/Y0JUVg9oQiEUTt&#10;gI1g2hzwgUs4Ry7z9yfklNmKhO6QQUY4zJmWkSfuSN1xwp4ZhuLeAd0GVgOnbDRnGCkOm5SkbBmJ&#10;VH9jCeUpA1We+pKkOGwHgEni1rI9tFq9MDA+8+piMsfInyu3zsu2A+arXFTygaHLxN0vSJrqcz2H&#10;O63x8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5O4w1QAAAAkBAAAPAAAAAAAAAAEAIAAAACIA&#10;AABkcnMvZG93bnJldi54bWxQSwECFAAUAAAACACHTuJAYJntlwwCAAAOBAAADgAAAAAAAAABACAA&#10;AAAkAQAAZHJzL2Uyb0RvYy54bWxQSwUGAAAAAAYABgBZAQAAog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19712"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629" name="自选图形 1281"/>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281" o:spid="_x0000_s1026" o:spt="109" type="#_x0000_t109" style="position:absolute;left:0pt;margin-left:132.15pt;margin-top:20.25pt;height:38.3pt;width:121.7pt;z-index:252019712;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C/DQheDgIAAA4EAAAOAAAAZHJzL2Uyb0RvYy54bWytU82O&#10;0zAQviPxDpbvNE1pSxs13cOWIiQElXb3AaaJnVjyn2xvk964IZ6BG0feYXmbleAtGLul2wUOCJGD&#10;M2OPv5n5Ps/ioleS7JjzwuiS5oMhJUxXpha6KenN9frZjBIfQNcgjWYl3TNPL5ZPnyw6W7CRaY2s&#10;mSMIon3R2ZK2Idgiy3zVMgV+YCzTeMiNUxDQdU1WO+gQXclsNBxOs8642jpTMe9xd3U4pMuEzzmr&#10;wjvOPQtElhRrC2l1ad3GNVsuoGgc2FZUxzLgH6pQIDQmPUGtIAC5deI3KCUqZ7zhYVAZlRnORcVS&#10;D9hNPvylm6sWLEu9IDnenmjy/w+2ervbOCJq1G46mlOiQaFK3z58+f7+4/2nr/d3n0k+muWRp876&#10;AsOv7MYdPY9mbLrnTsU/tkP6xO3+xC3rA6lwM5+MJ5M5SlDh2Xg2HeeJ/OzhtnU+vGJGkWiUlEvT&#10;XbbgwuagbqIXdm98wOx47Wd4TOyNFPVaSJkc12wvpSM7QM3X6Yvl45VHYVKTLpY1ezHBogDfHpcQ&#10;0FQW2fC6SQkfXfHnyMP0/Qk5VrYC3x4qSAgxDAolAovcQdEyqF/qmoS9Rbo1jgaN1ShWUyIZTlK0&#10;UmQAIf8mEtuTGruMKh10iVbotz3CRHNr6j1KLV9rfD7zfPwc1Xbnzq11ommR+aR2AsJHl4g7Dkh8&#10;1ed+Svcwxs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h3n/tcAAAAKAQAADwAAAAAAAAABACAA&#10;AAAiAAAAZHJzL2Rvd25yZXYueG1sUEsBAhQAFAAAAAgAh07iQL8NCF4OAgAADg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2021760"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631" name="自选图形 1282"/>
                <wp:cNvGraphicFramePr/>
                <a:graphic xmlns:a="http://schemas.openxmlformats.org/drawingml/2006/main">
                  <a:graphicData uri="http://schemas.microsoft.com/office/word/2010/wordprocessingShape">
                    <wps:wsp>
                      <wps:cNvCnPr>
                        <a:stCxn id="1629" idx="2"/>
                        <a:endCxn id="1616"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82" o:spid="_x0000_s1026" o:spt="32" type="#_x0000_t32" style="position:absolute;left:0pt;margin-left:193pt;margin-top:59.15pt;height:25.1pt;width:0.05pt;z-index:252021760;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5iI/EgICAADnAwAADgAAAGRycy9lMm9Eb2MueG1srVPN&#10;jhMxDL4j8Q5R7nQ6U21bRp3uoWW5IKgEPICbZGYi5U9J6LQ3bohn4MaRd4C3WWl5C5y02+6CuCBy&#10;iOzY/mx/dhbXe63ITvggrWloORpTIgyzXJquoe/f3TybUxIiGA7KGtHQgwj0evn0yWJwtahsbxUX&#10;niCICfXgGtrH6OqiCKwXGsLIOmHQ2FqvIaLqu4J7GBBdq6Iaj6fFYD133jIRAr6uj0a6zPhtK1h8&#10;07ZBRKIairXFfPt8b9NdLBdQdx5cL9mpDPiHKjRIg0nPUGuIQD54+QeUlszbYNs4YlYXtm0lE7kH&#10;7KYc/9bN2x6cyL0gOcGdaQr/D5a93m08kRxnN52UlBjQOKW7T99+fvx8++XH7fevpKzmVeJpcKFG&#10;95XZ+NRpiKu9OUVWzylK+4ZmR6iF4RdjOX1oLB7BJCW4I+C+9ToBIykEoXBah/OExD4Sho/TyRUl&#10;DN8n5Xw2y+MroL6PdD7El8JqkoSGhuhBdn1cWWNwEawv84hg9ypE7AcD7wNSWmXIgCxczWcpBeAu&#10;tgoiitohO8F0OThYJfmNVCpT4LvtSnmyg7Rd+SSiEPiRW8qyhtAf/bLpuHe9AP7CcBIPDkk3+EFo&#10;qkELTokS+J+SlDc0glQXz+glmE79xRvTK4NVXLhN0tbyw8an6pKG25TrPG1+WteHeva6/M/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patvYAAAACwEAAA8AAAAAAAAAAQAgAAAAIgAAAGRycy9k&#10;b3ducmV2LnhtbFBLAQIUABQAAAAIAIdO4kDmIj8SAgIAAOcDAAAOAAAAAAAAAAEAIAAAACc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20736"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630" name="自选图形 1283"/>
                <wp:cNvGraphicFramePr/>
                <a:graphic xmlns:a="http://schemas.openxmlformats.org/drawingml/2006/main">
                  <a:graphicData uri="http://schemas.microsoft.com/office/word/2010/wordprocessingShape">
                    <wps:wsp>
                      <wps:cNvCnPr>
                        <a:stCxn id="1616" idx="2"/>
                        <a:endCxn id="1616"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83" o:spid="_x0000_s1026" o:spt="32" type="#_x0000_t32" style="position:absolute;left:0pt;margin-left:191.65pt;margin-top:0.6pt;height:19.65pt;width:0.05pt;z-index:252020736;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ASEeib8AQAA5wMAAA4AAABkcnMvZTJvRG9jLnhtbK1TzY4T&#10;MQy+I/EOUe50+kNLGXW6h5blgqAS8ABukpmJlD8loTO9cUM8AzeOvAP7NivBW+Bkui0L2gsih8iO&#10;7c/2Z2d11WtFDsIHaU1FJ6MxJcIwy6VpKvr+3fWTJSUhguGgrBEVPYpAr9aPH606V4qpba3iwhME&#10;MaHsXEXbGF1ZFIG1QkMYWScMGmvrNURUfVNwDx2ia1VMx+NF0VnPnbdMhICv28FI1xm/rgWLb+o6&#10;iEhURbG2mG+f7326i/UKysaDayU7lQH/UIUGaTDpGWoLEcgHL/+C0pJ5G2wdR8zqwta1ZCL3gN1M&#10;xn9087YFJ3IvSE5wZ5rC/4Nlrw87TyTH2S1mSJABjVP68enbz4+fb7/c3H7/SibT5Szx1LlQovvG&#10;7HzqNMRNb06RkwVFqa/odCBUGP6QsbgHk5TgBsC+9joBIykEobCY43lCoo+E4eNiNqeE4fv06fP5&#10;fJ6yFVDeRTof4kthNUlCRUP0IJs2bqwxuAjWT/KI4PAqxCHwLiClVYZ0yMJ8+SylANzFWkFEUTtk&#10;J5gmBwerJL+WSmUKfLPfKE8OkLYrn1NF99xSli2EdvDLpoGmVgB/YTiJR4ekG/wgNNWgBadECfxP&#10;ScobGkGqi2f0EkyjHvBGQpRBXi7cJmlv+XHnU9tJw23KzJ02P63r73r2uvzP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lVb1gAAAAgBAAAPAAAAAAAAAAEAIAAAACIAAABkcnMvZG93bnJldi54&#10;bWxQSwECFAAUAAAACACHTuJABIR6JvwBAADnAwAADgAAAAAAAAABACAAAAAlAQAAZHJzL2Uyb0Rv&#10;Yy54bWxQSwUGAAAAAAYABgBZAQAAkw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08448"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618" name="自选图形 1284"/>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sz w:val="28"/>
                                <w:szCs w:val="28"/>
                              </w:rPr>
                            </w:pPr>
                            <w:r>
                              <w:rPr>
                                <w:rFonts w:hint="eastAsia"/>
                                <w:sz w:val="28"/>
                                <w:szCs w:val="28"/>
                              </w:rPr>
                              <w:t>结  束</w:t>
                            </w:r>
                          </w:p>
                        </w:txbxContent>
                      </wps:txbx>
                      <wps:bodyPr lIns="91439" rIns="91439" upright="1"/>
                    </wps:wsp>
                  </a:graphicData>
                </a:graphic>
              </wp:anchor>
            </w:drawing>
          </mc:Choice>
          <mc:Fallback>
            <w:pict>
              <v:shape id="自选图形 1284" o:spid="_x0000_s1026" o:spt="176" type="#_x0000_t176" style="position:absolute;left:0pt;margin-left:325.9pt;margin-top:0.6pt;height:39.85pt;width:88.4pt;z-index:252008448;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ZaIL+xICAAAXBAAADgAAAGRycy9lMm9Eb2MueG1srVPNjtMw&#10;EL4j8Q6W7zRJ2ZY2arpCW4qQEFRaeIBpYieW/Cfb26Q3bohn4MaRd4C3WQnegrFbul3ggBA5ODP2&#10;zOeZ7xsvLgclyY45L4yuaDHKKWG6No3QbUXfvlk/mlHiA+gGpNGsonvm6eXy4YNFb0s2Np2RDXME&#10;QbQve1vRLgRbZpmvO6bAj4xlGg+5cQoCuq7NGgc9oiuZjfN8mvXGNdaZmnmPu6vDIV0mfM5ZHV5z&#10;7lkgsqJYW0irS+s2rtlyAWXrwHaiPpYB/1CFAqHx0hPUCgKQGyd+g1KidsYbHka1UZnhXNQs9YDd&#10;FPkv3Vx3YFnqBcnx9kST/3+w9avdxhHRoHbTArXSoFClb+8/f3/34fbj19svn0gxnl1EnnrrSwy/&#10;tht39DyasemBOxX/2A4ZErf7E7dsCKTGzaIYj6czlKDGs0k+zeeTCJrdZVvnw3NmFIlGRbk0/VUH&#10;LjyVgTkNgW0OMieeYffSh0P+z7xYgTdSNGshZXJcu72SjuwAxV+n73jlvTCpSY/1TWZPJlgd4BBy&#10;CQFNZZEWr9t04b0Uf46cp+9PyLGyFfjuUEFCiGFQKoEtJatj0DzTDQl7i7xrfCM0VqNYQ4lk+KSi&#10;lSIDCPk3kcio1EhslOsgULTCsB0QJppb0+xRc/lC4xzNi4vHc0rcuXNjnWg7lKBITcUcnL6k1fGl&#10;xPE+99N1d+95+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Upwh1QAAAAgBAAAPAAAAAAAAAAEA&#10;IAAAACIAAABkcnMvZG93bnJldi54bWxQSwECFAAUAAAACACHTuJAZaIL+xICAAAXBAAADgAAAAAA&#10;AAABACAAAAAkAQAAZHJzL2Uyb0RvYy54bWxQSwUGAAAAAAYABgBZAQAAqAUAAAAA&#10;">
                <v:fill on="t" focussize="0,0"/>
                <v:stroke weight="1.25pt" color="#000000" joinstyle="miter"/>
                <v:imagedata o:title=""/>
                <o:lock v:ext="edit" aspectratio="f"/>
                <v:textbox inset="7.19992125984252pt,1.27mm,7.19992125984252pt,1.27mm">
                  <w:txbxContent>
                    <w:p>
                      <w:pPr>
                        <w:jc w:val="center"/>
                        <w:rPr>
                          <w:sz w:val="28"/>
                          <w:szCs w:val="28"/>
                        </w:rPr>
                      </w:pPr>
                      <w:r>
                        <w:rPr>
                          <w:rFonts w:hint="eastAsia"/>
                          <w:sz w:val="28"/>
                          <w:szCs w:val="28"/>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2028928"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638" name="自选图形 1285"/>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285" o:spid="_x0000_s1026" o:spt="176" type="#_x0000_t176" style="position:absolute;left:0pt;margin-left:132.15pt;margin-top:70.5pt;height:39.85pt;width:117.8pt;z-index:252028928;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P43t9gTAgAAFwQAAA4AAABkcnMvZTJvRG9jLnhtbK1T&#10;TY7TMBTeI3EHy3uaZGZa2qjpCE0pQkJQaeAAr4mdWPKfbE+T7tghzsCO5dwBbjMS3IJnt3Q6wAIh&#10;snDes/0+f9/77PnloCTZMueF0RUtRjklTNemEbqt6Lu3qydTSnwA3YA0mlV0xzy9XDx+NO9tyc5M&#10;Z2TDHEEQ7cveVrQLwZZZ5uuOKfAjY5nGRW6cgoCpa7PGQY/oSmZneT7JeuMa60zNvMfZ5X6RLhI+&#10;56wObzj3LBBZUeQW0ujSuIljtphD2TqwnagPNOAfWCgQGg89Qi0hALlx4jcoJWpnvOFhVBuVGc5F&#10;zZIGVFPkv6i57sCypAWb4+2xTf7/wdavt2tHRIPeTc7RKw0KXfr24fb7+493n77efflMirPpOPap&#10;t77E7dd27Q6ZxzCKHrhT8Y9yyJB6uzv2lg2B1DhZXMwm+QQtqHFtjNEsgWb31db58IIZRWJQUS5N&#10;f9WBC89kYE5DYOu9zanPsH3lA9LA+p91kYE3UjQrIWVKXLu5ko5sAc1fpS/qwJIH26QmPfIbT5+O&#10;kR3gJeQSAobKYlu8btOBD0r8KXKevj8hR2ZL8N2eQUKI26BUAiWlqGPQPNcNCTuLfdf4Rmhko1hD&#10;iWT4pGKUdgYQ8m92ojypUWW0a29QjMKwGRAmhhvT7NBz+VLjPZoVF+czStxpcmOdaDu0oEiiYg3e&#10;vtS4w0uJ1/s0T8fdv+f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NOpM7ZAAAACwEAAA8AAAAA&#10;AAAAAQAgAAAAIgAAAGRycy9kb3ducmV2LnhtbFBLAQIUABQAAAAIAIdO4kD+N7fYEwIAABcEAAAO&#10;AAAAAAAAAAEAIAAAACgBAABkcnMvZTJvRG9jLnhtbFBLBQYAAAAABgAGAFkBAACt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2016640"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626" name="自选图形 1286"/>
                <wp:cNvGraphicFramePr/>
                <a:graphic xmlns:a="http://schemas.openxmlformats.org/drawingml/2006/main">
                  <a:graphicData uri="http://schemas.microsoft.com/office/word/2010/wordprocessingShape">
                    <wps:wsp>
                      <wps:cNvCnPr>
                        <a:stCxn id="1616" idx="2"/>
                        <a:endCxn id="1616"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86" o:spid="_x0000_s1026" o:spt="32" type="#_x0000_t32" style="position:absolute;left:0pt;margin-left:192.35pt;margin-top:52.65pt;height:17.85pt;width:0.65pt;z-index:252016640;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A0csBq/QEAAOgDAAAOAAAAZHJzL2Uyb0RvYy54bWyt&#10;U82OEzEMviPxDlHudNqROpRRp3toWS4IKgEP4CaZmUj5UxI67Y0b4hm4ceQd4G1WgrfAyXRbltVe&#10;VuQQ2bH92f7sLK8OWpG98EFa09DZZEqJMMxyabqGfnh//WxBSYhgOChrREOPItCr1dMny8HVorS9&#10;VVx4giAm1INraB+jq4sisF5oCBPrhEFja72GiKrvCu5hQHStinI6rYrBeu68ZSIEfN2MRrrK+G0r&#10;WHzbtkFEohqKtcV8+3zv0l2sllB3Hlwv2akMeEQVGqTBpGeoDUQgH728B6Ul8zbYNk6Y1YVtW8lE&#10;7gG7mU3/6eZdD07kXpCc4M40hf8Hy97st55IjrOryooSAxqn9Ovz99+fvtx8/Xnz4xuZlYsq8TS4&#10;UKP72mx96jTE9cGcImcYKfmhoeVIqDD8IWNxByYpwY2Ah9brBIykEITCaR3PExKHSBg+Lsr5nBKG&#10;hrKsqhfzlK6A+jbU+RBfCatJEhoaogfZ9XFtjcFNsH6WZwT71yGOgbcBKa8yZEAa5ovnKQXgMrYK&#10;IoraIT3BdDk4WCX5tVQqc+C73Vp5soe0XvmcKrrjlrJsIPSjXzaNPPUC+EvDSTw6ZN3gD6GpBi04&#10;JUrgh0pSXtEIUl08o5dgOvWANxKiDPJyITdJO8uPW5/aThquU2butPppX//Ws9flg6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WAqHaAAAACwEAAA8AAAAAAAAAAQAgAAAAIgAAAGRycy9kb3du&#10;cmV2LnhtbFBLAQIUABQAAAAIAIdO4kA0csBq/QEAAOgDAAAOAAAAAAAAAAEAIAAAACk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14592"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624" name="自选图形 1287"/>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287" o:spid="_x0000_s1026" o:spt="109" type="#_x0000_t109" style="position:absolute;left:0pt;margin-left:129.3pt;margin-top:15.25pt;height:37.4pt;width:120.65pt;z-index:252014592;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A78GNbDwIAAA4EAAAOAAAAZHJzL2Uyb0RvYy54bWytU82O&#10;0zAQviPxDpbvND/bbtuo6R62FCEhqLTwANPESSz5T7a3SW/cEM/AjSPvsLzNSvAWjN3S7QIHhMjB&#10;mbFnvpnvG3txNUhBdsw6rlVJs1FKCVOVrrlqS/ru7frZjBLnQdUgtGIl3TNHr5ZPnyx6U7Bcd1rU&#10;zBIEUa7oTUk7702RJK7qmAQ30oYpPGy0leDRtW1SW+gRXYokT9PLpNe2NlZXzDncXR0O6TLiNw2r&#10;/JumccwTUVLszcfVxnUb1mS5gKK1YDpeHduAf+hCAldY9AS1Ag/k1vLfoCSvrHa68aNKy0Q3Da9Y&#10;5IBssvQXNjcdGBa5oDjOnGRy/w+2er3bWMJrnN1lPqZEgcQpffvw5fv7j/efvt7ffSZZPpsGnXrj&#10;Cgy/MRt79ByagfTQWBn+SIcMUdv9SVs2eFLhZja5yPPJhJIKz8bT8XwWxU8eso11/gXTkgSjpI3Q&#10;/XUH1m8O043ywu6V81gd036Gh8JOC16vuRDRse32WliyA5z5On6hfUx5FCYU6UNbs2loCvDuNQI8&#10;mtKgGk61seCjFHeOnMbvT8ihsxW47tBBRAhhUEjuWdAOio5B/VzVxO8Nyq3wadDQjWQ1JYLhSwpW&#10;jPTAxd9EIj2hkGWY0mEuwfLDdkCYYG51vcdRi5cKr888G1/MKbHnzq2xvO1Q+SySCjl46aJwxwcS&#10;bvW5H8s9POP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A78GNb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spacing w:line="500" w:lineRule="exact"/>
        <w:rPr>
          <w:rFonts w:ascii="仿宋" w:hAnsi="仿宋" w:eastAsia="仿宋" w:cs="仿宋"/>
          <w:b/>
          <w:sz w:val="24"/>
        </w:rPr>
      </w:pPr>
    </w:p>
    <w:p>
      <w:pPr>
        <w:pStyle w:val="2"/>
        <w:jc w:val="center"/>
      </w:pPr>
      <w:bookmarkStart w:id="1419" w:name="_Toc1810_WPSOffice_Level1"/>
      <w:bookmarkStart w:id="1420" w:name="_Toc12071_WPSOffice_Level1"/>
      <w:bookmarkStart w:id="1421" w:name="_Toc17040_WPSOffice_Level1"/>
      <w:bookmarkStart w:id="1422" w:name="_Toc12845_WPSOffice_Level1"/>
      <w:bookmarkStart w:id="1423" w:name="_Toc14660"/>
      <w:bookmarkStart w:id="1424" w:name="_Toc5894_WPSOffice_Level1"/>
    </w:p>
    <w:p>
      <w:pPr>
        <w:pStyle w:val="2"/>
        <w:jc w:val="center"/>
      </w:pPr>
    </w:p>
    <w:p>
      <w:pPr>
        <w:pStyle w:val="2"/>
        <w:jc w:val="center"/>
      </w:pPr>
    </w:p>
    <w:p>
      <w:pPr>
        <w:pStyle w:val="2"/>
        <w:spacing w:before="0" w:beforeAutospacing="0" w:after="0" w:afterAutospacing="0"/>
        <w:jc w:val="center"/>
        <w:rPr>
          <w:sz w:val="44"/>
          <w:szCs w:val="44"/>
        </w:rPr>
      </w:pPr>
      <w:bookmarkStart w:id="1425" w:name="_Toc3552"/>
      <w:r>
        <w:rPr>
          <w:rFonts w:hint="eastAsia"/>
          <w:sz w:val="44"/>
          <w:szCs w:val="44"/>
        </w:rPr>
        <w:t>不动产抵押权注销登记</w:t>
      </w:r>
      <w:bookmarkEnd w:id="1419"/>
      <w:bookmarkEnd w:id="1420"/>
      <w:bookmarkEnd w:id="1421"/>
      <w:bookmarkEnd w:id="1422"/>
      <w:bookmarkEnd w:id="1423"/>
      <w:bookmarkEnd w:id="1424"/>
      <w:bookmarkEnd w:id="1425"/>
    </w:p>
    <w:p>
      <w:pPr>
        <w:ind w:firstLine="643" w:firstLineChars="200"/>
        <w:jc w:val="left"/>
        <w:outlineLvl w:val="0"/>
        <w:rPr>
          <w:rFonts w:ascii="楷体" w:hAnsi="楷体" w:eastAsia="楷体" w:cs="仿宋"/>
          <w:b/>
          <w:sz w:val="32"/>
          <w:szCs w:val="32"/>
        </w:rPr>
      </w:pPr>
    </w:p>
    <w:p>
      <w:pPr>
        <w:ind w:firstLine="643" w:firstLineChars="200"/>
        <w:jc w:val="left"/>
        <w:outlineLvl w:val="0"/>
        <w:rPr>
          <w:rFonts w:ascii="仿宋" w:hAnsi="仿宋" w:eastAsia="仿宋" w:cs="宋体"/>
          <w:b/>
          <w:bCs/>
          <w:sz w:val="32"/>
          <w:szCs w:val="32"/>
        </w:rPr>
      </w:pPr>
      <w:bookmarkStart w:id="1426" w:name="_Toc30222"/>
      <w:r>
        <w:rPr>
          <w:rFonts w:hint="eastAsia" w:ascii="楷体" w:hAnsi="楷体" w:eastAsia="楷体" w:cs="仿宋"/>
          <w:b/>
          <w:sz w:val="32"/>
          <w:szCs w:val="32"/>
        </w:rPr>
        <w:t>一、不动产抵押权注销登记申请对象及条件</w:t>
      </w:r>
      <w:bookmarkEnd w:id="1426"/>
    </w:p>
    <w:p>
      <w:pPr>
        <w:rPr>
          <w:rFonts w:ascii="仿宋" w:hAnsi="仿宋" w:eastAsia="仿宋" w:cs="仿宋"/>
          <w:sz w:val="32"/>
          <w:szCs w:val="32"/>
        </w:rPr>
      </w:pPr>
      <w:r>
        <w:rPr>
          <w:rFonts w:hint="eastAsia" w:ascii="仿宋" w:hAnsi="仿宋" w:eastAsia="仿宋" w:cs="宋体"/>
          <w:sz w:val="32"/>
          <w:szCs w:val="32"/>
        </w:rPr>
        <w:t xml:space="preserve">    </w:t>
      </w:r>
      <w:r>
        <w:rPr>
          <w:rFonts w:hint="eastAsia" w:ascii="仿宋" w:hAnsi="仿宋" w:eastAsia="仿宋" w:cs="仿宋"/>
          <w:sz w:val="32"/>
          <w:szCs w:val="32"/>
        </w:rPr>
        <w:t>已经登记的抵押权，发生下列情形之一的，当事人可以申请抵押权注销登记：</w:t>
      </w:r>
    </w:p>
    <w:p>
      <w:pPr>
        <w:ind w:firstLine="640" w:firstLineChars="200"/>
        <w:jc w:val="left"/>
        <w:outlineLvl w:val="0"/>
        <w:rPr>
          <w:rFonts w:ascii="仿宋" w:hAnsi="仿宋" w:eastAsia="仿宋" w:cs="仿宋"/>
          <w:sz w:val="32"/>
          <w:szCs w:val="32"/>
        </w:rPr>
      </w:pPr>
      <w:bookmarkStart w:id="1427" w:name="_Toc4933_WPSOffice_Level1"/>
      <w:bookmarkStart w:id="1428" w:name="_Toc17367_WPSOffice_Level1"/>
      <w:bookmarkStart w:id="1429" w:name="_Toc10714_WPSOffice_Level1"/>
      <w:bookmarkStart w:id="1430" w:name="_Toc10177"/>
      <w:bookmarkStart w:id="1431" w:name="_Toc11475_WPSOffice_Level1"/>
      <w:bookmarkStart w:id="1432" w:name="_Toc17785_WPSOffice_Level1"/>
      <w:r>
        <w:rPr>
          <w:rFonts w:hint="eastAsia" w:ascii="仿宋" w:hAnsi="仿宋" w:eastAsia="仿宋" w:cs="仿宋"/>
          <w:sz w:val="32"/>
          <w:szCs w:val="32"/>
        </w:rPr>
        <w:t>1.主债权消灭的；</w:t>
      </w:r>
      <w:bookmarkEnd w:id="1427"/>
      <w:bookmarkEnd w:id="1428"/>
      <w:bookmarkEnd w:id="1429"/>
      <w:bookmarkEnd w:id="1430"/>
      <w:bookmarkEnd w:id="1431"/>
      <w:bookmarkEnd w:id="1432"/>
    </w:p>
    <w:p>
      <w:pPr>
        <w:ind w:firstLine="640" w:firstLineChars="200"/>
        <w:jc w:val="left"/>
        <w:outlineLvl w:val="0"/>
        <w:rPr>
          <w:rFonts w:ascii="仿宋" w:hAnsi="仿宋" w:eastAsia="仿宋" w:cs="仿宋"/>
          <w:sz w:val="32"/>
          <w:szCs w:val="32"/>
        </w:rPr>
      </w:pPr>
      <w:bookmarkStart w:id="1433" w:name="_Toc9261_WPSOffice_Level1"/>
      <w:bookmarkStart w:id="1434" w:name="_Toc9914_WPSOffice_Level1"/>
      <w:bookmarkStart w:id="1435" w:name="_Toc501_WPSOffice_Level1"/>
      <w:bookmarkStart w:id="1436" w:name="_Toc28970_WPSOffice_Level1"/>
      <w:bookmarkStart w:id="1437" w:name="_Toc17832_WPSOffice_Level1"/>
      <w:bookmarkStart w:id="1438" w:name="_Toc22111"/>
      <w:r>
        <w:rPr>
          <w:rFonts w:hint="eastAsia" w:ascii="仿宋" w:hAnsi="仿宋" w:eastAsia="仿宋" w:cs="仿宋"/>
          <w:sz w:val="32"/>
          <w:szCs w:val="32"/>
        </w:rPr>
        <w:t>2.抵押权已经实现的；</w:t>
      </w:r>
      <w:bookmarkEnd w:id="1433"/>
      <w:bookmarkEnd w:id="1434"/>
      <w:bookmarkEnd w:id="1435"/>
      <w:bookmarkEnd w:id="1436"/>
      <w:bookmarkEnd w:id="1437"/>
      <w:bookmarkEnd w:id="1438"/>
    </w:p>
    <w:p>
      <w:pPr>
        <w:ind w:firstLine="640" w:firstLineChars="200"/>
        <w:jc w:val="left"/>
        <w:outlineLvl w:val="0"/>
        <w:rPr>
          <w:rFonts w:ascii="仿宋" w:hAnsi="仿宋" w:eastAsia="仿宋" w:cs="仿宋"/>
          <w:sz w:val="32"/>
          <w:szCs w:val="32"/>
        </w:rPr>
      </w:pPr>
      <w:bookmarkStart w:id="1439" w:name="_Toc5107_WPSOffice_Level1"/>
      <w:bookmarkStart w:id="1440" w:name="_Toc16362_WPSOffice_Level1"/>
      <w:bookmarkStart w:id="1441" w:name="_Toc17471_WPSOffice_Level1"/>
      <w:bookmarkStart w:id="1442" w:name="_Toc3405_WPSOffice_Level1"/>
      <w:bookmarkStart w:id="1443" w:name="_Toc14926_WPSOffice_Level1"/>
      <w:bookmarkStart w:id="1444" w:name="_Toc14354"/>
      <w:r>
        <w:rPr>
          <w:rFonts w:hint="eastAsia" w:ascii="仿宋" w:hAnsi="仿宋" w:eastAsia="仿宋" w:cs="仿宋"/>
          <w:sz w:val="32"/>
          <w:szCs w:val="32"/>
        </w:rPr>
        <w:t>3.抵押权人放弃抵押权的；</w:t>
      </w:r>
      <w:bookmarkEnd w:id="1439"/>
      <w:bookmarkEnd w:id="1440"/>
      <w:bookmarkEnd w:id="1441"/>
      <w:bookmarkEnd w:id="1442"/>
      <w:bookmarkEnd w:id="1443"/>
      <w:bookmarkEnd w:id="1444"/>
    </w:p>
    <w:p>
      <w:pPr>
        <w:ind w:firstLine="640" w:firstLineChars="200"/>
        <w:jc w:val="left"/>
        <w:outlineLvl w:val="0"/>
        <w:rPr>
          <w:rFonts w:ascii="仿宋" w:hAnsi="仿宋" w:eastAsia="仿宋" w:cs="仿宋"/>
          <w:sz w:val="32"/>
          <w:szCs w:val="32"/>
        </w:rPr>
      </w:pPr>
      <w:bookmarkStart w:id="1445" w:name="_Toc11940_WPSOffice_Level1"/>
      <w:bookmarkStart w:id="1446" w:name="_Toc24890_WPSOffice_Level1"/>
      <w:bookmarkStart w:id="1447" w:name="_Toc18642_WPSOffice_Level1"/>
      <w:bookmarkStart w:id="1448" w:name="_Toc24644"/>
      <w:bookmarkStart w:id="1449" w:name="_Toc18073_WPSOffice_Level1"/>
      <w:bookmarkStart w:id="1450" w:name="_Toc21741_WPSOffice_Level1"/>
      <w:r>
        <w:rPr>
          <w:rFonts w:hint="eastAsia" w:ascii="仿宋" w:hAnsi="仿宋" w:eastAsia="仿宋" w:cs="仿宋"/>
          <w:sz w:val="32"/>
          <w:szCs w:val="32"/>
        </w:rPr>
        <w:t>4.因人民法院、仲裁委员会的生效法律文书致使抵押权消灭的；</w:t>
      </w:r>
      <w:bookmarkEnd w:id="1445"/>
      <w:bookmarkEnd w:id="1446"/>
      <w:bookmarkEnd w:id="1447"/>
      <w:bookmarkEnd w:id="1448"/>
      <w:bookmarkEnd w:id="1449"/>
      <w:bookmarkEnd w:id="1450"/>
    </w:p>
    <w:p>
      <w:pPr>
        <w:ind w:firstLine="640" w:firstLineChars="200"/>
        <w:jc w:val="left"/>
        <w:outlineLvl w:val="0"/>
        <w:rPr>
          <w:rFonts w:ascii="仿宋" w:hAnsi="仿宋" w:eastAsia="仿宋" w:cs="仿宋"/>
          <w:sz w:val="32"/>
          <w:szCs w:val="32"/>
        </w:rPr>
      </w:pPr>
      <w:bookmarkStart w:id="1451" w:name="_Toc29719_WPSOffice_Level1"/>
      <w:bookmarkStart w:id="1452" w:name="_Toc333_WPSOffice_Level1"/>
      <w:bookmarkStart w:id="1453" w:name="_Toc23297_WPSOffice_Level1"/>
      <w:bookmarkStart w:id="1454" w:name="_Toc11247_WPSOffice_Level1"/>
      <w:bookmarkStart w:id="1455" w:name="_Toc14783_WPSOffice_Level1"/>
      <w:bookmarkStart w:id="1456" w:name="_Toc32254"/>
      <w:r>
        <w:rPr>
          <w:rFonts w:hint="eastAsia" w:ascii="仿宋" w:hAnsi="仿宋" w:eastAsia="仿宋" w:cs="仿宋"/>
          <w:sz w:val="32"/>
          <w:szCs w:val="32"/>
        </w:rPr>
        <w:t>5.法律、行政法规规定抵押权消灭的其他情形。</w:t>
      </w:r>
      <w:bookmarkEnd w:id="1451"/>
      <w:bookmarkEnd w:id="1452"/>
      <w:bookmarkEnd w:id="1453"/>
      <w:bookmarkEnd w:id="1454"/>
      <w:bookmarkEnd w:id="1455"/>
      <w:bookmarkEnd w:id="1456"/>
    </w:p>
    <w:p>
      <w:pPr>
        <w:ind w:firstLine="643" w:firstLineChars="200"/>
        <w:jc w:val="left"/>
        <w:outlineLvl w:val="0"/>
        <w:rPr>
          <w:rFonts w:ascii="仿宋" w:hAnsi="仿宋" w:eastAsia="仿宋" w:cs="仿宋"/>
          <w:sz w:val="32"/>
          <w:szCs w:val="32"/>
        </w:rPr>
      </w:pPr>
      <w:bookmarkStart w:id="1457" w:name="_Toc10057"/>
      <w:r>
        <w:rPr>
          <w:rFonts w:hint="eastAsia" w:ascii="楷体" w:hAnsi="楷体" w:eastAsia="楷体" w:cs="仿宋"/>
          <w:b/>
          <w:sz w:val="32"/>
          <w:szCs w:val="32"/>
        </w:rPr>
        <w:t>二、所需材料</w:t>
      </w:r>
      <w:bookmarkEnd w:id="1457"/>
    </w:p>
    <w:p>
      <w:pPr>
        <w:ind w:firstLine="640"/>
        <w:rPr>
          <w:rFonts w:ascii="仿宋" w:hAnsi="仿宋" w:eastAsia="仿宋" w:cs="仿宋"/>
          <w:sz w:val="32"/>
          <w:szCs w:val="32"/>
        </w:rPr>
      </w:pPr>
      <w:bookmarkStart w:id="1458" w:name="_Toc17015_WPSOffice_Level2"/>
      <w:r>
        <w:rPr>
          <w:rFonts w:hint="eastAsia" w:ascii="仿宋" w:hAnsi="仿宋" w:eastAsia="仿宋" w:cs="仿宋"/>
          <w:sz w:val="32"/>
          <w:szCs w:val="32"/>
        </w:rPr>
        <w:t>1.不动产登记申请书；</w:t>
      </w:r>
      <w:bookmarkEnd w:id="1458"/>
    </w:p>
    <w:p>
      <w:pPr>
        <w:ind w:firstLine="640"/>
        <w:rPr>
          <w:rFonts w:ascii="仿宋" w:hAnsi="仿宋" w:eastAsia="仿宋" w:cs="仿宋"/>
          <w:sz w:val="32"/>
          <w:szCs w:val="32"/>
        </w:rPr>
      </w:pPr>
      <w:bookmarkStart w:id="1459" w:name="_Toc15284_WPSOffice_Level2"/>
      <w:r>
        <w:rPr>
          <w:rFonts w:hint="eastAsia" w:ascii="仿宋" w:hAnsi="仿宋" w:eastAsia="仿宋" w:cs="仿宋"/>
          <w:sz w:val="32"/>
          <w:szCs w:val="32"/>
        </w:rPr>
        <w:t>2.申请人身份证明；</w:t>
      </w:r>
      <w:bookmarkEnd w:id="1459"/>
    </w:p>
    <w:p>
      <w:pPr>
        <w:ind w:firstLine="640"/>
        <w:rPr>
          <w:rFonts w:ascii="仿宋" w:hAnsi="仿宋" w:eastAsia="仿宋" w:cs="仿宋"/>
          <w:sz w:val="32"/>
          <w:szCs w:val="32"/>
        </w:rPr>
      </w:pPr>
      <w:bookmarkStart w:id="1460" w:name="_Toc10288_WPSOffice_Level2"/>
      <w:r>
        <w:rPr>
          <w:rFonts w:hint="eastAsia" w:ascii="仿宋" w:hAnsi="仿宋" w:eastAsia="仿宋" w:cs="仿宋"/>
          <w:sz w:val="32"/>
          <w:szCs w:val="32"/>
        </w:rPr>
        <w:t>3.证明抵押权已消灭的材料；</w:t>
      </w:r>
      <w:bookmarkEnd w:id="1460"/>
    </w:p>
    <w:p>
      <w:pPr>
        <w:ind w:firstLine="640"/>
        <w:rPr>
          <w:rFonts w:ascii="仿宋" w:hAnsi="仿宋" w:eastAsia="仿宋" w:cs="仿宋"/>
          <w:sz w:val="32"/>
          <w:szCs w:val="32"/>
        </w:rPr>
      </w:pPr>
      <w:bookmarkStart w:id="1461" w:name="_Toc28177_WPSOffice_Level2"/>
      <w:r>
        <w:rPr>
          <w:rFonts w:hint="eastAsia" w:ascii="仿宋" w:hAnsi="仿宋" w:eastAsia="仿宋" w:cs="仿宋"/>
          <w:sz w:val="32"/>
          <w:szCs w:val="32"/>
        </w:rPr>
        <w:t>4.不动产权证书和不动产登记证明。</w:t>
      </w:r>
      <w:bookmarkEnd w:id="1461"/>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当日完成。</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035072"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644" name="自选图形 1288"/>
                <wp:cNvGraphicFramePr/>
                <a:graphic xmlns:a="http://schemas.openxmlformats.org/drawingml/2006/main">
                  <a:graphicData uri="http://schemas.microsoft.com/office/word/2010/wordprocessingShape">
                    <wps:wsp>
                      <wps:cNvCnPr>
                        <a:stCxn id="1641" idx="1"/>
                        <a:endCxn id="1642"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288" o:spid="_x0000_s1026" o:spt="32" type="#_x0000_t32" style="position:absolute;left:0pt;margin-left:190.1pt;margin-top:1pt;height:0pt;width:0.05pt;z-index:252035072;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DgQvYr/wEAAOIDAAAOAAAAZHJzL2Uyb0RvYy54bWytU0uO&#10;EzEQ3SNxB8t70vnMZEIrnVl0GDYIIgEHqNjubkv+yTbpZMcOcQZ2LLkD3GYkuAVld5IJIDaIjVV2&#10;Vb2q96q8vN1rRXbCB2lNRSejMSXCMMulaSv69s3dkwUlIYLhoKwRFT2IQG9Xjx8te1eKqe2s4sIT&#10;BDGh7F1FuxhdWRSBdUJDGFknDDob6zVEvPq24B56RNeqmI7H86K3njtvmQgBX9eDk64yftMIFl81&#10;TRCRqIpibzGfPp/bdBarJZStB9dJdmwD/qELDdJg0TPUGiKQd17+AaUl8zbYJo6Y1YVtGslE5oBs&#10;JuPf2LzuwInMBcUJ7ixT+H+w7OVu44nkOLv51RUlBjRO6fuHLz/ef7z/9O3+62cymS4WSafehRLD&#10;a7PxiWmI9d6cMicUrT2CDIIKwy+c06NzmpzFLzDpEtwAuG+8TsAoCkEonNbhPCGxj4Th43x2TQk7&#10;vRdQnpKcD/G5sJoko6IhepBtF2trDO6A9ZM8Hdi9CDE1AeUpIVVUhvTY+/XiJqEDrmGjIKKpHQoT&#10;TJuTg1WS30mlMnvfbmvlyQ5wsW5mT+t6ltmhLpdhqcoaQjfEZdegUCeAPzOcxINDvQ3+DZp60IJT&#10;ogR+pWTl5Ywg1UNk9BJMq/4SjbyUOWo8yJoE3lp+2PiT9rhIWYDj0qdNvbzn7Ievuf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ZnC1NcAAAAHAQAADwAAAAAAAAABACAAAAAiAAAAZHJzL2Rvd25y&#10;ZXYueG1sUEsBAhQAFAAAAAgAh07iQOBC9iv/AQAA4gMAAA4AAAAAAAAAAQAgAAAAJgEAAGRycy9l&#10;Mm9Eb2MueG1sUEsFBgAAAAAGAAYAWQEAAJcFAAAAAA==&#10;">
                <v:fill on="f" focussize="0,0"/>
                <v:stroke weight="1.25pt" color="#739CC3" joinstyle="round" endarrow="block"/>
                <v:imagedata o:title=""/>
                <o:lock v:ext="edit" aspectratio="f"/>
              </v:shape>
            </w:pict>
          </mc:Fallback>
        </mc:AlternateContent>
      </w:r>
    </w:p>
    <w:p>
      <w:pPr>
        <w:ind w:left="-1800" w:leftChars="-857"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044288" behindDoc="0" locked="0" layoutInCell="1" allowOverlap="1">
                <wp:simplePos x="0" y="0"/>
                <wp:positionH relativeFrom="column">
                  <wp:posOffset>1767840</wp:posOffset>
                </wp:positionH>
                <wp:positionV relativeFrom="paragraph">
                  <wp:posOffset>53340</wp:posOffset>
                </wp:positionV>
                <wp:extent cx="1239520" cy="408305"/>
                <wp:effectExtent l="7620" t="7620" r="10160" b="22225"/>
                <wp:wrapNone/>
                <wp:docPr id="1653" name="自选图形 1494"/>
                <wp:cNvGraphicFramePr/>
                <a:graphic xmlns:a="http://schemas.openxmlformats.org/drawingml/2006/main">
                  <a:graphicData uri="http://schemas.microsoft.com/office/word/2010/wordprocessingShape">
                    <wps:wsp>
                      <wps:cNvSpPr/>
                      <wps:spPr>
                        <a:xfrm>
                          <a:off x="0" y="0"/>
                          <a:ext cx="123952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494" o:spid="_x0000_s1026" o:spt="109" type="#_x0000_t109" style="position:absolute;left:0pt;margin-left:139.2pt;margin-top:4.2pt;height:32.15pt;width:97.6pt;z-index:252044288;mso-width-relative:page;mso-height-relative:page;" fillcolor="#FFFFFF" filled="t" stroked="t" coordsize="21600,21600" o:gfxdata="UEsDBAoAAAAAAIdO4kAAAAAAAAAAAAAAAAAEAAAAZHJzL1BLAwQUAAAACACHTuJA3sVn1NUAAAAI&#10;AQAADwAAAGRycy9kb3ducmV2LnhtbE2PwU7DMBBE70j8g7VI3KjTNGqqkE0PVCC4QYC7Gy+xRbwO&#10;sduGv8c90dNoNaOZt/V2doM40hSsZ4TlIgNB3HltuUf4eH+824AIUbFWg2dC+KUA2+b6qlaV9id+&#10;o2Mbe5FKOFQKwcQ4VlKGzpBTYeFH4uR9+cmpmM6pl3pSp1TuBpln2Vo6ZTktGDXSg6Huuz04hJfP&#10;lnc7s3qyr5y7+blQg+1/EG9vltk9iEhz/A/DGT+hQ5OY9v7AOogBIS83RYoinCX5Rblag9gjlHkJ&#10;sqnl5QPNH1BLAwQUAAAACACHTuJAp1Gy6gwCAAAOBAAADgAAAGRycy9lMm9Eb2MueG1srVNLjhMx&#10;EN0jcQfLe9Ld+QxJK51ZTAhCQjDSwAEcf7ot+Sfbk+7s2CHOwI4ld4DbjAS3oOyETAZYIEQv3FV2&#10;+VXVe67l5aAV2nEfpDUNrkYlRtxQy6RpG/z2zebJHKMQiWFEWcMbvOcBX64eP1r2ruZj21nFuEcA&#10;YkLduwZ3Mbq6KALtuCZhZB03cCis1ySC69uCedIDulbFuCwvit565rylPATYXR8O8SrjC8FpfC1E&#10;4BGpBkNtMa8+r9u0FqslqVtPXCfpsQzyD1VoIg0kPUGtSSTo1svfoLSk3gYr4ohaXVghJOW5B+im&#10;Kn/p5qYjjudegJzgTjSF/wdLX+2uPZIMtLuYTTAyRINK395//v7uw93Hr3dfPqFqupgmnnoXagi/&#10;cdf+6AUwU9OD8Dr9oR00ZG73J275EBGFzWo8WczGIAGFs2k5n5SzBFrc33Y+xOfcapSMBgtl+6uO&#10;+Hh9UDfTS3YvQzxc+xmeEgerJNtIpbLj2+2V8mhHQPNN/o6ZHoQpg3ooazZ/OoOiCLw9oUgEUztg&#10;I5g2J3xwJZwjl/n7E3KqbE1Cd6ggI6QwUmsZuc9Wxwl7ZhiKewd0GxgNnKrRnGGkOExSsnJkJFL9&#10;TSQQqQzwmVQ66JKsOGwHgEnm1rI9SK1eGHg+i2o6WWDkz51b52XbAfNVbirdgUeXJToOSHrV535O&#10;dz/Gq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xWfU1QAAAAgBAAAPAAAAAAAAAAEAIAAAACIA&#10;AABkcnMvZG93bnJldi54bWxQSwECFAAUAAAACACHTuJAp1Gy6gwCAAAOBAAADgAAAAAAAAABACAA&#10;AAAkAQAAZHJzL2Uyb0RvYy54bWxQSwUGAAAAAAYABgBZAQAAog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046336" behindDoc="0" locked="0" layoutInCell="1" allowOverlap="1">
                <wp:simplePos x="0" y="0"/>
                <wp:positionH relativeFrom="column">
                  <wp:posOffset>2413000</wp:posOffset>
                </wp:positionH>
                <wp:positionV relativeFrom="paragraph">
                  <wp:posOffset>91440</wp:posOffset>
                </wp:positionV>
                <wp:extent cx="1270" cy="301625"/>
                <wp:effectExtent l="37465" t="0" r="37465" b="3175"/>
                <wp:wrapNone/>
                <wp:docPr id="1655" name="自选图形 1290"/>
                <wp:cNvGraphicFramePr/>
                <a:graphic xmlns:a="http://schemas.openxmlformats.org/drawingml/2006/main">
                  <a:graphicData uri="http://schemas.microsoft.com/office/word/2010/wordprocessingShape">
                    <wps:wsp>
                      <wps:cNvCnPr>
                        <a:stCxn id="1641" idx="2"/>
                        <a:endCxn id="1642"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290" o:spid="_x0000_s1026" o:spt="32" type="#_x0000_t32" style="position:absolute;left:0pt;margin-left:190pt;margin-top:7.2pt;height:23.75pt;width:0.1pt;z-index:252046336;mso-width-relative:page;mso-height-relative:page;" filled="f" stroked="t" coordsize="21600,21600" o:gfxdata="UEsDBAoAAAAAAIdO4kAAAAAAAAAAAAAAAAAEAAAAZHJzL1BLAwQUAAAACACHTuJA3gI9NtkAAAAJ&#10;AQAADwAAAGRycy9kb3ducmV2LnhtbE2PQUvDQBCF74L/YRnBS7G7aUqpMZseBEEQBaNgj9PsmkSz&#10;s2F3m9R/73iyx3nv8eZ75e7kBjHZEHtPGrKlAmGp8aanVsP728PNFkRMSAYHT1bDj42wqy4vSiyM&#10;n+nVTnVqBZdQLFBDl9JYSBmbzjqMSz9aYu/TB4eJz9BKE3DmcjfIlVIb6bAn/tDhaO8723zXR6cB&#10;H/eLQPX01M77PJfz86L9+HrR+voqU3cgkj2l/zD84TM6VMx08EcyUQwa8q3iLYmN9RoEB1hYgTho&#10;2GS3IKtSni+ofgFQSwMEFAAAAAgAh07iQHEkBH7/AQAA6AMAAA4AAABkcnMvZTJvRG9jLnhtbK1T&#10;zY4TMQy+I/EOUe50OgPtLqNO99CyXBCsBDyAm2RmIuVPSei0N26IZ+DGkXdg32YleAucTLftgrgg&#10;cojs2P5sf3YWVzutyFb4IK1paDmZUiIMs1yarqHv310/uaQkRDAclDWioXsR6NXy8aPF4GpR2d4q&#10;LjxBEBPqwTW0j9HVRRFYLzSEiXXCoLG1XkNE1XcF9zAgulZFNZ3Oi8F67rxlIgR8XY9Gusz4bStY&#10;fNO2QUSiGoq1xXz7fG/SXSwXUHceXC/ZoQz4hyo0SINJj1BriEA+ePkHlJbM22DbOGFWF7ZtJRO5&#10;B+ymnP7WzdsenMi9IDnBHWkK/w+Wvd7eeCI5zm4+m1FiQOOUfnz69vPj57svt3ffv5Kyep55Glyo&#10;0X1lbnzqNMTVzhwin5UUpV1Dq5FQYfiZsTo3Fg9gkhLcCLhrvU7ASApBKJzW/jghsYuE4WNZXeA7&#10;Q8PTaTmvZildAfV9qPMhvhRWkyQ0NEQPsuvjyhqDm2B9mWcE21chjoH3ASmvMmTADLPLC+SBAS5j&#10;qyCiqB3SE0yXg4NVkl9LpTIHvtuslCdbSOuVz6GiB24pyxpCP/pl08hTL4C/MJzEvUPWDf4QmmrQ&#10;glOiBH6oJOUVjSDVyTN6CaZTf/FGQpRBXk7kJmlj+f7Gp7aThuuUmTusftrXcz17nT7o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Aj022QAAAAkBAAAPAAAAAAAAAAEAIAAAACIAAABkcnMvZG93&#10;bnJldi54bWxQSwECFAAUAAAACACHTuJAcSQEfv8BAADoAwAADgAAAAAAAAABACAAAAAoAQAAZHJz&#10;L2Uyb0RvYy54bWxQSwUGAAAAAAYABgBZAQAAmQ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045312"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654" name="自选图形 1291"/>
                <wp:cNvGraphicFramePr/>
                <a:graphic xmlns:a="http://schemas.openxmlformats.org/drawingml/2006/main">
                  <a:graphicData uri="http://schemas.microsoft.com/office/word/2010/wordprocessingShape">
                    <wps:wsp>
                      <wps:cNvCnPr>
                        <a:stCxn id="1641" idx="2"/>
                        <a:endCxn id="1642"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91" o:spid="_x0000_s1026" o:spt="33" type="#_x0000_t33" style="position:absolute;left:0pt;margin-left:51.9pt;margin-top:-12.65pt;height:66.95pt;width:24.4pt;rotation:-5898240f;z-index:252045312;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pSEWbQ8CAAD/AwAADgAAAGRycy9lMm9Eb2MueG1srVPN&#10;jtMwEL4j8Q6W79ukoSndqOkeWpYLgpWAB5jGTmLJf7JN0964IZ6BG0feAd5mJXgLxk5puyAuCB+s&#10;sWfmm5lvZpY3eyXJjjsvjK7pdJJTwnVjmNBdTd++ub1aUOIDaAbSaF7TA/f0ZvX40XKwFS9MbyTj&#10;jiCI9tVga9qHYKss803PFfiJsVyjsjVOQcCn6zLmYEB0JbMiz+fZYByzzjTce/zdjEq6Svhty5vw&#10;qm09D0TWFHML6Xbp3sY7Wy2h6hzYXjTHNOAfslAgNAY9QW0gAHnnxB9QSjTOeNOGSWNUZtpWNDzV&#10;gNVM89+qed2D5akWJMfbE03+/8E2L3d3jgiGvZuXM0o0KOzS9w9ffrz/eP/p2/3Xz2RaXE8jT4P1&#10;FZqv9Z2Llfqw3uuj52xKUdrXtBgJ5ZpdKItLZfYAJj68HQH3rVPEGWzRVTnL40mMIkcEkbF5h1PD&#10;+D6QBj+f5NeLBWoaVC3KvJiXMX4GVcSKSVrnw3NuFIlCTbdch7XRGsfCuCLBw+6FD6PTL+PoKDUZ&#10;kJNy8bREeMDJbCUEFJVFrrzukrM3UrBbIWUixHXbtXRkB3HWxgJG4AdmMcoGfD/aJdVImhKBO3SA&#10;qufAnmlGwsFiMzQuDo3ZKM4okRz3LErJMoCQZ8vgBOhO/sUaaZEa2TlzHqWtYYe7GDb945Ql/o4b&#10;Ecf48p2sznu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Y59u2AAAAAsBAAAPAAAAAAAAAAEA&#10;IAAAACIAAABkcnMvZG93bnJldi54bWxQSwECFAAUAAAACACHTuJApSEWbQ8CAAD/AwAADgAAAAAA&#10;AAABACAAAAAnAQAAZHJzL2Uyb0RvYy54bWxQSwUGAAAAAAYABgBZAQAAqAUAAAAA&#10;">
                <v:fill on="f" focussize="0,0"/>
                <v:stroke weight="1.25pt"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029952"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639" name="自选图形 148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480" o:spid="_x0000_s1026" o:spt="109" type="#_x0000_t109" style="position:absolute;left:0pt;margin-left:100pt;margin-top:2.15pt;height:31.5pt;width:192.35pt;z-index:252029952;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CUNhaw0CAAAOBAAADgAAAGRycy9lMm9Eb2MueG1srVPNbhMx&#10;EL4j8Q6W72Q3YVPSVTY9NAQhIYjU9gEc/+xa8p9sN7u5cUM8AzeOvEN5m0rwFoydkqTAASH24J2x&#10;Z76Z7xt7fjFohbbcB2lNg8ejEiNuqGXStA2+uV49m2EUIjGMKGt4g3c84IvF0yfz3tV8YjurGPcI&#10;QEyoe9fgLkZXF0WgHdckjKzjBg6F9ZpEcH1bME96QNeqmJTlWdFbz5y3lIcAu8v9IV5kfCE4je+E&#10;CDwi1WDoLebV53WT1mIxJ3XrieskfWiD/EMXmkgDRQ9QSxIJuvXyNygtqbfBijiiVhdWCEl55gBs&#10;xuUvbK464njmAuIEd5Ap/D9Y+na79kgymN3Z83OMDNEwpW8fvnx///H+09f7u89oXM2yTr0LNYRf&#10;ubUH1ZIXwEykB+F1+gMdNGRtdwdt+RARhc1JVU1m1RQjCmdVWZbTDFocs50P8RW3GiWjwULZ/rIj&#10;Pq73083yku2bEKE6pP0MT4WDVZKtpFLZ8e3mUnm0JTDzVf7SmCHlUZgyqAfW09mL1BSBuycUiWBq&#10;B2oE0+aCj1LCKTJQgO9PyKmzJQndvoOMsL9nWkaetCN1xwl7aRiKOwdyG3gaOHWjOcNIcXhJycqR&#10;kUj1N5FATxlgeZxLsuKwGQAmmRvLdjBq9drA9TkfV2na/tS5dV62HSg/zqRSDly6LNzDA0m3+tTP&#10;5Y7PePE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klL/NUAAAAIAQAADwAAAAAAAAABACAAAAAi&#10;AAAAZHJzL2Rvd25yZXYueG1sUEsBAhQAFAAAAAgAh07iQAlDYWs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552320"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60" name="文本框 1478"/>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478" o:spid="_x0000_s1026" o:spt="202" type="#_x0000_t202" style="position:absolute;left:0pt;margin-left:270.65pt;margin-top:102.8pt;height:23.35pt;width:79.15pt;z-index:-252764160;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G/HHPf9AQAABgQAAA4AAABkcnMvZTJvRG9jLnhtbK1T&#10;S44TMRDdI3EHy3vSnZCESSudkSAEISFAGuYAFdvdbck/2Z505wJwA1Zs2M+5cg7KTibzYTNC9MJd&#10;dpVfVb1XXl4OWpGd8EFaU9PxqKREGGa5NG1Nr79tXl1QEiIYDsoaUdO9CPRy9fLFsneVmNjOKi48&#10;QRATqt7VtIvRVUURWCc0hJF1wqCzsV5DxK1vC+6hR3StiklZzoveeu68ZSIEPF0fnXSV8ZtGsPil&#10;aYKIRNUUa4t59XndprVYLaFqPbhOslMZ8A9VaJAGk56h1hCB3Hj5F5SWzNtgmzhiVhe2aSQTuQfs&#10;Zlw+6eaqAydyL0hOcGeawv+DZZ93Xz2RvKZzpMeARo0OP38cft0efn8n4+mbi0RR70KFkVcOY+Pw&#10;1g4o9d15wMPU+dB4nf7YE0E/ou3PBIshEpYuleVsUs4oYeibLOaz6SzBFPe3nQ/xg7CaJKOmHgXM&#10;vMLuU4jH0LuQlCxYJflGKpU3vt2+U57sAMXe5O+E/ihMGdLXdDGbpDoAZ65RENHUDlkIps35Ht0I&#10;zwNOha0hdMcCMkLKD5WWUfhsdQL4e8NJ3Dsk2uCToKkYLTglSuALSlaOjCDVcyKRO2WQwiTRUYpk&#10;xWE7IEwyt5bvUTb10eDYLMbT1wtK/MPNjfOy7ZDsLGkGwmHLqpweRprmh/uc7v75r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5Ot9kAAAALAQAADwAAAAAAAAABACAAAAAiAAAAZHJzL2Rvd25y&#10;ZXYueG1sUEsBAhQAFAAAAAgAh07iQG/HHPf9AQAABgQAAA4AAAAAAAAAAQAgAAAAKAEAAGRycy9l&#10;Mm9Eb2MueG1sUEsFBgAAAAAGAAYAWQEAAJcFA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033024"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642" name="自选图形 1294"/>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294" o:spid="_x0000_s1026" o:spt="109" type="#_x0000_t109" style="position:absolute;left:0pt;margin-left:-14.65pt;margin-top:2.45pt;height:47.8pt;width:102.15pt;z-index:252033024;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jCikOBYCAAAbBAAADgAAAGRycy9lMm9Eb2MueG1srVPN&#10;jtMwEL4j8Q6W7zRJt9ufqO0ethQhIai08ABTx0ks+U+2t0lv3BDPwI0j77C8zUrwFozd0u0CB4TI&#10;wZmxx9/M941nftUrSXbceWH0ghaDnBKumamEbhb03dv1syklPoCuQBrNF3TPPb1aPn0y72zJh6Y1&#10;suKOIIj2ZWcXtA3BllnmWcsV+IGxXONhbZyCgK5rsspBh+hKZsM8H2edcZV1hnHvcXd1OKTLhF/X&#10;nIU3de15IHJBsbaQVpfWbVyz5RzKxoFtBTuWAf9QhQKhMekJagUByK0Tv0EpwZzxpg4DZlRm6low&#10;njggmyL/hc1NC5YnLiiOtyeZ/P+DZa93G0dEhb0bj4aUaFDYpW8fvnx///H+09f7u8+kGM5GUafO&#10;+hLDb+zGHT2PZiTd107FP9IhfdJ2f9KW94Ew3ESUyUV+SQnDs3E+ycdJ/OzhtnU+vOBGkWgsaC1N&#10;d92CC5tDd5O8sHvlA2bHaz/DY2JvpKjWQsrkuGZ7LR3ZAfZ8nb5YPl55FCY16bCsy+kkFgX49moJ&#10;AU1lUQ2vm5Tw0RV/jpyn70/IsbIV+PZQQUKIYVAqEXjUDsqWQ/VcVyTsLcqtcTRorEbxihLJcZKi&#10;lSIDCPk3kUhPamQZu3ToS7RCv+0RJppbU+2x1fKlxuczK0YXMxyH5BRTpEKJOz+5tU40LbahSAwj&#10;AL7ApOJxWuITP/dT7oeZX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e/oNgAAAAJAQAADwAA&#10;AAAAAAABACAAAAAiAAAAZHJzL2Rvd25yZXYueG1sUEsBAhQAFAAAAAgAh07iQIwopDgWAgAAGwQA&#10;AA4AAAAAAAAAAQAgAAAAJwEAAGRycy9lMm9Eb2MueG1sUEsFBgAAAAAGAAYAWQEAAK8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038144"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647" name="自选图形 1488"/>
                <wp:cNvGraphicFramePr/>
                <a:graphic xmlns:a="http://schemas.openxmlformats.org/drawingml/2006/main">
                  <a:graphicData uri="http://schemas.microsoft.com/office/word/2010/wordprocessingShape">
                    <wps:wsp>
                      <wps:cNvCnPr>
                        <a:stCxn id="1641" idx="1"/>
                        <a:endCxn id="1642"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88" o:spid="_x0000_s1026" o:spt="32" type="#_x0000_t32" style="position:absolute;left:0pt;margin-left:190.4pt;margin-top:2.45pt;height:32.6pt;width:0.05pt;z-index:252038144;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BovCn7AgIAAOcDAAAOAAAAZHJzL2Uyb0RvYy54bWytU0uO&#10;EzEQ3SNxB8t70umQyUStdGaRMGwQRAIOULHd3Zb8k23SyY4d4gzsWHIHuM1IcAvK7iQTZsQG4YVl&#10;u6pe1XtVXtzstSI74YO0pqblaEyJMMxyadqavn93+2xOSYhgOChrRE0PItCb5dMni95VYmI7q7jw&#10;BEFMqHpX0y5GVxVFYJ3QEEbWCYPGxnoNEa++LbiHHtG1Kibj8azorefOWyZCwNf1YKTLjN80gsU3&#10;TRNEJKqmWFvMu8/7Nu3FcgFV68F1kh3LgH+oQoM0mPQMtYYI5IOXj6C0ZN4G28QRs7qwTSOZyByQ&#10;TTl+wOZtB05kLihOcGeZwv+DZa93G08kx97NpteUGNDYpZ+fvv36+Pnuy4+7719JOZ3Pk069CxW6&#10;r8zGJ6YhrvbmFFlSPO0RZBBUGH5hnByNk2Qs/oBJl+AGwH3jdQJGUQhCYbcO5w6JfSQMH2fPryhh&#10;+D4tp+NJbl8B1SnS+RBfCqtJOtQ0RA+y7eLKGoODYH2ZWwS7VyGmSqA6BaS0ypAeCVzNr1MKwFls&#10;FEQ8aofqBNPm4GCV5LdSqSyBb7cr5ckO0nTllSmiOJduKcsaQjf4ZdMgUyeAvzCcxIND0Q1+EJpq&#10;0IJTogT+p3TKExpBqnvP6CWYVv3FG3kpcxR60DapvLX8sPGnBuA0ZQGOk5/G9fKeo+//5/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nURHtcAAAAIAQAADwAAAAAAAAABACAAAAAiAAAAZHJzL2Rv&#10;d25yZXYueG1sUEsBAhQAFAAAAAgAh07iQGi8KfsCAgAA5wMAAA4AAAAAAAAAAQAgAAAAJg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036096"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645" name="自选图形 1486"/>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486" o:spid="_x0000_s1026" o:spt="109" type="#_x0000_t109" style="position:absolute;left:0pt;margin-left:325.9pt;margin-top:19.8pt;height:42.7pt;width:100pt;z-index:252036096;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MLB2RhACAAAOBAAADgAAAGRycy9lMm9Eb2MueG1srVPNjtMw&#10;EL4j8Q6W7zRNabtt1HQPW4qQEFRa9gGmjpNY8p9sb5PeuCGegRtH3gHeZiV4C8Zut9sFDgiRgzNj&#10;z3wz3zf24rJXkuy488LokuaDISVcM1MJ3ZT05t362YwSH0BXII3mJd1zTy+XT58sOlvwkWmNrLgj&#10;CKJ90dmStiHYIss8a7kCPzCWazysjVMQ0HVNVjnoEF3JbDQcTrPOuMo6w7j3uLs6HNJlwq9rzsLb&#10;uvY8EFlS7C2k1aV1G9dsuYCicWBbwY5twD90oUBoLHqCWkEAcuvEb1BKMGe8qcOAGZWZuhaMJw7I&#10;Jh/+wua6BcsTFxTH25NM/v/Bsje7jSOiwtlNxxNKNCic0vcPX368/3j36dvd188kH8+mUafO+gLD&#10;r+3GHT2PZiTd107FP9IhfdJ2f9KW94Ew3MxHF0P8KGF4NhmPRvMkfvaQbZ0PL7lRJBolraXprlpw&#10;YXOYbpIXdq99wOqYdh8eC3sjRbUWUibHNdsr6cgOcObr9MX2MeVRmNSkw7YmswukzQDvXi0hoKks&#10;quF1kwo+SvHnyJEN8vkDcuxsBb49dJAQYhgUSgQetYOi5VC90BUJe4tya3waNHajeEWJ5PiSopUi&#10;Awj5N5FIT2pkGad0mEu0Qr/tESaaW1PtcdTylcbrM8/Hz+eUuHPn1jrRtKh8nkjFHLx0SbjjA4m3&#10;+txP5R6e8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74P6NUAAAAKAQAADwAAAAAAAAABACAA&#10;AAAiAAAAZHJzL2Rvd25yZXYueG1sUEsBAhQAFAAAAAgAh07iQDCwdkY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042240"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651" name="自选图形 1492"/>
                <wp:cNvGraphicFramePr/>
                <a:graphic xmlns:a="http://schemas.openxmlformats.org/drawingml/2006/main">
                  <a:graphicData uri="http://schemas.microsoft.com/office/word/2010/wordprocessingShape">
                    <wps:wsp>
                      <wps:cNvCnPr>
                        <a:stCxn id="1641" idx="2"/>
                        <a:endCxn id="1642"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92" o:spid="_x0000_s1026" o:spt="32" type="#_x0000_t32" style="position:absolute;left:0pt;margin-left:189.65pt;margin-top:62.5pt;height:16.1pt;width:0.05pt;z-index:252042240;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BgZ1pgCAgAA5wMAAA4AAABkcnMvZTJvRG9jLnhtbK1T&#10;zY4TMQy+I/EOUe50pqXtLqNO99CyXBBUAh7ATTIzkfKnJHSmN26IZ+DGkXeAt1kJ3gIn7bZdEBdE&#10;DpEd25/tz87iZtCK7IQP0pqajkclJcIwy6Vpa/ru7e2Ta0pCBMNBWSNquheB3iwfP1r0rhIT21nF&#10;hScIYkLVu5p2MbqqKALrhIYwsk4YNDbWa4io+rbgHnpE16qYlOW86K3nzlsmQsDX9cFIlxm/aQSL&#10;r5smiEhUTbG2mG+f7226i+UCqtaD6yQ7lgH/UIUGaTDpCWoNEch7L/+A0pJ5G2wTR8zqwjaNZCL3&#10;gN2My9+6edOBE7kXJCe4E03h/8GyV7uNJ5Lj7OazMSUGNE7px8evPz98uvv8/e7bFzKePpsknnoX&#10;KnRfmY1PnYa4GswxcoqRkg81zY5QCcMvjJNLY/EAJinBHQCHxusEjKQQhMJp7U8TEkMkDB/nT2eU&#10;MHyflNPpVR5fAdV9pPMhvhBWkyTUNEQPsu3iyhqDi2D9OI8Idi9DxH4w8D4gpVWG9MjC7PoqpQDc&#10;xUZBRFE7ZCeYNgcHqyS/lUplCny7XSlPdpC2K59EFAI/cEtZ1hC6g182HfauE8CfG07i3iHpBj8I&#10;TTVowSlRAv9TkvKGRpDq7Bm9BNOqv3hjemWwijO3Sdpavt/4VF3ScJtyncfNT+t6qWev8/9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UH+W2QAAAAsBAAAPAAAAAAAAAAEAIAAAACIAAABkcnMv&#10;ZG93bnJldi54bWxQSwECFAAUAAAACACHTuJAGBnWmAICAADnAwAADgAAAAAAAAABACAAAAAo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032000"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641" name="自选图形 129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sz w:val="28"/>
                                <w:szCs w:val="28"/>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298" o:spid="_x0000_s1026" o:spt="110" type="#_x0000_t110" style="position:absolute;left:0pt;margin-left:119.1pt;margin-top:17.1pt;height:44.8pt;width:141.1pt;z-index:252032000;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5/b75hECAAAPBAAADgAAAGRycy9lMm9Eb2MueG1srVPN&#10;jtMwEL4j8Q6W7zRN2f4karqHLUVICFZaeICp4ySW/Cfb26Q3bohn4MaRd4C3WQnegrFbul3ggBA5&#10;ODP2zDcz38wsLwclyY47L4yuaD4aU8I1M7XQbUXfvtk8WVDiA+gapNG8onvu6eXq8aNlb0s+MZ2R&#10;NXcEQbQve1vRLgRbZplnHVfgR8ZyjY+NcQoCqq7Nagc9oiuZTcbjWdYbV1tnGPceb9eHR7pK+E3D&#10;WXjdNJ4HIiuKuYV0unRu45mtllC2Dmwn2DEN+IcsFAiNQU9QawhAbp34DUoJ5ow3TRgxozLTNILx&#10;VANWk49/qeamA8tTLUiOtyea/P+DZa92146IGns3u8gp0aCwS9/ef/7+7sPdx693Xz6RfFIsIk+9&#10;9SWa39hrd9Q8irHooXEq/rEcMiRu9ydu+RAIw8t8XuTFHFvA8G06WxSzRH52722dD8+5USQKFW2k&#10;6a86cGHNmYjjlfiF3UsfMDz6/bSPkb2Rot4IKZPi2u2VdGQH2PRN+mL+6PLATGrSY17TxXyKWQEO&#10;XyMhoKgs0uF1mwI+cPHnyOP0/Qk5ZrYG3x0ySAjRDEolAo/kQdlxqJ/pmoS9Rb417gaN2SheUyI5&#10;rlKUkmUAIf/GEsuTGquMbTo0Jkph2A4IE8WtqffYa/lC4/wU+cXTghJ3rtxaJ9oOqc9TUdEHpy4R&#10;d9yQONbnegp3v8e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Dn9vvm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sz w:val="28"/>
                          <w:szCs w:val="28"/>
                        </w:rPr>
                      </w:pPr>
                      <w:r>
                        <w:rPr>
                          <w:rFonts w:hint="eastAsia" w:ascii="仿宋" w:hAnsi="仿宋" w:eastAsia="仿宋" w:cs="仿宋"/>
                          <w:sz w:val="24"/>
                          <w:szCs w:val="24"/>
                        </w:rPr>
                        <w:t>审查材料</w:t>
                      </w:r>
                    </w:p>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034048"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643" name="自选图形 1299"/>
                <wp:cNvGraphicFramePr/>
                <a:graphic xmlns:a="http://schemas.openxmlformats.org/drawingml/2006/main">
                  <a:graphicData uri="http://schemas.microsoft.com/office/word/2010/wordprocessingShape">
                    <wps:wsp>
                      <wps:cNvCnPr>
                        <a:stCxn id="1641" idx="1"/>
                        <a:endCxn id="1642"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299" o:spid="_x0000_s1026" o:spt="33" type="#_x0000_t33" style="position:absolute;left:0pt;margin-left:36.45pt;margin-top:4.85pt;height:11.65pt;width:82.05pt;rotation:11796480f;z-index:252034048;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C6LaYhEQIAAAAEAAAOAAAAZHJzL2Uyb0RvYy54bWytU0uOEzEQ&#10;3SNxB8t70p9JZpJWOrNIGDYIRgIOUGm7uy35J9ukkx07xBnYseQOzG1GgltQdodkBsQG0QvL7nr1&#10;qupV1fJ6ryTZceeF0TUtJjklXDeGCd3V9N3bm2dzSnwAzUAazWt64J5er54+WQ624qXpjWTcESTR&#10;vhpsTfsQbJVlvum5Aj8xlms0tsYpCPh0XcYcDMiuZFbm+WU2GMesMw33Hv9uRiNdJf625U143bae&#10;ByJrirmFdLp0buOZrZZQdQ5sL5pjGvAPWSgQGoOeqDYQgLx34g8qJRpnvGnDpDEqM20rGp5qwGqK&#10;/Ldq3vRgeaoFxfH2JJP/f7TNq92tI4Jh7y6nF5RoUNil7x+//vjw6f7z3f23L6QoF4uo02B9hfC1&#10;vnWxUh/We/3Ls6B42yPJKCjX7IGxPBrLaMwe0cSHtyPhvnWKOIMtKvJ5Hr+kKGpEkBmbdzg1jO8D&#10;aWK4fFrmFzNKGrQV06vFbJZiQBXJYpbW+fCCG0XipaZbrsPaaI1zYVyZ+GH30oeY2BkcHaUmA3LO&#10;5leRHnA0WwkBr8qiWF53ydkbKdiNkDIp4rrtWjqygzhsYwUj8SNYzGQDvh9xyTSqpkTgDh2g6jmw&#10;55qRcLDYDY2bQ2M2ijNKJMdFi7eEDCDkGRmcAN3Jv6CxQqmPHRhFj/JvDTvcxrCpMzhmSYrjSsQ5&#10;fvhOqPPi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NjcedQAAAAHAQAADwAAAAAAAAABACAA&#10;AAAiAAAAZHJzL2Rvd25yZXYueG1sUEsBAhQAFAAAAAgAh07iQLotpiERAgAAAAQAAA4AAAAAAAAA&#10;AQAgAAAAI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553344"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61" name="文本框 1479"/>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479" o:spid="_x0000_s1026" o:spt="202" type="#_x0000_t202" style="position:absolute;left:0pt;margin-left:253.85pt;margin-top:16.5pt;height:27.5pt;width:86.75pt;z-index:-252763136;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UFMv3P8BAAAGBAAADgAAAGRycy9lMm9Eb2MueG1srVNL&#10;jhMxEN0jcQfLe9LdmWSGjtIZCUIQEgKkYQ7g2O5uS/6p7El3LgA3YMWGPefKOSg7M5kPmxGiF25/&#10;ys+v3qtaXo5Gk52EoJxtaDUpKZGWO6Fs19Drr5tXrykJkVnBtLOyoXsZ6OXq5Yvl4Bdy6nqnhQSC&#10;IDYsBt/QPka/KIrAe2lYmDgvLR62DgyLuISuEMAGRDe6mJbleTE4EB4clyHg7vp4SFcZv20lj5/b&#10;NshIdEORW8wj5HGbxmK1ZIsOmO8Vv6XB/oGFYcrioyeoNYuM3ID6C8ooDi64Nk64M4VrW8VlzgGz&#10;qcon2Vz1zMucC4oT/Emm8P9g+afdFyBKNPS8osQygx4dfnw//Px9+PWNVLOLOkk0+LDAyCuPsXF8&#10;40a0+m4/4GbKfGzBpD/mRPAcxd6fBJZjJDxdqsrqYjqnhOPZ2ayezrMDxf1tDyG+l86QNGkooIFZ&#10;V7b7GCIywdC7kPRYcFqJjdI6L6DbvtVAdgzN3uQvkcQrj8K0JUND63nmwbDmWs0iUjIeVQi2y+89&#10;uhGeB5yIrVnojwQywrG+jIoScqX1kol3VpC49yi0xZagiYyRghItsYPSLEdGpvRzIjE7bTHJZNHR&#10;ijSL43ZEmDTdOrFH2/QHi2VTV7OzmhJ4uLjxoLoexc6WZiAstqzbbWOkan64zs/dt+/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BQUy/c/wEAAAYEAAAOAAAAAAAAAAEAIAAAACcBAABkcnMv&#10;ZTJvRG9jLnhtbFBLBQYAAAAABgAGAFkBAACYBQAAAAA=&#10;">
                <v:fill on="t" focussize="0,0"/>
                <v:stroke color="#FFFFFF" joinstyle="miter"/>
                <v:imagedata o:title=""/>
                <o:lock v:ext="edit" aspectratio="f"/>
                <v:textbox inset="7.19992125984252pt,1.27mm,7.19992125984252pt,1.27mm">
                  <w:txbxContent>
                    <w:p>
                      <w:pPr>
                        <w:rPr>
                          <w:sz w:val="24"/>
                        </w:rPr>
                      </w:pPr>
                      <w:r>
                        <w:rPr>
                          <w:rFonts w:hint="eastAsia" w:ascii="仿宋" w:hAnsi="仿宋" w:eastAsia="仿宋" w:cs="仿宋"/>
                          <w:sz w:val="24"/>
                        </w:rPr>
                        <w:t>不符合条件</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037120"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646" name="自选图形 1487"/>
                <wp:cNvGraphicFramePr/>
                <a:graphic xmlns:a="http://schemas.openxmlformats.org/drawingml/2006/main">
                  <a:graphicData uri="http://schemas.microsoft.com/office/word/2010/wordprocessingShape">
                    <wps:wsp>
                      <wps:cNvCnPr>
                        <a:stCxn id="1641" idx="1"/>
                        <a:endCxn id="1642"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87" o:spid="_x0000_s1026" o:spt="32" type="#_x0000_t32" style="position:absolute;left:0pt;margin-left:260.2pt;margin-top:16.6pt;height:0.1pt;width:65.7pt;z-index:252037120;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Jpa5pwDAgAA6AMAAA4AAABkcnMvZTJvRG9jLnhtbK1T&#10;zY7TMBC+I/EOlu80TbfblqjpHlqWC4KVgAeY2k5iyX+yTdPeuCGegRtH3gHeZiV4C8ZO2y0gLogc&#10;rHG+mW9mvhkvb/ZakZ3wQVpT03I0pkQYZrk0bU3fvrl9sqAkRDAclDWipgcR6M3q8aNl7yoxsZ1V&#10;XHiCJCZUvatpF6OriiKwTmgII+uEQbCxXkPEq28L7qFHdq2KyXg8K3rrufOWiRDw72YA6SrzN41g&#10;8VXTBBGJqinWFvPp87lNZ7FaQtV6cJ1kxzLgH6rQIA0mPVNtIAJ55+UfVFoyb4Nt4ohZXdimkUzk&#10;HrCbcvxbN687cCL3guIEd5Yp/D9a9nJ354nkOLvZdEaJAY1T+v7hy4/3H+8/fbv/+pmU08U86dS7&#10;UKH72tz51GmI6705RZYUrT2SDIIKwy/AyRGcJLD4hSZdghsI943XiRhFIUiF0zqcJyT2kTD8ubia&#10;Xj1FhCFUTuZ5fgVUp1DnQ3wurCbJqGmIHmTbxbU1BjfB+jLPCHYvQkylQHUKSHmVIT2yXi/m15gA&#10;cBkbBRFN7VCeYNocHKyS/FYqlTXw7XatPNlBWq/85R5RnUu3lGUDoRv8MjTo1Angzwwn8eBQdYMv&#10;hKYatOCUKIEPKll5RSNI9eAZvQTTqr94Y1/KHJUexE0yby0/3PnTBHCdsgDH1U/7ennP0Q8PdP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fqgdkAAAAJAQAADwAAAAAAAAABACAAAAAiAAAAZHJz&#10;L2Rvd25yZXYueG1sUEsBAhQAFAAAAAgAh07iQJpa5pwDAgAA6A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551296"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59" name="文本框 1477"/>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477" o:spid="_x0000_s1026" o:spt="202" type="#_x0000_t202" style="position:absolute;left:0pt;margin-left:35.15pt;margin-top:16.6pt;height:23.35pt;width:73.15pt;z-index:-252765184;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BOXTUc/AEAAAUEAAAOAAAAZHJzL2Uyb0RvYy54bWytU82O&#10;0zAQviPxDpbvNGlpd0nUdCUoRUgIkBYeYGo7iSX/yfY26QvAG3Diwn2fq8/B2O12d+GyQuTgzIzH&#10;38x8n728GrUiO+GDtKah00lJiTDMcmm6hn79snnxipIQwXBQ1oiG7kWgV6vnz5aDq8XM9lZx4QmC&#10;mFAPrqF9jK4uisB6oSFMrBMGN1vrNUR0fVdwDwOia1XMyvKiGKznzlsmQsDo+rhJVxm/bQWLn9o2&#10;iEhUQ7G3mFef121ai9US6s6D6yU7tQH/0IUGabDoGWoNEciNl39Bacm8DbaNE2Z1YdtWMpFnwGmm&#10;5R/TXPfgRJ4FyQnuTFP4f7Ds4+6zJ5I3dFFRYkCjRocf3w8/bw+/vpHp/PIyUTS4UGPmtcPcOL62&#10;I0p9Fw8YTJOPrdfpjzMR3Eey92eCxRgJw2A1q8pyQQnDrVl1sZgvEkpxf9j5EN8Jq0kyGupRv0wr&#10;7D6EeEy9S0m1glWSb6RS2fHd9o3yZAeo9SZ/J/RHacqQATtZzFIfgFeuVRDR1A5JCKbL9R6dCE8D&#10;To2tIfTHBjJCqg+1llH4bPUC+FvDSdw75Nngi6CpGS04JUrgA0pWzowg1VMykTtlkMKk0FGJZMVx&#10;OyJMMreW71E19d7gramm85cos3/o3Dgvux7JzopmILxrWZXTu0iX+aGfy92/3t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1wFtcAAAAIAQAADwAAAAAAAAABACAAAAAiAAAAZHJzL2Rvd25yZXYu&#10;eG1sUEsBAhQAFAAAAAgAh07iQE5dNRz8AQAABQQAAA4AAAAAAAAAAQAgAAAAJgEAAGRycy9lMm9E&#10;b2MueG1sUEsFBgAAAAAGAAYAWQEAAJQ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043264"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652" name="自选图形 1303"/>
                <wp:cNvGraphicFramePr/>
                <a:graphic xmlns:a="http://schemas.openxmlformats.org/drawingml/2006/main">
                  <a:graphicData uri="http://schemas.microsoft.com/office/word/2010/wordprocessingShape">
                    <wps:wsp>
                      <wps:cNvCnPr>
                        <a:stCxn id="1641" idx="2"/>
                        <a:endCxn id="1642"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03" o:spid="_x0000_s1026" o:spt="32" type="#_x0000_t32" style="position:absolute;left:0pt;margin-left:372.15pt;margin-top:16.95pt;height:52.65pt;width:0.05pt;z-index:252043264;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CO8h8AAAgAA5wMAAA4AAABkcnMvZTJvRG9jLnhtbK1T&#10;zY4TMQy+I/EOUe50+kOHatTpHlqWC4JKwAO4SWYmUv6UhE5744Z4Bm4ceQd4m5XgLXAy3XaX1V4Q&#10;OUR2bH+2PzvLq4NWZC98kNbUdDIaUyIMs1yatqYf3l8/W1ASIhgOyhpR06MI9Gr19Mmyd5WY2s4q&#10;LjxBEBOq3tW0i9FVRRFYJzSEkXXCoLGxXkNE1bcF99AjulbFdDwui9567rxlIgR83QxGusr4TSNY&#10;fNs0QUSiaoq1xXz7fO/SXayWULUeXCfZqQz4hyo0SINJz1AbiEA+evkASkvmbbBNHDGrC9s0konc&#10;A3YzGf/VzbsOnMi9IDnBnWkK/w+WvdlvPZEcZ1fOp5QY0DilX5+///705ebrz5sf38hkNp4lnnoX&#10;KnRfm61PnYa4PphT5PMJRelQ0+lAqDD8jhFhL8biHkxSghsAD43XCRhJIQiF0zqeJyQOkTB8LGdz&#10;Shi+l+WinM9TtgKq20jnQ3wlrCZJqGmIHmTbxbU1BhfB+kkeEexfhzgE3gaktMqQHlmYL16kFIC7&#10;2CiIKGqH7ATT5uBgleTXUqlMgW93a+XJHtJ25XOq6J5byrKB0A1+2TTQ1AngLw0n8eiQdIMfhKYa&#10;tOCUKIH/KUl5QyNIdfGMXoJp1SPeSIgyyMuF2yTtLD9ufWo7abhNmbnT5qd1vatnr8v/X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CO8h8AAAgAA5w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039168"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648" name="自选图形 1304"/>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304" o:spid="_x0000_s1026" o:spt="109" type="#_x0000_t109" style="position:absolute;left:0pt;margin-left:130.8pt;margin-top:9.6pt;height:35.7pt;width:119.15pt;z-index:252039168;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sO1klg4CAAAOBAAADgAAAGRycy9lMm9Eb2MueG1srVPNjtMw&#10;EL4j8Q6W7zRJf5Zt1HQPW4qQEFRaeIBp7CSW/Cfb26Q3bohn4MaRd4C3WQnegrFbul3ggBA5ODP2&#10;zDfzfWMvrgYlyY47L4yuaDHKKeG6NkzotqJv36yfXFLiA2gG0mhe0T339Gr5+NGityUfm85Ixh1B&#10;EO3L3la0C8GWWebrjivwI2O5xsPGOAUBXddmzEGP6Epm4zy/yHrjmHWm5t7j7upwSJcJv2l4HV43&#10;jeeByIpibyGtLq3buGbLBZStA9uJ+tgG/EMXCoTGoieoFQQgt078BqVE7Yw3TRjVRmWmaUTNEwdk&#10;U+S/sLnpwPLEBcXx9iST/3+w9avdxhHBcHYXU5yVBoVT+vb+8/d3H+4+fr378okUk3wadeqtLzH8&#10;xm7c0fNoRtJD41T8Ix0yJG33J235EEiNm8WsmIzzGSU1nk1nk8k8iZ/dZ1vnw3NuFIlGRRtp+usO&#10;XNgcppvkhd1LH7A6pv0Mj4W9kYKthZTJce32WjqyA5z5On2xfUx5ECY16WNbl09jU4B3r5EQ0FQW&#10;1fC6TQUfpPhz5Dx9f0KOna3Ad4cOEkIMg1KJwKN2UHYc2DPNSNhblFvj06CxG8UZJZLjS4pWigwg&#10;5N9EIj2pkWWc0mEu0QrDdkCYaG4N2+Oo5QuN12deTCdzSty5c2udaDtUvkikYg5euiTc8YHEW33u&#10;p3L3z3j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Cw7WSW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040192"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649" name="自选图形 1305"/>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txbxContent>
                      </wps:txbx>
                      <wps:bodyPr lIns="91439" rIns="91439" upright="1"/>
                    </wps:wsp>
                  </a:graphicData>
                </a:graphic>
              </wp:anchor>
            </w:drawing>
          </mc:Choice>
          <mc:Fallback>
            <w:pict>
              <v:shape id="自选图形 1305" o:spid="_x0000_s1026" o:spt="109" type="#_x0000_t109" style="position:absolute;left:0pt;margin-left:132.15pt;margin-top:20.25pt;height:38.3pt;width:121.7pt;z-index:252040192;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BveYFfDwIAAA4EAAAOAAAAZHJzL2Uyb0RvYy54bWytU82O&#10;0zAQviPxDpbvNMluW9qo6R62FCEhqLTwANPETiz5T7a3SW/cEM/AjSPvAG+zErwFY7d0u8ABIXJw&#10;ZuyZb+b7xl5cDUqSHXNeGF3RYpRTwnRtGqHbir59s34yo8QH0A1Io1lF98zTq+XjR4veluzCdEY2&#10;zBEE0b7sbUW7EGyZZb7umAI/MpZpPOTGKQjoujZrHPSIrmR2kefTrDeusc7UzHvcXR0O6TLhc87q&#10;8JpzzwKRFcXeQlpdWrdxzZYLKFsHthP1sQ34hy4UCI1FT1ArCEBunfgNSonaGW94GNVGZYZzUbPE&#10;AdkU+S9sbjqwLHFBcbw9yeT/H2z9ardxRDQ4u+l4TokGhVP69v7z93cf7j5+vfvyiRSX+STq1Ftf&#10;YviN3bij59GMpAfuVPwjHTIkbfcnbdkQSI2bxWQ8mcxxBDWejWfTcZHEz+6zrfPhOTOKRKOiXJr+&#10;ugMXNofpJnlh99IHrI5pP8NjYW+kaNZCyuS4dnstHdkBznydvtg+pjwIk5r0sa3Z0wk2BXj3uISA&#10;prKohtdtKvggxZ8j5+n7E3LsbAW+O3SQEGIYlEoEFrWDsmPQPNMNCXuLcmt8GjR2o1hDiWT4kqKV&#10;IgMI+TeRSE9qZBmndJhLtMKwHRAmmlvT7HHU8oXG6zMvxpc4bXfu3Fon2g6VLxKpmIOXLgl3fCDx&#10;Vp/7qdz9M1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d5/7XAAAACgEAAA8AAAAAAAAAAQAg&#10;AAAAIgAAAGRycy9kb3ducmV2LnhtbFBLAQIUABQAAAAIAIdO4kBveYFf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041216"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650" name="自选图形 1306"/>
                <wp:cNvGraphicFramePr/>
                <a:graphic xmlns:a="http://schemas.openxmlformats.org/drawingml/2006/main">
                  <a:graphicData uri="http://schemas.microsoft.com/office/word/2010/wordprocessingShape">
                    <wps:wsp>
                      <wps:cNvCnPr>
                        <a:stCxn id="1641" idx="1"/>
                        <a:endCxn id="1642"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06" o:spid="_x0000_s1026" o:spt="32" type="#_x0000_t32" style="position:absolute;left:0pt;margin-left:191.65pt;margin-top:0.6pt;height:19.65pt;width:0.05pt;z-index:252041216;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IuMHWwBAgAA5wMAAA4AAABkcnMvZTJvRG9jLnhtbK1TzY4T&#10;MQy+I/EOUe502u5OWUad7qFluSCoBDyAm2RmIuVPSei0N26IZ+DGkXeAt1kJ3gInM+3ugrggcoic&#10;2P5sf7aX1wetyF74IK2p6WwypUQYZrk0bU3fvb15ckVJiGA4KGtETY8i0OvV40fL3lVibjuruPAE&#10;QUyoelfTLkZXFUVgndAQJtYJg8rGeg0Rn74tuIce0bUq5tPpouit585bJkLA382gpKuM3zSCxddN&#10;E0QkqqaYW8y3z/cu3cVqCVXrwXWSjWnAP2ShQRoMeobaQATy3ss/oLRk3gbbxAmzurBNI5nINWA1&#10;s+lv1bzpwIlcC5IT3Jmm8P9g2av91hPJsXeLEgkyoLFLPz5+/fnh0+3n77ffvpDZxXSReOpdqNB8&#10;bbY+VRri+mBGz8sZRemAIAOhwvB7yvmonCdl8QAmPYIbAA+N1wkYSSEIhckczx0Sh0gYfi4uSkoY&#10;/s8vn5VlmQGhOnk6H+ILYTVJQk1D9CDbLq6tMTgI1s9yi2D/MsSUCVQnhxRWGdJjAeXV0xQCcBYb&#10;BRFF7ZCdYNrsHKyS/EYqlSnw7W6tPNlDmq58xowemKUoGwjdYJdVA02dAP7ccBKPDkk3uCA05aAF&#10;p0QJ3Kck5QmNINWdZfQSTKv+Yo11KTMSPXCbWN5Zftz6UwNwmjIB4+Sncb3/zt53+7n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4+VVvWAAAACAEAAA8AAAAAAAAAAQAgAAAAIgAAAGRycy9kb3du&#10;cmV2LnhtbFBLAQIUABQAAAAIAIdO4kCLjB1sAQIAAOcDAAAOAAAAAAAAAAEAIAAAACU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030976"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640" name="自选图形 1481"/>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481" o:spid="_x0000_s1026" o:spt="176" type="#_x0000_t176" style="position:absolute;left:0pt;margin-left:325.9pt;margin-top:0.6pt;height:39.85pt;width:88.4pt;z-index:252030976;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Bdr3pBECAAAXBAAADgAAAGRycy9lMm9Eb2MueG1srVPNjtMw&#10;EL4j8Q6W72yS0pY2arpCW4qQEFRaeIBpYieW/Cfb26Q3bohn4MaRd4C3WQnegrFbul3ggBA5ODP2&#10;+JuZ7/MsLgclyY45L4yuaHGRU8J0bRqh24q+fbN+NKPEB9ANSKNZRffM08vlwweL3pZsZDojG+YI&#10;gmhf9raiXQi2zDJfd0yBvzCWaTzkxikI6Lo2axz0iK5kNsrzadYb11hnauY97q4Oh3SZ8DlndXjN&#10;uWeByIpibSGtLq3buGbLBZStA9uJ+lgG/EMVCoTGpCeoFQQgN078BqVE7Yw3PFzURmWGc1Gz1AN2&#10;U+S/dHPdgWWpFyTH2xNN/v/B1q92G0dEg9pNx0iQBoUqfXv/+fu7D7cfv95++USK8ayIPPXWlxh+&#10;bTfu6Hk0Y9MDdyr+sR0yJG73J27ZEEiNm0UxGk1nmKHGs0k+zeeTCJrd3bbOh+fMKBKNinJp+qsO&#10;XHgqA3MaAtscZE48w+6lD4f7P+/FCryRolkLKZPj2u2VdGQHKP46fceU98KkJj3WN5k9mWB1gI+Q&#10;SwhoKou0eN2mhPeu+HPkPH1/Qo6VrcB3hwoSQgyDUglsKVkdg+aZbkjYW+Rd44zQWI1iDSWS4UhF&#10;K0UGEPJvIpFRqZHYKNdBoGiFYTsgTDS3ptmj5vKFxnc0L8aP55S4c+fGOtF2KEGSPQHh60taHScl&#10;Pu9zP6W7m+f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FSnCHVAAAACAEAAA8AAAAAAAAAAQAg&#10;AAAAIgAAAGRycy9kb3ducmV2LnhtbFBLAQIUABQAAAAIAIdO4kAF2vekEQIAABc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500" w:lineRule="exact"/>
        <w:rPr>
          <w:rFonts w:ascii="仿宋" w:hAnsi="仿宋" w:eastAsia="仿宋" w:cs="宋体"/>
          <w:sz w:val="32"/>
          <w:szCs w:val="32"/>
        </w:rPr>
      </w:pPr>
    </w:p>
    <w:p>
      <w:pPr>
        <w:spacing w:line="500" w:lineRule="exact"/>
        <w:rPr>
          <w:rFonts w:ascii="仿宋" w:hAnsi="仿宋" w:eastAsia="仿宋" w:cs="仿宋"/>
          <w:b/>
          <w:sz w:val="32"/>
          <w:szCs w:val="32"/>
        </w:rPr>
      </w:pPr>
    </w:p>
    <w:p>
      <w:pPr>
        <w:jc w:val="center"/>
        <w:rPr>
          <w:rFonts w:ascii="仿宋" w:hAnsi="仿宋" w:eastAsia="仿宋"/>
          <w:sz w:val="32"/>
          <w:szCs w:val="32"/>
        </w:rPr>
      </w:pP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462" w:name="_Toc5042"/>
      <w:bookmarkStart w:id="1463" w:name="_Toc3828_WPSOffice_Level1"/>
      <w:bookmarkStart w:id="1464" w:name="_Toc10376_WPSOffice_Level1"/>
      <w:bookmarkStart w:id="1465" w:name="_Toc1520_WPSOffice_Level1"/>
      <w:bookmarkStart w:id="1466" w:name="_Toc12385_WPSOffice_Level1"/>
      <w:bookmarkStart w:id="1467" w:name="_Toc12212"/>
      <w:bookmarkStart w:id="1468" w:name="_Toc32419_WPSOffice_Level1"/>
      <w:r>
        <w:rPr>
          <w:rFonts w:hint="eastAsia"/>
          <w:sz w:val="44"/>
          <w:szCs w:val="44"/>
        </w:rPr>
        <w:t>国有建设用地使用权及房屋所有权</w:t>
      </w:r>
      <w:bookmarkEnd w:id="1462"/>
    </w:p>
    <w:p>
      <w:pPr>
        <w:pStyle w:val="2"/>
        <w:spacing w:before="0" w:beforeAutospacing="0" w:after="0" w:afterAutospacing="0"/>
        <w:jc w:val="center"/>
        <w:rPr>
          <w:sz w:val="44"/>
          <w:szCs w:val="44"/>
        </w:rPr>
      </w:pPr>
      <w:bookmarkStart w:id="1469" w:name="_Toc1680"/>
      <w:r>
        <w:rPr>
          <w:rFonts w:hint="eastAsia"/>
          <w:sz w:val="44"/>
          <w:szCs w:val="44"/>
        </w:rPr>
        <w:t>依申请更正登记</w:t>
      </w:r>
      <w:bookmarkEnd w:id="1463"/>
      <w:bookmarkEnd w:id="1464"/>
      <w:bookmarkEnd w:id="1465"/>
      <w:bookmarkEnd w:id="1466"/>
      <w:bookmarkEnd w:id="1467"/>
      <w:bookmarkEnd w:id="1468"/>
      <w:bookmarkEnd w:id="1469"/>
    </w:p>
    <w:p>
      <w:pPr>
        <w:ind w:firstLine="643" w:firstLineChars="200"/>
        <w:rPr>
          <w:rFonts w:ascii="仿宋" w:hAnsi="仿宋" w:eastAsia="仿宋" w:cs="仿宋"/>
          <w:b/>
          <w:sz w:val="32"/>
          <w:szCs w:val="32"/>
        </w:rPr>
      </w:pP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一、不国有建设用地使用权及房屋所有权依申请更正登记申请对象及条件</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80" w:lineRule="exact"/>
        <w:ind w:firstLine="640"/>
        <w:rPr>
          <w:rFonts w:ascii="仿宋" w:hAnsi="仿宋" w:eastAsia="仿宋" w:cs="仿宋"/>
          <w:sz w:val="32"/>
          <w:szCs w:val="32"/>
        </w:rPr>
      </w:pPr>
      <w:bookmarkStart w:id="1470" w:name="_Toc22972_WPSOffice_Level2"/>
      <w:r>
        <w:rPr>
          <w:rFonts w:hint="eastAsia" w:ascii="仿宋" w:hAnsi="仿宋" w:eastAsia="仿宋" w:cs="仿宋"/>
          <w:sz w:val="32"/>
          <w:szCs w:val="32"/>
        </w:rPr>
        <w:t>1.不动产登记申请书；</w:t>
      </w:r>
      <w:bookmarkEnd w:id="1470"/>
    </w:p>
    <w:p>
      <w:pPr>
        <w:spacing w:line="580" w:lineRule="exact"/>
        <w:ind w:firstLine="640"/>
        <w:rPr>
          <w:rFonts w:ascii="仿宋" w:hAnsi="仿宋" w:eastAsia="仿宋" w:cs="仿宋"/>
          <w:sz w:val="32"/>
          <w:szCs w:val="32"/>
        </w:rPr>
      </w:pPr>
      <w:bookmarkStart w:id="1471" w:name="_Toc18360_WPSOffice_Level2"/>
      <w:r>
        <w:rPr>
          <w:rFonts w:hint="eastAsia" w:ascii="仿宋" w:hAnsi="仿宋" w:eastAsia="仿宋" w:cs="仿宋"/>
          <w:sz w:val="32"/>
          <w:szCs w:val="32"/>
        </w:rPr>
        <w:t>2.申请人身份证明；</w:t>
      </w:r>
      <w:bookmarkEnd w:id="1471"/>
    </w:p>
    <w:p>
      <w:pPr>
        <w:spacing w:line="580" w:lineRule="exact"/>
        <w:ind w:firstLine="640"/>
        <w:rPr>
          <w:rFonts w:ascii="仿宋" w:hAnsi="仿宋" w:eastAsia="仿宋" w:cs="仿宋"/>
          <w:sz w:val="32"/>
          <w:szCs w:val="32"/>
        </w:rPr>
      </w:pPr>
      <w:bookmarkStart w:id="1472" w:name="_Toc20190_WPSOffice_Level2"/>
      <w:r>
        <w:rPr>
          <w:rFonts w:hint="eastAsia" w:ascii="仿宋" w:hAnsi="仿宋" w:eastAsia="仿宋" w:cs="仿宋"/>
          <w:sz w:val="32"/>
          <w:szCs w:val="32"/>
        </w:rPr>
        <w:t>3.不动产权属证书或证明；</w:t>
      </w:r>
      <w:bookmarkEnd w:id="1472"/>
    </w:p>
    <w:p>
      <w:pPr>
        <w:spacing w:line="580" w:lineRule="exact"/>
        <w:ind w:firstLine="640"/>
        <w:rPr>
          <w:rFonts w:ascii="仿宋" w:hAnsi="仿宋" w:eastAsia="仿宋" w:cs="仿宋"/>
          <w:sz w:val="32"/>
          <w:szCs w:val="32"/>
        </w:rPr>
      </w:pPr>
      <w:bookmarkStart w:id="1473" w:name="_Toc6476_WPSOffice_Level2"/>
      <w:r>
        <w:rPr>
          <w:rFonts w:hint="eastAsia" w:ascii="仿宋" w:hAnsi="仿宋" w:eastAsia="仿宋" w:cs="仿宋"/>
          <w:sz w:val="32"/>
          <w:szCs w:val="32"/>
        </w:rPr>
        <w:t>4.登记簿记载错误的证明材料。</w:t>
      </w:r>
      <w:bookmarkEnd w:id="1473"/>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8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4个工作日。</w:t>
      </w:r>
    </w:p>
    <w:p>
      <w:pPr>
        <w:spacing w:line="58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80" w:lineRule="exact"/>
        <w:ind w:firstLine="640" w:firstLineChars="200"/>
        <w:rPr>
          <w:rFonts w:ascii="仿宋" w:hAnsi="仿宋" w:eastAsia="仿宋" w:cs="仿宋"/>
          <w:color w:val="000000"/>
          <w:sz w:val="32"/>
          <w:szCs w:val="32"/>
        </w:rPr>
      </w:pPr>
      <w:r>
        <w:rPr>
          <w:rFonts w:hint="eastAsia" w:ascii="仿宋" w:hAnsi="仿宋" w:eastAsia="仿宋" w:cs="宋体"/>
          <w:sz w:val="32"/>
          <w:szCs w:val="32"/>
        </w:rPr>
        <w:t>住宅80元/件，非住宅550元/件。申请人(权利人)是小微企业（含个体工商户）的，免收不动产登记费。</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80" w:lineRule="exact"/>
        <w:ind w:firstLine="645"/>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cs="仿宋"/>
          <w:sz w:val="24"/>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47360"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656" name="自选图形 1308"/>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308" o:spid="_x0000_s1026" o:spt="176" type="#_x0000_t176" style="position:absolute;left:0pt;margin-left:126.35pt;margin-top:7.2pt;height:40pt;width:127.5pt;z-index:252047360;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CQwRpUFgIAABcEAAAOAAAAZHJzL2Uyb0RvYy54bWytU82O&#10;0zAQviPxDpbvNEmXljZqukJbipAQVFp4gGniJJb8J9vbpDduiGfgxnHfAd5mJXgLxk7pD1wQIgdn&#10;xp4Zf98348V1LwXZMeu4VgXNRiklTJW64qop6Pt36yczSpwHVYHQihV0zxy9Xj5+tOhMzsa61aJi&#10;lmAR5fLOFLT13uRJ4sqWSXAjbZjCw1pbCR5d2ySVhQ6rS5GM03SadNpWxuqSOYe7q+GQLmP9umal&#10;f1vXjnkiCorYfFxtXLdhTZYLyBsLpuXlAQb8AwoJXOGlx1Ir8EDuLP+jlOSl1U7XflRqmei65iWL&#10;HJBNlv7G5rYFwyIXFMeZo0zu/5Ut3+w2lvAKezedTClRILFL3z/e//jw6eHzt4evX0h2lc6CTp1x&#10;OYbfmo09eA7NQLqvrQx/pEP6qO3+qC3rPSlxM5tm8/EEW1Di2SSdpWkUPzllG+v8S6YlCUZBa6G7&#10;mxasfy48swo82wxtjjrD7rXzCAPzf+UFBE4LXq25ENGxzfZGWLIDbP46foEHplyECUU6xDeZPZsg&#10;OsAhrAV4NKVBWZxq4oUXKe68MjI5kbkIC8hW4NoBQTwaBk5ypIRQIG8ZVC9URfzeoO4K3wgNaCSr&#10;KBEMn1SwYqQHLv4mEukJhSxDu4YGBcv32x7LBHOrqz32XLxSOEfz7OnVnBJ77twZy5sWW5BFuUIO&#10;Tl8U7vBSwnif+/G603te/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swsa1wAAAAkBAAAPAAAA&#10;AAAAAAEAIAAAACIAAABkcnMvZG93bnJldi54bWxQSwECFAAUAAAACACHTuJAkMEaVBYCAAAXBAAA&#10;DgAAAAAAAAABACAAAAAmAQAAZHJzL2Uyb0RvYy54bWxQSwUGAAAAAAYABgBZAQAArg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53504"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662" name="自选图形 1309"/>
                <wp:cNvGraphicFramePr/>
                <a:graphic xmlns:a="http://schemas.openxmlformats.org/drawingml/2006/main">
                  <a:graphicData uri="http://schemas.microsoft.com/office/word/2010/wordprocessingShape">
                    <wps:wsp>
                      <wps:cNvCnPr>
                        <a:stCxn id="1656" idx="2"/>
                        <a:endCxn id="1656"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309" o:spid="_x0000_s1026" o:spt="32" type="#_x0000_t32" style="position:absolute;left:0pt;margin-left:190.1pt;margin-top:1pt;height:0pt;width:0.05pt;z-index:252053504;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A+rcJA/AEAAOIDAAAOAAAAZHJzL2Uyb0RvYy54bWytU0uO&#10;EzEQ3SNxB8t70p1Eycy00plFh2GDIBJwgIrt7rbkn2yTTnbsEGdgx5I7wG1GgltQdn4MaDaIjVV2&#10;Vb2q96q8uN1pRbbCB2lNTcejkhJhmOXSdDV99/bu2TUlIYLhoKwRNd2LQG+XT58sBleJie2t4sIT&#10;BDGhGlxN+xhdVRSB9UJDGFknDDpb6zVEvPqu4B4GRNeqmJTlvBis585bJkLA19XBSZcZv20Fi6/b&#10;NohIVE2xt5hPn89NOovlAqrOg+slO7YB/9CFBmmw6BlqBRHIey//gtKSeRtsG0fM6sK2rWQic0A2&#10;4/IPNm96cCJzQXGCO8sU/h8se7VdeyI5zm4+n1BiQOOUfnz8+vPDp/vP3++/fSHjaXmTdBpcqDC8&#10;MWufmIbY7MwxczanaO1qOjkIKgx/zFk8gEmX4A6Au9brBIyiEITCae3PExK7SBg+zqczStjpvYDq&#10;lOR8iC+E1SQZNQ3Rg+z62FhjcAesH+fpwPZliEgFE08JqaIyZEABZtdXCR1wDVsFEU3tUJhgupwc&#10;rJL8TiqV2ftu0yhPtoCLdTW9aZppoo7AD8JSlRWE/hCXXQeFegH8ueEk7h3qbfBv0NSDFpwSJfAr&#10;JSsvZwSpLpHRSzCdeiQayyuDXVxkTdbG8v3ap+7SDRcp93lc+rSpv99z1OVr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ZnC1NcAAAAHAQAADwAAAAAAAAABACAAAAAiAAAAZHJzL2Rvd25yZXYu&#10;eG1sUEsBAhQAFAAAAAgAh07iQD6twkD8AQAA4gMAAA4AAAAAAAAAAQAgAAAAJgEAAGRycy9lMm9E&#10;b2MueG1sUEsFBgAAAAAGAAYAWQEAAJQFA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66816"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675" name="自选图形 1310"/>
                <wp:cNvGraphicFramePr/>
                <a:graphic xmlns:a="http://schemas.openxmlformats.org/drawingml/2006/main">
                  <a:graphicData uri="http://schemas.microsoft.com/office/word/2010/wordprocessingShape">
                    <wps:wsp>
                      <wps:cNvCnPr>
                        <a:stCxn id="1656" idx="2"/>
                        <a:endCxn id="1656"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10" o:spid="_x0000_s1026" o:spt="32" type="#_x0000_t32" style="position:absolute;left:0pt;margin-left:190.1pt;margin-top:1pt;height:23.25pt;width:0.05pt;z-index:252066816;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CXJlf/8AQAA5wMAAA4AAABkcnMvZTJvRG9jLnhtbK1TzY4T&#10;MQy+I/EOUe50Ol217I463UPLckFQCfYB3CQzEyl/SkJneuOGeAZuHHkHeJuV4C1wMt2WBe0FkUNk&#10;x/YX+7O9vB60Invhg7SmpuVkSokwzHJp2prevrt5dklJiGA4KGtETQ8i0OvV0yfL3lViZjuruPAE&#10;QUyoelfTLkZXFUVgndAQJtYJg8bGeg0RVd8W3EOP6FoVs+l0UfTWc+ctEyHg62Y00lXGbxrB4pum&#10;CSISVVPMLebb53uX7mK1hKr14DrJjmnAP2ShQRr89AS1gQjkvZd/QWnJvA22iRNmdWGbRjKRa8Bq&#10;yukf1bztwIlcC5IT3Imm8P9g2ev91hPJsXeL53NKDGjs0o+PX39++HT3+fvdty+kvCgzT70LFbqv&#10;zdanSkNcD+YYOV9QlIaazkZCheGPGYsHMEkJbgQcGq8TMJJCEAq7dTh1SAyRMHxcXGCODN9nV/MZ&#10;5ovtK6C6j3Q+xJfCapKEmoboQbZdXFtjcBCsL3OLYP8qxDHwPiB9qwzpkYX5ZaKBAc5ioyCiqB2y&#10;E0ybg4NVkt9IpTIFvt2tlSd7SNOVzzGjB27plw2EbvTLppGmTgB/YTiJB4ekG1wQmnLQglOiBO5T&#10;kvKERpDq7Bm9BNOqR7yREGWQlzO3SdpZftj6VHbScJoyc8fJT+P6u569zvu5+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hx+E1gAAAAgBAAAPAAAAAAAAAAEAIAAAACIAAABkcnMvZG93bnJldi54&#10;bWxQSwECFAAUAAAACACHTuJAJcmV//wBAADnAwAADgAAAAAAAAABACAAAAAlAQAAZHJzL2Uyb0Rv&#10;Yy54bWxQSwUGAAAAAAYABgBZAQAAkw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65792"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674" name="自选图形 1311"/>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311" o:spid="_x0000_s1026" o:spt="109" type="#_x0000_t109" style="position:absolute;left:0pt;margin-left:56.5pt;margin-top:8.65pt;height:32.15pt;width:275.8pt;z-index:252065792;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fVIqeAwCAAAOBAAADgAAAGRycy9lMm9Eb2MueG1srVPNjtMw&#10;EL4j8Q6W7zRJ/7YbNd3DliIkBJUWHsB17MSS/2R7m/TGDfEM3DjyDsvbrARvwdgp3S5wQIgcnBl7&#10;/M3M93mWV72SaM+cF0ZXuBjlGDFNTS10U+F3bzfPFhj5QHRNpNGswgfm8dXq6ZNlZ0s2Nq2RNXMI&#10;QLQvO1vhNgRbZpmnLVPEj4xlGg65cYoEcF2T1Y50gK5kNs7zedYZV1tnKPMedtfDIV4lfM4ZDW84&#10;9ywgWWGoLaTVpXUX12y1JGXjiG0FPZZB/qEKRYSGpCeoNQkE3TrxG5QS1BlveBhRozLDuaAs9QDd&#10;FPkv3dy0xLLUC5Dj7Ykm//9g6ev91iFRg3bziylGmihQ6duHL9/ff7z/9PX+7jMqJkUReeqsLyH8&#10;xm7d0fNgxqZ77lT8QzuoT9weTtyyPiAKm5NZPp7PQQIKZ9N8MclnETR7uG2dDy+YUSgaFebSdNct&#10;cWE7qJvoJftXPgzXfobHxN5IUW+ElMlxze5aOrQnoPkmfcdMj8KkRh10PVtczKAoAm+PSxLAVBbY&#10;8LpJCR9d8efIefr+hBwrWxPfDhUkhBhGSiUCc8lqGamf6xqFgwW6NYwGjtUoVmMkGUxStFJkIEL+&#10;TSQQKTXwGVUadIlW6Hc9wERzZ+oDSC1fang+l8V0comRO3durRNNC8wntRMQPLok0XFA4qs+91O6&#10;hzFe/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Po121QAAAAkBAAAPAAAAAAAAAAEAIAAAACIA&#10;AABkcnMvZG93bnJldi54bWxQSwECFAAUAAAACACHTuJAfVIqeAwCAAAOBAAADgAAAAAAAAABACAA&#10;AAAkAQAAZHJzL2Uyb0RvYy54bWxQSwUGAAAAAAYABgBZAQAAog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68864"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677" name="自选图形 1312"/>
                <wp:cNvGraphicFramePr/>
                <a:graphic xmlns:a="http://schemas.openxmlformats.org/drawingml/2006/main">
                  <a:graphicData uri="http://schemas.microsoft.com/office/word/2010/wordprocessingShape">
                    <wps:wsp>
                      <wps:cNvCnPr>
                        <a:stCxn id="1660" idx="0"/>
                        <a:endCxn id="1656"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12" o:spid="_x0000_s1026" o:spt="32" type="#_x0000_t32" style="position:absolute;left:0pt;margin-left:190pt;margin-top:9.6pt;height:23.75pt;width:0.1pt;z-index:252068864;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3vUJNP8BAADoAwAADgAAAGRycy9lMm9Eb2MueG1srVPN&#10;jtMwEL4j8Q6W7zRNV01XUdM9tCwXBJWAB5jaTmLJf7JNk964IZ6BG0feAd5mpeUtGLvdlgVxQeRg&#10;zWRmvpn5/Hl5M2pF9sIHaU1Dy8mUEmGY5dJ0DX339vbZNSUhguGgrBENPYhAb1ZPnywHV4uZ7a3i&#10;whMEMaEeXEP7GF1dFIH1QkOYWCcMBlvrNUR0fVdwDwOia1XMptOqGKznzlsmQsC/m2OQrjJ+2woW&#10;X7dtEJGohuJsMZ8+n7t0Fqsl1J0H10t2GgP+YQoN0mDTM9QGIpD3Xv4BpSXzNtg2TpjVhW1byUTe&#10;Abcpp79t86YHJ/IuSE5wZ5rC/4Nlr/ZbTyTHu6sWC0oMaLyl+49ff3z4dPf5+923L6S8KmeJp8GF&#10;GtPXZuvTpiGuR3OqrJBaycczocLwS3BenYIZpXgEk5zgjoBj63UCRlJIhiKHC+AYCcOf5WyBrRgG&#10;rqZlNZunuQqoH0qdD/GFsJoko6EhepBdH9fWGFSC9WW+I9i/DPFY+FCQ+ipDBuwwv17MsQWgGFsF&#10;EU3tkJ5gulwcrJL8ViqVOfDdbq082UOSV/5OEz1KS102EPpjXg4dhdcL4M8NJ/HgkHWDL4SmGbTg&#10;lCiBDypZWaIRpLpkRi/BdOov2UiIMsjLhdxk7Sw/bH1aO3kop8zcSfpJr7/6OevyQF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pwbjYAAAACQEAAA8AAAAAAAAAAQAgAAAAIgAAAGRycy9kb3du&#10;cmV2LnhtbFBLAQIUABQAAAAIAIdO4kDe9Qk0/wEAAOgDAAAOAAAAAAAAAAEAIAAAACcBAABkcnMv&#10;ZTJvRG9jLnhtbFBLBQYAAAAABgAGAFkBAACY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2067840"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676" name="自选图形 1313"/>
                <wp:cNvGraphicFramePr/>
                <a:graphic xmlns:a="http://schemas.openxmlformats.org/drawingml/2006/main">
                  <a:graphicData uri="http://schemas.microsoft.com/office/word/2010/wordprocessingShape">
                    <wps:wsp>
                      <wps:cNvCnPr>
                        <a:stCxn id="1656" idx="2"/>
                        <a:endCxn id="1656"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313" o:spid="_x0000_s1026" o:spt="33" type="#_x0000_t33" style="position:absolute;left:0pt;margin-left:51.9pt;margin-top:-12.65pt;height:66.95pt;width:24.4pt;rotation:-5898240f;z-index:252067840;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v665lwwCAAD/AwAADgAAAGRycy9lMm9Eb2MueG1srVPN&#10;jtMwEL4j8Q6W79ukLemGqOkeWpYLgkrAA0xjJ7HkP9mmaW/cEM/AjSPvAG+zErwFY6e0LGgvCB+s&#10;sWfmm5lvZpY3ByXJnjsvjK7pdJJTwnVjmNBdTd++ub0qKfEBNANpNK/pkXt6s3r8aDnYis9MbyTj&#10;jiCI9tVga9qHYKss803PFfiJsVyjsjVOQcCn6zLmYEB0JbNZni+ywThmnWm49/i7GZV0lfDbljfh&#10;Vdt6HoisKeYW0u3SvYt3tlpC1TmwvWhOacA/ZKFAaAx6htpAAPLOib+glGic8aYNk8aozLStaHiq&#10;AauZ5n9U87oHy1MtSI63Z5r8/4NtXu63jgiGvVtcLyjRoLBL3z98+fH+492nb3dfP5PpfDqPPA3W&#10;V2i+1lsXK/VhfdAnzwI9BTvUdDYSyjV7SJndg4kPb0fAQ+sUcQZbdFU8yeNJjCJHBJGxecdzw/gh&#10;kAY/5/nTskRNg6qyyGeLIsbPoIpYMUnrfHjOjSJRqOmO67A2WuNYGDdL8LB/4cPo9Ms4OkpNBuSk&#10;KK8LhAeczFZCQFFZ5MrrLjl7IwW7FVImQly3W0tH9hBnbSxgBL5nFqNswPejXVKNpCkRuEMHqHoO&#10;7JlmJBwtNkPj4tCYjeKMEslxz6KULAMIebEMToDu5APWSIvUyM6F8yjtDDtuY9j0j1OW+DttRBzj&#10;39/J6rK3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Y59u2AAAAAsBAAAPAAAAAAAAAAEAIAAA&#10;ACIAAABkcnMvZG93bnJldi54bWxQSwECFAAUAAAACACHTuJAv665lwwCAAD/AwAADgAAAAAAAAAB&#10;ACAAAAAn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48384"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657" name="自选图形 1314"/>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314" o:spid="_x0000_s1026" o:spt="109" type="#_x0000_t109" style="position:absolute;left:0pt;margin-left:100pt;margin-top:2.15pt;height:31.5pt;width:192.35pt;z-index:252048384;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nu2LPxECAAAOBAAADgAAAGRycy9lMm9Eb2MueG1srVPNjtMw&#10;EL4j8Q6W7zRJN93tRk33sKUICUGlhQeYxk5jyX+yvU1644Z4Bm4ceYflbVaCt2Dslm4XOCBEDs6M&#10;PfPNfN/Ys6tBSbLlzguja1qMckq4bgwTelPTd2+Xz6aU+ACagTSa13THPb2aP30y623Fx6YzknFH&#10;EET7qrc17UKwVZb5puMK/MhYrvGwNU5BQNdtMuagR3Qls3Gen2e9ccw603DvcXexP6TzhN+2vAlv&#10;2tbzQGRNsbeQVpfWdVyz+QyqjQPbiebQBvxDFwqExqJHqAUEILdO/AalROOMN20YNUZlpm1FwxMH&#10;ZFPkv7C56cDyxAXF8fYok/9/sM3r7coRwXB255MLSjQonNK3D1++v/94/+nr/d1nUpwVZdSpt77C&#10;8Bu7cgfPoxlJD61T8Y90yJC03R215UMgDW6Oy3I8LSeUNHhW5nk+SeJnD9nW+fCCG0WiUdNWmv66&#10;AxdW++kmeWH7ygesjmk/w2Nhb6RgSyFlctxmfS0d2QLOfJm+2D6mPAqTmvTIejK9iE0B3r1WQkBT&#10;WVTD600q+CjFnyIjBfz+hBw7W4Dv9h0khBgGlRKBR+2g6jiw55qRsLMot8anQWM3ijNKJMeXFK0U&#10;GUDIv4lEelIjyzil/VyiFYb1gDDRXBu2w1HLlxqvz2VRnl1S4k6dW+vEpkPli0Qq5uClS8IdHki8&#10;1ad+KvfwjO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JS/zVAAAACAEAAA8AAAAAAAAAAQAg&#10;AAAAIgAAAGRycy9kb3ducmV2LnhtbFBLAQIUABQAAAAIAIdO4kCe7Ys/EQIAAA4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55392"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63" name="文本框 1315"/>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315" o:spid="_x0000_s1026" o:spt="202" type="#_x0000_t202" style="position:absolute;left:0pt;margin-left:270.65pt;margin-top:102.8pt;height:23.35pt;width:79.15pt;z-index:-252761088;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C43abr/AQAABgQAAA4AAABkcnMvZTJvRG9jLnhtbK1T&#10;S44TMRDdI3EHy3vSn0xHpJXOSBCCkBAgDRzA8afbkn+yPenOBeAGrNiw51w5B2VnJjMDm9FoeuGu&#10;ssuvXr0qry4nrdCe+yCt6XA1KzHihlomTd/hb1+3r15jFCIxjChreIcPPODL9csXq9G1vLaDVYx7&#10;BCAmtKPr8BCja4si0IFrEmbWcQOHwnpNIri+L5gnI6BrVdRluShG65nzlvIQYHdzOsTrjC8Ep/Gz&#10;EIFHpDoM3GJefV53aS3WK9L2nrhB0hsa5AksNJEGkp6hNiQSdO3lf1BaUm+DFXFGrS6sEJLyXANU&#10;U5X/VHM1EMdzLSBOcGeZwvPB0k/7Lx5J1uHFHCNDNPTo+PPH8def4+/vqJpXTZJodKGFyCsHsXF6&#10;Yydo9e1+gM1U+SS8Tn+oCcE5iH04C8yniGi6VJZNXTYYUTirl4vmIsMXd7edD/E9txolo8MeGph1&#10;JfuPIQITCL0NScmCVZJtpVLZ8f3urfJoT6DZ2/wlknDlQZgyaOzwsqkTDwIzJxSJYGoHKgTT53wP&#10;boTHASdiGxKGE4GMcJovLSP3edIGTtg7w1A8OBDawJPAiYzmDCPF4QUlK0dGItVjIqE6ZaDI1KJT&#10;K5IVp90EMMncWXaAtqkPBsZmWV3Mlxj5+86187IfQOzc0gwEw5Z1u3kYaZrv+znd3fNd/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Hk632QAAAAsBAAAPAAAAAAAAAAEAIAAAACIAAABkcnMvZG93&#10;bnJldi54bWxQSwECFAAUAAAACACHTuJALjdpuv8BAAAGBAAADgAAAAAAAAABACAAAAAoAQAAZHJz&#10;L2Uyb0RvYy54bWxQSwUGAAAAAAYABgBZAQAAmQ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51456"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660" name="自选图形 1316"/>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316" o:spid="_x0000_s1026" o:spt="109" type="#_x0000_t109" style="position:absolute;left:0pt;margin-left:-14.65pt;margin-top:2.45pt;height:47.8pt;width:102.15pt;z-index:252051456;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S08KfhICAAAbBAAADgAAAGRycy9lMm9Eb2MueG1srVNL&#10;jhMxEN0jcQfLe9LdCZNJWunMYkIQEoJIAwdw/Om25J9sT7qzY4c4AzuW3AFuMxLcgrITMhlggRC9&#10;cFfZ5VdV77kWV4NWaMd9kNY0uBqVGHFDLZOmbfDbN+snM4xCJIYRZQ1v8J4HfLV8/GjRu5qPbWcV&#10;4x4BiAl17xrcxejqogi045qEkXXcwKGwXpMIrm8L5kkP6FoV47KcFr31zHlLeQiwuzoc4mXGF4LT&#10;+FqIwCNSDYbaYl59XrdpLZYLUreeuE7SYxnkH6rQRBpIeoJakUjQrZe/QWlJvQ1WxBG1urBCSMpz&#10;D9BNVf7SzU1HHM+9ADnBnWgK/w+WvtptPJIMtJtOgSBDNKj07f3n7+8+3H38evflE6om1TTx1LtQ&#10;Q/iN2/ijF8BMTQ/C6/SHdtCQud2fuOVDRBQ2q/H8clJeYEThbFpelpANYIr7286H+JxbjZLRYKFs&#10;f90RHzcHdTO9ZPcyxMO1n+EpcbBKsrVUKju+3V4rj3YENF/n75jpQZgyqIeyLmaXqSgCb08oEsHU&#10;DtgIps0JH1wJ58hl/v6EnCpbkdAdKsgIKYzUWkbus9Vxwp4ZhuLeAd0GRgOnajRnGCkOk5SsHBmJ&#10;VH8TCUQqA3wmlQ66JCsO2wFgkrm1bA9SqxcGns+8ejqZwzhkp5pBKxj585Nb52XbgQxV7jABwAvM&#10;eh2nJT3xcz/nvp/p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57+g2AAAAAkBAAAPAAAAAAAA&#10;AAEAIAAAACIAAABkcnMvZG93bnJldi54bWxQSwECFAAUAAAACACHTuJAS08KfhICAAAbBAAADgAA&#10;AAAAAAABACAAAAAnAQAAZHJzL2Uyb0RvYy54bWxQSwUGAAAAAAYABgBZAQAAqwU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2058624"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667" name="自选图形 1317"/>
                <wp:cNvGraphicFramePr/>
                <a:graphic xmlns:a="http://schemas.openxmlformats.org/drawingml/2006/main">
                  <a:graphicData uri="http://schemas.microsoft.com/office/word/2010/wordprocessingShape">
                    <wps:wsp>
                      <wps:cNvCnPr>
                        <a:stCxn id="1656" idx="2"/>
                        <a:endCxn id="1656"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17" o:spid="_x0000_s1026" o:spt="32" type="#_x0000_t32" style="position:absolute;left:0pt;margin-left:190.4pt;margin-top:2.45pt;height:32.6pt;width:0.05pt;z-index:252058624;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B9GlUYAAIAAOcDAAAOAAAAZHJzL2Uyb0RvYy54bWytU82O&#10;EzEMviPxDlHudGa623Y16nQPLcsFQSXgAdwkMxMpf0pCp71xQzwDN468A7zNSvAWOGm3ZXe1F0QO&#10;kR3bn+3Pzvx6pxXZCh+kNQ2tRiUlwjDLpeka+uH9zYsrSkIEw0FZIxq6F4FeL54/mw+uFmPbW8WF&#10;JwhiQj24hvYxurooAuuFhjCyThg0ttZriKj6ruAeBkTXqhiX5bQYrOfOWyZCwNfVwUgXGb9tBYtv&#10;2zaISFRDsbaYb5/vTbqLxRzqzoPrJTuWAf9QhQZpMOkJagURyEcvH0FpybwNto0jZnVh21YykXvA&#10;bqryQTfvenAi94LkBHeiKfw/WPZmu/ZEcpzddDqjxIDGKf36/P33py+3X3/e/vhGqotqlngaXKjR&#10;fWnWPnUa4nJnjpGTKUVp19DxgVBh+FPG4h5MUoI7AO5arxMwkkIQCqe1P01I7CJh+Di9mFDC8P2y&#10;uizHeXwF1HeRzof4SlhNktDQED3Iro9LawwugvVVHhFsX4eI/WDgXUBKqwwZkIXJ1SylANzFVkFE&#10;UTtkJ5guBwerJL+RSmUKfLdZKk+2kLYrn9Q/At9zS1lWEPqDXzYdaOoF8JeGk7h3SLrBD0JTDVpw&#10;SpTA/5SkvKERpDp7Ri/BdOoJb0yvDFZx5jZJG8v3a5+qSxpuU67zuPlpXf/Ws9f5fy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Z1ER7XAAAACAEAAA8AAAAAAAAAAQAgAAAAIgAAAGRycy9kb3du&#10;cmV2LnhtbFBLAQIUABQAAAAIAIdO4kB9GlUYAAIAAOcDAAAOAAAAAAAAAAEAIAAAACYBAABkcnMv&#10;ZTJvRG9jLnhtbFBLBQYAAAAABgAGAFkBAACY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54528"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663" name="自选图形 131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318" o:spid="_x0000_s1026" o:spt="109" type="#_x0000_t109" style="position:absolute;left:0pt;margin-left:325.9pt;margin-top:19.8pt;height:42.7pt;width:100pt;z-index:252054528;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oHJauhECAAAOBAAADgAAAGRycy9lMm9Eb2MueG1srVPNjtMw&#10;EL4j8Q6W7zRNu+22UdM9bClCQlBp4QGmjpNY8p9sb5PeuCGegRtH3mF5m5XgLRi7pdsFDgiRgzNj&#10;z3wz3zf24qpXkuy488LokuaDISVcM1MJ3ZT03dv1sxklPoCuQBrNS7rnnl4tnz5ZdLbgI9MaWXFH&#10;EET7orMlbUOwRZZ51nIFfmAs13hYG6cgoOuarHLQIbqS2Wg4nGadcZV1hnHvcXd1OKTLhF/XnIU3&#10;de15ILKk2FtIq0vrNq7ZcgFF48C2gh3bgH/oQoHQWPQEtYIA5NaJ36CUYM54U4cBMyozdS0YTxyQ&#10;TT78hc1NC5YnLiiOtyeZ/P+DZa93G0dEhbObTseUaFA4pW8fvnx///H+09f7u88kH+ezqFNnfYHh&#10;N3bjjp5HM5Lua6fiH+mQPmm7P2nL+0AYbuajyyF+lDA8m1yMRvMkfvaQbZ0PL7hRJBolraXprltw&#10;YXOYbpIXdq98wOqY9jM8FvZGimotpEyOa7bX0pEd4MzX6YvtY8qjMKlJh21NZpcTbArw7tUSAprK&#10;ohpeN6ngoxR/jhzZIJ8/IMfOVuDbQwcJIYZBoUTgUTsoWg7Vc12RsLcot8anQWM3ileUSI4vKVop&#10;MoCQfxOJ9KRGlnFKh7lEK/TbHmGiuTXVHkctX2q8PvP8YjynxJ07t9aJpkXl80Qq5uClS8IdH0i8&#10;1ed+KvfwjJ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D+jVAAAACgEAAA8AAAAAAAAAAQAg&#10;AAAAIgAAAGRycy9kb3ducmV2LnhtbFBLAQIUABQAAAAIAIdO4kCgclq6EQIAAA4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2063744"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672" name="自选图形 1319"/>
                <wp:cNvGraphicFramePr/>
                <a:graphic xmlns:a="http://schemas.openxmlformats.org/drawingml/2006/main">
                  <a:graphicData uri="http://schemas.microsoft.com/office/word/2010/wordprocessingShape">
                    <wps:wsp>
                      <wps:cNvCnPr>
                        <a:stCxn id="1659" idx="2"/>
                        <a:endCxn id="1656"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19" o:spid="_x0000_s1026" o:spt="32" type="#_x0000_t32" style="position:absolute;left:0pt;margin-left:189.65pt;margin-top:62.5pt;height:16.1pt;width:0.05pt;z-index:252063744;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OUhAfsDAgAA5wMAAA4AAABkcnMvZTJvRG9jLnhtbK1T&#10;zY4TMQy+I/EOUe50pt1tuzvqdA8tywVBJdgHcJPMTKT8KQmd9sYN8QzcOPIO8DYrwVvgpN22u4gL&#10;IofIju3P9mdndrPVimyED9Kamg4HJSXCMMulaWt69/72xRUlIYLhoKwRNd2JQG/mz5/NeleJke2s&#10;4sITBDGh6l1NuxhdVRSBdUJDGFgnDBob6zVEVH1bcA89omtVjMpyUvTWc+ctEyHg63JvpPOM3zSC&#10;xbdNE0QkqqZYW8y3z/c63cV8BlXrwXWSHcqAf6hCgzSY9Ai1hAjkg5d/QGnJvA22iQNmdWGbRjKR&#10;e8BuhuWTbt514ETuBckJ7khT+H+w7M1m5YnkOLvJdESJAY1T+vnp26+Pn++//Lj//pUML4bXiafe&#10;hQrdF2blU6chLrbmEDm+pihtazraEyoMPzNOzo3FI5ikBLcH3DZeJ2AkhSAUTmt3nJDYRsLwcXIx&#10;poTh+6i8vJzm8RVQPUQ6H+IrYTVJQk1D9CDbLi6sMbgI1g/ziGDzOkTsBwMfAlJaZUiPLIyvpikF&#10;4C42CiKK2iE7wbQ5OFgl+a1UKlPg2/VCebKBtF35pP4R+JFbyrKE0O39smlPUyeAvzScxJ1D0g1+&#10;EJpq0IJTogT+pyTlDY0g1ckzegmmVX/xxvTKYBUnbpO0tny38qm6pOE25ToPm5/W9VzPXqf/O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1B/ltkAAAALAQAADwAAAAAAAAABACAAAAAiAAAAZHJz&#10;L2Rvd25yZXYueG1sUEsBAhQAFAAAAAgAh07iQOUhAfsDAgAA5w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50432"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659" name="自选图形 1320"/>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320" o:spid="_x0000_s1026" o:spt="110" type="#_x0000_t110" style="position:absolute;left:0pt;margin-left:119.1pt;margin-top:17.1pt;height:44.8pt;width:141.1pt;z-index:252050432;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FWmhcA8CAAAPBAAADgAAAGRycy9lMm9Eb2MueG1srVNL&#10;jhMxEN0jcQfLe9LdGfJrpTOLCUFICEYaOIDjT7cl/2R70p0dO8QZ2LHkDnCbkeAWlJ0hyQALhOiF&#10;u8quelX1qmp5OWiFdtwHaU2Dq1GJETfUMmnaBr99s3kyxyhEYhhR1vAG73nAl6vHj5a9q/nYdlYx&#10;7hGAmFD3rsFdjK4uikA7rkkYWccNPArrNYmg+rZgnvSArlUxLstp0VvPnLeUhwC368MjXmV8ITiN&#10;r4UIPCLVYMgt5tPnc5vOYrUkdeuJ6yS9T4P8QxaaSANBj1BrEgm69fI3KC2pt8GKOKJWF1YISXmu&#10;Aaqpyl+quemI47kWICe4I03h/8HSV7trjySD3k0nC4wM0dClb+8/f3/34e7j17svn1B1Mc489S7U&#10;YH7jrj2wlrQAYip6EF6nP5SDhszt/sgtHyKicFnNFtViBi2g8DaZzhfTDFqcvJ0P8Tm3GiWhwULZ&#10;/qojPq45lWm8Mr9k9zJECA9+P+1T5GCVZBupVFZ8u71SHu0INH2Tv9RncHlgpgzqIa/JfDaBrAgM&#10;n1Akgqgd0BFMmwM+cAnnyGX+/oScMluT0B0yyAiHQdMy8kQeqTtO2DPDUNw74NvAbuCUjeYMI8Vh&#10;lZKULSOR6m8soTxloMpTY5IUh+0AMEncWraHXqsXBuZnUT29gHb7c+XWedl2QH2Vi0o+MHWZuPsN&#10;SWN9rudwpz1e/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PMIF2AAAAAoBAAAPAAAAAAAAAAEA&#10;IAAAACIAAABkcnMvZG93bnJldi54bWxQSwECFAAUAAAACACHTuJAFWmhcA8CAAAPBAAADgAAAAAA&#10;AAABACAAAAAnAQAAZHJzL2Uyb0RvYy54bWxQSwUGAAAAAAYABgBZAQAAqA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52480"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661" name="自选图形 1321"/>
                <wp:cNvGraphicFramePr/>
                <a:graphic xmlns:a="http://schemas.openxmlformats.org/drawingml/2006/main">
                  <a:graphicData uri="http://schemas.microsoft.com/office/word/2010/wordprocessingShape">
                    <wps:wsp>
                      <wps:cNvCnPr>
                        <a:stCxn id="1659" idx="1"/>
                        <a:endCxn id="1660"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321" o:spid="_x0000_s1026" o:spt="33" type="#_x0000_t33" style="position:absolute;left:0pt;margin-left:36.45pt;margin-top:4.85pt;height:11.65pt;width:82.05pt;rotation:11796480f;z-index:252052480;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DtCuvGEgIAAAAEAAAOAAAAZHJzL2Uyb0RvYy54bWytU0uOEzEQ&#10;3SNxB8t70p+ZZDKtdGaRMGwQRII5QKXt7rbkn2yTTnbsEGdgx5I7MLcZCW4xZXeUMCA2iF5Ydter&#10;V1WvqhY3eyXJjjsvjK5pMckp4boxTOiupnfvb1/MKfEBNANpNK/pgXt6s3z+bDHYipemN5JxR5BE&#10;+2qwNe1DsFWW+abnCvzEWK7R2BqnIODTdRlzMCC7klmZ57NsMI5ZZxruPf5dj0a6TPxty5vwtm09&#10;D0TWFHML6XTp3MYzWy6g6hzYXjTHNOAfslAgNAY9Ua0hAPngxB9USjTOeNOGSWNUZtpWNDzVgNUU&#10;+W/VvOvB8lQLiuPtSSb//2ibN7uNI4Jh72azghINCrv049O3nx8/P3y5f/j+lRQXZRF1GqyvEL7S&#10;Gxcr9WG110fP6TXF2x5JRkG5ZmfjDHVPxjIasyc08eHtSLhvnSLOYIuKfJ7HLymKGhFkRpLDqWF8&#10;H0gTw+WXZX4xpaRBW3F5dT2dphhQRbKYpXU+vOJGkXip6ZbrsDJa41wYVyZ+2L32ISZ2BkdHqcmA&#10;nNP5VaQHHM1WQsCrsiiW111y9kYKdiukTIq4bruSjuwgDttYwUj8BBYzWYPvR1wyjaopEbhDB6h6&#10;DuylZiQcLHZD4+bQmI3ijBLJcdHiLSEDCHlGBidAd/IvaKxQ6mMHRtGj/FvDDpsYNnUGxyxJcVyJ&#10;OMe/vhPqvLj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jY3HnUAAAABwEAAA8AAAAAAAAAAQAg&#10;AAAAIgAAAGRycy9kb3ducmV2LnhtbFBLAQIUABQAAAAIAIdO4kDtCuvGEgIAAAAEAAAOAAAAAAAA&#10;AAEAIAAAACMBAABkcnMvZTJvRG9jLnhtbFBLBQYAAAAABgAGAFkBAACnBQ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56416"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64" name="文本框 1322"/>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322" o:spid="_x0000_s1026" o:spt="202" type="#_x0000_t202" style="position:absolute;left:0pt;margin-left:253.85pt;margin-top:16.5pt;height:27.5pt;width:86.75pt;z-index:-252760064;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FATQvP8BAAAGBAAADgAAAGRycy9lMm9Eb2MueG1srVNL&#10;jhMxEN0jcQfLe9LpTjKQVjojQQhCQoA0cADHdndb8k8uT7pzAbgBKzbs51w5B2VnJjMDmxGiF25/&#10;ys+v3qtaXY5Gk70MoJxtaDmZUiItd0LZrqFfv2xfvKIEIrOCaWdlQw8S6OX6+bPV4GtZud5pIQNB&#10;EAv14Bvax+jrogDeS8Ng4ry0eNi6YFjEZegKEdiA6EYX1XR6UQwuCB8clwC4uzkd0nXGb1vJ46e2&#10;BRmJbihyi3kMedylsVivWN0F5nvFb2mwf2BhmLL46BlqwyIj10H9BWUUDw5cGyfcmcK1reIy54DZ&#10;lNM/srnqmZc5FxQH/Fkm+H+w/OP+cyBKNPRiTollBj06/vh+/Hlz/PWNlLOqShINHmqMvPIYG8fX&#10;bkSr7/YBN1PmYxtM+mNOBM9R7MNZYDlGwtOlclq+rBaUcDybzZfVIjtQ3N/2AeI76QxJk4YGNDDr&#10;yvYfICITDL0LSY+B00psldZ5EbrdGx3InqHZ2/wlknjlUZi2ZGjocpF5MKy5VrOIlIxHFcB2+b1H&#10;N+BpwInYhkF/IpARTvVlVJQhV1ovmXhrBYkHj0JbbAmayBgpKNESOyjNcmRkSj8lErPTFpNMFp2s&#10;SLM47kaESdOdEwe0Tb+3WDbLcj5bUhIeLq59UF2PYmdLMxAWW9bttjFSNT9c5+fu23f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AUBNC8/wEAAAYEAAAOAAAAAAAAAAEAIAAAACcBAABkcnMv&#10;ZTJvRG9jLnhtbFBLBQYAAAAABgAGAFkBAACYBQAAAAA=&#10;">
                <v:fill on="t" focussize="0,0"/>
                <v:stroke color="#FFFFFF" joinstyle="miter"/>
                <v:imagedata o:title=""/>
                <o:lock v:ext="edit" aspectratio="f"/>
                <v:textbox inset="7.19992125984252pt,1.27mm,7.19992125984252pt,1.27mm">
                  <w:txbxContent>
                    <w:p>
                      <w:pPr>
                        <w:rPr>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2056576"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665" name="自选图形 1323"/>
                <wp:cNvGraphicFramePr/>
                <a:graphic xmlns:a="http://schemas.openxmlformats.org/drawingml/2006/main">
                  <a:graphicData uri="http://schemas.microsoft.com/office/word/2010/wordprocessingShape">
                    <wps:wsp>
                      <wps:cNvCnPr>
                        <a:stCxn id="1656" idx="2"/>
                        <a:endCxn id="1656"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23" o:spid="_x0000_s1026" o:spt="32" type="#_x0000_t32" style="position:absolute;left:0pt;margin-left:260.2pt;margin-top:16.6pt;height:0.1pt;width:65.7pt;z-index:252056576;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LSvm8D/AQAA6AMAAA4AAABkcnMvZTJvRG9jLnhtbK1T&#10;zY4TMQy+I/EOUe50OlPaLaNO99CyXBBUAh7ATTIzkfKnJHTaGzfEM3DjyDvA26wEb4GTdlsWtBdE&#10;DpEd25/tz87ieq8V2QkfpDUNLUdjSoRhlkvTNfTd25snc0pCBMNBWSMaehCBXi8fP1oMrhaV7a3i&#10;whMEMaEeXEP7GF1dFIH1QkMYWScMGlvrNURUfVdwDwOia1VU4/GsGKznzlsmQsDX9dFIlxm/bQWL&#10;r9s2iEhUQ7G2mG+f7226i+UC6s6D6yU7lQH/UIUGaTDpGWoNEch7L/+C0pJ5G2wbR8zqwratZCL3&#10;gN2U4z+6edODE7kXJCe4M03h/8GyV7uNJ5Lj7GazKSUGNE7px8evPz98uv38/fbbF1JOqkniaXCh&#10;RveV2fjUaYirvTlFTmcUpX1DqyOhwvCHjMU9mKQEdwTct14nYCSFIBRO63CekNhHwvBxPnk6eYYW&#10;hqayusrzK6C+C3U+xBfCapKEhoboQXZ9XFljcBOsL/OMYPcyRGwIA+8CUl5lyICo0/kV8sAAl7FV&#10;EFHUDukJpsvBwSrJb6RSmQPfbVfKkx2k9conEYDA99xSljWE/uiXTUeeegH8ueEkHhyybvCH0FSD&#10;FpwSJfBDJSmvaASpLp7RSzCdesAb0yuDVVzITdLW8sPGp+qShuuU6zytftrX3/Xsdfmg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N+qB2QAAAAkBAAAPAAAAAAAAAAEAIAAAACIAAABkcnMvZG93&#10;bnJldi54bWxQSwECFAAUAAAACACHTuJAtK+bwP8BAADo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54368"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62" name="文本框 1324"/>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324" o:spid="_x0000_s1026" o:spt="202" type="#_x0000_t202" style="position:absolute;left:0pt;margin-left:35.15pt;margin-top:16.6pt;height:23.35pt;width:73.15pt;z-index:-252762112;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Anyu4K/AEAAAUEAAAOAAAAZHJzL2Uyb0RvYy54bWytU82O&#10;0zAQviPxDpbvNGm2rWjUdCUoRUgIkBYeYGo7iSX/yfY26QvAG3Diwp3n6nMwdrvdXbisEDk4M+Px&#10;NzPfZ6+uR63IXvggrWnodFJSIgyzXJquoV8+b1+8pCREMByUNaKhBxHo9fr5s9XgalHZ3iouPEEQ&#10;E+rBNbSP0dVFEVgvNISJdcLgZmu9hoiu7wruYUB0rYqqLBfFYD133jIRAkY3p026zvhtK1j82LZB&#10;RKIair3FvPq87tJarFdQdx5cL9m5DfiHLjRIg0UvUBuIQG69/AtKS+ZtsG2cMKsL27aSiTwDTjMt&#10;/5jmpgcn8ixITnAXmsL/g2Uf9p88kbyhi4oSAxo1On7/dvzx6/jzK5leVbNE0eBCjZk3DnPj+MqO&#10;KPVdPGAwTT62Xqc/zkRwH8k+XAgWYyQMg8tqWZZzShhuVcvFfDZPKMX9YedDfCusJsloqEf9Mq2w&#10;fx/iKfUuJdUKVkm+lUplx3e718qTPaDW2/yd0R+lKUMG7GRepT4Ar1yrIKKpHZIQTJfrPToRngac&#10;GttA6E8NZIRUH2oto/DZ6gXwN4aTeHDIs8EXQVMzWnBKlMAHlKycGUGqp2Qid8oghUmhkxLJiuNu&#10;RJhk7iw/oGrqncFbs5zOrpaU+IfOrfOy65HsrGgGwruWVTm/i3SZH/q53P3r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1wFtcAAAAIAQAADwAAAAAAAAABACAAAAAiAAAAZHJzL2Rvd25yZXYu&#10;eG1sUEsBAhQAFAAAAAgAh07iQCfK7gr8AQAABQQAAA4AAAAAAAAAAQAgAAAAJgEAAGRycy9lMm9E&#10;b2MueG1sUEsFBgAAAAAGAAYAWQEAAJQ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64768"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673" name="自选图形 1325"/>
                <wp:cNvGraphicFramePr/>
                <a:graphic xmlns:a="http://schemas.openxmlformats.org/drawingml/2006/main">
                  <a:graphicData uri="http://schemas.microsoft.com/office/word/2010/wordprocessingShape">
                    <wps:wsp>
                      <wps:cNvCnPr>
                        <a:stCxn id="1659" idx="2"/>
                        <a:endCxn id="1656"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25" o:spid="_x0000_s1026" o:spt="32" type="#_x0000_t32" style="position:absolute;left:0pt;margin-left:372.15pt;margin-top:16.95pt;height:52.65pt;width:0.05pt;z-index:252064768;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GbjhdICAgAA5wMAAA4AAABkcnMvZTJvRG9jLnhtbK1T&#10;zY4TMQy+I/EOUe50+qPOdked7qFluSCoBDyAm2RmIuVPSei0N26IZ+DGkXeAt1lpeQuctNt2F3FB&#10;5BDZsf3Z/uzMb3Zaka3wQVpT09FgSIkwzHJp2pp+eH/7YkZJiGA4KGtETfci0JvF82fz3lVibDur&#10;uPAEQUyoelfTLkZXFUVgndAQBtYJg8bGeg0RVd8W3EOP6FoV4+GwLHrrufOWiRDwdXUw0kXGbxrB&#10;4tumCSISVVOsLebb53uT7mIxh6r14DrJjmXAP1ShQRpMeoJaQQTy0cs/oLRk3gbbxAGzurBNI5nI&#10;PWA3o+GTbt514ETuBckJ7kRT+H+w7M127YnkOLvyakKJAY1Tuv/8/denL3dff979+EZGk/E08dS7&#10;UKH70qx96jTE5c4cI6fXFKVdTccHQoXhF8by0lg8gklKcAfAXeN1AkZSCELhtPanCYldJAwfy8mU&#10;EobvZTkrp7msAqqHSOdDfCWsJkmoaYgeZNvFpTUGF8H6UR4RbF+HiP1g4ENASqsM6ZGF6ewqpQDc&#10;xUZBRFE7ZCeYNgcHqyS/lUplCny7WSpPtpC2K5/UPwI/cktZVhC6g182HWjqBPCXhpO4d0i6wQ9C&#10;Uw1acEqUwP+UpLyhEaQ6e0YvwbTqL96YXhms4sxtkjaW79c+VZc03KZc53Hz07pe6tnr/D8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i7j72QAAAAoBAAAPAAAAAAAAAAEAIAAAACIAAABkcnMv&#10;ZG93bnJldi54bWxQSwECFAAUAAAACACHTuJAZuOF0gICAADnAwAADgAAAAAAAAABACAAAAAoAQAA&#10;ZHJzL2Uyb0RvYy54bWxQSwUGAAAAAAYABgBZAQAAnAU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59648"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668" name="自选图形 1326"/>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326" o:spid="_x0000_s1026" o:spt="109" type="#_x0000_t109" style="position:absolute;left:0pt;margin-left:130.8pt;margin-top:9.6pt;height:35.7pt;width:119.15pt;z-index:252059648;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yduiIQ0CAAAOBAAADgAAAGRycy9lMm9Eb2MueG1srVPNjtMw&#10;EL4j8Q6W7zRJuy3bqOkethQhIai08ABTx0ks+U+2t0lv3BDPwI0j7wBvsxK8BWO3dLvAASFycGbs&#10;mW/m+8ZeXA1Kkh13Xhhd0WKUU8I1M7XQbUXfvlk/uaTEB9A1SKN5Rffc06vl40eL3pZ8bDoja+4I&#10;gmhf9raiXQi2zDLPOq7Aj4zlGg8b4xQEdF2b1Q56RFcyG+f5LOuNq60zjHuPu6vDIV0m/KbhLLxu&#10;Gs8DkRXF3kJaXVq3cc2WCyhbB7YT7NgG/EMXCoTGoieoFQQgt078BqUEc8abJoyYUZlpGsF44oBs&#10;ivwXNjcdWJ64oDjenmTy/w+WvdptHBE1zm42w1lpUDilb+8/f3/34e7j17svn0gxGc+iTr31JYbf&#10;2I07eh7NSHponIp/pEOGpO3+pC0fAmG4WUwRJ59SwvDsYjqZzJP42X22dT4850aRaFS0kaa/7sCF&#10;zWG6SV7YvfQBq2Paz/BY2Bsp6rWQMjmu3V5LR3aAM1+nL7aPKQ/CpCZ9bOvyaWwK8O41EgKayqIa&#10;Xrep4IMUf46cp+9PyLGzFfju0EFCiGFQKhF41A7KjkP9TNck7C3KrfFp0NiN4jUlkuNLilaKDCDk&#10;30QiPamRZZzSYS7RCsN2QJhobk29x1HLFxqvz7y4mMwpcefOrXWi7VD5IpGKOXjpknDHBxJv9bmf&#10;yt0/4+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TuMNUAAAAJAQAADwAAAAAAAAABACAAAAAi&#10;AAAAZHJzL2Rvd25yZXYueG1sUEsBAhQAFAAAAAgAh07iQMnboiE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60672"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669" name="自选图形 1327"/>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327" o:spid="_x0000_s1026" o:spt="109" type="#_x0000_t109" style="position:absolute;left:0pt;margin-left:132.15pt;margin-top:20.25pt;height:38.3pt;width:121.7pt;z-index:252060672;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AWT0foEAIAAA4EAAAOAAAAZHJzL2Uyb0RvYy54bWytU82O&#10;0zAQviPxDpbvNE237bZR0z1sKUJCUGnhAaaOk1jyn2xvk964IZ6BG0feYXmbleAtGLul2wUOCJGD&#10;M2PPfDPfN/biqleS7LjzwuiS5oMhJVwzUwndlPTd2/WzGSU+gK5AGs1LuueeXi2fPll0tuAj0xpZ&#10;cUcQRPuisyVtQ7BFlnnWcgV+YCzXeFgbpyCg65qsctAhupLZaDicZp1xlXWGce9xd3U4pMuEX9ec&#10;hTd17XkgsqTYW0irS+s2rtlyAUXjwLaCHduAf+hCgdBY9AS1ggDk1onfoJRgznhThwEzKjN1LRhP&#10;HJBNPvyFzU0LlicuKI63J5n8/4Nlr3cbR0SFs5tO55RoUDilbx++fH//8f7T1/u7zyS/GF1GnTrr&#10;Cwy/sRt39DyakXRfOxX/SIf0Sdv9SVveB8JwM5+MJ5M5joDh2Xg2HedJ/Owh2zofXnCjSDRKWkvT&#10;XbfgwuYw3SQv7F75gNUx7Wd4LOyNFNVaSJkc12yvpSM7wJmv0xfbx5RHYVKTLrY1u5xgU4B3r5YQ&#10;0FQW1fC6SQUfpfhz5GH6/oQcO1uBbw8dJIQYBoUSgUftoGg5VM91RcLeotwanwaN3SheUSI5vqRo&#10;pcgAQv5NJNKTGlnGKR3mEq3Qb3uEiebWVHsctXyp8frM8/EFTtudO7fWiaZF5fNEKubgpUvCHR9I&#10;vNXnfir38Iy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Hef+1wAAAAoBAAAPAAAAAAAAAAEA&#10;IAAAACIAAABkcnMvZG93bnJldi54bWxQSwECFAAUAAAACACHTuJAFk9H6BACAAAOBAAADgAAAAAA&#10;AAABACAAAAAm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2062720"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671" name="自选图形 1328"/>
                <wp:cNvGraphicFramePr/>
                <a:graphic xmlns:a="http://schemas.openxmlformats.org/drawingml/2006/main">
                  <a:graphicData uri="http://schemas.microsoft.com/office/word/2010/wordprocessingShape">
                    <wps:wsp>
                      <wps:cNvCnPr>
                        <a:stCxn id="1669" idx="2"/>
                        <a:endCxn id="1656"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28" o:spid="_x0000_s1026" o:spt="32" type="#_x0000_t32" style="position:absolute;left:0pt;margin-left:193pt;margin-top:59.15pt;height:25.1pt;width:0.05pt;z-index:252062720;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iztzrQMCAADnAwAADgAAAGRycy9lMm9Eb2MueG1srVPN&#10;jhMxDL4j8Q5R7nQ6rfqzo0730LJcEFQCHsBNMjOR8qckdNobN8QzcOPIO8DbrLS8BU7abXcXcUHk&#10;ENmx/dn+7Cyu91qRnfBBWlPTcjCkRBhmuTRtTT+8v3kxpyREMByUNaKmBxHo9fL5s0XvKjGynVVc&#10;eIIgJlS9q2kXo6uKIrBOaAgD64RBY2O9hoiqbwvuoUd0rYrRcDgteuu585aJEPB1fTTSZcZvGsHi&#10;26YJIhJVU6wt5tvne5vuYrmAqvXgOslOZcA/VKFBGkx6hlpDBPLRyz+gtGTeBtvEAbO6sE0jmcg9&#10;YDfl8Ek37zpwIveC5AR3pin8P1j2ZrfxRHKc3XRWUmJA45TuPn//9enL7deftz++kXI8mieeehcq&#10;dF+ZjU+dhrjam1Pk9IqitK/p6EioMPxinEwfGotHMEkJ7gi4b7xOwEgKQSic1uE8IbGPhOHjdDyh&#10;hOH7uJzPZnl8BVT3kc6H+EpYTZJQ0xA9yLaLK2sMLoL1ZR4R7F6HiP1g4H1ASqsM6ZGFyXyWUgDu&#10;YqMgoqgdshNMm4ODVZLfSKUyBb7drpQnO0jblU/qH4EfuaUsawjd0S+bjjR1AvhLw0k8OCTd4Aeh&#10;qQYtOCVK4H9KUt7QCFJdPKOXYFr1F29MrwxWceE2SVvLDxufqksablOu87T5aV0f6tnr8j+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qWrb2AAAAAsBAAAPAAAAAAAAAAEAIAAAACIAAABkcnMv&#10;ZG93bnJldi54bWxQSwECFAAUAAAACACHTuJAiztzrQMCAADnAwAADgAAAAAAAAABACAAAAAn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61696"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670" name="自选图形 1329"/>
                <wp:cNvGraphicFramePr/>
                <a:graphic xmlns:a="http://schemas.openxmlformats.org/drawingml/2006/main">
                  <a:graphicData uri="http://schemas.microsoft.com/office/word/2010/wordprocessingShape">
                    <wps:wsp>
                      <wps:cNvCnPr>
                        <a:stCxn id="1656" idx="2"/>
                        <a:endCxn id="1656"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29" o:spid="_x0000_s1026" o:spt="32" type="#_x0000_t32" style="position:absolute;left:0pt;margin-left:191.65pt;margin-top:0.6pt;height:19.65pt;width:0.05pt;z-index:252061696;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GmdNpn+AQAA5wMAAA4AAABkcnMvZTJvRG9jLnhtbK1TzW4T&#10;MRC+I/EOlu9kk5RN21U2PSSUC4JI0AeY2N5dS/6TbbLJjRviGbhx5B3o21SCt+jYmyYU1AvCB2vG&#10;M/PNzDfj+dVOK7IVPkhrajoZjSkRhlkuTVvTmw/XLy4oCREMB2WNqOleBHq1eP5s3rtKTG1nFRee&#10;IIgJVe9q2sXoqqIIrBMawsg6YdDYWK8hourbgnvoEV2rYjoez4reeu68ZSIEfF0NRrrI+E0jWHzX&#10;NEFEomqKtcV8+3xv0l0s5lC1Hlwn2aEM+IcqNEiDSY9QK4hAPnr5F5SWzNtgmzhiVhe2aSQTuQfs&#10;ZjL+o5v3HTiRe0FygjvSFP4fLHu7XXsiOc5udo4EGdA4pZ+fv//69OXu6+3dj29kcja9TDz1LlTo&#10;vjRrnzoNcbkzh8hyRlHa1XQ6ECoMf8pYPIJJSnAD4K7xOgEjKQShsJj9cUJiFwnDx9lZSQnD9+nL&#10;y7IsU7YCqodI50N8LawmSahpiB5k28WlNQYXwfpJHhFs34Q4BD4EpLTKkB5ZKC/OUwrAXWwURBS1&#10;Q3aCaXNwsErya6lUpsC3m6XyZAtpu/I5VPTILWVZQegGv2waaOoE8FeGk7h3SLrBD0JTDVpwSpTA&#10;/5SkvKERpDp5Ri/BtOoJbyREGeTlxG2SNpbv1z61nTTcpszcYfPTuv6uZ6/T/1zc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4+VVvWAAAACAEAAA8AAAAAAAAAAQAgAAAAIgAAAGRycy9kb3ducmV2&#10;LnhtbFBLAQIUABQAAAAIAIdO4kBpnTaZ/gEAAOcDAAAOAAAAAAAAAAEAIAAAACUBAABkcnMvZTJv&#10;RG9jLnhtbFBLBQYAAAAABgAGAFkBAACV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49408"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658" name="自选图形 1330"/>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330" o:spid="_x0000_s1026" o:spt="176" type="#_x0000_t176" style="position:absolute;left:0pt;margin-left:325.9pt;margin-top:0.6pt;height:39.85pt;width:88.4pt;z-index:252049408;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CipEVRECAAAXBAAADgAAAGRycy9lMm9Eb2MueG1srVNNrtMw&#10;EN4jcQfLe5qkJaWNmj6hV4qQEFR6cIBp4iSW/Cfbr0l37BBnYMeSO8BtngS3YOyWtg9YIEQWzow9&#10;83nm+8aLq0EKsmPWca1Kmo1SSpiqdM1VW9K3b9aPZpQ4D6oGoRUr6Z45erV8+GDRm4KNdadFzSxB&#10;EOWK3pS0894USeKqjklwI22YwsNGWwkeXdsmtYUe0aVIxmk6TXpta2N1xZzD3dXhkC4jftOwyr9u&#10;Gsc8ESXF2nxcbVy3YU2WCyhaC6bj1bEM+IcqJHCFl56gVuCB3Fr+G5TkldVON35UaZnopuEViz1g&#10;N1n6Szc3HRgWe0FynDnR5P4fbPVqt7GE16jdNEetFEhU6dv7z9/ffbj7+PXuyyeSTSaRp964AsNv&#10;zMYia8FzaIamh8bK8Md2yBC53Z+4ZYMnFW5m2Xg8naEEFZ7l6TSd54H85JxtrPPPmZYkGCVthO6v&#10;O7D+qfDMKvBsc5A58gy7l84f8n/mhQqcFrxecyGiY9vttbBkByj+On7HK++FCUV6rC+fPcmxOsAh&#10;bAR4NKVBWpxq44X3Utwlchq/PyGHylbgukMFESGEQSE5thStjkH9TNXE7w3yrvCN0FCNZDUlguGT&#10;ClaM9MDF30Qio0IhsWeBguWH7YAwwdzqeo+aixcK52iePZ7MKbGXzq2xvO1Qgiw2FXJw+qJWx5cS&#10;xvvSj9ed3/Py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FSnCHVAAAACAEAAA8AAAAAAAAAAQAg&#10;AAAAIgAAAGRycy9kb3ducmV2LnhtbFBLAQIUABQAAAAIAIdO4kAKKkRVEQIAABc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2069888"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678" name="自选图形 1331"/>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331" o:spid="_x0000_s1026" o:spt="176" type="#_x0000_t176" style="position:absolute;left:0pt;margin-left:132.15pt;margin-top:70.5pt;height:39.85pt;width:117.8pt;z-index:252069888;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JG/+HYRAgAAFwQAAA4AAABkcnMvZTJvRG9jLnhtbK1T&#10;TY7TMBTeI3EHy3uaZDrtTKOmIzSlCAlBpYEDvCZ2Ysl/sj1NumOHOAM7ltwBbjMS3IJnt3Q6wAIh&#10;snDes58/f+/77PnVoCTZMueF0RUtRjklTNemEbqt6Ns3qyeXlPgAugFpNKvojnl6tXj8aN7bkp2Z&#10;zsiGOYIg2pe9rWgXgi2zzNcdU+BHxjKNi9w4BQFT12aNgx7RlczO8nya9cY11pmaeY+zy/0iXSR8&#10;zlkdXnPuWSCyosgtpNGlcRPHbDGHsnVgO1EfaMA/sFAgNB56hFpCAHLrxG9QStTOeMPDqDYqM5yL&#10;mqUesJsi/6Wbmw4sS72gON4eZfL/D7Z+tV07Ihr0bnqBXmlQ6NK395+/v/tw9/Hr3ZdPpBiPi6hT&#10;b32J5Td27Q6ZxzA2PXCn4h/bIUPSdnfUlg2B1DhZnM+m+RQtqHFtgtFsEkGz+93W+fCcGUViUFEu&#10;TX/dgQtPZWBOQ2Drvc1JZ9i+9GG//+e+yMAbKZqVkDIlrt1cS0e2gOav0nc48kGZ1KRHfpPLiwmy&#10;A7yEXELAUFmUxes2Hfhgiz9FztP3J+TIbAm+2zNICLEMSiWwpRR1DJpnuiFhZ1F3jW+ERjaKNZRI&#10;hk8qRqkygJB/U4mKSo3CRrv2BsUoDJsBYWK4Mc0OPZcvNN6jWXE+nlHiTpNb60TboQXJ9gSEty95&#10;dXgp8Xqf5um4+/e8+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TqTO2QAAAAsBAAAPAAAAAAAA&#10;AAEAIAAAACIAAABkcnMvZG93bnJldi54bWxQSwECFAAUAAAACACHTuJAkb/4dhECAAAXBAAADgAA&#10;AAAAAAABACAAAAAoAQAAZHJzL2Uyb0RvYy54bWxQSwUGAAAAAAYABgBZAQAAqw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2057600"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666" name="自选图形 1332"/>
                <wp:cNvGraphicFramePr/>
                <a:graphic xmlns:a="http://schemas.openxmlformats.org/drawingml/2006/main">
                  <a:graphicData uri="http://schemas.microsoft.com/office/word/2010/wordprocessingShape">
                    <wps:wsp>
                      <wps:cNvCnPr>
                        <a:stCxn id="1656" idx="2"/>
                        <a:endCxn id="1656"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32" o:spid="_x0000_s1026" o:spt="32" type="#_x0000_t32" style="position:absolute;left:0pt;margin-left:192.35pt;margin-top:52.65pt;height:17.85pt;width:0.65pt;z-index:252057600;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DDnaPe/gEAAOgDAAAOAAAAZHJzL2Uyb0RvYy54bWyt&#10;U82O0zAQviPxDpbvNG1WDSVquoeW5YKgEvAAU9tJLPlPtmnaGzfEM3DjyDvA26wEb8HY6bYsaC+I&#10;HCxPZuabmW8+L68PWpG98EFa09DZZEqJMMxyabqGvnt782RBSYhgOChrREOPItDr1eNHy8HVorS9&#10;VVx4giAm1INraB+jq4sisF5oCBPrhEFna72GiKbvCu5hQHStinI6rYrBeu68ZSIE/LsZnXSV8dtW&#10;sPi6bYOIRDUUe4v59PncpbNYLaHuPLheslMb8A9daJAGi56hNhCBvPfyLygtmbfBtnHCrC5s20om&#10;8gw4zWz6xzRvenAiz4LkBHemKfw/WPZqv/VEctxdVVWUGNC4pR8fv/788On28/fbb1/I7OqqTDwN&#10;LtQYvjZbnyYNcX0wp8w5Zkp+aGgOhFoY/pCzuAeTjOBGwEPrdQJGUghC4baO5w2JQyQMfy7K+ZwS&#10;ho6yrKpn89RXAfVdqvMhvhBWk3RpaIgeZNfHtTUGlWD9LO8I9i9DHBPvElJdZciANMwXT1MJQDG2&#10;CiJetUN6gulycrBK8hupVObAd7u18mQPSV75O3V0LyxV2UDox7jsGoXXC+DPDSfx6JB1gy+Eph60&#10;4JQogQ8q3bJEI0h1iYxegunUA9FIiDLIy4XcdNtZftz6NHayUE6ZuZP0k15/t3PU5Y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gKh2gAAAAsBAAAPAAAAAAAAAAEAIAAAACIAAABkcnMvZG93&#10;bnJldi54bWxQSwECFAAUAAAACACHTuJAw52j3v4BAADoAwAADgAAAAAAAAABACAAAAAp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55552"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664" name="自选图形 133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333" o:spid="_x0000_s1026" o:spt="109" type="#_x0000_t109" style="position:absolute;left:0pt;margin-left:129.3pt;margin-top:15.25pt;height:37.4pt;width:120.65pt;z-index:252055552;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CDTtjBDwIAAA4EAAAOAAAAZHJzL2Uyb0RvYy54bWytU82O&#10;0zAQviPxDpbvNE1/dtuo6R62FCEhqLTwANPETiz5T7a3SW/cEM/AjSPvsLzNSvAWjN3S7QIHhMjB&#10;mbFnvpnvG3tx1StJdsx5YXRJ88GQEqYrUwvdlPTd2/WzGSU+gK5BGs1KumeeXi2fPll0tmAj0xpZ&#10;M0cQRPuisyVtQ7BFlvmqZQr8wFim8ZAbpyCg65qsdtAhupLZaDi8yDrjautMxbzH3dXhkC4TPues&#10;Cm849ywQWVLsLaTVpXUb12y5gKJxYFtRHduAf+hCgdBY9AS1ggDk1onfoJSonPGGh0FlVGY4FxVL&#10;HJBNPvyFzU0LliUuKI63J5n8/4OtXu82jogaZ3dxMaFEg8Ipffvw5fv7j/efvt7ffSb5eDyOOnXW&#10;Fxh+Yzfu6Hk0I+meOxX/SIf0Sdv9SVvWB1LhZj4dj0bTKSUVnk0uJ/NZEj97yLbOhxfMKBKNknJp&#10;uusWXNgcppvkhd0rH7A6pv0Mj4W9kaJeCymT45rttXRkBzjzdfpi+5jyKExq0sW2ZpexKcC7xyUE&#10;NJVFNbxuUsFHKf4ceZi+PyHHzlbg20MHCSGGQaFEYFE7KFoG9XNdk7C3KLfGp0FjN4rVlEiGLyla&#10;KTKAkH8TifSkRpZxSoe5RCv02x5hork19R5HLV9qvD7zfDKeU+LOnVvrRNOi8nkiFXPw0iXhjg8k&#10;3upzP5V7eMb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CDTtjB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sz w:val="44"/>
          <w:szCs w:val="44"/>
        </w:rPr>
      </w:pPr>
      <w:bookmarkStart w:id="1474" w:name="_Toc29402"/>
      <w:bookmarkStart w:id="1475" w:name="_Toc11277"/>
      <w:bookmarkStart w:id="1476" w:name="_Toc27558_WPSOffice_Level1"/>
      <w:bookmarkStart w:id="1477" w:name="_Toc24787_WPSOffice_Level1"/>
      <w:bookmarkStart w:id="1478" w:name="_Toc21385_WPSOffice_Level1"/>
      <w:bookmarkStart w:id="1479" w:name="_Toc4044_WPSOffice_Level1"/>
      <w:bookmarkStart w:id="1480" w:name="_Toc14919_WPSOffice_Level1"/>
      <w:r>
        <w:rPr>
          <w:rFonts w:hint="eastAsia"/>
          <w:sz w:val="44"/>
          <w:szCs w:val="44"/>
        </w:rPr>
        <w:t>国有建设用地使用权及房屋所有权</w:t>
      </w:r>
      <w:bookmarkEnd w:id="1474"/>
    </w:p>
    <w:p>
      <w:pPr>
        <w:pStyle w:val="2"/>
        <w:spacing w:before="0" w:beforeAutospacing="0" w:after="0" w:afterAutospacing="0"/>
        <w:jc w:val="center"/>
        <w:rPr>
          <w:sz w:val="44"/>
          <w:szCs w:val="44"/>
        </w:rPr>
      </w:pPr>
      <w:bookmarkStart w:id="1481" w:name="_Toc22466"/>
      <w:r>
        <w:rPr>
          <w:rFonts w:hint="eastAsia"/>
          <w:sz w:val="44"/>
          <w:szCs w:val="44"/>
        </w:rPr>
        <w:t>依职权更正登记</w:t>
      </w:r>
      <w:bookmarkEnd w:id="1475"/>
      <w:bookmarkEnd w:id="1476"/>
      <w:bookmarkEnd w:id="1477"/>
      <w:bookmarkEnd w:id="1478"/>
      <w:bookmarkEnd w:id="1479"/>
      <w:bookmarkEnd w:id="1480"/>
      <w:bookmarkEnd w:id="1481"/>
    </w:p>
    <w:p>
      <w:pPr>
        <w:spacing w:line="460" w:lineRule="exact"/>
        <w:rPr>
          <w:rFonts w:ascii="仿宋" w:hAnsi="仿宋" w:eastAsia="仿宋" w:cs="宋体"/>
          <w:b/>
          <w:bCs/>
          <w:sz w:val="32"/>
          <w:szCs w:val="32"/>
        </w:rPr>
      </w:pPr>
    </w:p>
    <w:p>
      <w:pPr>
        <w:spacing w:line="540" w:lineRule="exact"/>
        <w:ind w:firstLine="645"/>
        <w:rPr>
          <w:rFonts w:ascii="楷体" w:hAnsi="楷体" w:eastAsia="楷体" w:cs="仿宋"/>
          <w:b/>
          <w:sz w:val="32"/>
          <w:szCs w:val="32"/>
        </w:rPr>
      </w:pPr>
      <w:r>
        <w:rPr>
          <w:rFonts w:hint="eastAsia" w:ascii="楷体" w:hAnsi="楷体" w:eastAsia="楷体" w:cs="仿宋"/>
          <w:b/>
          <w:sz w:val="32"/>
          <w:szCs w:val="32"/>
        </w:rPr>
        <w:t>一、国有建设用地使用权及房屋所有权依职权更正登记申请对象及条件</w:t>
      </w:r>
    </w:p>
    <w:p>
      <w:pPr>
        <w:spacing w:line="540" w:lineRule="exact"/>
        <w:ind w:firstLine="645"/>
        <w:rPr>
          <w:rFonts w:ascii="仿宋" w:hAnsi="仿宋" w:eastAsia="仿宋" w:cs="仿宋"/>
          <w:sz w:val="32"/>
          <w:szCs w:val="32"/>
        </w:rPr>
      </w:pPr>
      <w:r>
        <w:rPr>
          <w:rFonts w:hint="eastAsia" w:ascii="仿宋" w:hAnsi="仿宋" w:eastAsia="仿宋" w:cs="仿宋"/>
          <w:color w:val="000000"/>
          <w:sz w:val="32"/>
          <w:szCs w:val="32"/>
        </w:rPr>
        <w:t>不动产登记机构发现不动产登记簿记载的事项有错误，不动产登记机构应书面通知当事人在30个工作日内申请办理更正登记，当事人逾期不办理的，不动产登记机构应当在公告15个工作日后，依法予以更正；但在错误登记之后已经办理了涉及不动产权利处分的登记、预告登记和查封登记的除外。</w:t>
      </w:r>
    </w:p>
    <w:p>
      <w:pPr>
        <w:spacing w:line="540" w:lineRule="exact"/>
        <w:ind w:firstLine="645"/>
        <w:rPr>
          <w:rFonts w:ascii="仿宋" w:hAnsi="仿宋" w:eastAsia="仿宋" w:cs="仿宋"/>
          <w:sz w:val="32"/>
          <w:szCs w:val="32"/>
        </w:rPr>
      </w:pPr>
      <w:r>
        <w:rPr>
          <w:rFonts w:hint="eastAsia" w:ascii="楷体" w:hAnsi="楷体" w:eastAsia="楷体" w:cs="仿宋"/>
          <w:b/>
          <w:sz w:val="32"/>
          <w:szCs w:val="32"/>
        </w:rPr>
        <w:t>二、所需材料</w:t>
      </w:r>
    </w:p>
    <w:p>
      <w:pPr>
        <w:spacing w:line="540" w:lineRule="exact"/>
        <w:ind w:firstLine="641"/>
        <w:rPr>
          <w:rFonts w:ascii="仿宋" w:hAnsi="仿宋" w:eastAsia="仿宋" w:cs="仿宋"/>
          <w:color w:val="000000"/>
          <w:sz w:val="32"/>
          <w:szCs w:val="32"/>
        </w:rPr>
      </w:pPr>
      <w:bookmarkStart w:id="1482" w:name="_Toc629_WPSOffice_Level2"/>
      <w:r>
        <w:rPr>
          <w:rFonts w:hint="eastAsia" w:ascii="仿宋" w:hAnsi="仿宋" w:eastAsia="仿宋" w:cs="仿宋"/>
          <w:color w:val="000000"/>
          <w:sz w:val="32"/>
          <w:szCs w:val="32"/>
        </w:rPr>
        <w:t>1.不动产登记申请书；</w:t>
      </w:r>
      <w:bookmarkEnd w:id="1482"/>
    </w:p>
    <w:p>
      <w:pPr>
        <w:spacing w:line="540" w:lineRule="exact"/>
        <w:ind w:firstLine="641"/>
        <w:rPr>
          <w:rFonts w:ascii="仿宋" w:hAnsi="仿宋" w:eastAsia="仿宋" w:cs="仿宋"/>
          <w:color w:val="000000"/>
          <w:sz w:val="32"/>
          <w:szCs w:val="32"/>
        </w:rPr>
      </w:pPr>
      <w:bookmarkStart w:id="1483" w:name="_Toc11999_WPSOffice_Level2"/>
      <w:r>
        <w:rPr>
          <w:rFonts w:hint="eastAsia" w:ascii="仿宋" w:hAnsi="仿宋" w:eastAsia="仿宋" w:cs="仿宋"/>
          <w:color w:val="000000"/>
          <w:sz w:val="32"/>
          <w:szCs w:val="32"/>
        </w:rPr>
        <w:t>2.申请人身份证明；</w:t>
      </w:r>
      <w:bookmarkEnd w:id="1483"/>
    </w:p>
    <w:p>
      <w:pPr>
        <w:spacing w:line="540" w:lineRule="exact"/>
        <w:ind w:firstLine="641"/>
        <w:rPr>
          <w:rFonts w:ascii="仿宋" w:hAnsi="仿宋" w:eastAsia="仿宋" w:cs="仿宋"/>
          <w:color w:val="000000"/>
          <w:sz w:val="32"/>
          <w:szCs w:val="32"/>
        </w:rPr>
      </w:pPr>
      <w:bookmarkStart w:id="1484" w:name="_Toc18404_WPSOffice_Level2"/>
      <w:r>
        <w:rPr>
          <w:rFonts w:hint="eastAsia" w:ascii="仿宋" w:hAnsi="仿宋" w:eastAsia="仿宋" w:cs="仿宋"/>
          <w:color w:val="000000"/>
          <w:sz w:val="32"/>
          <w:szCs w:val="32"/>
        </w:rPr>
        <w:t>3.不动产权属证书或证明；</w:t>
      </w:r>
      <w:bookmarkEnd w:id="1484"/>
    </w:p>
    <w:p>
      <w:pPr>
        <w:spacing w:line="540" w:lineRule="exact"/>
        <w:ind w:firstLine="641"/>
        <w:rPr>
          <w:rFonts w:ascii="仿宋" w:hAnsi="仿宋" w:eastAsia="仿宋" w:cs="仿宋"/>
          <w:color w:val="000000"/>
          <w:sz w:val="32"/>
          <w:szCs w:val="32"/>
        </w:rPr>
      </w:pPr>
      <w:bookmarkStart w:id="1485" w:name="_Toc27514_WPSOffice_Level2"/>
      <w:r>
        <w:rPr>
          <w:rFonts w:hint="eastAsia" w:ascii="仿宋" w:hAnsi="仿宋" w:eastAsia="仿宋" w:cs="仿宋"/>
          <w:color w:val="000000"/>
          <w:sz w:val="32"/>
          <w:szCs w:val="32"/>
        </w:rPr>
        <w:t>4.证实不动产登记簿记载事项错误的材料；</w:t>
      </w:r>
      <w:bookmarkEnd w:id="1485"/>
    </w:p>
    <w:p>
      <w:pPr>
        <w:spacing w:line="540" w:lineRule="exact"/>
        <w:ind w:firstLine="641"/>
        <w:rPr>
          <w:rFonts w:ascii="仿宋" w:hAnsi="仿宋" w:eastAsia="仿宋" w:cs="仿宋"/>
          <w:color w:val="000000"/>
          <w:sz w:val="32"/>
          <w:szCs w:val="32"/>
        </w:rPr>
      </w:pPr>
      <w:bookmarkStart w:id="1486" w:name="_Toc6265_WPSOffice_Level2"/>
      <w:r>
        <w:rPr>
          <w:rFonts w:hint="eastAsia" w:ascii="仿宋" w:hAnsi="仿宋" w:eastAsia="仿宋" w:cs="仿宋"/>
          <w:color w:val="000000"/>
          <w:sz w:val="32"/>
          <w:szCs w:val="32"/>
        </w:rPr>
        <w:t>5.通知权利人在规定期限内办理更正登记的材料和送达凭证。</w:t>
      </w:r>
      <w:bookmarkEnd w:id="1486"/>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bCs/>
          <w:sz w:val="32"/>
          <w:szCs w:val="32"/>
        </w:rPr>
      </w:pPr>
      <w:r>
        <w:rPr>
          <w:rFonts w:hint="eastAsia" w:ascii="仿宋" w:hAnsi="仿宋" w:eastAsia="仿宋" w:cs="仿宋"/>
          <w:bCs/>
          <w:sz w:val="32"/>
          <w:szCs w:val="32"/>
        </w:rPr>
        <w:t>当日完成。</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申请人委托代理人申请不动产登记的，代理人应当向不动产</w:t>
      </w:r>
      <w:r>
        <w:rPr>
          <w:rFonts w:hint="eastAsia" w:ascii="仿宋" w:hAnsi="仿宋" w:eastAsia="仿宋" w:cs="仿宋"/>
          <w:sz w:val="32"/>
          <w:szCs w:val="32"/>
        </w:rPr>
        <w:t>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70912"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679" name="自选图形 1334"/>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334" o:spid="_x0000_s1026" o:spt="176" type="#_x0000_t176" style="position:absolute;left:0pt;margin-left:126.35pt;margin-top:7.2pt;height:40pt;width:127.5pt;z-index:252070912;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AWMr/nFQIAABcEAAAOAAAAZHJzL2Uyb0RvYy54bWytU82O&#10;0zAQviPxDpbvNEm77bZR0xXaUoSEoNLCA0wTJ7HkP9neJr1xQzwDN477DvA2K8FbMHZLf+CCED24&#10;M/HM+Pux5ze9FGTLrONaFTQbpJQwVeqKq6ag79+tnk0pcR5UBUIrVtAdc/Rm8fTJvDM5G+pWi4pZ&#10;gkOUyztT0NZ7kyeJK1smwQ20YQo3a20leExtk1QWOpwuRTJM00nSaVsZq0vmHH5d7jfpIs6va1b6&#10;t3XtmCeioIjNx9XGdRPWZDGHvLFgWl4eYMA/oJDAFR56HLUED+Te8j9GSV5a7XTtB6WWia5rXrLI&#10;Adlk6W9s7lowLHJBcZw5yuT+39jyzXZtCa/Qu8n1jBIFEl36/vHhx4dPj5+/PX79QrLR6Cro1BmX&#10;Y/mdWdtD5jAMpPvayvCPdEgftd0dtWW9JyV+zCbZbDhGC0rcG6fTNI3iJ6duY51/ybQkIShoLXR3&#10;24L1z4VnVoFn673NUWfYvnYeYWD/r76AwGnBqxUXIia22dwKS7aA5q/iL/DAlosyoUiH+MbT6zGi&#10;A7yEtQCPoTQoi1NNPPCixZ1PRiYnMhdlAdkSXLtHELf2F05ypIRQIG8ZVC9URfzOoO4K3wgNaCSr&#10;KBEMn1SIYqUHLv6mEukJhSyDXXuDQuT7TY9jQrjR1Q49F68U3qNZdjVC2+15cm8sb1q0IItyhR68&#10;fVG4w0sJ1/s8j8ed3vP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zCxrXAAAACQEAAA8AAAAA&#10;AAAAAQAgAAAAIgAAAGRycy9kb3ducmV2LnhtbFBLAQIUABQAAAAIAIdO4kAWMr/nFQIAABcEAAAO&#10;AAAAAAAAAAEAIAAAACYBAABkcnMvZTJvRG9jLnhtbFBLBQYAAAAABgAGAFkBAACt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77056"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685" name="自选图形 1335"/>
                <wp:cNvGraphicFramePr/>
                <a:graphic xmlns:a="http://schemas.openxmlformats.org/drawingml/2006/main">
                  <a:graphicData uri="http://schemas.microsoft.com/office/word/2010/wordprocessingShape">
                    <wps:wsp>
                      <wps:cNvCnPr>
                        <a:stCxn id="1679" idx="2"/>
                        <a:endCxn id="1679"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335" o:spid="_x0000_s1026" o:spt="32" type="#_x0000_t32" style="position:absolute;left:0pt;margin-left:190.1pt;margin-top:1pt;height:0pt;width:0.05pt;z-index:252077056;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D5rSQg+gEAAOIDAAAOAAAAZHJzL2Uyb0RvYy54bWytU0uO&#10;EzEQ3SNxB8t70vkon2mlM4sOwwZBJOAAFdvdbck/2Sad7NghzsCOJXeA24wEt6Ds/BjQbBAbq+yq&#10;elXvVXl5u9eK7IQP0pqKjgZDSoRhlkvTVvTd27tnC0pCBMNBWSMqehCB3q6ePln2rhRj21nFhScI&#10;YkLZu4p2MbqyKALrhIYwsE4YdDbWa4h49W3BPfSIrlUxHg5nRW89d94yEQK+ro9Ousr4TSNYfN00&#10;QUSiKoq9xXz6fG7TWayWULYeXCfZqQ34hy40SINFL1BriEDee/kXlJbM22CbOGBWF7ZpJBOZA7IZ&#10;Df9g86YDJzIXFCe4i0zh/8GyV7uNJ5Lj7GaLKSUGNE7px8evPz98uv/8/f7bFzKaTKZJp96FEsNr&#10;s/GJaYj13pwy5zcUrX1Fx0dBheGPOYsHMOkS3BFw33idgFEUglA4rcNlQmIfCcPHGbZC2Pm9gPKc&#10;5HyIL4TVJBkVDdGDbLtYW2NwB6wf5enA7mWISAUTzwmpojKkRwGmi3lCB1zDRkFEUzsUJpg2Jwer&#10;JL+TSmX2vt3WypMd4GLNJzd1PUnUEfhBWKqyhtAd47LrqFAngD83nMSDQ70N/g2aetCCU6IEfqVk&#10;5eWMINU1MnoJplWPRGN5ZbCLq6zJ2lp+2PjUXbrhIuU+T0ufNvX3e466fs3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GZwtTXAAAABwEAAA8AAAAAAAAAAQAgAAAAIgAAAGRycy9kb3ducmV2Lnht&#10;bFBLAQIUABQAAAAIAIdO4kD5rSQg+gEAAOIDAAAOAAAAAAAAAAEAIAAAACYBAABkcnMvZTJvRG9j&#10;LnhtbFBLBQYAAAAABgAGAFkBAACSBQ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90368"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698" name="自选图形 1336"/>
                <wp:cNvGraphicFramePr/>
                <a:graphic xmlns:a="http://schemas.openxmlformats.org/drawingml/2006/main">
                  <a:graphicData uri="http://schemas.microsoft.com/office/word/2010/wordprocessingShape">
                    <wps:wsp>
                      <wps:cNvCnPr>
                        <a:stCxn id="1679" idx="2"/>
                        <a:endCxn id="1679"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36" o:spid="_x0000_s1026" o:spt="32" type="#_x0000_t32" style="position:absolute;left:0pt;margin-left:190.1pt;margin-top:1pt;height:23.25pt;width:0.05pt;z-index:252090368;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JdzXhf9AQAA5wMAAA4AAABkcnMvZTJvRG9jLnhtbK1TzY4T&#10;MQy+I/EOUe50+qN2t6NO99CyXBBUAh7ATTIzkfKnJHSmN26IZ+DGkXeAt1kJ3gIn021Z0F4QOUR2&#10;bH+2Pzurm14rchA+SGsqOhmNKRGGWS5NU9F3b2+fXVMSIhgOyhpR0aMI9Gb99Mmqc6WY2tYqLjxB&#10;EBPKzlW0jdGVRRFYKzSEkXXCoLG2XkNE1TcF99AhulbFdDxeFJ313HnLRAj4uh2MdJ3x61qw+Lqu&#10;g4hEVRRri/n2+d6nu1ivoGw8uFayUxnwD1VokAaTnqG2EIG89/IvKC2Zt8HWccSsLmxdSyZyD9jN&#10;ZPxHN29acCL3guQEd6Yp/D9Y9uqw80RynN1iibMyoHFKPz5+/fnh093n73ffvpDJbLZIPHUulOi+&#10;MTufOg1x05tT5NWSotRXdDoQKgx/zFg8gElKcANgX3udgJEUglA4reN5QqKPhOHjYjanhOH7dDmf&#10;Xs1TtgLK+0jnQ3whrCZJqGiIHmTTxo01BhfB+kkeERxehjgE3gektMqQDlmYXyMsYYC7WCuIKGqH&#10;7ATT5OBgleS3UqlMgW/2G+XJAdJ25XOq6IFbyrKF0A5+2TTQ1Argzw0n8eiQdIMfhKYatOCUKIH/&#10;KUl5QyNIdfGMXoJp1CPeSIgyyMuF2yTtLT/ufGo7abhNmbnT5qd1/V3PXpf/u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4cfhNYAAAAIAQAADwAAAAAAAAABACAAAAAiAAAAZHJzL2Rvd25yZXYu&#10;eG1sUEsBAhQAFAAAAAgAh07iQJdzXhf9AQAA5wMAAA4AAAAAAAAAAQAgAAAAJQEAAGRycy9lMm9E&#10;b2MueG1sUEsFBgAAAAAGAAYAWQEAAJQFA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89344"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697" name="自选图形 133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337" o:spid="_x0000_s1026" o:spt="109" type="#_x0000_t109" style="position:absolute;left:0pt;margin-left:56.5pt;margin-top:8.65pt;height:32.15pt;width:275.8pt;z-index:252089344;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6ePwjQ0CAAAOBAAADgAAAGRycy9lMm9Eb2MueG1srVNLjhMx&#10;EN0jcQfLe9KdZJJJWunMYkIQEoJIAwdw/Om25J9sT7qzY4c4AzuW3GG4zUhwC8pOyGSABUL0wl1l&#10;l19VvedaXPVaoR33QVpT4+GgxIgbapk0TY3fvV0/m2EUIjGMKGt4jfc84Kvl0yeLzlV8ZFurGPcI&#10;QEyoOlfjNkZXFUWgLdckDKzjBg6F9ZpEcH1TME86QNeqGJXltOisZ85bykOA3dXhEC8zvhCcxjdC&#10;BB6RqjHUFvPq87pNa7FckKrxxLWSHssg/1CFJtJA0hPUikSCbr38DUpL6m2wIg6o1YUVQlKee4Bu&#10;huUv3dy0xPHcC5AT3Imm8P9g6evdxiPJQLvp/BIjQzSo9O3Dl+/vP95/+np/9xkNx+PLxFPnQgXh&#10;N27jj14AMzXdC6/TH9pBfeZ2f+KW9xFR2BxPytF0ChJQOLsoZ+NykkCLh9vOh/iCW42SUWOhbHfd&#10;Eh83B3UzvWT3KsTDtZ/hKXGwSrK1VCo7vtleK492BDRf5++Y6VGYMqiDriezywkUReDtCUUimNoB&#10;G8E0OeGjK+Ecuczfn5BTZSsS2kMFGSGFkUrLyH22Wk7Yc8NQ3Dug28Bo4FSN5gwjxWGSkpUjI5Hq&#10;byKBSGWAz6TSQZdkxX7bA0wyt5btQWr10sDzmQ8vxnOM/Llz67xsWmB+mJtKd+DRZYmOA5Je9bmf&#10;0z2M8fI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D6NdtUAAAAJAQAADwAAAAAAAAABACAAAAAi&#10;AAAAZHJzL2Rvd25yZXYueG1sUEsBAhQAFAAAAAgAh07iQOnj8I0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92416"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700" name="自选图形 1338"/>
                <wp:cNvGraphicFramePr/>
                <a:graphic xmlns:a="http://schemas.openxmlformats.org/drawingml/2006/main">
                  <a:graphicData uri="http://schemas.microsoft.com/office/word/2010/wordprocessingShape">
                    <wps:wsp>
                      <wps:cNvCnPr>
                        <a:stCxn id="1683" idx="0"/>
                        <a:endCxn id="1679"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38" o:spid="_x0000_s1026" o:spt="32" type="#_x0000_t32" style="position:absolute;left:0pt;margin-left:190pt;margin-top:9.6pt;height:23.75pt;width:0.1pt;z-index:252092416;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fVn+wf8BAADoAwAADgAAAGRycy9lMm9Eb2MueG1srVNL&#10;jhMxEN0jcQfLe9LdifKhlc4sEoYNgpGAA1Rsd7cl/2SbdLJjhzgDO5bcAW4zEtyCsvNjQGwQvbDK&#10;XVWvXr0qL2/2WpGd8EFa09BqVFIiDLNcmq6hb9/cPllQEiIYDsoa0dCDCPRm9fjRcnC1GNveKi48&#10;QRAT6sE1tI/R1UURWC80hJF1wqCztV5DxKvvCu5hQHStinFZzorBeu68ZSIE/Ls5Oukq47etYPFV&#10;2wYRiWoocov59PncprNYLaHuPLheshMN+AcWGqTBoheoDUQg77z8A0pL5m2wbRwxqwvbtpKJ3AN2&#10;U5W/dfO6BydyLyhOcBeZwv+DZS93d55IjrOblyiQAY1T+v7hy4/3H+8/fbv/+plUk8ki6TS4UGP4&#10;2tz51GmI6705Zs4WE4rW/iKoMPzqnD89OccJpXgAky7BHQH3rdcJGEUhGYocroD7SBj+rMZzJMnQ&#10;MSmr2XiaEaE+pzof4nNhNUlGQ0P0ILs+rq0xuAnWV3lGsHsRYqIC9Tkh1VWGDFhhuphPsQTgMrYK&#10;IpraoTzBdDk5WCX5rVQqa+C77Vp5soO0Xvk7MXoQlqpsIPTHuOxKYVD3Avgzw0k8OFTd4AuhiYMW&#10;nBIl8EElK0dGkOoaGb0E06m/RGNfypyUPoqbZN5afrjz5wngOmUBTquf9vXXe86+PtD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pwbjYAAAACQEAAA8AAAAAAAAAAQAgAAAAIgAAAGRycy9kb3du&#10;cmV2LnhtbFBLAQIUABQAAAAIAIdO4kB9Wf7B/wEAAOgDAAAOAAAAAAAAAAEAIAAAACcBAABkcnMv&#10;ZTJvRG9jLnhtbFBLBQYAAAAABgAGAFkBAACY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2091392"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699" name="自选图形 1339"/>
                <wp:cNvGraphicFramePr/>
                <a:graphic xmlns:a="http://schemas.openxmlformats.org/drawingml/2006/main">
                  <a:graphicData uri="http://schemas.microsoft.com/office/word/2010/wordprocessingShape">
                    <wps:wsp>
                      <wps:cNvCnPr>
                        <a:stCxn id="1679" idx="2"/>
                        <a:endCxn id="1679"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339" o:spid="_x0000_s1026" o:spt="33" type="#_x0000_t33" style="position:absolute;left:0pt;margin-left:51.9pt;margin-top:-12.65pt;height:66.95pt;width:24.4pt;rotation:-5898240f;z-index:252091392;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tRbxLA0CAAD/AwAADgAAAGRycy9lMm9Eb2MueG1srVPN&#10;jhMxDL4j8Q5R7tuZtrQ7HXW6h5blgqAS8ADuJDMTKX9KQqe9cUM8AzeOvAP7NivBW+BkSsuC9oLI&#10;IXJi+7P92V7eHJQke+68MLqi41FOCde1YUK3FX339vaqoMQH0Ayk0byiR+7pzerpk2VvSz4xnZGM&#10;O4Ig2pe9rWgXgi2zzNcdV+BHxnKNysY4BQGfrs2Ygx7RlcwmeT7PeuOYdabm3uPvZlDSVcJvGl6H&#10;103jeSCyophbSLdL9y7e2WoJZevAdqI+pQH/kIUCoTHoGWoDAch7J/6CUqJ2xpsmjGqjMtM0ouap&#10;BqxmnP9RzZsOLE+1IDnenmny/w+2frXfOiIY9m6+WFCiQWGXvn/8+uPDp/vPd/ffvpDxdLqIPPXW&#10;l2i+1lsXK/VhfdAnz2v0FOxQ0clAKNfsMWX2ACY+vB0AD41TxBls0dXsWR5PYhQ5IoiMzTueG8YP&#10;gdT4Oc0XRYGaGlXFLJ/MZzF+BmXEikla58MLbhSJQkV3XIe10RrHwrhJgof9Sx8Gp1/G0VFq0iMn&#10;s+J6hvCAk9lICCgqi1x53SZnb6Rgt0LKRIhrd2vpyB7irA0FDMAPzGKUDfhusEuqgTQlAnfoAGXH&#10;gT3XjISjxWZoXBwas1GcUSI57lmUkmUAIS+WwQnQrXzEGmmRGtm5cB6lnWHHbQyb/nHKEn+njYhj&#10;/Ps7WV32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WOfbtgAAAALAQAADwAAAAAAAAABACAA&#10;AAAiAAAAZHJzL2Rvd25yZXYueG1sUEsBAhQAFAAAAAgAh07iQLUW8SwNAgAA/wMAAA4AAAAAAAAA&#10;AQAgAAAAJ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71936"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680" name="自选图形 134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340" o:spid="_x0000_s1026" o:spt="109" type="#_x0000_t109" style="position:absolute;left:0pt;margin-left:100pt;margin-top:2.15pt;height:31.5pt;width:192.35pt;z-index:252071936;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4upRAw4CAAAOBAAADgAAAGRycy9lMm9Eb2MueG1srVPNbhMx&#10;EL4j8Q6W72Q36aakq2x6aAhCQhCp9AEc/+xa8p9sN7u5cUM8AzeOvAO8TSV4C8ZOm6TAASH24J2x&#10;Z76Z7xt7fjlohbbcB2lNg8ejEiNuqGXStA2+ebd6NsMoRGIYUdbwBu94wJeLp0/mvav5xHZWMe4R&#10;gJhQ967BXYyuLopAO65JGFnHDRwK6zWJ4Pq2YJ70gK5VMSnL86K3njlvKQ8Bdpf7Q7zI+EJwGt8K&#10;EXhEqsHQW8yrz+smrcViTurWE9dJet8G+YcuNJEGih6gliQSdOvlb1BaUm+DFXFErS6sEJLyzAHY&#10;jMtf2Fx3xPHMBcQJ7iBT+H+w9M127ZFkMLvzGQhkiIYpff/w5cf7j3efvt19/YzGZ1XWqXehhvBr&#10;t/agWvICmIn0ILxOf6CDhqzt7qAtHyKisDmpqsmsmmJE4awqy3KaQYtjtvMhvuRWo2Q0WCjbX3XE&#10;x/V+ullesn0dIlSHtIfwVDhYJdlKKpUd326ulEdbAjNf5S+NGVIehSmDemA9nT1PTRG4e0KRCKZ2&#10;oEYwbS74KCWcIgMF+P6EnDpbktDtO8gI+3umZeRJO1J3nLAXhqG4cyC3gaeBUzeaM4wUh5eUrBwZ&#10;iVR/Ewn0lAGWx7kkKw6bAWCSubFsB6NWrwxcn4txdXaBkT91bp2XbQfKjzOplAOXLgt3/0DSrT71&#10;c7njM17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pJS/zVAAAACAEAAA8AAAAAAAAAAQAgAAAA&#10;IgAAAGRycy9kb3ducmV2LnhtbFBLAQIUABQAAAAIAIdO4kDi6lED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58464"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66" name="文本框 1341"/>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341" o:spid="_x0000_s1026" o:spt="202" type="#_x0000_t202" style="position:absolute;left:0pt;margin-left:270.65pt;margin-top:102.8pt;height:23.35pt;width:79.15pt;z-index:-252758016;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LFSrwn9AQAABgQAAA4AAABkcnMvZTJvRG9jLnhtbK1T&#10;zY7TMBC+I/EOlu80SbetaNR0JShFSAiQFh5gajuJJf/J9jbpC8AbcOLCnefqczB2u91duKwQOThj&#10;z/ibme8br65Hrche+CCtaWg1KSkRhlkuTdfQL5+3L15SEiIYDsoa0dCDCPR6/fzZanC1mNreKi48&#10;QRAT6sE1tI/R1UURWC80hIl1wqCztV5DxK3vCu5hQHStimlZLorBeu68ZSIEPN2cnHSd8dtWsPix&#10;bYOIRDUUa4t59XndpbVYr6DuPLhesnMZ8A9VaJAGk16gNhCB3Hr5F5SWzNtg2zhhVhe2bSUTuQfs&#10;pir/6OamBydyL0hOcBeawv+DZR/2nzyRvKGLBSUGNGp0/P7t+OPX8edXUl3NqkTR4EKNkTcOY+P4&#10;yo4o9d15wMPU+dh6nf7YE0E/kn24ECzGSFi6VJbzaTmnhKFvulzMZ/MEU9zfdj7Et8JqkoyGehQw&#10;8wr79yGeQu9CUrJgleRbqVTe+G73WnmyBxR7m78z+qMwZcjQ0OV8muoAnLlWQURTO2QhmC7ne3Qj&#10;PA04FbaB0J8KyAgpP9RaRuGz1Qvgbwwn8eCQaINPgqZitOCUKIEvKFk5MoJUT4lE7pRBCpNEJymS&#10;FcfdiDDJ3Fl+QNnUO4Njs6xmV0tK/MPNrfOy65HsLGkGwmHLqpwfRprmh/uc7v75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5Ot9kAAAALAQAADwAAAAAAAAABACAAAAAiAAAAZHJzL2Rvd25y&#10;ZXYueG1sUEsBAhQAFAAAAAgAh07iQLFSrwn9AQAABgQAAA4AAAAAAAAAAQAgAAAAKAEAAGRycy9l&#10;Mm9Eb2MueG1sUEsFBgAAAAAGAAYAWQEAAJcFA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75008"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683" name="自选图形 1342"/>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342" o:spid="_x0000_s1026" o:spt="109" type="#_x0000_t109" style="position:absolute;left:0pt;margin-left:-14.65pt;margin-top:2.45pt;height:47.8pt;width:102.15pt;z-index:252075008;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rpVzqRcCAAAbBAAADgAAAGRycy9lMm9Eb2MueG1srVPN&#10;jtMwEL4j8Q6W7zRJu9ufqOkethQhIai08ABTx2ks+U+2t0lv3BDPwI0j77C8zUrwFozd0u0CB4TI&#10;wZmxx9/M941nftUrSXbceWF0RYtBTgnXzNRCbyv67u3q2ZQSH0DXII3mFd1zT68WT5/MO1vyoWmN&#10;rLkjCKJ92dmKtiHYMss8a7kCPzCWazxsjFMQ0HXbrHbQIbqS2TDPx1lnXG2dYdx73F0eDuki4TcN&#10;Z+FN03geiKwo1hbS6tK6iWu2mEO5dWBbwY5lwD9UoUBoTHqCWkIAcuvEb1BKMGe8acKAGZWZphGM&#10;Jw7Ipsh/YXPTguWJC4rj7Ukm//9g2evd2hFRY+/G0xElGhR26duHL9/ff7z/9PX+7jMpRhfDqFNn&#10;fYnhN3btjp5HM5LuG6fiH+mQPmm7P2nL+0AYbhbD2WSUX1LC8GycT/JxEj97uG2dDy+4USQaFW2k&#10;6a5bcGF96G6SF3avfMDseO1neEzsjRT1SkiZHLfdXEtHdoA9X6Uvlo9XHoVJTTos63I6iUUBvr1G&#10;QkBTWVTD621K+OiKP0fO0/cn5FjZEnx7qCAhxDAolQg8agdly6F+rmsS9hbl1jgaNFajeE2J5DhJ&#10;0UqRAYT8m0ikJzWyjF069CVaod/0CBPNjan32Gr5UuPzmRUXoxmOQ3KKKVKhxJ2f3Fonti22oUgM&#10;IwC+wKTicVriEz/3U+6HmV7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znv6DYAAAACQEAAA8A&#10;AAAAAAAAAQAgAAAAIgAAAGRycy9kb3ducmV2LnhtbFBLAQIUABQAAAAIAIdO4kCulXOpFwIAABsE&#10;AAAOAAAAAAAAAAEAIAAAACcBAABkcnMvZTJvRG9jLnhtbFBLBQYAAAAABgAGAFkBAACwBQAAAAA=&#10;">
                <v:fill on="t" focussize="0,0"/>
                <v:stroke weight="1.25pt" color="#000000" joinstyle="miter"/>
                <v:imagedata o:title=""/>
                <o:lock v:ext="edit" aspectratio="f"/>
                <v:textbox inset="7.19992125984252pt,0.5mm,7.19992125984252pt,1.27mm">
                  <w:txbxContent>
                    <w:p>
                      <w:pPr>
                        <w:spacing w:line="420" w:lineRule="exact"/>
                        <w:jc w:val="center"/>
                        <w:rPr>
                          <w:sz w:val="28"/>
                          <w:szCs w:val="28"/>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2082176"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690" name="自选图形 1343"/>
                <wp:cNvGraphicFramePr/>
                <a:graphic xmlns:a="http://schemas.openxmlformats.org/drawingml/2006/main">
                  <a:graphicData uri="http://schemas.microsoft.com/office/word/2010/wordprocessingShape">
                    <wps:wsp>
                      <wps:cNvCnPr>
                        <a:stCxn id="1679" idx="2"/>
                        <a:endCxn id="1679"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43" o:spid="_x0000_s1026" o:spt="32" type="#_x0000_t32" style="position:absolute;left:0pt;margin-left:190.4pt;margin-top:2.45pt;height:32.6pt;width:0.05pt;z-index:252082176;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D56JpH/wEAAOcDAAAOAAAAZHJzL2Uyb0RvYy54bWytU82O&#10;EzEMviPxDlHudGbabnd31OkeWpYLgkrAA7hJZiZS/pSETnvjhngGbhx5B3ibleAtcNJuy4L2gsgh&#10;smP7s/3Zmd/stCJb4YO0pqHVqKREGGa5NF1D3729fXZFSYhgOChrREP3ItCbxdMn88HVYmx7q7jw&#10;BEFMqAfX0D5GVxdFYL3QEEbWCYPG1noNEVXfFdzDgOhaFeOynBWD9dx5y0QI+Lo6GOki47etYPF1&#10;2wYRiWoo1hbz7fO9SXexmEPdeXC9ZMcy4B+q0CANJj1BrSACee/lX1BaMm+DbeOIWV3YtpVM5B6w&#10;m6r8o5s3PTiRe0FygjvRFP4fLHu1XXsiOc5udo0EGdA4pR8fv/788Onu8/e7b19INZlOEk+DCzW6&#10;L83ap05DXO7MMfLymqK0a+j4QKgw/DFj8QAmKcEdAHet1wkYSSEIhcXsTxMSu0gYPs4mF5QwfJ9W&#10;03Kcx1dAfR/pfIgvhNUkCQ0N0YPs+ri0xuAiWF/lEcH2ZYjYDwbeB6S0ypABWbi4ukwpAHexVRBR&#10;1A7ZCabLwcEqyW+lUpkC322WypMtpO3KJ/WPwA/cUpYVhP7gl00HmnoB/LnhJO4dkm7wg9BUgxac&#10;EiXwPyUpb2gEqc6e0UswnXrEG9Mrg1WcuU3SxvL92qfqkobblOs8bn5a19/17HX+n4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URHtcAAAAIAQAADwAAAAAAAAABACAAAAAiAAAAZHJzL2Rvd25y&#10;ZXYueG1sUEsBAhQAFAAAAAgAh07iQPnomkf/AQAA5wMAAA4AAAAAAAAAAQAgAAAAJg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78080"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686" name="自选图形 1344"/>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sz w:val="28"/>
                                <w:szCs w:val="28"/>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344" o:spid="_x0000_s1026" o:spt="109" type="#_x0000_t109" style="position:absolute;left:0pt;margin-left:325.9pt;margin-top:19.8pt;height:42.7pt;width:100pt;z-index:252078080;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scpWmhECAAAOBAAADgAAAGRycy9lMm9Eb2MueG1srVPNjtMw&#10;EL4j8Q6W7zRNt+22UdM9bClCQlBp4QGmjpNY8p9sb5PeuCGegRtH3mF5m5XgLRi7pdsFDgiRgzNj&#10;z3wz3zf24qpXkuy488LokuaDISVcM1MJ3ZT03dv1sxklPoCuQBrNS7rnnl4tnz5ZdLbgI9MaWXFH&#10;EET7orMlbUOwRZZ51nIFfmAs13hYG6cgoOuarHLQIbqS2Wg4nGadcZV1hnHvcXd1OKTLhF/XnIU3&#10;de15ILKk2FtIq0vrNq7ZcgFF48C2gh3bgH/oQoHQWPQEtYIA5NaJ36CUYM54U4cBMyozdS0YTxyQ&#10;TT78hc1NC5YnLiiOtyeZ/P+DZa93G0dEhbObzqaUaFA4pW8fvnx///H+09f7u88kvxiPo06d9QWG&#10;39iNO3oezUi6r52Kf6RD+qTt/qQt7wNhuJmPLof4UcLwbDIejeZJ/Owh2zofXnCjSDRKWkvTXbfg&#10;wuYw3SQv7F75gNUx7Wd4LOyNFNVaSJkc12yvpSM7wJmv0xfbx5RHYVKTDtuazC4n2BTg3aslBDSV&#10;RTW8blLBRyn+HDmyQT5/QI6drcC3hw4SQgyDQonAo3ZQtByq57oiYW9Rbo1Pg8ZuFK8okRxfUrRS&#10;ZAAh/yYS6UmNLOOUDnOJVui3PcJEc2uqPY5avtR4feb5+GJOiTt3bq0TTYvK54lUzMFLl4Q7PpB4&#10;q8/9VO7hGS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D+jVAAAACgEAAA8AAAAAAAAAAQAg&#10;AAAAIgAAAGRycy9kb3ducmV2LnhtbFBLAQIUABQAAAAIAIdO4kCxylaaEQIAAA4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sz w:val="28"/>
                          <w:szCs w:val="28"/>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2087296"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695" name="自选图形 1345"/>
                <wp:cNvGraphicFramePr/>
                <a:graphic xmlns:a="http://schemas.openxmlformats.org/drawingml/2006/main">
                  <a:graphicData uri="http://schemas.microsoft.com/office/word/2010/wordprocessingShape">
                    <wps:wsp>
                      <wps:cNvCnPr>
                        <a:stCxn id="1682" idx="2"/>
                        <a:endCxn id="1679"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45" o:spid="_x0000_s1026" o:spt="32" type="#_x0000_t32" style="position:absolute;left:0pt;margin-left:189.65pt;margin-top:62.5pt;height:16.1pt;width:0.05pt;z-index:252087296;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CZnQ3gCAgAA5wMAAA4AAABkcnMvZTJvRG9jLnhtbK1T&#10;zY4TMQy+I/EOUe50pt3+7ajTPbQsFwSVgAdwk8xMpPwpCZ32xg3xDNw48g7wNivBW+Ck3XYXxAWR&#10;Q2TH9mf7s7O42WtFdsIHaU1Nh4OSEmGY5dK0NX339vbZnJIQwXBQ1oiaHkSgN8unTxa9q8TIdlZx&#10;4QmCmFD1rqZdjK4qisA6oSEMrBMGjY31GiKqvi24hx7RtSpGZTkteuu585aJEPB1fTTSZcZvGsHi&#10;66YJIhJVU6wt5tvne5vuYrmAqvXgOslOZcA/VKFBGkx6hlpDBPLeyz+gtGTeBtvEAbO6sE0jmcg9&#10;YDfD8rdu3nTgRO4FyQnuTFP4f7Ds1W7jieQ4u+n1hBIDGqf04+PXnx8+3X3+fvftCxlejSeJp96F&#10;Ct1XZuNTpyGu9uYUOR9RlPY1HR0JFYZfjLPrh8biEUxSgjsC7huvEzCSQhAKp3U4T0jsI2H4OL3C&#10;Ghm+j8rxeJbHV0B1H+l8iC+E1SQJNQ3Rg2y7uLLG4CJYP8wjgt3LELEfDLwPSGmVIT2yMJnPUgrA&#10;XWwURBS1Q3aCaXNwsEryW6lUpsC325XyZAdpu/JJ/SPwI7eUZQ2hO/pl05GmTgB/bjiJB4ekG/wg&#10;NNWgBadECfxPScobGkGqi2f0Ekyr/uKN6ZXBKi7cJmlr+WHjU3VJw23KdZ42P63rQz17Xf7n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UH+W2QAAAAsBAAAPAAAAAAAAAAEAIAAAACIAAABkcnMv&#10;ZG93bnJldi54bWxQSwECFAAUAAAACACHTuJAJmdDeAICAADnAwAADgAAAAAAAAABACAAAAAo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73984"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682" name="自选图形 134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346" o:spid="_x0000_s1026" o:spt="110" type="#_x0000_t110" style="position:absolute;left:0pt;margin-left:119.1pt;margin-top:17.1pt;height:44.8pt;width:141.1pt;z-index:252073984;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vDaWUBICAAAPBAAADgAAAGRycy9lMm9Eb2MueG1srVPN&#10;bhMxEL4j8Q6W72SzafO3yqaHhiAkBJXaPsDE69215D/ZbnZz44Z4Bm4ceYfyNpXgLRg7IU2BA0Ls&#10;wTtjz3wz883M4qJXkmy588LokuaDISVcM1MJ3ZT09mb9YkaJD6ArkEbzku64pxfL588WnS34yLRG&#10;VtwRBNG+6GxJ2xBskWWetVyBHxjLNT7WxikIqLomqxx0iK5kNhoOJ1lnXGWdYdx7vF3tH+ky4dc1&#10;Z+FdXXseiCwp5hbS6dK5iWe2XEDROLCtYIc04B+yUCA0Bj1CrSAAuXPiNyglmDPe1GHAjMpMXQvG&#10;Uw1YTT78pZrrFixPtSA53h5p8v8Plr3dXjkiKuzdZDaiRIPCLn378OX7+48Pn74+3H8m+dn5JPLU&#10;WV+g+bW9cgfNoxiL7mun4h/LIX3idnfklveBMLzMp/N8PsUWMHwbT2bzSSI/e/S2zodX3CgShZLW&#10;0nSXLbiw4kzE8Ur8wvaNDxge/X7ax8jeSFGthZRJcc3mUjqyBWz6On0xf3R5YiY16TCv8Ww6xqwA&#10;h6+WEFBUFunwukkBn7j4U+Rh+v6EHDNbgW/3GSSEaAaFEoFH8qBoOVQvdUXCziLfGneDxmwUryiR&#10;HFcpSskygJB/Y4nlSY1VxjbtGxOl0G96hInixlQ77LV8rXF+5vn52ZwSd6rcWSeaFqnPU1HRB6cu&#10;EXfYkDjWp3oK97jH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PMIF2AAAAAoBAAAPAAAAAAAA&#10;AAEAIAAAACIAAABkcnMvZG93bnJldi54bWxQSwECFAAUAAAACACHTuJAvDaWUBICAAAPBAAADgAA&#10;AAAAAAABACAAAAAnAQAAZHJzL2Uyb0RvYy54bWxQSwUGAAAAAAYABgBZAQAAqwU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76032"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684" name="自选图形 1347"/>
                <wp:cNvGraphicFramePr/>
                <a:graphic xmlns:a="http://schemas.openxmlformats.org/drawingml/2006/main">
                  <a:graphicData uri="http://schemas.microsoft.com/office/word/2010/wordprocessingShape">
                    <wps:wsp>
                      <wps:cNvCnPr>
                        <a:stCxn id="1682" idx="1"/>
                        <a:endCxn id="1683"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347" o:spid="_x0000_s1026" o:spt="33" type="#_x0000_t33" style="position:absolute;left:0pt;margin-left:36.45pt;margin-top:4.85pt;height:11.65pt;width:82.05pt;rotation:11796480f;z-index:252076032;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DjMqc6EQIAAAAEAAAOAAAAZHJzL2Uyb0RvYy54bWytU82O0zAQ&#10;viPxDpbvNGnabkvUdA8tywVBJZYHmMZOYsl/sk3T3rghnoEbR94B3mYleIsdO6XdBXFB5GDZmW++&#10;mflmZnl9UJLsufPC6IqORzklXNeGCd1W9N3tzbMFJT6AZiCN5hU9ck+vV0+fLHtb8sJ0RjLuCJJo&#10;X/a2ol0ItswyX3dcgR8ZyzUaG+MUBHy6NmMOemRXMivy/CrrjWPWmZp7j383g5GuEn/T8Dq8aRrP&#10;A5EVxdxCOl06d/HMVksoWwe2E/UpDfiHLBQIjUHPVBsIQN478QeVErUz3jRhVBuVmaYRNU81YDXj&#10;/Ldq3nZgeaoFxfH2LJP/f7T16/3WEcGwd1eLKSUaFHbpx8evPz98uvv8/e7bFzKeTOdRp976EuFr&#10;vXWxUh/WB/3Ls6B4OyDJICjX7IFxcjIW0Zg9ookPbwfCQ+MUcQZbNM4XefySoqgRQWZs3vHcMH4I&#10;pI7h8mmRT2aU1GgbT+fPZ7MUA8pIFrO0zoeX3CgSLxXdcR3WRmucC+OKxA/7Vz7ExC7g6Cg16ZFz&#10;tphHesDRbCQEvCqLYnndJmdvpGA3QsqkiGt3a+nIHuKwDRUMxI9gMZMN+G7AJdOgmhKBO3SAsuPA&#10;XmhGwtFiNzRuDo3ZKM4okRwXLd4SMoCQF2RwAnQr/4LGCqU+dWAQPcq/M+y4jWFTZ3DMkhSnlYhz&#10;/PCdUJfFXd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NjcedQAAAAHAQAADwAAAAAAAAABACAA&#10;AAAiAAAAZHJzL2Rvd25yZXYueG1sUEsBAhQAFAAAAAgAh07iQOMypzoRAgAAAAQAAA4AAAAAAAAA&#10;AQAgAAAAI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59488"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67" name="文本框 1348"/>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348" o:spid="_x0000_s1026" o:spt="202" type="#_x0000_t202" style="position:absolute;left:0pt;margin-left:253.85pt;margin-top:16.5pt;height:27.5pt;width:86.75pt;z-index:-252756992;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ggkDhv8BAAAGBAAADgAAAGRycy9lMm9Eb2MueG1srVNL&#10;btswEN0X6B0I7mtJ/iSxYTlA67ooULQF0hxgTFISAf5AMpZ8gfYGXXXTfc7lc3RIJ86nm6CoFhQ/&#10;w8c3780sLwetyE74IK2paTUqKRGGWS5NW9Prb5s3F5SECIaDskbUdC8CvVy9frXs3UKMbWcVF54g&#10;iAmL3tW0i9EtiiKwTmgII+uEwcPGeg0Rl74tuIce0bUqxmV5VvTWc+ctEyHg7vp4SFcZv2kEi1+a&#10;JohIVE2RW8yjz+M2jcVqCYvWg+sku6MB/8BCgzT46AlqDRHIjZd/QWnJvA22iSNmdWGbRjKRc8Bs&#10;qvJZNlcdOJFzQXGCO8kU/h8s+7z76onkNT07p8SARo8OP38cft0efn8n1WR6kSTqXVhg5JXD2Di8&#10;tQNafb8fcDNlPjRepz/mRPAcxd6fBBZDJCxdqsrqfDyjhOHZZDofz7IDxcNt50P8IKwmaVJTjwZm&#10;XWH3KURkgqH3IemxYJXkG6lUXvh2+055sgM0e5O/RBKvPAlThvQ1nc8yD8CaaxREpKQdqhBMm997&#10;ciO8DDgRW0PojgQywrG+tIzC50rrBPD3hpO4dyi0wZagiYwWnBIlsIPSLEdGkOolkZidMphksuho&#10;RZrFYTsgTJpuLd+jbeqjwbKZV9PJnBL/eHHjvGw7FDtbmoGw2LJud42RqvnxOj/30L6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CCCQOG/wEAAAYEAAAOAAAAAAAAAAEAIAAAACcBAABkcnMv&#10;ZTJvRG9jLnhtbFBLBQYAAAAABgAGAFkBAACY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2080128"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688" name="自选图形 1349"/>
                <wp:cNvGraphicFramePr/>
                <a:graphic xmlns:a="http://schemas.openxmlformats.org/drawingml/2006/main">
                  <a:graphicData uri="http://schemas.microsoft.com/office/word/2010/wordprocessingShape">
                    <wps:wsp>
                      <wps:cNvCnPr>
                        <a:stCxn id="1679" idx="2"/>
                        <a:endCxn id="1679"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49" o:spid="_x0000_s1026" o:spt="32" type="#_x0000_t32" style="position:absolute;left:0pt;margin-left:260.2pt;margin-top:16.6pt;height:0.1pt;width:65.7pt;z-index:252080128;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DLZ168BAgAA6AMAAA4AAABkcnMvZTJvRG9jLnhtbK1T&#10;zY4TMQy+I/EOUe50Ou3uth11uoeW5YKgEuwDuElmJlL+lIROe+OGeAZuHHkHeJuV4C1w0m67C9oL&#10;IofIju3P9mdnfr3TimyFD9KampaDISXCMMulaWt6+/7mxZSSEMFwUNaImu5FoNeL58/mvavEyHZW&#10;ceEJgphQ9a6mXYyuKorAOqEhDKwTBo2N9Roiqr4tuIce0bUqRsPhVdFbz523TISAr6uDkS4yftMI&#10;Ft82TRCRqJpibTHfPt+bdBeLOVStB9dJdiwD/qEKDdJg0hPUCiKQD17+BaUl8zbYJg6Y1YVtGslE&#10;7gG7KYd/dPOuAydyL0hOcCeawv+DZW+2a08kx9ldTXFWBjRO6eenb78+fr778uPu+1dSji9miafe&#10;hQrdl2btU6chLnfmGDmZUZR2NR0dCBWGP2UsHsEkJbgD4K7xOgEjKQShcFr704TELhKGj9PxxXiG&#10;FoamcjTJ8yugug91PsRXwmqShJqG6EG2XVxaY3ATrC/zjGD7OkRsCAPvA1JeZUiPqJfTySUmAFzG&#10;RkFEUTukJ5g2BwerJL+RSmUOfLtZKk+2kNYrn0QAAj9yS1lWELqDXzYdeOoE8JeGk7h3yLrBH0JT&#10;DVpwSpTAD5WkvKIRpDp7Ri/BtOoJb0yvDFZxJjdJG8v3a5+qSxquU67zuPppXx/q2ev8Q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36oHZAAAACQEAAA8AAAAAAAAAAQAgAAAAIgAAAGRycy9k&#10;b3ducmV2LnhtbFBLAQIUABQAAAAIAIdO4kAy2devAQIAAOg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57440"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65" name="文本框 1350"/>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350" o:spid="_x0000_s1026" o:spt="202" type="#_x0000_t202" style="position:absolute;left:0pt;margin-left:35.15pt;margin-top:16.6pt;height:23.35pt;width:73.15pt;z-index:-252759040;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Dx0f/8+gEAAAUEAAAOAAAAZHJzL2Uyb0RvYy54bWytU82O&#10;0zAQviPxDpbvNGl2U5Go6UpQipAQIC08gOufxJL/ZHub9AXgDThx4c5z9Tl27JZ2Fy4rRA7OzHj8&#10;zcw3M8ubSSu04z5Iazo8n5UYcUMtk6bv8JfPmxcvMQqRGEaUNbzDex7wzer5s+XoWl7ZwSrGPQIQ&#10;E9rRdXiI0bVFEejANQkz67iBS2G9JhFU3xfMkxHQtSqqslwUo/XMeUt5CGBdHy/xKuMLwWn8KETg&#10;EakOQ24xnz6f23QWqyVpe0/cIOkpDfIPWWgiDQQ9Q61JJOjOy7+gtKTeBivijFpdWCEk5bkGqGZe&#10;/lHN7UAcz7UAOcGdaQr/D5Z+2H3ySLIOL2qMDNHQo8P3b4cfvw4/v6L5VZ0pGl1owfPWgW+cXtkJ&#10;Wp2oS/YAxlT5JLxOf6gJwT2QvT8TzKeIKBibqilLiEPhqmoW9XWdUIrLY+dDfMutRknosIf+ZVrJ&#10;7n2IR9ffLilWsEqyjVQqK77fvlYe7Qj0epO/E/ojN2XQCJnUVcqDwMgJRSKI2gEJwfQ53qMX4WnA&#10;KbE1CcMxgYxwHC8tI/d50AZO2BvDUNw74NnARuCUjOYMI8VhgZKUPSOR6imewJ0yQOGlE0mK03YC&#10;mCRuLdtD19Q7A1PTzK+vGoz8Q+XOedkPQHbuaAaCWctdOe1FGuaHeg532d7V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NcBbXAAAACAEAAA8AAAAAAAAAAQAgAAAAIgAAAGRycy9kb3ducmV2Lnht&#10;bFBLAQIUABQAAAAIAIdO4kDx0f/8+gEAAAUEAAAOAAAAAAAAAAEAIAAAACYBAABkcnMvZTJvRG9j&#10;LnhtbFBLBQYAAAAABgAGAFkBAACS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88320"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696" name="自选图形 1351"/>
                <wp:cNvGraphicFramePr/>
                <a:graphic xmlns:a="http://schemas.openxmlformats.org/drawingml/2006/main">
                  <a:graphicData uri="http://schemas.microsoft.com/office/word/2010/wordprocessingShape">
                    <wps:wsp>
                      <wps:cNvCnPr>
                        <a:stCxn id="1682" idx="2"/>
                        <a:endCxn id="1679"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51" o:spid="_x0000_s1026" o:spt="32" type="#_x0000_t32" style="position:absolute;left:0pt;margin-left:372.15pt;margin-top:16.95pt;height:52.65pt;width:0.05pt;z-index:252088320;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AGsEjkBAgAA5wMAAA4AAABkcnMvZTJvRG9jLnhtbK1T&#10;zY4TMQy+I/EOUe502q462x11uoeW5YKgEvAAbpKZiZQ/JaHT3rghnoEbR94B3mYleAucTLfdZbUX&#10;RA6RHduf7c/O4nqvFdkJH6Q1NZ2MxpQIwyyXpq3ph/c3L+aUhAiGg7JG1PQgAr1ePn+26F0lpraz&#10;igtPEMSEqnc17WJ0VVEE1gkNYWSdMGhsrNcQUfVtwT30iK5VMR2Py6K3njtvmQgBX9eDkS4zftMI&#10;Ft82TRCRqJpibTHfPt/bdBfLBVStB9dJdiwD/qEKDdJg0hPUGiKQj14+gtKSeRtsE0fM6sI2jWQi&#10;94DdTMZ/dfOuAydyL0hOcCeawv+DZW92G08kx9mVVyUlBjRO6dfn778/fbn9+vP2xzcyuZhNEk+9&#10;CxW6r8zGp05DXO3NMXI+pSjtazodCBWGn42XV/eNxQOYpAQ3AO4brxMwkkIQCqd1OE1I7CNh+Fhe&#10;zChh+F6W83I2S9kKqO4inQ/xlbCaJKGmIXqQbRdX1hhcBOsneUSwex3iEHgXkNIqQ3pkYTa/TCkA&#10;d7FREFHUDtkJps3BwSrJb6RSmQLfblfKkx2k7crnWNEDt5RlDaEb/LJpoKkTwF8aTuLBIekGPwhN&#10;NWjBKVEC/1OS8oZGkOrsGb0E06onvJEQZZCXM7dJ2lp+2PjUdtJwmzJzx81P63pfz17n/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KLuPvZAAAACgEAAA8AAAAAAAAAAQAgAAAAIgAAAGRycy9k&#10;b3ducmV2LnhtbFBLAQIUABQAAAAIAIdO4kABrBI5AQIAAOcDAAAOAAAAAAAAAAEAIAAAACgBAABk&#10;cnMvZTJvRG9jLnhtbFBLBQYAAAAABgAGAFkBAACb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83200"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691" name="自选图形 1352"/>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352" o:spid="_x0000_s1026" o:spt="109" type="#_x0000_t109" style="position:absolute;left:0pt;margin-left:130.8pt;margin-top:9.6pt;height:35.7pt;width:119.15pt;z-index:252083200;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zuFOFg8CAAAOBAAADgAAAGRycy9lMm9Eb2MueG1srVPNjtMw&#10;EL4j8Q6W7zRJu122UdM9bClCQlBp2QeYOk5iyX+yvU1644Z4Bm4ceQd4m5XgLRi73W4XOCBEDs6M&#10;PfPNfN/Y88tBSbLlzgujK1qMckq4ZqYWuq3ozbvVswtKfABdgzSaV3THPb1cPH0y723Jx6YzsuaO&#10;IIj2ZW8r2oVgyyzzrOMK/MhYrvGwMU5BQNe1We2gR3Qls3Gen2e9cbV1hnHvcXe5P6SLhN80nIW3&#10;TeN5ILKi2FtIq0vrJq7ZYg5l68B2gh3agH/oQoHQWPQItYQA5NaJ36CUYM5404QRMyozTSMYTxyQ&#10;TZH/wua6A8sTFxTH26NM/v/BsjfbtSOixtmdzwpKNCic0vcPX368/3j36dvd18+kmEzHUafe+hLD&#10;r+3aHTyPZiQ9NE7FP9IhQ9J2d9SWD4Ew3CymxWScTylheHY2nUxmSfzsIds6H15yo0g0KtpI0191&#10;4MJ6P90kL2xf+4DVMe0+PBb2Rop6JaRMjms3V9KRLeDMV+mL7WPKozCpSR/bungemwK8e42EgKay&#10;qIbXbSr4KMWfIufp+xNy7GwJvtt3kBBiGJRKBB61g7LjUL/QNQk7i3JrfBo0dqN4TYnk+JKilSID&#10;CPk3kUhPamQZp7SfS7TCsBkQJpobU+9w1PKVxuszK84mM0rcqXNrnWg7VL5IpGIOXrok3OGBxFt9&#10;6qdyD894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5O4w1QAAAAkBAAAPAAAAAAAAAAEAIAAA&#10;ACIAAABkcnMvZG93bnJldi54bWxQSwECFAAUAAAACACHTuJAzuFOFg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84224"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692" name="自选图形 1353"/>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353" o:spid="_x0000_s1026" o:spt="109" type="#_x0000_t109" style="position:absolute;left:0pt;margin-left:132.15pt;margin-top:20.25pt;height:38.3pt;width:121.7pt;z-index:252084224;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BGFtBpDwIAAA4EAAAOAAAAZHJzL2Uyb0RvYy54bWytU82O&#10;0zAQviPxDpbvNE3/aKOme9hShISg0sIDTBM7seQ/2d4mvXFDPAM3jrwDvM1K8BaM3dLtAgeEyMGZ&#10;sWe+me8be3nVK0n2zHlhdEnzwZASpitTC92U9O2bzZM5JT6ArkEazUp6YJ5erR4/Wna2YCPTGlkz&#10;RxBE+6KzJW1DsEWW+aplCvzAWKbxkBunIKDrmqx20CG6ktloOJxlnXG1daZi3uPu+nhIVwmfc1aF&#10;15x7FogsKfYW0urSuotrtlpC0TiwrahObcA/dKFAaCx6hlpDAHLrxG9QSlTOeMPDoDIqM5yLiiUO&#10;yCYf/sLmpgXLEhcUx9uzTP7/wVav9ltHRI2zmy1GlGhQOKVv7z9/f/fh7uPXuy+fSD6ejqNOnfUF&#10;ht/YrTt5Hs1IuudOxT/SIX3S9nDWlvWBVLiZTyfT6QJHUOHZZD6b5En87D7bOh+eM6NINErKpemu&#10;W3Bhe5xukhf2L33A6pj2MzwW9kaKeiOkTI5rdtfSkT3gzDfpi+1jyoMwqUkX25o/nWJTgHePSwho&#10;KotqeN2kgg9S/CXyMH1/Qo6drcG3xw4SQgyDQonAonZQtAzqZ7om4WBRbo1Pg8ZuFKspkQxfUrRS&#10;ZAAh/yYS6UmNLOOUjnOJVuh3PcJEc2fqA45avtB4fRb5ZLygxF06t9aJpkXl80Qq5uClS8KdHki8&#10;1Zd+Knf/jF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d5/7XAAAACgEAAA8AAAAAAAAAAQAg&#10;AAAAIgAAAGRycy9kb3ducmV2LnhtbFBLAQIUABQAAAAIAIdO4kBGFtBp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2086272"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694" name="自选图形 1354"/>
                <wp:cNvGraphicFramePr/>
                <a:graphic xmlns:a="http://schemas.openxmlformats.org/drawingml/2006/main">
                  <a:graphicData uri="http://schemas.microsoft.com/office/word/2010/wordprocessingShape">
                    <wps:wsp>
                      <wps:cNvCnPr>
                        <a:stCxn id="1692" idx="2"/>
                        <a:endCxn id="1679"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54" o:spid="_x0000_s1026" o:spt="32" type="#_x0000_t32" style="position:absolute;left:0pt;margin-left:193pt;margin-top:59.15pt;height:25.1pt;width:0.05pt;z-index:252086272;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IyO6mwICAADnAwAADgAAAGRycy9lMm9Eb2MueG1srVPN&#10;jhMxDL4j8Q5R7nQ67fZnR53uoWW5IKgEPICbZGYi5U9J6LQ3bohn4MaRd4C3WQneAifdtrsgLogc&#10;Iju2P9ufncXNXiuyEz5Ia2paDoaUCMMsl6at6bu3t8/mlIQIhoOyRtT0IAK9WT59suhdJUa2s4oL&#10;TxDEhKp3Ne1idFVRBNYJDWFgnTBobKzXEFH1bcE99IiuVTEaDqdFbz133jIRAr6uj0a6zPhNI1h8&#10;3TRBRKJqirXFfPt8b9NdLBdQtR5cJ9l9GfAPVWiQBpOeodYQgbz38g8oLZm3wTZxwKwubNNIJnIP&#10;2E05/K2bNx04kXtBcoI70xT+Hyx7tdt4IjnObnp9RYkBjVP68fHrzw+f7j5/v/v2hZTjyVXiqXeh&#10;QveV2fjUaYirvTlFjihK+5qOjoQKwy/G2fVDY/EIJinBHQH3jdcJGEkhCIXTOpwnJPaRMHycjieU&#10;MHwfl/PZLI+vgOoU6XyIL4TVJAk1DdGDbLu4ssbgIlhf5hHB7mWI2A8GngJSWmVIjyxM5rOUAnAX&#10;GwURRe2QnWDaHByskvxWKpUp8O12pTzZQdqufFL/CPzILWVZQ+iOftl0pKkTwJ8bTuLBIekGPwhN&#10;NWjBKVEC/1OS8oZGkOriGb0E06q/eGN6ZbCKC7dJ2lp+2PhUXdJwm3Kd95uf1vWhnr0u/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patvYAAAACwEAAA8AAAAAAAAAAQAgAAAAIgAAAGRycy9k&#10;b3ducmV2LnhtbFBLAQIUABQAAAAIAIdO4kAjI7qbAgIAAOcDAAAOAAAAAAAAAAEAIAAAACc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85248"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693" name="自选图形 1355"/>
                <wp:cNvGraphicFramePr/>
                <a:graphic xmlns:a="http://schemas.openxmlformats.org/drawingml/2006/main">
                  <a:graphicData uri="http://schemas.microsoft.com/office/word/2010/wordprocessingShape">
                    <wps:wsp>
                      <wps:cNvCnPr>
                        <a:stCxn id="1679" idx="2"/>
                        <a:endCxn id="1679"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55" o:spid="_x0000_s1026" o:spt="32" type="#_x0000_t32" style="position:absolute;left:0pt;margin-left:191.65pt;margin-top:0.6pt;height:19.65pt;width:0.05pt;z-index:252085248;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J7JZwf/AQAA5wMAAA4AAABkcnMvZTJvRG9jLnhtbK1TzY4T&#10;MQy+I/EOUe50+kO721Gne2hZLggqwT6Am2RmIuVPSei0N26IZ+DGkXdg32YleIt1Mt2WBe0FkUNk&#10;x/Zn+7OzuNprRXbCB2lNRUeDISXCMMulaSp68+H6xSUlIYLhoKwRFT2IQK+Wz58tOleKsW2t4sIT&#10;BDGh7FxF2xhdWRSBtUJDGFgnDBpr6zVEVH1TcA8domtVjIfDWdFZz523TISAr+veSJcZv64Fi+/q&#10;OohIVEWxtphvn+9tuovlAsrGg2slO5YB/1CFBmkw6QlqDRHIRy//gtKSeRtsHQfM6sLWtWQi94Dd&#10;jIZ/dPO+BSdyL0hOcCeawv+DZW93G08kx9nN5hNKDGic0s/P3399+nL39fbuxzcymkyniafOhRLd&#10;V2bjU6chrvbmGHkxpyjtKzruCRWGP2UsHsEkJbgecF97nYCRFIJQOK3DaUJiHwnDx9lkSgnD9/HL&#10;+bQvq4DyIdL5EF8Lq0kSKhqiB9m0cWWNwUWwfpRHBLs3IWI/GPgQkNIqQzpkYXp5kVIA7mKtIKKo&#10;HbITTJODg1WSX0ulMgW+2a6UJztI25VP6h+BH7mlLGsIbe+XTT1NrQD+ynASDw5JN/hBaKpBC06J&#10;EvifkpQ3NIJUZ8/oJZhGPeGN6ZXBKs7cJmlr+WHjU3VJw23KdR43P63r73r2Ov/P5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lVb1gAAAAgBAAAPAAAAAAAAAAEAIAAAACIAAABkcnMvZG93bnJl&#10;di54bWxQSwECFAAUAAAACACHTuJAnslnB/8BAADnAwAADgAAAAAAAAABACAAAAAlAQAAZHJzL2Uy&#10;b0RvYy54bWxQSwUGAAAAAAYABgBZAQAAlg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72960"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681" name="自选图形 1356"/>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356" o:spid="_x0000_s1026" o:spt="176" type="#_x0000_t176" style="position:absolute;left:0pt;margin-left:325.9pt;margin-top:0.6pt;height:39.85pt;width:88.4pt;z-index:252072960;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vKjOhxICAAAXBAAADgAAAGRycy9lMm9Eb2MueG1srVPNjtMw&#10;EL4j8Q6W7zRJl5Y2arpCW4qQEFRaeICp4ySW/Cfb26Q3bohn4MaRd4C3WQnegrFbul3ggBA5ODP2&#10;zOeZ7xsvLgclyY47L4yuaDHKKeGamVrotqJv36wfzSjxAXQN0mhe0T339HL58MGityUfm87ImjuC&#10;INqXva1oF4Its8yzjivwI2O5xsPGOAUBXddmtYMe0ZXMxnk+zXrjausM497j7upwSJcJv2k4C6+b&#10;xvNAZEWxtpBWl9ZtXLPlAsrWge0EO5YB/1CFAqHx0hPUCgKQGyd+g1KCOeNNE0bMqMw0jWA89YDd&#10;FPkv3Vx3YHnqBcnx9kST/3+w7NVu44ioUbvprKBEg0KVvr3//P3dh9uPX2+/fCLFxWQaeeqtLzH8&#10;2m7c0fNoxqaHxqn4x3bIkLjdn7jlQyAMN4tiPJ7OUAKGZ5N8ms8nETS7y7bOh+fcKBKNijbS9Fcd&#10;uPBUBu40BL45yJx4ht1LHw75P/NiBd5IUa+FlMlx7fZKOrIDFH+dvuOV98KkJj3WN5k9mWB1gEPY&#10;SAhoKou0eN2mC++l+HPkPH1/Qo6VrcB3hwoSQgyDUglsKVkdh/qZrknYW+Rd4xuhsRrFa0okxycV&#10;rRQZQMi/iURGpUZio1wHgaIVhu2AMNHcmnqPmssXGudoXjy+mFPizp0b60TboQRFairm4PQlrY4v&#10;JY73uZ+uu3vPy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Upwh1QAAAAgBAAAPAAAAAAAAAAEA&#10;IAAAACIAAABkcnMvZG93bnJldi54bWxQSwECFAAUAAAACACHTuJAvKjOhxICAAAXBAAADgAAAAAA&#10;AAABACAAAAAk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2093440"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701" name="自选图形 1357"/>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357" o:spid="_x0000_s1026" o:spt="176" type="#_x0000_t176" style="position:absolute;left:0pt;margin-left:132.15pt;margin-top:70.5pt;height:39.85pt;width:117.8pt;z-index:252093440;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CbGInMSAgAAFwQAAA4AAABkcnMvZTJvRG9jLnhtbK1T&#10;zY7TMBC+I/EOlu80ye623UZNV2hLERKCSgsPME3sxJL/ZHub9MYN8QzcOPIO8DYrwVswdku3CxwQ&#10;Igdnxp75PPN94/nVoCTZMueF0RUtRjklTNemEbqt6Ns3qyeXlPgAugFpNKvojnl6tXj8aN7bkp2Z&#10;zsiGOYIg2pe9rWgXgi2zzNcdU+BHxjKNh9w4BQFd12aNgx7RlczO8nyS9cY11pmaeY+7y/0hXSR8&#10;zlkdXnPuWSCyolhbSKtL6yau2WIOZevAdqI+lAH/UIUCofHSI9QSApBbJ36DUqJ2xhseRrVRmeFc&#10;1Cz1gN0U+S/d3HRgWeoFyfH2SJP/f7D1q+3aEdGgdtO8oESDQpW+vf/8/d2Hu49f7758IsX5eBp5&#10;6q0vMfzGrt3B82jGpgfuVPxjO2RI3O6O3LIhkBo3i4vZJJ+gBDWejdGajSNodp9tnQ/PmVEkGhXl&#10;0vTXHbjwVAbmNAS23suceIbtSx/2+T/zYgXeSNGshJTJce3mWjqyBRR/lb7DlQ/CpCY91je+nI6x&#10;OsAh5BICmsoiLV636cIHKf4UOU/fn5BjZUvw3b6ChBDDoFQCW0pWx6B5phsSdhZ51/hGaKxGsYYS&#10;yfBJRStFBhDybyKRUamR2CjXXqBohWEzIEw0N6bZoebyhcY5mhUX5zNK3Klza51oO5SgSE3FHJy+&#10;pNXhpcTxPvXTdffvefE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06kztkAAAALAQAADwAAAAAA&#10;AAABACAAAAAiAAAAZHJzL2Rvd25yZXYueG1sUEsBAhQAFAAAAAgAh07iQCbGInMSAgAAFwQAAA4A&#10;AAAAAAAAAQAgAAAAKA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2081152"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689" name="自选图形 1358"/>
                <wp:cNvGraphicFramePr/>
                <a:graphic xmlns:a="http://schemas.openxmlformats.org/drawingml/2006/main">
                  <a:graphicData uri="http://schemas.microsoft.com/office/word/2010/wordprocessingShape">
                    <wps:wsp>
                      <wps:cNvCnPr>
                        <a:stCxn id="1679" idx="2"/>
                        <a:endCxn id="1679"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58" o:spid="_x0000_s1026" o:spt="32" type="#_x0000_t32" style="position:absolute;left:0pt;margin-left:192.35pt;margin-top:52.65pt;height:17.85pt;width:0.65pt;z-index:252081152;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D85dqO/gEAAOgDAAAOAAAAZHJzL2Uyb0RvYy54bWyt&#10;U82OEzEMviPxDlHudNpB7XZHne6hZbkgqAQ8gJtkZiLlT0notDduiGfgxpF3gLdZaXkLnEy33V20&#10;F0QOkR3bn+3PzuJqrxXZCR+kNTWdjMaUCMMsl6at6ccP1y/mlIQIhoOyRtT0IAK9Wj5/tuhdJUrb&#10;WcWFJwhiQtW7mnYxuqooAuuEhjCyThg0NtZriKj6tuAeekTXqijH41nRW8+dt0yEgK/rwUiXGb9p&#10;BIvvmiaISFRNsbaYb5/vbbqL5QKq1oPrJDuWAf9QhQZpMOkJag0RyCcv/4LSknkbbBNHzOrCNo1k&#10;IveA3UzGj7p534ETuRckJ7gTTeH/wbK3u40nkuPsZvNLSgxonNLtlx+/P3+9+fbr5ud3Mnk5nSee&#10;ehcqdF+ZjU+dhrjam2PkBUZKvq9pORAqDH/KWDyASUpwA+C+8ToBIykEoXBah9OExD4Sho/zcjql&#10;hKGhLGezy2lKV0B1F+p8iK+F1SQJNQ3Rg2y7uLLG4CZYP8kzgt2bEIfAu4CUVxnSIw3T+UVKAbiM&#10;jYKIonZITzBtDg5WSX4tlcoc+Ha7Up7sIK1XPseKHrilLGsI3eCXTQNPnQD+ynASDw5ZN/hDaKpB&#10;C06JEvihkpRXNIJUZ8/oJZhWPeGNhCiDvJzJTdLW8sPGp7aThuuUmTuuftrX+3r2On/Q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gKh2gAAAAsBAAAPAAAAAAAAAAEAIAAAACIAAABkcnMvZG93&#10;bnJldi54bWxQSwECFAAUAAAACACHTuJA/OXajv4BAADoAwAADgAAAAAAAAABACAAAAAp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79104"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687" name="自选图形 135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359" o:spid="_x0000_s1026" o:spt="109" type="#_x0000_t109" style="position:absolute;left:0pt;margin-left:129.3pt;margin-top:15.25pt;height:37.4pt;width:120.65pt;z-index:252079104;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AZUTWVDwIAAA4EAAAOAAAAZHJzL2Uyb0RvYy54bWytU82O&#10;0zAQviPxDpbvNE1/dtuo6R62FCEhqLTwAFPHSSz5T7a3SW/cEM/AjSPvsLzNSvAWjN3S7QIHhMjB&#10;mbFnvpnvG3tx1StJdtx5YXRJ88GQEq6ZqYRuSvru7frZjBIfQFcgjeYl3XNPr5ZPnyw6W/CRaY2s&#10;uCMIon3R2ZK2IdgiyzxruQI/MJZrPKyNUxDQdU1WOegQXclsNBxeZJ1xlXWGce9xd3U4pMuEX9ec&#10;hTd17XkgsqTYW0irS+s2rtlyAUXjwLaCHduAf+hCgdBY9AS1ggDk1onfoJRgznhThwEzKjN1LRhP&#10;HJBNPvyFzU0LlicuKI63J5n8/4Nlr3cbR0SFs7uYXVKiQeGUvn348v39x/tPX+/vPpN8PJ1HnTrr&#10;Cwy/sRt39DyakXRfOxX/SIf0Sdv9SVveB8JwM5+OR6PplBKGZ5PLyXyWxM8esq3z4QU3ikSjpLU0&#10;3XULLmwO003ywu6VD1gd036Gx8LeSFGthZTJcc32WjqyA5z5On2xfUx5FCY16WJbs8vYFODdqyUE&#10;NJVFNbxuUsFHKf4ceZi+PyHHzlbg20MHCSGGQaFE4FE7KFoO1XNdkbC3KLfGp0FjN4pXlEiOLyla&#10;KTKAkH8TifSkRpZxSoe5RCv02x5hork11R5HLV9qvD7zfDKeU+LOnVvrRNOi8nkiFXPw0iXhjg8k&#10;3upzP5V7eMb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AZUTWV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rFonts w:ascii="仿宋" w:hAnsi="仿宋" w:eastAsia="仿宋"/>
          <w:b w:val="0"/>
          <w:bCs w:val="0"/>
          <w:sz w:val="44"/>
          <w:szCs w:val="44"/>
        </w:rPr>
      </w:pPr>
      <w:bookmarkStart w:id="1487" w:name="_Toc18360"/>
      <w:bookmarkStart w:id="1488" w:name="_Toc24361_WPSOffice_Level1"/>
      <w:bookmarkStart w:id="1489" w:name="_Toc10775_WPSOffice_Level1"/>
      <w:bookmarkStart w:id="1490" w:name="_Toc2980_WPSOffice_Level1"/>
      <w:bookmarkStart w:id="1491" w:name="_Toc22131_WPSOffice_Level1"/>
      <w:bookmarkStart w:id="1492" w:name="_Toc21352_WPSOffice_Level1"/>
      <w:bookmarkStart w:id="1493" w:name="_Toc616"/>
      <w:r>
        <w:rPr>
          <w:rFonts w:hint="eastAsia"/>
          <w:sz w:val="44"/>
          <w:szCs w:val="44"/>
        </w:rPr>
        <w:t>预购商品房预告登记</w:t>
      </w:r>
      <w:bookmarkEnd w:id="1487"/>
      <w:bookmarkEnd w:id="1488"/>
      <w:bookmarkEnd w:id="1489"/>
      <w:bookmarkEnd w:id="1490"/>
      <w:bookmarkEnd w:id="1491"/>
      <w:bookmarkEnd w:id="1492"/>
      <w:bookmarkEnd w:id="1493"/>
    </w:p>
    <w:p>
      <w:pPr>
        <w:rPr>
          <w:rFonts w:ascii="仿宋" w:hAnsi="仿宋" w:eastAsia="仿宋" w:cs="仿宋"/>
          <w:b/>
          <w:sz w:val="32"/>
          <w:szCs w:val="32"/>
        </w:rPr>
      </w:pPr>
      <w:r>
        <w:rPr>
          <w:rFonts w:hint="eastAsia" w:ascii="仿宋" w:hAnsi="仿宋" w:eastAsia="仿宋" w:cs="仿宋"/>
          <w:b/>
          <w:sz w:val="32"/>
          <w:szCs w:val="32"/>
        </w:rPr>
        <w:t xml:space="preserve">   </w:t>
      </w:r>
    </w:p>
    <w:p>
      <w:pPr>
        <w:ind w:firstLine="643" w:firstLineChars="200"/>
        <w:rPr>
          <w:rFonts w:ascii="楷体" w:hAnsi="楷体" w:eastAsia="楷体" w:cs="仿宋"/>
          <w:b/>
          <w:sz w:val="32"/>
          <w:szCs w:val="32"/>
        </w:rPr>
      </w:pPr>
      <w:r>
        <w:rPr>
          <w:rFonts w:hint="eastAsia" w:ascii="楷体" w:hAnsi="楷体" w:eastAsia="楷体" w:cs="仿宋"/>
          <w:b/>
          <w:sz w:val="32"/>
          <w:szCs w:val="32"/>
        </w:rPr>
        <w:t>一、预购商品房预告登记申请对象及条件</w:t>
      </w:r>
    </w:p>
    <w:p>
      <w:pPr>
        <w:ind w:firstLine="645"/>
        <w:rPr>
          <w:rFonts w:ascii="仿宋" w:hAnsi="仿宋" w:eastAsia="仿宋" w:cs="仿宋"/>
          <w:sz w:val="32"/>
          <w:szCs w:val="32"/>
        </w:rPr>
      </w:pPr>
      <w:r>
        <w:rPr>
          <w:rFonts w:hint="eastAsia" w:ascii="仿宋" w:hAnsi="仿宋" w:eastAsia="仿宋" w:cs="仿宋"/>
          <w:color w:val="000000"/>
          <w:sz w:val="32"/>
          <w:szCs w:val="32"/>
        </w:rPr>
        <w:t>商品房预售的，可以由双方按照约定共同申请不动产预告登记。</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color w:val="000000"/>
          <w:sz w:val="32"/>
          <w:szCs w:val="32"/>
        </w:rPr>
      </w:pPr>
      <w:bookmarkStart w:id="1494" w:name="_Toc9022_WPSOffice_Level2"/>
      <w:r>
        <w:rPr>
          <w:rFonts w:hint="eastAsia" w:ascii="仿宋" w:hAnsi="仿宋" w:eastAsia="仿宋" w:cs="仿宋"/>
          <w:color w:val="000000"/>
          <w:sz w:val="32"/>
          <w:szCs w:val="32"/>
        </w:rPr>
        <w:t>1.不动产登记申请表；</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2.申请人身份证明；</w:t>
      </w:r>
      <w:bookmarkEnd w:id="1494"/>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3.已备案的商品房合同；</w:t>
      </w:r>
    </w:p>
    <w:p>
      <w:pPr>
        <w:ind w:firstLine="640" w:firstLineChars="200"/>
        <w:rPr>
          <w:rFonts w:ascii="仿宋" w:hAnsi="仿宋" w:eastAsia="仿宋" w:cs="仿宋"/>
          <w:b/>
          <w:bCs/>
          <w:sz w:val="32"/>
          <w:szCs w:val="32"/>
        </w:rPr>
      </w:pPr>
      <w:r>
        <w:rPr>
          <w:rFonts w:hint="eastAsia" w:ascii="仿宋" w:hAnsi="仿宋" w:eastAsia="仿宋" w:cs="仿宋"/>
          <w:color w:val="000000"/>
          <w:sz w:val="32"/>
          <w:szCs w:val="32"/>
        </w:rPr>
        <w:t>4.当事人关于预告登记的约定。</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sz w:val="32"/>
          <w:szCs w:val="32"/>
        </w:rPr>
      </w:pPr>
      <w:r>
        <w:rPr>
          <w:rFonts w:hint="eastAsia" w:ascii="仿宋" w:hAnsi="仿宋" w:eastAsia="仿宋" w:cs="仿宋"/>
          <w:bCs/>
          <w:sz w:val="32"/>
          <w:szCs w:val="32"/>
        </w:rPr>
        <w:t>1个工作日。</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spacing w:line="560" w:lineRule="exact"/>
        <w:ind w:firstLine="480" w:firstLineChars="200"/>
        <w:rPr>
          <w:rFonts w:ascii="仿宋" w:hAnsi="仿宋" w:eastAsia="仿宋" w:cs="仿宋"/>
          <w:sz w:val="24"/>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094464"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702" name="自选图形 1360"/>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360" o:spid="_x0000_s1026" o:spt="176" type="#_x0000_t176" style="position:absolute;left:0pt;margin-left:126.35pt;margin-top:7.2pt;height:40pt;width:127.5pt;z-index:252094464;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CXbj/0FAIAABcEAAAOAAAAZHJzL2Uyb0RvYy54bWytU0uO&#10;EzEQ3SNxB8t70t0ZkkmidEZoQhASgkgzHMDxp9uSf7I96c6OHeIM7FhyB7jNSHCLKTtDPrBBiF64&#10;q+yq8nuvyvOrXiu05T5Ia2pcDUqMuKGWSdPU+P3t6tkEoxCJYURZw2u84wFfLZ4+mXduxoe2tYpx&#10;j6CICbPO1biN0c2KItCWaxIG1nEDh8J6TSK4vimYJx1U16oYluW46KxnzlvKQ4Dd5f4QL3J9ITiN&#10;74QIPCJVY8AW8+rzuklrsZiTWeOJayV9hEH+AYUm0sClh1JLEgm68/KPUlpSb4MVcUCtLqwQkvLM&#10;AdhU5W9sblrieOYC4gR3kCn8v7L07XbtkWTQu8tyiJEhGrr04+PXnx8+3X/+fv/tC6ouxlmnzoUZ&#10;hN+4tQfVkhfATKR74XX6Ax3UZ213B215HxGFzWpcTYcjaAGFs1E5KctctDhmOx/iK241SkaNhbLd&#10;dUt8fKEi94ZEvt63OetMtm9CBBiQ/ysvIQhWSbaSSmXHN5tr5dGWQPNX+Uv9hpSzMGVQB/hGk8sR&#10;oCMwhEKRCKZ2IEswTb7wLCWcVgYmRzJnYQnZkoR2jyAf7QdOS6CUR6/lhL00DMWdA90NvBGc0GjO&#10;MFIcnlSycmQkUv1NJNBTBlgeG5Ss2G96KJPMjWU76Ll6bWCOptXziylG/tS5c142LbSgynKlHJi+&#10;LNzjS0njfern647vefE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MLGtcAAAAJAQAADwAAAAAA&#10;AAABACAAAAAiAAAAZHJzL2Rvd25yZXYueG1sUEsBAhQAFAAAAAgAh07iQJduP/QUAgAAFwQAAA4A&#10;AAAAAAAAAQAgAAAAJg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100608"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708" name="自选图形 1361"/>
                <wp:cNvGraphicFramePr/>
                <a:graphic xmlns:a="http://schemas.openxmlformats.org/drawingml/2006/main">
                  <a:graphicData uri="http://schemas.microsoft.com/office/word/2010/wordprocessingShape">
                    <wps:wsp>
                      <wps:cNvCnPr>
                        <a:stCxn id="1702" idx="2"/>
                        <a:endCxn id="1702"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361" o:spid="_x0000_s1026" o:spt="32" type="#_x0000_t32" style="position:absolute;left:0pt;margin-left:190.1pt;margin-top:1pt;height:0pt;width:0.05pt;z-index:252100608;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C3rn/d+wEAAOIDAAAOAAAAZHJzL2Uyb0RvYy54bWytU0uO&#10;EzEQ3SNxB8t70vlokplWOrPoMGwQRAIOULHd3Zb8k23SyY4d4gzsWHIHuM1Iwy0ouyfJDGg2iI1V&#10;dlW9qveqvLzea0V2wgdpTUUnozElwjDLpWkr+uH9zYtLSkIEw0FZIyp6EIFer54/W/auFFPbWcWF&#10;JwhiQtm7inYxurIoAuuEhjCyThh0NtZriHj1bcE99IiuVTEdj+dFbz133jIRAr6uByddZfymESy+&#10;bZogIlEVxd5iPn0+t+ksVksoWw+uk+y+DfiHLjRIg0VPUGuIQD56+ReUlszbYJs4YlYXtmkkE5kD&#10;spmM/2DzrgMnMhcUJ7iTTOH/wbI3u40nkuPsFmOclQGNU7r7/P3Xpy+3X3/e/vhGJrP5JOnUu1Bi&#10;eG02PjENsd6bY+aUorWv6HQQVBj+lLN4BJMuwQ2A+8brBIyiEITCaR1OExL7SBg+zmcXlLDjewHl&#10;Mcn5EF8Jq0kyKhqiB9l2sbbG4A5YP8nTgd3rEJEKJh4TUkVlSI8CXFwuEjrgGjYKIpraoTDBtDk5&#10;WCX5jVQqs/fttlae7AAXazG7qutZoo7Aj8JSlTWEbojLrkGhTgB/aTiJB4d6G/wbNPWgBadECfxK&#10;ycrLGUGqc2T0EkyrnojG8spgF2dZk7W1/LDxqbt0w0XKfd4vfdrUh/ccdf6a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mcLU1wAAAAcBAAAPAAAAAAAAAAEAIAAAACIAAABkcnMvZG93bnJldi54&#10;bWxQSwECFAAUAAAACACHTuJAt65/3fsBAADiAwAADgAAAAAAAAABACAAAAAmAQAAZHJzL2Uyb0Rv&#10;Yy54bWxQSwUGAAAAAAYABgBZAQAAkwU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113920"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721" name="自选图形 1362"/>
                <wp:cNvGraphicFramePr/>
                <a:graphic xmlns:a="http://schemas.openxmlformats.org/drawingml/2006/main">
                  <a:graphicData uri="http://schemas.microsoft.com/office/word/2010/wordprocessingShape">
                    <wps:wsp>
                      <wps:cNvCnPr>
                        <a:stCxn id="1702" idx="2"/>
                        <a:endCxn id="1702"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62" o:spid="_x0000_s1026" o:spt="32" type="#_x0000_t32" style="position:absolute;left:0pt;margin-left:190.1pt;margin-top:1pt;height:23.25pt;width:0.05pt;z-index:252113920;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DihpTX9AQAA5wMAAA4AAABkcnMvZTJvRG9jLnhtbK1TS44T&#10;MRDdI3EHy3vSn1EyQyudWSQMGwSRgANUbHe3Jf9km3SyY4c4AzuW3AFuM9JwC8pOJmFAs0F4YVXZ&#10;Vc9Vr57n1zutyFb4IK1paTUpKRGGWS5N39L3726eXVESIhgOyhrR0r0I9Hrx9Ml8dI2o7WAVF54g&#10;iAnN6Fo6xOiaoghsEBrCxDph8LKzXkNE1/cF9zAiulZFXZazYrSeO2+ZCAFPV4dLusj4XSdYfNN1&#10;QUSiWoq1xbz7vG/SXizm0PQe3CDZsQz4hyo0SIOPnqBWEIF88PIvKC2Zt8F2ccKsLmzXSSZyD9hN&#10;Vf7RzdsBnMi9IDnBnWgK/w+Wvd6uPZEcZ3dZV5QY0Dilu0/ffn78fPvlx+33r6S6mNWJp9GFBsOX&#10;Zu1TpyEud+aYWdYUrV1LcyA0wvDHLosHMMkJ7gC467xOwEgKQSic1v40IbGLhOHh7GJKCcPz+vm0&#10;vpymsgpo7jOdD/GlsJoko6UhepD9EJfWGBSC9VUeEWxfhXhIvE9IzypDRmRheoWwhAFqsVMQ0dQO&#10;2Qmmz8nBKslvpFKZAt9vlsqTLSR15XWs6EFYemUFYTjE5auD7gYB/IXhJO4dkm7wg9BUgxacEiXw&#10;PyUrKzSCVOfI6CWYXj0SjYQog7ycuU3WxvL92qe2k4dqyswdlZ/k+rufo87/c/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4cfhNYAAAAIAQAADwAAAAAAAAABACAAAAAiAAAAZHJzL2Rvd25yZXYu&#10;eG1sUEsBAhQAFAAAAAgAh07iQDihpTX9AQAA5wMAAA4AAAAAAAAAAQAgAAAAJQEAAGRycy9lMm9E&#10;b2MueG1sUEsFBgAAAAAGAAYAWQEAAJQFA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112896"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720" name="自选图形 1363"/>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363" o:spid="_x0000_s1026" o:spt="109" type="#_x0000_t109" style="position:absolute;left:0pt;margin-left:56.5pt;margin-top:8.65pt;height:32.15pt;width:275.8pt;z-index:252112896;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DYUxZA0CAAAOBAAADgAAAGRycy9lMm9Eb2MueG1srVPNbhMx&#10;EL4j8Q6W72Q3SZOmq2x6aAhCQhCp7QM4/tm15D/ZbnZz44Z4Bm4ceYfyNpXgLRg7IU2BA0LswTtj&#10;z3wz883M/LLXCm25D9KaGg8HJUbcUMukaWp8e7N6McMoRGIYUdbwGu94wJeL58/mnav4yLZWMe4R&#10;gJhQda7GbYyuKopAW65JGFjHDTwK6zWJoPqmYJ50gK5VMSrLadFZz5y3lIcAt8v9I15kfCE4je+E&#10;CDwiVWPILebT53OTzmIxJ1XjiWslPaRB/iELTaSBoEeoJYkE3Xn5G5SW1NtgRRxQqwsrhKQ81wDV&#10;DMtfqrluieO5FiAnuCNN4f/B0rfbtUeSQe/OR0CQIRq69O3Dl+/vPz58+vpw/xkNx9Nx4qlzoQLz&#10;a7f2By2AmIruhdfpD+WgPnO7O3LL+4goXI4n5Wg6hQgU3s7K2bicJNDi0dv5EF9xq1ESaiyU7a5a&#10;4uN6391ML9m+CXHv9tM8BQ5WSbaSSmXFN5sr5dGWQM9X+TtEemKmDOqg6snsfAJJEZg9oUgEUTtg&#10;I5gmB3ziEk6Ry/z9CTlltiSh3WeQEZIZqbSM3Gep5YS9NAzFnQO6DawGTtlozjBSHDYpSdkyEqn+&#10;xhKIVAb4TF3a9yVJsd/0AJPEjWU7aLV6bWB8LoZn4wuM/Kly57xsWmB+mItKPjB0uUWHBUlTfarn&#10;cI9rvPg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D6NdtUAAAAJAQAADwAAAAAAAAABACAAAAAi&#10;AAAAZHJzL2Rvd25yZXYueG1sUEsBAhQAFAAAAAgAh07iQA2FMWQ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115968"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723" name="自选图形 1364"/>
                <wp:cNvGraphicFramePr/>
                <a:graphic xmlns:a="http://schemas.openxmlformats.org/drawingml/2006/main">
                  <a:graphicData uri="http://schemas.microsoft.com/office/word/2010/wordprocessingShape">
                    <wps:wsp>
                      <wps:cNvCnPr>
                        <a:stCxn id="1706" idx="0"/>
                        <a:endCxn id="1702"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64" o:spid="_x0000_s1026" o:spt="32" type="#_x0000_t32" style="position:absolute;left:0pt;margin-left:190pt;margin-top:9.6pt;height:23.75pt;width:0.1pt;z-index:252115968;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ZDHXcf8BAADoAwAADgAAAGRycy9lMm9Eb2MueG1srVNL&#10;jhMxEN0jcQfLe9KfkMyolc4sEoYNgkjAASptd7cl/2SbdLJjhzgDO5bcAW4z0nALyk4nmQGxQfTC&#10;Kne9elX1qry42StJdtx5YXRNi0lOCdeNYUJ3NX3/7vbZNSU+gGYgjeY1PXBPb5ZPnywGW/HS9EYy&#10;7giSaF8NtqZ9CLbKMt/0XIGfGMs1OlvjFAS8ui5jDgZkVzIr83yeDcYx60zDvce/66OTLhN/2/Im&#10;vGlbzwORNcXaQjpdOrfxzJYLqDoHthfNWAb8QxUKhMakZ6o1BCAfnPiDSonGGW/aMGmMykzbioan&#10;HrCbIv+tm7c9WJ56QXG8Pcvk/x9t83q3cUQwnN1VOaVEg8Ip3X/69vPj57svP+6+fyXFdP486jRY&#10;XyF8pTcudurDaq/HyHxO0dqfBeWaPXCWo7OMLNkjmnjx9ki4b52KxCgKSVTkcCHcB9Lgz6K8wik2&#10;6JjmxbycJUaoTqHW+fCSG0WiUVMfHIiuDyujNW6CcUWaEexe+RBLgeoUEPNKTQbMMLu+mmEKwGVs&#10;JQQ0lUV5vO5SsDdSsFshZdLAdduVdGQHcb3SN1b0CBazrMH3R1xyRRhUPQf2QjMSDhZV1/hCaKxB&#10;cUaJ5PigopWQAYS8IIMToDv5FzT2JfWo9FHcKPPWsMPGnSaA65QEGFc/7uvDe4q+PND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pwbjYAAAACQEAAA8AAAAAAAAAAQAgAAAAIgAAAGRycy9kb3du&#10;cmV2LnhtbFBLAQIUABQAAAAIAIdO4kBkMddx/wEAAOgDAAAOAAAAAAAAAAEAIAAAACcBAABkcnMv&#10;ZTJvRG9jLnhtbFBLBQYAAAAABgAGAFkBAACY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2114944"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722" name="自选图形 1365"/>
                <wp:cNvGraphicFramePr/>
                <a:graphic xmlns:a="http://schemas.openxmlformats.org/drawingml/2006/main">
                  <a:graphicData uri="http://schemas.microsoft.com/office/word/2010/wordprocessingShape">
                    <wps:wsp>
                      <wps:cNvCnPr>
                        <a:stCxn id="1702" idx="2"/>
                        <a:endCxn id="1702"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365" o:spid="_x0000_s1026" o:spt="33" type="#_x0000_t33" style="position:absolute;left:0pt;margin-left:51.9pt;margin-top:-12.65pt;height:66.95pt;width:24.4pt;rotation:-5898240f;z-index:252114944;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O5tgKQsCAAD/AwAADgAAAGRycy9lMm9Eb2MueG1srVNL&#10;jhMxEN0jcQfL+0l3eshMaKUzi4RhgyAScICK7e625J9sk0527BBnYMeSO8BtRoJbUHaHhAHNBuGF&#10;Zbuqnuu9qlrc7LUiO+GDtKah00lJiTDMcmm6hr59c3sxpyREMByUNaKhBxHozfLxo8XgalHZ3iou&#10;PEEQE+rBNbSP0dVFEVgvNISJdcKgsbVeQ8Sr7wruYUB0rYqqLK+KwXruvGUiBHxdj0a6zPhtK1h8&#10;1bZBRKIairnFvPu8b9NeLBdQdx5cL9kxDfiHLDRIg5+eoNYQgbzz8i8oLZm3wbZxwqwubNtKJjIH&#10;ZDMt/2DzugcnMhcUJ7iTTOH/wbKXu40nkmPtrquKEgMaq/T9w5cf7z/effp29/UzmV5ezZJOgws1&#10;uq/MxiemIa725hhZYqTk+4ZWo6DC8IeMxT2YdAluBNy3XhNvsUQXsydlWllR1IggMhbvcCqY2EfC&#10;8PGyfDqfo4WhaT4rqzHRAuqElZJ0PsTnwmqSDg3dChNX1hhsC+urDA+7FyEiOwz65ZwClSEDajKb&#10;X88QHrAzWwURj9qhVsF0OThYJfmtVCoL4rvtSnmyg9RrI4ER+J5b+mUNoR/9smkUTcsofO7HXgB/&#10;ZjiJB4fFMDg4NGWjBadECZyzdMqeEaQ6e0YvwXTqAW9kqAwSPWueTlvLD5v0bX7HLstSHCcitfHv&#10;9+x1ntv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Fjn27YAAAACwEAAA8AAAAAAAAAAQAgAAAA&#10;IgAAAGRycy9kb3ducmV2LnhtbFBLAQIUABQAAAAIAIdO4kA7m2ApCwIAAP8DAAAOAAAAAAAAAAEA&#10;IAAAACcBAABkcnMvZTJvRG9jLnhtbFBLBQYAAAAABgAGAFkBAACkBQ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95488"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703" name="自选图形 136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366" o:spid="_x0000_s1026" o:spt="109" type="#_x0000_t109" style="position:absolute;left:0pt;margin-left:100pt;margin-top:2.15pt;height:31.5pt;width:192.35pt;z-index:252095488;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7jqQIxACAAAOBAAADgAAAGRycy9lMm9Eb2MueG1srVPNjtMw&#10;EL4j8Q6W7zTp73ajpnvYUoSEoNLCA0wdJ7HkP9neJr1xQzwDN468w/I2K8FbMHZLtwscECIHZ8ae&#10;+Wa+b+zFVa8k2XHnhdElHQ5ySrhmphK6Kem7t+tnc0p8AF2BNJqXdM89vVo+fbLobMFHpjWy4o4g&#10;iPZFZ0vahmCLLPOs5Qr8wFiu8bA2TkFA1zVZ5aBDdCWzUZ7Pss64yjrDuPe4uzoc0mXCr2vOwpu6&#10;9jwQWVLsLaTVpXUb12y5gKJxYFvBjm3AP3ShQGgseoJaQQBy68RvUEowZ7ypw4AZlZm6FownDshm&#10;mP/C5qYFyxMXFMfbk0z+/8Gy17uNI6LC2V3kY0o0KJzStw9fvr//eP/p6/3dZzIcz2ZRp876AsNv&#10;7MYdPY9mJN3XTsU/0iF90nZ/0pb3gTDcHE0mo/lkSgnDs0me59MkfvaQbZ0PL7hRJBolraXprltw&#10;YXOYbpIXdq98wOqY9jM8FvZGimotpEyOa7bX0pEd4MzX6YvtY8qjMKlJh6yn84vYFODdqyUENJVF&#10;NbxuUsFHKf4cGSng9yfk2NkKfHvoICHEMCiUCDxqB0XLoXquKxL2FuXW+DRo7EbxihLJ8SVFK0UG&#10;EPJvIpGe1MgyTukwl2iFftsjTDS3ptrjqOVLjdfncjgZX1Lizp1b60TTovLDRCrm4KVLwh0fSLzV&#10;534q9/CMl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O46kCM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61536"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69" name="文本框 1367"/>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367" o:spid="_x0000_s1026" o:spt="202" type="#_x0000_t202" style="position:absolute;left:0pt;margin-left:270.65pt;margin-top:102.8pt;height:23.35pt;width:79.15pt;z-index:-252754944;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NSlLWr9AQAABgQAAA4AAABkcnMvZTJvRG9jLnhtbK1T&#10;zY7TMBC+I/EOlu80aXZbaNR0JShFSAiQFh5gajuJJf/J9jbpC8AbcOLCfZ+rz8HY7XZ34bJC5OCM&#10;PeNvZr5vvLwatSI74YO0pqHTSUmJMMxyabqGfv2yefGKkhDBcFDWiIbuRaBXq+fPloOrRWV7q7jw&#10;BEFMqAfX0D5GVxdFYL3QECbWCYPO1noNEbe+K7iHAdG1KqqynBeD9dx5y0QIeLo+Oukq47etYPFT&#10;2wYRiWoo1hbz6vO6TWuxWkLdeXC9ZKcy4B+q0CANJj1DrSECufHyLygtmbfBtnHCrC5s20omcg/Y&#10;zbT8o5vrHpzIvSA5wZ1pCv8Pln3cffZE8obOF5QY0KjR4cf3w8/bw69vZHoxf5koGlyoMfLaYWwc&#10;X9sRpb47D3iYOh9br9MfeyLoR7L3Z4LFGAlLl8pyVpUzShj6qsV8djlLMMX9bedDfCesJsloqEcB&#10;M6+w+xDiMfQuJCULVkm+kUrlje+2b5QnO0CxN/k7oT8KU4YMDV3MqlQH4My1CiKa2iELwXQ536Mb&#10;4WnAqbA1hP5YQEZI+aHWMgqfrV4Af2s4iXuHRBt8EjQVowWnRAl8QcnKkRGkekokcqcMUpgkOkqR&#10;rDhuR4RJ5tbyPcqm3hscm8X08gJ19g83N87Lrkeys6QZCIctq3J6GGmaH+5zuvvnu/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5Ot9kAAAALAQAADwAAAAAAAAABACAAAAAiAAAAZHJzL2Rvd25y&#10;ZXYueG1sUEsBAhQAFAAAAAgAh07iQNSlLWr9AQAABgQAAA4AAAAAAAAAAQAgAAAAKAEAAGRycy9l&#10;Mm9Eb2MueG1sUEsFBgAAAAAGAAYAWQEAAJcFA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98560"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706" name="自选图形 1368"/>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368" o:spid="_x0000_s1026" o:spt="109" type="#_x0000_t109" style="position:absolute;left:0pt;margin-left:-14.65pt;margin-top:2.45pt;height:47.8pt;width:102.15pt;z-index:252098560;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AQ1tLxUCAAAbBAAADgAAAGRycy9lMm9Eb2MueG1srVPN&#10;jtMwEL4j8Q6W7zRJy3bbqOkethQhIai08ABTx0ks+U+2t0lv3BDPwI0j7wBvsxK8BWO3dLvAASFy&#10;cGbs8TfzfeNZXA1Kkh13Xhhd0WKUU8I1M7XQbUXfvlk/mVHiA+gapNG8onvu6dXy8aNFb0s+Np2R&#10;NXcEQbQve1vRLgRbZplnHVfgR8ZyjYeNcQoCuq7Nagc9oiuZjfN8mvXG1dYZxr3H3dXhkC4TftNw&#10;Fl43jeeByIpibSGtLq3buGbLBZStA9sJdiwD/qEKBUJj0hPUCgKQWyd+g1KCOeNNE0bMqMw0jWA8&#10;cUA2Rf4Lm5sOLE9cUBxvTzL5/wfLXu02jogae3eZTynRoLBL395//v7uw93Hr3dfPpFiMp1FnXrr&#10;Swy/sRt39DyakfTQOBX/SIcMSdv9SVs+BMJwsxjPLyf5BSUMz6Y5JkviZ/e3rfPhOTeKRKOijTT9&#10;dQcubA7dTfLC7qUPmB2v/QyPib2Rol4LKZPj2u21dGQH2PN1+mL5eOVBmNSkx7IuZpexKMC310gI&#10;aCqLanjdpoQPrvhz5Dx9f0KOla3Ad4cKEkIMg1KJwKN2UHYc6me6JmFvUW6No0FjNYrXlEiOkxSt&#10;FBlAyL+JRHpSI8vYpUNfohWG7YAw0dyaeo+tli80Pp958XQyx3FITjFDKpS485Nb60TbYRuKxDAC&#10;4AtMKh6nJT7xcz/lvp/p5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57+g2AAAAAkBAAAPAAAA&#10;AAAAAAEAIAAAACIAAABkcnMvZG93bnJldi54bWxQSwECFAAUAAAACACHTuJAAQ1tLxUCAAAbBAAA&#10;DgAAAAAAAAABACAAAAAnAQAAZHJzL2Uyb0RvYy54bWxQSwUGAAAAAAYABgBZAQAArgU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2105728"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713" name="自选图形 1369"/>
                <wp:cNvGraphicFramePr/>
                <a:graphic xmlns:a="http://schemas.openxmlformats.org/drawingml/2006/main">
                  <a:graphicData uri="http://schemas.microsoft.com/office/word/2010/wordprocessingShape">
                    <wps:wsp>
                      <wps:cNvCnPr>
                        <a:stCxn id="1702" idx="2"/>
                        <a:endCxn id="1702"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69" o:spid="_x0000_s1026" o:spt="32" type="#_x0000_t32" style="position:absolute;left:0pt;margin-left:190.4pt;margin-top:2.45pt;height:32.6pt;width:0.05pt;z-index:252105728;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A5yQ0vAAIAAOcDAAAOAAAAZHJzL2Uyb0RvYy54bWytU81u&#10;EzEQviPxDpbvZHeTNi2rbHpIKBcEkSgPMLG9u5b8J9tkkxs3xDNw48g70LepRN+CsZMmFNQLwgdr&#10;xjPzzcw349nVViuyET5IaxpajUpKhGGWS9M19MPN9YtLSkIEw0FZIxq6E4FezZ8/mw2uFmPbW8WF&#10;JwhiQj24hvYxurooAuuFhjCyThg0ttZriKj6ruAeBkTXqhiX5bQYrOfOWyZCwNfl3kjnGb9tBYvv&#10;2jaISFRDsbaYb5/vdbqL+QzqzoPrJTuUAf9QhQZpMOkRagkRyEcv/4LSknkbbBtHzOrCtq1kIveA&#10;3VTlH92878GJ3AuSE9yRpvD/YNnbzcoTyXF2F9WEEgMap/Tz8/f7T1/uvt7e/fhGqsn0ZeJpcKFG&#10;94VZ+dRpiIutOUSWY4rStqHjPaHC8KeMxSOYpAS3B9y2XidgJIUgFE5rd5yQ2EbC8HE6OaeE4ftZ&#10;dVaO8/gKqB8inQ/xtbCaJKGhIXqQXR8X1hhcBOurPCLYvAkR+8HAh4CUVhkyIAvnlxcpBeAutgoi&#10;itohO8F0OThYJfm1VCpT4Lv1QnmygbRd+aT+EfiRW8qyhNDv/bJpT1MvgL8ynMSdQ9INfhCaatCC&#10;U6IE/qck5Q2NINXJM3oJplNPeGN6ZbCKE7dJWlu+W/lUXdJwm3Kdh81P6/q7nr1O/3P+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Z1ER7XAAAACAEAAA8AAAAAAAAAAQAgAAAAIgAAAGRycy9kb3du&#10;cmV2LnhtbFBLAQIUABQAAAAIAIdO4kA5yQ0vAAIAAOcDAAAOAAAAAAAAAAEAIAAAACYBAABkcnMv&#10;ZTJvRG9jLnhtbFBLBQYAAAAABgAGAFkBAACY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01632"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709" name="自选图形 1370"/>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370" o:spid="_x0000_s1026" o:spt="109" type="#_x0000_t109" style="position:absolute;left:0pt;margin-left:325.9pt;margin-top:19.8pt;height:42.7pt;width:100pt;z-index:252101632;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3KGalQ4CAAAOBAAADgAAAGRycy9lMm9Eb2MueG1srVPNbhMx&#10;EL4j8Q6W72R304Y0q2x6aAhCQhCp9AEc/+xa8p9sN7u5cUM8AzeOvAO8TSV4C8ZOm6TAASH24J2x&#10;Z76Z7xt7fjlohbbcB2lNg6tRiRE31DJp2gbfvFs9u8AoRGIYUdbwBu94wJeLp0/mvav52HZWMe4R&#10;gJhQ967BXYyuLopAO65JGFnHDRwK6zWJ4Pq2YJ70gK5VMS7L50VvPXPeUh4C7C73h3iR8YXgNL4V&#10;IvCIVIOht5hXn9dNWovFnNStJ66T9L4N8g9daCINFD1ALUkk6NbL36C0pN4GK+KIWl1YISTlmQOw&#10;qcpf2Fx3xPHMBcQJ7iBT+H+w9M127ZFkMLtpOcPIEA1T+v7hy4/3H+8+fbv7+hlVZ9OsU+9CDeHX&#10;bu1BteQFMBPpQXid/kAHDVnb3UFbPkREYbMaT0v4MKJwNjkfj2cZtDhmOx/iS241SkaDhbL9VUd8&#10;XO+nm+Ul29chQnVIewhPhYNVkq2kUtnx7eZKebQlMPNV/tKYIeVRmDKoh7YmF9MJNEXg7glFIpja&#10;gRrBtLngo5RwipzYAJ8/IKfOliR0+w4ywv6eaRl50o7UHSfshWEo7hzIbeBp4NSN5gwjxeElJStH&#10;RiLV30QCPWWA5XEuyYrDZgCYZG4s28Go1SsD12dWnZ/BtP2pc+u8bDtQvsqkUg5cuizc/QNJt/rU&#10;z+WOz3j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u+D+jVAAAACgEAAA8AAAAAAAAAAQAgAAAA&#10;IgAAAGRycy9kb3ducmV2LnhtbFBLAQIUABQAAAAIAIdO4kDcoZqV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2110848"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718" name="自选图形 1371"/>
                <wp:cNvGraphicFramePr/>
                <a:graphic xmlns:a="http://schemas.openxmlformats.org/drawingml/2006/main">
                  <a:graphicData uri="http://schemas.microsoft.com/office/word/2010/wordprocessingShape">
                    <wps:wsp>
                      <wps:cNvCnPr>
                        <a:stCxn id="1705" idx="2"/>
                        <a:endCxn id="1702"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71" o:spid="_x0000_s1026" o:spt="32" type="#_x0000_t32" style="position:absolute;left:0pt;margin-left:189.65pt;margin-top:62.5pt;height:16.1pt;width:0.05pt;z-index:252110848;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BzA9QUBAgAA5wMAAA4AAABkcnMvZTJvRG9jLnhtbK1T&#10;zY4TMQy+I/EOUe50Zro/XY063UPLckFQCXgAN8nMRMqfktBpb9wQz8CNI+8Ab7MSvAVOptt2QVwQ&#10;OUR2bH+2Pzvz251WZCt8kNY0tJqUlAjDLJema+i7t3fPbigJEQwHZY1o6F4Eert4+mQ+uFpMbW8V&#10;F54giAn14Brax+jqogisFxrCxDph0NharyGi6ruCexgQXatiWpbXxWA9d94yEQK+rkYjXWT8thUs&#10;vm7bICJRDcXaYr59vjfpLhZzqDsPrpfsUAb8QxUapMGkR6gVRCDvvfwDSkvmbbBtnDCrC9u2konc&#10;A3ZTlb9186YHJ3IvSE5wR5rC/4Nlr7ZrTyTH2c0qnJUBjVP68fHrzw+f7j9/v//2hVQXsyrxNLhQ&#10;o/vSrH3qNMTlzhwiyyuK0q6h05FQYfiZcXpuLB7BJCW4EXDXep2AkRSCUDit/XFCYhcJw8frC8zE&#10;8H1aXl7O8vgKqB8inQ/xhbCaJKGhIXqQXR+X1hhcBOurPCLYvgwR+8HAh4CUVhkyIAtXN7OUAnAX&#10;WwURRe2QnWC6HByskvxOKpUp8N1mqTzZQtqufFL/CPzILWVZQehHv2waaeoF8OeGk7h3SLrBD0JT&#10;DVpwSpTA/5SkvKERpDp5Ri/BdOov3pheGazixG2SNpbv1z5VlzTcplznYfPTup7r2ev0Px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dQf5bZAAAACwEAAA8AAAAAAAAAAQAgAAAAIgAAAGRycy9k&#10;b3ducmV2LnhtbFBLAQIUABQAAAAIAIdO4kAcwPUFAQIAAOc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97536"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705" name="自选图形 1372"/>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372" o:spid="_x0000_s1026" o:spt="110" type="#_x0000_t110" style="position:absolute;left:0pt;margin-left:119.1pt;margin-top:17.1pt;height:44.8pt;width:141.1pt;z-index:252097536;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YBeeAxECAAAPBAAADgAAAGRycy9lMm9Eb2MueG1srVPN&#10;jtMwEL4j8Q6W7zRJl/5FTfewpQgJwUoLDzB1nMSS/2R7m/TGDfEM3DjyDvA2K8FbMHZLtwscECIH&#10;Z2zPfDPfN+Pl5aAk2XHnhdEVLUY5JVwzUwvdVvTtm82TOSU+gK5BGs0ruueeXq4eP1r2tuRj0xlZ&#10;c0cQRPuytxXtQrBllnnWcQV+ZCzXeNkYpyDg1rVZ7aBHdCWzcZ5Ps9642jrDuPd4uj5c0lXCbxrO&#10;wuum8TwQWVGsLaTVpXUb12y1hLJ1YDvBjmXAP1ShQGhMeoJaQwBy68RvUEowZ7xpwogZlZmmEYwn&#10;DsimyH9hc9OB5YkLiuPtSSb//2DZq921I6LG3s3yCSUaFHbp2/vP3999uPv49e7LJ1JczMZRp976&#10;Et1v7LU77jyakfTQOBX/SIcMSdv9SVs+BMLwsJgtisUMW8DwbjKdL6ZJ/Ow+2jofnnOjSDQq2kjT&#10;X3XgwpozEccr6Qu7lz5geoz76R8zeyNFvRFSpo1rt1fSkR1g0zfpi/VjyAM3qUmPdU3mM+TNAIev&#10;kRDQVBbl8LpNCR+E+HPkPH1/Qo6VrcF3hwoSQnSDUonAo3hQdhzqZ7omYW9Rb41vg8ZqFK8pkRyf&#10;UrSSZwAh/8YT6UmNLGObDo2JVhi2A8JEc2vqPfZavtA4P4vi6cWCEne+ubVOtB1KXyRSMQanLgl3&#10;fCFxrM/3Kd39O17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BgF54D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099584"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707" name="自选图形 1373"/>
                <wp:cNvGraphicFramePr/>
                <a:graphic xmlns:a="http://schemas.openxmlformats.org/drawingml/2006/main">
                  <a:graphicData uri="http://schemas.microsoft.com/office/word/2010/wordprocessingShape">
                    <wps:wsp>
                      <wps:cNvCnPr>
                        <a:stCxn id="1705" idx="1"/>
                        <a:endCxn id="1706"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373" o:spid="_x0000_s1026" o:spt="33" type="#_x0000_t33" style="position:absolute;left:0pt;margin-left:36.45pt;margin-top:4.85pt;height:11.65pt;width:82.05pt;rotation:11796480f;z-index:252099584;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CVAPwPEAIAAAAEAAAOAAAAZHJzL2Uyb0RvYy54bWytU82O0zAQ&#10;viPxDpbvNGm73Zao6R5alguCSsADTG0nseQ/2aZpb9wQz8CNI+8Ab7MSvAVjp7S7IC6IHCw78803&#10;M9/MLG8OWpG98EFaU9PxqKREGGa5NG1N3765fbKgJEQwHJQ1oqZHEejN6vGjZe8qMbGdVVx4giQm&#10;VL2raRejq4oisE5oCCPrhEFjY72GiE/fFtxDj+xaFZOyvC5667nzlokQ8O9mMNJV5m8aweKrpgki&#10;ElVTzC3m0+dzl85itYSq9eA6yU5pwD9koUEaDHqm2kAE8s7LP6i0ZN4G28QRs7qwTSOZyDVgNePy&#10;t2ped+BErgXFCe4sU/h/tOzlfuuJ5Ni7eTmnxIDGLn3/8OXH+493n77dff1MxtP5NOnUu1AhfG22&#10;PlUa4vpgfnnOKN4OSDIIKgy/Z7w+GSfJWDygSY/gBsJD4zXxFls0Lhdl+rKiqBFBZmze8dwwcYiE&#10;pXDl1aScYnCGtvHV/OlslmNAlchSls6H+FxYTdKlpjth4toag3Nh/STzw/5FiCmxCzg5KkN65Jwt&#10;5okecDQbBRGv2qFYwbTZOVgl+a1UKivi291aebKHNGxDBQPxA1jKZAOhG3DZNKimZRQeHaDqBPBn&#10;hpN4dNgNg5tDUzZacEqUwEVLt4yMINUFGb0E06q/oLFCZU4dGERP8u8sP25T2NwZHLMsxWkl0hzf&#10;f2fUZXF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2Nx51AAAAAcBAAAPAAAAAAAAAAEAIAAA&#10;ACIAAABkcnMvZG93bnJldi54bWxQSwECFAAUAAAACACHTuJAlQD8DxACAAAABAAADgAAAAAAAAAB&#10;ACAAAAAj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62560"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70" name="文本框 1374"/>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374" o:spid="_x0000_s1026" o:spt="202" type="#_x0000_t202" style="position:absolute;left:0pt;margin-left:253.85pt;margin-top:16.5pt;height:27.5pt;width:86.75pt;z-index:-252753920;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akTgNf8BAAAGBAAADgAAAGRycy9lMm9Eb2MueG1srVNL&#10;jhMxEN0jcQfLe9LpfAhppTMShCAkBEgzcwDHdndb8k9lT7pzAbgBKzbs51w5B2VnJjMDmxGiF25/&#10;ys+v3qtaXQxGk72EoJytaTkaUyItd0LZtqbXV9tXbygJkVnBtLOypgcZ6MX65YtV7ys5cZ3TQgJB&#10;EBuq3te0i9FXRRF4Jw0LI+elxcPGgWERl9AWAliP6EYXk/H4ddE7EB4clyHg7uZ0SNcZv2kkj1+a&#10;JshIdE2RW8wj5HGXxmK9YlULzHeK39Fg/8DCMGXx0TPUhkVGbkD9BWUUBxdcE0fcmcI1jeIy54DZ&#10;lOM/srnsmJc5FxQn+LNM4f/B8s/7r0CUqOkC5bHMoEfHH9+PP2+Pv76RcrqYJYl6HyqMvPQYG4e3&#10;bkCr7/cDbqbMhwZM+mNOBM8R7XAWWA6R8HSpHJeLyZwSjmfT2XIyzw4UD7c9hPhBOkPSpKaABmZd&#10;2f5TiMgEQ+9D0mPBaSW2Suu8gHb3TgPZMzR7m79EEq88CdOW9DVdzjMPhjXXaBaRkvGoQrBtfu/J&#10;jfA84ERsw0J3IpARTvVlVJSQK62TTLy3gsSDR6EttgRNZIwUlGiJHZRmOTIypZ8Tidlpi0kmi05W&#10;pFkcdgPCpOnOiQPapj9aLJtlOZsuKYHHixsPqu1Q7GxpBsJiy7rdNUaq5sfr/NxD+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BqROA1/wEAAAYEAAAOAAAAAAAAAAEAIAAAACcBAABkcnMv&#10;ZTJvRG9jLnhtbFBLBQYAAAAABgAGAFkBAACY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2103680"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711" name="自选图形 1375"/>
                <wp:cNvGraphicFramePr/>
                <a:graphic xmlns:a="http://schemas.openxmlformats.org/drawingml/2006/main">
                  <a:graphicData uri="http://schemas.microsoft.com/office/word/2010/wordprocessingShape">
                    <wps:wsp>
                      <wps:cNvCnPr>
                        <a:stCxn id="1702" idx="2"/>
                        <a:endCxn id="1702"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75" o:spid="_x0000_s1026" o:spt="32" type="#_x0000_t32" style="position:absolute;left:0pt;margin-left:260.2pt;margin-top:16.6pt;height:0.1pt;width:65.7pt;z-index:252103680;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K/O+1//AQAA6AMAAA4AAABkcnMvZTJvRG9jLnhtbK1T&#10;zY4TMQy+I/EOUe50Oi1Ly6jTPbQsFwSVYB/ATTIzkfKnJHTaGzfEM3DjyDuwb7MSvMU6mW7LgvaC&#10;yCGyY/uz/dlZXO61Ijvhg7SmpuVoTIkwzHJp2ppef7h6NqckRDAclDWipgcR6OXy6ZNF7yoxsZ1V&#10;XHiCICZUvatpF6OriiKwTmgII+uEQWNjvYaIqm8L7qFHdK2KyXj8ouit585bJkLA1/VgpMuM3zSC&#10;xXdNE0QkqqZYW8y3z/c23cVyAVXrwXWSHcuAf6hCgzSY9AS1hgjko5d/QWnJvA22iSNmdWGbRjKR&#10;e8BuyvEf3bzvwIncC5IT3Imm8P9g2dvdxhPJcXazsqTEgMYp/fz8/denL7dfb25/fCPldHaReOpd&#10;qNB9ZTY+dRriam+OkeMJRWlf08lAqDD8MWPxACYpwQ2A+8brBIykEITCaR1OExL7SBg+zqfPpy/R&#10;wtBUTmZ5fgVU96HOh/haWE2SUNMQPci2iytrDG6C9WWeEezehIgNYeB9QMqrDOkR9WKO7RIGuIyN&#10;goiidkhPMG0ODlZJfiWVyhz4drtSnuwgrVc+iQAEfuCWsqwhdINfNg08dQL4K8NJPDhk3eAPoakG&#10;LTglSuCHSlJe0QhSnT2jl2Ba9Yg3plcGqziTm6St5YeNT9UlDdcp13lc/bSvv+vZ6/xBl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N+qB2QAAAAkBAAAPAAAAAAAAAAEAIAAAACIAAABkcnMvZG93&#10;bnJldi54bWxQSwECFAAUAAAACACHTuJAr877X/8BAADo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60512"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68" name="文本框 1376"/>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376" o:spid="_x0000_s1026" o:spt="202" type="#_x0000_t202" style="position:absolute;left:0pt;margin-left:35.15pt;margin-top:16.6pt;height:23.35pt;width:73.15pt;z-index:-252755968;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ABNE0H/AEAAAUEAAAOAAAAZHJzL2Uyb0RvYy54bWytU82O&#10;0zAQviPxDpbvNGl3W0jUdCUoRUgIkBYeYGo7iSX/yfY26QvAG3Diwn2fq8/B2O12d+GyQuTgzIzH&#10;38x8n728GrUiO+GDtKah00lJiTDMcmm6hn79snnxipIQwXBQ1oiG7kWgV6vnz5aDq8XM9lZx4QmC&#10;mFAPrqF9jK4uisB6oSFMrBMGN1vrNUR0fVdwDwOia1XMynJRDNZz5y0TIWB0fdykq4zftoLFT20b&#10;RCSqodhbzKvP6zatxWoJdefB9ZKd2oB/6EKDNFj0DLWGCOTGy7+gtGTeBtvGCbO6sG0rmcgz4DTT&#10;8o9prntwIs+C5AR3pin8P1j2cffZE8kbukClDGjU6PDj++Hn7eHXNzK9eLlIFA0u1Jh57TA3jq/t&#10;iFLfxQMG0+Rj63X640wE95Hs/ZlgMUbCMFjNqrKcU8Jwa1Yt5pfzhFLcH3Y+xHfCapKMhnrUL9MK&#10;uw8hHlPvUlKtYJXkG6lUdny3faM82QFqvcnfCf1RmjJkwE7ms9QH4JVrFUQ0tUMSgulyvUcnwtOA&#10;U2NrCP2xgYyQ6kOtZRQ+W70A/tZwEvcOeTb4ImhqRgtOiRL4gJKVMyNI9ZRM5E4ZpDApdFQiWXHc&#10;jgiTzK3le1RNvTd4a6rp5UVFiX/o3Dgvux7JzopmILxrWZXTu0iX+aGfy92/3t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1wFtcAAAAIAQAADwAAAAAAAAABACAAAAAiAAAAZHJzL2Rvd25yZXYu&#10;eG1sUEsBAhQAFAAAAAgAh07iQAE0TQf8AQAABQQAAA4AAAAAAAAAAQAgAAAAJgEAAGRycy9lMm9E&#10;b2MueG1sUEsFBgAAAAAGAAYAWQEAAJQ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11872"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719" name="自选图形 1377"/>
                <wp:cNvGraphicFramePr/>
                <a:graphic xmlns:a="http://schemas.openxmlformats.org/drawingml/2006/main">
                  <a:graphicData uri="http://schemas.microsoft.com/office/word/2010/wordprocessingShape">
                    <wps:wsp>
                      <wps:cNvCnPr>
                        <a:stCxn id="1705" idx="2"/>
                        <a:endCxn id="1702"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77" o:spid="_x0000_s1026" o:spt="32" type="#_x0000_t32" style="position:absolute;left:0pt;margin-left:372.15pt;margin-top:16.95pt;height:52.65pt;width:0.05pt;z-index:252111872;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OwD7NH/AQAA5wMAAA4AAABkcnMvZTJvRG9jLnhtbK1T&#10;zY4TMQy+I/EOUe502q76s6NO99CyXBBUAh7ATTIzkfKnJHTaGzfEM3DjyDvA26y0vAVOptt2F3FB&#10;5BDZsf3Z/uwsbvZakZ3wQVpT0dFgSIkwzHJpmop+eH/7Yk5JiGA4KGtERQ8i0Jvl82eLzpVibFur&#10;uPAEQUwoO1fRNkZXFkVgrdAQBtYJg8baeg0RVd8U3EOH6FoV4+FwWnTWc+ctEyHg67o30mXGr2vB&#10;4tu6DiISVVGsLebb53ub7mK5gLLx4FrJjmXAP1ShQRpMeoJaQwTy0cs/oLRk3gZbxwGzurB1LZnI&#10;PWA3o+GTbt614ETuBckJ7kRT+H+w7M1u44nkOLvZ6JoSAxqndP/5+69PX+6+/rz78Y2MrmazxFPn&#10;QonuK7PxqdMQV3tzjBxOKEr7io57QoXhF8bxpbF4BJOU4HrAfe11AkZSCELhtA6nCYl9JAwfp1eY&#10;ieH7dDqfTiYpWwHlQ6TzIb4SVpMkVDRED7Jp48oag4tg/SiPCHavQ+wDHwJSWmVIhyxM5rOUAnAX&#10;awURRe2QnWCaHByskvxWKpUp8M12pTzZQdqufI4VPXJLWdYQ2t4vm3qaWgH8peEkHhySbvCD0FSD&#10;FpwSJfA/JSlvaASpzp7RSzCN+os3EqIM8nLmNklbyw8bn9pOGm5TZu64+WldL/Xsdf6f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i7j72QAAAAoBAAAPAAAAAAAAAAEAIAAAACIAAABkcnMvZG93&#10;bnJldi54bWxQSwECFAAUAAAACACHTuJA7APs0f8BAADnAwAADgAAAAAAAAABACAAAAAoAQAAZHJz&#10;L2Uyb0RvYy54bWxQSwUGAAAAAAYABgBZAQAAmQU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06752"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714" name="自选图形 1378"/>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378" o:spid="_x0000_s1026" o:spt="109" type="#_x0000_t109" style="position:absolute;left:0pt;margin-left:130.8pt;margin-top:9.6pt;height:35.7pt;width:119.15pt;z-index:252106752;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pHBfAA4CAAAOBAAADgAAAGRycy9lMm9Eb2MueG1srVPNjtMw&#10;EL4j8Q6W7zRJ09I2arqHLUVICCotPMA0cRJL/pPtbdIbN8QzcOPIO8DbrARvwdgt3S5wQIgcnBl7&#10;5pv5vrGXV4MUZM+s41qVNBullDBV6ZqrtqRv32yezClxHlQNQitW0gNz9Gr1+NGyNwUb606LmlmC&#10;IMoVvSlp570pksRVHZPgRtowhYeNthI8urZNags9okuRjNP0adJrWxurK+Yc7q6Ph3QV8ZuGVf51&#10;0zjmiSgp9ubjauO6C2uyWkLRWjAdr05twD90IYErLHqGWoMHcmv5b1CSV1Y73fhRpWWim4ZXLHJA&#10;Nln6C5ubDgyLXFAcZ84yuf8HW73aby3hNc5ulk0oUSBxSt/ef/7+7sPdx693Xz6RLJ/Ng069cQWG&#10;35itPXkOzUB6aKwMf6RDhqjt4awtGzypcDObZvk4nVJS4dlkmueLKH5yn22s88+ZliQYJW2E7q87&#10;sH57nG6UF/YvncfqmPYzPBR2WvB6w4WIjm1318KSPeDMN/EL7WPKgzChSB/ams9CU4B3rxHg0ZQG&#10;1XCqjQUfpLhL5DR+f0IOna3BdccOIkIIg0Jyz4J2UHQM6meqJv5gUG6FT4OGbiSrKREMX1KwYqQH&#10;Lv4mEukJhSzDlI5zCZYfdgPCBHOn6wOOWrxQeH0W2SRfUGIvnVtjeduh8lkkFXLw0kXhTg8k3OpL&#10;P5a7f8a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CkcF8A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07776"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715" name="自选图形 1379"/>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379" o:spid="_x0000_s1026" o:spt="109" type="#_x0000_t109" style="position:absolute;left:0pt;margin-left:132.15pt;margin-top:20.25pt;height:38.3pt;width:121.7pt;z-index:252107776;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B75LrJEAIAAA4EAAAOAAAAZHJzL2Uyb0RvYy54bWytU81u&#10;EzEQviPxDpbvZLNt0iSrbHpoCEJCEKntA0y83l1L/pPtZjc3bohn4MaRdyhvUwnegrET0hQ4IMQe&#10;vDP2zDfzfWPPL3slyZY7L4wuaT4YUsI1M5XQTUlvb1YvppT4ALoCaTQv6Y57erl4/mze2YKfmdbI&#10;ijuCINoXnS1pG4ItssyzlivwA2O5xsPaOAUBXddklYMO0ZXMzobDi6wzrrLOMO497i73h3SR8Oua&#10;s/Curj0PRJYUewtpdWndxDVbzKFoHNhWsEMb8A9dKBAaix6hlhCA3DnxG5QSzBlv6jBgRmWmrgXj&#10;iQOyyYe/sLluwfLEBcXx9iiT/3+w7O127YiocHaTfEyJBoVT+vbhy/f3Hx8+fX24/0zy88ks6tRZ&#10;X2D4tV27g+fRjKT72qn4RzqkT9rujtryPhCGm/l4NB7PcAQMz0bTi1GexM8es63z4RU3ikSjpLU0&#10;3VULLqz3003ywvaND1gd036Gx8LeSFGthJTJcc3mSjqyBZz5Kn2xfUx5EiY16WJb0wnSZoB3r5YQ&#10;0FQW1fC6SQWfpPhT5GH6/oQcO1uCb/cdJIQYBoUSgUftoGg5VC91RcLOotwanwaN3SheUSI5vqRo&#10;pcgAQv5NJNKTGlnGKe3nEq3Qb3qEiebGVDsctXyt8frM8tH5jBJ36txZJ5oWlc8TqZiDly4Jd3gg&#10;8Vaf+qnc4zNe/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Hef+1wAAAAoBAAAPAAAAAAAAAAEA&#10;IAAAACIAAABkcnMvZG93bnJldi54bWxQSwECFAAUAAAACACHTuJAe+S6yRACAAAOBAAADgAAAAAA&#10;AAABACAAAAAm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2109824"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717" name="自选图形 1380"/>
                <wp:cNvGraphicFramePr/>
                <a:graphic xmlns:a="http://schemas.openxmlformats.org/drawingml/2006/main">
                  <a:graphicData uri="http://schemas.microsoft.com/office/word/2010/wordprocessingShape">
                    <wps:wsp>
                      <wps:cNvCnPr>
                        <a:stCxn id="1715" idx="2"/>
                        <a:endCxn id="1702"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80" o:spid="_x0000_s1026" o:spt="32" type="#_x0000_t32" style="position:absolute;left:0pt;margin-left:193pt;margin-top:59.15pt;height:25.1pt;width:0.05pt;z-index:252109824;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ZrxUGwACAADnAwAADgAAAGRycy9lMm9Eb2MueG1srVPN&#10;jhMxDL4j8Q5R7nQ6rXanGnW6h5blgqAS8ABukpmJlD8loTO9cUM8AzeOvAO8zUrwFjjptt0FcUHk&#10;ENmx/dn+7CxvRq3IXvggrWloOZlSIgyzXJquoe/e3j5bUBIiGA7KGtHQgwj0ZvX0yXJwtZjZ3iou&#10;PEEQE+rBNbSP0dVFEVgvNISJdcKgsbVeQ0TVdwX3MCC6VsVsOr0uBuu585aJEPB1czTSVcZvW8Hi&#10;67YNIhLVUKwt5tvne5fuYrWEuvPgesnuy4B/qEKDNJj0DLWBCOS9l39Aacm8DbaNE2Z1YdtWMpF7&#10;wG7K6W/dvOnBidwLkhPcmabw/2DZq/3WE8lxdlVZUWJA45R+fPz688Onu8/f7759IeV8kXkaXKjR&#10;fW22PnUa4no0p8gritLY0NmRUGH4xTidPTQWj2CSEtwRcGy9TsBICkEonNbhPCExRsLw8XqOmRi+&#10;z8tFVeWyCqhPkc6H+EJYTZLQ0BA9yK6Pa2sMLoL1ZR4R7F+GiHPHwFNASqsMGZCFq0WVUgDuYqsg&#10;oqgdshNMl4ODVZLfSqUyBb7brZUne0jblU/qH4EfuaUsGwj90S+bjjT1Avhzw0k8OCTd4AehqQYt&#10;OCVK4H9KUt7QCFJdPKOXYDr1F29MrwxWceE2STvLD1ufqksablOu837z07o+1LPX5X+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qWrb2AAAAAsBAAAPAAAAAAAAAAEAIAAAACIAAABkcnMvZG93&#10;bnJldi54bWxQSwECFAAUAAAACACHTuJAZrxUGwACAADnAwAADgAAAAAAAAABACAAAAAn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108800"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716" name="自选图形 1381"/>
                <wp:cNvGraphicFramePr/>
                <a:graphic xmlns:a="http://schemas.openxmlformats.org/drawingml/2006/main">
                  <a:graphicData uri="http://schemas.microsoft.com/office/word/2010/wordprocessingShape">
                    <wps:wsp>
                      <wps:cNvCnPr>
                        <a:stCxn id="1702" idx="2"/>
                        <a:endCxn id="1702"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81" o:spid="_x0000_s1026" o:spt="32" type="#_x0000_t32" style="position:absolute;left:0pt;margin-left:191.65pt;margin-top:0.6pt;height:19.65pt;width:0.05pt;z-index:252108800;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OuRByj+AQAA5wMAAA4AAABkcnMvZTJvRG9jLnhtbK1TzY4T&#10;MQy+I/EOUe50Ol3aLaNO99CyXBBUYnkAN8nMRMqfktBpb9wQz8CNI+8Ab7MSvMU6mW7LgvaCyCGy&#10;Y/uz/dlZXO21Ijvhg7SmpuVoTIkwzHJp2pq+v7l+NqckRDAclDWipgcR6NXy6ZNF7yoxsZ1VXHiC&#10;ICZUvatpF6OriiKwTmgII+uEQWNjvYaIqm8L7qFHdK2KyXg8K3rrufOWiRDwdT0Y6TLjN41g8W3T&#10;BBGJqinWFvPt871Nd7FcQNV6cJ1kxzLgH6rQIA0mPUGtIQL54OVfUFoyb4Nt4ohZXdimkUzkHrCb&#10;cvxHN+86cCL3guQEd6Ip/D9Y9ma38URynN1lOaPEgMYp/fz07dfHz7dfftx+/0rKi3mZeOpdqNB9&#10;ZTY+dRriam+OkeMJRWlf08lAqDD8MWPxACYpwQ2A+8brBIykEITCaR1OExL7SBg+zi6mlDB8nzx/&#10;MZ1OU7YCqvtI50N8JawmSahpiB5k28WVNQYXwfoyjwh2r0McAu8DUlplSI8sTOeXKQXgLjYKIora&#10;ITvBtDk4WCX5tVQqU+Db7Up5soO0XfkcK3rglrKsIXSDXzYNNHUC+EvDSTw4JN3gB6GpBi04JUrg&#10;f0pS3tAIUp09o5dgWvWINxKiDPJy5jZJW8sPG5/aThpuU2buuPlpXX/Xs9f5fy7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4+VVvWAAAACAEAAA8AAAAAAAAAAQAgAAAAIgAAAGRycy9kb3ducmV2&#10;LnhtbFBLAQIUABQAAAAIAIdO4kDrkQco/gEAAOcDAAAOAAAAAAAAAAEAIAAAACUBAABkcnMvZTJv&#10;RG9jLnhtbFBLBQYAAAAABgAGAFkBAACV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096512"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704" name="自选图形 1382"/>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382" o:spid="_x0000_s1026" o:spt="176" type="#_x0000_t176" style="position:absolute;left:0pt;margin-left:325.9pt;margin-top:0.6pt;height:39.85pt;width:88.4pt;z-index:252096512;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ZZ0pXxMCAAAXBAAADgAAAGRycy9lMm9Eb2MueG1srVPNjtMw&#10;EL4j8Q6W7zRJd7vbRk1XaEsREoJKCw8wTezEkv9ke5v0xg3xDNw48g7wNivBWzB2S7cLHBAiB2fG&#10;nvk8833j+dWgJNky54XRFS1GOSVM16YRuq3o2zerJ1NKfADdgDSaVXTHPL1aPH40723JxqYzsmGO&#10;IIj2ZW8r2oVgyyzzdccU+JGxTOMhN05BQNe1WeOgR3Qls3GeX2S9cY11pmbe4+5yf0gXCZ9zVofX&#10;nHsWiKwo1hbS6tK6iWu2mEPZOrCdqA9lwD9UoUBovPQItYQA5NaJ36CUqJ3xhodRbVRmOBc1Sz1g&#10;N0X+Szc3HViWekFyvD3S5P8fbP1qu3ZENKjdZX5OiQaFKn17//n7uw93H7/efflEirPpOPLUW19i&#10;+I1du4Pn0YxND9yp+Md2yJC43R25ZUMgNW4WxXh8MUUJajyb5Bf5bBJBs/ts63x4zowi0agol6a/&#10;7sCFpzIwpyGw9V7mxDNsX/qwz/+ZFyvwRopmJaRMjms319KRLaD4q/QdrnwQJjXpsb7J9HKC1QEO&#10;IZcQ0FQWafG6TRc+SPGnyHn6/oQcK1uC7/YVJIQYBqUS2FKyOgbNM92QsLPIu8Y3QmM1ijWUSIZP&#10;KlopMoCQfxOJjEqNxEa59gJFKwybAWGiuTHNDjWXLzTO0aw4P5tR4k6dW+tE26EERWoq5uD0Ja0O&#10;LyWO96mfrrt/z4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VKcIdUAAAAIAQAADwAAAAAAAAAB&#10;ACAAAAAiAAAAZHJzL2Rvd25yZXYueG1sUEsBAhQAFAAAAAgAh07iQGWdKV8TAgAAFwQAAA4AAAAA&#10;AAAAAQAgAAAAJAEAAGRycy9lMm9Eb2MueG1sUEsFBgAAAAAGAAYAWQEAAKk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2116992" behindDoc="0" locked="0" layoutInCell="1" allowOverlap="1">
                <wp:simplePos x="0" y="0"/>
                <wp:positionH relativeFrom="column">
                  <wp:posOffset>1678305</wp:posOffset>
                </wp:positionH>
                <wp:positionV relativeFrom="paragraph">
                  <wp:posOffset>895350</wp:posOffset>
                </wp:positionV>
                <wp:extent cx="1496060" cy="426085"/>
                <wp:effectExtent l="7620" t="7620" r="20320" b="23495"/>
                <wp:wrapNone/>
                <wp:docPr id="1724" name="自选图形 1383"/>
                <wp:cNvGraphicFramePr/>
                <a:graphic xmlns:a="http://schemas.openxmlformats.org/drawingml/2006/main">
                  <a:graphicData uri="http://schemas.microsoft.com/office/word/2010/wordprocessingShape">
                    <wps:wsp>
                      <wps:cNvSpPr/>
                      <wps:spPr>
                        <a:xfrm>
                          <a:off x="0" y="0"/>
                          <a:ext cx="1496060" cy="42608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383" o:spid="_x0000_s1026" o:spt="176" type="#_x0000_t176" style="position:absolute;left:0pt;margin-left:132.15pt;margin-top:70.5pt;height:33.55pt;width:117.8pt;z-index:252116992;mso-width-relative:page;mso-height-relative:page;" fillcolor="#FFFFFF" filled="t" stroked="t" coordsize="21600,21600" o:gfxdata="UEsDBAoAAAAAAIdO4kAAAAAAAAAAAAAAAAAEAAAAZHJzL1BLAwQUAAAACACHTuJAn5JnKtkAAAAL&#10;AQAADwAAAGRycy9kb3ducmV2LnhtbE2Py07DMBBF90j8gzVIbBC1U6KShDhVRYSExIqCWLvxkET4&#10;EWynKX/PsKLL0T26c269PVnDjhji6J2EbCWAoeu8Hl0v4f3t6bYAFpNyWhnvUMIPRtg2lxe1qrRf&#10;3Cse96lnVOJipSQMKU0V57Eb0Kq48hM6yj59sCrRGXqug1qo3Bq+FmLDrRodfRjUhI8Ddl/72Uq4&#10;GQvTpt3uZfrontsl3PN2/uZSXl9l4gFYwlP6h+FPn9ShIaeDn52OzEhYb/I7QinIMxpFRF6WJbAD&#10;RaLIgDc1P9/Q/AJQSwMEFAAAAAgAh07iQBDNLWYUAgAAFwQAAA4AAABkcnMvZTJvRG9jLnhtbK1T&#10;zY7TMBC+I/EOlu80Sf+2jZqu0JYiJASVdnmAaeIklvwn29ukN26IZ+DGkXeAt1kJ3mLHbul2gQNC&#10;5ODM2DOfZ75vvLjspSA7Zh3XqqDZIKWEqVJXXDUFfXezfjajxHlQFQitWEH3zNHL5dMni87kbKhb&#10;LSpmCYIol3emoK33Jk8SV7ZMghtowxQe1tpK8OjaJqksdIguRTJM02nSaVsZq0vmHO6uDod0GfHr&#10;mpX+bV075okoKNbm42rjug1rslxA3lgwLS+PZcA/VCGBK7z0BLUCD+TW8t+gJC+tdrr2g1LLRNc1&#10;L1nsAbvJ0l+6uW7BsNgLkuPMiSb3/2DLN7uNJbxC7S6GY0oUSFTp+4cvP95/vPv07e7rZ5KNZqPA&#10;U2dcjuHXZmOPnkMzNN3XVoY/tkP6yO3+xC3rPSlxMxvPp+kUJSjxbDycprNJAE0eso11/iXTkgSj&#10;oLXQ3VUL1j8XnlkFnm0OMkeeYffa+UP+z7xQgdOCV2suRHRss70SluwAxV/H73jlozChSIf1TWYX&#10;E6wOcAhrAR5NaZAWp5p44aMUd46cxu9PyKGyFbj2UEFECGGQS44tRatlUL1QFfF7g7wrfCM0VCNZ&#10;RYlg+KSCFSM9cPE3kcioUEhskOsgULB8v+0RJphbXe1Rc/FK4RzNs/FoTok9d26N5U2LEmSxqZCD&#10;0xe1Or6UMN7nfrzu4T0v7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kmcq2QAAAAsBAAAPAAAA&#10;AAAAAAEAIAAAACIAAABkcnMvZG93bnJldi54bWxQSwECFAAUAAAACACHTuJAEM0tZhQCAAAXBAAA&#10;DgAAAAAAAAABACAAAAAoAQAAZHJzL2Uyb0RvYy54bWxQSwUGAAAAAAYABgBZAQAArg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2104704"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712" name="自选图形 1384"/>
                <wp:cNvGraphicFramePr/>
                <a:graphic xmlns:a="http://schemas.openxmlformats.org/drawingml/2006/main">
                  <a:graphicData uri="http://schemas.microsoft.com/office/word/2010/wordprocessingShape">
                    <wps:wsp>
                      <wps:cNvCnPr>
                        <a:stCxn id="1702" idx="2"/>
                        <a:endCxn id="1702"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84" o:spid="_x0000_s1026" o:spt="32" type="#_x0000_t32" style="position:absolute;left:0pt;margin-left:192.35pt;margin-top:52.65pt;height:17.85pt;width:0.65pt;z-index:252104704;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Bi4Q88/gEAAOgDAAAOAAAAZHJzL2Uyb0RvYy54bWyt&#10;U82OEzEMviPxDlHudNqBdsuo0z20LBcElWAfwE0yM5HypyR02hs3xDNw48g7sG+zErzFOpluy4L2&#10;gsghsmP7s/3ZWVzutSI74YO0pqaT0ZgSYZjl0rQ1vf5w9WxOSYhgOChrRE0PItDL5dMni95VorSd&#10;VVx4giAmVL2raRejq4oisE5oCCPrhEFjY72GiKpvC+6hR3StinI8nhW99dx5y0QI+LoejHSZ8ZtG&#10;sPiuaYKIRNUUa4v59vneprtYLqBqPbhOsmMZ8A9VaJAGk56g1hCBfPTyLygtmbfBNnHErC5s00gm&#10;cg/YzWT8RzfvO3Ai94LkBHeiKfw/WPZ2t/FEcpzdxaSkxIDGKf38/P3Xpy+3X29uf3wjk+fzF4mn&#10;3oUK3Vdm41OnIa725hg5xkjJ9zUtB0KF4Y8ZiwcwSQluANw3XidgJIUgFE7rcJqQ2EfC8HFeTqeU&#10;MDSU5Wz2cprSFVDdhzof4mthNUlCTUP0INsurqwxuAnWT/KMYPcmxCHwPiDlVYb0SMN0fpFSAC5j&#10;oyCiqB3SE0ybg4NVkl9JpTIHvt2ulCc7SOuVz7GiB24pyxpCN/hl08BTJ4C/MpzEg0PWDf4QmmrQ&#10;glOiBH6oJOUVjSDV2TN6CaZVj3gjIcogL2dyk7S1/LDxqe2k4Tpl5o6rn/b1dz17nT/o8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gKh2gAAAAsBAAAPAAAAAAAAAAEAIAAAACIAAABkcnMvZG93&#10;bnJldi54bWxQSwECFAAUAAAACACHTuJAYuEPPP4BAADoAwAADgAAAAAAAAABACAAAAAp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102656"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710" name="自选图形 1385"/>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385" o:spid="_x0000_s1026" o:spt="109" type="#_x0000_t109" style="position:absolute;left:0pt;margin-left:129.3pt;margin-top:15.25pt;height:37.4pt;width:120.65pt;z-index:252102656;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C8q8JbDgIAAA4EAAAOAAAAZHJzL2Uyb0RvYy54bWytU82O&#10;0zAQviPxDpbvNE1/aBs13cOWIiQElRYeYOo4iSX/yfY26Y0b4hm4ceQd4G1Wgrdg7JZuFzggRA7O&#10;jD3zzXzf2MurXkmy584Lo0uaD4aUcM1MJXRT0rdvNk/mlPgAugJpNC/pgXt6tXr8aNnZgo9Ma2TF&#10;HUEQ7YvOlrQNwRZZ5lnLFfiBsVzjYW2cgoCua7LKQYfoSmaj4fBp1hlXWWcY9x5318dDukr4dc1Z&#10;eF3XngciS4q9hbS6tO7imq2WUDQObCvYqQ34hy4UCI1Fz1BrCEBunfgNSgnmjDd1GDCjMlPXgvHE&#10;Adnkw1/Y3LRgeeKC4nh7lsn/P1j2ar91RFQ4u1mOAmlQOKVv7z9/f/fh7uPXuy+fSD6eT6NOnfUF&#10;ht/YrTt5Hs1Iuq+din+kQ/qk7eGsLe8DYbiZT8ej0XRKCcOzyWyymCfxs/ts63x4zo0i0ShpLU13&#10;3YIL2+N0k7ywf+kDVse0n+GxsDdSVBshZXJcs7uWjuwBZ75JX2wfUx6ESU262NZ8FpsCvHu1hICm&#10;sqiG100q+CDFXyIP0/cn5NjZGnx77CAhxDAolAg8agdFy6F6pisSDhbl1vg0aOxG8YoSyfElRStF&#10;BhDybyKRntTIMk7pOJdohX7XI0w0d6Y64KjlC43XZ5FPxgtK3KVza51oWlQ+T6RiDl66JNzpgcRb&#10;femncvfPeP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Rr5R9cAAAAKAQAADwAAAAAAAAABACAA&#10;AAAiAAAAZHJzL2Rvd25yZXYueG1sUEsBAhQAFAAAAAgAh07iQLyrwlsOAgAADg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spacing w:line="500" w:lineRule="exact"/>
        <w:rPr>
          <w:rFonts w:ascii="仿宋" w:hAnsi="仿宋" w:eastAsia="仿宋" w:cs="仿宋"/>
          <w:b/>
          <w:sz w:val="32"/>
          <w:szCs w:val="32"/>
        </w:rPr>
      </w:pPr>
    </w:p>
    <w:p>
      <w:pPr>
        <w:spacing w:line="560" w:lineRule="exact"/>
        <w:jc w:val="center"/>
        <w:rPr>
          <w:rFonts w:ascii="仿宋" w:hAnsi="仿宋" w:eastAsia="仿宋" w:cs="仿宋"/>
          <w:b/>
          <w:sz w:val="44"/>
          <w:szCs w:val="44"/>
        </w:rPr>
      </w:pPr>
    </w:p>
    <w:p>
      <w:pPr>
        <w:spacing w:line="560" w:lineRule="exact"/>
        <w:jc w:val="center"/>
        <w:rPr>
          <w:rFonts w:ascii="仿宋" w:hAnsi="仿宋" w:eastAsia="仿宋" w:cs="仿宋"/>
          <w:b/>
          <w:sz w:val="44"/>
          <w:szCs w:val="44"/>
        </w:rPr>
      </w:pPr>
    </w:p>
    <w:p>
      <w:pPr>
        <w:spacing w:line="560" w:lineRule="exact"/>
        <w:jc w:val="center"/>
        <w:rPr>
          <w:rFonts w:ascii="仿宋" w:hAnsi="仿宋" w:eastAsia="仿宋" w:cs="仿宋"/>
          <w:b/>
          <w:sz w:val="44"/>
          <w:szCs w:val="44"/>
        </w:rPr>
      </w:pPr>
    </w:p>
    <w:p>
      <w:pPr>
        <w:spacing w:line="560" w:lineRule="exact"/>
        <w:rPr>
          <w:rFonts w:ascii="仿宋" w:hAnsi="仿宋" w:eastAsia="仿宋" w:cs="仿宋"/>
          <w:b/>
          <w:sz w:val="44"/>
          <w:szCs w:val="44"/>
        </w:rPr>
      </w:pPr>
    </w:p>
    <w:p>
      <w:pPr>
        <w:pStyle w:val="2"/>
        <w:jc w:val="center"/>
      </w:pPr>
      <w:bookmarkStart w:id="1495" w:name="_Toc19201_WPSOffice_Level1"/>
      <w:bookmarkStart w:id="1496" w:name="_Toc29568"/>
      <w:bookmarkStart w:id="1497" w:name="_Toc6770_WPSOffice_Level1"/>
      <w:bookmarkStart w:id="1498" w:name="_Toc18126_WPSOffice_Level1"/>
      <w:bookmarkStart w:id="1499" w:name="_Toc5766_WPSOffice_Level1"/>
      <w:bookmarkStart w:id="1500" w:name="_Toc30391_WPSOffice_Level1"/>
    </w:p>
    <w:p>
      <w:pPr>
        <w:pStyle w:val="2"/>
        <w:spacing w:before="0" w:beforeAutospacing="0" w:after="0" w:afterAutospacing="0"/>
        <w:jc w:val="center"/>
      </w:pPr>
      <w:bookmarkStart w:id="1501" w:name="_Toc12874"/>
      <w:r>
        <w:rPr>
          <w:rFonts w:hint="eastAsia"/>
        </w:rPr>
        <w:t>预购商品房抵押权预告登记</w:t>
      </w:r>
      <w:bookmarkEnd w:id="1495"/>
      <w:bookmarkEnd w:id="1496"/>
      <w:bookmarkEnd w:id="1497"/>
      <w:bookmarkEnd w:id="1498"/>
      <w:bookmarkEnd w:id="1499"/>
      <w:bookmarkEnd w:id="1500"/>
      <w:bookmarkEnd w:id="1501"/>
    </w:p>
    <w:p>
      <w:pPr>
        <w:spacing w:line="540" w:lineRule="exact"/>
        <w:ind w:firstLine="361" w:firstLineChars="200"/>
        <w:rPr>
          <w:rFonts w:ascii="仿宋" w:hAnsi="仿宋" w:eastAsia="仿宋" w:cs="宋体"/>
          <w:b/>
          <w:bCs/>
          <w:sz w:val="18"/>
          <w:szCs w:val="18"/>
        </w:rPr>
      </w:pPr>
    </w:p>
    <w:p>
      <w:pPr>
        <w:spacing w:line="540" w:lineRule="exact"/>
        <w:ind w:firstLine="643" w:firstLineChars="200"/>
        <w:rPr>
          <w:rFonts w:ascii="仿宋" w:hAnsi="仿宋" w:eastAsia="仿宋" w:cs="宋体"/>
          <w:b/>
          <w:bCs/>
          <w:sz w:val="32"/>
          <w:szCs w:val="32"/>
        </w:rPr>
      </w:pPr>
      <w:r>
        <w:rPr>
          <w:rFonts w:hint="eastAsia" w:ascii="楷体" w:hAnsi="楷体" w:eastAsia="楷体" w:cs="仿宋"/>
          <w:b/>
          <w:sz w:val="32"/>
          <w:szCs w:val="32"/>
        </w:rPr>
        <w:t>一、预购商品房抵押权预告登记申请对象及条件</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在借贷、买卖等民事活动中，自然人、法人或其他组织为保障其债权实现，依法设立不动产抵押权的，可以由抵押人和抵押权人共同申请办理不动产抵押登记。</w:t>
      </w:r>
    </w:p>
    <w:p>
      <w:pPr>
        <w:spacing w:line="540" w:lineRule="exact"/>
        <w:rPr>
          <w:rFonts w:ascii="仿宋" w:hAnsi="仿宋" w:eastAsia="仿宋" w:cs="仿宋"/>
          <w:sz w:val="32"/>
          <w:szCs w:val="32"/>
        </w:rPr>
      </w:pPr>
      <w:r>
        <w:rPr>
          <w:rFonts w:hint="eastAsia" w:ascii="仿宋" w:hAnsi="仿宋" w:eastAsia="仿宋" w:cs="仿宋"/>
          <w:sz w:val="32"/>
          <w:szCs w:val="32"/>
        </w:rPr>
        <w:t xml:space="preserve">    以预购商品房设定抵押权的，当事人可以申请预购商品房抵押权预告登记。</w:t>
      </w:r>
    </w:p>
    <w:p>
      <w:pPr>
        <w:spacing w:line="540" w:lineRule="exact"/>
        <w:ind w:firstLine="645"/>
        <w:rPr>
          <w:rFonts w:ascii="仿宋" w:hAnsi="仿宋" w:eastAsia="仿宋" w:cs="仿宋"/>
          <w:sz w:val="32"/>
          <w:szCs w:val="32"/>
        </w:rPr>
      </w:pPr>
      <w:r>
        <w:rPr>
          <w:rFonts w:hint="eastAsia" w:ascii="仿宋" w:hAnsi="仿宋" w:eastAsia="仿宋" w:cs="仿宋"/>
          <w:sz w:val="32"/>
          <w:szCs w:val="32"/>
        </w:rPr>
        <w:t>以预购商品房设定抵押权的，该预购商品房占用范围内的建设用地使用权一并抵押。</w:t>
      </w:r>
    </w:p>
    <w:p>
      <w:pPr>
        <w:spacing w:line="540" w:lineRule="exact"/>
        <w:ind w:firstLine="645"/>
        <w:rPr>
          <w:rFonts w:ascii="仿宋" w:hAnsi="仿宋" w:eastAsia="仿宋" w:cs="仿宋"/>
          <w:sz w:val="32"/>
          <w:szCs w:val="32"/>
        </w:rPr>
      </w:pPr>
      <w:r>
        <w:rPr>
          <w:rFonts w:hint="eastAsia" w:ascii="楷体" w:hAnsi="楷体" w:eastAsia="楷体" w:cs="仿宋"/>
          <w:b/>
          <w:sz w:val="32"/>
          <w:szCs w:val="32"/>
        </w:rPr>
        <w:t>二、所需材料</w:t>
      </w:r>
    </w:p>
    <w:p>
      <w:pPr>
        <w:spacing w:line="540" w:lineRule="exact"/>
        <w:ind w:firstLine="640"/>
        <w:rPr>
          <w:rFonts w:ascii="仿宋" w:hAnsi="仿宋" w:eastAsia="仿宋" w:cs="仿宋"/>
          <w:sz w:val="32"/>
          <w:szCs w:val="32"/>
        </w:rPr>
      </w:pPr>
      <w:bookmarkStart w:id="1502" w:name="_Toc28733_WPSOffice_Level2"/>
      <w:r>
        <w:rPr>
          <w:rFonts w:hint="eastAsia" w:ascii="仿宋" w:hAnsi="仿宋" w:eastAsia="仿宋" w:cs="仿宋"/>
          <w:sz w:val="32"/>
          <w:szCs w:val="32"/>
        </w:rPr>
        <w:t>1.不动产登记申请表；</w:t>
      </w:r>
      <w:bookmarkEnd w:id="1502"/>
    </w:p>
    <w:p>
      <w:pPr>
        <w:spacing w:line="540" w:lineRule="exact"/>
        <w:ind w:firstLine="640"/>
        <w:rPr>
          <w:rFonts w:ascii="仿宋" w:hAnsi="仿宋" w:eastAsia="仿宋" w:cs="仿宋"/>
          <w:sz w:val="32"/>
          <w:szCs w:val="32"/>
        </w:rPr>
      </w:pPr>
      <w:bookmarkStart w:id="1503" w:name="_Toc19176_WPSOffice_Level2"/>
      <w:r>
        <w:rPr>
          <w:rFonts w:hint="eastAsia" w:ascii="仿宋" w:hAnsi="仿宋" w:eastAsia="仿宋" w:cs="仿宋"/>
          <w:sz w:val="32"/>
          <w:szCs w:val="32"/>
        </w:rPr>
        <w:t>2.申请人身份证明；</w:t>
      </w:r>
      <w:bookmarkEnd w:id="1503"/>
    </w:p>
    <w:p>
      <w:pPr>
        <w:spacing w:line="540" w:lineRule="exact"/>
        <w:ind w:firstLine="640"/>
        <w:rPr>
          <w:rFonts w:ascii="仿宋" w:hAnsi="仿宋" w:eastAsia="仿宋" w:cs="仿宋"/>
          <w:sz w:val="32"/>
          <w:szCs w:val="32"/>
        </w:rPr>
      </w:pPr>
      <w:bookmarkStart w:id="1504" w:name="_Toc28050_WPSOffice_Level2"/>
      <w:r>
        <w:rPr>
          <w:rFonts w:hint="eastAsia" w:ascii="仿宋" w:hAnsi="仿宋" w:eastAsia="仿宋" w:cs="仿宋"/>
          <w:sz w:val="32"/>
          <w:szCs w:val="32"/>
        </w:rPr>
        <w:t>3.预购商品房预告登记证明；</w:t>
      </w:r>
      <w:bookmarkEnd w:id="1504"/>
    </w:p>
    <w:p>
      <w:pPr>
        <w:spacing w:line="540" w:lineRule="exact"/>
        <w:ind w:firstLine="640"/>
        <w:rPr>
          <w:rFonts w:ascii="仿宋" w:hAnsi="仿宋" w:eastAsia="仿宋" w:cs="仿宋"/>
          <w:sz w:val="32"/>
          <w:szCs w:val="32"/>
        </w:rPr>
      </w:pPr>
      <w:bookmarkStart w:id="1505" w:name="_Toc20286_WPSOffice_Level2"/>
      <w:r>
        <w:rPr>
          <w:rFonts w:hint="eastAsia" w:ascii="仿宋" w:hAnsi="仿宋" w:eastAsia="仿宋" w:cs="仿宋"/>
          <w:sz w:val="32"/>
          <w:szCs w:val="32"/>
        </w:rPr>
        <w:t>4.主债权合同；</w:t>
      </w:r>
      <w:bookmarkEnd w:id="1505"/>
    </w:p>
    <w:p>
      <w:pPr>
        <w:spacing w:line="540" w:lineRule="exact"/>
        <w:ind w:firstLine="640"/>
        <w:rPr>
          <w:rFonts w:ascii="仿宋" w:hAnsi="仿宋" w:eastAsia="仿宋" w:cs="仿宋"/>
          <w:sz w:val="32"/>
          <w:szCs w:val="32"/>
        </w:rPr>
      </w:pPr>
      <w:bookmarkStart w:id="1506" w:name="_Toc26669_WPSOffice_Level2"/>
      <w:r>
        <w:rPr>
          <w:rFonts w:hint="eastAsia" w:ascii="仿宋" w:hAnsi="仿宋" w:eastAsia="仿宋" w:cs="仿宋"/>
          <w:sz w:val="32"/>
          <w:szCs w:val="32"/>
        </w:rPr>
        <w:t>5.抵押合同；</w:t>
      </w:r>
      <w:bookmarkEnd w:id="1506"/>
    </w:p>
    <w:p>
      <w:pPr>
        <w:spacing w:line="540" w:lineRule="exact"/>
        <w:ind w:firstLine="640"/>
        <w:rPr>
          <w:rFonts w:ascii="仿宋" w:hAnsi="仿宋" w:eastAsia="仿宋" w:cs="仿宋"/>
          <w:sz w:val="32"/>
          <w:szCs w:val="32"/>
        </w:rPr>
      </w:pPr>
      <w:bookmarkStart w:id="1507" w:name="_Toc21179_WPSOffice_Level2"/>
      <w:r>
        <w:rPr>
          <w:rFonts w:hint="eastAsia" w:ascii="仿宋" w:hAnsi="仿宋" w:eastAsia="仿宋" w:cs="仿宋"/>
          <w:sz w:val="32"/>
          <w:szCs w:val="32"/>
        </w:rPr>
        <w:t>6.当事人关于预告抵押登记的约定。</w:t>
      </w:r>
      <w:bookmarkEnd w:id="1507"/>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spacing w:line="54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4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40" w:lineRule="exact"/>
        <w:ind w:firstLine="640" w:firstLineChars="200"/>
        <w:rPr>
          <w:rFonts w:ascii="仿宋" w:hAnsi="仿宋" w:eastAsia="仿宋" w:cs="仿宋"/>
          <w:sz w:val="32"/>
          <w:szCs w:val="32"/>
        </w:rPr>
      </w:pPr>
      <w:r>
        <w:rPr>
          <w:rFonts w:hint="eastAsia" w:ascii="仿宋" w:hAnsi="仿宋" w:eastAsia="仿宋" w:cs="仿宋"/>
          <w:bCs/>
          <w:sz w:val="32"/>
          <w:szCs w:val="32"/>
        </w:rPr>
        <w:t>1个工作日。</w:t>
      </w:r>
    </w:p>
    <w:p>
      <w:pPr>
        <w:spacing w:line="54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40" w:lineRule="exact"/>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540" w:lineRule="exact"/>
        <w:ind w:firstLine="643" w:firstLineChars="200"/>
        <w:rPr>
          <w:rFonts w:ascii="楷体" w:hAnsi="楷体" w:eastAsia="楷体" w:cs="仿宋"/>
          <w:b/>
          <w:sz w:val="32"/>
          <w:szCs w:val="32"/>
        </w:rPr>
      </w:pPr>
      <w:r>
        <w:rPr>
          <w:rFonts w:hint="eastAsia" w:ascii="楷体" w:hAnsi="楷体" w:eastAsia="楷体" w:cs="仿宋"/>
          <w:b/>
          <w:sz w:val="32"/>
          <w:szCs w:val="32"/>
        </w:rPr>
        <w:t xml:space="preserve">七、办理流程图 </w:t>
      </w:r>
    </w:p>
    <w:p>
      <w:pPr>
        <w:ind w:left="-1800" w:leftChars="-857" w:right="-1800" w:rightChars="-857"/>
        <w:rPr>
          <w:rFonts w:ascii="仿宋" w:hAnsi="仿宋" w:eastAsia="仿宋" w:cs="仿宋"/>
          <w:sz w:val="24"/>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118016"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725" name="自选图形 1386"/>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386" o:spid="_x0000_s1026" o:spt="176" type="#_x0000_t176" style="position:absolute;left:0pt;margin-left:126.35pt;margin-top:7.2pt;height:40pt;width:127.5pt;z-index:252118016;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B5hdLtFgIAABcEAAAOAAAAZHJzL2Uyb0RvYy54bWytU82O&#10;0zAQviPxDpbvNEmXdtuo6QptKUJCUGnhAaaOk1jyn2xv0964IZ6BG0feAd5mJXgLxm7pD1wQIgdn&#10;xp4Zf98349nNVkmy4c4LoytaDHJKuGamFrqt6Lu3yycTSnwAXYM0mld0xz29mT9+NOttyYemM7Lm&#10;jmAR7cveVrQLwZZZ5lnHFfiBsVzjYWOcgoCua7PaQY/VlcyGeT7OeuNq6wzj3uPuYn9I56l+03AW&#10;3jSN54HIiiK2kFaX1nVcs/kMytaB7QQ7wIB/QKFAaLz0WGoBAci9E3+UUoI5400TBsyozDSNYDxx&#10;QDZF/hubuw4sT1xQHG+PMvn/V5a93qwcETX27no4okSDwi59//Dlx/uPD5++PXz9TIqryTjq1Ftf&#10;YvidXbmD59GMpLeNU/GPdMg2abs7asu3gTDcLMbFdDjCFjA8G+WTPE/iZ6ds63x4wY0i0ahoI01/&#10;24ELz2TgTkPgq32bk86weeUDwsD8X3kRgTdS1EshZXJcu76VjmwAm79MX+SBKRdhUpMe8Y0m18if&#10;AQ5hIyGgqSzK4nWbLrxI8eeVkcmJzEVYRLYA3+0RpKP9wCmBlBAKlB2H+rmuSdhZ1F3jG6ERjeI1&#10;JZLjk4pWigwg5N9EIj2pkWVs175B0Qrb9RbLRHNt6h32XL7UOEfT4unVlBJ37txbJ9oOW1AkuWIO&#10;Tl8S7vBS4nif++m603ue/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swsa1wAAAAkBAAAPAAAA&#10;AAAAAAEAIAAAACIAAABkcnMvZG93bnJldi54bWxQSwECFAAUAAAACACHTuJAeYXS7RYCAAAXBAAA&#10;DgAAAAAAAAABACAAAAAmAQAAZHJzL2Uyb0RvYy54bWxQSwUGAAAAAAYABgBZAQAArg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124160"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731" name="自选图形 1387"/>
                <wp:cNvGraphicFramePr/>
                <a:graphic xmlns:a="http://schemas.openxmlformats.org/drawingml/2006/main">
                  <a:graphicData uri="http://schemas.microsoft.com/office/word/2010/wordprocessingShape">
                    <wps:wsp>
                      <wps:cNvCnPr>
                        <a:stCxn id="1725" idx="2"/>
                        <a:endCxn id="1725"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387" o:spid="_x0000_s1026" o:spt="32" type="#_x0000_t32" style="position:absolute;left:0pt;margin-left:190.1pt;margin-top:1pt;height:0pt;width:0.05pt;z-index:252124160;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ATSgNZ+wEAAOIDAAAOAAAAZHJzL2Uyb0RvYy54bWytU0uO&#10;EzEQ3SNxB8t70vloJqGVziw6DBsEkYADVGx3tyX/ZJt0smOHOAM7ltwBbjPScAvK7nwY0GwQG6vs&#10;qnpV71V5ebPXiuyED9Kaik5GY0qEYZZL01b0/bvbZwtKQgTDQVkjKnoQgd6snj5Z9q4UU9tZxYUn&#10;CGJC2buKdjG6sigC64SGMLJOGHQ21muIePVtwT30iK5VMR2Pr4veeu68ZSIEfF0PTrrK+E0jWHzT&#10;NEFEoiqKvcV8+nxu01msllC2Hlwn2bEN+IcuNEiDRc9Qa4hAPnj5F5SWzNtgmzhiVhe2aSQTmQOy&#10;mYz/YPO2AycyFxQnuLNM4f/Bste7jSeS4+zmswklBjRO6f7Tt58fP999+XH3/SuZzBbzpFPvQonh&#10;tdn4xDTEem+OmdMrita+otNBUGH4Y87iAUy6BDcA7huvEzCKQhAKp3U4T0jsI2H4eD3DSuz0XkB5&#10;SnI+xJfCapKMioboQbZdrK0xuAPWT/J0YPcqRKSCiaeEVFEZ0qMAV4t5Qgdcw0ZBRFM7FCaYNicH&#10;qyS/lUpl9r7d1sqTHeBizWfP63qWqCPwg7BUZQ2hG+Kya1CoE8BfGE7iwaHeBv8GTT1owSlRAr9S&#10;svJyRpDqEhm9BNOqR6KxvDLYxUXWZG0tP2x86i7dcJFyn8elT5v6+z1HXb7m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mcLU1wAAAAcBAAAPAAAAAAAAAAEAIAAAACIAAABkcnMvZG93bnJldi54&#10;bWxQSwECFAAUAAAACACHTuJAE0oDWfsBAADiAwAADgAAAAAAAAABACAAAAAmAQAAZHJzL2Uyb0Rv&#10;Yy54bWxQSwUGAAAAAAYABgBZAQAAkwU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137472"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744" name="自选图形 1388"/>
                <wp:cNvGraphicFramePr/>
                <a:graphic xmlns:a="http://schemas.openxmlformats.org/drawingml/2006/main">
                  <a:graphicData uri="http://schemas.microsoft.com/office/word/2010/wordprocessingShape">
                    <wps:wsp>
                      <wps:cNvCnPr>
                        <a:stCxn id="1725" idx="2"/>
                        <a:endCxn id="1725"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88" o:spid="_x0000_s1026" o:spt="32" type="#_x0000_t32" style="position:absolute;left:0pt;margin-left:190.1pt;margin-top:1pt;height:23.25pt;width:0.05pt;z-index:252137472;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MJ53RP+AQAA5wMAAA4AAABkcnMvZTJvRG9jLnhtbK1TzW4T&#10;MRC+I/EOlu9kk23ThlU2PSSUC4JI0AeY2N5dS/6TbbLJjRviGbhx5B3o21SCt+jYmyYU1AvCB2vG&#10;M/PNzDfj+dVOK7IVPkhrajoZjSkRhlkuTVvTmw/XL2aUhAiGg7JG1HQvAr1aPH82710lSttZxYUn&#10;CGJC1buadjG6qigC64SGMLJOGDQ21muIqPq24B56RNeqKMfji6K3njtvmQgBX1eDkS4yftMIFt81&#10;TRCRqJpibTHfPt+bdBeLOVStB9dJdigD/qEKDdJg0iPUCiKQj17+BaUl8zbYJo6Y1YVtGslE7gG7&#10;mYz/6OZ9B07kXpCc4I40hf8Hy95u155IjrO7PD+nxIDGKf38/P3Xpy93X2/vfnwjk7PZLPHUu1Ch&#10;+9Ksfeo0xOXOHCLLKUVpV9NyIFQY/pSxeASTlOAGwF3jdQJGUghC4bT2xwmJXSQMHy/OMBPD9/Ll&#10;tLycpmwFVA+Rzof4WlhNklDTED3ItotLawwugvWTPCLYvglxCHwISGmVIT2yMJ0hLGGAu9goiChq&#10;h+wE0+bgYJXk11KpTIFvN0vlyRbSduVzqOiRW8qygtANftk00NQJ4K8MJ3HvkHSDH4SmGrTglCiB&#10;/ylJeUMjSHXyjF6CadUT3kiIMsjLidskbSzfr31qO2m4TZm5w+andf1dz16n/7m4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uHH4TWAAAACAEAAA8AAAAAAAAAAQAgAAAAIgAAAGRycy9kb3ducmV2&#10;LnhtbFBLAQIUABQAAAAIAIdO4kDCed0T/gEAAOcDAAAOAAAAAAAAAAEAIAAAACUBAABkcnMvZTJv&#10;RG9jLnhtbFBLBQYAAAAABgAGAFkBAACV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136448"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743" name="自选图形 1389"/>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389" o:spid="_x0000_s1026" o:spt="109" type="#_x0000_t109" style="position:absolute;left:0pt;margin-left:56.5pt;margin-top:8.65pt;height:32.15pt;width:275.8pt;z-index:252136448;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JPWfpw0CAAAOBAAADgAAAGRycy9lMm9Eb2MueG1srVNLjhMx&#10;EN0jcQfLe9Kd30zSSmcWE4KQEEQaOIDjT7cl/2R70p0dO8QZ2LHkDsNtRoJbUHZCJgMsEKIX7iq7&#10;/KrqPdfiqtcK7bgP0poaDwclRtxQy6Rpavzu7frZDKMQiWFEWcNrvOcBXy2fPll0ruIj21rFuEcA&#10;YkLVuRq3MbqqKAJtuSZhYB03cCis1ySC65uCedIBulbFqCwvis565rylPATYXR0O8TLjC8FpfCNE&#10;4BGpGkNtMa8+r9u0FssFqRpPXCvpsQzyD1VoIg0kPUGtSCTo1svfoLSk3gYr4oBaXVghJOW5B+hm&#10;WP7SzU1LHM+9ADnBnWgK/w+Wvt5tPJIMtLucjDEyRINK3z58+f7+4/2nr/d3n9FwPJsnnjoXKgi/&#10;cRt/9AKYqeleeJ3+0A7qM7f7E7e8j4jC5nhaji4uQAIKZ5NyNi6nCbR4uO18iC+41SgZNRbKdtct&#10;8XFzUDfTS3avQjxc+xmeEgerJFtLpbLjm+218mhHQPN1/o6ZHoUpgzroejq7nEJRBN6eUCSCqR2w&#10;EUyTEz66Es6Ry/z9CTlVtiKhPVSQEVIYqbSM3Ger5YQ9NwzFvQO6DYwGTtVozjBSHCYpWTkyEqn+&#10;JhKIVAb4TCoddElW7Lc9wCRza9kepFYvDTyf+XAynmPkz51b52XTAvPD3FS6A48uS3QckPSqz/2c&#10;7mGMl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D6NdtUAAAAJAQAADwAAAAAAAAABACAAAAAi&#10;AAAAZHJzL2Rvd25yZXYueG1sUEsBAhQAFAAAAAgAh07iQCT1n6c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2139520"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746" name="自选图形 1390"/>
                <wp:cNvGraphicFramePr/>
                <a:graphic xmlns:a="http://schemas.openxmlformats.org/drawingml/2006/main">
                  <a:graphicData uri="http://schemas.microsoft.com/office/word/2010/wordprocessingShape">
                    <wps:wsp>
                      <wps:cNvCnPr>
                        <a:stCxn id="1729" idx="0"/>
                        <a:endCxn id="1725"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90" o:spid="_x0000_s1026" o:spt="32" type="#_x0000_t32" style="position:absolute;left:0pt;margin-left:190pt;margin-top:9.6pt;height:23.75pt;width:0.1pt;z-index:252139520;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yNAVCwACAADoAwAADgAAAGRycy9lMm9Eb2MueG1srVPN&#10;jtMwEL4j8Q6W7zRNlra7Uds9tCwXBCsBDzC1ncSS/2Sbpr1xQzwDN468A/s2K8FbMHbTdhfEBZGD&#10;Nc7MfDPzzef59U4rshU+SGsWtByNKRGGWS5Nu6Dv3908u6QkRDAclDViQfci0Ovl0yfz3tWisp1V&#10;XHiCICbUvVvQLkZXF0VgndAQRtYJg87Geg0Rr74tuIce0bUqqvF4WvTWc+ctEyHg3/XBSZcZv2kE&#10;i2+aJohI1IJibzGfPp+bdBbLOdStB9dJNrQB/9CFBmmw6AlqDRHIBy//gNKSeRtsE0fM6sI2jWQi&#10;z4DTlOPfpnnbgRN5FiQnuBNN4f/BstfbW08kx93Nnk8pMaBxSz8+ffv58fP9l7v7719JeXGVeepd&#10;qDF8ZW59mjTE1c4MmdUVRWt3IlQY/sA5GZxVYrt4BJMuwR0Ad43XCRhJIRmK7M+Au0gY/iyrGW6R&#10;oeNiXE6rSUaE+pjqfIgvhdUkGQsaogfZdnFljUElWF/mHcH2VYipFaiPCamuMqTHCpPLGTbMAMXY&#10;KIhoaof0BNPm5GCV5DdSqcyBbzcr5ckWkrzyN3T0KCxVWUPoDnHZdRBeJ4C/MJzEvUPWDb4QmnrQ&#10;glOiBD6oZGWJRpDqHBm9BNOqv0TjXMoMTB/ITTRvLN/f+uMGUE6ZgEH6Sa8P7zn7/EC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qcG42AAAAAkBAAAPAAAAAAAAAAEAIAAAACIAAABkcnMvZG93&#10;bnJldi54bWxQSwECFAAUAAAACACHTuJAyNAVCwACAADoAwAADgAAAAAAAAABACAAAAAnAQAAZHJz&#10;L2Uyb0RvYy54bWxQSwUGAAAAAAYABgBZAQAAmQ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2138496"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745" name="自选图形 1391"/>
                <wp:cNvGraphicFramePr/>
                <a:graphic xmlns:a="http://schemas.openxmlformats.org/drawingml/2006/main">
                  <a:graphicData uri="http://schemas.microsoft.com/office/word/2010/wordprocessingShape">
                    <wps:wsp>
                      <wps:cNvCnPr>
                        <a:stCxn id="1725" idx="2"/>
                        <a:endCxn id="1725"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391" o:spid="_x0000_s1026" o:spt="33" type="#_x0000_t33" style="position:absolute;left:0pt;margin-left:51.9pt;margin-top:-12.65pt;height:66.95pt;width:24.4pt;rotation:-5898240f;z-index:252138496;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UpQn4w0CAAD/AwAADgAAAGRycy9lMm9Eb2MueG1srVPN&#10;bhMxEL4j8Q6W781utk2brrLpIaFcEFQCHmBie3ct+U+2ySY3bohn4MaRd4C3qQRvwdgbEgrqBeGD&#10;NfbMfDPzzcziZqcV2QofpDUNnU5KSoRhlkvTNfTtm9uzOSUhguGgrBEN3YtAb5ZPnywGV4vK9lZx&#10;4QmCmFAPrqF9jK4uisB6oSFMrBMGla31GiI+fVdwDwOia1VUZXlZDNZz5y0TIeDvelTSZcZvW8Hi&#10;q7YNIhLVUMwt5tvne5PuYrmAuvPgeskOacA/ZKFBGgx6hFpDBPLOy7+gtGTeBtvGCbO6sG0rmcg1&#10;YDXT8o9qXvfgRK4FyQnuSFP4f7Ds5fbOE8mxd1cXM0oMaOzS9w9ffrz/eP/p2/3Xz2R6fj1NPA0u&#10;1Gi+Mnc+VRriamcOnhV6Sr5raDUSKgx/TFk8gEmP4EbAXes18RZbdDa7KNPJjCJHBJGxeftjw8Qu&#10;Eoaf5+X1fI4ahqr5rKwuZyl+AXXCSkk6H+JzYTVJQkM3wsSVNQbHwvoqw8P2RYij0y/j5KgMGZCT&#10;2fwKS2OAk9kqiChqh1wF02XnYJXkt1KpTIjvNivlyRbSrI0FjMAPzFKUNYR+tMuqkTQto/DoAHUv&#10;gD8znMS9w2YYXByastGCU6IE7lmSsmUEqU6W0UswnXrEGmlRBtk5cZ6kjeX7uxQ2/+OUZf4OG5HG&#10;+Pd3tjrt7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WOfbtgAAAALAQAADwAAAAAAAAABACAA&#10;AAAiAAAAZHJzL2Rvd25yZXYueG1sUEsBAhQAFAAAAAgAh07iQFKUJ+MNAgAA/wMAAA4AAAAAAAAA&#10;AQAgAAAAJ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119040"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726" name="自选图形 1392"/>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392" o:spid="_x0000_s1026" o:spt="109" type="#_x0000_t109" style="position:absolute;left:0pt;margin-left:100pt;margin-top:2.15pt;height:31.5pt;width:192.35pt;z-index:252119040;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mY8YyhECAAAOBAAADgAAAGRycy9lMm9Eb2MueG1srVPNjtMw&#10;EL4j8Q6W7zRptt1to6Z72FKEhGClhQeYOk5iyX+yvU1644Z4Bm4ceYflbVaCt2Dslm4XOCBEDs6M&#10;PfPNfN/Yi8tBSbLlzgujKzoe5ZRwzUwtdFvRd2/Xz2aU+AC6Bmk0r+iOe3q5fPpk0duSF6YzsuaO&#10;IIj2ZW8r2oVgyyzzrOMK/MhYrvGwMU5BQNe1We2gR3QlsyLPz7PeuNo6w7j3uLvaH9Jlwm8azsKb&#10;pvE8EFlR7C2k1aV1E9dsuYCydWA7wQ5twD90oUBoLHqEWkEAcuvEb1BKMGe8acKIGZWZphGMJw7I&#10;Zpz/wuamA8sTFxTH26NM/v/Bstfba0dEjbO7KM4p0aBwSt8+fPn+/uP9p6/3d5/J+GxeRJ1660sM&#10;v7HX7uB5NCPpoXEq/pEOGZK2u6O2fAiE4WYxmRSzyZQShmeTPM+nSfzsIds6H15wo0g0KtpI0191&#10;4ML1frpJXti+8gGrY9rP8FjYGynqtZAyOa7dXElHtoAzX6cvto8pj8KkJj2yns4uYlOAd6+RENBU&#10;FtXwuk0FH6X4U2SkgN+fkGNnK/DdvoOEEMOgVCLwqB2UHYf6ua5J2FmUW+PToLEbxWtKJMeXFK0U&#10;GUDIv4lEelIjyzil/VyiFYbNgDDR3Jh6h6OWLzVen/l4cjanxJ06t9aJtkPlx4lUzMFLl4Q7PJB4&#10;q0/9VO7hGS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JS/zVAAAACAEAAA8AAAAAAAAAAQAg&#10;AAAAIgAAAGRycy9kb3ducmV2LnhtbFBLAQIUABQAAAAIAIdO4kCZjxjKEQIAAA4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64608"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72" name="文本框 1393"/>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393" o:spid="_x0000_s1026" o:spt="202" type="#_x0000_t202" style="position:absolute;left:0pt;margin-left:270.65pt;margin-top:102.8pt;height:23.35pt;width:79.15pt;z-index:-252751872;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K0mwtv9AQAABgQAAA4AAABkcnMvZTJvRG9jLnhtbK1T&#10;zY7TMBC+I/EOlu80abpdaNR0JShFSAiQFh5gajuJJf/J9jbpC8AbcOLCfZ+rz8HY7XZ34bJC5OCM&#10;PeNvZr5vvLwatSI74YO0pqHTSUmJMMxyabqGfv2yefGKkhDBcFDWiIbuRaBXq+fPloOrRWV7q7jw&#10;BEFMqAfX0D5GVxdFYL3QECbWCYPO1noNEbe+K7iHAdG1KqqyvCwG67nzlokQ8HR9dNJVxm9bweKn&#10;tg0iEtVQrC3m1ed1m9ZitYS68+B6yU5lwD9UoUEaTHqGWkMEcuPlX1BaMm+DbeOEWV3YtpVM5B6w&#10;m2n5RzfXPTiRe0FygjvTFP4fLPu4++yJ5A19WVFiQKNGhx/fDz9vD7++kelsMUsUDS7UGHntMDaO&#10;r+2IUt+dBzxMnY+t1+mPPRH0I9n7M8FijISlS2U5r8o5JQx91eJyfjFPMMX9bedDfCesJsloqEcB&#10;M6+w+xDiMfQuJCULVkm+kUrlje+2b5QnO0CxN/k7oT8KU4YMDV3Mq1QH4My1CiKa2iELwXQ536Mb&#10;4WnAqbA1hP5YQEZI+aHWMgqfrV4Af2s4iXuHRBt8EjQVowWnRAl8QcnKkRGkekokcqcMUpgkOkqR&#10;rDhuR4RJ5tbyPcqm3hscm8X0YragxD/c3Dgvux7JzpJmIBy2rMrpYaRpfrjP6e6f7+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5Ot9kAAAALAQAADwAAAAAAAAABACAAAAAiAAAAZHJzL2Rvd25y&#10;ZXYueG1sUEsBAhQAFAAAAAgAh07iQK0mwtv9AQAABgQAAA4AAAAAAAAAAQAgAAAAKAEAAGRycy9l&#10;Mm9Eb2MueG1sUEsFBgAAAAAGAAYAWQEAAJcFA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22112"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729" name="自选图形 1394"/>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394" o:spid="_x0000_s1026" o:spt="109" type="#_x0000_t109" style="position:absolute;left:0pt;margin-left:-14.65pt;margin-top:2.45pt;height:47.8pt;width:102.15pt;z-index:252122112;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7nCJbBYCAAAbBAAADgAAAGRycy9lMm9Eb2MueG1srVPN&#10;jtMwEL4j8Q6W7zRJu9ufqOkethQhIai08ABTx2ks+U+2t0lv3BDPwI0j77C8zUrwFozd0u0CB4TI&#10;wZmxx9/M941nftUrSXbceWF0RYtBTgnXzNRCbyv67u3q2ZQSH0DXII3mFd1zT68WT5/MO1vyoWmN&#10;rLkjCKJ92dmKtiHYMss8a7kCPzCWazxsjFMQ0HXbrHbQIbqS2TDPx1lnXG2dYdx73F0eDuki4TcN&#10;Z+FN03geiKwo1hbS6tK6iWu2mEO5dWBbwY5lwD9UoUBoTHqCWkIAcuvEb1BKMGe8acKAGZWZphGM&#10;Jw7Ipsh/YXPTguWJC4rj7Ukm//9g2evd2hFRY+8mwxklGhR26duHL9/ff7z/9PX+7jMpRrOLqFNn&#10;fYnhN3btjp5HM5LuG6fiH+mQPmm7P2nL+0AYbhbD2WSUX1LC8GycT/JxEj97uG2dDy+4USQaFW2k&#10;6a5bcGF96G6SF3avfMDseO1neEzsjRT1SkiZHLfdXEtHdoA9X6Uvlo9XHoVJTTos63I6iUUBvr1G&#10;QkBTWVTD621K+OiKP0fO0/cn5FjZEnx7qCAhxDAolQg8agdly6F+rmsS9hbl1jgaNFajeE2J5DhJ&#10;0UqRAYT8m0ikJzWyjF069CVaod/0CBPNjan32Gr5UuPzmRUXI+x2SE4xRSqUuPOTW+vEtsU2FIlh&#10;BMAXmFQ8Tkt84ud+yv0w04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e/oNgAAAAJAQAADwAA&#10;AAAAAAABACAAAAAiAAAAZHJzL2Rvd25yZXYueG1sUEsBAhQAFAAAAAgAh07iQO5wiWwWAgAAGwQA&#10;AA4AAAAAAAAAAQAgAAAAJwEAAGRycy9lMm9Eb2MueG1sUEsFBgAAAAAGAAYAWQEAAK8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2129280"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736" name="自选图形 1395"/>
                <wp:cNvGraphicFramePr/>
                <a:graphic xmlns:a="http://schemas.openxmlformats.org/drawingml/2006/main">
                  <a:graphicData uri="http://schemas.microsoft.com/office/word/2010/wordprocessingShape">
                    <wps:wsp>
                      <wps:cNvCnPr>
                        <a:stCxn id="1725" idx="2"/>
                        <a:endCxn id="1725"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95" o:spid="_x0000_s1026" o:spt="32" type="#_x0000_t32" style="position:absolute;left:0pt;margin-left:190.4pt;margin-top:2.45pt;height:32.6pt;width:0.05pt;z-index:252129280;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BgDJQj/wEAAOcDAAAOAAAAZHJzL2Uyb0RvYy54bWytU82O&#10;EzEMviPxDlHudDrTbXcZdbqHluWCoBLwAG6SmYmUPyWh0964IZ6BG0fegX2bleAtcNJuy4L2gsgh&#10;smP7s/3ZmV/vtCJb4YO0pqHlaEyJMMxyabqGvn938+yKkhDBcFDWiIbuRaDXi6dP5oOrRWV7q7jw&#10;BEFMqAfX0D5GVxdFYL3QEEbWCYPG1noNEVXfFdzDgOhaFdV4PCsG67nzlokQ8HV1MNJFxm9bweKb&#10;tg0iEtVQrC3m2+d7k+5iMYe68+B6yY5lwD9UoUEaTHqCWkEE8sHLv6C0ZN4G28YRs7qwbSuZyD1g&#10;N+X4j27e9uBE7gXJCe5EU/h/sOz1du2J5Di7y8mMEgMap/Tj07efHz/ffbm9+/6VlJPn08TT4EKN&#10;7kuz9qnTEJc7c4ysphSlXUOrA6HC8MeMxQOYpAR3ANy1XidgJIUgFE5rf5qQ2EXC8HE2wUwM3y/K&#10;i3GVx1dAfR/pfIgvhdUkCQ0N0YPs+ri0xuAiWF/mEcH2VYjYDwbeB6S0ypABWZheXaYUgLvYKogo&#10;aofsBNPl4GCV5DdSqUyB7zZL5ckW0nblk/pH4AduKcsKQn/wy6YDTb0A/sJwEvcOSTf4QWiqQQtO&#10;iRL4n5KUNzSCVGfP6CWYTj3ijemVwSrO3CZpY/l+7VN1ScNtynUeNz+t6+969jr/z8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URHtcAAAAIAQAADwAAAAAAAAABACAAAAAiAAAAZHJzL2Rvd25y&#10;ZXYueG1sUEsBAhQAFAAAAAgAh07iQGAMlCP/AQAA5wMAAA4AAAAAAAAAAQAgAAAAJgEAAGRycy9l&#10;Mm9Eb2MueG1sUEsFBgAAAAAGAAYAWQEAAJc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25184"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732" name="自选图形 1396"/>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396" o:spid="_x0000_s1026" o:spt="109" type="#_x0000_t109" style="position:absolute;left:0pt;margin-left:325.9pt;margin-top:19.8pt;height:42.7pt;width:100pt;z-index:252125184;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BxO4nxECAAAOBAAADgAAAGRycy9lMm9Eb2MueG1srVPNjtMw&#10;EL4j8Q6W7zRNut1uo6Z72FKEhGClhQeYxk5iyX+yvU1644Z4Bm4ceYflbVaCt2Dslm4XOCBEDs6M&#10;PfPNfN/Yi8tBSbLlzgujK5qPxpRwXRsmdFvRd2/Xzy4o8QE0A2k0r+iOe3q5fPpk0duSF6YzknFH&#10;EET7srcV7UKwZZb5uuMK/MhYrvGwMU5BQNe1GXPQI7qSWTEen2e9ccw6U3PvcXe1P6TLhN80vA5v&#10;msbzQGRFsbeQVpfWTVyz5QLK1oHtRH1oA/6hCwVCY9Ej1AoCkFsnfoNSonbGmyaMaqMy0zSi5okD&#10;ssnHv7C56cDyxAXF8fYok/9/sPXr7bUjguHsZpOCEg0Kp/Ttw5fv7z/ef/p6f/eZ5JP5edSpt77E&#10;8Bt77Q6eRzOSHhqn4h/pkCFpuztqy4dAatzMi9kYP0pqPJueFcU8iZ89ZFvnwwtuFIlGRRtp+qsO&#10;XLjeTzfJC9tXPmB1TPsZHgt7IwVbCymT49rNlXRkCzjzdfpi+5jyKExq0mNb04vZFJsCvHuNhICm&#10;sqiG120q+CjFnyJHNsjnD8ixsxX4bt9BQohhUCoReNQOyo4De64ZCTuLcmt8GjR2ozijRHJ8SdFK&#10;kQGE/JtIpCc1soxT2s8lWmHYDAgTzY1hOxy1fKnx+szzs8mcEnfq3Fon2g6VzxOpmIOXLgl3eCDx&#10;Vp/6qdzDM1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D+jVAAAACgEAAA8AAAAAAAAAAQAg&#10;AAAAIgAAAGRycy9kb3ducmV2LnhtbFBLAQIUABQAAAAIAIdO4kAHE7ifEQIAAA4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2134400"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741" name="自选图形 1397"/>
                <wp:cNvGraphicFramePr/>
                <a:graphic xmlns:a="http://schemas.openxmlformats.org/drawingml/2006/main">
                  <a:graphicData uri="http://schemas.microsoft.com/office/word/2010/wordprocessingShape">
                    <wps:wsp>
                      <wps:cNvCnPr>
                        <a:stCxn id="1728" idx="2"/>
                        <a:endCxn id="1725"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397" o:spid="_x0000_s1026" o:spt="32" type="#_x0000_t32" style="position:absolute;left:0pt;margin-left:189.65pt;margin-top:62.5pt;height:16.1pt;width:0.05pt;z-index:252134400;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A10vdUCAgAA5wMAAA4AAABkcnMvZTJvRG9jLnhtbK1T&#10;zY4TMQy+I/EOUe502tnudhl1uoeW5YKgEvAAbpKZiZQ/JaHT3rghnoEbR96BfZuV4C1wMt22C+KC&#10;yCGyY/uz/dmZ3+y0Ilvhg7SmppPRmBJhmOXStDV9/+722TUlIYLhoKwRNd2LQG8WT5/Me1eJ0nZW&#10;ceEJgphQ9a6mXYyuKorAOqEhjKwTBo2N9Roiqr4tuIce0bUqyvH4quit585bJkLA19VgpIuM3zSC&#10;xTdNE0QkqqZYW8y3z/cm3cViDlXrwXWSHcqAf6hCgzSY9Ai1ggjkg5d/QGnJvA22iSNmdWGbRjKR&#10;e8BuJuPfunnbgRO5FyQnuCNN4f/BstfbtSeS4+xm0wklBjRO6cenbz8/fr7/cnf//SuZXDyfJZ56&#10;Fyp0X5q1T52GuNyZQ2SJU5Z8V9NyIFQYfma8PDcWj2CSEtwAuGu8TsBICkEonNb+OCGxi4Th49UF&#10;gjF8L8fT6SyPr4DqIdL5EF8Kq0kSahqiB9l2cWmNwUWwfpJHBNtXIWI/GPgQkNIqQ3pk4fJ6llIA&#10;7mKjIKKoHbITTJuDg1WS30qlMgW+3SyVJ1tI25VP6h+BH7mlLCsI3eCXTQNNnQD+wnAS9w5JN/hB&#10;aKpBC06JEvifkpQ3NIJUJ8/oJZhW/cUb0yuDVZy4TdLG8v3ap+qShtuU6zxsflrXcz17nf7n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UH+W2QAAAAsBAAAPAAAAAAAAAAEAIAAAACIAAABkcnMv&#10;ZG93bnJldi54bWxQSwECFAAUAAAACACHTuJADXS91QICAADnAwAADgAAAAAAAAABACAAAAAo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121088"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728" name="自选图形 139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398" o:spid="_x0000_s1026" o:spt="110" type="#_x0000_t110" style="position:absolute;left:0pt;margin-left:119.1pt;margin-top:17.1pt;height:44.8pt;width:141.1pt;z-index:252121088;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J4zSphECAAAPBAAADgAAAGRycy9lMm9Eb2MueG1srVPN&#10;jtMwEL4j8Q6W7zRNl/4karqHLUVICFZaeICp4ySW/Cfb26Q3bohn4MaRd4C3WQnegrFbul3ggBA5&#10;ODP2zDcz38wsLwclyY47L4yuaD4aU8I1M7XQbUXfvtk8WVDiA+gapNG8onvu6eXq8aNlb0s+MZ2R&#10;NXcEQbQve1vRLgRbZplnHVfgR8ZyjY+NcQoCqq7Nagc9oiuZTcbjWdYbV1tnGPceb9eHR7pK+E3D&#10;WXjdNJ4HIiuKuYV0unRu45mtllC2Dmwn2DEN+IcsFAiNQU9QawhAbp34DUoJ5ow3TRgxozLTNILx&#10;VANWk49/qeamA8tTLUiOtyea/P+DZa92146IGns3n2CvNCjs0rf3n7+/+3D38evdl08kvygWkafe&#10;+hLNb+y1O2oexVj00DgV/1gOGRK3+xO3fAiE4WU+L/Jiji1g+DadLYpZIj+797bOh+fcKBKFijbS&#10;9FcduLDmTMTxSvzC7qUPGB79ftrHyN5IUW+ElElx7fZKOrIDbPomfTF/dHlgJjXpMa/pYj7FrACH&#10;r5EQUFQW6fC6TQEfuPhz5HH6/oQcM1uD7w4ZJIRoBqUSgUfyoOw41M90TcLeIt8ad4PGbBSvKZEc&#10;VylKyTKAkH9jieVJjVXGNh0aE6UwbAeEieLW1HvstXyhcX6K/OlFQYk7V26tE22H1OepqOiDU5eI&#10;O25IHOtzPYW73+P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AnjNKm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23136"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730" name="自选图形 1399"/>
                <wp:cNvGraphicFramePr/>
                <a:graphic xmlns:a="http://schemas.openxmlformats.org/drawingml/2006/main">
                  <a:graphicData uri="http://schemas.microsoft.com/office/word/2010/wordprocessingShape">
                    <wps:wsp>
                      <wps:cNvCnPr>
                        <a:stCxn id="1728" idx="1"/>
                        <a:endCxn id="1729"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399" o:spid="_x0000_s1026" o:spt="33" type="#_x0000_t33" style="position:absolute;left:0pt;margin-left:36.45pt;margin-top:4.85pt;height:11.65pt;width:82.05pt;rotation:11796480f;z-index:252123136;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Bu42lnEQIAAAAEAAAOAAAAZHJzL2Uyb0RvYy54bWytU82O0zAQ&#10;viPxDpbvNGm6pW3UdA8tywVBJdgHmMZOYsl/sk3T3rghnoEbR96BfZuV4C127FTtLogLIgfLzsx8&#10;M/N9M8vrg5Jkz50XRld0PMop4bo2TOi2orcfbl7MKfEBNANpNK/okXt6vXr+bNnbkhemM5JxRxBE&#10;+7K3Fe1CsGWW+brjCvzIWK7R2BinIODTtRlz0CO6klmR5y+z3jhmnam59/h3MxjpKuE3Da/Du6bx&#10;PBBZUawtpNOlcxfPbLWEsnVgO1GfyoB/qEKB0Jj0DLWBAOSjE39AKVE7400TRrVRmWkaUfPUA3Yz&#10;zn/r5n0HlqdekBxvzzT5/wdbv91vHREMtZtNkCANClX6+fn7r09f7r/e3f/4RsaTxSLy1Ftfovta&#10;b13s1If1QZ8iC1RZsAOCDIRyzR4ZFydjEY3ZE5j48HYAPDROEWdQonE+z+OXGEWOCCJjbcezYPwQ&#10;SB3T5VdFPplSUqNtfDVbTKcpB5QRLFZpnQ+vuVEkXiq64zqsjdY4F8YVCR/2b3yIhV2cY6DUpEfM&#10;6XwW4QFHs5EQ8KoskuV1m4K9kYLdCCkTI67draUje4jDNnQwAD9xi5VswHeDXzINrCkRuMMAKDsO&#10;7JVmJBwtqqFxc2isRnFGieS4aPGWPAMIefEMToBu5V+8sUOpTwoMpEf6d4YdtzFtUgbHLFFxWok4&#10;x4/fyeuyuK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NjcedQAAAAHAQAADwAAAAAAAAABACAA&#10;AAAiAAAAZHJzL2Rvd25yZXYueG1sUEsBAhQAFAAAAAgAh07iQG7jaWcRAgAAAAQAAA4AAAAAAAAA&#10;AQAgAAAAI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65632"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73" name="文本框 1400"/>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400" o:spid="_x0000_s1026" o:spt="202" type="#_x0000_t202" style="position:absolute;left:0pt;margin-left:253.85pt;margin-top:16.5pt;height:27.5pt;width:86.75pt;z-index:-252750848;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uti7yf0BAAAGBAAADgAAAGRycy9lMm9Eb2MueG1srVPN&#10;jtMwEL4j8Q6W7zRJf1gaNV0JShESAqSFB5jaTmLJf7K9TfoC8AacuHDnufocjN2l3YXLCpGDM2OP&#10;v/nmm/HqetSK7IUP0pqGVpOSEmGY5dJ0Df38afvsBSUhguGgrBENPYhAr9dPn6wGV4up7a3iwhME&#10;MaEeXEP7GF1dFIH1QkOYWCcMHrbWa4jo+q7gHgZE16qYluXzYrCeO2+ZCAF3N6dDus74bStY/NC2&#10;QUSiGorcYl59XndpLdYrqDsPrpfsjgb8AwsN0mDSM9QGIpBbL/+C0pJ5G2wbJ8zqwratZCLXgNVU&#10;5R/V3PTgRK4FxQnuLFP4f7Ds/f6jJ5I39GpGiQGNPTp++3r8/vP44wup5mWWaHChxsgbh7FxfGlH&#10;bHWSLu0H3EyVj63X6Y81ETxHsQ9ngcUYCUuXqrK6mi4oYXg2my+niwxfXG47H+IbYTVJRkM9NjDr&#10;Cvt3IWJGDP0dkpIFqyTfSqWy47vdK+XJHrDZ2/wlknjlQZgyZGjocpF5AM5cqyAiJe1QhWC6nO/B&#10;jfA44ERsA6E/EcgIp/nSMgqfJ60XwF8bTuLBodAGnwRNZLTglCiBLyhZOTKCVI+JxOqUwSIvrUhW&#10;HHcjwiRzZ/kB26beGhybZTWfLSnx951b52XXo9i5pRkIhy3rdvcw0jTf93O6y/Nd/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Pml82AAAAAkBAAAPAAAAAAAAAAEAIAAAACIAAABkcnMvZG93bnJl&#10;di54bWxQSwECFAAUAAAACACHTuJAuti7yf0BAAAGBAAADgAAAAAAAAABACAAAAAnAQAAZHJzL2Uy&#10;b0RvYy54bWxQSwUGAAAAAAYABgBZAQAAlg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2127232"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734" name="自选图形 1401"/>
                <wp:cNvGraphicFramePr/>
                <a:graphic xmlns:a="http://schemas.openxmlformats.org/drawingml/2006/main">
                  <a:graphicData uri="http://schemas.microsoft.com/office/word/2010/wordprocessingShape">
                    <wps:wsp>
                      <wps:cNvCnPr>
                        <a:stCxn id="1725" idx="2"/>
                        <a:endCxn id="1725"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01" o:spid="_x0000_s1026" o:spt="32" type="#_x0000_t32" style="position:absolute;left:0pt;margin-left:260.2pt;margin-top:16.6pt;height:0.1pt;width:65.7pt;z-index:252127232;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PeHNcz/AQAA6AMAAA4AAABkcnMvZTJvRG9jLnhtbK1T&#10;zY4TMQy+I/EOUe50Om2XllGne2hZLggqAQ/gJpmZSPlTEjrtjRviGbhx5B3gbVaCt8DJdFsWtBdE&#10;DpEd25/tz87y+qAV2QsfpDU1LUdjSoRhlkvT1vTd25snC0pCBMNBWSNqehSBXq8eP1r2rhIT21nF&#10;hScIYkLVu5p2MbqqKALrhIYwsk4YNDbWa4io+rbgHnpE16qYjMdPi9567rxlIgR83QxGusr4TSNY&#10;fN00QUSiaoq1xXz7fO/SXayWULUeXCfZqQz4hyo0SINJz1AbiEDee/kXlJbM22CbOGJWF7ZpJBO5&#10;B+ymHP/RzZsOnMi9IDnBnWkK/w+WvdpvPZEcZzefzigxoHFKPz5+/fnh0+3n77ffvpByNi4TT70L&#10;FbqvzdanTkNcH8wpcnJFUTrUdDIQKgx/yFjcg0lKcAPgofE6ASMpBKFwWsfzhMQhEoaPi+ls+gwt&#10;DE3lZJ7nV0B1F+p8iC+E1SQJNQ3Rg2y7uLbG4CZYX+YZwf5liNgQBt4FpLzKkB5RrxZz7IYBLmOj&#10;IKKoHdITTJuDg1WS30ilMge+3a2VJ3tI65VPIgCB77mlLBsI3eCXTQNPnQD+3HASjw5ZN/hDaKpB&#10;C06JEvihkpRXNIJUF8/oJZhWPeCN6ZXBKi7kJmln+XHrU3VJw3XKdZ5WP+3r73r2unzQ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N+qB2QAAAAkBAAAPAAAAAAAAAAEAIAAAACIAAABkcnMvZG93&#10;bnJldi54bWxQSwECFAAUAAAACACHTuJA94c1zP8BAADo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63584"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71" name="文本框 1402"/>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402" o:spid="_x0000_s1026" o:spt="202" type="#_x0000_t202" style="position:absolute;left:0pt;margin-left:35.15pt;margin-top:16.6pt;height:23.35pt;width:73.15pt;z-index:-252752896;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CM+8bS/AEAAAUEAAAOAAAAZHJzL2Uyb0RvYy54bWytU82O&#10;0zAQviPxDpbvNGloFxo1XQlKERICpGUfYGo7iSX/yfY26QvAG3Diwp3n6nMwdrvdHy4rRA7OzHj8&#10;zcz32cvLUSuyEz5Iaxo6nZSUCMMsl6Zr6PXXzYvXlIQIhoOyRjR0LwK9XD1/thxcLSrbW8WFJwhi&#10;Qj24hvYxurooAuuFhjCxThjcbK3XENH1XcE9DIiuVVGV5UUxWM+dt0yEgNH1cZOuMn7bChY/t20Q&#10;kaiGYm8xrz6v27QWqyXUnQfXS3ZqA/6hCw3SYNEz1BoikBsv/4LSknkbbBsnzOrCtq1kIs+A00zL&#10;R9Nc9eBEngXJCe5MU/h/sOzT7osnkjf01ZQSAxo1Ovz4fvj5+/DrG5nOyipRNLhQY+aVw9w4vrEj&#10;Sn0bDxhMk4+t1+mPMxHcR7L3Z4LFGAnD4KJalOWcEoZb1eJiPpsnlOLusPMhvhdWk2Q01KN+mVbY&#10;fQzxmHqbkmoFqyTfSKWy47vtW+XJDlDrTf5O6A/SlCEDdjKvUh+AV65VENHUDkkIpsv1HpwITwNO&#10;ja0h9McGMkKqD7WWUfhs9QL4O8NJ3Dvk2eCLoKkZLTglSuADSlbOjCDVUzKRO2WQwqTQUYlkxXE7&#10;Ikwyt5bvUTX1weCtWUxnLxeU+PvOjfOy65HsrGgGwruWVTm9i3SZ7/u53N3rX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1wFtcAAAAIAQAADwAAAAAAAAABACAAAAAiAAAAZHJzL2Rvd25yZXYu&#10;eG1sUEsBAhQAFAAAAAgAh07iQIz7xtL8AQAABQQAAA4AAAAAAAAAAQAgAAAAJgEAAGRycy9lMm9E&#10;b2MueG1sUEsFBgAAAAAGAAYAWQEAAJQ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35424"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742" name="自选图形 1403"/>
                <wp:cNvGraphicFramePr/>
                <a:graphic xmlns:a="http://schemas.openxmlformats.org/drawingml/2006/main">
                  <a:graphicData uri="http://schemas.microsoft.com/office/word/2010/wordprocessingShape">
                    <wps:wsp>
                      <wps:cNvCnPr>
                        <a:stCxn id="1728" idx="2"/>
                        <a:endCxn id="1725"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03" o:spid="_x0000_s1026" o:spt="32" type="#_x0000_t32" style="position:absolute;left:0pt;margin-left:372.15pt;margin-top:16.95pt;height:52.65pt;width:0.05pt;z-index:252135424;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L5mVdwAAgAA5wMAAA4AAABkcnMvZTJvRG9jLnhtbK1T&#10;zY4TMQy+I/EOUe50pt1ttxp1uoeW5YKgEvAAbpKZiZQ/JaHT3rghnoEbR94B3mYleAucTLftgrgg&#10;cojs2P5sf3YWt3utyE74IK2p6XhUUiIMs1yatqbv3t49m1MSIhgOyhpR04MI9Hb59Mmid5WY2M4q&#10;LjxBEBOq3tW0i9FVRRFYJzSEkXXCoLGxXkNE1bcF99AjulbFpCxnRW89d94yEQK+rgcjXWb8phEs&#10;vm6aICJRNcXaYr59vrfpLpYLqFoPrpPsWAb8QxUapMGkJ6g1RCDvvfwDSkvmbbBNHDGrC9s0konc&#10;A3YzLn/r5k0HTuRekJzgTjSF/wfLXu02nkiOs7u5nlBiQOOUfnz8+vPDp/vP3++/fSHj6/Iq8dS7&#10;UKH7ymx86jTE1d4cIyc4Zcn3NZ0MhArDL4zTS2PxCCYpwQ2A+8brBIykEITCaR1OExL7SBg+zq4Q&#10;jOH7bDafTacpWwHVQ6TzIb4QVpMk1DRED7Lt4soag4tg/TiPCHYvQxwCHwJSWmVIjyxM5zcpBeAu&#10;NgoiitohO8G0OThYJfmdVCpT4NvtSnmyg7Rd+RwreuSWsqwhdINfNg00dQL4c8NJPDgk3eAHoakG&#10;LTglSuB/SlLe0AhSnT2jl2Ba9RdvJEQZ5OXMbZK2lh82PrWdNNymzNxx89O6XurZ6/w/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L5mVdwAAgAA5w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30304"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737" name="自选图形 1404"/>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404" o:spid="_x0000_s1026" o:spt="109" type="#_x0000_t109" style="position:absolute;left:0pt;margin-left:130.8pt;margin-top:9.6pt;height:35.7pt;width:119.15pt;z-index:252130304;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LBpS3g4CAAAOBAAADgAAAGRycy9lMm9Eb2MueG1srVPNjtMw&#10;EL4j8Q6W7zRJf9ht1HQPW4qQEFRaeIBp7CSW/Cfb26Q3bohn4MaRd4C3WQnegrFbul3ggBA5ODP2&#10;zDfzfWMvrgYlyY47L4yuaDHKKeG6NkzotqJv36yfXFLiA2gG0mhe0T339Gr5+NGityUfm85Ixh1B&#10;EO3L3la0C8GWWebrjivwI2O5xsPGOAUBXddmzEGP6Epm4zx/mvXGMetMzb3H3dXhkC4TftPwOrxu&#10;Gs8DkRXF3kJaXVq3cc2WCyhbB7YT9bEN+IcuFAiNRU9QKwhAbp34DUqJ2hlvmjCqjcpM04iaJw7I&#10;psh/YXPTgeWJC4rj7Ukm//9g61e7jSOC4ewuJheUaFA4pW/vP39/9+Hu49e7L59IMc2nUafe+hLD&#10;b+zGHT2PZiQ9NE7FP9IhQ9J2f9KWD4HUuFnMisk4n1FS49l0NpnMk/jZfbZ1PjznRpFoVLSRpr/u&#10;wIXNYbpJXti99AGrY9rP8FjYGynYWkiZHNdur6UjO8CZr9MX28eUB2FSkz62dXkRmwK8e42EgKay&#10;qIbXbSr4IMWfI+fp+xNy7GwFvjt0kBBiGJRKBB61g7LjwJ5pRsLeotwanwaN3SjOKJEcX1K0UmQA&#10;If8mEulJjSzjlA5ziVYYtgPCRHNr2B5HLV9ovD7zYjqZU+LOnVvrRNuh8kUiFXPw0iXhjg8k3upz&#10;P5W7f8b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AsGlLe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2131328"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738" name="自选图形 1405"/>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405" o:spid="_x0000_s1026" o:spt="109" type="#_x0000_t109" style="position:absolute;left:0pt;margin-left:132.15pt;margin-top:20.25pt;height:38.3pt;width:121.7pt;z-index:252131328;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DUqjWiEAIAAA4EAAAOAAAAZHJzL2Uyb0RvYy54bWytU82O&#10;0zAQviPxDpbvNMluu9tGTfewpQgJQaWFB5g6TmLJf7K9TXrjhngGbhx5h+VtVoK3YOyWbhc4IEQO&#10;zow9881839jzq0FJsuXOC6MrWoxySrhmpha6rei7t6tnU0p8AF2DNJpXdMc9vVo8fTLvbcnPTGdk&#10;zR1BEO3L3la0C8GWWeZZxxX4kbFc42FjnIKArmuz2kGP6EpmZ3l+kfXG1dYZxr3H3eX+kC4SftNw&#10;Ft40jeeByIpibyGtLq2buGaLOZStA9sJdmgD/qELBUJj0SPUEgKQWyd+g1KCOeNNE0bMqMw0jWA8&#10;cUA2Rf4Lm5sOLE9cUBxvjzL5/wfLXm/XjogaZ3d5jrPSoHBK3z58+f7+4/2nr/d3n0kxzidRp976&#10;EsNv7NodPI9mJD00TsU/0iFD0nZ31JYPgTDcLCbjyWSGI2B4Np5ejIskfvaQbZ0PL7hRJBoVbaTp&#10;rztwYb2fbpIXtq98wOqY9jM8FvZGinolpEyOazfX0pEt4MxX6YvtY8qjMKlJH9uaXk6wKcC710gI&#10;aCqLanjdpoKPUvwpcp6+PyHHzpbgu30HCSGGQalE4FE7KDsO9XNdk7CzKLfGp0FjN4rXlEiOLyla&#10;KTKAkH8TifSkRpZxSvu5RCsMmwFhorkx9Q5HLV9qvD6zYnw+o8SdOrfWibZD5YtEKubgpUvCHR5I&#10;vNWnfir38Iw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Hef+1wAAAAoBAAAPAAAAAAAAAAEA&#10;IAAAACIAAABkcnMvZG93bnJldi54bWxQSwECFAAUAAAACACHTuJA1Ko1ohACAAAOBAAADgAAAAAA&#10;AAABACAAAAAm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2133376"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740" name="自选图形 1406"/>
                <wp:cNvGraphicFramePr/>
                <a:graphic xmlns:a="http://schemas.openxmlformats.org/drawingml/2006/main">
                  <a:graphicData uri="http://schemas.microsoft.com/office/word/2010/wordprocessingShape">
                    <wps:wsp>
                      <wps:cNvCnPr>
                        <a:stCxn id="1738" idx="2"/>
                        <a:endCxn id="1725"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06" o:spid="_x0000_s1026" o:spt="32" type="#_x0000_t32" style="position:absolute;left:0pt;margin-left:193pt;margin-top:59.15pt;height:25.1pt;width:0.05pt;z-index:252133376;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nOn9fgICAADnAwAADgAAAGRycy9lMm9Eb2MueG1srVPN&#10;jhMxDL4j8Q5R7nQ67W5bjTrdQ8tyQVAJeAA3ycxEyp+S0Glv3BDPwI0j7wBvsxK8BU6m2+6CuCBy&#10;iOzY/mx/dpY3B63IXvggralpORpTIgyzXJq2pu/e3j5bUBIiGA7KGlHTowj0ZvX0ybJ3lZjYziou&#10;PEEQE6re1bSL0VVFEVgnNISRdcKgsbFeQ0TVtwX30CO6VsVkPJ4VvfXcectECPi6GYx0lfGbRrD4&#10;ummCiETVFGuL+fb53qW7WC2haj24TrJTGfAPVWiQBpOeoTYQgbz38g8oLZm3wTZxxKwubNNIJnIP&#10;2E05/q2bNx04kXtBcoI70xT+Hyx7td96IjnObn6FBBnQOKUfH7/+/PDp7vP3u29fSHk1niWeehcq&#10;dF+brU+dhrg+mFPkFKcs+aGmk4FQYfjFOLl+aCwewSQluAHw0HidgJEUglBYzPE8IXGIhOHjbIpg&#10;DN+n5WI+z+MroLqPdD7EF8JqkoSahuhBtl1cW2NwEawv84hg/zJE7AcD7wNSWmVIjyxcL+YpBeAu&#10;NgoiitohO8G0OThYJfmtVCpT4NvdWnmyh7Rd+aT+EfiRW8qygdANftk00NQJ4M8NJ/HokHSDH4Sm&#10;GrTglCiB/ylJeUMjSHXxjF6CadVfvDG9MljFhdsk7Sw/bn2qLmm4TbnO0+andX2oZ6/L/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patvYAAAACwEAAA8AAAAAAAAAAQAgAAAAIgAAAGRycy9k&#10;b3ducmV2LnhtbFBLAQIUABQAAAAIAIdO4kCc6f1+AgIAAOcDAAAOAAAAAAAAAAEAIAAAACc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132352"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739" name="自选图形 1407"/>
                <wp:cNvGraphicFramePr/>
                <a:graphic xmlns:a="http://schemas.openxmlformats.org/drawingml/2006/main">
                  <a:graphicData uri="http://schemas.microsoft.com/office/word/2010/wordprocessingShape">
                    <wps:wsp>
                      <wps:cNvCnPr>
                        <a:stCxn id="1725" idx="2"/>
                        <a:endCxn id="1725"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07" o:spid="_x0000_s1026" o:spt="32" type="#_x0000_t32" style="position:absolute;left:0pt;margin-left:191.65pt;margin-top:0.6pt;height:19.65pt;width:0.05pt;z-index:252132352;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GXPyNz+AQAA5wMAAA4AAABkcnMvZTJvRG9jLnhtbK1TzW4T&#10;MRC+I/EOlu9kN2nTtKtsekgoFwSRoA8wsb27lvwn22STGzfEM3DjyDvA21SCt2DsTZMW1AvCB2vG&#10;M/PNzDfj+fVOK7IVPkhrajoelZQIwyyXpq3p7fubF5eUhAiGg7JG1HQvAr1ePH82710lJrazigtP&#10;EMSEqnc17WJ0VVEE1gkNYWSdMGhsrNcQUfVtwT30iK5VMSnLi6K3njtvmQgBX1eDkS4yftMIFt82&#10;TRCRqJpibTHfPt+bdBeLOVStB9dJdigD/qEKDdJg0iPUCiKQD17+BaUl8zbYJo6Y1YVtGslE7gG7&#10;GZd/dPOuAydyL0hOcEeawv+DZW+2a08kx9nNzq4oMaBxSj8/ffv18fPdlx9337+S8Xk5Szz1LlTo&#10;vjRrnzoNcbkzh8jJlKK0q+lkIFQY/pSxeASTlOAGwF3jdQJGUghC4bT2xwmJXSQMHy/OMBPD98n5&#10;1XQ6TdkKqO4jnQ/xlbCaJKGmIXqQbReX1hhcBOvHeUSwfR3iEHgfkNIqQ3pkYXo5SykAd7FREFHU&#10;DtkJps3BwSrJb6RSmQLfbpbKky2k7crnUNEjt5RlBaEb/LJpoKkTwF8aTuLeIekGPwhNNWjBKVEC&#10;/1OS8oZGkOrkGb0E06onvJEQZZCXE7dJ2li+X/vUdtJwmzJzh81P6/pQz16n/7n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4+VVvWAAAACAEAAA8AAAAAAAAAAQAgAAAAIgAAAGRycy9kb3ducmV2&#10;LnhtbFBLAQIUABQAAAAIAIdO4kBlz8jc/gEAAOcDAAAOAAAAAAAAAAEAIAAAACUBAABkcnMvZTJv&#10;RG9jLnhtbFBLBQYAAAAABgAGAFkBAACV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120064"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727" name="自选图形 1408"/>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408" o:spid="_x0000_s1026" o:spt="176" type="#_x0000_t176" style="position:absolute;left:0pt;margin-left:325.9pt;margin-top:0.6pt;height:39.85pt;width:88.4pt;z-index:252120064;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HfZ50hMCAAAXBAAADgAAAGRycy9lMm9Eb2MueG1srVPNjtMw&#10;EL4j8Q6W7zRJ2f5FTVdoSxESgkoLDzBNnMSS/2R7m/TGDfEM3DjuO8DbrARvwdgp3S5wQIgcnBl7&#10;5vPM942Xl70UZM+s41oVNBullDBV6oqrpqDv3m6ezClxHlQFQitW0ANz9HL1+NGyMzkb61aLilmC&#10;IMrlnSlo673Jk8SVLZPgRtowhYe1thI8urZJKgsdokuRjNN0mnTaVsbqkjmHu+vhkK4ifl2z0r+p&#10;a8c8EQXF2nxcbVx3YU1WS8gbC6bl5bEM+IcqJHCFl56g1uCB3Fj+G5TkpdVO135UapnouuYliz1g&#10;N1n6SzfXLRgWe0FynDnR5P4fbPl6v7WEV6jdbDyjRIFElb59uP3+/uPdp693Xz6T7CKdB54643IM&#10;vzZbe/QcmqHpvrYy/LEd0kduDyduWe9JiZtZNh5P5yhBiWeTdJouJgE0uc821vkXTEsSjILWQndX&#10;LVj/THhmFXi2HWSOPMP+lfND/s+8UIHTglcbLkR0bLO7EpbsAcXfxO945YMwoUiH9U3mswlWBziE&#10;tQCPpjRIi1NNvPBBijtHTuP3J+RQ2RpcO1QQEUIY5JJjS9FqGVTPVUX8wSDvCt8IDdVIVlEiGD6p&#10;YMVID1z8TSQyKhQSG+QaBAqW73c9wgRzp6sDai5eKpyjRXbxdEGJPXdujOVNixJksamQg9MXtTq+&#10;lDDe53687v49r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VKcIdUAAAAIAQAADwAAAAAAAAAB&#10;ACAAAAAiAAAAZHJzL2Rvd25yZXYueG1sUEsBAhQAFAAAAAgAh07iQB32edITAgAAFwQAAA4AAAAA&#10;AAAAAQAgAAAAJAEAAGRycy9lMm9Eb2MueG1sUEsFBgAAAAAGAAYAWQEAAKk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2140544" behindDoc="0" locked="0" layoutInCell="1" allowOverlap="1">
                <wp:simplePos x="0" y="0"/>
                <wp:positionH relativeFrom="column">
                  <wp:posOffset>1678305</wp:posOffset>
                </wp:positionH>
                <wp:positionV relativeFrom="paragraph">
                  <wp:posOffset>895350</wp:posOffset>
                </wp:positionV>
                <wp:extent cx="1496060" cy="506095"/>
                <wp:effectExtent l="7620" t="7620" r="20320" b="19685"/>
                <wp:wrapNone/>
                <wp:docPr id="1747" name="自选图形 1409"/>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409" o:spid="_x0000_s1026" o:spt="176" type="#_x0000_t176" style="position:absolute;left:0pt;margin-left:132.15pt;margin-top:70.5pt;height:39.85pt;width:117.8pt;z-index:252140544;mso-width-relative:page;mso-height-relative:page;" fillcolor="#FFFFFF" filled="t" stroked="t" coordsize="21600,21600" o:gfxdata="UEsDBAoAAAAAAIdO4kAAAAAAAAAAAAAAAAAEAAAAZHJzL1BLAwQUAAAACACHTuJAQ06kztkAAAAL&#10;AQAADwAAAGRycy9kb3ducmV2LnhtbE2Py07DMBBF90j8gzVIbBC1E6K2CXGqiggJiRUFsXbjIYnw&#10;I9hOU/6eYQXL0T26c269O1vDThji6J2EbCWAoeu8Hl0v4e318XYLLCbltDLeoYRvjLBrLi9qVWm/&#10;uBc8HVLPqMTFSkkYUpoqzmM3oFVx5Sd0lH34YFWiM/RcB7VQuTU8F2LNrRodfRjUhA8Ddp+H2Uq4&#10;GbemTfv98/TePbVL2PB2/uJSXl9l4h5YwnP6g+FXn9ShIaejn52OzEjI18UdoRQUGY0ioijLEtiR&#10;olxsgDc1/7+h+QFQSwMEFAAAAAgAh07iQN/LxzMSAgAAFwQAAA4AAABkcnMvZTJvRG9jLnhtbK1T&#10;zY7TMBC+I/EOlu80ydJ2t1HTFdpShISg0sIDTBM7seQ/2d4mvXFDPAM3jvsO8DYrwVswdku3CxwQ&#10;Igdnxp75PPN94/nloCTZMueF0RUtRjklTNemEbqt6Lu3qycXlPgAugFpNKvojnl6uXj8aN7bkp2Z&#10;zsiGOYIg2pe9rWgXgi2zzNcdU+BHxjKNh9w4BQFd12aNgx7RlczO8nya9cY11pmaeY+7y/0hXSR8&#10;zlkd3nDuWSCyolhbSKtL6yau2WIOZevAdqI+lAH/UIUCofHSI9QSApAbJ36DUqJ2xhseRrVRmeFc&#10;1Cz1gN0U+S/dXHdgWeoFyfH2SJP/f7D16+3aEdGgdufjc0o0KFTp24fb7+8/3n36evflMynG+Szy&#10;1FtfYvi1XbuD59GMTQ/cqfjHdsiQuN0duWVDIDVuFuPZNJ+iBDWeTdCaTSJodp9tnQ8vmFEkGhXl&#10;0vRXHbjwTAbmNAS23suceIbtKx/2+T/zYgXeSNGshJTJce3mSjqyBRR/lb7DlQ/CpCY91je5OJ9g&#10;dYBDyCUENJVFWrxu04UPUvwpcp6+PyHHypbgu30FCSGGQakEtpSsjkHzXDck7CzyrvGN0FiNYg0l&#10;kuGTilaKDCDk30Qio1IjsVGuvUDRCsNmQJhobkyzQ83lS41zNCvGT2eUuFPnxjrRdihBkZqKOTh9&#10;SavDS4njfeqn6+7f8+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06kztkAAAALAQAADwAAAAAA&#10;AAABACAAAAAiAAAAZHJzL2Rvd25yZXYueG1sUEsBAhQAFAAAAAgAh07iQN/LxzMSAgAAFwQAAA4A&#10;AAAAAAAAAQAgAAAAKA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2128256"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735" name="自选图形 1410"/>
                <wp:cNvGraphicFramePr/>
                <a:graphic xmlns:a="http://schemas.openxmlformats.org/drawingml/2006/main">
                  <a:graphicData uri="http://schemas.microsoft.com/office/word/2010/wordprocessingShape">
                    <wps:wsp>
                      <wps:cNvCnPr>
                        <a:stCxn id="1725" idx="2"/>
                        <a:endCxn id="1725"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10" o:spid="_x0000_s1026" o:spt="32" type="#_x0000_t32" style="position:absolute;left:0pt;margin-left:192.35pt;margin-top:52.65pt;height:17.85pt;width:0.65pt;z-index:252128256;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A5uzjt/QEAAOgDAAAOAAAAZHJzL2Uyb0RvYy54bWyt&#10;U82OEzEMviPxDlHudNqBdsuo0z20LBcElWAfwE0yM5HypyR02hs3xDNw48g7sG+zErzFOpluy4L2&#10;gsghsmP7s/3ZWVzutSI74YO0pqaT0ZgSYZjl0rQ1vf5w9WxOSYhgOChrRE0PItDL5dMni95VorSd&#10;VVx4giAmVL2raRejq4oisE5oCCPrhEFjY72GiKpvC+6hR3StinI8nhW99dx5y0QI+LoejHSZ8ZtG&#10;sPiuaYKIRNUUa4v59vneprtYLqBqPbhOsmMZ8A9VaJAGk56g1hCBfPTyLygtmbfBNnHErC5s00gm&#10;cg/YzWT8RzfvO3Ai94LkBHeiKfw/WPZ2t/FEcpzdxfMpJQY0Tunn5++/Pn25/Xpz++MbmbyYZJ56&#10;Fyp0X5mNT52GuNqbY2SJkZLva1oOhArDHzMWD2CSEtwAuG+8TsBICkEonNbhNCGxj4Th47ycYiqG&#10;hrKczV5OU7oCqvtQ50N8LawmSahpiB5k28WVNQY3wfpJnhHs3oQ4BN4HpLzKkB5pmM4vUgrAZWwU&#10;RBS1Q3qCaXNwsEryK6lU5sC325XyZAdpvfI5VvTALWVZQ+gGv2waeOoE8FeGk3hwyLrBH0JTDVpw&#10;SpTAD5WkvKIRpDp7Ri/BtOoRbyREGeTlTG6StpYfNj61nTRcp8zccfXTvv6uZ6/zB13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WAqHaAAAACwEAAA8AAAAAAAAAAQAgAAAAIgAAAGRycy9kb3du&#10;cmV2LnhtbFBLAQIUABQAAAAIAIdO4kA5uzjt/QEAAOgDAAAOAAAAAAAAAAEAIAAAACk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126208"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733" name="自选图形 1411"/>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411" o:spid="_x0000_s1026" o:spt="109" type="#_x0000_t109" style="position:absolute;left:0pt;margin-left:129.3pt;margin-top:15.25pt;height:37.4pt;width:120.65pt;z-index:252126208;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D5CFaKDgIAAA4EAAAOAAAAZHJzL2Uyb0RvYy54bWytU82O&#10;0zAQviPxDpbvNE1/aBs13cOWIiQElRYeYOo4iSX/yfY26Y0b4hm4ceQd4G1Wgrdg7JZuFzggRA7O&#10;jD3+5ptvPMurXkmy584Lo0uaD4aUcM1MJXRT0rdvNk/mlPgAugJpNC/pgXt6tXr8aNnZgo9Ma2TF&#10;HUEQ7YvOlrQNwRZZ5lnLFfiBsVzjYW2cgoCua7LKQYfoSmaj4fBp1hlXWWcY9x5318dDukr4dc1Z&#10;eF3XngciS4rcQlpdWndxzVZLKBoHthXsRAP+gYUCoTHpGWoNAcitE79BKcGc8aYOA2ZUZupaMJ5q&#10;wGry4S/V3LRgeaoFxfH2LJP/f7Ds1X7riKiwd7PxmBINCrv07f3n7+8+3H38evflE8kneR516qwv&#10;MPzGbt3J82jGovvaqfjHckiftD2cteV9IAw38+l4NJpOKWF4NplNFvMkfnZ/2zofnnOjSDRKWkvT&#10;XbfgwvbY3SQv7F/6gNnx2s/wmNgbKaqNkDI5rtldS0f2gD3fpC/SxysPwqQmXaQ1n0VSgG+vlhDQ&#10;VBbV8LpJCR9c8ZfIw/T9CTkyW4NvjwwSQgyDQonAo3ZQtByqZ7oi4WBRbo2jQSMbxStKJMdJilaK&#10;DCDk30RieVJjlbFLx75EK/S7HmGiuTPVAVstX2h8Pot8Ml5Q4i6dW+tE06LyqdsJCB9dEu40IPFV&#10;X/op3f0Yr3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Rr5R9cAAAAKAQAADwAAAAAAAAABACAA&#10;AAAiAAAAZHJzL2Rvd25yZXYueG1sUEsBAhQAFAAAAAgAh07iQPkIVooOAgAADg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spacing w:before="0" w:beforeAutospacing="0" w:after="0" w:afterAutospacing="0"/>
        <w:jc w:val="center"/>
        <w:rPr>
          <w:rFonts w:ascii="仿宋" w:hAnsi="仿宋" w:eastAsia="仿宋"/>
          <w:b w:val="0"/>
          <w:bCs w:val="0"/>
          <w:sz w:val="44"/>
          <w:szCs w:val="44"/>
        </w:rPr>
      </w:pPr>
      <w:bookmarkStart w:id="1508" w:name="_Toc25970_WPSOffice_Level1"/>
      <w:bookmarkStart w:id="1509" w:name="_Toc8020"/>
      <w:bookmarkStart w:id="1510" w:name="_Toc11925_WPSOffice_Level1"/>
      <w:bookmarkStart w:id="1511" w:name="_Toc29346_WPSOffice_Level1"/>
      <w:bookmarkStart w:id="1512" w:name="_Toc6130_WPSOffice_Level1"/>
      <w:bookmarkStart w:id="1513" w:name="_Toc12009_WPSOffice_Level1"/>
      <w:bookmarkStart w:id="1514" w:name="_Toc8444"/>
      <w:r>
        <w:rPr>
          <w:rFonts w:hint="eastAsia"/>
          <w:sz w:val="44"/>
          <w:szCs w:val="44"/>
        </w:rPr>
        <w:t>注销不动产预告登记</w:t>
      </w:r>
      <w:bookmarkEnd w:id="1508"/>
      <w:bookmarkEnd w:id="1509"/>
      <w:bookmarkEnd w:id="1510"/>
      <w:bookmarkEnd w:id="1511"/>
      <w:bookmarkEnd w:id="1512"/>
      <w:bookmarkEnd w:id="1513"/>
      <w:bookmarkEnd w:id="1514"/>
    </w:p>
    <w:p>
      <w:pPr>
        <w:ind w:firstLine="643" w:firstLineChars="200"/>
        <w:rPr>
          <w:rFonts w:ascii="仿宋" w:hAnsi="仿宋" w:eastAsia="仿宋" w:cs="仿宋"/>
          <w:b/>
          <w:sz w:val="32"/>
          <w:szCs w:val="32"/>
        </w:rPr>
      </w:pPr>
    </w:p>
    <w:p>
      <w:pPr>
        <w:ind w:firstLine="640"/>
        <w:rPr>
          <w:rFonts w:ascii="楷体" w:hAnsi="楷体" w:eastAsia="楷体" w:cs="仿宋"/>
          <w:b/>
          <w:sz w:val="32"/>
          <w:szCs w:val="32"/>
        </w:rPr>
      </w:pPr>
      <w:r>
        <w:rPr>
          <w:rFonts w:hint="eastAsia" w:ascii="楷体" w:hAnsi="楷体" w:eastAsia="楷体" w:cs="仿宋"/>
          <w:b/>
          <w:sz w:val="32"/>
          <w:szCs w:val="32"/>
        </w:rPr>
        <w:t>一、注销不动产预告登记申请对象及条件</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有下列情形之一的，当事人可申请注销预告登记：</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1.买卖不动产物权的协议被认定无效、被撤销、被解除等导致债权消灭的；</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2.预告登记的权利人放弃预告登记的；</w:t>
      </w:r>
    </w:p>
    <w:p>
      <w:pPr>
        <w:ind w:firstLine="640"/>
        <w:rPr>
          <w:rFonts w:ascii="仿宋" w:hAnsi="仿宋" w:eastAsia="仿宋" w:cs="仿宋"/>
          <w:color w:val="000000"/>
          <w:sz w:val="32"/>
          <w:szCs w:val="32"/>
        </w:rPr>
      </w:pPr>
      <w:r>
        <w:rPr>
          <w:rFonts w:hint="eastAsia" w:ascii="仿宋" w:hAnsi="仿宋" w:eastAsia="仿宋" w:cs="仿宋"/>
          <w:color w:val="000000"/>
          <w:sz w:val="32"/>
          <w:szCs w:val="32"/>
        </w:rPr>
        <w:t>3.法律、行政法规规定的其他情形。</w:t>
      </w:r>
    </w:p>
    <w:p>
      <w:pPr>
        <w:ind w:firstLine="640"/>
        <w:rPr>
          <w:rFonts w:ascii="仿宋" w:hAnsi="仿宋" w:eastAsia="仿宋" w:cs="仿宋"/>
          <w:color w:val="000000"/>
          <w:sz w:val="32"/>
          <w:szCs w:val="32"/>
        </w:rPr>
      </w:pPr>
      <w:r>
        <w:rPr>
          <w:rFonts w:hint="eastAsia" w:ascii="楷体" w:hAnsi="楷体" w:eastAsia="楷体" w:cs="仿宋"/>
          <w:b/>
          <w:sz w:val="32"/>
          <w:szCs w:val="32"/>
        </w:rPr>
        <w:t>二、所需材料</w:t>
      </w:r>
    </w:p>
    <w:p>
      <w:pPr>
        <w:ind w:firstLine="640"/>
        <w:rPr>
          <w:rFonts w:ascii="仿宋" w:hAnsi="仿宋" w:eastAsia="仿宋" w:cs="仿宋"/>
          <w:color w:val="000000"/>
          <w:sz w:val="32"/>
          <w:szCs w:val="32"/>
        </w:rPr>
      </w:pPr>
      <w:bookmarkStart w:id="1515" w:name="_Toc7894_WPSOffice_Level2"/>
      <w:r>
        <w:rPr>
          <w:rFonts w:hint="eastAsia" w:ascii="仿宋" w:hAnsi="仿宋" w:eastAsia="仿宋" w:cs="仿宋"/>
          <w:color w:val="000000"/>
          <w:sz w:val="32"/>
          <w:szCs w:val="32"/>
        </w:rPr>
        <w:t>1.不动产登记申请书；</w:t>
      </w:r>
      <w:bookmarkEnd w:id="1515"/>
    </w:p>
    <w:p>
      <w:pPr>
        <w:ind w:firstLine="640"/>
        <w:rPr>
          <w:rFonts w:ascii="仿宋" w:hAnsi="仿宋" w:eastAsia="仿宋" w:cs="仿宋"/>
          <w:color w:val="000000"/>
          <w:sz w:val="32"/>
          <w:szCs w:val="32"/>
        </w:rPr>
      </w:pPr>
      <w:bookmarkStart w:id="1516" w:name="_Toc9216_WPSOffice_Level2"/>
      <w:r>
        <w:rPr>
          <w:rFonts w:hint="eastAsia" w:ascii="仿宋" w:hAnsi="仿宋" w:eastAsia="仿宋" w:cs="仿宋"/>
          <w:color w:val="000000"/>
          <w:sz w:val="32"/>
          <w:szCs w:val="32"/>
        </w:rPr>
        <w:t>2.申请人身份证明；</w:t>
      </w:r>
      <w:bookmarkEnd w:id="1516"/>
    </w:p>
    <w:p>
      <w:pPr>
        <w:ind w:firstLine="640"/>
        <w:rPr>
          <w:rFonts w:ascii="仿宋" w:hAnsi="仿宋" w:eastAsia="仿宋" w:cs="仿宋"/>
          <w:color w:val="000000"/>
          <w:sz w:val="32"/>
          <w:szCs w:val="32"/>
        </w:rPr>
      </w:pPr>
      <w:bookmarkStart w:id="1517" w:name="_Toc11952_WPSOffice_Level2"/>
      <w:r>
        <w:rPr>
          <w:rFonts w:hint="eastAsia" w:ascii="仿宋" w:hAnsi="仿宋" w:eastAsia="仿宋" w:cs="仿宋"/>
          <w:color w:val="000000"/>
          <w:sz w:val="32"/>
          <w:szCs w:val="32"/>
        </w:rPr>
        <w:t>3.预告登记证明；</w:t>
      </w:r>
      <w:bookmarkEnd w:id="1517"/>
    </w:p>
    <w:p>
      <w:pPr>
        <w:ind w:firstLine="640"/>
        <w:rPr>
          <w:rFonts w:ascii="仿宋" w:hAnsi="仿宋" w:eastAsia="仿宋" w:cs="仿宋"/>
          <w:b/>
          <w:sz w:val="32"/>
          <w:szCs w:val="32"/>
        </w:rPr>
      </w:pPr>
      <w:bookmarkStart w:id="1518" w:name="_Toc30084_WPSOffice_Level2"/>
      <w:r>
        <w:rPr>
          <w:rFonts w:hint="eastAsia" w:ascii="仿宋" w:hAnsi="仿宋" w:eastAsia="仿宋" w:cs="仿宋"/>
          <w:color w:val="000000"/>
          <w:sz w:val="32"/>
          <w:szCs w:val="32"/>
        </w:rPr>
        <w:t>4.证明商品房合同已解除或撤销的材料。</w:t>
      </w:r>
      <w:bookmarkEnd w:id="1518"/>
      <w:r>
        <w:rPr>
          <w:rFonts w:hint="eastAsia" w:ascii="仿宋" w:hAnsi="仿宋" w:eastAsia="仿宋" w:cs="仿宋"/>
          <w:b/>
          <w:sz w:val="32"/>
          <w:szCs w:val="32"/>
        </w:rPr>
        <w:t xml:space="preserve">   </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sz w:val="32"/>
          <w:szCs w:val="32"/>
        </w:rPr>
      </w:pPr>
      <w:r>
        <w:rPr>
          <w:rFonts w:hint="eastAsia" w:ascii="仿宋" w:hAnsi="仿宋" w:eastAsia="仿宋" w:cs="仿宋"/>
          <w:bCs/>
          <w:sz w:val="32"/>
          <w:szCs w:val="32"/>
        </w:rPr>
        <w:t>当日完成。</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sz w:val="32"/>
          <w:szCs w:val="32"/>
        </w:rPr>
      </w:pPr>
      <w:r>
        <w:rPr>
          <w:rFonts w:hint="eastAsia" w:ascii="仿宋" w:hAnsi="仿宋" w:eastAsia="仿宋" w:cs="仿宋"/>
          <w:bCs/>
          <w:sz w:val="32"/>
          <w:szCs w:val="32"/>
        </w:rPr>
        <w:t>不收取不动产登记费。</w:t>
      </w: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ind w:firstLine="643" w:firstLineChars="200"/>
        <w:rPr>
          <w:rFonts w:ascii="楷体" w:hAnsi="楷体" w:eastAsia="楷体" w:cs="仿宋"/>
          <w:b/>
          <w:sz w:val="32"/>
          <w:szCs w:val="32"/>
        </w:rPr>
      </w:pPr>
      <w:r>
        <w:rPr>
          <w:rFonts w:ascii="楷体" w:hAnsi="楷体" w:eastAsia="楷体" w:cs="仿宋"/>
          <w:b/>
          <w:sz w:val="32"/>
          <w:szCs w:val="32"/>
        </w:rPr>
        <mc:AlternateContent>
          <mc:Choice Requires="wps">
            <w:drawing>
              <wp:anchor distT="0" distB="0" distL="114300" distR="114300" simplePos="0" relativeHeight="252146688"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753" name="自选图形 1412"/>
                <wp:cNvGraphicFramePr/>
                <a:graphic xmlns:a="http://schemas.openxmlformats.org/drawingml/2006/main">
                  <a:graphicData uri="http://schemas.microsoft.com/office/word/2010/wordprocessingShape">
                    <wps:wsp>
                      <wps:cNvCnPr>
                        <a:stCxn id="1750" idx="1"/>
                        <a:endCxn id="1751"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412" o:spid="_x0000_s1026" o:spt="32" type="#_x0000_t32" style="position:absolute;left:0pt;margin-left:190.1pt;margin-top:1pt;height:0pt;width:0.05pt;z-index:252146688;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Ba583R/gEAAOIDAAAOAAAAZHJzL2Uyb0RvYy54bWytU0uO&#10;EzEQ3SNxB8t70umETIZWOrPoMGwQRAIOULHd3Zb8k23SyY4d4gzsWHIHuM1IcAvKzm8GxAaxscqu&#10;qlf1XpUXNzutyFb4IK2paTkaUyIMs1yarqbv3t4+uaYkRDAclDWipnsR6M3y8aPF4Coxsb1VXHiC&#10;ICZUg6tpH6OriiKwXmgII+uEQWdrvYaIV98V3MOA6FoVk/H4qhis585bJkLA19XBSZcZv20Fi6/b&#10;NohIVE2xt5hPn89NOovlAqrOg+slO7YB/9CFBmmw6BlqBRHIey//gNKSeRtsG0fM6sK2rWQic0A2&#10;5fg3Nm96cCJzQXGCO8sU/h8se7VdeyI5zm4+m1JiQOOUfnz8+vPDp7vP3+++fSHl03KSdBpcqDC8&#10;MWufmIbY7MwpE6WVfIcgB0GF4fec5dGZUYoHMOkS3AFw13qdgFEUglAIuT9PSOwiYfh4NZ1Rwk7v&#10;BVSnJOdDfCGsJsmoaYgeZNfHxhqDO2B9macD25chIhVMPCWkisqQAXufXc8TOuAatgoimtqhMMF0&#10;OTlYJfmtVCqz992mUZ5sARdrPn3WNNNEHYEfhKUqKwj9IS67Dgr1Avhzw0ncO9Tb4N+gqQctOCVK&#10;4FdKVl7OCFJdIqOXYDr1l2gsrwx2cZE1WRvL92ufuks3XKTc53Hp06bev+eoy9dc/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mcLU1wAAAAcBAAAPAAAAAAAAAAEAIAAAACIAAABkcnMvZG93bnJl&#10;di54bWxQSwECFAAUAAAACACHTuJAWufN0f4BAADiAwAADgAAAAAAAAABACAAAAAmAQAAZHJzL2Uy&#10;b0RvYy54bWxQSwUGAAAAAAYABgBZAQAAlgUAAAAA&#10;">
                <v:fill on="f" focussize="0,0"/>
                <v:stroke weight="1.25pt" color="#739CC3" joinstyle="round" endarrow="block"/>
                <v:imagedata o:title=""/>
                <o:lock v:ext="edit" aspectratio="f"/>
              </v:shape>
            </w:pict>
          </mc:Fallback>
        </mc:AlternateContent>
      </w:r>
    </w:p>
    <w:p>
      <w:pPr>
        <w:ind w:left="-1800" w:leftChars="-857"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155904" behindDoc="0" locked="0" layoutInCell="1" allowOverlap="1">
                <wp:simplePos x="0" y="0"/>
                <wp:positionH relativeFrom="column">
                  <wp:posOffset>1850390</wp:posOffset>
                </wp:positionH>
                <wp:positionV relativeFrom="paragraph">
                  <wp:posOffset>109855</wp:posOffset>
                </wp:positionV>
                <wp:extent cx="1190625" cy="408305"/>
                <wp:effectExtent l="7620" t="7620" r="20955" b="22225"/>
                <wp:wrapNone/>
                <wp:docPr id="1762" name="自选图形 1618"/>
                <wp:cNvGraphicFramePr/>
                <a:graphic xmlns:a="http://schemas.openxmlformats.org/drawingml/2006/main">
                  <a:graphicData uri="http://schemas.microsoft.com/office/word/2010/wordprocessingShape">
                    <wps:wsp>
                      <wps:cNvSpPr/>
                      <wps:spPr>
                        <a:xfrm>
                          <a:off x="0" y="0"/>
                          <a:ext cx="1190625"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618" o:spid="_x0000_s1026" o:spt="109" type="#_x0000_t109" style="position:absolute;left:0pt;margin-left:145.7pt;margin-top:8.65pt;height:32.15pt;width:93.75pt;z-index:252155904;mso-width-relative:page;mso-height-relative:page;" fillcolor="#FFFFFF" filled="t" stroked="t" coordsize="21600,21600" o:gfxdata="UEsDBAoAAAAAAIdO4kAAAAAAAAAAAAAAAAAEAAAAZHJzL1BLAwQUAAAACACHTuJA5Ne8sdYAAAAJ&#10;AQAADwAAAGRycy9kb3ducmV2LnhtbE2PwU7DMBBE70j8g7VI3KiTNGrTNE4PVCC4QaD3bWxiC3sd&#10;YrcNf485wXE1TzNvm93sLDurKRhPAvJFBkxR76WhQcD728NdBSxEJInWkxLwrQLs2uurBmvpL/Sq&#10;zl0cWCqhUKMAHeNYcx56rRyGhR8VpezDTw5jOqeBywkvqdxZXmTZijs0lBY0jupeq/6zOzkBz4eO&#10;9nu9fDQvVLj5qURrhi8hbm/ybAssqjn+wfCrn9ShTU5HfyIZmBVQbPIyoSlYL4EloFxXG2BHAVW+&#10;At42/P8H7Q9QSwMEFAAAAAgAh07iQJ27dEMNAgAADgQAAA4AAABkcnMvZTJvRG9jLnhtbK1TzW4T&#10;MRC+I/EOlu9kd9MmTVbZ9NAQhISgUuEBHP/sWvKfbDe7uXFDPAM3jrxDeZtK8BaMnZCmwAEh9uCd&#10;sWe+mflmZnE5aIW23AdpTYOrUYkRN9QyadoGv3u7fjbDKERiGFHW8AbveMCXy6dPFr2r+dh2VjHu&#10;EYCYUPeuwV2Mri6KQDuuSRhZxw08Cus1iaD6tmCe9ICuVTEuy2nRW8+ct5SHALer/SNeZnwhOI1v&#10;hAg8ItVgyC3m0+dzk85iuSB164nrJD2kQf4hC02kgaBHqBWJBN16+RuUltTbYEUcUasLK4SkPNcA&#10;1VTlL9XcdMTxXAuQE9yRpvD/YOnr7bVHkkHvLqZjjAzR0KVvH758f//x/tPX+7vPqJpWs8RT70IN&#10;5jfu2h+0AGIqehBepz+Ug4bM7e7ILR8ionBZVfNyOp5gROHtvJydlZMEWjx4Ox/iC241SkKDhbL9&#10;VUd8vN53N9NLtq9C3Lv9NE+Bg1WSraVSWfHt5kp5tCXQ83X+DpEemSmDekhrMrtISRGYPaFIBFE7&#10;YCOYNgd85BJOkcv8/Qk5ZbYiodtnkBGSGam1jNxnqeOEPTcMxZ0Dug2sBk7ZaM4wUhw2KUnZMhKp&#10;/sYSiFQG+Exd2vclSXHYDACTxI1lO2i1emlgfObV+dkcI3+q3Dov2w6Yr3JRyQeGLrfosCBpqk/1&#10;HO5hjZ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TXvLHWAAAACQEAAA8AAAAAAAAAAQAgAAAA&#10;IgAAAGRycy9kb3ducmV2LnhtbFBLAQIUABQAAAAIAIdO4kCdu3RDDQIAAA4EAAAOAAAAAAAAAAEA&#10;IAAAACUBAABkcnMvZTJvRG9jLnhtbFBLBQYAAAAABgAGAFkBAACk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right="-1800" w:rightChars="-857"/>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157952"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764" name="自选图形 1414"/>
                <wp:cNvGraphicFramePr/>
                <a:graphic xmlns:a="http://schemas.openxmlformats.org/drawingml/2006/main">
                  <a:graphicData uri="http://schemas.microsoft.com/office/word/2010/wordprocessingShape">
                    <wps:wsp>
                      <wps:cNvCnPr>
                        <a:stCxn id="1751" idx="0"/>
                        <a:endCxn id="1751"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14" o:spid="_x0000_s1026" o:spt="32" type="#_x0000_t32" style="position:absolute;left:0pt;margin-left:190pt;margin-top:9.6pt;height:23.75pt;width:0.1pt;z-index:252157952;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cI6IsvwBAADoAwAADgAAAGRycy9lMm9Eb2MueG1srVNL&#10;jhMxEN0jcQfLe9LpkM+olc4sEoYNgkjAASq2u9uSf7JNOtmxQ5yBHUvuALcZabgFZec3M8AG0Qur&#10;3PXqVdWr8vx6pxXZCh+kNTUtB0NKhGGWS9PW9P27m2dXlIQIhoOyRtR0LwK9Xjx9Mu9dJUa2s4oL&#10;T5DEhKp3Ne1idFVRBNYJDWFgnTDobKzXEPHq24J76JFdq2I0HE6L3nruvGUiBPy7OjjpIvM3jWDx&#10;TdMEEYmqKdYW8+nzuUlnsZhD1XpwnWTHMuAfqtAgDSY9U60gAvng5W9UWjJvg23igFld2KaRTOQe&#10;sJty+Kibtx04kXtBcYI7yxT+Hy17vV17IjnObjYdU2JA45TuPn37+fHz7Zcft9+/knJcjpNOvQsV&#10;wpdm7VOnIS535hg5KSlau7OgwvA/OEeJpXhAky7BHQh3jdeJGEUhmYrsL4S7SBj+LEcznCJDx/Nh&#10;OR1NMiNUp1DnQ3wprCbJqGmIHmTbxaU1BjfB+jLPCLavQkylQHUKSHmVIT1mmFzNJpgCcBkbBRFN&#10;7VCeYNocHKyS/EYqlTXw7WapPNlCWq/8HSt6AEtZVhC6Ay67EgyqTgB/YTiJe4eqG3whNNWgBadE&#10;CXxQycrICFJdkNFLMK36Cxr7Uuao9EHcJPPG8v3anyaA65QFOK5+2tf79xx9eaC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mpwbjYAAAACQEAAA8AAAAAAAAAAQAgAAAAIgAAAGRycy9kb3ducmV2&#10;LnhtbFBLAQIUABQAAAAIAIdO4kBwjoiy/AEAAOgDAAAOAAAAAAAAAAEAIAAAACcBAABkcnMvZTJv&#10;RG9jLnhtbFBLBQYAAAAABgAGAFkBAACV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156928"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763" name="自选图形 1619"/>
                <wp:cNvGraphicFramePr/>
                <a:graphic xmlns:a="http://schemas.openxmlformats.org/drawingml/2006/main">
                  <a:graphicData uri="http://schemas.microsoft.com/office/word/2010/wordprocessingShape">
                    <wps:wsp>
                      <wps:cNvCnPr>
                        <a:stCxn id="1750" idx="2"/>
                        <a:endCxn id="1751"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619" o:spid="_x0000_s1026" o:spt="33" type="#_x0000_t33" style="position:absolute;left:0pt;margin-left:51.9pt;margin-top:-12.65pt;height:66.95pt;width:24.4pt;rotation:-5898240f;z-index:252156928;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oWBpqRACAAD/AwAADgAAAGRycy9lMm9Eb2MueG1srVPN&#10;jhMxDL4j8Q5R7tuZdplud9TpHlqWC4JKsA/gTjIzkfKnJHTaGzfEM3DjyDuwb7MSvMU6mdJ2QVwQ&#10;OURObH+2P9vzm52SZMudF0ZXdDzKKeG6NkzotqJ3728vZpT4AJqBNJpXdM89vVk8fzbvbcknpjOS&#10;cUcQRPuytxXtQrBllvm64wr8yFiuUdkYpyDg07UZc9AjupLZJM+nWW8cs87U3Hv8XQ1Kukj4TcPr&#10;8LZpPA9EVhRzC+l26d7EO1vMoWwd2E7UhzTgH7JQIDQGPUKtIAD54MQfUErUznjThFFtVGaaRtQ8&#10;1YDVjPPfqnnXgeWpFiTH2yNN/v/B1m+2a0cEw95dTS8p0aCwSz8+ffv58fPDl/uH71/JeDq+jjz1&#10;1pdovtRrFyv1YbnTB88CqRVsV9HJQCjX7Ew5PldmT2Diw9sBcNc4RZzBFl0UL/J4EqPIEUFkjLA/&#10;NozvAqnx8zK/ns1QU6NqVuSTaRHjZ1BGrJikdT684kaRKFR0w3VYGq1xLIybJHjYvvZhcPplHB2l&#10;Jj1yUsyuCoQHnMxGQkBRWeTK6zY5eyMFuxVSJkJcu1lKR7YQZ20oYAB+YhajrMB3g11SDaQpEbhD&#10;Byg7DuylZiTsLTZD4+LQmI3ijBLJcc+ilCwDCHmyDE6AbuVfrJEWqZGdE+dR2hi2X8ew6R+nLPF3&#10;2Ig4xufvZHXa28U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WOfbtgAAAALAQAADwAAAAAAAAAB&#10;ACAAAAAiAAAAZHJzL2Rvd25yZXYueG1sUEsBAhQAFAAAAAgAh07iQKFgaakQAgAA/wMAAA4AAAAA&#10;AAAAAQAgAAAAJwEAAGRycy9lMm9Eb2MueG1sUEsFBgAAAAAGAAYAWQEAAKkFAAAAAA==&#10;">
                <v:fill on="f" focussize="0,0"/>
                <v:stroke weight="1.25pt"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141568"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748" name="自选图形 141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416" o:spid="_x0000_s1026" o:spt="109" type="#_x0000_t109" style="position:absolute;left:0pt;margin-left:100pt;margin-top:2.15pt;height:31.5pt;width:192.35pt;z-index:252141568;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OvJ0uxACAAAOBAAADgAAAGRycy9lMm9Eb2MueG1srVPNjtMw&#10;EL4j8Q6W7zRJSXe7UdM9bClCQrDSwgNMYyex5D/Z3ia9cUM8AzeOvAO8zUrwFozd0u0CB4TIwZmx&#10;Z76Z7xt7cTkqSbbceWF0TYtJTgnXjWFCdzV9+2b9ZE6JD6AZSKN5TXfc08vl40eLwVZ8anojGXcE&#10;QbSvBlvTPgRbZZlveq7AT4zlGg9b4xQEdF2XMQcDoiuZTfP8LBuMY9aZhnuPu6v9IV0m/LblTXjd&#10;tp4HImuKvYW0urRu4potF1B1DmwvmkMb8A9dKBAaix6hVhCA3DrxG5QSjTPetGHSGJWZthUNTxyQ&#10;TZH/wuamB8sTFxTH26NM/v/BNq+2144IhrM7L3FWGhRO6dv7z9/ffbj7+PXuyydSlMVZ1GmwvsLw&#10;G3vtDp5HM5IeW6fiH+mQMWm7O2rLx0Aa3JyW5XRezihp8KzM83yWxM/us63z4Tk3ikSjpq00w1UP&#10;Llzvp5vkhe1LH7A6pv0Mj4W9kYKthZTJcd3mSjqyBZz5On2xfUx5ECY1GZD1bH4emwK8e62EgKay&#10;qIbXXSr4IMWfIiMF/P6EHDtbge/3HSSEGAaVEoFH7aDqObBnmpGwsyi3xqdBYzeKM0okx5cUrRQZ&#10;QMi/iUR6UiPLOKX9XKIVxs2IMNHcGLbDUcsXGq/PRVE+vaDEnTq31omuR+WLRCrm4KVLwh0eSLzV&#10;p34qd/+Ml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DrydLs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0567680"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75" name="文本框 1602"/>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602" o:spid="_x0000_s1026" o:spt="202" type="#_x0000_t202" style="position:absolute;left:0pt;margin-left:270.65pt;margin-top:102.8pt;height:23.35pt;width:79.15pt;z-index:-252748800;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KBOuSH8AQAABgQAAA4AAABkcnMvZTJvRG9jLnhtbK1T&#10;zY7TMBC+I/EOlu80adgWGjVdCUoREgKkZR9gajuJJf/J9jbpC8AbcOLCnefqczB2u90fLitEDs7Y&#10;M/5m5vvGy8tRK7ITPkhrGjqdlJQIwyyXpmvo9dfNi9eUhAiGg7JGNHQvAr1cPX+2HFwtKttbxYUn&#10;CGJCPbiG9jG6uigC64WGMLFOGHS21muIuPVdwT0MiK5VUZXlvBis585bJkLA0/XRSVcZv20Fi5/b&#10;NohIVEOxtphXn9dtWovVEurOg+slO5UB/1CFBmkw6RlqDRHIjZd/QWnJvA22jRNmdWHbVjKRe8Bu&#10;puWjbq56cCL3guQEd6Yp/D9Y9mn3xRPJG/pqRokBjRodfnw//Px9+PWNTOdllSgaXKgx8sphbBzf&#10;2BGlvj0PeJg6H1uv0x97IuhHsvdngsUYCUuXynJWlZiIoa9azGcXswRT3N12PsT3wmqSjIZ6FDDz&#10;CruPIR5Db0NSsmCV5BupVN74bvtWebIDFHuTvxP6gzBlyNDQxaxKdQDOXKsgoqkdshBMl/M9uBGe&#10;BpwKW0PojwVkhJQfai2j8NnqBfB3hpO4d0i0wSdBUzFacEqUwBeUrBwZQaqnRCJ3yiCFSaKjFMmK&#10;43ZEmGRuLd+jbOqDwbFZTC9eLijx9zc3zsuuR7KzpBkIhy2rcnoYaZrv73O6u+e7+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Hk632QAAAAsBAAAPAAAAAAAAAAEAIAAAACIAAABkcnMvZG93bnJl&#10;di54bWxQSwECFAAUAAAACACHTuJAoE65IfwBAAAGBAAADgAAAAAAAAABACAAAAAoAQAAZHJzL2Uy&#10;b0RvYy54bWxQSwUGAAAAAAYABgBZAQAAlg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144640"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751" name="自选图形 1418"/>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418" o:spid="_x0000_s1026" o:spt="109" type="#_x0000_t109" style="position:absolute;left:0pt;margin-left:-14.65pt;margin-top:2.45pt;height:47.8pt;width:102.15pt;z-index:252144640;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bSOOVhYCAAAbBAAADgAAAGRycy9lMm9Eb2MueG1srVPN&#10;jtMwEL4j8Q6W7zRJd/sXtd3DliIkBJUWHmDqOIkl/8n2NumNG+IZuHHkHZa3WQnegrFbul3ggBA5&#10;ODP2+Jv5vvHMr3olyY47L4xe0GKQU8I1M5XQzYK+e7t+NqXEB9AVSKP5gu65p1fLp0/mnS350LRG&#10;VtwRBNG+7OyCtiHYMss8a7kCPzCWazysjVMQ0HVNVjnoEF3JbJjn46wzrrLOMO497q4Oh3SZ8Oua&#10;s/Cmrj0PRC4o1hbS6tK6jWu2nEPZOLCtYMcy4B+qUCA0Jj1BrSAAuXXiNyglmDPe1GHAjMpMXQvG&#10;EwdkU+S/sLlpwfLEBcXx9iST/3+w7PVu44iosHeTUUGJBoVd+vbhy/f3H+8/fb2/+0yKy2Iadeqs&#10;LzH8xm7c0fNoRtJ97VT8Ix3SJ233J215HwjDzWI4m1zkI0oYno3zST5O4mcPt63z4QU3ikRjQWtp&#10;uusWXNgcupvkhd0rHzA7XvsZHhN7I0W1FlImxzXba+nIDrDn6/TF8vHKozCpSYdljaaTWBTg26sl&#10;BDSVRTW8blLCR1f8OXKevj8hx8pW4NtDBQkhhkGpROBROyhbDtVzXZGwtyi3xtGgsRrFK0okx0mK&#10;VooMIOTfRCI9qZFl7NKhL9EK/bZHmGhuTbXHVsuXGp/PrLi8mOE4JKeYIhVK3PnJrXWiabENRWIY&#10;AfAFJhWP0xKf+Lmfcj/M9P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e/oNgAAAAJAQAADwAA&#10;AAAAAAABACAAAAAiAAAAZHJzL2Rvd25yZXYueG1sUEsBAhQAFAAAAAgAh07iQG0jjlYWAgAAGwQA&#10;AA4AAAAAAAAAAQAgAAAAJwEAAGRycy9lMm9Eb2MueG1sUEsFBgAAAAAGAAYAWQEAAK8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149760"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756" name="自选图形 1419"/>
                <wp:cNvGraphicFramePr/>
                <a:graphic xmlns:a="http://schemas.openxmlformats.org/drawingml/2006/main">
                  <a:graphicData uri="http://schemas.microsoft.com/office/word/2010/wordprocessingShape">
                    <wps:wsp>
                      <wps:cNvCnPr>
                        <a:stCxn id="1750" idx="1"/>
                        <a:endCxn id="1751"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19" o:spid="_x0000_s1026" o:spt="32" type="#_x0000_t32" style="position:absolute;left:0pt;margin-left:190.4pt;margin-top:2.45pt;height:32.6pt;width:0.05pt;z-index:252149760;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Bm4lSHAgIAAOcDAAAOAAAAZHJzL2Uyb0RvYy54bWytU0uO&#10;EzEQ3SNxB8t70umQZIZWOrNIGDYIIgEHqNjubkv+yTbpZMcOcQZ2LLkDc5uR4BaU3UkmgNggvLBs&#10;V9Wreq/Ki5u9VmQnfJDW1LQcjSkRhlkuTVvTd29vn1xTEiIYDsoaUdODCPRm+fjRoneVmNjOKi48&#10;QRATqt7VtIvRVUURWCc0hJF1wqCxsV5DxKtvC+6hR3Stisl4PC9667nzlokQ8HU9GOky4zeNYPF1&#10;0wQRiaop1hbz7vO+TXuxXEDVenCdZMcy4B+q0CANJj1DrSECee/lH1BaMm+DbeKIWV3YppFMZA7I&#10;phz/xuZNB05kLihOcGeZwv+DZa92G08kx95dzeaUGNDYpe8fv/748On+8939ty+knJbPkk69CxW6&#10;r8zGJ6YhrvbmFInSSr5HkEFQYfiFsTwaJ8lY/AKTLsENgPvG6wSMohCEQsjDuUNiHwnDx/nTGSUM&#10;36fldDzJ7SugOkU6H+ILYTVJh5qG6EG2XVxZY3AQrC9zi2D3MsRUCVSngJRWGdIjgdn1VUoBOIuN&#10;gohH7VCdYNocHKyS/FYqlSXw7XalPNlBmq68MkUU59ItZVlD6Aa/bBpk6gTw54aTeHAousEPQlMN&#10;WnBKlMD/lE55QiNI9eAZvQTTqr94Iy9ljkIP2iaVt5YfNv7UAJymLMBx8tO4Xt5z9MP/X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nURHtcAAAAIAQAADwAAAAAAAAABACAAAAAiAAAAZHJzL2Rv&#10;d25yZXYueG1sUEsBAhQAFAAAAAgAh07iQGbiVIcCAgAA5wMAAA4AAAAAAAAAAQAgAAAAJg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147712"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754" name="自选图形 1610"/>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610" o:spid="_x0000_s1026" o:spt="109" type="#_x0000_t109" style="position:absolute;left:0pt;margin-left:325.9pt;margin-top:19.8pt;height:42.7pt;width:100pt;z-index:252147712;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0iL6EA4CAAAOBAAADgAAAGRycy9lMm9Eb2MueG1srVNLjhMx&#10;EN0jcQfLe9LdIZlMWunMYkIQEoJIAwdw/Om25J9sT7qzY4c4AzuW3AFuMxLcgrIzJBlggRC9cFfZ&#10;Va/qvbIXV4NWaMd9kNY0uBqVGHFDLZOmbfDbN+snlxiFSAwjyhre4D0P+Gr5+NGidzUf284qxj0C&#10;EBPq3jW4i9HVRRFoxzUJI+u4gUNhvSYRXN8WzJMe0LUqxmV5UfTWM+ct5SHA7upwiJcZXwhO42sh&#10;Ao9INRh6i3n1ed2mtVguSN164jpJ79sg/9CFJtJA0SPUikSCbr38DUpL6m2wIo6o1YUVQlKeOQCb&#10;qvyFzU1HHM9cQJzgjjKF/wdLX+02HkkGs5tNJxgZomFK395//v7uw93Hr3dfPqHqoso69S7UEH7j&#10;Nh5US14AM5EehNfpD3TQkLXdH7XlQ0QUNqvxrIQPIwpn08l4PM+gxSnb+RCfc6tRMhoslO2vO+Lj&#10;5jDdLC/ZvQwRqkPaz/BUOFgl2VoqlR3fbq+VRzsCM1/nL40ZUh6EKYN6aGt6OZtCUwTunlAkgqkd&#10;qBFMmws+SAnnyIkN8PkDcupsRUJ36CAjHO6ZlpEn7UjdccKeGYbi3oHcBp4GTt1ozjBSHF5SsnJk&#10;JFL9TSTQUwZYnuaSrDhsB4BJ5tayPYxavTBwfebV5OkcI3/u3Dov2w6UrzKplAOXLgt3/0DSrT73&#10;c7nTM1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u+D+jVAAAACgEAAA8AAAAAAAAAAQAgAAAA&#10;IgAAAGRycy9kb3ducmV2LnhtbFBLAQIUABQAAAAIAIdO4kDSIvoQ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153856"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760" name="自选图形 1616"/>
                <wp:cNvGraphicFramePr/>
                <a:graphic xmlns:a="http://schemas.openxmlformats.org/drawingml/2006/main">
                  <a:graphicData uri="http://schemas.microsoft.com/office/word/2010/wordprocessingShape">
                    <wps:wsp>
                      <wps:cNvCnPr>
                        <a:stCxn id="1750" idx="2"/>
                        <a:endCxn id="1751"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616" o:spid="_x0000_s1026" o:spt="32" type="#_x0000_t32" style="position:absolute;left:0pt;margin-left:189.65pt;margin-top:62.5pt;height:16.1pt;width:0.05pt;z-index:252153856;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A5POycBAgAA5wMAAA4AAABkcnMvZTJvRG9jLnhtbK1T&#10;zY4TMQy+I/EOUe50OmXbrkad7qFluSCoBDyAm2RmIuVPSei0N26IZ+DGkXeAt1lpeQucTLftgrgg&#10;cojs2P5sf3YWN3utyE74IK2paTkaUyIMs1yatqbv390+u6YkRDAclDWipgcR6M3y6ZNF7yoxsZ1V&#10;XHiCICZUvatpF6OriiKwTmgII+uEQWNjvYaIqm8L7qFHdK2KyXg8K3rrufOWiRDwdT0Y6TLjN41g&#10;8U3TBBGJqinWFvPt871Nd7FcQNV6cJ1kxzLgH6rQIA0mPUGtIQL54OUfUFoyb4Nt4ohZXdimkUzk&#10;HrCbcvxbN287cCL3guQEd6Ip/D9Y9nq38URynN18hgQZ0Dil+0/ffn78fPflx933r6SclbPEU+9C&#10;he4rs/Gp0xBXe3OMnGKk5PuaTgZCheEXxvLSWDyCSUpwA+C+8ToBIykEoRDycJqQ2EfC8HH2fEoJ&#10;w/fJ+OpqnsdXQPUQ6XyIL4XVJAk1DdGDbLu4ssbgIlhf5hHB7lWI2A8GPgSktMqQHlmYXs9TCsBd&#10;bBREFLVDdoJpc3CwSvJbqVSmwLfblfJkB2m78kn9I/Ajt5RlDaEb/LJpoKkTwF8YTuLBIekGPwhN&#10;NWjBKVEC/1OS8oZGkOrsGb0E06q/eGN6ZbCKM7dJ2lp+2PhUXdJwm3Kdx81P63qpZ6/z/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dQf5bZAAAACwEAAA8AAAAAAAAAAQAgAAAAIgAAAGRycy9k&#10;b3ducmV2LnhtbFBLAQIUABQAAAAIAIdO4kAOTzsnAQIAAOc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143616"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750" name="自选图形 160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606" o:spid="_x0000_s1026" o:spt="110" type="#_x0000_t110" style="position:absolute;left:0pt;margin-left:119.1pt;margin-top:17.1pt;height:44.8pt;width:141.1pt;z-index:252143616;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AJQtMxECAAAPBAAADgAAAGRycy9lMm9Eb2MueG1srVPN&#10;jtMwEL4j8Q6W7zTJQv+ipnvYUoSEYKXdfYCp4ySW/Cfb26Q3bohn4MaRd1jeZiV4C8Zu6XaBA0Lk&#10;4MzYM9/MfDOzOB+UJFvuvDC6osUop4RrZmqh24reXK+fzSjxAXQN0mhe0R339Hz59MmityU/M52R&#10;NXcEQbQve1vRLgRbZplnHVfgR8ZyjY+NcQoCqq7Nagc9oiuZneX5JOuNq60zjHuPt6v9I10m/Kbh&#10;LLxrGs8DkRXF3EI6XTo38cyWCyhbB7YT7JAG/EMWCoTGoEeoFQQgt078BqUEc8abJoyYUZlpGsF4&#10;qgGrKfJfqrnqwPJUC5Lj7ZEm//9g2dvtpSOixt5Nx0iQBoVd+vbhy/f3H+8/fb2/+0yKST6JPPXW&#10;l2h+ZS/dQfMoxqKHxqn4x3LIkLjdHbnlQyAML4vpvJhPMQLDt/FkNp8k8rMHb+t8eMWNIlGoaCNN&#10;f9GBCyvORByvxC9s3/iA4dHvp32M7I0U9VpImRTXbi6kI1vApq/TF/NHl0dmUpMe8xrPpmPMCnD4&#10;GgkBRWWRDq/bFPCRiz9FztP3J+SY2Qp8t88gIUQzKJUIPJIHZcehfqlrEnYW+da4GzRmo3hNieS4&#10;SlFKlgGE/BtLLE9qrDK2ad+YKIVhMyBMFDem3mGv5WuN8zMvXjyfU+JOlVvrRNsh9UUqKvrg1CXi&#10;DhsSx/pUT+Ee9nj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AAlC0z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145664"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752" name="自选图形 1608"/>
                <wp:cNvGraphicFramePr/>
                <a:graphic xmlns:a="http://schemas.openxmlformats.org/drawingml/2006/main">
                  <a:graphicData uri="http://schemas.microsoft.com/office/word/2010/wordprocessingShape">
                    <wps:wsp>
                      <wps:cNvCnPr>
                        <a:stCxn id="1750" idx="1"/>
                        <a:endCxn id="1751"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608" o:spid="_x0000_s1026" o:spt="33" type="#_x0000_t33" style="position:absolute;left:0pt;margin-left:36.45pt;margin-top:4.85pt;height:11.65pt;width:82.05pt;rotation:11796480f;z-index:252145664;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AAlotwEAIAAAAEAAAOAAAAZHJzL2Uyb0RvYy54bWytU0uOEzEQ&#10;3SNxB8t70h8mk9BKZxYJwwZBJJgDVNrubkv+yTbpZMcOcQZ2LLkDc5uR4BZTdodkBsQG0QvL7nr1&#10;qupV1eJqryTZceeF0TUtJjklXDeGCd3V9Ob99bM5JT6AZiCN5jU9cE+vlk+fLAZb8dL0RjLuCJJo&#10;Xw22pn0Itsoy3/RcgZ8YyzUaW+MUBHy6LmMOBmRXMivz/DIbjGPWmYZ7j3/Xo5EuE3/b8ia8bVvP&#10;A5E1xdxCOl06t/HMlguoOge2F80xDfiHLBQIjUFPVGsIQD448QeVEo0z3rRh0hiVmbYVDU81YDVF&#10;/ls173qwPNWC4nh7ksn/P9rmzW7jiGDYu9m0pESDwi79+PTt58fPd19u775/JcVlPo86DdZXCF/p&#10;jYuV+rDa61+eKK1geyQZBeWaPTAWR2MZjdkjmvjwdiTct04RZ7BFRT7P45cURY0IMmOEw6lhfB9I&#10;E8PlF2X+fEpJg7biYvZiOk0xoIpkMUvrfHjFjSLxUtMt12FltMa5MK5M/LB77UNM7AyOjlKTATmn&#10;81mkBxzNVkLAq7IoltddcvZGCnYtpEyKuG67ko7sIA7bWMFI/AgWM1mD70dcMo2qKRG4Qweoeg7s&#10;pWYkHCx2Q+Pm0JiN4owSyXHR4i0hAwh5RgYnQHfyL2isUOpjB0bRo/xbww6bGDZ1BscsSXFciTjH&#10;D98JdV7c5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2Nx51AAAAAcBAAAPAAAAAAAAAAEAIAAA&#10;ACIAAABkcnMvZG93bnJldi54bWxQSwECFAAUAAAACACHTuJAAJaLcBACAAAABAAADgAAAAAAAAAB&#10;ACAAAAAjAQAAZHJzL2Uyb0RvYy54bWxQSwUGAAAAAAYABgBZAQAApQUAAAAA&#10;">
                <v:fill on="f" focussize="0,0"/>
                <v:stroke weight="1.25pt"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568704"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76" name="文本框 1603"/>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603" o:spid="_x0000_s1026" o:spt="202" type="#_x0000_t202" style="position:absolute;left:0pt;margin-left:253.85pt;margin-top:16.5pt;height:27.5pt;width:86.75pt;z-index:-252747776;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A21O1P8BAAAGBAAADgAAAGRycy9lMm9Eb2MueG1srVNL&#10;jhMxEN0jcQfLe9LdySRDWumMBCEICQHSwAEqtrvbkn+yPenOBeAGrNiw51w5B2VnJjMDmxGiF25/&#10;ys+v3qtaXY1akb3wQVrT0GpSUiIMs1yarqFfPm9fvKQkRDAclDWioQcR6NX6+bPV4Goxtb1VXHiC&#10;ICbUg2toH6OriyKwXmgIE+uEwcPWeg0Rl74ruIcB0bUqpmW5KAbrufOWiRBwd3M6pOuM37aCxY9t&#10;G0QkqqHILebR53GXxmK9grrz4HrJbmnAP7DQIA0+eobaQARy4+VfUFoyb4Nt44RZXdi2lUzkHDCb&#10;qvwjm+senMi5oDjBnWUK/w+Wfdh/8kTyhl4uKDGg0aPj92/HH7+OP7+SalHOkkSDCzVGXjuMjeMr&#10;O6LVd/sBN1PmY+t1+mNOBM9R7MNZYDFGwtKlqqwup3NKGJ7NLpbTeXaguL/tfIhvhdUkTRrq0cCs&#10;K+zfh4hMMPQuJD0WrJJ8K5XKC9/tXitP9oBmb/OXSOKVR2HKkKGhy3nmAVhzrYKIlLRDFYLp8nuP&#10;boSnASdiGwj9iUBGONWXllH4XGm9AP7GcBIPDoU22BI0kdGCU6IEdlCa5cgIUj0lErNTBpNMFp2s&#10;SLM47kaESdOd5Qe0Tb0zWDbL6mK2pMQ/XNw4L7sexc6WZiAstqzbbWOkan64zs/dt+/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ADbU7U/wEAAAYEAAAOAAAAAAAAAAEAIAAAACcBAABkcnMv&#10;ZTJvRG9jLnhtbFBLBQYAAAAABgAGAFkBAACYBQAAAAA=&#10;">
                <v:fill on="t" focussize="0,0"/>
                <v:stroke color="#FFFFFF" joinstyle="miter"/>
                <v:imagedata o:title=""/>
                <o:lock v:ext="edit" aspectratio="f"/>
                <v:textbox inset="7.19992125984252pt,1.27mm,7.19992125984252pt,1.27mm">
                  <w:txbxContent>
                    <w:p>
                      <w:pPr>
                        <w:rPr>
                          <w:sz w:val="24"/>
                        </w:rPr>
                      </w:pPr>
                      <w:r>
                        <w:rPr>
                          <w:rFonts w:hint="eastAsia" w:ascii="仿宋" w:hAnsi="仿宋" w:eastAsia="仿宋" w:cs="仿宋"/>
                          <w:sz w:val="24"/>
                        </w:rPr>
                        <w:t>不符合条件</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148736"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755" name="自选图形 1611"/>
                <wp:cNvGraphicFramePr/>
                <a:graphic xmlns:a="http://schemas.openxmlformats.org/drawingml/2006/main">
                  <a:graphicData uri="http://schemas.microsoft.com/office/word/2010/wordprocessingShape">
                    <wps:wsp>
                      <wps:cNvCnPr>
                        <a:stCxn id="1750" idx="1"/>
                        <a:endCxn id="1751"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611" o:spid="_x0000_s1026" o:spt="32" type="#_x0000_t32" style="position:absolute;left:0pt;margin-left:260.2pt;margin-top:16.6pt;height:0.1pt;width:65.7pt;z-index:252148736;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MQzLcIDAgAA6AMAAA4AAABkcnMvZTJvRG9jLnhtbK2T&#10;zY7TMBDH70i8g+U7TdOl2xI13UPLckFQCXiAqe0klvwl2zTtjRviGbhx5B3Yt1kJ3oKx03YLiAsi&#10;B8vOzPw985vx4mavFdkJH6Q1NS1HY0qEYZZL09b03dvbJ3NKQgTDQVkjanoQgd4sHz9a9K4SE9tZ&#10;xYUnKGJC1buadjG6qigC64SGMLJOGDQ21muIePRtwT30qK5VMRmPr4veeu68ZSIE/LsejHSZ9ZtG&#10;sPi6aYKIRNUUc4t59XndprVYLqBqPbhOsmMa8A9ZaJAGLz1LrSECee/lH1JaMm+DbeKIWV3YppFM&#10;5BqwmnL8WzVvOnAi14JwgjtjCv9Plr3abTyRHHs3m04pMaCxS98/fv3x4dP957v7b19IeV2WiVPv&#10;QoXuK7PxqdIQV3tzikS0ku9RZAAqDL8wlkfjJBmLX2TSIbhBcN94nYQRCkEplDycOyT2kTD8Ob96&#10;evUMLQxN5WSW+1dAdQp1PsQXwmqSNjUN0YNsu7iyxuAkWF/mHsHuZYgpFahOAeleZUiPqtP5DDkw&#10;wGFsFETcaod4gmlzcLBK8lupVGbg2+1KebKDNF75yzUinUu3dMsaQjf4ZdPAqRPAnxtO4sEhdYMv&#10;hKYctOCUKIEPKu3yiEaQ6sEzegmmVX/xxrqUOZIe4CbMW8sPG3/qAI5TBnAc/TSvl+cc/fBA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fqgdkAAAAJAQAADwAAAAAAAAABACAAAAAiAAAAZHJz&#10;L2Rvd25yZXYueG1sUEsBAhQAFAAAAAgAh07iQMQzLcIDAgAA6AMAAA4AAAAAAAAAAQAgAAAAKAEA&#10;AGRycy9lMm9Eb2MueG1sUEsFBgAAAAAGAAYAWQEAAJ0FA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0566656"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74" name="文本框 1601"/>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601" o:spid="_x0000_s1026" o:spt="202" type="#_x0000_t202" style="position:absolute;left:0pt;margin-left:35.15pt;margin-top:16.6pt;height:23.35pt;width:73.15pt;z-index:-252749824;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CcJmOQ/AEAAAUEAAAOAAAAZHJzL2Uyb0RvYy54bWytU82O&#10;0zAQviPxDpbvNElpC42argSlCAkB0sIDTG0nseQ/2d4mfQF4A05cuPNcfQ7Gbre7C5cVIgdnZjz+&#10;Zub77NXVqBXZCx+kNQ2tJiUlwjDLpeka+uXz9tlLSkIEw0FZIxp6EIFerZ8+WQ2uFlPbW8WFJwhi&#10;Qj24hvYxurooAuuFhjCxThjcbK3XENH1XcE9DIiuVTEty0UxWM+dt0yEgNHNaZOuM37bChY/tm0Q&#10;kaiGYm8xrz6vu7QW6xXUnQfXS3ZuA/6hCw3SYNEL1AYikBsv/4LSknkbbBsnzOrCtq1kIs+A01Tl&#10;H9Nc9+BEngXJCe5CU/h/sOzD/pMnkjf0xYwSAxo1On7/dvzx6/jzK6kWZZUoGlyoMfPaYW4cX9kR&#10;pb6NBwymycfW6/THmQjuI9mHC8FijIRhcDldluWcEoZb0+ViPpsnlOLusPMhvhVWk2Q01KN+mVbY&#10;vw/xlHqbkmoFqyTfSqWy47vda+XJHlDrbf7O6A/SlCEDdjKfpj4Ar1yrIKKpHZIQTJfrPTgRHgec&#10;GttA6E8NZIRUH2oto/DZ6gXwN4aTeHDIs8EXQVMzWnBKlMAHlKycGUGqx2Qid8oghUmhkxLJiuNu&#10;RJhk7iw/oGrqncFbs6xmz5eU+PvOjfOy65HsrGgGwruWVTm/i3SZ7/u53N3r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1wFtcAAAAIAQAADwAAAAAAAAABACAAAAAiAAAAZHJzL2Rvd25yZXYu&#10;eG1sUEsBAhQAFAAAAAgAh07iQJwmY5D8AQAABQQAAA4AAAAAAAAAAQAgAAAAJgEAAGRycy9lMm9E&#10;b2MueG1sUEsFBgAAAAAGAAYAWQEAAJQ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154880"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761" name="自选图形 1427"/>
                <wp:cNvGraphicFramePr/>
                <a:graphic xmlns:a="http://schemas.openxmlformats.org/drawingml/2006/main">
                  <a:graphicData uri="http://schemas.microsoft.com/office/word/2010/wordprocessingShape">
                    <wps:wsp>
                      <wps:cNvCnPr>
                        <a:stCxn id="1750" idx="2"/>
                        <a:endCxn id="1751"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427" o:spid="_x0000_s1026" o:spt="32" type="#_x0000_t32" style="position:absolute;left:0pt;margin-left:372.15pt;margin-top:16.95pt;height:52.65pt;width:0.05pt;z-index:252154880;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E2IKUQAAgAA5wMAAA4AAABkcnMvZTJvRG9jLnhtbK1T&#10;zY4TMQy+I/EOUe502kKn1ajTPbQsFwSVgAdwk8xMpPwpCZ32xg3xDNw48g7wNivBW+Bkuu0uq70g&#10;cojs2P5sf3aWVwetyF74IK2p6WQ0pkQYZrk0bU0/vL9+tqAkRDAclDWipkcR6NXq6ZNl7yoxtZ1V&#10;XHiCICZUvatpF6OriiKwTmgII+uEQWNjvYaIqm8L7qFHdK2K6XhcFr313HnLRAj4uhmMdJXxm0aw&#10;+LZpgohE1RRri/n2+d6lu1gtoWo9uE6yUxnwD1VokAaTnqE2EIF89PIBlJbM22CbOGJWF7ZpJBO5&#10;B+xmMv6rm3cdOJF7QXKCO9MU/h8se7PfeiI5zm5eTigxoHFKvz5///3py83Xnzc/vpHJi+k88dS7&#10;UKH72mx96jTE9cGcImdIreSHmk4HQoXhd4wIezEW92CSEtwAeGi8TsBICkEohDyeJyQOkTB8LJ/P&#10;KGH4XpaLcjZL2QqobiOdD/GVsJokoaYhepBtF9fWGFwE6yd5RLB/HeIQeBuQ0ipDemRhtpinFIC7&#10;2CiIKGqH7ATT5uBgleTXUqlMgW93a+XJHtJ25XOq6J5byrKB0A1+2TTQ1AngLw0n8eiQdIMfhKYa&#10;tOCUKIH/KUl5QyNIdfGMXoJp1SPeSIgyyMuF2yTtLD9ufWo7abhNmbnT5qd1vatnr8v/X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u4+9kAAAAKAQAADwAAAAAAAAABACAAAAAiAAAAZHJzL2Rv&#10;d25yZXYueG1sUEsBAhQAFAAAAAgAh07iQE2IKUQAAgAA5wMAAA4AAAAAAAAAAQAgAAAAKAEAAGRy&#10;cy9lMm9Eb2MueG1sUEsFBgAAAAAGAAYAWQEAAJoFAAAAAA==&#10;">
                <v:fill on="f" focussize="0,0"/>
                <v:stroke weight="1.25pt" color="#000000" joinstyle="round" endarrow="block"/>
                <v:imagedata o:title=""/>
                <o:lock v:ext="edit" aspectratio="f"/>
              </v:shape>
            </w:pict>
          </mc:Fallback>
        </mc:AlternateContent>
      </w: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150784"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757" name="自选图形 1613"/>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613" o:spid="_x0000_s1026" o:spt="109" type="#_x0000_t109" style="position:absolute;left:0pt;margin-left:130.8pt;margin-top:9.6pt;height:35.7pt;width:119.15pt;z-index:252150784;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FA/ajw8CAAAOBAAADgAAAGRycy9lMm9Eb2MueG1srVPNjtMw&#10;EL4j8Q6W7zRJu91uo6Z72FKEhGClhQeYxk5iyX+yvU1644Z4Bm4ceYflbVaCt2Dslm4XOCBEDs6M&#10;PfPNfN/Yi8tBSbLlzgujK1qMckq4rg0Tuq3ou7frZxeU+ACagTSaV3THPb1cPn2y6G3Jx6YzknFH&#10;EET7srcV7UKwZZb5uuMK/MhYrvGwMU5BQNe1GXPQI7qS2TjPz7PeOGadqbn3uLvaH9Jlwm8aXoc3&#10;TeN5ILKi2FtIq0vrJq7ZcgFl68B2oj60Af/QhQKhsegRagUByK0Tv0EpUTvjTRNGtVGZaRpR88QB&#10;2RT5L2xuOrA8cUFxvD3K5P8fbP16e+2IYDi72XRGiQaFU/r24cv39x/vP329v/tMivNiEnXqrS8x&#10;/MZeu4Pn0Yykh8ap+Ec6ZEja7o7a8iGQGjeLaTEZ51NKajw7m04m8yR+9pBtnQ8vuFEkGhVtpOmv&#10;OnDhej/dJC9sX/mA1THtZ3gs7I0UbC2kTI5rN1fSkS3gzNfpi+1jyqMwqUkf27qYxaYA714jIaCp&#10;LKrhdZsKPkrxp8h5+v6EHDtbge/2HSSEGAalEoFH7aDsOLDnmpGwsyi3xqdBYzeKM0okx5cUrRQZ&#10;QMi/iUR6UiPLOKX9XKIVhs2AMNHcGLbDUcuXGq/PvDibzClxp86tdaLtUPkikYo5eOmScIcHEm/1&#10;qZ/KPTzj5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5O4w1QAAAAkBAAAPAAAAAAAAAAEAIAAA&#10;ACIAAABkcnMvZG93bnJldi54bWxQSwECFAAUAAAACACHTuJAFA/ajw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rPr>
          <w:rFonts w:ascii="仿宋" w:hAnsi="仿宋" w:eastAsia="仿宋" w:cs="宋体"/>
          <w:sz w:val="32"/>
          <w:szCs w:val="32"/>
        </w:rPr>
      </w:pPr>
    </w:p>
    <w:p>
      <w:pPr>
        <w:spacing w:line="460" w:lineRule="exact"/>
        <w:ind w:firstLine="640" w:firstLineChars="200"/>
        <w:rPr>
          <w:rFonts w:ascii="仿宋" w:hAnsi="仿宋" w:eastAsia="仿宋" w:cs="宋体"/>
          <w:sz w:val="32"/>
          <w:szCs w:val="32"/>
        </w:rPr>
      </w:pPr>
      <w:r>
        <w:rPr>
          <w:rFonts w:ascii="仿宋" w:hAnsi="仿宋" w:eastAsia="仿宋"/>
          <w:sz w:val="32"/>
          <w:szCs w:val="32"/>
        </w:rPr>
        <mc:AlternateContent>
          <mc:Choice Requires="wps">
            <w:drawing>
              <wp:anchor distT="0" distB="0" distL="114300" distR="114300" simplePos="0" relativeHeight="252151808"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758" name="自选图形 1614"/>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txbxContent>
                      </wps:txbx>
                      <wps:bodyPr lIns="91439" rIns="91439" upright="1"/>
                    </wps:wsp>
                  </a:graphicData>
                </a:graphic>
              </wp:anchor>
            </w:drawing>
          </mc:Choice>
          <mc:Fallback>
            <w:pict>
              <v:shape id="自选图形 1614" o:spid="_x0000_s1026" o:spt="109" type="#_x0000_t109" style="position:absolute;left:0pt;margin-left:132.15pt;margin-top:20.25pt;height:38.3pt;width:121.7pt;z-index:252151808;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CDzivoDwIAAA4EAAAOAAAAZHJzL2Uyb0RvYy54bWytU82O&#10;0zAQviPxDpbvNMnSdtuo6R62FCEhqLTwANPYSSz5T7a3SW/cEM/AjSPvAG+zErwFY7d0u8ABIXJw&#10;ZuyZb+b7xl5cDUqSHXdeGF3RYpRTwnVtmNBtRd++WT+ZUeIDaAbSaF7RPff0avn40aK3Jb8wnZGM&#10;O4Ig2pe9rWgXgi2zzNcdV+BHxnKNh41xCgK6rs2Ygx7Rlcwu8nya9cYx60zNvcfd1eGQLhN+0/A6&#10;vG4azwORFcXeQlpdWrdxzZYLKFsHthP1sQ34hy4UCI1FT1ArCEBunfgNSonaGW+aMKqNykzTiJon&#10;DsimyH9hc9OB5YkLiuPtSSb//2DrV7uNI4Lh7C4nOCsNCqf07f3n7+8+3H38evflEymmxTjq1Ftf&#10;YviN3bij59GMpIfGqfhHOmRI2u5P2vIhkBo3i8l4MpnjCGo8G8+m4yKJn91nW+fDc24UiUZFG2n6&#10;6w5c2Bymm+SF3UsfsDqm/QyPhb2Rgq2FlMlx7fZaOrIDnPk6fbF9THkQJjXpY1uzywk2BXj3GgkB&#10;TWVRDa/bVPBBij9HztP3J+TY2Qp8d+ggIcQwKJUIPGoHZceBPdOMhL1FuTU+DRq7UZxRIjm+pGil&#10;yABC/k0k0pMaWcYpHeYSrTBsB4SJ5tawPY5avtB4febF+OmcEnfu3Fon2g6VLxKpmIOXLgl3fCDx&#10;Vp/7qdz9M1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d5/7XAAAACgEAAA8AAAAAAAAAAQAg&#10;AAAAIgAAAGRycy9kb3ducmV2LnhtbFBLAQIUABQAAAAIAIdO4kCDzivo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152832"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759" name="自选图形 1615"/>
                <wp:cNvGraphicFramePr/>
                <a:graphic xmlns:a="http://schemas.openxmlformats.org/drawingml/2006/main">
                  <a:graphicData uri="http://schemas.microsoft.com/office/word/2010/wordprocessingShape">
                    <wps:wsp>
                      <wps:cNvCnPr>
                        <a:stCxn id="1750" idx="1"/>
                        <a:endCxn id="1751"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615" o:spid="_x0000_s1026" o:spt="32" type="#_x0000_t32" style="position:absolute;left:0pt;margin-left:191.65pt;margin-top:0.6pt;height:19.65pt;width:0.05pt;z-index:252152832;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G5KFX8CAgAA5wMAAA4AAABkcnMvZTJvRG9jLnhtbK1TS44T&#10;MRDdI3EHy3vS6UBnZlrpzCJh2CAYCThAxXZ3W/JPtkknO3aIM7BjyR2Y24wEt6DsTjIBxAbhhWW7&#10;ql7Ve1VeXO+0Ilvhg7SmoeVkSokwzHJpuoa+e3vz5JKSEMFwUNaIhu5FoNfLx48Wg6vFzPZWceEJ&#10;gphQD66hfYyuLorAeqEhTKwTBo2t9RoiXn1XcA8DomtVzKbTeTFYz523TISAr+vRSJcZv20Fi6/b&#10;NohIVEOxtph3n/dN2ovlAurOg+slO5QB/1CFBmkw6QlqDRHIey//gNKSeRtsGyfM6sK2rWQic0A2&#10;5fQ3Nm96cCJzQXGCO8kU/h8se7W99URy7N1FdUWJAY1d+v7x648Pn+4/391/+0LKeVklnQYXanRf&#10;mVufmIa42pljJEor+Q5BRkGF4WfG8mCcJWPxC0y6BDcC7lqvEzCKQhAKIfenDoldJAwf508rShi+&#10;z55dVVUuq4D6GOl8iC+E1SQdGhqiB9n1cWWNwUGwvswtgu3LEFMlUB8DUlplyIAEqsuLlAJwFlsF&#10;EY/aoTrBdDk4WCX5jVQqS+C7zUp5soU0XXlliijOuVvKsobQj37ZNMrUC+DPDSdx71B0gx+Ephq0&#10;4JQogf8pnfKERpDqwTN6CaZTf/FGXsochB61TSpvLN/f+mMDcJqyAIfJT+N6fs/RD/9z+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lVb1gAAAAgBAAAPAAAAAAAAAAEAIAAAACIAAABkcnMvZG93&#10;bnJldi54bWxQSwECFAAUAAAACACHTuJAbkoVfwICAADnAwAADgAAAAAAAAABACAAAAAl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142592"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749" name="自选图形 1605"/>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605" o:spid="_x0000_s1026" o:spt="176" type="#_x0000_t176" style="position:absolute;left:0pt;margin-left:325.9pt;margin-top:0.6pt;height:39.85pt;width:88.4pt;z-index:252142592;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hzdRjBQCAAAXBAAADgAAAGRycy9lMm9Eb2MueG1srVNNjtMw&#10;FN4jcQfLe5qkTDtt1HSEphQhIRhp4ACviZ1Y8p9sT5Pu2CHOwI7l3AFuMxLcgme3dDrAAiGycN6z&#10;/T5/3/vsxcWgJNky54XRFS1GOSVM16YRuq3ou7frJzNKfADdgDSaVXTHPL1YPn606G3JxqYzsmGO&#10;IIj2ZW8r2oVgyyzzdccU+JGxTOMiN05BwNS1WeOgR3Qls3GeT7PeuMY6UzPvcXa1X6TLhM85q8Mb&#10;zj0LRFYUuYU0ujRu4pgtF1C2Dmwn6gMN+AcWCoTGQ49QKwhAbpz4DUqJ2hlveBjVRmWGc1GzpAHV&#10;FPkvaq47sCxpweZ4e2yT/3+w9evtlSOiQe/Oz+aUaFDo0rcPt9/ff7z79PXuy2dSTPNJ7FNvfYnb&#10;r+2VO2Qewyh64E7FP8ohQ+rt7thbNgRS42RRjMfTGVpQ49okn+bzBJrdV1vnwwtmFIlBRbk0/WUH&#10;LjyTgTkNgV3tbU59hu0rH5AG1v+siwy8kaJZCylT4trNpXRkC2j+On1RB5Y82CY16ZHfZHY+QXaA&#10;l5BLCBgqi23xuk0HPijxp8h5+v6EHJmtwHd7BgkhboNSCZSUoo5B81w3JOws9l3jG6GRjWINJZLh&#10;k4pR2hlAyL/ZifKkRpXRrr1BMQrDZkCYGG5Ms0PP5UuN92henD1F291pcmOdaDu0oEiiYg3evtS4&#10;w0uJ1/s0T8fdv+f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FSnCHVAAAACAEAAA8AAAAAAAAA&#10;AQAgAAAAIgAAAGRycy9kb3ducmV2LnhtbFBLAQIUABQAAAAIAIdO4kCHN1GMFAIAABcEAAAOAAAA&#10;AAAAAAEAIAAAACQBAABkcnMvZTJvRG9jLnhtbFBLBQYAAAAABgAGAFkBAACq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rPr>
          <w:rFonts w:ascii="仿宋" w:hAnsi="仿宋" w:eastAsia="仿宋" w:cs="宋体"/>
          <w:sz w:val="32"/>
          <w:szCs w:val="32"/>
        </w:rPr>
      </w:pPr>
    </w:p>
    <w:p>
      <w:pPr>
        <w:jc w:val="center"/>
        <w:rPr>
          <w:rFonts w:ascii="仿宋" w:hAnsi="仿宋" w:eastAsia="仿宋"/>
          <w:sz w:val="32"/>
          <w:szCs w:val="32"/>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spacing w:line="500" w:lineRule="exact"/>
        <w:jc w:val="center"/>
        <w:rPr>
          <w:rFonts w:ascii="仿宋" w:hAnsi="仿宋" w:eastAsia="仿宋" w:cs="楷体"/>
          <w:b/>
          <w:sz w:val="44"/>
          <w:szCs w:val="44"/>
        </w:rPr>
      </w:pPr>
    </w:p>
    <w:p>
      <w:pPr>
        <w:pStyle w:val="2"/>
        <w:spacing w:before="0" w:beforeAutospacing="0" w:after="0" w:afterAutospacing="0"/>
        <w:jc w:val="center"/>
        <w:rPr>
          <w:sz w:val="44"/>
          <w:szCs w:val="44"/>
        </w:rPr>
      </w:pPr>
      <w:bookmarkStart w:id="1519" w:name="_Toc3085_WPSOffice_Level1"/>
      <w:bookmarkStart w:id="1520" w:name="_Toc16051_WPSOffice_Level1"/>
      <w:bookmarkStart w:id="1521" w:name="_Toc23296_WPSOffice_Level1"/>
      <w:bookmarkStart w:id="1522" w:name="_Toc4208_WPSOffice_Level1"/>
      <w:bookmarkStart w:id="1523" w:name="_Toc19022_WPSOffice_Level1"/>
      <w:bookmarkStart w:id="1524" w:name="_Toc32148"/>
      <w:bookmarkStart w:id="1525" w:name="_Toc16000"/>
      <w:r>
        <w:rPr>
          <w:rFonts w:hint="eastAsia"/>
          <w:sz w:val="44"/>
          <w:szCs w:val="44"/>
        </w:rPr>
        <w:t>不动产查封登记</w:t>
      </w:r>
      <w:bookmarkEnd w:id="1519"/>
      <w:bookmarkEnd w:id="1520"/>
      <w:bookmarkEnd w:id="1521"/>
      <w:bookmarkEnd w:id="1522"/>
      <w:bookmarkEnd w:id="1523"/>
      <w:bookmarkEnd w:id="1524"/>
      <w:bookmarkEnd w:id="1525"/>
    </w:p>
    <w:p>
      <w:pPr>
        <w:spacing w:line="500" w:lineRule="exact"/>
        <w:ind w:firstLine="643" w:firstLineChars="200"/>
        <w:jc w:val="center"/>
        <w:rPr>
          <w:rFonts w:ascii="仿宋" w:hAnsi="仿宋" w:eastAsia="仿宋" w:cs="楷体"/>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一、不动产查封登记申请对象及条件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 xml:space="preserve"> 人民法院、人民检察院等国家有权机关。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1.人民法院工作人员的工作证；</w:t>
      </w:r>
    </w:p>
    <w:p>
      <w:pPr>
        <w:ind w:firstLine="640" w:firstLineChars="200"/>
        <w:rPr>
          <w:rFonts w:ascii="仿宋" w:hAnsi="仿宋" w:eastAsia="仿宋"/>
          <w:sz w:val="32"/>
          <w:szCs w:val="32"/>
        </w:rPr>
      </w:pPr>
      <w:r>
        <w:rPr>
          <w:rFonts w:hint="eastAsia" w:ascii="仿宋" w:hAnsi="仿宋" w:eastAsia="仿宋"/>
          <w:sz w:val="32"/>
          <w:szCs w:val="32"/>
        </w:rPr>
        <w:t>2.协助执行通知书；</w:t>
      </w:r>
    </w:p>
    <w:p>
      <w:pPr>
        <w:ind w:firstLine="640" w:firstLineChars="200"/>
        <w:rPr>
          <w:rFonts w:ascii="仿宋" w:hAnsi="仿宋" w:eastAsia="仿宋" w:cs="仿宋"/>
          <w:sz w:val="32"/>
          <w:szCs w:val="32"/>
        </w:rPr>
      </w:pPr>
      <w:r>
        <w:rPr>
          <w:rFonts w:hint="eastAsia" w:ascii="仿宋" w:hAnsi="仿宋" w:eastAsia="仿宋"/>
          <w:sz w:val="32"/>
          <w:szCs w:val="32"/>
        </w:rPr>
        <w:t>3.其他必要材料。</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158976" behindDoc="0" locked="0" layoutInCell="1" allowOverlap="1">
                <wp:simplePos x="0" y="0"/>
                <wp:positionH relativeFrom="column">
                  <wp:posOffset>66675</wp:posOffset>
                </wp:positionH>
                <wp:positionV relativeFrom="paragraph">
                  <wp:posOffset>80645</wp:posOffset>
                </wp:positionV>
                <wp:extent cx="1123950" cy="914400"/>
                <wp:effectExtent l="4445" t="4445" r="14605" b="14605"/>
                <wp:wrapNone/>
                <wp:docPr id="1765" name="文本框 1621"/>
                <wp:cNvGraphicFramePr/>
                <a:graphic xmlns:a="http://schemas.openxmlformats.org/drawingml/2006/main">
                  <a:graphicData uri="http://schemas.microsoft.com/office/word/2010/wordprocessingShape">
                    <wps:wsp>
                      <wps:cNvSpPr txBox="1"/>
                      <wps:spPr>
                        <a:xfrm>
                          <a:off x="0" y="0"/>
                          <a:ext cx="11239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wps:txbx>
                      <wps:bodyPr upright="1"/>
                    </wps:wsp>
                  </a:graphicData>
                </a:graphic>
              </wp:anchor>
            </w:drawing>
          </mc:Choice>
          <mc:Fallback>
            <w:pict>
              <v:shape id="文本框 1621" o:spid="_x0000_s1026" o:spt="202" type="#_x0000_t202" style="position:absolute;left:0pt;margin-left:5.25pt;margin-top:6.35pt;height:72pt;width:88.5pt;z-index:252158976;mso-width-relative:page;mso-height-relative:page;" fillcolor="#FFFFFF" filled="t" stroked="t" coordsize="21600,21600" o:gfxdata="UEsDBAoAAAAAAIdO4kAAAAAAAAAAAAAAAAAEAAAAZHJzL1BLAwQUAAAACACHTuJANW4O89YAAAAJ&#10;AQAADwAAAGRycy9kb3ducmV2LnhtbE1PQU7DMBC8I/EHa5G4IGq30CSEOD0ggeBWCoKrG2+TiHgd&#10;bDctv2d7gtPu7IxmZqvV0Q1iwhB7TxrmMwUCqfG2p1bD+9vjdQEiJkPWDJ5Qww9GWNXnZ5UprT/Q&#10;K06b1Ao2oVgaDV1KYyllbDp0Js78iMTczgdnEsPQShvMgc3dIBdKZdKZnjihMyM+dNh8bfZOQ3H7&#10;PH3Gl5v1R5Pthrt0lU9P30Hry4u5ugeR8Jj+xHCqz9Wh5k5bvycbxcBYLVnJc5GDOPFFzoctL8ss&#10;B1lX8v8H9S9QSwMEFAAAAAgAh07iQJnPqFn2AQAA7gMAAA4AAABkcnMvZTJvRG9jLnhtbK1TS44T&#10;MRDdI3EHy3vSHyaBaaUzEoSwQYA0cICK7e625J9sT7pzAbgBKzbsOVfOMWVnJvNjgRC9cJddr56r&#10;XrmWF5NWZCd8kNa0tJqVlAjDLJemb+nXL5sXrykJEQwHZY1o6V4EerF6/mw5ukbUdrCKC0+QxIRm&#10;dC0dYnRNUQQ2CA1hZp0w6Oys1xBx6/uCexiRXauiLstFMVrPnbdMhICn66OTrjJ/1wkWP3VdEJGo&#10;lmJuMa8+r9u0FqslNL0HN0h2kwb8QxYapMFLT1RriECuvHxCpSXzNtguzpjVhe06yUSuAaupykfV&#10;XA7gRK4FxQnuJFP4f7Ts4+6zJ5Jj714t5pQY0Nilw4/vh5+/D7++kWpRV0mk0YUGsZcO0XF6YycM&#10;uD0PeJhqnzqv0x+rIuhHufcnicUUCUtBVf3yfI4uhr7z6uyszD0o7qKdD/G9sJoko6UeW5iVhd2H&#10;EDEThN5C0mXBKsk3Uqm88f32rfJkB9juTf5SkhjyAKYMGfH2eY0FM8BX1ymIaGqHOgTT5/seRIT7&#10;xGX+/kScEltDGI4JZIYEg0bLKHy2BgH8neEk7h0KbXAoaEpGC06JEjhDycrICFL9DRKrUwaLTC06&#10;tiJZcdpOSJPMreV7bNuV87IfUNLcuAzHR5XVuRmA9Grv7zPp3Ziur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1bg7z1gAAAAkBAAAPAAAAAAAAAAEAIAAAACIAAABkcnMvZG93bnJldi54bWxQSwEC&#10;FAAUAAAACACHTuJAmc+oWfYBAADuAwAADgAAAAAAAAABACAAAAAlAQAAZHJzL2Uyb0RvYy54bWxQ&#10;SwUGAAAAAAYABgBZAQAAjQUAAAAA&#10;">
                <v:fill on="t" focussize="0,0"/>
                <v:stroke color="#000000" joinstyle="miter"/>
                <v:imagedata o:title=""/>
                <o:lock v:ext="edit" aspectratio="f"/>
                <v:textbo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161024" behindDoc="0" locked="0" layoutInCell="1" allowOverlap="1">
                <wp:simplePos x="0" y="0"/>
                <wp:positionH relativeFrom="column">
                  <wp:posOffset>1682115</wp:posOffset>
                </wp:positionH>
                <wp:positionV relativeFrom="paragraph">
                  <wp:posOffset>80645</wp:posOffset>
                </wp:positionV>
                <wp:extent cx="1442085" cy="914400"/>
                <wp:effectExtent l="4445" t="4445" r="20320" b="14605"/>
                <wp:wrapNone/>
                <wp:docPr id="1767" name="文本框 1433"/>
                <wp:cNvGraphicFramePr/>
                <a:graphic xmlns:a="http://schemas.openxmlformats.org/drawingml/2006/main">
                  <a:graphicData uri="http://schemas.microsoft.com/office/word/2010/wordprocessingShape">
                    <wps:wsp>
                      <wps:cNvSpPr txBox="1"/>
                      <wps:spPr>
                        <a:xfrm>
                          <a:off x="0" y="0"/>
                          <a:ext cx="1442085"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 w:hAnsi="仿宋" w:eastAsia="仿宋" w:cs="仿宋"/>
                                <w:sz w:val="24"/>
                                <w:szCs w:val="24"/>
                              </w:rPr>
                            </w:pPr>
                            <w:r>
                              <w:rPr>
                                <w:rFonts w:hint="eastAsia" w:ascii="仿宋" w:hAnsi="仿宋" w:eastAsia="仿宋" w:cs="仿宋"/>
                                <w:sz w:val="24"/>
                                <w:szCs w:val="24"/>
                              </w:rPr>
                              <w:t>登记机构依据人民法院查封裁定及协助执行通知书，办理查封登记。</w:t>
                            </w:r>
                          </w:p>
                        </w:txbxContent>
                      </wps:txbx>
                      <wps:bodyPr upright="1"/>
                    </wps:wsp>
                  </a:graphicData>
                </a:graphic>
              </wp:anchor>
            </w:drawing>
          </mc:Choice>
          <mc:Fallback>
            <w:pict>
              <v:shape id="文本框 1433" o:spid="_x0000_s1026" o:spt="202" type="#_x0000_t202" style="position:absolute;left:0pt;margin-left:132.45pt;margin-top:6.35pt;height:72pt;width:113.55pt;z-index:252161024;mso-width-relative:page;mso-height-relative:page;" fillcolor="#FFFFFF" filled="t" stroked="t" coordsize="21600,21600" o:gfxdata="UEsDBAoAAAAAAIdO4kAAAAAAAAAAAAAAAAAEAAAAZHJzL1BLAwQUAAAACACHTuJAd0V9nNkAAAAK&#10;AQAADwAAAGRycy9kb3ducmV2LnhtbE2PwU7DMBBE70j8g7VIXBB1GkLShDg9IIHgVgqCq5tskwh7&#10;HWw3LX/PcoLjzjzNztTrkzViRh9GRwqWiwQEUuu6kXoFb68P1ysQIWrqtHGECr4xwLo5P6t11bkj&#10;veC8jb3gEAqVVjDEOFVShnZAq8PCTUjs7Z23OvLpe9l5feRwa2SaJLm0eiT+MOgJ7wdsP7cHq2CV&#10;Pc0f4flm897me1PGq2J+/PJKXV4skzsQEU/xD4bf+lwdGu60cwfqgjAK0jwrGWUjLUAwkJUpj9ux&#10;cJsXIJta/p/Q/ABQSwMEFAAAAAgAh07iQH4uq3H2AQAA7gMAAA4AAABkcnMvZTJvRG9jLnhtbK1T&#10;y24TMRTdI/EPlvdkJmn6YJRJJQhhgwCp8AE3fsxY8ku2m5n8APwBKzbs+a58R6+dNm2hiwoxC8+1&#10;fe7xuefai8vRaLIVISpnWzqd1JQIyxxXtmvp1y/rVxeUxASWg3ZWtHQnIr1cvnyxGHwjZq53motA&#10;kMTGZvAt7VPyTVVF1gsDceK8sLgpXTCQcBq6igcYkN3oalbXZ9XgAvfBMREjrq4Om3RZ+KUULH2S&#10;MopEdEtRWypjKOMmj9VyAU0XwPeK3cqAf1BhQFk89Ei1ggTkOqi/qIxiwUUn04Q5UzkpFROlBqxm&#10;Wv9RzVUPXpRa0JzojzbF/0fLPm4/B6I49u787JwSCwa7tP/xff/z9/7XNzKdn5xkkwYfG8ReeUSn&#10;8Y0bMeFuPeJirn2UweQ/VkVwH+3eHS0WYyIsJ83ns/rilBKGe69xVpceVPfZPsT0XjhDctDSgC0s&#10;zsL2Q0yoBKF3kHxYdFrxtdK6TEK3easD2QK2e12+LBJTHsG0JQOefjrLOgBvndSQMDQefYi2K+c9&#10;yogPievyPUWcha0g9gcBhSHDoDEqiVCiXgB/ZzlJO49GW3wUNIsxglOiBb6hHBVkAqWfg8TqtMUi&#10;c4sOrchRGjcj0uRw4/gO23btg+p6tLQ0rsDxUhV3bh9AvrUP54X0/pkub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RX2c2QAAAAoBAAAPAAAAAAAAAAEAIAAAACIAAABkcnMvZG93bnJldi54bWxQ&#10;SwECFAAUAAAACACHTuJAfi6rcfYBAADuAwAADgAAAAAAAAABACAAAAAoAQAAZHJzL2Uyb0RvYy54&#10;bWxQSwUGAAAAAAYABgBZAQAAkAUAAAAA&#10;">
                <v:fill on="t" focussize="0,0"/>
                <v:stroke color="#000000" joinstyle="miter"/>
                <v:imagedata o:title=""/>
                <o:lock v:ext="edit" aspectratio="f"/>
                <v:textbox>
                  <w:txbxContent>
                    <w:p>
                      <w:pPr>
                        <w:jc w:val="left"/>
                        <w:rPr>
                          <w:rFonts w:ascii="仿宋" w:hAnsi="仿宋" w:eastAsia="仿宋" w:cs="仿宋"/>
                          <w:sz w:val="24"/>
                          <w:szCs w:val="24"/>
                        </w:rPr>
                      </w:pPr>
                      <w:r>
                        <w:rPr>
                          <w:rFonts w:hint="eastAsia" w:ascii="仿宋" w:hAnsi="仿宋" w:eastAsia="仿宋" w:cs="仿宋"/>
                          <w:sz w:val="24"/>
                          <w:szCs w:val="24"/>
                        </w:rPr>
                        <w:t>登记机构依据人民法院查封裁定及协助执行通知书，办理查封登记。</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163072" behindDoc="0" locked="0" layoutInCell="1" allowOverlap="1">
                <wp:simplePos x="0" y="0"/>
                <wp:positionH relativeFrom="column">
                  <wp:posOffset>3590925</wp:posOffset>
                </wp:positionH>
                <wp:positionV relativeFrom="paragraph">
                  <wp:posOffset>80645</wp:posOffset>
                </wp:positionV>
                <wp:extent cx="1600200" cy="914400"/>
                <wp:effectExtent l="4445" t="4445" r="14605" b="14605"/>
                <wp:wrapNone/>
                <wp:docPr id="1769" name="文本框 1625"/>
                <wp:cNvGraphicFramePr/>
                <a:graphic xmlns:a="http://schemas.openxmlformats.org/drawingml/2006/main">
                  <a:graphicData uri="http://schemas.microsoft.com/office/word/2010/wordprocessingShape">
                    <wps:wsp>
                      <wps:cNvSpPr txBox="1"/>
                      <wps:spPr>
                        <a:xfrm>
                          <a:off x="0" y="0"/>
                          <a:ext cx="16002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 w:hAnsi="仿宋" w:eastAsia="仿宋" w:cs="仿宋"/>
                                <w:sz w:val="24"/>
                                <w:szCs w:val="24"/>
                              </w:rPr>
                            </w:pPr>
                            <w:r>
                              <w:rPr>
                                <w:rFonts w:hint="eastAsia" w:ascii="仿宋" w:hAnsi="仿宋" w:eastAsia="仿宋" w:cs="仿宋"/>
                                <w:sz w:val="24"/>
                                <w:szCs w:val="24"/>
                              </w:rPr>
                              <w:t>登记机构在办理完查封登记后，在送达回证上签字盖章，交与人民法院工作人员。</w:t>
                            </w:r>
                          </w:p>
                          <w:p>
                            <w:pPr>
                              <w:rPr>
                                <w:rFonts w:ascii="仿宋" w:hAnsi="仿宋" w:eastAsia="仿宋" w:cs="仿宋"/>
                                <w:sz w:val="24"/>
                                <w:szCs w:val="24"/>
                              </w:rPr>
                            </w:pPr>
                          </w:p>
                        </w:txbxContent>
                      </wps:txbx>
                      <wps:bodyPr upright="1"/>
                    </wps:wsp>
                  </a:graphicData>
                </a:graphic>
              </wp:anchor>
            </w:drawing>
          </mc:Choice>
          <mc:Fallback>
            <w:pict>
              <v:shape id="文本框 1625" o:spid="_x0000_s1026" o:spt="202" type="#_x0000_t202" style="position:absolute;left:0pt;margin-left:282.75pt;margin-top:6.35pt;height:72pt;width:126pt;z-index:252163072;mso-width-relative:page;mso-height-relative:page;" fillcolor="#FFFFFF" filled="t" stroked="t" coordsize="21600,21600" o:gfxdata="UEsDBAoAAAAAAIdO4kAAAAAAAAAAAAAAAAAEAAAAZHJzL1BLAwQUAAAACACHTuJA9etR69gAAAAK&#10;AQAADwAAAGRycy9kb3ducmV2LnhtbE2PzU7DMBCE70i8g7VIXBB1UsgPIU4PSCC4QUHt1Y23SUS8&#10;DrablrdnOcFxZz7NztSrkx3FjD4MjhSkiwQEUuvMQJ2Cj/fH6xJEiJqMHh2hgm8MsGrOz2pdGXek&#10;N5zXsRMcQqHSCvoYp0rK0PZodVi4CYm9vfNWRz59J43XRw63o1wmSS6tHog/9HrChx7bz/XBKihv&#10;n+dteLl53bT5fryLV8X89OWVurxIk3sQEU/xD4bf+lwdGu60cwcyQYwKsjzLGGVjWYBgoEwLFnYs&#10;ZHkBsqnl/wnND1BLAwQUAAAACACHTuJAuvCAOPMBAADuAwAADgAAAGRycy9lMm9Eb2MueG1srVNL&#10;jhMxEN0jcQfLe9KdaCYwrXRGGkLYIEAa5gAVf7ot+Sfbk+5cAG7Aig17zpVzUHYymQ8sEJpeuMv2&#10;83PVe67F5Wg02YoQlbMtnU5qSoRljivbtfTmy/rVG0piAstBOytauhORXi5fvlgMvhEz1zvNRSBI&#10;YmMz+Jb2KfmmqiLrhYE4cV5Y3JQuGEg4DV3FAwzIbnQ1q+t5NbjAfXBMxIirq8MmXRZ+KQVLn6SM&#10;IhHdUswtlTGUcZPHarmApgvge8WOacB/ZGFAWbz0RLWCBOQ2qD+ojGLBRSfThDlTOSkVE6UGrGZa&#10;P6nmugcvSi0oTvQnmeLz0bKP28+BKI7evZ5fUGLBoEv779/2P37tf34l0/nsPIs0+Ngg9tojOo1X&#10;bsQDd+sRF3Ptowwm/7Eqgvso9+4ksRgTYfnQvK7RN0oY7l1Mz84wRvrq/rQPMb0XzpActDSghUVZ&#10;2H6I6QC9g+TLotOKr5XWZRK6zVsdyBbQ7nX5juyPYNqSAW8/x9IIA3x1UkPC0HjUIdqu3PfoRHxI&#10;XJfvb8Q5sRXE/pBAYcgwaIxKIpSoF8DfWU7SzqPQFpuC5mSM4JRogT2Uo4JMoPS/IFE7bVHCbNHB&#10;ihylcTMiTQ43ju/QtlsfVNejpMW4AsdHVbQ/NkB+tQ/nhfS+TZ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rUevYAAAACgEAAA8AAAAAAAAAAQAgAAAAIgAAAGRycy9kb3ducmV2LnhtbFBLAQIU&#10;ABQAAAAIAIdO4kC68IA48wEAAO4DAAAOAAAAAAAAAAEAIAAAACcBAABkcnMvZTJvRG9jLnhtbFBL&#10;BQYAAAAABgAGAFkBAACMBQAAAAA=&#10;">
                <v:fill on="t" focussize="0,0"/>
                <v:stroke color="#000000" joinstyle="miter"/>
                <v:imagedata o:title=""/>
                <o:lock v:ext="edit" aspectratio="f"/>
                <v:textbox>
                  <w:txbxContent>
                    <w:p>
                      <w:pPr>
                        <w:jc w:val="left"/>
                        <w:rPr>
                          <w:rFonts w:ascii="仿宋" w:hAnsi="仿宋" w:eastAsia="仿宋" w:cs="仿宋"/>
                          <w:sz w:val="24"/>
                          <w:szCs w:val="24"/>
                        </w:rPr>
                      </w:pPr>
                      <w:r>
                        <w:rPr>
                          <w:rFonts w:hint="eastAsia" w:ascii="仿宋" w:hAnsi="仿宋" w:eastAsia="仿宋" w:cs="仿宋"/>
                          <w:sz w:val="24"/>
                          <w:szCs w:val="24"/>
                        </w:rPr>
                        <w:t>登记机构在办理完查封登记后，在送达回证上签字盖章，交与人民法院工作人员。</w:t>
                      </w:r>
                    </w:p>
                    <w:p>
                      <w:pPr>
                        <w:rPr>
                          <w:rFonts w:ascii="仿宋" w:hAnsi="仿宋" w:eastAsia="仿宋" w:cs="仿宋"/>
                          <w:sz w:val="24"/>
                          <w:szCs w:val="24"/>
                        </w:rPr>
                      </w:pPr>
                    </w:p>
                  </w:txbxContent>
                </v:textbox>
              </v:shap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162048" behindDoc="0" locked="0" layoutInCell="1" allowOverlap="1">
                <wp:simplePos x="0" y="0"/>
                <wp:positionH relativeFrom="column">
                  <wp:posOffset>3124200</wp:posOffset>
                </wp:positionH>
                <wp:positionV relativeFrom="paragraph">
                  <wp:posOffset>248920</wp:posOffset>
                </wp:positionV>
                <wp:extent cx="466725" cy="0"/>
                <wp:effectExtent l="0" t="38100" r="9525" b="38100"/>
                <wp:wrapNone/>
                <wp:docPr id="1768" name="自选图形 1624"/>
                <wp:cNvGraphicFramePr/>
                <a:graphic xmlns:a="http://schemas.openxmlformats.org/drawingml/2006/main">
                  <a:graphicData uri="http://schemas.microsoft.com/office/word/2010/wordprocessingShape">
                    <wps:wsp>
                      <wps:cNvCnPr>
                        <a:stCxn id="1751" idx="0"/>
                        <a:endCxn id="1751" idx="2"/>
                      </wps:cNvCnPr>
                      <wps:spPr>
                        <a:xfrm>
                          <a:off x="0" y="0"/>
                          <a:ext cx="4667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4" o:spid="_x0000_s1026" o:spt="32" type="#_x0000_t32" style="position:absolute;left:0pt;margin-left:246pt;margin-top:19.6pt;height:0pt;width:36.75pt;z-index:252162048;mso-width-relative:page;mso-height-relative:page;" filled="f" stroked="t" coordsize="21600,21600" o:gfxdata="UEsDBAoAAAAAAIdO4kAAAAAAAAAAAAAAAAAEAAAAZHJzL1BLAwQUAAAACACHTuJAyc59aNoAAAAJ&#10;AQAADwAAAGRycy9kb3ducmV2LnhtbE2PzU7DMBCE70h9B2uRuFGngUQkxKkEFSIXKrVFiKMbL7HV&#10;eB3F7h9PjxGHcpyd0ew31fxke3bA0RtHAmbTBBhS65ShTsD75uX2AZgPkpTsHaGAM3qY15OrSpbK&#10;HWmFh3XoWCwhX0oBOoSh5Ny3Gq30UzcgRe/LjVaGKMeOq1EeY7nteZokObfSUPyg5YDPGtvdem8F&#10;hMXnWecf7VNhlpvXt9x8N02zEOLmepY8Agt4Cpcw/OJHdKgj09btSXnWC7gv0rglCLgrUmAxkOVZ&#10;Bmz7d+B1xf8vqH8AUEsDBBQAAAAIAIdO4kBQ8sFH+AEAAOQDAAAOAAAAZHJzL2Uyb0RvYy54bWyt&#10;U0uOEzEQ3SNxB8t70ulokoFWOrNIGDYIIgEHqNjubkv+yTbpzo4d4gzsWHIHuM1IcAvK7nyG3wbR&#10;C8vuqnpV7/l5eTNoRfbCB2lNTcvJlBJhmOXStDV98/r20WNKQgTDQVkjanoQgd6sHj5Y9q4SM9tZ&#10;xYUnCGJC1buadjG6qigC64SGMLFOGAw21muIePRtwT30iK5VMZtOF0VvPXfeMhEC/t2MQbrK+E0j&#10;WHzZNEFEomqKs8W8+rzu0lqsllC1Hlwn2XEM+IcpNEiDTc9QG4hA3nr5G5SWzNtgmzhhVhe2aSQT&#10;mQOyKae/sHnVgROZC4oT3Fmm8P9g2Yv91hPJ8e6uF3hXBjTe0rf3n7+/+3D38evdl0+kXMyukk69&#10;CxWmr83WJ6YhrgdzrJyXFHfDWVBh+B+Cs4RS/ASTDsGNgEPjdQJGUUiGIocL4BAJw59Xi8X1bE4J&#10;O4UKqE51zof4TFhN0qamIXqQbRfX1hi0gfVlviDYPw8xzQHVqSA1VYb0NX0yz+CARmwUROyjHUoT&#10;TJtrg1WS30qlMn/f7tbKkz0ka+Uv80Nl7qelJhsI3ZiXQ6PpOgH8qeEkHhwqbvB10DSCFpwSJfAx&#10;pV22ZwSpLpnRSzCt+ks20lLmqPIobJJ4Z/lh60/qo5Uy/6Ptk1fvn3P15XGu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Jzn1o2gAAAAkBAAAPAAAAAAAAAAEAIAAAACIAAABkcnMvZG93bnJldi54&#10;bWxQSwECFAAUAAAACACHTuJAUPLBR/gBAADkAwAADgAAAAAAAAABACAAAAApAQAAZHJzL2Uyb0Rv&#10;Yy54bWxQSwUGAAAAAAYABgBZAQAAkwUAAAAA&#10;">
                <v:fill on="f" focussize="0,0"/>
                <v:stroke color="#000000" joinstyle="round" endarrow="block"/>
                <v:imagedata o:title=""/>
                <o:lock v:ext="edit" aspectratio="f"/>
              </v:shape>
            </w:pict>
          </mc:Fallback>
        </mc:AlternateContent>
      </w:r>
      <w:r>
        <w:rPr>
          <w:rFonts w:ascii="仿宋" w:hAnsi="仿宋" w:eastAsia="仿宋" w:cs="仿宋"/>
          <w:sz w:val="32"/>
          <w:szCs w:val="32"/>
        </w:rPr>
        <mc:AlternateContent>
          <mc:Choice Requires="wps">
            <w:drawing>
              <wp:anchor distT="0" distB="0" distL="114300" distR="114300" simplePos="0" relativeHeight="252160000" behindDoc="0" locked="0" layoutInCell="1" allowOverlap="1">
                <wp:simplePos x="0" y="0"/>
                <wp:positionH relativeFrom="column">
                  <wp:posOffset>1256665</wp:posOffset>
                </wp:positionH>
                <wp:positionV relativeFrom="paragraph">
                  <wp:posOffset>248920</wp:posOffset>
                </wp:positionV>
                <wp:extent cx="368300" cy="0"/>
                <wp:effectExtent l="0" t="38100" r="12700" b="38100"/>
                <wp:wrapNone/>
                <wp:docPr id="1766" name="自选图形 1436"/>
                <wp:cNvGraphicFramePr/>
                <a:graphic xmlns:a="http://schemas.openxmlformats.org/drawingml/2006/main">
                  <a:graphicData uri="http://schemas.microsoft.com/office/word/2010/wordprocessingShape">
                    <wps:wsp>
                      <wps:cNvCnPr>
                        <a:stCxn id="1751" idx="0"/>
                        <a:endCxn id="1751" idx="2"/>
                      </wps:cNvCnPr>
                      <wps:spPr>
                        <a:xfrm>
                          <a:off x="0" y="0"/>
                          <a:ext cx="3683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36" o:spid="_x0000_s1026" o:spt="32" type="#_x0000_t32" style="position:absolute;left:0pt;margin-left:98.95pt;margin-top:19.6pt;height:0pt;width:29pt;z-index:252160000;mso-width-relative:page;mso-height-relative:page;" filled="f" stroked="t" coordsize="21600,21600" o:gfxdata="UEsDBAoAAAAAAIdO4kAAAAAAAAAAAAAAAAAEAAAAZHJzL1BLAwQUAAAACACHTuJAbu89LNgAAAAJ&#10;AQAADwAAAGRycy9kb3ducmV2LnhtbE2PzU7DMBCE70i8g7VI3KjToAYS4lSCCpELlWiriqObLLFF&#10;vI5i94+nZxEHOM7sp9mZcn5yvTjgGKwnBdNJAgKp8a2lTsFm/XxzDyJETa3uPaGCMwaYV5cXpS5a&#10;f6Q3PKxiJziEQqEVmBiHQsrQGHQ6TPyAxLcPPzodWY6dbEd95HDXyzRJMum0Jf5g9IBPBpvP1d4p&#10;iIv3s8m2zWNul+uX18x+1XW9UOr6apo8gIh4in8w/NTn6lBxp53fUxtEzzq/yxlVcJunIBhIZzM2&#10;dr+GrEr5f0H1DVBLAwQUAAAACACHTuJA1egAhvkBAADkAwAADgAAAGRycy9lMm9Eb2MueG1srVNL&#10;jhMxEN0jcQfLe9LphIShlc4sEoYNgkjAASq2u9uSf7JNurNjhzgDO5bcgbnNSHALys5v+G0QvbDs&#10;rqrneq+eF9eDVmQnfJDW1LQcjSkRhlkuTVvTt29uHl1REiIYDsoaUdO9CPR6+fDBoneVmNjOKi48&#10;QRATqt7VtIvRVUURWCc0hJF1wmCwsV5DxKNvC+6hR3Stisl4PC9667nzlokQ8O/6EKTLjN80gsVX&#10;TRNEJKqm2FvMq8/rNq3FcgFV68F1kh3bgH/oQoM0eOkZag0RyDsvf4PSknkbbBNHzOrCNo1kInNA&#10;NuX4FzavO3Aic0FxgjvLFP4fLHu523giOc7uyXxOiQGNU/r24cv39x/vPt3eff1MysfTedKpd6HC&#10;9JXZ+MQ0xNVgjpWzkuJuOAsqDP9DcJJQip9g0iG4A+DQeJ2AURSSocj+AjhEwvDndH41HeMc2SlU&#10;QHWqcz7E58JqkjY1DdGDbLu4ssagDawv84Bg9yLE1AdUp4J0qTKkr+nT2WSG4IBGbBRE3GqH0gTT&#10;5tpgleQ3UqnM37fblfJkB8la+cv8UJn7aemSNYTukJdDB9N1Avgzw0ncO1Tc4OugqQUtOCVK4GNK&#10;u2zPCFJdMqOXYFr1l2ykpcxR5YOwSeKt5fuNP6mPVsr8j7ZPXr1/ztWXx7n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7vPSzYAAAACQEAAA8AAAAAAAAAAQAgAAAAIgAAAGRycy9kb3ducmV2Lnht&#10;bFBLAQIUABQAAAAIAIdO4kDV6ACG+QEAAOQDAAAOAAAAAAAAAAEAIAAAACcBAABkcnMvZTJvRG9j&#10;LnhtbFBLBQYAAAAABgAGAFkBAACSBQAAAAA=&#10;">
                <v:fill on="f" focussize="0,0"/>
                <v:stroke color="#000000" joinstyle="round" endarrow="block"/>
                <v:imagedata o:title=""/>
                <o:lock v:ext="edit" aspectratio="f"/>
              </v:shape>
            </w:pict>
          </mc:Fallback>
        </mc:AlternateConten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五、办理时限及受理时间</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即时办理。</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1526" w:name="_Toc9348_WPSOffice_Level1"/>
      <w:bookmarkStart w:id="1527" w:name="_Toc11168_WPSOffice_Level1"/>
      <w:bookmarkStart w:id="1528" w:name="_Toc4513_WPSOffice_Level1"/>
      <w:bookmarkStart w:id="1529" w:name="_Toc2754"/>
      <w:bookmarkStart w:id="1530" w:name="_Toc26712_WPSOffice_Level1"/>
      <w:bookmarkStart w:id="1531" w:name="_Toc15925_WPSOffice_Level1"/>
      <w:bookmarkStart w:id="1532" w:name="_Toc24678"/>
      <w:r>
        <w:rPr>
          <w:rFonts w:hint="eastAsia"/>
          <w:sz w:val="44"/>
          <w:szCs w:val="44"/>
        </w:rPr>
        <w:t>不动产预查封登记</w:t>
      </w:r>
      <w:bookmarkEnd w:id="1526"/>
      <w:bookmarkEnd w:id="1527"/>
      <w:bookmarkEnd w:id="1528"/>
      <w:bookmarkEnd w:id="1529"/>
      <w:bookmarkEnd w:id="1530"/>
      <w:bookmarkEnd w:id="1531"/>
      <w:bookmarkEnd w:id="1532"/>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 不动产预查封登记申请对象及条件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人民法院、人民检察院等国家有权机关。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1.人民法院工作人员的工作证；</w:t>
      </w:r>
    </w:p>
    <w:p>
      <w:pPr>
        <w:ind w:firstLine="640" w:firstLineChars="200"/>
        <w:rPr>
          <w:rFonts w:ascii="仿宋" w:hAnsi="仿宋" w:eastAsia="仿宋"/>
          <w:sz w:val="32"/>
          <w:szCs w:val="32"/>
        </w:rPr>
      </w:pPr>
      <w:r>
        <w:rPr>
          <w:rFonts w:hint="eastAsia" w:ascii="仿宋" w:hAnsi="仿宋" w:eastAsia="仿宋"/>
          <w:sz w:val="32"/>
          <w:szCs w:val="32"/>
        </w:rPr>
        <w:t>2.协助执行通知书；</w:t>
      </w:r>
    </w:p>
    <w:p>
      <w:pPr>
        <w:ind w:firstLine="640" w:firstLineChars="200"/>
        <w:rPr>
          <w:rFonts w:ascii="仿宋" w:hAnsi="仿宋" w:eastAsia="仿宋" w:cs="仿宋"/>
          <w:sz w:val="32"/>
          <w:szCs w:val="32"/>
        </w:rPr>
      </w:pPr>
      <w:r>
        <w:rPr>
          <w:rFonts w:hint="eastAsia" w:ascii="仿宋" w:hAnsi="仿宋" w:eastAsia="仿宋"/>
          <w:sz w:val="32"/>
          <w:szCs w:val="32"/>
        </w:rPr>
        <w:t>3.其他必要材料。</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0" w:firstLineChars="200"/>
        <w:rPr>
          <w:rFonts w:ascii="仿宋" w:hAnsi="仿宋" w:eastAsia="仿宋" w:cs="仿宋"/>
          <w:b/>
          <w:sz w:val="32"/>
          <w:szCs w:val="32"/>
        </w:rPr>
      </w:pPr>
      <w:r>
        <w:rPr>
          <w:rFonts w:ascii="仿宋" w:hAnsi="仿宋" w:eastAsia="仿宋" w:cs="仿宋"/>
          <w:sz w:val="32"/>
          <w:szCs w:val="32"/>
        </w:rPr>
        <mc:AlternateContent>
          <mc:Choice Requires="wps">
            <w:drawing>
              <wp:anchor distT="0" distB="0" distL="114300" distR="114300" simplePos="0" relativeHeight="252168192" behindDoc="0" locked="0" layoutInCell="1" allowOverlap="1">
                <wp:simplePos x="0" y="0"/>
                <wp:positionH relativeFrom="column">
                  <wp:posOffset>3590925</wp:posOffset>
                </wp:positionH>
                <wp:positionV relativeFrom="paragraph">
                  <wp:posOffset>80645</wp:posOffset>
                </wp:positionV>
                <wp:extent cx="1733550" cy="914400"/>
                <wp:effectExtent l="4445" t="5080" r="14605" b="13970"/>
                <wp:wrapNone/>
                <wp:docPr id="1774" name="文本框 1437"/>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 w:hAnsi="仿宋" w:eastAsia="仿宋" w:cs="仿宋"/>
                                <w:sz w:val="24"/>
                                <w:szCs w:val="24"/>
                              </w:rPr>
                            </w:pPr>
                            <w:r>
                              <w:rPr>
                                <w:rFonts w:hint="eastAsia" w:ascii="仿宋" w:hAnsi="仿宋" w:eastAsia="仿宋" w:cs="仿宋"/>
                                <w:sz w:val="24"/>
                                <w:szCs w:val="24"/>
                              </w:rPr>
                              <w:t>登记机构在办理完预查封登记后，在送达回证上签字盖章，交与人民法院工作人员。</w:t>
                            </w:r>
                          </w:p>
                          <w:p>
                            <w:pPr>
                              <w:rPr>
                                <w:rFonts w:ascii="仿宋" w:hAnsi="仿宋" w:eastAsia="仿宋" w:cs="仿宋"/>
                                <w:sz w:val="24"/>
                                <w:szCs w:val="24"/>
                              </w:rPr>
                            </w:pPr>
                          </w:p>
                        </w:txbxContent>
                      </wps:txbx>
                      <wps:bodyPr upright="1"/>
                    </wps:wsp>
                  </a:graphicData>
                </a:graphic>
              </wp:anchor>
            </w:drawing>
          </mc:Choice>
          <mc:Fallback>
            <w:pict>
              <v:shape id="文本框 1437" o:spid="_x0000_s1026" o:spt="202" type="#_x0000_t202" style="position:absolute;left:0pt;margin-left:282.75pt;margin-top:6.35pt;height:72pt;width:136.5pt;z-index:252168192;mso-width-relative:page;mso-height-relative:page;" fillcolor="#FFFFFF" filled="t" stroked="t" coordsize="21600,21600" o:gfxdata="UEsDBAoAAAAAAIdO4kAAAAAAAAAAAAAAAAAEAAAAZHJzL1BLAwQUAAAACACHTuJA+uEqz9kAAAAK&#10;AQAADwAAAGRycy9kb3ducmV2LnhtbE2PzU7DMBCE70i8g7VIXBB12pIfQpwekEBwK6UqVzfZJhH2&#10;OthuWt6e5QTHnfk0O1OtztaICX0YHCmYzxIQSI1rB+oUbN+fbgsQIWpqtXGECr4xwKq+vKh02boT&#10;veG0iZ3gEAqlVtDHOJZShqZHq8PMjUjsHZy3OvLpO9l6feJwa+QiSTJp9UD8odcjPvbYfG6OVkFx&#10;9zJ9hNfletdkB3Mfb/Lp+csrdX01Tx5ARDzHPxh+63N1qLnT3h2pDcIoSLM0ZZSNRQ6CgWJZsLBn&#10;Ic1ykHUl/0+ofwBQSwMEFAAAAAgAh07iQJff9pr2AQAA7gMAAA4AAABkcnMvZTJvRG9jLnhtbK1T&#10;S44TMRDdI3EHy3vSnR+BVjojQRg2CJAGDlDxp9uSf7I96c4F4Aas2LDnXDnHlJ2ZzAywQIheuMuu&#10;V89Vr1zri9FoshchKmdbOp3UlAjLHFe2a+nnT5fPXlASE1gO2lnR0oOI9GLz9Ml68I2Yud5pLgJB&#10;Ehubwbe0T8k3VRVZLwzEifPColO6YCDhNnQVDzAgu9HVrK6fV4ML3AfHRIx4uj056abwSylY+iBl&#10;FInolmJuqayhrLu8Vps1NF0A3yt2mwb8QxYGlMVLz1RbSECug/qNyigWXHQyTZgzlZNSMVFqwGqm&#10;9S/VXPXgRakFxYn+LFP8f7Ts/f5jIIpj71arBSUWDHbp+O3r8fvP448vZLqYr7JIg48NYq88otP4&#10;yo0YcHce8TDXPspg8h+rIuhHuQ9nicWYCMtBq/l8uUQXQ9/L6WJRlx5U99E+xPRWOEOy0dKALSzK&#10;wv5dTJgJQu8g+bLotOKXSuuyCd3utQ5kD9juy/LlJDHkEUxbMuDty9kS8wB8dVJDQtN41CHartz3&#10;KCI+JK7L9yfinNgWYn9KoDBkGDRGJRGK1Qvgbywn6eBRaItDQXMyRnBKtMAZylZBJlD6b5BYnbZY&#10;ZG7RqRXZSuNuRJps7hw/YNuufVBdj5KWxhU4Pqqizu0A5Ff7cF9I78d0c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4SrP2QAAAAoBAAAPAAAAAAAAAAEAIAAAACIAAABkcnMvZG93bnJldi54bWxQ&#10;SwECFAAUAAAACACHTuJAl9/2mvYBAADuAwAADgAAAAAAAAABACAAAAAoAQAAZHJzL2Uyb0RvYy54&#10;bWxQSwUGAAAAAAYABgBZAQAAkAUAAAAA&#10;">
                <v:fill on="t" focussize="0,0"/>
                <v:stroke color="#000000" joinstyle="miter"/>
                <v:imagedata o:title=""/>
                <o:lock v:ext="edit" aspectratio="f"/>
                <v:textbox>
                  <w:txbxContent>
                    <w:p>
                      <w:pPr>
                        <w:jc w:val="left"/>
                        <w:rPr>
                          <w:rFonts w:ascii="仿宋" w:hAnsi="仿宋" w:eastAsia="仿宋" w:cs="仿宋"/>
                          <w:sz w:val="24"/>
                          <w:szCs w:val="24"/>
                        </w:rPr>
                      </w:pPr>
                      <w:r>
                        <w:rPr>
                          <w:rFonts w:hint="eastAsia" w:ascii="仿宋" w:hAnsi="仿宋" w:eastAsia="仿宋" w:cs="仿宋"/>
                          <w:sz w:val="24"/>
                          <w:szCs w:val="24"/>
                        </w:rPr>
                        <w:t>登记机构在办理完预查封登记后，在送达回证上签字盖章，交与人民法院工作人员。</w:t>
                      </w:r>
                    </w:p>
                    <w:p>
                      <w:pPr>
                        <w:rPr>
                          <w:rFonts w:ascii="仿宋" w:hAnsi="仿宋" w:eastAsia="仿宋" w:cs="仿宋"/>
                          <w:sz w:val="24"/>
                          <w:szCs w:val="24"/>
                        </w:rPr>
                      </w:pPr>
                    </w:p>
                  </w:txbxContent>
                </v:textbox>
              </v:shape>
            </w:pict>
          </mc:Fallback>
        </mc:AlternateContent>
      </w:r>
      <w:r>
        <w:rPr>
          <w:rFonts w:ascii="仿宋" w:hAnsi="仿宋" w:eastAsia="仿宋" w:cs="仿宋"/>
          <w:b/>
          <w:sz w:val="32"/>
          <w:szCs w:val="32"/>
        </w:rPr>
        <mc:AlternateContent>
          <mc:Choice Requires="wps">
            <w:drawing>
              <wp:anchor distT="0" distB="0" distL="114300" distR="114300" simplePos="0" relativeHeight="252164096" behindDoc="0" locked="0" layoutInCell="1" allowOverlap="1">
                <wp:simplePos x="0" y="0"/>
                <wp:positionH relativeFrom="column">
                  <wp:posOffset>66675</wp:posOffset>
                </wp:positionH>
                <wp:positionV relativeFrom="paragraph">
                  <wp:posOffset>80645</wp:posOffset>
                </wp:positionV>
                <wp:extent cx="1123950" cy="914400"/>
                <wp:effectExtent l="4445" t="4445" r="14605" b="14605"/>
                <wp:wrapNone/>
                <wp:docPr id="1770" name="文本框 1438"/>
                <wp:cNvGraphicFramePr/>
                <a:graphic xmlns:a="http://schemas.openxmlformats.org/drawingml/2006/main">
                  <a:graphicData uri="http://schemas.microsoft.com/office/word/2010/wordprocessingShape">
                    <wps:wsp>
                      <wps:cNvSpPr txBox="1"/>
                      <wps:spPr>
                        <a:xfrm>
                          <a:off x="0" y="0"/>
                          <a:ext cx="11239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wps:txbx>
                      <wps:bodyPr upright="1"/>
                    </wps:wsp>
                  </a:graphicData>
                </a:graphic>
              </wp:anchor>
            </w:drawing>
          </mc:Choice>
          <mc:Fallback>
            <w:pict>
              <v:shape id="文本框 1438" o:spid="_x0000_s1026" o:spt="202" type="#_x0000_t202" style="position:absolute;left:0pt;margin-left:5.25pt;margin-top:6.35pt;height:72pt;width:88.5pt;z-index:252164096;mso-width-relative:page;mso-height-relative:page;" fillcolor="#FFFFFF" filled="t" stroked="t" coordsize="21600,21600" o:gfxdata="UEsDBAoAAAAAAIdO4kAAAAAAAAAAAAAAAAAEAAAAZHJzL1BLAwQUAAAACACHTuJANW4O89YAAAAJ&#10;AQAADwAAAGRycy9kb3ducmV2LnhtbE1PQU7DMBC8I/EHa5G4IGq30CSEOD0ggeBWCoKrG2+TiHgd&#10;bDctv2d7gtPu7IxmZqvV0Q1iwhB7TxrmMwUCqfG2p1bD+9vjdQEiJkPWDJ5Qww9GWNXnZ5UprT/Q&#10;K06b1Ao2oVgaDV1KYyllbDp0Js78iMTczgdnEsPQShvMgc3dIBdKZdKZnjihMyM+dNh8bfZOQ3H7&#10;PH3Gl5v1R5Pthrt0lU9P30Hry4u5ugeR8Jj+xHCqz9Wh5k5bvycbxcBYLVnJc5GDOPFFzoctL8ss&#10;B1lX8v8H9S9QSwMEFAAAAAgAh07iQBvSqUv2AQAA7gMAAA4AAABkcnMvZTJvRG9jLnhtbK1TzW4T&#10;MRC+I/EOlu9kN2lC21U2lSCECwKkwgNM/LNryX+y3ezmBeANOHHhznPlOTp22rQFDgixB+/Y883n&#10;mW88y6vRaLITISpnWzqd1JQIyxxXtmvp50+bFxeUxASWg3ZWtHQvIr1aPX+2HHwjZq53motAkMTG&#10;ZvAt7VPyTVVF1gsDceK8sOiULhhIuA1dxQMMyG50Navrl9XgAvfBMREjnq6PTroq/FIKlj5IGUUi&#10;uqWYWyprKOs2r9VqCU0XwPeK3aUB/5CFAWXx0hPVGhKQm6B+ozKKBRedTBPmTOWkVEyUGrCaaf1L&#10;Ndc9eFFqQXGiP8kU/x8te7/7GIji2LvzcxTIgsEuHb59PXz/efjxhUznZxdZpMHHBrHXHtFpfOVG&#10;DLg/j3iYax9lMPmPVRH0I9v+JLEYE2E5aDo7u1ygi6Hvcjqf16UH1UO0DzG9Fc6QbLQ0YAuLsrB7&#10;FxNmgtB7SL4sOq34RmldNqHbvtaB7ADbvSlfThJDnsC0JQPevpgtMA/AVyc1JDSNRx2i7cp9TyLi&#10;Y+K6fH8izomtIfbHBApDhkFjVBKhWL0A/sZykvYehbY4FDQnYwSnRAucoWwVZAKl/waJ1WmLReYW&#10;HVuRrTRuR6TJ5tbxPbbtxgfV9ShpaVyB46Mq6twNQH61j/eF9GFMV7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1bg7z1gAAAAkBAAAPAAAAAAAAAAEAIAAAACIAAABkcnMvZG93bnJldi54bWxQSwEC&#10;FAAUAAAACACHTuJAG9KpS/YBAADuAwAADgAAAAAAAAABACAAAAAlAQAAZHJzL2Uyb0RvYy54bWxQ&#10;SwUGAAAAAAYABgBZAQAAjQUAAAAA&#10;">
                <v:fill on="t" focussize="0,0"/>
                <v:stroke color="#000000" joinstyle="miter"/>
                <v:imagedata o:title=""/>
                <o:lock v:ext="edit" aspectratio="f"/>
                <v:textbo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166144" behindDoc="0" locked="0" layoutInCell="1" allowOverlap="1">
                <wp:simplePos x="0" y="0"/>
                <wp:positionH relativeFrom="column">
                  <wp:posOffset>1682115</wp:posOffset>
                </wp:positionH>
                <wp:positionV relativeFrom="paragraph">
                  <wp:posOffset>80645</wp:posOffset>
                </wp:positionV>
                <wp:extent cx="1442085" cy="914400"/>
                <wp:effectExtent l="4445" t="4445" r="20320" b="14605"/>
                <wp:wrapNone/>
                <wp:docPr id="1772" name="文本框 1439"/>
                <wp:cNvGraphicFramePr/>
                <a:graphic xmlns:a="http://schemas.openxmlformats.org/drawingml/2006/main">
                  <a:graphicData uri="http://schemas.microsoft.com/office/word/2010/wordprocessingShape">
                    <wps:wsp>
                      <wps:cNvSpPr txBox="1"/>
                      <wps:spPr>
                        <a:xfrm>
                          <a:off x="0" y="0"/>
                          <a:ext cx="1442085"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 w:hAnsi="仿宋" w:eastAsia="仿宋" w:cs="仿宋"/>
                                <w:sz w:val="24"/>
                                <w:szCs w:val="24"/>
                              </w:rPr>
                            </w:pPr>
                            <w:r>
                              <w:rPr>
                                <w:rFonts w:hint="eastAsia" w:ascii="仿宋" w:hAnsi="仿宋" w:eastAsia="仿宋" w:cs="仿宋"/>
                                <w:sz w:val="24"/>
                                <w:szCs w:val="24"/>
                              </w:rPr>
                              <w:t>登记机构依据人民法院查封裁定及协助执行通知书，办理预查封登记。</w:t>
                            </w:r>
                          </w:p>
                        </w:txbxContent>
                      </wps:txbx>
                      <wps:bodyPr upright="1"/>
                    </wps:wsp>
                  </a:graphicData>
                </a:graphic>
              </wp:anchor>
            </w:drawing>
          </mc:Choice>
          <mc:Fallback>
            <w:pict>
              <v:shape id="文本框 1439" o:spid="_x0000_s1026" o:spt="202" type="#_x0000_t202" style="position:absolute;left:0pt;margin-left:132.45pt;margin-top:6.35pt;height:72pt;width:113.55pt;z-index:252166144;mso-width-relative:page;mso-height-relative:page;" fillcolor="#FFFFFF" filled="t" stroked="t" coordsize="21600,21600" o:gfxdata="UEsDBAoAAAAAAIdO4kAAAAAAAAAAAAAAAAAEAAAAZHJzL1BLAwQUAAAACACHTuJAd0V9nNkAAAAK&#10;AQAADwAAAGRycy9kb3ducmV2LnhtbE2PwU7DMBBE70j8g7VIXBB1GkLShDg9IIHgVgqCq5tskwh7&#10;HWw3LX/PcoLjzjzNztTrkzViRh9GRwqWiwQEUuu6kXoFb68P1ysQIWrqtHGECr4xwLo5P6t11bkj&#10;veC8jb3gEAqVVjDEOFVShnZAq8PCTUjs7Z23OvLpe9l5feRwa2SaJLm0eiT+MOgJ7wdsP7cHq2CV&#10;Pc0f4flm897me1PGq2J+/PJKXV4skzsQEU/xD4bf+lwdGu60cwfqgjAK0jwrGWUjLUAwkJUpj9ux&#10;cJsXIJta/p/Q/ABQSwMEFAAAAAgAh07iQNfiAUf1AQAA7gMAAA4AAABkcnMvZTJvRG9jLnhtbK1T&#10;S44TMRDdI3EHy3vSnSbDzLTSGQlC2CBAGjhAxZ9uS/7J9qQ7F4AbsGLDnnPlHJSdmcwMsECIXrjL&#10;9qvnV6/s5dVkNNmJEJWzHZ3PakqEZY4r23f008fNswtKYgLLQTsrOroXkV6tnj5Zjr4VjRuc5iIQ&#10;JLGxHX1Hh5R8W1WRDcJAnDkvLG5KFwwknIa+4gFGZDe6aur6RTW6wH1wTMSIq+vjJl0VfikFS++l&#10;jCIR3VHUlsoYyrjNY7VaQtsH8INitzLgH1QYUBYPPVGtIQG5Ceo3KqNYcNHJNGPOVE5KxUSpAauZ&#10;179Ucz2AF6UWNCf6k03x/9Gyd7sPgSiOvTs/byixYLBLh69fDt9+HL5/JvPF88ts0uhji9hrj+g0&#10;vXQTJtytR1zMtU8ymPzHqgjuo937k8ViSoTlpMWiqS/OKGG4d4mzuvSgus/2IaY3whmSg44GbGFx&#10;FnZvY0IlCL2D5MOi04pvlNZlEvrtKx3IDrDdm/JlkZjyCKYtGfH0sybrALx1UkPC0Hj0Idq+nPco&#10;Iz4krsv3J+IsbA1xOAooDBkGrVFJhBINAvhry0naezTa4qOgWYwRnBIt8A3lqCATKP03SKxOWywy&#10;t+jYihylaTshTQ63ju+xbTc+qH5AS0vjChwvVXHn9gHkW/twXkjvn+n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dFfZzZAAAACgEAAA8AAAAAAAAAAQAgAAAAIgAAAGRycy9kb3ducmV2LnhtbFBL&#10;AQIUABQAAAAIAIdO4kDX4gFH9QEAAO4DAAAOAAAAAAAAAAEAIAAAACgBAABkcnMvZTJvRG9jLnht&#10;bFBLBQYAAAAABgAGAFkBAACPBQAAAAA=&#10;">
                <v:fill on="t" focussize="0,0"/>
                <v:stroke color="#000000" joinstyle="miter"/>
                <v:imagedata o:title=""/>
                <o:lock v:ext="edit" aspectratio="f"/>
                <v:textbox>
                  <w:txbxContent>
                    <w:p>
                      <w:pPr>
                        <w:jc w:val="left"/>
                        <w:rPr>
                          <w:rFonts w:ascii="仿宋" w:hAnsi="仿宋" w:eastAsia="仿宋" w:cs="仿宋"/>
                          <w:sz w:val="24"/>
                          <w:szCs w:val="24"/>
                        </w:rPr>
                      </w:pPr>
                      <w:r>
                        <w:rPr>
                          <w:rFonts w:hint="eastAsia" w:ascii="仿宋" w:hAnsi="仿宋" w:eastAsia="仿宋" w:cs="仿宋"/>
                          <w:sz w:val="24"/>
                          <w:szCs w:val="24"/>
                        </w:rPr>
                        <w:t>登记机构依据人民法院查封裁定及协助执行通知书，办理预查封登记。</w:t>
                      </w:r>
                    </w:p>
                  </w:txbxContent>
                </v:textbox>
              </v:shap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167168" behindDoc="0" locked="0" layoutInCell="1" allowOverlap="1">
                <wp:simplePos x="0" y="0"/>
                <wp:positionH relativeFrom="column">
                  <wp:posOffset>3124200</wp:posOffset>
                </wp:positionH>
                <wp:positionV relativeFrom="paragraph">
                  <wp:posOffset>248920</wp:posOffset>
                </wp:positionV>
                <wp:extent cx="466725" cy="0"/>
                <wp:effectExtent l="0" t="38100" r="9525" b="38100"/>
                <wp:wrapNone/>
                <wp:docPr id="1773" name="自选图形 1440"/>
                <wp:cNvGraphicFramePr/>
                <a:graphic xmlns:a="http://schemas.openxmlformats.org/drawingml/2006/main">
                  <a:graphicData uri="http://schemas.microsoft.com/office/word/2010/wordprocessingShape">
                    <wps:wsp>
                      <wps:cNvCnPr>
                        <a:stCxn id="1751" idx="0"/>
                        <a:endCxn id="1751" idx="2"/>
                      </wps:cNvCnPr>
                      <wps:spPr>
                        <a:xfrm>
                          <a:off x="0" y="0"/>
                          <a:ext cx="4667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0" o:spid="_x0000_s1026" o:spt="32" type="#_x0000_t32" style="position:absolute;left:0pt;margin-left:246pt;margin-top:19.6pt;height:0pt;width:36.75pt;z-index:252167168;mso-width-relative:page;mso-height-relative:page;" filled="f" stroked="t" coordsize="21600,21600" o:gfxdata="UEsDBAoAAAAAAIdO4kAAAAAAAAAAAAAAAAAEAAAAZHJzL1BLAwQUAAAACACHTuJAyc59aNoAAAAJ&#10;AQAADwAAAGRycy9kb3ducmV2LnhtbE2PzU7DMBCE70h9B2uRuFGngUQkxKkEFSIXKrVFiKMbL7HV&#10;eB3F7h9PjxGHcpyd0ew31fxke3bA0RtHAmbTBBhS65ShTsD75uX2AZgPkpTsHaGAM3qY15OrSpbK&#10;HWmFh3XoWCwhX0oBOoSh5Ny3Gq30UzcgRe/LjVaGKMeOq1EeY7nteZokObfSUPyg5YDPGtvdem8F&#10;hMXnWecf7VNhlpvXt9x8N02zEOLmepY8Agt4Cpcw/OJHdKgj09btSXnWC7gv0rglCLgrUmAxkOVZ&#10;Bmz7d+B1xf8vqH8AUEsDBBQAAAAIAIdO4kAGiBFR9wEAAOQDAAAOAAAAZHJzL2Uyb0RvYy54bWyt&#10;U0uOEzEQ3SNxB8t70umQz9BKZxYJwwZBJOAAFdvdbck/2Sad7NghzsCOJXdgbjMS3GLKzm/4bRC9&#10;sOyuqlf1np/n1zutyFb4IK2paTkYUiIMs1yatqbv3t48uaIkRDAclDWipnsR6PXi8aN57yoxsp1V&#10;XHiCICZUvatpF6OriiKwTmgIA+uEwWBjvYaIR98W3EOP6FoVo+FwWvTWc+ctEyHg39UhSBcZv2kE&#10;i6+bJohIVE1xtphXn9dNWovFHKrWg+skO44B/zCFBmmw6RlqBRHIey9/g9KSeRtsEwfM6sI2jWQi&#10;c0A25fAXNm86cCJzQXGCO8sU/h8se7VdeyI53t1s9pQSAxpv6fvHrz8+fLr7fHv37Qspx+OsU+9C&#10;helLs/aJaYjLnTlWTkqKu91ZUGH4H4KjpHbxE0w6BHcA3DVeJ2AUhWQosr8A7iJh+HM8nc5GE0rY&#10;KVRAdapzPsQXwmqSNjUN0YNsu7i0xqANrC/zBcH2ZYhpDqhOBampMqSv6bNJBgc0YqMgYh/tUJpg&#10;2lwbrJL8RiqV+ft2s1SebCFZK3+ZHyrzMC01WUHoDnk5dDBdJ4A/N5zEvUPFDb4OmkbQglOiBD6m&#10;tMv2jCDVJTN6CaZVf8lGWsocVT4ImyTeWL5f+5P6aKXM/2j75NWH51x9eZyL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nOfWjaAAAACQEAAA8AAAAAAAAAAQAgAAAAIgAAAGRycy9kb3ducmV2Lnht&#10;bFBLAQIUABQAAAAIAIdO4kAGiBFR9wEAAOQDAAAOAAAAAAAAAAEAIAAAACkBAABkcnMvZTJvRG9j&#10;LnhtbFBLBQYAAAAABgAGAFkBAACSBQAAAAA=&#10;">
                <v:fill on="f" focussize="0,0"/>
                <v:stroke color="#000000" joinstyle="round" endarrow="block"/>
                <v:imagedata o:title=""/>
                <o:lock v:ext="edit" aspectratio="f"/>
              </v:shape>
            </w:pict>
          </mc:Fallback>
        </mc:AlternateContent>
      </w:r>
      <w:r>
        <w:rPr>
          <w:rFonts w:ascii="仿宋" w:hAnsi="仿宋" w:eastAsia="仿宋" w:cs="仿宋"/>
          <w:sz w:val="32"/>
          <w:szCs w:val="32"/>
        </w:rPr>
        <mc:AlternateContent>
          <mc:Choice Requires="wps">
            <w:drawing>
              <wp:anchor distT="0" distB="0" distL="114300" distR="114300" simplePos="0" relativeHeight="252165120" behindDoc="0" locked="0" layoutInCell="1" allowOverlap="1">
                <wp:simplePos x="0" y="0"/>
                <wp:positionH relativeFrom="column">
                  <wp:posOffset>1256665</wp:posOffset>
                </wp:positionH>
                <wp:positionV relativeFrom="paragraph">
                  <wp:posOffset>248920</wp:posOffset>
                </wp:positionV>
                <wp:extent cx="368300" cy="0"/>
                <wp:effectExtent l="0" t="38100" r="12700" b="38100"/>
                <wp:wrapNone/>
                <wp:docPr id="1771" name="自选图形 1441"/>
                <wp:cNvGraphicFramePr/>
                <a:graphic xmlns:a="http://schemas.openxmlformats.org/drawingml/2006/main">
                  <a:graphicData uri="http://schemas.microsoft.com/office/word/2010/wordprocessingShape">
                    <wps:wsp>
                      <wps:cNvCnPr>
                        <a:stCxn id="1751" idx="0"/>
                        <a:endCxn id="1751" idx="2"/>
                      </wps:cNvCnPr>
                      <wps:spPr>
                        <a:xfrm>
                          <a:off x="0" y="0"/>
                          <a:ext cx="3683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1" o:spid="_x0000_s1026" o:spt="32" type="#_x0000_t32" style="position:absolute;left:0pt;margin-left:98.95pt;margin-top:19.6pt;height:0pt;width:29pt;z-index:252165120;mso-width-relative:page;mso-height-relative:page;" filled="f" stroked="t" coordsize="21600,21600" o:gfxdata="UEsDBAoAAAAAAIdO4kAAAAAAAAAAAAAAAAAEAAAAZHJzL1BLAwQUAAAACACHTuJAbu89LNgAAAAJ&#10;AQAADwAAAGRycy9kb3ducmV2LnhtbE2PzU7DMBCE70i8g7VI3KjToAYS4lSCCpELlWiriqObLLFF&#10;vI5i94+nZxEHOM7sp9mZcn5yvTjgGKwnBdNJAgKp8a2lTsFm/XxzDyJETa3uPaGCMwaYV5cXpS5a&#10;f6Q3PKxiJziEQqEVmBiHQsrQGHQ6TPyAxLcPPzodWY6dbEd95HDXyzRJMum0Jf5g9IBPBpvP1d4p&#10;iIv3s8m2zWNul+uX18x+1XW9UOr6apo8gIh4in8w/NTn6lBxp53fUxtEzzq/yxlVcJunIBhIZzM2&#10;dr+GrEr5f0H1DVBLAwQUAAAACACHTuJAOntHSvoBAADkAwAADgAAAGRycy9lMm9Eb2MueG1srVNL&#10;jhMxEN0jcQfLe9LdmcnM0EpnFgnDBkEkhgNUbHe3Jf9km3SyY4c4AzuW3IG5zUjMLSg7v+G3QfTC&#10;sruqnuu9ep5eb7Qia+GDtKah1aikRBhmuTRdQ9/d3jy7oiREMByUNaKhWxHo9ezpk+ngajG2vVVc&#10;eIIgJtSDa2gfo6uLIrBeaAgj64TBYGu9hohH3xXcw4DoWhXjsrwoBuu585aJEPDvYheks4zftoLF&#10;N20bRCSqodhbzKvP6yqtxWwKdefB9ZLt24B/6EKDNHjpEWoBEch7L3+D0pJ5G2wbR8zqwratZCJz&#10;QDZV+Qubtz04kbmgOMEdZQr/D5a9Xi89kRxnd3lZUWJA45S+f/z68OHT/ee7+29fSHV+XiWdBhdq&#10;TJ+bpU9MQ5xvzL5ygpWSb46CCsP/EBwnlOInmHQIbge4ab1OwCgKyVBkewLcRMLw59nF1VmJc2SH&#10;UAH1oc75EF8Kq0naNDRED7Lr49wagzawvsoDgvWrEFMfUB8K0qXKkKGhzyfjCYIDGrFVEHGrHUoT&#10;TJdrg1WS30ilMn/frebKkzUka+Uv80NlHqelSxYQ+l1eDu1M1wvgLwwncetQcYOvg6YWtOCUKIGP&#10;Ke2yPSNIdcqMXoLp1F+ykZYye5V3wiaJV5Zvl/6gPlop89/bPnn18TlXnx7n7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7z0s2AAAAAkBAAAPAAAAAAAAAAEAIAAAACIAAABkcnMvZG93bnJldi54&#10;bWxQSwECFAAUAAAACACHTuJAOntHSvoBAADkAwAADgAAAAAAAAABACAAAAAnAQAAZHJzL2Uyb0Rv&#10;Yy54bWxQSwUGAAAAAAYABgBZAQAAkwUAAAAA&#10;">
                <v:fill on="f" focussize="0,0"/>
                <v:stroke color="#000000" joinstyle="round" endarrow="block"/>
                <v:imagedata o:title=""/>
                <o:lock v:ext="edit" aspectratio="f"/>
              </v:shape>
            </w:pict>
          </mc:Fallback>
        </mc:AlternateConten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五、办理时限及受理时间</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即时办理。</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1533" w:name="_Toc6979_WPSOffice_Level1"/>
      <w:bookmarkStart w:id="1534" w:name="_Toc32470_WPSOffice_Level1"/>
      <w:bookmarkStart w:id="1535" w:name="_Toc12235_WPSOffice_Level1"/>
      <w:bookmarkStart w:id="1536" w:name="_Toc13185"/>
      <w:bookmarkStart w:id="1537" w:name="_Toc4342_WPSOffice_Level1"/>
      <w:bookmarkStart w:id="1538" w:name="_Toc13870"/>
      <w:bookmarkStart w:id="1539" w:name="_Toc11665_WPSOffice_Level1"/>
      <w:r>
        <w:rPr>
          <w:rFonts w:hint="eastAsia"/>
          <w:sz w:val="44"/>
          <w:szCs w:val="44"/>
        </w:rPr>
        <w:t>不动产查封注销登记</w:t>
      </w:r>
      <w:bookmarkEnd w:id="1533"/>
      <w:bookmarkEnd w:id="1534"/>
      <w:bookmarkEnd w:id="1535"/>
      <w:bookmarkEnd w:id="1536"/>
      <w:bookmarkEnd w:id="1537"/>
      <w:bookmarkEnd w:id="1538"/>
      <w:bookmarkEnd w:id="1539"/>
    </w:p>
    <w:p>
      <w:pPr>
        <w:spacing w:line="500" w:lineRule="exact"/>
        <w:ind w:firstLine="640" w:firstLineChars="200"/>
        <w:jc w:val="center"/>
        <w:rPr>
          <w:rFonts w:ascii="仿宋" w:hAnsi="仿宋" w:eastAsia="仿宋" w:cs="楷体"/>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 不动产预查封登记申请对象及条件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人民法院、人民检察院等国家有权机关。</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1.人民法院工作人员的工作证；</w:t>
      </w:r>
    </w:p>
    <w:p>
      <w:pPr>
        <w:ind w:firstLine="640" w:firstLineChars="200"/>
        <w:rPr>
          <w:rFonts w:ascii="仿宋" w:hAnsi="仿宋" w:eastAsia="仿宋"/>
          <w:sz w:val="32"/>
          <w:szCs w:val="32"/>
        </w:rPr>
      </w:pPr>
      <w:r>
        <w:rPr>
          <w:rFonts w:hint="eastAsia" w:ascii="仿宋" w:hAnsi="仿宋" w:eastAsia="仿宋"/>
          <w:sz w:val="32"/>
          <w:szCs w:val="32"/>
        </w:rPr>
        <w:t>2.协助执行通知书；</w:t>
      </w:r>
    </w:p>
    <w:p>
      <w:pPr>
        <w:ind w:firstLine="640" w:firstLineChars="200"/>
        <w:rPr>
          <w:rFonts w:ascii="仿宋" w:hAnsi="仿宋" w:eastAsia="仿宋" w:cs="仿宋"/>
          <w:sz w:val="32"/>
          <w:szCs w:val="32"/>
        </w:rPr>
      </w:pPr>
      <w:r>
        <w:rPr>
          <w:rFonts w:hint="eastAsia" w:ascii="仿宋" w:hAnsi="仿宋" w:eastAsia="仿宋"/>
          <w:sz w:val="32"/>
          <w:szCs w:val="32"/>
        </w:rPr>
        <w:t>3.其他必要材料。</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spacing w:line="500" w:lineRule="exact"/>
        <w:ind w:firstLine="640" w:firstLineChars="200"/>
        <w:rPr>
          <w:rFonts w:ascii="仿宋" w:hAnsi="仿宋" w:eastAsia="仿宋" w:cs="仿宋"/>
          <w:b/>
          <w:sz w:val="32"/>
          <w:szCs w:val="32"/>
        </w:rPr>
      </w:pPr>
      <w:r>
        <w:rPr>
          <w:rFonts w:ascii="仿宋" w:hAnsi="仿宋" w:eastAsia="仿宋" w:cs="仿宋"/>
          <w:sz w:val="32"/>
          <w:szCs w:val="32"/>
        </w:rPr>
        <mc:AlternateContent>
          <mc:Choice Requires="wps">
            <w:drawing>
              <wp:anchor distT="0" distB="0" distL="114300" distR="114300" simplePos="0" relativeHeight="252173312" behindDoc="0" locked="0" layoutInCell="1" allowOverlap="1">
                <wp:simplePos x="0" y="0"/>
                <wp:positionH relativeFrom="column">
                  <wp:posOffset>3590925</wp:posOffset>
                </wp:positionH>
                <wp:positionV relativeFrom="paragraph">
                  <wp:posOffset>80645</wp:posOffset>
                </wp:positionV>
                <wp:extent cx="1733550" cy="914400"/>
                <wp:effectExtent l="4445" t="5080" r="14605" b="13970"/>
                <wp:wrapNone/>
                <wp:docPr id="1779" name="文本框 1442"/>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 w:hAnsi="仿宋" w:eastAsia="仿宋" w:cs="仿宋"/>
                                <w:sz w:val="24"/>
                                <w:szCs w:val="24"/>
                              </w:rPr>
                            </w:pPr>
                            <w:r>
                              <w:rPr>
                                <w:rFonts w:hint="eastAsia" w:ascii="仿宋" w:hAnsi="仿宋" w:eastAsia="仿宋" w:cs="仿宋"/>
                                <w:sz w:val="24"/>
                                <w:szCs w:val="24"/>
                              </w:rPr>
                              <w:t>登记机构在办理完查封注销登记后，在送达回证上签字盖章，交与人民法院工作人员。</w:t>
                            </w:r>
                          </w:p>
                          <w:p>
                            <w:pPr>
                              <w:rPr>
                                <w:rFonts w:ascii="仿宋" w:hAnsi="仿宋" w:eastAsia="仿宋" w:cs="仿宋"/>
                                <w:sz w:val="24"/>
                                <w:szCs w:val="24"/>
                              </w:rPr>
                            </w:pPr>
                          </w:p>
                        </w:txbxContent>
                      </wps:txbx>
                      <wps:bodyPr upright="1"/>
                    </wps:wsp>
                  </a:graphicData>
                </a:graphic>
              </wp:anchor>
            </w:drawing>
          </mc:Choice>
          <mc:Fallback>
            <w:pict>
              <v:shape id="文本框 1442" o:spid="_x0000_s1026" o:spt="202" type="#_x0000_t202" style="position:absolute;left:0pt;margin-left:282.75pt;margin-top:6.35pt;height:72pt;width:136.5pt;z-index:252173312;mso-width-relative:page;mso-height-relative:page;" fillcolor="#FFFFFF" filled="t" stroked="t" coordsize="21600,21600" o:gfxdata="UEsDBAoAAAAAAIdO4kAAAAAAAAAAAAAAAAAEAAAAZHJzL1BLAwQUAAAACACHTuJA+uEqz9kAAAAK&#10;AQAADwAAAGRycy9kb3ducmV2LnhtbE2PzU7DMBCE70i8g7VIXBB12pIfQpwekEBwK6UqVzfZJhH2&#10;OthuWt6e5QTHnfk0O1OtztaICX0YHCmYzxIQSI1rB+oUbN+fbgsQIWpqtXGECr4xwKq+vKh02boT&#10;veG0iZ3gEAqlVtDHOJZShqZHq8PMjUjsHZy3OvLpO9l6feJwa+QiSTJp9UD8odcjPvbYfG6OVkFx&#10;9zJ9hNfletdkB3Mfb/Lp+csrdX01Tx5ARDzHPxh+63N1qLnT3h2pDcIoSLM0ZZSNRQ6CgWJZsLBn&#10;Ic1ykHUl/0+ofwBQSwMEFAAAAAgAh07iQGkOITP1AQAA7gMAAA4AAABkcnMvZTJvRG9jLnhtbK1T&#10;S44TMRDdI3EHy3vSncyEMK10RoIQNgiQhjlAxZ9uS/7J9qQ7F4AbsGLDnnPlHJSdmcwHFgjRC3fZ&#10;9eq56pVreTkaTXYiROVsS6eTmhJhmePKdi29/rx58YqSmMBy0M6Klu5FpJer58+Wg2/EzPVOcxEI&#10;ktjYDL6lfUq+qarIemEgTpwXFp3SBQMJt6GreIAB2Y2uZnX9shpc4D44JmLE0/XRSVeFX0rB0kcp&#10;o0hEtxRzS2UNZd3mtVotoekC+F6x2zTgH7IwoCxeeqJaQwJyE9RvVEax4KKTacKcqZyUiolSA1Yz&#10;rZ9Uc9WDF6UWFCf6k0zx/9GyD7tPgSiOvVssLiixYLBLh29fD99/Hn58IdPz81kWafCxQeyVR3Qa&#10;X7sRA+7OIx7m2kcZTP5jVQT9KPf+JLEYE2E5aHF2Np+ji6HvAtnr0oPqPtqHmN4JZ0g2WhqwhUVZ&#10;2L2PCTNB6B0kXxadVnyjtC6b0G3f6EB2gO3elC8niSGPYNqSAW+fz+aYB+CrkxoSmsajDtF25b5H&#10;EfEhcV2+PxHnxNYQ+2MChSHDoDEqiVCsXgB/azlJe49CWxwKmpMxglOiBc5QtgoygdJ/g8TqtMUi&#10;c4uOrchWGrcj0mRz6/ge23bjg+p6lLQ0rsDxURV1bgcgv9qH+0J6P6a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rhKs/ZAAAACgEAAA8AAAAAAAAAAQAgAAAAIgAAAGRycy9kb3ducmV2LnhtbFBL&#10;AQIUABQAAAAIAIdO4kBpDiEz9QEAAO4DAAAOAAAAAAAAAAEAIAAAACgBAABkcnMvZTJvRG9jLnht&#10;bFBLBQYAAAAABgAGAFkBAACPBQAAAAA=&#10;">
                <v:fill on="t" focussize="0,0"/>
                <v:stroke color="#000000" joinstyle="miter"/>
                <v:imagedata o:title=""/>
                <o:lock v:ext="edit" aspectratio="f"/>
                <v:textbox>
                  <w:txbxContent>
                    <w:p>
                      <w:pPr>
                        <w:jc w:val="left"/>
                        <w:rPr>
                          <w:rFonts w:ascii="仿宋" w:hAnsi="仿宋" w:eastAsia="仿宋" w:cs="仿宋"/>
                          <w:sz w:val="24"/>
                          <w:szCs w:val="24"/>
                        </w:rPr>
                      </w:pPr>
                      <w:r>
                        <w:rPr>
                          <w:rFonts w:hint="eastAsia" w:ascii="仿宋" w:hAnsi="仿宋" w:eastAsia="仿宋" w:cs="仿宋"/>
                          <w:sz w:val="24"/>
                          <w:szCs w:val="24"/>
                        </w:rPr>
                        <w:t>登记机构在办理完查封注销登记后，在送达回证上签字盖章，交与人民法院工作人员。</w:t>
                      </w:r>
                    </w:p>
                    <w:p>
                      <w:pPr>
                        <w:rPr>
                          <w:rFonts w:ascii="仿宋" w:hAnsi="仿宋" w:eastAsia="仿宋" w:cs="仿宋"/>
                          <w:sz w:val="24"/>
                          <w:szCs w:val="24"/>
                        </w:rPr>
                      </w:pPr>
                    </w:p>
                  </w:txbxContent>
                </v:textbox>
              </v:shape>
            </w:pict>
          </mc:Fallback>
        </mc:AlternateContent>
      </w:r>
      <w:r>
        <w:rPr>
          <w:rFonts w:ascii="仿宋" w:hAnsi="仿宋" w:eastAsia="仿宋" w:cs="仿宋"/>
          <w:b/>
          <w:sz w:val="32"/>
          <w:szCs w:val="32"/>
        </w:rPr>
        <mc:AlternateContent>
          <mc:Choice Requires="wps">
            <w:drawing>
              <wp:anchor distT="0" distB="0" distL="114300" distR="114300" simplePos="0" relativeHeight="252169216" behindDoc="0" locked="0" layoutInCell="1" allowOverlap="1">
                <wp:simplePos x="0" y="0"/>
                <wp:positionH relativeFrom="column">
                  <wp:posOffset>66675</wp:posOffset>
                </wp:positionH>
                <wp:positionV relativeFrom="paragraph">
                  <wp:posOffset>80645</wp:posOffset>
                </wp:positionV>
                <wp:extent cx="1123950" cy="914400"/>
                <wp:effectExtent l="4445" t="4445" r="14605" b="14605"/>
                <wp:wrapNone/>
                <wp:docPr id="1775" name="文本框 1443"/>
                <wp:cNvGraphicFramePr/>
                <a:graphic xmlns:a="http://schemas.openxmlformats.org/drawingml/2006/main">
                  <a:graphicData uri="http://schemas.microsoft.com/office/word/2010/wordprocessingShape">
                    <wps:wsp>
                      <wps:cNvSpPr txBox="1"/>
                      <wps:spPr>
                        <a:xfrm>
                          <a:off x="0" y="0"/>
                          <a:ext cx="11239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wps:txbx>
                      <wps:bodyPr upright="1"/>
                    </wps:wsp>
                  </a:graphicData>
                </a:graphic>
              </wp:anchor>
            </w:drawing>
          </mc:Choice>
          <mc:Fallback>
            <w:pict>
              <v:shape id="文本框 1443" o:spid="_x0000_s1026" o:spt="202" type="#_x0000_t202" style="position:absolute;left:0pt;margin-left:5.25pt;margin-top:6.35pt;height:72pt;width:88.5pt;z-index:252169216;mso-width-relative:page;mso-height-relative:page;" fillcolor="#FFFFFF" filled="t" stroked="t" coordsize="21600,21600" o:gfxdata="UEsDBAoAAAAAAIdO4kAAAAAAAAAAAAAAAAAEAAAAZHJzL1BLAwQUAAAACACHTuJANW4O89YAAAAJ&#10;AQAADwAAAGRycy9kb3ducmV2LnhtbE1PQU7DMBC8I/EHa5G4IGq30CSEOD0ggeBWCoKrG2+TiHgd&#10;bDctv2d7gtPu7IxmZqvV0Q1iwhB7TxrmMwUCqfG2p1bD+9vjdQEiJkPWDJ5Qww9GWNXnZ5UprT/Q&#10;K06b1Ao2oVgaDV1KYyllbDp0Js78iMTczgdnEsPQShvMgc3dIBdKZdKZnjihMyM+dNh8bfZOQ3H7&#10;PH3Gl5v1R5Pthrt0lU9P30Hry4u5ugeR8Jj+xHCqz9Wh5k5bvycbxcBYLVnJc5GDOPFFzoctL8ss&#10;B1lX8v8H9S9QSwMEFAAAAAgAh07iQPyThbf2AQAA7gMAAA4AAABkcnMvZTJvRG9jLnhtbK1TzW4T&#10;MRC+I/EOlu9kN2lD6SqbSjQNFwSVCg8w8c+uJf/JdrObF4A34MSFO8+V5+jYadMWOCDEHrxjzzef&#10;Z77xLC5Go8lWhKicbel0UlMiLHNc2a6lnz+tX72hJCawHLSzoqU7EenF8uWLxeAbMXO901wEgiQ2&#10;NoNvaZ+Sb6oqsl4YiBPnhUWndMFAwm3oKh5gQHajq1ldv64GF7gPjokY8XR1cNJl4ZdSsPRRyigS&#10;0S3F3FJZQ1k3ea2WC2i6AL5X7D4N+IcsDCiLlx6pVpCA3Ab1G5VRLLjoZJowZyonpWKi1IDVTOtf&#10;qrnpwYtSC4oT/VGm+P9o2YftdSCKY+/OzuaUWDDYpf23r/vvP/c/vpDp6elJFmnwsUHsjUd0Gt+6&#10;EQMeziMe5tpHGUz+Y1UE/Sj37iixGBNhOWg6Ozmfo4uh7xzZ69KD6jHah5jeCWdINloasIVFWdi+&#10;jwkzQegDJF8WnVZ8rbQum9BtLnUgW8B2r8uXk8SQZzBtyYC3z2dYMAN8dVJDQtN41CHartz3LCI+&#10;Ja7L9yfinNgKYn9IoDBkGDRGJRGK1QvgV5aTtPMotMWhoDkZIzglWuAMZasgEyj9N0isTlssMrfo&#10;0IpspXEzIk02N47vsG23PqiuR0lL4wocH1VR534A8qt9ui+kj2O6v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1bg7z1gAAAAkBAAAPAAAAAAAAAAEAIAAAACIAAABkcnMvZG93bnJldi54bWxQSwEC&#10;FAAUAAAACACHTuJA/JOFt/YBAADuAwAADgAAAAAAAAABACAAAAAlAQAAZHJzL2Uyb0RvYy54bWxQ&#10;SwUGAAAAAAYABgBZAQAAjQUAAAAA&#10;">
                <v:fill on="t" focussize="0,0"/>
                <v:stroke color="#000000" joinstyle="miter"/>
                <v:imagedata o:title=""/>
                <o:lock v:ext="edit" aspectratio="f"/>
                <v:textbox>
                  <w:txbxContent>
                    <w:p>
                      <w:pPr>
                        <w:jc w:val="left"/>
                        <w:rPr>
                          <w:rFonts w:ascii="宋体" w:hAnsi="宋体"/>
                          <w:szCs w:val="21"/>
                        </w:rPr>
                      </w:pPr>
                      <w:r>
                        <w:rPr>
                          <w:rFonts w:hint="eastAsia" w:ascii="仿宋" w:hAnsi="仿宋" w:eastAsia="仿宋" w:cs="仿宋"/>
                          <w:sz w:val="24"/>
                          <w:szCs w:val="24"/>
                        </w:rPr>
                        <w:t>人民法院工作人员送达查封裁定及协助执行通知书。</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171264" behindDoc="0" locked="0" layoutInCell="1" allowOverlap="1">
                <wp:simplePos x="0" y="0"/>
                <wp:positionH relativeFrom="column">
                  <wp:posOffset>1682115</wp:posOffset>
                </wp:positionH>
                <wp:positionV relativeFrom="paragraph">
                  <wp:posOffset>80645</wp:posOffset>
                </wp:positionV>
                <wp:extent cx="1442085" cy="914400"/>
                <wp:effectExtent l="4445" t="4445" r="20320" b="14605"/>
                <wp:wrapNone/>
                <wp:docPr id="1777" name="文本框 1444"/>
                <wp:cNvGraphicFramePr/>
                <a:graphic xmlns:a="http://schemas.openxmlformats.org/drawingml/2006/main">
                  <a:graphicData uri="http://schemas.microsoft.com/office/word/2010/wordprocessingShape">
                    <wps:wsp>
                      <wps:cNvSpPr txBox="1"/>
                      <wps:spPr>
                        <a:xfrm>
                          <a:off x="0" y="0"/>
                          <a:ext cx="1442085"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4"/>
                              </w:rPr>
                            </w:pPr>
                            <w:r>
                              <w:rPr>
                                <w:rFonts w:hint="eastAsia" w:ascii="仿宋" w:hAnsi="仿宋" w:eastAsia="仿宋" w:cs="仿宋"/>
                                <w:sz w:val="24"/>
                                <w:szCs w:val="24"/>
                              </w:rPr>
                              <w:t>登记机构依据人民法院解封裁定及协助执行通知书，办理查封注销登记。</w:t>
                            </w:r>
                          </w:p>
                        </w:txbxContent>
                      </wps:txbx>
                      <wps:bodyPr upright="1"/>
                    </wps:wsp>
                  </a:graphicData>
                </a:graphic>
              </wp:anchor>
            </w:drawing>
          </mc:Choice>
          <mc:Fallback>
            <w:pict>
              <v:shape id="文本框 1444" o:spid="_x0000_s1026" o:spt="202" type="#_x0000_t202" style="position:absolute;left:0pt;margin-left:132.45pt;margin-top:6.35pt;height:72pt;width:113.55pt;z-index:252171264;mso-width-relative:page;mso-height-relative:page;" fillcolor="#FFFFFF" filled="t" stroked="t" coordsize="21600,21600" o:gfxdata="UEsDBAoAAAAAAIdO4kAAAAAAAAAAAAAAAAAEAAAAZHJzL1BLAwQUAAAACACHTuJAd0V9nNkAAAAK&#10;AQAADwAAAGRycy9kb3ducmV2LnhtbE2PwU7DMBBE70j8g7VIXBB1GkLShDg9IIHgVgqCq5tskwh7&#10;HWw3LX/PcoLjzjzNztTrkzViRh9GRwqWiwQEUuu6kXoFb68P1ysQIWrqtHGECr4xwLo5P6t11bkj&#10;veC8jb3gEAqVVjDEOFVShnZAq8PCTUjs7Z23OvLpe9l5feRwa2SaJLm0eiT+MOgJ7wdsP7cHq2CV&#10;Pc0f4flm897me1PGq2J+/PJKXV4skzsQEU/xD4bf+lwdGu60cwfqgjAK0jwrGWUjLUAwkJUpj9ux&#10;cJsXIJta/p/Q/ABQSwMEFAAAAAgAh07iQDvTdev0AQAA7gMAAA4AAABkcnMvZTJvRG9jLnhtbK1T&#10;S44TMRDdI3EHy3vSnaiHDK10RoIQNgiQBg5Q8afbkn+yPenOBeAGrNiw51w5B2VnJjMDLBCiF+6y&#10;/er51St7dTUZTfYiROVsR+ezmhJhmePK9h399HH77JKSmMBy0M6Kjh5EpFfrp09Wo2/Fwg1OcxEI&#10;ktjYjr6jQ0q+rarIBmEgzpwXFjelCwYSTkNf8QAjshtdLer6eTW6wH1wTMSIq5vTJl0XfikFS++l&#10;jCIR3VHUlsoYyrjLY7VeQdsH8INitzLgH1QYUBYPPVNtIAG5Ceo3KqNYcNHJNGPOVE5KxUSpAauZ&#10;179Ucz2AF6UWNCf6s03x/9Gyd/sPgSiOvVsul5RYMNil49cvx28/jt8/k3nTNNmk0ccWsdce0Wl6&#10;6SZMuFuPuJhrn2Qw+Y9VEdxHuw9ni8WUCMtJTbOoLy8oYbj3Amd16UF1n+1DTG+EMyQHHQ3YwuIs&#10;7N/GhEoQegfJh0WnFd8qrcsk9LtXOpA9YLu35csiMeURTFsy4ukXi6wD8NZJDQlD49GHaPty3qOM&#10;+JC4Lt+fiLOwDcThJKAwZBi0RiURSjQI4K8tJ+ng0WiLj4JmMUZwSrTAN5Sjgkyg9N8gsTptscjc&#10;olMrcpSm3YQ0Odw5fsC23fig+gEtLY0rcLxUxZ3bB5Bv7cN5Ib1/p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0V9nNkAAAAKAQAADwAAAAAAAAABACAAAAAiAAAAZHJzL2Rvd25yZXYueG1sUEsB&#10;AhQAFAAAAAgAh07iQDvTdev0AQAA7gMAAA4AAAAAAAAAAQAgAAAAKAEAAGRycy9lMm9Eb2MueG1s&#10;UEsFBgAAAAAGAAYAWQEAAI4FAAAAAA==&#10;">
                <v:fill on="t" focussize="0,0"/>
                <v:stroke color="#000000" joinstyle="miter"/>
                <v:imagedata o:title=""/>
                <o:lock v:ext="edit" aspectratio="f"/>
                <v:textbox>
                  <w:txbxContent>
                    <w:p>
                      <w:pPr>
                        <w:rPr>
                          <w:szCs w:val="24"/>
                        </w:rPr>
                      </w:pPr>
                      <w:r>
                        <w:rPr>
                          <w:rFonts w:hint="eastAsia" w:ascii="仿宋" w:hAnsi="仿宋" w:eastAsia="仿宋" w:cs="仿宋"/>
                          <w:sz w:val="24"/>
                          <w:szCs w:val="24"/>
                        </w:rPr>
                        <w:t>登记机构依据人民法院解封裁定及协助执行通知书，办理查封注销登记。</w:t>
                      </w:r>
                    </w:p>
                  </w:txbxContent>
                </v:textbox>
              </v:shap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172288" behindDoc="0" locked="0" layoutInCell="1" allowOverlap="1">
                <wp:simplePos x="0" y="0"/>
                <wp:positionH relativeFrom="column">
                  <wp:posOffset>3124200</wp:posOffset>
                </wp:positionH>
                <wp:positionV relativeFrom="paragraph">
                  <wp:posOffset>248920</wp:posOffset>
                </wp:positionV>
                <wp:extent cx="466725" cy="0"/>
                <wp:effectExtent l="0" t="38100" r="9525" b="38100"/>
                <wp:wrapNone/>
                <wp:docPr id="1778" name="自选图形 1445"/>
                <wp:cNvGraphicFramePr/>
                <a:graphic xmlns:a="http://schemas.openxmlformats.org/drawingml/2006/main">
                  <a:graphicData uri="http://schemas.microsoft.com/office/word/2010/wordprocessingShape">
                    <wps:wsp>
                      <wps:cNvCnPr>
                        <a:stCxn id="1751" idx="0"/>
                        <a:endCxn id="1751" idx="2"/>
                      </wps:cNvCnPr>
                      <wps:spPr>
                        <a:xfrm>
                          <a:off x="0" y="0"/>
                          <a:ext cx="4667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5" o:spid="_x0000_s1026" o:spt="32" type="#_x0000_t32" style="position:absolute;left:0pt;margin-left:246pt;margin-top:19.6pt;height:0pt;width:36.75pt;z-index:252172288;mso-width-relative:page;mso-height-relative:page;" filled="f" stroked="t" coordsize="21600,21600" o:gfxdata="UEsDBAoAAAAAAIdO4kAAAAAAAAAAAAAAAAAEAAAAZHJzL1BLAwQUAAAACACHTuJAyc59aNoAAAAJ&#10;AQAADwAAAGRycy9kb3ducmV2LnhtbE2PzU7DMBCE70h9B2uRuFGngUQkxKkEFSIXKrVFiKMbL7HV&#10;eB3F7h9PjxGHcpyd0ew31fxke3bA0RtHAmbTBBhS65ShTsD75uX2AZgPkpTsHaGAM3qY15OrSpbK&#10;HWmFh3XoWCwhX0oBOoSh5Ny3Gq30UzcgRe/LjVaGKMeOq1EeY7nteZokObfSUPyg5YDPGtvdem8F&#10;hMXnWecf7VNhlpvXt9x8N02zEOLmepY8Agt4Cpcw/OJHdKgj09btSXnWC7gv0rglCLgrUmAxkOVZ&#10;Bmz7d+B1xf8vqH8AUEsDBBQAAAAIAIdO4kAYmWcU9wEAAOQDAAAOAAAAZHJzL2Uyb0RvYy54bWyt&#10;U8uu0zAQ3SPxD5b3NE3VB0RN76LlskFQCfiAqe0klvySbZp2xw7xDexY8g/wN1eCv2Ds9HF5bRBZ&#10;WHZm5syc4+PlzUErshc+SGtqWo7GlAjDLJemremb17ePHlMSIhgOyhpR06MI9Gb18MGyd5WY2M4q&#10;LjxBEBOq3tW0i9FVRRFYJzSEkXXCYLCxXkPEo28L7qFHdK2KyXg8L3rrufOWiRDw72YI0lXGbxrB&#10;4sumCSISVVOcLebV53WX1mK1hKr14DrJTmPAP0yhQRpseoHaQATy1svfoLRk3gbbxBGzurBNI5nI&#10;HJBNOf6FzasOnMhcUJzgLjKF/wfLXuy3nkiOd7dY4F0Z0HhL395//v7uw93Hr3dfPpFyOp0lnXoX&#10;Kkxfm61PTENcH8ypclZS3B0uggrD/xCcJJTiJ5h0CG4APDReJ2AUhWQocrwCHiJh+HM6ny8mM0rY&#10;OVRAda5zPsRnwmqSNjUN0YNsu7i2xqANrC/zBcH+eYhpDqjOBampMqSv6ZNZBgc0YqMgYh/tUJpg&#10;2lwbrJL8ViqV+ft2t1ae7CFZK3+ZHypzPy012UDohrwcGkzXCeBPDSfx6FBxg6+DphG04JQogY8p&#10;7bI9I0h1zYxegmnVX7KRljInlQdhk8Q7y49bf1YfrZT5n2yfvHr/nKuvj3P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nOfWjaAAAACQEAAA8AAAAAAAAAAQAgAAAAIgAAAGRycy9kb3ducmV2Lnht&#10;bFBLAQIUABQAAAAIAIdO4kAYmWcU9wEAAOQDAAAOAAAAAAAAAAEAIAAAACkBAABkcnMvZTJvRG9j&#10;LnhtbFBLBQYAAAAABgAGAFkBAACSBQAAAAA=&#10;">
                <v:fill on="f" focussize="0,0"/>
                <v:stroke color="#000000" joinstyle="round" endarrow="block"/>
                <v:imagedata o:title=""/>
                <o:lock v:ext="edit" aspectratio="f"/>
              </v:shape>
            </w:pict>
          </mc:Fallback>
        </mc:AlternateContent>
      </w:r>
      <w:r>
        <w:rPr>
          <w:rFonts w:ascii="仿宋" w:hAnsi="仿宋" w:eastAsia="仿宋" w:cs="仿宋"/>
          <w:sz w:val="32"/>
          <w:szCs w:val="32"/>
        </w:rPr>
        <mc:AlternateContent>
          <mc:Choice Requires="wps">
            <w:drawing>
              <wp:anchor distT="0" distB="0" distL="114300" distR="114300" simplePos="0" relativeHeight="252170240" behindDoc="0" locked="0" layoutInCell="1" allowOverlap="1">
                <wp:simplePos x="0" y="0"/>
                <wp:positionH relativeFrom="column">
                  <wp:posOffset>1256665</wp:posOffset>
                </wp:positionH>
                <wp:positionV relativeFrom="paragraph">
                  <wp:posOffset>248920</wp:posOffset>
                </wp:positionV>
                <wp:extent cx="368300" cy="0"/>
                <wp:effectExtent l="0" t="38100" r="12700" b="38100"/>
                <wp:wrapNone/>
                <wp:docPr id="1776" name="自选图形 1446"/>
                <wp:cNvGraphicFramePr/>
                <a:graphic xmlns:a="http://schemas.openxmlformats.org/drawingml/2006/main">
                  <a:graphicData uri="http://schemas.microsoft.com/office/word/2010/wordprocessingShape">
                    <wps:wsp>
                      <wps:cNvCnPr>
                        <a:stCxn id="1751" idx="0"/>
                        <a:endCxn id="1751" idx="2"/>
                      </wps:cNvCnPr>
                      <wps:spPr>
                        <a:xfrm>
                          <a:off x="0" y="0"/>
                          <a:ext cx="3683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6" o:spid="_x0000_s1026" o:spt="32" type="#_x0000_t32" style="position:absolute;left:0pt;margin-left:98.95pt;margin-top:19.6pt;height:0pt;width:29pt;z-index:252170240;mso-width-relative:page;mso-height-relative:page;" filled="f" stroked="t" coordsize="21600,21600" o:gfxdata="UEsDBAoAAAAAAIdO4kAAAAAAAAAAAAAAAAAEAAAAZHJzL1BLAwQUAAAACACHTuJAbu89LNgAAAAJ&#10;AQAADwAAAGRycy9kb3ducmV2LnhtbE2PzU7DMBCE70i8g7VI3KjToAYS4lSCCpELlWiriqObLLFF&#10;vI5i94+nZxEHOM7sp9mZcn5yvTjgGKwnBdNJAgKp8a2lTsFm/XxzDyJETa3uPaGCMwaYV5cXpS5a&#10;f6Q3PKxiJziEQqEVmBiHQsrQGHQ6TPyAxLcPPzodWY6dbEd95HDXyzRJMum0Jf5g9IBPBpvP1d4p&#10;iIv3s8m2zWNul+uX18x+1XW9UOr6apo8gIh4in8w/NTn6lBxp53fUxtEzzq/yxlVcJunIBhIZzM2&#10;dr+GrEr5f0H1DVBLAwQUAAAACACHTuJAf7AuOPoBAADkAwAADgAAAGRycy9lMm9Eb2MueG1srVNL&#10;jhMxEN0jcQfLe9KdzCQztNKZRcKwQRAJOEDFdndb8k+2SXd27BBnYMeSOzC3GQluQdn5Db8NoheW&#10;3VX1XO/V8/xm0IpshQ/SmpqORyUlwjDLpWlr+vbN7ZNrSkIEw0FZI2q6E4HeLB4/mveuEhPbWcWF&#10;JwhiQtW7mnYxuqooAuuEhjCyThgMNtZriHj0bcE99IiuVTEpy1nRW8+dt0yEgH9X+yBdZPymESy+&#10;apogIlE1xd5iXn1eN2ktFnOoWg+uk+zQBvxDFxqkwUtPUCuIQN55+RuUlszbYJs4YlYXtmkkE5kD&#10;shmXv7B53YETmQuKE9xJpvD/YNnL7doTyXF2V1czSgxonNK3D1++v/94/+nu/utnMr68nCWdehcq&#10;TF+atU9MQ1wO5lA5HVPcDSdBheF/CE4SSvETTDoEtwccGq8TMIpCMhTZnQGHSBj+vJhdX5Q4R3YM&#10;FVAd65wP8bmwmqRNTUP0INsuLq0xaAPrx3lAsH0RYuoDqmNBulQZ0tf06XQyRXBAIzYKIm61Q2mC&#10;aXNtsEryW6lU5u/bzVJ5soVkrfxlfqjMw7R0yQpCt8/Lob3pOgH8meEk7hwqbvB10NSCFpwSJfAx&#10;pV22ZwSpzpnRSzCt+ks20lLmoPJe2CTxxvLd2h/VRytl/gfbJ68+POfq8+Nc/A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7z0s2AAAAAkBAAAPAAAAAAAAAAEAIAAAACIAAABkcnMvZG93bnJldi54&#10;bWxQSwECFAAUAAAACACHTuJAf7AuOPoBAADkAwAADgAAAAAAAAABACAAAAAnAQAAZHJzL2Uyb0Rv&#10;Yy54bWxQSwUGAAAAAAYABgBZAQAAkwUAAAAA&#10;">
                <v:fill on="f" focussize="0,0"/>
                <v:stroke color="#000000" joinstyle="round" endarrow="block"/>
                <v:imagedata o:title=""/>
                <o:lock v:ext="edit" aspectratio="f"/>
              </v:shape>
            </w:pict>
          </mc:Fallback>
        </mc:AlternateConten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四、办理地点及咨询电话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五、办理时限及受理时间</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即时办理。</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1540" w:name="_Toc5453"/>
      <w:r>
        <w:rPr>
          <w:rFonts w:hint="eastAsia"/>
          <w:sz w:val="44"/>
          <w:szCs w:val="44"/>
        </w:rPr>
        <w:t>复制不动产原始资料</w:t>
      </w:r>
      <w:bookmarkEnd w:id="1413"/>
      <w:bookmarkEnd w:id="1414"/>
      <w:bookmarkEnd w:id="1415"/>
      <w:bookmarkEnd w:id="1416"/>
      <w:bookmarkEnd w:id="1417"/>
      <w:bookmarkEnd w:id="1418"/>
      <w:bookmarkEnd w:id="1540"/>
    </w:p>
    <w:p>
      <w:pPr>
        <w:pStyle w:val="23"/>
        <w:spacing w:line="580" w:lineRule="exact"/>
        <w:ind w:left="643" w:firstLine="0" w:firstLineChars="0"/>
        <w:jc w:val="left"/>
        <w:rPr>
          <w:rFonts w:ascii="仿宋" w:hAnsi="仿宋" w:eastAsia="仿宋"/>
          <w:b/>
          <w:sz w:val="32"/>
          <w:szCs w:val="32"/>
        </w:rPr>
      </w:pP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一、复制不动产原始资料申请对象及条件</w:t>
      </w:r>
    </w:p>
    <w:p>
      <w:pPr>
        <w:spacing w:line="560" w:lineRule="exact"/>
        <w:ind w:left="720"/>
        <w:rPr>
          <w:rFonts w:ascii="仿宋" w:hAnsi="仿宋" w:eastAsia="仿宋"/>
          <w:sz w:val="32"/>
          <w:szCs w:val="32"/>
        </w:rPr>
      </w:pPr>
      <w:r>
        <w:rPr>
          <w:rFonts w:hint="eastAsia" w:ascii="仿宋" w:hAnsi="仿宋" w:eastAsia="仿宋"/>
          <w:sz w:val="32"/>
          <w:szCs w:val="32"/>
        </w:rPr>
        <w:t>申请对象：</w:t>
      </w:r>
    </w:p>
    <w:p>
      <w:pPr>
        <w:pStyle w:val="23"/>
        <w:spacing w:line="560" w:lineRule="exact"/>
        <w:ind w:left="720" w:firstLine="0" w:firstLineChars="0"/>
        <w:rPr>
          <w:rFonts w:ascii="仿宋" w:hAnsi="仿宋" w:eastAsia="仿宋"/>
          <w:sz w:val="32"/>
          <w:szCs w:val="32"/>
        </w:rPr>
      </w:pPr>
      <w:r>
        <w:rPr>
          <w:rFonts w:hint="eastAsia" w:ascii="仿宋" w:hAnsi="仿宋" w:eastAsia="仿宋"/>
          <w:sz w:val="32"/>
          <w:szCs w:val="32"/>
        </w:rPr>
        <w:t>1.不动产权利人</w:t>
      </w:r>
    </w:p>
    <w:p>
      <w:pPr>
        <w:pStyle w:val="23"/>
        <w:spacing w:line="560" w:lineRule="exact"/>
        <w:ind w:left="720" w:firstLine="0" w:firstLineChars="0"/>
        <w:rPr>
          <w:rFonts w:ascii="仿宋" w:hAnsi="仿宋" w:eastAsia="仿宋"/>
          <w:sz w:val="32"/>
          <w:szCs w:val="32"/>
        </w:rPr>
      </w:pPr>
      <w:r>
        <w:rPr>
          <w:rFonts w:hint="eastAsia" w:ascii="仿宋" w:hAnsi="仿宋" w:eastAsia="仿宋"/>
          <w:sz w:val="32"/>
          <w:szCs w:val="32"/>
        </w:rPr>
        <w:t>条件：不动产权利人需到场</w:t>
      </w:r>
    </w:p>
    <w:p>
      <w:pPr>
        <w:pStyle w:val="23"/>
        <w:spacing w:line="560" w:lineRule="exact"/>
        <w:ind w:firstLine="640"/>
        <w:rPr>
          <w:rFonts w:ascii="仿宋" w:hAnsi="仿宋" w:eastAsia="仿宋"/>
          <w:sz w:val="32"/>
          <w:szCs w:val="32"/>
        </w:rPr>
      </w:pPr>
      <w:r>
        <w:rPr>
          <w:rFonts w:hint="eastAsia" w:ascii="仿宋" w:hAnsi="仿宋" w:eastAsia="仿宋"/>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pPr>
        <w:pStyle w:val="23"/>
        <w:spacing w:line="560" w:lineRule="exact"/>
        <w:ind w:left="720" w:firstLine="0" w:firstLineChars="0"/>
        <w:rPr>
          <w:rFonts w:ascii="仿宋" w:hAnsi="仿宋" w:eastAsia="仿宋"/>
          <w:sz w:val="32"/>
          <w:szCs w:val="32"/>
        </w:rPr>
      </w:pPr>
      <w:r>
        <w:rPr>
          <w:rFonts w:hint="eastAsia" w:ascii="仿宋" w:hAnsi="仿宋" w:eastAsia="仿宋"/>
          <w:sz w:val="32"/>
          <w:szCs w:val="32"/>
        </w:rPr>
        <w:t>2.国家公权机关及其他有关国家机关执行公务</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pStyle w:val="23"/>
        <w:spacing w:line="560" w:lineRule="exact"/>
        <w:ind w:left="720" w:firstLine="0" w:firstLineChars="0"/>
        <w:jc w:val="left"/>
        <w:rPr>
          <w:rFonts w:ascii="仿宋" w:hAnsi="仿宋" w:eastAsia="仿宋"/>
          <w:sz w:val="32"/>
          <w:szCs w:val="32"/>
        </w:rPr>
      </w:pPr>
      <w:bookmarkStart w:id="1541" w:name="_Toc7070_WPSOffice_Level2"/>
      <w:r>
        <w:rPr>
          <w:rFonts w:hint="eastAsia" w:ascii="仿宋" w:hAnsi="仿宋" w:eastAsia="仿宋"/>
          <w:sz w:val="32"/>
          <w:szCs w:val="32"/>
        </w:rPr>
        <w:t>1.不动产权利人</w:t>
      </w:r>
      <w:bookmarkEnd w:id="1541"/>
    </w:p>
    <w:p>
      <w:pPr>
        <w:pStyle w:val="23"/>
        <w:spacing w:line="560" w:lineRule="exact"/>
        <w:ind w:left="720" w:firstLine="0" w:firstLineChars="0"/>
        <w:jc w:val="left"/>
        <w:rPr>
          <w:rFonts w:ascii="仿宋" w:hAnsi="仿宋" w:eastAsia="仿宋"/>
          <w:sz w:val="32"/>
          <w:szCs w:val="32"/>
        </w:rPr>
      </w:pPr>
      <w:bookmarkStart w:id="1542" w:name="_Toc25938_WPSOffice_Level3"/>
      <w:r>
        <w:rPr>
          <w:rFonts w:hint="eastAsia" w:ascii="仿宋" w:hAnsi="仿宋" w:eastAsia="仿宋"/>
          <w:sz w:val="32"/>
          <w:szCs w:val="32"/>
        </w:rPr>
        <w:t>（1）不动产权属证书；（2）不动产权利人的身份证明</w:t>
      </w:r>
      <w:bookmarkEnd w:id="1542"/>
      <w:r>
        <w:rPr>
          <w:rFonts w:hint="eastAsia" w:ascii="仿宋" w:hAnsi="仿宋" w:eastAsia="仿宋"/>
          <w:sz w:val="32"/>
          <w:szCs w:val="32"/>
        </w:rPr>
        <w:t>。</w:t>
      </w:r>
    </w:p>
    <w:p>
      <w:pPr>
        <w:pStyle w:val="23"/>
        <w:spacing w:line="560" w:lineRule="exact"/>
        <w:ind w:left="720" w:firstLine="0" w:firstLineChars="0"/>
        <w:jc w:val="left"/>
        <w:rPr>
          <w:rFonts w:ascii="仿宋" w:hAnsi="仿宋" w:eastAsia="仿宋"/>
          <w:sz w:val="32"/>
          <w:szCs w:val="32"/>
        </w:rPr>
      </w:pPr>
      <w:bookmarkStart w:id="1543" w:name="_Toc28225_WPSOffice_Level2"/>
      <w:r>
        <w:rPr>
          <w:rFonts w:hint="eastAsia" w:ascii="仿宋" w:hAnsi="仿宋" w:eastAsia="仿宋"/>
          <w:sz w:val="32"/>
          <w:szCs w:val="32"/>
        </w:rPr>
        <w:t>2.国家公权机关及其他有关国家机关执行公务</w:t>
      </w:r>
      <w:bookmarkEnd w:id="1543"/>
    </w:p>
    <w:p>
      <w:pPr>
        <w:pStyle w:val="23"/>
        <w:spacing w:line="560" w:lineRule="exact"/>
        <w:ind w:left="720" w:firstLine="0" w:firstLineChars="0"/>
        <w:jc w:val="left"/>
        <w:rPr>
          <w:rFonts w:ascii="仿宋" w:hAnsi="仿宋" w:eastAsia="仿宋"/>
          <w:sz w:val="32"/>
          <w:szCs w:val="32"/>
        </w:rPr>
      </w:pPr>
      <w:bookmarkStart w:id="1544" w:name="_Toc11456_WPSOffice_Level3"/>
      <w:r>
        <w:rPr>
          <w:rFonts w:hint="eastAsia" w:ascii="仿宋" w:hAnsi="仿宋" w:eastAsia="仿宋"/>
          <w:sz w:val="32"/>
          <w:szCs w:val="32"/>
        </w:rPr>
        <w:t>（1）国家公权机关及其他国家机关出具的介绍信或协助查询材料</w:t>
      </w:r>
      <w:bookmarkEnd w:id="1544"/>
      <w:r>
        <w:rPr>
          <w:rFonts w:hint="eastAsia" w:ascii="仿宋" w:hAnsi="仿宋" w:eastAsia="仿宋"/>
          <w:sz w:val="32"/>
          <w:szCs w:val="32"/>
        </w:rPr>
        <w:t>；</w:t>
      </w:r>
    </w:p>
    <w:p>
      <w:pPr>
        <w:pStyle w:val="23"/>
        <w:spacing w:line="560" w:lineRule="exact"/>
        <w:ind w:left="720" w:firstLine="0" w:firstLineChars="0"/>
        <w:jc w:val="left"/>
        <w:rPr>
          <w:rFonts w:ascii="仿宋" w:hAnsi="仿宋" w:eastAsia="仿宋"/>
          <w:sz w:val="32"/>
          <w:szCs w:val="32"/>
        </w:rPr>
      </w:pPr>
      <w:bookmarkStart w:id="1545" w:name="_Toc782_WPSOffice_Level3"/>
      <w:r>
        <w:rPr>
          <w:rFonts w:hint="eastAsia" w:ascii="仿宋" w:hAnsi="仿宋" w:eastAsia="仿宋"/>
          <w:sz w:val="32"/>
          <w:szCs w:val="32"/>
        </w:rPr>
        <w:t>（2）工作人员的工作证</w:t>
      </w:r>
      <w:bookmarkEnd w:id="1545"/>
      <w:r>
        <w:rPr>
          <w:rFonts w:hint="eastAsia" w:ascii="仿宋" w:hAnsi="仿宋" w:eastAsia="仿宋"/>
          <w:sz w:val="32"/>
          <w:szCs w:val="32"/>
        </w:rPr>
        <w:t>。</w:t>
      </w:r>
    </w:p>
    <w:p>
      <w:pPr>
        <w:spacing w:line="56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56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6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60" w:lineRule="exact"/>
        <w:ind w:firstLine="640" w:firstLineChars="200"/>
        <w:rPr>
          <w:rFonts w:ascii="仿宋" w:hAnsi="仿宋" w:eastAsia="仿宋" w:cs="仿宋"/>
          <w:bCs/>
          <w:sz w:val="32"/>
          <w:szCs w:val="32"/>
        </w:rPr>
      </w:pPr>
      <w:r>
        <w:rPr>
          <w:rFonts w:hint="eastAsia" w:ascii="仿宋" w:hAnsi="仿宋" w:eastAsia="仿宋" w:cs="仿宋"/>
          <w:sz w:val="32"/>
          <w:szCs w:val="32"/>
        </w:rPr>
        <w:t>符合查询条件，应当场提供。因特殊原因不能当场提供的，应当在5个工作内向查询人提供。</w:t>
      </w:r>
    </w:p>
    <w:p>
      <w:pPr>
        <w:spacing w:line="56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七、办理流程图</w:t>
      </w:r>
    </w:p>
    <w:p>
      <w:pPr>
        <w:pStyle w:val="23"/>
        <w:tabs>
          <w:tab w:val="left" w:pos="5250"/>
        </w:tabs>
        <w:ind w:left="720" w:firstLine="0" w:firstLineChars="0"/>
        <w:rPr>
          <w:rFonts w:ascii="仿宋" w:hAnsi="仿宋" w:eastAsia="仿宋"/>
          <w:szCs w:val="21"/>
        </w:rPr>
      </w:pPr>
    </w:p>
    <w:p>
      <w:pPr>
        <w:pStyle w:val="23"/>
        <w:tabs>
          <w:tab w:val="left" w:pos="5250"/>
        </w:tabs>
        <w:ind w:left="720" w:firstLine="0" w:firstLineChars="0"/>
        <w:rPr>
          <w:rFonts w:ascii="仿宋" w:hAnsi="仿宋" w:eastAsia="仿宋"/>
          <w:sz w:val="32"/>
          <w:szCs w:val="32"/>
        </w:rPr>
      </w:pPr>
      <w:r>
        <w:rPr>
          <w:rFonts w:ascii="仿宋" w:hAnsi="仿宋" w:eastAsia="仿宋"/>
          <w:b/>
          <w:sz w:val="32"/>
          <w:szCs w:val="32"/>
        </w:rPr>
        <mc:AlternateContent>
          <mc:Choice Requires="wps">
            <w:drawing>
              <wp:anchor distT="0" distB="0" distL="114300" distR="114300" simplePos="0" relativeHeight="251741184" behindDoc="0" locked="0" layoutInCell="1" allowOverlap="1">
                <wp:simplePos x="0" y="0"/>
                <wp:positionH relativeFrom="column">
                  <wp:posOffset>2524125</wp:posOffset>
                </wp:positionH>
                <wp:positionV relativeFrom="paragraph">
                  <wp:posOffset>37465</wp:posOffset>
                </wp:positionV>
                <wp:extent cx="1029335" cy="341630"/>
                <wp:effectExtent l="4445" t="4445" r="13970" b="15875"/>
                <wp:wrapNone/>
                <wp:docPr id="1357" name="矩形 107"/>
                <wp:cNvGraphicFramePr/>
                <a:graphic xmlns:a="http://schemas.openxmlformats.org/drawingml/2006/main">
                  <a:graphicData uri="http://schemas.microsoft.com/office/word/2010/wordprocessingShape">
                    <wps:wsp>
                      <wps:cNvSpPr/>
                      <wps:spPr>
                        <a:xfrm>
                          <a:off x="0" y="0"/>
                          <a:ext cx="102933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wps:txbx>
                      <wps:bodyPr upright="1"/>
                    </wps:wsp>
                  </a:graphicData>
                </a:graphic>
              </wp:anchor>
            </w:drawing>
          </mc:Choice>
          <mc:Fallback>
            <w:pict>
              <v:rect id="矩形 107" o:spid="_x0000_s1026" o:spt="1" style="position:absolute;left:0pt;margin-left:198.75pt;margin-top:2.95pt;height:26.9pt;width:81.05pt;z-index:251741184;mso-width-relative:page;mso-height-relative:page;" fillcolor="#FFFFFF" filled="t" stroked="t" coordsize="21600,21600" o:gfxdata="UEsDBAoAAAAAAIdO4kAAAAAAAAAAAAAAAAAEAAAAZHJzL1BLAwQUAAAACACHTuJANth0odYAAAAI&#10;AQAADwAAAGRycy9kb3ducmV2LnhtbE2PMU/DMBSEdyT+g/WQ2KjdVmlJiNMBVCTGNl3YXuJHEoif&#10;o9hpA78ed4LxdKe77/LdbHtxptF3jjUsFwoEce1Mx42GU7l/eAThA7LB3jFp+CYPu+L2JsfMuAsf&#10;6HwMjYgl7DPU0IYwZFL6uiWLfuEG4uh9uNFiiHJspBnxEsttL1dKbaTFjuNCiwM9t1R/HSeroepW&#10;J/w5lK/Kpvt1eJvLz+n9Rev7u6V6AhFoDn9huOJHdCgiU+UmNl70GtbpNolRDUkKIvpJkm5AVFe9&#10;BVnk8v+B4hdQSwMEFAAAAAgAh07iQNQIEfDuAQAA4AMAAA4AAABkcnMvZTJvRG9jLnhtbK1TS44T&#10;MRDdI3EHy3vS3QmZYVrpzIIQNghGmuEAFX+6Lfkn25PunAaJHYfgOIhrUHZCZgZYIEQv3GW7/Pze&#10;q/LqejKa7EWIytmONrOaEmGZ48r2Hf14t33xipKYwHLQzoqOHkSk1+vnz1ajb8XcDU5zEQiC2NiO&#10;vqNDSr6tqsgGYSDOnBcWN6ULBhJOQ1/xACOiG13N6/qiGl3gPjgmYsTVzXGTrgu+lIKlD1JGkYju&#10;KHJLZQxl3OWxWq+g7QP4QbETDfgHFgaUxUvPUBtIQO6D+g3KKBZcdDLNmDOVk1IxUTSgmqb+Rc3t&#10;AF4ULWhO9Geb4v+DZe/3N4EojrVbLC8psWCwSt8/ffn29TNp6sts0Ohji3m3/iacZhHDrHaSweQ/&#10;6iBTMfVwNlVMiTBcbOr51WKxpITh3uJlc7EorlcPp32I6a1whuSgowGLVryE/buY8EZM/ZmSL4tO&#10;K75VWpdJ6HevdSB7wAJvy5cp45EnadqSsaNXy3nmAdhnUkPC0HhUHm1f7ntyIj4Grsv3J+BMbANx&#10;OBIoCDkNWqOSyHZBOwjgbywn6eDRWovPgGYyRnBKtMBXk6OSmUDpv8lEddqiyFyYYylylKbdhDA5&#10;3Dl+wLLe+6D6AS1tCvW8g21U3Dm1fO7Tx/MC+vAw1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th0odYAAAAIAQAADwAAAAAAAAABACAAAAAiAAAAZHJzL2Rvd25yZXYueG1sUEsBAhQAFAAAAAgA&#10;h07iQNQIEfDuAQAA4AMAAA4AAAAAAAAAAQAgAAAAJQEAAGRycy9lMm9Eb2MueG1sUEsFBgAAAAAG&#10;AAYAWQEAAIUFAAAAAA==&#10;">
                <v:fill on="t" focussize="0,0"/>
                <v:stroke color="#000000" joinstyle="miter"/>
                <v:imagedata o:title=""/>
                <o:lock v:ext="edit" aspectratio="f"/>
                <v:textbo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26848" behindDoc="0" locked="0" layoutInCell="1" allowOverlap="1">
                <wp:simplePos x="0" y="0"/>
                <wp:positionH relativeFrom="column">
                  <wp:posOffset>3048000</wp:posOffset>
                </wp:positionH>
                <wp:positionV relativeFrom="paragraph">
                  <wp:posOffset>379095</wp:posOffset>
                </wp:positionV>
                <wp:extent cx="9525" cy="295275"/>
                <wp:effectExtent l="35560" t="0" r="31115" b="9525"/>
                <wp:wrapNone/>
                <wp:docPr id="1343" name="自选图形 39"/>
                <wp:cNvGraphicFramePr/>
                <a:graphic xmlns:a="http://schemas.openxmlformats.org/drawingml/2006/main">
                  <a:graphicData uri="http://schemas.microsoft.com/office/word/2010/wordprocessingShape">
                    <wps:wsp>
                      <wps:cNvCnPr>
                        <a:stCxn id="1751" idx="0"/>
                        <a:endCxn id="1751" idx="2"/>
                      </wps:cNvCnPr>
                      <wps:spPr>
                        <a:xfrm flipH="1">
                          <a:off x="0" y="0"/>
                          <a:ext cx="952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 o:spid="_x0000_s1026" o:spt="32" type="#_x0000_t32" style="position:absolute;left:0pt;flip:x;margin-left:240pt;margin-top:29.85pt;height:23.25pt;width:0.75pt;z-index:251726848;mso-width-relative:page;mso-height-relative:page;" filled="f" stroked="t" coordsize="21600,21600" o:gfxdata="UEsDBAoAAAAAAIdO4kAAAAAAAAAAAAAAAAAEAAAAZHJzL1BLAwQUAAAACACHTuJAR2JIadkAAAAK&#10;AQAADwAAAGRycy9kb3ducmV2LnhtbE2PQU+DQBCF7yb+h82YeDF2F1IqIksPavXUNGK9b2EEUnaW&#10;sNsW/r3jSY+T+fLe9/L1ZHtxxtF3jjRECwUCqXJ1R42G/efmPgXhg6Ha9I5Qw4we1sX1VW6y2l3o&#10;A89laASHkM+MhjaEIZPSVy1a4xduQOLftxutCXyOjaxHc+Fw28tYqZW0piNuaM2Azy1Wx/JkNbyU&#10;u2Tzdbef4rl635Zv6XFH86vWtzeRegIRcAp/MPzqszoU7HRwJ6q96DUsU8Vbgobk8QEEA8s0SkAc&#10;mFSrGGSRy/8Tih9QSwMEFAAAAAgAh07iQCgAM378AQAA7wMAAA4AAABkcnMvZTJvRG9jLnhtbK1T&#10;S44TMRDdI3EHy3vS+RCGaaUzi4SBBYJIwAEq/nRb8k+2SSc7dogzsGPJHYbbjAS3oOwOCcNng+iF&#10;Ve6qevXquWpxtTea7ESIytmGTkZjSoRljivbNvTN6+sHjymJCSwH7axo6EFEerW8f2/R+1pMXec0&#10;F4EgiI117xvapeTrqoqsEwbiyHlh0SldMJDwGtqKB+gR3ehqOh4/qnoXuA+OiRjx73pw0mXBl1Kw&#10;9FLKKBLRDUVuqZyhnNt8VssF1G0A3yl2pAH/wMKAslj0BLWGBORtUL9BGcWCi06mEXOmclIqJkoP&#10;2M1k/Es3rzrwovSC4kR/kin+P1j2YrcJRHF8u9nDGSUWDL7S1/efv737cPvxy+3NJzK7zCr1PtYY&#10;vLKbkPuMabW3Q97FfELR2p/kFJb/wTnNKNUdmHyJfgDcy2CI1Mo/QypFShSHFFByOEPvE2H483I+&#10;nVPC0DFF82JesKHOIJmdDzE9Fc6QbDQ0pgCq7dLKWYsT4cJQAHbPY8qkzgk5WVvSnyoAzqTUkLCY&#10;8ahStG0hF51W/FppXcQI7XalA9lBnrLyHQndCctk1hC7Ia64chjUnQD+xHKSDh7Ft7goNFMwglOi&#10;Be5VtkpkAqXPkSkosK3+SzS2pe1R8kHlrPfW8cMm/HgKnKrS/3ED8tj+fC/Z5z1d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Ykhp2QAAAAoBAAAPAAAAAAAAAAEAIAAAACIAAABkcnMvZG93bnJl&#10;di54bWxQSwECFAAUAAAACACHTuJAKAAzfvwBAADvAwAADgAAAAAAAAABACAAAAAoAQAAZHJzL2Uy&#10;b0RvYy54bWxQSwUGAAAAAAYABgBZAQAAlgUAAAAA&#10;">
                <v:fill on="f" focussize="0,0"/>
                <v:stroke color="#000000" joinstyle="round" endarrow="block"/>
                <v:imagedata o:title=""/>
                <o:lock v:ext="edit" aspectratio="f"/>
              </v:shape>
            </w:pict>
          </mc:Fallback>
        </mc:AlternateContent>
      </w:r>
      <w:r>
        <w:rPr>
          <w:rFonts w:ascii="仿宋" w:hAnsi="仿宋" w:eastAsia="仿宋"/>
          <w:sz w:val="32"/>
          <w:szCs w:val="32"/>
        </w:rPr>
        <w:tab/>
      </w:r>
    </w:p>
    <w:p>
      <w:pPr>
        <w:tabs>
          <w:tab w:val="left" w:pos="525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30944" behindDoc="0" locked="0" layoutInCell="1" allowOverlap="1">
                <wp:simplePos x="0" y="0"/>
                <wp:positionH relativeFrom="column">
                  <wp:posOffset>4381500</wp:posOffset>
                </wp:positionH>
                <wp:positionV relativeFrom="paragraph">
                  <wp:posOffset>335280</wp:posOffset>
                </wp:positionV>
                <wp:extent cx="0" cy="381000"/>
                <wp:effectExtent l="38100" t="0" r="38100" b="0"/>
                <wp:wrapNone/>
                <wp:docPr id="1347" name="自选图形 1449"/>
                <wp:cNvGraphicFramePr/>
                <a:graphic xmlns:a="http://schemas.openxmlformats.org/drawingml/2006/main">
                  <a:graphicData uri="http://schemas.microsoft.com/office/word/2010/wordprocessingShape">
                    <wps:wsp>
                      <wps:cNvCnPr>
                        <a:stCxn id="1751" idx="0"/>
                        <a:endCxn id="1751" idx="2"/>
                      </wps:cNvCnPr>
                      <wps:spPr>
                        <a:xfrm>
                          <a:off x="0" y="0"/>
                          <a:ext cx="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9" o:spid="_x0000_s1026" o:spt="32" type="#_x0000_t32" style="position:absolute;left:0pt;margin-left:345pt;margin-top:26.4pt;height:30pt;width:0pt;z-index:251730944;mso-width-relative:page;mso-height-relative:page;" filled="f" stroked="t" coordsize="21600,21600" o:gfxdata="UEsDBAoAAAAAAIdO4kAAAAAAAAAAAAAAAAAEAAAAZHJzL1BLAwQUAAAACACHTuJAJLryUdYAAAAK&#10;AQAADwAAAGRycy9kb3ducmV2LnhtbE2PTUvEMBCG74L/IYzgzU26YHFr0wVdxF4U3BXxmG3GJthM&#10;SpP98tc74kGP887D+1Evj2EQe5ySj6ShmCkQSF20nnoNr5uHqxsQKRuyZoiEGk6YYNmcn9WmsvFA&#10;L7hf516wCaXKaHA5j5WUqXMYTJrFEYl/H3EKJvM59dJO5sDmYZBzpUoZjCdOcGbEe4fd53oXNOTV&#10;+8mVb93dwj9vHp9K/9W27Urry4tC3YLIeMx/MPzU5+rQcKdt3JFNYtBQLhRvyRqu5zyBgV9hy2TB&#10;imxq+X9C8w1QSwMEFAAAAAgAh07iQPj32tT7AQAA5AMAAA4AAABkcnMvZTJvRG9jLnhtbK1TS44T&#10;MRDdI3EHy3vSnUzCzLTSmUXCsEEQCThAxXZ3W/JPtkknO3aIM7BjyR2Y24wEt6Dszmf4bRBeWGVX&#10;1XO9V+X5zU4rshU+SGtqOh6VlAjDLJemrenbN7dPrigJEQwHZY2o6V4EerN4/Gjeu0pMbGcVF54g&#10;iAlV72raxeiqogisExrCyDph0NlYryHi0bcF99AjulbFpCyfFr313HnLRAh4uxqcdJHxm0aw+Kpp&#10;gohE1RRri3n3ed+kvVjMoWo9uE6yQxnwD1VokAYfPUGtIAJ55+VvUFoyb4Nt4ohZXdimkUxkDshm&#10;XP7C5nUHTmQuKE5wJ5nC/4NlL7drTyTH3l1MLykxoLFL3z58+f7+4/2nu/uvn8l4Or1OOvUuVBi+&#10;NGufmIa43Jkh83I2pmjtToIKw//gnCSU4ieYdAhuANw1XidgFIVkKLI/A+4iYcMlw9uLq3FZ5uYV&#10;UB3znA/xubCaJKOmIXqQbReX1hgcA+vHuUGwfRFiqgOqY0J6VBnS1/R6NplRwgAHsVEQ0dQOpQmm&#10;zbnBKslvpVKZv283S+XJFtJo5ZX5oTIPw9IjKwjdEJddw9B1Avgzw0ncO1Tc4O+gqQQtOCVK4GdK&#10;Vh7PCFKdI6OXYFr1l2ikpcxB5UHYJPHG8v3aH9XHUcr8D2OfZvXhOWefP+fi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S68lHWAAAACgEAAA8AAAAAAAAAAQAgAAAAIgAAAGRycy9kb3ducmV2Lnht&#10;bFBLAQIUABQAAAAIAIdO4kD499rU+wEAAOQDAAAOAAAAAAAAAAEAIAAAACUBAABkcnMvZTJvRG9j&#10;LnhtbFBLBQYAAAAABgAGAFkBAACS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29920" behindDoc="0" locked="0" layoutInCell="1" allowOverlap="1">
                <wp:simplePos x="0" y="0"/>
                <wp:positionH relativeFrom="column">
                  <wp:posOffset>1733550</wp:posOffset>
                </wp:positionH>
                <wp:positionV relativeFrom="paragraph">
                  <wp:posOffset>335280</wp:posOffset>
                </wp:positionV>
                <wp:extent cx="0" cy="438150"/>
                <wp:effectExtent l="38100" t="0" r="38100" b="0"/>
                <wp:wrapNone/>
                <wp:docPr id="1346" name="自选图形 42"/>
                <wp:cNvGraphicFramePr/>
                <a:graphic xmlns:a="http://schemas.openxmlformats.org/drawingml/2006/main">
                  <a:graphicData uri="http://schemas.microsoft.com/office/word/2010/wordprocessingShape">
                    <wps:wsp>
                      <wps:cNvCnPr>
                        <a:stCxn id="1751" idx="0"/>
                        <a:endCxn id="1751" idx="2"/>
                      </wps:cNvCnPr>
                      <wps:spPr>
                        <a:xfrm>
                          <a:off x="0" y="0"/>
                          <a:ext cx="0" cy="438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136.5pt;margin-top:26.4pt;height:34.5pt;width:0pt;z-index:251729920;mso-width-relative:page;mso-height-relative:page;" filled="f" stroked="t" coordsize="21600,21600" o:gfxdata="UEsDBAoAAAAAAIdO4kAAAAAAAAAAAAAAAAAEAAAAZHJzL1BLAwQUAAAACACHTuJAZJw2jdgAAAAK&#10;AQAADwAAAGRycy9kb3ducmV2LnhtbE2PTUvEMBCG74L/IYzgzU1bsa616YIuYi8K7op4zDZjE2wm&#10;pcl++esd8aDHmXl453nrxcEPYodTdIEU5LMMBFIXjKNewev64WIOIiZNRg+BUMERIyya05NaVybs&#10;6QV3q9QLDqFYaQU2pbGSMnYWvY6zMCLx7SNMXicep16aSe853A+yyLJSeu2IP1g94r3F7nO19QrS&#10;8v1oy7fu7sY9rx+fSvfVtu1SqfOzPLsFkfCQ/mD40Wd1aNhpE7ZkohgUFNeX3CUpuCq4AgO/iw2T&#10;RT4H2dTyf4XmG1BLAwQUAAAACACHTuJA9d7Mp/oBAADiAwAADgAAAGRycy9lMm9Eb2MueG1srVPN&#10;jhMxDL4j8Q5R7nQ63XbZHXW6h5blgqAS7AO4SWYmUv6UhM70xg3xDNw48g7wNivBW+BkdluWnwsi&#10;h8iO7c/2Z2d5NWhF9sIHaU1Ny8mUEmGY5dK0Nb15c/3kgpIQwXBQ1oiaHkSgV6vHj5a9q8TMdlZx&#10;4QmCmFD1rqZdjK4qisA6oSFMrBMGjY31GiKqvi24hx7RtSpm0+l50VvPnbdMhICvm9FIVxm/aQSL&#10;r5omiEhUTbG2mG+f7126i9USqtaD6yS7KwP+oQoN0mDSI9QGIpC3Xv4GpSXzNtgmTpjVhW0ayUTu&#10;Abspp79087oDJ3IvSE5wR5rC/4NlL/dbTyTH2Z3NzykxoHFK395//v7uw+3Hr7dfPpH5LLHUu1Ch&#10;89psfeozxPVgxrini5KiNBzpFIb/wZhRigcwSQluBBwarxMwUkIyFDmcAIdI2PjI8HV+dlEu8ugK&#10;qO7jnA/xubCaJKGmIXqQbRfX1hhcAuvLPB7YvwgRu8HA+4CUVBnS1/RyMVtQwgDXsFEQUdQOiQmm&#10;zbHBKsmvpVK5f9/u1sqTPaTFyiexhLgP3FKSDYRu9MumceU6AfyZ4SQeHPJt8G/QVIIWnBIl8Csl&#10;KS9nBKlOntFLMK36izemVwarOBGbpJ3lh61P1SUNFynXebf0aVN/1rPX6Wuu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nDaN2AAAAAoBAAAPAAAAAAAAAAEAIAAAACIAAABkcnMvZG93bnJldi54&#10;bWxQSwECFAAUAAAACACHTuJA9d7Mp/oBAADiAwAADgAAAAAAAAABACAAAAAnAQAAZHJzL2Uyb0Rv&#10;Yy54bWxQSwUGAAAAAAYABgBZAQAAkwU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28896" behindDoc="0" locked="0" layoutInCell="1" allowOverlap="1">
                <wp:simplePos x="0" y="0"/>
                <wp:positionH relativeFrom="column">
                  <wp:posOffset>1733550</wp:posOffset>
                </wp:positionH>
                <wp:positionV relativeFrom="paragraph">
                  <wp:posOffset>335280</wp:posOffset>
                </wp:positionV>
                <wp:extent cx="1314450" cy="0"/>
                <wp:effectExtent l="0" t="0" r="0" b="0"/>
                <wp:wrapNone/>
                <wp:docPr id="1345" name="自选图形 1451"/>
                <wp:cNvGraphicFramePr/>
                <a:graphic xmlns:a="http://schemas.openxmlformats.org/drawingml/2006/main">
                  <a:graphicData uri="http://schemas.microsoft.com/office/word/2010/wordprocessingShape">
                    <wps:wsp>
                      <wps:cNvCnPr>
                        <a:stCxn id="1751" idx="0"/>
                        <a:endCxn id="1751" idx="2"/>
                      </wps:cNvCnPr>
                      <wps:spPr>
                        <a:xfrm flipH="1">
                          <a:off x="0" y="0"/>
                          <a:ext cx="13144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51" o:spid="_x0000_s1026" o:spt="32" type="#_x0000_t32" style="position:absolute;left:0pt;flip:x;margin-left:136.5pt;margin-top:26.4pt;height:0pt;width:103.5pt;z-index:251728896;mso-width-relative:page;mso-height-relative:page;" filled="f" stroked="t" coordsize="21600,21600" o:gfxdata="UEsDBAoAAAAAAIdO4kAAAAAAAAAAAAAAAAAEAAAAZHJzL1BLAwQUAAAACACHTuJAEzDhytYAAAAJ&#10;AQAADwAAAGRycy9kb3ducmV2LnhtbE2PwU7DMBBE70j8g7WVuFG7obRRiNMDEogDikSBuxsvSWi8&#10;DrGbtH/PVj3AcWdHM/PyzdF1YsQhtJ40LOYKBFLlbUu1ho/3p9sURIiGrOk8oYYTBtgU11e5yayf&#10;6A3HbawFh1DIjIYmxj6TMlQNOhPmvkfi35cfnIl8DrW0g5k43HUyUWolnWmJGxrT42OD1X57cBp+&#10;aH36XMox/S7LuHp+ea0Jy0nrm9lCPYCIeIx/ZjjP5+lQ8KadP5ANotOQrO+YJWq4TxiBDctUsbC7&#10;CLLI5X+C4hdQSwMEFAAAAAgAh07iQLYG1FX7AQAA6wMAAA4AAABkcnMvZTJvRG9jLnhtbK1TS44T&#10;MRDdI3EHy3vS6UzCp5XOLBIGFggiAQeo2O5uS/7JNunOjh3iDOxYcofhNiPBLSi7M8nwWSBELyzb&#10;VfX6vVfl5eWgFdkLH6Q1NS0nU0qEYZZL09b07ZurB48pCREMB2WNqOlBBHq5un9v2btKzGxnFRee&#10;IIgJVe9q2sXoqqIIrBMawsQ6YTDYWK8h4tG3BffQI7pWxWw6fVj01nPnLRMh4O1mDNJVxm8aweKr&#10;pgkiElVT5Bbz6vO6S2uxWkLVenCdZEca8A8sNEiDPz1BbSACeeflb1BaMm+DbeKEWV3YppFMZA2o&#10;ppz+ouZ1B05kLWhOcCebwv+DZS/3W08kx95dzBeUGNDYpW8fvnx///Hm09eb68+knC/K5FPvQoXp&#10;a7P1SWmI68GMlY8wAXfDyVBh+B+Cs4RS/ASTDsGNgEPjNWmUdM+RTDYT7SEZlBzO0EMkDC/Li3I+&#10;X2BL2W2sgCpBJG7Oh/hMWE3SpqYhepBtF9fWGJwI60d42L8IMVE6F6RiZUhf0yeLGdrBAGeyURBx&#10;qx26FEybqQWrJL+SSmUrfLtbK0/2kKYsf1kqmnQ3LZHZQOjGvBwa568TwJ8aTuLBofkGHwpNFLTg&#10;lCiB7yrt8qRGkOpvMlGSMkezR3+T0zvLD1t/2wScqKz9OP1pZO+ec/X5ja5+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Mw4crWAAAACQEAAA8AAAAAAAAAAQAgAAAAIgAAAGRycy9kb3ducmV2Lnht&#10;bFBLAQIUABQAAAAIAIdO4kC2BtRV+wEAAOsDAAAOAAAAAAAAAAEAIAAAACUBAABkcnMvZTJvRG9j&#10;LnhtbFBLBQYAAAAABgAGAFkBAACSBQAAAAA=&#10;">
                <v:fill on="f" focussize="0,0"/>
                <v:stroke color="#000000" joinstyle="round"/>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27872" behindDoc="0" locked="0" layoutInCell="1" allowOverlap="1">
                <wp:simplePos x="0" y="0"/>
                <wp:positionH relativeFrom="column">
                  <wp:posOffset>3048000</wp:posOffset>
                </wp:positionH>
                <wp:positionV relativeFrom="paragraph">
                  <wp:posOffset>335280</wp:posOffset>
                </wp:positionV>
                <wp:extent cx="1333500" cy="0"/>
                <wp:effectExtent l="0" t="0" r="0" b="0"/>
                <wp:wrapNone/>
                <wp:docPr id="1344" name="自选图形 40"/>
                <wp:cNvGraphicFramePr/>
                <a:graphic xmlns:a="http://schemas.openxmlformats.org/drawingml/2006/main">
                  <a:graphicData uri="http://schemas.microsoft.com/office/word/2010/wordprocessingShape">
                    <wps:wsp>
                      <wps:cNvCnPr>
                        <a:stCxn id="1751" idx="0"/>
                        <a:endCxn id="1751" idx="2"/>
                      </wps:cNvCnPr>
                      <wps:spPr>
                        <a:xfrm>
                          <a:off x="0" y="0"/>
                          <a:ext cx="1333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0" o:spid="_x0000_s1026" o:spt="32" type="#_x0000_t32" style="position:absolute;left:0pt;margin-left:240pt;margin-top:26.4pt;height:0pt;width:105pt;z-index:251727872;mso-width-relative:page;mso-height-relative:page;" filled="f" stroked="t" coordsize="21600,21600" o:gfxdata="UEsDBAoAAAAAAIdO4kAAAAAAAAAAAAAAAAAEAAAAZHJzL1BLAwQUAAAACACHTuJAaTEpYdYAAAAJ&#10;AQAADwAAAGRycy9kb3ducmV2LnhtbE2PwW7CMBBE75X6D9Yi9VIVO1FBEOKgqlIPPRaQejXxNgnE&#10;6yh2COXru4gDPe7saGZevj67VpywD40nDclUgUAqvW2o0rDbfrwsQIRoyJrWE2r4xQDr4vEhN5n1&#10;I33haRMrwSEUMqOhjrHLpAxljc6Eqe+Q+Pfje2cin30lbW9GDnetTJWaS2ca4obadPheY3ncDE4D&#10;hmGWqLelq3afl/H5O70cxm6r9dMkUSsQEc/xbobrfJ4OBW/a+4FsEK2G14VilqhhljICG+bLq7C/&#10;CbLI5X+C4g9QSwMEFAAAAAgAh07iQOlmSZDzAQAA3wMAAA4AAABkcnMvZTJvRG9jLnhtbK1Ty67T&#10;MBDdI/EPlvc0SR88oqZ30XLZIKgEfMDUdhJLfsk2Tbtjh/gGdiz5B/ibK8FfMHba3stjgRBZWHZm&#10;5njOmePl1UErshc+SGsaWk1KSoRhlkvTNfTN6+sHjykJEQwHZY1o6FEEerW6f285uFpMbW8VF54g&#10;iAn14Brax+jqogisFxrCxDphMNharyHi0XcF9zAgulbFtCwfFoP13HnLRAj4dzMG6Srjt61g8WXb&#10;BhGJaij2FvPq87pLa7FaQt15cL1kpzbgH7rQIA1eeoHaQATy1svfoLRk3gbbxgmzurBtK5nIHJBN&#10;Vf7C5lUPTmQuKE5wF5nC/4NlL/ZbTyTH2c3mc0oMaJzSt/efv7/7cPPx682XT2SeVRpcqDF5bbY+&#10;8QxxfTBj3aNFRXF3uMgpDP9DcJq0Ln6CSYfgRsBD63UCRklIhiLHW8BDJAx/VrPZbFHiGNk5VkB9&#10;LnQ+xGfCapI2DQ3Rg+z6uLbGoAusr/J8YP88xNQI1OeCdKsyZGjok8V0geCAPmwVRNxqh8oE0+Xa&#10;YJXk11KpLIDvdmvlyR6Ss/KXCaI0d9PSJRsI/ZiXQ6PnegH8qeEkHh0KbvBx0NSCFpwSJfAtpV12&#10;ZwSp/iYTKSlzknhUNem7s/y49Wfp0UWZ+8nxyaZ3z7n69l2u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MSlh1gAAAAkBAAAPAAAAAAAAAAEAIAAAACIAAABkcnMvZG93bnJldi54bWxQSwECFAAU&#10;AAAACACHTuJA6WZJkPMBAADfAwAADgAAAAAAAAABACAAAAAlAQAAZHJzL2Uyb0RvYy54bWxQSwUG&#10;AAAAAAYABgBZAQAAigUAAAAA&#10;">
                <v:fill on="f" focussize="0,0"/>
                <v:stroke color="#000000" joinstyle="round"/>
                <v:imagedata o:title=""/>
                <o:lock v:ext="edit" aspectratio="f"/>
              </v:shape>
            </w:pict>
          </mc:Fallback>
        </mc:AlternateContent>
      </w:r>
      <w:r>
        <w:rPr>
          <w:rFonts w:hint="eastAsia" w:ascii="仿宋" w:hAnsi="仿宋" w:eastAsia="仿宋"/>
          <w:sz w:val="32"/>
          <w:szCs w:val="32"/>
        </w:rPr>
        <w:t xml:space="preserve">         </w:t>
      </w:r>
    </w:p>
    <w:p>
      <w:pPr>
        <w:tabs>
          <w:tab w:val="left" w:pos="525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18656" behindDoc="0" locked="0" layoutInCell="1" allowOverlap="1">
                <wp:simplePos x="0" y="0"/>
                <wp:positionH relativeFrom="column">
                  <wp:posOffset>3457575</wp:posOffset>
                </wp:positionH>
                <wp:positionV relativeFrom="paragraph">
                  <wp:posOffset>377190</wp:posOffset>
                </wp:positionV>
                <wp:extent cx="1752600" cy="527685"/>
                <wp:effectExtent l="4445" t="4445" r="14605" b="20320"/>
                <wp:wrapNone/>
                <wp:docPr id="1335" name="矩形 31"/>
                <wp:cNvGraphicFramePr/>
                <a:graphic xmlns:a="http://schemas.openxmlformats.org/drawingml/2006/main">
                  <a:graphicData uri="http://schemas.microsoft.com/office/word/2010/wordprocessingShape">
                    <wps:wsp>
                      <wps:cNvSpPr/>
                      <wps:spPr>
                        <a:xfrm>
                          <a:off x="0" y="0"/>
                          <a:ext cx="1752600" cy="527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wps:txbx>
                      <wps:bodyPr upright="1"/>
                    </wps:wsp>
                  </a:graphicData>
                </a:graphic>
              </wp:anchor>
            </w:drawing>
          </mc:Choice>
          <mc:Fallback>
            <w:pict>
              <v:rect id="矩形 31" o:spid="_x0000_s1026" o:spt="1" style="position:absolute;left:0pt;margin-left:272.25pt;margin-top:29.7pt;height:41.55pt;width:138pt;z-index:251718656;mso-width-relative:page;mso-height-relative:page;" fillcolor="#FFFFFF" filled="t" stroked="t" coordsize="21600,21600" o:gfxdata="UEsDBAoAAAAAAIdO4kAAAAAAAAAAAAAAAAAEAAAAZHJzL1BLAwQUAAAACACHTuJAtwl1U9cAAAAK&#10;AQAADwAAAGRycy9kb3ducmV2LnhtbE2PPU/DMBCGdyT+g3VIbNRuSFAb4nQAFYmxTRe2S2ySQHyO&#10;YqcN/HqOCbb7ePTec8VucYM42yn0njSsVwqEpcabnloNp2p/twERIpLBwZPV8GUD7MrrqwJz4y90&#10;sOdjbAWHUMhRQxfjmEsZms46DCs/WuLdu58cRm6nVpoJLxzuBpko9SAd9sQXOhztU2ebz+PsNNR9&#10;csLvQ/Wi3HZ/H1+X6mN+e9b69matHkFEu8Q/GH71WR1Kdqr9TCaIQUOWphmjXGxTEAxsEsWDmsk0&#10;yUCWhfz/QvkDUEsDBBQAAAAIAIdO4kBmrOMx6AEAAN8DAAAOAAAAZHJzL2Uyb0RvYy54bWytU0uO&#10;EzEQ3SNxB8t70p2Okhla6cyCEDYIRho4QMWfbkv+yfakO6dBYschOA7iGpSdkJkBFgjRC3eVXX6u&#10;9569vpmMJgcRonK2o/NZTYmwzHFl+45+/LB7cU1JTGA5aGdFR48i0pvN82fr0beicYPTXASCIDa2&#10;o+/okJJvqyqyQRiIM+eFxUXpgoGEaegrHmBEdKOrpq5X1egC98ExESPObk+LdFPwpRQsvZcyikR0&#10;R7G3VMZQxn0eq80a2j6AHxQ7twH/0IUBZfHQC9QWEpD7oH6DMooFF51MM+ZM5aRUTBQOyGZe/8Lm&#10;bgAvChcUJ/qLTPH/wbJ3h9tAFEfvFoslJRYMuvT905dvXz+TxTzrM/rYYtmdvw3nLGKYyU4ymPxH&#10;GmQqmh4vmoopEYaT86tls6pReoZry+Zqdb3MoNXDbh9ieiOcITnoaEDPipRweBvTqfRnST4sOq34&#10;TmldktDvX+lADoD+7sp3Rn9Spi0ZO/py2SBDBnjNpIaEofFIPNq+nPdkR3wMXJfvT8C5sS3E4dRA&#10;Qchl0BqVRCjRIIC/tpyko0dlLb4CmpsxglOiBT6aHJXKBEr/TSVqpy1KmI05WZGjNO0nhMnh3vEj&#10;unrvg+oHlLTYWMrxFhXtzzc+X9PHeQF9eJe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cJdVPX&#10;AAAACgEAAA8AAAAAAAAAAQAgAAAAIgAAAGRycy9kb3ducmV2LnhtbFBLAQIUABQAAAAIAIdO4kBm&#10;rOMx6AEAAN8DAAAOAAAAAAAAAAEAIAAAACYBAABkcnMvZTJvRG9jLnhtbFBLBQYAAAAABgAGAFkB&#10;AACABQ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17632" behindDoc="0" locked="0" layoutInCell="1" allowOverlap="1">
                <wp:simplePos x="0" y="0"/>
                <wp:positionH relativeFrom="column">
                  <wp:posOffset>5715</wp:posOffset>
                </wp:positionH>
                <wp:positionV relativeFrom="paragraph">
                  <wp:posOffset>377190</wp:posOffset>
                </wp:positionV>
                <wp:extent cx="2366010" cy="345440"/>
                <wp:effectExtent l="4445" t="4445" r="10795" b="12065"/>
                <wp:wrapNone/>
                <wp:docPr id="1334" name="矩形 30"/>
                <wp:cNvGraphicFramePr/>
                <a:graphic xmlns:a="http://schemas.openxmlformats.org/drawingml/2006/main">
                  <a:graphicData uri="http://schemas.microsoft.com/office/word/2010/wordprocessingShape">
                    <wps:wsp>
                      <wps:cNvSpPr/>
                      <wps:spPr>
                        <a:xfrm>
                          <a:off x="0" y="0"/>
                          <a:ext cx="236601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wps:txbx>
                      <wps:bodyPr upright="1"/>
                    </wps:wsp>
                  </a:graphicData>
                </a:graphic>
              </wp:anchor>
            </w:drawing>
          </mc:Choice>
          <mc:Fallback>
            <w:pict>
              <v:rect id="矩形 30" o:spid="_x0000_s1026" o:spt="1" style="position:absolute;left:0pt;margin-left:0.45pt;margin-top:29.7pt;height:27.2pt;width:186.3pt;z-index:251717632;mso-width-relative:page;mso-height-relative:page;" fillcolor="#FFFFFF" filled="t" stroked="t" coordsize="21600,21600" o:gfxdata="UEsDBAoAAAAAAIdO4kAAAAAAAAAAAAAAAAAEAAAAZHJzL1BLAwQUAAAACACHTuJAPRBZmtYAAAAH&#10;AQAADwAAAGRycy9kb3ducmV2LnhtbE2OwU6DQBRF9yb+w+SZuLMDxWqhDF1oauKypRt3D+YJVOYN&#10;YYYW/XrHlV3e3JN7T76dTS/ONLrOsoJ4EYEgrq3uuFFwLHcPaxDOI2vsLZOCb3KwLW5vcsy0vfCe&#10;zgffiDDCLkMFrfdDJqWrWzLoFnYgDt2nHQ36EMdG6hEvYdz0chlFT9Jgx+GhxYFeWqq/DpNRUHXL&#10;I/7sy7fIpLvEv8/lafp4Ver+Lo42IDzN/h+GP/2gDkVwquzE2oleQRo4Bav0EURok+dkBaIKWJys&#10;QRa5vPYvfgFQSwMEFAAAAAgAh07iQBJXuWXqAQAA3wMAAA4AAABkcnMvZTJvRG9jLnhtbK1TS44T&#10;MRDdI3EHy3vSna+glc4sCGGDYKQZDlDxp9uSf7I96c5pkNhxCI6DuAZlZ0hmmFkgRC/cVXb5Vb1X&#10;5fXVaDQ5iBCVsy2dTmpKhGWOK9u19PPt7tVrSmICy0E7K1p6FJFebV6+WA++ETPXO81FIAhiYzP4&#10;lvYp+aaqIuuFgThxXlg8lC4YSOiGruIBBkQ3uprV9aoaXOA+OCZixN3t6ZBuCr6UgqVPUkaRiG4p&#10;1pbKGsq6z2u1WUPTBfC9YvdlwD9UYUBZTHqG2kICchfUEyijWHDRyTRhzlROSsVE4YBspvUfbG56&#10;8KJwQXGiP8sU/x8s+3i4DkRx7N18vqDEgsEu/fzy7cf3r2Re9Bl8bDDsxl8HVCt7Ec1MdpTB5D/S&#10;IGPR9HjWVIyJMNyczVcrZEYJw7P5YrlYFNDqctuHmN4LZ0g2WhqwZ0VKOHyICTNi6O+QnCw6rfhO&#10;aV2c0O3f6kAOgP3dlS+3FK88CtOWDC19s5wtsQ7AMZMaEprGI/Fou5Lv0Y34ELgu33PAubAtxP5U&#10;QEE4jZRRSWS5oOkF8HeWk3T0qKzFV0BzMUZwSrTAR5OtEplA6b+JRHbaIslLK7KVxv2IMNncO37E&#10;rt75oLoeJZ2W0vMJTlFR537i85g+9Avo5V1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9EFma&#10;1gAAAAcBAAAPAAAAAAAAAAEAIAAAACIAAABkcnMvZG93bnJldi54bWxQSwECFAAUAAAACACHTuJA&#10;Ele5ZeoBAADfAwAADgAAAAAAAAABACAAAAAlAQAAZHJzL2Uyb0RvYy54bWxQSwUGAAAAAAYABgBZ&#10;AQAAgQUAAAAA&#10;">
                <v:fill on="t" focussize="0,0"/>
                <v:stroke color="#000000" joinstyle="miter"/>
                <v:imagedata o:title=""/>
                <o:lock v:ext="edit" aspectratio="f"/>
                <v:textbo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v:textbox>
              </v:rect>
            </w:pict>
          </mc:Fallback>
        </mc:AlternateContent>
      </w:r>
    </w:p>
    <w:p>
      <w:pPr>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42208" behindDoc="0" locked="0" layoutInCell="1" allowOverlap="1">
                <wp:simplePos x="0" y="0"/>
                <wp:positionH relativeFrom="column">
                  <wp:posOffset>1743075</wp:posOffset>
                </wp:positionH>
                <wp:positionV relativeFrom="paragraph">
                  <wp:posOffset>326390</wp:posOffset>
                </wp:positionV>
                <wp:extent cx="0" cy="440690"/>
                <wp:effectExtent l="4445" t="0" r="14605" b="16510"/>
                <wp:wrapNone/>
                <wp:docPr id="1358" name="自选图形 108"/>
                <wp:cNvGraphicFramePr/>
                <a:graphic xmlns:a="http://schemas.openxmlformats.org/drawingml/2006/main">
                  <a:graphicData uri="http://schemas.microsoft.com/office/word/2010/wordprocessingShape">
                    <wps:wsp>
                      <wps:cNvCnPr>
                        <a:stCxn id="1751" idx="0"/>
                        <a:endCxn id="1751" idx="2"/>
                      </wps:cNvCnPr>
                      <wps:spPr>
                        <a:xfrm>
                          <a:off x="0" y="0"/>
                          <a:ext cx="0" cy="4406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8" o:spid="_x0000_s1026" o:spt="32" type="#_x0000_t32" style="position:absolute;left:0pt;margin-left:137.25pt;margin-top:25.7pt;height:34.7pt;width:0pt;z-index:251742208;mso-width-relative:page;mso-height-relative:page;" filled="f" stroked="t" coordsize="21600,21600" o:gfxdata="UEsDBAoAAAAAAIdO4kAAAAAAAAAAAAAAAAAEAAAAZHJzL1BLAwQUAAAACACHTuJAud2rENcAAAAK&#10;AQAADwAAAGRycy9kb3ducmV2LnhtbE2PwU7DMAyG70h7h8iTuCCWtFphlKbThMSBI9skrllj2rLG&#10;qZp0HXt6jDiwo+1Pv7+/WJ9dJ044hNaThmShQCBV3rZUa9jvXu9XIEI0ZE3nCTV8Y4B1ObspTG79&#10;RO942sZacAiF3GhoYuxzKUPVoDNh4Xskvn36wZnI41BLO5iJw10nU6UepDMt8YfG9PjSYHXcjk4D&#10;hjFL1ObJ1fu3y3T3kV6+pn6n9e08Uc8gIp7jPwy/+qwOJTsd/Eg2iE5D+rjMGNWQJUsQDPwtDkym&#10;agWyLOR1hfIHUEsDBBQAAAAIAIdO4kCStvgT9QEAAN8DAAAOAAAAZHJzL2Uyb0RvYy54bWytU81u&#10;EzEQviPxDpbvZHdDU9pVNj0klAuCSNAHmNjeXUv+k22yyY0b4hm4ceQd4G0qwVsw9iZpCxwQwgdr&#10;7Jn5PN834/nVTiuyFT5IaxpaTUpKhGGWS9M19Obt9ZMLSkIEw0FZIxq6F4FeLR4/mg+uFlPbW8WF&#10;JwhiQj24hvYxurooAuuFhjCxThh0ttZriHj0XcE9DIiuVTEty/NisJ47b5kIAW9Xo5MuMn7bChZf&#10;t20QkaiGYm0x7z7vm7QXiznUnQfXS3YoA/6hCg3S4KMnqBVEIO+8/A1KS+ZtsG2cMKsL27aSicwB&#10;2VTlL2ze9OBE5oLiBHeSKfw/WPZqu/ZEcuzd0xn2yoDGLn3/8OXH+4+3n77dfv1MqvIiyTS4UGP0&#10;0qx9IhricmfGxGeziqK1O+kpDP+Dc5pQigcw6RDcCLhrvU7AqAnJUGR/B7iLhI2XDG/Pzsrzy9y7&#10;AupjnvMhvhBWk2Q0NEQPsuvj0hqDU2B9lfsD25chpjqgPiakR5UhQ0MvZ9MZJQxwDlsFEU3tUJlg&#10;upwbrJL8WiqV+ftus1SebCFNVl6ZHypzPyw9soLQj3HZNc5cL4A/N5zEvUPBDX4OmkrQglOiBP6l&#10;ZOXpjCDV30QiJWUOCo+iJnk3lu/X/qg8TlHmfpj4NKb3zzn77l8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3asQ1wAAAAoBAAAPAAAAAAAAAAEAIAAAACIAAABkcnMvZG93bnJldi54bWxQSwEC&#10;FAAUAAAACACHTuJAkrb4E/UBAADfAwAADgAAAAAAAAABACAAAAAmAQAAZHJzL2Uyb0RvYy54bWxQ&#10;SwUGAAAAAAYABgBZAQAAjQUAAAAA&#10;">
                <v:fill on="f" focussize="0,0"/>
                <v:stroke color="#000000" joinstyle="round"/>
                <v:imagedata o:title=""/>
                <o:lock v:ext="edit" aspectratio="f"/>
              </v:shape>
            </w:pict>
          </mc:Fallback>
        </mc:AlternateConten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43232" behindDoc="0" locked="0" layoutInCell="1" allowOverlap="1">
                <wp:simplePos x="0" y="0"/>
                <wp:positionH relativeFrom="column">
                  <wp:posOffset>4333240</wp:posOffset>
                </wp:positionH>
                <wp:positionV relativeFrom="paragraph">
                  <wp:posOffset>255905</wp:posOffset>
                </wp:positionV>
                <wp:extent cx="210820" cy="0"/>
                <wp:effectExtent l="4445" t="0" r="14605" b="17780"/>
                <wp:wrapNone/>
                <wp:docPr id="1359" name="自选图形 109"/>
                <wp:cNvGraphicFramePr/>
                <a:graphic xmlns:a="http://schemas.openxmlformats.org/drawingml/2006/main">
                  <a:graphicData uri="http://schemas.microsoft.com/office/word/2010/wordprocessingShape">
                    <wps:wsp>
                      <wps:cNvCnPr>
                        <a:stCxn id="1751" idx="0"/>
                        <a:endCxn id="1751" idx="2"/>
                      </wps:cNvCnPr>
                      <wps:spPr>
                        <a:xfrm rot="5400000">
                          <a:off x="0" y="0"/>
                          <a:ext cx="210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9" o:spid="_x0000_s1026" o:spt="32" type="#_x0000_t32" style="position:absolute;left:0pt;margin-left:341.2pt;margin-top:20.15pt;height:0pt;width:16.6pt;rotation:5898240f;z-index:251743232;mso-width-relative:page;mso-height-relative:page;" filled="f" stroked="t" coordsize="21600,21600" o:gfxdata="UEsDBAoAAAAAAIdO4kAAAAAAAAAAAAAAAAAEAAAAZHJzL1BLAwQUAAAACACHTuJAbC5+ldkAAAAJ&#10;AQAADwAAAGRycy9kb3ducmV2LnhtbE2PwU7DMAyG70i8Q2QkLoglHVu3laaTQBqCA0gUHsBtvLai&#10;caom6wZPTxAHONr+9Pv78+3J9mKi0XeONSQzBYK4dqbjRsP72+56DcIHZIO9Y9LwSR62xflZjplx&#10;R36lqQyNiCHsM9TQhjBkUvq6JYt+5gbieNu70WKI49hIM+IxhttezpVKpcWO44cWB7pvqf4oD1YD&#10;juV++fU4hadptXne3O2uKv/wovXlRaJuQQQ6hT8YfvSjOhTRqXIHNl70GtL1fBFRDQt1AyICq2SZ&#10;gqh+F7LI5f8GxTdQSwMEFAAAAAgAh07iQBM8MMb7AQAA7QMAAA4AAABkcnMvZTJvRG9jLnhtbK2T&#10;S44TMRCG90jcwfKe9AMCk1Y6s0gYNghGAg5Qsd3dlvySbdLJjh3iDOxYcge4zUhwC8ruTMIAC4To&#10;hWW7qr6u+qu8vNxrRXbCB2lNS6tZSYkwzHJp+pa+eX314IKSEMFwUNaIlh5EoJer+/eWo2tEbQer&#10;uPAEISY0o2vpEKNriiKwQWgIM+uEQWNnvYaIR98X3MOIdK2KuiwfF6P13HnLRAh4u5mMdJX5XSdY&#10;fNl1QUSiWoq5xbz6vG7TWqyW0PQe3CDZMQ34hyw0SIM/PaE2EIG89fI3lJbM22C7OGNWF7brJBO5&#10;BqymKn+p5tUATuRaUJzgTjKF/4dlL3bXnkiOvXs4X1BiQGOXvr3//P3dh5uPX2++fCJVuUgyjS40&#10;6L021z4VGuJ6b6bAJ/OK4m5/0lMY/gdjnSjFHUw6BDcB953XxFvs0PxRmb6sJypEMpgczvh9JAwv&#10;66q8qLGp7NZUQJMoKT3nQ3wmrCZp09IQPch+iGtrDM6E9VWmw+55iCmrc0AKVoaMLV3M6znCAaey&#10;UxBxqx3qFEyfY4NVkl9JpbIavt+ulSc7SHM2pT9x77ilZDYQhskvm6YJHATwp4aTeHAov8GnQlMK&#10;WnBKlMCXlXYIhCaCVH/jiSUpc9R7kjiJvbX8cO1v+4AzlWs/zn8a2p/POfr8Sl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wufpXZAAAACQEAAA8AAAAAAAAAAQAgAAAAIgAAAGRycy9kb3ducmV2&#10;LnhtbFBLAQIUABQAAAAIAIdO4kATPDDG+wEAAO0DAAAOAAAAAAAAAAEAIAAAACgBAABkcnMvZTJv&#10;RG9jLnhtbFBLBQYAAAAABgAGAFkBAACVBQAAAAA=&#10;">
                <v:fill on="f" focussize="0,0"/>
                <v:stroke color="#000000" joinstyle="round"/>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32992" behindDoc="0" locked="0" layoutInCell="1" allowOverlap="1">
                <wp:simplePos x="0" y="0"/>
                <wp:positionH relativeFrom="column">
                  <wp:posOffset>2714625</wp:posOffset>
                </wp:positionH>
                <wp:positionV relativeFrom="paragraph">
                  <wp:posOffset>733425</wp:posOffset>
                </wp:positionV>
                <wp:extent cx="743585" cy="635"/>
                <wp:effectExtent l="38100" t="0" r="37465" b="18415"/>
                <wp:wrapNone/>
                <wp:docPr id="1349" name="自选图形 47"/>
                <wp:cNvGraphicFramePr/>
                <a:graphic xmlns:a="http://schemas.openxmlformats.org/drawingml/2006/main">
                  <a:graphicData uri="http://schemas.microsoft.com/office/word/2010/wordprocessingShape">
                    <wps:wsp>
                      <wps:cNvCnPr>
                        <a:stCxn id="1751" idx="0"/>
                        <a:endCxn id="1751" idx="2"/>
                      </wps:cNvCnPr>
                      <wps:spPr>
                        <a:xfrm rot="5400000">
                          <a:off x="0" y="0"/>
                          <a:ext cx="743585" cy="635"/>
                        </a:xfrm>
                        <a:prstGeom prst="bentConnector3">
                          <a:avLst>
                            <a:gd name="adj1" fmla="val 4995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47" o:spid="_x0000_s1026" o:spt="34" type="#_x0000_t34" style="position:absolute;left:0pt;margin-left:213.75pt;margin-top:57.75pt;height:0.05pt;width:58.55pt;rotation:5898240f;z-index:251732992;mso-width-relative:page;mso-height-relative:page;" filled="f" stroked="t" coordsize="21600,21600" o:gfxdata="UEsDBAoAAAAAAIdO4kAAAAAAAAAAAAAAAAAEAAAAZHJzL1BLAwQUAAAACACHTuJAGQGAwNgAAAAL&#10;AQAADwAAAGRycy9kb3ducmV2LnhtbE2PzU6EQBCE7ya+w6RNvLkDBFhFhk00ejHRuD8PMDC9QGR6&#10;kBl28e1tveitu6tS/VW5WewgTjj53pGCeBWBQGqc6alVcNg/39yC8EGT0YMjVPCFHjbV5UWpC+PO&#10;tMXTLrSCQ8gXWkEXwlhI6ZsOrfYrNyKxdnST1YHXqZVm0mcOt4NMoiiXVvfEHzo94mOHzcdutgpe&#10;/f7hbjsf3w9vT+txcfVLnEyfSl1fxdE9iIBL+DPDDz6jQ8VMtZvJeDEoSJN1xlYW4owHdmRpmoOo&#10;fy85yKqU/ztU31BLAwQUAAAACACHTuJABYbnUB4CAAAlBAAADgAAAGRycy9lMm9Eb2MueG1srVNL&#10;jhMxEN0jcQfLe9L59SRpTWcWCcMGQSTgAJW2u9vIP9kmnezYIc7AjiV3GG4zEtyCsruVDL8NohdW&#10;uav8/Oq98vXNUUly4M4Lo0s6GY0p4boyTOimpG9e3z5ZUuIDaAbSaF7SE/f0Zv340XVnCz41rZGM&#10;O4Ig2hedLWkbgi2yzFctV+BHxnKNydo4BQG3rsmYgw7Rlcym4/FV1hnHrDMV9x7/bvskXSf8uuZV&#10;eFnXngciS4rcQlpdWvdxzdbXUDQObCuqgQb8AwsFQuOlZ6gtBCDvnPgNSonKGW/qMKqMykxdi4qn&#10;HrCbyfiXbl61YHnqBcXx9iyT/3+w1YvDzhHB0LvZfEWJBoUuffvw5fv7j/efvt7ffSbzRVSps77A&#10;4o3eudinD5uj7s8t8gnF6HiWk2v2h+Q0omQ/wcSNtz3gsXaKOIMG5fNx/JKcKBBJwOR0gT8GUuHP&#10;xXyWL3NKKkxdzfIED0XEiQSt8+EZN4rEoKR7rsPGaI0DYdwsYcPhuQ/JMza0DewttlIriSNwAEnm&#10;q1W+HHCH6uyCHI9KTbqSrvJp5AE4v7WEgKGyqKjXTbrIGynYrZAyCeea/UY6gvjYUd9pFAYlfVgW&#10;WW/Bt31dSkUiUCgRuEtRy4E91YyEk0XLND4vGskoziiRHF9jjFJlACEvlcEJ0I38SzUSkXowqvcm&#10;urQ37LSL1yYDcRYT4+HdxGF/uE9Vl9e9/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YDA2AAA&#10;AAsBAAAPAAAAAAAAAAEAIAAAACIAAABkcnMvZG93bnJldi54bWxQSwECFAAUAAAACACHTuJABYbn&#10;UB4CAAAlBAAADgAAAAAAAAABACAAAAAnAQAAZHJzL2Uyb0RvYy54bWxQSwUGAAAAAAYABgBZAQAA&#10;twUAAAAA&#10;" adj="10791">
                <v:fill on="f" focussize="0,0"/>
                <v:stroke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31968" behindDoc="0" locked="0" layoutInCell="1" allowOverlap="1">
                <wp:simplePos x="0" y="0"/>
                <wp:positionH relativeFrom="column">
                  <wp:posOffset>1733550</wp:posOffset>
                </wp:positionH>
                <wp:positionV relativeFrom="paragraph">
                  <wp:posOffset>370840</wp:posOffset>
                </wp:positionV>
                <wp:extent cx="2714625" cy="0"/>
                <wp:effectExtent l="0" t="0" r="0" b="0"/>
                <wp:wrapNone/>
                <wp:docPr id="1348" name="自选图形 46"/>
                <wp:cNvGraphicFramePr/>
                <a:graphic xmlns:a="http://schemas.openxmlformats.org/drawingml/2006/main">
                  <a:graphicData uri="http://schemas.microsoft.com/office/word/2010/wordprocessingShape">
                    <wps:wsp>
                      <wps:cNvCnPr>
                        <a:stCxn id="1751" idx="0"/>
                        <a:endCxn id="1751" idx="2"/>
                      </wps:cNvCnPr>
                      <wps:spPr>
                        <a:xfrm>
                          <a:off x="0" y="0"/>
                          <a:ext cx="2714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6" o:spid="_x0000_s1026" o:spt="32" type="#_x0000_t32" style="position:absolute;left:0pt;margin-left:136.5pt;margin-top:29.2pt;height:0pt;width:213.75pt;z-index:251731968;mso-width-relative:page;mso-height-relative:page;" filled="f" stroked="t" coordsize="21600,21600" o:gfxdata="UEsDBAoAAAAAAIdO4kAAAAAAAAAAAAAAAAAEAAAAZHJzL1BLAwQUAAAACACHTuJAKjVLGdgAAAAJ&#10;AQAADwAAAGRycy9kb3ducmV2LnhtbE2PwU7DMBBE75X6D9ZW4lJRO4HQEuJUCIkDR9pKXLfxkgTi&#10;dRQ7TenXY8QBjrMzmn1TbM+2EycafOtYQ7JSIIgrZ1quNRz2z9cbED4gG+wck4Yv8rAt57MCc+Mm&#10;fqXTLtQilrDPUUMTQp9L6auGLPqV64mj9+4GiyHKoZZmwCmW206mSt1Jiy3HDw329NRQ9bkbrQby&#10;Y5aox3tbH14u0/ItvXxM/V7rq0WiHkAEOoe/MPzgR3QoI9PRjWy86DSk65u4JWjINrcgYmCtVAbi&#10;+HuQZSH/Lyi/AVBLAwQUAAAACACHTuJArCiMG/MBAADfAwAADgAAAGRycy9lMm9Eb2MueG1srVNL&#10;jhMxEN0jcQfLe9JJk2SGVjqzSBg2CCIBB6jY7m5L/sk26WTHDnEGdiy5A3ObkeAWU3YnmeGzQIhe&#10;WHaX61W9V8+Lq71WZCd8kNbUdDIaUyIMs1yatqbv3l4/uaQkRDAclDWipgcR6NXy8aNF7ypR2s4q&#10;LjxBEBOq3tW0i9FVRRFYJzSEkXXCYLCxXkPEo28L7qFHdK2KcjyeF7313HnLRAj4dz0E6TLjN41g&#10;8XXTBBGJqin2FvPq87pNa7FcQNV6cJ1kxzbgH7rQIA0WPUOtIQJ57+VvUFoyb4Nt4ohZXdimkUxk&#10;DshmMv6FzZsOnMhcUJzgzjKF/wfLXu02nkiOs3s6xVkZ0Dil7x+//vjw6fbzze23L2Q6Tyr1LlR4&#10;eWU2PvEMcbU3Q97FbEJxtz/LKQz/Q7BMKMVPMOkQ3AC4b7xOwCgJyVDkcA+4j4Thz/JiMp2XM0rY&#10;KVZAdUp0PsQXwmqSNjUN0YNsu7iyxqALrJ/k+cDuZYipEahOCamqMqSv6bNZBgf0YaMgYh3tUJlg&#10;2pwbrJL8WiqVBfDtdqU82UFyVv4yQZTm4bVUZA2hG+7l0OC5TgB/bjiJB4eCG3wcNLWgBadECXxL&#10;aZfdGUGqv7mJlJQ5SjyomvTdWn7Y+JP06KLM/ej4ZNOH55x9/y6X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o1SxnYAAAACQEAAA8AAAAAAAAAAQAgAAAAIgAAAGRycy9kb3ducmV2LnhtbFBLAQIU&#10;ABQAAAAIAIdO4kCsKIwb8wEAAN8DAAAOAAAAAAAAAAEAIAAAACcBAABkcnMvZTJvRG9jLnhtbFBL&#10;BQYAAAAABgAGAFkBAACMBQAAAAA=&#10;">
                <v:fill on="f" focussize="0,0"/>
                <v:stroke color="#000000" joinstyle="round"/>
                <v:imagedata o:title=""/>
                <o:lock v:ext="edit" aspectratio="f"/>
              </v:shape>
            </w:pict>
          </mc:Fallback>
        </mc:AlternateContent>
      </w:r>
    </w:p>
    <w:p>
      <w:pPr>
        <w:tabs>
          <w:tab w:val="left" w:pos="2690"/>
        </w:tabs>
        <w:rPr>
          <w:rFonts w:ascii="仿宋" w:hAnsi="仿宋" w:eastAsia="仿宋"/>
          <w:sz w:val="32"/>
          <w:szCs w:val="32"/>
        </w:rPr>
      </w:pPr>
      <w:r>
        <w:rPr>
          <w:sz w:val="32"/>
        </w:rPr>
        <mc:AlternateContent>
          <mc:Choice Requires="wps">
            <w:drawing>
              <wp:anchor distT="0" distB="0" distL="114300" distR="114300" simplePos="0" relativeHeight="252545024" behindDoc="0" locked="0" layoutInCell="1" allowOverlap="1">
                <wp:simplePos x="0" y="0"/>
                <wp:positionH relativeFrom="column">
                  <wp:posOffset>1426845</wp:posOffset>
                </wp:positionH>
                <wp:positionV relativeFrom="paragraph">
                  <wp:posOffset>326390</wp:posOffset>
                </wp:positionV>
                <wp:extent cx="1642745" cy="635"/>
                <wp:effectExtent l="0" t="48260" r="14605" b="65405"/>
                <wp:wrapNone/>
                <wp:docPr id="2142" name="直线 2841"/>
                <wp:cNvGraphicFramePr/>
                <a:graphic xmlns:a="http://schemas.openxmlformats.org/drawingml/2006/main">
                  <a:graphicData uri="http://schemas.microsoft.com/office/word/2010/wordprocessingShape">
                    <wps:wsp>
                      <wps:cNvSpPr/>
                      <wps:spPr>
                        <a:xfrm>
                          <a:off x="0" y="0"/>
                          <a:ext cx="16427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41" o:spid="_x0000_s1026" o:spt="20" style="position:absolute;left:0pt;margin-left:112.35pt;margin-top:25.7pt;height:0.05pt;width:129.35pt;z-index:252545024;mso-width-relative:page;mso-height-relative:page;" filled="f" stroked="t" coordsize="21600,21600" o:gfxdata="UEsDBAoAAAAAAIdO4kAAAAAAAAAAAAAAAAAEAAAAZHJzL1BLAwQUAAAACACHTuJAMvrH9tkAAAAJ&#10;AQAADwAAAGRycy9kb3ducmV2LnhtbE2PPU/DMBCGdyT+g3VILIg6CQmtQpwOICRAMJC2YnXjaxxh&#10;n6PYbcK/x51gu49H7z1XrWdr2AlH3zsSkC4SYEitUz11Arab59sVMB8kKWkcoYAf9LCuLy8qWSo3&#10;0SeemtCxGEK+lAJ0CEPJuW81WukXbkCKu4MbrQyxHTuuRjnFcGt4liT33Mqe4gUtB3zU2H43Ryug&#10;202v6uX9qzmY3dPmrbjR+sPOQlxfpckDsIBz+IPhrB/VoY5Oe3ck5ZkRkGX5MqICijQHFoF8dReL&#10;/XlQAK8r/v+D+hdQSwMEFAAAAAgAh07iQFX8Z3DXAQAAlgMAAA4AAABkcnMvZTJvRG9jLnhtbK1T&#10;S44TMRDdI3EHy3vSSZOEmVY6syAMGwQjzXCAiu3utuSfXJ50chauwYoNx5lrUHZCAgMrRC/cZdfz&#10;c73n8upmbw3bqYjau5bPJlPOlBNeate3/PPD7asrzjCBk2C8Uy0/KOQ365cvVmNoVO0Hb6SKjEgc&#10;NmNo+ZBSaKoKxaAs4MQH5SjZ+Wgh0TT2lYwwErs1VT2dLqvRRxmiFwqRVjfHJF8X/q5TIn3qOlSJ&#10;mZZTbamMsYzbPFbrFTR9hDBocSoD/qEKC9rRoWeqDSRgj1H/QWW1iB59lybC28p3nRaqaCA1s+kz&#10;NfcDBFW0kDkYzjbh/6MVH3d3kWnZ8no2rzlzYOmWnr58ffr2ndVX81l2aAzYEPA+3MXTDCnMcvdd&#10;tPlPQti+uHo4u6r2iQlanC3n9Zv5gjNBueXrRWasLltDxPReecty0HKjXZYMDew+YDpCf0LysnFs&#10;bPn1os6EQB3TGUgU2kAa0PVlL3qj5a02Ju/A2G/fmsh2kHugfKcSfoPlQzaAwxFXUhkGzaBAvnOS&#10;pUMgaxy1Mc8lWCU5M4q6PkcFmUCbCxJi9OPfoSTfOHIhG3u0MkdbLw90GY8h6n4gK4r3BUOXXzw7&#10;NWrurl/nhenynN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L6x/bZAAAACQEAAA8AAAAAAAAA&#10;AQAgAAAAIgAAAGRycy9kb3ducmV2LnhtbFBLAQIUABQAAAAIAIdO4kBV/Gdw1wEAAJYDAAAOAAAA&#10;AAAAAAEAIAAAACgBAABkcnMvZTJvRG9jLnhtbFBLBQYAAAAABgAGAFkBAABxBQ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719680" behindDoc="0" locked="0" layoutInCell="1" allowOverlap="1">
                <wp:simplePos x="0" y="0"/>
                <wp:positionH relativeFrom="column">
                  <wp:posOffset>5715</wp:posOffset>
                </wp:positionH>
                <wp:positionV relativeFrom="paragraph">
                  <wp:posOffset>89535</wp:posOffset>
                </wp:positionV>
                <wp:extent cx="1419225" cy="467995"/>
                <wp:effectExtent l="4445" t="4445" r="5080" b="22860"/>
                <wp:wrapNone/>
                <wp:docPr id="1336" name="矩形 32"/>
                <wp:cNvGraphicFramePr/>
                <a:graphic xmlns:a="http://schemas.openxmlformats.org/drawingml/2006/main">
                  <a:graphicData uri="http://schemas.microsoft.com/office/word/2010/wordprocessingShape">
                    <wps:wsp>
                      <wps:cNvSpPr/>
                      <wps:spPr>
                        <a:xfrm>
                          <a:off x="0" y="0"/>
                          <a:ext cx="1419225"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wps:txbx>
                      <wps:bodyPr upright="1"/>
                    </wps:wsp>
                  </a:graphicData>
                </a:graphic>
              </wp:anchor>
            </w:drawing>
          </mc:Choice>
          <mc:Fallback>
            <w:pict>
              <v:rect id="矩形 32" o:spid="_x0000_s1026" o:spt="1" style="position:absolute;left:0pt;margin-left:0.45pt;margin-top:7.05pt;height:36.85pt;width:111.75pt;z-index:251719680;mso-width-relative:page;mso-height-relative:page;" fillcolor="#FFFFFF" filled="t" stroked="t" coordsize="21600,21600" o:gfxdata="UEsDBAoAAAAAAIdO4kAAAAAAAAAAAAAAAAAEAAAAZHJzL1BLAwQUAAAACACHTuJAM3GiK9QAAAAG&#10;AQAADwAAAGRycy9kb3ducmV2LnhtbE2OzU6DQBSF9ya+w+SauLMzIFGKDF1o2sRlSzfuBrgCytwh&#10;zNBSn97ryi7PT8758s1iB3HCyfeONEQrBQKpdk1PrYZjuX1IQfhgqDGDI9RwQQ+b4vYmN1njzrTH&#10;0yG0gkfIZ0ZDF8KYSenrDq3xKzcicfbpJmsCy6mVzWTOPG4HGSv1JK3piR86M+Jrh/X3YbYaqj4+&#10;mp99uVN2vX0M70v5NX+8aX1/F6kXEAGX8F+GP3xGh4KZKjdT48WgYc09dpMIBKdxnCQgKg3pcwqy&#10;yOU1fvELUEsDBBQAAAAIAIdO4kA0XxQB6QEAAN8DAAAOAAAAZHJzL2Uyb0RvYy54bWytU0uOEzEQ&#10;3SNxB8t70p9MAmmlMwtC2CAYaYYDVGx3tyX/ZHvSndMgseMQHAdxDcpOyMwAC4TohbvKVX5+9aq8&#10;vp60Igfhg7SmpdWspEQYZrk0fUs/3u1evKIkRDAclDWipUcR6PXm+bP16BpR28EqLjxBEBOa0bV0&#10;iNE1RRHYIDSEmXXCYLCzXkNE1/cF9zAiulZFXZbLYrSeO2+ZCAF3t6cg3WT8rhMsfui6ICJRLUVu&#10;Ma8+r/u0Fps1NL0HN0h2pgH/wEKDNHjpBWoLEci9l79Bacm8DbaLM2Z1YbtOMpFrwGqq8pdqbgdw&#10;IteC4gR3kSn8P1j2/nDjieTYu/l8SYkBjV36/unLt6+fybxO+owuNJh262782QtopmKnzuv0xzLI&#10;lDU9XjQVUyQMN6uralXXC0oYxq6WL1erRQItHk47H+JbYTVJRks99ixLCYd3IZ5Sf6aky4JVku+k&#10;Utnx/f618uQA2N9d/s7oT9KUIWNLV4vMA3DMOgURKWmHhQfT5/uenAiPgcv8/Qk4EdtCGE4EMkJK&#10;g0bLKHy2BgH8jeEkHh0qa/AV0ERGC06JEvhokpUzI0j1N5monTIoYWrMqRXJitN+Qphk7i0/Ylfv&#10;nZf9gJJWmXqK4BRl7c8Tn8b0sZ9BH97l5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caIr1AAA&#10;AAYBAAAPAAAAAAAAAAEAIAAAACIAAABkcnMvZG93bnJldi54bWxQSwECFAAUAAAACACHTuJANF8U&#10;AekBAADfAwAADgAAAAAAAAABACAAAAAjAQAAZHJzL2Uyb0RvYy54bWxQSwUGAAAAAAYABgBZAQAA&#10;fgU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v:textbox>
              </v:rect>
            </w:pict>
          </mc:Fallback>
        </mc:AlternateContent>
      </w:r>
      <w:r>
        <w:rPr>
          <w:rFonts w:ascii="仿宋" w:hAnsi="仿宋" w:eastAsia="仿宋"/>
          <w:sz w:val="32"/>
          <w:szCs w:val="32"/>
        </w:rPr>
        <w:tab/>
      </w:r>
    </w:p>
    <w:p>
      <w:pPr>
        <w:tabs>
          <w:tab w:val="left" w:pos="7485"/>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36064" behindDoc="0" locked="0" layoutInCell="1" allowOverlap="1">
                <wp:simplePos x="0" y="0"/>
                <wp:positionH relativeFrom="column">
                  <wp:posOffset>212090</wp:posOffset>
                </wp:positionH>
                <wp:positionV relativeFrom="paragraph">
                  <wp:posOffset>382905</wp:posOffset>
                </wp:positionV>
                <wp:extent cx="446405" cy="635"/>
                <wp:effectExtent l="37465" t="0" r="38100" b="10795"/>
                <wp:wrapNone/>
                <wp:docPr id="1352" name="自选图形 1463"/>
                <wp:cNvGraphicFramePr/>
                <a:graphic xmlns:a="http://schemas.openxmlformats.org/drawingml/2006/main">
                  <a:graphicData uri="http://schemas.microsoft.com/office/word/2010/wordprocessingShape">
                    <wps:wsp>
                      <wps:cNvCnPr>
                        <a:stCxn id="1751" idx="0"/>
                        <a:endCxn id="1751" idx="2"/>
                      </wps:cNvCnPr>
                      <wps:spPr>
                        <a:xfrm rot="-5400000">
                          <a:off x="0" y="0"/>
                          <a:ext cx="44640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63" o:spid="_x0000_s1026" o:spt="34" type="#_x0000_t34" style="position:absolute;left:0pt;margin-left:16.7pt;margin-top:30.15pt;height:0.05pt;width:35.15pt;rotation:-5898240f;z-index:251736064;mso-width-relative:page;mso-height-relative:page;" filled="f" stroked="t" coordsize="21600,21600" o:gfxdata="UEsDBAoAAAAAAIdO4kAAAAAAAAAAAAAAAAAEAAAAZHJzL1BLAwQUAAAACACHTuJAI6BByNYAAAAI&#10;AQAADwAAAGRycy9kb3ducmV2LnhtbE2PzU7DMBCE70i8g7VI3KhdXEKbxukBiQsCCdJKwM2Nlzgi&#10;Xke2+8Pb45zgODujmW+rzdkN7Igh9p4UzGcCGFLrTU+dgt328WYJLCZNRg+eUMEPRtjUlxeVLo0/&#10;0Rsem9SxXEKx1ApsSmPJeWwtOh1nfkTK3pcPTqcsQ8dN0Kdc7gZ+K0TBne4pL1g94oPF9rs5OAVL&#10;IV8/E6cnbv3LcxOKcfXxfqfU9dVcrIElPKe/MEz4GR3qzLT3BzKRDQqkXOSkgkJIYJMv5D2w/XRY&#10;AK8r/v+B+hdQSwMEFAAAAAgAh07iQKhFtiEgAgAAKAQAAA4AAABkcnMvZTJvRG9jLnhtbK1Ty67T&#10;MBDdI/EPlve3Sduk0KjpXbRcNgiuBHzANHYaI79km6bdsUN8AzuW/AP8zZXgLxg7UXt5bRBZWOPM&#10;+PjMOePV9VFJcuDOC6NrOp3klHDdGCb0vqavX91cPabEB9AMpNG8pifu6fX64YNVbys+M52RjDuC&#10;INpXva1pF4Ktssw3HVfgJ8ZyjcnWOAUBt26fMQc9oiuZzfJ8kfXGMetMw73Hv9shSdcJv215E160&#10;reeByJoit5BWl9ZdXLP1Cqq9A9uJZqQB/8BCgdB46RlqCwHIWyd+g1KiccabNkwaozLTtqLhqQfs&#10;Zpr/0s3LDixPvaA43p5l8v8Ptnl+uHVEMPRuXs4o0aDQpW/vP39/9+Hu49e7L5/ItFjMo0699RWW&#10;b/Sti536sDnq4eSjckoxOp4F5Zr9ITmLKNlPMHHj7QB4bJ0izqBFV2WRxy8pihqRhExOF/xjIA3+&#10;LIpFkZeUNJhazMuED1UEigyt8+EpN4rEoKY7rsPGaI0zYdw8YcPhmQ/JNjZ2DuwN9tIqiVNwAEmK&#10;5XI+HXHH6uyCHI9KTfqaLstZ5AE4wq2EgKGyKKrX+3SRN1KwGyFlUs7tdxvpCOJjR0OnURnU9H5Z&#10;ZL0F3w11KRWJQKVE4C5FHQf2RDMSThZd0/jCaCSjOKNEcnyQMUqVAYS8VAYnQO/lX6qRiNSjU4M5&#10;0aadYafbeG1yEMcxMR6fTpz3+/tUdXng6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oEHI1gAA&#10;AAgBAAAPAAAAAAAAAAEAIAAAACIAAABkcnMvZG93bnJldi54bWxQSwECFAAUAAAACACHTuJAqEW2&#10;ISACAAAoBAAADgAAAAAAAAABACAAAAAlAQAAZHJzL2Uyb0RvYy54bWxQSwUGAAAAAAYABgBZAQAA&#10;twUAAAAA&#10;" adj="10785">
                <v:fill on="f" focussize="0,0"/>
                <v:stroke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21728" behindDoc="0" locked="0" layoutInCell="1" allowOverlap="1">
                <wp:simplePos x="0" y="0"/>
                <wp:positionH relativeFrom="column">
                  <wp:posOffset>4667250</wp:posOffset>
                </wp:positionH>
                <wp:positionV relativeFrom="paragraph">
                  <wp:posOffset>322580</wp:posOffset>
                </wp:positionV>
                <wp:extent cx="743585" cy="490220"/>
                <wp:effectExtent l="5080" t="4445" r="13335" b="19685"/>
                <wp:wrapNone/>
                <wp:docPr id="1338" name="矩形 1461"/>
                <wp:cNvGraphicFramePr/>
                <a:graphic xmlns:a="http://schemas.openxmlformats.org/drawingml/2006/main">
                  <a:graphicData uri="http://schemas.microsoft.com/office/word/2010/wordprocessingShape">
                    <wps:wsp>
                      <wps:cNvSpPr/>
                      <wps:spPr>
                        <a:xfrm>
                          <a:off x="0" y="0"/>
                          <a:ext cx="74358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wps:txbx>
                      <wps:bodyPr upright="1"/>
                    </wps:wsp>
                  </a:graphicData>
                </a:graphic>
              </wp:anchor>
            </w:drawing>
          </mc:Choice>
          <mc:Fallback>
            <w:pict>
              <v:rect id="矩形 1461" o:spid="_x0000_s1026" o:spt="1" style="position:absolute;left:0pt;margin-left:367.5pt;margin-top:25.4pt;height:38.6pt;width:58.55pt;z-index:251721728;mso-width-relative:page;mso-height-relative:page;" fillcolor="#FFFFFF" filled="t" stroked="t" coordsize="21600,21600" o:gfxdata="UEsDBAoAAAAAAIdO4kAAAAAAAAAAAAAAAAAEAAAAZHJzL1BLAwQUAAAACACHTuJAqsXYsNgAAAAK&#10;AQAADwAAAGRycy9kb3ducmV2LnhtbE2PQU+DQBCF7yb+h82YeLO70KBIWXrQ1MRjSy/eBliBys4S&#10;dmnRX+94ssfJvLz3ffl2sYM4m8n3jjREKwXCUO2anloNx3L3kILwAanBwZHR8G08bIvbmxyzxl1o&#10;b86H0AouIZ+hhi6EMZPS152x6FduNMS/TzdZDHxOrWwmvHC5HWSs1KO02BMvdDial87UX4fZaqj6&#10;+Ig/+/JN2efdOrwv5Wn+eNX6/i5SGxDBLOE/DH/4jA4FM1VupsaLQcPTOmGXoCFRrMCBNIkjEBUn&#10;41SBLHJ5rVD8AlBLAwQUAAAACACHTuJARAxYN+0BAADgAwAADgAAAGRycy9lMm9Eb2MueG1srVNL&#10;jhMxEN0jcQfLe9Kd3zDTSmcWhLBBMNLAASr+dFvyT7Yn3TkNEjsOwXEQ16DshMwMMwuE6IW7bJdf&#10;1XvPXl2PRpO9CFE529LppKZEWOa4sl1LP3/avrqkJCawHLSzoqUHEen1+uWL1eAbMXO901wEgiA2&#10;NoNvaZ+Sb6oqsl4YiBPnhcVN6YKBhNPQVTzAgOhGV7O6vqgGF7gPjokYcXVz3KTrgi+lYOmjlFEk&#10;oluKvaUyhjLu8litV9B0AXyv2KkN+IcuDCiLRc9QG0hA7oJ6AmUUCy46mSbMmcpJqZgoHJDNtP6D&#10;zW0PXhQuKE70Z5ni/4NlH/Y3gSiO3s3n6JUFgy79/PLtx/evZLq4mGaFBh8bTLz1N+E0ixhmuqMM&#10;Jv+RCBmLqoezqmJMhOHi68V8ebmkhOHW4qqezYrq1f1hH2J6J5whOWhpQNOKlrB/HxMWxNTfKblW&#10;dFrxrdK6TEK3e6MD2QMavC1f7hiPPErTlgwtvVrOch+A90xqSBgaj8yj7Uq9RyfiQ+C6fM8B58Y2&#10;EPtjAwUhp0FjVBJZLWh6Afyt5SQdPEpr8RnQ3IwRnBIt8NXkqGQmUPpvMpGdtkgy+3J0Ikdp3I0I&#10;k8Od4we09c4H1fUoaXGxpOM1Kuqcrny+pw/nBfT+Y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F2LDYAAAACgEAAA8AAAAAAAAAAQAgAAAAIgAAAGRycy9kb3ducmV2LnhtbFBLAQIUABQAAAAI&#10;AIdO4kBEDFg37QEAAOADAAAOAAAAAAAAAAEAIAAAACcBAABkcnMvZTJvRG9jLnhtbFBLBQYAAAAA&#10;BgAGAFkBAACGBQ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20704" behindDoc="0" locked="0" layoutInCell="1" allowOverlap="1">
                <wp:simplePos x="0" y="0"/>
                <wp:positionH relativeFrom="column">
                  <wp:posOffset>2314575</wp:posOffset>
                </wp:positionH>
                <wp:positionV relativeFrom="paragraph">
                  <wp:posOffset>366395</wp:posOffset>
                </wp:positionV>
                <wp:extent cx="1581150" cy="504825"/>
                <wp:effectExtent l="15875" t="5080" r="22225" b="23495"/>
                <wp:wrapNone/>
                <wp:docPr id="1337" name="自选图形 1462"/>
                <wp:cNvGraphicFramePr/>
                <a:graphic xmlns:a="http://schemas.openxmlformats.org/drawingml/2006/main">
                  <a:graphicData uri="http://schemas.microsoft.com/office/word/2010/wordprocessingShape">
                    <wps:wsp>
                      <wps:cNvSpPr/>
                      <wps:spPr>
                        <a:xfrm>
                          <a:off x="0" y="0"/>
                          <a:ext cx="1581150" cy="50482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wps:txbx>
                      <wps:bodyPr upright="1"/>
                    </wps:wsp>
                  </a:graphicData>
                </a:graphic>
              </wp:anchor>
            </w:drawing>
          </mc:Choice>
          <mc:Fallback>
            <w:pict>
              <v:shape id="自选图形 1462" o:spid="_x0000_s1026" o:spt="4" type="#_x0000_t4" style="position:absolute;left:0pt;margin-left:182.25pt;margin-top:28.85pt;height:39.75pt;width:124.5pt;z-index:251720704;mso-width-relative:page;mso-height-relative:page;" fillcolor="#FFFFFF" filled="t" stroked="t" coordsize="21600,21600" o:gfxdata="UEsDBAoAAAAAAIdO4kAAAAAAAAAAAAAAAAAEAAAAZHJzL1BLAwQUAAAACACHTuJAy2du0dgAAAAK&#10;AQAADwAAAGRycy9kb3ducmV2LnhtbE2PQU7DMBBF90jcwRokdtROQ5MqxOkCCQlBNw0cwIndJBCP&#10;U9tNyu0ZVnQ5M09/3i93Fzuy2fgwOJSQrAQwg63TA3YSPj9eHrbAQlSo1ejQSPgxAXbV7U2pCu0W&#10;PJi5jh2jEAyFktDHOBWch7Y3VoWVmwzS7ei8VZFG33Ht1ULhduRrITJu1YD0oVeTee5N+12frYSv&#10;ZuqX/fZ0FHXrZ/6296+nw7uU93eJeAIWzSX+w/CnT+pQkVPjzqgDGyWk2eOGUAmbPAdGQJaktGiI&#10;TPM18Krk1xWqX1BLAwQUAAAACACHTuJANFiQ3PkBAADqAwAADgAAAGRycy9lMm9Eb2MueG1srVPN&#10;bhMxEL4j8Q6W72R306aEVTY9EMIFQaWWB5jY3l1L/pPtZjc3bohn4MaRd6BvUwneomMnpC1wQAgf&#10;7BnP+JuZb8aL81ErshU+SGsaWk1KSoRhlkvTNfT91frZnJIQwXBQ1oiG7kSg58unTxaDq8XU9lZx&#10;4QmCmFAPrqF9jK4uisB6oSFMrBMGja31GiKqviu4hwHRtSqmZXlWDNZz5y0TIeDtam+ky4zftoLF&#10;d20bRCSqoZhbzLvP+ybtxXIBdefB9ZId0oB/yEKDNBj0CLWCCOTay9+gtGTeBtvGCbO6sG0rmcg1&#10;YDVV+Us1lz04kWtBcoI70hT+Hyx7u73wRHLs3cnJc0oMaOzS949ff3z4dPv55vbbF1Kdnk0TT4ML&#10;Nbpfugt/0AKKqeix9TqdWA4ZM7e7I7dijIThZTWbV9UMW8DQNitP59NZAi3uXzsf4mthNUlCQ7kE&#10;bQ3PrML2TYh7759eKV6wSvK1VCorvtu8VJ5sAVu9zusQ4JGbMmRo6IsZhicMcOJaBRFF7ZCDYLoc&#10;79GL8BC4zOtPwCmxFYR+n0BGSG5QaxmFz1IvgL8ynMSdQ5INfgiaktGCU6IE/p8kZc8IUv2NJ9Kn&#10;DLKYerPvRpLiuBkRJokby3fY4GvnZdcjq1VOPVlwoDL9h+FPE/tQz6D3X3R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nbtHYAAAACgEAAA8AAAAAAAAAAQAgAAAAIgAAAGRycy9kb3ducmV2Lnht&#10;bFBLAQIUABQAAAAIAIdO4kA0WJDc+QEAAOoDAAAOAAAAAAAAAAEAIAAAACcBAABkcnMvZTJvRG9j&#10;LnhtbFBLBQYAAAAABgAGAFkBAACSBQ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v:textbox>
              </v:shape>
            </w:pict>
          </mc:Fallback>
        </mc:AlternateContent>
      </w:r>
      <w:r>
        <w:rPr>
          <w:rFonts w:ascii="仿宋" w:hAnsi="仿宋" w:eastAsia="仿宋"/>
          <w:sz w:val="32"/>
          <w:szCs w:val="32"/>
        </w:rPr>
        <w:tab/>
      </w:r>
    </w:p>
    <w:p>
      <w:pPr>
        <w:pStyle w:val="23"/>
        <w:tabs>
          <w:tab w:val="left" w:pos="2065"/>
          <w:tab w:val="left" w:pos="3630"/>
          <w:tab w:val="left" w:pos="6095"/>
        </w:tabs>
        <w:ind w:firstLine="0" w:firstLineChars="0"/>
        <w:rPr>
          <w:rFonts w:ascii="仿宋" w:hAnsi="仿宋" w:eastAsia="仿宋"/>
          <w:sz w:val="32"/>
          <w:szCs w:val="32"/>
        </w:rPr>
      </w:pPr>
      <w:r>
        <w:rPr>
          <w:rFonts w:ascii="仿宋" w:hAnsi="仿宋" w:eastAsia="仿宋"/>
          <w:sz w:val="32"/>
          <w:szCs w:val="32"/>
        </w:rPr>
        <w:tab/>
      </w:r>
      <w:r>
        <w:rPr>
          <w:rFonts w:hint="eastAsia" w:ascii="仿宋" w:hAnsi="仿宋" w:eastAsia="仿宋"/>
          <w:sz w:val="24"/>
          <w:szCs w:val="24"/>
        </w:rPr>
        <w:t>材料不全</w:t>
      </w:r>
      <w:r>
        <w:rPr>
          <w:rFonts w:ascii="仿宋" w:hAnsi="仿宋" w:eastAsia="仿宋"/>
          <w:sz w:val="32"/>
          <w:szCs w:val="32"/>
        </w:rPr>
        <w:tab/>
      </w:r>
      <w:r>
        <w:rPr>
          <w:rFonts w:ascii="仿宋" w:hAnsi="仿宋" w:eastAsia="仿宋"/>
          <w:sz w:val="32"/>
          <w:szCs w:val="32"/>
        </w:rPr>
        <w:tab/>
      </w:r>
      <w:r>
        <w:rPr>
          <w:rFonts w:hint="eastAsia" w:ascii="仿宋" w:hAnsi="仿宋" w:eastAsia="仿宋"/>
          <w:sz w:val="24"/>
          <w:szCs w:val="24"/>
        </w:rPr>
        <w:t>不符合条件</w:t>
      </w:r>
    </w:p>
    <w:p>
      <w:pPr>
        <w:tabs>
          <w:tab w:val="left" w:pos="6129"/>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37088" behindDoc="0" locked="0" layoutInCell="1" allowOverlap="1">
                <wp:simplePos x="0" y="0"/>
                <wp:positionH relativeFrom="column">
                  <wp:posOffset>4898390</wp:posOffset>
                </wp:positionH>
                <wp:positionV relativeFrom="paragraph">
                  <wp:posOffset>317500</wp:posOffset>
                </wp:positionV>
                <wp:extent cx="217170" cy="0"/>
                <wp:effectExtent l="38100" t="0" r="38100" b="11430"/>
                <wp:wrapNone/>
                <wp:docPr id="1353" name="自选图形 51"/>
                <wp:cNvGraphicFramePr/>
                <a:graphic xmlns:a="http://schemas.openxmlformats.org/drawingml/2006/main">
                  <a:graphicData uri="http://schemas.microsoft.com/office/word/2010/wordprocessingShape">
                    <wps:wsp>
                      <wps:cNvCnPr>
                        <a:stCxn id="1751" idx="0"/>
                        <a:endCxn id="1751" idx="2"/>
                      </wps:cNvCnPr>
                      <wps:spPr>
                        <a:xfrm rot="5400000">
                          <a:off x="0" y="0"/>
                          <a:ext cx="2171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margin-left:385.7pt;margin-top:25pt;height:0pt;width:17.1pt;rotation:5898240f;z-index:251737088;mso-width-relative:page;mso-height-relative:page;" filled="f" stroked="t" coordsize="21600,21600" o:gfxdata="UEsDBAoAAAAAAIdO4kAAAAAAAAAAAAAAAAAEAAAAZHJzL1BLAwQUAAAACACHTuJAF1EHwtkAAAAJ&#10;AQAADwAAAGRycy9kb3ducmV2LnhtbE2Py07DMBBF90j8gzVI7Kidij6UxukCCUSFECVFapdOPCRR&#10;7XFku2n5e4xYwHJmju6cW6wv1rARfegdScgmAhhS43RPrYSP3ePdEliIirQyjlDCFwZYl9dXhcq1&#10;O9M7jlVsWQqhkCsJXYxDznloOrQqTNyAlG6fzlsV0+hbrr06p3Br+FSIObeqp/ShUwM+dNgcq5OV&#10;YPxxdPVb9bzfbl53L9Vmemj3T1Le3mRiBSziJf7B8KOf1KFMTrU7kQ7MSFgssvuESpiJ1CkBSzGb&#10;A6t/F7ws+P8G5TdQSwMEFAAAAAgAh07iQPBAgID/AQAA8AMAAA4AAABkcnMvZTJvRG9jLnhtbK1T&#10;zY7TMBC+I/EOlu80TZdSiJruoWW5IFgJeIBp7CSW/KexadobN8QzcOPIO8DbrARvwdjptiw/F0QO&#10;1tgz8+Wbb2aWl3uj2U5iUM7WvJxMOZO2cULZruZvXl89eMxZiGAFaGdlzQ8y8MvV/XvLwVdy5nqn&#10;hURGIDZUg695H6OviiI0vTQQJs5LS87WoYFIV+wKgTAQutHFbDp9VAwOhUfXyBDodTM6+Srjt61s&#10;4su2DTIyXXPiFvOJ+dyms1gtoeoQfK+aIw34BxYGlKWfnqA2EIG9RfUblFENuuDaOGmcKVzbqkbm&#10;GqiacvpLNa968DLXQuIEf5Ip/D/Y5sXuGpkS1LuL+QVnFgx16dv7z9/ffbj5+PXmyyc2L5NKgw8V&#10;Ba/tNaY6Q1zv7Zi3oACy9ic5pRV/cM4SSnEHJl2CHwH3LRqGjho0fzhNX5aTBGIZmB3O8PvIGnqc&#10;lYtyQT1tbl0FVAkl0fMY4jPpDEtGzUNEUF0f185aGgmHZUaH3fMQE6tzQkrWlg01fzKfzQkcaChb&#10;DZFM40mmYLucG5xW4kppndXAbrvWyHaQxmykP+LeCUtkNhD6MS67xgHsJYinVrB48KS+pU3hiYKR&#10;gjMtabGSRYBQRVD6HBlRge30X6KpLG2Pmo8yJ8G3Thyu8bYXNFa5/uMKpLn9+Z6zz4u6+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UQfC2QAAAAkBAAAPAAAAAAAAAAEAIAAAACIAAABkcnMvZG93&#10;bnJldi54bWxQSwECFAAUAAAACACHTuJA8ECAgP8BAADwAwAADgAAAAAAAAABACAAAAAoAQAAZHJz&#10;L2Uyb0RvYy54bWxQSwUGAAAAAAYABgBZAQAAmQU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22752" behindDoc="0" locked="0" layoutInCell="1" allowOverlap="1">
                <wp:simplePos x="0" y="0"/>
                <wp:positionH relativeFrom="column">
                  <wp:posOffset>4667250</wp:posOffset>
                </wp:positionH>
                <wp:positionV relativeFrom="paragraph">
                  <wp:posOffset>435610</wp:posOffset>
                </wp:positionV>
                <wp:extent cx="743585" cy="335280"/>
                <wp:effectExtent l="5080" t="4445" r="13335" b="22225"/>
                <wp:wrapNone/>
                <wp:docPr id="1339" name="矩形 35"/>
                <wp:cNvGraphicFramePr/>
                <a:graphic xmlns:a="http://schemas.openxmlformats.org/drawingml/2006/main">
                  <a:graphicData uri="http://schemas.microsoft.com/office/word/2010/wordprocessingShape">
                    <wps:wsp>
                      <wps:cNvSpPr/>
                      <wps:spPr>
                        <a:xfrm>
                          <a:off x="0" y="0"/>
                          <a:ext cx="743585" cy="335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wps:txbx>
                      <wps:bodyPr upright="1"/>
                    </wps:wsp>
                  </a:graphicData>
                </a:graphic>
              </wp:anchor>
            </w:drawing>
          </mc:Choice>
          <mc:Fallback>
            <w:pict>
              <v:rect id="矩形 35" o:spid="_x0000_s1026" o:spt="1" style="position:absolute;left:0pt;margin-left:367.5pt;margin-top:34.3pt;height:26.4pt;width:58.55pt;z-index:251722752;mso-width-relative:page;mso-height-relative:page;" fillcolor="#FFFFFF" filled="t" stroked="t" coordsize="21600,21600" o:gfxdata="UEsDBAoAAAAAAIdO4kAAAAAAAAAAAAAAAAAEAAAAZHJzL1BLAwQUAAAACACHTuJAbxCSrdgAAAAK&#10;AQAADwAAAGRycy9kb3ducmV2LnhtbE2PQU+DQBCF7yb+h82YeLML1CIiSw+amnhs6cXbwK6AsrOE&#10;XVr01zue6nEyX977XrFd7CBOZvK9IwXxKgJhqHG6p1bBsdrdZSB8QNI4ODIKvo2HbXl9VWCu3Zn2&#10;5nQIreAQ8jkq6EIYcyl90xmLfuVGQ/z7cJPFwOfUSj3hmcPtIJMoSqXFnrihw9E8d6b5OsxWQd0n&#10;R/zZV6+Rfdytw9tSfc7vL0rd3sTRE4hglnCB4U+f1aFkp9rNpL0YFDysN7wlKEizFAQD2SaJQdRM&#10;JvE9yLKQ/yeUv1BLAwQUAAAACACHTuJA1GvfA+sBAADeAwAADgAAAGRycy9lMm9Eb2MueG1srVNL&#10;jhMxEN0jcQfLe9KdNIFMK51ZEMIGwUgDB6j4023JP9medOc0SOw4BMdBXIOyEzIzwAIheuEu2+Xn&#10;916V19eT0eQgQlTOdnQ+qykRljmubN/Rjx92z1aUxASWg3ZWdPQoIr3ePH2yHn0rFm5wmotAEMTG&#10;dvQdHVLybVVFNggDcea8sLgpXTCQcBr6igcYEd3oalHXL6rRBe6DYyJGXN2eNumm4EspWHovZRSJ&#10;6I4it1TGUMZ9HqvNGto+gB8UO9OAf2BhQFm89AK1hQTkLqjfoIxiwUUn04w5UzkpFRNFA6qZ17+o&#10;uR3Ai6IFzYn+YlP8f7Ds3eEmEMWxdk1zRYkFg1X6/unLt6+fSbPM/ow+tph262/CeRYxzGInGUz+&#10;owwyFU+PF0/FlAjDxZfPm+VqSQnDraZZLlbF8+r+sA8xvRHOkBx0NGDJipNweBsTXoipP1PyXdFp&#10;xXdK6zIJ/f6VDuQAWN5d+TJjPPIoTVsydvRqucg8ALtMakgYGo+6o+3LfY9OxIfAdfn+BJyJbSEO&#10;JwIFIadBa1QS2S1oBwH8teUkHT0aa/ER0EzGCE6JFvhmclQyEyj9N5moTlsUmetyqkSO0rSfECaH&#10;e8ePWNQ7H1Q/oKXzQj3vYBMVd84Nn7v04byA3j/Lz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EJKt2AAAAAoBAAAPAAAAAAAAAAEAIAAAACIAAABkcnMvZG93bnJldi54bWxQSwECFAAUAAAACACH&#10;TuJA1GvfA+sBAADeAwAADgAAAAAAAAABACAAAAAnAQAAZHJzL2Uyb0RvYy54bWxQSwUGAAAAAAYA&#10;BgBZAQAAhAU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34016" behindDoc="0" locked="0" layoutInCell="1" allowOverlap="1">
                <wp:simplePos x="0" y="0"/>
                <wp:positionH relativeFrom="column">
                  <wp:posOffset>3888105</wp:posOffset>
                </wp:positionH>
                <wp:positionV relativeFrom="paragraph">
                  <wp:posOffset>13335</wp:posOffset>
                </wp:positionV>
                <wp:extent cx="779145" cy="0"/>
                <wp:effectExtent l="0" t="38100" r="1905" b="38100"/>
                <wp:wrapNone/>
                <wp:docPr id="1350" name="自选图形 1466"/>
                <wp:cNvGraphicFramePr/>
                <a:graphic xmlns:a="http://schemas.openxmlformats.org/drawingml/2006/main">
                  <a:graphicData uri="http://schemas.microsoft.com/office/word/2010/wordprocessingShape">
                    <wps:wsp>
                      <wps:cNvCnPr>
                        <a:stCxn id="1751" idx="0"/>
                        <a:endCxn id="1751" idx="2"/>
                      </wps:cNvCnPr>
                      <wps:spPr>
                        <a:xfrm>
                          <a:off x="0" y="0"/>
                          <a:ext cx="7791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6" o:spid="_x0000_s1026" o:spt="32" type="#_x0000_t32" style="position:absolute;left:0pt;margin-left:306.15pt;margin-top:1.05pt;height:0pt;width:61.35pt;z-index:251734016;mso-width-relative:page;mso-height-relative:page;" filled="f" stroked="t" coordsize="21600,21600" o:gfxdata="UEsDBAoAAAAAAIdO4kAAAAAAAAAAAAAAAAAEAAAAZHJzL1BLAwQUAAAACACHTuJAnmgZONYAAAAH&#10;AQAADwAAAGRycy9kb3ducmV2LnhtbE2PT0vEMBTE74LfITzBm5u2i1Vr0wVdxF4U3BXxmG2eTbB5&#10;KU32n5/epxc9DjPM/KZeHPwgdjhFF0hBPstAIHXBOOoVvK4fLq5BxKTJ6CEQKjhihEVzelLryoQ9&#10;veBulXrBJRQrrcCmNFZSxs6i13EWRiT2PsLkdWI59dJMes/lfpBFlpXSa0e8YPWI9xa7z9XWK0jL&#10;96Mt37q7G/e8fnwq3Vfbtkulzs/y7BZEwkP6C8MPPqNDw0ybsCUTxaCgzIs5RxUUOQj2r+aX/G3z&#10;q2VTy//8zTdQSwMEFAAAAAgAh07iQIJh8s35AQAA5AMAAA4AAABkcnMvZTJvRG9jLnhtbK1TS44T&#10;MRDdI3EHy3vS6TBJmFY6s0gYNggiAQeo2O5uS/7JNulkxw5xBnYsuQPcZiS4BWV3PsNvg+iFVe6q&#10;eq73/Ly42WtFdsIHaU1Ny9GYEmGY5dK0NX3z+vbRE0pCBMNBWSNqehCB3iwfPlj0rhIT21nFhScI&#10;YkLVu5p2MbqqKALrhIYwsk4YTDbWa4i49W3BPfSIrlUxGY9nRW89d94yEQL+XQ9Jusz4TSNYfNk0&#10;QUSiaoqzxbz6vG7TWiwXULUeXCfZcQz4hyk0SIOHnqHWEIG89fI3KC2Zt8E2ccSsLmzTSCYyB2RT&#10;jn9h86oDJzIXFCe4s0zh/8GyF7uNJ5Lj3T2eokAGNN7St/efv7/7cPfx692XT6S8ms2STr0LFZav&#10;zMYnpiGu9mbonE9LitH+LKgw/A/JSUIpfoJJm+AGwH3jdQJGUUiGIocL4D4Shj/n8+vyakoJO6UK&#10;qE59zof4TFhNUlDTED3ItosrawzawPoyXxDsnoeY5oDq1JAOVYb0Nb2eThI4oBEbBRFD7VCaYNrc&#10;G6yS/FYqlfn7drtSnuwgWSt/mR8qc78sHbKG0A11OTWYrhPAnxpO4sGh4gZfB00jaMEpUQIfU4qy&#10;PSNIdamMXoJp1V+qkZYyR5UHYZPEW8sPG39SH62U+R9tn7x6f5+7L49z+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eaBk41gAAAAcBAAAPAAAAAAAAAAEAIAAAACIAAABkcnMvZG93bnJldi54bWxQ&#10;SwECFAAUAAAACACHTuJAgmHyzfkBAADkAwAADgAAAAAAAAABACAAAAAlAQAAZHJzL2Uyb0RvYy54&#10;bWxQSwUGAAAAAAYABgBZAQAAkAU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23776" behindDoc="0" locked="0" layoutInCell="1" allowOverlap="1">
                <wp:simplePos x="0" y="0"/>
                <wp:positionH relativeFrom="column">
                  <wp:posOffset>2524125</wp:posOffset>
                </wp:positionH>
                <wp:positionV relativeFrom="paragraph">
                  <wp:posOffset>505460</wp:posOffset>
                </wp:positionV>
                <wp:extent cx="1228725" cy="323850"/>
                <wp:effectExtent l="4445" t="4445" r="5080" b="14605"/>
                <wp:wrapNone/>
                <wp:docPr id="1340" name="矩形 36"/>
                <wp:cNvGraphicFramePr/>
                <a:graphic xmlns:a="http://schemas.openxmlformats.org/drawingml/2006/main">
                  <a:graphicData uri="http://schemas.microsoft.com/office/word/2010/wordprocessingShape">
                    <wps:wsp>
                      <wps:cNvSpPr/>
                      <wps:spPr>
                        <a:xfrm>
                          <a:off x="0" y="0"/>
                          <a:ext cx="12287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wps:txbx>
                      <wps:bodyPr upright="1"/>
                    </wps:wsp>
                  </a:graphicData>
                </a:graphic>
              </wp:anchor>
            </w:drawing>
          </mc:Choice>
          <mc:Fallback>
            <w:pict>
              <v:rect id="矩形 36" o:spid="_x0000_s1026" o:spt="1" style="position:absolute;left:0pt;margin-left:198.75pt;margin-top:39.8pt;height:25.5pt;width:96.75pt;z-index:251723776;mso-width-relative:page;mso-height-relative:page;" fillcolor="#FFFFFF" filled="t" stroked="t" coordsize="21600,21600" o:gfxdata="UEsDBAoAAAAAAIdO4kAAAAAAAAAAAAAAAAAEAAAAZHJzL1BLAwQUAAAACACHTuJAyRdEqdgAAAAK&#10;AQAADwAAAGRycy9kb3ducmV2LnhtbE2PQU+DQBCF7yb+h82YeLO7lJQKsvSgqYnHll68DbACys4S&#10;dmnRX+94ssfJfHnve/lusYM4m8n3jjREKwXCUO2anloNp3L/8AjCB6QGB0dGw7fxsCtub3LMGneh&#10;gzkfQys4hHyGGroQxkxKX3fGol+50RD/PtxkMfA5tbKZ8MLhdpBrpRJpsSdu6HA0z52pv46z1VD1&#10;6xP+HMpXZdN9HN6W8nN+f9H6/i5STyCCWcI/DH/6rA4FO1VupsaLQUOcbjeMatimCQgGNmnE4yom&#10;Y5WALHJ5PaH4BVBLAwQUAAAACACHTuJAI/eKa+sBAADfAwAADgAAAGRycy9lMm9Eb2MueG1srVNL&#10;jhMxEN0jcQfLe9KdDhlCK51ZEMIGwUgDB6j4023JP9medOc0SOw4BMdBXIOyEzIzwAIheuEu2+Xn&#10;916V19eT0eQgQlTOdnQ+qykRljmubN/Rjx92z1aUxASWg3ZWdPQoIr3ePH2yHn0rGjc4zUUgCGJj&#10;O/qODin5tqoiG4SBOHNeWNyULhhIOA19xQOMiG501dT1VTW6wH1wTMSIq9vTJt0UfCkFS++ljCIR&#10;3VHklsoYyrjPY7VZQ9sH8INiZxrwDywMKIuXXqC2kIDcBfUblFEsuOhkmjFnKielYqJoQDXz+hc1&#10;twN4UbSgOdFfbIr/D5a9O9wEojjWbvEcDbJgsErfP3359vUzWVxlf0YfW0y79TfhPIsYZrGTDCb/&#10;UQaZiqfHi6diSoTh4rxpVi+aJSUM9xbNYrUsplf3p32I6Y1whuSgowFrVqyEw9uY8EZM/ZmSL4tO&#10;K75TWpdJ6PevdCAHwPruypcp45FHadqSsaMvl4UHYJtJDQkpGY/Co+3LfY9OxIfAdfn+BJyJbSEO&#10;JwIFIadBa1QS2S5oBwH8teUkHT06a/EV0EzGCE6JFvhoclQyEyj9N5moTlsUmQtzKkWO0rSfECaH&#10;e8ePWNU7H1Q/oKXzQj3vYBcVd84dn9v04byA3r/Lz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F0Sp2AAAAAoBAAAPAAAAAAAAAAEAIAAAACIAAABkcnMvZG93bnJldi54bWxQSwECFAAUAAAACACH&#10;TuJAI/eKa+sBAADfAwAADgAAAAAAAAABACAAAAAnAQAAZHJzL2Uyb0RvYy54bWxQSwUGAAAAAAYA&#10;BgBZAQAAhAUAAAAA&#10;">
                <v:fill on="t" focussize="0,0"/>
                <v:stroke color="#000000" joinstyle="miter"/>
                <v:imagedata o:title=""/>
                <o:lock v:ext="edit" aspectratio="f"/>
                <v:textbo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38112" behindDoc="0" locked="0" layoutInCell="1" allowOverlap="1">
                <wp:simplePos x="0" y="0"/>
                <wp:positionH relativeFrom="column">
                  <wp:posOffset>3105150</wp:posOffset>
                </wp:positionH>
                <wp:positionV relativeFrom="paragraph">
                  <wp:posOffset>276860</wp:posOffset>
                </wp:positionV>
                <wp:extent cx="0" cy="228600"/>
                <wp:effectExtent l="38100" t="0" r="38100" b="0"/>
                <wp:wrapNone/>
                <wp:docPr id="1354" name="自选图形 1468"/>
                <wp:cNvGraphicFramePr/>
                <a:graphic xmlns:a="http://schemas.openxmlformats.org/drawingml/2006/main">
                  <a:graphicData uri="http://schemas.microsoft.com/office/word/2010/wordprocessingShape">
                    <wps:wsp>
                      <wps:cNvCnPr>
                        <a:stCxn id="1751" idx="0"/>
                        <a:endCxn id="1751" idx="2"/>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8" o:spid="_x0000_s1026" o:spt="32" type="#_x0000_t32" style="position:absolute;left:0pt;margin-left:244.5pt;margin-top:21.8pt;height:18pt;width:0pt;z-index:251738112;mso-width-relative:page;mso-height-relative:page;" filled="f" stroked="t" coordsize="21600,21600" o:gfxdata="UEsDBAoAAAAAAIdO4kAAAAAAAAAAAAAAAAAEAAAAZHJzL1BLAwQUAAAACACHTuJAIMlf4NkAAAAJ&#10;AQAADwAAAGRycy9kb3ducmV2LnhtbE2PzU7DMBCE70i8g7VI3KhTQKEJcSpBhcgFJFqEOLrxElvE&#10;6yh2/3j6LuoBbrs7o9lvqvne92KLY3SBFEwnGQikNhhHnYL31dPVDERMmozuA6GCA0aY1+dnlS5N&#10;2NEbbpepExxCsdQKbEpDKWVsLXodJ2FAYu0rjF4nXsdOmlHvONz38jrLcum1I/5g9YCPFtvv5cYr&#10;SIvPg80/2ofCva6eX3L30zTNQqnLi2l2DyLhPv2Z4Ref0aFmpnXYkImiV3A7K7hL4uEmB8GG02Gt&#10;4K7IQdaV/N+gPgJQSwMEFAAAAAgAh07iQHeEOeL6AQAA5AMAAA4AAABkcnMvZTJvRG9jLnhtbK1T&#10;S44TMRDdI3EHy3vSSTMJoZXOLBKGDYJIwAEqtrvbkn+yTTrZsUOcgR1L7sDcZiS4BWV3PsNvg/DC&#10;Kruqnuu9Ki+u91qRnfBBWlPTyWhMiTDMcmnamr59c/NoTkmIYDgoa0RNDyLQ6+XDB4veVaK0nVVc&#10;eIIgJlS9q2kXo6uKIrBOaAgj64RBZ2O9hohH3xbcQ4/oWhXleDwreuu585aJEPB2PTjpMuM3jWDx&#10;VdMEEYmqKdYW8+7zvk17sVxA1XpwnWTHMuAfqtAgDT56hlpDBPLOy9+gtGTeBtvEEbO6sE0jmcgc&#10;kM1k/Aub1x04kbmgOMGdZQr/D5a93G08kRx793h6RYkBjV369uHL9/cf7z7d3n39TCZXs3nSqXeh&#10;wvCV2fjENMTV3gyZT6YTitb+LKgw/A/OMqEUP8GkQ3AD4L7xOgGjKCRDkcMFcB8JGy4Z3pblfDbO&#10;zSugOuU5H+JzYTVJRk1D9CDbLq6sMTgG1k9yg2D3IsRUB1SnhPSoMqSv6dNpOaWEAQ5ioyCiqR1K&#10;E0ybc4NVkt9IpTJ/325XypMdpNHKK/NDZe6HpUfWELohLruGoesE8GeGk3hwqLjB30FTCVpwSpTA&#10;z5SsPJ4RpLpERi/BtOov0UhLmaPKg7BJ4q3lh40/qY+jlPkfxz7N6v1zzr58zu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Mlf4NkAAAAJAQAADwAAAAAAAAABACAAAAAiAAAAZHJzL2Rvd25yZXYu&#10;eG1sUEsBAhQAFAAAAAgAh07iQHeEOeL6AQAA5AMAAA4AAAAAAAAAAQAgAAAAKAEAAGRycy9lMm9E&#10;b2MueG1sUEsFBgAAAAAGAAYAWQEAAJQ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35040" behindDoc="0" locked="0" layoutInCell="1" allowOverlap="1">
                <wp:simplePos x="0" y="0"/>
                <wp:positionH relativeFrom="column">
                  <wp:posOffset>428625</wp:posOffset>
                </wp:positionH>
                <wp:positionV relativeFrom="paragraph">
                  <wp:posOffset>13335</wp:posOffset>
                </wp:positionV>
                <wp:extent cx="1885950" cy="0"/>
                <wp:effectExtent l="0" t="0" r="0" b="0"/>
                <wp:wrapNone/>
                <wp:docPr id="1351" name="自选图形 49"/>
                <wp:cNvGraphicFramePr/>
                <a:graphic xmlns:a="http://schemas.openxmlformats.org/drawingml/2006/main">
                  <a:graphicData uri="http://schemas.microsoft.com/office/word/2010/wordprocessingShape">
                    <wps:wsp>
                      <wps:cNvCnPr>
                        <a:stCxn id="1751" idx="0"/>
                        <a:endCxn id="1751" idx="2"/>
                      </wps:cNvCnPr>
                      <wps:spPr>
                        <a:xfrm flipH="1">
                          <a:off x="0" y="0"/>
                          <a:ext cx="1885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9" o:spid="_x0000_s1026" o:spt="32" type="#_x0000_t32" style="position:absolute;left:0pt;flip:x;margin-left:33.75pt;margin-top:1.05pt;height:0pt;width:148.5pt;z-index:251735040;mso-width-relative:page;mso-height-relative:page;" filled="f" stroked="t" coordsize="21600,21600" o:gfxdata="UEsDBAoAAAAAAIdO4kAAAAAAAAAAAAAAAAAEAAAAZHJzL1BLAwQUAAAACACHTuJAXv9kIdIAAAAG&#10;AQAADwAAAGRycy9kb3ducmV2LnhtbE2OwU7DMBBE70j8g7VI3KiTUtIqxOkBCcQBRaLAfRsvSSBe&#10;h9hN2r9n4QLHpxnNvGJ7dL2aaAydZwPpIgFFXHvbcWPg9eX+agMqRGSLvWcycKIA2/L8rMDc+pmf&#10;adrFRskIhxwNtDEOudahbslhWPiBWLJ3PzqMgmOj7YizjLteL5Mk0w47locWB7prqf7cHZyBL16f&#10;3lZ62nxUVcweHp8apmo25vIiTW5BRTrGvzL86Is6lOK09we2QfUGsvWNNA0sU1ASX2cr4f0v67LQ&#10;//XLb1BLAwQUAAAACACHTuJAF3DtZPgBAADpAwAADgAAAGRycy9lMm9Eb2MueG1srVNLjhMxEN0j&#10;cQfLe9JJIJC00plFwsACwUjAASr+dFvyT7ZJJzt2iDOwY8kdhtuMBLeg7M4kw2eBEL2wbFfV61ev&#10;npcXe6PJToSonG3oZDSmRFjmuLJtQ9++uXwwpyQmsBy0s6KhBxHpxer+vWXvazF1ndNcBIIgNta9&#10;b2iXkq+rKrJOGIgj54XFoHTBQMJjaCseoEd0o6vpePy46l3gPjgmYsTbzRCkq4IvpWDplZRRJKIb&#10;itxSWUNZt3mtVkuo2wC+U+xIA/6BhQFl8acnqA0kIO+C+g3KKBZcdDKNmDOVk1IxUXrAbibjX7p5&#10;3YEXpRcUJ/qTTPH/wbKXu6tAFMfZPZxNKLFgcErfPnz5/v7jzaevN9efyaNFVqn3scbktb0Kuc+Y&#10;1ns71D3JdYrvT3IKy/8QnGaU6ieYfIh+ANzLYIjUyj9HKkVKFIcUUHI4Q+8TYXg5mc9nixkOlN3G&#10;KqgzRObmQ0zPhDMkbxoaUwDVdmntrEU/uDDAw+5FTJnSuSAXa0v6hi5m0xmCAzpSaki4NR41irYt&#10;1KLTil8qrYsUod2udSA7yB4rX2kVRbqblslsIHZDXgkN7usE8KeWk3TwKL3FZ0IzBSM4JVrgq8q7&#10;4tMESv9NJrak7VHsQd+s9Nbxw1W4HQL6qfR+9H427N1zqT6/0N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v9kIdIAAAAGAQAADwAAAAAAAAABACAAAAAiAAAAZHJzL2Rvd25yZXYueG1sUEsBAhQA&#10;FAAAAAgAh07iQBdw7WT4AQAA6QMAAA4AAAAAAAAAAQAgAAAAIQEAAGRycy9lMm9Eb2MueG1sUEsF&#10;BgAAAAAGAAYAWQEAAIsFAAAAAA==&#10;">
                <v:fill on="f" focussize="0,0"/>
                <v:stroke color="#000000" joinstyle="round"/>
                <v:imagedata o:title=""/>
                <o:lock v:ext="edit" aspectratio="f"/>
              </v:shape>
            </w:pict>
          </mc:Fallback>
        </mc:AlternateConten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p>
    <w:p>
      <w:pPr>
        <w:tabs>
          <w:tab w:val="left" w:pos="369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24800" behindDoc="0" locked="0" layoutInCell="1" allowOverlap="1">
                <wp:simplePos x="0" y="0"/>
                <wp:positionH relativeFrom="column">
                  <wp:posOffset>1424940</wp:posOffset>
                </wp:positionH>
                <wp:positionV relativeFrom="paragraph">
                  <wp:posOffset>274955</wp:posOffset>
                </wp:positionV>
                <wp:extent cx="3591560" cy="467360"/>
                <wp:effectExtent l="4445" t="5080" r="23495" b="22860"/>
                <wp:wrapNone/>
                <wp:docPr id="1341" name="矩形 37"/>
                <wp:cNvGraphicFramePr/>
                <a:graphic xmlns:a="http://schemas.openxmlformats.org/drawingml/2006/main">
                  <a:graphicData uri="http://schemas.microsoft.com/office/word/2010/wordprocessingShape">
                    <wps:wsp>
                      <wps:cNvSpPr/>
                      <wps:spPr>
                        <a:xfrm>
                          <a:off x="0" y="0"/>
                          <a:ext cx="359156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wps:txbx>
                      <wps:bodyPr upright="1"/>
                    </wps:wsp>
                  </a:graphicData>
                </a:graphic>
              </wp:anchor>
            </w:drawing>
          </mc:Choice>
          <mc:Fallback>
            <w:pict>
              <v:rect id="矩形 37" o:spid="_x0000_s1026" o:spt="1" style="position:absolute;left:0pt;margin-left:112.2pt;margin-top:21.65pt;height:36.8pt;width:282.8pt;z-index:251724800;mso-width-relative:page;mso-height-relative:page;" fillcolor="#FFFFFF" filled="t" stroked="t" coordsize="21600,21600" o:gfxdata="UEsDBAoAAAAAAIdO4kAAAAAAAAAAAAAAAAAEAAAAZHJzL1BLAwQUAAAACACHTuJAQW0R5tgAAAAK&#10;AQAADwAAAGRycy9kb3ducmV2LnhtbE2Py07DMBBF90j8gzVI7KidhwoJcboAFYllm27YTRKTBOJx&#10;FDtt4OsZVrAczdG95xa71Y7ibGY/ONIQbRQIQ41rB+o0nKr93QMIH5BaHB0ZDV/Gw668viowb92F&#10;DuZ8DJ3gEPI5auhDmHIpfdMbi37jJkP8e3ezxcDn3Ml2xguH21HGSm2lxYG4ocfJPPWm+TwuVkM9&#10;xCf8PlQvymb7JLyu1cfy9qz17U2kHkEEs4Y/GH71WR1KdqrdQq0Xo4Y4TlNGNaRJAoKB+0zxuJrJ&#10;aJuBLAv5f0L5A1BLAwQUAAAACACHTuJAE4p9VekBAADfAwAADgAAAGRycy9lMm9Eb2MueG1srVNL&#10;jhMxEN0jcQfLe9KdZJJhWunMghA2CEYaOEDFn25L/sn2pDunQWLHITgO4hqUnZD5sUCIXrhfucrP&#10;Va/Kq+vRaLIXISpnWzqd1JQIyxxXtmvp50/bV68piQksB+2saOlBRHq9fvliNfhGzFzvNBeBIImN&#10;zeBb2qfkm6qKrBcG4sR5YdEpXTCQ0AxdxQMMyG50NavrZTW4wH1wTMSIu5ujk64Lv5SCpY9SRpGI&#10;binmlsoayrrLa7VeQdMF8L1ipzTgH7IwoCxeeqbaQAJyF9QzKqNYcNHJNGHOVE5KxUSpAauZ1k+q&#10;ue3Bi1ILihP9Wab4/2jZh/1NIIpj7+YXU0osGOzSzy/ffnz/SuaXWZ/BxwbDbv1NOFkRYS52lMHk&#10;P5ZBxqLp4aypGBNhuDlfXE0XS5Seoe9ieTlHjDTV/WkfYnonnCEZtDRgz4qUsH8f0zH0d0i+LDqt&#10;+FZpXYzQ7d7oQPaA/d2W78T+KExbMrT0ajFbYB6AYyY1JITGY+HRduW+RyfiQ+K6fH8izoltIPbH&#10;BApDDoPGqCRCQb0A/tZykg4elbX4CmhOxghOiRb4aDIqkQmU/ptI1E5blDA35tiKjNK4G5Emw53j&#10;B+zqnQ+q61HSaUk9e3CKivanic9j+tAupPf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W0R&#10;5tgAAAAKAQAADwAAAAAAAAABACAAAAAiAAAAZHJzL2Rvd25yZXYueG1sUEsBAhQAFAAAAAgAh07i&#10;QBOKfVXpAQAA3wMAAA4AAAAAAAAAAQAgAAAAJwEAAGRycy9lMm9Eb2MueG1sUEsFBgAAAAAGAAYA&#10;WQEAAIIFAAAAAA==&#10;">
                <v:fill on="t" focussize="0,0"/>
                <v:stroke color="#000000" joinstyle="miter"/>
                <v:imagedata o:title=""/>
                <o:lock v:ext="edit" aspectratio="f"/>
                <v:textbo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39136" behindDoc="0" locked="0" layoutInCell="1" allowOverlap="1">
                <wp:simplePos x="0" y="0"/>
                <wp:positionH relativeFrom="column">
                  <wp:posOffset>3124200</wp:posOffset>
                </wp:positionH>
                <wp:positionV relativeFrom="paragraph">
                  <wp:posOffset>36830</wp:posOffset>
                </wp:positionV>
                <wp:extent cx="0" cy="238125"/>
                <wp:effectExtent l="38100" t="0" r="38100" b="9525"/>
                <wp:wrapNone/>
                <wp:docPr id="1355" name="自选图形 53"/>
                <wp:cNvGraphicFramePr/>
                <a:graphic xmlns:a="http://schemas.openxmlformats.org/drawingml/2006/main">
                  <a:graphicData uri="http://schemas.microsoft.com/office/word/2010/wordprocessingShape">
                    <wps:wsp>
                      <wps:cNvCnPr>
                        <a:stCxn id="1751" idx="0"/>
                        <a:endCxn id="1751" idx="2"/>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margin-left:246pt;margin-top:2.9pt;height:18.75pt;width:0pt;z-index:251739136;mso-width-relative:page;mso-height-relative:page;" filled="f" stroked="t" coordsize="21600,21600" o:gfxdata="UEsDBAoAAAAAAIdO4kAAAAAAAAAAAAAAAAAEAAAAZHJzL1BLAwQUAAAACACHTuJAA3CtQ9cAAAAI&#10;AQAADwAAAGRycy9kb3ducmV2LnhtbE2PzU7DMBCE70i8g7VI3KjTFiIa4lSCCpELlWiriqMbL7FF&#10;vI5i94+nZxEHuO1oRrPzlfOT78QBh+gCKRiPMhBITTCOWgWb9fPNPYiYNBndBUIFZ4wwry4vSl2Y&#10;cKQ3PKxSK7iEYqEV2JT6QsrYWPQ6jkKPxN5HGLxOLIdWmkEfudx3cpJlufTaEX+wuscni83nau8V&#10;pMX72ebb5nHmluuX19x91XW9UOr6apw9gEh4Sn9h+JnP06HiTbuwJxNFp+B2NmGWpOCOCdj/1Ts+&#10;plOQVSn/A1TfUEsDBBQAAAAIAIdO4kB9RhRs9gEAAOIDAAAOAAAAZHJzL2Uyb0RvYy54bWytU0uO&#10;EzEQ3SNxB8t70ulEDUMrnVkkDBsEkYADVGx3tyX/ZJt0smOHOAM7ltwBbjPScAvK7nwYPhuEF1bZ&#10;VfVc77lqcb3XiuyED9KahpaTKSXCMMul6Rr69s3NoytKQgTDQVkjGnoQgV4vHz5YDK4WM9tbxYUn&#10;CGJCPbiG9jG6uigC64WGMLFOGHS21muIePRdwT0MiK5VMZtOHxeD9dx5y0QIeLsenXSZ8dtWsPiq&#10;bYOIRDUUa4t593nfpr1YLqDuPLhesmMZ8A9VaJAGHz1DrSECeeflb1BaMm+DbeOEWV3YtpVMZA7I&#10;ppz+wuZ1D05kLihOcGeZwv+DZS93G08kx7+bVxUlBjT+0t2HL9/ff7z99O3262dSzZNKgws1Bq/M&#10;xieeIa72Zsx7UpUUrf1ZTmH4H5yzhFLcg0mH4EbAfet1AkZJSIYihwvgPhI2XjK8nc2vylmV4aA+&#10;5Tkf4nNhNUlGQ0P0ILs+rqwx2ATWl/l7YPcixFQH1KeE9KgyZGjo0wpRCQNsw1ZBRFM7FCaYLucG&#10;qyS/kUpl/r7brpQnO0iNldexoHth6ZE1hH6My64UBnUvgD8znMSDQ70NzgZNJWjBKVECRylZOTKC&#10;VJfI6CWYTv0lGmkpc1R5FDZJvLX8sPEn9bGRMv9j06dO/fmcsy+ju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3CtQ9cAAAAIAQAADwAAAAAAAAABACAAAAAiAAAAZHJzL2Rvd25yZXYueG1sUEsB&#10;AhQAFAAAAAgAh07iQH1GFGz2AQAA4gMAAA4AAAAAAAAAAQAgAAAAJgEAAGRycy9lMm9Eb2MueG1s&#10;UEsFBgAAAAAGAAYAWQEAAI4FAAAAAA==&#10;">
                <v:fill on="f" focussize="0,0"/>
                <v:stroke color="#000000" joinstyle="round" endarrow="block"/>
                <v:imagedata o:title=""/>
                <o:lock v:ext="edit" aspectratio="f"/>
              </v:shape>
            </w:pict>
          </mc:Fallback>
        </mc:AlternateContent>
      </w:r>
      <w:r>
        <w:rPr>
          <w:rFonts w:ascii="仿宋" w:hAnsi="仿宋" w:eastAsia="仿宋"/>
          <w:sz w:val="32"/>
          <w:szCs w:val="32"/>
        </w:rPr>
        <w:tab/>
      </w:r>
    </w:p>
    <w:p>
      <w:pPr>
        <w:pStyle w:val="23"/>
        <w:ind w:left="720" w:firstLine="0" w:firstLineChars="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40160" behindDoc="0" locked="0" layoutInCell="1" allowOverlap="1">
                <wp:simplePos x="0" y="0"/>
                <wp:positionH relativeFrom="column">
                  <wp:posOffset>3124200</wp:posOffset>
                </wp:positionH>
                <wp:positionV relativeFrom="paragraph">
                  <wp:posOffset>346075</wp:posOffset>
                </wp:positionV>
                <wp:extent cx="0" cy="323850"/>
                <wp:effectExtent l="38100" t="0" r="38100" b="0"/>
                <wp:wrapNone/>
                <wp:docPr id="1356" name="自选图形 54"/>
                <wp:cNvGraphicFramePr/>
                <a:graphic xmlns:a="http://schemas.openxmlformats.org/drawingml/2006/main">
                  <a:graphicData uri="http://schemas.microsoft.com/office/word/2010/wordprocessingShape">
                    <wps:wsp>
                      <wps:cNvCnPr>
                        <a:stCxn id="1751" idx="0"/>
                        <a:endCxn id="1751" idx="2"/>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margin-left:246pt;margin-top:27.25pt;height:25.5pt;width:0pt;z-index:251740160;mso-width-relative:page;mso-height-relative:page;" filled="f" stroked="t" coordsize="21600,21600" o:gfxdata="UEsDBAoAAAAAAIdO4kAAAAAAAAAAAAAAAAAEAAAAZHJzL1BLAwQUAAAACACHTuJAcm6i7tkAAAAK&#10;AQAADwAAAGRycy9kb3ducmV2LnhtbE2PTU/DMAyG70j8h8hI3Fiyaa1YaToJJkQvIG1DiGPWmKai&#10;caom++LXY8QBjrYfvX7ecnnyvTjgGLtAGqYTBQKpCbajVsPr9vHmFkRMhqzpA6GGM0ZYVpcXpSls&#10;ONIaD5vUCg6hWBgNLqWhkDI2Dr2JkzAg8e0jjN4kHsdW2tEcOdz3cqZULr3piD84M+CDw+Zzs/ca&#10;0ur97PK35n7RvWyfnvPuq67rldbXV1N1ByLhKf3B8KPP6lCx0y7syUbRa5gvZtwlacjmGQgGfhc7&#10;JlWWgaxK+b9C9Q1QSwMEFAAAAAgAh07iQBa9GAj5AQAA4gMAAA4AAABkcnMvZTJvRG9jLnhtbK1T&#10;S44TMRDdI3EHy3vS+dDD0EpnFgnDBkEkhgNUbHe3Jf9km3SyY4c4AzuW3IG5zUjMLSi78xl+G4QX&#10;VtlV9VzvVXl+tdOKbIUP0pqaTkZjSoRhlkvT1vTdzfWTS0pCBMNBWSNquheBXi0eP5r3rhJT21nF&#10;hScIYkLVu5p2MbqqKALrhIYwsk4YdDbWa4h49G3BPfSIrlUxHY8vit567rxlIgS8XQ1Ousj4TSNY&#10;fNM0QUSiaoq1xbz7vG/SXizmULUeXCfZoQz4hyo0SIOPnqBWEIG89/I3KC2Zt8E2ccSsLmzTSCYy&#10;B2QzGf/C5m0HTmQuKE5wJ5nC/4Nlr7drTyTH3s3KC0oMaOzS949f7z98uvt8e/ftCymfJpV6FyoM&#10;Xpq1TzxDXO7MkPesnFC0dic5heF/cE4TSvETTDoENwDuGq8TMEpCMhTZnwF3kbDhkuHtbDq7LHPr&#10;CqiOec6H+FJYTZJR0xA9yLaLS2sMDoH1k9we2L4KMdUB1TEhPaoM6Wv6vJyWlDDAMWwURDS1Q2GC&#10;aXNusErya6lU5u/bzVJ5soU0WHllfqjMw7D0yApCN8Rl1zBynQD+wnAS9w71Nvg3aCpBC06JEviV&#10;kpWHM4JU58joJZhW/SUaaSlzUHkQNkm8sXy/9kf1cZAy/8PQp0l9eM7Z56+5+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ybqLu2QAAAAoBAAAPAAAAAAAAAAEAIAAAACIAAABkcnMvZG93bnJldi54&#10;bWxQSwECFAAUAAAACACHTuJAFr0YCPkBAADiAwAADgAAAAAAAAABACAAAAAoAQAAZHJzL2Uyb0Rv&#10;Yy54bWxQSwUGAAAAAAYABgBZAQAAkwUAAAAA&#10;">
                <v:fill on="f" focussize="0,0"/>
                <v:stroke color="#000000" joinstyle="round" endarrow="block"/>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25824" behindDoc="0" locked="0" layoutInCell="1" allowOverlap="1">
                <wp:simplePos x="0" y="0"/>
                <wp:positionH relativeFrom="column">
                  <wp:posOffset>2524125</wp:posOffset>
                </wp:positionH>
                <wp:positionV relativeFrom="paragraph">
                  <wp:posOffset>273685</wp:posOffset>
                </wp:positionV>
                <wp:extent cx="1152525" cy="361950"/>
                <wp:effectExtent l="5080" t="4445" r="4445" b="14605"/>
                <wp:wrapNone/>
                <wp:docPr id="1342" name="矩形 38"/>
                <wp:cNvGraphicFramePr/>
                <a:graphic xmlns:a="http://schemas.openxmlformats.org/drawingml/2006/main">
                  <a:graphicData uri="http://schemas.microsoft.com/office/word/2010/wordprocessingShape">
                    <wps:wsp>
                      <wps:cNvSpPr/>
                      <wps:spPr>
                        <a:xfrm>
                          <a:off x="0" y="0"/>
                          <a:ext cx="1152525"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wps:txbx>
                      <wps:bodyPr upright="1"/>
                    </wps:wsp>
                  </a:graphicData>
                </a:graphic>
              </wp:anchor>
            </w:drawing>
          </mc:Choice>
          <mc:Fallback>
            <w:pict>
              <v:rect id="矩形 38" o:spid="_x0000_s1026" o:spt="1" style="position:absolute;left:0pt;margin-left:198.75pt;margin-top:21.55pt;height:28.5pt;width:90.75pt;z-index:251725824;mso-width-relative:page;mso-height-relative:page;" fillcolor="#FFFFFF" filled="t" stroked="t" coordsize="21600,21600" o:gfxdata="UEsDBAoAAAAAAIdO4kAAAAAAAAAAAAAAAAAEAAAAZHJzL1BLAwQUAAAACACHTuJAxf0kF9gAAAAK&#10;AQAADwAAAGRycy9kb3ducmV2LnhtbE2PQU+DQBCF7yb+h82YeLO7FGuFsvSgqYnHll68LTAClZ0l&#10;7NKiv97xZI+T+fLe97LtbHtxxtF3jjRECwUCqXJ1R42GY7F7eAbhg6Ha9I5Qwzd62Oa3N5lJa3eh&#10;PZ4PoREcQj41GtoQhlRKX7VojV+4AYl/n260JvA5NrIezYXDbS+XSj1JazrihtYM+NJi9XWYrIay&#10;Wx7Nz754UzbZxeF9Lk7Tx6vW93eR2oAIOId/GP70WR1ydirdRLUXvYY4Wa8Y1fAYRyAYWK0THlcy&#10;qVQEMs/k9YT8F1BLAwQUAAAACACHTuJAbfDzR+sBAADfAwAADgAAAGRycy9lMm9Eb2MueG1srVNL&#10;jhMxEN0jcQfLe9LphBnNtNKZBSFsEIw0cICK7e625J9cnnTnNEjsOATHQVyDshMyM8ACIdySu2yX&#10;n997Za9uJmvYXkXU3rW8ns05U054qV3f8o8fti+uOMMEToLxTrX8oJDfrJ8/W42hUQs/eCNVZATi&#10;sBlDy4eUQlNVKAZlAWc+KEeLnY8WEg1jX8kII6FbUy3m88tq9FGG6IVCpNnNcZGvC37XKZHedx2q&#10;xEzLiVsqfSz9LvfVegVNHyEMWpxowD+wsKAdHXqG2kACdh/1b1BWi+jRd2kmvK1812mhigZSU89/&#10;UXM3QFBFC5mD4WwT/j9Y8W5/G5mWVLvlywVnDixV6funL9++fmbLq+zPGLChtLtwG08jpDCLnbpo&#10;859ksKl4ejh7qqbEBE3W9cWCPs4ErS0v6+uLYnr1sDtETG+UtywHLY9Us2Il7N9iohMp9WdKPgy9&#10;0XKrjSmD2O9emcj2QPXdlpYp05YnacaxseXXRx5A16wzkIiSDSQcXV/Oe7IDHwPPS/sTcCa2ARyO&#10;BApCToPG6qSyXdAMCuRrJ1k6BHLW0SvgmYxVkjOj6NHkqGQm0OZvMkmdcSQyF+ZYihylaTcRTA53&#10;Xh6oqvch6n4gS+tCPa/QLSrunG58vqaPxwX04V2u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SQX2AAAAAoBAAAPAAAAAAAAAAEAIAAAACIAAABkcnMvZG93bnJldi54bWxQSwECFAAUAAAACACH&#10;TuJAbfDzR+sBAADfAwAADgAAAAAAAAABACAAAAAnAQAAZHJzL2Uyb0RvYy54bWxQSwUGAAAAAAYA&#10;BgBZAQAAhAUAAAAA&#10;">
                <v:fill on="t" focussize="0,0"/>
                <v:stroke color="#000000" joinstyle="miter"/>
                <v:imagedata o:title=""/>
                <o:lock v:ext="edit" aspectratio="f"/>
                <v:textbo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v:textbox>
              </v:rect>
            </w:pict>
          </mc:Fallback>
        </mc:AlternateContent>
      </w:r>
    </w:p>
    <w:p>
      <w:pPr>
        <w:rPr>
          <w:rFonts w:ascii="仿宋" w:hAnsi="仿宋" w:eastAsia="仿宋"/>
          <w:sz w:val="32"/>
          <w:szCs w:val="32"/>
        </w:rPr>
      </w:pPr>
    </w:p>
    <w:p>
      <w:pPr>
        <w:pStyle w:val="2"/>
        <w:spacing w:before="0" w:beforeAutospacing="0" w:after="0" w:afterAutospacing="0"/>
        <w:jc w:val="center"/>
        <w:rPr>
          <w:rFonts w:ascii="仿宋" w:hAnsi="仿宋" w:eastAsia="仿宋"/>
          <w:b w:val="0"/>
          <w:sz w:val="32"/>
          <w:szCs w:val="32"/>
        </w:rPr>
      </w:pPr>
      <w:bookmarkStart w:id="1546" w:name="_Toc20809"/>
      <w:bookmarkStart w:id="1547" w:name="_Toc12718_WPSOffice_Level1"/>
      <w:bookmarkStart w:id="1548" w:name="_Toc9064_WPSOffice_Level1"/>
      <w:bookmarkStart w:id="1549" w:name="_Toc23143_WPSOffice_Level1"/>
      <w:bookmarkStart w:id="1550" w:name="_Toc14211_WPSOffice_Level1"/>
      <w:bookmarkStart w:id="1551" w:name="_Toc13913_WPSOffice_Level1"/>
      <w:bookmarkStart w:id="1552" w:name="_Toc1270"/>
      <w:r>
        <w:rPr>
          <w:rFonts w:hint="eastAsia"/>
          <w:sz w:val="44"/>
          <w:szCs w:val="44"/>
        </w:rPr>
        <w:t>本地区不动产登记信息查询</w:t>
      </w:r>
      <w:bookmarkEnd w:id="1546"/>
      <w:bookmarkEnd w:id="1547"/>
      <w:bookmarkEnd w:id="1548"/>
      <w:bookmarkEnd w:id="1549"/>
      <w:bookmarkEnd w:id="1550"/>
      <w:bookmarkEnd w:id="1551"/>
      <w:bookmarkEnd w:id="1552"/>
      <w:bookmarkStart w:id="1553" w:name="_Toc7268_WPSOffice_Level2"/>
    </w:p>
    <w:p>
      <w:pPr>
        <w:pStyle w:val="23"/>
        <w:spacing w:line="580" w:lineRule="exact"/>
        <w:ind w:firstLine="0" w:firstLineChars="0"/>
        <w:jc w:val="left"/>
        <w:rPr>
          <w:rFonts w:ascii="仿宋" w:hAnsi="仿宋" w:eastAsia="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一、本地区不动产登记信息查询申请对象及条件</w:t>
      </w:r>
      <w:bookmarkEnd w:id="1553"/>
    </w:p>
    <w:p>
      <w:pPr>
        <w:ind w:firstLine="640" w:firstLineChars="200"/>
        <w:jc w:val="left"/>
        <w:rPr>
          <w:rFonts w:ascii="仿宋" w:hAnsi="仿宋" w:eastAsia="仿宋"/>
          <w:sz w:val="32"/>
          <w:szCs w:val="32"/>
        </w:rPr>
      </w:pPr>
      <w:r>
        <w:rPr>
          <w:rFonts w:hint="eastAsia" w:ascii="仿宋" w:hAnsi="仿宋" w:eastAsia="仿宋"/>
          <w:sz w:val="32"/>
          <w:szCs w:val="32"/>
        </w:rPr>
        <w:t>1.不动产权利人条件：不动产权利人需到场</w:t>
      </w:r>
    </w:p>
    <w:p>
      <w:pPr>
        <w:pStyle w:val="23"/>
        <w:ind w:firstLine="640"/>
        <w:rPr>
          <w:rFonts w:ascii="仿宋" w:hAnsi="仿宋" w:eastAsia="仿宋"/>
          <w:sz w:val="32"/>
          <w:szCs w:val="32"/>
        </w:rPr>
      </w:pPr>
      <w:r>
        <w:rPr>
          <w:rFonts w:hint="eastAsia" w:ascii="仿宋" w:hAnsi="仿宋" w:eastAsia="仿宋"/>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pPr>
        <w:ind w:firstLine="640" w:firstLineChars="200"/>
        <w:jc w:val="left"/>
        <w:rPr>
          <w:rFonts w:ascii="仿宋" w:hAnsi="仿宋" w:eastAsia="仿宋"/>
          <w:sz w:val="32"/>
          <w:szCs w:val="32"/>
        </w:rPr>
      </w:pPr>
      <w:r>
        <w:rPr>
          <w:rFonts w:hint="eastAsia" w:ascii="仿宋" w:hAnsi="仿宋" w:eastAsia="仿宋"/>
          <w:sz w:val="32"/>
          <w:szCs w:val="32"/>
        </w:rPr>
        <w:t>2.不动产利害关系人</w:t>
      </w:r>
    </w:p>
    <w:p>
      <w:pPr>
        <w:ind w:firstLine="640" w:firstLineChars="200"/>
        <w:jc w:val="left"/>
        <w:rPr>
          <w:rFonts w:ascii="仿宋" w:hAnsi="仿宋" w:eastAsia="仿宋"/>
          <w:sz w:val="32"/>
          <w:szCs w:val="32"/>
        </w:rPr>
      </w:pPr>
      <w:r>
        <w:rPr>
          <w:rFonts w:hint="eastAsia" w:ascii="仿宋" w:hAnsi="仿宋" w:eastAsia="仿宋"/>
          <w:sz w:val="32"/>
          <w:szCs w:val="32"/>
        </w:rPr>
        <w:t>利害关系人指：</w:t>
      </w:r>
    </w:p>
    <w:p>
      <w:pPr>
        <w:ind w:firstLine="640" w:firstLineChars="200"/>
        <w:jc w:val="left"/>
        <w:rPr>
          <w:rFonts w:ascii="仿宋" w:hAnsi="仿宋" w:eastAsia="仿宋"/>
          <w:sz w:val="32"/>
          <w:szCs w:val="32"/>
        </w:rPr>
      </w:pPr>
      <w:r>
        <w:rPr>
          <w:rFonts w:hint="eastAsia" w:ascii="仿宋" w:hAnsi="仿宋" w:eastAsia="仿宋"/>
          <w:sz w:val="32"/>
          <w:szCs w:val="32"/>
        </w:rPr>
        <w:t>一是因买卖、互换、赠与、租赁、抵押不动产构成利害关系的；二是因不动产存在民事纠纷且已经提起诉讼、仲裁而构成利害关系的；三是法律、法规规定的其他情形。</w:t>
      </w:r>
    </w:p>
    <w:p>
      <w:pPr>
        <w:tabs>
          <w:tab w:val="left" w:pos="6510"/>
        </w:tabs>
        <w:ind w:firstLine="640" w:firstLineChars="200"/>
        <w:jc w:val="left"/>
        <w:rPr>
          <w:rFonts w:ascii="仿宋" w:hAnsi="仿宋" w:eastAsia="仿宋"/>
          <w:sz w:val="32"/>
          <w:szCs w:val="32"/>
        </w:rPr>
      </w:pPr>
      <w:r>
        <w:rPr>
          <w:rFonts w:hint="eastAsia" w:ascii="仿宋" w:hAnsi="仿宋" w:eastAsia="仿宋"/>
          <w:sz w:val="32"/>
          <w:szCs w:val="32"/>
        </w:rPr>
        <w:t>3.律师条件：律师持人民法院的调查令</w:t>
      </w:r>
    </w:p>
    <w:p>
      <w:pPr>
        <w:pStyle w:val="23"/>
        <w:ind w:firstLine="640"/>
        <w:jc w:val="left"/>
        <w:rPr>
          <w:rFonts w:ascii="仿宋" w:hAnsi="仿宋" w:eastAsia="仿宋"/>
          <w:sz w:val="32"/>
          <w:szCs w:val="32"/>
        </w:rPr>
      </w:pPr>
      <w:r>
        <w:rPr>
          <w:rFonts w:hint="eastAsia" w:ascii="仿宋" w:hAnsi="仿宋" w:eastAsia="仿宋"/>
          <w:sz w:val="32"/>
          <w:szCs w:val="32"/>
        </w:rPr>
        <w:t>4.国家公权机关及其他有关国家机关执行公务</w:t>
      </w:r>
    </w:p>
    <w:p>
      <w:pPr>
        <w:ind w:firstLine="643" w:firstLineChars="200"/>
        <w:rPr>
          <w:rFonts w:ascii="楷体" w:hAnsi="楷体" w:eastAsia="楷体" w:cs="仿宋"/>
          <w:b/>
          <w:sz w:val="32"/>
          <w:szCs w:val="32"/>
        </w:rPr>
      </w:pPr>
      <w:bookmarkStart w:id="1554" w:name="_Toc5875_WPSOffice_Level2"/>
      <w:r>
        <w:rPr>
          <w:rFonts w:hint="eastAsia" w:ascii="楷体" w:hAnsi="楷体" w:eastAsia="楷体" w:cs="仿宋"/>
          <w:b/>
          <w:sz w:val="32"/>
          <w:szCs w:val="32"/>
        </w:rPr>
        <w:t>二、所需材料</w:t>
      </w:r>
      <w:bookmarkEnd w:id="1554"/>
    </w:p>
    <w:p>
      <w:pPr>
        <w:pStyle w:val="23"/>
        <w:ind w:left="720" w:firstLine="160" w:firstLineChars="50"/>
        <w:jc w:val="left"/>
        <w:rPr>
          <w:rFonts w:ascii="仿宋" w:hAnsi="仿宋" w:eastAsia="仿宋"/>
          <w:sz w:val="32"/>
          <w:szCs w:val="32"/>
        </w:rPr>
      </w:pPr>
      <w:bookmarkStart w:id="1555" w:name="_Toc23523_WPSOffice_Level2"/>
      <w:r>
        <w:rPr>
          <w:rFonts w:hint="eastAsia" w:ascii="仿宋" w:hAnsi="仿宋" w:eastAsia="仿宋"/>
          <w:sz w:val="32"/>
          <w:szCs w:val="32"/>
        </w:rPr>
        <w:t>1.不动产权利人</w:t>
      </w:r>
      <w:bookmarkEnd w:id="1555"/>
      <w:bookmarkStart w:id="1556" w:name="_Toc304_WPSOffice_Level3"/>
    </w:p>
    <w:p>
      <w:pPr>
        <w:pStyle w:val="23"/>
        <w:ind w:firstLine="640"/>
        <w:jc w:val="left"/>
        <w:rPr>
          <w:rFonts w:ascii="仿宋" w:hAnsi="仿宋" w:eastAsia="仿宋"/>
          <w:sz w:val="32"/>
          <w:szCs w:val="32"/>
        </w:rPr>
      </w:pPr>
      <w:r>
        <w:rPr>
          <w:rFonts w:hint="eastAsia" w:ascii="仿宋" w:hAnsi="仿宋" w:eastAsia="仿宋"/>
          <w:sz w:val="32"/>
          <w:szCs w:val="32"/>
        </w:rPr>
        <w:t>（1）查询申请书；</w:t>
      </w:r>
    </w:p>
    <w:p>
      <w:pPr>
        <w:pStyle w:val="23"/>
        <w:ind w:firstLine="640"/>
        <w:jc w:val="left"/>
        <w:rPr>
          <w:rFonts w:ascii="仿宋" w:hAnsi="仿宋" w:eastAsia="仿宋"/>
          <w:sz w:val="32"/>
          <w:szCs w:val="32"/>
        </w:rPr>
      </w:pPr>
      <w:r>
        <w:rPr>
          <w:rFonts w:hint="eastAsia" w:ascii="仿宋" w:hAnsi="仿宋" w:eastAsia="仿宋"/>
          <w:sz w:val="32"/>
          <w:szCs w:val="32"/>
        </w:rPr>
        <w:t>（2）权利人的身份证明</w:t>
      </w:r>
      <w:bookmarkEnd w:id="1556"/>
      <w:r>
        <w:rPr>
          <w:rFonts w:hint="eastAsia" w:ascii="仿宋" w:hAnsi="仿宋" w:eastAsia="仿宋"/>
          <w:sz w:val="32"/>
          <w:szCs w:val="32"/>
        </w:rPr>
        <w:t>。</w:t>
      </w:r>
    </w:p>
    <w:p>
      <w:pPr>
        <w:pStyle w:val="23"/>
        <w:ind w:left="720" w:firstLine="160" w:firstLineChars="50"/>
        <w:jc w:val="left"/>
        <w:rPr>
          <w:rFonts w:ascii="仿宋" w:hAnsi="仿宋" w:eastAsia="仿宋"/>
          <w:sz w:val="32"/>
          <w:szCs w:val="32"/>
        </w:rPr>
      </w:pPr>
      <w:bookmarkStart w:id="1557" w:name="_Toc16162_WPSOffice_Level2"/>
      <w:r>
        <w:rPr>
          <w:rFonts w:hint="eastAsia" w:ascii="仿宋" w:hAnsi="仿宋" w:eastAsia="仿宋"/>
          <w:sz w:val="32"/>
          <w:szCs w:val="32"/>
        </w:rPr>
        <w:t>2.不动产利害关系人</w:t>
      </w:r>
      <w:bookmarkEnd w:id="1557"/>
    </w:p>
    <w:p>
      <w:pPr>
        <w:pStyle w:val="23"/>
        <w:ind w:firstLine="640"/>
        <w:jc w:val="left"/>
        <w:rPr>
          <w:rFonts w:ascii="仿宋" w:hAnsi="仿宋" w:eastAsia="仿宋"/>
          <w:sz w:val="32"/>
          <w:szCs w:val="32"/>
        </w:rPr>
      </w:pPr>
      <w:bookmarkStart w:id="1558" w:name="_Toc7470_WPSOffice_Level3"/>
      <w:r>
        <w:rPr>
          <w:rFonts w:hint="eastAsia" w:ascii="仿宋" w:hAnsi="仿宋" w:eastAsia="仿宋"/>
          <w:sz w:val="32"/>
          <w:szCs w:val="32"/>
        </w:rPr>
        <w:t>（1）查询申请书；</w:t>
      </w:r>
    </w:p>
    <w:p>
      <w:pPr>
        <w:pStyle w:val="23"/>
        <w:ind w:firstLine="640"/>
        <w:jc w:val="left"/>
        <w:rPr>
          <w:rFonts w:ascii="仿宋" w:hAnsi="仿宋" w:eastAsia="仿宋"/>
          <w:sz w:val="32"/>
          <w:szCs w:val="32"/>
        </w:rPr>
      </w:pPr>
      <w:r>
        <w:rPr>
          <w:rFonts w:hint="eastAsia" w:ascii="仿宋" w:hAnsi="仿宋" w:eastAsia="仿宋"/>
          <w:sz w:val="32"/>
          <w:szCs w:val="32"/>
        </w:rPr>
        <w:t>（2）利害关系人的身份证明；</w:t>
      </w:r>
    </w:p>
    <w:p>
      <w:pPr>
        <w:pStyle w:val="23"/>
        <w:ind w:firstLine="640"/>
        <w:jc w:val="left"/>
        <w:rPr>
          <w:rFonts w:ascii="仿宋" w:hAnsi="仿宋" w:eastAsia="仿宋"/>
          <w:sz w:val="32"/>
          <w:szCs w:val="32"/>
        </w:rPr>
      </w:pPr>
      <w:r>
        <w:rPr>
          <w:rFonts w:hint="eastAsia" w:ascii="仿宋" w:hAnsi="仿宋" w:eastAsia="仿宋"/>
          <w:sz w:val="32"/>
          <w:szCs w:val="32"/>
        </w:rPr>
        <w:t>（3）利害关系证明材料</w:t>
      </w:r>
      <w:bookmarkEnd w:id="1558"/>
      <w:r>
        <w:rPr>
          <w:rFonts w:hint="eastAsia" w:ascii="仿宋" w:hAnsi="仿宋" w:eastAsia="仿宋"/>
          <w:sz w:val="32"/>
          <w:szCs w:val="32"/>
        </w:rPr>
        <w:t>。</w:t>
      </w:r>
    </w:p>
    <w:p>
      <w:pPr>
        <w:ind w:firstLine="640" w:firstLineChars="200"/>
        <w:jc w:val="left"/>
        <w:rPr>
          <w:rFonts w:ascii="仿宋" w:hAnsi="仿宋" w:eastAsia="仿宋"/>
          <w:sz w:val="32"/>
          <w:szCs w:val="32"/>
        </w:rPr>
      </w:pPr>
      <w:bookmarkStart w:id="1559" w:name="_Toc5905_WPSOffice_Level2"/>
      <w:r>
        <w:rPr>
          <w:rFonts w:hint="eastAsia" w:ascii="仿宋" w:hAnsi="仿宋" w:eastAsia="仿宋"/>
          <w:sz w:val="32"/>
          <w:szCs w:val="32"/>
        </w:rPr>
        <w:t>3.律师持人民法院的调查令</w:t>
      </w:r>
      <w:bookmarkEnd w:id="1559"/>
    </w:p>
    <w:p>
      <w:pPr>
        <w:ind w:firstLine="640" w:firstLineChars="200"/>
        <w:jc w:val="left"/>
        <w:rPr>
          <w:rFonts w:ascii="仿宋" w:hAnsi="仿宋" w:eastAsia="仿宋"/>
          <w:sz w:val="32"/>
          <w:szCs w:val="32"/>
        </w:rPr>
      </w:pPr>
      <w:r>
        <w:rPr>
          <w:rFonts w:hint="eastAsia" w:ascii="仿宋" w:hAnsi="仿宋" w:eastAsia="仿宋"/>
          <w:sz w:val="32"/>
          <w:szCs w:val="32"/>
        </w:rPr>
        <w:t>（1）查询申请书；</w:t>
      </w:r>
    </w:p>
    <w:p>
      <w:pPr>
        <w:ind w:firstLine="640" w:firstLineChars="200"/>
        <w:jc w:val="left"/>
        <w:rPr>
          <w:rFonts w:ascii="仿宋" w:hAnsi="仿宋" w:eastAsia="仿宋"/>
          <w:sz w:val="32"/>
          <w:szCs w:val="32"/>
        </w:rPr>
      </w:pPr>
      <w:r>
        <w:rPr>
          <w:rFonts w:hint="eastAsia" w:ascii="仿宋" w:hAnsi="仿宋" w:eastAsia="仿宋"/>
          <w:sz w:val="32"/>
          <w:szCs w:val="32"/>
        </w:rPr>
        <w:t>（2）权利人或利害关系人的身份证明；</w:t>
      </w:r>
    </w:p>
    <w:p>
      <w:pPr>
        <w:ind w:firstLine="640" w:firstLineChars="200"/>
        <w:jc w:val="left"/>
        <w:rPr>
          <w:rFonts w:ascii="仿宋" w:hAnsi="仿宋" w:eastAsia="仿宋"/>
          <w:sz w:val="32"/>
          <w:szCs w:val="32"/>
        </w:rPr>
      </w:pPr>
      <w:r>
        <w:rPr>
          <w:rFonts w:hint="eastAsia" w:ascii="仿宋" w:hAnsi="仿宋" w:eastAsia="仿宋"/>
          <w:sz w:val="32"/>
          <w:szCs w:val="32"/>
        </w:rPr>
        <w:t>（3）权利人或利害关系人的授权委托书；</w:t>
      </w:r>
    </w:p>
    <w:p>
      <w:pPr>
        <w:ind w:firstLine="640" w:firstLineChars="200"/>
        <w:jc w:val="left"/>
        <w:rPr>
          <w:rFonts w:ascii="仿宋" w:hAnsi="仿宋" w:eastAsia="仿宋"/>
          <w:sz w:val="32"/>
          <w:szCs w:val="32"/>
        </w:rPr>
      </w:pPr>
      <w:r>
        <w:rPr>
          <w:rFonts w:hint="eastAsia" w:ascii="仿宋" w:hAnsi="仿宋" w:eastAsia="仿宋"/>
          <w:sz w:val="32"/>
          <w:szCs w:val="32"/>
        </w:rPr>
        <w:t>（4）律师证；</w:t>
      </w:r>
    </w:p>
    <w:p>
      <w:pPr>
        <w:ind w:firstLine="640" w:firstLineChars="200"/>
        <w:jc w:val="left"/>
        <w:rPr>
          <w:rFonts w:ascii="仿宋" w:hAnsi="仿宋" w:eastAsia="仿宋"/>
          <w:sz w:val="32"/>
          <w:szCs w:val="32"/>
        </w:rPr>
      </w:pPr>
      <w:r>
        <w:rPr>
          <w:rFonts w:hint="eastAsia" w:ascii="仿宋" w:hAnsi="仿宋" w:eastAsia="仿宋"/>
          <w:sz w:val="32"/>
          <w:szCs w:val="32"/>
        </w:rPr>
        <w:t>（5）律师事务所出具的证明材料；</w:t>
      </w:r>
    </w:p>
    <w:p>
      <w:pPr>
        <w:ind w:firstLine="640" w:firstLineChars="200"/>
        <w:jc w:val="left"/>
        <w:rPr>
          <w:rFonts w:ascii="仿宋" w:hAnsi="仿宋" w:eastAsia="仿宋"/>
          <w:sz w:val="32"/>
          <w:szCs w:val="32"/>
        </w:rPr>
      </w:pPr>
      <w:r>
        <w:rPr>
          <w:rFonts w:hint="eastAsia" w:ascii="仿宋" w:hAnsi="仿宋" w:eastAsia="仿宋"/>
          <w:sz w:val="32"/>
          <w:szCs w:val="32"/>
        </w:rPr>
        <w:t>（6）人民法院的调查令</w:t>
      </w:r>
    </w:p>
    <w:p>
      <w:pPr>
        <w:pStyle w:val="23"/>
        <w:ind w:firstLine="640"/>
        <w:jc w:val="left"/>
        <w:rPr>
          <w:rFonts w:ascii="仿宋" w:hAnsi="仿宋" w:eastAsia="仿宋"/>
          <w:sz w:val="32"/>
          <w:szCs w:val="32"/>
        </w:rPr>
      </w:pPr>
      <w:bookmarkStart w:id="1560" w:name="_Toc6725_WPSOffice_Level2"/>
      <w:r>
        <w:rPr>
          <w:rFonts w:hint="eastAsia" w:ascii="仿宋" w:hAnsi="仿宋" w:eastAsia="仿宋"/>
          <w:sz w:val="32"/>
          <w:szCs w:val="32"/>
        </w:rPr>
        <w:t>4.国家公权机关及其他有关国家机关执行公务</w:t>
      </w:r>
      <w:bookmarkEnd w:id="1560"/>
    </w:p>
    <w:p>
      <w:pPr>
        <w:pStyle w:val="23"/>
        <w:ind w:firstLine="640"/>
        <w:jc w:val="left"/>
        <w:rPr>
          <w:rFonts w:ascii="仿宋" w:hAnsi="仿宋" w:eastAsia="仿宋"/>
          <w:sz w:val="32"/>
          <w:szCs w:val="32"/>
        </w:rPr>
      </w:pPr>
      <w:bookmarkStart w:id="1561" w:name="_Toc30529_WPSOffice_Level3"/>
      <w:r>
        <w:rPr>
          <w:rFonts w:hint="eastAsia" w:ascii="仿宋" w:hAnsi="仿宋" w:eastAsia="仿宋"/>
          <w:sz w:val="32"/>
          <w:szCs w:val="32"/>
        </w:rPr>
        <w:t>（1）国家公权机关及其他国家机关出具的介绍信或协助查询材料</w:t>
      </w:r>
      <w:bookmarkEnd w:id="1561"/>
    </w:p>
    <w:p>
      <w:pPr>
        <w:pStyle w:val="23"/>
        <w:ind w:firstLine="640"/>
        <w:jc w:val="left"/>
        <w:rPr>
          <w:rFonts w:ascii="仿宋" w:hAnsi="仿宋" w:eastAsia="仿宋"/>
          <w:sz w:val="32"/>
          <w:szCs w:val="32"/>
        </w:rPr>
      </w:pPr>
      <w:bookmarkStart w:id="1562" w:name="_Toc16622_WPSOffice_Level3"/>
      <w:r>
        <w:rPr>
          <w:rFonts w:hint="eastAsia" w:ascii="仿宋" w:hAnsi="仿宋" w:eastAsia="仿宋"/>
          <w:sz w:val="32"/>
          <w:szCs w:val="32"/>
        </w:rPr>
        <w:t>（2）工作人员的工作证</w:t>
      </w:r>
      <w:bookmarkEnd w:id="1562"/>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sz w:val="32"/>
          <w:szCs w:val="32"/>
        </w:rPr>
        <w:t>符合查询条件，应当场提供。因特殊原因不能当场提供的，应当在5个工作内向查询人提供。</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60" w:lineRule="exact"/>
        <w:ind w:firstLine="643" w:firstLineChars="200"/>
        <w:rPr>
          <w:rFonts w:ascii="楷体" w:hAnsi="楷体" w:eastAsia="楷体" w:cs="楷体"/>
          <w:b/>
          <w:sz w:val="32"/>
          <w:szCs w:val="32"/>
        </w:rPr>
      </w:pPr>
      <w:bookmarkStart w:id="1563" w:name="_Toc20508"/>
      <w:bookmarkStart w:id="1564" w:name="_Toc17589_WPSOffice_Level1"/>
      <w:bookmarkStart w:id="1565" w:name="_Toc25232_WPSOffice_Level1"/>
      <w:bookmarkStart w:id="1566" w:name="_Toc32610_WPSOffice_Level1"/>
      <w:bookmarkStart w:id="1567" w:name="_Toc13349_WPSOffice_Level1"/>
      <w:bookmarkStart w:id="1568" w:name="_Toc618_WPSOffice_Level1"/>
      <w:r>
        <w:rPr>
          <w:rFonts w:hint="eastAsia" w:ascii="楷体" w:hAnsi="楷体" w:eastAsia="楷体" w:cs="楷体"/>
          <w:b/>
          <w:sz w:val="32"/>
          <w:szCs w:val="32"/>
        </w:rPr>
        <w:t>七、办理流程图</w:t>
      </w:r>
    </w:p>
    <w:p>
      <w:pPr>
        <w:pStyle w:val="23"/>
        <w:tabs>
          <w:tab w:val="left" w:pos="5250"/>
        </w:tabs>
        <w:ind w:left="720" w:firstLine="0" w:firstLineChars="0"/>
        <w:rPr>
          <w:rFonts w:ascii="仿宋" w:hAnsi="仿宋" w:eastAsia="仿宋"/>
          <w:szCs w:val="21"/>
        </w:rPr>
      </w:pPr>
    </w:p>
    <w:p>
      <w:pPr>
        <w:pStyle w:val="23"/>
        <w:tabs>
          <w:tab w:val="left" w:pos="5250"/>
        </w:tabs>
        <w:ind w:left="720" w:firstLine="0" w:firstLineChars="0"/>
        <w:rPr>
          <w:rFonts w:ascii="仿宋" w:hAnsi="仿宋" w:eastAsia="仿宋"/>
          <w:sz w:val="32"/>
          <w:szCs w:val="32"/>
        </w:rPr>
      </w:pPr>
      <w:r>
        <w:rPr>
          <w:rFonts w:ascii="仿宋" w:hAnsi="仿宋" w:eastAsia="仿宋"/>
          <w:b/>
          <w:sz w:val="32"/>
          <w:szCs w:val="32"/>
        </w:rPr>
        <mc:AlternateContent>
          <mc:Choice Requires="wps">
            <w:drawing>
              <wp:anchor distT="0" distB="0" distL="114300" distR="114300" simplePos="0" relativeHeight="251767808" behindDoc="0" locked="0" layoutInCell="1" allowOverlap="1">
                <wp:simplePos x="0" y="0"/>
                <wp:positionH relativeFrom="column">
                  <wp:posOffset>2524125</wp:posOffset>
                </wp:positionH>
                <wp:positionV relativeFrom="paragraph">
                  <wp:posOffset>37465</wp:posOffset>
                </wp:positionV>
                <wp:extent cx="1029335" cy="341630"/>
                <wp:effectExtent l="4445" t="4445" r="13970" b="15875"/>
                <wp:wrapNone/>
                <wp:docPr id="1383" name="矩形 1474"/>
                <wp:cNvGraphicFramePr/>
                <a:graphic xmlns:a="http://schemas.openxmlformats.org/drawingml/2006/main">
                  <a:graphicData uri="http://schemas.microsoft.com/office/word/2010/wordprocessingShape">
                    <wps:wsp>
                      <wps:cNvSpPr/>
                      <wps:spPr>
                        <a:xfrm>
                          <a:off x="0" y="0"/>
                          <a:ext cx="102933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wps:txbx>
                      <wps:bodyPr upright="1"/>
                    </wps:wsp>
                  </a:graphicData>
                </a:graphic>
              </wp:anchor>
            </w:drawing>
          </mc:Choice>
          <mc:Fallback>
            <w:pict>
              <v:rect id="矩形 1474" o:spid="_x0000_s1026" o:spt="1" style="position:absolute;left:0pt;margin-left:198.75pt;margin-top:2.95pt;height:26.9pt;width:81.05pt;z-index:251767808;mso-width-relative:page;mso-height-relative:page;" fillcolor="#FFFFFF" filled="t" stroked="t" coordsize="21600,21600" o:gfxdata="UEsDBAoAAAAAAIdO4kAAAAAAAAAAAAAAAAAEAAAAZHJzL1BLAwQUAAAACACHTuJANth0odYAAAAI&#10;AQAADwAAAGRycy9kb3ducmV2LnhtbE2PMU/DMBSEdyT+g/WQ2KjdVmlJiNMBVCTGNl3YXuJHEoif&#10;o9hpA78ed4LxdKe77/LdbHtxptF3jjUsFwoEce1Mx42GU7l/eAThA7LB3jFp+CYPu+L2JsfMuAsf&#10;6HwMjYgl7DPU0IYwZFL6uiWLfuEG4uh9uNFiiHJspBnxEsttL1dKbaTFjuNCiwM9t1R/HSeroepW&#10;J/w5lK/Kpvt1eJvLz+n9Rev7u6V6AhFoDn9huOJHdCgiU+UmNl70GtbpNolRDUkKIvpJkm5AVFe9&#10;BVnk8v+B4hdQSwMEFAAAAAgAh07iQGbjAwfvAQAA4QMAAA4AAABkcnMvZTJvRG9jLnhtbK1TS27b&#10;MBDdF+gdCO5rSZaTJoLlLOq6myANkPYAY5KSCPAHkrHk0wTorofIcYpeo0PadZK2i6KoFtSQHD6+&#10;92a4vJq0Ijvhg7SmpdWspEQYZrk0fUs/f9q8uaAkRDAclDWipXsR6NXq9avl6Boxt4NVXHiCICY0&#10;o2vpEKNriiKwQWgIM+uEwc3Oeg0Rp74vuIcR0bUq5mV5XozWc+ctEyHg6vqwSVcZv+sEix+7LohI&#10;VEuRW8yjz+M2jcVqCU3vwQ2SHWnAP7DQIA1eeoJaQwRy7+VvUFoyb4Pt4oxZXdiuk0xkDaimKn9R&#10;czeAE1kLmhPcyabw/2DZze7WE8mxdvVFTYkBjVX6/vD12+MXUi3eLpJDowsNJt65W3+cBQyT3Knz&#10;Ov1RCJmyq/uTq2KKhOFiVc4v6/qMEoZ79aI6r7PtxdNp50P8IKwmKWipx6plM2F3HSLeiKk/U9Jl&#10;wSrJN1KpPPH99p3yZAdY4U3+EmU88iJNGTK29PJsnngANlqnIGKoHUoPps/3vTgRngOX+fsTcCK2&#10;hjAcCGSElAaNllEku6AZBPD3hpO4d+itwXdAExktOCVK4LNJUc6MINXfZKI6ZVBkKsyhFCmK03ZC&#10;mBRuLd9jXe+dl/2AllaZetrBPsruHHs+NerzeQZ9epm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bYdKHWAAAACAEAAA8AAAAAAAAAAQAgAAAAIgAAAGRycy9kb3ducmV2LnhtbFBLAQIUABQAAAAI&#10;AIdO4kBm4wMH7wEAAOEDAAAOAAAAAAAAAAEAIAAAACUBAABkcnMvZTJvRG9jLnhtbFBLBQYAAAAA&#10;BgAGAFkBAACGBQAAAAA=&#10;">
                <v:fill on="t" focussize="0,0"/>
                <v:stroke color="#000000" joinstyle="miter"/>
                <v:imagedata o:title=""/>
                <o:lock v:ext="edit" aspectratio="f"/>
                <v:textbo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53472" behindDoc="0" locked="0" layoutInCell="1" allowOverlap="1">
                <wp:simplePos x="0" y="0"/>
                <wp:positionH relativeFrom="column">
                  <wp:posOffset>3048000</wp:posOffset>
                </wp:positionH>
                <wp:positionV relativeFrom="paragraph">
                  <wp:posOffset>379095</wp:posOffset>
                </wp:positionV>
                <wp:extent cx="9525" cy="295275"/>
                <wp:effectExtent l="35560" t="0" r="31115" b="9525"/>
                <wp:wrapNone/>
                <wp:docPr id="1369" name="自选图形 1475"/>
                <wp:cNvGraphicFramePr/>
                <a:graphic xmlns:a="http://schemas.openxmlformats.org/drawingml/2006/main">
                  <a:graphicData uri="http://schemas.microsoft.com/office/word/2010/wordprocessingShape">
                    <wps:wsp>
                      <wps:cNvCnPr>
                        <a:stCxn id="1751" idx="0"/>
                        <a:endCxn id="1751" idx="2"/>
                      </wps:cNvCnPr>
                      <wps:spPr>
                        <a:xfrm flipH="1">
                          <a:off x="0" y="0"/>
                          <a:ext cx="952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75" o:spid="_x0000_s1026" o:spt="32" type="#_x0000_t32" style="position:absolute;left:0pt;flip:x;margin-left:240pt;margin-top:29.85pt;height:23.25pt;width:0.75pt;z-index:251753472;mso-width-relative:page;mso-height-relative:page;" filled="f" stroked="t" coordsize="21600,21600" o:gfxdata="UEsDBAoAAAAAAIdO4kAAAAAAAAAAAAAAAAAEAAAAZHJzL1BLAwQUAAAACACHTuJAR2JIadkAAAAK&#10;AQAADwAAAGRycy9kb3ducmV2LnhtbE2PQU+DQBCF7yb+h82YeDF2F1IqIksPavXUNGK9b2EEUnaW&#10;sNsW/r3jSY+T+fLe9/L1ZHtxxtF3jjRECwUCqXJ1R42G/efmPgXhg6Ha9I5Qw4we1sX1VW6y2l3o&#10;A89laASHkM+MhjaEIZPSVy1a4xduQOLftxutCXyOjaxHc+Fw28tYqZW0piNuaM2Azy1Wx/JkNbyU&#10;u2Tzdbef4rl635Zv6XFH86vWtzeRegIRcAp/MPzqszoU7HRwJ6q96DUsU8Vbgobk8QEEA8s0SkAc&#10;mFSrGGSRy/8Tih9QSwMEFAAAAAgAh07iQGYcKZP/AQAA8QMAAA4AAABkcnMvZTJvRG9jLnhtbK1T&#10;S44TMRDdI3EHy3vSSSAzTCudWSQMLBBEAg5Q8afbkn+yTTrZsUOcgR1L7jDcZiTmFlN2h2T4bRC9&#10;sMpdVa9ePVfNL3dGk60IUTnb0MloTImwzHFl24a+e3v16CklMYHloJ0VDd2LSC8XDx/Me1+Lqeuc&#10;5iIQBLGx7n1Du5R8XVWRdcJAHDkvLDqlCwYSXkNb8QA9ohtdTcfjs6p3gfvgmIgR/64GJ10UfCkF&#10;S6+ljCIR3VDklsoZyrnJZ7WYQ90G8J1iBxrwDywMKItFj1ArSEDeB/UblFEsuOhkGjFnKielYqL0&#10;gN1Mxr9086YDL0ovKE70R5ni/4Nlr7brQBTHt3t8dkGJBYOv9P3j19sPn24+f7u5/kImT85nWafe&#10;xxrDl3YdcqcxLXd2yDyfTShau6OgwvI/OKcZpfoJJl+iHwB3MhgitfIvkEwRE+UhBZTsT9C7RBj+&#10;vJhNZ5QwdEzRHBhWUGeQzM6HmJ4LZ0g2GhpTANV2aemsxZlwYSgA25cxZVKnhJysLemPFQCnUmpI&#10;WMx41CnatpCLTit+pbQuYoR2s9SBbCHPWflKsyjT/bBMZgWxG+KKa5jATgB/ZjlJe4/yW1wVmikY&#10;wSnRAjcrW2VWEyh9ikxBgW31X6KxLW0Pkg8qZ703ju/X4cdT4FyV/g87kAf3/r1knzZ1c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Ykhp2QAAAAoBAAAPAAAAAAAAAAEAIAAAACIAAABkcnMvZG93&#10;bnJldi54bWxQSwECFAAUAAAACACHTuJAZhwpk/8BAADxAwAADgAAAAAAAAABACAAAAAoAQAAZHJz&#10;L2Uyb0RvYy54bWxQSwUGAAAAAAYABgBZAQAAmQUAAAAA&#10;">
                <v:fill on="f" focussize="0,0"/>
                <v:stroke color="#000000" joinstyle="round" endarrow="block"/>
                <v:imagedata o:title=""/>
                <o:lock v:ext="edit" aspectratio="f"/>
              </v:shape>
            </w:pict>
          </mc:Fallback>
        </mc:AlternateContent>
      </w:r>
      <w:r>
        <w:rPr>
          <w:rFonts w:ascii="仿宋" w:hAnsi="仿宋" w:eastAsia="仿宋"/>
          <w:sz w:val="32"/>
          <w:szCs w:val="32"/>
        </w:rPr>
        <w:tab/>
      </w:r>
    </w:p>
    <w:p>
      <w:pPr>
        <w:tabs>
          <w:tab w:val="left" w:pos="525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57568" behindDoc="0" locked="0" layoutInCell="1" allowOverlap="1">
                <wp:simplePos x="0" y="0"/>
                <wp:positionH relativeFrom="column">
                  <wp:posOffset>4381500</wp:posOffset>
                </wp:positionH>
                <wp:positionV relativeFrom="paragraph">
                  <wp:posOffset>335280</wp:posOffset>
                </wp:positionV>
                <wp:extent cx="0" cy="381000"/>
                <wp:effectExtent l="38100" t="0" r="38100" b="0"/>
                <wp:wrapNone/>
                <wp:docPr id="1373" name="自选图形 1476"/>
                <wp:cNvGraphicFramePr/>
                <a:graphic xmlns:a="http://schemas.openxmlformats.org/drawingml/2006/main">
                  <a:graphicData uri="http://schemas.microsoft.com/office/word/2010/wordprocessingShape">
                    <wps:wsp>
                      <wps:cNvCnPr>
                        <a:stCxn id="1751" idx="0"/>
                        <a:endCxn id="1751" idx="2"/>
                      </wps:cNvCnPr>
                      <wps:spPr>
                        <a:xfrm>
                          <a:off x="0" y="0"/>
                          <a:ext cx="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76" o:spid="_x0000_s1026" o:spt="32" type="#_x0000_t32" style="position:absolute;left:0pt;margin-left:345pt;margin-top:26.4pt;height:30pt;width:0pt;z-index:251757568;mso-width-relative:page;mso-height-relative:page;" filled="f" stroked="t" coordsize="21600,21600" o:gfxdata="UEsDBAoAAAAAAIdO4kAAAAAAAAAAAAAAAAAEAAAAZHJzL1BLAwQUAAAACACHTuJAJLryUdYAAAAK&#10;AQAADwAAAGRycy9kb3ducmV2LnhtbE2PTUvEMBCG74L/IYzgzU26YHFr0wVdxF4U3BXxmG3GJthM&#10;SpP98tc74kGP887D+1Evj2EQe5ySj6ShmCkQSF20nnoNr5uHqxsQKRuyZoiEGk6YYNmcn9WmsvFA&#10;L7hf516wCaXKaHA5j5WUqXMYTJrFEYl/H3EKJvM59dJO5sDmYZBzpUoZjCdOcGbEe4fd53oXNOTV&#10;+8mVb93dwj9vHp9K/9W27Urry4tC3YLIeMx/MPzU5+rQcKdt3JFNYtBQLhRvyRqu5zyBgV9hy2TB&#10;imxq+X9C8w1QSwMEFAAAAAgAh07iQJj5jqT6AQAA5AMAAA4AAABkcnMvZTJvRG9jLnhtbK1TS44T&#10;MRDdI3EHy3vSnYRMhlY6s0gYNggiAQeo2O5uS/7JNulkxw5xBnYsuQPcZiS4BWV3PsNvg/DCKruq&#10;nuu9Ki9u9lqRnfBBWlPT8aikRBhmuTRtTd+8vn10TUmIYDgoa0RNDyLQm+XDB4veVWJiO6u48ARB&#10;TKh6V9MuRlcVRWCd0BBG1gmDzsZ6DRGPvi24hx7RtSomZXlV9NZz5y0TIeDtenDSZcZvGsHiy6YJ&#10;IhJVU6wt5t3nfZv2YrmAqvXgOsmOZcA/VKFBGnz0DLWGCOStl79Bacm8DbaJI2Z1YZtGMpE5IJtx&#10;+QubVx04kbmgOMGdZQr/D5a92G08kRx7N51PKTGgsUvf3n/+/u7D3cevd18+kfHj+VXSqXehwvCV&#10;2fjENMTV3gyZ89mYorU/CyoM/4NzklCKn2DSIbgBcN94nYBRFJKhyOECuI+EDZcMb6fX47LMzSug&#10;OuU5H+IzYTVJRk1D9CDbLq6sMTgG1o9zg2D3PMRUB1SnhPSoMqSv6ZPZZEYJAxzERkFEUzuUJpg2&#10;5warJL+VSmX+vt2ulCc7SKOVV+aHytwPS4+sIXRDXHYNQ9cJ4E8NJ/HgUHGDv4OmErTglCiBnylZ&#10;eTwjSHWJjF6CadVfopGWMkeVB2GTxFvLDxt/Uh9HKfM/jn2a1fvnnH35nM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LryUdYAAAAKAQAADwAAAAAAAAABACAAAAAiAAAAZHJzL2Rvd25yZXYueG1s&#10;UEsBAhQAFAAAAAgAh07iQJj5jqT6AQAA5AMAAA4AAAAAAAAAAQAgAAAAJQEAAGRycy9lMm9Eb2Mu&#10;eG1sUEsFBgAAAAAGAAYAWQEAAJE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56544" behindDoc="0" locked="0" layoutInCell="1" allowOverlap="1">
                <wp:simplePos x="0" y="0"/>
                <wp:positionH relativeFrom="column">
                  <wp:posOffset>1733550</wp:posOffset>
                </wp:positionH>
                <wp:positionV relativeFrom="paragraph">
                  <wp:posOffset>335280</wp:posOffset>
                </wp:positionV>
                <wp:extent cx="0" cy="438150"/>
                <wp:effectExtent l="38100" t="0" r="38100" b="0"/>
                <wp:wrapNone/>
                <wp:docPr id="1372" name="自选图形 1477"/>
                <wp:cNvGraphicFramePr/>
                <a:graphic xmlns:a="http://schemas.openxmlformats.org/drawingml/2006/main">
                  <a:graphicData uri="http://schemas.microsoft.com/office/word/2010/wordprocessingShape">
                    <wps:wsp>
                      <wps:cNvCnPr>
                        <a:stCxn id="1751" idx="0"/>
                        <a:endCxn id="1751" idx="2"/>
                      </wps:cNvCnPr>
                      <wps:spPr>
                        <a:xfrm>
                          <a:off x="0" y="0"/>
                          <a:ext cx="0" cy="438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77" o:spid="_x0000_s1026" o:spt="32" type="#_x0000_t32" style="position:absolute;left:0pt;margin-left:136.5pt;margin-top:26.4pt;height:34.5pt;width:0pt;z-index:251756544;mso-width-relative:page;mso-height-relative:page;" filled="f" stroked="t" coordsize="21600,21600" o:gfxdata="UEsDBAoAAAAAAIdO4kAAAAAAAAAAAAAAAAAEAAAAZHJzL1BLAwQUAAAACACHTuJAZJw2jdgAAAAK&#10;AQAADwAAAGRycy9kb3ducmV2LnhtbE2PTUvEMBCG74L/IYzgzU1bsa616YIuYi8K7op4zDZjE2wm&#10;pcl++esd8aDHmXl453nrxcEPYodTdIEU5LMMBFIXjKNewev64WIOIiZNRg+BUMERIyya05NaVybs&#10;6QV3q9QLDqFYaQU2pbGSMnYWvY6zMCLx7SNMXicep16aSe853A+yyLJSeu2IP1g94r3F7nO19QrS&#10;8v1oy7fu7sY9rx+fSvfVtu1SqfOzPLsFkfCQ/mD40Wd1aNhpE7ZkohgUFNeX3CUpuCq4AgO/iw2T&#10;RT4H2dTyf4XmG1BLAwQUAAAACACHTuJA4tnmyfsBAADkAwAADgAAAGRycy9lMm9Eb2MueG1srVNL&#10;jhMxEN0jcQfLe9LpzITMtNKZRcKwQRAJ5gAV291tyT/ZJp3s2CHOwI4ld4DbjAS3oOzOZ/htEF5Y&#10;ZVfVc71X5fnNTiuyFT5Ia2pajsaUCMMsl6at6d2b2ydXlIQIhoOyRtR0LwK9WTx+NO9dJSa2s4oL&#10;TxDEhKp3Ne1idFVRBNYJDWFknTDobKzXEPHo24J76BFdq2IyHj8teuu585aJEPB2NTjpIuM3jWDx&#10;VdMEEYmqKdYW8+7zvkl7sZhD1XpwnWSHMuAfqtAgDT56glpBBPLWy9+gtGTeBtvEEbO6sE0jmcgc&#10;kE05/oXN6w6cyFxQnOBOMoX/B8tebteeSI69u5hNKDGgsUvf3n/+/u7D/cev918+kfJyNks69S5U&#10;GL40a5+YhrjcmSFzNi0pWruToMLwPzgnCaX4CSYdghsAd43XCRhFIRmK7M+Au0jYcMnw9vLiqpzm&#10;5hVQHfOcD/G5sJoko6YhepBtF5fWGBwD68vcINi+CDHVAdUxIT2qDOlrej2dTClhgIPYKIhoaofS&#10;BNPm3GCV5LdSqczft5ul8mQLabTyyvxQmYdh6ZEVhG6Iy65h6DoB/JnhJO4dKm7wd9BUghacEiXw&#10;MyUrj2cEqc6R0UswrfpLNNJS5qDyIGySeGP5fu2P6uMoZf6HsU+z+vCcs8+fc/E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Jw2jdgAAAAKAQAADwAAAAAAAAABACAAAAAiAAAAZHJzL2Rvd25yZXYu&#10;eG1sUEsBAhQAFAAAAAgAh07iQOLZ5sn7AQAA5AMAAA4AAAAAAAAAAQAgAAAAJwEAAGRycy9lMm9E&#10;b2MueG1sUEsFBgAAAAAGAAYAWQEAAJQ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55520" behindDoc="0" locked="0" layoutInCell="1" allowOverlap="1">
                <wp:simplePos x="0" y="0"/>
                <wp:positionH relativeFrom="column">
                  <wp:posOffset>1733550</wp:posOffset>
                </wp:positionH>
                <wp:positionV relativeFrom="paragraph">
                  <wp:posOffset>335280</wp:posOffset>
                </wp:positionV>
                <wp:extent cx="1314450" cy="0"/>
                <wp:effectExtent l="0" t="0" r="0" b="0"/>
                <wp:wrapNone/>
                <wp:docPr id="1371" name="自选图形 1478"/>
                <wp:cNvGraphicFramePr/>
                <a:graphic xmlns:a="http://schemas.openxmlformats.org/drawingml/2006/main">
                  <a:graphicData uri="http://schemas.microsoft.com/office/word/2010/wordprocessingShape">
                    <wps:wsp>
                      <wps:cNvCnPr>
                        <a:stCxn id="1751" idx="0"/>
                        <a:endCxn id="1751" idx="2"/>
                      </wps:cNvCnPr>
                      <wps:spPr>
                        <a:xfrm flipH="1">
                          <a:off x="0" y="0"/>
                          <a:ext cx="13144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78" o:spid="_x0000_s1026" o:spt="32" type="#_x0000_t32" style="position:absolute;left:0pt;flip:x;margin-left:136.5pt;margin-top:26.4pt;height:0pt;width:103.5pt;z-index:251755520;mso-width-relative:page;mso-height-relative:page;" filled="f" stroked="t" coordsize="21600,21600" o:gfxdata="UEsDBAoAAAAAAIdO4kAAAAAAAAAAAAAAAAAEAAAAZHJzL1BLAwQUAAAACACHTuJAEzDhytYAAAAJ&#10;AQAADwAAAGRycy9kb3ducmV2LnhtbE2PwU7DMBBE70j8g7WVuFG7obRRiNMDEogDikSBuxsvSWi8&#10;DrGbtH/PVj3AcWdHM/PyzdF1YsQhtJ40LOYKBFLlbUu1ho/3p9sURIiGrOk8oYYTBtgU11e5yayf&#10;6A3HbawFh1DIjIYmxj6TMlQNOhPmvkfi35cfnIl8DrW0g5k43HUyUWolnWmJGxrT42OD1X57cBp+&#10;aH36XMox/S7LuHp+ea0Jy0nrm9lCPYCIeIx/ZjjP5+lQ8KadP5ANotOQrO+YJWq4TxiBDctUsbC7&#10;CLLI5X+C4hdQSwMEFAAAAAgAh07iQCXoXWj8AQAA6wMAAA4AAABkcnMvZTJvRG9jLnhtbK1TS44T&#10;MRDdI3EHy3vS6UxChlY6s0gYWCCIBByg0ra7Lfkn26STHTvEGdix5A7DbUaCW1B2Z5Lhs0CIXli2&#10;q+r1q1fPi6u9VmTHfZDW1LQcjSnhprFMmramb99cP7qkJEQwDJQ1vKYHHujV8uGDRe8qPrGdVYx7&#10;giAmVL2raRejq4oiNB3XEEbWcYNBYb2GiEffFsxDj+haFZPx+HHRW8+ctw0PAW/XQ5AuM74QvImv&#10;hAg8ElVT5Bbz6vO6TWuxXEDVenCdbI404B9YaJAGf3qCWkME8s7L36C0bLwNVsRRY3VhhZANzz1g&#10;N+X4l25ed+B47gXFCe4kU/h/sM3L3cYTyXB2F/OSEgMap/Ttw5fv7z/efvp6e/OZlNP5ZdKpd6HC&#10;9JXZ+NRpiKu9GSrnM6yUbH8SlBv2h+AkoRQ/waRDcAPgXnhNhJLuOZLJYqI8JIOSwxl6H0mDl+VF&#10;OZ3OcKTNXayAKkEkbs6H+IxbTdKmpiF6kG0XV9YYdIT1AzzsXoSYKJ0LUrEypK/pk9lkhuCAnhQK&#10;Im61Q5WCaTO1YJVk11KpLIVvtyvlyQ6Sy/KXW0WR7qclMmsI3ZCXQ4P/Og7sqWEkHhyKb/Ch0ERB&#10;c0aJ4viu0i47NYJUf5OJLSlzFHvQNym9teyw8XdDQEfl3o/uT5a9f87V5ze6/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MOHK1gAAAAkBAAAPAAAAAAAAAAEAIAAAACIAAABkcnMvZG93bnJldi54&#10;bWxQSwECFAAUAAAACACHTuJAJehdaPwBAADrAwAADgAAAAAAAAABACAAAAAlAQAAZHJzL2Uyb0Rv&#10;Yy54bWxQSwUGAAAAAAYABgBZAQAAkwUAAAAA&#10;">
                <v:fill on="f" focussize="0,0"/>
                <v:stroke color="#000000" joinstyle="round"/>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54496" behindDoc="0" locked="0" layoutInCell="1" allowOverlap="1">
                <wp:simplePos x="0" y="0"/>
                <wp:positionH relativeFrom="column">
                  <wp:posOffset>3048000</wp:posOffset>
                </wp:positionH>
                <wp:positionV relativeFrom="paragraph">
                  <wp:posOffset>335280</wp:posOffset>
                </wp:positionV>
                <wp:extent cx="1333500" cy="0"/>
                <wp:effectExtent l="0" t="0" r="0" b="0"/>
                <wp:wrapNone/>
                <wp:docPr id="1370" name="自选图形 1479"/>
                <wp:cNvGraphicFramePr/>
                <a:graphic xmlns:a="http://schemas.openxmlformats.org/drawingml/2006/main">
                  <a:graphicData uri="http://schemas.microsoft.com/office/word/2010/wordprocessingShape">
                    <wps:wsp>
                      <wps:cNvCnPr>
                        <a:stCxn id="1751" idx="0"/>
                        <a:endCxn id="1751" idx="2"/>
                      </wps:cNvCnPr>
                      <wps:spPr>
                        <a:xfrm>
                          <a:off x="0" y="0"/>
                          <a:ext cx="1333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79" o:spid="_x0000_s1026" o:spt="32" type="#_x0000_t32" style="position:absolute;left:0pt;margin-left:240pt;margin-top:26.4pt;height:0pt;width:105pt;z-index:251754496;mso-width-relative:page;mso-height-relative:page;" filled="f" stroked="t" coordsize="21600,21600" o:gfxdata="UEsDBAoAAAAAAIdO4kAAAAAAAAAAAAAAAAAEAAAAZHJzL1BLAwQUAAAACACHTuJAaTEpYdYAAAAJ&#10;AQAADwAAAGRycy9kb3ducmV2LnhtbE2PwW7CMBBE75X6D9Yi9VIVO1FBEOKgqlIPPRaQejXxNgnE&#10;6yh2COXru4gDPe7saGZevj67VpywD40nDclUgUAqvW2o0rDbfrwsQIRoyJrWE2r4xQDr4vEhN5n1&#10;I33haRMrwSEUMqOhjrHLpAxljc6Eqe+Q+Pfje2cin30lbW9GDnetTJWaS2ca4obadPheY3ncDE4D&#10;hmGWqLelq3afl/H5O70cxm6r9dMkUSsQEc/xbobrfJ4OBW/a+4FsEK2G14VilqhhljICG+bLq7C/&#10;CbLI5X+C4g9QSwMEFAAAAAgAh07iQANb13/2AQAA4QMAAA4AAABkcnMvZTJvRG9jLnhtbK1TS44T&#10;MRDdI3EHy3vS6YSQmVY6s0gYNggiAQeo2O5uS/7JNulkxw5xBnYsuQNzm5HgFlN2J5nhs0CIXljl&#10;rqrnes/Pi6u9VmQnfJDW1LQcjSkRhlkuTVvTd2+vn1xQEiIYDsoaUdODCPRq+fjRoneVmNjOKi48&#10;QRATqt7VtIvRVUURWCc0hJF1wmCysV5DxK1vC+6hR3Stisl4/KzorefOWyZCwL/rIUmXGb9pBIuv&#10;myaISFRNcbaYV5/XbVqL5QKq1oPrJDuOAf8whQZp8NAz1BoikPde/galJfM22CaOmNWFbRrJROaA&#10;bMrxL2zedOBE5oLiBHeWKfw/WPZqt/FEcry76RwFMqDxlr5//Prjw6fbzze3376Q8un8MunUu1Bh&#10;+cpsfGIa4mpvhs75rKQY7c+CCsP/kJwklOInmLQJbgDcN14nYBSFZChyuAfcR8LwZzmdTmdjnJOd&#10;cgVUp0bnQ3whrCYpqGmIHmTbxZU1Bn1gfZlvCHYvQ0yDQHVqSKcqQ/qaXs4mMwQHdGKjIGKoHWoT&#10;TJt7g1WSX0ulsgC+3a6UJztI3spfJojSPCxLh6whdENdTg2u6wTw54aTeHAoucHnQdMIWnBKlMDX&#10;lKLszwhS/U0lUlLmKPGgatJ3a/lh40/So48y96Pnk1Ef7nP3/ctc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MSlh1gAAAAkBAAAPAAAAAAAAAAEAIAAAACIAAABkcnMvZG93bnJldi54bWxQSwEC&#10;FAAUAAAACACHTuJAA1vXf/YBAADhAwAADgAAAAAAAAABACAAAAAlAQAAZHJzL2Uyb0RvYy54bWxQ&#10;SwUGAAAAAAYABgBZAQAAjQUAAAAA&#10;">
                <v:fill on="f" focussize="0,0"/>
                <v:stroke color="#000000" joinstyle="round"/>
                <v:imagedata o:title=""/>
                <o:lock v:ext="edit" aspectratio="f"/>
              </v:shape>
            </w:pict>
          </mc:Fallback>
        </mc:AlternateContent>
      </w:r>
      <w:r>
        <w:rPr>
          <w:rFonts w:hint="eastAsia" w:ascii="仿宋" w:hAnsi="仿宋" w:eastAsia="仿宋"/>
          <w:sz w:val="32"/>
          <w:szCs w:val="32"/>
        </w:rPr>
        <w:t xml:space="preserve">         </w:t>
      </w:r>
    </w:p>
    <w:p>
      <w:pPr>
        <w:tabs>
          <w:tab w:val="left" w:pos="525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45280" behindDoc="0" locked="0" layoutInCell="1" allowOverlap="1">
                <wp:simplePos x="0" y="0"/>
                <wp:positionH relativeFrom="column">
                  <wp:posOffset>3457575</wp:posOffset>
                </wp:positionH>
                <wp:positionV relativeFrom="paragraph">
                  <wp:posOffset>377190</wp:posOffset>
                </wp:positionV>
                <wp:extent cx="1752600" cy="527685"/>
                <wp:effectExtent l="4445" t="4445" r="14605" b="20320"/>
                <wp:wrapNone/>
                <wp:docPr id="1361" name="矩形 1480"/>
                <wp:cNvGraphicFramePr/>
                <a:graphic xmlns:a="http://schemas.openxmlformats.org/drawingml/2006/main">
                  <a:graphicData uri="http://schemas.microsoft.com/office/word/2010/wordprocessingShape">
                    <wps:wsp>
                      <wps:cNvSpPr/>
                      <wps:spPr>
                        <a:xfrm>
                          <a:off x="0" y="0"/>
                          <a:ext cx="1752600" cy="527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wps:txbx>
                      <wps:bodyPr upright="1"/>
                    </wps:wsp>
                  </a:graphicData>
                </a:graphic>
              </wp:anchor>
            </w:drawing>
          </mc:Choice>
          <mc:Fallback>
            <w:pict>
              <v:rect id="矩形 1480" o:spid="_x0000_s1026" o:spt="1" style="position:absolute;left:0pt;margin-left:272.25pt;margin-top:29.7pt;height:41.55pt;width:138pt;z-index:251745280;mso-width-relative:page;mso-height-relative:page;" fillcolor="#FFFFFF" filled="t" stroked="t" coordsize="21600,21600" o:gfxdata="UEsDBAoAAAAAAIdO4kAAAAAAAAAAAAAAAAAEAAAAZHJzL1BLAwQUAAAACACHTuJAtwl1U9cAAAAK&#10;AQAADwAAAGRycy9kb3ducmV2LnhtbE2PPU/DMBCGdyT+g3VIbNRuSFAb4nQAFYmxTRe2S2ySQHyO&#10;YqcN/HqOCbb7ePTec8VucYM42yn0njSsVwqEpcabnloNp2p/twERIpLBwZPV8GUD7MrrqwJz4y90&#10;sOdjbAWHUMhRQxfjmEsZms46DCs/WuLdu58cRm6nVpoJLxzuBpko9SAd9sQXOhztU2ebz+PsNNR9&#10;csLvQ/Wi3HZ/H1+X6mN+e9b69matHkFEu8Q/GH71WR1Kdqr9TCaIQUOWphmjXGxTEAxsEsWDmsk0&#10;yUCWhfz/QvkDUEsDBBQAAAAIAIdO4kAUuM1+6gEAAOEDAAAOAAAAZHJzL2Uyb0RvYy54bWytU0uO&#10;EzEQ3SNxB8t70h9IJrTSmQUhbBCMNHCAiu3utuSfbE+6cxokdhyC4yCuQdkJyXxYIEQv3FWu8vOr&#10;V+XV9aQV2QsfpDUtrWYlJcIwy6XpW/r50/bFkpIQwXBQ1oiWHkSg1+vnz1aja0RtB6u48ARBTGhG&#10;19IhRtcURWCD0BBm1gmDwc56DRFd3xfcw4joWhV1WS6K0XruvGUiBNzdHIN0nfG7TrD4seuCiES1&#10;FLnFvPq87tJarFfQ9B7cINmJBvwDCw3S4KVnqA1EIHdePoHSknkbbBdnzOrCdp1kIteA1VTlo2pu&#10;B3Ai14LiBHeWKfw/WPZhf+OJ5Ni7l4uKEgMau/Tzy7cf37+S6tUyKzS60GDirbvxqFfyApqp3Knz&#10;Ov2xEDJlVQ9nVcUUCcPN6mpeL0oUn2FsXl8tlvMke3E57XyI74TVJBkt9di1LCbs34d4TP2dki4L&#10;Vkm+lUplx/e7N8qTPWCHt/k7oT9IU4aMLX09r+fIA3DQOgURTe2w9GD6fN+DE+E+cJm/PwEnYhsI&#10;w5FARkhp0GgZhc/WIIC/NZzEg0NtDb4DmshowSlRAp9NsnJmBKn+JhO1UwYlvLQiWXHaTQiTzJ3l&#10;B+zrnfOyH1DSKlNPEZyjrP1p5tOg3vcz6OVl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wl1&#10;U9cAAAAKAQAADwAAAAAAAAABACAAAAAiAAAAZHJzL2Rvd25yZXYueG1sUEsBAhQAFAAAAAgAh07i&#10;QBS4zX7qAQAA4QMAAA4AAAAAAAAAAQAgAAAAJgEAAGRycy9lMm9Eb2MueG1sUEsFBgAAAAAGAAYA&#10;WQEAAIIFA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44256" behindDoc="0" locked="0" layoutInCell="1" allowOverlap="1">
                <wp:simplePos x="0" y="0"/>
                <wp:positionH relativeFrom="column">
                  <wp:posOffset>5715</wp:posOffset>
                </wp:positionH>
                <wp:positionV relativeFrom="paragraph">
                  <wp:posOffset>377190</wp:posOffset>
                </wp:positionV>
                <wp:extent cx="2366010" cy="345440"/>
                <wp:effectExtent l="4445" t="4445" r="10795" b="12065"/>
                <wp:wrapNone/>
                <wp:docPr id="1360" name="矩形 1481"/>
                <wp:cNvGraphicFramePr/>
                <a:graphic xmlns:a="http://schemas.openxmlformats.org/drawingml/2006/main">
                  <a:graphicData uri="http://schemas.microsoft.com/office/word/2010/wordprocessingShape">
                    <wps:wsp>
                      <wps:cNvSpPr/>
                      <wps:spPr>
                        <a:xfrm>
                          <a:off x="0" y="0"/>
                          <a:ext cx="236601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wps:txbx>
                      <wps:bodyPr upright="1"/>
                    </wps:wsp>
                  </a:graphicData>
                </a:graphic>
              </wp:anchor>
            </w:drawing>
          </mc:Choice>
          <mc:Fallback>
            <w:pict>
              <v:rect id="矩形 1481" o:spid="_x0000_s1026" o:spt="1" style="position:absolute;left:0pt;margin-left:0.45pt;margin-top:29.7pt;height:27.2pt;width:186.3pt;z-index:251744256;mso-width-relative:page;mso-height-relative:page;" fillcolor="#FFFFFF" filled="t" stroked="t" coordsize="21600,21600" o:gfxdata="UEsDBAoAAAAAAIdO4kAAAAAAAAAAAAAAAAAEAAAAZHJzL1BLAwQUAAAACACHTuJAPRBZmtYAAAAH&#10;AQAADwAAAGRycy9kb3ducmV2LnhtbE2OwU6DQBRF9yb+w+SZuLMDxWqhDF1oauKypRt3D+YJVOYN&#10;YYYW/XrHlV3e3JN7T76dTS/ONLrOsoJ4EYEgrq3uuFFwLHcPaxDOI2vsLZOCb3KwLW5vcsy0vfCe&#10;zgffiDDCLkMFrfdDJqWrWzLoFnYgDt2nHQ36EMdG6hEvYdz0chlFT9Jgx+GhxYFeWqq/DpNRUHXL&#10;I/7sy7fIpLvEv8/lafp4Ver+Lo42IDzN/h+GP/2gDkVwquzE2oleQRo4Bav0EURok+dkBaIKWJys&#10;QRa5vPYvfgFQSwMEFAAAAAgAh07iQFTVK1rsAQAA4QMAAA4AAABkcnMvZTJvRG9jLnhtbK1TS44T&#10;MRDdI3EHy3vSna+GVjqzIIQNgpEGDlDxp9uSf7I96c5pkNhxCI6DuAZlJ2RmYBYjRC/cVXb5Vb1X&#10;5fX1aDQ5iBCVsy2dTmpKhGWOK9u19POn3asrSmICy0E7K1p6FJFeb16+WA++ETPXO81FIAhiYzP4&#10;lvYp+aaqIuuFgThxXlg8lC4YSOiGruIBBkQ3uprV9aoaXOA+OCZixN3t6ZBuCr6UgqWPUkaRiG4p&#10;1pbKGsq6z2u1WUPTBfC9Yucy4B+qMKAsJr1AbSEBuQvqLyijWHDRyTRhzlROSsVE4YBspvUfbG57&#10;8KJwQXGiv8gU/x8s+3C4CURx7N18hQJZMNiln1++/fj+lUwXV9Os0OBjg4G3/iacvYhmpjvKYPIf&#10;iZCxqHq8qCrGRBhuzuarFXKjhOHZfLFcLIrs1f1tH2J6J5wh2WhpwK4VMeHwPibMiKG/Q3Ky6LTi&#10;O6V1cUK3f6MDOQB2eFe+XDJeeRSmLRla+no5W2IdgIMmNSQ0jUfq0XYl36Mb8SFwXb6ngHNhW4j9&#10;qYCCkMOgMSqJLBc0vQD+1nKSjh61tfgOaC7GCE6JFvhsslUiEyj9nEhkpy2SzI05tSJbadyPCJPN&#10;veNH7OudD6rrUdLSxhKOc1TUOc98HtSHfgG9f5m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0Q&#10;WZrWAAAABwEAAA8AAAAAAAAAAQAgAAAAIgAAAGRycy9kb3ducmV2LnhtbFBLAQIUABQAAAAIAIdO&#10;4kBU1Sta7AEAAOEDAAAOAAAAAAAAAAEAIAAAACUBAABkcnMvZTJvRG9jLnhtbFBLBQYAAAAABgAG&#10;AFkBAACDBQAAAAA=&#10;">
                <v:fill on="t" focussize="0,0"/>
                <v:stroke color="#000000" joinstyle="miter"/>
                <v:imagedata o:title=""/>
                <o:lock v:ext="edit" aspectratio="f"/>
                <v:textbo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v:textbox>
              </v:rect>
            </w:pict>
          </mc:Fallback>
        </mc:AlternateContent>
      </w:r>
    </w:p>
    <w:p>
      <w:pPr>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68832" behindDoc="0" locked="0" layoutInCell="1" allowOverlap="1">
                <wp:simplePos x="0" y="0"/>
                <wp:positionH relativeFrom="column">
                  <wp:posOffset>1743075</wp:posOffset>
                </wp:positionH>
                <wp:positionV relativeFrom="paragraph">
                  <wp:posOffset>326390</wp:posOffset>
                </wp:positionV>
                <wp:extent cx="0" cy="440690"/>
                <wp:effectExtent l="4445" t="0" r="14605" b="16510"/>
                <wp:wrapNone/>
                <wp:docPr id="1384" name="自选图形 1482"/>
                <wp:cNvGraphicFramePr/>
                <a:graphic xmlns:a="http://schemas.openxmlformats.org/drawingml/2006/main">
                  <a:graphicData uri="http://schemas.microsoft.com/office/word/2010/wordprocessingShape">
                    <wps:wsp>
                      <wps:cNvCnPr>
                        <a:stCxn id="1751" idx="0"/>
                        <a:endCxn id="1751" idx="2"/>
                      </wps:cNvCnPr>
                      <wps:spPr>
                        <a:xfrm>
                          <a:off x="0" y="0"/>
                          <a:ext cx="0" cy="4406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82" o:spid="_x0000_s1026" o:spt="32" type="#_x0000_t32" style="position:absolute;left:0pt;margin-left:137.25pt;margin-top:25.7pt;height:34.7pt;width:0pt;z-index:251768832;mso-width-relative:page;mso-height-relative:page;" filled="f" stroked="t" coordsize="21600,21600" o:gfxdata="UEsDBAoAAAAAAIdO4kAAAAAAAAAAAAAAAAAEAAAAZHJzL1BLAwQUAAAACACHTuJAud2rENcAAAAK&#10;AQAADwAAAGRycy9kb3ducmV2LnhtbE2PwU7DMAyG70h7h8iTuCCWtFphlKbThMSBI9skrllj2rLG&#10;qZp0HXt6jDiwo+1Pv7+/WJ9dJ044hNaThmShQCBV3rZUa9jvXu9XIEI0ZE3nCTV8Y4B1ObspTG79&#10;RO942sZacAiF3GhoYuxzKUPVoDNh4Xskvn36wZnI41BLO5iJw10nU6UepDMt8YfG9PjSYHXcjk4D&#10;hjFL1ObJ1fu3y3T3kV6+pn6n9e08Uc8gIp7jPwy/+qwOJTsd/Eg2iE5D+rjMGNWQJUsQDPwtDkym&#10;agWyLOR1hfIHUEsDBBQAAAAIAIdO4kB+2UWD9QEAAOADAAAOAAAAZHJzL2Uyb0RvYy54bWytU82O&#10;EzEMviPxDlHudGZKu3RHne6hZbkgqAQ8gJtkZiLlT0notDduiGfgxpF3gLdZCd4CJ7PbssABIXKI&#10;7Nj+bH92llcHrche+CCtaWg1KSkRhlkuTdfQN6+vHy0oCREMB2WNaOhRBHq1evhgObhaTG1vFRee&#10;IIgJ9eAa2sfo6qIIrBcawsQ6YdDYWq8houq7gnsYEF2rYlqWF8VgPXfeMhECvm5GI11l/LYVLL5s&#10;2yAiUQ3F2mK+fb536S5WS6g7D66X7LYM+IcqNEiDSU9QG4hA3nr5G5SWzNtg2zhhVhe2bSUTuQfs&#10;pip/6eZVD07kXpCc4E40hf8Hy17st55IjrN7vJhRYkDjlL69//z93Yebj19vvnwi1WwxTTwNLtTo&#10;vjZbnzoNcX0wY+STeUVROpwIFYb/wZhRinswSQluBDy0XidgJIVkKHI8Ax4iYeMjw9fZrLy4zMMr&#10;oL6Lcz7EZ8JqkoSGhuhBdn1cW2NwDayv8oBg/zxE7AYD7wJSUmXI0NDL+XROCQNcxFZBRFE7pCaY&#10;LscGqyS/lkrl/n23WytP9pBWK5/EEuLec0tJNhD60S+bxqXrBfCnhpN4dMi4wd9BUwlacEqUwM+U&#10;pLyeEaT6G09MrQxWcCY1STvLj1ufKksarlGu8Xbl057+rGev88dc/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3asQ1wAAAAoBAAAPAAAAAAAAAAEAIAAAACIAAABkcnMvZG93bnJldi54bWxQSwEC&#10;FAAUAAAACACHTuJAftlFg/UBAADgAwAADgAAAAAAAAABACAAAAAmAQAAZHJzL2Uyb0RvYy54bWxQ&#10;SwUGAAAAAAYABgBZAQAAjQUAAAAA&#10;">
                <v:fill on="f" focussize="0,0"/>
                <v:stroke color="#000000" joinstyle="round"/>
                <v:imagedata o:title=""/>
                <o:lock v:ext="edit" aspectratio="f"/>
              </v:shape>
            </w:pict>
          </mc:Fallback>
        </mc:AlternateConten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69856" behindDoc="0" locked="0" layoutInCell="1" allowOverlap="1">
                <wp:simplePos x="0" y="0"/>
                <wp:positionH relativeFrom="column">
                  <wp:posOffset>4333240</wp:posOffset>
                </wp:positionH>
                <wp:positionV relativeFrom="paragraph">
                  <wp:posOffset>255905</wp:posOffset>
                </wp:positionV>
                <wp:extent cx="210820" cy="0"/>
                <wp:effectExtent l="4445" t="0" r="14605" b="17780"/>
                <wp:wrapNone/>
                <wp:docPr id="1385" name="自选图形 1483"/>
                <wp:cNvGraphicFramePr/>
                <a:graphic xmlns:a="http://schemas.openxmlformats.org/drawingml/2006/main">
                  <a:graphicData uri="http://schemas.microsoft.com/office/word/2010/wordprocessingShape">
                    <wps:wsp>
                      <wps:cNvCnPr>
                        <a:stCxn id="1751" idx="0"/>
                        <a:endCxn id="1751" idx="2"/>
                      </wps:cNvCnPr>
                      <wps:spPr>
                        <a:xfrm rot="5400000">
                          <a:off x="0" y="0"/>
                          <a:ext cx="210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83" o:spid="_x0000_s1026" o:spt="32" type="#_x0000_t32" style="position:absolute;left:0pt;margin-left:341.2pt;margin-top:20.15pt;height:0pt;width:16.6pt;rotation:5898240f;z-index:251769856;mso-width-relative:page;mso-height-relative:page;" filled="f" stroked="t" coordsize="21600,21600" o:gfxdata="UEsDBAoAAAAAAIdO4kAAAAAAAAAAAAAAAAAEAAAAZHJzL1BLAwQUAAAACACHTuJAbC5+ldkAAAAJ&#10;AQAADwAAAGRycy9kb3ducmV2LnhtbE2PwU7DMAyG70i8Q2QkLoglHVu3laaTQBqCA0gUHsBtvLai&#10;caom6wZPTxAHONr+9Pv78+3J9mKi0XeONSQzBYK4dqbjRsP72+56DcIHZIO9Y9LwSR62xflZjplx&#10;R36lqQyNiCHsM9TQhjBkUvq6JYt+5gbieNu70WKI49hIM+IxhttezpVKpcWO44cWB7pvqf4oD1YD&#10;juV++fU4hadptXne3O2uKv/wovXlRaJuQQQ6hT8YfvSjOhTRqXIHNl70GtL1fBFRDQt1AyICq2SZ&#10;gqh+F7LI5f8GxTdQSwMEFAAAAAgAh07iQJlLpmL8AQAA7gMAAA4AAABkcnMvZTJvRG9jLnhtbK1T&#10;zY7TMBC+I/EOlu80TXYLJWq6h5blgqAS8ABT20ks+U+2adobN8QzcOPIO7BvsxK8BWOn27LAASFy&#10;sMaemS/ffDOzuNprRXbCB2lNQ8vJlBJhmOXSdA19++b60ZySEMFwUNaIhh5EoFfLhw8Wg6tFZXur&#10;uPAEQUyoB9fQPkZXF0VgvdAQJtYJg87Weg0Rr74ruIcB0bUqqun0cTFYz523TISAr+vRSZcZv20F&#10;i6/aNohIVEORW8ynz+c2ncVyAXXnwfWSHWnAP7DQIA3+9AS1hgjknZe/QWnJvA22jRNmdWHbVjKR&#10;a8Bqyukv1bzuwYlcC4oT3Emm8P9g2cvdxhPJsXcX8xklBjR26duHL9/ff7z9dHP79TMpL+cXSafB&#10;hRrDV2bjU6UhrvZmzHwyKyla+5OgwvA/OKuEUtyDSZfgRsB96zXxFls0u5ymLwuKEpEMTA5n+H0k&#10;DB+rcjqvsKvszlVAnVASPedDfC6sJsloaIgeZNfHlTUGh8L6MqPD7kWIidU5ISUrQ4aGPp1VqAgD&#10;HMtWQURTOxQqmC7nBqskv5ZKZTV8t10pT3aQBm2kP+LeC0tk1hD6MS67xhHsBfBnhpN4cKi/wV2h&#10;iYIWnBIlcLWShYBQR5DqbyKxJGWOeo8SJ7G3lh82/q4POFS59uMCpKn9+Z6zz2u6/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Ln6V2QAAAAkBAAAPAAAAAAAAAAEAIAAAACIAAABkcnMvZG93bnJl&#10;di54bWxQSwECFAAUAAAACACHTuJAmUumYvwBAADuAwAADgAAAAAAAAABACAAAAAoAQAAZHJzL2Uy&#10;b0RvYy54bWxQSwUGAAAAAAYABgBZAQAAlgUAAAAA&#10;">
                <v:fill on="f" focussize="0,0"/>
                <v:stroke color="#000000" joinstyle="round"/>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59616" behindDoc="0" locked="0" layoutInCell="1" allowOverlap="1">
                <wp:simplePos x="0" y="0"/>
                <wp:positionH relativeFrom="column">
                  <wp:posOffset>2714625</wp:posOffset>
                </wp:positionH>
                <wp:positionV relativeFrom="paragraph">
                  <wp:posOffset>733425</wp:posOffset>
                </wp:positionV>
                <wp:extent cx="743585" cy="635"/>
                <wp:effectExtent l="38100" t="0" r="37465" b="18415"/>
                <wp:wrapNone/>
                <wp:docPr id="1375" name="自选图形 1484"/>
                <wp:cNvGraphicFramePr/>
                <a:graphic xmlns:a="http://schemas.openxmlformats.org/drawingml/2006/main">
                  <a:graphicData uri="http://schemas.microsoft.com/office/word/2010/wordprocessingShape">
                    <wps:wsp>
                      <wps:cNvCnPr>
                        <a:stCxn id="1751" idx="0"/>
                        <a:endCxn id="1751" idx="2"/>
                      </wps:cNvCnPr>
                      <wps:spPr>
                        <a:xfrm rot="5400000">
                          <a:off x="0" y="0"/>
                          <a:ext cx="743585" cy="635"/>
                        </a:xfrm>
                        <a:prstGeom prst="bentConnector3">
                          <a:avLst>
                            <a:gd name="adj1" fmla="val 4995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84" o:spid="_x0000_s1026" o:spt="34" type="#_x0000_t34" style="position:absolute;left:0pt;margin-left:213.75pt;margin-top:57.75pt;height:0.05pt;width:58.55pt;rotation:5898240f;z-index:251759616;mso-width-relative:page;mso-height-relative:page;" filled="f" stroked="t" coordsize="21600,21600" o:gfxdata="UEsDBAoAAAAAAIdO4kAAAAAAAAAAAAAAAAAEAAAAZHJzL1BLAwQUAAAACACHTuJAGQGAwNgAAAAL&#10;AQAADwAAAGRycy9kb3ducmV2LnhtbE2PzU6EQBCE7ya+w6RNvLkDBFhFhk00ejHRuD8PMDC9QGR6&#10;kBl28e1tveitu6tS/VW5WewgTjj53pGCeBWBQGqc6alVcNg/39yC8EGT0YMjVPCFHjbV5UWpC+PO&#10;tMXTLrSCQ8gXWkEXwlhI6ZsOrfYrNyKxdnST1YHXqZVm0mcOt4NMoiiXVvfEHzo94mOHzcdutgpe&#10;/f7hbjsf3w9vT+txcfVLnEyfSl1fxdE9iIBL+DPDDz6jQ8VMtZvJeDEoSJN1xlYW4owHdmRpmoOo&#10;fy85yKqU/ztU31BLAwQUAAAACACHTuJAWHAV7R8CAAAnBAAADgAAAGRycy9lMm9Eb2MueG1srVNL&#10;jhMxEN0jcQfLe9L59SRppTOLhGGDYCTgAJW2u9vIP9kmnezYIc7AjiV3GG4zEtyCsruVDL8NohdW&#10;uav8/Oq98vr6qCQ5cOeF0SWdjMaUcF0ZJnRT0jevb54sKfEBNANpNC/piXt6vXn8aN3Zgk9NayTj&#10;jiCI9kVnS9qGYIss81XLFfiRsVxjsjZOQcCtazLmoEN0JbPpeHyVdcYx60zFvce/uz5JNwm/rnkV&#10;Xta154HIkiK3kFaX1n1cs80aisaBbUU10IB/YKFAaLz0DLWDAOSdE79BKVE5400dRpVRmalrUfHU&#10;A3YzGf/SzasWLE+9oDjenmXy/w+2enG4dUQw9G62yCnRoNClbx++fH//8f7T1/u7z2QyX86jTp31&#10;BZZv9a2LnfqwPer+5CKfUIyOZ0G5Zn9ITiNK9hNM3HjbAx5rp4gzaFE+H8cvCYoSkQRMThf4YyAV&#10;/lzMZ/kSSVeYuprlCR6KiBMJWufDM24UiUFJ91yHrdEaR8K4WcKGw3MfkmtsaBzYW2ylVhKH4ACS&#10;zFerfDngDtXZBTkelZp0JV3l08gDcIJrCQFDZVFTr5t0kTdSsBshZRLONfutdATxsaO+0ygMSvqw&#10;LLLegW/7upSKRKBQInCXopYDe6oZCSeLpml8YDSSUZxRIjm+xxilygBCXiqDE6Ab+ZdqJCL1YFTv&#10;TXRpb9jpNl6bDMRpTIyHlxPH/eE+VV3e9+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QGAwNgA&#10;AAALAQAADwAAAAAAAAABACAAAAAiAAAAZHJzL2Rvd25yZXYueG1sUEsBAhQAFAAAAAgAh07iQFhw&#10;Fe0fAgAAJwQAAA4AAAAAAAAAAQAgAAAAJwEAAGRycy9lMm9Eb2MueG1sUEsFBgAAAAAGAAYAWQEA&#10;ALgFAAAAAA==&#10;" adj="10791">
                <v:fill on="f" focussize="0,0"/>
                <v:stroke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58592" behindDoc="0" locked="0" layoutInCell="1" allowOverlap="1">
                <wp:simplePos x="0" y="0"/>
                <wp:positionH relativeFrom="column">
                  <wp:posOffset>1733550</wp:posOffset>
                </wp:positionH>
                <wp:positionV relativeFrom="paragraph">
                  <wp:posOffset>370840</wp:posOffset>
                </wp:positionV>
                <wp:extent cx="2714625" cy="0"/>
                <wp:effectExtent l="0" t="0" r="0" b="0"/>
                <wp:wrapNone/>
                <wp:docPr id="1374" name="自选图形 1485"/>
                <wp:cNvGraphicFramePr/>
                <a:graphic xmlns:a="http://schemas.openxmlformats.org/drawingml/2006/main">
                  <a:graphicData uri="http://schemas.microsoft.com/office/word/2010/wordprocessingShape">
                    <wps:wsp>
                      <wps:cNvCnPr>
                        <a:stCxn id="1751" idx="0"/>
                        <a:endCxn id="1751" idx="2"/>
                      </wps:cNvCnPr>
                      <wps:spPr>
                        <a:xfrm>
                          <a:off x="0" y="0"/>
                          <a:ext cx="2714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85" o:spid="_x0000_s1026" o:spt="32" type="#_x0000_t32" style="position:absolute;left:0pt;margin-left:136.5pt;margin-top:29.2pt;height:0pt;width:213.75pt;z-index:251758592;mso-width-relative:page;mso-height-relative:page;" filled="f" stroked="t" coordsize="21600,21600" o:gfxdata="UEsDBAoAAAAAAIdO4kAAAAAAAAAAAAAAAAAEAAAAZHJzL1BLAwQUAAAACACHTuJAKjVLGdgAAAAJ&#10;AQAADwAAAGRycy9kb3ducmV2LnhtbE2PwU7DMBBE75X6D9ZW4lJRO4HQEuJUCIkDR9pKXLfxkgTi&#10;dRQ7TenXY8QBjrMzmn1TbM+2EycafOtYQ7JSIIgrZ1quNRz2z9cbED4gG+wck4Yv8rAt57MCc+Mm&#10;fqXTLtQilrDPUUMTQp9L6auGLPqV64mj9+4GiyHKoZZmwCmW206mSt1Jiy3HDw329NRQ9bkbrQby&#10;Y5aox3tbH14u0/ItvXxM/V7rq0WiHkAEOoe/MPzgR3QoI9PRjWy86DSk65u4JWjINrcgYmCtVAbi&#10;+HuQZSH/Lyi/AVBLAwQUAAAACACHTuJArkff7/UBAADhAwAADgAAAGRycy9lMm9Eb2MueG1srVNL&#10;jhMxEN0jcQfLe9LpkExmWunMImHYIIgEc4CK7e625J9sk0527BBnYMeSO8BtRoJbUHYnmeGzQIhe&#10;WHZX1at6z8+L671WZCd8kNbUtByNKRGGWS5NW9PbNzdPLikJEQwHZY2o6UEEer18/GjRu0pMbGcV&#10;F54giAlV72raxeiqogisExrCyDphMNhYryHi0bcF99AjulbFZDy+KHrrufOWiRDw73oI0mXGbxrB&#10;4qumCSISVVOcLebV53Wb1mK5gKr14DrJjmPAP0yhQRpseoZaQwTy1svfoLRk3gbbxBGzurBNI5nI&#10;HJBNOf6FzesOnMhcUJzgzjKF/wfLXu42nkiOd/d0PqXEgMZb+vb+8/d3H+4+fr378omU08tZ0ql3&#10;ocL0ldn4xDTE1d4MlfNZSXG3PwsqDP9DcJJQip9g0iG4AXDfeJ2AURSSocjhHnAfCcOfk3k5vZjM&#10;KGGnWAHVqdD5EJ8Lq0na1DRED7Lt4soagz6wvsw3BLsXIaZBoDoVpK7KkL6mV7MMDujERkHEPtqh&#10;NsG0uTZYJfmNVCoL4NvtSnmyg+St/GWCKM3DtNRkDaEb8nJocF0ngD8znMSDQ8kNPg+aRtCCU6IE&#10;vqa0y/6MINXfZCIlZY4SD6omfbeWHzb+JD36KHM/ej4Z9eE5V9+/zO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jVLGdgAAAAJAQAADwAAAAAAAAABACAAAAAiAAAAZHJzL2Rvd25yZXYueG1sUEsB&#10;AhQAFAAAAAgAh07iQK5H3+/1AQAA4QMAAA4AAAAAAAAAAQAgAAAAJwEAAGRycy9lMm9Eb2MueG1s&#10;UEsFBgAAAAAGAAYAWQEAAI4FAAAAAA==&#10;">
                <v:fill on="f" focussize="0,0"/>
                <v:stroke color="#000000" joinstyle="round"/>
                <v:imagedata o:title=""/>
                <o:lock v:ext="edit" aspectratio="f"/>
              </v:shape>
            </w:pict>
          </mc:Fallback>
        </mc:AlternateContent>
      </w:r>
    </w:p>
    <w:p>
      <w:pPr>
        <w:tabs>
          <w:tab w:val="left" w:pos="2690"/>
        </w:tabs>
        <w:rPr>
          <w:rFonts w:ascii="仿宋" w:hAnsi="仿宋" w:eastAsia="仿宋"/>
          <w:sz w:val="32"/>
          <w:szCs w:val="32"/>
        </w:rPr>
      </w:pPr>
      <w:r>
        <w:rPr>
          <w:sz w:val="32"/>
        </w:rPr>
        <mc:AlternateContent>
          <mc:Choice Requires="wps">
            <w:drawing>
              <wp:anchor distT="0" distB="0" distL="114300" distR="114300" simplePos="0" relativeHeight="252546048" behindDoc="0" locked="0" layoutInCell="1" allowOverlap="1">
                <wp:simplePos x="0" y="0"/>
                <wp:positionH relativeFrom="column">
                  <wp:posOffset>1434465</wp:posOffset>
                </wp:positionH>
                <wp:positionV relativeFrom="paragraph">
                  <wp:posOffset>318770</wp:posOffset>
                </wp:positionV>
                <wp:extent cx="1619250" cy="635"/>
                <wp:effectExtent l="0" t="48260" r="0" b="65405"/>
                <wp:wrapNone/>
                <wp:docPr id="2143" name="直线 2842"/>
                <wp:cNvGraphicFramePr/>
                <a:graphic xmlns:a="http://schemas.openxmlformats.org/drawingml/2006/main">
                  <a:graphicData uri="http://schemas.microsoft.com/office/word/2010/wordprocessingShape">
                    <wps:wsp>
                      <wps:cNvSpPr/>
                      <wps:spPr>
                        <a:xfrm>
                          <a:off x="0" y="0"/>
                          <a:ext cx="1619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42" o:spid="_x0000_s1026" o:spt="20" style="position:absolute;left:0pt;margin-left:112.95pt;margin-top:25.1pt;height:0.05pt;width:127.5pt;z-index:252546048;mso-width-relative:page;mso-height-relative:page;" filled="f" stroked="t" coordsize="21600,21600" o:gfxdata="UEsDBAoAAAAAAIdO4kAAAAAAAAAAAAAAAAAEAAAAZHJzL1BLAwQUAAAACACHTuJAfPeLXdkAAAAJ&#10;AQAADwAAAGRycy9kb3ducmV2LnhtbE2PwU7DMAyG70i8Q2QkLmhLVigapekOICRA40C3iWvWZE1F&#10;4lRNtpa3xzvB0b8//f5cribv2MkMsQsoYTEXwAw2QXfYSthuXmZLYDEp1MoFNBJ+TIRVdXlRqkKH&#10;ET/NqU4toxKMhZJgU+oLzmNjjVdxHnqDtDuEwatE49ByPaiRyr3jmRD33KsO6YJVvXmypvmuj15C&#10;uxvf9Ov6qz643fPmPb+x9sNPUl5fLcQjsGSm9AfDWZ/UoSKnfTiijsxJyLL8gVAJuciAEXC3FBTs&#10;z8Et8Krk/z+ofgFQSwMEFAAAAAgAh07iQEcr7tXXAQAAlgMAAA4AAABkcnMvZTJvRG9jLnhtbK1T&#10;S27bMBDdF+gdCO5rWUpsJILlLOqmm6INkPYAY5KSCPCHIWPZZ+k1uuqmx8k1OqRdu79VUS2oIefx&#10;cd7jcHW3t4btFEbtXcfr2Zwz5YSX2g0d//Tx/tUNZzGBk2C8Ux0/qMjv1i9frKbQqsaP3kiFjEhc&#10;bKfQ8TGl0FZVFKOyEGc+KEfJ3qOFRFMcKokwEbs1VTOfL6vJowzohYqRVjfHJF8X/r5XIn3o+6gS&#10;Mx2n2lIZsYzbPFbrFbQDQhi1OJUB/1CFBe3o0DPVBhKwJ9R/UFkt0Effp5nwtvJ9r4UqGkhNPf9N&#10;zeMIQRUtZE4MZ5vi/6MV73cPyLTseFNfX3HmwNItPX/+8vz1G2turpvs0BRiS8DH8ICnWaQwy933&#10;aPOfhLB9cfVwdlXtExO0WC/r22ZB5gvKLa8WmbG6bA0Y01vlLctBx412WTK0sHsX0xH6A5KXjWNT&#10;x28XzYIIgTqmN5AotIE0RDeUvdEbLe+1MXlHxGH72iDbQe6B8p1K+AWWD9lAHI+4ksowaEcF8o2T&#10;LB0CWeOojXkuwSrJmVHU9TkqyATaXJCA6Ke/Q0m+ceRCNvZoZY62Xh7oMp4C6mEkK+pSZs7Q5RfP&#10;To2au+vneWG6PKf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z3i13ZAAAACQEAAA8AAAAAAAAA&#10;AQAgAAAAIgAAAGRycy9kb3ducmV2LnhtbFBLAQIUABQAAAAIAIdO4kBHK+7V1wEAAJYDAAAOAAAA&#10;AAAAAAEAIAAAACgBAABkcnMvZTJvRG9jLnhtbFBLBQYAAAAABgAGAFkBAABxBQ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746304" behindDoc="0" locked="0" layoutInCell="1" allowOverlap="1">
                <wp:simplePos x="0" y="0"/>
                <wp:positionH relativeFrom="column">
                  <wp:posOffset>5715</wp:posOffset>
                </wp:positionH>
                <wp:positionV relativeFrom="paragraph">
                  <wp:posOffset>89535</wp:posOffset>
                </wp:positionV>
                <wp:extent cx="1419225" cy="467995"/>
                <wp:effectExtent l="4445" t="4445" r="5080" b="22860"/>
                <wp:wrapNone/>
                <wp:docPr id="1362" name="矩形 1487"/>
                <wp:cNvGraphicFramePr/>
                <a:graphic xmlns:a="http://schemas.openxmlformats.org/drawingml/2006/main">
                  <a:graphicData uri="http://schemas.microsoft.com/office/word/2010/wordprocessingShape">
                    <wps:wsp>
                      <wps:cNvSpPr/>
                      <wps:spPr>
                        <a:xfrm>
                          <a:off x="0" y="0"/>
                          <a:ext cx="1419225"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wps:txbx>
                      <wps:bodyPr upright="1"/>
                    </wps:wsp>
                  </a:graphicData>
                </a:graphic>
              </wp:anchor>
            </w:drawing>
          </mc:Choice>
          <mc:Fallback>
            <w:pict>
              <v:rect id="矩形 1487" o:spid="_x0000_s1026" o:spt="1" style="position:absolute;left:0pt;margin-left:0.45pt;margin-top:7.05pt;height:36.85pt;width:111.75pt;z-index:251746304;mso-width-relative:page;mso-height-relative:page;" fillcolor="#FFFFFF" filled="t" stroked="t" coordsize="21600,21600" o:gfxdata="UEsDBAoAAAAAAIdO4kAAAAAAAAAAAAAAAAAEAAAAZHJzL1BLAwQUAAAACACHTuJAM3GiK9QAAAAG&#10;AQAADwAAAGRycy9kb3ducmV2LnhtbE2OzU6DQBSF9ya+w+SauLMzIFGKDF1o2sRlSzfuBrgCytwh&#10;zNBSn97ryi7PT8758s1iB3HCyfeONEQrBQKpdk1PrYZjuX1IQfhgqDGDI9RwQQ+b4vYmN1njzrTH&#10;0yG0gkfIZ0ZDF8KYSenrDq3xKzcicfbpJmsCy6mVzWTOPG4HGSv1JK3piR86M+Jrh/X3YbYaqj4+&#10;mp99uVN2vX0M70v5NX+8aX1/F6kXEAGX8F+GP3xGh4KZKjdT48WgYc09dpMIBKdxnCQgKg3pcwqy&#10;yOU1fvELUEsDBBQAAAAIAIdO4kC6nTSe6wEAAOEDAAAOAAAAZHJzL2Uyb0RvYy54bWytU0uOEzEQ&#10;3SNxB8t70h+SzKSVziwIYYNgpIEDVGx3tyX/ZHvSndMgseMQHAdxDcpOyMwAC4TohbvKVX5+9aq8&#10;vpm0Igfhg7SmpdWspEQYZrk0fUs/fti9uKYkRDAclDWipUcR6M3m+bP16BpR28EqLjxBEBOa0bV0&#10;iNE1RRHYIDSEmXXCYLCzXkNE1/cF9zAiulZFXZbLYrSeO2+ZCAF3t6cg3WT8rhMsvu+6ICJRLUVu&#10;Ma8+r/u0Fps1NL0HN0h2pgH/wEKDNHjpBWoLEci9l79Bacm8DbaLM2Z1YbtOMpFrwGqq8pdq7gZw&#10;IteC4gR3kSn8P1j27nDrieTYu5fLmhIDGrv0/dOXb18/k2p+fZUUGl1oMPHO3fqzF9BM5U6d1+mP&#10;hZApq3q8qCqmSBhuVvNqVdcLShjG5sur1WqRQIuH086H+EZYTZLRUo9dy2LC4W2Ip9SfKemyYJXk&#10;O6lUdny/f6U8OQB2eJe/M/qTNGXI2NLVIvMAHLROQURK2mHpwfT5vicnwmPgMn9/Ak7EthCGE4GM&#10;kNKg0TIKn61BAH9tOIlHh9oafAc0kdGCU6IEPptk5cwIUv1NJmqnDEqYGnNqRbLitJ8QJpl7y4/Y&#10;13vnZT+gpFWmniI4R1n788ynQX3sZ9CHl7n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xoivU&#10;AAAABgEAAA8AAAAAAAAAAQAgAAAAIgAAAGRycy9kb3ducmV2LnhtbFBLAQIUABQAAAAIAIdO4kC6&#10;nTSe6wEAAOEDAAAOAAAAAAAAAAEAIAAAACMBAABkcnMvZTJvRG9jLnhtbFBLBQYAAAAABgAGAFkB&#10;AACABQ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v:textbox>
              </v:rect>
            </w:pict>
          </mc:Fallback>
        </mc:AlternateContent>
      </w:r>
      <w:r>
        <w:rPr>
          <w:rFonts w:ascii="仿宋" w:hAnsi="仿宋" w:eastAsia="仿宋"/>
          <w:sz w:val="32"/>
          <w:szCs w:val="32"/>
        </w:rPr>
        <w:tab/>
      </w:r>
    </w:p>
    <w:p>
      <w:pPr>
        <w:tabs>
          <w:tab w:val="left" w:pos="7485"/>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62688" behindDoc="0" locked="0" layoutInCell="1" allowOverlap="1">
                <wp:simplePos x="0" y="0"/>
                <wp:positionH relativeFrom="column">
                  <wp:posOffset>212090</wp:posOffset>
                </wp:positionH>
                <wp:positionV relativeFrom="paragraph">
                  <wp:posOffset>374650</wp:posOffset>
                </wp:positionV>
                <wp:extent cx="446405" cy="635"/>
                <wp:effectExtent l="37465" t="0" r="38100" b="10795"/>
                <wp:wrapNone/>
                <wp:docPr id="1378" name="自选图形 1490"/>
                <wp:cNvGraphicFramePr/>
                <a:graphic xmlns:a="http://schemas.openxmlformats.org/drawingml/2006/main">
                  <a:graphicData uri="http://schemas.microsoft.com/office/word/2010/wordprocessingShape">
                    <wps:wsp>
                      <wps:cNvCnPr>
                        <a:stCxn id="1751" idx="0"/>
                        <a:endCxn id="1751" idx="2"/>
                      </wps:cNvCnPr>
                      <wps:spPr>
                        <a:xfrm rot="-5400000">
                          <a:off x="0" y="0"/>
                          <a:ext cx="44640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90" o:spid="_x0000_s1026" o:spt="34" type="#_x0000_t34" style="position:absolute;left:0pt;margin-left:16.7pt;margin-top:29.5pt;height:0.05pt;width:35.15pt;rotation:-5898240f;z-index:251762688;mso-width-relative:page;mso-height-relative:page;" filled="f" stroked="t" coordsize="21600,21600" o:gfxdata="UEsDBAoAAAAAAIdO4kAAAAAAAAAAAAAAAAAEAAAAZHJzL1BLAwQUAAAACACHTuJAdoM3ANcAAAAI&#10;AQAADwAAAGRycy9kb3ducmV2LnhtbE2PzU7DMBCE70h9B2uRuFE7hJY2xOkBiQsCiaZILTc3XuKo&#10;8Tqy3R/eHudEjzszmv2mXF1sz07oQ+dIQjYVwJAapztqJXxtXu8XwEJUpFXvCCX8YoBVNbkpVaHd&#10;mdZ4qmPLUgmFQkkwMQ4F56ExaFWYugEpeT/OWxXT6VuuvTqnctvzByHm3KqO0gejBnwx2Bzqo5Ww&#10;EPnnd+T0xo37eK/9fFjutjMp724z8Qws4iX+h2HET+hQJaa9O5IOrJeQ548pKWG2TJNGX+RPwPaj&#10;kAGvSn49oPoDUEsDBBQAAAAIAIdO4kCv6TNiIAIAACgEAAAOAAAAZHJzL2Uyb0RvYy54bWytU0uO&#10;EzEQ3SNxB8v7SXeSToa00plFwrBBEAk4QKXt7jbyT7bJZ8cOcQZ2LLnDcJuR4BaU3a1k+G0QvbDs&#10;rvLzq/eqljdHJcmeOy+Mruh4lFPCdW2Y0G1F37y+vXpCiQ+gGUijeUVP3NOb1eNHy4Mt+cR0RjLu&#10;CIJoXx5sRbsQbJllvu64Aj8ylmsMNsYpCHh0bcYcHBBdyWyS5/PsYByzztTce/y76YN0lfCbhtfh&#10;ZdN4HoisKHILaXVp3cU1Wy2hbB3YTtQDDfgHFgqExkfPUBsIQN458RuUErUz3jRhVBuVmaYRNU81&#10;YDXj/JdqXnVgeaoFxfH2LJP/f7D1i/3WEcHQu+k1eqVBoUvfPnz5/v7j/aev93efybhYJJ0O1peY&#10;vtZbFyv1YX3U/c3r2Zji7ngWlGv2h+Akqp39BBMP3vaAx8Yp4gxadDUr8vglRVEjkpDJ6YJ/DKTG&#10;n0UxL/IZJTWG5tNZwocyAkWG1vnwjBtF4qaiO67D2miNPWHcNGHD/rkPyTY2VA7sLdbSKIldsAdJ&#10;isViOh5wh+zsghyvSk0OFV3MJpEHYAs3EgJulUVRvW7TQ95IwW6FlEk51+7W0hHEx4r6SqMyqOnD&#10;tMh6A77r81Kob1clAnepcTsO7KlmJJwsuqZxwmgkozijRHIcyLhLmQGEvGQGJ0C38i/ZSETqwane&#10;nGjTzrDTNj6bHMR2TIyH0Yn9/vCcsi4Dvv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oM3ANcA&#10;AAAIAQAADwAAAAAAAAABACAAAAAiAAAAZHJzL2Rvd25yZXYueG1sUEsBAhQAFAAAAAgAh07iQK/p&#10;M2IgAgAAKAQAAA4AAAAAAAAAAQAgAAAAJgEAAGRycy9lMm9Eb2MueG1sUEsFBgAAAAAGAAYAWQEA&#10;ALgFAAAAAA==&#10;" adj="10785">
                <v:fill on="f" focussize="0,0"/>
                <v:stroke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48352" behindDoc="0" locked="0" layoutInCell="1" allowOverlap="1">
                <wp:simplePos x="0" y="0"/>
                <wp:positionH relativeFrom="column">
                  <wp:posOffset>4667250</wp:posOffset>
                </wp:positionH>
                <wp:positionV relativeFrom="paragraph">
                  <wp:posOffset>322580</wp:posOffset>
                </wp:positionV>
                <wp:extent cx="743585" cy="490220"/>
                <wp:effectExtent l="5080" t="4445" r="13335" b="19685"/>
                <wp:wrapNone/>
                <wp:docPr id="1364" name="矩形 1488"/>
                <wp:cNvGraphicFramePr/>
                <a:graphic xmlns:a="http://schemas.openxmlformats.org/drawingml/2006/main">
                  <a:graphicData uri="http://schemas.microsoft.com/office/word/2010/wordprocessingShape">
                    <wps:wsp>
                      <wps:cNvSpPr/>
                      <wps:spPr>
                        <a:xfrm>
                          <a:off x="0" y="0"/>
                          <a:ext cx="74358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wps:txbx>
                      <wps:bodyPr upright="1"/>
                    </wps:wsp>
                  </a:graphicData>
                </a:graphic>
              </wp:anchor>
            </w:drawing>
          </mc:Choice>
          <mc:Fallback>
            <w:pict>
              <v:rect id="矩形 1488" o:spid="_x0000_s1026" o:spt="1" style="position:absolute;left:0pt;margin-left:367.5pt;margin-top:25.4pt;height:38.6pt;width:58.55pt;z-index:251748352;mso-width-relative:page;mso-height-relative:page;" fillcolor="#FFFFFF" filled="t" stroked="t" coordsize="21600,21600" o:gfxdata="UEsDBAoAAAAAAIdO4kAAAAAAAAAAAAAAAAAEAAAAZHJzL1BLAwQUAAAACACHTuJAqsXYsNgAAAAK&#10;AQAADwAAAGRycy9kb3ducmV2LnhtbE2PQU+DQBCF7yb+h82YeLO70KBIWXrQ1MRjSy/eBliBys4S&#10;dmnRX+94ssfJvLz3ffl2sYM4m8n3jjREKwXCUO2anloNx3L3kILwAanBwZHR8G08bIvbmxyzxl1o&#10;b86H0AouIZ+hhi6EMZPS152x6FduNMS/TzdZDHxOrWwmvHC5HWSs1KO02BMvdDial87UX4fZaqj6&#10;+Ig/+/JN2efdOrwv5Wn+eNX6/i5SGxDBLOE/DH/4jA4FM1VupsaLQcPTOmGXoCFRrMCBNIkjEBUn&#10;41SBLHJ5rVD8AlBLAwQUAAAACACHTuJAfphtwO4BAADgAwAADgAAAGRycy9lMm9Eb2MueG1srVNL&#10;jhMxEN0jcQfLe9KdTDJkWunMghA2CEYaOEDFn25L/sn2pDunQWLHITgO4hqUnZCZYWaBEL1wl+3y&#10;83uvyqvr0WiyFyEqZ1s6ndSUCMscV7Zr6edP21dLSmICy0E7K1p6EJFer1++WA2+ETPXO81FIAhi&#10;YzP4lvYp+aaqIuuFgThxXljclC4YSDgNXcUDDIhudDWr68tqcIH74JiIEVc3x026LvhSCpY+ShlF&#10;IrqlyC2VMZRxl8dqvYKmC+B7xU404B9YGFAWLz1DbSABuQvqCZRRLLjoZJowZyonpWKiaEA10/oP&#10;Nbc9eFG0oDnRn22K/w+WfdjfBKI41u7ick6JBYNV+vnl24/vX8l0vlxmhwYfG0y89TfhNIsYZrmj&#10;DCb/UQgZi6uHs6tiTITh4uv5xWK5oITh1vyqns2K69X9YR9ieiecITloacCiFS9h/z4mvBBTf6fk&#10;u6LTim+V1mUSut0bHcgesMDb8mXGeORRmrZkaOnVYpZ5APaZ1JAwNB6VR9uV+x6diA+B6/I9B5yJ&#10;bSD2RwIFIadBY1QS2S1oegH8reUkHTxaa/EZ0EzGCE6JFvhqclQyEyj9N5moTlsUmetyrESO0rgb&#10;ESaHO8cPWNY7H1TXo6XTQj3vYBsVd04tn/v04byA3j/M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xdiw2AAAAAoBAAAPAAAAAAAAAAEAIAAAACIAAABkcnMvZG93bnJldi54bWxQSwECFAAUAAAA&#10;CACHTuJAfphtwO4BAADgAwAADgAAAAAAAAABACAAAAAnAQAAZHJzL2Uyb0RvYy54bWxQSwUGAAAA&#10;AAYABgBZAQAAhwU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47328" behindDoc="0" locked="0" layoutInCell="1" allowOverlap="1">
                <wp:simplePos x="0" y="0"/>
                <wp:positionH relativeFrom="column">
                  <wp:posOffset>2314575</wp:posOffset>
                </wp:positionH>
                <wp:positionV relativeFrom="paragraph">
                  <wp:posOffset>366395</wp:posOffset>
                </wp:positionV>
                <wp:extent cx="1581150" cy="504825"/>
                <wp:effectExtent l="15875" t="5080" r="22225" b="23495"/>
                <wp:wrapNone/>
                <wp:docPr id="1363" name="自选图形 1489"/>
                <wp:cNvGraphicFramePr/>
                <a:graphic xmlns:a="http://schemas.openxmlformats.org/drawingml/2006/main">
                  <a:graphicData uri="http://schemas.microsoft.com/office/word/2010/wordprocessingShape">
                    <wps:wsp>
                      <wps:cNvSpPr/>
                      <wps:spPr>
                        <a:xfrm>
                          <a:off x="0" y="0"/>
                          <a:ext cx="1581150" cy="50482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wps:txbx>
                      <wps:bodyPr upright="1"/>
                    </wps:wsp>
                  </a:graphicData>
                </a:graphic>
              </wp:anchor>
            </w:drawing>
          </mc:Choice>
          <mc:Fallback>
            <w:pict>
              <v:shape id="自选图形 1489" o:spid="_x0000_s1026" o:spt="4" type="#_x0000_t4" style="position:absolute;left:0pt;margin-left:182.25pt;margin-top:28.85pt;height:39.75pt;width:124.5pt;z-index:251747328;mso-width-relative:page;mso-height-relative:page;" fillcolor="#FFFFFF" filled="t" stroked="t" coordsize="21600,21600" o:gfxdata="UEsDBAoAAAAAAIdO4kAAAAAAAAAAAAAAAAAEAAAAZHJzL1BLAwQUAAAACACHTuJAy2du0dgAAAAK&#10;AQAADwAAAGRycy9kb3ducmV2LnhtbE2PQU7DMBBF90jcwRokdtROQ5MqxOkCCQlBNw0cwIndJBCP&#10;U9tNyu0ZVnQ5M09/3i93Fzuy2fgwOJSQrAQwg63TA3YSPj9eHrbAQlSo1ejQSPgxAXbV7U2pCu0W&#10;PJi5jh2jEAyFktDHOBWch7Y3VoWVmwzS7ei8VZFG33Ht1ULhduRrITJu1YD0oVeTee5N+12frYSv&#10;ZuqX/fZ0FHXrZ/6296+nw7uU93eJeAIWzSX+w/CnT+pQkVPjzqgDGyWk2eOGUAmbPAdGQJaktGiI&#10;TPM18Krk1xWqX1BLAwQUAAAACACHTuJAWaT86/kBAADqAwAADgAAAGRycy9lMm9Eb2MueG1srVPN&#10;bhMxEL4j8Q6W72R306ZKV9n0QAgXBJUKDzCxvbuW/CfbzW5u3BDPwI0j7wBvU6m8BWMnTX/ggBA+&#10;2DOe8Tcz34wXF6NWZCt8kNY0tJqUlAjDLJema+iH9+sXc0pCBMNBWSMauhOBXiyfP1sMrhZT21vF&#10;hScIYkI9uIb2Mbq6KALrhYYwsU4YNLbWa4io+q7gHgZE16qYluVZMVjPnbdMhIC3q72RLjN+2woW&#10;37VtEJGohmJuMe8+75u0F8sF1J0H10t2SAP+IQsN0mDQI9QKIpBrL3+D0pJ5G2wbJ8zqwratZCLX&#10;gNVU5ZNqrnpwIteC5AR3pCn8P1j2dnvpieTYu5OzE0oMaOzS7advPz9+vvny4+b7V1Kdzs8TT4ML&#10;NbpfuUt/0AKKqeix9TqdWA4ZM7e7I7dijIThZTWbV9UMW8DQNitP59NZAi3uXzsf4mthNUlCQ7kE&#10;bQ3PrML2TYh77zuvFC9YJflaKpUV321eKk+2gK1e53UI8MhNGTI09HyG4QkDnLhWQURRO+QgmC7H&#10;e/QiPAQu8/oTcEpsBaHfJ5ARkhvUWkbhs9QL4K8MJ3HnkGSDH4KmZLTglCiB/ydJ2TOCVH/jifQp&#10;gyym3uy7kaQ4bkaESeLG8h02+Np52fXIapVTTxYcqEz/YfjTxD7UM+j9F1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nbtHYAAAACgEAAA8AAAAAAAAAAQAgAAAAIgAAAGRycy9kb3ducmV2Lnht&#10;bFBLAQIUABQAAAAIAIdO4kBZpPzr+QEAAOoDAAAOAAAAAAAAAAEAIAAAACcBAABkcnMvZTJvRG9j&#10;LnhtbFBLBQYAAAAABgAGAFkBAACSBQ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v:textbox>
              </v:shape>
            </w:pict>
          </mc:Fallback>
        </mc:AlternateContent>
      </w:r>
      <w:r>
        <w:rPr>
          <w:rFonts w:ascii="仿宋" w:hAnsi="仿宋" w:eastAsia="仿宋"/>
          <w:sz w:val="32"/>
          <w:szCs w:val="32"/>
        </w:rPr>
        <w:tab/>
      </w:r>
    </w:p>
    <w:p>
      <w:pPr>
        <w:pStyle w:val="23"/>
        <w:tabs>
          <w:tab w:val="left" w:pos="2065"/>
          <w:tab w:val="left" w:pos="3630"/>
          <w:tab w:val="left" w:pos="6095"/>
        </w:tabs>
        <w:ind w:firstLine="0" w:firstLineChars="0"/>
        <w:rPr>
          <w:rFonts w:ascii="仿宋" w:hAnsi="仿宋" w:eastAsia="仿宋"/>
          <w:sz w:val="32"/>
          <w:szCs w:val="32"/>
        </w:rPr>
      </w:pPr>
      <w:r>
        <w:rPr>
          <w:rFonts w:ascii="仿宋" w:hAnsi="仿宋" w:eastAsia="仿宋"/>
          <w:sz w:val="32"/>
          <w:szCs w:val="32"/>
        </w:rPr>
        <w:tab/>
      </w:r>
      <w:r>
        <w:rPr>
          <w:rFonts w:hint="eastAsia" w:ascii="仿宋" w:hAnsi="仿宋" w:eastAsia="仿宋"/>
          <w:sz w:val="24"/>
          <w:szCs w:val="24"/>
        </w:rPr>
        <w:t>材料不全</w:t>
      </w:r>
      <w:r>
        <w:rPr>
          <w:rFonts w:ascii="仿宋" w:hAnsi="仿宋" w:eastAsia="仿宋"/>
          <w:sz w:val="32"/>
          <w:szCs w:val="32"/>
        </w:rPr>
        <w:tab/>
      </w:r>
      <w:r>
        <w:rPr>
          <w:rFonts w:ascii="仿宋" w:hAnsi="仿宋" w:eastAsia="仿宋"/>
          <w:sz w:val="32"/>
          <w:szCs w:val="32"/>
        </w:rPr>
        <w:tab/>
      </w:r>
      <w:r>
        <w:rPr>
          <w:rFonts w:hint="eastAsia" w:ascii="仿宋" w:hAnsi="仿宋" w:eastAsia="仿宋"/>
          <w:sz w:val="24"/>
          <w:szCs w:val="24"/>
        </w:rPr>
        <w:t>不符合条件</w:t>
      </w:r>
    </w:p>
    <w:p>
      <w:pPr>
        <w:tabs>
          <w:tab w:val="left" w:pos="6129"/>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63712" behindDoc="0" locked="0" layoutInCell="1" allowOverlap="1">
                <wp:simplePos x="0" y="0"/>
                <wp:positionH relativeFrom="column">
                  <wp:posOffset>4898390</wp:posOffset>
                </wp:positionH>
                <wp:positionV relativeFrom="paragraph">
                  <wp:posOffset>317500</wp:posOffset>
                </wp:positionV>
                <wp:extent cx="217170" cy="0"/>
                <wp:effectExtent l="38100" t="0" r="38100" b="11430"/>
                <wp:wrapNone/>
                <wp:docPr id="1379" name="自选图形 1491"/>
                <wp:cNvGraphicFramePr/>
                <a:graphic xmlns:a="http://schemas.openxmlformats.org/drawingml/2006/main">
                  <a:graphicData uri="http://schemas.microsoft.com/office/word/2010/wordprocessingShape">
                    <wps:wsp>
                      <wps:cNvCnPr>
                        <a:stCxn id="1751" idx="0"/>
                        <a:endCxn id="1751" idx="2"/>
                      </wps:cNvCnPr>
                      <wps:spPr>
                        <a:xfrm rot="5400000">
                          <a:off x="0" y="0"/>
                          <a:ext cx="2171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1" o:spid="_x0000_s1026" o:spt="32" type="#_x0000_t32" style="position:absolute;left:0pt;margin-left:385.7pt;margin-top:25pt;height:0pt;width:17.1pt;rotation:5898240f;z-index:251763712;mso-width-relative:page;mso-height-relative:page;" filled="f" stroked="t" coordsize="21600,21600" o:gfxdata="UEsDBAoAAAAAAIdO4kAAAAAAAAAAAAAAAAAEAAAAZHJzL1BLAwQUAAAACACHTuJAF1EHwtkAAAAJ&#10;AQAADwAAAGRycy9kb3ducmV2LnhtbE2Py07DMBBF90j8gzVI7Kidij6UxukCCUSFECVFapdOPCRR&#10;7XFku2n5e4xYwHJmju6cW6wv1rARfegdScgmAhhS43RPrYSP3ePdEliIirQyjlDCFwZYl9dXhcq1&#10;O9M7jlVsWQqhkCsJXYxDznloOrQqTNyAlG6fzlsV0+hbrr06p3Br+FSIObeqp/ShUwM+dNgcq5OV&#10;YPxxdPVb9bzfbl53L9Vmemj3T1Le3mRiBSziJf7B8KOf1KFMTrU7kQ7MSFgssvuESpiJ1CkBSzGb&#10;A6t/F7ws+P8G5TdQSwMEFAAAAAgAh07iQODhXkwCAgAA8gMAAA4AAABkcnMvZTJvRG9jLnhtbK1T&#10;S44TMRDdI3EHy3vS6TAhk1Y6s0gYNggiAQeo2O5uS/7JNulkxw5xBnYsuQNzm5HgFlN2ZxKGzwbR&#10;C6vsqnr96lXV4mqvFdkJH6Q1NS1HY0qEYZZL09b03dvrJ5eUhAiGg7JG1PQgAr1aPn606F0lJraz&#10;igtPEMSEqnc17WJ0VVEE1gkNYWSdMOhsrNcQ8erbgnvoEV2rYjIePyt667nzlokQ8HU9OOky4zeN&#10;YPF10wQRiaopcov59PncprNYLqBqPbhOsiMN+AcWGqTBn56g1hCBvPfyNygtmbfBNnHErC5s00gm&#10;cg1YTTn+pZo3HTiRa0FxgjvJFP4fLHu123giOfbu6WxOiQGNXfr+8euPD59uP9/cfvtCyot5mXTq&#10;XagwfGU2PlUa4mpvhszZtKRo7U+CCsP/4JwklOIBTLoENwDuG6+Jt9ii6cU4fVlQlIhkYHI4w+8j&#10;Yfg4KWflDLvK7l0FVAkl0XM+xBfCapKMmoboQbZdXFljcCisLzM67F6GmFidE1KyMqSv6Xw6mSI4&#10;4Fg2CiKa2qFQwbQ5N1gl+bVUKqvh2+1KebKDNGgD/QH3QVgis4bQDXHZNYxgJ4A/N5zEg0P9De4K&#10;TRS04JQogauVLASEKoJU58joJZhW/SUay1LmqPkgcxJ8a/lh4+97gYOV6z8uQZrcn+85+7yqyz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UQfC2QAAAAkBAAAPAAAAAAAAAAEAIAAAACIAAABkcnMv&#10;ZG93bnJldi54bWxQSwECFAAUAAAACACHTuJA4OFeTAICAADyAwAADgAAAAAAAAABACAAAAAoAQAA&#10;ZHJzL2Uyb0RvYy54bWxQSwUGAAAAAAYABgBZAQAAnAU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49376" behindDoc="0" locked="0" layoutInCell="1" allowOverlap="1">
                <wp:simplePos x="0" y="0"/>
                <wp:positionH relativeFrom="column">
                  <wp:posOffset>4667250</wp:posOffset>
                </wp:positionH>
                <wp:positionV relativeFrom="paragraph">
                  <wp:posOffset>435610</wp:posOffset>
                </wp:positionV>
                <wp:extent cx="743585" cy="335280"/>
                <wp:effectExtent l="5080" t="4445" r="13335" b="22225"/>
                <wp:wrapNone/>
                <wp:docPr id="1365" name="矩形 1492"/>
                <wp:cNvGraphicFramePr/>
                <a:graphic xmlns:a="http://schemas.openxmlformats.org/drawingml/2006/main">
                  <a:graphicData uri="http://schemas.microsoft.com/office/word/2010/wordprocessingShape">
                    <wps:wsp>
                      <wps:cNvSpPr/>
                      <wps:spPr>
                        <a:xfrm>
                          <a:off x="0" y="0"/>
                          <a:ext cx="743585" cy="335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wps:txbx>
                      <wps:bodyPr upright="1"/>
                    </wps:wsp>
                  </a:graphicData>
                </a:graphic>
              </wp:anchor>
            </w:drawing>
          </mc:Choice>
          <mc:Fallback>
            <w:pict>
              <v:rect id="矩形 1492" o:spid="_x0000_s1026" o:spt="1" style="position:absolute;left:0pt;margin-left:367.5pt;margin-top:34.3pt;height:26.4pt;width:58.55pt;z-index:251749376;mso-width-relative:page;mso-height-relative:page;" fillcolor="#FFFFFF" filled="t" stroked="t" coordsize="21600,21600" o:gfxdata="UEsDBAoAAAAAAIdO4kAAAAAAAAAAAAAAAAAEAAAAZHJzL1BLAwQUAAAACACHTuJAbxCSrdgAAAAK&#10;AQAADwAAAGRycy9kb3ducmV2LnhtbE2PQU+DQBCF7yb+h82YeLML1CIiSw+amnhs6cXbwK6AsrOE&#10;XVr01zue6nEyX977XrFd7CBOZvK9IwXxKgJhqHG6p1bBsdrdZSB8QNI4ODIKvo2HbXl9VWCu3Zn2&#10;5nQIreAQ8jkq6EIYcyl90xmLfuVGQ/z7cJPFwOfUSj3hmcPtIJMoSqXFnrihw9E8d6b5OsxWQd0n&#10;R/zZV6+Rfdytw9tSfc7vL0rd3sTRE4hglnCB4U+f1aFkp9rNpL0YFDysN7wlKEizFAQD2SaJQdRM&#10;JvE9yLKQ/yeUv1BLAwQUAAAACACHTuJA6ne30O4BAADgAwAADgAAAGRycy9lMm9Eb2MueG1srVNL&#10;jhMxEN0jcQfLe9KdZDJkWunMghA2CEYaOEDFn25L/sn2pDunQWLHITgO4hqUnZCZYWaBEL1wl+3y&#10;83uvyqvr0WiyFyEqZ1s6ndSUCMscV7Zr6edP21dLSmICy0E7K1p6EJFer1++WA2+ETPXO81FIAhi&#10;YzP4lvYp+aaqIuuFgThxXljclC4YSDgNXcUDDIhudDWr68tqcIH74JiIEVc3x026LvhSCpY+ShlF&#10;IrqlyC2VMZRxl8dqvYKmC+B7xU404B9YGFAWLz1DbSABuQvqCZRRLLjoZJowZyonpWKiaEA10/oP&#10;Nbc9eFG0oDnRn22K/w+WfdjfBKI41m5+uaDEgsEq/fzy7cf3r2R6cTXLDg0+Nph462/CaRYxzHJH&#10;GUz+oxAyFlcPZ1fFmAjDxdcX88USoRluzeeL2bK4Xt0f9iGmd8IZkoOWBixa8RL272PCCzH1d0q+&#10;Kzqt+FZpXSah273RgewBC7wtX2aMRx6laUuGll4tZpkHYJ9JDQlD41F5tF2579GJ+BC4Lt9zwJnY&#10;BmJ/JFAQcho0RiWR3YKmF8DfWk7SwaO1Fp8BzWSM4JRoga8mRyUzgdJ/k4nqtEWRuS7HSuQojbsR&#10;YXK4c/yAZb3zQXU9Wjot1PMOtlFx59TyuU8fzgvo/cNc/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EJKt2AAAAAoBAAAPAAAAAAAAAAEAIAAAACIAAABkcnMvZG93bnJldi54bWxQSwECFAAUAAAA&#10;CACHTuJA6ne30O4BAADgAwAADgAAAAAAAAABACAAAAAnAQAAZHJzL2Uyb0RvYy54bWxQSwUGAAAA&#10;AAYABgBZAQAAhwU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60640" behindDoc="0" locked="0" layoutInCell="1" allowOverlap="1">
                <wp:simplePos x="0" y="0"/>
                <wp:positionH relativeFrom="column">
                  <wp:posOffset>3888105</wp:posOffset>
                </wp:positionH>
                <wp:positionV relativeFrom="paragraph">
                  <wp:posOffset>13335</wp:posOffset>
                </wp:positionV>
                <wp:extent cx="779145" cy="0"/>
                <wp:effectExtent l="0" t="38100" r="1905" b="38100"/>
                <wp:wrapNone/>
                <wp:docPr id="1376" name="自选图形 1493"/>
                <wp:cNvGraphicFramePr/>
                <a:graphic xmlns:a="http://schemas.openxmlformats.org/drawingml/2006/main">
                  <a:graphicData uri="http://schemas.microsoft.com/office/word/2010/wordprocessingShape">
                    <wps:wsp>
                      <wps:cNvCnPr>
                        <a:stCxn id="1751" idx="0"/>
                        <a:endCxn id="1751" idx="2"/>
                      </wps:cNvCnPr>
                      <wps:spPr>
                        <a:xfrm>
                          <a:off x="0" y="0"/>
                          <a:ext cx="7791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3" o:spid="_x0000_s1026" o:spt="32" type="#_x0000_t32" style="position:absolute;left:0pt;margin-left:306.15pt;margin-top:1.05pt;height:0pt;width:61.35pt;z-index:251760640;mso-width-relative:page;mso-height-relative:page;" filled="f" stroked="t" coordsize="21600,21600" o:gfxdata="UEsDBAoAAAAAAIdO4kAAAAAAAAAAAAAAAAAEAAAAZHJzL1BLAwQUAAAACACHTuJAnmgZONYAAAAH&#10;AQAADwAAAGRycy9kb3ducmV2LnhtbE2PT0vEMBTE74LfITzBm5u2i1Vr0wVdxF4U3BXxmG2eTbB5&#10;KU32n5/epxc9DjPM/KZeHPwgdjhFF0hBPstAIHXBOOoVvK4fLq5BxKTJ6CEQKjhihEVzelLryoQ9&#10;veBulXrBJRQrrcCmNFZSxs6i13EWRiT2PsLkdWI59dJMes/lfpBFlpXSa0e8YPWI9xa7z9XWK0jL&#10;96Mt37q7G/e8fnwq3Vfbtkulzs/y7BZEwkP6C8MPPqNDw0ybsCUTxaCgzIs5RxUUOQj2r+aX/G3z&#10;q2VTy//8zTdQSwMEFAAAAAgAh07iQBwBjrP6AQAA5AMAAA4AAABkcnMvZTJvRG9jLnhtbK1TS44T&#10;MRDdI3EHy3vS6cxkQlrpzCJh2CAYCThAxXZ3W/JPtkknO3aIM7BjyR2Y24wEt6Dszmf4bRC9sMpd&#10;Vc/1np8X1zutyFb4IK2paTkaUyIMs1yatqZv39w8eUpJiGA4KGtETfci0Ovl40eL3lViYjuruPAE&#10;QUyoelfTLkZXFUVgndAQRtYJg8nGeg0Rt74tuIce0bUqJuPxVdFbz523TISAf9dDki4zftMIFl81&#10;TRCRqJribDGvPq+btBbLBVStB9dJdhgD/mEKDdLgoSeoNUQg77z8DUpL5m2wTRwxqwvbNJKJzAHZ&#10;lONf2LzuwInMBcUJ7iRT+H+w7OX21hPJ8e4uZleUGNB4S98+fPn+/uP9p7v7r59JeTm/SDr1LlRY&#10;vjK3PjENcbUzQ+dsWlKMdidBheF/SE4SSvETTNoENwDuGq8TMIpCMhTZnwF3kTD8OZvNy8spJeyY&#10;KqA69jkf4nNhNUlBTUP0INsurqwxaAPry3xBsH0RYpoDqmNDOlQZ0td0Pp0kcEAjNgoihtqhNMG0&#10;uTdYJfmNVCrz9+1mpTzZQrJW/jI/VOZhWTpkDaEb6nJqMF0ngD8znMS9Q8UNvg6aRtCCU6IEPqYU&#10;ZXtGkOpcGb0E06q/VCMtZQ4qD8ImiTeW72/9UX20UuZ/sH3y6sN97j4/zu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mgZONYAAAAHAQAADwAAAAAAAAABACAAAAAiAAAAZHJzL2Rvd25yZXYueG1s&#10;UEsBAhQAFAAAAAgAh07iQBwBjrP6AQAA5AMAAA4AAAAAAAAAAQAgAAAAJQEAAGRycy9lMm9Eb2Mu&#10;eG1sUEsFBgAAAAAGAAYAWQEAAJE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50400" behindDoc="0" locked="0" layoutInCell="1" allowOverlap="1">
                <wp:simplePos x="0" y="0"/>
                <wp:positionH relativeFrom="column">
                  <wp:posOffset>2524125</wp:posOffset>
                </wp:positionH>
                <wp:positionV relativeFrom="paragraph">
                  <wp:posOffset>505460</wp:posOffset>
                </wp:positionV>
                <wp:extent cx="1228725" cy="323850"/>
                <wp:effectExtent l="4445" t="4445" r="5080" b="14605"/>
                <wp:wrapNone/>
                <wp:docPr id="1366" name="矩形 1494"/>
                <wp:cNvGraphicFramePr/>
                <a:graphic xmlns:a="http://schemas.openxmlformats.org/drawingml/2006/main">
                  <a:graphicData uri="http://schemas.microsoft.com/office/word/2010/wordprocessingShape">
                    <wps:wsp>
                      <wps:cNvSpPr/>
                      <wps:spPr>
                        <a:xfrm>
                          <a:off x="0" y="0"/>
                          <a:ext cx="12287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wps:txbx>
                      <wps:bodyPr upright="1"/>
                    </wps:wsp>
                  </a:graphicData>
                </a:graphic>
              </wp:anchor>
            </w:drawing>
          </mc:Choice>
          <mc:Fallback>
            <w:pict>
              <v:rect id="矩形 1494" o:spid="_x0000_s1026" o:spt="1" style="position:absolute;left:0pt;margin-left:198.75pt;margin-top:39.8pt;height:25.5pt;width:96.75pt;z-index:251750400;mso-width-relative:page;mso-height-relative:page;" fillcolor="#FFFFFF" filled="t" stroked="t" coordsize="21600,21600" o:gfxdata="UEsDBAoAAAAAAIdO4kAAAAAAAAAAAAAAAAAEAAAAZHJzL1BLAwQUAAAACACHTuJAyRdEqdgAAAAK&#10;AQAADwAAAGRycy9kb3ducmV2LnhtbE2PQU+DQBCF7yb+h82YeLO7lJQKsvSgqYnHll68DbACys4S&#10;dmnRX+94ssfJfHnve/lusYM4m8n3jjREKwXCUO2anloNp3L/8AjCB6QGB0dGw7fxsCtub3LMGneh&#10;gzkfQys4hHyGGroQxkxKX3fGol+50RD/PtxkMfA5tbKZ8MLhdpBrpRJpsSdu6HA0z52pv46z1VD1&#10;6xP+HMpXZdN9HN6W8nN+f9H6/i5STyCCWcI/DH/6rA4FO1VupsaLQUOcbjeMatimCQgGNmnE4yom&#10;Y5WALHJ5PaH4BVBLAwQUAAAACACHTuJA6kuHle4BAADhAwAADgAAAGRycy9lMm9Eb2MueG1srVNL&#10;jhMxEN0jcQfLe9KfTEKmlc4sCGGDYKSBA1Rsd7cl/2R70p3TILHjEBwHcQ3KTsjMAAuE6IW7bJef&#10;33tVXt9MWpGD8EFa09JqVlIiDLNcmr6lHz/sXqwoCREMB2WNaOlRBHqzef5sPbpG1HawigtPEMSE&#10;ZnQtHWJ0TVEENggNYWadMLjZWa8h4tT3BfcwIrpWRV2Wy2K0njtvmQgBV7enTbrJ+F0nWHzfdUFE&#10;olqK3GIefR73aSw2a2h6D26Q7EwD/oGFBmnw0gvUFiKQey9/g9KSeRtsF2fM6sJ2nWQia0A1VfmL&#10;mrsBnMha0JzgLjaF/wfL3h1uPZEcazdfLikxoLFK3z99+fb1M6murq+SQ6MLDSbeuVt/ngUMk9yp&#10;8zr9UQiZsqvHi6tiioThYlXXq5f1ghKGe/N6vlpk24uH086H+EZYTVLQUo9Vy2bC4W2IeCOm/kxJ&#10;lwWrJN9JpfLE9/tXypMDYIV3+UuU8ciTNGXI2NLrReYB2GidgoiUtEPpwfT5vicnwmPgMn9/Ak7E&#10;thCGE4GMkNKg0TKKZBc0gwD+2nASjw69NfgOaCKjBadECXw2KcqZEaT6m0xUpwyKTIU5lSJFcdpP&#10;CJPCveVHrOu987If0NIqU0872EfZnXPPp0Z9PM+gDy9z8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JF0Sp2AAAAAoBAAAPAAAAAAAAAAEAIAAAACIAAABkcnMvZG93bnJldi54bWxQSwECFAAUAAAA&#10;CACHTuJA6kuHle4BAADhAwAADgAAAAAAAAABACAAAAAnAQAAZHJzL2Uyb0RvYy54bWxQSwUGAAAA&#10;AAYABgBZAQAAhwUAAAAA&#10;">
                <v:fill on="t" focussize="0,0"/>
                <v:stroke color="#000000" joinstyle="miter"/>
                <v:imagedata o:title=""/>
                <o:lock v:ext="edit" aspectratio="f"/>
                <v:textbo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64736" behindDoc="0" locked="0" layoutInCell="1" allowOverlap="1">
                <wp:simplePos x="0" y="0"/>
                <wp:positionH relativeFrom="column">
                  <wp:posOffset>3105150</wp:posOffset>
                </wp:positionH>
                <wp:positionV relativeFrom="paragraph">
                  <wp:posOffset>276860</wp:posOffset>
                </wp:positionV>
                <wp:extent cx="0" cy="228600"/>
                <wp:effectExtent l="38100" t="0" r="38100" b="0"/>
                <wp:wrapNone/>
                <wp:docPr id="1380" name="自选图形 1495"/>
                <wp:cNvGraphicFramePr/>
                <a:graphic xmlns:a="http://schemas.openxmlformats.org/drawingml/2006/main">
                  <a:graphicData uri="http://schemas.microsoft.com/office/word/2010/wordprocessingShape">
                    <wps:wsp>
                      <wps:cNvCnPr>
                        <a:stCxn id="1751" idx="0"/>
                        <a:endCxn id="1751" idx="2"/>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5" o:spid="_x0000_s1026" o:spt="32" type="#_x0000_t32" style="position:absolute;left:0pt;margin-left:244.5pt;margin-top:21.8pt;height:18pt;width:0pt;z-index:251764736;mso-width-relative:page;mso-height-relative:page;" filled="f" stroked="t" coordsize="21600,21600" o:gfxdata="UEsDBAoAAAAAAIdO4kAAAAAAAAAAAAAAAAAEAAAAZHJzL1BLAwQUAAAACACHTuJAIMlf4NkAAAAJ&#10;AQAADwAAAGRycy9kb3ducmV2LnhtbE2PzU7DMBCE70i8g7VI3KhTQKEJcSpBhcgFJFqEOLrxElvE&#10;6yh2/3j6LuoBbrs7o9lvqvne92KLY3SBFEwnGQikNhhHnYL31dPVDERMmozuA6GCA0aY1+dnlS5N&#10;2NEbbpepExxCsdQKbEpDKWVsLXodJ2FAYu0rjF4nXsdOmlHvONz38jrLcum1I/5g9YCPFtvv5cYr&#10;SIvPg80/2ofCva6eX3L30zTNQqnLi2l2DyLhPv2Z4Ref0aFmpnXYkImiV3A7K7hL4uEmB8GG02Gt&#10;4K7IQdaV/N+gPgJQSwMEFAAAAAgAh07iQJGSk1D7AQAA5AMAAA4AAABkcnMvZTJvRG9jLnhtbK1T&#10;S44TMRDdI3EHy3vSSUOGTCudWSQMGwSRYA5Qsd3dlvyTbdLJjh3iDOxYcgfmNiPBLabszmf4bRBe&#10;WGVX1XO9V+X51U4rshU+SGtqOhmNKRGGWS5NW9Obd9dPZpSECIaDskbUdC8CvVo8fjTvXSVK21nF&#10;hScIYkLVu5p2MbqqKALrhIYwsk4YdDbWa4h49G3BPfSIrlVRjscXRW89d94yEQLergYnXWT8phEs&#10;vmmaICJRNcXaYt593jdpLxZzqFoPrpPsUAb8QxUapMFHT1AriEDee/kblJbM22CbOGJWF7ZpJBOZ&#10;A7KZjH9h87YDJzIXFCe4k0zh/8Gy19u1J5Jj757OUCADGrv0/ePXHx8+3X2+vfv2hUyeXU6TTr0L&#10;FYYvzdonpiEud2bIfD6dULR2J0GF4X9wlgml+AkmHYIbAHeN1wkYRSEZiuzPgLtI2HDJ8LYsZxfj&#10;3LwCqmOe8yG+FFaTZNQ0RA+y7eLSGoNjYP0kNwi2r0JMdUB1TEiPKkP6ml5OyyklDHAQGwURTe1Q&#10;mmDanBuskvxaKpX5+3azVJ5sIY1WXpkfKvMwLD2ygtANcdk1DF0ngL8wnMS9Q8UN/g6aStCCU6IE&#10;fqZk5fGMINU5MnoJplV/iUZayhxUHoRNEm8s36/9UX0cpcz/MPZpVh+ec/b5cy7u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DJX+DZAAAACQEAAA8AAAAAAAAAAQAgAAAAIgAAAGRycy9kb3ducmV2&#10;LnhtbFBLAQIUABQAAAAIAIdO4kCRkpNQ+wEAAOQDAAAOAAAAAAAAAAEAIAAAACgBAABkcnMvZTJv&#10;RG9jLnhtbFBLBQYAAAAABgAGAFkBAACV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61664" behindDoc="0" locked="0" layoutInCell="1" allowOverlap="1">
                <wp:simplePos x="0" y="0"/>
                <wp:positionH relativeFrom="column">
                  <wp:posOffset>428625</wp:posOffset>
                </wp:positionH>
                <wp:positionV relativeFrom="paragraph">
                  <wp:posOffset>13335</wp:posOffset>
                </wp:positionV>
                <wp:extent cx="1885950" cy="0"/>
                <wp:effectExtent l="0" t="0" r="0" b="0"/>
                <wp:wrapNone/>
                <wp:docPr id="1377" name="自选图形 1496"/>
                <wp:cNvGraphicFramePr/>
                <a:graphic xmlns:a="http://schemas.openxmlformats.org/drawingml/2006/main">
                  <a:graphicData uri="http://schemas.microsoft.com/office/word/2010/wordprocessingShape">
                    <wps:wsp>
                      <wps:cNvCnPr>
                        <a:stCxn id="1751" idx="0"/>
                        <a:endCxn id="1751" idx="2"/>
                      </wps:cNvCnPr>
                      <wps:spPr>
                        <a:xfrm flipH="1">
                          <a:off x="0" y="0"/>
                          <a:ext cx="1885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96" o:spid="_x0000_s1026" o:spt="32" type="#_x0000_t32" style="position:absolute;left:0pt;flip:x;margin-left:33.75pt;margin-top:1.05pt;height:0pt;width:148.5pt;z-index:251761664;mso-width-relative:page;mso-height-relative:page;" filled="f" stroked="t" coordsize="21600,21600" o:gfxdata="UEsDBAoAAAAAAIdO4kAAAAAAAAAAAAAAAAAEAAAAZHJzL1BLAwQUAAAACACHTuJAXv9kIdIAAAAG&#10;AQAADwAAAGRycy9kb3ducmV2LnhtbE2OwU7DMBBE70j8g7VI3KiTUtIqxOkBCcQBRaLAfRsvSSBe&#10;h9hN2r9n4QLHpxnNvGJ7dL2aaAydZwPpIgFFXHvbcWPg9eX+agMqRGSLvWcycKIA2/L8rMDc+pmf&#10;adrFRskIhxwNtDEOudahbslhWPiBWLJ3PzqMgmOj7YizjLteL5Mk0w47locWB7prqf7cHZyBL16f&#10;3lZ62nxUVcweHp8apmo25vIiTW5BRTrGvzL86Is6lOK09we2QfUGsvWNNA0sU1ASX2cr4f0v67LQ&#10;//XLb1BLAwQUAAAACACHTuJAZtn5Tv0BAADrAwAADgAAAGRycy9lMm9Eb2MueG1srVNLjhMxEN0j&#10;cQfLe9JJIJOklc4sEgYWCCIxHKBiu7st+SfbpJMdO8QZ2LHkDsNtRoJbTNmdSYbPAiF6Ydmuqtfv&#10;vSovLvdakZ3wQVpT0dFgSIkwzHJpmoq+u756MqMkRDAclDWiogcR6OXy8aNF50oxtq1VXHiCICaU&#10;natoG6MriyKwVmgIA+uEwWBtvYaIR98U3EOH6FoV4+Hwouis585bJkLA23UfpMuMX9eCxTd1HUQk&#10;qqLILebV53Wb1mK5gLLx4FrJjjTgH1hokAZ/eoJaQwTy3svfoLRk3gZbxwGzurB1LZnIGlDNaPiL&#10;mrctOJG1oDnBnWwK/w+Wvd5tPJEce/d0OqXEgMYuff/49ceHT7efv93efCGjZ/OL5FPnQonpK7Px&#10;SWmIq73pK6eTEcXd/mSoMPwPwXFCKX6CSYfgesB97TWplXQvkUw2E+0hGZQcztD7SBhejmazyXyC&#10;LWX3sQLKBJG4OR/iC2E1SZuKhuhBNm1cWWNwIqzv4WH3KsRE6VyQipUhXUXnk/EEwQFnslYQcasd&#10;uhRMk6kFqyS/kkplK3yzXSlPdpCmLH9ZKpr0MC2RWUNo+7wc6uevFcCfG07iwaH5Bh8KTRS04JQo&#10;ge8q7fKkRpDqbzJRkjJHs3t/k9Nbyw8bf98EnKis/Tj9aWQfnnP1+Y0u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2Qh0gAAAAYBAAAPAAAAAAAAAAEAIAAAACIAAABkcnMvZG93bnJldi54bWxQ&#10;SwECFAAUAAAACACHTuJAZtn5Tv0BAADrAwAADgAAAAAAAAABACAAAAAhAQAAZHJzL2Uyb0RvYy54&#10;bWxQSwUGAAAAAAYABgBZAQAAkAUAAAAA&#10;">
                <v:fill on="f" focussize="0,0"/>
                <v:stroke color="#000000" joinstyle="round"/>
                <v:imagedata o:title=""/>
                <o:lock v:ext="edit" aspectratio="f"/>
              </v:shape>
            </w:pict>
          </mc:Fallback>
        </mc:AlternateConten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p>
    <w:p>
      <w:pPr>
        <w:tabs>
          <w:tab w:val="left" w:pos="369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51424" behindDoc="0" locked="0" layoutInCell="1" allowOverlap="1">
                <wp:simplePos x="0" y="0"/>
                <wp:positionH relativeFrom="column">
                  <wp:posOffset>1424940</wp:posOffset>
                </wp:positionH>
                <wp:positionV relativeFrom="paragraph">
                  <wp:posOffset>274955</wp:posOffset>
                </wp:positionV>
                <wp:extent cx="3591560" cy="467360"/>
                <wp:effectExtent l="4445" t="5080" r="23495" b="22860"/>
                <wp:wrapNone/>
                <wp:docPr id="1367" name="矩形 1497"/>
                <wp:cNvGraphicFramePr/>
                <a:graphic xmlns:a="http://schemas.openxmlformats.org/drawingml/2006/main">
                  <a:graphicData uri="http://schemas.microsoft.com/office/word/2010/wordprocessingShape">
                    <wps:wsp>
                      <wps:cNvSpPr/>
                      <wps:spPr>
                        <a:xfrm>
                          <a:off x="0" y="0"/>
                          <a:ext cx="359156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wps:txbx>
                      <wps:bodyPr upright="1"/>
                    </wps:wsp>
                  </a:graphicData>
                </a:graphic>
              </wp:anchor>
            </w:drawing>
          </mc:Choice>
          <mc:Fallback>
            <w:pict>
              <v:rect id="矩形 1497" o:spid="_x0000_s1026" o:spt="1" style="position:absolute;left:0pt;margin-left:112.2pt;margin-top:21.65pt;height:36.8pt;width:282.8pt;z-index:251751424;mso-width-relative:page;mso-height-relative:page;" fillcolor="#FFFFFF" filled="t" stroked="t" coordsize="21600,21600" o:gfxdata="UEsDBAoAAAAAAIdO4kAAAAAAAAAAAAAAAAAEAAAAZHJzL1BLAwQUAAAACACHTuJAQW0R5tgAAAAK&#10;AQAADwAAAGRycy9kb3ducmV2LnhtbE2Py07DMBBF90j8gzVI7KidhwoJcboAFYllm27YTRKTBOJx&#10;FDtt4OsZVrAczdG95xa71Y7ibGY/ONIQbRQIQ41rB+o0nKr93QMIH5BaHB0ZDV/Gw668viowb92F&#10;DuZ8DJ3gEPI5auhDmHIpfdMbi37jJkP8e3ezxcDn3Ml2xguH21HGSm2lxYG4ocfJPPWm+TwuVkM9&#10;xCf8PlQvymb7JLyu1cfy9qz17U2kHkEEs4Y/GH71WR1KdqrdQq0Xo4Y4TlNGNaRJAoKB+0zxuJrJ&#10;aJuBLAv5f0L5A1BLAwQUAAAACACHTuJAvhYp++sBAADhAwAADgAAAGRycy9lMm9Eb2MueG1srVNN&#10;rtMwEN4jcQfLe5qkfW1p1PQtKGWD4EkPDjC1ncSS/2T7NelpkNhxCI6DuAZjt/T9sUCILJxvPOPP&#10;M9+M19ejVuQgfJDWNLSalJQIwyyXpmvo50+7V68pCREMB2WNaOhRBHq9efliPbhaTG1vFReeIIkJ&#10;9eAa2sfo6qIIrBcawsQ6YdDZWq8houm7gnsYkF2rYlqWi2KwnjtvmQgBd7cnJ91k/rYVLH5s2yAi&#10;UQ3F3GJefV73aS02a6g7D66X7JwG/EMWGqTBSy9UW4hA7rx8RqUl8zbYNk6Y1YVtW8lErgGrqcon&#10;1dz24ESuBcUJ7iJT+H+07MPhxhPJsXezxZISAxq79PPLtx/fv5LqarVMCg0u1Bh462782QoIU7lj&#10;63X6YyFkzKoeL6qKMRKGm7P5qpovUHyGvqvFcoYYaYr7086H+E5YTRJoqMeuZTHh8D7EU+jvkHRZ&#10;sErynVQqG77bv1GeHAA7vMvfmf1RmDJkaOhqPp1jHoCD1iqICLXD0oPp8n2PToSHxGX+/kScEttC&#10;6E8JZIYUBrWWUfiMegH8reEkHh1qa/Ad0JSMFpwSJfDZJJQjI0j1N5GonTIoYWrMqRUJxXE/Ik2C&#10;e8uP2Nc752XXo6RVTj15cI6y9ueZT4P60M6k9y9z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bRHm2AAAAAoBAAAPAAAAAAAAAAEAIAAAACIAAABkcnMvZG93bnJldi54bWxQSwECFAAUAAAACACH&#10;TuJAvhYp++sBAADhAwAADgAAAAAAAAABACAAAAAnAQAAZHJzL2Uyb0RvYy54bWxQSwUGAAAAAAYA&#10;BgBZAQAAhAUAAAAA&#10;">
                <v:fill on="t" focussize="0,0"/>
                <v:stroke color="#000000" joinstyle="miter"/>
                <v:imagedata o:title=""/>
                <o:lock v:ext="edit" aspectratio="f"/>
                <v:textbo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65760" behindDoc="0" locked="0" layoutInCell="1" allowOverlap="1">
                <wp:simplePos x="0" y="0"/>
                <wp:positionH relativeFrom="column">
                  <wp:posOffset>3124200</wp:posOffset>
                </wp:positionH>
                <wp:positionV relativeFrom="paragraph">
                  <wp:posOffset>36830</wp:posOffset>
                </wp:positionV>
                <wp:extent cx="0" cy="238125"/>
                <wp:effectExtent l="38100" t="0" r="38100" b="9525"/>
                <wp:wrapNone/>
                <wp:docPr id="1381" name="自选图形 1498"/>
                <wp:cNvGraphicFramePr/>
                <a:graphic xmlns:a="http://schemas.openxmlformats.org/drawingml/2006/main">
                  <a:graphicData uri="http://schemas.microsoft.com/office/word/2010/wordprocessingShape">
                    <wps:wsp>
                      <wps:cNvCnPr>
                        <a:stCxn id="1751" idx="0"/>
                        <a:endCxn id="1751" idx="2"/>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8" o:spid="_x0000_s1026" o:spt="32" type="#_x0000_t32" style="position:absolute;left:0pt;margin-left:246pt;margin-top:2.9pt;height:18.75pt;width:0pt;z-index:251765760;mso-width-relative:page;mso-height-relative:page;" filled="f" stroked="t" coordsize="21600,21600" o:gfxdata="UEsDBAoAAAAAAIdO4kAAAAAAAAAAAAAAAAAEAAAAZHJzL1BLAwQUAAAACACHTuJAA3CtQ9cAAAAI&#10;AQAADwAAAGRycy9kb3ducmV2LnhtbE2PzU7DMBCE70i8g7VI3KjTFiIa4lSCCpELlWiriqMbL7FF&#10;vI5i94+nZxEHuO1oRrPzlfOT78QBh+gCKRiPMhBITTCOWgWb9fPNPYiYNBndBUIFZ4wwry4vSl2Y&#10;cKQ3PKxSK7iEYqEV2JT6QsrYWPQ6jkKPxN5HGLxOLIdWmkEfudx3cpJlufTaEX+wuscni83nau8V&#10;pMX72ebb5nHmluuX19x91XW9UOr6apw9gEh4Sn9h+JnP06HiTbuwJxNFp+B2NmGWpOCOCdj/1Ts+&#10;plOQVSn/A1TfUEsDBBQAAAAIAIdO4kASD0u/9wEAAOQDAAAOAAAAZHJzL2Uyb0RvYy54bWytU0uO&#10;EzEQ3SNxB8t70umGQKaVziwShg2CSMABKra725J/sk062bFDnIEdS+4AtxkJbkHZnQ/DZ4PwwrJd&#10;r57rPZcX13utyE74IK1paDmZUiIMs1yarqFvXt88mFMSIhgOyhrR0IMI9Hp5/95icLWobG8VF54g&#10;iQn14Brax+jqogisFxrCxDphMNharyHi1ncF9zAgu1ZFNZ0+LgbrufOWiRDwdD0G6TLzt61g8WXb&#10;BhGJaijWFvPs87xNc7FcQN15cL1kxzLgH6rQIA1eeqZaQwTy1svfqLRk3gbbxgmzurBtK5nIGlBN&#10;Of1FzasenMha0JzgzjaF/0fLXuw2nkiOb/dwXlJiQOMrfXv/+fu7D7cfv95++UTKR1fz5NPgQo3w&#10;ldn4pDTE1d6MmU9mmCn5/myoMPwPwSqxFHdo0ia4kXDfep2I0RSSqcjhQriPhI2HDE8rrLWaZTqo&#10;T3nOh/hMWE3SoqEhepBdH1fWGGwD68v8QLB7HmKqA+pTQrpUGTI09GqGrIQBNmKrIOJSO7QmmC7n&#10;Bqskv5FKZf2+266UJztIrZXHsaA7sHTJGkI/4nIowaDuBfCnhpN4cOi4wd9BUwlacEqUwM+UVhkZ&#10;QaoLMnoJplN/QaMsZY4uj8Ymi7eWHzb+5D62UtZ/bPvUqz/vc/blcy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NwrUPXAAAACAEAAA8AAAAAAAAAAQAgAAAAIgAAAGRycy9kb3ducmV2LnhtbFBL&#10;AQIUABQAAAAIAIdO4kASD0u/9wEAAOQDAAAOAAAAAAAAAAEAIAAAACYBAABkcnMvZTJvRG9jLnht&#10;bFBLBQYAAAAABgAGAFkBAACPBQAAAAA=&#10;">
                <v:fill on="f" focussize="0,0"/>
                <v:stroke color="#000000" joinstyle="round" endarrow="block"/>
                <v:imagedata o:title=""/>
                <o:lock v:ext="edit" aspectratio="f"/>
              </v:shape>
            </w:pict>
          </mc:Fallback>
        </mc:AlternateContent>
      </w:r>
      <w:r>
        <w:rPr>
          <w:rFonts w:ascii="仿宋" w:hAnsi="仿宋" w:eastAsia="仿宋"/>
          <w:sz w:val="32"/>
          <w:szCs w:val="32"/>
        </w:rPr>
        <w:tab/>
      </w:r>
    </w:p>
    <w:p>
      <w:pPr>
        <w:pStyle w:val="23"/>
        <w:ind w:left="720" w:firstLine="0" w:firstLineChars="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66784" behindDoc="0" locked="0" layoutInCell="1" allowOverlap="1">
                <wp:simplePos x="0" y="0"/>
                <wp:positionH relativeFrom="column">
                  <wp:posOffset>3124200</wp:posOffset>
                </wp:positionH>
                <wp:positionV relativeFrom="paragraph">
                  <wp:posOffset>346075</wp:posOffset>
                </wp:positionV>
                <wp:extent cx="0" cy="323850"/>
                <wp:effectExtent l="38100" t="0" r="38100" b="0"/>
                <wp:wrapNone/>
                <wp:docPr id="1382" name="自选图形 1499"/>
                <wp:cNvGraphicFramePr/>
                <a:graphic xmlns:a="http://schemas.openxmlformats.org/drawingml/2006/main">
                  <a:graphicData uri="http://schemas.microsoft.com/office/word/2010/wordprocessingShape">
                    <wps:wsp>
                      <wps:cNvCnPr>
                        <a:stCxn id="1751" idx="0"/>
                        <a:endCxn id="1751" idx="2"/>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9" o:spid="_x0000_s1026" o:spt="32" type="#_x0000_t32" style="position:absolute;left:0pt;margin-left:246pt;margin-top:27.25pt;height:25.5pt;width:0pt;z-index:251766784;mso-width-relative:page;mso-height-relative:page;" filled="f" stroked="t" coordsize="21600,21600" o:gfxdata="UEsDBAoAAAAAAIdO4kAAAAAAAAAAAAAAAAAEAAAAZHJzL1BLAwQUAAAACACHTuJAcm6i7tkAAAAK&#10;AQAADwAAAGRycy9kb3ducmV2LnhtbE2PTU/DMAyG70j8h8hI3Fiyaa1YaToJJkQvIG1DiGPWmKai&#10;caom++LXY8QBjrYfvX7ecnnyvTjgGLtAGqYTBQKpCbajVsPr9vHmFkRMhqzpA6GGM0ZYVpcXpSls&#10;ONIaD5vUCg6hWBgNLqWhkDI2Dr2JkzAg8e0jjN4kHsdW2tEcOdz3cqZULr3piD84M+CDw+Zzs/ca&#10;0ur97PK35n7RvWyfnvPuq67rldbXV1N1ByLhKf3B8KPP6lCx0y7syUbRa5gvZtwlacjmGQgGfhc7&#10;JlWWgaxK+b9C9Q1QSwMEFAAAAAgAh07iQC8dUzv6AQAA5AMAAA4AAABkcnMvZTJvRG9jLnhtbK1T&#10;S44TMRDdI3EHy3vSSYdA0kpnFgnDBsFIwAEqtrvbkn+yTTrZsUOcgR1L7sDcZiS4BWV3PsNvg/DC&#10;Kruqnuu9Ki+v9lqRnfBBWlPTyWhMiTDMcmnamr59c/1oTkmIYDgoa0RNDyLQq9XDB8veVaK0nVVc&#10;eIIgJlS9q2kXo6uKIrBOaAgj64RBZ2O9hohH3xbcQ4/oWhXlePyk6K3nzlsmQsDbzeCkq4zfNILF&#10;V00TRCSqplhbzLvP+zbtxWoJVevBdZIdy4B/qEKDNPjoGWoDEcg7L3+D0pJ5G2wTR8zqwjaNZCJz&#10;QDaT8S9sXnfgROaC4gR3lin8P1j2cnfjieTYu+m8pMSAxi59+/Dl+/uPd59u775+JpPHi0XSqXeh&#10;wvC1ufGJaYjrvRkyn84mFK39WVBh+B+cZUIpfoJJh+AGwH3jdQJGUUiGIocL4D4SNlwyvJ2W0/ks&#10;N6+A6pTnfIjPhdUkGTUN0YNsu7i2xuAYWD/JDYLdixBTHVCdEtKjypC+potZOaOEAQ5ioyCiqR1K&#10;E0ybc4NVkl9LpTJ/327XypMdpNHKK/NDZe6HpUc2ELohLruGoesE8GeGk3hwqLjB30FTCVpwSpTA&#10;z5SsPJ4RpLpERi/BtOov0UhLmaPKg7BJ4q3lhxt/Uh9HKfM/jn2a1fvnnH35nK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m6i7tkAAAAKAQAADwAAAAAAAAABACAAAAAiAAAAZHJzL2Rvd25yZXYu&#10;eG1sUEsBAhQAFAAAAAgAh07iQC8dUzv6AQAA5AMAAA4AAAAAAAAAAQAgAAAAKAEAAGRycy9lMm9E&#10;b2MueG1sUEsFBgAAAAAGAAYAWQEAAJQFAAAAAA==&#10;">
                <v:fill on="f" focussize="0,0"/>
                <v:stroke color="#000000" joinstyle="round" endarrow="block"/>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52448" behindDoc="0" locked="0" layoutInCell="1" allowOverlap="1">
                <wp:simplePos x="0" y="0"/>
                <wp:positionH relativeFrom="column">
                  <wp:posOffset>2524125</wp:posOffset>
                </wp:positionH>
                <wp:positionV relativeFrom="paragraph">
                  <wp:posOffset>273685</wp:posOffset>
                </wp:positionV>
                <wp:extent cx="1152525" cy="361950"/>
                <wp:effectExtent l="5080" t="4445" r="4445" b="14605"/>
                <wp:wrapNone/>
                <wp:docPr id="1368" name="矩形 1500"/>
                <wp:cNvGraphicFramePr/>
                <a:graphic xmlns:a="http://schemas.openxmlformats.org/drawingml/2006/main">
                  <a:graphicData uri="http://schemas.microsoft.com/office/word/2010/wordprocessingShape">
                    <wps:wsp>
                      <wps:cNvSpPr/>
                      <wps:spPr>
                        <a:xfrm>
                          <a:off x="0" y="0"/>
                          <a:ext cx="1152525"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wps:txbx>
                      <wps:bodyPr upright="1"/>
                    </wps:wsp>
                  </a:graphicData>
                </a:graphic>
              </wp:anchor>
            </w:drawing>
          </mc:Choice>
          <mc:Fallback>
            <w:pict>
              <v:rect id="矩形 1500" o:spid="_x0000_s1026" o:spt="1" style="position:absolute;left:0pt;margin-left:198.75pt;margin-top:21.55pt;height:28.5pt;width:90.75pt;z-index:251752448;mso-width-relative:page;mso-height-relative:page;" fillcolor="#FFFFFF" filled="t" stroked="t" coordsize="21600,21600" o:gfxdata="UEsDBAoAAAAAAIdO4kAAAAAAAAAAAAAAAAAEAAAAZHJzL1BLAwQUAAAACACHTuJAxf0kF9gAAAAK&#10;AQAADwAAAGRycy9kb3ducmV2LnhtbE2PQU+DQBCF7yb+h82YeLO7FGuFsvSgqYnHll68LTAClZ0l&#10;7NKiv97xZI+T+fLe97LtbHtxxtF3jjRECwUCqXJ1R42GY7F7eAbhg6Ha9I5Qwzd62Oa3N5lJa3eh&#10;PZ4PoREcQj41GtoQhlRKX7VojV+4AYl/n260JvA5NrIezYXDbS+XSj1JazrihtYM+NJi9XWYrIay&#10;Wx7Nz754UzbZxeF9Lk7Tx6vW93eR2oAIOId/GP70WR1ydirdRLUXvYY4Wa8Y1fAYRyAYWK0THlcy&#10;qVQEMs/k9YT8F1BLAwQUAAAACACHTuJA5PcxkeoBAADhAwAADgAAAGRycy9lMm9Eb2MueG1srVNL&#10;btswEN0XyB0I7mtJDmw0guUs6jqbIg2Q9gBjfiQC/IFkLPk0BbrrIXqcotfokE7tJO2iKCoB1FAc&#10;Pr73Zri6nowmexGicrajzaymRFjmuLJ9Rz993L5+Q0lMYDloZ0VHDyLS6/XFq9XoWzF3g9NcBIIg&#10;Nraj7+iQkm+rKrJBGIgz54XFRemCgYTT0Fc8wIjoRlfzul5WowvcB8dEjPh3c1yk64IvpWDpg5RR&#10;JKI7itxSGUMZd3ms1ito+wB+UOyRBvwDCwPK4qEnqA0kIA9B/QZlFAsuOplmzJnKSamYKBpQTVO/&#10;UHM/gBdFC5oT/cmm+P9g2e3+LhDFsXaXS6yVBYNV+vH56/dvX0izqItDo48tJt77u4B+5VnEMMud&#10;ZDD5i0LIVFw9nFwVUyIMfzbNYo4vJQzXLpfN1aKAVufdPsR0I5whOehowKoVM2H/PiY8EVN/peTD&#10;otOKb5XWZRL63VsdyB6wwtvy5KLilmdp2pKxo1dHHoCNJjUkpGQ8So+2L+c92xGfAtfl+RNwJraB&#10;OBwJFIRjUxmVRLYL2kEAf2c5SQeP3lq8BzSTMYJTogVemxyVzARK/00mqtMWRZ5LkaM07SaEyeHO&#10;8QPW9cEH1Q9oaVOo5xXso+LOY8/nRn06L6Dnm7n+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X9&#10;JBfYAAAACgEAAA8AAAAAAAAAAQAgAAAAIgAAAGRycy9kb3ducmV2LnhtbFBLAQIUABQAAAAIAIdO&#10;4kDk9zGR6gEAAOEDAAAOAAAAAAAAAAEAIAAAACcBAABkcnMvZTJvRG9jLnhtbFBLBQYAAAAABgAG&#10;AFkBAACDBQAAAAA=&#10;">
                <v:fill on="t" focussize="0,0"/>
                <v:stroke color="#000000" joinstyle="miter"/>
                <v:imagedata o:title=""/>
                <o:lock v:ext="edit" aspectratio="f"/>
                <v:textbo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v:textbox>
              </v:rect>
            </w:pict>
          </mc:Fallback>
        </mc:AlternateContent>
      </w:r>
    </w:p>
    <w:p>
      <w:pPr>
        <w:rPr>
          <w:rFonts w:ascii="仿宋" w:hAnsi="仿宋" w:eastAsia="仿宋"/>
          <w:sz w:val="32"/>
          <w:szCs w:val="32"/>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1569" w:name="_Toc17307"/>
      <w:r>
        <w:rPr>
          <w:rFonts w:hint="eastAsia"/>
          <w:sz w:val="44"/>
          <w:szCs w:val="44"/>
        </w:rPr>
        <w:t>核对不动产登记信息及出具查询结果</w:t>
      </w:r>
      <w:bookmarkEnd w:id="1563"/>
      <w:bookmarkEnd w:id="1564"/>
      <w:bookmarkEnd w:id="1565"/>
      <w:bookmarkEnd w:id="1566"/>
      <w:bookmarkEnd w:id="1567"/>
      <w:bookmarkEnd w:id="1568"/>
      <w:bookmarkEnd w:id="1569"/>
    </w:p>
    <w:p>
      <w:pPr>
        <w:spacing w:line="580" w:lineRule="exact"/>
        <w:rPr>
          <w:rFonts w:ascii="仿宋" w:hAnsi="仿宋" w:eastAsia="仿宋"/>
          <w:sz w:val="32"/>
          <w:szCs w:val="32"/>
        </w:rPr>
      </w:pPr>
    </w:p>
    <w:p>
      <w:pPr>
        <w:ind w:firstLine="611" w:firstLineChars="200"/>
        <w:rPr>
          <w:rFonts w:ascii="楷体" w:hAnsi="楷体" w:eastAsia="楷体" w:cs="仿宋"/>
          <w:b/>
          <w:w w:val="95"/>
          <w:sz w:val="32"/>
          <w:szCs w:val="32"/>
        </w:rPr>
      </w:pPr>
      <w:bookmarkStart w:id="1570" w:name="_Toc20202_WPSOffice_Level2"/>
      <w:r>
        <w:rPr>
          <w:rFonts w:hint="eastAsia" w:ascii="楷体" w:hAnsi="楷体" w:eastAsia="楷体" w:cs="仿宋"/>
          <w:b/>
          <w:w w:val="95"/>
          <w:sz w:val="32"/>
          <w:szCs w:val="32"/>
        </w:rPr>
        <w:t>一、核对不动产登记信息及出具查询结果申请对象及条件</w:t>
      </w:r>
      <w:bookmarkEnd w:id="1570"/>
    </w:p>
    <w:p>
      <w:pPr>
        <w:pStyle w:val="23"/>
        <w:ind w:firstLine="640"/>
        <w:jc w:val="left"/>
        <w:rPr>
          <w:rFonts w:ascii="仿宋" w:hAnsi="仿宋" w:eastAsia="仿宋"/>
          <w:sz w:val="32"/>
          <w:szCs w:val="32"/>
        </w:rPr>
      </w:pPr>
      <w:r>
        <w:rPr>
          <w:rFonts w:hint="eastAsia" w:ascii="仿宋" w:hAnsi="仿宋" w:eastAsia="仿宋"/>
          <w:sz w:val="32"/>
          <w:szCs w:val="32"/>
        </w:rPr>
        <w:t>申请对象：</w:t>
      </w:r>
    </w:p>
    <w:p>
      <w:pPr>
        <w:pStyle w:val="23"/>
        <w:ind w:firstLine="640"/>
        <w:jc w:val="left"/>
        <w:rPr>
          <w:rFonts w:ascii="仿宋" w:hAnsi="仿宋" w:eastAsia="仿宋"/>
          <w:sz w:val="32"/>
          <w:szCs w:val="32"/>
        </w:rPr>
      </w:pPr>
      <w:r>
        <w:rPr>
          <w:rFonts w:hint="eastAsia" w:ascii="仿宋" w:hAnsi="仿宋" w:eastAsia="仿宋"/>
          <w:sz w:val="32"/>
          <w:szCs w:val="32"/>
        </w:rPr>
        <w:t>1.不动产权利人</w:t>
      </w:r>
    </w:p>
    <w:p>
      <w:pPr>
        <w:pStyle w:val="23"/>
        <w:ind w:firstLine="640"/>
        <w:jc w:val="left"/>
        <w:rPr>
          <w:rFonts w:ascii="仿宋" w:hAnsi="仿宋" w:eastAsia="仿宋"/>
          <w:sz w:val="32"/>
          <w:szCs w:val="32"/>
        </w:rPr>
      </w:pPr>
      <w:r>
        <w:rPr>
          <w:rFonts w:hint="eastAsia" w:ascii="仿宋" w:hAnsi="仿宋" w:eastAsia="仿宋"/>
          <w:sz w:val="32"/>
          <w:szCs w:val="32"/>
        </w:rPr>
        <w:t>条件：不动产权利人需到到场,提供相应的不动产登记具体坐落位置、不动产权属证书号、不动产单元号</w:t>
      </w:r>
    </w:p>
    <w:p>
      <w:pPr>
        <w:pStyle w:val="23"/>
        <w:ind w:firstLine="640"/>
        <w:jc w:val="left"/>
        <w:rPr>
          <w:rFonts w:ascii="仿宋" w:hAnsi="仿宋" w:eastAsia="仿宋"/>
          <w:sz w:val="32"/>
          <w:szCs w:val="32"/>
        </w:rPr>
      </w:pPr>
      <w:r>
        <w:rPr>
          <w:rFonts w:hint="eastAsia" w:ascii="仿宋" w:hAnsi="仿宋" w:eastAsia="仿宋"/>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pPr>
        <w:ind w:firstLine="640" w:firstLineChars="200"/>
        <w:jc w:val="left"/>
        <w:rPr>
          <w:rFonts w:ascii="仿宋" w:hAnsi="仿宋" w:eastAsia="仿宋"/>
          <w:sz w:val="32"/>
          <w:szCs w:val="32"/>
        </w:rPr>
      </w:pPr>
      <w:r>
        <w:rPr>
          <w:rFonts w:hint="eastAsia" w:ascii="仿宋" w:hAnsi="仿宋" w:eastAsia="仿宋"/>
          <w:sz w:val="32"/>
          <w:szCs w:val="32"/>
        </w:rPr>
        <w:t>2.不动产利害关系人</w:t>
      </w:r>
    </w:p>
    <w:p>
      <w:pPr>
        <w:ind w:firstLine="640" w:firstLineChars="200"/>
        <w:jc w:val="left"/>
        <w:rPr>
          <w:rFonts w:ascii="仿宋" w:hAnsi="仿宋" w:eastAsia="仿宋"/>
          <w:sz w:val="32"/>
          <w:szCs w:val="32"/>
        </w:rPr>
      </w:pPr>
      <w:r>
        <w:rPr>
          <w:rFonts w:hint="eastAsia" w:ascii="仿宋" w:hAnsi="仿宋" w:eastAsia="仿宋"/>
          <w:sz w:val="32"/>
          <w:szCs w:val="32"/>
        </w:rPr>
        <w:t>利害关系人指：一是因买卖、互换、赠与、租赁、抵押不动产构成利害关系的；二是因不动产存在民事纠纷且已经提起诉讼、仲裁而构成利害关系的；三是法律、法规规定的其他情形。</w:t>
      </w:r>
    </w:p>
    <w:p>
      <w:pPr>
        <w:pStyle w:val="23"/>
        <w:ind w:firstLine="640"/>
        <w:jc w:val="left"/>
        <w:rPr>
          <w:rFonts w:ascii="仿宋" w:hAnsi="仿宋" w:eastAsia="仿宋"/>
          <w:sz w:val="32"/>
          <w:szCs w:val="32"/>
        </w:rPr>
      </w:pPr>
      <w:r>
        <w:rPr>
          <w:rFonts w:hint="eastAsia" w:ascii="仿宋" w:hAnsi="仿宋" w:eastAsia="仿宋"/>
          <w:sz w:val="32"/>
          <w:szCs w:val="32"/>
        </w:rPr>
        <w:t>条件：提供相应的不动产登记具体坐落位置、不动产权属证书号、不动产单元号</w:t>
      </w:r>
    </w:p>
    <w:p>
      <w:pPr>
        <w:pStyle w:val="23"/>
        <w:ind w:firstLine="640"/>
        <w:jc w:val="left"/>
        <w:rPr>
          <w:rFonts w:ascii="仿宋" w:hAnsi="仿宋" w:eastAsia="仿宋"/>
          <w:sz w:val="32"/>
          <w:szCs w:val="32"/>
        </w:rPr>
      </w:pPr>
      <w:r>
        <w:rPr>
          <w:rFonts w:hint="eastAsia" w:ascii="仿宋" w:hAnsi="仿宋" w:eastAsia="仿宋"/>
          <w:sz w:val="32"/>
          <w:szCs w:val="32"/>
        </w:rPr>
        <w:t>3.国家公权机关及其他有关国家机关执行公务</w:t>
      </w:r>
    </w:p>
    <w:p>
      <w:pPr>
        <w:pStyle w:val="23"/>
        <w:ind w:firstLine="640"/>
        <w:jc w:val="left"/>
        <w:rPr>
          <w:rFonts w:ascii="仿宋" w:hAnsi="仿宋" w:eastAsia="仿宋"/>
          <w:sz w:val="32"/>
          <w:szCs w:val="32"/>
        </w:rPr>
      </w:pPr>
      <w:r>
        <w:rPr>
          <w:rFonts w:hint="eastAsia" w:ascii="仿宋" w:hAnsi="仿宋" w:eastAsia="仿宋"/>
          <w:sz w:val="32"/>
          <w:szCs w:val="32"/>
        </w:rPr>
        <w:t>条件：提供相应的不动产登记具体坐落位置、不动产权属证书号、不动产单元号</w:t>
      </w:r>
    </w:p>
    <w:p>
      <w:pPr>
        <w:ind w:firstLine="643" w:firstLineChars="200"/>
        <w:rPr>
          <w:rFonts w:ascii="楷体" w:hAnsi="楷体" w:eastAsia="楷体" w:cs="仿宋"/>
          <w:b/>
          <w:sz w:val="32"/>
          <w:szCs w:val="32"/>
        </w:rPr>
      </w:pPr>
      <w:bookmarkStart w:id="1571" w:name="_Toc2017_WPSOffice_Level2"/>
      <w:r>
        <w:rPr>
          <w:rFonts w:hint="eastAsia" w:ascii="楷体" w:hAnsi="楷体" w:eastAsia="楷体" w:cs="仿宋"/>
          <w:b/>
          <w:sz w:val="32"/>
          <w:szCs w:val="32"/>
        </w:rPr>
        <w:t>二、所需材料</w:t>
      </w:r>
      <w:bookmarkEnd w:id="1571"/>
      <w:bookmarkStart w:id="1572" w:name="_Toc19879_WPSOffice_Level2"/>
    </w:p>
    <w:p>
      <w:pPr>
        <w:pStyle w:val="23"/>
        <w:ind w:firstLine="640"/>
        <w:jc w:val="left"/>
        <w:rPr>
          <w:rFonts w:ascii="仿宋" w:hAnsi="仿宋" w:eastAsia="仿宋"/>
          <w:b/>
          <w:sz w:val="32"/>
          <w:szCs w:val="32"/>
        </w:rPr>
      </w:pPr>
      <w:r>
        <w:rPr>
          <w:rFonts w:hint="eastAsia" w:ascii="仿宋" w:hAnsi="仿宋" w:eastAsia="仿宋"/>
          <w:sz w:val="32"/>
          <w:szCs w:val="32"/>
        </w:rPr>
        <w:t>（一）不动产权利人</w:t>
      </w:r>
      <w:bookmarkEnd w:id="1572"/>
    </w:p>
    <w:p>
      <w:pPr>
        <w:pStyle w:val="23"/>
        <w:ind w:firstLine="640"/>
        <w:jc w:val="left"/>
        <w:rPr>
          <w:rFonts w:ascii="仿宋" w:hAnsi="仿宋" w:eastAsia="仿宋"/>
          <w:sz w:val="32"/>
          <w:szCs w:val="32"/>
        </w:rPr>
      </w:pPr>
      <w:r>
        <w:rPr>
          <w:rFonts w:hint="eastAsia" w:ascii="仿宋" w:hAnsi="仿宋" w:eastAsia="仿宋"/>
          <w:sz w:val="32"/>
          <w:szCs w:val="32"/>
        </w:rPr>
        <w:t>（1）查询申请书；</w:t>
      </w:r>
    </w:p>
    <w:p>
      <w:pPr>
        <w:pStyle w:val="23"/>
        <w:ind w:firstLine="640"/>
        <w:jc w:val="left"/>
        <w:rPr>
          <w:rFonts w:ascii="仿宋" w:hAnsi="仿宋" w:eastAsia="仿宋"/>
          <w:sz w:val="32"/>
          <w:szCs w:val="32"/>
        </w:rPr>
      </w:pPr>
      <w:r>
        <w:rPr>
          <w:rFonts w:hint="eastAsia" w:ascii="仿宋" w:hAnsi="仿宋" w:eastAsia="仿宋"/>
          <w:sz w:val="32"/>
          <w:szCs w:val="32"/>
        </w:rPr>
        <w:t>（2）不动产权利人的身份证明。</w:t>
      </w:r>
    </w:p>
    <w:p>
      <w:pPr>
        <w:pStyle w:val="23"/>
        <w:ind w:firstLine="640"/>
        <w:jc w:val="left"/>
        <w:rPr>
          <w:rFonts w:ascii="仿宋" w:hAnsi="仿宋" w:eastAsia="仿宋"/>
          <w:sz w:val="32"/>
          <w:szCs w:val="32"/>
        </w:rPr>
      </w:pPr>
      <w:bookmarkStart w:id="1573" w:name="_Toc1029_WPSOffice_Level2"/>
      <w:r>
        <w:rPr>
          <w:rFonts w:hint="eastAsia" w:ascii="仿宋" w:hAnsi="仿宋" w:eastAsia="仿宋"/>
          <w:sz w:val="32"/>
          <w:szCs w:val="32"/>
        </w:rPr>
        <w:t>（二）利害关系人</w:t>
      </w:r>
      <w:bookmarkEnd w:id="1573"/>
    </w:p>
    <w:p>
      <w:pPr>
        <w:ind w:firstLine="640" w:firstLineChars="200"/>
        <w:jc w:val="left"/>
        <w:rPr>
          <w:rFonts w:ascii="仿宋" w:hAnsi="仿宋" w:eastAsia="仿宋"/>
          <w:sz w:val="32"/>
          <w:szCs w:val="32"/>
        </w:rPr>
      </w:pPr>
      <w:bookmarkStart w:id="1574" w:name="_Toc31946_WPSOffice_Level3"/>
      <w:r>
        <w:rPr>
          <w:rFonts w:hint="eastAsia" w:ascii="仿宋" w:hAnsi="仿宋" w:eastAsia="仿宋"/>
          <w:sz w:val="32"/>
          <w:szCs w:val="32"/>
        </w:rPr>
        <w:t>（1）查询申请书；</w:t>
      </w:r>
    </w:p>
    <w:p>
      <w:pPr>
        <w:ind w:firstLine="640" w:firstLineChars="200"/>
        <w:jc w:val="left"/>
        <w:rPr>
          <w:rFonts w:ascii="仿宋" w:hAnsi="仿宋" w:eastAsia="仿宋"/>
          <w:sz w:val="32"/>
          <w:szCs w:val="32"/>
        </w:rPr>
      </w:pPr>
      <w:r>
        <w:rPr>
          <w:rFonts w:hint="eastAsia" w:ascii="仿宋" w:hAnsi="仿宋" w:eastAsia="仿宋"/>
          <w:sz w:val="32"/>
          <w:szCs w:val="32"/>
        </w:rPr>
        <w:t>（2）利害关系人的身份证明；</w:t>
      </w:r>
    </w:p>
    <w:p>
      <w:pPr>
        <w:ind w:firstLine="640" w:firstLineChars="200"/>
        <w:jc w:val="left"/>
        <w:rPr>
          <w:rFonts w:ascii="仿宋" w:hAnsi="仿宋" w:eastAsia="仿宋"/>
          <w:sz w:val="32"/>
          <w:szCs w:val="32"/>
        </w:rPr>
      </w:pPr>
      <w:r>
        <w:rPr>
          <w:rFonts w:hint="eastAsia" w:ascii="仿宋" w:hAnsi="仿宋" w:eastAsia="仿宋"/>
          <w:sz w:val="32"/>
          <w:szCs w:val="32"/>
        </w:rPr>
        <w:t>（3）利害关系证明材料</w:t>
      </w:r>
      <w:bookmarkEnd w:id="1574"/>
      <w:r>
        <w:rPr>
          <w:rFonts w:hint="eastAsia" w:ascii="仿宋" w:hAnsi="仿宋" w:eastAsia="仿宋"/>
          <w:sz w:val="32"/>
          <w:szCs w:val="32"/>
        </w:rPr>
        <w:t>。</w:t>
      </w:r>
    </w:p>
    <w:p>
      <w:pPr>
        <w:ind w:firstLine="640" w:firstLineChars="200"/>
        <w:jc w:val="left"/>
        <w:rPr>
          <w:rFonts w:ascii="仿宋" w:hAnsi="仿宋" w:eastAsia="仿宋"/>
          <w:sz w:val="32"/>
          <w:szCs w:val="32"/>
        </w:rPr>
      </w:pPr>
      <w:bookmarkStart w:id="1575" w:name="_Toc26124_WPSOffice_Level2"/>
      <w:r>
        <w:rPr>
          <w:rFonts w:hint="eastAsia" w:ascii="仿宋" w:hAnsi="仿宋" w:eastAsia="仿宋"/>
          <w:sz w:val="32"/>
          <w:szCs w:val="32"/>
        </w:rPr>
        <w:t>（三）国家公权机关及其他有关国家机关执行公务</w:t>
      </w:r>
      <w:bookmarkEnd w:id="1575"/>
    </w:p>
    <w:p>
      <w:pPr>
        <w:ind w:firstLine="640" w:firstLineChars="200"/>
        <w:jc w:val="left"/>
        <w:rPr>
          <w:rFonts w:ascii="仿宋" w:hAnsi="仿宋" w:eastAsia="仿宋"/>
          <w:sz w:val="32"/>
          <w:szCs w:val="32"/>
        </w:rPr>
      </w:pPr>
      <w:bookmarkStart w:id="1576" w:name="_Toc31238_WPSOffice_Level3"/>
      <w:r>
        <w:rPr>
          <w:rFonts w:hint="eastAsia" w:ascii="仿宋" w:hAnsi="仿宋" w:eastAsia="仿宋"/>
          <w:sz w:val="32"/>
          <w:szCs w:val="32"/>
        </w:rPr>
        <w:t>（1）国家公权机关及其他国家机关出具的介绍信或协助查询材料</w:t>
      </w:r>
      <w:bookmarkEnd w:id="1576"/>
    </w:p>
    <w:p>
      <w:pPr>
        <w:ind w:firstLine="640" w:firstLineChars="200"/>
        <w:jc w:val="left"/>
        <w:rPr>
          <w:rFonts w:ascii="仿宋" w:hAnsi="仿宋" w:eastAsia="仿宋"/>
          <w:sz w:val="32"/>
          <w:szCs w:val="32"/>
        </w:rPr>
      </w:pPr>
      <w:bookmarkStart w:id="1577" w:name="_Toc12167_WPSOffice_Level3"/>
      <w:r>
        <w:rPr>
          <w:rFonts w:hint="eastAsia" w:ascii="仿宋" w:hAnsi="仿宋" w:eastAsia="仿宋"/>
          <w:sz w:val="32"/>
          <w:szCs w:val="32"/>
        </w:rPr>
        <w:t>（2）工作人员的工作证</w:t>
      </w:r>
      <w:bookmarkEnd w:id="1577"/>
    </w:p>
    <w:p>
      <w:pPr>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ind w:firstLine="640" w:firstLineChars="200"/>
        <w:rPr>
          <w:rFonts w:ascii="仿宋" w:hAnsi="仿宋" w:eastAsia="仿宋" w:cs="仿宋"/>
          <w:bCs/>
          <w:sz w:val="32"/>
          <w:szCs w:val="32"/>
        </w:rPr>
      </w:pPr>
      <w:r>
        <w:rPr>
          <w:rFonts w:hint="eastAsia" w:ascii="仿宋" w:hAnsi="仿宋" w:eastAsia="仿宋" w:cs="仿宋"/>
          <w:sz w:val="32"/>
          <w:szCs w:val="32"/>
        </w:rPr>
        <w:t>符合查询条件，应当场提供。因特殊原因不能当场提供的，应当在5个工作内向查询人提供。</w:t>
      </w:r>
    </w:p>
    <w:p>
      <w:pPr>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ind w:firstLine="643" w:firstLineChars="200"/>
        <w:rPr>
          <w:rFonts w:ascii="楷体" w:hAnsi="楷体" w:eastAsia="楷体"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ind w:firstLine="640" w:firstLineChars="200"/>
        <w:rPr>
          <w:rFonts w:ascii="仿宋" w:hAnsi="仿宋" w:eastAsia="仿宋" w:cs="仿宋"/>
          <w:b/>
          <w:sz w:val="32"/>
          <w:szCs w:val="32"/>
        </w:rPr>
      </w:pPr>
      <w:r>
        <w:rPr>
          <w:rFonts w:hint="eastAsia" w:ascii="仿宋" w:hAnsi="仿宋" w:eastAsia="仿宋"/>
          <w:sz w:val="32"/>
          <w:szCs w:val="32"/>
        </w:rPr>
        <w:t>不可以代办。</w:t>
      </w:r>
    </w:p>
    <w:p>
      <w:pPr>
        <w:ind w:firstLine="643" w:firstLineChars="200"/>
        <w:rPr>
          <w:rFonts w:ascii="楷体" w:hAnsi="楷体" w:eastAsia="楷体" w:cs="仿宋"/>
          <w:b/>
          <w:sz w:val="32"/>
          <w:szCs w:val="32"/>
        </w:rPr>
      </w:pPr>
      <w:r>
        <w:rPr>
          <w:rFonts w:hint="eastAsia" w:ascii="楷体" w:hAnsi="楷体" w:eastAsia="楷体" w:cs="仿宋"/>
          <w:b/>
          <w:sz w:val="32"/>
          <w:szCs w:val="32"/>
        </w:rPr>
        <w:t>七、办理流程图</w:t>
      </w:r>
    </w:p>
    <w:p>
      <w:pPr>
        <w:pStyle w:val="23"/>
        <w:tabs>
          <w:tab w:val="left" w:pos="5250"/>
        </w:tabs>
        <w:ind w:left="720" w:firstLine="0" w:firstLineChars="0"/>
        <w:rPr>
          <w:rFonts w:ascii="仿宋" w:hAnsi="仿宋" w:eastAsia="仿宋"/>
          <w:szCs w:val="21"/>
        </w:rPr>
      </w:pPr>
    </w:p>
    <w:p>
      <w:pPr>
        <w:pStyle w:val="23"/>
        <w:tabs>
          <w:tab w:val="left" w:pos="5250"/>
        </w:tabs>
        <w:ind w:left="720" w:firstLine="0" w:firstLineChars="0"/>
        <w:rPr>
          <w:rFonts w:ascii="仿宋" w:hAnsi="仿宋" w:eastAsia="仿宋"/>
          <w:sz w:val="32"/>
          <w:szCs w:val="32"/>
        </w:rPr>
      </w:pPr>
      <w:r>
        <w:rPr>
          <w:rFonts w:ascii="仿宋" w:hAnsi="仿宋" w:eastAsia="仿宋"/>
          <w:b/>
          <w:sz w:val="32"/>
          <w:szCs w:val="32"/>
        </w:rPr>
        <mc:AlternateContent>
          <mc:Choice Requires="wps">
            <w:drawing>
              <wp:anchor distT="0" distB="0" distL="114300" distR="114300" simplePos="0" relativeHeight="251794432" behindDoc="0" locked="0" layoutInCell="1" allowOverlap="1">
                <wp:simplePos x="0" y="0"/>
                <wp:positionH relativeFrom="column">
                  <wp:posOffset>2524125</wp:posOffset>
                </wp:positionH>
                <wp:positionV relativeFrom="paragraph">
                  <wp:posOffset>37465</wp:posOffset>
                </wp:positionV>
                <wp:extent cx="1029335" cy="341630"/>
                <wp:effectExtent l="4445" t="4445" r="13970" b="15875"/>
                <wp:wrapNone/>
                <wp:docPr id="1409" name="矩形 1501"/>
                <wp:cNvGraphicFramePr/>
                <a:graphic xmlns:a="http://schemas.openxmlformats.org/drawingml/2006/main">
                  <a:graphicData uri="http://schemas.microsoft.com/office/word/2010/wordprocessingShape">
                    <wps:wsp>
                      <wps:cNvSpPr/>
                      <wps:spPr>
                        <a:xfrm>
                          <a:off x="0" y="0"/>
                          <a:ext cx="102933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wps:txbx>
                      <wps:bodyPr upright="1"/>
                    </wps:wsp>
                  </a:graphicData>
                </a:graphic>
              </wp:anchor>
            </w:drawing>
          </mc:Choice>
          <mc:Fallback>
            <w:pict>
              <v:rect id="矩形 1501" o:spid="_x0000_s1026" o:spt="1" style="position:absolute;left:0pt;margin-left:198.75pt;margin-top:2.95pt;height:26.9pt;width:81.05pt;z-index:251794432;mso-width-relative:page;mso-height-relative:page;" fillcolor="#FFFFFF" filled="t" stroked="t" coordsize="21600,21600" o:gfxdata="UEsDBAoAAAAAAIdO4kAAAAAAAAAAAAAAAAAEAAAAZHJzL1BLAwQUAAAACACHTuJANth0odYAAAAI&#10;AQAADwAAAGRycy9kb3ducmV2LnhtbE2PMU/DMBSEdyT+g/WQ2KjdVmlJiNMBVCTGNl3YXuJHEoif&#10;o9hpA78ed4LxdKe77/LdbHtxptF3jjUsFwoEce1Mx42GU7l/eAThA7LB3jFp+CYPu+L2JsfMuAsf&#10;6HwMjYgl7DPU0IYwZFL6uiWLfuEG4uh9uNFiiHJspBnxEsttL1dKbaTFjuNCiwM9t1R/HSeroepW&#10;J/w5lK/Kpvt1eJvLz+n9Rev7u6V6AhFoDn9huOJHdCgiU+UmNl70GtbpNolRDUkKIvpJkm5AVFe9&#10;BVnk8v+B4hdQSwMEFAAAAAgAh07iQJi2ldjtAQAA4QMAAA4AAABkcnMvZTJvRG9jLnhtbK1TS44T&#10;MRDdI3EHy3vS3clkRFrpzIIQNghGGjhAxZ9uS/7J9qQ7p0FixyE4DuIalJ2QmQEWCNELd5VdflXv&#10;VXl9MxlNDiJE5WxHm1lNibDMcWX7jn78sHvxkpKYwHLQzoqOHkWkN5vnz9ajb8XcDU5zEQiC2NiO&#10;vqNDSr6tqsgGYSDOnBcWD6ULBhK6oa94gBHRja7mdX1djS5wHxwTMeLu9nRINwVfSsHSeymjSER3&#10;FGtLZQ1l3ee12qyh7QP4QbFzGfAPVRhQFpNeoLaQgNwH9RuUUSy46GSaMWcqJ6VionBANk39C5u7&#10;AbwoXFCc6C8yxf8Hy94dbgNRHHt3Va8osWCwS98/ffn29TNplnWTFRp9bDHwzt+GsxfRzHQnGUz+&#10;IxEyFVWPF1XFlAjDzaaerxaLJSUMzxZXzfWiyF493PYhpjfCGZKNjgbsWhETDm9jwowY+jMkJ4tO&#10;K75TWhcn9PtXOpADYId35csl45UnYdqSsaOr5TzXAThoUkNC03ikHm1f8j25ER8D1+X7E3AubAtx&#10;OBVQEHIYtEYlkeWCdhDAX1tO0tGjthbfAc3FGMEp0QKfTbZKZAKl/yYS2WmLJHNjTq3IVpr2E8Jk&#10;c+/4Eft674PqB5S0tLGE4xwVdc4znwf1sV9AH17m5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2HSh1gAAAAgBAAAPAAAAAAAAAAEAIAAAACIAAABkcnMvZG93bnJldi54bWxQSwECFAAUAAAACACH&#10;TuJAmLaV2O0BAADhAwAADgAAAAAAAAABACAAAAAlAQAAZHJzL2Uyb0RvYy54bWxQSwUGAAAAAAYA&#10;BgBZAQAAhAUAAAAA&#10;">
                <v:fill on="t" focussize="0,0"/>
                <v:stroke color="#000000" joinstyle="miter"/>
                <v:imagedata o:title=""/>
                <o:lock v:ext="edit" aspectratio="f"/>
                <v:textbox>
                  <w:txbxContent>
                    <w:p>
                      <w:pPr>
                        <w:ind w:firstLine="360" w:firstLineChars="150"/>
                        <w:rPr>
                          <w:rFonts w:ascii="仿宋" w:hAnsi="仿宋" w:eastAsia="仿宋" w:cs="仿宋"/>
                          <w:sz w:val="24"/>
                          <w:szCs w:val="24"/>
                        </w:rPr>
                      </w:pPr>
                      <w:r>
                        <w:rPr>
                          <w:rFonts w:hint="eastAsia" w:ascii="仿宋" w:hAnsi="仿宋" w:eastAsia="仿宋" w:cs="仿宋"/>
                          <w:sz w:val="24"/>
                          <w:szCs w:val="24"/>
                        </w:rPr>
                        <w:t>开  始</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80096" behindDoc="0" locked="0" layoutInCell="1" allowOverlap="1">
                <wp:simplePos x="0" y="0"/>
                <wp:positionH relativeFrom="column">
                  <wp:posOffset>3048000</wp:posOffset>
                </wp:positionH>
                <wp:positionV relativeFrom="paragraph">
                  <wp:posOffset>379095</wp:posOffset>
                </wp:positionV>
                <wp:extent cx="9525" cy="295275"/>
                <wp:effectExtent l="35560" t="0" r="31115" b="9525"/>
                <wp:wrapNone/>
                <wp:docPr id="1395" name="自选图形 1502"/>
                <wp:cNvGraphicFramePr/>
                <a:graphic xmlns:a="http://schemas.openxmlformats.org/drawingml/2006/main">
                  <a:graphicData uri="http://schemas.microsoft.com/office/word/2010/wordprocessingShape">
                    <wps:wsp>
                      <wps:cNvCnPr>
                        <a:stCxn id="1751" idx="0"/>
                        <a:endCxn id="1751" idx="2"/>
                      </wps:cNvCnPr>
                      <wps:spPr>
                        <a:xfrm flipH="1">
                          <a:off x="0" y="0"/>
                          <a:ext cx="952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02" o:spid="_x0000_s1026" o:spt="32" type="#_x0000_t32" style="position:absolute;left:0pt;flip:x;margin-left:240pt;margin-top:29.85pt;height:23.25pt;width:0.75pt;z-index:251780096;mso-width-relative:page;mso-height-relative:page;" filled="f" stroked="t" coordsize="21600,21600" o:gfxdata="UEsDBAoAAAAAAIdO4kAAAAAAAAAAAAAAAAAEAAAAZHJzL1BLAwQUAAAACACHTuJAR2JIadkAAAAK&#10;AQAADwAAAGRycy9kb3ducmV2LnhtbE2PQU+DQBCF7yb+h82YeDF2F1IqIksPavXUNGK9b2EEUnaW&#10;sNsW/r3jSY+T+fLe9/L1ZHtxxtF3jjRECwUCqXJ1R42G/efmPgXhg6Ha9I5Qw4we1sX1VW6y2l3o&#10;A89laASHkM+MhjaEIZPSVy1a4xduQOLftxutCXyOjaxHc+Fw28tYqZW0piNuaM2Azy1Wx/JkNbyU&#10;u2Tzdbef4rl635Zv6XFH86vWtzeRegIRcAp/MPzqszoU7HRwJ6q96DUsU8Vbgobk8QEEA8s0SkAc&#10;mFSrGGSRy/8Tih9QSwMEFAAAAAgAh07iQFIeLQ39AQAA8QMAAA4AAABkcnMvZTJvRG9jLnhtbK1T&#10;S44TMRDdI3EHy3vSnaAwTCudWSQMLBBEAg5Q8afbkn+yTTrZsUOcgR1L7sDcZiS4BWV3SBg+G0Qv&#10;rCpX1atXr8uLq73RZCdCVM62dDqpKRGWOa5s19I3r68fPKYkJrActLOipQcR6dXy/r3F4Bsxc73T&#10;XASCIDY2g29pn5JvqiqyXhiIE+eFxaB0wUBCN3QVDzAgutHVrK4fVYML3AfHRIx4ux6DdFnwpRQs&#10;vZQyikR0S5FbKmco5zaf1XIBTRfA94odacA/sDCgLDY9Qa0hAXkb1G9QRrHgopNpwpypnJSKiTID&#10;TjOtf5nmVQ9elFlQnOhPMsX/B8te7DaBKI7/7uHlnBILBv/S1/efv737cPvx5vbLJzKd17Os0+Bj&#10;g+kruwl50phWeztWXsynFK39SVBh+R+CBaW6A5Od6EfAvQyGSK38MyRTxER5SAElhzP0PhGGl5fz&#10;GdJlGJiheTHPDCtoMkhm50NMT4UzJBstjSmA6vq0ctbiTrgwNoDd85jGwh8FuVhbMpw6AG6l1JCw&#10;mfGoU7RdIRedVvxaaV3ECN12pQPZQd6z8h0J3UnLTdYQ+zGvhMYN7AXwJ5aTdPAov8WnQjMFIzgl&#10;WuDLylbZ1QRKnzNTUGA7/Zds1ENblOWscra2jh82IU+dPdyrItzxDeTF/dkvWeeXuvw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2JIadkAAAAKAQAADwAAAAAAAAABACAAAAAiAAAAZHJzL2Rvd25y&#10;ZXYueG1sUEsBAhQAFAAAAAgAh07iQFIeLQ39AQAA8QMAAA4AAAAAAAAAAQAgAAAAKAEAAGRycy9l&#10;Mm9Eb2MueG1sUEsFBgAAAAAGAAYAWQEAAJcFAAAAAA==&#10;">
                <v:fill on="f" focussize="0,0"/>
                <v:stroke color="#000000" joinstyle="round" endarrow="block"/>
                <v:imagedata o:title=""/>
                <o:lock v:ext="edit" aspectratio="f"/>
              </v:shape>
            </w:pict>
          </mc:Fallback>
        </mc:AlternateContent>
      </w:r>
      <w:r>
        <w:rPr>
          <w:rFonts w:ascii="仿宋" w:hAnsi="仿宋" w:eastAsia="仿宋"/>
          <w:sz w:val="32"/>
          <w:szCs w:val="32"/>
        </w:rPr>
        <w:tab/>
      </w:r>
    </w:p>
    <w:p>
      <w:pPr>
        <w:tabs>
          <w:tab w:val="left" w:pos="525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84192" behindDoc="0" locked="0" layoutInCell="1" allowOverlap="1">
                <wp:simplePos x="0" y="0"/>
                <wp:positionH relativeFrom="column">
                  <wp:posOffset>4381500</wp:posOffset>
                </wp:positionH>
                <wp:positionV relativeFrom="paragraph">
                  <wp:posOffset>335280</wp:posOffset>
                </wp:positionV>
                <wp:extent cx="0" cy="381000"/>
                <wp:effectExtent l="38100" t="0" r="38100" b="0"/>
                <wp:wrapNone/>
                <wp:docPr id="1399" name="自选图形 1503"/>
                <wp:cNvGraphicFramePr/>
                <a:graphic xmlns:a="http://schemas.openxmlformats.org/drawingml/2006/main">
                  <a:graphicData uri="http://schemas.microsoft.com/office/word/2010/wordprocessingShape">
                    <wps:wsp>
                      <wps:cNvCnPr>
                        <a:stCxn id="1751" idx="0"/>
                        <a:endCxn id="1751" idx="2"/>
                      </wps:cNvCnPr>
                      <wps:spPr>
                        <a:xfrm>
                          <a:off x="0" y="0"/>
                          <a:ext cx="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03" o:spid="_x0000_s1026" o:spt="32" type="#_x0000_t32" style="position:absolute;left:0pt;margin-left:345pt;margin-top:26.4pt;height:30pt;width:0pt;z-index:251784192;mso-width-relative:page;mso-height-relative:page;" filled="f" stroked="t" coordsize="21600,21600" o:gfxdata="UEsDBAoAAAAAAIdO4kAAAAAAAAAAAAAAAAAEAAAAZHJzL1BLAwQUAAAACACHTuJAJLryUdYAAAAK&#10;AQAADwAAAGRycy9kb3ducmV2LnhtbE2PTUvEMBCG74L/IYzgzU26YHFr0wVdxF4U3BXxmG3GJthM&#10;SpP98tc74kGP887D+1Evj2EQe5ySj6ShmCkQSF20nnoNr5uHqxsQKRuyZoiEGk6YYNmcn9WmsvFA&#10;L7hf516wCaXKaHA5j5WUqXMYTJrFEYl/H3EKJvM59dJO5sDmYZBzpUoZjCdOcGbEe4fd53oXNOTV&#10;+8mVb93dwj9vHp9K/9W27Urry4tC3YLIeMx/MPzU5+rQcKdt3JFNYtBQLhRvyRqu5zyBgV9hy2TB&#10;imxq+X9C8w1QSwMEFAAAAAgAh07iQGJlbvX6AQAA5AMAAA4AAABkcnMvZTJvRG9jLnhtbK1TS44T&#10;MRDdI3EHy3vS3YkCk1Y6s0gYNghGAg5Qsd3dlvyTbdLJjh3iDOxYcge4zUhwC8rufIbfBuGFVXZV&#10;Pdd7VV5e77UiO+GDtKah1aSkRBhmuTRdQ9+8vnl0RUmIYDgoa0RDDyLQ69XDB8vB1WJqe6u48ARB&#10;TKgH19A+RlcXRWC90BAm1gmDztZ6DRGPviu4hwHRtSqmZfm4GKznzlsmQsDbzeikq4zftoLFl20b&#10;RCSqoVhbzLvP+zbtxWoJdefB9ZIdy4B/qEKDNPjoGWoDEchbL3+D0pJ5G2wbJ8zqwratZCJzQDZV&#10;+QubVz04kbmgOMGdZQr/D5a92N16Ijn2brZYUGJAY5e+vf/8/d2Hu49f7758ItW8nCWdBhdqDF+b&#10;W5+YhrjemzHzybyiaO3PggrD/+CcJpTiJ5h0CG4E3LdeJ2AUhWQocrgA7iNh4yXD29lVVZa5eQXU&#10;pzznQ3wmrCbJaGiIHmTXx7U1BsfA+io3CHbPQ0x1QH1KSI8qQ4aGLubTOSUMcBBbBRFN7VCaYLqc&#10;G6yS/EYqlfn7brtWnuwgjVZemR8qcz8sPbKB0I9x2TUOXS+APzWcxINDxQ3+DppK0IJTogR+pmTl&#10;8Ywg1SUyegmmU3+JRlrKHFUehU0Sby0/3PqT+jhKmf9x7NOs3j/n7MvnXP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LryUdYAAAAKAQAADwAAAAAAAAABACAAAAAiAAAAZHJzL2Rvd25yZXYueG1s&#10;UEsBAhQAFAAAAAgAh07iQGJlbvX6AQAA5AMAAA4AAAAAAAAAAQAgAAAAJQEAAGRycy9lMm9Eb2Mu&#10;eG1sUEsFBgAAAAAGAAYAWQEAAJE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83168" behindDoc="0" locked="0" layoutInCell="1" allowOverlap="1">
                <wp:simplePos x="0" y="0"/>
                <wp:positionH relativeFrom="column">
                  <wp:posOffset>1733550</wp:posOffset>
                </wp:positionH>
                <wp:positionV relativeFrom="paragraph">
                  <wp:posOffset>335280</wp:posOffset>
                </wp:positionV>
                <wp:extent cx="0" cy="438150"/>
                <wp:effectExtent l="38100" t="0" r="38100" b="0"/>
                <wp:wrapNone/>
                <wp:docPr id="1398" name="自选图形 1504"/>
                <wp:cNvGraphicFramePr/>
                <a:graphic xmlns:a="http://schemas.openxmlformats.org/drawingml/2006/main">
                  <a:graphicData uri="http://schemas.microsoft.com/office/word/2010/wordprocessingShape">
                    <wps:wsp>
                      <wps:cNvCnPr>
                        <a:stCxn id="1751" idx="0"/>
                        <a:endCxn id="1751" idx="2"/>
                      </wps:cNvCnPr>
                      <wps:spPr>
                        <a:xfrm>
                          <a:off x="0" y="0"/>
                          <a:ext cx="0" cy="438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04" o:spid="_x0000_s1026" o:spt="32" type="#_x0000_t32" style="position:absolute;left:0pt;margin-left:136.5pt;margin-top:26.4pt;height:34.5pt;width:0pt;z-index:251783168;mso-width-relative:page;mso-height-relative:page;" filled="f" stroked="t" coordsize="21600,21600" o:gfxdata="UEsDBAoAAAAAAIdO4kAAAAAAAAAAAAAAAAAEAAAAZHJzL1BLAwQUAAAACACHTuJAZJw2jdgAAAAK&#10;AQAADwAAAGRycy9kb3ducmV2LnhtbE2PTUvEMBCG74L/IYzgzU1bsa616YIuYi8K7op4zDZjE2wm&#10;pcl++esd8aDHmXl453nrxcEPYodTdIEU5LMMBFIXjKNewev64WIOIiZNRg+BUMERIyya05NaVybs&#10;6QV3q9QLDqFYaQU2pbGSMnYWvY6zMCLx7SNMXicep16aSe853A+yyLJSeu2IP1g94r3F7nO19QrS&#10;8v1oy7fu7sY9rx+fSvfVtu1SqfOzPLsFkfCQ/mD40Wd1aNhpE7ZkohgUFNeX3CUpuCq4AgO/iw2T&#10;RT4H2dTyf4XmG1BLAwQUAAAACACHTuJABguQ6PgBAADkAwAADgAAAGRycy9lMm9Eb2MueG1srVNL&#10;jhMxEN0jcQfLe9LdmQnMtNKZRcKwQRAJOEDFdndb8k+2SSc7dogzsGPJHeA2I8EtKLvzYfhsEF5Y&#10;ZVfVc71X5fnNTiuyFT5IaxpaTUpKhGGWS9M19M3r20dXlIQIhoOyRjR0LwK9WTx8MB9cLaa2t4oL&#10;TxDEhHpwDe1jdHVRBNYLDWFinTDobK3XEPHou4J7GBBdq2Jalo+LwXruvGUiBLxdjU66yPhtK1h8&#10;2bZBRKIairXFvPu8b9JeLOZQdx5cL9mhDPiHKjRIg4+eoFYQgbz18jcoLZm3wbZxwqwubNtKJjIH&#10;ZFOVv7B51YMTmQuKE9xJpvD/YNmL7doTybF3F9fYKwMau/Tt/efv7z7cffx69+UTqWblZdJpcKHG&#10;8KVZ+8Q0xOXOjJlPZhVFa3cSVBj+B+c0oRT3YNIhuBFw13qdgFEUkqHI/gy4i4SNlwxvLy+usKoM&#10;B/Uxz/kQnwmrSTIaGqIH2fVxaY3BMbC+yg2C7fMQUx1QHxPSo8qQoaHXs+mMEgY4iK2CiKZ2KE0w&#10;Xc4NVkl+K5XK/H23WSpPtpBGK69DQffC0iMrCP0Yl10pDOpeAH9qOIl7h4ob/B00laAFp0QJ/EzJ&#10;ypERpDpHRi/BdOov0UhLmYPKo7BJ4o3l+7U/qo+jlPkfxj7N6s/nnH3+nI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w2jdgAAAAKAQAADwAAAAAAAAABACAAAAAiAAAAZHJzL2Rvd25yZXYueG1s&#10;UEsBAhQAFAAAAAgAh07iQAYLkOj4AQAA5AMAAA4AAAAAAAAAAQAgAAAAJwEAAGRycy9lMm9Eb2Mu&#10;eG1sUEsFBgAAAAAGAAYAWQEAAJE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82144" behindDoc="0" locked="0" layoutInCell="1" allowOverlap="1">
                <wp:simplePos x="0" y="0"/>
                <wp:positionH relativeFrom="column">
                  <wp:posOffset>1733550</wp:posOffset>
                </wp:positionH>
                <wp:positionV relativeFrom="paragraph">
                  <wp:posOffset>335280</wp:posOffset>
                </wp:positionV>
                <wp:extent cx="1314450" cy="0"/>
                <wp:effectExtent l="0" t="0" r="0" b="0"/>
                <wp:wrapNone/>
                <wp:docPr id="1397" name="自选图形 1505"/>
                <wp:cNvGraphicFramePr/>
                <a:graphic xmlns:a="http://schemas.openxmlformats.org/drawingml/2006/main">
                  <a:graphicData uri="http://schemas.microsoft.com/office/word/2010/wordprocessingShape">
                    <wps:wsp>
                      <wps:cNvCnPr>
                        <a:stCxn id="1751" idx="0"/>
                        <a:endCxn id="1751" idx="2"/>
                      </wps:cNvCnPr>
                      <wps:spPr>
                        <a:xfrm flipH="1">
                          <a:off x="0" y="0"/>
                          <a:ext cx="13144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505" o:spid="_x0000_s1026" o:spt="32" type="#_x0000_t32" style="position:absolute;left:0pt;flip:x;margin-left:136.5pt;margin-top:26.4pt;height:0pt;width:103.5pt;z-index:251782144;mso-width-relative:page;mso-height-relative:page;" filled="f" stroked="t" coordsize="21600,21600" o:gfxdata="UEsDBAoAAAAAAIdO4kAAAAAAAAAAAAAAAAAEAAAAZHJzL1BLAwQUAAAACACHTuJAEzDhytYAAAAJ&#10;AQAADwAAAGRycy9kb3ducmV2LnhtbE2PwU7DMBBE70j8g7WVuFG7obRRiNMDEogDikSBuxsvSWi8&#10;DrGbtH/PVj3AcWdHM/PyzdF1YsQhtJ40LOYKBFLlbUu1ho/3p9sURIiGrOk8oYYTBtgU11e5yayf&#10;6A3HbawFh1DIjIYmxj6TMlQNOhPmvkfi35cfnIl8DrW0g5k43HUyUWolnWmJGxrT42OD1X57cBp+&#10;aH36XMox/S7LuHp+ea0Jy0nrm9lCPYCIeIx/ZjjP5+lQ8KadP5ANotOQrO+YJWq4TxiBDctUsbC7&#10;CLLI5X+C4hdQSwMEFAAAAAgAh07iQDi19tz8AQAA6wMAAA4AAABkcnMvZTJvRG9jLnhtbK1TS44T&#10;MRDdI3EHy3vS6cw0w7TSmUXCwAJBJOAAlbbdbck/2Sad7NghzsCOJXcYbjMS3IKyO5MMnwVC9MKy&#10;XVWv33tVnl/ttCJb7oO0pqHlZEoJN61l0nQNffvm+tETSkIEw0BZwxu654FeLR4+mA+u5jPbW8W4&#10;JwhiQj24hvYxurooQttzDWFiHTcYFNZriHj0XcE8DIiuVTGbTh8Xg/XMedvyEPB2NQbpIuMLwdv4&#10;SojAI1ENRW4xrz6vm7QWiznUnQfXy/ZAA/6BhQZp8KdHqBVEIO+8/A1Ky9bbYEWctFYXVgjZ8qwB&#10;1ZTTX9S87sHxrAXNCe5oU/h/sO3L7doTybB3Z5cXlBjQ2KVvH758f//x9tPX25vPpKymVfJpcKHG&#10;9KVZ+6Q0xOXOjJUXVUlxtzsayg37Q3CWUIqfYNIhuBFwJ7wmQkn3HMlkM9EekkHJ/gS9i6TFy/Ks&#10;PD+vsKXtXayAOkEkbs6H+IxbTdKmoSF6kF0fl9YYnAjrR3jYvggxUToVpGJlyNDQy2pWITjgTAoF&#10;EbfaoUvBdJlasEqya6lUtsJ3m6XyZAtpyvKXpaJJ99MSmRWEfszLoXH+eg7sqWEk7h2ab/Ch0ERB&#10;c0aJ4viu0i5PagSp/iYTJSlzMHv0Nzm9sWy/9ndNwInK2g/Tn0b2/jlXn97o4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MOHK1gAAAAkBAAAPAAAAAAAAAAEAIAAAACIAAABkcnMvZG93bnJldi54&#10;bWxQSwECFAAUAAAACACHTuJAOLX23PwBAADrAwAADgAAAAAAAAABACAAAAAlAQAAZHJzL2Uyb0Rv&#10;Yy54bWxQSwUGAAAAAAYABgBZAQAAkwUAAAAA&#10;">
                <v:fill on="f" focussize="0,0"/>
                <v:stroke color="#000000" joinstyle="round"/>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81120" behindDoc="0" locked="0" layoutInCell="1" allowOverlap="1">
                <wp:simplePos x="0" y="0"/>
                <wp:positionH relativeFrom="column">
                  <wp:posOffset>3048000</wp:posOffset>
                </wp:positionH>
                <wp:positionV relativeFrom="paragraph">
                  <wp:posOffset>335280</wp:posOffset>
                </wp:positionV>
                <wp:extent cx="1333500" cy="0"/>
                <wp:effectExtent l="0" t="0" r="0" b="0"/>
                <wp:wrapNone/>
                <wp:docPr id="1396" name="自选图形 1506"/>
                <wp:cNvGraphicFramePr/>
                <a:graphic xmlns:a="http://schemas.openxmlformats.org/drawingml/2006/main">
                  <a:graphicData uri="http://schemas.microsoft.com/office/word/2010/wordprocessingShape">
                    <wps:wsp>
                      <wps:cNvCnPr>
                        <a:stCxn id="1751" idx="0"/>
                        <a:endCxn id="1751" idx="2"/>
                      </wps:cNvCnPr>
                      <wps:spPr>
                        <a:xfrm>
                          <a:off x="0" y="0"/>
                          <a:ext cx="1333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506" o:spid="_x0000_s1026" o:spt="32" type="#_x0000_t32" style="position:absolute;left:0pt;margin-left:240pt;margin-top:26.4pt;height:0pt;width:105pt;z-index:251781120;mso-width-relative:page;mso-height-relative:page;" filled="f" stroked="t" coordsize="21600,21600" o:gfxdata="UEsDBAoAAAAAAIdO4kAAAAAAAAAAAAAAAAAEAAAAZHJzL1BLAwQUAAAACACHTuJAaTEpYdYAAAAJ&#10;AQAADwAAAGRycy9kb3ducmV2LnhtbE2PwW7CMBBE75X6D9Yi9VIVO1FBEOKgqlIPPRaQejXxNgnE&#10;6yh2COXru4gDPe7saGZevj67VpywD40nDclUgUAqvW2o0rDbfrwsQIRoyJrWE2r4xQDr4vEhN5n1&#10;I33haRMrwSEUMqOhjrHLpAxljc6Eqe+Q+Pfje2cin30lbW9GDnetTJWaS2ca4obadPheY3ncDE4D&#10;hmGWqLelq3afl/H5O70cxm6r9dMkUSsQEc/xbobrfJ4OBW/a+4FsEK2G14VilqhhljICG+bLq7C/&#10;CbLI5X+C4g9QSwMEFAAAAAgAh07iQENMguT1AQAA4QMAAA4AAABkcnMvZTJvRG9jLnhtbK1TS44T&#10;MRDdI3EHy3vS3YkSmFY6s0gYNggiAQeo2O5uS/7JNulkxw5xBnYsuQPcZiS4BWV3khk+C4TohWV3&#10;VT3Xe/W8vD5oRfbCB2lNQ6tJSYkwzHJpuoa+eX3z6AklIYLhoKwRDT2KQK9XDx8sB1eLqe2t4sIT&#10;BDGhHlxD+xhdXRSB9UJDmFgnDAZb6zVEPPqu4B4GRNeqmJblohis585bJkLAv5sxSFcZv20Fiy/b&#10;NohIVEOxt5hXn9ddWovVEurOg+slO7UB/9CFBmnw0gvUBiKQt17+BqUl8zbYNk6Y1YVtW8lE5oBs&#10;qvIXNq96cCJzQXGCu8gU/h8se7HfeiI5zm52taDEgMYpfXv/+fu7D7cfv95++USqeblIOg0u1Ji+&#10;NlufmIa4Ppix8vG8org7XAQVhv8hOE0oxU8w6RDcCHhovU7AKArJUOR4B3iIhOHPajabzUscJDvH&#10;CqjPhc6H+ExYTdKmoSF6kF0f19YY9IH1VZ4Q7J+HmBqB+lyQblWGDA29mk/nCA7oxFZBxK12qE0w&#10;Xa4NVkl+I5XKAvhut1ae7CF5K3+ZIEpzPy1dsoHQj3k5NLquF8CfGk7i0aHkBp8HTS1owSlRAl9T&#10;2mV/RpDqbzKRkjIniUdVk747y49bf5YefZS5nzyfjHr/nKvvXubq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kxKWHWAAAACQEAAA8AAAAAAAAAAQAgAAAAIgAAAGRycy9kb3ducmV2LnhtbFBLAQIU&#10;ABQAAAAIAIdO4kBDTILk9QEAAOEDAAAOAAAAAAAAAAEAIAAAACUBAABkcnMvZTJvRG9jLnhtbFBL&#10;BQYAAAAABgAGAFkBAACMBQAAAAA=&#10;">
                <v:fill on="f" focussize="0,0"/>
                <v:stroke color="#000000" joinstyle="round"/>
                <v:imagedata o:title=""/>
                <o:lock v:ext="edit" aspectratio="f"/>
              </v:shape>
            </w:pict>
          </mc:Fallback>
        </mc:AlternateContent>
      </w:r>
      <w:r>
        <w:rPr>
          <w:rFonts w:hint="eastAsia" w:ascii="仿宋" w:hAnsi="仿宋" w:eastAsia="仿宋"/>
          <w:sz w:val="32"/>
          <w:szCs w:val="32"/>
        </w:rPr>
        <w:t xml:space="preserve">         </w:t>
      </w:r>
    </w:p>
    <w:p>
      <w:pPr>
        <w:tabs>
          <w:tab w:val="left" w:pos="525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71904" behindDoc="0" locked="0" layoutInCell="1" allowOverlap="1">
                <wp:simplePos x="0" y="0"/>
                <wp:positionH relativeFrom="column">
                  <wp:posOffset>3457575</wp:posOffset>
                </wp:positionH>
                <wp:positionV relativeFrom="paragraph">
                  <wp:posOffset>377190</wp:posOffset>
                </wp:positionV>
                <wp:extent cx="1752600" cy="527685"/>
                <wp:effectExtent l="4445" t="4445" r="14605" b="20320"/>
                <wp:wrapNone/>
                <wp:docPr id="1387" name="矩形 1507"/>
                <wp:cNvGraphicFramePr/>
                <a:graphic xmlns:a="http://schemas.openxmlformats.org/drawingml/2006/main">
                  <a:graphicData uri="http://schemas.microsoft.com/office/word/2010/wordprocessingShape">
                    <wps:wsp>
                      <wps:cNvSpPr/>
                      <wps:spPr>
                        <a:xfrm>
                          <a:off x="0" y="0"/>
                          <a:ext cx="1752600" cy="527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wps:txbx>
                      <wps:bodyPr upright="1"/>
                    </wps:wsp>
                  </a:graphicData>
                </a:graphic>
              </wp:anchor>
            </w:drawing>
          </mc:Choice>
          <mc:Fallback>
            <w:pict>
              <v:rect id="矩形 1507" o:spid="_x0000_s1026" o:spt="1" style="position:absolute;left:0pt;margin-left:272.25pt;margin-top:29.7pt;height:41.55pt;width:138pt;z-index:251771904;mso-width-relative:page;mso-height-relative:page;" fillcolor="#FFFFFF" filled="t" stroked="t" coordsize="21600,21600" o:gfxdata="UEsDBAoAAAAAAIdO4kAAAAAAAAAAAAAAAAAEAAAAZHJzL1BLAwQUAAAACACHTuJAtwl1U9cAAAAK&#10;AQAADwAAAGRycy9kb3ducmV2LnhtbE2PPU/DMBCGdyT+g3VIbNRuSFAb4nQAFYmxTRe2S2ySQHyO&#10;YqcN/HqOCbb7ePTec8VucYM42yn0njSsVwqEpcabnloNp2p/twERIpLBwZPV8GUD7MrrqwJz4y90&#10;sOdjbAWHUMhRQxfjmEsZms46DCs/WuLdu58cRm6nVpoJLxzuBpko9SAd9sQXOhztU2ebz+PsNNR9&#10;csLvQ/Wi3HZ/H1+X6mN+e9b69matHkFEu8Q/GH71WR1Kdqr9TCaIQUOWphmjXGxTEAxsEsWDmsk0&#10;yUCWhfz/QvkDUEsDBBQAAAAIAIdO4kBE5jTi7AEAAOEDAAAOAAAAZHJzL2Uyb0RvYy54bWytU82O&#10;0zAQviPxDpbvNElR2hI13QOlXBCstMsDTG0nseQ/2d4mfRokbjwEj4N4DcZu6e6ye0CIHJwZz/jz&#10;N9+M11eTVuQgfJDWtLSalZQIwyyXpm/p59vdqxUlIYLhoKwRLT2KQK82L1+sR9eIuR2s4sITBDGh&#10;GV1LhxhdUxSBDUJDmFknDAY76zVEdH1fcA8jomtVzMtyUYzWc+ctEyHg7vYUpJuM33WCxU9dF0Qk&#10;qqXILebV53Wf1mKzhqb34AbJzjTgH1hokAYvvUBtIQK58/IJlJbM22C7OGNWF7brJBO5BqymKv+o&#10;5mYAJ3ItKE5wF5nC/4NlHw/XnkiOvXu9WlJiQGOXfn759uP7V1LV5TIpNLrQYOKNu/ZnL6CZyp06&#10;r9MfCyFTVvV4UVVMkTDcrJb1fFGi+Axj9Xy5WNUJtLg/7XyI74XVJBkt9di1LCYcPoR4Sv2dki4L&#10;Vkm+k0plx/f7t8qTA2CHd/k7oz9KU4aMLX1Tz2vkAThonYKIpnZYejB9vu/RifAQuMzfc8CJ2BbC&#10;cCKQEVIaNFpG4bM1CODvDCfx6FBbg++AJjJacEqUwGeTrJwZQaq/yUTtlEEJU2NOrUhWnPYTwiRz&#10;b/kR+3rnvOwHlLTK1FME5yhrf575NKgP/Qx6/zI3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3&#10;CXVT1wAAAAoBAAAPAAAAAAAAAAEAIAAAACIAAABkcnMvZG93bnJldi54bWxQSwECFAAUAAAACACH&#10;TuJAROY04uwBAADhAwAADgAAAAAAAAABACAAAAAmAQAAZHJzL2Uyb0RvYy54bWxQSwUGAAAAAAYA&#10;BgBZAQAAhAU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法人或公权机关到对公窗口提交查询申请</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70880" behindDoc="0" locked="0" layoutInCell="1" allowOverlap="1">
                <wp:simplePos x="0" y="0"/>
                <wp:positionH relativeFrom="column">
                  <wp:posOffset>5715</wp:posOffset>
                </wp:positionH>
                <wp:positionV relativeFrom="paragraph">
                  <wp:posOffset>377190</wp:posOffset>
                </wp:positionV>
                <wp:extent cx="2366010" cy="345440"/>
                <wp:effectExtent l="4445" t="4445" r="10795" b="12065"/>
                <wp:wrapNone/>
                <wp:docPr id="1386" name="矩形 1508"/>
                <wp:cNvGraphicFramePr/>
                <a:graphic xmlns:a="http://schemas.openxmlformats.org/drawingml/2006/main">
                  <a:graphicData uri="http://schemas.microsoft.com/office/word/2010/wordprocessingShape">
                    <wps:wsp>
                      <wps:cNvSpPr/>
                      <wps:spPr>
                        <a:xfrm>
                          <a:off x="0" y="0"/>
                          <a:ext cx="236601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wps:txbx>
                      <wps:bodyPr upright="1"/>
                    </wps:wsp>
                  </a:graphicData>
                </a:graphic>
              </wp:anchor>
            </w:drawing>
          </mc:Choice>
          <mc:Fallback>
            <w:pict>
              <v:rect id="矩形 1508" o:spid="_x0000_s1026" o:spt="1" style="position:absolute;left:0pt;margin-left:0.45pt;margin-top:29.7pt;height:27.2pt;width:186.3pt;z-index:251770880;mso-width-relative:page;mso-height-relative:page;" fillcolor="#FFFFFF" filled="t" stroked="t" coordsize="21600,21600" o:gfxdata="UEsDBAoAAAAAAIdO4kAAAAAAAAAAAAAAAAAEAAAAZHJzL1BLAwQUAAAACACHTuJAPRBZmtYAAAAH&#10;AQAADwAAAGRycy9kb3ducmV2LnhtbE2OwU6DQBRF9yb+w+SZuLMDxWqhDF1oauKypRt3D+YJVOYN&#10;YYYW/XrHlV3e3JN7T76dTS/ONLrOsoJ4EYEgrq3uuFFwLHcPaxDOI2vsLZOCb3KwLW5vcsy0vfCe&#10;zgffiDDCLkMFrfdDJqWrWzLoFnYgDt2nHQ36EMdG6hEvYdz0chlFT9Jgx+GhxYFeWqq/DpNRUHXL&#10;I/7sy7fIpLvEv8/lafp4Ver+Lo42IDzN/h+GP/2gDkVwquzE2oleQRo4Bav0EURok+dkBaIKWJys&#10;QRa5vPYvfgFQSwMEFAAAAAgAh07iQLSIaiTtAQAA4QMAAA4AAABkcnMvZTJvRG9jLnhtbK1TS44T&#10;MRDdI3EHy3vSna9CK51ZEMIGwUgDB6j4023JP9medOc0SOw4BMdBXIOyEzIzwAIheuEu2+Xn916V&#10;Nzej0eQoQlTOtnQ6qSkRljmubNfSjx/2L9aUxASWg3ZWtPQkIr3ZPn+2GXwjZq53motAEMTGZvAt&#10;7VPyTVVF1gsDceK8sLgpXTCQcBq6igcYEN3oalbXq2pwgfvgmIgRV3fnTbot+FIKlt5LGUUiuqXI&#10;LZUxlPGQx2q7gaYL4HvFLjTgH1gYUBYvvULtIAG5D+o3KKNYcNHJNGHOVE5KxUTRgGqm9S9q7nrw&#10;omhBc6K/2hT/Hyx7d7wNRHGs3Xy9osSCwSp9//Tl29fPZLqs19mhwccGE+/8bbjMIoZZ7iiDyX8U&#10;Qsbi6unqqhgTYbg4m69WqI0ShnvzxXKxKLZXD6d9iOmNcIbkoKUBq1bMhOPbmPBGTP2Zki+LTiu+&#10;V1qXSegOr3QgR8AK78uXKeORJ2nakqGlL5ezJfIAbDSpIWFoPEqPtiv3PTkRHwPX5fsTcCa2g9if&#10;CRSEnAaNUUlku6DpBfDXlpN08uitxXdAMxkjOCVa4LPJUclMoPTfZKI6bVFkLsy5FDlK42FEmBwe&#10;HD9hXe99UF2Plk4L9byDfVTcufR8btTH8wL68DK3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9&#10;EFma1gAAAAcBAAAPAAAAAAAAAAEAIAAAACIAAABkcnMvZG93bnJldi54bWxQSwECFAAUAAAACACH&#10;TuJAtIhqJO0BAADhAwAADgAAAAAAAAABACAAAAAlAQAAZHJzL2Uyb0RvYy54bWxQSwUGAAAAAAYA&#10;BgBZAQAAhAUAAAAA&#10;">
                <v:fill on="t" focussize="0,0"/>
                <v:stroke color="#000000" joinstyle="miter"/>
                <v:imagedata o:title=""/>
                <o:lock v:ext="edit" aspectratio="f"/>
                <v:textbox>
                  <w:txbxContent>
                    <w:p>
                      <w:pPr>
                        <w:spacing w:line="360" w:lineRule="auto"/>
                        <w:jc w:val="center"/>
                        <w:rPr>
                          <w:rFonts w:ascii="仿宋" w:hAnsi="仿宋" w:eastAsia="仿宋" w:cs="仿宋"/>
                          <w:bCs/>
                          <w:sz w:val="24"/>
                          <w:szCs w:val="24"/>
                        </w:rPr>
                      </w:pPr>
                      <w:r>
                        <w:rPr>
                          <w:rFonts w:hint="eastAsia" w:ascii="仿宋" w:hAnsi="仿宋" w:eastAsia="仿宋" w:cs="仿宋"/>
                          <w:bCs/>
                          <w:sz w:val="24"/>
                          <w:szCs w:val="24"/>
                        </w:rPr>
                        <w:t>自然人到对私窗口提交查询申请</w:t>
                      </w:r>
                    </w:p>
                  </w:txbxContent>
                </v:textbox>
              </v:rect>
            </w:pict>
          </mc:Fallback>
        </mc:AlternateContent>
      </w:r>
    </w:p>
    <w:p>
      <w:pPr>
        <w:jc w:val="cente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95456" behindDoc="0" locked="0" layoutInCell="1" allowOverlap="1">
                <wp:simplePos x="0" y="0"/>
                <wp:positionH relativeFrom="column">
                  <wp:posOffset>1743075</wp:posOffset>
                </wp:positionH>
                <wp:positionV relativeFrom="paragraph">
                  <wp:posOffset>326390</wp:posOffset>
                </wp:positionV>
                <wp:extent cx="0" cy="440690"/>
                <wp:effectExtent l="4445" t="0" r="14605" b="16510"/>
                <wp:wrapNone/>
                <wp:docPr id="1410" name="自选图形 1509"/>
                <wp:cNvGraphicFramePr/>
                <a:graphic xmlns:a="http://schemas.openxmlformats.org/drawingml/2006/main">
                  <a:graphicData uri="http://schemas.microsoft.com/office/word/2010/wordprocessingShape">
                    <wps:wsp>
                      <wps:cNvCnPr>
                        <a:stCxn id="1751" idx="0"/>
                        <a:endCxn id="1751" idx="2"/>
                      </wps:cNvCnPr>
                      <wps:spPr>
                        <a:xfrm>
                          <a:off x="0" y="0"/>
                          <a:ext cx="0" cy="4406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509" o:spid="_x0000_s1026" o:spt="32" type="#_x0000_t32" style="position:absolute;left:0pt;margin-left:137.25pt;margin-top:25.7pt;height:34.7pt;width:0pt;z-index:251795456;mso-width-relative:page;mso-height-relative:page;" filled="f" stroked="t" coordsize="21600,21600" o:gfxdata="UEsDBAoAAAAAAIdO4kAAAAAAAAAAAAAAAAAEAAAAZHJzL1BLAwQUAAAACACHTuJAud2rENcAAAAK&#10;AQAADwAAAGRycy9kb3ducmV2LnhtbE2PwU7DMAyG70h7h8iTuCCWtFphlKbThMSBI9skrllj2rLG&#10;qZp0HXt6jDiwo+1Pv7+/WJ9dJ044hNaThmShQCBV3rZUa9jvXu9XIEI0ZE3nCTV8Y4B1ObspTG79&#10;RO942sZacAiF3GhoYuxzKUPVoDNh4Xskvn36wZnI41BLO5iJw10nU6UepDMt8YfG9PjSYHXcjk4D&#10;hjFL1ObJ1fu3y3T3kV6+pn6n9e08Uc8gIp7jPwy/+qwOJTsd/Eg2iE5D+rjMGNWQJUsQDPwtDkym&#10;agWyLOR1hfIHUEsDBBQAAAAIAIdO4kDeepwC9AEAAOADAAAOAAAAZHJzL2Uyb0RvYy54bWytU0uO&#10;EzEQ3SNxB8t70t1RMpBWOrNIGDYIIgEHqNjubkv+yTbpZMcOcQZ2LLkD3GYkuAVld5IZPguE8MIq&#10;u6qe670qL68PWpG98EFa09BqUlIiDLNcmq6hb17fPHpCSYhgOChrREOPItDr1cMHy8HVYmp7q7jw&#10;BEFMqAfX0D5GVxdFYL3QECbWCYPO1noNEY++K7iHAdG1KqZleVUM1nPnLRMh4O1mdNJVxm9bweLL&#10;tg0iEtVQrC3m3ed9l/ZitYS68+B6yU5lwD9UoUEafPQCtYEI5K2Xv0FpybwNto0TZnVh21YykTkg&#10;m6r8hc2rHpzIXFCc4C4yhf8Hy17st55Ijr2bVSiQAY1d+vb+8/d3H24/fr398olU83KRdBpcqDF8&#10;bbY+MQ1xfTBj5uN5RdE6XAQVhv/BOU0oxU8w6RDcCHhovU7AKArJUOR4B3iIhI2XDG9ns/JqkZtX&#10;QH3Ocz7EZ8JqkoyGhuhBdn1cW2NwDKyvcoNg/zzEVAfU54T0qDJkaOhiPp1TwgAHsVUQ0dQOpQmm&#10;y7nBKslvpFKZv+92a+XJHtJo5ZX5oTL3w9IjGwj9GJdd49D1AvhTw0k8OlTc4O+gqQQtOCVK4GdK&#10;Vh7PCFL9TSRSUuak8Chqkndn+XHrz8rjGGXup5FPc3r/nLPvPubq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ndqxDXAAAACgEAAA8AAAAAAAAAAQAgAAAAIgAAAGRycy9kb3ducmV2LnhtbFBLAQIU&#10;ABQAAAAIAIdO4kDeepwC9AEAAOADAAAOAAAAAAAAAAEAIAAAACYBAABkcnMvZTJvRG9jLnhtbFBL&#10;BQYAAAAABgAGAFkBAACMBQAAAAA=&#10;">
                <v:fill on="f" focussize="0,0"/>
                <v:stroke color="#000000" joinstyle="round"/>
                <v:imagedata o:title=""/>
                <o:lock v:ext="edit" aspectratio="f"/>
              </v:shape>
            </w:pict>
          </mc:Fallback>
        </mc:AlternateContent>
      </w:r>
      <w:r>
        <w:rPr>
          <w:rFonts w:hint="eastAsia" w:ascii="仿宋" w:hAnsi="仿宋" w:eastAsia="仿宋"/>
          <w:sz w:val="32"/>
          <w:szCs w:val="32"/>
        </w:rPr>
        <w:t xml:space="preserve">      </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96480" behindDoc="0" locked="0" layoutInCell="1" allowOverlap="1">
                <wp:simplePos x="0" y="0"/>
                <wp:positionH relativeFrom="column">
                  <wp:posOffset>4333240</wp:posOffset>
                </wp:positionH>
                <wp:positionV relativeFrom="paragraph">
                  <wp:posOffset>255905</wp:posOffset>
                </wp:positionV>
                <wp:extent cx="210820" cy="0"/>
                <wp:effectExtent l="4445" t="0" r="14605" b="17780"/>
                <wp:wrapNone/>
                <wp:docPr id="1411" name="自选图形 1510"/>
                <wp:cNvGraphicFramePr/>
                <a:graphic xmlns:a="http://schemas.openxmlformats.org/drawingml/2006/main">
                  <a:graphicData uri="http://schemas.microsoft.com/office/word/2010/wordprocessingShape">
                    <wps:wsp>
                      <wps:cNvCnPr>
                        <a:stCxn id="1751" idx="0"/>
                        <a:endCxn id="1751" idx="2"/>
                      </wps:cNvCnPr>
                      <wps:spPr>
                        <a:xfrm rot="5400000">
                          <a:off x="0" y="0"/>
                          <a:ext cx="210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510" o:spid="_x0000_s1026" o:spt="32" type="#_x0000_t32" style="position:absolute;left:0pt;margin-left:341.2pt;margin-top:20.15pt;height:0pt;width:16.6pt;rotation:5898240f;z-index:251796480;mso-width-relative:page;mso-height-relative:page;" filled="f" stroked="t" coordsize="21600,21600" o:gfxdata="UEsDBAoAAAAAAIdO4kAAAAAAAAAAAAAAAAAEAAAAZHJzL1BLAwQUAAAACACHTuJAbC5+ldkAAAAJ&#10;AQAADwAAAGRycy9kb3ducmV2LnhtbE2PwU7DMAyG70i8Q2QkLoglHVu3laaTQBqCA0gUHsBtvLai&#10;caom6wZPTxAHONr+9Pv78+3J9mKi0XeONSQzBYK4dqbjRsP72+56DcIHZIO9Y9LwSR62xflZjplx&#10;R36lqQyNiCHsM9TQhjBkUvq6JYt+5gbieNu70WKI49hIM+IxhttezpVKpcWO44cWB7pvqf4oD1YD&#10;juV++fU4hadptXne3O2uKv/wovXlRaJuQQQ6hT8YfvSjOhTRqXIHNl70GtL1fBFRDQt1AyICq2SZ&#10;gqh+F7LI5f8GxTdQSwMEFAAAAAgAh07iQELd2ID5AQAA7gMAAA4AAABkcnMvZTJvRG9jLnhtbK1T&#10;S44TMRDdI3EHy3vSH01gaKUzi4RhgyAScICK7e625J9sk0527BBnYMeSO8BtRhpuQdmdSRhggRC9&#10;sFyuqtevXlUtrvZakZ3wQVrT0mpWUiIMs1yavqVv31w/uqQkRDAclDWipQcR6NXy4YPF6BpR28Eq&#10;LjxBEBOa0bV0iNE1RRHYIDSEmXXCoLOzXkNE0/cF9zAiulZFXZaPi9F67rxlIgR8XU9Ousz4XSdY&#10;fNV1QUSiWorcYj59PrfpLJYLaHoPbpDsSAP+gYUGafCnJ6g1RCDvvPwNSkvmbbBdnDGrC9t1kolc&#10;A1ZTlb9U83oAJ3ItKE5wJ5nC/4NlL3cbTyTH3l1UFSUGNHbp9sOX7+8/3nz6dvP1M6nmVdZpdKHB&#10;8JXZ+FRpiKu9mTKfzDFT8v1JUGH4H5x1Uru4B5OM4CbAfec18RZbNL8o05cFRYlIBiaHM/w+EoaP&#10;dVVe1thVducqoEkoiZ7zIT4XVpN0aWmIHmQ/xJU1BofC+iqjw+5FiInVOSElK0PGlj6d13MEBxzL&#10;TkHEq3YoVDB9zg1WSX4tlcpq+H67Up7sIA3aRH/CvReWyKwhDFNcdk0jOAjgzwwn8eBQf4O7QhMF&#10;LTglSuBqpVse1ghS/U0klqTMUe9J4iT21vLDxt/1AYcq135cgDS1P9s5+7ymy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sLn6V2QAAAAkBAAAPAAAAAAAAAAEAIAAAACIAAABkcnMvZG93bnJldi54&#10;bWxQSwECFAAUAAAACACHTuJAQt3YgPkBAADuAwAADgAAAAAAAAABACAAAAAoAQAAZHJzL2Uyb0Rv&#10;Yy54bWxQSwUGAAAAAAYABgBZAQAAkwUAAAAA&#10;">
                <v:fill on="f" focussize="0,0"/>
                <v:stroke color="#000000" joinstyle="round"/>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86240" behindDoc="0" locked="0" layoutInCell="1" allowOverlap="1">
                <wp:simplePos x="0" y="0"/>
                <wp:positionH relativeFrom="column">
                  <wp:posOffset>2714625</wp:posOffset>
                </wp:positionH>
                <wp:positionV relativeFrom="paragraph">
                  <wp:posOffset>733425</wp:posOffset>
                </wp:positionV>
                <wp:extent cx="743585" cy="635"/>
                <wp:effectExtent l="38100" t="0" r="37465" b="18415"/>
                <wp:wrapNone/>
                <wp:docPr id="1401" name="自选图形 1511"/>
                <wp:cNvGraphicFramePr/>
                <a:graphic xmlns:a="http://schemas.openxmlformats.org/drawingml/2006/main">
                  <a:graphicData uri="http://schemas.microsoft.com/office/word/2010/wordprocessingShape">
                    <wps:wsp>
                      <wps:cNvCnPr>
                        <a:stCxn id="1751" idx="0"/>
                        <a:endCxn id="1751" idx="2"/>
                      </wps:cNvCnPr>
                      <wps:spPr>
                        <a:xfrm rot="5400000">
                          <a:off x="0" y="0"/>
                          <a:ext cx="743585" cy="635"/>
                        </a:xfrm>
                        <a:prstGeom prst="bentConnector3">
                          <a:avLst>
                            <a:gd name="adj1" fmla="val 4995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511" o:spid="_x0000_s1026" o:spt="34" type="#_x0000_t34" style="position:absolute;left:0pt;margin-left:213.75pt;margin-top:57.75pt;height:0.05pt;width:58.55pt;rotation:5898240f;z-index:251786240;mso-width-relative:page;mso-height-relative:page;" filled="f" stroked="t" coordsize="21600,21600" o:gfxdata="UEsDBAoAAAAAAIdO4kAAAAAAAAAAAAAAAAAEAAAAZHJzL1BLAwQUAAAACACHTuJAGQGAwNgAAAAL&#10;AQAADwAAAGRycy9kb3ducmV2LnhtbE2PzU6EQBCE7ya+w6RNvLkDBFhFhk00ejHRuD8PMDC9QGR6&#10;kBl28e1tveitu6tS/VW5WewgTjj53pGCeBWBQGqc6alVcNg/39yC8EGT0YMjVPCFHjbV5UWpC+PO&#10;tMXTLrSCQ8gXWkEXwlhI6ZsOrfYrNyKxdnST1YHXqZVm0mcOt4NMoiiXVvfEHzo94mOHzcdutgpe&#10;/f7hbjsf3w9vT+txcfVLnEyfSl1fxdE9iIBL+DPDDz6jQ8VMtZvJeDEoSJN1xlYW4owHdmRpmoOo&#10;fy85yKqU/ztU31BLAwQUAAAACACHTuJAC1eX2yACAAAnBAAADgAAAGRycy9lMm9Eb2MueG1srVNL&#10;jhMxEN0jcQfLe9L59UzSSmcWCcMGQSTgAJW2u9vIP9kmnezYIc7AjiV3GG4zEtyCsruVDL8NoheW&#10;3VV+fvVe1ermqCQ5cOeF0SWdjMaUcF0ZJnRT0jevb58sKPEBNANpNC/piXt6s378aNXZgk9NayTj&#10;jiCI9kVnS9qGYIss81XLFfiRsVxjsDZOQcCjazLmoEN0JbPpeHyVdcYx60zFvce/2z5I1wm/rnkV&#10;Xta154HIkiK3kFaX1n1cs/UKisaBbUU10IB/YKFAaHz0DLWFAOSdE79BKVE5400dRpVRmalrUfFU&#10;A1YzGf9SzasWLE+1oDjenmXy/w+2enHYOSIYejcfTyjRoNClbx++fH//8f7T1/u7z2SSTyZRp876&#10;AtM3eudipT5sjrq/eZ3jTcGOZ0G5Zn8ITiNK9hNMPHjbAx5rp4gzaFE+H8cvCYoSkQRMThf4YyAV&#10;/ryez/JFTkmFoatZnuChiDiRoHU+PONGkbgp6Z7rsDFaY0sYN0vYcHjuQ3KNDYUDe4ul1EpiExxA&#10;kvlymS8G3CE7uyDHq1KTrqTLfBp5AHZwLSHgVlnU1OsmPeSNFOxWSJmEc81+Ix1BfKyorzQKg5I+&#10;TIust+DbPi+FIhEolAjcpV3LgT3VjISTRdM0DhiNZBRnlEiO8xh3KTOAkJfM4AToRv4lG4lIPRjV&#10;exNd2ht22sVnk4HYjYnxMDmx3R+eU9Zlvt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kBgMDY&#10;AAAACwEAAA8AAAAAAAAAAQAgAAAAIgAAAGRycy9kb3ducmV2LnhtbFBLAQIUABQAAAAIAIdO4kAL&#10;V5fbIAIAACcEAAAOAAAAAAAAAAEAIAAAACcBAABkcnMvZTJvRG9jLnhtbFBLBQYAAAAABgAGAFkB&#10;AAC5BQAAAAA=&#10;" adj="10791">
                <v:fill on="f" focussize="0,0"/>
                <v:stroke color="#000000" joinstyle="miter"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85216" behindDoc="0" locked="0" layoutInCell="1" allowOverlap="1">
                <wp:simplePos x="0" y="0"/>
                <wp:positionH relativeFrom="column">
                  <wp:posOffset>1733550</wp:posOffset>
                </wp:positionH>
                <wp:positionV relativeFrom="paragraph">
                  <wp:posOffset>370840</wp:posOffset>
                </wp:positionV>
                <wp:extent cx="2714625" cy="0"/>
                <wp:effectExtent l="0" t="0" r="0" b="0"/>
                <wp:wrapNone/>
                <wp:docPr id="1400" name="自选图形 1512"/>
                <wp:cNvGraphicFramePr/>
                <a:graphic xmlns:a="http://schemas.openxmlformats.org/drawingml/2006/main">
                  <a:graphicData uri="http://schemas.microsoft.com/office/word/2010/wordprocessingShape">
                    <wps:wsp>
                      <wps:cNvCnPr>
                        <a:stCxn id="1751" idx="0"/>
                        <a:endCxn id="1751" idx="2"/>
                      </wps:cNvCnPr>
                      <wps:spPr>
                        <a:xfrm>
                          <a:off x="0" y="0"/>
                          <a:ext cx="2714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512" o:spid="_x0000_s1026" o:spt="32" type="#_x0000_t32" style="position:absolute;left:0pt;margin-left:136.5pt;margin-top:29.2pt;height:0pt;width:213.75pt;z-index:251785216;mso-width-relative:page;mso-height-relative:page;" filled="f" stroked="t" coordsize="21600,21600" o:gfxdata="UEsDBAoAAAAAAIdO4kAAAAAAAAAAAAAAAAAEAAAAZHJzL1BLAwQUAAAACACHTuJAKjVLGdgAAAAJ&#10;AQAADwAAAGRycy9kb3ducmV2LnhtbE2PwU7DMBBE75X6D9ZW4lJRO4HQEuJUCIkDR9pKXLfxkgTi&#10;dRQ7TenXY8QBjrMzmn1TbM+2EycafOtYQ7JSIIgrZ1quNRz2z9cbED4gG+wck4Yv8rAt57MCc+Mm&#10;fqXTLtQilrDPUUMTQp9L6auGLPqV64mj9+4GiyHKoZZmwCmW206mSt1Jiy3HDw329NRQ9bkbrQby&#10;Y5aox3tbH14u0/ItvXxM/V7rq0WiHkAEOoe/MPzgR3QoI9PRjWy86DSk65u4JWjINrcgYmCtVAbi&#10;+HuQZSH/Lyi/AVBLAwQUAAAACACHTuJA9Bw0A/MBAADhAwAADgAAAGRycy9lMm9Eb2MueG1srVPN&#10;jtMwEL4j8Q6W7zRJtd2FqOkeWpYLgkrAA0xtJ7HkP9mmSW/cEM/AjSPvAG+zErwFY2fbssABIXKw&#10;ZjIz38x8/ry8HrUie+GDtKah1aykRBhmuTRdQ9+8vnn0mJIQwXBQ1oiGHkSg16uHD5aDq8Xc9lZx&#10;4QmCmFAPrqF9jK4uisB6oSHMrBMGg631GiK6viu4hwHRtSrmZXlZDNZz5y0TIeDfzRSkq4zftoLF&#10;l20bRCSqoThbzKfP5y6dxWoJdefB9ZLdjQH/MIUGabDpCWoDEchbL3+D0pJ5G2wbZ8zqwratZCLv&#10;gNtU5S/bvOrBibwLkhPciabw/2DZi/3WE8nx7i5KJMiAxlv69v7z93cfbj9+vf3yiVSLap54Glyo&#10;MX1ttj5tGuJ6NFPl1aKiaI0nQoXhfwhmlOIeTHKCmwDH1usEjKSQDEUOZ8AxEoY/51fVxeV8QQk7&#10;xgqoj4XOh/hMWE2S0dAQPciuj2trDOrA+irfEOyfh4jrYOGxIHVVhgwNfbLI4IBKbBVE7KMdchNM&#10;l2uDVZLfSKUyAb7brZUne0jayl+iCXHvpaUmGwj9lJdDk+p6Afyp4SQeHFJu8HnQNIIWnBIl8DUl&#10;K+szglR/k4mtlcEJzqwma2f5YevTZMlDHeUZ7zSfhPqzn7POL3P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o1SxnYAAAACQEAAA8AAAAAAAAAAQAgAAAAIgAAAGRycy9kb3ducmV2LnhtbFBLAQIU&#10;ABQAAAAIAIdO4kD0HDQD8wEAAOEDAAAOAAAAAAAAAAEAIAAAACcBAABkcnMvZTJvRG9jLnhtbFBL&#10;BQYAAAAABgAGAFkBAACMBQAAAAA=&#10;">
                <v:fill on="f" focussize="0,0"/>
                <v:stroke color="#000000" joinstyle="round"/>
                <v:imagedata o:title=""/>
                <o:lock v:ext="edit" aspectratio="f"/>
              </v:shape>
            </w:pict>
          </mc:Fallback>
        </mc:AlternateContent>
      </w:r>
    </w:p>
    <w:p>
      <w:pPr>
        <w:tabs>
          <w:tab w:val="left" w:pos="2690"/>
        </w:tabs>
        <w:rPr>
          <w:rFonts w:ascii="仿宋" w:hAnsi="仿宋" w:eastAsia="仿宋"/>
          <w:sz w:val="32"/>
          <w:szCs w:val="32"/>
        </w:rPr>
      </w:pPr>
      <w:r>
        <w:rPr>
          <w:sz w:val="32"/>
        </w:rPr>
        <mc:AlternateContent>
          <mc:Choice Requires="wps">
            <w:drawing>
              <wp:anchor distT="0" distB="0" distL="114300" distR="114300" simplePos="0" relativeHeight="252547072" behindDoc="0" locked="0" layoutInCell="1" allowOverlap="1">
                <wp:simplePos x="0" y="0"/>
                <wp:positionH relativeFrom="column">
                  <wp:posOffset>1426845</wp:posOffset>
                </wp:positionH>
                <wp:positionV relativeFrom="paragraph">
                  <wp:posOffset>325120</wp:posOffset>
                </wp:positionV>
                <wp:extent cx="1642745" cy="635"/>
                <wp:effectExtent l="0" t="48260" r="14605" b="65405"/>
                <wp:wrapNone/>
                <wp:docPr id="2144" name="直线 2843"/>
                <wp:cNvGraphicFramePr/>
                <a:graphic xmlns:a="http://schemas.openxmlformats.org/drawingml/2006/main">
                  <a:graphicData uri="http://schemas.microsoft.com/office/word/2010/wordprocessingShape">
                    <wps:wsp>
                      <wps:cNvSpPr/>
                      <wps:spPr>
                        <a:xfrm>
                          <a:off x="0" y="0"/>
                          <a:ext cx="16427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43" o:spid="_x0000_s1026" o:spt="20" style="position:absolute;left:0pt;margin-left:112.35pt;margin-top:25.6pt;height:0.05pt;width:129.35pt;z-index:252547072;mso-width-relative:page;mso-height-relative:page;" filled="f" stroked="t" coordsize="21600,21600" o:gfxdata="UEsDBAoAAAAAAIdO4kAAAAAAAAAAAAAAAAAEAAAAZHJzL1BLAwQUAAAACACHTuJA3QbbotoAAAAJ&#10;AQAADwAAAGRycy9kb3ducmV2LnhtbE2PwU7DMAyG70i8Q2QkLmhL23UwlaY7gJAAjQPdJq5Z4zUV&#10;iVM12VrenuwER9uffn9/uZ6sYWccfOdIQDpPgCE1TnXUCthtX2YrYD5IUtI4QgE/6GFdXV+VslBu&#10;pE8816FlMYR8IQXoEPqCc99otNLPXY8Ub0c3WBniOLRcDXKM4dbwLEnuuZUdxQ9a9viksfmuT1ZA&#10;ux/f1Ovmqz6a/fP2fXmn9YedhLi9SZNHYAGn8AfDRT+qQxWdDu5EyjMjIMvyh4gKWKYZsAjkq0UO&#10;7HBZLIBXJf/foPoFUEsDBBQAAAAIAIdO4kDdo/TP1wEAAJYDAAAOAAAAZHJzL2Uyb0RvYy54bWyt&#10;U0uOEzEQ3SNxB8t70umeThha6cyCMGwQjDRwgIo/3Zb8k+1JJ2fhGqzYcJy5BmUnJDDDCtELd9n1&#10;/Fzvuby62RtNdiJE5WxP69mcEmGZ48oOPf3y+fbVNSUxgeWgnRU9PYhIb9YvX6wm34nGjU5zEQiS&#10;2NhNvqdjSr6rqshGYSDOnBcWk9IFAwmnYah4gAnZja6a+XxZTS5wHxwTMeLq5pik68IvpWDpk5RR&#10;JKJ7irWlMoYybvNYrVfQDQH8qNipDPiHKgwoi4eeqTaQgDwE9YzKKBZcdDLNmDOVk1IxUTSgmnr+&#10;RM39CF4ULWhO9Geb4v+jZR93d4Eo3tOmbltKLBi8pcev3x6//yDNdXuVHZp87BB47+/CaRYxzHL3&#10;Mpj8RyFkX1w9nF0V+0QYLtbLtnndLihhmFteLTJjddnqQ0zvhTMkBz3VymbJ0MHuQ0xH6C9IXtaW&#10;TD19s2gyIWDHSA0JQ+NRQ7RD2RudVvxWaZ13xDBs3+pAdpB7oHynEv6A5UM2EMcjrqQyDLpRAH9n&#10;OUkHj9ZYbGOaSzCCU6IFdn2OCjKB0hckhOCmv0NRvrboQjb2aGWOto4f8DIefFDDiFbUpcycwcsv&#10;np0aNXfX7/PCdHlO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Btui2gAAAAkBAAAPAAAAAAAA&#10;AAEAIAAAACIAAABkcnMvZG93bnJldi54bWxQSwECFAAUAAAACACHTuJA3aP0z9cBAACWAwAADgAA&#10;AAAAAAABACAAAAApAQAAZHJzL2Uyb0RvYy54bWxQSwUGAAAAAAYABgBZAQAAcgUAAAAA&#10;">
                <v:fill on="f" focussize="0,0"/>
                <v:stroke color="#000000" joinstyle="round" endarrow="open"/>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1772928" behindDoc="0" locked="0" layoutInCell="1" allowOverlap="1">
                <wp:simplePos x="0" y="0"/>
                <wp:positionH relativeFrom="column">
                  <wp:posOffset>5715</wp:posOffset>
                </wp:positionH>
                <wp:positionV relativeFrom="paragraph">
                  <wp:posOffset>89535</wp:posOffset>
                </wp:positionV>
                <wp:extent cx="1419225" cy="467995"/>
                <wp:effectExtent l="4445" t="4445" r="5080" b="22860"/>
                <wp:wrapNone/>
                <wp:docPr id="1388" name="矩形 1514"/>
                <wp:cNvGraphicFramePr/>
                <a:graphic xmlns:a="http://schemas.openxmlformats.org/drawingml/2006/main">
                  <a:graphicData uri="http://schemas.microsoft.com/office/word/2010/wordprocessingShape">
                    <wps:wsp>
                      <wps:cNvSpPr/>
                      <wps:spPr>
                        <a:xfrm>
                          <a:off x="0" y="0"/>
                          <a:ext cx="1419225"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wps:txbx>
                      <wps:bodyPr upright="1"/>
                    </wps:wsp>
                  </a:graphicData>
                </a:graphic>
              </wp:anchor>
            </w:drawing>
          </mc:Choice>
          <mc:Fallback>
            <w:pict>
              <v:rect id="矩形 1514" o:spid="_x0000_s1026" o:spt="1" style="position:absolute;left:0pt;margin-left:0.45pt;margin-top:7.05pt;height:36.85pt;width:111.75pt;z-index:251772928;mso-width-relative:page;mso-height-relative:page;" fillcolor="#FFFFFF" filled="t" stroked="t" coordsize="21600,21600" o:gfxdata="UEsDBAoAAAAAAIdO4kAAAAAAAAAAAAAAAAAEAAAAZHJzL1BLAwQUAAAACACHTuJAM3GiK9QAAAAG&#10;AQAADwAAAGRycy9kb3ducmV2LnhtbE2OzU6DQBSF9ya+w+SauLMzIFGKDF1o2sRlSzfuBrgCytwh&#10;zNBSn97ryi7PT8758s1iB3HCyfeONEQrBQKpdk1PrYZjuX1IQfhgqDGDI9RwQQ+b4vYmN1njzrTH&#10;0yG0gkfIZ0ZDF8KYSenrDq3xKzcicfbpJmsCy6mVzWTOPG4HGSv1JK3piR86M+Jrh/X3YbYaqj4+&#10;mp99uVN2vX0M70v5NX+8aX1/F6kXEAGX8F+GP3xGh4KZKjdT48WgYc09dpMIBKdxnCQgKg3pcwqy&#10;yOU1fvELUEsDBBQAAAAIAIdO4kC/NcAT6wEAAOEDAAAOAAAAZHJzL2Uyb0RvYy54bWytU81uEzEQ&#10;viPxDpbvZLMhKc0qmx4I4YKgUssDTPyza8l/st3s5mmQuPEQPA7iNRg7IW2hhwqxB++MZ/z5m2/G&#10;q6vRaLIXISpnW1pPppQIyxxXtmvp59vtq0tKYgLLQTsrWnoQkV6tX75YDb4RM9c7zUUgCGJjM/iW&#10;9in5pqoi64WBOHFeWAxKFwwkdENX8QADohtdzabTi2pwgfvgmIgRdzfHIF0XfCkFS5+kjCIR3VLk&#10;lsoayrrLa7VeQdMF8L1iJxrwDywMKIuXnqE2kIDcBfUXlFEsuOhkmjBnKielYqLUgNXU0z+quenB&#10;i1ILihP9Wab4/2DZx/11IIpj715fYq8sGOzSzy/ffnz/SupFPc8KDT42mHjjr8PJi2jmckcZTP5j&#10;IWQsqh7OqooxEYab9bxezmYLShjG5hdvlstFBq3uT/sQ03vhDMlGSwN2rYgJ+w8xHVN/p+TLotOK&#10;b5XWxQnd7q0OZA/Y4W35TuiP0rQlQ0uXi8IDcNCkhoSUjMfSo+3KfY9OxIfA0/I9BZyJbSD2RwIF&#10;IadBY1QSoVi9AP7OcpIOHrW1+A5oJmMEp0QLfDbZKpkJlH5OJmqnLUqYG3NsRbbSuBsRJps7xw/Y&#10;1zsfVNejpHWhniM4R0X708znQX3oF9D7l7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xoivU&#10;AAAABgEAAA8AAAAAAAAAAQAgAAAAIgAAAGRycy9kb3ducmV2LnhtbFBLAQIUABQAAAAIAIdO4kC/&#10;NcAT6wEAAOEDAAAOAAAAAAAAAAEAIAAAACMBAABkcnMvZTJvRG9jLnhtbFBLBQYAAAAABgAGAFkB&#10;AACABQ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一次性告知当事人需要补充的材料</w:t>
                      </w:r>
                    </w:p>
                  </w:txbxContent>
                </v:textbox>
              </v:rect>
            </w:pict>
          </mc:Fallback>
        </mc:AlternateContent>
      </w:r>
      <w:r>
        <w:rPr>
          <w:rFonts w:ascii="仿宋" w:hAnsi="仿宋" w:eastAsia="仿宋"/>
          <w:sz w:val="32"/>
          <w:szCs w:val="32"/>
        </w:rPr>
        <w:tab/>
      </w:r>
    </w:p>
    <w:p>
      <w:pPr>
        <w:tabs>
          <w:tab w:val="left" w:pos="7485"/>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74976" behindDoc="0" locked="0" layoutInCell="1" allowOverlap="1">
                <wp:simplePos x="0" y="0"/>
                <wp:positionH relativeFrom="column">
                  <wp:posOffset>4667250</wp:posOffset>
                </wp:positionH>
                <wp:positionV relativeFrom="paragraph">
                  <wp:posOffset>322580</wp:posOffset>
                </wp:positionV>
                <wp:extent cx="743585" cy="490220"/>
                <wp:effectExtent l="5080" t="4445" r="13335" b="19685"/>
                <wp:wrapNone/>
                <wp:docPr id="1390" name="矩形 1515"/>
                <wp:cNvGraphicFramePr/>
                <a:graphic xmlns:a="http://schemas.openxmlformats.org/drawingml/2006/main">
                  <a:graphicData uri="http://schemas.microsoft.com/office/word/2010/wordprocessingShape">
                    <wps:wsp>
                      <wps:cNvSpPr/>
                      <wps:spPr>
                        <a:xfrm>
                          <a:off x="0" y="0"/>
                          <a:ext cx="74358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wps:txbx>
                      <wps:bodyPr upright="1"/>
                    </wps:wsp>
                  </a:graphicData>
                </a:graphic>
              </wp:anchor>
            </w:drawing>
          </mc:Choice>
          <mc:Fallback>
            <w:pict>
              <v:rect id="矩形 1515" o:spid="_x0000_s1026" o:spt="1" style="position:absolute;left:0pt;margin-left:367.5pt;margin-top:25.4pt;height:38.6pt;width:58.55pt;z-index:251774976;mso-width-relative:page;mso-height-relative:page;" fillcolor="#FFFFFF" filled="t" stroked="t" coordsize="21600,21600" o:gfxdata="UEsDBAoAAAAAAIdO4kAAAAAAAAAAAAAAAAAEAAAAZHJzL1BLAwQUAAAACACHTuJAqsXYsNgAAAAK&#10;AQAADwAAAGRycy9kb3ducmV2LnhtbE2PQU+DQBCF7yb+h82YeLO70KBIWXrQ1MRjSy/eBliBys4S&#10;dmnRX+94ssfJvLz3ffl2sYM4m8n3jjREKwXCUO2anloNx3L3kILwAanBwZHR8G08bIvbmxyzxl1o&#10;b86H0AouIZ+hhi6EMZPS152x6FduNMS/TzdZDHxOrWwmvHC5HWSs1KO02BMvdDial87UX4fZaqj6&#10;+Ig/+/JN2efdOrwv5Wn+eNX6/i5SGxDBLOE/DH/4jA4FM1VupsaLQcPTOmGXoCFRrMCBNIkjEBUn&#10;41SBLHJ5rVD8AlBLAwQUAAAACACHTuJAOBR0du0BAADgAwAADgAAAGRycy9lMm9Eb2MueG1srVNL&#10;jhMxEN0jcQfLe9KfmYZJK51ZEMIGwUgzHKBiu7st+Sfbk+6cBokdh+A4iGtQdkJmBlggRC/cZbv8&#10;/N6r8up61orshQ/Smo5Wi5ISYZjl0gwd/Xi3fXFFSYhgOChrREcPItDr9fNnq8m1orajVVx4giAm&#10;tJPr6Bija4sisFFoCAvrhMHN3noNEad+KLiHCdG1KuqyfFlM1nPnLRMh4OrmuEnXGb/vBYsf+j6I&#10;SFRHkVvMo8/jLo3FegXt4MGNkp1owD+w0CANXnqG2kAEcu/lb1BaMm+D7eOCWV3YvpdMZA2opip/&#10;UXM7ghNZC5oT3Nmm8P9g2fv9jSeSY+0ulmiQAY1V+v7py7evn0nVVE1yaHKhxcRbd+NPs4Bhkjv3&#10;Xqc/CiFzdvVwdlXMkTBcfHV50Vw1lDDculyWdZ1dLx4OOx/iW2E1SUFHPRYtewn7dyHihZj6MyXd&#10;FaySfCuVyhM/7F4rT/aABd7mLzHGI0/SlCFTR5dNnXgA9lmvIGKoHSoPZsj3PTkRHgOX+fsTcCK2&#10;gTAeCWSElAatllEkt6AdBfA3hpN4cGitwWdAExktOCVK4KtJUc6MINXfZKI6ZVBkqsuxEimK825G&#10;mBTuLD9gWe+dl8OIllaZetrBNsrunFo+9enjeQZ9eJj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F2LDYAAAACgEAAA8AAAAAAAAAAQAgAAAAIgAAAGRycy9kb3ducmV2LnhtbFBLAQIUABQAAAAI&#10;AIdO4kA4FHR27QEAAOADAAAOAAAAAAAAAAEAIAAAACcBAABkcnMvZTJvRG9jLnhtbFBLBQYAAAAA&#10;BgAGAFkBAACGBQ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告知不</w:t>
                      </w:r>
                    </w:p>
                    <w:p>
                      <w:pPr>
                        <w:jc w:val="center"/>
                        <w:rPr>
                          <w:rFonts w:ascii="仿宋" w:hAnsi="仿宋" w:eastAsia="仿宋" w:cs="仿宋"/>
                          <w:bCs/>
                          <w:sz w:val="24"/>
                          <w:szCs w:val="24"/>
                        </w:rPr>
                      </w:pPr>
                      <w:r>
                        <w:rPr>
                          <w:rFonts w:hint="eastAsia" w:ascii="仿宋" w:hAnsi="仿宋" w:eastAsia="仿宋" w:cs="仿宋"/>
                          <w:bCs/>
                          <w:sz w:val="24"/>
                          <w:szCs w:val="24"/>
                        </w:rPr>
                        <w:t>予受理</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73952" behindDoc="0" locked="0" layoutInCell="1" allowOverlap="1">
                <wp:simplePos x="0" y="0"/>
                <wp:positionH relativeFrom="column">
                  <wp:posOffset>2314575</wp:posOffset>
                </wp:positionH>
                <wp:positionV relativeFrom="paragraph">
                  <wp:posOffset>366395</wp:posOffset>
                </wp:positionV>
                <wp:extent cx="1581150" cy="504825"/>
                <wp:effectExtent l="15875" t="5080" r="22225" b="23495"/>
                <wp:wrapNone/>
                <wp:docPr id="1389" name="自选图形 1516"/>
                <wp:cNvGraphicFramePr/>
                <a:graphic xmlns:a="http://schemas.openxmlformats.org/drawingml/2006/main">
                  <a:graphicData uri="http://schemas.microsoft.com/office/word/2010/wordprocessingShape">
                    <wps:wsp>
                      <wps:cNvSpPr/>
                      <wps:spPr>
                        <a:xfrm>
                          <a:off x="0" y="0"/>
                          <a:ext cx="1581150" cy="50482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wps:txbx>
                      <wps:bodyPr upright="1"/>
                    </wps:wsp>
                  </a:graphicData>
                </a:graphic>
              </wp:anchor>
            </w:drawing>
          </mc:Choice>
          <mc:Fallback>
            <w:pict>
              <v:shape id="自选图形 1516" o:spid="_x0000_s1026" o:spt="4" type="#_x0000_t4" style="position:absolute;left:0pt;margin-left:182.25pt;margin-top:28.85pt;height:39.75pt;width:124.5pt;z-index:251773952;mso-width-relative:page;mso-height-relative:page;" fillcolor="#FFFFFF" filled="t" stroked="t" coordsize="21600,21600" o:gfxdata="UEsDBAoAAAAAAIdO4kAAAAAAAAAAAAAAAAAEAAAAZHJzL1BLAwQUAAAACACHTuJAy2du0dgAAAAK&#10;AQAADwAAAGRycy9kb3ducmV2LnhtbE2PQU7DMBBF90jcwRokdtROQ5MqxOkCCQlBNw0cwIndJBCP&#10;U9tNyu0ZVnQ5M09/3i93Fzuy2fgwOJSQrAQwg63TA3YSPj9eHrbAQlSo1ejQSPgxAXbV7U2pCu0W&#10;PJi5jh2jEAyFktDHOBWch7Y3VoWVmwzS7ei8VZFG33Ht1ULhduRrITJu1YD0oVeTee5N+12frYSv&#10;ZuqX/fZ0FHXrZ/6296+nw7uU93eJeAIWzSX+w/CnT+pQkVPjzqgDGyWk2eOGUAmbPAdGQJaktGiI&#10;TPM18Krk1xWqX1BLAwQUAAAACACHTuJAkvJhuvgBAADqAwAADgAAAGRycy9lMm9Eb2MueG1srVPN&#10;jtMwEL4j8Q6W7zRJIatu1HQPlHJBsNLCA0xtJ7HkP9neJr1xQzwDN468A7zNSstbMHZLdxc4IIQP&#10;9oxn/M3MN+PlxaQV2QkfpDUtrWYlJcIwy6XpW/ru7ebJgpIQwXBQ1oiW7kWgF6vHj5aja8TcDlZx&#10;4QmCmNCMrqVDjK4pisAGoSHMrBMGjZ31GiKqvi+4hxHRtSrmZXlWjNZz5y0TIeDt+mCkq4zfdYLF&#10;N10XRCSqpZhbzLvP+zbtxWoJTe/BDZId04B/yEKDNBj0BLWGCOTay9+gtGTeBtvFGbO6sF0nmcg1&#10;YDVV+Us1VwM4kWtBcoI70RT+Hyx7vbv0RHLs3dPFOSUGNHbp9sOX7+8/3nz6dvP1M6nq6izxNLrQ&#10;oPuVu/RHLaCYip46r9OJ5ZApc7s/cSumSBheVvWiqmpsAUNbXT5bzOsEWty9dj7El8JqkoSWcgna&#10;Gp5Zhd2rEA/eP71SvGCV5BupVFZ8v32uPNkBtnqT1zHAAzdlyNjS8xrDEwY4cZ2CiKJ2yEEwfY73&#10;4EW4D1zm9SfglNgawnBIICMkN2i0jMJnaRDAXxhO4t4hyQY/BE3JaMEpUQL/T5KyZwSp/sYT6VMG&#10;WUy9OXQjSXHaTgiTxK3le2zwtfOyH5DVKqeeLDhQmf7j8KeJva9n0Lsvuv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2du0dgAAAAKAQAADwAAAAAAAAABACAAAAAiAAAAZHJzL2Rvd25yZXYueG1s&#10;UEsBAhQAFAAAAAgAh07iQJLyYbr4AQAA6gMAAA4AAAAAAAAAAQAgAAAAJwEAAGRycy9lMm9Eb2Mu&#10;eG1sUEsFBgAAAAAGAAYAWQEAAJEFA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审查材料</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1789312" behindDoc="0" locked="0" layoutInCell="1" allowOverlap="1">
                <wp:simplePos x="0" y="0"/>
                <wp:positionH relativeFrom="column">
                  <wp:posOffset>196215</wp:posOffset>
                </wp:positionH>
                <wp:positionV relativeFrom="paragraph">
                  <wp:posOffset>374650</wp:posOffset>
                </wp:positionV>
                <wp:extent cx="446405" cy="635"/>
                <wp:effectExtent l="37465" t="0" r="38100" b="10795"/>
                <wp:wrapNone/>
                <wp:docPr id="1404" name="自选图形 1517"/>
                <wp:cNvGraphicFramePr/>
                <a:graphic xmlns:a="http://schemas.openxmlformats.org/drawingml/2006/main">
                  <a:graphicData uri="http://schemas.microsoft.com/office/word/2010/wordprocessingShape">
                    <wps:wsp>
                      <wps:cNvCnPr>
                        <a:stCxn id="1751" idx="0"/>
                        <a:endCxn id="1751" idx="2"/>
                      </wps:cNvCnPr>
                      <wps:spPr>
                        <a:xfrm rot="-5400000">
                          <a:off x="0" y="0"/>
                          <a:ext cx="44640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517" o:spid="_x0000_s1026" o:spt="34" type="#_x0000_t34" style="position:absolute;left:0pt;margin-left:15.45pt;margin-top:29.5pt;height:0.05pt;width:35.15pt;rotation:-5898240f;z-index:251789312;mso-width-relative:page;mso-height-relative:page;" filled="f" stroked="t" coordsize="21600,21600" o:gfxdata="UEsDBAoAAAAAAIdO4kAAAAAAAAAAAAAAAAAEAAAAZHJzL1BLAwQUAAAACACHTuJAZmviO9YAAAAI&#10;AQAADwAAAGRycy9kb3ducmV2LnhtbE2PzU7DMBCE70i8g7VI3KidVq2akE0PSFwQSBCQgJsbL3FE&#10;vI5s94e3xznBcWdGs9/Uu7MbxZFCHDwjFAsFgrjzZuAe4e31/mYLIibNRo+eCeGHIuyay4taV8af&#10;+IWObepFLuFYaQSb0lRJGTtLTseFn4iz9+WD0ymfoZcm6FMud6NcKrWRTg+cP1g90Z2l7rs9OISt&#10;Wj1/JskP0vqnxzZspvLjfY14fVWoWxCJzukvDDN+RocmM+39gU0UI8JKlTmJsC7zpNlXxRLEfhYK&#10;kE0t/w9ofgFQSwMEFAAAAAgAh07iQLJ2d64hAgAAKAQAAA4AAABkcnMvZTJvRG9jLnhtbK1TzY7T&#10;MBC+I/EOlu/bpG3SpVHTPbQsFwSVgAeYxk5j5D/Zpmlv3BDPwI0j77C8zUrwFoydql3+LogcrHFm&#10;/Pmb7xsvbg5Kkj13Xhhd0/Eop4TrxjChdzV98/r26gklPoBmII3mNT1yT2+Wjx8telvxiemMZNwR&#10;BNG+6m1NuxBslWW+6bgCPzKWa0y2xikIuHW7jDnoEV3JbJLns6w3jllnGu49/l0PSbpM+G3Lm/Cy&#10;bT0PRNYUuYW0urRu45otF1DtHNhONCca8A8sFAiNl56h1hCAvHPiNyglGme8acOoMSozbSsannrA&#10;bsb5L9286sDy1AuK4+1ZJv//YJsX+40jgqF3RV5QokGhS98+fPn+/uP9p6/3d5/JuBxfR5166yss&#10;X+mNi536sDro4eR1OaYYHc6Ccs3+kJxElOwnmLjxdgA8tE4RZ9Ciq7LI45cURY1IQibHC/4hkAZ/&#10;FsWsyEtKGkzNpmXChyoCRYbW+fCMG0ViUNMt12FltMaZMG6asGH/3IdkGzt1Duwt9tIqiVOwB0mK&#10;+Xw6PuGeqrMLcjwqNelrOi8nkQfgCLcSAobKoqhe79JF3kjBboWUSTm3266kI4iPHQ2dRmVQ04dl&#10;kfUafDfUpVQkApUSgbsUdRzYU81IOFp0TeMLo5GM4owSyfFBxihVBhDyUhmcAL2Tf6lGIlKfnBrM&#10;iTZtDTtu4rXJQRzHxPj0dOK8P9ynqssD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mviO9YA&#10;AAAIAQAADwAAAAAAAAABACAAAAAiAAAAZHJzL2Rvd25yZXYueG1sUEsBAhQAFAAAAAgAh07iQLJ2&#10;d64hAgAAKAQAAA4AAAAAAAAAAQAgAAAAJQEAAGRycy9lMm9Eb2MueG1sUEsFBgAAAAAGAAYAWQEA&#10;ALgFAAAAAA==&#10;" adj="10785">
                <v:fill on="f" focussize="0,0"/>
                <v:stroke color="#000000" joinstyle="miter" endarrow="block"/>
                <v:imagedata o:title=""/>
                <o:lock v:ext="edit" aspectratio="f"/>
              </v:shape>
            </w:pict>
          </mc:Fallback>
        </mc:AlternateContent>
      </w:r>
      <w:r>
        <w:rPr>
          <w:rFonts w:ascii="仿宋" w:hAnsi="仿宋" w:eastAsia="仿宋"/>
          <w:sz w:val="32"/>
          <w:szCs w:val="32"/>
        </w:rPr>
        <w:tab/>
      </w:r>
    </w:p>
    <w:p>
      <w:pPr>
        <w:pStyle w:val="23"/>
        <w:tabs>
          <w:tab w:val="left" w:pos="2065"/>
          <w:tab w:val="left" w:pos="3630"/>
          <w:tab w:val="left" w:pos="6095"/>
        </w:tabs>
        <w:ind w:firstLine="0" w:firstLineChars="0"/>
        <w:rPr>
          <w:rFonts w:ascii="仿宋" w:hAnsi="仿宋" w:eastAsia="仿宋"/>
          <w:sz w:val="32"/>
          <w:szCs w:val="32"/>
        </w:rPr>
      </w:pPr>
      <w:r>
        <w:rPr>
          <w:rFonts w:ascii="仿宋" w:hAnsi="仿宋" w:eastAsia="仿宋"/>
          <w:sz w:val="32"/>
          <w:szCs w:val="32"/>
        </w:rPr>
        <w:tab/>
      </w:r>
      <w:r>
        <w:rPr>
          <w:rFonts w:hint="eastAsia" w:ascii="仿宋" w:hAnsi="仿宋" w:eastAsia="仿宋"/>
          <w:sz w:val="24"/>
          <w:szCs w:val="24"/>
        </w:rPr>
        <w:t>材料不全</w:t>
      </w:r>
      <w:r>
        <w:rPr>
          <w:rFonts w:ascii="仿宋" w:hAnsi="仿宋" w:eastAsia="仿宋"/>
          <w:sz w:val="32"/>
          <w:szCs w:val="32"/>
        </w:rPr>
        <w:tab/>
      </w:r>
      <w:r>
        <w:rPr>
          <w:rFonts w:ascii="仿宋" w:hAnsi="仿宋" w:eastAsia="仿宋"/>
          <w:sz w:val="32"/>
          <w:szCs w:val="32"/>
        </w:rPr>
        <w:tab/>
      </w:r>
      <w:r>
        <w:rPr>
          <w:rFonts w:hint="eastAsia" w:ascii="仿宋" w:hAnsi="仿宋" w:eastAsia="仿宋"/>
          <w:sz w:val="24"/>
          <w:szCs w:val="24"/>
        </w:rPr>
        <w:t>不符合条件</w:t>
      </w:r>
    </w:p>
    <w:p>
      <w:pPr>
        <w:tabs>
          <w:tab w:val="left" w:pos="6129"/>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90336" behindDoc="0" locked="0" layoutInCell="1" allowOverlap="1">
                <wp:simplePos x="0" y="0"/>
                <wp:positionH relativeFrom="column">
                  <wp:posOffset>4898390</wp:posOffset>
                </wp:positionH>
                <wp:positionV relativeFrom="paragraph">
                  <wp:posOffset>317500</wp:posOffset>
                </wp:positionV>
                <wp:extent cx="217170" cy="0"/>
                <wp:effectExtent l="38100" t="0" r="38100" b="11430"/>
                <wp:wrapNone/>
                <wp:docPr id="1405" name="自选图形 1518"/>
                <wp:cNvGraphicFramePr/>
                <a:graphic xmlns:a="http://schemas.openxmlformats.org/drawingml/2006/main">
                  <a:graphicData uri="http://schemas.microsoft.com/office/word/2010/wordprocessingShape">
                    <wps:wsp>
                      <wps:cNvCnPr>
                        <a:stCxn id="1751" idx="0"/>
                        <a:endCxn id="1751" idx="2"/>
                      </wps:cNvCnPr>
                      <wps:spPr>
                        <a:xfrm rot="5400000">
                          <a:off x="0" y="0"/>
                          <a:ext cx="2171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18" o:spid="_x0000_s1026" o:spt="32" type="#_x0000_t32" style="position:absolute;left:0pt;margin-left:385.7pt;margin-top:25pt;height:0pt;width:17.1pt;rotation:5898240f;z-index:251790336;mso-width-relative:page;mso-height-relative:page;" filled="f" stroked="t" coordsize="21600,21600" o:gfxdata="UEsDBAoAAAAAAIdO4kAAAAAAAAAAAAAAAAAEAAAAZHJzL1BLAwQUAAAACACHTuJAF1EHwtkAAAAJ&#10;AQAADwAAAGRycy9kb3ducmV2LnhtbE2Py07DMBBF90j8gzVI7Kidij6UxukCCUSFECVFapdOPCRR&#10;7XFku2n5e4xYwHJmju6cW6wv1rARfegdScgmAhhS43RPrYSP3ePdEliIirQyjlDCFwZYl9dXhcq1&#10;O9M7jlVsWQqhkCsJXYxDznloOrQqTNyAlG6fzlsV0+hbrr06p3Br+FSIObeqp/ShUwM+dNgcq5OV&#10;YPxxdPVb9bzfbl53L9Vmemj3T1Le3mRiBSziJf7B8KOf1KFMTrU7kQ7MSFgssvuESpiJ1CkBSzGb&#10;A6t/F7ws+P8G5TdQSwMEFAAAAAgAh07iQJFcpB8BAgAA8gMAAA4AAABkcnMvZTJvRG9jLnhtbK1T&#10;zY7TMBC+I/EOlu80SbWlS9R0Dy3LBUEl4AGmtpNY8p9s07Q3bohn4MaRd4C3WQnegrHTbXcXuCBy&#10;sMaemS/ffDOzuNprRXbCB2lNQ6tJSYkwzHJpuoa+e3v95JKSEMFwUNaIhh5EoFfLx48Wg6vF1PZW&#10;ceEJgphQD66hfYyuLorAeqEhTKwTBp2t9RoiXn1XcA8DomtVTMvyaTFYz523TISAr+vRSZcZv20F&#10;i6/bNohIVEORW8ynz+c2ncVyAXXnwfWSHWnAP7DQIA3+9AS1hgjkvZe/QWnJvA22jRNmdWHbVjKR&#10;a8BqqvJBNW96cCLXguIEd5Ip/D9Y9mq38URy7N1FOaPEgMYu/fj49eeHTzefv998+0KqWXWZdBpc&#10;qDF8ZTY+VRriam/GzPmsomjtT4IKw//gnCaU4h5MugQ3Au5br4m32KLZRZm+LChKRDIwOZzh95Ew&#10;fJxW82qOXWW3rgLqhJLoOR/iC2E1SUZDQ/Qguz6urDE4FNZXGR12L0NMrM4JKVkZMjT02WyKijDA&#10;sWwVRDS1Q6GC6XJusErya6lUVsN325XyZAdp0Eb6I+69sERmDaEf47JrHMFeAH9uOIkHh/ob3BWa&#10;KGjBKVECVytZCAh1BKnOkdFLMJ36SzSWpcxR81HmJPjW8sPG3/YCByvXf1yCNLl37zn7vK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RB8LZAAAACQEAAA8AAAAAAAAAAQAgAAAAIgAAAGRycy9k&#10;b3ducmV2LnhtbFBLAQIUABQAAAAIAIdO4kCRXKQfAQIAAPIDAAAOAAAAAAAAAAEAIAAAACgBAABk&#10;cnMvZTJvRG9jLnhtbFBLBQYAAAAABgAGAFkBAACb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76000" behindDoc="0" locked="0" layoutInCell="1" allowOverlap="1">
                <wp:simplePos x="0" y="0"/>
                <wp:positionH relativeFrom="column">
                  <wp:posOffset>4667250</wp:posOffset>
                </wp:positionH>
                <wp:positionV relativeFrom="paragraph">
                  <wp:posOffset>435610</wp:posOffset>
                </wp:positionV>
                <wp:extent cx="743585" cy="335280"/>
                <wp:effectExtent l="5080" t="4445" r="13335" b="22225"/>
                <wp:wrapNone/>
                <wp:docPr id="1391" name="矩形 1519"/>
                <wp:cNvGraphicFramePr/>
                <a:graphic xmlns:a="http://schemas.openxmlformats.org/drawingml/2006/main">
                  <a:graphicData uri="http://schemas.microsoft.com/office/word/2010/wordprocessingShape">
                    <wps:wsp>
                      <wps:cNvSpPr/>
                      <wps:spPr>
                        <a:xfrm>
                          <a:off x="0" y="0"/>
                          <a:ext cx="743585" cy="335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wps:txbx>
                      <wps:bodyPr upright="1"/>
                    </wps:wsp>
                  </a:graphicData>
                </a:graphic>
              </wp:anchor>
            </w:drawing>
          </mc:Choice>
          <mc:Fallback>
            <w:pict>
              <v:rect id="矩形 1519" o:spid="_x0000_s1026" o:spt="1" style="position:absolute;left:0pt;margin-left:367.5pt;margin-top:34.3pt;height:26.4pt;width:58.55pt;z-index:251776000;mso-width-relative:page;mso-height-relative:page;" fillcolor="#FFFFFF" filled="t" stroked="t" coordsize="21600,21600" o:gfxdata="UEsDBAoAAAAAAIdO4kAAAAAAAAAAAAAAAAAEAAAAZHJzL1BLAwQUAAAACACHTuJAbxCSrdgAAAAK&#10;AQAADwAAAGRycy9kb3ducmV2LnhtbE2PQU+DQBCF7yb+h82YeLML1CIiSw+amnhs6cXbwK6AsrOE&#10;XVr01zue6nEyX977XrFd7CBOZvK9IwXxKgJhqHG6p1bBsdrdZSB8QNI4ODIKvo2HbXl9VWCu3Zn2&#10;5nQIreAQ8jkq6EIYcyl90xmLfuVGQ/z7cJPFwOfUSj3hmcPtIJMoSqXFnrihw9E8d6b5OsxWQd0n&#10;R/zZV6+Rfdytw9tSfc7vL0rd3sTRE4hglnCB4U+f1aFkp9rNpL0YFDysN7wlKEizFAQD2SaJQdRM&#10;JvE9yLKQ/yeUv1BLAwQUAAAACACHTuJAWgP5M+4BAADgAwAADgAAAGRycy9lMm9Eb2MueG1srVNN&#10;jtMwFN4jcQfLe5qkJdBGTWdBKRsEIw0c4NV2Ekv+k+1p0tMgseMQHAdxDZ7d0plhZoEQWTjP9vPn&#10;7/ve8/pq0oochA/SmpZWs5ISYZjl0vQt/fxp92JJSYhgOChrREuPItCrzfNn69E1Ym4Hq7jwBEFM&#10;aEbX0iFG1xRFYIPQEGbWCYObnfUaIk59X3API6JrVczL8lUxWs+dt0yEgKvb0ybdZPyuEyx+7Log&#10;IlEtRW4xjz6P+zQWmzU0vQc3SHamAf/AQoM0eOkFagsRyK2Xj6C0ZN4G28UZs7qwXSeZyBpQTVX+&#10;oeZmACeyFjQnuItN4f/Bsg+Ha08kx9otVhUlBjRW6eeXbz++fyVVXa2SQ6MLDSbeuGt/ngUMk9yp&#10;8zr9UQiZsqvHi6tiioTh4uuXi3pZU8Jwa7Go58vsenF32PkQ3wmrSQpa6rFo2Us4vA8RL8TU3ynp&#10;rmCV5DupVJ74fv9GeXIALPAuf4kxHnmQpgwZW7qq54kHYJ91CiKG2qHyYPp834MT4T5wmb+ngBOx&#10;LYThRCAjpDRotIwiuQXNIIC/NZzEo0NrDT4DmshowSlRAl9NinJmBKn+JhPVKYMiU11OlUhRnPYT&#10;wqRwb/kRy3rrvOwHtLTK1NMOtlF259zyqU/vzzPo3cP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EJKt2AAAAAoBAAAPAAAAAAAAAAEAIAAAACIAAABkcnMvZG93bnJldi54bWxQSwECFAAUAAAA&#10;CACHTuJAWgP5M+4BAADgAwAADgAAAAAAAAABACAAAAAnAQAAZHJzL2Uyb0RvYy54bWxQSwUGAAAA&#10;AAYABgBZAQAAhwUAAAAA&#10;">
                <v:fill on="t" focussize="0,0"/>
                <v:stroke color="#000000" joinstyle="miter"/>
                <v:imagedata o:title=""/>
                <o:lock v:ext="edit" aspectratio="f"/>
                <v:textbox>
                  <w:txbxContent>
                    <w:p>
                      <w:pPr>
                        <w:jc w:val="center"/>
                        <w:rPr>
                          <w:rFonts w:ascii="仿宋" w:hAnsi="仿宋" w:eastAsia="仿宋" w:cs="仿宋"/>
                          <w:bCs/>
                          <w:sz w:val="24"/>
                          <w:szCs w:val="24"/>
                        </w:rPr>
                      </w:pPr>
                      <w:r>
                        <w:rPr>
                          <w:rFonts w:hint="eastAsia" w:ascii="仿宋" w:hAnsi="仿宋" w:eastAsia="仿宋" w:cs="仿宋"/>
                          <w:bCs/>
                          <w:sz w:val="24"/>
                          <w:szCs w:val="24"/>
                        </w:rPr>
                        <w:t>结束</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87264" behindDoc="0" locked="0" layoutInCell="1" allowOverlap="1">
                <wp:simplePos x="0" y="0"/>
                <wp:positionH relativeFrom="column">
                  <wp:posOffset>3888105</wp:posOffset>
                </wp:positionH>
                <wp:positionV relativeFrom="paragraph">
                  <wp:posOffset>13335</wp:posOffset>
                </wp:positionV>
                <wp:extent cx="779145" cy="0"/>
                <wp:effectExtent l="0" t="38100" r="1905" b="38100"/>
                <wp:wrapNone/>
                <wp:docPr id="1402" name="自选图形 1520"/>
                <wp:cNvGraphicFramePr/>
                <a:graphic xmlns:a="http://schemas.openxmlformats.org/drawingml/2006/main">
                  <a:graphicData uri="http://schemas.microsoft.com/office/word/2010/wordprocessingShape">
                    <wps:wsp>
                      <wps:cNvCnPr>
                        <a:stCxn id="1751" idx="0"/>
                        <a:endCxn id="1751" idx="2"/>
                      </wps:cNvCnPr>
                      <wps:spPr>
                        <a:xfrm>
                          <a:off x="0" y="0"/>
                          <a:ext cx="7791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20" o:spid="_x0000_s1026" o:spt="32" type="#_x0000_t32" style="position:absolute;left:0pt;margin-left:306.15pt;margin-top:1.05pt;height:0pt;width:61.35pt;z-index:251787264;mso-width-relative:page;mso-height-relative:page;" filled="f" stroked="t" coordsize="21600,21600" o:gfxdata="UEsDBAoAAAAAAIdO4kAAAAAAAAAAAAAAAAAEAAAAZHJzL1BLAwQUAAAACACHTuJAnmgZONYAAAAH&#10;AQAADwAAAGRycy9kb3ducmV2LnhtbE2PT0vEMBTE74LfITzBm5u2i1Vr0wVdxF4U3BXxmG2eTbB5&#10;KU32n5/epxc9DjPM/KZeHPwgdjhFF0hBPstAIHXBOOoVvK4fLq5BxKTJ6CEQKjhihEVzelLryoQ9&#10;veBulXrBJRQrrcCmNFZSxs6i13EWRiT2PsLkdWI59dJMes/lfpBFlpXSa0e8YPWI9xa7z9XWK0jL&#10;96Mt37q7G/e8fnwq3Vfbtkulzs/y7BZEwkP6C8MPPqNDw0ybsCUTxaCgzIs5RxUUOQj2r+aX/G3z&#10;q2VTy//8zTdQSwMEFAAAAAgAh07iQMn60wP4AQAA5AMAAA4AAABkcnMvZTJvRG9jLnhtbK1TS44T&#10;MRDdI3EHy3vS6daEMK10ZpEwbBBEAg5Qsd3dlvyTbdLJjh3iDOxYcge4zUhwC8rufIbfBtELq9xV&#10;9Vzv+Xlxs9eK7IQP0pqGlpMpJcIwy6XpGvrm9e2jJ5SECIaDskY09CACvVk+fLAYXC0q21vFhScI&#10;YkI9uIb2Mbq6KALrhYYwsU4YTLbWa4i49V3BPQyIrlVRTaePi8F67rxlIgT8ux6TdJnx21aw+LJt&#10;g4hENRRni3n1ed2mtVguoO48uF6y4xjwD1NokAYPPUOtIQJ56+VvUFoyb4Nt44RZXdi2lUxkDsim&#10;nP7C5lUPTmQuKE5wZ5nC/4NlL3YbTyTHu7uaVpQY0HhL395//v7uw93Hr3dfPpFyVmWdBhdqLF+Z&#10;jU9MQ1ztzdg5n5UUo/1ZUGH4H5JVUrv4CSZtghsB963XCRhFIRmKHC6A+0gY/pzPr8urGSXslCqg&#10;PvU5H+IzYTVJQUND9CC7Pq6sMWgD68t8QbB7HmKaA+pTQzpUGTI09HpWJXBAI7YKIobaoTTBdLk3&#10;WCX5rVQq8/fddqU82UGyVv4yP1Tmflk6ZA2hH+tyajRdL4A/NZzEg0PFDb4OmkbQglOiBD6mFGV7&#10;RpDqUhm9BNOpv1QjLWWOKo/CJom3lh82/qQ+WinzP9o+efX+PndfHuf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5oGTjWAAAABwEAAA8AAAAAAAAAAQAgAAAAIgAAAGRycy9kb3ducmV2LnhtbFBL&#10;AQIUABQAAAAIAIdO4kDJ+tMD+AEAAOQDAAAOAAAAAAAAAAEAIAAAACUBAABkcnMvZTJvRG9jLnht&#10;bFBLBQYAAAAABgAGAFkBAACP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77024" behindDoc="0" locked="0" layoutInCell="1" allowOverlap="1">
                <wp:simplePos x="0" y="0"/>
                <wp:positionH relativeFrom="column">
                  <wp:posOffset>2524125</wp:posOffset>
                </wp:positionH>
                <wp:positionV relativeFrom="paragraph">
                  <wp:posOffset>505460</wp:posOffset>
                </wp:positionV>
                <wp:extent cx="1228725" cy="323850"/>
                <wp:effectExtent l="4445" t="4445" r="5080" b="14605"/>
                <wp:wrapNone/>
                <wp:docPr id="1392" name="矩形 1521"/>
                <wp:cNvGraphicFramePr/>
                <a:graphic xmlns:a="http://schemas.openxmlformats.org/drawingml/2006/main">
                  <a:graphicData uri="http://schemas.microsoft.com/office/word/2010/wordprocessingShape">
                    <wps:wsp>
                      <wps:cNvSpPr/>
                      <wps:spPr>
                        <a:xfrm>
                          <a:off x="0" y="0"/>
                          <a:ext cx="12287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wps:txbx>
                      <wps:bodyPr upright="1"/>
                    </wps:wsp>
                  </a:graphicData>
                </a:graphic>
              </wp:anchor>
            </w:drawing>
          </mc:Choice>
          <mc:Fallback>
            <w:pict>
              <v:rect id="矩形 1521" o:spid="_x0000_s1026" o:spt="1" style="position:absolute;left:0pt;margin-left:198.75pt;margin-top:39.8pt;height:25.5pt;width:96.75pt;z-index:251777024;mso-width-relative:page;mso-height-relative:page;" fillcolor="#FFFFFF" filled="t" stroked="t" coordsize="21600,21600" o:gfxdata="UEsDBAoAAAAAAIdO4kAAAAAAAAAAAAAAAAAEAAAAZHJzL1BLAwQUAAAACACHTuJAyRdEqdgAAAAK&#10;AQAADwAAAGRycy9kb3ducmV2LnhtbE2PQU+DQBCF7yb+h82YeLO7lJQKsvSgqYnHll68DbACys4S&#10;dmnRX+94ssfJfHnve/lusYM4m8n3jjREKwXCUO2anloNp3L/8AjCB6QGB0dGw7fxsCtub3LMGneh&#10;gzkfQys4hHyGGroQxkxKX3fGol+50RD/PtxkMfA5tbKZ8MLhdpBrpRJpsSdu6HA0z52pv46z1VD1&#10;6xP+HMpXZdN9HN6W8nN+f9H6/i5STyCCWcI/DH/6rA4FO1VupsaLQUOcbjeMatimCQgGNmnE4yom&#10;Y5WALHJ5PaH4BVBLAwQUAAAACACHTuJAwdtT4u0BAADhAwAADgAAAGRycy9lMm9Eb2MueG1srVNL&#10;jhMxEN0jcQfLe9LpjgKZVjqzIIQNgpFmOEDFn25L/sn2pDunQWLHITgO4hqUnZCZARYI0Qt32S6/&#10;eu+Vvb6ejCYHEaJytqP1bE6JsMxxZfuOfrzbvVhREhNYDtpZ0dGjiPR68/zZevStaNzgNBeBIIiN&#10;7eg7OqTk26qKbBAG4sx5YXFTumAg4TT0FQ8wIrrRVTOfv6xGF7gPjokYcXV72qSbgi+lYOmDlFEk&#10;ojuK3FIZQxn3eaw2a2j7AH5Q7EwD/oGFAWWx6AVqCwnIfVC/QRnFgotOphlzpnJSKiaKBlRTz39R&#10;czuAF0ULmhP9xab4/2DZ+8NNIIpj7xZXDSUWDHbp+6cv375+JvWyqbNDo48tJt76m3CeRQyz3EkG&#10;k/8ohEzF1ePFVTElwnCxbprVq2ZJCcO9RbNYLYvt1cNpH2J6K5whOehowK4VM+HwLiasiKk/U3Kx&#10;6LTiO6V1mYR+/1oHcgDs8K58mTIeeZKmLRk7erUsPAAvmtSQkJLxKD3avtR7ciI+Bp6X70/AmdgW&#10;4nAiUBByGrRGJZHtgnYQwN9YTtLRo7cW3wHNZIzglGiBzyZHJTOB0n+Tieq0RZG5MadW5ChN+wlh&#10;crh3/Ih9vfdB9QNaWtpY0vEeFXfOdz5f1MfzAvrwMj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kXRKnYAAAACgEAAA8AAAAAAAAAAQAgAAAAIgAAAGRycy9kb3ducmV2LnhtbFBLAQIUABQAAAAI&#10;AIdO4kDB21Pi7QEAAOEDAAAOAAAAAAAAAAEAIAAAACcBAABkcnMvZTJvRG9jLnhtbFBLBQYAAAAA&#10;BgAGAFkBAACGBQAAAAA=&#10;">
                <v:fill on="t" focussize="0,0"/>
                <v:stroke color="#000000" joinstyle="miter"/>
                <v:imagedata o:title=""/>
                <o:lock v:ext="edit" aspectratio="f"/>
                <v:textbox>
                  <w:txbxContent>
                    <w:p>
                      <w:pPr>
                        <w:ind w:firstLine="240" w:firstLineChars="100"/>
                        <w:rPr>
                          <w:rFonts w:ascii="仿宋" w:hAnsi="仿宋" w:eastAsia="仿宋" w:cs="仿宋"/>
                          <w:bCs/>
                          <w:sz w:val="24"/>
                          <w:szCs w:val="24"/>
                        </w:rPr>
                      </w:pPr>
                      <w:r>
                        <w:rPr>
                          <w:rFonts w:hint="eastAsia" w:ascii="仿宋" w:hAnsi="仿宋" w:eastAsia="仿宋" w:cs="仿宋"/>
                          <w:bCs/>
                          <w:sz w:val="24"/>
                          <w:szCs w:val="24"/>
                        </w:rPr>
                        <w:t>准予受理</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91360" behindDoc="0" locked="0" layoutInCell="1" allowOverlap="1">
                <wp:simplePos x="0" y="0"/>
                <wp:positionH relativeFrom="column">
                  <wp:posOffset>3105150</wp:posOffset>
                </wp:positionH>
                <wp:positionV relativeFrom="paragraph">
                  <wp:posOffset>276860</wp:posOffset>
                </wp:positionV>
                <wp:extent cx="0" cy="228600"/>
                <wp:effectExtent l="38100" t="0" r="38100" b="0"/>
                <wp:wrapNone/>
                <wp:docPr id="1406" name="自选图形 1522"/>
                <wp:cNvGraphicFramePr/>
                <a:graphic xmlns:a="http://schemas.openxmlformats.org/drawingml/2006/main">
                  <a:graphicData uri="http://schemas.microsoft.com/office/word/2010/wordprocessingShape">
                    <wps:wsp>
                      <wps:cNvCnPr>
                        <a:stCxn id="1751" idx="0"/>
                        <a:endCxn id="1751" idx="2"/>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22" o:spid="_x0000_s1026" o:spt="32" type="#_x0000_t32" style="position:absolute;left:0pt;margin-left:244.5pt;margin-top:21.8pt;height:18pt;width:0pt;z-index:251791360;mso-width-relative:page;mso-height-relative:page;" filled="f" stroked="t" coordsize="21600,21600" o:gfxdata="UEsDBAoAAAAAAIdO4kAAAAAAAAAAAAAAAAAEAAAAZHJzL1BLAwQUAAAACACHTuJAIMlf4NkAAAAJ&#10;AQAADwAAAGRycy9kb3ducmV2LnhtbE2PzU7DMBCE70i8g7VI3KhTQKEJcSpBhcgFJFqEOLrxElvE&#10;6yh2/3j6LuoBbrs7o9lvqvne92KLY3SBFEwnGQikNhhHnYL31dPVDERMmozuA6GCA0aY1+dnlS5N&#10;2NEbbpepExxCsdQKbEpDKWVsLXodJ2FAYu0rjF4nXsdOmlHvONz38jrLcum1I/5g9YCPFtvv5cYr&#10;SIvPg80/2ofCva6eX3L30zTNQqnLi2l2DyLhPv2Z4Ref0aFmpnXYkImiV3A7K7hL4uEmB8GG02Gt&#10;4K7IQdaV/N+gPgJQSwMEFAAAAAgAh07iQACDNM36AQAA5AMAAA4AAABkcnMvZTJvRG9jLnhtbK1T&#10;zY4TMQy+I/EOUe50piNallGne2hZLggqAQ/gJpmZSPlTEjrTGzfEM3DjyDvA26y0vAVOZrdl+bkg&#10;cojs2P5sf3ZWl6NW5CB8kNY0dD4rKRGGWS5N19C3b64eXVASIhgOyhrR0KMI9HL98MFqcLWobG8V&#10;F54giAn14Brax+jqogisFxrCzDph0NharyGi6ruCexgQXauiKstlMVjPnbdMhICv28lI1xm/bQWL&#10;r9o2iEhUQ7G2mG+f7326i/UK6s6D6yW7LQP+oQoN0mDSE9QWIpB3Xv4GpSXzNtg2zpjVhW1byUTu&#10;AbuZl79087oHJ3IvSE5wJ5rC/4NlLw87TyTH2T0ul5QY0Dilmw9fvr//eP3p2/XXz2S+qKrE0+BC&#10;je4bs/Op0xA3o5kinyzmFKXxRKgw/A/GjFLcg0lKcBPg2HqdgJEUkqHI8Qw4RsKmR4avVXWxLPPw&#10;Cqjv4pwP8bmwmiShoSF6kF0fN9YYXAPr53lAcHgRInaDgXcBKakyZGjo00W1oIQBLmKrIKKoHVIT&#10;TJdjg1WSX0mlcv++22+UJwdIq5VPYglx77mlJFsI/eSXTdPS9QL4M8NJPDpk3ODvoKkELTglSuBn&#10;SlJezwhSnT2jl2A69RdvTK8MVnEmNkl7y487n6pLGq5SrvN27dOu/qxnr/PnX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Mlf4NkAAAAJAQAADwAAAAAAAAABACAAAAAiAAAAZHJzL2Rvd25yZXYu&#10;eG1sUEsBAhQAFAAAAAgAh07iQACDNM36AQAA5AMAAA4AAAAAAAAAAQAgAAAAKAEAAGRycy9lMm9E&#10;b2MueG1sUEsFBgAAAAAGAAYAWQEAAJQ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1788288" behindDoc="0" locked="0" layoutInCell="1" allowOverlap="1">
                <wp:simplePos x="0" y="0"/>
                <wp:positionH relativeFrom="column">
                  <wp:posOffset>428625</wp:posOffset>
                </wp:positionH>
                <wp:positionV relativeFrom="paragraph">
                  <wp:posOffset>13335</wp:posOffset>
                </wp:positionV>
                <wp:extent cx="1885950" cy="0"/>
                <wp:effectExtent l="0" t="0" r="0" b="0"/>
                <wp:wrapNone/>
                <wp:docPr id="1403" name="自选图形 1523"/>
                <wp:cNvGraphicFramePr/>
                <a:graphic xmlns:a="http://schemas.openxmlformats.org/drawingml/2006/main">
                  <a:graphicData uri="http://schemas.microsoft.com/office/word/2010/wordprocessingShape">
                    <wps:wsp>
                      <wps:cNvCnPr>
                        <a:stCxn id="1751" idx="0"/>
                        <a:endCxn id="1751" idx="2"/>
                      </wps:cNvCnPr>
                      <wps:spPr>
                        <a:xfrm flipH="1">
                          <a:off x="0" y="0"/>
                          <a:ext cx="1885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523" o:spid="_x0000_s1026" o:spt="32" type="#_x0000_t32" style="position:absolute;left:0pt;flip:x;margin-left:33.75pt;margin-top:1.05pt;height:0pt;width:148.5pt;z-index:251788288;mso-width-relative:page;mso-height-relative:page;" filled="f" stroked="t" coordsize="21600,21600" o:gfxdata="UEsDBAoAAAAAAIdO4kAAAAAAAAAAAAAAAAAEAAAAZHJzL1BLAwQUAAAACACHTuJAXv9kIdIAAAAG&#10;AQAADwAAAGRycy9kb3ducmV2LnhtbE2OwU7DMBBE70j8g7VI3KiTUtIqxOkBCcQBRaLAfRsvSSBe&#10;h9hN2r9n4QLHpxnNvGJ7dL2aaAydZwPpIgFFXHvbcWPg9eX+agMqRGSLvWcycKIA2/L8rMDc+pmf&#10;adrFRskIhxwNtDEOudahbslhWPiBWLJ3PzqMgmOj7YizjLteL5Mk0w47locWB7prqf7cHZyBL16f&#10;3lZ62nxUVcweHp8apmo25vIiTW5BRTrGvzL86Is6lOK09we2QfUGsvWNNA0sU1ASX2cr4f0v67LQ&#10;//XLb1BLAwQUAAAACACHTuJAHadsIvwBAADrAwAADgAAAGRycy9lMm9Eb2MueG1srVNLjhMxEN0j&#10;cQfLe9LpDA2ZVjqzSBhYIIgEHKDStrst+SfbpJMdO8QZ2LHkDnCbkeAWlN2ZZPgsEKIXlu2qev3e&#10;q/Liaq8V2XEfpDUNLSdTSrhpLZOma+ib19cP5pSECIaBsoY39MADvVrev7cYXM1ntreKcU8QxIR6&#10;cA3tY3R1UYS25xrCxDpuMCis1xDx6LuCeRgQXatiNp0+KgbrmfO25SHg7XoM0mXGF4K38aUQgUei&#10;GorcYl59XrdpLZYLqDsPrpftkQb8AwsN0uBPT1BriEDeevkblJatt8GKOGmtLqwQsuVZA6opp7+o&#10;edWD41kLmhPcyabw/2DbF7uNJ5Jh7x5OLygxoLFL395//v7uw83HrzdfPpGyml0knwYXakxfmY1P&#10;SkNc7c1Y+bgqKe72J0O5YX8IzhJK8RNMOgQ3Au6F10Qo6Z4hmWwm2kMyKDmcofeRtHhZzufVZYUt&#10;bW9jBdQJInFzPsSn3GqSNg0N0YPs+riyxuBEWD/Cw+55iInSuSAVK0OGhl5WswrBAWdSKIi41Q5d&#10;CqbL1IJVkl1LpbIVvtuulCc7SFOWvywVTbqblsisIfRjXg6N89dzYE8MI/Hg0HyDD4UmCpozShTH&#10;d5V2eVIjSPU3mShJmaPZo7/J6a1lh42/bQJOVNZ+nP40snfPufr8Rp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7/ZCHSAAAABgEAAA8AAAAAAAAAAQAgAAAAIgAAAGRycy9kb3ducmV2LnhtbFBL&#10;AQIUABQAAAAIAIdO4kAdp2wi/AEAAOsDAAAOAAAAAAAAAAEAIAAAACEBAABkcnMvZTJvRG9jLnht&#10;bFBLBQYAAAAABgAGAFkBAACPBQAAAAA=&#10;">
                <v:fill on="f" focussize="0,0"/>
                <v:stroke color="#000000" joinstyle="round"/>
                <v:imagedata o:title=""/>
                <o:lock v:ext="edit" aspectratio="f"/>
              </v:shape>
            </w:pict>
          </mc:Fallback>
        </mc:AlternateConten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r>
        <w:rPr>
          <w:rFonts w:hint="eastAsia" w:ascii="仿宋" w:hAnsi="仿宋" w:eastAsia="仿宋"/>
          <w:sz w:val="32"/>
          <w:szCs w:val="32"/>
        </w:rPr>
        <w:t xml:space="preserve">                           </w:t>
      </w:r>
      <w:r>
        <w:rPr>
          <w:rFonts w:ascii="仿宋" w:hAnsi="仿宋" w:eastAsia="仿宋"/>
          <w:sz w:val="32"/>
          <w:szCs w:val="32"/>
        </w:rPr>
        <w:tab/>
      </w:r>
    </w:p>
    <w:p>
      <w:pPr>
        <w:tabs>
          <w:tab w:val="left" w:pos="369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78048" behindDoc="0" locked="0" layoutInCell="1" allowOverlap="1">
                <wp:simplePos x="0" y="0"/>
                <wp:positionH relativeFrom="column">
                  <wp:posOffset>1424940</wp:posOffset>
                </wp:positionH>
                <wp:positionV relativeFrom="paragraph">
                  <wp:posOffset>274955</wp:posOffset>
                </wp:positionV>
                <wp:extent cx="3591560" cy="467360"/>
                <wp:effectExtent l="4445" t="5080" r="23495" b="22860"/>
                <wp:wrapNone/>
                <wp:docPr id="1393" name="矩形 1524"/>
                <wp:cNvGraphicFramePr/>
                <a:graphic xmlns:a="http://schemas.openxmlformats.org/drawingml/2006/main">
                  <a:graphicData uri="http://schemas.microsoft.com/office/word/2010/wordprocessingShape">
                    <wps:wsp>
                      <wps:cNvSpPr/>
                      <wps:spPr>
                        <a:xfrm>
                          <a:off x="0" y="0"/>
                          <a:ext cx="359156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wps:txbx>
                      <wps:bodyPr upright="1"/>
                    </wps:wsp>
                  </a:graphicData>
                </a:graphic>
              </wp:anchor>
            </w:drawing>
          </mc:Choice>
          <mc:Fallback>
            <w:pict>
              <v:rect id="矩形 1524" o:spid="_x0000_s1026" o:spt="1" style="position:absolute;left:0pt;margin-left:112.2pt;margin-top:21.65pt;height:36.8pt;width:282.8pt;z-index:251778048;mso-width-relative:page;mso-height-relative:page;" fillcolor="#FFFFFF" filled="t" stroked="t" coordsize="21600,21600" o:gfxdata="UEsDBAoAAAAAAIdO4kAAAAAAAAAAAAAAAAAEAAAAZHJzL1BLAwQUAAAACACHTuJAQW0R5tgAAAAK&#10;AQAADwAAAGRycy9kb3ducmV2LnhtbE2Py07DMBBF90j8gzVI7KidhwoJcboAFYllm27YTRKTBOJx&#10;FDtt4OsZVrAczdG95xa71Y7ibGY/ONIQbRQIQ41rB+o0nKr93QMIH5BaHB0ZDV/Gw668viowb92F&#10;DuZ8DJ3gEPI5auhDmHIpfdMbi37jJkP8e3ezxcDn3Ml2xguH21HGSm2lxYG4ocfJPPWm+TwuVkM9&#10;xCf8PlQvymb7JLyu1cfy9qz17U2kHkEEs4Y/GH71WR1KdqrdQq0Xo4Y4TlNGNaRJAoKB+0zxuJrJ&#10;aJuBLAv5f0L5A1BLAwQUAAAACACHTuJAZVzT7esBAADhAwAADgAAAGRycy9lMm9Eb2MueG1srVPN&#10;jtMwEL4j8Q6W7zRJuyk0aroHSrkgWGmXB5jaTmLJf7K9Tfo0SNx4CB4H8RqM3dLdBQ4IkYPzjWf8&#10;eeab8fp60oochA/SmpZWs5ISYZjl0vQt/Xi3e/GKkhDBcFDWiJYeRaDXm+fP1qNrxNwOVnHhCZKY&#10;0IyupUOMrimKwAahIcysEwadnfUaIpq+L7iHEdm1KuZluSxG67nzlokQcHd7ctJN5u86weKHrgsi&#10;EtVSzC3m1ed1n9Zis4am9+AGyc5pwD9koUEavPRCtYUI5N7L36i0ZN4G28UZs7qwXSeZyDVgNVX5&#10;SzW3AziRa0FxgrvIFP4fLXt/uPFEcuzdYrWgxIDGLn3/9OXb18+kqudXSaHRhQYDb92NP1sBYSp3&#10;6rxOfyyETFnV40VVMUXCcHNRr6p6ieIz9F0tXy4QI03xcNr5EN8Kq0kCLfXYtSwmHN6FeAr9GZIu&#10;C1ZJvpNKZcP3+9fKkwNgh3f5O7M/CVOGjC1d1fMa8wActE5BRKgdlh5Mn+97ciI8Ji7z9yfilNgW&#10;wnBKIDOkMGi0jMJnNAjgbwwn8ehQW4PvgKZktOCUKIHPJqEcGUGqv4lE7ZRBCVNjTq1IKE77CWkS&#10;3Ft+xL7eOy/7ASWtcurJg3OUtT/PfBrUx3YmfXiZm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bRHm2AAAAAoBAAAPAAAAAAAAAAEAIAAAACIAAABkcnMvZG93bnJldi54bWxQSwECFAAUAAAACACH&#10;TuJAZVzT7esBAADhAwAADgAAAAAAAAABACAAAAAnAQAAZHJzL2Uyb0RvYy54bWxQSwUGAAAAAAYA&#10;BgBZAQAAhAUAAAAA&#10;">
                <v:fill on="t" focussize="0,0"/>
                <v:stroke color="#000000" joinstyle="miter"/>
                <v:imagedata o:title=""/>
                <o:lock v:ext="edit" aspectratio="f"/>
                <v:textbox>
                  <w:txbxContent>
                    <w:p>
                      <w:pPr>
                        <w:rPr>
                          <w:rFonts w:ascii="仿宋" w:hAnsi="仿宋" w:eastAsia="仿宋" w:cs="仿宋"/>
                          <w:bCs/>
                          <w:sz w:val="24"/>
                          <w:szCs w:val="24"/>
                        </w:rPr>
                      </w:pPr>
                      <w:r>
                        <w:rPr>
                          <w:rFonts w:hint="eastAsia" w:ascii="仿宋" w:hAnsi="仿宋" w:eastAsia="仿宋" w:cs="仿宋"/>
                          <w:bCs/>
                          <w:sz w:val="24"/>
                          <w:szCs w:val="24"/>
                        </w:rPr>
                        <w:t>出具查询结果。无法立即出具查询结果的，告知当事人领取查询结果的时间（不应超过5个工作日）</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1792384" behindDoc="0" locked="0" layoutInCell="1" allowOverlap="1">
                <wp:simplePos x="0" y="0"/>
                <wp:positionH relativeFrom="column">
                  <wp:posOffset>3124200</wp:posOffset>
                </wp:positionH>
                <wp:positionV relativeFrom="paragraph">
                  <wp:posOffset>36830</wp:posOffset>
                </wp:positionV>
                <wp:extent cx="0" cy="238125"/>
                <wp:effectExtent l="38100" t="0" r="38100" b="9525"/>
                <wp:wrapNone/>
                <wp:docPr id="1407" name="自选图形 1525"/>
                <wp:cNvGraphicFramePr/>
                <a:graphic xmlns:a="http://schemas.openxmlformats.org/drawingml/2006/main">
                  <a:graphicData uri="http://schemas.microsoft.com/office/word/2010/wordprocessingShape">
                    <wps:wsp>
                      <wps:cNvCnPr>
                        <a:stCxn id="1751" idx="0"/>
                        <a:endCxn id="1751" idx="2"/>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25" o:spid="_x0000_s1026" o:spt="32" type="#_x0000_t32" style="position:absolute;left:0pt;margin-left:246pt;margin-top:2.9pt;height:18.75pt;width:0pt;z-index:251792384;mso-width-relative:page;mso-height-relative:page;" filled="f" stroked="t" coordsize="21600,21600" o:gfxdata="UEsDBAoAAAAAAIdO4kAAAAAAAAAAAAAAAAAEAAAAZHJzL1BLAwQUAAAACACHTuJAA3CtQ9cAAAAI&#10;AQAADwAAAGRycy9kb3ducmV2LnhtbE2PzU7DMBCE70i8g7VI3KjTFiIa4lSCCpELlWiriqMbL7FF&#10;vI5i94+nZxEHuO1oRrPzlfOT78QBh+gCKRiPMhBITTCOWgWb9fPNPYiYNBndBUIFZ4wwry4vSl2Y&#10;cKQ3PKxSK7iEYqEV2JT6QsrYWPQ6jkKPxN5HGLxOLIdWmkEfudx3cpJlufTaEX+wuscni83nau8V&#10;pMX72ebb5nHmluuX19x91XW9UOr6apw9gEh4Sn9h+JnP06HiTbuwJxNFp+B2NmGWpOCOCdj/1Ts+&#10;plOQVSn/A1TfUEsDBBQAAAAIAIdO4kChzFaz+AEAAOQDAAAOAAAAZHJzL2Uyb0RvYy54bWytU0uO&#10;EzEQ3SNxB8t70t2BMDOtdGaRMGwQRII5QMV2d1vyT7ZJJzt2iDOwY8kd4DYjwS0ou/MZfhuEF5bt&#10;qnqu9/w8v95pRbbCB2lNQ6tJSYkwzHJpuobevrl5dElJiGA4KGtEQ/ci0OvFwwfzwdVianuruPAE&#10;QUyoB9fQPkZXF0VgvdAQJtYJg8HWeg0Rt74ruIcB0bUqpmX5tBis585bJkLA09UYpIuM37aCxVdt&#10;G0QkqqHYW8yzz/MmzcViDnXnwfWSHdqAf+hCgzR46QlqBRHIWy9/g9KSeRtsGyfM6sK2rWQic0A2&#10;VfkLm9c9OJG5oDjBnWQK/w+WvdyuPZEc3+5JeUGJAY2v9O395+/vPtx9/Hr35ROpZtNZ0mlwocb0&#10;pVn7xDTE5c6MlReziuJqdxJUGP6H4DShFD/BpE1wI+Cu9ToBoygkQ5H9GXAXCRsPGZ5OH19WY1MF&#10;1Mc650N8LqwmadHQED3Iro9LawzawPoqPxBsX4SY+oD6WJAuVYYMDb1KVAkDNGKrIOJSO5QmmC7X&#10;Bqskv5FKZf6+2yyVJ1tI1soj80Nl7qelS1YQ+jEvh0bT9QL4M8NJ3DtU3ODvoKkFLTglSuBnSqts&#10;zwhSnTOjl2A69ZdspKXMQeVR2CTxxvL92h/VRytl/gfbJ6/e3+fq8+dc/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cK1D1wAAAAgBAAAPAAAAAAAAAAEAIAAAACIAAABkcnMvZG93bnJldi54bWxQ&#10;SwECFAAUAAAACACHTuJAocxWs/gBAADkAwAADgAAAAAAAAABACAAAAAmAQAAZHJzL2Uyb0RvYy54&#10;bWxQSwUGAAAAAAYABgBZAQAAkAUAAAAA&#10;">
                <v:fill on="f" focussize="0,0"/>
                <v:stroke color="#000000" joinstyle="round" endarrow="block"/>
                <v:imagedata o:title=""/>
                <o:lock v:ext="edit" aspectratio="f"/>
              </v:shape>
            </w:pict>
          </mc:Fallback>
        </mc:AlternateContent>
      </w:r>
      <w:r>
        <w:rPr>
          <w:rFonts w:ascii="仿宋" w:hAnsi="仿宋" w:eastAsia="仿宋"/>
          <w:sz w:val="32"/>
          <w:szCs w:val="32"/>
        </w:rPr>
        <w:tab/>
      </w:r>
    </w:p>
    <w:p>
      <w:pPr>
        <w:pStyle w:val="23"/>
        <w:ind w:left="720" w:firstLine="0" w:firstLineChars="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93408" behindDoc="0" locked="0" layoutInCell="1" allowOverlap="1">
                <wp:simplePos x="0" y="0"/>
                <wp:positionH relativeFrom="column">
                  <wp:posOffset>3124200</wp:posOffset>
                </wp:positionH>
                <wp:positionV relativeFrom="paragraph">
                  <wp:posOffset>346075</wp:posOffset>
                </wp:positionV>
                <wp:extent cx="0" cy="323850"/>
                <wp:effectExtent l="38100" t="0" r="38100" b="0"/>
                <wp:wrapNone/>
                <wp:docPr id="1408" name="自选图形 1526"/>
                <wp:cNvGraphicFramePr/>
                <a:graphic xmlns:a="http://schemas.openxmlformats.org/drawingml/2006/main">
                  <a:graphicData uri="http://schemas.microsoft.com/office/word/2010/wordprocessingShape">
                    <wps:wsp>
                      <wps:cNvCnPr>
                        <a:stCxn id="1751" idx="0"/>
                        <a:endCxn id="1751" idx="2"/>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26" o:spid="_x0000_s1026" o:spt="32" type="#_x0000_t32" style="position:absolute;left:0pt;margin-left:246pt;margin-top:27.25pt;height:25.5pt;width:0pt;z-index:251793408;mso-width-relative:page;mso-height-relative:page;" filled="f" stroked="t" coordsize="21600,21600" o:gfxdata="UEsDBAoAAAAAAIdO4kAAAAAAAAAAAAAAAAAEAAAAZHJzL1BLAwQUAAAACACHTuJAcm6i7tkAAAAK&#10;AQAADwAAAGRycy9kb3ducmV2LnhtbE2PTU/DMAyG70j8h8hI3Fiyaa1YaToJJkQvIG1DiGPWmKai&#10;caom++LXY8QBjrYfvX7ecnnyvTjgGLtAGqYTBQKpCbajVsPr9vHmFkRMhqzpA6GGM0ZYVpcXpSls&#10;ONIaD5vUCg6hWBgNLqWhkDI2Dr2JkzAg8e0jjN4kHsdW2tEcOdz3cqZULr3piD84M+CDw+Zzs/ca&#10;0ur97PK35n7RvWyfnvPuq67rldbXV1N1ByLhKf3B8KPP6lCx0y7syUbRa5gvZtwlacjmGQgGfhc7&#10;JlWWgaxK+b9C9Q1QSwMEFAAAAAgAh07iQMcEUQD6AQAA5AMAAA4AAABkcnMvZTJvRG9jLnhtbK1T&#10;S44TMRDdI3EHy3vSSQ8ZhlY6s0gYNggiAQeo2O5uS/7JNunOjh3iDOxYcgfmNiPBLSi78xl+G4QX&#10;VtlV9VzvVXlxPWhFdsIHaU1NZ5MpJcIwy6Vpa/r2zc2jK0pCBMNBWSNquheBXi8fPlj0rhKl7azi&#10;whMEMaHqXU27GF1VFIF1QkOYWCcMOhvrNUQ8+rbgHnpE16oop9PLoreeO2+ZCAFv16OTLjN+0wgW&#10;XzVNEJGommJtMe8+79u0F8sFVK0H10l2KAP+oQoN0uCjJ6g1RCDvvPwNSkvmbbBNnDCrC9s0konM&#10;AdnMpr+wed2BE5kLihPcSabw/2DZy93GE8mxd4+n2CsDGrv07cOX7+8/3n26vfv6mczm5WXSqXeh&#10;wvCV2fjENMTVYMbMJ/MZRWs4CSoM/4OzTCjFTzDpENwIODReJ2AUhWQosj8DDpGw8ZLh7UV5cTXP&#10;zSugOuY5H+JzYTVJRk1D9CDbLq6sMTgG1s9yg2D3IsRUB1THhPSoMqSv6dN5OaeEAQ5ioyCiqR1K&#10;E0ybc4NVkt9IpTJ/325XypMdpNHKK/NDZe6HpUfWELoxLrvGoesE8GeGk7h3qLjB30FTCVpwSpTA&#10;z5SsPJ4RpDpHRi/BtOov0UhLmYPKo7BJ4q3l+40/qo+jlPkfxj7N6v1zzj5/zu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m6i7tkAAAAKAQAADwAAAAAAAAABACAAAAAiAAAAZHJzL2Rvd25yZXYu&#10;eG1sUEsBAhQAFAAAAAgAh07iQMcEUQD6AQAA5AMAAA4AAAAAAAAAAQAgAAAAKAEAAGRycy9lMm9E&#10;b2MueG1sUEsFBgAAAAAGAAYAWQEAAJQFAAAAAA==&#10;">
                <v:fill on="f" focussize="0,0"/>
                <v:stroke color="#000000" joinstyle="round" endarrow="block"/>
                <v:imagedata o:title=""/>
                <o:lock v:ext="edit" aspectratio="f"/>
              </v:shape>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1779072" behindDoc="0" locked="0" layoutInCell="1" allowOverlap="1">
                <wp:simplePos x="0" y="0"/>
                <wp:positionH relativeFrom="column">
                  <wp:posOffset>2524125</wp:posOffset>
                </wp:positionH>
                <wp:positionV relativeFrom="paragraph">
                  <wp:posOffset>273685</wp:posOffset>
                </wp:positionV>
                <wp:extent cx="1152525" cy="361950"/>
                <wp:effectExtent l="5080" t="4445" r="4445" b="14605"/>
                <wp:wrapNone/>
                <wp:docPr id="1394" name="矩形 1527"/>
                <wp:cNvGraphicFramePr/>
                <a:graphic xmlns:a="http://schemas.openxmlformats.org/drawingml/2006/main">
                  <a:graphicData uri="http://schemas.microsoft.com/office/word/2010/wordprocessingShape">
                    <wps:wsp>
                      <wps:cNvSpPr/>
                      <wps:spPr>
                        <a:xfrm>
                          <a:off x="0" y="0"/>
                          <a:ext cx="1152525"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wps:txbx>
                      <wps:bodyPr upright="1"/>
                    </wps:wsp>
                  </a:graphicData>
                </a:graphic>
              </wp:anchor>
            </w:drawing>
          </mc:Choice>
          <mc:Fallback>
            <w:pict>
              <v:rect id="矩形 1527" o:spid="_x0000_s1026" o:spt="1" style="position:absolute;left:0pt;margin-left:198.75pt;margin-top:21.55pt;height:28.5pt;width:90.75pt;z-index:251779072;mso-width-relative:page;mso-height-relative:page;" fillcolor="#FFFFFF" filled="t" stroked="t" coordsize="21600,21600" o:gfxdata="UEsDBAoAAAAAAIdO4kAAAAAAAAAAAAAAAAAEAAAAZHJzL1BLAwQUAAAACACHTuJAxf0kF9gAAAAK&#10;AQAADwAAAGRycy9kb3ducmV2LnhtbE2PQU+DQBCF7yb+h82YeLO7FGuFsvSgqYnHll68LTAClZ0l&#10;7NKiv97xZI+T+fLe97LtbHtxxtF3jjRECwUCqXJ1R42GY7F7eAbhg6Ha9I5Qwzd62Oa3N5lJa3eh&#10;PZ4PoREcQj41GtoQhlRKX7VojV+4AYl/n260JvA5NrIezYXDbS+XSj1JazrihtYM+NJi9XWYrIay&#10;Wx7Nz754UzbZxeF9Lk7Tx6vW93eR2oAIOId/GP70WR1ydirdRLUXvYY4Wa8Y1fAYRyAYWK0THlcy&#10;qVQEMs/k9YT8F1BLAwQUAAAACACHTuJA1Os0OesBAADhAwAADgAAAGRycy9lMm9Eb2MueG1srVNL&#10;jhMxEN0jcQfLe9LpDDOQVjqzIIQNgpEGDlCx3d2W/JPLk+6cBokdh+A4iGtQdkJmBlgghFtyl+3y&#10;83uv7NX1ZA3bq4jau5bXszlnygkvtetb/vHD9tlLzjCBk2C8Uy0/KOTX66dPVmNo1MIP3kgVGYE4&#10;bMbQ8iGl0FQVikFZwJkPytFi56OFRMPYVzLCSOjWVIv5/KoafZQheqEQaXZzXOTrgt91SqT3XYcq&#10;MdNy4pZKH0u/y321XkHTRwiDFica8A8sLGhHh56hNpCA3UX9G5TVInr0XZoJbyvfdVqoooHU1PNf&#10;1NwOEFTRQuZgONuE/w9WvNvfRKYl1e5i+ZwzB5aq9P3Tl29fP7P6cvEiOzQGbCjxNtzE0wgpzHKn&#10;Ltr8JyFsKq4ezq6qKTFBkzXB0MeZoLWLq3p5WWyv7neHiOmN8pbloOWRqlbMhP1bTHQipf5MyYeh&#10;N1putTFlEPvdKxPZHqjC29IyZdryKM04NrZ8eeQBdNE6A4ko2UDS0fXlvEc78CHwvLQ/AWdiG8Dh&#10;SKAg5DRorE4q2wXNoEC+dpKlQyBvHb0DnslYJTkzip5NjkpmAm3+JpPUGUcic2GOpchRmnYTweRw&#10;5+WB6noXou4HsrQu1PMK3aPizunO54v6cFxA71/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SQX2AAAAAoBAAAPAAAAAAAAAAEAIAAAACIAAABkcnMvZG93bnJldi54bWxQSwECFAAUAAAACACH&#10;TuJA1Os0OesBAADhAwAADgAAAAAAAAABACAAAAAnAQAAZHJzL2Uyb0RvYy54bWxQSwUGAAAAAAYA&#10;BgBZAQAAhAUAAAAA&#10;">
                <v:fill on="t" focussize="0,0"/>
                <v:stroke color="#000000" joinstyle="miter"/>
                <v:imagedata o:title=""/>
                <o:lock v:ext="edit" aspectratio="f"/>
                <v:textbox>
                  <w:txbxContent>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结 束</w:t>
                      </w:r>
                    </w:p>
                  </w:txbxContent>
                </v:textbox>
              </v:rect>
            </w:pict>
          </mc:Fallback>
        </mc:AlternateContent>
      </w:r>
    </w:p>
    <w:p>
      <w:pPr>
        <w:rPr>
          <w:rFonts w:ascii="仿宋" w:hAnsi="仿宋" w:eastAsia="仿宋"/>
          <w:sz w:val="32"/>
          <w:szCs w:val="32"/>
        </w:rPr>
      </w:pPr>
    </w:p>
    <w:p>
      <w:pPr>
        <w:spacing w:line="580" w:lineRule="exact"/>
        <w:ind w:left="720"/>
        <w:jc w:val="left"/>
        <w:rPr>
          <w:rFonts w:ascii="仿宋" w:hAnsi="仿宋" w:eastAsia="仿宋"/>
          <w:sz w:val="32"/>
          <w:szCs w:val="32"/>
        </w:rPr>
      </w:pPr>
    </w:p>
    <w:p>
      <w:pPr>
        <w:spacing w:line="580" w:lineRule="exact"/>
        <w:ind w:left="720"/>
        <w:jc w:val="left"/>
        <w:rPr>
          <w:rFonts w:ascii="仿宋" w:hAnsi="仿宋" w:eastAsia="仿宋"/>
          <w:sz w:val="32"/>
          <w:szCs w:val="32"/>
        </w:rPr>
      </w:pPr>
    </w:p>
    <w:p>
      <w:pPr>
        <w:spacing w:line="580" w:lineRule="exact"/>
        <w:ind w:left="720"/>
        <w:jc w:val="left"/>
        <w:rPr>
          <w:rFonts w:ascii="仿宋" w:hAnsi="仿宋" w:eastAsia="仿宋"/>
          <w:sz w:val="32"/>
          <w:szCs w:val="32"/>
        </w:rPr>
      </w:pPr>
    </w:p>
    <w:p>
      <w:pPr>
        <w:pStyle w:val="2"/>
        <w:spacing w:before="0" w:beforeAutospacing="0" w:after="0" w:afterAutospacing="0"/>
        <w:jc w:val="center"/>
        <w:rPr>
          <w:sz w:val="44"/>
          <w:szCs w:val="44"/>
        </w:rPr>
      </w:pPr>
      <w:bookmarkStart w:id="1578" w:name="_Toc30352"/>
      <w:bookmarkStart w:id="1579" w:name="_Toc22694_WPSOffice_Level1"/>
      <w:bookmarkStart w:id="1580" w:name="_Toc14476_WPSOffice_Level1"/>
      <w:bookmarkStart w:id="1581" w:name="_Toc14330_WPSOffice_Level1"/>
      <w:bookmarkStart w:id="1582" w:name="_Toc6085_WPSOffice_Level1"/>
      <w:bookmarkStart w:id="1583" w:name="_Toc15100_WPSOffice_Level1"/>
      <w:bookmarkStart w:id="1584" w:name="_Toc190"/>
      <w:r>
        <w:rPr>
          <w:rFonts w:hint="eastAsia"/>
          <w:sz w:val="44"/>
          <w:szCs w:val="44"/>
        </w:rPr>
        <w:t>不动产证书补发</w:t>
      </w:r>
      <w:bookmarkEnd w:id="1578"/>
      <w:bookmarkEnd w:id="1579"/>
      <w:bookmarkEnd w:id="1580"/>
      <w:bookmarkEnd w:id="1581"/>
      <w:bookmarkEnd w:id="1582"/>
      <w:bookmarkEnd w:id="1583"/>
      <w:bookmarkEnd w:id="1584"/>
    </w:p>
    <w:p>
      <w:pPr>
        <w:ind w:firstLine="643" w:firstLineChars="200"/>
        <w:rPr>
          <w:rFonts w:ascii="楷体" w:hAnsi="楷体" w:eastAsia="楷体" w:cs="仿宋"/>
          <w:b/>
          <w:sz w:val="32"/>
          <w:szCs w:val="32"/>
        </w:rPr>
      </w:pP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一、不动产证书补发申请对象及条件</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rPr>
        <w:t>不动产证书丢失的，当事人可申请补证。</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bookmarkStart w:id="1585" w:name="_Toc26254_WPSOffice_Level1"/>
      <w:bookmarkStart w:id="1586" w:name="_Toc2097_WPSOffice_Level1"/>
      <w:bookmarkStart w:id="1587" w:name="_Toc30281_WPSOffice_Level1"/>
      <w:bookmarkStart w:id="1588" w:name="_Toc30144_WPSOffice_Level1"/>
      <w:bookmarkStart w:id="1589" w:name="_Toc5861_WPSOffice_Level1"/>
    </w:p>
    <w:p>
      <w:pPr>
        <w:spacing w:line="600" w:lineRule="exact"/>
        <w:ind w:firstLine="640" w:firstLineChars="200"/>
        <w:jc w:val="left"/>
        <w:rPr>
          <w:rFonts w:ascii="仿宋" w:hAnsi="仿宋" w:eastAsia="仿宋" w:cs="仿宋"/>
          <w:b/>
          <w:bCs/>
          <w:sz w:val="32"/>
          <w:szCs w:val="32"/>
        </w:rPr>
      </w:pPr>
      <w:r>
        <w:rPr>
          <w:rFonts w:hint="eastAsia" w:ascii="仿宋" w:hAnsi="仿宋" w:eastAsia="仿宋" w:cs="仿宋"/>
          <w:color w:val="000000"/>
          <w:sz w:val="32"/>
          <w:szCs w:val="32"/>
        </w:rPr>
        <w:t>1.不动产登记申请表；</w:t>
      </w:r>
      <w:bookmarkEnd w:id="1585"/>
      <w:bookmarkEnd w:id="1586"/>
      <w:bookmarkEnd w:id="1587"/>
      <w:bookmarkEnd w:id="1588"/>
      <w:bookmarkEnd w:id="1589"/>
    </w:p>
    <w:p>
      <w:pPr>
        <w:spacing w:line="600" w:lineRule="exact"/>
        <w:ind w:firstLine="640" w:firstLineChars="200"/>
        <w:jc w:val="left"/>
        <w:outlineLvl w:val="0"/>
        <w:rPr>
          <w:rFonts w:ascii="仿宋" w:hAnsi="仿宋" w:eastAsia="仿宋" w:cs="仿宋"/>
          <w:color w:val="000000"/>
          <w:sz w:val="32"/>
          <w:szCs w:val="32"/>
        </w:rPr>
      </w:pPr>
      <w:bookmarkStart w:id="1590" w:name="_Toc11897_WPSOffice_Level1"/>
      <w:bookmarkStart w:id="1591" w:name="_Toc16550_WPSOffice_Level1"/>
      <w:bookmarkStart w:id="1592" w:name="_Toc9987_WPSOffice_Level1"/>
      <w:bookmarkStart w:id="1593" w:name="_Toc16618_WPSOffice_Level1"/>
      <w:bookmarkStart w:id="1594" w:name="_Toc7809_WPSOffice_Level1"/>
      <w:bookmarkStart w:id="1595" w:name="_Toc14418"/>
      <w:r>
        <w:rPr>
          <w:rFonts w:hint="eastAsia" w:ascii="仿宋" w:hAnsi="仿宋" w:eastAsia="仿宋" w:cs="仿宋"/>
          <w:color w:val="000000"/>
          <w:sz w:val="32"/>
          <w:szCs w:val="32"/>
        </w:rPr>
        <w:t>2.申请人身份证明；</w:t>
      </w:r>
      <w:bookmarkEnd w:id="1590"/>
      <w:bookmarkEnd w:id="1591"/>
      <w:bookmarkEnd w:id="1592"/>
      <w:bookmarkEnd w:id="1593"/>
      <w:bookmarkEnd w:id="1594"/>
      <w:bookmarkEnd w:id="1595"/>
    </w:p>
    <w:p>
      <w:pPr>
        <w:spacing w:line="600" w:lineRule="exact"/>
        <w:ind w:firstLine="640" w:firstLineChars="200"/>
        <w:jc w:val="left"/>
        <w:outlineLvl w:val="0"/>
        <w:rPr>
          <w:rFonts w:ascii="仿宋" w:hAnsi="仿宋" w:eastAsia="仿宋" w:cs="仿宋"/>
          <w:color w:val="000000"/>
          <w:sz w:val="32"/>
          <w:szCs w:val="32"/>
        </w:rPr>
      </w:pPr>
      <w:bookmarkStart w:id="1596" w:name="_Toc6530_WPSOffice_Level1"/>
      <w:bookmarkStart w:id="1597" w:name="_Toc3210_WPSOffice_Level1"/>
      <w:bookmarkStart w:id="1598" w:name="_Toc14505_WPSOffice_Level1"/>
      <w:bookmarkStart w:id="1599" w:name="_Toc28938_WPSOffice_Level1"/>
      <w:bookmarkStart w:id="1600" w:name="_Toc28949_WPSOffice_Level1"/>
      <w:bookmarkStart w:id="1601" w:name="_Toc30220"/>
      <w:r>
        <w:rPr>
          <w:rFonts w:hint="eastAsia" w:ascii="仿宋" w:hAnsi="仿宋" w:eastAsia="仿宋" w:cs="仿宋"/>
          <w:color w:val="000000"/>
          <w:sz w:val="32"/>
          <w:szCs w:val="32"/>
        </w:rPr>
        <w:t>3.遗失公告；</w:t>
      </w:r>
      <w:bookmarkEnd w:id="1596"/>
      <w:bookmarkEnd w:id="1597"/>
      <w:bookmarkEnd w:id="1598"/>
      <w:bookmarkEnd w:id="1599"/>
      <w:bookmarkEnd w:id="1600"/>
      <w:bookmarkEnd w:id="1601"/>
    </w:p>
    <w:p>
      <w:pPr>
        <w:spacing w:line="600" w:lineRule="exact"/>
        <w:ind w:firstLine="640" w:firstLineChars="200"/>
        <w:jc w:val="left"/>
        <w:outlineLvl w:val="0"/>
        <w:rPr>
          <w:rFonts w:ascii="仿宋" w:hAnsi="仿宋" w:eastAsia="仿宋" w:cs="仿宋"/>
          <w:b/>
          <w:color w:val="000000"/>
          <w:sz w:val="32"/>
          <w:szCs w:val="32"/>
        </w:rPr>
      </w:pPr>
      <w:bookmarkStart w:id="1602" w:name="_Toc2298_WPSOffice_Level1"/>
      <w:bookmarkStart w:id="1603" w:name="_Toc18115_WPSOffice_Level1"/>
      <w:bookmarkStart w:id="1604" w:name="_Toc18251_WPSOffice_Level1"/>
      <w:bookmarkStart w:id="1605" w:name="_Toc10497_WPSOffice_Level1"/>
      <w:bookmarkStart w:id="1606" w:name="_Toc19155_WPSOffice_Level1"/>
      <w:bookmarkStart w:id="1607" w:name="_Toc15145"/>
      <w:r>
        <w:rPr>
          <w:rFonts w:hint="eastAsia" w:ascii="仿宋" w:hAnsi="仿宋" w:eastAsia="仿宋" w:cs="仿宋"/>
          <w:color w:val="000000"/>
          <w:sz w:val="32"/>
          <w:szCs w:val="32"/>
        </w:rPr>
        <w:t>4.查档证明。</w:t>
      </w:r>
      <w:bookmarkEnd w:id="1602"/>
      <w:bookmarkEnd w:id="1603"/>
      <w:bookmarkEnd w:id="1604"/>
      <w:bookmarkEnd w:id="1605"/>
      <w:bookmarkEnd w:id="1606"/>
      <w:bookmarkEnd w:id="1607"/>
    </w:p>
    <w:p>
      <w:pPr>
        <w:spacing w:line="60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60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60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600" w:lineRule="exact"/>
        <w:ind w:firstLine="640" w:firstLineChars="200"/>
        <w:rPr>
          <w:rFonts w:ascii="仿宋" w:hAnsi="仿宋" w:eastAsia="仿宋" w:cs="仿宋"/>
          <w:bCs/>
          <w:sz w:val="32"/>
          <w:szCs w:val="32"/>
        </w:rPr>
      </w:pPr>
      <w:r>
        <w:rPr>
          <w:rFonts w:hint="eastAsia" w:ascii="仿宋" w:hAnsi="仿宋" w:eastAsia="仿宋" w:cs="仿宋"/>
          <w:bCs/>
          <w:sz w:val="32"/>
          <w:szCs w:val="32"/>
        </w:rPr>
        <w:t>4个工作日+15个工作日公告。</w:t>
      </w:r>
    </w:p>
    <w:p>
      <w:pPr>
        <w:spacing w:line="60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6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证书工本费10元。</w:t>
      </w:r>
    </w:p>
    <w:p>
      <w:pPr>
        <w:spacing w:line="60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spacing w:line="600" w:lineRule="exact"/>
        <w:ind w:firstLine="643" w:firstLineChars="200"/>
        <w:rPr>
          <w:rFonts w:ascii="仿宋" w:hAnsi="仿宋" w:eastAsia="仿宋" w:cs="仿宋"/>
          <w:sz w:val="24"/>
        </w:rPr>
      </w:pPr>
      <w:r>
        <w:rPr>
          <w:rFonts w:hint="eastAsia" w:ascii="楷体" w:hAnsi="楷体" w:eastAsia="楷体" w:cs="仿宋"/>
          <w:b/>
          <w:sz w:val="32"/>
          <w:szCs w:val="32"/>
        </w:rPr>
        <w:t xml:space="preserve">七、办理流程图  </w:t>
      </w:r>
      <w:r>
        <w:rPr>
          <w:rFonts w:hint="eastAsia" w:ascii="仿宋" w:hAnsi="仿宋" w:eastAsia="仿宋" w:cs="仿宋"/>
          <w:b/>
          <w:color w:val="000000"/>
          <w:sz w:val="32"/>
          <w:szCs w:val="32"/>
        </w:rPr>
        <w:t xml:space="preserve">   </w: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797504"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412" name="自选图形 1528"/>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528" o:spid="_x0000_s1026" o:spt="176" type="#_x0000_t176" style="position:absolute;left:0pt;margin-left:126.35pt;margin-top:7.2pt;height:40pt;width:127.5pt;z-index:251797504;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DArl2HFgIAABcEAAAOAAAAZHJzL2Uyb0RvYy54bWytU82O&#10;0zAQviPxDpbvNEnZLm3UdIW2FCEhqLTwANPETiz5T7a3SW/cEM/AjeO+A7zNSvAWjN3SduGCEDk4&#10;M/bM+Pu+Gc+vBiXJljkvjK5oMcopYbo2jdBtRd+/Wz2ZUuID6Aak0ayiO+bp1eLxo3lvSzY2nZEN&#10;cwSLaF/2tqJdCLbMMl93TIEfGcs0HnLjFAR0XZs1DnqsrmQ2zvPLrDeusc7UzHvcXe4P6SLV55zV&#10;4S3nngUiK4rYQlpdWjdxzRZzKFsHthP1AQb8AwoFQuOlx1JLCEBunfijlBK1M97wMKqNygznomaJ&#10;A7Ip8t/Y3HRgWeKC4nh7lMn/v7L1m+3aEdFg7y6KMSUaFHbp+8e7Hx8+3X/+dv/1Cykm42nUqbe+&#10;xPAbu3YHz6MZSQ/cqfhHOmRI2u6O2rIhkBo3i8tiNp5gC2o8m+TTPE/iZ6ds63x4yYwi0agol6a/&#10;7sCF5zIwpyGw9b7NSWfYvvYBYWD+r7yIwBspmpWQMjmu3VxLR7aAzV+lL/LAlAdhUpMe8U2mzyaI&#10;DnAIuYSAprIoi9dtuvBBij+vjExOZB6ERWRL8N0eQTraD5wSSAmhQNkxaF7ohoSdRd01vhEa0SjW&#10;UCIZPqlopcgAQv5NJNKTGlnGdu0bFK0wbAYsE82NaXbYc/lK4xzNiounM0rcuXNrnWg7bEGR5Io5&#10;OH1JuMNLieN97qfrTu95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swsa1wAAAAkBAAAPAAAA&#10;AAAAAAEAIAAAACIAAABkcnMvZG93bnJldi54bWxQSwECFAAUAAAACACHTuJAwK5dhxYCAAAXBAAA&#10;DgAAAAAAAAABACAAAAAmAQAAZHJzL2Uyb0RvYy54bWxQSwUGAAAAAAYABgBZAQAArg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803648"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418" name="自选图形 1529"/>
                <wp:cNvGraphicFramePr/>
                <a:graphic xmlns:a="http://schemas.openxmlformats.org/drawingml/2006/main">
                  <a:graphicData uri="http://schemas.microsoft.com/office/word/2010/wordprocessingShape">
                    <wps:wsp>
                      <wps:cNvCnPr>
                        <a:stCxn id="1412" idx="2"/>
                        <a:endCxn id="1412"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529" o:spid="_x0000_s1026" o:spt="32" type="#_x0000_t32" style="position:absolute;left:0pt;margin-left:190.1pt;margin-top:1pt;height:0pt;width:0.05pt;z-index:251803648;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CTDq46/AEAAOIDAAAOAAAAZHJzL2Uyb0RvYy54bWytU0uO&#10;EzEQ3SNxB8t70vmQ+bTSmUWHYYMgEswBKra725J/sk062bFDnIEdS+7A3GYkuMWU3ZOEAc0GsbHK&#10;rqpX9V6VF1c7rchW+CCtqehkNKZEGGa5NG1Fbz5cv7igJEQwHJQ1oqJ7EejV8vmzRe9KMbWdVVx4&#10;giAmlL2raBejK4sisE5oCCPrhEFnY72GiFffFtxDj+haFdPx+KzorefOWyZCwNfV4KTLjN80gsV3&#10;TRNEJKqi2FvMp8/nJp3FcgFl68F1kj20Af/QhQZpsOgRagURyEcv/4LSknkbbBNHzOrCNo1kInNA&#10;NpPxH2zed+BE5oLiBHeUKfw/WPZ2u/ZEcpzdywnOyoDGKf38/P3Xpy93X2/vfnwjk/n0MunUu1Bi&#10;eG3WPjENsd6ZQ+aUorWr6HQQVBj+lLN4BJMuwQ2Au8brBIyiEITCae2PExK7SBg+ns3mlLDDewHl&#10;Icn5EF8Lq0kyKhqiB9l2sbbG4A5YP8nTge2bEJEKJh4SUkVlSI8CzC/OEzrgGjYKIpraoTDBtDk5&#10;WCX5tVQqs/ftplaebAEX63x2WdezRB2BH4WlKisI3RCXXYNCnQD+ynAS9w71Nvg3aOpBC06JEviV&#10;kpWXM4JUp8joJZhWPRGN5ZXBLk6yJmtj+X7tU3fphouU+3xY+rSpv99z1OlrLu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ZnC1NcAAAAHAQAADwAAAAAAAAABACAAAAAiAAAAZHJzL2Rvd25yZXYu&#10;eG1sUEsBAhQAFAAAAAgAh07iQJMOrjr8AQAA4gMAAA4AAAAAAAAAAQAgAAAAJgEAAGRycy9lMm9E&#10;b2MueG1sUEsFBgAAAAAGAAYAWQEAAJQFA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16960"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431" name="自选图形 1530"/>
                <wp:cNvGraphicFramePr/>
                <a:graphic xmlns:a="http://schemas.openxmlformats.org/drawingml/2006/main">
                  <a:graphicData uri="http://schemas.microsoft.com/office/word/2010/wordprocessingShape">
                    <wps:wsp>
                      <wps:cNvCnPr>
                        <a:stCxn id="1412" idx="2"/>
                        <a:endCxn id="1412"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30" o:spid="_x0000_s1026" o:spt="32" type="#_x0000_t32" style="position:absolute;left:0pt;margin-left:190.1pt;margin-top:1pt;height:23.25pt;width:0.05pt;z-index:251816960;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OS+LUf8AQAA5wMAAA4AAABkcnMvZTJvRG9jLnhtbK1TzY4T&#10;MQy+I/EOUe50OlO6LKNO99CyXBBUAh7ATTIzkfKnJHTaGzfEM3DjyDuwb7MSvAVOptuyoL0gcojs&#10;2P5sf3YWV3utyE74IK1paDmZUiIMs1yarqHv310/uaQkRDAclDWioQcR6NXy8aPF4GpR2d4qLjxB&#10;EBPqwTW0j9HVRRFYLzSEiXXCoLG1XkNE1XcF9zAgulZFNZ1eFIP13HnLRAj4uh6NdJnx21aw+KZt&#10;g4hENRRri/n2+d6mu1guoO48uF6yYxnwD1VokAaTnqDWEIF88PIvKC2Zt8G2ccKsLmzbSiZyD9hN&#10;Of2jm7c9OJF7QXKCO9EU/h8se73beCI5zu7prKTEgMYp/fj07efHz7dfbm6/fyXlfJZ5Glyo0X1l&#10;Nj51GuJqb46RZUVR2je0GgkVhj9kLO7BJCW4EXDfep2AkRSCUDitw2lCYh8Jw8eL2ZwShu/V83n1&#10;bJ6yFVDfRTof4kthNUlCQ0P0ILs+rqwxuAjWl3lEsHsV4hh4F5DSKkMGZGF+ibCEAe5iqyCiqB2y&#10;E0yXg4NVkl9LpTIFvtuulCc7SNuVz7Gie24pyxpCP/pl00hTL4C/MJzEg0PSDX4QmmrQglOiBP6n&#10;JOUNjSDV2TN6CaZTD3gjIcogL2duk7S1/LDxqe2k4TZl5o6bn9b1dz17nf/n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hx+E1gAAAAgBAAAPAAAAAAAAAAEAIAAAACIAAABkcnMvZG93bnJldi54&#10;bWxQSwECFAAUAAAACACHTuJA5L4tR/wBAADnAwAADgAAAAAAAAABACAAAAAlAQAAZHJzL2Uyb0Rv&#10;Yy54bWxQSwUGAAAAAAYABgBZAQAAkw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815936"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430" name="自选图形 1531"/>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531" o:spid="_x0000_s1026" o:spt="109" type="#_x0000_t109" style="position:absolute;left:0pt;margin-left:56.5pt;margin-top:8.65pt;height:32.15pt;width:275.8pt;z-index:251815936;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jSyEUAoCAAAOBAAADgAAAGRycy9lMm9Eb2MueG1srVNLjhMx&#10;EN0jcQfLe9KdZBIyrXRmMSEICUGkgQM4/nRb8k+2J93ZsUOcgR1L7gC3GQluQdkdMhlggRC9cFfZ&#10;5VdV77mWV71WaM99kNbUeDwqMeKGWiZNU+O3bzZPFhiFSAwjyhpe4wMP+Gr1+NGycxWf2NYqxj0C&#10;EBOqztW4jdFVRRFoyzUJI+u4gUNhvSYRXN8UzJMO0LUqJmU5LzrrmfOW8hBgdz0c4lXGF4LT+FqI&#10;wCNSNYbaYl59XndpLVZLUjWeuFbSYxnkH6rQRBpIeoJak0jQrZe/QWlJvQ1WxBG1urBCSMpzD9DN&#10;uPylm5uWOJ57AXKCO9EU/h8sfbXfeiQZaHcxBYIM0aDSt/efv7/7cPfx692XT2g8m44TT50LFYTf&#10;uK0/egHM1HQvvE5/aAf1mdvDiVveR0RhczorJ/M5ZKBwdlEupuUsgRb3t50P8Tm3GiWjxkLZ7rol&#10;Pm4HdTO9ZP8yxOHaz/CUOFgl2UYqlR3f7K6VR3sCmm/yd8z0IEwZ1EHXs8XTGRRF4O0JRSKY2gEb&#10;wTQ54YMr4Ry5zN+fkFNlaxLaoYKMkMJIpWXkPlstJ+yZYSgeHNBtYDRwqkZzhpHiMEnJypGRSPU3&#10;kUCkMsBnUmnQJVmx3/UAk8ydZQeQWr0w8HwuQe1LjPy5c+u8bFpgPqudgeDRZYmOA5Je9bmf092P&#10;8e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6NdtUAAAAJAQAADwAAAAAAAAABACAAAAAiAAAA&#10;ZHJzL2Rvd25yZXYueG1sUEsBAhQAFAAAAAgAh07iQI0shFAKAgAADgQAAA4AAAAAAAAAAQAgAAAA&#10;JAEAAGRycy9lMm9Eb2MueG1sUEsFBgAAAAAGAAYAWQEAAKA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819008"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433" name="自选图形 1532"/>
                <wp:cNvGraphicFramePr/>
                <a:graphic xmlns:a="http://schemas.openxmlformats.org/drawingml/2006/main">
                  <a:graphicData uri="http://schemas.microsoft.com/office/word/2010/wordprocessingShape">
                    <wps:wsp>
                      <wps:cNvCnPr>
                        <a:stCxn id="1416" idx="0"/>
                        <a:endCxn id="1412"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32" o:spid="_x0000_s1026" o:spt="32" type="#_x0000_t32" style="position:absolute;left:0pt;margin-left:190pt;margin-top:9.6pt;height:23.75pt;width:0.1pt;z-index:251819008;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AE9XKP8BAADoAwAADgAAAGRycy9lMm9Eb2MueG1srVNL&#10;jhMxEN0jcQfLe9LpDsmMWunMImHYIIgEHKBiu7st+SfbpJMdO8QZ2LHkDnCbkYZbUHYyyXzEBtEL&#10;q6qr6lXV8/P8aqcV2QofpDUNLUdjSoRhlkvTNfTjh+sXl5SECIaDskY0dC8CvVo8fzYfXC0q21vF&#10;hScIYkI9uIb2Mbq6KALrhYYwsk4YDLbWa4jo+q7gHgZE16qoxuNZMVjPnbdMhIB/V4cgXWT8thUs&#10;vmvbICJRDcXZYj59PjfpLBZzqDsPrpfsOAb8wxQapMGmJ6gVRCCfvHwCpSXzNtg2jpjVhW1byUTe&#10;Abcpx4+2ed+DE3kXJCe4E03h/8Gyt9u1J5Lj3b2cTCgxoPGWbr/8+P356823Xzc/v5NyOqkST4ML&#10;NaYvzdqnTUNc7syxspxRtHYnQoXh94LVMZhRigcwyQnuALhrvU7ASArJUGR/BtxFwvBnWV3gLTIM&#10;TMblrJqmuQqo70qdD/G1sJoko6EhepBdH5fWGFSC9WW+I9i+CfFQeFeQ+ipDBuwwvbyYYgtAMbYK&#10;IpraIT3BdLk4WCX5tVQqc+C7zVJ5soUkr/wdJ3qQlrqsIPSHvBw6CK8XwF8ZTuLeIesGXwhNM2jB&#10;KVECH1SyskQjSHXOjF6C6dRfspEQZZCXM7nJ2li+X/u0dvJQTpm5o/STXu/7Oev8QB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pwbjYAAAACQEAAA8AAAAAAAAAAQAgAAAAIgAAAGRycy9kb3du&#10;cmV2LnhtbFBLAQIUABQAAAAIAIdO4kAAT1co/wEAAOgDAAAOAAAAAAAAAAEAIAAAACcBAABkcnMv&#10;ZTJvRG9jLnhtbFBLBQYAAAAABgAGAFkBAACY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817984"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432" name="自选图形 1533"/>
                <wp:cNvGraphicFramePr/>
                <a:graphic xmlns:a="http://schemas.openxmlformats.org/drawingml/2006/main">
                  <a:graphicData uri="http://schemas.microsoft.com/office/word/2010/wordprocessingShape">
                    <wps:wsp>
                      <wps:cNvCnPr>
                        <a:stCxn id="1412" idx="2"/>
                        <a:endCxn id="1412"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533" o:spid="_x0000_s1026" o:spt="33" type="#_x0000_t33" style="position:absolute;left:0pt;margin-left:51.9pt;margin-top:-12.65pt;height:66.95pt;width:24.4pt;rotation:-5898240f;z-index:251817984;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odO2EQ0CAAD/AwAADgAAAGRycy9lMm9Eb2MueG1srVPN&#10;jtMwEL4j8Q6W79uk6WYpUdM9tCwXBJVYHmAaO4kl/8k2TXvjhngGbhx5B3ibleAtduyUlgXtBeGD&#10;NfbMfDPzzczieq8k2XHnhdE1nU5ySrhuDBO6q+m725uLOSU+gGYgjeY1PXBPr5dPnywGW/HC9EYy&#10;7giCaF8NtqZ9CLbKMt/0XIGfGMs1KlvjFAR8ui5jDgZEVzIr8vwqG4xj1pmGe4+/61FJlwm/bXkT&#10;3rSt54HImmJuId0u3dt4Z8sFVJ0D24vmmAb8QxYKhMagJ6g1BCDvnfgLSonGGW/aMGmMykzbioan&#10;GrCaaf5HNW97sDzVguR4e6LJ/z/Y5vVu44hg2LvLWUGJBoVd+vHx688Pn+4+f7/79oVMy9ks8jRY&#10;X6H5Sm9crNSH1V4fPafoKdi+psVIKNfsMWX2ACY+vB0B961TxBls0UV5mceTGEWOCCJj8w6nhvF9&#10;IA1+zvLn8zlqGlTNy7y4KmP8DKqIFZO0zoeX3CgShZpuuQ4rozWOhXFFgofdKx9Gp1/G0VFqMiAn&#10;5fxZifCAk9lKCCgqi1x53SVnb6RgN0LKRIjrtivpyA7irI0FjMAPzGKUNfh+tEuqkTQlAnfoAFXP&#10;gb3QjISDxWZoXBwas1GcUSI57lmUkmUAIc+WwQnQnXzEGmmRGtk5cx6lrWGHTQyb/nHKEn/HjYhj&#10;/Ps7WZ33dn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WOfbtgAAAALAQAADwAAAAAAAAABACAA&#10;AAAiAAAAZHJzL2Rvd25yZXYueG1sUEsBAhQAFAAAAAgAh07iQKHTthENAgAA/wMAAA4AAAAAAAAA&#10;AQAgAAAAJ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798528"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413" name="自选图形 1534"/>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534" o:spid="_x0000_s1026" o:spt="109" type="#_x0000_t109" style="position:absolute;left:0pt;margin-left:100pt;margin-top:2.15pt;height:31.5pt;width:192.35pt;z-index:251798528;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bpMlFxACAAAOBAAADgAAAGRycy9lMm9Eb2MueG1srVPNjtMw&#10;EL4j8Q6W7zRJm0I3arqHLUVICCotPMDUcRpL/pPtbdIbN8QzcOPIOyxvsxK8BWO3dLvAASFycGbs&#10;mW/m+8aeXw5Kkh13Xhhd02KUU8I1M43Q25q+e7t6MqPEB9ANSKN5Tffc08vF40fz3lZ8bDojG+4I&#10;gmhf9bamXQi2yjLPOq7Aj4zlGg9b4xQEdN02axz0iK5kNs7zp1lvXGOdYdx73F0eDuki4bctZ+FN&#10;23oeiKwp9hbS6tK6iWu2mEO1dWA7wY5twD90oUBoLHqCWkIAcuPEb1BKMGe8acOIGZWZthWMJw7I&#10;psh/YXPdgeWJC4rj7Ukm//9g2evd2hHR4OzKYkKJBoVT+vbhy/f3H+8+fb27/UyK6aSMOvXWVxh+&#10;bdfu6Hk0I+mhdSr+kQ4Zkrb7k7Z8CITh5rgsx7NySgnDszLP82kSP7vPts6HF9woEo2attL0Vx24&#10;sD5MN8kLu1c+YHVM+xkeC3sjRbMSUibHbTdX0pEd4MxX6YvtY8qDMKlJj6yns2exKcC710oIaCqL&#10;ani9TQUfpPhzZKSA35+QY2dL8N2hg4QQw6BSIvCoHVQdh+a5bkjYW5Rb49OgsRvFG0okx5cUrRQZ&#10;QMi/iUR6UiPLOKXDXKIVhs2AMNHcmGaPo5YvNV6fi6KcXFDizp0b68S2Q+WLRCrm4KVLwh0fSLzV&#10;534qd/+MF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L/NUAAAAIAQAADwAAAAAAAAABACAA&#10;AAAiAAAAZHJzL2Rvd25yZXYueG1sUEsBAhQAFAAAAAgAh07iQG6TJRc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43104"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51" name="文本框 1535"/>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535" o:spid="_x0000_s1026" o:spt="202" type="#_x0000_t202" style="position:absolute;left:0pt;margin-left:270.65pt;margin-top:102.8pt;height:23.35pt;width:79.15pt;z-index:-252773376;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Cq26XT/AQAABgQAAA4AAABkcnMvZTJvRG9jLnhtbK1T&#10;zW7UMBC+I/EOlu9skm1TsdFmK8GyCAkBUuEBvLaTWPKfxu4m+wLwBpy4cOe59jkYe9ttC5eqag7O&#10;jD3+5ptvxsvLyWiykxCUsy2tZiUl0nInlO1b+u3r5tVrSkJkVjDtrGzpXgZ6uXr5Yjn6Rs7d4LSQ&#10;QBDEhmb0LR1i9E1RBD5Iw8LMeWnxsHNgWEQX+kIAGxHd6GJelhfF6EB4cFyGgLvr4yFdZfyukzx+&#10;7rogI9EtRW4xr5DXbVqL1ZI1PTA/KH5Dgz2BhWHKYtIT1JpFRq5B/QdlFAcXXBdn3JnCdZ3iMteA&#10;1VTlP9VcDczLXAuKE/xJpvB8sPzT7gsQJVpaV5RYZrBHh58/Dr/+HH5/J1V9VieJRh8ajLzyGBun&#10;N27CVt/uB9xMlU8dmPTHmgieo9j7k8ByioSnS2VZz8uaEo5n88VFfZ7hi7vbHkJ8L50hyWgpYAOz&#10;rmz3MURkgqG3ISlZcFqJjdI6O9Bv32ogO4bN3uQvkcQrD8K0JWNLF/U88WA4c51mEU3jUYVg+5zv&#10;wY3wOOBEbM3CcCSQEY7zZVSUkCdtkEy8s4LEvUehLT4JmsgYKSjREl9QsnJkZEo/JhKr0xaLTC06&#10;tiJZcdpOCJPMrRN7bJv+YHFsFtX52YISuO9ce1D9gGLnlmYgHLas283DSNN838/p7p7v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Hk632QAAAAsBAAAPAAAAAAAAAAEAIAAAACIAAABkcnMvZG93&#10;bnJldi54bWxQSwECFAAUAAAACACHTuJAKrbpdP8BAAAGBAAADgAAAAAAAAABACAAAAAoAQAAZHJz&#10;L2Uyb0RvYy54bWxQSwUGAAAAAAYABgBZAQAAmQ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01600"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416" name="自选图形 1536"/>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536" o:spid="_x0000_s1026" o:spt="109" type="#_x0000_t109" style="position:absolute;left:0pt;margin-left:-14.65pt;margin-top:2.45pt;height:47.8pt;width:102.15pt;z-index:251801600;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7FGd1BcCAAAbBAAADgAAAGRycy9lMm9Eb2MueG1srVPN&#10;jtMwEL4j8Q6W7zRJu/2Lmu5hSxESgkq7+wDTxEks+U+2t0lv3BDPwI0j77C8zUrwFozd0u0CB4TI&#10;wZmxx9/M941ncdlLQXbMOq5VQbNBSglTpa64agp6e7N+MaPEeVAVCK1YQffM0cvl82eLzuRsqFst&#10;KmYJgiiXd6agrfcmTxJXtkyCG2jDFB7W2krw6NomqSx0iC5FMkzTSdJpWxmrS+Yc7q4Oh3QZ8eua&#10;lf5dXTvmiSgo1ubjauO6DWuyXEDeWDAtL49lwD9UIYErTHqCWoEHcmf5b1CSl1Y7XftBqWWi65qX&#10;LHJANln6C5vrFgyLXFAcZ04yuf8HW77dbSzhFfbuIptQokBil759+PL9/ceHT18f7j+TbDyaBJ06&#10;43IMvzYbe/QcmoF0X1sZ/kiH9FHb/Ulb1ntS4mY2nE9H6ZiSEs8m6TSdRPGTx9vGOv+KaUmCUdBa&#10;6O6qBes3h+5GeWH3xnnMjtd+hofETgterbkQ0bHN9kpYsgPs+Tp+oXy88iRMKNJhWePZNBQF+PZq&#10;AR5NaVANp5qY8MkVd46cxu9PyKGyFbj2UEFECGGQS+5Z0A7ylkH1UlXE7w3KrXA0aKhGsooSwXCS&#10;ghUjPXDxN5FITyhkGbp06EuwfL/tESaYW13tsdXitcLnM88uRnMch+hkM6RCiT0/uTOWNy22IYsM&#10;AwC+wKjicVrCEz/3Y+7HmV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znv6DYAAAACQEAAA8A&#10;AAAAAAAAAQAgAAAAIgAAAGRycy9kb3ducmV2LnhtbFBLAQIUABQAAAAIAIdO4kDsUZ3UFwIAABsE&#10;AAAOAAAAAAAAAAEAIAAAACcBAABkcnMvZTJvRG9jLnhtbFBLBQYAAAAABgAGAFkBAACwBQ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808768"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423" name="自选图形 1537"/>
                <wp:cNvGraphicFramePr/>
                <a:graphic xmlns:a="http://schemas.openxmlformats.org/drawingml/2006/main">
                  <a:graphicData uri="http://schemas.microsoft.com/office/word/2010/wordprocessingShape">
                    <wps:wsp>
                      <wps:cNvCnPr>
                        <a:stCxn id="1412" idx="2"/>
                        <a:endCxn id="1412"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37" o:spid="_x0000_s1026" o:spt="32" type="#_x0000_t32" style="position:absolute;left:0pt;margin-left:190.4pt;margin-top:2.45pt;height:32.6pt;width:0.05pt;z-index:251808768;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C8be2gAAIAAOcDAAAOAAAAZHJzL2Uyb0RvYy54bWytU82O&#10;EzEMviPxDlHudDrTdnc16nQPLcsFQSXgAdwkMxMpf0pCp71xQzwDN468A7zNSvAWOGm3ZXe1F0QO&#10;kR3bn+3Pzvx6pxXZCh+kNQ0tR2NKhGGWS9M19MP7mxdXlIQIhoOyRjR0LwK9Xjx/Nh9cLSrbW8WF&#10;JwhiQj24hvYxurooAuuFhjCyThg0ttZriKj6ruAeBkTXqqjG44tisJ47b5kIAV9XByNdZPy2FSy+&#10;bdsgIlENxdpivn2+N+kuFnOoOw+ul+xYBvxDFRqkwaQnqBVEIB+9fASlJfM22DaOmNWFbVvJRO4B&#10;uynHD7p514MTuRckJ7gTTeH/wbI327UnkuPsptWEEgMap/Tr8/ffn77cfv15++MbKWeTy8TT4EKN&#10;7kuz9qnTEJc7c4wsK4rSrqHVgVBh+FPG4h5MUoI7AO5arxMwkkIQCqe1P01I7CJh+HgxmVHC8H1a&#10;TsdVHl8B9V2k8yG+ElaTJDQ0RA+y6+PSGoOLYH2ZRwTb1yFiPxh4F5DSKkMGZGF2dZlSAO5iqyCi&#10;qB2yE0yXg4NVkt9IpTIFvtsslSdbSNuVT+ofge+5pSwrCP3BL5sONPUC+EvDSdw7JN3gB6GpBi04&#10;JUrgf0pS3tAIUp09o5dgOvWEN6ZXBqs4c5ukjeX7tU/VJQ23Kdd53Py0rn/r2ev8Px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Z1ER7XAAAACAEAAA8AAAAAAAAAAQAgAAAAIgAAAGRycy9kb3du&#10;cmV2LnhtbFBLAQIUABQAAAAIAIdO4kC8be2gAAIAAOcDAAAOAAAAAAAAAAEAIAAAACYBAABkcnMv&#10;ZTJvRG9jLnhtbFBLBQYAAAAABgAGAFkBAACY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04672"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419" name="自选图形 153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538" o:spid="_x0000_s1026" o:spt="109" type="#_x0000_t109" style="position:absolute;left:0pt;margin-left:325.9pt;margin-top:19.8pt;height:42.7pt;width:100pt;z-index:251804672;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2UgTqBACAAAOBAAADgAAAGRycy9lMm9Eb2MueG1srVPNjtMw&#10;EL4j8Q6W7zRJt2XbqOkethQhIai08ABTx0ks+U+2t0lv3BDPwI0j7wBvsxK8BWO3dLvAASFycGbs&#10;mW/m+8ZeXA1Kkh13Xhhd0WKUU8I1M7XQbUXfvlk/mVHiA+gapNG8onvu6dXy8aNFb0s+Np2RNXcE&#10;QbQve1vRLgRbZplnHVfgR8ZyjYeNcQoCuq7Nagc9oiuZjfP8adYbV1tnGPced1eHQ7pM+E3DWXjd&#10;NJ4HIiuKvYW0urRu45otF1C2Dmwn2LEN+IcuFAiNRU9QKwhAbp34DUoJ5ow3TRgxozLTNILxxAHZ&#10;FPkvbG46sDxxQXG8Pcnk/x8se7XbOCJqnN2kmFOiQeGUvr3//P3dh7uPX+++fCLF9GIWdeqtLzH8&#10;xm7c0fNoRtJD41T8Ix0yJG33J235EAjDzWJ8meNHCcOz6WQ8nifxs/ts63x4zo0i0ahoI01/3YEL&#10;m8N0k7ywe+kDVse0n+GxsDdS1GshZXJcu72WjuwAZ75OX2wfUx6ESU16bGs6u5xiU4B3r5EQ0FQW&#10;1fC6TQUfpPhz5MgG+fwBOXa2At8dOkgIMQxKJQKP2kHZcaif6ZqEvUW5NT4NGrtRvKZEcnxJ0UqR&#10;AYT8m0ikJzWyjFM6zCVaYdgOCBPNran3OGr5QuP1mReTC5y2O3durRNth8oXiVTMwUuXhDs+kHir&#10;z/1U7v4ZL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74P6NUAAAAKAQAADwAAAAAAAAABACAA&#10;AAAiAAAAZHJzL2Rvd25yZXYueG1sUEsBAhQAFAAAAAgAh07iQNlIE6gQAgAADgQAAA4AAAAAAAAA&#10;AQAgAAAAJA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813888"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428" name="自选图形 1539"/>
                <wp:cNvGraphicFramePr/>
                <a:graphic xmlns:a="http://schemas.openxmlformats.org/drawingml/2006/main">
                  <a:graphicData uri="http://schemas.microsoft.com/office/word/2010/wordprocessingShape">
                    <wps:wsp>
                      <wps:cNvCnPr>
                        <a:stCxn id="1415" idx="2"/>
                        <a:endCxn id="1412"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39" o:spid="_x0000_s1026" o:spt="32" type="#_x0000_t32" style="position:absolute;left:0pt;margin-left:189.65pt;margin-top:62.5pt;height:16.1pt;width:0.05pt;z-index:251813888;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Ehknt4CAgAA5wMAAA4AAABkcnMvZTJvRG9jLnhtbK1T&#10;zY4TMQy+I/EOUe50prPt7jLqdA8tywVBJeAB3CQzEyl/SkKnvXFDPAM3jrwD+zYrwVvgpN22C+KC&#10;yCGyY/uz/dmZ3Wy1Ihvhg7SmoeNRSYkwzHJpuoa+f3f77JqSEMFwUNaIhu5EoDfzp09mg6tFZXur&#10;uPAEQUyoB9fQPkZXF0VgvdAQRtYJg8bWeg0RVd8V3MOA6FoVVVleFoP13HnLRAj4utwb6Tzjt61g&#10;8U3bBhGJaijWFvPt871OdzGfQd15cL1khzLgH6rQIA0mPUItIQL54OUfUFoyb4Nt44hZXdi2lUzk&#10;HrCbcflbN297cCL3guQEd6Qp/D9Y9nqz8kRynN2kwlkZ0DilH5++/fz4+f7L3f33r2Q8vXieeBpc&#10;qNF9YVY+dRriYmsOkeMpRWnb0GpPqDD8zFidG4tHMEkJbg+4bb1OwEgKQSic1u44IbGNhOHj5QVm&#10;YvhelZPJVR5fAfVDpPMhvhRWkyQ0NEQPsuvjwhqDi2D9OI8INq9CxH4w8CEgpVWGDMjC9PoqpQDc&#10;xVZBRFE7ZCeYLgcHqyS/lUplCny3XihPNpC2K5/UPwI/cktZlhD6vV827WnqBfAXhpO4c0i6wQ9C&#10;Uw1acEqUwP+UpLyhEaQ6eUYvwXTqL96YXhms4sRtktaW71Y+VZc03KZc52Hz07qe69nr9D/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UH+W2QAAAAsBAAAPAAAAAAAAAAEAIAAAACIAAABkcnMv&#10;ZG93bnJldi54bWxQSwECFAAUAAAACACHTuJASGSe3gICAADnAwAADgAAAAAAAAABACAAAAAo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00576"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415" name="自选图形 1540"/>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540" o:spid="_x0000_s1026" o:spt="110" type="#_x0000_t110" style="position:absolute;left:0pt;margin-left:119.1pt;margin-top:17.1pt;height:44.8pt;width:141.1pt;z-index:251800576;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vQx1Kw4CAAAPBAAADgAAAGRycy9lMm9Eb2MueG1srVNL&#10;jhMxEN0jcQfLe9LdQ76tdGYxIQgJwUgDB3D86bbkn2xPurNjhzgDO5bcAW4zEtyCsjMkGWCBEL1w&#10;l+2qV/VelZeXg1Zox32Q1jS4GpUYcUMtk6Zt8Ns3mydzjEIkhhFlDW/wngd8uXr8aNm7ml/YzirG&#10;PQIQE+reNbiL0dVFEWjHNQkj67iBS2G9JhG2vi2YJz2ga1VclOW06K1nzlvKQ4DT9eESrzK+EJzG&#10;10IEHpFqMNQW8+rzuk1rsVqSuvXEdZLel0H+oQpNpIGkR6g1iQTdevkblJbU22BFHFGrCyuEpDxz&#10;ADZV+Qubm444nrmAOMEdZQr/D5a+2l17JBn0blxNMDJEQ5e+vf/8/d2Hu49f7758QtVknHXqXajB&#10;/cZde1At7QKYifQgvE5/oIOGrO3+qC0fIqJwWM0W1WIGLaBwN5nOF9MMWpyinQ/xObcaJaPBQtn+&#10;qiM+rjmVabyyvmT3MkRID3E//VPmYJVkG6lU3vh2e6U82hFo+iZ/qc8Q8sBNGdRDXZP5DHhTAsMn&#10;FIlgagdyBNPmhA9Cwjlymb8/IafK1iR0hwoywmHQtIw8iUfqjhP2zDAU9w70NvA2cKpGc4aR4vCU&#10;kpU9I5HqbzyBnjLA8tSYZMVhOwBMMreW7aHX6oWB+VlU46cLjPz55tZ52XYgfZVJpRiYuizc/QtJ&#10;Y32+z+lO73j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E8wgXYAAAACgEAAA8AAAAAAAAAAQAg&#10;AAAAIgAAAGRycy9kb3ducmV2LnhtbFBLAQIUABQAAAAIAIdO4kC9DHUrDgIAAA8EAAAOAAAAAAAA&#10;AAEAIAAAACcBAABkcnMvZTJvRG9jLnhtbFBLBQYAAAAABgAGAFkBAACn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02624"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417" name="自选图形 1541"/>
                <wp:cNvGraphicFramePr/>
                <a:graphic xmlns:a="http://schemas.openxmlformats.org/drawingml/2006/main">
                  <a:graphicData uri="http://schemas.microsoft.com/office/word/2010/wordprocessingShape">
                    <wps:wsp>
                      <wps:cNvCnPr>
                        <a:stCxn id="1415" idx="1"/>
                        <a:endCxn id="1416"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541" o:spid="_x0000_s1026" o:spt="33" type="#_x0000_t33" style="position:absolute;left:0pt;margin-left:36.45pt;margin-top:4.85pt;height:11.65pt;width:82.05pt;rotation:11796480f;z-index:251802624;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BBcCCFDwIAAAAEAAAOAAAAZHJzL2Uyb0RvYy54bWytU82O0zAQ&#10;viPxDpbvNElptyVquoeW5YKgEvAA09hJLPlPtmnSGzfEM3DjyDuwb7MSvAVjp7S7IC6IHCw78803&#10;M9/MrK4HJcmBOy+MrmgxySnhujZM6Lai797ePFlS4gNoBtJoXtEj9/R6/fjRqrcln5rOSMYdQRLt&#10;y95WtAvBllnm644r8BNjuUZjY5yCgE/XZsxBj+xKZtM8v8p645h1pube49/taKTrxN80vA6vm8bz&#10;QGRFMbeQTpfOfTyz9QrK1oHtRH1KA/4hCwVCY9Az1RYCkPdO/EGlRO2MN02Y1EZlpmlEzVMNWE2R&#10;/1bNmw4sT7WgON6eZfL/j7Z+ddg5Ihj2blYsKNGgsEvfP3798eHT3efbu29fSDGfFVGn3voS4Ru9&#10;c7FSHzaD/uU5p3gbkGQUlGt2z3h1Mk6jMXtAEx/ejoRD4xRxBltU5Ms8fklR1IggMzbveG4YHwKp&#10;Y7h8Ns2fYvAabcVs8Ww+TzGgjGQxS+t8eMGNIvFS0T3XYWO0xrkwbpr44fDSh5jYBRwdpSY9cs6X&#10;i0gPOJqNhIBXZVEsr9vk7I0U7EZImRRx7X4jHTlAHLaxgpH4ASxmsgXfjbhkGlVTInCHDlB2HNhz&#10;zUg4WuyGxs2hMRvFGSWS46LFW0IGEPKCDE6AbuVf0Fih1KcOjKJH+feGHXcxbOoMjlmS4rQScY7v&#10;vxPqsrj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Y3HnUAAAABwEAAA8AAAAAAAAAAQAgAAAA&#10;IgAAAGRycy9kb3ducmV2LnhtbFBLAQIUABQAAAAIAIdO4kBBcCCFDwIAAAAEAAAOAAAAAAAAAAEA&#10;IAAAACMBAABkcnMvZTJvRG9jLnhtbFBLBQYAAAAABgAGAFkBAACkBQ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44128"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52" name="文本框 1542"/>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542" o:spid="_x0000_s1026" o:spt="202" type="#_x0000_t202" style="position:absolute;left:0pt;margin-left:253.85pt;margin-top:16.5pt;height:27.5pt;width:86.75pt;z-index:-252772352;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m4UhEP4BAAAGBAAADgAAAGRycy9lMm9Eb2MueG1srVNL&#10;jhMxEN0jcQfLe9KfSYC00hkJQhASAqSBAzi2u9uSfyp70p0LwA1YsWHPuXIOys5MZgY2I0Qv3P6U&#10;n1+9V7W6nIwmewlBOdvSalZSIi13Qtm+pV8+b5+9pCREZgXTzsqWHmSgl+unT1ajb2TtBqeFBIIg&#10;NjSjb+kQo2+KIvBBGhZmzkuLh50DwyIuoS8EsBHRjS7qsnxejA6EB8dlCLi7OR3SdcbvOsnjx64L&#10;MhLdUuQW8wh53KWxWK9Y0wPzg+I3NNg/sDBMWXz0DLVhkZFrUH9BGcXBBdfFGXemcF2nuMw5YDZV&#10;+Uc2VwPzMueC4gR/lin8P1j+Yf8JiBItXdSUWGbQo+P3b8cfv44/v5JqMa+TRKMPDUZeeYyN0ys3&#10;odW3+wE3U+ZTByb9MSeC5yj24SywnCLh6VJVVi/qBSUczy7my3qRHSjubnsI8a10hqRJSwENzLqy&#10;/fsQkQmG3oakx4LTSmyV1nkB/e61BrJnaPY2f4kkXnkQpi0ZW7pcZB4Ma67TLCIl41GFYPv83oMb&#10;4XHAidiGheFEICOc6suoKCFX2iCZeGMFiQePQltsCZrIGCko0RI7KM1yZGRKPyYSs9MWk0wWnaxI&#10;szjtJoRJ050TB7RNv7NYNstqfrGkBO4vrj2ofkCxs6UZCIst63bTGKma76/zc3ftu/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D5pfNgAAAAJAQAADwAAAAAAAAABACAAAAAiAAAAZHJzL2Rvd25y&#10;ZXYueG1sUEsBAhQAFAAAAAgAh07iQJuFIRD+AQAABgQAAA4AAAAAAAAAAQAgAAAAJwEAAGRycy9l&#10;Mm9Eb2MueG1sUEsFBgAAAAAGAAYAWQEAAJc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806720"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421" name="自选图形 1543"/>
                <wp:cNvGraphicFramePr/>
                <a:graphic xmlns:a="http://schemas.openxmlformats.org/drawingml/2006/main">
                  <a:graphicData uri="http://schemas.microsoft.com/office/word/2010/wordprocessingShape">
                    <wps:wsp>
                      <wps:cNvCnPr>
                        <a:stCxn id="1412" idx="2"/>
                        <a:endCxn id="1412"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43" o:spid="_x0000_s1026" o:spt="32" type="#_x0000_t32" style="position:absolute;left:0pt;margin-left:260.2pt;margin-top:16.6pt;height:0.1pt;width:65.7pt;z-index:251806720;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LQ1Q8b/AQAA6AMAAA4AAABkcnMvZTJvRG9jLnhtbK1T&#10;zY4TMQy+I/EOUe50OtOWLaNO99CyXBBUAh7ATTIzkfKnJHTaGzfEM3DjyDvA26wEb4GTdlsWtBdE&#10;DpEd25/tz87ieq8V2QkfpDUNLUdjSoRhlkvTNfTd25snc0pCBMNBWSMaehCBXi8fP1oMrhaV7a3i&#10;whMEMaEeXEP7GF1dFIH1QkMYWScMGlvrNURUfVdwDwOia1VU4/HTYrCeO2+ZCAFf10cjXWb8thUs&#10;vm7bICJRDcXaYr59vrfpLpYLqDsPrpfsVAb8QxUapMGkZ6g1RCDvvfwLSkvmbbBtHDGrC9u2konc&#10;A3ZTjv/o5k0PTuRekJzgzjSF/wfLXu02nkiOs5tWJSUGNE7px8evPz98uv38/fbbF1LOppPE0+BC&#10;je4rs/Gp0xBXe3OKLCuK0r6h1ZFQYfhDxuIeTFKCOwLuW68TMJJCEAqndThPSOwjYfg4n0wnz9DC&#10;0FRWV3l+BdR3oc6H+EJYTZLQ0BA9yK6PK2sMboL1ZZ4R7F6GiA1h4F1AyqsMGRB1Nr+aYQLAZWwV&#10;RBS1Q3qC6XJwsEryG6lU5sB325XyZAdpvfJJBCDwPbeUZQ2hP/pl05GnXgB/bjiJB4esG/whNNWg&#10;BadECfxQScorGkGqi2f0EkynHvDG9MpgFRdyk7S1/LDxqbqk4TrlOk+rn/b1dz17XT7o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N+qB2QAAAAkBAAAPAAAAAAAAAAEAIAAAACIAAABkcnMvZG93&#10;bnJldi54bWxQSwECFAAUAAAACACHTuJAtDVDxv8BAADoAwAADgAAAAAAAAABACAAAAAo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42080"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50" name="文本框 1544"/>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544" o:spid="_x0000_s1026" o:spt="202" type="#_x0000_t202" style="position:absolute;left:0pt;margin-left:35.15pt;margin-top:16.6pt;height:23.35pt;width:73.15pt;z-index:-252774400;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DWtsS5/AEAAAUEAAAOAAAAZHJzL2Uyb0RvYy54bWytU82O&#10;0zAQviPxDpbvNGlpVjRquhKUIiQESAsPMLWdxJL/ZHub9AXgDThx4c5z9Tl27Ha7u+xltSIHZ2Y8&#10;/mbm++zl5agV2QkfpDUNnU5KSoRhlkvTNfT7t82rN5SECIaDskY0dC8CvVy9fLEcXC1mtreKC08Q&#10;xIR6cA3tY3R1UQTWCw1hYp0wuNlaryGi67uCexgQXatiVpYXxWA9d94yEQJG18dNusr4bStY/NK2&#10;QUSiGoq9xbz6vG7TWqyWUHceXC/ZqQ14RhcapMGiZ6g1RCDXXj6C0pJ5G2wbJ8zqwratZCLPgNNM&#10;y3+muerBiTwLkhPcmabw/2DZ591XTyRvaIX0GNCo0eHXz8Pvv4c/P8i0ms8TRYMLNWZeOcyN41s7&#10;otS38YDBNPnYep3+OBPBfUTbnwkWYyQMg4vZoiwrShhuzRYX1bxKKMXdYedD/CCsJsloqEf9Mq2w&#10;+xTiMfU2JdUKVkm+kUplx3fbd8qTHaDWm/yd0B+kKUMG7KSapT4Ar1yrIKKpHZIQTJfrPTgRngac&#10;GltD6I8NZIRUH2oto/DZ6gXw94aTuHfIs8EXQVMzWnBKlMAHlKycGUGqp2Qid8oghUmhoxLJiuN2&#10;RJhkbi3fo2rqo8Fbs5jOXy8o8feda+dl1yPZWdEMhHctq3J6F+ky3/dzubvXu7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1wFtcAAAAIAQAADwAAAAAAAAABACAAAAAiAAAAZHJzL2Rvd25yZXYu&#10;eG1sUEsBAhQAFAAAAAgAh07iQNa2xLn8AQAABQQAAA4AAAAAAAAAAQAgAAAAJgEAAGRycy9lMm9E&#10;b2MueG1sUEsFBgAAAAAGAAYAWQEAAJQFA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14912"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429" name="自选图形 1545"/>
                <wp:cNvGraphicFramePr/>
                <a:graphic xmlns:a="http://schemas.openxmlformats.org/drawingml/2006/main">
                  <a:graphicData uri="http://schemas.microsoft.com/office/word/2010/wordprocessingShape">
                    <wps:wsp>
                      <wps:cNvCnPr>
                        <a:stCxn id="1415" idx="2"/>
                        <a:endCxn id="1412"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45" o:spid="_x0000_s1026" o:spt="32" type="#_x0000_t32" style="position:absolute;left:0pt;margin-left:372.15pt;margin-top:16.95pt;height:52.65pt;width:0.05pt;z-index:251814912;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E/OjSEBAgAA5wMAAA4AAABkcnMvZTJvRG9jLnhtbK1T&#10;zY4TMQy+I/EOUe50OsO2lFGne2hZLggqAQ/gJpmZSPlTEjrtjRviGbhx5B3Yt1kJ3gIn7bZdEBdE&#10;DpEd25/tz878eqcV2QofpDUNLUdjSoRhlkvTNfT9u5snM0pCBMNBWSMauheBXi8eP5oPrhaV7a3i&#10;whMEMaEeXEP7GF1dFIH1QkMYWScMGlvrNURUfVdwDwOia1VU4/G0GKznzlsmQsDX1cFIFxm/bQWL&#10;b9o2iEhUQ7G2mG+f7026i8Uc6s6D6yU7lgH/UIUGaTDpCWoFEcgHL/+A0pJ5G2wbR8zqwratZCL3&#10;gN2U49+6eduDE7kXJCe4E03h/8Gy19u1J5Lj7K6q55QY0DilH5++/fz4+e7L7d33r6ScXE0ST4ML&#10;NbovzdqnTkNc7swxspxQlHYNrQ6ECsMvjNWlsXgAk5TgDoC71usEjKQQhMJp7U8TErtIGD5On2Im&#10;hu/T6Ww6yWUVUN9HOh/iS2E1SUJDQ/Qguz4urTG4CNaXeUSwfRUi9oOB9wEprTJkQBYms2cpBeAu&#10;tgoiitohO8F0OThYJfmNVCpT4LvNUnmyhbRd+aT+EfiBW8qygtAf/LLpQFMvgL8wnMS9Q9INfhCa&#10;atCCU6IE/qck5Q2NINXZM3oJplN/8cb0ymAVZ26TtLF8v/apuqThNuU6j5uf1vVSz17n/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KLuPvZAAAACgEAAA8AAAAAAAAAAQAgAAAAIgAAAGRycy9k&#10;b3ducmV2LnhtbFBLAQIUABQAAAAIAIdO4kBPzo0hAQIAAOcDAAAOAAAAAAAAAAEAIAAAACgBAABk&#10;cnMvZTJvRG9jLnhtbFBLBQYAAAAABgAGAFkBAACbBQ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09792"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424" name="自选图形 1546"/>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546" o:spid="_x0000_s1026" o:spt="109" type="#_x0000_t109" style="position:absolute;left:0pt;margin-left:130.8pt;margin-top:9.6pt;height:35.7pt;width:119.15pt;z-index:251809792;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dm5pKw4CAAAOBAAADgAAAGRycy9lMm9Eb2MueG1srVPNjtMw&#10;EL4j8Q6W7zRJf5Zt1HQPW4qQEFRaeICp4ySW/Cfb26Q3bohn4MaRd4C3WQnegrFbul3ggBA5ODP2&#10;zDfzfWMvrgYlyY47L4yuaDHKKeGamVrotqJv36yfXFLiA+gapNG8onvu6dXy8aNFb0s+Np2RNXcE&#10;QbQve1vRLgRbZplnHVfgR8ZyjYeNcQoCuq7Nagc9oiuZjfP8IuuNq60zjHuPu6vDIV0m/KbhLLxu&#10;Gs8DkRXF3kJaXVq3cc2WCyhbB7YT7NgG/EMXCoTGoieoFQQgt078BqUEc8abJoyYUZlpGsF44oBs&#10;ivwXNjcdWJ64oDjenmTy/w+WvdptHBE1zm46nlKiQeGUvr3//P3dh7uPX+++fCLFbHoRdeqtLzH8&#10;xm7c0fNoRtJD41T8Ix0yJG33J235EAjDzWJWTMb5jBKGZ9PZZDJP4mf32db58JwbRaJR0Uaa/roD&#10;FzaH6SZ5YffSB6yOaT/DY2FvpKjXQsrkuHZ7LR3ZAc58nb7YPqY8CJOa9LGty6exKcC710gIaCqL&#10;anjdpoIPUvw5cp6+PyHHzlbgu0MHCSGGQalE4FE7KDsO9TNdk7C3KLfGp0FjN4rXlEiOLylaKTKA&#10;kH8TifSkRpZxSoe5RCsM2wFhork19R5HLV9ovD7zYjqZU+LOnVvrRNuh8kUiFXPw0iXhjg8k3upz&#10;P5W7f8b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k7jDVAAAACQEAAA8AAAAAAAAAAQAgAAAA&#10;IgAAAGRycy9kb3ducmV2LnhtbFBLAQIUABQAAAAIAIdO4kB2bmkrDgIAAA4EAAAOAAAAAAAAAAEA&#10;IAAAACQBAABkcnMvZTJvRG9jLnhtbFBLBQYAAAAABgAGAFkBAACk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10816"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425" name="自选图形 1547"/>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547" o:spid="_x0000_s1026" o:spt="109" type="#_x0000_t109" style="position:absolute;left:0pt;margin-left:132.15pt;margin-top:20.25pt;height:38.3pt;width:121.7pt;z-index:251810816;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Cp+oziDgIAAA4EAAAOAAAAZHJzL2Uyb0RvYy54bWytU82O&#10;0zAQviPxDpbvNElpd9uo6R62FCEhqLTwAFPHSSz5T7a3SW/cEM/AjSPvAG+zErwFY7d0u8ABIXJw&#10;ZuyZb+b7xl5cDUqSHXdeGF3RYpRTwjUztdBtRd++WT+ZUeID6Bqk0byie+7p1fLxo0VvSz42nZE1&#10;dwRBtC97W9EuBFtmmWcdV+BHxnKNh41xCgK6rs1qBz2iK5mN8/wi642rrTOMe4+7q8MhXSb8puEs&#10;vG4azwORFcXeQlpdWrdxzZYLKFsHthPs2Ab8QxcKhMaiJ6gVBCC3TvwGpQRzxpsmjJhRmWkawXji&#10;gGyK/Bc2Nx1YnrigON6eZPL/D5a92m0cETXObjKeUqJB4ZS+vf/8/d2Hu49f7758IsV0chl16q0v&#10;MfzGbtzR82hG0kPjVPwjHTIkbfcnbfkQCMNNRJlO5zgChmeT2cWkSOJn99nW+fCcG0WiUdFGmv66&#10;Axc2h+kmeWH30gesjmk/w2Nhb6So10LK5Lh2ey0d2QHOfJ2+2D6mPAiTmvSxrdkl0maAd6+RENBU&#10;FtXwuk0FH6T4c+Q8fX9Cjp2twHeHDhJCDINSicCjdlB2HOpnuiZhb1FujU+Dxm4UrymRHF9StFJk&#10;ACH/JhLpSY0s45QOc4lWGLYDwkRza+o9jlq+0Hh95sXk6ZwSd+7cWifaDpUvEqmYg5cuCXd8IPFW&#10;n/up3P0zX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h3n/tcAAAAKAQAADwAAAAAAAAABACAA&#10;AAAiAAAAZHJzL2Rvd25yZXYueG1sUEsBAhQAFAAAAAgAh07iQKn6jOIOAgAADgQAAA4AAAAAAAAA&#10;AQAgAAAAJgEAAGRycy9lMm9Eb2MueG1sUEsFBgAAAAAGAAYAWQEAAKY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812864"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427" name="自选图形 1548"/>
                <wp:cNvGraphicFramePr/>
                <a:graphic xmlns:a="http://schemas.openxmlformats.org/drawingml/2006/main">
                  <a:graphicData uri="http://schemas.microsoft.com/office/word/2010/wordprocessingShape">
                    <wps:wsp>
                      <wps:cNvCnPr>
                        <a:stCxn id="1425" idx="2"/>
                        <a:endCxn id="1412"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48" o:spid="_x0000_s1026" o:spt="32" type="#_x0000_t32" style="position:absolute;left:0pt;margin-left:193pt;margin-top:59.15pt;height:25.1pt;width:0.05pt;z-index:251812864;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9EGo6AICAADnAwAADgAAAGRycy9lMm9Eb2MueG1srVPN&#10;jhMxDL4j8Q5R7nQ63e22GnW6h5blgqAS8ABukpmJlD8lodPeuCGegRtH3gHeZiV4C5zMtt1ltRdE&#10;DpEd25/tz87ieq8V2QkfpDU1LUdjSoRhlkvT1vTD+5sXc0pCBMNBWSNqehCBXi+fP1v0rhIT21nF&#10;hScIYkLVu5p2MbqqKALrhIYwsk4YNDbWa4io+rbgHnpE16qYjMdXRW89d94yEQK+rgcjXWb8phEs&#10;vm2aICJRNcXaYr59vrfpLpYLqFoPrpPsrgz4hyo0SINJT1BriEA+evkISkvmbbBNHDGrC9s0konc&#10;A3ZTjv/q5l0HTuRekJzgTjSF/wfL3uw2nkiOs7uczCgxoHFKvz5///3py+3Xn7c/vpFyejlPPPUu&#10;VOi+MhufOg1xtTfHyClFaV/TyUCoMPxsLCf3jcUDmKQENwDuG68TMJJCEAqndThNSOwjYfh4dYGZ&#10;GL5flPPZLI+vgOoY6XyIr4TVJAk1DdGDbLu4ssbgIlhf5hHB7nWI2A8GHgNSWmVIjyxM57OUAnAX&#10;GwURRe2QnWDaHByskvxGKpUp8O12pTzZQdqufFL/CPzALWVZQ+gGv2waaOoE8JeGk3hwSLrBD0JT&#10;DVpwSpTA/5SkvKERpDp7Ri/BtOoJb0yvDFZx5jZJW8sPG5+qSxpuU67zbvPTut7Xs9f5fy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patvYAAAACwEAAA8AAAAAAAAAAQAgAAAAIgAAAGRycy9k&#10;b3ducmV2LnhtbFBLAQIUABQAAAAIAIdO4kD0QajoAgIAAOcDAAAOAAAAAAAAAAEAIAAAACc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11840"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426" name="自选图形 1549"/>
                <wp:cNvGraphicFramePr/>
                <a:graphic xmlns:a="http://schemas.openxmlformats.org/drawingml/2006/main">
                  <a:graphicData uri="http://schemas.microsoft.com/office/word/2010/wordprocessingShape">
                    <wps:wsp>
                      <wps:cNvCnPr>
                        <a:stCxn id="1412" idx="2"/>
                        <a:endCxn id="1412"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49" o:spid="_x0000_s1026" o:spt="32" type="#_x0000_t32" style="position:absolute;left:0pt;margin-left:191.65pt;margin-top:0.6pt;height:19.65pt;width:0.05pt;z-index:251811840;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PbiM4X9AQAA5wMAAA4AAABkcnMvZTJvRG9jLnhtbK1TzY4T&#10;MQy+I/EOUe502qFTdked7qFluSBYCXgAN8nMRMqfktBpb9wQz8CNI+8Ab7MSvAVOptuyoL0gcojs&#10;2P5sf3aWV3utyE74IK1p6GwypUQYZrk0XUPfvb1+ckFJiGA4KGtEQw8i0KvV40fLwdWitL1VXHiC&#10;ICbUg2toH6OriyKwXmgIE+uEQWNrvYaIqu8K7mFAdK2KcjpdFIP13HnLRAj4uhmNdJXx21aw+Lpt&#10;g4hENRRri/n2+d6mu1gtoe48uF6yYxnwD1VokAaTnqA2EIG89/IvKC2Zt8G2ccKsLmzbSiZyD9jN&#10;bPpHN296cCL3guQEd6Ip/D9Y9mp344nkOLt5uaDEgMYp/fj49eeHT7efv99++0Jm1fwy8TS4UKP7&#10;2tz41GmI6705Rs5KitK+oeVIqDD8IWNxDyYpwY2A+9brBIykEITCaR1OExL7SBg+Lp5WlDB8L+eX&#10;VVWlbAXUd5HOh/hCWE2S0NAQPciuj2trDC6C9bM8Iti9DHEMvAtIaZUhA7JQXTxLKQB3sVUQUdQO&#10;2Qmmy8HBKsmvpVKZAt9t18qTHaTtyudY0T23lGUDoR/9smmkqRfAnxtO4sEh6QY/CE01aMEpUQL/&#10;U5LyhkaQ6uwZvQTTqQe8kRBlkJczt0naWn648antpOE2ZeaOm5/W9Xc9e53/5+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j5VW9YAAAAIAQAADwAAAAAAAAABACAAAAAiAAAAZHJzL2Rvd25yZXYu&#10;eG1sUEsBAhQAFAAAAAgAh07iQPbiM4X9AQAA5wMAAA4AAAAAAAAAAQAgAAAAJQEAAGRycy9lMm9E&#10;b2MueG1sUEsFBgAAAAAGAAYAWQEAAJQ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799552"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414" name="自选图形 1550"/>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550" o:spid="_x0000_s1026" o:spt="176" type="#_x0000_t176" style="position:absolute;left:0pt;margin-left:325.9pt;margin-top:0.6pt;height:39.85pt;width:88.4pt;z-index:251799552;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khUOMxECAAAXBAAADgAAAGRycy9lMm9Eb2MueG1srVNNrtMw&#10;EN4jcQfLe5qkNKWNmj6hV4qQEFR6cIBp4iSW/Cfbr0l37BBnYMeSO8BtngS3YOyWtg9YIEQWzow9&#10;8/mbb8aLq0EKsmPWca1Kmo1SSpiqdM1VW9K3b9aPZpQ4D6oGoRUr6Z45erV8+GDRm4KNdadFzSxB&#10;EOWK3pS0894USeKqjklwI22YwsNGWwkeXdsmtYUe0aVIxmk6TXpta2N1xZzD3dXhkC4jftOwyr9u&#10;Gsc8ESVFbj6uNq7bsCbLBRStBdPx6kgD/oGFBK7w0hPUCjyQW8t/g5K8strpxo8qLRPdNLxisQas&#10;Jkt/qeamA8NiLSiOMyeZ3P+DrV7tNpbwGns3ySaUKJDYpW/vP39/9+Hu49e7L59IludRp964AsNv&#10;zMaiasFzaIaih8bK8MdyyBC13Z+0ZYMnFW5m2Xg8nWELKjzL02k6z4P4yTnbWOefMy1JMEraCN1f&#10;d2D9U+GZVeDZ5tDmqDPsXjp/yP+ZFxg4LXi95kJEx7bba2HJDrD56/gdr7wXJhTpkV8+e5IjO8Ah&#10;bAR4NKVBWZxq44X3Utwlchq/PyEHZitw3YFBRAhhUEiOJUWrY1A/UzXxe4O6K3wjNLCRrKZEMHxS&#10;wYqRHrj4m0hUVCgU9tygYPlhOyBMMLe63mPPxQuFczTPJo/nlNhL59ZY3nbYgiwWFXJw+mKvji8l&#10;jPelH687v+f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FSnCHVAAAACAEAAA8AAAAAAAAAAQAg&#10;AAAAIgAAAGRycy9kb3ducmV2LnhtbFBLAQIUABQAAAAIAIdO4kCSFQ4zEQIAABc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cs="仿宋"/>
          <w:b/>
          <w:sz w:val="32"/>
          <w:szCs w:val="32"/>
        </w:rPr>
      </w:pPr>
      <w:r>
        <w:rPr>
          <w:rFonts w:ascii="仿宋" w:hAnsi="仿宋" w:eastAsia="仿宋"/>
        </w:rPr>
        <mc:AlternateContent>
          <mc:Choice Requires="wps">
            <w:drawing>
              <wp:anchor distT="0" distB="0" distL="114300" distR="114300" simplePos="0" relativeHeight="251820032" behindDoc="0" locked="0" layoutInCell="1" allowOverlap="1">
                <wp:simplePos x="0" y="0"/>
                <wp:positionH relativeFrom="column">
                  <wp:posOffset>1670685</wp:posOffset>
                </wp:positionH>
                <wp:positionV relativeFrom="paragraph">
                  <wp:posOffset>895350</wp:posOffset>
                </wp:positionV>
                <wp:extent cx="1496060" cy="410845"/>
                <wp:effectExtent l="7620" t="7620" r="20320" b="19685"/>
                <wp:wrapNone/>
                <wp:docPr id="1434" name="自选图形 1551"/>
                <wp:cNvGraphicFramePr/>
                <a:graphic xmlns:a="http://schemas.openxmlformats.org/drawingml/2006/main">
                  <a:graphicData uri="http://schemas.microsoft.com/office/word/2010/wordprocessingShape">
                    <wps:wsp>
                      <wps:cNvSpPr/>
                      <wps:spPr>
                        <a:xfrm>
                          <a:off x="0" y="0"/>
                          <a:ext cx="1496060" cy="41084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551" o:spid="_x0000_s1026" o:spt="176" type="#_x0000_t176" style="position:absolute;left:0pt;margin-left:131.55pt;margin-top:70.5pt;height:32.35pt;width:117.8pt;z-index:251820032;mso-width-relative:page;mso-height-relative:page;" fillcolor="#FFFFFF" filled="t" stroked="t" coordsize="21600,21600" o:gfxdata="UEsDBAoAAAAAAIdO4kAAAAAAAAAAAAAAAAAEAAAAZHJzL1BLAwQUAAAACACHTuJA/6FzUNkAAAAL&#10;AQAADwAAAGRycy9kb3ducmV2LnhtbE2PwU7DMBBE70j8g7VIXBC1U0qThjhVRYSExImCenZjk0TY&#10;62A7Tfl7lhMcV/M0+6banp1lJxPi4FFCthDADLZeD9hJeH97ui2AxaRQK+vRSPg2Ebb15UWlSu1n&#10;fDWnfeoYlWAslYQ+pbHkPLa9cSou/GiQsg8fnEp0ho7roGYqd5YvhVhzpwakD70azWNv2s/95CTc&#10;DIVt0m73Mh7a52YOOW+mLy7l9VUmHoAlc05/MPzqkzrU5HT0E+rIrITl+i4jlIJVRqOIWG2KHNiR&#10;InGfA68r/n9D/QNQSwMEFAAAAAgAh07iQNzCApcRAgAAFwQAAA4AAABkcnMvZTJvRG9jLnhtbK1T&#10;TY7TMBTeI3EHy3uaZGhLGzUdoSlFSAgqDRzgNXYSS/6T7WnSHTvEGdix5A5wm5HgFjy7pdMBFgiR&#10;hfOe/fz5e99nLy4HJcmOOy+MrmgxyinhujZM6Laib9+sH80o8QE0A2k0r+iee3q5fPhg0duSX5jO&#10;SMYdQRDty95WtAvBllnm644r8CNjucbFxjgFAVPXZsxBj+hKZhd5Ps1645h1pube4+zqsEiXCb9p&#10;eB1eN43ngciKIreQRpfGbRyz5QLK1oHtRH2kAf/AQoHQeOgJagUByI0Tv0EpUTvjTRNGtVGZaRpR&#10;89QDdlPkv3Rz3YHlqRcUx9uTTP7/wdavdhtHBEPvxo/HlGhQ6NK395+/v/tw+/Hr7ZdPpJhMiqhT&#10;b32J5dd2446ZxzA2PTROxT+2Q4ak7f6kLR8CqXGyGM+n+RQtqHFtXOSz8SSCZne7rfPhOTeKxKCi&#10;jTT9VQcuPJWBOw2Bbw42J51h99KHw/6f+yIDb6RgayFlSly7vZKO7ADNX6fveOS9MqlJj/wmsycT&#10;ZAd4CRsJAUNlURav23TgvS3+HDlP35+QI7MV+O7AICHEMiiVwJZS1HFgzzQjYW9Rd41vhEY2ijNK&#10;JMcnFaNUGUDIv6lERaVGYaNdB4NiFIbtgDAx3Bq2R8/lC433aI62zylx58mNdaLt0IJkewLC25e8&#10;Or6UeL3P83Tc3Xte/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XNQ2QAAAAsBAAAPAAAAAAAA&#10;AAEAIAAAACIAAABkcnMvZG93bnJldi54bWxQSwECFAAUAAAACACHTuJA3MIClxECAAAXBAAADgAA&#10;AAAAAAABACAAAAAoAQAAZHJzL2Uyb0RvYy54bWxQSwUGAAAAAAYABgBZAQAAqwUAAAAA&#10;">
                <v:fill on="t" focussize="0,0"/>
                <v:stroke weight="1.25pt" color="#000000" joinstyle="miter"/>
                <v:imagedata o:title=""/>
                <o:lock v:ext="edit" aspectratio="f"/>
                <v:textbox inset="7.19992125984252pt,1.27mm,7.19992125984252pt,1.27mm">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807744"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422" name="自选图形 1552"/>
                <wp:cNvGraphicFramePr/>
                <a:graphic xmlns:a="http://schemas.openxmlformats.org/drawingml/2006/main">
                  <a:graphicData uri="http://schemas.microsoft.com/office/word/2010/wordprocessingShape">
                    <wps:wsp>
                      <wps:cNvCnPr>
                        <a:stCxn id="1412" idx="2"/>
                        <a:endCxn id="1412"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52" o:spid="_x0000_s1026" o:spt="32" type="#_x0000_t32" style="position:absolute;left:0pt;margin-left:192.35pt;margin-top:52.65pt;height:17.85pt;width:0.65pt;z-index:251807744;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DDB3vY/QEAAOgDAAAOAAAAZHJzL2Uyb0RvYy54bWyt&#10;U82O0zAQviPxDpbvNG1ESoma7qFluSCoBDzA1HYSS/6TbZr2xg3xDNw48g7wNistb8HY6bYsaC+I&#10;HCxPZuabmW8+L68OWpG98EFa09DZZEqJMMxyabqGvn93/WRBSYhgOChrREOPItCr1eNHy8HVorS9&#10;VVx4giAm1INraB+jq4sisF5oCBPrhEFna72GiKbvCu5hQHStinI6nReD9dx5y0QI+HczOukq47et&#10;YPFN2wYRiWoo9hbz6fO5S2exWkLdeXC9ZKc24B+60CANFj1DbSAC+eDlX1BaMm+DbeOEWV3YtpVM&#10;5Blwmtn0j2ne9uBEngXJCe5MU/h/sOz1fuuJ5Li7p2VJiQGNW7r99O3nx883X37cfP9KZlVVJp4G&#10;F2oMX5utT5OGuD6YU+YMMyU/NDQHQi0Mf8hZ3INJRnAj4KH1OgEjKQShcFvH84bEIRKGPxdlVVHC&#10;0FGW8/nzKvVVQH2X6nyIL4XVJF0aGqIH2fVxbY1BJVg/yzuC/asQx8S7hFRXGTIgDdXiWSoBKMZW&#10;QcSrdkhPMF1ODlZJfi2Vyhz4brdWnuwhySt/p47uhaUqGwj9GJddo/B6AfyF4SQeHbJu8IXQ1IMW&#10;nBIl8EGlW5ZoBKkukdFLMJ16IBoJUQZ5uZCbbjvLj1ufxk4Wyikzd5J+0uvvdo66PND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WAqHaAAAACwEAAA8AAAAAAAAAAQAgAAAAIgAAAGRycy9kb3du&#10;cmV2LnhtbFBLAQIUABQAAAAIAIdO4kDDB3vY/QEAAOgDAAAOAAAAAAAAAAEAIAAAACkBAABkcnMv&#10;ZTJvRG9jLnhtbFBLBQYAAAAABgAGAFkBAACY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05696"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420" name="自选图形 155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553" o:spid="_x0000_s1026" o:spt="109" type="#_x0000_t109" style="position:absolute;left:0pt;margin-left:129.3pt;margin-top:15.25pt;height:37.4pt;width:120.65pt;z-index:251805696;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CjfG1/DwIAAA4EAAAOAAAAZHJzL2Uyb0RvYy54bWytU82O&#10;0zAQviPxDpbvNE1/2DZquoctRUgIKi37AFPHSSz5T7a3SW/cEM/AjSPvAG+zErwFY7fb7QIHhMjB&#10;mbFnvpnvG3tx2StJdtx5YXRJ88GQEq6ZqYRuSnrzbv1sRokPoCuQRvOS7rmnl8unTxadLfjItEZW&#10;3BEE0b7obEnbEGyRZZ61XIEfGMs1HtbGKQjouiarHHSIrmQ2Gg6fZ51xlXWGce9xd3U4pMuEX9ec&#10;hbd17XkgsqTYW0irS+s2rtlyAUXjwLaCHduAf+hCgdBY9AS1ggDk1onfoJRgznhThwEzKjN1LRhP&#10;HJBNPvyFzXULlicuKI63J5n8/4Nlb3YbR0SFs5uMUCANCqf0/cOXH+8/3n36dvf1M8mn03HUqbO+&#10;wPBru3FHz6MZSfe1U/GPdEiftN2ftOV9IAw38+l4NJpOKWF4NrmYzGdJ/Owh2zofXnKjSDRKWkvT&#10;XbXgwuYw3SQv7F77gNUx7T48FvZGimotpEyOa7ZX0pEd4MzX6YvtY8qjMKlJF9uaXcSmAO9eLSGg&#10;qSyq4XWTCj5K8efIw/T9CTl2tgLfHjpICDEMCiUCj9pB0XKoXuiKhL1FuTU+DRq7UbyiRHJ8SdFK&#10;kQGE/JtIpCc1soxTOswlWqHf9ggTza2p9jhq+Urj9Znnk/GcEnfu3FonmhaVzxOpmIOXLgl3fCDx&#10;Vp/7qdzDM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CjfG1/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60" w:lineRule="exact"/>
        <w:jc w:val="center"/>
        <w:rPr>
          <w:rFonts w:ascii="仿宋" w:hAnsi="仿宋" w:eastAsia="仿宋" w:cs="仿宋"/>
          <w:sz w:val="32"/>
          <w:szCs w:val="32"/>
        </w:rPr>
      </w:pPr>
    </w:p>
    <w:p>
      <w:pPr>
        <w:spacing w:line="560" w:lineRule="exact"/>
        <w:rPr>
          <w:rFonts w:ascii="宋体" w:hAnsi="宋体" w:cs="宋体"/>
          <w:b/>
          <w:sz w:val="48"/>
          <w:szCs w:val="48"/>
        </w:rPr>
      </w:pPr>
    </w:p>
    <w:p>
      <w:pPr>
        <w:pStyle w:val="2"/>
        <w:spacing w:before="0" w:beforeAutospacing="0" w:after="0" w:afterAutospacing="0"/>
        <w:jc w:val="center"/>
        <w:rPr>
          <w:sz w:val="44"/>
          <w:szCs w:val="44"/>
        </w:rPr>
      </w:pPr>
      <w:bookmarkStart w:id="1608" w:name="_Toc13724"/>
      <w:bookmarkStart w:id="1609" w:name="_Toc32263_WPSOffice_Level1"/>
      <w:bookmarkStart w:id="1610" w:name="_Toc1368_WPSOffice_Level1"/>
      <w:bookmarkStart w:id="1611" w:name="_Toc10004_WPSOffice_Level1"/>
      <w:bookmarkStart w:id="1612" w:name="_Toc28806_WPSOffice_Level1"/>
      <w:bookmarkStart w:id="1613" w:name="_Toc24606_WPSOffice_Level1"/>
    </w:p>
    <w:p>
      <w:pPr>
        <w:pStyle w:val="2"/>
        <w:spacing w:before="0" w:beforeAutospacing="0" w:after="0" w:afterAutospacing="0"/>
        <w:jc w:val="center"/>
        <w:rPr>
          <w:sz w:val="44"/>
          <w:szCs w:val="44"/>
        </w:rPr>
      </w:pPr>
      <w:bookmarkStart w:id="1614" w:name="_Toc11746"/>
      <w:r>
        <w:rPr>
          <w:rFonts w:hint="eastAsia"/>
          <w:sz w:val="44"/>
          <w:szCs w:val="44"/>
        </w:rPr>
        <w:t>不动产证书换发</w:t>
      </w:r>
      <w:bookmarkEnd w:id="1608"/>
      <w:bookmarkEnd w:id="1609"/>
      <w:bookmarkEnd w:id="1610"/>
      <w:bookmarkEnd w:id="1611"/>
      <w:bookmarkEnd w:id="1612"/>
      <w:bookmarkEnd w:id="1613"/>
      <w:bookmarkEnd w:id="1614"/>
    </w:p>
    <w:p>
      <w:pPr>
        <w:pStyle w:val="2"/>
        <w:spacing w:before="0" w:beforeAutospacing="0" w:after="0" w:afterAutospacing="0"/>
        <w:ind w:firstLine="420" w:firstLineChars="200"/>
        <w:rPr>
          <w:rFonts w:ascii="仿宋" w:hAnsi="仿宋" w:eastAsia="仿宋" w:cs="仿宋"/>
          <w:b w:val="0"/>
          <w:sz w:val="21"/>
          <w:szCs w:val="21"/>
        </w:rPr>
      </w:pPr>
    </w:p>
    <w:p>
      <w:pPr>
        <w:pStyle w:val="2"/>
        <w:spacing w:before="0" w:beforeAutospacing="0" w:after="0" w:afterAutospacing="0" w:line="580" w:lineRule="exact"/>
        <w:ind w:firstLine="643" w:firstLineChars="200"/>
        <w:rPr>
          <w:rFonts w:ascii="楷体" w:hAnsi="楷体" w:eastAsia="楷体"/>
        </w:rPr>
      </w:pPr>
      <w:bookmarkStart w:id="1615" w:name="_Toc6327"/>
      <w:r>
        <w:rPr>
          <w:rFonts w:hint="eastAsia" w:ascii="楷体" w:hAnsi="楷体" w:eastAsia="楷体" w:cs="仿宋"/>
          <w:sz w:val="32"/>
          <w:szCs w:val="32"/>
        </w:rPr>
        <w:t>一、不动产证书换发申请对象及条件</w:t>
      </w:r>
      <w:bookmarkEnd w:id="1615"/>
    </w:p>
    <w:p>
      <w:pPr>
        <w:spacing w:line="580" w:lineRule="exact"/>
        <w:ind w:firstLine="640"/>
        <w:jc w:val="left"/>
        <w:rPr>
          <w:rFonts w:ascii="仿宋" w:hAnsi="仿宋" w:eastAsia="仿宋" w:cs="仿宋"/>
          <w:sz w:val="32"/>
          <w:szCs w:val="32"/>
        </w:rPr>
      </w:pPr>
      <w:r>
        <w:rPr>
          <w:rFonts w:hint="eastAsia" w:ascii="仿宋" w:hAnsi="仿宋" w:eastAsia="仿宋" w:cs="仿宋"/>
          <w:sz w:val="32"/>
          <w:szCs w:val="32"/>
        </w:rPr>
        <w:t>有下列情形之一的，当事人可申请换证登记：</w:t>
      </w:r>
    </w:p>
    <w:p>
      <w:pPr>
        <w:spacing w:line="580" w:lineRule="exact"/>
        <w:ind w:firstLine="640" w:firstLineChars="200"/>
        <w:jc w:val="left"/>
        <w:rPr>
          <w:rFonts w:ascii="仿宋" w:hAnsi="仿宋" w:eastAsia="仿宋" w:cs="仿宋"/>
          <w:sz w:val="32"/>
          <w:szCs w:val="32"/>
        </w:rPr>
      </w:pPr>
      <w:bookmarkStart w:id="1616" w:name="_Toc5361_WPSOffice_Level2"/>
      <w:r>
        <w:rPr>
          <w:rFonts w:hint="eastAsia" w:ascii="仿宋" w:hAnsi="仿宋" w:eastAsia="仿宋" w:cs="仿宋"/>
          <w:sz w:val="32"/>
          <w:szCs w:val="32"/>
        </w:rPr>
        <w:t>1.依职权统一管理的；</w:t>
      </w:r>
      <w:bookmarkEnd w:id="1616"/>
    </w:p>
    <w:p>
      <w:pPr>
        <w:spacing w:line="580" w:lineRule="exact"/>
        <w:ind w:firstLine="640" w:firstLineChars="200"/>
        <w:jc w:val="left"/>
        <w:rPr>
          <w:rFonts w:ascii="仿宋" w:hAnsi="仿宋" w:eastAsia="仿宋" w:cs="仿宋"/>
          <w:sz w:val="32"/>
          <w:szCs w:val="32"/>
        </w:rPr>
      </w:pPr>
      <w:bookmarkStart w:id="1617" w:name="_Toc27827_WPSOffice_Level2"/>
      <w:r>
        <w:rPr>
          <w:rFonts w:hint="eastAsia" w:ascii="仿宋" w:hAnsi="仿宋" w:eastAsia="仿宋" w:cs="仿宋"/>
          <w:sz w:val="32"/>
          <w:szCs w:val="32"/>
        </w:rPr>
        <w:t>2.证书损坏、污染，导致不能继续使用的。</w:t>
      </w:r>
      <w:bookmarkEnd w:id="1617"/>
    </w:p>
    <w:p>
      <w:pPr>
        <w:spacing w:line="580" w:lineRule="exact"/>
        <w:jc w:val="left"/>
        <w:rPr>
          <w:rFonts w:ascii="楷体" w:hAnsi="楷体" w:eastAsia="楷体" w:cs="仿宋"/>
          <w:b/>
          <w:bCs/>
          <w:sz w:val="32"/>
          <w:szCs w:val="32"/>
        </w:rPr>
      </w:pPr>
      <w:r>
        <w:rPr>
          <w:rFonts w:hint="eastAsia" w:ascii="仿宋" w:hAnsi="仿宋" w:eastAsia="仿宋" w:cs="仿宋"/>
          <w:b/>
          <w:bCs/>
          <w:sz w:val="32"/>
          <w:szCs w:val="32"/>
        </w:rPr>
        <w:t xml:space="preserve">    </w:t>
      </w:r>
      <w:r>
        <w:rPr>
          <w:rFonts w:hint="eastAsia" w:ascii="楷体" w:hAnsi="楷体" w:eastAsia="楷体" w:cs="仿宋"/>
          <w:b/>
          <w:bCs/>
          <w:sz w:val="32"/>
          <w:szCs w:val="32"/>
        </w:rPr>
        <w:t>二、所需材料</w:t>
      </w:r>
    </w:p>
    <w:p>
      <w:pPr>
        <w:spacing w:line="580" w:lineRule="exact"/>
        <w:ind w:firstLine="640"/>
        <w:jc w:val="left"/>
        <w:rPr>
          <w:rFonts w:ascii="仿宋" w:hAnsi="仿宋" w:eastAsia="仿宋" w:cs="仿宋"/>
          <w:sz w:val="32"/>
          <w:szCs w:val="32"/>
        </w:rPr>
      </w:pPr>
      <w:bookmarkStart w:id="1618" w:name="_Toc21470_WPSOffice_Level2"/>
      <w:r>
        <w:rPr>
          <w:rFonts w:hint="eastAsia" w:ascii="仿宋" w:hAnsi="仿宋" w:eastAsia="仿宋" w:cs="仿宋"/>
          <w:sz w:val="32"/>
          <w:szCs w:val="32"/>
        </w:rPr>
        <w:t>1.不动产登记申请表；</w:t>
      </w:r>
      <w:bookmarkEnd w:id="1618"/>
    </w:p>
    <w:p>
      <w:pPr>
        <w:spacing w:line="580" w:lineRule="exact"/>
        <w:ind w:firstLine="640"/>
        <w:jc w:val="left"/>
        <w:rPr>
          <w:rFonts w:ascii="仿宋" w:hAnsi="仿宋" w:eastAsia="仿宋" w:cs="仿宋"/>
          <w:sz w:val="32"/>
          <w:szCs w:val="32"/>
        </w:rPr>
      </w:pPr>
      <w:bookmarkStart w:id="1619" w:name="_Toc18238_WPSOffice_Level2"/>
      <w:r>
        <w:rPr>
          <w:rFonts w:hint="eastAsia" w:ascii="仿宋" w:hAnsi="仿宋" w:eastAsia="仿宋" w:cs="仿宋"/>
          <w:sz w:val="32"/>
          <w:szCs w:val="32"/>
        </w:rPr>
        <w:t>2.申请人身份证明；</w:t>
      </w:r>
      <w:bookmarkEnd w:id="1619"/>
    </w:p>
    <w:p>
      <w:pPr>
        <w:spacing w:line="580" w:lineRule="exact"/>
        <w:ind w:firstLine="640"/>
        <w:jc w:val="left"/>
        <w:rPr>
          <w:rFonts w:ascii="仿宋" w:hAnsi="仿宋" w:eastAsia="仿宋" w:cs="仿宋"/>
          <w:b/>
          <w:sz w:val="32"/>
          <w:szCs w:val="32"/>
        </w:rPr>
      </w:pPr>
      <w:bookmarkStart w:id="1620" w:name="_Toc21991_WPSOffice_Level2"/>
      <w:r>
        <w:rPr>
          <w:rFonts w:hint="eastAsia" w:ascii="仿宋" w:hAnsi="仿宋" w:eastAsia="仿宋" w:cs="仿宋"/>
          <w:sz w:val="32"/>
          <w:szCs w:val="32"/>
        </w:rPr>
        <w:t>3.不动产权属证书。</w:t>
      </w:r>
      <w:bookmarkEnd w:id="1620"/>
    </w:p>
    <w:p>
      <w:pPr>
        <w:spacing w:line="580" w:lineRule="exact"/>
        <w:ind w:firstLine="643" w:firstLineChars="200"/>
        <w:rPr>
          <w:rFonts w:ascii="仿宋" w:hAnsi="仿宋" w:eastAsia="仿宋" w:cs="仿宋"/>
          <w:sz w:val="32"/>
          <w:szCs w:val="32"/>
        </w:rPr>
      </w:pPr>
      <w:r>
        <w:rPr>
          <w:rFonts w:hint="eastAsia" w:ascii="楷体" w:hAnsi="楷体" w:eastAsia="楷体" w:cs="仿宋"/>
          <w:b/>
          <w:sz w:val="32"/>
          <w:szCs w:val="32"/>
        </w:rPr>
        <w:t>三、办理地点及咨询电话</w:t>
      </w:r>
    </w:p>
    <w:p>
      <w:pPr>
        <w:spacing w:line="580" w:lineRule="exact"/>
        <w:ind w:firstLine="640" w:firstLineChars="200"/>
        <w:jc w:val="left"/>
        <w:rPr>
          <w:rFonts w:ascii="仿宋" w:hAnsi="仿宋" w:eastAsia="仿宋" w:cs="宋体"/>
          <w:sz w:val="32"/>
          <w:szCs w:val="32"/>
        </w:rPr>
      </w:pPr>
      <w:r>
        <w:rPr>
          <w:rFonts w:hint="eastAsia" w:ascii="仿宋" w:hAnsi="仿宋" w:eastAsia="仿宋" w:cs="仿宋"/>
          <w:sz w:val="32"/>
          <w:szCs w:val="32"/>
        </w:rPr>
        <w:t>市不动产登记与房屋交易中心（顺城区规划街1-62号）</w:t>
      </w:r>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仿宋"/>
          <w:sz w:val="32"/>
          <w:szCs w:val="32"/>
        </w:rPr>
        <w:t xml:space="preserve">咨询电话：024-56702571 </w:t>
      </w:r>
      <w:r>
        <w:rPr>
          <w:rFonts w:hint="eastAsia" w:ascii="仿宋" w:hAnsi="仿宋" w:eastAsia="仿宋" w:cs="宋体"/>
          <w:sz w:val="32"/>
          <w:szCs w:val="32"/>
          <w:shd w:val="clear" w:color="auto" w:fill="FFFFFF"/>
        </w:rPr>
        <w:t xml:space="preserve"> </w:t>
      </w:r>
      <w:r>
        <w:rPr>
          <w:rFonts w:hint="eastAsia" w:ascii="仿宋" w:hAnsi="仿宋" w:eastAsia="仿宋" w:cs="仿宋"/>
          <w:sz w:val="32"/>
          <w:szCs w:val="32"/>
        </w:rPr>
        <w:t>监督电话：024-52626732</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四、办理时限及受理时间</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4个工作日。</w:t>
      </w:r>
    </w:p>
    <w:p>
      <w:pPr>
        <w:spacing w:line="580" w:lineRule="exact"/>
        <w:ind w:firstLine="640" w:firstLineChars="200"/>
        <w:rPr>
          <w:rFonts w:ascii="仿宋" w:hAnsi="仿宋" w:eastAsia="仿宋" w:cs="宋体"/>
          <w:w w:val="85"/>
          <w:sz w:val="32"/>
          <w:szCs w:val="32"/>
        </w:rPr>
      </w:pPr>
      <w:r>
        <w:rPr>
          <w:rFonts w:hint="eastAsia" w:ascii="仿宋" w:hAnsi="仿宋" w:eastAsia="仿宋" w:cs="宋体"/>
          <w:sz w:val="32"/>
          <w:szCs w:val="32"/>
        </w:rPr>
        <w:t>除法定节假日，周一至周日08:30-11:30；13:00-16:30</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五、是否收费？</w:t>
      </w:r>
    </w:p>
    <w:p>
      <w:pPr>
        <w:spacing w:line="58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证书工本费10元。</w:t>
      </w:r>
    </w:p>
    <w:p>
      <w:pPr>
        <w:spacing w:line="580" w:lineRule="exact"/>
        <w:ind w:firstLine="643" w:firstLineChars="200"/>
        <w:rPr>
          <w:rFonts w:ascii="楷体" w:hAnsi="楷体" w:eastAsia="楷体" w:cs="仿宋"/>
          <w:b/>
          <w:sz w:val="32"/>
          <w:szCs w:val="32"/>
        </w:rPr>
      </w:pPr>
      <w:r>
        <w:rPr>
          <w:rFonts w:hint="eastAsia" w:ascii="楷体" w:hAnsi="楷体" w:eastAsia="楷体" w:cs="仿宋"/>
          <w:b/>
          <w:sz w:val="32"/>
          <w:szCs w:val="32"/>
        </w:rPr>
        <w:t>六、是否可以代办？</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pPr>
        <w:ind w:firstLine="643" w:firstLineChars="200"/>
        <w:jc w:val="left"/>
        <w:rPr>
          <w:rFonts w:ascii="楷体" w:hAnsi="楷体" w:eastAsia="楷体" w:cs="仿宋"/>
          <w:sz w:val="24"/>
        </w:rPr>
      </w:pPr>
      <w:r>
        <w:rPr>
          <w:rFonts w:hint="eastAsia" w:ascii="楷体" w:hAnsi="楷体" w:eastAsia="楷体" w:cs="仿宋"/>
          <w:b/>
          <w:color w:val="000000"/>
          <w:sz w:val="32"/>
          <w:szCs w:val="32"/>
        </w:rPr>
        <w:t>七、办理流程图</w: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821056" behindDoc="0" locked="0" layoutInCell="1" allowOverlap="1">
                <wp:simplePos x="0" y="0"/>
                <wp:positionH relativeFrom="column">
                  <wp:posOffset>1604645</wp:posOffset>
                </wp:positionH>
                <wp:positionV relativeFrom="paragraph">
                  <wp:posOffset>91440</wp:posOffset>
                </wp:positionV>
                <wp:extent cx="1619250" cy="508000"/>
                <wp:effectExtent l="7620" t="8255" r="11430" b="17145"/>
                <wp:wrapNone/>
                <wp:docPr id="1435" name="自选图形 1554"/>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wps:txbx>
                      <wps:bodyPr lIns="91439" rIns="91439" upright="1"/>
                    </wps:wsp>
                  </a:graphicData>
                </a:graphic>
              </wp:anchor>
            </w:drawing>
          </mc:Choice>
          <mc:Fallback>
            <w:pict>
              <v:shape id="自选图形 1554" o:spid="_x0000_s1026" o:spt="176" type="#_x0000_t176" style="position:absolute;left:0pt;margin-left:126.35pt;margin-top:7.2pt;height:40pt;width:127.5pt;z-index:251821056;mso-width-relative:page;mso-height-relative:page;" fillcolor="#FFFFFF" filled="t" stroked="t" coordsize="21600,21600" o:gfxdata="UEsDBAoAAAAAAIdO4kAAAAAAAAAAAAAAAAAEAAAAZHJzL1BLAwQUAAAACACHTuJAxbMLGtcAAAAJ&#10;AQAADwAAAGRycy9kb3ducmV2LnhtbE2PwU7DMBBE70j8g7VIXBC1G7WkhDhVRYSExKkFcXbjJYmI&#10;18F2mvL3LCc47szT7Ey5PbtBnDDE3pOG5UKBQGq87anV8Pb6dLsBEZMhawZPqOEbI2yry4vSFNbP&#10;tMfTIbWCQygWRkOX0lhIGZsOnYkLPyKx9+GDM4nP0EobzMzhbpCZUnfSmZ74Q2dGfOyw+TxMTsNN&#10;vxnqtNu9jO/Ncz2HXNbTl9T6+mqpHkAkPKc/GH7rc3WouNPRT2SjGDRk6yxnlI3VCgQDa5WzcNRw&#10;z4KsSvl/QfUDUEsDBBQAAAAIAIdO4kCODfWBFAIAABcEAAAOAAAAZHJzL2Uyb0RvYy54bWytU82O&#10;0zAQviPxDpbvNEnZLG3UdoW2FCEhqLTwAFPHSSz5T7a3SW/cEM/AjeO+A7zNSvAWjN3SduGCED24&#10;M/HM+PuxZ1eDkmTLnRdGz2kxyinhmpla6HZO379bPZlQ4gPoGqTRfE533NOrxeNHs95WfGw6I2vu&#10;CA7RvurtnHYh2CrLPOu4Aj8ylmvcbIxTEDB1bVY76HG6ktk4zy+z3rjaOsO49/h1ud+kizS/aTgL&#10;b5vG80DknCK2kFaX1k1cs8UMqtaB7QQ7wIB/QKFAaDz0OGoJAcitE3+MUoI5400TRsyozDSNYDxx&#10;QDZF/hubmw4sT1xQHG+PMvn/N5a92a4dETV6d/G0pESDQpe+f7z78eHT/edv91+/kKIsL6JOvfUV&#10;lt/YtTtkHsNIemiciv9IhwxJ291RWz4EwvBjcVlMxyVawHCvzCd5nsTPTt3W+fCSG0ViMKeNNP11&#10;By48l4E7DYGv9zYnnWH72geEgf2/+iICb6SoV0LKlLh2cy0d2QKav0q/yANbHpRJTXrEV06eIX8G&#10;eAkbCQFDZVEWr9t04IMWfz4ZmZzIPCiLyJbguz2CtLW/cEogJYQCVcehfqFrEnYWddf4RmhEo3hN&#10;ieT4pGKUKgMI+TeVSE9qZBnt2hsUozBsBhwTw42pd+i5fKXxHk3R9ikl7jy5tU60HVpQJLliD96+&#10;JNzhpcTrfZ6n407vef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MLGtcAAAAJAQAADwAAAAAA&#10;AAABACAAAAAiAAAAZHJzL2Rvd25yZXYueG1sUEsBAhQAFAAAAAgAh07iQI4N9YEUAgAAFwQAAA4A&#10;AAAAAAAAAQAgAAAAJgEAAGRycy9lMm9Eb2MueG1sUEsFBgAAAAAGAAYAWQEAAKwFA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开  始</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827200" behindDoc="0" locked="0" layoutInCell="1" allowOverlap="1">
                <wp:simplePos x="0" y="0"/>
                <wp:positionH relativeFrom="column">
                  <wp:posOffset>2414270</wp:posOffset>
                </wp:positionH>
                <wp:positionV relativeFrom="paragraph">
                  <wp:posOffset>12700</wp:posOffset>
                </wp:positionV>
                <wp:extent cx="635" cy="0"/>
                <wp:effectExtent l="75565" t="38100" r="0" b="38100"/>
                <wp:wrapNone/>
                <wp:docPr id="1441" name="自选图形 1555"/>
                <wp:cNvGraphicFramePr/>
                <a:graphic xmlns:a="http://schemas.openxmlformats.org/drawingml/2006/main">
                  <a:graphicData uri="http://schemas.microsoft.com/office/word/2010/wordprocessingShape">
                    <wps:wsp>
                      <wps:cNvCnPr>
                        <a:stCxn id="1435" idx="2"/>
                        <a:endCxn id="1435" idx="2"/>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id="自选图形 1555" o:spid="_x0000_s1026" o:spt="32" type="#_x0000_t32" style="position:absolute;left:0pt;margin-left:190.1pt;margin-top:1pt;height:0pt;width:0.05pt;z-index:251827200;mso-width-relative:page;mso-height-relative:page;" filled="f" stroked="t" coordsize="21600,21600" o:gfxdata="UEsDBAoAAAAAAIdO4kAAAAAAAAAAAAAAAAAEAAAAZHJzL1BLAwQUAAAACACHTuJAIZnC1NcAAAAH&#10;AQAADwAAAGRycy9kb3ducmV2LnhtbE2PTUvDQBCG74L/YRnBS7G7TbEfaTZFBAXBQ23tobdtdpoE&#10;s7Mhu2nTf+/oRY8P78s7z2TrwTXijF2oPWmYjBUIpMLbmkoNn7uXhwWIEA1Z03hCDVcMsM5vbzKT&#10;Wn+hDzxvYyl4hEJqNFQxtqmUoajQmTD2LRJnJ985Exm7UtrOXHjcNTJRaiadqYkvVKbF5wqLr23v&#10;NMx3yfB0XR7i6G3Ub+zrvlhuHt+1vr+bqBWIiEP8K8OPPqtDzk5H35MNotEwXaiEqxoSfolz5imI&#10;4y/LPJP//fNvUEsDBBQAAAAIAIdO4kBCDWa/+wEAAOIDAAAOAAAAZHJzL2Uyb0RvYy54bWytU0uO&#10;EzEQ3SNxB8t70vlMZoZWOrPoMGwQRAIOULHd3Zb8k23SnR07xBnYseQOzG1GgltQdn4MaDaIjVV2&#10;Vb2q96q8uBm0Ilvhg7SmopPRmBJhmOXStBV9/+722TUlIYLhoKwRFd2JQG+WT58seleKqe2s4sIT&#10;BDGh7F1FuxhdWRSBdUJDGFknDDob6zVEvPq24B56RNeqmI7Hl0VvPXfeMhECvq72TrrM+E0jWHzT&#10;NEFEoiqKvcV8+nxu0lksF1C2Hlwn2aEN+IcuNEiDRU9QK4hAPnj5F5SWzNtgmzhiVhe2aSQTmQOy&#10;mYz/YPO2AycyFxQnuJNM4f/BstfbtSeS4+wuLiaUGNA4pR+fvv38+Pn+y939969kMp/Pk069CyWG&#10;12btE9MQ68EcMmdzitZQ0eleUGH4Y87iAUy6BLcHHBqvEzCKQhAKp7U7TUgMkTB8vEyV2PG9gPKY&#10;5HyIL4XVJBkVDdGDbLtYW2NwB6yf5OnA9lWISAUTjwmpojKkRwHm11cJHXANGwURTe1QmGDanBys&#10;kvxWKpXZ+3ZTK0+2gIt1NXte17NEHYEfhKUqKwjdPi679gp1AvgLw0ncOdTb4N+gqQctOCVK4FdK&#10;Vl7OCFKdI6OXYFr1SDSWVwa7OMuarI3lu7VP3aUbLlLu87D0aVN/v+eo89dc/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mcLU1wAAAAcBAAAPAAAAAAAAAAEAIAAAACIAAABkcnMvZG93bnJldi54&#10;bWxQSwECFAAUAAAACACHTuJAQg1mv/sBAADiAwAADgAAAAAAAAABACAAAAAmAQAAZHJzL2Uyb0Rv&#10;Yy54bWxQSwUGAAAAAAYABgBZAQAAkwUAAAAA&#10;">
                <v:fill on="f" focussize="0,0"/>
                <v:stroke weight="1.25pt" color="#739CC3"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40512" behindDoc="0" locked="0" layoutInCell="1" allowOverlap="1">
                <wp:simplePos x="0" y="0"/>
                <wp:positionH relativeFrom="column">
                  <wp:posOffset>2414270</wp:posOffset>
                </wp:positionH>
                <wp:positionV relativeFrom="paragraph">
                  <wp:posOffset>12700</wp:posOffset>
                </wp:positionV>
                <wp:extent cx="635" cy="295275"/>
                <wp:effectExtent l="37465" t="0" r="38100" b="9525"/>
                <wp:wrapNone/>
                <wp:docPr id="1454" name="自选图形 1556"/>
                <wp:cNvGraphicFramePr/>
                <a:graphic xmlns:a="http://schemas.openxmlformats.org/drawingml/2006/main">
                  <a:graphicData uri="http://schemas.microsoft.com/office/word/2010/wordprocessingShape">
                    <wps:wsp>
                      <wps:cNvCnPr>
                        <a:stCxn id="1435" idx="2"/>
                        <a:endCxn id="1435" idx="2"/>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56" o:spid="_x0000_s1026" o:spt="32" type="#_x0000_t32" style="position:absolute;left:0pt;margin-left:190.1pt;margin-top:1pt;height:23.25pt;width:0.05pt;z-index:251840512;mso-width-relative:page;mso-height-relative:page;" filled="f" stroked="t" coordsize="21600,21600" o:gfxdata="UEsDBAoAAAAAAIdO4kAAAAAAAAAAAAAAAAAEAAAAZHJzL1BLAwQUAAAACACHTuJAO4cfhNYAAAAI&#10;AQAADwAAAGRycy9kb3ducmV2LnhtbE2PQUvEMBSE74L/ITzBy+Km26qU2tc9CIIgClbBPWabmFab&#10;l5Jk2/Xf+zy5x2GGmW/q7dGNYjYhDp4QNusMhKHO64Eswvvbw1UJIiZFWo2eDMKPibBtzs9qVWm/&#10;0KuZ22QFl1CsFEKf0lRJGbveOBXXfjLE3qcPTiWWwUod1MLlbpR5lt1KpwbihV5N5r433Xd7cAjq&#10;cbcK1M5PdtkVhVyeV/bj6wXx8mKT3YFI5pj+w/CHz+jQMNPeH0hHMSIUZZZzFCHnS+yzLkDsEa7L&#10;G5BNLU8PNL9QSwMEFAAAAAgAh07iQLcEV9X8AQAA5wMAAA4AAABkcnMvZTJvRG9jLnhtbK1TzY4T&#10;MQy+I/EOUe502mGnLKNO99CyXBBUAh7ATTIzkfKnJHTaGzfEM3DjyDuwb7MSvAVOptuyoL0gcojs&#10;2P5sf3YWV3utyE74IK1p6GwypUQYZrk0XUPfv7t+cklJiGA4KGtEQw8i0Kvl40eLwdWitL1VXHiC&#10;ICbUg2toH6OriyKwXmgIE+uEQWNrvYaIqu8K7mFAdK2KcjqdF4P13HnLRAj4uh6NdJnx21aw+KZt&#10;g4hENRRri/n2+d6mu1guoO48uF6yYxnwD1VokAaTnqDWEIF88PIvKC2Zt8G2ccKsLmzbSiZyD9jN&#10;bPpHN297cCL3guQEd6Ip/D9Y9nq38URynN1FdUGJAY1T+vHp28+Pn2+/3Nx+/0pmVTVPPA0u1Oi+&#10;MhufOg1xtTfHyKcVRWnf0HIkVBj+kLG4B5OU4EbAfet1AkZSCELhtA6nCYl9JAwf5ykTw/fyeVU+&#10;q1K2Auq7SOdDfCmsJkloaIgeZNfHlTUGF8H6WR4R7F6FOAbeBaS0ypABWaguEZYwwF1sFUQUtUN2&#10;gulycLBK8mupVKbAd9uV8mQHabvyOVZ0zy1lWUPoR79sGmnqBfAXhpN4cEi6wQ9CUw1acEqUwP+U&#10;pLyhEaQ6e0YvwXTqAW8kRBnk5cxtkraWHzY+tZ003KbM3HHz07r+rmev8/9c/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hx+E1gAAAAgBAAAPAAAAAAAAAAEAIAAAACIAAABkcnMvZG93bnJldi54&#10;bWxQSwECFAAUAAAACACHTuJAtwRX1fwBAADnAwAADgAAAAAAAAABACAAAAAlAQAAZHJzL2Uyb0Rv&#10;Yy54bWxQSwUGAAAAAAYABgBZAQAAkwU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839488" behindDoc="0" locked="0" layoutInCell="1" allowOverlap="1">
                <wp:simplePos x="0" y="0"/>
                <wp:positionH relativeFrom="column">
                  <wp:posOffset>717550</wp:posOffset>
                </wp:positionH>
                <wp:positionV relativeFrom="paragraph">
                  <wp:posOffset>109855</wp:posOffset>
                </wp:positionV>
                <wp:extent cx="3502660" cy="408305"/>
                <wp:effectExtent l="7620" t="7620" r="13970" b="22225"/>
                <wp:wrapNone/>
                <wp:docPr id="1453" name="自选图形 155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wps:txbx>
                      <wps:bodyPr lIns="91439" rIns="91439" upright="1"/>
                    </wps:wsp>
                  </a:graphicData>
                </a:graphic>
              </wp:anchor>
            </w:drawing>
          </mc:Choice>
          <mc:Fallback>
            <w:pict>
              <v:shape id="自选图形 1557" o:spid="_x0000_s1026" o:spt="109" type="#_x0000_t109" style="position:absolute;left:0pt;margin-left:56.5pt;margin-top:8.65pt;height:32.15pt;width:275.8pt;z-index:251839488;mso-width-relative:page;mso-height-relative:page;" fillcolor="#FFFFFF" filled="t" stroked="t" coordsize="21600,21600" o:gfxdata="UEsDBAoAAAAAAIdO4kAAAAAAAAAAAAAAAAAEAAAAZHJzL1BLAwQUAAAACACHTuJApD6NdtUAAAAJ&#10;AQAADwAAAGRycy9kb3ducmV2LnhtbE2PwU7DMBBE70j8g7VI3KiTpjJVGqcHKhDcIMDdjd3Ywl6H&#10;2G3D37Oc6G1HO5p502zn4NnJTMlFlFAuCmAG+6gdDhI+3h/v1sBSVqiVj2gk/JgE2/b6qlG1jmd8&#10;M6cuD4xCMNVKgs15rDlPvTVBpUUcDdLvEKegMslp4HpSZwoPni+LQvCgHFKDVaN5sKb/6o5Bwstn&#10;h7udrZ7cKy7D/LxS3g3fUt7elMUGWDZz/jfDHz6hQ0tM+3hEnZgnXVa0JdNxXwEjgxArAWwvYV0K&#10;4G3DLxe0v1BLAwQUAAAACACHTuJAmyFBUw0CAAAOBAAADgAAAGRycy9lMm9Eb2MueG1srVPNjtMw&#10;EL4j8Q6W7zTpT7rdqOkethQhIai08ABubCeW/Cfb26Q3bohn4MaRd1jeZiV4C8ZO6XaBA0Lk4MzY&#10;429mvs+zvOqVRHvmvDC6wuNRjhHTtaFCNxV+93bzbIGRD0RTIo1mFT4wj69WT58sO1uyiWmNpMwh&#10;ANG+7GyF2xBsmWW+bpkifmQs03DIjVMkgOuajDrSAbqS2STP51lnHLXO1Mx72F0Ph3iV8DlndXjD&#10;uWcByQpDbSGtLq27uGarJSkbR2wr6mMZ5B+qUERoSHqCWpNA0K0Tv0EpUTvjDQ+j2qjMcC5qlnqA&#10;bsb5L93ctMSy1AuQ4+2JJv//YOvX+61DgoJ2s2KKkSYKVPr24cv39x/vP329v/uMxkVxEXnqrC8h&#10;/MZu3dHzYMame+5U/EM7qE/cHk7csj6gGjanRT6Zz0GCGs5m+WKaFxE0e7htnQ8vmFEoGhXm0nTX&#10;LXFhO6ib6CX7Vz4M136Gx8TeSEE3QsrkuGZ3LR3aE9B8k75jpkdhUqMOui4WFwUUReDtcUkCmMoC&#10;G143KeGjK/4cOU/fn5BjZWvi26GChBDDSKlEYC5ZLSP0uaYoHCzQrWE0cKxGMYqRZDBJ0UqRgQj5&#10;N5FApNTAZ1Rp0CVaod/1ABPNnaEHkFq+1PB8Lsez6SVG7ty5tU40LTA/Tk3FO/DokkTHAYmv+txP&#10;6R7GeP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D6NdtUAAAAJAQAADwAAAAAAAAABACAAAAAi&#10;AAAAZHJzL2Rvd25yZXYueG1sUEsBAhQAFAAAAAgAh07iQJshQVM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办理权籍调查（不动产权证书除外）</w:t>
                      </w:r>
                    </w:p>
                  </w:txbxContent>
                </v:textbox>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rPr>
      </w:pPr>
      <w:r>
        <w:rPr>
          <w:rFonts w:ascii="仿宋" w:hAnsi="仿宋" w:eastAsia="仿宋"/>
        </w:rPr>
        <mc:AlternateContent>
          <mc:Choice Requires="wps">
            <w:drawing>
              <wp:anchor distT="0" distB="0" distL="114300" distR="114300" simplePos="0" relativeHeight="251842560" behindDoc="0" locked="0" layoutInCell="1" allowOverlap="1">
                <wp:simplePos x="0" y="0"/>
                <wp:positionH relativeFrom="column">
                  <wp:posOffset>2413000</wp:posOffset>
                </wp:positionH>
                <wp:positionV relativeFrom="paragraph">
                  <wp:posOffset>121920</wp:posOffset>
                </wp:positionV>
                <wp:extent cx="1270" cy="301625"/>
                <wp:effectExtent l="37465" t="0" r="37465" b="3175"/>
                <wp:wrapNone/>
                <wp:docPr id="1456" name="自选图形 1558"/>
                <wp:cNvGraphicFramePr/>
                <a:graphic xmlns:a="http://schemas.openxmlformats.org/drawingml/2006/main">
                  <a:graphicData uri="http://schemas.microsoft.com/office/word/2010/wordprocessingShape">
                    <wps:wsp>
                      <wps:cNvCnPr>
                        <a:stCxn id="1439" idx="0"/>
                        <a:endCxn id="1435" idx="2"/>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58" o:spid="_x0000_s1026" o:spt="32" type="#_x0000_t32" style="position:absolute;left:0pt;margin-left:190pt;margin-top:9.6pt;height:23.75pt;width:0.1pt;z-index:251842560;mso-width-relative:page;mso-height-relative:page;" filled="f" stroked="t" coordsize="21600,21600" o:gfxdata="UEsDBAoAAAAAAIdO4kAAAAAAAAAAAAAAAAAEAAAAZHJzL1BLAwQUAAAACACHTuJA+anBuNgAAAAJ&#10;AQAADwAAAGRycy9kb3ducmV2LnhtbE2PQUvDQBCF74L/YRnBS7GbNhDbNJseBEEQBaNgj9Psuolm&#10;Z8PuNqn/3vGkt5l5jzffq/ZnN4jJhNh7UrBaZiAMtV73ZBW8vd7fbEDEhKRx8GQUfJsI+/ryosJS&#10;+5lezNQkKziEYokKupTGUsrYdsZhXPrREGsfPjhMvAYrdcCZw90g11lWSIc98YcOR3PXmfarOTkF&#10;+HBYBGqmRzsf8lzOTwv7/vms1PXVKtuBSOac/szwi8/oUDPT0Z9IRzEoyDcZd0ksbNcg2MAHHo4K&#10;iuIWZF3J/w3qH1BLAwQUAAAACACHTuJARLY82v8BAADoAwAADgAAAGRycy9lMm9Eb2MueG1srVPN&#10;jtMwEL4j8Q6W7zRNl3RL1HYPLcsFQSXgAaa2k1jyn2zTtDduiGfgxpF3gLdZCd6CsZu2uyAuiBys&#10;cWbmm2++Gc9v9lqRnfBBWrOg5WhMiTDMcmnaBX339vbJjJIQwXBQ1ogFPYhAb5aPH817V4uJ7azi&#10;whMEMaHu3YJ2Mbq6KALrhIYwsk4YdDbWa4h49W3BPfSIrlUxGY+nRW89d94yEQL+XR+ddJnxm0aw&#10;+LppgohELShyi/n0+dyms1jOoW49uE6ygQb8AwsN0mDRM9QaIpD3Xv4BpSXzNtgmjpjVhW0ayUTu&#10;Abspx79186YDJ3IvKE5wZ5nC/4Nlr3YbTyTH2T2tppQY0DilHx+//vzw6e7z97tvX0hZVbOkU+9C&#10;jeErs/Gp0xBXezNkXj2jaO3PggrD7zmrwTlJKMUDmHQJ7gi4b7xOwCgKyVDkcAHcR8LwZzm5xiky&#10;dFyNy+mkyohQn1KdD/GFsJokY0FD9CDbLq6sMbgJ1pd5RrB7GWKiAvUpIdVVhvRYoZpdI2EGuIyN&#10;goimdihPMG1ODlZJfiuVyhr4drtSnuwgrVf+BkYPwlKVNYTuGJddKQzqTgB/bjiJB4eqG3whNHHQ&#10;glOiBD6oZOXICFJdIqOXYFr1l2jsS5lB6aO4Seat5YeNP00A1ykLMKx+2tf795x9eaD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pwbjYAAAACQEAAA8AAAAAAAAAAQAgAAAAIgAAAGRycy9kb3du&#10;cmV2LnhtbFBLAQIUABQAAAAIAIdO4kBEtjza/wEAAOgDAAAOAAAAAAAAAAEAIAAAACcBAABkcnMv&#10;ZTJvRG9jLnhtbFBLBQYAAAAABgAGAFkBAACYBQAAAAA=&#10;">
                <v:fill on="f" focussize="0,0"/>
                <v:stroke weight="1.25pt" color="#000000" joinstyle="round" endarrow="block"/>
                <v:imagedata o:title=""/>
                <o:lock v:ext="edit" aspectratio="f"/>
              </v:shape>
            </w:pict>
          </mc:Fallback>
        </mc:AlternateContent>
      </w:r>
    </w:p>
    <w:p>
      <w:pPr>
        <w:ind w:left="-1800" w:leftChars="-857" w:right="-1800" w:rightChars="-857"/>
        <w:rPr>
          <w:rFonts w:ascii="仿宋" w:hAnsi="仿宋" w:eastAsia="仿宋"/>
        </w:rPr>
      </w:pPr>
    </w:p>
    <w:p>
      <w:pPr>
        <w:ind w:left="-1800" w:leftChars="-857" w:right="-1800" w:rightChars="-857"/>
        <w:rPr>
          <w:rFonts w:ascii="仿宋" w:hAnsi="仿宋" w:eastAsia="仿宋" w:cs="宋体"/>
          <w:sz w:val="28"/>
          <w:szCs w:val="28"/>
        </w:rPr>
      </w:pPr>
      <w:r>
        <w:rPr>
          <w:rFonts w:ascii="仿宋" w:hAnsi="仿宋" w:eastAsia="仿宋"/>
        </w:rPr>
        <mc:AlternateContent>
          <mc:Choice Requires="wps">
            <w:drawing>
              <wp:anchor distT="0" distB="0" distL="114300" distR="114300" simplePos="0" relativeHeight="251841536" behindDoc="0" locked="0" layoutInCell="1" allowOverlap="1">
                <wp:simplePos x="0" y="0"/>
                <wp:positionH relativeFrom="column">
                  <wp:posOffset>659130</wp:posOffset>
                </wp:positionH>
                <wp:positionV relativeFrom="paragraph">
                  <wp:posOffset>-160655</wp:posOffset>
                </wp:positionV>
                <wp:extent cx="309880" cy="850265"/>
                <wp:effectExtent l="8255" t="38100" r="17780" b="13970"/>
                <wp:wrapNone/>
                <wp:docPr id="1455" name="自选图形 1559"/>
                <wp:cNvGraphicFramePr/>
                <a:graphic xmlns:a="http://schemas.openxmlformats.org/drawingml/2006/main">
                  <a:graphicData uri="http://schemas.microsoft.com/office/word/2010/wordprocessingShape">
                    <wps:wsp>
                      <wps:cNvCnPr>
                        <a:stCxn id="1435" idx="2"/>
                        <a:endCxn id="1435" idx="2"/>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559" o:spid="_x0000_s1026" o:spt="33" type="#_x0000_t33" style="position:absolute;left:0pt;margin-left:51.9pt;margin-top:-12.65pt;height:66.95pt;width:24.4pt;rotation:-5898240f;z-index:251841536;mso-width-relative:page;mso-height-relative:page;" filled="f" stroked="t" coordsize="21600,21600" o:gfxdata="UEsDBAoAAAAAAIdO4kAAAAAAAAAAAAAAAAAEAAAAZHJzL1BLAwQUAAAACACHTuJAYWOfbtgAAAAL&#10;AQAADwAAAGRycy9kb3ducmV2LnhtbE2PzW7CMBCE75X6DtZW6g1sEhGhNA6q+nPsoUClHpd4SQLx&#10;OooNpDx9nVN7HM1o5ptiPdpOXGjwrWMNi7kCQVw503KtYbd9n61A+IBssHNMGn7Iw7q8vyswN+7K&#10;n3TZhFrEEvY5amhC6HMpfdWQRT93PXH0Dm6wGKIcamkGvMZy28lEqUxabDkuNNjTS0PVaXO2GmT4&#10;flWj26bmsPto8Ov5+Hbrb1o/PizUE4hAY/gLw4Qf0aGMTHt3ZuNFF7VKI3rQMEuWKYgpsUwyEPvJ&#10;WmUgy0L+/1D+AlBLAwQUAAAACACHTuJAanA+Lg0CAAD/AwAADgAAAGRycy9lMm9Eb2MueG1srVPN&#10;bhMxEL4j8Q6W781u0m5JV9n0kFAuCCoBDzCxvbuW/CfbZJMbN8QzcOPIO9C3qQRvwdgbEgrqBeGD&#10;NfbMfDPzzczieqcV2QofpDUNnU5KSoRhlkvTNfTd25uzOSUhguGgrBEN3YtAr5dPnywGV4uZ7a3i&#10;whMEMaEeXEP7GF1dFIH1QkOYWCcMKlvrNUR8+q7gHgZE16qYleVlMVjPnbdMhIC/61FJlxm/bQWL&#10;r9s2iEhUQzG3mG+f7026i+UC6s6D6yU7pAH/kIUGaTDoEWoNEch7L/+C0pJ5G2wbJ8zqwratZCLX&#10;gNVMyz+qedODE7kWJCe4I03h/8GyV9tbTyTH3l1UFSUGNHbp+8evPz58uv98d//tC5lW1VXiaXCh&#10;RvOVufWp0hBXO3PwPEdPyXcNnY2ECsMfUxYPYNIjuBFw13pNvMUWnVUXZTqZUeSIIDI2b39smNhF&#10;wvDzvLyaz1HDUDWvytllleIXUCeslKTzIb4QVpMkNHQjTFxZY3AsrJ9leNi+DHF0+mWcHJUhA3JS&#10;zZ9haQxwMlsFEUXtkKtguuwcrJL8RiqVCfHdZqU82UKatbGAEfiBWYqyhtCPdlk1kqZlFB4doO4F&#10;8OeGk7h32AyDi0NTNlpwSpTAPUtStowg1ckyegmmU49YIy3KIDsnzpO0sXx/m8Lmf5yyzN9hI9IY&#10;//7OVqe9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WOfbtgAAAALAQAADwAAAAAAAAABACAA&#10;AAAiAAAAZHJzL2Rvd25yZXYueG1sUEsBAhQAFAAAAAgAh07iQGpwPi4NAgAA/wMAAA4AAAAAAAAA&#10;AQAgAAAAJ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22080" behindDoc="0" locked="0" layoutInCell="1" allowOverlap="1">
                <wp:simplePos x="0" y="0"/>
                <wp:positionH relativeFrom="column">
                  <wp:posOffset>1270000</wp:posOffset>
                </wp:positionH>
                <wp:positionV relativeFrom="paragraph">
                  <wp:posOffset>27305</wp:posOffset>
                </wp:positionV>
                <wp:extent cx="2442845" cy="400050"/>
                <wp:effectExtent l="7620" t="7620" r="26035" b="11430"/>
                <wp:wrapNone/>
                <wp:docPr id="1436" name="自选图形 156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wps:txbx>
                      <wps:bodyPr lIns="91439" rIns="91439" upright="1"/>
                    </wps:wsp>
                  </a:graphicData>
                </a:graphic>
              </wp:anchor>
            </w:drawing>
          </mc:Choice>
          <mc:Fallback>
            <w:pict>
              <v:shape id="自选图形 1560" o:spid="_x0000_s1026" o:spt="109" type="#_x0000_t109" style="position:absolute;left:0pt;margin-left:100pt;margin-top:2.15pt;height:31.5pt;width:192.35pt;z-index:251822080;mso-width-relative:page;mso-height-relative:page;" fillcolor="#FFFFFF" filled="t" stroked="t" coordsize="21600,21600" o:gfxdata="UEsDBAoAAAAAAIdO4kAAAAAAAAAAAAAAAAAEAAAAZHJzL1BLAwQUAAAACACHTuJAiklL/NUAAAAI&#10;AQAADwAAAGRycy9kb3ducmV2LnhtbE2PwU7DMBBE70j8g7VI3KjTJrRVGqcHKhDcIMB9G7uxRbwO&#10;sduGv2c50eNqVm/eVNvJ9+JkxugCKZjPMhCG2qAddQo+3h/v1iBiQtLYBzIKfkyEbX19VWGpw5ne&#10;zKlJnWAIxRIV2JSGUsrYWuMxzsJgiLNDGD0mPsdO6hHPDPe9XGTZUnp0xA0WB/NgTfvVHL2Cl8+G&#10;djubP7lXWvjpucDedd9K3d7Msw2IZKb0/wx/+qwONTvtw5F0FL0CpvOWpKDIQXB+vy5WIPYKlqsc&#10;ZF3JywH1L1BLAwQUAAAACACHTuJAkB/nQg0CAAAOBAAADgAAAGRycy9lMm9Eb2MueG1srVNLjhMx&#10;EN0jcQfLe9Kd0AmZVjqzmBCEhCDSwAEcf7ot+Sfbk+7s2CHOwI4ldxhuMxLcgrIzJBlggRC9cFfZ&#10;Va/qvbIXl4NWaMd9kNY0eDwqMeKGWiZN2+B3b9dP5hiFSAwjyhre4D0P+HL5+NGidzWf2M4qxj0C&#10;EBPq3jW4i9HVRRFoxzUJI+u4gUNhvSYRXN8WzJMe0LUqJmU5K3rrmfOW8hBgd3U4xMuMLwSn8Y0Q&#10;gUekGgy9xbz6vG7TWiwXpG49cZ2k922Qf+hCE2mg6BFqRSJBN17+BqUl9TZYEUfU6sIKISnPHIDN&#10;uPyFzXVHHM9cQJzgjjKF/wdLX+82HkkGs6uezjAyRMOUvn348v39x7tPX+9uP6PxdJZ16l2oIfza&#10;bTyolrwAZiI9CK/TH+igIWu7P2rLh4gobE6qajKvphhROKvKspxm0OKU7XyIL7jVKBkNFsr2Vx3x&#10;cXOYbpaX7F6FCNUh7Wd4KhyskmwtlcqOb7dXyqMdgZmv85fGDCkPwpRBPbCezp+lpgjcPaFIBFM7&#10;UCOYNhd8kBLOkYECfH9CTp2tSOgOHWSEwz3TMvKkHak7Tthzw1DcO5DbwNPAqRvNGUaKw0tKVo6M&#10;RKq/iQR6ygDL01ySFYftADDJ3Fq2h1GrlwauzwVM+wIjf+7cOC/bDpQfZ1IpBy5dFu7+gaRbfe7n&#10;cqdnv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klL/NUAAAAIAQAADwAAAAAAAAABACAAAAAi&#10;AAAAZHJzL2Rvd25yZXYueG1sUEsBAhQAFAAAAAgAh07iQJAf50INAgAADgQAAA4AAAAAAAAAAQAg&#10;AAAAJAEAAGRycy9lMm9Eb2MueG1sUEsFBgAAAAAGAAYAWQEAAKMFA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窗口现场提交申请材料</w:t>
                      </w:r>
                    </w:p>
                  </w:txbxContent>
                </v:textbox>
              </v:shape>
            </w:pict>
          </mc:Fallback>
        </mc:AlternateContent>
      </w:r>
      <w:r>
        <w:rPr>
          <w:rFonts w:ascii="仿宋" w:hAnsi="仿宋" w:eastAsia="仿宋"/>
        </w:rPr>
        <mc:AlternateContent>
          <mc:Choice Requires="wps">
            <w:drawing>
              <wp:anchor distT="0" distB="0" distL="114300" distR="114300" simplePos="0" relativeHeight="250546176" behindDoc="1" locked="0" layoutInCell="1" allowOverlap="1">
                <wp:simplePos x="0" y="0"/>
                <wp:positionH relativeFrom="column">
                  <wp:posOffset>3437255</wp:posOffset>
                </wp:positionH>
                <wp:positionV relativeFrom="paragraph">
                  <wp:posOffset>1305560</wp:posOffset>
                </wp:positionV>
                <wp:extent cx="1005205" cy="296545"/>
                <wp:effectExtent l="4445" t="5080" r="19050" b="22225"/>
                <wp:wrapNone/>
                <wp:docPr id="54" name="文本框 1561"/>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p>
                        </w:txbxContent>
                      </wps:txbx>
                      <wps:bodyPr lIns="91439" rIns="91439" upright="1"/>
                    </wps:wsp>
                  </a:graphicData>
                </a:graphic>
              </wp:anchor>
            </w:drawing>
          </mc:Choice>
          <mc:Fallback>
            <w:pict>
              <v:shape id="文本框 1561" o:spid="_x0000_s1026" o:spt="202" type="#_x0000_t202" style="position:absolute;left:0pt;margin-left:270.65pt;margin-top:102.8pt;height:23.35pt;width:79.15pt;z-index:-252770304;mso-width-relative:page;mso-height-relative:page;" fillcolor="#FFFFFF" filled="t" stroked="t" coordsize="21600,21600" o:gfxdata="UEsDBAoAAAAAAIdO4kAAAAAAAAAAAAAAAAAEAAAAZHJzL1BLAwQUAAAACACHTuJAcx5Ot9kAAAAL&#10;AQAADwAAAGRycy9kb3ducmV2LnhtbE2PTU+DQBCG7yb+h82YeLO7UCEtsjSmSQ89EGur9y2MQGRn&#10;CbuU+u8dT/Y2H0/eeSbfXG0vLjj6zpGGaKFAIFWu7qjR8HHaPa1A+GCoNr0j1PCDHjbF/V1ustrN&#10;9I6XY2gEh5DPjIY2hCGT0lctWuMXbkDi3ZcbrQncjo2sRzNzuO1lrFQqremIL7RmwG2L1fdxshrK&#10;btqvZjy87t7k9jSkqtwfPkutHx8i9QIi4DX8w/Cnz+pQsNPZTVR70WtInqMloxpilaQgmEjXay7O&#10;PEniJcgil7c/FL9QSwMEFAAAAAgAh07iQLXTL8f8AQAABgQAAA4AAABkcnMvZTJvRG9jLnhtbK1T&#10;zY7TMBC+I/EOlu80aWkqGjVdCUoREgKkhQeY2k5iyX+yvU36AvAGnLhw57n6HDt2u91duKwQOThj&#10;z/ibme8br65Grche+CCtaeh0UlIiDLNcmq6hX79sX7yiJEQwHJQ1oqEHEejV+vmz1eBqMbO9VVx4&#10;giAm1INraB+jq4sisF5oCBPrhEFna72GiFvfFdzDgOhaFbOyXBSD9dx5y0QIeLo5Oek647etYPFT&#10;2wYRiWoo1hbz6vO6S2uxXkHdeXC9ZOcy4B+q0CANJr1AbSACufHyLygtmbfBtnHCrC5s20omcg/Y&#10;zbT8o5vrHpzIvSA5wV1oCv8Pln3cf/ZE8oZWc0oMaNTo+OP78efv469vZFotpomiwYUaI68dxsbx&#10;tR1R6rvzgIep87H1Ov2xJ4J+JPtwIViMkbB0qSyrWVlRwtA3Wy6qeZVgivvbzof4TlhNktFQjwJm&#10;XmH/IcRT6F1IShasknwrlcob3+3eKE/2gGJv83dGfxSmDBkauqxmqQ7AmWsVRDS1QxaC6XK+RzfC&#10;04BTYRsI/amAjJDyQ61lFD5bvQD+1nASDw6JNvgkaCpGC06JEviCkpUjI0j1lEjkThmkMEl0kiJZ&#10;cdyNCJPMneUHlE29Nzg2y+n85ZIS/3Bz47zseiQ7S5qBcNiyKueHkab54T6nu3++61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Hk632QAAAAsBAAAPAAAAAAAAAAEAIAAAACIAAABkcnMvZG93bnJl&#10;di54bWxQSwECFAAUAAAACACHTuJAtdMvx/wBAAAGBAAADgAAAAAAAAABACAAAAAoAQAAZHJzL2Uy&#10;b0RvYy54bWxQSwUGAAAAAAYABgBZAQAAlgUAAAAA&#10;">
                <v:fill on="t" focussize="0,0"/>
                <v:stroke color="#FFFFFF" joinstyle="miter"/>
                <v:imagedata o:title=""/>
                <o:lock v:ext="edit" aspectratio="f"/>
                <v:textbox inset="7.19992125984252pt,1.27mm,7.19992125984252pt,1.27mm">
                  <w:txbxContent>
                    <w:p>
                      <w:pPr>
                        <w:rPr>
                          <w:sz w:val="24"/>
                        </w:rPr>
                      </w:pPr>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25152" behindDoc="0" locked="0" layoutInCell="1" allowOverlap="1">
                <wp:simplePos x="0" y="0"/>
                <wp:positionH relativeFrom="column">
                  <wp:posOffset>-186055</wp:posOffset>
                </wp:positionH>
                <wp:positionV relativeFrom="paragraph">
                  <wp:posOffset>31115</wp:posOffset>
                </wp:positionV>
                <wp:extent cx="1297305" cy="607060"/>
                <wp:effectExtent l="7620" t="8255" r="9525" b="13335"/>
                <wp:wrapNone/>
                <wp:docPr id="1439" name="自选图形 1562"/>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wps:txbx>
                      <wps:bodyPr lIns="91439" tIns="18000" rIns="91439" upright="1"/>
                    </wps:wsp>
                  </a:graphicData>
                </a:graphic>
              </wp:anchor>
            </w:drawing>
          </mc:Choice>
          <mc:Fallback>
            <w:pict>
              <v:shape id="自选图形 1562" o:spid="_x0000_s1026" o:spt="109" type="#_x0000_t109" style="position:absolute;left:0pt;margin-left:-14.65pt;margin-top:2.45pt;height:47.8pt;width:102.15pt;z-index:251825152;mso-width-relative:page;mso-height-relative:page;" fillcolor="#FFFFFF" filled="t" stroked="t" coordsize="21600,21600" o:gfxdata="UEsDBAoAAAAAAIdO4kAAAAAAAAAAAAAAAAAEAAAAZHJzL1BLAwQUAAAACACHTuJArOe/oNgAAAAJ&#10;AQAADwAAAGRycy9kb3ducmV2LnhtbE2PwU7DMBBE70j8g7VI3Fo7hUCbxumhEoegXlqQ6HETb5OI&#10;2I5iNy1/z/YEtx3NaPZNvrnaXkw0hs47DclcgSBXe9O5RsPnx9tsCSJEdAZ770jDDwXYFPd3OWbG&#10;X9yepkNsBJe4kKGGNsYhkzLULVkMcz+QY+/kR4uR5dhIM+KFy20vF0q9SIud4w8tDrRtqf4+nK2G&#10;JSVbLMtj9XUy+917mFIqd6nWjw+JWoOIdI1/YbjhMzoUzFT5szNB9Bpmi9UTRzU8r0Dc/NeUt1V8&#10;KJWCLHL5f0HxC1BLAwQUAAAACACHTuJAKt0FjhMCAAAbBAAADgAAAGRycy9lMm9Eb2MueG1srVPN&#10;jtMwEL4j8Q6W7zRJl/5FTfewpQgJwUoLDzBN7MSS/2R7m/TGDfEM3DjyDvA2K8FbMHZLtwscECIH&#10;Z8YefzPfN57l5aAk2THnhdEVLUY5JUzXphG6rejbN5snc0p8AN2ANJpVdM88vVw9frTsbcnGpjOy&#10;YY4giPZlbyvahWDLLPN1xxT4kbFM4yE3TkFA17VZ46BHdCWzcZ5Ps964xjpTM+9xd304pKuEzzmr&#10;w2vOPQtEVhRrC2l1ad3GNVstoWwd2E7UxzLgH6pQIDQmPUGtIQC5deI3KCVqZ7zhYVQblRnORc0S&#10;B2RT5L+wuenAssQFxfH2JJP/f7D1q921I6LB3j29WFCiQWGXvr3//P3dh7uPX+++fCLFZDqOOvXW&#10;lxh+Y6/d0fNoRtIDdyr+kQ4Zkrb7k7ZsCKTGzWK8mF3kE0pqPJvms3yaxM/ub1vnw3NmFIlGRbk0&#10;/VUHLlwfupvkhd1LHzA7XvsZHhN7I0WzEVImx7XbK+nIDrDnm/TF8vHKgzCpSY9lTeazWBTg2+MS&#10;AprKohpetynhgyv+HDlP35+QY2Vr8N2hgoQQw6BUIrCoHZQdg+aZbkjYW5Rb42jQWI1iDSWS4SRF&#10;K0UGEPJvIpGe1MgydunQl2iFYTsgTDS3ptljq+ULjc9nceh2SE4xRyqUuPOTW+tE22EbisQwAuAL&#10;TCoepyU+8XM/5b6f6d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Oe/oNgAAAAJAQAADwAAAAAA&#10;AAABACAAAAAiAAAAZHJzL2Rvd25yZXYueG1sUEsBAhQAFAAAAAgAh07iQCrdBY4TAgAAGwQAAA4A&#10;AAAAAAAAAQAgAAAAJwEAAGRycy9lMm9Eb2MueG1sUEsFBgAAAAAGAAYAWQEAAKwFAAAAAA==&#10;">
                <v:fill on="t" focussize="0,0"/>
                <v:stroke weight="1.25pt" color="#000000" joinstyle="miter"/>
                <v:imagedata o:title=""/>
                <o:lock v:ext="edit" aspectratio="f"/>
                <v:textbox inset="7.19992125984252pt,0.5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一次性告知需要补充的材料</w:t>
                      </w:r>
                    </w:p>
                  </w:txbxContent>
                </v:textbox>
              </v:shape>
            </w:pict>
          </mc:Fallback>
        </mc:AlternateContent>
      </w:r>
      <w:r>
        <w:rPr>
          <w:rFonts w:ascii="仿宋" w:hAnsi="仿宋" w:eastAsia="仿宋"/>
        </w:rPr>
        <mc:AlternateContent>
          <mc:Choice Requires="wps">
            <w:drawing>
              <wp:anchor distT="0" distB="0" distL="114300" distR="114300" simplePos="0" relativeHeight="251832320" behindDoc="0" locked="0" layoutInCell="1" allowOverlap="1">
                <wp:simplePos x="0" y="0"/>
                <wp:positionH relativeFrom="column">
                  <wp:posOffset>2418080</wp:posOffset>
                </wp:positionH>
                <wp:positionV relativeFrom="paragraph">
                  <wp:posOffset>31115</wp:posOffset>
                </wp:positionV>
                <wp:extent cx="635" cy="414020"/>
                <wp:effectExtent l="37465" t="0" r="38100" b="5080"/>
                <wp:wrapNone/>
                <wp:docPr id="1446" name="自选图形 1563"/>
                <wp:cNvGraphicFramePr/>
                <a:graphic xmlns:a="http://schemas.openxmlformats.org/drawingml/2006/main">
                  <a:graphicData uri="http://schemas.microsoft.com/office/word/2010/wordprocessingShape">
                    <wps:wsp>
                      <wps:cNvCnPr>
                        <a:stCxn id="1435" idx="2"/>
                        <a:endCxn id="1435" idx="2"/>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63" o:spid="_x0000_s1026" o:spt="32" type="#_x0000_t32" style="position:absolute;left:0pt;margin-left:190.4pt;margin-top:2.45pt;height:32.6pt;width:0.05pt;z-index:251832320;mso-width-relative:page;mso-height-relative:page;" filled="f" stroked="t" coordsize="21600,21600" o:gfxdata="UEsDBAoAAAAAAIdO4kAAAAAAAAAAAAAAAAAEAAAAZHJzL1BLAwQUAAAACACHTuJAFnURHtcAAAAI&#10;AQAADwAAAGRycy9kb3ducmV2LnhtbE2PQUvEMBCF74L/IYzgZdlNasVda9M9CIIgClsF9zjbxLTa&#10;TEqTbdd/73jS23u84b1vyu3J92KyY+wCachWCoSlJpiOnIa314flBkRMSAb7QFbDt42wrc7PSixM&#10;mGlnpzo5wSUUC9TQpjQUUsamtR7jKgyWOPsIo8fEdnTSjDhzue/llVI30mNHvNDiYO9b23zVR68B&#10;H/eLkerpyc37PJfz88K9f75ofXmRqTsQyZ7S3zH84jM6VMx0CEcyUfQa8o1i9KTh+hYE5+xZHDSs&#10;VQayKuX/B6ofUEsDBBQAAAAIAIdO4kDcD5xM/gEAAOcDAAAOAAAAZHJzL2Uyb0RvYy54bWytU82O&#10;EzEMviPxDlHudDrdtqxGne6hZbkgqAQ8gJtkZiLlT0noTG/cEM/AjSPvAG+z0vIWOGm33V20F0QO&#10;kR3bn+3PzuJq0IrshA/SmpqWozElwjDLpWlr+vHD9YtLSkIEw0FZI2q6F4FeLZ8/W/SuEhPbWcWF&#10;JwhiQtW7mnYxuqooAuuEhjCyThg0NtZriKj6tuAeekTXqpiMx/Oit547b5kIAV/XByNdZvymESy+&#10;a5ogIlE1xdpivn2+t+kulguoWg+uk+xYBvxDFRqkwaQnqDVEIJ+8/AtKS+ZtsE0cMasL2zSSidwD&#10;dlOOH3XzvgMnci9ITnAnmsL/g2VvdxtPJMfZTadzSgxonNLtlx+/P3+9+fbr5ud3Us7mF4mn3oUK&#10;3Vdm41OnIa4Gc4y8mFGUhppODoQKw58yFg9gkhLcAXBovE7ASApBKJzW/jQhMUTC8HGeMjF8n5bT&#10;8SSPr4DqLtL5EF8Lq0kSahqiB9l2cWWNwUWwvswjgt2bELEfDLwLSGmVIT2yMLt8mVIA7mKjIKKo&#10;HbITTJuDg1WSX0ulMgW+3a6UJztI25VP6h+BH7ilLGsI3cEvmw40dQL4K8NJ3Dsk3eAHoakGLTgl&#10;SuB/SlLe0AhSnT2jl2Ba9YQ3plcGqzhzm6St5fuNT9UlDbcp13nc/LSu9/Xsdf6f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dREe1wAAAAgBAAAPAAAAAAAAAAEAIAAAACIAAABkcnMvZG93bnJl&#10;di54bWxQSwECFAAUAAAACACHTuJA3A+cTP4BAADnAwAADgAAAAAAAAABACAAAAAmAQAAZHJzL2Uy&#10;b0RvYy54bWxQSwUGAAAAAAYABgBZAQAAlgU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28224" behindDoc="0" locked="0" layoutInCell="1" allowOverlap="1">
                <wp:simplePos x="0" y="0"/>
                <wp:positionH relativeFrom="column">
                  <wp:posOffset>4138930</wp:posOffset>
                </wp:positionH>
                <wp:positionV relativeFrom="paragraph">
                  <wp:posOffset>251460</wp:posOffset>
                </wp:positionV>
                <wp:extent cx="1270000" cy="542290"/>
                <wp:effectExtent l="8255" t="8255" r="17145" b="20955"/>
                <wp:wrapNone/>
                <wp:docPr id="1442" name="自选图形 1564"/>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wps:txbx>
                      <wps:bodyPr lIns="91439" rIns="91439" upright="1"/>
                    </wps:wsp>
                  </a:graphicData>
                </a:graphic>
              </wp:anchor>
            </w:drawing>
          </mc:Choice>
          <mc:Fallback>
            <w:pict>
              <v:shape id="自选图形 1564" o:spid="_x0000_s1026" o:spt="109" type="#_x0000_t109" style="position:absolute;left:0pt;margin-left:325.9pt;margin-top:19.8pt;height:42.7pt;width:100pt;z-index:251828224;mso-width-relative:page;mso-height-relative:page;" fillcolor="#FFFFFF" filled="t" stroked="t" coordsize="21600,21600" o:gfxdata="UEsDBAoAAAAAAIdO4kAAAAAAAAAAAAAAAAAEAAAAZHJzL1BLAwQUAAAACACHTuJAa74P6NUAAAAK&#10;AQAADwAAAGRycy9kb3ducmV2LnhtbE2PwU7DMAyG70i8Q2Qkbixpx6pRmu7ABIIbK3D3mtBEJE5p&#10;sq28PYELHG1/+v39zWb2jh31FG0gCcVCANPUB2VpkPD6cn+1BhYTkkIXSEv40hE27flZg7UKJ9rp&#10;Y5cGlkMo1ijBpDTWnMfeaI9xEUZN+fYeJo8pj9PA1YSnHO4dL4WouEdL+YPBUd8Z3X90By/h6a2j&#10;7dYsH+wzlX5+vEZnh08pLy8KcQss6Tn9wfCjn9WhzU77cCAVmZNQrYqsniQsbypgGVj/LvaZLFcC&#10;eNvw/xXab1BLAwQUAAAACACHTuJAE0T80hECAAAOBAAADgAAAGRycy9lMm9Eb2MueG1srVPNjtMw&#10;EL4j8Q6W7zRNaHe3UdM9bClCQlBp2QeYJnZiyX+yvU1644Z4Bm4ceQd4m5XgLRi73W4XOCBEDs6M&#10;PfPNfN/Y88tBSbJlzgujK5qPxpQwXZtG6LaiN+9Wzy4o8QF0A9JoVtEd8/Ry8fTJvLclK0xnZMMc&#10;QRDty95WtAvBllnm644p8CNjmcZDbpyCgK5rs8ZBj+hKZsV4fJb1xjXWmZp5j7vL/SFdJHzOWR3e&#10;cu5ZILKi2FtIq0vrJq7ZYg5l68B2oj60Af/QhQKhsegRagkByK0Tv0EpUTvjDQ+j2qjMcC5qljgg&#10;m3z8C5vrDixLXFAcb48y+f8HW7/Zrh0RDc5uMiko0aBwSt8/fPnx/uPdp293Xz+TfHo2iTr11pcY&#10;fm3X7uB5NCPpgTsV/0iHDEnb3VFbNgRS42ZenI/xo6TGs+mkKGZJ/Owh2zofXjKjSDQqyqXprzpw&#10;Yb2fbpIXtq99wOqYdh8eC3sjRbMSUibHtZsr6cgWcOar9MX2MeVRmNSkx7amF+dTbArw7nEJAU1l&#10;UQ2v21TwUYo/RY5skM8fkGNnS/DdvoOEEMOgVCKwqB2UHYPmhW5I2FmUW+PToLEbxRpKJMOXFK0U&#10;GUDIv4lEelIjyzil/VyiFYbNgDDR3Jhmh6OWrzRen1k+eT6jxJ06t9aJtkPl80Qq5uClS8IdHki8&#10;1ad+KvfwjB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D+jVAAAACgEAAA8AAAAAAAAAAQAg&#10;AAAAIgAAAGRycy9kb3ducmV2LnhtbFBLAQIUABQAAAAIAIdO4kATRPzSEQIAAA4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告知不予受理</w:t>
                      </w:r>
                    </w:p>
                  </w:txbxContent>
                </v:textbox>
              </v:shape>
            </w:pict>
          </mc:Fallback>
        </mc:AlternateContent>
      </w:r>
      <w:r>
        <w:rPr>
          <w:rFonts w:ascii="仿宋" w:hAnsi="仿宋" w:eastAsia="仿宋"/>
        </w:rPr>
        <mc:AlternateContent>
          <mc:Choice Requires="wps">
            <w:drawing>
              <wp:anchor distT="0" distB="0" distL="114300" distR="114300" simplePos="0" relativeHeight="251837440" behindDoc="0" locked="0" layoutInCell="1" allowOverlap="1">
                <wp:simplePos x="0" y="0"/>
                <wp:positionH relativeFrom="column">
                  <wp:posOffset>2408555</wp:posOffset>
                </wp:positionH>
                <wp:positionV relativeFrom="paragraph">
                  <wp:posOffset>793750</wp:posOffset>
                </wp:positionV>
                <wp:extent cx="635" cy="204470"/>
                <wp:effectExtent l="37465" t="0" r="38100" b="5080"/>
                <wp:wrapNone/>
                <wp:docPr id="1451" name="自选图形 1565"/>
                <wp:cNvGraphicFramePr/>
                <a:graphic xmlns:a="http://schemas.openxmlformats.org/drawingml/2006/main">
                  <a:graphicData uri="http://schemas.microsoft.com/office/word/2010/wordprocessingShape">
                    <wps:wsp>
                      <wps:cNvCnPr>
                        <a:stCxn id="1438" idx="2"/>
                        <a:endCxn id="1435" idx="2"/>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65" o:spid="_x0000_s1026" o:spt="32" type="#_x0000_t32" style="position:absolute;left:0pt;margin-left:189.65pt;margin-top:62.5pt;height:16.1pt;width:0.05pt;z-index:251837440;mso-width-relative:page;mso-height-relative:page;" filled="f" stroked="t" coordsize="21600,21600" o:gfxdata="UEsDBAoAAAAAAIdO4kAAAAAAAAAAAAAAAAAEAAAAZHJzL1BLAwQUAAAACACHTuJAZ1B/ltkAAAAL&#10;AQAADwAAAGRycy9kb3ducmV2LnhtbE2PQUvEMBCF74L/IYzgZXHTbV1Xa9M9CIIgClbBPWabMa02&#10;k5Jk2/XfO570OO99vHmv2h7dICYMsfekYLXMQCC13vRkFby93l9cg4hJk9GDJ1TwjRG29elJpUvj&#10;Z3rBqUlWcAjFUivoUhpLKWPbodNx6Uck9j58cDrxGaw0Qc8c7gaZZ9mVdLon/tDpEe86bL+ag1Og&#10;H3aLQM30aOddUcj5aWHfP5+VOj9bZbcgEh7THwy/9bk61Nxp7w9kohgUFJubglE28jWPYoKVSxB7&#10;VtabHGRdyf8b6h9QSwMEFAAAAAgAh07iQNoIIboCAgAA5wMAAA4AAABkcnMvZTJvRG9jLnhtbK1T&#10;zY4TMQy+I/EOUe502m6nuxp1uoeW5YKgEvAAbpKZiZQ/JaEzvXFDPAM3jrwDvM1K8BY4abftgrgg&#10;cojs2P5sf3YWt4NWZCd8kNbUdDIaUyIMs1yatqbv3t49u6EkRDAclDWipnsR6O3y6ZNF7yoxtZ1V&#10;XHiCICZUvatpF6OriiKwTmgII+uEQWNjvYaIqm8L7qFHdK2K6Xg8L3rrufOWiRDwdX0w0mXGbxrB&#10;4uumCSISVVOsLebb53ub7mK5gKr14DrJjmXAP1ShQRpMeoJaQwTy3ss/oLRk3gbbxBGzurBNI5nI&#10;PWA3k/Fv3bzpwIncC5IT3Imm8P9g2avdxhPJcXazckKJAY1T+vHx688Pn+4/f7//9oVMynmZeOpd&#10;qNB9ZTY+dRriajDHyCucsuRDTacHQoXhF8by0lg8gklKcAfAofE6ASMpBKFwWvvThMQQCcPH+RWC&#10;MXyfjmez6zy+AqqHSOdDfCGsJkmoaYgeZNvFlTUGF8H6SR4R7F6GiP1g4ENASqsM6ZGF8uY6pQDc&#10;xUZBRFE7ZCeYNgcHqyS/k0plCny7XSlPdpC2K5/UPwI/cktZ1hC6g182HWjqBPDnhpO4d0i6wQ9C&#10;Uw1acEqUwP+UpLyhEaQ6e0YvwbTqL96YXhms4sxtkraW7zc+VZc03KZc53Hz07pe6tnr/D+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UH+W2QAAAAsBAAAPAAAAAAAAAAEAIAAAACIAAABkcnMv&#10;ZG93bnJldi54bWxQSwECFAAUAAAACACHTuJA2gghugICAADnAwAADgAAAAAAAAABACAAAAAoAQAA&#10;ZHJzL2Uyb0RvYy54bWxQSwUGAAAAAAYABgBZAQAAnA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24128" behindDoc="0" locked="0" layoutInCell="1" allowOverlap="1">
                <wp:simplePos x="0" y="0"/>
                <wp:positionH relativeFrom="column">
                  <wp:posOffset>1512570</wp:posOffset>
                </wp:positionH>
                <wp:positionV relativeFrom="paragraph">
                  <wp:posOffset>217170</wp:posOffset>
                </wp:positionV>
                <wp:extent cx="1791970" cy="568960"/>
                <wp:effectExtent l="26035" t="8255" r="29845" b="13335"/>
                <wp:wrapNone/>
                <wp:docPr id="1438" name="自选图形 156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wps:txbx>
                      <wps:bodyPr lIns="91439" rIns="91439" upright="1"/>
                    </wps:wsp>
                  </a:graphicData>
                </a:graphic>
              </wp:anchor>
            </w:drawing>
          </mc:Choice>
          <mc:Fallback>
            <w:pict>
              <v:shape id="自选图形 1566" o:spid="_x0000_s1026" o:spt="110" type="#_x0000_t110" style="position:absolute;left:0pt;margin-left:119.1pt;margin-top:17.1pt;height:44.8pt;width:141.1pt;z-index:251824128;mso-width-relative:page;mso-height-relative:page;" fillcolor="#FFFFFF" filled="t" stroked="t" coordsize="21600,21600" o:gfxdata="UEsDBAoAAAAAAIdO4kAAAAAAAAAAAAAAAAAEAAAAZHJzL1BLAwQUAAAACACHTuJAQTzCBdgAAAAK&#10;AQAADwAAAGRycy9kb3ducmV2LnhtbE2PwU7DMAyG70h7h8iTuLGk3UClNJ02BBcOSOu47JY1pq1o&#10;nK5Jt/H2mBOcLOv/9Ptzsb66XpxxDJ0nDclCgUCqve2o0fCxf73LQIRoyJreE2r4xgDrcnZTmNz6&#10;C+3wXMVGcAmF3GhoYxxyKUPdojNh4Qckzj796EzkdWykHc2Fy10vU6UepDMd8YXWDPjcYv1VTU4D&#10;+e2kwiGRdHrcv22yQ/X+cqq0vp0n6glExGv8g+FXn9WhZKejn8gG0WtIl1nKqIbliicD96lagTgy&#10;yRHIspD/Xyh/AFBLAwQUAAAACACHTuJAIhjavhECAAAPBAAADgAAAGRycy9lMm9Eb2MueG1srVPN&#10;jhMxDL4j8Q5R7nQ6C+22o073sKUICcFKCw/gJpmZSPlTku1Mb9wQz8CNI++wvM1K8BY4ael2gQNC&#10;zCFjJ/Zn+7O9uBi0Ilvhg7SmpuVoTIkwzHJp2pq+e7t+MqMkRDAclDWipjsR6MXy8aNF7ypxZjur&#10;uPAEQUyoelfTLkZXFUVgndAQRtYJg4+N9Roiqr4tuIce0bUqzsbjadFbz523TISAt6v9I11m/KYR&#10;LL5pmiAiUTXF3GI+fT436SyWC6haD66T7JAG/EMWGqTBoEeoFUQgN17+BqUl8zbYJo6Y1YVtGslE&#10;rgGrKce/VHPdgRO5FiQnuCNN4f/BstfbK08kx949e4q9MqCxS98+fPn+/uPdp693t59JOZlOE0+9&#10;CxWaX7srf9ACiqnoofE6/bEcMmRud0duxRAJw8vyfF7Oz7EFDN8m09l8mskv7r2dD/GFsJokoaaN&#10;sv1lBz6uBJNpvDK/sH0VIoZHv5/2KXKwSvK1VCorvt1cKk+2gE1f5y/ljy4PzJQhPeY1mZ1PMCvA&#10;4WsURBS1QzqCaXPABy7hFHmcvz8hp8xWELp9BhkhmUGlZRSJPKg6Afy54STuHPJtcDdoykYLTokS&#10;uEpJypYRpPobSyxPGawytWnfmCTFYTMgTBI3lu+w1+qlwfmZY7vnlPhT5cZ52XZIfZmLSj44dZm4&#10;w4aksT7Vc7j7PV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8wgXYAAAACgEAAA8AAAAAAAAA&#10;AQAgAAAAIgAAAGRycy9kb3ducmV2LnhtbFBLAQIUABQAAAAIAIdO4kAiGNq+EQIAAA8EAAAOAAAA&#10;AAAAAAEAIAAAACcBAABkcnMvZTJvRG9jLnhtbFBLBQYAAAAABgAGAFkBAACqBQAAAAA=&#10;">
                <v:fill on="t" focussize="0,0"/>
                <v:stroke weight="1.25pt" color="#000000" joinstyle="miter"/>
                <v:imagedata o:title=""/>
                <o:lock v:ext="edit" aspectratio="f"/>
                <v:textbox inset="7.19992125984252pt,1.27mm,7.19992125984252pt,1.27mm">
                  <w:txbxContent>
                    <w:p>
                      <w:pPr>
                        <w:spacing w:line="420" w:lineRule="exact"/>
                        <w:jc w:val="center"/>
                        <w:rPr>
                          <w:rFonts w:ascii="仿宋" w:hAnsi="仿宋" w:eastAsia="仿宋" w:cs="仿宋"/>
                          <w:sz w:val="24"/>
                          <w:szCs w:val="24"/>
                        </w:rPr>
                      </w:pPr>
                      <w:r>
                        <w:rPr>
                          <w:rFonts w:hint="eastAsia" w:ascii="仿宋" w:hAnsi="仿宋" w:eastAsia="仿宋" w:cs="仿宋"/>
                          <w:sz w:val="24"/>
                          <w:szCs w:val="24"/>
                        </w:rPr>
                        <w:t>审查材料</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26176" behindDoc="0" locked="0" layoutInCell="1" allowOverlap="1">
                <wp:simplePos x="0" y="0"/>
                <wp:positionH relativeFrom="column">
                  <wp:posOffset>462915</wp:posOffset>
                </wp:positionH>
                <wp:positionV relativeFrom="paragraph">
                  <wp:posOffset>61595</wp:posOffset>
                </wp:positionV>
                <wp:extent cx="1042035" cy="147955"/>
                <wp:effectExtent l="38100" t="0" r="5715" b="23495"/>
                <wp:wrapNone/>
                <wp:docPr id="1440" name="自选图形 1567"/>
                <wp:cNvGraphicFramePr/>
                <a:graphic xmlns:a="http://schemas.openxmlformats.org/drawingml/2006/main">
                  <a:graphicData uri="http://schemas.microsoft.com/office/word/2010/wordprocessingShape">
                    <wps:wsp>
                      <wps:cNvCnPr>
                        <a:stCxn id="1438" idx="1"/>
                        <a:endCxn id="1439" idx="2"/>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id="自选图形 1567" o:spid="_x0000_s1026" o:spt="33" type="#_x0000_t33" style="position:absolute;left:0pt;margin-left:36.45pt;margin-top:4.85pt;height:11.65pt;width:82.05pt;rotation:11796480f;z-index:251826176;mso-width-relative:page;mso-height-relative:page;" filled="f" stroked="t" coordsize="21600,21600" o:gfxdata="UEsDBAoAAAAAAIdO4kAAAAAAAAAAAAAAAAAEAAAAZHJzL1BLAwQUAAAACACHTuJAKNjcedQAAAAH&#10;AQAADwAAAGRycy9kb3ducmV2LnhtbE2PzU7DMBCE70i8g7VIXBB1fqSGpnF6qETvBNqzE2+TQLyO&#10;bLcpb89yguNoRjPfVLubncQVfRgdKUhXCQikzpmRegUf76/PLyBC1GT05AgVfGOAXX1/V+nSuIXe&#10;8NrEXnAJhVIrGGKcSylDN6DVYeVmJPbOzlsdWfpeGq8XLreTzJJkLa0eiRcGPeN+wO6ruVgFx0M8&#10;jp9t2C+90alfP9nm0J2UenxIky2IiLf4F4ZffEaHmpladyETxKSgyDacVLApQLCd5QVfaxXkeQKy&#10;ruR//voHUEsDBBQAAAAIAIdO4kAyuZJeEQIAAAAEAAAOAAAAZHJzL2Uyb0RvYy54bWytU82O0zAQ&#10;viPxDpbvNGm33XajpntoWS4IKgEPMLWdxJL/ZJumvXFDPAM3jrwDvM1K8BaMnardBXFB5GDZmZlv&#10;Zr5vZnl70IrshQ/SmpqORyUlwjDLpWlr+u7t3bMFJSGC4aCsETU9ikBvV0+fLHtXiYntrOLCEwQx&#10;oepdTbsYXVUUgXVCQxhZJwwaG+s1RHz6tuAeekTXqpiU5XXRW8+dt0yEgH83g5GuMn7TCBZfN00Q&#10;kaiaYm0xnz6fu3QWqyVUrQfXSXYqA/6hCg3SYNIz1AYikPde/gGlJfM22CaOmNWFbRrJRO4BuxmX&#10;v3XzpgMnci9ITnBnmsL/g2Wv9ltPJEftplMkyIBGlX58/Przw6f7z9/vv30h49n1PPHUu1Ch+9ps&#10;feo0xPXBnCKvUGXJDwgyECoMf2C8ORknyVg8gkmP4AbAQ+M18RYlGpeLMn2ZUeSIIDLWdjwLJg6R&#10;sJSunE7KqxklDG3j6fxmNss5oEpgqUrnQ3whrCbpUtOdMHFtjcG5sH6S8WH/MsRU2MU5BSpDesSc&#10;LeYJHnA0GwURr9ohWcG0OThYJfmdVCoz4tvdWnmyhzRsQwcD8CO3VMkGQjf4ZdPAmpZReAyAqhPA&#10;nxtO4tGhGgY3h6ZqtOCUKIGLlm7ZM4JUF8/oJZhW/cUbO1TmpMBAeqJ/Z/lxm9JmZXDMMhWnlUhz&#10;/PCdvS6Lu/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NjcedQAAAAHAQAADwAAAAAAAAABACAA&#10;AAAiAAAAZHJzL2Rvd25yZXYueG1sUEsBAhQAFAAAAAgAh07iQDK5kl4RAgAAAAQAAA4AAAAAAAAA&#10;AQAgAAAAIwEAAGRycy9lMm9Eb2MueG1sUEsFBgAAAAAGAAYAWQEAAKYFAAAAAA==&#10;">
                <v:fill on="f" focussize="0,0"/>
                <v:stroke weight="1.25pt" color="#000000" joinstyle="miter"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47200" behindDoc="1" locked="0" layoutInCell="1" allowOverlap="1">
                <wp:simplePos x="0" y="0"/>
                <wp:positionH relativeFrom="column">
                  <wp:posOffset>3223895</wp:posOffset>
                </wp:positionH>
                <wp:positionV relativeFrom="paragraph">
                  <wp:posOffset>209550</wp:posOffset>
                </wp:positionV>
                <wp:extent cx="1101725" cy="349250"/>
                <wp:effectExtent l="4445" t="5080" r="17780" b="7620"/>
                <wp:wrapNone/>
                <wp:docPr id="55" name="文本框 1568"/>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不符合条件</w:t>
                            </w:r>
                          </w:p>
                        </w:txbxContent>
                      </wps:txbx>
                      <wps:bodyPr lIns="91439" rIns="91439" upright="1"/>
                    </wps:wsp>
                  </a:graphicData>
                </a:graphic>
              </wp:anchor>
            </w:drawing>
          </mc:Choice>
          <mc:Fallback>
            <w:pict>
              <v:shape id="文本框 1568" o:spid="_x0000_s1026" o:spt="202" type="#_x0000_t202" style="position:absolute;left:0pt;margin-left:253.85pt;margin-top:16.5pt;height:27.5pt;width:86.75pt;z-index:-252769280;mso-width-relative:page;mso-height-relative:page;" fillcolor="#FFFFFF" filled="t" stroked="t" coordsize="21600,21600" o:gfxdata="UEsDBAoAAAAAAIdO4kAAAAAAAAAAAAAAAAAEAAAAZHJzL1BLAwQUAAAACACHTuJAlD5pfNgAAAAJ&#10;AQAADwAAAGRycy9kb3ducmV2LnhtbE2PwU7DMBBE70j8g7VI3KidVqRWyKZClXroIaK05e4mSxIR&#10;r6PYacrfY05wXO3TzJt8c7O9uNLoO8cIyUKBIK5c3XGDcD7tnjQIHwzXpndMCN/kYVPc3+Umq93M&#10;73Q9hkbEEPaZQWhDGDIpfdWSNX7hBuL4+3SjNSGeYyPr0cwx3PZyqVQqrek4NrRmoG1L1ddxsghl&#10;N+31TIfX3ZvcnoZUlfvDR4n4+JCoFxCBbuEPhl/9qA5FdLq4iWsveoRntV5HFGG1ipsikOpkCeKC&#10;oLUCWeTy/4LiB1BLAwQUAAAACACHTuJAhoiDSP8BAAAGBAAADgAAAGRycy9lMm9Eb2MueG1srVPL&#10;jtMwFN0j8Q+W9zRJZzJMo6YjQSlCQoA08AG3tpNY8ku2p0l/AP6AFRv2fFe/g2t3pjMDmxEiC8eP&#10;63PPPed6eTVpRXbCB2lNS6tZSYkwzHJp+pZ++bx5cUlJiGA4KGtES/ci0KvV82fL0TVibgeruPAE&#10;QUxoRtfSIUbXFEVgg9AQZtYJg4ed9RoiLn1fcA8jomtVzMvyohit585bJkLA3fXxkK4yftcJFj92&#10;XRCRqJYit5hHn8dtGovVEpregxsku6UB/8BCgzSY9AS1hgjkxsu/oLRk3gbbxRmzurBdJ5nINWA1&#10;VflHNdcDOJFrQXGCO8kU/h8s+7D75InkLa1rSgxo9Ojw/dvhx6/Dz6+kqi8uk0SjCw1GXjuMjdMr&#10;O6HVd/sBN1PlU+d1+mNNBM9R7P1JYDFFwtKlqqxezjERw7Oz88W8zg4U97edD/GtsJqkSUs9Gph1&#10;hd37EJEJht6FpGTBKsk3Uqm88P32tfJkB2j2Jn+JJF55FKYMGVu6qDMPwJ7rFESkpB2qEEyf8z26&#10;EZ4GnIitIQxHAhnh2F9aRuFzpw0C+BvDSdw7FNrgk6CJjBacEiXwBaVZjowg1VMisTplsMhk0dGK&#10;NIvTdkKYNN1avkfb1DuDbbOozs8WlPiHixvnZT+g2NnSDITNlnW7fRipmx+uc7r757v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Q+aXzYAAAACQEAAA8AAAAAAAAAAQAgAAAAIgAAAGRycy9kb3du&#10;cmV2LnhtbFBLAQIUABQAAAAIAIdO4kCGiINI/wEAAAYEAAAOAAAAAAAAAAEAIAAAACcBAABkcnMv&#10;ZTJvRG9jLnhtbFBLBQYAAAAABgAGAFkBAACYBQ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不符合条件</w:t>
                      </w:r>
                    </w:p>
                  </w:txbxContent>
                </v:textbox>
              </v:shape>
            </w:pict>
          </mc:Fallback>
        </mc:AlternateContent>
      </w:r>
      <w:r>
        <w:rPr>
          <w:rFonts w:ascii="仿宋" w:hAnsi="仿宋" w:eastAsia="仿宋"/>
        </w:rPr>
        <mc:AlternateContent>
          <mc:Choice Requires="wps">
            <w:drawing>
              <wp:anchor distT="0" distB="0" distL="114300" distR="114300" simplePos="0" relativeHeight="251830272" behindDoc="0" locked="0" layoutInCell="1" allowOverlap="1">
                <wp:simplePos x="0" y="0"/>
                <wp:positionH relativeFrom="column">
                  <wp:posOffset>3304540</wp:posOffset>
                </wp:positionH>
                <wp:positionV relativeFrom="paragraph">
                  <wp:posOffset>210820</wp:posOffset>
                </wp:positionV>
                <wp:extent cx="834390" cy="1270"/>
                <wp:effectExtent l="0" t="36830" r="3810" b="38100"/>
                <wp:wrapNone/>
                <wp:docPr id="1444" name="自选图形 1569"/>
                <wp:cNvGraphicFramePr/>
                <a:graphic xmlns:a="http://schemas.openxmlformats.org/drawingml/2006/main">
                  <a:graphicData uri="http://schemas.microsoft.com/office/word/2010/wordprocessingShape">
                    <wps:wsp>
                      <wps:cNvCnPr>
                        <a:stCxn id="1435" idx="2"/>
                        <a:endCxn id="1435" idx="2"/>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69" o:spid="_x0000_s1026" o:spt="32" type="#_x0000_t32" style="position:absolute;left:0pt;margin-left:260.2pt;margin-top:16.6pt;height:0.1pt;width:65.7pt;z-index:251830272;mso-width-relative:page;mso-height-relative:page;" filled="f" stroked="t" coordsize="21600,21600" o:gfxdata="UEsDBAoAAAAAAIdO4kAAAAAAAAAAAAAAAAAEAAAAZHJzL1BLAwQUAAAACACHTuJALzfqgdkAAAAJ&#10;AQAADwAAAGRycy9kb3ducmV2LnhtbE2PUUvDMBDH3wW/QzjBl+GSttuQ2nQPgiCIA6vgHrMmptXm&#10;UpKsnd/e29N8vLsf//v9q+3JDWwyIfYeJWRLAcxg63WPVsLH+9PdPbCYFGo1eDQSfk2EbX19ValS&#10;+xnfzNQkyygEY6kkdCmNJeex7YxTcelHg3T78sGpRGOwXAc1U7gbeC7EhjvVI33o1GgeO9P+NEcn&#10;QT3vFwGb6cXO+6Lg8+vCfn7vpLy9ycQDsGRO6QLDWZ/UoSangz+ijmyQsM7FilAJRZEDI2CzzqjL&#10;4bxYAa8r/r9B/QdQSwMEFAAAAAgAh07iQNwgeH4BAgAA6AMAAA4AAABkcnMvZTJvRG9jLnhtbK1T&#10;zY4TMQy+I/EOUe50Ov3Z7Y463UPLckFQCfYB3CQzEyl/SkKnvXFDPAM3jrwDvM1K8BY4abfdBe0F&#10;kUNkx/Zn+7Mzv95pRbbCB2lNTcvBkBJhmOXStDW9fX/zYkZJiGA4KGtETfci0OvF82fz3lViZDur&#10;uPAEQUyoelfTLkZXFUVgndAQBtYJg8bGeg0RVd8W3EOP6FoVo+Hwouit585bJkLA19XBSBcZv2kE&#10;i2+bJohIVE2xtphvn+9NuovFHKrWg+skO5YB/1CFBmkw6QlqBRHIBy//gtKSeRtsEwfM6sI2jWQi&#10;94DdlMM/unnXgRO5FyQnuBNN4f/BsjfbtSeS4+wmkwklBjRO6eenb78+fr778uPu+1dSTi+uEk+9&#10;CxW6L83ap05DXO7MMXI8pSjtajo6ECoMf8pYPIJJSnAHwF3jdQJGUghC4bT2pwmJXSQMH2fjyfgK&#10;LQxN5egyz6+A6j7U+RBfCatJEmoaogfZdnFpjcFNsL7MM4Lt6xCxIQy8D0h5lSE9ok5nl9gNA1zG&#10;RkFEUTukJ5g2BwerJL+RSmUOfLtZKk+2kNYrn0QAAj9yS1lWELqDXzYdeOoE8JeGk7h3yLrBH0JT&#10;DVpwSpTAD5WkvKIRpDp7Ri/BtOoJb0yvDFZxJjdJG8v3a5+qSxquU67zuPppXx/q2ev8Q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36oHZAAAACQEAAA8AAAAAAAAAAQAgAAAAIgAAAGRycy9k&#10;b3ducmV2LnhtbFBLAQIUABQAAAAIAIdO4kDcIHh+AQIAAOgDAAAOAAAAAAAAAAEAIAAAACgBAABk&#10;cnMvZTJvRG9jLnhtbFBLBQYAAAAABgAGAFkBAACb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0545152" behindDoc="1" locked="0" layoutInCell="1" allowOverlap="1">
                <wp:simplePos x="0" y="0"/>
                <wp:positionH relativeFrom="column">
                  <wp:posOffset>446405</wp:posOffset>
                </wp:positionH>
                <wp:positionV relativeFrom="paragraph">
                  <wp:posOffset>210820</wp:posOffset>
                </wp:positionV>
                <wp:extent cx="929005" cy="296545"/>
                <wp:effectExtent l="4445" t="4445" r="19050" b="22860"/>
                <wp:wrapNone/>
                <wp:docPr id="53" name="文本框 1570"/>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仿宋" w:hAnsi="仿宋" w:eastAsia="仿宋" w:cs="仿宋"/>
                                <w:sz w:val="24"/>
                              </w:rPr>
                            </w:pPr>
                            <w:r>
                              <w:rPr>
                                <w:rFonts w:hint="eastAsia" w:ascii="仿宋" w:hAnsi="仿宋" w:eastAsia="仿宋" w:cs="仿宋"/>
                                <w:sz w:val="24"/>
                              </w:rPr>
                              <w:t>材料不全</w:t>
                            </w:r>
                          </w:p>
                          <w:p/>
                        </w:txbxContent>
                      </wps:txbx>
                      <wps:bodyPr lIns="91439" rIns="91439" upright="1"/>
                    </wps:wsp>
                  </a:graphicData>
                </a:graphic>
              </wp:anchor>
            </w:drawing>
          </mc:Choice>
          <mc:Fallback>
            <w:pict>
              <v:shape id="文本框 1570" o:spid="_x0000_s1026" o:spt="202" type="#_x0000_t202" style="position:absolute;left:0pt;margin-left:35.15pt;margin-top:16.6pt;height:23.35pt;width:73.15pt;z-index:-252771328;mso-width-relative:page;mso-height-relative:page;" fillcolor="#FFFFFF" filled="t" stroked="t" coordsize="21600,21600" o:gfxdata="UEsDBAoAAAAAAIdO4kAAAAAAAAAAAAAAAAAEAAAAZHJzL1BLAwQUAAAACACHTuJALg1wFtcAAAAI&#10;AQAADwAAAGRycy9kb3ducmV2LnhtbE2PwW6DMBBE75X6D9ZW6q2xAYkmFBNVkXLIATVN0rsDG0DB&#10;a4RNSP++21N7XL3RzNt8fbe9uOHoO0caooUCgVS5uqNGw+m4fVmC8MFQbXpHqOEbPayLx4fcZLWb&#10;6RNvh9AILiGfGQ1tCEMmpa9atMYv3IDE7OJGawKfYyPr0cxcbnsZK5VKazrihdYMuGmxuh4mq6Hs&#10;pt1yxv379kNujkOqyt3+q9T6+SlSbyAC3sNfGH71WR0Kdjq7iWoveg2vKuGkhiSJQTCPozQFcWaw&#10;WoEscvn/geIHUEsDBBQAAAAIAIdO4kBc+cjj+wEAAAUEAAAOAAAAZHJzL2Uyb0RvYy54bWytU82O&#10;0zAQviPxDpbvNGl2s5Co6UpQipAQIC37AK5/Ekv+k+1t0heAN+DEhTvP1edg7HbbXbisEDk4M+Px&#10;NzPfzCyuJ63QlvsgrenwfFZixA21TJq+w7df1i9eYRQiMYwoa3iHdzzg6+XzZ4vRtbyyg1WMewQg&#10;JrSj6/AQo2uLItCBaxJm1nEDl8J6TSKovi+YJyOga1VUZXlVjNYz5y3lIYB1dbjEy4wvBKfxkxCB&#10;R6Q6DLnFfPp8btJZLBek7T1xg6THNMg/ZKGJNBD0BLUikaA7L/+C0pJ6G6yIM2p1YYWQlOcaoJp5&#10;+Uc1NwNxPNcC5AR3oin8P1j6cfvZI8k6XF9gZIiGHu2/f9v/+LX/+RXN65eZotGFFjxvHPjG6bWd&#10;oNWJumQPYEyVT8Lr9IeaENwD2bsTwXyKiIKxqZqyrDGicFU1V/VlnVCK82PnQ3zHrUZJ6LCH/mVa&#10;yfZDiAfXe5cUK1gl2VoqlRXfb94oj7YEer3O3xH9kZsyaIRM6irlQWDkhCIRRO2AhGD6HO/Ri/A0&#10;4JTYioThkEBGOIyXlpH7PGgDJ+ytYSjuHPBsYCNwSkZzhpHisEBJyp6RSPUUT+BOGaDw3IkkxWkz&#10;AUwSN5btoGvqvYGpaeaXFw1G/qFy57zsByA7dzQDwazlrhz3Ig3zQz2HO2/v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DXAW1wAAAAgBAAAPAAAAAAAAAAEAIAAAACIAAABkcnMvZG93bnJldi54&#10;bWxQSwECFAAUAAAACACHTuJAXPnI4/sBAAAFBAAADgAAAAAAAAABACAAAAAmAQAAZHJzL2Uyb0Rv&#10;Yy54bWxQSwUGAAAAAAYABgBZAQAAkwUAAAAA&#10;">
                <v:fill on="t" focussize="0,0"/>
                <v:stroke color="#FFFFFF" joinstyle="miter"/>
                <v:imagedata o:title=""/>
                <o:lock v:ext="edit" aspectratio="f"/>
                <v:textbox inset="7.19992125984252pt,1.27mm,7.19992125984252pt,1.27mm">
                  <w:txbxContent>
                    <w:p>
                      <w:pPr>
                        <w:rPr>
                          <w:rFonts w:ascii="仿宋" w:hAnsi="仿宋" w:eastAsia="仿宋" w:cs="仿宋"/>
                          <w:sz w:val="24"/>
                        </w:rPr>
                      </w:pPr>
                      <w:r>
                        <w:rPr>
                          <w:rFonts w:hint="eastAsia" w:ascii="仿宋" w:hAnsi="仿宋" w:eastAsia="仿宋" w:cs="仿宋"/>
                          <w:sz w:val="24"/>
                        </w:rPr>
                        <w:t>材料不全</w:t>
                      </w:r>
                    </w:p>
                    <w:p/>
                  </w:txbxContent>
                </v:textbox>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38464" behindDoc="0" locked="0" layoutInCell="1" allowOverlap="1">
                <wp:simplePos x="0" y="0"/>
                <wp:positionH relativeFrom="column">
                  <wp:posOffset>4726305</wp:posOffset>
                </wp:positionH>
                <wp:positionV relativeFrom="paragraph">
                  <wp:posOffset>215265</wp:posOffset>
                </wp:positionV>
                <wp:extent cx="635" cy="668655"/>
                <wp:effectExtent l="37465" t="0" r="38100" b="17145"/>
                <wp:wrapNone/>
                <wp:docPr id="1452" name="自选图形 1571"/>
                <wp:cNvGraphicFramePr/>
                <a:graphic xmlns:a="http://schemas.openxmlformats.org/drawingml/2006/main">
                  <a:graphicData uri="http://schemas.microsoft.com/office/word/2010/wordprocessingShape">
                    <wps:wsp>
                      <wps:cNvCnPr>
                        <a:stCxn id="1438" idx="2"/>
                        <a:endCxn id="1435" idx="2"/>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71" o:spid="_x0000_s1026" o:spt="32" type="#_x0000_t32" style="position:absolute;left:0pt;margin-left:372.15pt;margin-top:16.95pt;height:52.65pt;width:0.05pt;z-index:251838464;mso-width-relative:page;mso-height-relative:page;" filled="f" stroked="t" coordsize="21600,21600" o:gfxdata="UEsDBAoAAAAAAIdO4kAAAAAAAAAAAAAAAAAEAAAAZHJzL1BLAwQUAAAACACHTuJAUou4+9kAAAAK&#10;AQAADwAAAGRycy9kb3ducmV2LnhtbE2PwUrEMBCG74LvEEbwsrjpboq6tekeBEEQha2Ce5xtY1pt&#10;JiXJtuvbO570ODMf/3x/uT25QUwmxN6ThtUyA2Go8W1PVsPb68PVLYiYkFocPBkN3ybCtjo/K7Fo&#10;/Uw7M9XJCg6hWKCGLqWxkDI2nXEYl340xLcPHxwmHoOVbcCZw90g11l2LR32xB86HM19Z5qv+ug0&#10;4ON+Eaienuy8V0rOzwv7/vmi9eXFKrsDkcwp/cHwq8/qULHTwR+pjWLQcJPnilENSm1AMMCLHMSB&#10;SbVZg6xK+b9C9QNQSwMEFAAAAAgAh07iQP3DcPv/AQAA5wMAAA4AAABkcnMvZTJvRG9jLnhtbK1T&#10;zY4TMQy+I/EOUe502i7TrUad7qFluSCoBDyAm2RmIuVPSei0N26IZ+DGkXeAt1lpeQucTLftgrgg&#10;cojs2P5sf3YWN3utyE74IK2p6WQ0pkQYZrk0bU3fv7t9NqckRDAclDWipgcR6M3y6ZNF7yoxtZ1V&#10;XHiCICZUvatpF6OriiKwTmgII+uEQWNjvYaIqm8L7qFHdK2K6Xg8K3rrufOWiRDwdT0Y6TLjN41g&#10;8U3TBBGJqinWFvPt871Nd7FcQNV6cJ1kxzLgH6rQIA0mPUGtIQL54OUfUFoyb4Nt4ohZXdimkUzk&#10;HrCbyfi3bt524ETuBckJ7kRT+H+w7PVu44nkOLvn5ZQSAxqndP/p28+Pn+++/Lj7/pVMyutJ4ql3&#10;oUL3ldn41GmIq705Rl7hlCXf13Q6ECoMvzCWl8biEUxSghsA943XCRhJIQiF0zqcJiT2kTB8nF0h&#10;GMP32Ww+K8uUrYDqIdL5EF8Kq0kSahqiB9l2cWWNwUWwfpJHBLtXIQ6BDwEprTKkRxbK+XVKAbiL&#10;jYKIonbITjBtDg5WSX4rlcoU+Ha7Up7sIG1XPseKHrmlLGsI3eCXTQNNnQD+wnASDw5JN/hBaKpB&#10;C06JEvifkpQ3NIJUZ8/oJZhW/cUbCVEGeTlzm6St5YeNT20nDbcpM3fc/LSul3r2Ov/P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i7j72QAAAAoBAAAPAAAAAAAAAAEAIAAAACIAAABkcnMvZG93&#10;bnJldi54bWxQSwECFAAUAAAACACHTuJA/cNw+/8BAADnAwAADgAAAAAAAAABACAAAAAoAQAAZHJz&#10;L2Uyb0RvYy54bWxQSwUGAAAAAAYABgBZAQAAmQUAAAAA&#10;">
                <v:fill on="f" focussize="0,0"/>
                <v:stroke weight="1.25pt" color="#000000" joinstyle="round" endarrow="block"/>
                <v:imagedata o:title=""/>
                <o:lock v:ext="edit" aspectratio="f"/>
              </v:shape>
            </w:pict>
          </mc:Fallback>
        </mc:AlternateContent>
      </w: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33344" behindDoc="0" locked="0" layoutInCell="1" allowOverlap="1">
                <wp:simplePos x="0" y="0"/>
                <wp:positionH relativeFrom="column">
                  <wp:posOffset>1661160</wp:posOffset>
                </wp:positionH>
                <wp:positionV relativeFrom="paragraph">
                  <wp:posOffset>121920</wp:posOffset>
                </wp:positionV>
                <wp:extent cx="1513205" cy="453390"/>
                <wp:effectExtent l="7620" t="7620" r="22225" b="15240"/>
                <wp:wrapNone/>
                <wp:docPr id="1447" name="自选图形 1572"/>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wps:txbx>
                      <wps:bodyPr lIns="91439" rIns="91439" upright="1"/>
                    </wps:wsp>
                  </a:graphicData>
                </a:graphic>
              </wp:anchor>
            </w:drawing>
          </mc:Choice>
          <mc:Fallback>
            <w:pict>
              <v:shape id="自选图形 1572" o:spid="_x0000_s1026" o:spt="109" type="#_x0000_t109" style="position:absolute;left:0pt;margin-left:130.8pt;margin-top:9.6pt;height:35.7pt;width:119.15pt;z-index:251833344;mso-width-relative:page;mso-height-relative:page;" fillcolor="#FFFFFF" filled="t" stroked="t" coordsize="21600,21600" o:gfxdata="UEsDBAoAAAAAAIdO4kAAAAAAAAAAAAAAAAAEAAAAZHJzL1BLAwQUAAAACACHTuJAV+TuMNUAAAAJ&#10;AQAADwAAAGRycy9kb3ducmV2LnhtbE2PwU7DMBBE70j8g7VI3KiTUEU4xOmBCgQ3CHB3Yze2aq9D&#10;7Lbh71lOcFzN08zbdrMEz05mTi6ihHJVADM4RO1wlPDx/nhzByxlhVr5iEbCt0mw6S4vWtXoeMY3&#10;c+rzyKgEU6Mk2JynhvM0WBNUWsXJIGX7OAeV6ZxHrmd1pvLgeVUUNQ/KIS1YNZkHa4ZDfwwSXj57&#10;3G7t7ZN7xSosz2vl3fgl5fVVWdwDy2bJfzD86pM6dOS0i0fUiXkJVV3WhFIgKmAErIUQwHYSRFED&#10;71r+/4PuB1BLAwQUAAAACACHTuJAodNDkg8CAAAOBAAADgAAAGRycy9lMm9Eb2MueG1srVPNjtMw&#10;EL4j8Q6W7zRJf9ht1HQPW4qQEFRaeICp4ySW/Cfb26Q3bohn4MaRd4C3WQnegrFbul3ggBA5ODP2&#10;zDfzfWMvrgYlyY47L4yuaDHKKeGamVrotqJv36yfXFLiA+gapNG8onvu6dXy8aNFb0s+Np2RNXcE&#10;QbQve1vRLgRbZplnHVfgR8ZyjYeNcQoCuq7Nagc9oiuZjfP8adYbV1tnGPced1eHQ7pM+E3DWXjd&#10;NJ4HIiuKvYW0urRu45otF1C2Dmwn2LEN+IcuFAiNRU9QKwhAbp34DUoJ5ow3TRgxozLTNILxxAHZ&#10;FPkvbG46sDxxQXG8Pcnk/x8se7XbOCJqnN10ekGJBoVT+vb+8/d3H+4+fr378okUs4tx1Km3vsTw&#10;G7txR8+jGUkPjVPxj3TIkLTdn7TlQyAMN4tZMRnnM0oYnk1nk8k8iZ/dZ1vnw3NuFIlGRRtp+usO&#10;XNgcppvkhd1LH7A6pv0Mj4W9kaJeCymT49rttXRkBzjzdfpi+5jyIExq0se2Li9iU4B3r5EQ0FQW&#10;1fC6TQUfpPhz5Dx9f0KOna3Ad4cOEkIMg1KJwKN2UHYc6me6JmFvUW6NT4PGbhSvKZEcX1K0UmQA&#10;If8mEulJjSzjlA5ziVYYtgPCRHNr6j2OWr7QeH3mxXQyp8SdO7fWibZD5YtEKubgpUvCHR9IvNXn&#10;fip3/4yX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5O4w1QAAAAkBAAAPAAAAAAAAAAEAIAAA&#10;ACIAAABkcnMvZG93bnJldi54bWxQSwECFAAUAAAACACHTuJAodNDkg8CAAAOBAAADgAAAAAAAAAB&#10;ACAAAAAkAQAAZHJzL2Uyb0RvYy54bWxQSwUGAAAAAAYABgBZAQAApQ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准予受理</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420" w:firstLineChars="200"/>
        <w:jc w:val="left"/>
        <w:rPr>
          <w:rFonts w:ascii="仿宋" w:hAnsi="仿宋" w:eastAsia="仿宋" w:cs="宋体"/>
          <w:sz w:val="32"/>
          <w:szCs w:val="32"/>
        </w:rPr>
      </w:pPr>
      <w:r>
        <w:rPr>
          <w:rFonts w:ascii="仿宋" w:hAnsi="仿宋" w:eastAsia="仿宋"/>
        </w:rPr>
        <mc:AlternateContent>
          <mc:Choice Requires="wps">
            <w:drawing>
              <wp:anchor distT="0" distB="0" distL="114300" distR="114300" simplePos="0" relativeHeight="251834368" behindDoc="0" locked="0" layoutInCell="1" allowOverlap="1">
                <wp:simplePos x="0" y="0"/>
                <wp:positionH relativeFrom="column">
                  <wp:posOffset>1678305</wp:posOffset>
                </wp:positionH>
                <wp:positionV relativeFrom="paragraph">
                  <wp:posOffset>257175</wp:posOffset>
                </wp:positionV>
                <wp:extent cx="1545590" cy="486410"/>
                <wp:effectExtent l="8255" t="7620" r="8255" b="20320"/>
                <wp:wrapNone/>
                <wp:docPr id="1448" name="自选图形 1573"/>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wps:txbx>
                      <wps:bodyPr lIns="91439" rIns="91439" upright="1"/>
                    </wps:wsp>
                  </a:graphicData>
                </a:graphic>
              </wp:anchor>
            </w:drawing>
          </mc:Choice>
          <mc:Fallback>
            <w:pict>
              <v:shape id="自选图形 1573" o:spid="_x0000_s1026" o:spt="109" type="#_x0000_t109" style="position:absolute;left:0pt;margin-left:132.15pt;margin-top:20.25pt;height:38.3pt;width:121.7pt;z-index:251834368;mso-width-relative:page;mso-height-relative:page;" fillcolor="#FFFFFF" filled="t" stroked="t" coordsize="21600,21600" o:gfxdata="UEsDBAoAAAAAAIdO4kAAAAAAAAAAAAAAAAAEAAAAZHJzL1BLAwQUAAAACACHTuJAMh3n/tcAAAAK&#10;AQAADwAAAGRycy9kb3ducmV2LnhtbE2PwU7DMBBE70j8g7VI3KidNG2qNE4PVCC4QYC7Gy+xRbwO&#10;sduGv8ec6HE1TzNv693sBnbCKVhPErKFAIbUeW2pl/D+9nC3ARaiIq0GTyjhBwPsmuurWlXan+kV&#10;T23sWSqhUCkJJsax4jx0Bp0KCz8ipezTT07FdE4915M6p3I38FyINXfKUlowasR7g91Xe3QSnj9a&#10;2u/N8tG+UO7mp0INtv+W8vYmE1tgEef4D8OfflKHJjkd/JF0YIOEfF0sEyqhECtgCViJsgR2SGRW&#10;ZsCbml++0PwCUEsDBBQAAAAIAIdO4kBZYyTuEAIAAA4EAAAOAAAAZHJzL2Uyb0RvYy54bWytU82O&#10;0zAQviPxDpbvNM1uuttGTfewpQgJQaWFB5g6TmLJf7K9TXrjhngGbhx5h+VtVoK3YOyWbhc4IEQO&#10;zow9881839jzq0FJsuXOC6Mrmo/GlHDNTC10W9F3b1fPppT4ALoGaTSv6I57erV4+mTe25Kfmc7I&#10;mjuCINqXva1oF4Its8yzjivwI2O5xsPGOAUBXddmtYMe0ZXMzsbji6w3rrbOMO497i73h3SR8JuG&#10;s/CmaTwPRFYUewtpdWndxDVbzKFsHdhOsEMb8A9dKBAaix6hlhCA3DrxG5QSzBlvmjBiRmWmaQTj&#10;iQOyyce/sLnpwPLEBcXx9iiT/3+w7PV27YiocXZFgbPSoHBK3z58+f7+4/2nr/d3n0k+uTyPOvXW&#10;lxh+Y9fu4Hk0I+mhcSr+kQ4Zkra7o7Z8CIThZj4pJpMZjoDhWTG9KPIkfvaQbZ0PL7hRJBoVbaTp&#10;rztwYb2fbpIXtq98wOqY9jM8FvZGinolpEyOazfX0pEt4MxX6YvtY8qjMKlJH9uaXk6wKcC710gI&#10;aCqLanjdpoKPUvwp8jh9f0KOnS3Bd/sOEkIMg1KJwKN2UHYc6ue6JmFnUW6NT4PGbhSvKZEcX1K0&#10;UmQAIf8mEulJjSzjlPZziVYYNgPCRHNj6h2OWr7UeH1meXE+o8SdOrfWibZD5fNEKubgpUvCHR5I&#10;vNWnfir38Iw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Hef+1wAAAAoBAAAPAAAAAAAAAAEA&#10;IAAAACIAAABkcnMvZG93bnJldi54bWxQSwECFAAUAAAACACHTuJAWWMk7hACAAAOBAAADgAAAAAA&#10;AAABACAAAAAmAQAAZHJzL2Uyb0RvYy54bWxQSwUGAAAAAAYABgBZAQAAqAU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审核通过</w:t>
                      </w:r>
                    </w:p>
                    <w:p/>
                  </w:txbxContent>
                </v:textbox>
              </v:shape>
            </w:pict>
          </mc:Fallback>
        </mc:AlternateContent>
      </w:r>
      <w:r>
        <w:rPr>
          <w:rFonts w:ascii="仿宋" w:hAnsi="仿宋" w:eastAsia="仿宋"/>
        </w:rPr>
        <mc:AlternateContent>
          <mc:Choice Requires="wps">
            <w:drawing>
              <wp:anchor distT="0" distB="0" distL="114300" distR="114300" simplePos="0" relativeHeight="251836416" behindDoc="0" locked="0" layoutInCell="1" allowOverlap="1">
                <wp:simplePos x="0" y="0"/>
                <wp:positionH relativeFrom="column">
                  <wp:posOffset>2451100</wp:posOffset>
                </wp:positionH>
                <wp:positionV relativeFrom="paragraph">
                  <wp:posOffset>751205</wp:posOffset>
                </wp:positionV>
                <wp:extent cx="635" cy="318770"/>
                <wp:effectExtent l="37465" t="0" r="38100" b="5080"/>
                <wp:wrapNone/>
                <wp:docPr id="1450" name="自选图形 1574"/>
                <wp:cNvGraphicFramePr/>
                <a:graphic xmlns:a="http://schemas.openxmlformats.org/drawingml/2006/main">
                  <a:graphicData uri="http://schemas.microsoft.com/office/word/2010/wordprocessingShape">
                    <wps:wsp>
                      <wps:cNvCnPr>
                        <a:stCxn id="1448" idx="2"/>
                        <a:endCxn id="1435" idx="2"/>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74" o:spid="_x0000_s1026" o:spt="32" type="#_x0000_t32" style="position:absolute;left:0pt;margin-left:193pt;margin-top:59.15pt;height:25.1pt;width:0.05pt;z-index:251836416;mso-width-relative:page;mso-height-relative:page;" filled="f" stroked="t" coordsize="21600,21600" o:gfxdata="UEsDBAoAAAAAAIdO4kAAAAAAAAAAAAAAAAAEAAAAZHJzL1BLAwQUAAAACACHTuJA1alq29gAAAAL&#10;AQAADwAAAGRycy9kb3ducmV2LnhtbE2PQUvEMBCF74L/IYzgZXHTWiylNt2DIAiiYBXc42wT02oz&#10;KUm2Xf+940mP897jzfea3clNYjEhjp4U5NsMhKHe65GsgrfX+6sKRExIGidPRsG3ibBrz88arLVf&#10;6cUsXbKCSyjWqGBIaa6ljP1gHMatnw2x9+GDw8RnsFIHXLncTfI6y0rpcCT+MOBs7gbTf3VHpwAf&#10;9ptA3fJo131RyPVpY98/n5W6vMizWxDJnNJfGH7xGR1aZjr4I+koJgVFVfKWxEZeFSA4wUoO4sBK&#10;Wd2AbBv5f0P7A1BLAwQUAAAACACHTuJATt+BugECAADnAwAADgAAAGRycy9lMm9Eb2MueG1srVPN&#10;jhMxDL4j8Q5R7nTabrutRp3uoWW5IKgEPICbZGYi5U9J6Exv3BDPwI0j7wBvsxK8BU6m2+6CuCBy&#10;iOzY/mx/dlY3vVbkIHyQ1lR0MhpTIgyzXJqmou/e3j5bUhIiGA7KGlHRowj0Zv30yapzpZja1iou&#10;PEEQE8rOVbSN0ZVFEVgrNISRdcKgsbZeQ0TVNwX30CG6VsV0PL4uOuu585aJEPB1OxjpOuPXtWDx&#10;dV0HEYmqKNYW8+3zvU93sV5B2XhwrWSnMuAfqtAgDSY9Q20hAnnv5R9QWjJvg63jiFld2LqWTOQe&#10;sJvJ+Ldu3rTgRO4FyQnuTFP4f7Ds1WHnieQ4u9kcCTKgcUo/Pn79+eHT3efvd9++kMl8MUs8dS6U&#10;6L4xO586DXHTm1PkDKcseV/R6UCoMPxivJo/NBaPYJIS3ADY114nYCSFIBQWczxPSPSRMHy8TmAM&#10;368my8Uij6+A8j7S+RBfCKtJEioaogfZtHFjjcFFsH6SRwSHlyFiPxh4H5DSKkM6ZGG+XKQUgLtY&#10;K4goaofsBNPk4GCV5LdSqUyBb/Yb5ckB0nblk/pH4EduKcsWQjv4ZdNAUyuAPzecxKND0g1+EJpq&#10;0IJTogT+pyTlDY0g1cUzegmmUX/xxvTKYBUXbpO0t/y486m6pOE25TpPm5/W9aGevS7/c/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lq29gAAAALAQAADwAAAAAAAAABACAAAAAiAAAAZHJzL2Rv&#10;d25yZXYueG1sUEsBAhQAFAAAAAgAh07iQE7fgboBAgAA5wMAAA4AAAAAAAAAAQAgAAAAJwEAAGRy&#10;cy9lMm9Eb2MueG1sUEsFBgAAAAAGAAYAWQEAAJoFA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35392" behindDoc="0" locked="0" layoutInCell="1" allowOverlap="1">
                <wp:simplePos x="0" y="0"/>
                <wp:positionH relativeFrom="column">
                  <wp:posOffset>2433955</wp:posOffset>
                </wp:positionH>
                <wp:positionV relativeFrom="paragraph">
                  <wp:posOffset>7620</wp:posOffset>
                </wp:positionV>
                <wp:extent cx="635" cy="249555"/>
                <wp:effectExtent l="37465" t="0" r="38100" b="17145"/>
                <wp:wrapNone/>
                <wp:docPr id="1449" name="自选图形 1575"/>
                <wp:cNvGraphicFramePr/>
                <a:graphic xmlns:a="http://schemas.openxmlformats.org/drawingml/2006/main">
                  <a:graphicData uri="http://schemas.microsoft.com/office/word/2010/wordprocessingShape">
                    <wps:wsp>
                      <wps:cNvCnPr>
                        <a:stCxn id="1435" idx="2"/>
                        <a:endCxn id="1435" idx="2"/>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75" o:spid="_x0000_s1026" o:spt="32" type="#_x0000_t32" style="position:absolute;left:0pt;margin-left:191.65pt;margin-top:0.6pt;height:19.65pt;width:0.05pt;z-index:251835392;mso-width-relative:page;mso-height-relative:page;" filled="f" stroked="t" coordsize="21600,21600" o:gfxdata="UEsDBAoAAAAAAIdO4kAAAAAAAAAAAAAAAAAEAAAAZHJzL1BLAwQUAAAACACHTuJAfj5VW9YAAAAI&#10;AQAADwAAAGRycy9kb3ducmV2LnhtbE2PQUvEMBCF74L/IYzgZXHT3ayy1KZ7EARBFKyCe8w2Y1pt&#10;JiXJtuu/dzzp8fE93nxT7U5+EBPG1AfSsFoWIJDaYHtyGt5e76+2IFI2ZM0QCDV8Y4JdfX5WmdKG&#10;mV5warITPEKpNBq6nMdSytR26E1ahhGJ2UeI3mSO0UkbzczjfpDroriR3vTEFzoz4l2H7Vdz9BrM&#10;w34RqZke3bxXSs5PC/f++az15cWquAWR8ZT/yvCrz+pQs9MhHMkmMWhQW6W4ymANgjnnDYiDhk1x&#10;DbKu5P8H6h9QSwMEFAAAAAgAh07iQO15srr+AQAA5wMAAA4AAABkcnMvZTJvRG9jLnhtbK1TzY4T&#10;MQy+I/EOUe502tJZdked7qFluSCoBDyAm2RmIuVPSehMb9wQz8CNI+8Ab7MSvAVOptuyoL0gcojs&#10;2P5sf3aW14NWZC98kNbUdDaZUiIMs1yatqbv3t48uaQkRDAclDWipgcR6PXq8aNl7yoxt51VXHiC&#10;ICZUvatpF6OriiKwTmgIE+uEQWNjvYaIqm8L7qFHdK2K+XR6UfTWc+ctEyHg62Y00lXGbxrB4uum&#10;CSISVVOsLebb53uX7mK1hKr14DrJjmXAP1ShQRpMeoLaQATy3su/oLRk3gbbxAmzurBNI5nIPWA3&#10;s+kf3bzpwIncC5IT3Imm8P9g2av91hPJcXaLxRUlBjRO6cfHrz8/fLr9/P322xcyK5+ViafehQrd&#10;12brU6chrgdzjHxaUpSGms5HQoXhDxmLezBJCW4EHBqvEzCSQhAKp3U4TUgMkTB8vEiZGL7PF1dl&#10;mcsqoLqLdD7EF8JqkoSahuhBtl1cW2NwEayf5RHB/mWI2A8G3gWktMqQHlkoL7FbwgB3sVEQUdQO&#10;2QmmzcHBKslvpFKZAt/u1sqTPaTtyif1j8D33FKWDYRu9MumkaZOAH9uOIkHh6Qb/CA01aAFp0QJ&#10;/E9JyhsaQaqzZ/QSTKse8Mb0ymAVZ26TtLP8sPWpuqThNuU6j5uf1vV3PXud/+f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4+VVvWAAAACAEAAA8AAAAAAAAAAQAgAAAAIgAAAGRycy9kb3ducmV2&#10;LnhtbFBLAQIUABQAAAAIAIdO4kDtebK6/gEAAOcDAAAOAAAAAAAAAAEAIAAAACUBAABkcnMvZTJv&#10;RG9jLnhtbFBLBQYAAAAABgAGAFkBAACVBQ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23104" behindDoc="0" locked="0" layoutInCell="1" allowOverlap="1">
                <wp:simplePos x="0" y="0"/>
                <wp:positionH relativeFrom="column">
                  <wp:posOffset>4138930</wp:posOffset>
                </wp:positionH>
                <wp:positionV relativeFrom="paragraph">
                  <wp:posOffset>7620</wp:posOffset>
                </wp:positionV>
                <wp:extent cx="1122680" cy="506095"/>
                <wp:effectExtent l="7620" t="7620" r="12700" b="19685"/>
                <wp:wrapNone/>
                <wp:docPr id="1437" name="自选图形 1576"/>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576" o:spid="_x0000_s1026" o:spt="176" type="#_x0000_t176" style="position:absolute;left:0pt;margin-left:325.9pt;margin-top:0.6pt;height:39.85pt;width:88.4pt;z-index:251823104;mso-width-relative:page;mso-height-relative:page;" fillcolor="#FFFFFF" filled="t" stroked="t" coordsize="21600,21600" o:gfxdata="UEsDBAoAAAAAAIdO4kAAAAAAAAAAAAAAAAAEAAAAZHJzL1BLAwQUAAAACACHTuJAoVKcIdUAAAAI&#10;AQAADwAAAGRycy9kb3ducmV2LnhtbE2PwUrEMBCG74LvEEbwIm7SgrXWpstiEQRPruI524xtsZnU&#10;JN2ub+940tsM388/39Tbk5vEEUMcPWnINgoEUuftSL2Gt9fH6xJETIasmTyhhm+MsG3Oz2pTWb/S&#10;Cx73qRdcQrEyGoaU5krK2A3oTNz4GYnZhw/OJF5DL20wK5e7SeZKFdKZkfjCYGZ8GLD73C9Ow9VY&#10;Tm3a7Z7n9+6pXcOtbJcvqfXlRabuQSQ8pb8w/OqzOjTsdPAL2SgmDcVNxuqJQQ6CeZmXBYgDD+oO&#10;ZFPL/w80P1BLAwQUAAAACACHTuJAkvqxaRECAAAXBAAADgAAAGRycy9lMm9Eb2MueG1srVPNjtMw&#10;EL4j8Q6W7zRJoX9R0xXaUoSEYKWFB5gmdmLJf7K9TXrjhngGbhx5B3ibleAtGLul2wUOCJGDM2PP&#10;fJ75vvHyYlCS7JjzwuiKFqOcEqZr0wjdVvTtm82jOSU+gG5AGs0qumeeXqwePlj2tmRj0xnZMEcQ&#10;RPuytxXtQrBllvm6Ywr8yFim8ZAbpyCg69qscdAjupLZOM+nWW9cY52pmfe4uz4c0lXC55zV4TXn&#10;ngUiK4q1hbS6tG7jmq2WULYObCfqYxnwD1UoEBovPUGtIQC5ceI3KCVqZ7zhYVQblRnORc1SD9hN&#10;kf/SzXUHlqVekBxvTzT5/wdbv9pdOSIa1O7J4xklGhSq9O395+/vPtx+/Hr75RMpJrNp5Km3vsTw&#10;a3vljp5HMzY9cKfiH9shQ+J2f+KWDYHUuFkU4/F0jhLUeDbJp/liEkGzu2zrfHjOjCLRqCiXpr/s&#10;wIWnMjCnIbCrg8yJZ9i99OGQ/zMvVuCNFM1GSJkc124vpSM7QPE36TteeS9MatJjfZP5bILVAQ4h&#10;lxDQVBZp8bpNF95L8efIefr+hBwrW4PvDhUkhBgGpRLYUrI6Bs0z3ZCwt8i7xjdCYzWKNZRIhk8q&#10;WikygJB/E4mMSo3ERrkOAkUrDNsBYaK5Nc0eNZcvNM7RAmVfUOLOnRvrRNuhBEVqKubg9CWtji8l&#10;jve5n667e8+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FSnCHVAAAACAEAAA8AAAAAAAAAAQAg&#10;AAAAIgAAAGRycy9kb3ducmV2LnhtbFBLAQIUABQAAAAIAIdO4kCS+rFpEQIAABcEAAAOAAAAAAAA&#10;AAEAIAAAACQ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p>
    <w:p>
      <w:pPr>
        <w:spacing w:line="460" w:lineRule="exact"/>
        <w:ind w:firstLine="640" w:firstLineChars="200"/>
        <w:jc w:val="left"/>
        <w:rPr>
          <w:rFonts w:ascii="仿宋" w:hAnsi="仿宋" w:eastAsia="仿宋" w:cs="宋体"/>
          <w:sz w:val="32"/>
          <w:szCs w:val="32"/>
        </w:rPr>
      </w:pPr>
    </w:p>
    <w:p>
      <w:pPr>
        <w:spacing w:line="460" w:lineRule="exact"/>
        <w:ind w:firstLine="640" w:firstLineChars="200"/>
        <w:jc w:val="left"/>
        <w:rPr>
          <w:rFonts w:ascii="仿宋" w:hAnsi="仿宋" w:eastAsia="仿宋" w:cs="宋体"/>
          <w:sz w:val="32"/>
          <w:szCs w:val="32"/>
        </w:rPr>
      </w:pPr>
    </w:p>
    <w:p>
      <w:pPr>
        <w:spacing w:line="560" w:lineRule="exact"/>
        <w:ind w:firstLine="420" w:firstLineChars="200"/>
        <w:jc w:val="left"/>
        <w:rPr>
          <w:rFonts w:ascii="仿宋" w:hAnsi="仿宋" w:eastAsia="仿宋"/>
        </w:rPr>
      </w:pPr>
      <w:r>
        <w:rPr>
          <w:rFonts w:ascii="仿宋" w:hAnsi="仿宋" w:eastAsia="仿宋"/>
        </w:rPr>
        <mc:AlternateContent>
          <mc:Choice Requires="wps">
            <w:drawing>
              <wp:anchor distT="0" distB="0" distL="114300" distR="114300" simplePos="0" relativeHeight="251843584" behindDoc="0" locked="0" layoutInCell="1" allowOverlap="1">
                <wp:simplePos x="0" y="0"/>
                <wp:positionH relativeFrom="column">
                  <wp:posOffset>1678305</wp:posOffset>
                </wp:positionH>
                <wp:positionV relativeFrom="paragraph">
                  <wp:posOffset>895350</wp:posOffset>
                </wp:positionV>
                <wp:extent cx="1452880" cy="360680"/>
                <wp:effectExtent l="8255" t="7620" r="24765" b="12700"/>
                <wp:wrapNone/>
                <wp:docPr id="1457" name="自选图形 1577"/>
                <wp:cNvGraphicFramePr/>
                <a:graphic xmlns:a="http://schemas.openxmlformats.org/drawingml/2006/main">
                  <a:graphicData uri="http://schemas.microsoft.com/office/word/2010/wordprocessingShape">
                    <wps:wsp>
                      <wps:cNvSpPr/>
                      <wps:spPr>
                        <a:xfrm>
                          <a:off x="0" y="0"/>
                          <a:ext cx="1452880" cy="36068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结  束</w:t>
                            </w:r>
                          </w:p>
                        </w:txbxContent>
                      </wps:txbx>
                      <wps:bodyPr lIns="91439" rIns="91439" upright="1"/>
                    </wps:wsp>
                  </a:graphicData>
                </a:graphic>
              </wp:anchor>
            </w:drawing>
          </mc:Choice>
          <mc:Fallback>
            <w:pict>
              <v:shape id="自选图形 1577" o:spid="_x0000_s1026" o:spt="176" type="#_x0000_t176" style="position:absolute;left:0pt;margin-left:132.15pt;margin-top:70.5pt;height:28.4pt;width:114.4pt;z-index:251843584;mso-width-relative:page;mso-height-relative:page;" fillcolor="#FFFFFF" filled="t" stroked="t" coordsize="21600,21600" o:gfxdata="UEsDBAoAAAAAAIdO4kAAAAAAAAAAAAAAAAAEAAAAZHJzL1BLAwQUAAAACACHTuJAyceXbtoAAAAL&#10;AQAADwAAAGRycy9kb3ducmV2LnhtbE2PwU7DMBBE70j8g7VIXBB10kZtGuJUFRESEicK4uzGSxJh&#10;r0PsNOXvWU70uDNPszPl7uysOOEYek8K0kUCAqnxpqdWwfvb030OIkRNRltPqOAHA+yq66tSF8bP&#10;9IqnQ2wFh1AotIIuxqGQMjQdOh0WfkBi79OPTkc+x1aaUc8c7qxcJslaOt0Tf+j0gI8dNl+HySm4&#10;63Nbx/3+Zfhonut53Mh6+pZK3d6kyQOIiOf4D8Nffa4OFXc6+olMEFbBcp2tGGUjS3kUE9l2lYI4&#10;srLd5CCrUl5uqH4BUEsDBBQAAAAIAIdO4kB/J5/fEgIAABcEAAAOAAAAZHJzL2Uyb0RvYy54bWyt&#10;U82O0zAQviPxDpbvNGl3+7NR0xXaUoSEoNIuDzBN7MSS/2R7m/TGDfEM3DjyDvA2K8Fb7Ngt3S5w&#10;QIgcnBl75vPM943nl72SZMucF0aXdDjIKWG6MrXQTUnf3ayezSjxAXQN0mhW0h3z9HLx9Mm8swUb&#10;mdbImjmCINoXnS1pG4ItssxXLVPgB8YyjYfcOAUBXddktYMO0ZXMRnk+yTrjautMxbzH3eX+kC4S&#10;PuesCm859ywQWVKsLaTVpXUT12wxh6JxYFtRHcqAf6hCgdB46RFqCQHIrRO/QSlROeMND4PKqMxw&#10;LiqWesBuhvkv3Vy3YFnqBcnx9kiT/3+w1Zvt2hFRo3bn4yklGhSq9P3Dlx/vP959+nb39TMZjqfT&#10;yFNnfYHh13btDp5HMzbdc6fiH9shfeJ2d+SW9YFUuInwo9kMJajw7GyST9BGmOwh2zofXjKjSDRK&#10;yqXprlpw4bkMzGkIbL2XOfEM29c+7PN/5sUKvJGiXgkpk+OazZV0ZAso/ip9hysfhUlNOqxvPJuO&#10;sTrAIeQSAprKIi1eN+nCRyn+FDlP35+QY2VL8O2+goQQw6BQAltKVsugfqFrEnYWedf4RmisRrGa&#10;EsnwSUUrRQYQ8m8ikVGpkdgo116gaIV+0yNMNDem3qHm8pXGOboYnp9dUOJOnVvrRNOiBMPUVMzB&#10;6UtaHV5KHO9TP1338J4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nHl27aAAAACwEAAA8AAAAA&#10;AAAAAQAgAAAAIgAAAGRycy9kb3ducmV2LnhtbFBLAQIUABQAAAAIAIdO4kB/J5/fEgIAABcEAAAO&#10;AAAAAAAAAAEAIAAAACkBAABkcnMvZTJvRG9jLnhtbFBLBQYAAAAABgAGAFkBAACtBQAAAAA=&#10;">
                <v:fill on="t" focussize="0,0"/>
                <v:stroke weight="1.25pt" color="#000000" joinstyle="miter"/>
                <v:imagedata o:title=""/>
                <o:lock v:ext="edit" aspectratio="f"/>
                <v:textbox inset="7.19992125984252pt,1.27mm,7.19992125984252pt,1.27mm">
                  <w:txbxContent>
                    <w:p>
                      <w:pPr>
                        <w:jc w:val="center"/>
                        <w:rPr>
                          <w:rFonts w:ascii="仿宋" w:hAnsi="仿宋" w:eastAsia="仿宋" w:cs="仿宋"/>
                          <w:sz w:val="24"/>
                          <w:szCs w:val="24"/>
                        </w:rPr>
                      </w:pPr>
                      <w:r>
                        <w:rPr>
                          <w:rFonts w:hint="eastAsia" w:ascii="仿宋" w:hAnsi="仿宋" w:eastAsia="仿宋" w:cs="仿宋"/>
                          <w:sz w:val="24"/>
                          <w:szCs w:val="24"/>
                        </w:rPr>
                        <w:t>结  束</w:t>
                      </w:r>
                    </w:p>
                  </w:txbxContent>
                </v:textbox>
              </v:shape>
            </w:pict>
          </mc:Fallback>
        </mc:AlternateContent>
      </w:r>
      <w:r>
        <w:rPr>
          <w:rFonts w:ascii="仿宋" w:hAnsi="仿宋" w:eastAsia="仿宋"/>
        </w:rPr>
        <mc:AlternateContent>
          <mc:Choice Requires="wps">
            <w:drawing>
              <wp:anchor distT="0" distB="0" distL="114300" distR="114300" simplePos="0" relativeHeight="251831296" behindDoc="0" locked="0" layoutInCell="1" allowOverlap="1">
                <wp:simplePos x="0" y="0"/>
                <wp:positionH relativeFrom="column">
                  <wp:posOffset>2442845</wp:posOffset>
                </wp:positionH>
                <wp:positionV relativeFrom="paragraph">
                  <wp:posOffset>668655</wp:posOffset>
                </wp:positionV>
                <wp:extent cx="8255" cy="226695"/>
                <wp:effectExtent l="32385" t="0" r="35560" b="1905"/>
                <wp:wrapNone/>
                <wp:docPr id="1445" name="自选图形 1578"/>
                <wp:cNvGraphicFramePr/>
                <a:graphic xmlns:a="http://schemas.openxmlformats.org/drawingml/2006/main">
                  <a:graphicData uri="http://schemas.microsoft.com/office/word/2010/wordprocessingShape">
                    <wps:wsp>
                      <wps:cNvCnPr>
                        <a:stCxn id="1435" idx="2"/>
                        <a:endCxn id="1435" idx="2"/>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1578" o:spid="_x0000_s1026" o:spt="32" type="#_x0000_t32" style="position:absolute;left:0pt;margin-left:192.35pt;margin-top:52.65pt;height:17.85pt;width:0.65pt;z-index:251831296;mso-width-relative:page;mso-height-relative:page;" filled="f" stroked="t" coordsize="21600,21600" o:gfxdata="UEsDBAoAAAAAAIdO4kAAAAAAAAAAAAAAAAAEAAAAZHJzL1BLAwQUAAAACACHTuJAHxYCodoAAAAL&#10;AQAADwAAAGRycy9kb3ducmV2LnhtbE2PUUvDMBSF3wX/Q7iCL2NLauYstekeBEEQhVVhe8zamFab&#10;m5Jk7fz3Xp/08Z7zce455fbsBjaZEHuPCrKVAGaw8W2PVsH72+MyBxaTxlYPHo2CbxNhW11elLpo&#10;/Yw7M9XJMgrBWGgFXUpjwXlsOuN0XPnRIHkfPjid6AyWt0HPFO4GfiPEhjvdI33o9GgeOtN81Sen&#10;QD8dFgHr6dnOByn5/LKw+89Xpa6vMnEPLJlz+oPhtz5Vh4o6Hf0J28gGBTJf3xFKhriVwIiQ+YbW&#10;HUlZZwJ4VfL/G6ofUEsDBBQAAAAIAIdO4kASHHVf/gEAAOgDAAAOAAAAZHJzL2Uyb0RvYy54bWyt&#10;U82OEzEMviPxDlHudNph2y2jTvfQslwQVGJ5ADfJzETKn5LQaW/cEM/AjSPvAG+zErzFOpluy4L2&#10;gsghsmP7s/3ZWVzttSI74YO0pqaT0ZgSYZjl0rQ1fX9z/WxOSYhgOChrRE0PItCr5dMni95VorSd&#10;VVx4giAmVL2raRejq4oisE5oCCPrhEFjY72GiKpvC+6hR3StinI8nhW99dx5y0QI+LoejHSZ8ZtG&#10;sPi2aYKIRNUUa4v59vneprtYLqBqPbhOsmMZ8A9VaJAGk56g1hCBfPDyLygtmbfBNnHErC5s00gm&#10;cg/YzWT8RzfvOnAi94LkBHeiKfw/WPZmt/FEcpzdxcWUEgMap/Tz07dfHz/ffvlx+/0rmUwv54mn&#10;3oUK3Vdm41OnIa725hj5HCMl39e0HAgVhj9mLB7AJCW4AXDfeJ2AkRSCUDitw2lCYh8Jw8d5OcVU&#10;DA1lOZu9mKZ0BVT3oc6H+EpYTZJQ0xA9yLaLK2sMboL1kzwj2L0OcQi8D0h5lSE90jCdX6YUgMvY&#10;KIgoaof0BNPm4GCV5NdSqcyBb7cr5ckO0nrlc6zogVvKsobQDX7ZNPDUCeAvDSfx4JB1gz+Ephq0&#10;4JQogR8qSXlFI0h19oxegmnVI95IiDLIy5ncJG0tP2x8ajtpuE6ZuePqp339Xc9e5w+6v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FgKh2gAAAAsBAAAPAAAAAAAAAAEAIAAAACIAAABkcnMvZG93&#10;bnJldi54bWxQSwECFAAUAAAACACHTuJAEhx1X/4BAADoAwAADgAAAAAAAAABACAAAAApAQAAZHJz&#10;L2Uyb0RvYy54bWxQSwUGAAAAAAYABgBZAQAAmQUAAAAA&#10;">
                <v:fill on="f" focussize="0,0"/>
                <v:stroke weight="1.25pt"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1829248" behindDoc="0" locked="0" layoutInCell="1" allowOverlap="1">
                <wp:simplePos x="0" y="0"/>
                <wp:positionH relativeFrom="column">
                  <wp:posOffset>1642110</wp:posOffset>
                </wp:positionH>
                <wp:positionV relativeFrom="paragraph">
                  <wp:posOffset>193675</wp:posOffset>
                </wp:positionV>
                <wp:extent cx="1532255" cy="474980"/>
                <wp:effectExtent l="7620" t="7620" r="22225" b="12700"/>
                <wp:wrapNone/>
                <wp:docPr id="1443" name="自选图形 157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wps:txbx>
                      <wps:bodyPr lIns="91439" rIns="91439" upright="1"/>
                    </wps:wsp>
                  </a:graphicData>
                </a:graphic>
              </wp:anchor>
            </w:drawing>
          </mc:Choice>
          <mc:Fallback>
            <w:pict>
              <v:shape id="自选图形 1579" o:spid="_x0000_s1026" o:spt="109" type="#_x0000_t109" style="position:absolute;left:0pt;margin-left:129.3pt;margin-top:15.25pt;height:37.4pt;width:120.65pt;z-index:251829248;mso-width-relative:page;mso-height-relative:page;" fillcolor="#FFFFFF" filled="t" stroked="t" coordsize="21600,21600" o:gfxdata="UEsDBAoAAAAAAIdO4kAAAAAAAAAAAAAAAAAEAAAAZHJzL1BLAwQUAAAACACHTuJAjRr5R9cAAAAK&#10;AQAADwAAAGRycy9kb3ducmV2LnhtbE2PwU7DMBBE70j8g7VI3KjdpKmaNE4PVCC4QaD3bWxii3gd&#10;YrcNf485wXE1TzNv693sBnbWU7CeJCwXApimzitLvYT3t4e7DbAQkRQOnrSEbx1g11xf1Vgpf6FX&#10;fW5jz1IJhQolmBjHivPQGe0wLPyoKWUffnIY0zn1XE14SeVu4JkQa+7QUlowOOp7o7vP9uQkPB9a&#10;2u9N/mhfKHPz0woH239JeXuzFFtgUc/xD4Zf/aQOTXI6+hOpwAYJWbFZJ1RCLgpgCViVZQnsmEhR&#10;5MCbmv9/ofkBUEsDBBQAAAAIAIdO4kC735/dDwIAAA4EAAAOAAAAZHJzL2Uyb0RvYy54bWytU82O&#10;0zAQviPxDpbvNE1/aBs13cOWIiQElRYeYOo4iSX/yfY26Y0b4hm4ceQd4G1Wgrdg7JZuFzggRA7O&#10;jD3zzXzf2MurXkmy584Lo0uaD4aUcM1MJXRT0rdvNk/mlPgAugJpNC/pgXt6tXr8aNnZgo9Ma2TF&#10;HUEQ7YvOlrQNwRZZ5lnLFfiBsVzjYW2cgoCua7LKQYfoSmaj4fBp1hlXWWcY9x5318dDukr4dc1Z&#10;eF3XngciS4q9hbS6tO7imq2WUDQObCvYqQ34hy4UCI1Fz1BrCEBunfgNSgnmjDd1GDCjMlPXgvHE&#10;Adnkw1/Y3LRgeeKC4nh7lsn/P1j2ar91RFQ4u8lkTIkGhVP69v7z93cf7j5+vfvyieTT2SLq1Flf&#10;YPiN3bqT59GMpPvaqfhHOqRP2h7O2vI+EIab+XQ8Gk2nlDA8m8wmi3kSP7vPts6H59woEo2S1tJ0&#10;1y24sD1ON8kL+5c+YHVM+xkeC3sjRbURUibHNbtr6cgecOab9MX2MeVBmNSki23NZ7EpwLtXSwho&#10;KotqeN2kgg9S/CXyMH1/Qo6drcG3xw4SQgyDQonAo3ZQtByqZ7oi4WBRbo1Pg8ZuFK8okRxfUrRS&#10;ZAAh/yYS6UmNLOOUjnOJVuh3PcJEc2eqA45avtB4fRb5ZLygxF06t9aJpkXl80Qq5uClS8KdHki8&#10;1Zd+Knf/jF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0a+UfXAAAACgEAAA8AAAAAAAAAAQAg&#10;AAAAIgAAAGRycy9kb3ducmV2LnhtbFBLAQIUABQAAAAIAIdO4kC735/dDwIAAA4EAAAOAAAAAAAA&#10;AAEAIAAAACYBAABkcnMvZTJvRG9jLnhtbFBLBQYAAAAABgAGAFkBAACnBQAAAAA=&#10;">
                <v:fill on="t" focussize="0,0"/>
                <v:stroke weight="1.25pt" color="#000000" joinstyle="miter"/>
                <v:imagedata o:title=""/>
                <o:lock v:ext="edit" aspectratio="f"/>
                <v:textbox inset="7.19992125984252pt,1.27mm,7.19992125984252pt,1.27mm">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领 证</w:t>
                      </w:r>
                    </w:p>
                    <w:p>
                      <w:pPr>
                        <w:jc w:val="center"/>
                        <w:rPr>
                          <w:rFonts w:ascii="宋体" w:hAnsi="宋体" w:cs="宋体"/>
                          <w:sz w:val="52"/>
                          <w:szCs w:val="52"/>
                        </w:rPr>
                      </w:pPr>
                    </w:p>
                  </w:txbxContent>
                </v:textbox>
              </v:shape>
            </w:pict>
          </mc:Fallback>
        </mc:AlternateContent>
      </w:r>
    </w:p>
    <w:p>
      <w:pPr>
        <w:spacing w:line="500" w:lineRule="exact"/>
        <w:rPr>
          <w:rFonts w:ascii="仿宋" w:hAnsi="仿宋" w:eastAsia="仿宋" w:cs="仿宋"/>
          <w:b/>
          <w:sz w:val="24"/>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仿宋" w:hAnsi="仿宋" w:eastAsia="仿宋" w:cs="仿宋"/>
          <w:b/>
          <w:sz w:val="32"/>
          <w:szCs w:val="32"/>
        </w:rPr>
      </w:pPr>
    </w:p>
    <w:p>
      <w:pPr>
        <w:pStyle w:val="2"/>
        <w:spacing w:before="0" w:beforeAutospacing="0" w:after="0" w:afterAutospacing="0"/>
        <w:jc w:val="center"/>
        <w:rPr>
          <w:sz w:val="44"/>
          <w:szCs w:val="44"/>
        </w:rPr>
      </w:pPr>
      <w:bookmarkStart w:id="1621" w:name="_Toc20398"/>
      <w:bookmarkStart w:id="1622" w:name="_Toc1344_WPSOffice_Level1"/>
      <w:bookmarkStart w:id="1623" w:name="_Toc27911_WPSOffice_Level1"/>
      <w:bookmarkStart w:id="1624" w:name="_Toc2013_WPSOffice_Level1"/>
      <w:bookmarkStart w:id="1625" w:name="_Toc12906_WPSOffice_Level1"/>
      <w:bookmarkStart w:id="1626" w:name="_Toc13277_WPSOffice_Level1"/>
      <w:bookmarkStart w:id="1627" w:name="_Toc13230"/>
      <w:r>
        <w:rPr>
          <w:rFonts w:hint="eastAsia"/>
          <w:sz w:val="44"/>
          <w:szCs w:val="44"/>
        </w:rPr>
        <w:t>办理个人购房商品房纳税业务</w:t>
      </w:r>
      <w:bookmarkEnd w:id="1621"/>
      <w:bookmarkEnd w:id="1622"/>
      <w:bookmarkEnd w:id="1623"/>
      <w:bookmarkEnd w:id="1624"/>
      <w:bookmarkEnd w:id="1625"/>
      <w:bookmarkEnd w:id="1626"/>
      <w:bookmarkEnd w:id="1627"/>
    </w:p>
    <w:p>
      <w:pPr>
        <w:spacing w:line="450" w:lineRule="atLeast"/>
        <w:jc w:val="center"/>
        <w:rPr>
          <w:rFonts w:ascii="仿宋" w:hAnsi="仿宋" w:eastAsia="仿宋" w:cs="宋体"/>
          <w:b/>
          <w:bCs/>
          <w:sz w:val="32"/>
          <w:szCs w:val="32"/>
        </w:rPr>
      </w:pPr>
    </w:p>
    <w:p>
      <w:pPr>
        <w:ind w:firstLine="643" w:firstLineChars="200"/>
        <w:outlineLvl w:val="0"/>
        <w:rPr>
          <w:rFonts w:ascii="楷体" w:hAnsi="楷体" w:eastAsia="楷体"/>
          <w:b/>
          <w:sz w:val="32"/>
          <w:szCs w:val="32"/>
        </w:rPr>
      </w:pPr>
      <w:bookmarkStart w:id="1628" w:name="_Toc25642_WPSOffice_Level1"/>
      <w:bookmarkStart w:id="1629" w:name="_Toc18981_WPSOffice_Level1"/>
      <w:bookmarkStart w:id="1630" w:name="_Toc15241_WPSOffice_Level1"/>
      <w:bookmarkStart w:id="1631" w:name="_Toc12118_WPSOffice_Level1"/>
      <w:bookmarkStart w:id="1632" w:name="_Toc19502_WPSOffice_Level1"/>
      <w:bookmarkStart w:id="1633" w:name="_Toc8986"/>
      <w:r>
        <w:rPr>
          <w:rFonts w:hint="eastAsia" w:ascii="楷体" w:hAnsi="楷体" w:eastAsia="楷体"/>
          <w:b/>
          <w:sz w:val="32"/>
          <w:szCs w:val="32"/>
        </w:rPr>
        <w:t>一、要了解哪些事儿?</w:t>
      </w:r>
      <w:bookmarkEnd w:id="1628"/>
      <w:bookmarkEnd w:id="1629"/>
      <w:bookmarkEnd w:id="1630"/>
      <w:bookmarkEnd w:id="1631"/>
      <w:bookmarkEnd w:id="1632"/>
      <w:bookmarkEnd w:id="1633"/>
    </w:p>
    <w:p>
      <w:pPr>
        <w:ind w:firstLine="640" w:firstLineChars="200"/>
        <w:rPr>
          <w:rFonts w:ascii="仿宋" w:hAnsi="仿宋" w:eastAsia="仿宋"/>
          <w:sz w:val="32"/>
          <w:szCs w:val="32"/>
        </w:rPr>
      </w:pPr>
      <w:bookmarkStart w:id="1634" w:name="_Toc17336_WPSOffice_Level2"/>
      <w:r>
        <w:rPr>
          <w:rFonts w:hint="eastAsia" w:ascii="仿宋" w:hAnsi="仿宋" w:eastAsia="仿宋"/>
          <w:sz w:val="32"/>
          <w:szCs w:val="32"/>
        </w:rPr>
        <w:t>(一）契税的定义是什么？</w:t>
      </w:r>
      <w:bookmarkEnd w:id="1634"/>
    </w:p>
    <w:p>
      <w:pPr>
        <w:ind w:firstLine="640" w:firstLineChars="200"/>
        <w:rPr>
          <w:rFonts w:ascii="仿宋" w:hAnsi="仿宋" w:eastAsia="仿宋"/>
          <w:sz w:val="32"/>
          <w:szCs w:val="32"/>
        </w:rPr>
      </w:pPr>
      <w:r>
        <w:rPr>
          <w:rFonts w:hint="eastAsia" w:ascii="仿宋" w:hAnsi="仿宋" w:eastAsia="仿宋"/>
          <w:sz w:val="32"/>
          <w:szCs w:val="32"/>
        </w:rPr>
        <w:t>中华人民共和国境内转移土地、房屋权属，承受的单位和个人缴纳的税收。</w:t>
      </w:r>
    </w:p>
    <w:p>
      <w:pPr>
        <w:ind w:firstLine="640" w:firstLineChars="200"/>
        <w:rPr>
          <w:rFonts w:ascii="仿宋" w:hAnsi="仿宋" w:eastAsia="仿宋"/>
          <w:sz w:val="32"/>
          <w:szCs w:val="32"/>
        </w:rPr>
      </w:pPr>
      <w:bookmarkStart w:id="1635" w:name="_Toc9885_WPSOffice_Level2"/>
      <w:r>
        <w:rPr>
          <w:rFonts w:hint="eastAsia" w:ascii="仿宋" w:hAnsi="仿宋" w:eastAsia="仿宋"/>
          <w:sz w:val="32"/>
          <w:szCs w:val="32"/>
        </w:rPr>
        <w:t>（二）个人转移房屋所有权应缴纳契税的范围包括：</w:t>
      </w:r>
      <w:bookmarkEnd w:id="1635"/>
    </w:p>
    <w:p>
      <w:pPr>
        <w:ind w:firstLine="640" w:firstLineChars="200"/>
        <w:rPr>
          <w:rFonts w:ascii="仿宋" w:hAnsi="仿宋" w:eastAsia="仿宋"/>
          <w:sz w:val="32"/>
          <w:szCs w:val="32"/>
        </w:rPr>
      </w:pPr>
      <w:r>
        <w:rPr>
          <w:rFonts w:hint="eastAsia" w:ascii="仿宋" w:hAnsi="仿宋" w:eastAsia="仿宋"/>
          <w:sz w:val="32"/>
          <w:szCs w:val="32"/>
        </w:rPr>
        <w:t>房屋买卖；房屋赠与；房屋交换。房屋权属以下列方式转移的，视同房屋买卖或房屋赠与征收契税：</w:t>
      </w:r>
    </w:p>
    <w:p>
      <w:pPr>
        <w:ind w:firstLine="640" w:firstLineChars="200"/>
        <w:rPr>
          <w:rFonts w:ascii="仿宋" w:hAnsi="仿宋" w:eastAsia="仿宋"/>
          <w:sz w:val="32"/>
          <w:szCs w:val="32"/>
        </w:rPr>
      </w:pPr>
      <w:bookmarkStart w:id="1636" w:name="_Toc22002_WPSOffice_Level3"/>
      <w:r>
        <w:rPr>
          <w:rFonts w:hint="eastAsia" w:ascii="仿宋" w:hAnsi="仿宋" w:eastAsia="仿宋"/>
          <w:sz w:val="32"/>
          <w:szCs w:val="32"/>
        </w:rPr>
        <w:t>1.以房屋权属作价投资、入股；</w:t>
      </w:r>
      <w:bookmarkEnd w:id="1636"/>
    </w:p>
    <w:p>
      <w:pPr>
        <w:ind w:firstLine="640" w:firstLineChars="200"/>
        <w:rPr>
          <w:rFonts w:ascii="仿宋" w:hAnsi="仿宋" w:eastAsia="仿宋"/>
          <w:sz w:val="32"/>
          <w:szCs w:val="32"/>
        </w:rPr>
      </w:pPr>
      <w:bookmarkStart w:id="1637" w:name="_Toc27101_WPSOffice_Level3"/>
      <w:r>
        <w:rPr>
          <w:rFonts w:hint="eastAsia" w:ascii="仿宋" w:hAnsi="仿宋" w:eastAsia="仿宋"/>
          <w:sz w:val="32"/>
          <w:szCs w:val="32"/>
        </w:rPr>
        <w:t>2.以房屋权属抵债；</w:t>
      </w:r>
      <w:bookmarkEnd w:id="1637"/>
    </w:p>
    <w:p>
      <w:pPr>
        <w:ind w:firstLine="640" w:firstLineChars="200"/>
        <w:rPr>
          <w:rFonts w:ascii="仿宋" w:hAnsi="仿宋" w:eastAsia="仿宋"/>
          <w:sz w:val="32"/>
          <w:szCs w:val="32"/>
        </w:rPr>
      </w:pPr>
      <w:bookmarkStart w:id="1638" w:name="_Toc2698_WPSOffice_Level3"/>
      <w:r>
        <w:rPr>
          <w:rFonts w:hint="eastAsia" w:ascii="仿宋" w:hAnsi="仿宋" w:eastAsia="仿宋"/>
          <w:sz w:val="32"/>
          <w:szCs w:val="32"/>
        </w:rPr>
        <w:t>3.以获奖方式承受房屋权属；</w:t>
      </w:r>
      <w:bookmarkEnd w:id="1638"/>
    </w:p>
    <w:p>
      <w:pPr>
        <w:ind w:firstLine="640" w:firstLineChars="200"/>
        <w:rPr>
          <w:rFonts w:ascii="仿宋" w:hAnsi="仿宋" w:eastAsia="仿宋"/>
          <w:sz w:val="32"/>
          <w:szCs w:val="32"/>
        </w:rPr>
      </w:pPr>
      <w:bookmarkStart w:id="1639" w:name="_Toc3238_WPSOffice_Level3"/>
      <w:r>
        <w:rPr>
          <w:rFonts w:hint="eastAsia" w:ascii="仿宋" w:hAnsi="仿宋" w:eastAsia="仿宋"/>
          <w:sz w:val="32"/>
          <w:szCs w:val="32"/>
        </w:rPr>
        <w:t>4.以预购方式或预付集资建房款方式承受房屋权属。</w:t>
      </w:r>
      <w:bookmarkEnd w:id="1639"/>
    </w:p>
    <w:p>
      <w:pPr>
        <w:ind w:firstLine="640" w:firstLineChars="200"/>
        <w:rPr>
          <w:rFonts w:ascii="仿宋" w:hAnsi="仿宋" w:eastAsia="仿宋"/>
          <w:sz w:val="32"/>
          <w:szCs w:val="32"/>
        </w:rPr>
      </w:pPr>
      <w:r>
        <w:rPr>
          <w:rFonts w:hint="eastAsia" w:ascii="仿宋" w:hAnsi="仿宋" w:eastAsia="仿宋"/>
          <w:sz w:val="32"/>
          <w:szCs w:val="32"/>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sz w:val="32"/>
          <w:szCs w:val="32"/>
        </w:rPr>
        <w:t>经济适用住房</w:t>
      </w:r>
      <w:r>
        <w:rPr>
          <w:rFonts w:hint="eastAsia" w:ascii="仿宋" w:hAnsi="仿宋" w:eastAsia="仿宋"/>
          <w:sz w:val="32"/>
          <w:szCs w:val="32"/>
        </w:rPr>
        <w:fldChar w:fldCharType="end"/>
      </w:r>
      <w:r>
        <w:rPr>
          <w:rFonts w:hint="eastAsia" w:ascii="仿宋" w:hAnsi="仿宋" w:eastAsia="仿宋"/>
          <w:sz w:val="32"/>
          <w:szCs w:val="32"/>
        </w:rPr>
        <w:t>购房合同的，均属契税纳税人，应按规定缴纳契税。</w:t>
      </w:r>
    </w:p>
    <w:p>
      <w:pPr>
        <w:ind w:firstLine="640" w:firstLineChars="200"/>
        <w:rPr>
          <w:rFonts w:ascii="仿宋" w:hAnsi="仿宋" w:eastAsia="仿宋"/>
          <w:sz w:val="32"/>
          <w:szCs w:val="32"/>
        </w:rPr>
      </w:pPr>
      <w:bookmarkStart w:id="1640" w:name="_Toc11678_WPSOffice_Level2"/>
      <w:r>
        <w:rPr>
          <w:rFonts w:hint="eastAsia" w:ascii="仿宋" w:hAnsi="仿宋" w:eastAsia="仿宋"/>
          <w:sz w:val="32"/>
          <w:szCs w:val="32"/>
        </w:rPr>
        <w:t>（三）到哪里办理契税业务？</w:t>
      </w:r>
      <w:bookmarkEnd w:id="1640"/>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b/>
          <w:sz w:val="32"/>
          <w:szCs w:val="32"/>
        </w:rPr>
      </w:pPr>
      <w:bookmarkStart w:id="1641" w:name="_Toc6592_WPSOffice_Level1"/>
      <w:bookmarkStart w:id="1642" w:name="_Toc15101_WPSOffice_Level1"/>
      <w:bookmarkStart w:id="1643" w:name="_Toc23327_WPSOffice_Level1"/>
      <w:bookmarkStart w:id="1644" w:name="_Toc3318_WPSOffice_Level1"/>
      <w:bookmarkStart w:id="1645" w:name="_Toc7490_WPSOffice_Level1"/>
      <w:bookmarkStart w:id="1646" w:name="_Toc23506"/>
      <w:r>
        <w:rPr>
          <w:rFonts w:hint="eastAsia" w:ascii="楷体" w:hAnsi="楷体" w:eastAsia="楷体"/>
          <w:b/>
          <w:sz w:val="32"/>
          <w:szCs w:val="32"/>
        </w:rPr>
        <w:t>二、办理流程</w:t>
      </w:r>
      <w:bookmarkEnd w:id="1641"/>
      <w:bookmarkEnd w:id="1642"/>
      <w:bookmarkEnd w:id="1643"/>
      <w:bookmarkEnd w:id="1644"/>
      <w:bookmarkEnd w:id="1645"/>
      <w:bookmarkEnd w:id="1646"/>
    </w:p>
    <w:p>
      <w:pPr>
        <w:ind w:firstLine="640" w:firstLineChars="200"/>
        <w:rPr>
          <w:rFonts w:ascii="仿宋" w:hAnsi="仿宋" w:eastAsia="仿宋"/>
          <w:sz w:val="32"/>
          <w:szCs w:val="32"/>
        </w:rPr>
      </w:pPr>
      <w:r>
        <w:rPr>
          <w:rFonts w:hint="eastAsia" w:ascii="仿宋" w:hAnsi="仿宋" w:eastAsia="仿宋"/>
          <w:sz w:val="32"/>
          <w:szCs w:val="32"/>
        </w:rPr>
        <w:t>只交契税暂不办理不动产证的。纳税人叫号后，税务机关对纳税人相关材料进行审核并收缴契税，之后打印完税凭证并办结。</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交契税的同时办理不动产证的。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b/>
          <w:sz w:val="32"/>
          <w:szCs w:val="32"/>
        </w:rPr>
      </w:pPr>
      <w:bookmarkStart w:id="1647" w:name="_Toc22891_WPSOffice_Level1"/>
      <w:bookmarkStart w:id="1648" w:name="_Toc16842_WPSOffice_Level1"/>
      <w:bookmarkStart w:id="1649" w:name="_Toc22144_WPSOffice_Level1"/>
      <w:bookmarkStart w:id="1650" w:name="_Toc25179_WPSOffice_Level1"/>
      <w:bookmarkStart w:id="1651" w:name="_Toc7645_WPSOffice_Level1"/>
      <w:bookmarkStart w:id="1652" w:name="_Toc1253"/>
      <w:r>
        <w:rPr>
          <w:rFonts w:hint="eastAsia" w:ascii="楷体" w:hAnsi="楷体" w:eastAsia="楷体"/>
          <w:b/>
          <w:sz w:val="32"/>
          <w:szCs w:val="32"/>
        </w:rPr>
        <w:t>三、办理个人购房商品房纳税业务需要提交哪些资料？</w:t>
      </w:r>
      <w:bookmarkEnd w:id="1647"/>
      <w:bookmarkEnd w:id="1648"/>
      <w:bookmarkEnd w:id="1649"/>
      <w:bookmarkEnd w:id="1650"/>
      <w:bookmarkEnd w:id="1651"/>
      <w:bookmarkEnd w:id="1652"/>
    </w:p>
    <w:p>
      <w:pPr>
        <w:ind w:firstLine="640" w:firstLineChars="200"/>
        <w:rPr>
          <w:rFonts w:ascii="仿宋" w:hAnsi="仿宋" w:eastAsia="仿宋"/>
          <w:sz w:val="32"/>
          <w:szCs w:val="32"/>
        </w:rPr>
      </w:pPr>
      <w:r>
        <w:rPr>
          <w:rFonts w:hint="eastAsia" w:ascii="仿宋" w:hAnsi="仿宋" w:eastAsia="仿宋"/>
          <w:sz w:val="32"/>
          <w:szCs w:val="32"/>
        </w:rPr>
        <w:t>（一）申请人身份证、户口簿、结婚证（或离婚证、法院离婚调解书、生效判决书）或证明房地产权属转移的相关法律文书；</w:t>
      </w:r>
    </w:p>
    <w:p>
      <w:pPr>
        <w:ind w:firstLine="640" w:firstLineChars="200"/>
        <w:rPr>
          <w:rFonts w:ascii="仿宋" w:hAnsi="仿宋" w:eastAsia="仿宋"/>
          <w:sz w:val="32"/>
          <w:szCs w:val="32"/>
        </w:rPr>
      </w:pPr>
      <w:r>
        <w:rPr>
          <w:rFonts w:hint="eastAsia" w:ascii="仿宋" w:hAnsi="仿宋" w:eastAsia="仿宋"/>
          <w:sz w:val="32"/>
          <w:szCs w:val="32"/>
        </w:rPr>
        <w:t>（二）商品房买卖合同；</w:t>
      </w:r>
    </w:p>
    <w:p>
      <w:pPr>
        <w:ind w:firstLine="640" w:firstLineChars="200"/>
        <w:rPr>
          <w:rFonts w:ascii="仿宋" w:hAnsi="仿宋" w:eastAsia="仿宋"/>
          <w:sz w:val="32"/>
          <w:szCs w:val="32"/>
        </w:rPr>
      </w:pPr>
      <w:r>
        <w:rPr>
          <w:rFonts w:hint="eastAsia" w:ascii="仿宋" w:hAnsi="仿宋" w:eastAsia="仿宋"/>
          <w:sz w:val="32"/>
          <w:szCs w:val="32"/>
        </w:rPr>
        <w:t>（三）商品房购房发票。</w:t>
      </w:r>
    </w:p>
    <w:p>
      <w:pPr>
        <w:ind w:firstLine="643" w:firstLineChars="200"/>
        <w:outlineLvl w:val="0"/>
        <w:rPr>
          <w:rFonts w:ascii="楷体" w:hAnsi="楷体" w:eastAsia="楷体"/>
          <w:b/>
          <w:sz w:val="32"/>
          <w:szCs w:val="32"/>
        </w:rPr>
      </w:pPr>
      <w:bookmarkStart w:id="1653" w:name="_Toc31400_WPSOffice_Level1"/>
      <w:bookmarkStart w:id="1654" w:name="_Toc2964_WPSOffice_Level1"/>
      <w:bookmarkStart w:id="1655" w:name="_Toc30755_WPSOffice_Level1"/>
      <w:bookmarkStart w:id="1656" w:name="_Toc5393_WPSOffice_Level1"/>
      <w:bookmarkStart w:id="1657" w:name="_Toc15026_WPSOffice_Level1"/>
      <w:bookmarkStart w:id="1658" w:name="_Toc5994"/>
      <w:r>
        <w:rPr>
          <w:rFonts w:hint="eastAsia" w:ascii="楷体" w:hAnsi="楷体" w:eastAsia="楷体"/>
          <w:b/>
          <w:sz w:val="32"/>
          <w:szCs w:val="32"/>
        </w:rPr>
        <w:t>四、需要办理多少时间？</w:t>
      </w:r>
      <w:bookmarkEnd w:id="1653"/>
      <w:bookmarkEnd w:id="1654"/>
      <w:bookmarkEnd w:id="1655"/>
      <w:bookmarkEnd w:id="1656"/>
      <w:bookmarkEnd w:id="1657"/>
      <w:bookmarkEnd w:id="1658"/>
    </w:p>
    <w:p>
      <w:pPr>
        <w:ind w:firstLine="640" w:firstLineChars="200"/>
        <w:rPr>
          <w:rFonts w:ascii="仿宋" w:hAnsi="仿宋" w:eastAsia="仿宋"/>
          <w:sz w:val="32"/>
          <w:szCs w:val="32"/>
        </w:rPr>
      </w:pPr>
      <w:r>
        <w:rPr>
          <w:rFonts w:hint="eastAsia" w:ascii="仿宋" w:hAnsi="仿宋" w:eastAsia="仿宋"/>
          <w:sz w:val="32"/>
          <w:szCs w:val="32"/>
        </w:rPr>
        <w:t>资料齐全，符合法定规范的，当场办结。</w:t>
      </w:r>
    </w:p>
    <w:p>
      <w:pPr>
        <w:ind w:firstLine="643" w:firstLineChars="200"/>
        <w:outlineLvl w:val="0"/>
        <w:rPr>
          <w:rFonts w:ascii="楷体" w:hAnsi="楷体" w:eastAsia="楷体"/>
          <w:b/>
          <w:sz w:val="32"/>
          <w:szCs w:val="32"/>
        </w:rPr>
      </w:pPr>
      <w:bookmarkStart w:id="1659" w:name="_Toc28900_WPSOffice_Level1"/>
      <w:bookmarkStart w:id="1660" w:name="_Toc5394_WPSOffice_Level1"/>
      <w:bookmarkStart w:id="1661" w:name="_Toc12628_WPSOffice_Level1"/>
      <w:bookmarkStart w:id="1662" w:name="_Toc11057_WPSOffice_Level1"/>
      <w:bookmarkStart w:id="1663" w:name="_Toc22962_WPSOffice_Level1"/>
      <w:bookmarkStart w:id="1664" w:name="_Toc24654"/>
      <w:r>
        <w:rPr>
          <w:rFonts w:hint="eastAsia" w:ascii="楷体" w:hAnsi="楷体" w:eastAsia="楷体"/>
          <w:b/>
          <w:sz w:val="32"/>
          <w:szCs w:val="32"/>
        </w:rPr>
        <w:t>五、常见问题解答</w:t>
      </w:r>
      <w:bookmarkEnd w:id="1659"/>
      <w:bookmarkEnd w:id="1660"/>
      <w:bookmarkEnd w:id="1661"/>
      <w:bookmarkEnd w:id="1662"/>
      <w:bookmarkEnd w:id="1663"/>
      <w:bookmarkEnd w:id="1664"/>
    </w:p>
    <w:p>
      <w:pPr>
        <w:ind w:firstLine="640" w:firstLineChars="200"/>
        <w:rPr>
          <w:rFonts w:ascii="仿宋" w:hAnsi="仿宋" w:eastAsia="仿宋"/>
          <w:sz w:val="32"/>
          <w:szCs w:val="32"/>
        </w:rPr>
      </w:pPr>
      <w:r>
        <w:rPr>
          <w:rFonts w:hint="eastAsia" w:ascii="仿宋" w:hAnsi="仿宋" w:eastAsia="仿宋"/>
          <w:sz w:val="32"/>
          <w:szCs w:val="32"/>
        </w:rPr>
        <w:t>契税办理地址能不能再说明一下？</w:t>
      </w:r>
    </w:p>
    <w:p>
      <w:pPr>
        <w:ind w:firstLine="640" w:firstLineChars="200"/>
        <w:rPr>
          <w:rFonts w:ascii="仿宋" w:hAnsi="仿宋" w:eastAsia="仿宋"/>
          <w:sz w:val="32"/>
          <w:szCs w:val="32"/>
        </w:rPr>
      </w:pPr>
      <w:r>
        <w:rPr>
          <w:rFonts w:hint="eastAsia" w:ascii="仿宋" w:hAnsi="仿宋" w:eastAsia="仿宋"/>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sz w:val="32"/>
          <w:szCs w:val="32"/>
        </w:rPr>
      </w:pPr>
      <w:r>
        <w:rPr>
          <w:rFonts w:hint="eastAsia" w:ascii="仿宋" w:hAnsi="仿宋" w:eastAsia="仿宋"/>
          <w:sz w:val="32"/>
          <w:szCs w:val="32"/>
        </w:rPr>
        <w:t>关于契税业务的更多详情，可拨打咨询电话：12366。</w:t>
      </w:r>
    </w:p>
    <w:p>
      <w:pPr>
        <w:spacing w:line="220" w:lineRule="atLeast"/>
        <w:rPr>
          <w:rFonts w:ascii="仿宋" w:hAnsi="仿宋" w:eastAsia="仿宋"/>
          <w:sz w:val="32"/>
          <w:szCs w:val="32"/>
        </w:rPr>
      </w:pPr>
    </w:p>
    <w:p>
      <w:pPr>
        <w:pStyle w:val="2"/>
        <w:jc w:val="center"/>
      </w:pPr>
      <w:bookmarkStart w:id="1665" w:name="_Toc28806"/>
      <w:bookmarkStart w:id="1666" w:name="_Toc20550_WPSOffice_Level1"/>
      <w:bookmarkStart w:id="1667" w:name="_Toc32695_WPSOffice_Level1"/>
      <w:bookmarkStart w:id="1668" w:name="_Toc28280_WPSOffice_Level1"/>
      <w:bookmarkStart w:id="1669" w:name="_Toc18749_WPSOffice_Level1"/>
      <w:bookmarkStart w:id="1670" w:name="_Toc26597_WPSOffice_Level1"/>
    </w:p>
    <w:p>
      <w:pPr>
        <w:pStyle w:val="2"/>
        <w:spacing w:before="0" w:beforeAutospacing="0" w:after="0" w:afterAutospacing="0"/>
        <w:jc w:val="center"/>
        <w:rPr>
          <w:sz w:val="44"/>
          <w:szCs w:val="44"/>
        </w:rPr>
      </w:pPr>
      <w:bookmarkStart w:id="1671" w:name="_Toc18229"/>
      <w:r>
        <w:rPr>
          <w:rFonts w:hint="eastAsia"/>
          <w:sz w:val="44"/>
          <w:szCs w:val="44"/>
        </w:rPr>
        <w:t>办理个人存量住房交易纳税业务</w:t>
      </w:r>
      <w:bookmarkEnd w:id="1665"/>
      <w:bookmarkEnd w:id="1666"/>
      <w:bookmarkEnd w:id="1667"/>
      <w:bookmarkEnd w:id="1668"/>
      <w:bookmarkEnd w:id="1669"/>
      <w:bookmarkEnd w:id="1670"/>
      <w:bookmarkEnd w:id="1671"/>
    </w:p>
    <w:p>
      <w:pPr>
        <w:spacing w:line="450" w:lineRule="atLeast"/>
        <w:jc w:val="center"/>
        <w:rPr>
          <w:rFonts w:ascii="仿宋" w:hAnsi="仿宋" w:eastAsia="仿宋" w:cs="宋体"/>
          <w:b/>
          <w:bCs/>
          <w:sz w:val="44"/>
          <w:szCs w:val="44"/>
        </w:rPr>
      </w:pPr>
    </w:p>
    <w:p>
      <w:pPr>
        <w:ind w:firstLine="643" w:firstLineChars="200"/>
        <w:outlineLvl w:val="0"/>
        <w:rPr>
          <w:rFonts w:ascii="楷体" w:hAnsi="楷体" w:eastAsia="楷体"/>
          <w:b/>
          <w:sz w:val="32"/>
          <w:szCs w:val="32"/>
        </w:rPr>
      </w:pPr>
      <w:bookmarkStart w:id="1672" w:name="_Toc15373_WPSOffice_Level1"/>
      <w:bookmarkStart w:id="1673" w:name="_Toc14173_WPSOffice_Level1"/>
      <w:bookmarkStart w:id="1674" w:name="_Toc18275_WPSOffice_Level1"/>
      <w:bookmarkStart w:id="1675" w:name="_Toc19521_WPSOffice_Level1"/>
      <w:bookmarkStart w:id="1676" w:name="_Toc23949_WPSOffice_Level1"/>
      <w:bookmarkStart w:id="1677" w:name="_Toc17652"/>
      <w:r>
        <w:rPr>
          <w:rFonts w:hint="eastAsia" w:ascii="楷体" w:hAnsi="楷体" w:eastAsia="楷体"/>
          <w:b/>
          <w:sz w:val="32"/>
          <w:szCs w:val="32"/>
        </w:rPr>
        <w:t>一、要了解哪些事儿?</w:t>
      </w:r>
      <w:bookmarkEnd w:id="1672"/>
      <w:bookmarkEnd w:id="1673"/>
      <w:bookmarkEnd w:id="1674"/>
      <w:bookmarkEnd w:id="1675"/>
      <w:bookmarkEnd w:id="1676"/>
      <w:bookmarkEnd w:id="1677"/>
    </w:p>
    <w:p>
      <w:pPr>
        <w:ind w:firstLine="640" w:firstLineChars="200"/>
        <w:rPr>
          <w:rFonts w:ascii="仿宋" w:hAnsi="仿宋" w:eastAsia="仿宋" w:cs="宋体"/>
          <w:sz w:val="32"/>
          <w:szCs w:val="32"/>
        </w:rPr>
      </w:pPr>
      <w:bookmarkStart w:id="1678" w:name="_Toc10849_WPSOffice_Level2"/>
      <w:r>
        <w:rPr>
          <w:rFonts w:hint="eastAsia" w:ascii="仿宋" w:hAnsi="仿宋" w:eastAsia="仿宋" w:cs="宋体"/>
          <w:sz w:val="32"/>
          <w:szCs w:val="32"/>
        </w:rPr>
        <w:t>（一）契税的定义是什么？</w:t>
      </w:r>
      <w:bookmarkEnd w:id="1678"/>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679" w:name="_Toc7196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679"/>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680" w:name="_Toc23479_WPSOffice_Level3"/>
      <w:r>
        <w:rPr>
          <w:rFonts w:hint="eastAsia" w:ascii="仿宋" w:hAnsi="仿宋" w:eastAsia="仿宋" w:cs="宋体"/>
          <w:sz w:val="32"/>
          <w:szCs w:val="32"/>
          <w:shd w:val="clear" w:color="auto" w:fill="FFFFFF"/>
        </w:rPr>
        <w:t>1.以房屋权属作价投资、入股；</w:t>
      </w:r>
      <w:bookmarkEnd w:id="1680"/>
    </w:p>
    <w:p>
      <w:pPr>
        <w:ind w:firstLine="640" w:firstLineChars="200"/>
        <w:rPr>
          <w:rFonts w:ascii="仿宋" w:hAnsi="仿宋" w:eastAsia="仿宋" w:cs="宋体"/>
          <w:sz w:val="32"/>
          <w:szCs w:val="32"/>
          <w:shd w:val="clear" w:color="auto" w:fill="FFFFFF"/>
        </w:rPr>
      </w:pPr>
      <w:bookmarkStart w:id="1681" w:name="_Toc15790_WPSOffice_Level3"/>
      <w:r>
        <w:rPr>
          <w:rFonts w:hint="eastAsia" w:ascii="仿宋" w:hAnsi="仿宋" w:eastAsia="仿宋" w:cs="宋体"/>
          <w:sz w:val="32"/>
          <w:szCs w:val="32"/>
          <w:shd w:val="clear" w:color="auto" w:fill="FFFFFF"/>
        </w:rPr>
        <w:t>2.以房屋权属抵债；</w:t>
      </w:r>
      <w:bookmarkEnd w:id="1681"/>
    </w:p>
    <w:p>
      <w:pPr>
        <w:ind w:firstLine="640" w:firstLineChars="200"/>
        <w:rPr>
          <w:rFonts w:ascii="仿宋" w:hAnsi="仿宋" w:eastAsia="仿宋" w:cs="宋体"/>
          <w:sz w:val="32"/>
          <w:szCs w:val="32"/>
          <w:shd w:val="clear" w:color="auto" w:fill="FFFFFF"/>
        </w:rPr>
      </w:pPr>
      <w:bookmarkStart w:id="1682" w:name="_Toc22504_WPSOffice_Level3"/>
      <w:r>
        <w:rPr>
          <w:rFonts w:hint="eastAsia" w:ascii="仿宋" w:hAnsi="仿宋" w:eastAsia="仿宋" w:cs="宋体"/>
          <w:sz w:val="32"/>
          <w:szCs w:val="32"/>
          <w:shd w:val="clear" w:color="auto" w:fill="FFFFFF"/>
        </w:rPr>
        <w:t>3.以获奖方式承受房屋权属；</w:t>
      </w:r>
      <w:bookmarkEnd w:id="1682"/>
    </w:p>
    <w:p>
      <w:pPr>
        <w:ind w:firstLine="640" w:firstLineChars="200"/>
        <w:rPr>
          <w:rFonts w:ascii="仿宋" w:hAnsi="仿宋" w:eastAsia="仿宋" w:cs="宋体"/>
          <w:sz w:val="32"/>
          <w:szCs w:val="32"/>
          <w:shd w:val="clear" w:color="auto" w:fill="FFFFFF"/>
        </w:rPr>
      </w:pPr>
      <w:bookmarkStart w:id="1683" w:name="_Toc8590_WPSOffice_Level3"/>
      <w:r>
        <w:rPr>
          <w:rFonts w:hint="eastAsia" w:ascii="仿宋" w:hAnsi="仿宋" w:eastAsia="仿宋" w:cs="宋体"/>
          <w:sz w:val="32"/>
          <w:szCs w:val="32"/>
          <w:shd w:val="clear" w:color="auto" w:fill="FFFFFF"/>
        </w:rPr>
        <w:t>4.以预购方式或预付集资建房款方式承受房屋权属。</w:t>
      </w:r>
      <w:bookmarkEnd w:id="1683"/>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684" w:name="_Toc12685_WPSOffice_Level2"/>
      <w:r>
        <w:rPr>
          <w:rFonts w:hint="eastAsia" w:ascii="仿宋" w:hAnsi="仿宋" w:eastAsia="仿宋"/>
          <w:sz w:val="32"/>
          <w:szCs w:val="32"/>
        </w:rPr>
        <w:t>（三）到哪里办理契税业务？</w:t>
      </w:r>
      <w:bookmarkEnd w:id="1684"/>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b/>
          <w:sz w:val="32"/>
          <w:szCs w:val="32"/>
        </w:rPr>
      </w:pPr>
      <w:bookmarkStart w:id="1685" w:name="_Toc22762_WPSOffice_Level1"/>
      <w:bookmarkStart w:id="1686" w:name="_Toc17117_WPSOffice_Level1"/>
      <w:bookmarkStart w:id="1687" w:name="_Toc29786_WPSOffice_Level1"/>
      <w:bookmarkStart w:id="1688" w:name="_Toc28230_WPSOffice_Level1"/>
      <w:bookmarkStart w:id="1689" w:name="_Toc3538_WPSOffice_Level1"/>
      <w:bookmarkStart w:id="1690" w:name="_Toc3788"/>
      <w:r>
        <w:rPr>
          <w:rFonts w:hint="eastAsia" w:ascii="楷体" w:hAnsi="楷体" w:eastAsia="楷体"/>
          <w:b/>
          <w:sz w:val="32"/>
          <w:szCs w:val="32"/>
        </w:rPr>
        <w:t>二、办理流程</w:t>
      </w:r>
      <w:bookmarkEnd w:id="1685"/>
      <w:bookmarkEnd w:id="1686"/>
      <w:bookmarkEnd w:id="1687"/>
      <w:bookmarkEnd w:id="1688"/>
      <w:bookmarkEnd w:id="1689"/>
      <w:bookmarkEnd w:id="1690"/>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b/>
          <w:sz w:val="32"/>
          <w:szCs w:val="32"/>
        </w:rPr>
      </w:pPr>
      <w:bookmarkStart w:id="1691" w:name="_Toc16949_WPSOffice_Level1"/>
      <w:bookmarkStart w:id="1692" w:name="_Toc32116_WPSOffice_Level1"/>
      <w:bookmarkStart w:id="1693" w:name="_Toc8449_WPSOffice_Level1"/>
      <w:bookmarkStart w:id="1694" w:name="_Toc8162_WPSOffice_Level1"/>
      <w:bookmarkStart w:id="1695" w:name="_Toc12987_WPSOffice_Level1"/>
      <w:bookmarkStart w:id="1696" w:name="_Toc6328"/>
      <w:r>
        <w:rPr>
          <w:rFonts w:hint="eastAsia" w:ascii="楷体" w:hAnsi="楷体" w:eastAsia="楷体"/>
          <w:b/>
          <w:sz w:val="32"/>
          <w:szCs w:val="32"/>
        </w:rPr>
        <w:t>三、办理个人存量住房交易纳税业务需要提交哪些资料？</w:t>
      </w:r>
      <w:bookmarkEnd w:id="1691"/>
      <w:bookmarkEnd w:id="1692"/>
      <w:bookmarkEnd w:id="1693"/>
      <w:bookmarkEnd w:id="1694"/>
      <w:bookmarkEnd w:id="1695"/>
      <w:bookmarkEnd w:id="1696"/>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（一）申请人（双方）身份证、结婚证（单身提供户口簿、离婚证、法院离婚调解书）或证明房地产权属转移的相关法律文书；</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（二）不动产权证书（或房照、土地证）原件；</w:t>
      </w:r>
    </w:p>
    <w:p>
      <w:pPr>
        <w:spacing w:line="315" w:lineRule="atLeast"/>
        <w:ind w:firstLine="640" w:firstLineChars="200"/>
        <w:rPr>
          <w:rFonts w:ascii="仿宋" w:hAnsi="仿宋" w:eastAsia="仿宋" w:cs="宋体"/>
          <w:b/>
          <w:bCs/>
          <w:sz w:val="32"/>
          <w:szCs w:val="32"/>
        </w:rPr>
      </w:pPr>
      <w:r>
        <w:rPr>
          <w:rFonts w:hint="eastAsia" w:ascii="仿宋" w:hAnsi="仿宋" w:eastAsia="仿宋" w:cs="宋体"/>
          <w:sz w:val="32"/>
          <w:szCs w:val="32"/>
        </w:rPr>
        <w:t>（三）买卖合同。</w:t>
      </w:r>
    </w:p>
    <w:p>
      <w:pPr>
        <w:ind w:firstLine="643" w:firstLineChars="200"/>
        <w:outlineLvl w:val="0"/>
        <w:rPr>
          <w:rFonts w:ascii="楷体" w:hAnsi="楷体" w:eastAsia="楷体"/>
          <w:b/>
          <w:sz w:val="32"/>
          <w:szCs w:val="32"/>
        </w:rPr>
      </w:pPr>
      <w:bookmarkStart w:id="1697" w:name="_Toc30689_WPSOffice_Level1"/>
      <w:bookmarkStart w:id="1698" w:name="_Toc6421_WPSOffice_Level1"/>
      <w:bookmarkStart w:id="1699" w:name="_Toc12377_WPSOffice_Level1"/>
      <w:bookmarkStart w:id="1700" w:name="_Toc2793_WPSOffice_Level1"/>
      <w:bookmarkStart w:id="1701" w:name="_Toc2755_WPSOffice_Level1"/>
      <w:bookmarkStart w:id="1702" w:name="_Toc13437"/>
      <w:r>
        <w:rPr>
          <w:rFonts w:hint="eastAsia" w:ascii="楷体" w:hAnsi="楷体" w:eastAsia="楷体"/>
          <w:b/>
          <w:sz w:val="32"/>
          <w:szCs w:val="32"/>
        </w:rPr>
        <w:t>四、需要办理多少时间？</w:t>
      </w:r>
      <w:bookmarkEnd w:id="1697"/>
      <w:bookmarkEnd w:id="1698"/>
      <w:bookmarkEnd w:id="1699"/>
      <w:bookmarkEnd w:id="1700"/>
      <w:bookmarkEnd w:id="1701"/>
      <w:bookmarkEnd w:id="1702"/>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b/>
          <w:sz w:val="32"/>
          <w:szCs w:val="32"/>
        </w:rPr>
      </w:pPr>
      <w:bookmarkStart w:id="1703" w:name="_Toc4895_WPSOffice_Level1"/>
      <w:bookmarkStart w:id="1704" w:name="_Toc31731_WPSOffice_Level1"/>
      <w:bookmarkStart w:id="1705" w:name="_Toc29335_WPSOffice_Level1"/>
      <w:bookmarkStart w:id="1706" w:name="_Toc1522_WPSOffice_Level1"/>
      <w:bookmarkStart w:id="1707" w:name="_Toc13966_WPSOffice_Level1"/>
      <w:bookmarkStart w:id="1708" w:name="_Toc7644"/>
      <w:r>
        <w:rPr>
          <w:rFonts w:hint="eastAsia" w:ascii="楷体" w:hAnsi="楷体" w:eastAsia="楷体"/>
          <w:b/>
          <w:sz w:val="32"/>
          <w:szCs w:val="32"/>
        </w:rPr>
        <w:t>五、常见问题解答</w:t>
      </w:r>
      <w:bookmarkEnd w:id="1703"/>
      <w:bookmarkEnd w:id="1704"/>
      <w:bookmarkEnd w:id="1705"/>
      <w:bookmarkEnd w:id="1706"/>
      <w:bookmarkEnd w:id="1707"/>
      <w:bookmarkEnd w:id="1708"/>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spacing w:line="315" w:lineRule="atLeast"/>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rPr>
          <w:rFonts w:ascii="仿宋" w:hAnsi="仿宋" w:eastAsia="仿宋" w:cs="宋体"/>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709" w:name="_Toc8896"/>
      <w:bookmarkStart w:id="1710" w:name="_Toc6611_WPSOffice_Level1"/>
      <w:bookmarkStart w:id="1711" w:name="_Toc10826_WPSOffice_Level1"/>
      <w:bookmarkStart w:id="1712" w:name="_Toc2686_WPSOffice_Level1"/>
      <w:bookmarkStart w:id="1713" w:name="_Toc28011_WPSOffice_Level1"/>
      <w:bookmarkStart w:id="1714" w:name="_Toc19487_WPSOffice_Level1"/>
      <w:bookmarkStart w:id="1715" w:name="_Toc15307"/>
      <w:r>
        <w:rPr>
          <w:rFonts w:hint="eastAsia"/>
          <w:sz w:val="44"/>
          <w:szCs w:val="44"/>
        </w:rPr>
        <w:t>办理个人存量非住房交易纳税业务</w:t>
      </w:r>
      <w:bookmarkEnd w:id="1709"/>
      <w:bookmarkEnd w:id="1710"/>
      <w:bookmarkEnd w:id="1711"/>
      <w:bookmarkEnd w:id="1712"/>
      <w:bookmarkEnd w:id="1713"/>
      <w:bookmarkEnd w:id="1714"/>
      <w:bookmarkEnd w:id="1715"/>
    </w:p>
    <w:p>
      <w:pPr>
        <w:spacing w:line="520" w:lineRule="exact"/>
        <w:jc w:val="center"/>
        <w:rPr>
          <w:rFonts w:ascii="宋体" w:hAnsi="宋体" w:cs="宋体"/>
          <w:b/>
          <w:bCs/>
          <w:sz w:val="48"/>
          <w:szCs w:val="48"/>
        </w:rPr>
      </w:pPr>
    </w:p>
    <w:p>
      <w:pPr>
        <w:ind w:firstLine="643" w:firstLineChars="200"/>
        <w:outlineLvl w:val="0"/>
        <w:rPr>
          <w:rFonts w:ascii="楷体" w:hAnsi="楷体" w:eastAsia="楷体"/>
          <w:b/>
          <w:sz w:val="32"/>
          <w:szCs w:val="32"/>
        </w:rPr>
      </w:pPr>
      <w:bookmarkStart w:id="1716" w:name="_Toc5348_WPSOffice_Level1"/>
      <w:bookmarkStart w:id="1717" w:name="_Toc29159_WPSOffice_Level1"/>
      <w:bookmarkStart w:id="1718" w:name="_Toc22679_WPSOffice_Level1"/>
      <w:bookmarkStart w:id="1719" w:name="_Toc18034_WPSOffice_Level1"/>
      <w:bookmarkStart w:id="1720" w:name="_Toc5241_WPSOffice_Level1"/>
      <w:bookmarkStart w:id="1721" w:name="_Toc23752"/>
      <w:r>
        <w:rPr>
          <w:rFonts w:hint="eastAsia" w:ascii="楷体" w:hAnsi="楷体" w:eastAsia="楷体"/>
          <w:b/>
          <w:sz w:val="32"/>
          <w:szCs w:val="32"/>
        </w:rPr>
        <w:t>一、要了解哪些事儿？</w:t>
      </w:r>
      <w:bookmarkEnd w:id="1716"/>
      <w:bookmarkEnd w:id="1717"/>
      <w:bookmarkEnd w:id="1718"/>
      <w:bookmarkEnd w:id="1719"/>
      <w:bookmarkEnd w:id="1720"/>
      <w:bookmarkEnd w:id="1721"/>
    </w:p>
    <w:p>
      <w:pPr>
        <w:ind w:firstLine="640" w:firstLineChars="200"/>
        <w:rPr>
          <w:rFonts w:ascii="仿宋" w:hAnsi="仿宋" w:eastAsia="仿宋" w:cs="宋体"/>
          <w:sz w:val="32"/>
          <w:szCs w:val="32"/>
        </w:rPr>
      </w:pPr>
      <w:bookmarkStart w:id="1722" w:name="_Toc27863_WPSOffice_Level2"/>
      <w:r>
        <w:rPr>
          <w:rFonts w:hint="eastAsia" w:ascii="仿宋" w:hAnsi="仿宋" w:eastAsia="仿宋" w:cs="宋体"/>
          <w:sz w:val="32"/>
          <w:szCs w:val="32"/>
        </w:rPr>
        <w:t>（一）契税的定义是什么？</w:t>
      </w:r>
      <w:bookmarkEnd w:id="1722"/>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723" w:name="_Toc25980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723"/>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724" w:name="_Toc9795_WPSOffice_Level3"/>
      <w:r>
        <w:rPr>
          <w:rFonts w:hint="eastAsia" w:ascii="仿宋" w:hAnsi="仿宋" w:eastAsia="仿宋" w:cs="宋体"/>
          <w:sz w:val="32"/>
          <w:szCs w:val="32"/>
          <w:shd w:val="clear" w:color="auto" w:fill="FFFFFF"/>
        </w:rPr>
        <w:t>1.以房屋权属作价投资、入股；</w:t>
      </w:r>
      <w:bookmarkEnd w:id="1724"/>
    </w:p>
    <w:p>
      <w:pPr>
        <w:ind w:firstLine="640" w:firstLineChars="200"/>
        <w:rPr>
          <w:rFonts w:ascii="仿宋" w:hAnsi="仿宋" w:eastAsia="仿宋" w:cs="宋体"/>
          <w:sz w:val="32"/>
          <w:szCs w:val="32"/>
          <w:shd w:val="clear" w:color="auto" w:fill="FFFFFF"/>
        </w:rPr>
      </w:pPr>
      <w:bookmarkStart w:id="1725" w:name="_Toc7990_WPSOffice_Level3"/>
      <w:r>
        <w:rPr>
          <w:rFonts w:hint="eastAsia" w:ascii="仿宋" w:hAnsi="仿宋" w:eastAsia="仿宋" w:cs="宋体"/>
          <w:sz w:val="32"/>
          <w:szCs w:val="32"/>
          <w:shd w:val="clear" w:color="auto" w:fill="FFFFFF"/>
        </w:rPr>
        <w:t>2.以房屋权属抵债；</w:t>
      </w:r>
      <w:bookmarkEnd w:id="1725"/>
    </w:p>
    <w:p>
      <w:pPr>
        <w:ind w:firstLine="640" w:firstLineChars="200"/>
        <w:rPr>
          <w:rFonts w:ascii="仿宋" w:hAnsi="仿宋" w:eastAsia="仿宋" w:cs="宋体"/>
          <w:sz w:val="32"/>
          <w:szCs w:val="32"/>
          <w:shd w:val="clear" w:color="auto" w:fill="FFFFFF"/>
        </w:rPr>
      </w:pPr>
      <w:bookmarkStart w:id="1726" w:name="_Toc4151_WPSOffice_Level3"/>
      <w:r>
        <w:rPr>
          <w:rFonts w:hint="eastAsia" w:ascii="仿宋" w:hAnsi="仿宋" w:eastAsia="仿宋" w:cs="宋体"/>
          <w:sz w:val="32"/>
          <w:szCs w:val="32"/>
          <w:shd w:val="clear" w:color="auto" w:fill="FFFFFF"/>
        </w:rPr>
        <w:t>3.以获奖方式承受房屋权属；</w:t>
      </w:r>
      <w:bookmarkEnd w:id="1726"/>
    </w:p>
    <w:p>
      <w:pPr>
        <w:ind w:firstLine="640" w:firstLineChars="200"/>
        <w:rPr>
          <w:rFonts w:ascii="仿宋" w:hAnsi="仿宋" w:eastAsia="仿宋" w:cs="宋体"/>
          <w:sz w:val="32"/>
          <w:szCs w:val="32"/>
          <w:shd w:val="clear" w:color="auto" w:fill="FFFFFF"/>
        </w:rPr>
      </w:pPr>
      <w:bookmarkStart w:id="1727" w:name="_Toc16538_WPSOffice_Level3"/>
      <w:r>
        <w:rPr>
          <w:rFonts w:hint="eastAsia" w:ascii="仿宋" w:hAnsi="仿宋" w:eastAsia="仿宋" w:cs="宋体"/>
          <w:sz w:val="32"/>
          <w:szCs w:val="32"/>
          <w:shd w:val="clear" w:color="auto" w:fill="FFFFFF"/>
        </w:rPr>
        <w:t>4.以预购方式或预付集资建房款方式承受房屋权属。</w:t>
      </w:r>
      <w:bookmarkEnd w:id="1727"/>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728" w:name="_Toc8305_WPSOffice_Level2"/>
      <w:r>
        <w:rPr>
          <w:rFonts w:hint="eastAsia" w:ascii="仿宋" w:hAnsi="仿宋" w:eastAsia="仿宋"/>
          <w:sz w:val="32"/>
          <w:szCs w:val="32"/>
        </w:rPr>
        <w:t>（三）到哪里办理契税业务？</w:t>
      </w:r>
      <w:bookmarkEnd w:id="1728"/>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b/>
          <w:sz w:val="32"/>
          <w:szCs w:val="32"/>
        </w:rPr>
      </w:pPr>
      <w:bookmarkStart w:id="1729" w:name="_Toc31833_WPSOffice_Level1"/>
      <w:bookmarkStart w:id="1730" w:name="_Toc23767_WPSOffice_Level1"/>
      <w:bookmarkStart w:id="1731" w:name="_Toc22480_WPSOffice_Level1"/>
      <w:bookmarkStart w:id="1732" w:name="_Toc374_WPSOffice_Level1"/>
      <w:bookmarkStart w:id="1733" w:name="_Toc775_WPSOffice_Level1"/>
      <w:bookmarkStart w:id="1734" w:name="_Toc11945"/>
      <w:r>
        <w:rPr>
          <w:rFonts w:hint="eastAsia" w:ascii="楷体" w:hAnsi="楷体" w:eastAsia="楷体"/>
          <w:b/>
          <w:sz w:val="32"/>
          <w:szCs w:val="32"/>
        </w:rPr>
        <w:t>二、办理流程</w:t>
      </w:r>
      <w:bookmarkEnd w:id="1729"/>
      <w:bookmarkEnd w:id="1730"/>
      <w:bookmarkEnd w:id="1731"/>
      <w:bookmarkEnd w:id="1732"/>
      <w:bookmarkEnd w:id="1733"/>
      <w:bookmarkEnd w:id="1734"/>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735" w:name="_Toc19210_WPSOffice_Level1"/>
      <w:bookmarkStart w:id="1736" w:name="_Toc27040_WPSOffice_Level1"/>
      <w:bookmarkStart w:id="1737" w:name="_Toc23747_WPSOffice_Level1"/>
      <w:bookmarkStart w:id="1738" w:name="_Toc24783_WPSOffice_Level1"/>
      <w:bookmarkStart w:id="1739" w:name="_Toc23291_WPSOffice_Level1"/>
      <w:bookmarkStart w:id="1740" w:name="_Toc27369"/>
      <w:r>
        <w:rPr>
          <w:rFonts w:hint="eastAsia" w:ascii="楷体" w:hAnsi="楷体" w:eastAsia="楷体" w:cs="宋体"/>
          <w:b/>
          <w:bCs/>
          <w:sz w:val="32"/>
          <w:szCs w:val="32"/>
        </w:rPr>
        <w:t>三、办理个人存量非住房交易纳税业务需要提交哪些资料？</w:t>
      </w:r>
      <w:bookmarkEnd w:id="1735"/>
      <w:bookmarkEnd w:id="1736"/>
      <w:bookmarkEnd w:id="1737"/>
      <w:bookmarkEnd w:id="1738"/>
      <w:bookmarkEnd w:id="1739"/>
      <w:bookmarkEnd w:id="1740"/>
    </w:p>
    <w:p>
      <w:pPr>
        <w:ind w:firstLine="640" w:firstLineChars="200"/>
        <w:rPr>
          <w:rFonts w:ascii="仿宋" w:hAnsi="仿宋" w:eastAsia="仿宋" w:cs="宋体"/>
          <w:sz w:val="32"/>
          <w:szCs w:val="32"/>
        </w:rPr>
      </w:pPr>
      <w:r>
        <w:rPr>
          <w:rFonts w:hint="eastAsia" w:ascii="仿宋" w:hAnsi="仿宋" w:eastAsia="仿宋" w:cs="宋体"/>
          <w:sz w:val="32"/>
          <w:szCs w:val="32"/>
        </w:rPr>
        <w:t>（一）申请人（双方）身份证、结婚证（单身提供户口簿、离婚证、法院离婚调解书）或证明房地产权属转移的相关法律文书；</w:t>
      </w:r>
    </w:p>
    <w:p>
      <w:pPr>
        <w:ind w:firstLine="640" w:firstLineChars="200"/>
        <w:rPr>
          <w:rFonts w:ascii="仿宋" w:hAnsi="仿宋" w:eastAsia="仿宋" w:cs="宋体"/>
          <w:sz w:val="32"/>
          <w:szCs w:val="32"/>
        </w:rPr>
      </w:pPr>
      <w:r>
        <w:rPr>
          <w:rFonts w:hint="eastAsia" w:ascii="仿宋" w:hAnsi="仿宋" w:eastAsia="仿宋" w:cs="宋体"/>
          <w:sz w:val="32"/>
          <w:szCs w:val="32"/>
        </w:rPr>
        <w:t>（二）不动产权证书（或房照、土地证）原件；</w:t>
      </w:r>
    </w:p>
    <w:p>
      <w:pPr>
        <w:ind w:firstLine="640" w:firstLineChars="200"/>
        <w:rPr>
          <w:rFonts w:ascii="仿宋" w:hAnsi="仿宋" w:eastAsia="仿宋" w:cs="宋体"/>
          <w:b/>
          <w:bCs/>
          <w:sz w:val="32"/>
          <w:szCs w:val="32"/>
        </w:rPr>
      </w:pPr>
      <w:r>
        <w:rPr>
          <w:rFonts w:hint="eastAsia" w:ascii="仿宋" w:hAnsi="仿宋" w:eastAsia="仿宋" w:cs="宋体"/>
          <w:sz w:val="32"/>
          <w:szCs w:val="32"/>
        </w:rPr>
        <w:t>（三）买卖合同。</w:t>
      </w:r>
    </w:p>
    <w:p>
      <w:pPr>
        <w:ind w:firstLine="643" w:firstLineChars="200"/>
        <w:outlineLvl w:val="0"/>
        <w:rPr>
          <w:rFonts w:ascii="楷体" w:hAnsi="楷体" w:eastAsia="楷体" w:cs="宋体"/>
          <w:b/>
          <w:bCs/>
          <w:sz w:val="32"/>
          <w:szCs w:val="32"/>
        </w:rPr>
      </w:pPr>
      <w:bookmarkStart w:id="1741" w:name="_Toc31152_WPSOffice_Level1"/>
      <w:bookmarkStart w:id="1742" w:name="_Toc25004_WPSOffice_Level1"/>
      <w:bookmarkStart w:id="1743" w:name="_Toc18561_WPSOffice_Level1"/>
      <w:bookmarkStart w:id="1744" w:name="_Toc10628_WPSOffice_Level1"/>
      <w:bookmarkStart w:id="1745" w:name="_Toc14586_WPSOffice_Level1"/>
      <w:bookmarkStart w:id="1746" w:name="_Toc28462"/>
      <w:r>
        <w:rPr>
          <w:rFonts w:hint="eastAsia" w:ascii="楷体" w:hAnsi="楷体" w:eastAsia="楷体" w:cs="宋体"/>
          <w:b/>
          <w:bCs/>
          <w:sz w:val="32"/>
          <w:szCs w:val="32"/>
        </w:rPr>
        <w:t>四、需要办理多少时间？</w:t>
      </w:r>
      <w:bookmarkEnd w:id="1741"/>
      <w:bookmarkEnd w:id="1742"/>
      <w:bookmarkEnd w:id="1743"/>
      <w:bookmarkEnd w:id="1744"/>
      <w:bookmarkEnd w:id="1745"/>
      <w:bookmarkEnd w:id="1746"/>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747" w:name="_Toc6083_WPSOffice_Level1"/>
      <w:bookmarkStart w:id="1748" w:name="_Toc18625_WPSOffice_Level1"/>
      <w:bookmarkStart w:id="1749" w:name="_Toc20021_WPSOffice_Level1"/>
      <w:bookmarkStart w:id="1750" w:name="_Toc4949_WPSOffice_Level1"/>
      <w:bookmarkStart w:id="1751" w:name="_Toc15196_WPSOffice_Level1"/>
      <w:bookmarkStart w:id="1752" w:name="_Toc2881"/>
      <w:r>
        <w:rPr>
          <w:rFonts w:hint="eastAsia" w:ascii="楷体" w:hAnsi="楷体" w:eastAsia="楷体" w:cs="宋体"/>
          <w:b/>
          <w:bCs/>
          <w:sz w:val="32"/>
          <w:szCs w:val="32"/>
        </w:rPr>
        <w:t>五、常见问题解答</w:t>
      </w:r>
      <w:bookmarkEnd w:id="1747"/>
      <w:bookmarkEnd w:id="1748"/>
      <w:bookmarkEnd w:id="1749"/>
      <w:bookmarkEnd w:id="1750"/>
      <w:bookmarkEnd w:id="1751"/>
      <w:bookmarkEnd w:id="1752"/>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spacing w:line="520" w:lineRule="exact"/>
        <w:rPr>
          <w:rFonts w:ascii="仿宋" w:hAnsi="仿宋" w:eastAsia="仿宋" w:cs="宋体"/>
          <w:sz w:val="32"/>
          <w:szCs w:val="32"/>
        </w:rPr>
      </w:pPr>
    </w:p>
    <w:p>
      <w:pPr>
        <w:spacing w:line="220" w:lineRule="atLeast"/>
        <w:rPr>
          <w:rFonts w:ascii="仿宋" w:hAnsi="仿宋" w:eastAsia="仿宋"/>
          <w:sz w:val="32"/>
          <w:szCs w:val="32"/>
        </w:rPr>
      </w:pPr>
    </w:p>
    <w:p>
      <w:pPr>
        <w:spacing w:line="220" w:lineRule="atLeast"/>
        <w:rPr>
          <w:rFonts w:ascii="仿宋" w:hAnsi="仿宋" w:eastAsia="仿宋"/>
          <w:sz w:val="32"/>
          <w:szCs w:val="32"/>
        </w:rPr>
      </w:pPr>
    </w:p>
    <w:p>
      <w:pPr>
        <w:rPr>
          <w:rFonts w:ascii="仿宋" w:hAnsi="仿宋" w:eastAsia="仿宋" w:cs="宋体"/>
          <w:bCs/>
          <w:sz w:val="32"/>
          <w:szCs w:val="32"/>
        </w:rPr>
      </w:pPr>
    </w:p>
    <w:p>
      <w:pPr>
        <w:rPr>
          <w:rFonts w:ascii="仿宋" w:hAnsi="仿宋" w:eastAsia="仿宋" w:cs="宋体"/>
          <w:bCs/>
          <w:sz w:val="32"/>
          <w:szCs w:val="32"/>
        </w:rPr>
      </w:pPr>
    </w:p>
    <w:p>
      <w:pPr>
        <w:pStyle w:val="2"/>
        <w:spacing w:before="0" w:beforeAutospacing="0" w:after="0" w:afterAutospacing="0"/>
        <w:jc w:val="center"/>
        <w:rPr>
          <w:sz w:val="44"/>
          <w:szCs w:val="44"/>
        </w:rPr>
      </w:pPr>
      <w:bookmarkStart w:id="1753" w:name="_Toc26625"/>
      <w:bookmarkStart w:id="1754" w:name="_Toc4329_WPSOffice_Level1"/>
      <w:bookmarkStart w:id="1755" w:name="_Toc26248_WPSOffice_Level1"/>
      <w:bookmarkStart w:id="1756" w:name="_Toc30786_WPSOffice_Level1"/>
      <w:bookmarkStart w:id="1757" w:name="_Toc24964_WPSOffice_Level1"/>
      <w:bookmarkStart w:id="1758" w:name="_Toc456_WPSOffice_Level1"/>
      <w:bookmarkStart w:id="1759" w:name="_Toc142"/>
      <w:r>
        <w:rPr>
          <w:rFonts w:hint="eastAsia"/>
          <w:sz w:val="44"/>
          <w:szCs w:val="44"/>
        </w:rPr>
        <w:t>办理个人拆迁直接安置房契税业务</w:t>
      </w:r>
      <w:bookmarkEnd w:id="1753"/>
      <w:bookmarkEnd w:id="1754"/>
      <w:bookmarkEnd w:id="1755"/>
      <w:bookmarkEnd w:id="1756"/>
      <w:bookmarkEnd w:id="1757"/>
      <w:bookmarkEnd w:id="1758"/>
      <w:bookmarkEnd w:id="1759"/>
    </w:p>
    <w:p>
      <w:pPr>
        <w:jc w:val="center"/>
        <w:rPr>
          <w:rFonts w:ascii="仿宋" w:hAnsi="仿宋" w:eastAsia="仿宋" w:cs="宋体"/>
          <w:b/>
          <w:bCs/>
          <w:sz w:val="32"/>
          <w:szCs w:val="32"/>
        </w:rPr>
      </w:pPr>
    </w:p>
    <w:p>
      <w:pPr>
        <w:ind w:firstLine="643" w:firstLineChars="200"/>
        <w:outlineLvl w:val="0"/>
        <w:rPr>
          <w:rFonts w:ascii="楷体" w:hAnsi="楷体" w:eastAsia="楷体" w:cs="宋体"/>
          <w:b/>
          <w:bCs/>
          <w:sz w:val="32"/>
          <w:szCs w:val="32"/>
        </w:rPr>
      </w:pPr>
      <w:bookmarkStart w:id="1760" w:name="_Toc30473_WPSOffice_Level1"/>
      <w:bookmarkStart w:id="1761" w:name="_Toc4623_WPSOffice_Level1"/>
      <w:bookmarkStart w:id="1762" w:name="_Toc14979_WPSOffice_Level1"/>
      <w:bookmarkStart w:id="1763" w:name="_Toc3520_WPSOffice_Level1"/>
      <w:bookmarkStart w:id="1764" w:name="_Toc30006_WPSOffice_Level1"/>
      <w:bookmarkStart w:id="1765" w:name="_Toc14213"/>
      <w:r>
        <w:rPr>
          <w:rFonts w:hint="eastAsia" w:ascii="楷体" w:hAnsi="楷体" w:eastAsia="楷体" w:cs="宋体"/>
          <w:b/>
          <w:bCs/>
          <w:sz w:val="32"/>
          <w:szCs w:val="32"/>
        </w:rPr>
        <w:t>一、要了解哪些事儿?</w:t>
      </w:r>
      <w:bookmarkEnd w:id="1760"/>
      <w:bookmarkEnd w:id="1761"/>
      <w:bookmarkEnd w:id="1762"/>
      <w:bookmarkEnd w:id="1763"/>
      <w:bookmarkEnd w:id="1764"/>
      <w:bookmarkEnd w:id="1765"/>
    </w:p>
    <w:p>
      <w:pPr>
        <w:spacing w:line="580" w:lineRule="exact"/>
        <w:ind w:firstLine="640" w:firstLineChars="200"/>
        <w:rPr>
          <w:rFonts w:ascii="仿宋" w:hAnsi="仿宋" w:eastAsia="仿宋" w:cs="宋体"/>
          <w:sz w:val="32"/>
          <w:szCs w:val="32"/>
        </w:rPr>
      </w:pPr>
      <w:bookmarkStart w:id="1766" w:name="_Toc11488_WPSOffice_Level2"/>
      <w:r>
        <w:rPr>
          <w:rFonts w:hint="eastAsia" w:ascii="仿宋" w:hAnsi="仿宋" w:eastAsia="仿宋" w:cs="宋体"/>
          <w:sz w:val="32"/>
          <w:szCs w:val="32"/>
        </w:rPr>
        <w:t>（一）契税的定义是什么？</w:t>
      </w:r>
      <w:bookmarkEnd w:id="1766"/>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spacing w:line="580" w:lineRule="exact"/>
        <w:ind w:firstLine="640" w:firstLineChars="200"/>
        <w:rPr>
          <w:rFonts w:ascii="仿宋" w:hAnsi="仿宋" w:eastAsia="仿宋" w:cs="宋体"/>
          <w:sz w:val="32"/>
          <w:szCs w:val="32"/>
        </w:rPr>
      </w:pPr>
      <w:bookmarkStart w:id="1767" w:name="_Toc31715_WPSOffice_Level2"/>
      <w:r>
        <w:rPr>
          <w:rFonts w:hint="eastAsia" w:ascii="仿宋" w:hAnsi="仿宋" w:eastAsia="仿宋" w:cs="宋体"/>
          <w:sz w:val="32"/>
          <w:szCs w:val="32"/>
          <w:shd w:val="clear" w:color="auto" w:fill="FFFFFF"/>
        </w:rPr>
        <w:t>（二）个人转移房屋所有权应缴纳契税的范围包括：</w:t>
      </w:r>
      <w:bookmarkEnd w:id="1767"/>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spacing w:line="580" w:lineRule="exact"/>
        <w:ind w:firstLine="640" w:firstLineChars="200"/>
        <w:rPr>
          <w:rFonts w:ascii="仿宋" w:hAnsi="仿宋" w:eastAsia="仿宋" w:cs="宋体"/>
          <w:sz w:val="32"/>
          <w:szCs w:val="32"/>
          <w:shd w:val="clear" w:color="auto" w:fill="FFFFFF"/>
        </w:rPr>
      </w:pPr>
      <w:bookmarkStart w:id="1768" w:name="_Toc438_WPSOffice_Level3"/>
      <w:r>
        <w:rPr>
          <w:rFonts w:hint="eastAsia" w:ascii="仿宋" w:hAnsi="仿宋" w:eastAsia="仿宋" w:cs="宋体"/>
          <w:sz w:val="32"/>
          <w:szCs w:val="32"/>
          <w:shd w:val="clear" w:color="auto" w:fill="FFFFFF"/>
        </w:rPr>
        <w:t>1.以房屋权属作价投资、入股；</w:t>
      </w:r>
      <w:bookmarkEnd w:id="1768"/>
    </w:p>
    <w:p>
      <w:pPr>
        <w:spacing w:line="580" w:lineRule="exact"/>
        <w:ind w:firstLine="640" w:firstLineChars="200"/>
        <w:rPr>
          <w:rFonts w:ascii="仿宋" w:hAnsi="仿宋" w:eastAsia="仿宋" w:cs="宋体"/>
          <w:sz w:val="32"/>
          <w:szCs w:val="32"/>
          <w:shd w:val="clear" w:color="auto" w:fill="FFFFFF"/>
        </w:rPr>
      </w:pPr>
      <w:bookmarkStart w:id="1769" w:name="_Toc2647_WPSOffice_Level3"/>
      <w:r>
        <w:rPr>
          <w:rFonts w:hint="eastAsia" w:ascii="仿宋" w:hAnsi="仿宋" w:eastAsia="仿宋" w:cs="宋体"/>
          <w:sz w:val="32"/>
          <w:szCs w:val="32"/>
          <w:shd w:val="clear" w:color="auto" w:fill="FFFFFF"/>
        </w:rPr>
        <w:t>2.以房屋权属抵债；</w:t>
      </w:r>
      <w:bookmarkEnd w:id="1769"/>
    </w:p>
    <w:p>
      <w:pPr>
        <w:spacing w:line="580" w:lineRule="exact"/>
        <w:ind w:firstLine="640" w:firstLineChars="200"/>
        <w:rPr>
          <w:rFonts w:ascii="仿宋" w:hAnsi="仿宋" w:eastAsia="仿宋" w:cs="宋体"/>
          <w:sz w:val="32"/>
          <w:szCs w:val="32"/>
          <w:shd w:val="clear" w:color="auto" w:fill="FFFFFF"/>
        </w:rPr>
      </w:pPr>
      <w:bookmarkStart w:id="1770" w:name="_Toc2585_WPSOffice_Level3"/>
      <w:r>
        <w:rPr>
          <w:rFonts w:hint="eastAsia" w:ascii="仿宋" w:hAnsi="仿宋" w:eastAsia="仿宋" w:cs="宋体"/>
          <w:sz w:val="32"/>
          <w:szCs w:val="32"/>
          <w:shd w:val="clear" w:color="auto" w:fill="FFFFFF"/>
        </w:rPr>
        <w:t>3.以获奖方式承受房屋权属；</w:t>
      </w:r>
      <w:bookmarkEnd w:id="1770"/>
    </w:p>
    <w:p>
      <w:pPr>
        <w:spacing w:line="580" w:lineRule="exact"/>
        <w:ind w:firstLine="640" w:firstLineChars="200"/>
        <w:rPr>
          <w:rFonts w:ascii="仿宋" w:hAnsi="仿宋" w:eastAsia="仿宋" w:cs="宋体"/>
          <w:sz w:val="32"/>
          <w:szCs w:val="32"/>
          <w:shd w:val="clear" w:color="auto" w:fill="FFFFFF"/>
        </w:rPr>
      </w:pPr>
      <w:bookmarkStart w:id="1771" w:name="_Toc17941_WPSOffice_Level3"/>
      <w:r>
        <w:rPr>
          <w:rFonts w:hint="eastAsia" w:ascii="仿宋" w:hAnsi="仿宋" w:eastAsia="仿宋" w:cs="宋体"/>
          <w:sz w:val="32"/>
          <w:szCs w:val="32"/>
          <w:shd w:val="clear" w:color="auto" w:fill="FFFFFF"/>
        </w:rPr>
        <w:t>4.以预购方式或预付集资建房款方式承受房屋权属。</w:t>
      </w:r>
      <w:bookmarkEnd w:id="1771"/>
    </w:p>
    <w:p>
      <w:pPr>
        <w:spacing w:line="580" w:lineRule="exact"/>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spacing w:line="580" w:lineRule="exact"/>
        <w:ind w:firstLine="640" w:firstLineChars="200"/>
        <w:rPr>
          <w:rFonts w:ascii="仿宋" w:hAnsi="仿宋" w:eastAsia="仿宋"/>
          <w:sz w:val="32"/>
          <w:szCs w:val="32"/>
        </w:rPr>
      </w:pPr>
      <w:bookmarkStart w:id="1772" w:name="_Toc1992_WPSOffice_Level2"/>
      <w:r>
        <w:rPr>
          <w:rFonts w:hint="eastAsia" w:ascii="仿宋" w:hAnsi="仿宋" w:eastAsia="仿宋"/>
          <w:sz w:val="32"/>
          <w:szCs w:val="32"/>
        </w:rPr>
        <w:t>（三）到哪里办理契税业务？</w:t>
      </w:r>
      <w:bookmarkEnd w:id="1772"/>
    </w:p>
    <w:p>
      <w:pPr>
        <w:spacing w:line="580" w:lineRule="exact"/>
        <w:ind w:firstLine="640" w:firstLineChars="200"/>
        <w:rPr>
          <w:rFonts w:ascii="仿宋" w:hAnsi="仿宋" w:eastAsia="仿宋"/>
          <w:sz w:val="32"/>
          <w:szCs w:val="32"/>
        </w:rPr>
      </w:pPr>
      <w:r>
        <w:rPr>
          <w:rFonts w:hint="eastAsia" w:ascii="仿宋" w:hAnsi="仿宋" w:eastAsia="仿宋"/>
          <w:sz w:val="32"/>
          <w:szCs w:val="32"/>
        </w:rPr>
        <w:t>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服务电话:024-56628116</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服务电话:024-53073645</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spacing w:line="580" w:lineRule="exact"/>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773" w:name="_Toc11116_WPSOffice_Level1"/>
      <w:bookmarkStart w:id="1774" w:name="_Toc18199_WPSOffice_Level1"/>
      <w:bookmarkStart w:id="1775" w:name="_Toc12555_WPSOffice_Level1"/>
      <w:bookmarkStart w:id="1776" w:name="_Toc22436_WPSOffice_Level1"/>
      <w:bookmarkStart w:id="1777" w:name="_Toc14587_WPSOffice_Level1"/>
      <w:bookmarkStart w:id="1778" w:name="_Toc13239"/>
      <w:r>
        <w:rPr>
          <w:rFonts w:hint="eastAsia" w:ascii="楷体" w:hAnsi="楷体" w:eastAsia="楷体" w:cs="宋体"/>
          <w:b/>
          <w:bCs/>
          <w:sz w:val="32"/>
          <w:szCs w:val="32"/>
        </w:rPr>
        <w:t>二、办理流程</w:t>
      </w:r>
      <w:bookmarkEnd w:id="1773"/>
      <w:bookmarkEnd w:id="1774"/>
      <w:bookmarkEnd w:id="1775"/>
      <w:bookmarkEnd w:id="1776"/>
      <w:bookmarkEnd w:id="1777"/>
      <w:bookmarkEnd w:id="1778"/>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779" w:name="_Toc26940_WPSOffice_Level1"/>
      <w:bookmarkStart w:id="1780" w:name="_Toc28312_WPSOffice_Level1"/>
      <w:bookmarkStart w:id="1781" w:name="_Toc18795_WPSOffice_Level1"/>
      <w:bookmarkStart w:id="1782" w:name="_Toc5470_WPSOffice_Level1"/>
      <w:bookmarkStart w:id="1783" w:name="_Toc22702_WPSOffice_Level1"/>
      <w:bookmarkStart w:id="1784" w:name="_Toc27340"/>
      <w:r>
        <w:rPr>
          <w:rFonts w:hint="eastAsia" w:ascii="楷体" w:hAnsi="楷体" w:eastAsia="楷体" w:cs="宋体"/>
          <w:b/>
          <w:bCs/>
          <w:sz w:val="32"/>
          <w:szCs w:val="32"/>
        </w:rPr>
        <w:t>三、办理个人拆迁直接安置房纳税业务需要提交哪些资料？</w:t>
      </w:r>
      <w:bookmarkEnd w:id="1779"/>
      <w:bookmarkEnd w:id="1780"/>
      <w:bookmarkEnd w:id="1781"/>
      <w:bookmarkEnd w:id="1782"/>
      <w:bookmarkEnd w:id="1783"/>
      <w:bookmarkEnd w:id="1784"/>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（一）申请人身份证、结婚证（单身提供户口薄、离婚证、法院离婚调解书或生效判决书）；</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（二）回迁协议书（涉及继承的需附继承公证书,回迁协议中对安置房屋的扩大面积及款项表述不清晰的，需提供补充协议。）；</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（三）原动迁不动产权证书（房产证、土地证或灭籍证明）；</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（四）差价款发票（收据）；</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（五）房屋分户图；</w:t>
      </w:r>
    </w:p>
    <w:p>
      <w:pPr>
        <w:spacing w:line="580" w:lineRule="exact"/>
        <w:ind w:firstLine="640" w:firstLineChars="200"/>
        <w:rPr>
          <w:rFonts w:ascii="仿宋" w:hAnsi="仿宋" w:eastAsia="仿宋" w:cs="宋体"/>
          <w:b/>
          <w:bCs/>
          <w:sz w:val="32"/>
          <w:szCs w:val="32"/>
        </w:rPr>
      </w:pPr>
      <w:r>
        <w:rPr>
          <w:rFonts w:hint="eastAsia" w:ascii="仿宋" w:hAnsi="仿宋" w:eastAsia="仿宋" w:cs="宋体"/>
          <w:sz w:val="32"/>
          <w:szCs w:val="32"/>
        </w:rPr>
        <w:t>（六）棚改报件明细表和棚户区拆迁产权调换明细表（棚改回迁）。</w:t>
      </w:r>
    </w:p>
    <w:p>
      <w:pPr>
        <w:ind w:firstLine="643" w:firstLineChars="200"/>
        <w:outlineLvl w:val="0"/>
        <w:rPr>
          <w:rFonts w:ascii="楷体" w:hAnsi="楷体" w:eastAsia="楷体" w:cs="宋体"/>
          <w:b/>
          <w:bCs/>
          <w:sz w:val="32"/>
          <w:szCs w:val="32"/>
        </w:rPr>
      </w:pPr>
      <w:bookmarkStart w:id="1785" w:name="_Toc19656_WPSOffice_Level1"/>
      <w:bookmarkStart w:id="1786" w:name="_Toc7160_WPSOffice_Level1"/>
      <w:bookmarkStart w:id="1787" w:name="_Toc31120_WPSOffice_Level1"/>
      <w:bookmarkStart w:id="1788" w:name="_Toc13417_WPSOffice_Level1"/>
      <w:bookmarkStart w:id="1789" w:name="_Toc10496_WPSOffice_Level1"/>
      <w:bookmarkStart w:id="1790" w:name="_Toc21948"/>
      <w:r>
        <w:rPr>
          <w:rFonts w:hint="eastAsia" w:ascii="楷体" w:hAnsi="楷体" w:eastAsia="楷体" w:cs="宋体"/>
          <w:b/>
          <w:bCs/>
          <w:sz w:val="32"/>
          <w:szCs w:val="32"/>
        </w:rPr>
        <w:t>四、需要办理多少时间?</w:t>
      </w:r>
      <w:bookmarkEnd w:id="1785"/>
      <w:bookmarkEnd w:id="1786"/>
      <w:bookmarkEnd w:id="1787"/>
      <w:bookmarkEnd w:id="1788"/>
      <w:bookmarkEnd w:id="1789"/>
      <w:bookmarkEnd w:id="1790"/>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791" w:name="_Toc17824_WPSOffice_Level1"/>
      <w:bookmarkStart w:id="1792" w:name="_Toc289_WPSOffice_Level1"/>
      <w:bookmarkStart w:id="1793" w:name="_Toc30150_WPSOffice_Level1"/>
      <w:bookmarkStart w:id="1794" w:name="_Toc3920_WPSOffice_Level1"/>
      <w:bookmarkStart w:id="1795" w:name="_Toc31757_WPSOffice_Level1"/>
      <w:bookmarkStart w:id="1796" w:name="_Toc27345"/>
      <w:r>
        <w:rPr>
          <w:rFonts w:hint="eastAsia" w:ascii="楷体" w:hAnsi="楷体" w:eastAsia="楷体" w:cs="宋体"/>
          <w:b/>
          <w:bCs/>
          <w:sz w:val="32"/>
          <w:szCs w:val="32"/>
        </w:rPr>
        <w:t>五、常见问题解答</w:t>
      </w:r>
      <w:bookmarkEnd w:id="1791"/>
      <w:bookmarkEnd w:id="1792"/>
      <w:bookmarkEnd w:id="1793"/>
      <w:bookmarkEnd w:id="1794"/>
      <w:bookmarkEnd w:id="1795"/>
      <w:bookmarkEnd w:id="1796"/>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spacing w:line="580" w:lineRule="exact"/>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797" w:name="_Toc30181"/>
      <w:bookmarkStart w:id="1798" w:name="_Toc16721_WPSOffice_Level1"/>
      <w:bookmarkStart w:id="1799" w:name="_Toc16116_WPSOffice_Level1"/>
      <w:bookmarkStart w:id="1800" w:name="_Toc10053_WPSOffice_Level1"/>
      <w:bookmarkStart w:id="1801" w:name="_Toc21622_WPSOffice_Level1"/>
      <w:bookmarkStart w:id="1802" w:name="_Toc11536_WPSOffice_Level1"/>
    </w:p>
    <w:p>
      <w:pPr>
        <w:pStyle w:val="2"/>
        <w:spacing w:before="0" w:beforeAutospacing="0" w:after="0" w:afterAutospacing="0"/>
        <w:jc w:val="center"/>
        <w:rPr>
          <w:sz w:val="44"/>
          <w:szCs w:val="44"/>
        </w:rPr>
      </w:pPr>
      <w:bookmarkStart w:id="1803" w:name="_Toc22167"/>
      <w:r>
        <w:rPr>
          <w:rFonts w:hint="eastAsia"/>
          <w:sz w:val="44"/>
          <w:szCs w:val="44"/>
        </w:rPr>
        <w:t>办理个人房屋赠与纳税业务</w:t>
      </w:r>
      <w:bookmarkEnd w:id="1797"/>
      <w:bookmarkEnd w:id="1798"/>
      <w:bookmarkEnd w:id="1799"/>
      <w:bookmarkEnd w:id="1800"/>
      <w:bookmarkEnd w:id="1801"/>
      <w:bookmarkEnd w:id="1802"/>
      <w:bookmarkEnd w:id="1803"/>
    </w:p>
    <w:p>
      <w:pPr>
        <w:jc w:val="center"/>
        <w:rPr>
          <w:rFonts w:ascii="仿宋" w:hAnsi="仿宋" w:eastAsia="仿宋" w:cs="宋体"/>
          <w:b/>
          <w:bCs/>
          <w:sz w:val="44"/>
          <w:szCs w:val="44"/>
        </w:rPr>
      </w:pPr>
    </w:p>
    <w:p>
      <w:pPr>
        <w:ind w:firstLine="643" w:firstLineChars="200"/>
        <w:outlineLvl w:val="0"/>
        <w:rPr>
          <w:rFonts w:ascii="楷体" w:hAnsi="楷体" w:eastAsia="楷体" w:cs="宋体"/>
          <w:b/>
          <w:bCs/>
          <w:sz w:val="32"/>
          <w:szCs w:val="32"/>
        </w:rPr>
      </w:pPr>
      <w:bookmarkStart w:id="1804" w:name="_Toc27005_WPSOffice_Level1"/>
      <w:bookmarkStart w:id="1805" w:name="_Toc24068_WPSOffice_Level1"/>
      <w:bookmarkStart w:id="1806" w:name="_Toc22060_WPSOffice_Level1"/>
      <w:bookmarkStart w:id="1807" w:name="_Toc18849_WPSOffice_Level1"/>
      <w:bookmarkStart w:id="1808" w:name="_Toc13060_WPSOffice_Level1"/>
      <w:bookmarkStart w:id="1809" w:name="_Toc19491"/>
      <w:r>
        <w:rPr>
          <w:rFonts w:hint="eastAsia" w:ascii="楷体" w:hAnsi="楷体" w:eastAsia="楷体" w:cs="宋体"/>
          <w:b/>
          <w:bCs/>
          <w:sz w:val="32"/>
          <w:szCs w:val="32"/>
        </w:rPr>
        <w:t>一、要了解哪些事儿？</w:t>
      </w:r>
      <w:bookmarkEnd w:id="1804"/>
      <w:bookmarkEnd w:id="1805"/>
      <w:bookmarkEnd w:id="1806"/>
      <w:bookmarkEnd w:id="1807"/>
      <w:bookmarkEnd w:id="1808"/>
      <w:bookmarkEnd w:id="1809"/>
    </w:p>
    <w:p>
      <w:pPr>
        <w:ind w:firstLine="640" w:firstLineChars="200"/>
        <w:rPr>
          <w:rFonts w:ascii="仿宋" w:hAnsi="仿宋" w:eastAsia="仿宋" w:cs="宋体"/>
          <w:sz w:val="32"/>
          <w:szCs w:val="32"/>
        </w:rPr>
      </w:pPr>
      <w:bookmarkStart w:id="1810" w:name="_Toc30058_WPSOffice_Level2"/>
      <w:r>
        <w:rPr>
          <w:rFonts w:hint="eastAsia" w:ascii="仿宋" w:hAnsi="仿宋" w:eastAsia="仿宋" w:cs="宋体"/>
          <w:sz w:val="32"/>
          <w:szCs w:val="32"/>
        </w:rPr>
        <w:t>（一）契税的定义是什么？</w:t>
      </w:r>
      <w:bookmarkEnd w:id="1810"/>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811" w:name="_Toc449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811"/>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812" w:name="_Toc21523_WPSOffice_Level3"/>
      <w:r>
        <w:rPr>
          <w:rFonts w:hint="eastAsia" w:ascii="仿宋" w:hAnsi="仿宋" w:eastAsia="仿宋" w:cs="宋体"/>
          <w:sz w:val="32"/>
          <w:szCs w:val="32"/>
          <w:shd w:val="clear" w:color="auto" w:fill="FFFFFF"/>
        </w:rPr>
        <w:t>1.以房屋权属作价投资、入股；</w:t>
      </w:r>
      <w:bookmarkEnd w:id="1812"/>
    </w:p>
    <w:p>
      <w:pPr>
        <w:ind w:firstLine="640" w:firstLineChars="200"/>
        <w:rPr>
          <w:rFonts w:ascii="仿宋" w:hAnsi="仿宋" w:eastAsia="仿宋" w:cs="宋体"/>
          <w:sz w:val="32"/>
          <w:szCs w:val="32"/>
          <w:shd w:val="clear" w:color="auto" w:fill="FFFFFF"/>
        </w:rPr>
      </w:pPr>
      <w:bookmarkStart w:id="1813" w:name="_Toc8205_WPSOffice_Level3"/>
      <w:r>
        <w:rPr>
          <w:rFonts w:hint="eastAsia" w:ascii="仿宋" w:hAnsi="仿宋" w:eastAsia="仿宋" w:cs="宋体"/>
          <w:sz w:val="32"/>
          <w:szCs w:val="32"/>
          <w:shd w:val="clear" w:color="auto" w:fill="FFFFFF"/>
        </w:rPr>
        <w:t>2.以房屋权属抵债；</w:t>
      </w:r>
      <w:bookmarkEnd w:id="1813"/>
    </w:p>
    <w:p>
      <w:pPr>
        <w:ind w:firstLine="640" w:firstLineChars="200"/>
        <w:rPr>
          <w:rFonts w:ascii="仿宋" w:hAnsi="仿宋" w:eastAsia="仿宋" w:cs="宋体"/>
          <w:sz w:val="32"/>
          <w:szCs w:val="32"/>
          <w:shd w:val="clear" w:color="auto" w:fill="FFFFFF"/>
        </w:rPr>
      </w:pPr>
      <w:bookmarkStart w:id="1814" w:name="_Toc14465_WPSOffice_Level3"/>
      <w:r>
        <w:rPr>
          <w:rFonts w:hint="eastAsia" w:ascii="仿宋" w:hAnsi="仿宋" w:eastAsia="仿宋" w:cs="宋体"/>
          <w:sz w:val="32"/>
          <w:szCs w:val="32"/>
          <w:shd w:val="clear" w:color="auto" w:fill="FFFFFF"/>
        </w:rPr>
        <w:t>3.以获奖方式承受房屋权属；</w:t>
      </w:r>
      <w:bookmarkEnd w:id="1814"/>
    </w:p>
    <w:p>
      <w:pPr>
        <w:ind w:firstLine="640" w:firstLineChars="200"/>
        <w:rPr>
          <w:rFonts w:ascii="仿宋" w:hAnsi="仿宋" w:eastAsia="仿宋" w:cs="宋体"/>
          <w:sz w:val="32"/>
          <w:szCs w:val="32"/>
          <w:shd w:val="clear" w:color="auto" w:fill="FFFFFF"/>
        </w:rPr>
      </w:pPr>
      <w:bookmarkStart w:id="1815" w:name="_Toc27247_WPSOffice_Level3"/>
      <w:r>
        <w:rPr>
          <w:rFonts w:hint="eastAsia" w:ascii="仿宋" w:hAnsi="仿宋" w:eastAsia="仿宋" w:cs="宋体"/>
          <w:sz w:val="32"/>
          <w:szCs w:val="32"/>
          <w:shd w:val="clear" w:color="auto" w:fill="FFFFFF"/>
        </w:rPr>
        <w:t>4.以预购方式或预付集资建房款方式承受房屋权属。</w:t>
      </w:r>
      <w:bookmarkEnd w:id="181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816" w:name="_Toc20850_WPSOffice_Level2"/>
      <w:r>
        <w:rPr>
          <w:rFonts w:hint="eastAsia" w:ascii="仿宋" w:hAnsi="仿宋" w:eastAsia="仿宋"/>
          <w:sz w:val="32"/>
          <w:szCs w:val="32"/>
        </w:rPr>
        <w:t>（三）到哪里办理契税业务？</w:t>
      </w:r>
      <w:bookmarkEnd w:id="1816"/>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817" w:name="_Toc6646_WPSOffice_Level1"/>
      <w:bookmarkStart w:id="1818" w:name="_Toc21997_WPSOffice_Level1"/>
      <w:bookmarkStart w:id="1819" w:name="_Toc14262_WPSOffice_Level1"/>
      <w:bookmarkStart w:id="1820" w:name="_Toc2490_WPSOffice_Level1"/>
      <w:bookmarkStart w:id="1821" w:name="_Toc1309_WPSOffice_Level1"/>
      <w:bookmarkStart w:id="1822" w:name="_Toc21266"/>
      <w:r>
        <w:rPr>
          <w:rFonts w:hint="eastAsia" w:ascii="楷体" w:hAnsi="楷体" w:eastAsia="楷体" w:cs="宋体"/>
          <w:b/>
          <w:bCs/>
          <w:sz w:val="32"/>
          <w:szCs w:val="32"/>
        </w:rPr>
        <w:t>二、办理流程</w:t>
      </w:r>
      <w:bookmarkEnd w:id="1817"/>
      <w:bookmarkEnd w:id="1818"/>
      <w:bookmarkEnd w:id="1819"/>
      <w:bookmarkEnd w:id="1820"/>
      <w:bookmarkEnd w:id="1821"/>
      <w:bookmarkEnd w:id="1822"/>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823" w:name="_Toc11256_WPSOffice_Level1"/>
      <w:bookmarkStart w:id="1824" w:name="_Toc4824_WPSOffice_Level1"/>
      <w:bookmarkStart w:id="1825" w:name="_Toc13834_WPSOffice_Level1"/>
      <w:bookmarkStart w:id="1826" w:name="_Toc25168_WPSOffice_Level1"/>
      <w:bookmarkStart w:id="1827" w:name="_Toc5673_WPSOffice_Level1"/>
      <w:bookmarkStart w:id="1828" w:name="_Toc4347"/>
      <w:r>
        <w:rPr>
          <w:rFonts w:hint="eastAsia" w:ascii="楷体" w:hAnsi="楷体" w:eastAsia="楷体" w:cs="宋体"/>
          <w:b/>
          <w:bCs/>
          <w:sz w:val="32"/>
          <w:szCs w:val="32"/>
        </w:rPr>
        <w:t>三、办理个人房屋赠与纳税业务需要提交哪些资料？</w:t>
      </w:r>
      <w:bookmarkEnd w:id="1823"/>
      <w:bookmarkEnd w:id="1824"/>
      <w:bookmarkEnd w:id="1825"/>
      <w:bookmarkEnd w:id="1826"/>
      <w:bookmarkEnd w:id="1827"/>
      <w:bookmarkEnd w:id="1828"/>
    </w:p>
    <w:p>
      <w:pPr>
        <w:ind w:firstLine="640" w:firstLineChars="200"/>
        <w:rPr>
          <w:rFonts w:ascii="仿宋" w:hAnsi="仿宋" w:eastAsia="仿宋" w:cs="宋体"/>
          <w:sz w:val="32"/>
          <w:szCs w:val="32"/>
        </w:rPr>
      </w:pPr>
      <w:r>
        <w:rPr>
          <w:rFonts w:hint="eastAsia" w:ascii="仿宋" w:hAnsi="仿宋" w:eastAsia="仿宋" w:cs="宋体"/>
          <w:sz w:val="32"/>
          <w:szCs w:val="32"/>
        </w:rPr>
        <w:t>（一）申请人双方身份证、户口簿、结婚证（离婚证、法院离婚调解书或生效判决书、配偶去世的需提供死亡证明）；</w:t>
      </w:r>
    </w:p>
    <w:p>
      <w:pPr>
        <w:ind w:firstLine="640" w:firstLineChars="200"/>
        <w:rPr>
          <w:rFonts w:ascii="仿宋" w:hAnsi="仿宋" w:eastAsia="仿宋" w:cs="宋体"/>
          <w:sz w:val="32"/>
          <w:szCs w:val="32"/>
        </w:rPr>
      </w:pPr>
      <w:r>
        <w:rPr>
          <w:rFonts w:hint="eastAsia" w:ascii="仿宋" w:hAnsi="仿宋" w:eastAsia="仿宋" w:cs="宋体"/>
          <w:sz w:val="32"/>
          <w:szCs w:val="32"/>
        </w:rPr>
        <w:t>（二）不动产权证书（房产证、土地证）；</w:t>
      </w:r>
    </w:p>
    <w:p>
      <w:pPr>
        <w:ind w:firstLine="640" w:firstLineChars="200"/>
        <w:rPr>
          <w:rFonts w:ascii="仿宋" w:hAnsi="仿宋" w:eastAsia="仿宋" w:cs="宋体"/>
          <w:sz w:val="32"/>
          <w:szCs w:val="32"/>
        </w:rPr>
      </w:pPr>
      <w:r>
        <w:rPr>
          <w:rFonts w:hint="eastAsia" w:ascii="仿宋" w:hAnsi="仿宋" w:eastAsia="仿宋" w:cs="宋体"/>
          <w:sz w:val="32"/>
          <w:szCs w:val="32"/>
        </w:rPr>
        <w:t>（三）赠与双方关系的证明材料（是否属于八大关系）或履行赡养义务的证明《包括人民法院判决书或者人民法院调解书或者乡镇政府或街道办事处出具的抚养〈赡养〉关系证明或者其他部门〈有资质的机构〉出具的能够证明双方抚养〈赡养〉关系的证明资料复印件》；</w:t>
      </w:r>
    </w:p>
    <w:p>
      <w:pPr>
        <w:ind w:firstLine="640" w:firstLineChars="200"/>
        <w:rPr>
          <w:rFonts w:ascii="仿宋" w:hAnsi="仿宋" w:eastAsia="仿宋" w:cs="宋体"/>
          <w:b/>
          <w:bCs/>
          <w:sz w:val="32"/>
          <w:szCs w:val="32"/>
        </w:rPr>
      </w:pPr>
      <w:r>
        <w:rPr>
          <w:rFonts w:hint="eastAsia" w:ascii="仿宋" w:hAnsi="仿宋" w:eastAsia="仿宋" w:cs="宋体"/>
          <w:sz w:val="32"/>
          <w:szCs w:val="32"/>
        </w:rPr>
        <w:t>（四）房屋赠与合同或协议。</w:t>
      </w:r>
    </w:p>
    <w:p>
      <w:pPr>
        <w:ind w:firstLine="643" w:firstLineChars="200"/>
        <w:outlineLvl w:val="0"/>
        <w:rPr>
          <w:rFonts w:ascii="楷体" w:hAnsi="楷体" w:eastAsia="楷体" w:cs="宋体"/>
          <w:b/>
          <w:bCs/>
          <w:sz w:val="32"/>
          <w:szCs w:val="32"/>
        </w:rPr>
      </w:pPr>
      <w:bookmarkStart w:id="1829" w:name="_Toc18103_WPSOffice_Level1"/>
      <w:bookmarkStart w:id="1830" w:name="_Toc16978_WPSOffice_Level1"/>
      <w:bookmarkStart w:id="1831" w:name="_Toc18731_WPSOffice_Level1"/>
      <w:bookmarkStart w:id="1832" w:name="_Toc26332_WPSOffice_Level1"/>
      <w:bookmarkStart w:id="1833" w:name="_Toc29551_WPSOffice_Level1"/>
      <w:bookmarkStart w:id="1834" w:name="_Toc722"/>
      <w:r>
        <w:rPr>
          <w:rFonts w:hint="eastAsia" w:ascii="楷体" w:hAnsi="楷体" w:eastAsia="楷体" w:cs="宋体"/>
          <w:b/>
          <w:bCs/>
          <w:sz w:val="32"/>
          <w:szCs w:val="32"/>
        </w:rPr>
        <w:t>四、需要办理多少时间？</w:t>
      </w:r>
      <w:bookmarkEnd w:id="1829"/>
      <w:bookmarkEnd w:id="1830"/>
      <w:bookmarkEnd w:id="1831"/>
      <w:bookmarkEnd w:id="1832"/>
      <w:bookmarkEnd w:id="1833"/>
      <w:bookmarkEnd w:id="1834"/>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835" w:name="_Toc2521_WPSOffice_Level1"/>
      <w:bookmarkStart w:id="1836" w:name="_Toc17573_WPSOffice_Level1"/>
      <w:bookmarkStart w:id="1837" w:name="_Toc16544_WPSOffice_Level1"/>
      <w:bookmarkStart w:id="1838" w:name="_Toc25477_WPSOffice_Level1"/>
      <w:bookmarkStart w:id="1839" w:name="_Toc30474_WPSOffice_Level1"/>
      <w:bookmarkStart w:id="1840" w:name="_Toc32650"/>
      <w:r>
        <w:rPr>
          <w:rFonts w:hint="eastAsia" w:ascii="楷体" w:hAnsi="楷体" w:eastAsia="楷体" w:cs="宋体"/>
          <w:b/>
          <w:bCs/>
          <w:sz w:val="32"/>
          <w:szCs w:val="32"/>
        </w:rPr>
        <w:t>五、常见问题解答</w:t>
      </w:r>
      <w:bookmarkEnd w:id="1835"/>
      <w:bookmarkEnd w:id="1836"/>
      <w:bookmarkEnd w:id="1837"/>
      <w:bookmarkEnd w:id="1838"/>
      <w:bookmarkEnd w:id="1839"/>
      <w:bookmarkEnd w:id="1840"/>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pStyle w:val="2"/>
        <w:spacing w:before="0" w:beforeAutospacing="0" w:after="0" w:afterAutospacing="0"/>
        <w:jc w:val="center"/>
        <w:rPr>
          <w:sz w:val="44"/>
          <w:szCs w:val="44"/>
        </w:rPr>
      </w:pPr>
      <w:bookmarkStart w:id="1841" w:name="_Toc7923"/>
      <w:bookmarkStart w:id="1842" w:name="_Toc13638_WPSOffice_Level1"/>
      <w:bookmarkStart w:id="1843" w:name="_Toc278_WPSOffice_Level1"/>
      <w:bookmarkStart w:id="1844" w:name="_Toc30246_WPSOffice_Level1"/>
      <w:bookmarkStart w:id="1845" w:name="_Toc28434_WPSOffice_Level1"/>
      <w:bookmarkStart w:id="1846" w:name="_Toc29663_WPSOffice_Level1"/>
    </w:p>
    <w:p>
      <w:pPr>
        <w:pStyle w:val="2"/>
        <w:spacing w:before="0" w:beforeAutospacing="0" w:after="0" w:afterAutospacing="0"/>
        <w:jc w:val="center"/>
        <w:rPr>
          <w:sz w:val="44"/>
          <w:szCs w:val="44"/>
        </w:rPr>
      </w:pPr>
      <w:bookmarkStart w:id="1847" w:name="_Toc21463"/>
      <w:r>
        <w:rPr>
          <w:rFonts w:hint="eastAsia"/>
          <w:sz w:val="44"/>
          <w:szCs w:val="44"/>
        </w:rPr>
        <w:t>办理个人房屋继承纳税业务</w:t>
      </w:r>
      <w:bookmarkEnd w:id="1841"/>
      <w:bookmarkEnd w:id="1842"/>
      <w:bookmarkEnd w:id="1843"/>
      <w:bookmarkEnd w:id="1844"/>
      <w:bookmarkEnd w:id="1845"/>
      <w:bookmarkEnd w:id="1846"/>
      <w:bookmarkEnd w:id="1847"/>
    </w:p>
    <w:p>
      <w:pPr>
        <w:jc w:val="center"/>
        <w:rPr>
          <w:rFonts w:ascii="仿宋" w:hAnsi="仿宋" w:eastAsia="仿宋" w:cs="宋体"/>
          <w:b/>
          <w:bCs/>
          <w:sz w:val="32"/>
          <w:szCs w:val="32"/>
        </w:rPr>
      </w:pPr>
    </w:p>
    <w:p>
      <w:pPr>
        <w:ind w:firstLine="643" w:firstLineChars="200"/>
        <w:outlineLvl w:val="0"/>
        <w:rPr>
          <w:rFonts w:ascii="楷体" w:hAnsi="楷体" w:eastAsia="楷体" w:cs="宋体"/>
          <w:b/>
          <w:bCs/>
          <w:sz w:val="32"/>
          <w:szCs w:val="32"/>
        </w:rPr>
      </w:pPr>
      <w:bookmarkStart w:id="1848" w:name="_Toc1974_WPSOffice_Level1"/>
      <w:bookmarkStart w:id="1849" w:name="_Toc24692_WPSOffice_Level1"/>
      <w:bookmarkStart w:id="1850" w:name="_Toc13971_WPSOffice_Level1"/>
      <w:bookmarkStart w:id="1851" w:name="_Toc9859_WPSOffice_Level1"/>
      <w:bookmarkStart w:id="1852" w:name="_Toc6300_WPSOffice_Level1"/>
      <w:bookmarkStart w:id="1853" w:name="_Toc29700"/>
      <w:r>
        <w:rPr>
          <w:rFonts w:hint="eastAsia" w:ascii="楷体" w:hAnsi="楷体" w:eastAsia="楷体" w:cs="宋体"/>
          <w:b/>
          <w:bCs/>
          <w:sz w:val="32"/>
          <w:szCs w:val="32"/>
        </w:rPr>
        <w:t>一、要了解哪些事儿？</w:t>
      </w:r>
      <w:bookmarkEnd w:id="1848"/>
      <w:bookmarkEnd w:id="1849"/>
      <w:bookmarkEnd w:id="1850"/>
      <w:bookmarkEnd w:id="1851"/>
      <w:bookmarkEnd w:id="1852"/>
      <w:bookmarkEnd w:id="1853"/>
    </w:p>
    <w:p>
      <w:pPr>
        <w:ind w:firstLine="640" w:firstLineChars="200"/>
        <w:rPr>
          <w:rFonts w:ascii="仿宋" w:hAnsi="仿宋" w:eastAsia="仿宋" w:cs="宋体"/>
          <w:sz w:val="32"/>
          <w:szCs w:val="32"/>
        </w:rPr>
      </w:pPr>
      <w:bookmarkStart w:id="1854" w:name="_Toc14511_WPSOffice_Level2"/>
      <w:r>
        <w:rPr>
          <w:rFonts w:hint="eastAsia" w:ascii="仿宋" w:hAnsi="仿宋" w:eastAsia="仿宋" w:cs="宋体"/>
          <w:sz w:val="32"/>
          <w:szCs w:val="32"/>
        </w:rPr>
        <w:t>（一）契税的定义是什么？</w:t>
      </w:r>
      <w:bookmarkEnd w:id="1854"/>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sz w:val="32"/>
          <w:szCs w:val="32"/>
        </w:rPr>
      </w:pPr>
      <w:bookmarkStart w:id="1855" w:name="_Toc31123_WPSOffice_Level2"/>
      <w:r>
        <w:rPr>
          <w:rFonts w:hint="eastAsia" w:ascii="仿宋" w:hAnsi="仿宋" w:eastAsia="仿宋" w:cs="宋体"/>
          <w:sz w:val="32"/>
          <w:szCs w:val="32"/>
        </w:rPr>
        <w:t>（二）</w:t>
      </w:r>
      <w:r>
        <w:rPr>
          <w:rFonts w:hint="eastAsia" w:ascii="仿宋" w:hAnsi="仿宋" w:eastAsia="仿宋" w:cs="宋体"/>
          <w:sz w:val="32"/>
          <w:szCs w:val="32"/>
          <w:shd w:val="clear" w:color="auto" w:fill="FFFFFF"/>
        </w:rPr>
        <w:t>个人转移房屋所有权应缴纳契税的范围包括：</w:t>
      </w:r>
      <w:bookmarkEnd w:id="185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856" w:name="_Toc5487_WPSOffice_Level3"/>
      <w:r>
        <w:rPr>
          <w:rFonts w:hint="eastAsia" w:ascii="仿宋" w:hAnsi="仿宋" w:eastAsia="仿宋" w:cs="宋体"/>
          <w:sz w:val="32"/>
          <w:szCs w:val="32"/>
          <w:shd w:val="clear" w:color="auto" w:fill="FFFFFF"/>
        </w:rPr>
        <w:t>1.以房屋权属作价投资、入股；</w:t>
      </w:r>
      <w:bookmarkEnd w:id="1856"/>
    </w:p>
    <w:p>
      <w:pPr>
        <w:ind w:firstLine="640" w:firstLineChars="200"/>
        <w:rPr>
          <w:rFonts w:ascii="仿宋" w:hAnsi="仿宋" w:eastAsia="仿宋" w:cs="宋体"/>
          <w:sz w:val="32"/>
          <w:szCs w:val="32"/>
          <w:shd w:val="clear" w:color="auto" w:fill="FFFFFF"/>
        </w:rPr>
      </w:pPr>
      <w:bookmarkStart w:id="1857" w:name="_Toc22646_WPSOffice_Level3"/>
      <w:r>
        <w:rPr>
          <w:rFonts w:hint="eastAsia" w:ascii="仿宋" w:hAnsi="仿宋" w:eastAsia="仿宋" w:cs="宋体"/>
          <w:sz w:val="32"/>
          <w:szCs w:val="32"/>
          <w:shd w:val="clear" w:color="auto" w:fill="FFFFFF"/>
        </w:rPr>
        <w:t>2.以房屋权属抵债；</w:t>
      </w:r>
      <w:bookmarkEnd w:id="1857"/>
    </w:p>
    <w:p>
      <w:pPr>
        <w:ind w:firstLine="640" w:firstLineChars="200"/>
        <w:rPr>
          <w:rFonts w:ascii="仿宋" w:hAnsi="仿宋" w:eastAsia="仿宋" w:cs="宋体"/>
          <w:sz w:val="32"/>
          <w:szCs w:val="32"/>
          <w:shd w:val="clear" w:color="auto" w:fill="FFFFFF"/>
        </w:rPr>
      </w:pPr>
      <w:bookmarkStart w:id="1858" w:name="_Toc29951_WPSOffice_Level3"/>
      <w:r>
        <w:rPr>
          <w:rFonts w:hint="eastAsia" w:ascii="仿宋" w:hAnsi="仿宋" w:eastAsia="仿宋" w:cs="宋体"/>
          <w:sz w:val="32"/>
          <w:szCs w:val="32"/>
          <w:shd w:val="clear" w:color="auto" w:fill="FFFFFF"/>
        </w:rPr>
        <w:t>3.以获奖方式承受房屋权属；</w:t>
      </w:r>
      <w:bookmarkEnd w:id="1858"/>
    </w:p>
    <w:p>
      <w:pPr>
        <w:ind w:firstLine="640" w:firstLineChars="200"/>
        <w:rPr>
          <w:rFonts w:ascii="仿宋" w:hAnsi="仿宋" w:eastAsia="仿宋" w:cs="宋体"/>
          <w:sz w:val="32"/>
          <w:szCs w:val="32"/>
          <w:shd w:val="clear" w:color="auto" w:fill="FFFFFF"/>
        </w:rPr>
      </w:pPr>
      <w:bookmarkStart w:id="1859" w:name="_Toc12859_WPSOffice_Level3"/>
      <w:r>
        <w:rPr>
          <w:rFonts w:hint="eastAsia" w:ascii="仿宋" w:hAnsi="仿宋" w:eastAsia="仿宋" w:cs="宋体"/>
          <w:sz w:val="32"/>
          <w:szCs w:val="32"/>
          <w:shd w:val="clear" w:color="auto" w:fill="FFFFFF"/>
        </w:rPr>
        <w:t>4.以预购方式或预付集资建房款方式承受房屋权属。</w:t>
      </w:r>
      <w:bookmarkEnd w:id="1859"/>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凡1997年10月1日以后签订安居工程住房、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860" w:name="_Toc14062_WPSOffice_Level2"/>
      <w:r>
        <w:rPr>
          <w:rFonts w:hint="eastAsia" w:ascii="仿宋" w:hAnsi="仿宋" w:eastAsia="仿宋"/>
          <w:sz w:val="32"/>
          <w:szCs w:val="32"/>
        </w:rPr>
        <w:t>（三）到哪里办理契税业务？</w:t>
      </w:r>
      <w:bookmarkEnd w:id="1860"/>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861" w:name="_Toc21714_WPSOffice_Level1"/>
      <w:bookmarkStart w:id="1862" w:name="_Toc10109_WPSOffice_Level1"/>
      <w:bookmarkStart w:id="1863" w:name="_Toc29758_WPSOffice_Level1"/>
      <w:bookmarkStart w:id="1864" w:name="_Toc5589_WPSOffice_Level1"/>
      <w:bookmarkStart w:id="1865" w:name="_Toc547_WPSOffice_Level1"/>
      <w:bookmarkStart w:id="1866" w:name="_Toc1779"/>
      <w:r>
        <w:rPr>
          <w:rFonts w:hint="eastAsia" w:ascii="楷体" w:hAnsi="楷体" w:eastAsia="楷体" w:cs="宋体"/>
          <w:b/>
          <w:bCs/>
          <w:sz w:val="32"/>
          <w:szCs w:val="32"/>
        </w:rPr>
        <w:t>二、办理流程</w:t>
      </w:r>
      <w:bookmarkEnd w:id="1861"/>
      <w:bookmarkEnd w:id="1862"/>
      <w:bookmarkEnd w:id="1863"/>
      <w:bookmarkEnd w:id="1864"/>
      <w:bookmarkEnd w:id="1865"/>
      <w:bookmarkEnd w:id="1866"/>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867" w:name="_Toc5024_WPSOffice_Level1"/>
      <w:bookmarkStart w:id="1868" w:name="_Toc31080_WPSOffice_Level1"/>
      <w:bookmarkStart w:id="1869" w:name="_Toc6298_WPSOffice_Level1"/>
      <w:bookmarkStart w:id="1870" w:name="_Toc23322_WPSOffice_Level1"/>
      <w:bookmarkStart w:id="1871" w:name="_Toc518_WPSOffice_Level1"/>
      <w:bookmarkStart w:id="1872" w:name="_Toc21426"/>
      <w:r>
        <w:rPr>
          <w:rFonts w:hint="eastAsia" w:ascii="楷体" w:hAnsi="楷体" w:eastAsia="楷体" w:cs="宋体"/>
          <w:b/>
          <w:bCs/>
          <w:sz w:val="32"/>
          <w:szCs w:val="32"/>
        </w:rPr>
        <w:t>三、办理个人房屋继承纳税业务需要提交哪些资料？</w:t>
      </w:r>
      <w:bookmarkEnd w:id="1867"/>
      <w:bookmarkEnd w:id="1868"/>
      <w:bookmarkEnd w:id="1869"/>
      <w:bookmarkEnd w:id="1870"/>
      <w:bookmarkEnd w:id="1871"/>
      <w:bookmarkEnd w:id="1872"/>
    </w:p>
    <w:p>
      <w:pPr>
        <w:ind w:firstLine="640" w:firstLineChars="200"/>
        <w:rPr>
          <w:rFonts w:ascii="仿宋" w:hAnsi="仿宋" w:eastAsia="仿宋" w:cs="宋体"/>
          <w:sz w:val="32"/>
          <w:szCs w:val="32"/>
        </w:rPr>
      </w:pPr>
      <w:r>
        <w:rPr>
          <w:rFonts w:hint="eastAsia" w:ascii="仿宋" w:hAnsi="仿宋" w:eastAsia="仿宋" w:cs="宋体"/>
          <w:sz w:val="32"/>
          <w:szCs w:val="32"/>
        </w:rPr>
        <w:t>（一）继承人及配偶身份证、户口簿、结婚证（单身提供户口簿、离婚证、法院离婚调解书或生效判决书）；</w:t>
      </w:r>
    </w:p>
    <w:p>
      <w:pPr>
        <w:ind w:firstLine="640" w:firstLineChars="200"/>
        <w:rPr>
          <w:rFonts w:ascii="仿宋" w:hAnsi="仿宋" w:eastAsia="仿宋" w:cs="宋体"/>
          <w:sz w:val="32"/>
          <w:szCs w:val="32"/>
        </w:rPr>
      </w:pPr>
      <w:r>
        <w:rPr>
          <w:rFonts w:hint="eastAsia" w:ascii="仿宋" w:hAnsi="仿宋" w:eastAsia="仿宋" w:cs="宋体"/>
          <w:sz w:val="32"/>
          <w:szCs w:val="32"/>
        </w:rPr>
        <w:t>（二）不动产权证书（房产证、土地证）；</w:t>
      </w:r>
    </w:p>
    <w:p>
      <w:pPr>
        <w:ind w:firstLine="640" w:firstLineChars="200"/>
        <w:rPr>
          <w:rFonts w:ascii="仿宋" w:hAnsi="仿宋" w:eastAsia="仿宋" w:cs="宋体"/>
          <w:sz w:val="32"/>
          <w:szCs w:val="32"/>
        </w:rPr>
      </w:pPr>
      <w:r>
        <w:rPr>
          <w:rFonts w:hint="eastAsia" w:ascii="仿宋" w:hAnsi="仿宋" w:eastAsia="仿宋" w:cs="宋体"/>
          <w:sz w:val="32"/>
          <w:szCs w:val="32"/>
        </w:rPr>
        <w:t>（三）关于继承的公证书、生效的法律文书。</w:t>
      </w:r>
    </w:p>
    <w:p>
      <w:pPr>
        <w:ind w:firstLine="640" w:firstLineChars="200"/>
        <w:rPr>
          <w:rFonts w:ascii="仿宋" w:hAnsi="仿宋" w:eastAsia="仿宋" w:cs="宋体"/>
          <w:b/>
          <w:bCs/>
          <w:sz w:val="32"/>
          <w:szCs w:val="32"/>
        </w:rPr>
      </w:pPr>
      <w:r>
        <w:rPr>
          <w:rFonts w:hint="eastAsia" w:ascii="仿宋" w:hAnsi="仿宋" w:eastAsia="仿宋" w:cs="宋体"/>
          <w:sz w:val="32"/>
          <w:szCs w:val="32"/>
        </w:rPr>
        <w:t>（四）房屋所有权人死亡证明（若纳税人提供的继承判决书、调解书、公证书、户口簿等材料中已明确说明房屋所有权人死亡，可不要求纳税人额外提供死亡证明原件及复印件）。</w:t>
      </w:r>
    </w:p>
    <w:p>
      <w:pPr>
        <w:ind w:firstLine="643" w:firstLineChars="200"/>
        <w:outlineLvl w:val="0"/>
        <w:rPr>
          <w:rFonts w:ascii="楷体" w:hAnsi="楷体" w:eastAsia="楷体" w:cs="宋体"/>
          <w:b/>
          <w:bCs/>
          <w:sz w:val="32"/>
          <w:szCs w:val="32"/>
        </w:rPr>
      </w:pPr>
      <w:bookmarkStart w:id="1873" w:name="_Toc30836_WPSOffice_Level1"/>
      <w:bookmarkStart w:id="1874" w:name="_Toc19264_WPSOffice_Level1"/>
      <w:bookmarkStart w:id="1875" w:name="_Toc17629_WPSOffice_Level1"/>
      <w:bookmarkStart w:id="1876" w:name="_Toc5390_WPSOffice_Level1"/>
      <w:bookmarkStart w:id="1877" w:name="_Toc16870_WPSOffice_Level1"/>
      <w:bookmarkStart w:id="1878" w:name="_Toc32006"/>
      <w:r>
        <w:rPr>
          <w:rFonts w:hint="eastAsia" w:ascii="楷体" w:hAnsi="楷体" w:eastAsia="楷体" w:cs="宋体"/>
          <w:b/>
          <w:bCs/>
          <w:sz w:val="32"/>
          <w:szCs w:val="32"/>
        </w:rPr>
        <w:t>四、需要办理多少时间？</w:t>
      </w:r>
      <w:bookmarkEnd w:id="1873"/>
      <w:bookmarkEnd w:id="1874"/>
      <w:bookmarkEnd w:id="1875"/>
      <w:bookmarkEnd w:id="1876"/>
      <w:bookmarkEnd w:id="1877"/>
      <w:bookmarkEnd w:id="1878"/>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879" w:name="_Toc26155_WPSOffice_Level1"/>
      <w:bookmarkStart w:id="1880" w:name="_Toc2267_WPSOffice_Level1"/>
      <w:bookmarkStart w:id="1881" w:name="_Toc8128_WPSOffice_Level1"/>
      <w:bookmarkStart w:id="1882" w:name="_Toc16283_WPSOffice_Level1"/>
      <w:bookmarkStart w:id="1883" w:name="_Toc9442_WPSOffice_Level1"/>
      <w:bookmarkStart w:id="1884" w:name="_Toc12743"/>
      <w:r>
        <w:rPr>
          <w:rFonts w:hint="eastAsia" w:ascii="楷体" w:hAnsi="楷体" w:eastAsia="楷体" w:cs="宋体"/>
          <w:b/>
          <w:bCs/>
          <w:sz w:val="32"/>
          <w:szCs w:val="32"/>
        </w:rPr>
        <w:t>五、常见问题解答</w:t>
      </w:r>
      <w:bookmarkEnd w:id="1879"/>
      <w:bookmarkEnd w:id="1880"/>
      <w:bookmarkEnd w:id="1881"/>
      <w:bookmarkEnd w:id="1882"/>
      <w:bookmarkEnd w:id="1883"/>
      <w:bookmarkEnd w:id="1884"/>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rPr>
          <w:rFonts w:ascii="仿宋" w:hAnsi="仿宋" w:eastAsia="仿宋" w:cs="宋体"/>
          <w:sz w:val="32"/>
          <w:szCs w:val="32"/>
        </w:rPr>
      </w:pPr>
    </w:p>
    <w:p>
      <w:pPr>
        <w:spacing w:line="220" w:lineRule="atLeast"/>
        <w:rPr>
          <w:rFonts w:ascii="仿宋" w:hAnsi="仿宋" w:eastAsia="仿宋"/>
          <w:sz w:val="32"/>
          <w:szCs w:val="32"/>
        </w:rPr>
      </w:pPr>
    </w:p>
    <w:p>
      <w:pPr>
        <w:pStyle w:val="2"/>
        <w:spacing w:before="0" w:beforeAutospacing="0" w:after="0" w:afterAutospacing="0"/>
        <w:jc w:val="center"/>
        <w:rPr>
          <w:sz w:val="44"/>
          <w:szCs w:val="44"/>
        </w:rPr>
      </w:pPr>
      <w:bookmarkStart w:id="1885" w:name="_Toc10377"/>
      <w:bookmarkStart w:id="1886" w:name="_Toc2208_WPSOffice_Level1"/>
      <w:bookmarkStart w:id="1887" w:name="_Toc22738_WPSOffice_Level1"/>
      <w:bookmarkStart w:id="1888" w:name="_Toc11528_WPSOffice_Level1"/>
      <w:bookmarkStart w:id="1889" w:name="_Toc5540_WPSOffice_Level1"/>
      <w:bookmarkStart w:id="1890" w:name="_Toc23160_WPSOffice_Level1"/>
    </w:p>
    <w:p>
      <w:pPr>
        <w:pStyle w:val="2"/>
        <w:spacing w:before="0" w:beforeAutospacing="0" w:after="0" w:afterAutospacing="0"/>
        <w:jc w:val="center"/>
        <w:rPr>
          <w:sz w:val="44"/>
          <w:szCs w:val="44"/>
        </w:rPr>
      </w:pPr>
      <w:bookmarkStart w:id="1891" w:name="_Toc8957"/>
      <w:r>
        <w:rPr>
          <w:rFonts w:hint="eastAsia"/>
          <w:sz w:val="44"/>
          <w:szCs w:val="44"/>
        </w:rPr>
        <w:t>办理个人房产更名（配偶之间变更）</w:t>
      </w:r>
      <w:bookmarkEnd w:id="1885"/>
      <w:bookmarkEnd w:id="1886"/>
      <w:bookmarkEnd w:id="1887"/>
      <w:bookmarkEnd w:id="1888"/>
      <w:bookmarkEnd w:id="1889"/>
      <w:bookmarkEnd w:id="1890"/>
      <w:bookmarkEnd w:id="1891"/>
    </w:p>
    <w:p>
      <w:pPr>
        <w:pStyle w:val="2"/>
        <w:spacing w:before="0" w:beforeAutospacing="0" w:after="0" w:afterAutospacing="0"/>
        <w:jc w:val="center"/>
        <w:rPr>
          <w:sz w:val="44"/>
          <w:szCs w:val="44"/>
        </w:rPr>
      </w:pPr>
      <w:bookmarkStart w:id="1892" w:name="_Toc24036_WPSOffice_Level2"/>
      <w:bookmarkStart w:id="1893" w:name="_Toc31708"/>
      <w:r>
        <w:rPr>
          <w:rFonts w:hint="eastAsia"/>
          <w:sz w:val="44"/>
          <w:szCs w:val="44"/>
        </w:rPr>
        <w:t>纳税业务</w:t>
      </w:r>
      <w:bookmarkEnd w:id="1892"/>
      <w:bookmarkEnd w:id="1893"/>
    </w:p>
    <w:p>
      <w:pPr>
        <w:spacing w:line="560" w:lineRule="exact"/>
        <w:ind w:firstLine="883" w:firstLineChars="200"/>
        <w:jc w:val="center"/>
        <w:rPr>
          <w:rFonts w:ascii="仿宋" w:hAnsi="仿宋" w:eastAsia="仿宋" w:cs="宋体"/>
          <w:b/>
          <w:bCs/>
          <w:sz w:val="44"/>
          <w:szCs w:val="44"/>
        </w:rPr>
      </w:pPr>
    </w:p>
    <w:p>
      <w:pPr>
        <w:ind w:firstLine="643" w:firstLineChars="200"/>
        <w:outlineLvl w:val="0"/>
        <w:rPr>
          <w:rFonts w:ascii="楷体" w:hAnsi="楷体" w:eastAsia="楷体" w:cs="宋体"/>
          <w:b/>
          <w:bCs/>
          <w:sz w:val="32"/>
          <w:szCs w:val="32"/>
        </w:rPr>
      </w:pPr>
      <w:bookmarkStart w:id="1894" w:name="_Toc27099_WPSOffice_Level1"/>
      <w:bookmarkStart w:id="1895" w:name="_Toc10247_WPSOffice_Level1"/>
      <w:bookmarkStart w:id="1896" w:name="_Toc13454_WPSOffice_Level1"/>
      <w:bookmarkStart w:id="1897" w:name="_Toc13740_WPSOffice_Level1"/>
      <w:bookmarkStart w:id="1898" w:name="_Toc6065_WPSOffice_Level1"/>
      <w:bookmarkStart w:id="1899" w:name="_Toc6888"/>
      <w:r>
        <w:rPr>
          <w:rFonts w:hint="eastAsia" w:ascii="楷体" w:hAnsi="楷体" w:eastAsia="楷体" w:cs="宋体"/>
          <w:b/>
          <w:bCs/>
          <w:sz w:val="32"/>
          <w:szCs w:val="32"/>
        </w:rPr>
        <w:t>一、要了解哪些事儿？</w:t>
      </w:r>
      <w:bookmarkEnd w:id="1894"/>
      <w:bookmarkEnd w:id="1895"/>
      <w:bookmarkEnd w:id="1896"/>
      <w:bookmarkEnd w:id="1897"/>
      <w:bookmarkEnd w:id="1898"/>
      <w:bookmarkEnd w:id="1899"/>
    </w:p>
    <w:p>
      <w:pPr>
        <w:ind w:firstLine="640" w:firstLineChars="200"/>
        <w:rPr>
          <w:rFonts w:ascii="仿宋" w:hAnsi="仿宋" w:eastAsia="仿宋" w:cs="宋体"/>
          <w:bCs/>
          <w:sz w:val="32"/>
          <w:szCs w:val="32"/>
        </w:rPr>
      </w:pPr>
      <w:bookmarkStart w:id="1900" w:name="_Toc7584_WPSOffice_Level2"/>
      <w:r>
        <w:rPr>
          <w:rFonts w:hint="eastAsia" w:ascii="仿宋" w:hAnsi="仿宋" w:eastAsia="仿宋" w:cs="宋体"/>
          <w:bCs/>
          <w:sz w:val="32"/>
          <w:szCs w:val="32"/>
        </w:rPr>
        <w:t>（一）契税的定义是什么？</w:t>
      </w:r>
      <w:bookmarkEnd w:id="1900"/>
    </w:p>
    <w:p>
      <w:pPr>
        <w:ind w:firstLine="640" w:firstLineChars="200"/>
        <w:rPr>
          <w:rFonts w:ascii="仿宋" w:hAnsi="仿宋" w:eastAsia="仿宋" w:cs="宋体"/>
          <w:sz w:val="32"/>
          <w:szCs w:val="32"/>
        </w:rPr>
      </w:pPr>
      <w:r>
        <w:rPr>
          <w:rFonts w:hint="eastAsia" w:ascii="仿宋" w:hAnsi="仿宋" w:eastAsia="仿宋" w:cs="宋体"/>
          <w:sz w:val="32"/>
          <w:szCs w:val="32"/>
        </w:rPr>
        <w:t>中华人民共和国境内转移土地、房屋权属，承受的单位和个人缴纳的税收。</w:t>
      </w:r>
    </w:p>
    <w:p>
      <w:pPr>
        <w:ind w:firstLine="640" w:firstLineChars="200"/>
        <w:rPr>
          <w:rFonts w:ascii="仿宋" w:hAnsi="仿宋" w:eastAsia="仿宋" w:cs="宋体"/>
          <w:bCs/>
          <w:sz w:val="32"/>
          <w:szCs w:val="32"/>
        </w:rPr>
      </w:pPr>
      <w:bookmarkStart w:id="1901" w:name="_Toc19074_WPSOffice_Level2"/>
      <w:r>
        <w:rPr>
          <w:rFonts w:hint="eastAsia" w:ascii="仿宋" w:hAnsi="仿宋" w:eastAsia="仿宋" w:cs="宋体"/>
          <w:bCs/>
          <w:sz w:val="32"/>
          <w:szCs w:val="32"/>
        </w:rPr>
        <w:t>（二）个人转移房屋所有权应缴纳契税的范围</w:t>
      </w:r>
      <w:bookmarkEnd w:id="1901"/>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房屋买卖；房屋赠与；房屋交换。房屋权属以下列方式转移的，视同房屋买卖或房屋赠与征收契税：</w:t>
      </w:r>
    </w:p>
    <w:p>
      <w:pPr>
        <w:ind w:firstLine="640" w:firstLineChars="200"/>
        <w:rPr>
          <w:rFonts w:ascii="仿宋" w:hAnsi="仿宋" w:eastAsia="仿宋" w:cs="宋体"/>
          <w:sz w:val="32"/>
          <w:szCs w:val="32"/>
          <w:shd w:val="clear" w:color="auto" w:fill="FFFFFF"/>
        </w:rPr>
      </w:pPr>
      <w:bookmarkStart w:id="1902" w:name="_Toc15799_WPSOffice_Level3"/>
      <w:r>
        <w:rPr>
          <w:rFonts w:hint="eastAsia" w:ascii="仿宋" w:hAnsi="仿宋" w:eastAsia="仿宋" w:cs="宋体"/>
          <w:sz w:val="32"/>
          <w:szCs w:val="32"/>
          <w:shd w:val="clear" w:color="auto" w:fill="FFFFFF"/>
        </w:rPr>
        <w:t>（1）以房屋权属作价投资、入股；</w:t>
      </w:r>
      <w:bookmarkEnd w:id="1902"/>
    </w:p>
    <w:p>
      <w:pPr>
        <w:ind w:firstLine="640" w:firstLineChars="200"/>
        <w:rPr>
          <w:rFonts w:ascii="仿宋" w:hAnsi="仿宋" w:eastAsia="仿宋" w:cs="宋体"/>
          <w:sz w:val="32"/>
          <w:szCs w:val="32"/>
          <w:shd w:val="clear" w:color="auto" w:fill="FFFFFF"/>
        </w:rPr>
      </w:pPr>
      <w:bookmarkStart w:id="1903" w:name="_Toc16186_WPSOffice_Level3"/>
      <w:r>
        <w:rPr>
          <w:rFonts w:hint="eastAsia" w:ascii="仿宋" w:hAnsi="仿宋" w:eastAsia="仿宋" w:cs="宋体"/>
          <w:sz w:val="32"/>
          <w:szCs w:val="32"/>
          <w:shd w:val="clear" w:color="auto" w:fill="FFFFFF"/>
        </w:rPr>
        <w:t>（2）以房屋权属抵债；</w:t>
      </w:r>
      <w:bookmarkEnd w:id="1903"/>
    </w:p>
    <w:p>
      <w:pPr>
        <w:ind w:firstLine="640" w:firstLineChars="200"/>
        <w:rPr>
          <w:rFonts w:ascii="仿宋" w:hAnsi="仿宋" w:eastAsia="仿宋" w:cs="宋体"/>
          <w:sz w:val="32"/>
          <w:szCs w:val="32"/>
          <w:shd w:val="clear" w:color="auto" w:fill="FFFFFF"/>
        </w:rPr>
      </w:pPr>
      <w:bookmarkStart w:id="1904" w:name="_Toc3902_WPSOffice_Level3"/>
      <w:r>
        <w:rPr>
          <w:rFonts w:hint="eastAsia" w:ascii="仿宋" w:hAnsi="仿宋" w:eastAsia="仿宋" w:cs="宋体"/>
          <w:sz w:val="32"/>
          <w:szCs w:val="32"/>
          <w:shd w:val="clear" w:color="auto" w:fill="FFFFFF"/>
        </w:rPr>
        <w:t>（3）以获奖方式承受房屋权属；</w:t>
      </w:r>
      <w:bookmarkEnd w:id="1904"/>
    </w:p>
    <w:p>
      <w:pPr>
        <w:ind w:firstLine="640" w:firstLineChars="200"/>
        <w:rPr>
          <w:rFonts w:ascii="仿宋" w:hAnsi="仿宋" w:eastAsia="仿宋" w:cs="宋体"/>
          <w:sz w:val="32"/>
          <w:szCs w:val="32"/>
          <w:shd w:val="clear" w:color="auto" w:fill="FFFFFF"/>
        </w:rPr>
      </w:pPr>
      <w:bookmarkStart w:id="1905" w:name="_Toc12217_WPSOffice_Level3"/>
      <w:r>
        <w:rPr>
          <w:rFonts w:hint="eastAsia" w:ascii="仿宋" w:hAnsi="仿宋" w:eastAsia="仿宋" w:cs="宋体"/>
          <w:sz w:val="32"/>
          <w:szCs w:val="32"/>
          <w:shd w:val="clear" w:color="auto" w:fill="FFFFFF"/>
        </w:rPr>
        <w:t>（4）以预购方式或预付集资建房款方式承受房屋权属。</w:t>
      </w:r>
      <w:bookmarkEnd w:id="1905"/>
    </w:p>
    <w:p>
      <w:pPr>
        <w:ind w:firstLine="640" w:firstLineChars="200"/>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签订安居工程住房、</w:t>
      </w:r>
      <w:r>
        <w:fldChar w:fldCharType="begin"/>
      </w:r>
      <w:r>
        <w:instrText xml:space="preserve"> HYPERLINK "https://baike.baidu.com/item/%E7%BB%8F%E6%B5%8E%E9%80%82%E7%94%A8%E4%BD%8F%E6%88%BF" \t "https://baike.baidu.com/item/%E8%B4%AD%E6%88%BF%E5%A5%91%E7%A8%8E/_blank" </w:instrText>
      </w:r>
      <w:r>
        <w:fldChar w:fldCharType="separate"/>
      </w:r>
      <w:r>
        <w:rPr>
          <w:rFonts w:hint="eastAsia" w:ascii="仿宋" w:hAnsi="仿宋" w:eastAsia="仿宋" w:cs="宋体"/>
          <w:sz w:val="32"/>
          <w:szCs w:val="32"/>
          <w:shd w:val="clear" w:color="auto" w:fill="FFFFFF"/>
        </w:rPr>
        <w:t>经济适用住房</w:t>
      </w:r>
      <w:r>
        <w:rPr>
          <w:rFonts w:hint="eastAsia" w:ascii="仿宋" w:hAnsi="仿宋" w:eastAsia="仿宋" w:cs="宋体"/>
          <w:sz w:val="32"/>
          <w:szCs w:val="32"/>
          <w:shd w:val="clear" w:color="auto" w:fill="FFFFFF"/>
        </w:rPr>
        <w:fldChar w:fldCharType="end"/>
      </w:r>
      <w:r>
        <w:rPr>
          <w:rFonts w:hint="eastAsia" w:ascii="仿宋" w:hAnsi="仿宋" w:eastAsia="仿宋" w:cs="宋体"/>
          <w:sz w:val="32"/>
          <w:szCs w:val="32"/>
          <w:shd w:val="clear" w:color="auto" w:fill="FFFFFF"/>
        </w:rPr>
        <w:t>购房合同的，均属契税纳税人，应按规定缴纳契税。</w:t>
      </w:r>
    </w:p>
    <w:p>
      <w:pPr>
        <w:ind w:firstLine="640" w:firstLineChars="200"/>
        <w:rPr>
          <w:rFonts w:ascii="仿宋" w:hAnsi="仿宋" w:eastAsia="仿宋"/>
          <w:sz w:val="32"/>
          <w:szCs w:val="32"/>
        </w:rPr>
      </w:pPr>
      <w:bookmarkStart w:id="1906" w:name="_Toc12836_WPSOffice_Level2"/>
      <w:r>
        <w:rPr>
          <w:rFonts w:hint="eastAsia" w:ascii="仿宋" w:hAnsi="仿宋" w:eastAsia="仿宋"/>
          <w:sz w:val="32"/>
          <w:szCs w:val="32"/>
        </w:rPr>
        <w:t>（三）到哪里办理契税业务？</w:t>
      </w:r>
      <w:bookmarkEnd w:id="1906"/>
    </w:p>
    <w:p>
      <w:pPr>
        <w:ind w:firstLine="640" w:firstLineChars="200"/>
        <w:rPr>
          <w:rFonts w:ascii="仿宋" w:hAnsi="仿宋" w:eastAsia="仿宋"/>
          <w:sz w:val="32"/>
          <w:szCs w:val="32"/>
        </w:rPr>
      </w:pPr>
      <w:r>
        <w:rPr>
          <w:rFonts w:hint="eastAsia" w:ascii="仿宋" w:hAnsi="仿宋" w:eastAsia="仿宋"/>
          <w:sz w:val="32"/>
          <w:szCs w:val="32"/>
        </w:rPr>
        <w:t>房地产一体化征收窗口</w:t>
      </w:r>
    </w:p>
    <w:p>
      <w:pPr>
        <w:ind w:firstLine="640" w:firstLineChars="200"/>
        <w:rPr>
          <w:rFonts w:ascii="仿宋" w:hAnsi="仿宋" w:eastAsia="仿宋"/>
          <w:sz w:val="32"/>
          <w:szCs w:val="32"/>
        </w:rPr>
      </w:pPr>
      <w:r>
        <w:rPr>
          <w:rFonts w:hint="eastAsia" w:ascii="仿宋" w:hAnsi="仿宋" w:eastAsia="仿宋"/>
          <w:sz w:val="32"/>
          <w:szCs w:val="32"/>
        </w:rPr>
        <w:t>1.国家税务总局抚顺市税务局城区房地产一体化征收窗口。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 抚顺市顺城区规划路1-62号。 </w:t>
      </w:r>
    </w:p>
    <w:p>
      <w:pPr>
        <w:ind w:firstLine="640" w:firstLineChars="200"/>
        <w:rPr>
          <w:rFonts w:ascii="仿宋" w:hAnsi="仿宋" w:eastAsia="仿宋"/>
          <w:sz w:val="32"/>
          <w:szCs w:val="32"/>
        </w:rPr>
      </w:pPr>
      <w:r>
        <w:rPr>
          <w:rFonts w:hint="eastAsia" w:ascii="仿宋" w:hAnsi="仿宋" w:eastAsia="仿宋"/>
          <w:sz w:val="32"/>
          <w:szCs w:val="32"/>
        </w:rPr>
        <w:t xml:space="preserve">服务电话:024-58072282     </w:t>
      </w:r>
    </w:p>
    <w:p>
      <w:pPr>
        <w:ind w:firstLine="640" w:firstLineChars="200"/>
        <w:rPr>
          <w:rFonts w:ascii="仿宋" w:hAnsi="仿宋" w:eastAsia="仿宋"/>
          <w:sz w:val="32"/>
          <w:szCs w:val="32"/>
        </w:rPr>
      </w:pPr>
      <w:r>
        <w:rPr>
          <w:rFonts w:hint="eastAsia" w:ascii="仿宋" w:hAnsi="仿宋" w:eastAsia="仿宋"/>
          <w:sz w:val="32"/>
          <w:szCs w:val="32"/>
        </w:rPr>
        <w:t>2.国家税务总局抚顺经济开发区税务局房地产一体化征收窗口。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办公地址:抚顺沈抚新城沈抚大道亿丰中心4号楼3楼 。 </w:t>
      </w:r>
    </w:p>
    <w:p>
      <w:pPr>
        <w:ind w:firstLine="640" w:firstLineChars="200"/>
        <w:rPr>
          <w:rFonts w:ascii="仿宋" w:hAnsi="仿宋" w:eastAsia="仿宋"/>
          <w:sz w:val="32"/>
          <w:szCs w:val="32"/>
        </w:rPr>
      </w:pPr>
      <w:r>
        <w:rPr>
          <w:rFonts w:hint="eastAsia" w:ascii="仿宋" w:hAnsi="仿宋" w:eastAsia="仿宋"/>
          <w:sz w:val="32"/>
          <w:szCs w:val="32"/>
        </w:rPr>
        <w:t>服务电话:024-56628116</w:t>
      </w:r>
    </w:p>
    <w:p>
      <w:pPr>
        <w:ind w:firstLine="640" w:firstLineChars="200"/>
        <w:rPr>
          <w:rFonts w:ascii="仿宋" w:hAnsi="仿宋" w:eastAsia="仿宋"/>
          <w:sz w:val="32"/>
          <w:szCs w:val="32"/>
        </w:rPr>
      </w:pPr>
      <w:r>
        <w:rPr>
          <w:rFonts w:hint="eastAsia" w:ascii="仿宋" w:hAnsi="仿宋" w:eastAsia="仿宋"/>
          <w:sz w:val="32"/>
          <w:szCs w:val="32"/>
        </w:rPr>
        <w:t>3.国家税务总局清原满族自治县税务局房地产一体化征收窗口。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办公地址:清原满族自治县清原镇长岭街28号。             </w:t>
      </w:r>
    </w:p>
    <w:p>
      <w:pPr>
        <w:ind w:firstLine="640" w:firstLineChars="200"/>
        <w:rPr>
          <w:rFonts w:ascii="仿宋" w:hAnsi="仿宋" w:eastAsia="仿宋"/>
          <w:sz w:val="32"/>
          <w:szCs w:val="32"/>
        </w:rPr>
      </w:pPr>
      <w:r>
        <w:rPr>
          <w:rFonts w:hint="eastAsia" w:ascii="仿宋" w:hAnsi="仿宋" w:eastAsia="仿宋"/>
          <w:sz w:val="32"/>
          <w:szCs w:val="32"/>
        </w:rPr>
        <w:t>服务电话:024-53073645</w:t>
      </w:r>
    </w:p>
    <w:p>
      <w:pPr>
        <w:ind w:firstLine="640" w:firstLineChars="200"/>
        <w:rPr>
          <w:rFonts w:ascii="仿宋" w:hAnsi="仿宋" w:eastAsia="仿宋"/>
          <w:sz w:val="32"/>
          <w:szCs w:val="32"/>
        </w:rPr>
      </w:pPr>
      <w:r>
        <w:rPr>
          <w:rFonts w:hint="eastAsia" w:ascii="仿宋" w:hAnsi="仿宋" w:eastAsia="仿宋"/>
          <w:sz w:val="32"/>
          <w:szCs w:val="32"/>
        </w:rPr>
        <w:t>4.国家税务总局新宾满族自治县税务局房地产一体化征收窗口。</w:t>
      </w:r>
    </w:p>
    <w:p>
      <w:pPr>
        <w:ind w:firstLine="640" w:firstLineChars="200"/>
        <w:rPr>
          <w:rFonts w:ascii="仿宋" w:hAnsi="仿宋" w:eastAsia="仿宋"/>
          <w:sz w:val="32"/>
          <w:szCs w:val="32"/>
        </w:rPr>
      </w:pPr>
      <w:r>
        <w:rPr>
          <w:rFonts w:hint="eastAsia" w:ascii="仿宋" w:hAnsi="仿宋" w:eastAsia="仿宋"/>
          <w:sz w:val="32"/>
          <w:szCs w:val="32"/>
        </w:rPr>
        <w:t xml:space="preserve">办公地址:新宾满族自治县新宾镇青年路19号。            </w:t>
      </w:r>
    </w:p>
    <w:p>
      <w:pPr>
        <w:ind w:firstLine="640" w:firstLineChars="200"/>
        <w:rPr>
          <w:rFonts w:ascii="仿宋" w:hAnsi="仿宋" w:eastAsia="仿宋"/>
          <w:sz w:val="32"/>
          <w:szCs w:val="32"/>
        </w:rPr>
      </w:pPr>
      <w:r>
        <w:rPr>
          <w:rFonts w:hint="eastAsia" w:ascii="仿宋" w:hAnsi="仿宋" w:eastAsia="仿宋"/>
          <w:sz w:val="32"/>
          <w:szCs w:val="32"/>
        </w:rPr>
        <w:t>服务电话:024-55080611</w:t>
      </w:r>
    </w:p>
    <w:p>
      <w:pPr>
        <w:ind w:firstLine="643" w:firstLineChars="200"/>
        <w:outlineLvl w:val="0"/>
        <w:rPr>
          <w:rFonts w:ascii="楷体" w:hAnsi="楷体" w:eastAsia="楷体" w:cs="宋体"/>
          <w:b/>
          <w:bCs/>
          <w:sz w:val="32"/>
          <w:szCs w:val="32"/>
        </w:rPr>
      </w:pPr>
      <w:bookmarkStart w:id="1907" w:name="_Toc32511_WPSOffice_Level1"/>
      <w:bookmarkStart w:id="1908" w:name="_Toc12492_WPSOffice_Level1"/>
      <w:bookmarkStart w:id="1909" w:name="_Toc13393_WPSOffice_Level1"/>
      <w:bookmarkStart w:id="1910" w:name="_Toc17820_WPSOffice_Level1"/>
      <w:bookmarkStart w:id="1911" w:name="_Toc21835_WPSOffice_Level1"/>
      <w:bookmarkStart w:id="1912" w:name="_Toc29495"/>
      <w:r>
        <w:rPr>
          <w:rFonts w:hint="eastAsia" w:ascii="楷体" w:hAnsi="楷体" w:eastAsia="楷体" w:cs="宋体"/>
          <w:b/>
          <w:bCs/>
          <w:sz w:val="32"/>
          <w:szCs w:val="32"/>
        </w:rPr>
        <w:t>二、办理流程</w:t>
      </w:r>
      <w:bookmarkEnd w:id="1907"/>
      <w:bookmarkEnd w:id="1908"/>
      <w:bookmarkEnd w:id="1909"/>
      <w:bookmarkEnd w:id="1910"/>
      <w:bookmarkEnd w:id="1911"/>
      <w:bookmarkEnd w:id="1912"/>
    </w:p>
    <w:p>
      <w:pPr>
        <w:ind w:firstLine="640" w:firstLineChars="200"/>
        <w:rPr>
          <w:rFonts w:ascii="仿宋" w:hAnsi="仿宋" w:eastAsia="仿宋" w:cs="宋体"/>
          <w:sz w:val="32"/>
          <w:szCs w:val="32"/>
        </w:rPr>
      </w:pPr>
      <w:r>
        <w:rPr>
          <w:rFonts w:hint="eastAsia" w:ascii="仿宋" w:hAnsi="仿宋" w:eastAsia="仿宋" w:cs="宋体"/>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pPr>
        <w:ind w:firstLine="643" w:firstLineChars="200"/>
        <w:outlineLvl w:val="0"/>
        <w:rPr>
          <w:rFonts w:ascii="楷体" w:hAnsi="楷体" w:eastAsia="楷体" w:cs="宋体"/>
          <w:b/>
          <w:bCs/>
          <w:sz w:val="32"/>
          <w:szCs w:val="32"/>
        </w:rPr>
      </w:pPr>
      <w:bookmarkStart w:id="1913" w:name="_Toc29348"/>
      <w:r>
        <w:rPr>
          <w:rFonts w:hint="eastAsia" w:ascii="楷体" w:hAnsi="楷体" w:eastAsia="楷体" w:cs="宋体"/>
          <w:b/>
          <w:bCs/>
          <w:sz w:val="32"/>
          <w:szCs w:val="32"/>
        </w:rPr>
        <w:t>三、办理个人房产更名（配偶之间变更）纳税业务需要提交哪些资料？</w:t>
      </w:r>
      <w:bookmarkEnd w:id="1913"/>
    </w:p>
    <w:p>
      <w:pPr>
        <w:ind w:firstLine="640" w:firstLineChars="200"/>
        <w:rPr>
          <w:rFonts w:ascii="仿宋" w:hAnsi="仿宋" w:eastAsia="仿宋" w:cs="宋体"/>
          <w:sz w:val="32"/>
          <w:szCs w:val="32"/>
        </w:rPr>
      </w:pPr>
      <w:bookmarkStart w:id="1914" w:name="_Toc23820_WPSOffice_Level2"/>
      <w:r>
        <w:rPr>
          <w:rFonts w:hint="eastAsia" w:ascii="仿宋" w:hAnsi="仿宋" w:eastAsia="仿宋" w:cs="宋体"/>
          <w:sz w:val="32"/>
          <w:szCs w:val="32"/>
        </w:rPr>
        <w:t>1.夫妻双方身份证、户口薄、结婚证；</w:t>
      </w:r>
      <w:bookmarkEnd w:id="1914"/>
    </w:p>
    <w:p>
      <w:pPr>
        <w:ind w:firstLine="640" w:firstLineChars="200"/>
        <w:rPr>
          <w:rFonts w:ascii="仿宋" w:hAnsi="仿宋" w:eastAsia="仿宋" w:cs="宋体"/>
          <w:b/>
          <w:bCs/>
          <w:sz w:val="32"/>
          <w:szCs w:val="32"/>
        </w:rPr>
      </w:pPr>
      <w:bookmarkStart w:id="1915" w:name="_Toc29242_WPSOffice_Level2"/>
      <w:r>
        <w:rPr>
          <w:rFonts w:hint="eastAsia" w:ascii="仿宋" w:hAnsi="仿宋" w:eastAsia="仿宋" w:cs="宋体"/>
          <w:sz w:val="32"/>
          <w:szCs w:val="32"/>
        </w:rPr>
        <w:t>2.不动产权证书（房产证、土地证）。</w:t>
      </w:r>
      <w:bookmarkEnd w:id="1915"/>
    </w:p>
    <w:p>
      <w:pPr>
        <w:ind w:firstLine="643" w:firstLineChars="200"/>
        <w:outlineLvl w:val="0"/>
        <w:rPr>
          <w:rFonts w:ascii="楷体" w:hAnsi="楷体" w:eastAsia="楷体" w:cs="宋体"/>
          <w:b/>
          <w:bCs/>
          <w:sz w:val="32"/>
          <w:szCs w:val="32"/>
        </w:rPr>
      </w:pPr>
      <w:bookmarkStart w:id="1916" w:name="_Toc8513"/>
      <w:r>
        <w:rPr>
          <w:rFonts w:hint="eastAsia" w:ascii="楷体" w:hAnsi="楷体" w:eastAsia="楷体" w:cs="宋体"/>
          <w:b/>
          <w:bCs/>
          <w:sz w:val="32"/>
          <w:szCs w:val="32"/>
        </w:rPr>
        <w:t>四、需要办理多少时间？</w:t>
      </w:r>
      <w:bookmarkEnd w:id="1916"/>
    </w:p>
    <w:p>
      <w:pPr>
        <w:ind w:firstLine="640" w:firstLineChars="200"/>
        <w:rPr>
          <w:rFonts w:ascii="仿宋" w:hAnsi="仿宋" w:eastAsia="仿宋" w:cs="宋体"/>
          <w:sz w:val="32"/>
          <w:szCs w:val="32"/>
        </w:rPr>
      </w:pPr>
      <w:r>
        <w:rPr>
          <w:rFonts w:hint="eastAsia" w:ascii="仿宋" w:hAnsi="仿宋" w:eastAsia="仿宋" w:cs="宋体"/>
          <w:sz w:val="32"/>
          <w:szCs w:val="32"/>
        </w:rPr>
        <w:t>资料齐全，符合法定规范的，当场办结。</w:t>
      </w:r>
    </w:p>
    <w:p>
      <w:pPr>
        <w:ind w:firstLine="643" w:firstLineChars="200"/>
        <w:outlineLvl w:val="0"/>
        <w:rPr>
          <w:rFonts w:ascii="楷体" w:hAnsi="楷体" w:eastAsia="楷体" w:cs="宋体"/>
          <w:b/>
          <w:bCs/>
          <w:sz w:val="32"/>
          <w:szCs w:val="32"/>
        </w:rPr>
      </w:pPr>
      <w:bookmarkStart w:id="1917" w:name="_Toc31976"/>
      <w:r>
        <w:rPr>
          <w:rFonts w:hint="eastAsia" w:ascii="楷体" w:hAnsi="楷体" w:eastAsia="楷体" w:cs="宋体"/>
          <w:b/>
          <w:bCs/>
          <w:sz w:val="32"/>
          <w:szCs w:val="32"/>
        </w:rPr>
        <w:t>五、常见问题解答</w:t>
      </w:r>
      <w:bookmarkEnd w:id="1917"/>
    </w:p>
    <w:p>
      <w:pPr>
        <w:ind w:firstLine="640" w:firstLineChars="200"/>
        <w:rPr>
          <w:rFonts w:ascii="仿宋" w:hAnsi="仿宋" w:eastAsia="仿宋" w:cs="宋体"/>
          <w:sz w:val="32"/>
          <w:szCs w:val="32"/>
        </w:rPr>
      </w:pPr>
      <w:r>
        <w:rPr>
          <w:rFonts w:hint="eastAsia" w:ascii="仿宋" w:hAnsi="仿宋" w:eastAsia="仿宋" w:cs="宋体"/>
          <w:sz w:val="32"/>
          <w:szCs w:val="32"/>
        </w:rPr>
        <w:t>契税办理地址能不能再说明一下？</w:t>
      </w:r>
    </w:p>
    <w:p>
      <w:pPr>
        <w:ind w:firstLine="640" w:firstLineChars="200"/>
        <w:rPr>
          <w:rFonts w:ascii="仿宋" w:hAnsi="仿宋" w:eastAsia="仿宋" w:cs="宋体"/>
          <w:sz w:val="32"/>
          <w:szCs w:val="32"/>
        </w:rPr>
      </w:pPr>
      <w:r>
        <w:rPr>
          <w:rFonts w:hint="eastAsia" w:ascii="仿宋" w:hAnsi="仿宋" w:eastAsia="仿宋" w:cs="宋体"/>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pPr>
        <w:ind w:firstLine="640" w:firstLineChars="200"/>
        <w:rPr>
          <w:rFonts w:ascii="仿宋" w:hAnsi="仿宋" w:eastAsia="仿宋" w:cs="宋体"/>
          <w:sz w:val="32"/>
          <w:szCs w:val="32"/>
        </w:rPr>
      </w:pPr>
      <w:r>
        <w:rPr>
          <w:rFonts w:hint="eastAsia" w:ascii="仿宋" w:hAnsi="仿宋" w:eastAsia="仿宋" w:cs="宋体"/>
          <w:sz w:val="32"/>
          <w:szCs w:val="32"/>
        </w:rPr>
        <w:t>关于契税业务的更多详情，可拨打咨询电话：12366。</w:t>
      </w:r>
    </w:p>
    <w:p>
      <w:pPr>
        <w:ind w:firstLine="640" w:firstLineChars="200"/>
        <w:rPr>
          <w:rFonts w:ascii="仿宋" w:hAnsi="仿宋" w:eastAsia="仿宋" w:cs="宋体"/>
          <w:sz w:val="32"/>
          <w:szCs w:val="32"/>
        </w:rPr>
      </w:pPr>
    </w:p>
    <w:p>
      <w:pPr>
        <w:spacing w:line="220" w:lineRule="atLeas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hint="eastAsia"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1918" w:name="_Toc18102"/>
      <w:bookmarkStart w:id="1919" w:name="_Toc27931_WPSOffice_Level1"/>
      <w:bookmarkStart w:id="1920" w:name="_Toc22590_WPSOffice_Level1"/>
      <w:bookmarkStart w:id="1921" w:name="_Toc17592_WPSOffice_Level1"/>
      <w:bookmarkStart w:id="1922" w:name="_Toc612_WPSOffice_Level1"/>
      <w:bookmarkStart w:id="1923" w:name="_Toc30173_WPSOffice_Level1"/>
      <w:bookmarkStart w:id="1924" w:name="_Toc10472"/>
      <w:r>
        <w:rPr>
          <w:rFonts w:hint="eastAsia"/>
          <w:sz w:val="44"/>
          <w:szCs w:val="44"/>
        </w:rPr>
        <w:t>购买自住住房提取住房公积金</w:t>
      </w:r>
      <w:bookmarkEnd w:id="1918"/>
      <w:bookmarkEnd w:id="1919"/>
      <w:bookmarkEnd w:id="1920"/>
      <w:bookmarkEnd w:id="1921"/>
      <w:bookmarkEnd w:id="1922"/>
      <w:bookmarkEnd w:id="1923"/>
      <w:bookmarkEnd w:id="1924"/>
    </w:p>
    <w:p>
      <w:pPr>
        <w:jc w:val="center"/>
        <w:rPr>
          <w:rFonts w:ascii="仿宋" w:hAnsi="仿宋" w:eastAsia="仿宋" w:cs="宋体"/>
          <w:sz w:val="32"/>
          <w:szCs w:val="32"/>
        </w:rPr>
      </w:pPr>
    </w:p>
    <w:p>
      <w:pPr>
        <w:spacing w:line="540" w:lineRule="exact"/>
        <w:ind w:firstLine="643" w:firstLineChars="200"/>
        <w:outlineLvl w:val="0"/>
        <w:rPr>
          <w:rFonts w:ascii="楷体" w:hAnsi="楷体" w:eastAsia="楷体" w:cs="宋体"/>
          <w:b/>
          <w:bCs/>
          <w:sz w:val="32"/>
          <w:szCs w:val="32"/>
        </w:rPr>
      </w:pPr>
      <w:bookmarkStart w:id="1925" w:name="_Toc18365"/>
      <w:r>
        <w:rPr>
          <w:rFonts w:hint="eastAsia" w:ascii="楷体" w:hAnsi="楷体" w:eastAsia="楷体" w:cs="宋体"/>
          <w:b/>
          <w:bCs/>
          <w:sz w:val="32"/>
          <w:szCs w:val="32"/>
        </w:rPr>
        <w:t>一、购房提取公积金申请对象及条件</w:t>
      </w:r>
      <w:bookmarkEnd w:id="1925"/>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在我市缴存住房公积金的职工，购买具有所有权的自住住房的（指购买公有住房、购买现房、购买二手房、购买期房、购买军产住房），依规可办理提取住房公积金业务。</w:t>
      </w:r>
    </w:p>
    <w:p>
      <w:pPr>
        <w:spacing w:line="540" w:lineRule="exact"/>
        <w:ind w:firstLine="643" w:firstLineChars="200"/>
        <w:outlineLvl w:val="0"/>
        <w:rPr>
          <w:rFonts w:ascii="楷体" w:hAnsi="楷体" w:eastAsia="楷体" w:cs="宋体"/>
          <w:b/>
          <w:bCs/>
          <w:sz w:val="32"/>
          <w:szCs w:val="32"/>
        </w:rPr>
      </w:pPr>
      <w:bookmarkStart w:id="1926" w:name="_Toc9138"/>
      <w:r>
        <w:rPr>
          <w:rFonts w:hint="eastAsia" w:ascii="楷体" w:hAnsi="楷体" w:eastAsia="楷体" w:cs="宋体"/>
          <w:b/>
          <w:bCs/>
          <w:sz w:val="32"/>
          <w:szCs w:val="32"/>
        </w:rPr>
        <w:t>二、所需材料</w:t>
      </w:r>
      <w:bookmarkEnd w:id="1926"/>
    </w:p>
    <w:p>
      <w:pPr>
        <w:spacing w:line="540" w:lineRule="exact"/>
        <w:ind w:firstLine="640" w:firstLineChars="200"/>
        <w:outlineLvl w:val="0"/>
        <w:rPr>
          <w:rFonts w:ascii="仿宋" w:hAnsi="仿宋" w:eastAsia="仿宋" w:cs="仿宋"/>
          <w:sz w:val="32"/>
          <w:szCs w:val="32"/>
          <w:lang w:val="zh-CN"/>
        </w:rPr>
      </w:pPr>
      <w:bookmarkStart w:id="1927" w:name="_Toc13292_WPSOffice_Level1"/>
      <w:bookmarkStart w:id="1928" w:name="_Toc28113_WPSOffice_Level1"/>
      <w:bookmarkStart w:id="1929" w:name="_Toc11359_WPSOffice_Level1"/>
      <w:bookmarkStart w:id="1930" w:name="_Toc4143_WPSOffice_Level1"/>
      <w:bookmarkStart w:id="1931" w:name="_Toc753_WPSOffice_Level1"/>
      <w:bookmarkStart w:id="1932" w:name="_Toc17316"/>
      <w:r>
        <w:rPr>
          <w:rFonts w:hint="eastAsia" w:ascii="仿宋" w:hAnsi="仿宋" w:eastAsia="仿宋" w:cs="仿宋"/>
          <w:bCs/>
          <w:sz w:val="32"/>
          <w:szCs w:val="32"/>
        </w:rPr>
        <w:t>（1）</w:t>
      </w:r>
      <w:r>
        <w:rPr>
          <w:rFonts w:hint="eastAsia" w:ascii="仿宋" w:hAnsi="仿宋" w:eastAsia="仿宋" w:cs="仿宋"/>
          <w:bCs/>
          <w:sz w:val="32"/>
          <w:szCs w:val="32"/>
          <w:lang w:val="zh-CN"/>
        </w:rPr>
        <w:t>缴存人提取住房公积金时，应提供的基础要件：</w:t>
      </w:r>
      <w:bookmarkEnd w:id="1927"/>
      <w:bookmarkEnd w:id="1928"/>
      <w:bookmarkEnd w:id="1929"/>
      <w:bookmarkEnd w:id="1930"/>
      <w:bookmarkEnd w:id="1931"/>
      <w:bookmarkEnd w:id="1932"/>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本人身份证、本人缴存账户所在开户行的银行卡（一类）；</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配偶提取时需提供结婚证或户口簿；</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涉及缴存人父母（或子女）购房提取时，需提供与缴存人关系的证明材料（户口簿或出生证等）；</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⑤</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40" w:lineRule="exact"/>
        <w:ind w:firstLine="640" w:firstLineChars="200"/>
        <w:outlineLvl w:val="0"/>
        <w:rPr>
          <w:rFonts w:ascii="仿宋" w:hAnsi="仿宋" w:eastAsia="仿宋" w:cs="仿宋"/>
          <w:bCs/>
          <w:sz w:val="32"/>
          <w:szCs w:val="32"/>
          <w:lang w:val="zh-CN"/>
        </w:rPr>
      </w:pPr>
      <w:bookmarkStart w:id="1933" w:name="_Toc17682_WPSOffice_Level1"/>
      <w:bookmarkStart w:id="1934" w:name="_Toc21967_WPSOffice_Level1"/>
      <w:bookmarkStart w:id="1935" w:name="_Toc4869_WPSOffice_Level1"/>
      <w:bookmarkStart w:id="1936" w:name="_Toc15512_WPSOffice_Level1"/>
      <w:bookmarkStart w:id="1937" w:name="_Toc24200_WPSOffice_Level1"/>
      <w:bookmarkStart w:id="1938" w:name="_Toc2292"/>
      <w:r>
        <w:rPr>
          <w:rFonts w:hint="eastAsia" w:ascii="仿宋" w:hAnsi="仿宋" w:eastAsia="仿宋" w:cs="仿宋"/>
          <w:bCs/>
          <w:sz w:val="32"/>
          <w:szCs w:val="32"/>
          <w:lang w:val="zh-CN"/>
        </w:rPr>
        <w:t>（</w:t>
      </w:r>
      <w:r>
        <w:rPr>
          <w:rFonts w:hint="eastAsia" w:ascii="仿宋" w:hAnsi="仿宋" w:eastAsia="仿宋" w:cs="仿宋"/>
          <w:bCs/>
          <w:sz w:val="32"/>
          <w:szCs w:val="32"/>
        </w:rPr>
        <w:t>2</w:t>
      </w:r>
      <w:r>
        <w:rPr>
          <w:rFonts w:hint="eastAsia" w:ascii="仿宋" w:hAnsi="仿宋" w:eastAsia="仿宋" w:cs="仿宋"/>
          <w:bCs/>
          <w:sz w:val="32"/>
          <w:szCs w:val="32"/>
          <w:lang w:val="zh-CN"/>
        </w:rPr>
        <w:t>）根据提取类型不同，还需提供以下要件：</w:t>
      </w:r>
      <w:bookmarkEnd w:id="1933"/>
      <w:bookmarkEnd w:id="1934"/>
      <w:bookmarkEnd w:id="1935"/>
      <w:bookmarkEnd w:id="1936"/>
      <w:bookmarkEnd w:id="1937"/>
      <w:bookmarkEnd w:id="1938"/>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①购买公有住房的，需提供产权证(或公有住房买卖合同)、《国有住房出售收入专用票据》。</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②购买现房的，需提供产权证、发票和购房合同。</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③购买二手房的，需提供产权证、房产交易申报单、契税完税证。必要时需提供本人（或配偶）户口迁入所购房屋地址的相关证明，或本人（或配偶）产权证日期后累计三个月以上的缴纳该房屋水、电、煤气中任一项公共事业费的凭证等证明材料原件，作为进一步审核二手房提取住房公积金行为的条件。</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④购买期房的，需提供购房发票、已登记备案的《房屋买卖合同》，必要时需提供进户通知单和物业费收据作为进一步审核期房提取住房公积金行为的条件。</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⑤在本市行政辖区以外购房的，房屋坐落地在户籍所在地的，还需提供户口簿或其他户籍有效证明；房屋坐落地在实际工作所在地的，由中心向其所在单位函询进行核实。</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⑥</w:t>
      </w:r>
      <w:r>
        <w:rPr>
          <w:rFonts w:hint="eastAsia" w:ascii="仿宋" w:hAnsi="仿宋" w:eastAsia="仿宋" w:cs="仿宋"/>
          <w:sz w:val="32"/>
          <w:szCs w:val="32"/>
          <w:lang w:val="zh-CN"/>
        </w:rPr>
        <w:t>购买军产住房的，按中国人民解放军相关规定执行。</w:t>
      </w:r>
    </w:p>
    <w:p>
      <w:pPr>
        <w:spacing w:line="540" w:lineRule="exact"/>
        <w:ind w:firstLine="643" w:firstLineChars="200"/>
        <w:outlineLvl w:val="0"/>
        <w:rPr>
          <w:rFonts w:ascii="楷体" w:hAnsi="楷体" w:eastAsia="楷体" w:cs="宋体"/>
          <w:b/>
          <w:bCs/>
          <w:sz w:val="32"/>
          <w:szCs w:val="32"/>
        </w:rPr>
      </w:pPr>
      <w:bookmarkStart w:id="1939" w:name="_Toc19836"/>
      <w:r>
        <w:rPr>
          <w:rFonts w:hint="eastAsia" w:ascii="楷体" w:hAnsi="楷体" w:eastAsia="楷体" w:cs="宋体"/>
          <w:b/>
          <w:bCs/>
          <w:sz w:val="32"/>
          <w:szCs w:val="32"/>
        </w:rPr>
        <w:t>三、办理时限</w:t>
      </w:r>
      <w:bookmarkEnd w:id="1939"/>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40" w:lineRule="exact"/>
        <w:ind w:firstLine="643" w:firstLineChars="200"/>
        <w:outlineLvl w:val="0"/>
        <w:rPr>
          <w:rFonts w:ascii="楷体" w:hAnsi="楷体" w:eastAsia="楷体" w:cs="宋体"/>
          <w:b/>
          <w:bCs/>
          <w:sz w:val="32"/>
          <w:szCs w:val="32"/>
        </w:rPr>
      </w:pPr>
      <w:bookmarkStart w:id="1940" w:name="_Toc21824"/>
      <w:r>
        <w:rPr>
          <w:rFonts w:hint="eastAsia" w:ascii="楷体" w:hAnsi="楷体" w:eastAsia="楷体" w:cs="宋体"/>
          <w:b/>
          <w:bCs/>
          <w:sz w:val="32"/>
          <w:szCs w:val="32"/>
        </w:rPr>
        <w:t>四、是否收费？</w:t>
      </w:r>
      <w:bookmarkEnd w:id="1940"/>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40" w:lineRule="exact"/>
        <w:ind w:firstLine="643" w:firstLineChars="200"/>
        <w:outlineLvl w:val="0"/>
        <w:rPr>
          <w:rFonts w:ascii="楷体" w:hAnsi="楷体" w:eastAsia="楷体" w:cs="宋体"/>
          <w:b/>
          <w:bCs/>
          <w:sz w:val="32"/>
          <w:szCs w:val="32"/>
        </w:rPr>
      </w:pPr>
      <w:bookmarkStart w:id="1941" w:name="_Toc2384"/>
      <w:r>
        <w:rPr>
          <w:rFonts w:hint="eastAsia" w:ascii="楷体" w:hAnsi="楷体" w:eastAsia="楷体" w:cs="宋体"/>
          <w:b/>
          <w:bCs/>
          <w:sz w:val="32"/>
          <w:szCs w:val="32"/>
        </w:rPr>
        <w:t>五、是否可以代办？</w:t>
      </w:r>
      <w:bookmarkEnd w:id="1941"/>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autoSpaceDE w:val="0"/>
        <w:autoSpaceDN w:val="0"/>
        <w:adjustRightInd w:val="0"/>
        <w:spacing w:line="560" w:lineRule="exact"/>
        <w:ind w:left="643"/>
        <w:jc w:val="left"/>
        <w:rPr>
          <w:rFonts w:ascii="仿宋" w:hAnsi="仿宋" w:eastAsia="仿宋" w:cs="仿宋"/>
          <w:b/>
          <w:bCs/>
          <w:sz w:val="32"/>
          <w:szCs w:val="32"/>
        </w:rPr>
      </w:pPr>
    </w:p>
    <w:p>
      <w:pPr>
        <w:autoSpaceDE w:val="0"/>
        <w:autoSpaceDN w:val="0"/>
        <w:adjustRightInd w:val="0"/>
        <w:spacing w:line="560" w:lineRule="exact"/>
        <w:ind w:left="643"/>
        <w:jc w:val="left"/>
        <w:rPr>
          <w:rFonts w:ascii="仿宋" w:hAnsi="仿宋" w:eastAsia="仿宋" w:cs="仿宋"/>
          <w:b/>
          <w:bCs/>
          <w:sz w:val="32"/>
          <w:szCs w:val="32"/>
        </w:rPr>
      </w:pPr>
    </w:p>
    <w:p>
      <w:pPr>
        <w:spacing w:afterLines="50" w:line="540" w:lineRule="exact"/>
        <w:ind w:firstLine="643" w:firstLineChars="200"/>
        <w:outlineLvl w:val="0"/>
        <w:rPr>
          <w:rFonts w:ascii="楷体" w:hAnsi="楷体" w:eastAsia="楷体" w:cs="宋体"/>
          <w:b/>
          <w:bCs/>
          <w:sz w:val="32"/>
          <w:szCs w:val="32"/>
        </w:rPr>
      </w:pPr>
      <w:bookmarkStart w:id="1942" w:name="_Toc26813"/>
      <w:r>
        <w:rPr>
          <w:rFonts w:hint="eastAsia" w:ascii="楷体" w:hAnsi="楷体" w:eastAsia="楷体" w:cs="宋体"/>
          <w:b/>
          <w:bCs/>
          <w:sz w:val="32"/>
          <w:szCs w:val="32"/>
        </w:rPr>
        <w:t>六、办理地点及咨询电话</w:t>
      </w:r>
      <w:bookmarkEnd w:id="1942"/>
    </w:p>
    <w:tbl>
      <w:tblPr>
        <w:tblStyle w:val="10"/>
        <w:tblW w:w="8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436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93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4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42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autoSpaceDE w:val="0"/>
        <w:autoSpaceDN w:val="0"/>
        <w:adjustRightInd w:val="0"/>
        <w:spacing w:beforeLines="50" w:line="560" w:lineRule="exact"/>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264160</wp:posOffset>
                </wp:positionV>
                <wp:extent cx="3810000" cy="875665"/>
                <wp:effectExtent l="12700" t="0" r="25400" b="26035"/>
                <wp:wrapNone/>
                <wp:docPr id="1314"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pt;margin-top:20.8pt;height:68.95pt;width:300pt;z-index:251697152;v-text-anchor:middle;mso-width-relative:page;mso-height-relative:page;" fillcolor="#FFFFFF" filled="t" stroked="t" coordsize="21600,21600" o:gfxdata="UEsDBAoAAAAAAIdO4kAAAAAAAAAAAAAAAAAEAAAAZHJzL1BLAwQUAAAACACHTuJAVT2QodYAAAAJ&#10;AQAADwAAAGRycy9kb3ducmV2LnhtbE2PzU7DMBCE70i8g7VI3KidCEKbxukBhDggkNJw4ebG2yQi&#10;Xke2+8Pbs3CB4+w3mp2pNmc3iSOGOHrSkC0UCKTO25F6De/t080SREyGrJk8oYYvjLCpLy8qU1p/&#10;ogaP29QLDqFYGg1DSnMpZewGdCYu/IzEbO+DM4ll6KUN5sThbpK5UoV0ZiT+MJgZHwbsPrcHp8Hn&#10;3XNoWpm/to/jqvnwanp7UVpfX2VqDSLhOf2Z4ac+V4eaO+38gWwUE+slT0kabrMCBPPi97BjcL+6&#10;A1lX8v+C+htQSwMEFAAAAAgAh07iQIFPh/ZlAgAA0AQAAA4AAABkcnMvZTJvRG9jLnhtbK1UzW7b&#10;MAy+D9g7CLovjt1k64I6RdAgw4BiLdAOOyuyHBvQ3yQlTvYyA3bbQ/Rxhr3GPslum649DXMAhRRp&#10;kt9H0mfneyXJTjjfGl3SfDSmRGhuqlZvSvr5dvXmlBIfmK6YNFqU9CA8PZ+/fnXW2ZkoTGNkJRxB&#10;EO1nnS1pE4KdZZnnjVDMj4wVGsbaOMUCVLfJKsc6RFcyK8bjt1lnXGWd4cJ73C57I52n+HUteLiq&#10;ay8CkSVFbSGdLp3reGbzMzbbOGablg9lsH+oQrFWI+lDqCULjGxd+yyUarkz3tRhxI3KTF23XCQM&#10;QJOP/0Jz0zArEhaQ4+0DTf7/heWfdteOtBV6d5JPKNFMoUu/v//8dfeDnER6Outn8Lqx127QPMSI&#10;dV87Ff+BguwTpYcHSsU+EI7LIj/Ni2JKCYctz6cFfjFq9vi6dT58EEaRKJTUoWeJSra79KF3vXeJ&#10;2byRbbVqpUzKwV9IR3YM7cVUVKajRDIfcFnSVXqGbE9ek5p0qG06GWMmOMPc1ZIFiMqCCa83lDC5&#10;wUDz4FItT972z5LeAu5R4nF6XkocgSyZb/qKU9TBTeqIR6SRHXBH5nuuoxT26/3QgLWpDuiaM/04&#10;e8tXLQJfAvg1c5hfoMJOhisctTSAagaJksa4by/dR3+MFayUdNgH0PB1y5wArI8aA/c+n0ziAiVl&#10;Mn1XQHHHlvWxRW/VhUFPcmy/5UmM/kHei7Uz6gtWdxGzwsQ0R+6e8EG5CP2eYvm5WCySG5bGsnCp&#10;byyPwSNl2iy2wdRtGpVIVM8ORiwqWJs0bMOKx7081pPX44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PZCh1gAAAAkBAAAPAAAAAAAAAAEAIAAAACIAAABkcnMvZG93bnJldi54bWxQSwECFAAU&#10;AAAACACHTuJAgU+H9m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01248" behindDoc="0" locked="0" layoutInCell="1" allowOverlap="1">
                <wp:simplePos x="0" y="0"/>
                <wp:positionH relativeFrom="column">
                  <wp:posOffset>1838325</wp:posOffset>
                </wp:positionH>
                <wp:positionV relativeFrom="paragraph">
                  <wp:posOffset>387985</wp:posOffset>
                </wp:positionV>
                <wp:extent cx="190500" cy="399415"/>
                <wp:effectExtent l="38735" t="18415" r="56515" b="58420"/>
                <wp:wrapNone/>
                <wp:docPr id="1318"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44.75pt;margin-top:30.55pt;height:31.45pt;width:15pt;z-index:251701248;v-text-anchor:middle;mso-width-relative:page;mso-height-relative:page;" fillcolor="#BCBCBC" filled="t" stroked="t" coordsize="21600,21600" o:gfxdata="UEsDBAoAAAAAAIdO4kAAAAAAAAAAAAAAAAAEAAAAZHJzL1BLAwQUAAAACACHTuJAZKrKH9oAAAAK&#10;AQAADwAAAGRycy9kb3ducmV2LnhtbE2Py07DMBBF90j8gzVI7KjtQKM2xKnEc0OlioJQl27sJlHj&#10;cWS7afv3TFewnJmjO+eWi5Pr2WhD7DwqkBMBzGLtTYeNgu+vt7sZsJg0Gt17tArONsKiur4qdWH8&#10;ET/tuE4NoxCMhVbQpjQUnMe6tU7HiR8s0m3ng9OJxtBwE/SRwl3PMyFy7nSH9KHVg31ubb1fH5yC&#10;j1Xc57sxrF6fzvNlFNPNy8/7RqnbGykegSV7Sn8wXPRJHSpy2voDmsh6BdlsPiVUQS4lMALu5WWx&#10;JTJ7EMCrkv+vUP0CUEsDBBQAAAAIAIdO4kCBBgbCIQMAAC8HAAAOAAAAZHJzL2Uyb0RvYy54bWyt&#10;VcFuEzEQvSPxD5bvdLNNAk3UBEWtipAKrSiIs+P1Zi15bWM72ZZf4De4wokDHwTiN3i2t2lauNCS&#10;w8b2jGfmzbwZHz6/bBXZCOel0TNa7g0oEZqbSurVjL57e/LkgBIfmK6YMlrM6JXw9Pn88aPDzk7F&#10;vmmMqoQjMKL9tLMz2oRgp0XheSNa5veMFRrC2riWBWzdqqgc62C9VcX+YPC06IyrrDNceI/T4yyk&#10;82S/rgUPZ3XtRSBqRhFbSF+Xvsv4LeaHbLpyzDaS92Gwe0TRMqnhdGvqmAVG1k7+YaqV3Blv6rDH&#10;TVuYupZcJAxAUw7uoLlomBUJC5Lj7TZN/v+Z5a83547ICrUblqiVZi2q9OP7p19fv/z8/I0cxAx1&#10;1k+heGHPXb/zWEa4l7Vr4z+AkMuU1attVsVlIByH5WQwHiD3HKLhZDIqx9FmcXPZOh9eCNOSuJjR&#10;ynR64ZzpUkLZ5tSHrH+t1+e5OpFKEWfCexmalCr4ykXwuJO0PLEG2RqkY3/lj5QjGwYugELw8xYx&#10;UqKYDxBALf2SbpA6ZE3EjugRAZt6Fl6ZKh8Ps26OLFtOoFZ+1/Ew3n6A8+GzBzgvc4gp8ntBL1P0&#10;f0LfpgRFvAMdJ6vr7CupCYtzoHyKVo1AiOdMiUi2ngLovFTGGKPSpJvRyXh/DK4wzIJaMVSHtxYX&#10;vF5RwtQKQ4YHlzNqlNxe/pfa+oZVIldx8neEZWRsKvpthH7XZaTjMfNNtpREPSqlIx6Rxk/PRLMO&#10;wl00VUeWau3eMEAa5ZRUMpI+JYiSSoKG4yRBtm5zu+eRWy23LI4Wen4xZRvWU/MgHvbMzOqJmtsY&#10;0m4nvCI2eG7puFqa6gpDAd5TR3vLTySwnqJNzpnDeERoGPnhDJ9aGRTN9CtKGuM+/u086mNqQUpJ&#10;h3GLin5YMyfQfS81OnRSjkYwG9JmNH62H+HvSpa7Er1ujwy6uASjLE/LqB/U9bJ2pn2Pl2ERvULE&#10;NIfvzJ1+cxRix1OCt4WLxSKtMZMtC6f6wvLrWaLNYh1MLdMMuskOUhg3mMq56/MLEsf+7j5p3bxz&#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kqsof2gAAAAoBAAAPAAAAAAAAAAEAIAAAACIAAABk&#10;cnMvZG93bnJldi54bWxQSwECFAAUAAAACACHTuJAgQYGwiEDAAAvBwAADgAAAAAAAAABACAAAAAp&#10;AQAAZHJzL2Uyb0RvYy54bWxQSwUGAAAAAAYABgBZAQAAvAY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00224" behindDoc="0" locked="0" layoutInCell="1" allowOverlap="1">
                <wp:simplePos x="0" y="0"/>
                <wp:positionH relativeFrom="column">
                  <wp:posOffset>4124325</wp:posOffset>
                </wp:positionH>
                <wp:positionV relativeFrom="paragraph">
                  <wp:posOffset>-5080</wp:posOffset>
                </wp:positionV>
                <wp:extent cx="1447800" cy="1076960"/>
                <wp:effectExtent l="12700" t="0" r="25400" b="15240"/>
                <wp:wrapNone/>
                <wp:docPr id="1317"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4.75pt;margin-top:-0.4pt;height:84.8pt;width:114pt;z-index:251700224;v-text-anchor:middle;mso-width-relative:page;mso-height-relative:page;" fillcolor="#FFFFFF" filled="t" stroked="t" coordsize="21600,21600" o:gfxdata="UEsDBAoAAAAAAIdO4kAAAAAAAAAAAAAAAAAEAAAAZHJzL1BLAwQUAAAACACHTuJA/2iUp9cAAAAJ&#10;AQAADwAAAGRycy9kb3ducmV2LnhtbE2PzU7DMBCE70i8g7VI3KjdCNI0xOkBhDggkNJw4ebGSxIR&#10;ryPb/eHt2Z7ocTSjmW+qzclN4oAhjp40LBcKBFLn7Ui9hs/25a4AEZMhayZPqOEXI2zq66vKlNYf&#10;qcHDNvWCSyiWRsOQ0lxKGbsBnYkLPyOx9+2DM4ll6KUN5sjlbpKZUrl0ZiReGMyMTwN2P9u90+Cz&#10;7jU0rcze2+dx3Xx5NX28Ka1vb5bqEUTCU/oPwxmf0aFmpp3fk41i0pDfrx84quH8gP1itWK942Be&#10;FCDrSl4+qP8AUEsDBBQAAAAIAIdO4kAoSmktZwIAAM8EAAAOAAAAZHJzL2Uyb0RvYy54bWytVM1u&#10;EzEQviPxDpbvdJOQnxJ1U0WtgpAqWqlFnB2vnV3Jf9hONuFlkLjxEDwO4jX47N22Ke0JsQdnxjOe&#10;me+bmZyd77UiO+FDY01JhycDSoThtmrMpqSf7lZvTikJkZmKKWtESQ8i0PPF61dnrZuLka2tqoQn&#10;CGLCvHUlrWN086IIvBaahRPrhIFRWq9ZhOo3ReVZi+haFaPBYFq01lfOWy5CwO1lZ6SLHF9KweO1&#10;lEFEokqK2mI+fT7X6SwWZ2y+8czVDe/LYP9QhWaNQdKHUJcsMrL1zbNQuuHeBivjCbe6sFI2XGQM&#10;QDMc/IXmtmZOZCwgJ7gHmsL/C8s/7m48aSr07u1wRolhGl36/e3Hr5/fySTR07owh9etu/G9FiAm&#10;rHvpdfoFCrLPlB4eKBX7SDguh9Pp9HQ2oYTDdjqezUY5aPH42vkQ3wurSRJK6tGyzCTbXYWIjHC9&#10;d0nJglVNtWqUysohXChPdgzdxVBUtqVEsRBxWdJV/hIEhHjyTBnSlnQ0GQ8wEpxh7KRiEaJ2ICKY&#10;DSVMbTDPPPpcy5PX4VnSO6A9SjzI30uJE5BLFuqu4hy1d1Mm4RF5YnvcifiO6iTF/Xrf87+21QFN&#10;87ab5uD4qkHgKwC/YR7jC1RYyXiNQyoLqLaXKKmt//rSffLHVMFKSYt1AA1ftswLwPpgMG/vhuNx&#10;2p+sjCezERR/bFkfW8xWX1j0ZIjldzyLyT+qe1F6qz9jc5cpK0zMcOTuCO+Vi9itKXafi+Uyu2Fn&#10;HItX5tbxFDxRZuxyG61s8qgkojp20PSkYGty+/sNT2t5rGevx/+h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JSn1wAAAAkBAAAPAAAAAAAAAAEAIAAAACIAAABkcnMvZG93bnJldi54bWxQSwEC&#10;FAAUAAAACACHTuJAKEppLWcCAADPBAAADgAAAAAAAAABACAAAAAmAQAAZHJzL2Uyb0RvYy54bWxQ&#10;SwUGAAAAAAYABgBZAQAA/wU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705344"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322"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705344;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BROnJjHAMAAOUGAAAOAAAAZHJzL2Uyb0RvYy54bWytVd1u&#10;0zAUvkfiHSzfsyT9WddqLSotQ0iDTRS0a9dxEkuObWy32XgJXoJbuIFXmngNju20y7regGik1D7H&#10;Pud83/nJ+cvbWqAtM5YrOcXZSYoRk1TlXJZT/OnjxYszjKwjMidCSTbFd8zil7Pnz84bPWE9VSmR&#10;M4PAiLSTRk9x5ZyeJImlFauJPVGaSVAWytTEwdaUSW5IA9ZrkfTS9DRplMm1UZRZC9JlVOJZsF8U&#10;jLqrorDMITHFEJsLbxPea/9OZudkUhqiK07bMMg/RFETLsHp3tSSOII2hj8xVXNqlFWFO6GqTlRR&#10;cMoCBkCTpQdoVhXRLGABcqze02T/n1n6fnttEM8hd/1eDyNJasjS/defv398v//2C2UDT1Gj7QRO&#10;rvS1aXcWlh7vbWFq/w9I0G2g9W5PK7t1iILwrD8ang4xoqDqZeN0NPQ2k4fL2lj3hqka+cUUG15W&#10;bm6MagKlZHtpXbywO9gynV9wIZBR7oa7KpAFMGIaLNwJpyzSCvhKg9iacr0QBm0JlMOrhX+C3HHp&#10;onCYwi9WhSXuncqjuO/FQQ5ht1YChNJ2vfT99aeelql/Djz1R61FMPj3njIfzxFXr5f+OXCVhbCA&#10;wgNXe7BHQIGo3JEouETEN3R2Cj3n/SJLiWC+atpUQguFbHgfQqJmisfDns85gaYuBHGwrDVcsLLE&#10;iIgSpgV1JnKlBN9ffpSi4KxFWZGcxWSMj8PJ0p38AI7t2vcltCS2iqaCqoUgpA+ehaHRVo/aOGZW&#10;Vd6gtdiYDwTiH0T8OfeVGtjAKOcwUYZBA9Q8rscjOeqgIkJXpC2xM09srPNuhe1jCPXWCS/xXRn7&#10;0K/WKr+DVgbvoQ2tphccsF4S666JgaEGocGgdlfwKoSCDKl2hVGlzJdjcn8eZg1oMWpgSEL6Pm+I&#10;YRiJtxK6apwNBn6qhs1gOOp5+F3NuquRm3qhoPEyKB9Nw9Kfd2K3LIyqb2Cez71XUBFJwXcslHaz&#10;cHF4wxeBsvk8HINJqom7lCtNd/0v1XzjVMHD3HhgByj0G5ilsXnj3PfDursPpx6+Tr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H717wdcAAAAJAQAADwAAAAAAAAABACAAAAAiAAAAZHJzL2Rvd25y&#10;ZXYueG1sUEsBAhQAFAAAAAgAh07iQFE6cmMcAwAA5QYAAA4AAAAAAAAAAQAgAAAAJgEAAGRycy9l&#10;Mm9Eb2MueG1sUEsFBgAAAAAGAAYAWQEAALQGA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704320"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321"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704320;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4ui9TiMCAAApBAAADgAAAGRycy9lMm9Eb2MueG1srVPN&#10;jtMwEL4j8Q6W7zRt+rNs1XRVdlWEtGJXKoiz69hNJNtjbLdJeQB4A05cuPNcfQ7GTtstPyfExZmZ&#10;b/LN/+ym1YrshPM1mIIOen1KhOFQ1mZT0Pfvli9eUuIDMyVTYERB98LTm/nzZ7PGTkUOFahSOIIk&#10;xk8bW9AqBDvNMs8roZnvgRUGQQlOs4Cq22SlYw2ya5Xl/f4ka8CV1gEX3qP1rgPpPPFLKXh4kNKL&#10;QFRBMbeQXpfedXyz+YxNN47ZqubHNNg/ZKFZbTDomeqOBUa2rv6DStfcgQcZehx0BlLWXKQasJpB&#10;/7dqVhWzItWCzfH23Cb//2j5292jI3WJsxvmA0oM0zilw9cvh28/Dt8/k8EwtqixfoqeK4u+oX0F&#10;Lbqf7B6NsfJWOh2/WBNBHJu9PzdYtIFwNF4Ph6MxIhyh/GqS5+PIkj39bJ0PrwVoEoWCOpxfaivb&#10;3fvQuZ5cYiwDy1qpNENlSFPQyRDpf0GQXJloEWkbjjSxoC7xKIV23R6rXEO5xyIddJviLV/WmMo9&#10;8+GROVwNzB7XPTzgIxVgSDhKlFTgPv3NHv1xYohS0uCqFdR/3DInKFFvDM7yejAaxd1Mymh8laPi&#10;LpH1JWK2+hZwm3FYmF0So39QJ1E60B/wKhYxKkLMcIxd0HASb0N3AHhVXCwWyQm30bJwb1aWR+qu&#10;hYttAFmnvsc2db3BeUUF9zFN7ng7ceEv9eT1dOH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AF&#10;wMrYAAAACAEAAA8AAAAAAAAAAQAgAAAAIgAAAGRycy9kb3ducmV2LnhtbFBLAQIUABQAAAAIAIdO&#10;4kDi6L1OIwIAACkEAAAOAAAAAAAAAAEAIAAAACcBAABkcnMvZTJvRG9jLnhtbFBLBQYAAAAABgAG&#10;AFkBAAC8BQ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698176"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315"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698176;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OtldHxkAgAAzwQAAA4AAABkcnMvZTJvRG9jLnhtbK1UzW4T&#10;MRC+I/EOlu90syGlJeqmiloFIVW0Uoo4O147u5L/sJ1swssgceMh+jiI1+Czd9umtCfEHpwZz3hm&#10;vm9mcna+04pshQ+tNRUtj0aUCMNt3Zp1RT/fLt6cUhIiMzVT1oiK7kWg57PXr846NxVj21hVC08Q&#10;xIRp5yraxOimRRF4IzQLR9YJA6O0XrMI1a+L2rMO0bUqxqPRu6KzvnbechECbi97I53l+FIKHq+l&#10;DCISVVHUFvPp87lKZzE7Y9O1Z65p+VAG+4cqNGsNkj6EumSRkY1vn4XSLfc2WBmPuNWFlbLlImMA&#10;mnL0F5plw5zIWEBOcA80hf8Xln/a3njS1ujd2/KYEsM0uvT7+89fdz/IJNHTuTCF19Ld+EELEBPW&#10;nfQ6/QIF2WVK9w+Uil0kHJfj8rQcjxGYw3Y6OTmBjDDF42vnQ/wgrCZJqKhHyzKTbHsVYu9675KS&#10;BavaetEqlZV9uFCebBm6i6GobUeJYiHisqKL/A3ZnjxThnQo7XgywkhwhrGTikWI2oGIYNaUMLXG&#10;PPPocy1PXodnSW+B9iDxKH8vJU5ALllo+opz1MFNmYRH5IkdcCfie6qTFHer3cD/ytZ7NM3bfpqD&#10;44sWga8A/IZ5jC9QYSXjNQ6pLKDaQaKksf7bS/fJH1MFKyUd1gE0fN0wLwDro8G8vS8nk7Q/WZkc&#10;n4yh+EPL6tBiNvrCoicllt/xLCb/qO5F6a3+gs2dp6wwMcORuyd8UC5iv6bYfS7m8+yGnXEsXpml&#10;4yl4oszY+SZa2eZRSUT17GDEkoKtycM2bHhay0M9ez3+D8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DrZXR8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02272" behindDoc="0" locked="0" layoutInCell="1" allowOverlap="1">
                <wp:simplePos x="0" y="0"/>
                <wp:positionH relativeFrom="column">
                  <wp:posOffset>1790700</wp:posOffset>
                </wp:positionH>
                <wp:positionV relativeFrom="paragraph">
                  <wp:posOffset>318135</wp:posOffset>
                </wp:positionV>
                <wp:extent cx="190500" cy="295275"/>
                <wp:effectExtent l="38735" t="18415" r="56515" b="67310"/>
                <wp:wrapNone/>
                <wp:docPr id="1319"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41pt;margin-top:25.05pt;height:23.25pt;width:15pt;z-index:251702272;v-text-anchor:middle;mso-width-relative:page;mso-height-relative:page;" fillcolor="#BCBCBC" filled="t" stroked="t" coordsize="21600,21600" o:gfxdata="UEsDBAoAAAAAAIdO4kAAAAAAAAAAAAAAAAAEAAAAZHJzL1BLAwQUAAAACACHTuJA8mVF1dcAAAAJ&#10;AQAADwAAAGRycy9kb3ducmV2LnhtbE2PwU7DMBBE70j8g7VI3KidAFEJcSqBqITEoaXwAW68TaLY&#10;6yjetuHvcU9wnJ3R7JtqNXsnTjjFPpCGbKFAIDXB9tRq+P5a3y1BRDZkjQuEGn4wwqq+vqpMacOZ&#10;PvG041akEoql0dAxj6WUsenQm7gII1LyDmHyhpOcWmknc07l3slcqUJ601P60JkRXztsht3RaxgP&#10;g3t7wM2aXyTHefjYbtx7q/XtTaaeQTDO/BeGC35Chzox7cORbBROQ77M0xbW8KgyEClwn10Oew1P&#10;RQGyruT/BfUvUEsDBBQAAAAIAIdO4kByIf6TIgMAAC8HAAAOAAAAZHJzL2Uyb0RvYy54bWytVc1O&#10;GzEQvlfqO1i+l80GUkhEQBGIqhItqFBxdrzerCWv7doOC32Fvkav7amHPlCrvkY/20sIP5dCc9jY&#10;nvHMfDPfjHf3r1pFLoXz0ugpLTcGlAjNTSX1Yko/nh+92qHEB6YrpowWU3otPN3fe/lit7MTMTSN&#10;UZVwBEa0n3R2SpsQ7KQoPG9Ey/yGsUJDWBvXsoCtWxSVYx2st6oYDgavi864yjrDhfc4PcxCupfs&#10;17Xg4aSuvQhETSliC+nr0ncev8XeLpssHLON5H0Y7AlRtExqOF2ZOmSBkaWTD0y1kjvjTR02uGkL&#10;U9eSi4QBaMrBPTRnDbMiYUFyvF2lyf8/s/z95akjskLtNssxJZq1qNKvn1/+fP/2++sPMo4Z6qyf&#10;QPHMnrp+57GMcK9q18Z/ACFXKavXq6yKq0A4DsvxYDRA7jlEw/FouD2KNovby9b58EaYlsTFlFam&#10;0zPnTJcSyi6Pfcj6N3p9nqsjqRRxJlzI0KRUwVcugsedpOWJNcjWIB37a3+gHLlk4AIoBD/niJES&#10;xXyAAGrpl3SD1CFrInZEjwjYxLPwzlT5eDPr5siy5QRq4dcdb8bbz3C+uf0M52UOMUX+JOhliv4h&#10;9FVKUMR70HGyuMm+kpqwOAfK12jVCIR4zpSIZOspgM5LZYwxKk26KQVBRuAKwyyoFUN1eGtxwesF&#10;JUwtMGR4cDmjRsnV5X+prW9YJXIVx48jLCNjU9HvIvTrLiMdD5lvsqUk6lEpHfGINH56JpplEO6s&#10;qToyV0v3gQHSVk5JJSPpU4IoqSRoOEoSZOsut3seucV8xeJooecXU7ZhPTV34mHPzKyeqLmKIe3W&#10;witig+eWjqu5qa4xFOA9dbS3/EgC6zHa5JQ5jEeEhpEfTvCplUHRTL+ipDHu82PnUR9TC1JKOoxb&#10;VPTTkjmB7nur0aHjcmsLZkPabI22hxH+umS+LtHL9sCgi0swyvK0jPpB3SxrZ9oLvAyz6BUipjl8&#10;Z+70m4MQO54SvC1czGZpjZlsWTjWZ5bfzBJtZstgaplm0G12kMK4wVTOXZ9fkDj21/dJ6/ad2/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8mVF1dcAAAAJAQAADwAAAAAAAAABACAAAAAiAAAAZHJz&#10;L2Rvd25yZXYueG1sUEsBAhQAFAAAAAgAh07iQHIh/pM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06368"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323"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706368;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CDoQ9HXwMAAI8HAAAOAAAAZHJzL2Uyb0RvYy54bWytVc1u&#10;3DYQvgfoOxC815L2J44XXgdbbx0EcBOjbpHzLEWtVFAkQ3Ituw/Qa4GccwyQU3ppX8loH6MzFHet&#10;3e4pqAQI/BnNfN83w+H5y/tWsTvpfGP0nBcnOWdSC1M2ej3nP/909e0LznwAXYIyWs75g/T85cU3&#10;z847O5MjUxtVSsfQifazzs55HYKdZZkXtWzBnxgrNW5WxrUQcOrWWemgQ++tykZ5/jzrjCutM0J6&#10;j6vLfpNfRP9VJUV4W1VeBqbmHLGF+HXxu6JvdnEOs7UDWzciwYCvQNFCozHoztUSArCNa/7jqm2E&#10;M95U4USYNjNV1QgZOSCbIj9gc1uDlZELiuPtTib//7kVb+5uHGtKzN14NOZMQ4tZevz42z+fPzz+&#10;/ufff3x5/PQXK05JqM76Gdrf2huXZh6HxPq+ci1zBtUt8hc5PVEMpMfuo9YPO63lfWACF4vpWZ5P&#10;MCUC984mozGO0WvWOyOn1vnwSpqW0WDOV1KHhXOmi67h7tqHKHiZMEP5S8FZ1SrM3x0oVkwIRp/f&#10;gc1o32Z6zAZ1ePIzOu5nMrTZQk+okMQWfKqJ8qpRihR614Q6phUViETWfkvEM2sws7103q1Xl8ox&#10;ZDLn313SG81Do0O/iMi32D2EH0zZL49peYsneYmyrn3EkqKM6ffocS/SMqf3INL4NHmE2VdEKgjP&#10;kVDfL+k9CFVEWDFpe6F2ZFHaQ1K4tBNRNZoBtZ7iOXYHisu8ACWpvlN54WGP2SA1lGYdVt90NMU6&#10;BGw/lYKAw9biD16vOQO1xr4mguu1MqrZ/bwnXAyWWNZQyj4ZZ8fpFPl2/YCOH/qnElqCr3tXcStR&#10;UJrAy9jeUvWYTZDuti47tlIb9yMgfqpb5F82dHqiGjTB3jeNO7i1X49HcjRgBcrWkEqMjniCMkzG&#10;DkOstwG8jDpH3ytotDLlAzad2C8oQVZcNcj1Gny4AYfHFxfxSglv8VMpgxkyacRZbdyvx9bJHrsi&#10;7nLWYTvH9L3fgJOcqdcaT9VZMaFmE+JkMj0dEf3hzmq4ozftpcGDhw0F0cUh2Qe1HVbOtO/w5llQ&#10;VNwCLTB2Xyhpchn6awbvLiEXi2iGPd9CuNa3VmzPvzaLTTBVE6j5PamTJtj1+8Pb31B0rQzn0erp&#10;Hr34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RjevnXAAAACgEAAA8AAAAAAAAAAQAgAAAAIgAA&#10;AGRycy9kb3ducmV2LnhtbFBLAQIUABQAAAAIAIdO4kCDoQ9HXwMAAI8HAAAOAAAAAAAAAAEAIAAA&#10;ACYBAABkcnMvZTJvRG9jLnhtbFBLBQYAAAAABgAGAFkBAAD3Bg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707392"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324"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707392;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DEKhByYCAAApBAAADgAAAGRycy9lMm9Eb2MueG1s&#10;rVPNjtMwEL4j8Q6W7zRptu3uVk1XZVdFSBW7UkGcXcduI9keY7tNygPAG3Diwp3n6nMwdtpuBZwQ&#10;F2f+8s3MNzOTu1YrshPO12BK2u/llAjDoarNuqQf3s9f3VDiAzMVU2BESffC07vpyxeTxo5FARtQ&#10;lXAEQYwfN7akmxDsOMs83wjNfA+sMOiU4DQLqLp1VjnWILpWWZHno6wBV1kHXHiP1ofOSacJX0rB&#10;w6OUXgSiSoq1hfS69K7im00nbLx2zG5qfiyD/UMVmtUGk56hHlhgZOvqP6B0zR14kKHHQWcgZc1F&#10;6gG76ee/dbPcMCtSL0iOt2ea/P+D5e92T47UFc7uqhhQYpjGKR2+fT18/3n48YX0byJFjfVjjFxa&#10;jA3ta2gx/GT3aIydt9Lp+MWeCPqR7P2ZYNEGwtE4ym9HOXo4uorrUVEMI0r2/LN1PrwRoEkUSupw&#10;folWtlv40IWeQmIuA/NaqTRDZUiDCa6Gefrh7EFwZWKsSNtwhIkNdYVHKbSr9tjlCqo9Numg2xRv&#10;+bzGUhbMhyfmcDWwelz38IiPVIAp4ShRsgH3+W/2GI8TQy8lDa5aSf2nLXOCEvXW4Cxv+4NB3M2k&#10;DIbXBSru0rO69Jitvgfc5j4eluVJjPFBnUTpQH/Eq5jFrOhihmPukoaTeB+6A8Cr4mI2S0G4jZaF&#10;hVlaHqE7cmfbALJOvEeaOm5wXlHBfUyTO95OXPhLPUU9X/j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AMQqEH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699200"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316"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699200;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OCAR65kAgAAzwQAAA4AAABkcnMvZTJvRG9jLnhtbK1UzW4T&#10;MRC+I/EOlu90s0tbStRNFbUKQqpopRZxdrx2diX/YTvZhJdB4sZD9HEQr8Fn77ZNaU+IPTgznvHM&#10;fN/M5PRsqxXZCB86a2paHkwoEYbbpjOrmn6+Xbw5oSREZhqmrBE13YlAz2avX532bioq21rVCE8Q&#10;xIRp72raxuimRRF4KzQLB9YJA6O0XrMI1a+KxrMe0bUqqsnkuOitb5y3XISA24vBSGc5vpSCxysp&#10;g4hE1RS1xXz6fC7TWcxO2XTlmWs7PpbB/qEKzTqDpA+hLlhkZO27Z6F0x70NVsYDbnVhpey4yBiA&#10;ppz8heamZU5kLCAnuAeawv8Lyz9trj3pGvTubXlMiWEaXfr9/eevux+kSvT0LkzhdeOu/agFiAnr&#10;VnqdfoGCbDOluwdKxTYSjsuqPCmr6ogSDtv78vBwkjkvHl87H+IHYTVJQk09WpaZZJvLEJERrvcu&#10;KVmwqmsWnVJZ2YVz5cmGobsYisb2lCgWIi5rushfgoAQT54pQ3qUdpSKIZxh7KRiEaJ2ICKYFSVM&#10;rTDPPPpcy5PX4VnSW6DdSzzJ30uJE5ALFtqh4hx1dFMm4RF5YkfcifiB6iTF7XI78r+0zQ5N83aY&#10;5uD4okPgSwC/Zh7jC1RYyXiFQyoLqHaUKGmt//bSffLHVMFKSY91AA1f18wLwPpoMG+5ddifrBwe&#10;vauQw+9blvsWs9bnFj0psfyOZzH5R3UvSm/1F2zuPGWFiRmO3APho3IehzXF7nMxn2c37Ixj8dLc&#10;OJ6CJ8qMna+jlV0elUTUwA6anhRsTW7/uOFpLff17PX4PzT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bhsNrWAAAACQEAAA8AAAAAAAAAAQAgAAAAIgAAAGRycy9kb3ducmV2LnhtbFBLAQIUABQA&#10;AAAIAIdO4kDggEeuZAIAAM8EAAAOAAAAAAAAAAEAIAAAACUBAABkcnMvZTJvRG9jLnhtbFBLBQYA&#10;AAAABgAGAFkBAAD7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703296"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320"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703296;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APXdMlJgIAACkEAAAOAAAAZHJzL2Uyb0RvYy54bWytU8GO&#10;0zAQvSPxD5bvNGm27S5V01XZVRFSxa5UEGfXsdtItsfYbpPyAfAHe+LCne/qdzB22m4FnBAXZ+yZ&#10;vJn3ZmZy22pFdsL5GkxJ+72cEmE4VLVZl/Tjh/mrG0p8YKZiCowo6V54ejt9+WLS2LEoYAOqEo4g&#10;iPHjxpZ0E4IdZ5nnG6GZ74EVBp0SnGYBr26dVY41iK5VVuT5KGvAVdYBF97j633npNOEL6Xg4UFK&#10;LwJRJcXaQjpdOlfxzKYTNl47Zjc1P5bB/qEKzWqDSc9Q9ywwsnX1H1C65g48yNDjoDOQsuYicUA2&#10;/fw3NssNsyJxQXG8Pcvk/x8sf797dKSusHdXBQpkmMYuHZ6+Hb7/PPz4SvpFlKixfoyRS4uxoX0D&#10;LYaf3j0+RuatdDp+kRNBP2LtzwKLNhCOjzc5kkQPR1dxPSqKYUTJnn+2zoe3AjSJRkkd9i/JynYL&#10;H7rQU0jMZWBeK5V6qAxpSjq6Gubph7MHwZWJsSJNwxEmEuoKj1ZoV+2R5QqqPZJ00E2Kt3xeYykL&#10;5sMjczgaWD2Oe3jAQyrAlHC0KNmA+/K39xiPHUMvJQ2OWkn95y1zghL1zmAvX/cHA4QN6TIYXsc+&#10;uEvP6tJjtvoOcJr7uFiWJzPGB3UypQP9CbdiFrOiixmOuUsaTuZd6BYAt4qL2SwF4TRaFhZmaXmE&#10;7sSdbQPIOukeZeq0wX7FC85j6txxd+LAX95T1POGT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aCh0dcAAAAGAQAADwAAAAAAAAABACAAAAAiAAAAZHJzL2Rvd25yZXYueG1sUEsBAhQAFAAAAAgA&#10;h07iQA9d0yUmAgAAKQQAAA4AAAAAAAAAAQAgAAAAJgEAAGRycy9lMm9Eb2MueG1sUEsFBgAAAAAG&#10;AAYAWQEAAL4FA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09440" behindDoc="0" locked="0" layoutInCell="1" allowOverlap="1">
                <wp:simplePos x="0" y="0"/>
                <wp:positionH relativeFrom="column">
                  <wp:posOffset>1790700</wp:posOffset>
                </wp:positionH>
                <wp:positionV relativeFrom="paragraph">
                  <wp:posOffset>191770</wp:posOffset>
                </wp:positionV>
                <wp:extent cx="190500" cy="295275"/>
                <wp:effectExtent l="38735" t="18415" r="56515" b="67310"/>
                <wp:wrapNone/>
                <wp:docPr id="1326"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41pt;margin-top:15.1pt;height:23.25pt;width:15pt;z-index:251709440;v-text-anchor:middle;mso-width-relative:page;mso-height-relative:page;" fillcolor="#BCBCBC" filled="t" stroked="t" coordsize="21600,21600" o:gfxdata="UEsDBAoAAAAAAIdO4kAAAAAAAAAAAAAAAAAEAAAAZHJzL1BLAwQUAAAACACHTuJAKpJYLtgAAAAJ&#10;AQAADwAAAGRycy9kb3ducmV2LnhtbE2PzU7DMBCE70h9B2srcaN2UtRWIZtKICohcSgUHsCNt0kU&#10;/0Txtg1vj3uC4+yMZr8pt5Oz4kJj7IJHyBYKBPk6mM43CN9fu4cNiMjaG22DJ4QfirCtZnelLky4&#10;+k+6HLgRqcTHQiO0zEMhZaxbcjouwkA+eacwOs1Jjo00o76mcmdlrtRKOt359KHVA720VPeHs0MY&#10;Tr19faT9jp8lx6l//9jbtwbxfp6pJxBME/+F4Yaf0KFKTMdw9iYKi5Bv8rSFEZYqB5ECy+x2OCKs&#10;V2uQVSn/L6h+AVBLAwQUAAAACACHTuJA0C25BSEDAAAwBwAADgAAAGRycy9lMm9Eb2MueG1srVXN&#10;ThsxEL5X6jtYvpfNBgIkIlQRiKoSLahQcXa83qwlr+3aDgt9hb5Gr+2phz5Qq75GP9tLCD+XQnPY&#10;2J7x/HzzzXjv9VWryKVwXho9peXGgBKhuamkXkzpx/OjV7uU+MB0xZTRYkqvhaev91++2OvsRAxN&#10;Y1QlHIER7SedndImBDspCs8b0TK/YazQENbGtSxg6xZF5VgH660qhoPBdtEZV1lnuPAep4dZSPeT&#10;/boWPJzUtReBqClFbCF9XfrO47fY32OThWO2kbwPgz0hipZJDacrU4csMLJ08oGpVnJnvKnDBjdt&#10;YepacpFyQDbl4F42Zw2zIuUCcLxdweT/n1n+/vLUEVmhdpvDbUo0a1GlXz+//Pn+7ffXH2SYIOqs&#10;n0DzzJ46ABZ3HsuY71Xt2viPTMhVgvV6Bau4CoTjsBwPRgOAzyEajkfDnVGEvbi9bJ0Pb4RpSVxM&#10;aWU6PXPOdAlRdnnsQ9a/0euBro6kUsSZcCFDk7CCr1wFjztJyxNrANcgHftrf6AcuWQgAzgEP+eI&#10;kRLFfIAAaumXdIPUIWsidkSfiOJZeGeqfLyZdXNk2XJKauHXHW/G289wvrnzDOdlDjHG87TUyxT9&#10;w9RXkKCI91LHyeIGfSU1YXEQlNvo1ZgI8ZwpEdnWUwCtl8oYY1SadFMKgozAFYZhUCuG6vDW4oLX&#10;C0qYWmDK8OAyokbJ1eV/SdA3rBK5iuPHMywjY1PR72bo111GOh4y32RLSdRnpXTMR6T50zPRLINw&#10;Z03Vkblaug8MKW1lSCoZSZ8AoqSSoOEoSYDWXW73PHKL+YrF0ULPL6Zsw3pq7sbDnplZPVFzFUPa&#10;rYVX3LZ0XM1NdY2pAO+po73lRxK5HqNNTpnDfERomPnhBJ9aGRTN9CtKGuM+P3Ye9TG2IKWkw7xF&#10;RT8tmRPovrcaHTout7ZgNqTN1mgHg4e4dcl8XaKX7YFBF5dglOVpGfWDulnWzrQXeBpm0StETHP4&#10;ztzpNwchdjwleFy4mM3SGkPZsnCszyy/mSXazJbB1DLNoFt0AGHcYCznrs9PSJz76/ukdfvQ7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KpJYLtgAAAAJAQAADwAAAAAAAAABACAAAAAiAAAAZHJz&#10;L2Rvd25yZXYueG1sUEsBAhQAFAAAAAgAh07iQNAtuQUhAwAAMAcAAA4AAAAAAAAAAQAgAAAAJw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08416" behindDoc="0" locked="0" layoutInCell="1" allowOverlap="1">
                <wp:simplePos x="0" y="0"/>
                <wp:positionH relativeFrom="column">
                  <wp:posOffset>104775</wp:posOffset>
                </wp:positionH>
                <wp:positionV relativeFrom="paragraph">
                  <wp:posOffset>167005</wp:posOffset>
                </wp:positionV>
                <wp:extent cx="3219450" cy="504825"/>
                <wp:effectExtent l="12700" t="0" r="25400" b="15875"/>
                <wp:wrapNone/>
                <wp:docPr id="1325"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8.25pt;margin-top:13.15pt;height:39.75pt;width:253.5pt;z-index:251708416;v-text-anchor:middle;mso-width-relative:page;mso-height-relative:page;" fillcolor="#FFFFFF" filled="t" stroked="t" coordsize="21600,21600" o:gfxdata="UEsDBAoAAAAAAIdO4kAAAAAAAAAAAAAAAAAEAAAAZHJzL1BLAwQUAAAACACHTuJAoCLeINYAAAAJ&#10;AQAADwAAAGRycy9kb3ducmV2LnhtbE2PzU7DMBCE70i8g7WVuFG7rhKVEKcHEOKAQErTCzc3NklU&#10;ex3Z7g9vz3KC4+w3mp2pt1fv2NnGNAVUsFoKYBb7YCYcFOy7l/sNsJQ1Gu0CWgXfNsG2ub2pdWXC&#10;BVt73uWBUQimSisYc54rzlM/Wq/TMswWiX2F6HUmGQduor5QuHdcClFyryekD6Oe7dNo++Pu5BUE&#10;2b/GtuPyvXueHtrPINzHm1DqbrESj8CyveY/M/zWp+rQUKdDOKFJzJEuC3IqkOUaGPFCrulwICCK&#10;DfCm5v8XND9QSwMEFAAAAAgAh07iQAxLAHZmAgAA0AQAAA4AAABkcnMvZTJvRG9jLnhtbK1UwW4T&#10;MRC9I/EPlu90syEpaZRNFaUKQqpopBZxdrx2diWvbWwnm/AzSNz4CD4H8Rs8e7dtSntC7MGZ8Yxn&#10;5r2Zyezy0CiyF87XRhc0PxtQIjQ3Za23Bf10t3ozocQHpkumjBYFPQpPL+evX81aOxVDUxlVCkcQ&#10;RPtpawtahWCnWeZ5JRrmz4wVGkZpXMMCVLfNSsdaRG9UNhwMzrPWuNI6w4X3uL3qjHSe4kspeLiR&#10;0otAVEFRW0inS+cmntl8xqZbx2xV874M9g9VNKzWSPoQ6ooFRnaufhaqqbkz3shwxk2TGSlrLhIG&#10;oMkHf6G5rZgVCQvI8faBJv//wvKP+7UjdYnevR2OKdGsQZd+f/vx6+d3kl9Eflrrp3C7tWvXax5i&#10;BHuQrom/gEEOidPjA6fiEAjH5TCf5MMYmcN2PhlPBon07PG1dT68F6YhUSioQ88SlWx/7QMywvXe&#10;JSbzRtXlqlYqKUe/VI7sGdqLqShNS4liPuCyoKv0RQgI8eSZ0qRFaeMRiiGcYe6kYgFiY8GE11tK&#10;mNpioHlwqZYnr/2zpHdAe5J4kL6XEkcgV8xXXcUpau+mdMQj0sj2uCPxHdVRCofNoed/Y8ojuuZM&#10;N87e8lWNwNcAvmYO8wtU2Mlwg0MqA6imlyipjPv60n30x1jBSkmLfQANX3bMCcD6oDFwF/loFBco&#10;KaPxuyEUd2rZnFr0rlka9CTH9luexOgf1L0onWk+Y3UXMStMTHPk7gjvlWXo9hTLz8VikdywNJaF&#10;a31reQweKdNmsQtG1mlUIlEdO2h6VLA2qf39ise9PNWT1+Mf0f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CLeINYAAAAJAQAADwAAAAAAAAABACAAAAAiAAAAZHJzL2Rvd25yZXYueG1sUEsBAhQA&#10;FAAAAAgAh07iQAxLAHZmAgAA0AQAAA4AAAAAAAAAAQAgAAAAJQEAAGRycy9lMm9Eb2MueG1sUEsF&#10;BgAAAAAGAAYAWQEAAP0FA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rPr>
          <w:rFonts w:ascii="仿宋" w:hAnsi="仿宋" w:eastAsia="仿宋" w:cs="宋体"/>
          <w:sz w:val="32"/>
          <w:szCs w:val="32"/>
        </w:rPr>
      </w:pPr>
    </w:p>
    <w:p>
      <w:pPr>
        <w:pStyle w:val="2"/>
        <w:spacing w:before="0" w:beforeAutospacing="0" w:after="0" w:afterAutospacing="0"/>
        <w:jc w:val="center"/>
        <w:rPr>
          <w:sz w:val="44"/>
          <w:szCs w:val="44"/>
        </w:rPr>
      </w:pPr>
      <w:bookmarkStart w:id="1943" w:name="_Toc32398"/>
      <w:bookmarkStart w:id="1944" w:name="_Toc8148"/>
      <w:bookmarkStart w:id="1945" w:name="_Toc32004_WPSOffice_Level1"/>
      <w:bookmarkStart w:id="1946" w:name="_Toc32353_WPSOffice_Level1"/>
      <w:bookmarkStart w:id="1947" w:name="_Toc3506_WPSOffice_Level1"/>
      <w:bookmarkStart w:id="1948" w:name="_Toc3958_WPSOffice_Level1"/>
      <w:bookmarkStart w:id="1949" w:name="_Toc5564_WPSOffice_Level1"/>
      <w:r>
        <w:rPr>
          <w:rFonts w:hint="eastAsia"/>
          <w:sz w:val="44"/>
          <w:szCs w:val="44"/>
        </w:rPr>
        <w:t>因房屋动迁进行产权调换安置</w:t>
      </w:r>
      <w:bookmarkEnd w:id="1943"/>
    </w:p>
    <w:p>
      <w:pPr>
        <w:pStyle w:val="2"/>
        <w:spacing w:before="0" w:beforeAutospacing="0" w:after="0" w:afterAutospacing="0"/>
        <w:jc w:val="center"/>
        <w:rPr>
          <w:sz w:val="44"/>
          <w:szCs w:val="44"/>
        </w:rPr>
      </w:pPr>
      <w:bookmarkStart w:id="1950" w:name="_Toc27647"/>
      <w:r>
        <w:rPr>
          <w:rFonts w:hint="eastAsia"/>
          <w:sz w:val="44"/>
          <w:szCs w:val="44"/>
        </w:rPr>
        <w:t>提取住房公积金</w:t>
      </w:r>
      <w:bookmarkEnd w:id="1944"/>
      <w:bookmarkEnd w:id="1945"/>
      <w:bookmarkEnd w:id="1946"/>
      <w:bookmarkEnd w:id="1947"/>
      <w:bookmarkEnd w:id="1948"/>
      <w:bookmarkEnd w:id="1949"/>
      <w:bookmarkEnd w:id="1950"/>
    </w:p>
    <w:p>
      <w:pPr>
        <w:spacing w:line="260" w:lineRule="atLeast"/>
        <w:ind w:firstLine="964" w:firstLineChars="200"/>
        <w:rPr>
          <w:rFonts w:ascii="宋体" w:hAnsi="宋体" w:cs="宋体"/>
          <w:b/>
          <w:bCs/>
          <w:sz w:val="48"/>
          <w:szCs w:val="48"/>
        </w:rPr>
      </w:pPr>
    </w:p>
    <w:p>
      <w:pPr>
        <w:spacing w:line="56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一、房屋动迁进行产权调换安置提取公积金申请对象及条件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在我市缴存住房公积金的职工，因房屋征收进行房屋产权调换支付扩大面积款的，依据规定可以办理提取住房公积金业务。</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本人身份证、本人缴存账户所在开户行的银行卡（一类）；</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配偶提取时需提供结婚证或户口簿；</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3.</w:t>
      </w:r>
      <w:r>
        <w:rPr>
          <w:rFonts w:hint="eastAsia" w:ascii="仿宋" w:hAnsi="仿宋" w:eastAsia="仿宋" w:cs="仿宋"/>
          <w:sz w:val="32"/>
          <w:szCs w:val="32"/>
          <w:lang w:val="zh-CN"/>
        </w:rPr>
        <w:t>涉及缴存人父母（或子女）购房提取时，需提供与缴存人关系的证明材料（户口簿或出生证等）；</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4.</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rPr>
        <w:t>5.</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0" w:firstLineChars="200"/>
        <w:rPr>
          <w:rFonts w:ascii="仿宋" w:hAnsi="仿宋" w:eastAsia="仿宋"/>
          <w:b/>
          <w:sz w:val="32"/>
          <w:szCs w:val="32"/>
        </w:rPr>
      </w:pPr>
      <w:r>
        <w:rPr>
          <w:rFonts w:hint="eastAsia" w:ascii="仿宋" w:hAnsi="仿宋" w:eastAsia="仿宋" w:cs="仿宋"/>
          <w:sz w:val="32"/>
          <w:szCs w:val="32"/>
        </w:rPr>
        <w:t>6.</w:t>
      </w:r>
      <w:r>
        <w:rPr>
          <w:rFonts w:hint="eastAsia" w:ascii="仿宋" w:hAnsi="仿宋" w:eastAsia="仿宋" w:cs="仿宋"/>
          <w:sz w:val="32"/>
          <w:szCs w:val="32"/>
          <w:lang w:val="zh-CN"/>
        </w:rPr>
        <w:t>因房屋征收进行房屋产权调换，支付扩大面积款的，需提供产权证、《住宅房屋产权调换协议书》、发票。特殊情况无法提供正式发票，需提供政府相关部门开具的收据等证明材料。房屋配户后产权证未办理的，还需提供进户通知单和物业费收据。</w:t>
      </w:r>
    </w:p>
    <w:p>
      <w:pPr>
        <w:spacing w:afterLines="50" w:line="540" w:lineRule="exact"/>
        <w:ind w:firstLine="643" w:firstLineChars="200"/>
        <w:outlineLvl w:val="0"/>
        <w:rPr>
          <w:rFonts w:ascii="楷体" w:hAnsi="楷体" w:eastAsia="楷体" w:cs="宋体"/>
          <w:b/>
          <w:bCs/>
          <w:sz w:val="32"/>
          <w:szCs w:val="32"/>
        </w:rPr>
      </w:pPr>
      <w:bookmarkStart w:id="1951" w:name="_Toc30062"/>
      <w:r>
        <w:rPr>
          <w:rFonts w:hint="eastAsia" w:ascii="楷体" w:hAnsi="楷体" w:eastAsia="楷体" w:cs="宋体"/>
          <w:b/>
          <w:bCs/>
          <w:sz w:val="32"/>
          <w:szCs w:val="32"/>
        </w:rPr>
        <w:t>三、办理地点及咨询电话</w:t>
      </w:r>
      <w:bookmarkEnd w:id="1951"/>
    </w:p>
    <w:tbl>
      <w:tblPr>
        <w:tblStyle w:val="10"/>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4352"/>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9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5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840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840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p>
    <w:p>
      <w:pPr>
        <w:spacing w:line="560" w:lineRule="exact"/>
        <w:ind w:firstLine="643" w:firstLineChars="200"/>
        <w:rPr>
          <w:rFonts w:ascii="楷体" w:hAnsi="楷体" w:eastAsia="楷体" w:cs="仿宋"/>
          <w:b/>
          <w:bCs/>
          <w:sz w:val="32"/>
          <w:szCs w:val="32"/>
        </w:rPr>
      </w:pPr>
    </w:p>
    <w:p>
      <w:pPr>
        <w:spacing w:line="560" w:lineRule="exact"/>
        <w:ind w:firstLine="643" w:firstLineChars="200"/>
        <w:rPr>
          <w:rFonts w:ascii="楷体" w:hAnsi="楷体" w:eastAsia="楷体" w:cs="仿宋"/>
          <w:b/>
          <w:bCs/>
          <w:sz w:val="32"/>
          <w:szCs w:val="32"/>
        </w:rPr>
      </w:pP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264160</wp:posOffset>
                </wp:positionV>
                <wp:extent cx="3810000" cy="875665"/>
                <wp:effectExtent l="12700" t="0" r="25400" b="26035"/>
                <wp:wrapNone/>
                <wp:docPr id="1458"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pt;margin-top:20.8pt;height:68.95pt;width:300pt;z-index:251844608;v-text-anchor:middle;mso-width-relative:page;mso-height-relative:page;" fillcolor="#FFFFFF" filled="t" stroked="t" coordsize="21600,21600" o:gfxdata="UEsDBAoAAAAAAIdO4kAAAAAAAAAAAAAAAAAEAAAAZHJzL1BLAwQUAAAACACHTuJAVT2QodYAAAAJ&#10;AQAADwAAAGRycy9kb3ducmV2LnhtbE2PzU7DMBCE70i8g7VI3KidCEKbxukBhDggkNJw4ebG2yQi&#10;Xke2+8Pbs3CB4+w3mp2pNmc3iSOGOHrSkC0UCKTO25F6De/t080SREyGrJk8oYYvjLCpLy8qU1p/&#10;ogaP29QLDqFYGg1DSnMpZewGdCYu/IzEbO+DM4ll6KUN5sThbpK5UoV0ZiT+MJgZHwbsPrcHp8Hn&#10;3XNoWpm/to/jqvnwanp7UVpfX2VqDSLhOf2Z4ac+V4eaO+38gWwUE+slT0kabrMCBPPi97BjcL+6&#10;A1lX8v+C+htQSwMEFAAAAAgAh07iQIoGT7xkAgAA0AQAAA4AAABkcnMvZTJvRG9jLnhtbK1UzW7T&#10;QBC+I/EOq71TxyaBEtWpokRBSBWtlCLOm/U6trR/7G7ihJdB4sZD8DiI1+DbtdumtCeEI21mdsYz&#10;830z44vLg5JkL5xvjS5pfjaiRGhuqlZvS/rpdvXqnBIfmK6YNFqU9Cg8vZy9fHHR2akoTGNkJRxB&#10;EO2nnS1pE4KdZpnnjVDMnxkrNIy1cYoFqG6bVY51iK5kVoxGb7LOuMo6w4X3uF32RjpL8eta8HBd&#10;114EIkuK2kI6XTo38cxmF2y6dcw2LR/KYP9QhWKtRtL7UEsWGNm59kko1XJnvKnDGTcqM3XdcpEw&#10;AE0++gvNumFWJCwgx9t7mvz/C8s/7m8caSv0bjxBrzRT6NLvbz9+/fxOXkd6Ouun8FrbGzdoHmLE&#10;eqidiv9AQQ6J0uM9peIQCMdlkZ/nRTGhhMOW55MCvxg1e3jdOh/eC6NIFErq0LNEJdtf+dC73rnE&#10;bN7Itlq1Uibl6BfSkT1DezEVlekokcwHXJZ0lZ4h26PXpCYdapuMR5gJzjB3tWQBorJgwustJUxu&#10;MdA8uFTLo7f9k6S3gHuSeJSe5xJHIEvmm77iFHVwkzriEWlkB9yR+Z7rKIXD5jA0YGOqI7rmTD/O&#10;3vJVi8BXAH7DHOYXqLCT4RpHLQ2gmkGipDHu63P30R9jBSslHfYBNHzZMScA64PGwL3Lx+O4QEkZ&#10;T94WUNypZXNq0Tu1MOhJju23PInRP8g7sXZGfcbqzmNWmJjmyN0TPiiL0O8plp+L+Ty5YWksC1d6&#10;bXkMHinTZr4Lpm7TqESienYwYlHB2qRhG1Y87uWpnrwePkS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U9kKHWAAAACQEAAA8AAAAAAAAAAQAgAAAAIgAAAGRycy9kb3ducmV2LnhtbFBLAQIUABQA&#10;AAAIAIdO4kCKBk+8ZAIAANAEAAAOAAAAAAAAAAEAIAAAACUBAABkcnMvZTJvRG9jLnhtbFBLBQYA&#10;AAAABgAGAFkBAAD7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48704" behindDoc="0" locked="0" layoutInCell="1" allowOverlap="1">
                <wp:simplePos x="0" y="0"/>
                <wp:positionH relativeFrom="column">
                  <wp:posOffset>1838325</wp:posOffset>
                </wp:positionH>
                <wp:positionV relativeFrom="paragraph">
                  <wp:posOffset>387985</wp:posOffset>
                </wp:positionV>
                <wp:extent cx="190500" cy="399415"/>
                <wp:effectExtent l="38735" t="18415" r="56515" b="58420"/>
                <wp:wrapNone/>
                <wp:docPr id="1462"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44.75pt;margin-top:30.55pt;height:31.45pt;width:15pt;z-index:251848704;v-text-anchor:middle;mso-width-relative:page;mso-height-relative:page;" fillcolor="#BCBCBC" filled="t" stroked="t" coordsize="21600,21600" o:gfxdata="UEsDBAoAAAAAAIdO4kAAAAAAAAAAAAAAAAAEAAAAZHJzL1BLAwQUAAAACACHTuJAZKrKH9oAAAAK&#10;AQAADwAAAGRycy9kb3ducmV2LnhtbE2Py07DMBBF90j8gzVI7KjtQKM2xKnEc0OlioJQl27sJlHj&#10;cWS7afv3TFewnJmjO+eWi5Pr2WhD7DwqkBMBzGLtTYeNgu+vt7sZsJg0Gt17tArONsKiur4qdWH8&#10;ET/tuE4NoxCMhVbQpjQUnMe6tU7HiR8s0m3ng9OJxtBwE/SRwl3PMyFy7nSH9KHVg31ubb1fH5yC&#10;j1Xc57sxrF6fzvNlFNPNy8/7RqnbGykegSV7Sn8wXPRJHSpy2voDmsh6BdlsPiVUQS4lMALu5WWx&#10;JTJ7EMCrkv+vUP0CUEsDBBQAAAAIAIdO4kAGSYw7IwMAAC8HAAAOAAAAZHJzL2Uyb0RvYy54bWyt&#10;Vc1uEzEQviPxDpbvdLP5KU3UFEWtipAKVBTUs+P1Zi15bWM72ZZX4DW4wokDDwTiNfhsb9O05cJP&#10;DhvbM56Zb+ab8eGzq1aRjXBeGj2n5d6AEqG5qaRezem7t6dPDijxgemKKaPFnF4LT58dPX502NmZ&#10;GJrGqEo4AiPazzo7p00IdlYUnjeiZX7PWKEhrI1rWcDWrYrKsQ7WW1UMB4P9ojOuss5w4T1OT7KQ&#10;HiX7dS14eF3XXgSi5hSxhfR16buM3+LokM1WjtlG8j4M9hdRtExqON2aOmGBkbWTD0y1kjvjTR32&#10;uGkLU9eSi4QBaMrBPTQXDbMiYUFyvN2myf8/s/zV5twRWaF24/0hJZq1qNL3bx9/fvn849NXchAz&#10;1Fk/g+KFPXf9zmMZ4V7Vro3/AEKuUlavt1kVV4FwHJbTwWSA3HOIRtPpuJxEm8XtZet8eC5MS+Ji&#10;TivT6YVzpksJZZszH7L+jV6f5+pUKkWcCZcyNClV8JWL4HEnaXliDbI1SMf+2h8rRzYMXACF4Oct&#10;YqREMR8ggFr6Jd0gdciaiB3RIwI28yy8NFU+HmXdHFm2nECt/K7jUbz9D85HT//BeZlDTJH/FfQy&#10;Rf8Q+jYlKOI96DhZ3WRfSU1YnAPlPlo1AiGeMyUi2XoKoPNSGWOMSpNuTqeT4QRcYZgFtWKoDm8t&#10;Lni9ooSpFYYMDy5n1Ci5vfwntfUNq0Su4vT3CMvI2FT0uwj9rstIxxPmm2wpiXpUSkc8Io2fnolm&#10;HYS7aKqOLNXavWGANM4pqWQkfUoQJZUEDSdJgmzd5XbPI7dablkcLfT8Yso2rKfmQTzsmZnVEzW3&#10;MaTdTnhFbPDc0nG1NNU1hgK8p472lp9KYD1Dm5wzh/GI0DDyw2t8amVQNNOvKGmM+/C786iPqQUp&#10;JR3GLSr6fs2cQPe90OjQaTkew2xIm/Hk6TDC35UsdyV63R4bdHEJRlmellE/qJtl7Ux7iZdhEb1C&#10;xDSH78ydfnMcYsdTgreFi8UirTGTLQtn+sLym1mizWIdTC3TDLrNDlIYN5jKuevzCxLH/u4+ad2+&#10;c0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GSqyh/aAAAACgEAAA8AAAAAAAAAAQAgAAAAIgAA&#10;AGRycy9kb3ducmV2LnhtbFBLAQIUABQAAAAIAIdO4kAGSYw7IwMAAC8HAAAOAAAAAAAAAAEAIAAA&#10;ACkBAABkcnMvZTJvRG9jLnhtbFBLBQYAAAAABgAGAFkBAAC+Bg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47680" behindDoc="0" locked="0" layoutInCell="1" allowOverlap="1">
                <wp:simplePos x="0" y="0"/>
                <wp:positionH relativeFrom="column">
                  <wp:posOffset>4124325</wp:posOffset>
                </wp:positionH>
                <wp:positionV relativeFrom="paragraph">
                  <wp:posOffset>-5080</wp:posOffset>
                </wp:positionV>
                <wp:extent cx="1447800" cy="1076960"/>
                <wp:effectExtent l="12700" t="0" r="25400" b="15240"/>
                <wp:wrapNone/>
                <wp:docPr id="1461"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4.75pt;margin-top:-0.4pt;height:84.8pt;width:114pt;z-index:251847680;v-text-anchor:middle;mso-width-relative:page;mso-height-relative:page;" fillcolor="#FFFFFF" filled="t" stroked="t" coordsize="21600,21600" o:gfxdata="UEsDBAoAAAAAAIdO4kAAAAAAAAAAAAAAAAAEAAAAZHJzL1BLAwQUAAAACACHTuJA/2iUp9cAAAAJ&#10;AQAADwAAAGRycy9kb3ducmV2LnhtbE2PzU7DMBCE70i8g7VI3KjdCNI0xOkBhDggkNJw4ebGSxIR&#10;ryPb/eHt2Z7ocTSjmW+qzclN4oAhjp40LBcKBFLn7Ui9hs/25a4AEZMhayZPqOEXI2zq66vKlNYf&#10;qcHDNvWCSyiWRsOQ0lxKGbsBnYkLPyOx9+2DM4ll6KUN5sjlbpKZUrl0ZiReGMyMTwN2P9u90+Cz&#10;7jU0rcze2+dx3Xx5NX28Ka1vb5bqEUTCU/oPwxmf0aFmpp3fk41i0pDfrx84quH8gP1itWK942Be&#10;FCDrSl4+qP8AUEsDBBQAAAAIAIdO4kDwPC5jZwIAAM8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To3Xg6pMQwjS79/v7z/tcPMkn0tC7M4XXrbnyvBYgJ&#10;6156nX6BguwzpYdHSsU+Eo7L4XQ6PZ1NKOGwnY5ns1EOWjy9dj7ED8JqkoSSerQsM8l2VyEiI1wf&#10;XFKyYFVTrRqlsnIIF8qTHUN3MRSVbSlRLERclnSVvwQBIZ49U4a0JR1NxgOMBGcYO6lYhKgdiAhm&#10;QwlTG8wzjz7X8ux1eJH0DmiPEg/y91riBOSShbqrOEft3ZRJeESe2B53Ir6jOklxv973/K9tdUDT&#10;vO2mOTi+ahD4CsBvmMf4AhVWMl7jkMoCqu0lSmrrv712n/wxVbBS0mIdQMPXLfMCsD4azNv74Xic&#10;9icr48lsBMUfW9bHFrPVFxY9wUChuiwm/6geROmt/oLNXaasMDHDkbsjvFcuYrem2H0ulsvshp1x&#10;LF6ZW8dT8ESZsctttLLJo5KI6thB05OCrcnt7zc8reWxnr2e/oc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JSn1wAAAAkBAAAPAAAAAAAAAAEAIAAAACIAAABkcnMvZG93bnJldi54bWxQSwEC&#10;FAAUAAAACACHTuJA8DwuY2cCAADPBAAADgAAAAAAAAABACAAAAAmAQAAZHJzL2Uyb0RvYy54bWxQ&#10;SwUGAAAAAAYABgBZAQAA/wU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852800"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466"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852800;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DcmS0EHAMAAOUGAAAOAAAAZHJzL2Uyb0RvYy54bWytVc2O&#10;0zAQviPxDpbvbJL+bqttUWlZhLSwKwras+s4iSXHNrbbdHkJXoIrXOCVVrwGYzvtdru9gGik1J6x&#10;Z+b75icXL7e1QBtmLFdygrOzFCMmqcq5LCf408fLF+cYWUdkToSSbILvmMUvp8+fXTR6zDqqUiJn&#10;BoERaceNnuDKOT1OEksrVhN7pjSToCyUqYmDrSmT3JAGrNci6aTpIGmUybVRlFkL0kVU4mmwXxSM&#10;uuuisMwhMcEQmwtvE94r/06mF2RcGqIrTtswyD9EURMuwene1II4gtaGPzFVc2qUVYU7o6pOVFFw&#10;ygIGQJOlR2iWFdEsYAFyrN7TZP+fWfp+c2MQzyF3vcEAI0lqyNL915+/f3y///YLZT1PUaPtGE4u&#10;9Y1pdxaWHu+2MLX/ByRoG2i929PKtg5REJ53h/1BHyMKqk42Sod9bzN5uKyNdW+YqpFfTLDhZeVm&#10;xqgmUEo2V9bFC7uDLdP5JRcCGeVuuasCWQAjpsHCnXDKIq2ArzSIrSlXc2HQhkA5vJr7J8gdly4K&#10;+yn8YlVY4t6pPIq7XhzkEHZrJUAo7aGXrr/+1NMi9c+Rp+6wtQgG/95T5uM54er1wj9HrrIQFlB4&#10;5GoP9gQoEJU7EgWXiPiGzgbQc94vspQI5qumTSW0UMiG9yEkaiZ41O/4nBNo6kIQB8tawwUrS4yI&#10;KGFaUGciV0rw/eVHKQrOWpQVyVlMxug0nCzdyY/g2EP7voQWxFbRVFC1EIT0wbMwNNrqUWvHzLLK&#10;G7QSa/OBQPy9iD/nvlIDGxjlHCZKP2iAmsf1eCJHB6iI0BVpS+zcExvr/LDC9jGEejsIL/FdGfvQ&#10;r1Yqv4NWBu+hDa2mlxywXhHrboiBoQahwaB21/AqhIIMqXaFUaXMl1Nyfx5mDWgxamBIQvo+r4lh&#10;GIm3ErpqlPV6fqqGTa8/7Hj4h5rVoUau67mCxsugfDQNS3/eid2yMKq+hXk+815BRSQF37FQ2s3c&#10;xeENXwTKZrNwDCapJu5KLjXd9b9Us7VTBQ9z44EdoNBvYJbG5o1z3w/rw3049fB1m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H717wdcAAAAJAQAADwAAAAAAAAABACAAAAAiAAAAZHJzL2Rvd25y&#10;ZXYueG1sUEsBAhQAFAAAAAgAh07iQNyZLQQcAwAA5QYAAA4AAAAAAAAAAQAgAAAAJgEAAGRycy9l&#10;Mm9Eb2MueG1sUEsFBgAAAAAGAAYAWQEAALQGA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851776"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465"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851776;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1PIiFSQCAAApBAAADgAAAGRycy9lMm9Eb2MueG1srVPN&#10;jtMwEL4j8Q6W7zRt+rNs1XRVdlWEtGJXKoiz69hNJNtjbLdJeQB4A05cuPNcfQ7GTtstPyfExZmZ&#10;b/LN/+ym1YrshPM1mIIOen1KhOFQ1mZT0Pfvli9eUuIDMyVTYERB98LTm/nzZ7PGTkUOFahSOIIk&#10;xk8bW9AqBDvNMs8roZnvgRUGQQlOs4Cq22SlYw2ya5Xl/f4ka8CV1gEX3qP1rgPpPPFLKXh4kNKL&#10;QFRBMbeQXpfedXyz+YxNN47ZqubHNNg/ZKFZbTDomeqOBUa2rv6DStfcgQcZehx0BlLWXKQasJpB&#10;/7dqVhWzItWCzfH23Cb//2j5292jI3WJsxtNxpQYpnFKh69fDt9+HL5/JoNhbFFj/RQ9VxZ9Q/sK&#10;WnQ/2T0aY+WtdDp+sSaCODZ7f26waAPhaLweDkdjRDhC+dUkz8eRJXv62TofXgvQJAoFdTi/1Fa2&#10;u/ehcz25xFgGlrVSaYbKkKagkyHS/4IguTLRItI2HGliQV3iUQrtuj1WuYZyj0U66DbFW76sMZV7&#10;5sMjc7gamD2ue3jARyrAkHCUKKnAffqbPfrjxBClpMFVK6j/uGVOUKLeGJzl9WA0iruZlNH4KkfF&#10;XSLrS8Rs9S3gNg/wsCxPYvQP6iRKB/oDXsUiRkWIGY6xCxpO4m3oDgCviovFIjnhNloW7s3K8kjd&#10;tXCxDSDr1PfYpq43OK+o4D6myR1vJy78pZ68ni58/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1PIiFS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45632"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459"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845632;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I8vmGtkAgAAzwQAAA4AAABkcnMvZTJvRG9jLnhtbK1UzWob&#10;MRC+F/oOQvdmbbNuEpN1MAkuhdAEktKzrJW8C/qrJHvtvkyhtz5EHyf0NfpJu0mcJqfSPcgzmtHM&#10;fN/M+Ox8pxXZCh9aayo6PhpRIgy3dWvWFf18t3x3QkmIzNRMWSMquheBns/fvjnr3ExMbGNVLTxB&#10;EBNmnatoE6ObFUXgjdAsHFknDIzSes0iVL8uas86RNeqmIxG74vO+tp5y0UIuL3sjXSe40speLyW&#10;MohIVEVRW8ynz+cqncX8jM3Wnrmm5UMZ7B+q0Kw1SPoY6pJFRja+fRFKt9zbYGU84lYXVsqWi4wB&#10;aMajv9DcNsyJjAXkBPdIU/h/Yfmn7Y0nbY3eldNTSgzT6NLv7z/vf/0gZaKnc2EGr1t34wctQExY&#10;d9Lr9AsUZJcp3T9SKnaRcFxOxifjyWRKCYftpDw+howwxdNr50P8IKwmSaioR8syk2x7FWLv+uCS&#10;kgWr2nrZKpWVfbhQnmwZuouhqG1HiWIh4rKiy/wN2Z49U4Z0KG1ajjASnGHspGIRonYgIpg1JUyt&#10;Mc88+lzLs9fhRdI7oD1IPMrfa4kTkEsWmr7iHHVwUybhEXliB9yJ+J7qJMXdajfwv7L1Hk3ztp/m&#10;4PiyReArAL9hHuMLVFjJeI1DKguodpAoaaz/9tp98sdUwUpJh3UADV83zAvA+mgwb6fjskz7k5Vy&#10;ejyB4g8tq0OL2egLi56MsfyOZzH5R/UgSm/1F2zuImWFiRmO3D3hg3IR+zXF7nOxWGQ37Ixj8crc&#10;Op6CJ8qMXWyilW0elURUzw5GLCnYmjxsw4antTzUs9fT/9D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CPL5hr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49728" behindDoc="0" locked="0" layoutInCell="1" allowOverlap="1">
                <wp:simplePos x="0" y="0"/>
                <wp:positionH relativeFrom="column">
                  <wp:posOffset>1790700</wp:posOffset>
                </wp:positionH>
                <wp:positionV relativeFrom="paragraph">
                  <wp:posOffset>318135</wp:posOffset>
                </wp:positionV>
                <wp:extent cx="190500" cy="295275"/>
                <wp:effectExtent l="38735" t="18415" r="56515" b="67310"/>
                <wp:wrapNone/>
                <wp:docPr id="1463"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41pt;margin-top:25.05pt;height:23.25pt;width:15pt;z-index:251849728;v-text-anchor:middle;mso-width-relative:page;mso-height-relative:page;" fillcolor="#BCBCBC" filled="t" stroked="t" coordsize="21600,21600" o:gfxdata="UEsDBAoAAAAAAIdO4kAAAAAAAAAAAAAAAAAEAAAAZHJzL1BLAwQUAAAACACHTuJA8mVF1dcAAAAJ&#10;AQAADwAAAGRycy9kb3ducmV2LnhtbE2PwU7DMBBE70j8g7VI3KidAFEJcSqBqITEoaXwAW68TaLY&#10;6yjetuHvcU9wnJ3R7JtqNXsnTjjFPpCGbKFAIDXB9tRq+P5a3y1BRDZkjQuEGn4wwqq+vqpMacOZ&#10;PvG041akEoql0dAxj6WUsenQm7gII1LyDmHyhpOcWmknc07l3slcqUJ601P60JkRXztsht3RaxgP&#10;g3t7wM2aXyTHefjYbtx7q/XtTaaeQTDO/BeGC35Chzox7cORbBROQ77M0xbW8KgyEClwn10Oew1P&#10;RQGyruT/BfUvUEsDBBQAAAAIAIdO4kD1bnRqIgMAAC8HAAAOAAAAZHJzL2Uyb0RvYy54bWytVc1u&#10;EzEQviPxDpbvdLP5aUnUFEWtipAKVLSoZ8frzVry2sZ2si2vwGtwhRMHHgjEa/DZ3qZp4cJPDhvb&#10;M56Zb+ab8eGz61aRjXBeGj2n5d6AEqG5qaRezenby9MnTynxgemKKaPFnN4IT58dPX502NmZGJrG&#10;qEo4AiPazzo7p00IdlYUnjeiZX7PWKEhrI1rWcDWrYrKsQ7WW1UMB4P9ojOuss5w4T1OT7KQHiX7&#10;dS14eF3XXgSi5hSxhfR16buM3+LokM1WjtlG8j4M9hdRtExqON2aOmGBkbWTv5hqJXfGmzrscdMW&#10;pq4lFwkD0JSDB2guGmZFwoLkeLtNk/9/ZvmrzbkjskLtxvsjSjRrUaVvXz/8+Pzp+8cvZBoz1Fk/&#10;g+KFPXf9zmMZ4V7Xro3/AEKuU1ZvtlkV14FwHJbTwWSA3HOIhtPJ8GASbRZ3l63z4bkwLYmLOa1M&#10;pxfOmS4llG3OfMj6t3p9nqtTqRRxJlzJ0KRUwVcugsedpOWJNcjWIB37G3+sHNkwcAEUgp9LxEiJ&#10;Yj5AALX0S7pB6pA1ETuiRwRs5ll4aap8PMq6ObJsOYFa+V3Ho3j7H5yPDv7BeZlDTJH/FfQyRf8r&#10;9G1KUMQH0HGyus2+kpqwOAfKfbRqBEI8Z0pEsvUUQOelMsYYlSbdnIIgE3CFYRbUiqE6vLW44PWK&#10;EqZWGDI8uJxRo+T28p/U1jesErmK098jLCNjU9HvI/S7LiMdT5hvsqUk6lEpHfGINH56Jpp1EO6i&#10;qTqyVGv3hgHSOKekkpH0KUGUVBI0nCQJsnWf2z2P3Gq5ZXG00POLKduwnppP42HPzKyeqLmNIe12&#10;witig+eWjqulqW4wFOA9dbS3/FQC6xna5Jw5jEeEhpEfXuNTK4OimX5FSWPc+9+dR31MLUgp6TBu&#10;UdF3a+YEuu+FRodOy/EYZkPajCcHwwh/V7Lcleh1e2zQxSUYZXlaRv2gbpe1M+0VXoZF9AoR0xy+&#10;M3f6zXGIHU8J3hYuFou0xky2LJzpC8tvZ4k2i3UwtUwz6C47SGHcYCrnrs8vSBz7u/ukdffOH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8mVF1dcAAAAJAQAADwAAAAAAAAABACAAAAAiAAAAZHJz&#10;L2Rvd25yZXYueG1sUEsBAhQAFAAAAAgAh07iQPVudGo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53824"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467"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853824;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ACsleBXgMAAI8HAAAOAAAAZHJzL2Uyb0RvYy54bWytVc1u&#10;3DYQvhfIOxC815L2x44XXgcbbx0UcBOjbpHzLEWtVFAkQ3Ituw/Qa4GccwyQU3ppX8loH6MzFHej&#10;3e4pqAQI5Mxo5vtmhsOLFw+tYvfS+cboOS9Ocs6kFqZs9HrOf/7p+tvnnPkAugRltJzzR+n5i8tn&#10;31x0diZHpjaqlI6hE+1nnZ3zOgQ7yzIvatmCPzFWalRWxrUQcOvWWemgQ++tykZ5fpp1xpXWGSG9&#10;R+myV/LL6L+qpAhvqsrLwNScI7YQvy5+V/TNLi9gtnZg60YkGPAVKFpoNAbduVpCALZxzX9ctY1w&#10;xpsqnAjTZqaqGiEjB2RT5Ads7mqwMnLB5Hi7S5P//9yK1/e3jjUl1m5yesaZhhar9PTht38+vX/6&#10;/c+///j89PEvVpxRojrrZ2h/Z29d2nlcEuuHyrXMGcxukT/P6YnJQHrsIeb6cZdr+RCYQGExPc/z&#10;CZZEoO58MhrjGr1mvTNyap0Pr6RpGS3mfCV1WDhnuuga7m98iAkvE2Yofyk4q1qF9bsHxYoJwejr&#10;O7AZ7dtMj9mMhzaj434mQ5st9IQKSWzBp54orxulKENvm1DHsmIGIpG13xLxzBqsbJ8679arK+UY&#10;Mpnzl1f0RvPQ6NALEfkWu4fwgyl78ZjEWzzJS0zr2kcsKcqYfo8e9yItc3oPIo3PkkeYfUWkgvAc&#10;CfXdkt6DUEWEFYu2F2pHFlN7SApFuySqRjOg0VOc4nSguMwLUJL6O7UXHvZYDcqG0qzD7puOptiH&#10;gOOnUhBw2Vr8wes1Z6DWONdEcH2ujGp2P+8lLgZLLGsoZV+M8+N0inwrP6Djh/6phZbg695VVCUK&#10;ShN4Gcdb6h6zCdLd1WXHVmrjfgTET32L/MuGTk/MBm1w9k2jBlX7/XikRgNWoGwNqcXoiCcow2Ls&#10;MMR+G8DLaHL0s4JWK1M+4tCJ84IKZMV1g1xvwIdbcHh8UYhXSniDn0oZrJBJK85q4349Jid7nIqo&#10;5azDcY7le7cBJzlT32s8VefFhIZNiJvJ9GxE9Iea1VCjN+2VwYOHAwXRxSXZB7VdVs60b/HmWVBU&#10;VIEWGLtvlLS5Cv01g3eXkItFNMOZbyHc6Dsrtudfm8UmmKoJNPy+ZCdtcOr3h7e/oehaGe6j1Zd7&#10;9PJ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GN6+dcAAAAKAQAADwAAAAAAAAABACAAAAAiAAAA&#10;ZHJzL2Rvd25yZXYueG1sUEsBAhQAFAAAAAgAh07iQAKyV4FeAwAAjwcAAA4AAAAAAAAAAQAgAAAA&#10;JgEAAGRycy9lMm9Eb2MueG1sUEsFBgAAAAAGAAYAWQEAAPY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854848"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468"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854848;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AWfrtyYCAAApBAAADgAAAGRycy9lMm9Eb2MueG1s&#10;rVPNjtMwEL4j8Q6W7zRpaLu7VdNV2VURUsWuVBBn17HbSLbH2G6T8gDwBnviwp3n6nMwdtpuBZwQ&#10;F2f+8s3MNzOT21YrshPO12BK2u/llAjDoarNuqQfP8xfXVPiAzMVU2BESffC09vpyxeTxo5FARtQ&#10;lXAEQYwfN7akmxDsOMs83wjNfA+sMOiU4DQLqLp1VjnWILpWWZHno6wBV1kHXHiP1vvOSacJX0rB&#10;w4OUXgSiSoq1hfS69K7im00nbLx2zG5qfiyD/UMVmtUGk56h7llgZOvqP6B0zR14kKHHQWcgZc1F&#10;6gG76ee/dbPcMCtSL0iOt2ea/P+D5e93j47UFc5uMMJZGaZxSoenb4fvPw8/vpL+daSosX6MkUuL&#10;saF9Ay2Gn+wejbHzVjodv9gTQT+SvT8TLNpAOBpH+c0oRw9HV3E1KophRMmef7bOh7cCNIlCSR3O&#10;L9HKdgsfutBTSMxlYF4rlWaoDGkwwethnn44exBcmRgr0jYcYWJDXeFRCu2qPXa5gmqPTTroNsVb&#10;Pq+xlAXz4ZE5XA2sHtc9POAjFWBKOEqUbMB9+Zs9xuPE0EtJg6tWUv95y5ygRL0zOMub/mAQdzMp&#10;g+FVgYq79KwuPWar7wC3uY+HZXkSY3xQJ1E60J/wKmYxK7qY4Zi7pOEk3oXuAPCquJjNUhBuo2Vh&#10;YZaWR+iO3Nk2gKwT75GmjhucV1RwH9PkjrcTF/5ST1HPFz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ABZ+u3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46656"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460"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846656;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Dj2AOBjAgAAzwQAAA4AAABkcnMvZTJvRG9jLnhtbK1UzW4T&#10;MRC+I/EOlu90k1VSStRNFTUKQqpopRZxdrx2diX/YTvZhJdB4sZD8DiI1+Czd9umtCfEHpwZz3hm&#10;vm9mcn6x14rshA+tNRUdn4woEYbbujWbin66W705oyREZmqmrBEVPYhAL+avX513biZK21hVC08Q&#10;xIRZ5yraxOhmRRF4IzQLJ9YJA6O0XrMI1W+K2rMO0bUqytHotOisr523XISA22VvpPMcX0rB47WU&#10;QUSiKoraYj59PtfpLObnbLbxzDUtH8pg/1CFZq1B0odQSxYZ2fr2WSjdcm+DlfGEW11YKVsuMgag&#10;GY/+QnPbMCcyFpAT3ANN4f+F5R93N560NXo3OQVBhml06fe3H79+fidloqdzYQavW3fjBy1ATFj3&#10;0uv0CxRknyk9PFAq9pFwXJbjs3FZTinhsL0bTyajzHnx+Nr5EN8Lq0kSKurRsswk212FiIxwvXdJ&#10;yYJVbb1qlcrKIVwqT3YM3cVQ1LajRLEQcVnRVf4SBIR48kwZ0qG0aSqGcIaxk4pFiNqBiGA2lDC1&#10;wTzz6HMtT16HZ0nvgPYo8Sh/LyVOQJYsNH3FOergpkzCI/LEDrgT8T3VSYr79X7gf23rA5rmbT/N&#10;wfFVi8BXAH7DPMYXqLCS8RqHVBZQ7SBR0lj/9aX75I+pgpWSDusAGr5smReA9cFg3nLrsD9ZmUzf&#10;lsjhjy3rY4vZ6kuLnoyx/I5nMflHdS9Kb/VnbO4iZYWJGY7cPeGDchn7NcXuc7FYZDfsjGPxytw6&#10;noInyoxdbKOVbR6VRFTPDpqeFGxNbv+w4Wktj/Xs9fg/N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uGw2tYAAAAJAQAADwAAAAAAAAABACAAAAAiAAAAZHJzL2Rvd25yZXYueG1sUEsBAhQAFAAA&#10;AAgAh07iQDj2AOBjAgAAzwQAAA4AAAAAAAAAAQAgAAAAJQEAAGRycy9lMm9Eb2MueG1sUEsFBgAA&#10;AAAGAAYAWQEAAPoFA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850752"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464"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850752;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A5R0x+JQIAACkEAAAOAAAAZHJzL2Uyb0RvYy54bWytU82O&#10;0zAQviPxDpbvNGlou0vVdFV2VYS0YlcqiLPr2E0k22Nst0l5AHgDTly481x9DsZO262AE+LizF9m&#10;5pv5ZnbTaUV2wvkGTEmHg5wSYThUjdmU9MP75YtrSnxgpmIKjCjpXnh6M3/+bNbaqSigBlUJRzCJ&#10;8dPWlrQOwU6zzPNaaOYHYIVBpwSnWUDVbbLKsRaza5UVeT7JWnCVdcCF92i96510nvJLKXh4kNKL&#10;QFRJsbeQXpfedXyz+YxNN47ZuuHHNtg/dKFZY7DoOdUdC4xsXfNHKt1wBx5kGHDQGUjZcJEwIJph&#10;/huaVc2sSFhwON6ex+T/X1r+bvfoSFPh7kaTESWGadzS4dvXw/efhx9fyLCII2qtn2LkymJs6F5D&#10;h+Enu0djRN5Jp+MXMRH047D35wGLLhCOxuscQaKHo6u4mhTFOGbJnn62zoc3AjSJQkkd7i+Nle3u&#10;fehDTyGxloFlo1TaoTKkLenk5ThPP5w9mFyZGCsSG45pIqC+8SiFbt0dUa6h2iNIBz1TvOXLBlu5&#10;Zz48MofUwO6R7uEBH6kAS8JRoqQG9/lv9hiPG0MvJS1SraT+05Y5QYl6a3CXr4ajUeRmUkbjqwIV&#10;d+lZX3rMVt8CsnmIh2V5EmN8UCdROtAf8SoWsSq6mOFYu6ThJN6G/gDwqrhYLFIQstGycG9WlsfU&#10;/XAX2wCySXOPY+png/uKCvIxbe54O5Hwl3qKerrw+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oKHR1wAAAAYBAAAPAAAAAAAAAAEAIAAAACIAAABkcnMvZG93bnJldi54bWxQSwECFAAUAAAACACH&#10;TuJAOUdMfiUCAAApBAAADgAAAAAAAAABACAAAAAmAQAAZHJzL2Uyb0RvYy54bWxQSwUGAAAAAAYA&#10;BgBZAQAAvQU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56896" behindDoc="0" locked="0" layoutInCell="1" allowOverlap="1">
                <wp:simplePos x="0" y="0"/>
                <wp:positionH relativeFrom="column">
                  <wp:posOffset>1790700</wp:posOffset>
                </wp:positionH>
                <wp:positionV relativeFrom="paragraph">
                  <wp:posOffset>191770</wp:posOffset>
                </wp:positionV>
                <wp:extent cx="190500" cy="295275"/>
                <wp:effectExtent l="38735" t="18415" r="56515" b="67310"/>
                <wp:wrapNone/>
                <wp:docPr id="1470"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41pt;margin-top:15.1pt;height:23.25pt;width:15pt;z-index:251856896;v-text-anchor:middle;mso-width-relative:page;mso-height-relative:page;" fillcolor="#BCBCBC" filled="t" stroked="t" coordsize="21600,21600" o:gfxdata="UEsDBAoAAAAAAIdO4kAAAAAAAAAAAAAAAAAEAAAAZHJzL1BLAwQUAAAACACHTuJAKpJYLtgAAAAJ&#10;AQAADwAAAGRycy9kb3ducmV2LnhtbE2PzU7DMBCE70h9B2srcaN2UtRWIZtKICohcSgUHsCNt0kU&#10;/0Txtg1vj3uC4+yMZr8pt5Oz4kJj7IJHyBYKBPk6mM43CN9fu4cNiMjaG22DJ4QfirCtZnelLky4&#10;+k+6HLgRqcTHQiO0zEMhZaxbcjouwkA+eacwOs1Jjo00o76mcmdlrtRKOt359KHVA720VPeHs0MY&#10;Tr19faT9jp8lx6l//9jbtwbxfp6pJxBME/+F4Yaf0KFKTMdw9iYKi5Bv8rSFEZYqB5ECy+x2OCKs&#10;V2uQVSn/L6h+AVBLAwQUAAAACACHTuJATbRc3yADAAAwBwAADgAAAGRycy9lMm9Eb2MueG1srVXN&#10;ThsxEL5X6jtYvpfNhqRAREARiKoSLahQcXa83qwlr+3aDgt9hb5Gr+2phz5Qq75GP9tLCD+XQnPY&#10;2J7x/HzzzXh3/6pV5FI4L42e0nJjQInQ3FRSL6b04/nRq21KfGC6YspoMaXXwtP9vZcvdjs7EUPT&#10;GFUJR2BE+0lnp7QJwU6KwvNGtMxvGCs0hLVxLQvYukVROdbBequK4WDwuuiMq6wzXHiP08MspHvJ&#10;fl0LHk7q2otA1JQitpC+Ln3n8Vvs7bLJwjHbSN6HwZ4QRcukhtOVqUMWGFk6+cBUK7kz3tRhg5u2&#10;MHUtuUg5IJtycC+bs4ZZkXIBON6uYPL/zyx/f3nqiKxQu9EWANKsRZV+/fzy5/u3319/kGGCqLN+&#10;As0ze+oAWNx5LGO+V7Vr4z8yIVcJ1usVrOIqEI7DcmcwHsA2h2i4Mx5ujSPsxe1l63x4I0xL4mJK&#10;K9PpmXOmS4iyy2Mfsv6NXg90dSSVIs6ECxmahBV85Sp43ElanlgDuAbp2F/7A+XIJQMZwCH4OUeM&#10;lCjmAwRQS7+kG6QOWROxI/pEFM/CO1Pl482smyPLllNSC7/ueDPefobzza1nOC9ziDGep6Vepugf&#10;pr6CBEW8lzpOFjfoK6kJi4OgfI1ejYkQz5kSkW09BdB6qYwxRqVJN6UgyBhcYRgGtWKoDm8tLni9&#10;oISpBaYMDy4japRcXf6XBH3DKpGruPN4hmVkbCr63Qz9ustIx0Pmm2wpifqslI75iDR/eiaaZRDu&#10;rKk6MldL94EhpVGGpJKR9AkgSioJGo6TBGjd5XbPI7eYr1gcLfT8Yso2rKfmdjzsmZnVEzVXMaTd&#10;WnjFbUvH1dxU15gK8J462lt+JJHrMdrklDnMR4SGmR9O8KmVQdFMv6KkMe7zY+dRH2MLUko6zFtU&#10;9NOSOYHue6vRoTvlaASzIW1G4y0MHuLWJfN1iV62BwZdXIJRlqdl1A/qZlk7017gaZhFrxAxzeE7&#10;c6ffHITY8ZTgceFiNktrDGXLwrE+s/xmlmgzWwZTyzSDbtEBhHGDsZy7Pj8hce6v75PW7UO39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Aqklgu2AAAAAkBAAAPAAAAAAAAAAEAIAAAACIAAABkcnMv&#10;ZG93bnJldi54bWxQSwECFAAUAAAACACHTuJATbRc3yADAAAwBwAADgAAAAAAAAABACAAAAAnAQAA&#10;ZHJzL2Uyb0RvYy54bWxQSwUGAAAAAAYABgBZAQAAuQY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55872" behindDoc="0" locked="0" layoutInCell="1" allowOverlap="1">
                <wp:simplePos x="0" y="0"/>
                <wp:positionH relativeFrom="column">
                  <wp:posOffset>104775</wp:posOffset>
                </wp:positionH>
                <wp:positionV relativeFrom="paragraph">
                  <wp:posOffset>167005</wp:posOffset>
                </wp:positionV>
                <wp:extent cx="3219450" cy="504825"/>
                <wp:effectExtent l="12700" t="0" r="25400" b="15875"/>
                <wp:wrapNone/>
                <wp:docPr id="1469"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8.25pt;margin-top:13.15pt;height:39.75pt;width:253.5pt;z-index:251855872;v-text-anchor:middle;mso-width-relative:page;mso-height-relative:page;" fillcolor="#FFFFFF" filled="t" stroked="t" coordsize="21600,21600" o:gfxdata="UEsDBAoAAAAAAIdO4kAAAAAAAAAAAAAAAAAEAAAAZHJzL1BLAwQUAAAACACHTuJAoCLeINYAAAAJ&#10;AQAADwAAAGRycy9kb3ducmV2LnhtbE2PzU7DMBCE70i8g7WVuFG7rhKVEKcHEOKAQErTCzc3NklU&#10;ex3Z7g9vz3KC4+w3mp2pt1fv2NnGNAVUsFoKYBb7YCYcFOy7l/sNsJQ1Gu0CWgXfNsG2ub2pdWXC&#10;BVt73uWBUQimSisYc54rzlM/Wq/TMswWiX2F6HUmGQduor5QuHdcClFyryekD6Oe7dNo++Pu5BUE&#10;2b/GtuPyvXueHtrPINzHm1DqbrESj8CyveY/M/zWp+rQUKdDOKFJzJEuC3IqkOUaGPFCrulwICCK&#10;DfCm5v8XND9QSwMEFAAAAAgAh07iQAcCyDxnAgAA0AQAAA4AAABkcnMvZTJvRG9jLnhtbK1UzW4T&#10;MRC+I/EOlu90s1FS0qibKmoVhFRBpRZxdrx2diX/YTvZhJdB4sZD8DiI1+Czd9umtCfEHpwZz3hm&#10;vm9mcn6x14rshA+tNRUtT0aUCMNt3ZpNRT/drd7MKAmRmZopa0RFDyLQi8XrV+edm4uxbayqhScI&#10;YsK8cxVtYnTzogi8EZqFE+uEgVFar1mE6jdF7VmH6FoV49HotOisr523XISA26veSBc5vpSCx49S&#10;BhGJqihqi/n0+Vyns1ics/nGM9e0fCiD/UMVmrUGSR9CXbHIyNa3z0LplnsbrIwn3OrCStlykTEA&#10;TTn6C81tw5zIWEBOcA80hf8Xln/Y3XjS1ujd5PSMEsM0uvT7249fP7+T8izx07kwh9utu/GDFiAm&#10;sHvpdfoFDLLPnB4eOBX7SDgux+WsHI+nlHDYTmfT2SiTXjy+dj7Ed8JqkoSKevQsU8l21yEiI1zv&#10;XVKyYFVbr1qlsnIIl8qTHUN7MRW17ShRLERcVnSVvwQBIZ48U4Z0KG06QTGEM8ydVCxC1A5MBLOh&#10;hKkNBppHn2t58jo8S3oHtEeJR/l7KXECcsVC01ecow5uyiQ8Io/sgDsR31OdpLhf7wf+17Y+oGve&#10;9uMcHF+1CHwN4DfMY36BCjsZP+KQygKqHSRKGuu/vnSf/DFWsFLSYR9Aw5ct8wKw3hsM3Fk5maQF&#10;yspk+nYMxR9b1scWs9WXFj0psf2OZzH5R3UvSm/1Z6zuMmWFiRmO3D3hg3IZ+z3F8nOxXGY3LI1j&#10;8drcOp6CJ8qMXW6jlW0elURUzw6anhSsTW7/sOJpL4/17PX4R7T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Ai3iDWAAAACQEAAA8AAAAAAAAAAQAgAAAAIgAAAGRycy9kb3ducmV2LnhtbFBLAQIU&#10;ABQAAAAIAIdO4kAHAsg8ZwIAANAEAAAOAAAAAAAAAAEAIAAAACUBAABkcnMvZTJvRG9jLnhtbFBL&#10;BQYAAAAABgAGAFkBAAD+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rPr>
          <w:rFonts w:ascii="仿宋" w:hAnsi="仿宋" w:eastAsia="仿宋" w:cs="宋体"/>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1952" w:name="_Toc2189"/>
      <w:bookmarkStart w:id="1953" w:name="_Toc3131"/>
      <w:bookmarkStart w:id="1954" w:name="_Toc32369_WPSOffice_Level1"/>
      <w:bookmarkStart w:id="1955" w:name="_Toc4858_WPSOffice_Level1"/>
      <w:bookmarkStart w:id="1956" w:name="_Toc15231_WPSOffice_Level1"/>
      <w:bookmarkStart w:id="1957" w:name="_Toc16960_WPSOffice_Level1"/>
      <w:bookmarkStart w:id="1958" w:name="_Toc23265_WPSOffice_Level1"/>
      <w:r>
        <w:rPr>
          <w:rFonts w:hint="eastAsia"/>
          <w:sz w:val="44"/>
          <w:szCs w:val="44"/>
        </w:rPr>
        <w:t>建造具有所有权的自住住房</w:t>
      </w:r>
      <w:bookmarkEnd w:id="1952"/>
    </w:p>
    <w:p>
      <w:pPr>
        <w:pStyle w:val="2"/>
        <w:spacing w:before="0" w:beforeAutospacing="0" w:after="0" w:afterAutospacing="0"/>
        <w:jc w:val="center"/>
        <w:rPr>
          <w:sz w:val="44"/>
          <w:szCs w:val="44"/>
        </w:rPr>
      </w:pPr>
      <w:bookmarkStart w:id="1959" w:name="_Toc4830"/>
      <w:r>
        <w:rPr>
          <w:rFonts w:hint="eastAsia"/>
          <w:sz w:val="44"/>
          <w:szCs w:val="44"/>
        </w:rPr>
        <w:t>提取住房公积金</w:t>
      </w:r>
      <w:bookmarkEnd w:id="1953"/>
      <w:bookmarkEnd w:id="1954"/>
      <w:bookmarkEnd w:id="1955"/>
      <w:bookmarkEnd w:id="1956"/>
      <w:bookmarkEnd w:id="1957"/>
      <w:bookmarkEnd w:id="1958"/>
      <w:bookmarkEnd w:id="1959"/>
    </w:p>
    <w:p>
      <w:pPr>
        <w:rPr>
          <w:rFonts w:ascii="仿宋" w:hAnsi="仿宋" w:eastAsia="仿宋" w:cs="宋体"/>
          <w:b/>
          <w:sz w:val="32"/>
          <w:szCs w:val="32"/>
        </w:rPr>
      </w:pPr>
    </w:p>
    <w:p>
      <w:pPr>
        <w:autoSpaceDE w:val="0"/>
        <w:autoSpaceDN w:val="0"/>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一、购房提取公积金申请对象及条件</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在我市缴存住房公积金的职工，建造具有所有权的自住住房的，依据规定可以办理提取住房公积金业务。</w:t>
      </w:r>
    </w:p>
    <w:p>
      <w:pPr>
        <w:autoSpaceDE w:val="0"/>
        <w:autoSpaceDN w:val="0"/>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1.本人身份证、本人缴存账户所在开户行的银行卡（一类）；</w:t>
      </w:r>
    </w:p>
    <w:p>
      <w:pPr>
        <w:ind w:firstLine="640" w:firstLineChars="200"/>
        <w:rPr>
          <w:rFonts w:ascii="仿宋" w:hAnsi="仿宋" w:eastAsia="仿宋" w:cs="仿宋"/>
          <w:sz w:val="32"/>
          <w:szCs w:val="32"/>
        </w:rPr>
      </w:pPr>
      <w:r>
        <w:rPr>
          <w:rFonts w:hint="eastAsia" w:ascii="仿宋" w:hAnsi="仿宋" w:eastAsia="仿宋" w:cs="仿宋"/>
          <w:sz w:val="32"/>
          <w:szCs w:val="32"/>
        </w:rPr>
        <w:t>2.配偶提取时需提供结婚证或户口簿；</w:t>
      </w:r>
    </w:p>
    <w:p>
      <w:pPr>
        <w:ind w:firstLine="640" w:firstLineChars="200"/>
        <w:rPr>
          <w:rFonts w:ascii="仿宋" w:hAnsi="仿宋" w:eastAsia="仿宋" w:cs="仿宋"/>
          <w:sz w:val="32"/>
          <w:szCs w:val="32"/>
        </w:rPr>
      </w:pPr>
      <w:r>
        <w:rPr>
          <w:rFonts w:hint="eastAsia" w:ascii="仿宋" w:hAnsi="仿宋" w:eastAsia="仿宋" w:cs="仿宋"/>
          <w:sz w:val="32"/>
          <w:szCs w:val="32"/>
        </w:rPr>
        <w:t>3.涉及缴存人父母（或子女）购房提取时，需提供与缴存人关系的证明材料（户口簿或出生证等）；</w:t>
      </w:r>
    </w:p>
    <w:p>
      <w:pPr>
        <w:ind w:firstLine="640" w:firstLineChars="200"/>
        <w:rPr>
          <w:rFonts w:ascii="仿宋" w:hAnsi="仿宋" w:eastAsia="仿宋" w:cs="仿宋"/>
          <w:sz w:val="32"/>
          <w:szCs w:val="32"/>
        </w:rPr>
      </w:pPr>
      <w:r>
        <w:rPr>
          <w:rFonts w:hint="eastAsia" w:ascii="仿宋" w:hAnsi="仿宋" w:eastAsia="仿宋" w:cs="仿宋"/>
          <w:sz w:val="32"/>
          <w:szCs w:val="32"/>
        </w:rPr>
        <w:t>4.由配偶代理提取的，需提供经过公证的授权委托书、代理人身份证件、证明代理人与提取人关系的结婚证或户口簿等证明材料。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rPr>
      </w:pPr>
      <w:r>
        <w:rPr>
          <w:rFonts w:hint="eastAsia" w:ascii="仿宋" w:hAnsi="仿宋" w:eastAsia="仿宋" w:cs="仿宋"/>
          <w:sz w:val="32"/>
          <w:szCs w:val="32"/>
        </w:rPr>
        <w:t>5.缴存人本人或配偶因身体状况、出境定居等原因不能现场办理提取的，受托人需提供经过公证的授权委托书。</w:t>
      </w:r>
    </w:p>
    <w:p>
      <w:pPr>
        <w:ind w:firstLine="640" w:firstLineChars="200"/>
        <w:rPr>
          <w:rFonts w:ascii="仿宋" w:hAnsi="仿宋" w:eastAsia="仿宋" w:cs="仿宋"/>
          <w:sz w:val="32"/>
          <w:szCs w:val="32"/>
        </w:rPr>
      </w:pPr>
      <w:r>
        <w:rPr>
          <w:rFonts w:hint="eastAsia" w:ascii="仿宋" w:hAnsi="仿宋" w:eastAsia="仿宋" w:cs="仿宋"/>
          <w:sz w:val="32"/>
          <w:szCs w:val="32"/>
        </w:rPr>
        <w:t>6.建造具有所有权的自住住房时提取住房公积金，必须经缴存户所属办事处实地勘察、核实情况，依据实地勘察、核实的情况，确定提取要件。</w:t>
      </w:r>
    </w:p>
    <w:p>
      <w:pPr>
        <w:ind w:firstLine="643" w:firstLineChars="200"/>
        <w:rPr>
          <w:rFonts w:ascii="仿宋" w:hAnsi="仿宋" w:eastAsia="仿宋" w:cs="仿宋"/>
          <w:b/>
          <w:bCs/>
          <w:sz w:val="32"/>
          <w:szCs w:val="32"/>
        </w:rPr>
      </w:pPr>
    </w:p>
    <w:p>
      <w:pPr>
        <w:rPr>
          <w:rFonts w:ascii="仿宋" w:hAnsi="仿宋" w:eastAsia="仿宋" w:cs="仿宋"/>
          <w:b/>
          <w:bCs/>
          <w:sz w:val="32"/>
          <w:szCs w:val="32"/>
        </w:rPr>
      </w:pPr>
    </w:p>
    <w:p>
      <w:pPr>
        <w:spacing w:afterLines="50" w:line="540" w:lineRule="exact"/>
        <w:ind w:firstLine="643" w:firstLineChars="200"/>
        <w:outlineLvl w:val="0"/>
        <w:rPr>
          <w:rFonts w:ascii="楷体" w:hAnsi="楷体" w:eastAsia="楷体" w:cs="宋体"/>
          <w:b/>
          <w:bCs/>
          <w:sz w:val="32"/>
          <w:szCs w:val="32"/>
        </w:rPr>
      </w:pPr>
      <w:bookmarkStart w:id="1960" w:name="_Toc29460"/>
      <w:r>
        <w:rPr>
          <w:rFonts w:hint="eastAsia" w:ascii="楷体" w:hAnsi="楷体" w:eastAsia="楷体" w:cs="宋体"/>
          <w:b/>
          <w:bCs/>
          <w:sz w:val="32"/>
          <w:szCs w:val="32"/>
        </w:rPr>
        <w:t>三、办理地点及咨询电话</w:t>
      </w:r>
      <w:bookmarkEnd w:id="1960"/>
    </w:p>
    <w:tbl>
      <w:tblPr>
        <w:tblStyle w:val="10"/>
        <w:tblW w:w="8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437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ind w:firstLine="643" w:firstLineChars="200"/>
        <w:jc w:val="left"/>
        <w:rPr>
          <w:rFonts w:ascii="楷体" w:hAnsi="楷体" w:eastAsia="楷体" w:cs="仿宋"/>
          <w:b/>
          <w:bCs/>
          <w:sz w:val="32"/>
          <w:szCs w:val="32"/>
          <w:lang w:val="zh-CN"/>
        </w:rPr>
      </w:pPr>
      <w:r>
        <w:rPr>
          <w:rFonts w:hint="eastAsia" w:ascii="楷体" w:hAnsi="楷体" w:eastAsia="楷体" w:cs="仿宋"/>
          <w:b/>
          <w:bCs/>
          <w:sz w:val="32"/>
          <w:szCs w:val="32"/>
        </w:rPr>
        <w:t>五、</w:t>
      </w:r>
      <w:r>
        <w:rPr>
          <w:rFonts w:hint="eastAsia" w:ascii="楷体" w:hAnsi="楷体" w:eastAsia="楷体" w:cs="仿宋"/>
          <w:b/>
          <w:bCs/>
          <w:sz w:val="32"/>
          <w:szCs w:val="32"/>
          <w:lang w:val="zh-CN"/>
        </w:rPr>
        <w:t>是否收费？</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autoSpaceDE w:val="0"/>
        <w:autoSpaceDN w:val="0"/>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六、是否可以代办？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264160</wp:posOffset>
                </wp:positionV>
                <wp:extent cx="3810000" cy="875665"/>
                <wp:effectExtent l="12700" t="0" r="25400" b="26035"/>
                <wp:wrapNone/>
                <wp:docPr id="1471"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pt;margin-top:20.8pt;height:68.95pt;width:300pt;z-index:251857920;v-text-anchor:middle;mso-width-relative:page;mso-height-relative:page;" fillcolor="#FFFFFF" filled="t" stroked="t" coordsize="21600,21600" o:gfxdata="UEsDBAoAAAAAAIdO4kAAAAAAAAAAAAAAAAAEAAAAZHJzL1BLAwQUAAAACACHTuJAVT2QodYAAAAJ&#10;AQAADwAAAGRycy9kb3ducmV2LnhtbE2PzU7DMBCE70i8g7VI3KidCEKbxukBhDggkNJw4ebG2yQi&#10;Xke2+8Pbs3CB4+w3mp2pNmc3iSOGOHrSkC0UCKTO25F6De/t080SREyGrJk8oYYvjLCpLy8qU1p/&#10;ogaP29QLDqFYGg1DSnMpZewGdCYu/IzEbO+DM4ll6KUN5sThbpK5UoV0ZiT+MJgZHwbsPrcHp8Hn&#10;3XNoWpm/to/jqvnwanp7UVpfX2VqDSLhOf2Z4ac+V4eaO+38gWwUE+slT0kabrMCBPPi97BjcL+6&#10;A1lX8v+C+htQSwMEFAAAAAgAh07iQNRiTstlAgAA0AQAAA4AAABkcnMvZTJvRG9jLnhtbK1UzW7b&#10;MAy+D9g7CLqvjr1k7YI4RZAiw4BiLdAOOyuyHBvQ3yQlTvYyA3bbQ/Rxhr3GPslum649DXMAhRRp&#10;kt9H0rPzvZJkJ5xvjS5pfjKiRGhuqlZvSvr5dvXmjBIfmK6YNFqU9CA8PZ+/fjXr7FQUpjGyEo4g&#10;iPbTzpa0CcFOs8zzRijmT4wVGsbaOMUCVLfJKsc6RFcyK0ajd1lnXGWd4cJ73F70RjpP8eta8HBV&#10;114EIkuK2kI6XTrX8czmMzbdOGablg9lsH+oQrFWI+lDqAsWGNm69lko1XJnvKnDCTcqM3XdcpEw&#10;AE0++gvNTcOsSFhAjrcPNPn/F5Z/2l070lbo3fg0p0QzhS79/v7z190P8jbS01k/hdeNvXaD5iFG&#10;rPvaqfgPFGSfKD08UCr2gXBcFvlZXhQTSjhseT4p8ItRs8fXrfPhgzCKRKGkDj1LVLLdpQ+9671L&#10;zOaNbKtVK2VSDn4pHdkxtBdTUZmOEsl8wGVJV+kZsj15TWrSobbJeISZ4AxzV0sWICoLJrzeUMLk&#10;BgPNg0u1PHnbP0t6C7hHiUfpeSlxBHLBfNNXnKIOblJHPCKN7IA7Mt9zHaWwX++HBqxNdUDXnOnH&#10;2Vu+ahH4EsCvmcP8AhV2MlzhqKUBVDNIlDTGfXvpPvpjrGClpMM+gIavW+YEYH3UGLj3+XgcFygp&#10;48lpAcUdW9bHFr1VS4OeYKJQXRKjf5D3Yu2M+oLVXcSsMDHNkbsnfFCWod9TLD8Xi0Vyw9JYFi71&#10;jeUxeKRMm8U2mLpNoxKJ6tnBiEUFa5OGbVjxuJfHevJ6/BD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PZCh1gAAAAkBAAAPAAAAAAAAAAEAIAAAACIAAABkcnMvZG93bnJldi54bWxQSwECFAAU&#10;AAAACACHTuJA1GJOy2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62016" behindDoc="0" locked="0" layoutInCell="1" allowOverlap="1">
                <wp:simplePos x="0" y="0"/>
                <wp:positionH relativeFrom="column">
                  <wp:posOffset>1838325</wp:posOffset>
                </wp:positionH>
                <wp:positionV relativeFrom="paragraph">
                  <wp:posOffset>387985</wp:posOffset>
                </wp:positionV>
                <wp:extent cx="190500" cy="399415"/>
                <wp:effectExtent l="38735" t="18415" r="56515" b="58420"/>
                <wp:wrapNone/>
                <wp:docPr id="1475"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44.75pt;margin-top:30.55pt;height:31.45pt;width:15pt;z-index:251862016;v-text-anchor:middle;mso-width-relative:page;mso-height-relative:page;" fillcolor="#BCBCBC" filled="t" stroked="t" coordsize="21600,21600" o:gfxdata="UEsDBAoAAAAAAIdO4kAAAAAAAAAAAAAAAAAEAAAAZHJzL1BLAwQUAAAACACHTuJAZKrKH9oAAAAK&#10;AQAADwAAAGRycy9kb3ducmV2LnhtbE2Py07DMBBF90j8gzVI7KjtQKM2xKnEc0OlioJQl27sJlHj&#10;cWS7afv3TFewnJmjO+eWi5Pr2WhD7DwqkBMBzGLtTYeNgu+vt7sZsJg0Gt17tArONsKiur4qdWH8&#10;ET/tuE4NoxCMhVbQpjQUnMe6tU7HiR8s0m3ng9OJxtBwE/SRwl3PMyFy7nSH9KHVg31ubb1fH5yC&#10;j1Xc57sxrF6fzvNlFNPNy8/7RqnbGykegSV7Sn8wXPRJHSpy2voDmsh6BdlsPiVUQS4lMALu5WWx&#10;JTJ7EMCrkv+vUP0CUEsDBBQAAAAIAIdO4kA47UhAIwMAAC8HAAAOAAAAZHJzL2Uyb0RvYy54bWyt&#10;Vc1OGzEQvlfqO1i+l81CUkhEQBGIqhItqFBxdrzerCWv7doOC32Fvkav7amHPlCrvkY/20sIP5dC&#10;c9jYnvHMfDPfjHf3r1pFLoXz0ugpLTcGlAjNTSX1Yko/nh+92qHEB6YrpowWU3otPN3fe/lit7MT&#10;sWkaoyrhCIxoP+nslDYh2ElReN6IlvkNY4WGsDauZQFbtygqxzpYb1WxORi8LjrjKusMF97j9DAL&#10;6V6yX9eCh5O69iIQNaWILaSvS995/BZ7u2yycMw2kvdhsCdE0TKp4XRl6pAFRpZOPjDVSu6MN3XY&#10;4KYtTF1LLhIGoCkH99CcNcyKhAXJ8XaVJv//zPL3l6eOyAq1G26PKNGsRZV+/fzy5/u3319/kJ2Y&#10;oc76CRTP7Knrdx7LCPeqdm38BxBylbJ6vcqquAqE47AcD0YD5J5DtDUeD8tRtFncXrbOhzfCtCQu&#10;prQynZ45Z7qUUHZ57EPWv9Hr81wdSaWIM+FChialCr5yETzuJC1PrEG2BunYX/sD5cglAxdAIfg5&#10;R4yUKOYDBFBLv6QbpA5ZE7EjekTAJp6Fd6bKx1tZN0eWLSdQC7/ueCvefobzre1nOC9ziCnyJ0Ev&#10;U/QPoa9SgiLeg46TxU32ldSExTlQvkarRiDEc6ZEJFtPAXReKmOMUWnSTel4tAkacoZZUCuG6vDW&#10;4oLXC0qYWmDI8OByRo2Sq8v/UlvfsErkKo4fR1hGxqai30Xo111GOh4y32RLSdSjUjriEWn89Ew0&#10;yyDcWVN1ZK6W7gMDpGFOSSUj6VOCKKkkaDhKEmTrLrd7HrnFfMXiaKHnF1O2YT01d+Jhz8ysnqi5&#10;iiHt1sIrYoPnlo6ruamuMRTgPXW0t/xIAusx2uSUOYxHhIaRH07wqZVB0Uy/oqQx7vNj51EfUwtS&#10;SjqMW1T005I5ge57q9Gh43I4hNmQNsPR9maEvy6Zr0v0sj0w6OISjLI8LaN+UDfL2pn2Ai/DLHqF&#10;iGkO35k7/eYgxI6nBG8LF7NZWmMmWxaO9ZnlN7NEm9kymFqmGXSbHaQwbjCVc9fnFySO/fV90rp9&#10;5/b+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GSqyh/aAAAACgEAAA8AAAAAAAAAAQAgAAAAIgAA&#10;AGRycy9kb3ducmV2LnhtbFBLAQIUABQAAAAIAIdO4kA47UhAIwMAAC8HAAAOAAAAAAAAAAEAIAAA&#10;ACkBAABkcnMvZTJvRG9jLnhtbFBLBQYAAAAABgAGAFkBAAC+Bg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60992" behindDoc="0" locked="0" layoutInCell="1" allowOverlap="1">
                <wp:simplePos x="0" y="0"/>
                <wp:positionH relativeFrom="column">
                  <wp:posOffset>4124325</wp:posOffset>
                </wp:positionH>
                <wp:positionV relativeFrom="paragraph">
                  <wp:posOffset>-5080</wp:posOffset>
                </wp:positionV>
                <wp:extent cx="1447800" cy="1076960"/>
                <wp:effectExtent l="12700" t="0" r="25400" b="15240"/>
                <wp:wrapNone/>
                <wp:docPr id="1474"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4.75pt;margin-top:-0.4pt;height:84.8pt;width:114pt;z-index:251860992;v-text-anchor:middle;mso-width-relative:page;mso-height-relative:page;" fillcolor="#FFFFFF" filled="t" stroked="t" coordsize="21600,21600" o:gfxdata="UEsDBAoAAAAAAIdO4kAAAAAAAAAAAAAAAAAEAAAAZHJzL1BLAwQUAAAACACHTuJA/2iUp9cAAAAJ&#10;AQAADwAAAGRycy9kb3ducmV2LnhtbE2PzU7DMBCE70i8g7VI3KjdCNI0xOkBhDggkNJw4ebGSxIR&#10;ryPb/eHt2Z7ocTSjmW+qzclN4oAhjp40LBcKBFLn7Ui9hs/25a4AEZMhayZPqOEXI2zq66vKlNYf&#10;qcHDNvWCSyiWRsOQ0lxKGbsBnYkLPyOx9+2DM4ll6KUN5sjlbpKZUrl0ZiReGMyMTwN2P9u90+Cz&#10;7jU0rcze2+dx3Xx5NX28Ka1vb5bqEUTCU/oPwxmf0aFmpp3fk41i0pDfrx84quH8gP1itWK942Be&#10;FCDrSl4+qP8AUEsDBBQAAAAIAIdO4kC83xDFaAIAAM8EAAAOAAAAZHJzL2Uyb0RvYy54bWytVMFu&#10;2zAMvQ/YPwi6L04CJ+mCOkXQIMOAYi3QDjsrshQbkCVNUuJkPzNgt33EPqfYb+xJdtt07WmYDwop&#10;UiTfI5nzi0OjyF44Xxtd0NFgSInQ3JS13hb089363RklPjBdMmW0KOhReHqxePvmvLVzMTaVUaVw&#10;BEG0n7e2oFUIdp5lnleiYX5grNAwSuMaFqC6bVY61iJ6o7LxcDjNWuNK6wwX3uN21RnpIsWXUvBw&#10;LaUXgaiCoraQTpfOTTyzxTmbbx2zVc37Mtg/VNGwWiPpY6gVC4zsXP0iVFNzZ7yRYcBNkxkpay4S&#10;BqAZDf9Cc1sxKxIWkOPtI03+/4Xln/Y3jtQlepfPcko0a9Cl399/3v/6QSaRntb6Obxu7Y3rNQ8x&#10;Yj1I18RfoCCHROnxkVJxCITjcjSdTs9mE0o4bGf5bDZOQbOn19b58EGYhkShoA4tS0yy/ZUPyAjX&#10;B5eYzBtVl+taqaQc/aVyZM/QXQxFaVpKFPMBlwVdpy9CQIhnz5QmbUHHk3yIkeAMYycVCxAbCyK8&#10;3lLC1BbzzINLtTx77V8kvQPak8TD9L2WOAJZMV91FaeovZvSEY9IE9vjjsR3VEcpHDaHnv+NKY9o&#10;mjPdNHvL1zUCXwH4DXMYX6DCSoZrHFIZQDW9REll3LfX7qM/pgpWSlqsA2j4umNOANZHjXl7P8rz&#10;uD9JySezMRR3atmcWvSuuTToyQjLb3kSo39QD6J0pvmCzV3GrDAxzZG7I7xXLkO3pth9LpbL5Iad&#10;sSxc6VvLY/BImTbLXTCyTqMSierYQdOjgq1J7e83PK7lqZ68nv6H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iUp9cAAAAJAQAADwAAAAAAAAABACAAAAAiAAAAZHJzL2Rvd25yZXYueG1sUEsB&#10;AhQAFAAAAAgAh07iQLzfEMVoAgAAzwQAAA4AAAAAAAAAAQAgAAAAJgEAAGRycy9lMm9Eb2MueG1s&#10;UEsFBgAAAAAGAAYAWQEAAAAGA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866112"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479"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866112;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DDda9hHAMAAOUGAAAOAAAAZHJzL2Uyb0RvYy54bWytVd1u&#10;0zAUvkfiHSzfsyT9WddqLSotQ0iDTRS0a9dxEkuObWy32XgJXoJbuIFXmngNju20y7regGik1D7H&#10;Pud83/nJ+cvbWqAtM5YrOcXZSYoRk1TlXJZT/OnjxYszjKwjMidCSTbFd8zil7Pnz84bPWE9VSmR&#10;M4PAiLSTRk9x5ZyeJImlFauJPVGaSVAWytTEwdaUSW5IA9ZrkfTS9DRplMm1UZRZC9JlVOJZsF8U&#10;jLqrorDMITHFEJsLbxPea/9OZudkUhqiK07bMMg/RFETLsHp3tSSOII2hj8xVXNqlFWFO6GqTlRR&#10;cMoCBkCTpQdoVhXRLGABcqze02T/n1n6fnttEM8hd4PRGCNJasjS/defv398v//2C2UDT1Gj7QRO&#10;rvS1aXcWlh7vbWFq/w9I0G2g9W5PK7t1iILwrD8ang4xoqDqZeN0NPQ2k4fL2lj3hqka+cUUG15W&#10;bm6MagKlZHtpXbywO9gynV9wIZBR7oa7KpAFMGIaLNwJpyzSCvhKg9iacr0QBm0JlMOrhX+C3HHp&#10;onCYwi9WhSXuncqjuO/FQQ5ht1YChNJ2vfT99aeelql/Djz1R61FMPj3njIfzxFXr5f+OXCVhbCA&#10;wgNXe7BHQIGo3JEouETEN3R2Cj3n/SJLiWC+atpUQguFbHgfQqJmisfDns85gaYuBHGwrDVcsLLE&#10;iIgSpgV1JnKlBN9ffpSi4KxFWZGcxWSMj8PJ0p38AI7t2vcltCS2iqaCqoUgpA+ehaHRVo/aOGZW&#10;Vd6gtdiYDwTiH0T8OfeVGtjAKOcwUYZBA9Q8rscjOeqgIkJXpC2xM09srPNuhe1jCPXWCS/xXRn7&#10;0K/WKr+DVgbvoQ2tphccsF4S666JgaEGocGgdlfwKoSCDKl2hVGlzJdjcn8eZg1oMWpgSEL6Pm+I&#10;YRiJtxK6apwNBn6qhs1gOOp5+F3NuquRm3qhoPEyKB9Nw9Kfd2K3LIyqb2Cez71XUBFJwXcslHaz&#10;cHF4wxeBsvk8HINJqom7lCtNd/0v1XzjVMHD3HhgByj0G5ilsXnj3PfDursPpx6+Tr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H717wdcAAAAJAQAADwAAAAAAAAABACAAAAAiAAAAZHJzL2Rvd25y&#10;ZXYueG1sUEsBAhQAFAAAAAgAh07iQMN1r2EcAwAA5QYAAA4AAAAAAAAAAQAgAAAAJgEAAGRycy9l&#10;Mm9Eb2MueG1sUEsFBgAAAAAGAAYAWQEAALQGA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865088"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478"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865088;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NnHjbSMCAAApBAAADgAAAGRycy9lMm9Eb2MueG1srVNL&#10;jhMxEN0jcQfLe9JJ58dE6YzCjIKQImakgFg7bjtpyXYZ20l3OADcgBUb9pwr56DsTjLhs0Js3FX1&#10;ql/9p7eNVmQvnK/AFLTX6VIiDIeyMpuCvn+3ePGSEh+YKZkCIwp6EJ7ezp4/m9Z2InLYgiqFI0hi&#10;/KS2Bd2GYCdZ5vlWaOY7YIVBUILTLKDqNlnpWI3sWmV5tzvKanCldcCF92i9b0E6S/xSCh4epPQi&#10;EFVQzC2k16V3Hd9sNmWTjWN2W/FTGuwfstCsMhj0QnXPAiM7V/1BpSvuwIMMHQ46AykrLlINWE2v&#10;+1s1qy2zItWCzfH20ib//2j52/2jI1WJsxuMcVaGaZzS8euX47cfx++fSa8fW1RbP0HPlUXf0LyC&#10;Bt3Pdo/GWHkjnY5frIkgjs0+XBosmkA4Gm/6/cEQEY5QPh7l+TCyZE8/W+fDawGaRKGgDueX2sr2&#10;Sx9a17NLjGVgUSmVZqgMqQs66iP9LwiSKxMtIm3DiSYW1CYepdCsm1OVaygPWKSDdlO85YsKU1ky&#10;Hx6Zw9XA7HHdwwM+UgGGhJNEyRbcp7/Zoz9ODFFKaly1gvqPO+YEJeqNwVne9AaDuJtJGQzHOSru&#10;GllfI2an7wC3uYeHZXkSo39QZ1E60B/wKuYxKkLMcIxd0HAW70J7AHhVXMznyQm30bKwNCvLI3Xb&#10;wvkugKxS32Ob2t7gvKKC+5gmd7qduPDXevJ6uvDZ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AF&#10;wMrYAAAACAEAAA8AAAAAAAAAAQAgAAAAIgAAAGRycy9kb3ducmV2LnhtbFBLAQIUABQAAAAIAIdO&#10;4kA2ceNtIwIAACkEAAAOAAAAAAAAAAEAIAAAACcBAABkcnMvZTJvRG9jLnhtbFBLBQYAAAAABgAG&#10;AFkBAAC8BQ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58944"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472"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858944;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CEVjDpkAgAAzwQAAA4AAABkcnMvZTJvRG9jLnhtbK1UwW7b&#10;MAy9D9g/CLqvTgx36YI4RZAgw4BiLdAOOyuyFBuQJU1S4mQ/M2C3fcQ+Z9hv7El223TtaZgPCilS&#10;JN8jmdnloVVkL5xvjC7p+GxEidDcVI3elvTT3frNBSU+MF0xZbQo6VF4ejl//WrW2anITW1UJRxB&#10;EO2nnS1pHYKdZpnntWiZPzNWaBilcS0LUN02qxzrEL1VWT4avc064yrrDBfe43bVG+k8xZdS8HAt&#10;pReBqJKitpBOl85NPLP5jE23jtm64UMZ7B+qaFmjkfQh1IoFRnaueRaqbbgz3shwxk2bGSkbLhIG&#10;oBmP/kJzWzMrEhaQ4+0DTf7/heUf9zeONBV6V0xySjRr0aXf3378+vmdFJGezvopvG7tjRs0DzFi&#10;PUjXxl+gIIdE6fGBUnEIhOMyH1+M8/ycEg7bRTGZQEaY7PG1dT68F6YlUSipQ8sSk2x/5UPveu8S&#10;k3mjmmrdKJWUo18qR/YM3cVQVKajRDEfcFnSdfqGbE+eKU06lHZejDASnGHspGIBYmtBhNdbSpja&#10;Yp55cKmWJ6/9s6R3QHuSeJS+lxJHICvm677iFHVwUzriEWliB9yR+J7qKIXD5jDwvzHVEU1zpp9m&#10;b/m6QeArAL9hDuMLVFjJcI1DKgOoZpAoqY37+tJ99MdUwUpJh3UADV92zAnA+qAxb+/GRRH3JynF&#10;+SSH4k4tm1OL3rVLg56MsfyWJzH6B3UvSmfaz9jcRcwKE9McuXvCB2UZ+jXF7nOxWCQ37Ixl4Urf&#10;Wh6DR8q0WeyCkU0alUhUzw5GLCrYmjRsw4bHtTzVk9fj/9D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AhFYw6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63040" behindDoc="0" locked="0" layoutInCell="1" allowOverlap="1">
                <wp:simplePos x="0" y="0"/>
                <wp:positionH relativeFrom="column">
                  <wp:posOffset>1790700</wp:posOffset>
                </wp:positionH>
                <wp:positionV relativeFrom="paragraph">
                  <wp:posOffset>318135</wp:posOffset>
                </wp:positionV>
                <wp:extent cx="190500" cy="295275"/>
                <wp:effectExtent l="38735" t="18415" r="56515" b="67310"/>
                <wp:wrapNone/>
                <wp:docPr id="1476"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41pt;margin-top:25.05pt;height:23.25pt;width:15pt;z-index:251863040;v-text-anchor:middle;mso-width-relative:page;mso-height-relative:page;" fillcolor="#BCBCBC" filled="t" stroked="t" coordsize="21600,21600" o:gfxdata="UEsDBAoAAAAAAIdO4kAAAAAAAAAAAAAAAAAEAAAAZHJzL1BLAwQUAAAACACHTuJA8mVF1dcAAAAJ&#10;AQAADwAAAGRycy9kb3ducmV2LnhtbE2PwU7DMBBE70j8g7VI3KidAFEJcSqBqITEoaXwAW68TaLY&#10;6yjetuHvcU9wnJ3R7JtqNXsnTjjFPpCGbKFAIDXB9tRq+P5a3y1BRDZkjQuEGn4wwqq+vqpMacOZ&#10;PvG041akEoql0dAxj6WUsenQm7gII1LyDmHyhpOcWmknc07l3slcqUJ601P60JkRXztsht3RaxgP&#10;g3t7wM2aXyTHefjYbtx7q/XtTaaeQTDO/BeGC35Chzox7cORbBROQ77M0xbW8KgyEClwn10Oew1P&#10;RQGyruT/BfUvUEsDBBQAAAAIAIdO4kBbgJKaIgMAAC8HAAAOAAAAZHJzL2Uyb0RvYy54bWytVc1u&#10;EzEQviPxDpbvdLNp0pCoKYpaFSEVqGhRz47Xm7XktY3tdBtegdfgCicOPBCI1+CzvU3TwoWfHDa2&#10;Zzwz38w348NnN60i18J5afSclnsDSoTmppJ6NadvL0+fPKXEB6YrpowWc7oRnj47evzosLMzMTSN&#10;UZVwBEa0n3V2TpsQ7KwoPG9Ey/yesUJDWBvXsoCtWxWVYx2st6oYDgYHRWdcZZ3hwnucnmQhPUr2&#10;61rw8LquvQhEzSliC+nr0ncZv8XRIZutHLON5H0Y7C+iaJnUcLo1dcICI2snfzHVSu6MN3XY46Yt&#10;TF1LLhIGoCkHD9BcNMyKhAXJ8XabJv//zPJX1+eOyAq1G00OKNGsRZW+ff3w4/On7x+/kGnMUGf9&#10;DIoX9tz1O49lhHtTuzb+Awi5SVndbLMqbgLhOCyng/EAuecQDafj4WQcbRZ3l63z4bkwLYmLOa1M&#10;pxfOmS4llF2f+ZD1b/X6PFenUiniTLiSoUmpgq9cBI87ScsTa5CtQTr2G3+sHLlm4AIoBD+XiJES&#10;xXyAAGrpl3SD1CFrInZEjwjYzLPw0lT5eD/r5siy5QRq5Xcd78fb/+B8f/IPzsscYor8r6CXKfpf&#10;oW9TgiI+gI6T1W32ldSExTlQHqBVIxDiOVMikq2nADovlTHGqDTp5hQEGYMrDLOgVgzV4a3FBa9X&#10;lDC1wpDhweWMGiW3l/+ktr5hlchVnP4eYRkZm4p+H6HfdRnpeMJ8ky0lUY9K6YhHpPHTM9Gsg3AX&#10;TdWRpVq7NwyQRjkllYykTwmipJKg4ThJkK373O555FbLLYujhZ5fTNmG9dR8Gg97Zmb1RM1tDGm3&#10;E14RGzy3dFwtTbXBUID31NHe8lMJrGdok3PmMB4RGkZ+eI1PrQyKZvoVJY1x7393HvUxtSClpMO4&#10;RUXfrZkT6L4XGh06LUcjmA1pMxpPhhH+rmS5K9Hr9tigi0swyvK0jPpB3S5rZ9orvAyL6BUipjl8&#10;Z+70m+MQO54SvC1cLBZpjZlsWTjTF5bfzhJtFutgaplm0F12kMK4wVTOXZ9fkDj2d/dJ6+6dO/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8mVF1dcAAAAJAQAADwAAAAAAAAABACAAAAAiAAAAZHJz&#10;L2Rvd25yZXYueG1sUEsBAhQAFAAAAAgAh07iQFuAkpo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67136"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480"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867136;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BjZk+rXQMAAI8HAAAOAAAAZHJzL2Uyb0RvYy54bWytVc1u&#10;2zgQvhfYdyB0byT5p0mMOIE33hQFspugaZHzmKIsLSiSJeko2QfotcCeeyywp+1l95WC9jE6Q9GO&#10;7PpUVAIE/oxmvu+b4fDk7L6R7E5YV2s1TfKDLGFCcV3UajlN3r65eH6UMOdBFSC1EtPkQbjk7PSX&#10;ZyetmYiBrrQshGXoRLlJa6ZJ5b2ZpKnjlWjAHWgjFG6W2jbgcWqXaWGhRe+NTAdZ9iJttS2M1Vw4&#10;h6vzbjM5Df7LUnB/VZZOeCanCWLz4WvDd0Hf9PQEJksLpqp5hAE/gKKBWmHQjas5eGArW3/nqqm5&#10;1U6X/oDrJtVlWXMROCCbPNthc1OBEYELiuPMRib389zyP+6uLasLzN3oCAVS0GCWHj++//rP348f&#10;/vvy+d/HT/+z/JCEao2boP2NubZx5nBIrO9L2zCrUd08O8roCWIgPXYftH7YaC3uPeO4mI+Ps2yE&#10;ETnuHY8GQxyj17RzRk6Ndf6l0A2jwTRZCOVn1uo2uIa7S+eD4EXEDMWfecLKRmL+7kCyfEQwuvz2&#10;bAbbNuN9NsO+zWC/n1HfZg09okISa/CxJoqLWkpS6Lb2VUgrKhCILN2aiGNGY2Y76ZxdLs6lZchk&#10;mvx6Tm8w97Xy3SIiX2N34H/XRbc8pOU1nuglyLp0AUuMMqTfg8etSPOM3p1Iw8PoESY/ECknPHtC&#10;/TandydUHmCFpG2F2pBFaXdJ4dJGRFkrBtR68hfYHSgucxykoPqO5YWHPWSD1JCKtVh948EY6xCw&#10;/ZQSPA4bgz84tUwYyCX2Ne5tp5WW9ebnLeFCsMiygkJ0yTjeTyfP1us7dFzfP5XQHFzVuQpbkYJU&#10;BF6E9harR6+8sDdV0bKFXNnXgPipbpF/UdPpCWrQBHvfOOzg1nY97slRjxVIU0EsMTriEUo/GRsM&#10;od568FLqHF2voNFCFw/YdEK/oAQZflEj10tw/hosHl9cxCvFX+GnlBozpOMoYZW2f+1bJ3vsirib&#10;sBbbOabv3QqsSJh8pfBUHecjajY+TEbjwwHR7+8s+jtq1ZxrPHjYUBBdGJK9l+thaXVzizfPjKLi&#10;FiiOsbtCiZNz310zeHdxMZsFM+z5BvylujF8ff6Vnq28LmtPze9JnTjBrt8d3u6GomulPw9WT/fo&#10;6T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kY3r51wAAAAoBAAAPAAAAAAAAAAEAIAAAACIAAABk&#10;cnMvZG93bnJldi54bWxQSwECFAAUAAAACACHTuJAY2ZPq10DAACPBwAADgAAAAAAAAABACAAAAAm&#10;AQAAZHJzL2Uyb0RvYy54bWxQSwUGAAAAAAYABgBZAQAA9QY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868160"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481"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868160;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BfJCvyQCAAApBAAADgAAAGRycy9lMm9Eb2MueG1s&#10;rVNNjtMwFN4jcQfLe5o0tJ1O1XRUZlSENGJGKoi169htJNvP2G6TcgC4wazYsOdcPQfPTtupgBVi&#10;47yfL9/7n960WpGdcL4GU9J+L6dEGA5VbdYl/fhh8WpMiQ/MVEyBESXdC09vZi9fTBs7EQVsQFXC&#10;ESQxftLYkm5CsJMs83wjNPM9sMKgU4LTLKDq1lnlWIPsWmVFno+yBlxlHXDhPVrvOiedJX4pBQ8P&#10;UnoRiCop5hbS69K7im82m7LJ2jG7qfkxDfYPWWhWGwx6prpjgZGtq/+g0jV34EGGHgedgZQ1F6kG&#10;rKaf/1bNcsOsSLVgc7w9t8n/P1r+fvfoSF3h7AbjPiWGaZzS4enb4fvPw4+vpD+OLWqsnyByaREb&#10;2jfQIvxk92iMlbfS6fjFmgj6sdn7c4NFGwhH4yi/HuXo4egqrkZFMYws2fPP1vnwVoAmUSipw/ml&#10;trLdvQ8d9ASJsQwsaqXSDJUhDQZ4PczTD2cPkisTsSJtw5EmFtQlHqXQrtpjlSuo9likg25TvOWL&#10;GlO5Zz48MoergdnjuocHfKQCDAlHiZINuC9/s0c8Tgy9lDS4aiX1n7fMCUrUO4OzvO4PBnE3kzIY&#10;XhWouEvP6tJjtvoWcJtxWJhdEiM+qJMoHehPeBXzGBVdzHCMXdJwEm9DdwB4VVzM5wmE22hZuDdL&#10;yyN119z5NoCsU99jm7re4LyigvuYJne8nbjwl3pCPV/47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x/Ab32wAAAAkBAAAPAAAAAAAAAAEAIAAAACIAAABkcnMvZG93bnJldi54bWxQSwECFAAUAAAA&#10;CACHTuJABfJCvyQCAAApBAAADgAAAAAAAAABACAAAAAqAQAAZHJzL2Uyb0RvYy54bWxQSwUGAAAA&#10;AAYABgBZAQAAwAU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59968"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473"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859968;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IUC/79kAgAAzwQAAA4AAABkcnMvZTJvRG9jLnhtbK1UzW4T&#10;MRC+I/EOlu90kyWlJeqmiloFIVW0Uoo4O147u5L/sJ1swssgceMh+jiI1+Czd9umtCfEHpwZz3hm&#10;vm9mcna+04pshQ+tNRUdH40oEYbbujXrin6+Xbw5pSREZmqmrBEV3YtAz2evX511bipK21hVC08Q&#10;xIRp5yraxOimRRF4IzQLR9YJA6O0XrMI1a+L2rMO0bUqytHoXdFZXztvuQgBt5e9kc5yfCkFj9dS&#10;BhGJqihqi/n0+Vyls5idsenaM9e0fCiD/UMVmrUGSR9CXbLIyMa3z0LplnsbrIxH3OrCStlykTEA&#10;zXj0F5plw5zIWEBOcA80hf8Xln/a3njS1ujd5OQtJYZpdOn395+/7n6QMtHTuTCF19Ld+EELEBPW&#10;nfQ6/QIF2WVK9w+Uil0kHJfl+HRclseUcNjejyeTUea8eHztfIgfhNUkCRX1aFlmkm2vQkRGuN67&#10;pGTBqrZetEplZR8ulCdbhu5iKGrbUaJYiLis6CJ/CQJCPHmmDOlQ2nEqhnCGsZOKRYjagYhg1pQw&#10;tcY88+hzLU9eh2dJb4H2IPEofy8lTkAuWWj6inPUwU2ZhEfkiR1wJ+J7qpMUd6vdwP/K1ns0zdt+&#10;moPjixaBrwD8hnmML1BhJeM1DqksoNpBoqSx/ttL98kfUwUrJR3WATR83TAvAOujwbzl1mF/sjI5&#10;PimRwx9aVocWs9EXFj0ZY/kdz2Lyj+pelN7qL9jcecoKEzMcuXvCB+Ui9muK3ediPs9u2BnH4pVZ&#10;Op6CJ8qMnW+ilW0elURUzw6anhRsTW7/sOFpLQ/17PX4PzT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bhsNrWAAAACQEAAA8AAAAAAAAAAQAgAAAAIgAAAGRycy9kb3ducmV2LnhtbFBLAQIUABQA&#10;AAAIAIdO4kCFAv+/ZAIAAM8EAAAOAAAAAAAAAAEAIAAAACUBAABkcnMvZTJvRG9jLnhtbFBLBQYA&#10;AAAABgAGAFkBAAD7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864064"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477"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864064;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AjapvUJQIAACkEAAAOAAAAZHJzL2Uyb0RvYy54bWytU82O&#10;0zAQviPxDpbvNGnoz1I1XZVdFSFV7EoFcXYdu41ke4ztNikPAG/AiQt3nqvPwdhpuxVwQlyc+cvM&#10;fDPfTG9brcheOF+DKWm/l1MiDIeqNpuSfni/eHFDiQ/MVEyBESU9CE9vZ8+fTRs7EQVsQVXCEUxi&#10;/KSxJd2GYCdZ5vlWaOZ7YIVBpwSnWUDVbbLKsQaza5UVeT7KGnCVdcCF92i975x0lvJLKXh4kNKL&#10;QFRJsbeQXpfedXyz2ZRNNo7Zbc1PbbB/6EKz2mDRS6p7FhjZufqPVLrmDjzI0OOgM5Cy5iJhQDT9&#10;/Dc0qy2zImHB4Xh7GZP/f2n5u/2jI3WFuxuMx5QYpnFLx29fj99/Hn98If0ijqixfoKRK4uxoX0N&#10;LYaf7R6NEXkrnY5fxETQj8M+XAYs2kA4Gm9yBIkejq5iPCqKYcySPf1snQ9vBGgShZI63F8aK9sv&#10;fehCzyGxloFFrVTaoTKkKeno5TBPP1w8mFyZGCsSG05pIqCu8SiFdt2eUK6hOiBIBx1TvOWLGltZ&#10;Mh8emUNqYPdI9/CAj1SAJeEkUbIF9/lv9hiPG0MvJQ1SraT+0445QYl6a3CXr/qDQeRmUgbDcYGK&#10;u/asrz1mp+8A2dzHw7I8iTE+qLMoHeiPeBXzWBVdzHCsXdJwFu9CdwB4VVzM5ykI2WhZWJqV5TF1&#10;N9z5LoCs09zjmLrZ4L6ignxMmzvdTiT8tZ6ini58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oKHR1wAAAAYBAAAPAAAAAAAAAAEAIAAAACIAAABkcnMvZG93bnJldi54bWxQSwECFAAUAAAACACH&#10;TuJAI2qb1CUCAAApBAAADgAAAAAAAAABACAAAAAmAQAAZHJzL2Uyb0RvYy54bWxQSwUGAAAAAAYA&#10;BgBZAQAAvQU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70208" behindDoc="0" locked="0" layoutInCell="1" allowOverlap="1">
                <wp:simplePos x="0" y="0"/>
                <wp:positionH relativeFrom="column">
                  <wp:posOffset>1790700</wp:posOffset>
                </wp:positionH>
                <wp:positionV relativeFrom="paragraph">
                  <wp:posOffset>191770</wp:posOffset>
                </wp:positionV>
                <wp:extent cx="190500" cy="295275"/>
                <wp:effectExtent l="38735" t="18415" r="56515" b="67310"/>
                <wp:wrapNone/>
                <wp:docPr id="1483"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41pt;margin-top:15.1pt;height:23.25pt;width:15pt;z-index:251870208;v-text-anchor:middle;mso-width-relative:page;mso-height-relative:page;" fillcolor="#BCBCBC" filled="t" stroked="t" coordsize="21600,21600" o:gfxdata="UEsDBAoAAAAAAIdO4kAAAAAAAAAAAAAAAAAEAAAAZHJzL1BLAwQUAAAACACHTuJAKpJYLtgAAAAJ&#10;AQAADwAAAGRycy9kb3ducmV2LnhtbE2PzU7DMBCE70h9B2srcaN2UtRWIZtKICohcSgUHsCNt0kU&#10;/0Txtg1vj3uC4+yMZr8pt5Oz4kJj7IJHyBYKBPk6mM43CN9fu4cNiMjaG22DJ4QfirCtZnelLky4&#10;+k+6HLgRqcTHQiO0zEMhZaxbcjouwkA+eacwOs1Jjo00o76mcmdlrtRKOt359KHVA720VPeHs0MY&#10;Tr19faT9jp8lx6l//9jbtwbxfp6pJxBME/+F4Yaf0KFKTMdw9iYKi5Bv8rSFEZYqB5ECy+x2OCKs&#10;V2uQVSn/L6h+AVBLAwQUAAAACACHTuJA3l9W/SEDAAAwBwAADgAAAGRycy9lMm9Eb2MueG1srVXN&#10;ThsxEL5X6jtYvpfNhqRAREARiKoSLahQcXa83qwlr+3aDgt9hb5Gr+2phz5Qq75GP9tLCD+XQnPY&#10;2J7x/HzzzXh3/6pV5FI4L42e0nJjQInQ3FRSL6b04/nRq21KfGC6YspoMaXXwtP9vZcvdjs7EUPT&#10;GFUJR2BE+0lnp7QJwU6KwvNGtMxvGCs0hLVxLQvYukVROdbBequK4WDwuuiMq6wzXHiP08MspHvJ&#10;fl0LHk7q2otA1JQitpC+Ln3n8Vvs7bLJwjHbSN6HwZ4QRcukhtOVqUMWGFk6+cBUK7kz3tRhg5u2&#10;MHUtuUg5IJtycC+bs4ZZkXIBON6uYPL/zyx/f3nqiKxQu9H2JiWatajSr59f/nz/9vvrDzJMEHXW&#10;T6B5Zk8dAIs7j2XM96p2bfxHJuQqwXq9glVcBcJxWO4MxgOAzyEa7oyHW+MIe3F72Tof3gjTkriY&#10;0sp0euac6RKi7PLYh6x/o9cDXR1JpYgz4UKGJmEFX7kKHneSlifWAK5BOvbX/kA5cslABnAIfs4R&#10;IyWK+QAB1NIv6QapQ9ZE7Ig+EcWz8M5U+Xgz6+bIsuWU1MKvO96Mt5/hfHPrGc7LHGKM52mplyn6&#10;h6mvIEER76WOk8UN+kpqwuIgKF+jV2MixHOmRGRbTwG0XipjjFFp0k0pCDIGVxiGQa0YqsNbiwte&#10;LyhhaoEpw4PLiBolV5f/JUHfsErkKu48nmEZGZuKfjdDv+4y0vGQ+SZbSqI+K6VjPiLNn56JZhmE&#10;O2uqjszV0n1gSGmUIalkJH0CiJJKgobjJAFad7nd88gt5isWRws9v5iyDeupuR0Pe2Zm9UTNVQxp&#10;txZecdvScTU31TWmArynjvaWH0nkeow2OWUO8xGhYeaHE3xqZVA0068oaYz7/Nh51MfYgpSSDvMW&#10;Ff20ZE6g+95qdOhOORrBbEib0XgLg4e4dcl8XaKX7YFBF5dglOVpGfWDulnWzrQXeBpm0StETHP4&#10;ztzpNwchdjwleFy4mM3SGkPZsnCszyy/mSXazJbB1DLNoFt0AGHcYCznrs9PSJz76/ukdfvQ7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KpJYLtgAAAAJAQAADwAAAAAAAAABACAAAAAiAAAAZHJz&#10;L2Rvd25yZXYueG1sUEsBAhQAFAAAAAgAh07iQN5fVv0hAwAAMAcAAA4AAAAAAAAAAQAgAAAAJw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69184" behindDoc="0" locked="0" layoutInCell="1" allowOverlap="1">
                <wp:simplePos x="0" y="0"/>
                <wp:positionH relativeFrom="column">
                  <wp:posOffset>104775</wp:posOffset>
                </wp:positionH>
                <wp:positionV relativeFrom="paragraph">
                  <wp:posOffset>167005</wp:posOffset>
                </wp:positionV>
                <wp:extent cx="3219450" cy="504825"/>
                <wp:effectExtent l="12700" t="0" r="25400" b="15875"/>
                <wp:wrapNone/>
                <wp:docPr id="1482"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8.25pt;margin-top:13.15pt;height:39.75pt;width:253.5pt;z-index:251869184;v-text-anchor:middle;mso-width-relative:page;mso-height-relative:page;" fillcolor="#FFFFFF" filled="t" stroked="t" coordsize="21600,21600" o:gfxdata="UEsDBAoAAAAAAIdO4kAAAAAAAAAAAAAAAAAEAAAAZHJzL1BLAwQUAAAACACHTuJAoCLeINYAAAAJ&#10;AQAADwAAAGRycy9kb3ducmV2LnhtbE2PzU7DMBCE70i8g7WVuFG7rhKVEKcHEOKAQErTCzc3NklU&#10;ex3Z7g9vz3KC4+w3mp2pt1fv2NnGNAVUsFoKYBb7YCYcFOy7l/sNsJQ1Gu0CWgXfNsG2ub2pdWXC&#10;BVt73uWBUQimSisYc54rzlM/Wq/TMswWiX2F6HUmGQduor5QuHdcClFyryekD6Oe7dNo++Pu5BUE&#10;2b/GtuPyvXueHtrPINzHm1DqbrESj8CyveY/M/zWp+rQUKdDOKFJzJEuC3IqkOUaGPFCrulwICCK&#10;DfCm5v8XND9QSwMEFAAAAAgAh07iQGfHb8pnAgAA0AQAAA4AAABkcnMvZTJvRG9jLnhtbK1UwW7b&#10;MAy9D9g/CLqvjo2kS4M6RdAiw4BiLZAOOyuyFBuQJU1S4mQ/M2C3fcQ+p9hv7El223TtaZgPCilS&#10;JN8jmfOLfavITjjfGF3S/GREidDcVI3elPTz3fLdlBIfmK6YMlqU9CA8vZi/fXPe2ZkoTG1UJRxB&#10;EO1nnS1pHYKdZZnntWiZPzFWaBilcS0LUN0mqxzrEL1VWTEanWadcZV1hgvvcXvVG+k8xZdS8HAj&#10;pReBqJKitpBOl851PLP5OZttHLN1w4cy2D9U0bJGI+ljqCsWGNm65kWotuHOeCPDCTdtZqRsuEgY&#10;gCYf/YVmVTMrEhaQ4+0jTf7/heWfdreONBV6N54WlGjWoku/v/+8//WD5GeRn876GdxW9tYNmocY&#10;we6la+MvYJB94vTwyKnYB8JxWeTTvCgmlHDYTqeT6SiRnj29ts6HD8K0JAoldehZopLtrn1ARrg+&#10;uMRk3qimWjZKJeXgL5UjO4b2Yioq01GimA+4LOkyfRECQjx7pjTpUNpkjGIIZ5g7qViA2Fow4fWG&#10;EqY2GGgeXKrl2Wv/Iukd0B4lHqXvtcQRyBXzdV9xijq4KR3xiDSyA+5IfE91lMJ+vR/4X5vqgK45&#10;04+zt3zZIPA1gN8yh/kFKuxkuMEhlQFUM0iU1MZ9e+0++mOsYKWkwz6Ahq9b5gRgfdQYuLN8PI4L&#10;lJTx5H0BxR1b1scWvW0vDXqSY/stT2L0D+pBlM60X7C6i5gVJqY5cveED8pl6PcUy8/FYpHcsDSW&#10;hWu9sjwGj5Rps9gGI5s0KpGonh00PSpYm9T+YcXjXh7ryevpj2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Ai3iDWAAAACQEAAA8AAAAAAAAAAQAgAAAAIgAAAGRycy9kb3ducmV2LnhtbFBLAQIU&#10;ABQAAAAIAIdO4kBnx2/KZwIAANAEAAAOAAAAAAAAAAEAIAAAACUBAABkcnMvZTJvRG9jLnhtbFBL&#10;BQYAAAAABgAGAFkBAAD+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rPr>
          <w:rFonts w:ascii="仿宋" w:hAnsi="仿宋" w:eastAsia="仿宋" w:cs="宋体"/>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jc w:val="left"/>
        <w:rPr>
          <w:rFonts w:ascii="仿宋" w:hAnsi="仿宋" w:eastAsia="仿宋" w:cs="楷体"/>
          <w:b/>
          <w:sz w:val="32"/>
          <w:szCs w:val="32"/>
        </w:rPr>
      </w:pPr>
    </w:p>
    <w:p>
      <w:pPr>
        <w:pStyle w:val="2"/>
        <w:spacing w:before="0" w:beforeAutospacing="0" w:after="0" w:afterAutospacing="0"/>
        <w:jc w:val="center"/>
        <w:rPr>
          <w:sz w:val="44"/>
          <w:szCs w:val="44"/>
        </w:rPr>
      </w:pPr>
      <w:bookmarkStart w:id="1961" w:name="_Toc13925"/>
      <w:bookmarkStart w:id="1962" w:name="_Toc26547"/>
      <w:bookmarkStart w:id="1963" w:name="_Toc31759_WPSOffice_Level1"/>
      <w:bookmarkStart w:id="1964" w:name="_Toc23156_WPSOffice_Level1"/>
      <w:bookmarkStart w:id="1965" w:name="_Toc7052_WPSOffice_Level1"/>
      <w:bookmarkStart w:id="1966" w:name="_Toc19621_WPSOffice_Level1"/>
      <w:bookmarkStart w:id="1967" w:name="_Toc12576_WPSOffice_Level1"/>
      <w:r>
        <w:rPr>
          <w:rFonts w:hint="eastAsia"/>
          <w:sz w:val="44"/>
          <w:szCs w:val="44"/>
        </w:rPr>
        <w:t>翻建、大修具有所有权的自住住房</w:t>
      </w:r>
      <w:bookmarkEnd w:id="1961"/>
    </w:p>
    <w:p>
      <w:pPr>
        <w:pStyle w:val="2"/>
        <w:spacing w:before="0" w:beforeAutospacing="0" w:after="0" w:afterAutospacing="0"/>
        <w:jc w:val="center"/>
        <w:rPr>
          <w:sz w:val="44"/>
          <w:szCs w:val="44"/>
        </w:rPr>
      </w:pPr>
      <w:bookmarkStart w:id="1968" w:name="_Toc23625"/>
      <w:r>
        <w:rPr>
          <w:rFonts w:hint="eastAsia"/>
          <w:sz w:val="44"/>
          <w:szCs w:val="44"/>
        </w:rPr>
        <w:t>提取住房公积金</w:t>
      </w:r>
      <w:bookmarkEnd w:id="1962"/>
      <w:bookmarkEnd w:id="1963"/>
      <w:bookmarkEnd w:id="1964"/>
      <w:bookmarkEnd w:id="1965"/>
      <w:bookmarkEnd w:id="1966"/>
      <w:bookmarkEnd w:id="1967"/>
      <w:bookmarkEnd w:id="1968"/>
    </w:p>
    <w:p>
      <w:pPr>
        <w:ind w:firstLine="964" w:firstLineChars="200"/>
        <w:rPr>
          <w:rFonts w:ascii="宋体" w:hAnsi="宋体" w:cs="宋体"/>
          <w:b/>
          <w:bCs/>
          <w:sz w:val="48"/>
          <w:szCs w:val="48"/>
        </w:rPr>
      </w:pPr>
    </w:p>
    <w:p>
      <w:pPr>
        <w:ind w:firstLine="643" w:firstLineChars="200"/>
        <w:rPr>
          <w:rFonts w:ascii="楷体" w:hAnsi="楷体" w:eastAsia="楷体" w:cs="仿宋"/>
          <w:sz w:val="32"/>
          <w:szCs w:val="32"/>
          <w:lang w:val="zh-CN"/>
        </w:rPr>
      </w:pPr>
      <w:r>
        <w:rPr>
          <w:rFonts w:hint="eastAsia" w:ascii="楷体" w:hAnsi="楷体" w:eastAsia="楷体" w:cs="仿宋"/>
          <w:b/>
          <w:bCs/>
          <w:sz w:val="32"/>
          <w:szCs w:val="32"/>
        </w:rPr>
        <w:t>一、</w:t>
      </w:r>
      <w:r>
        <w:rPr>
          <w:rFonts w:hint="eastAsia" w:ascii="楷体" w:hAnsi="楷体" w:eastAsia="楷体" w:cs="仿宋"/>
          <w:b/>
          <w:sz w:val="32"/>
          <w:szCs w:val="32"/>
        </w:rPr>
        <w:t>翻建、大修具有所有权的自住住房</w:t>
      </w:r>
      <w:r>
        <w:rPr>
          <w:rFonts w:hint="eastAsia" w:ascii="楷体" w:hAnsi="楷体" w:eastAsia="楷体" w:cs="仿宋"/>
          <w:b/>
          <w:bCs/>
          <w:sz w:val="32"/>
          <w:szCs w:val="32"/>
        </w:rPr>
        <w:t>提取公积金申请对象及条件</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在我市缴存住房公积金的职工，因翻建、大修具有所有权的自住住房的，依据规定可以办理提取住房公积金业务。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rPr>
          <w:rFonts w:ascii="仿宋" w:hAnsi="仿宋" w:eastAsia="仿宋" w:cs="仿宋"/>
          <w:sz w:val="32"/>
          <w:szCs w:val="32"/>
        </w:rPr>
      </w:pPr>
      <w:r>
        <w:rPr>
          <w:rFonts w:hint="eastAsia" w:ascii="仿宋" w:hAnsi="仿宋" w:eastAsia="仿宋" w:cs="仿宋"/>
          <w:b/>
          <w:bCs/>
          <w:sz w:val="32"/>
          <w:szCs w:val="32"/>
        </w:rPr>
        <w:t xml:space="preserve">    </w:t>
      </w:r>
      <w:r>
        <w:rPr>
          <w:rFonts w:hint="eastAsia" w:ascii="仿宋" w:hAnsi="仿宋" w:eastAsia="仿宋" w:cs="仿宋"/>
          <w:sz w:val="32"/>
          <w:szCs w:val="32"/>
        </w:rPr>
        <w:t>1.本人身份证、本人缴存账户所在开户行的银行卡（一类）；</w:t>
      </w:r>
    </w:p>
    <w:p>
      <w:pPr>
        <w:ind w:firstLine="640" w:firstLineChars="200"/>
        <w:rPr>
          <w:rFonts w:ascii="仿宋" w:hAnsi="仿宋" w:eastAsia="仿宋" w:cs="仿宋"/>
          <w:sz w:val="32"/>
          <w:szCs w:val="32"/>
        </w:rPr>
      </w:pPr>
      <w:r>
        <w:rPr>
          <w:rFonts w:hint="eastAsia" w:ascii="仿宋" w:hAnsi="仿宋" w:eastAsia="仿宋" w:cs="仿宋"/>
          <w:sz w:val="32"/>
          <w:szCs w:val="32"/>
        </w:rPr>
        <w:t>2.配偶提取时需提供结婚证或户口簿；</w:t>
      </w:r>
    </w:p>
    <w:p>
      <w:pPr>
        <w:ind w:firstLine="640" w:firstLineChars="200"/>
        <w:rPr>
          <w:rFonts w:ascii="仿宋" w:hAnsi="仿宋" w:eastAsia="仿宋" w:cs="仿宋"/>
          <w:sz w:val="32"/>
          <w:szCs w:val="32"/>
        </w:rPr>
      </w:pPr>
      <w:r>
        <w:rPr>
          <w:rFonts w:hint="eastAsia" w:ascii="仿宋" w:hAnsi="仿宋" w:eastAsia="仿宋" w:cs="仿宋"/>
          <w:sz w:val="32"/>
          <w:szCs w:val="32"/>
        </w:rPr>
        <w:t>3.涉及缴存人父母（或子女）购房提取时，需提供与缴存人关系的证明材料（户口簿或出生证等）；</w:t>
      </w:r>
    </w:p>
    <w:p>
      <w:pPr>
        <w:ind w:firstLine="640" w:firstLineChars="200"/>
        <w:rPr>
          <w:rFonts w:ascii="仿宋" w:hAnsi="仿宋" w:eastAsia="仿宋" w:cs="仿宋"/>
          <w:sz w:val="32"/>
          <w:szCs w:val="32"/>
        </w:rPr>
      </w:pPr>
      <w:r>
        <w:rPr>
          <w:rFonts w:hint="eastAsia" w:ascii="仿宋" w:hAnsi="仿宋" w:eastAsia="仿宋" w:cs="仿宋"/>
          <w:sz w:val="32"/>
          <w:szCs w:val="32"/>
        </w:rPr>
        <w:t>4.由配偶代理提取的，需提供经过公证的授权委托书、代理人身份证件、证明代理人与提取人关系的结婚证或户口簿等证明材料。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rPr>
      </w:pPr>
      <w:r>
        <w:rPr>
          <w:rFonts w:hint="eastAsia" w:ascii="仿宋" w:hAnsi="仿宋" w:eastAsia="仿宋" w:cs="仿宋"/>
          <w:sz w:val="32"/>
          <w:szCs w:val="32"/>
        </w:rPr>
        <w:t>5.缴存人本人或配偶因身体状况、出境定居等原因不能现场办理提取的，受托人需提供经过公证的授权委托书。</w:t>
      </w:r>
    </w:p>
    <w:p>
      <w:pPr>
        <w:ind w:firstLine="640" w:firstLineChars="200"/>
        <w:rPr>
          <w:rFonts w:ascii="仿宋" w:hAnsi="仿宋" w:eastAsia="仿宋" w:cs="仿宋"/>
          <w:sz w:val="32"/>
          <w:szCs w:val="32"/>
        </w:rPr>
      </w:pPr>
      <w:r>
        <w:rPr>
          <w:rFonts w:hint="eastAsia" w:ascii="仿宋" w:hAnsi="仿宋" w:eastAsia="仿宋" w:cs="仿宋"/>
          <w:sz w:val="32"/>
          <w:szCs w:val="32"/>
        </w:rPr>
        <w:t>6.翻建、大修具有所有权的自住住房时提取住房公积金，必须经缴存户所属办事处实地勘察、核实情况，依据实地勘察、核实的情况，确定提取要件。</w:t>
      </w:r>
    </w:p>
    <w:p>
      <w:pPr>
        <w:rPr>
          <w:rFonts w:ascii="仿宋" w:hAnsi="仿宋" w:eastAsia="仿宋" w:cs="仿宋"/>
          <w:b/>
          <w:bCs/>
          <w:sz w:val="32"/>
          <w:szCs w:val="32"/>
        </w:rPr>
      </w:pPr>
    </w:p>
    <w:p>
      <w:pPr>
        <w:spacing w:afterLines="50" w:line="540" w:lineRule="exact"/>
        <w:ind w:firstLine="643" w:firstLineChars="200"/>
        <w:outlineLvl w:val="0"/>
        <w:rPr>
          <w:rFonts w:ascii="楷体" w:hAnsi="楷体" w:eastAsia="楷体" w:cs="宋体"/>
          <w:b/>
          <w:bCs/>
          <w:sz w:val="32"/>
          <w:szCs w:val="32"/>
        </w:rPr>
      </w:pPr>
      <w:bookmarkStart w:id="1969" w:name="_Toc2056"/>
      <w:r>
        <w:rPr>
          <w:rFonts w:hint="eastAsia" w:ascii="楷体" w:hAnsi="楷体" w:eastAsia="楷体" w:cs="宋体"/>
          <w:b/>
          <w:bCs/>
          <w:sz w:val="32"/>
          <w:szCs w:val="32"/>
        </w:rPr>
        <w:t>三、办理地点及咨询电话</w:t>
      </w:r>
      <w:bookmarkEnd w:id="1969"/>
    </w:p>
    <w:tbl>
      <w:tblPr>
        <w:tblStyle w:val="10"/>
        <w:tblW w:w="8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437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9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3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3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845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264160</wp:posOffset>
                </wp:positionV>
                <wp:extent cx="3810000" cy="875665"/>
                <wp:effectExtent l="12700" t="0" r="25400" b="26035"/>
                <wp:wrapNone/>
                <wp:docPr id="1484"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pt;margin-top:20.8pt;height:68.95pt;width:300pt;z-index:251871232;v-text-anchor:middle;mso-width-relative:page;mso-height-relative:page;" fillcolor="#FFFFFF" filled="t" stroked="t" coordsize="21600,21600" o:gfxdata="UEsDBAoAAAAAAIdO4kAAAAAAAAAAAAAAAAAEAAAAZHJzL1BLAwQUAAAACACHTuJAVT2QodYAAAAJ&#10;AQAADwAAAGRycy9kb3ducmV2LnhtbE2PzU7DMBCE70i8g7VI3KidCEKbxukBhDggkNJw4ebG2yQi&#10;Xke2+8Pbs3CB4+w3mp2pNmc3iSOGOHrSkC0UCKTO25F6De/t080SREyGrJk8oYYvjLCpLy8qU1p/&#10;ogaP29QLDqFYGg1DSnMpZewGdCYu/IzEbO+DM4ll6KUN5sThbpK5UoV0ZiT+MJgZHwbsPrcHp8Hn&#10;3XNoWpm/to/jqvnwanp7UVpfX2VqDSLhOf2Z4ac+V4eaO+38gWwUE+slT0kabrMCBPPi97BjcL+6&#10;A1lX8v+C+htQSwMEFAAAAAgAh07iQG9qNgllAgAA0AQAAA4AAABkcnMvZTJvRG9jLnhtbK1UUW/T&#10;MBB+R+I/WH5naUILo1o6Va2KkCY2qUM8u47dRHJsY7tNy59B4o0fwc9B/A0+O9nWsT0hUsm9813u&#10;7vvuLheXh1aRvXC+Mbqk+dmIEqG5qRq9Lemn29Wrc0p8YLpiymhR0qPw9HL28sVFZ6eiMLVRlXAE&#10;QbSfdrakdQh2mmWe16Jl/sxYoWGUxrUsQHXbrHKsQ/RWZcVo9CbrjKusM1x4j9tlb6SzFF9KwcO1&#10;lF4EokqK2kI6XTo38cxmF2y6dczWDR/KYP9QRcsajaT3oZYsMLJzzZNQbcOd8UaGM27azEjZcJEw&#10;AE0++gvNumZWJCwgx9t7mvz/C8s/7m8caSr0bnw+pkSzFl36/e3Hr5/fyetIT2f9FF5re+MGzUOM&#10;WA/StfEfKMghUXq8p1QcAuG4LPLzvCgmlHDY8nxS4BejZg+vW+fDe2FaEoWSOvQsUcn2Vz70rncu&#10;MZs3qqlWjVJJOfqFcmTP0F5MRWU6ShTzAZclXaVnyPboNaVJh9om4xFmgjPMnVQsQGwtmPB6SwlT&#10;Www0Dy7V8uht/yTpLeCeJB6l57nEEciS+bqvOEUd3JSOeEQa2QF3ZL7nOkrhsDkMDdiY6oiuOdOP&#10;s7d81SDwFYDfMIf5BSrsZLjGIZUBVDNIlNTGfX3uPvpjrGClpMM+gIYvO+YEYH3QGLh3+XgcFygp&#10;48nbAoo7tWxOLXrXLgx6kmP7LU9i9A/qTpTOtJ+xuvOYFSamOXL3hA/KIvR7iuXnYj5Pblgay8KV&#10;Xlseg0fKtJnvgpFNGpVIVM8ORiwqWJs0bMOKx7081ZPXw4do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PZCh1gAAAAkBAAAPAAAAAAAAAAEAIAAAACIAAABkcnMvZG93bnJldi54bWxQSwECFAAU&#10;AAAACACHTuJAb2o2CW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75328" behindDoc="0" locked="0" layoutInCell="1" allowOverlap="1">
                <wp:simplePos x="0" y="0"/>
                <wp:positionH relativeFrom="column">
                  <wp:posOffset>1838325</wp:posOffset>
                </wp:positionH>
                <wp:positionV relativeFrom="paragraph">
                  <wp:posOffset>387985</wp:posOffset>
                </wp:positionV>
                <wp:extent cx="190500" cy="399415"/>
                <wp:effectExtent l="38735" t="18415" r="56515" b="58420"/>
                <wp:wrapNone/>
                <wp:docPr id="1488"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44.75pt;margin-top:30.55pt;height:31.45pt;width:15pt;z-index:251875328;v-text-anchor:middle;mso-width-relative:page;mso-height-relative:page;" fillcolor="#BCBCBC" filled="t" stroked="t" coordsize="21600,21600" o:gfxdata="UEsDBAoAAAAAAIdO4kAAAAAAAAAAAAAAAAAEAAAAZHJzL1BLAwQUAAAACACHTuJAZKrKH9oAAAAK&#10;AQAADwAAAGRycy9kb3ducmV2LnhtbE2Py07DMBBF90j8gzVI7KjtQKM2xKnEc0OlioJQl27sJlHj&#10;cWS7afv3TFewnJmjO+eWi5Pr2WhD7DwqkBMBzGLtTYeNgu+vt7sZsJg0Gt17tArONsKiur4qdWH8&#10;ET/tuE4NoxCMhVbQpjQUnMe6tU7HiR8s0m3ng9OJxtBwE/SRwl3PMyFy7nSH9KHVg31ubb1fH5yC&#10;j1Xc57sxrF6fzvNlFNPNy8/7RqnbGykegSV7Sn8wXPRJHSpy2voDmsh6BdlsPiVUQS4lMALu5WWx&#10;JTJ7EMCrkv+vUP0CUEsDBBQAAAAIAIdO4kD8PrhPIwMAAC8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IXaDXdQK81aVOnXzy9/vn/7/fUH2YkZ&#10;6qyfQPHMnrp+57GMcK9q18Z/ACFXKavXq6yKq0A4DsvxYDRA7jlEW+PxsBxFm8XtZet8eCNMS+Ji&#10;SivT6ZlzpksJZZfHPmT9G70+z9WRVIo4Ey5kaFKq4CsXweNO0vLEGmRrkI79tT9QjlwycAEUgp9z&#10;xEiJYj5AALX0S7pB6pA1ETuiRwRs4ll4Z6p8vJV1c2TZcgK18OuOt+LtZzjfev0M52UOMUX+JOhl&#10;iv4h9FVKUMR70HGyuMm+kpqwOAfKbbRqBEI8Z0pEsvUUQOelMsYYlSbdlI5HmyNwhWEW1IqhOry1&#10;uOD1ghKmFhgyPLicUaPk6vK/1NY3rBK5iuPHEZaRsanodxH6dZeRjofMN9lSEvWolI54RBo/PRPN&#10;Mgh31lQdmaul+8AAaZhTUslI+pQgSioJGo6SBNm6y+2eR24xX7E4Wuj5xZRtWE/NnXjYMzOrJ2qu&#10;Yki7tfCK2OC5peNqbqprDAV4Tx3tLT+SwHqMNjllDuMRoWHkhxN8amVQNNOvKGmM+/zYedTH1IKU&#10;kg7jFhX9tGROoPveanTouBwOYTakzXD0ejPCX5fM1yV62R4YdHEJRlmellE/qJtl7Ux7gZdhFr1C&#10;xDSH78ydfnMQYsdTgreFi9ksrTGTLQvH+szym1mizWwZTC3TDLrNDlIYN5jKuevzCxLH/vo+ad2+&#10;c3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GSqyh/aAAAACgEAAA8AAAAAAAAAAQAgAAAAIgAA&#10;AGRycy9kb3ducmV2LnhtbFBLAQIUABQAAAAIAIdO4kD8PrhPIwMAAC8HAAAOAAAAAAAAAAEAIAAA&#10;ACkBAABkcnMvZTJvRG9jLnhtbFBLBQYAAAAABgAGAFkBAAC+Bg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74304" behindDoc="0" locked="0" layoutInCell="1" allowOverlap="1">
                <wp:simplePos x="0" y="0"/>
                <wp:positionH relativeFrom="column">
                  <wp:posOffset>4124325</wp:posOffset>
                </wp:positionH>
                <wp:positionV relativeFrom="paragraph">
                  <wp:posOffset>-5080</wp:posOffset>
                </wp:positionV>
                <wp:extent cx="1447800" cy="1076960"/>
                <wp:effectExtent l="12700" t="0" r="25400" b="15240"/>
                <wp:wrapNone/>
                <wp:docPr id="1487"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4.75pt;margin-top:-0.4pt;height:84.8pt;width:114pt;z-index:251874304;v-text-anchor:middle;mso-width-relative:page;mso-height-relative:page;" fillcolor="#FFFFFF" filled="t" stroked="t" coordsize="21600,21600" o:gfxdata="UEsDBAoAAAAAAIdO4kAAAAAAAAAAAAAAAAAEAAAAZHJzL1BLAwQUAAAACACHTuJA/2iUp9cAAAAJ&#10;AQAADwAAAGRycy9kb3ducmV2LnhtbE2PzU7DMBCE70i8g7VI3KjdCNI0xOkBhDggkNJw4ebGSxIR&#10;ryPb/eHt2Z7ocTSjmW+qzclN4oAhjp40LBcKBFLn7Ui9hs/25a4AEZMhayZPqOEXI2zq66vKlNYf&#10;qcHDNvWCSyiWRsOQ0lxKGbsBnYkLPyOx9+2DM4ll6KUN5sjlbpKZUrl0ZiReGMyMTwN2P9u90+Cz&#10;7jU0rcze2+dx3Xx5NX28Ka1vb5bqEUTCU/oPwxmf0aFmpp3fk41i0pDfrx84quH8gP1itWK942Be&#10;FCDrSl4+qP8AUEsDBBQAAAAIAIdO4kDx1CaTZwIAAM8EAAAOAAAAZHJzL2Uyb0RvYy54bWytVM1u&#10;EzEQviPxDpbvdJMof0TdVFGrIKQKKrWIs+O1syv5D9vJJrwMEjcegsdBvAafvds2pT0h9uDMeMYz&#10;830zk/OLg1ZkL3xorCnp8GxAiTDcVo3ZlvTT3frNnJIQmamYskaU9CgCvVi+fnXeuoUY2dqqSniC&#10;ICYsWlfSOka3KIrAa6FZOLNOGBil9ZpFqH5bVJ61iK5VMRoMpkVrfeW85SIE3F51RrrM8aUUPH6U&#10;MohIVElRW8ynz+cmncXynC22nrm64X0Z7B+q0KwxSPoQ6opFRna+eRZKN9zbYGU841YXVsqGi4wB&#10;aIaDv9Dc1syJjAXkBPdAU/h/YfmH/Y0nTYXejeczSgzT6NLvbz9+/fxOJome1oUFvG7dje+1ADFh&#10;PUiv0y9QkEOm9PhAqThEwnE5nE6n89mEEg7bfDybjXLQ4vG18yG+E1aTJJTUo2WZSba/DhEZ4Xrv&#10;kpIFq5pq3SiVlWO4VJ7sGbqLoahsS4liIeKypOv8JQgI8eSZMqQt6WgyHmAkOMPYScUiRO1ARDBb&#10;SpjaYp559LmWJ6/Ds6R3QHuSeJC/lxInIFcs1F3FOWrvpkzCI/LE9rgT8R3VSYqHzaHnf2OrI5rm&#10;bTfNwfF1g8DXAH7DPMYXqLCS8SMOqSyg2l6ipLb+60v3yR9TBSslLdYBNHzZMS8A673BvL0djsdp&#10;f7IynsxGUPypZXNqMTt9adGTIZbf8Swm/6juRemt/ozNXaWsMDHDkbsjvFcuY7em2H0uVqvshp1x&#10;LF6bW8dT8ESZsatdtLLJo5KI6thB05OCrcnt7zc8reWpnr0e/4e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JSn1wAAAAkBAAAPAAAAAAAAAAEAIAAAACIAAABkcnMvZG93bnJldi54bWxQSwEC&#10;FAAUAAAACACHTuJA8dQmk2cCAADPBAAADgAAAAAAAAABACAAAAAmAQAAZHJzL2Uyb0RvYy54bWxQ&#10;SwUGAAAAAAYABgBZAQAA/wU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879424"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492"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879424;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AoStyZHAMAAOUGAAAOAAAAZHJzL2Uyb0RvYy54bWytVd1u&#10;0zAUvkfiHSzfsyT9WddqLSotQ0iDTRS0a9dxEkuObWy32XgJXoJbuIFXmngNju20y7regGik1D7H&#10;Pud83/nJ+cvbWqAtM5YrOcXZSYoRk1TlXJZT/OnjxYszjKwjMidCSTbFd8zil7Pnz84bPWE9VSmR&#10;M4PAiLSTRk9x5ZyeJImlFauJPVGaSVAWytTEwdaUSW5IA9ZrkfTS9DRplMm1UZRZC9JlVOJZsF8U&#10;jLqrorDMITHFEJsLbxPea/9OZudkUhqiK07bMMg/RFETLsHp3tSSOII2hj8xVXNqlFWFO6GqTlRR&#10;cMoCBkCTpQdoVhXRLGABcqze02T/n1n6fnttEM8hd4NxDyNJasjS/defv398v//2C2UDT1Gj7QRO&#10;rvS1aXcWlh7vbWFq/w9I0G2g9W5PK7t1iILwrD8ang4xoqDqZeN0NPQ2k4fL2lj3hqka+cUUG15W&#10;bm6MagKlZHtpXbywO9gynV9wIZBR7oa7KpAFMGIaLNwJpyzSCvhKg9iacr0QBm0JlMOrhX+C3HHp&#10;onCYwi9WhSXuncqjuO/FQQ5ht1YChNJ2vfT99aeelql/Djz1R61FMPj3njIfzxFXr5f+OXCVhbCA&#10;wgNXe7BHQIGo3JEouETEN3R2Cj3n/SJLiWC+atpUQguFbHgfQqJmisfDns85gaYuBHGwrDVcsLLE&#10;iIgSpgV1JnKlBN9ffpSi4KxFWZGcxWSMj8PJ0p38AI7t2vcltCS2iqaCqoUgpA+ehaHRVo/aOGZW&#10;Vd6gtdiYDwTiH0T8OfeVGtjAKOcwUYZBA9Q8rscjOeqgIkJXpC2xM09srPNuhe1jCPXWCS/xXRn7&#10;0K/WKr+DVgbvoQ2tphccsF4S666JgaEGocGgdlfwKoSCDKl2hVGlzJdjcn8eZg1oMWpgSEL6Pm+I&#10;YRiJtxK6apwNBn6qhs1gOOp5+F3NuquRm3qhoPEyKB9Nw9Kfd2K3LIyqb2Cez71XUBFJwXcslHaz&#10;cHF4wxeBsvk8HINJqom7lCtNd/0v1XzjVMHD3HhgByj0G5ilsXnj3PfDursPpx6+Tr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H717wdcAAAAJAQAADwAAAAAAAAABACAAAAAiAAAAZHJzL2Rvd25y&#10;ZXYueG1sUEsBAhQAFAAAAAgAh07iQChK3JkcAwAA5QYAAA4AAAAAAAAAAQAgAAAAJgEAAGRycy9l&#10;Mm9Eb2MueG1sUEsFBgAAAAAGAAYAWQEAALQGA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878400"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491"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878400;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MuRKZSMCAAApBAAADgAAAGRycy9lMm9Eb2MueG1srVNL&#10;jhMxEN0jcQfLe9JJ5zMkSmcUZhSEFDEjBcTacdtJS7bL2E66wwHgBqzYsOdcOQdld5IJnxVi466q&#10;V/3qP71ttCJ74XwFpqC9TpcSYTiUldkU9P27xYuXlPjATMkUGFHQg/D0dvb82bS2E5HDFlQpHEES&#10;4ye1Leg2BDvJMs+3QjPfASsMghKcZgFVt8lKx2pk1yrLu91RVoMrrQMuvEfrfQvSWeKXUvDwIKUX&#10;gaiCYm4hvS696/hmsymbbByz24qf0mD/kIVmlcGgF6p7FhjZueoPKl1xBx5k6HDQGUhZcZFqwGp6&#10;3d+qWW2ZFakWbI63lzb5/0fL3+4fHalKnN1g3KPEMI1TOn79cvz24/j9M+n1Y4tq6yfoubLoG5pX&#10;0KD72e7RGCtvpNPxizURxLHZh0uDRRMIR+O43x8MEeEI5TejPB9GluzpZ+t8eC1AkygU1OH8UlvZ&#10;fulD63p2ibEMLCql0gyVIXVBR32k/wVBcmWiRaRtONHEgtrEoxSadXOqcg3lAYt00G6Kt3xRYSpL&#10;5sMjc7gamD2ue3jARyrAkHCSKNmC+/Q3e/THiSFKSY2rVlD/ccecoES9MTjLcW8wiLuZlMHwJkfF&#10;XSPra8Ts9B3gNuOwMLskRv+gzqJ0oD/gVcxjVISY4Ri7oOEs3oX2APCquJjPkxNuo2VhaVaWR+q2&#10;hfNdAFmlvsc2tb3BeUUF9zFN7nQ7ceGv9eT1dOG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AF&#10;wMrYAAAACAEAAA8AAAAAAAAAAQAgAAAAIgAAAGRycy9kb3ducmV2LnhtbFBLAQIUABQAAAAIAIdO&#10;4kAy5EplIwIAACkEAAAOAAAAAAAAAAEAIAAAACcBAABkcnMvZTJvRG9jLnhtbFBLBQYAAAAABgAG&#10;AFkBAAC8BQ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72256"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485"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872256;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DL7O8JjAgAAzwQAAA4AAABkcnMvZTJvRG9jLnhtbK1UzW4T&#10;MRC+I/EOlu90k2hLQ5RNFbUKQqpopRZxdrx2diX/YTvZhJdB4sZD8DiI1+Czd9umtCfEHpwZz3hm&#10;vm9mMj/fa0V2wofWmoqOT0aUCMNt3ZpNRT/drd5MKQmRmZopa0RFDyLQ88XrV/POzcTENlbVwhME&#10;MWHWuYo2MbpZUQTeCM3CiXXCwCit1yxC9Zui9qxDdK2KyWj0tuisr523XISA28veSBc5vpSCx2sp&#10;g4hEVRS1xXz6fK7TWSzmbLbxzDUtH8pg/1CFZq1B0odQlywysvXts1C65d4GK+MJt7qwUrZcZAxA&#10;Mx79hea2YU5kLCAnuAeawv8Lyz/ubjxpa/SunJ5SYphGl35/+/Hr53dSJno6F2bwunU3ftACxIR1&#10;L71Ov0BB9pnSwwOlYh8Jx+VkPB1PJgjMYZuWZ2eQEaZ4fO18iO+F1SQJFfVoWWaS7a5C7F3vXVKy&#10;YFVbr1qlsnIIF8qTHUN3MRS17ShRLERcVnSVvyHbk2fKkA6lnZYjjARnGDupWISoHYgIZkMJUxvM&#10;M48+1/LkdXiW9A5ojxKP8vdS4gTkkoWmrzhHHdyUSXhEntgBdyK+pzpJcb/eD/yvbX1A07ztpzk4&#10;vmoR+ArAb5jH+AIVVjJe45DKAqodJEoa67++dJ/8MVWwUtJhHUDDly3zArA+GMzbu3FZpv3JSnl6&#10;NoHijy3rY4vZ6guLnoyx/I5nMflHdS9Kb/VnbO4yZYWJGY7cPeGDchH7NcXuc7FcZjfsjGPxytw6&#10;noInyoxdbqOVbR6VRFTPDkYsKdiaPGzDhqe1PNaz1+P/0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9GlUtYAAAAIAQAADwAAAAAAAAABACAAAAAiAAAAZHJzL2Rvd25yZXYueG1sUEsBAhQAFAAA&#10;AAgAh07iQDL7O8JjAgAAzwQAAA4AAAAAAAAAAQAgAAAAJQEAAGRycy9lMm9Eb2MueG1sUEsFBgAA&#10;AAAGAAYAWQEAAPoFA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76352" behindDoc="0" locked="0" layoutInCell="1" allowOverlap="1">
                <wp:simplePos x="0" y="0"/>
                <wp:positionH relativeFrom="column">
                  <wp:posOffset>1790700</wp:posOffset>
                </wp:positionH>
                <wp:positionV relativeFrom="paragraph">
                  <wp:posOffset>318135</wp:posOffset>
                </wp:positionV>
                <wp:extent cx="190500" cy="295275"/>
                <wp:effectExtent l="38735" t="18415" r="56515" b="67310"/>
                <wp:wrapNone/>
                <wp:docPr id="1489"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41pt;margin-top:25.05pt;height:23.25pt;width:15pt;z-index:251876352;v-text-anchor:middle;mso-width-relative:page;mso-height-relative:page;" fillcolor="#BCBCBC" filled="t" stroked="t" coordsize="21600,21600" o:gfxdata="UEsDBAoAAAAAAIdO4kAAAAAAAAAAAAAAAAAEAAAAZHJzL1BLAwQUAAAACACHTuJA8mVF1dcAAAAJ&#10;AQAADwAAAGRycy9kb3ducmV2LnhtbE2PwU7DMBBE70j8g7VI3KidAFEJcSqBqITEoaXwAW68TaLY&#10;6yjetuHvcU9wnJ3R7JtqNXsnTjjFPpCGbKFAIDXB9tRq+P5a3y1BRDZkjQuEGn4wwqq+vqpMacOZ&#10;PvG041akEoql0dAxj6WUsenQm7gII1LyDmHyhpOcWmknc07l3slcqUJ601P60JkRXztsht3RaxgP&#10;g3t7wM2aXyTHefjYbtx7q/XtTaaeQTDO/BeGC35Chzox7cORbBROQ77M0xbW8KgyEClwn10Oew1P&#10;RQGyruT/BfUvUEsDBBQAAAAIAIdO4kAPGUAeIgMAAC8HAAAOAAAAZHJzL2Uyb0RvYy54bWytVc1u&#10;EzEQviPxDpbvdLNpQpuoKYpaFSEVqCioZ8frzVry2sZ2simvwGtwhRMHHgjEa/DZ3qZpy4WfHDa2&#10;Zzwz38w346Nnm1aRtXBeGj2j5d6AEqG5qaRezui7t2dPDinxgemKKaPFjF4LT58dP3501NmpGJrG&#10;qEo4AiPaTzs7o00IdloUnjeiZX7PWKEhrI1rWcDWLYvKsQ7WW1UMB4OnRWdcZZ3hwnucnmYhPU72&#10;61rw8LquvQhEzShiC+nr0ncRv8XxEZsuHbON5H0Y7C+iaJnUcLo1dcoCIysnH5hqJXfGmzrscdMW&#10;pq4lFwkD0JSDe2guG2ZFwoLkeLtNk/9/Zvmr9YUjskLtRocTSjRrUaXv3z7+/PL5x6evZBIz1Fk/&#10;heKlvXD9zmMZ4W5q18Z/ACGblNXrbVbFJhCOw3IyGA+Qew7RcDIeHoyjzeL2snU+PBemJXExo5Xp&#10;9Nw506WEsvW5D1n/Rq/Pc3UmlSLOhCsZmpQq+MpF8LiTtDyxBtkapGN/7U+UI2sGLoBC8PMWMVKi&#10;mA8QQC39km6QOmRNxI7oEQGbehZemiof72fdHFm2nEAt/a7j/Xj7H5zvH/yD8zKHmCL/K+hliv4h&#10;9G1KUMR70HGyvMm+kpqwOAfKp2jVCIR4zpSIZOspgM5LZYwxKk26GQVBxuAKwyyoFUN1eGtxwesl&#10;JUwtMWR4cDmjRsnt5T+prW9YJXIVJ79HWEbGpqLfReh3XUY6njLfZEtJ1KNSOuIRafz0TDSrINxl&#10;U3VkoVbuDQOkUU5JJSPpU4IoqSRoOE4SZOsut3seueViy+JooecXU7ZhPTUP42HPzKyeqLmNIe12&#10;witig+eWjquFqa4xFOA9dbS3/EwC6zna5II5jEeEhpEfXuNTK4OimX5FSWPch9+dR31MLUgp6TBu&#10;UdH3K+YEuu+FRodOytEIZkPajMYHwwh/V7LYlehVe2LQxSUYZXlaRv2gbpa1M+0VXoZ59AoR0xy+&#10;M3f6zUmIHU8J3hYu5vO0xky2LJzrS8tvZok281UwtUwz6DY7SGHcYCrnrs8vSBz7u/ukdfvOH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8mVF1dcAAAAJAQAADwAAAAAAAAABACAAAAAiAAAAZHJz&#10;L2Rvd25yZXYueG1sUEsBAhQAFAAAAAgAh07iQA8ZQB4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80448"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493"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880448;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BpdHKrXwMAAI8HAAAOAAAAZHJzL2Uyb0RvYy54bWytVc1u&#10;4zYQvhfoOxC8N5L8s1kbcRZu3BQF0m7QbLHnMUVZKiiSJeko6QP0WqDnPS7QU3tpXynYfYydoWhH&#10;dn1aVAIE/oxmvu+b4fDi1UOr2L10vjF6wYuznDOphSkbvVnwn95cf/WSMx9Al6CMlgv+KD1/dfnl&#10;FxedncuRqY0qpWPoRPt5Zxe8DsHOs8yLWrbgz4yVGjcr41oIOHWbrHTQofdWZaM8f5F1xpXWGSG9&#10;x9VVv8kvo/+qkiK8riovA1MLjthC/Lr4XdM3u7yA+caBrRuRYMBnoGih0Rh072oFAdjWNf9x1TbC&#10;GW+qcCZMm5mqaoSMHJBNkR+xuavBysgFxfF2L5P//9yKH+5vHWtKzN1kNuZMQ4tZenr328c//3j6&#10;/Z8Pf//19P5fVpyTUJ31c7S/s7cuzTwOifVD5VrmDKpb5C9zeqIYSI89RK0f91rLh8AELhbTWZ5P&#10;MCUC92aT0RjH6DXrnZFT63z4VpqW0WDB11KHpXOmi67h/saHKHiZMEP5c8FZ1SrM3z0oVkwIRp/f&#10;gc3o0GZ6ygZ1ePYzOu1nMrTZQU+okMQOfKqJ8rpRihR624Q6phUViEQ2fkfEM2sws7103m3WV8ox&#10;ZLLgX1/RG81Do0O/iMh32D2E703ZL49peYcneYmybnzEkqKM6ffo8SDSKqf3KNL4PHmE+WdEKgjP&#10;iVDfrOg9ClVEWDFpB6H2ZFHaY1K4tBdRNZoBtZ7iBXYHisu8ACWpvlN54WGP2SA1lGYdVt90NMU6&#10;BGw/lYKAw9biD15vOAO1wb4mguu1MqrZ/3wgXAyWWNZQyj4Zs9N0iny3fkTHD/1TCa3A172ruJUo&#10;KE3gZWxvqXrMNkh3V5cdW6ut+xEQP9Ut8i8bOj1RDZpg75vGHdw6rMcTORqwAmVrSCVGRzxBGSZj&#10;jyHW2wBeRp2j7xU0WpvyEZtO7BeUICuuG+R6Az7cgsPji4t4pYTX+KmUwQyZNOKsNu7XU+tkj10R&#10;dznrsJ1j+n7ZgpOcqe80nqpZMaFmE+JkMj0fEf3hznq4o7ftlcGDhw0F0cUh2Qe1G1bOtG/x5llS&#10;VNwCLTB2XyhpchX6awbvLiGXy2iGPd9CuNF3VuzOvzbLbTBVE6j5PauTJtj1+8Pb31B0rQzn0er5&#10;Hr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RjevnXAAAACgEAAA8AAAAAAAAAAQAgAAAAIgAA&#10;AGRycy9kb3ducmV2LnhtbFBLAQIUABQAAAAIAIdO4kBpdHKrXwMAAI8HAAAOAAAAAAAAAAEAIAAA&#10;ACYBAABkcnMvZTJvRG9jLnhtbFBLBQYAAAAABgAGAFkBAAD3Bg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881472"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494"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881472;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3E5WLCYCAAApBAAADgAAAGRycy9lMm9Eb2MueG1s&#10;rVPNjtMwEL4j8Q6W7zRpaLvbqumq7KoIacWuVBBn17HbSLbH2G6T8gDwBnviwp3n6nMwdtpuBZwQ&#10;F2f+8s3MNzPTm1YrshPO12BK2u/llAjDoarNuqQfPyxeXVPiAzMVU2BESffC05vZyxfTxk5EARtQ&#10;lXAEQYyfNLakmxDsJMs83wjNfA+sMOiU4DQLqLp1VjnWILpWWZHno6wBV1kHXHiP1rvOSWcJX0rB&#10;w4OUXgSiSoq1hfS69K7im82mbLJ2zG5qfiyD/UMVmtUGk56h7lhgZOvqP6B0zR14kKHHQWcgZc1F&#10;6gG76ee/dbPcMCtSL0iOt2ea/P+D5e93j47UFc5uMB5QYpjGKR2evh2+/zz8+Er615GixvoJRi4t&#10;xob2DbQYfrJ7NMbOW+l0/GJPBP1I9v5MsGgD4Wgc5eNRjh6OruJqVBTDiJI9/2ydD28FaBKFkjqc&#10;X6KV7e596EJPITGXgUWtVJqhMqTBBK+Hefrh7EFwZWKsSNtwhIkNdYVHKbSr9tjlCqo9Numg2xRv&#10;+aLGUu6ZD4/M4Wpg9bju4QEfqQBTwlGiZAPuy9/sMR4nhl5KGly1kvrPW+YEJeqdwVmO+4NB3M2k&#10;DIZXBSru0rO69JitvgXc5j4eluVJjPFBnUTpQH/Cq5jHrOhihmPukoaTeBu6A8Cr4mI+T0G4jZaF&#10;e7O0PEJ35M63AWSdeI80ddzgvKKC+5gmd7yduPCXeop6vvD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DcTlYs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73280"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486"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873280;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DkeCBBkAgAAzwQAAA4AAABkcnMvZTJvRG9jLnhtbK1UzW4T&#10;MRC+I/EOlu90k1VSStRNFTUKQqpopRZxdrx2diX/YTvZhJdB4sZD8DiI1+Czd9umtCfEHpwZz3hm&#10;vm9mcn6x14rshA+tNRUdn4woEYbbujWbin66W705oyREZmqmrBEVPYhAL+avX513biZK21hVC08Q&#10;xIRZ5yraxOhmRRF4IzQLJ9YJA6O0XrMI1W+K2rMO0bUqytHotOisr523XISA22VvpPMcX0rB47WU&#10;QUSiKoraYj59PtfpLObnbLbxzDUtH8pg/1CFZq1B0odQSxYZ2fr2WSjdcm+DlfGEW11YKVsuMgag&#10;GY/+QnPbMCcyFpAT3ANN4f+F5R93N560NXo3OTulxDCNLv3+9uPXz++kTPR0Lszgdetu/KAFiAnr&#10;XnqdfoGC7DOlhwdKxT4SjstyfDYuyyklHLZ348lklDkvHl87H+J7YTVJQkU9WpaZZLurEJERrvcu&#10;KVmwqq1XrVJZOYRL5cmOobsYitp2lCgWIi4ruspfgoAQT54pQzqUNk3FEM4wdlKxCFE7EBHMhhKm&#10;NphnHn2u5cnr8CzpHdAeJR7l76XECciShaavOEcd3JRJeESe2AF3Ir6nOklxv94P/K9tfUDTvO2n&#10;OTi+ahH4CsBvmMf4AhVWMl7jkMoCqh0kShrrv750n/wxVbBS0mEdQMOXLfMCsD4YzFtuHfYnK5Pp&#10;2xI5/LFlfWwxW31p0ZMxlt/xLCb/qO5F6a3+jM1dpKwwMcORuyd8UC5jv6bYfS4Wi+yGnXEsXplb&#10;x1PwRJmxi220ss2jkojq2UHTk4Ktye0fNjyt5bGevR7/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bhsNrWAAAACQEAAA8AAAAAAAAAAQAgAAAAIgAAAGRycy9kb3ducmV2LnhtbFBLAQIUABQA&#10;AAAIAIdO4kA5HggQZAIAAM8EAAAOAAAAAAAAAAEAIAAAACUBAABkcnMvZTJvRG9jLnhtbFBLBQYA&#10;AAAABgAGAFkBAAD7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877376"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490"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877376;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DfUSQOJAIAACkEAAAOAAAAZHJzL2Uyb0RvYy54bWytU02O&#10;0zAU3iNxB8t7mjS0nZmq6ajMqAipYkYqiLXr2G0k28/YbpNyALjBrNiw51w9B89O26mAFWLjvJ8v&#10;3/uf3LZakZ1wvgZT0n4vp0QYDlVt1iX9+GH+6poSH5ipmAIjSroXnt5OX76YNHYsCtiAqoQjSGL8&#10;uLEl3YRgx1nm+UZo5ntghUGnBKdZQNWts8qxBtm1yoo8H2UNuMo64MJ7tN53TjpN/FIKHh6k9CIQ&#10;VVLMLaTXpXcV32w6YeO1Y3ZT82Ma7B+y0Kw2GPRMdc8CI1tX/0Gla+7Agww9DjoDKWsuUg1YTT//&#10;rZrlhlmRasHmeHtuk/9/tPz97tGRusLZDW6wQYZpnNLh6dvh+8/Dj6+kX8QWNdaPEbm0iA3tG2gR&#10;frJ7NMbKW+l0/GJNBP3ItT83WLSBcDRe51gkeji6iqtRUQwjS/b8s3U+vBWgSRRK6nB+qa1st/Ch&#10;g54gMZaBea1UmqEypCnp6PUwTz+cPUiuTMSKtA1HmlhQl3iUQrtqj1WuoNpjkQ66TfGWz2tMZcF8&#10;eGQOVwOzx3UPD/hIBRgSjhIlG3Bf/maPeJwYeilpcNVK6j9vmROUqHcGZ3nTHwyQNiRlMLwqUHGX&#10;ntWlx2z1HeA29/GwLE9ixAd1EqUD/QmvYhajoosZjrFLGk7iXegOAK+Ki9ksgXAbLQsLs7Q8UnfN&#10;nW0DyDr1Pbap6w3OKyq4j2lyx9uJC3+pJ9TzhU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mg&#10;odHXAAAABgEAAA8AAAAAAAAAAQAgAAAAIgAAAGRycy9kb3ducmV2LnhtbFBLAQIUABQAAAAIAIdO&#10;4kDfUSQOJAIAACkEAAAOAAAAAAAAAAEAIAAAACYBAABkcnMvZTJvRG9jLnhtbFBLBQYAAAAABgAG&#10;AFkBAAC8BQ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83520" behindDoc="0" locked="0" layoutInCell="1" allowOverlap="1">
                <wp:simplePos x="0" y="0"/>
                <wp:positionH relativeFrom="column">
                  <wp:posOffset>1790700</wp:posOffset>
                </wp:positionH>
                <wp:positionV relativeFrom="paragraph">
                  <wp:posOffset>191770</wp:posOffset>
                </wp:positionV>
                <wp:extent cx="190500" cy="295275"/>
                <wp:effectExtent l="38735" t="18415" r="56515" b="67310"/>
                <wp:wrapNone/>
                <wp:docPr id="1496"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41pt;margin-top:15.1pt;height:23.25pt;width:15pt;z-index:251883520;v-text-anchor:middle;mso-width-relative:page;mso-height-relative:page;" fillcolor="#BCBCBC" filled="t" stroked="t" coordsize="21600,21600" o:gfxdata="UEsDBAoAAAAAAIdO4kAAAAAAAAAAAAAAAAAEAAAAZHJzL1BLAwQUAAAACACHTuJAKpJYLtgAAAAJ&#10;AQAADwAAAGRycy9kb3ducmV2LnhtbE2PzU7DMBCE70h9B2srcaN2UtRWIZtKICohcSgUHsCNt0kU&#10;/0Txtg1vj3uC4+yMZr8pt5Oz4kJj7IJHyBYKBPk6mM43CN9fu4cNiMjaG22DJ4QfirCtZnelLky4&#10;+k+6HLgRqcTHQiO0zEMhZaxbcjouwkA+eacwOs1Jjo00o76mcmdlrtRKOt359KHVA720VPeHs0MY&#10;Tr19faT9jp8lx6l//9jbtwbxfp6pJxBME/+F4Yaf0KFKTMdw9iYKi5Bv8rSFEZYqB5ECy+x2OCKs&#10;V2uQVSn/L6h+AVBLAwQUAAAACACHTuJA3zfIzCADAAAwBwAADgAAAGRycy9lMm9Eb2MueG1srVXN&#10;bhMxEL4j8Q6W73SzadKSqAmKWhUhFahoUc+O15u15LWN7WRbXoHX4AonDjwQiNfgs71N08KFnxw2&#10;tmc8P998Mz56dt0qshHOS6NntNwbUCI0N5XUqxl9e3n65CklPjBdMWW0mNEb4emz+eNHR52diqFp&#10;jKqEIzCi/bSzM9qEYKdF4XkjWub3jBUawtq4lgVs3aqoHOtgvVXFcDA4KDrjKusMF97j9CQL6TzZ&#10;r2vBw+u69iIQNaOILaSvS99l/BbzIzZdOWYbyfsw2F9E0TKp4XRr6oQFRtZO/mKqldwZb+qwx01b&#10;mLqWXKQckE05eJDNRcOsSLkAHG+3MPn/Z5a/2pw7IivUbjQ5oESzFlX69vXDj8+fvn/8QoYJos76&#10;KTQv7LkDYHHnsYz5Xteujf/IhFwnWG+2sIrrQDgOy8lgPAD4HKLhZDw8HEfYi7vL1vnwXJiWxMWM&#10;VqbTC+dMlxBlmzMfsv6tXg90dSqVIs6EKxmahBV85Sp43ElanlgDuAbp2N/4Y+XIhoEM4BD8XCJG&#10;ShTzAQKopV/SDVKHrInYEX0iimfhpany8X7WzZFlyympld91vB9v/4Pz/cN/cF7mEGM8f5d6maL/&#10;NfUtJCjig9RxsrpFX0lNWBwE5QF6NSZCPGdKRLb1FEDrpTLGGJUm3YyCIGNwhWEY1IqhOry1uOD1&#10;ihKmVpgyPLiMqFFye/lPEvQNq0Su4uT3GZaRsano9zP0uy4jHU+Yb7KlJOqzUjrmI9L86Zlo1kG4&#10;i6bqyFKt3RuGlEYZkkpG0ieAKKkkaDhOEqB1n9s9j9xquWVxtNDziynbsJ6aT+Nhz8ysnqi5jSHt&#10;dsIr7lo6rpamusFUgPfU0d7yU4lcz9Am58xhPiI0zPzwGp9aGRTN9CtKGuPe/+486mNsQUpJh3mL&#10;ir5bMyfQfS80OnRSjkYwG9JmND7E4CFuV7Lcleh1e2zQxSUYZXlaRv2gbpe1M+0VnoZF9AoR0xy+&#10;M3f6zXGIHU8JHhcuFou0xlC2LJzpC8tvZ4k2i3UwtUwz6A4dQBg3GMu56/MTEuf+7j5p3T10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Aqklgu2AAAAAkBAAAPAAAAAAAAAAEAIAAAACIAAABkcnMv&#10;ZG93bnJldi54bWxQSwECFAAUAAAACACHTuJA3zfIzCADAAAwBwAADgAAAAAAAAABACAAAAAnAQAA&#10;ZHJzL2Uyb0RvYy54bWxQSwUGAAAAAAYABgBZAQAAuQY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82496" behindDoc="0" locked="0" layoutInCell="1" allowOverlap="1">
                <wp:simplePos x="0" y="0"/>
                <wp:positionH relativeFrom="column">
                  <wp:posOffset>104775</wp:posOffset>
                </wp:positionH>
                <wp:positionV relativeFrom="paragraph">
                  <wp:posOffset>167005</wp:posOffset>
                </wp:positionV>
                <wp:extent cx="3219450" cy="504825"/>
                <wp:effectExtent l="12700" t="0" r="25400" b="15875"/>
                <wp:wrapNone/>
                <wp:docPr id="1495"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8.25pt;margin-top:13.15pt;height:39.75pt;width:253.5pt;z-index:251882496;v-text-anchor:middle;mso-width-relative:page;mso-height-relative:page;" fillcolor="#FFFFFF" filled="t" stroked="t" coordsize="21600,21600" o:gfxdata="UEsDBAoAAAAAAIdO4kAAAAAAAAAAAAAAAAAEAAAAZHJzL1BLAwQUAAAACACHTuJAoCLeINYAAAAJ&#10;AQAADwAAAGRycy9kb3ducmV2LnhtbE2PzU7DMBCE70i8g7WVuFG7rhKVEKcHEOKAQErTCzc3NklU&#10;ex3Z7g9vz3KC4+w3mp2pt1fv2NnGNAVUsFoKYBb7YCYcFOy7l/sNsJQ1Gu0CWgXfNsG2ub2pdWXC&#10;BVt73uWBUQimSisYc54rzlM/Wq/TMswWiX2F6HUmGQduor5QuHdcClFyryekD6Oe7dNo++Pu5BUE&#10;2b/GtuPyvXueHtrPINzHm1DqbrESj8CyveY/M/zWp+rQUKdDOKFJzJEuC3IqkOUaGPFCrulwICCK&#10;DfCm5v8XND9QSwMEFAAAAAgAh07iQLQKnfNmAgAA0AQAAA4AAABkcnMvZTJvRG9jLnhtbK1UzW4T&#10;MRC+I/EOlu90s1FS0qibKmoVhFRBpRZxdrx2diX/YTvZhJdB4sZD8DiI1+Czd9umtCfEHpwZz3hm&#10;vm9mcn6x14rshA+tNRUtT0aUCMNt3ZpNRT/drd7MKAmRmZopa0RFDyLQi8XrV+edm4uxbayqhScI&#10;YsK8cxVtYnTzogi8EZqFE+uEgVFar1mE6jdF7VmH6FoV49HotOisr523XISA26veSBc5vpSCx49S&#10;BhGJqihqi/n0+Vyns1ics/nGM9e0fCiD/UMVmrUGSR9CXbHIyNa3z0LplnsbrIwn3OrCStlykTEA&#10;TTn6C81tw5zIWEBOcA80hf8Xln/Y3XjS1ujd5GxKiWEaXfr97cevn99JeZb46VyYw+3W3fhBCxAT&#10;2L30Ov0CBtlnTg8PnIp9JByX43JWjseIzGE7nU1no0x68fja+RDfCatJEirq0bNMJdtdh4iMcL13&#10;ScmCVW29apXKyiFcKk92DO3FVNS2o0SxEHFZ0VX+EgSEePJMGdKhtOkExRDOMHdSsQhROzARzIYS&#10;pjYYaB59ruXJ6/As6R3QHiUe5e+lxAnIFQtNX3GOOrgpk/CIPLID7kR8T3WS4n69H/hf2/qArnnb&#10;j3NwfNUi8DWA3zCP+QUq7GT8iEMqC6h2kChprP/60n3yx1jBSkmHfQANX7bMC8B6bzBwZ+VkkhYo&#10;K5Pp2zEUf2xZH1vMVl9a9KTE9juexeQf1b0ovdWfsbrLlBUmZjhy94QPymXs9xTLz8Vymd2wNI7F&#10;a3PreAqeKDN2uY1WtnlUElE9O2h6UrA2uf3Diqe9PNaz1+Mf0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CLeINYAAAAJAQAADwAAAAAAAAABACAAAAAiAAAAZHJzL2Rvd25yZXYueG1sUEsBAhQA&#10;FAAAAAgAh07iQLQKnfNmAgAA0AQAAA4AAAAAAAAAAQAgAAAAJQEAAGRycy9lMm9Eb2MueG1sUEsF&#10;BgAAAAAGAAYAWQEAAP0FA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rPr>
          <w:rFonts w:ascii="仿宋" w:hAnsi="仿宋" w:eastAsia="仿宋" w:cs="宋体"/>
          <w:sz w:val="32"/>
          <w:szCs w:val="32"/>
        </w:rPr>
      </w:pPr>
    </w:p>
    <w:p>
      <w:pPr>
        <w:spacing w:line="600" w:lineRule="exact"/>
        <w:rPr>
          <w:rFonts w:ascii="仿宋" w:hAnsi="仿宋" w:eastAsia="仿宋"/>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1970" w:name="_Toc7030"/>
      <w:bookmarkStart w:id="1971" w:name="_Toc17525_WPSOffice_Level1"/>
      <w:bookmarkStart w:id="1972" w:name="_Toc9126_WPSOffice_Level1"/>
      <w:bookmarkStart w:id="1973" w:name="_Toc13880_WPSOffice_Level1"/>
      <w:bookmarkStart w:id="1974" w:name="_Toc5726_WPSOffice_Level1"/>
      <w:bookmarkStart w:id="1975" w:name="_Toc19339_WPSOffice_Level1"/>
      <w:bookmarkStart w:id="1976" w:name="_Toc9653"/>
      <w:r>
        <w:rPr>
          <w:rFonts w:hint="eastAsia"/>
          <w:sz w:val="44"/>
          <w:szCs w:val="44"/>
        </w:rPr>
        <w:t>离休、退休提取住房公积金</w:t>
      </w:r>
      <w:bookmarkEnd w:id="1970"/>
      <w:bookmarkEnd w:id="1971"/>
      <w:bookmarkEnd w:id="1972"/>
      <w:bookmarkEnd w:id="1973"/>
      <w:bookmarkEnd w:id="1974"/>
      <w:bookmarkEnd w:id="1975"/>
      <w:bookmarkEnd w:id="1976"/>
    </w:p>
    <w:p>
      <w:pPr>
        <w:ind w:firstLine="964" w:firstLineChars="200"/>
        <w:rPr>
          <w:rFonts w:ascii="宋体" w:hAnsi="宋体" w:cs="宋体"/>
          <w:b/>
          <w:bCs/>
          <w:sz w:val="48"/>
          <w:szCs w:val="48"/>
        </w:rPr>
      </w:pPr>
    </w:p>
    <w:p>
      <w:pPr>
        <w:spacing w:line="56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w:t>
      </w:r>
      <w:r>
        <w:rPr>
          <w:rFonts w:hint="eastAsia" w:ascii="楷体" w:hAnsi="楷体" w:eastAsia="楷体" w:cs="仿宋"/>
          <w:b/>
          <w:sz w:val="32"/>
          <w:szCs w:val="32"/>
        </w:rPr>
        <w:t>离休、退休</w:t>
      </w:r>
      <w:r>
        <w:rPr>
          <w:rFonts w:hint="eastAsia" w:ascii="楷体" w:hAnsi="楷体" w:eastAsia="楷体" w:cs="仿宋"/>
          <w:b/>
          <w:bCs/>
          <w:sz w:val="32"/>
          <w:szCs w:val="32"/>
        </w:rPr>
        <w:t>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在我市缴存住房公积金的职工，离休、退休或达到法定退休年龄，依据规定可以办理提取住房公积金业务。</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1.本人身份证</w:t>
      </w:r>
      <w:r>
        <w:rPr>
          <w:rFonts w:hint="eastAsia" w:ascii="仿宋" w:hAnsi="仿宋" w:eastAsia="仿宋" w:cs="仿宋"/>
          <w:bCs/>
          <w:sz w:val="32"/>
          <w:szCs w:val="32"/>
          <w:lang w:val="zh-CN"/>
        </w:rPr>
        <w:t>（男满60周岁，女满55周岁）</w:t>
      </w:r>
      <w:r>
        <w:rPr>
          <w:rFonts w:hint="eastAsia" w:ascii="仿宋" w:hAnsi="仿宋" w:eastAsia="仿宋" w:cs="仿宋"/>
          <w:bCs/>
          <w:sz w:val="32"/>
          <w:szCs w:val="32"/>
        </w:rPr>
        <w:t>；</w:t>
      </w:r>
    </w:p>
    <w:p>
      <w:pPr>
        <w:spacing w:line="560" w:lineRule="exact"/>
        <w:ind w:firstLine="640" w:firstLineChars="200"/>
        <w:rPr>
          <w:rFonts w:ascii="仿宋" w:hAnsi="仿宋" w:eastAsia="仿宋" w:cs="仿宋"/>
          <w:b/>
          <w:sz w:val="32"/>
          <w:szCs w:val="32"/>
        </w:rPr>
      </w:pPr>
      <w:r>
        <w:rPr>
          <w:rFonts w:hint="eastAsia" w:ascii="仿宋" w:hAnsi="仿宋" w:eastAsia="仿宋" w:cs="仿宋"/>
          <w:bCs/>
          <w:sz w:val="32"/>
          <w:szCs w:val="32"/>
        </w:rPr>
        <w:t>2.</w:t>
      </w:r>
      <w:r>
        <w:rPr>
          <w:rFonts w:hint="eastAsia" w:ascii="仿宋" w:hAnsi="仿宋" w:eastAsia="仿宋" w:cs="仿宋"/>
          <w:bCs/>
          <w:sz w:val="32"/>
          <w:szCs w:val="32"/>
          <w:lang w:val="zh-CN"/>
        </w:rPr>
        <w:t>离（退）休证。</w:t>
      </w:r>
    </w:p>
    <w:p>
      <w:pPr>
        <w:spacing w:afterLines="50" w:line="560" w:lineRule="exact"/>
        <w:ind w:firstLine="643" w:firstLineChars="200"/>
        <w:outlineLvl w:val="0"/>
        <w:rPr>
          <w:rFonts w:ascii="楷体" w:hAnsi="楷体" w:eastAsia="楷体" w:cs="宋体"/>
          <w:b/>
          <w:bCs/>
          <w:sz w:val="32"/>
          <w:szCs w:val="32"/>
        </w:rPr>
      </w:pPr>
      <w:bookmarkStart w:id="1977" w:name="_Toc15967"/>
      <w:r>
        <w:rPr>
          <w:rFonts w:hint="eastAsia" w:ascii="楷体" w:hAnsi="楷体" w:eastAsia="楷体" w:cs="宋体"/>
          <w:b/>
          <w:bCs/>
          <w:sz w:val="32"/>
          <w:szCs w:val="32"/>
        </w:rPr>
        <w:t>三、办理地点及咨询电话</w:t>
      </w:r>
      <w:bookmarkEnd w:id="1977"/>
    </w:p>
    <w:tbl>
      <w:tblPr>
        <w:tblStyle w:val="10"/>
        <w:tblW w:w="8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4445"/>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588"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588"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outlineLvl w:val="0"/>
        <w:rPr>
          <w:rFonts w:ascii="楷体" w:hAnsi="楷体" w:eastAsia="楷体" w:cs="宋体"/>
          <w:b/>
          <w:bCs/>
          <w:sz w:val="32"/>
          <w:szCs w:val="32"/>
        </w:rPr>
      </w:pPr>
      <w:bookmarkStart w:id="1978" w:name="_Toc25087"/>
      <w:r>
        <w:rPr>
          <w:rFonts w:hint="eastAsia" w:ascii="楷体" w:hAnsi="楷体" w:eastAsia="楷体" w:cs="宋体"/>
          <w:b/>
          <w:bCs/>
          <w:sz w:val="32"/>
          <w:szCs w:val="32"/>
        </w:rPr>
        <w:t>四、办理时限</w:t>
      </w:r>
      <w:bookmarkEnd w:id="1978"/>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spacing w:line="580" w:lineRule="exact"/>
        <w:ind w:firstLine="643" w:firstLineChars="200"/>
        <w:jc w:val="left"/>
        <w:rPr>
          <w:rFonts w:ascii="楷体" w:hAnsi="楷体" w:eastAsia="楷体" w:cs="仿宋"/>
          <w:b/>
          <w:bCs/>
          <w:sz w:val="32"/>
          <w:szCs w:val="32"/>
          <w:lang w:val="zh-CN"/>
        </w:rPr>
      </w:pPr>
      <w:r>
        <w:rPr>
          <w:rFonts w:hint="eastAsia" w:ascii="楷体" w:hAnsi="楷体" w:eastAsia="楷体" w:cs="仿宋"/>
          <w:b/>
          <w:bCs/>
          <w:sz w:val="32"/>
          <w:szCs w:val="32"/>
        </w:rPr>
        <w:t>五、</w:t>
      </w:r>
      <w:r>
        <w:rPr>
          <w:rFonts w:hint="eastAsia" w:ascii="楷体" w:hAnsi="楷体" w:eastAsia="楷体" w:cs="仿宋"/>
          <w:b/>
          <w:bCs/>
          <w:sz w:val="32"/>
          <w:szCs w:val="32"/>
          <w:lang w:val="zh-CN"/>
        </w:rPr>
        <w:t>是否收费？</w:t>
      </w:r>
    </w:p>
    <w:p>
      <w:pPr>
        <w:autoSpaceDE w:val="0"/>
        <w:autoSpaceDN w:val="0"/>
        <w:spacing w:line="58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autoSpaceDE w:val="0"/>
        <w:autoSpaceDN w:val="0"/>
        <w:spacing w:line="580" w:lineRule="exact"/>
        <w:ind w:firstLine="643" w:firstLineChars="200"/>
        <w:jc w:val="left"/>
        <w:rPr>
          <w:rFonts w:ascii="楷体" w:hAnsi="楷体" w:eastAsia="楷体" w:cs="仿宋"/>
          <w:b/>
          <w:bCs/>
          <w:sz w:val="32"/>
          <w:szCs w:val="32"/>
        </w:rPr>
      </w:pPr>
      <w:r>
        <w:rPr>
          <w:rFonts w:hint="eastAsia" w:ascii="楷体" w:hAnsi="楷体" w:eastAsia="楷体" w:cs="仿宋"/>
          <w:b/>
          <w:bCs/>
          <w:sz w:val="32"/>
          <w:szCs w:val="32"/>
        </w:rPr>
        <w:t>六、是否可以代办？</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264160</wp:posOffset>
                </wp:positionV>
                <wp:extent cx="3810000" cy="875665"/>
                <wp:effectExtent l="12700" t="0" r="25400" b="26035"/>
                <wp:wrapNone/>
                <wp:docPr id="1497"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pt;margin-top:20.8pt;height:68.95pt;width:300pt;z-index:251884544;v-text-anchor:middle;mso-width-relative:page;mso-height-relative:page;" fillcolor="#FFFFFF" filled="t" stroked="t" coordsize="21600,21600" o:gfxdata="UEsDBAoAAAAAAIdO4kAAAAAAAAAAAAAAAAAEAAAAZHJzL1BLAwQUAAAACACHTuJAVT2QodYAAAAJ&#10;AQAADwAAAGRycy9kb3ducmV2LnhtbE2PzU7DMBCE70i8g7VI3KidCEKbxukBhDggkNJw4ebG2yQi&#10;Xke2+8Pbs3CB4+w3mp2pNmc3iSOGOHrSkC0UCKTO25F6De/t080SREyGrJk8oYYvjLCpLy8qU1p/&#10;ogaP29QLDqFYGg1DSnMpZewGdCYu/IzEbO+DM4ll6KUN5sThbpK5UoV0ZiT+MJgZHwbsPrcHp8Hn&#10;3XNoWpm/to/jqvnwanp7UVpfX2VqDSLhOf2Z4ac+V4eaO+38gWwUE+slT0kabrMCBPPi97BjcL+6&#10;A1lX8v+C+htQSwMEFAAAAAgAh07iQKpaubxlAgAA0AQAAA4AAABkcnMvZTJvRG9jLnhtbK1UzW7b&#10;MAy+D9g7CLqvjr1kbYM6RZAgw4BiLdAOOyuyHBvQ3yQlTvYyA3bbQ+xxhr3GPslum649DXMAhRRp&#10;kt9H0heXeyXJTjjfGl3S/GREidDcVK3elPTT3erNGSU+MF0xabQo6UF4ejl7/eqis1NRmMbISjiC&#10;INpPO1vSJgQ7zTLPG6GYPzFWaBhr4xQLUN0mqxzrEF3JrBiN3mWdcZV1hgvvcbvsjXSW4te14OG6&#10;rr0IRJYUtYV0unSu45nNLth045htWj6Uwf6hCsVajaQPoZYsMLJ17bNQquXOeFOHE25UZuq65SJh&#10;AJp89Bea24ZZkbCAHG8faPL/Lyz/uLtxpK3Qu/H5KSWaKXTp97cfv35+J28jPZ31U3jd2hs3aB5i&#10;xLqvnYr/QEH2idLDA6ViHwjHZZGf5UUxoYTDlueTAr8YNXt83Tof3gujSBRK6tCzRCXbXfnQu967&#10;xGzeyLZatVIm5eAX0pEdQ3sxFZXpKJHMB1yWdJWeIduT16QmHWqbjEeYCc4wd7VkAaKyYMLrDSVM&#10;bjDQPLhUy5O3/bOkd4B7lHiUnpcSRyBL5pu+4hR1cJM64hFpZAfckfme6yiF/Xo/NGBtqgO65kw/&#10;zt7yVYvAVwB+wxzmF6iwk+EaRy0NoJpBoqQx7utL99EfYwUrJR32ATR82TInAOuDxsCd5+NxXKCk&#10;jCenBRR3bFkfW/RWLQx6kmP7LU9i9A/yXqydUZ+xuvOYFSamOXL3hA/KIvR7iuXnYj5Pblgay8KV&#10;vrU8Bo+UaTPfBlO3aVQiUT07GLGoYG3SsA0rHvfyWE9ejx+i2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PZCh1gAAAAkBAAAPAAAAAAAAAAEAIAAAACIAAABkcnMvZG93bnJldi54bWxQSwECFAAU&#10;AAAACACHTuJAqlq5vG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88640" behindDoc="0" locked="0" layoutInCell="1" allowOverlap="1">
                <wp:simplePos x="0" y="0"/>
                <wp:positionH relativeFrom="column">
                  <wp:posOffset>1838325</wp:posOffset>
                </wp:positionH>
                <wp:positionV relativeFrom="paragraph">
                  <wp:posOffset>387985</wp:posOffset>
                </wp:positionV>
                <wp:extent cx="190500" cy="399415"/>
                <wp:effectExtent l="38735" t="18415" r="56515" b="58420"/>
                <wp:wrapNone/>
                <wp:docPr id="1501"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44.75pt;margin-top:30.55pt;height:31.45pt;width:15pt;z-index:251888640;v-text-anchor:middle;mso-width-relative:page;mso-height-relative:page;" fillcolor="#BCBCBC" filled="t" stroked="t" coordsize="21600,21600" o:gfxdata="UEsDBAoAAAAAAIdO4kAAAAAAAAAAAAAAAAAEAAAAZHJzL1BLAwQUAAAACACHTuJAZKrKH9oAAAAK&#10;AQAADwAAAGRycy9kb3ducmV2LnhtbE2Py07DMBBF90j8gzVI7KjtQKM2xKnEc0OlioJQl27sJlHj&#10;cWS7afv3TFewnJmjO+eWi5Pr2WhD7DwqkBMBzGLtTYeNgu+vt7sZsJg0Gt17tArONsKiur4qdWH8&#10;ET/tuE4NoxCMhVbQpjQUnMe6tU7HiR8s0m3ng9OJxtBwE/SRwl3PMyFy7nSH9KHVg31ubb1fH5yC&#10;j1Xc57sxrF6fzvNlFNPNy8/7RqnbGykegSV7Sn8wXPRJHSpy2voDmsh6BdlsPiVUQS4lMALu5WWx&#10;JTJ7EMCrkv+vUP0CUEsDBBQAAAAIAIdO4kBWp2dMIQMAAC8HAAAOAAAAZHJzL2Uyb0RvYy54bWyt&#10;Vc1OGzEQvlfqO1i+l81CAiQioAhEVYkWVKg4O15v1pLXdm2Hhb5CX6PX9tRDH6hVX6Of7SUEyqXQ&#10;HDa2Zzw/33wz3ju4bhW5Es5Lo6e03BhQIjQ3ldSLKf1wcfxqlxIfmK6YMlpM6Y3w9GD/5Yu9zk7E&#10;pmmMqoQjMKL9pLNT2oRgJ0XheSNa5jeMFRrC2riWBWzdoqgc62C9VcXmYLBddMZV1hkuvMfpURbS&#10;/WS/rgUPp3XtRSBqShFbSF+XvvP4Lfb32GThmG0k78NgT4iiZVLD6crUEQuMLJ38y1QruTPe1GGD&#10;m7YwdS25SDkgm3LwIJvzhlmRcgE43q5g8v/PLH93deaIrFC70aCkRLMWVfr54/Pvb19/fflOdiNC&#10;nfUTKJ7bM9fvPJYx3evatfEfiZDrhOrNClVxHQjHYTkejAbAnkO0NR4Py1G0Wdxdts6H18K0JC6m&#10;tDKdnjlnugQouzrxIevf6vU4V8dSKeJMuJShSVDBVy6Cx52k5Yk1QGuQjv2NP1SOXDFwARSCnwvE&#10;SIliPkAAtfRLukHqkDURO6JHBGziWXhrqny8lXVzZNlySmrh1x1vxdvPcL618wznZQ4xRf6k1EGJ&#10;R1NfQYIiPkgdJ4tb9JXUhMU5UG6jVaMp4jlTIpKtpwA6L5Uxxqg06aZ0PNocgSsMs6BWDNXhrcUF&#10;rxeUMLXAkOHBZUSNkqvL/1Jb37BK5CqOH8+wjIxNRb+foV93Gel4xHyTLSVRn5XSMR+Rxk/PRLMM&#10;wp03VUfmauneM6Q0zJBUMpI+AURJJUHDUZIArfvc7nnkFvMVi6OFnl9M2Yb11NyNhz0zs3qi5iqG&#10;tFsLr4gNnls6ruamusFQgPfU0d7yY4lcT9AmZ8xhPCI0jPxwik+tDIpm+hUljXGfHjuP+phakFLS&#10;Ydyioh+XzAl03xuNDh2XwyHMhrQZjnY2Y/rrkvm6RC/bQ4MuxsBCdGkZ9YO6XdbOtJd4GWbRK0RM&#10;c/jO3Ok3hyF2PCV4W7iYzdIaM9mycKLPLb+dJdrMlsHUMs2gO3QAYdxgKueuzy9IHPvr+6R1987t&#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kqsof2gAAAAoBAAAPAAAAAAAAAAEAIAAAACIAAABk&#10;cnMvZG93bnJldi54bWxQSwECFAAUAAAACACHTuJAVqdnTCEDAAAvBwAADgAAAAAAAAABACAAAAAp&#10;AQAAZHJzL2Uyb0RvYy54bWxQSwUGAAAAAAYABgBZAQAAvAY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87616" behindDoc="0" locked="0" layoutInCell="1" allowOverlap="1">
                <wp:simplePos x="0" y="0"/>
                <wp:positionH relativeFrom="column">
                  <wp:posOffset>4124325</wp:posOffset>
                </wp:positionH>
                <wp:positionV relativeFrom="paragraph">
                  <wp:posOffset>-5080</wp:posOffset>
                </wp:positionV>
                <wp:extent cx="1447800" cy="1076960"/>
                <wp:effectExtent l="12700" t="0" r="25400" b="15240"/>
                <wp:wrapNone/>
                <wp:docPr id="1500"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4.75pt;margin-top:-0.4pt;height:84.8pt;width:114pt;z-index:251887616;v-text-anchor:middle;mso-width-relative:page;mso-height-relative:page;" fillcolor="#FFFFFF" filled="t" stroked="t" coordsize="21600,21600" o:gfxdata="UEsDBAoAAAAAAIdO4kAAAAAAAAAAAAAAAAAEAAAAZHJzL1BLAwQUAAAACACHTuJA/2iUp9cAAAAJ&#10;AQAADwAAAGRycy9kb3ducmV2LnhtbE2PzU7DMBCE70i8g7VI3KjdCNI0xOkBhDggkNJw4ebGSxIR&#10;ryPb/eHt2Z7ocTSjmW+qzclN4oAhjp40LBcKBFLn7Ui9hs/25a4AEZMhayZPqOEXI2zq66vKlNYf&#10;qcHDNvWCSyiWRsOQ0lxKGbsBnYkLPyOx9+2DM4ll6KUN5sjlbpKZUrl0ZiReGMyMTwN2P9u90+Cz&#10;7jU0rcze2+dx3Xx5NX28Ka1vb5bqEUTCU/oPwxmf0aFmpp3fk41i0pDfrx84quH8gP1itWK942Be&#10;FCDrSl4+qP8AUEsDBBQAAAAIAIdO4kAx92NSZgIAAM8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To3WQAggzT6NLv7z/vf/0gk0RP68IcXrfuxvdagJiw&#10;7qXX6RcoyD5TenikVOwj4bgcTqfT09mEEg7b6Xg2G+WgxdNr50P8IKwmSSipR8syk2x3FSIywvXB&#10;JSULVjXVqlEqK4dwoTzZMXQXQ1HZlhLFQsRlSVf5SxAQ4tkzZUhb0tFknBBzhrGTikWI2oGIYDaU&#10;MLXBPPPocy3PXocXSe+A9ijxIH+vJU5ALlmou4pz1N5NmYRH5IntcSfiO6qTFPfrfc//2lYHNM3b&#10;bpqD46sGga8A/IZ5jC9QYSXjNQ6pLKDaXqKktv7ba/fJH1MFKyUt1gE0fN0yLwDro8G8vR+Ox2l/&#10;sjKezEZQ/LFlfWwxW31h0ZMhlt/xLCb/qB5E6a3+gs1dpqwwMcORuyO8Vy5it6bYfS6Wy+yGnXEs&#10;Xplbx1PwRJmxy220ssmjkojq2EHTk4Ktye3vNzyt5bGevZ7+h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9olKfXAAAACQEAAA8AAAAAAAAAAQAgAAAAIgAAAGRycy9kb3ducmV2LnhtbFBLAQIU&#10;ABQAAAAIAIdO4kAx92NSZgIAAM8EAAAOAAAAAAAAAAEAIAAAACYBAABkcnMvZTJvRG9jLnhtbFBL&#10;BQYAAAAABgAGAFkBAAD+BQ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892736"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505"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892736;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C5piYrGgMAAOUGAAAOAAAAZHJzL2Uyb0RvYy54bWytVd1u&#10;0zAUvkfiHSzfsyRts67VWlRahpAGmyho167jJJYc29hus/ESvAS3cAOvNPEaHNtp13W9AdFIqX2O&#10;fc75vvOT85e3jUAbZixXcoKzkxQjJqkquKwm+NPHixdnGFlHZEGEkmyC75jFL6fPn523esx6qlai&#10;YAaBEWnHrZ7g2jk9ThJLa9YQe6I0k6AslWmIg62pksKQFqw3Iuml6WnSKlNooyizFqSLqMTTYL8s&#10;GXVXZWmZQ2KCITYX3ia8V/6dTM/JuDJE15x2YZB/iKIhXILTnakFcQStDX9iquHUKKtKd0JVk6iy&#10;5JQFDIAmSw/QLGuiWcAC5Fi9o8n+P7P0/ebaIF5A7vI0x0iSBrJ0//Xn7x/f77/9QtnAU9RqO4aT&#10;S31tup2Fpcd7W5rG/wMSdBtovdvRym4doiA86w/zU7BNQdXLRukw9zaTh8vaWPeGqQb5xQQbXtVu&#10;ZoxqA6Vkc2ldvLA92DFdXHAhkFHuhrs6kAUwYhos3AmnLNIK+EqD2JpqNRcGbQiUw6u5f4Lccemi&#10;ME/hF6vCEvdOFVHc9+Igh7A7KwFCZfe99P31p54WqX8OPPWHnUUw+PeeMh/PEVevF/45cAWpPQpq&#10;B/YIKBBVWxIFl4j4hs5Ooee8LWQpEcxXTZdKaKGQDc+GkKid4FHe8zkn0NSlIA6WjYYLVlYYEVHB&#10;tKDORK6U4LvLj1IUnHUoa1KwmIzRcThZupUfwLH79n0JLYito6mg6iAI6YNnYWh01aPWjpllXbRo&#10;JdbmA4H4BxF/wX2lBjYwKjhMlDxogJrH9XgkR3uoiNA16UrszBMb63y/wnYxhHrbCy/xXRn70K9W&#10;qriDVgbvoQ2tphccsF4S666JgaEGocGgdlfwKoWCDKluhVGtzJdjcn8eZg1oMWphSEL6Pq+JYRiJ&#10;txK6apQNBn6qhs0gH/Y8/H3Nal8j181cQeNlUD6ahqU/78R2WRrV3MA8n3mvoCKSgu9YKN1m7uLw&#10;hi8CZbNZOAaTVBN3KZeabvtfqtnaqZKHufHADlDoNzBLY/PGue+H9f4+nHr4Ok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B+9e8HXAAAACQEAAA8AAAAAAAAAAQAgAAAAIgAAAGRycy9kb3ducmV2&#10;LnhtbFBLAQIUABQAAAAIAIdO4kC5piYrGgMAAOUGAAAOAAAAAAAAAAEAIAAAACYBAABkcnMvZTJv&#10;RG9jLnhtbFBLBQYAAAAABgAGAFkBAACyBg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891712"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504"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891712;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yuHkViQCAAApBAAADgAAAGRycy9lMm9Eb2MueG1srVPN&#10;jtMwEL4j8Q6W7zRt+rNs1XRVdlWEtGJXKoiz69hNJNtjbLdJeQB4A05cuPNcfQ7GTtstPyfExZmZ&#10;b/LN/+ym1YrshPM1mIIOen1KhOFQ1mZT0Pfvli9eUuIDMyVTYERB98LTm/nzZ7PGTkUOFahSOIIk&#10;xk8bW9AqBDvNMs8roZnvgRUGQQlOs4Cq22SlYw2ya5Xl/f4ka8CV1gEX3qP1rgPpPPFLKXh4kNKL&#10;QFRBMbeQXpfedXyz+YxNN47ZqubHNNg/ZKFZbTDomeqOBUa2rv6DStfcgQcZehx0BlLWXKQasJpB&#10;/7dqVhWzItWCzfH23Cb//2j5292jI3WJsxv3R5QYpnFKh69fDt9+HL5/JoNhbFFj/RQ9VxZ9Q/sK&#10;WnQ/2T0aY+WtdDp+sSaCODZ7f26waAPhaLweDkdjRDhC+dUkz8eRJXv62TofXgvQJAoFdTi/1Fa2&#10;u/ehcz25xFgGlrVSaYbKkKagkyHS/4IguTLRItI2HGliQV3iUQrtuj1WuYZyj0U66DbFW76sMZV7&#10;5sMjc7gamD2ue3jARyrAkHCUKKnAffqbPfrjxBClpMFVK6j/uGVOUKLeGJzl9WA0iruZlNH4KkfF&#10;XSLrS8Rs9S3gNg/wsCxPYvQP6iRKB/oDXsUiRkWIGY6xCxpO4m3oDgCviovFIjnhNloW7s3K8kjd&#10;tXCxDSDr1PfYpq43OK+o4D6myR1vJy78pZ68ni58/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yuHkVi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85568"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498"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885568;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IPUd+JkAgAAzwQAAA4AAABkcnMvZTJvRG9jLnhtbK1UzWob&#10;MRC+F/oOQvdmbbNpEpN1MAkuhdAEnNKzrJW8C/qrJHvtvkyhtz5EHyf0NfpJu0mcJqfSPcgzmtHM&#10;fN/M+PxipxXZCh9aayo6PhpRIgy3dWvWFf18t3h3SkmIzNRMWSMquheBXszevjnv3FRMbGNVLTxB&#10;EBOmnatoE6ObFkXgjdAsHFknDIzSes0iVL8uas86RNeqmIxG74vO+tp5y0UIuL3qjXSW40speLyR&#10;MohIVEVRW8ynz+cqncXsnE3Xnrmm5UMZ7B+q0Kw1SPoY6opFRja+fRFKt9zbYGU84lYXVsqWi4wB&#10;aMajv9AsG+ZExgJygnukKfy/sPzT9taTtkbvyjP0yjCNLv3+/vP+1w9SJno6F6bwWrpbP2gBYsK6&#10;k16nX6Agu0zp/pFSsYuE43IyPh1PJseUcNhOy5MTyAhTPL12PsQPwmqShIp6tCwzybbXIfauDy4p&#10;WbCqrRetUlnZh0vlyZahuxiK2naUKBYiLiu6yN+Q7dkzZUiH0o7LEUaCM4ydVCxC1A5EBLOmhKk1&#10;5plHn2t59jq8SHoHtAeJR/l7LXECcsVC01ecow5uyiQ8Ik/sgDsR31OdpLhb7Qb+V7beo2ne9tMc&#10;HF+0CHwN4LfMY3yBCisZb3BIZQHVDhIljfXfXrtP/pgqWCnpsA6g4euGeQFYHw3m7Wxclml/slIe&#10;n0yg+EPL6tBiNvrSoidjLL/jWUz+UT2I0lv9BZs7T1lhYoYjd0/4oFzGfk2x+1zM59kNO+NYvDZL&#10;x1PwRJmx8020ss2jkojq2cGIJQVbk4dt2PC0lod69nr6H5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CD1Hfi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89664" behindDoc="0" locked="0" layoutInCell="1" allowOverlap="1">
                <wp:simplePos x="0" y="0"/>
                <wp:positionH relativeFrom="column">
                  <wp:posOffset>1790700</wp:posOffset>
                </wp:positionH>
                <wp:positionV relativeFrom="paragraph">
                  <wp:posOffset>318135</wp:posOffset>
                </wp:positionV>
                <wp:extent cx="190500" cy="295275"/>
                <wp:effectExtent l="38735" t="18415" r="56515" b="67310"/>
                <wp:wrapNone/>
                <wp:docPr id="1502"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41pt;margin-top:25.05pt;height:23.25pt;width:15pt;z-index:251889664;v-text-anchor:middle;mso-width-relative:page;mso-height-relative:page;" fillcolor="#BCBCBC" filled="t" stroked="t" coordsize="21600,21600" o:gfxdata="UEsDBAoAAAAAAIdO4kAAAAAAAAAAAAAAAAAEAAAAZHJzL1BLAwQUAAAACACHTuJA8mVF1dcAAAAJ&#10;AQAADwAAAGRycy9kb3ducmV2LnhtbE2PwU7DMBBE70j8g7VI3KidAFEJcSqBqITEoaXwAW68TaLY&#10;6yjetuHvcU9wnJ3R7JtqNXsnTjjFPpCGbKFAIDXB9tRq+P5a3y1BRDZkjQuEGn4wwqq+vqpMacOZ&#10;PvG041akEoql0dAxj6WUsenQm7gII1LyDmHyhpOcWmknc07l3slcqUJ601P60JkRXztsht3RaxgP&#10;g3t7wM2aXyTHefjYbtx7q/XtTaaeQTDO/BeGC35Chzox7cORbBROQ77M0xbW8KgyEClwn10Oew1P&#10;RQGyruT/BfUvUEsDBBQAAAAIAIdO4kA1yr2WIAMAAC8HAAAOAAAAZHJzL2Uyb0RvYy54bWytVc1O&#10;GzEQvlfqO1i+l00CARIRUASiqkQLKlScHa83a8lru7aTDX2Fvkav7amHPlCrvkY/20sIlEuhOWxs&#10;z3h+vvlmfHC0ahRZCuel0RPa3+pRIjQ3pdTzCf1wdfpqnxIfmC6ZMlpM6I3w9Ojw5YuD1o7FwNRG&#10;lcIRGNF+3NoJrUOw46LwvBYN81vGCg1hZVzDArZuXpSOtbDeqGLQ6+0WrXGldYYL73F6koX0MNmv&#10;KsHDeVV5EYiaUMQW0tel7yx+i8MDNp47ZmvJuzDYE6JomNRwujZ1wgIjCyf/MtVI7ow3VdjipilM&#10;VUkuUg7Ipt97kM1lzaxIuQAcb9cw+f9nlr9bXjgiS9Ru2BtQolmDKv388fn3t6+/vnwno4hQa/0Y&#10;ipf2wnU7j2VMd1W5Jv4jEbJKqN6sURWrQDgO+6PesAfsOUSD0XCwN4w2i7vL1vnwWpiGxMWElqbV&#10;U+dMmwBlyzMfsv6tXodzeSqVIs6EaxnqBBV85SJ43ElanlgDtHrp2N/4Y+XIkoELoBD8XCFGShTz&#10;AQKopV/SDVKHrInYET0iYGPPwltT5uPtrJsjy5ZTUnO/6Xg73n6G8+29Zzjv5xBT5E9KHZR4NPU1&#10;JCjig9RxMr9FX0lNWJwD/V20ajRFPGdKRLJ1FEDnpTLGGJUm7YSCIENwhWEWVIqhOryxuOD1nBKm&#10;5hgyPLiMqFFyfflfautrVopcxdHjGfYjY1PR72foN11GOp4wX2dLSdRlpXTMR6Tx0zHRLIJwl3XZ&#10;kplauPcMKe1kSEoZSZ8AoqSUoOEwSYDWfW53PHLz2ZrF0ULHL6ZszTpq7sfDjplZPVFzHUPabYRX&#10;xAbPLR1XM1PeYCjAe+pob/mpRK5naJML5jAeERpGfjjHp1IGRTPdipLauE+PnUd9TC1IKWkxblHR&#10;jwvmBLrvjUaHjvo7OzAb0mZnuDeI6W9KZpsSvWiODbq4D0ZZnpZRP6jbZeVMc42XYRq9QsQ0h+/M&#10;nW5zHGLHU4K3hYvpNK0xky0LZ/rS8ttZos10EUwl0wy6QwcQxg2mcu76/ILEsb+5T1p379zh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PJlRdXXAAAACQEAAA8AAAAAAAAAAQAgAAAAIgAAAGRycy9k&#10;b3ducmV2LnhtbFBLAQIUABQAAAAIAIdO4kA1yr2WIAMAAC8HAAAOAAAAAAAAAAEAIAAAACYBAABk&#10;cnMvZTJvRG9jLnhtbFBLBQYAAAAABgAGAFkBAAC4Bg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93760"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506"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893760;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DpIKQ4XAMAAI8HAAAOAAAAZHJzL2Uyb0RvYy54bWytVc1u&#10;3DYQvgfIOxC815L2x44XXgcbbxwEcBujTpHzLEWtFFAkQ3Ituw/Qa4GecwzQU3tpX8lIHiMzFHcj&#10;b/cUVAIEcmY0830zw+HZ87tWsVvpfGP0nBdHOWdSC1M2ej3nv7y9/OEZZz6ALkEZLef8Xnr+/Pzp&#10;k7POzuTI1EaV0jF0ov2ss3Neh2BnWeZFLVvwR8ZKjcrKuBYCbt06Kx106L1V2SjPj7POuNI6I6T3&#10;KF32Sn4e/VeVFOFNVXkZmJpzxBbi18Xvir7Z+RnM1g5s3YgEA74DRQuNxqA7V0sIwDau+Y+rthHO&#10;eFOFI2HazFRVI2TkgGyKfI/NTQ1WRi6YHG93afL/n1vx0+21Y02JtZvmx5xpaLFKDx9/+/LnHw+/&#10;//P5778ePv3LihNKVGf9DO1v7LVLO49LYn1XuZY5g9kt8mc5PTEZSI/dxVzf73It7wITKCymp3k+&#10;wZII1J1ORmNco9esd0ZOrfPhlTQto8Wcr6QOC+dMF13D7ZUPMeFlwgzl+4KzqlVYv1tQrJgQjL6+&#10;A5vRY5vpIZvx0GZ02M9kaLOFnlAhiS341BPlZaMUZehdE+pYVsxAJLL2WyKeWYOV7VPn3Xp1oRxD&#10;JnP+4oLeaB4aHXohIt9i9xB+NGUvHpN4iyd5iWld+4glRRnT79Hjo0jLnN69SOOT5BFm3xGpIDwH&#10;Qr1c0rsXCpvwIKkdWUztPikU7ZKoGs2ARk9xjNOBfDEvQEnq79ReeNhjNSgbSrMOu286mmIfAo6f&#10;SkHAZWvxB6/XnIFa41wTwfW5MqrZ/fwocTFYYllDKftinB6mU+Rb+R4dP/RPLbQEX/euoipRUJrA&#10;yzjeUveYTZDupi47tlIb9zMgfupb5F82dHpiNmiDs28aNah63I8HajRgBcrWkFqMjniCMizGDkPs&#10;twG8jCZHPytotTLlPQ6dOC+oQFZcNsj1Cny4BofHF4V4pYQ3+KmUwQqZtOKsNu7XQ3Kyx6mIWs46&#10;HOdYvg8bcJIz9VrjqTotJjRsQtxMpicjoj/UrIYavWkvDB48HCiILi7JPqjtsnKmfYc3z4Kiogq0&#10;wNh9o6TNReivGby7hFwsohnOfAvhSt9YsT3/2iw2wVRNoOH3LTtpg1O/P7z9DUXXynAfrb7do+d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CRjevnXAAAACgEAAA8AAAAAAAAAAQAgAAAAIgAAAGRy&#10;cy9kb3ducmV2LnhtbFBLAQIUABQAAAAIAIdO4kDpIKQ4XAMAAI8HAAAOAAAAAAAAAAEAIAAAACYB&#10;AABkcnMvZTJvRG9jLnhtbFBLBQYAAAAABgAGAFkBAAD0Bg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894784"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507"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894784;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59o7JiYCAAApBAAADgAAAGRycy9lMm9Eb2MueG1s&#10;rVPNjtMwEL4j8Q6W7zRpaLu7VdNV2VURUsWuVBBn17HbSLbH2G6T8gDwBnviwp3n6nMwdtpuBZwQ&#10;F2f+8s3MNzOT21YrshPO12BK2u/llAjDoarNuqQfP8xfXVPiAzMVU2BESffC09vpyxeTxo5FARtQ&#10;lXAEQYwfN7akmxDsOMs83wjNfA+sMOiU4DQLqLp1VjnWILpWWZHno6wBV1kHXHiP1vvOSacJX0rB&#10;w4OUXgSiSoq1hfS69K7im00nbLx2zG5qfiyD/UMVmtUGk56h7llgZOvqP6B0zR14kKHHQWcgZc1F&#10;6gG76ee/dbPcMCtSL0iOt2ea/P+D5e93j47UFc5umF9RYpjGKR2evh2+/zz8+Er615GixvoxRi4t&#10;xob2DbQYfrJ7NMbOW+l0/GJPBP1I9v5MsGgD4Wgc5TejHD0cXcXVqCiGESV7/tk6H94K0CQKJXU4&#10;v0Qr2y186EJPITGXgXmtVJqhMqTBBK+Hefrh7EFwZWKsSNtwhIkNdYVHKbSr9tjlCqo9Numg2xRv&#10;+bzGUhbMh0fmcDWwelz38ICPVIAp4ShRsgH35W/2GI8TQy8lDa5aSf3nLXOCEvXO4Cxv+oNB3M2k&#10;DIZXBSru0rO69JitvgPc5j4eluVJjPFBnUTpQH/Cq5jFrOhihmPukoaTeBe6A8Cr4mI2S0G4jZaF&#10;hVlaHqE7cmfbALJOvEeaOm5wXlHBfUyTO95OXPhLPUU9X/j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Dn2jsm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86592"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499"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886592;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CfDBGdkAgAAzwQAAA4AAABkcnMvZTJvRG9jLnhtbK1UzW4T&#10;MRC+I/EOlu90k1UCbdRNFTUKQqpopRZxdrx2diX/YTvZhJdB4sZD8DiI1+Czd9umtCfEHpwZz3hm&#10;vm9mcn6x14rshA+tNRUdn4woEYbbujWbin66W705pSREZmqmrBEVPYhAL+avX513biZK21hVC08Q&#10;xIRZ5yraxOhmRRF4IzQLJ9YJA6O0XrMI1W+K2rMO0bUqytHobdFZXztvuQgBt8veSOc5vpSCx2sp&#10;g4hEVRS1xXz6fK7TWczP2WzjmWtaPpTB/qEKzVqDpA+hliwysvXts1C65d4GK+MJt7qwUrZcZAxA&#10;Mx79hea2YU5kLCAnuAeawv8Lyz/ubjxpa/RucnZGiWEaXfr97cevn99JmejpXJjB69bd+EELEBPW&#10;vfQ6/QIF2WdKDw+Uin0kHJfl+HRcllNKOGxn48lklDkvHl87H+J7YTVJQkU9WpaZZLurEJERrvcu&#10;KVmwqq1XrVJZOYRL5cmOobsYitp2lCgWIi4ruspfgoAQT54pQzqUNk3FEM4wdlKxCFE7EBHMhhKm&#10;NphnHn2u5cnr8CzpHdAeJR7l76XECciShaavOEcd3JRJeESe2AF3Ir6nOklxv94P/K9tfUDTvO2n&#10;OTi+ahH4CsBvmMf4AhVWMl7jkMoCqh0kShrrv750n/wxVbBS0mEdQMOXLfMCsD4YzFtuHfYnK5Pp&#10;uxI5/LFlfWwxW31p0ZMxlt/xLCb/qO5F6a3+jM1dpKwwMcORuyd8UC5jv6bYfS4Wi+yGnXEsXplb&#10;x1PwRJmxi220ss2jkojq2UHTk4Ktye0fNjyt5bGevR7/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bhsNrWAAAACQEAAA8AAAAAAAAAAQAgAAAAIgAAAGRycy9kb3ducmV2LnhtbFBLAQIUABQA&#10;AAAIAIdO4kAnwwRnZAIAAM8EAAAOAAAAAAAAAAEAIAAAACUBAABkcnMvZTJvRG9jLnhtbFBLBQYA&#10;AAAABgAGAFkBAAD7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890688"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503"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890688;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DkxUkEJgIAACkEAAAOAAAAZHJzL2Uyb0RvYy54bWytU82O&#10;0zAQviPxDpbvNGm27S5V01XZVRFSxa5UEGfXsdtItsfYbpPyAPAGe+LCnefqczB22m4FnBAXZ/4y&#10;M9/MN5PbViuyE87XYEra7+WUCMOhqs26pB8/zF/dUOIDMxVTYERJ98LT2+nLF5PGjkUBG1CVcAST&#10;GD9ubEk3Idhxlnm+EZr5Hlhh0CnBaRZQdeuscqzB7FplRZ6PsgZcZR1w4T1a7zsnnab8UgoeHqT0&#10;IhBVUuwtpNeldxXfbDph47VjdlPzYxvsH7rQrDZY9JzqngVGtq7+I5WuuQMPMvQ46AykrLlIGBBN&#10;P/8NzXLDrEhYcDjensfk/19a/n736Ehd4e6G+RUlhmnc0uHp2+H7z8OPr6RfxBE11o8xcmkxNrRv&#10;oMXwk92jMSJvpdPxi5gI+nHY+/OARRsIR+NNjiDRw9FVXI+KYhizZM8/W+fDWwGaRKGkDveXxsp2&#10;Cx+60FNIrGVgXiuVdqgMaUo6uhrm6YezB5MrE2NFYsMxTQTUNR6l0K7aI8oVVHsE6aBjird8XmMr&#10;C+bDI3NIDewe6R4e8JEKsCQcJUo24L78zR7jcWPopaRBqpXUf94yJyhR7wzu8nV/MIjcTMpgeF2g&#10;4i49q0uP2eo7QDb38bAsT2KMD+okSgf6E17FLFZFFzMca5c0nMS70B0AXhUXs1kKQjZaFhZmaXlM&#10;3Q13tg0g6zT3OKZuNrivqCAf0+aOtxMJf6mnqOcL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aCh0dcAAAAGAQAADwAAAAAAAAABACAAAAAiAAAAZHJzL2Rvd25yZXYueG1sUEsBAhQAFAAAAAgA&#10;h07iQOTFSQQmAgAAKQQAAA4AAAAAAAAAAQAgAAAAJgEAAGRycy9lMm9Eb2MueG1sUEsFBgAAAAAG&#10;AAYAWQEAAL4FA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96832" behindDoc="0" locked="0" layoutInCell="1" allowOverlap="1">
                <wp:simplePos x="0" y="0"/>
                <wp:positionH relativeFrom="column">
                  <wp:posOffset>1790700</wp:posOffset>
                </wp:positionH>
                <wp:positionV relativeFrom="paragraph">
                  <wp:posOffset>191770</wp:posOffset>
                </wp:positionV>
                <wp:extent cx="190500" cy="295275"/>
                <wp:effectExtent l="38735" t="18415" r="56515" b="67310"/>
                <wp:wrapNone/>
                <wp:docPr id="1509"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41pt;margin-top:15.1pt;height:23.25pt;width:15pt;z-index:251896832;v-text-anchor:middle;mso-width-relative:page;mso-height-relative:page;" fillcolor="#BCBCBC" filled="t" stroked="t" coordsize="21600,21600" o:gfxdata="UEsDBAoAAAAAAIdO4kAAAAAAAAAAAAAAAAAEAAAAZHJzL1BLAwQUAAAACACHTuJAKpJYLtgAAAAJ&#10;AQAADwAAAGRycy9kb3ducmV2LnhtbE2PzU7DMBCE70h9B2srcaN2UtRWIZtKICohcSgUHsCNt0kU&#10;/0Txtg1vj3uC4+yMZr8pt5Oz4kJj7IJHyBYKBPk6mM43CN9fu4cNiMjaG22DJ4QfirCtZnelLky4&#10;+k+6HLgRqcTHQiO0zEMhZaxbcjouwkA+eacwOs1Jjo00o76mcmdlrtRKOt359KHVA720VPeHs0MY&#10;Tr19faT9jp8lx6l//9jbtwbxfp6pJxBME/+F4Yaf0KFKTMdw9iYKi5Bv8rSFEZYqB5ECy+x2OCKs&#10;V2uQVSn/L6h+AVBLAwQUAAAACACHTuJAOCOQQx8DAAAwBwAADgAAAGRycy9lMm9Eb2MueG1srVXN&#10;ThsxEL5X6jtYvpdNQgIkIqAIRFWJFlSoODteb9aS13Zth4W+Ql+j1/bUQx+oVV+jn+0lCZRLoTls&#10;bM94fr75Zrx/eNMoci2cl0ZPaX+rR4nQ3JRSL6b0w+XJqz1KfGC6ZMpoMaW3wtPDg5cv9ls7EQNT&#10;G1UKR2BE+0lrp7QOwU6KwvNaNMxvGSs0hJVxDQvYukVROtbCeqOKQa+3U7TGldYZLrzH6XEW0oNk&#10;v6oED2dV5UUgakoRW0hfl77z+C0O9tlk4ZitJe/CYE+IomFSw+nK1DELjCyd/MtUI7kz3lRhi5um&#10;MFUluUg5IJt+70E2FzWzIuUCcLxdweT/n1n+7vrcEVmidqPemBLNGlTp54/Pv799/fXlOxkkiFrr&#10;J9C8sOcOgMWdxzLme1O5Jv4jE3KTYL1dwSpuAuE47I97ox7A5xANxqPB7ijCXqwvW+fDa2EaEhdT&#10;WppWz5wzbUKUXZ/6kPXv9DqgyxOpFHEmXMlQJ6zgK1fB407S8sQawNVLx/7WHylHrhnIAA7BzyVi&#10;pEQxHyCAWvol3SB1yJqIHdEnongW3poyH29n3RxZtpySWvhNx9vx9jOcb+8+w3k/hxjjeVrq4MSj&#10;qa8gQREfpI6TxR36SmrC4iDo76BXoyniOVMisq2jAFovlTHGqDRppxQEGYErDMOgUgzV4Y3FBa8X&#10;lDC1wJThwWVEjZKry/+SoK9ZKXIVx49n2I+MTUW/n6HfdBnpeMx8nS0lUZeV0jEfkeZPx0SzDMJd&#10;1GVL5mrp3jOkNMyQlDKSPgFESSlBw1GSAK373O545BbzFYujhY5fTNmaddTci4cdM7N6ouYqhrTb&#10;CK9Yt3RczU15i6kA76mjveUnErmeok3OmcN8RGiY+eEMn0oZFM10K0pq4z49dh71MbYgpaTFvEVF&#10;Py6ZE+i+NxodOu4PhzAb0mY42sXgIW5TMt+U6GVzZNDFfTDK8rSM+kHdLStnmis8DbPoFSKmOXxn&#10;7nSboxA7nhI8LlzMZmmNoWxZONUXlt/NEm1my2AqmWbQGh1AGDcYy7nr8xMS5/7mPmmtH7qD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CqSWC7YAAAACQEAAA8AAAAAAAAAAQAgAAAAIgAAAGRycy9k&#10;b3ducmV2LnhtbFBLAQIUABQAAAAIAIdO4kA4I5BDHwMAADAHAAAOAAAAAAAAAAEAIAAAACcBAABk&#10;cnMvZTJvRG9jLnhtbFBLBQYAAAAABgAGAFkBAAC4Bg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895808" behindDoc="0" locked="0" layoutInCell="1" allowOverlap="1">
                <wp:simplePos x="0" y="0"/>
                <wp:positionH relativeFrom="column">
                  <wp:posOffset>104775</wp:posOffset>
                </wp:positionH>
                <wp:positionV relativeFrom="paragraph">
                  <wp:posOffset>167005</wp:posOffset>
                </wp:positionV>
                <wp:extent cx="3219450" cy="504825"/>
                <wp:effectExtent l="12700" t="0" r="25400" b="15875"/>
                <wp:wrapNone/>
                <wp:docPr id="1508"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8.25pt;margin-top:13.15pt;height:39.75pt;width:253.5pt;z-index:251895808;v-text-anchor:middle;mso-width-relative:page;mso-height-relative:page;" fillcolor="#FFFFFF" filled="t" stroked="t" coordsize="21600,21600" o:gfxdata="UEsDBAoAAAAAAIdO4kAAAAAAAAAAAAAAAAAEAAAAZHJzL1BLAwQUAAAACACHTuJAoCLeINYAAAAJ&#10;AQAADwAAAGRycy9kb3ducmV2LnhtbE2PzU7DMBCE70i8g7WVuFG7rhKVEKcHEOKAQErTCzc3NklU&#10;ex3Z7g9vz3KC4+w3mp2pt1fv2NnGNAVUsFoKYBb7YCYcFOy7l/sNsJQ1Gu0CWgXfNsG2ub2pdWXC&#10;BVt73uWBUQimSisYc54rzlM/Wq/TMswWiX2F6HUmGQduor5QuHdcClFyryekD6Oe7dNo++Pu5BUE&#10;2b/GtuPyvXueHtrPINzHm1DqbrESj8CyveY/M/zWp+rQUKdDOKFJzJEuC3IqkOUaGPFCrulwICCK&#10;DfCm5v8XND9QSwMEFAAAAAgAh07iQOq9mtBnAgAA0AQAAA4AAABkcnMvZTJvRG9jLnhtbK1UwW7b&#10;MAy9D9g/CLqvtoOkS4M6RdAiw4BiLZAOOyuyFBuQJU1S4mQ/M2C3fcQ+p9hv7El223TtaZgPCilS&#10;JN8jmfOLfavITjjfGF3S4iSnRGhuqkZvSvr5bvluSokPTFdMGS1KehCeXszfvjnv7EyMTG1UJRxB&#10;EO1nnS1pHYKdZZnntWiZPzFWaBilcS0LUN0mqxzrEL1V2SjPT7POuMo6w4X3uL3qjXSe4kspeLiR&#10;0otAVElRW0inS+c6ntn8nM02jtm64UMZ7B+qaFmjkfQx1BULjGxd8yJU23BnvJHhhJs2M1I2XCQM&#10;QFPkf6FZ1cyKhAXkePtIk/9/Yfmn3a0jTYXeTXL0SrMWXfr9/ef9rx+kOIv8dNbP4Layt27QPMQI&#10;di9dG38Bg+wTp4dHTsU+EI7LUTEtRqMJJRy20+lkmifSs6fX1vnwQZiWRKGkDj1LVLLdtQ/ICNcH&#10;l5jMG9VUy0appBz8pXJkx9BeTEVlOkoU8wGXJV2mL0JAiGfPlCYdSpuMUQzhDHMnFQsQWwsmvN5Q&#10;wtQGA82DS7U8e+1fJL0D2qPEefpeSxyBXDFf9xWnqIOb0hGPSCM74I7E91RHKezX+4H/takO6Joz&#10;/Th7y5cNAl8D+C1zmF+gwk6GGxxSGUA1g0RJbdy31+6jP8YKVko67ANo+LplTgDWR42BOyvG47hA&#10;SRlP3o+guGPL+tiit+2lQU8KbL/lSYz+QT2I0pn2C1Z3EbPCxDRH7p7wQbkM/Z5i+blYLJIblsay&#10;cK1XlsfgkTJtFttgZJNGJRLVs4OmRwVrk9o/rHjcy2M9eT39Ec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Ai3iDWAAAACQEAAA8AAAAAAAAAAQAgAAAAIgAAAGRycy9kb3ducmV2LnhtbFBLAQIU&#10;ABQAAAAIAIdO4kDqvZrQZwIAANAEAAAOAAAAAAAAAAEAIAAAACUBAABkcnMvZTJvRG9jLnhtbFBL&#10;BQYAAAAABgAGAFkBAAD+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rPr>
          <w:rFonts w:ascii="仿宋" w:hAnsi="仿宋" w:eastAsia="仿宋" w:cs="宋体"/>
          <w:sz w:val="32"/>
          <w:szCs w:val="32"/>
        </w:rPr>
      </w:pPr>
    </w:p>
    <w:p>
      <w:pPr>
        <w:spacing w:afterLines="50" w:line="540" w:lineRule="exact"/>
        <w:ind w:firstLine="643" w:firstLineChars="200"/>
        <w:outlineLvl w:val="0"/>
        <w:rPr>
          <w:rFonts w:ascii="楷体" w:hAnsi="楷体" w:eastAsia="楷体" w:cs="宋体"/>
          <w:b/>
          <w:bCs/>
          <w:sz w:val="32"/>
          <w:szCs w:val="32"/>
        </w:rPr>
      </w:pPr>
    </w:p>
    <w:p>
      <w:pPr>
        <w:pStyle w:val="2"/>
        <w:spacing w:before="0" w:beforeAutospacing="0" w:after="0" w:afterAutospacing="0"/>
        <w:jc w:val="center"/>
        <w:rPr>
          <w:sz w:val="44"/>
          <w:szCs w:val="44"/>
        </w:rPr>
      </w:pPr>
      <w:bookmarkStart w:id="1979" w:name="_Toc29979"/>
      <w:bookmarkStart w:id="1980" w:name="_Toc4784_WPSOffice_Level1"/>
      <w:bookmarkStart w:id="1981" w:name="_Toc6878_WPSOffice_Level1"/>
      <w:bookmarkStart w:id="1982" w:name="_Toc4138_WPSOffice_Level1"/>
      <w:bookmarkStart w:id="1983" w:name="_Toc19177_WPSOffice_Level1"/>
      <w:bookmarkStart w:id="1984" w:name="_Toc14918_WPSOffice_Level1"/>
      <w:bookmarkStart w:id="1985" w:name="_Toc9784"/>
      <w:r>
        <w:rPr>
          <w:rFonts w:hint="eastAsia"/>
          <w:sz w:val="44"/>
          <w:szCs w:val="44"/>
        </w:rPr>
        <w:t>完全丧失劳动能力并与单位终止劳动关系提取住房公积金</w:t>
      </w:r>
      <w:bookmarkEnd w:id="1979"/>
      <w:bookmarkEnd w:id="1980"/>
      <w:bookmarkEnd w:id="1981"/>
      <w:bookmarkEnd w:id="1982"/>
      <w:bookmarkEnd w:id="1983"/>
      <w:bookmarkEnd w:id="1984"/>
      <w:bookmarkEnd w:id="1985"/>
    </w:p>
    <w:p>
      <w:pPr>
        <w:ind w:firstLine="643" w:firstLineChars="200"/>
        <w:rPr>
          <w:rFonts w:ascii="仿宋" w:hAnsi="仿宋" w:eastAsia="仿宋" w:cs="仿宋"/>
          <w:b/>
          <w:bCs/>
          <w:sz w:val="32"/>
          <w:szCs w:val="32"/>
        </w:rPr>
      </w:pPr>
    </w:p>
    <w:p>
      <w:pPr>
        <w:spacing w:line="58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w:t>
      </w:r>
      <w:r>
        <w:rPr>
          <w:rFonts w:hint="eastAsia" w:ascii="楷体" w:hAnsi="楷体" w:eastAsia="楷体" w:cs="仿宋"/>
          <w:b/>
          <w:sz w:val="32"/>
          <w:szCs w:val="32"/>
        </w:rPr>
        <w:t>完全丧失劳动能力并与单位终止劳动关系</w:t>
      </w:r>
      <w:r>
        <w:rPr>
          <w:rFonts w:hint="eastAsia" w:ascii="楷体" w:hAnsi="楷体" w:eastAsia="楷体" w:cs="仿宋"/>
          <w:b/>
          <w:bCs/>
          <w:sz w:val="32"/>
          <w:szCs w:val="32"/>
        </w:rPr>
        <w:t>提取公积金申请对象及条件</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在我市缴存住房公积金的职工，完全丧失劳动能力并与单位终止劳动关系的，依据规定可以办理提取住房公积金业务。</w:t>
      </w:r>
    </w:p>
    <w:p>
      <w:pPr>
        <w:spacing w:line="58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1.本人身份证；</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2.供解除（终止）劳动（人事）关系证明；</w:t>
      </w:r>
    </w:p>
    <w:p>
      <w:pPr>
        <w:spacing w:line="540" w:lineRule="exact"/>
        <w:ind w:firstLine="640" w:firstLineChars="200"/>
        <w:rPr>
          <w:rFonts w:ascii="仿宋" w:hAnsi="仿宋" w:eastAsia="仿宋" w:cs="仿宋"/>
          <w:b/>
          <w:sz w:val="32"/>
          <w:szCs w:val="32"/>
        </w:rPr>
      </w:pPr>
      <w:r>
        <w:rPr>
          <w:rFonts w:hint="eastAsia" w:ascii="仿宋" w:hAnsi="仿宋" w:eastAsia="仿宋" w:cs="仿宋"/>
          <w:sz w:val="32"/>
          <w:szCs w:val="32"/>
        </w:rPr>
        <w:t>3.伤残证（1-4级）或《伤残职工劳动能力鉴定表》。</w:t>
      </w:r>
    </w:p>
    <w:p>
      <w:pPr>
        <w:spacing w:afterLines="50" w:line="580" w:lineRule="exact"/>
        <w:ind w:firstLine="643" w:firstLineChars="200"/>
        <w:outlineLvl w:val="0"/>
        <w:rPr>
          <w:rFonts w:ascii="楷体" w:hAnsi="楷体" w:eastAsia="楷体" w:cs="宋体"/>
          <w:b/>
          <w:bCs/>
          <w:sz w:val="32"/>
          <w:szCs w:val="32"/>
        </w:rPr>
      </w:pPr>
      <w:bookmarkStart w:id="1986" w:name="_Toc9330"/>
      <w:r>
        <w:rPr>
          <w:rFonts w:hint="eastAsia" w:ascii="楷体" w:hAnsi="楷体" w:eastAsia="楷体" w:cs="宋体"/>
          <w:b/>
          <w:bCs/>
          <w:sz w:val="32"/>
          <w:szCs w:val="32"/>
        </w:rPr>
        <w:t>三、办理地点及咨询电话</w:t>
      </w:r>
      <w:bookmarkEnd w:id="1986"/>
    </w:p>
    <w:tbl>
      <w:tblPr>
        <w:tblStyle w:val="10"/>
        <w:tblW w:w="8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4453"/>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adjustRightInd w:val="0"/>
        <w:spacing w:line="560" w:lineRule="exact"/>
        <w:ind w:firstLine="643" w:firstLineChars="200"/>
        <w:jc w:val="left"/>
        <w:rPr>
          <w:rFonts w:ascii="仿宋" w:hAnsi="仿宋" w:eastAsia="仿宋" w:cs="仿宋"/>
          <w:sz w:val="32"/>
          <w:szCs w:val="32"/>
          <w:lang w:val="zh-CN"/>
        </w:rPr>
      </w:pPr>
      <w:r>
        <w:rPr>
          <w:rFonts w:hint="eastAsia" w:ascii="楷体" w:hAnsi="楷体" w:eastAsia="楷体" w:cs="仿宋"/>
          <w:b/>
          <w:bCs/>
          <w:sz w:val="32"/>
          <w:szCs w:val="32"/>
        </w:rPr>
        <w:t>五、是否收费？</w:t>
      </w: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264160</wp:posOffset>
                </wp:positionV>
                <wp:extent cx="3810000" cy="875665"/>
                <wp:effectExtent l="12700" t="0" r="25400" b="26035"/>
                <wp:wrapNone/>
                <wp:docPr id="1510"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pt;margin-top:20.8pt;height:68.95pt;width:300pt;z-index:251897856;v-text-anchor:middle;mso-width-relative:page;mso-height-relative:page;" fillcolor="#FFFFFF" filled="t" stroked="t" coordsize="21600,21600" o:gfxdata="UEsDBAoAAAAAAIdO4kAAAAAAAAAAAAAAAAAEAAAAZHJzL1BLAwQUAAAACACHTuJAVT2QodYAAAAJ&#10;AQAADwAAAGRycy9kb3ducmV2LnhtbE2PzU7DMBCE70i8g7VI3KidCEKbxukBhDggkNJw4ebG2yQi&#10;Xke2+8Pbs3CB4+w3mp2pNmc3iSOGOHrSkC0UCKTO25F6De/t080SREyGrJk8oYYvjLCpLy8qU1p/&#10;ogaP29QLDqFYGg1DSnMpZewGdCYu/IzEbO+DM4ll6KUN5sThbpK5UoV0ZiT+MJgZHwbsPrcHp8Hn&#10;3XNoWpm/to/jqvnwanp7UVpfX2VqDSLhOf2Z4ac+V4eaO+38gWwUE+slT0kabrMCBPPi97BjcL+6&#10;A1lX8v+C+htQSwMEFAAAAAgAh07iQDndHCdkAgAA0AQAAA4AAABkcnMvZTJvRG9jLnhtbK1UzW7T&#10;QBC+I/EOq71TxyaBEtWpokRBSBWtlCLOm/U6trR/7G7ihJdB4sZD8DiI1+DbtdumtCeEI21mdsYz&#10;830z44vLg5JkL5xvjS5pfjaiRGhuqlZvS/rpdvXqnBIfmK6YNFqU9Cg8vZy9fHHR2akoTGNkJRxB&#10;EO2nnS1pE4KdZpnnjVDMnxkrNIy1cYoFqG6bVY51iK5kVoxGb7LOuMo6w4X3uF32RjpL8eta8HBd&#10;114EIkuK2kI6XTo38cxmF2y6dcw2LR/KYP9QhWKtRtL7UEsWGNm59kko1XJnvKnDGTcqM3XdcpEw&#10;AE0++gvNumFWJCwgx9t7mvz/C8s/7m8caSv0bpKDIM0UuvT7249fP7+T15GezvopvNb2xg2ahxix&#10;Hmqn4j9QkEOi9HhPqTgEwnFZ5Od5UUwo4bDl+aTAL0bNHl63zof3wigShZI69CxRyfZXPvSudy4x&#10;mzeyrVatlEk5+oV0ZM/QXkxFZTpKJPMBlyVdpWfI9ug1qUmH2ibjESBzhrmrJQsQlQUTXm8pYXKL&#10;gebBpVoeve2fJL0F3JPEo/Q8lzgCWTLf9BWnqIOb1BGPSCM74I7M91xHKRw2h6EBG1Md0TVn+nH2&#10;lq9aBL4C8BvmML9AhZ0M1zhqaQDVDBIljXFfn7uP/hgrWCnpsA+g4cuOOQFYHzQG7l0+HscFSsp4&#10;8raA4k4tm1OL3qmFQU9ybL/lSYz+Qd6JtTPqM1Z3HrPCxDRH7p7wQVmEfk+x/FzM58kNS2NZuNJr&#10;y2PwSJk2810wdZtGJRLVs4MRiwrWJg3bsOJxL0/15PXwIZ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U9kKHWAAAACQEAAA8AAAAAAAAAAQAgAAAAIgAAAGRycy9kb3ducmV2LnhtbFBLAQIUABQA&#10;AAAIAIdO4kA53RwnZAIAANAEAAAOAAAAAAAAAAEAIAAAACUBAABkcnMvZTJvRG9jLnhtbFBLBQYA&#10;AAAABgAGAFkBAAD7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00928" behindDoc="0" locked="0" layoutInCell="1" allowOverlap="1">
                <wp:simplePos x="0" y="0"/>
                <wp:positionH relativeFrom="column">
                  <wp:posOffset>1838325</wp:posOffset>
                </wp:positionH>
                <wp:positionV relativeFrom="paragraph">
                  <wp:posOffset>387985</wp:posOffset>
                </wp:positionV>
                <wp:extent cx="190500" cy="399415"/>
                <wp:effectExtent l="38735" t="18415" r="56515" b="58420"/>
                <wp:wrapNone/>
                <wp:docPr id="1513"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44.75pt;margin-top:30.55pt;height:31.45pt;width:15pt;z-index:251900928;v-text-anchor:middle;mso-width-relative:page;mso-height-relative:page;" fillcolor="#BCBCBC" filled="t" stroked="t" coordsize="21600,21600" o:gfxdata="UEsDBAoAAAAAAIdO4kAAAAAAAAAAAAAAAAAEAAAAZHJzL1BLAwQUAAAACACHTuJAZKrKH9oAAAAK&#10;AQAADwAAAGRycy9kb3ducmV2LnhtbE2Py07DMBBF90j8gzVI7KjtQKM2xKnEc0OlioJQl27sJlHj&#10;cWS7afv3TFewnJmjO+eWi5Pr2WhD7DwqkBMBzGLtTYeNgu+vt7sZsJg0Gt17tArONsKiur4qdWH8&#10;ET/tuE4NoxCMhVbQpjQUnMe6tU7HiR8s0m3ng9OJxtBwE/SRwl3PMyFy7nSH9KHVg31ubb1fH5yC&#10;j1Xc57sxrF6fzvNlFNPNy8/7RqnbGykegSV7Sn8wXPRJHSpy2voDmsh6BdlsPiVUQS4lMALu5WWx&#10;JTJ7EMCrkv+vUP0CUEsDBBQAAAAIAIdO4kBBtQe/IgMAAC8HAAAOAAAAZHJzL2Uyb0RvYy54bWyt&#10;VcFuEzEQvSPxD5bvdLNNAk3UBEWtipAKrSiIs+P1Zi15bWM72ZZf4De4wokDHwTiN3i2t2lauNCS&#10;w8b2jGfmzbwZHz6/bBXZCOel0TNa7g0oEZqbSurVjL57e/LkgBIfmK6YMlrM6JXw9Pn88aPDzk7F&#10;vmmMqoQjMKL9tLMz2oRgp0XheSNa5veMFRrC2riWBWzdqqgc62C9VcX+YPC06IyrrDNceI/T4yyk&#10;82S/rgUPZ3XtRSBqRhFbSF+Xvsv4LeaHbLpyzDaS92Gwe0TRMqnhdGvqmAVG1k7+YaqV3Blv6rDH&#10;TVuYupZcJAxAUw7uoLlomBUJC5Lj7TZN/v+Z5a83547ICrUbl0NKNGtRpR/fP/36+uXn52/kIGao&#10;s34KxQt77vqdxzLCvaxdG/8BhFymrF5tsyouA+E4LCeD8QC55xANJ5NROY42i5vL1vnwQpiWxMWM&#10;VqbTC+dMlxLKNqc+ZP1rvT7P1YlUijgT3svQpFTBVy6Cx52k5Yk1yNYgHfsrf6Qc2TBwARSCn7eI&#10;kRLFfIAAaumXdIPUIWsidkSPCNjUs/DKVPl4mHVzZNlyArXyu46H8fYDnA+fPcB5mUNMkd8Lepmi&#10;/xP6NiUo4h3oOFldZ19JTVicA+VTtGoEQjxnSkSy9RRA56UyxhiVJt2MTsb7Y3CFYRbUiqE6vLW4&#10;4PWKEqZWGDI8uJxRo+T28r/U1jesErmKk78jLCNjU9FvI/S7LiMdj5lvsqUk6lEpHfGINH56Jpp1&#10;EO6iqTqyVGv3hgHSKKekkpH0KUGUVBI0HCcJsnWb2z2P3Gq5ZXG00POLKduwnpoH8bBnZlZP1NzG&#10;kHY74RWxwXNLx9XSVFcYCvCeOtpbfiKB9RRtcs4cxiNCw8gPZ/jUyqBopl9R0hj38W/nUR9TC1JK&#10;OoxbVPTDmjmB7nup0aGTcjSC2ZA2o/Gz/Qh/V7Lcleh1e2TQxSUYZXlaRv2grpe1M+17vAyL6BUi&#10;pjl8Z+70m6MQO54SvC1cLBZpjZlsWTjVF5ZfzxJtFutgaplm0E12kMK4wVTOXZ9fkDj2d/dJ6+ad&#10;m/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ZKrKH9oAAAAKAQAADwAAAAAAAAABACAAAAAiAAAA&#10;ZHJzL2Rvd25yZXYueG1sUEsBAhQAFAAAAAgAh07iQEG1B78iAwAALwcAAA4AAAAAAAAAAQAgAAAA&#10;KQEAAGRycy9lMm9Eb2MueG1sUEsFBgAAAAAGAAYAWQEAAL0GA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10144" behindDoc="0" locked="0" layoutInCell="1" allowOverlap="1">
                <wp:simplePos x="0" y="0"/>
                <wp:positionH relativeFrom="column">
                  <wp:posOffset>4076065</wp:posOffset>
                </wp:positionH>
                <wp:positionV relativeFrom="paragraph">
                  <wp:posOffset>376555</wp:posOffset>
                </wp:positionV>
                <wp:extent cx="1447800" cy="1076960"/>
                <wp:effectExtent l="12700" t="0" r="25400" b="15240"/>
                <wp:wrapNone/>
                <wp:docPr id="1522"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0.95pt;margin-top:29.65pt;height:84.8pt;width:114pt;z-index:251910144;v-text-anchor:middle;mso-width-relative:page;mso-height-relative:page;" fillcolor="#FFFFFF" filled="t" stroked="t" coordsize="21600,21600" o:gfxdata="UEsDBAoAAAAAAIdO4kAAAAAAAAAAAAAAAAAEAAAAZHJzL1BLAwQUAAAACACHTuJAQ+MAl9kAAAAK&#10;AQAADwAAAGRycy9kb3ducmV2LnhtbE2Pu07EMBBFeyT+wRokOtaOgSgOcbYAIQoEUjbbbOeNTRLh&#10;R2R7H/w9Q8WWM3N059xmfXaWHE1Mc/ASihUDYvwQ9OxHCdv+9a4CkrLyWtngjYQfk2DdXl81qtbh&#10;5Dtz3OSRYIhPtZIw5bzUlKZhMk6lVViMx9tXiE5lHONIdVQnDHeWcsZK6tTs8cOkFvM8meF7c3AS&#10;Ah/eYtdT/tG/zKLbBWY/35mUtzcFewKSzTn/w/Cnj+rQotM+HLxOxEooHwqBqIRHcQ8EgaoUuNhL&#10;4LwSQNuGXlZofwFQSwMEFAAAAAgAh07iQBX7HUNoAgAAzwQAAA4AAABkcnMvZTJvRG9jLnhtbK1U&#10;zW7bMAy+D9g7CLovToz8dEGdImiQYUCxFmiHnRVZig3IkiYpcbKXGbDbHmKPU+w19kl223TtaZgP&#10;CilSJL+PZM4vDo0ie+F8bXRBR4MhJUJzU9Z6W9DPd+t3Z5T4wHTJlNGioEfh6cXi7Zvz1s5Fbiqj&#10;SuEIgmg/b21BqxDsPMs8r0TD/MBYoWGUxjUsQHXbrHSsRfRGZflwOM1a40rrDBfe43bVGekixZdS&#10;8HAtpReBqIKitpBOl85NPLPFOZtvHbNVzfsy2D9U0bBaI+ljqBULjOxc/SJUU3NnvJFhwE2TGSlr&#10;LhIGoBkN/0JzWzErEhaQ4+0jTf7/heWf9jeO1CV6N8lzSjRr0KXf33/e//pBJpGe1vo5vG7tjes1&#10;DzFiPUjXxF+gIIdE6fGRUnEIhONyNJ1Oz2YTSjhsZ+PZLE9Bs6fX1vnwQZiGRKGgDi1LTLL9lQ/I&#10;CNcHl5jMG1WX61qppBz9pXJkz9BdDEVpWkoU8wGXBV2nL0JAiGfPlCZtQfPJeIiR4AxjJxULEBsL&#10;IrzeUsLUFvPMg0u1PHvtXyS9A9qTxMP0vZY4AlkxX3UVp6i9m9IRj0gT2+OOxHdURykcNoee/40p&#10;j2iaM900e8vXNQJfAfgNcxhfoMJKhmscUhlANb1ESWXct9fuoz+mClZKWqwDaPi6Y04A1keNeXs/&#10;Go/j/iRlPJnlUNypZXNq0bvm0qAnIyy/5UmM/kE9iNKZ5gs2dxmzwsQ0R+6O8F65DN2aYve5WC6T&#10;G3bGsnClby2PwSNl2ix3wcg6jUokqmMHTY8Ktia1v9/wuJanevJ6+h9a/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D4wCX2QAAAAoBAAAPAAAAAAAAAAEAIAAAACIAAABkcnMvZG93bnJldi54bWxQ&#10;SwECFAAUAAAACACHTuJAFfsdQ2gCAADPBAAADgAAAAAAAAABACAAAAAoAQAAZHJzL2Uyb0RvYy54&#10;bWxQSwUGAAAAAAYABgBZAQAAAgY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p>
    <w:p>
      <w:pPr>
        <w:tabs>
          <w:tab w:val="left" w:pos="6720"/>
        </w:tabs>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05024"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517"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905024;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C4njz1HAMAAOUGAAAOAAAAZHJzL2Uyb0RvYy54bWytVd1u&#10;0zAUvkfiHSzfsyRts67VWlRahpAGmyho167jJJYc29hus/ESvAS3cAOvNPEaHNtp13W9AdFIqX2O&#10;fc75vvOT85e3jUAbZixXcoKzkxQjJqkquKwm+NPHixdnGFlHZEGEkmyC75jFL6fPn523esx6qlai&#10;YAaBEWnHrZ7g2jk9ThJLa9YQe6I0k6AslWmIg62pksKQFqw3Iuml6WnSKlNooyizFqSLqMTTYL8s&#10;GXVXZWmZQ2KCITYX3ia8V/6dTM/JuDJE15x2YZB/iKIhXILTnakFcQStDX9iquHUKKtKd0JVk6iy&#10;5JQFDIAmSw/QLGuiWcAC5Fi9o8n+P7P0/ebaIF5A7vJsiJEkDWTp/uvP3z++33/7hbKBp6jVdgwn&#10;l/radDsLS4/3tjSN/wck6DbQerejld06REF41h/mpzlGFFS9bJQOc28zebisjXVvmGqQX0yw4VXt&#10;ZsaoNlBKNpfWxQvbgx3TxQUXAhnlbrirA1kAI6bBwp1wyiKtgK80iK2pVnNh0IZAObya+yfIHZcu&#10;CvMUfrEqLHHvVBHFfS8Ocgi7sxIgVHbfS99ff+ppkfrnwFN/2FkEg3/vKfPxHHH1euGfA1dZCAso&#10;PHC1A3sEFIiqLYmCS0R8Q2en0HPeL7KUCOarpksltFDIhvchJGoneJT3fM4JNHUpiINlo+GClRVG&#10;RFQwLagzkSsl+O7yoxQFZx3KmhQsJmN0HE6WbuUHcOy+fV9CC2LraCqoOghC+uBZGBpd9ai1Y2ZZ&#10;Fy1aibX5QCD+QcRfcF+pgQ2MCg4TJQ8aoOZxPR7J0R4qInRNuhI788TGOt+vsF0Mod72wkt8V8Y+&#10;9KuVKu6glcF7aEOr6QUHrJfEumtiYKhBaDCo3RW8SqEgQ6pbYVQr8+WY3J+HWQNajFoYkpC+z2ti&#10;GEbirYSuGmWDgZ+qYTPIhz0Pf1+z2tfIdTNX0HgZlI+mYenPO7FdlkY1NzDPZ94rqIik4DsWSreZ&#10;uzi84YtA2WwWjsEk1cRdyqWm2/6XarZ2quRhbjywAxT6DczS2Lxx7vthvb8Ppx6+Tt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H717wdcAAAAJAQAADwAAAAAAAAABACAAAAAiAAAAZHJzL2Rvd25y&#10;ZXYueG1sUEsBAhQAFAAAAAgAh07iQLiePPUcAwAA5QYAAA4AAAAAAAAAAQAgAAAAJgEAAGRycy9l&#10;Mm9Eb2MueG1sUEsFBgAAAAAGAAYAWQEAALQGA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04000"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516"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904000;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bwr7rCQCAAApBAAADgAAAGRycy9lMm9Eb2MueG1srVPN&#10;jtMwEL4j8Q6W7zRN+rNs1XRVdlWEtGJXKoiz69htJNtjbLdJeQB4A05cuPNcfQ7GTtstPyfExZmZ&#10;b/LN//Sm1YrshPM1mJLmvT4lwnCoarMu6ft3ixcvKfGBmYopMKKke+Hpzez5s2ljJ6KADahKOIIk&#10;xk8aW9JNCHaSZZ5vhGa+B1YYBCU4zQKqbp1VjjXIrlVW9PvjrAFXWQdceI/Wuw6ks8QvpeDhQUov&#10;AlElxdxCel16V/HNZlM2WTtmNzU/psH+IQvNaoNBz1R3LDCydfUfVLrmDjzI0OOgM5Cy5iLVgNXk&#10;/d+qWW6YFakWbI635zb5/0fL3+4eHakrnN0oH1NimMYpHb5+OXz7cfj+meSD2KLG+gl6Li36hvYV&#10;tOh+sns0xspb6XT8Yk0EcWz2/txg0QbC0Xg9GAxHiHCEiqtxUYwiS/b0s3U+vBagSRRK6nB+qa1s&#10;d+9D53pyibEMLGql0gyVIU1JxwOk/wVBcmWiRaRtONLEgrrEoxTaVXuscgXVHot00G2Kt3xRYyr3&#10;zIdH5nA1MHtc9/CAj1SAIeEoUbIB9+lv9uiPE0OUkgZXraT+45Y5QYl6Y3CW1/lwGHczKcPRVYGK&#10;u0RWl4jZ6lvAbc7xsCxPYvQP6iRKB/oDXsU8RkWIGY6xSxpO4m3oDgCviov5PDnhNloW7s3S8kjd&#10;tXC+DSDr1PfYpq43OK+o4D6myR1vJy78pZ68ni589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bwr7rC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98880"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511"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898880;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E8sgVxjAgAAzwQAAA4AAABkcnMvZTJvRG9jLnhtbK1UzW4T&#10;MRC+I/EOlu90s1FCS5RNFbUKQqpopRZxdrx2diX/YTvZhJdB4sZD8DiI1+Czd9umtCfEHpwZz3hm&#10;vm9mMj/fa0V2wofWmoqWJyNKhOG2bs2mop/uVm/OKAmRmZopa0RFDyLQ88XrV/POzcTYNlbVwhME&#10;MWHWuYo2MbpZUQTeCM3CiXXCwCit1yxC9Zui9qxDdK2K8Wj0tuisr523XISA28veSBc5vpSCx2sp&#10;g4hEVRS1xXz6fK7TWSzmbLbxzDUtH8pg/1CFZq1B0odQlywysvXts1C65d4GK+MJt7qwUrZcZAxA&#10;U47+QnPbMCcyFpAT3ANN4f+F5R93N560NXo3LUtKDNPo0u9vP379/E4miZ7OhRm8bt2NH7QAMWHd&#10;S6/TL1CQfab08ECp2EfCcTkuz8rxeEoJh+1scnoKGWGKx9fOh/heWE2SUFGPlmUm2e4qxN713iUl&#10;C1a19apVKiuHcKE82TF0F0NR244SxULEZUVX+RuyPXmmDOlQ2nQywkhwhrGTikWI2oGIYDaUMLXB&#10;PPPocy1PXodnSe+A9ijxKH8vJU5ALllo+opz1MFNmYRH5IkdcCfie6qTFPfr/cD/2tYHNM3bfpqD&#10;46sWga8A/IZ5jC9QYSXjNQ6pLKDaQaKksf7rS/fJH1MFKyUd1gE0fNkyLwDrg8G8vSsnk7Q/WZlM&#10;T8dQ/LFlfWwxW31h0RMMFKrLYvKP6l6U3urP2NxlygoTMxy5e8IH5SL2a4rd52K5zG7YGcfilbl1&#10;PAVPlBm73EYr2zwqiaieHYxYUrA1ediGDU9reaxnr8f/o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9GlUtYAAAAIAQAADwAAAAAAAAABACAAAAAiAAAAZHJzL2Rvd25yZXYueG1sUEsBAhQAFAAA&#10;AAgAh07iQE8sgVxjAgAAzwQAAA4AAAAAAAAAAQAgAAAAJQEAAGRycy9lMm9Eb2MueG1sUEsFBgAA&#10;AAAGAAYAWQEAAPoFA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01952" behindDoc="0" locked="0" layoutInCell="1" allowOverlap="1">
                <wp:simplePos x="0" y="0"/>
                <wp:positionH relativeFrom="column">
                  <wp:posOffset>1790700</wp:posOffset>
                </wp:positionH>
                <wp:positionV relativeFrom="paragraph">
                  <wp:posOffset>318135</wp:posOffset>
                </wp:positionV>
                <wp:extent cx="190500" cy="295275"/>
                <wp:effectExtent l="38735" t="18415" r="56515" b="67310"/>
                <wp:wrapNone/>
                <wp:docPr id="1514"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41pt;margin-top:25.05pt;height:23.25pt;width:15pt;z-index:251901952;v-text-anchor:middle;mso-width-relative:page;mso-height-relative:page;" fillcolor="#BCBCBC" filled="t" stroked="t" coordsize="21600,21600" o:gfxdata="UEsDBAoAAAAAAIdO4kAAAAAAAAAAAAAAAAAEAAAAZHJzL1BLAwQUAAAACACHTuJA8mVF1dcAAAAJ&#10;AQAADwAAAGRycy9kb3ducmV2LnhtbE2PwU7DMBBE70j8g7VI3KidAFEJcSqBqITEoaXwAW68TaLY&#10;6yjetuHvcU9wnJ3R7JtqNXsnTjjFPpCGbKFAIDXB9tRq+P5a3y1BRDZkjQuEGn4wwqq+vqpMacOZ&#10;PvG041akEoql0dAxj6WUsenQm7gII1LyDmHyhpOcWmknc07l3slcqUJ601P60JkRXztsht3RaxgP&#10;g3t7wM2aXyTHefjYbtx7q/XtTaaeQTDO/BeGC35Chzox7cORbBROQ77M0xbW8KgyEClwn10Oew1P&#10;RQGyruT/BfUvUEsDBBQAAAAIAIdO4kBDS+ioIgMAAC8HAAAOAAAAZHJzL2Uyb0RvYy54bWytVc1u&#10;EzEQviPxDpbvdLNpQpuoKYpaFSEVWpEizo7Xm7XktY3tZFNegdfgCicOPBCI1+CzvU3Dz4WfHDa2&#10;Zzwz38w345Mn21aRjXBeGj2j5cGAEqG5qaRezeirm4tHx5T4wHTFlNFiRm+Fp09OHz446exUDE1j&#10;VCUcgRHtp52d0SYEOy0KzxvRMn9grNAQ1sa1LGDrVkXlWAfrrSqGg8HjojOuss5w4T1Oz7OQnib7&#10;dS14uKprLwJRM4rYQvq69F3Gb3F6wqYrx2wjeR8G+4soWiY1nO5MnbPAyNrJX0y1kjvjTR0OuGkL&#10;U9eSi4QBaMrBT2gWDbMiYUFyvN2lyf8/s/zF5toRWaF243JEiWYtqvTl87tvHz98ff+JTGKGOuun&#10;UFzYa9fvPJYR7rZ2bfwHELJNWb3dZVVsA+E4LCeD8QC55xANJ+Ph0TjaLO4vW+fDU2FaEhczWplO&#10;z50zXUoo21z6kPXv9Po8VxdSKeJMeC1Dk1IFX7kIHneSlifWIFuDdOxv/ZlyZMPABVAIfm4QIyWK&#10;+QAB1NIv6QapQ9ZE7IgeEbCpZ+G5qfLxYdbNkWXLCdTK7zs+jLf/wfnh0T84L3OIKfK/gl6m6H+F&#10;vksJivgTdJys7rKvpCYszoHyMVo1AiGeMyUi2XoKoPNSGWOMSpNuRkGQMbjCMAtqxVAd3lpc8HpF&#10;CVMrDBkeXM6oUXJ3+U9q6xtWiVzFye8RlpGxqeg/IvT7LiMdz5lvsqUk6lEpHfGINH56Jpp1EG7R&#10;VB1ZqrV7yQBplFNSyUj6lCBKKgkajpME2fqR2z2P3Gq5Y3G00POLKduwnprH8bBnZlZP1NzFkHZ7&#10;4RWxwXNLx9XSVLcYCvCeOtpbfiGB9RJtcs0cxiNCw8gPV/jUyqBopl9R0hj39nfnUR9TC1JKOoxb&#10;VPTNmjmB7num0aGTcjSC2ZA2o/HRMMLflyz3JXrdnhl0cQlGWZ6WUT+ou2XtTPsaL8M8eoWIaQ7f&#10;mTv95izEjqcEbwsX83laYyZbFi71wvK7WaLNfB1MLdMMus8OUhg3mMq56/MLEsf+/j5p3b9zp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8mVF1dcAAAAJAQAADwAAAAAAAAABACAAAAAiAAAAZHJz&#10;L2Rvd25yZXYueG1sUEsBAhQAFAAAAAgAh07iQENL6Kg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06048"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518"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906048;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CKRhCdXgMAAI8HAAAOAAAAZHJzL2Uyb0RvYy54bWytVc1u&#10;3DYQvgfoOxC615L2x44XXhtbb1wEcGMjbuDzLEWtFFAkS3Ituw+Qa4CceyzQU3NJXsloHiMzFHet&#10;3ezJqAQI5Mxo5vtmhsOTs/tGsjthXa3VNMkPsoQJxXVRq+U0eff7xc8vE+Y8qAKkVmKaPAiXnJ3+&#10;9OKkNRMx0JWWhbAMnSg3ac00qbw3kzR1vBINuANthEJlqW0DHrd2mRYWWvTeyHSQZYdpq21hrObC&#10;OZTOO2VyGvyXpeD+qiyd8ExOE8Tmw9eG74K+6ekJTJYWTFXzCAOegaKBWmHQjas5eGArW//gqqm5&#10;1U6X/oDrJtVlWXMROCCbPNthc1OBEYELJseZTZrc/+eWv7m7tqwusHbjHGuloMEqPf714ds/nx4/&#10;fvnv87+Pf39l+RElqjVugvY35trGncMlsb4vbcOsxuzm2cuMnpAMpMfuQ64fNrkW955xFObj4ywb&#10;YUk46o5HgyGu0WvaOSOnxjr/q9ANo8U0WQjlZ9bqNriGu0vnQ8KLiBmK93nCykZi/e5AsnxEMLr6&#10;9mwG2zbjfTbDvs1gv59R32YNPaJCEmvwsSeKi1pKytBt7atQVsxAILJ0ayKOGY2V7VLn7HJxLi1D&#10;JtPkl3N6g7mvle+EiHyN3YH/TRedeEjiNZ7oJaR16QKWGGVIvwePW5HmGb07kYZH0SNMnhEpJzx7&#10;Qr2a07sTKg+wQtG2Qm3IYmp3SaFok0RZKwY0evJDnA4UlzkOUlB/x/bCwx6qQdmQirXYfePBGPsQ&#10;cPyUEjwuG4M/OLVMGMglzjXubZcrLevNz1uJC8EiywoK0RXjeD+dPFvLd+i4vn9qoTm4qnMVVJGC&#10;VARehPEWu0evvLA3VdGyhVzZt4D4qW+Rf1HT6QnZoA3OvnHQoGq7H/fUqMcKpKkgthgd8QilX4wN&#10;htBvPXgpTY5uVtBqoYsHHDphXlCBDL+okeslOH8NFo8vCvFK8Vf4KaXGCum4Slil7Z/75GSPUxG1&#10;CWtxnGP5/liBFQmTrxWequN8RMPGh81ofDQg+n3Noq9Rq+Zc48HDgYLowpLsvVwvS6ubW7x5ZhQV&#10;VaA4xu4aJW7OfXfN4N3FxWwWzHDmG/CX6sbw9flXerbyuqw9Db+n7MQNTv3u8HY3FF0r/X2werpH&#10;T7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GN6+dcAAAAKAQAADwAAAAAAAAABACAAAAAiAAAA&#10;ZHJzL2Rvd25yZXYueG1sUEsBAhQAFAAAAAgAh07iQIpGEJ1eAwAAjwcAAA4AAAAAAAAAAQAgAAAA&#10;JgEAAGRycy9lMm9Eb2MueG1sUEsFBgAAAAAGAAYAWQEAAPY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07072"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519"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907072;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xBKjryYCAAApBAAADgAAAGRycy9lMm9Eb2MueG1s&#10;rVPNjtMwEL4j8Q6W7zQ/tN1t1XRVdlWEtGJXKoiz6zhNJNtjbLdJeQB4gz1x4c5z9TkYO223Ak6I&#10;izN/+Wbmm5nZTack2QnrGtAFzQYpJUJzKBu9KejHD8tX15Q4z3TJJGhR0L1w9Gb+8sWsNVORQw2y&#10;FJYgiHbT1hS09t5Mk8TxWijmBmCERmcFVjGPqt0kpWUtoiuZ5Gk6TlqwpbHAhXNoveuddB7xq0pw&#10;/1BVTngiC4q1+fja+K7Dm8xnbLqxzNQNP5bB/qEKxRqNSc9Qd8wzsrXNH1Cq4RYcVH7AQSVQVQ0X&#10;sQfsJkt/62ZVMyNiL0iOM2ea3P+D5e93j5Y0Jc5ulE0o0UzhlA5P3w7ffx5+fCXZdaCoNW6KkSuD&#10;sb57Ax2Gn+wOjaHzrrIqfLEngn4ke38mWHSecDSO08k4RQ9HV341zvNRQEmefzbW+bcCFAlCQS3O&#10;L9LKdvfO96GnkJBLw7KRMs5QatJigtejNP5w9iC41CFWxG04woSG+sKD5Lt1d+xyDeUem7TQb4oz&#10;fNlgKffM+UdmcTWwelx3/4BPJQFTwlGipAb75W/2EI8TQy8lLa5aQd3nLbOCEvlO4ywn2XAYdjMq&#10;w9FVjoq99KwvPXqrbgG3OcPDMjyKId7Lk1hZUJ/wKhYhK7qY5pi7oP4k3vr+APCquFgsYhBuo2H+&#10;Xq8MD9A9uYuth6qJvAeaem5wXkHBfYyTO95OWPhLPUY9X/j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DEEqOv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899904"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512"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899904;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ETJso5jAgAAzwQAAA4AAABkcnMvZTJvRG9jLnhtbK1UzW4T&#10;MRC+I/EOlu90s6sGStRNFbUKQqpopRZxdrx2diX/YTvZhJdB4sZD8DgVr8Fn77ZNaU+IPTgznvHM&#10;fN/M5PRspxXZCh86a2paHk0oEYbbpjPrmn6+Xb45oSREZhqmrBE13YtAz+avX532biYq21rVCE8Q&#10;xIRZ72raxuhmRRF4KzQLR9YJA6O0XrMI1a+LxrMe0bUqqsnkbdFb3zhvuQgBtxeDkc5zfCkFj1dS&#10;BhGJqilqi/n0+Vyls5ifstnaM9d2fCyD/UMVmnUGSR9CXbDIyMZ3z0LpjnsbrIxH3OrCStlxkTEA&#10;TTn5C81Ny5zIWEBOcA80hf8Xln/aXnvSNejdtKwoMUyjS7+//7z79YNUiZ7ehRm8bty1H7UAMWHd&#10;Sa/TL1CQXaZ0/0Cp2EXCcVmVJ2VVTSnhsL0vj48nmfPi8bXzIX4QVpMk1NSjZZlJtr0MERnheu+S&#10;kgWrumbZKZWVfThXnmwZuouhaGxPiWIh4rKmy/wlCAjx5JkypEdp01QM4QxjJxWLELUDEcGsKWFq&#10;jXnm0edanrwOz5LeAu1B4kn+XkqcgFyw0A4V56ijmzIJj8gTO+JOxA9UJynuVruR/5Vt9miat8M0&#10;B8eXHQJfAvg18xhfoMJKxiscUllAtaNESWv9t5fukz+mClZKeqwDaPi6YV4A1keDecutw/5k5Xj6&#10;rkIOf2hZHVrMRp9b9KTE8juexeQf1b0ovdVfsLmLlBUmZjhyD4SPynkc1hS7z8Vikd2wM47FS3Pj&#10;eAqeKDN2sYlWdnlUElEDO2h6UrA1uf3jhqe1PNSz1+P/0P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uGw2tYAAAAJAQAADwAAAAAAAAABACAAAAAiAAAAZHJzL2Rvd25yZXYueG1sUEsBAhQAFAAA&#10;AAgAh07iQETJso5jAgAAzwQAAA4AAAAAAAAAAQAgAAAAJQEAAGRycy9lMm9Eb2MueG1sUEsFBgAA&#10;AAAGAAYAWQEAAPoFA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902976"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515"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902976;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D8MgRmJQIAACkEAAAOAAAAZHJzL2Uyb0RvYy54bWytU0uO&#10;EzEQ3SNxB8t70h+SzBClMwozCkIaMSMFxNpx20lLtsvYTrrDAeAGrNiw51w5B2V3komAFWLjrl9X&#10;1at6Nb3ptCI74XwDpqLFIKdEGA51Y9YV/fB+8eKaEh+YqZkCIyq6F57ezJ4/m7Z2IkrYgKqFI5jE&#10;+ElrK7oJwU6yzPON0MwPwAqDTglOs4CqW2e1Yy1m1yor83ycteBq64AL79F61zvpLOWXUvDwIKUX&#10;gaiKYm8hvS69q/hmsymbrB2zm4Yf22D/0IVmjcGi51R3LDCydc0fqXTDHXiQYcBBZyBlw0XCgGiK&#10;/Dc0yw2zImHB4Xh7HpP/f2n5u92jI02NuxsVI0oM07ilw7evh+8/Dz++kKKMI2qtn2Dk0mJs6F5D&#10;h+Enu0djRN5Jp+MXMRH047D35wGLLhCOxuscQaKHo6u8GpflKGbJnn62zoc3AjSJQkUd7i+Nle3u&#10;fehDTyGxloFFo1TaoTKkrej45ShPP5w9mFyZGCsSG45pIqC+8SiFbtUdUa6g3iNIBz1TvOWLBlu5&#10;Zz48MofUwO6R7uEBH6kAS8JRomQD7vPf7DEeN4ZeSlqkWkX9py1zghL11uAuXxXDYeRmUoajqxIV&#10;d+lZXXrMVt8CsrnAw7I8iTE+qJMoHeiPeBXzWBVdzHCsXdFwEm9DfwB4VVzM5ykI2WhZuDdLy2Pq&#10;frjzbQDZpLnHMfWzwX1FBfmYNne8nUj4Sz1FPV34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oKHR1wAAAAYBAAAPAAAAAAAAAAEAIAAAACIAAABkcnMvZG93bnJldi54bWxQSwECFAAUAAAACACH&#10;TuJA/DIEZiUCAAApBAAADgAAAAAAAAABACAAAAAmAQAAZHJzL2Uyb0RvYy54bWxQSwUGAAAAAAYA&#10;BgBZAQAAvQU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09120" behindDoc="0" locked="0" layoutInCell="1" allowOverlap="1">
                <wp:simplePos x="0" y="0"/>
                <wp:positionH relativeFrom="column">
                  <wp:posOffset>1790700</wp:posOffset>
                </wp:positionH>
                <wp:positionV relativeFrom="paragraph">
                  <wp:posOffset>191770</wp:posOffset>
                </wp:positionV>
                <wp:extent cx="190500" cy="295275"/>
                <wp:effectExtent l="38735" t="18415" r="56515" b="67310"/>
                <wp:wrapNone/>
                <wp:docPr id="1521"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41pt;margin-top:15.1pt;height:23.25pt;width:15pt;z-index:251909120;v-text-anchor:middle;mso-width-relative:page;mso-height-relative:page;" fillcolor="#BCBCBC" filled="t" stroked="t" coordsize="21600,21600" o:gfxdata="UEsDBAoAAAAAAIdO4kAAAAAAAAAAAAAAAAAEAAAAZHJzL1BLAwQUAAAACACHTuJAKpJYLtgAAAAJ&#10;AQAADwAAAGRycy9kb3ducmV2LnhtbE2PzU7DMBCE70h9B2srcaN2UtRWIZtKICohcSgUHsCNt0kU&#10;/0Txtg1vj3uC4+yMZr8pt5Oz4kJj7IJHyBYKBPk6mM43CN9fu4cNiMjaG22DJ4QfirCtZnelLky4&#10;+k+6HLgRqcTHQiO0zEMhZaxbcjouwkA+eacwOs1Jjo00o76mcmdlrtRKOt359KHVA720VPeHs0MY&#10;Tr19faT9jp8lx6l//9jbtwbxfp6pJxBME/+F4Yaf0KFKTMdw9iYKi5Bv8rSFEZYqB5ECy+x2OCKs&#10;V2uQVSn/L6h+AVBLAwQUAAAACACHTuJANEIo0CADAAAw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xQu9GwpESzFlX69fPLn+/ffn/9QYYJos76&#10;CTTP7KkDYHHnsYz5XtWujf/IhFwlWK9XsIqrQDgOy/FgNAD4HKLheDTcHkXYi9vL1vnwRpiWxMWU&#10;VqbTM+dMlxBll8c+ZP0bvR7o6kgqRZwJFzI0CSv4ylXwuJO0PLEGcA3Ssb/2B8qRSwYygEPwc44Y&#10;KVHMBwigln5JN0gdsiZiR/SJKJ6Fd6bKx5tZN0eWLaekFn7d8Wa8/Qznm9vPcF7mEGM8T0u9TNE/&#10;TH0FCYp4L3WcLG7QV1ITFgdB+Rq9GhMhnjMlItt6CqD1UhljjEqTbkpBkBG4wjAMasVQHd5aXPB6&#10;QQlTC0wZHlxG1Ci5uvwvCfqGVSJXcfx4hmVkbCr63Qz9ustIx0Pmm2wpifqslI75iDR/eiaaZRDu&#10;rKk6MldL94Ehpa0MSSUj6RNAlFQSNBwlCdC6y+2eR24xX7E4Wuj5xZRtWE/NnXjYMzOrJ2quYki7&#10;tfCK25aOq7mprjEV4D11tLf8SCLXY7TJKXOYjwgNMz+c4FMrg6KZfkVJY9znx86jPsYWpJR0mLeo&#10;6KclcwLd91ajQ8fl1hbMhrTZGm1j8BC3LpmvS/SyPTDoYkwsRJeWUT+om2XtTHuBp2EWvULENIfv&#10;zJ1+cxBix1OCx4WL2SytMZQtC8f6zPKbWaLNbBlMLdMMukUHEMYNxnLu+vyExLm/vk9atw/d3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Aqklgu2AAAAAkBAAAPAAAAAAAAAAEAIAAAACIAAABkcnMv&#10;ZG93bnJldi54bWxQSwECFAAUAAAACACHTuJANEIo0CADAAAwBwAADgAAAAAAAAABACAAAAAnAQAA&#10;ZHJzL2Uyb0RvYy54bWxQSwUGAAAAAAYABgBZAQAAuQY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08096" behindDoc="0" locked="0" layoutInCell="1" allowOverlap="1">
                <wp:simplePos x="0" y="0"/>
                <wp:positionH relativeFrom="column">
                  <wp:posOffset>123825</wp:posOffset>
                </wp:positionH>
                <wp:positionV relativeFrom="paragraph">
                  <wp:posOffset>90805</wp:posOffset>
                </wp:positionV>
                <wp:extent cx="3219450" cy="504825"/>
                <wp:effectExtent l="12700" t="0" r="25400" b="15875"/>
                <wp:wrapNone/>
                <wp:docPr id="1520"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9.75pt;margin-top:7.15pt;height:39.75pt;width:253.5pt;z-index:251908096;v-text-anchor:middle;mso-width-relative:page;mso-height-relative:page;" fillcolor="#FFFFFF" filled="t" stroked="t" coordsize="21600,21600" o:gfxdata="UEsDBAoAAAAAAIdO4kAAAAAAAAAAAAAAAAAEAAAAZHJzL1BLAwQUAAAACACHTuJAnTnOo9cAAAAI&#10;AQAADwAAAGRycy9kb3ducmV2LnhtbE2PzU7DMBCE70i8g7VI3KjdlFZNGqcHEOKAQErDhZsbb5MI&#10;ex3F7g9vz3Kip9XsjGa/LbcX78QJpzgE0jCfKRBIbbADdRo+m5eHNYiYDFnjAqGGH4ywrW5vSlPY&#10;cKYaT7vUCS6hWBgNfUpjIWVse/QmzsKIxN4hTN4kllMn7WTOXO6dzJRaSW8G4gu9GfGpx/Z7d/Qa&#10;Qta+TnUjs/fmecjrr6Dcx5vS+v5urjYgEl7Sfxj+8BkdKmbahyPZKBzrfMlJno8LEOwvsxUv9hry&#10;xRpkVcrrB6pfUEsDBBQAAAAIAIdO4kDRJTxpZgIAANAEAAAOAAAAZHJzL2Uyb0RvYy54bWytVM1u&#10;EzEQviPxDpbvdLNRUtKomypqFYRUQaUWcXa8dnYl/2E72YSXQeLGQ/A4iNfgs3fbprQnxB6cGc94&#10;Zr5vZnJ+sdeK7IQPrTUVLU9GlAjDbd2aTUU/3a3ezCgJkZmaKWtERQ8i0IvF61fnnZuLsW2sqoUn&#10;CGLCvHMVbWJ086IIvBGahRPrhIFRWq9ZhOo3Re1Zh+haFePR6LTorK+dt1yEgNur3kgXOb6UgseP&#10;UgYRiaooaov59Plcp7NYnLP5xjPXtHwog/1DFZq1BkkfQl2xyMjWt89C6ZZ7G6yMJ9zqwkrZcpEx&#10;AE05+gvNbcOcyFhATnAPNIX/F5Z/2N140tbo3XQMggzT6NLvbz9+/fxOyrPET+fCHG637sYPWoCY&#10;wO6l1+kXMMg+c3p44FTsI+G4HJezcjyeUsJhO51NZ6NMevH42vkQ3wmrSRIq6tGzTCXbXYeIjHC9&#10;d0nJglVtvWqVysohXCpPdgztxVTUtqNEsRBxWdFV/hIEhHjyTBnSobTpBMUQzjB3UrEIUTswEcyG&#10;EqY2GGgefa7lyevwLOkd0B4lHuXvpcQJyBULTV9xjjq4KZPwiDyyA+5EfE91kuJ+vR/4X9v6gK55&#10;249zcHzVIvA1gN8wj/kFKuxk/IhDKguodpAoaaz/+tJ98sdYwUpJh30ADV+2zAvAem8wcGflZJIW&#10;KCuT6ds0LP7Ysj62mK2+tOhJie13PIvJP6p7UXqrP2N1lykrTMxw5O4JH5TL2O8plp+L5TK7YWkc&#10;i9fm1vEUPFFm7HIbrWzzqCSienbQ9KRgbXL7hxVPe3msZ6/HP6L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05zqPXAAAACAEAAA8AAAAAAAAAAQAgAAAAIgAAAGRycy9kb3ducmV2LnhtbFBLAQIU&#10;ABQAAAAIAIdO4kDRJTxpZgIAANAEAAAOAAAAAAAAAAEAIAAAACYBAABkcnMvZTJvRG9jLnhtbFBL&#10;BQYAAAAABgAGAFkBAAD+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pStyle w:val="2"/>
        <w:spacing w:before="0" w:beforeAutospacing="0" w:after="0" w:afterAutospacing="0"/>
        <w:jc w:val="center"/>
        <w:rPr>
          <w:sz w:val="44"/>
          <w:szCs w:val="44"/>
        </w:rPr>
      </w:pPr>
      <w:bookmarkStart w:id="1987" w:name="_Toc29456"/>
      <w:bookmarkStart w:id="1988" w:name="_Toc12328_WPSOffice_Level1"/>
      <w:bookmarkStart w:id="1989" w:name="_Toc26556_WPSOffice_Level1"/>
      <w:bookmarkStart w:id="1990" w:name="_Toc13605_WPSOffice_Level1"/>
      <w:bookmarkStart w:id="1991" w:name="_Toc21203_WPSOffice_Level1"/>
      <w:bookmarkStart w:id="1992" w:name="_Toc13265_WPSOffice_Level1"/>
      <w:bookmarkStart w:id="1993" w:name="_Toc129"/>
      <w:r>
        <w:rPr>
          <w:rFonts w:hint="eastAsia"/>
          <w:sz w:val="44"/>
          <w:szCs w:val="44"/>
        </w:rPr>
        <w:t>出境定居提取住房公积金</w:t>
      </w:r>
      <w:bookmarkEnd w:id="1987"/>
      <w:bookmarkEnd w:id="1988"/>
      <w:bookmarkEnd w:id="1989"/>
      <w:bookmarkEnd w:id="1990"/>
      <w:bookmarkEnd w:id="1991"/>
      <w:bookmarkEnd w:id="1992"/>
      <w:bookmarkEnd w:id="1993"/>
    </w:p>
    <w:p>
      <w:pPr>
        <w:ind w:firstLine="643" w:firstLineChars="200"/>
        <w:rPr>
          <w:rFonts w:ascii="仿宋" w:hAnsi="仿宋" w:eastAsia="仿宋" w:cs="仿宋"/>
          <w:b/>
          <w:bCs/>
          <w:sz w:val="32"/>
          <w:szCs w:val="32"/>
        </w:rPr>
      </w:pPr>
    </w:p>
    <w:p>
      <w:pPr>
        <w:spacing w:line="56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w:t>
      </w:r>
      <w:r>
        <w:rPr>
          <w:rFonts w:hint="eastAsia" w:ascii="楷体" w:hAnsi="楷体" w:eastAsia="楷体" w:cs="仿宋"/>
          <w:b/>
          <w:sz w:val="32"/>
          <w:szCs w:val="32"/>
        </w:rPr>
        <w:t>出境定居</w:t>
      </w:r>
      <w:r>
        <w:rPr>
          <w:rFonts w:hint="eastAsia" w:ascii="楷体" w:hAnsi="楷体" w:eastAsia="楷体" w:cs="仿宋"/>
          <w:b/>
          <w:bCs/>
          <w:sz w:val="32"/>
          <w:szCs w:val="32"/>
        </w:rPr>
        <w:t>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在我市缴存住房公积金的职工，出境定居的，依据规定可以办理提取住房公积金业务。</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autoSpaceDE w:val="0"/>
        <w:autoSpaceDN w:val="0"/>
        <w:spacing w:line="560" w:lineRule="exact"/>
        <w:ind w:firstLine="640" w:firstLineChars="200"/>
        <w:jc w:val="left"/>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1.护照、签证、户口注销证明（或已登记注销事项的户口簿）；</w:t>
      </w:r>
    </w:p>
    <w:p>
      <w:pPr>
        <w:autoSpaceDE w:val="0"/>
        <w:autoSpaceDN w:val="0"/>
        <w:spacing w:line="560" w:lineRule="exact"/>
        <w:ind w:firstLine="640" w:firstLineChars="200"/>
        <w:jc w:val="left"/>
        <w:rPr>
          <w:rFonts w:ascii="仿宋" w:hAnsi="仿宋" w:eastAsia="仿宋"/>
          <w:b/>
          <w:sz w:val="32"/>
          <w:szCs w:val="32"/>
        </w:rPr>
      </w:pPr>
      <w:r>
        <w:rPr>
          <w:rFonts w:hint="eastAsia" w:ascii="仿宋" w:hAnsi="仿宋" w:eastAsia="仿宋" w:cs="仿宋"/>
          <w:color w:val="000000"/>
          <w:sz w:val="32"/>
          <w:szCs w:val="32"/>
          <w:shd w:val="clear" w:color="auto" w:fill="FFFFFF"/>
        </w:rPr>
        <w:t>2.赴港、澳、台地区定居的，提供港、澳、台地区居民身份证、户口注销证明（或已登记注销事项的户口簿）。</w:t>
      </w:r>
    </w:p>
    <w:p>
      <w:pPr>
        <w:spacing w:afterLines="50" w:line="560" w:lineRule="exact"/>
        <w:ind w:firstLine="643" w:firstLineChars="200"/>
        <w:outlineLvl w:val="0"/>
        <w:rPr>
          <w:rFonts w:ascii="楷体" w:hAnsi="楷体" w:eastAsia="楷体" w:cs="宋体"/>
          <w:b/>
          <w:bCs/>
          <w:sz w:val="32"/>
          <w:szCs w:val="32"/>
        </w:rPr>
      </w:pPr>
      <w:bookmarkStart w:id="1994" w:name="_Toc468"/>
      <w:r>
        <w:rPr>
          <w:rFonts w:hint="eastAsia" w:ascii="楷体" w:hAnsi="楷体" w:eastAsia="楷体" w:cs="宋体"/>
          <w:b/>
          <w:bCs/>
          <w:sz w:val="32"/>
          <w:szCs w:val="32"/>
        </w:rPr>
        <w:t>三、办理地点及咨询电话</w:t>
      </w:r>
      <w:bookmarkEnd w:id="1994"/>
    </w:p>
    <w:tbl>
      <w:tblPr>
        <w:tblStyle w:val="10"/>
        <w:tblW w:w="8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4453"/>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四、办理时限</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六、是否可以代办？</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264160</wp:posOffset>
                </wp:positionV>
                <wp:extent cx="3810000" cy="875665"/>
                <wp:effectExtent l="12700" t="0" r="25400" b="26035"/>
                <wp:wrapNone/>
                <wp:docPr id="1523"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pt;margin-top:20.8pt;height:68.95pt;width:300pt;z-index:251911168;v-text-anchor:middle;mso-width-relative:page;mso-height-relative:page;" fillcolor="#FFFFFF" filled="t" stroked="t" coordsize="21600,21600" o:gfxdata="UEsDBAoAAAAAAIdO4kAAAAAAAAAAAAAAAAAEAAAAZHJzL1BLAwQUAAAACACHTuJAVT2QodYAAAAJ&#10;AQAADwAAAGRycy9kb3ducmV2LnhtbE2PzU7DMBCE70i8g7VI3KidCEKbxukBhDggkNJw4ebG2yQi&#10;Xke2+8Pbs3CB4+w3mp2pNmc3iSOGOHrSkC0UCKTO25F6De/t080SREyGrJk8oYYvjLCpLy8qU1p/&#10;ogaP29QLDqFYGg1DSnMpZewGdCYu/IzEbO+DM4ll6KUN5sThbpK5UoV0ZiT+MJgZHwbsPrcHp8Hn&#10;3XNoWpm/to/jqvnwanp7UVpfX2VqDSLhOf2Z4ac+V4eaO+38gWwUE+slT0kabrMCBPPi97BjcL+6&#10;A1lX8v+C+htQSwMEFAAAAAgAh07iQKqJv+hkAgAA0AQAAA4AAABkcnMvZTJvRG9jLnhtbK1UzW7b&#10;MAy+D9g7CLovjt1k64I6RdAgw4BiLdAOOyuyHBvQ3yQlTvYyA3bbQ/Rxhr3GPslum649DXMAhRRp&#10;kt9H0mfneyXJTjjfGl3SfDSmRGhuqlZvSvr5dvXmlBIfmK6YNFqU9CA8PZ+/fnXW2ZkoTGNkJRxB&#10;EO1nnS1pE4KdZZnnjVDMj4wVGsbaOMUCVLfJKsc6RFcyK8bjt1lnXGWd4cJ73C57I52n+HUteLiq&#10;ay8CkSVFbSGdLp3reGbzMzbbOGablg9lsH+oQrFWI+lDqCULjGxd+yyUarkz3tRhxI3KTF23XCQM&#10;QJOP/0Jz0zArEhaQ4+0DTf7/heWfdteOtBV6Ny1OKNFMoUu/v//8dfeDnER6Outn8Lqx127QPMSI&#10;dV87Ff+BguwTpYcHSsU+EI7LIj/Ni2JKCYctRw78YtTs8XXrfPggjCJRKKlDzxKVbHfpQ+967xKz&#10;eSPbatVKmZSDv5CO7Bjai6moTEeJZD7gsqSr9AzZnrwmNelQ23QyxkxwhrmrJQsQlQUTXm8oYXKD&#10;gebBpVqevO2fJb0F3KPE4/S8lDgCWTLf9BWnqIOb1BGPSCM74I7M91xHKezX+6EBa1Md0DVn+nH2&#10;lq9aBL4E8GvmML9AhZ0MVzhqaQDVDBIljXHfXrqP/hgrWCnpsA+g4euWOQFYHzUG7n0+mcQFSspk&#10;+q6A4o4t62OL3qoLg57k2H7Lkxj9g7wXa2fUF6zuImaFiWmO3D3hg3IR+j3F8nOxWCQ3LI1l4VLf&#10;WB6DR8q0WWyDqds0KpGonh2MWFSwNmnYhhWPe3msJ6/HD9H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U9kKHWAAAACQEAAA8AAAAAAAAAAQAgAAAAIgAAAGRycy9kb3ducmV2LnhtbFBLAQIUABQA&#10;AAAIAIdO4kCqib/oZAIAANAEAAAOAAAAAAAAAAEAIAAAACUBAABkcnMvZTJvRG9jLnhtbFBLBQYA&#10;AAAABgAGAFkBAAD7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14240" behindDoc="0" locked="0" layoutInCell="1" allowOverlap="1">
                <wp:simplePos x="0" y="0"/>
                <wp:positionH relativeFrom="column">
                  <wp:posOffset>1838325</wp:posOffset>
                </wp:positionH>
                <wp:positionV relativeFrom="paragraph">
                  <wp:posOffset>387985</wp:posOffset>
                </wp:positionV>
                <wp:extent cx="190500" cy="399415"/>
                <wp:effectExtent l="38735" t="18415" r="56515" b="58420"/>
                <wp:wrapNone/>
                <wp:docPr id="1526"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44.75pt;margin-top:30.55pt;height:31.45pt;width:15pt;z-index:251914240;v-text-anchor:middle;mso-width-relative:page;mso-height-relative:page;" fillcolor="#BCBCBC" filled="t" stroked="t" coordsize="21600,21600" o:gfxdata="UEsDBAoAAAAAAIdO4kAAAAAAAAAAAAAAAAAEAAAAZHJzL1BLAwQUAAAACACHTuJAZKrKH9oAAAAK&#10;AQAADwAAAGRycy9kb3ducmV2LnhtbE2Py07DMBBF90j8gzVI7KjtQKM2xKnEc0OlioJQl27sJlHj&#10;cWS7afv3TFewnJmjO+eWi5Pr2WhD7DwqkBMBzGLtTYeNgu+vt7sZsJg0Gt17tArONsKiur4qdWH8&#10;ET/tuE4NoxCMhVbQpjQUnMe6tU7HiR8s0m3ng9OJxtBwE/SRwl3PMyFy7nSH9KHVg31ubb1fH5yC&#10;j1Xc57sxrF6fzvNlFNPNy8/7RqnbGykegSV7Sn8wXPRJHSpy2voDmsh6BdlsPiVUQS4lMALu5WWx&#10;JTJ7EMCrkv+vUP0CUEsDBBQAAAAIAIdO4kDh6mW/IwMAAC8HAAAOAAAAZHJzL2Uyb0RvYy54bWyt&#10;Vc1uEzEQviPxDpbvdLP5KU3UFEWtipAKVBTUs+P1Zi15bWM72ZZX4DW4wokDDwTiNfhsb9O05cJP&#10;DhvbM56Zb+ab8eGzq1aRjXBeGj2n5d6AEqG5qaRezem7t6dPDijxgemKKaPFnF4LT58dPX502NmZ&#10;GJrGqEo4AiPazzo7p00IdlYUnjeiZX7PWKEhrI1rWcDWrYrKsQ7WW1UMB4P9ojOuss5w4T1OT7KQ&#10;HiX7dS14eF3XXgSi5hSxhfR16buM3+LokM1WjtlG8j4M9hdRtExqON2aOmGBkbWTD0y1kjvjTR32&#10;uGkLU9eSi4QBaMrBPTQXDbMiYUFyvN2myf8/s/zV5twRWaF2k+E+JZq1qNL3bx9/fvn849NXchAz&#10;1Fk/g+KFPXf9zmMZ4V7Vro3/AEKuUlavt1kVV4FwHJbTwWSA3HOIRtPpuJxEm8XtZet8eC5MS+Ji&#10;TivT6YVzpksJZZszH7L+jV6f5+pUKkWcCZcyNClV8JWL4HEnaXliDbI1SMf+2h8rRzYMXACF4Oct&#10;YqREMR8ggFr6Jd0gdciaiB3RIwI28yy8NFU+HmXdHFm2nECt/K7jUbz9D85HT//BeZlDTJH/FfQy&#10;Rf8Q+jYlKOI96DhZ3WRfSU1YnAPlPlo1AiGeMyUi2XoKoPNSGWOMSpNuTqeT4QRcYZgFtWKoDm8t&#10;Lni9ooSpFYYMDy5n1Ci5vfwntfUNq0Su4vT3CMvI2FT0uwj9rstIxxPmm2wpiXpUSkc8Io2fnolm&#10;HYS7aKqOLNXavWGANM4pqWQkfUoQJZUEDSdJgmzd5XbPI7dablkcLfT8Yso2rKfmQTzsmZnVEzW3&#10;MaTdTnhFbPDc0nG1NNU1hgK8p472lp9KYD1Dm5wzh/GI0DDyw2t8amVQNNOvKGmM+/C786iPqQUp&#10;JR3GLSr6fs2cQPe90OjQaTkew2xIm/Hk6TDC35UsdyV63R4bdHEJRlmellE/qJtl7Ux7iZdhEb1C&#10;xDSH78ydfnMcYsdTgreFi8UirTGTLQtn+sLym1mizWIdTC3TDLrNDlIYN5jKuevzCxLH/u4+ad2+&#10;c0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GSqyh/aAAAACgEAAA8AAAAAAAAAAQAgAAAAIgAA&#10;AGRycy9kb3ducmV2LnhtbFBLAQIUABQAAAAIAIdO4kDh6mW/IwMAAC8HAAAOAAAAAAAAAAEAIAAA&#10;ACkBAABkcnMvZTJvRG9jLnhtbFBLBQYAAAAABgAGAFkBAAC+Bg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23456" behindDoc="0" locked="0" layoutInCell="1" allowOverlap="1">
                <wp:simplePos x="0" y="0"/>
                <wp:positionH relativeFrom="column">
                  <wp:posOffset>4076065</wp:posOffset>
                </wp:positionH>
                <wp:positionV relativeFrom="paragraph">
                  <wp:posOffset>376555</wp:posOffset>
                </wp:positionV>
                <wp:extent cx="1447800" cy="1076960"/>
                <wp:effectExtent l="12700" t="0" r="25400" b="15240"/>
                <wp:wrapNone/>
                <wp:docPr id="1535"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0.95pt;margin-top:29.65pt;height:84.8pt;width:114pt;z-index:251923456;v-text-anchor:middle;mso-width-relative:page;mso-height-relative:page;" fillcolor="#FFFFFF" filled="t" stroked="t" coordsize="21600,21600" o:gfxdata="UEsDBAoAAAAAAIdO4kAAAAAAAAAAAAAAAAAEAAAAZHJzL1BLAwQUAAAACACHTuJAQ+MAl9kAAAAK&#10;AQAADwAAAGRycy9kb3ducmV2LnhtbE2Pu07EMBBFeyT+wRokOtaOgSgOcbYAIQoEUjbbbOeNTRLh&#10;R2R7H/w9Q8WWM3N059xmfXaWHE1Mc/ASihUDYvwQ9OxHCdv+9a4CkrLyWtngjYQfk2DdXl81qtbh&#10;5Dtz3OSRYIhPtZIw5bzUlKZhMk6lVViMx9tXiE5lHONIdVQnDHeWcsZK6tTs8cOkFvM8meF7c3AS&#10;Ah/eYtdT/tG/zKLbBWY/35mUtzcFewKSzTn/w/Cnj+rQotM+HLxOxEooHwqBqIRHcQ8EgaoUuNhL&#10;4LwSQNuGXlZofwFQSwMEFAAAAAgAh07iQPbqY7JnAgAAzwQAAA4AAABkcnMvZTJvRG9jLnhtbK1U&#10;zW4TMRC+I/EOlu90k5CfEnVTRa2CkCpaqUWcHa+dXcl/2E424WWQuPEQPA7iNfjs3bYp7QmxB2fG&#10;M56Z75uZnJ3vtSI74UNjTUmHJwNKhOG2asympJ/uVm9OKQmRmYopa0RJDyLQ88XrV2etm4uRra2q&#10;hCcIYsK8dSWtY3Tzogi8FpqFE+uEgVFar1mE6jdF5VmL6FoVo8FgWrTWV85bLkLA7WVnpIscX0rB&#10;47WUQUSiSoraYj59PtfpLBZnbL7xzNUN78tg/1CFZo1B0odQlywysvXNs1C64d4GK+MJt7qwUjZc&#10;ZAxAMxz8hea2Zk5kLCAnuAeawv8Lyz/ubjxpKvRu8nZCiWEaXfr97cevn9/JJNHTujCH16278b0W&#10;ICase+l1+gUKss+UHh4oFftIOC6H0+n0dIbAHLbT8Ww2ykGLx9fOh/heWE2SUFKPlmUm2e4qRGSE&#10;671LShasaqpVo1RWDuFCebJj6C6GorItJYqFiMuSrvKXICDEk2fKkLako8l4gJHgDGMnFYsQtQMR&#10;wWwoYWqDeebR51qevA7Pkt4B7VHiQf5eSpyAXLJQdxXnqL2bMgmPyBPb407Ed1QnKe7X+57/ta0O&#10;aJq33TQHx1cNAl8B+A3zGF+gwkrGaxxSWUC1vURJbf3Xl+6TP6YKVkparANo+LJlXgDWB4N5ezcc&#10;j9P+ZGU8mY2g+GPL+thitvrCoidDLL/jWUz+Ud2L0lv9GZu7TFlhYoYjd0d4r1zEbk2x+1wsl9kN&#10;O+NYvDK3jqfgiTJjl9toZZNHJRHVsYOmJwVbk9vfb3hay2M9ez3+Dy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PjAJfZAAAACgEAAA8AAAAAAAAAAQAgAAAAIgAAAGRycy9kb3ducmV2LnhtbFBL&#10;AQIUABQAAAAIAIdO4kD26mOyZwIAAM8EAAAOAAAAAAAAAAEAIAAAACgBAABkcnMvZTJvRG9jLnht&#10;bFBLBQYAAAAABgAGAFkBAAABBg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p>
    <w:p>
      <w:pPr>
        <w:tabs>
          <w:tab w:val="left" w:pos="6720"/>
        </w:tabs>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18336"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530"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918336;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ByfSFpHAMAAOUGAAAOAAAAZHJzL2Uyb0RvYy54bWytVd1u&#10;0zAUvkfiHSzfsyRts67VWlRahpAGmyho167jJJYc29hus/ESvAS3cAOvNPEaHNtp13W9AdFIqX2O&#10;fc75vvOT85e3jUAbZixXcoKzkxQjJqkquKwm+NPHixdnGFlHZEGEkmyC75jFL6fPn523esx6qlai&#10;YAaBEWnHrZ7g2jk9ThJLa9YQe6I0k6AslWmIg62pksKQFqw3Iuml6WnSKlNooyizFqSLqMTTYL8s&#10;GXVXZWmZQ2KCITYX3ia8V/6dTM/JuDJE15x2YZB/iKIhXILTnakFcQStDX9iquHUKKtKd0JVk6iy&#10;5JQFDIAmSw/QLGuiWcAC5Fi9o8n+P7P0/ebaIF5A7vI+ECRJA1m6//rz94/v999+oWzgKWq1HcPJ&#10;pb423c7C0uO9LU3j/wEJug203u1oZbcOURCe9Yf5aY4RBVUvG6XD3NtMHi5rY90bphrkFxNseFW7&#10;mTGqDZSSzaV18cL2YMd0ccGFQEa5G+7qQBbAiGmwcCecskgr4CsNYmuq1VwYtCFQDq/m/glyx6WL&#10;wjyFX6wKS9w7VURx34uDHMLurAQIld330vfXn3papP458NQfdhbB4N97ynw8R1y9XvjnwFUWwgIK&#10;D1ztwB4BBaJqS6LgEhHf0Nkp9Jz3iywlgvmq6VIJLRSy4X0IidoJHuU9n3MCTV0K4mDZaLhgZYUR&#10;ERVMC+pM5EoJvrv8KEXBWYeyJgWLyRgdh5OlW/kBHLtv35fQgtg6mgqqDoKQPngWhkZXPWrtmFnW&#10;RYtWYm0+EIh/EPEX3FdqYAOjgsNEyYMGqHlcj0dytIeKCF2TrsTOPLGxzvcrbBdDqLe98BLflbEP&#10;/WqlijtoZfAe2tBqesEB6yWx7poYGGoQGgxqdwWvUijIkOpWGNXKfDkm9+dh1oAWoxaGJKTv85oY&#10;hpF4K6GrRtlgAGZd2AzyYc/D39es9jVy3cwVNF4G5aNpWPrzTmyXpVHNDczzmfcKKiIp+I6F0m3m&#10;Lg5v+CJQNpuFYzBJNXGXcqnptv+lmq2dKnmYGw/sAIV+A7M0Nm+c+35Y7+/DqYev0/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H717wdcAAAAJAQAADwAAAAAAAAABACAAAAAiAAAAZHJzL2Rvd25y&#10;ZXYueG1sUEsBAhQAFAAAAAgAh07iQHJ9IWkcAwAA5QYAAA4AAAAAAAAAAQAgAAAAJgEAAGRycy9l&#10;Mm9Eb2MueG1sUEsFBgAAAAAGAAYAWQEAALQGA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17312"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529"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917312;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Rcm3wiQCAAApBAAADgAAAGRycy9lMm9Eb2MueG1srVNL&#10;jhMxEN0jcQfLe9JJ5zMkSmcUZhSEFDEjBcTacdtJS7bL2E66wwHgBqzYsOdcOQdld5IJnxVi466q&#10;V/3qP71ttCJ74XwFpqC9TpcSYTiUldkU9P27xYuXlPjATMkUGFHQg/D0dvb82bS2E5HDFlQpHEES&#10;4ye1Leg2BDvJMs+3QjPfASsMghKcZgFVt8lKx2pk1yrLu91RVoMrrQMuvEfrfQvSWeKXUvDwIKUX&#10;gaiCYm4hvS696/hmsymbbByz24qf0mD/kIVmlcGgF6p7FhjZueoPKl1xBx5k6HDQGUhZcZFqwGp6&#10;3d+qWW2ZFakWbI63lzb5/0fL3+4fHalKnN0wH1NimMYpHb9+OX77cfz+mfT6sUW19RP0XFn0Dc0r&#10;aND9bPdojJU30un4xZoI4tjsw6XBogmEo3Hc7w+GiHCE8ptRng8jS/b0s3U+vBagSRQK6nB+qa1s&#10;v/ShdT27xFgGFpVSaYbKkLqgoz7S/4IguTLRItI2nGhiQW3iUQrNujlVuYbygEU6aDfFW76oMJUl&#10;8+GROVwNzB7XPTzgIxVgSDhJlGzBffqbPfrjxBClpMZVK6j/uGNOUKLeGJzluDcYxN1MymB4k6Pi&#10;rpH1NWJ2+g5wm3t4WJYnMfoHdRalA/0Br2IeoyLEDMfYBQ1n8S60B4BXxcV8npxwGy0LS7OyPFK3&#10;LZzvAsgq9T22qe0NzisquI9pcqfbiQt/rSevpwuf/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Rcm3wi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12192"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524"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912192;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IgxgbxkAgAAzwQAAA4AAABkcnMvZTJvRG9jLnhtbK1UwW7b&#10;MAy9D9g/CLqvTgxnzYI4RdAiw4BiDdAOOyuyFBuQJU1S4mQ/M2C3fcQ+Z9hv7El223TtaZgPCilS&#10;JN8jmfnFoVVkL5xvjC7p+GxEidDcVI3elvTT3erNlBIfmK6YMlqU9Cg8vVi8fjXv7EzkpjaqEo4g&#10;iPazzpa0DsHOsszzWrTMnxkrNIzSuJYFqG6bVY51iN6qLB+N3madcZV1hgvvcXvVG+kixZdS8HAj&#10;pReBqJKitpBOl85NPLPFnM22jtm64UMZ7B+qaFmjkfQh1BULjOxc8yxU23BnvJHhjJs2M1I2XCQM&#10;QDMe/YXmtmZWJCwgx9sHmvz/C8s/7teONBV6N8kLSjRr0aXf3378+vmdFJGezvoZvG7t2g2ahxix&#10;HqRr4y9QkEOi9PhAqTgEwnGZj6fjPJ9QwmGbFufnkBEme3xtnQ/vhWlJFErq0LLEJNtf+9C73rvE&#10;ZN6oplo1SiXl6C+VI3uG7mIoKtNRopgPuCzpKn1DtifPlCYdSpsUI4wEZxg7qViA2FoQ4fWWEqa2&#10;mGceXKrlyWv/LOkd0J4kHqXvpcQRyBXzdV9xijq4KR3xiDSxA+5IfE91lMJhcxj435jqiKY500+z&#10;t3zVIPA1gK+Zw/gCFVYy3OCQygCqGSRKauO+vnQf/TFVsFLSYR1Aw5cdcwKwPmjM27txUcT9SUox&#10;Oc+huFPL5tSid+2lQU/GWH7Lkxj9g7oXpTPtZ2zuMmaFiWmO3D3hg3IZ+jXF7nOxXCY37Ixl4Vrf&#10;Wh6DR8q0We6CkU0alUhUzw5GLCrYmjRsw4bHtTzVk9fj/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CIMYG8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15264" behindDoc="0" locked="0" layoutInCell="1" allowOverlap="1">
                <wp:simplePos x="0" y="0"/>
                <wp:positionH relativeFrom="column">
                  <wp:posOffset>1790700</wp:posOffset>
                </wp:positionH>
                <wp:positionV relativeFrom="paragraph">
                  <wp:posOffset>318135</wp:posOffset>
                </wp:positionV>
                <wp:extent cx="190500" cy="295275"/>
                <wp:effectExtent l="38735" t="18415" r="56515" b="67310"/>
                <wp:wrapNone/>
                <wp:docPr id="1527"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41pt;margin-top:25.05pt;height:23.25pt;width:15pt;z-index:251915264;v-text-anchor:middle;mso-width-relative:page;mso-height-relative:page;" fillcolor="#BCBCBC" filled="t" stroked="t" coordsize="21600,21600" o:gfxdata="UEsDBAoAAAAAAIdO4kAAAAAAAAAAAAAAAAAEAAAAZHJzL1BLAwQUAAAACACHTuJA8mVF1dcAAAAJ&#10;AQAADwAAAGRycy9kb3ducmV2LnhtbE2PwU7DMBBE70j8g7VI3KidAFEJcSqBqITEoaXwAW68TaLY&#10;6yjetuHvcU9wnJ3R7JtqNXsnTjjFPpCGbKFAIDXB9tRq+P5a3y1BRDZkjQuEGn4wwqq+vqpMacOZ&#10;PvG041akEoql0dAxj6WUsenQm7gII1LyDmHyhpOcWmknc07l3slcqUJ601P60JkRXztsht3RaxgP&#10;g3t7wM2aXyTHefjYbtx7q/XtTaaeQTDO/BeGC35Chzox7cORbBROQ77M0xbW8KgyEClwn10Oew1P&#10;RQGyruT/BfUvUEsDBBQAAAAIAIdO4kASzZ3uIQMAAC8HAAAOAAAAZHJzL2Uyb0RvYy54bWytVc1O&#10;GzEQvlfqO1i+l80GUkhEQBGIqhItqFBxdrzerCWv7doOC32Fvkav7amHPlCrvkY/20sIP5dCc9jY&#10;nvHMfDPfjHf3r1pFLoXz0ugpLTcGlAjNTSX1Yko/nh+92qHEB6YrpowWU3otPN3fe/lit7MTMTSN&#10;UZVwBEa0n3R2SpsQ7KQoPG9Ey/yGsUJDWBvXsoCtWxSVYx2st6oYDgavi864yjrDhfc4PcxCupfs&#10;17Xg4aSuvQhETSliC+nr0ncev8XeLpssHLON5H0Y7AlRtExqOF2ZOmSBkaWTD0y1kjvjTR02uGkL&#10;U9eSi4QBaMrBPTRnDbMiYUFyvF2lyf8/s/z95akjskLtRsNtSjRrUaVfP7/8+f7t99cfZBwz1Fk/&#10;geKZPXX9zmMZ4V7Vro3/AEKuUlavV1kVV4FwHJbjwWiA3HOIhmN4GUWbxe1l63x4I0xL4mJKK9Pp&#10;mXOmSwlll8c+ZP0bvT7P1ZFUijgTLmRoUqrgKxfB407S8sQaZGuQjv21P1COXDJwARSCn3PESIli&#10;PkAAtfRLukHqkDURO6JHBGziWXhnqny8mXVzZNlyArXw64434+1nON/cfobzMoeYIn8S9DJF/xD6&#10;KiUo4j3oOFncZF9JTVicA+VrtGoEQjxnSkSy9RRA56UyxhiVJt2UgiAjcIVhFtSKoTq8tbjg9YIS&#10;phYYMjy4nFGj5Oryv9TWN6wSuYrjxxGWkbGp6HcR+nWXkY6HzDfZUhL1qJSOeEQaPz0TzTIId9ZU&#10;HZmrpfvAAGkrp6SSkfQpQZRUEjQcJQmydZfbPY/cYr5icbTQ84sp27CemjvxsGdmVk/UXMWQdmvh&#10;FbHBc0vH1dxU1xgK8J462lt+JIH1GG1yyhzGI0LDyA8n+NTKoGimX1HSGPf5sfOoj6kFKSUdxi0q&#10;+mnJnED3vdXo0HG5tQWzIW22RtvDCH9dMl+X6GV7YNDFJRhleVpG/aBulrUz7QVehln0ChHTHL4z&#10;d/rNQYgdTwneFi5ms7TGTLYsHOszy29miTazZTC1TDPoNjtIYdxgKueuzy9IHPvr+6R1+87t/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yZUXV1wAAAAkBAAAPAAAAAAAAAAEAIAAAACIAAABkcnMv&#10;ZG93bnJldi54bWxQSwECFAAUAAAACACHTuJAEs2d7iEDAAAvBwAADgAAAAAAAAABACAAAAAmAQAA&#10;ZHJzL2Uyb0RvYy54bWxQSwUGAAAAAAYABgBZAQAAuQY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19360"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531"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919360;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AApHcmXgMAAI8HAAAOAAAAZHJzL2Uyb0RvYy54bWytVc1u&#10;3DYQvgfoOxC615L2x44XXhtbb1wEcGMjbuDzLEWtFFAkS3Ituw+Qa4CceyzQU3NJXsloHiMzFHet&#10;3ezJqAQI5Mxo5vtmhsOTs/tGsjthXa3VNMkPsoQJxXVRq+U0eff7xc8vE+Y8qAKkVmKaPAiXnJ3+&#10;9OKkNRMx0JWWhbAMnSg3ac00qbw3kzR1vBINuANthEJlqW0DHrd2mRYWWvTeyHSQZYdpq21hrObC&#10;OZTOO2VyGvyXpeD+qiyd8ExOE8Tmw9eG74K+6ekJTJYWTFXzCAOegaKBWmHQjas5eGArW//gqqm5&#10;1U6X/oDrJtVlWXMROCCbPNthc1OBEYELJseZTZrc/+eWv7m7tqwusHbjYZ4wBQ1W6fGvD9/++fT4&#10;8ct/n/99/Psry48oUa1xE7S/Mdc27hwuifV9aRtmNWY3z15m9IRkID12H3L9sMm1uPeMozAfH2fZ&#10;CEvCUXc8GgxxjV7Tzhk5Ndb5X4VuGC2myUIoP7NWt8E13F06HxJeRMxQvEf8ZSOxfncgWT4iGF19&#10;ezaDbZvxPpth32aw38+ob7OGHlEhiTX42BPFRS0lZei29lUoK2YgEFm6NRHHjMbKdqlzdrk4l5Yh&#10;k2nyyzm9wdzXyndCRL7G7sD/potOPCTxGk/0EtK6dAFLjDKk34PHrUjzjN6dSMOj6BEmz4iUE549&#10;oV7N6d0JlQdYoWhboTZkMbW7pFC0SaKsFQMaPfkhTgeKyxwHKai/Y3vhYQ/VoGxIxVrsvvFgjH0I&#10;OH5KCR6XjcEfnFomDOQS5xr3tsuVlvXm563EhWCRZQWF6IpxvJ9Onq3lO3Rc3z+10Bxc1bkKqkhB&#10;KgIvwniL3aNXXtibqmjZQq7sW0D81LfIv6jp9IRs0AZn3zhoULXdj3tq1GMF0lQQW4yOeITSL8YG&#10;Q+i3HryUJkc3K2i10MUDDp0wL6hAhl/UyPUSnL8Gi8cXhXil+Cv8lFJjhXRcJazS9s99crLHqYja&#10;hLU4zrF8f6zAioTJ1wpP1XE+omHjw2Y0PhoQ/b5m0deoVXOu8eDhQEF0YUn2Xq6XpdXNLd48M4qK&#10;KlAcY3eNEjfnvrtm8O7iYjYLZjjzDfhLdWP4+vwrPVt5Xdaeht9TduIGp353eLsbiq6V/j5YPd2j&#10;p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GN6+dcAAAAKAQAADwAAAAAAAAABACAAAAAiAAAA&#10;ZHJzL2Rvd25yZXYueG1sUEsBAhQAFAAAAAgAh07iQACkdyZeAwAAjwcAAA4AAAAAAAAAAQAgAAAA&#10;JgEAAGRycy9lMm9Eb2MueG1sUEsFBgAAAAAGAAYAWQEAAPY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20384"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532"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920384;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iKszAiYCAAApBAAADgAAAGRycy9lMm9Eb2MueG1s&#10;rVPNjtMwEL4j8Q6W7zRptu3uVk1XZVdFSBW7UkGcXcduI9keY7tNygPAG3Diwp3n6nMwdtpuBZwQ&#10;F2f+8s3MNzOTu1YrshPO12BK2u/llAjDoarNuqQf3s9f3VDiAzMVU2BESffC07vpyxeTxo5FARtQ&#10;lXAEQYwfN7akmxDsOMs83wjNfA+sMOiU4DQLqLp1VjnWILpWWZHno6wBV1kHXHiP1ofOSacJX0rB&#10;w6OUXgSiSoq1hfS69K7im00nbLx2zG5qfiyD/UMVmtUGk56hHlhgZOvqP6B0zR14kKHHQWcgZc1F&#10;6gG76ee/dbPcMCtSL0iOt2ea/P+D5e92T47UFc5ueFVQYpjGKR2+fT18/3n48YX0byJFjfVjjFxa&#10;jA3ta2gx/GT3aIydt9Lp+MWeCPqR7P2ZYNEGwtE4ym9HOXo4uorrUVEMI0r2/LN1PrwRoEkUSupw&#10;folWtlv40IWeQmIuA/NaqTRDZUiDCa6Gefrh7EFwZWKsSNtwhIkNdYVHKbSr9tjlCqo9Numg2xRv&#10;+bzGUhbMhyfmcDWwelz38IiPVIAp4ShRsgH3+W/2GI8TQy8lDa5aSf2nLXOCEvXW4Cxv+4NB3M2k&#10;DIbXBSru0rO69Jitvgfc5j4eluVJjPFBnUTpQH/Eq5jFrOhihmPukoaTeB+6A8Cr4mI2S0G4jZaF&#10;hVlaHqE7cmfbALJOvEeaOm5wXlHBfUyTO95OXPhLPUU9X/j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CIqzMC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13216"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525"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913216;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Cwm8jliAgAAzwQAAA4AAABkcnMvZTJvRG9jLnhtbK1UzW4T&#10;MRC+I/EOlu90k1UCJeqmilIFIVW0Uos4O147u5L/sJ1swssgceMheJyK1+Czd9umtCfEHpwZz3hm&#10;vm9mcna+14rshA+tNRUdn4woEYbbujWbin6+Xb05pSREZmqmrBEVPYhAz+evX511biZK21hVC08Q&#10;xIRZ5yraxOhmRRF4IzQLJ9YJA6O0XrMI1W+K2rMO0bUqytHobdFZXztvuQgBtxe9kc5zfCkFj1dS&#10;BhGJqihqi/n0+Vyns5ifsdnGM9e0fCiD/UMVmrUGSR9CXbDIyNa3z0LplnsbrIwn3OrCStlykTEA&#10;zXj0F5qbhjmRsYCc4B5oCv8vLP+0u/akrdG7aTmlxDCNLv3+/vPu1w9SJno6F2bwunHXftACxIR1&#10;L71Ov0BB9pnSwwOlYh8Jx2U5Ph2XKTCH7f14MhllzovH186H+EFYTZJQUY+WZSbZ7jJEZITrvUtK&#10;Fqxq61WrVFYOYak82TF0F0NR244SxULEZUVX+UsQEOLJM2VIh9KmqRjCGcZOKhYhagcigtlQwtQG&#10;88yjz7U8eR2eJb0F2qPEo/y9lDgBuWCh6SvOUQc3ZRIekSd2wJ2I76lOUtyv9wP/a1sf0DRv+2kO&#10;jq9aBL4E8GvmMb5AhZWMVziksoBqB4mSxvpvL90nf0wVrJR0WAfQ8HXLvACsjwbzlluH/cnKZPqu&#10;RA5/bFkfW8xWLy16MsbyO57F5B/VvSi91V+wuYuUFSZmOHL3hA/KMvZrit3nYrHIbtgZx+KluXE8&#10;BU+UGbvYRivbPCqJqJ4dND0p2Jrc/mHD01oe69nr8X9o/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24bDa1gAAAAkBAAAPAAAAAAAAAAEAIAAAACIAAABkcnMvZG93bnJldi54bWxQSwECFAAUAAAA&#10;CACHTuJALCbyOWICAADPBAAADgAAAAAAAAABACAAAAAlAQAAZHJzL2Uyb0RvYy54bWxQSwUGAAAA&#10;AAYABgBZAQAA+Q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916288"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528"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916288;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CofNmpJQIAACkEAAAOAAAAZHJzL2Uyb0RvYy54bWytU82O&#10;0zAQviPxDpbvNGlou0vVdFV2VYS0YlcqiLPr2E0k22Nst0l5AHgDTly481x9DsZO262AE+LizF9m&#10;5pv5ZnbTaUV2wvkGTEmHg5wSYThUjdmU9MP75YtrSnxgpmIKjCjpXnh6M3/+bNbaqSigBlUJRzCJ&#10;8dPWlrQOwU6zzPNaaOYHYIVBpwSnWUDVbbLKsRaza5UVeT7JWnCVdcCF92i96510nvJLKXh4kNKL&#10;QFRJsbeQXpfedXyz+YxNN47ZuuHHNtg/dKFZY7DoOdUdC4xsXfNHKt1wBx5kGHDQGUjZcJEwIJph&#10;/huaVc2sSFhwON6ex+T/X1r+bvfoSFPh7sYF7sowjVs6fPt6+P7z8OMLGRZxRK31U4xcWYwN3Wvo&#10;MPxk92iMyDvpdPwiJoJ+HPb+PGDRBcLReJ0jSPRwdBVXk6IYxyzZ08/W+fBGgCZRKKnD/aWxst29&#10;D33oKSTWMrBslEo7VIa0JZ28HOfph7MHkysTY0ViwzFNBNQ3HqXQrbsjyjVUewTpoGeKt3zZYCv3&#10;zIdH5pAa2D3SPTzgIxVgSThKlNTgPv/NHuNxY+ilpEWqldR/2jInKFFvDe7y1XA0itxMymh8VaDi&#10;Lj3rS4/Z6ltANg/xsCxPYowP6iRKB/ojXsUiVkUXMxxrlzScxNvQHwBeFReLRQpCNloW7s3K8pi6&#10;H+5iG0A2ae5xTP1scF9RQT6mzR1vJxL+Uk9RTxc+/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oKHR1wAAAAYBAAAPAAAAAAAAAAEAIAAAACIAAABkcnMvZG93bnJldi54bWxQSwECFAAUAAAACACH&#10;TuJAqHzZqSUCAAApBAAADgAAAAAAAAABACAAAAAmAQAAZHJzL2Uyb0RvYy54bWxQSwUGAAAAAAYA&#10;BgBZAQAAvQU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22432" behindDoc="0" locked="0" layoutInCell="1" allowOverlap="1">
                <wp:simplePos x="0" y="0"/>
                <wp:positionH relativeFrom="column">
                  <wp:posOffset>1790700</wp:posOffset>
                </wp:positionH>
                <wp:positionV relativeFrom="paragraph">
                  <wp:posOffset>191770</wp:posOffset>
                </wp:positionV>
                <wp:extent cx="190500" cy="295275"/>
                <wp:effectExtent l="38735" t="18415" r="56515" b="67310"/>
                <wp:wrapNone/>
                <wp:docPr id="1534"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41pt;margin-top:15.1pt;height:23.25pt;width:15pt;z-index:251922432;v-text-anchor:middle;mso-width-relative:page;mso-height-relative:page;" fillcolor="#BCBCBC" filled="t" stroked="t" coordsize="21600,21600" o:gfxdata="UEsDBAoAAAAAAIdO4kAAAAAAAAAAAAAAAAAEAAAAZHJzL1BLAwQUAAAACACHTuJAKpJYLtgAAAAJ&#10;AQAADwAAAGRycy9kb3ducmV2LnhtbE2PzU7DMBCE70h9B2srcaN2UtRWIZtKICohcSgUHsCNt0kU&#10;/0Txtg1vj3uC4+yMZr8pt5Oz4kJj7IJHyBYKBPk6mM43CN9fu4cNiMjaG22DJ4QfirCtZnelLky4&#10;+k+6HLgRqcTHQiO0zEMhZaxbcjouwkA+eacwOs1Jjo00o76mcmdlrtRKOt359KHVA720VPeHs0MY&#10;Tr19faT9jp8lx6l//9jbtwbxfp6pJxBME/+F4Yaf0KFKTMdw9iYKi5Bv8rSFEZYqB5ECy+x2OCKs&#10;V2uQVSn/L6h+AVBLAwQUAAAACACHTuJANSq24SEDAAAwBwAADgAAAGRycy9lMm9Eb2MueG1srVXN&#10;ThsxEL5X6jtYvpfNhqRAREARiKoSLahQcXa83qwlr+3aDgt9hb5Gr+2phz5Qq75GP9tLCD+XQnPY&#10;2J7x/HzzzXh3/6pV5FI4L42e0nJjQInQ3FRSL6b04/nRq21KfGC6YspoMaXXwtP9vZcvdjs7EUPT&#10;GFUJR2BE+0lnp7QJwU6KwvNGtMxvGCs0hLVxLQvYukVROdbBequK4WDwuuiMq6wzXHiP08MspHvJ&#10;fl0LHk7q2otA1JQitpC+Ln3n8Vvs7bLJwjHbSN6HwZ4QRcukhtOVqUMWGFk6+cBUK7kz3tRhg5u2&#10;MHUtuUg5IJtycC+bs4ZZkXIBON6uYPL/zyx/f3nqiKxQu/HmiBLNWlTp188vf75/+/31BxkmiDrr&#10;J9A8s6cOgMWdxzLme1W7Nv4jE3KVYL1ewSquAuE4LHcG4wHA5xANd8bDrXGEvbi9bJ0Pb4RpSVxM&#10;aWU6PXPOdAlRdnnsQ9a/0euBro6kUsSZcCFDk7CCr1wFjztJyxNrANcgHftrf6AcuWQgAzgEP+eI&#10;kRLFfIAAaumXdIPUIWsidkSfiOJZeGeqfLyZdXNk2XJKauHXHW/G289wvrn1DOdlDjHG87TUyxT9&#10;w9RXkKCI91LHyeIGfSU1YXEQlK/RqzER4jlTIrKtpwBaL5Uxxqg06aYUBBmDKwzDoFYM1eGtxQWv&#10;F5QwtcCU4cFlRI2Sq8v/kqBvWCVyFXcez7CMjE1Fv5uhX3cZ6XjIfJMtJVGfldIxH5HmT89EswzC&#10;nTVVR+Zq6T4wpDTKkFQykj4BREklQcNxkgCtu9zueeQW8xWLo4WeX0zZhvXU3I6HPTOzeqLmKoa0&#10;WwuvuG3puJqb6hpTAd5TR3vLjyRyPUabnDKH+YjQMPPDCT61Miia6VeUNMZ9fuw86mNsQUpJh3mL&#10;in5aMifQfW81OnSnHI1gNqTNaLyFwUPcumS+LtHL9sCgi0swyvK0jPpB3SxrZ9oLPA2z6BUipjl8&#10;Z+70m4MQO54SPC5czGZpjaFsWTjWZ5bfzBJtZstgaplm0C06gDBuMJZz1+cnJM799X3Sun3o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KpJYLtgAAAAJAQAADwAAAAAAAAABACAAAAAiAAAAZHJz&#10;L2Rvd25yZXYueG1sUEsBAhQAFAAAAAgAh07iQDUqtuEhAwAAMAcAAA4AAAAAAAAAAQAgAAAAJw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21408" behindDoc="0" locked="0" layoutInCell="1" allowOverlap="1">
                <wp:simplePos x="0" y="0"/>
                <wp:positionH relativeFrom="column">
                  <wp:posOffset>123825</wp:posOffset>
                </wp:positionH>
                <wp:positionV relativeFrom="paragraph">
                  <wp:posOffset>90805</wp:posOffset>
                </wp:positionV>
                <wp:extent cx="3219450" cy="504825"/>
                <wp:effectExtent l="12700" t="0" r="25400" b="15875"/>
                <wp:wrapNone/>
                <wp:docPr id="1533"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9.75pt;margin-top:7.15pt;height:39.75pt;width:253.5pt;z-index:251921408;v-text-anchor:middle;mso-width-relative:page;mso-height-relative:page;" fillcolor="#FFFFFF" filled="t" stroked="t" coordsize="21600,21600" o:gfxdata="UEsDBAoAAAAAAIdO4kAAAAAAAAAAAAAAAAAEAAAAZHJzL1BLAwQUAAAACACHTuJAnTnOo9cAAAAI&#10;AQAADwAAAGRycy9kb3ducmV2LnhtbE2PzU7DMBCE70i8g7VI3KjdlFZNGqcHEOKAQErDhZsbb5MI&#10;ex3F7g9vz3Kip9XsjGa/LbcX78QJpzgE0jCfKRBIbbADdRo+m5eHNYiYDFnjAqGGH4ywrW5vSlPY&#10;cKYaT7vUCS6hWBgNfUpjIWVse/QmzsKIxN4hTN4kllMn7WTOXO6dzJRaSW8G4gu9GfGpx/Z7d/Qa&#10;Qta+TnUjs/fmecjrr6Dcx5vS+v5urjYgEl7Sfxj+8BkdKmbahyPZKBzrfMlJno8LEOwvsxUv9hry&#10;xRpkVcrrB6pfUEsDBBQAAAAIAIdO4kAUFbPcaAIAANAEAAAOAAAAZHJzL2Uyb0RvYy54bWytVM1u&#10;2zAMvg/YOwi6r47TpEuDOkWQIMOAYi3QDjsrshwb0N8kJU72MgN220P0cYa9xj7JbpuuPQ3zQSFF&#10;iuT3kczF5V5JshPON0YXND8ZUCI0N2WjNwX9fLd6N6HEB6ZLJo0WBT0ITy9nb99ctHYqhqY2shSO&#10;IIj209YWtA7BTrPM81oo5k+MFRrGyjjFAlS3yUrHWkRXMhsOBmdZa1xpneHCe9wuOyOdpfhVJXi4&#10;riovApEFRW0hnS6d63hmsws23Thm64b3ZbB/qEKxRiPpY6glC4xsXfMilGq4M95U4YQblZmqarhI&#10;GIAmH/yF5rZmViQsIMfbR5r8/wvLP+1uHGlK9G58ekqJZgpd+v3956/7HyQ/j/y01k/hdmtvXK95&#10;iBHsvnIq/gIG2SdOD4+cin0gHJfDfJIPh2NKOGxnk/FkkEjPnl5b58MHYRSJQkEdepaoZLsrH5AR&#10;rg8uMZk3silXjZRJOfiFdGTH0F5MRWlaSiTzAZcFXaUvQkCIZ8+kJi1KG49QDOEMc1dJFiAqCya8&#10;3lDC5AYDzYNLtTx77V8kvQPao8SD9L2WOAJZMl93FaeovZvUEY9II9vjjsR3VEcp7Nf7nv+1KQ/o&#10;mjPdOHvLVw0CXwH4DXOYX6DCToZrHJU0gGp6iZLauG+v3Ud/jBWslLTYB9DwdcucAKyPGgN3no9G&#10;cYGSMhq/H0Jxx5b1sUVv1cKgJzm23/IkRv8gH8TKGfUFqzuPWWFimiN3R3ivLEK3p1h+Lubz5Ial&#10;sSxc6VvLY/BImTbzbTBVk0YlEtWxg6ZHBWuT2t+veNzLYz15Pf0Rz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TnOo9cAAAAIAQAADwAAAAAAAAABACAAAAAiAAAAZHJzL2Rvd25yZXYueG1sUEsB&#10;AhQAFAAAAAgAh07iQBQVs9xoAgAA0AQAAA4AAAAAAAAAAQAgAAAAJgEAAGRycy9lMm9Eb2MueG1s&#10;UEsFBgAAAAAGAAYAWQEAAAAGA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ind w:firstLine="640" w:firstLineChars="200"/>
        <w:rPr>
          <w:rFonts w:ascii="仿宋" w:hAnsi="仿宋" w:eastAsia="仿宋"/>
          <w:sz w:val="32"/>
          <w:szCs w:val="32"/>
        </w:rPr>
      </w:pPr>
    </w:p>
    <w:p>
      <w:pPr>
        <w:pStyle w:val="2"/>
        <w:spacing w:before="0" w:beforeAutospacing="0" w:after="0" w:afterAutospacing="0"/>
        <w:jc w:val="center"/>
        <w:rPr>
          <w:sz w:val="44"/>
          <w:szCs w:val="44"/>
        </w:rPr>
      </w:pPr>
      <w:bookmarkStart w:id="1995" w:name="_Toc23413"/>
      <w:bookmarkStart w:id="1996" w:name="_Toc1013_WPSOffice_Level1"/>
      <w:bookmarkStart w:id="1997" w:name="_Toc10431_WPSOffice_Level1"/>
      <w:bookmarkStart w:id="1998" w:name="_Toc23469_WPSOffice_Level1"/>
      <w:bookmarkStart w:id="1999" w:name="_Toc31331_WPSOffice_Level1"/>
      <w:bookmarkStart w:id="2000" w:name="_Toc14062_WPSOffice_Level1"/>
      <w:bookmarkStart w:id="2001" w:name="_Toc12363"/>
      <w:r>
        <w:rPr>
          <w:rFonts w:hint="eastAsia"/>
          <w:sz w:val="44"/>
          <w:szCs w:val="44"/>
        </w:rPr>
        <w:t>使用住房公积金支付首付提取住房公积金</w:t>
      </w:r>
      <w:bookmarkEnd w:id="1995"/>
      <w:bookmarkEnd w:id="1996"/>
      <w:bookmarkEnd w:id="1997"/>
      <w:bookmarkEnd w:id="1998"/>
      <w:bookmarkEnd w:id="1999"/>
      <w:bookmarkEnd w:id="2000"/>
      <w:bookmarkEnd w:id="2001"/>
    </w:p>
    <w:p>
      <w:pPr>
        <w:ind w:firstLine="883" w:firstLineChars="200"/>
        <w:rPr>
          <w:rFonts w:ascii="仿宋" w:hAnsi="仿宋" w:eastAsia="仿宋" w:cs="仿宋"/>
          <w:b/>
          <w:bCs/>
          <w:sz w:val="44"/>
          <w:szCs w:val="44"/>
        </w:rPr>
      </w:pPr>
    </w:p>
    <w:p>
      <w:pPr>
        <w:ind w:firstLine="611" w:firstLineChars="200"/>
        <w:rPr>
          <w:rFonts w:ascii="楷体" w:hAnsi="楷体" w:eastAsia="楷体" w:cs="仿宋"/>
          <w:w w:val="95"/>
          <w:sz w:val="32"/>
          <w:szCs w:val="32"/>
          <w:lang w:val="zh-CN"/>
        </w:rPr>
      </w:pPr>
      <w:r>
        <w:rPr>
          <w:rFonts w:hint="eastAsia" w:ascii="楷体" w:hAnsi="楷体" w:eastAsia="楷体" w:cs="仿宋"/>
          <w:b/>
          <w:bCs/>
          <w:w w:val="95"/>
          <w:sz w:val="32"/>
          <w:szCs w:val="32"/>
        </w:rPr>
        <w:t>一、使用住房公积金支付首付提取公积金申请对象及条件</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在我市缴存住房公积金的职工，出境定居的，依据规定可以办理提取住房公积金业务。</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ind w:firstLine="640" w:firstLineChars="200"/>
        <w:rPr>
          <w:rFonts w:ascii="仿宋" w:hAnsi="仿宋" w:eastAsia="仿宋" w:cs="仿宋"/>
          <w:bCs/>
          <w:sz w:val="32"/>
          <w:szCs w:val="32"/>
          <w:lang w:val="zh-CN"/>
        </w:rPr>
      </w:pPr>
      <w:bookmarkStart w:id="2002" w:name="_Toc30179_WPSOffice_Level2"/>
      <w:r>
        <w:rPr>
          <w:rFonts w:hint="eastAsia" w:ascii="仿宋" w:hAnsi="仿宋" w:eastAsia="仿宋" w:cs="仿宋"/>
          <w:bCs/>
          <w:sz w:val="32"/>
          <w:szCs w:val="32"/>
          <w:lang w:val="zh-CN"/>
        </w:rPr>
        <w:t>（1）缴存人提取住房公积金时，应提供的基础要件：</w:t>
      </w:r>
      <w:bookmarkEnd w:id="2002"/>
    </w:p>
    <w:p>
      <w:pPr>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本人身份证、本人缴存账户所在开户行的银行卡（一类）；</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配偶提取时需提供结婚证或户口簿；</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涉及缴存人父母（或子女）购房提取时，需提供与缴存人关系的证明材料（户口簿或出生证等）；</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⑤</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0" w:firstLineChars="200"/>
        <w:rPr>
          <w:rFonts w:ascii="仿宋" w:hAnsi="仿宋" w:eastAsia="仿宋" w:cs="仿宋"/>
          <w:bCs/>
          <w:sz w:val="32"/>
          <w:szCs w:val="32"/>
          <w:lang w:val="zh-CN"/>
        </w:rPr>
      </w:pPr>
      <w:bookmarkStart w:id="2003" w:name="_Toc16970_WPSOffice_Level2"/>
      <w:r>
        <w:rPr>
          <w:rFonts w:hint="eastAsia" w:ascii="仿宋" w:hAnsi="仿宋" w:eastAsia="仿宋" w:cs="仿宋"/>
          <w:bCs/>
          <w:sz w:val="32"/>
          <w:szCs w:val="32"/>
          <w:lang w:val="zh-CN"/>
        </w:rPr>
        <w:t>（</w:t>
      </w:r>
      <w:r>
        <w:rPr>
          <w:rFonts w:hint="eastAsia" w:ascii="仿宋" w:hAnsi="仿宋" w:eastAsia="仿宋" w:cs="仿宋"/>
          <w:bCs/>
          <w:sz w:val="32"/>
          <w:szCs w:val="32"/>
        </w:rPr>
        <w:t>2</w:t>
      </w:r>
      <w:r>
        <w:rPr>
          <w:rFonts w:hint="eastAsia" w:ascii="仿宋" w:hAnsi="仿宋" w:eastAsia="仿宋" w:cs="仿宋"/>
          <w:bCs/>
          <w:sz w:val="32"/>
          <w:szCs w:val="32"/>
          <w:lang w:val="zh-CN"/>
        </w:rPr>
        <w:t>）根据提取类型不同，还需提供以下要件：</w:t>
      </w:r>
      <w:bookmarkEnd w:id="2003"/>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①住房公积金贷款后提取住房公积金用于支付首付款的，需提供购房合同、贷款合同、发票、贷款借据等相关手续。在本市办理住房公积金个人贷款的，只需提供基础要件。</w:t>
      </w:r>
    </w:p>
    <w:p>
      <w:pPr>
        <w:ind w:firstLine="640" w:firstLineChars="200"/>
        <w:rPr>
          <w:rFonts w:ascii="仿宋" w:hAnsi="仿宋" w:eastAsia="仿宋" w:cs="仿宋"/>
          <w:sz w:val="32"/>
          <w:szCs w:val="32"/>
        </w:rPr>
      </w:pPr>
      <w:r>
        <w:rPr>
          <w:rFonts w:hint="eastAsia" w:ascii="仿宋" w:hAnsi="仿宋" w:eastAsia="仿宋" w:cs="仿宋"/>
          <w:sz w:val="32"/>
          <w:szCs w:val="32"/>
          <w:lang w:val="zh-CN"/>
        </w:rPr>
        <w:t>②商贷提取住房公积金用于支付首付款，需提供购房合同、贷款合同、发票、出款凭证等；二手房还需提供税票。</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在异地贷款且主借款人在异地交住房公积金，辅助借款人在本地交住房公积金的，需提供贷款合同、发票、还款证明和主借款人使用住房公积金还款证明。</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商贷首次提取住房公积金时，还需提供征信报告。</w:t>
      </w:r>
    </w:p>
    <w:p>
      <w:pPr>
        <w:spacing w:afterLines="100" w:line="560" w:lineRule="exact"/>
        <w:ind w:firstLine="643" w:firstLineChars="200"/>
        <w:outlineLvl w:val="0"/>
        <w:rPr>
          <w:rFonts w:ascii="楷体" w:hAnsi="楷体" w:eastAsia="楷体" w:cs="宋体"/>
          <w:b/>
          <w:bCs/>
          <w:sz w:val="32"/>
          <w:szCs w:val="32"/>
        </w:rPr>
      </w:pPr>
      <w:bookmarkStart w:id="2004" w:name="_Toc29893"/>
      <w:r>
        <w:rPr>
          <w:rFonts w:hint="eastAsia" w:ascii="楷体" w:hAnsi="楷体" w:eastAsia="楷体" w:cs="宋体"/>
          <w:b/>
          <w:bCs/>
          <w:sz w:val="32"/>
          <w:szCs w:val="32"/>
        </w:rPr>
        <w:t>三、办理地点及咨询电话</w:t>
      </w:r>
      <w:bookmarkEnd w:id="2004"/>
    </w:p>
    <w:tbl>
      <w:tblPr>
        <w:tblStyle w:val="10"/>
        <w:tblW w:w="8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4453"/>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97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ind w:firstLine="643" w:firstLineChars="200"/>
        <w:rPr>
          <w:rFonts w:ascii="楷体" w:hAnsi="楷体" w:eastAsia="楷体" w:cs="仿宋"/>
          <w:b/>
          <w:bCs/>
          <w:sz w:val="32"/>
          <w:szCs w:val="32"/>
          <w:lang w:val="zh-CN"/>
        </w:rPr>
      </w:pPr>
      <w:r>
        <w:rPr>
          <w:rFonts w:hint="eastAsia" w:ascii="楷体" w:hAnsi="楷体" w:eastAsia="楷体" w:cs="仿宋"/>
          <w:b/>
          <w:bCs/>
          <w:sz w:val="32"/>
          <w:szCs w:val="32"/>
        </w:rPr>
        <w:t>六、</w:t>
      </w:r>
      <w:r>
        <w:rPr>
          <w:rFonts w:hint="eastAsia" w:ascii="楷体" w:hAnsi="楷体" w:eastAsia="楷体" w:cs="仿宋"/>
          <w:b/>
          <w:bCs/>
          <w:sz w:val="32"/>
          <w:szCs w:val="32"/>
          <w:lang w:val="zh-CN"/>
        </w:rPr>
        <w:t>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264160</wp:posOffset>
                </wp:positionV>
                <wp:extent cx="3810000" cy="875665"/>
                <wp:effectExtent l="12700" t="0" r="25400" b="26035"/>
                <wp:wrapNone/>
                <wp:docPr id="1536"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pt;margin-top:20.8pt;height:68.95pt;width:300pt;z-index:251924480;v-text-anchor:middle;mso-width-relative:page;mso-height-relative:page;" fillcolor="#FFFFFF" filled="t" stroked="t" coordsize="21600,21600" o:gfxdata="UEsDBAoAAAAAAIdO4kAAAAAAAAAAAAAAAAAEAAAAZHJzL1BLAwQUAAAACACHTuJAVT2QodYAAAAJ&#10;AQAADwAAAGRycy9kb3ducmV2LnhtbE2PzU7DMBCE70i8g7VI3KidCEKbxukBhDggkNJw4ebG2yQi&#10;Xke2+8Pbs3CB4+w3mp2pNmc3iSOGOHrSkC0UCKTO25F6De/t080SREyGrJk8oYYvjLCpLy8qU1p/&#10;ogaP29QLDqFYGg1DSnMpZewGdCYu/IzEbO+DM4ll6KUN5sThbpK5UoV0ZiT+MJgZHwbsPrcHp8Hn&#10;3XNoWpm/to/jqvnwanp7UVpfX2VqDSLhOf2Z4ac+V4eaO+38gWwUE+slT0kabrMCBPPi97BjcL+6&#10;A1lX8v+C+htQSwMEFAAAAAgAh07iQPK6c5dlAgAA0AQAAA4AAABkcnMvZTJvRG9jLnhtbK1UzW7b&#10;MAy+D9g7CLqvjt2k64I4RZAiw4BiLdAOOyuyHBvQ3yQlTvYyA3bbQ+xxhr3GPslum649DXMAhRRp&#10;kt9H0rOLvZJkJ5xvjS5pfjKiRGhuqlZvSvrpbvXmnBIfmK6YNFqU9CA8vZi/fjXr7FQUpjGyEo4g&#10;iPbTzpa0CcFOs8zzRijmT4wVGsbaOMUCVLfJKsc6RFcyK0ajs6wzrrLOcOE9bi97I52n+HUteLiu&#10;ay8CkSVFbSGdLp3reGbzGZtuHLNNy4cy2D9UoVirkfQh1CULjGxd+yyUarkz3tThhBuVmbpuuUgY&#10;gCYf/YXmtmFWJCwgx9sHmvz/C8s/7m4caSv0bnJ6RolmCl36/e3Hr5/fyWmkp7N+Cq9be+MGzUOM&#10;WPe1U/EfKMg+UXp4oFTsA+G4LPLzvCgmlHDY8nxS4BejZo+vW+fDe2EUiUJJHXqWqGS7Kx9613uX&#10;mM0b2VarVsqkHPxSOrJjaC+mojIdJZL5gMuSrtIzZHvymtSkQ22T8QgzwRnmrpYsQFQWTHi9oYTJ&#10;DQaaB5dqefK2f5b0DnCPEo/S81LiCOSS+aavOEUd3KSOeEQa2QF3ZL7nOkphv94PDVib6oCuOdOP&#10;s7d81SLwFYDfMIf5BSrsZLjGUUsDqGaQKGmM+/rSffTHWMFKSYd9AA1ftswJwPqgMXDv8vE4LlBS&#10;xpO3BRR3bFkfW/RWLQ16kmP7LU9i9A/yXqydUZ+xuouYFSamOXL3hA/KMvR7iuXnYrFIblgay8KV&#10;vrU8Bo+UabPYBlO3aVQiUT07GLGoYG3SsA0rHvfyWE9ejx+i+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PZCh1gAAAAkBAAAPAAAAAAAAAAEAIAAAACIAAABkcnMvZG93bnJldi54bWxQSwECFAAU&#10;AAAACACHTuJA8rpzl2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27552" behindDoc="0" locked="0" layoutInCell="1" allowOverlap="1">
                <wp:simplePos x="0" y="0"/>
                <wp:positionH relativeFrom="column">
                  <wp:posOffset>1838325</wp:posOffset>
                </wp:positionH>
                <wp:positionV relativeFrom="paragraph">
                  <wp:posOffset>387985</wp:posOffset>
                </wp:positionV>
                <wp:extent cx="190500" cy="399415"/>
                <wp:effectExtent l="38735" t="18415" r="56515" b="58420"/>
                <wp:wrapNone/>
                <wp:docPr id="1539"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44.75pt;margin-top:30.55pt;height:31.45pt;width:15pt;z-index:251927552;v-text-anchor:middle;mso-width-relative:page;mso-height-relative:page;" fillcolor="#BCBCBC" filled="t" stroked="t" coordsize="21600,21600" o:gfxdata="UEsDBAoAAAAAAIdO4kAAAAAAAAAAAAAAAAAEAAAAZHJzL1BLAwQUAAAACACHTuJAZKrKH9oAAAAK&#10;AQAADwAAAGRycy9kb3ducmV2LnhtbE2Py07DMBBF90j8gzVI7KjtQKM2xKnEc0OlioJQl27sJlHj&#10;cWS7afv3TFewnJmjO+eWi5Pr2WhD7DwqkBMBzGLtTYeNgu+vt7sZsJg0Gt17tArONsKiur4qdWH8&#10;ET/tuE4NoxCMhVbQpjQUnMe6tU7HiR8s0m3ng9OJxtBwE/SRwl3PMyFy7nSH9KHVg31ubb1fH5yC&#10;j1Xc57sxrF6fzvNlFNPNy8/7RqnbGykegSV7Sn8wXPRJHSpy2voDmsh6BdlsPiVUQS4lMALu5WWx&#10;JTJ7EMCrkv+vUP0CUEsDBBQAAAAIAIdO4kBcbruFIgMAAC8HAAAOAAAAZHJzL2Uyb0RvYy54bWyt&#10;VcFuEzEQvSPxD5bvdLNNAk3UBEWtipAKrSiIs+P1Zi15bWM72ZZf4De4wokDHwTiN3i2t2lauNCS&#10;w8b2jGfmzbwZHz6/bBXZCOel0TNa7g0oEZqbSurVjL57e/LkgBIfmK6YMlrM6JXw9Pn88aPDzk7F&#10;vmmMqoQjMKL9tLMz2oRgp0XheSNa5veMFRrC2riWBWzdqqgc62C9VcX+YPC06IyrrDNceI/T4yyk&#10;82S/rgUPZ3XtRSBqRhFbSF+Xvsv4LeaHbLpyzDaS92Gwe0TRMqnhdGvqmAVG1k7+YaqV3Blv6rDH&#10;TVuYupZcJAxAUw7uoLlomBUJC5Lj7TZN/v+Z5a83547ICrUbDyeUaNaiSj++f/r19cvPz9/IQcxQ&#10;Z/0Uihf23PU7j2WEe1m7Nv4DCLlMWb3aZlVcBsJxWE4G4wFyzyEaTiajchxtFjeXrfPhhTAtiYsZ&#10;rUynF86ZLiWUbU59yPrXen2eqxOpFHEmvJehSamCr1wEjztJyxNrkK1BOvZX/kg5smHgAigEP28R&#10;IyWK+QAB1NIv6QapQ9ZE7IgeEbCpZ+GVqfLxMOvmyLLlBGrldx0P4+0HOB8+e4DzMoeYIr8X9DJF&#10;/yf0bUpQxDvQcbK6zr6SmrA4B8qnaNUIhHjOlIhk6ymAzktljDEqTboZnYz3x+AKwyyoFUN1eGtx&#10;wesVJUytMGR4cDmjRsnt5X+prW9YJXIVJ39HWEbGpqLfRuh3XUY6HjPfZEtJ1KNSOuIRafz0TDTr&#10;INxFU3VkqdbuDQOkUU5JJSPpU4IoqSRoOE4SZOs2t3seudVyy+JooecXU7ZhPTUP4mHPzKyeqLmN&#10;Ie12witig+eWjqulqa4wFOA9dbS3/EQC6yna5Jw5jEeEhpEfzvCplUHRTL+ipDHu49/Ooz6mFqSU&#10;dBi3qOiHNXMC3fdSo0Mn5WgEsyFtRuNn+xH+rmS5K9Hr9sigi0swyvK0jPpBXS9rZ9r3eBkW0StE&#10;THP4ztzpN0chdjwleFu4WCzSGjPZsnCqLyy/niXaLNbB1DLNoJvsIIVxg6mcuz6/IHHs7+6T1s07&#10;N/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ZKrKH9oAAAAKAQAADwAAAAAAAAABACAAAAAiAAAA&#10;ZHJzL2Rvd25yZXYueG1sUEsBAhQAFAAAAAgAh07iQFxuu4UiAwAALwcAAA4AAAAAAAAAAQAgAAAA&#10;KQEAAGRycy9lMm9Eb2MueG1sUEsFBgAAAAAGAAYAWQEAAL0GA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36768" behindDoc="0" locked="0" layoutInCell="1" allowOverlap="1">
                <wp:simplePos x="0" y="0"/>
                <wp:positionH relativeFrom="column">
                  <wp:posOffset>4076065</wp:posOffset>
                </wp:positionH>
                <wp:positionV relativeFrom="paragraph">
                  <wp:posOffset>376555</wp:posOffset>
                </wp:positionV>
                <wp:extent cx="1447800" cy="1076960"/>
                <wp:effectExtent l="12700" t="0" r="25400" b="15240"/>
                <wp:wrapNone/>
                <wp:docPr id="1548"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0.95pt;margin-top:29.65pt;height:84.8pt;width:114pt;z-index:251936768;v-text-anchor:middle;mso-width-relative:page;mso-height-relative:page;" fillcolor="#FFFFFF" filled="t" stroked="t" coordsize="21600,21600" o:gfxdata="UEsDBAoAAAAAAIdO4kAAAAAAAAAAAAAAAAAEAAAAZHJzL1BLAwQUAAAACACHTuJAQ+MAl9kAAAAK&#10;AQAADwAAAGRycy9kb3ducmV2LnhtbE2Pu07EMBBFeyT+wRokOtaOgSgOcbYAIQoEUjbbbOeNTRLh&#10;R2R7H/w9Q8WWM3N059xmfXaWHE1Mc/ASihUDYvwQ9OxHCdv+9a4CkrLyWtngjYQfk2DdXl81qtbh&#10;5Dtz3OSRYIhPtZIw5bzUlKZhMk6lVViMx9tXiE5lHONIdVQnDHeWcsZK6tTs8cOkFvM8meF7c3AS&#10;Ah/eYtdT/tG/zKLbBWY/35mUtzcFewKSzTn/w/Cnj+rQotM+HLxOxEooHwqBqIRHcQ8EgaoUuNhL&#10;4LwSQNuGXlZofwFQSwMEFAAAAAgAh07iQNrGbFhnAgAAzwQAAA4AAABkcnMvZTJvRG9jLnhtbK1U&#10;zWobMRC+F/oOQvdmbeOf1GQdTIJLITSBpPQsayXvgv4qyV67L1PorQ/Rxwl9jX7SbhKnyal0D/KM&#10;ZjQz3zczPjvfa0V2wofGmpIOTwaUCMNt1ZhNST/frd6dUhIiMxVT1oiSHkSg54u3b85aNxcjW1tV&#10;CU8QxIR560pax+jmRRF4LTQLJ9YJA6O0XrMI1W+KyrMW0bUqRoPBtGitr5y3XISA28vOSBc5vpSC&#10;x2spg4hElRS1xXz6fK7TWSzO2Hzjmasb3pfB/qEKzRqDpI+hLllkZOubF6F0w70NVsYTbnVhpWy4&#10;yBiAZjj4C81tzZzIWEBOcI80hf8Xln/a3XjSVOjdZIxeGabRpd/ff97/+kEmiZ7WhTm8bt2N77UA&#10;MWHdS6/TL1CQfab08Eip2EfCcTmcTqenswklHLbT8Ww2ykGLp9fOh/hBWE2SUFKPlmUm2e4qRGSE&#10;64NLShasaqpVo1RWDuFCebJj6C6GorItJYqFiMuSrvKXICDEs2fKkLako8l4gJHgDGMnFYsQtQMR&#10;wWwoYWqDeebR51qevQ4vkt4B7VHiQf5eS5yAXLJQdxXnqL2bMgmPyBPb407Ed1QnKe7X+57/ta0O&#10;aJq33TQHx1cNAl8B+A3zGF+gwkrGaxxSWUC1vURJbf231+6TP6YKVkparANo+LplXgDWR4N5ez8c&#10;j9P+ZGU8mY2g+GPL+thitvrCoidDLL/jWUz+UT2I0lv9BZu7TFlhYoYjd0d4r1zEbk2x+1wsl9kN&#10;O+NYvDK3jqfgiTJjl9toZZNHJRHVsYOmJwVbk9vfb3hay2M9ez39Dy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PjAJfZAAAACgEAAA8AAAAAAAAAAQAgAAAAIgAAAGRycy9kb3ducmV2LnhtbFBL&#10;AQIUABQAAAAIAIdO4kDaxmxYZwIAAM8EAAAOAAAAAAAAAAEAIAAAACgBAABkcnMvZTJvRG9jLnht&#10;bFBLBQYAAAAABgAGAFkBAAABBg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p>
    <w:p>
      <w:pPr>
        <w:tabs>
          <w:tab w:val="left" w:pos="6720"/>
        </w:tabs>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31648"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543"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931648;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CoC2ylHQMAAOUGAAAOAAAAZHJzL2Uyb0RvYy54bWytVd1u&#10;0zAUvkfiHSzfsyRts67VWlRahpAGmyho167jJJYc29hus/ESvAS3cAOvNPEaHNtp13W9AdFIqX2O&#10;fc75vvOT85e3jUAbZixXcoKzkxQjJqkquKwm+NPHixdnGFlHZEGEkmyC75jFL6fPn523esx6qlai&#10;YAaBEWnHrZ7g2jk9ThJLa9YQe6I0k6AslWmIg62pksKQFqw3Iuml6WnSKlNooyizFqSLqMTTYL8s&#10;GXVXZWmZQ2KCITYX3ia8V/6dTM/JuDJE15x2YZB/iKIhXILTnakFcQStDX9iquHUKKtKd0JVk6iy&#10;5JQFDIAmSw/QLGuiWcAC5Fi9o8n+P7P0/ebaIF5A7vJBHyNJGsjS/defv398v//2C2UDT1Gr7RhO&#10;LvW16XYWlh7vbWka/w9I0G2g9W5HK7t1iILwrD/MT3OMKKh62Sgd5t5m8nBZG+veMNUgv5hgw6va&#10;zYxRbaCUbC6tixe2BzumiwsuBDLK3XBXB7IARkyDhTvhlEVaAV9pEFtTrebCoA2Bcng190+QOy5d&#10;FOYp/GJVWOLeqSKK+14c5BB2ZyVAqOy+l76//tTTIvXPgaf+sLMIBv/eU+bjOeLq9cI/B66yEBZQ&#10;eOBqB/YIKBBVWxIFl4j4hs5Ooee8X2QpEcxXTZdKaKGQDe9DSNRO8Cjv+ZwTaOpSEAfLRsMFKyuM&#10;iKhgWlBnIldK8N3lRykKzjqUNSlYTMboOJws3coP4Nh9+76EFsTW0VRQdRCE9MGzMDS66lFrx8yy&#10;Llq0EmvzgUD8g4i/4L5SAxsYFRwmSh40QM3jejySoz1UROiadCV25omNdb5fYbsYQr3thZf4rox9&#10;6FcrVdxBK4P30IZW0wsOWC+JddfEwFCD0GBQuyt4lUJBhlS3wqhW5ssxuT8Pswa0GLUwJCF9n9fE&#10;MIzEWwldNcoGAz9Vw2aQD3se/r5mta+R62auoPEyKB9Nw9Kfd2K7LI1qbmCez7xXUBFJwXcslG4z&#10;d3F4wxeBstksHINJqom7lEtNt/0v1WztVMnD3HhgByj0G5ilsXnj3PfDen8fTj18na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B+9e8HXAAAACQEAAA8AAAAAAAAAAQAgAAAAIgAAAGRycy9kb3du&#10;cmV2LnhtbFBLAQIUABQAAAAIAIdO4kCoC2ylHQMAAOUGAAAOAAAAAAAAAAEAIAAAACYBAABkcnMv&#10;ZTJvRG9jLnhtbFBLBQYAAAAABgAGAFkBAAC1Bg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30624"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542"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930624;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JO1v2iQCAAApBAAADgAAAGRycy9lMm9Eb2MueG1srVPN&#10;jtMwEL4j8Q6W7zRt+rNs1XRVdlWEtGJXKoiz69hNJNtjbLdJeQB4A05cuPNcfQ7GTtstPyfExZmZ&#10;b/LN/+ym1YrshPM1mIIOen1KhOFQ1mZT0Pfvli9eUuIDMyVTYERB98LTm/nzZ7PGTkUOFahSOIIk&#10;xk8bW9AqBDvNMs8roZnvgRUGQQlOs4Cq22SlYw2ya5Xl/f4ka8CV1gEX3qP1rgPpPPFLKXh4kNKL&#10;QFRBMbeQXpfedXyz+YxNN47ZqubHNNg/ZKFZbTDomeqOBUa2rv6DStfcgQcZehx0BlLWXKQasJpB&#10;/7dqVhWzItWCzfH23Cb//2j5292jI3WJsxuPckoM0zilw9cvh28/Dt8/k8EwtqixfoqeK4u+oX0F&#10;Lbqf7B6NsfJWOh2/WBNBHJu9PzdYtIFwNF4Ph6MxIhyh/GqS5+PIkj39bJ0PrwVoEoWCOpxfaivb&#10;3fvQuZ5cYiwDy1qpNENlSFPQyRDpf0GQXJloEWkbjjSxoC7xKIV23R6rXEO5xyIddJviLV/WmMo9&#10;8+GROVwNzB7XPTzgIxVgSDhKlFTgPv3NHv1xYohS0uCqFdR/3DInKFFvDM7yejAaxd1Mymh8laPi&#10;LpH1JWK2+hZwmwd4WJYnMfoHdRKlA/0Br2IRoyLEDMfYBQ0n8TZ0B4BXxcVikZxwGy0L92ZleaTu&#10;WrjYBpB16ntsU9cbnFdUcB/T5I63Exf+Uk9eTxc+/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JO1v2i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25504"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537"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925504;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DXFfuNkAgAAzwQAAA4AAABkcnMvZTJvRG9jLnhtbK1UzW4T&#10;MRC+I/EOlu90k5CQEnVTRa2CkCpaKUWcHa+dXcl/2E424WWQuPEQfRzEa/DZu21T2hNiD86MZzwz&#10;3zczOTvfa0V2wofGmpIOTwaUCMNt1ZhNST/fLt+cUhIiMxVT1oiSHkSg5/PXr85aNxMjW1tVCU8Q&#10;xIRZ60pax+hmRRF4LTQLJ9YJA6O0XrMI1W+KyrMW0bUqRoPBu6K1vnLechECbi87I53n+FIKHq+l&#10;DCISVVLUFvPp87lOZzE/Y7ONZ65ueF8G+4cqNGsMkj6EumSRka1vnoXSDfc2WBlPuNWFlbLhImMA&#10;muHgLzSrmjmRsYCc4B5oCv8vLP+0u/GkqdC7ydspJYZpdOn395+/7n6QcaKndWEGr5W78b0WICas&#10;e+l1+gUKss+UHh4oFftIOC5Hw9PhaDShhMN2Op5OISNM8fja+RA/CKtJEkrq0bLMJNtdhdi53ruk&#10;ZMGqplo2SmXlEC6UJzuG7mIoKttSoliIuCzpMn99tifPlCEtSpuMBxgJzjB2UrEIUTsQEcyGEqY2&#10;mGcefa7lyevwLOkt0B4lHuTvpcQJyCULdVdxjtq7KZPwiDyxPe5EfEd1kuJ+ve/5X9vqgKZ5201z&#10;cHzZIPAVgN8wj/EFKqxkvMYhlQVU20uU1NZ/e+k++WOqYKWkxTqAhq9b5gVgfTSYt/fD8TjtT1bG&#10;k+kIij+2rI8tZqsvLHoyxPI7nsXkH9W9KL3VX7C5i5QVJmY4cneE98pF7NYUu8/FYpHdsDOOxSuz&#10;cjwFT5QZu9hGK5s8Komojh2MWFKwNXnY+g1Pa3msZ6/H/6H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A1xX7j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28576" behindDoc="0" locked="0" layoutInCell="1" allowOverlap="1">
                <wp:simplePos x="0" y="0"/>
                <wp:positionH relativeFrom="column">
                  <wp:posOffset>1790700</wp:posOffset>
                </wp:positionH>
                <wp:positionV relativeFrom="paragraph">
                  <wp:posOffset>318135</wp:posOffset>
                </wp:positionV>
                <wp:extent cx="190500" cy="295275"/>
                <wp:effectExtent l="38735" t="18415" r="56515" b="67310"/>
                <wp:wrapNone/>
                <wp:docPr id="1540"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41pt;margin-top:25.05pt;height:23.25pt;width:15pt;z-index:251928576;v-text-anchor:middle;mso-width-relative:page;mso-height-relative:page;" fillcolor="#BCBCBC" filled="t" stroked="t" coordsize="21600,21600" o:gfxdata="UEsDBAoAAAAAAIdO4kAAAAAAAAAAAAAAAAAEAAAAZHJzL1BLAwQUAAAACACHTuJA8mVF1dcAAAAJ&#10;AQAADwAAAGRycy9kb3ducmV2LnhtbE2PwU7DMBBE70j8g7VI3KidAFEJcSqBqITEoaXwAW68TaLY&#10;6yjetuHvcU9wnJ3R7JtqNXsnTjjFPpCGbKFAIDXB9tRq+P5a3y1BRDZkjQuEGn4wwqq+vqpMacOZ&#10;PvG041akEoql0dAxj6WUsenQm7gII1LyDmHyhpOcWmknc07l3slcqUJ601P60JkRXztsht3RaxgP&#10;g3t7wM2aXyTHefjYbtx7q/XtTaaeQTDO/BeGC35Chzox7cORbBROQ77M0xbW8KgyEClwn10Oew1P&#10;RQGyruT/BfUvUEsDBBQAAAAIAIdO4kD45OcnIAMAAC8HAAAOAAAAZHJzL2Uyb0RvYy54bWytVc1O&#10;GzEQvlfqO1i+l80GUkhEQBGIqhItqFBxdrzerCWv7doOC32Fvkav7amHPlCrvkY/20sIP5dCc9jY&#10;nvHMfDPfjHf3r1pFLoXz0ugpLTcGlAjNTSX1Yko/nh+92qHEB6YrpowWU3otPN3fe/lit7MTMTSN&#10;UZVwBEa0n3R2SpsQ7KQoPG9Ey/yGsUJDWBvXsoCtWxSVYx2st6oYDgavi864yjrDhfc4PcxCupfs&#10;17Xg4aSuvQhETSliC+nr0ncev8XeLpssHLON5H0Y7AlRtExqOF2ZOmSBkaWTD0y1kjvjTR02uGkL&#10;U9eSi4QBaMrBPTRnDbMiYUFyvF2lyf8/s/z95akjskLtRltIkGYtqvTr55c/37/9/vqDjGOGOusn&#10;UDyzp67feSwj3KvatfEfQMhVyur1KqviKhCOw3I8GA1gmkM0HI+G26Nos7i9bJ0Pb4RpSVxMaWU6&#10;PXPOdCmh7PLYh6x/o9fnuTqSShFnwoUMTUoVfOUieNxJWp5Yg2wN0rG/9gfKkUsGLoBC8HOOGClR&#10;zAcIoJZ+STdIHbImYkf0iIBNPAvvTJWPN7NujixbTqAWft3xZrz9DOeb289wXuYQU+RPgl6m6B9C&#10;X6UERbwHHSeLm+wrqQmLc6B8jVaNQIjnTIlItp4C6LxUxhij0qSbUhBkBK4wzIJaMVSHtxYXvF5Q&#10;wtQCQ4YHlzNqlFxd/pfa+oZVIldx/DjCMjI2Ff0uQr/uMtLxkPkmW0qiHpXSEY9I46dnolkG4c6a&#10;qiNztXQfGCBt5ZRUMpI+JYiSSoKGaMQsusvtnkduMV+xOOnlc6Zsw3pq7uC8D8Vn9UTNVQxptxZe&#10;ERs8t3RczU11jaEA76mjveVHEliP0SanzGE8opAY+eEEn1oZFM30K0oa4z4/dh71MbUgpaTDuEVF&#10;Py2ZE+i+txodOi634vgJabM12h5i49Yl83WJXrYHBl1cglGWp2XUD+pmWTvTXuBlmEWvEDHN4Ttz&#10;p98chNjxlOBt4WI2S2vMZMvCsT6z/GaWaDNbBlPLNINus4MUxg2mcu76/ILEsb++T1q379ze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PJlRdXXAAAACQEAAA8AAAAAAAAAAQAgAAAAIgAAAGRycy9k&#10;b3ducmV2LnhtbFBLAQIUABQAAAAIAIdO4kD45OcnIAMAAC8HAAAOAAAAAAAAAAEAIAAAACYBAABk&#10;cnMvZTJvRG9jLnhtbFBLBQYAAAAABgAGAFkBAAC4Bg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32672"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544"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932672;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AEdL9hXwMAAI8HAAAOAAAAZHJzL2Uyb0RvYy54bWytVc1u&#10;3DYQvgfoOxC815L2J44XXgdbbx0EcBOjbpHzLEWtVFAkQ3Ituw/Qa4GccwyQU3ppX8loH6MzFHet&#10;3e4pqAQI/BnNfN83w+H5y/tWsTvpfGP0nBcnOWdSC1M2ej3nP/909e0LznwAXYIyWs75g/T85cU3&#10;z847O5MjUxtVSsfQifazzs55HYKdZZkXtWzBnxgrNW5WxrUQcOrWWemgQ++tykZ5/jzrjCutM0J6&#10;j6vLfpNfRP9VJUV4W1VeBqbmHLGF+HXxu6JvdnEOs7UDWzciwYCvQNFCozHoztUSArCNa/7jqm2E&#10;M95U4USYNjNV1QgZOSCbIj9gc1uDlZELiuPtTib//7kVb+5uHGtKzN10MuFMQ4tZevz42z+fPzz+&#10;/ufff3x5/PQXK05JqM76Gdrf2huXZh6HxPq+ci1zBtUt8hc5PVEMpMfuo9YPO63lfWACF4vpWZ5P&#10;MCUC984mozGO0WvWOyOn1vnwSpqW0WDOV1KHhXOmi67h7tqHKHiZMEP5S8FZ1SrM3x0oVkwIRp/f&#10;gc1o32Z6zGY8tBkd94NaPcXaQk+okMQWfKqJ8qpRihR614Q6phUViETWfkvEM2sws7103q1Xl8ox&#10;ZDLn313SG81Do0O/iMi32D2EH0zZL49peYsneYmyrn3EkqKM6ffocS/SMqf3INL4NHmE2VdEKgjP&#10;kVDfL+k9CFVEWDFpe6F2ZFHaQ1K4tBNRNZoBtZ7iOXYHisu8ACWpvlN54WGP2SA1lGYdVt90NMU6&#10;BGw/lYKAw9biD16vOQO1xr4mguu1MqrZ/bwnXAyWWNZQyj4ZZ8fpFPl2/YCOH/qnElqCr3tXcStR&#10;UJrAy9jeUvWYTZDuti47tlIb9yMgfqpb5F82dHqiGjTB3jeNO7i1X49HcjRgBcrWkEqMjniCMkzG&#10;DkOstwG8jDpH3ytotDLlAzad2C8oQVZcNcj1Gny4AYfHFxfxSglv8VMpgxkyacRZbdyvx9bJHrsi&#10;7nLWYTvH9L3fgJOcqdcaT9VZMaFmE+JkMj0dEf3hzmq4ozftpcGDhw0F0cUh2Qe1HVbOtO/w5llQ&#10;VNwCLTB2Xyhpchn6awbvLiEXi2iGPd9CuNa3VmzPvzaLTTBVE6j5PamTJtj1+8Pb31B0rQzn0erp&#10;Hr34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RjevnXAAAACgEAAA8AAAAAAAAAAQAgAAAAIgAA&#10;AGRycy9kb3ducmV2LnhtbFBLAQIUABQAAAAIAIdO4kAEdL9hXwMAAI8HAAAOAAAAAAAAAAEAIAAA&#10;ACYBAABkcnMvZTJvRG9jLnhtbFBLBQYAAAAABgAGAFkBAAD3Bg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33696"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545"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933696;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tMriMiYCAAApBAAADgAAAGRycy9lMm9Eb2MueG1s&#10;rVPNjtMwEL4j8Q6W7zRpaLu7VdNV2VURUsWuVBBn17HbSLbH2G6T8gDwBnviwp3n6nMwdtpuBZwQ&#10;F2f+8s3MNzOT21YrshPO12BK2u/llAjDoarNuqQfP8xfXVPiAzMVU2BESffC09vpyxeTxo5FARtQ&#10;lXAEQYwfN7akmxDsOMs83wjNfA+sMOiU4DQLqLp1VjnWILpWWZHno6wBV1kHXHiP1vvOSacJX0rB&#10;w4OUXgSiSoq1hfS69K7im00nbLx2zG5qfiyD/UMVmtUGk56h7llgZOvqP6B0zR14kKHHQWcgZc1F&#10;6gG76ee/dbPcMCtSL0iOt2ea/P+D5e93j47UFc5uOBhSYpjGKR2evh2+/zz8+Er615GixvoxRi4t&#10;xob2DbQYfrJ7NMbOW+l0/GJPBP1I9v5MsGgD4Wgc5TejHD0cXcXVqCiGESV7/tk6H94K0CQKJXU4&#10;v0Qr2y186EJPITGXgXmtVJqhMqTBBK+Hefrh7EFwZWKsSNtwhIkNdYVHKbSr9tjlCqo9Numg2xRv&#10;+bzGUhbMh0fmcDWwelz38ICPVIAp4ShRsgH35W/2GI8TQy8lDa5aSf3nLXOCEvXO4Cxv+oNB3M2k&#10;DIZXBSru0rO69JitvgPc5j4eluVJjPFBnUTpQH/Cq5jFrOhihmPukoaTeBe6A8Cr4mI2S0G4jZaF&#10;hVlaHqE7cmfbALJOvEeaOm5wXlHBfUyTO95OXPhLPUU9X/j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C0yuIy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26528"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538"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926528;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J0JvhljAgAAzwQAAA4AAABkcnMvZTJvRG9jLnhtbK1UzW4T&#10;MRC+I/EOlu90k6WBEmVTRamCkCpaqUWcHa+dXcl/2E424WWQuPEQPA7iNfjs3bYp7QmxB2fGM56Z&#10;75uZzM73WpGd8KG1pqLjkxElwnBbt2ZT0U+3q1dnlITITM2UNaKiBxHo+fzli1nnpqK0jVW18ARB&#10;TJh2rqJNjG5aFIE3QrNwYp0wMErrNYtQ/aaoPesQXauiHI3eFJ31tfOWixBwe9Eb6TzHl1LweCVl&#10;EJGoiqK2mE+fz3U6i/mMTTeeuablQxnsH6rQrDVIeh/qgkVGtr59Ekq33NtgZTzhVhdWypaLjAFo&#10;xqO/0Nw0zImMBeQEd09T+H9h+cfdtSdtjd5NXqNXhml06fe3H79+fidloqdzYQqvG3ftBy1ATFj3&#10;0uv0CxRknyk93FMq9pFwXJbjs3FZTijhsL0bn56OMufFw2vnQ3wvrCZJqKhHyzKTbHcZIjLC9c4l&#10;JQtWtfWqVSorh7BUnuwYuouhqG1HiWIh4rKiq/wlCAjx6JkypENpk1QM4QxjJxWLELUDEcFsKGFq&#10;g3nm0edaHr0OT5LeAu1R4lH+nkucgFyw0PQV56iDmzIJj8gTO+BOxPdUJynu1/uB/7WtD2iat/00&#10;B8dXLQJfAvg18xhfoMJKxiscUllAtYNESWP91+fukz+mClZKOqwDaPiyZV4A1geDecutw/5k5XTy&#10;tkQOf2xZH1vMVi8tejLG8juexeQf1Z0ovdWfsbmLlBUmZjhy94QPyjL2a4rd52KxyG7YGcfipblx&#10;PAVPlBm72EYr2zwqiaieHTQ9Kdia3P5hw9NaHuvZ6+F/a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uGw2tYAAAAJAQAADwAAAAAAAAABACAAAAAiAAAAZHJzL2Rvd25yZXYueG1sUEsBAhQAFAAA&#10;AAgAh07iQJ0JvhljAgAAzwQAAA4AAAAAAAAAAQAgAAAAJQEAAGRycy9lMm9Eb2MueG1sUEsFBgAA&#10;AAAGAAYAWQEAAPoFA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929600"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541"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929600;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C31ZAQJQIAACkEAAAOAAAAZHJzL2Uyb0RvYy54bWytU82O&#10;0zAQviPxDpbvNGlou0vVdFV2VYS0YlcqiLPr2E0k22Nst0l5AHgDTly481x9DsZO262AE+LizF9m&#10;5vtmZnbTaUV2wvkGTEmHg5wSYThUjdmU9MP75YtrSnxgpmIKjCjpXnh6M3/+bNbaqSigBlUJRzCJ&#10;8dPWlrQOwU6zzPNaaOYHYIVBpwSnWUDVbbLKsRaza5UVeT7JWnCVdcCF92i96510nvJLKXh4kNKL&#10;QFRJsbeQXpfedXyz+YxNN47ZuuHHNtg/dKFZY7DoOdUdC4xsXfNHKt1wBx5kGHDQGUjZcJEwIJph&#10;/huaVc2sSFiQHG/PNPn/l5a/2z060lQ4u/FoSIlhGqd0+Pb18P3n4ccXMiwiRa31U4xcWYwN3Wvo&#10;MPxk92iMyDvpdPwiJoJ+JHt/Jlh0gXA0XucIEj0cXcXVpCjGMUv29LN1PrwRoEkUSupwfolWtrv3&#10;oQ89hcRaBpaNUmmGypC2pJOX4zz9cPZgcmVirEjbcEwTAfWNRyl06+6Icg3VHkE66DfFW75ssJV7&#10;5sMjc7ga2D2ue3jARyrAknCUKKnBff6bPcbjxNBLSYurVlL/acucoES9NTjLV8PRKO5mUkbjqwIV&#10;d+lZX3rMVt8CbjMOC7tLYowP6iRKB/ojXsUiVkUXMxxrlzScxNvQHwBeFReLRQrCbbQs3JuV5TF1&#10;T+5iG0A2ifdIU88NzisquI9pcsfbiQt/qaeopw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oKHR1wAAAAYBAAAPAAAAAAAAAAEAIAAAACIAAABkcnMvZG93bnJldi54bWxQSwECFAAUAAAACACH&#10;TuJAt9WQECUCAAApBAAADgAAAAAAAAABACAAAAAmAQAAZHJzL2Uyb0RvYy54bWxQSwUGAAAAAAYA&#10;BgBZAQAAvQU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35744" behindDoc="0" locked="0" layoutInCell="1" allowOverlap="1">
                <wp:simplePos x="0" y="0"/>
                <wp:positionH relativeFrom="column">
                  <wp:posOffset>1790700</wp:posOffset>
                </wp:positionH>
                <wp:positionV relativeFrom="paragraph">
                  <wp:posOffset>191770</wp:posOffset>
                </wp:positionV>
                <wp:extent cx="190500" cy="295275"/>
                <wp:effectExtent l="38735" t="18415" r="56515" b="67310"/>
                <wp:wrapNone/>
                <wp:docPr id="1547"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41pt;margin-top:15.1pt;height:23.25pt;width:15pt;z-index:251935744;v-text-anchor:middle;mso-width-relative:page;mso-height-relative:page;" fillcolor="#BCBCBC" filled="t" stroked="t" coordsize="21600,21600" o:gfxdata="UEsDBAoAAAAAAIdO4kAAAAAAAAAAAAAAAAAEAAAAZHJzL1BLAwQUAAAACACHTuJAKpJYLtgAAAAJ&#10;AQAADwAAAGRycy9kb3ducmV2LnhtbE2PzU7DMBCE70h9B2srcaN2UtRWIZtKICohcSgUHsCNt0kU&#10;/0Txtg1vj3uC4+yMZr8pt5Oz4kJj7IJHyBYKBPk6mM43CN9fu4cNiMjaG22DJ4QfirCtZnelLky4&#10;+k+6HLgRqcTHQiO0zEMhZaxbcjouwkA+eacwOs1Jjo00o76mcmdlrtRKOt359KHVA720VPeHs0MY&#10;Tr19faT9jp8lx6l//9jbtwbxfp6pJxBME/+F4Yaf0KFKTMdw9iYKi5Bv8rSFEZYqB5ECy+x2OCKs&#10;V2uQVSn/L6h+AVBLAwQUAAAACACHTuJA/Gt86CEDAAAwBwAADgAAAGRycy9lMm9Eb2MueG1srVXN&#10;ThsxEL5X6jtYvpfNhqRAREARiKoSLahQcXa83qwlr+3aDgt9hb5Gr+2phz5Qq75GP9tLCD+XQnPY&#10;2J7x/HzzzXh3/6pV5FI4L42e0nJjQInQ3FRSL6b04/nRq21KfGC6YspoMaXXwtP9vZcvdjs7EUPT&#10;GFUJR2BE+0lnp7QJwU6KwvNGtMxvGCs0hLVxLQvYukVROdbBequK4WDwuuiMq6wzXHiP08MspHvJ&#10;fl0LHk7q2otA1JQitpC+Ln3n8Vvs7bLJwjHbSN6HwZ4QRcukhtOVqUMWGFk6+cBUK7kz3tRhg5u2&#10;MHUtuUg5IJtycC+bs4ZZkXIBON6uYPL/zyx/f3nqiKxQu/FoixLNWlTp188vf75/+/31BxkmiDrr&#10;J9A8s6cOgMWdxzLme1W7Nv4jE3KVYL1ewSquAuE4LHcG4wHA5xANd8bDrXGEvbi9bJ0Pb4RpSVxM&#10;aWU6PXPOdAlRdnnsQ9a/0euBro6kUsSZcCFDk7CCr1wFjztJyxNrANcgHftrf6AcuWQgAzgEP+eI&#10;kRLFfIAAaumXdIPUIWsidkSfiOJZeGeqfLyZdXNk2XJKauHXHW/G289wvrn1DOdlDjHG87TUyxT9&#10;w9RXkKCI91LHyeIGfSU1YXEQlK/RqzER4jlTIrKtpwBaL5Uxxqg06aYUBBmDKwzDoFYM1eGtxQWv&#10;F5QwtcCU4cFlRI2Sq8v/kqBvWCVyFXcez7CMjE1Fv5uhX3cZ6XjIfJMtJVGfldIxH5HmT89EswzC&#10;nTVVR+Zq6T4wpDTKkFQykj4BREklQcNxkgCtu9zueeQW8xWLo4WeX0zZhvXU3I6HPTOzeqLmKoa0&#10;WwuvuG3puJqb6hpTAd5TR3vLjyRyPUabnDKH+YjQMPPDCT61Miia6VeUNMZ9fuw86mNsQUpJh3mL&#10;in5aMifQfW81OnSnHI1gNqTNaLyFwUPcumS+LtHL9sCgi0swyvK0jPpB3SxrZ9oLPA2z6BUipjl8&#10;Z+70m4MQO54SPC5czGZpjaFsWTjWZ5bfzBJtZstgaplm0C06gDBuMJZz1+cnJM799X3Sun3o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KpJYLtgAAAAJAQAADwAAAAAAAAABACAAAAAiAAAAZHJz&#10;L2Rvd25yZXYueG1sUEsBAhQAFAAAAAgAh07iQPxrfOghAwAAMAcAAA4AAAAAAAAAAQAgAAAAJw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34720" behindDoc="0" locked="0" layoutInCell="1" allowOverlap="1">
                <wp:simplePos x="0" y="0"/>
                <wp:positionH relativeFrom="column">
                  <wp:posOffset>123825</wp:posOffset>
                </wp:positionH>
                <wp:positionV relativeFrom="paragraph">
                  <wp:posOffset>90805</wp:posOffset>
                </wp:positionV>
                <wp:extent cx="3219450" cy="504825"/>
                <wp:effectExtent l="12700" t="0" r="25400" b="15875"/>
                <wp:wrapNone/>
                <wp:docPr id="1546"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9.75pt;margin-top:7.15pt;height:39.75pt;width:253.5pt;z-index:251934720;v-text-anchor:middle;mso-width-relative:page;mso-height-relative:page;" fillcolor="#FFFFFF" filled="t" stroked="t" coordsize="21600,21600" o:gfxdata="UEsDBAoAAAAAAIdO4kAAAAAAAAAAAAAAAAAEAAAAZHJzL1BLAwQUAAAACACHTuJAnTnOo9cAAAAI&#10;AQAADwAAAGRycy9kb3ducmV2LnhtbE2PzU7DMBCE70i8g7VI3KjdlFZNGqcHEOKAQErDhZsbb5MI&#10;ex3F7g9vz3Kip9XsjGa/LbcX78QJpzgE0jCfKRBIbbADdRo+m5eHNYiYDFnjAqGGH4ywrW5vSlPY&#10;cKYaT7vUCS6hWBgNfUpjIWVse/QmzsKIxN4hTN4kllMn7WTOXO6dzJRaSW8G4gu9GfGpx/Z7d/Qa&#10;Qta+TnUjs/fmecjrr6Dcx5vS+v5urjYgEl7Sfxj+8BkdKmbahyPZKBzrfMlJno8LEOwvsxUv9hry&#10;xRpkVcrrB6pfUEsDBBQAAAAIAIdO4kC2igstZwIAANAEAAAOAAAAZHJzL2Uyb0RvYy54bWytVM1u&#10;EzEQviPxDpbvdLNRUtKomypqFYRUQaUWcXa8dnYl/2E72YSXQeLGQ/A4iNfgs3fbprQnxB6cGc94&#10;Zr5vZnJ+sdeK7IQPrTUVLU9GlAjDbd2aTUU/3a3ezCgJkZmaKWtERQ8i0IvF61fnnZuLsW2sqoUn&#10;CGLCvHMVbWJ086IIvBGahRPrhIFRWq9ZhOo3Re1Zh+haFePR6LTorK+dt1yEgNur3kgXOb6UgseP&#10;UgYRiaooaov59Plcp7NYnLP5xjPXtHwog/1DFZq1BkkfQl2xyMjWt89C6ZZ7G6yMJ9zqwkrZcpEx&#10;AE05+gvNbcOcyFhATnAPNIX/F5Z/2N140tbo3XRySolhGl36/e3Hr5/fSXmW+OlcmMPt1t34QQsQ&#10;E9i99Dr9AgbZZ04PD5yKfSQcl+NyVo7HU0o4bKez6WyUSS8eXzsf4jthNUlCRT16lqlku+sQkRGu&#10;9y4pWbCqrVetUlk5hEvlyY6hvZiK2naUKBYiLiu6yl+CgBBPnilDOpQ2naAYwhnmTioWIWoHJoLZ&#10;UMLUBgPNo8+1PHkdniW9A9qjxKP8vZQ4AblioekrzlEHN2USHpFHdsCdiO+pTlLcr/cD/2tbH9A1&#10;b/txDo6vWgS+BvAb5jG/QIWdjB9xSGUB1Q4SJY31X1+6T/4YK1gp6bAPoOHLlnkBWO8NBu6snEzS&#10;AmVlMn07huKPLetji9nqS4uelNh+x7OY/KO6F6W3+jNWd5mywsQMR+6e8EG5jP2eYvm5WC6zG5bG&#10;sXhtbh1PwRNlxi630co2j0oiqmcHTU8K1ia3f1jxtJfHevZ6/CNa/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Oc6j1wAAAAgBAAAPAAAAAAAAAAEAIAAAACIAAABkcnMvZG93bnJldi54bWxQSwEC&#10;FAAUAAAACACHTuJAtooLLWcCAADQBAAADgAAAAAAAAABACAAAAAmAQAAZHJzL2Uyb0RvYy54bWxQ&#10;SwUGAAAAAAYABgBZAQAA/w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ind w:firstLine="640" w:firstLineChars="200"/>
        <w:rPr>
          <w:rFonts w:ascii="仿宋" w:hAnsi="仿宋" w:eastAsia="仿宋"/>
          <w:sz w:val="32"/>
          <w:szCs w:val="32"/>
        </w:rPr>
      </w:pPr>
    </w:p>
    <w:p>
      <w:pPr>
        <w:autoSpaceDE w:val="0"/>
        <w:autoSpaceDN w:val="0"/>
        <w:adjustRightInd w:val="0"/>
        <w:spacing w:afterLines="50" w:line="560" w:lineRule="exact"/>
        <w:ind w:firstLine="643" w:firstLineChars="200"/>
        <w:jc w:val="left"/>
        <w:rPr>
          <w:rFonts w:ascii="仿宋" w:hAnsi="仿宋" w:eastAsia="仿宋" w:cs="仿宋"/>
          <w:b/>
          <w:bCs/>
          <w:sz w:val="32"/>
          <w:szCs w:val="32"/>
        </w:rPr>
      </w:pPr>
    </w:p>
    <w:p>
      <w:pPr>
        <w:ind w:firstLine="640" w:firstLineChars="200"/>
        <w:rPr>
          <w:rFonts w:ascii="仿宋" w:hAnsi="仿宋" w:eastAsia="仿宋"/>
          <w:sz w:val="32"/>
          <w:szCs w:val="32"/>
        </w:rPr>
      </w:pPr>
    </w:p>
    <w:p>
      <w:pPr>
        <w:pStyle w:val="2"/>
        <w:spacing w:before="0" w:beforeAutospacing="0" w:after="0" w:afterAutospacing="0"/>
        <w:jc w:val="center"/>
        <w:rPr>
          <w:sz w:val="44"/>
          <w:szCs w:val="44"/>
        </w:rPr>
      </w:pPr>
      <w:bookmarkStart w:id="2005" w:name="_Toc12968"/>
      <w:bookmarkStart w:id="2006" w:name="_Toc30705_WPSOffice_Level1"/>
      <w:bookmarkStart w:id="2007" w:name="_Toc29004_WPSOffice_Level1"/>
      <w:bookmarkStart w:id="2008" w:name="_Toc24029_WPSOffice_Level1"/>
      <w:bookmarkStart w:id="2009" w:name="_Toc30200_WPSOffice_Level1"/>
      <w:bookmarkStart w:id="2010" w:name="_Toc11319_WPSOffice_Level1"/>
      <w:bookmarkStart w:id="2011" w:name="_Toc16936"/>
      <w:r>
        <w:rPr>
          <w:rFonts w:hint="eastAsia"/>
          <w:sz w:val="44"/>
          <w:szCs w:val="44"/>
        </w:rPr>
        <w:t>商业银行贷款提取住房公积金</w:t>
      </w:r>
      <w:bookmarkEnd w:id="2005"/>
      <w:bookmarkEnd w:id="2006"/>
      <w:bookmarkEnd w:id="2007"/>
      <w:bookmarkEnd w:id="2008"/>
      <w:bookmarkEnd w:id="2009"/>
      <w:bookmarkEnd w:id="2010"/>
      <w:bookmarkEnd w:id="2011"/>
    </w:p>
    <w:p>
      <w:pPr>
        <w:ind w:firstLine="643" w:firstLineChars="200"/>
        <w:rPr>
          <w:rFonts w:ascii="仿宋" w:hAnsi="仿宋" w:eastAsia="仿宋" w:cs="仿宋"/>
          <w:b/>
          <w:bCs/>
          <w:sz w:val="32"/>
          <w:szCs w:val="32"/>
        </w:rPr>
      </w:pPr>
    </w:p>
    <w:p>
      <w:pPr>
        <w:ind w:firstLine="643" w:firstLineChars="200"/>
        <w:rPr>
          <w:rFonts w:ascii="楷体" w:hAnsi="楷体" w:eastAsia="楷体" w:cs="楷体"/>
          <w:sz w:val="32"/>
          <w:szCs w:val="32"/>
          <w:lang w:val="zh-CN"/>
        </w:rPr>
      </w:pPr>
      <w:r>
        <w:rPr>
          <w:rFonts w:hint="eastAsia" w:ascii="楷体" w:hAnsi="楷体" w:eastAsia="楷体" w:cs="楷体"/>
          <w:b/>
          <w:bCs/>
          <w:sz w:val="32"/>
          <w:szCs w:val="32"/>
        </w:rPr>
        <w:t>一、商业银行贷款提取公积金申请对象及条件</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在我市缴存住房公积金的职工，购买自住住房在商业银行贷款的，依据规定可以办理提取住房公积金业务。</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lang w:val="zh-CN"/>
        </w:rPr>
      </w:pPr>
      <w:bookmarkStart w:id="2012" w:name="_Toc16923_WPSOffice_Level2"/>
      <w:r>
        <w:rPr>
          <w:rFonts w:hint="eastAsia" w:ascii="仿宋" w:hAnsi="仿宋" w:eastAsia="仿宋" w:cs="仿宋"/>
          <w:bCs/>
          <w:sz w:val="32"/>
          <w:szCs w:val="32"/>
          <w:lang w:val="zh-CN"/>
        </w:rPr>
        <w:t>（</w:t>
      </w:r>
      <w:r>
        <w:rPr>
          <w:rFonts w:hint="eastAsia" w:ascii="仿宋" w:hAnsi="仿宋" w:eastAsia="仿宋" w:cs="仿宋"/>
          <w:bCs/>
          <w:sz w:val="32"/>
          <w:szCs w:val="32"/>
        </w:rPr>
        <w:t>1</w:t>
      </w:r>
      <w:r>
        <w:rPr>
          <w:rFonts w:hint="eastAsia" w:ascii="仿宋" w:hAnsi="仿宋" w:eastAsia="仿宋" w:cs="仿宋"/>
          <w:bCs/>
          <w:sz w:val="32"/>
          <w:szCs w:val="32"/>
          <w:lang w:val="zh-CN"/>
        </w:rPr>
        <w:t>）缴存人提取住房公积金时，应提供的基础要件：</w:t>
      </w:r>
      <w:bookmarkEnd w:id="2012"/>
    </w:p>
    <w:p>
      <w:pPr>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本人身份证、本人缴存账户所在开户行的银行卡（一类）；</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配偶提取时需提供结婚证或户口簿；</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③</w:t>
      </w:r>
      <w:r>
        <w:rPr>
          <w:rFonts w:hint="eastAsia" w:ascii="仿宋" w:hAnsi="仿宋" w:eastAsia="仿宋" w:cs="仿宋"/>
          <w:sz w:val="32"/>
          <w:szCs w:val="32"/>
          <w:lang w:val="zh-CN"/>
        </w:rPr>
        <w:t>涉及缴存人父母（或子女）购房提取时，需提供与缴存人关系的证明材料（户口簿或出生证等）；</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④</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⑤</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0" w:firstLineChars="200"/>
        <w:rPr>
          <w:rFonts w:ascii="仿宋" w:hAnsi="仿宋" w:eastAsia="仿宋" w:cs="仿宋"/>
          <w:sz w:val="32"/>
          <w:szCs w:val="32"/>
          <w:lang w:val="zh-CN"/>
        </w:rPr>
      </w:pPr>
      <w:bookmarkStart w:id="2013" w:name="_Toc12081_WPSOffice_Level2"/>
      <w:r>
        <w:rPr>
          <w:rFonts w:hint="eastAsia" w:ascii="仿宋" w:hAnsi="仿宋" w:eastAsia="仿宋" w:cs="仿宋"/>
          <w:bCs/>
          <w:sz w:val="32"/>
          <w:szCs w:val="32"/>
          <w:lang w:val="zh-CN"/>
        </w:rPr>
        <w:t>（</w:t>
      </w:r>
      <w:r>
        <w:rPr>
          <w:rFonts w:hint="eastAsia" w:ascii="仿宋" w:hAnsi="仿宋" w:eastAsia="仿宋" w:cs="仿宋"/>
          <w:bCs/>
          <w:sz w:val="32"/>
          <w:szCs w:val="32"/>
        </w:rPr>
        <w:t>2</w:t>
      </w:r>
      <w:r>
        <w:rPr>
          <w:rFonts w:hint="eastAsia" w:ascii="仿宋" w:hAnsi="仿宋" w:eastAsia="仿宋" w:cs="仿宋"/>
          <w:bCs/>
          <w:sz w:val="32"/>
          <w:szCs w:val="32"/>
          <w:lang w:val="zh-CN"/>
        </w:rPr>
        <w:t>）根据提取类型不同，还需提供以下要件：</w:t>
      </w:r>
      <w:bookmarkEnd w:id="2013"/>
    </w:p>
    <w:p>
      <w:pPr>
        <w:ind w:firstLine="640" w:firstLineChars="200"/>
        <w:rPr>
          <w:rFonts w:ascii="仿宋" w:hAnsi="仿宋" w:eastAsia="仿宋" w:cs="仿宋"/>
          <w:sz w:val="32"/>
          <w:szCs w:val="32"/>
          <w:lang w:val="zh-CN"/>
        </w:rPr>
      </w:pPr>
      <w:r>
        <w:rPr>
          <w:rFonts w:hint="eastAsia" w:ascii="仿宋" w:hAnsi="仿宋" w:eastAsia="仿宋" w:cs="仿宋"/>
          <w:sz w:val="32"/>
          <w:szCs w:val="32"/>
        </w:rPr>
        <w:t>①</w:t>
      </w:r>
      <w:r>
        <w:rPr>
          <w:rFonts w:hint="eastAsia" w:ascii="仿宋" w:hAnsi="仿宋" w:eastAsia="仿宋" w:cs="仿宋"/>
          <w:sz w:val="32"/>
          <w:szCs w:val="32"/>
          <w:lang w:val="zh-CN"/>
        </w:rPr>
        <w:t>使用住房公积金偿还商贷的，需提供贷款合同、还款证明；首次提取时还需提供产权证或购房合同、发票。</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②</w:t>
      </w:r>
      <w:r>
        <w:rPr>
          <w:rFonts w:hint="eastAsia" w:ascii="仿宋" w:hAnsi="仿宋" w:eastAsia="仿宋" w:cs="仿宋"/>
          <w:sz w:val="32"/>
          <w:szCs w:val="32"/>
          <w:lang w:val="zh-CN"/>
        </w:rPr>
        <w:t>在商业银行一次性提前还款的，提供贷款本息还清证明（注明偿还额度）；首次提取时还需提供贷款合同、产权证或购房合同、发票。</w:t>
      </w:r>
    </w:p>
    <w:p>
      <w:pPr>
        <w:ind w:firstLine="640" w:firstLineChars="200"/>
        <w:rPr>
          <w:rFonts w:ascii="仿宋" w:hAnsi="仿宋" w:eastAsia="仿宋" w:cs="仿宋"/>
          <w:b/>
          <w:sz w:val="32"/>
          <w:szCs w:val="32"/>
        </w:rPr>
      </w:pPr>
      <w:r>
        <w:rPr>
          <w:rFonts w:hint="eastAsia" w:ascii="仿宋" w:hAnsi="仿宋" w:eastAsia="仿宋" w:cs="仿宋"/>
          <w:sz w:val="32"/>
          <w:szCs w:val="32"/>
        </w:rPr>
        <w:t>③</w:t>
      </w:r>
      <w:r>
        <w:rPr>
          <w:rFonts w:hint="eastAsia" w:ascii="仿宋" w:hAnsi="仿宋" w:eastAsia="仿宋" w:cs="仿宋"/>
          <w:sz w:val="32"/>
          <w:szCs w:val="32"/>
          <w:lang w:val="zh-CN"/>
        </w:rPr>
        <w:t>商贷首次提取住房公积金时，还需提供征信报告。</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autoSpaceDE w:val="0"/>
        <w:autoSpaceDN w:val="0"/>
        <w:adjustRightInd w:val="0"/>
        <w:spacing w:line="560" w:lineRule="exact"/>
        <w:jc w:val="left"/>
        <w:rPr>
          <w:rFonts w:ascii="仿宋" w:hAnsi="仿宋" w:eastAsia="仿宋" w:cs="宋体"/>
          <w:b/>
          <w:bCs/>
          <w:sz w:val="32"/>
          <w:szCs w:val="32"/>
        </w:rPr>
      </w:pPr>
      <w:r>
        <w:rPr>
          <w:rFonts w:ascii="仿宋" w:hAnsi="仿宋" w:eastAsia="仿宋" w:cs="宋体"/>
          <w:b/>
          <w:bCs/>
          <w:sz w:val="32"/>
          <w:szCs w:val="32"/>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264160</wp:posOffset>
                </wp:positionV>
                <wp:extent cx="3810000" cy="875665"/>
                <wp:effectExtent l="12700" t="0" r="25400" b="26035"/>
                <wp:wrapNone/>
                <wp:docPr id="1549"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pt;margin-top:20.8pt;height:68.95pt;width:300pt;z-index:251937792;v-text-anchor:middle;mso-width-relative:page;mso-height-relative:page;" fillcolor="#FFFFFF" filled="t" stroked="t" coordsize="21600,21600" o:gfxdata="UEsDBAoAAAAAAIdO4kAAAAAAAAAAAAAAAAAEAAAAZHJzL1BLAwQUAAAACACHTuJAVT2QodYAAAAJ&#10;AQAADwAAAGRycy9kb3ducmV2LnhtbE2PzU7DMBCE70i8g7VI3KidCEKbxukBhDggkNJw4ebG2yQi&#10;Xke2+8Pbs3CB4+w3mp2pNmc3iSOGOHrSkC0UCKTO25F6De/t080SREyGrJk8oYYvjLCpLy8qU1p/&#10;ogaP29QLDqFYGg1DSnMpZewGdCYu/IzEbO+DM4ll6KUN5sThbpK5UoV0ZiT+MJgZHwbsPrcHp8Hn&#10;3XNoWpm/to/jqvnwanp7UVpfX2VqDSLhOf2Z4ac+V4eaO+38gWwUE+slT0kabrMCBPPi97BjcL+6&#10;A1lX8v+C+htQSwMEFAAAAAgAh07iQLYnf+NlAgAA0AQAAA4AAABkcnMvZTJvRG9jLnhtbK1UzW7b&#10;MAy+D9g7CLqvjr1ka4M6RZAgw4BiLdAOOyuyHBvQ3yQlTvYyA3bbQ/Rxhr3GPslum649DXMAhRRp&#10;kt9H0ucXeyXJTjjfGl3S/GREidDcVK3elPTz7erNKSU+MF0xabQo6UF4ejF7/eq8s1NRmMbISjiC&#10;INpPO1vSJgQ7zTLPG6GYPzFWaBhr4xQLUN0mqxzrEF3JrBiN3mWdcZV1hgvvcbvsjXSW4te14OGq&#10;rr0IRJYUtYV0unSu45nNztl045htWj6Uwf6hCsVajaQPoZYsMLJ17bNQquXOeFOHE25UZuq65SJh&#10;AJp89Beam4ZZkbCAHG8faPL/Lyz/tLt2pK3Qu8n4jBLNFLr0+/vPX3c/yNtIT2f9FF439toNmocY&#10;se5rp+I/UJB9ovTwQKnYB8JxWeSneVFMKOGw5fmkwC9GzR5ft86HD8IoEoWSOvQsUcl2lz70rvcu&#10;MZs3sq1WrZRJOfiFdGTH0F5MRWU6SiTzAZclXaVnyPbkNalJh9om4xFmgjPMXS1ZgKgsmPB6QwmT&#10;Gww0Dy7V8uRt/yzpLeAeJR6l56XEEciS+aavOEUd3KSOeEQa2QF3ZL7nOkphv94PDVib6oCuOdOP&#10;s7d81SLwJYBfM4f5BSrsZLjCUUsDqGaQKGmM+/bSffTHWMFKSYd9AA1ft8wJwPqoMXBn+XgcFygp&#10;48n7Aoo7tqyPLXqrFgY9ybH9licx+gd5L9bOqC9Y3XnMChPTHLl7wgdlEfo9xfJzMZ8nNyyNZeFS&#10;31geg0fKtJlvg6nbNCqRqJ4djFhUsDZp2IYVj3t5rCevxw/R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PZCh1gAAAAkBAAAPAAAAAAAAAAEAIAAAACIAAABkcnMvZG93bnJldi54bWxQSwECFAAU&#10;AAAACACHTuJAtid/42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40864" behindDoc="0" locked="0" layoutInCell="1" allowOverlap="1">
                <wp:simplePos x="0" y="0"/>
                <wp:positionH relativeFrom="column">
                  <wp:posOffset>1838325</wp:posOffset>
                </wp:positionH>
                <wp:positionV relativeFrom="paragraph">
                  <wp:posOffset>387985</wp:posOffset>
                </wp:positionV>
                <wp:extent cx="190500" cy="399415"/>
                <wp:effectExtent l="38735" t="18415" r="56515" b="58420"/>
                <wp:wrapNone/>
                <wp:docPr id="1552"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44.75pt;margin-top:30.55pt;height:31.45pt;width:15pt;z-index:251940864;v-text-anchor:middle;mso-width-relative:page;mso-height-relative:page;" fillcolor="#BCBCBC" filled="t" stroked="t" coordsize="21600,21600" o:gfxdata="UEsDBAoAAAAAAIdO4kAAAAAAAAAAAAAAAAAEAAAAZHJzL1BLAwQUAAAACACHTuJAZKrKH9oAAAAK&#10;AQAADwAAAGRycy9kb3ducmV2LnhtbE2Py07DMBBF90j8gzVI7KjtQKM2xKnEc0OlioJQl27sJlHj&#10;cWS7afv3TFewnJmjO+eWi5Pr2WhD7DwqkBMBzGLtTYeNgu+vt7sZsJg0Gt17tArONsKiur4qdWH8&#10;ET/tuE4NoxCMhVbQpjQUnMe6tU7HiR8s0m3ng9OJxtBwE/SRwl3PMyFy7nSH9KHVg31ubb1fH5yC&#10;j1Xc57sxrF6fzvNlFNPNy8/7RqnbGykegSV7Sn8wXPRJHSpy2voDmsh6BdlsPiVUQS4lMALu5WWx&#10;JTJ7EMCrkv+vUP0CUEsDBBQAAAAIAIdO4kBU9O7AIgMAAC8HAAAOAAAAZHJzL2Uyb0RvYy54bWyt&#10;Vc1uEzEQviPxDpbvdLP5gSZqiqJWRUiFVhTE2fF6s5a8trGdbMsr8Bpc4cSBBwLxGny2t2lauNCS&#10;w8b2jGfmm/lmfPD8slVkI5yXRs9puTegRGhuKqlXc/ru7cmTfUp8YLpiymgxp1fC0+eHjx8ddHYm&#10;hqYxqhKOwIj2s87OaROCnRWF541omd8zVmgIa+NaFrB1q6JyrIP1VhXDweBp0RlXWWe48B6nx1lI&#10;D5P9uhY8nNW1F4GoOUVsIX1d+i7jtzg8YLOVY7aRvA+D3SOKlkkNp1tTxywwsnbyD1Ot5M54U4c9&#10;btrC1LXkImEAmnJwB81Fw6xIWJAcb7dp8v/PLH+9OXdEVqjdZDKkRLMWVfrx/dOvr19+fv5G9mOG&#10;OutnULyw567feSwj3MvatfEfQMhlyurVNqviMhCOw3I6mAyQew7RaDodl5Nos7i5bJ0PL4RpSVzM&#10;aWU6vXDOdCmhbHPqQ9a/1uvzXJ1IpYgz4b0MTUoVfOUieNxJWp5Yg2wN0rG/8kfKkQ0DF0Ah+HmL&#10;GClRzAcIoJZ+STdIHbImYkf0iIDNPAuvTJWPR1k3R5YtJ1Arv+t4FG8/wPno2QOclznEFPm9oJcp&#10;+j+hb1OCIt6BjpPVdfaV1ITFOVA+RatGIMRzpkQkW08BdF4qY4xRadLN6XQynIArDLOgVgzV4a3F&#10;Ba9XlDC1wpDhweWMGiW3l/+ltr5hlchVnP4dYRkZm4p+G6HfdRnpeMx8ky0lUY9K6YhHpPHTM9Gs&#10;g3AXTdWRpVq7NwyQxjkllYykTwmipJKg4SRJkK3b3O555FbLLYujhZ5fTNmG9dTcj4c9M7N6ouY2&#10;hrTbCa+IDZ5bOq6WprrCUID31NHe8hMJrKdok3PmMB4RGkZ+OMOnVgZFM/2Kksa4j387j/qYWpBS&#10;0mHcoqIf1swJdN9LjQ6dluMxzIa0GU+eDSP8XclyV6LX7ZFBF5dglOVpGfWDul7WzrTv8TIsoleI&#10;mObwnbnTb45C7HhK8LZwsVikNWayZeFUX1h+PUu0WayDqWWaQTfZQQrjBlM5d31+QeLY390nrZt3&#10;7vA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ZKrKH9oAAAAKAQAADwAAAAAAAAABACAAAAAiAAAA&#10;ZHJzL2Rvd25yZXYueG1sUEsBAhQAFAAAAAgAh07iQFT07sAiAwAALwcAAA4AAAAAAAAAAQAgAAAA&#10;KQEAAGRycy9lMm9Eb2MueG1sUEsFBgAAAAAGAAYAWQEAAL0GA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50080" behindDoc="0" locked="0" layoutInCell="1" allowOverlap="1">
                <wp:simplePos x="0" y="0"/>
                <wp:positionH relativeFrom="column">
                  <wp:posOffset>4076065</wp:posOffset>
                </wp:positionH>
                <wp:positionV relativeFrom="paragraph">
                  <wp:posOffset>376555</wp:posOffset>
                </wp:positionV>
                <wp:extent cx="1447800" cy="1076960"/>
                <wp:effectExtent l="12700" t="0" r="25400" b="15240"/>
                <wp:wrapNone/>
                <wp:docPr id="1561"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0.95pt;margin-top:29.65pt;height:84.8pt;width:114pt;z-index:251950080;v-text-anchor:middle;mso-width-relative:page;mso-height-relative:page;" fillcolor="#FFFFFF" filled="t" stroked="t" coordsize="21600,21600" o:gfxdata="UEsDBAoAAAAAAIdO4kAAAAAAAAAAAAAAAAAEAAAAZHJzL1BLAwQUAAAACACHTuJAQ+MAl9kAAAAK&#10;AQAADwAAAGRycy9kb3ducmV2LnhtbE2Pu07EMBBFeyT+wRokOtaOgSgOcbYAIQoEUjbbbOeNTRLh&#10;R2R7H/w9Q8WWM3N059xmfXaWHE1Mc/ASihUDYvwQ9OxHCdv+9a4CkrLyWtngjYQfk2DdXl81qtbh&#10;5Dtz3OSRYIhPtZIw5bzUlKZhMk6lVViMx9tXiE5lHONIdVQnDHeWcsZK6tTs8cOkFvM8meF7c3AS&#10;Ah/eYtdT/tG/zKLbBWY/35mUtzcFewKSzTn/w/Cnj+rQotM+HLxOxEooHwqBqIRHcQ8EgaoUuNhL&#10;4LwSQNuGXlZofwFQSwMEFAAAAAgAh07iQNsOOF5nAgAAzwQAAA4AAABkcnMvZTJvRG9jLnhtbK1U&#10;zWobMRC+F/oOQvdmbeOf1GQdTIJLITSBpPQsayXvgv4qyV67L1PorQ/Rxwl9jX7SbhKnyal0D/KM&#10;ZjQz3zczPjvfa0V2wofGmpIOTwaUCMNt1ZhNST/frd6dUhIiMxVT1oiSHkSg54u3b85aNxcjW1tV&#10;CU8QxIR560pax+jmRRF4LTQLJ9YJA6O0XrMI1W+KyrMW0bUqRoPBtGitr5y3XISA28vOSBc5vpSC&#10;x2spg4hElRS1xXz6fK7TWSzO2Hzjmasb3pfB/qEKzRqDpI+hLllkZOubF6F0w70NVsYTbnVhpWy4&#10;yBiAZjj4C81tzZzIWEBOcI80hf8Xln/a3XjSVOjdZDqkxDCNLv3+/vP+1w8ySfS0LszhdetufK8F&#10;iAnrXnqdfoGC7DOlh0dKxT4SjsvhdDo9nU0o4bCdjmezUQ5aPL12PsQPwmqShJJ6tCwzyXZXISIj&#10;XB9cUrJgVVOtGqWycggXypMdQ3cxFJVtKVEsRFyWdJW/BAEhnj1ThrQlHU3GA4wEZxg7qViEqB2I&#10;CGZDCVMbzDOPPtfy7HV4kfQOaI8SD/L3WuIE5JKFuqs4R+3dlEl4RJ7YHncivqM6SXG/3vf8r211&#10;QNO87aY5OL5qEPgKwG+Yx/gCFVYyXuOQygKq7SVKauu/vXaf/DFVsFLSYh1Aw9ct8wKwPhrM2/vh&#10;eJz2JyvjyWwExR9b1scWs9UXFj3BQKG6LCb/qB5E6a3+gs1dpqwwMcORuyO8Vy5it6bYfS6Wy+yG&#10;nXEsXplbx1PwRJmxy220ssmjkojq2EHTk4Ktye3vNzyt5bGevZ7+hx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PjAJfZAAAACgEAAA8AAAAAAAAAAQAgAAAAIgAAAGRycy9kb3ducmV2LnhtbFBL&#10;AQIUABQAAAAIAIdO4kDbDjheZwIAAM8EAAAOAAAAAAAAAAEAIAAAACgBAABkcnMvZTJvRG9jLnht&#10;bFBLBQYAAAAABgAGAFkBAAABBg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p>
    <w:p>
      <w:pPr>
        <w:tabs>
          <w:tab w:val="left" w:pos="6720"/>
        </w:tabs>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44960"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556"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944960;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BCkK62HQMAAOUGAAAOAAAAZHJzL2Uyb0RvYy54bWytVc2O&#10;0zAQviPxDpbvbJK2abfVtqi0LEJa2BUF7dl1nMSSYxvbbbq8BC/BFS7wSiteg7GTdrPdXkA0UmrP&#10;2DPzffOTi5e7SqAtM5YrOcXJWYwRk1RlXBZT/Onj5YtzjKwjMiNCSTbFd8zil7Pnzy5qPWE9VSqR&#10;MYPAiLSTWk9x6ZyeRJGlJauIPVOaSVDmylTEwdYUUWZIDdYrEfXieBjVymTaKMqsBemyUeJZsJ/n&#10;jLrrPLfMITHFEJsLbxPea/+OZhdkUhiiS07bMMg/RFERLsHpwdSSOII2hj8xVXFqlFW5O6OqilSe&#10;c8oCBkCTxEdoViXRLGABcqw+0GT/n1n6fntjEM8gd2k6xEiSCrJ0//Xn7x/f77/9QsnAU1RrO4GT&#10;K31j2p2Fpce7y03l/wEJ2gVa7w60sp1DFITn/VE6TDGioOol43iUepvRw2VtrHvDVIX8YooNL0o3&#10;N0bVgVKyvbKuubA/2DKdXXIhkFHulrsykAUwmjRYuBNOWaQV8BUHsTXFeiEM2hIoh1cL/wS549I1&#10;wjSGX1MVlrh3KmvEfS8Ocgi7tRIgFLbrpe+vP/W0jP1z5Kk/ai2Cwb/3lPh4Trh6vfTPkaskhAUU&#10;Hrk6gD0BCkTFnkTBJSK+oZMh9Jz3iywlgvmqaVMJLRSy4X0IieopHqc9n3MCTZ0L4mBZabhgZYER&#10;EQVMC+pMw5US/HD5UYqCsxZlSTLWJGN8Gk4S7+VHcGzXvi+hJbFlYyqoWghC+uBZGBpt9aiNY2ZV&#10;ZjVai435QCD+QYM/475SAxsYZRwmSho0QM3jejyRow4qInRJ2hI798Q2dd6tsEMMod464UW+K5s+&#10;9Ku1yu6glcF7aEOr6SUHrFfEuhtiYKhBaDCo3TW8cqEgQ6pdYVQq8+WU3J+HWQNajGoYkpC+zxti&#10;GEbirYSuGieDgZ+qYTNIRz0Pv6tZdzVyUy0UNF4C5aNpWPrzTuyXuVHVLczzufcKKiIp+G4Kpd0s&#10;XDO84YtA2XwejsEk1cRdyZWm+/6Xar5xKudhbjywAxT6DczSpnmbue+HdXcfTj18nW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B+9e8HXAAAACQEAAA8AAAAAAAAAAQAgAAAAIgAAAGRycy9kb3du&#10;cmV2LnhtbFBLAQIUABQAAAAIAIdO4kBCkK62HQMAAOUGAAAOAAAAAAAAAAEAIAAAACYBAABkcnMv&#10;ZTJvRG9jLnhtbFBLBQYAAAAABgAGAFkBAAC1Bg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43936"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555"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943936;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g9zq6CQCAAApBAAADgAAAGRycy9lMm9Eb2MueG1srVPN&#10;jtMwEL4j8Q6W7zRt+rNs1XRVdlWEtGJXKoiz69hNJNtjbLdJeQB4A05cuPNcfQ7GTtstPyfExZmZ&#10;b/LN/+ym1YrshPM1mIIOen1KhOFQ1mZT0Pfvli9eUuIDMyVTYERB98LTm/nzZ7PGTkUOFahSOIIk&#10;xk8bW9AqBDvNMs8roZnvgRUGQQlOs4Cq22SlYw2ya5Xl/f4ka8CV1gEX3qP1rgPpPPFLKXh4kNKL&#10;QFRBMbeQXpfedXyz+YxNN47ZqubHNNg/ZKFZbTDomeqOBUa2rv6DStfcgQcZehx0BlLWXKQasJpB&#10;/7dqVhWzItWCzfH23Cb//2j5292jI3WJsxuPx5QYpnFKh69fDt9+HL5/JoNhbFFj/RQ9VxZ9Q/sK&#10;WnQ/2T0aY+WtdDp+sSaCODZ7f26waAPhaLweDkdjRDhC+dUkz8eRJXv62TofXgvQJAoFdTi/1Fa2&#10;u/ehcz25xFgGlrVSaYbKkKagkyHS/4IguTLRItI2HGliQV3iUQrtuj1WuYZyj0U66DbFW76sMZV7&#10;5sMjc7gamD2ue3jARyrAkHCUKKnAffqbPfrjxBClpMFVK6j/uGVOUKLeGJzl9WA0iruZlNH4KkfF&#10;XSLrS8Rs9S3gNg/wsCxPYvQP6iRKB/oDXsUiRkWIGY6xCxpO4m3oDgCviovFIjnhNloW7s3K8kjd&#10;tXCxDSDr1PfYpq43OK+o4D6myR1vJy78pZ68ni58/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g9zq6C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38816"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550"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938816;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C4r5BZjAgAAzwQAAA4AAABkcnMvZTJvRG9jLnhtbK1UzW4T&#10;MRC+I/EOlu90kyihIcqmiloFIVU0Uos4O147u5L/sJ1swssgceMheBzEa/DZu21T2hNiD86MZzwz&#10;3zczmV8ctCJ74UNjTUmHZwNKhOG2asy2pJ/uVm+mlITITMWUNaKkRxHoxeL1q3nrZmJka6sq4QmC&#10;mDBrXUnrGN2sKAKvhWbhzDphYJTWaxah+m1RedYiulbFaDB4W7TWV85bLkLA7VVnpIscX0rB442U&#10;QUSiSoraYj59PjfpLBZzNtt65uqG92Wwf6hCs8Yg6UOoKxYZ2fnmWSjdcG+DlfGMW11YKRsuMgag&#10;GQ7+QnNbMycyFpAT3ANN4f+F5R/3a0+aCr2bTECQYRpd+v3tx6+f38k40dO6MIPXrVv7XgsQE9aD&#10;9Dr9AgU5ZEqPD5SKQyQcl6PhdDgaTSjhsE3H5+eQEaZ4fO18iO+F1SQJJfVoWWaS7a9D7FzvXVKy&#10;YFVTrRqlsnIMl8qTPUN3MRSVbSlRLERclnSVvz7bk2fKkBalTcYDIOYMYycVixC1AxHBbClhaot5&#10;5tHnWp68Ds+S3gHtSeJB/l5KnIBcsVB3FeeovZsyCY/IE9vjTsR3VCcpHjaHnv+NrY5omrfdNAfH&#10;Vw0CXwP4mnmML1BhJeMNDqksoNpeoqS2/utL98kfUwUrJS3WATR82TEvAOuDwby9G47HaX+yMp6c&#10;j6D4U8vm1GJ2+tKiJ0Msv+NZTP5R3YvSW/0Zm7tMWWFihiN3R3ivXMZuTbH7XCyX2Q0741i8NreO&#10;p+CJMmOXu2hlk0clEdWxgxFLCrYmD1u/4WktT/Xs9fg/t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9GlUtYAAAAIAQAADwAAAAAAAAABACAAAAAiAAAAZHJzL2Rvd25yZXYueG1sUEsBAhQAFAAA&#10;AAgAh07iQC4r5BZjAgAAzwQAAA4AAAAAAAAAAQAgAAAAJQEAAGRycy9lMm9Eb2MueG1sUEsFBgAA&#10;AAAGAAYAWQEAAPoFA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41888" behindDoc="0" locked="0" layoutInCell="1" allowOverlap="1">
                <wp:simplePos x="0" y="0"/>
                <wp:positionH relativeFrom="column">
                  <wp:posOffset>1790700</wp:posOffset>
                </wp:positionH>
                <wp:positionV relativeFrom="paragraph">
                  <wp:posOffset>318135</wp:posOffset>
                </wp:positionV>
                <wp:extent cx="190500" cy="295275"/>
                <wp:effectExtent l="38735" t="18415" r="56515" b="67310"/>
                <wp:wrapNone/>
                <wp:docPr id="1553"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41pt;margin-top:25.05pt;height:23.25pt;width:15pt;z-index:251941888;v-text-anchor:middle;mso-width-relative:page;mso-height-relative:page;" fillcolor="#BCBCBC" filled="t" stroked="t" coordsize="21600,21600" o:gfxdata="UEsDBAoAAAAAAIdO4kAAAAAAAAAAAAAAAAAEAAAAZHJzL1BLAwQUAAAACACHTuJA8mVF1dcAAAAJ&#10;AQAADwAAAGRycy9kb3ducmV2LnhtbE2PwU7DMBBE70j8g7VI3KidAFEJcSqBqITEoaXwAW68TaLY&#10;6yjetuHvcU9wnJ3R7JtqNXsnTjjFPpCGbKFAIDXB9tRq+P5a3y1BRDZkjQuEGn4wwqq+vqpMacOZ&#10;PvG041akEoql0dAxj6WUsenQm7gII1LyDmHyhpOcWmknc07l3slcqUJ601P60JkRXztsht3RaxgP&#10;g3t7wM2aXyTHefjYbtx7q/XtTaaeQTDO/BeGC35Chzox7cORbBROQ77M0xbW8KgyEClwn10Oew1P&#10;RQGyruT/BfUvUEsDBBQAAAAIAIdO4kCn0xaRIgMAAC8HAAAOAAAAZHJzL2Uyb0RvYy54bWytVc1O&#10;GzEQvlfqO1i+l80GUkhEQBGIqhItqFBxdrzerCWv7doOC32Fvkav7amHPlCrvkY/20sIP5dCc9jY&#10;nvHMfDPfjHf3r1pFLoXz0ugpLTcGlAjNTSX1Yko/nh+92qHEB6YrpowWU3otPN3fe/lit7MTMTSN&#10;UZVwBEa0n3R2SpsQ7KQoPG9Ey/yGsUJDWBvXsoCtWxSVYx2st6oYDgavi864yjrDhfc4PcxCupfs&#10;17Xg4aSuvQhETSliC+nr0ncev8XeLpssHLON5H0Y7AlRtExqOF2ZOmSBkaWTD0y1kjvjTR02uGkL&#10;U9eSi4QBaMrBPTRnDbMiYUFyvF2lyf8/s/z95akjskLtRqNNSjRrUaVfP7/8+f7t99cfZBwz1Fk/&#10;geKZPXX9zmMZ4V7Vro3/AEKuUlavV1kVV4FwHJbjwWiA3HOIhuPRcHsUbRa3l63z4Y0wLYmLKa1M&#10;p2fOmS4llF0e+5D1b/T6PFdHUiniTLiQoUmpgq9cBI87ScsTa5CtQTr21/5AOXLJwAVQCH7OESMl&#10;ivkAAdTSL+kGqUPWROyIHhGwiWfhnany8WbWzZFlywnUwq873oy3n+F8c/sZzsscYor8SdDLFP1D&#10;6KuUoIj3oONkcZN9JTVhcQ6Ur9GqEQjxnCkRydZTAJ2XyhhjVJp0UwqCjMAVhllQK4bq8NbigtcL&#10;SphaYMjw4HJGjZKry/9SW9+wSuQqjh9HWEbGpqLfRejXXUY6HjLfZEtJ1KNSOuIRafz0TDTLINxZ&#10;U3VkrpbuAwOkrZySSkbSpwRRUknQcJQkyNZdbvc8cov5isXRQs8vpmzDemruxMOemVk9UXMVQ9qt&#10;hVfEBs8tHVdzU11jKMB76mhv+ZEE1mO0ySlzGI8IDSM/nOBTK4OimX5FSWPc58fOoz6mFqSUdBi3&#10;qOinJXMC3fdWo0PH5dYWzIa02RptDyP8dcl8XaKX7YFBF5dglOVpGfWDulnWzrQXeBlm0StETHP4&#10;ztzpNwchdjwleFu4mM3SGjPZsnCszyy/mSXazJbB1DLNoNvsIIVxg6mcuz6/IHHsr++T1u07t/c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8mVF1dcAAAAJAQAADwAAAAAAAAABACAAAAAiAAAAZHJz&#10;L2Rvd25yZXYueG1sUEsBAhQAFAAAAAgAh07iQKfTFpE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45984"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557"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945984;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AOZoJhXgMAAI8HAAAOAAAAZHJzL2Uyb0RvYy54bWytVc1u&#10;3DYQvhfoOxC815L2J44XXgdbb10UcBMjbpDzLEWtVFAkS3Ituw+Qa4CceyzQU3NJXsloHiMzFHej&#10;3ewpqAQI5Mxo5vtmhsPzZ/etYnfS+cboOS9Ocs6kFqZs9HrOX/129cNTznwAXYIyWs75g/T82cX3&#10;3513diZHpjaqlI6hE+1nnZ3zOgQ7yzIvatmCPzFWalRWxrUQcOvWWemgQ++tykZ5/iTrjCutM0J6&#10;j9Jlr+QX0X9VSRFeVJWXgak5R2whfl38ruibXZzDbO3A1o1IMOAbULTQaAy6c7WEAGzjmq9ctY1w&#10;xpsqnAjTZqaqGiEjB2RT5AdsbmuwMnLB5Hi7S5P//9yK53c3jjUl1m46PeVMQ4tVevzrzad/3j2+&#10;/fDf+38f//7IilNKVGf9DO1v7Y1LO49LYn1fuZY5g9kt8qc5PTEZSI/dx1w/7HIt7wMTKCymZ3k+&#10;wZII1J1NRmNco9esd0ZOrfPhZ2laRos5X0kdFs6ZLrqGu2sfYsLLhBnK3wvOqlZh/e5AsWJCMPr6&#10;DmxG+zbTYzbjoc3ouJ/J0GYLPaFCElvwqSfKq0YpytDrJtSxrJiBSGTtt0Q8swYr26fOu/XqUjmG&#10;TOb8x0t6o3lodOiFiHyL3UP41ZS9eEziLZ7kJaZ17SOWFGVMv0ePe5GWOb0HkcanySPMviFSQXiO&#10;hPppSe9BqCLCikXbC7Uji6k9JIWiXRJVoxnQ6Cme4HSguMwLUJL6O7UXHvZYDcqG0qzD7puOptiH&#10;gOOnUhBw2Vr8wes1Z6DWONdEcH2ujGp2P+8lLgZLLGsoZV+Ms+N0inwrP6Djh/6phZbg695VVCUK&#10;ShN4Gcdb6h6zCdLd1mXHVmrjXgLip75F/mVDpydmgzY4+6ZRg6r9fjxSowErULaG1GJ0xBOUYTF2&#10;GGK/DeBlNDn6WUGrlSkfcOjEeUEFsuKqQa7X4MMNODy+KMQrJbzAT6UMVsikFWe1cX8ek5M9TkXU&#10;ctbhOMfy/bEBJzlTv2g8VWfFhIZNiJvJ9HRE9Iea1VCjN+2lwYOHAwXRxSXZB7VdVs60r/HmWVBU&#10;VIEWGLtvlLS5DP01g3eXkItFNMOZbyFc61srtudfm8UmmKoJNPy+ZCdtcOr3h7e/oehaGe6j1Zd7&#10;9OI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GN6+dcAAAAKAQAADwAAAAAAAAABACAAAAAiAAAA&#10;ZHJzL2Rvd25yZXYueG1sUEsBAhQAFAAAAAgAh07iQA5mgmFeAwAAjwcAAA4AAAAAAAAAAQAgAAAA&#10;JgEAAGRycy9lMm9Eb2MueG1sUEsFBgAAAAAGAAYAWQEAAPY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47008"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558"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947008;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VkkjSiYCAAApBAAADgAAAGRycy9lMm9Eb2MueG1s&#10;rVPNjtMwEL4j8Q6W7zRpaLu7VdNV2VURUsWuVBBn17HbSLbH2G6T8gDwBnviwp3n6nMwdtpuBZwQ&#10;F2f+8s3MNzOT21YrshPO12BK2u/llAjDoarNuqQfP8xfXVPiAzMVU2BESffC09vpyxeTxo5FARtQ&#10;lXAEQYwfN7akmxDsOMs83wjNfA+sMOiU4DQLqLp1VjnWILpWWZHno6wBV1kHXHiP1vvOSacJX0rB&#10;w4OUXgSiSoq1hfS69K7im00nbLx2zG5qfiyD/UMVmtUGk56h7llgZOvqP6B0zR14kKHHQWcgZc1F&#10;6gG76ee/dbPcMCtSL0iOt2ea/P+D5e93j47UFc5uOMRZGaZxSoenb4fvPw8/vpL+daSosX6MkUuL&#10;saF9Ay2Gn+wejbHzVjodv9gTQT+SvT8TLNpAOBpH+c0oRw9HV3E1KophRMmef7bOh7cCNIlCSR3O&#10;L9HKdgsfutBTSMxlYF4rlWaoDGkwwethnn44exBcmRgr0jYcYWJDXeFRCu2qPXa5gmqPTTroNsVb&#10;Pq+xlAXz4ZE5XA2sHtc9POAjFWBKOEqUbMB9+Zs9xuPE0EtJg6tWUv95y5ygRL0zOMub/mAQdzMp&#10;g+FVgYq79KwuPWar7wC3uY+HZXkSY3xQJ1E60J/wKmYxK7qY4Zi7pOEk3oXuAPCquJjNUhBuo2Vh&#10;YZaWR+iO3Nk2gKwT75GmjhucV1RwH9PkjrcTF/5ST1HPFz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BWSSNK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39840"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551"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939840;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Io8l5NjAgAAzwQAAA4AAABkcnMvZTJvRG9jLnhtbK1UzW4T&#10;MRC+I/EOlu90k1UCJeqmilIFIVW0Uos4O147u5L/sJ1swssgceMheJyK1+Czd9umtCfEHpwZz3hm&#10;vm9mcna+14rshA+tNRUdn4woEYbbujWbin6+Xb05pSREZmqmrBEVPYhAz+evX511biZK21hVC08Q&#10;xIRZ5yraxOhmRRF4IzQLJ9YJA6O0XrMI1W+K2rMO0bUqytHobdFZXztvuQgBtxe9kc5zfCkFj1dS&#10;BhGJqihqi/n0+Vyns5ifsdnGM9e0fCiD/UMVmrUGSR9CXbDIyNa3z0LplnsbrIwn3OrCStlykTEA&#10;zXj0F5qbhjmRsYCc4B5oCv8vLP+0u/akrdG76XRMiWEaXfr9/efdrx+kTPR0LszgdeOu/aAFiAnr&#10;XnqdfoGC7DOlhwdKxT4SjstyfDouyyklHLb348lklDkvHl87H+IHYTVJQkU9WpaZZLvLEJERrvcu&#10;KVmwqq1XrVJZOYSl8mTH0F0MRW07ShQLEZcVXeUvQUCIJ8+UIR1Km6ZiCGcYO6lYhKgdiAhmQwlT&#10;G8wzjz7X8uR1eJb0FmiPEo/y91LiBOSChaavOEcd3JRJeESe2AF3Ir6nOklxv94P/K9tfUDTvO2n&#10;OTi+ahH4EsCvmcf4AhVWMl7hkMoCqh0kShrrv710n/wxVbBS0mEdQMPXLfMCsD4azFtuHfYnK5Pp&#10;uxI5/LFlfWwxW7206AkGCtVlMflHdS9Kb/UXbO4iZYWJGY7cPeGDsoz9mmL3uVgssht2xrF4aW4c&#10;T8ETZcYuttHKNo9KIqpnB01PCrYmt3/Y8LSWx3r2evwfm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uGw2tYAAAAJAQAADwAAAAAAAAABACAAAAAiAAAAZHJzL2Rvd25yZXYueG1sUEsBAhQAFAAA&#10;AAgAh07iQIo8l5NjAgAAzwQAAA4AAAAAAAAAAQAgAAAAJQEAAGRycy9lMm9Eb2MueG1sUEsFBgAA&#10;AAAGAAYAWQEAAPoFA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942912"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554"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942912;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BuaYSDJQIAACkEAAAOAAAAZHJzL2Uyb0RvYy54bWytU82O&#10;0zAQviPxDpbvNGlou0vVdFV2VYS0YlcqiLPr2E0k22Nst0l5AHgDTly481x9DsZO262AE+LizF9m&#10;5pv5ZnbTaUV2wvkGTEmHg5wSYThUjdmU9MP75YtrSnxgpmIKjCjpXnh6M3/+bNbaqSigBlUJRzCJ&#10;8dPWlrQOwU6zzPNaaOYHYIVBpwSnWUDVbbLKsRaza5UVeT7JWnCVdcCF92i96510nvJLKXh4kNKL&#10;QFRJsbeQXpfedXyz+YxNN47ZuuHHNtg/dKFZY7DoOdUdC4xsXfNHKt1wBx5kGHDQGUjZcJEwIJph&#10;/huaVc2sSFhwON6ex+T/X1r+bvfoSFPh7sbjESWGadzS4dvXw/efhx9fyLCII2qtn2LkymJs6F5D&#10;h+Enu0djRN5Jp+MXMRH047D35wGLLhCOxuscQaKHo6u4mhTFOGbJnn62zoc3AjSJQkkd7i+Nle3u&#10;fehDTyGxloFlo1TaoTKkLenk5ThPP5w9mFyZGCsSG45pIqC+8SiFbt0dUa6h2iNIBz1TvOXLBlu5&#10;Zz48MofUwO6R7uEBH6kAS8JRoqQG9/lv9hiPG0MvJS1SraT+05Y5QYl6a3CXr4ajUeRmUkbjqwIV&#10;d+lZX3rMVt8CsnmIh2V5EmN8UCdROtAf8SoWsSq6mOFYu6ThJN6G/gDwqrhYLFIQstGycG9WlsfU&#10;/XAX2wCySXOPY+png/uKCvIxbe54O5Hwl3qKerrw+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oKHR1wAAAAYBAAAPAAAAAAAAAAEAIAAAACIAAABkcnMvZG93bnJldi54bWxQSwECFAAUAAAACACH&#10;TuJAbmmEgyUCAAApBAAADgAAAAAAAAABACAAAAAmAQAAZHJzL2Uyb0RvYy54bWxQSwUGAAAAAAYA&#10;BgBZAQAAvQU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49056" behindDoc="0" locked="0" layoutInCell="1" allowOverlap="1">
                <wp:simplePos x="0" y="0"/>
                <wp:positionH relativeFrom="column">
                  <wp:posOffset>1790700</wp:posOffset>
                </wp:positionH>
                <wp:positionV relativeFrom="paragraph">
                  <wp:posOffset>191770</wp:posOffset>
                </wp:positionV>
                <wp:extent cx="190500" cy="295275"/>
                <wp:effectExtent l="38735" t="18415" r="56515" b="67310"/>
                <wp:wrapNone/>
                <wp:docPr id="1560"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41pt;margin-top:15.1pt;height:23.25pt;width:15pt;z-index:251949056;v-text-anchor:middle;mso-width-relative:page;mso-height-relative:page;" fillcolor="#BCBCBC" filled="t" stroked="t" coordsize="21600,21600" o:gfxdata="UEsDBAoAAAAAAIdO4kAAAAAAAAAAAAAAAAAEAAAAZHJzL1BLAwQUAAAACACHTuJAKpJYLtgAAAAJ&#10;AQAADwAAAGRycy9kb3ducmV2LnhtbE2PzU7DMBCE70h9B2srcaN2UtRWIZtKICohcSgUHsCNt0kU&#10;/0Txtg1vj3uC4+yMZr8pt5Oz4kJj7IJHyBYKBPk6mM43CN9fu4cNiMjaG22DJ4QfirCtZnelLky4&#10;+k+6HLgRqcTHQiO0zEMhZaxbcjouwkA+eacwOs1Jjo00o76mcmdlrtRKOt359KHVA720VPeHs0MY&#10;Tr19faT9jp8lx6l//9jbtwbxfp6pJxBME/+F4Yaf0KFKTMdw9iYKi5Bv8rSFEZYqB5ECy+x2OCKs&#10;V2uQVSn/L6h+AVBLAwQUAAAACACHTuJAnk+KvSADAAAwBwAADgAAAGRycy9lMm9Eb2MueG1srVXN&#10;ThsxEL5X6jtYvpfNBgIkIlQRiKoSLahQcXa83qwlr+3aDgt9hb5Gr+2phz5Qq75GP9tLCD+XQnPY&#10;2J7x/HzzzXjv9VWryKVwXho9peXGgBKhuamkXkzpx/OjV7uU+MB0xZTRYkqvhaev91++2OvsRAxN&#10;Y1QlHIER7SedndImBDspCs8b0TK/YazQENbGtSxg6xZF5VgH660qhoPBdtEZV1lnuPAep4dZSPeT&#10;/boWPJzUtReBqClFbCF9XfrO47fY32OThWO2kbwPgz0hipZJDacrU4csMLJ08oGpVnJnvKnDBjdt&#10;YepacpFyQDbl4F42Zw2zIuUCcLxdweT/n1n+/vLUEVmhdqNtAKRZiyr9+vnlz/dvv7/+IMMEUWf9&#10;BJpn9tQBsLjzWMZ8r2rXxn9kQq4SrNcrWMVVIByH5XgwGsA2h2g4Hg13RhH24vaydT68EaYlcTGl&#10;len0zDnTJUTZ5bEPWf9Grwe6OpJKEWfChQxNwgq+chU87iQtT6wBXIN07K/9gXLkkoEM4BD8nCNG&#10;ShTzAQKopV/SDVKHrInYEX0iimfhnany8WbWzZFlyymphV93vBlvP8P55s4znJc5xBjP01IvU/QP&#10;U19BgiLeSx0nixv0ldSExUFQbqNXYyLEc6ZEZFtPAbReKmOMUWnSTSkIMgJXGIZBrRiqw1uLC14v&#10;KGFqgSnDg8uIGiVXl/8lQd+wSuQqjh/PsIyMTUW/m6FfdxnpeMh8ky0lUZ+V0jEfkeZPz0SzDMKd&#10;NVVH5mrpPjCktJUhqWQkfQKIkkqChqMkAVp3ud3zyC3mKxZHCz2/mLIN66m5Gw97Zmb1RM1VDGm3&#10;Fl5x29JxNTfVNaYCvKeO9pYfSeR6jDY5ZQ7zEaFh5ocTfGplUDTTryhpjPv82HnUx9iClJIO8xYV&#10;/bRkTqD73mp06Ljc2oLZkDZbox0MHuLWJfN1iV62BwZdXIJRlqdl1A/qZlk7017gaZhFrxAxzeE7&#10;c6ffHITY8ZTgceFiNktrDGXLwrE+s/xmlmgzWwZTyzSDbtEBhHGDsZy7Pj8hce6v75PW7UO3/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Aqklgu2AAAAAkBAAAPAAAAAAAAAAEAIAAAACIAAABkcnMv&#10;ZG93bnJldi54bWxQSwECFAAUAAAACACHTuJAnk+KvSADAAAwBwAADgAAAAAAAAABACAAAAAnAQAA&#10;ZHJzL2Uyb0RvYy54bWxQSwUGAAAAAAYABgBZAQAAuQY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48032" behindDoc="0" locked="0" layoutInCell="1" allowOverlap="1">
                <wp:simplePos x="0" y="0"/>
                <wp:positionH relativeFrom="column">
                  <wp:posOffset>123825</wp:posOffset>
                </wp:positionH>
                <wp:positionV relativeFrom="paragraph">
                  <wp:posOffset>90805</wp:posOffset>
                </wp:positionV>
                <wp:extent cx="3219450" cy="504825"/>
                <wp:effectExtent l="12700" t="0" r="25400" b="15875"/>
                <wp:wrapNone/>
                <wp:docPr id="1559"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9.75pt;margin-top:7.15pt;height:39.75pt;width:253.5pt;z-index:251948032;v-text-anchor:middle;mso-width-relative:page;mso-height-relative:page;" fillcolor="#FFFFFF" filled="t" stroked="t" coordsize="21600,21600" o:gfxdata="UEsDBAoAAAAAAIdO4kAAAAAAAAAAAAAAAAAEAAAAZHJzL1BLAwQUAAAACACHTuJAnTnOo9cAAAAI&#10;AQAADwAAAGRycy9kb3ducmV2LnhtbE2PzU7DMBCE70i8g7VI3KjdlFZNGqcHEOKAQErDhZsbb5MI&#10;ex3F7g9vz3Kip9XsjGa/LbcX78QJpzgE0jCfKRBIbbADdRo+m5eHNYiYDFnjAqGGH4ywrW5vSlPY&#10;cKYaT7vUCS6hWBgNfUpjIWVse/QmzsKIxN4hTN4kllMn7WTOXO6dzJRaSW8G4gu9GfGpx/Z7d/Qa&#10;Qta+TnUjs/fmecjrr6Dcx5vS+v5urjYgEl7Sfxj+8BkdKmbahyPZKBzrfMlJno8LEOwvsxUv9hry&#10;xRpkVcrrB6pfUEsDBBQAAAAIAIdO4kAIu3PXZwIAANAEAAAOAAAAZHJzL2Uyb0RvYy54bWytVM1u&#10;EzEQviPxDpbvdLNRUtKomypqFYRUQaUWcXa8dnYl/2E72YSXQeLGQ/A4iNfgs3fbprQnxB6cGc94&#10;Zr5vZnJ+sdeK7IQPrTUVLU9GlAjDbd2aTUU/3a3ezCgJkZmaKWtERQ8i0IvF61fnnZuLsW2sqoUn&#10;CGLCvHMVbWJ086IIvBGahRPrhIFRWq9ZhOo3Re1Zh+haFePR6LTorK+dt1yEgNur3kgXOb6UgseP&#10;UgYRiaooaov59Plcp7NYnLP5xjPXtHwog/1DFZq1BkkfQl2xyMjWt89C6ZZ7G6yMJ9zqwkrZcpEx&#10;AE05+gvNbcOcyFhATnAPNIX/F5Z/2N140tbo3XR6RolhGl36/e3Hr5/fSXmW+OlcmMPt1t34QQsQ&#10;E9i99Dr9AgbZZ04PD5yKfSQcl+NyVo7HU0o4bKez6WyUSS8eXzsf4jthNUlCRT16lqlku+sQkRGu&#10;9y4pWbCqrVetUlk5hEvlyY6hvZiK2naUKBYiLiu6yl+CgBBPnilDOpQ2naAYwhnmTioWIWoHJoLZ&#10;UMLUBgPNo8+1PHkdniW9A9qjxKP8vZQ4AblioekrzlEHN2USHpFHdsCdiO+pTlLcr/cD/2tbH9A1&#10;b/txDo6vWgS+BvAb5jG/QIWdjB9xSGUB1Q4SJY31X1+6T/4YK1gp6bAPoOHLlnkBWO8NBu6snEzS&#10;AmVlMn07huKPLetji9nqS4uelNh+x7OY/KO6F6W3+jNWd5mywsQMR+6e8EG5jP2eYvm5WC6zG5bG&#10;sXhtbh1PwRNlxi630co2j0oiqmcHTU8K1ia3f1jxtJfHevZ6/CNa/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Oc6j1wAAAAgBAAAPAAAAAAAAAAEAIAAAACIAAABkcnMvZG93bnJldi54bWxQSwEC&#10;FAAUAAAACACHTuJACLtz12cCAADQBAAADgAAAAAAAAABACAAAAAmAQAAZHJzL2Uyb0RvYy54bWxQ&#10;SwUGAAAAAAYABgBZAQAA/w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ind w:firstLine="640" w:firstLineChars="200"/>
        <w:rPr>
          <w:rFonts w:ascii="仿宋" w:hAnsi="仿宋" w:eastAsia="仿宋"/>
          <w:sz w:val="32"/>
          <w:szCs w:val="32"/>
        </w:rPr>
      </w:pPr>
    </w:p>
    <w:p>
      <w:pPr>
        <w:ind w:firstLine="643" w:firstLineChars="200"/>
        <w:rPr>
          <w:rFonts w:ascii="仿宋" w:hAnsi="仿宋" w:eastAsia="仿宋" w:cs="仿宋"/>
          <w:sz w:val="32"/>
          <w:szCs w:val="32"/>
          <w:lang w:val="zh-CN"/>
        </w:rPr>
      </w:pPr>
      <w:r>
        <w:rPr>
          <w:rFonts w:hint="eastAsia" w:ascii="楷体" w:hAnsi="楷体" w:eastAsia="楷体" w:cs="楷体"/>
          <w:b/>
          <w:bCs/>
          <w:sz w:val="32"/>
          <w:szCs w:val="32"/>
        </w:rPr>
        <w:t>四、办理时限：</w:t>
      </w: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ind w:firstLine="643" w:firstLineChars="200"/>
        <w:jc w:val="left"/>
        <w:rPr>
          <w:rFonts w:ascii="楷体" w:hAnsi="楷体" w:eastAsia="楷体" w:cs="楷体"/>
          <w:b/>
          <w:bCs/>
          <w:sz w:val="32"/>
          <w:szCs w:val="32"/>
          <w:lang w:val="zh-CN"/>
        </w:rPr>
      </w:pPr>
      <w:r>
        <w:rPr>
          <w:rFonts w:hint="eastAsia" w:ascii="楷体" w:hAnsi="楷体" w:eastAsia="楷体" w:cs="楷体"/>
          <w:b/>
          <w:bCs/>
          <w:sz w:val="32"/>
          <w:szCs w:val="32"/>
        </w:rPr>
        <w:t>五、</w:t>
      </w:r>
      <w:r>
        <w:rPr>
          <w:rFonts w:hint="eastAsia" w:ascii="楷体" w:hAnsi="楷体" w:eastAsia="楷体" w:cs="楷体"/>
          <w:b/>
          <w:bCs/>
          <w:sz w:val="32"/>
          <w:szCs w:val="32"/>
          <w:lang w:val="zh-CN"/>
        </w:rPr>
        <w:t>是否收费？</w:t>
      </w:r>
    </w:p>
    <w:p>
      <w:pPr>
        <w:autoSpaceDE w:val="0"/>
        <w:autoSpaceDN w:val="0"/>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ind w:firstLine="643" w:firstLineChars="200"/>
        <w:rPr>
          <w:rFonts w:ascii="楷体" w:hAnsi="楷体" w:eastAsia="楷体" w:cs="楷体"/>
          <w:b/>
          <w:bCs/>
          <w:sz w:val="32"/>
          <w:szCs w:val="32"/>
          <w:lang w:val="zh-CN"/>
        </w:rPr>
      </w:pPr>
      <w:r>
        <w:rPr>
          <w:rFonts w:hint="eastAsia" w:ascii="楷体" w:hAnsi="楷体" w:eastAsia="楷体" w:cs="楷体"/>
          <w:b/>
          <w:bCs/>
          <w:sz w:val="32"/>
          <w:szCs w:val="32"/>
        </w:rPr>
        <w:t>六、</w:t>
      </w:r>
      <w:r>
        <w:rPr>
          <w:rFonts w:hint="eastAsia" w:ascii="楷体" w:hAnsi="楷体" w:eastAsia="楷体" w:cs="楷体"/>
          <w:b/>
          <w:bCs/>
          <w:sz w:val="32"/>
          <w:szCs w:val="32"/>
          <w:lang w:val="zh-CN"/>
        </w:rPr>
        <w:t>是否可以代办？</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3" w:firstLineChars="200"/>
        <w:outlineLvl w:val="0"/>
        <w:rPr>
          <w:rFonts w:ascii="楷体" w:hAnsi="楷体" w:eastAsia="楷体" w:cs="宋体"/>
          <w:b/>
          <w:bCs/>
          <w:sz w:val="32"/>
          <w:szCs w:val="32"/>
        </w:rPr>
      </w:pPr>
      <w:bookmarkStart w:id="2014" w:name="_Toc10813"/>
      <w:r>
        <w:rPr>
          <w:rFonts w:hint="eastAsia" w:ascii="楷体" w:hAnsi="楷体" w:eastAsia="楷体" w:cs="宋体"/>
          <w:b/>
          <w:bCs/>
          <w:sz w:val="32"/>
          <w:szCs w:val="32"/>
        </w:rPr>
        <w:t>七、办理地点及咨询电话</w:t>
      </w:r>
      <w:bookmarkEnd w:id="2014"/>
    </w:p>
    <w:tbl>
      <w:tblPr>
        <w:tblStyle w:val="10"/>
        <w:tblW w:w="8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4437"/>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0" w:firstLineChars="200"/>
        <w:rPr>
          <w:rFonts w:ascii="仿宋" w:hAnsi="仿宋" w:eastAsia="仿宋" w:cs="宋体"/>
          <w:sz w:val="32"/>
          <w:szCs w:val="32"/>
        </w:rPr>
      </w:pPr>
    </w:p>
    <w:p>
      <w:pPr>
        <w:spacing w:line="560" w:lineRule="exact"/>
        <w:ind w:firstLine="640" w:firstLineChars="200"/>
        <w:rPr>
          <w:rFonts w:ascii="仿宋" w:hAnsi="仿宋" w:eastAsia="仿宋" w:cs="宋体"/>
          <w:sz w:val="32"/>
          <w:szCs w:val="32"/>
        </w:rPr>
      </w:pPr>
    </w:p>
    <w:p>
      <w:pPr>
        <w:pStyle w:val="2"/>
        <w:spacing w:before="0" w:beforeAutospacing="0" w:after="0" w:afterAutospacing="0"/>
        <w:jc w:val="center"/>
        <w:rPr>
          <w:sz w:val="44"/>
          <w:szCs w:val="44"/>
        </w:rPr>
      </w:pPr>
      <w:bookmarkStart w:id="2015" w:name="_Toc4964_WPSOffice_Level1"/>
      <w:bookmarkStart w:id="2016" w:name="_Toc23515_WPSOffice_Level1"/>
      <w:bookmarkStart w:id="2017" w:name="_Toc7775_WPSOffice_Level1"/>
      <w:bookmarkStart w:id="2018" w:name="_Toc24369"/>
      <w:bookmarkStart w:id="2019" w:name="_Toc5716"/>
      <w:bookmarkStart w:id="2020" w:name="_Toc11667_WPSOffice_Level1"/>
      <w:bookmarkStart w:id="2021" w:name="_Toc25935_WPSOffice_Level1"/>
      <w:r>
        <w:rPr>
          <w:rFonts w:hint="eastAsia"/>
          <w:sz w:val="44"/>
          <w:szCs w:val="44"/>
        </w:rPr>
        <w:t>租房提取住房公积金</w:t>
      </w:r>
      <w:bookmarkEnd w:id="2015"/>
      <w:bookmarkEnd w:id="2016"/>
      <w:bookmarkEnd w:id="2017"/>
      <w:bookmarkEnd w:id="2018"/>
      <w:bookmarkEnd w:id="2019"/>
      <w:bookmarkEnd w:id="2020"/>
      <w:bookmarkEnd w:id="2021"/>
    </w:p>
    <w:p>
      <w:pPr>
        <w:jc w:val="center"/>
        <w:rPr>
          <w:rFonts w:ascii="仿宋" w:hAnsi="仿宋" w:eastAsia="仿宋" w:cs="仿宋"/>
          <w:bCs/>
          <w:sz w:val="32"/>
          <w:szCs w:val="32"/>
        </w:rPr>
      </w:pP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一、商业银行贷款提取公积金申请对象及条件</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在我市缴存住房公积金的职工，连续足额缴存住房公积金满3个月；本人及配偶在我市所属行政区域内（市区、清原县、新宾县、抚顺县）无产权住房且租房的，依据规定可以办理提取住房公积金业务。</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身份证、结婚证或户口簿、未婚或离异的需提供单身承诺书（有效期一个月）。租住公共租赁住房的，还需提供房屋租赁合同（或承租证）和租金缴纳证明；租住公有住房的，提供公有住房租赁证。</w:t>
      </w:r>
    </w:p>
    <w:p>
      <w:pPr>
        <w:spacing w:afterLines="150" w:line="560" w:lineRule="exact"/>
        <w:ind w:firstLine="643" w:firstLineChars="200"/>
        <w:rPr>
          <w:rFonts w:ascii="楷体" w:hAnsi="楷体" w:eastAsia="楷体" w:cs="仿宋"/>
          <w:b/>
          <w:bCs/>
          <w:sz w:val="32"/>
          <w:szCs w:val="32"/>
        </w:rPr>
      </w:pPr>
      <w:r>
        <w:rPr>
          <w:rFonts w:ascii="仿宋" w:hAnsi="仿宋" w:eastAsia="仿宋" w:cs="宋体"/>
          <w:b/>
          <w:bCs/>
          <w:sz w:val="32"/>
          <w:szCs w:val="32"/>
        </w:rPr>
        <mc:AlternateContent>
          <mc:Choice Requires="wps">
            <w:drawing>
              <wp:anchor distT="0" distB="0" distL="114300" distR="114300" simplePos="0" relativeHeight="251951104" behindDoc="0" locked="0" layoutInCell="1" allowOverlap="1">
                <wp:simplePos x="0" y="0"/>
                <wp:positionH relativeFrom="column">
                  <wp:posOffset>123825</wp:posOffset>
                </wp:positionH>
                <wp:positionV relativeFrom="paragraph">
                  <wp:posOffset>462280</wp:posOffset>
                </wp:positionV>
                <wp:extent cx="3810000" cy="875665"/>
                <wp:effectExtent l="12700" t="0" r="25400" b="26035"/>
                <wp:wrapNone/>
                <wp:docPr id="1562"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75pt;margin-top:36.4pt;height:68.95pt;width:300pt;z-index:251951104;v-text-anchor:middle;mso-width-relative:page;mso-height-relative:page;" fillcolor="#FFFFFF" filled="t" stroked="t" coordsize="21600,21600" o:gfxdata="UEsDBAoAAAAAAIdO4kAAAAAAAAAAAAAAAAAEAAAAZHJzL1BLAwQUAAAACACHTuJAlXk7T9YAAAAJ&#10;AQAADwAAAGRycy9kb3ducmV2LnhtbE2PzU7DMBCE70i8g7VI3KgdS7Q0xOkBhDggkNJw4ebGSxJh&#10;r6PY/eHtWbjQ4+yMZr+pNqfgxQHnNEYyUCwUCKQuupF6A+/t080diJQtOesjoYFvTLCpLy8qW7p4&#10;pAYP29wLLqFUWgNDzlMpZeoGDDYt4oTE3mecg80s51662R65PHiplVrKYEfiD4Od8GHA7mu7Dwai&#10;7p7nppX6tX0c181HVP7tRRlzfVWoexAZT/k/DL/4jA41M+3inlwSnvX6lpMGVpoXsL/8O+wM6EKt&#10;QNaVPF9Q/wBQSwMEFAAAAAgAh07iQGO9QNJlAgAA0AQAAA4AAABkcnMvZTJvRG9jLnhtbK1UwW7b&#10;MAy9D9g/CLqvjr2k64I4RZAiw4BiLdAOOyuyFBuQJU1S4mQ/M2C3fUQ/Z9hv7El223TtaZgDKKRI&#10;k3yPpGfn+1aRnXC+Mbqk+cmIEqG5qRq9Kenn29WbM0p8YLpiymhR0oPw9Hz++tWss1NRmNqoSjiC&#10;INpPO1vSOgQ7zTLPa9Eyf2Ks0DBK41oWoLpNVjnWIXqrsmI0Os064yrrDBfe4/aiN9J5ii+l4OFK&#10;Si8CUSVFbSGdLp3reGbzGZtuHLN1w4cy2D9U0bJGI+lDqAsWGNm65lmotuHOeCPDCTdtZqRsuEgY&#10;gCYf/YXmpmZWJCwgx9sHmvz/C8s/7a4daSr0bnJaUKJZiy79/v7z190P8jbS01k/hdeNvXaD5iFG&#10;rHvp2vgPFGSfKD08UCr2gXBcFvlZXhQTSjhseT4p8ItRs8fXrfPhgzAtiUJJHXqWqGS7Sx9613uX&#10;mM0b1VSrRqmkHPxSObJjaC+mojIdJYr5gMuSrtIzZHvymtKkQ22T8QgzwRnmTioWILYWTHi9oYSp&#10;DQaaB5dqefK2f5b0FnCPEo/S81LiCOSC+bqvOEUd3JSOeEQa2QF3ZL7nOkphv94PDVib6oCuOdOP&#10;s7d81SDwJYBfM4f5BSrsZLjCIZUBVDNIlNTGfXvpPvpjrGClpMM+gIavW+YEYH3UGLj3+XgcFygp&#10;48m7Aoo7tqyPLXrbLg16kmP7LU9i9A/qXpTOtF+wuouYFSamOXL3hA/KMvR7iuXnYrFIblgay8Kl&#10;vrE8Bo+UabPYBiObNCqRqJ4djFhUsDZp2IYVj3t5rCevxw/R/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VeTtP1gAAAAkBAAAPAAAAAAAAAAEAIAAAACIAAABkcnMvZG93bnJldi54bWxQSwECFAAU&#10;AAAACACHTuJAY71A0m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r>
        <w:rPr>
          <w:rFonts w:hint="eastAsia" w:ascii="楷体" w:hAnsi="楷体" w:eastAsia="楷体" w:cs="仿宋"/>
          <w:b/>
          <w:bCs/>
          <w:sz w:val="32"/>
          <w:szCs w:val="32"/>
        </w:rPr>
        <w:t>三、办理流程图</w: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54176" behindDoc="0" locked="0" layoutInCell="1" allowOverlap="1">
                <wp:simplePos x="0" y="0"/>
                <wp:positionH relativeFrom="column">
                  <wp:posOffset>1714500</wp:posOffset>
                </wp:positionH>
                <wp:positionV relativeFrom="paragraph">
                  <wp:posOffset>288925</wp:posOffset>
                </wp:positionV>
                <wp:extent cx="190500" cy="483870"/>
                <wp:effectExtent l="38735" t="18415" r="56515" b="69215"/>
                <wp:wrapNone/>
                <wp:docPr id="1565"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35pt;margin-top:22.75pt;height:38.1pt;width:15pt;z-index:251954176;v-text-anchor:middle;mso-width-relative:page;mso-height-relative:page;" fillcolor="#BCBCBC" filled="t" stroked="t" coordsize="21600,21600" o:gfxdata="UEsDBAoAAAAAAIdO4kAAAAAAAAAAAAAAAAAEAAAAZHJzL1BLAwQUAAAACACHTuJAlxJYb9oAAAAK&#10;AQAADwAAAGRycy9kb3ducmV2LnhtbE2PTU/DMAyG70j8h8hI3FjSQjcoTSfxeRnSxEBox6zx2mqN&#10;UzVZt/17vBMcbT96/bzF/Og6MeIQWk8akokCgVR521Kt4fvr7eYeRIiGrOk8oYYTBpiXlxeFya0/&#10;0CeOq1gLDqGQGw1NjH0uZagadCZMfI/Et60fnIk8DrW0gzlwuOtkqtRUOtMSf2hMj88NVrvV3mlY&#10;LMNuuh2H5evT6eEjqGz98vO+1vr6KlGPICIe4x8MZ31Wh5KdNn5PNohOQzpT3CVquMsyEAzcqvNi&#10;w2SazECWhfxfofwFUEsDBBQAAAAIAIdO4kBk4a5LIwMAAC8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IXajbZHlGjWokq/fn758/3b768/yE7M&#10;UGf9BIpn9tT1O49lhHtVuzb+Awi5Slm9XmVVXAXCcViOB6MBcs8h2hqPh+Uo2ixuL1vnwxthWhIX&#10;U1qZTs+cM11KKLs89iHr3+j1ea6OpFLEmXAhQ5NSBV+5CB53kpYn1iBbg3Tsr/2BcuSSgQugEPyc&#10;I0ZKFPMBAqilX9INUoesidgRPSJgE8/CO1Pl462smyPLlhOohV93vBVvP8P51utnOC9ziCnyJ0Ev&#10;U/QPoa9SgiLeg46TxU32ldSExTlQbqNVIxDiOVMikq2nADovlTHGqDTppnQ82gQNOcMsqBVDdXhr&#10;ccHrBSVMLTBkeHA5o0bJ1eV/qa1vWCVyFcePIywjY1PR7yL06y4jHQ+Zb7KlJOpRKR3xiDR+eiaa&#10;ZRDurKk6MldL94EB0jCnpJKR9ClBlFQSNBwlCbJ1l9s9j9xivmJxtNDziynbsJ6aO/GwZ2ZWT9Rc&#10;xZB2a+EVscFzS8fV3FTXGArwnjraW34kgfUYbXLKHMYjQsPIDyf41MqgaKZfUdIY9/mx86iPqQUp&#10;JR3GLSr6acmcQPe91ejQcTkcwmxIm+Ho9WaEvy6Zr0v0sj0w6OISjLI8LaN+UDfL2pn2Ai/DLHqF&#10;iGkO35k7/eYgxI6nBG8LF7NZWmMmWxaO9ZnlN7NEm9kymFqmGXSbHaQwbjCVc9fnFySO/fV90rp9&#10;5/b+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JcSWG/aAAAACgEAAA8AAAAAAAAAAQAgAAAAIgAA&#10;AGRycy9kb3ducmV2LnhtbFBLAQIUABQAAAAIAIdO4kBk4a5LIwMAAC8HAAAOAAAAAAAAAAEAIAAA&#10;ACkBAABkcnMvZTJvRG9jLnhtbFBLBQYAAAAABgAGAFkBAAC+Bg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63392" behindDoc="0" locked="0" layoutInCell="1" allowOverlap="1">
                <wp:simplePos x="0" y="0"/>
                <wp:positionH relativeFrom="column">
                  <wp:posOffset>4076065</wp:posOffset>
                </wp:positionH>
                <wp:positionV relativeFrom="paragraph">
                  <wp:posOffset>376555</wp:posOffset>
                </wp:positionV>
                <wp:extent cx="1447800" cy="1076960"/>
                <wp:effectExtent l="12700" t="0" r="25400" b="15240"/>
                <wp:wrapNone/>
                <wp:docPr id="1574"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0.95pt;margin-top:29.65pt;height:84.8pt;width:114pt;z-index:251963392;v-text-anchor:middle;mso-width-relative:page;mso-height-relative:page;" fillcolor="#FFFFFF" filled="t" stroked="t" coordsize="21600,21600" o:gfxdata="UEsDBAoAAAAAAIdO4kAAAAAAAAAAAAAAAAAEAAAAZHJzL1BLAwQUAAAACACHTuJAQ+MAl9kAAAAK&#10;AQAADwAAAGRycy9kb3ducmV2LnhtbE2Pu07EMBBFeyT+wRokOtaOgSgOcbYAIQoEUjbbbOeNTRLh&#10;R2R7H/w9Q8WWM3N059xmfXaWHE1Mc/ASihUDYvwQ9OxHCdv+9a4CkrLyWtngjYQfk2DdXl81qtbh&#10;5Dtz3OSRYIhPtZIw5bzUlKZhMk6lVViMx9tXiE5lHONIdVQnDHeWcsZK6tTs8cOkFvM8meF7c3AS&#10;Ah/eYtdT/tG/zKLbBWY/35mUtzcFewKSzTn/w/Cnj+rQotM+HLxOxEooHwqBqIRHcQ8EgaoUuNhL&#10;4LwSQNuGXlZofwFQSwMEFAAAAAgAh07iQJftBvhnAgAAzwQAAA4AAABkcnMvZTJvRG9jLnhtbK1U&#10;zWobMRC+F/oOQvdmbeOf1GQdTIJLITSBpPQsayXvgv4qyV67L1PorQ/Rxwl9jX7SbhKnyal0D/KM&#10;ZjQz3zczPjvfa0V2wofGmpIOTwaUCMNt1ZhNST/frd6dUhIiMxVT1oiSHkSg54u3b85aNxcjW1tV&#10;CU8QxIR560pax+jmRRF4LTQLJ9YJA6O0XrMI1W+KyrMW0bUqRoPBtGitr5y3XISA28vOSBc5vpSC&#10;x2spg4hElRS1xXz6fK7TWSzO2Hzjmasb3pfB/qEKzRqDpI+hLllkZOubF6F0w70NVsYTbnVhpWy4&#10;yBiAZjj4C81tzZzIWEBOcI80hf8Xln/a3XjSVOjdZDamxDCNLv3+/vP+1w8ySfS0LszhdetufK8F&#10;iAnrXnqdfoGC7DOlh0dKxT4SjsvhdDo9nU0o4bCdjmezUQ5aPL12PsQPwmqShJJ6tCwzyXZXISIj&#10;XB9cUrJgVVOtGqWycggXypMdQ3cxFJVtKVEsRFyWdJW/BAEhnj1ThrQlHU3GA4wEZxg7qViEqB2I&#10;CGZDCVMbzDOPPtfy7HV4kfQOaI8SD/L3WuIE5JKFuqs4R+3dlEl4RJ7YHncivqM6SXG/3vf8r211&#10;QNO87aY5OL5qEPgKwG+Yx/gCFVYyXuOQygKq7SVKauu/vXaf/DFVsFLSYh1Aw9ct8wKwPhrM2/vh&#10;eJz2JyvjyWwExR9b1scWs9UXFj0ZYvkdz2Lyj+pBlN7qL9jcZcoKEzMcuTvCe+UidmuK3ediucxu&#10;2BnH4pW5dTwFT5QZu9xGK5s8Komojh00PSnYmtz+fsPTWh7r2evpf2j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PjAJfZAAAACgEAAA8AAAAAAAAAAQAgAAAAIgAAAGRycy9kb3ducmV2LnhtbFBL&#10;AQIUABQAAAAIAIdO4kCX7Qb4ZwIAAM8EAAAOAAAAAAAAAAEAIAAAACgBAABkcnMvZTJvRG9jLnht&#10;bFBLBQYAAAAABgAGAFkBAAABBg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p>
    <w:p>
      <w:pPr>
        <w:tabs>
          <w:tab w:val="left" w:pos="6720"/>
        </w:tabs>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58272"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569"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958272;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B8POmCHQMAAOUGAAAOAAAAZHJzL2Uyb0RvYy54bWytVc2O&#10;0zAQviPxDpbvbJK2abfVtqi0LEJa2BUF7dl1nMSSYxvbbbq8BC/BFS7wSiteg7GTdrPdXkA0UmrP&#10;2DPzffOTi5e7SqAtM5YrOcXJWYwRk1RlXBZT/Onj5YtzjKwjMiNCSTbFd8zil7Pnzy5qPWE9VSqR&#10;MYPAiLSTWk9x6ZyeRJGlJauIPVOaSVDmylTEwdYUUWZIDdYrEfXieBjVymTaKMqsBemyUeJZsJ/n&#10;jLrrPLfMITHFEJsLbxPea/+OZhdkUhiiS07bMMg/RFERLsHpwdSSOII2hj8xVXFqlFW5O6OqilSe&#10;c8oCBkCTxEdoViXRLGABcqw+0GT/n1n6fntjEM8gd+lwjJEkFWTp/uvP3z++33/7hZKBp6jWdgIn&#10;V/rGtDsLS493l5vK/wMStAu03h1oZTuHKAjP+6N0mGJEQdVLxvEo9Tajh8vaWPeGqQr5xRQbXpRu&#10;boyqA6Vke2Vdc2F/sGU6u+RCIKPcLXdlIAtgNGmwcCecskgr4CsOYmuK9UIYtCVQDq8W/glyx6Vr&#10;hGkMv6YqLHHvVNaI+14c5BB2ayVAKGzXS99ff+ppGfvnyFN/1FoEg3/vKfHxnHD1eumfI1dJCAso&#10;PHJ1AHsCFIiKPYmCS0R8QydD6DnvF1lKBPNV06YSWihkw/sQEtVTPE57PucEmjoXxMGy0nDBygIj&#10;IgqYFtSZhisl+OHyoxQFZy3KkmSsScb4NJwk3suP4NiufV9CS2LLxlRQtRCE9MGzMDTa6lEbx8yq&#10;zGq0FhvzgUD8gwZ/xn2lBjYwyjhMlDRogJrH9XgiRx1UROiStCV27olt6rxbYYcYQr11wot8VzZ9&#10;6Fdrld1BK4P30IZW00sOWK+IdTfEwFCD0GBQu2t45UJBhlS7wqhU5sspuT8Pswa0GNUwJCF9nzfE&#10;MIzEWwldNU4GAz9Vw2aQjnoeflez7mrkplooaLwEykfTsPTnndgvc6OqW5jnc+8VVERS8N0USrtZ&#10;uGZ4wxeBsvk8HINJqom7kitN9/0v1XzjVM7D3HhgByj0G5ilTfM2c98P6+4+nHr4Os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B+9e8HXAAAACQEAAA8AAAAAAAAAAQAgAAAAIgAAAGRycy9kb3du&#10;cmV2LnhtbFBLAQIUABQAAAAIAIdO4kB8POmCHQMAAOUGAAAOAAAAAAAAAAEAIAAAACYBAABkcnMv&#10;ZTJvRG9jLnhtbFBLBQYAAAAABgAGAFkBAAC1Bg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57248"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568"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957248;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15I3JyQCAAApBAAADgAAAGRycy9lMm9Eb2MueG1srVPN&#10;jtMwEL4j8Q6W7zRt+rNs1XRVdlWEtGJXKoiz69hNJNtjbLdJeQB4A05cuPNcfQ7GTtstPyfExZmZ&#10;b/LN/+ym1YrshPM1mIIOen1KhOFQ1mZT0Pfvli9eUuIDMyVTYERB98LTm/nzZ7PGTkUOFahSOIIk&#10;xk8bW9AqBDvNMs8roZnvgRUGQQlOs4Cq22SlYw2ya5Xl/f4ka8CV1gEX3qP1rgPpPPFLKXh4kNKL&#10;QFRBMbeQXpfedXyz+YxNN47ZqubHNNg/ZKFZbTDomeqOBUa2rv6DStfcgQcZehx0BlLWXKQasJpB&#10;/7dqVhWzItWCzfH23Cb//2j5292jI3WJsxtPcFaGaZzS4euXw7cfh++fyWAYW9RYP0XPlUXf0L6C&#10;Ft1Pdo/GWHkrnY5frIkgjs3enxss2kA4Gq+Hw9EYEY5QfjXJ83FkyZ5+ts6H1wI0iUJBHc4vtZXt&#10;7n3oXE8uMZaBZa1UmqEypCnoZIj0vyBIrky0iLQNR5pYUJd4lEK7bo9VrqHcY5EOuk3xli9rTOWe&#10;+fDIHK4GZo/rHh7wkQowJBwlSipwn/5mj/44MUQpaXDVCuo/bpkTlKg3Bmd5PRiN4m4mZTS+ylFx&#10;l8j6EjFbfQu4zQM8LMuTGP2DOonSgf6AV7GIURFihmPsgoaTeBu6A8Cr4mKxSE64jZaFe7OyPFJ3&#10;LVxsA8g69T22qesNzisquI9pcsfbiQt/qSevpwuf/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15I3Jy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52128"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563"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952128;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BghJQ9kAgAAzwQAAA4AAABkcnMvZTJvRG9jLnhtbK1UzW4T&#10;MRC+I/EOlu9kk5C0JeqmihoFIVW0Uos4O147u5L/sJ1swssgceMheBzEa/DZu21T2hNiD86MZzwz&#10;3zczOb/Ya0V2wofGmpKOBkNKhOG2asympJ/uVm/OKAmRmYopa0RJDyLQi/nrV+etm4mxra2qhCcI&#10;YsKsdSWtY3Szogi8FpqFgXXCwCit1yxC9Zui8qxFdK2K8XB4UrTWV85bLkLA7bIz0nmOL6Xg8VrK&#10;ICJRJUVtMZ8+n+t0FvNzNtt45uqG92Wwf6hCs8Yg6UOoJYuMbH3zLJRuuLfByjjgVhdWyoaLjAFo&#10;RsO/0NzWzImMBeQE90BT+H9h+cfdjSdNhd5NT95SYphGl35/+/Hr53cySfS0LszgdetufK8FiAnr&#10;XnqdfoGC7DOlhwdKxT4Sjsvx6Gw0Hk8p4bCdTU5PISNM8fja+RDfC6tJEkrq0bLMJNtdhdi53ruk&#10;ZMGqplo1SmXlEC6VJzuG7mIoKttSoliIuCzpKn99tifPlCEtSptOhhgJzjB2UrEIUTsQEcyGEqY2&#10;mGcefa7lyevwLOkd0B4lHubvpcQJyJKFuqs4R+3dlEl4RJ7YHncivqM6SXG/3vf8r211QNO87aY5&#10;OL5qEPgKwG+Yx/gCFVYyXuOQygKq7SVKauu/vnSf/DFVsFLSYh1Aw5ct8wKwPhjM27vRZJL2JyuT&#10;6ekYij+2rI8tZqsvLXoywvI7nsXkH9W9KL3Vn7G5i5QVJmY4cneE98pl7NYUu8/FYpHdsDOOxStz&#10;63gKnigzdrGNVjZ5VBJRHTsYsaRga/Kw9Rue1vJYz16P/0P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AYISUP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55200" behindDoc="0" locked="0" layoutInCell="1" allowOverlap="1">
                <wp:simplePos x="0" y="0"/>
                <wp:positionH relativeFrom="column">
                  <wp:posOffset>1714500</wp:posOffset>
                </wp:positionH>
                <wp:positionV relativeFrom="paragraph">
                  <wp:posOffset>318135</wp:posOffset>
                </wp:positionV>
                <wp:extent cx="190500" cy="295275"/>
                <wp:effectExtent l="38735" t="18415" r="56515" b="67310"/>
                <wp:wrapNone/>
                <wp:docPr id="1566"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35pt;margin-top:25.05pt;height:23.25pt;width:15pt;z-index:251955200;v-text-anchor:middle;mso-width-relative:page;mso-height-relative:page;" fillcolor="#BCBCBC" filled="t" stroked="t" coordsize="21600,21600" o:gfxdata="UEsDBAoAAAAAAIdO4kAAAAAAAAAAAAAAAAAEAAAAZHJzL1BLAwQUAAAACACHTuJAlwTXxdcAAAAJ&#10;AQAADwAAAGRycy9kb3ducmV2LnhtbE2PwU7DMBBE70j8g7VI3KidAqGEOJVAVELiUCj9ADfeJlHs&#10;dRRv2/D3uCd6nJ3R7JtyOXknjjjGLpCGbKZAINXBdtRo2P6s7hYgIhuyxgVCDb8YYVldX5WmsOFE&#10;33jccCNSCcXCaGiZh0LKWLfoTZyFASl5+zB6w0mOjbSjOaVy7+RcqVx601H60JoB31qs+83Baxj2&#10;vXt/wPWKXyXHqf/8WruPRuvbm0y9gGCc+D8MZ/yEDlVi2oUD2SichvmTSltYw6PKQKTAvTofdhqe&#10;8xxkVcrLBdUfUEsDBBQAAAAIAIdO4kAHjHSRIgMAAC8HAAAOAAAAZHJzL2Uyb0RvYy54bWytVc1O&#10;GzEQvlfqO1i+l80GAiQiVBGIqhItqFBxdrzerCWv7doOC32Fvkav7amHPlCrvkY/20sIP5dCc9jY&#10;nvHMfDPfjPdeX7WKXArnpdFTWm4MKBGam0rqxZR+PD96tUuJD0xXTBktpvRaePp6/+WLvc5OxNA0&#10;RlXCERjRftLZKW1CsJOi8LwRLfMbxgoNYW1cywK2blFUjnWw3qpiOBhsF51xlXWGC+9xepiFdD/Z&#10;r2vBw0ldexGImlLEFtLXpe88fov9PTZZOGYbyfsw2BOiaJnUcLoydcgCI0snH5hqJXfGmzpscNMW&#10;pq4lFwkD0JSDe2jOGmZFwoLkeLtKk/9/Zvn7y1NHZIXajba3KdGsRZV+/fzy5/u3319/kHHMUGf9&#10;BIpn9tT1O49lhHtVuzb+Awi5Slm9XmVVXAXCcViOB6MBcs8hGo5Hw51RtFncXrbOhzfCtCQuprQy&#10;nZ45Z7qUUHZ57EPWv9Hr81wdSaWIM+FChialCr5yETzuJC1PrEG2BunYX/sD5cglAxdAIfg5R4yU&#10;KOYDBFBLv6QbpA5ZE7EjekTAJp6Fd6bKx5tZN0eWLSdQC7/ueDPefobzzZ1nOC9ziCnyJ0EvU/QP&#10;oa9SgiLeg46TxU32ldSExTlQbqNVIxDiOVMikq2nADovlTHGqDTpphQEGYErDLOgVgzV4a3FBa8X&#10;lDC1wJDhweWMGiVXl/+ltr5hlchVHD+OsIyMTUW/i9Cvu4x0PGS+yZaSqEeldMQj0vjpmWiWQbiz&#10;purIXC3dBwZIWzkllYykTwmipJKg4ShJkK273O555BbzFYujhZ5fTNmG9dTcjYc9M7N6ouYqhrRb&#10;C6+IDZ5bOq7mprrGUID31NHe8iMJrMdok1PmMB4RGkZ+OMGnVgZFM/2Kksa4z4+dR31MLUgp6TBu&#10;UdFPS+YEuu+tRoeOy60tmA1pszXaGUb465L5ukQv2wODLi7BKMvTMuoHdbOsnWkv8DLMoleImObw&#10;nbnTbw5C7HhK8LZwMZulNWayZeFYn1l+M0u0mS2DqWWaQbfZQQrjBlM5d31+QeLYX98nrdt3bv8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lwTXxdcAAAAJAQAADwAAAAAAAAABACAAAAAiAAAAZHJz&#10;L2Rvd25yZXYueG1sUEsBAhQAFAAAAAgAh07iQAeMdJE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59296"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570"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959296;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BBmAqDXQMAAI8HAAAOAAAAZHJzL2Uyb0RvYy54bWytVc1u&#10;3DYQvhfoOxC615L2xz8Lr42tty4KOLERN/B5lqJWKiiSJbmWnQfINUDOPRboqbkkr2Q0j5EZirvW&#10;bvZkVAIE/oxmvu+b4fD0/KGR7F5YV2s1TfKDLGFCcV3UajlN3v5++dNxwpwHVYDUSkyTR+GS87Mf&#10;fzhtzUQMdKVlISxDJ8pNWjNNKu/NJE0dr0QD7kAboXCz1LYBj1O7TAsLLXpvZDrIssO01bYwVnPh&#10;HK7Ou83kLPgvS8H9dVk64ZmcJojNh68N3wV907NTmCwtmKrmEQa8AEUDtcKgG1dz8MBWtv7OVVNz&#10;q50u/QHXTarLsuYicEA2ebbD5rYCIwIXFMeZjUzu/3PLX9/fWFYXmLvxEQqkoMEsPf31/us/H58+&#10;fP7v079Pf39h+REJ1Ro3Qftbc2PjzOGQWD+UtmFWo7p5dpzRE8RAeuwhaP240Vo8eMZxMR+fZNkI&#10;I3LcOxkNhjhGr2nnjJwa6/yvQjeMBtNkIZSfWavb4Brur5wPghcRMxR/5AkrG4n5uwfJ8hHB6PLb&#10;sxls24z32Qz7NoP9fkZ9mzX0iApJrMHHmiguaylJobvaVyGtqEAgsnRrIo4ZjZntpHN2ubiQliGT&#10;afLzBb3B3NfKd4uIfI3dgX+li255SMtrPNFLkHXpApYYZUi/B49bkeYZvTuRhkfRI0xeECknPHtC&#10;/TKndydUHmCFpG2F2pBFaXdJ4dJGRFkrBtR68kPsDhSXOQ5SUH3H8sLDHrJBakjFWqy+8WCMdQjY&#10;fkoJHoeNwR+cWiYM5BL7Gve200rLevPzlnAhWGRZQSG6ZJzsp5Nn6/UdOq7vn0poDq7qXIWtSEEq&#10;Ai9Ce4vVo1de2NuqaNlCruwbQPxUt8i/qOn0BDVogr1vHHZwa7se9+SoxwqkqSCWGB3xCKWfjA2G&#10;UG89eCl1jq5X0Gihi0dsOqFfUIIMv6yR6xU4fwMWjy8u4pXir/FTSo0Z0nGUsErbd/vWyR67Iu4m&#10;rMV2jun7cwVWJEz+pvBUneQjajY+TEbjowHR7+8s+jtq1VxoPHjYUBBdGJK9l+thaXVzhzfPjKLi&#10;FiiOsbtCiZML310zeHdxMZsFM+z5BvyVujV8ff6Vnq28LmtPze9ZnTjBrt8d3u6GomulPw9Wz/fo&#10;2T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kY3r51wAAAAoBAAAPAAAAAAAAAAEAIAAAACIAAABk&#10;cnMvZG93bnJldi54bWxQSwECFAAUAAAACACHTuJAQZgKg10DAACPBwAADgAAAAAAAAABACAAAAAm&#10;AQAAZHJzL2Uyb0RvYy54bWxQSwUGAAAAAAYABgBZAQAA9QY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60320"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571"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960320;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ZH0iRiQCAAApBAAADgAAAGRycy9lMm9Eb2MueG1s&#10;rVNNjtMwFN4jcQfLe5o0tJ2ZqumozKgIqWJGKoi169htJNvP2G6TcgC4wazYsOdcPQfPTtupgBVi&#10;47yfL9/7n9y2WpGdcL4GU9J+L6dEGA5VbdYl/fhh/uqaEh+YqZgCI0q6F57eTl++mDR2LArYgKqE&#10;I0hi/LixJd2EYMdZ5vlGaOZ7YIVBpwSnWUDVrbPKsQbZtcqKPB9lDbjKOuDCe7Ted046TfxSCh4e&#10;pPQiEFVSzC2k16V3Fd9sOmHjtWN2U/NjGuwfstCsNhj0THXPAiNbV/9BpWvuwIMMPQ46AylrLlIN&#10;WE0//62a5YZZkWrB5nh7bpP/f7T8/e7RkbrC2Q2v+pQYpnFKh6dvh+8/Dz++kv51bFFj/RiRS4vY&#10;0L6BFuEnu0djrLyVTscv1kTQj83enxss2kA4Gkf5zShHD0dXcTUqimFkyZ5/ts6HtwI0iUJJHc4v&#10;tZXtFj500BMkxjIwr5VKM1SGNBjg9TBPP5w9SK5MxIq0DUeaWFCXeJRCu2qPVa6g2mORDrpN8ZbP&#10;a0xlwXx4ZA5XA7PHdQ8P+EgFGBKOEiUbcF/+Zo94nBh6KWlw1UrqP2+ZE5SodwZnedMfDOJuJmUw&#10;vCpQcZee1aXHbPUd4DbjsDC7JEZ8UCdROtCf8CpmMSq6mOEYu6ThJN6F7gDwqriYzRIIt9GysDBL&#10;yyN119zZNoCsU99jm7re4LyigvuYJne8nbjwl3pCPV/4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x/Ab32wAAAAkBAAAPAAAAAAAAAAEAIAAAACIAAABkcnMvZG93bnJldi54bWxQSwECFAAUAAAA&#10;CACHTuJAZH0iRiQCAAApBAAADgAAAAAAAAABACAAAAAqAQAAZHJzL2Uyb0RvYy54bWxQSwUGAAAA&#10;AAYABgBZAQAAwAU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53152"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564"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953152;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E0hl3NjAgAAzwQAAA4AAABkcnMvZTJvRG9jLnhtbK1UzW4T&#10;MRC+I/EOlu90k1VSSpRNFbUKQqpopRZxdrx2diX/YTvZhJdB4sZD8DiI1+Czd9umtCfEHpwZz3hm&#10;vm9mMj/fa0V2wofWmoqOT0aUCMNt3ZpNRT/drd6cURIiMzVT1oiKHkSg54vXr+adm4nSNlbVwhME&#10;MWHWuYo2MbpZUQTeCM3CiXXCwCit1yxC9Zui9qxDdK2KcjQ6LTrra+ctFyHg9rI30kWOL6Xg8VrK&#10;ICJRFUVtMZ8+n+t0Fos5m208c03LhzLYP1ShWWuQ9CHUJYuMbH37LJRuubfBynjCrS6slC0XGQPQ&#10;jEd/obltmBMZC8gJ7oGm8P/C8o+7G0/aGr2bnk4oMUyjS7+//fj18zspEz2dCzN43bobP2gBYsK6&#10;l16nX6Ag+0zp4YFSsY+E47Icn43LckoJh+3deDIZZc6Lx9fOh/heWE2SUFGPlmUm2e4qRGSE671L&#10;ShasautVq1RWDuFCebJj6C6GorYdJYqFiMuKrvKXICDEk2fKkA6lTVMxhDOMnVQsQtQORASzoYSp&#10;DeaZR59refI6PEt6B7RHiUf5eylxAnLJQtNXnKMObsokPCJP7IA7Ed9TnaS4X+8H/te2PqBp3vbT&#10;HBxftQh8BeA3zGN8gQorGa9xSGUB1Q4SJY31X1+6T/6YKlgp6bAOoOHLlnkBWB8M5i23DvuTlcn0&#10;bYkc/tiyPraYrb6w6MkYy+94FpN/VPei9FZ/xuYuU1aYmOHI3RM+KBexX1PsPhfLZXbDzjgWr8yt&#10;4yl4oszY5TZa2eZRSUT17KDpScHW5PYPG57W8ljPXo//Q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uGw2tYAAAAJAQAADwAAAAAAAAABACAAAAAiAAAAZHJzL2Rvd25yZXYueG1sUEsBAhQAFAAA&#10;AAgAh07iQE0hl3NjAgAAzwQAAA4AAAAAAAAAAQAgAAAAJQEAAGRycy9lMm9Eb2MueG1sUEsFBgAA&#10;AAAGAAYAWQEAAPoFA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956224"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567"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956224;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DCiU+eJQIAACkEAAAOAAAAZHJzL2Uyb0RvYy54bWytU82O&#10;0zAQviPxDpbvNGnoz1I1XZVdFSFV7EoFcXYdu41ke4ztNikPAG/AiQt3nqvPwdhpuxVwQlyc+cvM&#10;fDPfTG9brcheOF+DKWm/l1MiDIeqNpuSfni/eHFDiQ/MVEyBESU9CE9vZ8+fTRs7EQVsQVXCEUxi&#10;/KSxJd2GYCdZ5vlWaOZ7YIVBpwSnWUDVbbLKsQaza5UVeT7KGnCVdcCF92i975x0lvJLKXh4kNKL&#10;QFRJsbeQXpfedXyz2ZRNNo7Zbc1PbbB/6EKz2mDRS6p7FhjZufqPVLrmDjzI0OOgM5Cy5iJhQDT9&#10;/Dc0qy2zImHB4Xh7GZP/f2n5u/2jI3WFuxuOxpQYpnFLx29fj99/Hn98If0ijqixfoKRK4uxoX0N&#10;LYaf7R6NEXkrnY5fxETQj8M+XAYs2kA4Gm9yBIkejq5iPCqKYcySPf1snQ9vBGgShZI63F8aK9sv&#10;fehCzyGxloFFrVTaoTKkKeno5TBPP1w8mFyZGCsSG05pIqCu8SiFdt2eUK6hOiBIBx1TvOWLGltZ&#10;Mh8emUNqYPdI9/CAj1SAJeEkUbIF9/lv9hiPG0MvJQ1SraT+0445QYl6a3CXr/qDQeRmUgbDcYGK&#10;u/asrz1mp+8A2dzHw7I8iTE+qLMoHeiPeBXzWBVdzHCsXdJwFu9CdwB4VVzM5ykI2WhZWJqV5TF1&#10;N9z5LoCs09zjmLrZ4L6ignxMmzvdTiT8tZ6ini58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oKHR1wAAAAYBAAAPAAAAAAAAAAEAIAAAACIAAABkcnMvZG93bnJldi54bWxQSwECFAAUAAAACACH&#10;TuJAwolPniUCAAApBAAADgAAAAAAAAABACAAAAAmAQAAZHJzL2Uyb0RvYy54bWxQSwUGAAAAAAYA&#10;BgBZAQAAvQU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62368" behindDoc="0" locked="0" layoutInCell="1" allowOverlap="1">
                <wp:simplePos x="0" y="0"/>
                <wp:positionH relativeFrom="column">
                  <wp:posOffset>1714500</wp:posOffset>
                </wp:positionH>
                <wp:positionV relativeFrom="paragraph">
                  <wp:posOffset>191770</wp:posOffset>
                </wp:positionV>
                <wp:extent cx="190500" cy="295275"/>
                <wp:effectExtent l="38735" t="18415" r="56515" b="67310"/>
                <wp:wrapNone/>
                <wp:docPr id="1573"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35pt;margin-top:15.1pt;height:23.25pt;width:15pt;z-index:251962368;v-text-anchor:middle;mso-width-relative:page;mso-height-relative:page;" fillcolor="#BCBCBC" filled="t" stroked="t" coordsize="21600,21600" o:gfxdata="UEsDBAoAAAAAAIdO4kAAAAAAAAAAAAAAAAAEAAAAZHJzL1BLAwQUAAAACACHTuJAT/PKPtcAAAAJ&#10;AQAADwAAAGRycy9kb3ducmV2LnhtbE2PwU7DMBBE70j8g7VI3KjdtGpQyKYSiEpIHEoLH+DG2ySK&#10;vY5itw1/j3sqx9kZzb4p15Oz4kxj6DwjzGcKBHHtTccNws/35ukZRIiajbaeCeGXAqyr+7tSF8Zf&#10;eEfnfWxEKuFQaIQ2xqGQMtQtOR1mfiBO3tGPTsckx0aaUV9SubMyU2olne44fWj1QG8t1f3+5BCG&#10;Y2/fl7TdxFcZw9R/fm3tR4P4+DBXLyAiTfEWhit+QocqMR38iU0QFiHLVdoSERYqA5ECC3U9HBDy&#10;VQ6yKuX/BdUfUEsDBBQAAAAIAIdO4kDM8uhGIQMAADAHAAAOAAAAZHJzL2Uyb0RvYy54bWytVc1O&#10;GzEQvlfqO1i+l80GUkhEQBGIqhItqFBxdrzerCWv7doOC32Fvkav7amHPlCrvkY/20sIP5dCc9jY&#10;nvH8fPPNeHf/qlXkUjgvjZ7ScmNAidDcVFIvpvTj+dGrHUp8YLpiymgxpdfC0/29ly92OzsRQ9MY&#10;VQlHYET7SWentAnBTorC80a0zG8YKzSEtXEtC9i6RVE51sF6q4rhYPC66IyrrDNceI/Twyyke8l+&#10;XQseTurai0DUlCK2kL4ufefxW+ztssnCMdtI3ofBnhBFy6SG05WpQxYYWTr5wFQruTPe1GGDm7Yw&#10;dS25SDkgm3JwL5uzhlmRcgE43q5g8v/PLH9/eeqIrFC70fYmJZq1qNKvn1/+fP/2++sPMkwQddZP&#10;oHlmTx0AizuPZcz3qnZt/Ecm5CrBer2CVVwFwnFYjgejAcDnEA3Ho+H2KMJe3F62zoc3wrQkLqa0&#10;Mp2eOWe6hCi7PPYh69/o9UBXR1Ip4ky4kKFJWMFXroLHnaTliTWAa5CO/bU/UI5cMpABHIKfc8RI&#10;iWI+QAC19Eu6QeqQNRE7ok9E8Sy8M1U+3sy6ObJsOSW18OuON+PtZzjf3H6G8zKHGON5Wupliv5h&#10;6itIUMR7qeNkcYO+kpqwOAjK1+jVmAjxnCkR2dZTAK2XyhhjVJp0UwqCjMAVhmFQK4bq8NbigtcL&#10;SphaYMrw4DKiRsnV5X9J0DesErmK48czLCNjU9HvZujXXUY6HjLfZEtJ1GeldMxHpPnTM9Esg3Bn&#10;TdWRuVq6DwwpbWVIKhlJnwCipJKg4ShJgNZdbvc8cov5isXRQs8vpmzDemruxMOemVk9UXMVQ9qt&#10;hVfctnRczU11jakA76mjveVHErkeo01OmcN8RGiY+eEEn1oZFM30K0oa4z4/dh71MbYgpaTDvEVF&#10;Py2ZE+i+txodOi63tmA2pM3WaBuDh7h1yXxdopftgUEXl2CU5WkZ9YO6WdbOtBd4GmbRK0RMc/jO&#10;3Ok3ByF2PCV4XLiYzdIaQ9mycKzPLL+ZJdrMlsHUMs2gW3QAYdxgLOeuz09InPvr+6R1+9Dt/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P88o+1wAAAAkBAAAPAAAAAAAAAAEAIAAAACIAAABkcnMv&#10;ZG93bnJldi54bWxQSwECFAAUAAAACACHTuJAzPLoRiEDAAAwBwAADgAAAAAAAAABACAAAAAmAQAA&#10;ZHJzL2Uyb0RvYy54bWxQSwUGAAAAAAYABgBZAQAAuQY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61344" behindDoc="0" locked="0" layoutInCell="1" allowOverlap="1">
                <wp:simplePos x="0" y="0"/>
                <wp:positionH relativeFrom="column">
                  <wp:posOffset>123825</wp:posOffset>
                </wp:positionH>
                <wp:positionV relativeFrom="paragraph">
                  <wp:posOffset>90805</wp:posOffset>
                </wp:positionV>
                <wp:extent cx="3219450" cy="504825"/>
                <wp:effectExtent l="12700" t="0" r="25400" b="15875"/>
                <wp:wrapNone/>
                <wp:docPr id="1572"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9.75pt;margin-top:7.15pt;height:39.75pt;width:253.5pt;z-index:251961344;v-text-anchor:middle;mso-width-relative:page;mso-height-relative:page;" fillcolor="#FFFFFF" filled="t" stroked="t" coordsize="21600,21600" o:gfxdata="UEsDBAoAAAAAAIdO4kAAAAAAAAAAAAAAAAAEAAAAZHJzL1BLAwQUAAAACACHTuJAnTnOo9cAAAAI&#10;AQAADwAAAGRycy9kb3ducmV2LnhtbE2PzU7DMBCE70i8g7VI3KjdlFZNGqcHEOKAQErDhZsbb5MI&#10;ex3F7g9vz3Kip9XsjGa/LbcX78QJpzgE0jCfKRBIbbADdRo+m5eHNYiYDFnjAqGGH4ywrW5vSlPY&#10;cKYaT7vUCS6hWBgNfUpjIWVse/QmzsKIxN4hTN4kllMn7WTOXO6dzJRaSW8G4gu9GfGpx/Z7d/Qa&#10;Qta+TnUjs/fmecjrr6Dcx5vS+v5urjYgEl7Sfxj+8BkdKmbahyPZKBzrfMlJno8LEOwvsxUv9hry&#10;xRpkVcrrB6pfUEsDBBQAAAAIAIdO4kDdIUzmZgIAANAEAAAOAAAAZHJzL2Uyb0RvYy54bWytVM1u&#10;EzEQviPxDpbvdLNRUtKomypqFYRUQaUWcXa8dnYl/2E72YSXQeLGQ/A4iNfgs3fbprQnxB6cGc94&#10;Zr5vZnJ+sdeK7IQPrTUVLU9GlAjDbd2aTUU/3a3ezCgJkZmaKWtERQ8i0IvF61fnnZuLsW2sqoUn&#10;CGLCvHMVbWJ086IIvBGahRPrhIFRWq9ZhOo3Re1Zh+haFePR6LTorK+dt1yEgNur3kgXOb6UgseP&#10;UgYRiaooaov59Plcp7NYnLP5xjPXtHwog/1DFZq1BkkfQl2xyMjWt89C6ZZ7G6yMJ9zqwkrZcpEx&#10;AE05+gvNbcOcyFhATnAPNIX/F5Z/2N140tbo3fTtmBLDNLr0+9uPXz+/k/Is8dO5MIfbrbvxgxYg&#10;JrB76XX6BQyyz5weHjgV+0g4LsflrByPp5Rw2E5n09kok148vnY+xHfCapKEinr0LFPJdtchIiNc&#10;711SsmBVW69apbJyCJfKkx1DezEVte0oUSxEXFZ0lb8EASGePFOGdChtOkExhDPMnVQsQtQOTASz&#10;oYSpDQaaR59refI6PEt6B7RHiUf5eylxAnLFQtNXnKMObsokPCKP7IA7Ed9TnaS4X+8H/te2PqBr&#10;3vbjHBxftQh8DeA3zGN+gQo7GT/ikMoCqh0kShrrv750n/wxVrBS0mEfQMOXLfMCsN4bDNxZOZmk&#10;BcrKBLMCxR9b1scWs9WXFj0psf2OZzH5R3UvSm/1Z6zuMmWFiRmO3D3hg3IZ+z3F8nOxXGY3LI1j&#10;8drcOp6CJ8qMXW6jlW0elURUzw6anhSsTW7/sOJpL4/17PX4R7T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05zqPXAAAACAEAAA8AAAAAAAAAAQAgAAAAIgAAAGRycy9kb3ducmV2LnhtbFBLAQIU&#10;ABQAAAAIAIdO4kDdIUzmZgIAANAEAAAOAAAAAAAAAAEAIAAAACYBAABkcnMvZTJvRG9jLnhtbFBL&#10;BQYAAAAABgAGAFkBAAD+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四、办理时限</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五、是否收费？</w:t>
      </w:r>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40" w:lineRule="exact"/>
        <w:ind w:firstLine="643" w:firstLineChars="200"/>
        <w:rPr>
          <w:rFonts w:ascii="楷体" w:hAnsi="楷体" w:eastAsia="楷体" w:cs="仿宋"/>
          <w:b/>
          <w:bCs/>
          <w:sz w:val="32"/>
          <w:szCs w:val="32"/>
          <w:lang w:val="zh-CN"/>
        </w:rPr>
      </w:pPr>
      <w:r>
        <w:rPr>
          <w:rFonts w:hint="eastAsia" w:ascii="楷体" w:hAnsi="楷体" w:eastAsia="楷体" w:cs="仿宋"/>
          <w:b/>
          <w:bCs/>
          <w:sz w:val="32"/>
          <w:szCs w:val="32"/>
        </w:rPr>
        <w:t>六、</w:t>
      </w:r>
      <w:r>
        <w:rPr>
          <w:rFonts w:hint="eastAsia" w:ascii="楷体" w:hAnsi="楷体" w:eastAsia="楷体" w:cs="仿宋"/>
          <w:b/>
          <w:bCs/>
          <w:sz w:val="32"/>
          <w:szCs w:val="32"/>
          <w:lang w:val="zh-CN"/>
        </w:rPr>
        <w:t>是否可以代办？</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ind w:firstLine="643" w:firstLineChars="200"/>
        <w:outlineLvl w:val="0"/>
        <w:rPr>
          <w:rFonts w:ascii="楷体" w:hAnsi="楷体" w:eastAsia="楷体" w:cs="宋体"/>
          <w:b/>
          <w:bCs/>
          <w:sz w:val="32"/>
          <w:szCs w:val="32"/>
        </w:rPr>
      </w:pPr>
      <w:bookmarkStart w:id="2022" w:name="_Toc7914"/>
      <w:r>
        <w:rPr>
          <w:rFonts w:hint="eastAsia" w:ascii="楷体" w:hAnsi="楷体" w:eastAsia="楷体" w:cs="宋体"/>
          <w:b/>
          <w:bCs/>
          <w:sz w:val="32"/>
          <w:szCs w:val="32"/>
        </w:rPr>
        <w:t>七、办理地点及咨询电话</w:t>
      </w:r>
      <w:bookmarkEnd w:id="2022"/>
    </w:p>
    <w:tbl>
      <w:tblPr>
        <w:tblStyle w:val="10"/>
        <w:tblW w:w="8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4437"/>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9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857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pStyle w:val="2"/>
        <w:spacing w:before="0" w:beforeAutospacing="0" w:after="0" w:afterAutospacing="0"/>
        <w:jc w:val="center"/>
        <w:rPr>
          <w:sz w:val="44"/>
          <w:szCs w:val="44"/>
        </w:rPr>
      </w:pPr>
      <w:bookmarkStart w:id="2023" w:name="_Toc4466"/>
      <w:bookmarkStart w:id="2024" w:name="_Toc17600_WPSOffice_Level1"/>
      <w:bookmarkStart w:id="2025" w:name="_Toc19689_WPSOffice_Level1"/>
      <w:bookmarkStart w:id="2026" w:name="_Toc8687_WPSOffice_Level1"/>
      <w:bookmarkStart w:id="2027" w:name="_Toc8243"/>
      <w:bookmarkStart w:id="2028" w:name="_Toc20991_WPSOffice_Level1"/>
      <w:bookmarkStart w:id="2029" w:name="_Toc9789_WPSOffice_Level1"/>
      <w:r>
        <w:rPr>
          <w:rFonts w:hint="eastAsia"/>
          <w:sz w:val="44"/>
          <w:szCs w:val="44"/>
        </w:rPr>
        <w:t>职工死亡或被宣告死亡提取住房公积金</w:t>
      </w:r>
      <w:bookmarkEnd w:id="2023"/>
      <w:bookmarkEnd w:id="2024"/>
      <w:bookmarkEnd w:id="2025"/>
      <w:bookmarkEnd w:id="2026"/>
      <w:bookmarkEnd w:id="2027"/>
      <w:bookmarkEnd w:id="2028"/>
      <w:bookmarkEnd w:id="2029"/>
    </w:p>
    <w:p>
      <w:pPr>
        <w:jc w:val="center"/>
        <w:rPr>
          <w:rFonts w:ascii="仿宋" w:hAnsi="仿宋" w:eastAsia="仿宋" w:cs="仿宋"/>
          <w:bCs/>
          <w:sz w:val="32"/>
          <w:szCs w:val="32"/>
        </w:rPr>
      </w:pPr>
    </w:p>
    <w:p>
      <w:pPr>
        <w:spacing w:line="600" w:lineRule="exact"/>
        <w:ind w:firstLine="643" w:firstLineChars="200"/>
        <w:rPr>
          <w:rFonts w:ascii="楷体" w:hAnsi="楷体" w:eastAsia="楷体" w:cs="仿宋"/>
          <w:sz w:val="32"/>
          <w:szCs w:val="32"/>
          <w:lang w:val="zh-CN"/>
        </w:rPr>
      </w:pPr>
      <w:r>
        <w:rPr>
          <w:rFonts w:hint="eastAsia" w:ascii="楷体" w:hAnsi="楷体" w:eastAsia="楷体" w:cs="仿宋"/>
          <w:b/>
          <w:bCs/>
          <w:sz w:val="32"/>
          <w:szCs w:val="32"/>
        </w:rPr>
        <w:t>一、职工死亡或被宣告死亡提取公积金申请对象及条件</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职工死亡或被宣告死亡，其继承人或受遗赠人依照《继承法》提取其住房公积金账户的存储余额同时销户行为。</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职工死亡或被宣告死亡的，需提供《死亡证明》（或公安部门出具的非正常死亡证明、法院宣告死亡判决、因死亡注销户口的证明）、继承人（受遗赠人）身份证件、继承人与被继承人继承关系（受遗赠人与遗赠人遗赠关系）法律证明文件或公证书。</w:t>
      </w:r>
    </w:p>
    <w:p>
      <w:pPr>
        <w:spacing w:afterLines="100" w:line="600" w:lineRule="exact"/>
        <w:ind w:firstLine="643" w:firstLineChars="200"/>
        <w:rPr>
          <w:rFonts w:ascii="楷体" w:hAnsi="楷体" w:eastAsia="楷体" w:cs="仿宋"/>
          <w:b/>
          <w:bCs/>
          <w:sz w:val="32"/>
          <w:szCs w:val="32"/>
        </w:rPr>
      </w:pPr>
      <w:r>
        <w:rPr>
          <w:rFonts w:ascii="仿宋" w:hAnsi="仿宋" w:eastAsia="仿宋" w:cs="宋体"/>
          <w:b/>
          <w:bCs/>
          <w:sz w:val="32"/>
          <w:szCs w:val="32"/>
        </w:rPr>
        <mc:AlternateContent>
          <mc:Choice Requires="wps">
            <w:drawing>
              <wp:anchor distT="0" distB="0" distL="114300" distR="114300" simplePos="0" relativeHeight="251964416" behindDoc="0" locked="0" layoutInCell="1" allowOverlap="1">
                <wp:simplePos x="0" y="0"/>
                <wp:positionH relativeFrom="column">
                  <wp:posOffset>123825</wp:posOffset>
                </wp:positionH>
                <wp:positionV relativeFrom="paragraph">
                  <wp:posOffset>462280</wp:posOffset>
                </wp:positionV>
                <wp:extent cx="3810000" cy="875665"/>
                <wp:effectExtent l="12700" t="0" r="25400" b="26035"/>
                <wp:wrapNone/>
                <wp:docPr id="1575"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75pt;margin-top:36.4pt;height:68.95pt;width:300pt;z-index:251964416;v-text-anchor:middle;mso-width-relative:page;mso-height-relative:page;" fillcolor="#FFFFFF" filled="t" stroked="t" coordsize="21600,21600" o:gfxdata="UEsDBAoAAAAAAIdO4kAAAAAAAAAAAAAAAAAEAAAAZHJzL1BLAwQUAAAACACHTuJAlXk7T9YAAAAJ&#10;AQAADwAAAGRycy9kb3ducmV2LnhtbE2PzU7DMBCE70i8g7VI3KgdS7Q0xOkBhDggkNJw4ebGSxJh&#10;r6PY/eHtWbjQ4+yMZr+pNqfgxQHnNEYyUCwUCKQuupF6A+/t080diJQtOesjoYFvTLCpLy8qW7p4&#10;pAYP29wLLqFUWgNDzlMpZeoGDDYt4oTE3mecg80s51662R65PHiplVrKYEfiD4Od8GHA7mu7Dwai&#10;7p7nppX6tX0c181HVP7tRRlzfVWoexAZT/k/DL/4jA41M+3inlwSnvX6lpMGVpoXsL/8O+wM6EKt&#10;QNaVPF9Q/wBQSwMEFAAAAAgAh07iQLBwsutlAgAA0AQAAA4AAABkcnMvZTJvRG9jLnhtbK1UzW7b&#10;MAy+D9g7CLqvjr1k7YI4RZAiw4BiLdAOOyuyHBvQ3yQlTvYyA3bbQ/Rxhr3GPslum649DXMAhRRp&#10;kt9H0rPzvZJkJ5xvjS5pfjKiRGhuqlZvSvr5dvXmjBIfmK6YNFqU9CA8PZ+/fjXr7FQUpjGyEo4g&#10;iPbTzpa0CcFOs8zzRijmT4wVGsbaOMUCVLfJKsc6RFcyK0ajd1lnXGWd4cJ73F70RjpP8eta8HBV&#10;114EIkuK2kI6XTrX8czmMzbdOGablg9lsH+oQrFWI+lDqAsWGNm69lko1XJnvKnDCTcqM3XdcpEw&#10;AE0++gvNTcOsSFhAjrcPNPn/F5Z/2l070lbo3eR0QolmCl36/f3nr7sf5G2kp7N+Cq8be+0GzUOM&#10;WPe1U/EfKMg+UXp4oFTsA+G4LPKzvCgQmMOW55MCvxg1e3zdOh8+CKNIFErq0LNEJdtd+tC73rvE&#10;bN7Itlq1Uibl4JfSkR1DezEVlekokcwHXJZ0lZ4h25PXpCYdapuMR5gJzjB3tWQBorJgwusNJUxu&#10;MNA8uFTLk7f9s6S3gHuUeJSelxJHIBfMN33FKergJnXEI9LIDrgj8z3XUQr79X5owNpUB3TNmX6c&#10;veWrFoEvAfyaOcwvUGEnwxWOWhpANYNESWPct5fuoz/GClZKOuwDaPi6ZU4A1keNgXufj8dxgZIy&#10;npwWUNyxZX1s0Vu1NOhJju23PInRP8h7sXZGfcHqLmJWmJjmyN0TPijL0O8plp+LxSK5YWksC5f6&#10;xvIYPFKmzWIbTN2mUYlE9exgxKKCtUnDNqx43MtjPXk9foj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VeTtP1gAAAAkBAAAPAAAAAAAAAAEAIAAAACIAAABkcnMvZG93bnJldi54bWxQSwECFAAU&#10;AAAACACHTuJAsHCy62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r>
        <w:rPr>
          <w:rFonts w:hint="eastAsia" w:ascii="楷体" w:hAnsi="楷体" w:eastAsia="楷体" w:cs="仿宋"/>
          <w:b/>
          <w:bCs/>
          <w:sz w:val="32"/>
          <w:szCs w:val="32"/>
        </w:rPr>
        <w:t>三、办理流程图</w:t>
      </w:r>
    </w:p>
    <w:p>
      <w:pPr>
        <w:rPr>
          <w:rFonts w:ascii="仿宋" w:hAnsi="仿宋" w:eastAsia="仿宋" w:cs="宋体"/>
          <w:sz w:val="32"/>
          <w:szCs w:val="32"/>
        </w:rPr>
      </w:pPr>
    </w:p>
    <w:p>
      <w:pPr>
        <w:jc w:val="cente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67488" behindDoc="0" locked="0" layoutInCell="1" allowOverlap="1">
                <wp:simplePos x="0" y="0"/>
                <wp:positionH relativeFrom="column">
                  <wp:posOffset>1714500</wp:posOffset>
                </wp:positionH>
                <wp:positionV relativeFrom="paragraph">
                  <wp:posOffset>362585</wp:posOffset>
                </wp:positionV>
                <wp:extent cx="190500" cy="410210"/>
                <wp:effectExtent l="38735" t="18415" r="56515" b="66675"/>
                <wp:wrapNone/>
                <wp:docPr id="1578"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35pt;margin-top:28.55pt;height:32.3pt;width:15pt;z-index:251967488;v-text-anchor:middle;mso-width-relative:page;mso-height-relative:page;" fillcolor="#BCBCBC" filled="t" stroked="t" coordsize="21600,21600" o:gfxdata="UEsDBAoAAAAAAIdO4kAAAAAAAAAAAAAAAAAEAAAAZHJzL1BLAwQUAAAACACHTuJABLLij9oAAAAK&#10;AQAADwAAAGRycy9kb3ducmV2LnhtbE2PTU/DMAyG70j8h8hI3FjSoq1Qmk7i8zKkiYHQjlnjtdUa&#10;p2qybvv3805wtP3o9fMW86PrxIhDaD1pSCYKBFLlbUu1hp/v97sHECEasqbzhBpOGGBeXl8VJrf+&#10;QF84rmItOIRCbjQ0Mfa5lKFq0Jkw8T0S37Z+cCbyONTSDubA4a6TqVIz6UxL/KExPb40WO1We6dh&#10;sQy72XYclm/Pp8fPoKbr19+Ptda3N4l6AhHxGP9guOizOpTstPF7skF0GtJMcZeoYZolIBi4V5fF&#10;hsk0yUCWhfxfoTwDUEsDBBQAAAAIAIdO4kBJL1L6IwMAAC8HAAAOAAAAZHJzL2Uyb0RvYy54bWyt&#10;Vc1OGzEQvlfqO1i+l81CUkhEQBGIqhItqFBxdrzerCWv7doOC32Fvkav7amHPlCrvkY/20sIP5dC&#10;c9jYnvHMfDPfjHf3r1pFLoXz0ugpLTcGlAjNTSX1Yko/nh+92qHEB6YrpowWU3otPN3fe/lit7MT&#10;sWkaoyrhCIxoP+nslDYh2ElReN6IlvkNY4WGsDauZQFbtygqxzpYb1WxORi8LjrjKusMF97j9DAL&#10;6V6yX9eCh5O69iIQNaWILaSvS995/BZ7u2yycMw2kvdhsCdE0TKp4XRl6pAFRpZOPjDVSu6MN3XY&#10;4KYtTF1LLhIGoCkH99CcNcyKhAXJ8XaVJv//zPL3l6eOyAq1G22jVpq1qNKvn1/+fP/2++sPshMz&#10;1Fk/geKZPXX9zmMZ4V7Vro3/AEKuUlavV1kVV4FwHJbjwWiA3HOItsbjYTmKNovby9b58EaYlsTF&#10;lFam0zPnTJcSyi6Pfcj6N3p9nqsjqRRxJlzI0KRUwVcugsedpOWJNcjWIB37a3+gHLlk4AIoBD/n&#10;iJESxXyAAGrpl3SD1CFrInZEjwjYxLPwzlT5eCvr5siy5QRq4dcdb8Xbz3C+tf0M52UOMUX+JOhl&#10;iv4h9FVKUMR70HGyuMm+kpqwOAfK12jVCIR4zpSIZOspgM5LZYwxKk26KR2PNkfgCsMsqBVDdXhr&#10;ccHrBSVMLTBkeHA5o0bJ1eV/qa1vWCVyFcePIywjY1PR7yL06y4jHQ+Zb7KlJOpRKR3xiDR+eiaa&#10;ZRDurKk6MldL94EB0jCnpJKR9ClBlFQSNBwlCbJ1l9s9j9xivmJxtNDziynbsJ6aO/GwZ2ZWT9Rc&#10;xZB2a+EVscFzS8fV3FTXGArwnjraW34kgfUYbXLKHMYjQsPIDyf41MqgaKZfUdIY9/mx86iPqQUp&#10;JR3GLSr6acmcQPe91ejQcTkcwmxIm+FoezPCX5fM1yV62R4YdHEJRlmellE/qJtl7Ux7gZdhFr1C&#10;xDSH78ydfnMQYsdTgreFi9ksrTGTLQvH+szym1mizWwZTC3TDLrNDlIYN5jKuevzCxLH/vo+ad2+&#10;c3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ASy4o/aAAAACgEAAA8AAAAAAAAAAQAgAAAAIgAA&#10;AGRycy9kb3ducmV2LnhtbFBLAQIUABQAAAAIAIdO4kBJL1L6IwMAAC8HAAAOAAAAAAAAAAEAIAAA&#10;ACkBAABkcnMvZTJvRG9jLnhtbFBLBQYAAAAABgAGAFkBAAC+Bg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76704" behindDoc="0" locked="0" layoutInCell="1" allowOverlap="1">
                <wp:simplePos x="0" y="0"/>
                <wp:positionH relativeFrom="column">
                  <wp:posOffset>4076065</wp:posOffset>
                </wp:positionH>
                <wp:positionV relativeFrom="paragraph">
                  <wp:posOffset>376555</wp:posOffset>
                </wp:positionV>
                <wp:extent cx="1447800" cy="1076960"/>
                <wp:effectExtent l="12700" t="0" r="25400" b="15240"/>
                <wp:wrapNone/>
                <wp:docPr id="1587"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0.95pt;margin-top:29.65pt;height:84.8pt;width:114pt;z-index:251976704;v-text-anchor:middle;mso-width-relative:page;mso-height-relative:page;" fillcolor="#FFFFFF" filled="t" stroked="t" coordsize="21600,21600" o:gfxdata="UEsDBAoAAAAAAIdO4kAAAAAAAAAAAAAAAAAEAAAAZHJzL1BLAwQUAAAACACHTuJAQ+MAl9kAAAAK&#10;AQAADwAAAGRycy9kb3ducmV2LnhtbE2Pu07EMBBFeyT+wRokOtaOgSgOcbYAIQoEUjbbbOeNTRLh&#10;R2R7H/w9Q8WWM3N059xmfXaWHE1Mc/ASihUDYvwQ9OxHCdv+9a4CkrLyWtngjYQfk2DdXl81qtbh&#10;5Dtz3OSRYIhPtZIw5bzUlKZhMk6lVViMx9tXiE5lHONIdVQnDHeWcsZK6tTs8cOkFvM8meF7c3AS&#10;Ah/eYtdT/tG/zKLbBWY/35mUtzcFewKSzTn/w/Cnj+rQotM+HLxOxEooHwqBqIRHcQ8EgaoUuNhL&#10;4LwSQNuGXlZofwFQSwMEFAAAAAgAh07iQNrmMK5nAgAAzwQAAA4AAABkcnMvZTJvRG9jLnhtbK1U&#10;zW4TMRC+I/EOlu90kyh/RN1UUasgpAoqtYiz47WzK/kP28kmvAwSNx6Cx0G8Bp+92zalPSH24Mx4&#10;xjPzfTOT84uDVmQvfGisKenwbECJMNxWjdmW9NPd+s2ckhCZqZiyRpT0KAK9WL5+dd66hRjZ2qpK&#10;eIIgJixaV9I6RrcoisBroVk4s04YGKX1mkWofltUnrWIrlUxGgymRWt95bzlIgTcXnVGuszxpRQ8&#10;fpQyiEhUSVFbzKfP5yadxfKcLbaeubrhfRnsH6rQrDFI+hDqikVGdr55Fko33NtgZTzjVhdWyoaL&#10;jAFohoO/0NzWzImMBeQE90BT+H9h+Yf9jSdNhd5N5jNKDNPo0u9vP379/E4miZ7WhQW8bt2N77UA&#10;MWE9SK/TL1CQQ6b0+ECpOETCcTmcTqfz2YQSDtt8PJuNctDi8bXzIb4TVpMklNSjZZlJtr8OERnh&#10;eu+SkgWrmmrdKJWVY7hUnuwZuouhqGxLiWIh4rKk6/wlCAjx5JkypC3paDIeYCQ4w9hJxSJE7UBE&#10;MFtKmNpinnn0uZYnr8OzpHdAe5J4kL+XEicgVyzUXcU5au+mTMIj8sT2uBPxHdVJiofNoed/Y6sj&#10;muZtN83B8XWDwNcAfsM8xheosJLxIw6pLKDaXqKktv7rS/fJH1MFKyUt1gE0fNkxLwDrvcG8vR2O&#10;x2l/sjKezEZQ/Kllc2oxO31p0ZMhlt/xLCb/qO5F6a3+jM1dpawwMcORuyO8Vy5jt6bYfS5Wq+yG&#10;nXEsXptbx1PwRJmxq120ssmjkojq2EHTk4Ktye3vNzyt5amevR7/h5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PjAJfZAAAACgEAAA8AAAAAAAAAAQAgAAAAIgAAAGRycy9kb3ducmV2LnhtbFBL&#10;AQIUABQAAAAIAIdO4kDa5jCuZwIAAM8EAAAOAAAAAAAAAAEAIAAAACgBAABkcnMvZTJvRG9jLnht&#10;bFBLBQYAAAAABgAGAFkBAAABBg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p>
    <w:p>
      <w:pPr>
        <w:tabs>
          <w:tab w:val="left" w:pos="6720"/>
        </w:tabs>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71584"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582"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971584;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CXA5p6HQMAAOUGAAAOAAAAZHJzL2Uyb0RvYy54bWytVc2O&#10;0zAQviPxDpbvbJK22f5oW1RaFiEt7IqC9uw6TmLJsY3tNl1egpfgChd4pRWvwdhJu9luLyAaKbVn&#10;7Jn5vvnJxctdJdCWGcuVnOLkLMaISaoyLosp/vTx8sUII+uIzIhQkk3xHbP45ez5s4taT1hPlUpk&#10;zCAwIu2k1lNcOqcnUWRpySpiz5RmEpS5MhVxsDVFlBlSg/VKRL04Po9qZTJtFGXWgnTZKPEs2M9z&#10;Rt11nlvmkJhiiM2FtwnvtX9HswsyKQzRJadtGOQfoqgIl+D0YGpJHEEbw5+Yqjg1yqrcnVFVRSrP&#10;OWUBA6BJ4iM0q5JoFrAAOVYfaLL/zyx9v70xiGeQu3TUw0iSCrJ0//Xn7x/f77/9QsnAU1RrO4GT&#10;K31j2p2Fpce7y03l/wEJ2gVa7w60sp1DFISj/jA9TzGioOol43iYepvRw2VtrHvDVIX8YooNL0o3&#10;N0bVgVKyvbKuubA/2DKdXXIhkFHulrsykAUwmjRYuBNOWaQV8BUHsTXFeiEM2hIoh1cL/wS549I1&#10;wjSGX1MVlrh3KmvEfS8Ocgi7tRIgFLbrpe+vP/W0jP1z5Kk/bC2Cwb/3lPh4Trh6vfTPkaskhAUU&#10;Hrk6gD0BCkTFnkTBJSK+oZNz6DnvF1lKBPNV06YSWihkw/sQEtVTPE57PucEmjoXxMGy0nDBygIj&#10;IgqYFtSZhisl+OHyoxQFZy3KkmSsScb4NJwk3suP4NiufV9CS2LLxlRQtRCE9MGzMDTa6lEbx8yq&#10;zGq0FhvzgUD8gwZ/xn2lBjYwyjhMlDRogJrH9XgiRx1UROiStCU28sQ2dd6tsEMMod464UW+K5s+&#10;9Ku1yu6glcF7aEOr6SUHrFfEuhtiYKhBaDCo3TW8cqEgQ6pdYVQq8+WU3J+HWQNajGoYkpC+zxti&#10;GEbirYSuGieDgZ+qYTNIhz0Pv6tZdzVyUy0UNF4C5aNpWPrzTuyXuVHVLczzufcKKiIp+G4Kpd0s&#10;XDO84YtA2XwejsEk1cRdyZWm+/6Xar5xKudhbjywAxT6DczSpnmbue+HdXcfTj18nW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B+9e8HXAAAACQEAAA8AAAAAAAAAAQAgAAAAIgAAAGRycy9kb3du&#10;cmV2LnhtbFBLAQIUABQAAAAIAIdO4kCXA5p6HQMAAOUGAAAOAAAAAAAAAAEAIAAAACYBAABkcnMv&#10;ZTJvRG9jLnhtbFBLBQYAAAAABgAGAFkBAAC1Bg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70560"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581"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970560;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0weeLyQCAAApBAAADgAAAGRycy9lMm9Eb2MueG1srVNL&#10;jhoxEN1Hyh0s70ND85kZRDMiMyKKhDIjkShr47ahJdvl2IZucoDkBrPKJvuci3Ok7AaGfFZRNu6q&#10;etWv/pPbRiuyE85XYAra63QpEYZDWZl1QT+8n7+6psQHZkqmwIiC7oWnt9OXLya1HYscNqBK4QiS&#10;GD+ubUE3Idhxlnm+EZr5DlhhEJTgNAuounVWOlYju1ZZ3u2OshpcaR1w4T1a71uQThO/lIKHBym9&#10;CEQVFHML6XXpXcU3m07YeO2Y3VT8mAb7hyw0qwwGPVPds8DI1lV/UOmKO/AgQ4eDzkDKiotUA1bT&#10;6/5WzXLDrEi1YHO8PbfJ/z9a/m736EhV4uyG1z1KDNM4pcPT18O3H4fvX0ivH1tUWz9Gz6VF39C8&#10;hgbdT3aPxlh5I52OX6yJII7N3p8bLJpAOBpv+v3BEBGOUH41yvNhZMmef7bOhzcCNIlCQR3OL7WV&#10;7RY+tK4nlxjLwLxSKs1QGVIXdNRH+l8QJFcmWkTahiNNLKhNPEqhWTXHKldQ7rFIB+2meMvnFaay&#10;YD48MoergdnjuocHfKQCDAlHiZINuM9/s0d/nBiilNS4agX1n7bMCUrUW4OzvOkNBnE3kzIYXuWo&#10;uEtkdYmYrb4D3GYcFmaXxOgf1EmUDvRHvIpZjIoQMxxjFzScxLvQHgBeFRezWXLCbbQsLMzS8kjd&#10;tnC2DSCr1PfYprY3OK+o4D6myR1vJy78pZ68ni98+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0weeLy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65440"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576"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965440;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FTCG6lkAgAAzwQAAA4AAABkcnMvZTJvRG9jLnhtbK1UzWob&#10;MRC+F/oOQvdmbWPHqck6mASXQmgCTulZ1kreBf1Vkr12X6bQWx+ijxP6Gv2k3SROk1PpHuQZzWhm&#10;vm9mfH6x14rshA+NNSUdngwoEYbbqjGbkn6+W747oyREZiqmrBElPYhAL+Zv35y3biZGtraqEp4g&#10;iAmz1pW0jtHNiiLwWmgWTqwTBkZpvWYRqt8UlWctomtVjAaD06K1vnLechECbq86I53n+FIKHm+k&#10;DCISVVLUFvPp87lOZzE/Z7ONZ65ueF8G+4cqNGsMkj6GumKRka1vXoTSDfc2WBlPuNWFlbLhImMA&#10;muHgLzSrmjmRsYCc4B5pCv8vLP+0u/WkqdC7yfSUEsM0uvT7+8/7Xz/IONHTujCD18rd+l4LEBPW&#10;vfQ6/QIF2WdKD4+Uin0kHJej4dlwNJpQwmE7G0+nkBGmeHrtfIgfhNUkCSX1aFlmku2uQ+xcH1xS&#10;smBVUy0bpbJyCJfKkx1DdzEUlW0pUSxEXJZ0mb8+27NnypAWpU3GA4wEZxg7qViEqB2ICGZDCVMb&#10;zDOPPtfy7HV4kfQOaI8SD/L3WuIE5IqFuqs4R+3dlEl4RJ7YHncivqM6SXG/3vf8r211QNO87aY5&#10;OL5sEPgawG+Zx/gCFVYy3uCQygKq7SVKauu/vXaf/DFVsFLSYh1Aw9ct8wKwPhrM2/vheJz2Jyvj&#10;yXQExR9b1scWs9WXFj0ZYvkdz2Lyj+pBlN7qL9jcRcoKEzMcuTvCe+UydmuK3edischu2BnH4rVZ&#10;OZ6CJ8qMXWyjlU0elURUxw5GLCnYmjxs/YantTzWs9fT/9D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BUwhup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68512" behindDoc="0" locked="0" layoutInCell="1" allowOverlap="1">
                <wp:simplePos x="0" y="0"/>
                <wp:positionH relativeFrom="column">
                  <wp:posOffset>1714500</wp:posOffset>
                </wp:positionH>
                <wp:positionV relativeFrom="paragraph">
                  <wp:posOffset>318135</wp:posOffset>
                </wp:positionV>
                <wp:extent cx="190500" cy="295275"/>
                <wp:effectExtent l="38735" t="18415" r="56515" b="67310"/>
                <wp:wrapNone/>
                <wp:docPr id="1579"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35pt;margin-top:25.05pt;height:23.25pt;width:15pt;z-index:251968512;v-text-anchor:middle;mso-width-relative:page;mso-height-relative:page;" fillcolor="#BCBCBC" filled="t" stroked="t" coordsize="21600,21600" o:gfxdata="UEsDBAoAAAAAAIdO4kAAAAAAAAAAAAAAAAAEAAAAZHJzL1BLAwQUAAAACACHTuJAlwTXxdcAAAAJ&#10;AQAADwAAAGRycy9kb3ducmV2LnhtbE2PwU7DMBBE70j8g7VI3KidAqGEOJVAVELiUCj9ADfeJlHs&#10;dRRv2/D3uCd6nJ3R7JtyOXknjjjGLpCGbKZAINXBdtRo2P6s7hYgIhuyxgVCDb8YYVldX5WmsOFE&#10;33jccCNSCcXCaGiZh0LKWLfoTZyFASl5+zB6w0mOjbSjOaVy7+RcqVx601H60JoB31qs+83Baxj2&#10;vXt/wPWKXyXHqf/8WruPRuvbm0y9gGCc+D8MZ/yEDlVi2oUD2SichvmTSltYw6PKQKTAvTofdhqe&#10;8xxkVcrLBdUfUEsDBBQAAAAIAIdO4kC6CKqrIgMAAC8HAAAOAAAAZHJzL2Uyb0RvYy54bWytVc1O&#10;GzEQvlfqO1i+l80GUkhEQBGIqhItqFBxdrzerCWv7doOC32Fvkav7amHPlCrvkY/20sIP5dCc9jY&#10;nvHMfDPfjHf3r1pFLoXz0ugpLTcGlAjNTSX1Yko/nh+92qHEB6YrpowWU3otPN3fe/lit7MTMTSN&#10;UZVwBEa0n3R2SpsQ7KQoPG9Ey/yGsUJDWBvXsoCtWxSVYx2st6oYDgavi864yjrDhfc4PcxCupfs&#10;17Xg4aSuvQhETSliC+nr0ncev8XeLpssHLON5H0Y7AlRtExqOF2ZOmSBkaWTD0y1kjvjTR02uGkL&#10;U9eSi4QBaMrBPTRnDbMiYUFyvF2lyf8/s/z95akjskLtRttjSjRrUaVfP7/8+f7t99cfZBwz1Fk/&#10;geKZPXX9zmMZ4V7Vro3/AEKuUlavV1kVV4FwHJbjwWiA3HOIhuPRcHsUbRa3l63z4Y0wLYmLKa1M&#10;p2fOmS4llF0e+5D1b/T6PFdHUiniTLiQoUmpgq9cBI87ScsTa5CtQTr21/5AOXLJwAVQCH7OESMl&#10;ivkAAdTSL+kGqUPWROyIHhGwiWfhnany8WbWzZFlywnUwq873oy3n+F8c/sZzsscYor8SdDLFP1D&#10;6KuUoIj3oONkcZN9JTVhcQ6Ur9GqEQjxnCkRydZTAJ2XyhhjVJp0UwqCjMAVhllQK4bq8NbigtcL&#10;SphaYMjw4HJGjZKry/9SW9+wSuQqjh9HWEbGpqLfRejXXUY6HjLfZEtJ1KNSOuIRafz0TDTLINxZ&#10;U3VkrpbuAwOkrZySSkbSpwRRUknQcJQkyNZdbvc8cov5isXRQs8vpmzDemruxMOemVk9UXMVQ9qt&#10;hVfEBs8tHVdzU11jKMB76mhv+ZEE1mO0ySlzGI8IDSM/nOBTK4OimX5FSWPc58fOoz6mFqSUdBi3&#10;qOinJXMC3fdWo0PH5dYWzIa02RptDyP8dcl8XaKX7YFBF5dglOVpGfWDulnWzrQXeBlm0StETHP4&#10;ztzpNwchdjwleFu4mM3SGjPZsnCszyy/mSXazJbB1DLNoNvsIIVxg6mcuz6/IHHsr++T1u07t/c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lwTXxdcAAAAJAQAADwAAAAAAAAABACAAAAAiAAAAZHJz&#10;L2Rvd25yZXYueG1sUEsBAhQAFAAAAAgAh07iQLoIqqs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72608"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583"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972608;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BoU2BoXwMAAI8HAAAOAAAAZHJzL2Uyb0RvYy54bWytVc1u&#10;3DYQvhfoOxC815L2J7YXXgdbb10UcBMjbpHzLEWtVFAkS3Ituw/Qa4GccwyQU3JpX8loH6MzFHet&#10;3e4pqAQI/BnNfN83w+HFy4dWsXvpfGP0nBcnOWdSC1M2ej3nP/90/c0ZZz6ALkEZLef8UXr+8vLr&#10;ry46O5MjUxtVSsfQifazzs55HYKdZZkXtWzBnxgrNW5WxrUQcOrWWemgQ++tykZ5/iLrjCutM0J6&#10;j6vLfpNfRv9VJUV4XVVeBqbmHLGF+HXxu6JvdnkBs7UDWzciwYAvQNFCozHoztUSArCNa/7jqm2E&#10;M95U4USYNjNV1QgZOSCbIj9gc1eDlZELiuPtTib//7kVr+5vHWtKzN30bMyZhhaz9PT+938+vnv6&#10;48+/P396+vAXK05JqM76Gdrf2VuXZh6HxPqhci1zBtUt8rOcnigG0mMPUevHndbyITCBi8X0PM8n&#10;mBKBe+eT0RjH6DXrnZFT63z4XpqW0WDOV1KHhXOmi67h/saHKHiZMEP5S8FZ1SrM3z0oVkwIRp/f&#10;gc1o32Z6zAZ1ePYzOu5nMrTZQk+okMQWfKqJ8rpRihR624Q6phUViETWfkvEM2sws7103q1XV8ox&#10;ZDLn317RG81Do0O/iMi32D2EH03ZL49peYsneYmyrn3EkqKM6ffocS/SMqf3INL4NHmE2RdEKgjP&#10;kVDfLek9CFVEWDFpe6F2ZFHaQ1K4tBNRNZoBtZ7iBXYHisu8ACWpvlN54WGP2SA1lGYdVt90NMU6&#10;BGw/lYKAw9biD16vOQO1xr4mguu1MqrZ/bwnXAyWWNZQyj4Z58fpFPl2/YCOH/qnElqCr3tXcStR&#10;UJrAy9jeUvWYTZDuri47tlIb9wYQP9Ut8i8bOj1RDZpg75vGHdzar8cjORqwAmVrSCVGRzxBGSZj&#10;hyHW2wBeRp2j7xU0WpnyEZtO7BeUICuuG+R6Az7cgsPji4t4pYTX+KmUwQyZNOKsNu63Y+tkj10R&#10;dznrsJ1j+n7dgJOcqR80nqrzYkLNJsTJZHo6IvrDndVwR2/aK4MHDxsKootDsg9qO6ycad/izbOg&#10;qLgFWmDsvlDS5Cr01wzeXUIuFtEMe76FcKPvrNief20Wm2CqJlDze1YnTbDr94e3v6HoWhnOo9Xz&#10;PXr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RjevnXAAAACgEAAA8AAAAAAAAAAQAgAAAAIgAA&#10;AGRycy9kb3ducmV2LnhtbFBLAQIUABQAAAAIAIdO4kBoU2BoXwMAAI8HAAAOAAAAAAAAAAEAIAAA&#10;ACYBAABkcnMvZTJvRG9jLnhtbFBLBQYAAAAABgAGAFkBAAD3Bg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73632"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584"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973632;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Pa2CZiYCAAApBAAADgAAAGRycy9lMm9Eb2MueG1s&#10;rVPNjtMwEL4j8Q6W7zRpaLvdqumq7KoIacWuVBBn17HbSLbH2G6T8gDwBnviwp3n6nMwdtpuBZwQ&#10;F2f+8s3MNzPTm1YrshPO12BK2u/llAjDoarNuqQfPyxejSnxgZmKKTCipHvh6c3s5YtpYyeigA2o&#10;SjiCIMZPGlvSTQh2kmWeb4RmvgdWGHRKcJoFVN06qxxrEF2rrMjzUdaAq6wDLrxH613npLOEL6Xg&#10;4UFKLwJRJcXaQnpdelfxzWZTNlk7Zjc1P5bB/qEKzWqDSc9QdywwsnX1H1C65g48yNDjoDOQsuYi&#10;9YDd9PPfullumBWpFyTH2zNN/v/B8ve7R0fqCmc3HA8oMUzjlA5P3w7ffx5+fCX9caSosX6CkUuL&#10;saF9Ay2Gn+wejbHzVjodv9gTQT+SvT8TLNpAOBpH+fUoRw9HV3E1KophRMmef7bOh7cCNIlCSR3O&#10;L9HKdvc+dKGnkJjLwKJWKs1QGdJggtfDPP1w9iC4MjFWpG04wsSGusKjFNpVe+xyBdUem3TQbYq3&#10;fFFjKffMh0fmcDWwelz38ICPVIAp4ShRsgH35W/2GI8TQy8lDa5aSf3nLXOCEvXO4Cyv+4NB3M2k&#10;DIZXBSru0rO69JitvgXc5j4eluVJjPFBnUTpQH/Cq5jHrOhihmPukoaTeBu6A8Cr4mI+T0G4jZaF&#10;e7O0PEJ35M63AWSdeI80ddzgvKKC+5gmd7yduPCXeop6vvD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A9rYJm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66464"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577"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966464;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PDVaCxkAgAAzwQAAA4AAABkcnMvZTJvRG9jLnhtbK1UzW4T&#10;MRC+I/EOlu90k1VCS9RNFTUKQqpopRZxdrx2diX/YTvZhJdB4sZD8DiI1+Czd9umtCfEHpwZz3hm&#10;vm9mcn6x14rshA+tNRUdn4woEYbbujWbin66W705oyREZmqmrBEVPYhAL+avX513biZK21hVC08Q&#10;xIRZ5yraxOhmRRF4IzQLJ9YJA6O0XrMI1W+K2rMO0bUqytHobdFZXztvuQgBt8veSOc5vpSCx2sp&#10;g4hEVRS1xXz6fK7TWczP2WzjmWtaPpTB/qEKzVqDpA+hliwysvXts1C65d4GK+MJt7qwUrZcZAxA&#10;Mx79hea2YU5kLCAnuAeawv8Lyz/ubjxpa/RuenpKiWEaXfr97cevn99JmejpXJjB69bd+EELEBPW&#10;vfQ6/QIF2WdKDw+Uin0kHJfl+GxcllNKOGzvxpPJKHNePL52PsT3wmqShIp6tCwzyXZXISIjXO9d&#10;UrJgVVuvWqWycgiXypMdQ3cxFLXtKFEsRFxWdJW/BAEhnjxThnQobZqKIZxh7KRiEaJ2ICKYDSVM&#10;bTDPPPpcy5PX4VnSO6A9SjzK30uJE5AlC01fcY46uCmT8Ig8sQPuRHxPdZLifr0f+F/b+oCmedtP&#10;c3B81SLwFYDfMI/xBSqsZLzGIZUFVDtIlDTWf33pPvljqmClpMM6gIYvW+YFYH0wmLfcOuxPVibT&#10;0xI5/LFlfWwxW31p0ZMxlt/xLCb/qO5F6a3+jM1dpKwwMcORuyd8UC5jv6bYfS4Wi+yGnXEsXplb&#10;x1PwRJmxi220ss2jkojq2UHTk4Ktye0fNjyt5bGevR7/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bhsNrWAAAACQEAAA8AAAAAAAAAAQAgAAAAIgAAAGRycy9kb3ducmV2LnhtbFBLAQIUABQA&#10;AAAIAIdO4kDw1WgsZAIAAM8EAAAOAAAAAAAAAAEAIAAAACUBAABkcnMvZTJvRG9jLnhtbFBLBQYA&#10;AAAABgAGAFkBAAD7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969536"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580"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969536;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A+svBEIwIAACkEAAAOAAAAZHJzL2Uyb0RvYy54bWytU82u&#10;EjEU3pv4Dk33MsMIXCQMN3hvMCbEexM0rkunhUnantoWZvAB9A1cuXHvc/EcnnaAS9SVcdM5P998&#10;539622pF9sL5GkxJ+72cEmE4VLXZlPTD+8WLMSU+MFMxBUaU9CA8vZ09fzZt7EQUsAVVCUeQxPhJ&#10;Y0u6DcFOsszzrdDM98AKg04JTrOAqttklWMNsmuVFXk+yhpwlXXAhfdove+cdJb4pRQ8PEjpRSCq&#10;pJhbSK9L7zq+2WzKJhvH7LbmpzTYP2ShWW0w6IXqngVGdq7+g0rX3IEHGXocdAZS1lykGrCafv5b&#10;NastsyLVgs3x9tIm//9o+bv9oyN1hbMbjrFBhmmc0vHb1+P3n8cfX0i/iC1qrJ8gcmURG9rX0CL8&#10;bPdojJW30un4xZoI+pHrcGmwaAPhaBznWCR6OLqKm1FRDCNL9vSzdT68EaBJFErqcH6prWy/9KGD&#10;niExloFFrVSaoTKkKeno5TBPP1w8SK5MxIq0DSeaWFCXeJRCu25PVa6hOmCRDrpN8ZYvakxlyXx4&#10;ZA5XA7PHdQ8P+EgFGBJOEiVbcJ//Zo94nBh6KWlw1UrqP+2YE5SotwZn+ao/GCBtSMpgeFOg4q49&#10;62uP2ek7wG3u42FZnsSID+osSgf6I17FPEZFFzMcY5c0nMW70B0AXhUX83kC4TZaFpZmZXmk7po7&#10;3wWQdep7bFPXG5xXVHAf0+ROtxMX/lpPqKcLn/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aCh&#10;0dcAAAAGAQAADwAAAAAAAAABACAAAAAiAAAAZHJzL2Rvd25yZXYueG1sUEsBAhQAFAAAAAgAh07i&#10;QD6y8EQjAgAAKQQAAA4AAAAAAAAAAQAgAAAAJgEAAGRycy9lMm9Eb2MueG1sUEsFBgAAAAAGAAYA&#10;WQEAALsFA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75680" behindDoc="0" locked="0" layoutInCell="1" allowOverlap="1">
                <wp:simplePos x="0" y="0"/>
                <wp:positionH relativeFrom="column">
                  <wp:posOffset>1714500</wp:posOffset>
                </wp:positionH>
                <wp:positionV relativeFrom="paragraph">
                  <wp:posOffset>191770</wp:posOffset>
                </wp:positionV>
                <wp:extent cx="190500" cy="295275"/>
                <wp:effectExtent l="38735" t="18415" r="56515" b="67310"/>
                <wp:wrapNone/>
                <wp:docPr id="1586"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35pt;margin-top:15.1pt;height:23.25pt;width:15pt;z-index:251975680;v-text-anchor:middle;mso-width-relative:page;mso-height-relative:page;" fillcolor="#BCBCBC" filled="t" stroked="t" coordsize="21600,21600" o:gfxdata="UEsDBAoAAAAAAIdO4kAAAAAAAAAAAAAAAAAEAAAAZHJzL1BLAwQUAAAACACHTuJAT/PKPtcAAAAJ&#10;AQAADwAAAGRycy9kb3ducmV2LnhtbE2PwU7DMBBE70j8g7VI3KjdtGpQyKYSiEpIHEoLH+DG2ySK&#10;vY5itw1/j3sqx9kZzb4p15Oz4kxj6DwjzGcKBHHtTccNws/35ukZRIiajbaeCeGXAqyr+7tSF8Zf&#10;eEfnfWxEKuFQaIQ2xqGQMtQtOR1mfiBO3tGPTsckx0aaUV9SubMyU2olne44fWj1QG8t1f3+5BCG&#10;Y2/fl7TdxFcZw9R/fm3tR4P4+DBXLyAiTfEWhit+QocqMR38iU0QFiHLVdoSERYqA5ECC3U9HBDy&#10;VQ6yKuX/BdUfUEsDBBQAAAAIAIdO4kAMzB6uIQMAADAHAAAOAAAAZHJzL2Uyb0RvYy54bWytVc1O&#10;GzEQvlfqO1i+l80GAiQiVBGIqhItqFBxdrzerCWv7doOC32Fvkav7amHPlCrvkY/20sIP5dCc9jY&#10;nvH8fPPNeO/1VavIpXBeGj2l5caAEqG5qaReTOnH86NXu5T4wHTFlNFiSq+Fp6/3X77Y6+xEDE1j&#10;VCUcgRHtJ52d0iYEOykKzxvRMr9hrNAQ1sa1LGDrFkXlWAfrrSqGg8F20RlXWWe48B6nh1lI95P9&#10;uhY8nNS1F4GoKUVsIX1d+s7jt9jfY5OFY7aRvA+DPSGKlkkNpytThywwsnTygalWcme8qcMGN21h&#10;6lpykXJANuXgXjZnDbMi5QJwvF3B5P+fWf7+8tQRWaF2o91tSjRrUaVfP7/8+f7t99cfZJgg6qyf&#10;QPPMnjoAFncey5jvVe3a+I9MyFWC9XoFq7gKhOOwHA9GA4DPIRqOR8OdUYS9uL1snQ9vhGlJXExp&#10;ZTo9c850CVF2eexD1r/R64GujqRSxJlwIUOTsIKvXAWPO0nLE2sA1yAd+2t/oBy5ZCADOAQ/54iR&#10;EsV8gABq6Zd0g9QhayJ2RJ+I4ll4Z6p8vJl1c2TZckpq4dcdb8bbz3C+ufMM52UOMcbztNTLFP3D&#10;1FeQoIj3UsfJ4gZ9JTVhcRCU2+jVmAjxnCkR2dZTAK2XyhhjVJp0UwqCjMAVhmFQK4bq8NbigtcL&#10;SphaYMrw4DKiRsnV5X9J0DesErmK48czLCNjU9HvZujXXUY6HjLfZEtJ1GeldMxHpPnTM9Esg3Bn&#10;TdWRuVq6DwwpbWVIKhlJnwCipJKg4ShJgNZdbvc8cov5isXRQs8vpmzDemruxsOemVk9UXMVQ9qt&#10;hVfctnRczU11jakA76mjveVHErkeo01OmcN8RGiY+eEEn1oZFM30K0oa4z4/dh71MbYgpaTDvEVF&#10;Py2ZE+i+txodOi63tmA2pM3WaAeDh7h1yXxdopftgUEXl2CU5WkZ9YO6WdbOtBd4GmbRK0RMc/jO&#10;3Ok3ByF2PCV4XLiYzdIaQ9mycKzPLL+ZJdrMlsHUMs2gW3QAYdxgLOeuz09InPvr+6R1+9Dt/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P88o+1wAAAAkBAAAPAAAAAAAAAAEAIAAAACIAAABkcnMv&#10;ZG93bnJldi54bWxQSwECFAAUAAAACACHTuJADMweriEDAAAwBwAADgAAAAAAAAABACAAAAAmAQAA&#10;ZHJzL2Uyb0RvYy54bWxQSwUGAAAAAAYABgBZAQAAuQY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74656" behindDoc="0" locked="0" layoutInCell="1" allowOverlap="1">
                <wp:simplePos x="0" y="0"/>
                <wp:positionH relativeFrom="column">
                  <wp:posOffset>123825</wp:posOffset>
                </wp:positionH>
                <wp:positionV relativeFrom="paragraph">
                  <wp:posOffset>90805</wp:posOffset>
                </wp:positionV>
                <wp:extent cx="3219450" cy="504825"/>
                <wp:effectExtent l="12700" t="0" r="25400" b="15875"/>
                <wp:wrapNone/>
                <wp:docPr id="1585"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9.75pt;margin-top:7.15pt;height:39.75pt;width:253.5pt;z-index:251974656;v-text-anchor:middle;mso-width-relative:page;mso-height-relative:page;" fillcolor="#FFFFFF" filled="t" stroked="t" coordsize="21600,21600" o:gfxdata="UEsDBAoAAAAAAIdO4kAAAAAAAAAAAAAAAAAEAAAAZHJzL1BLAwQUAAAACACHTuJAnTnOo9cAAAAI&#10;AQAADwAAAGRycy9kb3ducmV2LnhtbE2PzU7DMBCE70i8g7VI3KjdlFZNGqcHEOKAQErDhZsbb5MI&#10;ex3F7g9vz3Kip9XsjGa/LbcX78QJpzgE0jCfKRBIbbADdRo+m5eHNYiYDFnjAqGGH4ywrW5vSlPY&#10;cKYaT7vUCS6hWBgNfUpjIWVse/QmzsKIxN4hTN4kllMn7WTOXO6dzJRaSW8G4gu9GfGpx/Z7d/Qa&#10;Qta+TnUjs/fmecjrr6Dcx5vS+v5urjYgEl7Sfxj+8BkdKmbahyPZKBzrfMlJno8LEOwvsxUv9hry&#10;xRpkVcrrB6pfUEsDBBQAAAAIAIdO4kDt1wpiZgIAANAEAAAOAAAAZHJzL2Uyb0RvYy54bWytVM1u&#10;EzEQviPxDpbvdLNRUtKomypqFYRUQaUWcXa8dnYl/2E72YSXQeLGQ/A4iNfgs3fbprQnxB6cGc94&#10;Zr5vZnJ+sdeK7IQPrTUVLU9GlAjDbd2aTUU/3a3ezCgJkZmaKWtERQ8i0IvF61fnnZuLsW2sqoUn&#10;CGLCvHMVbWJ086IIvBGahRPrhIFRWq9ZhOo3Re1Zh+haFePR6LTorK+dt1yEgNur3kgXOb6UgseP&#10;UgYRiaooaov59Plcp7NYnLP5xjPXtHwog/1DFZq1BkkfQl2xyMjWt89C6ZZ7G6yMJ9zqwkrZcpEx&#10;AE05+gvNbcOcyFhATnAPNIX/F5Z/2N140tbo3XQ2pcQwjS79/vbj18/vpDxL/HQuzOF26278oAWI&#10;Cexeep1+AYPsM6eHB07FPhKOy3E5K8djROawnc6ms1EmvXh87XyI74TVJAkV9ehZppLtrkNERrje&#10;u6Rkwaq2XrVKZeUQLpUnO4b2Yipq21GiWIi4rOgqfwkCQjx5pgzpUNp0gmIIZ5g7qViEqB2YCGZD&#10;CVMbDDSPPtfy5HV4lvQOaI8Sj/L3UuIE5IqFpq84Rx3clEl4RB7ZAXcivqc6SXG/3g/8r219QNe8&#10;7cc5OL5qEfgawG+Yx/wCFXYyfsQhlQVUO0iUNNZ/fek++WOsYKWkwz6Ahi9b5gVgvTcYuLNyMkkL&#10;lJXJ9O0Yij+2rI8tZqsvLXpSYvsdz2Lyj+pelN7qz1jdZcoKEzMcuXvCB+Uy9nuK5ediucxuWBrH&#10;4rW5dTwFT5QZu9xGK9s8Komonh00PSlYm9z+YcXTXh7r2evxj2j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05zqPXAAAACAEAAA8AAAAAAAAAAQAgAAAAIgAAAGRycy9kb3ducmV2LnhtbFBLAQIU&#10;ABQAAAAIAIdO4kDt1wpiZgIAANAEAAAOAAAAAAAAAAEAIAAAACYBAABkcnMvZTJvRG9jLnhtbFBL&#10;BQYAAAAABgAGAFkBAAD+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ind w:firstLine="643" w:firstLineChars="200"/>
        <w:rPr>
          <w:rFonts w:ascii="仿宋" w:hAnsi="仿宋" w:eastAsia="仿宋" w:cs="仿宋"/>
          <w:b/>
          <w:bCs/>
          <w:sz w:val="32"/>
          <w:szCs w:val="32"/>
        </w:rPr>
      </w:pPr>
    </w:p>
    <w:p>
      <w:pPr>
        <w:ind w:firstLine="643" w:firstLineChars="200"/>
        <w:outlineLvl w:val="0"/>
        <w:rPr>
          <w:rFonts w:ascii="楷体" w:hAnsi="楷体" w:eastAsia="楷体" w:cs="宋体"/>
          <w:b/>
          <w:bCs/>
          <w:sz w:val="32"/>
          <w:szCs w:val="32"/>
        </w:rPr>
      </w:pPr>
      <w:bookmarkStart w:id="2030" w:name="_Toc31858"/>
      <w:r>
        <w:rPr>
          <w:rFonts w:hint="eastAsia" w:ascii="楷体" w:hAnsi="楷体" w:eastAsia="楷体" w:cs="宋体"/>
          <w:b/>
          <w:bCs/>
          <w:sz w:val="32"/>
          <w:szCs w:val="32"/>
        </w:rPr>
        <w:t>四、办理地点及咨询电话</w:t>
      </w:r>
      <w:bookmarkEnd w:id="2030"/>
    </w:p>
    <w:tbl>
      <w:tblPr>
        <w:tblStyle w:val="10"/>
        <w:tblW w:w="8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4445"/>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560" w:lineRule="exact"/>
        <w:ind w:firstLine="643" w:firstLineChars="200"/>
        <w:rPr>
          <w:rFonts w:ascii="仿宋" w:hAnsi="仿宋" w:eastAsia="仿宋" w:cs="仿宋"/>
          <w:b/>
          <w:bCs/>
          <w:sz w:val="32"/>
          <w:szCs w:val="32"/>
          <w:lang w:val="zh-CN"/>
        </w:rPr>
      </w:pPr>
      <w:r>
        <w:rPr>
          <w:rFonts w:hint="eastAsia" w:ascii="楷体" w:hAnsi="楷体" w:eastAsia="楷体" w:cs="仿宋"/>
          <w:b/>
          <w:bCs/>
          <w:sz w:val="32"/>
          <w:szCs w:val="32"/>
        </w:rPr>
        <w:t>六、是否收费？</w:t>
      </w:r>
    </w:p>
    <w:p>
      <w:pPr>
        <w:autoSpaceDE w:val="0"/>
        <w:autoSpaceDN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56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6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本人或配偶因身体状况、出境定居等原因不能现场办理提取的，受托人需提供经过公证的授权委托书。</w:t>
      </w:r>
    </w:p>
    <w:p>
      <w:pPr>
        <w:pStyle w:val="2"/>
        <w:spacing w:before="0" w:beforeAutospacing="0" w:after="0" w:afterAutospacing="0"/>
        <w:jc w:val="center"/>
        <w:rPr>
          <w:sz w:val="44"/>
          <w:szCs w:val="44"/>
        </w:rPr>
      </w:pPr>
      <w:bookmarkStart w:id="2031" w:name="_Toc11414"/>
      <w:bookmarkStart w:id="2032" w:name="_Toc1701_WPSOffice_Level1"/>
      <w:bookmarkStart w:id="2033" w:name="_Toc8985_WPSOffice_Level1"/>
      <w:bookmarkStart w:id="2034" w:name="_Toc23640_WPSOffice_Level1"/>
      <w:bookmarkStart w:id="2035" w:name="_Toc8816_WPSOffice_Level1"/>
      <w:bookmarkStart w:id="2036" w:name="_Toc28825_WPSOffice_Level1"/>
      <w:bookmarkStart w:id="2037" w:name="_Toc20959"/>
      <w:r>
        <w:rPr>
          <w:rFonts w:hint="eastAsia"/>
          <w:sz w:val="44"/>
          <w:szCs w:val="44"/>
        </w:rPr>
        <w:t>缴存职工与单位解除或终止劳动关系的,</w:t>
      </w:r>
      <w:bookmarkEnd w:id="2031"/>
    </w:p>
    <w:p>
      <w:pPr>
        <w:pStyle w:val="2"/>
        <w:spacing w:before="0" w:beforeAutospacing="0" w:after="0" w:afterAutospacing="0"/>
        <w:jc w:val="center"/>
        <w:rPr>
          <w:sz w:val="44"/>
          <w:szCs w:val="44"/>
        </w:rPr>
      </w:pPr>
      <w:bookmarkStart w:id="2038" w:name="_Toc24048"/>
      <w:r>
        <w:rPr>
          <w:rFonts w:hint="eastAsia"/>
          <w:sz w:val="44"/>
          <w:szCs w:val="44"/>
        </w:rPr>
        <w:t>未在异地继续缴存的，封存满半年后</w:t>
      </w:r>
      <w:bookmarkEnd w:id="2038"/>
    </w:p>
    <w:p>
      <w:pPr>
        <w:pStyle w:val="2"/>
        <w:spacing w:before="0" w:beforeAutospacing="0" w:after="0" w:afterAutospacing="0"/>
        <w:jc w:val="center"/>
        <w:rPr>
          <w:sz w:val="44"/>
          <w:szCs w:val="44"/>
        </w:rPr>
      </w:pPr>
      <w:bookmarkStart w:id="2039" w:name="_Toc1281"/>
      <w:r>
        <w:rPr>
          <w:rFonts w:hint="eastAsia"/>
          <w:sz w:val="44"/>
          <w:szCs w:val="44"/>
        </w:rPr>
        <w:t>提取住房公积金</w:t>
      </w:r>
      <w:bookmarkEnd w:id="2032"/>
      <w:bookmarkEnd w:id="2033"/>
      <w:bookmarkEnd w:id="2034"/>
      <w:bookmarkEnd w:id="2035"/>
      <w:bookmarkEnd w:id="2036"/>
      <w:bookmarkEnd w:id="2037"/>
      <w:bookmarkEnd w:id="2039"/>
    </w:p>
    <w:p>
      <w:pPr>
        <w:jc w:val="center"/>
        <w:rPr>
          <w:rFonts w:ascii="仿宋" w:hAnsi="仿宋" w:eastAsia="仿宋" w:cs="仿宋"/>
          <w:bCs/>
          <w:sz w:val="32"/>
          <w:szCs w:val="32"/>
        </w:rPr>
      </w:pP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一、缴存职工与单位解除或终止劳动关系的,未在异地继续缴存的，封存满半年后提取公积金申请对象及条件</w:t>
      </w:r>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缴存职工与单位解除或终止劳动关系后，需由单位为其办理封存手续；</w:t>
      </w:r>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2.与所在单位解除或终止劳动关系未重新就业，封存满半年的，再提供资料办理销户提取业务；</w:t>
      </w:r>
      <w:r>
        <w:rPr>
          <w:rFonts w:hint="eastAsia" w:ascii="仿宋" w:hAnsi="仿宋" w:eastAsia="仿宋" w:cs="仿宋"/>
          <w:sz w:val="32"/>
          <w:szCs w:val="32"/>
        </w:rPr>
        <w:t>③</w:t>
      </w:r>
      <w:r>
        <w:rPr>
          <w:rFonts w:hint="eastAsia" w:ascii="仿宋" w:hAnsi="仿宋" w:eastAsia="仿宋" w:cs="仿宋"/>
          <w:sz w:val="32"/>
          <w:szCs w:val="32"/>
          <w:lang w:val="zh-CN"/>
        </w:rPr>
        <w:t>缴存人夫妻双方均无尚未还清的住房公积金贷款。</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与单位解除或终止劳动关系，封存满半年的，需提供解除（终止）劳动（人事）关系证明，并核实封存期限。</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三、办理时限</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autoSpaceDE w:val="0"/>
        <w:autoSpaceDN w:val="0"/>
        <w:spacing w:line="540" w:lineRule="exact"/>
        <w:ind w:firstLine="643" w:firstLineChars="200"/>
        <w:jc w:val="left"/>
        <w:rPr>
          <w:rFonts w:ascii="仿宋" w:hAnsi="仿宋" w:eastAsia="仿宋" w:cs="仿宋"/>
          <w:sz w:val="32"/>
          <w:szCs w:val="32"/>
          <w:lang w:val="zh-CN"/>
        </w:rPr>
      </w:pPr>
      <w:r>
        <w:rPr>
          <w:rFonts w:hint="eastAsia" w:ascii="楷体" w:hAnsi="楷体" w:eastAsia="楷体" w:cs="楷体"/>
          <w:b/>
          <w:bCs/>
          <w:sz w:val="32"/>
          <w:szCs w:val="32"/>
        </w:rPr>
        <w:t>四、</w:t>
      </w:r>
      <w:r>
        <w:rPr>
          <w:rFonts w:hint="eastAsia" w:ascii="楷体" w:hAnsi="楷体" w:eastAsia="楷体" w:cs="楷体"/>
          <w:b/>
          <w:bCs/>
          <w:sz w:val="32"/>
          <w:szCs w:val="32"/>
          <w:lang w:val="zh-CN"/>
        </w:rPr>
        <w:t>是否收费？</w:t>
      </w:r>
      <w:r>
        <w:rPr>
          <w:rFonts w:hint="eastAsia" w:ascii="仿宋" w:hAnsi="仿宋" w:eastAsia="仿宋" w:cs="仿宋"/>
          <w:sz w:val="32"/>
          <w:szCs w:val="32"/>
          <w:lang w:val="zh-CN"/>
        </w:rPr>
        <w:t>不收取费用。</w:t>
      </w:r>
    </w:p>
    <w:p>
      <w:pPr>
        <w:spacing w:line="540" w:lineRule="exact"/>
        <w:ind w:firstLine="643" w:firstLineChars="200"/>
        <w:rPr>
          <w:rFonts w:ascii="楷体" w:hAnsi="楷体" w:eastAsia="楷体" w:cs="楷体"/>
          <w:b/>
          <w:bCs/>
          <w:sz w:val="32"/>
          <w:szCs w:val="32"/>
          <w:lang w:val="zh-CN"/>
        </w:rPr>
      </w:pPr>
      <w:r>
        <w:rPr>
          <w:rFonts w:hint="eastAsia" w:ascii="楷体" w:hAnsi="楷体" w:eastAsia="楷体" w:cs="楷体"/>
          <w:b/>
          <w:bCs/>
          <w:sz w:val="32"/>
          <w:szCs w:val="32"/>
        </w:rPr>
        <w:t>五、</w:t>
      </w:r>
      <w:r>
        <w:rPr>
          <w:rFonts w:hint="eastAsia" w:ascii="楷体" w:hAnsi="楷体" w:eastAsia="楷体" w:cs="楷体"/>
          <w:b/>
          <w:bCs/>
          <w:sz w:val="32"/>
          <w:szCs w:val="32"/>
          <w:lang w:val="zh-CN"/>
        </w:rPr>
        <w:t>是否可以代办？</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54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六、办理流程图</w:t>
      </w:r>
    </w:p>
    <w:p>
      <w:pPr>
        <w:tabs>
          <w:tab w:val="left" w:pos="1050"/>
        </w:tabs>
        <w:rPr>
          <w:rFonts w:ascii="仿宋" w:hAnsi="仿宋" w:eastAsia="仿宋" w:cs="宋体"/>
          <w:sz w:val="32"/>
          <w:szCs w:val="32"/>
        </w:rPr>
      </w:pPr>
      <w:r>
        <w:rPr>
          <w:rFonts w:ascii="仿宋" w:hAnsi="仿宋" w:eastAsia="仿宋" w:cs="宋体"/>
          <w:b/>
          <w:bCs/>
          <w:sz w:val="32"/>
          <w:szCs w:val="32"/>
        </w:rPr>
        <mc:AlternateContent>
          <mc:Choice Requires="wps">
            <w:drawing>
              <wp:anchor distT="0" distB="0" distL="114300" distR="114300" simplePos="0" relativeHeight="251977728" behindDoc="0" locked="0" layoutInCell="1" allowOverlap="1">
                <wp:simplePos x="0" y="0"/>
                <wp:positionH relativeFrom="column">
                  <wp:posOffset>123825</wp:posOffset>
                </wp:positionH>
                <wp:positionV relativeFrom="paragraph">
                  <wp:posOffset>279400</wp:posOffset>
                </wp:positionV>
                <wp:extent cx="3810000" cy="875665"/>
                <wp:effectExtent l="12700" t="0" r="25400" b="26035"/>
                <wp:wrapNone/>
                <wp:docPr id="1588"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75pt;margin-top:22pt;height:68.95pt;width:300pt;z-index:251977728;v-text-anchor:middle;mso-width-relative:page;mso-height-relative:page;" fillcolor="#FFFFFF" filled="t" stroked="t" coordsize="21600,21600" o:gfxdata="UEsDBAoAAAAAAIdO4kAAAAAAAAAAAAAAAAAEAAAAZHJzL1BLAwQUAAAACACHTuJApsKcqdYAAAAJ&#10;AQAADwAAAGRycy9kb3ducmV2LnhtbE2PzU7DMBCE70i8g7VI3KidqFRNiNMDCHFAIKXhws2Nt0lU&#10;ex3F7g9vz8IFjrPfaHam2ly8Eyec4xhIQ7ZQIJC6YEfqNXy0z3drEDEZssYFQg1fGGFTX19VprTh&#10;TA2etqkXHEKxNBqGlKZSytgN6E1chAmJ2T7M3iSWcy/tbM4c7p3MlVpJb0biD4OZ8HHA7rA9eg0h&#10;717mppX5W/s0Fs1nUO79VWl9e5OpBxAJL+nPDD/1uTrU3GkXjmSjcKyLe3ZqWC55EvPV72HHYJ0V&#10;IOtK/l9QfwNQSwMEFAAAAAgAh07iQGaEQOplAgAA0AQAAA4AAABkcnMvZTJvRG9jLnhtbK1UUW/T&#10;MBB+R+I/WH5naUILo1o6Va2KkCY2qUM8u47dRHJsY7tNy59B4o0fwc9B/A0+O9nWsT0hUsm9813u&#10;7vvuLheXh1aRvXC+Mbqk+dmIEqG5qRq9Lemn29Wrc0p8YLpiymhR0qPw9HL28sVFZ6eiMLVRlXAE&#10;QbSfdrakdQh2mmWe16Jl/sxYoWGUxrUsQHXbrHKsQ/RWZcVo9CbrjKusM1x4j9tlb6SzFF9KwcO1&#10;lF4EokqK2kI6XTo38cxmF2y6dczWDR/KYP9QRcsajaT3oZYsMLJzzZNQbcOd8UaGM27azEjZcJEw&#10;AE0++gvNumZWJCwgx9t7mvz/C8s/7m8caSr0bnKOXmnWoku/v/349fM7eR3p6ayfwmttb9ygeYgR&#10;60G6Nv4DBTkkSo/3lIpDIByXRX6eF8WEEg5bnk8K/GLU7OF163x4L0xLolBSh54lKtn+yofe9c4l&#10;ZvNGNdWqUSopR79QjuwZ2oupqExHiWI+4LKkq/QM2R69pjTpUNtkPMJMcIa5k4oFiK0FE15vKWFq&#10;i4HmwaVaHr3tnyS9BdyTxKP0PJc4AlkyX/cVp6iDm9IRj0gjO+COzPdcRykcNoehARtTHdE1Z/px&#10;9pavGgS+AvAb5jC/QIWdDNc4pDKAagaJktq4r8/dR3+MFayUdNgH0PBlx5wArA8aA/cuH4/jAiVl&#10;PHlbQHGnls2pRe/ahUFPcmy/5UmM/kHdidKZ9jNWdx6zwsQ0R+6e8EFZhH5PsfxczOfJDUtjWbjS&#10;a8tj8EiZNvNdMLJJoxKJ6tnBiEUFa5OGbVjxuJenevJ6+BDN/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mwpyp1gAAAAkBAAAPAAAAAAAAAAEAIAAAACIAAABkcnMvZG93bnJldi54bWxQSwECFAAU&#10;AAAACACHTuJAZoRA6m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r>
        <w:rPr>
          <w:rFonts w:ascii="仿宋" w:hAnsi="仿宋" w:eastAsia="仿宋" w:cs="宋体"/>
          <w:sz w:val="32"/>
          <w:szCs w:val="32"/>
        </w:rPr>
        <w:tab/>
      </w:r>
    </w:p>
    <w:p>
      <w:pPr>
        <w:jc w:val="cente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80800" behindDoc="0" locked="0" layoutInCell="1" allowOverlap="1">
                <wp:simplePos x="0" y="0"/>
                <wp:positionH relativeFrom="column">
                  <wp:posOffset>1666875</wp:posOffset>
                </wp:positionH>
                <wp:positionV relativeFrom="paragraph">
                  <wp:posOffset>362585</wp:posOffset>
                </wp:positionV>
                <wp:extent cx="190500" cy="410210"/>
                <wp:effectExtent l="38735" t="18415" r="56515" b="66675"/>
                <wp:wrapNone/>
                <wp:docPr id="1591"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31.25pt;margin-top:28.55pt;height:32.3pt;width:15pt;z-index:251980800;v-text-anchor:middle;mso-width-relative:page;mso-height-relative:page;" fillcolor="#BCBCBC" filled="t" stroked="t" coordsize="21600,21600" o:gfxdata="UEsDBAoAAAAAAIdO4kAAAAAAAAAAAAAAAAAEAAAAZHJzL1BLAwQUAAAACACHTuJAAaPJktkAAAAK&#10;AQAADwAAAGRycy9kb3ducmV2LnhtbE2Py07DMBBF90j8gzVI7KgdS0lpiFOJ5wakioJQl27sJlHj&#10;cWS7afv3TFewnJmjO+dWy5Mb2GRD7D0qyGYCmMXGmx5bBd9fr3f3wGLSaPTg0So42wjL+vqq0qXx&#10;R/y00zq1jEIwllpBl9JYch6bzjodZ360SLedD04nGkPLTdBHCncDl0IU3Oke6UOnR/vU2Wa/PjgF&#10;76u4L3ZTWL08nhcfUeSb55+3jVK3N5l4AJbsKf3BcNEndajJaesPaCIbFMhC5oQqyOcZMALk4rLY&#10;EimzOfC64v8r1L9QSwMEFAAAAAgAh07iQGs31UAjAwAALwcAAA4AAABkcnMvZTJvRG9jLnhtbK1V&#10;zU4bMRC+V+o7WL6XzUJCSURAEYiqEi2oUHF2vN6sJa/t2g4LfYW+Rq/tqYc+UKu+Rj/bSwg/l0Jz&#10;2Nie8cx8M9+Md/evWkUuhfPS6CktNwaUCM1NJfViSj+eH73aocQHpiumjBZTei083d97+WK3sxOx&#10;aRqjKuEIjGg/6eyUNiHYSVF43oiW+Q1jhYawNq5lAVu3KCrHOlhvVbE5GGwXnXGVdYYL73F6mIV0&#10;L9mva8HDSV17EYiaUsQW0tel7zx+i71dNlk4ZhvJ+zDYE6JomdRwujJ1yAIjSycfmGold8abOmxw&#10;0xamriUXCQPQlIN7aM4aZkXCguR4u0qT/39m+fvLU0dkhdqNxiUlmrWo0q+fX/58//b76w+yEzPU&#10;WT+B4pk9df3OYxnhXtWujf8AQq5SVq9XWRVXgXAcluPBaIDcc4i2xuNhOYo2i9vL1vnwRpiWxMWU&#10;VqbTM+dMlxLKLo99yPo3en2eqyOpFHEmXMjQpFTBVy6Cx52k5Yk1yNYgHftrf6AcuWTgAigEP+eI&#10;kRLFfIAAaumXdIPUIWsidkSPCNjEs/DOVPl4K+vmyLLlBGrh1x1vxdvPcL71+hnOyxxiivxJ0MsU&#10;/UPoq5SgiPeg42Rxk30lNWFxDpTbaNUIhHjOlIhk6ymAzktljDEqTbopHY82R+AKwyyoFUN1eGtx&#10;wesFJUwtMGR4cDmjRsnV5X+prW9YJXIVx48jLCNjU9HvIvTrLiMdD5lvsqUk6lEpHfGINH56Jppl&#10;EO6sqToyV0v3gQHSMKekkpH0KUGUVBI0HCUJsnWX2z2P3GK+YnG00POLKduwnpo78bBnZlZP1FzF&#10;kHZr4RWxwXNLx9XcVNcYCvCeOtpbfiSB9RhtcsocxiNCw8gPJ/jUyqBopl9R0hj3+bHzqI+pBSkl&#10;HcYtKvppyZxA973V6NBxORzCbEib4ej1ZoS/LpmvS/SyPTDoYgwsRJeWUT+om2XtTHuBl2EWvULE&#10;NIfvzJ1+cxBix1OCt4WL2SytMZMtC8f6zPKbWaLNbBlMLdMMus0OUhg3mMq56/MLEsf++j5p3b5z&#10;e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AaPJktkAAAAKAQAADwAAAAAAAAABACAAAAAiAAAA&#10;ZHJzL2Rvd25yZXYueG1sUEsBAhQAFAAAAAgAh07iQGs31UAjAwAALwcAAA4AAAAAAAAAAQAgAAAA&#10;KAEAAGRycy9lMm9Eb2MueG1sUEsFBgAAAAAGAAYAWQEAAL0GA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90016" behindDoc="0" locked="0" layoutInCell="1" allowOverlap="1">
                <wp:simplePos x="0" y="0"/>
                <wp:positionH relativeFrom="column">
                  <wp:posOffset>4076065</wp:posOffset>
                </wp:positionH>
                <wp:positionV relativeFrom="paragraph">
                  <wp:posOffset>376555</wp:posOffset>
                </wp:positionV>
                <wp:extent cx="1447800" cy="1076960"/>
                <wp:effectExtent l="12700" t="0" r="25400" b="15240"/>
                <wp:wrapNone/>
                <wp:docPr id="1600"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0.95pt;margin-top:29.65pt;height:84.8pt;width:114pt;z-index:251990016;v-text-anchor:middle;mso-width-relative:page;mso-height-relative:page;" fillcolor="#FFFFFF" filled="t" stroked="t" coordsize="21600,21600" o:gfxdata="UEsDBAoAAAAAAIdO4kAAAAAAAAAAAAAAAAAEAAAAZHJzL1BLAwQUAAAACACHTuJAQ+MAl9kAAAAK&#10;AQAADwAAAGRycy9kb3ducmV2LnhtbE2Pu07EMBBFeyT+wRokOtaOgSgOcbYAIQoEUjbbbOeNTRLh&#10;R2R7H/w9Q8WWM3N059xmfXaWHE1Mc/ASihUDYvwQ9OxHCdv+9a4CkrLyWtngjYQfk2DdXl81qtbh&#10;5Dtz3OSRYIhPtZIw5bzUlKZhMk6lVViMx9tXiE5lHONIdVQnDHeWcsZK6tTs8cOkFvM8meF7c3AS&#10;Ah/eYtdT/tG/zKLbBWY/35mUtzcFewKSzTn/w/Cnj+rQotM+HLxOxEooHwqBqIRHcQ8EgaoUuNhL&#10;4LwSQNuGXlZofwFQSwMEFAAAAAgAh07iQEyhWRVmAgAAzwQAAA4AAABkcnMvZTJvRG9jLnhtbK1U&#10;zWobMRC+F/oOQvdmbeOf1GQdTIJLITSBpPQsayXvgv4qyV67L1PorQ/Rxwl9jX7SbhKnyal0D/KM&#10;ZjQz3zczPjvfa0V2wofGmpIOTwaUCMNt1ZhNST/frd6dUhIiMxVT1oiSHkSg54u3b85aNxcjW1tV&#10;CU8QxIR560pax+jmRRF4LTQLJ9YJA6O0XrMI1W+KyrMW0bUqRoPBtGitr5y3XISA28vOSBc5vpSC&#10;x2spg4hElRS1xXz6fK7TWSzO2Hzjmasb3pfB/qEKzRqDpI+hLllkZOubF6F0w70NVsYTbnVhpWy4&#10;yBiAZjj4C81tzZzIWEBOcI80hf8Xln/a3XjSVOjddACCDNPo0u/vP+9//SCTRE/rwhxet+7G91qA&#10;mLDupdfpFyjIPlN6eKRU7CPhuBxOp9PT2YQSDtvpeDYb5aDF02vnQ/wgrCZJKKlHyzKTbHcVIjLC&#10;9cElJQtWNdWqUSorh3ChPNkxdBdDUdmWEsVCxGVJV/lLEBDi2TNlSFvS0WScEHOGsZOKRYjagYhg&#10;NpQwtcE88+hzLc9ehxdJ74D2KPEgf68lTkAuWai7inPU3k2ZhEfkie1xJ+I7qpMU9+t9z//aVgc0&#10;zdtumoPjqwaBrwD8hnmML1BhJeM1DqksoNpeoqS2/ttr98kfUwUrJS3WATR83TIvAOujwby9H47H&#10;aX+yMp7MRlD8sWV9bDFbfWHRkyGW3/EsJv+oHkTprf6CzV2mrDAxw5G7I7xXLmK3pth9LpbL7Iad&#10;cSxemVvHU/BEmbHLbbSyyaOSiOrYQdOTgq3J7e83PK3lsZ69nv6H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MAl9kAAAAKAQAADwAAAAAAAAABACAAAAAiAAAAZHJzL2Rvd25yZXYueG1sUEsB&#10;AhQAFAAAAAgAh07iQEyhWRVmAgAAzwQAAA4AAAAAAAAAAQAgAAAAKAEAAGRycy9lMm9Eb2MueG1s&#10;UEsFBgAAAAAGAAYAWQEAAAAGA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p>
    <w:p>
      <w:pPr>
        <w:tabs>
          <w:tab w:val="left" w:pos="6720"/>
        </w:tabs>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84896"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595"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984896;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BMgxhyHAMAAOUGAAAOAAAAZHJzL2Uyb0RvYy54bWytVd1u&#10;0zAUvkfiHSzfsyRts67VWlRahpAGmyho167jJJYc29hus/ESvAS3cAOvNPEaHNtp13W9AdFIqX2O&#10;fc75vvOT85e3jUAbZixXcoKzkxQjJqkquKwm+NPHixdnGFlHZEGEkmyC75jFL6fPn523esx6qlai&#10;YAaBEWnHrZ7g2jk9ThJLa9YQe6I0k6AslWmIg62pksKQFqw3Iuml6WnSKlNooyizFqSLqMTTYL8s&#10;GXVXZWmZQ2KCITYX3ia8V/6dTM/JuDJE15x2YZB/iKIhXILTnakFcQStDX9iquHUKKtKd0JVk6iy&#10;5JQFDIAmSw/QLGuiWcAC5Fi9o8n+P7P0/ebaIF5A7vJRjpEkDWTp/uvP3z++33/7hbKBp6jVdgwn&#10;l/radDsLS4/3tjSN/wck6DbQerejld06REF41h/mp2CbgqqXjdJh7m0mD5e1se4NUw3yiwk2vKrd&#10;zBjVBkrJ5tK6eGF7sGO6uOBCIKPcDXd1IAtgxDRYuBNOWaQV8JUGsTXVai4M2hAoh1dz/wS549JF&#10;YZ7CL1aFJe6dKqK478VBDmF3VgKEyu576fvrTz0tUv8ceOoPO4tg8O89ZT6eI65eL/xz4CoLYQGF&#10;B652YI+AAlG1JVFwiYhv6OwUes77RZYSwXzVdKmEFgrZ8D6ERO0Ej/KezzmBpi4FcbBsNFywssKI&#10;iAqmBXUmcqUE311+lKLgrENZk4LFZIyOw8nSrfwAjt2370toQWwdTQVVB0FIHzwLQ6OrHrV2zCzr&#10;okUrsTYfCMQ/iPgL7is1sIFRwWGi5EED1DyuxyM52kNFhK5JV2JnnthY5/sVtosh1NteeInvytiH&#10;frVSxR20MngPbWg1veCA9ZJYd00MDDUIDQa1u4JXKRRkSHUrjGplvhyT+/Mwa0CLUQtDEtL3eU0M&#10;w0i8ldBVo2ww8FM1bAb5sOfh72tW+xq5buYKGi+D8tE0LP15J7bL0qjmBub5zHsFFZEUfMdC6TZz&#10;F4c3fBEom83CMZikmrhLudR02/9SzdZOlTzMjQd2gEK/gVkamzfOfT+s9/fh1MPXaf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H717wdcAAAAJAQAADwAAAAAAAAABACAAAAAiAAAAZHJzL2Rvd25y&#10;ZXYueG1sUEsBAhQAFAAAAAgAh07iQEyDGHIcAwAA5QYAAA4AAAAAAAAAAQAgAAAAJgEAAGRycy9l&#10;Mm9Eb2MueG1sUEsFBgAAAAAGAAYAWQEAALQGA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83872"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594"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983872;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CruKvCQCAAApBAAADgAAAGRycy9lMm9Eb2MueG1srVNL&#10;jhMxEN0jcQfLe9JJ5zMkSmcUZhSEFDEjBcTacdtJS7bL2E66wwHgBqzYsOdcOQdld5IJnxVi466q&#10;V/3qP71ttCJ74XwFpqC9TpcSYTiUldkU9P27xYuXlPjATMkUGFHQg/D0dvb82bS2E5HDFlQpHEES&#10;4ye1Leg2BDvJMs+3QjPfASsMghKcZgFVt8lKx2pk1yrLu91RVoMrrQMuvEfrfQvSWeKXUvDwIKUX&#10;gaiCYm4hvS696/hmsymbbByz24qf0mD/kIVmlcGgF6p7FhjZueoPKl1xBx5k6HDQGUhZcZFqwGp6&#10;3d+qWW2ZFakWbI63lzb5/0fL3+4fHalKnN1wPKDEMI1TOn79cvz24/j9M+n1Y4tq6yfoubLoG5pX&#10;0KD72e7RGCtvpNPxizURxLHZh0uDRRMIR+O43x8MEeEI5TejPB9GluzpZ+t8eC1AkygU1OH8UlvZ&#10;fulD63p2ibEMLCql0gyVIXVBR32k/wVBcmWiRaRtONHEgtrEoxSadXOqcg3lAYt00G6Kt3xRYSpL&#10;5sMjc7gamD2ue3jARyrAkHCSKNmC+/Q3e/THiSFKSY2rVlD/ccecoES9MTjLcW8wiLuZlMHwJkfF&#10;XSPra8Ts9B3gNvfwsCxPYvQP6ixKB/oDXsU8RkWIGY6xCxrO4l1oDwCviov5PDnhNloWlmZleaRu&#10;WzjfBZBV6ntsU9sbnFdUcB/T5E63Exf+Wk9eTxc++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CruKvC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78752"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589"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978752;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Lrg3tdkAgAAzwQAAA4AAABkcnMvZTJvRG9jLnhtbK1UzWob&#10;MRC+F/oOQvdmbWM3jsk6mASXQmgCTulZ1kreBf1Vkr12X6bQWx+ijxP6Gv2k3SROk1PpHuQZzWhm&#10;vm9mfH6x14rshA+NNSUdngwoEYbbqjGbkn6+W76bUhIiMxVT1oiSHkSgF/O3b85bNxMjW1tVCU8Q&#10;xIRZ60pax+hmRRF4LTQLJ9YJA6O0XrMI1W+KyrMW0bUqRoPB+6K1vnLechECbq86I53n+FIKHm+k&#10;DCISVVLUFvPp87lOZzE/Z7ONZ65ueF8G+4cqNGsMkj6GumKRka1vXoTSDfc2WBlPuNWFlbLhImMA&#10;muHgLzSrmjmRsYCc4B5pCv8vLP+0u/WkqdC7yfSMEsM0uvT7+8/7Xz/IONHTujCD18rd+l4LEBPW&#10;vfQ6/QIF2WdKD4+Uin0kHJej4XQ4Gk0o4bBNx6enkBGmeHrtfIgfhNUkCSX1aFlmku2uQ+xcH1xS&#10;smBVUy0bpbJyCJfKkx1DdzEUlW0pUSxEXJZ0mb8+27NnypAWpU3GA4wEZxg7qViEqB2ICGZDCVMb&#10;zDOPPtfy7HV4kfQOaI8SD/L3WuIE5IqFuqs4R+3dlEl4RJ7YHncivqM6SXG/3vf8r211QNO87aY5&#10;OL5sEPgawG+Zx/gCFVYy3uCQygKq7SVKauu/vXaf/DFVsFLSYh1Aw9ct8wKwPhrM29lwPE77k5Xx&#10;5HQExR9b1scWs9WXFj0ZYvkdz2Lyj+pBlN7qL9jcRcoKEzMcuTvCe+UydmuK3edischu2BnH4rVZ&#10;OZ6CJ8qMXWyjlU0elURUxw5GLCnYmjxs/YantTzWs9fT/9D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C64N7X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81824" behindDoc="0" locked="0" layoutInCell="1" allowOverlap="1">
                <wp:simplePos x="0" y="0"/>
                <wp:positionH relativeFrom="column">
                  <wp:posOffset>1714500</wp:posOffset>
                </wp:positionH>
                <wp:positionV relativeFrom="paragraph">
                  <wp:posOffset>318135</wp:posOffset>
                </wp:positionV>
                <wp:extent cx="190500" cy="295275"/>
                <wp:effectExtent l="38735" t="18415" r="56515" b="67310"/>
                <wp:wrapNone/>
                <wp:docPr id="1592"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35pt;margin-top:25.05pt;height:23.25pt;width:15pt;z-index:251981824;v-text-anchor:middle;mso-width-relative:page;mso-height-relative:page;" fillcolor="#BCBCBC" filled="t" stroked="t" coordsize="21600,21600" o:gfxdata="UEsDBAoAAAAAAIdO4kAAAAAAAAAAAAAAAAAEAAAAZHJzL1BLAwQUAAAACACHTuJAlwTXxdcAAAAJ&#10;AQAADwAAAGRycy9kb3ducmV2LnhtbE2PwU7DMBBE70j8g7VI3KidAqGEOJVAVELiUCj9ADfeJlHs&#10;dRRv2/D3uCd6nJ3R7JtyOXknjjjGLpCGbKZAINXBdtRo2P6s7hYgIhuyxgVCDb8YYVldX5WmsOFE&#10;33jccCNSCcXCaGiZh0LKWLfoTZyFASl5+zB6w0mOjbSjOaVy7+RcqVx601H60JoB31qs+83Baxj2&#10;vXt/wPWKXyXHqf/8WruPRuvbm0y9gGCc+D8MZ/yEDlVi2oUD2SichvmTSltYw6PKQKTAvTofdhqe&#10;8xxkVcrLBdUfUEsDBBQAAAAIAIdO4kAIWg+aIgMAAC8HAAAOAAAAZHJzL2Uyb0RvYy54bWytVc1O&#10;GzEQvlfqO1i+l80GUkhEQBGIqhItqFBxdrzerCWv7doOC32Fvkav7amHPlCrvkY/20sIP5dCc9jY&#10;nvHMfDPfjHf3r1pFLoXz0ugpLTcGlAjNTSX1Yko/nh+92qHEB6YrpowWU3otPN3fe/lit7MTMTSN&#10;UZVwBEa0n3R2SpsQ7KQoPG9Ey/yGsUJDWBvXsoCtWxSVYx2st6oYDgavi864yjrDhfc4PcxCupfs&#10;17Xg4aSuvQhETSliC+nr0ncev8XeLpssHLON5H0Y7AlRtExqOF2ZOmSBkaWTD0y1kjvjTR02uGkL&#10;U9eSi4QBaMrBPTRnDbMiYUFyvF2lyf8/s/z95akjskLtRuMhJZq1qNKvn1/+fP/2++sPMo4Z6qyf&#10;QPHMnrp+57GMcK9q18Z/ACFXKavXq6yKq0A4DsvxYDRA7jlEw/FouD2KNovby9b58EaYlsTFlFam&#10;0zPnTJcSyi6Pfcj6N3p9nqsjqRRxJlzI0KRUwVcugsedpOWJNcjWIB37a3+gHLlk4AIoBD/niJES&#10;xXyAAGrpl3SD1CFrInZEjwjYxLPwzlT5eDPr5siy5QRq4dcdb8bbz3C+uf0M52UOMUX+JOhliv4h&#10;9FVKUMR70HGyuMm+kpqwOAfK12jVCIR4zpSIZOspgM5LZYwxKk26KQVBRuAKwyyoFUN1eGtxwesF&#10;JUwtMGR4cDmjRsnV5X+prW9YJXIVx48jLCNjU9HvIvTrLiMdD5lvsqUk6lEpHfGINH56JpplEO6s&#10;qToyV0v3gQHSVk5JJSPpU4IoqSRoOEoSZOsut3seucV8xeJooecXU7ZhPTV34mHPzKyeqLmKIe3W&#10;witig+eWjqu5qa4xFOA9dbS3/EgC6zHa5JQ5jEeEhpEfTvCplUHRTL+ipDHu82PnUR9TC1JKOoxb&#10;VPTTkjmB7nur0aHjcmsLZkPabI22hxH+umS+LtHL9sCgi0swyvK0jPpB3SxrZ9oLvAyz6BUipjl8&#10;Z+70m4MQO54SvC1czGZpjZlsWTjWZ5bfzBJtZstgaplm0G12kMK4wVTOXZ9fkDj21/dJ6/ad2/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lwTXxdcAAAAJAQAADwAAAAAAAAABACAAAAAiAAAAZHJz&#10;L2Rvd25yZXYueG1sUEsBAhQAFAAAAAgAh07iQAhaD5o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85920"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596"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985920;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B7luBLXQMAAI8HAAAOAAAAZHJzL2Uyb0RvYy54bWytVc1u&#10;3DYQvhfIOxC815L2x44XXgcbbx0UcBOjbpHzLEWtVFAkQ3Ituw/Qa4GccwyQU3ppX8loH6MzFHej&#10;3e4pqAQI5Mxo5vtmhsOLFw+tYvfS+cboOS9Ocs6kFqZs9HrOf/7p+tvnnPkAugRltJzzR+n5i8tn&#10;31x0diZHpjaqlI6hE+1nnZ3zOgQ7yzIvatmCPzFWalRWxrUQcOvWWemgQ++tykZ5fpp1xpXWGSG9&#10;R+myV/LL6L+qpAhvqsrLwNScI7YQvy5+V/TNLi9gtnZg60YkGPAVKFpoNAbduVpCALZxzX9ctY1w&#10;xpsqnAjTZqaqGiEjB2RT5Ads7mqwMnLB5Hi7S5P//9yK1/e3jjUl1m56fsqZhhar9PTht38+vX/6&#10;/c+///j89PEvVpxRojrrZ2h/Z29d2nlcEuuHyrXMGcxukT/P6YnJQHrsIeb6cZdr+RCYQCGGy/MJ&#10;lkSg7nwyGuMavWa9M3JqnQ+vpGkZLeZ8JXVYOGe66Brub3yICS8TZih/KTirWoX1uwfFignB6Os7&#10;sBnt20yP2YyHNqPjfiZDmy30hApJbMGnniivG6UoQ2+bUMeyYgYikbXfEvHMGqxsnzrv1qsr5Rgy&#10;mfOXV/RG89Do0AsR+Ra7h/CDKXvxmMRbPMlLTOvaRywpyph+jx73Ii1zeg8ijc+SR5h9RaSC8BwJ&#10;9d2S3oNQRYQVi7YXakcWU3tICkW7JKpGM6DRU5zidKC4zAtQkvo7tRce9lgNyobSrMPum46m2IeA&#10;46dSEHDZWvzB6zVnoNY410Rwfa6ManY/7yUuBkssayhlX4zz43SKfCs/oOOH/qmFluDr3lVUJQpK&#10;E3gZx1vqHrMJ0t3VZcdWauN+BMRPfYv8y4ZOT8wGbXD2TaMGVfv9eKRGA1agbA2pxeiIJyjDYuww&#10;xH4bwMtocvSzglYrUz7i0InzggpkxXWDXG/Ah1tweHxRiFdKeIOfShmskEkrzmrjfj0mJ3uciqjl&#10;rMNxjuV7twEnOVPfazxV58WEhk2Im8n0bET0h5rVUKM37ZXBg4cDBdHFJdkHtV1WzrRv8eZZUFRU&#10;gRYYu2+UtLkK/TWDd5eQi0U0w5lvIdzoOyu251+bxSaYqgk0/L5kJ21w6veHt7+h6FoZ7qPVl3v0&#10;8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kY3r51wAAAAoBAAAPAAAAAAAAAAEAIAAAACIAAABk&#10;cnMvZG93bnJldi54bWxQSwECFAAUAAAACACHTuJAe5bgS10DAACPBwAADgAAAAAAAAABACAAAAAm&#10;AQAAZHJzL2Uyb0RvYy54bWxQSwUGAAAAAAYABgBZAQAA9QY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86944"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597"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1986944;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J4BVzCYCAAApBAAADgAAAGRycy9lMm9Eb2MueG1s&#10;rVPNjtMwEL4j8Q6W7zRp6M+2aroquypCqtiVCuLsOk4TyfYY221SHgDeYE9cuPNcfQ7GTtutgBPi&#10;4sxfvpn5ZmZ22ypJ9sK6GnRO+72UEqE5FLXe5vTjh+WrG0qcZ7pgErTI6UE4ejt/+WLWmKnIoAJZ&#10;CEsQRLtpY3JaeW+mSeJ4JRRzPTBCo7MEq5hH1W6TwrIG0ZVMsjQdJQ3Ywljgwjm03ndOOo/4ZSm4&#10;fyhLJzyROcXafHxtfDfhTeYzNt1aZqqan8pg/1CFYrXGpBeoe+YZ2dn6DyhVcwsOSt/joBIoy5qL&#10;2AN2009/62ZdMSNiL0iOMxea3P+D5e/3j5bUBc5uOBlTopnCKR2fvh2//zz++Er6N4GixrgpRq4N&#10;xvr2DbQYfrY7NIbO29Kq8MWeCPqR7MOFYNF6wtE4SiejFD0cXdl4lGXDgJI8/2ys828FKBKEnFqc&#10;X6SV7VfOd6HnkJBLw7KWMs5QatJggtfDNP5w8SC41CFWxG04wYSGusKD5NtNe+pyA8UBm7TQbYoz&#10;fFljKSvm/COzuBpYPa67f8CnlIAp4SRRUoH98jd7iMeJoZeSBlctp+7zjllBiXyncZaT/mAQdjMq&#10;g+E4Q8VeezbXHr1Td4Db3MfDMjyKId7Ls1haUJ/wKhYhK7qY5pg7p/4s3vnuAPCquFgsYhBuo2F+&#10;pdeGB+iO3MXOQ1lH3gNNHTc4r6DgPsbJnW4nLPy1HqOeL3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H8BvfbAAAACQEAAA8AAAAAAAAAAQAgAAAAIgAAAGRycy9kb3ducmV2LnhtbFBLAQIUABQA&#10;AAAIAIdO4kAngFXMJgIAACkEAAAOAAAAAAAAAAEAIAAAACoBAABkcnMvZTJvRG9jLnhtbFBLBQYA&#10;AAAABgAGAFkBAADCBQ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79776"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590"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979776;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IbHeBpjAgAAzwQAAA4AAABkcnMvZTJvRG9jLnhtbK1UzW4T&#10;MRC+I/EOlu90k1UCbdRNFaUKQqpopRZxdrx2diX/YTvZhJdB4sZD8DiI1+Czd9umtCfEHpwZz3hm&#10;vm9mcn6x14rshA+tNRUdn4woEYbbujWbin66W705pSREZmqmrBEVPYhAL+avX513biZK21hVC08Q&#10;xIRZ5yraxOhmRRF4IzQLJ9YJA6O0XrMI1W+K2rMO0bUqytHobdFZXztvuQgBt5e9kc5zfCkFj9dS&#10;BhGJqihqi/n0+Vyns5ifs9nGM9e0fCiD/UMVmrUGSR9CXbLIyNa3z0LplnsbrIwn3OrCStlykTEA&#10;zXj0F5rbhjmRsYCc4B5oCv8vLP+4u/GkrdG76RkIMkyjS7+//fj18zspEz2dCzN43bobP2gBYsK6&#10;l16nX6Ag+0zp4YFSsY+E47Icn47LckoJh+1sPJmMMufF42vnQ3wvrCZJqKhHyzKTbHcVIjLC9d4l&#10;JQtWtfWqVSorh7BUnuwYuouhqG1HiWIh4rKiq/wlCAjx5JkypENp01QM4QxjJxWLELUDEcFsKGFq&#10;g3nm0edanrwOz5LeAe1R4lH+XkqcgFyy0PQV56iDmzIJj8gTO+BOxPdUJynu1/uB/7WtD2iat/00&#10;B8dXLQJfAfgN8xhfoMJKxmscUllAtYNESWP915fukz+mClZKOqwDaPiyZV4A1geDecutw/5kZTJ9&#10;VyKHP7asjy1mq5cWPRlj+R3PYvKP6l6U3urP2NxFygoTMxy5e8IHZRn7NcXuc7FYZDfsjGPxytw6&#10;noInyoxdbKOVbR6VRFTPDpqeFGxNbv+w4Wktj/Xs9fg/N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uGw2tYAAAAJAQAADwAAAAAAAAABACAAAAAiAAAAZHJzL2Rvd25yZXYueG1sUEsBAhQAFAAA&#10;AAgAh07iQIbHeBpjAgAAzwQAAA4AAAAAAAAAAQAgAAAAJQEAAGRycy9lMm9Eb2MueG1sUEsFBgAA&#10;AAAGAAYAWQEAAPoFA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982848"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593"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982848;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AknyfuJgIAACkEAAAOAAAAZHJzL2Uyb0RvYy54bWytU82O&#10;0zAQviPxDpbvNG227e5WTVdlV0VIFbtSQZxdx24i2R5ju03KA8AbcOLCnefqczB22m4FnBAXZ/4y&#10;M9/MN9O7ViuyE87XYAo66PUpEYZDWZtNQT+8X7y6ocQHZkqmwIiC7oWnd7OXL6aNnYgcKlClcAST&#10;GD9pbEGrEOwkyzyvhGa+B1YYdEpwmgVU3SYrHWswu1ZZ3u+PswZcaR1w4T1aHzonnaX8UgoeHqX0&#10;IhBVUOwtpNeldx3fbDZlk41jtqr5sQ32D11oVhssek71wAIjW1f/kUrX3IEHGXocdAZS1lwkDIhm&#10;0P8NzapiViQsOBxvz2Py/y8tf7d7cqQucXej2ytKDNO4pcO3r4fvPw8/vpBBHkfUWD/ByJXF2NC+&#10;hhbDT3aPxoi8lU7HL2Ii6Mdh788DFm0gHI03fQSJHo6u/Hqc56OYJXv+2Tof3gjQJAoFdbi/NFa2&#10;W/rQhZ5CYi0Di1qptENlSFPQ8dWon344ezC5MjFWJDYc00RAXeNRCu26PaJcQ7lHkA46pnjLFzW2&#10;smQ+PDGH1MDuke7hER+pAEvCUaKkAvf5b/YYjxtDLyUNUq2g/tOWOUGJemtwl7eD4TByMynD0XWO&#10;irv0rC89ZqvvAdk8wMOyPIkxPqiTKB3oj3gV81gVXcxwrF3QcBLvQ3cAeFVczOcpCNloWVialeUx&#10;dTfc+TaArNPc45i62eC+ooJ8TJs73k4k/KWeop4vfP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aCh0dcAAAAGAQAADwAAAAAAAAABACAAAAAiAAAAZHJzL2Rvd25yZXYueG1sUEsBAhQAFAAAAAgA&#10;h07iQCSfJ+4mAgAAKQQAAA4AAAAAAAAAAQAgAAAAJgEAAGRycy9lMm9Eb2MueG1sUEsFBgAAAAAG&#10;AAYAWQEAAL4FA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88992" behindDoc="0" locked="0" layoutInCell="1" allowOverlap="1">
                <wp:simplePos x="0" y="0"/>
                <wp:positionH relativeFrom="column">
                  <wp:posOffset>1714500</wp:posOffset>
                </wp:positionH>
                <wp:positionV relativeFrom="paragraph">
                  <wp:posOffset>191770</wp:posOffset>
                </wp:positionV>
                <wp:extent cx="190500" cy="295275"/>
                <wp:effectExtent l="38735" t="18415" r="56515" b="67310"/>
                <wp:wrapNone/>
                <wp:docPr id="1599"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35pt;margin-top:15.1pt;height:23.25pt;width:15pt;z-index:251988992;v-text-anchor:middle;mso-width-relative:page;mso-height-relative:page;" fillcolor="#BCBCBC" filled="t" stroked="t" coordsize="21600,21600" o:gfxdata="UEsDBAoAAAAAAIdO4kAAAAAAAAAAAAAAAAAEAAAAZHJzL1BLAwQUAAAACACHTuJAT/PKPtcAAAAJ&#10;AQAADwAAAGRycy9kb3ducmV2LnhtbE2PwU7DMBBE70j8g7VI3KjdtGpQyKYSiEpIHEoLH+DG2ySK&#10;vY5itw1/j3sqx9kZzb4p15Oz4kxj6DwjzGcKBHHtTccNws/35ukZRIiajbaeCeGXAqyr+7tSF8Zf&#10;eEfnfWxEKuFQaIQ2xqGQMtQtOR1mfiBO3tGPTsckx0aaUV9SubMyU2olne44fWj1QG8t1f3+5BCG&#10;Y2/fl7TdxFcZw9R/fm3tR4P4+DBXLyAiTfEWhit+QocqMR38iU0QFiHLVdoSERYqA5ECC3U9HBDy&#10;VQ6yKuX/BdUfUEsDBBQAAAAIAIdO4kC53fQbIQMAADAHAAAOAAAAZHJzL2Uyb0RvYy54bWytVc1O&#10;GzEQvlfqO1i+l80GUkhEQBGIqhItqFBxdrzerCWv7doOC32Fvkav7amHPlCrvkY/20sIP5dCc9jY&#10;nvH8fPPNeHf/qlXkUjgvjZ7ScmNAidDcVFIvpvTj+dGrHUp8YLpiymgxpdfC0/29ly92OzsRQ9MY&#10;VQlHYET7SWentAnBTorC80a0zG8YKzSEtXEtC9i6RVE51sF6q4rhYPC66IyrrDNceI/Twyyke8l+&#10;XQseTurai0DUlCK2kL4ufefxW+ztssnCMdtI3ofBnhBFy6SG05WpQxYYWTr5wFQruTPe1GGDm7Yw&#10;dS25SDkgm3JwL5uzhlmRcgE43q5g8v/PLH9/eeqIrFC70XhMiWYtqvTr55c/37/9/vqDDBNEnfUT&#10;aJ7ZUwfA4s5jGfO9ql0b/5EJuUqwXq9gFVeBcByW48FoAPA5RMPxaLg9irAXt5et8+GNMC2Jiymt&#10;TKdnzpkuIcouj33I+jd6PdDVkVSKOBMuZGgSVvCVq+BxJ2l5Yg3gGqRjf+0PlCOXDGQAh+DnHDFS&#10;opgPEEAt/ZJukDpkTcSO6BNRPAvvTJWPN7NujixbTkkt/LrjzXj7Gc43t5/hvMwhxnielnqZon+Y&#10;+goSFPFe6jhZ3KCvpCYsDoLyNXo1JkI8Z0pEtvUUQOulMsYYlSbdlIIgI3CFYRjUiqE6vLW44PWC&#10;EqYWmDI8uIyoUXJ1+V8S9A2rRK7i+PEMy8jYVPS7Gfp1l5GOh8w32VIS9VkpHfMRaf70TDTLINxZ&#10;U3VkrpbuA0NKWxmSSkbSJ4AoqSRoOEoSoHWX2z2P3GK+YnG00POLKduwnpo78bBnZlZP1FzFkHZr&#10;4RW3LR1Xc1NdYyrAe+pob/mRRK7HaJNT5jAfERpmfjjBp1YGRTP9ipLGuM+PnUd9jC1IKekwb1HR&#10;T0vmBLrvrUaHjsutLZgNabM12sbgIW5dMl+X6GV7YNDFJRhleVpG/aBulrUz7QWehln0ChHTHL4z&#10;d/rNQYgdTwkeFy5ms7TGULYsHOszy29miTazZTC1TDPoFh1AGDcYy7nr8xMS5/76PmndPnR7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P88o+1wAAAAkBAAAPAAAAAAAAAAEAIAAAACIAAABkcnMv&#10;ZG93bnJldi54bWxQSwECFAAUAAAACACHTuJAud30GyEDAAAwBwAADgAAAAAAAAABACAAAAAmAQAA&#10;ZHJzL2Uyb0RvYy54bWxQSwUGAAAAAAYABgBZAQAAuQY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87968" behindDoc="0" locked="0" layoutInCell="1" allowOverlap="1">
                <wp:simplePos x="0" y="0"/>
                <wp:positionH relativeFrom="column">
                  <wp:posOffset>123825</wp:posOffset>
                </wp:positionH>
                <wp:positionV relativeFrom="paragraph">
                  <wp:posOffset>90805</wp:posOffset>
                </wp:positionV>
                <wp:extent cx="3219450" cy="504825"/>
                <wp:effectExtent l="12700" t="0" r="25400" b="15875"/>
                <wp:wrapNone/>
                <wp:docPr id="1598"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9.75pt;margin-top:7.15pt;height:39.75pt;width:253.5pt;z-index:251987968;v-text-anchor:middle;mso-width-relative:page;mso-height-relative:page;" fillcolor="#FFFFFF" filled="t" stroked="t" coordsize="21600,21600" o:gfxdata="UEsDBAoAAAAAAIdO4kAAAAAAAAAAAAAAAAAEAAAAZHJzL1BLAwQUAAAACACHTuJAnTnOo9cAAAAI&#10;AQAADwAAAGRycy9kb3ducmV2LnhtbE2PzU7DMBCE70i8g7VI3KjdlFZNGqcHEOKAQErDhZsbb5MI&#10;ex3F7g9vz3Kip9XsjGa/LbcX78QJpzgE0jCfKRBIbbADdRo+m5eHNYiYDFnjAqGGH4ywrW5vSlPY&#10;cKYaT7vUCS6hWBgNfUpjIWVse/QmzsKIxN4hTN4kllMn7WTOXO6dzJRaSW8G4gu9GfGpx/Z7d/Qa&#10;Qta+TnUjs/fmecjrr6Dcx5vS+v5urjYgEl7Sfxj+8BkdKmbahyPZKBzrfMlJno8LEOwvsxUv9hry&#10;xRpkVcrrB6pfUEsDBBQAAAAIAIdO4kDYGEzeZgIAANAEAAAOAAAAZHJzL2Uyb0RvYy54bWytVM1u&#10;EzEQviPxDpbvdLNRUtKomypqFYRUQaUWcXa8dnYl/2E72YSXQeLGQ/A4iNfgs3fbprQnxB6cGc94&#10;Zr5vZnJ+sdeK7IQPrTUVLU9GlAjDbd2aTUU/3a3ezCgJkZmaKWtERQ8i0IvF61fnnZuLsW2sqoUn&#10;CGLCvHMVbWJ086IIvBGahRPrhIFRWq9ZhOo3Re1Zh+haFePR6LTorK+dt1yEgNur3kgXOb6UgseP&#10;UgYRiaooaov59Plcp7NYnLP5xjPXtHwog/1DFZq1BkkfQl2xyMjWt89C6ZZ7G6yMJ9zqwkrZcpEx&#10;AE05+gvNbcOcyFhATnAPNIX/F5Z/2N140tbo3fQMvTJMo0u/v/349fM7Kc8SP50Lc7jduhs/aAFi&#10;AruXXqdfwCD7zOnhgVOxj4TjclzOyvF4SgmH7XQ2nY0y6cXja+dDfCesJkmoqEfPMpVsdx0iMsL1&#10;3iUlC1a19apVKiuHcKk82TG0F1NR244SxULEZUVX+UsQEOLJM2VIh9KmExRDOMPcScUiRO3ARDAb&#10;SpjaYKB59LmWJ6/Ds6R3QHuUeJS/lxInIFcsNH3FOergpkzCI/LIDrgT8T3VSYr79X7gf23rA7rm&#10;bT/OwfFVi8DXAH7DPOYXqLCT8SMOqSyg2kGipLH+60v3yR9jBSslHfYBNHzZMi8A673BwJ2Vk0la&#10;oKxMpm/HUPyxZX1sMVt9adGTEtvveBaTf1T3ovRWf8bqLlNWmJjhyN0TPiiXsd9TLD8Xy2V2w9I4&#10;Fq/NreMpeKLM2OU2WtnmUUlE9eyg6UnB2uT2Dyue9vJYz16Pf0S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05zqPXAAAACAEAAA8AAAAAAAAAAQAgAAAAIgAAAGRycy9kb3ducmV2LnhtbFBLAQIU&#10;ABQAAAAIAIdO4kDYGEzeZgIAANAEAAAOAAAAAAAAAAEAIAAAACYBAABkcnMvZTJvRG9jLnhtbFBL&#10;BQYAAAAABgAGAFkBAAD+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ind w:firstLine="643" w:firstLineChars="200"/>
        <w:rPr>
          <w:rFonts w:ascii="仿宋" w:hAnsi="仿宋" w:eastAsia="仿宋" w:cs="仿宋"/>
          <w:b/>
          <w:bCs/>
          <w:sz w:val="32"/>
          <w:szCs w:val="32"/>
        </w:rPr>
      </w:pPr>
    </w:p>
    <w:p>
      <w:pPr>
        <w:ind w:firstLine="643" w:firstLineChars="200"/>
        <w:outlineLvl w:val="0"/>
        <w:rPr>
          <w:rFonts w:ascii="楷体" w:hAnsi="楷体" w:eastAsia="楷体" w:cs="宋体"/>
          <w:b/>
          <w:bCs/>
          <w:sz w:val="32"/>
          <w:szCs w:val="32"/>
        </w:rPr>
      </w:pPr>
      <w:bookmarkStart w:id="2040" w:name="_Toc7456"/>
      <w:r>
        <w:rPr>
          <w:rFonts w:hint="eastAsia" w:ascii="楷体" w:hAnsi="楷体" w:eastAsia="楷体" w:cs="宋体"/>
          <w:b/>
          <w:bCs/>
          <w:sz w:val="32"/>
          <w:szCs w:val="32"/>
        </w:rPr>
        <w:t>七、办理地点及咨询电话</w:t>
      </w:r>
      <w:bookmarkEnd w:id="2040"/>
    </w:p>
    <w:tbl>
      <w:tblPr>
        <w:tblStyle w:val="10"/>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4461"/>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9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6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61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861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pStyle w:val="2"/>
        <w:spacing w:before="0" w:beforeAutospacing="0" w:after="0" w:afterAutospacing="0"/>
        <w:jc w:val="center"/>
        <w:rPr>
          <w:sz w:val="44"/>
          <w:szCs w:val="44"/>
        </w:rPr>
      </w:pPr>
      <w:bookmarkStart w:id="2041" w:name="_Toc12481"/>
      <w:bookmarkStart w:id="2042" w:name="_Toc17716"/>
      <w:bookmarkStart w:id="2043" w:name="_Toc17889_WPSOffice_Level1"/>
      <w:bookmarkStart w:id="2044" w:name="_Toc4929_WPSOffice_Level1"/>
      <w:bookmarkStart w:id="2045" w:name="_Toc21610_WPSOffice_Level1"/>
      <w:bookmarkStart w:id="2046" w:name="_Toc8771_WPSOffice_Level1"/>
      <w:bookmarkStart w:id="2047" w:name="_Toc197_WPSOffice_Level1"/>
      <w:r>
        <w:rPr>
          <w:rFonts w:hint="eastAsia"/>
          <w:sz w:val="44"/>
          <w:szCs w:val="44"/>
        </w:rPr>
        <w:t>重大疾病提取住房公积金</w:t>
      </w:r>
      <w:bookmarkEnd w:id="2041"/>
      <w:bookmarkEnd w:id="2042"/>
      <w:bookmarkEnd w:id="2043"/>
      <w:bookmarkEnd w:id="2044"/>
      <w:bookmarkEnd w:id="2045"/>
      <w:bookmarkEnd w:id="2046"/>
      <w:bookmarkEnd w:id="2047"/>
    </w:p>
    <w:p>
      <w:pPr>
        <w:ind w:firstLine="883" w:firstLineChars="200"/>
        <w:jc w:val="center"/>
        <w:rPr>
          <w:rFonts w:ascii="仿宋" w:hAnsi="仿宋" w:eastAsia="仿宋" w:cs="仿宋"/>
          <w:b/>
          <w:bCs/>
          <w:sz w:val="44"/>
          <w:szCs w:val="44"/>
        </w:rPr>
      </w:pP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一、重大疾病提取公积金申请对象及条件</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缴存人家庭成员（本人、配偶、未成年子女或其双方父母）患有重大疾病或者因遇到交通事故、医疗事故、工伤事故等突发事件造成人身伤害，无力支付自费医疗费用或者支出自费医疗费用过高造成家庭生活困难的，依据规定可以办理提取住房公积金业务。</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二、所需材料</w:t>
      </w:r>
    </w:p>
    <w:p>
      <w:pPr>
        <w:autoSpaceDE w:val="0"/>
        <w:autoSpaceDN w:val="0"/>
        <w:spacing w:line="600" w:lineRule="exact"/>
        <w:ind w:firstLine="643" w:firstLineChars="200"/>
        <w:jc w:val="left"/>
        <w:rPr>
          <w:rFonts w:ascii="仿宋" w:hAnsi="仿宋" w:eastAsia="仿宋" w:cs="仿宋"/>
          <w:b/>
          <w:bCs/>
          <w:sz w:val="32"/>
          <w:szCs w:val="32"/>
          <w:lang w:val="zh-CN"/>
        </w:rPr>
      </w:pPr>
      <w:r>
        <w:rPr>
          <w:rFonts w:hint="eastAsia" w:ascii="仿宋" w:hAnsi="仿宋" w:eastAsia="仿宋" w:cs="仿宋"/>
          <w:b/>
          <w:bCs/>
          <w:sz w:val="32"/>
          <w:szCs w:val="32"/>
          <w:lang w:val="zh-CN"/>
        </w:rPr>
        <w:t>（一）缴存人提取住房公积金时，应提供的基础要件：</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本人身份证、本人缴存账户所在开户行的银行卡（一类）；</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配偶提取时需提供结婚证或户口簿；</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3.</w:t>
      </w:r>
      <w:r>
        <w:rPr>
          <w:rFonts w:hint="eastAsia" w:ascii="仿宋" w:hAnsi="仿宋" w:eastAsia="仿宋" w:cs="仿宋"/>
          <w:sz w:val="32"/>
          <w:szCs w:val="32"/>
          <w:lang w:val="zh-CN"/>
        </w:rPr>
        <w:t>由配偶代理提取的，需提供经过公证的授权委托书、代理人身份证件、证明代理人与提取人关系的结婚证或户口簿等证明材料。</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4.</w:t>
      </w: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600" w:lineRule="exact"/>
        <w:ind w:firstLine="643" w:firstLineChars="200"/>
        <w:rPr>
          <w:rFonts w:ascii="仿宋" w:hAnsi="仿宋" w:eastAsia="仿宋" w:cs="仿宋"/>
          <w:sz w:val="32"/>
          <w:szCs w:val="32"/>
          <w:lang w:val="zh-CN"/>
        </w:rPr>
      </w:pPr>
      <w:bookmarkStart w:id="2048" w:name="_Toc27223_WPSOffice_Level2"/>
      <w:r>
        <w:rPr>
          <w:rFonts w:hint="eastAsia" w:ascii="仿宋" w:hAnsi="仿宋" w:eastAsia="仿宋" w:cs="仿宋"/>
          <w:b/>
          <w:bCs/>
          <w:sz w:val="32"/>
          <w:szCs w:val="32"/>
          <w:lang w:val="zh-CN"/>
        </w:rPr>
        <w:t>（</w:t>
      </w:r>
      <w:r>
        <w:rPr>
          <w:rFonts w:hint="eastAsia" w:ascii="仿宋" w:hAnsi="仿宋" w:eastAsia="仿宋" w:cs="仿宋"/>
          <w:b/>
          <w:bCs/>
          <w:sz w:val="32"/>
          <w:szCs w:val="32"/>
        </w:rPr>
        <w:t>二</w:t>
      </w:r>
      <w:r>
        <w:rPr>
          <w:rFonts w:hint="eastAsia" w:ascii="仿宋" w:hAnsi="仿宋" w:eastAsia="仿宋" w:cs="仿宋"/>
          <w:b/>
          <w:bCs/>
          <w:sz w:val="32"/>
          <w:szCs w:val="32"/>
          <w:lang w:val="zh-CN"/>
        </w:rPr>
        <w:t>）根据提取类型不同，还需提供以下要件：</w:t>
      </w:r>
      <w:bookmarkEnd w:id="2048"/>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大病提取的，需提供医院病志、医疗费用收据、其他必要的病史材料等。</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因突发事件造成人身伤害提取的，根据具体情形提供相应的证明材料。</w:t>
      </w:r>
    </w:p>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三、办理流程图</w:t>
      </w:r>
    </w:p>
    <w:p>
      <w:pPr>
        <w:tabs>
          <w:tab w:val="left" w:pos="1050"/>
        </w:tabs>
        <w:rPr>
          <w:rFonts w:ascii="仿宋" w:hAnsi="仿宋" w:eastAsia="仿宋" w:cs="宋体"/>
          <w:sz w:val="32"/>
          <w:szCs w:val="32"/>
        </w:rPr>
      </w:pPr>
      <w:r>
        <w:rPr>
          <w:rFonts w:ascii="仿宋" w:hAnsi="仿宋" w:eastAsia="仿宋" w:cs="宋体"/>
          <w:b/>
          <w:bCs/>
          <w:sz w:val="32"/>
          <w:szCs w:val="32"/>
        </w:rPr>
        <mc:AlternateContent>
          <mc:Choice Requires="wps">
            <w:drawing>
              <wp:anchor distT="0" distB="0" distL="114300" distR="114300" simplePos="0" relativeHeight="251991040" behindDoc="0" locked="0" layoutInCell="1" allowOverlap="1">
                <wp:simplePos x="0" y="0"/>
                <wp:positionH relativeFrom="column">
                  <wp:posOffset>123825</wp:posOffset>
                </wp:positionH>
                <wp:positionV relativeFrom="paragraph">
                  <wp:posOffset>279400</wp:posOffset>
                </wp:positionV>
                <wp:extent cx="3810000" cy="875665"/>
                <wp:effectExtent l="12700" t="0" r="25400" b="26035"/>
                <wp:wrapNone/>
                <wp:docPr id="1601"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9.75pt;margin-top:22pt;height:68.95pt;width:300pt;z-index:251991040;v-text-anchor:middle;mso-width-relative:page;mso-height-relative:page;" fillcolor="#FFFFFF" filled="t" stroked="t" coordsize="21600,21600" o:gfxdata="UEsDBAoAAAAAAIdO4kAAAAAAAAAAAAAAAAAEAAAAZHJzL1BLAwQUAAAACACHTuJApsKcqdYAAAAJ&#10;AQAADwAAAGRycy9kb3ducmV2LnhtbE2PzU7DMBCE70i8g7VI3KidqFRNiNMDCHFAIKXhws2Nt0lU&#10;ex3F7g9vz8IFjrPfaHam2ly8Eyec4xhIQ7ZQIJC6YEfqNXy0z3drEDEZssYFQg1fGGFTX19VprTh&#10;TA2etqkXHEKxNBqGlKZSytgN6E1chAmJ2T7M3iSWcy/tbM4c7p3MlVpJb0biD4OZ8HHA7rA9eg0h&#10;717mppX5W/s0Fs1nUO79VWl9e5OpBxAJL+nPDD/1uTrU3GkXjmSjcKyLe3ZqWC55EvPV72HHYJ0V&#10;IOtK/l9QfwNQSwMEFAAAAAgAh07iQKAkXvplAgAA0AQAAA4AAABkcnMvZTJvRG9jLnhtbK1UzW7b&#10;MAy+D9g7CLqv/lnSdUGdImiRYUCxFmiHnRVZig3IkiYpcbKXGbDbHqKPM+w19kl223TtaZgDKKRI&#10;k/w+kj4923WKbIXzrdEVLY5ySoTmpm71uqKfb5dvTijxgemaKaNFRffC07P561envZ2J0jRG1cIR&#10;BNF+1tuKNiHYWZZ53oiO+SNjhYZRGtexANWts9qxHtE7lZV5fpz1xtXWGS68x+3FYKTzFF9KwcOV&#10;lF4EoiqK2kI6XTpX8czmp2y2dsw2LR/LYP9QRcdajaQPoS5YYGTj2mehupY7440MR9x0mZGy5SJh&#10;AJoi/wvNTcOsSFhAjrcPNPn/F5Z/2l470tbo3XFeUKJZhy79/v7z190P8jbS01s/g9eNvXaj5iFG&#10;rDvpuvgPFGSXKN0/UCp2gXBclsVJUZZTSjhsRTEt8YtRs8fXrfPhgzAdiUJFHXqWqGTbSx8G13uX&#10;mM0b1dbLVqmk7P25cmTL0F5MRW16ShTzAZcVXaZnzPbkNaVJj9qmkxwzwRnmTioWIHYWTHi9poSp&#10;NQaaB5dqefK2f5b0FnAPEufpeSlxBHLBfDNUnKKObkpHPCKN7Ig7Mj9wHaWwW+3GBqxMvUfXnBnG&#10;2Vu+bBH4EsCvmcP8AhV2MlzhkMoAqhklShrjvr10H/0xVrBS0mMfQMPXDXMCsD5qDNz7YjKJC5SU&#10;yfRdCcUdWlaHFr3pzg16golCdUmM/kHdi9KZ7gtWdxGzwsQ0R+6B8FE5D8OeYvm5WCySG5bGsnCp&#10;byyPwSNl2iw2wcg2jUokamAHIxYVrE0atnHF414e6snr8UM0/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mwpyp1gAAAAkBAAAPAAAAAAAAAAEAIAAAACIAAABkcnMvZG93bnJldi54bWxQSwECFAAU&#10;AAAACACHTuJAoCRe+mUCAADQBAAADgAAAAAAAAABACAAAAAlAQAAZHJzL2Uyb0RvYy54bWxQSwUG&#10;AAAAAAYABgBZAQAA/AU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本人携带身份证；配偶携带结婚证或户口簿；父母（或子女）携带户口簿（出生证）等证明材料，及有关证件资料原件，到管理中心办理提取手续。</w:t>
                      </w:r>
                    </w:p>
                  </w:txbxContent>
                </v:textbox>
              </v:rect>
            </w:pict>
          </mc:Fallback>
        </mc:AlternateContent>
      </w:r>
      <w:r>
        <w:rPr>
          <w:rFonts w:ascii="仿宋" w:hAnsi="仿宋" w:eastAsia="仿宋" w:cs="宋体"/>
          <w:sz w:val="32"/>
          <w:szCs w:val="32"/>
        </w:rPr>
        <w:tab/>
      </w:r>
    </w:p>
    <w:p>
      <w:pPr>
        <w:jc w:val="cente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94112" behindDoc="0" locked="0" layoutInCell="1" allowOverlap="1">
                <wp:simplePos x="0" y="0"/>
                <wp:positionH relativeFrom="column">
                  <wp:posOffset>1666875</wp:posOffset>
                </wp:positionH>
                <wp:positionV relativeFrom="paragraph">
                  <wp:posOffset>362585</wp:posOffset>
                </wp:positionV>
                <wp:extent cx="190500" cy="410210"/>
                <wp:effectExtent l="38735" t="18415" r="56515" b="66675"/>
                <wp:wrapNone/>
                <wp:docPr id="1604"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8" o:spid="_x0000_s1026" o:spt="67" type="#_x0000_t67" style="position:absolute;left:0pt;margin-left:131.25pt;margin-top:28.55pt;height:32.3pt;width:15pt;z-index:251994112;v-text-anchor:middle;mso-width-relative:page;mso-height-relative:page;" fillcolor="#BCBCBC" filled="t" stroked="t" coordsize="21600,21600" o:gfxdata="UEsDBAoAAAAAAIdO4kAAAAAAAAAAAAAAAAAEAAAAZHJzL1BLAwQUAAAACACHTuJAAaPJktkAAAAK&#10;AQAADwAAAGRycy9kb3ducmV2LnhtbE2Py07DMBBF90j8gzVI7KgdS0lpiFOJ5wakioJQl27sJlHj&#10;cWS7afv3TFewnJmjO+dWy5Mb2GRD7D0qyGYCmMXGmx5bBd9fr3f3wGLSaPTg0So42wjL+vqq0qXx&#10;R/y00zq1jEIwllpBl9JYch6bzjodZ360SLedD04nGkPLTdBHCncDl0IU3Oke6UOnR/vU2Wa/PjgF&#10;76u4L3ZTWL08nhcfUeSb55+3jVK3N5l4AJbsKf3BcNEndajJaesPaCIbFMhC5oQqyOcZMALk4rLY&#10;EimzOfC64v8r1L9QSwMEFAAAAAgAh07iQBLsL1AjAwAALwcAAA4AAABkcnMvZTJvRG9jLnhtbK1V&#10;zU4bMRC+V+o7WL6XzUJCSURAEYiqEi2oUHF2vN6sJa/t2g4LfYW+Rq/tqYc+UKu+Rj/bSwg/l0Jz&#10;2Nie8cx8M9+Md/evWkUuhfPS6CktNwaUCM1NJfViSj+eH73aocQHpiumjBZTei083d97+WK3sxOx&#10;aRqjKuEIjGg/6eyUNiHYSVF43oiW+Q1jhYawNq5lAVu3KCrHOlhvVbE5GGwXnXGVdYYL73F6mIV0&#10;L9mva8HDSV17EYiaUsQW0tel7zx+i71dNlk4ZhvJ+zDYE6JomdRwujJ1yAIjSycfmGold8abOmxw&#10;0xamriUXCQPQlIN7aM4aZkXCguR4u0qT/39m+fvLU0dkhdptD4aUaNaiSr9+fvnz/dvvrz/ITsxQ&#10;Z/0Eimf21PU7j2WEe1W7Nv4DCLlKWb1eZVVcBcJxWI4HowFyzyHaGo+H5SjaLG4vW+fDG2FaEhdT&#10;WplOz5wzXUoouzz2Ievf6PV5ro6kUsSZcCFDk1IFX7kIHneSlifWIFuDdOyv/YFy5JKBC6AQ/Jwj&#10;RkoU8wECqKVf0g1Sh6yJ2BE9ImATz8I7U+XjraybI8uWE6iFX3e8FW8/w/nW62c4L3OIKfInQS9T&#10;9A+hr1KCIt6DjpPFTfaV1ITFOVBuo1UjEOI5UyKSracAOi+VMcaoNOmmdDzaHIErDLOgVgzV4a3F&#10;Ba8XlDC1wJDhweWMGiVXl/+ltr5hlchVHD+OsIyMTUW/i9Cvu4x0PGS+yZaSqEeldMQj0vjpmWiW&#10;QbizpurIXC3dBwZIw5ySSkbSpwRRUknQcJQkyNZdbvc8cov5isXRQs8vpmzDemruxMOemVk9UXMV&#10;Q9qthVfEBs8tHVdzU11jKMB76mhv+ZEE1mO0ySlzGI8IDSM/nOBTK4OimX5FSWPc58fOoz6mFqSU&#10;dBi3qOinJXMC3fdWo0PH5XAIsyFthqPXmxH+umS+LtHL9sCgi0swyvK0jPpB3SxrZ9oLvAyz6BUi&#10;pjl8Z+70m4MQO54SvC1czGZpjZlsWTjWZ5bfzBJtZstgaplm0G12kMK4wVTOXZ9fkDj21/dJ6/ad&#10;2/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AaPJktkAAAAKAQAADwAAAAAAAAABACAAAAAiAAAA&#10;ZHJzL2Rvd25yZXYueG1sUEsBAhQAFAAAAAgAh07iQBLsL1AjAwAALwcAAA4AAAAAAAAAAQAgAAAA&#10;KAEAAGRycy9lMm9Eb2MueG1sUEsFBgAAAAAGAAYAWQEAAL0GAAAAAA==&#10;" adj="16449,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2003328" behindDoc="0" locked="0" layoutInCell="1" allowOverlap="1">
                <wp:simplePos x="0" y="0"/>
                <wp:positionH relativeFrom="column">
                  <wp:posOffset>4076065</wp:posOffset>
                </wp:positionH>
                <wp:positionV relativeFrom="paragraph">
                  <wp:posOffset>376555</wp:posOffset>
                </wp:positionV>
                <wp:extent cx="1447800" cy="1076960"/>
                <wp:effectExtent l="12700" t="0" r="25400" b="15240"/>
                <wp:wrapNone/>
                <wp:docPr id="1613"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20.95pt;margin-top:29.65pt;height:84.8pt;width:114pt;z-index:252003328;v-text-anchor:middle;mso-width-relative:page;mso-height-relative:page;" fillcolor="#FFFFFF" filled="t" stroked="t" coordsize="21600,21600" o:gfxdata="UEsDBAoAAAAAAIdO4kAAAAAAAAAAAAAAAAAEAAAAZHJzL1BLAwQUAAAACACHTuJAQ+MAl9kAAAAK&#10;AQAADwAAAGRycy9kb3ducmV2LnhtbE2Pu07EMBBFeyT+wRokOtaOgSgOcbYAIQoEUjbbbOeNTRLh&#10;R2R7H/w9Q8WWM3N059xmfXaWHE1Mc/ASihUDYvwQ9OxHCdv+9a4CkrLyWtngjYQfk2DdXl81qtbh&#10;5Dtz3OSRYIhPtZIw5bzUlKZhMk6lVViMx9tXiE5lHONIdVQnDHeWcsZK6tTs8cOkFvM8meF7c3AS&#10;Ah/eYtdT/tG/zKLbBWY/35mUtzcFewKSzTn/w/Cnj+rQotM+HLxOxEooHwqBqIRHcQ8EgaoUuNhL&#10;4LwSQNuGXlZofwFQSwMEFAAAAAgAh07iQPFVpkpnAgAAzwQAAA4AAABkcnMvZTJvRG9jLnhtbK1U&#10;zW4TMRC+I/EOlu90k5CfEnVTRa2CkCpaqUWcHa+dXcl/2E424WWQuPEQPA7iNfjs3bYp7QmxB2fG&#10;M56Z75uZnJ3vtSI74UNjTUmHJwNKhOG2asympJ/uVm9OKQmRmYopa0RJDyLQ88XrV2etm4uRra2q&#10;hCcIYsK8dSWtY3Tzogi8FpqFE+uEgVFar1mE6jdF5VmL6FoVo8FgWrTWV85bLkLA7WVnpIscX0rB&#10;47WUQUSiSoraYj59PtfpLBZnbL7xzNUN78tg/1CFZo1B0odQlywysvXNs1C64d4GK+MJt7qwUjZc&#10;ZAxAMxz8hea2Zk5kLCAnuAeawv8Lyz/ubjxpKvRuOnxLiWEaXfr97cevn9/JJNHTujCH16278b0W&#10;ICase+l1+gUKss+UHh4oFftIOC6H0+n0dDahhMN2Op7NRjlo8fja+RDfC6tJEkrq0bLMJNtdhYiM&#10;cL13ScmCVU21apTKyiFcKE92DN3FUFS2pUSxEHFZ0lX+EgSEePJMGdKWdDQZDzASnGHspGIRonYg&#10;IpgNJUxtMM88+lzLk9fhWdI7oD1KPMjfS4kTkEsW6q7iHLV3UybhEXlie9yJ+I7qJMX9et/zv7bV&#10;AU3ztpvm4PiqQeArAL9hHuMLVFjJeI1DKguotpcoqa3/+tJ98sdUwUpJi3UADV+2zAvA+mAwb++G&#10;43Han6yMJ7MRFH9sWR9bzFZfWPRkiOV3PIvJP6p7UXqrP2NzlykrTMxw5O4I75WL2K0pdp+L5TK7&#10;YWcci1fm1vEUPFFm7HIbrWzyqCSiOnbQ9KRga3L7+w1Pa3msZ6/H/6H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PjAJfZAAAACgEAAA8AAAAAAAAAAQAgAAAAIgAAAGRycy9kb3ducmV2LnhtbFBL&#10;AQIUABQAAAAIAIdO4kDxVaZKZwIAAM8EAAAOAAAAAAAAAAEAIAAAACgBAABkcnMvZTJvRG9jLnht&#10;bFBLBQYAAAAABgAGAFkBAAABBgAAAAA=&#10;">
                <v:fill on="t" focussize="0,0"/>
                <v:stroke weight="2pt" color="#000000" joinstyle="round"/>
                <v:imagedata o:title=""/>
                <o:lock v:ext="edit" aspectratio="f"/>
                <v:textbox>
                  <w:txbxContent>
                    <w:p>
                      <w:pPr>
                        <w:spacing w:line="300" w:lineRule="exact"/>
                        <w:jc w:val="center"/>
                        <w:rPr>
                          <w:rFonts w:ascii="仿宋" w:hAnsi="仿宋" w:eastAsia="仿宋" w:cs="仿宋"/>
                          <w:sz w:val="28"/>
                          <w:szCs w:val="28"/>
                        </w:rPr>
                      </w:pPr>
                      <w:r>
                        <w:rPr>
                          <w:rFonts w:hint="eastAsia" w:ascii="仿宋" w:hAnsi="仿宋" w:eastAsia="仿宋" w:cs="仿宋"/>
                          <w:sz w:val="28"/>
                          <w:szCs w:val="28"/>
                        </w:rPr>
                        <w:t>办事处一次性告知原因及所需补充的材料或需要调整补充的具体内容。</w:t>
                      </w:r>
                    </w:p>
                  </w:txbxContent>
                </v:textbox>
              </v:rect>
            </w:pict>
          </mc:Fallback>
        </mc:AlternateContent>
      </w:r>
    </w:p>
    <w:p>
      <w:pPr>
        <w:tabs>
          <w:tab w:val="left" w:pos="6720"/>
        </w:tabs>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98208" behindDoc="0" locked="0" layoutInCell="1" allowOverlap="1">
                <wp:simplePos x="0" y="0"/>
                <wp:positionH relativeFrom="column">
                  <wp:posOffset>3333750</wp:posOffset>
                </wp:positionH>
                <wp:positionV relativeFrom="paragraph">
                  <wp:posOffset>271145</wp:posOffset>
                </wp:positionV>
                <wp:extent cx="742315" cy="219075"/>
                <wp:effectExtent l="38735" t="18415" r="38100" b="67310"/>
                <wp:wrapNone/>
                <wp:docPr id="1608"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4" o:spid="_x0000_s1026" o:spt="13" type="#_x0000_t13" style="position:absolute;left:0pt;margin-left:262.5pt;margin-top:21.35pt;height:17.25pt;width:58.45pt;z-index:251998208;v-text-anchor:middle;mso-width-relative:page;mso-height-relative:page;" fillcolor="#E1E1E1" filled="t" stroked="t" coordsize="21600,21600" o:gfxdata="UEsDBAoAAAAAAIdO4kAAAAAAAAAAAAAAAAAEAAAAZHJzL1BLAwQUAAAACACHTuJAH717wdcAAAAJ&#10;AQAADwAAAGRycy9kb3ducmV2LnhtbE2PzU7DMBCE70i8g7VI3KjtKE0gxKkQEsdK9Ie7Gy9OlHgd&#10;xW6bvj3mBMfRjGa+qTeLG9kF59B7UiBXAhhS601PVsHx8PH0DCxETUaPnlDBDQNsmvu7WlfGX2mH&#10;l320LJVQqLSCLsap4jy0HTodVn5CSt63n52OSc6Wm1lfU7kbeSZEwZ3uKS10esL3Dtthf3YKPg/S&#10;Lvl2ezRft0HObzsRbDEo9fggxSuwiEv8C8MvfkKHJjGd/JlMYKOCdbZOX6KCPCuBpUCRyxdgJwVl&#10;mQFvav7/QfMDUEsDBBQAAAAIAIdO4kA2zZr6GwMAAOUGAAAOAAAAZHJzL2Uyb0RvYy54bWytVc2O&#10;0zAQviPxDpbvbJL+bqttUWlZhLSwKwras+s4iSXHNrbbdHkJXoIrXOCVVrwGYzvtdru9gGik1J6x&#10;Z+b75icXL7e1QBtmLFdygrOzFCMmqcq5LCf408fLF+cYWUdkToSSbILvmMUvp8+fXTR6zDqqUiJn&#10;BoERaceNnuDKOT1OEksrVhN7pjSToCyUqYmDrSmT3JAGrNci6aTpIGmUybVRlFkL0kVU4mmwXxSM&#10;uuuisMwhMcEQmwtvE94r/06mF2RcGqIrTtswyD9EURMuwene1II4gtaGPzFVc2qUVYU7o6pOVFFw&#10;ygIGQJOlR2iWFdEsYAFyrN7TZP+fWfp+c2MQzyF3gxRyJUkNWbr/+vP3j+/3336hrOcparQdw8ml&#10;vjHtzsLS490Wpvb/gARtA613e1rZ1iEKwvPusD/oY0RB1clG6bDvbSYPl7Wx7g1TNfKLCTa8rNzM&#10;GNUESsnmyrp4YXewZTq/5EIgo9wtd1UgC2DENFi4E05ZpBXwlQaxNeVqLgzaECiHV3P/BLnj0kVh&#10;P4VfrApL3DuVR3HXi4Mcwm6tBAilPfTS9defelqk/jny1B22FsHg33vKfDwnXL1e+OfIVRbCAgqP&#10;XO3BngAFonJHouASEd/Q2QB6zvtFlhLBfNW0qYQWCtnwPoREzQSP+h2fcwJNXQjiYFlruGBliRER&#10;JUwL6kzkSgm+v/woRcFZi7IiOYvJGJ2Gk6U7+REce2jfl9CC2CqaCqoWgpA+eBaGRls9au2YWVZ5&#10;g1ZibT4QiL8X8efcV2pgA6Ocw0TpBw1Q87geT+ToABURuiJtiZ17YmOdH1bYPoZQbwfhJb4rYx/6&#10;1Urld9DK4D20odX0kgPWK2LdDTEw1CA0GNTuGl6FUJAh1a4wqpT5ckruz8OsAS1GDQxJSN/nNTEM&#10;I/FWQleNsl7PT9Ww6fWHHQ//ULM61Mh1PVfQeBmUj6Zh6c87sVsWRtW3MM9n3iuoiKTgOxZKu5m7&#10;OLzhi0DZbBaOwSTVxF3Jpaa7/pdqtnaq4GFuPLADFPoNzNLYvHHu+2F9uA+nHr5O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AfvXvB1wAAAAkBAAAPAAAAAAAAAAEAIAAAACIAAABkcnMvZG93bnJl&#10;di54bWxQSwECFAAUAAAACACHTuJANs2a+hsDAADlBgAADgAAAAAAAAABACAAAAAmAQAAZHJzL2Uy&#10;b0RvYy54bWxQSwUGAAAAAAYABgBZAQAAswYAAAAA&#10;" adj="18776,540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1997184" behindDoc="0" locked="0" layoutInCell="1" allowOverlap="1">
                <wp:simplePos x="0" y="0"/>
                <wp:positionH relativeFrom="column">
                  <wp:posOffset>3305175</wp:posOffset>
                </wp:positionH>
                <wp:positionV relativeFrom="paragraph">
                  <wp:posOffset>-5080</wp:posOffset>
                </wp:positionV>
                <wp:extent cx="933450" cy="276225"/>
                <wp:effectExtent l="0" t="0" r="0" b="0"/>
                <wp:wrapNone/>
                <wp:docPr id="1607"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260.25pt;margin-top:-0.4pt;height:21.75pt;width:73.5pt;z-index:251997184;mso-width-relative:page;mso-height-relative:page;" filled="f" stroked="f" coordsize="21600,21600" o:gfxdata="UEsDBAoAAAAAAIdO4kAAAAAAAAAAAAAAAAAEAAAAZHJzL1BLAwQUAAAACACHTuJAcAXAytgAAAAI&#10;AQAADwAAAGRycy9kb3ducmV2LnhtbE2PzU7DMBCE70i8g7VI3KjdiKRVyKZCkSokBIeWXrhtYjeJ&#10;iO0Quz/w9GxP9Dia0cw3xepsB3E0U+i9Q5jPFAjjGq971yLsPtYPSxAhktM0eGcQfkyAVXl7U1Cu&#10;/cltzHEbW8ElLuSE0MU45lKGpjOWwsyPxrG395OlyHJqpZ7oxOV2kIlSmbTUO17oaDRVZ5qv7cEi&#10;vFbrd9rUiV3+DtXL2/55/N59poj3d3P1BCKac/wPwwWf0aFkptofnA5iQEgTlXIU4fKA/SxbsK4R&#10;HpMFyLKQ1wfKP1BLAwQUAAAACACHTuJARSVSlCQCAAApBAAADgAAAGRycy9lMm9Eb2MueG1srVNL&#10;jhMxEN0jcQfLe9JJ58dE6YzCjIKQImakgFg7bjtpyXYZ20l3OADcgBUb9pwr56DsTjLhs0Js3FX1&#10;ql/9p7eNVmQvnK/AFLTX6VIiDIeyMpuCvn+3ePGSEh+YKZkCIwp6EJ7ezp4/m9Z2InLYgiqFI0hi&#10;/KS2Bd2GYCdZ5vlWaOY7YIVBUILTLKDqNlnpWI3sWmV5tzvKanCldcCF92i9b0E6S/xSCh4epPQi&#10;EFVQzC2k16V3Hd9sNmWTjWN2W/FTGuwfstCsMhj0QnXPAiM7V/1BpSvuwIMMHQ46AykrLlINWE2v&#10;+1s1qy2zItWCzfH20ib//2j52/2jI1WJsxt1x5QYpnFKx69fjt9+HL9/Jr1+bFFt/QQ9VxZ9Q/MK&#10;GnQ/2z0aY+WNdDp+sSaCODb7cGmwaALhaLzp9wdDRDhC+XiU58PIkj39bJ0PrwVoEoWCOpxfaivb&#10;L31oXc8uMZaBRaVUmqEypC7oqI/0vyBIrky0iLQNJ5pYUJt4lEKzbk5VrqE8YJEO2k3xli8qTGXJ&#10;fHhkDlcDs8d1Dw/4SAUYEk4SJVtwn/5mj/44MUQpqXHVCuo/7pgTlKg3Bmd50xsM4m4mZTAc56i4&#10;a2R9jZidvgPc5h4eluVJjP5BnUXpQH/Aq5jHqAgxwzF2QcNZvAvtAeBVcTGfJyfcRsvC0qwsj9Rt&#10;C+e7ALJKfY9tanuD84oK7mOa3Ol24sJf68nr6cJ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BcDK2AAAAAgBAAAPAAAAAAAAAAEAIAAAACIAAABkcnMvZG93bnJldi54bWxQSwECFAAUAAAACACH&#10;TuJARSVSlCQCAAApBAAADgAAAAAAAAABACAAAAAnAQAAZHJzL2Uyb0RvYy54bWxQSwUGAAAAAAYA&#10;BgBZAQAAvQUAAAAA&#10;">
                <v:fill on="f" focussize="0,0"/>
                <v:stroke on="f" weight="0.5pt"/>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不符合要求</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92064" behindDoc="0" locked="0" layoutInCell="1" allowOverlap="1">
                <wp:simplePos x="0" y="0"/>
                <wp:positionH relativeFrom="column">
                  <wp:posOffset>171450</wp:posOffset>
                </wp:positionH>
                <wp:positionV relativeFrom="paragraph">
                  <wp:posOffset>-5080</wp:posOffset>
                </wp:positionV>
                <wp:extent cx="3152775" cy="671830"/>
                <wp:effectExtent l="12700" t="0" r="15875" b="20320"/>
                <wp:wrapNone/>
                <wp:docPr id="1602"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0.4pt;height:52.9pt;width:248.25pt;z-index:251992064;v-text-anchor:middle;mso-width-relative:page;mso-height-relative:page;" fillcolor="#FFFFFF" filled="t" stroked="t" coordsize="21600,21600" o:gfxdata="UEsDBAoAAAAAAIdO4kAAAAAAAAAAAAAAAAAEAAAAZHJzL1BLAwQUAAAACACHTuJAP9GlUtYAAAAI&#10;AQAADwAAAGRycy9kb3ducmV2LnhtbE2Py07DMBBF90j8gzVI7KhdowANcboAIRYIpDRsunPjIYmw&#10;x1HsPvh7pitYju7VnXOq9Sl4ccA5jZEMLBcKBFIX3Ui9gc/25eYBRMqWnPWR0MAPJljXlxeVLV08&#10;UoOHTe4Fj1AqrYEh56mUMnUDBpsWcULi7CvOwWY+51662R55PHiplbqTwY7EHwY74dOA3fdmHwxE&#10;3b3OTSv1e/s8rpptVP7jTRlzfbVUjyAynvJfGc74jA41M+3inlwS3oC+Z5Vs4CzAcaFvCxA77qlC&#10;gawr+V+g/gVQSwMEFAAAAAgAh07iQI+ORERkAgAAzwQAAA4AAABkcnMvZTJvRG9jLnhtbK1UzW4T&#10;MRC+I/EOlu90N6v0h6ibKmoVhFRBpRZxdrx2diX/YTvZhJdB4sZD8DiI1+Czd9umtCfEHpwZz3hm&#10;vm9mcn6x04pshQ+dNTWdHJWUCMNt05l1TT/dLd+cURIiMw1T1oia7kWgF/PXr857NxOVba1qhCcI&#10;YsKsdzVtY3Szogi8FZqFI+uEgVFar1mE6tdF41mP6FoVVVmeFL31jfOWixBwezUY6TzHl1Lw+FHK&#10;ICJRNUVtMZ8+n6t0FvNzNlt75tqOj2Wwf6hCs84g6UOoKxYZ2fjuWSjdcW+DlfGIW11YKTsuMgag&#10;mZR/obltmRMZC8gJ7oGm8P/C8g/bG0+6Br07KStKDNPo0u9vP379/E6miZ7ehRm8bt2NH7UAMWHd&#10;Sa/TL1CQXaZ0/0Cp2EXCcVlNziZVdUwJh+1senoKGWGKx9fOh/hOWE2SUFOPlmUm2fY6xMH13iUl&#10;C1Z1zbJTKiv7cKk82TJ0F0PR2J4SxULEZU2X+RuzPXmmDOlR2vG0xEhwhrGTikWI2oGIYNaUMLXG&#10;PPPocy1PXodnSe+A9iBxmb+XEicgVyy0Q8U56uimTMIj8sSOuBPxA9VJirvVbuR/ZZs9mubtMM3B&#10;8WWHwNcAfsM8xheosJLxIw6pLKDaUaKktf7rS/fJH1MFKyU91gE0fNkwLwDrvcG8vZ1Mp2l/sjI9&#10;Pq2g+EPL6tBiNvrSoicTLL/jWUz+Ud2L0lv9GZu7SFlhYoYj90D4qFzGYU2x+1wsFtkNO+NYvDa3&#10;jqfgiTJjF5toZZdHJRE1sIMRSwq2Jg/buOFpLQ/17PX4PzT/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RpVLWAAAACAEAAA8AAAAAAAAAAQAgAAAAIgAAAGRycy9kb3ducmV2LnhtbFBLAQIUABQA&#10;AAAIAIdO4kCPjkREZAIAAM8EAAAOAAAAAAAAAAEAIAAAACUBAABkcnMvZTJvRG9jLnhtbFBLBQYA&#10;AAAABgAGAFkBAAD7BQAAAAA=&#10;">
                <v:fill on="t" focussize="0,0"/>
                <v:stroke weight="2pt" color="#000000" joinstyle="round"/>
                <v:imagedata o:title=""/>
                <o:lock v:ext="edit" aspectratio="f"/>
                <v:textbox>
                  <w:txbxContent>
                    <w:p>
                      <w:pPr>
                        <w:spacing w:line="300" w:lineRule="exact"/>
                        <w:rPr>
                          <w:rFonts w:ascii="仿宋" w:hAnsi="仿宋" w:eastAsia="仿宋" w:cs="仿宋"/>
                        </w:rPr>
                      </w:pPr>
                      <w:r>
                        <w:rPr>
                          <w:rFonts w:hint="eastAsia" w:ascii="仿宋" w:hAnsi="仿宋" w:eastAsia="仿宋" w:cs="仿宋"/>
                          <w:sz w:val="28"/>
                          <w:szCs w:val="28"/>
                        </w:rPr>
                        <w:t>办事处受理申请人提交的提取公积金审核材料，对材料的齐全性、内容的真实性进行初审、初核</w:t>
                      </w:r>
                      <w:r>
                        <w:rPr>
                          <w:rFonts w:hint="eastAsia" w:ascii="仿宋" w:hAnsi="仿宋" w:eastAsia="仿宋" w:cs="仿宋"/>
                        </w:rPr>
                        <w:t>。</w:t>
                      </w:r>
                    </w:p>
                  </w:txbxContent>
                </v:textbox>
              </v:rect>
            </w:pict>
          </mc:Fallback>
        </mc:AlternateContent>
      </w:r>
      <w:r>
        <w:rPr>
          <w:rFonts w:ascii="仿宋" w:hAnsi="仿宋" w:eastAsia="仿宋" w:cs="宋体"/>
          <w:sz w:val="32"/>
          <w:szCs w:val="32"/>
        </w:rPr>
        <w:tab/>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95136" behindDoc="0" locked="0" layoutInCell="1" allowOverlap="1">
                <wp:simplePos x="0" y="0"/>
                <wp:positionH relativeFrom="column">
                  <wp:posOffset>1714500</wp:posOffset>
                </wp:positionH>
                <wp:positionV relativeFrom="paragraph">
                  <wp:posOffset>318135</wp:posOffset>
                </wp:positionV>
                <wp:extent cx="190500" cy="295275"/>
                <wp:effectExtent l="38735" t="18415" r="56515" b="67310"/>
                <wp:wrapNone/>
                <wp:docPr id="1605"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35pt;margin-top:25.05pt;height:23.25pt;width:15pt;z-index:251995136;v-text-anchor:middle;mso-width-relative:page;mso-height-relative:page;" fillcolor="#BCBCBC" filled="t" stroked="t" coordsize="21600,21600" o:gfxdata="UEsDBAoAAAAAAIdO4kAAAAAAAAAAAAAAAAAEAAAAZHJzL1BLAwQUAAAACACHTuJAlwTXxdcAAAAJ&#10;AQAADwAAAGRycy9kb3ducmV2LnhtbE2PwU7DMBBE70j8g7VI3KidAqGEOJVAVELiUCj9ADfeJlHs&#10;dRRv2/D3uCd6nJ3R7JtyOXknjjjGLpCGbKZAINXBdtRo2P6s7hYgIhuyxgVCDb8YYVldX5WmsOFE&#10;33jccCNSCcXCaGiZh0LKWLfoTZyFASl5+zB6w0mOjbSjOaVy7+RcqVx601H60JoB31qs+83Baxj2&#10;vXt/wPWKXyXHqf/8WruPRuvbm0y9gGCc+D8MZ/yEDlVi2oUD2SichvmTSltYw6PKQKTAvTofdhqe&#10;8xxkVcrLBdUfUEsDBBQAAAAIAIdO4kDhy9cBIgMAAC8HAAAOAAAAZHJzL2Uyb0RvYy54bWytVc1O&#10;GzEQvlfqO1i+l80GAiQiVBGIqhItqFBxdrzerCWv7doOC32Fvkav7amHPlCrvkY/20sIP5dCc9jY&#10;nvHMfDPfjPdeX7WKXArnpdFTWm4MKBGam0rqxZR+PD96tUuJD0xXTBktpvRaePp6/+WLvc5OxNA0&#10;RlXCERjRftLZKW1CsJOi8LwRLfMbxgoNYW1cywK2blFUjnWw3qpiOBhsF51xlXWGC+9xepiFdD/Z&#10;r2vBw0ldexGImlLEFtLXpe88fov9PTZZOGYbyfsw2BOiaJnUcLoydcgCI0snH5hqJXfGmzpscNMW&#10;pq4lFwkD0JSDe2jOGmZFwoLkeLtKk/9/Zvn7y1NHZIXabQ9GlGjWokq/fn758/3b768/yDhmqLN+&#10;AsUze+r6nccywr2qXRv/AYRcpaxer7IqrgLhOCzHg9EAuecQDcej4c4o2ixuL1vnwxthWhIXU1qZ&#10;Ts+cM11KKLs89iHr3+j1ea6OpFLEmXAhQ5NSBV+5CB53kpYn1iBbg3Tsr/2BcuSSgQugEPycI0ZK&#10;FPMBAqilX9INUoesidgRPSJgE8/CO1Pl482smyPLlhOohV93vBlvP8P55s4znJc5xBT5k6CXKfqH&#10;0FcpQRHvQcfJ4ib7SmrC4hwot9GqEQjxnCkRydZTAJ2XyhhjVJp0UwqCgIacYRbUiqE6vLW44PWC&#10;EqYWGDI8uJxRo+Tq8r/U1jesErmK48cRlpGxqeh3Efp1l5GOh8w32VIS9aiUjnhEGj89E80yCHfW&#10;VB2Zq6X7wABpK6ekkpH0KUGUVBI0HCUJsnWX2z2P3GK+YnG00POLKduwnpq78bBnZlZP1FzFkHZr&#10;4RWxwXNLx9XcVNcYCvCeOtpbfiSB9RhtcsocxiNCw8gPJ/jUyqBopl9R0hj3+bHzqI+pBSklHcYt&#10;KvppyZxA973V6NBxubUFsyFttkY7wwh/XTJfl+hle2DQxSUYZXlaRv2gbpa1M+0FXoZZ9AoR0xy+&#10;M3f6zUGIHU8J3hYuZrO0xky2LBzrM8tvZok2s2UwtUwz6DY7SGHcYCrnrs8vSBz76/ukdfvO7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lwTXxdcAAAAJAQAADwAAAAAAAAABACAAAAAiAAAAZHJz&#10;L2Rvd25yZXYueG1sUEsBAhQAFAAAAAgAh07iQOHL1wEiAwAALwcAAA4AAAAAAAAAAQAgAAAAJgEA&#10;AGRycy9lMm9Eb2MueG1sUEsFBgAAAAAGAAYAWQEAALoGA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999232" behindDoc="0" locked="0" layoutInCell="1" allowOverlap="1">
                <wp:simplePos x="0" y="0"/>
                <wp:positionH relativeFrom="column">
                  <wp:posOffset>3333750</wp:posOffset>
                </wp:positionH>
                <wp:positionV relativeFrom="paragraph">
                  <wp:posOffset>279400</wp:posOffset>
                </wp:positionV>
                <wp:extent cx="1590040" cy="480695"/>
                <wp:effectExtent l="38735" t="18415" r="47625" b="72390"/>
                <wp:wrapNone/>
                <wp:docPr id="1609"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7" o:spid="_x0000_s1026" style="position:absolute;left:0pt;margin-left:262.5pt;margin-top:22pt;height:37.85pt;width:125.2pt;rotation:11796480f;z-index:251999232;v-text-anchor:middle;mso-width-relative:page;mso-height-relative:page;" fillcolor="#E1E1E1" filled="t" stroked="t" coordsize="1590040,942340" o:gfxdata="UEsDBAoAAAAAAIdO4kAAAAAAAAAAAAAAAAAEAAAAZHJzL1BLAwQUAAAACACHTuJAJGN6+dcAAAAK&#10;AQAADwAAAGRycy9kb3ducmV2LnhtbE2PTU+DQBCG7yb+h8008WYXCIhFlh5I9GZia71v2SmQ7gdh&#10;py3+e8eTniaTefLO89bbxVlxxTmOwStI1wkI9F0wo+8VHD5fH59BRNLeaBs8KvjGCNvm/q7WlQk3&#10;v8PrnnrBIT5WWsFANFVSxm5Ap+M6TOj5dgqz08Tr3Esz6xuHOyuzJHmSTo+ePwx6wnbA7ry/OAXv&#10;u48lO2ias6+3sqXWFie7mZR6WKXJCwjChf5g+NVndWjY6Rgu3kRhFRRZwV1IQZ7zZKAsixzEkcl0&#10;U4Jsavm/QvMDUEsDBBQAAAAIAIdO4kCeAGLCXgMAAI8HAAAOAAAAZHJzL2Uyb0RvYy54bWytVc1u&#10;4zYQvhfoOxC8N5L8k6yNOAs3booCaTdottjzmKIsFRTJknSU9AF6LdDzHhfoqb20rxTsPsbOULRX&#10;dn1aVAIEcmY0830zw+Hly8dWsQfpfGP0ghdnOWdSC1M2erPgP72++eoFZz6ALkEZLRf8SXr+8urL&#10;Ly47O5cjUxtVSsfQifbzzi54HYKdZ5kXtWzBnxkrNSor41oIuHWbrHTQofdWZaM8P88640rrjJDe&#10;o3TVK/lV9F9VUoRXVeVlYGrBEVuIXxe/a/pmV5cw3ziwdSMSDPgMFC00GoPuXa0gANu65j+u2kY4&#10;400VzoRpM1NVjZCRA7Ip8iM29zVYGblgcrzdp8n/f27FDw93jjUl1u48n3GmocUqPb/97cOffzz/&#10;/s/7v/96fvcvKy4oUZ31c7S/t3cu7TwuifVj5VrmDGa3yF/k9MRkID32GHP9tM+1fAxMoLCYzvJ8&#10;giURqJtNRmNco9esd0ZOrfPhW2laRosFX0sdls6ZLrqGh1sfYsLLhBnKnwvOqlZh/R5AsWJCMPr6&#10;DmxGhzbTUzbjoc3otJ/J0GYHPaFCEjvwqSfKm0YpytCbJtSxrJiBSGTjd0Q8swYr26fOu836WjmG&#10;TBb862t6o3lodOiFiHyH3UP43pS9eEziHZ7kJaZ14yOWFGVMv0ePB5FWOb1HkcYXySPMPyNSQXhO&#10;hPpmRe9RqCLCikU7CLUni6k9JoWifRJVoxnQ6CnOcTpQXOYFKEn9ndoLD3usBmVDadZh901HU+xD&#10;wPFTKQi4bC3+4PWGM1AbnGsiuD5XRjX7nw8SF4MlljWUsi/G7DSdIt/Jj+j4oX9qoRX4uncVVYmC&#10;0gRexvGWusdsg3T3ddmxtdq6HwHxU98i/7Kh0xOzQRucfdOoQdVhP56o0YAVKFtDajE64gnKsBh7&#10;DLHfBvAymhz9rKDV2pRPOHTivKACWXHTINdb8OEOHB5fFOKVEl7hp1IGK2TSirPauF9PyckepyJq&#10;OetwnGP5ftmCk5yp7zSeqlkxoWET4mYyvRgR/aFmPdTobXtt8ODhQEF0cUn2Qe2WlTPtG7x5lhQV&#10;VaAFxu4bJW2uQ3/N4N0l5HIZzXDmWwi3+t6K3fnXZrkNpmoCDb9P2UkbnPr94e1vKLpWhvto9eke&#10;vfoI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GN6+dcAAAAKAQAADwAAAAAAAAABACAAAAAiAAAA&#10;ZHJzL2Rvd25yZXYueG1sUEsBAhQAFAAAAAgAh07iQJ4AYsJeAwAAjwcAAA4AAAAAAAAAAQAgAAAA&#10;JgEAAGRycy9lMm9Eb2MueG1sUEsFBgAAAAAGAAYAWQEAAPYGAAAAAA==&#10;" path="m0,942340l0,70675,0,70675,1363878,70675,1363878,0,1590040,136639,1363878,273278,1363878,202603,131927,202603,131927,202603,131927,942340xe">
                <v:path o:connectlocs="1363878,0;1363878,273278;65963,942340;1590040,136639" o:connectangles="247,82,82,0"/>
                <v:fill type="gradient" on="t" color2="#FCFCFC" colors="0f #E1E1E1;22938f #EFEFEF;65536f #FCFCFC"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r>
        <w:rPr>
          <w:rFonts w:ascii="仿宋" w:hAnsi="仿宋" w:eastAsia="仿宋" w:cs="宋体"/>
          <w:sz w:val="32"/>
          <w:szCs w:val="32"/>
        </w:rPr>
        <mc:AlternateContent>
          <mc:Choice Requires="wps">
            <w:drawing>
              <wp:anchor distT="0" distB="0" distL="114300" distR="114300" simplePos="0" relativeHeight="252000256" behindDoc="0" locked="0" layoutInCell="1" allowOverlap="1">
                <wp:simplePos x="0" y="0"/>
                <wp:positionH relativeFrom="column">
                  <wp:posOffset>3409950</wp:posOffset>
                </wp:positionH>
                <wp:positionV relativeFrom="paragraph">
                  <wp:posOffset>327025</wp:posOffset>
                </wp:positionV>
                <wp:extent cx="609600" cy="276225"/>
                <wp:effectExtent l="0" t="0" r="0" b="0"/>
                <wp:wrapNone/>
                <wp:docPr id="1610"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rFonts w:ascii="仿宋" w:hAnsi="仿宋" w:eastAsia="仿宋" w:cs="仿宋"/>
                                <w:sz w:val="24"/>
                                <w:szCs w:val="24"/>
                              </w:rPr>
                            </w:pPr>
                            <w:r>
                              <w:rPr>
                                <w:rFonts w:hint="eastAsia" w:ascii="仿宋" w:hAnsi="仿宋" w:eastAsia="仿宋" w:cs="仿宋"/>
                                <w:sz w:val="24"/>
                                <w:szCs w:val="24"/>
                              </w:rPr>
                              <w:t>补 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68.5pt;margin-top:25.75pt;height:21.75pt;width:48pt;z-index:252000256;mso-width-relative:page;mso-height-relative:page;" filled="f" stroked="f" coordsize="21600,21600" o:gfxdata="UEsDBAoAAAAAAIdO4kAAAAAAAAAAAAAAAAAEAAAAZHJzL1BLAwQUAAAACACHTuJAcfwG99sAAAAJ&#10;AQAADwAAAGRycy9kb3ducmV2LnhtbE2PzU7DMBCE70i8g7VI3KidRiklxKlQpAoJwaGlF25OvE0i&#10;4nWI3R94epZTue3ujGa/KVZnN4gjTqH3pCGZKRBIjbc9tRp27+u7JYgQDVkzeEIN3xhgVV5fFSa3&#10;/kQbPG5jKziEQm40dDGOuZSh6dCZMPMjEmt7PzkTeZ1aaSdz4nA3yLlSC+lMT/yhMyNWHTaf24PT&#10;8FKt38ymnrvlz1A9v+6fxq/dR6b17U2iHkFEPMeLGf7wGR1KZqr9gWwQg4YsvecukYckA8GGRZry&#10;odbwkCmQZSH/Nyh/AVBLAwQUAAAACACHTuJADmRRJyQCAAApBAAADgAAAGRycy9lMm9Eb2MueG1s&#10;rVPNjtMwEL4j8Q6W7zQ/tN3dqumq7KoIqWJXKoiz6zhNJNtjbLdJeQB4gz1x4c5z9TkYO223Ak6I&#10;izMz3+Sb/+ltpyTZCesa0AXNBiklQnMoG70p6McPi1fXlDjPdMkkaFHQvXD0dvbyxbQ1E5FDDbIU&#10;liCJdpPWFLT23kySxPFaKOYGYIRGsAKrmEfVbpLSshbZlUzyNB0nLdjSWODCObTe9yCdRf6qEtw/&#10;VJUTnsiCYm4+vja+6/AmsymbbCwzdcOPabB/yEKxRmPQM9U984xsbfMHlWq4BQeVH3BQCVRVw0Ws&#10;AavJ0t+qWdXMiFgLNseZc5vc/6Pl73ePljQlzm6cYYM0Uzilw9O3w/efhx9fSXYdWtQaN0HPlUFf&#10;372BDt1PdofGUHlXWRW+WBNBHLn25waLzhOOxnF6M04R4QjlV+M8HwWW5PlnY51/K0CRIBTU4vxi&#10;W9lu6XzvenIJsTQsGinjDKUmLQZ4PUrjD2cEyaUOviJuw5EmFNQnHiTfrbtjlWso91ikhX5TnOGL&#10;BlNZMucfmcXVwOxx3f0DPpUEDAlHiZIa7Je/2YM/TgxRSlpctYK6z1tmBSXyncZZ3mTDIdL6qAxH&#10;Vzkq9hJZXyJ6q+4AtznDwzI8isHfy5NYWVCf8CrmISpCTHOMXVB/Eu98fwB4VVzM59EJt9Ewv9Qr&#10;wwN139z51kPVxL6HNvW9wXkFBfcxTu54O2HhL/Xo9Xzh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x/Ab32wAAAAkBAAAPAAAAAAAAAAEAIAAAACIAAABkcnMvZG93bnJldi54bWxQSwECFAAUAAAA&#10;CACHTuJADmRRJyQCAAApBAAADgAAAAAAAAABACAAAAAqAQAAZHJzL2Uyb0RvYy54bWxQSwUGAAAA&#10;AAYABgBZAQAAwAUAAAAA&#10;">
                <v:fill on="f" focussize="0,0"/>
                <v:stroke on="f" weight="0.5pt"/>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补 齐</w:t>
                      </w:r>
                    </w:p>
                  </w:txbxContent>
                </v:textbox>
              </v:shape>
            </w:pict>
          </mc:Fallback>
        </mc:AlternateContent>
      </w:r>
      <w:r>
        <w:rPr>
          <w:rFonts w:ascii="仿宋" w:hAnsi="仿宋" w:eastAsia="仿宋" w:cs="宋体"/>
          <w:sz w:val="32"/>
          <w:szCs w:val="32"/>
        </w:rPr>
        <mc:AlternateContent>
          <mc:Choice Requires="wps">
            <w:drawing>
              <wp:anchor distT="0" distB="0" distL="114300" distR="114300" simplePos="0" relativeHeight="251993088" behindDoc="0" locked="0" layoutInCell="1" allowOverlap="1">
                <wp:simplePos x="0" y="0"/>
                <wp:positionH relativeFrom="column">
                  <wp:posOffset>123825</wp:posOffset>
                </wp:positionH>
                <wp:positionV relativeFrom="paragraph">
                  <wp:posOffset>264795</wp:posOffset>
                </wp:positionV>
                <wp:extent cx="3209925" cy="719455"/>
                <wp:effectExtent l="12700" t="0" r="15875" b="29845"/>
                <wp:wrapNone/>
                <wp:docPr id="1603"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9.75pt;margin-top:20.85pt;height:56.65pt;width:252.75pt;z-index:251993088;v-text-anchor:middle;mso-width-relative:page;mso-height-relative:page;" fillcolor="#FFFFFF" filled="t" stroked="t" coordsize="21600,21600" o:gfxdata="UEsDBAoAAAAAAIdO4kAAAAAAAAAAAAAAAAAEAAAAZHJzL1BLAwQUAAAACACHTuJAduGw2tYAAAAJ&#10;AQAADwAAAGRycy9kb3ducmV2LnhtbE2PvU7EMBCEeyTewVokOs5ORIALca4AIQoEUi40dL54SSLs&#10;dWT7fnh7lgq6HX2j2Zlmc/JOHDCmOZCGYqVAIA3BzjRqeO+fru5ApGzIGhcINXxjgk17ftaY2oYj&#10;dXjY5lFwCKXaaJhyXmop0zChN2kVFiRmnyF6k1nGUdpojhzunSyVupHezMQfJrPgw4TD13bvNYRy&#10;eI5dL8vX/nFedx9BubcXpfXlRaHuQWQ85T8z/Nbn6tByp13Yk03CsV5X7NRwXdyCYF6VFW/bMaj4&#10;kG0j/y9ofwBQSwMEFAAAAAgAh07iQCuZN8FkAgAAzwQAAA4AAABkcnMvZTJvRG9jLnhtbK1UzW4T&#10;MRC+I/EOlu90N0tbStRNFbUKQqpopRZxdrx2diX/YTvZhJdB4sZD9HEQr8Fn77ZNaU+IPTgznvHM&#10;fN/M5PRsqxXZCB86a2o6OSgpEYbbpjOrmn6+Xbw5oSREZhqmrBE13YlAz2avX532bioq21rVCE8Q&#10;xIRp72raxuimRRF4KzQLB9YJA6O0XrMI1a+KxrMe0bUqqrI8LnrrG+ctFyHg9mIw0lmOL6Xg8UrK&#10;ICJRNUVtMZ8+n8t0FrNTNl155tqOj2Wwf6hCs84g6UOoCxYZWfvuWSjdcW+DlfGAW11YKTsuMgag&#10;mZR/oblpmRMZC8gJ7oGm8P/C8k+ba0+6Br07Lt9SYphGl35///nr7gepEj29C1N43bhrP2oBYsK6&#10;lV6nX6Ag20zp7oFSsY2E47KanEyq6ogSDtv7yeFhmTkvHl87H+IHYTVJQk09WpaZZJvLEJERrvcu&#10;KVmwqmsWnVJZ2YVz5cmGobsYisb2lCgWIi5rushfgoAQT54pQ3qUdpSKIZxh7KRiEaJ2ICKYFSVM&#10;rTDPPPpcy5PX4VnSW6DdS1zm76XECcgFC+1QcY46uimT8Ig8sSPuRPxAdZLidrkd+V/aZoemeTtM&#10;c3B80SHwJYBfM4/xBSqsZLzCIZUFVDtKlLTWf3vpPvljqmClpMc6gIava+YFYH00mLfcOuxPVg6P&#10;3lXI4fcty32LWetzi55MsPyOZzH5R3UvSm/1F2zuPGWFiRmO3APho3IehzXF7nMxn2c37Ixj8dLc&#10;OJ6CJ8qMna+jlV0elUTUwA6anhRsTW7/uOFpLff17PX4PzT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bhsNrWAAAACQEAAA8AAAAAAAAAAQAgAAAAIgAAAGRycy9kb3ducmV2LnhtbFBLAQIUABQA&#10;AAAIAIdO4kArmTfBZAIAAM8EAAAOAAAAAAAAAAEAIAAAACUBAABkcnMvZTJvRG9jLnhtbFBLBQYA&#10;AAAABgAGAFkBAAD7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办事处对材料内容进行复审，自受理申请之日起3个工作日内作出准予提取或不准提取的决定，并通知申请人。</w:t>
                      </w:r>
                    </w:p>
                  </w:txbxContent>
                </v:textbox>
              </v:rect>
            </w:pict>
          </mc:Fallback>
        </mc:AlternateContent>
      </w:r>
      <w:r>
        <w:rPr>
          <w:rFonts w:ascii="仿宋" w:hAnsi="仿宋" w:eastAsia="仿宋" w:cs="宋体"/>
          <w:sz w:val="32"/>
          <w:szCs w:val="32"/>
        </w:rPr>
        <mc:AlternateContent>
          <mc:Choice Requires="wps">
            <w:drawing>
              <wp:anchor distT="0" distB="0" distL="114300" distR="114300" simplePos="0" relativeHeight="251996160" behindDoc="0" locked="0" layoutInCell="1" allowOverlap="1">
                <wp:simplePos x="0" y="0"/>
                <wp:positionH relativeFrom="column">
                  <wp:posOffset>533400</wp:posOffset>
                </wp:positionH>
                <wp:positionV relativeFrom="paragraph">
                  <wp:posOffset>3175</wp:posOffset>
                </wp:positionV>
                <wp:extent cx="962025" cy="276225"/>
                <wp:effectExtent l="0" t="0" r="0" b="0"/>
                <wp:wrapNone/>
                <wp:docPr id="1606"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42pt;margin-top:0.25pt;height:21.75pt;width:75.75pt;z-index:251996160;mso-width-relative:page;mso-height-relative:page;" filled="f" stroked="f" coordsize="21600,21600" o:gfxdata="UEsDBAoAAAAAAIdO4kAAAAAAAAAAAAAAAAAEAAAAZHJzL1BLAwQUAAAACACHTuJAyaCh0dcAAAAG&#10;AQAADwAAAGRycy9kb3ducmV2LnhtbE2PS0/DQAyE70j8h5UrcaObhgZFIU6FIlVICA4tvXDbZN0k&#10;6j5CdvuAX4850ZvHY818LlcXa8SJpjB4h7CYJyDItV4PrkPYfazvcxAhKqeV8Y4QvinAqrq9KVWh&#10;/dlt6LSNneAQFwqF0Mc4FlKGtierwtyP5Njb+8mqyHLqpJ7UmcOtkWmSPEqrBscNvRqp7qk9bI8W&#10;4bVev6tNk9r8x9Qvb/vn8Wv3mSHezRbJE4hIl/h/DH/4jA4VMzX+6HQQBiFf8isRIQPBbvqQ8dAg&#10;LHktq1Je41e/UEsDBBQAAAAIAIdO4kCokDz/JQIAACkEAAAOAAAAZHJzL2Uyb0RvYy54bWytU82O&#10;0zAQviPxDpbvNGlou0vVdFV2VYS0YlcqiLPr2E0k22Nst0l5AHgDTly481x9DsZO262AE+LizF9m&#10;5pv5ZnbTaUV2wvkGTEmHg5wSYThUjdmU9MP75YtrSnxgpmIKjCjpXnh6M3/+bNbaqSigBlUJRzCJ&#10;8dPWlrQOwU6zzPNaaOYHYIVBpwSnWUDVbbLKsRaza5UVeT7JWnCVdcCF92i96510nvJLKXh4kNKL&#10;QFRJsbeQXpfedXyz+YxNN47ZuuHHNtg/dKFZY7DoOdUdC4xsXfNHKt1wBx5kGHDQGUjZcJEwIJph&#10;/huaVc2sSFhwON6ex+T/X1r+bvfoSFPh7ib5hBLDNG7p8O3r4fvPw48vZFjEEbXWTzFyZTE2dK+h&#10;w/CT3aMxIu+k0/GLmAj6cdj784BFFwhH43WOINHD0VVcTYpiHLNkTz9b58MbAZpEoaQO95fGynb3&#10;PvShp5BYy8CyUSrtUBnSlnTycpynH84eTK5MjBWJDcc0EVDfeJRCt+6OKNdQ7RGkg54p3vJlg63c&#10;Mx8emUNqYPdI9/CAj1SAJeEoUVKD+/w3e4zHjaGXkhapVlL/acucoES9NbjLV8PRKHIzKaPxVYGK&#10;u/SsLz1mq28B2TzEw7I8iTE+qJMoHeiPeBWLWBVdzHCsXdJwEm9DfwB4VVwsFikI2WhZuDcry2Pq&#10;friLbQDZpLnHMfWzwX1FBfmYNne8nUj4Sz1FPV34/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oKHR1wAAAAYBAAAPAAAAAAAAAAEAIAAAACIAAABkcnMvZG93bnJldi54bWxQSwECFAAUAAAACACH&#10;TuJAqJA8/yUCAAApBAAADgAAAAAAAAABACAAAAAmAQAAZHJzL2Uyb0RvYy54bWxQSwUGAAAAAAYA&#10;BgBZAQAAvQUAAAAA&#10;">
                <v:fill on="f" focussize="0,0"/>
                <v:stroke on="f" weight="0.5pt"/>
                <v:imagedata o:title=""/>
                <o:lock v:ext="edit" aspectratio="f"/>
                <v:textbox>
                  <w:txbxContent>
                    <w:p>
                      <w:pPr>
                        <w:ind w:firstLine="240" w:firstLineChars="100"/>
                        <w:rPr>
                          <w:rFonts w:ascii="仿宋" w:hAnsi="仿宋" w:eastAsia="仿宋" w:cs="仿宋"/>
                          <w:sz w:val="24"/>
                          <w:szCs w:val="24"/>
                        </w:rPr>
                      </w:pPr>
                      <w:r>
                        <w:rPr>
                          <w:rFonts w:hint="eastAsia" w:ascii="仿宋" w:hAnsi="仿宋" w:eastAsia="仿宋" w:cs="仿宋"/>
                          <w:sz w:val="24"/>
                          <w:szCs w:val="24"/>
                        </w:rPr>
                        <w:t>符合要求</w:t>
                      </w:r>
                    </w:p>
                  </w:txbxContent>
                </v:textbox>
              </v:shape>
            </w:pict>
          </mc:Fallback>
        </mc:AlternateContent>
      </w:r>
    </w:p>
    <w:p>
      <w:pPr>
        <w:rPr>
          <w:rFonts w:ascii="仿宋" w:hAnsi="仿宋" w:eastAsia="仿宋" w:cs="宋体"/>
          <w:sz w:val="32"/>
          <w:szCs w:val="32"/>
        </w:rPr>
      </w:pP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2002304" behindDoc="0" locked="0" layoutInCell="1" allowOverlap="1">
                <wp:simplePos x="0" y="0"/>
                <wp:positionH relativeFrom="column">
                  <wp:posOffset>1714500</wp:posOffset>
                </wp:positionH>
                <wp:positionV relativeFrom="paragraph">
                  <wp:posOffset>191770</wp:posOffset>
                </wp:positionV>
                <wp:extent cx="190500" cy="295275"/>
                <wp:effectExtent l="38735" t="18415" r="56515" b="67310"/>
                <wp:wrapNone/>
                <wp:docPr id="1612"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0" o:spid="_x0000_s1026" o:spt="67" type="#_x0000_t67" style="position:absolute;left:0pt;margin-left:135pt;margin-top:15.1pt;height:23.25pt;width:15pt;z-index:252002304;v-text-anchor:middle;mso-width-relative:page;mso-height-relative:page;" fillcolor="#BCBCBC" filled="t" stroked="t" coordsize="21600,21600" o:gfxdata="UEsDBAoAAAAAAIdO4kAAAAAAAAAAAAAAAAAEAAAAZHJzL1BLAwQUAAAACACHTuJAT/PKPtcAAAAJ&#10;AQAADwAAAGRycy9kb3ducmV2LnhtbE2PwU7DMBBE70j8g7VI3KjdtGpQyKYSiEpIHEoLH+DG2ySK&#10;vY5itw1/j3sqx9kZzb4p15Oz4kxj6DwjzGcKBHHtTccNws/35ukZRIiajbaeCeGXAqyr+7tSF8Zf&#10;eEfnfWxEKuFQaIQ2xqGQMtQtOR1mfiBO3tGPTsckx0aaUV9SubMyU2olne44fWj1QG8t1f3+5BCG&#10;Y2/fl7TdxFcZw9R/fm3tR4P4+DBXLyAiTfEWhit+QocqMR38iU0QFiHLVdoSERYqA5ECC3U9HBDy&#10;VQ6yKuX/BdUfUEsDBBQAAAAIAIdO4kDIp5X/IQMAADAHAAAOAAAAZHJzL2Uyb0RvYy54bWytVc1O&#10;GzEQvlfqO1i+l80GAiQiVBGIqhItqFBxdrzerCWv7doOC32Fvkav7amHPlCrvkY/20sIP5dCc9jY&#10;nvH8fPPNeO/1VavIpXBeGj2l5caAEqG5qaReTOnH86NXu5T4wHTFlNFiSq+Fp6/3X77Y6+xEDE1j&#10;VCUcgRHtJ52d0iYEOykKzxvRMr9hrNAQ1sa1LGDrFkXlWAfrrSqGg8F20RlXWWe48B6nh1lI95P9&#10;uhY8nNS1F4GoKUVsIX1d+s7jt9jfY5OFY7aRvA+DPSGKlkkNpytThywwsnTygalWcme8qcMGN21h&#10;6lpykXJANuXgXjZnDbMi5QJwvF3B5P+fWf7+8tQRWaF22+WQEs1aVOnXzy9/vn/7/fUHGSaIOusn&#10;0Dyzpw6AxZ3HMuZ7Vbs2/iMTcpVgvV7BKq4C4Tgsx4PRAOBziIbj0XBnFGEvbi9b58MbYVoSF1Na&#10;mU7PnDNdQpRdHvuQ9W/0eqCrI6kUcSZcyNAkrOArV8HjTtLyxBrANUjH/tofKEcuGcgADsHPOWKk&#10;RDEfIIBa+iXdIHXImogd0SeieBbemSofb2bdHFm2nJJa+HXHm/H2M5xv7jzDeZlDjPE8LfUyRf8w&#10;9RUkKOK91HGyuEFfSU1YHATlNno1JkI8Z0pEtvUUQOulMsYYlSbdlIIgI3CFYRjUiqE6vLW44PWC&#10;EqYWmDI8uIyoUXJ1+V8S9A2rRK7i+PEMy8jYVPS7Gfp1l5GOh8w32VIS9VkpHfMRaf70TDTLINxZ&#10;U3VkrpbuA0NKWxmSSkbSJ4AoqSRoOEoSoHWX2z2P3GK+YnG00POLKduwnpq78bBnZlZP1FzFkHZr&#10;4RW3LR1Xc1NdYyrAe+pob/mRRK7HaJNT5jAfERpmfjjBp1YGRTP9ipLGuM+PnUd9jC1IKekwb1HR&#10;T0vmBLrvrUaHjsutLZgNabM12sHgIW5dMl+X6GV7YNDFJRhleVpG/aBulrUz7QWehln0ChHTHL4z&#10;d/rNQYgdTwkeFy5ms7TGULYsHOszy29miTazZTC1TDPoFh1AGDcYy7nr8xMS5/76PmndPnT7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P88o+1wAAAAkBAAAPAAAAAAAAAAEAIAAAACIAAABkcnMv&#10;ZG93bnJldi54bWxQSwECFAAUAAAACACHTuJAyKeV/yEDAAAwBwAADgAAAAAAAAABACAAAAAmAQAA&#10;ZHJzL2Uyb0RvYy54bWxQSwUGAAAAAAYABgBZAQAAuQY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2001280" behindDoc="0" locked="0" layoutInCell="1" allowOverlap="1">
                <wp:simplePos x="0" y="0"/>
                <wp:positionH relativeFrom="column">
                  <wp:posOffset>123825</wp:posOffset>
                </wp:positionH>
                <wp:positionV relativeFrom="paragraph">
                  <wp:posOffset>90805</wp:posOffset>
                </wp:positionV>
                <wp:extent cx="3219450" cy="504825"/>
                <wp:effectExtent l="12700" t="0" r="25400" b="15875"/>
                <wp:wrapNone/>
                <wp:docPr id="1611"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 o:spid="_x0000_s1026" o:spt="1" style="position:absolute;left:0pt;margin-left:9.75pt;margin-top:7.15pt;height:39.75pt;width:253.5pt;z-index:252001280;v-text-anchor:middle;mso-width-relative:page;mso-height-relative:page;" fillcolor="#FFFFFF" filled="t" stroked="t" coordsize="21600,21600" o:gfxdata="UEsDBAoAAAAAAIdO4kAAAAAAAAAAAAAAAAAEAAAAZHJzL1BLAwQUAAAACACHTuJAnTnOo9cAAAAI&#10;AQAADwAAAGRycy9kb3ducmV2LnhtbE2PzU7DMBCE70i8g7VI3KjdlFZNGqcHEOKAQErDhZsbb5MI&#10;ex3F7g9vz3Kip9XsjGa/LbcX78QJpzgE0jCfKRBIbbADdRo+m5eHNYiYDFnjAqGGH4ywrW5vSlPY&#10;cKYaT7vUCS6hWBgNfUpjIWVse/QmzsKIxN4hTN4kllMn7WTOXO6dzJRaSW8G4gu9GfGpx/Z7d/Qa&#10;Qta+TnUjs/fmecjrr6Dcx5vS+v5urjYgEl7Sfxj+8BkdKmbahyPZKBzrfMlJno8LEOwvsxUv9hry&#10;xRpkVcrrB6pfUEsDBBQAAAAIAIdO4kAeuFLOZgIAANAEAAAOAAAAZHJzL2Uyb0RvYy54bWytVM1u&#10;EzEQviPxDpbvdLNRUtKomypqFYRUQaUWcXa8dnYl/2E72YSXQeLGQ/A4iNfgs3fbprQnxB6cGc94&#10;Zr5vZnJ+sdeK7IQPrTUVLU9GlAjDbd2aTUU/3a3ezCgJkZmaKWtERQ8i0IvF61fnnZuLsW2sqoUn&#10;CGLCvHMVbWJ086IIvBGahRPrhIFRWq9ZhOo3Re1Zh+haFePR6LTorK+dt1yEgNur3kgXOb6UgseP&#10;UgYRiaooaov59Plcp7NYnLP5xjPXtHwog/1DFZq1BkkfQl2xyMjWt89C6ZZ7G6yMJ9zqwkrZcpEx&#10;AE05+gvNbcOcyFhATnAPNIX/F5Z/2N140tbo3WlZUmKYRpd+f/vx6+d3Up4lfjoX5nC7dTd+0ALE&#10;BHYvvU6/gEH2mdPDA6diHwnH5biclePxlBIO2+lsOhtl0ovH186H+E5YTZJQUY+eZSrZ7jpEZITr&#10;vUtKFqxq61WrVFYO4VJ5smNoL6aith0lioWIy4qu8pcgIMSTZ8qQDqVNJyiGcIa5k4pFiNqBiWA2&#10;lDC1wUDz6HMtT16HZ0nvgPYo8Sh/LyVOQK5YaPqKc9TBTZmER+SRHXAn4nuqkxT36/3A/9rWB3TN&#10;236cg+OrFoGvAfyGecwvUGEn40ccUllAtYNESWP915fukz/GClZKOuwDaPiyZV4A1nuDgTsrJ5O0&#10;QFmZTN+Oofhjy/rYYrb60qInmChUl8XkH9W9KL3Vn7G6y5QVJmY4cveED8pl7PcUy8/FcpndsDSO&#10;xWtz63gKnigzdrmNVrZ5VBJRPTtoelKwNrn9w4qnvTzWs9fjH9H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05zqPXAAAACAEAAA8AAAAAAAAAAQAgAAAAIgAAAGRycy9kb3ducmV2LnhtbFBLAQIU&#10;ABQAAAAIAIdO4kAeuFLOZgIAANAEAAAOAAAAAAAAAAEAIAAAACYBAABkcnMvZTJvRG9jLnhtbFBL&#10;BQYAAAAABgAGAFkBAAD+BQAAAAA=&#10;">
                <v:fill on="t" focussize="0,0"/>
                <v:stroke weight="2pt" color="#000000" joinstyle="round"/>
                <v:imagedata o:title=""/>
                <o:lock v:ext="edit" aspectratio="f"/>
                <v:textbox>
                  <w:txbxContent>
                    <w:p>
                      <w:pPr>
                        <w:spacing w:line="300" w:lineRule="exact"/>
                        <w:jc w:val="left"/>
                        <w:rPr>
                          <w:rFonts w:ascii="仿宋" w:hAnsi="仿宋" w:eastAsia="仿宋" w:cs="仿宋"/>
                          <w:sz w:val="28"/>
                          <w:szCs w:val="28"/>
                        </w:rPr>
                      </w:pPr>
                      <w:r>
                        <w:rPr>
                          <w:rFonts w:hint="eastAsia" w:ascii="仿宋" w:hAnsi="仿宋" w:eastAsia="仿宋" w:cs="仿宋"/>
                          <w:sz w:val="28"/>
                          <w:szCs w:val="28"/>
                        </w:rPr>
                        <w:t>经审查核准后，申请人可持本人支付行银行卡直接给付。</w:t>
                      </w:r>
                    </w:p>
                  </w:txbxContent>
                </v:textbox>
              </v:rect>
            </w:pict>
          </mc:Fallback>
        </mc:AlternateContent>
      </w:r>
    </w:p>
    <w:p>
      <w:pPr>
        <w:ind w:firstLine="643" w:firstLineChars="200"/>
        <w:rPr>
          <w:rFonts w:ascii="仿宋" w:hAnsi="仿宋" w:eastAsia="仿宋" w:cs="仿宋"/>
          <w:b/>
          <w:bCs/>
          <w:sz w:val="32"/>
          <w:szCs w:val="32"/>
        </w:rPr>
      </w:pPr>
    </w:p>
    <w:p>
      <w:pPr>
        <w:spacing w:afterLines="50"/>
        <w:ind w:firstLine="643" w:firstLineChars="200"/>
        <w:outlineLvl w:val="0"/>
        <w:rPr>
          <w:rFonts w:ascii="楷体" w:hAnsi="楷体" w:eastAsia="楷体" w:cs="宋体"/>
          <w:b/>
          <w:bCs/>
          <w:sz w:val="32"/>
          <w:szCs w:val="32"/>
        </w:rPr>
      </w:pPr>
      <w:bookmarkStart w:id="2049" w:name="_Toc10491"/>
      <w:r>
        <w:rPr>
          <w:rFonts w:hint="eastAsia" w:ascii="楷体" w:hAnsi="楷体" w:eastAsia="楷体" w:cs="宋体"/>
          <w:b/>
          <w:bCs/>
          <w:sz w:val="32"/>
          <w:szCs w:val="32"/>
        </w:rPr>
        <w:t>四、办理地点及咨询电话</w:t>
      </w:r>
      <w:bookmarkEnd w:id="2049"/>
    </w:p>
    <w:tbl>
      <w:tblPr>
        <w:tblStyle w:val="10"/>
        <w:tblW w:w="8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4453"/>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手续齐全情况下，当场办理。需核查事项，自受理提取申请之日起3个工作日内告知结果。提取申请人对管理中心审核意见有异议的，可申请复核。复核申请在5个工作日内给予答复。</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六、是否收费？</w:t>
      </w:r>
    </w:p>
    <w:p>
      <w:pPr>
        <w:autoSpaceDE w:val="0"/>
        <w:autoSpaceDN w:val="0"/>
        <w:spacing w:line="60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p>
    <w:p>
      <w:pPr>
        <w:spacing w:line="60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提取住房公积金原则上由本人办理。由配偶代理提取的，需提供经过公证的授权委托书、代理人身份证件、证明代理人与提取人关系的结婚证或户口簿等证明材料。</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缴存人本人或配偶因身体状况、出境定居等原因不能现场办理提取的，受托人需提供经过公证的授权委托书。</w:t>
      </w:r>
    </w:p>
    <w:p>
      <w:pPr>
        <w:spacing w:line="600" w:lineRule="exact"/>
        <w:ind w:firstLine="640" w:firstLineChars="200"/>
        <w:rPr>
          <w:rFonts w:ascii="仿宋" w:hAnsi="仿宋" w:eastAsia="仿宋"/>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500" w:lineRule="exact"/>
        <w:ind w:firstLine="643" w:firstLineChars="200"/>
        <w:rPr>
          <w:rFonts w:ascii="仿宋" w:hAnsi="仿宋" w:eastAsia="仿宋" w:cs="楷体"/>
          <w:b/>
          <w:sz w:val="32"/>
          <w:szCs w:val="32"/>
        </w:rPr>
      </w:pPr>
    </w:p>
    <w:p>
      <w:pPr>
        <w:spacing w:line="500" w:lineRule="exact"/>
        <w:ind w:firstLine="640" w:firstLineChars="200"/>
        <w:jc w:val="center"/>
        <w:rPr>
          <w:rFonts w:ascii="仿宋" w:hAnsi="仿宋" w:eastAsia="仿宋" w:cs="楷体"/>
          <w:sz w:val="32"/>
          <w:szCs w:val="32"/>
        </w:rPr>
      </w:pPr>
    </w:p>
    <w:p>
      <w:pPr>
        <w:spacing w:line="500" w:lineRule="exact"/>
        <w:ind w:firstLine="640" w:firstLineChars="200"/>
        <w:jc w:val="center"/>
        <w:rPr>
          <w:rFonts w:ascii="仿宋" w:hAnsi="仿宋" w:eastAsia="仿宋" w:cs="楷体"/>
          <w:sz w:val="32"/>
          <w:szCs w:val="32"/>
        </w:rPr>
      </w:pPr>
    </w:p>
    <w:p>
      <w:pPr>
        <w:pStyle w:val="2"/>
        <w:spacing w:before="0" w:beforeAutospacing="0" w:after="0" w:afterAutospacing="0"/>
        <w:jc w:val="center"/>
        <w:rPr>
          <w:sz w:val="44"/>
          <w:szCs w:val="44"/>
        </w:rPr>
      </w:pPr>
      <w:bookmarkStart w:id="2050" w:name="_Toc21772_WPSOffice_Level1"/>
      <w:bookmarkStart w:id="2051" w:name="_Toc32073_WPSOffice_Level1"/>
      <w:bookmarkStart w:id="2052" w:name="_Toc13131_WPSOffice_Level1"/>
      <w:bookmarkStart w:id="2053" w:name="_Toc32094"/>
      <w:bookmarkStart w:id="2054" w:name="_Toc29872_WPSOffice_Level1"/>
      <w:bookmarkStart w:id="2055" w:name="_Toc6334_WPSOffice_Level1"/>
      <w:bookmarkStart w:id="2056" w:name="_Toc12185"/>
      <w:r>
        <w:rPr>
          <w:rFonts w:hint="eastAsia"/>
          <w:sz w:val="44"/>
          <w:szCs w:val="44"/>
        </w:rPr>
        <w:t>住房公积金贷款受理</w:t>
      </w:r>
      <w:bookmarkEnd w:id="2050"/>
      <w:bookmarkEnd w:id="2051"/>
      <w:bookmarkEnd w:id="2052"/>
      <w:bookmarkEnd w:id="2053"/>
      <w:bookmarkEnd w:id="2054"/>
      <w:bookmarkEnd w:id="2055"/>
      <w:bookmarkEnd w:id="2056"/>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一、职工到公积金中心申请公积金贷款申请对象及条件</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凡在本市行政区域内或以外行政区域，按规定正常连续足额缴存住房公积金6个月以上的缴存人，无欠缴、非正常补缴行为，个人公积金账户呈正常状态的，有稳定经济收入和偿还贷款本息能力，身体健康，且有完全民事行为能力，均可在我市申请个人购房贷款。</w:t>
      </w:r>
    </w:p>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主借款人和共同借款人持：身份证、结婚证、主贷款人名下的受委托银行储蓄卡，未婚、离异、丧偶签订未婚承诺书,离异的提供离婚证或法院判决。非本市户口的提供暂住证。办理异地贷款的，需出具居民住房公积金缴存证明及近半年缴存明细、异地收入证明及近三个月工资条并加盖单位财务章。</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1.商品房：商品房买卖合同、购房全额发票、商品房销预售许可证、户型图；</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2.二手房：交易过后的不动产权证书、买贷评估表、不动产权转让合同、房屋交易申报单、契税完税证；</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3.商转公贷房：商业银行抵押的不动产权证、商业银行借款合同原件、商品房购房合同、购房全额发票、契税完税证明、银行贷款还款证明及打印近一年的还款明细（盖章）。二手房的还需提供买贷评估表（原贷款银行）、买卖契约（不动产转让合同）；</w:t>
      </w:r>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4.拍卖房：委托拍卖协议、拍卖公告、拍卖成交确认书、全额付款发票、法院依法拍卖的还需提供法院判决书或裁定书。</w:t>
      </w:r>
    </w:p>
    <w:p>
      <w:pPr>
        <w:spacing w:line="500" w:lineRule="exact"/>
        <w:ind w:firstLine="643" w:firstLineChars="200"/>
        <w:rPr>
          <w:rFonts w:ascii="楷体" w:hAnsi="楷体" w:eastAsia="楷体" w:cs="仿宋"/>
          <w:b/>
          <w:bCs/>
          <w:color w:val="000000"/>
          <w:kern w:val="0"/>
          <w:sz w:val="32"/>
          <w:szCs w:val="32"/>
        </w:rPr>
      </w:pPr>
      <w:r>
        <w:rPr>
          <w:rFonts w:hint="eastAsia" w:ascii="楷体" w:hAnsi="楷体" w:eastAsia="楷体" w:cs="仿宋"/>
          <w:b/>
          <w:sz w:val="32"/>
          <w:szCs w:val="32"/>
        </w:rPr>
        <w:t>三、办理流程图</w:t>
      </w:r>
    </w:p>
    <w:p>
      <w:pPr>
        <w:ind w:left="-619" w:leftChars="-295"/>
        <w:rPr>
          <w:rFonts w:ascii="仿宋" w:hAnsi="仿宋" w:eastAsia="仿宋" w:cs="仿宋"/>
          <w:b/>
          <w:bCs/>
          <w:color w:val="000000"/>
          <w:kern w:val="0"/>
          <w:sz w:val="32"/>
          <w:szCs w:val="32"/>
        </w:rPr>
      </w:pPr>
      <w:r>
        <w:rPr>
          <w:rFonts w:ascii="仿宋" w:hAnsi="仿宋" w:eastAsia="仿宋" w:cs="仿宋"/>
          <w:b/>
          <w:color w:val="000000"/>
          <w:kern w:val="0"/>
          <w:sz w:val="32"/>
          <w:szCs w:val="32"/>
        </w:rPr>
        <w:drawing>
          <wp:inline distT="0" distB="0" distL="0" distR="0">
            <wp:extent cx="6067425" cy="4057650"/>
            <wp:effectExtent l="19050" t="0" r="9525" b="0"/>
            <wp:docPr id="5" name="图片 4"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0000"/>
                    <pic:cNvPicPr>
                      <a:picLocks noChangeAspect="1" noChangeArrowheads="1"/>
                    </pic:cNvPicPr>
                  </pic:nvPicPr>
                  <pic:blipFill>
                    <a:blip r:embed="rId9" cstate="print"/>
                    <a:srcRect/>
                    <a:stretch>
                      <a:fillRect/>
                    </a:stretch>
                  </pic:blipFill>
                  <pic:spPr>
                    <a:xfrm>
                      <a:off x="0" y="0"/>
                      <a:ext cx="6067425" cy="4057650"/>
                    </a:xfrm>
                    <a:prstGeom prst="rect">
                      <a:avLst/>
                    </a:prstGeom>
                    <a:noFill/>
                    <a:ln w="9525" cmpd="sng">
                      <a:noFill/>
                      <a:miter lim="800000"/>
                      <a:headEnd/>
                      <a:tailEnd/>
                    </a:ln>
                  </pic:spPr>
                </pic:pic>
              </a:graphicData>
            </a:graphic>
          </wp:inline>
        </w:drawing>
      </w:r>
    </w:p>
    <w:p>
      <w:pPr>
        <w:spacing w:line="500" w:lineRule="exact"/>
        <w:ind w:firstLine="643" w:firstLineChars="200"/>
        <w:rPr>
          <w:rFonts w:ascii="楷体" w:hAnsi="楷体" w:eastAsia="楷体" w:cs="仿宋"/>
          <w:b/>
          <w:sz w:val="32"/>
          <w:szCs w:val="32"/>
        </w:rPr>
      </w:pPr>
      <w:r>
        <w:rPr>
          <w:rFonts w:hint="eastAsia" w:ascii="楷体" w:hAnsi="楷体" w:eastAsia="楷体" w:cs="仿宋"/>
          <w:b/>
          <w:bCs/>
          <w:color w:val="000000"/>
          <w:kern w:val="0"/>
          <w:sz w:val="32"/>
          <w:szCs w:val="32"/>
        </w:rPr>
        <w:t>四、</w:t>
      </w:r>
      <w:r>
        <w:rPr>
          <w:rFonts w:hint="eastAsia" w:ascii="楷体" w:hAnsi="楷体" w:eastAsia="楷体" w:cs="仿宋"/>
          <w:b/>
          <w:sz w:val="32"/>
          <w:szCs w:val="32"/>
        </w:rPr>
        <w:t>办理地点及咨询电话</w:t>
      </w:r>
    </w:p>
    <w:tbl>
      <w:tblPr>
        <w:tblStyle w:val="10"/>
        <w:tblW w:w="84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08"/>
        <w:gridCol w:w="24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5" w:hRule="atLeast"/>
        </w:trPr>
        <w:tc>
          <w:tcPr>
            <w:tcW w:w="600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单位及地址</w:t>
            </w:r>
          </w:p>
        </w:tc>
        <w:tc>
          <w:tcPr>
            <w:tcW w:w="243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07" w:hRule="atLeast"/>
        </w:trPr>
        <w:tc>
          <w:tcPr>
            <w:tcW w:w="6008"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市住房公积金管理中心服务大厅</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（新华大街19-2号交通银行2楼）</w:t>
            </w:r>
          </w:p>
        </w:tc>
        <w:tc>
          <w:tcPr>
            <w:tcW w:w="2431"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024-57586520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3" w:hRule="atLeast"/>
        </w:trPr>
        <w:tc>
          <w:tcPr>
            <w:tcW w:w="6008"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清原住房公积金办事处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（清原镇清河路41号农业银行2楼）</w:t>
            </w:r>
          </w:p>
        </w:tc>
        <w:tc>
          <w:tcPr>
            <w:tcW w:w="2431"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024-53034895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5" w:hRule="atLeast"/>
        </w:trPr>
        <w:tc>
          <w:tcPr>
            <w:tcW w:w="6008"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新宾住房公积金办事处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（新宾县启运路13号建行3楼）</w:t>
            </w:r>
          </w:p>
        </w:tc>
        <w:tc>
          <w:tcPr>
            <w:tcW w:w="2431"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024-55029424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5" w:hRule="atLeast"/>
        </w:trPr>
        <w:tc>
          <w:tcPr>
            <w:tcW w:w="8439" w:type="dxa"/>
            <w:gridSpan w:val="2"/>
            <w:vAlign w:val="center"/>
          </w:tcPr>
          <w:p>
            <w:pPr>
              <w:spacing w:line="500" w:lineRule="exact"/>
              <w:jc w:val="left"/>
              <w:rPr>
                <w:rFonts w:ascii="仿宋" w:hAnsi="仿宋" w:eastAsia="仿宋" w:cs="仿宋"/>
                <w:color w:val="FF0000"/>
                <w:sz w:val="28"/>
                <w:szCs w:val="28"/>
              </w:rPr>
            </w:pPr>
            <w:r>
              <w:rPr>
                <w:rFonts w:hint="eastAsia" w:ascii="仿宋" w:hAnsi="仿宋" w:eastAsia="仿宋" w:cs="仿宋"/>
                <w:sz w:val="28"/>
                <w:szCs w:val="28"/>
              </w:rPr>
              <w:t>监督电话：信贷管理科57586509</w:t>
            </w:r>
          </w:p>
        </w:tc>
      </w:tr>
    </w:tbl>
    <w:p>
      <w:pPr>
        <w:spacing w:line="500" w:lineRule="exact"/>
        <w:ind w:firstLine="643" w:firstLineChars="200"/>
        <w:rPr>
          <w:rFonts w:ascii="楷体" w:hAnsi="楷体" w:eastAsia="楷体" w:cs="仿宋"/>
          <w:b/>
          <w:sz w:val="32"/>
          <w:szCs w:val="32"/>
        </w:rPr>
      </w:pPr>
      <w:r>
        <w:rPr>
          <w:rFonts w:hint="eastAsia" w:ascii="楷体" w:hAnsi="楷体" w:eastAsia="楷体" w:cs="仿宋"/>
          <w:b/>
          <w:sz w:val="32"/>
          <w:szCs w:val="32"/>
        </w:rPr>
        <w:t>五、办理时限、是否收费？是否可以代办？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资料齐全，符合法定规范的，当场办结，3个工作日内完成审批；全程免费办理；</w:t>
      </w:r>
      <w:r>
        <w:rPr>
          <w:rFonts w:hint="eastAsia" w:ascii="仿宋" w:hAnsi="仿宋" w:eastAsia="仿宋" w:cs="仿宋"/>
          <w:bCs/>
          <w:sz w:val="32"/>
          <w:szCs w:val="32"/>
        </w:rPr>
        <w:t>不可</w:t>
      </w:r>
      <w:r>
        <w:rPr>
          <w:rFonts w:hint="eastAsia" w:ascii="仿宋" w:hAnsi="仿宋" w:eastAsia="仿宋" w:cs="仿宋"/>
          <w:sz w:val="32"/>
          <w:szCs w:val="32"/>
        </w:rPr>
        <w:t>以代办。</w:t>
      </w:r>
    </w:p>
    <w:p>
      <w:pPr>
        <w:spacing w:line="500" w:lineRule="exact"/>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备注：关于住房公积金贷款业务的更多详情，请登录抚顺市住房公积金网站（http://fsgjj.fushun.gov.cn/）,或拨打住房公积金电话：12329、024-57586520。</w:t>
      </w:r>
    </w:p>
    <w:p>
      <w:pPr>
        <w:pStyle w:val="2"/>
        <w:spacing w:before="0" w:beforeAutospacing="0" w:after="0" w:afterAutospacing="0"/>
        <w:jc w:val="center"/>
        <w:rPr>
          <w:sz w:val="44"/>
          <w:szCs w:val="44"/>
        </w:rPr>
      </w:pPr>
      <w:bookmarkStart w:id="2057" w:name="_Toc6076"/>
      <w:bookmarkStart w:id="2058" w:name="_Toc19175"/>
      <w:bookmarkStart w:id="2059" w:name="_Toc13138_WPSOffice_Level1"/>
      <w:bookmarkStart w:id="2060" w:name="_Toc19773_WPSOffice_Level1"/>
      <w:bookmarkStart w:id="2061" w:name="_Toc21393_WPSOffice_Level1"/>
      <w:bookmarkStart w:id="2062" w:name="_Toc19987_WPSOffice_Level1"/>
      <w:bookmarkStart w:id="2063" w:name="_Toc2079_WPSOffice_Level1"/>
      <w:r>
        <w:rPr>
          <w:rFonts w:hint="eastAsia"/>
          <w:sz w:val="44"/>
          <w:szCs w:val="44"/>
        </w:rPr>
        <w:t>住房公积金贷款合同变更</w:t>
      </w:r>
      <w:bookmarkEnd w:id="2057"/>
    </w:p>
    <w:p>
      <w:pPr>
        <w:pStyle w:val="2"/>
        <w:spacing w:before="0" w:beforeAutospacing="0" w:after="0" w:afterAutospacing="0"/>
        <w:jc w:val="center"/>
        <w:rPr>
          <w:sz w:val="44"/>
          <w:szCs w:val="44"/>
        </w:rPr>
      </w:pPr>
      <w:bookmarkStart w:id="2064" w:name="_Toc1343"/>
      <w:r>
        <w:rPr>
          <w:rFonts w:hint="eastAsia"/>
          <w:sz w:val="44"/>
          <w:szCs w:val="44"/>
        </w:rPr>
        <w:t>（增减辅助借款人）</w:t>
      </w:r>
      <w:bookmarkEnd w:id="2058"/>
      <w:bookmarkEnd w:id="2059"/>
      <w:bookmarkEnd w:id="2060"/>
      <w:bookmarkEnd w:id="2061"/>
      <w:bookmarkEnd w:id="2062"/>
      <w:bookmarkEnd w:id="2063"/>
      <w:bookmarkEnd w:id="2064"/>
    </w:p>
    <w:p>
      <w:pPr>
        <w:spacing w:line="500" w:lineRule="exact"/>
        <w:jc w:val="center"/>
        <w:rPr>
          <w:rFonts w:ascii="仿宋" w:hAnsi="仿宋" w:eastAsia="仿宋" w:cs="仿宋"/>
          <w:b/>
          <w:bCs/>
          <w:color w:val="000000"/>
          <w:kern w:val="0"/>
          <w:sz w:val="44"/>
          <w:szCs w:val="44"/>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一、贷款后添加或减少辅助借款人申请对象及条件</w:t>
      </w:r>
    </w:p>
    <w:p>
      <w:pPr>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借款人办理完贷款后，结婚或离婚时，经中心审议通过后，借款人方可添加辅助或减少共同借款人。</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color w:val="000000"/>
          <w:kern w:val="0"/>
          <w:sz w:val="32"/>
          <w:szCs w:val="32"/>
        </w:rPr>
      </w:pPr>
      <w:r>
        <w:rPr>
          <w:rFonts w:hint="eastAsia" w:ascii="仿宋" w:hAnsi="仿宋" w:eastAsia="仿宋" w:cs="宋体"/>
          <w:color w:val="000000"/>
          <w:kern w:val="0"/>
          <w:sz w:val="32"/>
          <w:szCs w:val="32"/>
        </w:rPr>
        <w:t>1.</w:t>
      </w:r>
      <w:r>
        <w:rPr>
          <w:rFonts w:hint="eastAsia" w:ascii="仿宋" w:hAnsi="仿宋" w:eastAsia="仿宋" w:cs="仿宋"/>
          <w:color w:val="000000"/>
          <w:kern w:val="0"/>
          <w:sz w:val="32"/>
          <w:szCs w:val="32"/>
        </w:rPr>
        <w:t>添加辅助借款人：双方身份证、户口簿、结婚证；</w:t>
      </w:r>
    </w:p>
    <w:p>
      <w:pPr>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2.减少辅助借款人：双方身份证、户口簿、离婚证、 离婚协议或离婚判决书、夫妻财产约定公证书。</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ind w:left="-420" w:leftChars="-200"/>
        <w:rPr>
          <w:rFonts w:ascii="仿宋" w:hAnsi="仿宋" w:eastAsia="仿宋" w:cs="仿宋"/>
          <w:b/>
          <w:sz w:val="32"/>
          <w:szCs w:val="32"/>
        </w:rPr>
      </w:pPr>
      <w:r>
        <w:rPr>
          <w:rFonts w:ascii="仿宋" w:hAnsi="仿宋" w:eastAsia="仿宋" w:cs="仿宋"/>
          <w:b/>
          <w:sz w:val="32"/>
          <w:szCs w:val="32"/>
        </w:rPr>
        <w:drawing>
          <wp:inline distT="0" distB="0" distL="0" distR="0">
            <wp:extent cx="6076950" cy="4105275"/>
            <wp:effectExtent l="19050" t="0" r="0" b="0"/>
            <wp:docPr id="6" name="图片 5" descr="liuche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liuchengt"/>
                    <pic:cNvPicPr>
                      <a:picLocks noChangeAspect="1" noChangeArrowheads="1"/>
                    </pic:cNvPicPr>
                  </pic:nvPicPr>
                  <pic:blipFill>
                    <a:blip r:embed="rId10" cstate="print"/>
                    <a:srcRect/>
                    <a:stretch>
                      <a:fillRect/>
                    </a:stretch>
                  </pic:blipFill>
                  <pic:spPr>
                    <a:xfrm>
                      <a:off x="0" y="0"/>
                      <a:ext cx="6076950" cy="4105275"/>
                    </a:xfrm>
                    <a:prstGeom prst="rect">
                      <a:avLst/>
                    </a:prstGeom>
                    <a:noFill/>
                    <a:ln w="9525" cmpd="sng">
                      <a:noFill/>
                      <a:miter lim="800000"/>
                      <a:headEnd/>
                      <a:tailEnd/>
                    </a:ln>
                  </pic:spPr>
                </pic:pic>
              </a:graphicData>
            </a:graphic>
          </wp:inline>
        </w:drawing>
      </w:r>
    </w:p>
    <w:p>
      <w:pPr>
        <w:spacing w:line="500" w:lineRule="exact"/>
        <w:ind w:firstLine="643" w:firstLineChars="200"/>
        <w:rPr>
          <w:rFonts w:ascii="仿宋" w:hAnsi="仿宋" w:eastAsia="仿宋" w:cs="仿宋"/>
          <w:b/>
          <w:bCs/>
          <w:color w:val="000000"/>
          <w:kern w:val="0"/>
          <w:sz w:val="32"/>
          <w:szCs w:val="32"/>
        </w:rPr>
      </w:pPr>
    </w:p>
    <w:p>
      <w:pPr>
        <w:spacing w:afterLines="100" w:line="500" w:lineRule="exact"/>
        <w:ind w:firstLine="643" w:firstLineChars="200"/>
        <w:rPr>
          <w:rFonts w:ascii="楷体" w:hAnsi="楷体" w:eastAsia="楷体" w:cs="仿宋"/>
          <w:b/>
          <w:sz w:val="32"/>
          <w:szCs w:val="32"/>
        </w:rPr>
      </w:pPr>
      <w:r>
        <w:rPr>
          <w:rFonts w:hint="eastAsia" w:ascii="楷体" w:hAnsi="楷体" w:eastAsia="楷体" w:cs="仿宋"/>
          <w:b/>
          <w:bCs/>
          <w:color w:val="000000"/>
          <w:kern w:val="0"/>
          <w:sz w:val="32"/>
          <w:szCs w:val="32"/>
        </w:rPr>
        <w:t>四、</w:t>
      </w:r>
      <w:r>
        <w:rPr>
          <w:rFonts w:hint="eastAsia" w:ascii="楷体" w:hAnsi="楷体" w:eastAsia="楷体" w:cs="仿宋"/>
          <w:b/>
          <w:sz w:val="32"/>
          <w:szCs w:val="32"/>
        </w:rPr>
        <w:t>办理地点及咨询电话</w:t>
      </w:r>
    </w:p>
    <w:tbl>
      <w:tblPr>
        <w:tblStyle w:val="10"/>
        <w:tblW w:w="842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97"/>
        <w:gridCol w:w="2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7" w:hRule="atLeast"/>
        </w:trPr>
        <w:tc>
          <w:tcPr>
            <w:tcW w:w="599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单位及地址</w:t>
            </w:r>
          </w:p>
        </w:tc>
        <w:tc>
          <w:tcPr>
            <w:tcW w:w="242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10"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市住房公积金管理中心服务大厅</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（新华大街19-2号交通银行2楼）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024-57586520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69"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清原住房公积金办事处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（清原镇清河路41号农业银行2楼）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024-53034895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7"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新宾住房公积金办事处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（新宾县启运路13号建行3楼）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024-55029424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7" w:hRule="atLeast"/>
        </w:trPr>
        <w:tc>
          <w:tcPr>
            <w:tcW w:w="8424" w:type="dxa"/>
            <w:gridSpan w:val="2"/>
            <w:vAlign w:val="center"/>
          </w:tcPr>
          <w:p>
            <w:pPr>
              <w:spacing w:line="500" w:lineRule="exact"/>
              <w:jc w:val="left"/>
              <w:rPr>
                <w:rFonts w:ascii="仿宋" w:hAnsi="仿宋" w:eastAsia="仿宋" w:cs="仿宋"/>
                <w:color w:val="FF0000"/>
                <w:sz w:val="28"/>
                <w:szCs w:val="28"/>
              </w:rPr>
            </w:pPr>
            <w:r>
              <w:rPr>
                <w:rFonts w:hint="eastAsia" w:ascii="仿宋" w:hAnsi="仿宋" w:eastAsia="仿宋" w:cs="仿宋"/>
                <w:sz w:val="28"/>
                <w:szCs w:val="28"/>
              </w:rPr>
              <w:t>监督电话：信贷管理科57586509</w:t>
            </w:r>
          </w:p>
        </w:tc>
      </w:tr>
    </w:tbl>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color w:val="000000"/>
          <w:kern w:val="0"/>
          <w:sz w:val="32"/>
          <w:szCs w:val="32"/>
        </w:rPr>
        <w:t>资料齐全，符合法定规范的，当场办结。</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备注：关于住房公积金贷款业务的更多详情，请登录抚顺市住房公积金网站（http://fsgjj.fushun.gov.cn/）,或拨打住房公积金电话：12329、024-57586520。</w:t>
      </w:r>
    </w:p>
    <w:p>
      <w:pPr>
        <w:ind w:firstLine="643" w:firstLineChars="200"/>
        <w:rPr>
          <w:rFonts w:ascii="仿宋" w:hAnsi="仿宋" w:eastAsia="仿宋" w:cs="仿宋"/>
          <w:b/>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065" w:name="_Toc12917"/>
      <w:bookmarkStart w:id="2066" w:name="_Toc1325_WPSOffice_Level1"/>
      <w:bookmarkStart w:id="2067" w:name="_Toc474_WPSOffice_Level1"/>
      <w:bookmarkStart w:id="2068" w:name="_Toc17793_WPSOffice_Level1"/>
      <w:bookmarkStart w:id="2069" w:name="_Toc2088_WPSOffice_Level1"/>
      <w:bookmarkStart w:id="2070" w:name="_Toc20906_WPSOffice_Level1"/>
      <w:bookmarkStart w:id="2071" w:name="_Toc15701"/>
      <w:r>
        <w:rPr>
          <w:rFonts w:hint="eastAsia"/>
          <w:sz w:val="44"/>
          <w:szCs w:val="44"/>
        </w:rPr>
        <w:t>住房公积金贷款提前还款</w:t>
      </w:r>
      <w:bookmarkEnd w:id="2065"/>
      <w:bookmarkEnd w:id="2066"/>
      <w:bookmarkEnd w:id="2067"/>
      <w:bookmarkEnd w:id="2068"/>
      <w:bookmarkEnd w:id="2069"/>
      <w:bookmarkEnd w:id="2070"/>
      <w:bookmarkEnd w:id="2071"/>
    </w:p>
    <w:p>
      <w:pPr>
        <w:spacing w:line="500" w:lineRule="exact"/>
        <w:jc w:val="center"/>
        <w:rPr>
          <w:rFonts w:ascii="仿宋" w:hAnsi="仿宋" w:eastAsia="仿宋" w:cs="仿宋"/>
          <w:b/>
          <w:sz w:val="44"/>
          <w:szCs w:val="44"/>
        </w:rPr>
      </w:pPr>
    </w:p>
    <w:p>
      <w:pPr>
        <w:ind w:firstLine="643" w:firstLineChars="200"/>
        <w:rPr>
          <w:rFonts w:ascii="楷体" w:hAnsi="楷体" w:eastAsia="楷体" w:cs="仿宋"/>
          <w:b/>
          <w:sz w:val="32"/>
          <w:szCs w:val="32"/>
        </w:rPr>
      </w:pPr>
      <w:r>
        <w:rPr>
          <w:rFonts w:hint="eastAsia" w:ascii="楷体" w:hAnsi="楷体" w:eastAsia="楷体" w:cs="仿宋"/>
          <w:b/>
          <w:sz w:val="32"/>
          <w:szCs w:val="32"/>
        </w:rPr>
        <w:t>一、</w:t>
      </w:r>
      <w:r>
        <w:rPr>
          <w:rFonts w:hint="eastAsia" w:ascii="楷体" w:hAnsi="楷体" w:eastAsia="楷体" w:cs="楷体"/>
          <w:b/>
          <w:sz w:val="32"/>
          <w:szCs w:val="32"/>
        </w:rPr>
        <w:t>住房公积金贷款提前还款</w:t>
      </w:r>
      <w:r>
        <w:rPr>
          <w:rFonts w:hint="eastAsia" w:ascii="楷体" w:hAnsi="楷体" w:eastAsia="楷体" w:cs="仿宋"/>
          <w:b/>
          <w:sz w:val="32"/>
          <w:szCs w:val="32"/>
        </w:rPr>
        <w:t>申请对象及条件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借款人还贷满12个月，即可申请办理提前还款。</w:t>
      </w:r>
    </w:p>
    <w:p>
      <w:pPr>
        <w:ind w:firstLine="643" w:firstLineChars="200"/>
        <w:rPr>
          <w:rFonts w:ascii="楷体" w:hAnsi="楷体" w:eastAsia="楷体" w:cs="仿宋"/>
          <w:b/>
          <w:sz w:val="32"/>
          <w:szCs w:val="32"/>
        </w:rPr>
      </w:pPr>
      <w:r>
        <w:rPr>
          <w:rFonts w:hint="eastAsia" w:ascii="楷体" w:hAnsi="楷体" w:eastAsia="楷体" w:cs="仿宋"/>
          <w:b/>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双方身份证、户口簿、结婚证等、主贷款人还款储蓄卡。</w:t>
      </w:r>
    </w:p>
    <w:p>
      <w:pPr>
        <w:ind w:firstLine="643" w:firstLineChars="200"/>
        <w:rPr>
          <w:rFonts w:ascii="楷体" w:hAnsi="楷体" w:eastAsia="楷体" w:cs="仿宋"/>
          <w:b/>
          <w:sz w:val="32"/>
          <w:szCs w:val="32"/>
        </w:rPr>
      </w:pPr>
      <w:r>
        <w:rPr>
          <w:rFonts w:hint="eastAsia" w:ascii="楷体" w:hAnsi="楷体" w:eastAsia="楷体" w:cs="仿宋"/>
          <w:b/>
          <w:sz w:val="32"/>
          <w:szCs w:val="32"/>
        </w:rPr>
        <w:t>三、办理流程图</w:t>
      </w:r>
    </w:p>
    <w:p>
      <w:pPr>
        <w:ind w:firstLine="640" w:firstLineChars="200"/>
        <w:rPr>
          <w:rFonts w:ascii="仿宋" w:hAnsi="仿宋" w:eastAsia="仿宋" w:cs="仿宋"/>
          <w:bCs/>
          <w:sz w:val="32"/>
          <w:szCs w:val="32"/>
        </w:rPr>
      </w:pPr>
    </w:p>
    <w:p>
      <w:pPr>
        <w:rPr>
          <w:rFonts w:ascii="仿宋" w:hAnsi="仿宋" w:eastAsia="仿宋" w:cs="仿宋"/>
          <w:b/>
          <w:sz w:val="32"/>
          <w:szCs w:val="32"/>
        </w:rPr>
      </w:pPr>
      <w:r>
        <w:rPr>
          <w:rFonts w:ascii="仿宋" w:hAnsi="仿宋" w:eastAsia="仿宋" w:cs="仿宋"/>
          <w:b/>
          <w:sz w:val="32"/>
          <w:szCs w:val="32"/>
        </w:rPr>
        <w:drawing>
          <wp:inline distT="0" distB="0" distL="0" distR="0">
            <wp:extent cx="5610225" cy="4410075"/>
            <wp:effectExtent l="19050" t="0" r="9525" b="0"/>
            <wp:docPr id="7"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1"/>
                    <pic:cNvPicPr>
                      <a:picLocks noChangeAspect="1" noChangeArrowheads="1"/>
                    </pic:cNvPicPr>
                  </pic:nvPicPr>
                  <pic:blipFill>
                    <a:blip r:embed="rId11" cstate="print"/>
                    <a:srcRect/>
                    <a:stretch>
                      <a:fillRect/>
                    </a:stretch>
                  </pic:blipFill>
                  <pic:spPr>
                    <a:xfrm>
                      <a:off x="0" y="0"/>
                      <a:ext cx="5610225" cy="4410075"/>
                    </a:xfrm>
                    <a:prstGeom prst="rect">
                      <a:avLst/>
                    </a:prstGeom>
                    <a:noFill/>
                    <a:ln w="9525" cmpd="sng">
                      <a:noFill/>
                      <a:miter lim="800000"/>
                      <a:headEnd/>
                      <a:tailEnd/>
                    </a:ln>
                  </pic:spPr>
                </pic:pic>
              </a:graphicData>
            </a:graphic>
          </wp:inline>
        </w:drawing>
      </w:r>
    </w:p>
    <w:p>
      <w:pPr>
        <w:spacing w:line="500" w:lineRule="exact"/>
        <w:rPr>
          <w:rFonts w:ascii="仿宋" w:hAnsi="仿宋" w:eastAsia="仿宋" w:cs="仿宋"/>
          <w:b/>
          <w:bCs/>
          <w:color w:val="000000"/>
          <w:kern w:val="0"/>
          <w:sz w:val="32"/>
          <w:szCs w:val="32"/>
        </w:rPr>
      </w:pPr>
    </w:p>
    <w:p>
      <w:pPr>
        <w:spacing w:line="500" w:lineRule="exact"/>
        <w:ind w:firstLine="643" w:firstLineChars="200"/>
        <w:rPr>
          <w:rFonts w:ascii="仿宋" w:hAnsi="仿宋" w:eastAsia="仿宋" w:cs="仿宋"/>
          <w:b/>
          <w:bCs/>
          <w:color w:val="000000"/>
          <w:kern w:val="0"/>
          <w:sz w:val="32"/>
          <w:szCs w:val="32"/>
        </w:rPr>
      </w:pPr>
    </w:p>
    <w:p>
      <w:pPr>
        <w:spacing w:line="500" w:lineRule="exact"/>
        <w:ind w:firstLine="643" w:firstLineChars="200"/>
        <w:rPr>
          <w:rFonts w:ascii="仿宋" w:hAnsi="仿宋" w:eastAsia="仿宋" w:cs="仿宋"/>
          <w:b/>
          <w:bCs/>
          <w:color w:val="000000"/>
          <w:kern w:val="0"/>
          <w:sz w:val="32"/>
          <w:szCs w:val="32"/>
        </w:rPr>
      </w:pPr>
    </w:p>
    <w:p>
      <w:pPr>
        <w:spacing w:afterLines="50"/>
        <w:ind w:firstLine="643" w:firstLineChars="200"/>
        <w:rPr>
          <w:rFonts w:ascii="楷体" w:hAnsi="楷体" w:eastAsia="楷体" w:cs="仿宋"/>
          <w:b/>
          <w:sz w:val="32"/>
          <w:szCs w:val="32"/>
        </w:rPr>
      </w:pPr>
      <w:r>
        <w:rPr>
          <w:rFonts w:hint="eastAsia" w:ascii="楷体" w:hAnsi="楷体" w:eastAsia="楷体" w:cs="仿宋"/>
          <w:b/>
          <w:bCs/>
          <w:color w:val="000000"/>
          <w:kern w:val="0"/>
          <w:sz w:val="32"/>
          <w:szCs w:val="32"/>
        </w:rPr>
        <w:t>四、</w:t>
      </w:r>
      <w:r>
        <w:rPr>
          <w:rFonts w:hint="eastAsia" w:ascii="楷体" w:hAnsi="楷体" w:eastAsia="楷体" w:cs="仿宋"/>
          <w:b/>
          <w:sz w:val="32"/>
          <w:szCs w:val="32"/>
        </w:rPr>
        <w:t>办理地点及咨询电话</w:t>
      </w:r>
    </w:p>
    <w:tbl>
      <w:tblPr>
        <w:tblStyle w:val="10"/>
        <w:tblW w:w="842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97"/>
        <w:gridCol w:w="2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7" w:hRule="atLeast"/>
        </w:trPr>
        <w:tc>
          <w:tcPr>
            <w:tcW w:w="599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单位及地址</w:t>
            </w:r>
          </w:p>
        </w:tc>
        <w:tc>
          <w:tcPr>
            <w:tcW w:w="242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10"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市住房公积金管理中心服务大厅</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（新华大街19-2号交通银行2楼）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024-57586520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69"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清原住房公积金办事处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（清原镇清河路41号农业银行2楼）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024-53034895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7" w:hRule="atLeast"/>
        </w:trPr>
        <w:tc>
          <w:tcPr>
            <w:tcW w:w="5997" w:type="dxa"/>
            <w:vAlign w:val="center"/>
          </w:tcPr>
          <w:p>
            <w:pPr>
              <w:spacing w:line="360" w:lineRule="exact"/>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新宾住房公积金办事处</w:t>
            </w:r>
          </w:p>
          <w:p>
            <w:pPr>
              <w:spacing w:line="360" w:lineRule="exact"/>
              <w:jc w:val="left"/>
              <w:rPr>
                <w:rFonts w:ascii="仿宋" w:hAnsi="仿宋" w:eastAsia="仿宋" w:cs="仿宋"/>
                <w:sz w:val="28"/>
                <w:szCs w:val="28"/>
              </w:rPr>
            </w:pPr>
            <w:r>
              <w:rPr>
                <w:rFonts w:hint="eastAsia" w:ascii="仿宋" w:hAnsi="仿宋" w:eastAsia="仿宋" w:cs="仿宋"/>
                <w:color w:val="000000"/>
                <w:kern w:val="0"/>
                <w:sz w:val="28"/>
                <w:szCs w:val="28"/>
              </w:rPr>
              <w:t>（新宾县启运路13号建行3楼）</w:t>
            </w:r>
          </w:p>
        </w:tc>
        <w:tc>
          <w:tcPr>
            <w:tcW w:w="2427" w:type="dxa"/>
            <w:vAlign w:val="center"/>
          </w:tcPr>
          <w:p>
            <w:pPr>
              <w:spacing w:line="360" w:lineRule="exact"/>
              <w:jc w:val="left"/>
              <w:rPr>
                <w:rFonts w:ascii="仿宋" w:hAnsi="仿宋" w:eastAsia="仿宋" w:cs="仿宋"/>
                <w:sz w:val="28"/>
                <w:szCs w:val="28"/>
              </w:rPr>
            </w:pPr>
            <w:r>
              <w:rPr>
                <w:rFonts w:ascii="仿宋" w:hAnsi="仿宋" w:eastAsia="仿宋"/>
                <w:color w:val="000000"/>
                <w:kern w:val="0"/>
                <w:sz w:val="28"/>
                <w:szCs w:val="28"/>
              </w:rPr>
              <w:t>024-55029424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7" w:hRule="atLeast"/>
        </w:trPr>
        <w:tc>
          <w:tcPr>
            <w:tcW w:w="8424" w:type="dxa"/>
            <w:gridSpan w:val="2"/>
            <w:vAlign w:val="center"/>
          </w:tcPr>
          <w:p>
            <w:pPr>
              <w:spacing w:line="500" w:lineRule="exact"/>
              <w:jc w:val="left"/>
              <w:rPr>
                <w:rFonts w:ascii="仿宋" w:hAnsi="仿宋" w:eastAsia="仿宋" w:cs="仿宋"/>
                <w:color w:val="FF0000"/>
                <w:sz w:val="28"/>
                <w:szCs w:val="28"/>
              </w:rPr>
            </w:pPr>
            <w:r>
              <w:rPr>
                <w:rFonts w:hint="eastAsia" w:ascii="仿宋" w:hAnsi="仿宋" w:eastAsia="仿宋" w:cs="仿宋"/>
                <w:sz w:val="28"/>
                <w:szCs w:val="28"/>
              </w:rPr>
              <w:t>监督电话：信贷管理科57586509</w:t>
            </w:r>
          </w:p>
        </w:tc>
      </w:tr>
    </w:tbl>
    <w:p>
      <w:pPr>
        <w:spacing w:beforeLines="100"/>
        <w:ind w:firstLine="643" w:firstLineChars="200"/>
        <w:rPr>
          <w:rFonts w:ascii="楷体" w:hAnsi="楷体" w:eastAsia="楷体" w:cs="仿宋"/>
          <w:b/>
          <w:sz w:val="32"/>
          <w:szCs w:val="32"/>
        </w:rPr>
      </w:pPr>
      <w:r>
        <w:rPr>
          <w:rFonts w:hint="eastAsia" w:ascii="楷体" w:hAnsi="楷体" w:eastAsia="楷体" w:cs="仿宋"/>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color w:val="000000"/>
          <w:kern w:val="0"/>
          <w:sz w:val="32"/>
          <w:szCs w:val="32"/>
        </w:rPr>
        <w:t>资料齐全，符合法定规范的，当场办结。</w:t>
      </w:r>
    </w:p>
    <w:p>
      <w:pPr>
        <w:ind w:firstLine="643" w:firstLineChars="200"/>
        <w:rPr>
          <w:rFonts w:ascii="楷体" w:hAnsi="楷体" w:eastAsia="楷体" w:cs="仿宋"/>
          <w:b/>
          <w:sz w:val="32"/>
          <w:szCs w:val="32"/>
        </w:rPr>
      </w:pPr>
      <w:r>
        <w:rPr>
          <w:rFonts w:hint="eastAsia" w:ascii="楷体" w:hAnsi="楷体" w:eastAsia="楷体" w:cs="仿宋"/>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仿宋"/>
          <w:b/>
          <w:sz w:val="32"/>
          <w:szCs w:val="32"/>
        </w:rPr>
      </w:pPr>
      <w:r>
        <w:rPr>
          <w:rFonts w:hint="eastAsia" w:ascii="楷体" w:hAnsi="楷体" w:eastAsia="楷体" w:cs="仿宋"/>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备注：关于住房公积金贷款业务的更多详情，请登录抚顺市住房公积金网站（http://fsgjj.fushun.gov.cn/）,或拨打住房公积金电话：12329、024-57586520。</w:t>
      </w:r>
    </w:p>
    <w:p>
      <w:pPr>
        <w:ind w:firstLine="643" w:firstLineChars="200"/>
        <w:rPr>
          <w:rFonts w:ascii="仿宋" w:hAnsi="仿宋" w:eastAsia="仿宋" w:cs="仿宋"/>
          <w:b/>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072" w:name="_Toc13462"/>
      <w:bookmarkStart w:id="2073" w:name="_Toc12805_WPSOffice_Level1"/>
      <w:bookmarkStart w:id="2074" w:name="_Toc8616_WPSOffice_Level1"/>
      <w:bookmarkStart w:id="2075" w:name="_Toc15255_WPSOffice_Level1"/>
      <w:bookmarkStart w:id="2076" w:name="_Toc26779_WPSOffice_Level1"/>
      <w:bookmarkStart w:id="2077" w:name="_Toc13651_WPSOffice_Level1"/>
      <w:bookmarkStart w:id="2078" w:name="_Toc12259"/>
      <w:r>
        <w:rPr>
          <w:rFonts w:hint="eastAsia"/>
          <w:sz w:val="44"/>
          <w:szCs w:val="44"/>
        </w:rPr>
        <w:t>缴存职工查询个人住房公积金</w:t>
      </w:r>
      <w:bookmarkEnd w:id="2072"/>
      <w:bookmarkEnd w:id="2073"/>
      <w:bookmarkEnd w:id="2074"/>
      <w:bookmarkEnd w:id="2075"/>
      <w:bookmarkEnd w:id="2076"/>
      <w:bookmarkEnd w:id="2077"/>
      <w:bookmarkEnd w:id="2078"/>
    </w:p>
    <w:p>
      <w:pPr>
        <w:ind w:firstLine="643" w:firstLineChars="200"/>
        <w:rPr>
          <w:rFonts w:ascii="仿宋" w:hAnsi="仿宋" w:eastAsia="仿宋" w:cs="仿宋"/>
          <w:b/>
          <w:bCs/>
          <w:sz w:val="32"/>
          <w:szCs w:val="32"/>
        </w:rPr>
      </w:pPr>
    </w:p>
    <w:p>
      <w:pPr>
        <w:spacing w:line="540" w:lineRule="exact"/>
        <w:ind w:firstLine="643" w:firstLineChars="200"/>
        <w:rPr>
          <w:rFonts w:ascii="楷体" w:hAnsi="楷体" w:eastAsia="楷体" w:cs="仿宋"/>
          <w:sz w:val="32"/>
          <w:szCs w:val="32"/>
          <w:lang w:val="zh-CN"/>
        </w:rPr>
      </w:pPr>
      <w:bookmarkStart w:id="2079" w:name="_Toc28340_WPSOffice_Level2"/>
      <w:r>
        <w:rPr>
          <w:rFonts w:hint="eastAsia" w:ascii="楷体" w:hAnsi="楷体" w:eastAsia="楷体" w:cs="仿宋"/>
          <w:b/>
          <w:bCs/>
          <w:sz w:val="32"/>
          <w:szCs w:val="32"/>
        </w:rPr>
        <w:t>一、查询个人公积金申请对象及条件</w:t>
      </w:r>
      <w:bookmarkEnd w:id="2079"/>
    </w:p>
    <w:p>
      <w:pPr>
        <w:autoSpaceDE w:val="0"/>
        <w:autoSpaceDN w:val="0"/>
        <w:spacing w:line="54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在我市缴存住房公积金的职工，需要查询个人住房公积金的。</w:t>
      </w:r>
    </w:p>
    <w:p>
      <w:pPr>
        <w:spacing w:line="540" w:lineRule="exact"/>
        <w:ind w:firstLine="643" w:firstLineChars="200"/>
        <w:rPr>
          <w:rFonts w:ascii="楷体" w:hAnsi="楷体" w:eastAsia="楷体" w:cs="仿宋"/>
          <w:b/>
          <w:bCs/>
          <w:sz w:val="32"/>
          <w:szCs w:val="32"/>
        </w:rPr>
      </w:pPr>
      <w:bookmarkStart w:id="2080" w:name="_Toc12208_WPSOffice_Level2"/>
      <w:r>
        <w:rPr>
          <w:rFonts w:hint="eastAsia" w:ascii="楷体" w:hAnsi="楷体" w:eastAsia="楷体" w:cs="仿宋"/>
          <w:b/>
          <w:bCs/>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本人身份证。</w:t>
      </w:r>
      <w:bookmarkEnd w:id="2080"/>
    </w:p>
    <w:p>
      <w:pPr>
        <w:spacing w:afterLines="50" w:line="580" w:lineRule="exact"/>
        <w:ind w:firstLine="643" w:firstLineChars="200"/>
        <w:rPr>
          <w:rFonts w:ascii="楷体" w:hAnsi="楷体" w:eastAsia="楷体" w:cs="仿宋"/>
          <w:b/>
          <w:bCs/>
          <w:sz w:val="32"/>
          <w:szCs w:val="32"/>
        </w:rPr>
      </w:pPr>
      <w:bookmarkStart w:id="2081" w:name="_Toc1431_WPSOffice_Level2"/>
      <w:r>
        <w:rPr>
          <w:rFonts w:hint="eastAsia" w:ascii="楷体" w:hAnsi="楷体" w:eastAsia="楷体" w:cs="仿宋"/>
          <w:b/>
          <w:bCs/>
          <w:sz w:val="32"/>
          <w:szCs w:val="32"/>
        </w:rPr>
        <w:t>三、办理流程图</w:t>
      </w:r>
      <w:bookmarkEnd w:id="2081"/>
    </w:p>
    <w:tbl>
      <w:tblPr>
        <w:tblStyle w:val="10"/>
        <w:tblW w:w="7087"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417"/>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2268" w:type="dxa"/>
          </w:tcPr>
          <w:p>
            <w:pPr>
              <w:spacing w:line="400" w:lineRule="exact"/>
              <w:jc w:val="center"/>
              <w:rPr>
                <w:rFonts w:ascii="仿宋" w:hAnsi="仿宋" w:eastAsia="仿宋" w:cs="仿宋"/>
                <w:sz w:val="28"/>
                <w:szCs w:val="28"/>
              </w:rPr>
            </w:pPr>
            <w:r>
              <w:rPr>
                <w:rFonts w:hint="eastAsia" w:ascii="仿宋" w:hAnsi="仿宋" w:eastAsia="仿宋" w:cs="仿宋"/>
                <w:sz w:val="28"/>
                <w:szCs w:val="28"/>
              </w:rPr>
              <w:t>查询人携带</w:t>
            </w:r>
          </w:p>
          <w:p>
            <w:pPr>
              <w:spacing w:line="400" w:lineRule="exact"/>
              <w:jc w:val="center"/>
              <w:rPr>
                <w:rFonts w:ascii="仿宋" w:hAnsi="仿宋" w:eastAsia="仿宋" w:cs="宋体"/>
                <w:sz w:val="32"/>
                <w:szCs w:val="32"/>
              </w:rPr>
            </w:pPr>
            <w:r>
              <w:rPr>
                <w:rFonts w:hint="eastAsia" w:ascii="仿宋" w:hAnsi="仿宋" w:eastAsia="仿宋" w:cs="仿宋"/>
                <w:sz w:val="28"/>
                <w:szCs w:val="28"/>
              </w:rPr>
              <w:t>本人身份证</w:t>
            </w:r>
          </w:p>
        </w:tc>
        <w:tc>
          <w:tcPr>
            <w:tcW w:w="1417" w:type="dxa"/>
            <w:tcBorders>
              <w:top w:val="nil"/>
              <w:bottom w:val="nil"/>
            </w:tcBorders>
          </w:tcPr>
          <w:p>
            <w:pPr>
              <w:spacing w:line="400" w:lineRule="exact"/>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2005376" behindDoc="0" locked="0" layoutInCell="1" allowOverlap="1">
                      <wp:simplePos x="0" y="0"/>
                      <wp:positionH relativeFrom="column">
                        <wp:posOffset>-53340</wp:posOffset>
                      </wp:positionH>
                      <wp:positionV relativeFrom="paragraph">
                        <wp:posOffset>257810</wp:posOffset>
                      </wp:positionV>
                      <wp:extent cx="866775" cy="0"/>
                      <wp:effectExtent l="0" t="38100" r="9525" b="38100"/>
                      <wp:wrapNone/>
                      <wp:docPr id="1615" name="自选图形 1749"/>
                      <wp:cNvGraphicFramePr/>
                      <a:graphic xmlns:a="http://schemas.openxmlformats.org/drawingml/2006/main">
                        <a:graphicData uri="http://schemas.microsoft.com/office/word/2010/wordprocessingShape">
                          <wps:wsp>
                            <wps:cNvCnPr>
                              <a:stCxn id="1439" idx="0"/>
                              <a:endCxn id="1435" idx="2"/>
                            </wps:cNvCnPr>
                            <wps:spPr>
                              <a:xfrm>
                                <a:off x="0" y="0"/>
                                <a:ext cx="8667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49" o:spid="_x0000_s1026" o:spt="32" type="#_x0000_t32" style="position:absolute;left:0pt;margin-left:-4.2pt;margin-top:20.3pt;height:0pt;width:68.25pt;z-index:252005376;mso-width-relative:page;mso-height-relative:page;" filled="f" stroked="t" coordsize="21600,21600" o:gfxdata="UEsDBAoAAAAAAIdO4kAAAAAAAAAAAAAAAAAEAAAAZHJzL1BLAwQUAAAACACHTuJASQoiHdgAAAAI&#10;AQAADwAAAGRycy9kb3ducmV2LnhtbE2PzU7DMBCE70i8g7VI3Fo7VRWFNE4lqBC5gESLUI9uvMQW&#10;8TqK3T+eHlccynF2RjPfVsuT69kBx2A9ScimAhhS67WlTsLH5nlSAAtRkVa9J5RwxgDL+vamUqX2&#10;R3rHwzp2LJVQKJUEE+NQch5ag06FqR+QkvflR6dikmPH9aiOqdz1fCZEzp2ylBaMGvDJYPu93jsJ&#10;cbU9m/yzfXywb5uX19z+NE2zkvL+LhMLYBFP8RqGC35Chzox7fyedGC9hEkxT0kJc5EDu/izIgO2&#10;+zvwuuL/H6h/AVBLAwQUAAAACACHTuJAPNEoFPwBAADkAwAADgAAAGRycy9lMm9Eb2MueG1srVNL&#10;jhMxEN0jcQfLe9JJmEkmrXRmkTBsEESCOUDFdndb8k+2SSc7dogzsGPJHeA2I8EtKLvzGxAbRC+s&#10;clfVc73n5/ntTiuyFT5Iayo6GgwpEYZZLk1T0ft3d89uKAkRDAdljajoXgR6u3j6ZN65UoxtaxUX&#10;niCICWXnKtrG6MqiCKwVGsLAOmEwWVuvIeLWNwX30CG6VsV4OJwUnfXcectECPh31SfpIuPXtWDx&#10;TV0HEYmqKM4W8+rzuklrsZhD2XhwrWSHMeAfptAgDR56glpBBPLeyz+gtGTeBlvHAbO6sHUtmcgc&#10;kM1o+Bubty04kbmgOMGdZAr/D5a93q49kRzvbjK6psSAxlv68fHrzw+fHj5/f/j2hYymV7OkU+dC&#10;ieVLs/aJaYjLnek7r57PKEa7k6DC8IskwubkOKEUj2DSJrgecFd7nYBRFJKhyP4MuIuE4c+byWQ6&#10;RTx2TBVQHvucD/GlsJqkoKIhepBNG5fWGLSB9aN8QbB9FWKaA8pjQzpUGdJVdHY9TuCARqwVRAy1&#10;Q2mCaXJvsEryO6lU5u+bzVJ5soVkrfxlfqjMZVk6ZAWh7etyqjddK4C/MJzEvUPFDb4OmkbQglOi&#10;BD6mFGV7RpDqXBm9BNOov1QjLWUOKvfCJok3lu/X/qg+WinzP9g+efVyn7vPj3P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kKIh3YAAAACAEAAA8AAAAAAAAAAQAgAAAAIgAAAGRycy9kb3ducmV2&#10;LnhtbFBLAQIUABQAAAAIAIdO4kA80SgU/AEAAOQDAAAOAAAAAAAAAAEAIAAAACcBAABkcnMvZTJv&#10;RG9jLnhtbFBLBQYAAAAABgAGAFkBAACVBQAAAAA=&#10;">
                      <v:fill on="f" focussize="0,0"/>
                      <v:stroke color="#000000" joinstyle="round" endarrow="block"/>
                      <v:imagedata o:title=""/>
                      <o:lock v:ext="edit" aspectratio="f"/>
                    </v:shape>
                  </w:pict>
                </mc:Fallback>
              </mc:AlternateContent>
            </w:r>
          </w:p>
        </w:tc>
        <w:tc>
          <w:tcPr>
            <w:tcW w:w="3402" w:type="dxa"/>
          </w:tcPr>
          <w:p>
            <w:pPr>
              <w:spacing w:line="400" w:lineRule="exact"/>
              <w:jc w:val="left"/>
              <w:rPr>
                <w:rFonts w:ascii="仿宋" w:hAnsi="仿宋" w:eastAsia="仿宋" w:cs="宋体"/>
                <w:sz w:val="32"/>
                <w:szCs w:val="32"/>
              </w:rPr>
            </w:pPr>
            <w:r>
              <w:rPr>
                <w:rFonts w:hint="eastAsia" w:ascii="仿宋" w:hAnsi="仿宋" w:eastAsia="仿宋" w:cs="仿宋"/>
                <w:sz w:val="28"/>
                <w:szCs w:val="28"/>
              </w:rPr>
              <w:t>赴管理中心营业大厅、各办事处自助终端机查询</w:t>
            </w:r>
          </w:p>
        </w:tc>
      </w:tr>
    </w:tbl>
    <w:p>
      <w:pPr>
        <w:spacing w:beforeLines="50" w:afterLines="50"/>
        <w:ind w:firstLine="643" w:firstLineChars="200"/>
        <w:outlineLvl w:val="0"/>
        <w:rPr>
          <w:rFonts w:ascii="楷体" w:hAnsi="楷体" w:eastAsia="楷体" w:cs="宋体"/>
          <w:b/>
          <w:bCs/>
          <w:sz w:val="32"/>
          <w:szCs w:val="32"/>
        </w:rPr>
      </w:pPr>
      <w:bookmarkStart w:id="2082" w:name="_Toc29109"/>
      <w:bookmarkStart w:id="2083" w:name="_Toc3174_WPSOffice_Level2"/>
      <w:r>
        <w:rPr>
          <w:rFonts w:hint="eastAsia" w:ascii="楷体" w:hAnsi="楷体" w:eastAsia="楷体" w:cs="宋体"/>
          <w:b/>
          <w:bCs/>
          <w:sz w:val="32"/>
          <w:szCs w:val="32"/>
        </w:rPr>
        <w:t>四、办理地点及咨询电话</w:t>
      </w:r>
      <w:bookmarkEnd w:id="2082"/>
    </w:p>
    <w:tbl>
      <w:tblPr>
        <w:tblStyle w:val="10"/>
        <w:tblW w:w="8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4453"/>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7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8604"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line="540" w:lineRule="exact"/>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五、办理时限、是否收费？是否可以代办？</w:t>
      </w:r>
    </w:p>
    <w:p>
      <w:pPr>
        <w:spacing w:line="540" w:lineRule="exact"/>
        <w:ind w:firstLine="640" w:firstLineChars="200"/>
        <w:rPr>
          <w:rFonts w:ascii="仿宋" w:hAnsi="仿宋" w:eastAsia="仿宋" w:cs="宋体"/>
          <w:sz w:val="32"/>
          <w:szCs w:val="32"/>
        </w:rPr>
      </w:pPr>
      <w:r>
        <w:rPr>
          <w:rFonts w:hint="eastAsia" w:ascii="仿宋" w:hAnsi="仿宋" w:eastAsia="仿宋" w:cs="仿宋"/>
          <w:sz w:val="32"/>
          <w:szCs w:val="32"/>
        </w:rPr>
        <w:t>即时办理</w:t>
      </w:r>
      <w:bookmarkEnd w:id="2083"/>
      <w:r>
        <w:rPr>
          <w:rFonts w:hint="eastAsia" w:ascii="仿宋" w:hAnsi="仿宋" w:eastAsia="仿宋" w:cs="仿宋"/>
          <w:sz w:val="32"/>
          <w:szCs w:val="32"/>
        </w:rPr>
        <w:t>；</w:t>
      </w:r>
      <w:bookmarkStart w:id="2084" w:name="_Toc28044_WPSOffice_Level2"/>
      <w:r>
        <w:rPr>
          <w:rFonts w:hint="eastAsia" w:ascii="仿宋" w:hAnsi="仿宋" w:eastAsia="仿宋" w:cs="仿宋"/>
          <w:sz w:val="32"/>
          <w:szCs w:val="32"/>
          <w:lang w:val="zh-CN"/>
        </w:rPr>
        <w:t>不收取费用</w:t>
      </w:r>
      <w:bookmarkEnd w:id="2084"/>
      <w:r>
        <w:rPr>
          <w:rFonts w:hint="eastAsia" w:ascii="仿宋" w:hAnsi="仿宋" w:eastAsia="仿宋" w:cs="仿宋"/>
          <w:sz w:val="32"/>
          <w:szCs w:val="32"/>
          <w:lang w:val="zh-CN"/>
        </w:rPr>
        <w:t>；</w:t>
      </w:r>
      <w:r>
        <w:rPr>
          <w:rFonts w:ascii="仿宋" w:hAnsi="仿宋" w:eastAsia="仿宋" w:cs="仿宋"/>
          <w:sz w:val="32"/>
          <w:szCs w:val="32"/>
          <w:lang w:val="zh-CN"/>
        </w:rPr>
        <mc:AlternateContent>
          <mc:Choice Requires="wps">
            <w:drawing>
              <wp:anchor distT="0" distB="0" distL="114300" distR="114300" simplePos="0" relativeHeight="252004352" behindDoc="0" locked="0" layoutInCell="1" allowOverlap="1">
                <wp:simplePos x="0" y="0"/>
                <wp:positionH relativeFrom="column">
                  <wp:posOffset>3003550</wp:posOffset>
                </wp:positionH>
                <wp:positionV relativeFrom="paragraph">
                  <wp:posOffset>281940</wp:posOffset>
                </wp:positionV>
                <wp:extent cx="609600" cy="276225"/>
                <wp:effectExtent l="0" t="0" r="0" b="0"/>
                <wp:wrapNone/>
                <wp:docPr id="1614"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36.5pt;margin-top:22.2pt;height:21.75pt;width:48pt;z-index:252004352;mso-width-relative:page;mso-height-relative:page;" filled="f" stroked="f" coordsize="21600,21600" o:gfxdata="UEsDBAoAAAAAAIdO4kAAAAAAAAAAAAAAAAAEAAAAZHJzL1BLAwQUAAAACACHTuJAzbjjWtsAAAAJ&#10;AQAADwAAAGRycy9kb3ducmV2LnhtbE2PzU7DMBCE70i8g7VI3KjTkrZpiFOhSBUSgkNLL9w2sZtE&#10;2OsQuz/w9CwnuO3ujGa/KdYXZ8XJjKH3pGA6SUAYarzuqVWwf9vcZSBCRNJoPRkFXybAury+KjDX&#10;/kxbc9rFVnAIhRwVdDEOuZSh6YzDMPGDIdYOfnQYeR1bqUc8c7izcpYkC+mwJ/7Q4WCqzjQfu6NT&#10;8FxtXnFbz1z2baunl8Pj8Ll/nyt1ezNNHkBEc4l/ZvjFZ3Qoman2R9JBWAXp8p67RB7SFAQb5osV&#10;H2oF2XIFsizk/wblD1BLAwQUAAAACACHTuJAs3gDvyYCAAApBAAADgAAAGRycy9lMm9Eb2MueG1s&#10;rVPNjtMwEL4j8Q6W7zQ/tN3dqumq7KoIqWJXKoiz69hNJMdjbLdJeQB4gz1x4c5z9TkYO223Ak6I&#10;izN/+Wbmm5npbdcoshPW1aALmg1SSoTmUNZ6U9CPHxavrilxnumSKdCioHvh6O3s5YtpayYihwpU&#10;KSxBEO0mrSlo5b2ZJInjlWiYG4ARGp0SbMM8qnaTlJa1iN6oJE/TcdKCLY0FLpxD633vpLOIL6Xg&#10;/kFKJzxRBcXafHxtfNfhTWZTNtlYZqqaH8tg/1BFw2qNSc9Q98wzsrX1H1BNzS04kH7AoUlAypqL&#10;2AN2k6W/dbOqmBGxFyTHmTNN7v/B8ve7R0vqEmc3zoaUaNbglA5P3w7ffx5+fCXZdaCoNW6CkSuD&#10;sb57Ax2Gn+wOjaHzTtomfLEngn4ke38mWHSecDSO05txih6OrvxqnOejgJI8/2ys828FNCQIBbU4&#10;v0gr2y2d70NPISGXhkWtVJyh0qTFBK9Hafzh7EFwpUOsiNtwhAkN9YUHyXfr7tjlGso9Nmmh3xRn&#10;+KLGUpbM+UdmcTWwelx3/4CPVIAp4ShRUoH98jd7iMeJoZeSFletoO7zlllBiXqncZY32XAYdjMq&#10;w9FVjoq99KwvPXrb3AFuc4aHZXgUQ7xXJ1FaaD7hVcxDVnQxzTF3Qf1JvPP9AeBVcTGfxyDcRsP8&#10;Uq8MD9A9ufOtB1lH3gNNPTc4r6DgPsbJHW8nLPylHqOeL3z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2441rbAAAACQEAAA8AAAAAAAAAAQAgAAAAIgAAAGRycy9kb3ducmV2LnhtbFBLAQIUABQA&#10;AAAIAIdO4kCzeAO/JgIAACkEAAAOAAAAAAAAAAEAIAAAACoBAABkcnMvZTJvRG9jLnhtbFBLBQYA&#10;AAAABgAGAFkBAADCBQAAAAA=&#10;">
                <v:fill on="f" focussize="0,0"/>
                <v:stroke on="f" weight="0.5pt"/>
                <v:imagedata o:title=""/>
                <o:lock v:ext="edit" aspectratio="f"/>
                <v:textbox>
                  <w:txbxContent>
                    <w:p>
                      <w:pPr>
                        <w:rPr>
                          <w:sz w:val="18"/>
                          <w:szCs w:val="18"/>
                        </w:rPr>
                      </w:pPr>
                    </w:p>
                  </w:txbxContent>
                </v:textbox>
              </v:shape>
            </w:pict>
          </mc:Fallback>
        </mc:AlternateContent>
      </w:r>
      <w:r>
        <w:rPr>
          <w:rFonts w:hint="eastAsia" w:ascii="仿宋" w:hAnsi="仿宋" w:eastAsia="仿宋" w:cs="仿宋"/>
          <w:sz w:val="32"/>
          <w:szCs w:val="32"/>
          <w:lang w:val="zh-CN"/>
        </w:rPr>
        <w:t>可以代办。</w:t>
      </w:r>
    </w:p>
    <w:p>
      <w:pPr>
        <w:pStyle w:val="2"/>
        <w:spacing w:before="0" w:beforeAutospacing="0" w:after="0" w:afterAutospacing="0"/>
        <w:jc w:val="center"/>
        <w:rPr>
          <w:sz w:val="44"/>
          <w:szCs w:val="44"/>
        </w:rPr>
      </w:pPr>
      <w:bookmarkStart w:id="2085" w:name="_Toc5191"/>
      <w:bookmarkStart w:id="2086" w:name="_Toc2918_WPSOffice_Level1"/>
      <w:bookmarkStart w:id="2087" w:name="_Toc24573_WPSOffice_Level1"/>
      <w:bookmarkStart w:id="2088" w:name="_Toc26900_WPSOffice_Level1"/>
      <w:bookmarkStart w:id="2089" w:name="_Toc24732_WPSOffice_Level1"/>
      <w:bookmarkStart w:id="2090" w:name="_Toc3628_WPSOffice_Level1"/>
      <w:bookmarkStart w:id="2091" w:name="_Toc10578"/>
      <w:r>
        <w:rPr>
          <w:rFonts w:hint="eastAsia"/>
          <w:sz w:val="44"/>
          <w:szCs w:val="44"/>
        </w:rPr>
        <w:t>缴存职工变更个人信息</w:t>
      </w:r>
      <w:bookmarkEnd w:id="2085"/>
      <w:bookmarkEnd w:id="2086"/>
      <w:bookmarkEnd w:id="2087"/>
      <w:bookmarkEnd w:id="2088"/>
      <w:bookmarkEnd w:id="2089"/>
      <w:bookmarkEnd w:id="2090"/>
      <w:bookmarkEnd w:id="2091"/>
    </w:p>
    <w:p>
      <w:pPr>
        <w:ind w:firstLine="643" w:firstLineChars="200"/>
        <w:rPr>
          <w:rFonts w:ascii="楷体" w:hAnsi="楷体" w:eastAsia="楷体" w:cs="仿宋"/>
          <w:b/>
          <w:bCs/>
          <w:sz w:val="32"/>
          <w:szCs w:val="32"/>
        </w:rPr>
      </w:pPr>
    </w:p>
    <w:p>
      <w:pPr>
        <w:ind w:firstLine="643" w:firstLineChars="200"/>
        <w:rPr>
          <w:rFonts w:ascii="楷体" w:hAnsi="楷体" w:eastAsia="楷体" w:cs="仿宋"/>
          <w:b/>
          <w:bCs/>
          <w:sz w:val="32"/>
          <w:szCs w:val="32"/>
        </w:rPr>
      </w:pPr>
      <w:bookmarkStart w:id="2092" w:name="_Toc8998_WPSOffice_Level2"/>
      <w:r>
        <w:rPr>
          <w:rFonts w:hint="eastAsia" w:ascii="楷体" w:hAnsi="楷体" w:eastAsia="楷体" w:cs="仿宋"/>
          <w:b/>
          <w:bCs/>
          <w:sz w:val="32"/>
          <w:szCs w:val="32"/>
        </w:rPr>
        <w:t>一、变更个人信息申请对象及条件</w:t>
      </w:r>
      <w:bookmarkEnd w:id="2092"/>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办理个人住房公积金信息变更：是指缴存职工在公积金业务系统中的姓名、身份证号码、手机号等信息错误或发生变更时，需要办理更正的行为。</w:t>
      </w:r>
    </w:p>
    <w:p>
      <w:pPr>
        <w:ind w:firstLine="643" w:firstLineChars="200"/>
        <w:rPr>
          <w:rFonts w:ascii="楷体" w:hAnsi="楷体" w:eastAsia="楷体" w:cs="仿宋"/>
          <w:b/>
          <w:bCs/>
          <w:sz w:val="32"/>
          <w:szCs w:val="32"/>
        </w:rPr>
      </w:pPr>
      <w:bookmarkStart w:id="2093" w:name="_Toc10350_WPSOffice_Level2"/>
      <w:r>
        <w:rPr>
          <w:rFonts w:hint="eastAsia" w:ascii="楷体" w:hAnsi="楷体" w:eastAsia="楷体" w:cs="仿宋"/>
          <w:b/>
          <w:bCs/>
          <w:sz w:val="32"/>
          <w:szCs w:val="32"/>
        </w:rPr>
        <w:t>二、所需材料</w:t>
      </w:r>
      <w:bookmarkEnd w:id="2093"/>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1.缴存职工在公积金业务系统中进行姓名、身份证号码变更：单位经办携带《个人基本资料变更表》。</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2.缴存职工在公积金业务系统中手机号码变更：本人携带身份证。</w:t>
      </w:r>
    </w:p>
    <w:p>
      <w:pPr>
        <w:ind w:firstLine="643" w:firstLineChars="200"/>
        <w:rPr>
          <w:rFonts w:ascii="楷体" w:hAnsi="楷体" w:eastAsia="楷体" w:cs="仿宋"/>
          <w:b/>
          <w:bCs/>
          <w:sz w:val="32"/>
          <w:szCs w:val="32"/>
        </w:rPr>
      </w:pPr>
      <w:bookmarkStart w:id="2094" w:name="_Toc4525_WPSOffice_Level2"/>
      <w:r>
        <w:rPr>
          <w:rFonts w:hint="eastAsia" w:ascii="楷体" w:hAnsi="楷体" w:eastAsia="楷体" w:cs="仿宋"/>
          <w:b/>
          <w:bCs/>
          <w:sz w:val="32"/>
          <w:szCs w:val="32"/>
        </w:rPr>
        <w:t>三、办理流程图</w:t>
      </w:r>
      <w:bookmarkEnd w:id="2094"/>
    </w:p>
    <w:p>
      <w:pPr>
        <w:ind w:firstLine="640" w:firstLineChars="200"/>
        <w:rPr>
          <w:rFonts w:ascii="仿宋" w:hAnsi="仿宋" w:eastAsia="仿宋" w:cs="仿宋"/>
          <w:sz w:val="32"/>
          <w:szCs w:val="32"/>
        </w:rPr>
      </w:pPr>
      <w:r>
        <w:rPr>
          <w:rFonts w:hint="eastAsia" w:ascii="仿宋" w:hAnsi="仿宋" w:eastAsia="仿宋" w:cs="仿宋"/>
          <w:sz w:val="32"/>
          <w:szCs w:val="32"/>
        </w:rPr>
        <w:t>1.缴存职工在公积金业务系统中进行姓名、身份证号码变更：</w:t>
      </w:r>
    </w:p>
    <w:p>
      <w:pPr>
        <w:ind w:firstLine="640" w:firstLineChars="200"/>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11488" behindDoc="0" locked="0" layoutInCell="1" allowOverlap="1">
                <wp:simplePos x="0" y="0"/>
                <wp:positionH relativeFrom="column">
                  <wp:posOffset>648335</wp:posOffset>
                </wp:positionH>
                <wp:positionV relativeFrom="paragraph">
                  <wp:posOffset>114300</wp:posOffset>
                </wp:positionV>
                <wp:extent cx="3970020" cy="386715"/>
                <wp:effectExtent l="14605" t="13970" r="15875" b="18415"/>
                <wp:wrapSquare wrapText="bothSides"/>
                <wp:docPr id="1328" name="矩形 1"/>
                <wp:cNvGraphicFramePr/>
                <a:graphic xmlns:a="http://schemas.openxmlformats.org/drawingml/2006/main">
                  <a:graphicData uri="http://schemas.microsoft.com/office/word/2010/wordprocessingShape">
                    <wps:wsp>
                      <wps:cNvSpPr/>
                      <wps:spPr>
                        <a:xfrm>
                          <a:off x="0" y="0"/>
                          <a:ext cx="3970020" cy="386715"/>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4"/>
                                <w:szCs w:val="24"/>
                                <w:lang w:val="zh-CN"/>
                              </w:rPr>
                              <w:t>缴存人所在单位经办携带《个人基本资料变更表》表》</w:t>
                            </w:r>
                          </w:p>
                        </w:txbxContent>
                      </wps:txbx>
                      <wps:bodyPr anchor="ctr" upright="1"/>
                    </wps:wsp>
                  </a:graphicData>
                </a:graphic>
              </wp:anchor>
            </w:drawing>
          </mc:Choice>
          <mc:Fallback>
            <w:pict>
              <v:rect id="矩形 1" o:spid="_x0000_s1026" o:spt="1" style="position:absolute;left:0pt;margin-left:51.05pt;margin-top:9pt;height:30.45pt;width:312.6pt;mso-wrap-distance-bottom:0pt;mso-wrap-distance-left:9pt;mso-wrap-distance-right:9pt;mso-wrap-distance-top:0pt;z-index:251711488;v-text-anchor:middle;mso-width-relative:page;mso-height-relative:page;" fillcolor="#FFFFFF" filled="t" stroked="t" coordsize="21600,21600" o:gfxdata="UEsDBAoAAAAAAIdO4kAAAAAAAAAAAAAAAAAEAAAAZHJzL1BLAwQUAAAACACHTuJAyAoe19YAAAAJ&#10;AQAADwAAAGRycy9kb3ducmV2LnhtbE2PQUvDQBCF74L/YRnBm91NBBNjNkUEwSKCrYLXbTImwexM&#10;zG7T+O8dT/X2HvPx5r1yvfhBzTiFnslCsjKgkGpuemotvL89XuWgQnTUuIEJLfxggHV1fla6ouEj&#10;bXHexVZJCIXCWehiHAutQ92hd2HFI5LcPnnyLoqdWt1M7ijhftCpMTfau57kQ+dGfOiw/todvIXl&#10;e5435uP1Oc/SzT1v8eklMlt7eZGYO1ARl3iC4a++VIdKOu35QE1Qg3iTJoKKyGWTAFmaXYPai8hv&#10;QVel/r+g+gVQSwMEFAAAAAgAh07iQDqXSkTxAQAA7AMAAA4AAABkcnMvZTJvRG9jLnhtbK1TS44T&#10;MRDdI3EHy3vSnUSZhFY6syCEDYKRBg5Q8afbkn+yPenOaZDYcQiOg7gGZSdkZmAWI0Qv3FV2+VXV&#10;e+X19Wg0OYgQlbMtnU5qSoRljivbtfTzp92rFSUxgeWgnRUtPYpIrzcvX6wH34iZ653mIhAEsbEZ&#10;fEv7lHxTVZH1wkCcOC8sHkoXDCR0Q1fxAAOiG13N6vqqGlzgPjgmYsTd7emQbgq+lIKlj1JGkYhu&#10;KdaWyhrKus9rtVlD0wXwvWLnMuAfqjCgLCa9QG0hAbkL6i8oo1hw0ck0Yc5UTkrFROkBu5nWf3Rz&#10;24MXpRckJ/oLTfH/wbIPh5tAFEft5jPUyoJBlX5++fbj+1cyzfQMPjYYdetvwtmLaOZeRxlM/mMX&#10;ZCyUHi+UijERhpvz18u6niHzDM/mq6vldJFBq/vbPsT0TjhDstHSgJIVJuHwPqZT6O+QnCw6rfhO&#10;aV2c0O3f6EAOgPLuyndGfxSmLRlaOlstlgssBHDMpIaEpvHYeLRdSfjoSnyIXJfvKeRc2RZif6qg&#10;IOQwaIxKIhSrF8DfWk7S0SOzFl8BzdUYwSnRAh9NtkpkAqWfE4nkaYscZmVOWmQrjfsRYbK5d/yI&#10;qoJlvcNZZylQcueD6nokuIha7uJIFSXO459n9qFfMtw/0s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Aoe19YAAAAJAQAADwAAAAAAAAABACAAAAAiAAAAZHJzL2Rvd25yZXYueG1sUEsBAhQAFAAA&#10;AAgAh07iQDqXSkTxAQAA7AMAAA4AAAAAAAAAAQAgAAAAJQEAAGRycy9lMm9Eb2MueG1sUEsFBgAA&#10;AAAGAAYAWQEAAIgFAAAAAA==&#10;">
                <v:fill on="t" focussize="0,0"/>
                <v:stroke weight="2.25pt" color="#000000" joinstyle="miter"/>
                <v:imagedata o:title=""/>
                <o:lock v:ext="edit" aspectratio="f"/>
                <v:textbox>
                  <w:txbxContent>
                    <w:p>
                      <w:pPr>
                        <w:jc w:val="center"/>
                        <w:rPr>
                          <w:sz w:val="28"/>
                          <w:szCs w:val="28"/>
                        </w:rPr>
                      </w:pPr>
                      <w:r>
                        <w:rPr>
                          <w:rFonts w:hint="eastAsia" w:ascii="仿宋" w:hAnsi="仿宋" w:eastAsia="仿宋" w:cs="仿宋"/>
                          <w:sz w:val="24"/>
                          <w:szCs w:val="24"/>
                          <w:lang w:val="zh-CN"/>
                        </w:rPr>
                        <w:t>缴存人所在单位经办携带《个人基本资料变更表》表》</w:t>
                      </w:r>
                    </w:p>
                  </w:txbxContent>
                </v:textbox>
                <w10:wrap type="square"/>
              </v:rect>
            </w:pict>
          </mc:Fallback>
        </mc:AlternateContent>
      </w:r>
    </w:p>
    <w:p>
      <w:pPr>
        <w:ind w:firstLine="640" w:firstLineChars="200"/>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13536" behindDoc="0" locked="0" layoutInCell="1" allowOverlap="1">
                <wp:simplePos x="0" y="0"/>
                <wp:positionH relativeFrom="column">
                  <wp:posOffset>2647950</wp:posOffset>
                </wp:positionH>
                <wp:positionV relativeFrom="paragraph">
                  <wp:posOffset>104775</wp:posOffset>
                </wp:positionV>
                <wp:extent cx="190500" cy="295275"/>
                <wp:effectExtent l="4445" t="4445" r="14605" b="43180"/>
                <wp:wrapNone/>
                <wp:docPr id="1330" name="下箭头 7"/>
                <wp:cNvGraphicFramePr/>
                <a:graphic xmlns:a="http://schemas.openxmlformats.org/drawingml/2006/main">
                  <a:graphicData uri="http://schemas.microsoft.com/office/word/2010/wordprocessingShape">
                    <wps:wsp>
                      <wps:cNvSpPr/>
                      <wps:spPr>
                        <a:xfrm>
                          <a:off x="0" y="0"/>
                          <a:ext cx="190500" cy="295275"/>
                        </a:xfrm>
                        <a:prstGeom prst="downArrow">
                          <a:avLst>
                            <a:gd name="adj1" fmla="val 50000"/>
                            <a:gd name="adj2" fmla="val 49994"/>
                          </a:avLst>
                        </a:prstGeom>
                        <a:gradFill rotWithShape="1">
                          <a:gsLst>
                            <a:gs pos="0">
                              <a:srgbClr val="BCBCBC">
                                <a:alpha val="100000"/>
                              </a:srgbClr>
                            </a:gs>
                            <a:gs pos="35001">
                              <a:srgbClr val="D0D0D0">
                                <a:alpha val="100000"/>
                              </a:srgbClr>
                            </a:gs>
                            <a:gs pos="100000">
                              <a:srgbClr val="EDEDED">
                                <a:alpha val="100000"/>
                              </a:srgbClr>
                            </a:gs>
                          </a:gsLst>
                          <a:lin ang="16200000" scaled="1"/>
                          <a:tileRect/>
                        </a:gradFill>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anchor="ctr" upright="1"/>
                    </wps:wsp>
                  </a:graphicData>
                </a:graphic>
              </wp:anchor>
            </w:drawing>
          </mc:Choice>
          <mc:Fallback>
            <w:pict>
              <v:shape id="下箭头 7" o:spid="_x0000_s1026" o:spt="67" type="#_x0000_t67" style="position:absolute;left:0pt;margin-left:208.5pt;margin-top:8.25pt;height:23.25pt;width:15pt;z-index:251713536;v-text-anchor:middle;mso-width-relative:page;mso-height-relative:page;" fillcolor="#BCBCBC" filled="t" stroked="t" coordsize="21600,21600" o:gfxdata="UEsDBAoAAAAAAIdO4kAAAAAAAAAAAAAAAAAEAAAAZHJzL1BLAwQUAAAACACHTuJAa06TVtcAAAAJ&#10;AQAADwAAAGRycy9kb3ducmV2LnhtbE2PzW7CMBCE75V4B2sr9VIVO20aII3DAbVSe0L8PICJlyQi&#10;XkexIfD2XU7tcWdGs98Uy6vrxAWH0HrSkEwVCKTK25ZqDfvd18scRIiGrOk8oYYbBliWk4fC5NaP&#10;tMHLNtaCSyjkRkMTY59LGaoGnQlT3yOxd/SDM5HPoZZ2MCOXu06+KpVJZ1riD43pcdVgddqenQZ7&#10;+tzI9RF/1M4/p+Oe7Oz7ttD66TFRHyAiXuNfGO74jA4lMx38mWwQnYY0mfGWyEb2DoIDaXoXDhqy&#10;NwWyLOT/BeUvUEsDBBQAAAAIAIdO4kBo3vDbsAIAAAUGAAAOAAAAZHJzL2Uyb0RvYy54bWytVMtu&#10;EzEU3SPxD5b3dCZJ05Kokwqalg2CioBYu7ZnxshjW7aTSb6B32BbViz4IBC/wfWj6QRYQIVG8vh5&#10;7rnnPs7Ot51EG26d0KrCo6MSI66oZkI1FX739urJU4ycJ4oRqRWv8I47fL54/OisN3M+1q2WjFsE&#10;IMrNe1Ph1nszLwpHW94Rd6QNV3BYa9sRD0vbFMySHtA7WYzL8qTotWXGasqdg91lOsSLiF/XnPrX&#10;de24R7LCwM3H0cbxJozF4ozMG0tMK2imQR7AoiNCgdE91JJ4gtZW/AbVCWq107U/orordF0LyqMP&#10;4M2o/MWbVUsMj76AOM7sZXL/D5a+2lxbJBjEbjIBgRTpIErfvn788fn2+6cv6DQo1Bs3h4src23z&#10;ysE0uLutbRf+4AjaRlV3e1X51iMKm6NZOS0BmsLReDYdn04DZnH/2FjnX3DdoTCpMNO9emat7qOg&#10;ZPPS+agsy+QI+zDCqO4kBGpDJAJwgE+BHNwZD+8cz2az42w2IwKBO8M5cOxKSIms9u+Fb6P2QD5F&#10;1d2RcMhokL+M2842NxfSImBR4ecX4UucpWlJ2h0FcpEd2Mv3o/ONi1Yz3gScSKYOMJdl+B6ImU0H&#10;Mwegl8vw/RMocG/uJJBCIRKqe3QCBRicQ44SyUMKpSh4IfkbqLwUZSiuKGzgIRXqKww5MIV0IFDu&#10;tSQepp2B1041SVUtxf7FAfNobi/m8FqI5JK4NonuwlHiYvVasZgbLSfsUjHkdwYyXEE3woFMxxlG&#10;kkPzCrN40xMh/+YmqCJVcIvHRpNTRK89t6uW9YiJkM5RJAwL6DrT46zYYZL9IZuyqwGd3GfT5BTy&#10;OKfxMJn2NmNqDegUoXRTsYbZjWY7KHeiaKuBDvUWo7WxommBaIxefAC9JuVo6ouhmQ3XMB9278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a06TVtcAAAAJAQAADwAAAAAAAAABACAAAAAiAAAAZHJz&#10;L2Rvd25yZXYueG1sUEsBAhQAFAAAAAgAh07iQGje8NuwAgAABQYAAA4AAAAAAAAAAQAgAAAAJgEA&#10;AGRycy9lMm9Eb2MueG1sUEsFBgAAAAAGAAYAWQEAAEgGAAAAAA==&#10;" adj="14634,5400">
                <v:fill type="gradient" on="t" color2="#EDEDED" colors="0f #BCBCBC;22938f #D0D0D0;65536f #EDEDED" angle="180" focus="100%" focussize="0f,0f" focusposition="0f,0f" rotate="t"/>
                <v:stroke color="#000000" joinstyle="round"/>
                <v:imagedata o:title=""/>
                <o:lock v:ext="edit" aspectratio="f"/>
                <v:shadow on="t" color="#000000" opacity="24903f" offset="0pt,1.5748031496063pt" origin="0f,32768f" matrix="65536f,0f,0f,65536f"/>
              </v:shape>
            </w:pict>
          </mc:Fallback>
        </mc:AlternateContent>
      </w:r>
    </w:p>
    <w:p>
      <w:pPr>
        <w:ind w:firstLine="640" w:firstLineChars="200"/>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12512" behindDoc="0" locked="0" layoutInCell="1" allowOverlap="1">
                <wp:simplePos x="0" y="0"/>
                <wp:positionH relativeFrom="column">
                  <wp:posOffset>1473835</wp:posOffset>
                </wp:positionH>
                <wp:positionV relativeFrom="paragraph">
                  <wp:posOffset>3810</wp:posOffset>
                </wp:positionV>
                <wp:extent cx="2437130" cy="332105"/>
                <wp:effectExtent l="12700" t="0" r="26670" b="17145"/>
                <wp:wrapNone/>
                <wp:docPr id="1329" name="矩形 3"/>
                <wp:cNvGraphicFramePr/>
                <a:graphic xmlns:a="http://schemas.openxmlformats.org/drawingml/2006/main">
                  <a:graphicData uri="http://schemas.microsoft.com/office/word/2010/wordprocessingShape">
                    <wps:wsp>
                      <wps:cNvSpPr/>
                      <wps:spPr>
                        <a:xfrm>
                          <a:off x="0" y="0"/>
                          <a:ext cx="2181225" cy="673100"/>
                        </a:xfrm>
                        <a:prstGeom prst="rect">
                          <a:avLst/>
                        </a:prstGeom>
                        <a:solidFill>
                          <a:sysClr val="window" lastClr="FFFFFF"/>
                        </a:solidFill>
                        <a:ln w="25400" cap="flat" cmpd="sng" algn="ctr">
                          <a:solidFill>
                            <a:sysClr val="windowText" lastClr="000000"/>
                          </a:solidFill>
                          <a:prstDash val="solid"/>
                        </a:ln>
                        <a:effectLst/>
                      </wps:spPr>
                      <wps:txbx>
                        <w:txbxContent>
                          <w:p>
                            <w:pPr>
                              <w:jc w:val="center"/>
                              <w:rPr>
                                <w:rFonts w:ascii="仿宋" w:hAnsi="仿宋" w:eastAsia="仿宋" w:cs="仿宋"/>
                                <w:sz w:val="24"/>
                                <w:szCs w:val="24"/>
                                <w:lang w:val="zh-CN"/>
                              </w:rPr>
                            </w:pPr>
                            <w:r>
                              <w:rPr>
                                <w:rFonts w:hint="eastAsia" w:ascii="仿宋" w:hAnsi="仿宋" w:eastAsia="仿宋" w:cs="仿宋"/>
                                <w:sz w:val="24"/>
                                <w:szCs w:val="24"/>
                                <w:lang w:val="zh-CN"/>
                              </w:rPr>
                              <w:t>赴管理中心各办事处修改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116.05pt;margin-top:0.3pt;height:26.15pt;width:191.9pt;z-index:251712512;v-text-anchor:middle;mso-width-relative:page;mso-height-relative:page;" fillcolor="#FFFFFF" filled="t" stroked="t" coordsize="21600,21600" o:gfxdata="UEsDBAoAAAAAAIdO4kAAAAAAAAAAAAAAAAAEAAAAZHJzL1BLAwQUAAAACACHTuJAJH+VwdUAAAAH&#10;AQAADwAAAGRycy9kb3ducmV2LnhtbE2OPU/DMBRFdyT+g/WQ2Kgdo0Yk5KUDCDEgkNKwsLmxm0S1&#10;nyPb/eDfYyYYr+7VuafZXJxlJxPi7AmhWAlghgavZxoRPvuXuwdgMSnSynoyCN8mwqa9vmpUrf2Z&#10;OnPappFlCMVaIUwpLTXncZiMU3HlF0O52/vgVMoxjFwHdc5wZ7kUouROzZQfJrWYp8kMh+3RIXg5&#10;vIau5/K9f56r7ssL+/EmEG9vCvEILJlL+hvDr35WhzY77fyRdGQWQd7LIk8RSmC5Lot1BWyHsJYV&#10;8Lbh//3bH1BLAwQUAAAACACHTuJA2W9JW2YCAADPBAAADgAAAGRycy9lMm9Eb2MueG1srVRLbtsw&#10;EN0X6B0I7htZsvMzIgeGAxcFgiZAUnRNU5QlgL+StGX3MgW66yF6nKLX6COlJE6TVVEt6BnOcGbe&#10;mxlfXO6UJFvhfGt0SfOjESVCc1O1el3ST/fLd2eU+MB0xaTRoqR74enl7O2bi85ORWEaIyvhCIJo&#10;P+1sSZsQ7DTLPG+EYv7IWKFhrI1TLEB166xyrEN0JbNiNDrJOuMq6wwX3uP2qjfSWYpf14KHm7r2&#10;IhBZUtQW0unSuYpnNrtg07Vjtmn5UAb7hyoUazWSPoa6YoGRjWtfhFItd8abOhxxozJT1y0XCQPQ&#10;5KO/0Nw1zIqEBeR4+0iT/39h+cftrSNthd6Ni3NKNFPo0u9vP379/E7GkZ7O+im87uytGzQPMWLd&#10;1U7FX6Agu0Tp/pFSsQuE47LIz/KiOKaEw3ZyOs5HifPs6bV1PrwXRpEolNShZYlJtr32ARnh+uAS&#10;k3kj22rZSpmUvV9IR7YM3cVQVKajRDIfcFnSZfoiBIR49kxq0qG04wmKIZxh7GrJAkRlQYTXa0qY&#10;XGOeeXCplmev/Yuk90B7kHiUvtcSRyBXzDd9xSnq4CZ1xCPSxA64I/E91VEKu9Vu4H9lqj2a5kw/&#10;zd7yZYvA1wB+yxzGF6iwkuEGRy0NoJpBoqQx7utr99EfUwUrJR3WATR82TAnAOuDxryd55NJ3J+k&#10;TI5PCyju0LI6tOiNWhj0JMfyW57E6B/kg1g7oz5jc+cxK0xMc+TuCR+URejXFLvPxXye3LAzloVr&#10;fWd5DB4p02a+CaZu06hEonp20PSoYGtS+4cNj2t5qCevp/+h2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kf5XB1QAAAAcBAAAPAAAAAAAAAAEAIAAAACIAAABkcnMvZG93bnJldi54bWxQSwECFAAU&#10;AAAACACHTuJA2W9JW2YCAADPBAAADgAAAAAAAAABACAAAAAkAQAAZHJzL2Uyb0RvYy54bWxQSwUG&#10;AAAAAAYABgBZAQAA/AUAAAAA&#10;">
                <v:fill on="t" focussize="0,0"/>
                <v:stroke weight="2pt" color="#000000" joinstyle="round"/>
                <v:imagedata o:title=""/>
                <o:lock v:ext="edit" aspectratio="f"/>
                <v:textbox>
                  <w:txbxContent>
                    <w:p>
                      <w:pPr>
                        <w:jc w:val="center"/>
                        <w:rPr>
                          <w:rFonts w:ascii="仿宋" w:hAnsi="仿宋" w:eastAsia="仿宋" w:cs="仿宋"/>
                          <w:sz w:val="24"/>
                          <w:szCs w:val="24"/>
                          <w:lang w:val="zh-CN"/>
                        </w:rPr>
                      </w:pPr>
                      <w:r>
                        <w:rPr>
                          <w:rFonts w:hint="eastAsia" w:ascii="仿宋" w:hAnsi="仿宋" w:eastAsia="仿宋" w:cs="仿宋"/>
                          <w:sz w:val="24"/>
                          <w:szCs w:val="24"/>
                          <w:lang w:val="zh-CN"/>
                        </w:rPr>
                        <w:t>赴管理中心各办事处修改</w:t>
                      </w:r>
                    </w:p>
                  </w:txbxContent>
                </v:textbox>
              </v:rect>
            </w:pict>
          </mc:Fallback>
        </mc:AlternateContent>
      </w:r>
    </w:p>
    <w:p>
      <w:pPr>
        <w:spacing w:beforeLines="100"/>
        <w:ind w:firstLine="640" w:firstLineChars="200"/>
        <w:rPr>
          <w:rFonts w:ascii="仿宋" w:hAnsi="仿宋" w:eastAsia="仿宋" w:cs="宋体"/>
          <w:sz w:val="32"/>
          <w:szCs w:val="32"/>
          <w:lang w:val="zh-CN"/>
        </w:rPr>
      </w:pPr>
      <w:r>
        <w:rPr>
          <w:rFonts w:hint="eastAsia" w:ascii="仿宋" w:hAnsi="仿宋" w:eastAsia="仿宋" w:cs="仿宋"/>
          <w:sz w:val="32"/>
          <w:szCs w:val="32"/>
          <w:lang w:val="zh-CN"/>
        </w:rPr>
        <w:t>2.缴存职工在公积金业务系统中手机号码变更：</w:t>
      </w:r>
    </w:p>
    <w:p>
      <w:pPr>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14560" behindDoc="0" locked="0" layoutInCell="1" allowOverlap="1">
                <wp:simplePos x="0" y="0"/>
                <wp:positionH relativeFrom="column">
                  <wp:posOffset>1768475</wp:posOffset>
                </wp:positionH>
                <wp:positionV relativeFrom="paragraph">
                  <wp:posOffset>141605</wp:posOffset>
                </wp:positionV>
                <wp:extent cx="2232025" cy="421005"/>
                <wp:effectExtent l="12700" t="0" r="22225" b="24130"/>
                <wp:wrapNone/>
                <wp:docPr id="1331" name="矩形 2"/>
                <wp:cNvGraphicFramePr/>
                <a:graphic xmlns:a="http://schemas.openxmlformats.org/drawingml/2006/main">
                  <a:graphicData uri="http://schemas.microsoft.com/office/word/2010/wordprocessingShape">
                    <wps:wsp>
                      <wps:cNvSpPr/>
                      <wps:spPr>
                        <a:xfrm>
                          <a:off x="0" y="0"/>
                          <a:ext cx="2181225" cy="704850"/>
                        </a:xfrm>
                        <a:prstGeom prst="rect">
                          <a:avLst/>
                        </a:prstGeom>
                        <a:solidFill>
                          <a:sysClr val="window" lastClr="FFFFFF"/>
                        </a:solidFill>
                        <a:ln w="25400" cap="flat" cmpd="sng" algn="ctr">
                          <a:solidFill>
                            <a:sysClr val="windowText" lastClr="000000"/>
                          </a:solidFill>
                          <a:prstDash val="solid"/>
                        </a:ln>
                        <a:effectLst/>
                      </wps:spPr>
                      <wps:txbx>
                        <w:txbxContent>
                          <w:p>
                            <w:pPr>
                              <w:spacing w:line="380" w:lineRule="exact"/>
                              <w:jc w:val="center"/>
                              <w:rPr>
                                <w:sz w:val="24"/>
                                <w:szCs w:val="24"/>
                              </w:rPr>
                            </w:pPr>
                            <w:r>
                              <w:rPr>
                                <w:rFonts w:hint="eastAsia" w:ascii="仿宋" w:hAnsi="仿宋" w:eastAsia="仿宋" w:cs="仿宋"/>
                                <w:sz w:val="24"/>
                                <w:szCs w:val="24"/>
                                <w:lang w:val="zh-CN"/>
                              </w:rPr>
                              <w:t>缴存人携带本人身份证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139.25pt;margin-top:11.15pt;height:33.15pt;width:175.75pt;z-index:251714560;v-text-anchor:middle;mso-width-relative:page;mso-height-relative:page;" fillcolor="#FFFFFF" filled="t" stroked="t" coordsize="21600,21600" o:gfxdata="UEsDBAoAAAAAAIdO4kAAAAAAAAAAAAAAAAAEAAAAZHJzL1BLAwQUAAAACACHTuJACBorFtgAAAAJ&#10;AQAADwAAAGRycy9kb3ducmV2LnhtbE2Py07DMBBF90j8gzVI7KhdV4SQxukChFggkNKwYefG0yTC&#10;j8h2H/w9w4ruZjRHd86tN2dn2RFjmoJXsFwIYOj7YCY/KPjsXu5KYClrb7QNHhX8YIJNc31V68qE&#10;k2/xuM0DoxCfKq1gzHmuOE/9iE6nRZjR020fotOZ1jhwE/WJwp3lUoiCOz15+jDqGZ9G7L+3B6cg&#10;yP41th2X793z9Nh+BWE/3oRStzdLsQaW8Zz/YfjTJ3VoyGkXDt4kZhXIh/KeUBrkChgBxUpQuZ2C&#10;siyANzW/bND8AlBLAwQUAAAACACHTuJAsO/6mGYCAADPBAAADgAAAGRycy9lMm9Eb2MueG1srVTN&#10;btswDL4P2DsIui923GTtgjpF0CDDgGIt0A47K7IcG9DfJCVO9jIDdttD7HGGvcY+yW6brj0N80Eh&#10;RYrk95HM+cVeSbITzrdGl3Q8yikRmpuq1ZuSfrpbvTmjxAemKyaNFiU9CE8v5q9fnXd2JgrTGFkJ&#10;RxBE+1lnS9qEYGdZ5nkjFPMjY4WGsTZOsQDVbbLKsQ7RlcyKPH+bdcZV1hkuvMftsjfSeYpf14KH&#10;67r2IhBZUtQW0unSuY5nNj9ns41jtmn5UAb7hyoUazWSPoRassDI1rXPQqmWO+NNHUbcqMzUdctF&#10;wgA04/wvNLcNsyJhATnePtDk/19Y/nF340hboXcnJ2NKNFPo0u9vP379/E6KSE9n/Qxet/bGDZqH&#10;GLHua6fiL1CQfaL08ECp2AfCcVmMz8ZFMaWEw3aaT86mifPs8bV1PrwXRpEolNShZYlJtrvyARnh&#10;eu8Sk3kj22rVSpmUg7+UjuwYuouhqExHiWQ+4LKkq/RFCAjx5JnUpENp00mOkeAMY1dLFiAqCyK8&#10;3lDC5AbzzINLtTx57Z8lvQPao8R5+l5KHIEsmW/6ilPUwU3qiEekiR1wR+J7qqMU9uv9wP/aVAc0&#10;zZl+mr3lqxaBrwD8hjmML1BhJcM1jloaQDWDRElj3NeX7qM/pgpWSjqsA2j4smVOANYHjXl7N55M&#10;4v4kZTI9LaC4Y8v62KK36tKgJxgoVJfE6B/kvVg7oz5jcxcxK0xMc+TuCR+Uy9CvKXafi8UiuWFn&#10;LAtX+tbyGDxSps1iG0zdplGJRPXsoOlRwdak9g8bHtfyWE9ej/9D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IGisW2AAAAAkBAAAPAAAAAAAAAAEAIAAAACIAAABkcnMvZG93bnJldi54bWxQSwEC&#10;FAAUAAAACACHTuJAsO/6mGYCAADPBAAADgAAAAAAAAABACAAAAAnAQAAZHJzL2Uyb0RvYy54bWxQ&#10;SwUGAAAAAAYABgBZAQAA/wUAAAAA&#10;">
                <v:fill on="t" focussize="0,0"/>
                <v:stroke weight="2pt" color="#000000" joinstyle="round"/>
                <v:imagedata o:title=""/>
                <o:lock v:ext="edit" aspectratio="f"/>
                <v:textbox>
                  <w:txbxContent>
                    <w:p>
                      <w:pPr>
                        <w:spacing w:line="380" w:lineRule="exact"/>
                        <w:jc w:val="center"/>
                        <w:rPr>
                          <w:sz w:val="24"/>
                          <w:szCs w:val="24"/>
                        </w:rPr>
                      </w:pPr>
                      <w:r>
                        <w:rPr>
                          <w:rFonts w:hint="eastAsia" w:ascii="仿宋" w:hAnsi="仿宋" w:eastAsia="仿宋" w:cs="仿宋"/>
                          <w:sz w:val="24"/>
                          <w:szCs w:val="24"/>
                          <w:lang w:val="zh-CN"/>
                        </w:rPr>
                        <w:t>缴存人携带本人身份证</w:t>
                      </w:r>
                    </w:p>
                  </w:txbxContent>
                </v:textbox>
              </v:rect>
            </w:pict>
          </mc:Fallback>
        </mc:AlternateContent>
      </w:r>
    </w:p>
    <w:p>
      <w:pPr>
        <w:ind w:firstLine="640" w:firstLineChars="200"/>
        <w:rPr>
          <w:rFonts w:ascii="仿宋" w:hAnsi="仿宋" w:eastAsia="仿宋" w:cs="宋体"/>
          <w:sz w:val="32"/>
          <w:szCs w:val="32"/>
        </w:rPr>
      </w:pPr>
      <w:r>
        <w:rPr>
          <w:rFonts w:ascii="仿宋" w:hAnsi="仿宋" w:eastAsia="仿宋" w:cs="宋体"/>
          <w:sz w:val="32"/>
          <w:szCs w:val="32"/>
        </w:rPr>
        <mc:AlternateContent>
          <mc:Choice Requires="wps">
            <w:drawing>
              <wp:anchor distT="0" distB="0" distL="114300" distR="114300" simplePos="0" relativeHeight="251715584" behindDoc="0" locked="0" layoutInCell="1" allowOverlap="1">
                <wp:simplePos x="0" y="0"/>
                <wp:positionH relativeFrom="column">
                  <wp:posOffset>2705100</wp:posOffset>
                </wp:positionH>
                <wp:positionV relativeFrom="paragraph">
                  <wp:posOffset>233045</wp:posOffset>
                </wp:positionV>
                <wp:extent cx="190500" cy="295275"/>
                <wp:effectExtent l="38735" t="18415" r="56515" b="67310"/>
                <wp:wrapNone/>
                <wp:docPr id="1332" name="下箭头 4"/>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4" o:spid="_x0000_s1026" o:spt="67" type="#_x0000_t67" style="position:absolute;left:0pt;margin-left:213pt;margin-top:18.35pt;height:23.25pt;width:15pt;z-index:251715584;v-text-anchor:middle;mso-width-relative:page;mso-height-relative:page;" fillcolor="#BCBCBC" filled="t" stroked="t" coordsize="21600,21600" o:gfxdata="UEsDBAoAAAAAAIdO4kAAAAAAAAAAAAAAAAAEAAAAZHJzL1BLAwQUAAAACACHTuJALvylctgAAAAJ&#10;AQAADwAAAGRycy9kb3ducmV2LnhtbE2PwU7DMBBE70j8g7WVuFGnaQhVmk0lEJWQOLQUPsCNt0kU&#10;ex3Fbhv+HvcEx9kZzb4pN5M14kKj7xwjLOYJCOLa6Y4bhO+v7eMKhA+KtTKOCeGHPGyq+7tSFdpd&#10;+ZMuh9CIWMK+UAhtCEMhpa9bssrP3UAcvZMbrQpRjo3Uo7rGcmtkmiS5tKrj+KFVA722VPeHs0UY&#10;Tr15y2i3DS8y+Kn/2O/Me4P4MFskaxCBpvAXhht+RIcqMh3dmbUXBiFL87glICzzZxAxkD3dDkeE&#10;1TIFWZXy/4LqF1BLAwQUAAAACACHTuJAbkeirCIDAAAvBwAADgAAAGRycy9lMm9Eb2MueG1srVXN&#10;bhMxEL4j8Q6W73Sz+aE0aoqiVkVIhVYU1LPj9WYteW1jO92EV+A1uMKJAw8E4jX4bG/TtOXCTw4b&#10;2zOemW/mm/Hh83WryLVwXho9o+XegBKhuamkXs7ou7enT55R4gPTFVNGixndCE+fHz1+dNjZqRia&#10;xqhKOAIj2k87O6NNCHZaFJ43omV+z1ihIayNa1nA1i2LyrEO1ltVDAeDp0VnXGWd4cJ7nJ5kIT1K&#10;9uta8HBe114EomYUsYX0dem7iN/i6JBNl47ZRvI+DPYXUbRMajjdmjphgZGVkw9MtZI7400d9rhp&#10;C1PXkouEAWjKwT00lw2zImFBcrzdpsn/P7P89fWFI7JC7UajISWatajS928ff375/OPTVzKOGeqs&#10;n0Lx0l64fuexjHDXtWvjP4CQdcrqZptVsQ6E47A8GEwGyD2HaHgwGe5Pos3i9rJ1PrwQpiVxMaOV&#10;6fTcOdOlhLLrMx+y/o1en+fqVCpFnAlXMjQpVfCVi+BxJ2l5Yg2yNUjHfuOPlSPXDFwAheDnLWKk&#10;RDEfIIBa+iXdIHXImogd0SMCNvUsvDJVPh5l3RxZtpxALf2u41G8/Q/OR/v/4LzMIabI/wp6maJ/&#10;CH2bEhTxHnScLG+yr6QmLM6B8ilaNQIhnjMlItl6CqDzUhljjEqTbkZBkAm4wjALasVQHd5aXPB6&#10;SQlTSwwZHlzOqFFye/lPausbVolcxYPfIywjY1PR7yL0uy4jHU+Yb7KlJOpRKR3xiDR+eiaaVRDu&#10;sqk6slAr94YB0jinpJKR9ClBlFQSNJwkCbJ1l9s9j9xysWVxtNDziynbsJ6az+Jhz8ysnqi5jSHt&#10;dsIrYoPnlo6rhak2GArwnjraW34qgfUMbXLBHMYjQsPID+f41MqgaKZfUdIY9+F351EfUwtSSjqM&#10;W1T0/Yo5ge57qdGhB+V4DLMhbcaT/WGEvytZ7Er0qj026OISjLI8LaN+UDfL2pn2Ci/DPHqFiGkO&#10;35k7/eY4xI6nBG8LF/N5WmMmWxbO9KXlN7NEm/kqmFqmGXSbHaQwbjCVc9fnFySO/d190rp954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C78pXLYAAAACQEAAA8AAAAAAAAAAQAgAAAAIgAAAGRy&#10;cy9kb3ducmV2LnhtbFBLAQIUABQAAAAIAIdO4kBuR6KsIgMAAC8HAAAOAAAAAAAAAAEAIAAAACcB&#10;AABkcnMvZTJvRG9jLnhtbFBLBQYAAAAABgAGAFkBAAC7BgAAAAA=&#10;" adj="14633,5400">
                <v:fill type="gradient" on="t" color2="#EDEDED" colors="0f #BCBCBC;22938f #D0D0D0;65536f #EDEDED" angle="180" focus="100%" focussize="0,0" rotate="t"/>
                <v:stroke color="#000000" joinstyle="round"/>
                <v:imagedata o:title=""/>
                <o:lock v:ext="edit" aspectratio="f"/>
                <v:shadow on="t" obscured="f" color="#000000" opacity="24903f" offset="0pt,1.5748031496063pt" offset2="0pt,0pt" origin="0f,32768f" matrix="65536f,0f,0f,65536f,0,0"/>
              </v:shape>
            </w:pict>
          </mc:Fallback>
        </mc:AlternateContent>
      </w:r>
    </w:p>
    <w:p>
      <w:pPr>
        <w:ind w:firstLine="640" w:firstLineChars="200"/>
        <w:rPr>
          <w:rFonts w:ascii="仿宋" w:hAnsi="仿宋" w:eastAsia="仿宋" w:cs="仿宋"/>
          <w:b/>
          <w:bCs/>
          <w:sz w:val="32"/>
          <w:szCs w:val="32"/>
        </w:rPr>
      </w:pPr>
      <w:r>
        <w:rPr>
          <w:rFonts w:ascii="仿宋" w:hAnsi="仿宋" w:eastAsia="仿宋" w:cs="宋体"/>
          <w:sz w:val="32"/>
          <w:szCs w:val="32"/>
        </w:rPr>
        <mc:AlternateContent>
          <mc:Choice Requires="wps">
            <w:drawing>
              <wp:anchor distT="0" distB="0" distL="114300" distR="114300" simplePos="0" relativeHeight="251716608" behindDoc="0" locked="0" layoutInCell="1" allowOverlap="1">
                <wp:simplePos x="0" y="0"/>
                <wp:positionH relativeFrom="column">
                  <wp:posOffset>427355</wp:posOffset>
                </wp:positionH>
                <wp:positionV relativeFrom="paragraph">
                  <wp:posOffset>132080</wp:posOffset>
                </wp:positionV>
                <wp:extent cx="4724400" cy="347980"/>
                <wp:effectExtent l="12700" t="0" r="25400" b="19685"/>
                <wp:wrapNone/>
                <wp:docPr id="1333" name="矩形 5"/>
                <wp:cNvGraphicFramePr/>
                <a:graphic xmlns:a="http://schemas.openxmlformats.org/drawingml/2006/main">
                  <a:graphicData uri="http://schemas.microsoft.com/office/word/2010/wordprocessingShape">
                    <wps:wsp>
                      <wps:cNvSpPr/>
                      <wps:spPr>
                        <a:xfrm>
                          <a:off x="0" y="0"/>
                          <a:ext cx="2181225" cy="673100"/>
                        </a:xfrm>
                        <a:prstGeom prst="rect">
                          <a:avLst/>
                        </a:prstGeom>
                        <a:solidFill>
                          <a:sysClr val="window" lastClr="FFFFFF"/>
                        </a:solidFill>
                        <a:ln w="25400" cap="flat" cmpd="sng" algn="ctr">
                          <a:solidFill>
                            <a:sysClr val="windowText" lastClr="000000"/>
                          </a:solidFill>
                          <a:prstDash val="solid"/>
                        </a:ln>
                        <a:effectLst/>
                      </wps:spPr>
                      <wps:txbx>
                        <w:txbxContent>
                          <w:p>
                            <w:pPr>
                              <w:spacing w:line="380" w:lineRule="exact"/>
                              <w:jc w:val="center"/>
                              <w:rPr>
                                <w:rFonts w:ascii="仿宋" w:hAnsi="仿宋" w:eastAsia="仿宋" w:cs="仿宋"/>
                                <w:sz w:val="24"/>
                                <w:szCs w:val="24"/>
                                <w:lang w:val="zh-CN"/>
                              </w:rPr>
                            </w:pPr>
                            <w:r>
                              <w:rPr>
                                <w:rFonts w:hint="eastAsia" w:ascii="仿宋" w:hAnsi="仿宋" w:eastAsia="仿宋" w:cs="仿宋"/>
                                <w:sz w:val="24"/>
                                <w:szCs w:val="24"/>
                                <w:lang w:val="zh-CN"/>
                              </w:rPr>
                              <w:t>赴管理中心管理中心营业大厅、办事处自助终端机进行修改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3.65pt;margin-top:10.4pt;height:27.4pt;width:372pt;z-index:251716608;v-text-anchor:middle;mso-width-relative:page;mso-height-relative:page;" fillcolor="#FFFFFF" filled="t" stroked="t" coordsize="21600,21600" o:gfxdata="UEsDBAoAAAAAAIdO4kAAAAAAAAAAAAAAAAAEAAAAZHJzL1BLAwQUAAAACACHTuJAzm/khNcAAAAI&#10;AQAADwAAAGRycy9kb3ducmV2LnhtbE2PzU7DMBCE70i8g7VI3KidINI2zaYHEOKAQErDhZsbL0lE&#10;bEe2+8Pbs5zocWdGs99U27OdxJFCHL1DyBYKBLnOm9H1CB/t890KREzaGT15Rwg/FGFbX19VujT+&#10;5Bo67lIvuMTFUiMMKc2llLEbyOq48DM59r58sDrxGXppgj5xuZ1krlQhrR4dfxj0TI8Ddd+7g0Xw&#10;efcSmlbmb+3TuG4+vZreXxXi7U2mNiASndN/GP7wGR1qZtr7gzNRTAjF8p6TCLniBeyvsoyFPcLy&#10;oQBZV/JyQP0LUEsDBBQAAAAIAIdO4kBZSY5sZwIAAM8EAAAOAAAAZHJzL2Uyb0RvYy54bWytVEtu&#10;2zAQ3RfoHQjuG1n+JKlhOTAcuCgQNAGSomuaoiwB/JWkLbuXKdBdD5HjFL1GHyklcZqsimpBz3CG&#10;M/PezHh2sVeS7ITzjdEFzU8GlAjNTdnoTUE/363enVPiA9Mlk0aLgh6Epxfzt29mrZ2KoamNLIUj&#10;CKL9tLUFrUOw0yzzvBaK+RNjhYaxMk6xANVtstKxFtGVzIaDwWnWGldaZ7jwHreXnZHOU/yqEjxc&#10;V5UXgciCoraQTpfOdTyz+YxNN47ZuuF9GewfqlCs0Uj6GOqSBUa2rnkRSjXcGW+qcMKNykxVNVwk&#10;DECTD/5Cc1szKxIWkOPtI03+/4Xln3Y3jjQlejcajSjRTKFLv7///HX/g0wiPa31U3jd2hvXax5i&#10;xLqvnIq/QEH2idLDI6ViHwjH5TA/z4fDCSUcttOzUT5InGdPr63z4YMwikShoA4tS0yy3ZUPyAjX&#10;B5eYzBvZlKtGyqQc/FI6smPoLoaiNC0lkvmAy4Ku0hchIMSzZ1KTFqVNxiiGcIaxqyQLEJUFEV5v&#10;KGFyg3nmwaVanr32L5LeAe1R4kH6XkscgVwyX3cVp6i9m9QRj0gT2+OOxHdURyns1/ue/7UpD2ia&#10;M900e8tXDQJfAfgNcxhfoMJKhmsclTSAanqJktq4b6/dR39MFayUtFgH0PB1y5wArI8a8/Y+H4/j&#10;/iRlPDkbQnHHlvWxRW/V0qAnOZbf8iRG/yAfxMoZ9QWbu4hZYWKaI3dHeK8sQ7em2H0uFovkhp2x&#10;LFzpW8tj8EiZNottMFWTRiUS1bGDpkcFW5Pa3294XMtjPXk9/Q/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Ob+SE1wAAAAgBAAAPAAAAAAAAAAEAIAAAACIAAABkcnMvZG93bnJldi54bWxQSwEC&#10;FAAUAAAACACHTuJAWUmObGcCAADPBAAADgAAAAAAAAABACAAAAAmAQAAZHJzL2Uyb0RvYy54bWxQ&#10;SwUGAAAAAAYABgBZAQAA/wUAAAAA&#10;">
                <v:fill on="t" focussize="0,0"/>
                <v:stroke weight="2pt" color="#000000" joinstyle="round"/>
                <v:imagedata o:title=""/>
                <o:lock v:ext="edit" aspectratio="f"/>
                <v:textbox>
                  <w:txbxContent>
                    <w:p>
                      <w:pPr>
                        <w:spacing w:line="380" w:lineRule="exact"/>
                        <w:jc w:val="center"/>
                        <w:rPr>
                          <w:rFonts w:ascii="仿宋" w:hAnsi="仿宋" w:eastAsia="仿宋" w:cs="仿宋"/>
                          <w:sz w:val="24"/>
                          <w:szCs w:val="24"/>
                          <w:lang w:val="zh-CN"/>
                        </w:rPr>
                      </w:pPr>
                      <w:r>
                        <w:rPr>
                          <w:rFonts w:hint="eastAsia" w:ascii="仿宋" w:hAnsi="仿宋" w:eastAsia="仿宋" w:cs="仿宋"/>
                          <w:sz w:val="24"/>
                          <w:szCs w:val="24"/>
                          <w:lang w:val="zh-CN"/>
                        </w:rPr>
                        <w:t>赴管理中心管理中心营业大厅、办事处自助终端机进行修改</w:t>
                      </w:r>
                    </w:p>
                  </w:txbxContent>
                </v:textbox>
              </v:rect>
            </w:pict>
          </mc:Fallback>
        </mc:AlternateContent>
      </w:r>
    </w:p>
    <w:p>
      <w:pPr>
        <w:autoSpaceDE w:val="0"/>
        <w:autoSpaceDN w:val="0"/>
        <w:adjustRightInd w:val="0"/>
        <w:spacing w:afterLines="50" w:line="560" w:lineRule="exact"/>
        <w:jc w:val="left"/>
        <w:rPr>
          <w:rFonts w:ascii="仿宋" w:hAnsi="仿宋" w:eastAsia="仿宋" w:cs="仿宋"/>
          <w:b/>
          <w:bCs/>
          <w:sz w:val="32"/>
          <w:szCs w:val="32"/>
        </w:rPr>
      </w:pPr>
      <w:bookmarkStart w:id="2095" w:name="_Toc3737_WPSOffice_Level2"/>
    </w:p>
    <w:p>
      <w:pPr>
        <w:autoSpaceDE w:val="0"/>
        <w:autoSpaceDN w:val="0"/>
        <w:adjustRightInd w:val="0"/>
        <w:spacing w:afterLines="50" w:line="560" w:lineRule="exact"/>
        <w:jc w:val="left"/>
        <w:rPr>
          <w:rFonts w:ascii="仿宋" w:hAnsi="仿宋" w:eastAsia="仿宋" w:cs="仿宋"/>
          <w:b/>
          <w:bCs/>
          <w:sz w:val="32"/>
          <w:szCs w:val="32"/>
        </w:rPr>
      </w:pPr>
    </w:p>
    <w:bookmarkEnd w:id="2095"/>
    <w:p>
      <w:pPr>
        <w:spacing w:beforeLines="50" w:afterLines="50"/>
        <w:ind w:firstLine="643" w:firstLineChars="200"/>
        <w:outlineLvl w:val="0"/>
        <w:rPr>
          <w:rFonts w:ascii="楷体" w:hAnsi="楷体" w:eastAsia="楷体" w:cs="宋体"/>
          <w:b/>
          <w:bCs/>
          <w:sz w:val="32"/>
          <w:szCs w:val="32"/>
        </w:rPr>
      </w:pPr>
      <w:bookmarkStart w:id="2096" w:name="_Toc7798"/>
      <w:bookmarkStart w:id="2097" w:name="_Toc16912_WPSOffice_Level2"/>
      <w:r>
        <w:rPr>
          <w:rFonts w:hint="eastAsia" w:ascii="楷体" w:hAnsi="楷体" w:eastAsia="楷体" w:cs="宋体"/>
          <w:b/>
          <w:bCs/>
          <w:sz w:val="32"/>
          <w:szCs w:val="32"/>
        </w:rPr>
        <w:t>四、办理地点及咨询电话</w:t>
      </w:r>
      <w:bookmarkEnd w:id="2096"/>
    </w:p>
    <w:tbl>
      <w:tblPr>
        <w:tblStyle w:val="10"/>
        <w:tblW w:w="8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444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新抚办事处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西七路1号建设银行1楼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024-52605111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顺城办事处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新城路19号交通银行2楼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024-57880676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东洲办事处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东洲大街3号农行东洲支行2楼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024-54639730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望花办事处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和平东路52-1号雷锋储蓄所2楼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024-56380160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东一路10号中国银行2楼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024-52720187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抚顺县办事处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新城路东段抚顺银行2楼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024-57851219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新宾县办事处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启运路14号建设银行3楼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024-55021480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清原县办事处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 w:hAnsi="仿宋" w:eastAsia="仿宋" w:cs="仿宋"/>
                <w:sz w:val="28"/>
                <w:szCs w:val="28"/>
              </w:rPr>
            </w:pPr>
            <w:r>
              <w:rPr>
                <w:rFonts w:hint="eastAsia" w:ascii="仿宋" w:hAnsi="仿宋" w:eastAsia="仿宋" w:cs="仿宋"/>
                <w:sz w:val="28"/>
                <w:szCs w:val="28"/>
              </w:rPr>
              <w:t>清河路41号农业银行2楼</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024-53034895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开发区办事处</w:t>
            </w:r>
          </w:p>
        </w:tc>
        <w:tc>
          <w:tcPr>
            <w:tcW w:w="44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文曲街与顺安路交汇处锦州银行</w:t>
            </w:r>
          </w:p>
        </w:tc>
        <w:tc>
          <w:tcPr>
            <w:tcW w:w="21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sz w:val="28"/>
                <w:szCs w:val="28"/>
              </w:rPr>
            </w:pPr>
            <w:r>
              <w:rPr>
                <w:rFonts w:hint="eastAsia" w:ascii="仿宋" w:hAnsi="仿宋" w:eastAsia="仿宋" w:cs="仿宋"/>
                <w:sz w:val="28"/>
                <w:szCs w:val="28"/>
              </w:rPr>
              <w:t>024-56592601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 w:hAnsi="仿宋" w:eastAsia="仿宋" w:cs="仿宋"/>
                <w:sz w:val="28"/>
                <w:szCs w:val="28"/>
                <w:lang w:val="zh-CN"/>
              </w:rPr>
            </w:pPr>
            <w:r>
              <w:rPr>
                <w:rFonts w:hint="eastAsia" w:ascii="仿宋" w:hAnsi="仿宋" w:eastAsia="仿宋" w:cs="仿宋"/>
                <w:sz w:val="28"/>
                <w:szCs w:val="28"/>
                <w:lang w:val="zh-CN"/>
              </w:rPr>
              <w:t>办理工作时间：周一至周日08:30-11:30 ；13:00-16:00</w:t>
            </w:r>
          </w:p>
          <w:p>
            <w:pPr>
              <w:spacing w:line="360" w:lineRule="exact"/>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zh-CN"/>
              </w:rPr>
              <w:t>注：法定节假日除外。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858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ascii="仿宋" w:hAnsi="仿宋" w:eastAsia="仿宋" w:cs="仿宋"/>
                <w:sz w:val="28"/>
                <w:szCs w:val="28"/>
                <w:lang w:val="zh-CN"/>
              </w:rPr>
            </w:pPr>
            <w:r>
              <w:rPr>
                <w:rFonts w:hint="eastAsia" w:ascii="仿宋" w:hAnsi="仿宋" w:eastAsia="仿宋" w:cs="仿宋"/>
                <w:sz w:val="28"/>
                <w:szCs w:val="28"/>
              </w:rPr>
              <w:t>监督电话：024-57586506</w:t>
            </w:r>
          </w:p>
        </w:tc>
      </w:tr>
    </w:tbl>
    <w:p>
      <w:pPr>
        <w:spacing w:beforeLines="100"/>
        <w:ind w:firstLine="643" w:firstLineChars="200"/>
        <w:rPr>
          <w:rFonts w:ascii="楷体" w:hAnsi="楷体" w:eastAsia="楷体" w:cs="仿宋"/>
          <w:b/>
          <w:bCs/>
          <w:sz w:val="32"/>
          <w:szCs w:val="32"/>
        </w:rPr>
      </w:pPr>
      <w:r>
        <w:rPr>
          <w:rFonts w:hint="eastAsia" w:ascii="楷体" w:hAnsi="楷体" w:eastAsia="楷体" w:cs="仿宋"/>
          <w:b/>
          <w:bCs/>
          <w:sz w:val="32"/>
          <w:szCs w:val="32"/>
        </w:rPr>
        <w:t>五、办理时限</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即时办理。</w:t>
      </w:r>
      <w:bookmarkEnd w:id="2097"/>
    </w:p>
    <w:p>
      <w:pPr>
        <w:ind w:firstLine="643" w:firstLineChars="200"/>
        <w:rPr>
          <w:rFonts w:ascii="楷体" w:hAnsi="楷体" w:eastAsia="楷体" w:cs="仿宋"/>
          <w:b/>
          <w:bCs/>
          <w:sz w:val="32"/>
          <w:szCs w:val="32"/>
        </w:rPr>
      </w:pPr>
      <w:bookmarkStart w:id="2098" w:name="_Toc27756_WPSOffice_Level2"/>
      <w:r>
        <w:rPr>
          <w:rFonts w:hint="eastAsia" w:ascii="楷体" w:hAnsi="楷体" w:eastAsia="楷体" w:cs="仿宋"/>
          <w:b/>
          <w:bCs/>
          <w:sz w:val="32"/>
          <w:szCs w:val="32"/>
        </w:rPr>
        <w:t>六、是否收费？</w:t>
      </w:r>
    </w:p>
    <w:p>
      <w:pPr>
        <w:autoSpaceDE w:val="0"/>
        <w:autoSpaceDN w:val="0"/>
        <w:adjustRightInd w:val="0"/>
        <w:spacing w:line="560" w:lineRule="exact"/>
        <w:ind w:firstLine="640" w:firstLineChars="200"/>
        <w:jc w:val="left"/>
        <w:rPr>
          <w:rFonts w:ascii="仿宋" w:hAnsi="仿宋" w:eastAsia="仿宋" w:cs="仿宋"/>
          <w:sz w:val="32"/>
          <w:szCs w:val="32"/>
          <w:lang w:val="zh-CN"/>
        </w:rPr>
      </w:pPr>
      <w:r>
        <w:rPr>
          <w:rFonts w:hint="eastAsia" w:ascii="仿宋" w:hAnsi="仿宋" w:eastAsia="仿宋" w:cs="仿宋"/>
          <w:sz w:val="32"/>
          <w:szCs w:val="32"/>
          <w:lang w:val="zh-CN"/>
        </w:rPr>
        <w:t>不收取费用。</w:t>
      </w:r>
      <w:bookmarkEnd w:id="2098"/>
    </w:p>
    <w:p>
      <w:pPr>
        <w:ind w:firstLine="643" w:firstLineChars="200"/>
        <w:rPr>
          <w:rFonts w:ascii="楷体" w:hAnsi="楷体" w:eastAsia="楷体" w:cs="仿宋"/>
          <w:b/>
          <w:bCs/>
          <w:sz w:val="32"/>
          <w:szCs w:val="32"/>
        </w:rPr>
      </w:pPr>
      <w:r>
        <w:rPr>
          <w:rFonts w:hint="eastAsia" w:ascii="楷体" w:hAnsi="楷体" w:eastAsia="楷体" w:cs="仿宋"/>
          <w:b/>
          <w:bCs/>
          <w:sz w:val="32"/>
          <w:szCs w:val="32"/>
        </w:rPr>
        <w:t>七、是否可以代办</w:t>
      </w:r>
      <w:r>
        <w:rPr>
          <w:rFonts w:ascii="楷体" w:hAnsi="楷体" w:eastAsia="楷体" w:cs="仿宋"/>
          <w:b/>
          <w:bCs/>
          <w:sz w:val="32"/>
          <w:szCs w:val="32"/>
        </w:rPr>
        <mc:AlternateContent>
          <mc:Choice Requires="wps">
            <w:drawing>
              <wp:anchor distT="0" distB="0" distL="114300" distR="114300" simplePos="0" relativeHeight="251710464" behindDoc="0" locked="0" layoutInCell="1" allowOverlap="1">
                <wp:simplePos x="0" y="0"/>
                <wp:positionH relativeFrom="column">
                  <wp:posOffset>3003550</wp:posOffset>
                </wp:positionH>
                <wp:positionV relativeFrom="paragraph">
                  <wp:posOffset>281940</wp:posOffset>
                </wp:positionV>
                <wp:extent cx="609600" cy="276225"/>
                <wp:effectExtent l="0" t="0" r="0" b="0"/>
                <wp:wrapNone/>
                <wp:docPr id="1327"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36.5pt;margin-top:22.2pt;height:21.75pt;width:48pt;z-index:251710464;mso-width-relative:page;mso-height-relative:page;" filled="f" stroked="f" coordsize="21600,21600" o:gfxdata="UEsDBAoAAAAAAIdO4kAAAAAAAAAAAAAAAAAEAAAAZHJzL1BLAwQUAAAACACHTuJAzbjjWtsAAAAJ&#10;AQAADwAAAGRycy9kb3ducmV2LnhtbE2PzU7DMBCE70i8g7VI3KjTkrZpiFOhSBUSgkNLL9w2sZtE&#10;2OsQuz/w9CwnuO3ujGa/KdYXZ8XJjKH3pGA6SUAYarzuqVWwf9vcZSBCRNJoPRkFXybAury+KjDX&#10;/kxbc9rFVnAIhRwVdDEOuZSh6YzDMPGDIdYOfnQYeR1bqUc8c7izcpYkC+mwJ/7Q4WCqzjQfu6NT&#10;8FxtXnFbz1z2baunl8Pj8Ll/nyt1ezNNHkBEc4l/ZvjFZ3Qoman2R9JBWAXp8p67RB7SFAQb5osV&#10;H2oF2XIFsizk/wblD1BLAwQUAAAACACHTuJAzQn49iYCAAApBAAADgAAAGRycy9lMm9Eb2MueG1s&#10;rVPNjtMwEL4j8Q6W7zRptu3uVk1XZVdFSBW7UkGcXcduI9keY7tNygPAG3Diwp3n6nMwdtpuBZwQ&#10;F2f+8s3MNzOTu1YrshPO12BK2u/llAjDoarNuqQf3s9f3VDiAzMVU2BESffC07vpyxeTxo5FARtQ&#10;lXAEQYwfN7akmxDsOMs83wjNfA+sMOiU4DQLqLp1VjnWILpWWZHno6wBV1kHXHiP1ofOSacJX0rB&#10;w6OUXgSiSoq1hfS69K7im00nbLx2zG5qfiyD/UMVmtUGk56hHlhgZOvqP6B0zR14kKHHQWcgZc1F&#10;6gG76ee/dbPcMCtSL0iOt2ea/P+D5e92T47UFc7uqrimxDCNUzp8+3r4/vPw4wvp30SKGuvHGLm0&#10;GBva19Bi+Mnu0Rg7b6XT8Ys9EfQj2fszwaINhKNxlN+OcvRwdBXXo6IYRpTs+WfrfHgjQJMolNTh&#10;/BKtbLfwoQs9hcRcBua1UmmGypAGE1wN8/TD2YPgysRYkbbhCBMb6gqPUmhX7bHLFVR7bNJBtyne&#10;8nmNpSyYD0/M4Wpg9bju4REfqQBTwlGiZAPu89/sMR4nhl5KGly1kvpPW+YEJeqtwVne9geDuJtJ&#10;GQyvC1TcpWd16TFbfQ+4zX08LMuTGOODOonSgf6IVzGLWdHFDMfcJQ0n8T50B4BXxcVsloJwGy0L&#10;C7O0PEJ35M62AWSdeI80ddzgvKKC+5gmd7yduPCXeop6vvD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2441rbAAAACQEAAA8AAAAAAAAAAQAgAAAAIgAAAGRycy9kb3ducmV2LnhtbFBLAQIUABQA&#10;AAAIAIdO4kDNCfj2JgIAACkEAAAOAAAAAAAAAAEAIAAAACoBAABkcnMvZTJvRG9jLnhtbFBLBQYA&#10;AAAABgAGAFkBAADCBQAAAAA=&#10;">
                <v:fill on="f" focussize="0,0"/>
                <v:stroke on="f" weight="0.5pt"/>
                <v:imagedata o:title=""/>
                <o:lock v:ext="edit" aspectratio="f"/>
                <v:textbox>
                  <w:txbxContent>
                    <w:p>
                      <w:pPr>
                        <w:rPr>
                          <w:sz w:val="18"/>
                          <w:szCs w:val="18"/>
                        </w:rPr>
                      </w:pPr>
                    </w:p>
                  </w:txbxContent>
                </v:textbox>
              </v:shape>
            </w:pict>
          </mc:Fallback>
        </mc:AlternateContent>
      </w:r>
      <w:r>
        <w:rPr>
          <w:rFonts w:hint="eastAsia" w:ascii="楷体" w:hAnsi="楷体" w:eastAsia="楷体" w:cs="仿宋"/>
          <w:b/>
          <w:bCs/>
          <w:sz w:val="32"/>
          <w:szCs w:val="32"/>
        </w:rPr>
        <w:t>？</w:t>
      </w:r>
    </w:p>
    <w:p>
      <w:pPr>
        <w:ind w:firstLine="640" w:firstLineChars="200"/>
        <w:rPr>
          <w:rFonts w:ascii="仿宋" w:hAnsi="仿宋" w:eastAsia="仿宋" w:cs="宋体"/>
          <w:sz w:val="32"/>
          <w:szCs w:val="32"/>
        </w:rPr>
      </w:pPr>
      <w:r>
        <w:rPr>
          <w:rFonts w:hint="eastAsia" w:ascii="仿宋" w:hAnsi="仿宋" w:eastAsia="仿宋" w:cs="仿宋"/>
          <w:sz w:val="32"/>
          <w:szCs w:val="32"/>
          <w:lang w:val="zh-CN"/>
        </w:rPr>
        <w:t>可以代办。</w:t>
      </w: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2099" w:name="_Toc25252"/>
      <w:r>
        <w:rPr>
          <w:rFonts w:hint="eastAsia"/>
          <w:sz w:val="44"/>
          <w:szCs w:val="44"/>
        </w:rPr>
        <w:t>机动车注册登记</w:t>
      </w:r>
      <w:bookmarkEnd w:id="2099"/>
    </w:p>
    <w:p>
      <w:pPr>
        <w:spacing w:line="500" w:lineRule="exact"/>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一、注册登记申请对象及条件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有注册登记需求的机动车所有人；</w:t>
      </w:r>
    </w:p>
    <w:p>
      <w:pPr>
        <w:ind w:firstLine="800" w:firstLineChars="250"/>
        <w:rPr>
          <w:rFonts w:ascii="仿宋" w:hAnsi="仿宋" w:eastAsia="仿宋" w:cs="仿宋"/>
          <w:b/>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bookmarkStart w:id="2100" w:name="_Toc1136_WPSOffice_Level2"/>
      <w:r>
        <w:rPr>
          <w:rFonts w:hint="eastAsia" w:ascii="仿宋" w:hAnsi="仿宋" w:eastAsia="仿宋" w:cs="仿宋"/>
          <w:sz w:val="32"/>
          <w:szCs w:val="32"/>
        </w:rPr>
        <w:t>1.机动车所有人身份证明原件；</w:t>
      </w:r>
      <w:bookmarkEnd w:id="2100"/>
    </w:p>
    <w:p>
      <w:pPr>
        <w:widowControl/>
        <w:ind w:firstLine="640" w:firstLineChars="200"/>
        <w:rPr>
          <w:rFonts w:ascii="仿宋" w:hAnsi="仿宋" w:eastAsia="仿宋" w:cs="仿宋"/>
          <w:sz w:val="32"/>
          <w:szCs w:val="32"/>
        </w:rPr>
      </w:pPr>
      <w:bookmarkStart w:id="2101" w:name="_Toc7815_WPSOffice_Level2"/>
      <w:r>
        <w:rPr>
          <w:rFonts w:hint="eastAsia" w:ascii="仿宋" w:hAnsi="仿宋" w:eastAsia="仿宋" w:cs="仿宋"/>
          <w:sz w:val="32"/>
          <w:szCs w:val="32"/>
        </w:rPr>
        <w:t>2.购车发票原件或来历凭证原件；</w:t>
      </w:r>
      <w:bookmarkEnd w:id="2101"/>
    </w:p>
    <w:p>
      <w:pPr>
        <w:widowControl/>
        <w:ind w:firstLine="640" w:firstLineChars="200"/>
        <w:rPr>
          <w:rFonts w:ascii="仿宋" w:hAnsi="仿宋" w:eastAsia="仿宋" w:cs="仿宋"/>
          <w:sz w:val="32"/>
          <w:szCs w:val="32"/>
        </w:rPr>
      </w:pPr>
      <w:bookmarkStart w:id="2102" w:name="_Toc27467_WPSOffice_Level2"/>
      <w:r>
        <w:rPr>
          <w:rFonts w:hint="eastAsia" w:ascii="仿宋" w:hAnsi="仿宋" w:eastAsia="仿宋" w:cs="仿宋"/>
          <w:sz w:val="32"/>
          <w:szCs w:val="32"/>
        </w:rPr>
        <w:t>3.出厂合格证原件或机动车进口凭证原件；</w:t>
      </w:r>
      <w:bookmarkEnd w:id="2102"/>
    </w:p>
    <w:p>
      <w:pPr>
        <w:widowControl/>
        <w:ind w:firstLine="640" w:firstLineChars="200"/>
        <w:rPr>
          <w:rFonts w:ascii="仿宋" w:hAnsi="仿宋" w:eastAsia="仿宋" w:cs="仿宋"/>
          <w:sz w:val="32"/>
          <w:szCs w:val="32"/>
        </w:rPr>
      </w:pPr>
      <w:bookmarkStart w:id="2103" w:name="_Toc28824_WPSOffice_Level2"/>
      <w:r>
        <w:rPr>
          <w:rFonts w:hint="eastAsia" w:ascii="仿宋" w:hAnsi="仿宋" w:eastAsia="仿宋" w:cs="仿宋"/>
          <w:sz w:val="32"/>
          <w:szCs w:val="32"/>
        </w:rPr>
        <w:t>4.车辆购置税完税证明或者免税凭证原件；</w:t>
      </w:r>
      <w:bookmarkEnd w:id="2103"/>
    </w:p>
    <w:p>
      <w:pPr>
        <w:widowControl/>
        <w:ind w:firstLine="640" w:firstLineChars="200"/>
        <w:rPr>
          <w:rFonts w:ascii="仿宋" w:hAnsi="仿宋" w:eastAsia="仿宋" w:cs="仿宋"/>
          <w:w w:val="90"/>
          <w:sz w:val="32"/>
          <w:szCs w:val="32"/>
        </w:rPr>
      </w:pPr>
      <w:bookmarkStart w:id="2104" w:name="_Toc10196_WPSOffice_Level2"/>
      <w:r>
        <w:rPr>
          <w:rFonts w:hint="eastAsia" w:ascii="仿宋" w:hAnsi="仿宋" w:eastAsia="仿宋" w:cs="仿宋"/>
          <w:sz w:val="32"/>
          <w:szCs w:val="32"/>
        </w:rPr>
        <w:t>5.交通事故责任强制保险第三连原件</w:t>
      </w:r>
      <w:r>
        <w:rPr>
          <w:rFonts w:hint="eastAsia" w:ascii="仿宋" w:hAnsi="仿宋" w:eastAsia="仿宋" w:cs="仿宋"/>
          <w:w w:val="90"/>
          <w:sz w:val="32"/>
          <w:szCs w:val="32"/>
        </w:rPr>
        <w:t>（需包含车船纳税）；</w:t>
      </w:r>
      <w:bookmarkEnd w:id="2104"/>
    </w:p>
    <w:p>
      <w:pPr>
        <w:widowControl/>
        <w:ind w:firstLine="640" w:firstLineChars="200"/>
        <w:rPr>
          <w:rFonts w:ascii="仿宋" w:hAnsi="仿宋" w:eastAsia="仿宋" w:cs="仿宋"/>
          <w:sz w:val="32"/>
          <w:szCs w:val="32"/>
        </w:rPr>
      </w:pPr>
      <w:bookmarkStart w:id="2105" w:name="_Toc20200_WPSOffice_Level2"/>
      <w:r>
        <w:rPr>
          <w:rFonts w:hint="eastAsia" w:ascii="仿宋" w:hAnsi="仿宋" w:eastAsia="仿宋" w:cs="仿宋"/>
          <w:sz w:val="32"/>
          <w:szCs w:val="32"/>
        </w:rPr>
        <w:t>6.法律法规要求的其他材料</w:t>
      </w:r>
      <w:bookmarkEnd w:id="2105"/>
      <w:r>
        <w:rPr>
          <w:rFonts w:hint="eastAsia" w:ascii="仿宋" w:hAnsi="仿宋" w:eastAsia="仿宋" w:cs="仿宋"/>
          <w:sz w:val="32"/>
          <w:szCs w:val="32"/>
        </w:rPr>
        <w:t>。</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widowControl/>
        <w:spacing w:afterLines="100"/>
        <w:ind w:firstLine="640" w:firstLineChars="200"/>
        <w:rPr>
          <w:rFonts w:ascii="仿宋" w:hAnsi="仿宋" w:eastAsia="仿宋" w:cs="仿宋"/>
          <w:sz w:val="32"/>
          <w:szCs w:val="32"/>
        </w:rPr>
      </w:pPr>
      <w:r>
        <w:rPr>
          <w:rFonts w:hint="eastAsia" w:ascii="仿宋" w:hAnsi="仿宋" w:eastAsia="仿宋" w:cs="仿宋"/>
          <w:sz w:val="32"/>
          <w:szCs w:val="32"/>
        </w:rPr>
        <w:t>车主身份证明住址所在地车辆管理所或具有机动车登记注册资质的汽车销售商及对外服务大厅。</w:t>
      </w:r>
    </w:p>
    <w:tbl>
      <w:tblPr>
        <w:tblStyle w:val="10"/>
        <w:tblW w:w="84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7"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7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43" w:firstLineChars="200"/>
        <w:rPr>
          <w:rFonts w:ascii="楷体" w:hAnsi="楷体" w:eastAsia="楷体" w:cs="楷体"/>
          <w:b/>
          <w:sz w:val="32"/>
          <w:szCs w:val="32"/>
        </w:rPr>
      </w:pP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四、办理流程图</w:t>
      </w:r>
    </w:p>
    <w:p>
      <w:pPr>
        <w:spacing w:line="500" w:lineRule="exact"/>
        <w:ind w:firstLine="640" w:firstLineChars="200"/>
        <w:rPr>
          <w:rFonts w:ascii="仿宋" w:hAnsi="仿宋" w:eastAsia="仿宋" w:cs="仿宋"/>
          <w:sz w:val="32"/>
          <w:szCs w:val="32"/>
        </w:rPr>
      </w:pPr>
    </w:p>
    <w:tbl>
      <w:tblPr>
        <w:tblStyle w:val="10"/>
        <w:tblW w:w="831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44320" behindDoc="0" locked="0" layoutInCell="1" allowOverlap="1">
                      <wp:simplePos x="0" y="0"/>
                      <wp:positionH relativeFrom="column">
                        <wp:posOffset>-51435</wp:posOffset>
                      </wp:positionH>
                      <wp:positionV relativeFrom="paragraph">
                        <wp:posOffset>178435</wp:posOffset>
                      </wp:positionV>
                      <wp:extent cx="374015" cy="635"/>
                      <wp:effectExtent l="0" t="50800" r="6985" b="62865"/>
                      <wp:wrapNone/>
                      <wp:docPr id="1944" name="直线 1758"/>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758" o:spid="_x0000_s1026" o:spt="20" style="position:absolute;left:0pt;flip:y;margin-left:-4.05pt;margin-top:14.05pt;height:0.05pt;width:29.45pt;z-index:252344320;mso-width-relative:page;mso-height-relative:page;" filled="f" stroked="t" coordsize="21600,21600" o:gfxdata="UEsDBAoAAAAAAIdO4kAAAAAAAAAAAAAAAAAEAAAAZHJzL1BLAwQUAAAACACHTuJA9BbFptYAAAAH&#10;AQAADwAAAGRycy9kb3ducmV2LnhtbE2PzWrDMBCE74W+g9hCLyWRbEgIjuUcCiml0Ja4hV4VayOb&#10;WCtjKT/t03d9ak/LMMPsN+Xm6ntxxjF2gTRkcwUCqQm2I6fh82M7W4GIyZA1fSDU8I0RNtXtTWkK&#10;Gy60w3OdnOASioXR0KY0FFLGpkVv4jwMSOwdwuhNYjk6aUdz4XLfy1yppfSmI/7QmgEfW2yO9clr&#10;eDm8Pz0vXdotXP4qH95+trH+6rW+v8vUGkTCa/oLw4TP6FAx0z6cyEbRa5itMk5qyKfL/kLxkv2k&#10;c5BVKf/zV79QSwMEFAAAAAgAh07iQOkw/RzfAQAAoAMAAA4AAABkcnMvZTJvRG9jLnhtbK1TS27b&#10;MBDdF+gdCO5rSY4dJ4LlLOqmm6INkDb7MT8SAf5AMpZ9ll6jq256nFyjQ8p1+lsV1YIYch4f570Z&#10;rW8ORpO9CFE529FmVlMiLHNc2b6jnz7evrqiJCawHLSzoqNHEenN5uWL9ehbMXeD01wEgiQ2tqPv&#10;6JCSb6sqskEYiDPnhcWkdMFAwm3oKx5gRHajq3ldX1ajC9wHx0SMeLqdknRT+KUULH2QMopEdEex&#10;tlTWUNZdXqvNGto+gB8UO5UB/1CFAWXx0TPVFhKQx6D+oDKKBRedTDPmTOWkVEwUDaimqX9Tcz+A&#10;F0ULmhP92ab4/2jZ+/1dIIpj764XC0osGOzS0+cvT1+/kWa1vMoOjT62CLz3d+G0ixhmuQcZDJFa&#10;+QckKAagJHIo/h7P/opDIgwPL1aLullSwjB1ebHM1NXEkbl8iOmtcIbkoKNa2awdWti/i2mC/oDk&#10;Y23JiI/OVzX2lQHOjtSQMDQe1UTbl8vRacVvldb5Sgz97rUOZA95Gsp3quEXWH5lC3GYcCWVYdAO&#10;Avgby0k6ejTJ4kDTXIMRnBItcP5zVJAJlH5GQghu/DsU9WuLNmSLJ1NztHP8iG159EH1A3rRlDJz&#10;BsegmHYa2TxnP+8L0/OPtfk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9BbFptYAAAAHAQAADwAA&#10;AAAAAAABACAAAAAiAAAAZHJzL2Rvd25yZXYueG1sUEsBAhQAFAAAAAgAh07iQOkw/RzfAQAAoAMA&#10;AA4AAAAAAAAAAQAgAAAAJQEAAGRycy9lMm9Eb2MueG1sUEsFBgAAAAAGAAYAWQEAAHYFAAAAAA==&#10;">
                      <v:fill on="f" focussize="0,0"/>
                      <v:stroke weight="1pt" color="#000000" joinstyle="round" endarrow="open"/>
                      <v:imagedata o:title=""/>
                      <o:lock v:ext="edit" aspectratio="f"/>
                    </v:line>
                  </w:pict>
                </mc:Fallback>
              </mc:AlternateConten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45344" behindDoc="0" locked="0" layoutInCell="1" allowOverlap="1">
                      <wp:simplePos x="0" y="0"/>
                      <wp:positionH relativeFrom="column">
                        <wp:posOffset>470535</wp:posOffset>
                      </wp:positionH>
                      <wp:positionV relativeFrom="paragraph">
                        <wp:posOffset>505460</wp:posOffset>
                      </wp:positionV>
                      <wp:extent cx="374015" cy="635"/>
                      <wp:effectExtent l="0" t="50800" r="6985" b="62865"/>
                      <wp:wrapNone/>
                      <wp:docPr id="1945" name="直线 1759"/>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759" o:spid="_x0000_s1026" o:spt="20" style="position:absolute;left:0pt;flip:y;margin-left:37.05pt;margin-top:39.8pt;height:0.05pt;width:29.45pt;z-index:252345344;mso-width-relative:page;mso-height-relative:page;" filled="f" stroked="t" coordsize="21600,21600" o:gfxdata="UEsDBAoAAAAAAIdO4kAAAAAAAAAAAAAAAAAEAAAAZHJzL1BLAwQUAAAACACHTuJAVO31x9kAAAAI&#10;AQAADwAAAGRycy9kb3ducmV2LnhtbE2PT0vDQBDF74LfYRnBi7SbtJpqzKYHoSJClaaC1212mgR3&#10;Z0N2+0c/vZOTnoaZ93jze8Xy7Kw44hA6TwrSaQICqfamo0bBx3Y1uQcRoiajrSdU8I0BluXlRaFz&#10;40+0wWMVG8EhFHKtoI2xz6UMdYtOh6nvkVjb+8HpyOvQSDPoE4c7K2dJkkmnO+IPre7xqcX6qzo4&#10;Ba/79+eXrImbu2a2ljdvP6tQfVqlrq/S5BFExHP8M8OIz+hQMtPOH8gEYRUsblN28nzIQIz6fM7d&#10;duNhAbIs5P8C5S9QSwMEFAAAAAgAh07iQDl1KwbfAQAAoAMAAA4AAABkcnMvZTJvRG9jLnhtbK1T&#10;S27bMBDdF+gdCO5jSU4cN4LlLOqmm6INkKb7MT8SAf5AMpZ9ll6jq256nFyjQ8px0s+qqBbEkPP4&#10;Zt7jaHW9N5rsRIjK2Y42s5oSYZnjyvYdvf98c/aGkpjActDOio4eRKTX69evVqNvxdwNTnMRCJLY&#10;2I6+o0NKvq2qyAZhIM6cFxaT0gUDCbehr3iAEdmNruZ1fVmNLnAfHBMx4ulmStJ14ZdSsPRJyigS&#10;0R3F3lJZQ1m3ea3WK2j7AH5Q7NgG/EMXBpTFoieqDSQgD0H9QWUUCy46mWbMmcpJqZgoGlBNU/+m&#10;5m4AL4oWNCf6k03x/9Gyj7vbQBTHt7u6WFBiweArPX799vj9B2mWi6vs0Ohji8A7fxuOu4hhlruX&#10;wRCplf+CBMUAlET2xd/DyV+xT4Th4fnyom6wCMPU5fkiU1cTR+byIab3whmSg45qZbN2aGH3IaYJ&#10;+gTJx9qSEYvOlzW+KwOcHakhYWg8qom2L5ej04rfKK3zlRj67VsdyA7yNJTv2MMvsFxlA3GYcCWV&#10;YdAOAvg7y0k6eDTJ4kDT3IMRnBItcP5zVJAJlH5GQghu/DsU9WuLNmSLJ1NztHX8gM/y4IPqB/Si&#10;KW3mDI5BMe04snnOXu4L0/OPtf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O31x9kAAAAIAQAA&#10;DwAAAAAAAAABACAAAAAiAAAAZHJzL2Rvd25yZXYueG1sUEsBAhQAFAAAAAgAh07iQDl1KwbfAQAA&#10;oAMAAA4AAAAAAAAAAQAgAAAAKAEAAGRycy9lMm9Eb2MueG1sUEsFBgAAAAAGAAYAWQEAAHkFAAAA&#10;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46368" behindDoc="0" locked="0" layoutInCell="1" allowOverlap="1">
                      <wp:simplePos x="0" y="0"/>
                      <wp:positionH relativeFrom="column">
                        <wp:posOffset>655955</wp:posOffset>
                      </wp:positionH>
                      <wp:positionV relativeFrom="paragraph">
                        <wp:posOffset>546100</wp:posOffset>
                      </wp:positionV>
                      <wp:extent cx="374015" cy="8890"/>
                      <wp:effectExtent l="0" t="43815" r="6985" b="61595"/>
                      <wp:wrapNone/>
                      <wp:docPr id="1946" name="直线 1760"/>
                      <wp:cNvGraphicFramePr/>
                      <a:graphic xmlns:a="http://schemas.openxmlformats.org/drawingml/2006/main">
                        <a:graphicData uri="http://schemas.microsoft.com/office/word/2010/wordprocessingShape">
                          <wps:wsp>
                            <wps:cNvSpPr/>
                            <wps:spPr>
                              <a:xfrm>
                                <a:off x="0" y="0"/>
                                <a:ext cx="374015"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760" o:spid="_x0000_s1026" o:spt="20" style="position:absolute;left:0pt;margin-left:51.65pt;margin-top:43pt;height:0.7pt;width:29.45pt;z-index:252346368;mso-width-relative:page;mso-height-relative:page;" filled="f" stroked="t"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FpxwXXZAQAAlwMAAA4AAABkcnMvZTJvRG9jLnhtbK1TS44T&#10;MRDdI3EHy3vS3WFIMq10ZkEYNghGGjhAxXZ3W/JPLk86OQvXYMWG48w1KDtDwm+FyMIpu8rP772q&#10;Xt8crGF7FVF71/FmVnOmnPBSu6Hjnz7evlhxhgmcBOOd6vhRIb/ZPH+2nkKr5n70RqrICMRhO4WO&#10;jymFtqpQjMoCznxQjpK9jxYSbeNQyQgToVtTzet6UU0+yhC9UIh0uj0l+abg970S6UPfo0rMdJy4&#10;pbLGsu7yWm3W0A4RwqjFEw34BxYWtKNHz1BbSMAeov4DymoRPfo+zYS3le97LVTRQGqa+jc19yME&#10;VbSQORjONuH/gxXv93eRaUm9u75acObAUpceP395/PqNNctFcWgK2FLhfbiL5FfeIYVZ7qGPNv+T&#10;EHYorh7PrqpDYoIOXy6v6uYVZ4JSq9V1QawuV0PE9FZ5y3LQcaNdlgwt7N9houeo9EdJPjaOTUR2&#10;vqypnQJoZHoDiUIbSAS6oVxGb7S81cbkKxiH3WsT2R7yEJRf7jsB/1KWX9kCjqe6kjqNx6hAvnGS&#10;pWMgbxzNMc8crJKcGUVjn6MySAm0uVRCjH76eym9bRxRuHiZo52XR+rGQ4h6GMmLptDMGep+Ifw0&#10;qXm8ft4XpMv3tPk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tP0u9YAAAAJAQAADwAAAAAAAAAB&#10;ACAAAAAiAAAAZHJzL2Rvd25yZXYueG1sUEsBAhQAFAAAAAgAh07iQFpxwXXZAQAAlwMAAA4AAAAA&#10;AAAAAQAgAAAAJQEAAGRycy9lMm9Eb2MueG1sUEsFBgAAAAAGAAYAWQEAAHAFAAAAAA==&#10;">
                      <v:fill on="f" focussize="0,0"/>
                      <v:stroke weight="1pt" color="#000000" joinstyle="round" endarrow="open"/>
                      <v:imagedata o:title=""/>
                      <o:lock v:ext="edit" aspectratio="f"/>
                    </v:line>
                  </w:pict>
                </mc:Fallback>
              </mc:AlternateContent>
            </w: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43296" behindDoc="0" locked="0" layoutInCell="1" allowOverlap="1">
                      <wp:simplePos x="0" y="0"/>
                      <wp:positionH relativeFrom="column">
                        <wp:posOffset>-27940</wp:posOffset>
                      </wp:positionH>
                      <wp:positionV relativeFrom="paragraph">
                        <wp:posOffset>196850</wp:posOffset>
                      </wp:positionV>
                      <wp:extent cx="397510" cy="0"/>
                      <wp:effectExtent l="0" t="50800" r="2540" b="63500"/>
                      <wp:wrapNone/>
                      <wp:docPr id="1943" name="直线 1761"/>
                      <wp:cNvGraphicFramePr/>
                      <a:graphic xmlns:a="http://schemas.openxmlformats.org/drawingml/2006/main">
                        <a:graphicData uri="http://schemas.microsoft.com/office/word/2010/wordprocessingShape">
                          <wps:wsp>
                            <wps:cNvSpPr/>
                            <wps:spPr>
                              <a:xfrm>
                                <a:off x="0" y="0"/>
                                <a:ext cx="39751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761" o:spid="_x0000_s1026" o:spt="20" style="position:absolute;left:0pt;margin-left:-2.2pt;margin-top:15.5pt;height:0pt;width:31.3pt;z-index:252343296;mso-width-relative:page;mso-height-relative:page;" filled="f" stroked="t" coordsize="21600,21600" o:gfxdata="UEsDBAoAAAAAAIdO4kAAAAAAAAAAAAAAAAAEAAAAZHJzL1BLAwQUAAAACACHTuJAPmOkVtQAAAAH&#10;AQAADwAAAGRycy9kb3ducmV2LnhtbE2PMU/DMBSEdyT+g/WQ2FonpdAqxOmABBJVFwIDoxu/2lHj&#10;5yh20sKv5yEGOp7udPdduTn7Tkw4xDaQgnyegUBqgmnJKvh4f56tQcSkyeguECr4wgib6vqq1IUJ&#10;J3rDqU5WcAnFQitwKfWFlLFx6HWchx6JvUMYvE4sByvNoE9c7ju5yLIH6XVLvOB0j08Om2M9egW7&#10;cfp8fXESpU3b2m5XeNx9o1K3N3n2CCLhOf2H4Ref0aFipn0YyUTRKZgtl5xUcJfzJfbv1wsQ+z8t&#10;q1Je8lc/UEsDBBQAAAAIAIdO4kBmKpiw1QEAAJQDAAAOAAAAZHJzL2Uyb0RvYy54bWytU0tyEzEQ&#10;3VPFHVTa45lxICZTHmeBCRsKUhU4QFvSzKhKv1IrHvssXIMVG46Ta9CSHRsSVhReyC3p6XW/1z3L&#10;6501bKsiau863sxqzpQTXmo3dPzrl5tXbznDBE6C8U51fK+QX69evlhOoVVzP3ojVWRE4rCdQsfH&#10;lEJbVShGZQFnPihHl72PFhJt41DJCBOxW1PN6/qymnyUIXqhEOl0fbjkq8Lf90qkz32PKjHTcaot&#10;lTWWdZPXarWEdogQRi2OZcA/VGFBO0p6olpDAnYf9TMqq0X06Ps0E95Wvu+1UEUDqWnqJ2ruRgiq&#10;aCFzMJxswv9HKz5tbyPTknp39fqCMweWuvTw7fvDj5+sWVw22aEpYEvAu3AbjzukMMvd9dHmfxLC&#10;dsXV/clVtUtM0OHF1eJNQ96Lx6vq/C5ETB+UtywHHTfaZb3QwvYjJspF0EdIPjaOTVTpfFFnPqB5&#10;6Q0kCm0gBeiG8hi90fJGG5OfYBw270xkW8gTUH5ZEhH/ActZ1oDjAVeuDrMxKpDvnWRpH8gYR0PM&#10;cw1WSc6MopnPERFCm0CbMxJi9NPfoZTbOCoh23owMkcbL/fUivsQ9TCSF8X5gqHWl4KPY5pn6/d9&#10;YTp/TK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mOkVtQAAAAHAQAADwAAAAAAAAABACAAAAAi&#10;AAAAZHJzL2Rvd25yZXYueG1sUEsBAhQAFAAAAAgAh07iQGYqmLDVAQAAlAMAAA4AAAAAAAAAAQAg&#10;AAAAIwEAAGRycy9lMm9Eb2MueG1sUEsFBgAAAAAGAAYAWQEAAGoFAAAAAA==&#10;">
                      <v:fill on="f" focussize="0,0"/>
                      <v:stroke weight="1pt" color="#000000" joinstyle="round" endarrow="open"/>
                      <v:imagedata o:title=""/>
                      <o:lock v:ext="edit" aspectratio="f"/>
                    </v:line>
                  </w:pict>
                </mc:Fallback>
              </mc:AlternateConten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widowControl/>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b/>
          <w:bCs/>
          <w:sz w:val="32"/>
          <w:szCs w:val="32"/>
        </w:rPr>
      </w:pPr>
      <w:r>
        <w:rPr>
          <w:rFonts w:hint="eastAsia" w:ascii="仿宋" w:hAnsi="仿宋" w:eastAsia="仿宋" w:cs="仿宋"/>
          <w:sz w:val="32"/>
          <w:szCs w:val="32"/>
        </w:rPr>
        <w:t>法定时限为2个工作日，资料齐全，符合法定规范的，可一日内办结。</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到车管所办理业务前，应先自行缴纳机动车车辆购置税、机动车强制保险。不属于免检车辆的，则需先到检车所进行安全检测。车主委托他人办理的，需提交双方身份证原件及车主委托书。</w:t>
      </w:r>
    </w:p>
    <w:p>
      <w:pPr>
        <w:widowControl/>
        <w:spacing w:line="560" w:lineRule="exact"/>
        <w:rPr>
          <w:rFonts w:ascii="宋体" w:hAnsi="宋体" w:cs="宋体"/>
          <w:b/>
          <w:bCs/>
          <w:kern w:val="0"/>
          <w:sz w:val="48"/>
          <w:szCs w:val="48"/>
        </w:rPr>
      </w:pPr>
    </w:p>
    <w:p>
      <w:pPr>
        <w:pStyle w:val="2"/>
        <w:jc w:val="center"/>
        <w:rPr>
          <w:sz w:val="44"/>
          <w:szCs w:val="44"/>
        </w:rPr>
      </w:pPr>
      <w:bookmarkStart w:id="2106" w:name="_Toc30878_WPSOffice_Level1"/>
      <w:bookmarkStart w:id="2107" w:name="_Toc3367_WPSOffice_Level1"/>
      <w:bookmarkStart w:id="2108" w:name="_Toc28495_WPSOffice_Level1"/>
    </w:p>
    <w:p>
      <w:pPr>
        <w:pStyle w:val="2"/>
        <w:jc w:val="center"/>
        <w:rPr>
          <w:sz w:val="44"/>
          <w:szCs w:val="44"/>
        </w:rPr>
      </w:pPr>
    </w:p>
    <w:p>
      <w:pPr>
        <w:pStyle w:val="2"/>
        <w:spacing w:before="0" w:beforeAutospacing="0" w:after="0" w:afterAutospacing="0"/>
        <w:jc w:val="center"/>
        <w:rPr>
          <w:sz w:val="44"/>
          <w:szCs w:val="44"/>
        </w:rPr>
      </w:pPr>
      <w:bookmarkStart w:id="2109" w:name="_Toc23674"/>
      <w:r>
        <w:rPr>
          <w:rFonts w:hint="eastAsia"/>
          <w:sz w:val="44"/>
          <w:szCs w:val="44"/>
        </w:rPr>
        <w:t>机动车变更登记</w:t>
      </w:r>
      <w:bookmarkEnd w:id="2106"/>
      <w:bookmarkEnd w:id="2107"/>
      <w:bookmarkEnd w:id="2108"/>
      <w:bookmarkEnd w:id="2109"/>
    </w:p>
    <w:p>
      <w:pPr>
        <w:spacing w:line="500" w:lineRule="exact"/>
        <w:rPr>
          <w:rFonts w:ascii="仿宋" w:hAnsi="仿宋" w:eastAsia="仿宋" w:cs="仿宋"/>
          <w:b/>
          <w:sz w:val="24"/>
          <w:szCs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一、变更登记申请对象及条件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有变更登记需求的机动车所有人；</w:t>
      </w:r>
    </w:p>
    <w:p>
      <w:pPr>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机动车所有人身份证明原件；</w:t>
      </w:r>
    </w:p>
    <w:p>
      <w:pPr>
        <w:widowControl/>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机动车登记证书、行驶证；</w:t>
      </w:r>
    </w:p>
    <w:p>
      <w:pPr>
        <w:widowControl/>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若变更车身或车架子、更换发动机，还需提交安全技术检验合格证明及合格证。</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4.法律法规要求的其他材料。</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widowControl/>
        <w:spacing w:afterLines="100"/>
        <w:ind w:firstLine="640" w:firstLineChars="200"/>
        <w:rPr>
          <w:rFonts w:ascii="仿宋" w:hAnsi="仿宋" w:eastAsia="仿宋" w:cs="仿宋"/>
          <w:bCs/>
          <w:sz w:val="32"/>
          <w:szCs w:val="32"/>
        </w:rPr>
      </w:pPr>
      <w:r>
        <w:rPr>
          <w:rFonts w:hint="eastAsia" w:ascii="仿宋" w:hAnsi="仿宋" w:eastAsia="仿宋" w:cs="仿宋"/>
          <w:bCs/>
          <w:sz w:val="32"/>
          <w:szCs w:val="32"/>
        </w:rPr>
        <w:t>机动车注册地车辆管理所。</w:t>
      </w:r>
    </w:p>
    <w:tbl>
      <w:tblPr>
        <w:tblStyle w:val="10"/>
        <w:tblW w:w="84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1838"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0"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4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02" w:firstLineChars="200"/>
        <w:rPr>
          <w:rFonts w:ascii="楷体" w:hAnsi="楷体" w:eastAsia="楷体" w:cs="楷体"/>
          <w:b/>
          <w:sz w:val="30"/>
          <w:szCs w:val="30"/>
        </w:rPr>
      </w:pPr>
      <w:r>
        <w:rPr>
          <w:rFonts w:hint="eastAsia" w:ascii="楷体" w:hAnsi="楷体" w:eastAsia="楷体" w:cs="楷体"/>
          <w:b/>
          <w:sz w:val="30"/>
          <w:szCs w:val="30"/>
        </w:rPr>
        <w:t>四、办理时限</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资料齐全，符合法定规范的，一日内办结。办理迁出管辖区业务的，法定三个工作日内办结。</w:t>
      </w:r>
    </w:p>
    <w:p>
      <w:pPr>
        <w:spacing w:beforeLines="50" w:afterLines="150" w:line="5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五、办理流程图</w:t>
      </w:r>
    </w:p>
    <w:tbl>
      <w:tblPr>
        <w:tblStyle w:val="10"/>
        <w:tblW w:w="831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0464" behindDoc="0" locked="0" layoutInCell="1" allowOverlap="1">
                      <wp:simplePos x="0" y="0"/>
                      <wp:positionH relativeFrom="column">
                        <wp:posOffset>-56515</wp:posOffset>
                      </wp:positionH>
                      <wp:positionV relativeFrom="paragraph">
                        <wp:posOffset>203200</wp:posOffset>
                      </wp:positionV>
                      <wp:extent cx="374015" cy="635"/>
                      <wp:effectExtent l="0" t="50800" r="6985" b="62865"/>
                      <wp:wrapNone/>
                      <wp:docPr id="1950"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45pt;margin-top:16pt;height:0.05pt;width:29.45pt;z-index:252350464;mso-width-relative:page;mso-height-relative:page;" filled="f" stroked="t" coordsize="21600,21600" o:gfxdata="UEsDBAoAAAAAAIdO4kAAAAAAAAAAAAAAAAAEAAAAZHJzL1BLAwQUAAAACACHTuJA/saMlNgAAAAH&#10;AQAADwAAAGRycy9kb3ducmV2LnhtbE2PT0vDQBDF74LfYRnBi7S7ibS0MZsehIoIKo1Cr9vsdBPM&#10;zobs9o9+eqcnPQ2P93jze+Xq7HtxxDF2gTRkUwUCqQm2I6fh82M9WYCIyZA1fSDU8I0RVtX1VWkK&#10;G060wWOdnOASioXR0KY0FFLGpkVv4jQMSOztw+hNYjk6aUdz4nLfy1ypufSmI/7QmgEfW2y+6oPX&#10;8LJ/f3qeu7SZufxV3r39rGO97bW+vcnUA4iE5/QXhgs+o0PFTLtwIBtFr2GyWHJSw33Ok9ifKb67&#10;i85AVqX8z1/9AlBLAwQUAAAACACHTuJAIaANNO4BAAC0AwAADgAAAGRycy9lMm9Eb2MueG1srVNL&#10;jhMxEN0jcQfLe9KdDJmBVjqzmDBsEETis6/4023JP9medHIJLoDEDlYs2XMbhmNQdjdh+KwQvSiV&#10;Xa+f6z2XV5cHo8lehKicbel8VlMiLHNc2a6lr19dP3hESUxgOWhnRUuPItLL9f17q8E3YuF6p7kI&#10;BElsbAbf0j4l31RVZL0wEGfOC4tF6YKBhMvQVTzAgOxGV4u6Pq8GF7gPjokYcXczFum68EspWHoh&#10;ZRSJ6JZib6nEUOIux2q9gqYL4HvFpjbgH7owoCweeqLaQAJyE9QfVEax4KKTacacqZyUiomiAdXM&#10;69/UvOzBi6IFzYn+ZFP8f7Ts+X4biOJ4d4+XaJAFg7d0++7z17cfvn15j/H200eyyD4NPjYIv7Lb&#10;MK2i34Ys+iCDIVIr/wZpig0ojByKy8eTy+KQCMPNs4uH9XxJCcPS+dkyU1cjR+byIaanwhmSk5Zq&#10;ZbMD0MD+WUwj9Ackb2tLBjx0cVFj8wxwgqSGhKnxqCnarvwcnVb8Wmmdf4mh213pQPaQZ6J8Uw+/&#10;wPIpG4j9iCulDIOmF8CfWE7S0aNVFsea5h6M4JRoga8gZwWZQOmfSAjBDX+Hon5tM7coIzspzYaP&#10;Fuds5/gRr+rGB9X16My8NJ0rOBrFwmmM8+zdXWN+97Gt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oyU2AAAAAcBAAAPAAAAAAAAAAEAIAAAACIAAABkcnMvZG93bnJldi54bWxQSwECFAAUAAAA&#10;CACHTuJAIaANNO4BAAC0AwAADgAAAAAAAAABACAAAAAn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1488" behindDoc="0" locked="0" layoutInCell="1" allowOverlap="1">
                      <wp:simplePos x="0" y="0"/>
                      <wp:positionH relativeFrom="column">
                        <wp:posOffset>466090</wp:posOffset>
                      </wp:positionH>
                      <wp:positionV relativeFrom="paragraph">
                        <wp:posOffset>555625</wp:posOffset>
                      </wp:positionV>
                      <wp:extent cx="374015" cy="635"/>
                      <wp:effectExtent l="0" t="50800" r="6985" b="62865"/>
                      <wp:wrapNone/>
                      <wp:docPr id="1951"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36.7pt;margin-top:43.75pt;height:0.05pt;width:29.45pt;z-index:252351488;mso-width-relative:page;mso-height-relative:page;" filled="f" stroked="t"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PLGo4nuAQAAtAMAAA4AAABkcnMvZTJvRG9jLnhtbK1T&#10;S44TMRDdI3EHy3vSnQyZgVY6s5gwbBBE4rOv+NNtyT/ZnnRyCS6AxA5WLNlzG4ZjUHY3YfisEL2w&#10;yq7Xz/VelVeXB6PJXoSonG3pfFZTIixzXNmupa9fXT94RElMYDloZ0VLjyLSy/X9e6vBN2Lheqe5&#10;CARJbGwG39I+Jd9UVWS9MBBnzguLSemCgYTb0FU8wIDsRleLuj6vBhe4D46JGPF0MybpuvBLKVh6&#10;IWUUieiWYm2prKGsu7xW6xU0XQDfKzaVAf9QhQFl8dIT1QYSkJug/qAyigUXnUwz5kzlpFRMFA2o&#10;Zl7/puZlD14ULWhO9Ceb4v+jZc/320AUx949Xs4psWCwS7fvPn99++Hbl/e43n76SObZp8HHBuFX&#10;dhumXfTbkEUfZDBEauXfIE2xAYWRQ3H5eHJZHBJheHh28bCeLylhmDo/W2bqauTIXD7E9FQ4Q3LQ&#10;Uq1sdgAa2D+LaYT+gORjbcmAly4uauwuA5wgqSFhaDxqirYrP0enFb9WWudfYuh2VzqQPeSZKN9U&#10;wy+wfMsGYj/iSirDoOkF8CeWk3T0aJXFsaa5BiM4JVrgK8hRQSZQ+icSQnDD36GoX9vMLcrITkqz&#10;4aPFOdo5fsRW3figuh6dKT2pcgZHo1g4jXGevbt7jO8+tv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druBNkAAAAIAQAADwAAAAAAAAABACAAAAAiAAAAZHJzL2Rvd25yZXYueG1sUEsBAhQAFAAA&#10;AAgAh07iQPLGo4nuAQAAtAMAAA4AAAAAAAAAAQAgAAAAKAEAAGRycy9lMm9Eb2MueG1sUEsFBgAA&#10;AAAGAAYAWQEAAIg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2512" behindDoc="0" locked="0" layoutInCell="1" allowOverlap="1">
                      <wp:simplePos x="0" y="0"/>
                      <wp:positionH relativeFrom="column">
                        <wp:posOffset>-60325</wp:posOffset>
                      </wp:positionH>
                      <wp:positionV relativeFrom="paragraph">
                        <wp:posOffset>226695</wp:posOffset>
                      </wp:positionV>
                      <wp:extent cx="374015" cy="8890"/>
                      <wp:effectExtent l="0" t="43815" r="6985" b="61595"/>
                      <wp:wrapNone/>
                      <wp:docPr id="1952"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4.75pt;margin-top:17.85pt;height:0.7pt;width:29.45pt;z-index:252352512;mso-width-relative:page;mso-height-relative:page;" filled="f" stroked="t" coordsize="21600,21600" o:gfxdata="UEsDBAoAAAAAAIdO4kAAAAAAAAAAAAAAAAAEAAAAZHJzL1BLAwQUAAAACACHTuJAIdg8r9UAAAAH&#10;AQAADwAAAGRycy9kb3ducmV2LnhtbE2OwU7DMBBE70j8g7VI3Fon0BIa4vSABBJVLwQOHN14saPG&#10;6yh20sLXs5zgOJrRm1dtz74XM46xC6QgX2YgkNpgOrIK3t+eFvcgYtJkdB8IFXxhhG19eVHp0oQT&#10;veLcJCsYQrHUClxKQyllbB16HZdhQOLuM4xeJ46jlWbUJ4b7Xt5k2Z30uiN+cHrAR4ftsZm8gv00&#10;f7w8O4nSpl1jdwUe99+o1PVVnj2ASHhOf2P41Wd1qNnpECYyUfQKFps1LxXcrgsQ3K82KxAHzkUO&#10;sq7kf//6B1BLAwQUAAAACACHTuJA6gjrl+oBAACrAwAADgAAAGRycy9lMm9Eb2MueG1srVPLbhMx&#10;FN0j8Q+W92QmKaXpKJMuGsoGQSXgA25sz4wlv3TtZpKf4AeQ2MGKJfv+DeUzuHZCWh4rRBY3177P&#10;c3xmcbG1hm0URu1dy6eTmjPlhJfa9S1/9/bqyZyzmMBJMN6plu9U5BfLx48WY2jUzA/eSIWMmrjY&#10;jKHlQ0qhqaooBmUhTnxQjoKdRwuJjthXEmGk7tZUs7p+Vo0eZUAvVIx0u9oH+bL07zol0uuuiyox&#10;03LaLRWLxa6zrZYLaHqEMGhxWAP+YQsL2tHQY6sVJGA3qP9oZbVAH32XJsLbynedFqpgIDTT+jc0&#10;bwYIqmAhcmI40hT/X1vxanONTEt6u/PTGWcOLL3S3Yev395/+n77kezdl8/sJPM0hthQ+qW7xsMp&#10;hmvMoLcd2vxPcNi2cLs7cqu2iQm6PDl7Wk9PORMUms/PC/PVfWnAmF4ob1l2Wm60y8Chgc3LmGgc&#10;pf5MydfGsZFWnp3V9KgCSDidgUSuDQQlur4UR2+0vNLG5JKI/frSINtAlkL5ZVTU+Je0PGUFcdjn&#10;ldBeJIMC+dxJlnaBGHKkZp53sEpyZhSJP3vUEJoE2txnAqIf/55Ks43LFaoo9YA087xnNntrL3f0&#10;QjcBdT8QM9OydI6QIsr6B/VmyT08k//wG1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HYPK/V&#10;AAAABwEAAA8AAAAAAAAAAQAgAAAAIgAAAGRycy9kb3ducmV2LnhtbFBLAQIUABQAAAAIAIdO4kDq&#10;COuX6gEAAKsDAAAOAAAAAAAAAAEAIAAAACQBAABkcnMvZTJvRG9jLnhtbFBLBQYAAAAABgAGAFkB&#10;AACABQAAAAA=&#10;">
                      <v:fill on="f" focussize="0,0"/>
                      <v:stroke weight="1pt" color="#000000" joinstyle="round" endarrow="open"/>
                      <v:imagedata o:title=""/>
                      <o:lock v:ext="edit" aspectratio="f"/>
                    </v:line>
                  </w:pict>
                </mc:Fallback>
              </mc:AlternateConten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49440" behindDoc="0" locked="0" layoutInCell="1" allowOverlap="1">
                      <wp:simplePos x="0" y="0"/>
                      <wp:positionH relativeFrom="column">
                        <wp:posOffset>-24130</wp:posOffset>
                      </wp:positionH>
                      <wp:positionV relativeFrom="paragraph">
                        <wp:posOffset>201295</wp:posOffset>
                      </wp:positionV>
                      <wp:extent cx="397510" cy="0"/>
                      <wp:effectExtent l="0" t="50800" r="2540" b="63500"/>
                      <wp:wrapNone/>
                      <wp:docPr id="1949"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1.9pt;margin-top:15.85pt;height:0pt;width:31.3pt;z-index:252349440;mso-width-relative:page;mso-height-relative:page;" filled="f" stroked="t" coordsize="21600,21600" o:gfxdata="UEsDBAoAAAAAAIdO4kAAAAAAAAAAAAAAAAAEAAAAZHJzL1BLAwQUAAAACACHTuJAXqyjRNMAAAAH&#10;AQAADwAAAGRycy9kb3ducmV2LnhtbE2OwU7DMBBE70j9B2uRuLVOWkGrEKeHSkWi6oXAgaMbL3bU&#10;eB3FTlr4ehZxgOPTjGZeub36Tkw4xDaQgnyRgUBqgmnJKnh73c83IGLSZHQXCBV8YoRtNbspdWHC&#10;hV5wqpMVPEKx0ApcSn0hZWwceh0XoUfi7CMMXifGwUoz6AuP+04us+xBet0SPzjd485hc65Hr+A4&#10;Tu/PT06itOlQ28Maz8cvVOruNs8eQSS8pr8y/OizOlTsdAojmSg6BfMVmycFq3wNgvP7DfPpl2VV&#10;yv/+1TdQSwMEFAAAAAgAh07iQB8sV//lAQAAqAMAAA4AAABkcnMvZTJvRG9jLnhtbK1TS44TMRDd&#10;I3EHy3vSnTAwpJXOLCYMGwSRgANUbHe3Jf9U9qSTS3ABJHawYsme2zAcg7KTyQyfFSILp+yqeq73&#10;/HpxsbOGbRVG7V3Lp5OaM+WEl9r1LX/39urRM85iAifBeKdavleRXywfPliMoVEzP3gjFTICcbEZ&#10;Q8uHlEJTVVEMykKc+KAcJTuPFhJtsa8kwkjo1lSzun5ajR5lQC9UjHS6OiT5suB3nRLpdddFlZhp&#10;Oc2Wyopl3eS1Wi6g6RHCoMVxDPiHKSxoR5eeoFaQgF2j/gPKaoE++i5NhLeV7zotVOFAbKb1b2ze&#10;DBBU4ULixHCSKf4/WPFqu0amJb3d/GzOmQNLr3Tz4ev3959+fPtI682Xz+ws6zSG2FD5pVvjcRfD&#10;GjPpXYc2/xMdtiva7k/aql1igg4fz8+fTOkFxG2quusLGNML5S3LQcuNdpk1NLB9GRPdRaW3JfnY&#10;ODbSvLPzOuMBuaYzkCi0gXhE15fm6I2WV9qY3BKx31waZFvIPii/TImAfynLt6wgDoe6kjo4ZFAg&#10;nzvJ0j6QPI6szPMMVknOjCLn54gAoUmgzV0lIPrx76V0t3G5QxWbHplmkQ+y5mjj5Z6e5zqg7gdS&#10;ZlqGzhmyQxn/aN3st/t7iu9/Y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qyjRNMAAAAHAQAA&#10;DwAAAAAAAAABACAAAAAiAAAAZHJzL2Rvd25yZXYueG1sUEsBAhQAFAAAAAgAh07iQB8sV//lAQAA&#10;qAMAAA4AAAAAAAAAAQAgAAAAIgEAAGRycy9lMm9Eb2MueG1sUEsFBgAAAAAGAAYAWQEAAHkFAAAA&#10;AA==&#10;">
                      <v:fill on="f" focussize="0,0"/>
                      <v:stroke weight="1pt" color="#000000" joinstyle="round" endarrow="open"/>
                      <v:imagedata o:title=""/>
                      <o:lock v:ext="edit" aspectratio="f"/>
                    </v:line>
                  </w:pict>
                </mc:Fallback>
              </mc:AlternateConten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spacing w:line="500" w:lineRule="exact"/>
        <w:rPr>
          <w:rFonts w:ascii="仿宋" w:hAnsi="仿宋" w:eastAsia="仿宋" w:cs="仿宋"/>
          <w:szCs w:val="32"/>
        </w:rPr>
      </w:pP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宋体"/>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办理该业务先查验机动车后持办事要件到大厅办理。车主委托他人办理的，需提交双方身份证原件及车主委托书。</w:t>
      </w:r>
    </w:p>
    <w:p>
      <w:bookmarkStart w:id="2110" w:name="_Toc19654_WPSOffice_Level1"/>
      <w:bookmarkStart w:id="2111" w:name="_Toc6173"/>
    </w:p>
    <w:p>
      <w:pPr>
        <w:pStyle w:val="2"/>
        <w:spacing w:before="0" w:beforeAutospacing="0" w:after="0" w:afterAutospacing="0"/>
        <w:jc w:val="center"/>
        <w:rPr>
          <w:sz w:val="44"/>
          <w:szCs w:val="44"/>
        </w:rPr>
      </w:pPr>
      <w:bookmarkStart w:id="2112" w:name="_Toc240_WPSOffice_Level1"/>
      <w:bookmarkStart w:id="2113" w:name="_Toc7434_WPSOffice_Level1"/>
      <w:bookmarkStart w:id="2114" w:name="_Toc20835_WPSOffice_Level1"/>
      <w:bookmarkStart w:id="2115" w:name="_Toc9359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116" w:name="_Toc18502"/>
      <w:r>
        <w:rPr>
          <w:rFonts w:hint="eastAsia"/>
          <w:sz w:val="44"/>
          <w:szCs w:val="44"/>
        </w:rPr>
        <w:t>机动车转移登记</w:t>
      </w:r>
      <w:bookmarkEnd w:id="2110"/>
      <w:bookmarkEnd w:id="2111"/>
      <w:bookmarkEnd w:id="2112"/>
      <w:bookmarkEnd w:id="2113"/>
      <w:bookmarkEnd w:id="2114"/>
      <w:bookmarkEnd w:id="2115"/>
      <w:bookmarkEnd w:id="2116"/>
    </w:p>
    <w:p>
      <w:pPr>
        <w:spacing w:line="500" w:lineRule="exact"/>
        <w:rPr>
          <w:rFonts w:ascii="仿宋" w:hAnsi="仿宋" w:eastAsia="仿宋" w:cs="仿宋"/>
          <w:b/>
          <w:sz w:val="32"/>
          <w:szCs w:val="32"/>
        </w:rPr>
      </w:pPr>
    </w:p>
    <w:p>
      <w:pPr>
        <w:ind w:firstLine="643" w:firstLineChars="200"/>
        <w:rPr>
          <w:rFonts w:ascii="仿宋" w:hAnsi="仿宋" w:eastAsia="仿宋" w:cs="仿宋"/>
          <w:sz w:val="32"/>
          <w:szCs w:val="32"/>
        </w:rPr>
      </w:pPr>
      <w:r>
        <w:rPr>
          <w:rFonts w:hint="eastAsia" w:ascii="楷体" w:hAnsi="楷体" w:eastAsia="楷体" w:cs="楷体"/>
          <w:b/>
          <w:sz w:val="32"/>
          <w:szCs w:val="32"/>
        </w:rPr>
        <w:t>一、转移登记申请对象及条件</w:t>
      </w:r>
      <w:r>
        <w:rPr>
          <w:rFonts w:hint="eastAsia" w:ascii="仿宋" w:hAnsi="仿宋" w:eastAsia="仿宋" w:cs="仿宋"/>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已注册登记的机动车所有权发生转移的；</w:t>
      </w:r>
    </w:p>
    <w:p>
      <w:pPr>
        <w:ind w:firstLine="640" w:firstLineChars="200"/>
        <w:rPr>
          <w:rFonts w:ascii="仿宋" w:hAnsi="仿宋" w:eastAsia="仿宋" w:cs="仿宋"/>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bookmarkStart w:id="2117" w:name="_Toc11664_WPSOffice_Level2"/>
      <w:r>
        <w:rPr>
          <w:rFonts w:ascii="仿宋" w:hAnsi="仿宋" w:eastAsia="仿宋" w:cs="仿宋"/>
          <w:sz w:val="32"/>
          <w:szCs w:val="32"/>
        </w:rPr>
        <w:t>1.</w:t>
      </w:r>
      <w:r>
        <w:rPr>
          <w:rFonts w:hint="eastAsia" w:ascii="仿宋" w:hAnsi="仿宋" w:eastAsia="仿宋" w:cs="仿宋"/>
          <w:sz w:val="32"/>
          <w:szCs w:val="32"/>
        </w:rPr>
        <w:t>机动车所有人身份证明原件；</w:t>
      </w:r>
      <w:bookmarkEnd w:id="2117"/>
    </w:p>
    <w:p>
      <w:pPr>
        <w:widowControl/>
        <w:ind w:firstLine="640" w:firstLineChars="200"/>
        <w:rPr>
          <w:rFonts w:ascii="仿宋" w:hAnsi="仿宋" w:eastAsia="仿宋" w:cs="仿宋"/>
          <w:sz w:val="32"/>
          <w:szCs w:val="32"/>
        </w:rPr>
      </w:pPr>
      <w:bookmarkStart w:id="2118" w:name="_Toc8435_WPSOffice_Level2"/>
      <w:r>
        <w:rPr>
          <w:rFonts w:ascii="仿宋" w:hAnsi="仿宋" w:eastAsia="仿宋" w:cs="仿宋"/>
          <w:sz w:val="32"/>
          <w:szCs w:val="32"/>
        </w:rPr>
        <w:t>2.</w:t>
      </w:r>
      <w:r>
        <w:rPr>
          <w:rFonts w:hint="eastAsia" w:ascii="仿宋" w:hAnsi="仿宋" w:eastAsia="仿宋" w:cs="仿宋"/>
          <w:sz w:val="32"/>
          <w:szCs w:val="32"/>
        </w:rPr>
        <w:t>机动车来历证明；</w:t>
      </w:r>
      <w:bookmarkEnd w:id="2118"/>
    </w:p>
    <w:p>
      <w:pPr>
        <w:widowControl/>
        <w:ind w:firstLine="640" w:firstLineChars="200"/>
        <w:rPr>
          <w:rFonts w:ascii="仿宋" w:hAnsi="仿宋" w:eastAsia="仿宋" w:cs="仿宋"/>
          <w:sz w:val="32"/>
          <w:szCs w:val="32"/>
        </w:rPr>
      </w:pPr>
      <w:bookmarkStart w:id="2119" w:name="_Toc22195_WPSOffice_Level2"/>
      <w:r>
        <w:rPr>
          <w:rFonts w:ascii="仿宋" w:hAnsi="仿宋" w:eastAsia="仿宋" w:cs="仿宋"/>
          <w:sz w:val="32"/>
          <w:szCs w:val="32"/>
        </w:rPr>
        <w:t>3.</w:t>
      </w:r>
      <w:r>
        <w:rPr>
          <w:rFonts w:hint="eastAsia" w:ascii="仿宋" w:hAnsi="仿宋" w:eastAsia="仿宋" w:cs="仿宋"/>
          <w:sz w:val="32"/>
          <w:szCs w:val="32"/>
        </w:rPr>
        <w:t>机动车登记证书、行驶证；</w:t>
      </w:r>
      <w:bookmarkEnd w:id="2119"/>
    </w:p>
    <w:p>
      <w:pPr>
        <w:widowControl/>
        <w:ind w:firstLine="640" w:firstLineChars="200"/>
        <w:rPr>
          <w:rFonts w:ascii="仿宋" w:hAnsi="仿宋" w:eastAsia="仿宋" w:cs="仿宋"/>
          <w:sz w:val="32"/>
          <w:szCs w:val="32"/>
        </w:rPr>
      </w:pPr>
      <w:r>
        <w:rPr>
          <w:rFonts w:hint="eastAsia" w:ascii="仿宋" w:hAnsi="仿宋" w:eastAsia="仿宋" w:cs="仿宋"/>
          <w:sz w:val="32"/>
          <w:szCs w:val="32"/>
        </w:rPr>
        <w:t>4.法律法规要求的其他材料。</w:t>
      </w:r>
    </w:p>
    <w:p>
      <w:pPr>
        <w:widowControl/>
        <w:spacing w:after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31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8592" behindDoc="0" locked="0" layoutInCell="1" allowOverlap="1">
                      <wp:simplePos x="0" y="0"/>
                      <wp:positionH relativeFrom="column">
                        <wp:posOffset>-56515</wp:posOffset>
                      </wp:positionH>
                      <wp:positionV relativeFrom="paragraph">
                        <wp:posOffset>198755</wp:posOffset>
                      </wp:positionV>
                      <wp:extent cx="374015" cy="635"/>
                      <wp:effectExtent l="0" t="50800" r="6985" b="62865"/>
                      <wp:wrapNone/>
                      <wp:docPr id="1997"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45pt;margin-top:15.65pt;height:0.05pt;width:29.45pt;z-index:252398592;mso-width-relative:page;mso-height-relative:page;" filled="f" stroked="t" coordsize="21600,21600" o:gfxdata="UEsDBAoAAAAAAIdO4kAAAAAAAAAAAAAAAAAEAAAAZHJzL1BLAwQUAAAACACHTuJAaUOc6tgAAAAH&#10;AQAADwAAAGRycy9kb3ducmV2LnhtbE2PT0sDMRTE74LfITzBi7TJtrbUdbM9CBURVLoteE03r7uL&#10;ycuySf/op/f1pMdhhpnfFMuzd+KIQ+wCacjGCgRSHWxHjYbtZjVagIjJkDUuEGr4xgjL8vqqMLkN&#10;J1rjsUqN4BKKudHQptTnUsa6RW/iOPRI7O3D4E1iOTTSDubE5d7JiVJz6U1HvNCaHp9arL+qg9fw&#10;uv94fpk3aT1rJm/y7v1nFatPp/XtTaYeQSQ8p78wXPAZHUpm2oUD2SichtHigZMaptkUBPszxdd2&#10;F30Psizkf/7yF1BLAwQUAAAACACHTuJAMpf12e8BAAC0AwAADgAAAGRycy9lMm9Eb2MueG1srVPL&#10;bhMxFN0j8Q+W92QmKW3aUSZdNJQNgkg89jd+zFjyS7abSX6CH0BiByuW3fM3tJ/BtSeE8lghZnF1&#10;7Xvm+J7j68XlzmiyFSEqZ1s6ndSUCMscV7Zr6ds310/OKYkJLAftrGjpXkR6uXz8aDH4Rsxc7zQX&#10;gSCJjc3gW9qn5JuqiqwXBuLEeWGxKF0wkHAZuooHGJDd6GpW12fV4AL3wTERI+6uxiJdFn4pBUuv&#10;pIwiEd1S7C2VGErc5FgtF9B0AXyv2KEN+IcuDCiLhx6pVpCA3AT1B5VRLLjoZJowZyonpWKiaEA1&#10;0/o3Na978KJoQXOiP9oU/x8te7ldB6I43t3FxZwSCwZv6e7D7bf3n+6/fsR49+UzmWWfBh8bhF/Z&#10;dTisol+HLHongyFSK/8OaYoNKIzsisv7o8tilwjDzZP503p6SgnD0tnJaaauRo7M5UNMz4UzJCct&#10;1cpmB6CB7YuYRugPSN7Wlgx46Gxe4+0ywAmSGhKmxqOmaLvyc3Ra8Wuldf4lhm5zpQPZQp6J8h16&#10;+AWWT1lB7EdcKWUYNL0A/sxykvYerbI41jT3YASnRAt8BTkryARK/0RCCG74OxT1a5u5RRnZg9Js&#10;+GhxzjaO7/GqbnxQXY/OTEvTuYKjUSw8jHGevYdrzB8+tu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Oc6tgAAAAHAQAADwAAAAAAAAABACAAAAAiAAAAZHJzL2Rvd25yZXYueG1sUEsBAhQAFAAA&#10;AAgAh07iQDKX9dnvAQAAtAMAAA4AAAAAAAAAAQAgAAAAJwEAAGRycy9lMm9Eb2MueG1sUEsFBgAA&#10;AAAGAAYAWQEAAIgFAAAAAA==&#10;">
                      <v:fill on="f" focussize="0,0"/>
                      <v:stroke weight="1pt" color="#000000" joinstyle="round" endarrow="open"/>
                      <v:imagedata o:title=""/>
                      <o:lock v:ext="edit" aspectratio="f"/>
                    </v:line>
                  </w:pict>
                </mc:Fallback>
              </mc:AlternateConten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9616" behindDoc="0" locked="0" layoutInCell="1" allowOverlap="1">
                      <wp:simplePos x="0" y="0"/>
                      <wp:positionH relativeFrom="column">
                        <wp:posOffset>470535</wp:posOffset>
                      </wp:positionH>
                      <wp:positionV relativeFrom="paragraph">
                        <wp:posOffset>499110</wp:posOffset>
                      </wp:positionV>
                      <wp:extent cx="374015" cy="635"/>
                      <wp:effectExtent l="0" t="50800" r="6985" b="62865"/>
                      <wp:wrapNone/>
                      <wp:docPr id="1998"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37.05pt;margin-top:39.3pt;height:0.05pt;width:29.45pt;z-index:252399616;mso-width-relative:page;mso-height-relative:page;" filled="f" stroked="t" coordsize="21600,21600" o:gfxdata="UEsDBAoAAAAAAIdO4kAAAAAAAAAAAAAAAAAEAAAAZHJzL1BLAwQUAAAACACHTuJADcFiItkAAAAI&#10;AQAADwAAAGRycy9kb3ducmV2LnhtbE2PT0vDQBDF74LfYRnBi9hNWk1LzKYHoSKClcZCr9vsNAnu&#10;zobs9o9+eicnPQ0z7/Hm94rlxVlxwiF0nhSkkwQEUu1NR42C7efqfgEiRE1GW0+o4BsDLMvrq0Ln&#10;xp9pg6cqNoJDKORaQRtjn0sZ6hadDhPfI7F28IPTkdehkWbQZw53Vk6TJJNOd8QfWt3jc4v1V3V0&#10;Ct4OHy+vWRM3j830Xd6tf1ah2lmlbm/S5AlExEv8M8OIz+hQMtPeH8kEYRXMH1J28lxkIEZ9NuNu&#10;+/EwB1kW8n+B8hdQSwMEFAAAAAgAh07iQKLxy+rvAQAAtAMAAA4AAABkcnMvZTJvRG9jLnhtbK1T&#10;S44TMRDdI3EHy3vSnQwzw7TSmcWEYYMgEp99xZ9uS/7J9qSTS3ABJHawYjl7bsNwDMruJgyfFaIX&#10;Vtn1+rneq/Lycm802YkQlbMtnc9qSoRljivbtfTN6+tHTyiJCSwH7axo6UFEerl6+GA5+EYsXO80&#10;F4EgiY3N4Fvap+SbqoqsFwbizHlhMSldMJBwG7qKBxiQ3ehqUddn1eAC98ExESOersckXRV+KQVL&#10;L6WMIhHdUqwtlTWUdZvXarWEpgvge8WmMuAfqjCgLF56pFpDAnIT1B9URrHgopNpxpypnJSKiaIB&#10;1czr39S86sGLogXNif5oU/x/tOzFbhOI4ti7iwvslQWDXbp7f/v13cdvXz7gevf5E5lnnwYfG4Rf&#10;2U2YdtFvQha9l8EQqZV/izTFBhRG9sXlw9FlsU+E4eHJ+eN6fkoJw9TZyWmmrkaOzOVDTM+EMyQH&#10;LdXKZgeggd3zmEboD0g+1pYMeOnivMbuMsAJkhoShsajpmi78nN0WvFrpXX+JYZue6UD2UGeifJN&#10;NfwCy7esIfYjrqQyDJpeAH9qOUkHj1ZZHGuaazCCU6IFvoIcFWQCpX8iIQQ3/B2K+rXN3KKM7KQ0&#10;Gz5anKOt4wds1Y0PquvRmdKTKmdwNIqF0xjn2bu/x/j+Y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3BYiLZAAAACAEAAA8AAAAAAAAAAQAgAAAAIgAAAGRycy9kb3ducmV2LnhtbFBLAQIUABQA&#10;AAAIAIdO4kCi8cvq7wEAALQDAAAOAAAAAAAAAAEAIAAAACgBAABkcnMvZTJvRG9jLnhtbFBLBQYA&#10;AAAABgAGAFkBAACJ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400640" behindDoc="0" locked="0" layoutInCell="1" allowOverlap="1">
                      <wp:simplePos x="0" y="0"/>
                      <wp:positionH relativeFrom="column">
                        <wp:posOffset>655955</wp:posOffset>
                      </wp:positionH>
                      <wp:positionV relativeFrom="paragraph">
                        <wp:posOffset>546100</wp:posOffset>
                      </wp:positionV>
                      <wp:extent cx="374015" cy="8890"/>
                      <wp:effectExtent l="0" t="43815" r="6985" b="61595"/>
                      <wp:wrapNone/>
                      <wp:docPr id="1999"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51.65pt;margin-top:43pt;height:0.7pt;width:29.45pt;z-index:252400640;mso-width-relative:page;mso-height-relative:page;" filled="f" stroked="t" coordsize="21600,21600"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GJmsKzpAQAAqwMAAA4AAABkcnMvZTJvRG9jLnhtbK1TS44T&#10;MRDdI3EHy3vSnQwwSSudWUwYNghGAg5Qsd3dlvxT2ZNOLsEFkNjBiiV7bsNwDMpOyAyfFSKLStn1&#10;fc+vlxc7a9hWYdTetXw6qTlTTnipXd/yt2+uHs05iwmcBOOdavleRX6xevhgOYZGzfzgjVTIqImL&#10;zRhaPqQUmqqKYlAW4sQH5SjYebSQ6Ih9JRFG6m5NNavrp9XoUQb0QsVIt+tDkK9K/65TIr3quqgS&#10;My2n3VKxWOwm22q1hKZHCIMWxzXgH7awoB0NPbVaQwJ2g/qPVlYL9NF3aSK8rXzXaaEKBkIzrX9D&#10;83qAoAoWIieGE03x/7UVL7fXyLSkt1ssFpw5sPRKt++/fHv38fvXD2RvP39iZ5mnMcSG0i/dNR5P&#10;MVxjBr3r0OZ/gsN2hdv9iVu1S0zQ5dn543r6hDNBofl8UZiv7koDxvRcecuy03KjXQYODWxfxETj&#10;KPVnSr42jo208uy8pkcVQMLpDCRybSAo0fWlOHqj5ZU2JpdE7DeXBtkWshTKL6Oixr+k5SlriMMh&#10;r4QOIhkUyGdOsrQPxJAjNfO8g1WSM6NI/NmjhtAk0OYuExD9+PdUmm1crlBFqUekmecDs9nbeLmn&#10;F7oJqPuBmJmWpXOEFFHWP6o3S+7+mfz739jq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LT9LvW&#10;AAAACQEAAA8AAAAAAAAAAQAgAAAAIgAAAGRycy9kb3ducmV2LnhtbFBLAQIUABQAAAAIAIdO4kBi&#10;ZrCs6QEAAKsDAAAOAAAAAAAAAAEAIAAAACUBAABkcnMvZTJvRG9jLnhtbFBLBQYAAAAABgAGAFkB&#10;AACABQAAAAA=&#10;">
                      <v:fill on="f" focussize="0,0"/>
                      <v:stroke weight="1pt" color="#000000" joinstyle="round" endarrow="open"/>
                      <v:imagedata o:title=""/>
                      <o:lock v:ext="edit" aspectratio="f"/>
                    </v:line>
                  </w:pict>
                </mc:Fallback>
              </mc:AlternateContent>
            </w: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7568" behindDoc="0" locked="0" layoutInCell="1" allowOverlap="1">
                      <wp:simplePos x="0" y="0"/>
                      <wp:positionH relativeFrom="column">
                        <wp:posOffset>-65405</wp:posOffset>
                      </wp:positionH>
                      <wp:positionV relativeFrom="paragraph">
                        <wp:posOffset>180975</wp:posOffset>
                      </wp:positionV>
                      <wp:extent cx="397510" cy="0"/>
                      <wp:effectExtent l="0" t="50800" r="2540" b="63500"/>
                      <wp:wrapNone/>
                      <wp:docPr id="1996"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5.15pt;margin-top:14.25pt;height:0pt;width:31.3pt;z-index:252397568;mso-width-relative:page;mso-height-relative:page;" filled="f" stroked="t" coordsize="21600,21600" o:gfxdata="UEsDBAoAAAAAAIdO4kAAAAAAAAAAAAAAAAAEAAAAZHJzL1BLAwQUAAAACACHTuJAh4jzBtUAAAAI&#10;AQAADwAAAGRycy9kb3ducmV2LnhtbE2PMU/DMBCFd6T+B+sqsbVOggpViNMBCSSqLgQGRjc+7Kjx&#10;OYqdtPDrOcQA49N9eu+7anfxvZhxjF0gBfk6A4HUBtORVfD2+rjagohJk9F9IFTwiRF29eKq0qUJ&#10;Z3rBuUlWcAnFUitwKQ2llLF16HVchwGJbx9h9DpxHK00oz5zue9lkWW30uuOeMHpAR8ctqdm8goO&#10;0/z+/OQkSpv2jd3f4enwhUpdL/PsHkTCS/qD4Uef1aFmp2OYyETRK1jl2Q2jCortBgQDm4Lz8TfL&#10;upL/H6i/AVBLAwQUAAAACACHTuJAbsLz5uUBAACoAwAADgAAAGRycy9lMm9Eb2MueG1srVNLjhMx&#10;EN0jcQfLe9KdADOklc4sJgwbBJGAA1Rsd7cl/1T2pJNLcAEkdrBiyZ7bMByDspPJDJ8VIgun7Kp6&#10;rvf8enGxs4ZtFUbtXcunk5oz5YSX2vUtf/f26tEzzmICJ8F4p1q+V5FfLB8+WIyhUTM/eCMVMgJx&#10;sRlDy4eUQlNVUQzKQpz4oBwlO48WEm2xryTCSOjWVLO6PqtGjzKgFypGOl0dknxZ8LtOifS666JK&#10;zLScZktlxbJu8lotF9D0CGHQ4jgG/MMUFrSjS09QK0jArlH/AWW1QB99lybC28p3nRaqcCA20/o3&#10;Nm8GCKpwIXFiOMkU/x+seLVdI9OS3m4+P+PMgaVXuvnw9fv7Tz++faT15stn9iTrNIbYUPmlW+Nx&#10;F8MaM+ldhzb/Ex22K9ruT9qqXWKCDh/Pz59O6QXEbaq66wsY0wvlLctBy412mTU0sH0ZE91Fpbcl&#10;+dg4NtK8s/M64wG5pjOQKLSBeETXl+bojZZX2pjcErHfXBpkW8g+KL9MiYB/Kcu3rCAOh7qSOjhk&#10;UCCfO8nSPpA8jqzM8wxWSc6MIufniAChSaDNXSUg+vHvpXS3cblDFZsemWaRD7LmaOPlnp7nOqDu&#10;B1JmWobOGbJDGf9o3ey3+3uK739g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HiPMG1QAAAAgB&#10;AAAPAAAAAAAAAAEAIAAAACIAAABkcnMvZG93bnJldi54bWxQSwECFAAUAAAACACHTuJAbsLz5uUB&#10;AACoAwAADgAAAAAAAAABACAAAAAkAQAAZHJzL2Uyb0RvYy54bWxQSwUGAAAAAAYABgBZAQAAewUA&#10;AAAA&#10;">
                      <v:fill on="f" focussize="0,0"/>
                      <v:stroke weight="1pt" color="#000000" joinstyle="round" endarrow="open"/>
                      <v:imagedata o:title=""/>
                      <o:lock v:ext="edit" aspectratio="f"/>
                    </v:line>
                  </w:pict>
                </mc:Fallback>
              </mc:AlternateConten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widowControl/>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tabs>
          <w:tab w:val="left" w:pos="506"/>
        </w:tabs>
        <w:ind w:firstLine="640" w:firstLineChars="200"/>
        <w:rPr>
          <w:rFonts w:ascii="仿宋" w:hAnsi="仿宋" w:eastAsia="仿宋" w:cs="仿宋"/>
          <w:sz w:val="32"/>
          <w:szCs w:val="32"/>
        </w:rPr>
      </w:pPr>
      <w:r>
        <w:rPr>
          <w:rFonts w:hint="eastAsia" w:ascii="仿宋" w:hAnsi="仿宋" w:eastAsia="仿宋" w:cs="仿宋"/>
          <w:sz w:val="32"/>
          <w:szCs w:val="32"/>
        </w:rPr>
        <w:t>机动车注册地车辆管理所。</w:t>
      </w:r>
    </w:p>
    <w:tbl>
      <w:tblPr>
        <w:tblStyle w:val="10"/>
        <w:tblW w:w="846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2399"/>
        <w:gridCol w:w="1974"/>
        <w:gridCol w:w="2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9" w:hRule="atLeast"/>
        </w:trPr>
        <w:tc>
          <w:tcPr>
            <w:tcW w:w="183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9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4"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9" w:hRule="atLeast"/>
        </w:trPr>
        <w:tc>
          <w:tcPr>
            <w:tcW w:w="183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4" w:hRule="atLeast"/>
        </w:trPr>
        <w:tc>
          <w:tcPr>
            <w:tcW w:w="1835"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1" w:hRule="atLeast"/>
        </w:trPr>
        <w:tc>
          <w:tcPr>
            <w:tcW w:w="4234"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w:t>
      </w: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仿宋" w:hAnsi="仿宋" w:eastAsia="仿宋"/>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购买二手车的车主，到车管所办理业务前，应先自行到二手车交易市场办理二手车交易发票。车主委托他人办理的，需提交双方身份证原件及车主委托书。</w:t>
      </w:r>
    </w:p>
    <w:p>
      <w:pPr>
        <w:widowControl/>
        <w:spacing w:line="315" w:lineRule="atLeast"/>
        <w:ind w:firstLine="640" w:firstLineChars="200"/>
        <w:rPr>
          <w:rFonts w:ascii="仿宋" w:hAnsi="仿宋" w:eastAsia="仿宋" w:cs="仿宋"/>
          <w:sz w:val="32"/>
          <w:szCs w:val="32"/>
        </w:rPr>
      </w:pPr>
    </w:p>
    <w:p>
      <w:pPr>
        <w:spacing w:line="600" w:lineRule="exact"/>
      </w:pPr>
    </w:p>
    <w:p>
      <w:pPr>
        <w:pStyle w:val="2"/>
        <w:spacing w:before="0" w:beforeAutospacing="0" w:after="0" w:afterAutospacing="0"/>
        <w:jc w:val="center"/>
        <w:rPr>
          <w:sz w:val="44"/>
          <w:szCs w:val="44"/>
        </w:rPr>
      </w:pPr>
      <w:bookmarkStart w:id="2120" w:name="_Toc17356_WPSOffice_Level1"/>
      <w:bookmarkStart w:id="2121" w:name="_Toc19028_WPSOffice_Level1"/>
      <w:bookmarkStart w:id="2122" w:name="_Toc4558_WPSOffice_Level1"/>
      <w:bookmarkStart w:id="2123" w:name="_Toc13694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124" w:name="_Toc13221"/>
      <w:r>
        <w:rPr>
          <w:rFonts w:hint="eastAsia"/>
          <w:sz w:val="44"/>
          <w:szCs w:val="44"/>
        </w:rPr>
        <w:t>机动车注销登记</w:t>
      </w:r>
      <w:bookmarkEnd w:id="2120"/>
      <w:bookmarkEnd w:id="2121"/>
      <w:bookmarkEnd w:id="2122"/>
      <w:bookmarkEnd w:id="2123"/>
      <w:bookmarkEnd w:id="2124"/>
    </w:p>
    <w:p>
      <w:pPr>
        <w:spacing w:line="500" w:lineRule="exact"/>
        <w:rPr>
          <w:rFonts w:ascii="仿宋" w:hAnsi="仿宋" w:eastAsia="仿宋" w:cs="仿宋"/>
          <w:b/>
          <w:sz w:val="24"/>
          <w:szCs w:val="24"/>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一、注销登记申请对象及条件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已达到国家强制报废标准的机动车；</w:t>
      </w:r>
    </w:p>
    <w:p>
      <w:pPr>
        <w:spacing w:line="50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topLinePunct/>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机动车所有人身份证明原件；</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机动车登记证书、号牌、行驶证；</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属于监销车辆的还需提供机动车查验记录表；</w:t>
      </w:r>
    </w:p>
    <w:p>
      <w:pPr>
        <w:widowControl/>
        <w:topLinePunct/>
        <w:spacing w:line="560" w:lineRule="exact"/>
        <w:ind w:firstLine="796" w:firstLineChars="249"/>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异地车辆报废，车辆所有人在报废地申请结束后，凭机动车所有人身份证明或者《报废机动车回收证明》、《机动车拆解证明》回车辆登记车管所领取《机动车注销证明》。</w:t>
      </w:r>
    </w:p>
    <w:p>
      <w:pPr>
        <w:widowControl/>
        <w:spacing w:line="560" w:lineRule="exact"/>
        <w:ind w:firstLine="800" w:firstLineChars="250"/>
        <w:rPr>
          <w:rFonts w:ascii="仿宋" w:hAnsi="仿宋" w:eastAsia="仿宋" w:cs="仿宋"/>
          <w:sz w:val="32"/>
          <w:szCs w:val="32"/>
        </w:rPr>
      </w:pPr>
      <w:r>
        <w:rPr>
          <w:rFonts w:hint="eastAsia" w:ascii="仿宋" w:hAnsi="仿宋" w:eastAsia="仿宋" w:cs="仿宋"/>
          <w:sz w:val="32"/>
          <w:szCs w:val="32"/>
        </w:rPr>
        <w:t>5.法律法规要求的其他材料。</w:t>
      </w:r>
    </w:p>
    <w:p>
      <w:pPr>
        <w:widowControl/>
        <w:spacing w:line="560" w:lineRule="exact"/>
        <w:ind w:firstLine="640" w:firstLineChars="200"/>
        <w:rPr>
          <w:rFonts w:ascii="楷体" w:hAnsi="楷体" w:eastAsia="楷体" w:cs="楷体"/>
          <w:b/>
          <w:sz w:val="32"/>
          <w:szCs w:val="32"/>
        </w:rPr>
      </w:pPr>
      <w:r>
        <w:rPr>
          <w:rFonts w:hint="eastAsia" w:ascii="仿宋" w:hAnsi="仿宋" w:eastAsia="仿宋" w:cs="仿宋"/>
          <w:sz w:val="32"/>
          <w:szCs w:val="32"/>
        </w:rPr>
        <w:t xml:space="preserve"> </w:t>
      </w:r>
      <w:r>
        <w:rPr>
          <w:rFonts w:hint="eastAsia" w:ascii="楷体" w:hAnsi="楷体" w:eastAsia="楷体" w:cs="楷体"/>
          <w:b/>
          <w:sz w:val="32"/>
          <w:szCs w:val="32"/>
        </w:rPr>
        <w:t>三、办理流程图</w:t>
      </w:r>
    </w:p>
    <w:p>
      <w:pPr>
        <w:spacing w:line="500" w:lineRule="exact"/>
        <w:ind w:firstLine="643" w:firstLineChars="200"/>
        <w:rPr>
          <w:rFonts w:ascii="楷体" w:hAnsi="楷体" w:eastAsia="楷体" w:cs="楷体"/>
          <w:b/>
          <w:sz w:val="32"/>
          <w:szCs w:val="32"/>
        </w:rPr>
      </w:pPr>
    </w:p>
    <w:tbl>
      <w:tblPr>
        <w:tblStyle w:val="10"/>
        <w:tblW w:w="831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4560" behindDoc="0" locked="0" layoutInCell="1" allowOverlap="1">
                      <wp:simplePos x="0" y="0"/>
                      <wp:positionH relativeFrom="column">
                        <wp:posOffset>-56515</wp:posOffset>
                      </wp:positionH>
                      <wp:positionV relativeFrom="paragraph">
                        <wp:posOffset>226060</wp:posOffset>
                      </wp:positionV>
                      <wp:extent cx="374015" cy="635"/>
                      <wp:effectExtent l="0" t="50800" r="6985" b="62865"/>
                      <wp:wrapNone/>
                      <wp:docPr id="1954"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45pt;margin-top:17.8pt;height:0.05pt;width:29.45pt;z-index:252354560;mso-width-relative:page;mso-height-relative:page;" filled="f" stroked="t" coordsize="21600,21600" o:gfxdata="UEsDBAoAAAAAAIdO4kAAAAAAAAAAAAAAAAAEAAAAZHJzL1BLAwQUAAAACACHTuJAZDJzeNgAAAAH&#10;AQAADwAAAGRycy9kb3ducmV2LnhtbE2PT0vDQBTE74LfYXmCF2k3rSTWmE0PQkUEK42C1232dRPc&#10;fRuy2z/66X096XGYYeY31fLknTjgGPtACmbTDARSG0xPVsHH+2qyABGTJqNdIFTwjRGW9eVFpUsT&#10;jrTBQ5Os4BKKpVbQpTSUUsa2Q6/jNAxI7O3C6HViOVppRn3kcu/kPMsK6XVPvNDpAR87bL+avVfw&#10;snt7ei5s2uR2/ipv1j+r2Hw6pa6vZtkDiISn9BeGMz6jQ81M27AnE4VTMFncc1LBbV6AYD/P+Nr2&#10;rO9A1pX8z1//AlBLAwQUAAAACACHTuJAe3vbXe8BAAC0AwAADgAAAGRycy9lMm9Eb2MueG1srVPL&#10;bhMxFN0j8Q+W92QmadOWUSZdNJQNgkg89jd+zFjyS7abSX6CH0BiByuW3fM3tJ/BtSeE8lghZnF1&#10;7Xvm+J7j68XlzmiyFSEqZ1s6ndSUCMscV7Zr6ds3108uKIkJLAftrGjpXkR6uXz8aDH4Rsxc7zQX&#10;gSCJjc3gW9qn5JuqiqwXBuLEeWGxKF0wkHAZuooHGJDd6GpW12fV4AL3wTERI+6uxiJdFn4pBUuv&#10;pIwiEd1S7C2VGErc5FgtF9B0AXyv2KEN+IcuDCiLhx6pVpCA3AT1B5VRLLjoZJowZyonpWKiaEA1&#10;0/o3Na978KJoQXOiP9oU/x8te7ldB6I43t3T+SklFgze0t2H22/vP91//Yjx7stnMss+DT42CL+y&#10;63BYRb8OWfROBkOkVv4d0hQbUBjZFZf3R5fFLhGGmyfnp/V0TgnD0tnJPFNXI0fm8iGm58IZkpOW&#10;amWzA9DA9kVMI/QHJG9rSwY8dHZe4+0ywAmSGhKmxqOmaLvyc3Ra8Wuldf4lhm5zpQPZQp6J8h16&#10;+AWWT1lB7EdcKWUYNL0A/sxykvYerbI41jT3YASnRAt8BTkryARK/0RCCG74OxT1a5u5RRnZg9Js&#10;+GhxzjaO7/GqbnxQXY/OTEvTuYKjUSw8jHGevYdrzB8+tu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DJzeNgAAAAHAQAADwAAAAAAAAABACAAAAAiAAAAZHJzL2Rvd25yZXYueG1sUEsBAhQAFAAA&#10;AAgAh07iQHt7213vAQAAtAMAAA4AAAAAAAAAAQAgAAAAJwEAAGRycy9lMm9Eb2MueG1sUEsFBgAA&#10;AAAGAAYAWQEAAIgFAAAAAA==&#10;">
                      <v:fill on="f" focussize="0,0"/>
                      <v:stroke weight="1pt" color="#000000" joinstyle="round" endarrow="open"/>
                      <v:imagedata o:title=""/>
                      <o:lock v:ext="edit" aspectratio="f"/>
                    </v:line>
                  </w:pict>
                </mc:Fallback>
              </mc:AlternateContent>
            </w:r>
          </w:p>
        </w:tc>
        <w:tc>
          <w:tcPr>
            <w:tcW w:w="851" w:type="dxa"/>
            <w:vAlign w:val="center"/>
          </w:tcPr>
          <w:p>
            <w:pPr>
              <w:spacing w:beforeLines="100" w:line="360" w:lineRule="auto"/>
              <w:jc w:val="center"/>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5584" behindDoc="0" locked="0" layoutInCell="1" allowOverlap="1">
                      <wp:simplePos x="0" y="0"/>
                      <wp:positionH relativeFrom="column">
                        <wp:posOffset>457835</wp:posOffset>
                      </wp:positionH>
                      <wp:positionV relativeFrom="paragraph">
                        <wp:posOffset>569595</wp:posOffset>
                      </wp:positionV>
                      <wp:extent cx="374015" cy="635"/>
                      <wp:effectExtent l="0" t="50800" r="6985" b="62865"/>
                      <wp:wrapNone/>
                      <wp:docPr id="1955"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36.05pt;margin-top:44.85pt;height:0.05pt;width:29.45pt;z-index:252355584;mso-width-relative:page;mso-height-relative:page;" filled="f" stroked="t" coordsize="21600,21600" o:gfxdata="UEsDBAoAAAAAAIdO4kAAAAAAAAAAAAAAAAAEAAAAZHJzL1BLAwQUAAAACACHTuJAiyDLgNkAAAAI&#10;AQAADwAAAGRycy9kb3ducmV2LnhtbE2PzU7DMBCE70h9B2uRuCDqJIg2hDg9ILWqKgFqQOLqxlsn&#10;qr2OYveHPj3OCY47M5r9plxcrGEnHHznSEA6TYAhNU51pAV8fS4fcmA+SFLSOEIBP+hhUU1uSlko&#10;d6YtnuqgWSwhX0gBbQh9wblvWrTST12PFL29G6wM8Rw0V4M8x3JreJYkM25lR/FDK3t8bbE51Ecr&#10;YLP/WK1nOmyfdPbG79+vS19/GyHubtPkBVjAS/gLw4gf0aGKTDt3JOWZETDP0pgUkD/PgY3+Yxq3&#10;7UYhB16V/P+A6hdQSwMEFAAAAAgAh07iQKgddeDuAQAAtAMAAA4AAABkcnMvZTJvRG9jLnhtbK1T&#10;S44TMRDdI3EHy3vSnQyZgVY6s5gwbBBE4rOv+NNtyT/ZnnRyCS6AxA5WLNlzG4ZjUHY3YfisEL2w&#10;yq7Xz/VelVeXB6PJXoSonG3pfFZTIixzXNmupa9fXT94RElMYDloZ0VLjyLSy/X9e6vBN2Lheqe5&#10;CARJbGwG39I+Jd9UVWS9MBBnzguLSemCgYTb0FU8wIDsRleLuj6vBhe4D46JGPF0MybpuvBLKVh6&#10;IWUUieiWYm2prKGsu7xW6xU0XQDfKzaVAf9QhQFl8dIT1QYSkJug/qAyigUXnUwz5kzlpFRMFA2o&#10;Zl7/puZlD14ULWhO9Ceb4v+jZc/320AUx949Xi4psWCwS7fvPn99++Hbl/e43n76SObZp8HHBuFX&#10;dhumXfTbkEUfZDBEauXfIE2xAYWRQ3H5eHJZHBJheHh28bCe41UMU+dny0xdjRyZy4eYngpnSA5a&#10;qpXNDkAD+2cxjdAfkHysLRnw0sVFjd1lgBMkNSQMjUdN0Xbl5+i04tdK6/xLDN3uSgeyhzwT5Ztq&#10;+AWWb9lA7EdcSWUYNL0A/sRyko4erbI41jTXYASnRAt8BTkqyARK/0RCCG74OxT1a5u5RRnZSWk2&#10;fLQ4RzvHj9iqGx9U16MzpSdVzuBoFAunMc6zd3eP8d3Htv4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yDLgNkAAAAIAQAADwAAAAAAAAABACAAAAAiAAAAZHJzL2Rvd25yZXYueG1sUEsBAhQAFAAA&#10;AAgAh07iQKgddeDuAQAAtAMAAA4AAAAAAAAAAQAgAAAAKAEAAGRycy9lMm9Eb2MueG1sUEsFBgAA&#10;AAAGAAYAWQEAAIg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line="400" w:lineRule="exact"/>
              <w:jc w:val="center"/>
              <w:rPr>
                <w:rFonts w:ascii="楷体" w:hAnsi="楷体" w:eastAsia="楷体" w:cs="楷体"/>
                <w:b/>
                <w:sz w:val="28"/>
                <w:szCs w:val="28"/>
              </w:rPr>
            </w:pPr>
            <w:r>
              <w:rPr>
                <w:rFonts w:hint="eastAsia" w:ascii="仿宋" w:hAnsi="仿宋" w:eastAsia="仿宋" w:cs="仿宋"/>
                <w:kern w:val="0"/>
                <w:sz w:val="28"/>
                <w:szCs w:val="28"/>
              </w:rPr>
              <w:t>将机动车及上述证件交到鹏泰金属物回有限公司</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6608" behindDoc="0" locked="0" layoutInCell="1" allowOverlap="1">
                      <wp:simplePos x="0" y="0"/>
                      <wp:positionH relativeFrom="column">
                        <wp:posOffset>-60325</wp:posOffset>
                      </wp:positionH>
                      <wp:positionV relativeFrom="paragraph">
                        <wp:posOffset>221615</wp:posOffset>
                      </wp:positionV>
                      <wp:extent cx="374015" cy="8890"/>
                      <wp:effectExtent l="0" t="43815" r="6985" b="61595"/>
                      <wp:wrapNone/>
                      <wp:docPr id="1956"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4.75pt;margin-top:17.45pt;height:0.7pt;width:29.45pt;z-index:252356608;mso-width-relative:page;mso-height-relative:page;" filled="f" stroked="t" coordsize="21600,21600" o:gfxdata="UEsDBAoAAAAAAIdO4kAAAAAAAAAAAAAAAAAEAAAAZHJzL1BLAwQUAAAACACHTuJAdeoNLdUAAAAH&#10;AQAADwAAAGRycy9kb3ducmV2LnhtbE2OwU7DMBBE70j8g7VI3FqnNBQS4vSABBJVLwQOHN14saPG&#10;6yh20sLXs5zgOJrRm1dtz74XM46xC6RgtcxAILXBdGQVvL89Le5BxKTJ6D4QKvjCCNv68qLSpQkn&#10;esW5SVYwhGKpFbiUhlLK2Dr0Oi7DgMTdZxi9ThxHK82oTwz3vbzJso30uiN+cHrAR4ftsZm8gv00&#10;f7w8O4nSpl1jd3d43H+jUtdXq+wBRMJz+hvDrz6rQ81OhzCRiaJXsChuealgnRcguM+LHMSB82YN&#10;sq7kf//6B1BLAwQUAAAACACHTuJAQEDaCOoBAACrAwAADgAAAGRycy9lMm9Eb2MueG1srVPLbhMx&#10;FN0j8Q+W92QmKW3TUSZdNJQNgkrAB9zYnhlLfunazSQ/wQ8gsYMVS/b8DeUzuHZCWh4rRBY3177P&#10;c3xmcbm1hm0URu1dy6eTmjPlhJfa9S1/++b6yZyzmMBJMN6plu9U5JfLx48WY2jUzA/eSIWMmrjY&#10;jKHlQ0qhqaooBmUhTnxQjoKdRwuJjthXEmGk7tZUs7o+q0aPMqAXKka6Xe2DfFn6d50S6VXXRZWY&#10;aTntlorFYtfZVssFND1CGLQ4rAH/sIUF7WjosdUKErBb1H+0slqgj75LE+Ft5btOC1UwEJpp/Rua&#10;1wMEVbAQOTEcaYr/r614ublBpiW93cXpGWcOLL3S3fsv3959/P71A9m7z5/YSeZpDLGh9Ct3g4dT&#10;DDeYQW87tPmf4LBt4XZ35FZtExN0eXL+tJ6eciYoNJ9fFOar+9KAMT1X3rLstNxol4FDA5sXMdE4&#10;Sv2Zkq+NYyOtPDuv6VEFkHA6A4lcGwhKdH0pjt5oea2NySUR+/WVQbaBLIXyy6io8S9pecoK4rDP&#10;K6G9SAYF8pmTLO0CMeRIzTzvYJXkzCgSf/aoITQJtLnPBEQ//j2VZhuXK1RR6gFp5nnPbPbWXu7o&#10;hW4D6n4gZqZl6RwhRZT1D+rNknt4Jv/hN7b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XqDS3V&#10;AAAABwEAAA8AAAAAAAAAAQAgAAAAIgAAAGRycy9kb3ducmV2LnhtbFBLAQIUABQAAAAIAIdO4kBA&#10;QNoI6gEAAKsDAAAOAAAAAAAAAAEAIAAAACQBAABkcnMvZTJvRG9jLnhtbFBLBQYAAAAABgAGAFkB&#10;AACABQAAAAA=&#10;">
                      <v:fill on="f" focussize="0,0"/>
                      <v:stroke weight="1pt" color="#000000" joinstyle="round" endarrow="open"/>
                      <v:imagedata o:title=""/>
                      <o:lock v:ext="edit" aspectratio="f"/>
                    </v:line>
                  </w:pict>
                </mc:Fallback>
              </mc:AlternateContent>
            </w:r>
          </w:p>
        </w:tc>
        <w:tc>
          <w:tcPr>
            <w:tcW w:w="1143" w:type="dxa"/>
            <w:vAlign w:val="center"/>
          </w:tcPr>
          <w:p>
            <w:pPr>
              <w:spacing w:line="40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3536" behindDoc="0" locked="0" layoutInCell="1" allowOverlap="1">
                      <wp:simplePos x="0" y="0"/>
                      <wp:positionH relativeFrom="column">
                        <wp:posOffset>644525</wp:posOffset>
                      </wp:positionH>
                      <wp:positionV relativeFrom="paragraph">
                        <wp:posOffset>946150</wp:posOffset>
                      </wp:positionV>
                      <wp:extent cx="397510" cy="0"/>
                      <wp:effectExtent l="0" t="50800" r="2540" b="63500"/>
                      <wp:wrapNone/>
                      <wp:docPr id="1953"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50.75pt;margin-top:74.5pt;height:0pt;width:31.3pt;z-index:252353536;mso-width-relative:page;mso-height-relative:page;" filled="f" stroked="t" coordsize="21600,21600" o:gfxdata="UEsDBAoAAAAAAIdO4kAAAAAAAAAAAAAAAAAEAAAAZHJzL1BLAwQUAAAACACHTuJAeDBmS9YAAAAL&#10;AQAADwAAAGRycy9kb3ducmV2LnhtbE2PQU/DMAyF70j8h8hI3FhSNAaUpjsggcS0C4UDx6wxSbXG&#10;qZq0G/x6PAkJbn720/P3qvUx9GLGMXWRNBQLBQKpjbYjp+H97enqDkTKhqzpI6GGL0ywrs/PKlPa&#10;eKBXnJvsBIdQKo0Gn/NQSplaj8GkRRyQ+PYZx2Ayy9FJO5oDh4deXiu1ksF0xB+8GfDRY7tvpqBh&#10;O80fL89eonR507jNLe6336j15UWhHkBkPOY/M5zwGR1qZtrFiWwSPWtV3LCVh+U9lzo5VssCxO53&#10;I+tK/u9Q/wBQSwMEFAAAAAgAh07iQFY9jeXmAQAAqAMAAA4AAABkcnMvZTJvRG9jLnhtbK1TzW4T&#10;MRC+I/EOlu9kNymldJVNDw3lgiAS8AAT27tryX8au9nkJXgBJG5w4si9b0N5DMZOmpafEyIHZ+yZ&#10;+Tzf52/nF1tr2EZh1N61fDqpOVNOeKld3/L3766ePOcsJnASjHeq5TsV+cXi8aP5GBo184M3UiEj&#10;EBebMbR8SCk0VRXFoCzEiQ/KUbLzaCHRFvtKIoyEbk01q+tn1ehRBvRCxUiny32SLwp+1ymR3nRd&#10;VImZltNsqaxY1nVeq8Ucmh4hDFocxoB/mMKCdnTpEWoJCdg16j+grBboo+/SRHhb+a7TQhUOxGZa&#10;/8bm7QBBFS4kTgxHmeL/gxWvNytkWtLbnZ+ecObA0ivdfvz2/cPnHzefaL39+oU9zTqNITZUfulW&#10;eNjFsMJMetuhzf9Eh22LtrujtmqbmKDDk/Oz0ym9gLhLVfd9AWN6qbxlOWi50S6zhgY2r2Kiu6j0&#10;riQfG8dGmnd2Vmc8INd0BhKFNhCP6PrSHL3R8kobk1si9utLg2wD2QfllykR8C9l+ZYlxGFfV1J7&#10;hwwK5AsnWdoFkseRlXmewSrJmVHk/BwRIDQJtLmvBEQ//r2U7jYud6hi0wPTLPJe1hytvdzR81wH&#10;1P1AykzL0DlDdijjH6yb/fZwT/HDD2zx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gwZkvWAAAA&#10;CwEAAA8AAAAAAAAAAQAgAAAAIgAAAGRycy9kb3ducmV2LnhtbFBLAQIUABQAAAAIAIdO4kBWPY3l&#10;5gEAAKgDAAAOAAAAAAAAAAEAIAAAACUBAABkcnMvZTJvRG9jLnhtbFBLBQYAAAAABgAGAFkBAAB9&#10;BQAAAAA=&#10;">
                      <v:fill on="f" focussize="0,0"/>
                      <v:stroke weight="1pt" color="#000000" joinstyle="round" endarrow="open"/>
                      <v:imagedata o:title=""/>
                      <o:lock v:ext="edit" aspectratio="f"/>
                    </v:line>
                  </w:pict>
                </mc:Fallback>
              </mc:AlternateContent>
            </w:r>
            <w:r>
              <w:rPr>
                <w:rFonts w:hint="eastAsia" w:ascii="仿宋" w:hAnsi="仿宋" w:eastAsia="仿宋" w:cs="仿宋"/>
                <w:kern w:val="0"/>
                <w:sz w:val="28"/>
                <w:szCs w:val="28"/>
              </w:rPr>
              <w:t>鹏泰金属物回有限公司到车管所办理报废手续</w:t>
            </w:r>
          </w:p>
        </w:tc>
        <w:tc>
          <w:tcPr>
            <w:tcW w:w="710" w:type="dxa"/>
            <w:tcBorders>
              <w:top w:val="nil"/>
              <w:bottom w:val="nil"/>
            </w:tcBorders>
            <w:vAlign w:val="center"/>
          </w:tcPr>
          <w:p>
            <w:pPr>
              <w:widowControl/>
              <w:spacing w:line="560" w:lineRule="exact"/>
              <w:rPr>
                <w:rFonts w:ascii="楷体" w:hAnsi="楷体" w:eastAsia="楷体" w:cs="楷体"/>
                <w:b/>
                <w:sz w:val="28"/>
                <w:szCs w:val="28"/>
              </w:rPr>
            </w:pPr>
          </w:p>
        </w:tc>
        <w:tc>
          <w:tcPr>
            <w:tcW w:w="1923" w:type="dxa"/>
            <w:vAlign w:val="center"/>
          </w:tcPr>
          <w:p>
            <w:pPr>
              <w:spacing w:line="400" w:lineRule="exact"/>
              <w:jc w:val="center"/>
              <w:rPr>
                <w:rFonts w:ascii="楷体" w:hAnsi="楷体" w:eastAsia="楷体" w:cs="楷体"/>
                <w:b/>
                <w:sz w:val="28"/>
                <w:szCs w:val="28"/>
              </w:rPr>
            </w:pPr>
            <w:r>
              <w:rPr>
                <w:rFonts w:hint="eastAsia" w:ascii="仿宋" w:hAnsi="仿宋" w:eastAsia="仿宋" w:cs="仿宋"/>
                <w:kern w:val="0"/>
                <w:sz w:val="28"/>
                <w:szCs w:val="28"/>
              </w:rPr>
              <w:t>鹏泰金属物回有限公司将会为车主办理后续报废手续并将回执单交给车主</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line="560" w:lineRule="exact"/>
        <w:ind w:firstLine="640" w:firstLineChars="200"/>
        <w:rPr>
          <w:rFonts w:ascii="仿宋" w:hAnsi="仿宋" w:eastAsia="仿宋" w:cs="仿宋"/>
          <w:b/>
          <w:sz w:val="32"/>
          <w:szCs w:val="32"/>
        </w:rPr>
      </w:pPr>
      <w:r>
        <w:rPr>
          <w:rFonts w:hint="eastAsia" w:ascii="仿宋" w:hAnsi="仿宋" w:eastAsia="仿宋" w:cs="仿宋"/>
          <w:bCs/>
          <w:sz w:val="32"/>
          <w:szCs w:val="32"/>
        </w:rPr>
        <w:t>机动车注册地或机动车所在地机动车回收企业。</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78"/>
        <w:gridCol w:w="4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2" w:hRule="atLeast"/>
        </w:trPr>
        <w:tc>
          <w:tcPr>
            <w:tcW w:w="4178"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单位名称</w:t>
            </w:r>
          </w:p>
        </w:tc>
        <w:tc>
          <w:tcPr>
            <w:tcW w:w="4236"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178"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抚顺市车辆管理所</w:t>
            </w:r>
          </w:p>
        </w:tc>
        <w:tc>
          <w:tcPr>
            <w:tcW w:w="42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178" w:type="dxa"/>
            <w:vAlign w:val="center"/>
          </w:tcPr>
          <w:p>
            <w:pPr>
              <w:spacing w:line="400" w:lineRule="exact"/>
              <w:rPr>
                <w:rFonts w:ascii="仿宋" w:hAnsi="仿宋" w:eastAsia="仿宋" w:cs="仿宋"/>
                <w:sz w:val="28"/>
                <w:szCs w:val="28"/>
              </w:rPr>
            </w:pPr>
            <w:r>
              <w:rPr>
                <w:rFonts w:hint="eastAsia" w:ascii="仿宋" w:hAnsi="仿宋" w:eastAsia="仿宋" w:cs="仿宋"/>
                <w:kern w:val="0"/>
                <w:sz w:val="28"/>
                <w:szCs w:val="28"/>
              </w:rPr>
              <w:t>鹏泰金属物回有限公司</w:t>
            </w:r>
          </w:p>
        </w:tc>
        <w:tc>
          <w:tcPr>
            <w:tcW w:w="42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024-52331269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178" w:type="dxa"/>
            <w:vAlign w:val="center"/>
          </w:tcPr>
          <w:p>
            <w:pPr>
              <w:spacing w:line="400" w:lineRule="exact"/>
              <w:rPr>
                <w:rFonts w:ascii="仿宋" w:hAnsi="仿宋" w:eastAsia="仿宋" w:cs="仿宋"/>
                <w:sz w:val="28"/>
                <w:szCs w:val="28"/>
              </w:rPr>
            </w:pPr>
            <w:r>
              <w:rPr>
                <w:rFonts w:hint="eastAsia" w:ascii="仿宋" w:hAnsi="仿宋" w:eastAsia="仿宋" w:cs="仿宋"/>
                <w:sz w:val="28"/>
                <w:szCs w:val="28"/>
              </w:rPr>
              <w:t>监督电话</w:t>
            </w:r>
          </w:p>
        </w:tc>
        <w:tc>
          <w:tcPr>
            <w:tcW w:w="42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b/>
          <w:bCs/>
          <w:sz w:val="32"/>
          <w:szCs w:val="32"/>
        </w:rPr>
      </w:pPr>
      <w:r>
        <w:rPr>
          <w:rFonts w:hint="eastAsia" w:ascii="仿宋" w:hAnsi="仿宋" w:eastAsia="仿宋" w:cs="仿宋"/>
          <w:sz w:val="32"/>
          <w:szCs w:val="32"/>
        </w:rPr>
        <w:t>法定时限为7个工作日。</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仿宋"/>
          <w:bCs/>
          <w:kern w:val="0"/>
          <w:sz w:val="32"/>
          <w:szCs w:val="32"/>
        </w:rPr>
      </w:pPr>
      <w:r>
        <w:rPr>
          <w:rFonts w:hint="eastAsia" w:ascii="仿宋" w:hAnsi="仿宋" w:eastAsia="仿宋" w:cs="仿宋"/>
          <w:bCs/>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topLinePunct/>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办理注销业务前，应先查询车辆状态，如有违章、事故等需先处理完毕，在进行注销登记。车主委托他人办理的，需提交双方身份证原件及车主委托书。</w:t>
      </w: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widowControl/>
        <w:spacing w:line="560" w:lineRule="exact"/>
        <w:rPr>
          <w:rFonts w:ascii="仿宋" w:hAnsi="仿宋" w:eastAsia="仿宋" w:cs="仿宋"/>
          <w:b/>
          <w:bCs/>
          <w:kern w:val="0"/>
          <w:sz w:val="32"/>
          <w:szCs w:val="32"/>
        </w:rPr>
      </w:pPr>
    </w:p>
    <w:p>
      <w:pPr>
        <w:pStyle w:val="2"/>
        <w:spacing w:before="0" w:beforeAutospacing="0" w:after="0" w:afterAutospacing="0"/>
        <w:jc w:val="center"/>
      </w:pPr>
      <w:bookmarkStart w:id="2125" w:name="_Toc3292_WPSOffice_Level1"/>
      <w:bookmarkStart w:id="2126" w:name="_Toc29516_WPSOffice_Level1"/>
      <w:bookmarkStart w:id="2127" w:name="_Toc28952_WPSOffice_Level1"/>
      <w:bookmarkStart w:id="2128" w:name="_Toc26275_WPSOffice_Level1"/>
      <w:bookmarkStart w:id="2129" w:name="_Toc21034_WPSOffice_Level1"/>
      <w:bookmarkStart w:id="2130" w:name="_Toc19761"/>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p>
    <w:p>
      <w:pPr>
        <w:pStyle w:val="2"/>
        <w:spacing w:before="0" w:beforeAutospacing="0" w:after="0" w:afterAutospacing="0"/>
        <w:jc w:val="center"/>
      </w:pPr>
      <w:bookmarkStart w:id="2131" w:name="_Toc29998"/>
      <w:r>
        <w:rPr>
          <w:rFonts w:hint="eastAsia"/>
        </w:rPr>
        <w:t>机动车抵/解押登记</w:t>
      </w:r>
      <w:bookmarkEnd w:id="2125"/>
      <w:bookmarkEnd w:id="2126"/>
      <w:bookmarkEnd w:id="2127"/>
      <w:bookmarkEnd w:id="2128"/>
      <w:bookmarkEnd w:id="2129"/>
      <w:bookmarkEnd w:id="2130"/>
      <w:bookmarkEnd w:id="2131"/>
    </w:p>
    <w:p>
      <w:pPr>
        <w:spacing w:line="500" w:lineRule="exact"/>
        <w:ind w:firstLine="643" w:firstLineChars="200"/>
        <w:rPr>
          <w:rFonts w:ascii="仿宋" w:hAnsi="仿宋" w:eastAsia="仿宋" w:cs="仿宋"/>
          <w:b/>
          <w:sz w:val="32"/>
          <w:szCs w:val="32"/>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一、抵/解押登记申请对象及条件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有抵/解押登记需求的机动车所有人；</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符合《公安部124号令》规定。</w:t>
      </w: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bookmarkStart w:id="2132" w:name="_Toc25681_WPSOffice_Level2"/>
      <w:r>
        <w:rPr>
          <w:rFonts w:ascii="仿宋" w:hAnsi="仿宋" w:eastAsia="仿宋" w:cs="仿宋"/>
          <w:sz w:val="32"/>
          <w:szCs w:val="32"/>
        </w:rPr>
        <w:t>1.</w:t>
      </w:r>
      <w:r>
        <w:rPr>
          <w:rFonts w:hint="eastAsia" w:ascii="仿宋" w:hAnsi="仿宋" w:eastAsia="仿宋" w:cs="仿宋"/>
          <w:sz w:val="32"/>
          <w:szCs w:val="32"/>
        </w:rPr>
        <w:t>机动车所有人和抵押权人身份证明原件；</w:t>
      </w:r>
      <w:bookmarkEnd w:id="2132"/>
    </w:p>
    <w:p>
      <w:pPr>
        <w:widowControl/>
        <w:ind w:firstLine="640" w:firstLineChars="200"/>
        <w:rPr>
          <w:rFonts w:ascii="仿宋" w:hAnsi="仿宋" w:eastAsia="仿宋" w:cs="仿宋"/>
          <w:sz w:val="32"/>
          <w:szCs w:val="32"/>
        </w:rPr>
      </w:pPr>
      <w:bookmarkStart w:id="2133" w:name="_Toc20523_WPSOffice_Level2"/>
      <w:r>
        <w:rPr>
          <w:rFonts w:ascii="仿宋" w:hAnsi="仿宋" w:eastAsia="仿宋" w:cs="仿宋"/>
          <w:sz w:val="32"/>
          <w:szCs w:val="32"/>
        </w:rPr>
        <w:t>2.</w:t>
      </w:r>
      <w:r>
        <w:rPr>
          <w:rFonts w:hint="eastAsia" w:ascii="仿宋" w:hAnsi="仿宋" w:eastAsia="仿宋" w:cs="仿宋"/>
          <w:sz w:val="32"/>
          <w:szCs w:val="32"/>
        </w:rPr>
        <w:t>机动车登记证书；</w:t>
      </w:r>
      <w:bookmarkEnd w:id="2133"/>
    </w:p>
    <w:p>
      <w:pPr>
        <w:widowControl/>
        <w:ind w:firstLine="640" w:firstLineChars="200"/>
        <w:rPr>
          <w:rFonts w:ascii="仿宋" w:hAnsi="仿宋" w:eastAsia="仿宋" w:cs="仿宋"/>
          <w:sz w:val="32"/>
          <w:szCs w:val="32"/>
        </w:rPr>
      </w:pPr>
      <w:bookmarkStart w:id="2134" w:name="_Toc21986_WPSOffice_Level2"/>
      <w:r>
        <w:rPr>
          <w:rFonts w:ascii="仿宋" w:hAnsi="仿宋" w:eastAsia="仿宋" w:cs="仿宋"/>
          <w:sz w:val="32"/>
          <w:szCs w:val="32"/>
        </w:rPr>
        <w:t>3.</w:t>
      </w:r>
      <w:r>
        <w:rPr>
          <w:rFonts w:hint="eastAsia" w:ascii="仿宋" w:hAnsi="仿宋" w:eastAsia="仿宋" w:cs="仿宋"/>
          <w:sz w:val="32"/>
          <w:szCs w:val="32"/>
        </w:rPr>
        <w:t>双方依法订立的主合同和抵押合同或者还款证明；</w:t>
      </w:r>
      <w:bookmarkEnd w:id="2134"/>
    </w:p>
    <w:p>
      <w:pPr>
        <w:widowControl/>
        <w:ind w:firstLine="640" w:firstLineChars="200"/>
        <w:rPr>
          <w:rFonts w:ascii="仿宋" w:hAnsi="仿宋" w:eastAsia="仿宋" w:cs="仿宋"/>
          <w:sz w:val="32"/>
          <w:szCs w:val="32"/>
        </w:rPr>
      </w:pPr>
      <w:bookmarkStart w:id="2135" w:name="_Toc6237_WPSOffice_Level2"/>
      <w:r>
        <w:rPr>
          <w:rFonts w:hint="eastAsia" w:ascii="仿宋" w:hAnsi="仿宋" w:eastAsia="仿宋" w:cs="仿宋"/>
          <w:sz w:val="32"/>
          <w:szCs w:val="32"/>
        </w:rPr>
        <w:t>4.法律法规要求的其他材料</w:t>
      </w:r>
      <w:bookmarkEnd w:id="2135"/>
      <w:r>
        <w:rPr>
          <w:rFonts w:hint="eastAsia" w:ascii="仿宋" w:hAnsi="仿宋" w:eastAsia="仿宋" w:cs="仿宋"/>
          <w:sz w:val="32"/>
          <w:szCs w:val="32"/>
        </w:rPr>
        <w:t>。</w:t>
      </w: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3" w:firstLineChars="200"/>
        <w:rPr>
          <w:rFonts w:ascii="楷体" w:hAnsi="楷体" w:eastAsia="楷体" w:cs="楷体"/>
          <w:b/>
          <w:sz w:val="32"/>
          <w:szCs w:val="32"/>
        </w:rPr>
      </w:pPr>
    </w:p>
    <w:tbl>
      <w:tblPr>
        <w:tblStyle w:val="10"/>
        <w:tblW w:w="76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8656" behindDoc="0" locked="0" layoutInCell="1" allowOverlap="1">
                      <wp:simplePos x="0" y="0"/>
                      <wp:positionH relativeFrom="column">
                        <wp:posOffset>-51435</wp:posOffset>
                      </wp:positionH>
                      <wp:positionV relativeFrom="paragraph">
                        <wp:posOffset>242570</wp:posOffset>
                      </wp:positionV>
                      <wp:extent cx="374015" cy="635"/>
                      <wp:effectExtent l="0" t="50800" r="6985" b="62865"/>
                      <wp:wrapNone/>
                      <wp:docPr id="1958"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05pt;margin-top:19.1pt;height:0.05pt;width:29.45pt;z-index:252358656;mso-width-relative:page;mso-height-relative:page;" filled="f" stroked="t" coordsize="21600,21600" o:gfxdata="UEsDBAoAAAAAAIdO4kAAAAAAAAAAAAAAAAAEAAAAZHJzL1BLAwQUAAAACACHTuJANDze5dcAAAAH&#10;AQAADwAAAGRycy9kb3ducmV2LnhtbE2PT0vDQBTE74LfYXmCF2l3k9ISYjY9CBURVBoFr9vs6yaY&#10;fRuy2z/66X096XGYYeY31frsB3HEKfaBNGRzBQKpDbYnp+HjfTMrQMRkyJohEGr4xgjr+vqqMqUN&#10;J9risUlOcAnF0mjoUhpLKWPboTdxHkYk9vZh8iaxnJy0kzlxuR9krtRKetMTL3RmxIcO26/m4DU8&#10;798en1YubZcuf5F3rz+b2HwOWt/eZOoeRMJz+gvDBZ/RoWamXTiQjWLQMCsyTmpYFDkI9peKn+wu&#10;egGyruR//voXUEsDBBQAAAAIAIdO4kCVFqDn7gEAALQDAAAOAAAAZHJzL2Uyb0RvYy54bWytU0uO&#10;EzEQ3SNxB8t70p0MmYFWOrOYMGwQROKzr/jTbck/2Z50cgkugMQOVizZcxuGY1B2N2H4rBC9sMqu&#10;18/1XpVXlwejyV6EqJxt6XxWUyIsc1zZrqWvX10/eERJTGA5aGdFS48i0sv1/XurwTdi4XqnuQgE&#10;SWxsBt/SPiXfVFVkvTAQZ84Li0npgoGE29BVPMCA7EZXi7o+rwYXuA+OiRjxdDMm6brwSylYeiFl&#10;FInolmJtqayhrLu8VusVNF0A3ys2lQH/UIUBZfHSE9UGEpCboP6gMooFF51MM+ZM5aRUTBQNqGZe&#10;/6bmZQ9eFC1oTvQnm+L/o2XP99tAFMfePV5irywY7NLtu89f33749uU9rrefPpJF9mnwsUH4ld2G&#10;aRf9NmTRBxkMkVr5N0hTbEBh5FBcPp5cFodEGB6eXTys50tKGKbOz5aZuho5MpcPMT0VzpActFQr&#10;mx2ABvbPYhqhPyD5WFsy4KWLixq7ywAnSGpIGBqPmqLtys/RacWvldb5lxi63ZUOZA95Jso31fAL&#10;LN+ygdiPuJLKMGh6AfyJ5SQdPVplcaxprsEITokW+ApyVJAJlP6JhBDc8Hco6tc2c4syspPSbPho&#10;cY52jh+xVTc+qK5HZ+al6JzB0SgWTmOcZ+/uHuO7j239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Q83uXXAAAABwEAAA8AAAAAAAAAAQAgAAAAIgAAAGRycy9kb3ducmV2LnhtbFBLAQIUABQAAAAI&#10;AIdO4kCVFqDn7gEAALQDAAAOAAAAAAAAAAEAIAAAACYBAABkcnMvZTJvRG9jLnhtbFBLBQYAAAAA&#10;BgAGAFkBAACGBQAAAAA=&#10;">
                      <v:fill on="f" focussize="0,0"/>
                      <v:stroke weight="1pt" color="#000000" joinstyle="round" endarrow="open"/>
                      <v:imagedata o:title=""/>
                      <o:lock v:ext="edit" aspectratio="f"/>
                    </v:line>
                  </w:pict>
                </mc:Fallback>
              </mc:AlternateConten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9680" behindDoc="0" locked="0" layoutInCell="1" allowOverlap="1">
                      <wp:simplePos x="0" y="0"/>
                      <wp:positionH relativeFrom="column">
                        <wp:posOffset>466090</wp:posOffset>
                      </wp:positionH>
                      <wp:positionV relativeFrom="paragraph">
                        <wp:posOffset>555625</wp:posOffset>
                      </wp:positionV>
                      <wp:extent cx="374015" cy="635"/>
                      <wp:effectExtent l="0" t="50800" r="6985" b="62865"/>
                      <wp:wrapNone/>
                      <wp:docPr id="1959"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36.7pt;margin-top:43.75pt;height:0.05pt;width:29.45pt;z-index:252359680;mso-width-relative:page;mso-height-relative:page;" filled="f" stroked="t"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EZwDlrvAQAAtAMAAA4AAABkcnMvZTJvRG9jLnhtbK1T&#10;yY4TMRC9I/EPlu+kOxkySyudOUwYLggisdwrXroteZPtSSc/wQ8gcYMTx7nzN8x8BmV3CMNyQvTB&#10;KrteP9d7VV5c7owmWxGicral00lNibDMcWW7lr59c/3knJKYwHLQzoqW7kWkl8vHjxaDb8TM9U5z&#10;EQiS2NgMvqV9Sr6pqsh6YSBOnBcWk9IFAwm3oat4gAHZja5mdX1aDS5wHxwTMeLpakzSZeGXUrD0&#10;SsooEtEtxdpSWUNZN3mtlgtougC+V+xQBvxDFQaUxUuPVCtIQG6C+oPKKBZcdDJNmDOVk1IxUTSg&#10;mmn9m5rXPXhRtKA50R9tiv+Plr3crgNRHHt3Mb+gxILBLt19uP32/tP914+43n35TKbZp8HHBuFX&#10;dh0Ou+jXIYveyWCI1Mq/Q5piAwoju+Ly/uiy2CXC8PDk7Gk9nVPCMHV6Ms/U1ciRuXyI6blwhuSg&#10;pVrZ7AA0sH0R0wj9AcnH2pIBL52d1dhdBjhBUkPC0HjUFG1Xfo5OK36ttM6/xNBtrnQgW8gzUb5D&#10;Db/A8i0riP2IK6kMg6YXwJ9ZTtLeo1UWx5rmGozglGiBryBHBZlA6Z9ICMENf4eifm0ztygje1Ca&#10;DR8tztHG8T226sYH1fXoTOlJlTM4GsXCwxjn2Xu4x/jhY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3a7gTZAAAACAEAAA8AAAAAAAAAAQAgAAAAIgAAAGRycy9kb3ducmV2LnhtbFBLAQIUABQA&#10;AAAIAIdO4kBGcA5a7wEAALQDAAAOAAAAAAAAAAEAIAAAACgBAABkcnMvZTJvRG9jLnhtbFBLBQYA&#10;AAAABgAGAFkBAACJ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line="400" w:lineRule="exact"/>
              <w:jc w:val="lef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60704" behindDoc="0" locked="0" layoutInCell="1" allowOverlap="1">
                      <wp:simplePos x="0" y="0"/>
                      <wp:positionH relativeFrom="column">
                        <wp:posOffset>-45085</wp:posOffset>
                      </wp:positionH>
                      <wp:positionV relativeFrom="paragraph">
                        <wp:posOffset>248285</wp:posOffset>
                      </wp:positionV>
                      <wp:extent cx="374015" cy="8890"/>
                      <wp:effectExtent l="0" t="43815" r="6985" b="61595"/>
                      <wp:wrapNone/>
                      <wp:docPr id="1960"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3.55pt;margin-top:19.55pt;height:0.7pt;width:29.45pt;z-index:252360704;mso-width-relative:page;mso-height-relative:page;" filled="f" stroked="t" coordsize="21600,21600" o:gfxdata="UEsDBAoAAAAAAIdO4kAAAAAAAAAAAAAAAAAEAAAAZHJzL1BLAwQUAAAACACHTuJAcWNFNtYAAAAH&#10;AQAADwAAAGRycy9kb3ducmV2LnhtbE2PwU7DMBBE70j8g7VI3Fo7QCmEbHpAAomqFwIHjm682FFj&#10;O4qdtPD1LCc4jVYzmnlbbU6+FzONqYsBoVgqEBTaaLpgEd7fnhZ3IFLWweg+BkL4ogSb+vys0qWJ&#10;x/BKc5Ot4JKQSo3gch5KKVPryOu0jAMF9j7j6HXmc7TSjPrI5b6XV0rdSq+7wAtOD/ToqD00k0fY&#10;TfPHy7OTJG3eNna7psPumxAvLwr1ACLTKf+F4Ref0aFmpn2cgkmiR1isC04iXN+zsr8q+JM9wo1a&#10;gawr+Z+//gFQSwMEFAAAAAgAh07iQK8MIiPpAQAAqwMAAA4AAABkcnMvZTJvRG9jLnhtbK1Ty24T&#10;MRTdI/EPlvdkJim06SiTLhrKBkEl4ANubM+MJb907WaSn+AHkNjBiiX7/g3lM7h2QloeK0QWN9e+&#10;z3N8ZnGxtYZtFEbtXcunk5oz5YSX2vUtf/f26smcs5jASTDeqZbvVOQXy8ePFmNo1MwP3kiFjJq4&#10;2Iyh5UNKoamqKAZlIU58UI6CnUcLiY7YVxJhpO7WVLO6Pq1GjzKgFypGul3tg3xZ+nedEul110WV&#10;mGk57ZaKxWLX2VbLBTQ9Qhi0OKwB/7CFBe1o6LHVChKwG9R/tLJaoI++SxPhbeW7TgtVMBCaaf0b&#10;mjcDBFWwEDkxHGmK/6+teLW5RqYlvd35KRHkwNIr3X34+u39p++3H8neffnMTjJPY4gNpV+6azyc&#10;YrjGDHrboc3/BIdtC7e7I7dqm5igy5Ozp/X0GWeCQvP5eWG+ui8NGNML5S3LTsuNdhk4NLB5GRON&#10;o9SfKfnaODbSyrOzmnYWQMLpDCRybSAo0fWlOHqj5ZU2JpdE7NeXBtkGshTKL6Oixr+k5SkriMM+&#10;r4T2IhkUyOdOsrQLxJAjNfO8g1WSM6NI/NmjhtAk0OY+ExD9+PdUmm1crlBFqQekmec9s9lbe7mj&#10;F7oJqPuBmJmWpXOEFFHWP6g3S+7hmfyH39j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FjRTbW&#10;AAAABwEAAA8AAAAAAAAAAQAgAAAAIgAAAGRycy9kb3ducmV2LnhtbFBLAQIUABQAAAAIAIdO4kCv&#10;DCIj6QEAAKsDAAAOAAAAAAAAAAEAIAAAACUBAABkcnMvZTJvRG9jLnhtbFBLBQYAAAAABgAGAFkB&#10;AACABQAAAAA=&#10;">
                      <v:fill on="f" focussize="0,0"/>
                      <v:stroke weight="1pt" color="#000000" joinstyle="round" endarrow="open"/>
                      <v:imagedata o:title=""/>
                      <o:lock v:ext="edit" aspectratio="f"/>
                    </v:line>
                  </w:pict>
                </mc:Fallback>
              </mc:AlternateContent>
            </w:r>
          </w:p>
        </w:tc>
        <w:tc>
          <w:tcPr>
            <w:tcW w:w="1143" w:type="dxa"/>
            <w:vAlign w:val="center"/>
          </w:tcPr>
          <w:p>
            <w:pPr>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窗口工作人员对材料进行受理审核</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57632" behindDoc="0" locked="0" layoutInCell="1" allowOverlap="1">
                      <wp:simplePos x="0" y="0"/>
                      <wp:positionH relativeFrom="column">
                        <wp:posOffset>-27940</wp:posOffset>
                      </wp:positionH>
                      <wp:positionV relativeFrom="paragraph">
                        <wp:posOffset>309880</wp:posOffset>
                      </wp:positionV>
                      <wp:extent cx="397510" cy="0"/>
                      <wp:effectExtent l="0" t="50800" r="2540" b="63500"/>
                      <wp:wrapNone/>
                      <wp:docPr id="1957"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2.2pt;margin-top:24.4pt;height:0pt;width:31.3pt;z-index:252357632;mso-width-relative:page;mso-height-relative:page;" filled="f" stroked="t" coordsize="21600,21600" o:gfxdata="UEsDBAoAAAAAAIdO4kAAAAAAAAAAAAAAAAAEAAAAZHJzL1BLAwQUAAAACACHTuJAdrj51dQAAAAH&#10;AQAADwAAAGRycy9kb3ducmV2LnhtbE2PMU/DMBSEd6T+B+tVYmudVgGiEKcDEkhUXQgMjG78sKPG&#10;z1HspIVfz0MMMJ7udPddtbv4Xsw4xi6Qgs06A4HUBtORVfD2+rgqQMSkyeg+ECr4xAi7enFV6dKE&#10;M73g3CQruIRiqRW4lIZSytg69Dquw4DE3kcYvU4sRyvNqM9c7nu5zbJb6XVHvOD0gA8O21MzeQWH&#10;aX5/fnISpU37xu7v8HT4QqWul5vsHkTCS/oLww8+o0PNTMcwkYmiV7DKc04qyAt+wP5NsQVx/NWy&#10;ruR//vobUEsDBBQAAAAIAIdO4kAP8Nuy5QEAAKgDAAAOAAAAZHJzL2Uyb0RvYy54bWytU0uOEzEQ&#10;3SNxB8t70p3AEKaVziwmDBsEkYADVGx3tyX/VPakk0twASR2sGLJntswHIOyk8kMnxUiC6fsqnqu&#10;9/x6cbGzhm0VRu1dy6eTmjPlhJfa9S1/9/bq0TPOYgInwXinWr5XkV8sHz5YjKFRMz94IxUyAnGx&#10;GUPLh5RCU1VRDMpCnPigHCU7jxYSbbGvJMJI6NZUs7p+Wo0eZUAvVIx0ujok+bLgd50S6XXXRZWY&#10;aTnNlsqKZd3ktVouoOkRwqDFcQz4hyksaEeXnqBWkIBdo/4DymqBPvouTYS3le86LVThQGym9W9s&#10;3gwQVOFC4sRwkin+P1jxartGpiW93fnZnDMHll7p5sPX7+8//fj2kdabL5/Zk6zTGGJD5Zdujcdd&#10;DGvMpHcd2vxPdNiuaLs/aat2iQk6fHw+P5vSC4jbVHXXFzCmF8pbloOWG+0ya2hg+zImuotKb0vy&#10;sXFspHln8zrjAbmmM5AotIF4RNeX5uiNllfamNwSsd9cGmRbyD4ov0yJgH8py7esIA6HupI6OGRQ&#10;IJ87ydI+kDyOrMzzDFZJzowi5+eIAKFJoM1dJSD68e+ldLdxuUMVmx6ZZpEPsuZo4+Wenuc6oO4H&#10;UmZahs4ZskMZ/2jd7Lf7e4rvf2D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a4+dXUAAAABwEA&#10;AA8AAAAAAAAAAQAgAAAAIgAAAGRycy9kb3ducmV2LnhtbFBLAQIUABQAAAAIAIdO4kAP8Nuy5QEA&#10;AKgDAAAOAAAAAAAAAAEAIAAAACMBAABkcnMvZTJvRG9jLnhtbFBLBQYAAAAABgAGAFkBAAB6BQAA&#10;AAA=&#10;">
                      <v:fill on="f" focussize="0,0"/>
                      <v:stroke weight="1pt" color="#000000" joinstyle="round" endarrow="open"/>
                      <v:imagedata o:title=""/>
                      <o:lock v:ext="edit" aspectratio="f"/>
                    </v:line>
                  </w:pict>
                </mc:Fallback>
              </mc:AlternateContent>
            </w:r>
          </w:p>
        </w:tc>
        <w:tc>
          <w:tcPr>
            <w:tcW w:w="1291" w:type="dxa"/>
            <w:vAlign w:val="center"/>
          </w:tcPr>
          <w:p>
            <w:pPr>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符合条件，当场发放机动车登记证书</w:t>
            </w:r>
          </w:p>
          <w:p>
            <w:pPr>
              <w:spacing w:line="280" w:lineRule="exact"/>
              <w:rPr>
                <w:rFonts w:ascii="楷体" w:hAnsi="楷体" w:eastAsia="楷体" w:cs="楷体"/>
                <w:b/>
                <w:sz w:val="28"/>
                <w:szCs w:val="28"/>
              </w:rPr>
            </w:pPr>
          </w:p>
        </w:tc>
      </w:tr>
    </w:tbl>
    <w:p>
      <w:pPr>
        <w:widowControl/>
        <w:spacing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tabs>
          <w:tab w:val="left" w:pos="506"/>
        </w:tabs>
        <w:ind w:firstLine="640" w:firstLineChars="200"/>
        <w:rPr>
          <w:rFonts w:ascii="仿宋" w:hAnsi="仿宋" w:eastAsia="仿宋" w:cs="仿宋"/>
          <w:sz w:val="32"/>
          <w:szCs w:val="32"/>
        </w:rPr>
      </w:pPr>
      <w:r>
        <w:rPr>
          <w:rFonts w:hint="eastAsia" w:ascii="仿宋" w:hAnsi="仿宋" w:eastAsia="仿宋" w:cs="仿宋"/>
          <w:sz w:val="32"/>
          <w:szCs w:val="32"/>
        </w:rPr>
        <w:t>机动车注册地车辆管理所。</w:t>
      </w:r>
    </w:p>
    <w:tbl>
      <w:tblPr>
        <w:tblStyle w:val="10"/>
        <w:tblW w:w="846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2399"/>
        <w:gridCol w:w="1974"/>
        <w:gridCol w:w="2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9" w:hRule="atLeast"/>
        </w:trPr>
        <w:tc>
          <w:tcPr>
            <w:tcW w:w="183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9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4"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9" w:hRule="atLeast"/>
        </w:trPr>
        <w:tc>
          <w:tcPr>
            <w:tcW w:w="183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4" w:hRule="atLeast"/>
        </w:trPr>
        <w:tc>
          <w:tcPr>
            <w:tcW w:w="1835"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1" w:hRule="atLeast"/>
        </w:trPr>
        <w:tc>
          <w:tcPr>
            <w:tcW w:w="4234"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资料齐全，符合法定规范的，可一日内办结。</w:t>
      </w: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仿宋" w:hAnsi="仿宋" w:eastAsia="仿宋"/>
          <w:kern w:val="0"/>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cs="仿宋"/>
          <w:sz w:val="32"/>
          <w:szCs w:val="32"/>
        </w:rPr>
        <w:t>车主委托他人办理的，需提交双方身份证原件及车主委托书。解除抵押只能到车辆注册地车辆管理所办理。</w:t>
      </w:r>
    </w:p>
    <w:p>
      <w:pPr>
        <w:widowControl/>
        <w:spacing w:line="560" w:lineRule="exact"/>
        <w:ind w:firstLine="643" w:firstLineChars="200"/>
        <w:rPr>
          <w:rFonts w:ascii="楷体" w:hAnsi="楷体" w:eastAsia="楷体" w:cs="楷体"/>
          <w:b/>
          <w:sz w:val="32"/>
          <w:szCs w:val="32"/>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spacing w:line="400" w:lineRule="exact"/>
        <w:rPr>
          <w:rFonts w:ascii="仿宋" w:hAnsi="仿宋" w:eastAsia="仿宋"/>
          <w:b/>
          <w:sz w:val="44"/>
          <w:szCs w:val="44"/>
        </w:rPr>
      </w:pPr>
    </w:p>
    <w:p>
      <w:pPr>
        <w:pStyle w:val="2"/>
        <w:spacing w:before="0" w:beforeAutospacing="0" w:after="0" w:afterAutospacing="0"/>
        <w:jc w:val="center"/>
        <w:rPr>
          <w:sz w:val="44"/>
          <w:szCs w:val="44"/>
        </w:rPr>
      </w:pPr>
      <w:bookmarkStart w:id="2136" w:name="_Toc5112_WPSOffice_Level1"/>
      <w:bookmarkStart w:id="2137" w:name="_Toc599_WPSOffice_Level1"/>
      <w:bookmarkStart w:id="2138" w:name="_Toc8839_WPSOffice_Level1"/>
      <w:bookmarkStart w:id="2139" w:name="_Toc13777"/>
      <w:bookmarkStart w:id="2140" w:name="_Toc16171_WPSOffice_Level1"/>
      <w:r>
        <w:rPr>
          <w:rFonts w:hint="eastAsia"/>
          <w:sz w:val="44"/>
          <w:szCs w:val="44"/>
        </w:rPr>
        <w:t>机动车所有人信息变更备案</w:t>
      </w:r>
      <w:bookmarkEnd w:id="2136"/>
      <w:bookmarkEnd w:id="2137"/>
      <w:bookmarkEnd w:id="2138"/>
      <w:bookmarkEnd w:id="2139"/>
      <w:bookmarkEnd w:id="2140"/>
    </w:p>
    <w:p>
      <w:pPr>
        <w:spacing w:line="500" w:lineRule="exact"/>
        <w:rPr>
          <w:rFonts w:ascii="仿宋" w:hAnsi="仿宋" w:eastAsia="仿宋" w:cs="仿宋"/>
          <w:b/>
          <w:sz w:val="24"/>
          <w:szCs w:val="24"/>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一、变更备案登记申请对象及条件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有变更登记需求的机动车所有人；</w:t>
      </w:r>
    </w:p>
    <w:p>
      <w:pPr>
        <w:spacing w:line="50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1.机动车所有人身份证明原件；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2.机动车登记证书、行驶证；</w:t>
      </w:r>
    </w:p>
    <w:p>
      <w:pPr>
        <w:widowControl/>
        <w:spacing w:line="315" w:lineRule="atLeast"/>
        <w:ind w:firstLine="640" w:firstLineChars="200"/>
        <w:rPr>
          <w:rFonts w:ascii="仿宋" w:hAnsi="仿宋" w:eastAsia="仿宋" w:cs="仿宋"/>
          <w:sz w:val="32"/>
          <w:szCs w:val="32"/>
        </w:rPr>
      </w:pPr>
      <w:r>
        <w:rPr>
          <w:rFonts w:hint="eastAsia" w:ascii="仿宋" w:hAnsi="仿宋" w:eastAsia="仿宋" w:cs="仿宋"/>
          <w:sz w:val="32"/>
          <w:szCs w:val="32"/>
        </w:rPr>
        <w:t>3.若变更车身或车架子、更换发动机，还需提交安全技术检验合格证明及合格证。</w:t>
      </w:r>
    </w:p>
    <w:p>
      <w:pPr>
        <w:widowControl/>
        <w:spacing w:line="315" w:lineRule="atLeast"/>
        <w:ind w:firstLine="640" w:firstLineChars="200"/>
        <w:rPr>
          <w:rFonts w:ascii="仿宋" w:hAnsi="仿宋" w:eastAsia="仿宋" w:cs="仿宋"/>
          <w:sz w:val="32"/>
          <w:szCs w:val="32"/>
        </w:rPr>
      </w:pPr>
      <w:r>
        <w:rPr>
          <w:rFonts w:hint="eastAsia" w:ascii="仿宋" w:hAnsi="仿宋" w:eastAsia="仿宋" w:cs="仿宋"/>
          <w:sz w:val="32"/>
          <w:szCs w:val="32"/>
        </w:rPr>
        <w:t>4.法律法规要求的其他材料。</w:t>
      </w:r>
    </w:p>
    <w:p>
      <w:pPr>
        <w:widowControl/>
        <w:spacing w:line="560" w:lineRule="exact"/>
        <w:ind w:firstLine="640" w:firstLineChars="200"/>
        <w:rPr>
          <w:rFonts w:ascii="楷体" w:hAnsi="楷体" w:eastAsia="楷体" w:cs="楷体"/>
          <w:b/>
          <w:sz w:val="32"/>
          <w:szCs w:val="32"/>
        </w:rPr>
      </w:pPr>
      <w:r>
        <w:rPr>
          <w:rFonts w:hint="eastAsia" w:ascii="仿宋" w:hAnsi="仿宋" w:eastAsia="仿宋" w:cs="仿宋"/>
          <w:sz w:val="32"/>
          <w:szCs w:val="32"/>
        </w:rPr>
        <w:t xml:space="preserve"> </w:t>
      </w:r>
      <w:r>
        <w:rPr>
          <w:rFonts w:hint="eastAsia" w:ascii="楷体" w:hAnsi="楷体" w:eastAsia="楷体" w:cs="楷体"/>
          <w:b/>
          <w:sz w:val="32"/>
          <w:szCs w:val="32"/>
        </w:rPr>
        <w:t>三、办理地点及咨询电话</w:t>
      </w:r>
    </w:p>
    <w:p>
      <w:pPr>
        <w:widowControl/>
        <w:spacing w:afterLines="50" w:line="560" w:lineRule="exact"/>
        <w:ind w:firstLine="640" w:firstLineChars="200"/>
        <w:rPr>
          <w:rFonts w:ascii="仿宋" w:hAnsi="仿宋" w:eastAsia="仿宋" w:cs="仿宋"/>
          <w:b/>
          <w:sz w:val="32"/>
          <w:szCs w:val="32"/>
        </w:rPr>
      </w:pPr>
      <w:r>
        <w:rPr>
          <w:rFonts w:hint="eastAsia" w:ascii="仿宋" w:hAnsi="仿宋" w:eastAsia="仿宋" w:cs="仿宋"/>
          <w:bCs/>
          <w:sz w:val="32"/>
          <w:szCs w:val="32"/>
        </w:rPr>
        <w:t>机动车注册地车辆管理所。</w:t>
      </w:r>
    </w:p>
    <w:tbl>
      <w:tblPr>
        <w:tblStyle w:val="10"/>
        <w:tblW w:w="846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2399"/>
        <w:gridCol w:w="1974"/>
        <w:gridCol w:w="2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83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39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4"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7" w:hRule="atLeast"/>
        </w:trPr>
        <w:tc>
          <w:tcPr>
            <w:tcW w:w="183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6" w:hRule="atLeast"/>
        </w:trPr>
        <w:tc>
          <w:tcPr>
            <w:tcW w:w="1835"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399"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4"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5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5" w:hRule="atLeast"/>
        </w:trPr>
        <w:tc>
          <w:tcPr>
            <w:tcW w:w="4234"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after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四、办理流程图</w:t>
      </w:r>
    </w:p>
    <w:tbl>
      <w:tblPr>
        <w:tblStyle w:val="10"/>
        <w:tblW w:w="831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62752" behindDoc="0" locked="0" layoutInCell="1" allowOverlap="1">
                      <wp:simplePos x="0" y="0"/>
                      <wp:positionH relativeFrom="column">
                        <wp:posOffset>-61595</wp:posOffset>
                      </wp:positionH>
                      <wp:positionV relativeFrom="paragraph">
                        <wp:posOffset>223520</wp:posOffset>
                      </wp:positionV>
                      <wp:extent cx="374015" cy="635"/>
                      <wp:effectExtent l="0" t="50800" r="6985" b="62865"/>
                      <wp:wrapNone/>
                      <wp:docPr id="1962"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85pt;margin-top:17.6pt;height:0.05pt;width:29.45pt;z-index:252362752;mso-width-relative:page;mso-height-relative:page;" filled="f" stroked="t" coordsize="21600,21600" o:gfxdata="UEsDBAoAAAAAAIdO4kAAAAAAAAAAAAAAAAAEAAAAZHJzL1BLAwQUAAAACACHTuJAVSO5ndgAAAAH&#10;AQAADwAAAGRycy9kb3ducmV2LnhtbE2OT0sDMRTE74LfITzBi7TZbm2162Z7ECoiVOkqeE03r9nF&#10;5GXZpH/00/t60tMwzDDzK5cn78QBh9gFUjAZZyCQmmA6sgo+3lejexAxaTLaBUIF3xhhWV1elLow&#10;4UgbPNTJCh6hWGgFbUp9IWVsWvQ6jkOPxNkuDF4ntoOVZtBHHvdO5lk2l153xA+t7vGxxear3nsF&#10;L7u3p+e5TZuZzdfy5vVnFetPp9T11SR7AJHwlP7KcMZndKiYaRv2ZKJwCkaLO24qmM5yEJzfLli3&#10;Zz8FWZXyP3/1C1BLAwQUAAAACACHTuJAqGOc/O4BAAC0AwAADgAAAGRycy9lMm9Eb2MueG1srVNL&#10;jhMxEN0jcQfLe9KdDJOBVjqzmDBsEETis6/4023JP9medHIJLoDEDlYs2XMbhmNQdjdh+KwQvSiV&#10;Xa+f6z2XV5cHo8lehKicbel8VlMiLHNc2a6lr19dP3hESUxgOWhnRUuPItLL9f17q8E3YuF6p7kI&#10;BElsbAbf0j4l31RVZL0wEGfOC4tF6YKBhMvQVTzAgOxGV4u6XlaDC9wHx0SMuLsZi3Rd+KUULL2Q&#10;MopEdEuxt1RiKHGXY7VeQdMF8L1iUxvwD10YUBYPPVFtIAG5CeoPKqNYcNHJNGPOVE5KxUTRgGrm&#10;9W9qXvbgRdGC5kR/sin+P1r2fL8NRHG8u8fLBSUWDN7S7bvPX99++PblPcbbTx/JIvs0+Ngg/Mpu&#10;w7SKfhuy6IMMhkit/BukKTagMHIoLh9PLotDIgw3zy4e1vNzShiWlmfnmboaOTKXDzE9Fc6QnLRU&#10;K5sdgAb2z2IaoT8geVtbMuChi4sab5cBTpDUkDA1HjVF25Wfo9OKXyut8y8xdLsrHcge8kyUb+rh&#10;F1g+ZQOxH3GllGHQ9AL4E8tJOnq0yuJY09yDEZwSLfAV5KwgEyj9EwkhuOHvUNSvbeYWZWQnpdnw&#10;0eKc7Rw/4lXd+KC6Hp2Zl6ZzBUejWDiNcZ69u2vM7z62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I7md2AAAAAcBAAAPAAAAAAAAAAEAIAAAACIAAABkcnMvZG93bnJldi54bWxQSwECFAAUAAAA&#10;CACHTuJAqGOc/O4BAAC0AwAADgAAAAAAAAABACAAAAAn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63776" behindDoc="0" locked="0" layoutInCell="1" allowOverlap="1">
                      <wp:simplePos x="0" y="0"/>
                      <wp:positionH relativeFrom="column">
                        <wp:posOffset>466090</wp:posOffset>
                      </wp:positionH>
                      <wp:positionV relativeFrom="paragraph">
                        <wp:posOffset>555625</wp:posOffset>
                      </wp:positionV>
                      <wp:extent cx="374015" cy="635"/>
                      <wp:effectExtent l="0" t="50800" r="6985" b="62865"/>
                      <wp:wrapNone/>
                      <wp:docPr id="1963"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36.7pt;margin-top:43.75pt;height:0.05pt;width:29.45pt;z-index:252363776;mso-width-relative:page;mso-height-relative:page;" filled="f" stroked="t"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HsFMkHvAQAAtAMAAA4AAABkcnMvZTJvRG9jLnhtbK1T&#10;S44TMRDdI3EHy3vSnYTJQCudWUwYNggi8dlX/Om25J9sTzq5BBdAYgcrluy5DTPHmLI7hOGzQvTC&#10;KrteP9d7VV5e7I0mOxGicral00lNibDMcWW7lr59c/XoCSUxgeWgnRUtPYhIL1YPHywH34iZ653m&#10;IhAksbEZfEv7lHxTVZH1wkCcOC8sJqULBhJuQ1fxAAOyG13N6npRDS5wHxwTMeLpekzSVeGXUrD0&#10;SsooEtEtxdpSWUNZt3mtVktougC+V+xYBvxDFQaUxUtPVGtIQK6D+oPKKBZcdDJNmDOVk1IxUTSg&#10;mmn9m5rXPXhRtKA50Z9siv+Plr3cbQJRHHv3dDGnxILBLt18+Pr9/afbbx9xvfnymUyzT4OPDcIv&#10;7SYcd9FvQha9l8EQqZV/hzTFBhRG9sXlw8llsU+E4eH8/HE9PaOEYWoxP8vU1ciRuXyI6blwhuSg&#10;pVrZ7AA0sHsR0wj9AcnH2pIBL52d19hdBjhBUkPC0HjUFG1Xfo5OK36ltM6/xNBtL3UgO8gzUb5j&#10;Db/A8i1riP2IK6kMg6YXwJ9ZTtLBo1UWx5rmGozglGiBryBHBZlA6Z9ICMENf4eifm0ztygje1Sa&#10;DR8tztHW8QO26toH1fXoTOlJlTM4GsXC4xjn2bu/x/j+Y1v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3a7gTZAAAACAEAAA8AAAAAAAAAAQAgAAAAIgAAAGRycy9kb3ducmV2LnhtbFBLAQIUABQA&#10;AAAIAIdO4kB7BTJB7wEAALQDAAAOAAAAAAAAAAEAIAAAACgBAABkcnMvZTJvRG9jLnhtbFBLBQYA&#10;AAAABgAGAFkBAACJ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64800" behindDoc="0" locked="0" layoutInCell="1" allowOverlap="1">
                      <wp:simplePos x="0" y="0"/>
                      <wp:positionH relativeFrom="column">
                        <wp:posOffset>-60325</wp:posOffset>
                      </wp:positionH>
                      <wp:positionV relativeFrom="paragraph">
                        <wp:posOffset>257810</wp:posOffset>
                      </wp:positionV>
                      <wp:extent cx="374015" cy="8890"/>
                      <wp:effectExtent l="0" t="43815" r="6985" b="61595"/>
                      <wp:wrapNone/>
                      <wp:docPr id="1964"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4.75pt;margin-top:20.3pt;height:0.7pt;width:29.45pt;z-index:252364800;mso-width-relative:page;mso-height-relative:page;" filled="f" stroked="t" coordsize="21600,21600" o:gfxdata="UEsDBAoAAAAAAIdO4kAAAAAAAAAAAAAAAAAEAAAAZHJzL1BLAwQUAAAACACHTuJAK/w/bNYAAAAH&#10;AQAADwAAAGRycy9kb3ducmV2LnhtbE2OMU/DMBSEdyT+g/WQ2Fq7VShtiNMBCSSqLgQGRjd+daLG&#10;z1HspIVfz2Oi0+l0p7uv2F58JyYcYhtIw2KuQCDVwbbkNHx+vMzWIGIyZE0XCDV8Y4RteXtTmNyG&#10;M73jVCUneIRibjQ0KfW5lLFu0Js4Dz0SZ8cweJPYDk7awZx53HdyqdRKetMSPzSmx+cG61M1eg37&#10;cfp6e20kSpd2lds94mn/g1rf3y3UE4iEl/Rfhj98RoeSmQ5hJBtFp2G2eeCmhkytQHCebTIQB9al&#10;AlkW8pq//AVQSwMEFAAAAAgAh07iQAVEE7zqAQAAqwMAAA4AAABkcnMvZTJvRG9jLnhtbK1Ty24T&#10;MRTdI/EPlvdkJmlp01EmXTSUDYJKwAfc2J4ZS37p2s0kP8EPILGDFUv2/A3lM7h2QloeK0QWN9e+&#10;z3N8ZnG5tYZtFEbtXcunk5oz5YSX2vUtf/vm+smcs5jASTDeqZbvVOSXy8ePFmNo1MwP3kiFjJq4&#10;2Iyh5UNKoamqKAZlIU58UI6CnUcLiY7YVxJhpO7WVLO6PqtGjzKgFypGul3tg3xZ+nedEulV10WV&#10;mGk57ZaKxWLX2VbLBTQ9Qhi0OKwB/7CFBe1o6LHVChKwW9R/tLJaoI++SxPhbeW7TgtVMBCaaf0b&#10;mtcDBFWwEDkxHGmK/6+teLm5QaYlvd3F2SlnDiy90t37L9/effz+9QPZu8+f2EnmaQyxofQrd4OH&#10;Uww3mEFvO7T5n+CwbeF2d+RWbRMTdHlyflpPn3ImKDSfXxTmq/vSgDE9V96y7LTcaJeBQwObFzHR&#10;OEr9mZKvjWMjrTw7r+lRBZBwOgOJXBsISnR9KY7eaHmtjcklEfv1lUG2gSyF8suoqPEvaXnKCuKw&#10;zyuhvUgGBfKZkyztAjHkSM0872CV5MwoEn/2qCE0CbS5zwREP/49lWYblytUUeoBaeZ5z2z21l7u&#10;6IVuA+p+IGamZekcIUWU9Q/qzZJ7eCb/4Te2/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D9s&#10;1gAAAAcBAAAPAAAAAAAAAAEAIAAAACIAAABkcnMvZG93bnJldi54bWxQSwECFAAUAAAACACHTuJA&#10;BUQTvOoBAACrAwAADgAAAAAAAAABACAAAAAlAQAAZHJzL2Uyb0RvYy54bWxQSwUGAAAAAAYABgBZ&#10;AQAAgQUAAAAA&#10;">
                      <v:fill on="f" focussize="0,0"/>
                      <v:stroke weight="1pt" color="#000000" joinstyle="round" endarrow="open"/>
                      <v:imagedata o:title=""/>
                      <o:lock v:ext="edit" aspectratio="f"/>
                    </v:line>
                  </w:pict>
                </mc:Fallback>
              </mc:AlternateConten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61728" behindDoc="0" locked="0" layoutInCell="1" allowOverlap="1">
                      <wp:simplePos x="0" y="0"/>
                      <wp:positionH relativeFrom="column">
                        <wp:posOffset>-31750</wp:posOffset>
                      </wp:positionH>
                      <wp:positionV relativeFrom="paragraph">
                        <wp:posOffset>257175</wp:posOffset>
                      </wp:positionV>
                      <wp:extent cx="397510" cy="0"/>
                      <wp:effectExtent l="0" t="50800" r="2540" b="63500"/>
                      <wp:wrapNone/>
                      <wp:docPr id="1961"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2.5pt;margin-top:20.25pt;height:0pt;width:31.3pt;z-index:252361728;mso-width-relative:page;mso-height-relative:page;" filled="f" stroked="t" coordsize="21600,21600" o:gfxdata="UEsDBAoAAAAAAIdO4kAAAAAAAAAAAAAAAAAEAAAAZHJzL1BLAwQUAAAACACHTuJAiz8ZB9QAAAAH&#10;AQAADwAAAGRycy9kb3ducmV2LnhtbE2PMU/DMBSEdyT+g/WQ2Fq7iLQo5KUDEkhUXQgMjG78sKPG&#10;z1HspIVfjxEDjKc73X1Xbc++FzONsQuMsFoqEMRtMB1bhLfXx8UdiJg0G90HJoRPirCtLy8qXZpw&#10;4heam2RFLuFYagSX0lBKGVtHXsdlGIiz9xFGr1OWo5Vm1Kdc7nt5o9Raet1xXnB6oAdH7bGZPMJ+&#10;mt+fn5wkadOusbsNHfdfhHh9tVL3IBKd018YfvAzOtSZ6RAmNlH0CIsiX0kIt6oAkf1iswZx+NWy&#10;ruR//vobUEsDBBQAAAAIAIdO4kBDajK15gEAAKgDAAAOAAAAZHJzL2Uyb0RvYy54bWytU81uEzEQ&#10;viPxDpbvZDcBWrrKpoeGckEQCfoAE9u7a8l/GrvZ5CV4ASRucOLInbehPEbHTpqWnxMiB2fsmfk8&#10;3+dv5+dba9hGYdTetXw6qTlTTnipXd/yq/eXT15wFhM4CcY71fKdivx88fjRfAyNmvnBG6mQEYiL&#10;zRhaPqQUmqqKYlAW4sQH5SjZebSQaIt9JRFGQremmtX1STV6lAG9UDHS6XKf5IuC33VKpLddF1Vi&#10;puU0WyorlnWd12oxh6ZHCIMWhzHgH6awoB1deoRaQgJ2jfoPKKsF+ui7NBHeVr7rtFCFA7GZ1r+x&#10;eTdAUIULiRPDUab4/2DFm80KmZb0dmcnU84cWHqlm4/ffnz4/PP7J1pvvn5hz7JOY4gNlV+4FR52&#10;Mawwk952aPM/0WHbou3uqK3aJibo8OnZ6fMpvYC4S1X3fQFjeqW8ZTloudEus4YGNq9joruo9K4k&#10;HxvHRpp3dlpnPCDXdAYShTYQj+j60hy90fJSG5NbIvbrC4NsA9kH5ZcpEfAvZfmWJcRhX1dSe4cM&#10;CuRLJ1naBZLHkZV5nsEqyZlR5PwcESA0CbS5rwREP/69lO42LneoYtMD0yzyXtYcrb3c0fNcB9T9&#10;QMpMy9A5Q3Yo4x+sm/32cE/xww9sc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LPxkH1AAAAAcB&#10;AAAPAAAAAAAAAAEAIAAAACIAAABkcnMvZG93bnJldi54bWxQSwECFAAUAAAACACHTuJAQ2oyteYB&#10;AACoAwAADgAAAAAAAAABACAAAAAjAQAAZHJzL2Uyb0RvYy54bWxQSwUGAAAAAAYABgBZAQAAewUA&#10;AAAA&#10;">
                      <v:fill on="f" focussize="0,0"/>
                      <v:stroke weight="1pt" color="#000000" joinstyle="round" endarrow="open"/>
                      <v:imagedata o:title=""/>
                      <o:lock v:ext="edit" aspectratio="f"/>
                    </v:line>
                  </w:pict>
                </mc:Fallback>
              </mc:AlternateConten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资料齐全，符合法定规范的，一日内办结。办理迁出管辖区业务的，法定三个工作日内办结。</w:t>
      </w:r>
    </w:p>
    <w:p>
      <w:pPr>
        <w:widowControl/>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27" w:firstLineChars="196"/>
        <w:rPr>
          <w:rFonts w:ascii="宋体"/>
          <w:bCs/>
          <w:kern w:val="0"/>
          <w:sz w:val="32"/>
          <w:szCs w:val="32"/>
        </w:rPr>
      </w:pPr>
      <w:r>
        <w:rPr>
          <w:rFonts w:hint="eastAsia" w:ascii="仿宋" w:hAnsi="仿宋" w:eastAsia="仿宋" w:cs="仿宋"/>
          <w:bCs/>
          <w:sz w:val="32"/>
          <w:szCs w:val="32"/>
        </w:rPr>
        <w:t>收费。机动车牌照</w:t>
      </w:r>
      <w:r>
        <w:rPr>
          <w:rFonts w:ascii="仿宋" w:hAnsi="仿宋" w:eastAsia="仿宋" w:cs="仿宋"/>
          <w:bCs/>
          <w:sz w:val="32"/>
          <w:szCs w:val="32"/>
        </w:rPr>
        <w:t>100</w:t>
      </w:r>
      <w:r>
        <w:rPr>
          <w:rFonts w:hint="eastAsia" w:ascii="仿宋" w:hAnsi="仿宋" w:eastAsia="仿宋" w:cs="仿宋"/>
          <w:bCs/>
          <w:sz w:val="32"/>
          <w:szCs w:val="32"/>
        </w:rPr>
        <w:t>元、行驶证</w:t>
      </w:r>
      <w:r>
        <w:rPr>
          <w:rFonts w:ascii="仿宋" w:hAnsi="仿宋" w:eastAsia="仿宋" w:cs="仿宋"/>
          <w:bCs/>
          <w:sz w:val="32"/>
          <w:szCs w:val="32"/>
        </w:rPr>
        <w:t>15</w:t>
      </w:r>
      <w:r>
        <w:rPr>
          <w:rFonts w:hint="eastAsia" w:ascii="仿宋" w:hAnsi="仿宋" w:eastAsia="仿宋" w:cs="仿宋"/>
          <w:bCs/>
          <w:sz w:val="32"/>
          <w:szCs w:val="32"/>
        </w:rPr>
        <w:t>元、登记证书</w:t>
      </w:r>
      <w:r>
        <w:rPr>
          <w:rFonts w:ascii="仿宋" w:hAnsi="仿宋" w:eastAsia="仿宋" w:cs="仿宋"/>
          <w:bCs/>
          <w:sz w:val="32"/>
          <w:szCs w:val="32"/>
        </w:rPr>
        <w:t>10</w:t>
      </w:r>
      <w:r>
        <w:rPr>
          <w:rFonts w:hint="eastAsia" w:ascii="仿宋" w:hAnsi="仿宋" w:eastAsia="仿宋" w:cs="仿宋"/>
          <w:bCs/>
          <w:sz w:val="32"/>
          <w:szCs w:val="32"/>
        </w:rPr>
        <w:t>元、机动车临时号牌</w:t>
      </w:r>
      <w:r>
        <w:rPr>
          <w:rFonts w:ascii="仿宋" w:hAnsi="仿宋" w:eastAsia="仿宋" w:cs="仿宋"/>
          <w:bCs/>
          <w:sz w:val="32"/>
          <w:szCs w:val="32"/>
        </w:rPr>
        <w:t>5</w:t>
      </w:r>
      <w:r>
        <w:rPr>
          <w:rFonts w:hint="eastAsia" w:ascii="仿宋" w:hAnsi="仿宋" w:eastAsia="仿宋" w:cs="仿宋"/>
          <w:bCs/>
          <w:sz w:val="32"/>
          <w:szCs w:val="32"/>
        </w:rPr>
        <w:t>元。</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办理该业务先查验机动车后持办事要件到大厅办理。车主委托他人办理的，需提交双方身份证原件及车主委托书。</w:t>
      </w:r>
    </w:p>
    <w:p>
      <w:pPr>
        <w:rPr>
          <w:rFonts w:ascii="仿宋" w:hAnsi="仿宋" w:eastAsia="仿宋"/>
          <w:b/>
          <w:sz w:val="32"/>
          <w:szCs w:val="32"/>
        </w:rPr>
      </w:pPr>
    </w:p>
    <w:p>
      <w:pPr>
        <w:rPr>
          <w:rFonts w:ascii="仿宋" w:hAnsi="仿宋" w:eastAsia="仿宋"/>
          <w:b/>
          <w:sz w:val="32"/>
          <w:szCs w:val="32"/>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spacing w:line="400" w:lineRule="exact"/>
        <w:rPr>
          <w:rFonts w:ascii="仿宋" w:hAnsi="仿宋" w:eastAsia="仿宋"/>
          <w:b/>
          <w:sz w:val="30"/>
          <w:szCs w:val="30"/>
        </w:rPr>
      </w:pPr>
    </w:p>
    <w:p>
      <w:pPr>
        <w:pStyle w:val="2"/>
        <w:spacing w:before="0" w:beforeAutospacing="0" w:after="0" w:afterAutospacing="0"/>
        <w:jc w:val="center"/>
      </w:pPr>
      <w:bookmarkStart w:id="2141" w:name="_Toc18434"/>
      <w:bookmarkStart w:id="2142" w:name="_Toc1978_WPSOffice_Level1"/>
      <w:bookmarkStart w:id="2143" w:name="_Toc30942_WPSOffice_Level1"/>
      <w:bookmarkStart w:id="2144" w:name="_Toc16472_WPSOffice_Level1"/>
      <w:bookmarkStart w:id="2145" w:name="_Toc9701_WPSOffice_Level1"/>
      <w:bookmarkStart w:id="2146" w:name="_Toc24353_WPSOffice_Level1"/>
    </w:p>
    <w:p>
      <w:pPr>
        <w:pStyle w:val="2"/>
        <w:spacing w:before="0" w:beforeAutospacing="0" w:after="0" w:afterAutospacing="0"/>
        <w:jc w:val="center"/>
      </w:pPr>
      <w:bookmarkStart w:id="2147" w:name="_Toc29600"/>
      <w:r>
        <w:rPr>
          <w:rFonts w:hint="eastAsia"/>
        </w:rPr>
        <w:t>机动车检验合格标志核发</w:t>
      </w:r>
      <w:bookmarkEnd w:id="2141"/>
      <w:bookmarkEnd w:id="2142"/>
      <w:bookmarkEnd w:id="2143"/>
      <w:bookmarkEnd w:id="2144"/>
      <w:bookmarkEnd w:id="2145"/>
      <w:bookmarkEnd w:id="2146"/>
      <w:bookmarkEnd w:id="2147"/>
    </w:p>
    <w:p>
      <w:pPr>
        <w:spacing w:line="500" w:lineRule="exact"/>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一、机动车检验合格标志核发申请对象及条件</w:t>
      </w:r>
    </w:p>
    <w:p>
      <w:pPr>
        <w:ind w:firstLine="640" w:firstLineChars="200"/>
        <w:rPr>
          <w:rFonts w:ascii="仿宋" w:hAnsi="仿宋" w:eastAsia="仿宋" w:cs="Arial"/>
          <w:color w:val="000000"/>
          <w:kern w:val="0"/>
          <w:sz w:val="32"/>
          <w:szCs w:val="32"/>
        </w:rPr>
      </w:pPr>
      <w:r>
        <w:rPr>
          <w:rFonts w:hint="eastAsia" w:ascii="仿宋" w:hAnsi="仿宋" w:eastAsia="仿宋" w:cs="仿宋"/>
          <w:sz w:val="32"/>
          <w:szCs w:val="32"/>
        </w:rPr>
        <w:t>经公安机关交通管理部门依法登记的机动车。</w:t>
      </w:r>
      <w:r>
        <w:rPr>
          <w:rFonts w:hint="eastAsia" w:ascii="仿宋" w:hAnsi="仿宋" w:eastAsia="仿宋" w:cs="Arial"/>
          <w:color w:val="000000"/>
          <w:kern w:val="0"/>
          <w:sz w:val="32"/>
          <w:szCs w:val="32"/>
        </w:rPr>
        <w:t>机动车所有人可以在机动车检验有效期满前三个月内向登记地车辆管理所申请检验合格标志。</w:t>
      </w:r>
    </w:p>
    <w:p>
      <w:pPr>
        <w:topLinePun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topLinePun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机动车行驶证；</w:t>
      </w:r>
    </w:p>
    <w:p>
      <w:pPr>
        <w:topLinePun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机动车所有人或代理人身份证明原件及复印件，单位的组织机构代码证复印件需加盖公章；</w:t>
      </w:r>
    </w:p>
    <w:p>
      <w:pPr>
        <w:topLinePun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交通事故责任强制保险单；</w:t>
      </w:r>
    </w:p>
    <w:p>
      <w:pPr>
        <w:topLinePun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车船税纳税或者免税证明；</w:t>
      </w:r>
    </w:p>
    <w:p>
      <w:pPr>
        <w:topLinePunct/>
        <w:ind w:firstLine="640" w:firstLineChars="200"/>
        <w:rPr>
          <w:rFonts w:ascii="仿宋" w:hAnsi="仿宋" w:eastAsia="仿宋" w:cs="仿宋"/>
          <w:sz w:val="32"/>
          <w:szCs w:val="32"/>
        </w:rPr>
      </w:pPr>
      <w:r>
        <w:rPr>
          <w:rFonts w:ascii="仿宋" w:hAnsi="仿宋" w:eastAsia="仿宋" w:cs="仿宋"/>
          <w:sz w:val="32"/>
          <w:szCs w:val="32"/>
        </w:rPr>
        <w:t>5.</w:t>
      </w:r>
      <w:r>
        <w:rPr>
          <w:rFonts w:hint="eastAsia" w:ascii="仿宋" w:hAnsi="仿宋" w:eastAsia="仿宋" w:cs="仿宋"/>
          <w:sz w:val="32"/>
          <w:szCs w:val="32"/>
        </w:rPr>
        <w:t>安全技术检验合格证明；</w:t>
      </w:r>
    </w:p>
    <w:p>
      <w:pPr>
        <w:topLinePunct/>
        <w:ind w:firstLine="640" w:firstLineChars="200"/>
        <w:rPr>
          <w:rFonts w:ascii="仿宋" w:hAnsi="仿宋" w:eastAsia="仿宋" w:cs="仿宋"/>
          <w:sz w:val="32"/>
          <w:szCs w:val="32"/>
        </w:rPr>
      </w:pPr>
      <w:r>
        <w:rPr>
          <w:rFonts w:ascii="仿宋" w:hAnsi="仿宋" w:eastAsia="仿宋" w:cs="仿宋"/>
          <w:sz w:val="32"/>
          <w:szCs w:val="32"/>
        </w:rPr>
        <w:t>6.</w:t>
      </w:r>
      <w:r>
        <w:rPr>
          <w:rFonts w:hint="eastAsia" w:ascii="仿宋" w:hAnsi="仿宋" w:eastAsia="仿宋" w:cs="仿宋"/>
          <w:sz w:val="32"/>
          <w:szCs w:val="32"/>
        </w:rPr>
        <w:t>机动车牌证申请表；</w:t>
      </w:r>
    </w:p>
    <w:p>
      <w:pPr>
        <w:topLinePunct/>
        <w:ind w:firstLine="640" w:firstLineChars="200"/>
        <w:rPr>
          <w:rFonts w:ascii="仿宋" w:hAnsi="仿宋" w:eastAsia="仿宋" w:cs="仿宋"/>
          <w:sz w:val="32"/>
          <w:szCs w:val="32"/>
        </w:rPr>
      </w:pPr>
      <w:r>
        <w:rPr>
          <w:rFonts w:ascii="仿宋" w:hAnsi="仿宋" w:eastAsia="仿宋" w:cs="仿宋"/>
          <w:sz w:val="32"/>
          <w:szCs w:val="32"/>
        </w:rPr>
        <w:t>7.</w:t>
      </w:r>
      <w:r>
        <w:rPr>
          <w:rFonts w:hint="eastAsia" w:ascii="仿宋" w:hAnsi="仿宋" w:eastAsia="仿宋" w:cs="仿宋"/>
          <w:sz w:val="32"/>
          <w:szCs w:val="32"/>
        </w:rPr>
        <w:t>代理人授权书；</w:t>
      </w:r>
    </w:p>
    <w:p>
      <w:pPr>
        <w:widowControl/>
        <w:topLinePunct/>
        <w:ind w:firstLine="640" w:firstLineChars="200"/>
        <w:rPr>
          <w:rFonts w:ascii="仿宋" w:hAnsi="仿宋" w:eastAsia="仿宋" w:cs="仿宋"/>
          <w:sz w:val="32"/>
          <w:szCs w:val="32"/>
        </w:rPr>
      </w:pPr>
      <w:r>
        <w:rPr>
          <w:rFonts w:ascii="仿宋" w:hAnsi="仿宋" w:eastAsia="仿宋" w:cs="仿宋"/>
          <w:sz w:val="32"/>
          <w:szCs w:val="32"/>
        </w:rPr>
        <w:t>8.</w:t>
      </w:r>
      <w:r>
        <w:rPr>
          <w:rFonts w:hint="eastAsia" w:ascii="仿宋" w:hAnsi="仿宋" w:eastAsia="仿宋" w:cs="仿宋"/>
          <w:sz w:val="32"/>
          <w:szCs w:val="32"/>
        </w:rPr>
        <w:t>国产机动车整车出厂合格证和底盘合格证；</w:t>
      </w:r>
    </w:p>
    <w:p>
      <w:pPr>
        <w:widowControl/>
        <w:topLinePunct/>
        <w:ind w:firstLine="640" w:firstLineChars="200"/>
        <w:rPr>
          <w:rFonts w:ascii="仿宋" w:hAnsi="仿宋" w:eastAsia="仿宋" w:cs="仿宋"/>
          <w:sz w:val="32"/>
          <w:szCs w:val="32"/>
        </w:rPr>
      </w:pPr>
      <w:r>
        <w:rPr>
          <w:rFonts w:hint="eastAsia" w:ascii="仿宋" w:hAnsi="仿宋" w:eastAsia="仿宋" w:cs="仿宋"/>
          <w:sz w:val="32"/>
          <w:szCs w:val="32"/>
        </w:rPr>
        <w:t>9.机动车排放检验报告。</w:t>
      </w: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pPr w:leftFromText="180" w:rightFromText="180" w:vertAnchor="text" w:horzAnchor="margin" w:tblpY="365"/>
        <w:tblW w:w="8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814"/>
        <w:gridCol w:w="1418"/>
        <w:gridCol w:w="850"/>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1454" w:type="dxa"/>
            <w:vAlign w:val="center"/>
          </w:tcPr>
          <w:p>
            <w:pPr>
              <w:spacing w:line="360" w:lineRule="exact"/>
              <w:jc w:val="center"/>
              <w:rPr>
                <w:rFonts w:ascii="楷体" w:hAnsi="楷体" w:eastAsia="楷体" w:cs="楷体"/>
                <w:b/>
                <w:sz w:val="32"/>
                <w:szCs w:val="32"/>
              </w:rPr>
            </w:pPr>
            <w:r>
              <w:rPr>
                <w:rFonts w:hint="eastAsia" w:ascii="仿宋" w:hAnsi="仿宋" w:eastAsia="仿宋" w:cs="仿宋"/>
                <w:sz w:val="24"/>
                <w:szCs w:val="24"/>
              </w:rPr>
              <w:t>准备好办理核发机动车检验合格标志所需材料</w:t>
            </w:r>
          </w:p>
        </w:tc>
        <w:tc>
          <w:tcPr>
            <w:tcW w:w="814" w:type="dxa"/>
            <w:tcBorders>
              <w:top w:val="nil"/>
              <w:bottom w:val="nil"/>
            </w:tcBorders>
          </w:tcPr>
          <w:p>
            <w:pPr>
              <w:spacing w:line="360" w:lineRule="exact"/>
              <w:rPr>
                <w:rFonts w:ascii="楷体" w:hAnsi="楷体" w:eastAsia="楷体" w:cs="楷体"/>
                <w:b/>
                <w:sz w:val="32"/>
                <w:szCs w:val="32"/>
              </w:rPr>
            </w:pPr>
            <w:r>
              <w:rPr>
                <w:rFonts w:ascii="仿宋" w:hAnsi="仿宋" w:eastAsia="仿宋" w:cs="仿宋"/>
                <w:sz w:val="24"/>
                <w:szCs w:val="24"/>
              </w:rPr>
              <mc:AlternateContent>
                <mc:Choice Requires="wps">
                  <w:drawing>
                    <wp:anchor distT="0" distB="0" distL="114300" distR="114300" simplePos="0" relativeHeight="252347392" behindDoc="0" locked="0" layoutInCell="1" allowOverlap="1">
                      <wp:simplePos x="0" y="0"/>
                      <wp:positionH relativeFrom="column">
                        <wp:posOffset>-13970</wp:posOffset>
                      </wp:positionH>
                      <wp:positionV relativeFrom="paragraph">
                        <wp:posOffset>527685</wp:posOffset>
                      </wp:positionV>
                      <wp:extent cx="444500" cy="0"/>
                      <wp:effectExtent l="0" t="38100" r="12700" b="38100"/>
                      <wp:wrapNone/>
                      <wp:docPr id="1947" name="直线 2"/>
                      <wp:cNvGraphicFramePr/>
                      <a:graphic xmlns:a="http://schemas.openxmlformats.org/drawingml/2006/main">
                        <a:graphicData uri="http://schemas.microsoft.com/office/word/2010/wordprocessingShape">
                          <wps:wsp>
                            <wps:cNvSpPr/>
                            <wps:spPr>
                              <a:xfrm>
                                <a:off x="0" y="0"/>
                                <a:ext cx="444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 o:spid="_x0000_s1026" o:spt="20" style="position:absolute;left:0pt;margin-left:-1.1pt;margin-top:41.55pt;height:0pt;width:35pt;z-index:252347392;mso-width-relative:page;mso-height-relative:page;" filled="f" stroked="t" coordsize="21600,21600" o:gfxdata="UEsDBAoAAAAAAIdO4kAAAAAAAAAAAAAAAAAEAAAAZHJzL1BLAwQUAAAACACHTuJAXN6A4tYAAAAH&#10;AQAADwAAAGRycy9kb3ducmV2LnhtbE2PQUvDQBSE74L/YXmCt3aTCDXEbHoQ6qXV0lZEb9vsMwlm&#10;34bdTRv/va940OMww8w35XKyvTihD50jBek8AYFUO9NRo+D1sJrlIELUZHTvCBV8Y4BldX1V6sK4&#10;M+3wtI+N4BIKhVbQxjgUUoa6RavD3A1I7H06b3Vk6RtpvD5zue1lliQLaXVHvNDqAR9brL/2o1Ww&#10;26zW+dt6nGr/8ZS+HLab5/eQK3V7kyYPICJO8S8MF3xGh4qZjm4kE0SvYJZlnFSQ36Ug2F/c85Pj&#10;r5ZVKf/zVz9QSwMEFAAAAAgAh07iQCi2c/TUAQAAkwMAAA4AAABkcnMvZTJvRG9jLnhtbK1TS44T&#10;MRDdI3EHy3vSSZQA00pnFoRhg2CkgQNU/Om25J9cnnRyFq7Big3HmWtQdjIJMJoNIgun7Co/v/eq&#10;enW9d5btVEITfMdnkylnyosgje87/vXLzau3nGEGL8EGrzp+UMiv1y9frMbYqnkYgpUqMQLx2I6x&#10;40POsW0aFINygJMQlaekDslBpm3qG5lgJHRnm/l0+roZQ5IxBaEQ6XRzTPJ1xddaifxZa1SZ2Y4T&#10;t1zXVNdtWZv1Cto+QRyMONGAf2DhwHh69Ay1gQzsPpknUM6IFDDoPBHBNUFrI1TVQGpm07/U3A0Q&#10;VdVC5mA824T/D1Z82t0mZiT17mrxhjMPjrr08O37w4+fbF7sGSO2VHUXb9NphxQWrXudXPknFWxf&#10;LT2cLVX7zAQdLhaL5ZSMF4+p5nIvJswfVHCsBB23xhex0MLuI2Z6i0ofS8qx9Wzs+NVyviQ4oFnR&#10;FjKFLhJ79H29i8EaeWOsLTcw9dt3NrEdlO7XX1FEuH+UlUc2gMOxrqaOczEokO+9ZPkQyRRPA8wL&#10;BackZ1bRvJeIAKHNYOylMicDvrfPVNPz1hOLYuzRyhJtgzxQJ+5jMv1Abswq05KhzlfOpykto/X7&#10;viJdvqX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zegOLWAAAABwEAAA8AAAAAAAAAAQAgAAAA&#10;IgAAAGRycy9kb3ducmV2LnhtbFBLAQIUABQAAAAIAIdO4kAotnP01AEAAJMDAAAOAAAAAAAAAAEA&#10;IAAAACUBAABkcnMvZTJvRG9jLnhtbFBLBQYAAAAABgAGAFkBAABrBQAAAAA=&#10;">
                      <v:fill on="f" focussize="0,0"/>
                      <v:stroke color="#000000" joinstyle="round" endarrow="block"/>
                      <v:imagedata o:title=""/>
                      <o:lock v:ext="edit" aspectratio="f"/>
                    </v:line>
                  </w:pict>
                </mc:Fallback>
              </mc:AlternateContent>
            </w:r>
          </w:p>
        </w:tc>
        <w:tc>
          <w:tcPr>
            <w:tcW w:w="1418" w:type="dxa"/>
            <w:vAlign w:val="center"/>
          </w:tcPr>
          <w:p>
            <w:pPr>
              <w:spacing w:line="360" w:lineRule="exact"/>
              <w:rPr>
                <w:rFonts w:ascii="楷体" w:hAnsi="楷体" w:eastAsia="楷体" w:cs="楷体"/>
                <w:b/>
                <w:sz w:val="32"/>
                <w:szCs w:val="32"/>
              </w:rPr>
            </w:pPr>
            <w:r>
              <w:rPr>
                <w:rFonts w:hint="eastAsia" w:ascii="仿宋" w:hAnsi="仿宋" w:eastAsia="仿宋" w:cs="仿宋"/>
                <w:sz w:val="24"/>
                <w:szCs w:val="24"/>
              </w:rPr>
              <w:t>到全市任何一家机动车检测机构上线检车</w:t>
            </w:r>
          </w:p>
        </w:tc>
        <w:tc>
          <w:tcPr>
            <w:tcW w:w="850" w:type="dxa"/>
            <w:tcBorders>
              <w:top w:val="nil"/>
              <w:bottom w:val="nil"/>
            </w:tcBorders>
          </w:tcPr>
          <w:p>
            <w:pPr>
              <w:spacing w:line="360" w:lineRule="exact"/>
              <w:rPr>
                <w:rFonts w:ascii="楷体" w:hAnsi="楷体" w:eastAsia="楷体" w:cs="楷体"/>
                <w:b/>
                <w:sz w:val="32"/>
                <w:szCs w:val="32"/>
              </w:rPr>
            </w:pPr>
            <w:r>
              <w:rPr>
                <w:rFonts w:ascii="仿宋" w:hAnsi="仿宋" w:eastAsia="仿宋" w:cs="仿宋"/>
                <w:sz w:val="32"/>
                <w:szCs w:val="32"/>
              </w:rPr>
              <mc:AlternateContent>
                <mc:Choice Requires="wps">
                  <w:drawing>
                    <wp:anchor distT="0" distB="0" distL="114300" distR="114300" simplePos="0" relativeHeight="252348416" behindDoc="0" locked="0" layoutInCell="1" allowOverlap="1">
                      <wp:simplePos x="0" y="0"/>
                      <wp:positionH relativeFrom="column">
                        <wp:posOffset>-23495</wp:posOffset>
                      </wp:positionH>
                      <wp:positionV relativeFrom="paragraph">
                        <wp:posOffset>591185</wp:posOffset>
                      </wp:positionV>
                      <wp:extent cx="499745" cy="0"/>
                      <wp:effectExtent l="0" t="38100" r="14605" b="38100"/>
                      <wp:wrapNone/>
                      <wp:docPr id="1948" name="直线 3"/>
                      <wp:cNvGraphicFramePr/>
                      <a:graphic xmlns:a="http://schemas.openxmlformats.org/drawingml/2006/main">
                        <a:graphicData uri="http://schemas.microsoft.com/office/word/2010/wordprocessingShape">
                          <wps:wsp>
                            <wps:cNvSpPr/>
                            <wps:spPr>
                              <a:xfrm>
                                <a:off x="0" y="0"/>
                                <a:ext cx="49974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 o:spid="_x0000_s1026" o:spt="20" style="position:absolute;left:0pt;margin-left:-1.85pt;margin-top:46.55pt;height:0pt;width:39.35pt;z-index:252348416;mso-width-relative:page;mso-height-relative:page;" filled="f" stroked="t" coordsize="21600,21600" o:gfxdata="UEsDBAoAAAAAAIdO4kAAAAAAAAAAAAAAAAAEAAAAZHJzL1BLAwQUAAAACACHTuJAfaxB9dcAAAAH&#10;AQAADwAAAGRycy9kb3ducmV2LnhtbE2PwU7DMBBE70j8g7VI3FonVNA0xOkBqVxaQG0RKjc3XpKI&#10;eB3ZThv+nkUc4Dia0cybYjnaTpzQh9aRgnSagECqnGmpVvC6X00yECFqMrpzhAq+MMCyvLwodG7c&#10;mbZ42sVacAmFXCtoYuxzKUPVoNVh6nok9j6ctzqy9LU0Xp+53HbyJknupNUt8UKje3xosPrcDVbB&#10;drNaZ2/rYaz8+2P6vH/ZPB1CptT1VZrcg4g4xr8w/OAzOpTMdHQDmSA6BZPZnJMKFrMUBPvzW752&#10;/NWyLOR//vIbUEsDBBQAAAAIAIdO4kASNPk+1AEAAJMDAAAOAAAAZHJzL2Uyb0RvYy54bWytU0uO&#10;EzEQ3SNxB8t70knIAGmlMwvCsEEw0gwHqPjTbck/uTzp5CxcgxUbjjPXoOxkEj5ig8jCKbvKz++9&#10;ql5d751lO5XQBN/x2WTKmfIiSOP7jn++v3nxhjPM4CXY4FXHDwr59fr5s9UYWzUPQ7BSJUYgHtsx&#10;dnzIObZNg2JQDnASovKU1CE5yLRNfSMTjITubDOfTl81Y0gypiAUIp1ujkm+rvhaK5E/aY0qM9tx&#10;4pbrmuq6LWuzXkHbJ4iDESca8A8sHBhPj56hNpCBPSTzB5QzIgUMOk9EcE3Q2ghVNZCa2fQ3NXcD&#10;RFW1kDkYzzbh/4MVH3e3iRlJvVsuqFceHHXp8cvXx2/f2ctizxixpaq7eJtOO6SwaN3r5Mo/qWD7&#10;aunhbKnaZybocLFcvl5ccSaeUs3lXkyY36vgWAk6bo0vYqGF3QfM9BaVPpWUY+vZ2PHl1bzAAc2K&#10;tpApdJHYo+/rXQzWyBtjbbmBqd++tYntoHS//ooiwv2lrDyyARyOdTV1nItBgXznJcuHSKZ4GmBe&#10;KDglObOK5r1EBAhtBmMvlTkZ8L39SzU9bz2xKMYerSzRNsgDdeIhJtMP5MasMi0Z6nzlfJrSMlo/&#10;7yvS5Vta/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9rEH11wAAAAcBAAAPAAAAAAAAAAEAIAAA&#10;ACIAAABkcnMvZG93bnJldi54bWxQSwECFAAUAAAACACHTuJAEjT5PtQBAACTAwAADgAAAAAAAAAB&#10;ACAAAAAmAQAAZHJzL2Uyb0RvYy54bWxQSwUGAAAAAAYABgBZAQAAbAUAAAAA&#10;">
                      <v:fill on="f" focussize="0,0"/>
                      <v:stroke color="#000000" joinstyle="round" endarrow="block"/>
                      <v:imagedata o:title=""/>
                      <o:lock v:ext="edit" aspectratio="f"/>
                    </v:line>
                  </w:pict>
                </mc:Fallback>
              </mc:AlternateContent>
            </w:r>
          </w:p>
        </w:tc>
        <w:tc>
          <w:tcPr>
            <w:tcW w:w="3736" w:type="dxa"/>
          </w:tcPr>
          <w:p>
            <w:pPr>
              <w:spacing w:line="360" w:lineRule="exact"/>
              <w:rPr>
                <w:rFonts w:ascii="楷体" w:hAnsi="楷体" w:eastAsia="楷体" w:cs="楷体"/>
                <w:b/>
                <w:sz w:val="32"/>
                <w:szCs w:val="32"/>
              </w:rPr>
            </w:pPr>
            <w:r>
              <w:rPr>
                <w:rFonts w:hint="eastAsia" w:ascii="仿宋" w:hAnsi="仿宋" w:eastAsia="仿宋" w:cs="仿宋"/>
                <w:sz w:val="24"/>
                <w:szCs w:val="24"/>
              </w:rPr>
              <w:t>章党车管所检测科远程审核机动车安检机构检验数据、照片、视频合格后远程核发机动车检验合格标志（到机动车安检机构领取机动车检验合格标志）</w:t>
            </w:r>
          </w:p>
        </w:tc>
      </w:tr>
    </w:tbl>
    <w:p>
      <w:pPr>
        <w:spacing w:line="500" w:lineRule="exact"/>
        <w:ind w:firstLine="643" w:firstLineChars="200"/>
        <w:rPr>
          <w:rFonts w:ascii="楷体" w:hAnsi="楷体" w:eastAsia="楷体" w:cs="楷体"/>
          <w:b/>
          <w:sz w:val="32"/>
          <w:szCs w:val="32"/>
        </w:rPr>
      </w:pPr>
    </w:p>
    <w:p>
      <w:pPr>
        <w:widowControl/>
        <w:topLinePunct/>
        <w:spacing w:line="520" w:lineRule="exact"/>
        <w:ind w:firstLine="321" w:firstLineChars="100"/>
        <w:jc w:val="left"/>
        <w:rPr>
          <w:rFonts w:ascii="仿宋" w:hAnsi="仿宋" w:eastAsia="仿宋" w:cs="仿宋"/>
          <w:sz w:val="32"/>
          <w:szCs w:val="32"/>
        </w:rPr>
      </w:pPr>
      <w:r>
        <w:rPr>
          <w:rFonts w:hint="eastAsia" w:ascii="仿宋" w:hAnsi="仿宋" w:eastAsia="仿宋" w:cs="仿宋"/>
          <w:b/>
          <w:bCs/>
          <w:sz w:val="32"/>
          <w:szCs w:val="32"/>
        </w:rPr>
        <w:t>注：</w:t>
      </w:r>
      <w:r>
        <w:rPr>
          <w:rFonts w:hint="eastAsia" w:ascii="仿宋" w:hAnsi="仿宋" w:eastAsia="仿宋" w:cs="仿宋"/>
          <w:sz w:val="32"/>
          <w:szCs w:val="32"/>
        </w:rPr>
        <w:t xml:space="preserve"> </w:t>
      </w:r>
      <w:r>
        <w:rPr>
          <w:rFonts w:ascii="仿宋" w:hAnsi="仿宋" w:eastAsia="仿宋" w:cs="仿宋"/>
          <w:sz w:val="32"/>
          <w:szCs w:val="32"/>
        </w:rPr>
        <w:t xml:space="preserve">1. </w:t>
      </w:r>
      <w:r>
        <w:rPr>
          <w:rFonts w:hint="eastAsia" w:ascii="仿宋" w:hAnsi="仿宋" w:eastAsia="仿宋" w:cs="仿宋"/>
          <w:sz w:val="32"/>
          <w:szCs w:val="32"/>
        </w:rPr>
        <w:t>大型客车、校车不能办理异地检验；</w:t>
      </w:r>
    </w:p>
    <w:p>
      <w:pPr>
        <w:widowControl/>
        <w:topLinePunct/>
        <w:spacing w:line="520" w:lineRule="exact"/>
        <w:ind w:firstLine="1120" w:firstLineChars="350"/>
        <w:jc w:val="left"/>
        <w:rPr>
          <w:rFonts w:ascii="仿宋" w:hAnsi="仿宋" w:eastAsia="仿宋" w:cs="仿宋"/>
          <w:sz w:val="32"/>
          <w:szCs w:val="32"/>
        </w:rPr>
      </w:pPr>
      <w:bookmarkStart w:id="2148" w:name="_Toc16425_WPSOffice_Level2"/>
      <w:r>
        <w:rPr>
          <w:rFonts w:ascii="仿宋" w:hAnsi="仿宋" w:eastAsia="仿宋" w:cs="仿宋"/>
          <w:sz w:val="32"/>
          <w:szCs w:val="32"/>
        </w:rPr>
        <w:t xml:space="preserve">2. </w:t>
      </w:r>
      <w:r>
        <w:rPr>
          <w:rFonts w:hint="eastAsia" w:ascii="仿宋" w:hAnsi="仿宋" w:eastAsia="仿宋" w:cs="Arial"/>
          <w:color w:val="000000"/>
          <w:kern w:val="0"/>
          <w:sz w:val="32"/>
          <w:szCs w:val="32"/>
        </w:rPr>
        <w:t>机动车检验有效期满前三个月内</w:t>
      </w:r>
      <w:r>
        <w:rPr>
          <w:rFonts w:hint="eastAsia" w:ascii="仿宋" w:hAnsi="仿宋" w:eastAsia="仿宋" w:cs="仿宋"/>
          <w:sz w:val="32"/>
          <w:szCs w:val="32"/>
        </w:rPr>
        <w:t>可办理。</w:t>
      </w:r>
      <w:bookmarkEnd w:id="2148"/>
    </w:p>
    <w:p>
      <w:pPr>
        <w:spacing w:beforeLines="50" w:afterLines="50" w:line="500" w:lineRule="exact"/>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pPr w:leftFromText="180" w:rightFromText="180" w:vertAnchor="text" w:horzAnchor="margin" w:tblpXSpec="center" w:tblpY="6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5026"/>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 w:hRule="atLeast"/>
        </w:trPr>
        <w:tc>
          <w:tcPr>
            <w:tcW w:w="1436" w:type="dxa"/>
          </w:tcPr>
          <w:p>
            <w:pPr>
              <w:widowControl/>
              <w:topLinePunct/>
              <w:spacing w:line="400" w:lineRule="exact"/>
              <w:jc w:val="center"/>
              <w:rPr>
                <w:rFonts w:ascii="仿宋" w:hAnsi="仿宋" w:eastAsia="仿宋" w:cs="仿宋"/>
                <w:b/>
                <w:bCs/>
                <w:sz w:val="28"/>
                <w:szCs w:val="28"/>
              </w:rPr>
            </w:pPr>
            <w:r>
              <w:rPr>
                <w:rFonts w:hint="eastAsia" w:ascii="仿宋" w:hAnsi="仿宋" w:eastAsia="仿宋" w:cs="仿宋"/>
                <w:b/>
                <w:bCs/>
                <w:sz w:val="28"/>
                <w:szCs w:val="28"/>
              </w:rPr>
              <w:t>检测站</w:t>
            </w:r>
          </w:p>
        </w:tc>
        <w:tc>
          <w:tcPr>
            <w:tcW w:w="5026" w:type="dxa"/>
          </w:tcPr>
          <w:p>
            <w:pPr>
              <w:widowControl/>
              <w:topLinePunct/>
              <w:spacing w:line="400" w:lineRule="exact"/>
              <w:jc w:val="center"/>
              <w:rPr>
                <w:rFonts w:ascii="仿宋" w:hAnsi="仿宋" w:eastAsia="仿宋" w:cs="仿宋"/>
                <w:b/>
                <w:bCs/>
                <w:sz w:val="28"/>
                <w:szCs w:val="28"/>
              </w:rPr>
            </w:pPr>
            <w:r>
              <w:rPr>
                <w:rFonts w:hint="eastAsia" w:ascii="仿宋" w:hAnsi="仿宋" w:eastAsia="仿宋" w:cs="仿宋"/>
                <w:b/>
                <w:bCs/>
                <w:sz w:val="28"/>
                <w:szCs w:val="28"/>
              </w:rPr>
              <w:t>地   址</w:t>
            </w:r>
          </w:p>
        </w:tc>
        <w:tc>
          <w:tcPr>
            <w:tcW w:w="2246" w:type="dxa"/>
          </w:tcPr>
          <w:p>
            <w:pPr>
              <w:widowControl/>
              <w:topLinePunct/>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誉峰</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望花区洗化东街</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54708888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鑫通</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顺城区前甸镇大柳村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57401888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沈东</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东洲区青年路南矸子山东段</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54660777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亿安</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新抚区南花园东街</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54700999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顺安</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清原满族自治县清原镇长山堡村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53071666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路安</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清原满族自治县清原镇长山堡村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53071666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东正</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新宾满族自治县新宾镇修家交通队附近</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55019999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宏图</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清原满族自治县金帝宾馆院内</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3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交运</w:t>
            </w:r>
          </w:p>
        </w:tc>
        <w:tc>
          <w:tcPr>
            <w:tcW w:w="5026" w:type="dxa"/>
            <w:vAlign w:val="center"/>
          </w:tcPr>
          <w:p>
            <w:pPr>
              <w:widowControl/>
              <w:topLinePunct/>
              <w:spacing w:line="400" w:lineRule="exact"/>
              <w:rPr>
                <w:rFonts w:ascii="仿宋" w:hAnsi="仿宋" w:eastAsia="仿宋" w:cs="仿宋"/>
                <w:sz w:val="28"/>
                <w:szCs w:val="28"/>
              </w:rPr>
            </w:pPr>
            <w:r>
              <w:rPr>
                <w:rFonts w:hint="eastAsia" w:ascii="仿宋" w:hAnsi="仿宋" w:eastAsia="仿宋" w:cs="仿宋"/>
                <w:sz w:val="28"/>
                <w:szCs w:val="28"/>
              </w:rPr>
              <w:t>东洲区浑河南路东段</w:t>
            </w:r>
          </w:p>
        </w:tc>
        <w:tc>
          <w:tcPr>
            <w:tcW w:w="2246" w:type="dxa"/>
          </w:tcPr>
          <w:p>
            <w:pPr>
              <w:widowControl/>
              <w:topLinePunct/>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54629102</w:t>
            </w:r>
          </w:p>
        </w:tc>
      </w:tr>
    </w:tbl>
    <w:p>
      <w:pPr>
        <w:widowControl/>
        <w:adjustRightInd w:val="0"/>
        <w:snapToGrid w:val="0"/>
        <w:spacing w:beforeLines="50" w:line="62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adjustRightInd w:val="0"/>
        <w:snapToGrid w:val="0"/>
        <w:spacing w:line="62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工作人员对申请材料进行审查，证件齐全且与监管系统基本信息一致的，符合法定规范的，按照《</w:t>
      </w:r>
      <w:r>
        <w:rPr>
          <w:rFonts w:ascii="仿宋" w:hAnsi="仿宋" w:eastAsia="仿宋" w:cs="仿宋"/>
          <w:sz w:val="32"/>
          <w:szCs w:val="32"/>
        </w:rPr>
        <w:t>推进公安交管“放管服”改革20项措施实施细则</w:t>
      </w:r>
      <w:r>
        <w:rPr>
          <w:rFonts w:hint="eastAsia" w:ascii="仿宋" w:hAnsi="仿宋" w:eastAsia="仿宋" w:cs="仿宋"/>
          <w:sz w:val="32"/>
          <w:szCs w:val="32"/>
        </w:rPr>
        <w:t>》</w:t>
      </w:r>
      <w:r>
        <w:rPr>
          <w:rFonts w:ascii="仿宋" w:hAnsi="仿宋" w:eastAsia="仿宋" w:cs="仿宋"/>
          <w:sz w:val="32"/>
          <w:szCs w:val="32"/>
        </w:rPr>
        <w:t>实行“先发标、后审核”。非营运小微型载客汽车</w:t>
      </w:r>
      <w:r>
        <w:rPr>
          <w:rFonts w:hint="eastAsia" w:ascii="仿宋" w:hAnsi="仿宋" w:eastAsia="仿宋" w:cs="仿宋"/>
          <w:sz w:val="32"/>
          <w:szCs w:val="32"/>
        </w:rPr>
        <w:t>（暂不包括面包车）</w:t>
      </w:r>
      <w:r>
        <w:rPr>
          <w:rFonts w:ascii="仿宋" w:hAnsi="仿宋" w:eastAsia="仿宋" w:cs="仿宋"/>
          <w:sz w:val="32"/>
          <w:szCs w:val="32"/>
        </w:rPr>
        <w:t>经检验机构检验合格后，车辆管理所先发放检验合格标志，在24小时内通过机动车检验监管系统进行审核、归档。</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免费核发机动车检验合格标志。</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2149" w:name="_Toc19642"/>
      <w:bookmarkStart w:id="2150" w:name="_Toc29640_WPSOffice_Level1"/>
      <w:bookmarkStart w:id="2151" w:name="_Toc1035_WPSOffice_Level1"/>
      <w:bookmarkStart w:id="2152" w:name="_Toc14785_WPSOffice_Level1"/>
      <w:bookmarkStart w:id="2153" w:name="_Toc14381_WPSOffice_Level1"/>
      <w:bookmarkStart w:id="2154" w:name="_Toc17017_WPSOffice_Level1"/>
      <w:bookmarkStart w:id="2155" w:name="_Toc12052"/>
      <w:r>
        <w:rPr>
          <w:rFonts w:hint="eastAsia"/>
          <w:sz w:val="44"/>
          <w:szCs w:val="44"/>
        </w:rPr>
        <w:t>初次申领机动车驾驶证</w:t>
      </w:r>
      <w:bookmarkEnd w:id="2149"/>
      <w:bookmarkEnd w:id="2150"/>
      <w:bookmarkEnd w:id="2151"/>
      <w:bookmarkEnd w:id="2152"/>
      <w:bookmarkEnd w:id="2153"/>
      <w:bookmarkEnd w:id="2154"/>
      <w:bookmarkEnd w:id="2155"/>
    </w:p>
    <w:p>
      <w:pPr>
        <w:spacing w:line="260" w:lineRule="atLeast"/>
        <w:rPr>
          <w:rFonts w:ascii="宋体" w:hAnsi="宋体" w:cs="宋体"/>
          <w:b/>
          <w:sz w:val="48"/>
          <w:szCs w:val="48"/>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一、初次申领机动车驾驶证申请对象及条件</w:t>
      </w:r>
    </w:p>
    <w:p>
      <w:pPr>
        <w:spacing w:line="500" w:lineRule="exact"/>
        <w:rPr>
          <w:rFonts w:ascii="仿宋" w:hAnsi="仿宋" w:eastAsia="仿宋" w:cs="仿宋"/>
          <w:sz w:val="32"/>
          <w:szCs w:val="32"/>
        </w:rPr>
      </w:pPr>
      <w:r>
        <w:rPr>
          <w:rFonts w:hint="eastAsia" w:ascii="仿宋" w:hAnsi="仿宋" w:eastAsia="仿宋" w:cs="仿宋"/>
          <w:sz w:val="32"/>
          <w:szCs w:val="32"/>
        </w:rPr>
        <w:t xml:space="preserve">    符合《机动车驾驶证申领与使用规定》中第二章规定的自然人。</w:t>
      </w: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jc w:val="left"/>
        <w:outlineLvl w:val="0"/>
        <w:rPr>
          <w:rFonts w:ascii="仿宋" w:hAnsi="仿宋" w:eastAsia="仿宋" w:cs="仿宋"/>
          <w:sz w:val="32"/>
          <w:szCs w:val="32"/>
        </w:rPr>
      </w:pPr>
      <w:bookmarkStart w:id="2156" w:name="_Toc11173_WPSOffice_Level1"/>
      <w:bookmarkStart w:id="2157" w:name="_Toc21041_WPSOffice_Level1"/>
      <w:bookmarkStart w:id="2158" w:name="_Toc15135_WPSOffice_Level1"/>
      <w:bookmarkStart w:id="2159" w:name="_Toc7817_WPSOffice_Level1"/>
      <w:bookmarkStart w:id="2160" w:name="_Toc19636_WPSOffice_Level1"/>
      <w:bookmarkStart w:id="2161" w:name="_Toc5321"/>
      <w:r>
        <w:rPr>
          <w:rFonts w:hint="eastAsia" w:ascii="仿宋" w:hAnsi="仿宋" w:eastAsia="仿宋" w:cs="仿宋"/>
          <w:sz w:val="32"/>
          <w:szCs w:val="32"/>
        </w:rPr>
        <w:t>1.身份证复印件；</w:t>
      </w:r>
      <w:bookmarkEnd w:id="2156"/>
      <w:bookmarkEnd w:id="2157"/>
      <w:bookmarkEnd w:id="2158"/>
      <w:bookmarkEnd w:id="2159"/>
      <w:bookmarkEnd w:id="2160"/>
      <w:bookmarkEnd w:id="2161"/>
    </w:p>
    <w:p>
      <w:pPr>
        <w:ind w:firstLine="640" w:firstLineChars="200"/>
        <w:jc w:val="left"/>
        <w:outlineLvl w:val="0"/>
        <w:rPr>
          <w:rFonts w:ascii="仿宋" w:hAnsi="仿宋" w:eastAsia="仿宋" w:cs="仿宋"/>
          <w:sz w:val="32"/>
          <w:szCs w:val="32"/>
        </w:rPr>
      </w:pPr>
      <w:bookmarkStart w:id="2162" w:name="_Toc2842_WPSOffice_Level1"/>
      <w:bookmarkStart w:id="2163" w:name="_Toc22145_WPSOffice_Level1"/>
      <w:bookmarkStart w:id="2164" w:name="_Toc31951_WPSOffice_Level1"/>
      <w:bookmarkStart w:id="2165" w:name="_Toc10027_WPSOffice_Level1"/>
      <w:bookmarkStart w:id="2166" w:name="_Toc30079_WPSOffice_Level1"/>
      <w:bookmarkStart w:id="2167" w:name="_Toc25010"/>
      <w:r>
        <w:rPr>
          <w:rFonts w:hint="eastAsia" w:ascii="仿宋" w:hAnsi="仿宋" w:eastAsia="仿宋" w:cs="仿宋"/>
          <w:sz w:val="32"/>
          <w:szCs w:val="32"/>
        </w:rPr>
        <w:t>2.机动车驾驶证申请表；</w:t>
      </w:r>
      <w:bookmarkEnd w:id="2162"/>
      <w:bookmarkEnd w:id="2163"/>
      <w:bookmarkEnd w:id="2164"/>
      <w:bookmarkEnd w:id="2165"/>
      <w:bookmarkEnd w:id="2166"/>
      <w:bookmarkEnd w:id="2167"/>
    </w:p>
    <w:p>
      <w:pPr>
        <w:ind w:firstLine="640" w:firstLineChars="200"/>
        <w:jc w:val="left"/>
        <w:outlineLvl w:val="0"/>
        <w:rPr>
          <w:rFonts w:ascii="仿宋" w:hAnsi="仿宋" w:eastAsia="仿宋" w:cs="仿宋"/>
          <w:sz w:val="32"/>
          <w:szCs w:val="32"/>
        </w:rPr>
      </w:pPr>
      <w:bookmarkStart w:id="2168" w:name="_Toc850_WPSOffice_Level1"/>
      <w:bookmarkStart w:id="2169" w:name="_Toc999_WPSOffice_Level1"/>
      <w:bookmarkStart w:id="2170" w:name="_Toc4420_WPSOffice_Level1"/>
      <w:bookmarkStart w:id="2171" w:name="_Toc24607_WPSOffice_Level1"/>
      <w:bookmarkStart w:id="2172" w:name="_Toc14304_WPSOffice_Level1"/>
      <w:bookmarkStart w:id="2173" w:name="_Toc28199"/>
      <w:r>
        <w:rPr>
          <w:rFonts w:hint="eastAsia" w:ascii="仿宋" w:hAnsi="仿宋" w:eastAsia="仿宋" w:cs="仿宋"/>
          <w:sz w:val="32"/>
          <w:szCs w:val="32"/>
        </w:rPr>
        <w:t>3.机动车驾驶人身体条件证明；</w:t>
      </w:r>
      <w:bookmarkEnd w:id="2168"/>
      <w:bookmarkEnd w:id="2169"/>
      <w:bookmarkEnd w:id="2170"/>
      <w:bookmarkEnd w:id="2171"/>
      <w:bookmarkEnd w:id="2172"/>
      <w:bookmarkEnd w:id="2173"/>
    </w:p>
    <w:p>
      <w:pPr>
        <w:ind w:firstLine="640" w:firstLineChars="200"/>
        <w:jc w:val="left"/>
        <w:outlineLvl w:val="0"/>
        <w:rPr>
          <w:rFonts w:ascii="仿宋" w:hAnsi="仿宋" w:eastAsia="仿宋" w:cs="仿宋"/>
          <w:sz w:val="32"/>
          <w:szCs w:val="32"/>
        </w:rPr>
      </w:pPr>
      <w:bookmarkStart w:id="2174" w:name="_Toc24671_WPSOffice_Level1"/>
      <w:bookmarkStart w:id="2175" w:name="_Toc30816_WPSOffice_Level1"/>
      <w:bookmarkStart w:id="2176" w:name="_Toc1722_WPSOffice_Level1"/>
      <w:bookmarkStart w:id="2177" w:name="_Toc27434_WPSOffice_Level1"/>
      <w:bookmarkStart w:id="2178" w:name="_Toc29732_WPSOffice_Level1"/>
      <w:bookmarkStart w:id="2179" w:name="_Toc2027"/>
      <w:r>
        <w:rPr>
          <w:rFonts w:hint="eastAsia" w:ascii="仿宋" w:hAnsi="仿宋" w:eastAsia="仿宋" w:cs="仿宋"/>
          <w:sz w:val="32"/>
          <w:szCs w:val="32"/>
        </w:rPr>
        <w:t>4.辽宁省外的学员需提供居住证。</w:t>
      </w:r>
      <w:bookmarkEnd w:id="2174"/>
      <w:bookmarkEnd w:id="2175"/>
      <w:bookmarkEnd w:id="2176"/>
      <w:bookmarkEnd w:id="2177"/>
      <w:bookmarkEnd w:id="2178"/>
      <w:bookmarkEnd w:id="2179"/>
    </w:p>
    <w:p>
      <w:pPr>
        <w:spacing w:afterLines="100"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51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66848" behindDoc="0" locked="0" layoutInCell="1" allowOverlap="1">
                      <wp:simplePos x="0" y="0"/>
                      <wp:positionH relativeFrom="column">
                        <wp:posOffset>-51435</wp:posOffset>
                      </wp:positionH>
                      <wp:positionV relativeFrom="paragraph">
                        <wp:posOffset>86995</wp:posOffset>
                      </wp:positionV>
                      <wp:extent cx="374015" cy="635"/>
                      <wp:effectExtent l="0" t="50800" r="6985" b="62865"/>
                      <wp:wrapNone/>
                      <wp:docPr id="1966"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05pt;margin-top:6.85pt;height:0.05pt;width:29.45pt;z-index:252366848;mso-width-relative:page;mso-height-relative:page;" filled="f" stroked="t" coordsize="21600,21600" o:gfxdata="UEsDBAoAAAAAAIdO4kAAAAAAAAAAAAAAAAAEAAAAZHJzL1BLAwQUAAAACACHTuJA2JtKENcAAAAH&#10;AQAADwAAAGRycy9kb3ducmV2LnhtbE2PzU7DMBCE70i8g7VIXFBrp6glCnF6QCpCSIAaKvXqJlsn&#10;wl5HsfsDT8/2BMfZGc1+Uy7P3okjjrEPpCGbKhBITWh7sho2n6tJDiImQ61xgVDDN0ZYVtdXpSna&#10;cKI1HutkBZdQLIyGLqWhkDI2HXoTp2FAYm8fRm8Sy9HKdjQnLvdOzpRaSG964g+dGfCpw+arPngN&#10;r/uP55eFTeu5nb3Ju/efVay3Tuvbm0w9gkh4Tn9huOAzOlTMtAsHaqNwGiZ5xkm+3z+AYH+ueMnu&#10;onOQVSn/81e/UEsDBBQAAAAIAIdO4kDyuEqV7gEAALQDAAAOAAAAZHJzL2Uyb0RvYy54bWytU0uO&#10;EzEQ3SNxB8t70p0Mk4FWOrOYMGwQROKzr/jTbck/2Z50cgkugMQOVizZcxuGY1B2N2H4rBC9KJVd&#10;r5/rPZdXlwejyV6EqJxt6XxWUyIsc1zZrqWvX10/eERJTGA5aGdFS48i0sv1/XurwTdi4XqnuQgE&#10;SWxsBt/SPiXfVFVkvTAQZ84Li0XpgoGEy9BVPMCA7EZXi7peVoML3AfHRIy4uxmLdF34pRQsvZAy&#10;ikR0S7G3VGIocZdjtV5B0wXwvWJTG/APXRhQFg89UW0gAbkJ6g8qo1hw0ck0Y85UTkrFRNGAaub1&#10;b2pe9uBF0YLmRH+yKf4/WvZ8vw1Ecby7x8slJRYM3tLtu89f33749uU9xttPH8ki+zT42CD8ym7D&#10;tIp+G7LogwyGSK38G6QpNqAwciguH08ui0MiDDfPLh7W83NKGJaWZ+eZuho5MpcPMT0VzpCctFQr&#10;mx2ABvbPYhqhPyB5W1sy4KGLixpvlwFOkNSQMDUeNUXblZ+j04pfK63zLzF0uysdyB7yTJRv6uEX&#10;WD5lA7EfcaWUYdD0AvgTy0k6erTK4ljT3IMRnBIt8BXkrCATKP0TCSG44e9Q1K9t5hZlZCel2fDR&#10;4pztHD/iVd34oLoenZmXpnMFR6NYOI1xnr27a8zvPrb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ibShDXAAAABwEAAA8AAAAAAAAAAQAgAAAAIgAAAGRycy9kb3ducmV2LnhtbFBLAQIUABQAAAAI&#10;AIdO4kDyuEqV7gEAALQDAAAOAAAAAAAAAAEAIAAAACYBAABkcnMvZTJvRG9jLnhtbFBLBQYAAAAA&#10;BgAGAFkBAACGBQAAAAA=&#10;">
                      <v:fill on="f" focussize="0,0"/>
                      <v:stroke weight="1pt" color="#000000" joinstyle="round" endarrow="open"/>
                      <v:imagedata o:title=""/>
                      <o:lock v:ext="edit" aspectratio="f"/>
                    </v:line>
                  </w:pict>
                </mc:Fallback>
              </mc:AlternateContent>
            </w:r>
          </w:p>
        </w:tc>
        <w:tc>
          <w:tcPr>
            <w:tcW w:w="851" w:type="dxa"/>
            <w:vAlign w:val="center"/>
          </w:tcPr>
          <w:p>
            <w:pPr>
              <w:rPr>
                <w:rFonts w:ascii="楷体" w:hAnsi="楷体" w:eastAsia="楷体" w:cs="楷体"/>
                <w:b/>
                <w:sz w:val="28"/>
                <w:szCs w:val="28"/>
              </w:rPr>
            </w:pP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67872" behindDoc="0" locked="0" layoutInCell="1" allowOverlap="1">
                      <wp:simplePos x="0" y="0"/>
                      <wp:positionH relativeFrom="column">
                        <wp:posOffset>-67945</wp:posOffset>
                      </wp:positionH>
                      <wp:positionV relativeFrom="paragraph">
                        <wp:posOffset>91440</wp:posOffset>
                      </wp:positionV>
                      <wp:extent cx="374015" cy="635"/>
                      <wp:effectExtent l="0" t="50800" r="6985" b="62865"/>
                      <wp:wrapNone/>
                      <wp:docPr id="1967"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5.35pt;margin-top:7.2pt;height:0.05pt;width:29.45pt;z-index:252367872;mso-width-relative:page;mso-height-relative:page;" filled="f" stroked="t" coordsize="21600,21600" o:gfxdata="UEsDBAoAAAAAAIdO4kAAAAAAAAAAAAAAAAAEAAAAZHJzL1BLAwQUAAAACACHTuJAI045MtkAAAAI&#10;AQAADwAAAGRycy9kb3ducmV2LnhtbE2PXUvDMBSG7wX/QziCN7IlLd0cXdNdCBMRdKwKu82aLC0m&#10;J6XJPvTXe3ally/vw3ueU60u3rGTGWMfUEI2FcAMtkH3aCV8fqwnC2AxKdTKBTQSvk2EVX17U6lS&#10;hzNuzalJltEIxlJJ6FIaSs5j2xmv4jQMBqk7hNGrRHG0XI/qTOPe8VyIOfeqR7rQqcE8dab9ao5e&#10;wuth8/wyt2k7s/kbf3j/Wcdm56S8v8vEElgyl/QHw1Wf1KEmp304oo7MSZhk4pFQKooCGAHFIge2&#10;v+YZ8Lri/x+ofwFQSwMEFAAAAAgAh07iQCHe5CjvAQAAtAMAAA4AAABkcnMvZTJvRG9jLnhtbK1T&#10;S44TMRDdI3EHy3vSnQyTQCudWUwYNggi8dlX/Om25J9sTzq5BBdAYgcrluy5DTPHmLI7hOGzQvTC&#10;KrteP9d7VV5e7I0mOxGicral00lNibDMcWW7lr59c/XoCSUxgeWgnRUtPYhIL1YPHywH34iZ653m&#10;IhAksbEZfEv7lHxTVZH1wkCcOC8sJqULBhJuQ1fxAAOyG13N6npeDS5wHxwTMeLpekzSVeGXUrD0&#10;SsooEtEtxdpSWUNZt3mtVktougC+V+xYBvxDFQaUxUtPVGtIQK6D+oPKKBZcdDJNmDOVk1IxUTSg&#10;mmn9m5rXPXhRtKA50Z9siv+Plr3cbQJRHHv3dL6gxILBLt18+Pr9/afbbx9xvfnymUyzT4OPDcIv&#10;7SYcd9FvQha9l8EQqZV/hzTFBhRG9sXlw8llsU+E4eHZ4nE9PaeEYWp+dp6pq5Ejc/kQ03PhDMlB&#10;S7Wy2QFoYPciphH6A5KPtSUDXjpb1NhdBjhBUkPC0HjUFG1Xfo5OK36ltM6/xNBtL3UgO8gzUb5j&#10;Db/A8i1riP2IK6kMg6YXwJ9ZTtLBo1UWx5rmGozglGiBryBHBZlA6Z9ICMENf4eifm0ztygje1Sa&#10;DR8tztHW8QO26toH1fXoTOlJlTM4GsXC4xjn2bu/x/j+Y1v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NOOTLZAAAACAEAAA8AAAAAAAAAAQAgAAAAIgAAAGRycy9kb3ducmV2LnhtbFBLAQIUABQA&#10;AAAIAIdO4kAh3uQo7wEAALQDAAAOAAAAAAAAAAEAIAAAACgBAABkcnMvZTJvRG9jLnhtbFBLBQYA&#10;AAAABgAGAFkBAACJBQAAAAA=&#10;">
                      <v:fill on="f" focussize="0,0"/>
                      <v:stroke weight="1pt" color="#000000" joinstyle="round" endarrow="open"/>
                      <v:imagedata o:title=""/>
                      <o:lock v:ext="edit" aspectratio="f"/>
                    </v:line>
                  </w:pict>
                </mc:Fallback>
              </mc:AlternateContent>
            </w:r>
          </w:p>
        </w:tc>
        <w:tc>
          <w:tcPr>
            <w:tcW w:w="1140" w:type="dxa"/>
          </w:tcPr>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4"/>
                <w:szCs w:val="24"/>
              </w:rPr>
            </w:pPr>
            <w:r>
              <w:rPr>
                <w:rFonts w:ascii="仿宋" w:hAnsi="仿宋" w:eastAsia="仿宋" w:cs="仿宋"/>
                <w:sz w:val="28"/>
                <w:szCs w:val="28"/>
              </w:rPr>
              <mc:AlternateContent>
                <mc:Choice Requires="wps">
                  <w:drawing>
                    <wp:anchor distT="0" distB="0" distL="114300" distR="114300" simplePos="0" relativeHeight="252368896" behindDoc="0" locked="0" layoutInCell="1" allowOverlap="1">
                      <wp:simplePos x="0" y="0"/>
                      <wp:positionH relativeFrom="column">
                        <wp:posOffset>622300</wp:posOffset>
                      </wp:positionH>
                      <wp:positionV relativeFrom="paragraph">
                        <wp:posOffset>381635</wp:posOffset>
                      </wp:positionV>
                      <wp:extent cx="374015" cy="8890"/>
                      <wp:effectExtent l="0" t="43815" r="6985" b="61595"/>
                      <wp:wrapNone/>
                      <wp:docPr id="1968"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49pt;margin-top:30.05pt;height:0.7pt;width:29.45pt;z-index:252368896;mso-width-relative:page;mso-height-relative:page;" filled="f" stroked="t" coordsize="21600,21600" o:gfxdata="UEsDBAoAAAAAAIdO4kAAAAAAAAAAAAAAAAAEAAAAZHJzL1BLAwQUAAAACACHTuJA+DbQxdcAAAAI&#10;AQAADwAAAGRycy9kb3ducmV2LnhtbE2PwW7CMBBE75X4B2uRuBU7lUghjcMBqZWKuDTtoUcTL3ZE&#10;vI5iJ0C/vubUHmdnNfOm3F5dxyYcQutJQrYUwJAar1syEr4+Xx/XwEJUpFXnCSXcMMC2mj2UqtD+&#10;Qh841dGwFEKhUBJsjH3BeWgsOhWWvkdK3skPTsUkB8P1oC4p3HX8SYicO9VSarCqx53F5lyPTsJh&#10;nL7f3yxHbuK+NvtnPB9+UMrFPBMvwCJe498z3PETOlSJ6ehH0oF1EjbrNCVKyEUG7O6v8g2wYzpk&#10;K+BVyf8PqH4BUEsDBBQAAAAIAIdO4kC6mzHG6wEAAKsDAAAOAAAAZHJzL2Uyb0RvYy54bWytU81u&#10;EzEQviPxDpbvZDcptOkqmx4aygVBJeABJrZ315L/NHazyUvwAkjc4MSRe9+G8hiMnZCWnxMih8nY&#10;8+P5vvl2cbG1hm0URu1dy6eTmjPlhJfa9S1/9/bqyZyzmMBJMN6plu9U5BfLx48WY2jUzA/eSIWM&#10;mrjYjKHlQ0qhqaooBmUhTnxQjoKdRwuJjthXEmGk7tZUs7o+rUaPMqAXKka6Xe2DfFn6d50S6XXX&#10;RZWYaTnNlorFYtfZVssFND1CGLQ4jAH/MIUF7ejRY6sVJGA3qP9oZbVAH32XJsLbynedFqpgIDTT&#10;+jc0bwYIqmAhcmI40hT/X1vxanONTEva3fkp7cqBpS3dffj67f2n77cfyd59+cxOMk9jiA2lX7pr&#10;PJxiuMYMetuhzf8Eh20Lt7sjt2qbmKDLk7On9fQZZ4JC8/l5Yb66Lw0Y0wvlLctOy412GTg0sHkZ&#10;Ez1HqT9T8rVxbKSRZ2c1LVUACaczkMi1gaBE15fi6I2WV9qYXBKxX18aZBvIUii/jIoa/5KWX1lB&#10;HPZ5JbQXyaBAPneSpV0ghhypmecZrJKcGUXizx41hCaBNveZgOjHv6fS28blClWUekCaed4zm721&#10;lzva0E1A3Q/EzLQMnSOkiDL+Qb1Zcg/P5D/8xpY/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g2&#10;0MXXAAAACAEAAA8AAAAAAAAAAQAgAAAAIgAAAGRycy9kb3ducmV2LnhtbFBLAQIUABQAAAAIAIdO&#10;4kC6mzHG6wEAAKsDAAAOAAAAAAAAAAEAIAAAACYBAABkcnMvZTJvRG9jLnhtbFBLBQYAAAAABgAG&#10;AFkBAACD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市车管所和三县车管所受理</w:t>
            </w:r>
          </w:p>
          <w:p>
            <w:pPr>
              <w:spacing w:beforeLines="100" w:line="280" w:lineRule="exact"/>
              <w:jc w:val="center"/>
              <w:rPr>
                <w:rFonts w:ascii="楷体" w:hAnsi="楷体" w:eastAsia="楷体" w:cs="楷体"/>
                <w:b/>
                <w:sz w:val="28"/>
                <w:szCs w:val="28"/>
              </w:rPr>
            </w:pP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143"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市车管所和三县车管所对驾驶人进行各科目考试</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65824" behindDoc="0" locked="0" layoutInCell="1" allowOverlap="1">
                      <wp:simplePos x="0" y="0"/>
                      <wp:positionH relativeFrom="column">
                        <wp:posOffset>-24130</wp:posOffset>
                      </wp:positionH>
                      <wp:positionV relativeFrom="paragraph">
                        <wp:posOffset>161290</wp:posOffset>
                      </wp:positionV>
                      <wp:extent cx="397510" cy="0"/>
                      <wp:effectExtent l="0" t="50800" r="2540" b="63500"/>
                      <wp:wrapNone/>
                      <wp:docPr id="1965"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1.9pt;margin-top:12.7pt;height:0pt;width:31.3pt;z-index:252365824;mso-width-relative:page;mso-height-relative:page;" filled="f" stroked="t" coordsize="21600,21600" o:gfxdata="UEsDBAoAAAAAAIdO4kAAAAAAAAAAAAAAAAAEAAAAZHJzL1BLAwQUAAAACACHTuJAoTOxBdQAAAAH&#10;AQAADwAAAGRycy9kb3ducmV2LnhtbE2OwU7DMBBE70j9B2uRuLVOC4UqxOmhEkhUvRA4cHTjxY4a&#10;r6PYSQtf36040OPTjGZesT75VozYxyaQgvksA4FUB9OQVfD58TJdgYhJk9FtIFTwgxHW5eSm0LkJ&#10;R3rHsUpW8AjFXCtwKXW5lLF26HWchQ6Js+/Qe50YeytNr4887lu5yLJH6XVD/OB0hxuH9aEavILd&#10;MH69vTqJ0qZtZbdPeNj9olJ3t/PsGUTCU/ovw0Wf1aFkp30YyETRKpjes3lSsFg+gOB8uWLe/7Es&#10;C3ntX54BUEsDBBQAAAAIAIdO4kAap2Ti5gEAAKgDAAAOAAAAZHJzL2Uyb0RvYy54bWytU81uEzEQ&#10;viPxDpbvZDeBtnSVTQ8N5YIgEvAAE9u7a8l/GrvZ5CV4ASRucOLIvW9DeQzGTpqWnxMiB2fsmfk8&#10;3+dv5xdba9hGYdTetXw6qTlTTnipXd/y9++unjznLCZwEox3quU7FfnF4vGj+RgaNfODN1IhIxAX&#10;mzG0fEgpNFUVxaAsxIkPylGy82gh0Rb7SiKMhG5NNavr02r0KAN6oWKk0+U+yRcFv+uUSG+6LqrE&#10;TMtptlRWLOs6r9ViDk2PEAYtDmPAP0xhQTu69Ai1hATsGvUfUFYL9NF3aSK8rXzXaaEKB2IzrX9j&#10;83aAoAoXEieGo0zx/8GK15sVMi3p7c5PTzhzYOmVbj9++/7h84+bT7Tefv3CnmWdxhAbKr90Kzzs&#10;YlhhJr3t0OZ/osO2RdvdUVu1TUzQ4dPzs5MpvYC4S1X3fQFjeqm8ZTloudEus4YGNq9ioruo9K4k&#10;HxvHRpp3dlZnPCDXdAYShTYQj+j60hy90fJKG5NbIvbrS4NsA9kH5ZcpEfAvZfmWJcRhX1dSe4cM&#10;CuQLJ1naBZLHkZV5nsEqyZlR5PwcESA0CbS5rwREP/69lO42LneoYtMD0yzyXtYcrb3c0fNcB9T9&#10;QMpMy9A5Q3Yo4x+sm/32cE/xww9s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hM7EF1AAAAAcB&#10;AAAPAAAAAAAAAAEAIAAAACIAAABkcnMvZG93bnJldi54bWxQSwECFAAUAAAACACHTuJAGqdk4uYB&#10;AACoAwAADgAAAAAAAAABACAAAAAjAQAAZHJzL2Uyb0RvYy54bWxQSwUGAAAAAAYABgBZAQAAewUA&#10;AAAA&#10;">
                      <v:fill on="f" focussize="0,0"/>
                      <v:stroke weight="1pt" color="#000000" joinstyle="round" endarrow="open"/>
                      <v:imagedata o:title=""/>
                      <o:lock v:ext="edit" aspectratio="f"/>
                    </v:line>
                  </w:pict>
                </mc:Fallback>
              </mc:AlternateContent>
            </w:r>
          </w:p>
        </w:tc>
        <w:tc>
          <w:tcPr>
            <w:tcW w:w="1124" w:type="dxa"/>
          </w:tcPr>
          <w:p>
            <w:pPr>
              <w:spacing w:beforeLines="100" w:line="400" w:lineRule="exact"/>
              <w:jc w:val="left"/>
              <w:rPr>
                <w:rFonts w:ascii="仿宋" w:hAnsi="仿宋" w:eastAsia="仿宋" w:cs="仿宋"/>
                <w:sz w:val="24"/>
                <w:szCs w:val="24"/>
              </w:rPr>
            </w:pPr>
            <w:r>
              <w:rPr>
                <w:rFonts w:hint="eastAsia" w:ascii="仿宋" w:hAnsi="仿宋" w:eastAsia="仿宋" w:cs="仿宋"/>
                <w:sz w:val="28"/>
                <w:szCs w:val="28"/>
              </w:rPr>
              <w:t>参加宣誓、制证、领取驾驶证</w:t>
            </w:r>
          </w:p>
          <w:p>
            <w:pPr>
              <w:spacing w:line="280" w:lineRule="exact"/>
              <w:jc w:val="center"/>
              <w:rPr>
                <w:rFonts w:ascii="楷体" w:hAnsi="楷体" w:eastAsia="楷体" w:cs="楷体"/>
                <w:b/>
                <w:sz w:val="28"/>
                <w:szCs w:val="28"/>
              </w:rPr>
            </w:pPr>
          </w:p>
        </w:tc>
      </w:tr>
    </w:tbl>
    <w:p>
      <w:pPr>
        <w:widowControl/>
        <w:spacing w:beforeLines="100"/>
        <w:ind w:firstLine="803" w:firstLineChars="25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ind w:firstLine="800" w:firstLineChars="250"/>
        <w:rPr>
          <w:rFonts w:ascii="仿宋" w:hAnsi="仿宋" w:eastAsia="仿宋" w:cs="仿宋"/>
          <w:sz w:val="32"/>
          <w:szCs w:val="32"/>
        </w:rPr>
      </w:pPr>
      <w:r>
        <w:rPr>
          <w:rFonts w:hint="eastAsia" w:ascii="仿宋" w:hAnsi="仿宋" w:eastAsia="仿宋" w:cs="仿宋"/>
          <w:sz w:val="32"/>
          <w:szCs w:val="32"/>
        </w:rPr>
        <w:t>办理初次申领机动车驾驶证人员需按照身份证上地址分别到市车管所和三县车管所办理机动车初次申领业务。</w:t>
      </w:r>
    </w:p>
    <w:p>
      <w:pPr>
        <w:ind w:firstLine="640" w:firstLineChars="200"/>
        <w:rPr>
          <w:rFonts w:ascii="仿宋" w:hAnsi="仿宋" w:eastAsia="仿宋"/>
          <w:sz w:val="32"/>
          <w:szCs w:val="32"/>
        </w:rPr>
      </w:pPr>
      <w:r>
        <w:rPr>
          <w:rFonts w:hint="eastAsia" w:ascii="仿宋" w:hAnsi="仿宋" w:eastAsia="仿宋"/>
          <w:sz w:val="32"/>
          <w:szCs w:val="32"/>
        </w:rPr>
        <w:t>1.抚顺市公安局交通管理局车辆管理所</w:t>
      </w:r>
    </w:p>
    <w:p>
      <w:pPr>
        <w:ind w:firstLine="640" w:firstLineChars="200"/>
        <w:rPr>
          <w:rFonts w:ascii="仿宋" w:hAnsi="仿宋" w:eastAsia="仿宋"/>
          <w:sz w:val="32"/>
          <w:szCs w:val="32"/>
        </w:rPr>
      </w:pPr>
      <w:r>
        <w:rPr>
          <w:rFonts w:hint="eastAsia" w:ascii="仿宋" w:hAnsi="仿宋" w:eastAsia="仿宋"/>
          <w:sz w:val="32"/>
          <w:szCs w:val="32"/>
        </w:rPr>
        <w:t>地址：抚顺市东洲区靖江街抚顺市车辆管理所。</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2.抚顺县大队</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地址：抚顺市顺城区前甸新村202国道北。</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3.新宾县大队</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地址：抚顺市新宾县新宾镇衍水街2-12彰恒路009号。</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4.清原县大队</w:t>
      </w:r>
    </w:p>
    <w:p>
      <w:pPr>
        <w:widowControl/>
        <w:ind w:firstLine="640" w:firstLineChars="200"/>
        <w:rPr>
          <w:rFonts w:ascii="仿宋" w:hAnsi="仿宋" w:eastAsia="仿宋" w:cs="仿宋"/>
          <w:sz w:val="32"/>
          <w:szCs w:val="32"/>
        </w:rPr>
      </w:pPr>
      <w:r>
        <w:rPr>
          <w:rFonts w:hint="eastAsia" w:ascii="仿宋" w:hAnsi="仿宋" w:eastAsia="仿宋"/>
          <w:kern w:val="0"/>
          <w:sz w:val="32"/>
          <w:szCs w:val="32"/>
        </w:rPr>
        <w:t>地址：抚顺市清原县清原镇日红街6号。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1"/>
        <w:gridCol w:w="2250"/>
        <w:gridCol w:w="1627"/>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抚顺市车管所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024-54625909</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新宾县交警大队</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清原县交警大队</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024-53568888</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抚顺县交警大队</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024-57408059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841"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4573"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仿宋" w:hAnsi="仿宋" w:eastAsia="仿宋" w:cs="仿宋"/>
                <w:sz w:val="32"/>
                <w:szCs w:val="32"/>
              </w:rPr>
            </w:pPr>
            <w:r>
              <w:rPr>
                <w:rFonts w:hint="eastAsia" w:ascii="仿宋" w:hAnsi="仿宋" w:eastAsia="仿宋" w:cs="仿宋"/>
                <w:sz w:val="32"/>
                <w:szCs w:val="32"/>
              </w:rPr>
              <w:t>024-52601166</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sz w:val="32"/>
          <w:szCs w:val="32"/>
        </w:rPr>
        <w:t>学习驾驶证明的有效期为三年，申请人应当在有效期内完成科目二和科目三考试。未在有效期内完成考试的，已考试合格的科目成绩作废。</w:t>
      </w: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收费。车管所只收取考试费用。</w:t>
      </w:r>
    </w:p>
    <w:p>
      <w:pPr>
        <w:ind w:firstLine="643" w:firstLineChars="200"/>
        <w:rPr>
          <w:rFonts w:ascii="楷体" w:hAnsi="楷体" w:eastAsia="楷体" w:cs="楷体"/>
          <w:b/>
          <w:sz w:val="32"/>
          <w:szCs w:val="32"/>
        </w:rPr>
      </w:pPr>
      <w:bookmarkStart w:id="2180" w:name="_Toc18448_WPSOffice_Level1"/>
      <w:bookmarkStart w:id="2181" w:name="_Toc23817_WPSOffice_Level1"/>
      <w:bookmarkStart w:id="2182" w:name="_Toc28100_WPSOffice_Level1"/>
      <w:bookmarkStart w:id="2183" w:name="_Toc25062_WPSOffice_Level1"/>
      <w:bookmarkStart w:id="2184" w:name="_Toc15760_WPSOffice_Level1"/>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不可代办。</w:t>
      </w:r>
    </w:p>
    <w:p>
      <w:pPr>
        <w:ind w:firstLine="640" w:firstLineChars="2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cs="仿宋"/>
          <w:sz w:val="32"/>
          <w:szCs w:val="32"/>
        </w:rPr>
        <w:t>清原县和新宾县车管所可以办理C1和摩托车初次申领，抚顺县目前仅可以办理摩托车初次申领机动车驾驶证，其他均需要在抚顺市车辆管理所办理。</w:t>
      </w:r>
    </w:p>
    <w:p>
      <w:pPr>
        <w:topLinePunct/>
        <w:jc w:val="center"/>
        <w:outlineLvl w:val="0"/>
        <w:rPr>
          <w:rFonts w:ascii="仿宋" w:hAnsi="仿宋" w:eastAsia="仿宋"/>
          <w:b/>
          <w:sz w:val="32"/>
          <w:szCs w:val="32"/>
        </w:rPr>
      </w:pPr>
    </w:p>
    <w:p>
      <w:pPr>
        <w:topLinePunct/>
        <w:spacing w:afterLines="50"/>
        <w:jc w:val="center"/>
        <w:outlineLvl w:val="0"/>
        <w:rPr>
          <w:rFonts w:ascii="仿宋" w:hAnsi="仿宋" w:eastAsia="仿宋"/>
          <w:b/>
          <w:sz w:val="44"/>
          <w:szCs w:val="44"/>
        </w:rPr>
      </w:pPr>
      <w:bookmarkStart w:id="2185" w:name="_Toc29474"/>
      <w:r>
        <w:rPr>
          <w:rFonts w:hint="eastAsia" w:ascii="仿宋" w:hAnsi="仿宋" w:eastAsia="仿宋"/>
          <w:b/>
          <w:sz w:val="44"/>
          <w:szCs w:val="44"/>
        </w:rPr>
        <w:t>机动车驾驶许可考试收费标准表</w:t>
      </w:r>
      <w:bookmarkEnd w:id="2180"/>
      <w:bookmarkEnd w:id="2181"/>
      <w:bookmarkEnd w:id="2182"/>
      <w:bookmarkEnd w:id="2183"/>
      <w:bookmarkEnd w:id="2184"/>
      <w:bookmarkEnd w:id="2185"/>
    </w:p>
    <w:tbl>
      <w:tblPr>
        <w:tblStyle w:val="10"/>
        <w:tblW w:w="916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4"/>
        <w:gridCol w:w="954"/>
        <w:gridCol w:w="1985"/>
        <w:gridCol w:w="1984"/>
        <w:gridCol w:w="851"/>
        <w:gridCol w:w="1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64" w:type="dxa"/>
            <w:vMerge w:val="restart"/>
            <w:vAlign w:val="center"/>
          </w:tcPr>
          <w:p>
            <w:pPr>
              <w:spacing w:line="540" w:lineRule="exact"/>
              <w:jc w:val="left"/>
              <w:rPr>
                <w:rFonts w:ascii="仿宋" w:hAnsi="仿宋" w:eastAsia="仿宋"/>
                <w:sz w:val="28"/>
                <w:szCs w:val="28"/>
              </w:rPr>
            </w:pPr>
            <w:r>
              <w:rPr>
                <w:rFonts w:hint="eastAsia" w:ascii="仿宋" w:hAnsi="仿宋" w:eastAsia="仿宋"/>
                <w:sz w:val="28"/>
                <w:szCs w:val="28"/>
              </w:rPr>
              <w:t>准驾车型</w:t>
            </w:r>
          </w:p>
        </w:tc>
        <w:tc>
          <w:tcPr>
            <w:tcW w:w="5774" w:type="dxa"/>
            <w:gridSpan w:val="4"/>
            <w:vAlign w:val="center"/>
          </w:tcPr>
          <w:p>
            <w:pPr>
              <w:jc w:val="left"/>
              <w:rPr>
                <w:rFonts w:ascii="仿宋" w:hAnsi="仿宋" w:eastAsia="仿宋"/>
                <w:sz w:val="28"/>
                <w:szCs w:val="28"/>
              </w:rPr>
            </w:pPr>
            <w:r>
              <w:rPr>
                <w:rFonts w:hint="eastAsia" w:ascii="仿宋" w:hAnsi="仿宋" w:eastAsia="仿宋"/>
                <w:sz w:val="28"/>
                <w:szCs w:val="28"/>
              </w:rPr>
              <w:t>收费标准</w:t>
            </w:r>
          </w:p>
        </w:tc>
        <w:tc>
          <w:tcPr>
            <w:tcW w:w="1828" w:type="dxa"/>
            <w:vAlign w:val="center"/>
          </w:tcPr>
          <w:p>
            <w:pPr>
              <w:jc w:val="center"/>
              <w:rPr>
                <w:rFonts w:ascii="仿宋" w:hAnsi="仿宋" w:eastAsia="仿宋"/>
                <w:sz w:val="28"/>
                <w:szCs w:val="28"/>
              </w:rPr>
            </w:pPr>
            <w:r>
              <w:rPr>
                <w:rFonts w:hint="eastAsia" w:ascii="仿宋" w:hAnsi="仿宋" w:eastAsia="仿宋"/>
                <w:sz w:val="28"/>
                <w:szCs w:val="2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64" w:type="dxa"/>
            <w:vMerge w:val="continue"/>
            <w:vAlign w:val="center"/>
          </w:tcPr>
          <w:p>
            <w:pPr>
              <w:spacing w:line="540" w:lineRule="exact"/>
              <w:jc w:val="left"/>
              <w:rPr>
                <w:rFonts w:ascii="仿宋" w:hAnsi="仿宋" w:eastAsia="仿宋"/>
                <w:sz w:val="28"/>
                <w:szCs w:val="28"/>
              </w:rPr>
            </w:pPr>
          </w:p>
        </w:tc>
        <w:tc>
          <w:tcPr>
            <w:tcW w:w="954" w:type="dxa"/>
            <w:vMerge w:val="restart"/>
            <w:vAlign w:val="center"/>
          </w:tcPr>
          <w:p>
            <w:pPr>
              <w:jc w:val="left"/>
              <w:rPr>
                <w:rFonts w:ascii="仿宋" w:hAnsi="仿宋" w:eastAsia="仿宋"/>
                <w:sz w:val="28"/>
                <w:szCs w:val="28"/>
              </w:rPr>
            </w:pPr>
            <w:r>
              <w:rPr>
                <w:rFonts w:hint="eastAsia" w:ascii="仿宋" w:hAnsi="仿宋" w:eastAsia="仿宋"/>
                <w:sz w:val="28"/>
                <w:szCs w:val="28"/>
              </w:rPr>
              <w:t>科目一</w:t>
            </w:r>
          </w:p>
        </w:tc>
        <w:tc>
          <w:tcPr>
            <w:tcW w:w="3969" w:type="dxa"/>
            <w:gridSpan w:val="2"/>
            <w:vAlign w:val="center"/>
          </w:tcPr>
          <w:p>
            <w:pPr>
              <w:jc w:val="left"/>
              <w:rPr>
                <w:rFonts w:ascii="仿宋" w:hAnsi="仿宋" w:eastAsia="仿宋"/>
                <w:sz w:val="28"/>
                <w:szCs w:val="28"/>
              </w:rPr>
            </w:pPr>
            <w:r>
              <w:rPr>
                <w:rFonts w:hint="eastAsia" w:ascii="仿宋" w:hAnsi="仿宋" w:eastAsia="仿宋"/>
                <w:sz w:val="28"/>
                <w:szCs w:val="28"/>
              </w:rPr>
              <w:t>科目二</w:t>
            </w:r>
          </w:p>
        </w:tc>
        <w:tc>
          <w:tcPr>
            <w:tcW w:w="851" w:type="dxa"/>
            <w:vMerge w:val="restart"/>
            <w:vAlign w:val="center"/>
          </w:tcPr>
          <w:p>
            <w:pPr>
              <w:jc w:val="left"/>
              <w:rPr>
                <w:rFonts w:ascii="仿宋" w:hAnsi="仿宋" w:eastAsia="仿宋"/>
                <w:sz w:val="28"/>
                <w:szCs w:val="28"/>
              </w:rPr>
            </w:pPr>
            <w:r>
              <w:rPr>
                <w:rFonts w:hint="eastAsia" w:ascii="仿宋" w:hAnsi="仿宋" w:eastAsia="仿宋"/>
                <w:sz w:val="28"/>
                <w:szCs w:val="28"/>
              </w:rPr>
              <w:t>科目三</w:t>
            </w:r>
          </w:p>
        </w:tc>
        <w:tc>
          <w:tcPr>
            <w:tcW w:w="1828" w:type="dxa"/>
            <w:vMerge w:val="restart"/>
            <w:vAlign w:val="center"/>
          </w:tcPr>
          <w:p>
            <w:pPr>
              <w:jc w:val="left"/>
              <w:rPr>
                <w:rFonts w:ascii="仿宋" w:hAnsi="仿宋" w:eastAsia="仿宋"/>
                <w:sz w:val="28"/>
                <w:szCs w:val="28"/>
              </w:rPr>
            </w:pPr>
            <w:r>
              <w:rPr>
                <w:rFonts w:hint="eastAsia" w:ascii="仿宋" w:hAnsi="仿宋" w:eastAsia="仿宋"/>
                <w:sz w:val="28"/>
                <w:szCs w:val="28"/>
              </w:rPr>
              <w:t>考试科目内容、合格标准按《公安部关于修订</w:t>
            </w:r>
            <w:r>
              <w:rPr>
                <w:rFonts w:ascii="仿宋" w:hAnsi="仿宋" w:eastAsia="仿宋"/>
                <w:sz w:val="28"/>
                <w:szCs w:val="28"/>
              </w:rPr>
              <w:t>&lt;</w:t>
            </w:r>
            <w:r>
              <w:rPr>
                <w:rFonts w:hint="eastAsia" w:ascii="仿宋" w:hAnsi="仿宋" w:eastAsia="仿宋"/>
                <w:sz w:val="28"/>
                <w:szCs w:val="28"/>
              </w:rPr>
              <w:t>机动车驾驶证申领和使用规定</w:t>
            </w:r>
            <w:r>
              <w:rPr>
                <w:rFonts w:ascii="仿宋" w:hAnsi="仿宋" w:eastAsia="仿宋"/>
                <w:sz w:val="28"/>
                <w:szCs w:val="28"/>
              </w:rPr>
              <w:t>&gt;</w:t>
            </w:r>
            <w:r>
              <w:rPr>
                <w:rFonts w:hint="eastAsia" w:ascii="仿宋" w:hAnsi="仿宋" w:eastAsia="仿宋"/>
                <w:sz w:val="28"/>
                <w:szCs w:val="28"/>
              </w:rPr>
              <w:t>的决定》（公安部令第</w:t>
            </w:r>
            <w:r>
              <w:rPr>
                <w:rFonts w:ascii="仿宋" w:hAnsi="仿宋" w:eastAsia="仿宋"/>
                <w:sz w:val="28"/>
                <w:szCs w:val="28"/>
              </w:rPr>
              <w:t>139</w:t>
            </w:r>
            <w:r>
              <w:rPr>
                <w:rFonts w:hint="eastAsia" w:ascii="仿宋" w:hAnsi="仿宋" w:eastAsia="仿宋"/>
                <w:sz w:val="28"/>
                <w:szCs w:val="28"/>
              </w:rPr>
              <w:t>号令）规定执行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64" w:type="dxa"/>
            <w:vMerge w:val="continue"/>
            <w:vAlign w:val="center"/>
          </w:tcPr>
          <w:p>
            <w:pPr>
              <w:spacing w:line="540" w:lineRule="exact"/>
              <w:jc w:val="left"/>
              <w:rPr>
                <w:rFonts w:ascii="仿宋" w:hAnsi="仿宋" w:eastAsia="仿宋"/>
                <w:sz w:val="28"/>
                <w:szCs w:val="28"/>
              </w:rPr>
            </w:pPr>
          </w:p>
        </w:tc>
        <w:tc>
          <w:tcPr>
            <w:tcW w:w="954" w:type="dxa"/>
            <w:vMerge w:val="continue"/>
            <w:vAlign w:val="center"/>
          </w:tcPr>
          <w:p>
            <w:pPr>
              <w:jc w:val="left"/>
              <w:rPr>
                <w:rFonts w:ascii="仿宋" w:hAnsi="仿宋" w:eastAsia="仿宋"/>
                <w:sz w:val="28"/>
                <w:szCs w:val="28"/>
              </w:rPr>
            </w:pPr>
          </w:p>
        </w:tc>
        <w:tc>
          <w:tcPr>
            <w:tcW w:w="1985" w:type="dxa"/>
            <w:vAlign w:val="center"/>
          </w:tcPr>
          <w:p>
            <w:pPr>
              <w:jc w:val="left"/>
              <w:rPr>
                <w:rFonts w:ascii="仿宋" w:hAnsi="仿宋" w:eastAsia="仿宋"/>
                <w:sz w:val="28"/>
                <w:szCs w:val="28"/>
              </w:rPr>
            </w:pPr>
            <w:r>
              <w:rPr>
                <w:rFonts w:hint="eastAsia" w:ascii="仿宋" w:hAnsi="仿宋" w:eastAsia="仿宋"/>
                <w:sz w:val="28"/>
                <w:szCs w:val="28"/>
              </w:rPr>
              <w:t>使用计算机自动监控系统</w:t>
            </w:r>
          </w:p>
        </w:tc>
        <w:tc>
          <w:tcPr>
            <w:tcW w:w="1984" w:type="dxa"/>
            <w:vAlign w:val="center"/>
          </w:tcPr>
          <w:p>
            <w:pPr>
              <w:jc w:val="left"/>
              <w:rPr>
                <w:rFonts w:ascii="仿宋" w:hAnsi="仿宋" w:eastAsia="仿宋"/>
                <w:sz w:val="28"/>
                <w:szCs w:val="28"/>
              </w:rPr>
            </w:pPr>
            <w:r>
              <w:rPr>
                <w:rFonts w:hint="eastAsia" w:ascii="仿宋" w:hAnsi="仿宋" w:eastAsia="仿宋"/>
                <w:sz w:val="28"/>
                <w:szCs w:val="28"/>
              </w:rPr>
              <w:t>未使用计算机自动监控系统</w:t>
            </w:r>
          </w:p>
        </w:tc>
        <w:tc>
          <w:tcPr>
            <w:tcW w:w="851" w:type="dxa"/>
            <w:vMerge w:val="continue"/>
            <w:vAlign w:val="center"/>
          </w:tcPr>
          <w:p>
            <w:pPr>
              <w:jc w:val="left"/>
              <w:rPr>
                <w:rFonts w:ascii="仿宋" w:hAnsi="仿宋" w:eastAsia="仿宋"/>
                <w:sz w:val="28"/>
                <w:szCs w:val="28"/>
              </w:rPr>
            </w:pPr>
          </w:p>
        </w:tc>
        <w:tc>
          <w:tcPr>
            <w:tcW w:w="1828" w:type="dxa"/>
            <w:vMerge w:val="continue"/>
            <w:vAlign w:val="center"/>
          </w:tcPr>
          <w:p>
            <w:pPr>
              <w:jc w:val="left"/>
              <w:rPr>
                <w:rFonts w:ascii="仿宋" w:hAnsi="仿宋" w:eastAsia="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9" w:hRule="atLeast"/>
          <w:jc w:val="center"/>
        </w:trPr>
        <w:tc>
          <w:tcPr>
            <w:tcW w:w="1564" w:type="dxa"/>
            <w:vMerge w:val="continue"/>
            <w:vAlign w:val="center"/>
          </w:tcPr>
          <w:p>
            <w:pPr>
              <w:spacing w:line="540" w:lineRule="exact"/>
              <w:jc w:val="left"/>
              <w:rPr>
                <w:rFonts w:ascii="仿宋" w:hAnsi="仿宋" w:eastAsia="仿宋"/>
                <w:sz w:val="28"/>
                <w:szCs w:val="28"/>
              </w:rPr>
            </w:pPr>
          </w:p>
        </w:tc>
        <w:tc>
          <w:tcPr>
            <w:tcW w:w="954" w:type="dxa"/>
            <w:vMerge w:val="continue"/>
            <w:vAlign w:val="center"/>
          </w:tcPr>
          <w:p>
            <w:pPr>
              <w:jc w:val="left"/>
              <w:rPr>
                <w:rFonts w:ascii="仿宋" w:hAnsi="仿宋" w:eastAsia="仿宋"/>
                <w:sz w:val="28"/>
                <w:szCs w:val="28"/>
              </w:rPr>
            </w:pPr>
          </w:p>
        </w:tc>
        <w:tc>
          <w:tcPr>
            <w:tcW w:w="1985" w:type="dxa"/>
            <w:vAlign w:val="center"/>
          </w:tcPr>
          <w:p>
            <w:pPr>
              <w:jc w:val="left"/>
              <w:rPr>
                <w:rFonts w:ascii="仿宋" w:hAnsi="仿宋" w:eastAsia="仿宋"/>
                <w:sz w:val="28"/>
                <w:szCs w:val="28"/>
              </w:rPr>
            </w:pPr>
            <w:r>
              <w:rPr>
                <w:rFonts w:hint="eastAsia" w:ascii="仿宋" w:hAnsi="仿宋" w:eastAsia="仿宋"/>
                <w:sz w:val="28"/>
                <w:szCs w:val="28"/>
              </w:rPr>
              <w:t>场地驾驶技能考试</w:t>
            </w:r>
          </w:p>
        </w:tc>
        <w:tc>
          <w:tcPr>
            <w:tcW w:w="1984" w:type="dxa"/>
            <w:vAlign w:val="center"/>
          </w:tcPr>
          <w:p>
            <w:pPr>
              <w:jc w:val="left"/>
              <w:rPr>
                <w:rFonts w:ascii="仿宋" w:hAnsi="仿宋" w:eastAsia="仿宋"/>
                <w:sz w:val="28"/>
                <w:szCs w:val="28"/>
              </w:rPr>
            </w:pPr>
            <w:r>
              <w:rPr>
                <w:rFonts w:hint="eastAsia" w:ascii="仿宋" w:hAnsi="仿宋" w:eastAsia="仿宋"/>
                <w:sz w:val="28"/>
                <w:szCs w:val="28"/>
              </w:rPr>
              <w:t>场地驾驶技能考试</w:t>
            </w:r>
          </w:p>
        </w:tc>
        <w:tc>
          <w:tcPr>
            <w:tcW w:w="851" w:type="dxa"/>
            <w:vMerge w:val="continue"/>
            <w:vAlign w:val="center"/>
          </w:tcPr>
          <w:p>
            <w:pPr>
              <w:jc w:val="left"/>
              <w:rPr>
                <w:rFonts w:ascii="仿宋" w:hAnsi="仿宋" w:eastAsia="仿宋"/>
                <w:sz w:val="28"/>
                <w:szCs w:val="28"/>
              </w:rPr>
            </w:pPr>
          </w:p>
        </w:tc>
        <w:tc>
          <w:tcPr>
            <w:tcW w:w="1828" w:type="dxa"/>
            <w:vMerge w:val="continue"/>
            <w:vAlign w:val="center"/>
          </w:tcPr>
          <w:p>
            <w:pPr>
              <w:jc w:val="left"/>
              <w:rPr>
                <w:rFonts w:ascii="仿宋" w:hAnsi="仿宋" w:eastAsia="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70" w:hRule="atLeast"/>
          <w:jc w:val="center"/>
        </w:trPr>
        <w:tc>
          <w:tcPr>
            <w:tcW w:w="1564" w:type="dxa"/>
            <w:vAlign w:val="center"/>
          </w:tcPr>
          <w:p>
            <w:pPr>
              <w:spacing w:line="540" w:lineRule="exact"/>
              <w:jc w:val="left"/>
              <w:rPr>
                <w:rFonts w:ascii="仿宋" w:hAnsi="仿宋" w:eastAsia="仿宋"/>
                <w:sz w:val="28"/>
                <w:szCs w:val="28"/>
              </w:rPr>
            </w:pPr>
            <w:r>
              <w:rPr>
                <w:rFonts w:hint="eastAsia" w:ascii="仿宋" w:hAnsi="仿宋" w:eastAsia="仿宋"/>
                <w:sz w:val="28"/>
                <w:szCs w:val="28"/>
              </w:rPr>
              <w:t>汽车类：</w:t>
            </w:r>
            <w:r>
              <w:rPr>
                <w:rFonts w:ascii="仿宋" w:hAnsi="仿宋" w:eastAsia="仿宋"/>
                <w:sz w:val="28"/>
                <w:szCs w:val="28"/>
              </w:rPr>
              <w:t>A1</w:t>
            </w:r>
            <w:r>
              <w:rPr>
                <w:rFonts w:hint="eastAsia" w:ascii="仿宋" w:hAnsi="仿宋" w:eastAsia="仿宋"/>
                <w:sz w:val="28"/>
                <w:szCs w:val="28"/>
              </w:rPr>
              <w:t>、</w:t>
            </w:r>
            <w:r>
              <w:rPr>
                <w:rFonts w:ascii="仿宋" w:hAnsi="仿宋" w:eastAsia="仿宋"/>
                <w:sz w:val="28"/>
                <w:szCs w:val="28"/>
              </w:rPr>
              <w:t>A2</w:t>
            </w:r>
            <w:r>
              <w:rPr>
                <w:rFonts w:hint="eastAsia" w:ascii="仿宋" w:hAnsi="仿宋" w:eastAsia="仿宋"/>
                <w:sz w:val="28"/>
                <w:szCs w:val="28"/>
              </w:rPr>
              <w:t>、</w:t>
            </w:r>
            <w:r>
              <w:rPr>
                <w:rFonts w:ascii="仿宋" w:hAnsi="仿宋" w:eastAsia="仿宋"/>
                <w:sz w:val="28"/>
                <w:szCs w:val="28"/>
              </w:rPr>
              <w:t>A3</w:t>
            </w:r>
            <w:r>
              <w:rPr>
                <w:rFonts w:hint="eastAsia" w:ascii="仿宋" w:hAnsi="仿宋" w:eastAsia="仿宋"/>
                <w:sz w:val="28"/>
                <w:szCs w:val="28"/>
              </w:rPr>
              <w:t>、</w:t>
            </w:r>
            <w:r>
              <w:rPr>
                <w:rFonts w:ascii="仿宋" w:hAnsi="仿宋" w:eastAsia="仿宋"/>
                <w:sz w:val="28"/>
                <w:szCs w:val="28"/>
              </w:rPr>
              <w:t>B1</w:t>
            </w:r>
            <w:r>
              <w:rPr>
                <w:rFonts w:hint="eastAsia" w:ascii="仿宋" w:hAnsi="仿宋" w:eastAsia="仿宋"/>
                <w:sz w:val="28"/>
                <w:szCs w:val="28"/>
              </w:rPr>
              <w:t>、</w:t>
            </w:r>
            <w:r>
              <w:rPr>
                <w:rFonts w:ascii="仿宋" w:hAnsi="仿宋" w:eastAsia="仿宋"/>
                <w:sz w:val="28"/>
                <w:szCs w:val="28"/>
              </w:rPr>
              <w:t>B2</w:t>
            </w:r>
            <w:r>
              <w:rPr>
                <w:rFonts w:hint="eastAsia" w:ascii="仿宋" w:hAnsi="仿宋" w:eastAsia="仿宋"/>
                <w:sz w:val="28"/>
                <w:szCs w:val="28"/>
              </w:rPr>
              <w:t>、</w:t>
            </w:r>
            <w:r>
              <w:rPr>
                <w:rFonts w:ascii="仿宋" w:hAnsi="仿宋" w:eastAsia="仿宋"/>
                <w:sz w:val="28"/>
                <w:szCs w:val="28"/>
              </w:rPr>
              <w:t>C1</w:t>
            </w:r>
            <w:r>
              <w:rPr>
                <w:rFonts w:hint="eastAsia" w:ascii="仿宋" w:hAnsi="仿宋" w:eastAsia="仿宋"/>
                <w:sz w:val="28"/>
                <w:szCs w:val="28"/>
              </w:rPr>
              <w:t>、</w:t>
            </w:r>
            <w:r>
              <w:rPr>
                <w:rFonts w:ascii="仿宋" w:hAnsi="仿宋" w:eastAsia="仿宋"/>
                <w:sz w:val="28"/>
                <w:szCs w:val="28"/>
              </w:rPr>
              <w:t>C2</w:t>
            </w:r>
            <w:r>
              <w:rPr>
                <w:rFonts w:hint="eastAsia" w:ascii="仿宋" w:hAnsi="仿宋" w:eastAsia="仿宋"/>
                <w:sz w:val="28"/>
                <w:szCs w:val="28"/>
              </w:rPr>
              <w:t>、</w:t>
            </w:r>
            <w:r>
              <w:rPr>
                <w:rFonts w:ascii="仿宋" w:hAnsi="仿宋" w:eastAsia="仿宋"/>
                <w:sz w:val="28"/>
                <w:szCs w:val="28"/>
              </w:rPr>
              <w:t>C3</w:t>
            </w:r>
            <w:r>
              <w:rPr>
                <w:rFonts w:hint="eastAsia" w:ascii="仿宋" w:hAnsi="仿宋" w:eastAsia="仿宋"/>
                <w:sz w:val="28"/>
                <w:szCs w:val="28"/>
              </w:rPr>
              <w:t>、</w:t>
            </w:r>
            <w:r>
              <w:rPr>
                <w:rFonts w:ascii="仿宋" w:hAnsi="仿宋" w:eastAsia="仿宋"/>
                <w:sz w:val="28"/>
                <w:szCs w:val="28"/>
              </w:rPr>
              <w:t>M</w:t>
            </w:r>
            <w:r>
              <w:rPr>
                <w:rFonts w:hint="eastAsia" w:ascii="仿宋" w:hAnsi="仿宋" w:eastAsia="仿宋"/>
                <w:sz w:val="28"/>
                <w:szCs w:val="28"/>
              </w:rPr>
              <w:t>、</w:t>
            </w:r>
            <w:r>
              <w:rPr>
                <w:rFonts w:ascii="仿宋" w:hAnsi="仿宋" w:eastAsia="仿宋"/>
                <w:sz w:val="28"/>
                <w:szCs w:val="28"/>
              </w:rPr>
              <w:t>N</w:t>
            </w:r>
            <w:r>
              <w:rPr>
                <w:rFonts w:hint="eastAsia" w:ascii="仿宋" w:hAnsi="仿宋" w:eastAsia="仿宋"/>
                <w:sz w:val="28"/>
                <w:szCs w:val="28"/>
              </w:rPr>
              <w:t>、</w:t>
            </w:r>
            <w:r>
              <w:rPr>
                <w:rFonts w:ascii="仿宋" w:hAnsi="仿宋" w:eastAsia="仿宋"/>
                <w:sz w:val="28"/>
                <w:szCs w:val="28"/>
              </w:rPr>
              <w:t>P</w:t>
            </w:r>
          </w:p>
        </w:tc>
        <w:tc>
          <w:tcPr>
            <w:tcW w:w="954" w:type="dxa"/>
            <w:vAlign w:val="center"/>
          </w:tcPr>
          <w:p>
            <w:pPr>
              <w:jc w:val="center"/>
              <w:rPr>
                <w:rFonts w:ascii="仿宋" w:hAnsi="仿宋" w:eastAsia="仿宋"/>
                <w:sz w:val="28"/>
                <w:szCs w:val="28"/>
              </w:rPr>
            </w:pPr>
            <w:r>
              <w:rPr>
                <w:rFonts w:ascii="仿宋" w:hAnsi="仿宋" w:eastAsia="仿宋"/>
                <w:sz w:val="28"/>
                <w:szCs w:val="28"/>
              </w:rPr>
              <w:t>40</w:t>
            </w:r>
          </w:p>
        </w:tc>
        <w:tc>
          <w:tcPr>
            <w:tcW w:w="1985" w:type="dxa"/>
            <w:vAlign w:val="center"/>
          </w:tcPr>
          <w:p>
            <w:pPr>
              <w:jc w:val="center"/>
              <w:rPr>
                <w:rFonts w:ascii="仿宋" w:hAnsi="仿宋" w:eastAsia="仿宋"/>
                <w:sz w:val="28"/>
                <w:szCs w:val="28"/>
              </w:rPr>
            </w:pPr>
            <w:r>
              <w:rPr>
                <w:rFonts w:ascii="仿宋" w:hAnsi="仿宋" w:eastAsia="仿宋"/>
                <w:sz w:val="28"/>
                <w:szCs w:val="28"/>
              </w:rPr>
              <w:t>440</w:t>
            </w:r>
          </w:p>
        </w:tc>
        <w:tc>
          <w:tcPr>
            <w:tcW w:w="1984" w:type="dxa"/>
            <w:vAlign w:val="center"/>
          </w:tcPr>
          <w:p>
            <w:pPr>
              <w:jc w:val="center"/>
              <w:rPr>
                <w:rFonts w:ascii="仿宋" w:hAnsi="仿宋" w:eastAsia="仿宋"/>
                <w:sz w:val="28"/>
                <w:szCs w:val="28"/>
              </w:rPr>
            </w:pPr>
            <w:r>
              <w:rPr>
                <w:rFonts w:ascii="仿宋" w:hAnsi="仿宋" w:eastAsia="仿宋"/>
                <w:sz w:val="28"/>
                <w:szCs w:val="28"/>
              </w:rPr>
              <w:t>260</w:t>
            </w:r>
          </w:p>
        </w:tc>
        <w:tc>
          <w:tcPr>
            <w:tcW w:w="851" w:type="dxa"/>
            <w:vAlign w:val="center"/>
          </w:tcPr>
          <w:p>
            <w:pPr>
              <w:jc w:val="center"/>
              <w:rPr>
                <w:rFonts w:ascii="仿宋" w:hAnsi="仿宋" w:eastAsia="仿宋"/>
                <w:sz w:val="28"/>
                <w:szCs w:val="28"/>
              </w:rPr>
            </w:pPr>
            <w:r>
              <w:rPr>
                <w:rFonts w:ascii="仿宋" w:hAnsi="仿宋" w:eastAsia="仿宋"/>
                <w:sz w:val="28"/>
                <w:szCs w:val="28"/>
              </w:rPr>
              <w:t>80</w:t>
            </w:r>
          </w:p>
        </w:tc>
        <w:tc>
          <w:tcPr>
            <w:tcW w:w="1828" w:type="dxa"/>
            <w:vMerge w:val="continue"/>
            <w:vAlign w:val="center"/>
          </w:tcPr>
          <w:p>
            <w:pPr>
              <w:jc w:val="left"/>
              <w:rPr>
                <w:rFonts w:ascii="仿宋" w:hAnsi="仿宋" w:eastAsia="仿宋"/>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64" w:type="dxa"/>
            <w:vAlign w:val="center"/>
          </w:tcPr>
          <w:p>
            <w:pPr>
              <w:spacing w:line="540" w:lineRule="exact"/>
              <w:jc w:val="left"/>
              <w:rPr>
                <w:rFonts w:ascii="仿宋" w:hAnsi="仿宋" w:eastAsia="仿宋"/>
                <w:sz w:val="28"/>
                <w:szCs w:val="28"/>
              </w:rPr>
            </w:pPr>
            <w:r>
              <w:rPr>
                <w:rFonts w:hint="eastAsia" w:ascii="仿宋" w:hAnsi="仿宋" w:eastAsia="仿宋"/>
                <w:sz w:val="28"/>
                <w:szCs w:val="28"/>
              </w:rPr>
              <w:t>三轮汽车</w:t>
            </w:r>
            <w:r>
              <w:rPr>
                <w:rFonts w:ascii="仿宋" w:hAnsi="仿宋" w:eastAsia="仿宋"/>
                <w:sz w:val="28"/>
                <w:szCs w:val="28"/>
              </w:rPr>
              <w:t>C4</w:t>
            </w:r>
            <w:r>
              <w:rPr>
                <w:rFonts w:hint="eastAsia" w:ascii="仿宋" w:hAnsi="仿宋" w:eastAsia="仿宋"/>
                <w:sz w:val="28"/>
                <w:szCs w:val="28"/>
              </w:rPr>
              <w:t>、残疾人专用小型自动挡载客汽车</w:t>
            </w:r>
            <w:r>
              <w:rPr>
                <w:rFonts w:ascii="仿宋" w:hAnsi="仿宋" w:eastAsia="仿宋"/>
                <w:sz w:val="28"/>
                <w:szCs w:val="28"/>
              </w:rPr>
              <w:t>C5</w:t>
            </w:r>
            <w:r>
              <w:rPr>
                <w:rFonts w:hint="eastAsia" w:ascii="仿宋" w:hAnsi="仿宋" w:eastAsia="仿宋"/>
                <w:sz w:val="28"/>
                <w:szCs w:val="28"/>
              </w:rPr>
              <w:t>、摩托车（</w:t>
            </w:r>
            <w:r>
              <w:rPr>
                <w:rFonts w:ascii="仿宋" w:hAnsi="仿宋" w:eastAsia="仿宋"/>
                <w:sz w:val="28"/>
                <w:szCs w:val="28"/>
              </w:rPr>
              <w:t>D</w:t>
            </w:r>
            <w:r>
              <w:rPr>
                <w:rFonts w:hint="eastAsia" w:ascii="仿宋" w:hAnsi="仿宋" w:eastAsia="仿宋"/>
                <w:sz w:val="28"/>
                <w:szCs w:val="28"/>
              </w:rPr>
              <w:t>、</w:t>
            </w:r>
            <w:r>
              <w:rPr>
                <w:rFonts w:ascii="仿宋" w:hAnsi="仿宋" w:eastAsia="仿宋"/>
                <w:sz w:val="28"/>
                <w:szCs w:val="28"/>
              </w:rPr>
              <w:t>E</w:t>
            </w:r>
            <w:r>
              <w:rPr>
                <w:rFonts w:hint="eastAsia" w:ascii="仿宋" w:hAnsi="仿宋" w:eastAsia="仿宋"/>
                <w:sz w:val="28"/>
                <w:szCs w:val="28"/>
              </w:rPr>
              <w:t>、</w:t>
            </w:r>
            <w:r>
              <w:rPr>
                <w:rFonts w:ascii="仿宋" w:hAnsi="仿宋" w:eastAsia="仿宋"/>
                <w:sz w:val="28"/>
                <w:szCs w:val="28"/>
              </w:rPr>
              <w:t>F</w:t>
            </w:r>
            <w:r>
              <w:rPr>
                <w:rFonts w:hint="eastAsia" w:ascii="仿宋" w:hAnsi="仿宋" w:eastAsia="仿宋"/>
                <w:sz w:val="28"/>
                <w:szCs w:val="28"/>
              </w:rPr>
              <w:t>）</w:t>
            </w:r>
          </w:p>
        </w:tc>
        <w:tc>
          <w:tcPr>
            <w:tcW w:w="954" w:type="dxa"/>
            <w:vAlign w:val="center"/>
          </w:tcPr>
          <w:p>
            <w:pPr>
              <w:jc w:val="center"/>
              <w:rPr>
                <w:rFonts w:ascii="仿宋" w:hAnsi="仿宋" w:eastAsia="仿宋"/>
                <w:sz w:val="28"/>
                <w:szCs w:val="28"/>
              </w:rPr>
            </w:pPr>
            <w:r>
              <w:rPr>
                <w:rFonts w:ascii="仿宋" w:hAnsi="仿宋" w:eastAsia="仿宋"/>
                <w:sz w:val="28"/>
                <w:szCs w:val="28"/>
              </w:rPr>
              <w:t>40</w:t>
            </w:r>
          </w:p>
        </w:tc>
        <w:tc>
          <w:tcPr>
            <w:tcW w:w="1985" w:type="dxa"/>
            <w:vAlign w:val="center"/>
          </w:tcPr>
          <w:p>
            <w:pPr>
              <w:jc w:val="center"/>
              <w:rPr>
                <w:rFonts w:ascii="仿宋" w:hAnsi="仿宋" w:eastAsia="仿宋"/>
                <w:sz w:val="28"/>
                <w:szCs w:val="28"/>
              </w:rPr>
            </w:pPr>
            <w:r>
              <w:rPr>
                <w:rFonts w:ascii="仿宋" w:hAnsi="仿宋" w:eastAsia="仿宋"/>
                <w:sz w:val="28"/>
                <w:szCs w:val="28"/>
              </w:rPr>
              <w:t>300</w:t>
            </w:r>
          </w:p>
        </w:tc>
        <w:tc>
          <w:tcPr>
            <w:tcW w:w="1984" w:type="dxa"/>
            <w:vAlign w:val="center"/>
          </w:tcPr>
          <w:p>
            <w:pPr>
              <w:jc w:val="center"/>
              <w:rPr>
                <w:rFonts w:ascii="仿宋" w:hAnsi="仿宋" w:eastAsia="仿宋"/>
                <w:sz w:val="28"/>
                <w:szCs w:val="28"/>
              </w:rPr>
            </w:pPr>
            <w:r>
              <w:rPr>
                <w:rFonts w:ascii="仿宋" w:hAnsi="仿宋" w:eastAsia="仿宋"/>
                <w:sz w:val="28"/>
                <w:szCs w:val="28"/>
              </w:rPr>
              <w:t>140</w:t>
            </w:r>
          </w:p>
        </w:tc>
        <w:tc>
          <w:tcPr>
            <w:tcW w:w="851" w:type="dxa"/>
            <w:vAlign w:val="center"/>
          </w:tcPr>
          <w:p>
            <w:pPr>
              <w:jc w:val="center"/>
              <w:rPr>
                <w:rFonts w:ascii="仿宋" w:hAnsi="仿宋" w:eastAsia="仿宋"/>
                <w:sz w:val="28"/>
                <w:szCs w:val="28"/>
              </w:rPr>
            </w:pPr>
            <w:r>
              <w:rPr>
                <w:rFonts w:ascii="仿宋" w:hAnsi="仿宋" w:eastAsia="仿宋"/>
                <w:sz w:val="28"/>
                <w:szCs w:val="28"/>
              </w:rPr>
              <w:t>60</w:t>
            </w:r>
          </w:p>
        </w:tc>
        <w:tc>
          <w:tcPr>
            <w:tcW w:w="1828" w:type="dxa"/>
            <w:vMerge w:val="continue"/>
            <w:vAlign w:val="center"/>
          </w:tcPr>
          <w:p>
            <w:pPr>
              <w:jc w:val="left"/>
              <w:rPr>
                <w:rFonts w:ascii="仿宋" w:hAnsi="仿宋" w:eastAsia="仿宋"/>
                <w:sz w:val="32"/>
                <w:szCs w:val="32"/>
              </w:rPr>
            </w:pPr>
          </w:p>
        </w:tc>
      </w:tr>
    </w:tbl>
    <w:p>
      <w:pPr>
        <w:spacing w:beforeLines="50" w:line="480" w:lineRule="exact"/>
        <w:jc w:val="left"/>
        <w:rPr>
          <w:rFonts w:ascii="仿宋" w:hAnsi="仿宋" w:eastAsia="仿宋"/>
          <w:sz w:val="32"/>
          <w:szCs w:val="32"/>
        </w:rPr>
      </w:pPr>
      <w:r>
        <w:rPr>
          <w:rFonts w:hint="eastAsia" w:ascii="仿宋" w:hAnsi="仿宋" w:eastAsia="仿宋"/>
          <w:sz w:val="32"/>
          <w:szCs w:val="32"/>
        </w:rPr>
        <w:t>说明：</w:t>
      </w:r>
    </w:p>
    <w:p>
      <w:pPr>
        <w:spacing w:beforeLines="50" w:line="480" w:lineRule="exact"/>
        <w:jc w:val="left"/>
        <w:rPr>
          <w:rFonts w:ascii="仿宋" w:hAnsi="仿宋" w:eastAsia="仿宋" w:cs="仿宋"/>
          <w:b/>
          <w:sz w:val="32"/>
          <w:szCs w:val="32"/>
        </w:rPr>
      </w:pPr>
      <w:r>
        <w:rPr>
          <w:rFonts w:hint="eastAsia" w:ascii="仿宋" w:hAnsi="仿宋" w:eastAsia="仿宋"/>
          <w:sz w:val="32"/>
          <w:szCs w:val="32"/>
        </w:rPr>
        <w:t>科目一：道路交通安全法律、法规和相关知识考试科目；科目二：场地驾驶技能考试科目；科目三：道路驾驶技能考试科目。各科考试不合格者，免费补考一次。补考仍未合格需重新申请考试的，按该科收费标准</w:t>
      </w:r>
      <w:r>
        <w:rPr>
          <w:rFonts w:ascii="仿宋" w:hAnsi="仿宋" w:eastAsia="仿宋"/>
          <w:sz w:val="32"/>
          <w:szCs w:val="32"/>
        </w:rPr>
        <w:t>50%</w:t>
      </w:r>
      <w:r>
        <w:rPr>
          <w:rFonts w:hint="eastAsia" w:ascii="仿宋" w:hAnsi="仿宋" w:eastAsia="仿宋"/>
          <w:sz w:val="32"/>
          <w:szCs w:val="32"/>
        </w:rPr>
        <w:t>收取。</w:t>
      </w:r>
    </w:p>
    <w:p>
      <w:pPr>
        <w:pStyle w:val="2"/>
        <w:spacing w:before="0" w:beforeAutospacing="0" w:after="0" w:afterAutospacing="0"/>
        <w:jc w:val="center"/>
        <w:rPr>
          <w:sz w:val="44"/>
          <w:szCs w:val="44"/>
        </w:rPr>
      </w:pPr>
      <w:bookmarkStart w:id="2186" w:name="_Toc26153"/>
      <w:bookmarkStart w:id="2187" w:name="_Toc16955"/>
      <w:bookmarkStart w:id="2188" w:name="_Toc14500_WPSOffice_Level1"/>
      <w:bookmarkStart w:id="2189" w:name="_Toc22964_WPSOffice_Level1"/>
      <w:bookmarkStart w:id="2190" w:name="_Toc663_WPSOffice_Level1"/>
      <w:bookmarkStart w:id="2191" w:name="_Toc28764_WPSOffice_Level1"/>
      <w:bookmarkStart w:id="2192" w:name="_Toc14675_WPSOffice_Level1"/>
      <w:r>
        <w:rPr>
          <w:rFonts w:hint="eastAsia"/>
          <w:sz w:val="44"/>
          <w:szCs w:val="44"/>
        </w:rPr>
        <w:t>补领机动车驾驶证</w:t>
      </w:r>
      <w:bookmarkEnd w:id="2186"/>
      <w:bookmarkEnd w:id="2187"/>
      <w:bookmarkEnd w:id="2188"/>
      <w:bookmarkEnd w:id="2189"/>
      <w:bookmarkEnd w:id="2190"/>
      <w:bookmarkEnd w:id="2191"/>
      <w:bookmarkEnd w:id="2192"/>
    </w:p>
    <w:p>
      <w:pPr>
        <w:widowControl/>
        <w:spacing w:line="450" w:lineRule="atLeast"/>
        <w:jc w:val="center"/>
        <w:rPr>
          <w:rFonts w:ascii="仿宋" w:hAnsi="仿宋" w:eastAsia="仿宋" w:cs="宋体"/>
          <w:bCs/>
          <w:kern w:val="0"/>
          <w:sz w:val="32"/>
          <w:szCs w:val="32"/>
        </w:rPr>
      </w:pPr>
    </w:p>
    <w:p>
      <w:pPr>
        <w:widowControl/>
        <w:spacing w:line="58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一、机动车驾驶证补证申请对象及条件</w:t>
      </w:r>
    </w:p>
    <w:p>
      <w:pPr>
        <w:widowControl/>
        <w:spacing w:line="58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机动车驾驶证遗失的，机动车驾驶人应当向机动车驾驶证核发地或者核发地以外的车辆管理所申请补发。</w:t>
      </w:r>
    </w:p>
    <w:p>
      <w:pPr>
        <w:widowControl/>
        <w:spacing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spacing w:line="580" w:lineRule="exact"/>
        <w:ind w:firstLine="640" w:firstLineChars="200"/>
        <w:rPr>
          <w:rFonts w:ascii="仿宋" w:hAnsi="仿宋" w:eastAsia="仿宋" w:cs="仿宋"/>
          <w:b/>
          <w:sz w:val="32"/>
          <w:szCs w:val="32"/>
        </w:rPr>
      </w:pPr>
      <w:r>
        <w:rPr>
          <w:rFonts w:hint="eastAsia" w:ascii="仿宋" w:hAnsi="仿宋" w:eastAsia="仿宋"/>
          <w:sz w:val="32"/>
          <w:szCs w:val="32"/>
        </w:rPr>
        <w:t>申请人的身份证明原件。</w:t>
      </w:r>
    </w:p>
    <w:p>
      <w:pPr>
        <w:widowControl/>
        <w:spacing w:line="580" w:lineRule="exact"/>
        <w:ind w:firstLine="643" w:firstLineChars="200"/>
        <w:rPr>
          <w:rFonts w:ascii="仿宋" w:hAnsi="仿宋" w:eastAsia="仿宋" w:cs="仿宋"/>
          <w:b/>
          <w:sz w:val="32"/>
          <w:szCs w:val="32"/>
        </w:rPr>
      </w:pPr>
      <w:r>
        <w:rPr>
          <w:rFonts w:hint="eastAsia" w:ascii="楷体" w:hAnsi="楷体" w:eastAsia="楷体" w:cs="楷体"/>
          <w:b/>
          <w:sz w:val="32"/>
          <w:szCs w:val="32"/>
        </w:rPr>
        <w:t>三、办理流程图</w:t>
      </w:r>
    </w:p>
    <w:p>
      <w:pPr>
        <w:widowControl/>
        <w:spacing w:line="200" w:lineRule="exact"/>
        <w:rPr>
          <w:rFonts w:ascii="仿宋" w:hAnsi="仿宋" w:eastAsia="仿宋" w:cs="宋体"/>
          <w:b/>
          <w:bCs/>
          <w:kern w:val="0"/>
          <w:sz w:val="32"/>
          <w:szCs w:val="32"/>
        </w:rPr>
      </w:pPr>
    </w:p>
    <w:tbl>
      <w:tblPr>
        <w:tblStyle w:val="10"/>
        <w:tblpPr w:leftFromText="180" w:rightFromText="180" w:vertAnchor="text" w:horzAnchor="page" w:tblpX="7261" w:tblpY="2"/>
        <w:tblW w:w="1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4" w:hRule="atLeast"/>
        </w:trPr>
        <w:tc>
          <w:tcPr>
            <w:tcW w:w="1418" w:type="dxa"/>
          </w:tcPr>
          <w:p>
            <w:pPr>
              <w:widowControl/>
              <w:spacing w:beforeLines="50" w:line="480" w:lineRule="exact"/>
              <w:jc w:val="center"/>
              <w:rPr>
                <w:rFonts w:ascii="仿宋" w:hAnsi="仿宋" w:eastAsia="仿宋" w:cs="宋体"/>
                <w:b/>
                <w:bCs/>
                <w:kern w:val="0"/>
                <w:sz w:val="32"/>
                <w:szCs w:val="32"/>
              </w:rPr>
            </w:pPr>
            <w:r>
              <w:rPr>
                <w:rFonts w:ascii="仿宋" w:hAnsi="仿宋" w:eastAsia="仿宋" w:cs="宋体"/>
                <w:kern w:val="0"/>
                <w:sz w:val="28"/>
                <w:szCs w:val="28"/>
              </w:rPr>
              <mc:AlternateContent>
                <mc:Choice Requires="wps">
                  <w:drawing>
                    <wp:anchor distT="0" distB="0" distL="114300" distR="114300" simplePos="0" relativeHeight="252174336" behindDoc="0" locked="0" layoutInCell="1" allowOverlap="1">
                      <wp:simplePos x="0" y="0"/>
                      <wp:positionH relativeFrom="column">
                        <wp:posOffset>811530</wp:posOffset>
                      </wp:positionH>
                      <wp:positionV relativeFrom="paragraph">
                        <wp:posOffset>423545</wp:posOffset>
                      </wp:positionV>
                      <wp:extent cx="455295" cy="0"/>
                      <wp:effectExtent l="0" t="38100" r="1905" b="38100"/>
                      <wp:wrapNone/>
                      <wp:docPr id="1780" name="直接箭头连接符 3"/>
                      <wp:cNvGraphicFramePr/>
                      <a:graphic xmlns:a="http://schemas.openxmlformats.org/drawingml/2006/main">
                        <a:graphicData uri="http://schemas.microsoft.com/office/word/2010/wordprocessingShape">
                          <wps:wsp>
                            <wps:cNvCnPr>
                              <a:stCxn id="1439" idx="0"/>
                              <a:endCxn id="1435" idx="2"/>
                            </wps:cNvCnPr>
                            <wps:spPr>
                              <a:xfrm>
                                <a:off x="0" y="0"/>
                                <a:ext cx="0" cy="276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margin-left:63.9pt;margin-top:33.35pt;height:0pt;width:35.85pt;z-index:252174336;mso-width-relative:page;mso-height-relative:page;" filled="f" stroked="t" coordsize="21600,21600" o:gfxdata="UEsDBAoAAAAAAIdO4kAAAAAAAAAAAAAAAAAEAAAAZHJzL1BLAwQUAAAACACHTuJAL7rzh9gAAAAJ&#10;AQAADwAAAGRycy9kb3ducmV2LnhtbE2PzU7DMBCE70i8g7VIvVGnlXBJiFMJKtRcitQWIY5uvMQW&#10;8TqK3d+nxxUHOM7OaObbcn5yHTvgEKwnCZNxBgyp8dpSK+F9+3r/CCxERVp1nlDCGQPMq9ubUhXa&#10;H2mNh01sWSqhUCgJJsa+4Dw0Bp0KY98jJe/LD07FJIeW60EdU7nr+DTLBHfKUlowqscXg833Zu8k&#10;xMXn2YiP5jm3b9vlSthLXdcLKUd3k+wJWMRT/AvDFT+hQ5WYdn5POrAu6eksoUcJQsyAXQN5/gBs&#10;93vgVcn/f1D9AFBLAwQUAAAACACHTuJAEpXg/gUCAAD4AwAADgAAAGRycy9lMm9Eb2MueG1srVNL&#10;jhMxEN0jcQfLe9JJD5lPK51ZJAwbBJFgDlCx3d2W/JNt0skluAASK2AFrGbPaZjhGJSd3wyIDaIX&#10;rbKr6rneq6rJ5VorshI+SGtqOhoMKRGGWS5NW9PrN1dPzikJEQwHZY2o6UYEejl9/GjSu0qUtrOK&#10;C08QxISqdzXtYnRVUQTWCQ1hYJ0w6Gys1xDx6NuCe+gRXauiHA5Pi9567rxlIgS8nW+ddJrxm0aw&#10;+KppgohE1RRri/nv83+Z/sV0AlXrwXWS7cqAf6hCgzT46AFqDhHIWy//gNKSeRtsEwfM6sI2jWQi&#10;c0A2o+FvbF534ETmguIEd5Ap/D9Y9nK18ERy7N3ZOQpkQGOX7t7f3L77dPft64+PNz+/f0j2l8/k&#10;JKnVu1Bh0swsfOIb4mxttvlPTy4oWuuDrMLwe87xzlkmlOIBTDoEtwVcN14nYJSGZCiyOQKuI2Hb&#10;S4a35dlpWY4zHFT7POdDfC6sJsmoaYgeZNvFmTUGh8H6UW4TrF6EmOqAap+QHlWG9DW9GCMqYYDj&#10;2CiIaGqHAgXT5txgleRXUqnM37fLmfJkBWnA8rcr6EFYemQOodvGZVcKg6oTwJ8ZTuLGoe4Gd4Sm&#10;ErTglCiBK5WsHBlBqmNk9BJMq/4SjbSUSfAir8CO61HmZC0t3yz8vhc4XlmN3Sqk+b1/zh07Luz0&#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684fYAAAACQEAAA8AAAAAAAAAAQAgAAAAIgAAAGRy&#10;cy9kb3ducmV2LnhtbFBLAQIUABQAAAAIAIdO4kASleD+BQIAAPgDAAAOAAAAAAAAAAEAIAAAACcB&#10;AABkcnMvZTJvRG9jLnhtbFBLBQYAAAAABgAGAFkBAACeBQAAAAA=&#10;">
                      <v:fill on="f" focussize="0,0"/>
                      <v:stroke color="#000000" joinstyle="round" endarrow="block"/>
                      <v:imagedata o:title=""/>
                      <o:lock v:ext="edit" aspectratio="f"/>
                    </v:shape>
                  </w:pict>
                </mc:Fallback>
              </mc:AlternateContent>
            </w:r>
            <w:r>
              <w:rPr>
                <w:rFonts w:hint="eastAsia" w:ascii="仿宋" w:hAnsi="仿宋" w:eastAsia="仿宋" w:cs="宋体"/>
                <w:kern w:val="0"/>
                <w:sz w:val="28"/>
                <w:szCs w:val="28"/>
              </w:rPr>
              <w:t>到各单位窗口受理</w:t>
            </w:r>
          </w:p>
        </w:tc>
      </w:tr>
    </w:tbl>
    <w:tbl>
      <w:tblPr>
        <w:tblStyle w:val="10"/>
        <w:tblpPr w:leftFromText="180" w:rightFromText="180" w:vertAnchor="text" w:horzAnchor="margin" w:tblpXSpec="center" w:tblpY="32"/>
        <w:tblW w:w="1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1138" w:type="dxa"/>
          </w:tcPr>
          <w:p>
            <w:pPr>
              <w:widowControl/>
              <w:spacing w:beforeLines="50" w:line="480" w:lineRule="exact"/>
              <w:jc w:val="center"/>
              <w:rPr>
                <w:rFonts w:ascii="仿宋" w:hAnsi="仿宋" w:eastAsia="仿宋" w:cs="宋体"/>
                <w:b/>
                <w:bCs/>
                <w:kern w:val="0"/>
                <w:sz w:val="32"/>
                <w:szCs w:val="32"/>
              </w:rPr>
            </w:pPr>
            <w:r>
              <w:rPr>
                <w:rFonts w:ascii="仿宋" w:hAnsi="仿宋" w:eastAsia="仿宋" w:cs="宋体"/>
                <w:kern w:val="0"/>
                <w:sz w:val="28"/>
                <w:szCs w:val="28"/>
              </w:rPr>
              <mc:AlternateContent>
                <mc:Choice Requires="wps">
                  <w:drawing>
                    <wp:anchor distT="0" distB="0" distL="114300" distR="114300" simplePos="0" relativeHeight="252401664" behindDoc="0" locked="0" layoutInCell="1" allowOverlap="1">
                      <wp:simplePos x="0" y="0"/>
                      <wp:positionH relativeFrom="column">
                        <wp:posOffset>695325</wp:posOffset>
                      </wp:positionH>
                      <wp:positionV relativeFrom="paragraph">
                        <wp:posOffset>404495</wp:posOffset>
                      </wp:positionV>
                      <wp:extent cx="372745" cy="0"/>
                      <wp:effectExtent l="0" t="38100" r="8255" b="38100"/>
                      <wp:wrapNone/>
                      <wp:docPr id="2000" name="直接连接符 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 o:spid="_x0000_s1026" o:spt="20" style="position:absolute;left:0pt;margin-left:54.75pt;margin-top:31.85pt;height:0pt;width:29.35pt;z-index:252401664;mso-width-relative:page;mso-height-relative:page;" filled="f" stroked="t" coordsize="21600,21600" o:gfxdata="UEsDBAoAAAAAAIdO4kAAAAAAAAAAAAAAAAAEAAAAZHJzL1BLAwQUAAAACACHTuJA3RZNlNgAAAAJ&#10;AQAADwAAAGRycy9kb3ducmV2LnhtbE2PwU7DMAyG70i8Q+RJ3FjSIUrpmu6ANC4boG0IsVvWeG1F&#10;41RJupW3JxMHOP72p9+fi8VoOnZC51tLEpKpAIZUWd1SLeF9t7zNgPmgSKvOEkr4Rg+L8vqqULm2&#10;Z9rgaRtqFkvI50pCE0Kfc+6rBo3yU9sjxd3ROqNCjK7m2qlzLDcdnwmRcqNaihca1eNTg9XXdjAS&#10;NuvlKvtYDWPl9s/J6+5t/fLpMylvJomYAws4hj8YLvpRHcrodLADac+6mMXjfUQlpHcPwC5Ams2A&#10;HX4HvCz4/w/KH1BLAwQUAAAACACHTuJAomepw+UBAACqAwAADgAAAGRycy9lMm9Eb2MueG1srVPN&#10;jtMwEL4j8Q6W7zRtpIXdqOketiwXBJWAB5jaTmLJfxp7m/YleAEkbnDiyJ23YfcxGDulu4C4IHKY&#10;jMfz9335srzcW8N2CqP2ruWL2Zwz5YSX2vUtf/f2+sk5ZzGBk2C8Uy0/qMgvV48fLcfQqNoP3kiF&#10;jJq42Iyh5UNKoamqKAZlIc58UI4uO48WEh2xryTCSN2tqer5/Gk1epQBvVAxUnQ9XfJV6d91SqTX&#10;XRdVYqbltFsqFovdZlutltD0CGHQ4rgG/MMWFrSjoadWa0jAblD/0cpqgT76Ls2Et5XvOi1UwUBo&#10;FvPf0LwZIKiChciJ4URT/H9txavdBpmWLSc2iSAHlr7S7Yev399/uvv2keztl8+szjyNITaUfuU2&#10;eDzFsMEMet+hzW+Cw/aF28OJW7VPTExBQdH64tnivNBe3dcFjOmF8pZlp+VGu4waGti9jIlmUerP&#10;lBw2jo0tvzirzzgTQKLpDCRybSAY0fWlNnqj5bU2JldE7LdXBtkOsgzKkxFR31/S8pA1xGHKK1eT&#10;QAYF8rmTLB0CseNIyTyvYJXkzCgSfvaoITQJtLnPTKjB9eYv2TTeuFykilCPWDPNE7HZ23p5oA90&#10;E1D3A3GzKHvnGxJEQXAUb1bcwzP5D3+x1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Fk2U2AAA&#10;AAkBAAAPAAAAAAAAAAEAIAAAACIAAABkcnMvZG93bnJldi54bWxQSwECFAAUAAAACACHTuJAomep&#10;w+UBAACqAwAADgAAAAAAAAABACAAAAAnAQAAZHJzL2Uyb0RvYy54bWxQSwUGAAAAAAYABgBZAQAA&#10;fgUAAAAA&#10;">
                      <v:fill on="f" focussize="0,0"/>
                      <v:stroke color="#000000" joinstyle="round" endarrow="block"/>
                      <v:imagedata o:title=""/>
                      <o:lock v:ext="edit" aspectratio="f"/>
                    </v:line>
                  </w:pict>
                </mc:Fallback>
              </mc:AlternateContent>
            </w:r>
            <w:r>
              <w:rPr>
                <w:rFonts w:hint="eastAsia" w:ascii="仿宋" w:hAnsi="仿宋" w:eastAsia="仿宋" w:cs="宋体"/>
                <w:kern w:val="0"/>
                <w:sz w:val="28"/>
                <w:szCs w:val="28"/>
              </w:rPr>
              <w:t>身份证明原件</w:t>
            </w:r>
          </w:p>
        </w:tc>
      </w:tr>
    </w:tbl>
    <w:tbl>
      <w:tblPr>
        <w:tblStyle w:val="10"/>
        <w:tblpPr w:leftFromText="180" w:rightFromText="180" w:vertAnchor="text" w:horzAnchor="margin" w:tblpXSpec="right" w:tblpYSpec="center"/>
        <w:tblW w:w="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trPr>
        <w:tc>
          <w:tcPr>
            <w:tcW w:w="951" w:type="dxa"/>
          </w:tcPr>
          <w:p>
            <w:pPr>
              <w:widowControl/>
              <w:spacing w:beforeLines="50" w:line="480" w:lineRule="exact"/>
              <w:jc w:val="center"/>
              <w:rPr>
                <w:rFonts w:ascii="仿宋" w:hAnsi="仿宋" w:eastAsia="仿宋" w:cs="宋体"/>
                <w:b/>
                <w:bCs/>
                <w:kern w:val="0"/>
                <w:sz w:val="32"/>
                <w:szCs w:val="32"/>
              </w:rPr>
            </w:pPr>
            <w:r>
              <w:rPr>
                <w:rFonts w:hint="eastAsia" w:ascii="仿宋" w:hAnsi="仿宋" w:eastAsia="仿宋" w:cs="宋体"/>
                <w:kern w:val="0"/>
                <w:sz w:val="28"/>
                <w:szCs w:val="28"/>
              </w:rPr>
              <w:t>即办即给</w:t>
            </w:r>
          </w:p>
        </w:tc>
      </w:tr>
    </w:tbl>
    <w:tbl>
      <w:tblPr>
        <w:tblStyle w:val="10"/>
        <w:tblpPr w:leftFromText="180" w:rightFromText="180" w:vertAnchor="text" w:horzAnchor="page" w:tblpX="3672" w:tblpY="7"/>
        <w:tblW w:w="1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4" w:hRule="atLeast"/>
        </w:trPr>
        <w:tc>
          <w:tcPr>
            <w:tcW w:w="1168" w:type="dxa"/>
          </w:tcPr>
          <w:p>
            <w:pPr>
              <w:widowControl/>
              <w:spacing w:beforeLines="50" w:line="480" w:lineRule="exact"/>
              <w:jc w:val="center"/>
              <w:rPr>
                <w:rFonts w:ascii="仿宋" w:hAnsi="仿宋" w:eastAsia="仿宋" w:cs="宋体"/>
                <w:b/>
                <w:bCs/>
                <w:kern w:val="0"/>
                <w:sz w:val="32"/>
                <w:szCs w:val="32"/>
              </w:rPr>
            </w:pPr>
            <w:r>
              <w:rPr>
                <w:rFonts w:ascii="仿宋" w:hAnsi="仿宋" w:eastAsia="仿宋" w:cs="宋体"/>
                <w:kern w:val="0"/>
                <w:sz w:val="28"/>
                <w:szCs w:val="28"/>
              </w:rPr>
              <mc:AlternateContent>
                <mc:Choice Requires="wps">
                  <w:drawing>
                    <wp:anchor distT="0" distB="0" distL="114300" distR="114300" simplePos="0" relativeHeight="252402688" behindDoc="0" locked="0" layoutInCell="1" allowOverlap="1">
                      <wp:simplePos x="0" y="0"/>
                      <wp:positionH relativeFrom="column">
                        <wp:posOffset>672465</wp:posOffset>
                      </wp:positionH>
                      <wp:positionV relativeFrom="paragraph">
                        <wp:posOffset>421005</wp:posOffset>
                      </wp:positionV>
                      <wp:extent cx="419100" cy="0"/>
                      <wp:effectExtent l="0" t="38100" r="0" b="38100"/>
                      <wp:wrapNone/>
                      <wp:docPr id="2001" name="直接连接符 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 o:spid="_x0000_s1026" o:spt="20" style="position:absolute;left:0pt;margin-left:52.95pt;margin-top:33.15pt;height:0pt;width:33pt;z-index:252402688;mso-width-relative:page;mso-height-relative:page;" filled="f" stroked="t" coordsize="21600,21600" o:gfxdata="UEsDBAoAAAAAAIdO4kAAAAAAAAAAAAAAAAAEAAAAZHJzL1BLAwQUAAAACACHTuJAAjvqQ9cAAAAJ&#10;AQAADwAAAGRycy9kb3ducmV2LnhtbE2PwU7DMBBE70j8g7VI3KgTECGEOD0glUsLVVuE4ObGSxIR&#10;ryPbacPfsxUHOM7s0+xMOZ9sLw7oQ+dIQTpLQCDVznTUKHjdLa5yECFqMrp3hAq+McC8Oj8rdWHc&#10;kTZ42MZGcAiFQitoYxwKKUPdotVh5gYkvn06b3Vk6RtpvD5yuO3ldZJk0uqO+EOrB3xssf7ajlbB&#10;ZrVY5m/Lcar9x1P6sluvnt9DrtTlRZo8gIg4xT8YTvW5OlTcae9GMkH0rJPbe0YVZNkNiBNwl7Kx&#10;/zVkVcr/C6ofUEsDBBQAAAAIAIdO4kAbHOeE5gEAAKoDAAAOAAAAZHJzL2Uyb0RvYy54bWytU0uO&#10;EzEQ3SNxB8t70ulIAzOtdGYxYdggiAQcoGK7uy35J5cnnVyCCyCxgxVL9tyGmWNQdofMAGKDyKJS&#10;LtfvPb9eXu6tYTsVUXvX8no250w54aV2fcvfvb1+cs4ZJnASjHeq5QeF/HL1+NFyDI1a+MEbqSKj&#10;Jg6bMbR8SCk0VYViUBZw5oNydNn5aCHRMfaVjDBSd2uqxXz+tBp9lCF6oRApup4u+ar07zol0uuu&#10;Q5WYaTntloqNxW6zrVZLaPoIYdDiuAb8wxYWtKOhp1ZrSMBuov6jldUievRdmglvK991WqiCgdDU&#10;89/QvBkgqIKFyMFwogn/X1vxareJTMuWE5s1Zw4svdLth6/f33+6+/aR7O2Xz6zOPI0BG0q/cpt4&#10;PGHYxAx630Wb/wkO2xduDydu1T4xMQUFRRcXz+rzQnt1XxciphfKW5adlhvtMmpoYPcSE82i1J8p&#10;OWwcG1t+cbY440wAiaYzkMi1gWCg60steqPltTYmV2Dst1cmsh1kGZRfRkR9f0nLQ9aAw5RXriaB&#10;DArkcydZOgRix5GSeV7BKsmZUST87FFDaBJoc5+ZogbXm79k03jjcpEqQj1izTRPxGZv6+WBHugm&#10;RN0PxE15iSrfkCAKgqN4s+Iensl/+Imt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CO+pD1wAA&#10;AAkBAAAPAAAAAAAAAAEAIAAAACIAAABkcnMvZG93bnJldi54bWxQSwECFAAUAAAACACHTuJAGxzn&#10;hOYBAACqAwAADgAAAAAAAAABACAAAAAmAQAAZHJzL2Uyb0RvYy54bWxQSwUGAAAAAAYABgBZAQAA&#10;fgUAAAAA&#10;">
                      <v:fill on="f" focussize="0,0"/>
                      <v:stroke color="#000000" joinstyle="round" endarrow="block"/>
                      <v:imagedata o:title=""/>
                      <o:lock v:ext="edit" aspectratio="f"/>
                    </v:line>
                  </w:pict>
                </mc:Fallback>
              </mc:AlternateContent>
            </w:r>
            <w:r>
              <w:rPr>
                <w:rFonts w:hint="eastAsia" w:ascii="仿宋" w:hAnsi="仿宋" w:eastAsia="仿宋" w:cs="宋体"/>
                <w:kern w:val="0"/>
                <w:sz w:val="28"/>
                <w:szCs w:val="28"/>
              </w:rPr>
              <w:t>持办事要件</w:t>
            </w:r>
          </w:p>
        </w:tc>
      </w:tr>
    </w:tbl>
    <w:tbl>
      <w:tblPr>
        <w:tblStyle w:val="10"/>
        <w:tblpPr w:leftFromText="180" w:rightFromText="180" w:vertAnchor="text" w:horzAnchor="margin" w:tblpX="250" w:tblpY="24"/>
        <w:tblW w:w="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3" w:hRule="atLeast"/>
        </w:trPr>
        <w:tc>
          <w:tcPr>
            <w:tcW w:w="959" w:type="dxa"/>
            <w:vAlign w:val="center"/>
          </w:tcPr>
          <w:p>
            <w:pPr>
              <w:widowControl/>
              <w:spacing w:line="480" w:lineRule="exact"/>
              <w:jc w:val="center"/>
              <w:rPr>
                <w:rFonts w:ascii="仿宋" w:hAnsi="仿宋" w:eastAsia="仿宋" w:cs="仿宋"/>
                <w:b/>
                <w:bCs/>
                <w:kern w:val="0"/>
                <w:sz w:val="28"/>
                <w:szCs w:val="28"/>
              </w:rPr>
            </w:pPr>
            <w:r>
              <w:rPr>
                <w:rFonts w:ascii="仿宋" w:hAnsi="仿宋" w:eastAsia="仿宋" w:cs="宋体"/>
                <w:kern w:val="0"/>
                <w:sz w:val="28"/>
                <w:szCs w:val="28"/>
              </w:rPr>
              <mc:AlternateContent>
                <mc:Choice Requires="wps">
                  <w:drawing>
                    <wp:anchor distT="0" distB="0" distL="114300" distR="114300" simplePos="0" relativeHeight="252403712" behindDoc="0" locked="0" layoutInCell="1" allowOverlap="1">
                      <wp:simplePos x="0" y="0"/>
                      <wp:positionH relativeFrom="column">
                        <wp:posOffset>567055</wp:posOffset>
                      </wp:positionH>
                      <wp:positionV relativeFrom="paragraph">
                        <wp:posOffset>163195</wp:posOffset>
                      </wp:positionV>
                      <wp:extent cx="412115" cy="0"/>
                      <wp:effectExtent l="0" t="38100" r="6985" b="38100"/>
                      <wp:wrapNone/>
                      <wp:docPr id="2002" name="直接箭头连接符 3"/>
                      <wp:cNvGraphicFramePr/>
                      <a:graphic xmlns:a="http://schemas.openxmlformats.org/drawingml/2006/main">
                        <a:graphicData uri="http://schemas.microsoft.com/office/word/2010/wordprocessingShape">
                          <wps:wsp>
                            <wps:cNvCnPr/>
                            <wps:spPr>
                              <a:xfrm>
                                <a:off x="0" y="0"/>
                                <a:ext cx="0" cy="276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margin-left:44.65pt;margin-top:12.85pt;height:0pt;width:32.45pt;z-index:252403712;mso-width-relative:page;mso-height-relative:page;" filled="f" stroked="t" coordsize="21600,21600" o:gfxdata="UEsDBAoAAAAAAIdO4kAAAAAAAAAAAAAAAAAEAAAAZHJzL1BLAwQUAAAACACHTuJAGSBzAtkAAAAI&#10;AQAADwAAAGRycy9kb3ducmV2LnhtbE2PzU7DMBCE75V4B2srcWudBhraEKcSVIhcqESLEEc33sYW&#10;8TqK3T+eHlcc6HF2RjPfFouTbdkBe28cCZiME2BItVOGGgEfm5fRDJgPkpRsHaGAM3pYlDeDQubK&#10;HekdD+vQsFhCPpcCdAhdzrmvNVrpx65Dit7O9VaGKPuGq14eY7lteZokGbfSUFzQssNnjfX3em8F&#10;hOXXWWef9dPcrDavb5n5qapqKcTtcJI8Agt4Cv9huOBHdCgj09btSXnWCpjN72JSQDp9AHbxp/cp&#10;sO3fgZcFv36g/AVQSwMEFAAAAAgAh07iQCRNdyrsAQAAsgMAAA4AAABkcnMvZTJvRG9jLnhtbK1T&#10;S44TMRDdI3EHy3vSSaMZoJXOLBKGDYKRgANUbHe3Jf9UNunkElwAiRWwglnNntPAcAzKTsgMIDaI&#10;XlRX2VXP9Z7L87OtNWyjMGrvWj6bTDlTTnipXd/yVy/P7z3kLCZwEox3quU7FfnZ4u6d+RgaVfvB&#10;G6mQEYiLzRhaPqQUmqqKYlAW4sQH5Wiz82ghUYh9JRFGQremqqfT02r0KAN6oWKk1dV+ky8Kftcp&#10;kZ53XVSJmZZTb6lYLHadbbWYQ9MjhEGLQxvwD11Y0I4OPUKtIAF7jfoPKKsF+ui7NBHeVr7rtFCF&#10;A7GZTX9j82KAoAoXEieGo0zx/8GKZ5sLZFq2nNSsOXNg6Zau3159e/Ph+vLz1/dX37+8y/6nj+x+&#10;VmsMsaGipbvAQxTDBWbq2w5t/hMpti0K744Kq21iYr8oaLV+cFrXJxmuuqkLGNMT5S3LTstjQtD9&#10;kJbeObpGj7MiMGyexrQv/FmQDzWOjS1/dEKoTAANUmcgkWsDUYuuL7XRGy3PtTG5ImK/XhpkG8ij&#10;Ub5DQ7+k5UNWEId9XtnKadAMCuRjJ1naBVLM0XTz3IJVkjOj6DFkr2Qm0OYmM6EG15u/ZJMexmV4&#10;VYb3wDWLvpc5e2svd0X9Kkc0GEXGwxDnybsdk3/7qS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kgcwLZAAAACAEAAA8AAAAAAAAAAQAgAAAAIgAAAGRycy9kb3ducmV2LnhtbFBLAQIUABQAAAAI&#10;AIdO4kAkTXcq7AEAALIDAAAOAAAAAAAAAAEAIAAAACgBAABkcnMvZTJvRG9jLnhtbFBLBQYAAAAA&#10;BgAGAFkBAACGBQAAAAA=&#10;">
                      <v:fill on="f" focussize="0,0"/>
                      <v:stroke color="#000000" joinstyle="round" endarrow="block"/>
                      <v:imagedata o:title=""/>
                      <o:lock v:ext="edit" aspectratio="f"/>
                    </v:shape>
                  </w:pict>
                </mc:Fallback>
              </mc:AlternateContent>
            </w:r>
            <w:r>
              <w:rPr>
                <w:rFonts w:hint="eastAsia" w:ascii="仿宋" w:hAnsi="仿宋" w:eastAsia="仿宋" w:cs="仿宋"/>
                <w:kern w:val="0"/>
                <w:sz w:val="28"/>
                <w:szCs w:val="28"/>
              </w:rPr>
              <w:t>补 证</w:t>
            </w:r>
          </w:p>
        </w:tc>
      </w:tr>
    </w:tbl>
    <w:p>
      <w:pPr>
        <w:widowControl/>
        <w:spacing w:line="460" w:lineRule="exact"/>
        <w:ind w:firstLine="567"/>
        <w:jc w:val="center"/>
        <w:rPr>
          <w:rFonts w:ascii="仿宋" w:hAnsi="仿宋" w:eastAsia="仿宋" w:cs="宋体"/>
          <w:b/>
          <w:bCs/>
          <w:kern w:val="0"/>
          <w:sz w:val="32"/>
          <w:szCs w:val="32"/>
        </w:rPr>
      </w:pPr>
    </w:p>
    <w:p>
      <w:pPr>
        <w:widowControl/>
        <w:ind w:firstLine="643" w:firstLineChars="200"/>
        <w:jc w:val="left"/>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1"/>
        <w:gridCol w:w="2250"/>
        <w:gridCol w:w="1627"/>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024-53053775</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024-57408060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trPr>
        <w:tc>
          <w:tcPr>
            <w:tcW w:w="3841"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73"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024-52631115</w:t>
            </w:r>
          </w:p>
        </w:tc>
      </w:tr>
    </w:tbl>
    <w:p>
      <w:pPr>
        <w:widowControl/>
        <w:spacing w:line="220" w:lineRule="exact"/>
        <w:jc w:val="left"/>
        <w:rPr>
          <w:rFonts w:ascii="楷体" w:hAnsi="楷体" w:eastAsia="楷体" w:cs="楷体"/>
          <w:b/>
          <w:sz w:val="32"/>
          <w:szCs w:val="32"/>
        </w:rPr>
      </w:pPr>
    </w:p>
    <w:p>
      <w:pPr>
        <w:widowControl/>
        <w:spacing w:line="56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spacing w:line="56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驾驶证10元。</w:t>
      </w:r>
    </w:p>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2193" w:name="_Toc741"/>
      <w:bookmarkStart w:id="2194" w:name="_Toc31134_WPSOffice_Level1"/>
      <w:bookmarkStart w:id="2195" w:name="_Toc97_WPSOffice_Level1"/>
      <w:bookmarkStart w:id="2196" w:name="_Toc17852_WPSOffice_Level1"/>
      <w:bookmarkStart w:id="2197" w:name="_Toc21951_WPSOffice_Level1"/>
      <w:bookmarkStart w:id="2198" w:name="_Toc18660_WPSOffice_Level1"/>
      <w:bookmarkStart w:id="2199" w:name="_Toc5252"/>
      <w:r>
        <w:rPr>
          <w:rFonts w:hint="eastAsia"/>
          <w:sz w:val="44"/>
          <w:szCs w:val="44"/>
        </w:rPr>
        <w:t>换领机动车驾驶证</w:t>
      </w:r>
      <w:bookmarkEnd w:id="2193"/>
      <w:bookmarkEnd w:id="2194"/>
      <w:bookmarkEnd w:id="2195"/>
      <w:bookmarkEnd w:id="2196"/>
      <w:bookmarkEnd w:id="2197"/>
      <w:bookmarkEnd w:id="2198"/>
      <w:bookmarkEnd w:id="2199"/>
    </w:p>
    <w:p>
      <w:pPr>
        <w:widowControl/>
        <w:spacing w:line="520" w:lineRule="exact"/>
        <w:ind w:firstLine="643" w:firstLineChars="200"/>
        <w:rPr>
          <w:rFonts w:ascii="楷体" w:hAnsi="楷体" w:eastAsia="楷体" w:cs="楷体"/>
          <w:b/>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一、机动车驾驶证换证申请对象及条件</w:t>
      </w:r>
    </w:p>
    <w:p>
      <w:pPr>
        <w:widowControl/>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机动车驾驶人应当于机动车驾驶证有效期满前九十日内，向机动车驾驶证核发地或者核发地以外的车辆管理所申请换证。</w:t>
      </w:r>
    </w:p>
    <w:p>
      <w:pPr>
        <w:widowControl/>
        <w:ind w:firstLine="643" w:firstLineChars="200"/>
        <w:rPr>
          <w:rFonts w:ascii="仿宋" w:hAnsi="仿宋" w:eastAsia="仿宋" w:cs="仿宋"/>
          <w:b/>
          <w:sz w:val="32"/>
          <w:szCs w:val="32"/>
        </w:rPr>
      </w:pPr>
      <w:r>
        <w:rPr>
          <w:rFonts w:hint="eastAsia" w:ascii="楷体" w:hAnsi="楷体" w:eastAsia="楷体" w:cs="楷体"/>
          <w:b/>
          <w:sz w:val="32"/>
          <w:szCs w:val="32"/>
        </w:rPr>
        <w:t>二、所需材料:</w:t>
      </w:r>
      <w:r>
        <w:rPr>
          <w:rFonts w:hint="eastAsia" w:ascii="仿宋" w:hAnsi="仿宋" w:eastAsia="仿宋"/>
          <w:sz w:val="32"/>
          <w:szCs w:val="32"/>
        </w:rPr>
        <w:t>申请人的身份证明原件。</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pPr w:leftFromText="180" w:rightFromText="180" w:vertAnchor="text" w:horzAnchor="margin" w:tblpXSpec="center" w:tblpY="89"/>
        <w:tblW w:w="2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2250" w:type="dxa"/>
          </w:tcPr>
          <w:p>
            <w:pPr>
              <w:widowControl/>
              <w:spacing w:line="480" w:lineRule="exact"/>
              <w:jc w:val="center"/>
              <w:rPr>
                <w:rFonts w:ascii="仿宋" w:hAnsi="仿宋" w:eastAsia="仿宋" w:cs="宋体"/>
                <w:b/>
                <w:bCs/>
                <w:kern w:val="0"/>
                <w:sz w:val="24"/>
                <w:szCs w:val="24"/>
              </w:rPr>
            </w:pPr>
            <w:r>
              <w:rPr>
                <w:rFonts w:hint="eastAsia" w:ascii="仿宋" w:hAnsi="仿宋" w:eastAsia="仿宋" w:cs="宋体"/>
                <w:kern w:val="0"/>
                <w:sz w:val="24"/>
                <w:szCs w:val="24"/>
              </w:rPr>
              <w:t>换  证</w:t>
            </w:r>
          </w:p>
        </w:tc>
      </w:tr>
    </w:tbl>
    <w:p>
      <w:pPr>
        <w:widowControl/>
        <w:spacing w:line="540" w:lineRule="exact"/>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r>
        <w:rPr>
          <w:rFonts w:ascii="仿宋" w:hAnsi="仿宋" w:eastAsia="仿宋" w:cs="宋体"/>
          <w:kern w:val="0"/>
          <w:sz w:val="24"/>
          <w:szCs w:val="24"/>
        </w:rPr>
        <mc:AlternateContent>
          <mc:Choice Requires="wps">
            <w:drawing>
              <wp:anchor distT="0" distB="0" distL="114300" distR="114300" simplePos="0" relativeHeight="252178432" behindDoc="0" locked="0" layoutInCell="1" allowOverlap="1">
                <wp:simplePos x="0" y="0"/>
                <wp:positionH relativeFrom="column">
                  <wp:posOffset>2600325</wp:posOffset>
                </wp:positionH>
                <wp:positionV relativeFrom="paragraph">
                  <wp:posOffset>90170</wp:posOffset>
                </wp:positionV>
                <wp:extent cx="0" cy="276225"/>
                <wp:effectExtent l="38100" t="0" r="38100" b="9525"/>
                <wp:wrapNone/>
                <wp:docPr id="1784" name="直接箭头连接符 3"/>
                <wp:cNvGraphicFramePr/>
                <a:graphic xmlns:a="http://schemas.openxmlformats.org/drawingml/2006/main">
                  <a:graphicData uri="http://schemas.microsoft.com/office/word/2010/wordprocessingShape">
                    <wps:wsp>
                      <wps:cNvCnPr>
                        <a:stCxn id="1439" idx="0"/>
                        <a:endCxn id="1435" idx="2"/>
                      </wps:cNvCnPr>
                      <wps:spPr>
                        <a:xfrm>
                          <a:off x="0" y="0"/>
                          <a:ext cx="0" cy="276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margin-left:204.75pt;margin-top:7.1pt;height:21.75pt;width:0pt;z-index:252178432;mso-width-relative:page;mso-height-relative:page;" filled="f" stroked="t" coordsize="21600,21600" o:gfxdata="UEsDBAoAAAAAAIdO4kAAAAAAAAAAAAAAAAAEAAAAZHJzL1BLAwQUAAAACACHTuJA1Y7se9gAAAAJ&#10;AQAADwAAAGRycy9kb3ducmV2LnhtbE2PTU/DMAyG70j8h8hI3FiyaetYaToJJkQvTGJDiGPWmDai&#10;caom++LXY8QBjvb76PXjYnnynTjgEF0gDeORAoFUB+uo0fC6fby5BRGTIWu6QKjhjBGW5eVFYXIb&#10;jvSCh01qBJdQzI2GNqU+lzLWLXoTR6FH4uwjDN4kHodG2sEcudx3cqJUJr1xxBda0+NDi/XnZu81&#10;pNX7uc3e6vuFW2+fnjP3VVXVSuvrq7G6A5HwlP5g+NFndSjZaRf2ZKPoNEzVYsYoB9MJCAZ+FzsN&#10;s/kcZFnI/x+U31BLAwQUAAAACACHTuJArcuyAAYCAAD4AwAADgAAAGRycy9lMm9Eb2MueG1srVNL&#10;jhMxEN0jcQfLe9JJz2Q+rXRmkTBsEEQCDlCx3d2W/JNt0skluAASK2DFsJo9p4HhGJSd3wyIDaIX&#10;rbKr6rneq6rJ1VorshI+SGtqOhoMKRGGWS5NW9M3r6+fXFASIhgOyhpR040I9Gr6+NGkd5UobWcV&#10;F54giAlV72raxeiqogisExrCwDph0NlYryHi0bcF99AjulZFORyeFb313HnLRAh4O9866TTjN41g&#10;8WXTBBGJqinWFvPf5/8y/YvpBKrWg+sk25UB/1CFBmnw0QPUHCKQt17+AaUl8zbYJg6Y1YVtGslE&#10;5oBsRsPf2LzqwInMBcUJ7iBT+H+w7MVq4Ynk2Lvzi1NKDGjs0t372x/vPt19vfn+8fbntw/J/vKZ&#10;nCS1ehcqTJqZhU98Q5ytzTb/9OSSorU+yCoMv+cc75xlQikewKRDcFvAdeN1AkZpSIYimyPgOhK2&#10;vWR4W56fleU4w0G1z3M+xGfCapKMmoboQbZdnFljcBisH+U2wep5iKkOqPYJ6VFlSF/TyzGiEgY4&#10;jo2CiKZ2KFAwbc4NVkl+LZXK/H27nClPVpAGLH+7gh6EpUfmELptXHalMKg6Afyp4SRuHOpucEdo&#10;KkELTokSuFLJypERpDpGRi/BtOov0UhLmQQv8grsuB5lTtbS8s3C73uB45XV2K1Cmt/759yx48JO&#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jux72AAAAAkBAAAPAAAAAAAAAAEAIAAAACIAAABk&#10;cnMvZG93bnJldi54bWxQSwECFAAUAAAACACHTuJArcuyAAYCAAD4AwAADgAAAAAAAAABACAAAAAn&#10;AQAAZHJzL2Uyb0RvYy54bWxQSwUGAAAAAAYABgBZAQAAnwUAAAAA&#10;">
                <v:fill on="f" focussize="0,0"/>
                <v:stroke color="#000000" joinstyle="round" endarrow="block"/>
                <v:imagedata o:title=""/>
                <o:lock v:ext="edit" aspectratio="f"/>
              </v:shape>
            </w:pict>
          </mc:Fallback>
        </mc:AlternateContent>
      </w:r>
    </w:p>
    <w:tbl>
      <w:tblPr>
        <w:tblStyle w:val="10"/>
        <w:tblpPr w:leftFromText="180" w:rightFromText="180" w:vertAnchor="text" w:horzAnchor="margin" w:tblpXSpec="center" w:tblpY="89"/>
        <w:tblW w:w="2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250" w:type="dxa"/>
          </w:tcPr>
          <w:p>
            <w:pPr>
              <w:widowControl/>
              <w:spacing w:line="460" w:lineRule="exact"/>
              <w:jc w:val="center"/>
              <w:rPr>
                <w:rFonts w:ascii="仿宋" w:hAnsi="仿宋" w:eastAsia="仿宋" w:cs="宋体"/>
                <w:b/>
                <w:bCs/>
                <w:kern w:val="0"/>
                <w:sz w:val="24"/>
                <w:szCs w:val="24"/>
              </w:rPr>
            </w:pPr>
            <w:r>
              <w:rPr>
                <w:rFonts w:ascii="仿宋" w:hAnsi="仿宋" w:eastAsia="仿宋" w:cs="宋体"/>
                <w:kern w:val="0"/>
                <w:sz w:val="24"/>
                <w:szCs w:val="24"/>
              </w:rPr>
              <mc:AlternateContent>
                <mc:Choice Requires="wps">
                  <w:drawing>
                    <wp:anchor distT="0" distB="0" distL="114300" distR="114300" simplePos="0" relativeHeight="252177408" behindDoc="0" locked="0" layoutInCell="1" allowOverlap="1">
                      <wp:simplePos x="0" y="0"/>
                      <wp:positionH relativeFrom="column">
                        <wp:posOffset>616585</wp:posOffset>
                      </wp:positionH>
                      <wp:positionV relativeFrom="paragraph">
                        <wp:posOffset>311150</wp:posOffset>
                      </wp:positionV>
                      <wp:extent cx="0" cy="276225"/>
                      <wp:effectExtent l="38100" t="0" r="38100" b="9525"/>
                      <wp:wrapNone/>
                      <wp:docPr id="1783" name="直接箭头连接符 3"/>
                      <wp:cNvGraphicFramePr/>
                      <a:graphic xmlns:a="http://schemas.openxmlformats.org/drawingml/2006/main">
                        <a:graphicData uri="http://schemas.microsoft.com/office/word/2010/wordprocessingShape">
                          <wps:wsp>
                            <wps:cNvCnPr>
                              <a:stCxn id="1439" idx="0"/>
                              <a:endCxn id="1435" idx="2"/>
                            </wps:cNvCnPr>
                            <wps:spPr>
                              <a:xfrm>
                                <a:off x="0" y="0"/>
                                <a:ext cx="0" cy="276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margin-left:48.55pt;margin-top:24.5pt;height:21.75pt;width:0pt;z-index:252177408;mso-width-relative:page;mso-height-relative:page;" filled="f" stroked="t" coordsize="21600,21600" o:gfxdata="UEsDBAoAAAAAAIdO4kAAAAAAAAAAAAAAAAAEAAAAZHJzL1BLAwQUAAAACACHTuJAmgxWxtYAAAAH&#10;AQAADwAAAGRycy9kb3ducmV2LnhtbE2PT0vEMBDF74LfIYzgzU27aLW16YIuYi8K7op4zDZjE2wm&#10;pcn+89M7etHT8HiPN79XLw5+EDucogukIJ9lIJC6YBz1Cl7XDxc3IGLSZPQQCBUcMcKiOT2pdWXC&#10;nl5wt0q94BKKlVZgUxorKWNn0es4CyMSex9h8jqxnHppJr3ncj/IeZYV0mtH/MHqEe8tdp+rrVeQ&#10;lu9HW7x1d6V7Xj8+Fe6rbdulUudneXYLIuEh/YXhB5/RoWGmTdiSiWJQUF7nnFRwWfIk9n/1hu/8&#10;CmRTy//8zTdQSwMEFAAAAAgAh07iQHJsgcgFAgAA+AMAAA4AAABkcnMvZTJvRG9jLnhtbK1TS44T&#10;MRDdI3EHy3vSSYfMp5XOLBKGDYJIwAEqtrvbkn+yTTq5BBdAYgWsgNXsOQ0Mx6Ds/GZAbBC9aJVd&#10;Vc/1XlVNrzZakbXwQVpT09FgSIkwzHJp2pq+fnX96IKSEMFwUNaImm5FoFezhw+mvatEaTuruPAE&#10;QUyoelfTLkZXFUVgndAQBtYJg87Geg0Rj74tuIce0bUqyuHwrOit585bJkLA28XOSWcZv2kEiy+a&#10;JohIVE2xtpj/Pv9X6V/MplC1Hlwn2b4M+IcqNEiDjx6hFhCBvPHyDygtmbfBNnHArC5s00gmMgdk&#10;Mxr+xuZlB05kLihOcEeZwv+DZc/XS08kx96dX4wpMaCxS7fvbn68/Xj79cv3Dzc/v71P9udPZJzU&#10;6l2oMGlulj7xDXG+Mbv8x+NLitbmKKsw/I5zsneWCaW4B5MOwe0AN43XCRilIRmKbE+Am0jY7pLh&#10;bXl+VpaTDAfVIc/5EJ8Kq0kyahqiB9l2cW6NwWGwfpTbBOtnIaY6oDokpEeVIX1NLyeIShjgODYK&#10;IpraoUDBtDk3WCX5tVQq8/ftaq48WUMasPztC7oXlh5ZQOh2cdmVwqDqBPAnhpO4dai7wR2hqQQt&#10;OCVK4EolK0dGkOoUGb0E06q/RCMtZRK8yCuw53qSOVkry7dLf+gFjldWY78KaX7vnnPHTgs7+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DFbG1gAAAAcBAAAPAAAAAAAAAAEAIAAAACIAAABkcnMv&#10;ZG93bnJldi54bWxQSwECFAAUAAAACACHTuJAcmyByAUCAAD4AwAADgAAAAAAAAABACAAAAAlAQAA&#10;ZHJzL2Uyb0RvYy54bWxQSwUGAAAAAAYABgBZAQAAnAUAAAAA&#10;">
                      <v:fill on="f" focussize="0,0"/>
                      <v:stroke color="#000000" joinstyle="round" endarrow="block"/>
                      <v:imagedata o:title=""/>
                      <o:lock v:ext="edit" aspectratio="f"/>
                    </v:shape>
                  </w:pict>
                </mc:Fallback>
              </mc:AlternateContent>
            </w:r>
            <w:r>
              <w:rPr>
                <w:rFonts w:hint="eastAsia" w:ascii="仿宋" w:hAnsi="仿宋" w:eastAsia="仿宋" w:cs="宋体"/>
                <w:kern w:val="0"/>
                <w:sz w:val="24"/>
                <w:szCs w:val="24"/>
              </w:rPr>
              <w:t>持办事要件</w:t>
            </w:r>
          </w:p>
        </w:tc>
      </w:tr>
    </w:tbl>
    <w:p>
      <w:pPr>
        <w:widowControl/>
        <w:spacing w:line="460" w:lineRule="exact"/>
        <w:ind w:firstLine="567"/>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p>
    <w:tbl>
      <w:tblPr>
        <w:tblStyle w:val="10"/>
        <w:tblpPr w:leftFromText="180" w:rightFromText="180" w:vertAnchor="text" w:horzAnchor="margin" w:tblpXSpec="center" w:tblpY="89"/>
        <w:tblW w:w="5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5495" w:type="dxa"/>
          </w:tcPr>
          <w:p>
            <w:pPr>
              <w:widowControl/>
              <w:spacing w:line="460" w:lineRule="exact"/>
              <w:jc w:val="center"/>
              <w:rPr>
                <w:rFonts w:ascii="仿宋" w:hAnsi="仿宋" w:eastAsia="仿宋" w:cs="宋体"/>
                <w:b/>
                <w:bCs/>
                <w:kern w:val="0"/>
                <w:sz w:val="24"/>
                <w:szCs w:val="24"/>
              </w:rPr>
            </w:pPr>
            <w:r>
              <w:rPr>
                <w:rFonts w:hint="eastAsia" w:ascii="仿宋" w:hAnsi="仿宋" w:eastAsia="仿宋" w:cs="宋体"/>
                <w:kern w:val="0"/>
                <w:sz w:val="24"/>
                <w:szCs w:val="24"/>
              </w:rPr>
              <w:t>机动车驾驶人身体条件证明、身份证明原件</w:t>
            </w:r>
          </w:p>
        </w:tc>
      </w:tr>
    </w:tbl>
    <w:p>
      <w:pPr>
        <w:widowControl/>
        <w:spacing w:line="460" w:lineRule="exact"/>
        <w:ind w:firstLine="567"/>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r>
        <w:rPr>
          <w:rFonts w:ascii="仿宋" w:hAnsi="仿宋" w:eastAsia="仿宋" w:cs="宋体"/>
          <w:kern w:val="0"/>
          <w:sz w:val="24"/>
          <w:szCs w:val="24"/>
        </w:rPr>
        <mc:AlternateContent>
          <mc:Choice Requires="wps">
            <w:drawing>
              <wp:anchor distT="0" distB="0" distL="114300" distR="114300" simplePos="0" relativeHeight="252176384" behindDoc="0" locked="0" layoutInCell="1" allowOverlap="1">
                <wp:simplePos x="0" y="0"/>
                <wp:positionH relativeFrom="column">
                  <wp:posOffset>2621915</wp:posOffset>
                </wp:positionH>
                <wp:positionV relativeFrom="paragraph">
                  <wp:posOffset>120650</wp:posOffset>
                </wp:positionV>
                <wp:extent cx="0" cy="297180"/>
                <wp:effectExtent l="38100" t="0" r="38100" b="7620"/>
                <wp:wrapNone/>
                <wp:docPr id="1782" name="直接连接符 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 o:spid="_x0000_s1026" o:spt="20" style="position:absolute;left:0pt;margin-left:206.45pt;margin-top:9.5pt;height:23.4pt;width:0pt;z-index:252176384;mso-width-relative:page;mso-height-relative:page;" filled="f" stroked="t" coordsize="21600,21600" o:gfxdata="UEsDBAoAAAAAAIdO4kAAAAAAAAAAAAAAAAAEAAAAZHJzL1BLAwQUAAAACACHTuJARHnhNtgAAAAJ&#10;AQAADwAAAGRycy9kb3ducmV2LnhtbE2PwU7DMBBE70j8g7VI3KiTCqo0xOkBqVxaQG0Ram9uvCQR&#10;8TqynTb8PYt6gOPOPM3OFIvRduKEPrSOFKSTBARS5UxLtYL33fIuAxGiJqM7R6jgGwMsyuurQufG&#10;nWmDp22sBYdQyLWCJsY+lzJUDVodJq5HYu/Teasjn76Wxuszh9tOTpNkJq1uiT80usenBquv7WAV&#10;bNbLVfaxGsbKH57T193b+mUfMqVub9LkEUTEMf7B8Fufq0PJnY5uIBNEp+A+nc4ZZWPOmxi4CEcF&#10;s4cMZFnI/wvKH1BLAwQUAAAACACHTuJANpYwOOYBAACqAwAADgAAAGRycy9lMm9Eb2MueG1srVNL&#10;jhMxEN0jcQfLe9JJpGEyrXRmMWHYIIgEHKBiu7st+aeyJ51cggsgsYMVS/bchuEYlN0h80FsEFlU&#10;yuX6vefXy8u9NWynMGrvGj6bTDlTTnipXdfw9++uny04iwmcBOOdavhBRX65evpkOYRazX3vjVTI&#10;qImL9RAa3qcU6qqKolcW4sQH5eiy9Wgh0RG7SiIM1N2aaj6dPq8GjzKgFypGiq7HS74q/dtWifSm&#10;baNKzDScdkvFYrHbbKvVEuoOIfRaHNeAf9jCgnY09NRqDQnYDeo/Wlkt0EffponwtvJtq4UqGAjN&#10;bPoIzdsegipYiJwYTjTF/9dWvN5tkGlJb3e+mHPmwNIr3X789uPD55/fP5G9/fqFzTJPQ4g1pV+5&#10;DR5PMWwwg963aPM/wWH7wu3hxK3aJybGoKDo/OJ8tii0V3d1AWN6qbxl2Wm40S6jhhp2r2KiWZT6&#10;OyWHjWNDwy/O5mecCSDRtAYSuTYQjOi6Uhu90fJaG5MrInbbK4NsB1kG5ZcRUd8HaXnIGmI/5pWr&#10;USC9AvnCSZYOgdhxpGSeV7BKcmYUCT971BDqBNrcZSbU4Drzl2wab1wuUkWoR6yZ5pHY7G29PNAD&#10;3QTUXU/clJeo8g0JoiA4ijcr7v6Z/Puf2O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HnhNtgA&#10;AAAJAQAADwAAAAAAAAABACAAAAAiAAAAZHJzL2Rvd25yZXYueG1sUEsBAhQAFAAAAAgAh07iQDaW&#10;MDjmAQAAqgMAAA4AAAAAAAAAAQAgAAAAJwEAAGRycy9lMm9Eb2MueG1sUEsFBgAAAAAGAAYAWQEA&#10;AH8FAAAAAA==&#10;">
                <v:fill on="f" focussize="0,0"/>
                <v:stroke color="#000000" joinstyle="round" endarrow="block"/>
                <v:imagedata o:title=""/>
                <o:lock v:ext="edit" aspectratio="f"/>
              </v:line>
            </w:pict>
          </mc:Fallback>
        </mc:AlternateContent>
      </w:r>
    </w:p>
    <w:tbl>
      <w:tblPr>
        <w:tblStyle w:val="10"/>
        <w:tblpPr w:leftFromText="180" w:rightFromText="180" w:vertAnchor="text" w:horzAnchor="page" w:tblpX="4751" w:tblpY="201"/>
        <w:tblW w:w="28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802" w:type="dxa"/>
          </w:tcPr>
          <w:p>
            <w:pPr>
              <w:widowControl/>
              <w:spacing w:line="420" w:lineRule="exact"/>
              <w:ind w:left="172" w:leftChars="82"/>
              <w:jc w:val="center"/>
              <w:rPr>
                <w:rFonts w:ascii="仿宋" w:hAnsi="仿宋" w:eastAsia="仿宋" w:cs="宋体"/>
                <w:b/>
                <w:bCs/>
                <w:kern w:val="0"/>
                <w:sz w:val="24"/>
                <w:szCs w:val="24"/>
              </w:rPr>
            </w:pPr>
            <w:r>
              <w:rPr>
                <w:rFonts w:ascii="仿宋" w:hAnsi="仿宋" w:eastAsia="仿宋" w:cs="宋体"/>
                <w:kern w:val="0"/>
                <w:sz w:val="24"/>
                <w:szCs w:val="24"/>
              </w:rPr>
              <mc:AlternateContent>
                <mc:Choice Requires="wps">
                  <w:drawing>
                    <wp:anchor distT="0" distB="0" distL="114300" distR="114300" simplePos="0" relativeHeight="252175360" behindDoc="0" locked="0" layoutInCell="1" allowOverlap="1">
                      <wp:simplePos x="0" y="0"/>
                      <wp:positionH relativeFrom="column">
                        <wp:posOffset>749300</wp:posOffset>
                      </wp:positionH>
                      <wp:positionV relativeFrom="paragraph">
                        <wp:posOffset>314325</wp:posOffset>
                      </wp:positionV>
                      <wp:extent cx="0" cy="309880"/>
                      <wp:effectExtent l="38100" t="0" r="38100" b="13970"/>
                      <wp:wrapNone/>
                      <wp:docPr id="1781" name="直接连接符 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 o:spid="_x0000_s1026" o:spt="20" style="position:absolute;left:0pt;margin-left:59pt;margin-top:24.75pt;height:24.4pt;width:0pt;z-index:252175360;mso-width-relative:page;mso-height-relative:page;" filled="f" stroked="t" coordsize="21600,21600" o:gfxdata="UEsDBAoAAAAAAIdO4kAAAAAAAAAAAAAAAAAEAAAAZHJzL1BLAwQUAAAACACHTuJAjI0sRdgAAAAJ&#10;AQAADwAAAGRycy9kb3ducmV2LnhtbE2PzW7CMBCE75X6DtZW6q046Z9MiMOhEr1Ai4AKwc3E2yRq&#10;vI5sB9K3x3BpjzM7mv0mnw6mZUd0vrEkIR0lwJBKqxuqJHxtZg8CmA+KtGotoYRf9DAtbm9ylWl7&#10;ohUe16FisYR8piTUIXQZ576s0Sg/sh1SvH1bZ1SI0lVcO3WK5ablj0nyyo1qKH6oVYdvNZY/695I&#10;WC1mc7Gd90Pp9u/p52a5+Nh5IeX9XZpMgAUcwl8YLvgRHYrIdLA9ac/aqFMRtwQJz+MXYJfA1ThI&#10;GIsn4EXO/y8ozlBLAwQUAAAACACHTuJALOooOOYBAACqAwAADgAAAGRycy9lMm9Eb2MueG1srVNL&#10;jhMxEN0jcQfLe9LplobJtNKZxYRhgyAScICKP92W/JPtSSeX4AJI7GDFkj23YTgGZXfIfBAbRBaV&#10;crl+7/n18nJvNNmJEJWzHa1nc0qEZY4r23f0/bvrZwtKYgLLQTsrOnoQkV6unj5Zjr4VjRuc5iIQ&#10;bGJjO/qODin5tqoiG4SBOHNeWLyULhhIeAx9xQOM2N3oqpnPn1ejC9wHx0SMGF1Pl3RV+kspWHoj&#10;ZRSJ6I7ibqnYUOw222q1hLYP4AfFjmvAP2xhQFkcemq1hgTkJqg/WhnFgotOphlzpnJSKiYKBkRT&#10;zx+heTuAFwULkhP9iab4/9qy17tNIIrj250vakosGHyl24/ffnz4/PP7J7S3X7+QJvM0+thi+pXd&#10;hOMp+k3IoPcymPyPcMi+cHs4cSv2ibApyDDaXJzXi0J7dVfnQ0wvhTMkOx3VymbU0MLuVUw4C1N/&#10;p+SwtmTs6MVZc0YJAxSN1JDQNR5hRNuX2ui04tdK61wRQ7+90oHsIMug/DIi7PsgLQ9ZQxymvHI1&#10;CWQQwF9YTtLBIzsWlUzzCkZwSrRA4WcPG0KbQOm7zBQU2F7/JRvHa5uLRBHqEWumeSI2e1vHD/hA&#10;Nz6ofkBu6rJ3vkFBFARH8WbF3T+jf/8TW/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I0sRdgA&#10;AAAJAQAADwAAAAAAAAABACAAAAAiAAAAZHJzL2Rvd25yZXYueG1sUEsBAhQAFAAAAAgAh07iQCzq&#10;KDjmAQAAqgMAAA4AAAAAAAAAAQAgAAAAJwEAAGRycy9lMm9Eb2MueG1sUEsFBgAAAAAGAAYAWQEA&#10;AH8FAAAAAA==&#10;">
                      <v:fill on="f" focussize="0,0"/>
                      <v:stroke color="#000000" joinstyle="round" endarrow="block"/>
                      <v:imagedata o:title=""/>
                      <o:lock v:ext="edit" aspectratio="f"/>
                    </v:line>
                  </w:pict>
                </mc:Fallback>
              </mc:AlternateContent>
            </w:r>
            <w:r>
              <w:rPr>
                <w:rFonts w:hint="eastAsia" w:ascii="仿宋" w:hAnsi="仿宋" w:eastAsia="仿宋" w:cs="宋体"/>
                <w:kern w:val="0"/>
                <w:sz w:val="24"/>
                <w:szCs w:val="24"/>
              </w:rPr>
              <w:t>到各单位窗口受理</w:t>
            </w:r>
          </w:p>
        </w:tc>
      </w:tr>
    </w:tbl>
    <w:p>
      <w:pPr>
        <w:widowControl/>
        <w:spacing w:line="460" w:lineRule="exact"/>
        <w:ind w:firstLine="567"/>
        <w:jc w:val="center"/>
        <w:rPr>
          <w:rFonts w:ascii="仿宋" w:hAnsi="仿宋" w:eastAsia="仿宋" w:cs="宋体"/>
          <w:b/>
          <w:bCs/>
          <w:kern w:val="0"/>
          <w:sz w:val="24"/>
          <w:szCs w:val="24"/>
        </w:rPr>
      </w:pPr>
    </w:p>
    <w:p>
      <w:pPr>
        <w:widowControl/>
        <w:spacing w:line="460" w:lineRule="exact"/>
        <w:ind w:firstLine="567"/>
        <w:jc w:val="center"/>
        <w:rPr>
          <w:rFonts w:ascii="仿宋" w:hAnsi="仿宋" w:eastAsia="仿宋" w:cs="宋体"/>
          <w:b/>
          <w:bCs/>
          <w:kern w:val="0"/>
          <w:sz w:val="24"/>
          <w:szCs w:val="24"/>
        </w:rPr>
      </w:pPr>
    </w:p>
    <w:tbl>
      <w:tblPr>
        <w:tblStyle w:val="10"/>
        <w:tblpPr w:leftFromText="180" w:rightFromText="180" w:vertAnchor="text" w:horzAnchor="page" w:tblpX="4947" w:tblpY="262"/>
        <w:tblW w:w="2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250" w:type="dxa"/>
          </w:tcPr>
          <w:p>
            <w:pPr>
              <w:widowControl/>
              <w:spacing w:line="460" w:lineRule="exact"/>
              <w:jc w:val="center"/>
              <w:rPr>
                <w:rFonts w:ascii="仿宋" w:hAnsi="仿宋" w:eastAsia="仿宋" w:cs="宋体"/>
                <w:b/>
                <w:bCs/>
                <w:kern w:val="0"/>
                <w:sz w:val="24"/>
                <w:szCs w:val="24"/>
              </w:rPr>
            </w:pPr>
            <w:r>
              <w:rPr>
                <w:rFonts w:hint="eastAsia" w:ascii="仿宋" w:hAnsi="仿宋" w:eastAsia="仿宋" w:cs="宋体"/>
                <w:kern w:val="0"/>
                <w:sz w:val="24"/>
                <w:szCs w:val="24"/>
              </w:rPr>
              <w:t>即办即给</w:t>
            </w:r>
          </w:p>
        </w:tc>
      </w:tr>
    </w:tbl>
    <w:p>
      <w:pPr>
        <w:widowControl/>
        <w:spacing w:line="460" w:lineRule="exact"/>
        <w:ind w:firstLine="567"/>
        <w:jc w:val="center"/>
        <w:rPr>
          <w:rFonts w:ascii="仿宋" w:hAnsi="仿宋" w:eastAsia="仿宋" w:cs="宋体"/>
          <w:b/>
          <w:bCs/>
          <w:kern w:val="0"/>
          <w:sz w:val="24"/>
          <w:szCs w:val="24"/>
        </w:rPr>
      </w:pPr>
    </w:p>
    <w:p>
      <w:pPr>
        <w:widowControl/>
        <w:spacing w:line="520" w:lineRule="exact"/>
        <w:rPr>
          <w:rFonts w:ascii="仿宋" w:hAnsi="仿宋" w:eastAsia="仿宋" w:cs="仿宋"/>
          <w:b/>
          <w:sz w:val="32"/>
          <w:szCs w:val="32"/>
        </w:rPr>
      </w:pPr>
    </w:p>
    <w:p>
      <w:pPr>
        <w:widowControl/>
        <w:spacing w:afterLines="50"/>
        <w:ind w:firstLine="643" w:firstLineChars="200"/>
        <w:jc w:val="left"/>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1"/>
        <w:gridCol w:w="2250"/>
        <w:gridCol w:w="1627"/>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9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交警大队车管所</w:t>
            </w:r>
          </w:p>
        </w:tc>
        <w:tc>
          <w:tcPr>
            <w:tcW w:w="225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024-53053775</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抚顺县交警大队车管所</w:t>
            </w:r>
          </w:p>
        </w:tc>
        <w:tc>
          <w:tcPr>
            <w:tcW w:w="294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024-57408060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trPr>
        <w:tc>
          <w:tcPr>
            <w:tcW w:w="3841"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573" w:type="dxa"/>
            <w:gridSpan w:val="2"/>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024-52631115</w:t>
            </w:r>
          </w:p>
        </w:tc>
      </w:tr>
    </w:tbl>
    <w:p>
      <w:pPr>
        <w:widowControl/>
        <w:ind w:firstLine="643" w:firstLineChars="200"/>
        <w:jc w:val="left"/>
        <w:rPr>
          <w:rFonts w:ascii="楷体" w:hAnsi="楷体" w:eastAsia="楷体" w:cs="楷体"/>
          <w:b/>
          <w:sz w:val="32"/>
          <w:szCs w:val="32"/>
        </w:rPr>
      </w:pPr>
    </w:p>
    <w:p>
      <w:pPr>
        <w:widowControl/>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t>驾驶证10元。</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widowControl/>
        <w:ind w:firstLine="643" w:firstLineChars="200"/>
        <w:rPr>
          <w:rFonts w:ascii="仿宋" w:hAnsi="仿宋" w:eastAsia="仿宋" w:cs="宋体"/>
          <w:b/>
          <w:bCs/>
          <w:kern w:val="0"/>
          <w:sz w:val="32"/>
          <w:szCs w:val="32"/>
        </w:rPr>
      </w:pPr>
    </w:p>
    <w:p>
      <w:pPr>
        <w:widowControl/>
        <w:ind w:firstLine="643" w:firstLineChars="200"/>
        <w:rPr>
          <w:rFonts w:ascii="仿宋" w:hAnsi="仿宋" w:eastAsia="仿宋" w:cs="宋体"/>
          <w:b/>
          <w:bCs/>
          <w:kern w:val="0"/>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spacing w:line="400" w:lineRule="exact"/>
        <w:jc w:val="center"/>
        <w:rPr>
          <w:rFonts w:ascii="仿宋" w:hAnsi="仿宋" w:eastAsia="仿宋"/>
          <w:bCs/>
          <w:kern w:val="0"/>
          <w:sz w:val="32"/>
          <w:szCs w:val="32"/>
        </w:rPr>
      </w:pPr>
    </w:p>
    <w:p>
      <w:pPr>
        <w:pStyle w:val="2"/>
        <w:spacing w:before="0" w:beforeAutospacing="0" w:after="0" w:afterAutospacing="0"/>
        <w:jc w:val="center"/>
        <w:rPr>
          <w:sz w:val="44"/>
          <w:szCs w:val="44"/>
        </w:rPr>
      </w:pPr>
      <w:bookmarkStart w:id="2200" w:name="_Toc27500_WPSOffice_Level1"/>
      <w:bookmarkStart w:id="2201" w:name="_Toc6394"/>
      <w:bookmarkStart w:id="2202" w:name="_Toc22160_WPSOffice_Level1"/>
      <w:bookmarkStart w:id="2203" w:name="_Toc30958_WPSOffice_Level1"/>
      <w:bookmarkStart w:id="2204" w:name="_Toc6438_WPSOffice_Level1"/>
      <w:bookmarkStart w:id="2205" w:name="_Toc12502_WPSOffice_Level1"/>
      <w:bookmarkStart w:id="2206" w:name="_Toc17105"/>
      <w:r>
        <w:rPr>
          <w:rFonts w:hint="eastAsia"/>
          <w:sz w:val="44"/>
          <w:szCs w:val="44"/>
        </w:rPr>
        <w:t>驾驶人提交身体条件证明</w:t>
      </w:r>
      <w:bookmarkEnd w:id="2200"/>
      <w:bookmarkEnd w:id="2201"/>
      <w:bookmarkEnd w:id="2202"/>
      <w:bookmarkEnd w:id="2203"/>
      <w:bookmarkEnd w:id="2204"/>
      <w:bookmarkEnd w:id="2205"/>
      <w:bookmarkEnd w:id="2206"/>
    </w:p>
    <w:p>
      <w:pPr>
        <w:spacing w:line="500" w:lineRule="exact"/>
        <w:ind w:firstLine="643" w:firstLineChars="200"/>
        <w:rPr>
          <w:rFonts w:ascii="仿宋" w:hAnsi="仿宋" w:eastAsia="仿宋" w:cs="楷体"/>
          <w:b/>
          <w:sz w:val="32"/>
          <w:szCs w:val="32"/>
        </w:rPr>
      </w:pPr>
    </w:p>
    <w:p>
      <w:pPr>
        <w:spacing w:line="580" w:lineRule="exact"/>
        <w:ind w:left="560"/>
        <w:rPr>
          <w:rFonts w:ascii="楷体" w:hAnsi="楷体" w:eastAsia="楷体" w:cs="楷体"/>
          <w:b/>
          <w:sz w:val="32"/>
          <w:szCs w:val="32"/>
        </w:rPr>
      </w:pPr>
      <w:r>
        <w:rPr>
          <w:rFonts w:hint="eastAsia" w:ascii="楷体" w:hAnsi="楷体" w:eastAsia="楷体" w:cs="楷体"/>
          <w:b/>
          <w:sz w:val="32"/>
          <w:szCs w:val="32"/>
        </w:rPr>
        <w:t>一、驾驶人提交身体条件证明申请对象及条件</w:t>
      </w:r>
    </w:p>
    <w:p>
      <w:pPr>
        <w:spacing w:line="580" w:lineRule="exact"/>
        <w:ind w:firstLine="320" w:firstLineChars="100"/>
        <w:rPr>
          <w:rFonts w:ascii="仿宋" w:hAnsi="仿宋" w:eastAsia="仿宋" w:cs="仿宋"/>
          <w:sz w:val="32"/>
          <w:szCs w:val="32"/>
        </w:rPr>
      </w:pPr>
      <w:r>
        <w:rPr>
          <w:rFonts w:hint="eastAsia" w:ascii="仿宋" w:hAnsi="仿宋" w:eastAsia="仿宋" w:cs="仿宋"/>
          <w:sz w:val="32"/>
          <w:szCs w:val="32"/>
        </w:rPr>
        <w:t>《机动车驾驶证申领与使用规定》中规定需要提交身体条件证明的情况。</w:t>
      </w:r>
    </w:p>
    <w:p>
      <w:pPr>
        <w:spacing w:line="58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二、所需材料</w:t>
      </w:r>
    </w:p>
    <w:p>
      <w:pPr>
        <w:spacing w:line="580" w:lineRule="exact"/>
        <w:ind w:firstLine="640" w:firstLineChars="200"/>
        <w:jc w:val="left"/>
        <w:outlineLvl w:val="0"/>
        <w:rPr>
          <w:rFonts w:ascii="仿宋" w:hAnsi="仿宋" w:eastAsia="仿宋" w:cs="仿宋"/>
          <w:sz w:val="32"/>
          <w:szCs w:val="32"/>
        </w:rPr>
      </w:pPr>
      <w:bookmarkStart w:id="2207" w:name="_Toc23538_WPSOffice_Level1"/>
      <w:bookmarkStart w:id="2208" w:name="_Toc20888_WPSOffice_Level1"/>
      <w:bookmarkStart w:id="2209" w:name="_Toc9032_WPSOffice_Level1"/>
      <w:bookmarkStart w:id="2210" w:name="_Toc16651_WPSOffice_Level1"/>
      <w:bookmarkStart w:id="2211" w:name="_Toc13052_WPSOffice_Level1"/>
      <w:bookmarkStart w:id="2212" w:name="_Toc23740"/>
      <w:r>
        <w:rPr>
          <w:rFonts w:hint="eastAsia" w:ascii="仿宋" w:hAnsi="仿宋" w:eastAsia="仿宋" w:cs="仿宋"/>
          <w:sz w:val="32"/>
          <w:szCs w:val="32"/>
        </w:rPr>
        <w:t>1.身份证原件；</w:t>
      </w:r>
      <w:bookmarkEnd w:id="2207"/>
      <w:bookmarkEnd w:id="2208"/>
      <w:bookmarkEnd w:id="2209"/>
      <w:bookmarkEnd w:id="2210"/>
      <w:bookmarkEnd w:id="2211"/>
      <w:bookmarkEnd w:id="2212"/>
    </w:p>
    <w:p>
      <w:pPr>
        <w:spacing w:line="580" w:lineRule="exact"/>
        <w:ind w:firstLine="640" w:firstLineChars="200"/>
        <w:jc w:val="left"/>
        <w:outlineLvl w:val="0"/>
        <w:rPr>
          <w:rFonts w:ascii="仿宋" w:hAnsi="仿宋" w:eastAsia="仿宋" w:cs="仿宋"/>
          <w:sz w:val="32"/>
          <w:szCs w:val="32"/>
        </w:rPr>
      </w:pPr>
      <w:bookmarkStart w:id="2213" w:name="_Toc19485_WPSOffice_Level1"/>
      <w:bookmarkStart w:id="2214" w:name="_Toc4890_WPSOffice_Level1"/>
      <w:bookmarkStart w:id="2215" w:name="_Toc9964_WPSOffice_Level1"/>
      <w:bookmarkStart w:id="2216" w:name="_Toc4260_WPSOffice_Level1"/>
      <w:bookmarkStart w:id="2217" w:name="_Toc17606_WPSOffice_Level1"/>
      <w:bookmarkStart w:id="2218" w:name="_Toc28088"/>
      <w:r>
        <w:rPr>
          <w:rFonts w:hint="eastAsia" w:ascii="仿宋" w:hAnsi="仿宋" w:eastAsia="仿宋" w:cs="仿宋"/>
          <w:sz w:val="32"/>
          <w:szCs w:val="32"/>
        </w:rPr>
        <w:t>2.驾驶证原件。</w:t>
      </w:r>
      <w:bookmarkEnd w:id="2213"/>
      <w:bookmarkEnd w:id="2214"/>
      <w:bookmarkEnd w:id="2215"/>
      <w:bookmarkEnd w:id="2216"/>
      <w:bookmarkEnd w:id="2217"/>
      <w:bookmarkEnd w:id="2218"/>
    </w:p>
    <w:p>
      <w:pPr>
        <w:spacing w:after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567"/>
        <w:gridCol w:w="567"/>
        <w:gridCol w:w="1876"/>
        <w:gridCol w:w="582"/>
        <w:gridCol w:w="2362"/>
        <w:gridCol w:w="42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9" w:hRule="atLeast"/>
        </w:trPr>
        <w:tc>
          <w:tcPr>
            <w:tcW w:w="675" w:type="dxa"/>
          </w:tcPr>
          <w:p>
            <w:pPr>
              <w:jc w:val="center"/>
              <w:rPr>
                <w:rFonts w:ascii="仿宋" w:hAnsi="仿宋" w:eastAsia="仿宋" w:cs="仿宋"/>
                <w:sz w:val="28"/>
                <w:szCs w:val="28"/>
              </w:rPr>
            </w:pPr>
          </w:p>
          <w:p>
            <w:pPr>
              <w:jc w:val="center"/>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71968" behindDoc="0" locked="0" layoutInCell="1" allowOverlap="1">
                      <wp:simplePos x="0" y="0"/>
                      <wp:positionH relativeFrom="column">
                        <wp:posOffset>338455</wp:posOffset>
                      </wp:positionH>
                      <wp:positionV relativeFrom="paragraph">
                        <wp:posOffset>660400</wp:posOffset>
                      </wp:positionV>
                      <wp:extent cx="374015" cy="635"/>
                      <wp:effectExtent l="0" t="50800" r="6985" b="62865"/>
                      <wp:wrapNone/>
                      <wp:docPr id="1971"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26.65pt;margin-top:52pt;height:0.05pt;width:29.45pt;z-index:252371968;mso-width-relative:page;mso-height-relative:page;" filled="f" stroked="t" coordsize="21600,21600" o:gfxdata="UEsDBAoAAAAAAIdO4kAAAAAAAAAAAAAAAAAEAAAAZHJzL1BLAwQUAAAACACHTuJAwLCUs9gAAAAK&#10;AQAADwAAAGRycy9kb3ducmV2LnhtbE2PTUvDQBCG74L/YRnBi7S7SW2RmE0PQkUElcaC120y3QR3&#10;Z0N2+6G/3qkXPc47D+9HuTx5Jw44xj6QhmyqQCA1oe3Jati8ryZ3IGIy1BoXCDV8YYRldXlRmqIN&#10;R1rjoU5WsAnFwmjoUhoKKWPToTdxGgYk/u3C6E3ic7SyHc2Rzb2TuVIL6U1PnNCZAR86bD7rvdfw&#10;vHt7fFrYtJ7b/EXevH6vYv3htL6+ytQ9iISn9AfDuT5Xh4o7bcOe2iichvlsxiTr6pY3nYEsz0Fs&#10;f5UMZFXK/xOqH1BLAwQUAAAACACHTuJAyvLwIe4BAAC0AwAADgAAAGRycy9lMm9Eb2MueG1srVNL&#10;jhMxEN0jcQfLe9KdDDOBVjqzmDBsEETis6/4023JP9medHIJLoDEDlYs2XMbhmNQdjdh+KwQvbDK&#10;rtfP9V6VV5cHo8lehKicbel8VlMiLHNc2a6lr19dP3hESUxgOWhnRUuPItLL9f17q8E3YuF6p7kI&#10;BElsbAbf0j4l31RVZL0wEGfOC4tJ6YKBhNvQVTzAgOxGV4u6vqgGF7gPjokY8XQzJum68EspWHoh&#10;ZRSJ6JZibamsoay7vFbrFTRdAN8rNpUB/1CFAWXx0hPVBhKQm6D+oDKKBRedTDPmTOWkVEwUDahm&#10;Xv+m5mUPXhQtaE70J5vi/6Nlz/fbQBTH3j1ezimxYLBLt+8+f3374duX97jefvpI5tmnwccG4Vd2&#10;G6Zd9NuQRR9kMERq5d8gTbEBhZFDcfl4clkcEmF4eLZ8WM/PKWGYujg7z9TVyJG5fIjpqXCG5KCl&#10;WtnsADSwfxbTCP0BycfakgEvXSxr7C4DnCCpIWFoPGqKtis/R6cVv1Za519i6HZXOpA95Jko31TD&#10;L7B8ywZiP+JKKsOg6QXwJ5aTdPRolcWxprkGIzglWuAryFFBJlD6JxJCcMPfoahf28wtyshOSrPh&#10;o8U52jl+xFbd+KC6Hp0pPalyBkejWDiNcZ69u3uM7z62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AsJSz2AAAAAoBAAAPAAAAAAAAAAEAIAAAACIAAABkcnMvZG93bnJldi54bWxQSwECFAAUAAAA&#10;CACHTuJAyvLwIe4BAAC0AwAADgAAAAAAAAABACAAAAAnAQAAZHJzL2Uyb0RvYy54bWxQSwUGAAAA&#10;AAYABgBZAQAAhwU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准备材料</w:t>
            </w:r>
          </w:p>
        </w:tc>
        <w:tc>
          <w:tcPr>
            <w:tcW w:w="567" w:type="dxa"/>
            <w:tcBorders>
              <w:top w:val="nil"/>
              <w:bottom w:val="nil"/>
            </w:tcBorders>
            <w:vAlign w:val="center"/>
          </w:tcPr>
          <w:p>
            <w:pPr>
              <w:widowControl/>
              <w:spacing w:line="560" w:lineRule="exact"/>
              <w:rPr>
                <w:rFonts w:ascii="楷体" w:hAnsi="楷体" w:eastAsia="楷体" w:cs="楷体"/>
                <w:b/>
                <w:sz w:val="28"/>
                <w:szCs w:val="28"/>
              </w:rPr>
            </w:pPr>
          </w:p>
        </w:tc>
        <w:tc>
          <w:tcPr>
            <w:tcW w:w="567" w:type="dxa"/>
          </w:tcPr>
          <w:p>
            <w:pPr>
              <w:jc w:val="center"/>
              <w:rPr>
                <w:rFonts w:ascii="仿宋" w:hAnsi="仿宋" w:eastAsia="仿宋" w:cs="仿宋"/>
                <w:sz w:val="28"/>
                <w:szCs w:val="28"/>
              </w:rPr>
            </w:pPr>
          </w:p>
          <w:p>
            <w:pPr>
              <w:jc w:val="center"/>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2370944" behindDoc="0" locked="0" layoutInCell="1" allowOverlap="1">
                      <wp:simplePos x="0" y="0"/>
                      <wp:positionH relativeFrom="column">
                        <wp:posOffset>271145</wp:posOffset>
                      </wp:positionH>
                      <wp:positionV relativeFrom="paragraph">
                        <wp:posOffset>659765</wp:posOffset>
                      </wp:positionV>
                      <wp:extent cx="374015" cy="635"/>
                      <wp:effectExtent l="0" t="50800" r="6985" b="62865"/>
                      <wp:wrapNone/>
                      <wp:docPr id="1970"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21.35pt;margin-top:51.95pt;height:0.05pt;width:29.45pt;z-index:252370944;mso-width-relative:page;mso-height-relative:page;" filled="f" stroked="t" coordsize="21600,21600" o:gfxdata="UEsDBAoAAAAAAIdO4kAAAAAAAAAAAAAAAAAEAAAAZHJzL1BLAwQUAAAACACHTuJAcYRYwdkAAAAK&#10;AQAADwAAAGRycy9kb3ducmV2LnhtbE2PTUvEMBCG74L/IYzgRdykde1qbboHYUUEle0KXrPNbFpM&#10;JqXJfuivNz3pbT4e3nmmWp6cZQccQ+9JQjYTwJBar3syEj42q+s7YCEq0sp6QgnfGGBZn59VqtT+&#10;SGs8NNGwFEKhVBK6GIeS89B26FSY+QEp7XZ+dCqmdjRcj+qYwp3luRAFd6qndKFTAz522H41eyfh&#10;Zff+9FyYuL41+Su/evtZhebTSnl5kYkHYBFP8Q+GST+pQ52ctn5POjArYZ4vEpnm4uYe2ASIrAC2&#10;nYq5AF5X/P8L9S9QSwMEFAAAAAgAh07iQBmUXpzuAQAAtAMAAA4AAABkcnMvZTJvRG9jLnhtbK1T&#10;S44TMRDdI3EHy3vSnQwzgVY6s5gwbBBE4rOv+NNtyT/ZnnRyCS6AxA5WLNlzG4ZjUHY3YfisEL0o&#10;lV2vn+s9l1eXB6PJXoSonG3pfFZTIixzXNmupa9fXT94RElMYDloZ0VLjyLSy/X9e6vBN2Lheqe5&#10;CARJbGwG39I+Jd9UVWS9MBBnzguLRemCgYTL0FU8wIDsRleLur6oBhe4D46JGHF3MxbpuvBLKVh6&#10;IWUUieiWYm+pxFDiLsdqvYKmC+B7xaY24B+6MKAsHnqi2kACchPUH1RGseCik2nGnKmclIqJogHV&#10;zOvf1LzswYuiBc2J/mRT/H+07Pl+G4jieHePl2iQBYO3dPvu89e3H759eY/x9tNHssg+DT42CL+y&#10;2zCtot+GLPoggyFSK/8GaYoNKIwcisvHk8vikAjDzbPlw3p+TgnD0sXZeaauRo7M5UNMT4UzJCct&#10;1cpmB6CB/bOYRugPSN7Wlgx46GJZY/MMcIKkhoSp8agp2q78HJ1W/FppnX+Jodtd6UD2kGeifFMP&#10;v8DyKRuI/YgrpQyDphfAn1hO0tGjVRbHmuYejOCUaIGvIGcFmUDpn0gIwQ1/h6J+bTO3KCM7Kc2G&#10;jxbnbOf4Ea/qxgfV9ejMvDSdKzgaxcJpjPPs3V1jfvexr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YRYwdkAAAAKAQAADwAAAAAAAAABACAAAAAiAAAAZHJzL2Rvd25yZXYueG1sUEsBAhQAFAAA&#10;AAgAh07iQBmUXpzuAQAAtAMAAA4AAAAAAAAAAQAgAAAAKAEAAGRycy9lMm9Eb2MueG1sUEsFBgAA&#10;AAAGAAYAWQEAAIg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7" w:type="dxa"/>
            <w:tcBorders>
              <w:top w:val="nil"/>
              <w:bottom w:val="nil"/>
            </w:tcBorders>
            <w:vAlign w:val="center"/>
          </w:tcPr>
          <w:p>
            <w:pPr>
              <w:widowControl/>
              <w:spacing w:line="560" w:lineRule="exact"/>
              <w:rPr>
                <w:rFonts w:ascii="楷体" w:hAnsi="楷体" w:eastAsia="楷体" w:cs="楷体"/>
                <w:b/>
                <w:sz w:val="28"/>
                <w:szCs w:val="28"/>
              </w:rPr>
            </w:pPr>
          </w:p>
        </w:tc>
        <w:tc>
          <w:tcPr>
            <w:tcW w:w="1876" w:type="dxa"/>
          </w:tcPr>
          <w:p>
            <w:pPr>
              <w:spacing w:line="400" w:lineRule="exact"/>
              <w:jc w:val="left"/>
              <w:rPr>
                <w:rFonts w:ascii="楷体" w:hAnsi="楷体" w:eastAsia="楷体" w:cs="楷体"/>
                <w:b/>
                <w:sz w:val="28"/>
                <w:szCs w:val="28"/>
              </w:rPr>
            </w:pPr>
            <w:r>
              <w:rPr>
                <w:rFonts w:ascii="仿宋" w:hAnsi="仿宋" w:eastAsia="仿宋" w:cs="仿宋"/>
                <w:sz w:val="32"/>
                <w:szCs w:val="32"/>
              </w:rPr>
              <mc:AlternateContent>
                <mc:Choice Requires="wps">
                  <w:drawing>
                    <wp:anchor distT="0" distB="0" distL="114300" distR="114300" simplePos="0" relativeHeight="252179456" behindDoc="0" locked="0" layoutInCell="1" allowOverlap="1">
                      <wp:simplePos x="0" y="0"/>
                      <wp:positionH relativeFrom="column">
                        <wp:posOffset>1114425</wp:posOffset>
                      </wp:positionH>
                      <wp:positionV relativeFrom="paragraph">
                        <wp:posOffset>1057275</wp:posOffset>
                      </wp:positionV>
                      <wp:extent cx="374015" cy="8890"/>
                      <wp:effectExtent l="0" t="43815" r="6985" b="61595"/>
                      <wp:wrapNone/>
                      <wp:docPr id="1785" name="直线 441"/>
                      <wp:cNvGraphicFramePr/>
                      <a:graphic xmlns:a="http://schemas.openxmlformats.org/drawingml/2006/main">
                        <a:graphicData uri="http://schemas.microsoft.com/office/word/2010/wordprocessingShape">
                          <wps:wsp>
                            <wps:cNvSpPr/>
                            <wps:spPr>
                              <a:xfrm>
                                <a:off x="0" y="0"/>
                                <a:ext cx="374015"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441" o:spid="_x0000_s1026" o:spt="20" style="position:absolute;left:0pt;margin-left:87.75pt;margin-top:83.25pt;height:0.7pt;width:29.45pt;z-index:252179456;mso-width-relative:page;mso-height-relative:page;" filled="f" stroked="t" coordsize="21600,21600" o:gfxdata="UEsDBAoAAAAAAIdO4kAAAAAAAAAAAAAAAAAEAAAAZHJzL1BLAwQUAAAACACHTuJABES4rdgAAAAL&#10;AQAADwAAAGRycy9kb3ducmV2LnhtbE2PMU/DMBCFdyT+g3VIbNRpaZM2xOmABBJVFwIDoxsfTtT4&#10;HMVOWvj1XCe6vXf39O67Ynt2nZhwCK0nBfNZAgKp9qYlq+Dz4+VhDSJETUZ3nlDBDwbYlrc3hc6N&#10;P9E7TlW0gkso5FpBE2OfSxnqBp0OM98j8e7bD05HtoOVZtAnLnedXCRJKp1uiS80usfnButjNToF&#10;+3H6enttJEobd5XdZXjc/6JS93fz5AlExHP8D8MFn9GhZKaDH8kE0bHPViuOskhTFpxYPC6XIA6X&#10;SbYBWRby+ofyD1BLAwQUAAAACACHTuJAKDH049kBAACWAwAADgAAAGRycy9lMm9Eb2MueG1srVNL&#10;jhMxEN0jcQfLe9KdEEhopTMLMjMbBCMNHKBiu7st+aeyJ52chWuwYsNx5hqUnUzCb4UmC6dsP7+q&#10;96p6dbW3hu0URu1dy6eTmjPlhJfa9S3/8vnm1ZKzmMBJMN6plh9U5Ffrly9WY2jUzA/eSIWMSFxs&#10;xtDyIaXQVFUUg7IQJz4oR5edRwuJtthXEmEkdmuqWV2/rUaPMqAXKkY63Rwv+brwd50S6VPXRZWY&#10;aTnVlsqKZd3mtVqvoOkRwqDFqQz4jyosaEdJz1QbSMAeUP9FZbVAH32XJsLbynedFqpoIDXT+g81&#10;9wMEVbSQOTGcbYrPRys+7u6QaUm9WyzfcObAUpcev357/P6DzefTbNAYYkO4+3CHp12kMKvdd2jz&#10;P+lg+2Lq4Wyq2icm6PD1Yl5PiVnQ1XL5rlheXZ4GjOlWecty0HKjXVYMDew+xETpCPoEycfGsZFq&#10;nS1q6qYAmpjOQKLQBtIQXV8eR2+0vNHG5CcR++17g2wHeQbKL6si4t9gOcsG4nDElavjdAwK5LWT&#10;LB0CWeNojHmuwSrJmVE09TkiQmgSaHNBAqIf/w2l3MZRCdnZo5c52np5oGY8BNT9QF4U8wuGml8K&#10;Pg1qnq5f94Xp8jm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ERLit2AAAAAsBAAAPAAAAAAAA&#10;AAEAIAAAACIAAABkcnMvZG93bnJldi54bWxQSwECFAAUAAAACACHTuJAKDH049kBAACWAwAADgAA&#10;AAAAAAABACAAAAAnAQAAZHJzL2Uyb0RvYy54bWxQSwUGAAAAAAYABgBZAQAAcgUAAAAA&#10;">
                      <v:fill on="f" focussize="0,0"/>
                      <v:stroke weight="1pt" color="#000000" joinstyle="round" endarrow="open"/>
                      <v:imagedata o:title=""/>
                      <o:lock v:ext="edit" aspectratio="f"/>
                    </v:line>
                  </w:pict>
                </mc:Fallback>
              </mc:AlternateContent>
            </w:r>
            <w:r>
              <w:rPr>
                <w:rFonts w:hint="eastAsia" w:ascii="仿宋" w:hAnsi="仿宋" w:eastAsia="仿宋" w:cs="仿宋"/>
                <w:kern w:val="0"/>
                <w:sz w:val="28"/>
                <w:szCs w:val="28"/>
              </w:rPr>
              <w:t>抚顺市东洲区医院体检、理抚顺市公安局交通管局车辆管理所后勤服务中心驾驶人信息采集工作站</w:t>
            </w:r>
          </w:p>
        </w:tc>
        <w:tc>
          <w:tcPr>
            <w:tcW w:w="582" w:type="dxa"/>
            <w:tcBorders>
              <w:top w:val="nil"/>
              <w:bottom w:val="nil"/>
            </w:tcBorders>
            <w:vAlign w:val="center"/>
          </w:tcPr>
          <w:p>
            <w:pPr>
              <w:widowControl/>
              <w:spacing w:line="560" w:lineRule="exact"/>
              <w:rPr>
                <w:rFonts w:ascii="楷体" w:hAnsi="楷体" w:eastAsia="楷体" w:cs="楷体"/>
                <w:b/>
                <w:sz w:val="28"/>
                <w:szCs w:val="28"/>
              </w:rPr>
            </w:pPr>
          </w:p>
        </w:tc>
        <w:tc>
          <w:tcPr>
            <w:tcW w:w="2362" w:type="dxa"/>
          </w:tcPr>
          <w:p>
            <w:pPr>
              <w:spacing w:line="400" w:lineRule="exact"/>
              <w:jc w:val="left"/>
              <w:rPr>
                <w:rFonts w:ascii="仿宋" w:hAnsi="仿宋" w:eastAsia="仿宋" w:cs="仿宋"/>
                <w:sz w:val="24"/>
                <w:szCs w:val="24"/>
              </w:rPr>
            </w:pPr>
            <w:r>
              <w:rPr>
                <w:rFonts w:hint="eastAsia" w:ascii="仿宋" w:hAnsi="仿宋" w:eastAsia="仿宋" w:cs="仿宋"/>
                <w:kern w:val="0"/>
                <w:sz w:val="28"/>
                <w:szCs w:val="28"/>
              </w:rPr>
              <w:t>抚顺市东洲区医院体检、理抚顺市公安局交通管局车辆管理所后勤服务中心驾驶人信息采集工作站对驾驶人进行身体检查</w:t>
            </w:r>
          </w:p>
          <w:p>
            <w:pPr>
              <w:spacing w:line="280" w:lineRule="exact"/>
              <w:jc w:val="left"/>
              <w:rPr>
                <w:rFonts w:ascii="楷体" w:hAnsi="楷体" w:eastAsia="楷体" w:cs="楷体"/>
                <w:b/>
                <w:sz w:val="28"/>
                <w:szCs w:val="28"/>
              </w:rPr>
            </w:pPr>
          </w:p>
        </w:tc>
        <w:tc>
          <w:tcPr>
            <w:tcW w:w="425"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69920" behindDoc="0" locked="0" layoutInCell="1" allowOverlap="1">
                      <wp:simplePos x="0" y="0"/>
                      <wp:positionH relativeFrom="column">
                        <wp:posOffset>-52705</wp:posOffset>
                      </wp:positionH>
                      <wp:positionV relativeFrom="paragraph">
                        <wp:posOffset>106680</wp:posOffset>
                      </wp:positionV>
                      <wp:extent cx="234315" cy="0"/>
                      <wp:effectExtent l="0" t="50800" r="13335" b="63500"/>
                      <wp:wrapNone/>
                      <wp:docPr id="1969"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4.15pt;margin-top:8.4pt;height:0pt;width:18.45pt;z-index:252369920;mso-width-relative:page;mso-height-relative:page;" filled="f" stroked="t" coordsize="21600,21600" o:gfxdata="UEsDBAoAAAAAAIdO4kAAAAAAAAAAAAAAAAAEAAAAZHJzL1BLAwQUAAAACACHTuJAx/NcqdQAAAAH&#10;AQAADwAAAGRycy9kb3ducmV2LnhtbE2PwU7DMBBE70j8g7VI3FqnrRSiEKcHJJBa9ULogaMbL3bU&#10;eB3FTlr4ehZxgOPsjGbfVNur78WMY+wCKVgtMxBIbTAdWQXHt+dFASImTUb3gVDBJ0bY1rc3lS5N&#10;uNArzk2ygksollqBS2kopYytQ6/jMgxI7H2E0evEcrTSjPrC5b6X6yzLpdcd8QenB3xy2J6bySs4&#10;TPP77sVJlDbtG7t/wPPhC5W6v1tljyASXtNfGH7wGR1qZjqFiUwUvYJFseEk33NewP66yEGcfrWs&#10;K/mfv/4GUEsDBBQAAAAIAIdO4kDx8J8b5QEAAKgDAAAOAAAAZHJzL2Uyb0RvYy54bWytU0uOEzEQ&#10;3SNxB8t70p0AM6SVziwmDBsEkYADVGx3tyX/VPakk0twASR2sGLJntswHIOyk8kMnxUiC6fsqnqu&#10;9/x6cbGzhm0VRu1dy6eTmjPlhJfa9S1/9/bq0TPOYgInwXinWr5XkV8sHz5YjKFRMz94IxUyAnGx&#10;GUPLh5RCU1VRDMpCnPigHCU7jxYSbbGvJMJI6NZUs7o+q0aPMqAXKkY6XR2SfFnwu06J9LrrokrM&#10;tJxmS2XFsm7yWi0X0PQIYdDiOAb8wxQWtKNLT1ArSMCuUf8BZbVAH32XJsLbynedFqpwIDbT+jc2&#10;bwYIqnAhcWI4yRT/H6x4tV0j05Lebn4258yBpVe6+fD1+/tPP759pPXmy2f2JOs0hthQ+aVb43EX&#10;wxoz6V2HNv8THbYr2u5P2qpdYoIOH8/Pn07pBcRtqrrrCxjTC+Uty0HLjXaZNTSwfRkT3UWltyX5&#10;2Dg20ryz8zrjAbmmM5AotIF4RNeX5uiNllfamNwSsd9cGmRbyD4ov0yJgH8py7esIA6HupI6OGRQ&#10;IJ87ydI+kDyOrMzzDFZJzowi5+eIAKFJoM1dJSD68e+ldLdxuUMVmx6ZZpEPsuZo4+Wenuc6oO4H&#10;UmZahs4ZskMZ/2jd7Lf7e4rvf2D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fzXKnUAAAABwEA&#10;AA8AAAAAAAAAAQAgAAAAIgAAAGRycy9kb3ducmV2LnhtbFBLAQIUABQAAAAIAIdO4kDx8J8b5QEA&#10;AKgDAAAOAAAAAAAAAAEAIAAAACMBAABkcnMvZTJvRG9jLnhtbFBLBQYAAAAABgAGAFkBAAB6BQAA&#10;AAA=&#10;">
                      <v:fill on="f" focussize="0,0"/>
                      <v:stroke weight="1pt" color="#000000" joinstyle="round" endarrow="open"/>
                      <v:imagedata o:title=""/>
                      <o:lock v:ext="edit" aspectratio="f"/>
                    </v:line>
                  </w:pict>
                </mc:Fallback>
              </mc:AlternateContent>
            </w:r>
          </w:p>
        </w:tc>
        <w:tc>
          <w:tcPr>
            <w:tcW w:w="785" w:type="dxa"/>
          </w:tcPr>
          <w:p>
            <w:pPr>
              <w:spacing w:line="400" w:lineRule="exact"/>
              <w:jc w:val="left"/>
              <w:rPr>
                <w:rFonts w:ascii="仿宋" w:hAnsi="仿宋" w:eastAsia="仿宋" w:cs="仿宋"/>
                <w:sz w:val="28"/>
                <w:szCs w:val="28"/>
              </w:rPr>
            </w:pPr>
            <w:r>
              <w:rPr>
                <w:rFonts w:hint="eastAsia" w:ascii="仿宋" w:hAnsi="仿宋" w:eastAsia="仿宋" w:cs="仿宋"/>
                <w:sz w:val="28"/>
                <w:szCs w:val="28"/>
              </w:rPr>
              <w:t>档案楼核档、制证</w:t>
            </w:r>
          </w:p>
          <w:p>
            <w:pPr>
              <w:spacing w:line="280" w:lineRule="exact"/>
              <w:jc w:val="center"/>
              <w:rPr>
                <w:rFonts w:ascii="楷体" w:hAnsi="楷体" w:eastAsia="楷体" w:cs="楷体"/>
                <w:b/>
                <w:sz w:val="28"/>
                <w:szCs w:val="28"/>
              </w:rPr>
            </w:pP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spacing w:afterLines="50" w:line="600" w:lineRule="exact"/>
        <w:ind w:firstLine="640" w:firstLineChars="200"/>
        <w:rPr>
          <w:rFonts w:ascii="仿宋" w:hAnsi="仿宋" w:eastAsia="仿宋" w:cs="仿宋"/>
          <w:b/>
          <w:sz w:val="32"/>
          <w:szCs w:val="32"/>
        </w:rPr>
      </w:pPr>
      <w:r>
        <w:rPr>
          <w:rFonts w:hint="eastAsia" w:ascii="仿宋" w:hAnsi="仿宋" w:eastAsia="仿宋" w:cs="仿宋"/>
          <w:sz w:val="32"/>
          <w:szCs w:val="32"/>
        </w:rPr>
        <w:t>办理驾驶人提交身体条件证明人员需</w:t>
      </w:r>
      <w:r>
        <w:rPr>
          <w:rFonts w:hint="eastAsia" w:ascii="仿宋" w:hAnsi="仿宋" w:eastAsia="仿宋"/>
          <w:kern w:val="0"/>
          <w:sz w:val="32"/>
          <w:szCs w:val="32"/>
        </w:rPr>
        <w:t>抚顺市东洲区医院体检中心或者抚顺市公安局交通管理局车辆管理所后勤服务中心驾驶人信息采集工作站</w:t>
      </w:r>
      <w:r>
        <w:rPr>
          <w:rFonts w:hint="eastAsia" w:ascii="仿宋" w:hAnsi="仿宋" w:eastAsia="仿宋" w:cs="仿宋"/>
          <w:b/>
          <w:sz w:val="32"/>
          <w:szCs w:val="32"/>
        </w:rPr>
        <w:t>。</w:t>
      </w:r>
    </w:p>
    <w:tbl>
      <w:tblPr>
        <w:tblStyle w:val="10"/>
        <w:tblW w:w="8246"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2"/>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5882" w:type="dxa"/>
            <w:vAlign w:val="center"/>
          </w:tcPr>
          <w:p>
            <w:pPr>
              <w:spacing w:line="400" w:lineRule="exact"/>
              <w:jc w:val="center"/>
              <w:rPr>
                <w:rFonts w:ascii="仿宋" w:hAnsi="仿宋" w:eastAsia="仿宋"/>
                <w:b/>
                <w:bCs/>
                <w:sz w:val="28"/>
                <w:szCs w:val="28"/>
              </w:rPr>
            </w:pPr>
            <w:r>
              <w:rPr>
                <w:rFonts w:hint="eastAsia" w:ascii="仿宋" w:hAnsi="仿宋" w:eastAsia="仿宋"/>
                <w:b/>
                <w:bCs/>
                <w:sz w:val="28"/>
                <w:szCs w:val="28"/>
              </w:rPr>
              <w:t>部门及地址</w:t>
            </w:r>
          </w:p>
        </w:tc>
        <w:tc>
          <w:tcPr>
            <w:tcW w:w="2364" w:type="dxa"/>
            <w:vAlign w:val="center"/>
          </w:tcPr>
          <w:p>
            <w:pPr>
              <w:spacing w:line="400" w:lineRule="exact"/>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5882" w:type="dxa"/>
            <w:vAlign w:val="center"/>
          </w:tcPr>
          <w:p>
            <w:pPr>
              <w:spacing w:line="400" w:lineRule="exact"/>
              <w:jc w:val="left"/>
              <w:rPr>
                <w:rFonts w:ascii="仿宋" w:hAnsi="仿宋" w:eastAsia="仿宋"/>
                <w:kern w:val="0"/>
                <w:sz w:val="28"/>
                <w:szCs w:val="28"/>
              </w:rPr>
            </w:pPr>
            <w:r>
              <w:rPr>
                <w:rFonts w:hint="eastAsia" w:ascii="仿宋" w:hAnsi="仿宋" w:eastAsia="仿宋"/>
                <w:sz w:val="28"/>
                <w:szCs w:val="28"/>
              </w:rPr>
              <w:t>抚顺市公安局交通管理局车辆管理所</w:t>
            </w:r>
            <w:r>
              <w:rPr>
                <w:rFonts w:hint="eastAsia" w:ascii="仿宋" w:hAnsi="仿宋" w:eastAsia="仿宋"/>
                <w:kern w:val="0"/>
                <w:sz w:val="28"/>
                <w:szCs w:val="28"/>
              </w:rPr>
              <w:t>后勤服务中心驾驶人信息采集工作站</w:t>
            </w:r>
          </w:p>
          <w:p>
            <w:pPr>
              <w:spacing w:line="400" w:lineRule="exact"/>
              <w:jc w:val="left"/>
              <w:rPr>
                <w:rFonts w:ascii="仿宋" w:hAnsi="仿宋" w:eastAsia="仿宋"/>
                <w:b/>
                <w:bCs/>
                <w:sz w:val="28"/>
                <w:szCs w:val="28"/>
              </w:rPr>
            </w:pPr>
            <w:r>
              <w:rPr>
                <w:rFonts w:hint="eastAsia" w:ascii="仿宋" w:hAnsi="仿宋" w:eastAsia="仿宋"/>
                <w:sz w:val="28"/>
                <w:szCs w:val="28"/>
              </w:rPr>
              <w:t>抚顺市东洲区靖江街抚顺市车辆管理所</w:t>
            </w:r>
          </w:p>
        </w:tc>
        <w:tc>
          <w:tcPr>
            <w:tcW w:w="2364" w:type="dxa"/>
            <w:vAlign w:val="center"/>
          </w:tcPr>
          <w:p>
            <w:pPr>
              <w:widowControl/>
              <w:spacing w:line="400" w:lineRule="exact"/>
              <w:jc w:val="center"/>
              <w:rPr>
                <w:rFonts w:ascii="仿宋" w:hAnsi="仿宋" w:eastAsia="仿宋" w:cs="仿宋"/>
                <w:b/>
                <w:sz w:val="28"/>
                <w:szCs w:val="28"/>
              </w:rPr>
            </w:pPr>
            <w:r>
              <w:rPr>
                <w:rFonts w:ascii="仿宋" w:hAnsi="仿宋" w:eastAsia="仿宋"/>
                <w:sz w:val="28"/>
                <w:szCs w:val="28"/>
              </w:rPr>
              <w:t>024-54625909</w:t>
            </w:r>
          </w:p>
          <w:p>
            <w:pPr>
              <w:spacing w:line="400" w:lineRule="exact"/>
              <w:jc w:val="center"/>
              <w:rPr>
                <w:rFonts w:ascii="仿宋" w:hAnsi="仿宋" w:eastAsia="仿宋"/>
                <w:b/>
                <w:bCs/>
                <w:sz w:val="28"/>
                <w:szCs w:val="28"/>
              </w:rPr>
            </w:pPr>
          </w:p>
        </w:tc>
      </w:tr>
    </w:tbl>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当场办结。</w:t>
      </w: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不可代办。</w:t>
      </w:r>
    </w:p>
    <w:p>
      <w:pPr>
        <w:widowControl/>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驾驶人提交身体条件证明包括视力、辨色力、四肢、躯干、听力。</w:t>
      </w:r>
    </w:p>
    <w:p>
      <w:pPr>
        <w:widowControl/>
        <w:spacing w:line="315" w:lineRule="atLeast"/>
        <w:ind w:firstLine="643" w:firstLineChars="200"/>
        <w:rPr>
          <w:rFonts w:ascii="仿宋" w:hAnsi="仿宋" w:eastAsia="仿宋" w:cs="仿宋"/>
          <w:b/>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widowControl/>
        <w:spacing w:line="450" w:lineRule="atLeast"/>
        <w:rPr>
          <w:rFonts w:ascii="仿宋" w:hAnsi="仿宋" w:eastAsia="仿宋" w:cs="宋体"/>
          <w:bCs/>
          <w:kern w:val="0"/>
          <w:sz w:val="32"/>
          <w:szCs w:val="32"/>
        </w:rPr>
      </w:pPr>
    </w:p>
    <w:p>
      <w:pPr>
        <w:widowControl/>
        <w:spacing w:line="450" w:lineRule="atLeast"/>
        <w:rPr>
          <w:rFonts w:ascii="仿宋" w:hAnsi="仿宋" w:eastAsia="仿宋" w:cs="宋体"/>
          <w:bCs/>
          <w:kern w:val="0"/>
          <w:sz w:val="32"/>
          <w:szCs w:val="32"/>
        </w:rPr>
      </w:pPr>
    </w:p>
    <w:p>
      <w:pPr>
        <w:pStyle w:val="2"/>
        <w:spacing w:before="0" w:beforeAutospacing="0" w:after="0" w:afterAutospacing="0"/>
        <w:jc w:val="center"/>
        <w:rPr>
          <w:sz w:val="44"/>
          <w:szCs w:val="44"/>
        </w:rPr>
      </w:pPr>
      <w:bookmarkStart w:id="2219" w:name="_Toc15153"/>
      <w:bookmarkStart w:id="2220" w:name="_Toc29266_WPSOffice_Level1"/>
      <w:bookmarkStart w:id="2221" w:name="_Toc15922_WPSOffice_Level1"/>
      <w:bookmarkStart w:id="2222" w:name="_Toc26706_WPSOffice_Level1"/>
      <w:bookmarkStart w:id="2223" w:name="_Toc13112_WPSOffice_Level1"/>
      <w:bookmarkStart w:id="2224" w:name="_Toc13347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225" w:name="_Toc23836"/>
      <w:r>
        <w:rPr>
          <w:rFonts w:hint="eastAsia"/>
          <w:sz w:val="44"/>
          <w:szCs w:val="44"/>
        </w:rPr>
        <w:t>驾驶证延期换证、审验</w:t>
      </w:r>
      <w:bookmarkEnd w:id="2219"/>
      <w:bookmarkEnd w:id="2220"/>
      <w:bookmarkEnd w:id="2221"/>
      <w:bookmarkEnd w:id="2222"/>
      <w:bookmarkEnd w:id="2223"/>
      <w:bookmarkEnd w:id="2224"/>
      <w:bookmarkEnd w:id="2225"/>
    </w:p>
    <w:p>
      <w:pPr>
        <w:widowControl/>
        <w:spacing w:line="450" w:lineRule="atLeast"/>
        <w:jc w:val="center"/>
        <w:rPr>
          <w:rFonts w:ascii="仿宋" w:hAnsi="仿宋" w:eastAsia="仿宋" w:cs="宋体"/>
          <w:bCs/>
          <w:kern w:val="0"/>
          <w:sz w:val="32"/>
          <w:szCs w:val="32"/>
        </w:rPr>
      </w:pPr>
    </w:p>
    <w:p>
      <w:pPr>
        <w:widowControl/>
        <w:spacing w:line="56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一、机动车驾驶证申请延期申请对象及条件</w:t>
      </w:r>
    </w:p>
    <w:p>
      <w:pPr>
        <w:widowControl/>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机动车驾驶人因服兵役、出国（境）等原因，无法在规定时间内办理驾驶证期满换证、审验、提交身体条件证明的，可以向机动车驾驶证核发地车辆管理所申请延期办理。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1.机动车驾驶证原件；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2.申请人的身份证明（临时身份证明）原件。</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404736" behindDoc="0" locked="0" layoutInCell="1" allowOverlap="1">
                <wp:simplePos x="0" y="0"/>
                <wp:positionH relativeFrom="column">
                  <wp:posOffset>228600</wp:posOffset>
                </wp:positionH>
                <wp:positionV relativeFrom="paragraph">
                  <wp:posOffset>123190</wp:posOffset>
                </wp:positionV>
                <wp:extent cx="2294255" cy="610235"/>
                <wp:effectExtent l="4445" t="5080" r="6350" b="13335"/>
                <wp:wrapNone/>
                <wp:docPr id="2003" name="矩形 1800"/>
                <wp:cNvGraphicFramePr/>
                <a:graphic xmlns:a="http://schemas.openxmlformats.org/drawingml/2006/main">
                  <a:graphicData uri="http://schemas.microsoft.com/office/word/2010/wordprocessingShape">
                    <wps:wsp>
                      <wps:cNvSpPr/>
                      <wps:spPr>
                        <a:xfrm>
                          <a:off x="0" y="0"/>
                          <a:ext cx="2294255" cy="610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 w:hAnsi="仿宋" w:eastAsia="仿宋" w:cs="仿宋"/>
                                <w:kern w:val="0"/>
                                <w:sz w:val="28"/>
                                <w:szCs w:val="28"/>
                              </w:rPr>
                            </w:pPr>
                            <w:r>
                              <w:rPr>
                                <w:rFonts w:hint="eastAsia" w:ascii="仿宋" w:hAnsi="仿宋" w:eastAsia="仿宋" w:cs="仿宋"/>
                                <w:kern w:val="0"/>
                                <w:sz w:val="28"/>
                                <w:szCs w:val="28"/>
                              </w:rPr>
                              <w:t>持办事要件到</w:t>
                            </w:r>
                          </w:p>
                          <w:p>
                            <w:pPr>
                              <w:spacing w:line="400" w:lineRule="exact"/>
                              <w:jc w:val="center"/>
                              <w:rPr>
                                <w:rFonts w:ascii="仿宋" w:hAnsi="仿宋" w:eastAsia="仿宋" w:cs="仿宋"/>
                                <w:sz w:val="28"/>
                                <w:szCs w:val="28"/>
                              </w:rPr>
                            </w:pPr>
                            <w:r>
                              <w:rPr>
                                <w:rFonts w:hint="eastAsia" w:ascii="仿宋" w:hAnsi="仿宋" w:eastAsia="仿宋" w:cs="仿宋"/>
                                <w:kern w:val="0"/>
                                <w:sz w:val="28"/>
                                <w:szCs w:val="28"/>
                              </w:rPr>
                              <w:t>各单位窗口受理</w:t>
                            </w:r>
                          </w:p>
                          <w:p/>
                        </w:txbxContent>
                      </wps:txbx>
                      <wps:bodyPr upright="1"/>
                    </wps:wsp>
                  </a:graphicData>
                </a:graphic>
              </wp:anchor>
            </w:drawing>
          </mc:Choice>
          <mc:Fallback>
            <w:pict>
              <v:rect id="矩形 1800" o:spid="_x0000_s1026" o:spt="1" style="position:absolute;left:0pt;margin-left:18pt;margin-top:9.7pt;height:48.05pt;width:180.65pt;z-index:252404736;mso-width-relative:page;mso-height-relative:page;" fillcolor="#FFFFFF" filled="t" stroked="t" coordsize="21600,21600" o:gfxdata="UEsDBAoAAAAAAIdO4kAAAAAAAAAAAAAAAAAEAAAAZHJzL1BLAwQUAAAACACHTuJAcJF1o9gAAAAJ&#10;AQAADwAAAGRycy9kb3ducmV2LnhtbE2PQU+DQBCF7yb+h82YeLMLxVahLD1oauKxpRdvAzsFlN0l&#10;7NKiv97xVI/z3sub7+Xb2fTiTKPvnFUQLyIQZGunO9soOJa7h2cQPqDV2DtLCr7Jw7a4vckx0+5i&#10;93Q+hEZwifUZKmhDGDIpfd2SQb9wA1n2Tm40GPgcG6lHvHC56eUyitbSYGf5Q4sDvbRUfx0mo6Dq&#10;lkf82ZdvkUl3SXify8/p41Wp+7s42oAINIdrGP7wGR0KZqrcZLUXvYJkzVMC6+kjCPaT9CkBUbEQ&#10;r1Ygi1z+X1D8AlBLAwQUAAAACACHTuJA7a9ae+kBAADhAwAADgAAAGRycy9lMm9Eb2MueG1srVPN&#10;bhMxEL4j8Q6W72Q3W1K1q2x6IIQLgkqFB5j4Z9eS/2S72c3TIHHjIXgcxGswdkLS0h4QYg/eGc/4&#10;8zffjJc3k9FkJ0JUznZ0PqspEZY5rmzf0c+fNq+uKIkJLAftrOjoXkR6s3r5Yjn6VjRucJqLQBDE&#10;xnb0HR1S8m1VRTYIA3HmvLAYlC4YSOiGvuIBRkQ3umrq+rIaXeA+OCZixN31IUhXBV9KwdJHKaNI&#10;RHcUuaWyhrJu81qtltD2Afyg2JEG/AMLA8ripSeoNSQg90E9gTKKBRedTDPmTOWkVEyUGrCaef1H&#10;NXcDeFFqQXGiP8kU/x8s+7C7DUTxjqKaF5RYMNiln1++/fj+lcyv6qLQ6GOLiXf+NqBe2Yto5nIn&#10;GUz+YyFkKqruT6qKKRGGm01z/bpZLChhGLuc183FIstenU/7ENM74QzJRkcDdq2ICbv3MR1Sf6fk&#10;y6LTim+U1sUJ/faNDmQH2OFN+Y7oj9K0JWNHrxdN5gE4aFJDQtN4LD3avtz36ER8CFyX7zngTGwN&#10;cTgQKAg5DVqjkgjFGgTwt5aTtPeorcV3QDMZIzglWuCzyVbJTKD032SidtqihOdWZCtN2wlhsrl1&#10;fI99vfdB9QNKOi/UcwTnqGh/nPk8qA/9Anp+ma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JF1&#10;o9gAAAAJAQAADwAAAAAAAAABACAAAAAiAAAAZHJzL2Rvd25yZXYueG1sUEsBAhQAFAAAAAgAh07i&#10;QO2vWnvpAQAA4QMAAA4AAAAAAAAAAQAgAAAAJwEAAGRycy9lMm9Eb2MueG1sUEsFBgAAAAAGAAYA&#10;WQEAAIIFAAAAAA==&#10;">
                <v:fill on="t" focussize="0,0"/>
                <v:stroke color="#000000" joinstyle="miter"/>
                <v:imagedata o:title=""/>
                <o:lock v:ext="edit" aspectratio="f"/>
                <v:textbox>
                  <w:txbxContent>
                    <w:p>
                      <w:pPr>
                        <w:spacing w:line="400" w:lineRule="exact"/>
                        <w:jc w:val="center"/>
                        <w:rPr>
                          <w:rFonts w:ascii="仿宋" w:hAnsi="仿宋" w:eastAsia="仿宋" w:cs="仿宋"/>
                          <w:kern w:val="0"/>
                          <w:sz w:val="28"/>
                          <w:szCs w:val="28"/>
                        </w:rPr>
                      </w:pPr>
                      <w:r>
                        <w:rPr>
                          <w:rFonts w:hint="eastAsia" w:ascii="仿宋" w:hAnsi="仿宋" w:eastAsia="仿宋" w:cs="仿宋"/>
                          <w:kern w:val="0"/>
                          <w:sz w:val="28"/>
                          <w:szCs w:val="28"/>
                        </w:rPr>
                        <w:t>持办事要件到</w:t>
                      </w:r>
                    </w:p>
                    <w:p>
                      <w:pPr>
                        <w:spacing w:line="400" w:lineRule="exact"/>
                        <w:jc w:val="center"/>
                        <w:rPr>
                          <w:rFonts w:ascii="仿宋" w:hAnsi="仿宋" w:eastAsia="仿宋" w:cs="仿宋"/>
                          <w:sz w:val="28"/>
                          <w:szCs w:val="28"/>
                        </w:rPr>
                      </w:pPr>
                      <w:r>
                        <w:rPr>
                          <w:rFonts w:hint="eastAsia" w:ascii="仿宋" w:hAnsi="仿宋" w:eastAsia="仿宋" w:cs="仿宋"/>
                          <w:kern w:val="0"/>
                          <w:sz w:val="28"/>
                          <w:szCs w:val="28"/>
                        </w:rPr>
                        <w:t>各单位窗口受理</w:t>
                      </w:r>
                    </w:p>
                    <w:p/>
                  </w:txbxContent>
                </v:textbox>
              </v:rect>
            </w:pict>
          </mc:Fallback>
        </mc:AlternateContent>
      </w:r>
      <w:r>
        <w:rPr>
          <w:rFonts w:ascii="仿宋" w:hAnsi="仿宋" w:eastAsia="仿宋" w:cs="仿宋"/>
          <w:b/>
          <w:sz w:val="32"/>
          <w:szCs w:val="32"/>
        </w:rPr>
        <mc:AlternateContent>
          <mc:Choice Requires="wps">
            <w:drawing>
              <wp:anchor distT="0" distB="0" distL="114300" distR="114300" simplePos="0" relativeHeight="252180480" behindDoc="0" locked="0" layoutInCell="1" allowOverlap="1">
                <wp:simplePos x="0" y="0"/>
                <wp:positionH relativeFrom="column">
                  <wp:posOffset>3075305</wp:posOffset>
                </wp:positionH>
                <wp:positionV relativeFrom="paragraph">
                  <wp:posOffset>123190</wp:posOffset>
                </wp:positionV>
                <wp:extent cx="2124075" cy="562610"/>
                <wp:effectExtent l="5080" t="4445" r="4445" b="23495"/>
                <wp:wrapNone/>
                <wp:docPr id="1786" name="矩形 2031"/>
                <wp:cNvGraphicFramePr/>
                <a:graphic xmlns:a="http://schemas.openxmlformats.org/drawingml/2006/main">
                  <a:graphicData uri="http://schemas.microsoft.com/office/word/2010/wordprocessingShape">
                    <wps:wsp>
                      <wps:cNvSpPr/>
                      <wps:spPr>
                        <a:xfrm>
                          <a:off x="0" y="0"/>
                          <a:ext cx="2124075" cy="562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50" w:line="500" w:lineRule="exact"/>
                              <w:jc w:val="center"/>
                            </w:pPr>
                            <w:r>
                              <w:rPr>
                                <w:rFonts w:hint="eastAsia" w:ascii="仿宋" w:hAnsi="仿宋" w:eastAsia="仿宋" w:cs="仿宋"/>
                                <w:kern w:val="0"/>
                                <w:sz w:val="28"/>
                                <w:szCs w:val="28"/>
                              </w:rPr>
                              <w:t>申请人备存受理凭证</w:t>
                            </w:r>
                          </w:p>
                        </w:txbxContent>
                      </wps:txbx>
                      <wps:bodyPr upright="1"/>
                    </wps:wsp>
                  </a:graphicData>
                </a:graphic>
              </wp:anchor>
            </w:drawing>
          </mc:Choice>
          <mc:Fallback>
            <w:pict>
              <v:rect id="矩形 2031" o:spid="_x0000_s1026" o:spt="1" style="position:absolute;left:0pt;margin-left:242.15pt;margin-top:9.7pt;height:44.3pt;width:167.25pt;z-index:252180480;mso-width-relative:page;mso-height-relative:page;" fillcolor="#FFFFFF" filled="t" stroked="t" coordsize="21600,21600" o:gfxdata="UEsDBAoAAAAAAIdO4kAAAAAAAAAAAAAAAAAEAAAAZHJzL1BLAwQUAAAACACHTuJA32Ru6NcAAAAK&#10;AQAADwAAAGRycy9kb3ducmV2LnhtbE2PwU7DMBBE70j8g7VI3KidNkJuiNMDqEgc2/TSm5MsSSBe&#10;R7HTBr6e5QTHnXmancl3ixvEBafQezKQrBQIpNo3PbUGTuX+QYMI0VJjB09o4AsD7Irbm9xmjb/S&#10;AS/H2AoOoZBZA12MYyZlqDt0Nqz8iMTeu5+cjXxOrWwme+VwN8i1Uo/S2Z74Q2dHfO6w/jzOzkDV&#10;r0/2+1C+Krfdb+LbUn7M5xdj7u8S9QQi4hL/YPitz9Wh4E6Vn6kJYjCQ6nTDKBvbFAQDOtG8pWJB&#10;aQWyyOX/CcUPUEsDBBQAAAAIAIdO4kAtsWWf7QEAAOEDAAAOAAAAZHJzL2Uyb0RvYy54bWytU0uO&#10;EzEQ3SNxB8t70p2GZIZWOrMghA2CkQYOUPGn25J/sj3pzmmQ2HEIjoO4BmUnZH4sEKIX7iq7/Kre&#10;q/LqajKa7EWIytmOzmc1JcIyx5XtO/r50/bFJSUxgeWgnRUdPYhIr9bPn61G34rGDU5zEQiC2NiO&#10;vqNDSr6tqsgGYSDOnBcWD6ULBhK6oa94gBHRja6aul5WowvcB8dEjLi7OR7SdcGXUrD0UcooEtEd&#10;xdpSWUNZd3mt1ito+wB+UOxUBvxDFQaUxaRnqA0kILdBPYEyigUXnUwz5kzlpFRMFA7IZl4/YnMz&#10;gBeFC4oT/Vmm+P9g2Yf9dSCKY+8uLpeUWDDYpZ9fvv34/pU09ct5Vmj0scXAG38dTl5EM9OdZDD5&#10;j0TIVFQ9nFUVUyIMN5t586q+WFDC8GyxbJbzInt1d9uHmN4JZ0g2Ohqwa0VM2L+PCTNi6O+QnCw6&#10;rfhWaV2c0O/e6ED2gB3eli+XjFcehGlLxo6+XjS5DsBBkxoSmsYj9Wj7ku/BjXgfuC7fn4BzYRuI&#10;w7GAgpDDoDUqiSwXtIMA/tZykg4etbX4DmguxghOiRb4bLJVIhMo/TeRyE5bJJkbc2xFttK0mxAm&#10;mzvHD9jXWx9UP6CkpY0lHOeoqHOa+Tyo9/0Cevcy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2Ru6NcAAAAKAQAADwAAAAAAAAABACAAAAAiAAAAZHJzL2Rvd25yZXYueG1sUEsBAhQAFAAAAAgA&#10;h07iQC2xZZ/tAQAA4QMAAA4AAAAAAAAAAQAgAAAAJgEAAGRycy9lMm9Eb2MueG1sUEsFBgAAAAAG&#10;AAYAWQEAAIUFAAAAAA==&#10;">
                <v:fill on="t" focussize="0,0"/>
                <v:stroke color="#000000" joinstyle="miter"/>
                <v:imagedata o:title=""/>
                <o:lock v:ext="edit" aspectratio="f"/>
                <v:textbox>
                  <w:txbxContent>
                    <w:p>
                      <w:pPr>
                        <w:spacing w:beforeLines="50" w:line="500" w:lineRule="exact"/>
                        <w:jc w:val="center"/>
                      </w:pPr>
                      <w:r>
                        <w:rPr>
                          <w:rFonts w:hint="eastAsia" w:ascii="仿宋" w:hAnsi="仿宋" w:eastAsia="仿宋" w:cs="仿宋"/>
                          <w:kern w:val="0"/>
                          <w:sz w:val="28"/>
                          <w:szCs w:val="28"/>
                        </w:rPr>
                        <w:t>申请人备存受理凭证</w:t>
                      </w:r>
                    </w:p>
                  </w:txbxContent>
                </v:textbox>
              </v:rect>
            </w:pict>
          </mc:Fallback>
        </mc:AlternateContent>
      </w:r>
    </w:p>
    <w:p>
      <w:pPr>
        <w:spacing w:line="500" w:lineRule="exact"/>
        <w:rPr>
          <w:rFonts w:ascii="仿宋" w:hAnsi="仿宋" w:eastAsia="仿宋" w:cs="仿宋"/>
          <w:b/>
          <w:sz w:val="32"/>
          <w:szCs w:val="32"/>
        </w:rPr>
      </w:pPr>
      <w:r>
        <w:rPr>
          <w:rFonts w:ascii="仿宋" w:hAnsi="仿宋" w:eastAsia="仿宋" w:cs="仿宋"/>
          <w:sz w:val="32"/>
          <w:szCs w:val="32"/>
        </w:rPr>
        <mc:AlternateContent>
          <mc:Choice Requires="wps">
            <w:drawing>
              <wp:anchor distT="0" distB="0" distL="114300" distR="114300" simplePos="0" relativeHeight="252405760" behindDoc="0" locked="0" layoutInCell="1" allowOverlap="1">
                <wp:simplePos x="0" y="0"/>
                <wp:positionH relativeFrom="column">
                  <wp:posOffset>2522855</wp:posOffset>
                </wp:positionH>
                <wp:positionV relativeFrom="paragraph">
                  <wp:posOffset>82550</wp:posOffset>
                </wp:positionV>
                <wp:extent cx="552450" cy="0"/>
                <wp:effectExtent l="0" t="50800" r="0" b="63500"/>
                <wp:wrapNone/>
                <wp:docPr id="2004" name="直线 1802"/>
                <wp:cNvGraphicFramePr/>
                <a:graphic xmlns:a="http://schemas.openxmlformats.org/drawingml/2006/main">
                  <a:graphicData uri="http://schemas.microsoft.com/office/word/2010/wordprocessingShape">
                    <wps:wsp>
                      <wps:cNvSpPr/>
                      <wps:spPr>
                        <a:xfrm>
                          <a:off x="0" y="0"/>
                          <a:ext cx="55245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02" o:spid="_x0000_s1026" o:spt="20" style="position:absolute;left:0pt;margin-left:198.65pt;margin-top:6.5pt;height:0pt;width:43.5pt;z-index:252405760;mso-width-relative:page;mso-height-relative:page;" filled="f" stroked="t" coordsize="21600,21600" o:gfxdata="UEsDBAoAAAAAAIdO4kAAAAAAAAAAAAAAAAAEAAAAZHJzL1BLAwQUAAAACACHTuJAuWAj7dYAAAAJ&#10;AQAADwAAAGRycy9kb3ducmV2LnhtbE2PwU7DMBBE70j8g7VI3KhTUtGSxukBCSSqXggcOLrx1o4a&#10;r6PYSQtfzyIO9LgzT7Mz5ebsOzHhENtACuazDARSE0xLVsHH+/PdCkRMmozuAqGCL4ywqa6vSl2Y&#10;cKI3nOpkBYdQLLQCl1JfSBkbh17HWeiR2DuEwevE52ClGfSJw30n77PsQXrdEn9wuscnh82xHr2C&#10;3Th9vr44idKmbW23SzzuvlGp25t5tgaR8Jz+Yfitz9Wh4k77MJKJolOQPy5zRtnIeRMDi9WChf2f&#10;IKtSXi6ofgBQSwMEFAAAAAgAh07iQBFx5VrUAQAAlAMAAA4AAABkcnMvZTJvRG9jLnhtbK1TS44T&#10;MRDdI3EHy3vSnWgCo1Y6syAMGwQjDXOAij/dlvxT2ZNOzsI1WLHhOHMNyk4m4bdCZOGUXeVX9Z5f&#10;r272zrKdwmSC7/l81nKmvAjS+KHnD59vX11zljJ4CTZ41fODSvxm/fLFaoqdWoQxWKmQEYhP3RR7&#10;PuYcu6ZJYlQO0ixE5SmpAzrItMWhkQgToTvbLNr2dTMFlBGDUCnR6eaY5OuKr7US+ZPWSWVme06z&#10;5bpiXbdlbdYr6AaEOBpxGgP+YQoHxlPTM9QGMrBHNH9AOSMwpKDzTATXBK2NUJUDsZm3v7G5HyGq&#10;yoXESfEsU/p/sOLj7g6ZkT0nNa848+DolZ6+fH369p3Nr9tFUWiKqaPC+3iHp12isNDda3Tln4iw&#10;fVX1cFZV7TMTdLhcLq6WpL14TjWXexFTfq+CYyXouTW+8IUOdh9Spl5U+lxSjq1nE7ls8aYteEB+&#10;0RYyhS4Sg+SHejkFa+StsbZcSThs31pkOygOqL9CiYB/KStdNpDGY11NHb0xKpDvvGT5EEkYTybm&#10;ZQanJGdWkedLRIDQZTD2UgmIYfp7KfW2nkYosh6FLNE2yAM9xWNEM4ykxbyOWTL09HXgk02Lt37e&#10;V6TLx7T+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lgI+3WAAAACQEAAA8AAAAAAAAAAQAgAAAA&#10;IgAAAGRycy9kb3ducmV2LnhtbFBLAQIUABQAAAAIAIdO4kARceVa1AEAAJQDAAAOAAAAAAAAAAEA&#10;IAAAACUBAABkcnMvZTJvRG9jLnhtbFBLBQYAAAAABgAGAFkBAABrBQAAAAA=&#10;">
                <v:fill on="f" focussize="0,0"/>
                <v:stroke weight="1pt" color="#000000" joinstyle="round" endarrow="open"/>
                <v:imagedata o:title=""/>
                <o:lock v:ext="edit" aspectratio="f"/>
              </v:line>
            </w:pict>
          </mc:Fallback>
        </mc:AlternateContent>
      </w:r>
    </w:p>
    <w:p>
      <w:pPr>
        <w:widowControl/>
        <w:spacing w:beforeLines="100"/>
        <w:ind w:firstLine="643" w:firstLineChars="200"/>
        <w:jc w:val="left"/>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7938"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19"/>
        <w:gridCol w:w="3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1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b/>
                <w:sz w:val="28"/>
                <w:szCs w:val="28"/>
              </w:rPr>
            </w:pPr>
            <w:r>
              <w:rPr>
                <w:rFonts w:hint="eastAsia" w:ascii="仿宋" w:hAnsi="仿宋" w:eastAsia="仿宋" w:cs="仿宋"/>
                <w:sz w:val="28"/>
                <w:szCs w:val="28"/>
              </w:rPr>
              <w:t>抚顺市车管所</w:t>
            </w:r>
          </w:p>
        </w:tc>
        <w:tc>
          <w:tcPr>
            <w:tcW w:w="31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sz w:val="28"/>
                <w:szCs w:val="28"/>
              </w:rPr>
              <w:t>024-54625909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ascii="仿宋" w:hAnsi="仿宋" w:eastAsia="仿宋" w:cs="仿宋"/>
                <w:b/>
                <w:sz w:val="28"/>
                <w:szCs w:val="28"/>
              </w:rPr>
            </w:pPr>
            <w:r>
              <w:rPr>
                <w:rFonts w:hint="eastAsia" w:ascii="仿宋" w:hAnsi="仿宋" w:eastAsia="仿宋" w:cs="仿宋"/>
                <w:sz w:val="28"/>
                <w:szCs w:val="28"/>
              </w:rPr>
              <w:t>新抚区西十路换证中心</w:t>
            </w:r>
          </w:p>
        </w:tc>
        <w:tc>
          <w:tcPr>
            <w:tcW w:w="311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仿宋" w:hAnsi="仿宋" w:eastAsia="仿宋" w:cs="仿宋"/>
                <w:b/>
                <w:sz w:val="28"/>
                <w:szCs w:val="28"/>
              </w:rPr>
            </w:pPr>
            <w:r>
              <w:rPr>
                <w:rFonts w:hint="eastAsia" w:ascii="仿宋" w:hAnsi="仿宋" w:eastAsia="仿宋" w:cs="仿宋"/>
                <w:sz w:val="28"/>
                <w:szCs w:val="28"/>
              </w:rPr>
              <w:t>024-52631115</w:t>
            </w:r>
          </w:p>
        </w:tc>
      </w:tr>
    </w:tbl>
    <w:p>
      <w:pPr>
        <w:widowControl/>
        <w:spacing w:line="54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spacing w:line="54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不收费。</w:t>
      </w:r>
    </w:p>
    <w:p>
      <w:pPr>
        <w:widowControl/>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spacing w:line="540" w:lineRule="exact"/>
        <w:ind w:firstLine="640" w:firstLineChars="200"/>
        <w:rPr>
          <w:rFonts w:ascii="仿宋" w:hAnsi="仿宋" w:eastAsia="仿宋" w:cs="仿宋"/>
          <w:b/>
          <w:sz w:val="32"/>
          <w:szCs w:val="32"/>
        </w:rPr>
      </w:pPr>
      <w:r>
        <w:rPr>
          <w:rFonts w:hint="eastAsia" w:ascii="仿宋" w:hAnsi="仿宋" w:eastAsia="仿宋" w:cs="仿宋"/>
          <w:sz w:val="32"/>
          <w:szCs w:val="32"/>
        </w:rPr>
        <w:t>可以。代理人代办的还需提交代理人身份证原件和申请人身份证、驾驶证原件</w:t>
      </w:r>
    </w:p>
    <w:p>
      <w:pPr>
        <w:widowControl/>
        <w:spacing w:line="540" w:lineRule="exact"/>
        <w:ind w:firstLine="640" w:firstLineChars="200"/>
        <w:rPr>
          <w:rFonts w:ascii="仿宋" w:hAnsi="仿宋" w:eastAsia="仿宋" w:cs="宋体"/>
          <w:color w:val="000000"/>
          <w:kern w:val="0"/>
          <w:sz w:val="32"/>
          <w:szCs w:val="32"/>
        </w:rPr>
      </w:pPr>
      <w:r>
        <w:rPr>
          <w:rFonts w:hint="eastAsia" w:ascii="仿宋" w:hAnsi="仿宋" w:eastAsia="仿宋" w:cs="仿宋"/>
          <w:bCs/>
          <w:sz w:val="32"/>
          <w:szCs w:val="32"/>
        </w:rPr>
        <w:t>备注：</w:t>
      </w:r>
      <w:r>
        <w:rPr>
          <w:rFonts w:hint="eastAsia" w:ascii="仿宋" w:hAnsi="仿宋" w:eastAsia="仿宋" w:cs="宋体"/>
          <w:color w:val="000000"/>
          <w:kern w:val="0"/>
          <w:sz w:val="32"/>
          <w:szCs w:val="32"/>
        </w:rPr>
        <w:t>延期期限最长不超过三年。延期期间机动车驾驶人不得驾驶机动车。</w:t>
      </w:r>
    </w:p>
    <w:p>
      <w:pPr>
        <w:pStyle w:val="2"/>
        <w:spacing w:before="0" w:beforeAutospacing="0" w:after="0" w:afterAutospacing="0"/>
        <w:jc w:val="center"/>
        <w:rPr>
          <w:sz w:val="44"/>
          <w:szCs w:val="44"/>
        </w:rPr>
      </w:pPr>
      <w:bookmarkStart w:id="2226" w:name="_Toc8474"/>
      <w:bookmarkStart w:id="2227" w:name="_Toc10179_WPSOffice_Level1"/>
      <w:bookmarkStart w:id="2228" w:name="_Toc6078_WPSOffice_Level1"/>
      <w:bookmarkStart w:id="2229" w:name="_Toc26586_WPSOffice_Level1"/>
      <w:bookmarkStart w:id="2230" w:name="_Toc15312_WPSOffice_Level1"/>
      <w:bookmarkStart w:id="2231" w:name="_Toc28557_WPSOffice_Level1"/>
      <w:bookmarkStart w:id="2232" w:name="_Toc16601"/>
      <w:r>
        <w:rPr>
          <w:rFonts w:hint="eastAsia"/>
          <w:sz w:val="44"/>
          <w:szCs w:val="44"/>
        </w:rPr>
        <w:t>机动车驾驶证审验</w:t>
      </w:r>
      <w:bookmarkEnd w:id="2226"/>
      <w:bookmarkEnd w:id="2227"/>
      <w:bookmarkEnd w:id="2228"/>
      <w:bookmarkEnd w:id="2229"/>
      <w:bookmarkEnd w:id="2230"/>
      <w:bookmarkEnd w:id="2231"/>
      <w:bookmarkEnd w:id="2232"/>
    </w:p>
    <w:p>
      <w:pPr>
        <w:spacing w:line="500" w:lineRule="exact"/>
        <w:ind w:firstLine="643" w:firstLineChars="200"/>
        <w:rPr>
          <w:rFonts w:ascii="仿宋" w:hAnsi="仿宋" w:eastAsia="仿宋" w:cs="楷体"/>
          <w:b/>
          <w:sz w:val="32"/>
          <w:szCs w:val="32"/>
        </w:rPr>
      </w:pPr>
    </w:p>
    <w:p>
      <w:pPr>
        <w:ind w:firstLine="643" w:firstLineChars="200"/>
        <w:rPr>
          <w:rFonts w:ascii="仿宋" w:hAnsi="仿宋" w:eastAsia="仿宋" w:cs="仿宋"/>
          <w:sz w:val="32"/>
          <w:szCs w:val="32"/>
        </w:rPr>
      </w:pPr>
      <w:r>
        <w:rPr>
          <w:rFonts w:hint="eastAsia" w:ascii="楷体" w:hAnsi="楷体" w:eastAsia="楷体" w:cs="楷体"/>
          <w:b/>
          <w:sz w:val="32"/>
          <w:szCs w:val="32"/>
        </w:rPr>
        <w:t>一、 机动车驾驶证审验申请对象及条件</w:t>
      </w:r>
      <w:r>
        <w:rPr>
          <w:rFonts w:hint="eastAsia" w:ascii="仿宋" w:hAnsi="仿宋" w:eastAsia="仿宋" w:cs="仿宋"/>
          <w:sz w:val="32"/>
          <w:szCs w:val="32"/>
        </w:rPr>
        <w:t xml:space="preserve"> </w:t>
      </w:r>
    </w:p>
    <w:p>
      <w:pPr>
        <w:ind w:firstLine="640" w:firstLineChars="200"/>
        <w:rPr>
          <w:rFonts w:ascii="仿宋" w:hAnsi="仿宋" w:eastAsia="仿宋" w:cs="仿宋"/>
          <w:b/>
          <w:sz w:val="32"/>
          <w:szCs w:val="32"/>
        </w:rPr>
      </w:pPr>
      <w:r>
        <w:rPr>
          <w:rFonts w:hint="eastAsia" w:ascii="仿宋" w:hAnsi="仿宋" w:eastAsia="仿宋" w:cs="仿宋"/>
          <w:sz w:val="32"/>
          <w:szCs w:val="32"/>
        </w:rPr>
        <w:t>驾驶证为B型以上，在一个记分周期内有扣分的机动车驾驶人。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驾驶人本人身份证。</w:t>
      </w:r>
    </w:p>
    <w:p>
      <w:pPr>
        <w:spacing w:afterLines="5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31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91"/>
        <w:gridCol w:w="829"/>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tcPr>
          <w:p>
            <w:pPr>
              <w:spacing w:beforeLines="100"/>
              <w:rPr>
                <w:rFonts w:ascii="楷体" w:hAnsi="楷体" w:eastAsia="楷体" w:cs="楷体"/>
                <w:b/>
                <w:sz w:val="28"/>
                <w:szCs w:val="28"/>
              </w:rPr>
            </w:pPr>
            <w:r>
              <w:rPr>
                <w:rFonts w:hint="eastAsia" w:ascii="仿宋" w:hAnsi="仿宋" w:eastAsia="仿宋" w:cs="仿宋"/>
                <w:sz w:val="28"/>
                <w:szCs w:val="28"/>
              </w:rPr>
              <w:t>准备材料</w:t>
            </w:r>
          </w:p>
        </w:tc>
        <w:tc>
          <w:tcPr>
            <w:tcW w:w="59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74016" behindDoc="0" locked="0" layoutInCell="1" allowOverlap="1">
                      <wp:simplePos x="0" y="0"/>
                      <wp:positionH relativeFrom="column">
                        <wp:posOffset>-61595</wp:posOffset>
                      </wp:positionH>
                      <wp:positionV relativeFrom="paragraph">
                        <wp:posOffset>229235</wp:posOffset>
                      </wp:positionV>
                      <wp:extent cx="374015" cy="635"/>
                      <wp:effectExtent l="0" t="50800" r="6985" b="62865"/>
                      <wp:wrapNone/>
                      <wp:docPr id="1973"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85pt;margin-top:18.05pt;height:0.05pt;width:29.45pt;z-index:252374016;mso-width-relative:page;mso-height-relative:page;" filled="f" stroked="t" coordsize="21600,21600" o:gfxdata="UEsDBAoAAAAAAIdO4kAAAAAAAAAAAAAAAAAEAAAAZHJzL1BLAwQUAAAACACHTuJAIKvBCtgAAAAH&#10;AQAADwAAAGRycy9kb3ducmV2LnhtbE2OXUvDMBiF7wX/Q3gFb2RLW7Xbuqa7ECZDmLJO8DZr3qXF&#10;5E1psi9/vdmVXh7O4TlPuThbw444+M6RgHScAENqnOpIC/jcLkdTYD5IUtI4QgEX9LCobm9KWSh3&#10;og0e66BZhJAvpIA2hL7g3DctWunHrkeK3d4NVoYYB83VIE8Rbg3PkiTnVnYUH1rZ40uLzXd9sALe&#10;9h+vq1yHzbPO1vzh/Wfp6y8jxP1dmsyBBTyHvzFc9aM6VNFp5w6kPDMCRrNJXAp4zFNgsX+aZcB2&#10;15wBr0r+37/6BVBLAwQUAAAACACHTuJAQsx4X+8BAAC0AwAADgAAAGRycy9lMm9Eb2MueG1srVNL&#10;jhMxEN0jcQfLe9KdhJlAK51ZTBg2CCLx2Vf86bbkn2xPOrkEF0BiByuW7LkNM8eYsjuE4bNC9KJU&#10;dr1+rvdcXl7sjSY7EaJytqXTSU2JsMxxZbuWvn1z9egJJTGB5aCdFS09iEgvVg8fLAffiJnrneYi&#10;ECSxsRl8S/uUfFNVkfXCQJw4LywWpQsGEi5DV/EAA7IbXc3q+rwaXOA+OCZixN31WKSrwi+lYOmV&#10;lFEkoluKvaUSQ4nbHKvVEpougO8VO7YB/9CFAWXx0BPVGhKQ66D+oDKKBRedTBPmTOWkVEwUDahm&#10;Wv+m5nUPXhQtaE70J5vi/6NlL3ebQBTHu3u6mFNiweAt3Xz4+v39p9tvHzHefPlMZtmnwccG4Zd2&#10;E46r6Dchi97LYIjUyr9DmmIDCiP74vLh5LLYJ8Jwc754XE/PKGFYOp+fZepq5MhcPsT0XDhDctJS&#10;rWx2ABrYvYhphP6A5G1tyYCHzhY13i4DnCCpIWFqPGqKtis/R6cVv1Ja519i6LaXOpAd5Jko37GH&#10;X2D5lDXEfsSVUoZB0wvgzywn6eDRKotjTXMPRnBKtMBXkLOCTKD0TySE4Ia/Q1G/tplblJE9Ks2G&#10;jxbnbOv4Aa/q2gfV9ejMtDSdKzgaxcLjGOfZu7/G/P5jW9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KvBCtgAAAAHAQAADwAAAAAAAAABACAAAAAiAAAAZHJzL2Rvd25yZXYueG1sUEsBAhQAFAAA&#10;AAgAh07iQELMeF/vAQAAtAMAAA4AAAAAAAAAAQAgAAAAJwEAAGRycy9lMm9Eb2MueG1sUEsFBgAA&#10;AAAGAAYAWQEAAIgFAAAAAA==&#10;">
                      <v:fill on="f" focussize="0,0"/>
                      <v:stroke weight="1pt" color="#000000" joinstyle="round" endarrow="open"/>
                      <v:imagedata o:title=""/>
                      <o:lock v:ext="edit" aspectratio="f"/>
                    </v:line>
                  </w:pict>
                </mc:Fallback>
              </mc:AlternateContent>
            </w:r>
          </w:p>
        </w:tc>
        <w:tc>
          <w:tcPr>
            <w:tcW w:w="829" w:type="dxa"/>
          </w:tcPr>
          <w:p>
            <w:pPr>
              <w:spacing w:beforeLines="100"/>
              <w:rPr>
                <w:rFonts w:ascii="楷体" w:hAnsi="楷体" w:eastAsia="楷体" w:cs="楷体"/>
                <w:b/>
                <w:sz w:val="28"/>
                <w:szCs w:val="28"/>
              </w:rPr>
            </w:pP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75040" behindDoc="0" locked="0" layoutInCell="1" allowOverlap="1">
                      <wp:simplePos x="0" y="0"/>
                      <wp:positionH relativeFrom="column">
                        <wp:posOffset>-58420</wp:posOffset>
                      </wp:positionH>
                      <wp:positionV relativeFrom="paragraph">
                        <wp:posOffset>229870</wp:posOffset>
                      </wp:positionV>
                      <wp:extent cx="374015" cy="635"/>
                      <wp:effectExtent l="0" t="50800" r="6985" b="62865"/>
                      <wp:wrapNone/>
                      <wp:docPr id="1974"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4.6pt;margin-top:18.1pt;height:0.05pt;width:29.45pt;z-index:252375040;mso-width-relative:page;mso-height-relative:page;" filled="f" stroked="t" coordsize="21600,21600" o:gfxdata="UEsDBAoAAAAAAIdO4kAAAAAAAAAAAAAAAAAEAAAAZHJzL1BLAwQUAAAACACHTuJAM04Q2dgAAAAH&#10;AQAADwAAAGRycy9kb3ducmV2LnhtbE2OT0vDQBTE74LfYXmCF2k3TTXamE0PQkUElUbB6zb7ugnu&#10;vg3Z7R/99L6e9DQMM8z8quXRO7HHMfaBFMymGQikNpierIKP99XkDkRMmox2gVDBN0ZY1udnlS5N&#10;ONAa902ygkcollpBl9JQShnbDr2O0zAgcbYNo9eJ7WilGfWBx72TeZYV0uue+KHTAz502H41O6/g&#10;efv2+FTYtL6x+Yu8ev1ZxebTKXV5McvuQSQ8pr8ynPAZHWpm2oQdmSicgski56aCecHK+fXiFsTm&#10;5Ocg60r+569/AVBLAwQUAAAACACHTuJAZhzrv+8BAAC0AwAADgAAAGRycy9lMm9Eb2MueG1srVPJ&#10;jhMxEL0j8Q+W76Q7mSVDK505TBguCCKx3Cteui15k+1JJz/BDyBxgxPHufM3zHwGZXcIw3JC9MEq&#10;u14/13tVXlzujCZbEaJytqXTSU2JsMxxZbuWvn1z/eSCkpjActDOipbuRaSXy8ePFoNvxMz1TnMR&#10;CJLY2Ay+pX1KvqmqyHphIE6cFxaT0gUDCbehq3iAAdmNrmZ1fV4NLnAfHBMx4ulqTNJl4ZdSsPRK&#10;yigS0S3F2lJZQ1k3ea2WC2i6AL5X7FAG/EMVBpTFS49UK0hAboL6g8ooFlx0Mk2YM5WTUjFRNKCa&#10;af2bmtc9eFG0oDnRH22K/4+WvdyuA1Ece/d0fkqJBYNduvtw++39p/uvH3G9+/KZTLNPg48Nwq/s&#10;Ohx20a9DFr2TwRCplX+HNMUGFEZ2xeX90WWxS4Th4cn8tJ6eUcIwdX5ylqmrkSNz+RDTc+EMyUFL&#10;tbLZAWhg+yKmEfoDko+1JQNeOpvX2F0GOEFSQ8LQeNQUbVd+jk4rfq20zr/E0G2udCBbyDNRvkMN&#10;v8DyLSuI/YgrqQyDphfAn1lO0t6jVRbHmuYajOCUaIGvIEcFmUDpn0gIwQ1/h6J+bTO3KCN7UJoN&#10;Hy3O0cbxPbbqxgfV9ehM6UmVMzgaxcLDGOfZe7jH+OFj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04Q2dgAAAAHAQAADwAAAAAAAAABACAAAAAiAAAAZHJzL2Rvd25yZXYueG1sUEsBAhQAFAAA&#10;AAgAh07iQGYc67/vAQAAtAMAAA4AAAAAAAAAAQAgAAAAJwEAAGRycy9lMm9Eb2MueG1sUEsFBgAA&#10;AAAGAAYAWQEAAIgFAAAAAA==&#10;">
                      <v:fill on="f" focussize="0,0"/>
                      <v:stroke weight="1pt" color="#000000" joinstyle="round" endarrow="open"/>
                      <v:imagedata o:title=""/>
                      <o:lock v:ext="edit" aspectratio="f"/>
                    </v:line>
                  </w:pict>
                </mc:Fallback>
              </mc:AlternateContent>
            </w:r>
          </w:p>
        </w:tc>
        <w:tc>
          <w:tcPr>
            <w:tcW w:w="1140" w:type="dxa"/>
          </w:tcPr>
          <w:p>
            <w:pPr>
              <w:spacing w:line="400" w:lineRule="exact"/>
              <w:jc w:val="center"/>
              <w:rPr>
                <w:rFonts w:ascii="仿宋" w:hAnsi="仿宋" w:eastAsia="仿宋" w:cs="仿宋"/>
                <w:sz w:val="28"/>
                <w:szCs w:val="28"/>
              </w:rPr>
            </w:pPr>
          </w:p>
          <w:p>
            <w:pPr>
              <w:spacing w:line="400" w:lineRule="exact"/>
              <w:jc w:val="center"/>
              <w:rPr>
                <w:rFonts w:ascii="仿宋" w:hAnsi="仿宋" w:eastAsia="仿宋" w:cs="仿宋"/>
                <w:sz w:val="28"/>
                <w:szCs w:val="28"/>
              </w:rPr>
            </w:pPr>
            <w:r>
              <w:rPr>
                <w:rFonts w:hint="eastAsia" w:ascii="仿宋" w:hAnsi="仿宋" w:eastAsia="仿宋" w:cs="仿宋"/>
                <w:sz w:val="28"/>
                <w:szCs w:val="28"/>
              </w:rPr>
              <w:t>各区县交警大队受理</w:t>
            </w:r>
          </w:p>
          <w:p>
            <w:pPr>
              <w:spacing w:beforeLines="100" w:line="280" w:lineRule="exact"/>
              <w:jc w:val="center"/>
              <w:rPr>
                <w:rFonts w:ascii="楷体" w:hAnsi="楷体" w:eastAsia="楷体" w:cs="楷体"/>
                <w:b/>
                <w:sz w:val="28"/>
                <w:szCs w:val="28"/>
              </w:rPr>
            </w:pP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76064" behindDoc="0" locked="0" layoutInCell="1" allowOverlap="1">
                      <wp:simplePos x="0" y="0"/>
                      <wp:positionH relativeFrom="column">
                        <wp:posOffset>-45085</wp:posOffset>
                      </wp:positionH>
                      <wp:positionV relativeFrom="paragraph">
                        <wp:posOffset>280035</wp:posOffset>
                      </wp:positionV>
                      <wp:extent cx="374015" cy="8890"/>
                      <wp:effectExtent l="0" t="43815" r="6985" b="61595"/>
                      <wp:wrapNone/>
                      <wp:docPr id="1975"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3.55pt;margin-top:22.05pt;height:0.7pt;width:29.45pt;z-index:252376064;mso-width-relative:page;mso-height-relative:page;" filled="f" stroked="t" coordsize="21600,21600" o:gfxdata="UEsDBAoAAAAAAIdO4kAAAAAAAAAAAAAAAAAEAAAAZHJzL1BLAwQUAAAACACHTuJAned99NUAAAAH&#10;AQAADwAAAGRycy9kb3ducmV2LnhtbE2PwU7DMBBE70j8g7WVuLVOUENRiNMDEkhUvZBy4OjGWztq&#10;vI5iJy18PcsJTqvRjGbfVNur78WMY+wCKchXGQikNpiOrIKPw8vyEURMmozuA6GCL4ywrW9vKl2a&#10;cKF3nJtkBZdQLLUCl9JQShlbh17HVRiQ2DuF0evEcrTSjPrC5b6X91n2IL3uiD84PeCzw/bcTF7B&#10;fpo/316dRGnTrrG7DZ7336jU3SLPnkAkvKa/MPziMzrUzHQME5koegXLTc5JBes1X/aLnJccWRcF&#10;yLqS//nrH1BLAwQUAAAACACHTuJAwAh4lukBAACrAwAADgAAAGRycy9lMm9Eb2MueG1srVNLjhMx&#10;EN0jcQfLe9KdDJBMK51ZTBg2CEYCDlCx3d2W/FPZk04uwQWQ2MGKJXtuw3AMyk7IDJ8VIotK2fV9&#10;z6+XFztr2FZh1N61fDqpOVNOeKld3/K3b64eLTiLCZwE451q+V5FfrF6+GA5hkbN/OCNVMioiYvN&#10;GFo+pBSaqopiUBbixAflKNh5tJDoiH0lEUbqbk01q+un1ehRBvRCxUi360OQr0r/rlMiveq6qBIz&#10;LafdUrFY7CbbarWEpkcIgxbHNeAftrCgHQ09tVpDAnaD+o9WVgv00XdpIrytfNdpoQoGQjOtf0Pz&#10;eoCgChYiJ4YTTfH/tRUvt9fItKS3O58/4cyBpVe6ff/l27uP379+IHv7+RM7yzyNITaUfumu8XiK&#10;4Roz6F2HNv8THLYr3O5P3KpdYoIuz+aP6ykNEBRaLM4L89VdacCYnitvWXZabrTLwKGB7YuYaByl&#10;/kzJ18axkVaezWt6VAEknM5AItcGghJdX4qjN1peaWNyScR+c2mQbSFLofwyKmr8S1qesoY4HPJK&#10;6CCSQYF85iRL+0AMOVIzzztYJTkzisSfPWoITQJt7jIB0Y9/T6XZxuUKVZR6RJp5PjCbvY2Xe3qh&#10;m4C6H4iZaVk6R0gRZf2jerPk7p/Jv/+Nr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ed99NUA&#10;AAAHAQAADwAAAAAAAAABACAAAAAiAAAAZHJzL2Rvd25yZXYueG1sUEsBAhQAFAAAAAgAh07iQMAI&#10;eJbpAQAAqwMAAA4AAAAAAAAAAQAgAAAAJAEAAGRycy9lMm9Eb2MueG1sUEsFBgAAAAAGAAYAWQEA&#10;AH8FAAAAAA==&#10;">
                      <v:fill on="f" focussize="0,0"/>
                      <v:stroke weight="1pt" color="#000000" joinstyle="round" endarrow="open"/>
                      <v:imagedata o:title=""/>
                      <o:lock v:ext="edit" aspectratio="f"/>
                    </v:line>
                  </w:pict>
                </mc:Fallback>
              </mc:AlternateContent>
            </w:r>
          </w:p>
        </w:tc>
        <w:tc>
          <w:tcPr>
            <w:tcW w:w="1143" w:type="dxa"/>
          </w:tcPr>
          <w:p>
            <w:pPr>
              <w:spacing w:line="280" w:lineRule="exact"/>
              <w:rPr>
                <w:rFonts w:ascii="仿宋" w:hAnsi="仿宋" w:eastAsia="仿宋" w:cs="仿宋"/>
                <w:sz w:val="28"/>
                <w:szCs w:val="28"/>
              </w:rPr>
            </w:pPr>
          </w:p>
          <w:p>
            <w:pPr>
              <w:spacing w:line="280" w:lineRule="exact"/>
            </w:pPr>
            <w:r>
              <w:rPr>
                <w:rFonts w:hint="eastAsia" w:ascii="仿宋" w:hAnsi="仿宋" w:eastAsia="仿宋" w:cs="仿宋"/>
                <w:sz w:val="28"/>
                <w:szCs w:val="28"/>
              </w:rPr>
              <w:t>各区县交警大队对驾驶人进行安全教育</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72992" behindDoc="0" locked="0" layoutInCell="1" allowOverlap="1">
                      <wp:simplePos x="0" y="0"/>
                      <wp:positionH relativeFrom="column">
                        <wp:posOffset>-27940</wp:posOffset>
                      </wp:positionH>
                      <wp:positionV relativeFrom="paragraph">
                        <wp:posOffset>301625</wp:posOffset>
                      </wp:positionV>
                      <wp:extent cx="397510" cy="0"/>
                      <wp:effectExtent l="0" t="50800" r="2540" b="63500"/>
                      <wp:wrapNone/>
                      <wp:docPr id="1972"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2.2pt;margin-top:23.75pt;height:0pt;width:31.3pt;z-index:252372992;mso-width-relative:page;mso-height-relative:page;" filled="f" stroked="t" coordsize="21600,21600" o:gfxdata="UEsDBAoAAAAAAIdO4kAAAAAAAAAAAAAAAAAEAAAAZHJzL1BLAwQUAAAACACHTuJAQC8cP9QAAAAH&#10;AQAADwAAAGRycy9kb3ducmV2LnhtbE2OwU7DMBBE70j8g7WVuLVOq5RWIU4PSCBR9ULgwNGNt3bU&#10;eB3FTlr4ehZxgONoRm9eubv6Tkw4xDaQguUiA4HUBNOSVfD+9jTfgohJk9FdIFTwiRF21e1NqQsT&#10;LvSKU52sYAjFQitwKfWFlLFx6HVchB6Ju1MYvE4cByvNoC8M951cZdm99LolfnC6x0eHzbkevYLD&#10;OH28PDuJ0qZ9bfcbPB++UKm72TJ7AJHwmv7G8KPP6lCx0zGMZKLoFMzznJcK8s0aBPfr7QrE8TfL&#10;qpT//atvUEsDBBQAAAAIAIdO4kB+E0xi5QEAAKgDAAAOAAAAZHJzL2Uyb0RvYy54bWytU0uOEzEQ&#10;3SNxB8t70p3wCdNKZxYThg2CSMABKra725J/KnvSySW4ABI7WLFkP7dhOAZlJ5MZPitEFk7ZVfVc&#10;7/n14nxnDdsqjNq7lk8nNWfKCS+161v+/t3lo+ecxQROgvFOtXyvIj9fPnywGEOjZn7wRipkBOJi&#10;M4aWDymFpqqiGJSFOPFBOUp2Hi0k2mJfSYSR0K2pZnX9rBo9yoBeqBjpdHVI8mXB7zol0puuiyox&#10;03KaLZUVy7rJa7VcQNMjhEGL4xjwD1NY0I4uPUGtIAG7Qv0HlNUCffRdmghvK991WqjCgdhM69/Y&#10;vB0gqMKFxInhJFP8f7Di9XaNTEt6u7P5jDMHll7p5uO37x8+/7j+ROvN1y/sSdZpDLGh8gu3xuMu&#10;hjVm0rsObf4nOmxXtN2ftFW7xAQdPj6bP53SC4jbVHXXFzCml8pbloOWG+0ya2hg+yomuotKb0vy&#10;sXFspHln8zrjAbmmM5AotIF4RNeX5uiNlpfamNwSsd9cGGRbyD4ov0yJgH8py7esIA6HupI6OGRQ&#10;IF84ydI+kDyOrMzzDFZJzowi5+eIAKFJoM1dJSD68e+ldLdxuUMVmx6ZZpEPsuZo4+WenucqoO4H&#10;UmZahs4ZskMZ/2jd7Lf7e4rvf2D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AvHD/UAAAABwEA&#10;AA8AAAAAAAAAAQAgAAAAIgAAAGRycy9kb3ducmV2LnhtbFBLAQIUABQAAAAIAIdO4kB+E0xi5QEA&#10;AKgDAAAOAAAAAAAAAAEAIAAAACMBAABkcnMvZTJvRG9jLnhtbFBLBQYAAAAABgAGAFkBAAB6BQAA&#10;AAA=&#10;">
                      <v:fill on="f" focussize="0,0"/>
                      <v:stroke weight="1pt" color="#000000" joinstyle="round" endarrow="open"/>
                      <v:imagedata o:title=""/>
                      <o:lock v:ext="edit" aspectratio="f"/>
                    </v:line>
                  </w:pict>
                </mc:Fallback>
              </mc:AlternateContent>
            </w:r>
          </w:p>
        </w:tc>
        <w:tc>
          <w:tcPr>
            <w:tcW w:w="1923" w:type="dxa"/>
          </w:tcPr>
          <w:p>
            <w:pPr>
              <w:spacing w:line="280" w:lineRule="exact"/>
              <w:rPr>
                <w:rFonts w:ascii="仿宋" w:hAnsi="仿宋" w:eastAsia="仿宋" w:cs="仿宋"/>
                <w:sz w:val="28"/>
                <w:szCs w:val="28"/>
              </w:rPr>
            </w:pPr>
          </w:p>
          <w:p>
            <w:pPr>
              <w:spacing w:line="280" w:lineRule="exact"/>
              <w:rPr>
                <w:rFonts w:ascii="楷体" w:hAnsi="楷体" w:eastAsia="楷体" w:cs="楷体"/>
                <w:b/>
                <w:sz w:val="28"/>
                <w:szCs w:val="28"/>
              </w:rPr>
            </w:pPr>
            <w:r>
              <w:rPr>
                <w:rFonts w:hint="eastAsia" w:ascii="仿宋" w:hAnsi="仿宋" w:eastAsia="仿宋" w:cs="仿宋"/>
                <w:sz w:val="28"/>
                <w:szCs w:val="28"/>
              </w:rPr>
              <w:t>驾驶人认真参加安全教育后，由各区县交警大队进行审验</w:t>
            </w:r>
          </w:p>
        </w:tc>
      </w:tr>
    </w:tbl>
    <w:p>
      <w:pPr>
        <w:widowControl/>
        <w:spacing w:beforeLines="50"/>
        <w:ind w:firstLine="803" w:firstLineChars="25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ind w:firstLine="800" w:firstLineChars="250"/>
        <w:rPr>
          <w:rFonts w:ascii="仿宋" w:hAnsi="仿宋" w:eastAsia="仿宋" w:cs="仿宋"/>
          <w:bCs/>
          <w:sz w:val="32"/>
          <w:szCs w:val="32"/>
        </w:rPr>
      </w:pPr>
      <w:r>
        <w:rPr>
          <w:rFonts w:hint="eastAsia" w:ascii="仿宋" w:hAnsi="仿宋" w:eastAsia="仿宋" w:cs="仿宋"/>
          <w:bCs/>
          <w:sz w:val="32"/>
          <w:szCs w:val="32"/>
        </w:rPr>
        <w:t>驾驶人按驾驶证登记地址到各区县交警大队办理审验业务。</w:t>
      </w:r>
    </w:p>
    <w:p>
      <w:pPr>
        <w:widowControl/>
        <w:spacing w:line="580" w:lineRule="exact"/>
        <w:ind w:firstLine="640" w:firstLineChars="200"/>
        <w:rPr>
          <w:rFonts w:ascii="仿宋" w:hAnsi="仿宋" w:eastAsia="仿宋"/>
          <w:kern w:val="0"/>
          <w:sz w:val="32"/>
          <w:szCs w:val="32"/>
        </w:rPr>
      </w:pPr>
      <w:bookmarkStart w:id="2233" w:name="_Toc10929_WPSOffice_Level2"/>
      <w:r>
        <w:rPr>
          <w:rFonts w:ascii="仿宋" w:hAnsi="仿宋" w:eastAsia="仿宋"/>
          <w:kern w:val="0"/>
          <w:sz w:val="32"/>
          <w:szCs w:val="32"/>
        </w:rPr>
        <w:t>1.</w:t>
      </w:r>
      <w:r>
        <w:rPr>
          <w:rFonts w:hint="eastAsia" w:ascii="仿宋" w:hAnsi="仿宋" w:eastAsia="仿宋"/>
          <w:kern w:val="0"/>
          <w:sz w:val="32"/>
          <w:szCs w:val="32"/>
        </w:rPr>
        <w:t>新抚区大队</w:t>
      </w:r>
      <w:bookmarkEnd w:id="2233"/>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地址：抚顺市新抚区南阳路。</w:t>
      </w:r>
    </w:p>
    <w:p>
      <w:pPr>
        <w:widowControl/>
        <w:spacing w:line="580" w:lineRule="exact"/>
        <w:ind w:firstLine="640" w:firstLineChars="200"/>
        <w:rPr>
          <w:rFonts w:ascii="仿宋" w:hAnsi="仿宋" w:eastAsia="仿宋"/>
          <w:kern w:val="0"/>
          <w:sz w:val="32"/>
          <w:szCs w:val="32"/>
        </w:rPr>
      </w:pPr>
      <w:bookmarkStart w:id="2234" w:name="_Toc9688_WPSOffice_Level2"/>
      <w:r>
        <w:rPr>
          <w:rFonts w:ascii="仿宋" w:hAnsi="仿宋" w:eastAsia="仿宋"/>
          <w:kern w:val="0"/>
          <w:sz w:val="32"/>
          <w:szCs w:val="32"/>
        </w:rPr>
        <w:t>2.</w:t>
      </w:r>
      <w:r>
        <w:rPr>
          <w:rFonts w:hint="eastAsia" w:ascii="仿宋" w:hAnsi="仿宋" w:eastAsia="仿宋"/>
          <w:kern w:val="0"/>
          <w:sz w:val="32"/>
          <w:szCs w:val="32"/>
        </w:rPr>
        <w:t>顺城区大队</w:t>
      </w:r>
      <w:bookmarkEnd w:id="2234"/>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地址：抚顺市顺城区新城路铁路桥下。</w:t>
      </w:r>
    </w:p>
    <w:p>
      <w:pPr>
        <w:widowControl/>
        <w:spacing w:line="580" w:lineRule="exact"/>
        <w:ind w:firstLine="640" w:firstLineChars="200"/>
        <w:rPr>
          <w:rFonts w:ascii="仿宋" w:hAnsi="仿宋" w:eastAsia="仿宋"/>
          <w:kern w:val="0"/>
          <w:sz w:val="32"/>
          <w:szCs w:val="32"/>
        </w:rPr>
      </w:pPr>
      <w:bookmarkStart w:id="2235" w:name="_Toc8064_WPSOffice_Level2"/>
      <w:r>
        <w:rPr>
          <w:rFonts w:ascii="仿宋" w:hAnsi="仿宋" w:eastAsia="仿宋"/>
          <w:kern w:val="0"/>
          <w:sz w:val="32"/>
          <w:szCs w:val="32"/>
        </w:rPr>
        <w:t>3.</w:t>
      </w:r>
      <w:r>
        <w:rPr>
          <w:rFonts w:hint="eastAsia" w:ascii="仿宋" w:hAnsi="仿宋" w:eastAsia="仿宋"/>
          <w:kern w:val="0"/>
          <w:sz w:val="32"/>
          <w:szCs w:val="32"/>
        </w:rPr>
        <w:t>望花区大队</w:t>
      </w:r>
      <w:bookmarkEnd w:id="2235"/>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地址：抚顺市望花区西部驾校教室。</w:t>
      </w:r>
    </w:p>
    <w:p>
      <w:pPr>
        <w:widowControl/>
        <w:spacing w:line="580" w:lineRule="exact"/>
        <w:ind w:firstLine="640" w:firstLineChars="200"/>
        <w:rPr>
          <w:rFonts w:ascii="仿宋" w:hAnsi="仿宋" w:eastAsia="仿宋"/>
          <w:kern w:val="0"/>
          <w:sz w:val="32"/>
          <w:szCs w:val="32"/>
        </w:rPr>
      </w:pPr>
      <w:bookmarkStart w:id="2236" w:name="_Toc19554_WPSOffice_Level2"/>
      <w:r>
        <w:rPr>
          <w:rFonts w:ascii="仿宋" w:hAnsi="仿宋" w:eastAsia="仿宋"/>
          <w:kern w:val="0"/>
          <w:sz w:val="32"/>
          <w:szCs w:val="32"/>
        </w:rPr>
        <w:t>4.</w:t>
      </w:r>
      <w:r>
        <w:rPr>
          <w:rFonts w:hint="eastAsia" w:ascii="仿宋" w:hAnsi="仿宋" w:eastAsia="仿宋"/>
          <w:kern w:val="0"/>
          <w:sz w:val="32"/>
          <w:szCs w:val="32"/>
        </w:rPr>
        <w:t>东洲区大队</w:t>
      </w:r>
      <w:bookmarkEnd w:id="2236"/>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地址：抚顺市东洲区浑河南路东段</w:t>
      </w:r>
      <w:r>
        <w:rPr>
          <w:rFonts w:ascii="仿宋" w:hAnsi="仿宋" w:eastAsia="仿宋"/>
          <w:kern w:val="0"/>
          <w:sz w:val="32"/>
          <w:szCs w:val="32"/>
        </w:rPr>
        <w:t>18</w:t>
      </w:r>
      <w:r>
        <w:rPr>
          <w:rFonts w:hint="eastAsia" w:ascii="仿宋" w:hAnsi="仿宋" w:eastAsia="仿宋"/>
          <w:kern w:val="0"/>
          <w:sz w:val="32"/>
          <w:szCs w:val="32"/>
        </w:rPr>
        <w:t>号。</w:t>
      </w:r>
    </w:p>
    <w:p>
      <w:pPr>
        <w:widowControl/>
        <w:spacing w:line="580" w:lineRule="exact"/>
        <w:ind w:firstLine="640" w:firstLineChars="200"/>
        <w:rPr>
          <w:rFonts w:ascii="仿宋" w:hAnsi="仿宋" w:eastAsia="仿宋"/>
          <w:kern w:val="0"/>
          <w:sz w:val="32"/>
          <w:szCs w:val="32"/>
        </w:rPr>
      </w:pPr>
      <w:bookmarkStart w:id="2237" w:name="_Toc9888_WPSOffice_Level2"/>
      <w:r>
        <w:rPr>
          <w:rFonts w:ascii="仿宋" w:hAnsi="仿宋" w:eastAsia="仿宋"/>
          <w:kern w:val="0"/>
          <w:sz w:val="32"/>
          <w:szCs w:val="32"/>
        </w:rPr>
        <w:t>5.</w:t>
      </w:r>
      <w:r>
        <w:rPr>
          <w:rFonts w:hint="eastAsia" w:ascii="仿宋" w:hAnsi="仿宋" w:eastAsia="仿宋"/>
          <w:kern w:val="0"/>
          <w:sz w:val="32"/>
          <w:szCs w:val="32"/>
        </w:rPr>
        <w:t>开发区大队</w:t>
      </w:r>
      <w:bookmarkEnd w:id="2237"/>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地址：抚顺市开发区沈抚大道。</w:t>
      </w:r>
    </w:p>
    <w:p>
      <w:pPr>
        <w:widowControl/>
        <w:spacing w:line="580" w:lineRule="exact"/>
        <w:ind w:firstLine="640" w:firstLineChars="200"/>
        <w:rPr>
          <w:rFonts w:ascii="仿宋" w:hAnsi="仿宋" w:eastAsia="仿宋"/>
          <w:kern w:val="0"/>
          <w:sz w:val="32"/>
          <w:szCs w:val="32"/>
        </w:rPr>
      </w:pPr>
      <w:bookmarkStart w:id="2238" w:name="_Toc10724_WPSOffice_Level2"/>
      <w:r>
        <w:rPr>
          <w:rFonts w:ascii="仿宋" w:hAnsi="仿宋" w:eastAsia="仿宋"/>
          <w:kern w:val="0"/>
          <w:sz w:val="32"/>
          <w:szCs w:val="32"/>
        </w:rPr>
        <w:t>6.</w:t>
      </w:r>
      <w:r>
        <w:rPr>
          <w:rFonts w:hint="eastAsia" w:ascii="仿宋" w:hAnsi="仿宋" w:eastAsia="仿宋"/>
          <w:kern w:val="0"/>
          <w:sz w:val="32"/>
          <w:szCs w:val="32"/>
        </w:rPr>
        <w:t>抚顺县大队</w:t>
      </w:r>
      <w:bookmarkEnd w:id="2238"/>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地址：抚顺市顺城区前甸新村</w:t>
      </w:r>
      <w:r>
        <w:rPr>
          <w:rFonts w:ascii="仿宋" w:hAnsi="仿宋" w:eastAsia="仿宋"/>
          <w:kern w:val="0"/>
          <w:sz w:val="32"/>
          <w:szCs w:val="32"/>
        </w:rPr>
        <w:t>202</w:t>
      </w:r>
      <w:r>
        <w:rPr>
          <w:rFonts w:hint="eastAsia" w:ascii="仿宋" w:hAnsi="仿宋" w:eastAsia="仿宋"/>
          <w:kern w:val="0"/>
          <w:sz w:val="32"/>
          <w:szCs w:val="32"/>
        </w:rPr>
        <w:t>国道北。</w:t>
      </w:r>
    </w:p>
    <w:p>
      <w:pPr>
        <w:widowControl/>
        <w:spacing w:line="580" w:lineRule="exact"/>
        <w:ind w:firstLine="640" w:firstLineChars="200"/>
        <w:rPr>
          <w:rFonts w:ascii="仿宋" w:hAnsi="仿宋" w:eastAsia="仿宋"/>
          <w:kern w:val="0"/>
          <w:sz w:val="32"/>
          <w:szCs w:val="32"/>
        </w:rPr>
      </w:pPr>
      <w:bookmarkStart w:id="2239" w:name="_Toc3082_WPSOffice_Level2"/>
      <w:r>
        <w:rPr>
          <w:rFonts w:ascii="仿宋" w:hAnsi="仿宋" w:eastAsia="仿宋"/>
          <w:kern w:val="0"/>
          <w:sz w:val="32"/>
          <w:szCs w:val="32"/>
        </w:rPr>
        <w:t>7.</w:t>
      </w:r>
      <w:r>
        <w:rPr>
          <w:rFonts w:hint="eastAsia" w:ascii="仿宋" w:hAnsi="仿宋" w:eastAsia="仿宋"/>
          <w:kern w:val="0"/>
          <w:sz w:val="32"/>
          <w:szCs w:val="32"/>
        </w:rPr>
        <w:t>新宾县大队</w:t>
      </w:r>
      <w:bookmarkEnd w:id="2239"/>
    </w:p>
    <w:p>
      <w:pPr>
        <w:widowControl/>
        <w:spacing w:line="58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地址：抚顺市新宾县新宾镇衍水街</w:t>
      </w:r>
      <w:r>
        <w:rPr>
          <w:rFonts w:ascii="仿宋" w:hAnsi="仿宋" w:eastAsia="仿宋"/>
          <w:kern w:val="0"/>
          <w:sz w:val="32"/>
          <w:szCs w:val="32"/>
        </w:rPr>
        <w:t>2-12</w:t>
      </w:r>
      <w:r>
        <w:rPr>
          <w:rFonts w:hint="eastAsia" w:ascii="仿宋" w:hAnsi="仿宋" w:eastAsia="仿宋"/>
          <w:kern w:val="0"/>
          <w:sz w:val="32"/>
          <w:szCs w:val="32"/>
        </w:rPr>
        <w:t>彰恒路</w:t>
      </w:r>
      <w:r>
        <w:rPr>
          <w:rFonts w:ascii="仿宋" w:hAnsi="仿宋" w:eastAsia="仿宋"/>
          <w:kern w:val="0"/>
          <w:sz w:val="32"/>
          <w:szCs w:val="32"/>
        </w:rPr>
        <w:t>009</w:t>
      </w:r>
      <w:r>
        <w:rPr>
          <w:rFonts w:hint="eastAsia" w:ascii="仿宋" w:hAnsi="仿宋" w:eastAsia="仿宋"/>
          <w:kern w:val="0"/>
          <w:sz w:val="32"/>
          <w:szCs w:val="32"/>
        </w:rPr>
        <w:t>号。</w:t>
      </w:r>
    </w:p>
    <w:p>
      <w:pPr>
        <w:widowControl/>
        <w:spacing w:line="580" w:lineRule="exact"/>
        <w:ind w:firstLine="640" w:firstLineChars="200"/>
        <w:rPr>
          <w:rFonts w:ascii="仿宋" w:hAnsi="仿宋" w:eastAsia="仿宋"/>
          <w:kern w:val="0"/>
          <w:sz w:val="32"/>
          <w:szCs w:val="32"/>
        </w:rPr>
      </w:pPr>
      <w:bookmarkStart w:id="2240" w:name="_Toc31735_WPSOffice_Level2"/>
      <w:r>
        <w:rPr>
          <w:rFonts w:ascii="仿宋" w:hAnsi="仿宋" w:eastAsia="仿宋"/>
          <w:kern w:val="0"/>
          <w:sz w:val="32"/>
          <w:szCs w:val="32"/>
        </w:rPr>
        <w:t>8.</w:t>
      </w:r>
      <w:r>
        <w:rPr>
          <w:rFonts w:hint="eastAsia" w:ascii="仿宋" w:hAnsi="仿宋" w:eastAsia="仿宋"/>
          <w:kern w:val="0"/>
          <w:sz w:val="32"/>
          <w:szCs w:val="32"/>
        </w:rPr>
        <w:t>清原县大队</w:t>
      </w:r>
      <w:bookmarkEnd w:id="2240"/>
    </w:p>
    <w:p>
      <w:pPr>
        <w:widowControl/>
        <w:spacing w:line="580" w:lineRule="exact"/>
        <w:ind w:firstLine="640" w:firstLineChars="200"/>
        <w:rPr>
          <w:rFonts w:ascii="仿宋" w:hAnsi="仿宋" w:eastAsia="仿宋" w:cs="仿宋"/>
          <w:sz w:val="32"/>
          <w:szCs w:val="32"/>
        </w:rPr>
      </w:pPr>
      <w:r>
        <w:rPr>
          <w:rFonts w:hint="eastAsia" w:ascii="仿宋" w:hAnsi="仿宋" w:eastAsia="仿宋"/>
          <w:kern w:val="0"/>
          <w:sz w:val="32"/>
          <w:szCs w:val="32"/>
        </w:rPr>
        <w:t>地址：抚顺市清原县清原镇日红街</w:t>
      </w:r>
      <w:r>
        <w:rPr>
          <w:rFonts w:ascii="仿宋" w:hAnsi="仿宋" w:eastAsia="仿宋"/>
          <w:kern w:val="0"/>
          <w:sz w:val="32"/>
          <w:szCs w:val="32"/>
        </w:rPr>
        <w:t>6</w:t>
      </w:r>
      <w:r>
        <w:rPr>
          <w:rFonts w:hint="eastAsia" w:ascii="仿宋" w:hAnsi="仿宋" w:eastAsia="仿宋"/>
          <w:kern w:val="0"/>
          <w:sz w:val="32"/>
          <w:szCs w:val="32"/>
        </w:rPr>
        <w:t>号。</w:t>
      </w:r>
    </w:p>
    <w:p>
      <w:pPr>
        <w:ind w:firstLine="640" w:firstLineChars="200"/>
        <w:rPr>
          <w:rFonts w:ascii="仿宋" w:hAnsi="仿宋" w:eastAsia="仿宋" w:cs="仿宋"/>
          <w:sz w:val="32"/>
          <w:szCs w:val="32"/>
        </w:rPr>
      </w:pPr>
      <w:r>
        <w:rPr>
          <w:rFonts w:hint="eastAsia" w:ascii="仿宋" w:hAnsi="仿宋" w:eastAsia="仿宋" w:cs="仿宋"/>
          <w:sz w:val="32"/>
          <w:szCs w:val="32"/>
        </w:rPr>
        <w:t>咨询电话为：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9"/>
        <w:gridCol w:w="2273"/>
        <w:gridCol w:w="1557"/>
        <w:gridCol w:w="3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73"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55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3085"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024-52611366</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024-57701609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024-54626039</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024-56690172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024-56602860</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024-57408059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9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227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024-55034006</w:t>
            </w:r>
          </w:p>
        </w:tc>
        <w:tc>
          <w:tcPr>
            <w:tcW w:w="155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交警大队</w:t>
            </w:r>
          </w:p>
        </w:tc>
        <w:tc>
          <w:tcPr>
            <w:tcW w:w="308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024-53568888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772"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642"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024-52601166</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交警大队对驾驶人进行安全教育后，即为驾驶人办理驾驶证审验业务。</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全程免费办理；不可代办。</w:t>
      </w:r>
    </w:p>
    <w:p>
      <w:pPr>
        <w:ind w:firstLine="640" w:firstLineChars="200"/>
      </w:pPr>
      <w:r>
        <w:rPr>
          <w:rFonts w:hint="eastAsia" w:ascii="仿宋" w:hAnsi="仿宋" w:eastAsia="仿宋" w:cs="仿宋"/>
          <w:bCs/>
          <w:sz w:val="32"/>
          <w:szCs w:val="32"/>
        </w:rPr>
        <w:t>备注：</w:t>
      </w:r>
      <w:r>
        <w:rPr>
          <w:rFonts w:hint="eastAsia" w:ascii="仿宋" w:hAnsi="仿宋" w:eastAsia="仿宋" w:cs="仿宋"/>
          <w:sz w:val="32"/>
          <w:szCs w:val="32"/>
        </w:rPr>
        <w:t xml:space="preserve">驾驶证审验不可提前，部分大队由于审验驾驶人数过多和场地限制，需要驾驶人提前预约。 </w:t>
      </w:r>
      <w:bookmarkStart w:id="2241" w:name="_Toc23523"/>
      <w:bookmarkStart w:id="2242" w:name="_Toc6790_WPSOffice_Level1"/>
      <w:bookmarkStart w:id="2243" w:name="_Toc11244_WPSOffice_Level1"/>
      <w:bookmarkStart w:id="2244" w:name="_Toc25609_WPSOffice_Level1"/>
      <w:bookmarkStart w:id="2245" w:name="_Toc9146_WPSOffice_Level1"/>
      <w:bookmarkStart w:id="2246" w:name="_Toc31162_WPSOffice_Level1"/>
    </w:p>
    <w:p>
      <w:pPr>
        <w:pStyle w:val="2"/>
        <w:spacing w:before="0" w:beforeAutospacing="0" w:after="0" w:afterAutospacing="0"/>
        <w:jc w:val="center"/>
        <w:rPr>
          <w:sz w:val="44"/>
          <w:szCs w:val="44"/>
        </w:rPr>
      </w:pPr>
      <w:bookmarkStart w:id="2247" w:name="_Toc16297"/>
      <w:r>
        <w:rPr>
          <w:rFonts w:hint="eastAsia"/>
          <w:sz w:val="44"/>
          <w:szCs w:val="44"/>
        </w:rPr>
        <w:t>驾驶人驾驶资格恢复考试</w:t>
      </w:r>
      <w:bookmarkEnd w:id="2241"/>
      <w:bookmarkEnd w:id="2242"/>
      <w:bookmarkEnd w:id="2243"/>
      <w:bookmarkEnd w:id="2244"/>
      <w:bookmarkEnd w:id="2245"/>
      <w:bookmarkEnd w:id="2246"/>
      <w:bookmarkEnd w:id="2247"/>
    </w:p>
    <w:p>
      <w:pPr>
        <w:widowControl/>
        <w:jc w:val="center"/>
        <w:rPr>
          <w:rFonts w:ascii="仿宋" w:hAnsi="仿宋" w:eastAsia="仿宋"/>
          <w:bCs/>
          <w:kern w:val="0"/>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一、机动车驾驶人驾驶资格恢复考试申请对象及条件</w:t>
      </w:r>
    </w:p>
    <w:p>
      <w:pPr>
        <w:ind w:firstLine="640" w:firstLineChars="200"/>
        <w:rPr>
          <w:rFonts w:ascii="仿宋" w:hAnsi="仿宋" w:eastAsia="仿宋" w:cs="Arial"/>
          <w:color w:val="000000"/>
          <w:kern w:val="0"/>
          <w:sz w:val="32"/>
          <w:szCs w:val="32"/>
        </w:rPr>
      </w:pPr>
      <w:r>
        <w:rPr>
          <w:rFonts w:hint="eastAsia" w:ascii="仿宋" w:hAnsi="仿宋" w:eastAsia="仿宋"/>
          <w:color w:val="000000"/>
          <w:kern w:val="0"/>
          <w:sz w:val="32"/>
          <w:szCs w:val="32"/>
        </w:rPr>
        <w:t>被注销机动车驾驶证未超过二年的，机动车驾驶人参加道路交通安全法律、法规和相关知识考试合格后，可以恢复驾驶资格；被注销机动车驾驶证，且机动车驾驶证在有效期内或者超过有效期不满一年的，机动车驾驶人提交身体条件证明后，可以恢复驾驶资格。</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left="319" w:leftChars="152" w:firstLine="640" w:firstLineChars="200"/>
        <w:rPr>
          <w:rFonts w:ascii="仿宋" w:hAnsi="仿宋" w:eastAsia="仿宋"/>
          <w:sz w:val="32"/>
          <w:szCs w:val="32"/>
        </w:rPr>
      </w:pPr>
      <w:r>
        <w:rPr>
          <w:rFonts w:hint="eastAsia" w:ascii="仿宋" w:hAnsi="仿宋" w:eastAsia="仿宋"/>
          <w:sz w:val="32"/>
          <w:szCs w:val="32"/>
        </w:rPr>
        <w:t>1.申请人的身份证明原件；</w:t>
      </w:r>
    </w:p>
    <w:p>
      <w:pPr>
        <w:ind w:left="319" w:leftChars="152" w:firstLine="640" w:firstLineChars="200"/>
        <w:rPr>
          <w:rFonts w:ascii="仿宋" w:hAnsi="仿宋" w:eastAsia="仿宋"/>
          <w:sz w:val="32"/>
          <w:szCs w:val="32"/>
        </w:rPr>
      </w:pPr>
      <w:r>
        <w:rPr>
          <w:rFonts w:hint="eastAsia" w:ascii="仿宋" w:hAnsi="仿宋" w:eastAsia="仿宋"/>
          <w:sz w:val="32"/>
          <w:szCs w:val="32"/>
        </w:rPr>
        <w:t>2.机动车驾驶证原件。</w:t>
      </w:r>
      <w:bookmarkStart w:id="2248" w:name="_Toc8068_WPSOffice_Level2"/>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bookmarkEnd w:id="2248"/>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mc:AlternateContent>
          <mc:Choice Requires="wps">
            <w:drawing>
              <wp:anchor distT="0" distB="0" distL="114300" distR="114300" simplePos="0" relativeHeight="252406784" behindDoc="0" locked="0" layoutInCell="1" allowOverlap="1">
                <wp:simplePos x="0" y="0"/>
                <wp:positionH relativeFrom="column">
                  <wp:posOffset>2571750</wp:posOffset>
                </wp:positionH>
                <wp:positionV relativeFrom="paragraph">
                  <wp:posOffset>417195</wp:posOffset>
                </wp:positionV>
                <wp:extent cx="9525" cy="300990"/>
                <wp:effectExtent l="35560" t="0" r="31115" b="3810"/>
                <wp:wrapNone/>
                <wp:docPr id="2005" name="自选图形 1807"/>
                <wp:cNvGraphicFramePr/>
                <a:graphic xmlns:a="http://schemas.openxmlformats.org/drawingml/2006/main">
                  <a:graphicData uri="http://schemas.microsoft.com/office/word/2010/wordprocessingShape">
                    <wps:wsp>
                      <wps:cNvCnPr>
                        <a:stCxn id="1439" idx="0"/>
                        <a:endCxn id="1435" idx="2"/>
                      </wps:cNvCnPr>
                      <wps:spPr>
                        <a:xfrm flipH="1">
                          <a:off x="0" y="0"/>
                          <a:ext cx="9525" cy="3009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07" o:spid="_x0000_s1026" o:spt="32" type="#_x0000_t32" style="position:absolute;left:0pt;flip:x;margin-left:202.5pt;margin-top:32.85pt;height:23.7pt;width:0.75pt;z-index:252406784;mso-width-relative:page;mso-height-relative:page;" filled="f" stroked="t" coordsize="21600,21600" o:gfxdata="UEsDBAoAAAAAAIdO4kAAAAAAAAAAAAAAAAAEAAAAZHJzL1BLAwQUAAAACACHTuJAwR+gLdoAAAAK&#10;AQAADwAAAGRycy9kb3ducmV2LnhtbE2PQU+DQBCF7yb+h82YeDF2l1pogyw9qNVT04jtfQsjkLKz&#10;hN228O8dT3qczJf3vpetR9uJCw6+daQhmikQSKWrWqo17L82jysQPhiqTOcINUzoYZ3f3mQmrdyV&#10;PvFShFpwCPnUaGhC6FMpfdmgNX7meiT+fbvBmsDnUMtqMFcOt52cK5VIa1rihsb0+NJgeSrOVsNr&#10;sYs3h4f9OJ/Kj23xvjrtaHrT+v4uUs8gAo7hD4ZffVaHnJ2O7kyVF52GhYp5S9CQxEsQDCxUEoM4&#10;Mhk9RSDzTP6fkP8AUEsDBBQAAAAIAIdO4kDqCLc2AwIAAPEDAAAOAAAAZHJzL2Uyb0RvYy54bWyt&#10;U0uOEzEQ3SNxB8t7pjsZBiatdGaRMLBAEAk4QMWfbkv+yTbpZMcOcQZ2LLkD3GYkuAVld0gCiA2i&#10;F5bdVfWq3vPz/GZnNNmKEJWzLZ1c1JQIyxxXtmvpm9e3D64piQksB+2saOleRHqzuH9vPvhGTF3v&#10;NBeBIIiNzeBb2qfkm6qKrBcG4oXzwmJQumAg4TF0FQ8wILrR1bSuH1WDC9wHx0SM+Hc1Bumi4Esp&#10;WHopZRSJ6JbibKmsoaybvFaLOTRdAN8rdhgD/mEKA8pi0yPUChKQt0H9AWUUCy46mS6YM5WTUjFR&#10;OCCbSf0bm1c9eFG4oDjRH2WK/w+WvdiuA1G8pajmFSUWDN7St/efv7/7cPfx692XT2RyXT/OOg0+&#10;Npi+tOuQmca03NlSOXl4OaO42x0FFZafBRG2BKcZpfoFJh+iHwF3MhgitfLP0EhFTJSHFFCyP0Hv&#10;EmH4c3Y1RVyGgcu6ns3KTVbQZJA8nQ8xPRXOkLxpaUwBVNenpbMWPeHC2AC2z2PKQ50KcrG2ZDh2&#10;AHSl1JCwmfGoU7RdGS46rfit0rqIEbrNUgeyheyz8hWyKNN5Wh5mBbEf80podGAvgD+xnKS9R/kt&#10;PhWaRzCCU6IFvqy8K15NoPQpMwUFttN/yUZa2h4kH1XOem8c36/Dz6tAXxX+hzeQjXt+LtWnl7r4&#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EfoC3aAAAACgEAAA8AAAAAAAAAAQAgAAAAIgAAAGRy&#10;cy9kb3ducmV2LnhtbFBLAQIUABQAAAAIAIdO4kDqCLc2AwIAAPEDAAAOAAAAAAAAAAEAIAAAACkB&#10;AABkcnMvZTJvRG9jLnhtbFBLBQYAAAAABgAGAFkBAACe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181504" behindDoc="0" locked="0" layoutInCell="1" allowOverlap="1">
                <wp:simplePos x="0" y="0"/>
                <wp:positionH relativeFrom="column">
                  <wp:posOffset>962025</wp:posOffset>
                </wp:positionH>
                <wp:positionV relativeFrom="paragraph">
                  <wp:posOffset>89535</wp:posOffset>
                </wp:positionV>
                <wp:extent cx="3076575" cy="327660"/>
                <wp:effectExtent l="4445" t="5080" r="5080" b="10160"/>
                <wp:wrapNone/>
                <wp:docPr id="1787" name="矩形 2046"/>
                <wp:cNvGraphicFramePr/>
                <a:graphic xmlns:a="http://schemas.openxmlformats.org/drawingml/2006/main">
                  <a:graphicData uri="http://schemas.microsoft.com/office/word/2010/wordprocessingShape">
                    <wps:wsp>
                      <wps:cNvSpPr/>
                      <wps:spPr>
                        <a:xfrm>
                          <a:off x="0" y="0"/>
                          <a:ext cx="3076575" cy="327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 w:hAnsi="仿宋" w:eastAsia="仿宋" w:cs="仿宋"/>
                                <w:sz w:val="24"/>
                                <w:szCs w:val="24"/>
                              </w:rPr>
                            </w:pPr>
                            <w:r>
                              <w:rPr>
                                <w:rFonts w:hint="eastAsia" w:ascii="仿宋" w:hAnsi="仿宋" w:eastAsia="仿宋" w:cs="仿宋"/>
                                <w:kern w:val="0"/>
                                <w:sz w:val="24"/>
                                <w:szCs w:val="24"/>
                              </w:rPr>
                              <w:t>车管所后勤服务楼</w:t>
                            </w:r>
                            <w:r>
                              <w:rPr>
                                <w:rFonts w:hint="eastAsia" w:ascii="仿宋" w:hAnsi="仿宋" w:eastAsia="仿宋" w:cs="仿宋"/>
                                <w:sz w:val="24"/>
                                <w:szCs w:val="24"/>
                              </w:rPr>
                              <w:t>一楼体检</w:t>
                            </w:r>
                            <w:r>
                              <w:rPr>
                                <w:rFonts w:hint="eastAsia" w:ascii="仿宋" w:hAnsi="仿宋" w:eastAsia="仿宋" w:cs="仿宋"/>
                                <w:kern w:val="0"/>
                                <w:sz w:val="24"/>
                                <w:szCs w:val="24"/>
                              </w:rPr>
                              <w:t>中心照相、体检</w:t>
                            </w:r>
                          </w:p>
                          <w:p/>
                        </w:txbxContent>
                      </wps:txbx>
                      <wps:bodyPr upright="1"/>
                    </wps:wsp>
                  </a:graphicData>
                </a:graphic>
              </wp:anchor>
            </w:drawing>
          </mc:Choice>
          <mc:Fallback>
            <w:pict>
              <v:rect id="矩形 2046" o:spid="_x0000_s1026" o:spt="1" style="position:absolute;left:0pt;margin-left:75.75pt;margin-top:7.05pt;height:25.8pt;width:242.25pt;z-index:252181504;mso-width-relative:page;mso-height-relative:page;" fillcolor="#FFFFFF" filled="t" stroked="t" coordsize="21600,21600" o:gfxdata="UEsDBAoAAAAAAIdO4kAAAAAAAAAAAAAAAAAEAAAAZHJzL1BLAwQUAAAACACHTuJAV34JpdYAAAAJ&#10;AQAADwAAAGRycy9kb3ducmV2LnhtbE2PwU7DMBBE70j8g7VI3KidlgQIcXoAFYljm164beIlCcR2&#10;FDtt4OtZTnCb0T7NzhTbxQ7iRFPovdOQrBQIco03vWs1HKvdzT2IENEZHLwjDV8UYFteXhSYG392&#10;ezodYis4xIUcNXQxjrmUoenIYlj5kRzf3v1kMbKdWmkmPHO4HeRaqUxa7B1/6HCkp46az8NsNdT9&#10;+ojf++pF2YfdJr4u1cf89qz19VWiHkFEWuIfDL/1uTqU3Kn2szNBDOzTJGWUxW0CgoFsk/G4mkV6&#10;B7Is5P8F5Q9QSwMEFAAAAAgAh07iQDOKieTvAQAA4QMAAA4AAABkcnMvZTJvRG9jLnhtbK1TTY7T&#10;MBTeI3EHy3uaNEObIWo6C0rZIBhphgO82k5iyX+yPU16GiR2HILjIK7Bs1s6M8wsECIL59l+/vx9&#10;33teXU1akb3wQVrT0vmspEQYZrk0fUs/325fXVISIhgOyhrR0oMI9Gr98sVqdI2o7GAVF54giAnN&#10;6Fo6xOiaoghsEBrCzDphcLOzXkPEqe8L7mFEdK2KqiyXxWg9d94yEQKubo6bdJ3xu06w+KnrgohE&#10;tRS5xTz6PO7SWKxX0PQe3CDZiQb8AwsN0uClZ6gNRCB3Xj6B0pJ5G2wXZ8zqwnadZCJrQDXz8g81&#10;NwM4kbWgOcGdbQr/D5Z93F97IjnWrr6sKTGgsUo/v3z78f0rqcrXy+TQ6EKDiTfu2p9mAcMkd+q8&#10;Tn8UQqbs6uHsqpgiYbh4UdbLRb2ghOHeRVUvl9n24v608yG+F1aTFLTUY9WymbD/ECLeiKm/U9Jl&#10;wSrJt1KpPPH97q3yZA9Y4W3+EmU88ihNGTK29M2iSjwAG61TEDHUDqUH0+f7Hp0ID4HL/D0HnIht&#10;IAxHAhkhpUGjZRTJLmgGAfyd4SQeHHpr8B3QREYLTokS+GxSlDMjSPU3mahOGRSZCnMsRYritJsQ&#10;JoU7yw9Y1zvnZT+gpfNMPe1gH2V3Tj2fGvXhPIPev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d+CaXWAAAACQEAAA8AAAAAAAAAAQAgAAAAIgAAAGRycy9kb3ducmV2LnhtbFBLAQIUABQAAAAI&#10;AIdO4kAzionk7wEAAOEDAAAOAAAAAAAAAAEAIAAAACUBAABkcnMvZTJvRG9jLnhtbFBLBQYAAAAA&#10;BgAGAFkBAACGBQAAAAA=&#10;">
                <v:fill on="t" focussize="0,0"/>
                <v:stroke color="#000000" joinstyle="miter"/>
                <v:imagedata o:title=""/>
                <o:lock v:ext="edit" aspectratio="f"/>
                <v:textbox>
                  <w:txbxContent>
                    <w:p>
                      <w:pPr>
                        <w:jc w:val="left"/>
                        <w:rPr>
                          <w:rFonts w:ascii="仿宋" w:hAnsi="仿宋" w:eastAsia="仿宋" w:cs="仿宋"/>
                          <w:sz w:val="24"/>
                          <w:szCs w:val="24"/>
                        </w:rPr>
                      </w:pPr>
                      <w:r>
                        <w:rPr>
                          <w:rFonts w:hint="eastAsia" w:ascii="仿宋" w:hAnsi="仿宋" w:eastAsia="仿宋" w:cs="仿宋"/>
                          <w:kern w:val="0"/>
                          <w:sz w:val="24"/>
                          <w:szCs w:val="24"/>
                        </w:rPr>
                        <w:t>车管所后勤服务楼</w:t>
                      </w:r>
                      <w:r>
                        <w:rPr>
                          <w:rFonts w:hint="eastAsia" w:ascii="仿宋" w:hAnsi="仿宋" w:eastAsia="仿宋" w:cs="仿宋"/>
                          <w:sz w:val="24"/>
                          <w:szCs w:val="24"/>
                        </w:rPr>
                        <w:t>一楼体检</w:t>
                      </w:r>
                      <w:r>
                        <w:rPr>
                          <w:rFonts w:hint="eastAsia" w:ascii="仿宋" w:hAnsi="仿宋" w:eastAsia="仿宋" w:cs="仿宋"/>
                          <w:kern w:val="0"/>
                          <w:sz w:val="24"/>
                          <w:szCs w:val="24"/>
                        </w:rPr>
                        <w:t>中心照相、体检</w:t>
                      </w:r>
                    </w:p>
                    <w:p/>
                  </w:txbxContent>
                </v:textbox>
              </v:rect>
            </w:pict>
          </mc:Fallback>
        </mc:AlternateContent>
      </w:r>
      <w:r>
        <w:rPr>
          <w:rFonts w:ascii="仿宋" w:hAnsi="仿宋" w:eastAsia="仿宋" w:cs="Arial"/>
          <w:color w:val="000000"/>
          <w:kern w:val="0"/>
          <w:sz w:val="32"/>
          <w:szCs w:val="32"/>
        </w:rPr>
        <w:br w:type="textWrapping"/>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mc:AlternateContent>
          <mc:Choice Requires="wps">
            <w:drawing>
              <wp:anchor distT="0" distB="0" distL="114300" distR="114300" simplePos="0" relativeHeight="252182528" behindDoc="0" locked="0" layoutInCell="1" allowOverlap="1">
                <wp:simplePos x="0" y="0"/>
                <wp:positionH relativeFrom="column">
                  <wp:posOffset>962025</wp:posOffset>
                </wp:positionH>
                <wp:positionV relativeFrom="paragraph">
                  <wp:posOffset>57785</wp:posOffset>
                </wp:positionV>
                <wp:extent cx="3076575" cy="346710"/>
                <wp:effectExtent l="4445" t="5080" r="5080" b="10160"/>
                <wp:wrapNone/>
                <wp:docPr id="1788" name="矩形 2048"/>
                <wp:cNvGraphicFramePr/>
                <a:graphic xmlns:a="http://schemas.openxmlformats.org/drawingml/2006/main">
                  <a:graphicData uri="http://schemas.microsoft.com/office/word/2010/wordprocessingShape">
                    <wps:wsp>
                      <wps:cNvSpPr/>
                      <wps:spPr>
                        <a:xfrm>
                          <a:off x="0" y="0"/>
                          <a:ext cx="3076575"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机动车驾驶人身体条件证明、身份证明原件</w:t>
                            </w:r>
                          </w:p>
                          <w:p/>
                        </w:txbxContent>
                      </wps:txbx>
                      <wps:bodyPr upright="1"/>
                    </wps:wsp>
                  </a:graphicData>
                </a:graphic>
              </wp:anchor>
            </w:drawing>
          </mc:Choice>
          <mc:Fallback>
            <w:pict>
              <v:rect id="矩形 2048" o:spid="_x0000_s1026" o:spt="1" style="position:absolute;left:0pt;margin-left:75.75pt;margin-top:4.55pt;height:27.3pt;width:242.25pt;z-index:252182528;mso-width-relative:page;mso-height-relative:page;" fillcolor="#FFFFFF" filled="t" stroked="t" coordsize="21600,21600" o:gfxdata="UEsDBAoAAAAAAIdO4kAAAAAAAAAAAAAAAAAEAAAAZHJzL1BLAwQUAAAACACHTuJAx19b09YAAAAI&#10;AQAADwAAAGRycy9kb3ducmV2LnhtbE2PwU7DMBBE70j8g7VI3KidVg00xOkBVCSObXrhtomXJBDb&#10;Uey0ga9ne6K3Hc1o9k2+nW0vTjSGzjsNyUKBIFd707lGw7HcPTyBCBGdwd470vBDAbbF7U2OmfFn&#10;t6fTITaCS1zIUEMb45BJGeqWLIaFH8ix9+lHi5Hl2Egz4pnLbS+XSqXSYuf4Q4sDvbRUfx8mq6Hq&#10;lkf83Zdvym52q/g+l1/Tx6vW93eJegYRaY7/YbjgMzoUzFT5yZkgetbrZM1RDZsEBPvpKuVt1eV4&#10;BFnk8npA8QdQSwMEFAAAAAgAh07iQDcvd5XuAQAA4QMAAA4AAABkcnMvZTJvRG9jLnhtbK1TS44T&#10;MRDdI3EHy3vSnczkQyudWRDCBsFIAweo+NNtyT/ZnnTnNEjsOATHQVyDshMyM8ACIXrhLtvl5/de&#10;ldc3o9HkIEJUzrZ0OqkpEZY5rmzX0o8fdi9WlMQEloN2VrT0KCK92Tx/th58I2aud5qLQBDExmbw&#10;Le1T8k1VRdYLA3HivLC4KV0wkHAauooHGBDd6GpW14tqcIH74JiIEVe3p026KfhSCpbeSxlFIrql&#10;yC2VMZRxn8dqs4amC+B7xc404B9YGFAWL71AbSEBuQ/qNyijWHDRyTRhzlROSsVE0YBqpvUvau56&#10;8KJoQXOiv9gU/x8se3e4DURxrN1yhbWyYLBK3z99+fb1M5nV16vs0OBjg4l3/jacZxHDLHeUweQ/&#10;CiFjcfV4cVWMiTBcvKqXi/lyTgnDvavrxXJabK8eTvsQ0xvhDMlBSwNWrZgJh7cx4Y2Y+jMlXxad&#10;VnyntC6T0O1f6UAOgBXelS9TxiNP0rQlQ0tfzmeZB2CjSQ0JQ+NRerRdue/JifgYuC7fn4AzsS3E&#10;/kSgIOQ0aIxKItsFTS+Av7acpKNHby2+A5rJGMEp0QKfTY5KZgKl/yYT1WmLInNhTqXIURr3I8Lk&#10;cO/4Eet674PqerR0WqjnHeyj4s6553OjPp4X0IeXuf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19b09YAAAAIAQAADwAAAAAAAAABACAAAAAiAAAAZHJzL2Rvd25yZXYueG1sUEsBAhQAFAAAAAgA&#10;h07iQDcvd5XuAQAA4QMAAA4AAAAAAAAAAQAgAAAAJQEAAGRycy9lMm9Eb2MueG1sUEsFBgAAAAAG&#10;AAYAWQEAAIUFA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机动车驾驶人身体条件证明、身份证明原件</w:t>
                      </w:r>
                    </w:p>
                    <w:p/>
                  </w:txbxContent>
                </v:textbox>
              </v:rect>
            </w:pict>
          </mc:Fallback>
        </mc:AlternateConten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mc:AlternateContent>
          <mc:Choice Requires="wps">
            <w:drawing>
              <wp:anchor distT="0" distB="0" distL="114300" distR="114300" simplePos="0" relativeHeight="252189696" behindDoc="0" locked="0" layoutInCell="1" allowOverlap="1">
                <wp:simplePos x="0" y="0"/>
                <wp:positionH relativeFrom="column">
                  <wp:posOffset>2588895</wp:posOffset>
                </wp:positionH>
                <wp:positionV relativeFrom="paragraph">
                  <wp:posOffset>97790</wp:posOffset>
                </wp:positionV>
                <wp:extent cx="0" cy="190500"/>
                <wp:effectExtent l="38100" t="0" r="38100" b="0"/>
                <wp:wrapNone/>
                <wp:docPr id="1795" name="自选图形 2059"/>
                <wp:cNvGraphicFramePr/>
                <a:graphic xmlns:a="http://schemas.openxmlformats.org/drawingml/2006/main">
                  <a:graphicData uri="http://schemas.microsoft.com/office/word/2010/wordprocessingShape">
                    <wps:wsp>
                      <wps:cNvCnPr>
                        <a:stCxn id="1439" idx="0"/>
                        <a:endCxn id="1435" idx="2"/>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59" o:spid="_x0000_s1026" o:spt="32" type="#_x0000_t32" style="position:absolute;left:0pt;margin-left:203.85pt;margin-top:7.7pt;height:15pt;width:0pt;z-index:252189696;mso-width-relative:page;mso-height-relative:page;" filled="f" stroked="t" coordsize="21600,21600" o:gfxdata="UEsDBAoAAAAAAIdO4kAAAAAAAAAAAAAAAAAEAAAAZHJzL1BLAwQUAAAACACHTuJA4BG1JtcAAAAJ&#10;AQAADwAAAGRycy9kb3ducmV2LnhtbE2PzU7DMBCE70i8g7VI3KhdVFIIcSpBhcgFJFqEOLrxElvE&#10;6yh2/3h6FnGA2+7MaPbbanEIvdjhmHwkDdOJAoHURuup0/C6fri4BpGyIWv6SKjhiAkW9elJZUob&#10;9/SCu1XuBJdQKo0Gl/NQSplah8GkSRyQ2PuIYzCZ17GTdjR7Lg+9vFSqkMF44gvODHjvsP1cbYOG&#10;vHw/uuKtvbvxz+vHp8J/NU2z1Pr8bKpuQWQ85L8w/OAzOtTMtIlbskn0GmZqPucoG1czEBz4FTY8&#10;sCDrSv7/oP4GUEsDBBQAAAAIAIdO4kAxIX3W+wEAAOQDAAAOAAAAZHJzL2Uyb0RvYy54bWytUz3O&#10;EzEQ7ZG4g+We7CYQYFfZfEXCR4MgEnCAie3dteQ/2SabdHSIM9BRcge4zSfBLRh78weIBuHCGntm&#10;nue9GS9u9lqRnfBBWtPQ6aSkRBhmuTRdQ9++uX3wlJIQwXBQ1oiGHkSgN8v79xaDq8XM9lZx4QmC&#10;mFAPrqF9jK4uisB6oSFMrBMGna31GiIefVdwDwOia1XMyvJxMVjPnbdMhIC369FJlxm/bQWLr9o2&#10;iEhUQ7G2mHef923ai+UC6s6D6yU7lgH/UIUGafDRM9QaIpB3Xv4BpSXzNtg2TpjVhW1byUTmgGym&#10;5W9sXvfgROaC4gR3lin8P1j2crfxRHLs3ZNqTokBjV36/uHLj/cf7z59u/v6mczKeZV0GlyoMXxl&#10;Nj4xDXG1N2Pmo4cVRWt/FlQYfuVE2OycJZTiF5h0CG4E3LdeJ2AUhWQocrgA7iNh4yXD22lVzsvc&#10;vALqU57zIT4XVpNkNDRED7Lr48oag2Ng/TQ3CHYvQkx1QH1KSI8qQ4aGVvMZFssAB7FVENHUDqUJ&#10;psu5wSrJb6VSmb/vtivlyQ7SaOWV+aEy12HpkTWEfozLrnHoegH8meEkHhwqbvB30FSCFpwSJfAz&#10;JSuPZwSpLpHRSzCd+ks00lLmqPIobJJ4a/lh40/q4yhl/sexT7N6fc7Zl8+5/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gEbUm1wAAAAkBAAAPAAAAAAAAAAEAIAAAACIAAABkcnMvZG93bnJldi54&#10;bWxQSwECFAAUAAAACACHTuJAMSF91vsBAADkAwAADgAAAAAAAAABACAAAAAmAQAAZHJzL2Uyb0Rv&#10;Yy54bWxQSwUGAAAAAAYABgBZAQAAkwU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408832" behindDoc="0" locked="0" layoutInCell="1" allowOverlap="1">
                <wp:simplePos x="0" y="0"/>
                <wp:positionH relativeFrom="column">
                  <wp:posOffset>2152650</wp:posOffset>
                </wp:positionH>
                <wp:positionV relativeFrom="paragraph">
                  <wp:posOffset>312420</wp:posOffset>
                </wp:positionV>
                <wp:extent cx="0" cy="215265"/>
                <wp:effectExtent l="38100" t="0" r="38100" b="13335"/>
                <wp:wrapNone/>
                <wp:docPr id="2007" name="自选图形 1811"/>
                <wp:cNvGraphicFramePr/>
                <a:graphic xmlns:a="http://schemas.openxmlformats.org/drawingml/2006/main">
                  <a:graphicData uri="http://schemas.microsoft.com/office/word/2010/wordprocessingShape">
                    <wps:wsp>
                      <wps:cNvCnPr>
                        <a:stCxn id="1439" idx="0"/>
                        <a:endCxn id="1435" idx="2"/>
                      </wps:cNvCnPr>
                      <wps:spPr>
                        <a:xfrm>
                          <a:off x="0" y="0"/>
                          <a:ext cx="0" cy="215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11" o:spid="_x0000_s1026" o:spt="32" type="#_x0000_t32" style="position:absolute;left:0pt;margin-left:169.5pt;margin-top:24.6pt;height:16.95pt;width:0pt;z-index:252408832;mso-width-relative:page;mso-height-relative:page;" filled="f" stroked="t" coordsize="21600,21600" o:gfxdata="UEsDBAoAAAAAAIdO4kAAAAAAAAAAAAAAAAAEAAAAZHJzL1BLAwQUAAAACACHTuJAzv0aPNkAAAAJ&#10;AQAADwAAAGRycy9kb3ducmV2LnhtbE2PzU7DMBCE70i8g7VI3KiTBkVNyKYSVIhcQGqLEEc3XhKL&#10;eB3F7h9PjxEHOM7OaPabanmygzjQ5I1jhHSWgCBunTbcIbxuH28WIHxQrNXgmBDO5GFZX15UqtTu&#10;yGs6bEInYgn7UiH0IYyllL7tySo/cyNx9D7cZFWIcuqkntQxlttBzpMkl1YZjh96NdJDT+3nZm8R&#10;wur93Odv7X1hXrZPz7n5appmhXh9lSZ3IAKdwl8YfvAjOtSRaef2rL0YELKsiFsCwm0xBxEDv4cd&#10;wiJLQdaV/L+g/gZQSwMEFAAAAAgAh07iQGOPmLr7AQAA5AMAAA4AAABkcnMvZTJvRG9jLnhtbK1T&#10;S44TMRDdI3EHy3vS6YYMM610ZpEwbBBEAg5Qsd3dlvyTbdLJjh3iDOxYcgfmNiPBLSi785kBsUH0&#10;wiq7Xj3Xe12eX++0Ilvhg7SmoeVkSokwzHJpuoa+f3fz5JKSEMFwUNaIhu5FoNeLx4/mg6tFZXur&#10;uPAESUyoB9fQPkZXF0VgvdAQJtYJg8nWeg0Rt74ruIcB2bUqqun0ohis585bJkLA09WYpIvM37aC&#10;xTdtG0QkqqHYW8yrz+smrcViDnXnwfWSHdqAf+hCgzR46YlqBRHIBy//oNKSeRtsGyfM6sK2rWQi&#10;a0A15fQ3NW97cCJrQXOCO9kU/h8te71deyJ5Q9HN55QY0PiXfnz69vPj57svt3ffv5LysiyTT4ML&#10;NcKXZu2T0hCXO5Mry2dPryhGu5OhwvB7ydkhWSWW4gFN2gQ3Eu5arxMxmkIyFdmfCXeRsPGQ4WlV&#10;zqqLWaaD+ljnfIgvhdUkBQ0N0YPs+ri0xuAYWF/mHwTbVyGmPqA+FqRLlSFDQ69mFTbLAAexVRAx&#10;1A6tCabLtcEqyW+kUlm/7zZL5ckW0mjl79DQA1i6ZAWhH3E5lWBQ9wL4C8NJ3Dt03ODroKkFLTgl&#10;SuBjSlFGRpDqjIxegunUX9AoS5mDy6OxyeKN5fu1P7qPo5T1H8Y+zer9fa4+P87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79GjzZAAAACQEAAA8AAAAAAAAAAQAgAAAAIgAAAGRycy9kb3ducmV2&#10;LnhtbFBLAQIUABQAAAAIAIdO4kBjj5i6+wEAAOQDAAAOAAAAAAAAAAEAIAAAACgBAABkcnMvZTJv&#10;RG9jLnhtbFBLBQYAAAAABgAGAFkBAACV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407808" behindDoc="0" locked="0" layoutInCell="1" allowOverlap="1">
                <wp:simplePos x="0" y="0"/>
                <wp:positionH relativeFrom="column">
                  <wp:posOffset>3267075</wp:posOffset>
                </wp:positionH>
                <wp:positionV relativeFrom="paragraph">
                  <wp:posOffset>312420</wp:posOffset>
                </wp:positionV>
                <wp:extent cx="0" cy="161925"/>
                <wp:effectExtent l="38100" t="0" r="38100" b="9525"/>
                <wp:wrapNone/>
                <wp:docPr id="2006" name="自选图形 1812"/>
                <wp:cNvGraphicFramePr/>
                <a:graphic xmlns:a="http://schemas.openxmlformats.org/drawingml/2006/main">
                  <a:graphicData uri="http://schemas.microsoft.com/office/word/2010/wordprocessingShape">
                    <wps:wsp>
                      <wps:cNvCnPr>
                        <a:stCxn id="1439" idx="0"/>
                        <a:endCxn id="1435" idx="2"/>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12" o:spid="_x0000_s1026" o:spt="32" type="#_x0000_t32" style="position:absolute;left:0pt;margin-left:257.25pt;margin-top:24.6pt;height:12.75pt;width:0pt;z-index:252407808;mso-width-relative:page;mso-height-relative:page;" filled="f" stroked="t" coordsize="21600,21600" o:gfxdata="UEsDBAoAAAAAAIdO4kAAAAAAAAAAAAAAAAAEAAAAZHJzL1BLAwQUAAAACACHTuJAVrcdy9kAAAAJ&#10;AQAADwAAAGRycy9kb3ducmV2LnhtbE2PTU/DMAyG70j8h8hI3FjaqetYqTsJJkQvTGJDiGPWmKai&#10;caom++LXE8QBjrYfvX7ecnmyvTjQ6DvHCOkkAUHcON1xi/C6fby5BeGDYq16x4RwJg/L6vKiVIV2&#10;R36hwya0IoawLxSCCWEopPSNIav8xA3E8fbhRqtCHMdW6lEdY7jt5TRJcmlVx/GDUQM9GGo+N3uL&#10;EFbvZ5O/NfeLbr19es67r7quV4jXV2lyByLQKfzB8KMf1aGKTju3Z+1FjzBLs1lEEbLFFEQEfhc7&#10;hHk2B1mV8n+D6htQSwMEFAAAAAgAh07iQEwEqDb5AQAA5AMAAA4AAABkcnMvZTJvRG9jLnhtbK1T&#10;S44TMRDdI3EHy3vS6UBGk1Y6s0gYNggiAQeo2O5uS/7JNunOjh3iDOxYcge4zUhwC8ruTDLDaDYI&#10;L6wqV9Vz1fPz8mrQiuyFD9KampaTKSXCMMulaWv64f31s0tKQgTDQVkjanoQgV6tnj5Z9q4SM9tZ&#10;xYUnCGJC1buadjG6qigC64SGMLFOGAw21muI6Pq24B56RNeqmE2nF0VvPXfeMhECnm7GIF1l/KYR&#10;LL5tmiAiUTXF3mLefd53aS9WS6haD66T7NgG/EMXGqTBS09QG4hAPnr5AEpL5m2wTZwwqwvbNJKJ&#10;PANOU07/muZdB07kWZCc4E40hf8Hy97st55IXtPEJiUGNL7Sr8/ff3/6cvP1582Pb6S8LGeJp96F&#10;CtPXZuvTpCGuB5MryxfPFxSt4USoMPxOcH4MZpTiHkxyghsBh8brBIykkAxFDmfAIRI2HjI8LS/K&#10;xWyemiqguq1zPsRXwmqSjJqG6EG2XVxbY1AG1pf5gWD/OsSx8LYgXaoM6Wu6mCMqYYBCbBRENLVD&#10;aoJpc22wSvJrqVSe37e7tfJkD0laeR0bupeWLtlA6Ma8HBpF1wngLw0n8eCQcYO/g6YWtOCUKIGf&#10;KVlZnhGkOmdGL8G06pFs5EMZpOVMbLJ2lh+2Pk2dPJRSJu4o+6TVu37OOn/O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Wtx3L2QAAAAkBAAAPAAAAAAAAAAEAIAAAACIAAABkcnMvZG93bnJldi54&#10;bWxQSwECFAAUAAAACACHTuJATASoNvkBAADkAwAADgAAAAAAAAABACAAAAAoAQAAZHJzL2Uyb0Rv&#10;Yy54bWxQSwUGAAAAAAYABgBZAQAAkwU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184576" behindDoc="0" locked="0" layoutInCell="1" allowOverlap="1">
                <wp:simplePos x="0" y="0"/>
                <wp:positionH relativeFrom="column">
                  <wp:posOffset>2152650</wp:posOffset>
                </wp:positionH>
                <wp:positionV relativeFrom="paragraph">
                  <wp:posOffset>312420</wp:posOffset>
                </wp:positionV>
                <wp:extent cx="1114425" cy="0"/>
                <wp:effectExtent l="0" t="0" r="0" b="0"/>
                <wp:wrapNone/>
                <wp:docPr id="1790" name="自选图形 2051"/>
                <wp:cNvGraphicFramePr/>
                <a:graphic xmlns:a="http://schemas.openxmlformats.org/drawingml/2006/main">
                  <a:graphicData uri="http://schemas.microsoft.com/office/word/2010/wordprocessingShape">
                    <wps:wsp>
                      <wps:cNvCnPr>
                        <a:stCxn id="1439" idx="0"/>
                        <a:endCxn id="1435" idx="2"/>
                      </wps:cNvCnPr>
                      <wps:spPr>
                        <a:xfrm>
                          <a:off x="0" y="0"/>
                          <a:ext cx="1114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51" o:spid="_x0000_s1026" o:spt="32" type="#_x0000_t32" style="position:absolute;left:0pt;margin-left:169.5pt;margin-top:24.6pt;height:0pt;width:87.75pt;z-index:252184576;mso-width-relative:page;mso-height-relative:page;" filled="f" stroked="t" coordsize="21600,21600" o:gfxdata="UEsDBAoAAAAAAIdO4kAAAAAAAAAAAAAAAAAEAAAAZHJzL1BLAwQUAAAACACHTuJAthQWatgAAAAJ&#10;AQAADwAAAGRycy9kb3ducmV2LnhtbE2PwU7DMBBE70j8g7VIXFBrJ21QE+JUCIkDR9pKXLfxkgTi&#10;dRQ7TenXY8QBjrMzmn1Tbs+2FycafedYQ7JUIIhrZzpuNBz2z4sNCB+QDfaOScMXedhW11clFsbN&#10;/EqnXWhELGFfoIY2hKGQ0tctWfRLNxBH792NFkOUYyPNiHMst71MlbqXFjuOH1oc6Kml+nM3WQ3k&#10;pyxRj7ltDi+X+e4tvXzMw17r25tEPYAIdA5/YfjBj+hQRaajm9h40WtYrfK4JWhY5ymIGMiSdQbi&#10;+HuQVSn/L6i+AVBLAwQUAAAACACHTuJAWR8VVPUBAADhAwAADgAAAGRycy9lMm9Eb2MueG1srVNL&#10;jhMxEN0jcQfLe9LpkMCklc4sEoYNgkjAASq2u9uSf7JNOtmxQ5yBHUvuwNxmJLjFlN1JJsAGIXph&#10;2V1Vr+o9Py+u91qRnfBBWlPTcjSmRBhmuTRtTd+/u3lyRUmIYDgoa0RNDyLQ6+XjR4veVWJiO6u4&#10;8ARBTKh6V9MuRlcVRWCd0BBG1gmDwcZ6DRGPvi24hx7RtSom4/GzoreeO2+ZCAH/rocgXWb8phEs&#10;vmmaICJRNcXZYl59XrdpLZYLqFoPrpPsOAb8wxQapMGmZ6g1RCAfvPwDSkvmbbBNHDGrC9s0konM&#10;AdmU49/YvO3AicwFxQnuLFP4f7Ds9W7jieR4d8/nKJABjbf049O3nx8/3325vfv+lUzGszLp1LtQ&#10;YfrKbHxiGuJqb4bK6dM5xd3+LKgw/CI4OwYnCaX4BSYdghsA943XCRhFIRmKHB4A95Ew/FmW5XQ6&#10;QUB2ihVQnQqdD/GlsJqkTU1D9CDbLq6sMegD68t8Q7B7FWIaBKpTQeqqDOlrOp9lcEAnNgoi9tEO&#10;tQmmzbXBKslvpFJZAN9uV8qTHSRv5S8TRGku01KTNYRuyMuhwXWdAP7CcBIPDiU3+DxoGkELTokS&#10;+JrSLvszglR/k4mUlDlKPKia9N1aftj4k/Too8z96Plk1Mtzrn54mc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hQWatgAAAAJAQAADwAAAAAAAAABACAAAAAiAAAAZHJzL2Rvd25yZXYueG1sUEsB&#10;AhQAFAAAAAgAh07iQFkfFVT1AQAA4QMAAA4AAAAAAAAAAQAgAAAAJwEAAGRycy9lMm9Eb2MueG1s&#10;UEsFBgAAAAAGAAYAWQEAAI4FAAAAAA==&#10;">
                <v:fill on="f" focussize="0,0"/>
                <v:stroke color="#000000" joinstyle="round"/>
                <v:imagedata o:title=""/>
                <o:lock v:ext="edit" aspectratio="f"/>
              </v:shape>
            </w:pict>
          </mc:Fallback>
        </mc:AlternateConten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mc:AlternateContent>
          <mc:Choice Requires="wps">
            <w:drawing>
              <wp:anchor distT="0" distB="0" distL="114300" distR="114300" simplePos="0" relativeHeight="252185600" behindDoc="0" locked="0" layoutInCell="1" allowOverlap="1">
                <wp:simplePos x="0" y="0"/>
                <wp:positionH relativeFrom="column">
                  <wp:posOffset>3038475</wp:posOffset>
                </wp:positionH>
                <wp:positionV relativeFrom="paragraph">
                  <wp:posOffset>197485</wp:posOffset>
                </wp:positionV>
                <wp:extent cx="1714500" cy="876300"/>
                <wp:effectExtent l="4445" t="4445" r="14605" b="14605"/>
                <wp:wrapNone/>
                <wp:docPr id="1791" name="矩形 2054"/>
                <wp:cNvGraphicFramePr/>
                <a:graphic xmlns:a="http://schemas.openxmlformats.org/drawingml/2006/main">
                  <a:graphicData uri="http://schemas.microsoft.com/office/word/2010/wordprocessingShape">
                    <wps:wsp>
                      <wps:cNvSpPr/>
                      <wps:spPr>
                        <a:xfrm>
                          <a:off x="0" y="0"/>
                          <a:ext cx="1714500"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p/>
                        </w:txbxContent>
                      </wps:txbx>
                      <wps:bodyPr upright="1"/>
                    </wps:wsp>
                  </a:graphicData>
                </a:graphic>
              </wp:anchor>
            </w:drawing>
          </mc:Choice>
          <mc:Fallback>
            <w:pict>
              <v:rect id="矩形 2054" o:spid="_x0000_s1026" o:spt="1" style="position:absolute;left:0pt;margin-left:239.25pt;margin-top:15.55pt;height:69pt;width:135pt;z-index:252185600;mso-width-relative:page;mso-height-relative:page;" fillcolor="#FFFFFF" filled="t" stroked="t" coordsize="21600,21600" o:gfxdata="UEsDBAoAAAAAAIdO4kAAAAAAAAAAAAAAAAAEAAAAZHJzL1BLAwQUAAAACACHTuJAmAD729gAAAAK&#10;AQAADwAAAGRycy9kb3ducmV2LnhtbE2PTU/DMAyG70j8h8hI3FjSbeyjNN0BNCSOW3fh5jahLTRO&#10;1aRb4dfjneBo+9Hr5812k+vE2Q6h9aQhmSkQlipvWqo1nIr9wwZEiEgGO09Ww7cNsMtvbzJMjb/Q&#10;wZ6PsRYcQiFFDU2MfSplqBrrMMx8b4lvH35wGHkcamkGvHC46+RcqZV02BJ/aLC3z42tvo6j01C2&#10;8xP+HIpX5bb7RXybis/x/UXr+7tEPYGIdop/MFz1WR1ydir9SCaITsNyvXlkVMMiSUAwsF5eFyWT&#10;q20CMs/k/wr5L1BLAwQUAAAACACHTuJALmkvZesBAADhAwAADgAAAGRycy9lMm9Eb2MueG1srVNL&#10;jhMxEN0jcQfLe9LdYTKZaaUzC0LYIBhp4AAVf7ot+Sfbk+6cBokdh+A4iGtQdkJmBlggRC/cr1zl&#10;56pX5dXNZDTZixCVsx1tZjUlwjLHle07+vHD9sUVJTGB5aCdFR09iEhv1s+frUbfirkbnOYiECSx&#10;sR19R4eUfFtVkQ3CQJw5Lyw6pQsGEpqhr3iAEdmNruZ1fVmNLnAfHBMx4u7m6KTrwi+lYOm9lFEk&#10;ojuKuaWyhrLu8lqtV9D2Afyg2CkN+IcsDCiLl56pNpCA3Af1G5VRLLjoZJoxZyonpWKi1IDVNPUv&#10;1dwN4EWpBcWJ/ixT/H+07N3+NhDFsXfL64YSCwa79P3Tl29fP5N5vbjICo0+thh452/DyYoIc7mT&#10;DCb/sRAyFVUPZ1XFlAjDzWbZXCxqFJ+h72p5+RIx0lQPp32I6Y1whmTQ0YBdK2LC/m1Mx9CfIfmy&#10;6LTiW6V1MUK/e6UD2QN2eFu+E/uTMG3J2NHrxXyBeQAOmtSQEBqPpUfbl/uenIiPievy/Yk4J7aB&#10;OBwTKAw5DFqjkggFDQL4a8tJOnjU1uI7oDkZIzglWuCzyahEJlD6byJRO21RwtyYYysyStNuQpoM&#10;d44fsK/3Pqh+QEmbknr24BwV7U8znwf1sV1IH17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APvb2AAAAAoBAAAPAAAAAAAAAAEAIAAAACIAAABkcnMvZG93bnJldi54bWxQSwECFAAUAAAACACH&#10;TuJALmkvZesBAADhAwAADgAAAAAAAAABACAAAAAnAQAAZHJzL2Uyb0RvYy54bWxQSwUGAAAAAAYA&#10;BgBZAQAAh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183552" behindDoc="0" locked="0" layoutInCell="1" allowOverlap="1">
                <wp:simplePos x="0" y="0"/>
                <wp:positionH relativeFrom="column">
                  <wp:posOffset>504825</wp:posOffset>
                </wp:positionH>
                <wp:positionV relativeFrom="paragraph">
                  <wp:posOffset>197485</wp:posOffset>
                </wp:positionV>
                <wp:extent cx="1848485" cy="876300"/>
                <wp:effectExtent l="4445" t="4445" r="13970" b="14605"/>
                <wp:wrapNone/>
                <wp:docPr id="1789" name="矩形 2050"/>
                <wp:cNvGraphicFramePr/>
                <a:graphic xmlns:a="http://schemas.openxmlformats.org/drawingml/2006/main">
                  <a:graphicData uri="http://schemas.microsoft.com/office/word/2010/wordprocessingShape">
                    <wps:wsp>
                      <wps:cNvSpPr/>
                      <wps:spPr>
                        <a:xfrm>
                          <a:off x="0" y="0"/>
                          <a:ext cx="1848485"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车管所后勤楼一楼驾驶证业务办理室</w:t>
                            </w:r>
                            <w:r>
                              <w:rPr>
                                <w:rFonts w:hint="eastAsia" w:ascii="仿宋" w:hAnsi="仿宋" w:eastAsia="仿宋" w:cs="仿宋"/>
                                <w:kern w:val="0"/>
                                <w:sz w:val="24"/>
                                <w:szCs w:val="24"/>
                              </w:rPr>
                              <w:t>窗口受理</w:t>
                            </w:r>
                          </w:p>
                          <w:p>
                            <w:pPr>
                              <w:rPr>
                                <w:rFonts w:ascii="仿宋" w:hAnsi="仿宋" w:eastAsia="仿宋" w:cs="仿宋"/>
                                <w:sz w:val="24"/>
                                <w:szCs w:val="24"/>
                              </w:rPr>
                            </w:pPr>
                          </w:p>
                        </w:txbxContent>
                      </wps:txbx>
                      <wps:bodyPr upright="1"/>
                    </wps:wsp>
                  </a:graphicData>
                </a:graphic>
              </wp:anchor>
            </w:drawing>
          </mc:Choice>
          <mc:Fallback>
            <w:pict>
              <v:rect id="矩形 2050" o:spid="_x0000_s1026" o:spt="1" style="position:absolute;left:0pt;margin-left:39.75pt;margin-top:15.55pt;height:69pt;width:145.55pt;z-index:252183552;mso-width-relative:page;mso-height-relative:page;" fillcolor="#FFFFFF" filled="t" stroked="t" coordsize="21600,21600" o:gfxdata="UEsDBAoAAAAAAIdO4kAAAAAAAAAAAAAAAAAEAAAAZHJzL1BLAwQUAAAACACHTuJAaGNHotcAAAAJ&#10;AQAADwAAAGRycy9kb3ducmV2LnhtbE2PMU/DMBCFdyT+g3VIbNR2I9ImxOkAKhJjmy5sl9hNArEd&#10;xU4b+PUcE4yn9+m974rdYgd2MVPovVMgVwKYcY3XvWsVnKr9wxZYiOg0Dt4ZBV8mwK68vSkw1/7q&#10;DuZyjC2jEhdyVNDFOOach6YzFsPKj8ZRdvaTxUjn1HI94ZXK7cDXQqTcYu9oocPRPHem+TzOVkHd&#10;r0/4fahehc32SXxbqo/5/UWp+zspnoBFs8Q/GH71SR1Kcqr97HRgg4JN9kikgkRKYJQnG5ECqwlM&#10;Mwm8LPj/D8ofUEsDBBQAAAAIAIdO4kB2+kGY7AEAAOEDAAAOAAAAZHJzL2Uyb0RvYy54bWytU81u&#10;EzEQviP1HSzfm92Epk1X2fRAGi4IKrU8wMQ/u5b8J9vNbp4GiRsPweMgXoOxU5IWOCCEV/KOPePP&#10;830zXt6MRpOdCFE529LppKZEWOa4sl1LPz5szheUxASWg3ZWtHQvIr1Znb1aDr4RM9c7zUUgCGJj&#10;M/iW9in5pqoi64WBOHFeWHRKFwwkXIau4gEGRDe6mtX1ZTW4wH1wTMSIu+uDk64KvpSCpQ9SRpGI&#10;binmlsocyrzNc7VaQtMF8L1iT2nAP2RhQFm89Ai1hgTkMajfoIxiwUUn04Q5UzkpFROFA7KZ1r+w&#10;ue/Bi8IFxYn+KFP8f7Ds/e4uEMWxdleLa0osGKzS909fvn39TGb1vCg0+Nhg4L2/C6hXXkU0M91R&#10;BpP/SISMRdX9UVUxJsJwc7q4wG9OCUPf4urydV1Aq9NpH2J6K5wh2WhpwKoVMWH3Lia8EUN/huTL&#10;otOKb5TWZRG67RsdyA6wwpsyclHxyIswbcnQ0uv5LOcB2GhSQ0LTeKQebVfue3EiPgeuy/gTcE5s&#10;DbE/JFAQDk1lVBJZLmh6AfzWcpL2HrW1+A5oTsYITokW+GyyVSITKP03kchOWyR5KkW20rgdESab&#10;W8f3WNdHH1TXo6TTknr2YB8VdZ56Pjfq83UBPb3M1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Y0ei1wAAAAkBAAAPAAAAAAAAAAEAIAAAACIAAABkcnMvZG93bnJldi54bWxQSwECFAAUAAAACACH&#10;TuJAdvpBmOwBAADhAwAADgAAAAAAAAABACAAAAAmAQAAZHJzL2Uyb0RvYy54bWxQSwUGAAAAAAYA&#10;BgBZAQAAh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车管所后勤楼一楼驾驶证业务办理室</w:t>
                      </w:r>
                      <w:r>
                        <w:rPr>
                          <w:rFonts w:hint="eastAsia" w:ascii="仿宋" w:hAnsi="仿宋" w:eastAsia="仿宋" w:cs="仿宋"/>
                          <w:kern w:val="0"/>
                          <w:sz w:val="24"/>
                          <w:szCs w:val="24"/>
                        </w:rPr>
                        <w:t>窗口受理</w:t>
                      </w:r>
                    </w:p>
                    <w:p>
                      <w:pPr>
                        <w:rPr>
                          <w:rFonts w:ascii="仿宋" w:hAnsi="仿宋" w:eastAsia="仿宋" w:cs="仿宋"/>
                          <w:sz w:val="24"/>
                          <w:szCs w:val="24"/>
                        </w:rPr>
                      </w:pPr>
                    </w:p>
                  </w:txbxContent>
                </v:textbox>
              </v:rect>
            </w:pict>
          </mc:Fallback>
        </mc:AlternateContent>
      </w:r>
    </w:p>
    <w:p>
      <w:pPr>
        <w:widowControl/>
        <w:spacing w:line="520" w:lineRule="exact"/>
        <w:ind w:firstLine="643" w:firstLineChars="200"/>
        <w:rPr>
          <w:rFonts w:ascii="仿宋" w:hAnsi="仿宋" w:eastAsia="仿宋"/>
          <w:b/>
          <w:bCs/>
          <w:kern w:val="0"/>
          <w:sz w:val="32"/>
          <w:szCs w:val="32"/>
        </w:rPr>
      </w:pP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mc:AlternateContent>
          <mc:Choice Requires="wps">
            <w:drawing>
              <wp:anchor distT="0" distB="0" distL="114300" distR="114300" simplePos="0" relativeHeight="252187648" behindDoc="0" locked="0" layoutInCell="1" allowOverlap="1">
                <wp:simplePos x="0" y="0"/>
                <wp:positionH relativeFrom="column">
                  <wp:posOffset>2352675</wp:posOffset>
                </wp:positionH>
                <wp:positionV relativeFrom="paragraph">
                  <wp:posOffset>260985</wp:posOffset>
                </wp:positionV>
                <wp:extent cx="635" cy="0"/>
                <wp:effectExtent l="0" t="0" r="0" b="0"/>
                <wp:wrapNone/>
                <wp:docPr id="1793" name="自选图形 2057"/>
                <wp:cNvGraphicFramePr/>
                <a:graphic xmlns:a="http://schemas.openxmlformats.org/drawingml/2006/main">
                  <a:graphicData uri="http://schemas.microsoft.com/office/word/2010/wordprocessingShape">
                    <wps:wsp>
                      <wps:cNvCnPr>
                        <a:stCxn id="1439" idx="0"/>
                        <a:endCxn id="1435" idx="2"/>
                      </wps:cNvCnPr>
                      <wps:spPr>
                        <a:xfrm>
                          <a:off x="0" y="0"/>
                          <a:ext cx="6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57" o:spid="_x0000_s1026" o:spt="32" type="#_x0000_t32" style="position:absolute;left:0pt;margin-left:185.25pt;margin-top:20.55pt;height:0pt;width:0.05pt;z-index:252187648;mso-width-relative:page;mso-height-relative:page;" filled="f" stroked="t" coordsize="21600,21600" o:gfxdata="UEsDBAoAAAAAAIdO4kAAAAAAAAAAAAAAAAAEAAAAZHJzL1BLAwQUAAAACACHTuJAPxkSWNYAAAAJ&#10;AQAADwAAAGRycy9kb3ducmV2LnhtbE2PwU7DMAyG70i8Q2QkLoglGWxA13RCSBw4sk3aNWtMW9Y4&#10;VZOuY0+PEYft6N+ffn/Ol0ffigP2sQlkQE8UCKQyuIYqA5v1+/0ziJgsOdsGQgM/GGFZXF/lNnNh&#10;pE88rFIluIRiZg3UKXWZlLGs0ds4CR0S775C723isa+k6+3I5b6VU6Xm0tuG+EJtO3yrsdyvBm8A&#10;4zDT6vXFV5uP03i3nZ6+x25tzO2NVgsQCY/pDMOfPqtDwU67MJCLojXw8KRmjBp41BoEAxzMQez+&#10;A1nk8vKD4hdQSwMEFAAAAAgAh07iQNxWpCrzAQAA3QMAAA4AAABkcnMvZTJvRG9jLnhtbK1TS44T&#10;MRDdI3EHy3vSSYfMkFY6s0gYNggiAQeo2O5uS/7JNulkxw5xBnYsuQNzm5HgFpTdSSbABiG8sGxX&#10;1XO95+fFzV4rshM+SGtqOhmNKRGGWS5NW9N3b2+fPKMkRDAclDWipgcR6M3y8aNF7ypR2s4qLjxB&#10;EBOq3tW0i9FVRRFYJzSEkXXCYLCxXkPErW8L7qFHdK2Kcjy+KnrrufOWiRDwdD0E6TLjN41g8XXT&#10;BBGJqin2FvPs87xNc7FcQNV6cJ1kxzbgH7rQIA1eeoZaQwTy3ss/oLRk3gbbxBGzurBNI5nIHJDN&#10;ZPwbmzcdOJG5oDjBnWUK/w+WvdptPJEc3+56PqXEgMZX+v7x648Pn+4/391/+0LK8ew66dS7UGH6&#10;ymx8Yhriam+GyqfTOcXV/iyoMPwiODsGy4RS/AKTNsENgPvG6wSMopAMRQ4PgPtIGB5eTRGMnc4L&#10;qE5Fzof4QlhN0qKmIXqQbRdX1hj0gPWT/DqwexliagKqU0G6URnS13Q+KxM4oAsbBRGX2qEuwbS5&#10;Nlgl+a1UKpP37XalPNlB8lUemRzKcpmWLllD6Ia8HBoc1wngzw0n8eBQboNfg6YWtOCUKIE/Ka2y&#10;NyNI9TeZSEmZo7yDoknbreWHjT/Jjh7K3I9+Tya93Ofqh1+5/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JY1gAAAAkBAAAPAAAAAAAAAAEAIAAAACIAAABkcnMvZG93bnJldi54bWxQSwECFAAU&#10;AAAACACHTuJA3FakKvMBAADdAwAADgAAAAAAAAABACAAAAAlAQAAZHJzL2Uyb0RvYy54bWxQSwUG&#10;AAAAAAYABgBZAQAAigUAAAAA&#10;">
                <v:fill on="f" focussize="0,0"/>
                <v:stroke color="#000000" joinstyle="round"/>
                <v:imagedata o:title=""/>
                <o:lock v:ext="edit" aspectratio="f"/>
              </v:shape>
            </w:pict>
          </mc:Fallback>
        </mc:AlternateConten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mc:AlternateContent>
          <mc:Choice Requires="wps">
            <w:drawing>
              <wp:anchor distT="0" distB="0" distL="114300" distR="114300" simplePos="0" relativeHeight="252411904" behindDoc="0" locked="0" layoutInCell="1" allowOverlap="1">
                <wp:simplePos x="0" y="0"/>
                <wp:positionH relativeFrom="column">
                  <wp:posOffset>2581275</wp:posOffset>
                </wp:positionH>
                <wp:positionV relativeFrom="paragraph">
                  <wp:posOffset>235585</wp:posOffset>
                </wp:positionV>
                <wp:extent cx="0" cy="190500"/>
                <wp:effectExtent l="38100" t="0" r="38100" b="0"/>
                <wp:wrapNone/>
                <wp:docPr id="2010" name="自选图形 1817"/>
                <wp:cNvGraphicFramePr/>
                <a:graphic xmlns:a="http://schemas.openxmlformats.org/drawingml/2006/main">
                  <a:graphicData uri="http://schemas.microsoft.com/office/word/2010/wordprocessingShape">
                    <wps:wsp>
                      <wps:cNvCnPr>
                        <a:stCxn id="1439" idx="0"/>
                        <a:endCxn id="1435" idx="2"/>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17" o:spid="_x0000_s1026" o:spt="32" type="#_x0000_t32" style="position:absolute;left:0pt;margin-left:203.25pt;margin-top:18.55pt;height:15pt;width:0pt;z-index:252411904;mso-width-relative:page;mso-height-relative:page;" filled="f" stroked="t" coordsize="21600,21600" o:gfxdata="UEsDBAoAAAAAAIdO4kAAAAAAAAAAAAAAAAAEAAAAZHJzL1BLAwQUAAAACACHTuJARCGPqtgAAAAJ&#10;AQAADwAAAGRycy9kb3ducmV2LnhtbE2Py07DMBBF90j8gzVI7KgdHi6ETCpBhcimSLQVYunGJraI&#10;x1Hsvvh6jFjAcu4c3TlTzQ6+ZzszRhcIoZgIYIbaoB11COvV08UtsJgUadUHMghHE2FWn55UqtRh&#10;T69mt0wdyyUUS4VgUxpKzmNrjVdxEgZDefcRRq9SHseO61Htc7nv+aUQknvlKF+wajCP1rSfy61H&#10;SPP3o5Vv7cOde1k9L6T7appmjnh+Voh7YMkc0h8MP/pZHerstAlb0pH1CNdC3mQU4WpaAMvAb7BB&#10;kDngdcX/f1B/A1BLAwQUAAAACACHTuJAmzZshvsBAADkAwAADgAAAGRycy9lMm9Eb2MueG1srVNL&#10;jhMxEN0jcQfLe9LdgcCklc4sEoYNgpGAA1Rsd7cl/2SbdLJjhzgDO5bcgbnNSHALyu78ALFBeGGV&#10;XVWv6j2XF9c7rchW+CCtaWg1KSkRhlkuTdfQd29vHl1REiIYDsoa0dC9CPR6+fDBYnC1mNreKi48&#10;QRAT6sE1tI/R1UURWC80hIl1wqCztV5DxKPvCu5hQHStimlZPi0G67nzlokQ8HY9Ouky47etYPF1&#10;2wYRiWoo9hbz7vO+SXuxXEDdeXC9ZIc24B+60CANFj1BrSECee/lH1BaMm+DbeOEWV3YtpVMZA7I&#10;pip/Y/OmBycyFxQnuJNM4f/BslfbW08kb2iqT4kBja/0/ePXHx8+3X++u//2hVRX1bOk0+BCjeEr&#10;c+sT0xBXO5MzqyeP5xSt3UlQYfiFc3ZwThNK8QtMOgQ3Au5arxMwikIyFNmfAXeRsPGS4W01L2dl&#10;frwC6mOe8yG+EFaTZDQ0RA+y6+PKGoNjYH2VHwi2L0NMfUB9TEhFlSFDQ+ezKTbLAAexVRDR1A6l&#10;CabLucEqyW+kUpm/7zYr5ckW0mjllfmhMpdhqcgaQj/GZdc4dL0A/txwEvcOFTf4O2hqQQtOiRL4&#10;mZKVxzOCVOfI6CWYTv0lGmkpc1B5FDZJvLF8f+uP6uMoZf6HsU+zennO2efPuf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CGPqtgAAAAJAQAADwAAAAAAAAABACAAAAAiAAAAZHJzL2Rvd25yZXYu&#10;eG1sUEsBAhQAFAAAAAgAh07iQJs2bIb7AQAA5AMAAA4AAAAAAAAAAQAgAAAAJwEAAGRycy9lMm9E&#10;b2MueG1sUEsFBgAAAAAGAAYAWQEAAJQ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410880" behindDoc="0" locked="0" layoutInCell="1" allowOverlap="1">
                <wp:simplePos x="0" y="0"/>
                <wp:positionH relativeFrom="column">
                  <wp:posOffset>1238250</wp:posOffset>
                </wp:positionH>
                <wp:positionV relativeFrom="paragraph">
                  <wp:posOffset>235585</wp:posOffset>
                </wp:positionV>
                <wp:extent cx="2552700" cy="0"/>
                <wp:effectExtent l="0" t="0" r="0" b="0"/>
                <wp:wrapNone/>
                <wp:docPr id="2009" name="自选图形 1818"/>
                <wp:cNvGraphicFramePr/>
                <a:graphic xmlns:a="http://schemas.openxmlformats.org/drawingml/2006/main">
                  <a:graphicData uri="http://schemas.microsoft.com/office/word/2010/wordprocessingShape">
                    <wps:wsp>
                      <wps:cNvCnPr>
                        <a:stCxn id="1439" idx="0"/>
                        <a:endCxn id="1435" idx="2"/>
                      </wps:cNvCnPr>
                      <wps:spPr>
                        <a:xfrm>
                          <a:off x="0" y="0"/>
                          <a:ext cx="25527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18" o:spid="_x0000_s1026" o:spt="32" type="#_x0000_t32" style="position:absolute;left:0pt;margin-left:97.5pt;margin-top:18.55pt;height:0pt;width:201pt;z-index:252410880;mso-width-relative:page;mso-height-relative:page;" filled="f" stroked="t" coordsize="21600,21600" o:gfxdata="UEsDBAoAAAAAAIdO4kAAAAAAAAAAAAAAAAAEAAAAZHJzL1BLAwQUAAAACACHTuJAb7OumtYAAAAJ&#10;AQAADwAAAGRycy9kb3ducmV2LnhtbE2PwU7DMBBE70j8g7VIXBC1UxRKQpyqqsSBI20lrm68JGnj&#10;dRQ7TenXs4gDPc7saPZNsTy7TpxwCK0nDclMgUCqvG2p1rDbvj2+gAjRkDWdJ9TwjQGW5e1NYXLr&#10;J/rA0ybWgkso5EZDE2OfSxmqBp0JM98j8e3LD85ElkMt7WAmLnednCv1LJ1piT80psd1g9VxMzoN&#10;GMY0UavM1bv3y/TwOb8cpn6r9f1dol5BRDzH/zD84jM6lMy09yPZIDrWWcpbooanRQKCA2m2YGP/&#10;Z8iykNcLyh9QSwMEFAAAAAgAh07iQCdRDNT2AQAA4QMAAA4AAABkcnMvZTJvRG9jLnhtbK1TS44T&#10;MRDdI3EHy3vSHwhkWunMImHYIIgEHKBiu7st+SfbpJMdO8QZ2LHkDsxtRoJbUHY+E2CDEF5Ytqvq&#10;ud7z8/x6pxXZCh+kNS2tJiUlwjDLpelb+u7tzaMZJSGC4aCsES3di0CvFw8fzEfXiNoOVnHhCYKY&#10;0IyupUOMrimKwAahIUysEwaDnfUaIm59X3API6JrVdRl+bQYrefOWyZCwNPVIUgXGb/rBIuvuy6I&#10;SFRLsbeYZ5/nTZqLxRya3oMbJDu2Af/QhQZp8NIz1AoikPde/gGlJfM22C5OmNWF7TrJROaAbKry&#10;NzZvBnAic0FxgjvLFP4fLHu1XXsieUtRzStKDGh8pe8fv/748Onu8+3dty+kmlWzpNPoQoPpS7P2&#10;iWmIy53JldWTx1gp+e4sqDD8Ijg9BuuEUvwCkzbBHQB3ndcJGEUhGYrs7wF3kTA8rKfT+lmJD8lO&#10;sQKaU6HzIb4QVpO0aGmIHmQ/xKU1Bn1gfZVfCLYvQ0yNQHMqSLcqQ8aWXk1r7JYBOrFTEHGpHWoT&#10;TJ9rg1WS30ilsgC+3yyVJ1tI3sojE0RpLtPSJSsIwyEvhw6uGwTw54aTuHcoucHvQVMLWnBKlMDf&#10;lFbZnxGk+ptMpKTMUeKDqknfjeX7tT9Jjz7K3I+eT0a93Ofq+5+5+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s66a1gAAAAkBAAAPAAAAAAAAAAEAIAAAACIAAABkcnMvZG93bnJldi54bWxQSwEC&#10;FAAUAAAACACHTuJAJ1EM1PYBAADhAwAADgAAAAAAAAABACAAAAAlAQAAZHJzL2Uyb0RvYy54bWxQ&#10;SwUGAAAAAAYABgBZAQAAjQUAAAAA&#10;">
                <v:fill on="f" focussize="0,0"/>
                <v:stroke color="#000000" joinstyle="round"/>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188672" behindDoc="0" locked="0" layoutInCell="1" allowOverlap="1">
                <wp:simplePos x="0" y="0"/>
                <wp:positionH relativeFrom="column">
                  <wp:posOffset>3790950</wp:posOffset>
                </wp:positionH>
                <wp:positionV relativeFrom="paragraph">
                  <wp:posOffset>83185</wp:posOffset>
                </wp:positionV>
                <wp:extent cx="0" cy="152400"/>
                <wp:effectExtent l="4445" t="0" r="14605" b="0"/>
                <wp:wrapNone/>
                <wp:docPr id="1794" name="自选图形 2058"/>
                <wp:cNvGraphicFramePr/>
                <a:graphic xmlns:a="http://schemas.openxmlformats.org/drawingml/2006/main">
                  <a:graphicData uri="http://schemas.microsoft.com/office/word/2010/wordprocessingShape">
                    <wps:wsp>
                      <wps:cNvCnPr>
                        <a:stCxn id="1439" idx="0"/>
                        <a:endCxn id="1435" idx="2"/>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58" o:spid="_x0000_s1026" o:spt="32" type="#_x0000_t32" style="position:absolute;left:0pt;margin-left:298.5pt;margin-top:6.55pt;height:12pt;width:0pt;z-index:252188672;mso-width-relative:page;mso-height-relative:page;" filled="f" stroked="t" coordsize="21600,21600" o:gfxdata="UEsDBAoAAAAAAIdO4kAAAAAAAAAAAAAAAAAEAAAAZHJzL1BLAwQUAAAACACHTuJAWWVV1tcAAAAJ&#10;AQAADwAAAGRycy9kb3ducmV2LnhtbE2PwU7DMBBE70j8g7WVuCBqu1UpDXEqhMSBI20lrm68JKHx&#10;OoqdpvTrWdRDOe7MaPZNvj75Vhyxj00gA3qqQCCVwTVUGdht3x6eQMRkydk2EBr4wQjr4vYmt5kL&#10;I33gcZMqwSUUM2ugTqnLpIxljd7GaeiQ2PsKvbeJz76Srrcjl/tWzpR6lN42xB9q2+FrjeVhM3gD&#10;GIeFVi8rX+3ez+P95+z8PXZbY+4mWj2DSHhK1zD84TM6FMy0DwO5KFoDi9WStyQ25hoEBy7C3sB8&#10;qUEWufy/oPgFUEsDBBQAAAAIAIdO4kC9xp2r9gEAAOADAAAOAAAAZHJzL2Uyb0RvYy54bWytU0uO&#10;EzEQ3SNxB8t70p0mgUkrnVkkDBsEIwEHqNjubkv+yTbpZMcOcQZ2LLkD3GYkuAVld5IJsEEIL6yy&#10;q+q53qvy8nqvFdkJH6Q1DZ1OSkqEYZZL0zX07ZubR1eUhAiGg7JGNPQgAr1ePXywHFwtKttbxYUn&#10;CGJCPbiG9jG6uigC64WGMLFOGHS21muIePRdwT0MiK5VUZXlk2KwnjtvmQgBbzejk64yftsKFl+1&#10;bRCRqIZibTHvPu/btBerJdSdB9dLdiwD/qEKDdLgo2eoDUQg77z8A0pL5m2wbZwwqwvbtpKJzAHZ&#10;TMvf2LzuwYnMBcUJ7ixT+H+w7OXu1hPJsXdPFzNKDGjs0vcPX368/3j36dvd18+kKudXSafBhRrD&#10;1+bWJ6YhrvdmzJw9XlC09mdBheEXzvnRWSWU4heYdAhuBNy3XidgFIVkKHK4B9xHwsZLhrfTeTUr&#10;c/MKqE95zof4XFhNktHQED3Iro9rawyOgfXT3CDYvQgx1QH1KSE9qgwZGrqYV1gsAxzEVkFEUzuU&#10;Jpgu5warJL+RSmX+vtuulSc7SKOVV+aHylyGpUc2EPoxLrvGoesF8GeGk3hwqLjB30FTCVpwSpTA&#10;z5SsPJ4RpPqbSKSkzFHhUdQk79byw60/KY9jlLkfRz7N6eU5Z99/zN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WVV1tcAAAAJAQAADwAAAAAAAAABACAAAAAiAAAAZHJzL2Rvd25yZXYueG1sUEsB&#10;AhQAFAAAAAgAh07iQL3Gnav2AQAA4AMAAA4AAAAAAAAAAQAgAAAAJgEAAGRycy9lMm9Eb2MueG1s&#10;UEsFBgAAAAAGAAYAWQEAAI4FAAAAAA==&#10;">
                <v:fill on="f" focussize="0,0"/>
                <v:stroke color="#000000" joinstyle="round"/>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186624" behindDoc="0" locked="0" layoutInCell="1" allowOverlap="1">
                <wp:simplePos x="0" y="0"/>
                <wp:positionH relativeFrom="column">
                  <wp:posOffset>1238250</wp:posOffset>
                </wp:positionH>
                <wp:positionV relativeFrom="paragraph">
                  <wp:posOffset>83185</wp:posOffset>
                </wp:positionV>
                <wp:extent cx="0" cy="152400"/>
                <wp:effectExtent l="4445" t="0" r="14605" b="0"/>
                <wp:wrapNone/>
                <wp:docPr id="1792" name="自选图形 2056"/>
                <wp:cNvGraphicFramePr/>
                <a:graphic xmlns:a="http://schemas.openxmlformats.org/drawingml/2006/main">
                  <a:graphicData uri="http://schemas.microsoft.com/office/word/2010/wordprocessingShape">
                    <wps:wsp>
                      <wps:cNvCnPr>
                        <a:stCxn id="1439" idx="0"/>
                        <a:endCxn id="1435" idx="2"/>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56" o:spid="_x0000_s1026" o:spt="32" type="#_x0000_t32" style="position:absolute;left:0pt;margin-left:97.5pt;margin-top:6.55pt;height:12pt;width:0pt;z-index:252186624;mso-width-relative:page;mso-height-relative:page;" filled="f" stroked="t" coordsize="21600,21600" o:gfxdata="UEsDBAoAAAAAAIdO4kAAAAAAAAAAAAAAAAAEAAAAZHJzL1BLAwQUAAAACACHTuJAT251xtcAAAAJ&#10;AQAADwAAAGRycy9kb3ducmV2LnhtbE2PzU7DMBCE70h9B2srcUHUdqsCDXEqhMSBY38krm68JIF4&#10;HcVOU/r03XKB287uaPabfH3yrThiH5tABvRMgUAqg2uoMrDfvd0/gYjJkrNtIDTwgxHWxeQmt5kL&#10;I23wuE2V4BCKmTVQp9RlUsayRm/jLHRIfPsMvbeJZV9J19uRw30r50o9SG8b4g+17fC1xvJ7O3gD&#10;GIelVi8rX+3fz+Pdx/z8NXY7Y26nWj2DSHhKf2a44jM6FMx0CAO5KFrWqyV3STwsNIir4XdxMLB4&#10;1CCLXP5vUFwAUEsDBBQAAAAIAIdO4kDabK399gEAAOADAAAOAAAAZHJzL2Uyb0RvYy54bWytU0uO&#10;EzEQ3SNxB8t70p1mMpBWOrNIGDYIIgEHqNjubkv+yTbpZMcOcQZ2LLkD3GYkuAVld5IJsEEIL6yy&#10;q+q53qvy4mavFdkJH6Q1DZ1OSkqEYZZL0zX07ZvbR08pCREMB2WNaOhBBHqzfPhgMbhaVLa3igtP&#10;EMSEenAN7WN0dVEE1gsNYWKdMOhsrdcQ8ei7gnsYEF2roirL62KwnjtvmQgBb9ejky4zftsKFl+1&#10;bRCRqIZibTHvPu/btBfLBdSdB9dLdiwD/qEKDdLgo2eoNUQg77z8A0pL5m2wbZwwqwvbtpKJzAHZ&#10;TMvf2LzuwYnMBcUJ7ixT+H+w7OVu44nk2Lsn84oSAxq79P3Dlx/vP959+nb39TOpytl10mlwocbw&#10;ldn4xDTE1d6MmVeP5xSt/VlQYfiFc3Z0Vgml+AUmHYIbAfet1wkYRSEZihzuAfeRsPGS4e10Vl2V&#10;uXkF1Kc850N8LqwmyWhoiB5k18eVNQbHwPppbhDsXoSY6oD6lJAeVYYMDZ3PKiyWAQ5iqyCiqR1K&#10;E0yXc4NVkt9KpTJ/321XypMdpNHKK/NDZS7D0iNrCP0Yl13j0PUC+DPDSTw4VNzg76CpBC04JUrg&#10;Z0pWHs8IUv1NJFJS5qjwKGqSd2v5YeNPyuMYZe7HkU9zennO2fcfc/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251xtcAAAAJAQAADwAAAAAAAAABACAAAAAiAAAAZHJzL2Rvd25yZXYueG1sUEsB&#10;AhQAFAAAAAgAh07iQNpsrf32AQAA4AMAAA4AAAAAAAAAAQAgAAAAJgEAAGRycy9lMm9Eb2MueG1s&#10;UEsFBgAAAAAGAAYAWQEAAI4FAAAAAA==&#10;">
                <v:fill on="f" focussize="0,0"/>
                <v:stroke color="#000000" joinstyle="round"/>
                <v:imagedata o:title=""/>
                <o:lock v:ext="edit" aspectratio="f"/>
              </v:shape>
            </w:pict>
          </mc:Fallback>
        </mc:AlternateConten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mc:AlternateContent>
          <mc:Choice Requires="wps">
            <w:drawing>
              <wp:anchor distT="0" distB="0" distL="114300" distR="114300" simplePos="0" relativeHeight="252190720" behindDoc="0" locked="0" layoutInCell="1" allowOverlap="1">
                <wp:simplePos x="0" y="0"/>
                <wp:positionH relativeFrom="column">
                  <wp:posOffset>1143635</wp:posOffset>
                </wp:positionH>
                <wp:positionV relativeFrom="paragraph">
                  <wp:posOffset>95885</wp:posOffset>
                </wp:positionV>
                <wp:extent cx="3028315" cy="375285"/>
                <wp:effectExtent l="4445" t="4445" r="15240" b="20320"/>
                <wp:wrapNone/>
                <wp:docPr id="1796" name="矩形 2060"/>
                <wp:cNvGraphicFramePr/>
                <a:graphic xmlns:a="http://schemas.openxmlformats.org/drawingml/2006/main">
                  <a:graphicData uri="http://schemas.microsoft.com/office/word/2010/wordprocessingShape">
                    <wps:wsp>
                      <wps:cNvSpPr/>
                      <wps:spPr>
                        <a:xfrm>
                          <a:off x="0" y="0"/>
                          <a:ext cx="3028315" cy="375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车管所综合服务楼二楼十号窗口预约考试</w:t>
                            </w:r>
                          </w:p>
                          <w:p>
                            <w:pPr>
                              <w:rPr>
                                <w:rFonts w:ascii="仿宋" w:hAnsi="仿宋" w:eastAsia="仿宋" w:cs="仿宋"/>
                                <w:sz w:val="24"/>
                                <w:szCs w:val="24"/>
                              </w:rPr>
                            </w:pPr>
                          </w:p>
                        </w:txbxContent>
                      </wps:txbx>
                      <wps:bodyPr upright="1"/>
                    </wps:wsp>
                  </a:graphicData>
                </a:graphic>
              </wp:anchor>
            </w:drawing>
          </mc:Choice>
          <mc:Fallback>
            <w:pict>
              <v:rect id="矩形 2060" o:spid="_x0000_s1026" o:spt="1" style="position:absolute;left:0pt;margin-left:90.05pt;margin-top:7.55pt;height:29.55pt;width:238.45pt;z-index:252190720;mso-width-relative:page;mso-height-relative:page;" fillcolor="#FFFFFF" filled="t" stroked="t" coordsize="21600,21600" o:gfxdata="UEsDBAoAAAAAAIdO4kAAAAAAAAAAAAAAAAAEAAAAZHJzL1BLAwQUAAAACACHTuJA7pscadcAAAAJ&#10;AQAADwAAAGRycy9kb3ducmV2LnhtbE2PzU7DMBCE70i8g7VI3KidQH8IcXoAFYljm164OfGSBOJ1&#10;FDtt4OlZTuW0O9rR7Df5dna9OOEYOk8akoUCgVR721Gj4Vju7jYgQjRkTe8JNXxjgG1xfZWbzPoz&#10;7fF0iI3gEAqZ0dDGOGRShrpFZ8LCD0h8+/CjM5Hl2Eg7mjOHu16mSq2kMx3xh9YM+Nxi/XWYnIaq&#10;S4/mZ1++Kve4u49vc/k5vb9ofXuTqCcQEed4McMfPqNDwUyVn8gG0bPeqIStvCx5smG1XHO5SsP6&#10;IQVZ5PJ/g+IXUEsDBBQAAAAIAIdO4kDnG9Sd6wEAAOEDAAAOAAAAZHJzL2Uyb0RvYy54bWytU82O&#10;0zAQviPxDpbvNGmqdrtR0z1QygXBSrs8wNR2Ekv+k+1t0qdB4sZD8DiI12DslnYX9rBC5ODMeMaf&#10;v/lmvLoZtSJ74YO0pqHTSUmJMMxyabqGfr7fvllSEiIYDsoa0dCDCPRm/frVanC1qGxvFReeIIgJ&#10;9eAa2sfo6qIIrBcawsQ6YTDYWq8houu7gnsYEF2roirLRTFYz523TISAu5tjkK4zftsKFj+1bRCR&#10;qIYit5hXn9ddWov1CurOg+slO9GAf2ChQRq89Ay1gQjkwcu/oLRk3gbbxgmzurBtK5nINWA10/KP&#10;au56cCLXguIEd5Yp/D9Y9nF/64nk2Lur6wUlBjR26eeXbz++fyVVucgKDS7UmHjnbj3qlbyAZip3&#10;bL1OfyyEjFnVw1lVMUbCcHNWVsvZdE4Jw9jsal4t50n24nLa+RDfC6tJMhrqsWtZTNh/CPGY+jsl&#10;XRasknwrlcqO73ZvlSd7wA5v83dCf5KmDBkaej2vEg/AQWsVRDS1w9KD6fJ9T06Ex8Bl/p4DTsQ2&#10;EPojgYyQ0qDWMgqfrV4Af2c4iQeH2hp8BzSR0YJTogQ+m2TlzAhSvSQTtVMGJby0Illx3I0Ik8yd&#10;5Qfs64PzsutR0mmmniI4R1n708ynQX3sZ9DLy1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6b&#10;HGnXAAAACQEAAA8AAAAAAAAAAQAgAAAAIgAAAGRycy9kb3ducmV2LnhtbFBLAQIUABQAAAAIAIdO&#10;4kDnG9Sd6wEAAOEDAAAOAAAAAAAAAAEAIAAAACYBAABkcnMvZTJvRG9jLnhtbFBLBQYAAAAABgAG&#10;AFkBAACD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车管所综合服务楼二楼十号窗口预约考试</w:t>
                      </w:r>
                    </w:p>
                    <w:p>
                      <w:pPr>
                        <w:rPr>
                          <w:rFonts w:ascii="仿宋" w:hAnsi="仿宋" w:eastAsia="仿宋" w:cs="仿宋"/>
                          <w:sz w:val="24"/>
                          <w:szCs w:val="24"/>
                        </w:rPr>
                      </w:pPr>
                    </w:p>
                  </w:txbxContent>
                </v:textbox>
              </v:rect>
            </w:pict>
          </mc:Fallback>
        </mc:AlternateContent>
      </w:r>
    </w:p>
    <w:p>
      <w:pPr>
        <w:widowControl/>
        <w:spacing w:line="520" w:lineRule="exact"/>
        <w:ind w:firstLine="643" w:firstLineChars="200"/>
        <w:rPr>
          <w:rFonts w:ascii="仿宋" w:hAnsi="仿宋" w:eastAsia="仿宋"/>
          <w:b/>
          <w:bCs/>
          <w:kern w:val="0"/>
          <w:sz w:val="32"/>
          <w:szCs w:val="32"/>
        </w:rPr>
      </w:pPr>
      <w:r>
        <w:rPr>
          <w:rFonts w:ascii="仿宋" w:hAnsi="仿宋" w:eastAsia="仿宋"/>
          <w:b/>
          <w:bCs/>
          <w:kern w:val="0"/>
          <w:sz w:val="32"/>
          <w:szCs w:val="32"/>
        </w:rPr>
        <mc:AlternateContent>
          <mc:Choice Requires="wps">
            <w:drawing>
              <wp:anchor distT="0" distB="0" distL="114300" distR="114300" simplePos="0" relativeHeight="252409856" behindDoc="0" locked="0" layoutInCell="1" allowOverlap="1">
                <wp:simplePos x="0" y="0"/>
                <wp:positionH relativeFrom="column">
                  <wp:posOffset>2571750</wp:posOffset>
                </wp:positionH>
                <wp:positionV relativeFrom="paragraph">
                  <wp:posOffset>140970</wp:posOffset>
                </wp:positionV>
                <wp:extent cx="0" cy="310515"/>
                <wp:effectExtent l="38100" t="0" r="38100" b="13335"/>
                <wp:wrapNone/>
                <wp:docPr id="2008" name="自选图形 1822"/>
                <wp:cNvGraphicFramePr/>
                <a:graphic xmlns:a="http://schemas.openxmlformats.org/drawingml/2006/main">
                  <a:graphicData uri="http://schemas.microsoft.com/office/word/2010/wordprocessingShape">
                    <wps:wsp>
                      <wps:cNvCnPr>
                        <a:stCxn id="1439" idx="0"/>
                        <a:endCxn id="1435" idx="2"/>
                      </wps:cNvCnPr>
                      <wps:spPr>
                        <a:xfrm>
                          <a:off x="0" y="0"/>
                          <a:ext cx="0" cy="3105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22" o:spid="_x0000_s1026" o:spt="32" type="#_x0000_t32" style="position:absolute;left:0pt;margin-left:202.5pt;margin-top:11.1pt;height:24.45pt;width:0pt;z-index:252409856;mso-width-relative:page;mso-height-relative:page;" filled="f" stroked="t" coordsize="21600,21600" o:gfxdata="UEsDBAoAAAAAAIdO4kAAAAAAAAAAAAAAAAAEAAAAZHJzL1BLAwQUAAAACACHTuJA7yjtBtgAAAAJ&#10;AQAADwAAAGRycy9kb3ducmV2LnhtbE2PT0vEMBDF74LfIYzgzU1atGrtdEEXsRcX3BXxmG3GpthM&#10;SpP956c34kGPb97jze9V84MbxI6m0HtGyGYKBHHrTc8dwuv68eIGRIiajR48E8KRAszr05NKl8bv&#10;+YV2q9iJVMKh1Ag2xrGUMrSWnA4zPxIn78NPTsckp06aSe9TuRtkrlQhne45fbB6pAdL7edq6xDi&#10;4v1oi7f2/rZfrp+ei/6raZoF4vlZpu5ARDrEvzD84Cd0qBPTxm/ZBDEgXKqrtCUi5HkOIgV+DxuE&#10;6ywDWVfy/4L6G1BLAwQUAAAACACHTuJAl9NQxfoBAADkAwAADgAAAGRycy9lMm9Eb2MueG1srVPN&#10;jtMwEL4j8Q6W7zRJl6LdqOkeWpYLgkrAA0xtJ7HkP9mmSW/cEM/AjSPvAG+zErwFY6fb7oK4IHyw&#10;Zjwzn2c+f15ej1qRvfBBWtPQalZSIgyzXJquoe/e3jy5pCREMByUNaKhBxHo9erxo+XgajG3vVVc&#10;eIIgJtSDa2gfo6uLIrBeaAgz64TBYGu9hoiu7wruYUB0rYp5WT4rBuu585aJEPB0MwXpKuO3rWDx&#10;ddsGEYlqKPYW8+7zvkt7sVpC3XlwvWTHNuAfutAgDV56gtpABPLeyz+gtGTeBtvGGbO6sG0rmcgz&#10;4DRV+ds0b3pwIs+C5AR3oin8P1j2ar/1RPKGIpv4VgY0vtKPj19/fvh0+/n77bcvpLqczxNPgws1&#10;pq/N1qdJQ1yPJldWTy+uKFrjiVBh+L3g4hjMKMUDmOQENwGOrdcJGEkhGYoczoBjJGw6ZHh6UZWL&#10;apGaKqC+q3M+xBfCapKMhoboQXZ9XFtjUAbWV/mBYP8yxKnwriBdqgwZGnq1mGOzDFCIrYKIpnZI&#10;TTBdrg1WSX4jlcrz+263Vp7sIUkrr2NDD9LSJRsI/ZSXQ5PoegH8ueEkHhwybvB30NSCFpwSJfAz&#10;JSvLM4JU58zoJZhO/SUb+VAGaTkTm6yd5YetT1MnD6WUiTvKPmn1vp+zzp9z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KO0G2AAAAAkBAAAPAAAAAAAAAAEAIAAAACIAAABkcnMvZG93bnJldi54&#10;bWxQSwECFAAUAAAACACHTuJAl9NQxfoBAADkAwAADgAAAAAAAAABACAAAAAnAQAAZHJzL2Uyb0Rv&#10;Yy54bWxQSwUGAAAAAAYABgBZAQAAkwUAAAAA&#10;">
                <v:fill on="f" focussize="0,0"/>
                <v:stroke color="#000000" joinstyle="round" endarrow="block"/>
                <v:imagedata o:title=""/>
                <o:lock v:ext="edit" aspectratio="f"/>
              </v:shape>
            </w:pict>
          </mc:Fallback>
        </mc:AlternateContent>
      </w:r>
    </w:p>
    <w:p>
      <w:pPr>
        <w:widowControl/>
        <w:spacing w:line="520" w:lineRule="exact"/>
        <w:ind w:firstLine="640" w:firstLineChars="200"/>
        <w:rPr>
          <w:rFonts w:ascii="仿宋" w:hAnsi="仿宋" w:eastAsia="仿宋"/>
          <w:b/>
          <w:bCs/>
          <w:kern w:val="0"/>
          <w:sz w:val="32"/>
          <w:szCs w:val="32"/>
        </w:rPr>
      </w:pPr>
      <w:r>
        <w:rPr>
          <w:rFonts w:ascii="仿宋" w:hAnsi="仿宋" w:eastAsia="仿宋"/>
          <w:sz w:val="32"/>
          <w:szCs w:val="32"/>
        </w:rPr>
        <mc:AlternateContent>
          <mc:Choice Requires="wps">
            <w:drawing>
              <wp:anchor distT="0" distB="0" distL="114300" distR="114300" simplePos="0" relativeHeight="252192768" behindDoc="0" locked="0" layoutInCell="1" allowOverlap="1">
                <wp:simplePos x="0" y="0"/>
                <wp:positionH relativeFrom="column">
                  <wp:posOffset>1157605</wp:posOffset>
                </wp:positionH>
                <wp:positionV relativeFrom="paragraph">
                  <wp:posOffset>121285</wp:posOffset>
                </wp:positionV>
                <wp:extent cx="2966720" cy="537210"/>
                <wp:effectExtent l="5080" t="5080" r="19050" b="10160"/>
                <wp:wrapNone/>
                <wp:docPr id="1798" name="矩形 2062"/>
                <wp:cNvGraphicFramePr/>
                <a:graphic xmlns:a="http://schemas.openxmlformats.org/drawingml/2006/main">
                  <a:graphicData uri="http://schemas.microsoft.com/office/word/2010/wordprocessingShape">
                    <wps:wsp>
                      <wps:cNvSpPr/>
                      <wps:spPr>
                        <a:xfrm>
                          <a:off x="0" y="0"/>
                          <a:ext cx="2966720" cy="537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4"/>
                                <w:szCs w:val="24"/>
                              </w:rPr>
                              <w:t>考试合格后到车管所后勤服务楼一楼驾驶证业务办理室窗口受理</w:t>
                            </w:r>
                          </w:p>
                        </w:txbxContent>
                      </wps:txbx>
                      <wps:bodyPr upright="1"/>
                    </wps:wsp>
                  </a:graphicData>
                </a:graphic>
              </wp:anchor>
            </w:drawing>
          </mc:Choice>
          <mc:Fallback>
            <w:pict>
              <v:rect id="矩形 2062" o:spid="_x0000_s1026" o:spt="1" style="position:absolute;left:0pt;margin-left:91.15pt;margin-top:9.55pt;height:42.3pt;width:233.6pt;z-index:252192768;mso-width-relative:page;mso-height-relative:page;" fillcolor="#FFFFFF" filled="t" stroked="t" coordsize="21600,21600" o:gfxdata="UEsDBAoAAAAAAIdO4kAAAAAAAAAAAAAAAAAEAAAAZHJzL1BLAwQUAAAACACHTuJAKFZ1m9gAAAAK&#10;AQAADwAAAGRycy9kb3ducmV2LnhtbE2PQU+DQBCF7yb+h82YeLO7gNaCLD1oauKxpRdvA6yAsrOE&#10;XVr01zue6m3ezMub7+XbxQ7iZCbfO9IQrRQIQ7Vremo1HMvd3QaED0gNDo6Mhm/jYVtcX+WYNe5M&#10;e3M6hFZwCPkMNXQhjJmUvu6MRb9yoyG+fbjJYmA5tbKZ8MzhdpCxUmtpsSf+0OFonjtTfx1mq6Hq&#10;4yP+7MtXZdNdEt6W8nN+f9H69iZSTyCCWcLFDH/4jA4FM1VupsaLgfUmTtjKQxqBYMP6Pn0AUfFC&#10;JY8gi1z+r1D8AlBLAwQUAAAACACHTuJA8+tjze4BAADhAwAADgAAAGRycy9lMm9Eb2MueG1srVNL&#10;jhMxEN0jcQfLe9KdRklIazqzIIQNgpFmOEDFn25L/sn2pDunQWLHITgO4hqUnZCZARYI0Qt32S4/&#10;v/eqfHU9GU0OIkTlbEfns5oSYZnjyvYd/Xi3e/GKkpjActDOio4eRaTXm+fPrkbfisYNTnMRCILY&#10;2I6+o0NKvq2qyAZhIM6cFxY3pQsGEk5DX/EAI6IbXTV1vaxGF7gPjokYcXV72qSbgi+lYOmDlFEk&#10;ojuK3FIZQxn3eaw2V9D2Afyg2JkG/AMLA8ripReoLSQg90H9BmUUCy46mWbMmcpJqZgoGlDNvP5F&#10;ze0AXhQtaE70F5vi/4Nl7w83gSiOtVutsVYWDFbp+6cv375+Jk29bLJDo48tJt76m3CeRQyz3EkG&#10;k/8ohEzF1ePFVTElwnCxWS+XqwbNZ7i3eLlq5sX26uG0DzG9Fc6QHHQ0YNWKmXB4FxPeiKk/U/Jl&#10;0WnFd0rrMgn9/rUO5ABY4V35MmU88iRNWzJ2dL1oFsgDsNGkhoSh8Sg92r7c9+REfAxcl+9PwJnY&#10;FuJwIlAQchq0RiWR7YJ2EMDfWE7S0aO3Ft8BzWSM4JRogc8mRyUzgdJ/k4nqtEWRuTCnUuQoTfsJ&#10;YXK4d/yIdb33QfUDWjov1PMO9lFx59zzuVEfzwvow8vc/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VnWb2AAAAAoBAAAPAAAAAAAAAAEAIAAAACIAAABkcnMvZG93bnJldi54bWxQSwECFAAUAAAA&#10;CACHTuJA8+tjze4BAADhAwAADgAAAAAAAAABACAAAAAnAQAAZHJzL2Uyb0RvYy54bWxQSwUGAAAA&#10;AAYABgBZAQAAhwUAAAAA&#10;">
                <v:fill on="t" focussize="0,0"/>
                <v:stroke color="#000000" joinstyle="miter"/>
                <v:imagedata o:title=""/>
                <o:lock v:ext="edit" aspectratio="f"/>
                <v:textbox>
                  <w:txbxContent>
                    <w:p>
                      <w:pPr>
                        <w:jc w:val="center"/>
                      </w:pPr>
                      <w:r>
                        <w:rPr>
                          <w:rFonts w:hint="eastAsia" w:ascii="仿宋" w:hAnsi="仿宋" w:eastAsia="仿宋" w:cs="仿宋"/>
                          <w:sz w:val="24"/>
                          <w:szCs w:val="24"/>
                        </w:rPr>
                        <w:t>考试合格后到车管所后勤服务楼一楼驾驶证业务办理室窗口受理</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191744" behindDoc="0" locked="0" layoutInCell="1" allowOverlap="1">
                <wp:simplePos x="0" y="0"/>
                <wp:positionH relativeFrom="column">
                  <wp:posOffset>1809750</wp:posOffset>
                </wp:positionH>
                <wp:positionV relativeFrom="paragraph">
                  <wp:posOffset>121285</wp:posOffset>
                </wp:positionV>
                <wp:extent cx="0" cy="180975"/>
                <wp:effectExtent l="38100" t="0" r="38100" b="9525"/>
                <wp:wrapNone/>
                <wp:docPr id="1797" name="自选图形 2061"/>
                <wp:cNvGraphicFramePr/>
                <a:graphic xmlns:a="http://schemas.openxmlformats.org/drawingml/2006/main">
                  <a:graphicData uri="http://schemas.microsoft.com/office/word/2010/wordprocessingShape">
                    <wps:wsp>
                      <wps:cNvCnPr>
                        <a:stCxn id="1439" idx="0"/>
                        <a:endCxn id="1435" idx="2"/>
                      </wps:cNvCnPr>
                      <wps:spPr>
                        <a:xfrm>
                          <a:off x="0" y="0"/>
                          <a:ext cx="0"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61" o:spid="_x0000_s1026" o:spt="32" type="#_x0000_t32" style="position:absolute;left:0pt;margin-left:142.5pt;margin-top:9.55pt;height:14.25pt;width:0pt;z-index:252191744;mso-width-relative:page;mso-height-relative:page;" filled="f" stroked="t" coordsize="21600,21600" o:gfxdata="UEsDBAoAAAAAAIdO4kAAAAAAAAAAAAAAAAAEAAAAZHJzL1BLAwQUAAAACACHTuJAgjd239gAAAAJ&#10;AQAADwAAAGRycy9kb3ducmV2LnhtbE2PzU7DMBCE70i8g7VI3KiTCkIb4lSCCpELlWgR4ujGS2wR&#10;r6PY/ePpWcQBjjszmv2mWhx9L/Y4RhdIQT7JQCC1wTjqFLxuHq9mIGLSZHQfCBWcMMKiPj+rdGnC&#10;gV5wv06d4BKKpVZgUxpKKWNr0es4CQMSex9h9DrxOXbSjPrA5b6X0ywrpNeO+IPVAz5YbD/XO68g&#10;Ld9Ptnhr7+dutXl6LtxX0zRLpS4v8uwORMJj+gvDDz6jQ81M27AjE0WvYDq74S2JjXkOggO/wlbB&#10;9W0Bsq7k/wX1N1BLAwQUAAAACACHTuJAMZz75PsBAADkAwAADgAAAGRycy9lMm9Eb2MueG1srVNL&#10;jhMxEN0jcQfLe9KdQCaTVjqzSBg2CCIBB6jY7m5L/sk26WTHDnEGdiy5A9xmJLgFZXc+MyA2CC+s&#10;sqvqud5z1eJmrxXZCR+kNTUdj0pKhGGWS9PW9N3b2yfXlIQIhoOyRtT0IAK9WT5+tOhdJSa2s4oL&#10;TxDEhKp3Ne1idFVRBNYJDWFknTDobKzXEPHo24J76BFdq2JSlldFbz133jIRAt6uByddZvymESy+&#10;bpogIlE1xdpi3n3et2kvlguoWg+uk+xYBvxDFRqkwUfPUGuIQN57+QeUlszbYJs4YlYXtmkkE5kD&#10;shmXv7F504ETmQuKE9xZpvD/YNmr3cYTyfHvZvMZJQY0/tKPj19/fvh09/n73bcvZFJejZNOvQsV&#10;hq/MxiemIa72Zsh89nRO0dqfBRWG33NOj85JQikewKRDcAPgvvE6AaMoJEORwwVwHwkbLhnejq/L&#10;+Wya4aA65Tkf4gthNUlGTUP0INsurqwx2AbWj/MHwe5liKkOqE4J6VFlSF/T+XSCxTLARmwURDS1&#10;Q2mCaXNusEryW6lU5u/b7Up5soPUWnkdC3oQlh5ZQ+iGuOxKYVB1Avhzw0k8OFTc4HTQVIIWnBIl&#10;cJiSlSMjSHWJjF6CadVfopGWMkeVB2GTxFvLDxt/Uh9bKfM/tn3q1fvnnH0Zzu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jd239gAAAAJAQAADwAAAAAAAAABACAAAAAiAAAAZHJzL2Rvd25yZXYu&#10;eG1sUEsBAhQAFAAAAAgAh07iQDGc++T7AQAA5AMAAA4AAAAAAAAAAQAgAAAAJwEAAGRycy9lMm9E&#10;b2MueG1sUEsFBgAAAAAGAAYAWQEAAJQFAAAAAA==&#10;">
                <v:fill on="f" focussize="0,0"/>
                <v:stroke color="#000000" joinstyle="round" endarrow="block"/>
                <v:imagedata o:title=""/>
                <o:lock v:ext="edit" aspectratio="f"/>
              </v:shape>
            </w:pict>
          </mc:Fallback>
        </mc:AlternateContent>
      </w:r>
    </w:p>
    <w:p>
      <w:pPr>
        <w:jc w:val="left"/>
        <w:rPr>
          <w:rFonts w:ascii="仿宋" w:hAnsi="仿宋" w:eastAsia="仿宋"/>
          <w:b/>
          <w:bCs/>
          <w:sz w:val="32"/>
          <w:szCs w:val="32"/>
        </w:rPr>
      </w:pPr>
    </w:p>
    <w:p>
      <w:pPr>
        <w:widowControl/>
        <w:ind w:firstLine="643" w:firstLineChars="200"/>
        <w:rPr>
          <w:rFonts w:ascii="楷体" w:hAnsi="楷体" w:eastAsia="楷体" w:cs="楷体"/>
          <w:b/>
          <w:sz w:val="32"/>
          <w:szCs w:val="32"/>
        </w:rPr>
      </w:pPr>
      <w:bookmarkStart w:id="2249" w:name="_Toc11130_WPSOffice_Level2"/>
      <w:r>
        <w:rPr>
          <w:rFonts w:hint="eastAsia" w:ascii="楷体" w:hAnsi="楷体" w:eastAsia="楷体" w:cs="楷体"/>
          <w:b/>
          <w:sz w:val="32"/>
          <w:szCs w:val="32"/>
        </w:rPr>
        <w:t>四、办理地点：</w:t>
      </w:r>
      <w:r>
        <w:rPr>
          <w:rFonts w:hint="eastAsia" w:ascii="仿宋" w:hAnsi="仿宋" w:eastAsia="仿宋" w:cs="仿宋"/>
          <w:sz w:val="32"/>
          <w:szCs w:val="32"/>
        </w:rPr>
        <w:t>抚顺市公安局交通管理局车辆管理所</w:t>
      </w:r>
    </w:p>
    <w:p>
      <w:pPr>
        <w:widowControl/>
        <w:ind w:firstLine="1285" w:firstLineChars="400"/>
        <w:rPr>
          <w:rFonts w:ascii="楷体" w:hAnsi="楷体" w:eastAsia="楷体" w:cs="楷体"/>
          <w:sz w:val="32"/>
          <w:szCs w:val="32"/>
        </w:rPr>
      </w:pPr>
      <w:r>
        <w:rPr>
          <w:rFonts w:hint="eastAsia" w:ascii="楷体" w:hAnsi="楷体" w:eastAsia="楷体" w:cs="楷体"/>
          <w:b/>
          <w:sz w:val="32"/>
          <w:szCs w:val="32"/>
        </w:rPr>
        <w:t>咨询电话</w:t>
      </w:r>
      <w:bookmarkEnd w:id="2249"/>
      <w:r>
        <w:rPr>
          <w:rFonts w:hint="eastAsia" w:ascii="楷体" w:hAnsi="楷体" w:eastAsia="楷体" w:cs="楷体"/>
          <w:b/>
          <w:sz w:val="32"/>
          <w:szCs w:val="32"/>
        </w:rPr>
        <w:t>：</w:t>
      </w:r>
      <w:r>
        <w:rPr>
          <w:rFonts w:ascii="仿宋" w:hAnsi="仿宋" w:eastAsia="仿宋"/>
          <w:sz w:val="32"/>
          <w:szCs w:val="32"/>
        </w:rPr>
        <w:t>024-</w:t>
      </w:r>
      <w:r>
        <w:rPr>
          <w:rFonts w:ascii="仿宋" w:hAnsi="仿宋" w:eastAsia="仿宋" w:cs="仿宋"/>
          <w:sz w:val="32"/>
          <w:szCs w:val="32"/>
        </w:rPr>
        <w:t>54625909</w:t>
      </w:r>
    </w:p>
    <w:p>
      <w:pPr>
        <w:widowControl/>
        <w:ind w:firstLine="643" w:firstLineChars="200"/>
        <w:jc w:val="left"/>
        <w:rPr>
          <w:rFonts w:ascii="楷体" w:hAnsi="楷体" w:eastAsia="楷体" w:cs="楷体"/>
          <w:b/>
          <w:sz w:val="32"/>
          <w:szCs w:val="32"/>
        </w:rPr>
      </w:pPr>
      <w:bookmarkStart w:id="2250" w:name="_Toc16373_WPSOffice_Level2"/>
      <w:r>
        <w:rPr>
          <w:rFonts w:hint="eastAsia" w:ascii="楷体" w:hAnsi="楷体" w:eastAsia="楷体" w:cs="楷体"/>
          <w:b/>
          <w:sz w:val="32"/>
          <w:szCs w:val="32"/>
        </w:rPr>
        <w:t>五、办理时限</w:t>
      </w:r>
    </w:p>
    <w:p>
      <w:pPr>
        <w:widowControl/>
        <w:ind w:firstLine="640" w:firstLineChars="200"/>
        <w:jc w:val="left"/>
        <w:rPr>
          <w:rFonts w:ascii="仿宋" w:hAnsi="仿宋" w:eastAsia="仿宋"/>
          <w:kern w:val="0"/>
          <w:sz w:val="32"/>
          <w:szCs w:val="32"/>
        </w:rPr>
      </w:pPr>
      <w:r>
        <w:rPr>
          <w:rFonts w:hint="eastAsia" w:ascii="仿宋" w:hAnsi="仿宋" w:eastAsia="仿宋"/>
          <w:kern w:val="0"/>
          <w:sz w:val="32"/>
          <w:szCs w:val="32"/>
        </w:rPr>
        <w:t>资料齐全，考试合格，立等可取。</w:t>
      </w:r>
      <w:bookmarkEnd w:id="2250"/>
    </w:p>
    <w:p>
      <w:pPr>
        <w:widowControl/>
        <w:ind w:firstLine="643" w:firstLineChars="200"/>
        <w:rPr>
          <w:rFonts w:ascii="楷体" w:hAnsi="楷体" w:eastAsia="楷体" w:cs="楷体"/>
          <w:b/>
          <w:sz w:val="32"/>
          <w:szCs w:val="32"/>
        </w:rPr>
      </w:pPr>
      <w:bookmarkStart w:id="2251" w:name="_Toc32217_WPSOffice_Level2"/>
      <w:r>
        <w:rPr>
          <w:rFonts w:hint="eastAsia" w:ascii="楷体" w:hAnsi="楷体" w:eastAsia="楷体" w:cs="楷体"/>
          <w:b/>
          <w:sz w:val="32"/>
          <w:szCs w:val="32"/>
        </w:rPr>
        <w:t>六、是否收费？</w:t>
      </w:r>
    </w:p>
    <w:p>
      <w:pPr>
        <w:widowControl/>
        <w:ind w:firstLine="640" w:firstLineChars="200"/>
        <w:rPr>
          <w:rFonts w:ascii="仿宋" w:hAnsi="仿宋" w:eastAsia="仿宋"/>
          <w:kern w:val="0"/>
          <w:sz w:val="32"/>
          <w:szCs w:val="32"/>
        </w:rPr>
      </w:pPr>
      <w:r>
        <w:rPr>
          <w:rFonts w:hint="eastAsia" w:ascii="仿宋" w:hAnsi="仿宋" w:eastAsia="仿宋"/>
          <w:kern w:val="0"/>
          <w:sz w:val="32"/>
          <w:szCs w:val="32"/>
        </w:rPr>
        <w:t>收费。初考</w:t>
      </w:r>
      <w:r>
        <w:rPr>
          <w:rFonts w:ascii="仿宋" w:hAnsi="仿宋" w:eastAsia="仿宋"/>
          <w:kern w:val="0"/>
          <w:sz w:val="32"/>
          <w:szCs w:val="32"/>
        </w:rPr>
        <w:t>40</w:t>
      </w:r>
      <w:r>
        <w:rPr>
          <w:rFonts w:hint="eastAsia" w:ascii="仿宋" w:hAnsi="仿宋" w:eastAsia="仿宋"/>
          <w:kern w:val="0"/>
          <w:sz w:val="32"/>
          <w:szCs w:val="32"/>
        </w:rPr>
        <w:t>元，补考</w:t>
      </w:r>
      <w:r>
        <w:rPr>
          <w:rFonts w:ascii="仿宋" w:hAnsi="仿宋" w:eastAsia="仿宋"/>
          <w:kern w:val="0"/>
          <w:sz w:val="32"/>
          <w:szCs w:val="32"/>
        </w:rPr>
        <w:t>20</w:t>
      </w:r>
      <w:r>
        <w:rPr>
          <w:rFonts w:hint="eastAsia" w:ascii="仿宋" w:hAnsi="仿宋" w:eastAsia="仿宋"/>
          <w:kern w:val="0"/>
          <w:sz w:val="32"/>
          <w:szCs w:val="32"/>
        </w:rPr>
        <w:t>元。</w:t>
      </w:r>
      <w:bookmarkEnd w:id="2251"/>
    </w:p>
    <w:p>
      <w:pPr>
        <w:widowControl/>
        <w:ind w:firstLine="643" w:firstLineChars="200"/>
        <w:rPr>
          <w:rFonts w:ascii="楷体" w:hAnsi="楷体" w:eastAsia="楷体" w:cs="楷体"/>
          <w:b/>
          <w:sz w:val="32"/>
          <w:szCs w:val="32"/>
        </w:rPr>
      </w:pPr>
      <w:bookmarkStart w:id="2252" w:name="_Toc9439_WPSOffice_Level2"/>
      <w:r>
        <w:rPr>
          <w:rFonts w:hint="eastAsia" w:ascii="楷体" w:hAnsi="楷体" w:eastAsia="楷体" w:cs="楷体"/>
          <w:b/>
          <w:sz w:val="32"/>
          <w:szCs w:val="32"/>
        </w:rPr>
        <w:t>七、是否可以代办？</w:t>
      </w:r>
    </w:p>
    <w:bookmarkEnd w:id="2252"/>
    <w:p>
      <w:pPr>
        <w:widowControl/>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jc w:val="center"/>
        <w:rPr>
          <w:rFonts w:ascii="仿宋" w:hAnsi="仿宋" w:eastAsia="仿宋" w:cs="宋体"/>
          <w:sz w:val="32"/>
          <w:szCs w:val="32"/>
        </w:rPr>
      </w:pPr>
    </w:p>
    <w:p>
      <w:pPr>
        <w:pStyle w:val="2"/>
        <w:spacing w:before="0" w:beforeAutospacing="0" w:after="0" w:afterAutospacing="0"/>
        <w:jc w:val="center"/>
        <w:rPr>
          <w:sz w:val="44"/>
          <w:szCs w:val="44"/>
        </w:rPr>
      </w:pPr>
      <w:bookmarkStart w:id="2253" w:name="_Toc12140"/>
      <w:bookmarkStart w:id="2254" w:name="_Toc14824_WPSOffice_Level1"/>
      <w:bookmarkStart w:id="2255" w:name="_Toc7118_WPSOffice_Level1"/>
      <w:bookmarkStart w:id="2256" w:name="_Toc27994_WPSOffice_Level1"/>
      <w:bookmarkStart w:id="2257" w:name="_Toc11993_WPSOffice_Level1"/>
      <w:bookmarkStart w:id="2258" w:name="_Toc23329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259" w:name="_Toc16528"/>
      <w:r>
        <w:rPr>
          <w:rFonts w:hint="eastAsia"/>
          <w:sz w:val="44"/>
          <w:szCs w:val="44"/>
        </w:rPr>
        <w:t>注销最高准驾车型驾驶资格</w:t>
      </w:r>
      <w:bookmarkEnd w:id="2253"/>
      <w:bookmarkEnd w:id="2254"/>
      <w:bookmarkEnd w:id="2255"/>
      <w:bookmarkEnd w:id="2256"/>
      <w:bookmarkEnd w:id="2257"/>
      <w:bookmarkEnd w:id="2258"/>
      <w:bookmarkEnd w:id="2259"/>
    </w:p>
    <w:p>
      <w:pPr>
        <w:jc w:val="center"/>
        <w:rPr>
          <w:rFonts w:ascii="仿宋" w:hAnsi="仿宋" w:eastAsia="仿宋" w:cs="宋体"/>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一、</w:t>
      </w:r>
      <w:r>
        <w:rPr>
          <w:rFonts w:hint="eastAsia" w:ascii="楷体" w:hAnsi="楷体" w:eastAsia="楷体" w:cs="楷体"/>
          <w:b/>
          <w:color w:val="000000"/>
          <w:sz w:val="32"/>
          <w:szCs w:val="32"/>
        </w:rPr>
        <w:t>注销最高准驾车型</w:t>
      </w:r>
      <w:r>
        <w:rPr>
          <w:rFonts w:hint="eastAsia" w:ascii="楷体" w:hAnsi="楷体" w:eastAsia="楷体" w:cs="楷体"/>
          <w:b/>
          <w:sz w:val="32"/>
          <w:szCs w:val="32"/>
        </w:rPr>
        <w:t>申请对象及条件</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持有大型客车、牵引车、城市公交车、中型客车、大型货车驾驶证的驾驶人有以下情况之一的，车辆管理所应当注销其最高准驾车型驾驶资格，并通知机动车驾驶人在三十日内办理降级换证业务。</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1.发生交通事故造成人员死亡，承担同等以上责任，未构成犯罪的；</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2.在一个记分周期内有记满12分记录的；</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3.连续三个记分周期不参加审验的。</w:t>
      </w:r>
    </w:p>
    <w:p>
      <w:pPr>
        <w:widowControl/>
        <w:spacing w:line="580" w:lineRule="exact"/>
        <w:ind w:firstLine="640" w:firstLineChars="200"/>
        <w:rPr>
          <w:rFonts w:ascii="仿宋" w:hAnsi="仿宋" w:eastAsia="仿宋" w:cs="宋体"/>
          <w:color w:val="000000"/>
          <w:kern w:val="0"/>
          <w:sz w:val="32"/>
          <w:szCs w:val="32"/>
        </w:rPr>
      </w:pPr>
      <w:r>
        <w:rPr>
          <w:rFonts w:hint="eastAsia" w:ascii="仿宋" w:hAnsi="仿宋" w:eastAsia="仿宋" w:cs="仿宋"/>
          <w:sz w:val="32"/>
          <w:szCs w:val="32"/>
        </w:rPr>
        <w:t>机动车驾驶人在实习期内发生道路交通安全违法行为被记满12分的，注销其实习的准驾车型驾驶资格。被注销的驾驶资格不属于最高准驾车型的，应当注销其最高准驾车型驾驶资格。</w:t>
      </w:r>
    </w:p>
    <w:p>
      <w:pPr>
        <w:widowControl/>
        <w:ind w:firstLine="643" w:firstLineChars="200"/>
        <w:rPr>
          <w:rFonts w:ascii="仿宋" w:hAnsi="仿宋" w:eastAsia="仿宋"/>
          <w:sz w:val="32"/>
          <w:szCs w:val="32"/>
        </w:rPr>
      </w:pPr>
      <w:r>
        <w:rPr>
          <w:rFonts w:hint="eastAsia" w:ascii="楷体" w:hAnsi="楷体" w:eastAsia="楷体" w:cs="楷体"/>
          <w:b/>
          <w:sz w:val="32"/>
          <w:szCs w:val="32"/>
        </w:rPr>
        <w:t>二、所需材料：</w:t>
      </w:r>
      <w:r>
        <w:rPr>
          <w:rFonts w:hint="eastAsia" w:ascii="仿宋" w:hAnsi="仿宋" w:eastAsia="仿宋"/>
          <w:sz w:val="32"/>
          <w:szCs w:val="32"/>
        </w:rPr>
        <w:t>申请人的身份证明原件。</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194816" behindDoc="0" locked="0" layoutInCell="1" allowOverlap="1">
                <wp:simplePos x="0" y="0"/>
                <wp:positionH relativeFrom="column">
                  <wp:posOffset>657225</wp:posOffset>
                </wp:positionH>
                <wp:positionV relativeFrom="paragraph">
                  <wp:posOffset>121285</wp:posOffset>
                </wp:positionV>
                <wp:extent cx="3800475" cy="353060"/>
                <wp:effectExtent l="4445" t="4445" r="5080" b="23495"/>
                <wp:wrapNone/>
                <wp:docPr id="1800" name="矩形 2064"/>
                <wp:cNvGraphicFramePr/>
                <a:graphic xmlns:a="http://schemas.openxmlformats.org/drawingml/2006/main">
                  <a:graphicData uri="http://schemas.microsoft.com/office/word/2010/wordprocessingShape">
                    <wps:wsp>
                      <wps:cNvSpPr/>
                      <wps:spPr>
                        <a:xfrm>
                          <a:off x="0" y="0"/>
                          <a:ext cx="3800475"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持办事要件到车管所后勤服务楼一楼体检中心照相</w:t>
                            </w:r>
                          </w:p>
                          <w:p/>
                        </w:txbxContent>
                      </wps:txbx>
                      <wps:bodyPr upright="1"/>
                    </wps:wsp>
                  </a:graphicData>
                </a:graphic>
              </wp:anchor>
            </w:drawing>
          </mc:Choice>
          <mc:Fallback>
            <w:pict>
              <v:rect id="矩形 2064" o:spid="_x0000_s1026" o:spt="1" style="position:absolute;left:0pt;margin-left:51.75pt;margin-top:9.55pt;height:27.8pt;width:299.25pt;z-index:252194816;mso-width-relative:page;mso-height-relative:page;" fillcolor="#FFFFFF" filled="t" stroked="t" coordsize="21600,21600" o:gfxdata="UEsDBAoAAAAAAIdO4kAAAAAAAAAAAAAAAAAEAAAAZHJzL1BLAwQUAAAACACHTuJABvPNNdYAAAAJ&#10;AQAADwAAAGRycy9kb3ducmV2LnhtbE2PwU7DMBBE70j8g7VI3KidFChN4/QAKhLHNr1w28TbJBDb&#10;Uey0ga9nOcFtRvs0O5NvZ9uLM42h805DslAgyNXedK7RcCx3d08gQkRnsPeONHxRgG1xfZVjZvzF&#10;7el8iI3gEBcy1NDGOGRShroli2HhB3J8O/nRYmQ7NtKMeOFw28tUqUdpsXP8ocWBnluqPw+T1VB1&#10;6RG/9+WrsuvdMr7N5cf0/qL17U2iNiAizfEPht/6XB0K7lT5yZkgevZq+cAoi3UCgoGVSnlcxeJ+&#10;BbLI5f8FxQ9QSwMEFAAAAAgAh07iQK+FB2PtAQAA4QMAAA4AAABkcnMvZTJvRG9jLnhtbK1TS44T&#10;MRDdI3EHy3vSnWQShlY6syCEDYKRZjhAxZ9uS/7J9qQ7p0FixyE4DuIalJ2QmWFmgRC9cJft8vN7&#10;r8qrq9FoshchKmdbOp3UlAjLHFe2a+nn2+2rS0piAstBOytaehCRXq1fvlgNvhEz1zvNRSAIYmMz&#10;+Jb2KfmmqiLrhYE4cV5Y3JQuGEg4DV3FAwyIbnQ1q+tlNbjAfXBMxIirm+MmXRd8KQVLn6SMIhHd&#10;UuSWyhjKuMtjtV5B0wXwvWInGvAPLAwoi5eeoTaQgNwF9QTKKBZcdDJNmDOVk1IxUTSgmmn9h5qb&#10;HrwoWtCc6M82xf8Hyz7urwNRHGt3WaNBFgxW6eeXbz++fyWzenmRHRp8bDDxxl+H0yximOWOMpj8&#10;RyFkLK4ezq6KMRGGi3MEvni9oITh3nwxr5fF9ur+tA8xvRfOkBy0NGDVipmw/xAT3oipv1PyZdFp&#10;xbdK6zIJ3e6tDmQPWOFt+TJlPPIoTVsytPTNYpZ5ADaa1JAwNB6lR9uV+x6diA+B6/I9B5yJbSD2&#10;RwIFIadBY1QS2S5oegH8neUkHTx6a/Ed0EzGCE6JFvhsclQyEyj9N5moTlsUmQtzLEWO0rgbESaH&#10;O8cPWNc7H1TXo6XTQj3vYB8Vd049nxv14byA3r/M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88011gAAAAkBAAAPAAAAAAAAAAEAIAAAACIAAABkcnMvZG93bnJldi54bWxQSwECFAAUAAAACACH&#10;TuJAr4UHY+0BAADhAwAADgAAAAAAAAABACAAAAAlAQAAZHJzL2Uyb0RvYy54bWxQSwUGAAAAAAYA&#10;BgBZAQAAh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持办事要件到车管所后勤服务楼一楼体检中心照相</w:t>
                      </w:r>
                    </w:p>
                    <w:p/>
                  </w:txbxContent>
                </v:textbox>
              </v:rect>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195840" behindDoc="0" locked="0" layoutInCell="1" allowOverlap="1">
                <wp:simplePos x="0" y="0"/>
                <wp:positionH relativeFrom="column">
                  <wp:posOffset>1610995</wp:posOffset>
                </wp:positionH>
                <wp:positionV relativeFrom="paragraph">
                  <wp:posOffset>347345</wp:posOffset>
                </wp:positionV>
                <wp:extent cx="399415" cy="635"/>
                <wp:effectExtent l="37465" t="0" r="38100" b="635"/>
                <wp:wrapNone/>
                <wp:docPr id="1801" name="自选图形 2065"/>
                <wp:cNvGraphicFramePr/>
                <a:graphic xmlns:a="http://schemas.openxmlformats.org/drawingml/2006/main">
                  <a:graphicData uri="http://schemas.microsoft.com/office/word/2010/wordprocessingShape">
                    <wps:wsp>
                      <wps:cNvCnPr>
                        <a:stCxn id="1439" idx="0"/>
                        <a:endCxn id="1435" idx="2"/>
                      </wps:cNvCnPr>
                      <wps:spPr>
                        <a:xfrm rot="-5400000" flipH="1">
                          <a:off x="0" y="0"/>
                          <a:ext cx="399415" cy="635"/>
                        </a:xfrm>
                        <a:prstGeom prst="bentConnector3">
                          <a:avLst>
                            <a:gd name="adj1" fmla="val 499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65" o:spid="_x0000_s1026" o:spt="34" type="#_x0000_t34" style="position:absolute;left:0pt;flip:x;margin-left:126.85pt;margin-top:27.35pt;height:0.05pt;width:31.45pt;rotation:5898240f;z-index:252195840;mso-width-relative:page;mso-height-relative:page;" filled="f" stroked="t" coordsize="21600,21600" o:gfxdata="UEsDBAoAAAAAAIdO4kAAAAAAAAAAAAAAAAAEAAAAZHJzL1BLAwQUAAAACACHTuJApB3HjtgAAAAJ&#10;AQAADwAAAGRycy9kb3ducmV2LnhtbE2PTU/DMAyG70j8h8hIuyCWftBuKk0nNIkL4sKoes4a01bk&#10;o0uyD/493omdLNuPXj+uNxej2Ql9mJwVkC4TYGh7pyY7CGi/3p7WwEKUVkntLAr4xQCb5v6ulpVy&#10;Z/uJp10cGIXYUEkBY4xzxXnoRzQyLN2MlnbfzhsZqfUDV16eKdxoniVJyY2cLF0Y5YzbEfuf3dEI&#10;KPL3g55fO/PY+o/s4ItOtqtOiMVDmrwAi3iJ/zBc9UkdGnLau6NVgWkBWZGvCKWwZ6oE5GlZAttf&#10;B2vgTc1vP2j+AFBLAwQUAAAACACHTuJAVy/L5CwCAAAyBAAADgAAAGRycy9lMm9Eb2MueG1srVPL&#10;jtMwFN0j8Q+W99Ok6UOTqOksWgYWCEYCPsCN7cTIL9mmaXfsEN/AjiX/MPzNSPAXXDuhLSA2iCws&#10;O/f63HPPuV7dHJREe+a8MLrG00mOEdONoUK3NX7z+vbqGiMfiKZEGs1qfGQe36wfP1r1tmKF6Yyk&#10;zCEA0b7qbY27EGyVZb7pmCJ+YizTEOTGKRLg6NqMOtIDupJZkefLrDeOWmca5j383Q5BvE74nLMm&#10;vOTcs4BkjYFbSKtL6y6u2XpFqtYR24lmpEH+gYUiQkPRE9SWBILeOfEHlBKNM97wMGmMygznomGp&#10;B+hmmv/WzauOWJZ6AXG8Pcnk/x9s82J/55Cg4N11PsVIEwUuffvw5fv7jw+fvj7cf0ZFvlxEnXrr&#10;K0jf6DsXO/Vhc9DDzfmsxLA7nARlml4EF2OwiCjZLzDx4O0AeOBOIWfAoqvFPI8fRlwK+wy4JW1B&#10;LZRqoOO50iGgBn7OynI+hUINhJazxDcjVYSMXK3z4SkzCsVNjXdMh43RGqbDuFnCJvvnPiQD6agB&#10;oW9BD64kzMOeSDQvy2KaOiDVmA0VfiLHq1Kjvsbloog8CAwzlyTAVlmQ1+s2FfJGCnorpEwauna3&#10;kQ4BPnQ09Bw1AnUv02KRLfHdkJdCw+AqEZhLI9wxQp9oisLRgn8a3hqOZBSjGEkGTzPuUmYgQp4z&#10;gxNEt/Iv2UBE6tGzwaZo2M7Q410sm7yEwUyMx0cUJ//ynLLOT33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Qdx47YAAAACQEAAA8AAAAAAAAAAQAgAAAAIgAAAGRycy9kb3ducmV2LnhtbFBLAQIU&#10;ABQAAAAIAIdO4kBXL8vkLAIAADIEAAAOAAAAAAAAAAEAIAAAACcBAABkcnMvZTJvRG9jLnhtbFBL&#10;BQYAAAAABgAGAFkBAADFBQAAAAA=&#10;" adj="10783">
                <v:fill on="f" focussize="0,0"/>
                <v:stroke color="#000000" joinstyle="miter" endarrow="block"/>
                <v:imagedata o:title=""/>
                <o:lock v:ext="edit" aspectratio="f"/>
              </v:shape>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200960" behindDoc="0" locked="0" layoutInCell="1" allowOverlap="1">
                <wp:simplePos x="0" y="0"/>
                <wp:positionH relativeFrom="column">
                  <wp:posOffset>2581275</wp:posOffset>
                </wp:positionH>
                <wp:positionV relativeFrom="paragraph">
                  <wp:posOffset>239395</wp:posOffset>
                </wp:positionV>
                <wp:extent cx="0" cy="164465"/>
                <wp:effectExtent l="38100" t="0" r="38100" b="6985"/>
                <wp:wrapNone/>
                <wp:docPr id="1806" name="自选图形 2070"/>
                <wp:cNvGraphicFramePr/>
                <a:graphic xmlns:a="http://schemas.openxmlformats.org/drawingml/2006/main">
                  <a:graphicData uri="http://schemas.microsoft.com/office/word/2010/wordprocessingShape">
                    <wps:wsp>
                      <wps:cNvCnPr>
                        <a:stCxn id="1439" idx="0"/>
                        <a:endCxn id="1435" idx="2"/>
                      </wps:cNvCnPr>
                      <wps:spPr>
                        <a:xfrm>
                          <a:off x="0" y="0"/>
                          <a:ext cx="0" cy="164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70" o:spid="_x0000_s1026" o:spt="32" type="#_x0000_t32" style="position:absolute;left:0pt;margin-left:203.25pt;margin-top:18.85pt;height:12.95pt;width:0pt;z-index:252200960;mso-width-relative:page;mso-height-relative:page;" filled="f" stroked="t" coordsize="21600,21600" o:gfxdata="UEsDBAoAAAAAAIdO4kAAAAAAAAAAAAAAAAAEAAAAZHJzL1BLAwQUAAAACACHTuJAqracZ9gAAAAJ&#10;AQAADwAAAGRycy9kb3ducmV2LnhtbE2Py07DMBBF90j8gzVI7KhdCi6ETCpBhcimSH0IsXTjIbaI&#10;7Sh2X3w9RixgOTNHd84tZ0fXsT0N0QaPMB4JYOSboK1vETbr56s7YDEpr1UXPCGcKMKsOj8rVaHD&#10;wS9pv0otyyE+FgrBpNQXnMfGkFNxFHry+fYRBqdSHoeW60Edcrjr+LUQkjtlff5gVE9PhprP1c4h&#10;pPn7yci35vHevq5fFtJ+1XU9R7y8GIsHYImO6Q+GH/2sDlV22oad15F1CDdC3mYUYTKdAsvA72KL&#10;ICcSeFXy/w2qb1BLAwQUAAAACACHTuJApeFK2/oBAADkAwAADgAAAGRycy9lMm9Eb2MueG1srVNL&#10;jhMxEN0jcQfLe9KdkISZVjqzSBg2CCIBB6jY7m5L/sk26WTHDnEGdiy5A9xmJLgFZXc+MyA2CC8s&#10;21X1XO/5eXGz14rshA/SmpqORyUlwjDLpWlr+u7t7ZMrSkIEw0FZI2p6EIHeLB8/WvSuEhPbWcWF&#10;JwhiQtW7mnYxuqooAuuEhjCyThgMNtZriLj1bcE99IiuVTEpy3nRW8+dt0yEgKfrIUiXGb9pBIuv&#10;myaISFRNsbeYZ5/nbZqL5QKq1oPrJDu2Af/QhQZp8NIz1BoikPde/gGlJfM22CaOmNWFbRrJROaA&#10;bMblb2zedOBE5oLiBHeWKfw/WPZqt/FEcny7q3JOiQGNr/Tj49efHz7dff5+9+0LmZTPsk69CxWm&#10;r8zGJ6YhrvZmqJw+vaa42p8FFYbfC86OwUlSu3gAkzbBDYD7xusEjKKQDEUOF8B9JGw4ZHg6nk+n&#10;81mGg+pU53yIL4TVJC1qGqIH2XZxZY1BG1g/zg8Eu5chpj6gOhWkS5UhfU2vZxNslgEasVEQcakd&#10;ShNMm2uDVZLfSqUyf99uV8qTHSRr5XFs6EFaumQNoRvycmgwXSeAPzecxINDxQ3+Dppa0IJTogR+&#10;prTK9owg1SUzegmmVX/JRlrKHFUehE0Sby0/bPxJfbRS5n+0ffLq/X2uvnzO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tpxn2AAAAAkBAAAPAAAAAAAAAAEAIAAAACIAAABkcnMvZG93bnJldi54&#10;bWxQSwECFAAUAAAACACHTuJApeFK2/oBAADkAwAADgAAAAAAAAABACAAAAAnAQAAZHJzL2Uyb0Rv&#10;Yy54bWxQSwUGAAAAAAYABgBZAQAAkwUAAAAA&#10;">
                <v:fill on="f" focussize="0,0"/>
                <v:stroke color="#000000" joinstyle="round" endarrow="block"/>
                <v:imagedata o:title=""/>
                <o:lock v:ext="edit" aspectratio="f"/>
              </v:shape>
            </w:pict>
          </mc:Fallback>
        </mc:AlternateContent>
      </w:r>
      <w:r>
        <w:rPr>
          <w:rFonts w:ascii="仿宋" w:hAnsi="仿宋" w:eastAsia="仿宋" w:cs="仿宋"/>
          <w:b/>
          <w:sz w:val="32"/>
          <w:szCs w:val="32"/>
        </w:rPr>
        <mc:AlternateContent>
          <mc:Choice Requires="wps">
            <w:drawing>
              <wp:anchor distT="0" distB="0" distL="114300" distR="114300" simplePos="0" relativeHeight="252198912" behindDoc="0" locked="0" layoutInCell="1" allowOverlap="1">
                <wp:simplePos x="0" y="0"/>
                <wp:positionH relativeFrom="column">
                  <wp:posOffset>1076325</wp:posOffset>
                </wp:positionH>
                <wp:positionV relativeFrom="paragraph">
                  <wp:posOffset>238760</wp:posOffset>
                </wp:positionV>
                <wp:extent cx="1504950" cy="0"/>
                <wp:effectExtent l="0" t="0" r="0" b="0"/>
                <wp:wrapNone/>
                <wp:docPr id="1804" name="自选图形 2068"/>
                <wp:cNvGraphicFramePr/>
                <a:graphic xmlns:a="http://schemas.openxmlformats.org/drawingml/2006/main">
                  <a:graphicData uri="http://schemas.microsoft.com/office/word/2010/wordprocessingShape">
                    <wps:wsp>
                      <wps:cNvCnPr>
                        <a:stCxn id="1439" idx="0"/>
                        <a:endCxn id="1435" idx="2"/>
                      </wps:cNvCnPr>
                      <wps:spPr>
                        <a:xfrm>
                          <a:off x="0" y="0"/>
                          <a:ext cx="1504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68" o:spid="_x0000_s1026" o:spt="32" type="#_x0000_t32" style="position:absolute;left:0pt;margin-left:84.75pt;margin-top:18.8pt;height:0pt;width:118.5pt;z-index:252198912;mso-width-relative:page;mso-height-relative:page;" filled="f" stroked="t" coordsize="21600,21600" o:gfxdata="UEsDBAoAAAAAAIdO4kAAAAAAAAAAAAAAAAAEAAAAZHJzL1BLAwQUAAAACACHTuJAxl7l4tYAAAAJ&#10;AQAADwAAAGRycy9kb3ducmV2LnhtbE2PwU7DMBBE75X4B2uRuFTUTqGBhjgVqsShR9pKXN14SQLx&#10;Ooqdpu3XdxEHOM7s0+xMvjq5VhyxD40nDclMgUAqvW2o0rDfvd0/gwjRkDWtJ9RwxgCr4maSm8z6&#10;kd7xuI2V4BAKmdFQx9hlUoayRmfCzHdIfPv0vTORZV9J25uRw10r50ql0pmG+ENtOlzXWH5vB6cB&#10;w7BI1OvSVfvNZZx+zC9fY7fT+u42US8gIp7iHww/9bk6FNzp4AeyQbSs0+WCUQ0PTykIBh5Vysbh&#10;15BFLv8vKK5QSwMEFAAAAAgAh07iQHRo1q73AQAA4QMAAA4AAABkcnMvZTJvRG9jLnhtbK1TTa7T&#10;MBDeI3EHy3uatLRPbdT0LVoeGwSVgANMbSex5D/Zpml37BBnYMeSO8BtngS3YOy0fQU2CJGFZWdm&#10;Ps/3zefl7UErshc+SGtqOh6VlAjDLJemrenbN3dP5pSECIaDskbU9CgCvV09frTsXSUmtrOKC08Q&#10;xISqdzXtYnRVUQTWCQ1hZJ0wGGys1xDx6NuCe+gRXatiUpY3RW89d94yEQL+3QxBusr4TSNYfNU0&#10;QUSiaoq9xbz6vO7SWqyWULUeXCfZqQ34hy40SIOXXqA2EIG88/IPKC2Zt8E2ccSsLmzTSCYyB2Qz&#10;Ln9j87oDJzIXFCe4i0zh/8Gyl/utJ5Lj7ObllBIDGqf0/cOXH+8/3n/6dv/1M5mUN/OkU+9Chelr&#10;s/WJaYjrgxkqp08XFHeHi6DC8Kvg7BScJJTiF5h0CG4APDReJ2AUhWQocnwAPETC8Od4Vk4XMxwk&#10;O8cKqM6Fzof4XFhN0qamIXqQbRfX1hj0gfXjPCHYvwgxNQLVuSDdqgzpa7qYTbBbBujERkHErXao&#10;TTBtrg1WSX4nlcoC+Ha3Vp7sIXkrf5kgSnOdli7ZQOiGvBwaXNcJ4M8MJ/HoUHKDz4OmFrTglCiB&#10;ryntsj8jSPU3mUhJmZPEg6pJ353lx60/S48+ytxPnk9GvT7n6oeX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l7l4tYAAAAJAQAADwAAAAAAAAABACAAAAAiAAAAZHJzL2Rvd25yZXYueG1sUEsB&#10;AhQAFAAAAAgAh07iQHRo1q73AQAA4QMAAA4AAAAAAAAAAQAgAAAAJQEAAGRycy9lMm9Eb2MueG1s&#10;UEsFBgAAAAAGAAYAWQEAAI4FAAAAAA==&#10;">
                <v:fill on="f" focussize="0,0"/>
                <v:stroke color="#000000" joinstyle="round"/>
                <v:imagedata o:title=""/>
                <o:lock v:ext="edit" aspectratio="f"/>
              </v:shape>
            </w:pict>
          </mc:Fallback>
        </mc:AlternateContent>
      </w:r>
      <w:r>
        <w:rPr>
          <w:rFonts w:ascii="仿宋" w:hAnsi="仿宋" w:eastAsia="仿宋" w:cs="仿宋"/>
          <w:b/>
          <w:sz w:val="32"/>
          <w:szCs w:val="32"/>
        </w:rPr>
        <mc:AlternateContent>
          <mc:Choice Requires="wps">
            <w:drawing>
              <wp:anchor distT="0" distB="0" distL="114300" distR="114300" simplePos="0" relativeHeight="252199936" behindDoc="0" locked="0" layoutInCell="1" allowOverlap="1">
                <wp:simplePos x="0" y="0"/>
                <wp:positionH relativeFrom="column">
                  <wp:posOffset>1076325</wp:posOffset>
                </wp:positionH>
                <wp:positionV relativeFrom="paragraph">
                  <wp:posOffset>238760</wp:posOffset>
                </wp:positionV>
                <wp:extent cx="0" cy="165100"/>
                <wp:effectExtent l="38100" t="0" r="38100" b="6350"/>
                <wp:wrapNone/>
                <wp:docPr id="1805" name="自选图形 2069"/>
                <wp:cNvGraphicFramePr/>
                <a:graphic xmlns:a="http://schemas.openxmlformats.org/drawingml/2006/main">
                  <a:graphicData uri="http://schemas.microsoft.com/office/word/2010/wordprocessingShape">
                    <wps:wsp>
                      <wps:cNvCnPr>
                        <a:stCxn id="1439" idx="0"/>
                        <a:endCxn id="1435" idx="2"/>
                      </wps:cNvCnPr>
                      <wps:spPr>
                        <a:xfrm>
                          <a:off x="0" y="0"/>
                          <a:ext cx="0" cy="165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69" o:spid="_x0000_s1026" o:spt="32" type="#_x0000_t32" style="position:absolute;left:0pt;margin-left:84.75pt;margin-top:18.8pt;height:13pt;width:0pt;z-index:252199936;mso-width-relative:page;mso-height-relative:page;" filled="f" stroked="t" coordsize="21600,21600" o:gfxdata="UEsDBAoAAAAAAIdO4kAAAAAAAAAAAAAAAAAEAAAAZHJzL1BLAwQUAAAACACHTuJAbz0Gq9gAAAAJ&#10;AQAADwAAAGRycy9kb3ducmV2LnhtbE2PTU8CMRCG7yb8h2ZMvEkXiVXW7ZIoMe4FEoEQj2U7bhu2&#10;0822fPnrLV7w+M48eeeZYnpyLTtgH6wnCaNhBgyp9tpSI2G9er9/BhaiIq1aTyjhjAGm5eCmULn2&#10;R/rEwzI2LJVQyJUEE2OXcx5qg06Foe+Q0u7b907FFPuG614dU7lr+UOWCe6UpXTBqA7fDNa75d5J&#10;iLOvsxGb+nViF6uPubA/VVXNpLy7HWUvwCKe4hWGi35ShzI5bf2edGBtymLymFAJ4ycB7AL8DbYS&#10;xFgALwv+/4PyF1BLAwQUAAAACACHTuJApY/dfPwBAADkAwAADgAAAGRycy9lMm9Eb2MueG1srVNL&#10;jhMxEN0jcQfLe9KdQKJJK51ZJAwbBJGAA1Rsd7cl/2SbdLJjhzgDO5bcAW4z0nALyu78ALFBeGGV&#10;XVXP9V6VF7d7rchO+CCtqel4VFIiDLNcmram797ePbmhJEQwHJQ1oqYHEejt8vGjRe8qMbGdVVx4&#10;giAmVL2raRejq4oisE5oCCPrhEFnY72GiEffFtxDj+haFZOynBW99dx5y0QIeLsenHSZ8ZtGsPi6&#10;aYKIRNUUa4t593nfpr1YLqBqPbhOsmMZ8A9VaJAGHz1DrSECee/lH1BaMm+DbeKIWV3YppFMZA7I&#10;Zlz+xuZNB05kLihOcGeZwv+DZa92G08kx97dlFNKDGjs0sPHrz8+fLr//P3+2xcyKWfzpFPvQoXh&#10;K7PxiWmIq70ZMp89nVO09mdBheFXToTNzklCKX6BSYfgBsB943UCRlFIhiKHC+A+EjZcMrwdz6bj&#10;MjevgOqU53yIL4TVJBk1DdGDbLu4ssbgGFg/zg2C3csQUx1QnRLSo8qQvqbz6QSLZYCD2CiIaGqH&#10;0gTT5txgleR3UqnM37fblfJkB2m08sr8UJnrsPTIGkI3xGXXMHSdAP7ccBIPDhU3+DtoKkELTokS&#10;+JmSlcczglSXyOglmFb9JRppKXNUeRA2Sby1/LDxJ/VxlDL/49inWb0+5+zL51z+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89BqvYAAAACQEAAA8AAAAAAAAAAQAgAAAAIgAAAGRycy9kb3ducmV2&#10;LnhtbFBLAQIUABQAAAAIAIdO4kClj918/AEAAOQDAAAOAAAAAAAAAAEAIAAAACcBAABkcnMvZTJv&#10;RG9jLnhtbFBLBQYAAAAABgAGAFkBAACVBQAAAAA=&#10;">
                <v:fill on="f" focussize="0,0"/>
                <v:stroke color="#000000" joinstyle="round" endarrow="block"/>
                <v:imagedata o:title=""/>
                <o:lock v:ext="edit" aspectratio="f"/>
              </v:shape>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201984" behindDoc="0" locked="0" layoutInCell="1" allowOverlap="1">
                <wp:simplePos x="0" y="0"/>
                <wp:positionH relativeFrom="column">
                  <wp:posOffset>2419350</wp:posOffset>
                </wp:positionH>
                <wp:positionV relativeFrom="paragraph">
                  <wp:posOffset>86360</wp:posOffset>
                </wp:positionV>
                <wp:extent cx="2038350" cy="530860"/>
                <wp:effectExtent l="4445" t="4445" r="14605" b="17145"/>
                <wp:wrapNone/>
                <wp:docPr id="1807" name="矩形 2071"/>
                <wp:cNvGraphicFramePr/>
                <a:graphic xmlns:a="http://schemas.openxmlformats.org/drawingml/2006/main">
                  <a:graphicData uri="http://schemas.microsoft.com/office/word/2010/wordprocessingShape">
                    <wps:wsp>
                      <wps:cNvSpPr/>
                      <wps:spPr>
                        <a:xfrm>
                          <a:off x="0" y="0"/>
                          <a:ext cx="2038350"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txbxContent>
                      </wps:txbx>
                      <wps:bodyPr upright="1"/>
                    </wps:wsp>
                  </a:graphicData>
                </a:graphic>
              </wp:anchor>
            </w:drawing>
          </mc:Choice>
          <mc:Fallback>
            <w:pict>
              <v:rect id="矩形 2071" o:spid="_x0000_s1026" o:spt="1" style="position:absolute;left:0pt;margin-left:190.5pt;margin-top:6.8pt;height:41.8pt;width:160.5pt;z-index:252201984;mso-width-relative:page;mso-height-relative:page;" fillcolor="#FFFFFF" filled="t" stroked="t" coordsize="21600,21600" o:gfxdata="UEsDBAoAAAAAAIdO4kAAAAAAAAAAAAAAAAAEAAAAZHJzL1BLAwQUAAAACACHTuJATdAvqdcAAAAJ&#10;AQAADwAAAGRycy9kb3ducmV2LnhtbE2PzU7DMBCE70i8g7VI3KidROpPiNMDqEgc2/TCbRObJBCv&#10;o9hpA0/PcoLjzoxmvyn2ixvExU6h96QhWSkQlhpvemo1nKvDwxZEiEgGB09Ww5cNsC9vbwrMjb/S&#10;0V5OsRVcQiFHDV2MYy5laDrrMKz8aIm9dz85jHxOrTQTXrncDTJVai0d9sQfOhztU2ebz9PsNNR9&#10;esbvY/Wi3O6Qxdel+pjfnrW+v0vUI4hol/gXhl98RoeSmWo/kwli0JBtE94S2cjWIDiwUSkLtYbd&#10;JgVZFvL/gvIHUEsDBBQAAAAIAIdO4kBn4u057gEAAOEDAAAOAAAAZHJzL2Uyb0RvYy54bWytU0uO&#10;EzEQ3SNxB8t70p2OMhNa6cyCEDYIRho4QMWfbkv+yfakO6dBYschOA7iGpSdkJkBFgjRC3eVXX5V&#10;71V5fTMZTQ4iROVsR+ezmhJhmePK9h39+GH3YkVJTGA5aGdFR48i0pvN82fr0beicYPTXASCIDa2&#10;o+/okJJvqyqyQRiIM+eFxUPpgoGEbugrHmBEdKOrpq6vqtEF7oNjIkbc3Z4O6abgSylYei9lFIno&#10;jmJtqayhrPu8Vps1tH0APyh2LgP+oQoDymLSC9QWEpD7oH6DMooFF51MM+ZM5aRUTBQOyGZe/8Lm&#10;bgAvChcUJ/qLTPH/wbJ3h9tAFMfereprSiwY7NL3T1++ff1Mmvp6nhUafWwx8M7fhrMX0cx0JxlM&#10;/iMRMhVVjxdVxZQIw82mXqwWSxSf4dlyUa+uiuzVw20fYnojnCHZ6GjArhUx4fA2JsyIoT9DcrLo&#10;tOI7pXVxQr9/pQM5AHZ4V75cMl55EqYtGTv6ctkssQ7AQZMaEprGI/Vo+5LvyY34GLgu35+Ac2Fb&#10;iMOpgIKQw6A1KoksF7SDAP7acpKOHrW1+A5oLsYITokW+GyyVSITKP03kchOWySZG3NqRbbStJ8Q&#10;Jpt7x4/Y13sfVD+gpKWNJRznqKhznvk8qI/9AvrwMj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3QL6nXAAAACQEAAA8AAAAAAAAAAQAgAAAAIgAAAGRycy9kb3ducmV2LnhtbFBLAQIUABQAAAAI&#10;AIdO4kBn4u057gEAAOEDAAAOAAAAAAAAAAEAIAAAACYBAABkcnMvZTJvRG9jLnhtbFBLBQYAAAAA&#10;BgAGAFkBAACG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txbxContent>
                </v:textbox>
              </v:rect>
            </w:pict>
          </mc:Fallback>
        </mc:AlternateContent>
      </w:r>
      <w:r>
        <w:rPr>
          <w:rFonts w:ascii="仿宋" w:hAnsi="仿宋" w:eastAsia="仿宋" w:cs="仿宋"/>
          <w:b/>
          <w:sz w:val="32"/>
          <w:szCs w:val="32"/>
        </w:rPr>
        <mc:AlternateContent>
          <mc:Choice Requires="wps">
            <w:drawing>
              <wp:anchor distT="0" distB="0" distL="114300" distR="114300" simplePos="0" relativeHeight="252193792" behindDoc="0" locked="0" layoutInCell="1" allowOverlap="1">
                <wp:simplePos x="0" y="0"/>
                <wp:positionH relativeFrom="column">
                  <wp:posOffset>-28575</wp:posOffset>
                </wp:positionH>
                <wp:positionV relativeFrom="paragraph">
                  <wp:posOffset>86360</wp:posOffset>
                </wp:positionV>
                <wp:extent cx="2143125" cy="530860"/>
                <wp:effectExtent l="4445" t="4445" r="5080" b="17145"/>
                <wp:wrapNone/>
                <wp:docPr id="1799" name="矩形 2063"/>
                <wp:cNvGraphicFramePr/>
                <a:graphic xmlns:a="http://schemas.openxmlformats.org/drawingml/2006/main">
                  <a:graphicData uri="http://schemas.microsoft.com/office/word/2010/wordprocessingShape">
                    <wps:wsp>
                      <wps:cNvSpPr/>
                      <wps:spPr>
                        <a:xfrm>
                          <a:off x="0" y="0"/>
                          <a:ext cx="214312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车管所后勤服务楼一楼驾驶证业务办理室窗口受理</w:t>
                            </w:r>
                          </w:p>
                          <w:p/>
                        </w:txbxContent>
                      </wps:txbx>
                      <wps:bodyPr upright="1"/>
                    </wps:wsp>
                  </a:graphicData>
                </a:graphic>
              </wp:anchor>
            </w:drawing>
          </mc:Choice>
          <mc:Fallback>
            <w:pict>
              <v:rect id="矩形 2063" o:spid="_x0000_s1026" o:spt="1" style="position:absolute;left:0pt;margin-left:-2.25pt;margin-top:6.8pt;height:41.8pt;width:168.75pt;z-index:252193792;mso-width-relative:page;mso-height-relative:page;" fillcolor="#FFFFFF" filled="t" stroked="t" coordsize="21600,21600" o:gfxdata="UEsDBAoAAAAAAIdO4kAAAAAAAAAAAAAAAAAEAAAAZHJzL1BLAwQUAAAACACHTuJAu6vkGNcAAAAI&#10;AQAADwAAAGRycy9kb3ducmV2LnhtbE2PwU7DMBBE70j8g7VI3FqnMRQa4vQAKhLHNr1wc+IlCcTr&#10;KHbawNeznMpxZ0azb/Lt7HpxwjF0njSslgkIpNrbjhoNx3K3eAQRoiFrek+o4RsDbIvrq9xk1p9p&#10;j6dDbASXUMiMhjbGIZMy1C06E5Z+QGLvw4/ORD7HRtrRnLnc9TJNkrV0piP+0JoBn1usvw6T01B1&#10;6dH87MvXxG12Kr7N5ef0/qL17c0qeQIRcY6XMPzhMzoUzFT5iWwQvYbF3T0nWVdrEOwrpXhbpWHz&#10;kIIscvl/QPELUEsDBBQAAAAIAIdO4kAEUFqx7gEAAOEDAAAOAAAAZHJzL2Uyb0RvYy54bWytU0uO&#10;EzEQ3SNxB8t70p+QMGmlMwtC2CAYaYYDVGx3tyX/ZHvSndMgseMQHAdxDcpOyMwAC4Tohbtsl5/f&#10;e1VeX09akYPwQVrT0mpWUiIMs1yavqUf73YvrigJEQwHZY1o6VEEer15/mw9ukbUdrCKC08QxIRm&#10;dC0dYnRNUQQ2CA1hZp0wuNlZryHi1PcF9zAiulZFXZbLYrSeO2+ZCAFXt6dNusn4XSdY/NB1QUSi&#10;WorcYh59HvdpLDZraHoPbpDsTAP+gYUGafDSC9QWIpB7L3+D0pJ5G2wXZ8zqwnadZCJrQDVV+Yua&#10;2wGcyFrQnOAuNoX/B8veH248kRxr92q1osSAxip9//Tl29fPpC6X8+TQ6EKDibfuxp9nAcMkd+q8&#10;Tn8UQqbs6vHiqpgiYbhYVy/nVb2ghOHeYl5eLbPtxcNp50N8K6wmKWipx6plM+HwLkS8EVN/pqTL&#10;glWS76RSeeL7/WvlyQGwwrv8Jcp45EmaMmRs6WqReQA2WqcgIiXtUHowfb7vyYnwGLjM35+AE7Et&#10;hOFEICOkNGi0jCLZBc0ggL8xnMSjQ28NvgOayGjBKVECn02KcmYEqf4mE9UpgyJTYU6lSFGc9hPC&#10;pHBv+RHreu+87Ae0tMrU0w72UXbn3POpUR/PM+jDy9z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ur5BjXAAAACAEAAA8AAAAAAAAAAQAgAAAAIgAAAGRycy9kb3ducmV2LnhtbFBLAQIUABQAAAAI&#10;AIdO4kAEUFqx7gEAAOEDAAAOAAAAAAAAAAEAIAAAACYBAABkcnMvZTJvRG9jLnhtbFBLBQYAAAAA&#10;BgAGAFkBAACG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车管所后勤服务楼一楼驾驶证业务办理室窗口受理</w:t>
                      </w:r>
                    </w:p>
                    <w:p/>
                  </w:txbxContent>
                </v:textbox>
              </v:rect>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205056" behindDoc="0" locked="0" layoutInCell="1" allowOverlap="1">
                <wp:simplePos x="0" y="0"/>
                <wp:positionH relativeFrom="column">
                  <wp:posOffset>2581275</wp:posOffset>
                </wp:positionH>
                <wp:positionV relativeFrom="paragraph">
                  <wp:posOffset>299720</wp:posOffset>
                </wp:positionV>
                <wp:extent cx="0" cy="152400"/>
                <wp:effectExtent l="4445" t="0" r="14605" b="0"/>
                <wp:wrapNone/>
                <wp:docPr id="1810" name="自选图形 2074"/>
                <wp:cNvGraphicFramePr/>
                <a:graphic xmlns:a="http://schemas.openxmlformats.org/drawingml/2006/main">
                  <a:graphicData uri="http://schemas.microsoft.com/office/word/2010/wordprocessingShape">
                    <wps:wsp>
                      <wps:cNvCnPr>
                        <a:stCxn id="1439" idx="0"/>
                        <a:endCxn id="1435" idx="2"/>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74" o:spid="_x0000_s1026" o:spt="32" type="#_x0000_t32" style="position:absolute;left:0pt;margin-left:203.25pt;margin-top:23.6pt;height:12pt;width:0pt;z-index:252205056;mso-width-relative:page;mso-height-relative:page;" filled="f" stroked="t" coordsize="21600,21600" o:gfxdata="UEsDBAoAAAAAAIdO4kAAAAAAAAAAAAAAAAAEAAAAZHJzL1BLAwQUAAAACACHTuJAq5SRv9cAAAAJ&#10;AQAADwAAAGRycy9kb3ducmV2LnhtbE2PTU/CQBCG7yb+h82YeDGy20ZAarfEmHjwKJBwXbpDW+3O&#10;Nt0tRX69QzjAbT6evPNMvjy6VhywD40nDclEgUAqvW2o0rBZfz6/ggjRkDWtJ9TwhwGWxf1dbjLr&#10;R/rGwypWgkMoZEZDHWOXSRnKGp0JE98h8W7ve2cit30lbW9GDnetTJWaSWca4gu16fCjxvJ3NTgN&#10;GIZpot4Xrtp8ncanbXr6Gbu11o8PiXoDEfEYrzCc9VkdCnba+YFsEK2GFzWbMsrFPAXBwGWw0zBP&#10;UpBFLm8/KP4BUEsDBBQAAAAIAIdO4kDBCmhe9gEAAOADAAAOAAAAZHJzL2Uyb0RvYy54bWytU0uO&#10;EzEQ3SNxB8t70p0mgZlWOrNIGDYIIgEHqNjubkv+yTbpZMcOcQZ2LLkD3GYkuAVld5IJsEEIL6yy&#10;q+q53qvy4mavFdkJH6Q1DZ1OSkqEYZZL0zX07ZvbR1eUhAiGg7JGNPQgAr1ZPnywGFwtKttbxYUn&#10;CGJCPbiG9jG6uigC64WGMLFOGHS21muIePRdwT0MiK5VUZXlk2KwnjtvmQgBb9ejky4zftsKFl+1&#10;bRCRqIZibTHvPu/btBfLBdSdB9dLdiwD/qEKDdLgo2eoNUQg77z8A0pL5m2wbZwwqwvbtpKJzAHZ&#10;TMvf2LzuwYnMBcUJ7ixT+H+w7OVu44nk2LurKQpkQGOXvn/48uP9x7tP3+6+fiZV+XSWdBpcqDF8&#10;ZTY+MQ1xtTdj5uzxNUVrfxZUGH7hnB+dVUIpfoFJh+BGwH3rdQJGUUiGIod7wH0kbLxkeDudV7My&#10;N6+A+pTnfIjPhdUkGQ0N0YPs+riyxuAYWD/NDYLdixBTHVCfEtKjypChodfzCotlgIPYKohoaofS&#10;BNPl3GCV5LdSqczfd9uV8mQHabTyyvxQmcuw9MgaQj/GZdc4dL0A/sxwEg8OFTf4O2gqQQtOiRL4&#10;mZKVxzOCVH8TiZSUOSo8iprk3Vp+2PiT8jhGmftx5NOcXp5z9v3HX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5SRv9cAAAAJAQAADwAAAAAAAAABACAAAAAiAAAAZHJzL2Rvd25yZXYueG1sUEsB&#10;AhQAFAAAAAgAh07iQMEKaF72AQAA4AMAAA4AAAAAAAAAAQAgAAAAJgEAAGRycy9lMm9Eb2MueG1s&#10;UEsFBgAAAAAGAAYAWQEAAI4FAAAAAA==&#10;">
                <v:fill on="f" focussize="0,0"/>
                <v:stroke color="#000000" joinstyle="round"/>
                <v:imagedata o:title=""/>
                <o:lock v:ext="edit" aspectratio="f"/>
              </v:shape>
            </w:pict>
          </mc:Fallback>
        </mc:AlternateContent>
      </w:r>
      <w:r>
        <w:rPr>
          <w:rFonts w:ascii="仿宋" w:hAnsi="仿宋" w:eastAsia="仿宋" w:cs="仿宋"/>
          <w:b/>
          <w:sz w:val="32"/>
          <w:szCs w:val="32"/>
        </w:rPr>
        <mc:AlternateContent>
          <mc:Choice Requires="wps">
            <w:drawing>
              <wp:anchor distT="0" distB="0" distL="114300" distR="114300" simplePos="0" relativeHeight="252204032" behindDoc="0" locked="0" layoutInCell="1" allowOverlap="1">
                <wp:simplePos x="0" y="0"/>
                <wp:positionH relativeFrom="column">
                  <wp:posOffset>1076325</wp:posOffset>
                </wp:positionH>
                <wp:positionV relativeFrom="paragraph">
                  <wp:posOffset>299720</wp:posOffset>
                </wp:positionV>
                <wp:extent cx="0" cy="152400"/>
                <wp:effectExtent l="4445" t="0" r="14605" b="0"/>
                <wp:wrapNone/>
                <wp:docPr id="1809" name="自选图形 2073"/>
                <wp:cNvGraphicFramePr/>
                <a:graphic xmlns:a="http://schemas.openxmlformats.org/drawingml/2006/main">
                  <a:graphicData uri="http://schemas.microsoft.com/office/word/2010/wordprocessingShape">
                    <wps:wsp>
                      <wps:cNvCnPr>
                        <a:stCxn id="1439" idx="0"/>
                        <a:endCxn id="1435" idx="2"/>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73" o:spid="_x0000_s1026" o:spt="32" type="#_x0000_t32" style="position:absolute;left:0pt;margin-left:84.75pt;margin-top:23.6pt;height:12pt;width:0pt;z-index:252204032;mso-width-relative:page;mso-height-relative:page;" filled="f" stroked="t" coordsize="21600,21600" o:gfxdata="UEsDBAoAAAAAAIdO4kAAAAAAAAAAAAAAAAAEAAAAZHJzL1BLAwQUAAAACACHTuJA+8t75tcAAAAJ&#10;AQAADwAAAGRycy9kb3ducmV2LnhtbE2PTU/DMAyG70j7D5EncUEsabUPVppOCIkDR7ZJXL3GtIXG&#10;qZp0Hfv1y7iM42s/ev0435xsK47U+8axhmSmQBCXzjRcadjv3h6fQPiAbLB1TBp+ycOmmNzlmBk3&#10;8gcdt6ESsYR9hhrqELpMSl/WZNHPXEccd1+utxhi7CtpehxjuW1lqtRSWmw4Xqixo9eayp/tYDWQ&#10;HxaJelnbav9+Hh8+0/P32O20vp8m6hlEoFO4wXDVj+pQRKeDG9h40ca8XC8iqmG+SkFcgb/BQcMq&#10;SUEWufz/QXEBUEsDBBQAAAAIAIdO4kCK9YWc9wEAAOADAAAOAAAAZHJzL2Uyb0RvYy54bWytU0uO&#10;EzEQ3SNxB8t70p2eCcy00plFwrBBEAk4QMV2d1vyT7ZJJzt2iDOwY8kdmNuMBLeg7E4yATYI4YVl&#10;u1zP9V49z292WpGt8EFa09DppKREGGa5NF1D3729fXJFSYhgOChrREP3ItCbxeNH88HVorK9VVx4&#10;giAm1INraB+jq4sisF5oCBPrhMFga72GiFvfFdzDgOhaFVVZPi0G67nzlokQ8HQ1Buki47etYPF1&#10;2wYRiWoo1hbz7PO8SXOxmEPdeXC9ZIcy4B+q0CANPnqCWkEE8t7LP6C0ZN4G28YJs7qwbSuZyByQ&#10;zbT8jc2bHpzIXFCc4E4yhf8Hy15t155Ijr27Kq8pMaCxS98/fv3x4dP957v7b19IVT67SDoNLtR4&#10;fWnWPjENcbkzY+blBWZKvjsJKgw/C84OwSqhFL/ApE1wI+Cu9ToBoygkQ5H9A+AuEjYeMjydzqrL&#10;MjevgPqY53yIL4TVJC0aGqIH2fVxaY1BG1g/zQ2C7csQUx1QHxPSo8qQoaHXswqLZYBGbBVEXGqH&#10;0gTT5dxgleS3UqnM33ebpfJkC8laeWR+qMz5tfTICkI/3suh0XS9AP7ccBL3DhU3+DtoKkELTokS&#10;+JnSKtszglR/cxMpKXNQeBQ1ybuxfL/2R+XRRpn7wfLJp+f7nP3wMR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vLe+bXAAAACQEAAA8AAAAAAAAAAQAgAAAAIgAAAGRycy9kb3ducmV2LnhtbFBL&#10;AQIUABQAAAAIAIdO4kCK9YWc9wEAAOADAAAOAAAAAAAAAAEAIAAAACYBAABkcnMvZTJvRG9jLnht&#10;bFBLBQYAAAAABgAGAFkBAACPBQAAAAA=&#10;">
                <v:fill on="f" focussize="0,0"/>
                <v:stroke color="#000000" joinstyle="round"/>
                <v:imagedata o:title=""/>
                <o:lock v:ext="edit" aspectratio="f"/>
              </v:shape>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196864" behindDoc="0" locked="0" layoutInCell="1" allowOverlap="1">
                <wp:simplePos x="0" y="0"/>
                <wp:positionH relativeFrom="column">
                  <wp:posOffset>1875790</wp:posOffset>
                </wp:positionH>
                <wp:positionV relativeFrom="paragraph">
                  <wp:posOffset>134620</wp:posOffset>
                </wp:positionV>
                <wp:extent cx="635" cy="162560"/>
                <wp:effectExtent l="37465" t="0" r="38100" b="8890"/>
                <wp:wrapNone/>
                <wp:docPr id="1802" name="自选图形 2066"/>
                <wp:cNvGraphicFramePr/>
                <a:graphic xmlns:a="http://schemas.openxmlformats.org/drawingml/2006/main">
                  <a:graphicData uri="http://schemas.microsoft.com/office/word/2010/wordprocessingShape">
                    <wps:wsp>
                      <wps:cNvCnPr>
                        <a:stCxn id="1439" idx="0"/>
                        <a:endCxn id="1435" idx="2"/>
                      </wps:cNvCnPr>
                      <wps:spPr>
                        <a:xfrm>
                          <a:off x="0" y="0"/>
                          <a:ext cx="635" cy="162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66" o:spid="_x0000_s1026" o:spt="32" type="#_x0000_t32" style="position:absolute;left:0pt;margin-left:147.7pt;margin-top:10.6pt;height:12.8pt;width:0.05pt;z-index:252196864;mso-width-relative:page;mso-height-relative:page;" filled="f" stroked="t" coordsize="21600,21600" o:gfxdata="UEsDBAoAAAAAAIdO4kAAAAAAAAAAAAAAAAAEAAAAZHJzL1BLAwQUAAAACACHTuJAjh9hYNkAAAAJ&#10;AQAADwAAAGRycy9kb3ducmV2LnhtbE2PTUvDQBCG74L/YRnBm90ktKFNsyloEXNRaCvicZudZoPZ&#10;2ZDdfvnrHU96m4+Hd54pVxfXixOOofOkIJ0kIJAabzpqFbzvnh/mIELUZHTvCRVcMcCqur0pdWH8&#10;mTZ42sZWcAiFQiuwMQ6FlKGx6HSY+AGJdwc/Oh25HVtpRn3mcNfLLEly6XRHfMHqAZ8sNl/bo1MQ&#10;159Xm380j4vubffymnffdV2vlbq/S5MliIiX+AfDrz6rQ8VOe38kE0SvIFvMpoxykWYgGODBDMRe&#10;wTSfg6xK+f+D6gdQSwMEFAAAAAgAh07iQL+FL1b/AQAA5gMAAA4AAABkcnMvZTJvRG9jLnhtbK1T&#10;zY7TMBC+I/EOlu80aZZGu1HTPbQsFwSVgAeYxk5iyX+yTdPeuCGegRtH3gHeZiV4C8ZO/9gVF4QP&#10;lu2Z+Wbmm8/z252SZMudF0bXdDrJKeG6MUzorqbv3909u6bEB9AMpNG8pnvu6e3i6ZP5YCtemN5I&#10;xh1BEO2rwda0D8FWWeabnivwE2O5RmNrnIKAV9dlzMGA6EpmRZ6X2WAcs8403Ht8XY1Gukj4bcub&#10;8KZtPQ9E1hRrC2l3ad/EPVvMoeoc2F40hzLgH6pQIDQmPUGtIAD54MQjKCUaZ7xpw6QxKjNtKxqe&#10;esBupvmDbt72YHnqBcnx9kST/3+wzevt2hHBcHbXeUGJBoVT+vnp26+Pn++//Lj//pUUeVlGngbr&#10;K3Rf6rWLnfqw3Okx8vnVDcXT7kQo1+zCODsYi4iS/QETL96OgLvWqQiMpJAERfZnwF0gDT6WVwjW&#10;4Pu0LGZlGl8G1THSOh9ecqNIPNTUBwei68PSaI1CMG6aRgTbVz7ESqA6BsS0UpOhpjezImYAlGIr&#10;IeBRWSTH6y7FeiMFuxNSJgZct1lKR7YQxZVW6hC5uXSLSVbg+9EvmUbZ9RzYC81I2FvkXOP/oLEE&#10;xRklkuN3iqck0ABCnj2DE6A7+RdvbEvqA88jtZHkjWH7tTvyj2JK/R+EH9V6eU/R5++5+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H2Fg2QAAAAkBAAAPAAAAAAAAAAEAIAAAACIAAABkcnMvZG93&#10;bnJldi54bWxQSwECFAAUAAAACACHTuJAv4UvVv8BAADmAwAADgAAAAAAAAABACAAAAAoAQAAZHJz&#10;L2Uyb0RvYy54bWxQSwUGAAAAAAYABgBZAQAAmQUAAAAA&#10;">
                <v:fill on="f" focussize="0,0"/>
                <v:stroke color="#000000" joinstyle="round" endarrow="block"/>
                <v:imagedata o:title=""/>
                <o:lock v:ext="edit" aspectratio="f"/>
              </v:shape>
            </w:pict>
          </mc:Fallback>
        </mc:AlternateContent>
      </w:r>
      <w:r>
        <w:rPr>
          <w:rFonts w:ascii="仿宋" w:hAnsi="仿宋" w:eastAsia="仿宋" w:cs="仿宋"/>
          <w:b/>
          <w:sz w:val="32"/>
          <w:szCs w:val="32"/>
        </w:rPr>
        <mc:AlternateContent>
          <mc:Choice Requires="wps">
            <w:drawing>
              <wp:anchor distT="0" distB="0" distL="114300" distR="114300" simplePos="0" relativeHeight="252203008" behindDoc="0" locked="0" layoutInCell="1" allowOverlap="1">
                <wp:simplePos x="0" y="0"/>
                <wp:positionH relativeFrom="column">
                  <wp:posOffset>1076325</wp:posOffset>
                </wp:positionH>
                <wp:positionV relativeFrom="paragraph">
                  <wp:posOffset>134620</wp:posOffset>
                </wp:positionV>
                <wp:extent cx="1504950" cy="0"/>
                <wp:effectExtent l="0" t="0" r="0" b="0"/>
                <wp:wrapNone/>
                <wp:docPr id="1808" name="自选图形 2072"/>
                <wp:cNvGraphicFramePr/>
                <a:graphic xmlns:a="http://schemas.openxmlformats.org/drawingml/2006/main">
                  <a:graphicData uri="http://schemas.microsoft.com/office/word/2010/wordprocessingShape">
                    <wps:wsp>
                      <wps:cNvCnPr>
                        <a:stCxn id="1439" idx="0"/>
                        <a:endCxn id="1435" idx="2"/>
                      </wps:cNvCnPr>
                      <wps:spPr>
                        <a:xfrm>
                          <a:off x="0" y="0"/>
                          <a:ext cx="1504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72" o:spid="_x0000_s1026" o:spt="32" type="#_x0000_t32" style="position:absolute;left:0pt;margin-left:84.75pt;margin-top:10.6pt;height:0pt;width:118.5pt;z-index:252203008;mso-width-relative:page;mso-height-relative:page;" filled="f" stroked="t" coordsize="21600,21600" o:gfxdata="UEsDBAoAAAAAAIdO4kAAAAAAAAAAAAAAAAAEAAAAZHJzL1BLAwQUAAAACACHTuJA2pZuEdYAAAAJ&#10;AQAADwAAAGRycy9kb3ducmV2LnhtbE2PwU7DMBBE75X6D9ZW4lJROxGNaBqnQkgcONJW4urG2yQQ&#10;r6PYaUq/nkUc4DizT7Mzxe7qOnHBIbSeNCQrBQKp8ralWsPx8HL/CCJEQ9Z0nlDDFwbYlfNZYXLr&#10;J3rDyz7WgkMo5EZDE2OfSxmqBp0JK98j8e3sB2ciy6GWdjATh7tOpkpl0pmW+ENjenxusPrcj04D&#10;hnGdqKeNq4+vt2n5nt4+pv6g9d0iUVsQEa/xD4af+lwdSu508iPZIDrW2WbNqIY0SUEw8KAyNk6/&#10;hiwL+X9B+Q1QSwMEFAAAAAgAh07iQBzDhbv3AQAA4QMAAA4AAABkcnMvZTJvRG9jLnhtbK1TS44T&#10;MRDdI3EHy3vSnTCBSSudWSQMGwSRYA5Qsd3dlvyTbdLJjh3iDOxYcgfmNiPBLabszmcGNgjRC6uq&#10;q+q56tXz/GqnFdkKH6Q1NR2PSkqEYZZL09b05sP1s0tKQgTDQVkjaroXgV4tnj6Z964SE9tZxYUn&#10;CGJC1buadjG6qigC64SGMLJOGAw21muI6Pq24B56RNeqmJTli6K3njtvmQgB/66GIF1k/KYRLL5r&#10;miAiUTXF3mI+fT436SwWc6haD66T7NAG/EMXGqTBS09QK4hAPnr5B5SWzNtgmzhiVhe2aSQTeQac&#10;Zlz+Ns37DpzIsyA5wZ1oCv8Plr3drj2RHHd3WeKuDGjc0s/P3399+nL39fbuxzcyKV9OEk+9CxWm&#10;L83ap0lDXO7MUHnxfEbR2p0IFYY/CE4PwYxSPIJJTnAD4K7xOgEjKSRDkf0ZcBcJw5/jaXkxm+Ii&#10;2TFWQHUsdD7E18JqkoyahuhBtl1cWmNQB9aP84Zg+yZEHAcLjwXpVmVIX9PZdILdMkAlNgoimtoh&#10;N8G0uTZYJfm1VCoT4NvNUnmyhaSt/CWaEPdRWrpkBaEb8nJoUF0ngL8ynMS9Q8oNPg+aWtCCU6IE&#10;vqZkZX1GkOpvMvFqZbCDM6vJ2li+X/vUWfJQR7nHg+aTUB/6Oev8Mhf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pZuEdYAAAAJAQAADwAAAAAAAAABACAAAAAiAAAAZHJzL2Rvd25yZXYueG1sUEsB&#10;AhQAFAAAAAgAh07iQBzDhbv3AQAA4QMAAA4AAAAAAAAAAQAgAAAAJQEAAGRycy9lMm9Eb2MueG1s&#10;UEsFBgAAAAAGAAYAWQEAAI4FAAAAAA==&#10;">
                <v:fill on="f" focussize="0,0"/>
                <v:stroke color="#000000" joinstyle="round"/>
                <v:imagedata o:title=""/>
                <o:lock v:ext="edit" aspectratio="f"/>
              </v:shape>
            </w:pict>
          </mc:Fallback>
        </mc:AlternateContent>
      </w:r>
    </w:p>
    <w:p>
      <w:pPr>
        <w:widowControl/>
        <w:spacing w:line="52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197888" behindDoc="0" locked="0" layoutInCell="1" allowOverlap="1">
                <wp:simplePos x="0" y="0"/>
                <wp:positionH relativeFrom="column">
                  <wp:posOffset>662305</wp:posOffset>
                </wp:positionH>
                <wp:positionV relativeFrom="paragraph">
                  <wp:posOffset>22860</wp:posOffset>
                </wp:positionV>
                <wp:extent cx="2300605" cy="339090"/>
                <wp:effectExtent l="4445" t="4445" r="19050" b="18415"/>
                <wp:wrapNone/>
                <wp:docPr id="1803" name="矩形 2067"/>
                <wp:cNvGraphicFramePr/>
                <a:graphic xmlns:a="http://schemas.openxmlformats.org/drawingml/2006/main">
                  <a:graphicData uri="http://schemas.microsoft.com/office/word/2010/wordprocessingShape">
                    <wps:wsp>
                      <wps:cNvSpPr/>
                      <wps:spPr>
                        <a:xfrm>
                          <a:off x="0" y="0"/>
                          <a:ext cx="2300605" cy="339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办理驾驶证注销最高准驾车型</w:t>
                            </w:r>
                          </w:p>
                          <w:p/>
                        </w:txbxContent>
                      </wps:txbx>
                      <wps:bodyPr upright="1"/>
                    </wps:wsp>
                  </a:graphicData>
                </a:graphic>
              </wp:anchor>
            </w:drawing>
          </mc:Choice>
          <mc:Fallback>
            <w:pict>
              <v:rect id="矩形 2067" o:spid="_x0000_s1026" o:spt="1" style="position:absolute;left:0pt;margin-left:52.15pt;margin-top:1.8pt;height:26.7pt;width:181.15pt;z-index:252197888;mso-width-relative:page;mso-height-relative:page;" fillcolor="#FFFFFF" filled="t" stroked="t" coordsize="21600,21600" o:gfxdata="UEsDBAoAAAAAAIdO4kAAAAAAAAAAAAAAAAAEAAAAZHJzL1BLAwQUAAAACACHTuJAclEsjdYAAAAI&#10;AQAADwAAAGRycy9kb3ducmV2LnhtbE2PwU7DMBBE70j8g7VI3KjdpoQ2xOkBVCSObXrhtolNEojX&#10;Uey0ga9nOcFtRzOafZPvZteLsx1D50nDcqFAWKq96ajRcCr3dxsQISIZ7D1ZDV82wK64vsoxM/5C&#10;B3s+xkZwCYUMNbQxDpmUoW6tw7DwgyX23v3oMLIcG2lGvHC56+VKqVQ67Ig/tDjYp9bWn8fJaai6&#10;1Qm/D+WLctt9El/n8mN6e9b69mapHkFEO8e/MPziMzoUzFT5iUwQPWu1TjiqIUlBsL9OUz4qDfcP&#10;CmSRy/8Dih9QSwMEFAAAAAgAh07iQCQzR1HuAQAA4QMAAA4AAABkcnMvZTJvRG9jLnhtbK1TS44T&#10;MRDdI3EHy3vSnY5mmLTSmQUhbBCMNHCAij/dlvyT7Ul3ToPEjkNwHMQ1KDshM8PMAiF64S7b5ef3&#10;XpVX15PRZC9CVM52dD6rKRGWOa5s39HPn7avriiJCSwH7azo6EFEer1++WI1+lY0bnCai0AQxMZ2&#10;9B0dUvJtVUU2CANx5rywuCldMJBwGvqKBxgR3eiqqevLanSB++CYiBFXN8dNui74UgqWPkoZRSK6&#10;o8gtlTGUcZfHar2Ctg/gB8VONOAfWBhQFi89Q20gAbkL6gmUUSy46GSaMWcqJ6ViomhANfP6DzW3&#10;A3hRtKA50Z9tiv8Pln3Y3wSiONbuql5QYsFglX5++fbj+1fS1Jevs0Ojjy0m3vqbcJpFDLPcSQaT&#10;/yiETMXVw9lVMSXCcLFZYJ3qC0oY7i0Wy3pZbK/uT/sQ0zvhDMlBRwNWrZgJ+/cx4Y2Y+jslXxad&#10;VnyrtC6T0O/e6ED2gBXeli9TxiOP0rQlY0eXF03mAdhoUkPC0HiUHm1f7nt0Ij4Ersv3HHAmtoE4&#10;HAkUhJwGrVFJZLugHQTwt5aTdPDorcV3QDMZIzglWuCzyVHJTKD032SiOm1RZC7MsRQ5StNuQpgc&#10;7hw/YF3vfFD9gJbOC/W8g31U3Dn1fG7Uh/MCev8y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lEsjdYAAAAIAQAADwAAAAAAAAABACAAAAAiAAAAZHJzL2Rvd25yZXYueG1sUEsBAhQAFAAAAAgA&#10;h07iQCQzR1HuAQAA4QMAAA4AAAAAAAAAAQAgAAAAJQEAAGRycy9lMm9Eb2MueG1sUEsFBgAAAAAG&#10;AAYAWQEAAIU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办理驾驶证注销最高准驾车型</w:t>
                      </w:r>
                    </w:p>
                    <w:p/>
                  </w:txbxContent>
                </v:textbox>
              </v:rect>
            </w:pict>
          </mc:Fallback>
        </mc:AlternateConten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四、办理地点：</w:t>
      </w:r>
      <w:r>
        <w:rPr>
          <w:rFonts w:hint="eastAsia" w:ascii="仿宋" w:hAnsi="仿宋" w:eastAsia="仿宋" w:cs="仿宋"/>
          <w:sz w:val="32"/>
          <w:szCs w:val="32"/>
        </w:rPr>
        <w:t>抚顺市公安局交通管理局车辆管理所</w:t>
      </w:r>
    </w:p>
    <w:p>
      <w:pPr>
        <w:widowControl/>
        <w:ind w:firstLine="1285" w:firstLineChars="400"/>
        <w:rPr>
          <w:rFonts w:ascii="楷体" w:hAnsi="楷体" w:eastAsia="楷体" w:cs="楷体"/>
          <w:sz w:val="32"/>
          <w:szCs w:val="32"/>
        </w:rPr>
      </w:pPr>
      <w:r>
        <w:rPr>
          <w:rFonts w:hint="eastAsia" w:ascii="楷体" w:hAnsi="楷体" w:eastAsia="楷体" w:cs="楷体"/>
          <w:b/>
          <w:sz w:val="32"/>
          <w:szCs w:val="32"/>
        </w:rPr>
        <w:t>咨询电话：</w:t>
      </w:r>
      <w:r>
        <w:rPr>
          <w:rFonts w:ascii="仿宋" w:hAnsi="仿宋" w:eastAsia="仿宋"/>
          <w:sz w:val="32"/>
          <w:szCs w:val="32"/>
        </w:rPr>
        <w:t>024-</w:t>
      </w:r>
      <w:r>
        <w:rPr>
          <w:rFonts w:ascii="仿宋" w:hAnsi="仿宋" w:eastAsia="仿宋" w:cs="仿宋"/>
          <w:sz w:val="32"/>
          <w:szCs w:val="32"/>
        </w:rPr>
        <w:t>54625909</w:t>
      </w:r>
    </w:p>
    <w:p>
      <w:pPr>
        <w:widowControl/>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t>收费。</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ind w:firstLine="640" w:firstLineChars="200"/>
        <w:rPr>
          <w:rFonts w:ascii="仿宋" w:hAnsi="仿宋" w:eastAsia="仿宋" w:cs="仿宋"/>
          <w:b/>
          <w:sz w:val="32"/>
          <w:szCs w:val="32"/>
        </w:rPr>
      </w:pPr>
      <w:r>
        <w:rPr>
          <w:rFonts w:hint="eastAsia" w:ascii="仿宋" w:hAnsi="仿宋" w:eastAsia="仿宋" w:cs="仿宋"/>
          <w:sz w:val="32"/>
          <w:szCs w:val="32"/>
        </w:rPr>
        <w:t>不可以代办</w:t>
      </w:r>
    </w:p>
    <w:p>
      <w:pPr>
        <w:widowControl/>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3" w:firstLineChars="200"/>
        <w:rPr>
          <w:rFonts w:ascii="仿宋" w:hAnsi="仿宋" w:eastAsia="仿宋" w:cs="仿宋"/>
          <w:b/>
          <w:sz w:val="32"/>
          <w:szCs w:val="32"/>
        </w:rPr>
      </w:pPr>
    </w:p>
    <w:p>
      <w:pPr>
        <w:widowControl/>
        <w:spacing w:line="520" w:lineRule="exact"/>
        <w:ind w:firstLine="640" w:firstLineChars="200"/>
        <w:rPr>
          <w:rFonts w:ascii="仿宋" w:hAnsi="仿宋" w:eastAsia="仿宋" w:cs="宋体"/>
          <w:color w:val="000000"/>
          <w:kern w:val="0"/>
          <w:sz w:val="32"/>
          <w:szCs w:val="32"/>
        </w:rPr>
      </w:pPr>
    </w:p>
    <w:p>
      <w:pPr>
        <w:rPr>
          <w:rFonts w:ascii="仿宋" w:hAnsi="仿宋" w:eastAsia="仿宋" w:cs="宋体"/>
          <w:b/>
          <w:sz w:val="32"/>
          <w:szCs w:val="32"/>
        </w:rPr>
      </w:pPr>
    </w:p>
    <w:p>
      <w:pPr>
        <w:rPr>
          <w:rFonts w:ascii="仿宋" w:hAnsi="仿宋" w:eastAsia="仿宋" w:cs="宋体"/>
          <w:b/>
          <w:sz w:val="32"/>
          <w:szCs w:val="32"/>
        </w:rPr>
      </w:pPr>
    </w:p>
    <w:p>
      <w:pPr>
        <w:pStyle w:val="2"/>
        <w:spacing w:before="0" w:beforeAutospacing="0" w:after="0" w:afterAutospacing="0"/>
        <w:jc w:val="center"/>
        <w:rPr>
          <w:sz w:val="44"/>
          <w:szCs w:val="44"/>
        </w:rPr>
      </w:pPr>
      <w:bookmarkStart w:id="2260" w:name="_Toc11542_WPSOffice_Level1"/>
      <w:bookmarkStart w:id="2261" w:name="_Toc19451_WPSOffice_Level1"/>
      <w:bookmarkStart w:id="2262" w:name="_Toc19772_WPSOffice_Level1"/>
      <w:bookmarkStart w:id="2263" w:name="_Toc22422_WPSOffice_Level1"/>
      <w:bookmarkStart w:id="2264" w:name="_Toc3282"/>
      <w:bookmarkStart w:id="2265" w:name="_Toc12489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266" w:name="_Toc4996"/>
      <w:r>
        <w:rPr>
          <w:rFonts w:hint="eastAsia"/>
          <w:sz w:val="44"/>
          <w:szCs w:val="44"/>
        </w:rPr>
        <w:t>实习准驾车型驾驶资格注销</w:t>
      </w:r>
      <w:bookmarkEnd w:id="2260"/>
      <w:bookmarkEnd w:id="2261"/>
      <w:bookmarkEnd w:id="2262"/>
      <w:bookmarkEnd w:id="2263"/>
      <w:bookmarkEnd w:id="2264"/>
      <w:bookmarkEnd w:id="2265"/>
      <w:bookmarkEnd w:id="2266"/>
    </w:p>
    <w:p>
      <w:pPr>
        <w:jc w:val="center"/>
        <w:rPr>
          <w:rFonts w:ascii="仿宋" w:hAnsi="仿宋" w:eastAsia="仿宋" w:cs="宋体"/>
          <w:sz w:val="32"/>
          <w:szCs w:val="32"/>
        </w:rPr>
      </w:pPr>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一、</w:t>
      </w:r>
      <w:r>
        <w:rPr>
          <w:rFonts w:hint="eastAsia" w:ascii="楷体" w:hAnsi="楷体" w:eastAsia="楷体" w:cs="楷体"/>
          <w:b/>
          <w:color w:val="000000"/>
          <w:sz w:val="32"/>
          <w:szCs w:val="32"/>
        </w:rPr>
        <w:t>注销实习期准驾车型驾驶资格</w:t>
      </w:r>
      <w:r>
        <w:rPr>
          <w:rFonts w:hint="eastAsia" w:ascii="楷体" w:hAnsi="楷体" w:eastAsia="楷体" w:cs="楷体"/>
          <w:b/>
          <w:sz w:val="32"/>
          <w:szCs w:val="32"/>
        </w:rPr>
        <w:t>申请对象及条件</w:t>
      </w:r>
    </w:p>
    <w:p>
      <w:pPr>
        <w:ind w:firstLine="640" w:firstLineChars="200"/>
        <w:jc w:val="left"/>
        <w:rPr>
          <w:rFonts w:ascii="仿宋" w:hAnsi="仿宋" w:eastAsia="仿宋" w:cs="仿宋"/>
          <w:sz w:val="32"/>
          <w:szCs w:val="32"/>
        </w:rPr>
      </w:pPr>
      <w:r>
        <w:rPr>
          <w:rFonts w:hint="eastAsia" w:ascii="仿宋" w:hAnsi="仿宋" w:eastAsia="仿宋" w:cs="宋体"/>
          <w:color w:val="000000"/>
          <w:kern w:val="0"/>
          <w:sz w:val="32"/>
          <w:szCs w:val="32"/>
        </w:rPr>
        <w:t>机动车驾驶人在实习期内发生道路交通安全违法行为被记满</w:t>
      </w:r>
      <w:r>
        <w:rPr>
          <w:rFonts w:ascii="仿宋" w:hAnsi="仿宋" w:eastAsia="仿宋" w:cs="Arial"/>
          <w:color w:val="000000"/>
          <w:kern w:val="0"/>
          <w:sz w:val="32"/>
          <w:szCs w:val="32"/>
        </w:rPr>
        <w:t>12</w:t>
      </w:r>
      <w:r>
        <w:rPr>
          <w:rFonts w:hint="eastAsia" w:ascii="仿宋" w:hAnsi="仿宋" w:eastAsia="仿宋" w:cs="宋体"/>
          <w:color w:val="000000"/>
          <w:kern w:val="0"/>
          <w:sz w:val="32"/>
          <w:szCs w:val="32"/>
        </w:rPr>
        <w:t>分的，注销其实习的准驾车型驾驶资格。</w:t>
      </w:r>
      <w:r>
        <w:rPr>
          <w:rFonts w:hint="eastAsia" w:ascii="仿宋" w:hAnsi="仿宋" w:eastAsia="仿宋" w:cs="仿宋"/>
          <w:sz w:val="32"/>
          <w:szCs w:val="32"/>
        </w:rPr>
        <w:t>持有大型客车、牵引车、城市公交车、中型客车、大型货车驾驶证的驾驶人在一年实习期内记6分以上但未达到12分的，实习期限延长一年。在延长的实习期内再次记6分以上但未达到12分的，注销其实习的准驾车型驾驶资格。</w:t>
      </w:r>
    </w:p>
    <w:p>
      <w:pPr>
        <w:ind w:firstLine="643" w:firstLineChars="200"/>
        <w:jc w:val="left"/>
        <w:rPr>
          <w:rFonts w:ascii="仿宋" w:hAnsi="仿宋" w:eastAsia="仿宋"/>
          <w:sz w:val="32"/>
          <w:szCs w:val="32"/>
        </w:rPr>
      </w:pPr>
      <w:r>
        <w:rPr>
          <w:rFonts w:hint="eastAsia" w:ascii="楷体" w:hAnsi="楷体" w:eastAsia="楷体" w:cs="楷体"/>
          <w:b/>
          <w:sz w:val="32"/>
          <w:szCs w:val="32"/>
        </w:rPr>
        <w:t>二、所需材料：</w:t>
      </w:r>
      <w:r>
        <w:rPr>
          <w:rFonts w:hint="eastAsia" w:ascii="仿宋" w:hAnsi="仿宋" w:eastAsia="仿宋"/>
          <w:sz w:val="32"/>
          <w:szCs w:val="32"/>
        </w:rPr>
        <w:t>申请人的身份证明原件。</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413952" behindDoc="0" locked="0" layoutInCell="1" allowOverlap="1">
                <wp:simplePos x="0" y="0"/>
                <wp:positionH relativeFrom="column">
                  <wp:posOffset>657225</wp:posOffset>
                </wp:positionH>
                <wp:positionV relativeFrom="paragraph">
                  <wp:posOffset>121285</wp:posOffset>
                </wp:positionV>
                <wp:extent cx="3800475" cy="353060"/>
                <wp:effectExtent l="4445" t="4445" r="5080" b="23495"/>
                <wp:wrapNone/>
                <wp:docPr id="2012" name="矩形 1837"/>
                <wp:cNvGraphicFramePr/>
                <a:graphic xmlns:a="http://schemas.openxmlformats.org/drawingml/2006/main">
                  <a:graphicData uri="http://schemas.microsoft.com/office/word/2010/wordprocessingShape">
                    <wps:wsp>
                      <wps:cNvSpPr/>
                      <wps:spPr>
                        <a:xfrm>
                          <a:off x="0" y="0"/>
                          <a:ext cx="3800475"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持办事要件到车管所后勤服务楼一楼体检中心照相</w:t>
                            </w:r>
                          </w:p>
                          <w:p/>
                        </w:txbxContent>
                      </wps:txbx>
                      <wps:bodyPr upright="1"/>
                    </wps:wsp>
                  </a:graphicData>
                </a:graphic>
              </wp:anchor>
            </w:drawing>
          </mc:Choice>
          <mc:Fallback>
            <w:pict>
              <v:rect id="矩形 1837" o:spid="_x0000_s1026" o:spt="1" style="position:absolute;left:0pt;margin-left:51.75pt;margin-top:9.55pt;height:27.8pt;width:299.25pt;z-index:252413952;mso-width-relative:page;mso-height-relative:page;" fillcolor="#FFFFFF" filled="t" stroked="t" coordsize="21600,21600" o:gfxdata="UEsDBAoAAAAAAIdO4kAAAAAAAAAAAAAAAAAEAAAAZHJzL1BLAwQUAAAACACHTuJABvPNNdYAAAAJ&#10;AQAADwAAAGRycy9kb3ducmV2LnhtbE2PwU7DMBBE70j8g7VI3KidFChN4/QAKhLHNr1w28TbJBDb&#10;Uey0ga9nOcFtRvs0O5NvZ9uLM42h805DslAgyNXedK7RcCx3d08gQkRnsPeONHxRgG1xfZVjZvzF&#10;7el8iI3gEBcy1NDGOGRShroli2HhB3J8O/nRYmQ7NtKMeOFw28tUqUdpsXP8ocWBnluqPw+T1VB1&#10;6RG/9+WrsuvdMr7N5cf0/qL17U2iNiAizfEPht/6XB0K7lT5yZkgevZq+cAoi3UCgoGVSnlcxeJ+&#10;BbLI5f8FxQ9QSwMEFAAAAAgAh07iQAfD8OruAQAA4QMAAA4AAABkcnMvZTJvRG9jLnhtbK1TS44T&#10;MRDdI3EHy3vSnYTMhFY6syCEDYKRZjhAxZ9uS/7J9qQ7p0FixyE4DuIalJ2QmWFmgRC9cJft8qv3&#10;Xtmrq9FoshchKmdbOp3UlAjLHFe2a+nn2+2rJSUxgeWgnRUtPYhIr9YvX6wG34iZ653mIhAEsbEZ&#10;fEv7lHxTVZH1wkCcOC8sbkoXDCSchq7iAQZEN7qa1fVFNbjAfXBMxIirm+MmXRd8KQVLn6SMIhHd&#10;UuSWyhjKuMtjtV5B0wXwvWInGvAPLAwoi0XPUBtIQO6CegJlFAsuOpkmzJnKSamYKBpQzbT+Q81N&#10;D14ULWhO9Geb4v+DZR/314Eo3lKsP6PEgsEu/fzy7cf3r2S6nF9mhwYfG0y88dfhNIsYZrmjDCb/&#10;UQgZi6uHs6tiTITh4nxZ168vF5Qw3Jsv5vVFsb26P+1DTO+FMyQHLQ3YtWIm7D/EhBUx9XdKLhad&#10;VnyrtC6T0O3e6kD2gB3eli9TxiOP0rQlQ0vfLGaZB+BFkxoShsaj9Gi7Uu/RifgQuC7fc8CZ2AZi&#10;fyRQEHIaNEYlke2CphfA31lO0sGjtxbfAc1kjOCUaIHPJkclM4HSf5OJ6rRFkbkxx1bkKI27EWFy&#10;uHP8gH2980F1PVo6LdTzDt6j4s7pzueL+nBeQO9f5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vPNNdYAAAAJAQAADwAAAAAAAAABACAAAAAiAAAAZHJzL2Rvd25yZXYueG1sUEsBAhQAFAAAAAgA&#10;h07iQAfD8OruAQAA4QMAAA4AAAAAAAAAAQAgAAAAJQEAAGRycy9lMm9Eb2MueG1sUEsFBgAAAAAG&#10;AAYAWQEAAIU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持办事要件到车管所后勤服务楼一楼体检中心照相</w:t>
                      </w:r>
                    </w:p>
                    <w:p/>
                  </w:txbxContent>
                </v:textbox>
              </v:rect>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414976" behindDoc="0" locked="0" layoutInCell="1" allowOverlap="1">
                <wp:simplePos x="0" y="0"/>
                <wp:positionH relativeFrom="column">
                  <wp:posOffset>1610995</wp:posOffset>
                </wp:positionH>
                <wp:positionV relativeFrom="paragraph">
                  <wp:posOffset>347345</wp:posOffset>
                </wp:positionV>
                <wp:extent cx="399415" cy="635"/>
                <wp:effectExtent l="37465" t="0" r="38100" b="635"/>
                <wp:wrapNone/>
                <wp:docPr id="2013" name="自选图形 1838"/>
                <wp:cNvGraphicFramePr/>
                <a:graphic xmlns:a="http://schemas.openxmlformats.org/drawingml/2006/main">
                  <a:graphicData uri="http://schemas.microsoft.com/office/word/2010/wordprocessingShape">
                    <wps:wsp>
                      <wps:cNvCnPr>
                        <a:stCxn id="1439" idx="0"/>
                        <a:endCxn id="1435" idx="2"/>
                      </wps:cNvCnPr>
                      <wps:spPr>
                        <a:xfrm rot="-5400000" flipH="1">
                          <a:off x="0" y="0"/>
                          <a:ext cx="399415" cy="635"/>
                        </a:xfrm>
                        <a:prstGeom prst="bentConnector3">
                          <a:avLst>
                            <a:gd name="adj1" fmla="val 499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838" o:spid="_x0000_s1026" o:spt="34" type="#_x0000_t34" style="position:absolute;left:0pt;flip:x;margin-left:126.85pt;margin-top:27.35pt;height:0.05pt;width:31.45pt;rotation:5898240f;z-index:252414976;mso-width-relative:page;mso-height-relative:page;" filled="f" stroked="t" coordsize="21600,21600" o:gfxdata="UEsDBAoAAAAAAIdO4kAAAAAAAAAAAAAAAAAEAAAAZHJzL1BLAwQUAAAACACHTuJApB3HjtgAAAAJ&#10;AQAADwAAAGRycy9kb3ducmV2LnhtbE2PTU/DMAyG70j8h8hIuyCWftBuKk0nNIkL4sKoes4a01bk&#10;o0uyD/493omdLNuPXj+uNxej2Ql9mJwVkC4TYGh7pyY7CGi/3p7WwEKUVkntLAr4xQCb5v6ulpVy&#10;Z/uJp10cGIXYUEkBY4xzxXnoRzQyLN2MlnbfzhsZqfUDV16eKdxoniVJyY2cLF0Y5YzbEfuf3dEI&#10;KPL3g55fO/PY+o/s4ItOtqtOiMVDmrwAi3iJ/zBc9UkdGnLau6NVgWkBWZGvCKWwZ6oE5GlZAttf&#10;B2vgTc1vP2j+AFBLAwQUAAAACACHTuJAZ7DweSoCAAAyBAAADgAAAGRycy9lMm9Eb2MueG1srVNN&#10;rtMwEN4jcQfL+9c0TfvURE3fouXBAkEl4ADT2EmM/Cfb9GfHDnEGdiy5A9zmSXALxm7UFhAbRBbW&#10;ODP+5ptvZhZ3ByXJjjsvjK5pPhpTwnVjmNBdTd+8vr+ZU+IDaAbSaF7TI/f0bvn40WJvKz4xvZGM&#10;O4Ig2ld7W9M+BFtlmW96rsCPjOUana1xCgJeXZcxB3tEVzKbjMe32d44Zp1puPf4d31y0mXCb1ve&#10;hJdt63kgsqbILaTTpXMbz2y5gKpzYHvRDDTgH1goEBqTnqHWEIC8c+IPKCUaZ7xpw6gxKjNtKxqe&#10;asBq8vFv1bzqwfJUC4rj7Vkm//9gmxe7jSOC1RTzF5RoUNil7x++/Hj/8eHTt4evn0k+L+ZRp731&#10;FYav9MbFSn1YHXR6mU+LkqJ1OAvKNbtyzgbnJKJkv8DEi7cnwEPrFHEGW3Qzm47jR0krhX2Gc5W0&#10;RbVIykGOl0yHQBr8WZTlNMdEDbpui1nKBFWEjFyt8+EpN4pEo6ZbrsPKaI3TYVyRsGH33IfUQDZo&#10;AOxtjgSUxHnYgSTTspzkA+4QnV2Q41Opyb6m5WwSeQAOcyshoKksyut1lxJ5IwW7F1ImDV23XUlH&#10;EB8rOtUcNUJ1r8Mi6zX4/hSXXJEIVEoE7pLVc2BPNCPhaLF/GneNRjKKM0okx9WMVooMIOQlMjgB&#10;upN/iUYiUg89O7UpNmxr2HET06Ze4mAmxsMSxcm/vqeoy6o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HceO2AAAAAkBAAAPAAAAAAAAAAEAIAAAACIAAABkcnMvZG93bnJldi54bWxQSwECFAAU&#10;AAAACACHTuJAZ7DweSoCAAAyBAAADgAAAAAAAAABACAAAAAnAQAAZHJzL2Uyb0RvYy54bWxQSwUG&#10;AAAAAAYABgBZAQAAwwUAAAAA&#10;" adj="10783">
                <v:fill on="f" focussize="0,0"/>
                <v:stroke color="#000000" joinstyle="miter" endarrow="block"/>
                <v:imagedata o:title=""/>
                <o:lock v:ext="edit" aspectratio="f"/>
              </v:shape>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420096" behindDoc="0" locked="0" layoutInCell="1" allowOverlap="1">
                <wp:simplePos x="0" y="0"/>
                <wp:positionH relativeFrom="column">
                  <wp:posOffset>2581275</wp:posOffset>
                </wp:positionH>
                <wp:positionV relativeFrom="paragraph">
                  <wp:posOffset>239395</wp:posOffset>
                </wp:positionV>
                <wp:extent cx="0" cy="164465"/>
                <wp:effectExtent l="38100" t="0" r="38100" b="6985"/>
                <wp:wrapNone/>
                <wp:docPr id="2018" name="自选图形 1839"/>
                <wp:cNvGraphicFramePr/>
                <a:graphic xmlns:a="http://schemas.openxmlformats.org/drawingml/2006/main">
                  <a:graphicData uri="http://schemas.microsoft.com/office/word/2010/wordprocessingShape">
                    <wps:wsp>
                      <wps:cNvCnPr>
                        <a:stCxn id="1439" idx="0"/>
                        <a:endCxn id="1435" idx="2"/>
                      </wps:cNvCnPr>
                      <wps:spPr>
                        <a:xfrm>
                          <a:off x="0" y="0"/>
                          <a:ext cx="0" cy="164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39" o:spid="_x0000_s1026" o:spt="32" type="#_x0000_t32" style="position:absolute;left:0pt;margin-left:203.25pt;margin-top:18.85pt;height:12.95pt;width:0pt;z-index:252420096;mso-width-relative:page;mso-height-relative:page;" filled="f" stroked="t" coordsize="21600,21600" o:gfxdata="UEsDBAoAAAAAAIdO4kAAAAAAAAAAAAAAAAAEAAAAZHJzL1BLAwQUAAAACACHTuJAqracZ9gAAAAJ&#10;AQAADwAAAGRycy9kb3ducmV2LnhtbE2Py07DMBBF90j8gzVI7KhdCi6ETCpBhcimSH0IsXTjIbaI&#10;7Sh2X3w9RixgOTNHd84tZ0fXsT0N0QaPMB4JYOSboK1vETbr56s7YDEpr1UXPCGcKMKsOj8rVaHD&#10;wS9pv0otyyE+FgrBpNQXnMfGkFNxFHry+fYRBqdSHoeW60Edcrjr+LUQkjtlff5gVE9PhprP1c4h&#10;pPn7yci35vHevq5fFtJ+1XU9R7y8GIsHYImO6Q+GH/2sDlV22oad15F1CDdC3mYUYTKdAsvA72KL&#10;ICcSeFXy/w2qb1BLAwQUAAAACACHTuJAmCQLGvoBAADkAwAADgAAAGRycy9lMm9Eb2MueG1srVNL&#10;jhMxEN0jcQfLe9LpkEQzrXRmkTBsEEQCDlCx3d2W/JNt0smOHeIM7FhyB7jNSMMtKLvzmQGxQXhh&#10;lV2vXlU9lxc3e63ITvggralpORpTIgyzXJq2pu/f3T67oiREMByUNaKmBxHozfLpk0XvKjGxnVVc&#10;eIIkJlS9q2kXo6uKIrBOaAgj64RBZ2O9hohH3xbcQ4/sWhWT8Xhe9NZz5y0TIeDtenDSZeZvGsHi&#10;m6YJIhJVU6wt5t3nfZv2YrmAqvXgOsmOZcA/VKFBGkx6plpDBPLByz+otGTeBtvEEbO6sE0jmcg9&#10;YDfl+Ldu3nbgRO4FxQnuLFP4f7Ts9W7jieQ1xfz4VgY0vtL9p28/P36++/Lj7vtXUl49v0469S5U&#10;CF+ZjU+dhrjamxxZThGA1v4sqDD8gXN2dE4SS/GIJh2CGwj3jdeJGEUhmYocLoT7SNhwyfC2nE+n&#10;81mmg+oU53yIL4XVJBk1DdGDbLu4ssbgGFhf5geC3asQUx1QnQJSUmVIX9Pr2QSLZYCD2CiIaGqH&#10;0gTT5thgleS3Uqncv2+3K+XJDtJo5XUs6BEsJVlD6AZcdiUYVJ0A/sJwEg8OFTf4O2gqQQtOiRL4&#10;mZKVkRGkuiCjl2Ba9Rc0tqXMUeVB2CTx1vLDxp/Ux1HK/R/HPs3qw3OOvnzO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tpxn2AAAAAkBAAAPAAAAAAAAAAEAIAAAACIAAABkcnMvZG93bnJldi54&#10;bWxQSwECFAAUAAAACACHTuJAmCQLGvoBAADkAwAADgAAAAAAAAABACAAAAAnAQAAZHJzL2Uyb0Rv&#10;Yy54bWxQSwUGAAAAAAYABgBZAQAAkwUAAAAA&#10;">
                <v:fill on="f" focussize="0,0"/>
                <v:stroke color="#000000" joinstyle="round" endarrow="block"/>
                <v:imagedata o:title=""/>
                <o:lock v:ext="edit" aspectratio="f"/>
              </v:shape>
            </w:pict>
          </mc:Fallback>
        </mc:AlternateContent>
      </w:r>
      <w:r>
        <w:rPr>
          <w:rFonts w:ascii="仿宋" w:hAnsi="仿宋" w:eastAsia="仿宋" w:cs="仿宋"/>
          <w:b/>
          <w:sz w:val="32"/>
          <w:szCs w:val="32"/>
        </w:rPr>
        <mc:AlternateContent>
          <mc:Choice Requires="wps">
            <w:drawing>
              <wp:anchor distT="0" distB="0" distL="114300" distR="114300" simplePos="0" relativeHeight="252418048" behindDoc="0" locked="0" layoutInCell="1" allowOverlap="1">
                <wp:simplePos x="0" y="0"/>
                <wp:positionH relativeFrom="column">
                  <wp:posOffset>1076325</wp:posOffset>
                </wp:positionH>
                <wp:positionV relativeFrom="paragraph">
                  <wp:posOffset>238760</wp:posOffset>
                </wp:positionV>
                <wp:extent cx="1504950" cy="0"/>
                <wp:effectExtent l="0" t="0" r="0" b="0"/>
                <wp:wrapNone/>
                <wp:docPr id="2016" name="自选图形 1840"/>
                <wp:cNvGraphicFramePr/>
                <a:graphic xmlns:a="http://schemas.openxmlformats.org/drawingml/2006/main">
                  <a:graphicData uri="http://schemas.microsoft.com/office/word/2010/wordprocessingShape">
                    <wps:wsp>
                      <wps:cNvCnPr>
                        <a:stCxn id="1439" idx="0"/>
                        <a:endCxn id="1435" idx="2"/>
                      </wps:cNvCnPr>
                      <wps:spPr>
                        <a:xfrm>
                          <a:off x="0" y="0"/>
                          <a:ext cx="1504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40" o:spid="_x0000_s1026" o:spt="32" type="#_x0000_t32" style="position:absolute;left:0pt;margin-left:84.75pt;margin-top:18.8pt;height:0pt;width:118.5pt;z-index:252418048;mso-width-relative:page;mso-height-relative:page;" filled="f" stroked="t" coordsize="21600,21600" o:gfxdata="UEsDBAoAAAAAAIdO4kAAAAAAAAAAAAAAAAAEAAAAZHJzL1BLAwQUAAAACACHTuJAxl7l4tYAAAAJ&#10;AQAADwAAAGRycy9kb3ducmV2LnhtbE2PwU7DMBBE75X4B2uRuFTUTqGBhjgVqsShR9pKXN14SQLx&#10;Ooqdpu3XdxEHOM7s0+xMvjq5VhyxD40nDclMgUAqvW2o0rDfvd0/gwjRkDWtJ9RwxgCr4maSm8z6&#10;kd7xuI2V4BAKmdFQx9hlUoayRmfCzHdIfPv0vTORZV9J25uRw10r50ql0pmG+ENtOlzXWH5vB6cB&#10;w7BI1OvSVfvNZZx+zC9fY7fT+u42US8gIp7iHww/9bk6FNzp4AeyQbSs0+WCUQ0PTykIBh5Vysbh&#10;15BFLv8vKK5QSwMEFAAAAAgAh07iQDp5xlT3AQAA4QMAAA4AAABkcnMvZTJvRG9jLnhtbK1TS44T&#10;MRDdI3EHy3vS3SEZTVrpzCJh2CCIBBygYru7Lfkn26STHTvEGdix5A5wm5HgFpSdz4SZDUL0wrK7&#10;ql7Ve36e3+y0Ilvhg7SmodWopEQYZrk0XUPfv7t9dk1JiGA4KGtEQ/ci0JvF0yfzwdVibHuruPAE&#10;QUyoB9fQPkZXF0VgvdAQRtYJg8HWeg0Rj74ruIcB0bUqxmV5VQzWc+ctEyHg39UhSBcZv20Fi2/a&#10;NohIVENxtphXn9dNWovFHOrOg+slO44B/zCFBmmw6RlqBRHIBy8fQWnJvA22jSNmdWHbVjKROSCb&#10;qnzA5m0PTmQuKE5wZ5nC/4Nlr7drTyRvKPa/osSAxlv6+enbr4+f7778uPv+lVTXk6zT4EKN6Uuz&#10;9olpiMudyZXV5PmM4m53FlQYfhGcHoPjpHbxB0w6BHcA3LVeJ2AUhWQosr8H3EXC8Gc1LSezKV4k&#10;O8UKqE+Fzof4UlhN0qahIXqQXR+X1hj0gfVVviHYvgoxDQL1qSB1VYYMDZ1NxzgtA3RiqyDiVjvU&#10;Jpgu1warJL+VSmUBfLdZKk+2kLyVv0wQpblMS01WEPpDXg4dXNcL4C8MJ3HvUHKDz4OmEbTglCiB&#10;ryntsj8jSPU3mUhJmaPEB1WTvhvL92t/kh59lLkfPZ+MennO1fcvc/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l7l4tYAAAAJAQAADwAAAAAAAAABACAAAAAiAAAAZHJzL2Rvd25yZXYueG1sUEsB&#10;AhQAFAAAAAgAh07iQDp5xlT3AQAA4QMAAA4AAAAAAAAAAQAgAAAAJQEAAGRycy9lMm9Eb2MueG1s&#10;UEsFBgAAAAAGAAYAWQEAAI4FAAAAAA==&#10;">
                <v:fill on="f" focussize="0,0"/>
                <v:stroke color="#000000" joinstyle="round"/>
                <v:imagedata o:title=""/>
                <o:lock v:ext="edit" aspectratio="f"/>
              </v:shape>
            </w:pict>
          </mc:Fallback>
        </mc:AlternateContent>
      </w:r>
      <w:r>
        <w:rPr>
          <w:rFonts w:ascii="仿宋" w:hAnsi="仿宋" w:eastAsia="仿宋" w:cs="仿宋"/>
          <w:b/>
          <w:sz w:val="32"/>
          <w:szCs w:val="32"/>
        </w:rPr>
        <mc:AlternateContent>
          <mc:Choice Requires="wps">
            <w:drawing>
              <wp:anchor distT="0" distB="0" distL="114300" distR="114300" simplePos="0" relativeHeight="252419072" behindDoc="0" locked="0" layoutInCell="1" allowOverlap="1">
                <wp:simplePos x="0" y="0"/>
                <wp:positionH relativeFrom="column">
                  <wp:posOffset>1076325</wp:posOffset>
                </wp:positionH>
                <wp:positionV relativeFrom="paragraph">
                  <wp:posOffset>238760</wp:posOffset>
                </wp:positionV>
                <wp:extent cx="0" cy="165100"/>
                <wp:effectExtent l="38100" t="0" r="38100" b="6350"/>
                <wp:wrapNone/>
                <wp:docPr id="2017" name="自选图形 1841"/>
                <wp:cNvGraphicFramePr/>
                <a:graphic xmlns:a="http://schemas.openxmlformats.org/drawingml/2006/main">
                  <a:graphicData uri="http://schemas.microsoft.com/office/word/2010/wordprocessingShape">
                    <wps:wsp>
                      <wps:cNvCnPr>
                        <a:stCxn id="1439" idx="0"/>
                        <a:endCxn id="1435" idx="2"/>
                      </wps:cNvCnPr>
                      <wps:spPr>
                        <a:xfrm>
                          <a:off x="0" y="0"/>
                          <a:ext cx="0" cy="165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41" o:spid="_x0000_s1026" o:spt="32" type="#_x0000_t32" style="position:absolute;left:0pt;margin-left:84.75pt;margin-top:18.8pt;height:13pt;width:0pt;z-index:252419072;mso-width-relative:page;mso-height-relative:page;" filled="f" stroked="t" coordsize="21600,21600" o:gfxdata="UEsDBAoAAAAAAIdO4kAAAAAAAAAAAAAAAAAEAAAAZHJzL1BLAwQUAAAACACHTuJAbz0Gq9gAAAAJ&#10;AQAADwAAAGRycy9kb3ducmV2LnhtbE2PTU8CMRCG7yb8h2ZMvEkXiVXW7ZIoMe4FEoEQj2U7bhu2&#10;0822fPnrLV7w+M48eeeZYnpyLTtgH6wnCaNhBgyp9tpSI2G9er9/BhaiIq1aTyjhjAGm5eCmULn2&#10;R/rEwzI2LJVQyJUEE2OXcx5qg06Foe+Q0u7b907FFPuG614dU7lr+UOWCe6UpXTBqA7fDNa75d5J&#10;iLOvsxGb+nViF6uPubA/VVXNpLy7HWUvwCKe4hWGi35ShzI5bf2edGBtymLymFAJ4ycB7AL8DbYS&#10;xFgALwv+/4PyF1BLAwQUAAAACACHTuJA4Ry3SP0BAADkAwAADgAAAGRycy9lMm9Eb2MueG1srVNL&#10;jhMxEN0jcQfLe9LpMBlmWunMImHYIIgEc4CK7e625J9sk0527BBnYMeSOzC3GQluMWV3foDYILyw&#10;yq6qV/Wey7ObrVZkI3yQ1tS0HI0pEYZZLk1b07v3t8+uKAkRDAdljajpTgR6M3/6ZNa7SkxsZxUX&#10;niCICVXvatrF6KqiCKwTGsLIOmHQ2VivIeLRtwX30CO6VsVkPL4seuu585aJEPB2OTjpPOM3jWDx&#10;bdMEEYmqKfYW8+7zvk57MZ9B1XpwnWT7NuAfutAgDRY9Qi0hAvng5R9QWjJvg23iiFld2KaRTGQO&#10;yKYc/8bmXQdOZC4oTnBHmcL/g2VvNitPJK8p1n9BiQGNr/Tj07efHz8/fLl/+P6VlFcXZdKpd6HC&#10;8IVZ+cQ0xMXW5Mzy4vk1RWt7FFQYfuac7p2ThFL8ApMOwQ2A28brBIyikAxFdifAbSRsuGR4W15O&#10;y3F+vAKqQ57zIb4SVpNk1DRED7Lt4sIag2NgfZkfCDavQ0x9QHVISEWVIX1Nr6cTbJYBDmKjIKKp&#10;HUoTTJtzg1WS30qlMn/frhfKkw2k0cor80NlzsNSkSWEbojLrmHoOgH8peEk7hwqbvB30NSCFpwS&#10;JfAzJSuPZwSpTpHRSzCt+ks00lJmr/IgbJJ4bflu5Q/q4yhl/vuxT7N6fs7Zp885f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PQar2AAAAAkBAAAPAAAAAAAAAAEAIAAAACIAAABkcnMvZG93bnJl&#10;di54bWxQSwECFAAUAAAACACHTuJA4Ry3SP0BAADkAwAADgAAAAAAAAABACAAAAAnAQAAZHJzL2Uy&#10;b0RvYy54bWxQSwUGAAAAAAYABgBZAQAAlgUAAAAA&#10;">
                <v:fill on="f" focussize="0,0"/>
                <v:stroke color="#000000" joinstyle="round" endarrow="block"/>
                <v:imagedata o:title=""/>
                <o:lock v:ext="edit" aspectratio="f"/>
              </v:shape>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421120" behindDoc="0" locked="0" layoutInCell="1" allowOverlap="1">
                <wp:simplePos x="0" y="0"/>
                <wp:positionH relativeFrom="column">
                  <wp:posOffset>2419350</wp:posOffset>
                </wp:positionH>
                <wp:positionV relativeFrom="paragraph">
                  <wp:posOffset>86360</wp:posOffset>
                </wp:positionV>
                <wp:extent cx="2038350" cy="530860"/>
                <wp:effectExtent l="4445" t="4445" r="14605" b="17145"/>
                <wp:wrapNone/>
                <wp:docPr id="2019" name="矩形 1842"/>
                <wp:cNvGraphicFramePr/>
                <a:graphic xmlns:a="http://schemas.openxmlformats.org/drawingml/2006/main">
                  <a:graphicData uri="http://schemas.microsoft.com/office/word/2010/wordprocessingShape">
                    <wps:wsp>
                      <wps:cNvSpPr/>
                      <wps:spPr>
                        <a:xfrm>
                          <a:off x="0" y="0"/>
                          <a:ext cx="2038350"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txbxContent>
                      </wps:txbx>
                      <wps:bodyPr upright="1"/>
                    </wps:wsp>
                  </a:graphicData>
                </a:graphic>
              </wp:anchor>
            </w:drawing>
          </mc:Choice>
          <mc:Fallback>
            <w:pict>
              <v:rect id="矩形 1842" o:spid="_x0000_s1026" o:spt="1" style="position:absolute;left:0pt;margin-left:190.5pt;margin-top:6.8pt;height:41.8pt;width:160.5pt;z-index:252421120;mso-width-relative:page;mso-height-relative:page;" fillcolor="#FFFFFF" filled="t" stroked="t" coordsize="21600,21600" o:gfxdata="UEsDBAoAAAAAAIdO4kAAAAAAAAAAAAAAAAAEAAAAZHJzL1BLAwQUAAAACACHTuJATdAvqdcAAAAJ&#10;AQAADwAAAGRycy9kb3ducmV2LnhtbE2PzU7DMBCE70i8g7VI3KidROpPiNMDqEgc2/TCbRObJBCv&#10;o9hpA0/PcoLjzoxmvyn2ixvExU6h96QhWSkQlhpvemo1nKvDwxZEiEgGB09Ww5cNsC9vbwrMjb/S&#10;0V5OsRVcQiFHDV2MYy5laDrrMKz8aIm9dz85jHxOrTQTXrncDTJVai0d9sQfOhztU2ebz9PsNNR9&#10;esbvY/Wi3O6Qxdel+pjfnrW+v0vUI4hol/gXhl98RoeSmWo/kwli0JBtE94S2cjWIDiwUSkLtYbd&#10;JgVZFvL/gvIHUEsDBBQAAAAIAIdO4kDdOKVo7gEAAOEDAAAOAAAAZHJzL2Uyb0RvYy54bWytU0uO&#10;EzEQ3SNxB8t70p0OGWVa6cyCEDYIRho4QMWfbkv+yfakO6dBYschOA7iGpSdkJkBFgjRC3fZLr96&#10;75W9vpmMJgcRonK2o/NZTYmwzHFl+45+/LB7saIkJrActLOio0cR6c3m+bP16FvRuMFpLgJBEBvb&#10;0Xd0SMm3VRXZIAzEmfPC4qZ0wUDCaegrHmBEdKOrpq6vqtEF7oNjIkZc3Z426abgSylYei9lFIno&#10;jiK3VMZQxn0eq80a2j6AHxQ704B/YGFAWSx6gdpCAnIf1G9QRrHgopNpxpypnJSKiaIB1czrX9Tc&#10;DeBF0YLmRH+xKf4/WPbucBuI4h3F+teUWDDYpe+fvnz7+pnMVy+b7NDoY4uJd/42nGcRwyx3ksHk&#10;PwohU3H1eHFVTIkwXGzqxWqxRPMZ7i0X9eqq2F49nPYhpjfCGZKDjgbsWjETDm9jwoqY+jMlF4tO&#10;K75TWpdJ6PevdCAHwA7vypcp45EnadqSsaPXy2aJPAAvmtSQMDQepUfbl3pPTsTHwHX5/gSciW0h&#10;DicCBSGnQWtUEtkuaAcB/LXlJB09emvxHdBMxghOiRb4bHJUMhMo/TeZqE5bFJkbc2pFjtK0nxAm&#10;h3vHj9jXex9UP6Cl80I97+A9Ku6c73y+qI/nBfThZW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3QL6nXAAAACQEAAA8AAAAAAAAAAQAgAAAAIgAAAGRycy9kb3ducmV2LnhtbFBLAQIUABQAAAAI&#10;AIdO4kDdOKVo7gEAAOEDAAAOAAAAAAAAAAEAIAAAACYBAABkcnMvZTJvRG9jLnhtbFBLBQYAAAAA&#10;BgAGAFkBAACG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车管所综合服务楼各“一窗通办”窗口受理</w:t>
                      </w:r>
                    </w:p>
                  </w:txbxContent>
                </v:textbox>
              </v:rect>
            </w:pict>
          </mc:Fallback>
        </mc:AlternateContent>
      </w:r>
      <w:r>
        <w:rPr>
          <w:rFonts w:ascii="仿宋" w:hAnsi="仿宋" w:eastAsia="仿宋" w:cs="仿宋"/>
          <w:b/>
          <w:sz w:val="32"/>
          <w:szCs w:val="32"/>
        </w:rPr>
        <mc:AlternateContent>
          <mc:Choice Requires="wps">
            <w:drawing>
              <wp:anchor distT="0" distB="0" distL="114300" distR="114300" simplePos="0" relativeHeight="252412928" behindDoc="0" locked="0" layoutInCell="1" allowOverlap="1">
                <wp:simplePos x="0" y="0"/>
                <wp:positionH relativeFrom="column">
                  <wp:posOffset>-28575</wp:posOffset>
                </wp:positionH>
                <wp:positionV relativeFrom="paragraph">
                  <wp:posOffset>86360</wp:posOffset>
                </wp:positionV>
                <wp:extent cx="2143125" cy="530860"/>
                <wp:effectExtent l="4445" t="4445" r="5080" b="17145"/>
                <wp:wrapNone/>
                <wp:docPr id="2011" name="矩形 1843"/>
                <wp:cNvGraphicFramePr/>
                <a:graphic xmlns:a="http://schemas.openxmlformats.org/drawingml/2006/main">
                  <a:graphicData uri="http://schemas.microsoft.com/office/word/2010/wordprocessingShape">
                    <wps:wsp>
                      <wps:cNvSpPr/>
                      <wps:spPr>
                        <a:xfrm>
                          <a:off x="0" y="0"/>
                          <a:ext cx="214312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车管所后勤服务楼一楼驾驶证业务办理室窗口受理</w:t>
                            </w:r>
                          </w:p>
                          <w:p/>
                        </w:txbxContent>
                      </wps:txbx>
                      <wps:bodyPr upright="1"/>
                    </wps:wsp>
                  </a:graphicData>
                </a:graphic>
              </wp:anchor>
            </w:drawing>
          </mc:Choice>
          <mc:Fallback>
            <w:pict>
              <v:rect id="矩形 1843" o:spid="_x0000_s1026" o:spt="1" style="position:absolute;left:0pt;margin-left:-2.25pt;margin-top:6.8pt;height:41.8pt;width:168.75pt;z-index:252412928;mso-width-relative:page;mso-height-relative:page;" fillcolor="#FFFFFF" filled="t" stroked="t" coordsize="21600,21600" o:gfxdata="UEsDBAoAAAAAAIdO4kAAAAAAAAAAAAAAAAAEAAAAZHJzL1BLAwQUAAAACACHTuJAu6vkGNcAAAAI&#10;AQAADwAAAGRycy9kb3ducmV2LnhtbE2PwU7DMBBE70j8g7VI3FqnMRQa4vQAKhLHNr1wc+IlCcTr&#10;KHbawNeznMpxZ0azb/Lt7HpxwjF0njSslgkIpNrbjhoNx3K3eAQRoiFrek+o4RsDbIvrq9xk1p9p&#10;j6dDbASXUMiMhjbGIZMy1C06E5Z+QGLvw4/ORD7HRtrRnLnc9TJNkrV0piP+0JoBn1usvw6T01B1&#10;6dH87MvXxG12Kr7N5ef0/qL17c0qeQIRcY6XMPzhMzoUzFT5iWwQvYbF3T0nWVdrEOwrpXhbpWHz&#10;kIIscvl/QPELUEsDBBQAAAAIAIdO4kDHYN8a7QEAAOEDAAAOAAAAZHJzL2Uyb0RvYy54bWytU0uO&#10;EzEQ3SNxB8t70t3JZBRa6cyCEDYIRho4QMWfbkv+yfakO6dBYschOA7iGpSdkJkBFgjRC3fZLr96&#10;75W9vpmMJgcRonK2o82spkRY5riyfUc/fti9WFESE1gO2lnR0aOI9Gbz/Nl69K2Yu8FpLgJBEBvb&#10;0Xd0SMm3VRXZIAzEmfPC4qZ0wUDCaegrHmBEdKOreV1fV6ML3AfHRIy4uj1t0k3Bl1Kw9F7KKBLR&#10;HUVuqYyhjPs8Vps1tH0APyh2pgH/wMKAslj0ArWFBOQ+qN+gjGLBRSfTjDlTOSkVE0UDqmnqX9Tc&#10;DeBF0YLmRH+xKf4/WPbucBuI4h3F+g0lFgx26funL9++fibN6mqRHRp9bDHxzt+G8yximOVOMpj8&#10;RyFkKq4eL66KKRGGi/PmatHMl5Qw3Fsu6tV1sb16OO1DTG+EMyQHHQ3YtWImHN7GhBUx9WdKLhad&#10;VnyntC6T0O9f6UAOgB3elS9TxiNP0rQlY0dfLgsPwIsmNSSkZDxKj7Yv9Z6ciI+B6/L9CTgT20Ic&#10;TgQKQk6D1qgksl3QDgL4a8tJOnr01uI7oJmMEZwSLfDZ5KhkJlD6bzJRnbYoMjfm1IocpWk/IUwO&#10;944fsa/3Pqh+QEubQj3v4D0q7pzvfL6oj+cF9OFlbn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6vkGNcAAAAIAQAADwAAAAAAAAABACAAAAAiAAAAZHJzL2Rvd25yZXYueG1sUEsBAhQAFAAAAAgA&#10;h07iQMdg3xrtAQAA4QMAAA4AAAAAAAAAAQAgAAAAJgEAAGRycy9lMm9Eb2MueG1sUEsFBgAAAAAG&#10;AAYAWQEAAIUFA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车管所后勤服务楼一楼驾驶证业务办理室窗口受理</w:t>
                      </w:r>
                    </w:p>
                    <w:p/>
                  </w:txbxContent>
                </v:textbox>
              </v:rect>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424192" behindDoc="0" locked="0" layoutInCell="1" allowOverlap="1">
                <wp:simplePos x="0" y="0"/>
                <wp:positionH relativeFrom="column">
                  <wp:posOffset>2581275</wp:posOffset>
                </wp:positionH>
                <wp:positionV relativeFrom="paragraph">
                  <wp:posOffset>299720</wp:posOffset>
                </wp:positionV>
                <wp:extent cx="0" cy="152400"/>
                <wp:effectExtent l="4445" t="0" r="14605" b="0"/>
                <wp:wrapNone/>
                <wp:docPr id="2022" name="自选图形 1844"/>
                <wp:cNvGraphicFramePr/>
                <a:graphic xmlns:a="http://schemas.openxmlformats.org/drawingml/2006/main">
                  <a:graphicData uri="http://schemas.microsoft.com/office/word/2010/wordprocessingShape">
                    <wps:wsp>
                      <wps:cNvCnPr>
                        <a:stCxn id="1439" idx="0"/>
                        <a:endCxn id="1435" idx="2"/>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44" o:spid="_x0000_s1026" o:spt="32" type="#_x0000_t32" style="position:absolute;left:0pt;margin-left:203.25pt;margin-top:23.6pt;height:12pt;width:0pt;z-index:252424192;mso-width-relative:page;mso-height-relative:page;" filled="f" stroked="t" coordsize="21600,21600" o:gfxdata="UEsDBAoAAAAAAIdO4kAAAAAAAAAAAAAAAAAEAAAAZHJzL1BLAwQUAAAACACHTuJAq5SRv9cAAAAJ&#10;AQAADwAAAGRycy9kb3ducmV2LnhtbE2PTU/CQBCG7yb+h82YeDGy20ZAarfEmHjwKJBwXbpDW+3O&#10;Nt0tRX69QzjAbT6evPNMvjy6VhywD40nDclEgUAqvW2o0rBZfz6/ggjRkDWtJ9TwhwGWxf1dbjLr&#10;R/rGwypWgkMoZEZDHWOXSRnKGp0JE98h8W7ve2cit30lbW9GDnetTJWaSWca4gu16fCjxvJ3NTgN&#10;GIZpot4Xrtp8ncanbXr6Gbu11o8PiXoDEfEYrzCc9VkdCnba+YFsEK2GFzWbMsrFPAXBwGWw0zBP&#10;UpBFLm8/KP4BUEsDBBQAAAAIAIdO4kCbzg969gEAAOADAAAOAAAAZHJzL2Uyb0RvYy54bWytU0uO&#10;EzEQ3SNxB8t70h8SNNNKZxYJwwZBJOAAFdudtuSfbJNOduwQZ2DHkjvAbUYabkHZnWQCbBDCC8t2&#10;VT3Xe36e3+y1Ijvhg7SmpdWkpEQYZrk025a+e3v75IqSEMFwUNaIlh5EoDeLx4/mg2tEbXuruPAE&#10;QUxoBtfSPkbXFEVgvdAQJtYJg8HOeg0Rt35bcA8DomtV1GX5rBis585bJkLA09UYpIuM33WCxddd&#10;F0QkqqXYW8yzz/MmzcViDs3Wg+slO7YB/9CFBmnw0jPUCiKQ917+AaUl8zbYLk6Y1YXtOslE5oBs&#10;qvI3Nm96cCJzQXGCO8sU/h8se7VbeyJ5S+uyrikxoPGV7j9+/fHh093n73ffvpDqajpNOg0uNJi+&#10;NGufmIa43JtcWU2fXlNc7c+CCsMvgrNjsE4oxS8waRPcCLjvvE7AKArJUOTwALiPhI2HDE+rWT0t&#10;8+MV0JzqnA/xhbCapEVLQ/Qgt31cWmPQBtZX+YFg9zLE1Ac0p4J0qTJkaOn1rMZmGaAROwURl9qh&#10;NMFsc22wSvJbqVTm77ebpfJkB8laeWR+qMxlWrpkBaEf83JoNF0vgD83nMSDQ8UN/g6aWtCCU6IE&#10;fqa0yvaMINXfZCIlZY4Kj6ImeTeWH9b+pDzaKHM/Wj759HKfqx8+5u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5SRv9cAAAAJAQAADwAAAAAAAAABACAAAAAiAAAAZHJzL2Rvd25yZXYueG1sUEsB&#10;AhQAFAAAAAgAh07iQJvOD3r2AQAA4AMAAA4AAAAAAAAAAQAgAAAAJgEAAGRycy9lMm9Eb2MueG1s&#10;UEsFBgAAAAAGAAYAWQEAAI4FAAAAAA==&#10;">
                <v:fill on="f" focussize="0,0"/>
                <v:stroke color="#000000" joinstyle="round"/>
                <v:imagedata o:title=""/>
                <o:lock v:ext="edit" aspectratio="f"/>
              </v:shape>
            </w:pict>
          </mc:Fallback>
        </mc:AlternateContent>
      </w:r>
      <w:r>
        <w:rPr>
          <w:rFonts w:ascii="仿宋" w:hAnsi="仿宋" w:eastAsia="仿宋" w:cs="仿宋"/>
          <w:b/>
          <w:sz w:val="32"/>
          <w:szCs w:val="32"/>
        </w:rPr>
        <mc:AlternateContent>
          <mc:Choice Requires="wps">
            <w:drawing>
              <wp:anchor distT="0" distB="0" distL="114300" distR="114300" simplePos="0" relativeHeight="252423168" behindDoc="0" locked="0" layoutInCell="1" allowOverlap="1">
                <wp:simplePos x="0" y="0"/>
                <wp:positionH relativeFrom="column">
                  <wp:posOffset>1076325</wp:posOffset>
                </wp:positionH>
                <wp:positionV relativeFrom="paragraph">
                  <wp:posOffset>299720</wp:posOffset>
                </wp:positionV>
                <wp:extent cx="0" cy="152400"/>
                <wp:effectExtent l="4445" t="0" r="14605" b="0"/>
                <wp:wrapNone/>
                <wp:docPr id="2021" name="自选图形 1845"/>
                <wp:cNvGraphicFramePr/>
                <a:graphic xmlns:a="http://schemas.openxmlformats.org/drawingml/2006/main">
                  <a:graphicData uri="http://schemas.microsoft.com/office/word/2010/wordprocessingShape">
                    <wps:wsp>
                      <wps:cNvCnPr>
                        <a:stCxn id="1439" idx="0"/>
                        <a:endCxn id="1435" idx="2"/>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45" o:spid="_x0000_s1026" o:spt="32" type="#_x0000_t32" style="position:absolute;left:0pt;margin-left:84.75pt;margin-top:23.6pt;height:12pt;width:0pt;z-index:252423168;mso-width-relative:page;mso-height-relative:page;" filled="f" stroked="t" coordsize="21600,21600" o:gfxdata="UEsDBAoAAAAAAIdO4kAAAAAAAAAAAAAAAAAEAAAAZHJzL1BLAwQUAAAACACHTuJA+8t75tcAAAAJ&#10;AQAADwAAAGRycy9kb3ducmV2LnhtbE2PTU/DMAyG70j7D5EncUEsabUPVppOCIkDR7ZJXL3GtIXG&#10;qZp0Hfv1y7iM42s/ev0435xsK47U+8axhmSmQBCXzjRcadjv3h6fQPiAbLB1TBp+ycOmmNzlmBk3&#10;8gcdt6ESsYR9hhrqELpMSl/WZNHPXEccd1+utxhi7CtpehxjuW1lqtRSWmw4Xqixo9eayp/tYDWQ&#10;HxaJelnbav9+Hh8+0/P32O20vp8m6hlEoFO4wXDVj+pQRKeDG9h40ca8XC8iqmG+SkFcgb/BQcMq&#10;SUEWufz/QXEBUEsDBBQAAAAIAIdO4kAh1uMt9gEAAOADAAAOAAAAZHJzL2Uyb0RvYy54bWytU0uO&#10;EzEQ3SNxB8t70h8SNNNKZxYJwwZBJOAAFdudtuSfbJNOduwQZ2DHkjvAbUYabkHZnWQCbBDCC8t2&#10;VT3Xe36e3+y1Ijvhg7SmpdWkpEQYZrk025a+e3v75IqSEMFwUNaIlh5EoDeLx4/mg2tEbXuruPAE&#10;QUxoBtfSPkbXFEVgvdAQJtYJg8HOeg0Rt35bcA8DomtV1GX5rBis585bJkLA09UYpIuM33WCxddd&#10;F0QkqqXYW8yzz/MmzcViDs3Wg+slO7YB/9CFBmnw0jPUCiKQ917+AaUl8zbYLk6Y1YXtOslE5oBs&#10;qvI3Nm96cCJzQXGCO8sU/h8se7VbeyJ5S+uyrigxoPGV7j9+/fHh093n73ffvpDqajpLOg0uNJi+&#10;NGufmIa43JtcWU2fXlNc7c+CCsMvgrNjsE4oxS8waRPcCLjvvE7AKArJUOTwALiPhI2HDE+rWT0t&#10;8+MV0JzqnA/xhbCapEVLQ/Qgt31cWmPQBtZX+YFg9zLE1Ac0p4J0qTJkaOn1rMZmGaAROwURl9qh&#10;NMFsc22wSvJbqVTm77ebpfJkB8laeWR+qMxlWrpkBaEf83JoNF0vgD83nMSDQ8UN/g6aWtCCU6IE&#10;fqa0yvaMINXfZCIlZY4Kj6ImeTeWH9b+pDzaKHM/Wj759HKfqx8+5u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t75tcAAAAJAQAADwAAAAAAAAABACAAAAAiAAAAZHJzL2Rvd25yZXYueG1sUEsB&#10;AhQAFAAAAAgAh07iQCHW4y32AQAA4AMAAA4AAAAAAAAAAQAgAAAAJgEAAGRycy9lMm9Eb2MueG1s&#10;UEsFBgAAAAAGAAYAWQEAAI4FAAAAAA==&#10;">
                <v:fill on="f" focussize="0,0"/>
                <v:stroke color="#000000" joinstyle="round"/>
                <v:imagedata o:title=""/>
                <o:lock v:ext="edit" aspectratio="f"/>
              </v:shape>
            </w:pict>
          </mc:Fallback>
        </mc:AlternateContent>
      </w:r>
    </w:p>
    <w:p>
      <w:pPr>
        <w:spacing w:line="50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416000" behindDoc="0" locked="0" layoutInCell="1" allowOverlap="1">
                <wp:simplePos x="0" y="0"/>
                <wp:positionH relativeFrom="column">
                  <wp:posOffset>1875790</wp:posOffset>
                </wp:positionH>
                <wp:positionV relativeFrom="paragraph">
                  <wp:posOffset>134620</wp:posOffset>
                </wp:positionV>
                <wp:extent cx="635" cy="162560"/>
                <wp:effectExtent l="37465" t="0" r="38100" b="8890"/>
                <wp:wrapNone/>
                <wp:docPr id="2014" name="自选图形 1846"/>
                <wp:cNvGraphicFramePr/>
                <a:graphic xmlns:a="http://schemas.openxmlformats.org/drawingml/2006/main">
                  <a:graphicData uri="http://schemas.microsoft.com/office/word/2010/wordprocessingShape">
                    <wps:wsp>
                      <wps:cNvCnPr>
                        <a:stCxn id="1439" idx="0"/>
                        <a:endCxn id="1435" idx="2"/>
                      </wps:cNvCnPr>
                      <wps:spPr>
                        <a:xfrm>
                          <a:off x="0" y="0"/>
                          <a:ext cx="635" cy="162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46" o:spid="_x0000_s1026" o:spt="32" type="#_x0000_t32" style="position:absolute;left:0pt;margin-left:147.7pt;margin-top:10.6pt;height:12.8pt;width:0.05pt;z-index:252416000;mso-width-relative:page;mso-height-relative:page;" filled="f" stroked="t" coordsize="21600,21600" o:gfxdata="UEsDBAoAAAAAAIdO4kAAAAAAAAAAAAAAAAAEAAAAZHJzL1BLAwQUAAAACACHTuJAjh9hYNkAAAAJ&#10;AQAADwAAAGRycy9kb3ducmV2LnhtbE2PTUvDQBCG74L/YRnBm90ktKFNsyloEXNRaCvicZudZoPZ&#10;2ZDdfvnrHU96m4+Hd54pVxfXixOOofOkIJ0kIJAabzpqFbzvnh/mIELUZHTvCRVcMcCqur0pdWH8&#10;mTZ42sZWcAiFQiuwMQ6FlKGx6HSY+AGJdwc/Oh25HVtpRn3mcNfLLEly6XRHfMHqAZ8sNl/bo1MQ&#10;159Xm380j4vubffymnffdV2vlbq/S5MliIiX+AfDrz6rQ8VOe38kE0SvIFvMpoxykWYgGODBDMRe&#10;wTSfg6xK+f+D6gdQSwMEFAAAAAgAh07iQBelZjT/AQAA5gMAAA4AAABkcnMvZTJvRG9jLnhtbK1T&#10;S44TMRDdI3EHy3vS6UwSzbTSmUXCsEEQCThAxXZ3W/JPtkknO3aIM7BjyR3gNiMNt6DsfGcQG4QX&#10;VtlV9arq+Xl2u9WKbIQP0pqaloMhJcIwy6Vpa/rh/d2La0pCBMNBWSNquhOB3s6fP5v1rhIj21nF&#10;hScIYkLVu5p2MbqqKALrhIYwsE4YdDbWa4h49G3BPfSIrlUxGg6nRW89d94yEQLeLvdOOs/4TSNY&#10;fNs0QUSiaoq9xbz7vK/TXsxnULUeXCfZoQ34hy40SINFT1BLiEA+evkHlJbM22CbOGBWF7ZpJBN5&#10;BpymHD6Z5l0HTuRZkJzgTjSF/wfL3mxWnkheU6w/psSAxld6+Pz916cv919/3v/4Rsrr8TTx1LtQ&#10;YfjCrHyaNMTF1uTMcnx1Q9HanggVhl84JwfnKKEUj2DSIbg94LbxOgEjKSRDkd0ZcBsJw8vpFYIx&#10;vC+no8k0P18B1THT+RBfCatJMmoaogfZdnFhjUEhWF/mJ4LN6xBTJ1AdE1JZZUhf05vJKFUAlGKj&#10;IKKpHZITTJtzg1WS30mlMgO+XS+UJxtI4sorT4jcXIalIksI3T4uu/ay6wTwl4aTuHPIucH/QVML&#10;WnBKlMDvlKws0AhSnSOjl2Ba9ZdoHEuZA897ahPJa8t3K3/kH8WU5z8IP6n18pyzz99z/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H2Fg2QAAAAkBAAAPAAAAAAAAAAEAIAAAACIAAABkcnMvZG93&#10;bnJldi54bWxQSwECFAAUAAAACACHTuJAF6VmNP8BAADmAwAADgAAAAAAAAABACAAAAAoAQAAZHJz&#10;L2Uyb0RvYy54bWxQSwUGAAAAAAYABgBZAQAAmQUAAAAA&#10;">
                <v:fill on="f" focussize="0,0"/>
                <v:stroke color="#000000" joinstyle="round" endarrow="block"/>
                <v:imagedata o:title=""/>
                <o:lock v:ext="edit" aspectratio="f"/>
              </v:shape>
            </w:pict>
          </mc:Fallback>
        </mc:AlternateContent>
      </w:r>
      <w:r>
        <w:rPr>
          <w:rFonts w:ascii="仿宋" w:hAnsi="仿宋" w:eastAsia="仿宋" w:cs="仿宋"/>
          <w:b/>
          <w:sz w:val="32"/>
          <w:szCs w:val="32"/>
        </w:rPr>
        <mc:AlternateContent>
          <mc:Choice Requires="wps">
            <w:drawing>
              <wp:anchor distT="0" distB="0" distL="114300" distR="114300" simplePos="0" relativeHeight="252422144" behindDoc="0" locked="0" layoutInCell="1" allowOverlap="1">
                <wp:simplePos x="0" y="0"/>
                <wp:positionH relativeFrom="column">
                  <wp:posOffset>1076325</wp:posOffset>
                </wp:positionH>
                <wp:positionV relativeFrom="paragraph">
                  <wp:posOffset>134620</wp:posOffset>
                </wp:positionV>
                <wp:extent cx="1504950" cy="0"/>
                <wp:effectExtent l="0" t="0" r="0" b="0"/>
                <wp:wrapNone/>
                <wp:docPr id="2020" name="自选图形 1847"/>
                <wp:cNvGraphicFramePr/>
                <a:graphic xmlns:a="http://schemas.openxmlformats.org/drawingml/2006/main">
                  <a:graphicData uri="http://schemas.microsoft.com/office/word/2010/wordprocessingShape">
                    <wps:wsp>
                      <wps:cNvCnPr>
                        <a:stCxn id="1439" idx="0"/>
                        <a:endCxn id="1435" idx="2"/>
                      </wps:cNvCnPr>
                      <wps:spPr>
                        <a:xfrm>
                          <a:off x="0" y="0"/>
                          <a:ext cx="1504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47" o:spid="_x0000_s1026" o:spt="32" type="#_x0000_t32" style="position:absolute;left:0pt;margin-left:84.75pt;margin-top:10.6pt;height:0pt;width:118.5pt;z-index:252422144;mso-width-relative:page;mso-height-relative:page;" filled="f" stroked="t" coordsize="21600,21600" o:gfxdata="UEsDBAoAAAAAAIdO4kAAAAAAAAAAAAAAAAAEAAAAZHJzL1BLAwQUAAAACACHTuJA2pZuEdYAAAAJ&#10;AQAADwAAAGRycy9kb3ducmV2LnhtbE2PwU7DMBBE75X6D9ZW4lJROxGNaBqnQkgcONJW4urG2yQQ&#10;r6PYaUq/nkUc4DizT7Mzxe7qOnHBIbSeNCQrBQKp8ralWsPx8HL/CCJEQ9Z0nlDDFwbYlfNZYXLr&#10;J3rDyz7WgkMo5EZDE2OfSxmqBp0JK98j8e3sB2ciy6GWdjATh7tOpkpl0pmW+ENjenxusPrcj04D&#10;hnGdqKeNq4+vt2n5nt4+pv6g9d0iUVsQEa/xD4af+lwdSu508iPZIDrW2WbNqIY0SUEw8KAyNk6/&#10;hiwL+X9B+Q1QSwMEFAAAAAgAh07iQJ50/a33AQAA4QMAAA4AAABkcnMvZTJvRG9jLnhtbK1TS44T&#10;MRDdI3EHy3vSHxKYtNKZRcKwQTAScICK7e625J9sk0527BBnYMeSO8BtRoJbUHY+E2CDEL2wyq6q&#10;53qvnxfXO63IVvggrWlpNSkpEYZZLk3f0rdvbh5dURIiGA7KGtHSvQj0evnwwWJ0jajtYBUXniCI&#10;Cc3oWjrE6JqiCGwQGsLEOmEw2VmvIeLW9wX3MCK6VkVdlk+K0XruvGUiBDxdH5J0mfG7TrD4quuC&#10;iES1FGeLefV53aS1WC6g6T24QbLjGPAPU2iQBi89Q60hAnnn5R9QWjJvg+3ihFld2K6TTGQOyKYq&#10;f2PzegAnMhcUJ7izTOH/wbKX21tPJG9pXdYokAGNf+n7hy8/3n+8+/Tt7utnUl1NnyadRhcaLF+Z&#10;W5+YhrjamdxZTR/PKUa7s6DC8Ivk7JisE0rxC0zaBHcA3HVeJ2AUhWQosr8H3EXC8LCaldP5DOdk&#10;p1wBzanR+RCfC6tJCloaogfZD3FljUEfWF/lPwTbFyGmQaA5NaRblSFjS+ezGqdlgE7sFEQMtUNt&#10;gulzb7BK8hupVBbA95uV8mQLyVv5ywRRmsuydMkawnCoy6mD6wYB/JnhJO4dSm7wedA0ghacEiXw&#10;NaUo+zOCVH9TiZSUOUp8UDXpu7F8f+tP0qOPMvej55NRL/e5+/5lL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pZuEdYAAAAJAQAADwAAAAAAAAABACAAAAAiAAAAZHJzL2Rvd25yZXYueG1sUEsB&#10;AhQAFAAAAAgAh07iQJ50/a33AQAA4QMAAA4AAAAAAAAAAQAgAAAAJQEAAGRycy9lMm9Eb2MueG1s&#10;UEsFBgAAAAAGAAYAWQEAAI4FAAAAAA==&#10;">
                <v:fill on="f" focussize="0,0"/>
                <v:stroke color="#000000" joinstyle="round"/>
                <v:imagedata o:title=""/>
                <o:lock v:ext="edit" aspectratio="f"/>
              </v:shape>
            </w:pict>
          </mc:Fallback>
        </mc:AlternateContent>
      </w:r>
    </w:p>
    <w:p>
      <w:pPr>
        <w:widowControl/>
        <w:spacing w:line="520" w:lineRule="exact"/>
        <w:ind w:firstLine="643" w:firstLineChars="200"/>
        <w:rPr>
          <w:rFonts w:ascii="仿宋" w:hAnsi="仿宋" w:eastAsia="仿宋" w:cs="仿宋"/>
          <w:b/>
          <w:sz w:val="32"/>
          <w:szCs w:val="32"/>
        </w:rPr>
      </w:pPr>
      <w:r>
        <w:rPr>
          <w:rFonts w:ascii="仿宋" w:hAnsi="仿宋" w:eastAsia="仿宋" w:cs="仿宋"/>
          <w:b/>
          <w:sz w:val="32"/>
          <w:szCs w:val="32"/>
        </w:rPr>
        <mc:AlternateContent>
          <mc:Choice Requires="wps">
            <w:drawing>
              <wp:anchor distT="0" distB="0" distL="114300" distR="114300" simplePos="0" relativeHeight="252417024" behindDoc="0" locked="0" layoutInCell="1" allowOverlap="1">
                <wp:simplePos x="0" y="0"/>
                <wp:positionH relativeFrom="column">
                  <wp:posOffset>876300</wp:posOffset>
                </wp:positionH>
                <wp:positionV relativeFrom="paragraph">
                  <wp:posOffset>22860</wp:posOffset>
                </wp:positionV>
                <wp:extent cx="2457450" cy="323850"/>
                <wp:effectExtent l="4445" t="4445" r="14605" b="14605"/>
                <wp:wrapNone/>
                <wp:docPr id="2015" name="矩形 1848"/>
                <wp:cNvGraphicFramePr/>
                <a:graphic xmlns:a="http://schemas.openxmlformats.org/drawingml/2006/main">
                  <a:graphicData uri="http://schemas.microsoft.com/office/word/2010/wordprocessingShape">
                    <wps:wsp>
                      <wps:cNvSpPr/>
                      <wps:spPr>
                        <a:xfrm>
                          <a:off x="0" y="0"/>
                          <a:ext cx="24574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color w:val="000000"/>
                                <w:kern w:val="0"/>
                                <w:sz w:val="24"/>
                                <w:szCs w:val="24"/>
                              </w:rPr>
                              <w:t>办理实习准驾车型驾驶资格注销</w:t>
                            </w:r>
                          </w:p>
                          <w:p>
                            <w:pPr>
                              <w:jc w:val="center"/>
                            </w:pPr>
                          </w:p>
                        </w:txbxContent>
                      </wps:txbx>
                      <wps:bodyPr upright="1"/>
                    </wps:wsp>
                  </a:graphicData>
                </a:graphic>
              </wp:anchor>
            </w:drawing>
          </mc:Choice>
          <mc:Fallback>
            <w:pict>
              <v:rect id="矩形 1848" o:spid="_x0000_s1026" o:spt="1" style="position:absolute;left:0pt;margin-left:69pt;margin-top:1.8pt;height:25.5pt;width:193.5pt;z-index:252417024;mso-width-relative:page;mso-height-relative:page;" fillcolor="#FFFFFF" filled="t" stroked="t" coordsize="21600,21600" o:gfxdata="UEsDBAoAAAAAAIdO4kAAAAAAAAAAAAAAAAAEAAAAZHJzL1BLAwQUAAAACACHTuJA042/vtYAAAAI&#10;AQAADwAAAGRycy9kb3ducmV2LnhtbE2PwU7DMBBE70j8g7VI3KjdhEYlxOkBVCSObXrh5sRLEojX&#10;Uey0ga9nOcFtn2Y0O1PsFjeIM06h96RhvVIgkBpve2o1nKr93RZEiIasGTyhhi8MsCuvrwqTW3+h&#10;A56PsRUcQiE3GroYx1zK0HToTFj5EYm1dz85ExmnVtrJXDjcDTJRKpPO9MQfOjPiU4fN53F2Guo+&#10;OZnvQ/Wi3MM+ja9L9TG/PWt9e7NWjyAiLvHPDL/1uTqU3Kn2M9kgBuZ0y1uihjQDwfom2TDXfNxn&#10;IMtC/h9Q/gBQSwMEFAAAAAgAh07iQMAuuAfqAQAA4QMAAA4AAABkcnMvZTJvRG9jLnhtbK1TS44T&#10;MRDdI3EHy3vSnZ4EQiudWRDCBsFIAweo+NNtyT/ZnnTnNEjsOATHQVyDshMyM8ACIXrhrrLLr+q9&#10;Kq+vJ6PJQYSonO3ofFZTIixzXNm+ox8/7J6tKIkJLAftrOjoUUR6vXn6ZD36VjRucJqLQBDExnb0&#10;HR1S8m1VRTYIA3HmvLB4KF0wkNANfcUDjIhudNXU9fNqdIH74JiIEXe3p0O6KfhSCpbeSxlFIrqj&#10;WFsqayjrPq/VZg1tH8APip3LgH+owoCymPQCtYUE5C6o36CMYsFFJ9OMOVM5KRUThQOymde/sLkd&#10;wIvCBcWJ/iJT/H+w7N3hJhDFO4r5l5RYMNil75++fPv6mcxXi1VWaPSxxcBbfxPOXkQz051kMPmP&#10;RMhUVD1eVBVTIgw3m8XyxWKJ4jM8u2quVmgjTHV/24eY3ghnSDY6GrBrRUw4vI3pFPozJCeLTiu+&#10;U1oXJ/T7VzqQA2CHd+U7oz8K05aMHX25bJAjAxw0qSGhaTxSj7Yv+R7diA+B6/L9CTgXtoU4nAoo&#10;CDkMWqOSCMUaBPDXlpN09KitxXdAczFGcEq0wGeTrRKZQOm/iUTttEUJc2NOrchWmvYTwmRz7/gR&#10;+3rng+oHlHReSs8nOEdF+/PM50F96BfQ+5e5+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jb++&#10;1gAAAAgBAAAPAAAAAAAAAAEAIAAAACIAAABkcnMvZG93bnJldi54bWxQSwECFAAUAAAACACHTuJA&#10;wC64B+oBAADhAwAADgAAAAAAAAABACAAAAAlAQAAZHJzL2Uyb0RvYy54bWxQSwUGAAAAAAYABgBZ&#10;AQAAg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color w:val="000000"/>
                          <w:kern w:val="0"/>
                          <w:sz w:val="24"/>
                          <w:szCs w:val="24"/>
                        </w:rPr>
                        <w:t>办理实习准驾车型驾驶资格注销</w:t>
                      </w:r>
                    </w:p>
                    <w:p>
                      <w:pPr>
                        <w:jc w:val="center"/>
                      </w:pPr>
                    </w:p>
                  </w:txbxContent>
                </v:textbox>
              </v:rect>
            </w:pict>
          </mc:Fallback>
        </mc:AlternateContent>
      </w:r>
    </w:p>
    <w:p>
      <w:pPr>
        <w:widowControl/>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w:t>
      </w:r>
      <w:r>
        <w:rPr>
          <w:rFonts w:hint="eastAsia" w:ascii="仿宋" w:hAnsi="仿宋" w:eastAsia="仿宋" w:cs="仿宋"/>
          <w:sz w:val="32"/>
          <w:szCs w:val="32"/>
        </w:rPr>
        <w:t>抚顺市公安局交通管理局车辆管理所</w:t>
      </w:r>
    </w:p>
    <w:p>
      <w:pPr>
        <w:widowControl/>
        <w:ind w:firstLine="1285" w:firstLineChars="400"/>
        <w:rPr>
          <w:rFonts w:ascii="楷体" w:hAnsi="楷体" w:eastAsia="楷体" w:cs="楷体"/>
          <w:sz w:val="32"/>
          <w:szCs w:val="32"/>
        </w:rPr>
      </w:pPr>
      <w:r>
        <w:rPr>
          <w:rFonts w:hint="eastAsia" w:ascii="楷体" w:hAnsi="楷体" w:eastAsia="楷体" w:cs="楷体"/>
          <w:b/>
          <w:sz w:val="32"/>
          <w:szCs w:val="32"/>
        </w:rPr>
        <w:t>咨询电话：</w:t>
      </w:r>
      <w:r>
        <w:rPr>
          <w:rFonts w:ascii="仿宋" w:hAnsi="仿宋" w:eastAsia="仿宋"/>
          <w:sz w:val="32"/>
          <w:szCs w:val="32"/>
        </w:rPr>
        <w:t>024-</w:t>
      </w:r>
      <w:r>
        <w:rPr>
          <w:rFonts w:ascii="仿宋" w:hAnsi="仿宋" w:eastAsia="仿宋" w:cs="仿宋"/>
          <w:sz w:val="32"/>
          <w:szCs w:val="32"/>
        </w:rPr>
        <w:t>54625909</w:t>
      </w:r>
    </w:p>
    <w:p>
      <w:pPr>
        <w:widowControl/>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widowControl/>
        <w:ind w:firstLine="640" w:firstLineChars="200"/>
        <w:jc w:val="left"/>
        <w:rPr>
          <w:rFonts w:ascii="楷体" w:hAnsi="楷体" w:eastAsia="楷体" w:cs="楷体"/>
          <w:b/>
          <w:sz w:val="32"/>
          <w:szCs w:val="32"/>
        </w:rPr>
      </w:pPr>
      <w:r>
        <w:rPr>
          <w:rFonts w:hint="eastAsia" w:ascii="仿宋" w:hAnsi="仿宋" w:eastAsia="仿宋" w:cs="宋体"/>
          <w:kern w:val="0"/>
          <w:sz w:val="32"/>
          <w:szCs w:val="32"/>
        </w:rPr>
        <w:t>资料齐全，立等可取；收费；不可以代办。</w:t>
      </w:r>
    </w:p>
    <w:p>
      <w:pPr>
        <w:widowControl/>
        <w:spacing w:line="520" w:lineRule="exact"/>
        <w:ind w:firstLine="643" w:firstLineChars="200"/>
        <w:rPr>
          <w:rFonts w:ascii="仿宋" w:hAnsi="仿宋" w:eastAsia="仿宋" w:cs="仿宋"/>
          <w:b/>
          <w:sz w:val="32"/>
          <w:szCs w:val="32"/>
        </w:rPr>
      </w:pPr>
    </w:p>
    <w:p>
      <w:pPr>
        <w:pStyle w:val="2"/>
        <w:spacing w:before="0" w:beforeAutospacing="0" w:after="0" w:afterAutospacing="0"/>
        <w:jc w:val="center"/>
        <w:rPr>
          <w:sz w:val="44"/>
          <w:szCs w:val="44"/>
        </w:rPr>
      </w:pPr>
      <w:bookmarkStart w:id="2267" w:name="_Toc27116_WPSOffice_Level1"/>
      <w:bookmarkStart w:id="2268" w:name="_Toc4215_WPSOffice_Level1"/>
      <w:bookmarkStart w:id="2269" w:name="_Toc23295_WPSOffice_Level1"/>
      <w:bookmarkStart w:id="2270" w:name="_Toc24303_WPSOffice_Level1"/>
      <w:bookmarkStart w:id="2271" w:name="_Toc28829"/>
      <w:r>
        <w:rPr>
          <w:rFonts w:hint="eastAsia"/>
          <w:sz w:val="44"/>
          <w:szCs w:val="44"/>
        </w:rPr>
        <w:t>补换领机动车行驶证</w:t>
      </w:r>
      <w:bookmarkEnd w:id="2267"/>
      <w:bookmarkEnd w:id="2268"/>
      <w:bookmarkEnd w:id="2269"/>
      <w:bookmarkEnd w:id="2270"/>
      <w:bookmarkEnd w:id="2271"/>
    </w:p>
    <w:p>
      <w:pPr>
        <w:spacing w:line="400" w:lineRule="exact"/>
        <w:rPr>
          <w:rFonts w:ascii="楷体" w:hAnsi="楷体" w:eastAsia="楷体" w:cs="楷体"/>
          <w:b/>
          <w:sz w:val="28"/>
          <w:szCs w:val="28"/>
        </w:rPr>
      </w:pP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机动车行驶证丢失或损毁的机动车所有人；</w:t>
      </w:r>
    </w:p>
    <w:p>
      <w:pPr>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spacing w:line="560" w:lineRule="exact"/>
        <w:ind w:firstLine="643" w:firstLineChars="200"/>
        <w:rPr>
          <w:rFonts w:ascii="仿宋" w:hAnsi="仿宋" w:eastAsia="仿宋" w:cs="仿宋"/>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机动车所有人身份证明原件。</w:t>
      </w:r>
    </w:p>
    <w:p>
      <w:pPr>
        <w:widowControl/>
        <w:spacing w:afterLines="50" w:line="560" w:lineRule="exact"/>
        <w:ind w:firstLine="643" w:firstLineChars="200"/>
        <w:rPr>
          <w:rFonts w:ascii="仿宋" w:hAnsi="仿宋" w:eastAsia="仿宋" w:cs="仿宋"/>
          <w:b/>
          <w:sz w:val="32"/>
          <w:szCs w:val="32"/>
        </w:rPr>
      </w:pPr>
      <w:r>
        <w:rPr>
          <w:rFonts w:hint="eastAsia" w:ascii="楷体" w:hAnsi="楷体" w:eastAsia="楷体" w:cs="楷体"/>
          <w:b/>
          <w:sz w:val="32"/>
          <w:szCs w:val="32"/>
        </w:rPr>
        <w:t>三、办理流程图</w:t>
      </w:r>
    </w:p>
    <w:tbl>
      <w:tblPr>
        <w:tblStyle w:val="10"/>
        <w:tblW w:w="779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78112" behindDoc="0" locked="0" layoutInCell="1" allowOverlap="1">
                      <wp:simplePos x="0" y="0"/>
                      <wp:positionH relativeFrom="column">
                        <wp:posOffset>-56515</wp:posOffset>
                      </wp:positionH>
                      <wp:positionV relativeFrom="paragraph">
                        <wp:posOffset>213995</wp:posOffset>
                      </wp:positionV>
                      <wp:extent cx="374015" cy="635"/>
                      <wp:effectExtent l="0" t="50800" r="6985" b="62865"/>
                      <wp:wrapNone/>
                      <wp:docPr id="1977"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45pt;margin-top:16.85pt;height:0.05pt;width:29.45pt;z-index:252378112;mso-width-relative:page;mso-height-relative:page;" filled="f" stroked="t" coordsize="21600,21600" o:gfxdata="UEsDBAoAAAAAAIdO4kAAAAAAAAAAAAAAAAAEAAAAZHJzL1BLAwQUAAAACACHTuJAS9mRudgAAAAH&#10;AQAADwAAAGRycy9kb3ducmV2LnhtbE2PT0sDMRTE74LfITzBi7RJW1rXdbM9CBURVLoteE03r7uL&#10;ycuySf/op/f1pMdhhpnfFMuzd+KIQ+wCaZiMFQikOtiOGg3bzWqUgYjJkDUuEGr4xgjL8vqqMLkN&#10;J1rjsUqN4BKKudHQptTnUsa6RW/iOPRI7O3D4E1iOTTSDubE5d7JqVIL6U1HvNCaHp9arL+qg9fw&#10;uv94flk0aT1vpm/y7v1nFatPp/XtzUQ9gkh4Tn9huOAzOpTMtAsHslE4DaPsgZMaZrN7EOzPFV/b&#10;XXQGsizkf/7yF1BLAwQUAAAACACHTuJAGBeuNu4BAAC0AwAADgAAAGRycy9lMm9Eb2MueG1srVNL&#10;jhMxEN0jcQfLe9KdDDOBVjqzmDBsEETis6/4023JP9medHIJLoDEDlYs2XMbhmNQdjdh+KwQvSiV&#10;Xa+f6z2XV5cHo8lehKicbel8VlMiLHNc2a6lr19dP3hESUxgOWhnRUuPItLL9f17q8E3YuF6p7kI&#10;BElsbAbf0j4l31RVZL0wEGfOC4tF6YKBhMvQVTzAgOxGV4u6vqgGF7gPjokYcXczFum68EspWHoh&#10;ZRSJ6JZib6nEUOIux2q9gqYL4HvFpjbgH7owoCweeqLaQAJyE9QfVEax4KKTacacqZyUiomiAdXM&#10;69/UvOzBi6IFzYn+ZFP8f7Ts+X4biOJ4d4+XS0osGLyl23efv7798O3Le4y3nz6SRfZp8LFB+JXd&#10;hmkV/TZk0QcZDJFa+TdIU2xAYeRQXD6eXBaHRBhuni0f1vNzShiWLs7OM3U1cmQuH2J6KpwhOWmp&#10;VjY7AA3sn8U0Qn9A8ra2ZMBDF8sab5cBTpDUkDA1HjVF25Wfo9OKXyut8y8xdLsrHcge8kyUb+rh&#10;F1g+ZQOxH3GllGHQ9AL4E8tJOnq0yuJY09yDEZwSLfAV5KwgEyj9EwkhuOHvUNSvbeYWZWQnpdnw&#10;0eKc7Rw/4lXd+KC6Hp2Zl6ZzBUejWDiNcZ69u2vM7z62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L2ZG52AAAAAcBAAAPAAAAAAAAAAEAIAAAACIAAABkcnMvZG93bnJldi54bWxQSwECFAAUAAAA&#10;CACHTuJAGBeuNu4BAAC0AwAADgAAAAAAAAABACAAAAAn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79136" behindDoc="0" locked="0" layoutInCell="1" allowOverlap="1">
                      <wp:simplePos x="0" y="0"/>
                      <wp:positionH relativeFrom="column">
                        <wp:posOffset>466090</wp:posOffset>
                      </wp:positionH>
                      <wp:positionV relativeFrom="paragraph">
                        <wp:posOffset>555625</wp:posOffset>
                      </wp:positionV>
                      <wp:extent cx="374015" cy="635"/>
                      <wp:effectExtent l="0" t="50800" r="6985" b="62865"/>
                      <wp:wrapNone/>
                      <wp:docPr id="1978"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36.7pt;margin-top:43.75pt;height:0.05pt;width:29.45pt;z-index:252379136;mso-width-relative:page;mso-height-relative:page;" filled="f" stroked="t"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hxkAXuAQAAtAMAAA4AAABkcnMvZTJvRG9jLnhtbK1T&#10;S44TMRDdI3EHy3vSnQwzgVY6s5gwbBBE4rOv+NNtyT/ZnnRyCS6AxA5WLNlzG4ZjUHY3YfisEL2w&#10;yq7Xz/VelVeXB6PJXoSonG3pfFZTIixzXNmupa9fXT94RElMYDloZ0VLjyLSy/X9e6vBN2Lheqe5&#10;CARJbGwG39I+Jd9UVWS9MBBnzguLSemCgYTb0FU8wIDsRleLur6oBhe4D46JGPF0MybpuvBLKVh6&#10;IWUUieiWYm2prKGsu7xW6xU0XQDfKzaVAf9QhQFl8dIT1QYSkJug/qAyigUXnUwz5kzlpFRMFA2o&#10;Zl7/puZlD14ULWhO9Ceb4v+jZc/320AUx949XmKvLBjs0u27z1/ffvj25T2ut58+knn2afCxQfiV&#10;3YZpF/02ZNEHGQyRWvk3SFNsQGHkUFw+nlwWh0QYHp4tH9bzc0oYpi7OzjN1NXJkLh9ieiqcITlo&#10;qVY2OwAN7J/FNEJ/QPKxtmTASxfLGrvLACdIakgYGo+aou3Kz9Fpxa+V1vmXGLrdlQ5kD3kmyjfV&#10;8Ass37KB2I+4ksowaHoB/InlJB09WmVxrGmuwQhOiRb4CnJUkAmU/omEENzwdyjq1zZzizKyk9Js&#10;+GhxjnaOH7FVNz6orkdnSk+qnMHRKBZOY5xn7+4e47uPbf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druBNkAAAAIAQAADwAAAAAAAAABACAAAAAiAAAAZHJzL2Rvd25yZXYueG1sUEsBAhQAFAAA&#10;AAgAh07iQIhxkAXuAQAAtAMAAA4AAAAAAAAAAQAgAAAAKAEAAGRycy9lMm9Eb2MueG1sUEsFBgAA&#10;AAAGAAYAWQEAAIg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0160" behindDoc="0" locked="0" layoutInCell="1" allowOverlap="1">
                      <wp:simplePos x="0" y="0"/>
                      <wp:positionH relativeFrom="column">
                        <wp:posOffset>-60325</wp:posOffset>
                      </wp:positionH>
                      <wp:positionV relativeFrom="paragraph">
                        <wp:posOffset>243840</wp:posOffset>
                      </wp:positionV>
                      <wp:extent cx="374015" cy="8890"/>
                      <wp:effectExtent l="0" t="43815" r="6985" b="61595"/>
                      <wp:wrapNone/>
                      <wp:docPr id="1979"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4.75pt;margin-top:19.2pt;height:0.7pt;width:29.45pt;z-index:252380160;mso-width-relative:page;mso-height-relative:page;" filled="f" stroked="t" coordsize="21600,21600" o:gfxdata="UEsDBAoAAAAAAIdO4kAAAAAAAAAAAAAAAAAEAAAAZHJzL1BLAwQUAAAACACHTuJArg3UPtUAAAAH&#10;AQAADwAAAGRycy9kb3ducmV2LnhtbE2OMU/DMBSEdyT+g/WQ2FqnUCAJcToggUTVpYGB0Y0fdtT4&#10;OYqdtPDreUwwnU53uvuqzdn3YsYxdoEUrJYZCKQ2mI6sgve350UOIiZNRveBUMEXRtjUlxeVLk04&#10;0R7nJlnBIxRLrcClNJRSxtah13EZBiTOPsPodWI7WmlGfeJx38ubLLuXXnfED04P+OSwPTaTV7Cb&#10;5o/XFydR2rRt7PYBj7tvVOr6apU9gkh4Tn9l+MVndKiZ6RAmMlH0ChbFHTcV3OZrEJyvC9YD+yIH&#10;WVfyP3/9A1BLAwQUAAAACACHTuJAf9da7OkBAACrAwAADgAAAGRycy9lMm9Eb2MueG1srVNLjhMx&#10;EN0jcQfLe9KdDJCklWQWE4YNgkjAASq2u9uSfyp70skluAASO1ixZM9tGI5B2QmZ4bNCZFEpu77v&#10;+fXicm8N2ymM2rslH49qzpQTXmrXLfnbN9ePZpzFBE6C8U4t+UFFfrl6+GAxhEZNfO+NVMioiYvN&#10;EJa8Tyk0VRVFryzEkQ/KUbD1aCHREbtKIgzU3ZpqUtdPq8GjDOiFipFu18cgX5X+batEetW2USVm&#10;lpx2S8Visdtsq9UCmg4h9Fqc1oB/2MKCdjT03GoNCdgN6j9aWS3QR9+mkfC28m2rhSoYCM24/g3N&#10;6x6CKliInBjONMX/11a83G2QaUlvN5/OOXNg6ZVu33/59u7j968fyN5+/sQuMk9DiA2lX7kNnk4x&#10;bDCD3rdo8z/BYfvC7eHMrdonJujyYvq4Hj/hTFBoNpsX5qu70oAxPVfesuwsudEuA4cGdi9ionGU&#10;+jMlXxvHBlp5Mq3pUQWQcFoDiVwbCEp0XSmO3mh5rY3JJRG77ZVBtoMshfLLqKjxL2l5yhpif8wr&#10;oaNIegXymZMsHQIx5EjNPO9gleTMKBJ/9qghNAm0ucsERD/8PZVmG5crVFHqCWnm+chs9rZeHuiF&#10;bgLqridmxmXpHCFFlPVP6s2Su38m//43tv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g3UPtUA&#10;AAAHAQAADwAAAAAAAAABACAAAAAiAAAAZHJzL2Rvd25yZXYueG1sUEsBAhQAFAAAAAgAh07iQH/X&#10;WuzpAQAAqwMAAA4AAAAAAAAAAQAgAAAAJAEAAGRycy9lMm9Eb2MueG1sUEsFBgAAAAAGAAYAWQEA&#10;AH8FAAAAAA==&#10;">
                      <v:fill on="f" focussize="0,0"/>
                      <v:stroke weight="1pt" color="#000000" joinstyle="round" endarrow="open"/>
                      <v:imagedata o:title=""/>
                      <o:lock v:ext="edit" aspectratio="f"/>
                    </v:line>
                  </w:pict>
                </mc:Fallback>
              </mc:AlternateContent>
            </w:r>
          </w:p>
        </w:tc>
        <w:tc>
          <w:tcPr>
            <w:tcW w:w="1143" w:type="dxa"/>
            <w:vAlign w:val="center"/>
          </w:tcPr>
          <w:p>
            <w:pPr>
              <w:spacing w:line="280" w:lineRule="exact"/>
              <w:jc w:val="center"/>
              <w:rPr>
                <w:rFonts w:ascii="仿宋" w:hAnsi="仿宋" w:eastAsia="仿宋" w:cs="仿宋"/>
                <w:sz w:val="24"/>
                <w:szCs w:val="24"/>
              </w:rPr>
            </w:pPr>
            <w:r>
              <w:rPr>
                <w:rFonts w:hint="eastAsia" w:ascii="仿宋" w:hAnsi="仿宋" w:eastAsia="仿宋" w:cs="仿宋"/>
                <w:sz w:val="28"/>
                <w:szCs w:val="28"/>
              </w:rPr>
              <w:t>窗口工作人员对材料进行受理审核</w:t>
            </w:r>
          </w:p>
          <w:p>
            <w:pPr>
              <w:spacing w:line="280" w:lineRule="exact"/>
              <w:rPr>
                <w:rFonts w:ascii="楷体" w:hAnsi="楷体" w:eastAsia="楷体" w:cs="楷体"/>
                <w:b/>
                <w:sz w:val="28"/>
                <w:szCs w:val="28"/>
              </w:rPr>
            </w:pP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77088" behindDoc="0" locked="0" layoutInCell="1" allowOverlap="1">
                      <wp:simplePos x="0" y="0"/>
                      <wp:positionH relativeFrom="column">
                        <wp:posOffset>-31750</wp:posOffset>
                      </wp:positionH>
                      <wp:positionV relativeFrom="paragraph">
                        <wp:posOffset>335915</wp:posOffset>
                      </wp:positionV>
                      <wp:extent cx="397510" cy="0"/>
                      <wp:effectExtent l="0" t="50800" r="2540" b="63500"/>
                      <wp:wrapNone/>
                      <wp:docPr id="1976"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2.5pt;margin-top:26.45pt;height:0pt;width:31.3pt;z-index:252377088;mso-width-relative:page;mso-height-relative:page;" filled="f" stroked="t" coordsize="21600,21600" o:gfxdata="UEsDBAoAAAAAAIdO4kAAAAAAAAAAAAAAAAAEAAAAZHJzL1BLAwQUAAAACACHTuJALZB7gdUAAAAH&#10;AQAADwAAAGRycy9kb3ducmV2LnhtbE2PMU/DMBSEdyT+g/WQ2FqnldJCmpcOSCBRdSFlYHTjVztq&#10;/BzFTlr49RgxwHi609135fbqOjHREFrPCIt5BoK48bplg/B+eJ49gAhRsVadZ0L4pADb6vamVIX2&#10;F36jqY5GpBIOhUKwMfaFlKGx5FSY+544eSc/OBWTHIzUg7qkctfJZZatpFMtpwWrenqy1Jzr0SHs&#10;x+nj9cVKkibuarNb03n/RYj3d4tsAyLSNf6F4Qc/oUOVmI5+ZB1EhzDL05WIkC8fQSQ/X69AHH+1&#10;rEr5n7/6BlBLAwQUAAAACACHTuJAJ94aNeUBAACoAwAADgAAAGRycy9lMm9Eb2MueG1srVNLjhMx&#10;EN0jcQfLe9KdABOmlc4sJgwbBJGAA1Rsd7cl/1T2pJNLcAEkdrBiyZ7bMByDspPJDJ8VIgun7Kp6&#10;rvf8enGxs4ZtFUbtXcunk5oz5YSX2vUtf/f26tEzzmICJ8F4p1q+V5FfLB8+WIyhUTM/eCMVMgJx&#10;sRlDy4eUQlNVUQzKQpz4oBwlO48WEm2xryTCSOjWVLO6PqtGjzKgFypGOl0dknxZ8LtOifS666JK&#10;zLScZktlxbJu8lotF9D0CGHQ4jgG/MMUFrSjS09QK0jArlH/AWW1QB99lybC28p3nRaqcCA20/o3&#10;Nm8GCKpwIXFiOMkU/x+seLVdI9OS3u58fsaZA0uvdPPh6/f3n358+0jrzZfP7EnWaQyxofJLt8bj&#10;LoY1ZtK7Dm3+JzpsV7Tdn7RVu8QEHT4+nz+d0guI21R11xcwphfKW5aDlhvtMmtoYPsyJrqLSm9L&#10;8rFxbKR5Z/M64wG5pjOQKLSBeETXl+bojZZX2pjcErHfXBpkW8g+KL9MiYB/Kcu3rCAOh7qSOjhk&#10;UCCfO8nSPpA8jqzM8wxWSc6MIufniAChSaDNXSUg+vHvpXS3cblDFZsemWaRD7LmaOPlnp7nOqDu&#10;B1JmWobOGbJDGf9o3ey3+3uK739g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tkHuB1QAAAAcB&#10;AAAPAAAAAAAAAAEAIAAAACIAAABkcnMvZG93bnJldi54bWxQSwECFAAUAAAACACHTuJAJ94aNeUB&#10;AACoAwAADgAAAAAAAAABACAAAAAkAQAAZHJzL2Uyb0RvYy54bWxQSwUGAAAAAAYABgBZAQAAewUA&#10;AAAA&#10;">
                      <v:fill on="f" focussize="0,0"/>
                      <v:stroke weight="1pt" color="#000000" joinstyle="round" endarrow="open"/>
                      <v:imagedata o:title=""/>
                      <o:lock v:ext="edit" aspectratio="f"/>
                    </v:line>
                  </w:pict>
                </mc:Fallback>
              </mc:AlternateContent>
            </w:r>
          </w:p>
        </w:tc>
        <w:tc>
          <w:tcPr>
            <w:tcW w:w="1407"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符合条件，当场发放机动车行驶证</w:t>
            </w:r>
          </w:p>
        </w:tc>
      </w:tr>
    </w:tbl>
    <w:p>
      <w:pPr>
        <w:widowControl/>
        <w:spacing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afterLines="50" w:line="560" w:lineRule="exact"/>
        <w:ind w:firstLine="640" w:firstLineChars="200"/>
        <w:rPr>
          <w:rFonts w:ascii="仿宋" w:hAnsi="仿宋" w:eastAsia="仿宋" w:cs="仿宋"/>
          <w:bCs/>
          <w:sz w:val="24"/>
          <w:szCs w:val="24"/>
        </w:rPr>
      </w:pPr>
      <w:r>
        <w:rPr>
          <w:rFonts w:hint="eastAsia" w:ascii="仿宋" w:hAnsi="仿宋" w:eastAsia="仿宋" w:cs="仿宋"/>
          <w:bCs/>
          <w:sz w:val="32"/>
          <w:szCs w:val="32"/>
        </w:rPr>
        <w:t>机动车注册地车辆管理所。</w:t>
      </w:r>
    </w:p>
    <w:tbl>
      <w:tblPr>
        <w:tblStyle w:val="10"/>
        <w:tblW w:w="85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4"/>
        <w:gridCol w:w="2413"/>
        <w:gridCol w:w="198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4" w:hRule="atLeast"/>
        </w:trPr>
        <w:tc>
          <w:tcPr>
            <w:tcW w:w="1844"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13"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86"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3" w:hRule="atLeast"/>
        </w:trPr>
        <w:tc>
          <w:tcPr>
            <w:tcW w:w="18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tc>
        <w:tc>
          <w:tcPr>
            <w:tcW w:w="241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86" w:type="dxa"/>
            <w:vAlign w:val="center"/>
          </w:tcPr>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新宾县</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3" w:hRule="atLeast"/>
        </w:trPr>
        <w:tc>
          <w:tcPr>
            <w:tcW w:w="1844" w:type="dxa"/>
            <w:vAlign w:val="center"/>
          </w:tcPr>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抚顺县</w:t>
            </w:r>
          </w:p>
        </w:tc>
        <w:tc>
          <w:tcPr>
            <w:tcW w:w="241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tc>
        <w:tc>
          <w:tcPr>
            <w:tcW w:w="1986" w:type="dxa"/>
            <w:vAlign w:val="center"/>
          </w:tcPr>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清原县</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6" w:hRule="atLeast"/>
        </w:trPr>
        <w:tc>
          <w:tcPr>
            <w:tcW w:w="4257"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55"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w:t>
      </w:r>
    </w:p>
    <w:p>
      <w:pPr>
        <w:widowControl/>
        <w:spacing w:line="560" w:lineRule="exact"/>
        <w:ind w:firstLine="630" w:firstLineChars="196"/>
        <w:rPr>
          <w:rFonts w:ascii="楷体" w:hAnsi="楷体" w:eastAsia="楷体" w:cs="楷体"/>
          <w:b/>
          <w:sz w:val="32"/>
          <w:szCs w:val="32"/>
        </w:rPr>
      </w:pPr>
      <w:r>
        <w:rPr>
          <w:rFonts w:hint="eastAsia" w:ascii="楷体" w:hAnsi="楷体" w:eastAsia="楷体" w:cs="楷体"/>
          <w:b/>
          <w:sz w:val="32"/>
          <w:szCs w:val="32"/>
        </w:rPr>
        <w:t>六、是否收费？</w:t>
      </w:r>
    </w:p>
    <w:p>
      <w:pPr>
        <w:widowControl/>
        <w:spacing w:line="560" w:lineRule="exact"/>
        <w:ind w:firstLine="627" w:firstLineChars="196"/>
        <w:rPr>
          <w:rFonts w:ascii="宋体"/>
          <w:kern w:val="0"/>
          <w:sz w:val="32"/>
          <w:szCs w:val="32"/>
        </w:rPr>
      </w:pPr>
      <w:r>
        <w:rPr>
          <w:rFonts w:hint="eastAsia" w:ascii="仿宋" w:hAnsi="仿宋" w:eastAsia="仿宋" w:cs="仿宋"/>
          <w:sz w:val="32"/>
          <w:szCs w:val="32"/>
        </w:rPr>
        <w:t>收费。机动车行驶证费用10元。</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车主委托他人办理的，需提交双方身份证原件及车主委托书。</w:t>
      </w:r>
    </w:p>
    <w:p>
      <w:bookmarkStart w:id="2272" w:name="_Toc30378_WPSOffice_Level1"/>
      <w:bookmarkStart w:id="2273" w:name="_Toc15072_WPSOffice_Level1"/>
      <w:bookmarkStart w:id="2274" w:name="_Toc29852_WPSOffice_Level1"/>
      <w:bookmarkStart w:id="2275" w:name="_Toc279_WPSOffice_Level1"/>
    </w:p>
    <w:p>
      <w:pPr>
        <w:pStyle w:val="2"/>
        <w:spacing w:before="0" w:beforeAutospacing="0" w:after="0" w:afterAutospacing="0"/>
        <w:jc w:val="center"/>
        <w:rPr>
          <w:sz w:val="44"/>
          <w:szCs w:val="44"/>
        </w:rPr>
      </w:pPr>
      <w:bookmarkStart w:id="2276" w:name="_Toc4771"/>
      <w:r>
        <w:rPr>
          <w:rFonts w:hint="eastAsia"/>
          <w:sz w:val="44"/>
          <w:szCs w:val="44"/>
        </w:rPr>
        <w:t>补换领机动车登记证书</w:t>
      </w:r>
      <w:bookmarkEnd w:id="2272"/>
      <w:bookmarkEnd w:id="2273"/>
      <w:bookmarkEnd w:id="2274"/>
      <w:bookmarkEnd w:id="2275"/>
      <w:bookmarkEnd w:id="2276"/>
    </w:p>
    <w:p>
      <w:pPr>
        <w:spacing w:line="500" w:lineRule="exact"/>
        <w:rPr>
          <w:rFonts w:ascii="仿宋" w:hAnsi="仿宋" w:eastAsia="仿宋" w:cs="仿宋"/>
          <w:b/>
          <w:sz w:val="24"/>
          <w:szCs w:val="24"/>
        </w:rPr>
      </w:pP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机动车登记证书丢失或损毁的机动车所有人；</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符合《公安部124号令》规定</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960" w:firstLineChars="3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机动车所有人身份证明原件及本人到场；</w:t>
      </w:r>
    </w:p>
    <w:p>
      <w:pPr>
        <w:widowControl/>
        <w:ind w:firstLine="960" w:firstLineChars="3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机动车。</w:t>
      </w:r>
    </w:p>
    <w:p>
      <w:pPr>
        <w:widowControl/>
        <w:spacing w:after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31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2208" behindDoc="0" locked="0" layoutInCell="1" allowOverlap="1">
                      <wp:simplePos x="0" y="0"/>
                      <wp:positionH relativeFrom="column">
                        <wp:posOffset>-56515</wp:posOffset>
                      </wp:positionH>
                      <wp:positionV relativeFrom="paragraph">
                        <wp:posOffset>191135</wp:posOffset>
                      </wp:positionV>
                      <wp:extent cx="374015" cy="635"/>
                      <wp:effectExtent l="0" t="50800" r="6985" b="62865"/>
                      <wp:wrapNone/>
                      <wp:docPr id="1981"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45pt;margin-top:15.05pt;height:0.05pt;width:29.45pt;z-index:252382208;mso-width-relative:page;mso-height-relative:page;" filled="f" stroked="t" coordsize="21600,21600" o:gfxdata="UEsDBAoAAAAAAIdO4kAAAAAAAAAAAAAAAAAEAAAAZHJzL1BLAwQUAAAACACHTuJAeI4aw9cAAAAH&#10;AQAADwAAAGRycy9kb3ducmV2LnhtbE2PT0vDQBTE74LfYXmCF2l3E2lpYzY9CBURVBqFXrfZ100w&#10;+zZkt3/00/t60uMww8xvytXZ9+KIY+wCacimCgRSE2xHTsPnx3qyABGTIWv6QKjhGyOsquur0hQ2&#10;nGiDxzo5wSUUC6OhTWkopIxNi97EaRiQ2NuH0ZvEcnTSjubE5b6XuVJz6U1HvNCaAR9bbL7qg9fw&#10;sn9/ep67tJm5/FXevf2sY73ttb69ydQDiITn9BeGCz6jQ8VMu3AgG0WvYbJYclLDvcpAsD9TfG13&#10;0TnIqpT/+atfUEsDBBQAAAAIAIdO4kDZu+HQ7gEAALQDAAAOAAAAZHJzL2Uyb0RvYy54bWytU8mO&#10;EzEQvSPxD5bvpDsZZqGVzhwmDBcEkVjuFS/dlrzJ9qSTn+AHkLjBiePc+RuGz6DsbsKwnBB9KJVd&#10;r5/rPZeXl3ujyU6EqJxt6XxWUyIsc1zZrqVvXl8/uqAkJrActLOipQcR6eXq4YPl4BuxcL3TXASC&#10;JDY2g29pn5JvqiqyXhiIM+eFxaJ0wUDCZegqHmBAdqOrRV2fVYML3AfHRIy4ux6LdFX4pRQsvZQy&#10;ikR0S7G3VGIocZtjtVpC0wXwvWJTG/APXRhQFg89Uq0hAbkJ6g8qo1hw0ck0Y85UTkrFRNGAaub1&#10;b2pe9eBF0YLmRH+0Kf4/WvZitwlEcby7JxdzSiwYvKW797df33389uUDxrvPn8gi+zT42CD8ym7C&#10;tIp+E7LovQyGSK38W6QpNqAwsi8uH44ui30iDDdPzh/X81NKGJbOTk4zdTVyZC4fYnomnCE5aalW&#10;NjsADeyexzRCf0DytrZkwEMX5zXeLgOcIKkhYWo8aoq2Kz9HpxW/VlrnX2Lotlc6kB3kmSjf1MMv&#10;sHzKGmI/4kopw6DpBfCnlpN08GiVxbGmuQcjOCVa4CvIWUEmUPonEkJww9+hqF/bzC3KyE5Ks+Gj&#10;xTnbOn7Aq7rxQXU9OjMvTecKjkaxcBrjPHv315jff2y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iOGsPXAAAABwEAAA8AAAAAAAAAAQAgAAAAIgAAAGRycy9kb3ducmV2LnhtbFBLAQIUABQAAAAI&#10;AIdO4kDZu+HQ7gEAALQDAAAOAAAAAAAAAAEAIAAAACYBAABkcnMvZTJvRG9jLnhtbFBLBQYAAAAA&#10;BgAGAFkBAACGBQAAAAA=&#10;">
                      <v:fill on="f" focussize="0,0"/>
                      <v:stroke weight="1pt" color="#000000" joinstyle="round" endarrow="open"/>
                      <v:imagedata o:title=""/>
                      <o:lock v:ext="edit" aspectratio="f"/>
                    </v:line>
                  </w:pict>
                </mc:Fallback>
              </mc:AlternateConten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3232" behindDoc="0" locked="0" layoutInCell="1" allowOverlap="1">
                      <wp:simplePos x="0" y="0"/>
                      <wp:positionH relativeFrom="column">
                        <wp:posOffset>466090</wp:posOffset>
                      </wp:positionH>
                      <wp:positionV relativeFrom="paragraph">
                        <wp:posOffset>555625</wp:posOffset>
                      </wp:positionV>
                      <wp:extent cx="374015" cy="635"/>
                      <wp:effectExtent l="0" t="50800" r="6985" b="62865"/>
                      <wp:wrapNone/>
                      <wp:docPr id="1982"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36.7pt;margin-top:43.75pt;height:0.05pt;width:29.45pt;z-index:252383232;mso-width-relative:page;mso-height-relative:page;" filled="f" stroked="t"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KewpFnuAQAAtAMAAA4AAABkcnMvZTJvRG9jLnhtbK1T&#10;yY4TMRC9I/EPlu+kOxlmoZXOHCYMFwSRWO4VL92WvMn2pJOf4AeQuMGJ49z5G4bPoOxuwrCcEH2w&#10;yq7Xz/VelZeXe6PJToSonG3pfFZTIixzXNmupW9eXz+6oCQmsBy0s6KlBxHp5erhg+XgG7FwvdNc&#10;BIIkNjaDb2mfkm+qKrJeGIgz54XFpHTBQMJt6CoeYEB2o6tFXZ9VgwvcB8dEjHi6HpN0VfilFCy9&#10;lDKKRHRLsbZU1lDWbV6r1RKaLoDvFZvKgH+owoCyeOmRag0JyE1Qf1AZxYKLTqYZc6ZyUiomigZU&#10;M69/U/OqBy+KFjQn+qNN8f/Rshe7TSCKY++eXCwosWCwS3fvb7+++/jtywdc7z5/IvPs0+Bjg/Ar&#10;uwnTLvpNyKL3MhgitfJvkabYgMLIvrh8OLos9okwPDw5f1zPTylhmDo7Oc3U1ciRuXyI6ZlwhuSg&#10;pVrZ7AA0sHse0wj9AcnH2pIBL12c19hdBjhBUkPC0HjUFG1Xfo5OK36ttM6/xNBtr3QgO8gzUb6p&#10;hl9g+ZY1xH7ElVSGQdML4E8tJ+ng0SqLY01zDUZwSrTAV5Cjgkyg9E8khOCGv0NRv7aZW5SRnZRm&#10;w0eLc7R1/ICtuvFBdT06U3pS5QyORrFwGuM8e/f3GN9/bK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druBNkAAAAIAQAADwAAAAAAAAABACAAAAAiAAAAZHJzL2Rvd25yZXYueG1sUEsBAhQAFAAA&#10;AAgAh07iQKewpFnuAQAAtAMAAA4AAAAAAAAAAQAgAAAAKAEAAGRycy9lMm9Eb2MueG1sUEsFBgAA&#10;AAAGAAYAWQEAAIg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4256" behindDoc="0" locked="0" layoutInCell="1" allowOverlap="1">
                      <wp:simplePos x="0" y="0"/>
                      <wp:positionH relativeFrom="column">
                        <wp:posOffset>-60325</wp:posOffset>
                      </wp:positionH>
                      <wp:positionV relativeFrom="paragraph">
                        <wp:posOffset>228600</wp:posOffset>
                      </wp:positionV>
                      <wp:extent cx="374015" cy="8890"/>
                      <wp:effectExtent l="0" t="43815" r="6985" b="61595"/>
                      <wp:wrapNone/>
                      <wp:docPr id="1983"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4.75pt;margin-top:18pt;height:0.7pt;width:29.45pt;z-index:252384256;mso-width-relative:page;mso-height-relative:page;" filled="f" stroked="t" coordsize="21600,21600" o:gfxdata="UEsDBAoAAAAAAIdO4kAAAAAAAAAAAAAAAAAEAAAAZHJzL1BLAwQUAAAACACHTuJA3kMf9tYAAAAH&#10;AQAADwAAAGRycy9kb3ducmV2LnhtbE2PzU7DMBCE70i8g7VI3FqnEPoT4vSABBJVLwQOPbrxYkeN&#10;11HspIWnZznBcTSjmW/K7cV3YsIhtoEULOYZCKQmmJasgo/359kaREyajO4CoYIvjLCtrq9KXZhw&#10;pjec6mQFl1AstAKXUl9IGRuHXsd56JHY+wyD14nlYKUZ9JnLfSfvsmwpvW6JF5zu8clhc6pHr2A/&#10;TofXFydR2rSr7W6Fp/03KnV7s8geQSS8pL8w/OIzOlTMdAwjmSg6BbPNAycV3C/5Evv5JgdxZL3K&#10;QVal/M9f/QBQSwMEFAAAAAgAh07iQO3IJObpAQAAqwMAAA4AAABkcnMvZTJvRG9jLnhtbK1TS44T&#10;MRDdI3EHy3vSnQSYTCudWUwYNghGAg5Qsd3dlvxT2ZNOLsEFkNjBiiV7bsNwDMpOyAyfFSKLStn1&#10;fc+vlxc7a9hWYdTetXw6qTlTTnipXd/yt2+uHi04iwmcBOOdavleRX6xevhgOYZGzfzgjVTIqImL&#10;zRhaPqQUmqqKYlAW4sQH5SjYebSQ6Ih9JRFG6m5NNavrp9XoUQb0QsVIt+tDkK9K/65TIr3quqgS&#10;My2n3VKxWOwm22q1hKZHCIMWxzXgH7awoB0NPbVaQwJ2g/qPVlYL9NF3aSK8rXzXaaEKBkIzrX9D&#10;83qAoAoWIieGE03x/7UVL7fXyLSktztfzDlzYOmVbt9/+fbu4/evH8jefv7E5pmnMcSG0i/dNR5P&#10;MVxjBr3r0OZ/gsN2hdv9iVu1S0zQ5fzscT19wpmg0GJxXpiv7koDxvRcecuy03KjXQYODWxfxETj&#10;KPVnSr42jo208uyspkcVQMLpDCRybSAo0fWlOHqj5ZU2JpdE7DeXBtkWshTKL6Oixr+k5SlriMMh&#10;r4QOIhkUyGdOsrQPxJAjNfO8g1WSM6NI/NmjhtAk0OYuExD9+PdUmm1crlBFqUekmecDs9nbeLmn&#10;F7oJqPuBmJmWpXOEFFHWP6o3S+7+mfz739jq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5DH/bW&#10;AAAABwEAAA8AAAAAAAAAAQAgAAAAIgAAAGRycy9kb3ducmV2LnhtbFBLAQIUABQAAAAIAIdO4kDt&#10;yCTm6QEAAKsDAAAOAAAAAAAAAAEAIAAAACUBAABkcnMvZTJvRG9jLnhtbFBLBQYAAAAABgAGAFkB&#10;AACABQAAAAA=&#10;">
                      <v:fill on="f" focussize="0,0"/>
                      <v:stroke weight="1pt" color="#000000" joinstyle="round" endarrow="open"/>
                      <v:imagedata o:title=""/>
                      <o:lock v:ext="edit" aspectratio="f"/>
                    </v:line>
                  </w:pict>
                </mc:Fallback>
              </mc:AlternateConten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到车辆管理所综合楼一楼办理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1184" behindDoc="0" locked="0" layoutInCell="1" allowOverlap="1">
                      <wp:simplePos x="0" y="0"/>
                      <wp:positionH relativeFrom="column">
                        <wp:posOffset>-27940</wp:posOffset>
                      </wp:positionH>
                      <wp:positionV relativeFrom="paragraph">
                        <wp:posOffset>248285</wp:posOffset>
                      </wp:positionV>
                      <wp:extent cx="397510" cy="0"/>
                      <wp:effectExtent l="0" t="50800" r="2540" b="63500"/>
                      <wp:wrapNone/>
                      <wp:docPr id="1980"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2.2pt;margin-top:19.55pt;height:0pt;width:31.3pt;z-index:252381184;mso-width-relative:page;mso-height-relative:page;" filled="f" stroked="t" coordsize="21600,21600" o:gfxdata="UEsDBAoAAAAAAIdO4kAAAAAAAAAAAAAAAAAEAAAAZHJzL1BLAwQUAAAACACHTuJAMpOjo9QAAAAH&#10;AQAADwAAAGRycy9kb3ducmV2LnhtbE2OwU7DMBBE70j8g7VI3NpNSoE2xOkBCSSqXggcenTjxY4a&#10;r6PYSQtfjxEHOI5m9OaVm7PrxERDaD1LyOcZCOLG65aNhPe3p9kKRIiKteo8k4RPCrCpLi9KVWh/&#10;4lea6mhEgnAolAQbY18ghsaSU2Hue+LUffjBqZjiYFAP6pTgrsNFlt2hUy2nB6t6erTUHOvRSdiN&#10;0/7l2SKhidvabO/puPsiKa+v8uwBRKRz/BvDj35Shyo5HfzIOohOwmy5TEsJN+scROpvVwsQh9+M&#10;VYn//atvUEsDBBQAAAAIAIdO4kDMhNIF5QEAAKgDAAAOAAAAZHJzL2Uyb0RvYy54bWytU81uEzEQ&#10;viPxDpbvZDfhp+0qmx4aygVBJOgDTGzvriX/aexmk5fgBZC4wYkjd96G8hiMnTRtgRMiB2fsGX8z&#10;3+dv5+dba9hGYdTetXw6qTlTTnipXd/yq/eXT045iwmcBOOdavlORX6+ePxoPoZGzfzgjVTICMTF&#10;ZgwtH1IKTVVFMSgLceKDcpTsPFpItMW+kggjoVtTzer6RTV6lAG9UDHS6XKf5IuC33VKpLddF1Vi&#10;puU0WyorlnWd12oxh6ZHCIMWhzHgH6awoB01PUItIQG7Rv0HlNUCffRdmghvK991WqjCgdhM69/Y&#10;vBsgqMKFxInhKFP8f7DizWaFTEt6u7NTEsiBpVe6+fjtx4fPP79/ovXm6xf2LOs0hthQ+YVb4WEX&#10;wwoz6W2HNv8THbYt2u6O2qptYoIOn56dPJ9SA3Gbqu7uBYzplfKW5aDlRrvMGhrYvI6JelHpbUk+&#10;No6NNO/spM54QK7pDCQKbSAe0fXlcvRGy0ttTL4SsV9fGGQbyD4ov0yJgB+U5S5LiMO+rqT2DhkU&#10;yJdOsrQLJI8jK/M8g1WSM6PI+TkiQGgSaHNXCYh+/Hsp9TYu31DFpgemWeS9rDlae7mj57kOqPuB&#10;lJmWoXOG7FDGP1g3++3+nuL7H9j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KTo6PUAAAABwEA&#10;AA8AAAAAAAAAAQAgAAAAIgAAAGRycy9kb3ducmV2LnhtbFBLAQIUABQAAAAIAIdO4kDMhNIF5QEA&#10;AKgDAAAOAAAAAAAAAAEAIAAAACMBAABkcnMvZTJvRG9jLnhtbFBLBQYAAAAABgAGAFkBAAB6BQAA&#10;AAA=&#10;">
                      <v:fill on="f" focussize="0,0"/>
                      <v:stroke weight="1pt" color="#000000" joinstyle="round" endarrow="open"/>
                      <v:imagedata o:title=""/>
                      <o:lock v:ext="edit" aspectratio="f"/>
                    </v:line>
                  </w:pict>
                </mc:Fallback>
              </mc:AlternateConten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afterLines="50" w:line="560" w:lineRule="exact"/>
        <w:ind w:firstLine="640" w:firstLineChars="200"/>
        <w:rPr>
          <w:rFonts w:ascii="仿宋" w:hAnsi="仿宋" w:eastAsia="仿宋" w:cs="仿宋"/>
          <w:bCs/>
          <w:sz w:val="24"/>
          <w:szCs w:val="24"/>
        </w:rPr>
      </w:pPr>
      <w:r>
        <w:rPr>
          <w:rFonts w:hint="eastAsia" w:ascii="仿宋" w:hAnsi="仿宋" w:eastAsia="仿宋" w:cs="仿宋"/>
          <w:bCs/>
          <w:sz w:val="32"/>
          <w:szCs w:val="32"/>
        </w:rPr>
        <w:t>机动车注册地车辆管理所。</w:t>
      </w:r>
    </w:p>
    <w:tbl>
      <w:tblPr>
        <w:tblStyle w:val="10"/>
        <w:tblW w:w="84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w:t>
      </w:r>
      <w:r>
        <w:rPr>
          <w:rFonts w:hint="eastAsia" w:ascii="仿宋" w:hAnsi="仿宋" w:eastAsia="仿宋" w:cs="仿宋"/>
          <w:bCs/>
          <w:sz w:val="32"/>
          <w:szCs w:val="32"/>
        </w:rPr>
        <w:t>收费，登记证书</w:t>
      </w:r>
      <w:r>
        <w:rPr>
          <w:rFonts w:ascii="仿宋" w:hAnsi="仿宋" w:eastAsia="仿宋" w:cs="仿宋"/>
          <w:bCs/>
          <w:sz w:val="32"/>
          <w:szCs w:val="32"/>
        </w:rPr>
        <w:t>10</w:t>
      </w:r>
      <w:r>
        <w:rPr>
          <w:rFonts w:hint="eastAsia" w:ascii="仿宋" w:hAnsi="仿宋" w:eastAsia="仿宋" w:cs="仿宋"/>
          <w:bCs/>
          <w:sz w:val="32"/>
          <w:szCs w:val="32"/>
        </w:rPr>
        <w:t>元；</w:t>
      </w:r>
      <w:r>
        <w:rPr>
          <w:rFonts w:hint="eastAsia" w:ascii="仿宋" w:hAnsi="仿宋" w:eastAsia="仿宋" w:cs="仿宋"/>
          <w:sz w:val="32"/>
          <w:szCs w:val="32"/>
        </w:rPr>
        <w:t>不可以代办。</w:t>
      </w:r>
    </w:p>
    <w:p>
      <w:pPr>
        <w:spacing w:line="500" w:lineRule="exact"/>
        <w:ind w:firstLine="640" w:firstLineChars="200"/>
      </w:pPr>
      <w:r>
        <w:rPr>
          <w:rFonts w:hint="eastAsia" w:ascii="仿宋" w:hAnsi="仿宋" w:eastAsia="仿宋" w:cs="仿宋"/>
          <w:bCs/>
          <w:sz w:val="32"/>
          <w:szCs w:val="32"/>
        </w:rPr>
        <w:t>备注：</w:t>
      </w:r>
      <w:r>
        <w:rPr>
          <w:rFonts w:hint="eastAsia" w:ascii="仿宋" w:hAnsi="仿宋" w:eastAsia="仿宋" w:cs="仿宋"/>
          <w:sz w:val="32"/>
          <w:szCs w:val="32"/>
        </w:rPr>
        <w:t>补登记证书必须机动车本人到场。</w:t>
      </w:r>
      <w:bookmarkStart w:id="2277" w:name="_Toc2809_WPSOffice_Level1"/>
      <w:bookmarkStart w:id="2278" w:name="_Toc25882_WPSOffice_Level1"/>
      <w:bookmarkStart w:id="2279" w:name="_Toc398"/>
      <w:bookmarkStart w:id="2280" w:name="_Toc16965_WPSOffice_Level1"/>
      <w:bookmarkStart w:id="2281" w:name="_Toc6159_WPSOffice_Level1"/>
      <w:bookmarkStart w:id="2282" w:name="_Toc31314_WPSOffice_Level1"/>
    </w:p>
    <w:p>
      <w:pPr>
        <w:pStyle w:val="2"/>
        <w:spacing w:before="0" w:beforeAutospacing="0" w:after="0" w:afterAutospacing="0"/>
        <w:jc w:val="center"/>
        <w:rPr>
          <w:sz w:val="44"/>
          <w:szCs w:val="44"/>
        </w:rPr>
      </w:pPr>
      <w:bookmarkStart w:id="2283" w:name="_Toc3855"/>
      <w:r>
        <w:rPr>
          <w:rFonts w:hint="eastAsia"/>
          <w:sz w:val="44"/>
          <w:szCs w:val="44"/>
        </w:rPr>
        <w:t>补换领机动车号牌</w:t>
      </w:r>
      <w:bookmarkEnd w:id="2277"/>
      <w:bookmarkEnd w:id="2278"/>
      <w:bookmarkEnd w:id="2279"/>
      <w:bookmarkEnd w:id="2280"/>
      <w:bookmarkEnd w:id="2281"/>
      <w:bookmarkEnd w:id="2282"/>
      <w:bookmarkEnd w:id="2283"/>
    </w:p>
    <w:p>
      <w:pPr>
        <w:spacing w:line="500" w:lineRule="exact"/>
        <w:ind w:firstLine="630" w:firstLineChars="196"/>
        <w:rPr>
          <w:rFonts w:ascii="楷体" w:hAnsi="楷体" w:eastAsia="楷体" w:cs="楷体"/>
          <w:b/>
          <w:sz w:val="32"/>
          <w:szCs w:val="32"/>
        </w:rPr>
      </w:pPr>
    </w:p>
    <w:p>
      <w:pPr>
        <w:spacing w:line="580" w:lineRule="exact"/>
        <w:ind w:firstLine="630" w:firstLineChars="196"/>
        <w:rPr>
          <w:rFonts w:ascii="楷体" w:hAnsi="楷体" w:eastAsia="楷体" w:cs="楷体"/>
          <w:b/>
          <w:sz w:val="32"/>
          <w:szCs w:val="32"/>
        </w:rPr>
      </w:pPr>
      <w:r>
        <w:rPr>
          <w:rFonts w:hint="eastAsia" w:ascii="楷体" w:hAnsi="楷体" w:eastAsia="楷体" w:cs="楷体"/>
          <w:b/>
          <w:sz w:val="32"/>
          <w:szCs w:val="32"/>
        </w:rPr>
        <w:t>一、申请对象及条件</w:t>
      </w:r>
    </w:p>
    <w:p>
      <w:pPr>
        <w:spacing w:line="580" w:lineRule="exact"/>
        <w:ind w:firstLine="320" w:firstLineChars="100"/>
        <w:rPr>
          <w:rFonts w:ascii="仿宋" w:hAnsi="仿宋" w:eastAsia="仿宋" w:cs="仿宋"/>
          <w:sz w:val="32"/>
          <w:szCs w:val="32"/>
        </w:rPr>
      </w:pPr>
      <w:r>
        <w:rPr>
          <w:rFonts w:hint="eastAsia" w:ascii="仿宋" w:hAnsi="仿宋" w:eastAsia="仿宋" w:cs="仿宋"/>
          <w:sz w:val="32"/>
          <w:szCs w:val="32"/>
        </w:rPr>
        <w:t xml:space="preserve">  机动车号牌丢失或损毁的机动车所有人；</w:t>
      </w:r>
    </w:p>
    <w:p>
      <w:pPr>
        <w:spacing w:line="580" w:lineRule="exact"/>
        <w:ind w:firstLine="640" w:firstLineChars="200"/>
        <w:rPr>
          <w:rFonts w:ascii="仿宋" w:hAnsi="仿宋" w:eastAsia="仿宋" w:cs="仿宋"/>
          <w:b/>
          <w:sz w:val="32"/>
          <w:szCs w:val="32"/>
        </w:rPr>
      </w:pPr>
      <w:r>
        <w:rPr>
          <w:rFonts w:hint="eastAsia" w:ascii="仿宋" w:hAnsi="仿宋" w:eastAsia="仿宋" w:cs="仿宋"/>
          <w:sz w:val="32"/>
          <w:szCs w:val="32"/>
        </w:rPr>
        <w:t>符合《公安部124号令》规定</w:t>
      </w:r>
    </w:p>
    <w:p>
      <w:pPr>
        <w:widowControl/>
        <w:spacing w:line="580" w:lineRule="exact"/>
        <w:ind w:firstLine="643" w:firstLineChars="200"/>
        <w:rPr>
          <w:rFonts w:ascii="仿宋" w:hAnsi="仿宋" w:eastAsia="仿宋" w:cs="仿宋"/>
          <w:sz w:val="32"/>
          <w:szCs w:val="32"/>
        </w:rPr>
      </w:pPr>
      <w:r>
        <w:rPr>
          <w:rFonts w:hint="eastAsia" w:ascii="楷体" w:hAnsi="楷体" w:eastAsia="楷体" w:cs="楷体"/>
          <w:b/>
          <w:sz w:val="32"/>
          <w:szCs w:val="32"/>
        </w:rPr>
        <w:t>二、所需材料：</w:t>
      </w:r>
      <w:r>
        <w:rPr>
          <w:rFonts w:hint="eastAsia" w:ascii="仿宋" w:hAnsi="仿宋" w:eastAsia="仿宋" w:cs="仿宋"/>
          <w:sz w:val="32"/>
          <w:szCs w:val="32"/>
        </w:rPr>
        <w:t>机动车所有人身份证明原件。</w:t>
      </w:r>
    </w:p>
    <w:p>
      <w:pPr>
        <w:widowControl/>
        <w:spacing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spacing w:afterLines="100" w:line="580" w:lineRule="exact"/>
        <w:ind w:firstLine="640" w:firstLineChars="200"/>
        <w:rPr>
          <w:rFonts w:ascii="仿宋" w:hAnsi="仿宋" w:eastAsia="仿宋" w:cs="仿宋"/>
          <w:sz w:val="32"/>
          <w:szCs w:val="32"/>
        </w:rPr>
      </w:pPr>
      <w:r>
        <w:rPr>
          <w:rFonts w:hint="eastAsia" w:ascii="仿宋" w:hAnsi="仿宋" w:eastAsia="仿宋" w:cs="仿宋"/>
          <w:sz w:val="32"/>
          <w:szCs w:val="32"/>
        </w:rPr>
        <w:t>机动车注册地车辆管理所。</w:t>
      </w:r>
    </w:p>
    <w:tbl>
      <w:tblPr>
        <w:tblStyle w:val="10"/>
        <w:tblW w:w="851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5"/>
        <w:gridCol w:w="2412"/>
        <w:gridCol w:w="1985"/>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0" w:hRule="atLeast"/>
        </w:trPr>
        <w:tc>
          <w:tcPr>
            <w:tcW w:w="184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12"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8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9"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2" w:hRule="atLeast"/>
        </w:trPr>
        <w:tc>
          <w:tcPr>
            <w:tcW w:w="1845"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1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85" w:type="dxa"/>
            <w:vAlign w:val="center"/>
          </w:tcPr>
          <w:p>
            <w:pPr>
              <w:widowControl/>
              <w:spacing w:line="40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9" w:hRule="atLeast"/>
        </w:trPr>
        <w:tc>
          <w:tcPr>
            <w:tcW w:w="1845" w:type="dxa"/>
            <w:vAlign w:val="center"/>
          </w:tcPr>
          <w:p>
            <w:pPr>
              <w:widowControl/>
              <w:spacing w:line="40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1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00" w:lineRule="exact"/>
              <w:jc w:val="center"/>
              <w:rPr>
                <w:rFonts w:ascii="仿宋" w:hAnsi="仿宋" w:eastAsia="仿宋" w:cs="仿宋"/>
                <w:sz w:val="28"/>
                <w:szCs w:val="28"/>
              </w:rPr>
            </w:pPr>
          </w:p>
        </w:tc>
        <w:tc>
          <w:tcPr>
            <w:tcW w:w="1985" w:type="dxa"/>
            <w:vAlign w:val="center"/>
          </w:tcPr>
          <w:p>
            <w:pPr>
              <w:widowControl/>
              <w:spacing w:line="40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0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1" w:hRule="atLeast"/>
        </w:trPr>
        <w:tc>
          <w:tcPr>
            <w:tcW w:w="4257"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54"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after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四、办理流程图</w:t>
      </w:r>
    </w:p>
    <w:tbl>
      <w:tblPr>
        <w:tblStyle w:val="10"/>
        <w:tblW w:w="831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2"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6304" behindDoc="0" locked="0" layoutInCell="1" allowOverlap="1">
                      <wp:simplePos x="0" y="0"/>
                      <wp:positionH relativeFrom="column">
                        <wp:posOffset>-56515</wp:posOffset>
                      </wp:positionH>
                      <wp:positionV relativeFrom="paragraph">
                        <wp:posOffset>172085</wp:posOffset>
                      </wp:positionV>
                      <wp:extent cx="374015" cy="635"/>
                      <wp:effectExtent l="0" t="50800" r="6985" b="62865"/>
                      <wp:wrapNone/>
                      <wp:docPr id="1985"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45pt;margin-top:13.55pt;height:0.05pt;width:29.45pt;z-index:252386304;mso-width-relative:page;mso-height-relative:page;" filled="f" stroked="t" coordsize="21600,21600" o:gfxdata="UEsDBAoAAAAAAIdO4kAAAAAAAAAAAAAAAAAEAAAAZHJzL1BLAwQUAAAACACHTuJAA5/EYdcAAAAH&#10;AQAADwAAAGRycy9kb3ducmV2LnhtbE2PT0vDQBTE74LfYXmCF2l3E2itMZsehIoIVRoFr9vkdRPc&#10;fRuy2z/66ft60uMww8xvyuXJO3HAMfaBNGRTBQKpCW1PVsPnx2qyABGToda4QKjhByMsq+ur0hRt&#10;ONIGD3WygksoFkZDl9JQSBmbDr2J0zAgsbcLozeJ5WhlO5ojl3snc6Xm0pueeKEzAz512HzXe6/h&#10;dff+/DK3aTOz+Vrevf2uYv3ltL69ydQjiISn9BeGCz6jQ8VM27CnNgqnYbJ44KSG/D4Dwf5M8bXt&#10;Recgq1L+56/OUEsDBBQAAAAIAIdO4kCDYDe57gEAALQDAAAOAAAAZHJzL2Uyb0RvYy54bWytU8mO&#10;EzEQvSPxD5bvpDsZZqGVzhwmDBcEkVjuFS/dlrzJ9qSTn+AHkLjBiePc+RuGz6DsbsKwnBB9KJVd&#10;r5/rPZeXl3ujyU6EqJxt6XxWUyIsc1zZrqVvXl8/uqAkJrActLOipQcR6eXq4YPl4BuxcL3TXASC&#10;JDY2g29pn5JvqiqyXhiIM+eFxaJ0wUDCZegqHmBAdqOrRV2fVYML3AfHRIy4ux6LdFX4pRQsvZQy&#10;ikR0S7G3VGIocZtjtVpC0wXwvWJTG/APXRhQFg89Uq0hAbkJ6g8qo1hw0ck0Y85UTkrFRNGAaub1&#10;b2pe9eBF0YLmRH+0Kf4/WvZitwlEcby7JxenlFgweEt372+/vvv47csHjHefP5FF9mnwsUH4ld2E&#10;aRX9JmTRexkMkVr5t0hTbEBhZF9cPhxdFvtEGG6enD+u53gUw9LZyWmmrkaOzOVDTM+EMyQnLdXK&#10;Zgeggd3zmEboD0je1pYMeOjivMbbZYATJDUkTI1HTdF25efotOLXSuv8Swzd9koHsoM8E+WbevgF&#10;lk9ZQ+xHXCllGDS9AP7UcpIOHq2yONY092AEp0QLfAU5K8gESv9EQghu+DsU9WubuUUZ2UlpNny0&#10;OGdbxw94VTc+qK5HZ+al6VzB0SgWTmOcZ+/+GvP7j231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OfxGHXAAAABwEAAA8AAAAAAAAAAQAgAAAAIgAAAGRycy9kb3ducmV2LnhtbFBLAQIUABQAAAAI&#10;AIdO4kCDYDe57gEAALQDAAAOAAAAAAAAAAEAIAAAACYBAABkcnMvZTJvRG9jLnhtbFBLBQYAAAAA&#10;BgAGAFkBAACGBQAAAAA=&#10;">
                      <v:fill on="f" focussize="0,0"/>
                      <v:stroke weight="1pt" color="#000000" joinstyle="round" endarrow="open"/>
                      <v:imagedata o:title=""/>
                      <o:lock v:ext="edit" aspectratio="f"/>
                    </v:line>
                  </w:pict>
                </mc:Fallback>
              </mc:AlternateConten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7328" behindDoc="0" locked="0" layoutInCell="1" allowOverlap="1">
                      <wp:simplePos x="0" y="0"/>
                      <wp:positionH relativeFrom="column">
                        <wp:posOffset>466090</wp:posOffset>
                      </wp:positionH>
                      <wp:positionV relativeFrom="paragraph">
                        <wp:posOffset>555625</wp:posOffset>
                      </wp:positionV>
                      <wp:extent cx="374015" cy="635"/>
                      <wp:effectExtent l="0" t="50800" r="6985" b="62865"/>
                      <wp:wrapNone/>
                      <wp:docPr id="1986"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36.7pt;margin-top:43.75pt;height:0.05pt;width:29.45pt;z-index:252387328;mso-width-relative:page;mso-height-relative:page;" filled="f" stroked="t"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P1rcjDvAQAAtAMAAA4AAABkcnMvZTJvRG9jLnhtbK1T&#10;y24TMRTdI/EPlvdkJilNyyiTLhrKBkEkHvsbP2Ys+SXbzSQ/wQ8gsYMVy+75G9rP6LUnhPJYIWZh&#10;XfueOb7n3OvFxc5oshUhKmdbOp3UlAjLHFe2a+m7t1dPzimJCSwH7axo6V5EerF8/Ggx+EbMXO80&#10;F4EgiY3N4Fvap+SbqoqsFwbixHlhMSldMJBwG7qKBxiQ3ehqVtfzanCB++CYiBFPV2OSLgu/lIKl&#10;11JGkYhuKdaWyhrKuslrtVxA0wXwvWKHMuAfqjCgLF56pFpBAnId1B9URrHgopNpwpypnJSKiaIB&#10;1Uzr39S86cGLogXNif5oU/x/tOzVdh2I4ti7Z+dzSiwY7NLtx5vvHz7fffuE6+3XL2SafRp8bBB+&#10;adfhsIt+HbLonQyGSK38e6QpNqAwsisu748ui10iDA9Pzp7W01NKGKbmJ6eZuho5MpcPMb0QzpAc&#10;tFQrmx2ABrYvYxqhPyD5WFsy4KWzsxq7ywAnSGpIGBqPmqLtys/RacWvlNb5lxi6zaUOZAt5Jsp3&#10;qOEXWL5lBbEfcSWVYdD0Avhzy0nae7TK4ljTXIMRnBIt8BXkqCATKP0TCSG44e9Q1K9t5hZlZA9K&#10;s+GjxTnaOL7HVl37oLoenSk9qXIGR6NYeBjjPHsP9xg/fGzL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3a7gTZAAAACAEAAA8AAAAAAAAAAQAgAAAAIgAAAGRycy9kb3ducmV2LnhtbFBLAQIUABQA&#10;AAAIAIdO4kD9a3Iw7wEAALQDAAAOAAAAAAAAAAEAIAAAACgBAABkcnMvZTJvRG9jLnhtbFBLBQYA&#10;AAAABgAGAFkBAACJ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到车辆管理所机动车查验大厅外检</w:t>
            </w: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8352" behindDoc="0" locked="0" layoutInCell="1" allowOverlap="1">
                      <wp:simplePos x="0" y="0"/>
                      <wp:positionH relativeFrom="column">
                        <wp:posOffset>-60325</wp:posOffset>
                      </wp:positionH>
                      <wp:positionV relativeFrom="paragraph">
                        <wp:posOffset>241935</wp:posOffset>
                      </wp:positionV>
                      <wp:extent cx="374015" cy="8890"/>
                      <wp:effectExtent l="0" t="43815" r="6985" b="61595"/>
                      <wp:wrapNone/>
                      <wp:docPr id="1987"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4.75pt;margin-top:19.05pt;height:0.7pt;width:29.45pt;z-index:252388352;mso-width-relative:page;mso-height-relative:page;" filled="f" stroked="t" coordsize="21600,21600" o:gfxdata="UEsDBAoAAAAAAIdO4kAAAAAAAAAAAAAAAAAEAAAAZHJzL1BLAwQUAAAACACHTuJA+9n7TtQAAAAH&#10;AQAADwAAAGRycy9kb3ducmV2LnhtbE2OvU7DMBSFdyTewbpIbK0TKNCGOB2QQKLq0sDQ0Y1v7ajx&#10;dRQ7aeHpuUwwnh+d85Xri+/EhENsAynI5xkIpCaYlqyCz4/X2RJETJqM7gKhgi+MsK6ur0pdmHCm&#10;HU51soJHKBZagUupL6SMjUOv4zz0SJwdw+B1YjlYaQZ95nHfybsse5Ret8QPTvf44rA51aNXsB2n&#10;/fubkyht2tR284Sn7TcqdXuTZ88gEl7SXxl+8RkdKmY6hJFMFJ2C2eqBmwrulzkIzherBYgDa/Zl&#10;Vcr//NUPUEsDBBQAAAAIAIdO4kBHgBV56QEAAKsDAAAOAAAAZHJzL2Uyb0RvYy54bWytU0uOEzEQ&#10;3SNxB8t70p0MkEwrnVlMGDYIRgIOULHd3Zb8U9mTTi7BBZDYwYole27DcAzKTsgMnxUii0rZ9X3P&#10;r5cXO2vYVmHU3rV8Oqk5U054qV3f8rdvrh4tOIsJnATjnWr5XkV+sXr4YDmGRs384I1UyKiJi80Y&#10;Wj6kFJqqimJQFuLEB+Uo2Hm0kOiIfSURRupuTTWr66fV6FEG9ELFSLfrQ5CvSv+uUyK96rqoEjMt&#10;p91SsVjsJttqtYSmRwiDFsc14B+2sKAdDT21WkMCdoP6j1ZWC/TRd2kivK1812mhCgZCM61/Q/N6&#10;gKAKFiInhhNN8f+1FS+318i0pLc7X8w5c2DplW7ff/n27uP3rx/I3n7+xM4yT2OIDaVfums8nmK4&#10;xgx616HN/wSH7Qq3+xO3apeYoMuz+eN6+oQzQaHF4rwwX92VBozpufKWZaflRrsMHBrYvoiJxlHq&#10;z5R8bRwbaeXZvKZHFUDC6Qwkcm0gKNH1pTh6o+WVNiaXROw3lwbZFrIUyi+josa/pOUpa4jDIa+E&#10;DiIZFMhnTrK0D8SQIzXzvINVkjOjSPzZo4bQJNDmLhMQ/fj3VJptXK5QRalHpJnnA7PZ23i5pxe6&#10;Caj7gZiZlqVzhBRR1j+qN0vu/pn8+9/Y6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72ftO1AAA&#10;AAcBAAAPAAAAAAAAAAEAIAAAACIAAABkcnMvZG93bnJldi54bWxQSwECFAAUAAAACACHTuJAR4AV&#10;eekBAACrAwAADgAAAAAAAAABACAAAAAjAQAAZHJzL2Uyb0RvYy54bWxQSwUGAAAAAAYABgBZAQAA&#10;fgUAAAAA&#10;">
                      <v:fill on="f" focussize="0,0"/>
                      <v:stroke weight="1pt" color="#000000" joinstyle="round" endarrow="open"/>
                      <v:imagedata o:title=""/>
                      <o:lock v:ext="edit" aspectratio="f"/>
                    </v:line>
                  </w:pict>
                </mc:Fallback>
              </mc:AlternateContent>
            </w:r>
          </w:p>
        </w:tc>
        <w:tc>
          <w:tcPr>
            <w:tcW w:w="1143"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到车辆管理所综合服务楼办理</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5280" behindDoc="0" locked="0" layoutInCell="1" allowOverlap="1">
                      <wp:simplePos x="0" y="0"/>
                      <wp:positionH relativeFrom="column">
                        <wp:posOffset>-27940</wp:posOffset>
                      </wp:positionH>
                      <wp:positionV relativeFrom="paragraph">
                        <wp:posOffset>198755</wp:posOffset>
                      </wp:positionV>
                      <wp:extent cx="397510" cy="0"/>
                      <wp:effectExtent l="0" t="50800" r="2540" b="63500"/>
                      <wp:wrapNone/>
                      <wp:docPr id="1984"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2.2pt;margin-top:15.65pt;height:0pt;width:31.3pt;z-index:252385280;mso-width-relative:page;mso-height-relative:page;" filled="f" stroked="t" coordsize="21600,21600" o:gfxdata="UEsDBAoAAAAAAIdO4kAAAAAAAAAAAAAAAAAEAAAAZHJzL1BLAwQUAAAACACHTuJAjtshftQAAAAH&#10;AQAADwAAAGRycy9kb3ducmV2LnhtbE2OwU7DMBBE70j8g7VI3FonbaFViNMDEkhUvRA49OjGix01&#10;Xkexkxa+nkUc4Dia0ZtXbi++ExMOsQ2kIJ9nIJCaYFqyCt7fnmYbEDFpMroLhAo+McK2ur4qdWHC&#10;mV5xqpMVDKFYaAUupb6QMjYOvY7z0CNx9xEGrxPHwUoz6DPDfScXWXYvvW6JH5zu8dFhc6pHr2A/&#10;ToeXZydR2rSr7W6Np/0XKnV7k2cPIBJe0t8YfvRZHSp2OoaRTBSdgtlqxUsFy3wJgvu7zQLE8TfL&#10;qpT//atvUEsDBBQAAAAIAIdO4kCVSYRS5gEAAKgDAAAOAAAAZHJzL2Uyb0RvYy54bWytU81uEzEQ&#10;viPxDpbvZDeh0HaVTQ8N5YIgEvAAE9u7a8l/GrvZ5CV4ASRucOLIvW9DeQzGTpqWnxMiB2fsmfk8&#10;3+dv5xdba9hGYdTetXw6qTlTTnipXd/y9++unpxxFhM4CcY71fKdivxi8fjRfAyNmvnBG6mQEYiL&#10;zRhaPqQUmqqKYlAW4sQH5SjZebSQaIt9JRFGQremmtX182r0KAN6oWKk0+U+yRcFv+uUSG+6LqrE&#10;TMtptlRWLOs6r9ViDk2PEAYtDmPAP0xhQTu69Ai1hATsGvUfUFYL9NF3aSK8rXzXaaEKB2IzrX9j&#10;83aAoAoXEieGo0zx/8GK15sVMi3p7c7PTjhzYOmVbj9++/7h84+bT7Tefv3CTrJOY4gNlV+6FR52&#10;Mawwk952aPM/0WHbou3uqK3aJibo8On56bMpvYC4S1X3fQFjeqm8ZTloudEus4YGNq9ioruo9K4k&#10;HxvHRpp3dlpnPCDXdAYShTYQj+j60hy90fJKG5NbIvbrS4NsA9kH5ZcpEfAvZfmWJcRhX1dSe4cM&#10;CuQLJ1naBZLHkZV5nsEqyZlR5PwcESA0CbS5rwREP/69lO42LneoYtMD0yzyXtYcrb3c0fNcB9T9&#10;QMpMy9A5Q3Yo4x+sm/32cE/xww9s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O2yF+1AAAAAcB&#10;AAAPAAAAAAAAAAEAIAAAACIAAABkcnMvZG93bnJldi54bWxQSwECFAAUAAAACACHTuJAlUmEUuYB&#10;AACoAwAADgAAAAAAAAABACAAAAAjAQAAZHJzL2Uyb0RvYy54bWxQSwUGAAAAAAYABgBZAQAAewUA&#10;AAAA&#10;">
                      <v:fill on="f" focussize="0,0"/>
                      <v:stroke weight="1pt" color="#000000" joinstyle="round" endarrow="open"/>
                      <v:imagedata o:title=""/>
                      <o:lock v:ext="edit" aspectratio="f"/>
                    </v:line>
                  </w:pict>
                </mc:Fallback>
              </mc:AlternateContent>
            </w:r>
          </w:p>
        </w:tc>
        <w:tc>
          <w:tcPr>
            <w:tcW w:w="1923" w:type="dxa"/>
            <w:vAlign w:val="center"/>
          </w:tcPr>
          <w:p>
            <w:pPr>
              <w:spacing w:line="280" w:lineRule="exact"/>
              <w:rPr>
                <w:rFonts w:ascii="楷体" w:hAnsi="楷体" w:eastAsia="楷体" w:cs="楷体"/>
                <w:b/>
                <w:sz w:val="28"/>
                <w:szCs w:val="28"/>
              </w:rPr>
            </w:pPr>
            <w:r>
              <w:rPr>
                <w:rFonts w:hint="eastAsia" w:ascii="仿宋" w:hAnsi="仿宋" w:eastAsia="仿宋" w:cs="仿宋"/>
                <w:sz w:val="28"/>
                <w:szCs w:val="28"/>
              </w:rPr>
              <w:t>符合条件，当场发放机动车登记证书、行驶证、号牌、检验标志</w:t>
            </w:r>
          </w:p>
        </w:tc>
      </w:tr>
    </w:tbl>
    <w:p>
      <w:pPr>
        <w:widowControl/>
        <w:spacing w:before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资料齐全，符合法定规范的，一日内办结；收费，牌照费100元；不可以代办。</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车主委托他人办理的，需提交双方身份证原件及车主委托书。</w:t>
      </w:r>
    </w:p>
    <w:p>
      <w:pPr>
        <w:pStyle w:val="2"/>
        <w:spacing w:before="0" w:beforeAutospacing="0" w:after="0" w:afterAutospacing="0"/>
        <w:jc w:val="center"/>
        <w:rPr>
          <w:sz w:val="44"/>
          <w:szCs w:val="44"/>
        </w:rPr>
      </w:pPr>
      <w:bookmarkStart w:id="2284" w:name="_Toc32192"/>
      <w:bookmarkStart w:id="2285" w:name="_Toc733_WPSOffice_Level1"/>
      <w:bookmarkStart w:id="2286" w:name="_Toc30426_WPSOffice_Level1"/>
      <w:bookmarkStart w:id="2287" w:name="_Toc1215_WPSOffice_Level1"/>
      <w:bookmarkStart w:id="2288" w:name="_Toc23438_WPSOffice_Level1"/>
      <w:bookmarkStart w:id="2289" w:name="_Toc21052_WPSOffice_Level1"/>
      <w:bookmarkStart w:id="2290" w:name="_Toc1795"/>
      <w:r>
        <w:rPr>
          <w:rFonts w:hint="eastAsia"/>
          <w:sz w:val="44"/>
          <w:szCs w:val="44"/>
        </w:rPr>
        <w:t>核发临时行驶车号牌</w:t>
      </w:r>
      <w:bookmarkEnd w:id="2284"/>
      <w:bookmarkEnd w:id="2285"/>
      <w:bookmarkEnd w:id="2286"/>
      <w:bookmarkEnd w:id="2287"/>
      <w:bookmarkEnd w:id="2288"/>
      <w:bookmarkEnd w:id="2289"/>
      <w:bookmarkEnd w:id="2290"/>
    </w:p>
    <w:p>
      <w:pPr>
        <w:jc w:val="center"/>
        <w:rPr>
          <w:rFonts w:ascii="仿宋" w:hAnsi="仿宋" w:eastAsia="仿宋" w:cs="宋体"/>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一、机动车临时号牌申请对象及条件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机动车具有下列情形之一，需要临时上道路行驶的，机动车所有人应当向车辆管理所申领临时行驶车号牌：</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1.未销售的；</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2.购买、调拨、赠予等方式获得机动车后尚未注册登记的；</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3.进行科研、定型试验的；</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4.因轴荷、总质量、外廓尺寸超出国家标准不予办理注册登记的特型机动车。</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1.机动车所有人身份证原件；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2.车辆合格证原件或机动车进口证明书原件；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3.购车发票原件；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4.已生效的交强险原件；</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5.代理人代办的，还需提交委托书和代理人的身份证明原件，单位的书面委托，需加盖公章；</w:t>
      </w:r>
    </w:p>
    <w:p>
      <w:pPr>
        <w:widowControl/>
        <w:ind w:firstLine="640" w:firstLineChars="200"/>
        <w:rPr>
          <w:rFonts w:ascii="仿宋" w:hAnsi="仿宋" w:eastAsia="仿宋" w:cs="仿宋"/>
          <w:sz w:val="32"/>
          <w:szCs w:val="32"/>
        </w:rPr>
      </w:pPr>
      <w:r>
        <w:rPr>
          <w:rFonts w:hint="eastAsia" w:ascii="仿宋" w:hAnsi="仿宋" w:eastAsia="仿宋" w:cs="仿宋"/>
          <w:sz w:val="32"/>
          <w:szCs w:val="32"/>
        </w:rPr>
        <w:t>6.法律、行政法规规定应当提交的其他证明、凭证原件及复印件。</w:t>
      </w:r>
    </w:p>
    <w:p>
      <w:pPr>
        <w:widowControl/>
        <w:ind w:firstLine="643" w:firstLineChars="200"/>
        <w:rPr>
          <w:rFonts w:ascii="楷体" w:hAnsi="楷体" w:eastAsia="楷体" w:cs="楷体"/>
          <w:b/>
          <w:sz w:val="32"/>
          <w:szCs w:val="32"/>
        </w:rPr>
      </w:pPr>
    </w:p>
    <w:p>
      <w:pPr>
        <w:widowControl/>
        <w:ind w:firstLine="643" w:firstLineChars="200"/>
        <w:rPr>
          <w:rFonts w:ascii="楷体" w:hAnsi="楷体" w:eastAsia="楷体" w:cs="楷体"/>
          <w:b/>
          <w:sz w:val="32"/>
          <w:szCs w:val="32"/>
        </w:rPr>
      </w:pP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三、办理流程</w:t>
      </w:r>
    </w:p>
    <w:p>
      <w:pPr>
        <w:widowControl/>
        <w:ind w:firstLine="640" w:firstLineChars="200"/>
        <w:jc w:val="left"/>
        <w:rPr>
          <w:rFonts w:ascii="仿宋" w:hAnsi="仿宋" w:eastAsia="仿宋" w:cs="仿宋"/>
          <w:sz w:val="32"/>
          <w:szCs w:val="32"/>
        </w:rPr>
      </w:pPr>
      <w:r>
        <w:rPr>
          <w:rFonts w:hint="eastAsia" w:ascii="仿宋" w:hAnsi="仿宋" w:eastAsia="仿宋" w:cs="仿宋"/>
          <w:kern w:val="0"/>
          <w:sz w:val="32"/>
          <w:szCs w:val="32"/>
        </w:rPr>
        <w:t>持办事要件到车辆管理所综合服务楼一楼窗口办理并领取临时行驶车号牌即可。</w:t>
      </w:r>
    </w:p>
    <w:p>
      <w:pPr>
        <w:widowControl/>
        <w:spacing w:beforeLines="50" w:afterLines="50"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84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02"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024-54625909</w:t>
            </w:r>
          </w:p>
        </w:tc>
      </w:tr>
    </w:tbl>
    <w:p>
      <w:pPr>
        <w:widowControl/>
        <w:spacing w:beforeLines="100"/>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widowControl/>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临时号牌5元。</w:t>
      </w:r>
    </w:p>
    <w:p>
      <w:pPr>
        <w:widowControl/>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widowControl/>
        <w:ind w:firstLine="640" w:firstLineChars="200"/>
        <w:rPr>
          <w:rFonts w:ascii="仿宋" w:hAnsi="仿宋" w:eastAsia="仿宋" w:cs="仿宋"/>
          <w:b/>
          <w:sz w:val="32"/>
          <w:szCs w:val="32"/>
        </w:rPr>
      </w:pPr>
      <w:r>
        <w:rPr>
          <w:rFonts w:hint="eastAsia" w:ascii="仿宋" w:hAnsi="仿宋" w:eastAsia="仿宋" w:cs="仿宋"/>
          <w:sz w:val="32"/>
          <w:szCs w:val="32"/>
        </w:rPr>
        <w:t>可以代办。</w:t>
      </w:r>
    </w:p>
    <w:p>
      <w:pPr>
        <w:widowControl/>
        <w:ind w:firstLine="640" w:firstLineChars="2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cs="仿宋"/>
          <w:sz w:val="32"/>
          <w:szCs w:val="32"/>
        </w:rPr>
        <w:t>临时号牌使用期限为十天，可最多换发三次。</w:t>
      </w:r>
    </w:p>
    <w:p>
      <w:pPr>
        <w:widowControl/>
        <w:ind w:firstLine="640" w:firstLineChars="200"/>
        <w:rPr>
          <w:rFonts w:ascii="仿宋" w:hAnsi="仿宋" w:eastAsia="仿宋" w:cs="宋体"/>
          <w:kern w:val="0"/>
          <w:sz w:val="32"/>
          <w:szCs w:val="32"/>
        </w:rPr>
      </w:pPr>
    </w:p>
    <w:p>
      <w:pPr>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291" w:name="_Toc32518_WPSOffice_Level1"/>
      <w:bookmarkStart w:id="2292" w:name="_Toc13931"/>
      <w:bookmarkStart w:id="2293" w:name="_Toc6466_WPSOffice_Level1"/>
      <w:bookmarkStart w:id="2294" w:name="_Toc21414_WPSOffice_Level1"/>
      <w:bookmarkStart w:id="2295" w:name="_Toc9601_WPSOffice_Level1"/>
      <w:bookmarkStart w:id="2296" w:name="_Toc6027_WPSOffice_Level1"/>
      <w:bookmarkStart w:id="2297" w:name="_Toc22897"/>
      <w:r>
        <w:rPr>
          <w:rFonts w:hint="eastAsia"/>
          <w:sz w:val="44"/>
          <w:szCs w:val="44"/>
        </w:rPr>
        <w:t>校车标牌核发</w:t>
      </w:r>
      <w:bookmarkEnd w:id="2291"/>
      <w:bookmarkEnd w:id="2292"/>
      <w:bookmarkEnd w:id="2293"/>
      <w:bookmarkEnd w:id="2294"/>
      <w:bookmarkEnd w:id="2295"/>
      <w:bookmarkEnd w:id="2296"/>
      <w:bookmarkEnd w:id="2297"/>
    </w:p>
    <w:p>
      <w:pPr>
        <w:spacing w:line="500" w:lineRule="exact"/>
        <w:ind w:firstLine="643" w:firstLineChars="200"/>
        <w:rPr>
          <w:rFonts w:ascii="仿宋" w:hAnsi="仿宋" w:eastAsia="仿宋"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一、校车标牌核发对象及条件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有办理校车标牌需求的办学机构（幼儿园，中、小学校）。</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校车行驶证复印件；</w:t>
      </w:r>
    </w:p>
    <w:p>
      <w:pPr>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校车驾驶人驾驶证复印件；</w:t>
      </w:r>
    </w:p>
    <w:p>
      <w:pPr>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车所有人的身份证复印件或者组织机构代码证复印件；</w:t>
      </w:r>
    </w:p>
    <w:p>
      <w:pPr>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办理校车标牌业务的代理人身份证复印件；</w:t>
      </w:r>
    </w:p>
    <w:p>
      <w:pPr>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校车使用许可申请表原件；</w:t>
      </w:r>
    </w:p>
    <w:p>
      <w:pPr>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校车使用许可原件；</w:t>
      </w:r>
    </w:p>
    <w:p>
      <w:pPr>
        <w:ind w:firstLine="640" w:firstLineChars="200"/>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校车标牌申请表（车管所综合科提供）；</w:t>
      </w:r>
    </w:p>
    <w:p>
      <w:pPr>
        <w:ind w:firstLine="640" w:firstLineChars="200"/>
        <w:rPr>
          <w:rFonts w:ascii="仿宋" w:hAnsi="仿宋" w:eastAsia="仿宋" w:cs="仿宋"/>
          <w:b/>
          <w:sz w:val="32"/>
          <w:szCs w:val="32"/>
        </w:rPr>
      </w:pPr>
      <w:r>
        <w:rPr>
          <w:rFonts w:ascii="仿宋" w:hAnsi="仿宋" w:eastAsia="仿宋"/>
          <w:sz w:val="32"/>
          <w:szCs w:val="32"/>
        </w:rPr>
        <w:t>8.</w:t>
      </w:r>
      <w:r>
        <w:rPr>
          <w:rFonts w:hint="eastAsia" w:ascii="仿宋" w:hAnsi="仿宋" w:eastAsia="仿宋"/>
          <w:sz w:val="32"/>
          <w:szCs w:val="32"/>
        </w:rPr>
        <w:t>校车查验记录表（车管所车管大队在校车查验合格后提供）。</w:t>
      </w:r>
      <w:r>
        <w:rPr>
          <w:rFonts w:hint="eastAsia" w:ascii="仿宋" w:hAnsi="仿宋" w:eastAsia="仿宋" w:cs="仿宋"/>
          <w:b/>
          <w:sz w:val="32"/>
          <w:szCs w:val="32"/>
        </w:rPr>
        <w:t xml:space="preserve"> </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79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590"/>
        <w:gridCol w:w="884"/>
        <w:gridCol w:w="585"/>
        <w:gridCol w:w="1184"/>
        <w:gridCol w:w="582"/>
        <w:gridCol w:w="1187"/>
        <w:gridCol w:w="738"/>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4" w:hRule="atLeast"/>
        </w:trPr>
        <w:tc>
          <w:tcPr>
            <w:tcW w:w="884" w:type="dxa"/>
            <w:vAlign w:val="center"/>
          </w:tcPr>
          <w:p>
            <w:pPr>
              <w:jc w:val="center"/>
              <w:rPr>
                <w:rFonts w:ascii="楷体" w:hAnsi="楷体" w:eastAsia="楷体" w:cs="楷体"/>
                <w:b/>
                <w:sz w:val="28"/>
                <w:szCs w:val="28"/>
              </w:rPr>
            </w:pPr>
            <w:r>
              <w:rPr>
                <w:rFonts w:hint="eastAsia" w:ascii="仿宋" w:hAnsi="仿宋" w:eastAsia="仿宋" w:cs="仿宋"/>
                <w:sz w:val="28"/>
                <w:szCs w:val="28"/>
              </w:rPr>
              <w:t>准备材料</w:t>
            </w:r>
          </w:p>
        </w:tc>
        <w:tc>
          <w:tcPr>
            <w:tcW w:w="59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0400" behindDoc="0" locked="0" layoutInCell="1" allowOverlap="1">
                      <wp:simplePos x="0" y="0"/>
                      <wp:positionH relativeFrom="column">
                        <wp:posOffset>-45720</wp:posOffset>
                      </wp:positionH>
                      <wp:positionV relativeFrom="paragraph">
                        <wp:posOffset>62230</wp:posOffset>
                      </wp:positionV>
                      <wp:extent cx="374015" cy="635"/>
                      <wp:effectExtent l="0" t="50800" r="6985" b="62865"/>
                      <wp:wrapNone/>
                      <wp:docPr id="1989"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3.6pt;margin-top:4.9pt;height:0.05pt;width:29.45pt;z-index:252390400;mso-width-relative:page;mso-height-relative:page;" filled="f" stroked="t" coordsize="21600,21600" o:gfxdata="UEsDBAoAAAAAAIdO4kAAAAAAAAAAAAAAAAAEAAAAZHJzL1BLAwQUAAAACACHTuJAPJrXe9YAAAAF&#10;AQAADwAAAGRycy9kb3ducmV2LnhtbE2PT0vDQBTE74LfYXmCF2k3CbS1MZsehIoIKo2FXrfZ101w&#10;923Ibv/op/d50uMww8xvqtXFO3HCMfaBFOTTDARSG0xPVsH2Yz25BxGTJqNdIFTwhRFW9fVVpUsT&#10;zrTBU5Os4BKKpVbQpTSUUsa2Q6/jNAxI7B3C6HViOVppRn3mcu9kkWVz6XVPvNDpAR87bD+bo1fw&#10;cnh/ep7btJnZ4lXevX2vY7NzSt3e5NkDiISX9BeGX3xGh5qZ9uFIJgqnYLIoOKlgyQfYnuULEHuW&#10;S5B1Jf/T1z9QSwMEFAAAAAgAh07iQG0NTAPuAQAAtAMAAA4AAABkcnMvZTJvRG9jLnhtbK1TyY4T&#10;MRC9I/EPlu+kOxlma6UzhwnDBUEklnvFS7clb7I96eQn+AEkbnDiyJ2/YfgMyu4mDMsJ0YdS2fX6&#10;ud5zeXm1N5rsRIjK2ZbOZzUlwjLHle1a+vrVzaMLSmICy0E7K1p6EJFerR4+WA6+EQvXO81FIEhi&#10;YzP4lvYp+aaqIuuFgThzXlgsShcMJFyGruIBBmQ3ulrU9Vk1uMB9cEzEiLvrsUhXhV9KwdILKaNI&#10;RLcUe0slhhK3OVarJTRdAN8rNrUB/9CFAWXx0CPVGhKQ26D+oDKKBRedTDPmTOWkVEwUDahmXv+m&#10;5mUPXhQtaE70R5vi/6Nlz3ebQBTHu7u8uKTEgsFbunv3+evbD9++vMd49+kjWWSfBh8bhF/bTZhW&#10;0W9CFr2XwRCplX+DNMUGFEb2xeXD0WWxT4Th5sn543p+SgnD0tnJaaauRo7M5UNMT4UzJCct1cpm&#10;B6CB3bOYRugPSN7Wlgx46OK8xttlgBMkNSRMjUdN0Xbl5+i04jdK6/xLDN32WgeygzwT5Zt6+AWW&#10;T1lD7EdcKWUYNL0A/sRykg4erbI41jT3YASnRAt8BTkryARK/0RCCG74OxT1a5u5RRnZSWk2fLQ4&#10;Z1vHD3hVtz6orkdn5qXpXMHRKBZOY5xn7/4a8/uPbf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JrXe9YAAAAFAQAADwAAAAAAAAABACAAAAAiAAAAZHJzL2Rvd25yZXYueG1sUEsBAhQAFAAAAAgA&#10;h07iQG0NTAPuAQAAtAMAAA4AAAAAAAAAAQAgAAAAJQEAAGRycy9lMm9Eb2MueG1sUEsFBgAAAAAG&#10;AAYAWQEAAIUFAAAAAA==&#10;">
                      <v:fill on="f" focussize="0,0"/>
                      <v:stroke weight="1pt" color="#000000" joinstyle="round" endarrow="open"/>
                      <v:imagedata o:title=""/>
                      <o:lock v:ext="edit" aspectratio="f"/>
                    </v:line>
                  </w:pict>
                </mc:Fallback>
              </mc:AlternateContent>
            </w:r>
          </w:p>
        </w:tc>
        <w:tc>
          <w:tcPr>
            <w:tcW w:w="884" w:type="dxa"/>
          </w:tcPr>
          <w:p>
            <w:pPr>
              <w:jc w:val="center"/>
              <w:rPr>
                <w:rFonts w:ascii="仿宋" w:hAnsi="仿宋" w:eastAsia="仿宋" w:cs="仿宋"/>
                <w:sz w:val="28"/>
                <w:szCs w:val="28"/>
              </w:rPr>
            </w:pPr>
          </w:p>
          <w:p>
            <w:pPr>
              <w:jc w:val="center"/>
              <w:rPr>
                <w:rFonts w:ascii="楷体" w:hAnsi="楷体" w:eastAsia="楷体" w:cs="楷体"/>
                <w:b/>
                <w:sz w:val="28"/>
                <w:szCs w:val="28"/>
              </w:rPr>
            </w:pPr>
            <w:r>
              <w:rPr>
                <w:rFonts w:hint="eastAsia" w:ascii="仿宋" w:hAnsi="仿宋" w:eastAsia="仿宋" w:cs="仿宋"/>
                <w:sz w:val="28"/>
                <w:szCs w:val="28"/>
              </w:rPr>
              <w:t>申请办理</w:t>
            </w:r>
          </w:p>
        </w:tc>
        <w:tc>
          <w:tcPr>
            <w:tcW w:w="585"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1424" behindDoc="0" locked="0" layoutInCell="1" allowOverlap="1">
                      <wp:simplePos x="0" y="0"/>
                      <wp:positionH relativeFrom="column">
                        <wp:posOffset>-63500</wp:posOffset>
                      </wp:positionH>
                      <wp:positionV relativeFrom="paragraph">
                        <wp:posOffset>123825</wp:posOffset>
                      </wp:positionV>
                      <wp:extent cx="374015" cy="635"/>
                      <wp:effectExtent l="0" t="50800" r="6985" b="62865"/>
                      <wp:wrapNone/>
                      <wp:docPr id="1990"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5pt;margin-top:9.75pt;height:0.05pt;width:29.45pt;z-index:252391424;mso-width-relative:page;mso-height-relative:page;" filled="f" stroked="t" coordsize="21600,21600" o:gfxdata="UEsDBAoAAAAAAIdO4kAAAAAAAAAAAAAAAAAEAAAAZHJzL1BLAwQUAAAACACHTuJAKtk8StgAAAAI&#10;AQAADwAAAGRycy9kb3ducmV2LnhtbE2PT0vDQBTE74LfYXmCF2k3KTa0MZsehIoIWhoFr9vs6ya4&#10;+zZkt3/00/t60uMww8xvqtXZO3HEMfaBFOTTDARSG0xPVsHH+3qyABGTJqNdIFTwjRFW9fVVpUsT&#10;TrTFY5Os4BKKpVbQpTSUUsa2Q6/jNAxI7O3D6HViOVppRn3icu/kLMsK6XVPvNDpAR87bL+ag1fw&#10;st88PRc2bed29irv3n7Wsfl0St3e5NkDiITn9BeGCz6jQ81Mu3AgE4VTMMkz/pLYWM5BcOB+sQSx&#10;u+gCZF3J/wfqX1BLAwQUAAAACACHTuJAFkdmOe8BAAC0AwAADgAAAGRycy9lMm9Eb2MueG1srVNL&#10;jhMxEN0jcQfLe9KdDDPDtNKZxYRhgyASn33Fn25L/sn2pJNLcAEkdrBiOXtuw3AMyu4mDJ8Vohel&#10;suv1c73n8vJybzTZiRCVsy2dz2pKhGWOK9u19M3r60dPKIkJLAftrGjpQUR6uXr4YDn4Rixc7zQX&#10;gSCJjc3gW9qn5JuqiqwXBuLMeWGxKF0wkHAZuooHGJDd6GpR12fV4AL3wTERI+6uxyJdFX4pBUsv&#10;pYwiEd1S7C2VGErc5litltB0AXyv2NQG/EMXBpTFQ49Ua0hAboL6g8ooFlx0Ms2YM5WTUjFRNKCa&#10;ef2bmlc9eFG0oDnRH22K/4+WvdhtAlEc7+7iAg2yYPCW7t7ffn338duXDxjvPn8i8+zT4GOD8Cu7&#10;CdMq+k3IovcyGCK18m+RptiAwsi+uHw4uiz2iTDcPDl/XM9PKWFYOjs5zdTVyJG5fIjpmXCG5KSl&#10;WtnsADSwex7TCP0BydvakgEPXZzX2DwDnCCpIWFqPGqKtis/R6cVv1Za519i6LZXOpAd5Jko39TD&#10;L7B8yhpiP+JKKcOg6QXwp5aTdPBolcWxprkHIzglWuAryFlBJlD6JxJCcMPfoahf28wtyshOSrPh&#10;o8U52zp+wKu68UF1PTpT7qTKFRyNYuE0xnn27q8xv//Y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tk8StgAAAAIAQAADwAAAAAAAAABACAAAAAiAAAAZHJzL2Rvd25yZXYueG1sUEsBAhQAFAAA&#10;AAgAh07iQBZHZjnvAQAAtAMAAA4AAAAAAAAAAQAgAAAAJwEAAGRycy9lMm9Eb2MueG1sUEsFBgAA&#10;AAAGAAYAWQEAAIgFAAAAAA==&#10;">
                      <v:fill on="f" focussize="0,0"/>
                      <v:stroke weight="1pt" color="#000000" joinstyle="round" endarrow="open"/>
                      <v:imagedata o:title=""/>
                      <o:lock v:ext="edit" aspectratio="f"/>
                    </v:line>
                  </w:pict>
                </mc:Fallback>
              </mc:AlternateContent>
            </w:r>
          </w:p>
        </w:tc>
        <w:tc>
          <w:tcPr>
            <w:tcW w:w="1184" w:type="dxa"/>
            <w:vAlign w:val="center"/>
          </w:tcPr>
          <w:p>
            <w:pPr>
              <w:spacing w:beforeLines="50" w:line="280" w:lineRule="exact"/>
              <w:jc w:val="center"/>
              <w:rPr>
                <w:rFonts w:ascii="楷体" w:hAnsi="楷体" w:eastAsia="楷体" w:cs="楷体"/>
                <w:b/>
                <w:sz w:val="28"/>
                <w:szCs w:val="28"/>
              </w:rPr>
            </w:pPr>
            <w:r>
              <w:rPr>
                <w:rFonts w:hint="eastAsia" w:ascii="仿宋" w:hAnsi="仿宋" w:eastAsia="仿宋" w:cs="仿宋"/>
                <w:sz w:val="28"/>
                <w:szCs w:val="28"/>
              </w:rPr>
              <w:t>抚顺市公安局交通管理局车辆管理所综合科和三县车管所受理</w:t>
            </w:r>
          </w:p>
        </w:tc>
        <w:tc>
          <w:tcPr>
            <w:tcW w:w="582"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2448" behindDoc="0" locked="0" layoutInCell="1" allowOverlap="1">
                      <wp:simplePos x="0" y="0"/>
                      <wp:positionH relativeFrom="column">
                        <wp:posOffset>-58420</wp:posOffset>
                      </wp:positionH>
                      <wp:positionV relativeFrom="paragraph">
                        <wp:posOffset>173990</wp:posOffset>
                      </wp:positionV>
                      <wp:extent cx="374015" cy="8890"/>
                      <wp:effectExtent l="0" t="43815" r="6985" b="61595"/>
                      <wp:wrapNone/>
                      <wp:docPr id="1991"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4.6pt;margin-top:13.7pt;height:0.7pt;width:29.45pt;z-index:252392448;mso-width-relative:page;mso-height-relative:page;" filled="f" stroked="t" coordsize="21600,21600" o:gfxdata="UEsDBAoAAAAAAIdO4kAAAAAAAAAAAAAAAAAEAAAAZHJzL1BLAwQUAAAACACHTuJATdsX1dUAAAAH&#10;AQAADwAAAGRycy9kb3ducmV2LnhtbE2OwU7DMBBE70j9B2srcWudRhVJQ5wekECi6oWUA0c3Xpyo&#10;8TqKnbTw9SwnOI5m9OaV+5vrxYxj6Dwp2KwTEEiNNx1ZBe+n51UOIkRNRveeUMEXBthXi7tSF8Zf&#10;6Q3nOlrBEAqFVtDGOBRShqZFp8PaD0jcffrR6chxtNKM+spw18s0SR6k0x3xQ6sHfGqxudSTU3Cc&#10;5o/Xl1aitPFQ20OGl+M3KnW/3CSPICLe4t8YfvVZHSp2OvuJTBC9gtUu5aWCNNuC4H67y0CcOec5&#10;yKqU//2rH1BLAwQUAAAACACHTuJAd/GjSekBAACrAwAADgAAAGRycy9lMm9Eb2MueG1srVNLjhMx&#10;EN0jcQfLe9KdDDBJK51ZTBg2CEYCDlCx3d2W/FPZk04uwQWQ2MGKJXtuw3AMyk7IDJ8VIotK2fV9&#10;z6+XFztr2FZh1N61fDqpOVNOeKld3/K3b64ezTmLCZwE451q+V5FfrF6+GA5hkbN/OCNVMioiYvN&#10;GFo+pBSaqopiUBbixAflKNh5tJDoiH0lEUbqbk01q+un1ehRBvRCxUi360OQr0r/rlMiveq6qBIz&#10;LafdUrFY7CbbarWEpkcIgxbHNeAftrCgHQ09tVpDAnaD+o9WVgv00XdpIrytfNdpoQoGQjOtf0Pz&#10;eoCgChYiJ4YTTfH/tRUvt9fItKS3WyymnDmw9Eq37798e/fx+9cPZG8/f2JnmacxxIbSL901Hk8x&#10;XGMGvevQ5n+Cw3aF2/2JW7VLTNDl2fnjevqEM0Gh+XxRmK/uSgPG9Fx5y7LTcqNdBg4NbF/EROMo&#10;9WdKvjaOjbTy7LymRxVAwukMJHJtICjR9aU4eqPllTYml0TsN5cG2RayFMovo6LGv6TlKWuIwyGv&#10;hA4iGRTIZ06ytA/EkCM187yDVZIzo0j82aOG0CTQ5i4TEP3491SabVyuUEWpR6SZ5wOz2dt4uacX&#10;ugmo+4GYmZalc4QUUdY/qjdL7v6Z/Pvf2O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dsX1dUA&#10;AAAHAQAADwAAAAAAAAABACAAAAAiAAAAZHJzL2Rvd25yZXYueG1sUEsBAhQAFAAAAAgAh07iQHfx&#10;o0npAQAAqwMAAA4AAAAAAAAAAQAgAAAAJAEAAGRycy9lMm9Eb2MueG1sUEsFBgAAAAAGAAYAWQEA&#10;AH8FAAAAAA==&#10;">
                      <v:fill on="f" focussize="0,0"/>
                      <v:stroke weight="1pt" color="#000000" joinstyle="round" endarrow="open"/>
                      <v:imagedata o:title=""/>
                      <o:lock v:ext="edit" aspectratio="f"/>
                    </v:line>
                  </w:pict>
                </mc:Fallback>
              </mc:AlternateContent>
            </w:r>
          </w:p>
        </w:tc>
        <w:tc>
          <w:tcPr>
            <w:tcW w:w="1187" w:type="dxa"/>
          </w:tcPr>
          <w:p>
            <w:pPr>
              <w:spacing w:beforeLines="100" w:line="280" w:lineRule="exact"/>
              <w:jc w:val="center"/>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89376" behindDoc="0" locked="0" layoutInCell="1" allowOverlap="1">
                      <wp:simplePos x="0" y="0"/>
                      <wp:positionH relativeFrom="column">
                        <wp:posOffset>668020</wp:posOffset>
                      </wp:positionH>
                      <wp:positionV relativeFrom="paragraph">
                        <wp:posOffset>887730</wp:posOffset>
                      </wp:positionV>
                      <wp:extent cx="397510" cy="0"/>
                      <wp:effectExtent l="0" t="50800" r="2540" b="63500"/>
                      <wp:wrapNone/>
                      <wp:docPr id="1988"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52.6pt;margin-top:69.9pt;height:0pt;width:31.3pt;z-index:252389376;mso-width-relative:page;mso-height-relative:page;" filled="f" stroked="t" coordsize="21600,21600" o:gfxdata="UEsDBAoAAAAAAIdO4kAAAAAAAAAAAAAAAAAEAAAAZHJzL1BLAwQUAAAACACHTuJAMaPCttQAAAAL&#10;AQAADwAAAGRycy9kb3ducmV2LnhtbE1PQU7DMBC8I/EHa5G4UbtFtBDi9IAEElUvBA4c3Xixo8br&#10;KHbSwuvZSkj0NrMzmp0p18fQiQmH1EbSMJ8pEEhNtC05DR/vzzf3IFI2ZE0XCTV8Y4J1dXlRmsLG&#10;A73hVGcnOIRSYTT4nPtCytR4DCbNYo/E2lccgslMByftYA4cHjq5UGopg2mJP3jT45PHZl+PQcN2&#10;nD5fX7xE6fKmdpsV7rc/qPX11Vw9gsh4zP9mONXn6lBxp10cySbRMVd3C7YyuH3gDSfHcsVg93eR&#10;VSnPN1S/UEsDBBQAAAAIAIdO4kB+Hn+r5gEAAKgDAAAOAAAAZHJzL2Uyb0RvYy54bWytU81uEzEQ&#10;viPxDpbvZDfhp+0qmx4aygVBJOgDTGzvriX/aexmk5fgBZC4wYkjd96G8hiMnTRtgRMiB2fsGX+e&#10;75tv5+dba9hGYdTetXw6qTlTTnipXd/yq/eXT045iwmcBOOdavlORX6+ePxoPoZGzfzgjVTICMTF&#10;ZgwtH1IKTVVFMSgLceKDcpTsPFpItMW+kggjoVtTzer6RTV6lAG9UDHS6XKf5IuC33VKpLddF1Vi&#10;puXUWyorlnWd12oxh6ZHCIMWhzbgH7qwoB09eoRaQgJ2jfoPKKsF+ui7NBHeVr7rtFCFA7GZ1r+x&#10;eTdAUIULiRPDUab4/2DFm80KmZY0u7NTmpUDS1O6+fjtx4fPP79/ovXm6xf2LOs0hthQ+YVb4WEX&#10;wwoz6W2HNv8THbYt2u6O2qptYoIOn56dPJ/SBMRtqrq7FzCmV8pbloOWG+0ya2hg8zomeotKb0vy&#10;sXFspH5nJ3XGA3JNZyBRaAPxiK4vl6M3Wl5qY/KViP36wiDbQPZB+WVKBPygLL+yhDjs60pq75BB&#10;gXzpJEu7QPI4sjLPPVglOTOKnJ8jAoQmgTZ3lYDox7+X0tvG5Ruq2PTANIu8lzVHay93NJ7rgLof&#10;SJlpaTpnyA6l/YN1s9/u7ym+/4Et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o8K21AAAAAsB&#10;AAAPAAAAAAAAAAEAIAAAACIAAABkcnMvZG93bnJldi54bWxQSwECFAAUAAAACACHTuJAfh5/q+YB&#10;AACoAwAADgAAAAAAAAABACAAAAAjAQAAZHJzL2Uyb0RvYy54bWxQSwUGAAAAAAYABgBZAQAAewUA&#10;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抚顺市公安局交通管理局车辆管理所综合科审核</w:t>
            </w:r>
          </w:p>
        </w:tc>
        <w:tc>
          <w:tcPr>
            <w:tcW w:w="738" w:type="dxa"/>
            <w:tcBorders>
              <w:top w:val="nil"/>
              <w:bottom w:val="nil"/>
            </w:tcBorders>
            <w:vAlign w:val="center"/>
          </w:tcPr>
          <w:p>
            <w:pPr>
              <w:widowControl/>
              <w:spacing w:line="560" w:lineRule="exact"/>
              <w:rPr>
                <w:rFonts w:ascii="楷体" w:hAnsi="楷体" w:eastAsia="楷体" w:cs="楷体"/>
                <w:b/>
                <w:sz w:val="28"/>
                <w:szCs w:val="28"/>
              </w:rPr>
            </w:pPr>
          </w:p>
        </w:tc>
        <w:tc>
          <w:tcPr>
            <w:tcW w:w="1162" w:type="dxa"/>
          </w:tcPr>
          <w:p>
            <w:pPr>
              <w:spacing w:beforeLines="150" w:line="280" w:lineRule="exact"/>
              <w:rPr>
                <w:rFonts w:ascii="仿宋" w:hAnsi="仿宋" w:eastAsia="仿宋" w:cs="仿宋"/>
                <w:sz w:val="28"/>
                <w:szCs w:val="28"/>
              </w:rPr>
            </w:pPr>
            <w:r>
              <w:rPr>
                <w:rFonts w:hint="eastAsia" w:ascii="仿宋" w:hAnsi="仿宋" w:eastAsia="仿宋" w:cs="仿宋"/>
                <w:sz w:val="28"/>
                <w:szCs w:val="28"/>
              </w:rPr>
              <w:t>符合条件，当场发放校车标牌</w:t>
            </w:r>
          </w:p>
          <w:p>
            <w:pPr>
              <w:spacing w:line="280" w:lineRule="exact"/>
              <w:rPr>
                <w:rFonts w:ascii="楷体" w:hAnsi="楷体" w:eastAsia="楷体" w:cs="楷体"/>
                <w:b/>
                <w:sz w:val="28"/>
                <w:szCs w:val="28"/>
              </w:rPr>
            </w:pPr>
          </w:p>
        </w:tc>
      </w:tr>
    </w:tbl>
    <w:p>
      <w:pPr>
        <w:spacing w:line="500" w:lineRule="exact"/>
        <w:ind w:firstLine="643" w:firstLineChars="200"/>
        <w:rPr>
          <w:rFonts w:ascii="仿宋" w:hAnsi="仿宋" w:eastAsia="仿宋" w:cs="仿宋"/>
          <w:b/>
          <w:sz w:val="32"/>
          <w:szCs w:val="32"/>
        </w:rPr>
      </w:pPr>
    </w:p>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84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2"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3" w:hRule="atLeast"/>
        </w:trPr>
        <w:tc>
          <w:tcPr>
            <w:tcW w:w="4241"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239" w:type="dxa"/>
            <w:gridSpan w:val="2"/>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024-52601166</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工作人员对所需材料进行审核，审核通过后当场发放校车标牌。</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0" w:firstLineChars="200"/>
        <w:rPr>
          <w:rFonts w:ascii="仿宋" w:hAnsi="仿宋" w:eastAsia="仿宋"/>
          <w:sz w:val="32"/>
          <w:szCs w:val="32"/>
        </w:rPr>
      </w:pPr>
      <w:r>
        <w:rPr>
          <w:rFonts w:hint="eastAsia" w:ascii="仿宋" w:hAnsi="仿宋" w:eastAsia="仿宋" w:cs="仿宋"/>
          <w:bCs/>
          <w:sz w:val="32"/>
          <w:szCs w:val="32"/>
        </w:rPr>
        <w:t>备注：</w:t>
      </w:r>
      <w:r>
        <w:rPr>
          <w:rFonts w:hint="eastAsia" w:ascii="仿宋" w:hAnsi="仿宋" w:eastAsia="仿宋" w:cs="仿宋"/>
          <w:sz w:val="32"/>
          <w:szCs w:val="32"/>
        </w:rPr>
        <w:t xml:space="preserve">校车使用许可到期后需到教育局延期。 </w:t>
      </w:r>
    </w:p>
    <w:p>
      <w:pPr>
        <w:jc w:val="center"/>
        <w:rPr>
          <w:rFonts w:ascii="宋体" w:hAnsi="宋体" w:cs="宋体"/>
          <w:b/>
          <w:sz w:val="48"/>
          <w:szCs w:val="48"/>
        </w:rPr>
      </w:pPr>
    </w:p>
    <w:p>
      <w:pPr>
        <w:jc w:val="center"/>
        <w:rPr>
          <w:rFonts w:ascii="宋体" w:hAnsi="宋体" w:cs="宋体"/>
          <w:b/>
          <w:sz w:val="48"/>
          <w:szCs w:val="48"/>
        </w:rPr>
      </w:pPr>
    </w:p>
    <w:p>
      <w:pPr>
        <w:rPr>
          <w:rFonts w:ascii="宋体" w:hAnsi="宋体" w:cs="宋体"/>
          <w:b/>
          <w:sz w:val="48"/>
          <w:szCs w:val="48"/>
        </w:rPr>
      </w:pPr>
    </w:p>
    <w:p>
      <w:pPr>
        <w:rPr>
          <w:rFonts w:ascii="宋体" w:hAnsi="宋体" w:cs="宋体"/>
          <w:b/>
          <w:sz w:val="48"/>
          <w:szCs w:val="48"/>
        </w:rPr>
      </w:pPr>
    </w:p>
    <w:p>
      <w:pPr>
        <w:rPr>
          <w:rFonts w:ascii="宋体" w:hAnsi="宋体" w:cs="宋体"/>
          <w:b/>
          <w:sz w:val="48"/>
          <w:szCs w:val="48"/>
        </w:rPr>
      </w:pPr>
    </w:p>
    <w:p>
      <w:pPr>
        <w:rPr>
          <w:rFonts w:ascii="宋体" w:hAnsi="宋体" w:cs="宋体"/>
          <w:b/>
          <w:sz w:val="48"/>
          <w:szCs w:val="48"/>
        </w:rPr>
      </w:pPr>
    </w:p>
    <w:p>
      <w:pPr>
        <w:pStyle w:val="2"/>
        <w:spacing w:before="0" w:beforeAutospacing="0" w:after="0" w:afterAutospacing="0"/>
        <w:jc w:val="center"/>
        <w:rPr>
          <w:sz w:val="44"/>
          <w:szCs w:val="44"/>
        </w:rPr>
      </w:pPr>
      <w:bookmarkStart w:id="2298" w:name="_Toc20547_WPSOffice_Level1"/>
      <w:bookmarkStart w:id="2299" w:name="_Toc20171_WPSOffice_Level1"/>
      <w:bookmarkStart w:id="2300" w:name="_Toc20531_WPSOffice_Level1"/>
      <w:bookmarkStart w:id="2301" w:name="_Toc14721_WPSOffice_Level1"/>
      <w:bookmarkStart w:id="2302" w:name="_Toc3922"/>
      <w:bookmarkStart w:id="2303" w:name="_Toc16238_WPSOffice_Level1"/>
    </w:p>
    <w:p>
      <w:pPr>
        <w:pStyle w:val="2"/>
        <w:spacing w:before="0" w:beforeAutospacing="0" w:after="0" w:afterAutospacing="0"/>
        <w:jc w:val="center"/>
        <w:rPr>
          <w:sz w:val="44"/>
          <w:szCs w:val="44"/>
        </w:rPr>
      </w:pPr>
      <w:bookmarkStart w:id="2304" w:name="_Toc28028"/>
      <w:r>
        <w:rPr>
          <w:rFonts w:hint="eastAsia"/>
          <w:sz w:val="44"/>
          <w:szCs w:val="44"/>
        </w:rPr>
        <w:t>校车驾驶资格许可</w:t>
      </w:r>
      <w:bookmarkEnd w:id="2298"/>
      <w:bookmarkEnd w:id="2299"/>
      <w:bookmarkEnd w:id="2300"/>
      <w:bookmarkEnd w:id="2301"/>
      <w:bookmarkEnd w:id="2302"/>
      <w:bookmarkEnd w:id="2303"/>
      <w:bookmarkEnd w:id="2304"/>
    </w:p>
    <w:p>
      <w:pPr>
        <w:jc w:val="center"/>
        <w:rPr>
          <w:rFonts w:ascii="仿宋" w:hAnsi="仿宋" w:eastAsia="仿宋" w:cs="宋体"/>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一、机动车驾驶证校车驾驶资格申请对象及条件</w:t>
      </w:r>
    </w:p>
    <w:p>
      <w:pPr>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校车驾驶人应当依法取得校车驾驶资格。申请条件：</w:t>
      </w:r>
    </w:p>
    <w:p>
      <w:pPr>
        <w:ind w:firstLine="640" w:firstLineChars="200"/>
        <w:rPr>
          <w:rFonts w:ascii="仿宋" w:hAnsi="仿宋" w:eastAsia="仿宋"/>
          <w:sz w:val="32"/>
          <w:szCs w:val="32"/>
        </w:rPr>
      </w:pPr>
      <w:r>
        <w:rPr>
          <w:rFonts w:hint="eastAsia" w:ascii="仿宋" w:hAnsi="仿宋" w:eastAsia="仿宋"/>
          <w:sz w:val="32"/>
          <w:szCs w:val="32"/>
        </w:rPr>
        <w:t>1.取得相应准驾车型驾驶证并具有三年以上驾驶经历，年龄在25周岁以上、不超过60周岁；</w:t>
      </w:r>
    </w:p>
    <w:p>
      <w:pPr>
        <w:ind w:firstLine="640" w:firstLineChars="200"/>
        <w:rPr>
          <w:rFonts w:ascii="仿宋" w:hAnsi="仿宋" w:eastAsia="仿宋"/>
          <w:sz w:val="32"/>
          <w:szCs w:val="32"/>
        </w:rPr>
      </w:pPr>
      <w:r>
        <w:rPr>
          <w:rFonts w:hint="eastAsia" w:ascii="仿宋" w:hAnsi="仿宋" w:eastAsia="仿宋"/>
          <w:sz w:val="32"/>
          <w:szCs w:val="32"/>
        </w:rPr>
        <w:t>2.最近连续三个记分周期内没有被记满12分记录；</w:t>
      </w:r>
    </w:p>
    <w:p>
      <w:pPr>
        <w:ind w:firstLine="640" w:firstLineChars="200"/>
        <w:rPr>
          <w:rFonts w:ascii="仿宋" w:hAnsi="仿宋" w:eastAsia="仿宋"/>
          <w:sz w:val="32"/>
          <w:szCs w:val="32"/>
        </w:rPr>
      </w:pPr>
      <w:r>
        <w:rPr>
          <w:rFonts w:hint="eastAsia" w:ascii="仿宋" w:hAnsi="仿宋" w:eastAsia="仿宋"/>
          <w:sz w:val="32"/>
          <w:szCs w:val="32"/>
        </w:rPr>
        <w:t>3.无致人死亡或者重伤的交通事故责任记录；</w:t>
      </w:r>
    </w:p>
    <w:p>
      <w:pPr>
        <w:ind w:firstLine="640" w:firstLineChars="200"/>
        <w:rPr>
          <w:rFonts w:ascii="仿宋" w:hAnsi="仿宋" w:eastAsia="仿宋"/>
          <w:sz w:val="32"/>
          <w:szCs w:val="32"/>
        </w:rPr>
      </w:pPr>
      <w:r>
        <w:rPr>
          <w:rFonts w:hint="eastAsia" w:ascii="仿宋" w:hAnsi="仿宋" w:eastAsia="仿宋"/>
          <w:sz w:val="32"/>
          <w:szCs w:val="32"/>
        </w:rPr>
        <w:t>4.无酒后驾驶或者醉酒驾驶机动车记录，最近一年内无驾驶客运车辆超员、超速等严重交通违法行为记录；</w:t>
      </w:r>
    </w:p>
    <w:p>
      <w:pPr>
        <w:ind w:firstLine="640" w:firstLineChars="200"/>
        <w:rPr>
          <w:rFonts w:ascii="仿宋" w:hAnsi="仿宋" w:eastAsia="仿宋"/>
          <w:sz w:val="32"/>
          <w:szCs w:val="32"/>
        </w:rPr>
      </w:pPr>
      <w:r>
        <w:rPr>
          <w:rFonts w:hint="eastAsia" w:ascii="仿宋" w:hAnsi="仿宋" w:eastAsia="仿宋"/>
          <w:sz w:val="32"/>
          <w:szCs w:val="32"/>
        </w:rPr>
        <w:t>5.无犯罪记录；</w:t>
      </w:r>
    </w:p>
    <w:p>
      <w:pPr>
        <w:ind w:firstLine="640" w:firstLineChars="200"/>
        <w:rPr>
          <w:rFonts w:ascii="仿宋" w:hAnsi="仿宋" w:eastAsia="仿宋"/>
          <w:sz w:val="32"/>
          <w:szCs w:val="32"/>
        </w:rPr>
      </w:pPr>
      <w:r>
        <w:rPr>
          <w:rFonts w:hint="eastAsia" w:ascii="仿宋" w:hAnsi="仿宋" w:eastAsia="仿宋"/>
          <w:sz w:val="32"/>
          <w:szCs w:val="32"/>
        </w:rPr>
        <w:t>6.身心健康，无传染性疾病，无癫痫病、精神病等可能危及行车安全的疾病病史，无酗酒、吸毒行为记录。</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1.申请人的身份证明原件；</w:t>
      </w:r>
    </w:p>
    <w:p>
      <w:pPr>
        <w:ind w:firstLine="640" w:firstLineChars="200"/>
        <w:rPr>
          <w:rFonts w:ascii="仿宋" w:hAnsi="仿宋" w:eastAsia="仿宋"/>
          <w:sz w:val="32"/>
          <w:szCs w:val="32"/>
        </w:rPr>
      </w:pPr>
      <w:r>
        <w:rPr>
          <w:rFonts w:hint="eastAsia" w:ascii="仿宋" w:hAnsi="仿宋" w:eastAsia="仿宋"/>
          <w:sz w:val="32"/>
          <w:szCs w:val="32"/>
        </w:rPr>
        <w:t>2.机动车驾驶证原件；</w:t>
      </w:r>
    </w:p>
    <w:p>
      <w:pPr>
        <w:ind w:firstLine="640" w:firstLineChars="200"/>
        <w:rPr>
          <w:rFonts w:ascii="仿宋" w:hAnsi="仿宋" w:eastAsia="仿宋"/>
          <w:sz w:val="32"/>
          <w:szCs w:val="32"/>
        </w:rPr>
      </w:pPr>
      <w:r>
        <w:rPr>
          <w:rFonts w:hint="eastAsia" w:ascii="仿宋" w:hAnsi="仿宋" w:eastAsia="仿宋"/>
          <w:sz w:val="32"/>
          <w:szCs w:val="32"/>
        </w:rPr>
        <w:t>3.申请人本人近期免冠、白色背景的1寸彩色正面相片二张；</w:t>
      </w:r>
    </w:p>
    <w:p>
      <w:pPr>
        <w:ind w:firstLine="640" w:firstLineChars="200"/>
        <w:rPr>
          <w:rFonts w:ascii="仿宋" w:hAnsi="仿宋" w:eastAsia="仿宋"/>
          <w:sz w:val="32"/>
          <w:szCs w:val="32"/>
        </w:rPr>
      </w:pPr>
      <w:r>
        <w:rPr>
          <w:rFonts w:hint="eastAsia" w:ascii="仿宋" w:hAnsi="仿宋" w:eastAsia="仿宋"/>
          <w:sz w:val="32"/>
          <w:szCs w:val="32"/>
        </w:rPr>
        <w:t>4.县级或部队团级以上医疗机构出县的有关《身体条件证明》；</w:t>
      </w:r>
    </w:p>
    <w:p>
      <w:pPr>
        <w:ind w:firstLine="640" w:firstLineChars="200"/>
        <w:rPr>
          <w:rFonts w:ascii="仿宋" w:hAnsi="仿宋" w:eastAsia="仿宋"/>
          <w:sz w:val="32"/>
          <w:szCs w:val="32"/>
        </w:rPr>
      </w:pPr>
      <w:r>
        <w:rPr>
          <w:rFonts w:hint="eastAsia" w:ascii="仿宋" w:hAnsi="仿宋" w:eastAsia="仿宋"/>
          <w:sz w:val="32"/>
          <w:szCs w:val="32"/>
        </w:rPr>
        <w:t>5.工本费10元。</w:t>
      </w:r>
    </w:p>
    <w:p>
      <w:pPr>
        <w:ind w:firstLine="640" w:firstLineChars="200"/>
        <w:rPr>
          <w:rFonts w:ascii="仿宋" w:hAnsi="仿宋" w:eastAsia="仿宋"/>
          <w:sz w:val="32"/>
          <w:szCs w:val="32"/>
        </w:rPr>
      </w:pPr>
    </w:p>
    <w:p>
      <w:pPr>
        <w:spacing w:afterLines="100"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206080" behindDoc="0" locked="0" layoutInCell="1" allowOverlap="1">
                <wp:simplePos x="0" y="0"/>
                <wp:positionH relativeFrom="column">
                  <wp:posOffset>1116965</wp:posOffset>
                </wp:positionH>
                <wp:positionV relativeFrom="paragraph">
                  <wp:posOffset>74930</wp:posOffset>
                </wp:positionV>
                <wp:extent cx="2190750" cy="482600"/>
                <wp:effectExtent l="5080" t="4445" r="13970" b="8255"/>
                <wp:wrapNone/>
                <wp:docPr id="1811" name="矩形 2116"/>
                <wp:cNvGraphicFramePr/>
                <a:graphic xmlns:a="http://schemas.openxmlformats.org/drawingml/2006/main">
                  <a:graphicData uri="http://schemas.microsoft.com/office/word/2010/wordprocessingShape">
                    <wps:wsp>
                      <wps:cNvSpPr/>
                      <wps:spPr>
                        <a:xfrm>
                          <a:off x="0" y="0"/>
                          <a:ext cx="219075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4"/>
                                <w:szCs w:val="24"/>
                              </w:rPr>
                              <w:t>持办事要件到车管所后勤服务楼一楼驾驶证业务办理室</w:t>
                            </w:r>
                            <w:r>
                              <w:rPr>
                                <w:rFonts w:hint="eastAsia"/>
                              </w:rPr>
                              <w:t>办理</w:t>
                            </w:r>
                          </w:p>
                          <w:p/>
                        </w:txbxContent>
                      </wps:txbx>
                      <wps:bodyPr upright="1"/>
                    </wps:wsp>
                  </a:graphicData>
                </a:graphic>
              </wp:anchor>
            </w:drawing>
          </mc:Choice>
          <mc:Fallback>
            <w:pict>
              <v:rect id="矩形 2116" o:spid="_x0000_s1026" o:spt="1" style="position:absolute;left:0pt;margin-left:87.95pt;margin-top:5.9pt;height:38pt;width:172.5pt;z-index:252206080;mso-width-relative:page;mso-height-relative:page;" fillcolor="#FFFFFF" filled="t" stroked="t" coordsize="21600,21600" o:gfxdata="UEsDBAoAAAAAAIdO4kAAAAAAAAAAAAAAAAAEAAAAZHJzL1BLAwQUAAAACACHTuJACzE4RNYAAAAJ&#10;AQAADwAAAGRycy9kb3ducmV2LnhtbE2PMU/DMBCFdyT+g3VIbNROUGka4nQAFYmxTRe2S3wkgdiO&#10;YqcN/HqOCbZ7d0/vvlfsFjuIM02h905DslIgyDXe9K7VcKr2dxmIENEZHLwjDV8UYFdeXxWYG39x&#10;BzofYys4xIUcNXQxjrmUoenIYlj5kRzf3v1kMbKcWmkmvHC4HWSq1IO02Dv+0OFITx01n8fZaqj7&#10;9ITfh+pF2e3+Pr4u1cf89qz17U2iHkFEWuKfGX7xGR1KZqr97EwQA+vNestWHhKuwIZ1qnhRa8g2&#10;GciykP8blD9QSwMEFAAAAAgAh07iQDCocMvvAQAA4QMAAA4AAABkcnMvZTJvRG9jLnhtbK1TS27b&#10;MBDdF8gdCO5jfVC7jmA5izrOpmgDJD3AmKQkAvyBZCz5NAW66yF6nKLX6JB2naTtoiiqBTUkh4/v&#10;vRmurietyF74IK1paTUrKRGGWS5N39KPD9vLJSUhguGgrBEtPYhAr9cXr1aja0RtB6u48ARBTGhG&#10;19IhRtcURWCD0BBm1gmDm531GiJOfV9wDyOia1XUZbkoRuu585aJEHB1c9yk64zfdYLFD10XRCSq&#10;pcgt5tHncZfGYr2CpvfgBslONOAfWGiQBi89Q20gAnn08jcoLZm3wXZxxqwubNdJJrIGVFOVv6i5&#10;H8CJrAXNCe5sU/h/sOz9/s4TybF2y6qixIDGKn3/9OXb18+krqpFcmh0ocHEe3fnT7OAYZI7dV6n&#10;PwohU3b1cHZVTJEwXKyrq/LNHM1nuPd6WS/KbHvxdNr5EG+F1SQFLfVYtWwm7N+FiDdi6s+UdFmw&#10;SvKtVCpPfL97qzzZA1Z4m79EGY+8SFOGjC29mtdz5AHYaJ2CiKF2KD2YPt/34kR4Dlzm70/AidgG&#10;wnAkkBFSGjRaRpHsgmYQwG8MJ/Hg0FuD74AmMlpwSpTAZ5OinBlBqr/JRHXKoMhUmGMpUhSn3YQw&#10;KdxZfsC6Pjov+wEtrTL1tIN9lN059Xxq1OfzDPr0Mt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sxOETWAAAACQEAAA8AAAAAAAAAAQAgAAAAIgAAAGRycy9kb3ducmV2LnhtbFBLAQIUABQAAAAI&#10;AIdO4kAwqHDL7wEAAOEDAAAOAAAAAAAAAAEAIAAAACUBAABkcnMvZTJvRG9jLnhtbFBLBQYAAAAA&#10;BgAGAFkBAACGBQAAAAA=&#10;">
                <v:fill on="t" focussize="0,0"/>
                <v:stroke color="#000000" joinstyle="miter"/>
                <v:imagedata o:title=""/>
                <o:lock v:ext="edit" aspectratio="f"/>
                <v:textbox>
                  <w:txbxContent>
                    <w:p>
                      <w:pPr>
                        <w:jc w:val="center"/>
                      </w:pPr>
                      <w:r>
                        <w:rPr>
                          <w:rFonts w:hint="eastAsia" w:ascii="仿宋" w:hAnsi="仿宋" w:eastAsia="仿宋" w:cs="仿宋"/>
                          <w:sz w:val="24"/>
                          <w:szCs w:val="24"/>
                        </w:rPr>
                        <w:t>持办事要件到车管所后勤服务楼一楼驾驶证业务办理室</w:t>
                      </w:r>
                      <w:r>
                        <w:rPr>
                          <w:rFonts w:hint="eastAsia"/>
                        </w:rPr>
                        <w:t>办理</w:t>
                      </w:r>
                    </w:p>
                    <w:p/>
                  </w:txbxContent>
                </v:textbox>
              </v:rect>
            </w:pict>
          </mc:Fallback>
        </mc:AlternateContent>
      </w:r>
    </w:p>
    <w:p>
      <w:pPr>
        <w:ind w:firstLine="640" w:firstLineChars="200"/>
        <w:rPr>
          <w:rFonts w:ascii="仿宋" w:hAnsi="仿宋" w:eastAsia="仿宋" w:cs="宋体"/>
          <w:bCs/>
          <w:sz w:val="32"/>
          <w:szCs w:val="32"/>
        </w:rPr>
      </w:pPr>
      <w:r>
        <w:rPr>
          <w:rFonts w:ascii="仿宋" w:hAnsi="仿宋" w:eastAsia="仿宋" w:cs="宋体"/>
          <w:bCs/>
          <w:sz w:val="32"/>
          <w:szCs w:val="32"/>
        </w:rPr>
        <mc:AlternateContent>
          <mc:Choice Requires="wps">
            <w:drawing>
              <wp:anchor distT="0" distB="0" distL="114300" distR="114300" simplePos="0" relativeHeight="252208128" behindDoc="0" locked="0" layoutInCell="1" allowOverlap="1">
                <wp:simplePos x="0" y="0"/>
                <wp:positionH relativeFrom="column">
                  <wp:posOffset>1639570</wp:posOffset>
                </wp:positionH>
                <wp:positionV relativeFrom="paragraph">
                  <wp:posOffset>321945</wp:posOffset>
                </wp:positionV>
                <wp:extent cx="1104265" cy="276225"/>
                <wp:effectExtent l="4445" t="4445" r="15240" b="5080"/>
                <wp:wrapNone/>
                <wp:docPr id="1813" name="矩形 2118"/>
                <wp:cNvGraphicFramePr/>
                <a:graphic xmlns:a="http://schemas.openxmlformats.org/drawingml/2006/main">
                  <a:graphicData uri="http://schemas.microsoft.com/office/word/2010/wordprocessingShape">
                    <wps:wsp>
                      <wps:cNvSpPr/>
                      <wps:spPr>
                        <a:xfrm>
                          <a:off x="0" y="0"/>
                          <a:ext cx="110426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窗口受理</w:t>
                            </w:r>
                          </w:p>
                        </w:txbxContent>
                      </wps:txbx>
                      <wps:bodyPr upright="1"/>
                    </wps:wsp>
                  </a:graphicData>
                </a:graphic>
              </wp:anchor>
            </w:drawing>
          </mc:Choice>
          <mc:Fallback>
            <w:pict>
              <v:rect id="矩形 2118" o:spid="_x0000_s1026" o:spt="1" style="position:absolute;left:0pt;margin-left:129.1pt;margin-top:25.35pt;height:21.75pt;width:86.95pt;z-index:252208128;mso-width-relative:page;mso-height-relative:page;" fillcolor="#FFFFFF" filled="t" stroked="t" coordsize="21600,21600" o:gfxdata="UEsDBAoAAAAAAIdO4kAAAAAAAAAAAAAAAAAEAAAAZHJzL1BLAwQUAAAACACHTuJAwv9rjNgAAAAJ&#10;AQAADwAAAGRycy9kb3ducmV2LnhtbE2PMU/DMBCFdyT+g3VIbNSO20IbcukAKhJjmy5sl+RIArEd&#10;xU4b+PWYCcbT+/Ted9luNr048+g7ZxGShQLBtnJ1ZxuEU7G/24DwgWxNvbOM8MUedvn1VUZp7S72&#10;wOdjaEQssT4lhDaEIZXSVy0b8gs3sI3ZuxsNhXiOjaxHusRy00ut1L001Nm40NLATy1Xn8fJIJSd&#10;PtH3oXhRZrtfhte5+JjenhFvbxL1CCLwHP5g+NWP6pBHp9JNtvaiR9DrjY4owlo9gIjAaqkTECXC&#10;dqVB5pn8/0H+A1BLAwQUAAAACACHTuJAx3IzDOsBAADhAwAADgAAAGRycy9lMm9Eb2MueG1srVPN&#10;bhMxEL4j8Q6W72R/aEJYZdMDIb0gqNTyABPbu2vJf7Ld7OZpkHrrQ/A4iNdg7IS0BQ4I4YM94xl/&#10;M/PNeHU5aUX2wgdpTUurWUmJMMxyafqWfr7dvlpSEiIYDsoa0dKDCPRy/fLFanSNqO1gFReeIIgJ&#10;zehaOsTomqIIbBAawsw6YdDYWa8hour7gnsYEV2roi7LRTFaz523TISAt5ujka4zftcJFj91XRCR&#10;qJZibjHvPu+7tBfrFTS9BzdIdkoD/iELDdJg0DPUBiKQOy9/g9KSeRtsF2fM6sJ2nWQi14DVVOUv&#10;1dwM4ESuBckJ7kxT+H+w7OP+2hPJsXfL6jUlBjR26fuXh29f70ldVcvE0OhCg4437tqftIBiKnfq&#10;vE4nFkKmzOrhzKqYImF4WVXlRb2YU8LQVr9Z1PU8gRaPr50P8UpYTZLQUo9dy2TC/kOIR9efLilY&#10;sEryrVQqK77fvVOe7AE7vM3rhP7MTRkytvTtHGMTBjhonYKIonZYejB9jvfsRXgKXOb1J+CU2AbC&#10;cEwgIyQ3aLSMwmdpEMDfG07iwSG3Bv8BTclowSlRAr9NkrJnBKn+xhO5UwYpTI05tiJJcdpNCJPE&#10;neUH7Oud87IfkNIqp54sOEeZ+9PMp0F9qmfQx5+5/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2uM2AAAAAkBAAAPAAAAAAAAAAEAIAAAACIAAABkcnMvZG93bnJldi54bWxQSwECFAAUAAAACACH&#10;TuJAx3IzDOsBAADhAwAADgAAAAAAAAABACAAAAAnAQAAZHJzL2Uyb0RvYy54bWxQSwUGAAAAAAYA&#10;BgBZAQAAh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窗口受理</w:t>
                      </w:r>
                    </w:p>
                  </w:txbxContent>
                </v:textbox>
              </v:rect>
            </w:pict>
          </mc:Fallback>
        </mc:AlternateContent>
      </w:r>
      <w:r>
        <w:rPr>
          <w:rFonts w:ascii="仿宋" w:hAnsi="仿宋" w:eastAsia="仿宋" w:cs="宋体"/>
          <w:bCs/>
          <w:sz w:val="32"/>
          <w:szCs w:val="32"/>
        </w:rPr>
        <mc:AlternateContent>
          <mc:Choice Requires="wps">
            <w:drawing>
              <wp:anchor distT="0" distB="0" distL="114300" distR="114300" simplePos="0" relativeHeight="252207104" behindDoc="0" locked="0" layoutInCell="1" allowOverlap="1">
                <wp:simplePos x="0" y="0"/>
                <wp:positionH relativeFrom="column">
                  <wp:posOffset>2190115</wp:posOffset>
                </wp:positionH>
                <wp:positionV relativeFrom="paragraph">
                  <wp:posOffset>175895</wp:posOffset>
                </wp:positionV>
                <wp:extent cx="8890" cy="138430"/>
                <wp:effectExtent l="34290" t="0" r="33020" b="13970"/>
                <wp:wrapNone/>
                <wp:docPr id="1812" name="自选图形 2117"/>
                <wp:cNvGraphicFramePr/>
                <a:graphic xmlns:a="http://schemas.openxmlformats.org/drawingml/2006/main">
                  <a:graphicData uri="http://schemas.microsoft.com/office/word/2010/wordprocessingShape">
                    <wps:wsp>
                      <wps:cNvCnPr>
                        <a:stCxn id="1439" idx="0"/>
                        <a:endCxn id="1435" idx="2"/>
                      </wps:cNvCnPr>
                      <wps:spPr>
                        <a:xfrm>
                          <a:off x="0" y="0"/>
                          <a:ext cx="8890" cy="138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17" o:spid="_x0000_s1026" o:spt="32" type="#_x0000_t32" style="position:absolute;left:0pt;margin-left:172.45pt;margin-top:13.85pt;height:10.9pt;width:0.7pt;z-index:252207104;mso-width-relative:page;mso-height-relative:page;" filled="f" stroked="t" coordsize="21600,21600" o:gfxdata="UEsDBAoAAAAAAIdO4kAAAAAAAAAAAAAAAAAEAAAAZHJzL1BLAwQUAAAACACHTuJA+9YC+9sAAAAJ&#10;AQAADwAAAGRycy9kb3ducmV2LnhtbE2Py07DMBBF90j8gzVI7KjTJqRNyKQSVIhsikRbIZZuPMQW&#10;sR3F7ouvx6xgObpH956plmfTsyONXjuLMJ0kwMi2TmrbIey2z3cLYD4IK0XvLCFcyMOyvr6qRCnd&#10;yb7RcRM6FkusLwWCCmEoOfetIiP8xA1kY/bpRiNCPMeOy1GcYrnp+SxJcm6EtnFBiYGeFLVfm4NB&#10;CKuPi8rf28dCv25f1rn+bppmhXh7M00egAU6hz8YfvWjOtTRae8OVnrWI6RZVkQUYTafA4tAmuUp&#10;sD1CVtwDryv+/4P6B1BLAwQUAAAACACHTuJAONo3CwACAADnAwAADgAAAGRycy9lMm9Eb2MueG1s&#10;rVNLjhMxEN0jcQfLe9LpzgwkrXRmkTBsEIwEHKBiu7st+SfbpJMdO8QZ2LHkDsxtRoJbUHa+gNgg&#10;emHZXVXP9V49z2+2WpGN8EFa09ByNKZEGGa5NF1D3729fTKlJEQwHJQ1oqE7EejN4vGj+eBqUdne&#10;Ki48QRAT6sE1tI/R1UURWC80hJF1wmCwtV5DxKPvCu5hQHStimo8floM1nPnLRMh4N/VPkgXGb9t&#10;BYuv2zaISFRDsbeYV5/XdVqLxRzqzoPrJTu0Af/QhQZp8NIT1AoikPde/gGlJfM22DaOmNWFbVvJ&#10;ROaAbMrxb2ze9OBE5oLiBHeSKfw/WPZqc+eJ5Di7aVlRYkDjlL5//Prjw6eHz/cP376QqiyfJZ0G&#10;F2pMX5o7n5iGuNyafeXVZEZxtz0JKgy/CF4fglVCKX6BSYfg9oDb1usEjKKQDEV2Z8BtJAx/Tqcz&#10;nCLDQDmZXk3y/Aqoj6XOh/hCWE3SpqEhepBdH5fWGHSC9WWeEWxehphagfpYkO5VhgwNnV1X2C8D&#10;9GKrIOJWO1QnmC7XBqskv5VKZQl8t14qTzaQ3JW/TBHFuUxLl6wg9Pu8HNr7rhfAnxtO4s6h6AYf&#10;CE0taMEpUQLfU9plh0aQ6pwZvQTTqb9kIy1lDkLvtU0qry3f3fnjANBNmf/B+cmul+dcfX6f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71gL72wAAAAkBAAAPAAAAAAAAAAEAIAAAACIAAABkcnMv&#10;ZG93bnJldi54bWxQSwECFAAUAAAACACHTuJAONo3CwACAADnAwAADgAAAAAAAAABACAAAAAqAQAA&#10;ZHJzL2Uyb0RvYy54bWxQSwUGAAAAAAYABgBZAQAAnAUAAAAA&#10;">
                <v:fill on="f" focussize="0,0"/>
                <v:stroke color="#000000" joinstyle="round" endarrow="block"/>
                <v:imagedata o:title=""/>
                <o:lock v:ext="edit" aspectratio="f"/>
              </v:shape>
            </w:pict>
          </mc:Fallback>
        </mc:AlternateContent>
      </w:r>
    </w:p>
    <w:p>
      <w:pPr>
        <w:ind w:firstLine="640" w:firstLineChars="200"/>
        <w:rPr>
          <w:rFonts w:ascii="仿宋" w:hAnsi="仿宋" w:eastAsia="仿宋" w:cs="宋体"/>
          <w:bCs/>
          <w:sz w:val="32"/>
          <w:szCs w:val="32"/>
        </w:rPr>
      </w:pPr>
      <w:r>
        <w:rPr>
          <w:rFonts w:ascii="仿宋" w:hAnsi="仿宋" w:eastAsia="仿宋" w:cs="宋体"/>
          <w:bCs/>
          <w:sz w:val="32"/>
          <w:szCs w:val="32"/>
        </w:rPr>
        <mc:AlternateContent>
          <mc:Choice Requires="wps">
            <w:drawing>
              <wp:anchor distT="0" distB="0" distL="114300" distR="114300" simplePos="0" relativeHeight="252212224" behindDoc="0" locked="0" layoutInCell="1" allowOverlap="1">
                <wp:simplePos x="0" y="0"/>
                <wp:positionH relativeFrom="column">
                  <wp:posOffset>2952115</wp:posOffset>
                </wp:positionH>
                <wp:positionV relativeFrom="paragraph">
                  <wp:posOffset>379095</wp:posOffset>
                </wp:positionV>
                <wp:extent cx="0" cy="155575"/>
                <wp:effectExtent l="38100" t="0" r="38100" b="15875"/>
                <wp:wrapNone/>
                <wp:docPr id="1817" name="自选图形 2122"/>
                <wp:cNvGraphicFramePr/>
                <a:graphic xmlns:a="http://schemas.openxmlformats.org/drawingml/2006/main">
                  <a:graphicData uri="http://schemas.microsoft.com/office/word/2010/wordprocessingShape">
                    <wps:wsp>
                      <wps:cNvCnPr>
                        <a:stCxn id="1439" idx="0"/>
                        <a:endCxn id="1435" idx="2"/>
                      </wps:cNvCnPr>
                      <wps:spPr>
                        <a:xfrm>
                          <a:off x="0" y="0"/>
                          <a:ext cx="0" cy="1555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22" o:spid="_x0000_s1026" o:spt="32" type="#_x0000_t32" style="position:absolute;left:0pt;margin-left:232.45pt;margin-top:29.85pt;height:12.25pt;width:0pt;z-index:252212224;mso-width-relative:page;mso-height-relative:page;" filled="f" stroked="t" coordsize="21600,21600" o:gfxdata="UEsDBAoAAAAAAIdO4kAAAAAAAAAAAAAAAAAEAAAAZHJzL1BLAwQUAAAACACHTuJAXHgLG9kAAAAJ&#10;AQAADwAAAGRycy9kb3ducmV2LnhtbE2PTU/DMAyG70j8h8hI3Fi6qZS11J0EE6IXkNgQ4pg1pqlo&#10;nKrJPn89mTjA0faj189bLg62FzsafecYYTpJQBA3TnfcIryvn27mIHxQrFXvmBCO5GFRXV6UqtBu&#10;z2+0W4VWxBD2hUIwIQyFlL4xZJWfuIE43r7caFWI49hKPap9DLe9nCVJJq3qOH4waqBHQ833amsR&#10;wvLzaLKP5iHvXtfPL1l3qut6iXh9NU3uQQQ6hD8YzvpRHarotHFb1l70CGmW5hFFuM3vQETgd7FB&#10;mKczkFUp/zeofgBQSwMEFAAAAAgAh07iQHZws5/7AQAA5AMAAA4AAABkcnMvZTJvRG9jLnhtbK1T&#10;zY7TMBC+I/EOlu80TSDsbtR0Dy3LBcFKwANMbSex5D/Zpmlv3BDPwI0j78C+zUrwFoydbrsL4oLw&#10;wZrxzHye+fx5cbnTimyFD9KalpazOSXCMMul6Vv6/t3Vk3NKQgTDQVkjWroXgV4uHz9ajK4RlR2s&#10;4sITBDGhGV1LhxhdUxSBDUJDmFknDAY76zVEdH1fcA8jomtVVPP582K0njtvmQgBT9dTkC4zftcJ&#10;Ft90XRCRqJZibzHvPu+btBfLBTS9BzdIdmgD/qELDdLgpUeoNUQgH7z8A0pL5m2wXZwxqwvbdZKJ&#10;PANOU85/m+btAE7kWZCc4I40hf8Hy15vrz2RHN/uvDyjxIDGV/rx6dvPj59vv9zcfv9KqrKqEk+j&#10;Cw2mr8y1T5OGuNqZqfLZ0wuK1u5IqDD8XrA+BDNK8QAmOcFNgLvO6wSMpJAMRfYnwF0kbDpkeFrW&#10;dX1Wp6YKaO7qnA/xpbCaJKOlIXqQ/RBX1hiUgfVlfiDYvgpxKrwrSJcqQ8aWXtQVNssAhdgpiGhq&#10;h9QE0+faYJXkV1KpPL/vNyvlyRaStPI6NPQgLV2yhjBMeTk0iW4QwF8YTuLeIeMGfwdNLWjBKVEC&#10;P1OysjwjSHXKjF6C6dVfspEPZZCWE7HJ2li+v/Zp6uShlDJxB9knrd73c9bpcy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4CxvZAAAACQEAAA8AAAAAAAAAAQAgAAAAIgAAAGRycy9kb3ducmV2&#10;LnhtbFBLAQIUABQAAAAIAIdO4kB2cLOf+wEAAOQDAAAOAAAAAAAAAAEAIAAAACgBAABkcnMvZTJv&#10;RG9jLnhtbFBLBQYAAAAABgAGAFkBAACVBQAAAAA=&#10;">
                <v:fill on="f" focussize="0,0"/>
                <v:stroke color="#000000" joinstyle="round" endarrow="block"/>
                <v:imagedata o:title=""/>
                <o:lock v:ext="edit" aspectratio="f"/>
              </v:shape>
            </w:pict>
          </mc:Fallback>
        </mc:AlternateContent>
      </w:r>
      <w:r>
        <w:rPr>
          <w:rFonts w:ascii="仿宋" w:hAnsi="仿宋" w:eastAsia="仿宋" w:cs="宋体"/>
          <w:bCs/>
          <w:sz w:val="32"/>
          <w:szCs w:val="32"/>
        </w:rPr>
        <mc:AlternateContent>
          <mc:Choice Requires="wps">
            <w:drawing>
              <wp:anchor distT="0" distB="0" distL="114300" distR="114300" simplePos="0" relativeHeight="252211200" behindDoc="0" locked="0" layoutInCell="1" allowOverlap="1">
                <wp:simplePos x="0" y="0"/>
                <wp:positionH relativeFrom="column">
                  <wp:posOffset>1459865</wp:posOffset>
                </wp:positionH>
                <wp:positionV relativeFrom="paragraph">
                  <wp:posOffset>379095</wp:posOffset>
                </wp:positionV>
                <wp:extent cx="0" cy="155575"/>
                <wp:effectExtent l="38100" t="0" r="38100" b="15875"/>
                <wp:wrapNone/>
                <wp:docPr id="1816" name="自选图形 2121"/>
                <wp:cNvGraphicFramePr/>
                <a:graphic xmlns:a="http://schemas.openxmlformats.org/drawingml/2006/main">
                  <a:graphicData uri="http://schemas.microsoft.com/office/word/2010/wordprocessingShape">
                    <wps:wsp>
                      <wps:cNvCnPr>
                        <a:stCxn id="1439" idx="0"/>
                        <a:endCxn id="1435" idx="2"/>
                      </wps:cNvCnPr>
                      <wps:spPr>
                        <a:xfrm>
                          <a:off x="0" y="0"/>
                          <a:ext cx="0" cy="1555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21" o:spid="_x0000_s1026" o:spt="32" type="#_x0000_t32" style="position:absolute;left:0pt;margin-left:114.95pt;margin-top:29.85pt;height:12.25pt;width:0pt;z-index:252211200;mso-width-relative:page;mso-height-relative:page;" filled="f" stroked="t" coordsize="21600,21600" o:gfxdata="UEsDBAoAAAAAAIdO4kAAAAAAAAAAAAAAAAAEAAAAZHJzL1BLAwQUAAAACACHTuJANjZhG9kAAAAJ&#10;AQAADwAAAGRycy9kb3ducmV2LnhtbE2PTU/DMAyG70j8h8hI3Fi6Cspa6k6CCdELk9jQtGPWmKai&#10;caom++LXE8QBjrYfvX7ecn6yvTjQ6DvHCNNJAoK4cbrjFuF9/XwzA+GDYq16x4RwJg/z6vKiVIV2&#10;R36jwyq0IoawLxSCCWEopPSNIav8xA3E8fbhRqtCHMdW6lEdY7jtZZokmbSq4/jBqIGeDDWfq71F&#10;CIvt2WSb5jHvluuX16z7qut6gXh9NU0eQAQ6hT8YfvSjOlTRaef2rL3oEdI0zyOKcJffg4jA72KH&#10;MLtNQVal/N+g+gZQSwMEFAAAAAgAh07iQC+8MFP7AQAA5AMAAA4AAABkcnMvZTJvRG9jLnhtbK1T&#10;S44TMRDdI3EHy3vS6UAPM610ZpEwbBBEAg5Qsd3dlvyTbdLJjh3iDOxYcgfmNiPBLSi785kBsUF4&#10;YZVdVc/1nqvm1zutyFb4IK1paDmZUiIMs1yarqHv3908uaQkRDAclDWioXsR6PXi8aP54Goxs71V&#10;XHiCICbUg2toH6OriyKwXmgIE+uEQWdrvYaIR98V3MOA6FoVs+n0ohis585bJkLA29XopIuM37aC&#10;xTdtG0QkqqFYW8y7z/sm7cViDnXnwfWSHcqAf6hCgzT46AlqBRHIBy//gNKSeRtsGyfM6sK2rWQi&#10;c0A25fQ3Nm97cCJzQXGCO8kU/h8se71deyI5/t1leUGJAY2/9OPTt58fP999ub37/pXMylmZdBpc&#10;qDF8adY+MQ1xuTNj5rOnVxSt3UlQYfg9Z3VwzhJK8QAmHYIbAXet1wkYRSEZiuzPgLtI2HjJ8Las&#10;qup5leGgPuY5H+JLYTVJRkND9CC7Pi6tMdgG1pf5g2D7KsRUB9THhPSoMmRo6FU1w2IZYCO2CiKa&#10;2qE0wXQ5N1gl+Y1UKvP33WapPNlCaq28DgU9CEuPrCD0Y1x2pTCoewH8heEk7h0qbnA6aCpBC06J&#10;EjhMycqREaQ6R0YvwXTqL9FIS5mDyqOwSeKN5fu1P6qPrZT5H9o+9er9c84+D+fi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Y2YRvZAAAACQEAAA8AAAAAAAAAAQAgAAAAIgAAAGRycy9kb3ducmV2&#10;LnhtbFBLAQIUABQAAAAIAIdO4kAvvDBT+wEAAOQDAAAOAAAAAAAAAAEAIAAAACgBAABkcnMvZTJv&#10;RG9jLnhtbFBLBQYAAAAABgAGAFkBAACVBQAAAAA=&#10;">
                <v:fill on="f" focussize="0,0"/>
                <v:stroke color="#000000" joinstyle="round" endarrow="block"/>
                <v:imagedata o:title=""/>
                <o:lock v:ext="edit" aspectratio="f"/>
              </v:shape>
            </w:pict>
          </mc:Fallback>
        </mc:AlternateContent>
      </w:r>
      <w:r>
        <w:rPr>
          <w:rFonts w:ascii="仿宋" w:hAnsi="仿宋" w:eastAsia="仿宋" w:cs="宋体"/>
          <w:bCs/>
          <w:sz w:val="32"/>
          <w:szCs w:val="32"/>
        </w:rPr>
        <mc:AlternateContent>
          <mc:Choice Requires="wps">
            <w:drawing>
              <wp:anchor distT="0" distB="0" distL="114300" distR="114300" simplePos="0" relativeHeight="252210176" behindDoc="0" locked="0" layoutInCell="1" allowOverlap="1">
                <wp:simplePos x="0" y="0"/>
                <wp:positionH relativeFrom="column">
                  <wp:posOffset>1459865</wp:posOffset>
                </wp:positionH>
                <wp:positionV relativeFrom="paragraph">
                  <wp:posOffset>371475</wp:posOffset>
                </wp:positionV>
                <wp:extent cx="1492250" cy="0"/>
                <wp:effectExtent l="0" t="0" r="0" b="0"/>
                <wp:wrapNone/>
                <wp:docPr id="1815" name="自选图形 2120"/>
                <wp:cNvGraphicFramePr/>
                <a:graphic xmlns:a="http://schemas.openxmlformats.org/drawingml/2006/main">
                  <a:graphicData uri="http://schemas.microsoft.com/office/word/2010/wordprocessingShape">
                    <wps:wsp>
                      <wps:cNvCnPr>
                        <a:stCxn id="1439" idx="0"/>
                        <a:endCxn id="1435" idx="2"/>
                      </wps:cNvCnPr>
                      <wps:spPr>
                        <a:xfrm>
                          <a:off x="0" y="0"/>
                          <a:ext cx="14922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20" o:spid="_x0000_s1026" o:spt="32" type="#_x0000_t32" style="position:absolute;left:0pt;margin-left:114.95pt;margin-top:29.25pt;height:0pt;width:117.5pt;z-index:252210176;mso-width-relative:page;mso-height-relative:page;" filled="f" stroked="t" coordsize="21600,21600" o:gfxdata="UEsDBAoAAAAAAIdO4kAAAAAAAAAAAAAAAAAEAAAAZHJzL1BLAwQUAAAACACHTuJADtQwUNcAAAAJ&#10;AQAADwAAAGRycy9kb3ducmV2LnhtbE2PwU7DMAyG70i8Q2QkLoglrdZp7ZpOCIkDR7ZJXLPGtB2N&#10;UzXpOvb0GHGAo39/+v253F5cL844hs6ThmShQCDV3nbUaDjsXx7XIEI0ZE3vCTV8YYBtdXtTmsL6&#10;md7wvIuN4BIKhdHQxjgUUoa6RWfCwg9IvPvwozORx7GRdjQzl7tepkqtpDMd8YXWDPjcYv25m5wG&#10;DFOWqKfcNYfX6/zwnl5P87DX+v4uURsQES/xD4YffVaHip2OfiIbRK8hTfOcUQ3ZOgPBwHK15OD4&#10;G8iqlP8/qL4BUEsDBBQAAAAIAIdO4kBblXed9wEAAOEDAAAOAAAAZHJzL2Uyb0RvYy54bWytU82O&#10;0zAQviPxDpbvNE3Yom3UdA8tywVBJeABpraTWPKfbNO0N26IZ+DGkXeAt1lpeQvGTtstcEGIHCw7&#10;M/N5vm8+L272WpGd8EFa09ByMqVEGGa5NF1D3729fXJNSYhgOChrREMPItCb5eNHi8HVorK9VVx4&#10;giAm1INraB+jq4sisF5oCBPrhMFga72GiEffFdzDgOhaFdV0+qwYrOfOWyZCwL/rMUiXGb9tBYuv&#10;2zaISFRDsbeYV5/XbVqL5QLqzoPrJTu2Af/QhQZp8NIz1BoikPde/gGlJfM22DZOmNWFbVvJROaA&#10;bMrpb2ze9OBE5oLiBHeWKfw/WPZqt/FEcpzddTmjxIDGKd1//Prjw6e7z9/vvn0hVVllnQYXakxf&#10;mY1PTENc7c1YefV0TnG3PwsqDL8IImwOVknt4heYdAhuBNy3XidgFIVkKHJ4ANxHwvBneTWvqhkO&#10;kp1iBdSnQudDfCGsJmnT0BA9yK6PK2sM+sD6Mk8Idi9DTI1AfSpItypDhobOZxV2ywCd2CqIuNUO&#10;tQmmy7XBKslvpVJZAN9tV8qTHSRv5S8TRGku09Ilawj9mJdDo+t6Afy54SQeHEpu8HnQ1IIWnBIl&#10;8DWlXfZnBKn+JhMpKXOUeFQ16bu1/LDxJ+nRR5n70fPJqJfnXP3wMp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7UMFDXAAAACQEAAA8AAAAAAAAAAQAgAAAAIgAAAGRycy9kb3ducmV2LnhtbFBL&#10;AQIUABQAAAAIAIdO4kBblXed9wEAAOEDAAAOAAAAAAAAAAEAIAAAACYBAABkcnMvZTJvRG9jLnht&#10;bFBLBQYAAAAABgAGAFkBAACPBQAAAAA=&#10;">
                <v:fill on="f" focussize="0,0"/>
                <v:stroke color="#000000" joinstyle="round"/>
                <v:imagedata o:title=""/>
                <o:lock v:ext="edit" aspectratio="f"/>
              </v:shape>
            </w:pict>
          </mc:Fallback>
        </mc:AlternateContent>
      </w:r>
      <w:r>
        <w:rPr>
          <w:rFonts w:ascii="仿宋" w:hAnsi="仿宋" w:eastAsia="仿宋" w:cs="宋体"/>
          <w:bCs/>
          <w:sz w:val="32"/>
          <w:szCs w:val="32"/>
        </w:rPr>
        <mc:AlternateContent>
          <mc:Choice Requires="wps">
            <w:drawing>
              <wp:anchor distT="0" distB="0" distL="114300" distR="114300" simplePos="0" relativeHeight="252209152" behindDoc="0" locked="0" layoutInCell="1" allowOverlap="1">
                <wp:simplePos x="0" y="0"/>
                <wp:positionH relativeFrom="column">
                  <wp:posOffset>2204720</wp:posOffset>
                </wp:positionH>
                <wp:positionV relativeFrom="paragraph">
                  <wp:posOffset>216535</wp:posOffset>
                </wp:positionV>
                <wp:extent cx="0" cy="154940"/>
                <wp:effectExtent l="38100" t="0" r="38100" b="16510"/>
                <wp:wrapNone/>
                <wp:docPr id="1814" name="自选图形 2119"/>
                <wp:cNvGraphicFramePr/>
                <a:graphic xmlns:a="http://schemas.openxmlformats.org/drawingml/2006/main">
                  <a:graphicData uri="http://schemas.microsoft.com/office/word/2010/wordprocessingShape">
                    <wps:wsp>
                      <wps:cNvCnPr>
                        <a:stCxn id="1439" idx="0"/>
                        <a:endCxn id="1435" idx="2"/>
                      </wps:cNvCnPr>
                      <wps:spPr>
                        <a:xfrm>
                          <a:off x="0" y="0"/>
                          <a:ext cx="0" cy="1549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19" o:spid="_x0000_s1026" o:spt="32" type="#_x0000_t32" style="position:absolute;left:0pt;margin-left:173.6pt;margin-top:17.05pt;height:12.2pt;width:0pt;z-index:252209152;mso-width-relative:page;mso-height-relative:page;" filled="f" stroked="t" coordsize="21600,21600" o:gfxdata="UEsDBAoAAAAAAIdO4kAAAAAAAAAAAAAAAAAEAAAAZHJzL1BLAwQUAAAACACHTuJAY04su9kAAAAJ&#10;AQAADwAAAGRycy9kb3ducmV2LnhtbE2Py07DMBBF90j8gzWV2FEnhaZtGqcSVIhsikRbIZZuPI0t&#10;4nEUuy++HlcsYDePoztnisXZtuyIvTeOBKTDBBhS7ZShRsB283I/BeaDJCVbRyjggh4W5e1NIXPl&#10;TvSOx3VoWAwhn0sBOoQu59zXGq30Q9chxd3e9VaG2PYNV708xXDb8lGSZNxKQ/GClh0+a6y/1gcr&#10;ICw/Lzr7qJ9m5m3zusrMd1VVSyHuBmkyBxbwHP5guOpHdSij084dSHnWCnh4nIwiei1SYBH4HewE&#10;jKdj4GXB/39Q/gBQSwMEFAAAAAgAh07iQDY2fM/7AQAA5AMAAA4AAABkcnMvZTJvRG9jLnhtbK1T&#10;S44TMRDdI3EHy3vS6ZCgSSudWSQMGwSRgANUbHe3Jf9km3SyY4c4AzuW3AFuM9JwC8ru/ACxQXhh&#10;lV1Vz/VelRe3e63ITvggralpORpTIgyzXJq2pu/e3j25oSREMByUNaKmBxHo7fLxo0XvKjGxnVVc&#10;eIIgJlS9q2kXo6uKIrBOaAgj64RBZ2O9hohH3xbcQ4/oWhWT8fhZ0VvPnbdMhIC368FJlxm/aQSL&#10;r5smiEhUTbG2mHef923ai+UCqtaD6yQ7lgH/UIUGafDRM9QaIpD3Xv4BpSXzNtgmjpjVhW0ayUTm&#10;gGzK8W9s3nTgROaC4gR3lin8P1j2arfxRHLs3U05pcSAxi49fPz648On+8/f7799IZOynCedehcq&#10;DF+ZjU9MQ1ztzZA5fTqnaO3PggrDr5yzo3OSUIpfYNIhuAFw33idgFEUkqHI4QK4j4QNlwxvy9l0&#10;Ps3NK6A65Tkf4gthNUlGTUP0INsurqwxOAbWl7lBsHsZYqoDqlNCelQZ0td0PptgsQxwEBsFEU3t&#10;UJpg2pwbrJL8TiqV+ft2u1Ke7CCNVl6ZHypzHZYeWUPohrjsGoauE8CfG07iwaHiBn8HTSVowSlR&#10;Aj9TsvJ4RpDqEhm9BNOqv0QjLWWOKg/CJom3lh82/qQ+jlLmfxz7NKvX55x9+Zz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NOLLvZAAAACQEAAA8AAAAAAAAAAQAgAAAAIgAAAGRycy9kb3ducmV2&#10;LnhtbFBLAQIUABQAAAAIAIdO4kA2NnzP+wEAAOQDAAAOAAAAAAAAAAEAIAAAACgBAABkcnMvZTJv&#10;RG9jLnhtbFBLBQYAAAAABgAGAFkBAACVBQAAAAA=&#10;">
                <v:fill on="f" focussize="0,0"/>
                <v:stroke color="#000000" joinstyle="round" endarrow="block"/>
                <v:imagedata o:title=""/>
                <o:lock v:ext="edit" aspectratio="f"/>
              </v:shape>
            </w:pict>
          </mc:Fallback>
        </mc:AlternateContent>
      </w:r>
    </w:p>
    <w:p>
      <w:pPr>
        <w:ind w:firstLine="640" w:firstLineChars="200"/>
        <w:rPr>
          <w:rFonts w:ascii="仿宋" w:hAnsi="仿宋" w:eastAsia="仿宋" w:cs="宋体"/>
          <w:bCs/>
          <w:sz w:val="32"/>
          <w:szCs w:val="32"/>
        </w:rPr>
      </w:pPr>
      <w:r>
        <w:rPr>
          <w:rFonts w:ascii="仿宋" w:hAnsi="仿宋" w:eastAsia="仿宋" w:cs="宋体"/>
          <w:bCs/>
          <w:sz w:val="32"/>
          <w:szCs w:val="32"/>
        </w:rPr>
        <mc:AlternateContent>
          <mc:Choice Requires="wps">
            <w:drawing>
              <wp:anchor distT="0" distB="0" distL="114300" distR="114300" simplePos="0" relativeHeight="252213248" behindDoc="0" locked="0" layoutInCell="1" allowOverlap="1">
                <wp:simplePos x="0" y="0"/>
                <wp:positionH relativeFrom="column">
                  <wp:posOffset>-123825</wp:posOffset>
                </wp:positionH>
                <wp:positionV relativeFrom="paragraph">
                  <wp:posOffset>138430</wp:posOffset>
                </wp:positionV>
                <wp:extent cx="2099945" cy="554355"/>
                <wp:effectExtent l="5080" t="4445" r="9525" b="12700"/>
                <wp:wrapNone/>
                <wp:docPr id="1818" name="矩形 2123"/>
                <wp:cNvGraphicFramePr/>
                <a:graphic xmlns:a="http://schemas.openxmlformats.org/drawingml/2006/main">
                  <a:graphicData uri="http://schemas.microsoft.com/office/word/2010/wordprocessingShape">
                    <wps:wsp>
                      <wps:cNvSpPr/>
                      <wps:spPr>
                        <a:xfrm>
                          <a:off x="0" y="0"/>
                          <a:ext cx="209994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符合条件的，在驾驶证副本上签注“准许驾驶校车”字样</w:t>
                            </w:r>
                          </w:p>
                          <w:p/>
                        </w:txbxContent>
                      </wps:txbx>
                      <wps:bodyPr upright="1"/>
                    </wps:wsp>
                  </a:graphicData>
                </a:graphic>
              </wp:anchor>
            </w:drawing>
          </mc:Choice>
          <mc:Fallback>
            <w:pict>
              <v:rect id="矩形 2123" o:spid="_x0000_s1026" o:spt="1" style="position:absolute;left:0pt;margin-left:-9.75pt;margin-top:10.9pt;height:43.65pt;width:165.35pt;z-index:252213248;mso-width-relative:page;mso-height-relative:page;" fillcolor="#FFFFFF" filled="t" stroked="t" coordsize="21600,21600" o:gfxdata="UEsDBAoAAAAAAIdO4kAAAAAAAAAAAAAAAAAEAAAAZHJzL1BLAwQUAAAACACHTuJAnHyqtdcAAAAK&#10;AQAADwAAAGRycy9kb3ducmV2LnhtbE2PMU/DMBCFdyT+g3VI3VrbqUAkxOkAaiXGNl3YLsmRBGI7&#10;ip028Os5JhhP9+m97+W7xQ7iQlPovTOgNwoEudo3vWsNnMv9+hFEiOgaHLwjA18UYFfc3uSYNf7q&#10;jnQ5xVZwiAsZGuhiHDMpQ92RxbDxIzn+vfvJYuRzamUz4ZXD7SATpR6kxd5xQ4cjPXdUf55ma6Dq&#10;kzN+H8uDsul+G1+X8mN+ezFmdafVE4hIS/yD4Vef1aFgp8rPrgliMLDW6T2jBhLNExjYap2AqJhU&#10;qQZZ5PL/hOIHUEsDBBQAAAAIAIdO4kDqlMzl6wEAAOEDAAAOAAAAZHJzL2Uyb0RvYy54bWytU81u&#10;EzEQviPxDpbvZH/aRc0qmx4I4YKgUuEBJrZ315L/ZLvZzdMgceMheBzEazB2QtrSHhBiD94Zz/jz&#10;zPeNV9ezVmQvfJDWdLRalJQIwyyXZujo50/bV1eUhAiGg7JGdPQgAr1ev3yxmlwrajtaxYUnCGJC&#10;O7mOjjG6tigCG4WGsLBOGAz21muI6Pqh4B4mRNeqqMvydTFZz523TISAu5tjkK4zft8LFj/2fRCR&#10;qI5ibTGvPq+7tBbrFbSDBzdKdioD/qEKDdLgpWeoDUQgd14+gdKSeRtsHxfM6sL2vWQi94DdVOUf&#10;3dyO4ETuBckJ7kxT+H+w7MP+xhPJUburCrUyoFGln1++/fj+ldRVfZEYmlxoMfHW3fiTF9BM7c69&#10;1+mPjZA5s3o4syrmSBhu1uVyubxsKGEYa5rLi6ZJoMX9aedDfCesJsnoqEfVMpmwfx/iMfV3Sros&#10;WCX5ViqVHT/s3ihP9oAKb/N3Qn+UpgyZOrps6lQH4KD1CiKa2mHrwQz5vkcnwkPgMn/PAafCNhDG&#10;YwEZIaVBq2UUPlujAP7WcBIPDrk1+A5oKkYLTokS+GySlTMjSPU3mcidMkhhEuYoRbLivJsRJpk7&#10;yw+o653zchiR0iqXniI4R5n708ynQX3oZ9D7l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x8&#10;qrXXAAAACgEAAA8AAAAAAAAAAQAgAAAAIgAAAGRycy9kb3ducmV2LnhtbFBLAQIUABQAAAAIAIdO&#10;4kDqlMzl6wEAAOEDAAAOAAAAAAAAAAEAIAAAACYBAABkcnMvZTJvRG9jLnhtbFBLBQYAAAAABgAG&#10;AFkBAACD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符合条件的，在驾驶证副本上签注“准许驾驶校车”字样</w:t>
                      </w:r>
                    </w:p>
                    <w:p/>
                  </w:txbxContent>
                </v:textbox>
              </v:rect>
            </w:pict>
          </mc:Fallback>
        </mc:AlternateContent>
      </w:r>
      <w:r>
        <w:rPr>
          <w:rFonts w:ascii="仿宋" w:hAnsi="仿宋" w:eastAsia="仿宋" w:cs="宋体"/>
          <w:bCs/>
          <w:sz w:val="32"/>
          <w:szCs w:val="32"/>
        </w:rPr>
        <mc:AlternateContent>
          <mc:Choice Requires="wps">
            <w:drawing>
              <wp:anchor distT="0" distB="0" distL="114300" distR="114300" simplePos="0" relativeHeight="252214272" behindDoc="0" locked="0" layoutInCell="1" allowOverlap="1">
                <wp:simplePos x="0" y="0"/>
                <wp:positionH relativeFrom="column">
                  <wp:posOffset>2443480</wp:posOffset>
                </wp:positionH>
                <wp:positionV relativeFrom="paragraph">
                  <wp:posOffset>139065</wp:posOffset>
                </wp:positionV>
                <wp:extent cx="1557020" cy="553720"/>
                <wp:effectExtent l="4445" t="5080" r="19685" b="12700"/>
                <wp:wrapNone/>
                <wp:docPr id="1819" name="矩形 2124"/>
                <wp:cNvGraphicFramePr/>
                <a:graphic xmlns:a="http://schemas.openxmlformats.org/drawingml/2006/main">
                  <a:graphicData uri="http://schemas.microsoft.com/office/word/2010/wordprocessingShape">
                    <wps:wsp>
                      <wps:cNvSpPr/>
                      <wps:spPr>
                        <a:xfrm>
                          <a:off x="0" y="0"/>
                          <a:ext cx="1557020" cy="553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不符合条件的，</w:t>
                            </w:r>
                          </w:p>
                          <w:p>
                            <w:pPr>
                              <w:jc w:val="center"/>
                              <w:rPr>
                                <w:rFonts w:ascii="仿宋" w:hAnsi="仿宋" w:eastAsia="仿宋" w:cs="仿宋"/>
                                <w:sz w:val="24"/>
                                <w:szCs w:val="24"/>
                              </w:rPr>
                            </w:pPr>
                            <w:r>
                              <w:rPr>
                                <w:rFonts w:hint="eastAsia" w:ascii="仿宋" w:hAnsi="仿宋" w:eastAsia="仿宋" w:cs="仿宋"/>
                                <w:sz w:val="24"/>
                                <w:szCs w:val="24"/>
                              </w:rPr>
                              <w:t>不予办理</w:t>
                            </w:r>
                          </w:p>
                          <w:p>
                            <w:pPr>
                              <w:jc w:val="center"/>
                              <w:rPr>
                                <w:rFonts w:ascii="仿宋" w:hAnsi="仿宋" w:eastAsia="仿宋" w:cs="仿宋"/>
                                <w:sz w:val="24"/>
                                <w:szCs w:val="24"/>
                              </w:rPr>
                            </w:pPr>
                          </w:p>
                        </w:txbxContent>
                      </wps:txbx>
                      <wps:bodyPr upright="1"/>
                    </wps:wsp>
                  </a:graphicData>
                </a:graphic>
              </wp:anchor>
            </w:drawing>
          </mc:Choice>
          <mc:Fallback>
            <w:pict>
              <v:rect id="矩形 2124" o:spid="_x0000_s1026" o:spt="1" style="position:absolute;left:0pt;margin-left:192.4pt;margin-top:10.95pt;height:43.6pt;width:122.6pt;z-index:252214272;mso-width-relative:page;mso-height-relative:page;" fillcolor="#FFFFFF" filled="t" stroked="t" coordsize="21600,21600" o:gfxdata="UEsDBAoAAAAAAIdO4kAAAAAAAAAAAAAAAAAEAAAAZHJzL1BLAwQUAAAACACHTuJAYKPxFdgAAAAK&#10;AQAADwAAAGRycy9kb3ducmV2LnhtbE2PQU+DQBCF7yb+h82YeLO7gGkKsvSgqYnHll56W2AEWnaW&#10;sEuL/nrHkx4n8+W97+XbxQ7iipPvHWmIVgoEUu2anloNx3L3tAHhg6HGDI5Qwxd62Bb3d7nJGnej&#10;PV4PoRUcQj4zGroQxkxKX3dojV+5EYl/n26yJvA5tbKZzI3D7SBjpdbSmp64oTMjvnZYXw6z1VD1&#10;8dF878t3ZdNdEj6W8jyf3rR+fIjUC4iAS/iD4Vef1aFgp8rN1HgxaEg2z6weNMRRCoKBdaJ4XMWk&#10;SiOQRS7/Tyh+AFBLAwQUAAAACACHTuJA/HsL8usBAADhAwAADgAAAGRycy9lMm9Eb2MueG1srVNL&#10;jtQwEN0jcQfLezofyHyiTs+CptmMhpEGDlBtO4kl/2R7OunTjMSOQ3AcxDUou5ueGWCBEFk4r1zl&#10;56pX5eXVrBXZCR+kNR2tFiUlwjDLpRk6+unj5tUFJSGC4aCsER3di0CvVi9fLCfXitqOVnHhCZKY&#10;0E6uo2OMri2KwEahISysEwadvfUaIpp+KLiHCdm1KuqyPCsm67nzlokQcHd9cNJV5u97weKHvg8i&#10;EtVRzC3m1ed1m9ZitYR28OBGyY5pwD9koUEavPREtYYI5N7L36i0ZN4G28cFs7qwfS+ZyDVgNVX5&#10;SzV3IziRa0FxgjvJFP4fLbvZ3XoiOfbuorqkxIDGLn1/+PLt62dSV/WbpNDkQouBd+7WH62AMJU7&#10;916nPxZC5qzq/qSqmCNhuFk1zXlZo/gMfU3z+hwx0hSPp50P8b2wmiTQUY9dy2LC7jrEQ+jPkHRZ&#10;sEryjVQqG37YvlWe7AA7vMnfkf1ZmDJk6uhlUzeYB+Cg9QoiQu2w9GCGfN+zE+EpcZm/PxGnxNYQ&#10;xkMCmSGFQatlFD6jUQB/ZziJe4faGnwHNCWjBadECXw2CeXICFL9TSRqpwxKmBpzaEVCcd7OSJPg&#10;1vI99vXeeTmMKGmVU08enKOs/XHm06A+tTPp48tc/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g&#10;o/EV2AAAAAoBAAAPAAAAAAAAAAEAIAAAACIAAABkcnMvZG93bnJldi54bWxQSwECFAAUAAAACACH&#10;TuJA/HsL8usBAADhAwAADgAAAAAAAAABACAAAAAnAQAAZHJzL2Uyb0RvYy54bWxQSwUGAAAAAAYA&#10;BgBZAQAAh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不符合条件的，</w:t>
                      </w:r>
                    </w:p>
                    <w:p>
                      <w:pPr>
                        <w:jc w:val="center"/>
                        <w:rPr>
                          <w:rFonts w:ascii="仿宋" w:hAnsi="仿宋" w:eastAsia="仿宋" w:cs="仿宋"/>
                          <w:sz w:val="24"/>
                          <w:szCs w:val="24"/>
                        </w:rPr>
                      </w:pPr>
                      <w:r>
                        <w:rPr>
                          <w:rFonts w:hint="eastAsia" w:ascii="仿宋" w:hAnsi="仿宋" w:eastAsia="仿宋" w:cs="仿宋"/>
                          <w:sz w:val="24"/>
                          <w:szCs w:val="24"/>
                        </w:rPr>
                        <w:t>不予办理</w:t>
                      </w:r>
                    </w:p>
                    <w:p>
                      <w:pPr>
                        <w:jc w:val="center"/>
                        <w:rPr>
                          <w:rFonts w:ascii="仿宋" w:hAnsi="仿宋" w:eastAsia="仿宋" w:cs="仿宋"/>
                          <w:sz w:val="24"/>
                          <w:szCs w:val="24"/>
                        </w:rPr>
                      </w:pPr>
                    </w:p>
                  </w:txbxContent>
                </v:textbox>
              </v:rect>
            </w:pict>
          </mc:Fallback>
        </mc:AlternateContent>
      </w:r>
    </w:p>
    <w:p>
      <w:pPr>
        <w:ind w:firstLine="640" w:firstLineChars="200"/>
        <w:rPr>
          <w:rFonts w:ascii="仿宋" w:hAnsi="仿宋" w:eastAsia="仿宋" w:cs="宋体"/>
          <w:bCs/>
          <w:sz w:val="32"/>
          <w:szCs w:val="32"/>
        </w:rPr>
      </w:pPr>
    </w:p>
    <w:p>
      <w:pPr>
        <w:widowControl/>
        <w:spacing w:beforeLines="50" w:afterLines="5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2403"/>
        <w:gridCol w:w="197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8" w:hRule="atLeast"/>
        </w:trPr>
        <w:tc>
          <w:tcPr>
            <w:tcW w:w="183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03"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978"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61"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70" w:hRule="atLeast"/>
        </w:trPr>
        <w:tc>
          <w:tcPr>
            <w:tcW w:w="1838"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40" w:lineRule="exact"/>
              <w:jc w:val="center"/>
              <w:rPr>
                <w:rFonts w:ascii="仿宋" w:hAnsi="仿宋" w:eastAsia="仿宋" w:cs="仿宋"/>
                <w:sz w:val="28"/>
                <w:szCs w:val="28"/>
              </w:rPr>
            </w:pPr>
            <w:r>
              <w:rPr>
                <w:rFonts w:hint="eastAsia" w:ascii="仿宋" w:hAnsi="仿宋" w:eastAsia="仿宋" w:cs="仿宋"/>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024-54625907</w:t>
            </w: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新宾县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55034006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0" w:hRule="atLeast"/>
        </w:trPr>
        <w:tc>
          <w:tcPr>
            <w:tcW w:w="183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抚顺县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403"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57408060</w:t>
            </w:r>
          </w:p>
          <w:p>
            <w:pPr>
              <w:spacing w:line="440" w:lineRule="exact"/>
              <w:jc w:val="center"/>
              <w:rPr>
                <w:rFonts w:ascii="仿宋" w:hAnsi="仿宋" w:eastAsia="仿宋" w:cs="仿宋"/>
                <w:sz w:val="28"/>
                <w:szCs w:val="28"/>
              </w:rPr>
            </w:pPr>
          </w:p>
        </w:tc>
        <w:tc>
          <w:tcPr>
            <w:tcW w:w="1978" w:type="dxa"/>
            <w:vAlign w:val="center"/>
          </w:tcPr>
          <w:p>
            <w:pPr>
              <w:widowControl/>
              <w:spacing w:line="440" w:lineRule="exact"/>
              <w:jc w:val="center"/>
              <w:rPr>
                <w:rFonts w:ascii="仿宋" w:hAnsi="仿宋" w:eastAsia="仿宋"/>
                <w:kern w:val="0"/>
                <w:sz w:val="28"/>
                <w:szCs w:val="28"/>
              </w:rPr>
            </w:pPr>
            <w:r>
              <w:rPr>
                <w:rFonts w:hint="eastAsia" w:ascii="仿宋" w:hAnsi="仿宋" w:eastAsia="仿宋"/>
                <w:kern w:val="0"/>
                <w:sz w:val="28"/>
                <w:szCs w:val="28"/>
              </w:rPr>
              <w:t>清原县</w:t>
            </w:r>
          </w:p>
          <w:p>
            <w:pPr>
              <w:widowControl/>
              <w:spacing w:line="440" w:lineRule="exact"/>
              <w:jc w:val="center"/>
              <w:rPr>
                <w:rFonts w:ascii="仿宋" w:hAnsi="仿宋" w:eastAsia="仿宋" w:cs="仿宋"/>
                <w:sz w:val="28"/>
                <w:szCs w:val="28"/>
              </w:rPr>
            </w:pPr>
            <w:r>
              <w:rPr>
                <w:rFonts w:hint="eastAsia" w:ascii="仿宋" w:hAnsi="仿宋" w:eastAsia="仿宋"/>
                <w:kern w:val="0"/>
                <w:sz w:val="28"/>
                <w:szCs w:val="28"/>
              </w:rPr>
              <w:t>车辆管理所</w:t>
            </w:r>
          </w:p>
        </w:tc>
        <w:tc>
          <w:tcPr>
            <w:tcW w:w="2261"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53053775</w:t>
            </w:r>
          </w:p>
        </w:tc>
      </w:tr>
    </w:tbl>
    <w:p>
      <w:pPr>
        <w:widowControl/>
        <w:spacing w:beforeLines="100"/>
        <w:ind w:firstLine="643" w:firstLineChars="200"/>
        <w:jc w:val="left"/>
        <w:rPr>
          <w:rFonts w:ascii="楷体" w:hAnsi="楷体" w:eastAsia="楷体" w:cs="楷体"/>
          <w:b/>
          <w:sz w:val="32"/>
          <w:szCs w:val="32"/>
        </w:rPr>
      </w:pPr>
      <w:r>
        <w:rPr>
          <w:rFonts w:hint="eastAsia" w:ascii="楷体" w:hAnsi="楷体" w:eastAsia="楷体" w:cs="楷体"/>
          <w:b/>
          <w:sz w:val="32"/>
          <w:szCs w:val="32"/>
        </w:rPr>
        <w:t>五、办理时限</w:t>
      </w:r>
    </w:p>
    <w:p>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资料齐全，立等可取。</w:t>
      </w:r>
    </w:p>
    <w:p>
      <w:pPr>
        <w:numPr>
          <w:ilvl w:val="0"/>
          <w:numId w:val="1"/>
        </w:numPr>
        <w:ind w:firstLine="643" w:firstLineChars="200"/>
        <w:rPr>
          <w:rFonts w:ascii="楷体" w:hAnsi="楷体" w:eastAsia="楷体" w:cs="楷体"/>
          <w:b/>
          <w:sz w:val="32"/>
          <w:szCs w:val="32"/>
        </w:rPr>
      </w:pPr>
      <w:r>
        <w:rPr>
          <w:rFonts w:hint="eastAsia" w:ascii="楷体" w:hAnsi="楷体" w:eastAsia="楷体" w:cs="楷体"/>
          <w:b/>
          <w:sz w:val="32"/>
          <w:szCs w:val="32"/>
        </w:rPr>
        <w:t>是否收费？</w:t>
      </w:r>
    </w:p>
    <w:p>
      <w:pPr>
        <w:widowControl/>
        <w:ind w:firstLine="640" w:firstLineChars="200"/>
        <w:rPr>
          <w:rFonts w:ascii="仿宋" w:hAnsi="仿宋" w:eastAsia="仿宋" w:cs="仿宋"/>
          <w:sz w:val="32"/>
          <w:szCs w:val="32"/>
        </w:rPr>
      </w:pPr>
      <w:r>
        <w:rPr>
          <w:rFonts w:hint="eastAsia" w:ascii="仿宋" w:hAnsi="仿宋" w:eastAsia="仿宋" w:cs="宋体"/>
          <w:kern w:val="0"/>
          <w:sz w:val="32"/>
          <w:szCs w:val="32"/>
        </w:rPr>
        <w:t>收费，</w:t>
      </w:r>
      <w:r>
        <w:rPr>
          <w:rFonts w:hint="eastAsia" w:ascii="仿宋" w:hAnsi="仿宋" w:eastAsia="仿宋" w:cs="宋体"/>
          <w:bCs/>
          <w:sz w:val="32"/>
          <w:szCs w:val="32"/>
        </w:rPr>
        <w:t>驾驶证工本费10元；</w:t>
      </w:r>
    </w:p>
    <w:p>
      <w:pPr>
        <w:widowControl/>
        <w:ind w:firstLine="643" w:firstLineChars="200"/>
        <w:rPr>
          <w:rFonts w:ascii="仿宋" w:hAnsi="仿宋" w:eastAsia="仿宋" w:cs="黑体"/>
          <w:bCs/>
          <w:sz w:val="32"/>
          <w:szCs w:val="32"/>
        </w:rPr>
      </w:pPr>
      <w:r>
        <w:rPr>
          <w:rFonts w:hint="eastAsia" w:ascii="楷体" w:hAnsi="楷体" w:eastAsia="楷体" w:cs="楷体"/>
          <w:b/>
          <w:sz w:val="32"/>
          <w:szCs w:val="32"/>
        </w:rPr>
        <w:t>七、是否可以代办？</w:t>
      </w:r>
      <w:bookmarkStart w:id="2305" w:name="_Toc8452_WPSOffice_Level1"/>
      <w:bookmarkStart w:id="2306" w:name="_Toc7127"/>
      <w:bookmarkStart w:id="2307" w:name="_Toc11746_WPSOffice_Level1"/>
      <w:bookmarkStart w:id="2308" w:name="_Toc903_WPSOffice_Level1"/>
      <w:bookmarkStart w:id="2309" w:name="_Toc23043_WPSOffice_Level1"/>
      <w:bookmarkStart w:id="2310" w:name="_Toc1107_WPSOffice_Level1"/>
    </w:p>
    <w:p>
      <w:pPr>
        <w:widowControl/>
        <w:ind w:firstLine="640" w:firstLineChars="200"/>
        <w:rPr>
          <w:sz w:val="44"/>
          <w:szCs w:val="44"/>
        </w:rPr>
      </w:pPr>
      <w:r>
        <w:rPr>
          <w:rFonts w:hint="eastAsia" w:ascii="仿宋" w:hAnsi="仿宋" w:eastAsia="仿宋" w:cs="黑体"/>
          <w:bCs/>
          <w:sz w:val="32"/>
          <w:szCs w:val="32"/>
        </w:rPr>
        <w:t>不可以代办。</w:t>
      </w: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311" w:name="_Toc8394"/>
      <w:r>
        <w:rPr>
          <w:rFonts w:hint="eastAsia"/>
          <w:sz w:val="44"/>
          <w:szCs w:val="44"/>
        </w:rPr>
        <w:t>校车驾驶人审验</w:t>
      </w:r>
      <w:bookmarkEnd w:id="2305"/>
      <w:bookmarkEnd w:id="2306"/>
      <w:bookmarkEnd w:id="2307"/>
      <w:bookmarkEnd w:id="2308"/>
      <w:bookmarkEnd w:id="2309"/>
      <w:bookmarkEnd w:id="2310"/>
      <w:bookmarkEnd w:id="2311"/>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一、校车驾驶人审验对象及条件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驾驶人有校车驾驶资质且在一个记分周期内有扣分的。</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sz w:val="32"/>
          <w:szCs w:val="32"/>
        </w:rPr>
        <w:t>校车驾驶人本人身份证。</w:t>
      </w:r>
      <w:r>
        <w:rPr>
          <w:rFonts w:hint="eastAsia" w:ascii="仿宋" w:hAnsi="仿宋" w:eastAsia="仿宋" w:cs="仿宋"/>
          <w:b/>
          <w:sz w:val="32"/>
          <w:szCs w:val="32"/>
        </w:rPr>
        <w:t xml:space="preserve"> </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143"/>
        <w:gridCol w:w="710"/>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9"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4496" behindDoc="0" locked="0" layoutInCell="1" allowOverlap="1">
                      <wp:simplePos x="0" y="0"/>
                      <wp:positionH relativeFrom="column">
                        <wp:posOffset>-56515</wp:posOffset>
                      </wp:positionH>
                      <wp:positionV relativeFrom="paragraph">
                        <wp:posOffset>150495</wp:posOffset>
                      </wp:positionV>
                      <wp:extent cx="374015" cy="635"/>
                      <wp:effectExtent l="0" t="50800" r="6985" b="62865"/>
                      <wp:wrapNone/>
                      <wp:docPr id="1993"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45pt;margin-top:11.85pt;height:0.05pt;width:29.45pt;z-index:252394496;mso-width-relative:page;mso-height-relative:page;" filled="f" stroked="t" coordsize="21600,21600" o:gfxdata="UEsDBAoAAAAAAIdO4kAAAAAAAAAAAAAAAAAEAAAAZHJzL1BLAwQUAAAACACHTuJAyk27ptgAAAAH&#10;AQAADwAAAGRycy9kb3ducmV2LnhtbE2PT0vDQBTE74LfYXmCF2l3G2mNMZsehIoIVhoFr9vsaxLc&#10;fRuy2z/66X096XGYYeY35fLknTjgGPtAGmZTBQKpCbanVsPH+2qSg4jJkDUuEGr4xgjL6vKiNIUN&#10;R9rgoU6t4BKKhdHQpTQUUsamQ2/iNAxI7O3C6E1iObbSjubI5d7JTKmF9KYnXujMgI8dNl/13mt4&#10;2b09PS/atJm32au8Wf+sYv3ptL6+mqkHEAlP6S8MZ3xGh4qZtmFPNgqnYZLfc1JDdnsHgv254mvb&#10;s85BVqX8z1/9AlBLAwQUAAAACACHTuJAaEwjsO4BAAC0AwAADgAAAGRycy9lMm9Eb2MueG1srVPJ&#10;jhMxEL0j8Q+W76Q7CbO10pnDhOGCIBLLveKl25I32Z508hP8ABI3OHGcO3/DzGdQdocwLCdEH0pl&#10;1+vnes/lxeXOaLIVISpnWzqd1JQIyxxXtmvp2zfXT84piQksB+2saOleRHq5fPxoMfhGzFzvNBeB&#10;IImNzeBb2qfkm6qKrBcG4sR5YbEoXTCQcBm6igcYkN3oalbXp9XgAvfBMREj7q7GIl0WfikFS6+k&#10;jCIR3VLsLZUYStzkWC0X0HQBfK/YoQ34hy4MKIuHHqlWkIDcBPUHlVEsuOhkmjBnKielYqJoQDXT&#10;+jc1r3vwomhBc6I/2hT/Hy17uV0Hojje3cXFnBILBm/p7sPtt/ef7r9+xHj35TOZZZ8GHxuEX9l1&#10;OKyiX4cseieDIVIr/w5pig0ojOyKy/ujy2KXCMPN+dnTenpCCcPS6fwkU1cjR+byIabnwhmSk5Zq&#10;ZbMD0MD2RUwj9Ackb2tLBjx0dlbj7TLACZIaEqbGo6Zou/JzdFrxa6V1/iWGbnOlA9lCnonyHXr4&#10;BZZPWUHsR1wpZRg0vQD+zHKS9h6tsjjWNPdgBKdEC3wFOSvIBEr/REIIbvg7FPVrm7lFGdmD0mz4&#10;aHHONo7v8apufFBdj85MS9O5gqNRLDyMcZ69h2vMHz62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KTbum2AAAAAcBAAAPAAAAAAAAAAEAIAAAACIAAABkcnMvZG93bnJldi54bWxQSwECFAAUAAAA&#10;CACHTuJAaEwjsO4BAAC0AwAADgAAAAAAAAABACAAAAAn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beforeLines="10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5520" behindDoc="0" locked="0" layoutInCell="1" allowOverlap="1">
                      <wp:simplePos x="0" y="0"/>
                      <wp:positionH relativeFrom="column">
                        <wp:posOffset>466090</wp:posOffset>
                      </wp:positionH>
                      <wp:positionV relativeFrom="paragraph">
                        <wp:posOffset>555625</wp:posOffset>
                      </wp:positionV>
                      <wp:extent cx="374015" cy="635"/>
                      <wp:effectExtent l="0" t="50800" r="6985" b="62865"/>
                      <wp:wrapNone/>
                      <wp:docPr id="1994"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 o:spid="_x0000_s1026" o:spt="20" style="position:absolute;left:0pt;flip:y;margin-left:36.7pt;margin-top:43.75pt;height:0.05pt;width:29.45pt;z-index:252395520;mso-width-relative:page;mso-height-relative:page;" filled="f" stroked="t" coordsize="21600,21600"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EycsFDuAQAAtAMAAA4AAABkcnMvZTJvRG9jLnhtbK1T&#10;yY4TMRC9I/EPlu+kO5mNaaUzhwnDBUEklnvFS7clb7I96eQn+AEkbnDiyJ2/YfgMyu4mDMsJ0Qer&#10;7Hr9XO9VeXm1N5rsRIjK2ZbOZzUlwjLHle1a+vrVzaPHlMQEloN2VrT0ICK9Wj18sBx8Ixaud5qL&#10;QJDExmbwLe1T8k1VRdYLA3HmvLCYlC4YSLgNXcUDDMhudLWo6/NqcIH74JiIEU/XY5KuCr+UgqUX&#10;UkaRiG4p1pbKGsq6zWu1WkLTBfC9YlMZ8A9VGFAWLz1SrSEBuQ3qDyqjWHDRyTRjzlROSsVE0YBq&#10;5vVval724EXRguZEf7Qp/j9a9ny3CURx7N3l5SklFgx26e7d569vP3z78h7Xu08fyTz7NPjYIPza&#10;bsK0i34Tsui9DIZIrfwbpCk2oDCyLy4fji6LfSIMD08uTuv5GSUMU+cnZ5m6Gjkylw8xPRXOkBy0&#10;VCubHYAGds9iGqE/IPlYWzLgpYuLGrvLACdIakgYGo+aou3Kz9FpxW+U1vmXGLrttQ5kB3kmyjfV&#10;8Ass37KG2I+4ksowaHoB/InlJB08WmVxrGmuwQhOiRb4CnJUkAmU/omEENzwdyjq1zZzizKyk9Js&#10;+GhxjraOH7BVtz6orkdnSk+qnMHRKBZOY5xn7/4e4/uPbf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druBNkAAAAIAQAADwAAAAAAAAABACAAAAAiAAAAZHJzL2Rvd25yZXYueG1sUEsBAhQAFAAA&#10;AAgAh07iQEycsFDuAQAAtAMAAA4AAAAAAAAAAQAgAAAAKAEAAGRycy9lMm9Eb2MueG1sUEsFBgAA&#10;AAAGAAYAWQEAAIg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8"/>
                <w:szCs w:val="28"/>
              </w:rPr>
            </w:pPr>
          </w:p>
          <w:p>
            <w:pPr>
              <w:spacing w:line="280" w:lineRule="exact"/>
              <w:jc w:val="center"/>
              <w:rPr>
                <w:rFonts w:ascii="仿宋" w:hAnsi="仿宋" w:eastAsia="仿宋" w:cs="仿宋"/>
                <w:sz w:val="28"/>
                <w:szCs w:val="28"/>
              </w:rPr>
            </w:pPr>
            <w:r>
              <w:rPr>
                <w:rFonts w:hint="eastAsia" w:ascii="仿宋" w:hAnsi="仿宋" w:eastAsia="仿宋" w:cs="仿宋"/>
                <w:sz w:val="28"/>
                <w:szCs w:val="28"/>
              </w:rPr>
              <w:t>各区县交警大队受理</w:t>
            </w:r>
          </w:p>
          <w:p>
            <w:pPr>
              <w:spacing w:beforeLines="100" w:line="280" w:lineRule="exact"/>
              <w:jc w:val="center"/>
              <w:rPr>
                <w:rFonts w:ascii="楷体" w:hAnsi="楷体" w:eastAsia="楷体" w:cs="楷体"/>
                <w:b/>
                <w:sz w:val="28"/>
                <w:szCs w:val="28"/>
              </w:rPr>
            </w:pPr>
          </w:p>
        </w:tc>
        <w:tc>
          <w:tcPr>
            <w:tcW w:w="561"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6544" behindDoc="0" locked="0" layoutInCell="1" allowOverlap="1">
                      <wp:simplePos x="0" y="0"/>
                      <wp:positionH relativeFrom="column">
                        <wp:posOffset>-69215</wp:posOffset>
                      </wp:positionH>
                      <wp:positionV relativeFrom="paragraph">
                        <wp:posOffset>237490</wp:posOffset>
                      </wp:positionV>
                      <wp:extent cx="374015" cy="8890"/>
                      <wp:effectExtent l="0" t="43815" r="6985" b="61595"/>
                      <wp:wrapNone/>
                      <wp:docPr id="1995"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5.45pt;margin-top:18.7pt;height:0.7pt;width:29.45pt;z-index:252396544;mso-width-relative:page;mso-height-relative:page;" filled="f" stroked="t" coordsize="21600,21600" o:gfxdata="UEsDBAoAAAAAAIdO4kAAAAAAAAAAAAAAAAAEAAAAZHJzL1BLAwQUAAAACACHTuJAbr8AyNYAAAAI&#10;AQAADwAAAGRycy9kb3ducmV2LnhtbE2PMU/DMBCFdyT+g3VIbK0TqGga4nRAAomqC4GB0Y2vdtT4&#10;HMVOWvj1HBOMT/fp3feq7cX3YsYxdoEU5MsMBFIbTEdWwcf786IAEZMmo/tAqOALI2zr66tKlyac&#10;6Q3nJlnBJRRLrcClNJRSxtah13EZBiS+HcPodeI4WmlGfeZy38u7LHuQXnfEH5we8Mlhe2omr2A/&#10;zZ+vL06itGnX2N0aT/tvVOr2Js8eQSS8pD8YfvVZHWp2OoSJTBS9gkWebRhVcL9egWBgVfC2A+ei&#10;AFlX8v+A+gdQSwMEFAAAAAgAh07iQN25ktbpAQAAqwMAAA4AAABkcnMvZTJvRG9jLnhtbK1TS44T&#10;MRDdI3EHy3vSnQwwSSudWUwYNghGAg5Qsd3dlvxT2ZNOLsEFkNjBiiV7bsNwDMpOyAyfFSKLStn1&#10;fc+vlxc7a9hWYdTetXw6qTlTTnipXd/yt2+uHs05iwmcBOOdavleRX6xevhgOYZGzfzgjVTIqImL&#10;zRhaPqQUmqqKYlAW4sQH5SjYebSQ6Ih9JRFG6m5NNavrp9XoUQb0QsVIt+tDkK9K/65TIr3quqgS&#10;My2n3VKxWOwm22q1hKZHCIMWxzXgH7awoB0NPbVaQwJ2g/qPVlYL9NF3aSK8rXzXaaEKBkIzrX9D&#10;83qAoAoWIieGE03x/7UVL7fXyLSkt1ssnnDmwNIr3b7/8u3dx+9fP5C9/fyJnWWexhAbSr9013g8&#10;xXCNGfSuQ5v/CQ7bFW73J27VLjFBl2fnj+spDRAUms8XhfnqrjRgTM+Vtyw7LTfaZeDQwPZFTDSO&#10;Un+m5Gvj2Egrz85relQBJJzOQCLXBoISXV+KozdaXmljcknEfnNpkG0hS6H8Mipq/EtanrKGOBzy&#10;SuggkkGBfOYkS/tADDlSM887WCU5M4rEnz1qCE0Cbe4yAdGPf0+l2cblClWUekSaeT4wm72Nl3t6&#10;oZuAuh+ImWlZOkdIEWX9o3qz5O6fyb//ja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6/AMjW&#10;AAAACAEAAA8AAAAAAAAAAQAgAAAAIgAAAGRycy9kb3ducmV2LnhtbFBLAQIUABQAAAAIAIdO4kDd&#10;uZLW6QEAAKsDAAAOAAAAAAAAAAEAIAAAACUBAABkcnMvZTJvRG9jLnhtbFBLBQYAAAAABgAGAFkB&#10;AACABQAAAAA=&#10;">
                      <v:fill on="f" focussize="0,0"/>
                      <v:stroke weight="1pt" color="#000000" joinstyle="round" endarrow="open"/>
                      <v:imagedata o:title=""/>
                      <o:lock v:ext="edit" aspectratio="f"/>
                    </v:line>
                  </w:pict>
                </mc:Fallback>
              </mc:AlternateContent>
            </w:r>
          </w:p>
        </w:tc>
        <w:tc>
          <w:tcPr>
            <w:tcW w:w="1143" w:type="dxa"/>
            <w:vAlign w:val="center"/>
          </w:tcPr>
          <w:p>
            <w:pPr>
              <w:spacing w:line="280" w:lineRule="exact"/>
              <w:jc w:val="left"/>
              <w:rPr>
                <w:rFonts w:ascii="楷体" w:hAnsi="楷体" w:eastAsia="楷体" w:cs="楷体"/>
                <w:b/>
                <w:sz w:val="28"/>
                <w:szCs w:val="28"/>
              </w:rPr>
            </w:pPr>
            <w:r>
              <w:rPr>
                <w:rFonts w:hint="eastAsia" w:ascii="仿宋" w:hAnsi="仿宋" w:eastAsia="仿宋" w:cs="仿宋"/>
                <w:sz w:val="28"/>
                <w:szCs w:val="28"/>
              </w:rPr>
              <w:t>各区县交警大队对驾驶人进行安全教育</w:t>
            </w:r>
          </w:p>
        </w:tc>
        <w:tc>
          <w:tcPr>
            <w:tcW w:w="710"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393472" behindDoc="0" locked="0" layoutInCell="1" allowOverlap="1">
                      <wp:simplePos x="0" y="0"/>
                      <wp:positionH relativeFrom="column">
                        <wp:posOffset>-39370</wp:posOffset>
                      </wp:positionH>
                      <wp:positionV relativeFrom="paragraph">
                        <wp:posOffset>245745</wp:posOffset>
                      </wp:positionV>
                      <wp:extent cx="397510" cy="0"/>
                      <wp:effectExtent l="0" t="50800" r="2540" b="63500"/>
                      <wp:wrapNone/>
                      <wp:docPr id="1992"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4" o:spid="_x0000_s1026" o:spt="20" style="position:absolute;left:0pt;margin-left:-3.1pt;margin-top:19.35pt;height:0pt;width:31.3pt;z-index:252393472;mso-width-relative:page;mso-height-relative:page;" filled="f" stroked="t" coordsize="21600,21600" o:gfxdata="UEsDBAoAAAAAAIdO4kAAAAAAAAAAAAAAAAAEAAAAZHJzL1BLAwQUAAAACACHTuJAf/a8q9QAAAAH&#10;AQAADwAAAGRycy9kb3ducmV2LnhtbE2OwU7DMBBE70j8g7VI3FqnBdIqjdMDEkhUvRA4cHTjrR01&#10;Xkexkxa+nkUc4Dia0ZtXbi++ExMOsQ2kYDHPQCA1wbRkFby/Pc3WIGLSZHQXCBV8YoRtdX1V6sKE&#10;M73iVCcrGEKx0ApcSn0hZWwceh3noUfi7hgGrxPHwUoz6DPDfSeXWZZLr1viB6d7fHTYnOrRK9iP&#10;08fLs5MobdrVdrfC0/4Llbq9WWQbEAkv6W8MP/qsDhU7HcJIJopOwSxf8lLB3XoFgvuH/B7E4TfL&#10;qpT//atvUEsDBBQAAAAIAIdO4kA3D6Wx5QEAAKgDAAAOAAAAZHJzL2Uyb0RvYy54bWytU0uOEzEQ&#10;3SNxB8t70p3wGdJKZxYThg2CSMABKra725J/KnvSySW4ABI7WLFkP7dhOAZlJ5MZPitEFk7ZVfVc&#10;7/n14nxnDdsqjNq7lk8nNWfKCS+161v+/t3lo+ecxQROgvFOtXyvIj9fPnywGEOjZn7wRipkBOJi&#10;M4aWDymFpqqiGJSFOPFBOUp2Hi0k2mJfSYSR0K2pZnX9rBo9yoBeqBjpdHVI8mXB7zol0puuiyox&#10;03KaLZUVy7rJa7VcQNMjhEGL4xjwD1NY0I4uPUGtIAG7Qv0HlNUCffRdmghvK991WqjCgdhM69/Y&#10;vB0gqMKFxInhJFP8f7Di9XaNTEt6u/l8xpkDS6908/Hb9w+ff1x/ovXm6xf2JOs0hthQ+YVb43EX&#10;wxoz6V2HNv8THbYr2u5P2qpdYoIOH8/Pnk7pBcRtqrrrCxjTS+Uty0HLjXaZNTSwfRUT3UWltyX5&#10;2Dg20ryzszrjAbmmM5AotIF4RNeX5uiNlpfamNwSsd9cGGRbyD4ov0yJgH8py7esIA6HupI6OGRQ&#10;IF84ydI+kDyOrMzzDFZJzowi5+eIAKFJoM1dJSD68e+ldLdxuUMVmx6ZZpEPsuZo4+WenucqoO4H&#10;UmZahs4ZskMZ/2jd7Lf7e4rvf2D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2vKvUAAAABwEA&#10;AA8AAAAAAAAAAQAgAAAAIgAAAGRycy9kb3ducmV2LnhtbFBLAQIUABQAAAAIAIdO4kA3D6Wx5QEA&#10;AKgDAAAOAAAAAAAAAAEAIAAAACMBAABkcnMvZTJvRG9jLnhtbFBLBQYAAAAABgAGAFkBAAB6BQAA&#10;AAA=&#10;">
                      <v:fill on="f" focussize="0,0"/>
                      <v:stroke weight="1pt" color="#000000" joinstyle="round" endarrow="open"/>
                      <v:imagedata o:title=""/>
                      <o:lock v:ext="edit" aspectratio="f"/>
                    </v:line>
                  </w:pict>
                </mc:Fallback>
              </mc:AlternateContent>
            </w:r>
          </w:p>
        </w:tc>
        <w:tc>
          <w:tcPr>
            <w:tcW w:w="1691" w:type="dxa"/>
            <w:vAlign w:val="center"/>
          </w:tcPr>
          <w:p>
            <w:pPr>
              <w:spacing w:line="400" w:lineRule="exact"/>
              <w:jc w:val="left"/>
              <w:rPr>
                <w:rFonts w:ascii="楷体" w:hAnsi="楷体" w:eastAsia="楷体" w:cs="楷体"/>
                <w:b/>
                <w:sz w:val="28"/>
                <w:szCs w:val="28"/>
              </w:rPr>
            </w:pPr>
            <w:r>
              <w:rPr>
                <w:rFonts w:hint="eastAsia" w:ascii="仿宋" w:hAnsi="仿宋" w:eastAsia="仿宋" w:cs="仿宋"/>
                <w:sz w:val="28"/>
                <w:szCs w:val="28"/>
              </w:rPr>
              <w:t>驾驶人认真参加安全教育后，由各区县交警大队进行审验</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bCs/>
          <w:sz w:val="32"/>
          <w:szCs w:val="32"/>
        </w:rPr>
      </w:pPr>
      <w:r>
        <w:rPr>
          <w:rFonts w:hint="eastAsia" w:ascii="仿宋" w:hAnsi="仿宋" w:eastAsia="仿宋" w:cs="仿宋"/>
          <w:bCs/>
          <w:sz w:val="32"/>
          <w:szCs w:val="32"/>
        </w:rPr>
        <w:t>校车驾驶人按驾驶证登记地址到各区县交警大队办理审验业务。</w:t>
      </w:r>
    </w:p>
    <w:p>
      <w:pPr>
        <w:widowControl/>
        <w:spacing w:line="560" w:lineRule="exact"/>
        <w:ind w:firstLine="640" w:firstLineChars="200"/>
        <w:rPr>
          <w:rFonts w:ascii="仿宋" w:hAnsi="仿宋" w:eastAsia="仿宋"/>
          <w:kern w:val="0"/>
          <w:sz w:val="32"/>
          <w:szCs w:val="32"/>
        </w:rPr>
      </w:pPr>
      <w:bookmarkStart w:id="2312" w:name="_Toc4917_WPSOffice_Level2"/>
      <w:r>
        <w:rPr>
          <w:rFonts w:ascii="仿宋" w:hAnsi="仿宋" w:eastAsia="仿宋"/>
          <w:kern w:val="0"/>
          <w:sz w:val="32"/>
          <w:szCs w:val="32"/>
        </w:rPr>
        <w:t>1.</w:t>
      </w:r>
      <w:r>
        <w:rPr>
          <w:rFonts w:hint="eastAsia" w:ascii="仿宋" w:hAnsi="仿宋" w:eastAsia="仿宋"/>
          <w:kern w:val="0"/>
          <w:sz w:val="32"/>
          <w:szCs w:val="32"/>
        </w:rPr>
        <w:t>新抚区大队</w:t>
      </w:r>
      <w:bookmarkEnd w:id="2312"/>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地址：抚顺市新抚区南阳路。</w:t>
      </w:r>
    </w:p>
    <w:p>
      <w:pPr>
        <w:widowControl/>
        <w:spacing w:line="560" w:lineRule="exact"/>
        <w:ind w:firstLine="640" w:firstLineChars="200"/>
        <w:rPr>
          <w:rFonts w:ascii="仿宋" w:hAnsi="仿宋" w:eastAsia="仿宋"/>
          <w:kern w:val="0"/>
          <w:sz w:val="32"/>
          <w:szCs w:val="32"/>
        </w:rPr>
      </w:pPr>
      <w:bookmarkStart w:id="2313" w:name="_Toc20998_WPSOffice_Level2"/>
      <w:r>
        <w:rPr>
          <w:rFonts w:ascii="仿宋" w:hAnsi="仿宋" w:eastAsia="仿宋"/>
          <w:kern w:val="0"/>
          <w:sz w:val="32"/>
          <w:szCs w:val="32"/>
        </w:rPr>
        <w:t>2.</w:t>
      </w:r>
      <w:r>
        <w:rPr>
          <w:rFonts w:hint="eastAsia" w:ascii="仿宋" w:hAnsi="仿宋" w:eastAsia="仿宋"/>
          <w:kern w:val="0"/>
          <w:sz w:val="32"/>
          <w:szCs w:val="32"/>
        </w:rPr>
        <w:t>顺城区大队</w:t>
      </w:r>
      <w:bookmarkEnd w:id="2313"/>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地址：抚顺市顺城区新城路铁路桥下。</w:t>
      </w:r>
    </w:p>
    <w:p>
      <w:pPr>
        <w:widowControl/>
        <w:spacing w:line="560" w:lineRule="exact"/>
        <w:ind w:firstLine="640" w:firstLineChars="200"/>
        <w:rPr>
          <w:rFonts w:ascii="仿宋" w:hAnsi="仿宋" w:eastAsia="仿宋"/>
          <w:kern w:val="0"/>
          <w:sz w:val="32"/>
          <w:szCs w:val="32"/>
        </w:rPr>
      </w:pPr>
      <w:bookmarkStart w:id="2314" w:name="_Toc26281_WPSOffice_Level2"/>
      <w:r>
        <w:rPr>
          <w:rFonts w:ascii="仿宋" w:hAnsi="仿宋" w:eastAsia="仿宋"/>
          <w:kern w:val="0"/>
          <w:sz w:val="32"/>
          <w:szCs w:val="32"/>
        </w:rPr>
        <w:t>3.</w:t>
      </w:r>
      <w:r>
        <w:rPr>
          <w:rFonts w:hint="eastAsia" w:ascii="仿宋" w:hAnsi="仿宋" w:eastAsia="仿宋"/>
          <w:kern w:val="0"/>
          <w:sz w:val="32"/>
          <w:szCs w:val="32"/>
        </w:rPr>
        <w:t>望花区大队</w:t>
      </w:r>
      <w:bookmarkEnd w:id="2314"/>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地址：抚顺市望花区西部驾校教室。</w:t>
      </w:r>
    </w:p>
    <w:p>
      <w:pPr>
        <w:widowControl/>
        <w:spacing w:line="560" w:lineRule="exact"/>
        <w:ind w:firstLine="640" w:firstLineChars="200"/>
        <w:rPr>
          <w:rFonts w:ascii="仿宋" w:hAnsi="仿宋" w:eastAsia="仿宋"/>
          <w:kern w:val="0"/>
          <w:sz w:val="32"/>
          <w:szCs w:val="32"/>
        </w:rPr>
      </w:pPr>
      <w:bookmarkStart w:id="2315" w:name="_Toc7470_WPSOffice_Level2"/>
      <w:r>
        <w:rPr>
          <w:rFonts w:ascii="仿宋" w:hAnsi="仿宋" w:eastAsia="仿宋"/>
          <w:kern w:val="0"/>
          <w:sz w:val="32"/>
          <w:szCs w:val="32"/>
        </w:rPr>
        <w:t>4.</w:t>
      </w:r>
      <w:r>
        <w:rPr>
          <w:rFonts w:hint="eastAsia" w:ascii="仿宋" w:hAnsi="仿宋" w:eastAsia="仿宋"/>
          <w:kern w:val="0"/>
          <w:sz w:val="32"/>
          <w:szCs w:val="32"/>
        </w:rPr>
        <w:t>东洲区大队</w:t>
      </w:r>
      <w:bookmarkEnd w:id="2315"/>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地址：抚顺市东洲区浑河南路东段</w:t>
      </w:r>
      <w:r>
        <w:rPr>
          <w:rFonts w:ascii="仿宋" w:hAnsi="仿宋" w:eastAsia="仿宋"/>
          <w:kern w:val="0"/>
          <w:sz w:val="32"/>
          <w:szCs w:val="32"/>
        </w:rPr>
        <w:t>18</w:t>
      </w:r>
      <w:r>
        <w:rPr>
          <w:rFonts w:hint="eastAsia" w:ascii="仿宋" w:hAnsi="仿宋" w:eastAsia="仿宋"/>
          <w:kern w:val="0"/>
          <w:sz w:val="32"/>
          <w:szCs w:val="32"/>
        </w:rPr>
        <w:t>号。</w:t>
      </w:r>
    </w:p>
    <w:p>
      <w:pPr>
        <w:widowControl/>
        <w:spacing w:line="560" w:lineRule="exact"/>
        <w:ind w:firstLine="640" w:firstLineChars="200"/>
        <w:rPr>
          <w:rFonts w:ascii="仿宋" w:hAnsi="仿宋" w:eastAsia="仿宋"/>
          <w:kern w:val="0"/>
          <w:sz w:val="32"/>
          <w:szCs w:val="32"/>
        </w:rPr>
      </w:pPr>
      <w:bookmarkStart w:id="2316" w:name="_Toc9543_WPSOffice_Level2"/>
      <w:r>
        <w:rPr>
          <w:rFonts w:ascii="仿宋" w:hAnsi="仿宋" w:eastAsia="仿宋"/>
          <w:kern w:val="0"/>
          <w:sz w:val="32"/>
          <w:szCs w:val="32"/>
        </w:rPr>
        <w:t>5.</w:t>
      </w:r>
      <w:r>
        <w:rPr>
          <w:rFonts w:hint="eastAsia" w:ascii="仿宋" w:hAnsi="仿宋" w:eastAsia="仿宋"/>
          <w:kern w:val="0"/>
          <w:sz w:val="32"/>
          <w:szCs w:val="32"/>
        </w:rPr>
        <w:t>开发区大队</w:t>
      </w:r>
      <w:bookmarkEnd w:id="2316"/>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地址：抚顺市开发区沈抚大道。</w:t>
      </w:r>
    </w:p>
    <w:p>
      <w:pPr>
        <w:widowControl/>
        <w:spacing w:line="560" w:lineRule="exact"/>
        <w:ind w:firstLine="640" w:firstLineChars="200"/>
        <w:rPr>
          <w:rFonts w:ascii="仿宋" w:hAnsi="仿宋" w:eastAsia="仿宋"/>
          <w:kern w:val="0"/>
          <w:sz w:val="32"/>
          <w:szCs w:val="32"/>
        </w:rPr>
      </w:pPr>
      <w:bookmarkStart w:id="2317" w:name="_Toc12085_WPSOffice_Level2"/>
      <w:r>
        <w:rPr>
          <w:rFonts w:ascii="仿宋" w:hAnsi="仿宋" w:eastAsia="仿宋"/>
          <w:kern w:val="0"/>
          <w:sz w:val="32"/>
          <w:szCs w:val="32"/>
        </w:rPr>
        <w:t>6.</w:t>
      </w:r>
      <w:r>
        <w:rPr>
          <w:rFonts w:hint="eastAsia" w:ascii="仿宋" w:hAnsi="仿宋" w:eastAsia="仿宋"/>
          <w:kern w:val="0"/>
          <w:sz w:val="32"/>
          <w:szCs w:val="32"/>
        </w:rPr>
        <w:t>抚顺县大队</w:t>
      </w:r>
      <w:bookmarkEnd w:id="2317"/>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地址：抚顺市顺城区前甸新村</w:t>
      </w:r>
      <w:r>
        <w:rPr>
          <w:rFonts w:ascii="仿宋" w:hAnsi="仿宋" w:eastAsia="仿宋"/>
          <w:kern w:val="0"/>
          <w:sz w:val="32"/>
          <w:szCs w:val="32"/>
        </w:rPr>
        <w:t>202</w:t>
      </w:r>
      <w:r>
        <w:rPr>
          <w:rFonts w:hint="eastAsia" w:ascii="仿宋" w:hAnsi="仿宋" w:eastAsia="仿宋"/>
          <w:kern w:val="0"/>
          <w:sz w:val="32"/>
          <w:szCs w:val="32"/>
        </w:rPr>
        <w:t>国道北。</w:t>
      </w:r>
    </w:p>
    <w:p>
      <w:pPr>
        <w:widowControl/>
        <w:spacing w:line="560" w:lineRule="exact"/>
        <w:ind w:firstLine="640" w:firstLineChars="200"/>
        <w:rPr>
          <w:rFonts w:ascii="仿宋" w:hAnsi="仿宋" w:eastAsia="仿宋"/>
          <w:kern w:val="0"/>
          <w:sz w:val="32"/>
          <w:szCs w:val="32"/>
        </w:rPr>
      </w:pPr>
      <w:bookmarkStart w:id="2318" w:name="_Toc31535_WPSOffice_Level2"/>
      <w:r>
        <w:rPr>
          <w:rFonts w:ascii="仿宋" w:hAnsi="仿宋" w:eastAsia="仿宋"/>
          <w:kern w:val="0"/>
          <w:sz w:val="32"/>
          <w:szCs w:val="32"/>
        </w:rPr>
        <w:t>7.</w:t>
      </w:r>
      <w:r>
        <w:rPr>
          <w:rFonts w:hint="eastAsia" w:ascii="仿宋" w:hAnsi="仿宋" w:eastAsia="仿宋"/>
          <w:kern w:val="0"/>
          <w:sz w:val="32"/>
          <w:szCs w:val="32"/>
        </w:rPr>
        <w:t>新宾县大队</w:t>
      </w:r>
      <w:bookmarkEnd w:id="2318"/>
    </w:p>
    <w:p>
      <w:pPr>
        <w:widowControl/>
        <w:spacing w:line="560" w:lineRule="exact"/>
        <w:ind w:firstLine="640" w:firstLineChars="200"/>
        <w:rPr>
          <w:rFonts w:ascii="仿宋" w:hAnsi="仿宋" w:eastAsia="仿宋"/>
          <w:kern w:val="0"/>
          <w:sz w:val="32"/>
          <w:szCs w:val="32"/>
        </w:rPr>
      </w:pPr>
      <w:r>
        <w:rPr>
          <w:rFonts w:hint="eastAsia" w:ascii="仿宋" w:hAnsi="仿宋" w:eastAsia="仿宋"/>
          <w:kern w:val="0"/>
          <w:sz w:val="32"/>
          <w:szCs w:val="32"/>
        </w:rPr>
        <w:t>地址：抚顺市新宾县新宾镇衍水街</w:t>
      </w:r>
      <w:r>
        <w:rPr>
          <w:rFonts w:ascii="仿宋" w:hAnsi="仿宋" w:eastAsia="仿宋"/>
          <w:kern w:val="0"/>
          <w:sz w:val="32"/>
          <w:szCs w:val="32"/>
        </w:rPr>
        <w:t>2-12</w:t>
      </w:r>
      <w:r>
        <w:rPr>
          <w:rFonts w:hint="eastAsia" w:ascii="仿宋" w:hAnsi="仿宋" w:eastAsia="仿宋"/>
          <w:kern w:val="0"/>
          <w:sz w:val="32"/>
          <w:szCs w:val="32"/>
        </w:rPr>
        <w:t>彰恒路</w:t>
      </w:r>
      <w:r>
        <w:rPr>
          <w:rFonts w:ascii="仿宋" w:hAnsi="仿宋" w:eastAsia="仿宋"/>
          <w:kern w:val="0"/>
          <w:sz w:val="32"/>
          <w:szCs w:val="32"/>
        </w:rPr>
        <w:t>009</w:t>
      </w:r>
      <w:r>
        <w:rPr>
          <w:rFonts w:hint="eastAsia" w:ascii="仿宋" w:hAnsi="仿宋" w:eastAsia="仿宋"/>
          <w:kern w:val="0"/>
          <w:sz w:val="32"/>
          <w:szCs w:val="32"/>
        </w:rPr>
        <w:t>号。</w:t>
      </w:r>
    </w:p>
    <w:p>
      <w:pPr>
        <w:widowControl/>
        <w:spacing w:line="560" w:lineRule="exact"/>
        <w:ind w:firstLine="640" w:firstLineChars="200"/>
        <w:rPr>
          <w:rFonts w:ascii="仿宋" w:hAnsi="仿宋" w:eastAsia="仿宋"/>
          <w:kern w:val="0"/>
          <w:sz w:val="32"/>
          <w:szCs w:val="32"/>
        </w:rPr>
      </w:pPr>
      <w:bookmarkStart w:id="2319" w:name="_Toc10404_WPSOffice_Level2"/>
      <w:r>
        <w:rPr>
          <w:rFonts w:ascii="仿宋" w:hAnsi="仿宋" w:eastAsia="仿宋"/>
          <w:kern w:val="0"/>
          <w:sz w:val="32"/>
          <w:szCs w:val="32"/>
        </w:rPr>
        <w:t>8.</w:t>
      </w:r>
      <w:r>
        <w:rPr>
          <w:rFonts w:hint="eastAsia" w:ascii="仿宋" w:hAnsi="仿宋" w:eastAsia="仿宋"/>
          <w:kern w:val="0"/>
          <w:sz w:val="32"/>
          <w:szCs w:val="32"/>
        </w:rPr>
        <w:t>清原县大队</w:t>
      </w:r>
      <w:bookmarkEnd w:id="2319"/>
    </w:p>
    <w:p>
      <w:pPr>
        <w:widowControl/>
        <w:spacing w:line="560" w:lineRule="exact"/>
        <w:ind w:firstLine="640" w:firstLineChars="200"/>
        <w:rPr>
          <w:rFonts w:ascii="仿宋" w:hAnsi="仿宋" w:eastAsia="仿宋" w:cs="仿宋"/>
          <w:sz w:val="32"/>
          <w:szCs w:val="32"/>
        </w:rPr>
      </w:pPr>
      <w:r>
        <w:rPr>
          <w:rFonts w:hint="eastAsia" w:ascii="仿宋" w:hAnsi="仿宋" w:eastAsia="仿宋"/>
          <w:kern w:val="0"/>
          <w:sz w:val="32"/>
          <w:szCs w:val="32"/>
        </w:rPr>
        <w:t>地址：抚顺市清原县清原镇日红街</w:t>
      </w:r>
      <w:r>
        <w:rPr>
          <w:rFonts w:ascii="仿宋" w:hAnsi="仿宋" w:eastAsia="仿宋"/>
          <w:kern w:val="0"/>
          <w:sz w:val="32"/>
          <w:szCs w:val="32"/>
        </w:rPr>
        <w:t>6</w:t>
      </w:r>
      <w:r>
        <w:rPr>
          <w:rFonts w:hint="eastAsia" w:ascii="仿宋" w:hAnsi="仿宋" w:eastAsia="仿宋"/>
          <w:kern w:val="0"/>
          <w:sz w:val="32"/>
          <w:szCs w:val="32"/>
        </w:rPr>
        <w:t>号。</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咨询电话为：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2292"/>
        <w:gridCol w:w="1696"/>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292"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咨询电话</w:t>
            </w:r>
          </w:p>
        </w:tc>
        <w:tc>
          <w:tcPr>
            <w:tcW w:w="1696"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单位</w:t>
            </w:r>
          </w:p>
        </w:tc>
        <w:tc>
          <w:tcPr>
            <w:tcW w:w="2727" w:type="dxa"/>
            <w:vAlign w:val="center"/>
          </w:tcPr>
          <w:p>
            <w:pPr>
              <w:spacing w:line="440" w:lineRule="exact"/>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新抚区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024-52611366</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顺城区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024-57701609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东洲区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024-54626039</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望花区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024-56690172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开发区</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024-56602860</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抚顺县</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024-57408059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9"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新宾县</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292"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024-55034006</w:t>
            </w:r>
          </w:p>
        </w:tc>
        <w:tc>
          <w:tcPr>
            <w:tcW w:w="1696"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清原县</w:t>
            </w:r>
          </w:p>
          <w:p>
            <w:pPr>
              <w:spacing w:line="400" w:lineRule="exact"/>
              <w:jc w:val="center"/>
              <w:rPr>
                <w:rFonts w:ascii="仿宋" w:hAnsi="仿宋" w:eastAsia="仿宋" w:cs="仿宋"/>
                <w:sz w:val="32"/>
                <w:szCs w:val="32"/>
              </w:rPr>
            </w:pPr>
            <w:r>
              <w:rPr>
                <w:rFonts w:hint="eastAsia" w:ascii="仿宋" w:hAnsi="仿宋" w:eastAsia="仿宋" w:cs="仿宋"/>
                <w:sz w:val="32"/>
                <w:szCs w:val="32"/>
              </w:rPr>
              <w:t>交警大队</w:t>
            </w:r>
          </w:p>
        </w:tc>
        <w:tc>
          <w:tcPr>
            <w:tcW w:w="2727" w:type="dxa"/>
            <w:vAlign w:val="center"/>
          </w:tcPr>
          <w:p>
            <w:pPr>
              <w:spacing w:line="400" w:lineRule="exact"/>
              <w:jc w:val="center"/>
              <w:rPr>
                <w:rFonts w:ascii="仿宋" w:hAnsi="仿宋" w:eastAsia="仿宋" w:cs="仿宋"/>
                <w:sz w:val="32"/>
                <w:szCs w:val="32"/>
              </w:rPr>
            </w:pPr>
            <w:r>
              <w:rPr>
                <w:rFonts w:hint="eastAsia" w:ascii="仿宋" w:hAnsi="仿宋" w:eastAsia="仿宋" w:cs="仿宋"/>
                <w:sz w:val="32"/>
                <w:szCs w:val="32"/>
              </w:rPr>
              <w:t>024-53568888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91" w:type="dxa"/>
            <w:gridSpan w:val="2"/>
            <w:vAlign w:val="center"/>
          </w:tcPr>
          <w:p>
            <w:pPr>
              <w:spacing w:line="440" w:lineRule="exact"/>
              <w:jc w:val="center"/>
              <w:rPr>
                <w:rFonts w:ascii="仿宋" w:hAnsi="仿宋" w:eastAsia="仿宋" w:cs="仿宋"/>
                <w:sz w:val="32"/>
                <w:szCs w:val="32"/>
              </w:rPr>
            </w:pPr>
            <w:r>
              <w:rPr>
                <w:rFonts w:hint="eastAsia" w:ascii="仿宋" w:hAnsi="仿宋" w:eastAsia="仿宋" w:cs="仿宋"/>
                <w:sz w:val="32"/>
                <w:szCs w:val="32"/>
              </w:rPr>
              <w:t>监督电话</w:t>
            </w:r>
          </w:p>
        </w:tc>
        <w:tc>
          <w:tcPr>
            <w:tcW w:w="4423" w:type="dxa"/>
            <w:gridSpan w:val="2"/>
            <w:vAlign w:val="center"/>
          </w:tcPr>
          <w:p>
            <w:pPr>
              <w:spacing w:line="440" w:lineRule="exact"/>
              <w:jc w:val="center"/>
              <w:rPr>
                <w:rFonts w:ascii="仿宋" w:hAnsi="仿宋" w:eastAsia="仿宋" w:cs="仿宋"/>
                <w:sz w:val="32"/>
                <w:szCs w:val="32"/>
              </w:rPr>
            </w:pPr>
            <w:r>
              <w:rPr>
                <w:rFonts w:hint="eastAsia" w:ascii="仿宋" w:hAnsi="仿宋" w:eastAsia="仿宋" w:cs="仿宋"/>
                <w:sz w:val="32"/>
                <w:szCs w:val="32"/>
              </w:rPr>
              <w:t>024-52601166</w:t>
            </w:r>
          </w:p>
        </w:tc>
      </w:tr>
    </w:tbl>
    <w:p>
      <w:pPr>
        <w:spacing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40" w:firstLineChars="200"/>
        <w:rPr>
          <w:rFonts w:ascii="仿宋" w:hAnsi="仿宋" w:eastAsia="仿宋" w:cs="仿宋"/>
          <w:b/>
          <w:bCs/>
          <w:sz w:val="32"/>
          <w:szCs w:val="32"/>
        </w:rPr>
      </w:pPr>
      <w:r>
        <w:rPr>
          <w:rFonts w:hint="eastAsia" w:ascii="仿宋" w:hAnsi="仿宋" w:eastAsia="仿宋" w:cs="仿宋"/>
          <w:sz w:val="32"/>
          <w:szCs w:val="32"/>
        </w:rPr>
        <w:t>工作人员对所需材料进行审核，审核通过后当场发放校车标牌。</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不可代办。</w:t>
      </w:r>
    </w:p>
    <w:p>
      <w:pPr>
        <w:spacing w:line="560" w:lineRule="exact"/>
        <w:ind w:firstLine="640" w:firstLineChars="200"/>
      </w:pPr>
      <w:r>
        <w:rPr>
          <w:rFonts w:hint="eastAsia" w:ascii="仿宋" w:hAnsi="仿宋" w:eastAsia="仿宋" w:cs="仿宋"/>
          <w:bCs/>
          <w:sz w:val="32"/>
          <w:szCs w:val="32"/>
        </w:rPr>
        <w:t xml:space="preserve">备注：校车驾驶人审验不可提前，部分大队由于审验驾驶人数过多和场地限制，需要驾驶人提前预约。 </w:t>
      </w:r>
      <w:bookmarkStart w:id="2320" w:name="_Toc16391_WPSOffice_Level1"/>
      <w:bookmarkStart w:id="2321" w:name="_Toc7205_WPSOffice_Level1"/>
      <w:bookmarkStart w:id="2322" w:name="_Toc23137_WPSOffice_Level1"/>
      <w:bookmarkStart w:id="2323" w:name="_Toc7021_WPSOffice_Level1"/>
      <w:bookmarkStart w:id="2324" w:name="_Toc4297"/>
      <w:bookmarkStart w:id="2325" w:name="_Toc1973_WPSOffice_Level1"/>
    </w:p>
    <w:p>
      <w:pPr>
        <w:pStyle w:val="2"/>
        <w:spacing w:before="0" w:beforeAutospacing="0" w:after="0" w:afterAutospacing="0"/>
        <w:jc w:val="center"/>
      </w:pPr>
      <w:bookmarkStart w:id="2326" w:name="_Toc17473"/>
      <w:r>
        <w:rPr>
          <w:rFonts w:hint="eastAsia"/>
        </w:rPr>
        <w:t>大中型客货车实习期满考试</w:t>
      </w:r>
      <w:bookmarkEnd w:id="2320"/>
      <w:bookmarkEnd w:id="2321"/>
      <w:bookmarkEnd w:id="2322"/>
      <w:bookmarkEnd w:id="2323"/>
      <w:bookmarkEnd w:id="2324"/>
      <w:bookmarkEnd w:id="2325"/>
      <w:bookmarkEnd w:id="2326"/>
    </w:p>
    <w:p>
      <w:pPr>
        <w:spacing w:line="500" w:lineRule="exact"/>
        <w:jc w:val="center"/>
        <w:rPr>
          <w:rFonts w:ascii="仿宋" w:hAnsi="仿宋" w:eastAsia="仿宋" w:cs="楷体"/>
          <w:b/>
          <w:sz w:val="44"/>
          <w:szCs w:val="44"/>
        </w:rPr>
      </w:pPr>
    </w:p>
    <w:p>
      <w:pPr>
        <w:spacing w:line="580" w:lineRule="exact"/>
        <w:ind w:left="560"/>
        <w:rPr>
          <w:rFonts w:ascii="楷体" w:hAnsi="楷体" w:eastAsia="楷体" w:cs="楷体"/>
          <w:b/>
          <w:sz w:val="32"/>
          <w:szCs w:val="32"/>
        </w:rPr>
      </w:pPr>
      <w:r>
        <w:rPr>
          <w:rFonts w:hint="eastAsia" w:ascii="楷体" w:hAnsi="楷体" w:eastAsia="楷体" w:cs="楷体"/>
          <w:b/>
          <w:sz w:val="32"/>
          <w:szCs w:val="32"/>
        </w:rPr>
        <w:t>一、大中型客货车实习期满考试申请对象及条件</w:t>
      </w:r>
    </w:p>
    <w:p>
      <w:pPr>
        <w:spacing w:line="580" w:lineRule="exact"/>
        <w:ind w:left="560"/>
        <w:rPr>
          <w:rFonts w:ascii="仿宋" w:hAnsi="仿宋" w:eastAsia="仿宋" w:cs="仿宋"/>
          <w:sz w:val="32"/>
          <w:szCs w:val="32"/>
        </w:rPr>
      </w:pPr>
      <w:r>
        <w:rPr>
          <w:rFonts w:hint="eastAsia" w:ascii="仿宋" w:hAnsi="仿宋" w:eastAsia="仿宋" w:cs="仿宋"/>
          <w:sz w:val="32"/>
          <w:szCs w:val="32"/>
        </w:rPr>
        <w:t>取得B型以上机动车驾驶证，已过实习期。</w:t>
      </w:r>
    </w:p>
    <w:p>
      <w:pPr>
        <w:spacing w:line="580" w:lineRule="exact"/>
        <w:ind w:firstLine="643" w:firstLineChars="200"/>
        <w:jc w:val="left"/>
        <w:rPr>
          <w:rFonts w:ascii="楷体" w:hAnsi="楷体" w:eastAsia="楷体" w:cs="楷体"/>
          <w:b/>
          <w:sz w:val="32"/>
          <w:szCs w:val="32"/>
        </w:rPr>
      </w:pPr>
      <w:r>
        <w:rPr>
          <w:rFonts w:hint="eastAsia" w:ascii="楷体" w:hAnsi="楷体" w:eastAsia="楷体" w:cs="楷体"/>
          <w:b/>
          <w:sz w:val="32"/>
          <w:szCs w:val="32"/>
        </w:rPr>
        <w:t>二、所需材料</w:t>
      </w:r>
    </w:p>
    <w:p>
      <w:pPr>
        <w:spacing w:line="580" w:lineRule="exact"/>
        <w:ind w:firstLine="640" w:firstLineChars="200"/>
        <w:jc w:val="left"/>
        <w:outlineLvl w:val="0"/>
        <w:rPr>
          <w:rFonts w:ascii="仿宋" w:hAnsi="仿宋" w:eastAsia="仿宋"/>
          <w:sz w:val="32"/>
          <w:szCs w:val="32"/>
        </w:rPr>
      </w:pPr>
      <w:bookmarkStart w:id="2327" w:name="_Toc24262_WPSOffice_Level1"/>
      <w:bookmarkStart w:id="2328" w:name="_Toc13958_WPSOffice_Level1"/>
      <w:bookmarkStart w:id="2329" w:name="_Toc23764_WPSOffice_Level1"/>
      <w:bookmarkStart w:id="2330" w:name="_Toc11169_WPSOffice_Level1"/>
      <w:bookmarkStart w:id="2331" w:name="_Toc10510_WPSOffice_Level1"/>
      <w:bookmarkStart w:id="2332" w:name="_Toc16038"/>
      <w:r>
        <w:rPr>
          <w:rFonts w:hint="eastAsia" w:ascii="仿宋" w:hAnsi="仿宋" w:eastAsia="仿宋"/>
          <w:sz w:val="32"/>
          <w:szCs w:val="32"/>
        </w:rPr>
        <w:t>1.身份证复印件；</w:t>
      </w:r>
      <w:bookmarkEnd w:id="2327"/>
      <w:bookmarkEnd w:id="2328"/>
      <w:bookmarkEnd w:id="2329"/>
      <w:bookmarkEnd w:id="2330"/>
      <w:bookmarkEnd w:id="2331"/>
      <w:bookmarkEnd w:id="2332"/>
    </w:p>
    <w:p>
      <w:pPr>
        <w:spacing w:line="580" w:lineRule="exact"/>
        <w:ind w:firstLine="640" w:firstLineChars="200"/>
        <w:jc w:val="left"/>
        <w:outlineLvl w:val="0"/>
        <w:rPr>
          <w:rFonts w:ascii="仿宋" w:hAnsi="仿宋" w:eastAsia="仿宋"/>
          <w:sz w:val="32"/>
          <w:szCs w:val="32"/>
        </w:rPr>
      </w:pPr>
      <w:bookmarkStart w:id="2333" w:name="_Toc18247_WPSOffice_Level1"/>
      <w:bookmarkStart w:id="2334" w:name="_Toc2120_WPSOffice_Level1"/>
      <w:bookmarkStart w:id="2335" w:name="_Toc7704_WPSOffice_Level1"/>
      <w:bookmarkStart w:id="2336" w:name="_Toc22212_WPSOffice_Level1"/>
      <w:bookmarkStart w:id="2337" w:name="_Toc19786_WPSOffice_Level1"/>
      <w:bookmarkStart w:id="2338" w:name="_Toc2638"/>
      <w:r>
        <w:rPr>
          <w:rFonts w:hint="eastAsia" w:ascii="仿宋" w:hAnsi="仿宋" w:eastAsia="仿宋"/>
          <w:sz w:val="32"/>
          <w:szCs w:val="32"/>
        </w:rPr>
        <w:t>2.身份证原件；</w:t>
      </w:r>
      <w:bookmarkEnd w:id="2333"/>
      <w:bookmarkEnd w:id="2334"/>
      <w:bookmarkEnd w:id="2335"/>
      <w:bookmarkEnd w:id="2336"/>
      <w:bookmarkEnd w:id="2337"/>
      <w:bookmarkEnd w:id="2338"/>
    </w:p>
    <w:p>
      <w:pPr>
        <w:spacing w:line="580" w:lineRule="exact"/>
        <w:ind w:firstLine="640" w:firstLineChars="200"/>
        <w:jc w:val="left"/>
        <w:outlineLvl w:val="0"/>
        <w:rPr>
          <w:rFonts w:ascii="仿宋" w:hAnsi="仿宋" w:eastAsia="仿宋" w:cs="仿宋"/>
          <w:b/>
          <w:sz w:val="32"/>
          <w:szCs w:val="32"/>
        </w:rPr>
      </w:pPr>
      <w:bookmarkStart w:id="2339" w:name="_Toc9531_WPSOffice_Level1"/>
      <w:bookmarkStart w:id="2340" w:name="_Toc9152_WPSOffice_Level1"/>
      <w:bookmarkStart w:id="2341" w:name="_Toc15639_WPSOffice_Level1"/>
      <w:bookmarkStart w:id="2342" w:name="_Toc19522_WPSOffice_Level1"/>
      <w:bookmarkStart w:id="2343" w:name="_Toc20988_WPSOffice_Level1"/>
      <w:bookmarkStart w:id="2344" w:name="_Toc31554"/>
      <w:r>
        <w:rPr>
          <w:rFonts w:hint="eastAsia" w:ascii="仿宋" w:hAnsi="仿宋" w:eastAsia="仿宋"/>
          <w:sz w:val="32"/>
          <w:szCs w:val="32"/>
        </w:rPr>
        <w:t>3.驾驶证原件。</w:t>
      </w:r>
      <w:bookmarkEnd w:id="2339"/>
      <w:bookmarkEnd w:id="2340"/>
      <w:bookmarkEnd w:id="2341"/>
      <w:bookmarkEnd w:id="2342"/>
      <w:bookmarkEnd w:id="2343"/>
      <w:bookmarkEnd w:id="2344"/>
    </w:p>
    <w:p>
      <w:pPr>
        <w:widowControl/>
        <w:spacing w:afterLines="5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79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9"/>
        <w:gridCol w:w="851"/>
        <w:gridCol w:w="564"/>
        <w:gridCol w:w="1140"/>
        <w:gridCol w:w="561"/>
        <w:gridCol w:w="1418"/>
        <w:gridCol w:w="70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1" w:hRule="atLeast"/>
        </w:trPr>
        <w:tc>
          <w:tcPr>
            <w:tcW w:w="851" w:type="dxa"/>
            <w:vAlign w:val="center"/>
          </w:tcPr>
          <w:p>
            <w:pPr>
              <w:rPr>
                <w:rFonts w:ascii="楷体" w:hAnsi="楷体" w:eastAsia="楷体" w:cs="楷体"/>
                <w:b/>
                <w:sz w:val="28"/>
                <w:szCs w:val="28"/>
              </w:rPr>
            </w:pPr>
            <w:r>
              <w:rPr>
                <w:rFonts w:hint="eastAsia" w:ascii="仿宋" w:hAnsi="仿宋" w:eastAsia="仿宋" w:cs="仿宋"/>
                <w:sz w:val="28"/>
                <w:szCs w:val="28"/>
              </w:rPr>
              <w:t>准备材料</w:t>
            </w:r>
          </w:p>
        </w:tc>
        <w:tc>
          <w:tcPr>
            <w:tcW w:w="569"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426240" behindDoc="0" locked="0" layoutInCell="1" allowOverlap="1">
                      <wp:simplePos x="0" y="0"/>
                      <wp:positionH relativeFrom="column">
                        <wp:posOffset>-56515</wp:posOffset>
                      </wp:positionH>
                      <wp:positionV relativeFrom="paragraph">
                        <wp:posOffset>116840</wp:posOffset>
                      </wp:positionV>
                      <wp:extent cx="374015" cy="635"/>
                      <wp:effectExtent l="0" t="50800" r="6985" b="62865"/>
                      <wp:wrapNone/>
                      <wp:docPr id="2024" name="直线 1878"/>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78" o:spid="_x0000_s1026" o:spt="20" style="position:absolute;left:0pt;flip:y;margin-left:-4.45pt;margin-top:9.2pt;height:0.05pt;width:29.45pt;z-index:252426240;mso-width-relative:page;mso-height-relative:page;" filled="f" stroked="t" coordsize="21600,21600" o:gfxdata="UEsDBAoAAAAAAIdO4kAAAAAAAAAAAAAAAAAEAAAAZHJzL1BLAwQUAAAACACHTuJAxw8OHdcAAAAH&#10;AQAADwAAAGRycy9kb3ducmV2LnhtbE2PzU7DMBCE70i8g7VIXFBrtyJVGuL0gFSEkAA1IPXqxlsn&#10;Il5HsfsDT8/2BMfZGc1+U67OvhdHHGMXSMNsqkAgNcF25DR8fqwnOYiYDFnTB0IN3xhhVV1flaaw&#10;4UQbPNbJCS6hWBgNbUpDIWVsWvQmTsOAxN4+jN4klqOTdjQnLve9nCu1kN50xB9aM+Bji81XffAa&#10;XvbvT88LlzaZm7/Ku7efday3vda3NzP1ACLhOf2F4YLP6FAx0y4cyEbRa5jkS07yPb8HwX6meNru&#10;ojOQVSn/81e/UEsDBBQAAAAIAIdO4kDYydPm3gEAAKADAAAOAAAAZHJzL2Uyb0RvYy54bWytU8mO&#10;EzEQvSPxD5bvpJdZErXSmQNhuCAYaQbuFS/dlrzJ9qSTb+E3OHHhc+Y3KLtDhu2E6INVdj0/13tV&#10;vb45GE32IkTlbE+bRU2JsMxxZYeefny4fbWiJCawHLSzoqdHEenN5uWL9eQ70brRaS4CQRIbu8n3&#10;dEzJd1UV2SgMxIXzwmJSumAg4TYMFQ8wIbvRVVvX19XkAvfBMREjnm7nJN0UfikFSx+kjCIR3VOs&#10;LZU1lHWX12qzhm4I4EfFTmXAP1RhQFl89Ey1hQTkMag/qIxiwUUn04I5UzkpFRNFA6pp6t/U3I/g&#10;RdGC5kR/tin+P1r2fn8XiOI9bev2khILBrv09PnL09dvpFktV9mhyccOgff+Lpx2EcMs9yCDIVIr&#10;/wmbXwxASeRQ/D2e/RWHRBgeXiwv6+aKEoap64urTF3NHJnLh5jeCmdIDnqqlc3aoYP9u5hm6A9I&#10;PtaWTPhou6yxrwxwdqSGhKHxqCbaoVyOTit+q7TOV2IYdq91IHvI01C+Uw2/wPIrW4jjjCupDINu&#10;FMDfWE7S0aNJFgea5hqM4JRogfOfo4JMoPQzEkJw09+hqF9btCFbPJuao53jR2zLow9qGNGLppSZ&#10;MzgGxbTTyOY5+3lfmJ5/rM1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w8OHdcAAAAHAQAADwAA&#10;AAAAAAABACAAAAAiAAAAZHJzL2Rvd25yZXYueG1sUEsBAhQAFAAAAAgAh07iQNjJ0+beAQAAoAMA&#10;AA4AAAAAAAAAAQAgAAAAJgEAAGRycy9lMm9Eb2MueG1sUEsFBgAAAAAGAAYAWQEAAHYFAAAAAA==&#10;">
                      <v:fill on="f" focussize="0,0"/>
                      <v:stroke weight="1pt" color="#000000" joinstyle="round" endarrow="open"/>
                      <v:imagedata o:title=""/>
                      <o:lock v:ext="edit" aspectratio="f"/>
                    </v:line>
                  </w:pict>
                </mc:Fallback>
              </mc:AlternateContent>
            </w:r>
          </w:p>
        </w:tc>
        <w:tc>
          <w:tcPr>
            <w:tcW w:w="851" w:type="dxa"/>
            <w:vAlign w:val="center"/>
          </w:tcPr>
          <w:p>
            <w:pPr>
              <w:spacing w:beforeLines="50"/>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427264" behindDoc="0" locked="0" layoutInCell="1" allowOverlap="1">
                      <wp:simplePos x="0" y="0"/>
                      <wp:positionH relativeFrom="column">
                        <wp:posOffset>470535</wp:posOffset>
                      </wp:positionH>
                      <wp:positionV relativeFrom="paragraph">
                        <wp:posOffset>387350</wp:posOffset>
                      </wp:positionV>
                      <wp:extent cx="374015" cy="635"/>
                      <wp:effectExtent l="0" t="50800" r="6985" b="62865"/>
                      <wp:wrapNone/>
                      <wp:docPr id="2025" name="直线 1879"/>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79" o:spid="_x0000_s1026" o:spt="20" style="position:absolute;left:0pt;flip:y;margin-left:37.05pt;margin-top:30.5pt;height:0.05pt;width:29.45pt;z-index:252427264;mso-width-relative:page;mso-height-relative:page;" filled="f" stroked="t" coordsize="21600,21600" o:gfxdata="UEsDBAoAAAAAAIdO4kAAAAAAAAAAAAAAAAAEAAAAZHJzL1BLAwQUAAAACACHTuJACxTGwNgAAAAI&#10;AQAADwAAAGRycy9kb3ducmV2LnhtbE2PT0vEMBDF74LfIYzgRdy0u1qlNt2DsCKCK1sFr9lmNi0m&#10;k9Jk/+ind3rS28y8x5vfq5Yn78QBx9gHUpDPMhBIbTA9WQUf76vrexAxaTLaBUIF3xhhWZ+fVbo0&#10;4UgbPDTJCg6hWGoFXUpDKWVsO/Q6zsKAxNoujF4nXkcrzaiPHO6dnGdZIb3uiT90esDHDtuvZu8V&#10;vOzenp4Lmza3dv4qr9Y/q9h8OqUuL/LsAUTCU/ozw4TP6FAz0zbsyUThFNzd5OxUUORcadIXCx62&#10;0yEHWVfyf4H6F1BLAwQUAAAACACHTuJACIwF/N8BAACgAwAADgAAAGRycy9lMm9Eb2MueG1srVNL&#10;bhQxEN0jcQfLe6Y/IZnQmp4sGMIGQaQE9jX+dFvyT7YzPXMWrsGKDcfJNSi7hwkkrBC9sMqu51f1&#10;nqtXV3ujyU6EqJztabOoKRGWOa7s0NPPd9evLimJCSwH7azo6UFEerV++WI1+U60bnSai0CQxMZu&#10;8j0dU/JdVUU2CgNx4bywmJQuGEi4DUPFA0zIbnTV1vVFNbnAfXBMxIinmzlJ14VfSsHSJymjSET3&#10;FHtLZQ1l3ea1Wq+gGwL4UbFjG/APXRhQFoueqDaQgNwH9YzKKBZcdDItmDOVk1IxUTSgmqZ+ouZ2&#10;BC+KFjQn+pNN8f/Rso+7m0AU72lbt+eUWDD4Sg9fvz18/0Gay+Wb7NDkY4fAW38TjruIYZa7l8EQ&#10;qZX/go9fDEBJZF/8PZz8FftEGB6eLV/XDRZhmLo4O8/U1cyRuXyI6b1whuSgp1rZrB062H2IaYb+&#10;guRjbcmERdtlje/KAGdHakgYGo9qoh3K5ei04tdK63wlhmH7VgeygzwN5Tv28AcsV9lAHGdcSWUY&#10;dKMA/s5ykg4eTbI40DT3YASnRAuc/xwVZAKlH5EQgpv+DkX92qIN2eLZ1BxtHT/gs9z7oIYRvWhK&#10;mzmDY1BMO45snrPf94Xp8cda/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LFMbA2AAAAAgBAAAP&#10;AAAAAAAAAAEAIAAAACIAAABkcnMvZG93bnJldi54bWxQSwECFAAUAAAACACHTuJACIwF/N8BAACg&#10;AwAADgAAAAAAAAABACAAAAAnAQAAZHJzL2Uyb0RvYy54bWxQSwUGAAAAAAYABgBZAQAAeAU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564" w:type="dxa"/>
            <w:tcBorders>
              <w:top w:val="nil"/>
              <w:bottom w:val="nil"/>
            </w:tcBorders>
            <w:vAlign w:val="center"/>
          </w:tcPr>
          <w:p>
            <w:pPr>
              <w:widowControl/>
              <w:spacing w:line="560" w:lineRule="exact"/>
              <w:rPr>
                <w:rFonts w:ascii="楷体" w:hAnsi="楷体" w:eastAsia="楷体" w:cs="楷体"/>
                <w:b/>
                <w:sz w:val="28"/>
                <w:szCs w:val="28"/>
              </w:rPr>
            </w:pPr>
          </w:p>
        </w:tc>
        <w:tc>
          <w:tcPr>
            <w:tcW w:w="1140" w:type="dxa"/>
            <w:vAlign w:val="center"/>
          </w:tcPr>
          <w:p>
            <w:pPr>
              <w:spacing w:beforeLines="150" w:line="280" w:lineRule="exact"/>
              <w:rPr>
                <w:rFonts w:ascii="仿宋" w:hAnsi="仿宋" w:eastAsia="仿宋" w:cs="仿宋"/>
                <w:kern w:val="0"/>
                <w:sz w:val="28"/>
                <w:szCs w:val="28"/>
              </w:rPr>
            </w:pPr>
            <w:r>
              <w:rPr>
                <w:rFonts w:ascii="仿宋" w:hAnsi="仿宋" w:eastAsia="仿宋" w:cs="仿宋"/>
                <w:sz w:val="28"/>
                <w:szCs w:val="28"/>
              </w:rPr>
              <mc:AlternateContent>
                <mc:Choice Requires="wps">
                  <w:drawing>
                    <wp:anchor distT="0" distB="0" distL="114300" distR="114300" simplePos="0" relativeHeight="252428288" behindDoc="0" locked="0" layoutInCell="1" allowOverlap="1">
                      <wp:simplePos x="0" y="0"/>
                      <wp:positionH relativeFrom="column">
                        <wp:posOffset>615950</wp:posOffset>
                      </wp:positionH>
                      <wp:positionV relativeFrom="paragraph">
                        <wp:posOffset>431165</wp:posOffset>
                      </wp:positionV>
                      <wp:extent cx="374015" cy="8890"/>
                      <wp:effectExtent l="0" t="43815" r="6985" b="61595"/>
                      <wp:wrapNone/>
                      <wp:docPr id="2026" name="直线 1880"/>
                      <wp:cNvGraphicFramePr/>
                      <a:graphic xmlns:a="http://schemas.openxmlformats.org/drawingml/2006/main">
                        <a:graphicData uri="http://schemas.microsoft.com/office/word/2010/wordprocessingShape">
                          <wps:wsp>
                            <wps:cNvSpPr/>
                            <wps:spPr>
                              <a:xfrm>
                                <a:off x="0" y="0"/>
                                <a:ext cx="374015"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80" o:spid="_x0000_s1026" o:spt="20" style="position:absolute;left:0pt;margin-left:48.5pt;margin-top:33.95pt;height:0.7pt;width:29.45pt;z-index:252428288;mso-width-relative:page;mso-height-relative:page;" filled="f" stroked="t" coordsize="21600,21600" o:gfxdata="UEsDBAoAAAAAAIdO4kAAAAAAAAAAAAAAAAAEAAAAZHJzL1BLAwQUAAAACACHTuJATrB9Q9YAAAAI&#10;AQAADwAAAGRycy9kb3ducmV2LnhtbE2PMU/DMBCFdyT+g3VIbNQpqA0JcToggUTVhcDA6MaHHTU+&#10;R7GTFn4914lud/ee3n2v2px8L2YcYxdIwXKRgUBqg+nIKvj8eLl7BBGTJqP7QKjgByNs6uurSpcm&#10;HOkd5yZZwSEUS63ApTSUUsbWoddxEQYk1r7D6HXidbTSjPrI4b6X91m2ll53xB+cHvDZYXtoJq9g&#10;N81fb69OorRp29htjofdLyp1e7PMnkAkPKV/M5zxGR1qZtqHiUwUvYIi5ypJwTovQJz11YqHPR+K&#10;B5B1JS8L1H9QSwMEFAAAAAgAh07iQCBInXDZAQAAlwMAAA4AAABkcnMvZTJvRG9jLnhtbK1TS44T&#10;MRDdI3EHy3vS3QFmmlY6syAMGwQjDRygYru7LfmnsiednIVrsGLDceYalJ0hgRlWiCycsqv8XO/V&#10;69XV3hq2Uxi1dz1vFjVnygkvtRt7/uXz9YuWs5jASTDeqZ4fVORX6+fPVnPo1NJP3kiFjEBc7ObQ&#10;8yml0FVVFJOyEBc+KEfJwaOFRFscK4kwE7o11bKuL6rZowzohYqRTjfHJF8X/GFQIn0ahqgSMz2n&#10;3lJZsazbvFbrFXQjQpi0eGgD/qELC9rRoyeoDSRgd6ifQFkt0Ec/pIXwtvLDoIUqHIhNUz9icztB&#10;UIULiRPDSab4/2DFx90NMi17vqyXF5w5sDSl+6/f7r//YE3bFoXmEDsqvA03SHrlXaQw090PaPM/&#10;EWH7ourhpKraJybo8OXlq7p5zZmgVNu+KYjV+WrAmN4rb1kOem60y5Shg92HmOg5Kv1Vko+NYzMZ&#10;bXlZ0zgFkGUGA4lCG4hEdGO5HL3R8lobk69EHLdvDbIdZBOUX547Af9Rll/ZQJyOdSV1tMekQL5z&#10;kqVDIG0c+ZjnHqySnBlFts9RMVICbc6VgOjnv5fS28ZRC2ctc7T18kDTuAuox4m0aEqbOUPTLw0/&#10;ODXb6/d9QTp/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rB9Q9YAAAAIAQAADwAAAAAAAAAB&#10;ACAAAAAiAAAAZHJzL2Rvd25yZXYueG1sUEsBAhQAFAAAAAgAh07iQCBInXDZAQAAlwMAAA4AAAAA&#10;AAAAAQAgAAAAJQEAAGRycy9lMm9Eb2MueG1sUEsFBgAAAAAGAAYAWQEAAHAFAAAAAA==&#10;">
                      <v:fill on="f" focussize="0,0"/>
                      <v:stroke weight="1pt" color="#000000" joinstyle="round" endarrow="open"/>
                      <v:imagedata o:title=""/>
                      <o:lock v:ext="edit" aspectratio="f"/>
                    </v:line>
                  </w:pict>
                </mc:Fallback>
              </mc:AlternateContent>
            </w:r>
            <w:r>
              <w:rPr>
                <w:rFonts w:hint="eastAsia" w:ascii="仿宋" w:hAnsi="仿宋" w:eastAsia="仿宋" w:cs="仿宋"/>
                <w:kern w:val="0"/>
                <w:sz w:val="28"/>
                <w:szCs w:val="28"/>
              </w:rPr>
              <w:t>市车</w:t>
            </w:r>
          </w:p>
          <w:p>
            <w:pPr>
              <w:spacing w:beforeLines="100" w:line="280" w:lineRule="exact"/>
              <w:rPr>
                <w:rFonts w:ascii="楷体" w:hAnsi="楷体" w:eastAsia="楷体" w:cs="楷体"/>
                <w:b/>
                <w:sz w:val="28"/>
                <w:szCs w:val="28"/>
              </w:rPr>
            </w:pPr>
            <w:r>
              <w:rPr>
                <w:rFonts w:hint="eastAsia" w:ascii="仿宋" w:hAnsi="仿宋" w:eastAsia="仿宋" w:cs="仿宋"/>
                <w:kern w:val="0"/>
                <w:sz w:val="28"/>
                <w:szCs w:val="28"/>
              </w:rPr>
              <w:t>管所</w:t>
            </w:r>
          </w:p>
        </w:tc>
        <w:tc>
          <w:tcPr>
            <w:tcW w:w="561" w:type="dxa"/>
            <w:tcBorders>
              <w:top w:val="nil"/>
              <w:bottom w:val="nil"/>
            </w:tcBorders>
            <w:vAlign w:val="center"/>
          </w:tcPr>
          <w:p>
            <w:pPr>
              <w:widowControl/>
              <w:spacing w:line="560" w:lineRule="exact"/>
              <w:rPr>
                <w:rFonts w:ascii="楷体" w:hAnsi="楷体" w:eastAsia="楷体" w:cs="楷体"/>
                <w:b/>
                <w:sz w:val="28"/>
                <w:szCs w:val="28"/>
              </w:rPr>
            </w:pPr>
          </w:p>
        </w:tc>
        <w:tc>
          <w:tcPr>
            <w:tcW w:w="1418" w:type="dxa"/>
            <w:vAlign w:val="center"/>
          </w:tcPr>
          <w:p>
            <w:pPr>
              <w:spacing w:line="280" w:lineRule="exact"/>
              <w:rPr>
                <w:rFonts w:ascii="楷体" w:hAnsi="楷体" w:eastAsia="楷体" w:cs="楷体"/>
                <w:b/>
                <w:sz w:val="28"/>
                <w:szCs w:val="28"/>
              </w:rPr>
            </w:pPr>
            <w:r>
              <w:rPr>
                <w:rFonts w:hint="eastAsia" w:ascii="仿宋" w:hAnsi="仿宋" w:eastAsia="仿宋" w:cs="仿宋"/>
                <w:kern w:val="0"/>
                <w:sz w:val="28"/>
                <w:szCs w:val="28"/>
              </w:rPr>
              <w:t>市车管所对驾驶人进行实习期满考试</w:t>
            </w:r>
          </w:p>
        </w:tc>
        <w:tc>
          <w:tcPr>
            <w:tcW w:w="708" w:type="dxa"/>
            <w:tcBorders>
              <w:top w:val="nil"/>
              <w:bottom w:val="nil"/>
            </w:tcBorders>
            <w:vAlign w:val="center"/>
          </w:tcPr>
          <w:p>
            <w:pPr>
              <w:widowControl/>
              <w:spacing w:line="560" w:lineRule="exact"/>
              <w:rPr>
                <w:rFonts w:ascii="楷体" w:hAnsi="楷体" w:eastAsia="楷体" w:cs="楷体"/>
                <w:b/>
                <w:sz w:val="28"/>
                <w:szCs w:val="28"/>
              </w:rPr>
            </w:pPr>
            <w:r>
              <w:rPr>
                <w:rFonts w:ascii="仿宋" w:hAnsi="仿宋" w:eastAsia="仿宋" w:cs="仿宋"/>
                <w:sz w:val="28"/>
                <w:szCs w:val="28"/>
              </w:rPr>
              <mc:AlternateContent>
                <mc:Choice Requires="wps">
                  <w:drawing>
                    <wp:anchor distT="0" distB="0" distL="114300" distR="114300" simplePos="0" relativeHeight="252425216" behindDoc="0" locked="0" layoutInCell="1" allowOverlap="1">
                      <wp:simplePos x="0" y="0"/>
                      <wp:positionH relativeFrom="column">
                        <wp:posOffset>-21590</wp:posOffset>
                      </wp:positionH>
                      <wp:positionV relativeFrom="paragraph">
                        <wp:posOffset>139700</wp:posOffset>
                      </wp:positionV>
                      <wp:extent cx="397510" cy="0"/>
                      <wp:effectExtent l="0" t="50800" r="2540" b="63500"/>
                      <wp:wrapNone/>
                      <wp:docPr id="2023" name="直线 1881"/>
                      <wp:cNvGraphicFramePr/>
                      <a:graphic xmlns:a="http://schemas.openxmlformats.org/drawingml/2006/main">
                        <a:graphicData uri="http://schemas.microsoft.com/office/word/2010/wordprocessingShape">
                          <wps:wsp>
                            <wps:cNvSpPr/>
                            <wps:spPr>
                              <a:xfrm>
                                <a:off x="0" y="0"/>
                                <a:ext cx="39751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81" o:spid="_x0000_s1026" o:spt="20" style="position:absolute;left:0pt;margin-left:-1.7pt;margin-top:11pt;height:0pt;width:31.3pt;z-index:252425216;mso-width-relative:page;mso-height-relative:page;" filled="f" stroked="t" coordsize="21600,21600" o:gfxdata="UEsDBAoAAAAAAIdO4kAAAAAAAAAAAAAAAAAEAAAAZHJzL1BLAwQUAAAACACHTuJAuJWqVdQAAAAH&#10;AQAADwAAAGRycy9kb3ducmV2LnhtbE2PMU/DMBSE90r8B+shsbVOAy0Q4nRAAomqCykDoxs/7Kjx&#10;cxQ7aeHX8xADjKc73X1Xbs6+ExMOsQ2kYLnIQCA1wbRkFbztn+Z3IGLSZHQXCBV8YoRNdTErdWHC&#10;iV5xqpMVXEKx0ApcSn0hZWwceh0XoUdi7yMMXieWg5Vm0Ccu953Ms2wtvW6JF5zu8dFhc6xHr2A3&#10;Tu8vz06itGlb2+0tHndfqNTV5TJ7AJHwnP7C8IPP6FAx0yGMZKLoFMyvbzipIM/5Evur+xzE4VfL&#10;qpT/+atvUEsDBBQAAAAIAIdO4kAJWCe+1AEAAJQDAAAOAAAAZHJzL2Uyb0RvYy54bWytU0uOEzEQ&#10;3SNxB8t70p8RTGilMwvCsEEw0sABKra725J/cnnSyVm4Bis2HGeuQdnJJPxWiCycsuv5Vb3n6tXN&#10;3hq2UxG1dz1vFjVnygkvtRt7/vnT7YslZ5jASTDeqZ4fFPKb9fNnqzl0qvWTN1JFRiQOuzn0fEop&#10;dFWFYlIWcOGDcpQcfLSQaBvHSkaYid2aqq3rV9XsowzRC4VIp5tjkq8L/zAokT4OA6rETM+pt1TW&#10;WNZtXqv1CroxQpi0OLUB/9CFBe2o6JlqAwnYQ9R/UFktokc/pIXwtvLDoIUqGkhNU/+m5n6CoIoW&#10;MgfD2Sb8f7Tiw+4uMi173tbtFWcOLL3S45evj9++s2a5bLJDc8COgPfhLp52SGGWux+izf8khO2L&#10;q4ezq2qfmKDDq9fXLxvyXjylqsu9EDG9U96yHPTcaJf1Qge795ioFkGfIPnYODbTlLXXdeYDmpfB&#10;QKLQBlKAbiyX0Rstb7Ux+QrGcfvGRLaDPAHllyUR8S+wXGUDOB1xJXWcjUmBfOskS4dAxjgaYp57&#10;sEpyZhTNfI6IELoE2lyQEKOf/w6l2sZRC9nWo5E52np5oKd4CFGPE3lRnC8YevrS8GlM82z9vC9M&#10;l49p/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4lapV1AAAAAcBAAAPAAAAAAAAAAEAIAAAACIA&#10;AABkcnMvZG93bnJldi54bWxQSwECFAAUAAAACACHTuJACVgnvtQBAACUAwAADgAAAAAAAAABACAA&#10;AAAjAQAAZHJzL2Uyb0RvYy54bWxQSwUGAAAAAAYABgBZAQAAa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kern w:val="0"/>
                <w:sz w:val="28"/>
                <w:szCs w:val="28"/>
              </w:rPr>
            </w:pPr>
            <w:r>
              <w:rPr>
                <w:rFonts w:hint="eastAsia" w:ascii="仿宋" w:hAnsi="仿宋" w:eastAsia="仿宋" w:cs="仿宋"/>
                <w:kern w:val="0"/>
                <w:sz w:val="28"/>
                <w:szCs w:val="28"/>
              </w:rPr>
              <w:t>考试合格后核发驾驶证</w:t>
            </w:r>
          </w:p>
          <w:p>
            <w:pPr>
              <w:spacing w:line="280" w:lineRule="exact"/>
              <w:rPr>
                <w:rFonts w:ascii="楷体" w:hAnsi="楷体" w:eastAsia="楷体" w:cs="楷体"/>
                <w:b/>
                <w:sz w:val="28"/>
                <w:szCs w:val="28"/>
              </w:rPr>
            </w:pPr>
          </w:p>
        </w:tc>
      </w:tr>
    </w:tbl>
    <w:p>
      <w:pPr>
        <w:widowControl/>
        <w:spacing w:beforeLines="50"/>
        <w:ind w:firstLine="803" w:firstLineChars="250"/>
        <w:rPr>
          <w:rFonts w:ascii="楷体" w:hAnsi="楷体" w:eastAsia="楷体" w:cs="楷体"/>
          <w:b/>
          <w:sz w:val="32"/>
          <w:szCs w:val="32"/>
        </w:rPr>
      </w:pPr>
      <w:r>
        <w:rPr>
          <w:rFonts w:hint="eastAsia" w:ascii="楷体" w:hAnsi="楷体" w:eastAsia="楷体" w:cs="楷体"/>
          <w:b/>
          <w:sz w:val="32"/>
          <w:szCs w:val="32"/>
        </w:rPr>
        <w:t>四、办理地点及咨询电话</w:t>
      </w:r>
    </w:p>
    <w:p>
      <w:pPr>
        <w:widowControl/>
        <w:spacing w:line="560" w:lineRule="exact"/>
        <w:ind w:firstLine="800" w:firstLineChars="250"/>
        <w:rPr>
          <w:rFonts w:ascii="仿宋" w:hAnsi="仿宋" w:eastAsia="仿宋" w:cs="仿宋"/>
          <w:sz w:val="32"/>
          <w:szCs w:val="32"/>
        </w:rPr>
      </w:pPr>
      <w:r>
        <w:rPr>
          <w:rFonts w:hint="eastAsia" w:ascii="仿宋" w:hAnsi="仿宋" w:eastAsia="仿宋" w:cs="仿宋"/>
          <w:sz w:val="32"/>
          <w:szCs w:val="32"/>
        </w:rPr>
        <w:t>办理大中型客货车实习期满考试人员需到市车管所和三县车管所办理大中型客货车实习期满考试业务。</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0"/>
        <w:gridCol w:w="3207"/>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3130" w:type="dxa"/>
          </w:tcPr>
          <w:p>
            <w:pPr>
              <w:jc w:val="center"/>
              <w:rPr>
                <w:rFonts w:ascii="仿宋" w:hAnsi="仿宋" w:eastAsia="仿宋"/>
                <w:b/>
                <w:bCs/>
                <w:sz w:val="32"/>
                <w:szCs w:val="32"/>
              </w:rPr>
            </w:pPr>
            <w:r>
              <w:rPr>
                <w:rFonts w:hint="eastAsia" w:ascii="仿宋" w:hAnsi="仿宋" w:eastAsia="仿宋"/>
                <w:b/>
                <w:bCs/>
                <w:sz w:val="32"/>
                <w:szCs w:val="32"/>
              </w:rPr>
              <w:t>部门</w:t>
            </w:r>
          </w:p>
        </w:tc>
        <w:tc>
          <w:tcPr>
            <w:tcW w:w="3207" w:type="dxa"/>
          </w:tcPr>
          <w:p>
            <w:pPr>
              <w:jc w:val="center"/>
              <w:rPr>
                <w:rFonts w:ascii="仿宋" w:hAnsi="仿宋" w:eastAsia="仿宋"/>
                <w:b/>
                <w:bCs/>
                <w:sz w:val="32"/>
                <w:szCs w:val="32"/>
              </w:rPr>
            </w:pPr>
            <w:r>
              <w:rPr>
                <w:rFonts w:hint="eastAsia" w:ascii="仿宋" w:hAnsi="仿宋" w:eastAsia="仿宋"/>
                <w:b/>
                <w:bCs/>
                <w:sz w:val="32"/>
                <w:szCs w:val="32"/>
              </w:rPr>
              <w:t>地址</w:t>
            </w:r>
          </w:p>
        </w:tc>
        <w:tc>
          <w:tcPr>
            <w:tcW w:w="2185" w:type="dxa"/>
          </w:tcPr>
          <w:p>
            <w:pPr>
              <w:jc w:val="center"/>
              <w:rPr>
                <w:rFonts w:ascii="仿宋" w:hAnsi="仿宋" w:eastAsia="仿宋"/>
                <w:b/>
                <w:bCs/>
                <w:sz w:val="32"/>
                <w:szCs w:val="32"/>
              </w:rPr>
            </w:pPr>
            <w:r>
              <w:rPr>
                <w:rFonts w:hint="eastAsia" w:ascii="仿宋" w:hAnsi="仿宋" w:eastAsia="仿宋"/>
                <w:b/>
                <w:bCs/>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130" w:type="dxa"/>
          </w:tcPr>
          <w:p>
            <w:pPr>
              <w:spacing w:line="400" w:lineRule="exact"/>
              <w:jc w:val="center"/>
              <w:rPr>
                <w:rFonts w:ascii="仿宋" w:hAnsi="仿宋" w:eastAsia="仿宋"/>
                <w:sz w:val="32"/>
                <w:szCs w:val="32"/>
              </w:rPr>
            </w:pPr>
            <w:r>
              <w:rPr>
                <w:rFonts w:hint="eastAsia" w:ascii="仿宋" w:hAnsi="仿宋" w:eastAsia="仿宋"/>
                <w:sz w:val="32"/>
                <w:szCs w:val="32"/>
              </w:rPr>
              <w:t>抚顺市公安局交通管理局车辆管理所综合服务楼</w:t>
            </w:r>
            <w:r>
              <w:rPr>
                <w:rFonts w:ascii="仿宋" w:hAnsi="仿宋" w:eastAsia="仿宋"/>
                <w:sz w:val="32"/>
                <w:szCs w:val="32"/>
              </w:rPr>
              <w:t>4</w:t>
            </w:r>
            <w:r>
              <w:rPr>
                <w:rFonts w:hint="eastAsia" w:ascii="仿宋" w:hAnsi="仿宋" w:eastAsia="仿宋"/>
                <w:sz w:val="32"/>
                <w:szCs w:val="32"/>
              </w:rPr>
              <w:t>楼</w:t>
            </w:r>
          </w:p>
        </w:tc>
        <w:tc>
          <w:tcPr>
            <w:tcW w:w="3207" w:type="dxa"/>
          </w:tcPr>
          <w:p>
            <w:pPr>
              <w:spacing w:line="400" w:lineRule="exact"/>
              <w:jc w:val="center"/>
              <w:rPr>
                <w:rFonts w:ascii="仿宋" w:hAnsi="仿宋" w:eastAsia="仿宋"/>
                <w:sz w:val="32"/>
                <w:szCs w:val="32"/>
              </w:rPr>
            </w:pPr>
            <w:r>
              <w:rPr>
                <w:rFonts w:hint="eastAsia" w:ascii="仿宋" w:hAnsi="仿宋" w:eastAsia="仿宋"/>
                <w:sz w:val="32"/>
                <w:szCs w:val="32"/>
              </w:rPr>
              <w:t>抚顺市东洲区靖江街抚顺市车辆管理所</w:t>
            </w:r>
          </w:p>
          <w:p>
            <w:pPr>
              <w:spacing w:line="400" w:lineRule="exact"/>
              <w:rPr>
                <w:rFonts w:ascii="仿宋" w:hAnsi="仿宋" w:eastAsia="仿宋"/>
                <w:sz w:val="32"/>
                <w:szCs w:val="32"/>
              </w:rPr>
            </w:pPr>
          </w:p>
        </w:tc>
        <w:tc>
          <w:tcPr>
            <w:tcW w:w="2185" w:type="dxa"/>
            <w:vAlign w:val="center"/>
          </w:tcPr>
          <w:p>
            <w:pPr>
              <w:spacing w:line="400" w:lineRule="exact"/>
              <w:jc w:val="left"/>
              <w:rPr>
                <w:rFonts w:ascii="仿宋" w:hAnsi="仿宋" w:eastAsia="仿宋"/>
                <w:sz w:val="32"/>
                <w:szCs w:val="32"/>
              </w:rPr>
            </w:pPr>
            <w:r>
              <w:rPr>
                <w:rFonts w:ascii="仿宋" w:hAnsi="仿宋" w:eastAsia="仿宋"/>
                <w:sz w:val="32"/>
                <w:szCs w:val="32"/>
              </w:rPr>
              <w:t>024-54625909</w:t>
            </w:r>
          </w:p>
        </w:tc>
      </w:tr>
    </w:tbl>
    <w:p>
      <w:pPr>
        <w:spacing w:beforeLines="50" w:line="580" w:lineRule="exact"/>
        <w:ind w:firstLine="964" w:firstLineChars="300"/>
        <w:jc w:val="left"/>
        <w:rPr>
          <w:rFonts w:ascii="楷体" w:hAnsi="楷体" w:eastAsia="楷体" w:cs="楷体"/>
          <w:b/>
          <w:sz w:val="32"/>
          <w:szCs w:val="32"/>
        </w:rPr>
      </w:pPr>
      <w:r>
        <w:rPr>
          <w:rFonts w:hint="eastAsia" w:ascii="楷体" w:hAnsi="楷体" w:eastAsia="楷体" w:cs="楷体"/>
          <w:b/>
          <w:sz w:val="32"/>
          <w:szCs w:val="32"/>
        </w:rPr>
        <w:t>五、办理时限、是否收费？</w:t>
      </w:r>
    </w:p>
    <w:p>
      <w:pPr>
        <w:spacing w:line="580" w:lineRule="exact"/>
        <w:ind w:firstLine="960" w:firstLineChars="300"/>
        <w:jc w:val="left"/>
        <w:rPr>
          <w:rFonts w:ascii="仿宋" w:hAnsi="仿宋" w:eastAsia="仿宋" w:cs="仿宋"/>
          <w:b/>
          <w:sz w:val="32"/>
          <w:szCs w:val="32"/>
        </w:rPr>
      </w:pPr>
      <w:r>
        <w:rPr>
          <w:rFonts w:hint="eastAsia" w:ascii="仿宋" w:hAnsi="仿宋" w:eastAsia="仿宋"/>
          <w:sz w:val="32"/>
          <w:szCs w:val="32"/>
        </w:rPr>
        <w:t>当日即办，考试合格后核发驾驶证；不收费。</w:t>
      </w:r>
    </w:p>
    <w:p>
      <w:pPr>
        <w:spacing w:line="580" w:lineRule="exact"/>
        <w:ind w:firstLine="964" w:firstLineChars="300"/>
        <w:rPr>
          <w:rFonts w:ascii="楷体" w:hAnsi="楷体" w:eastAsia="楷体" w:cs="楷体"/>
          <w:b/>
          <w:sz w:val="32"/>
          <w:szCs w:val="32"/>
        </w:rPr>
      </w:pPr>
      <w:r>
        <w:rPr>
          <w:rFonts w:hint="eastAsia" w:ascii="楷体" w:hAnsi="楷体" w:eastAsia="楷体" w:cs="楷体"/>
          <w:b/>
          <w:sz w:val="32"/>
          <w:szCs w:val="32"/>
        </w:rPr>
        <w:t>六、是否可以代办？</w:t>
      </w:r>
    </w:p>
    <w:p>
      <w:pPr>
        <w:spacing w:line="580" w:lineRule="exact"/>
        <w:ind w:firstLine="960" w:firstLineChars="300"/>
        <w:rPr>
          <w:rFonts w:ascii="仿宋" w:hAnsi="仿宋" w:eastAsia="仿宋" w:cs="仿宋"/>
          <w:sz w:val="32"/>
          <w:szCs w:val="32"/>
        </w:rPr>
      </w:pPr>
      <w:r>
        <w:rPr>
          <w:rFonts w:hint="eastAsia" w:ascii="仿宋" w:hAnsi="仿宋" w:eastAsia="仿宋" w:cs="仿宋"/>
          <w:sz w:val="32"/>
          <w:szCs w:val="32"/>
        </w:rPr>
        <w:t>不可以代办。</w:t>
      </w:r>
    </w:p>
    <w:p>
      <w:pPr>
        <w:spacing w:line="580" w:lineRule="exact"/>
        <w:ind w:firstLine="960" w:firstLineChars="300"/>
        <w:rPr>
          <w:rFonts w:ascii="仿宋" w:hAnsi="仿宋" w:eastAsia="仿宋" w:cs="仿宋"/>
          <w:b/>
          <w:sz w:val="32"/>
          <w:szCs w:val="32"/>
        </w:rPr>
      </w:pPr>
      <w:r>
        <w:rPr>
          <w:rFonts w:hint="eastAsia" w:ascii="仿宋" w:hAnsi="仿宋" w:eastAsia="仿宋" w:cs="仿宋"/>
          <w:bCs/>
          <w:sz w:val="32"/>
          <w:szCs w:val="32"/>
        </w:rPr>
        <w:t>备注：</w:t>
      </w:r>
      <w:r>
        <w:rPr>
          <w:rFonts w:hint="eastAsia" w:ascii="仿宋" w:hAnsi="仿宋" w:eastAsia="仿宋"/>
          <w:sz w:val="32"/>
          <w:szCs w:val="32"/>
        </w:rPr>
        <w:t>实习期到期后第二日方可参加考试。</w:t>
      </w:r>
    </w:p>
    <w:p>
      <w:pPr>
        <w:pStyle w:val="2"/>
        <w:spacing w:before="0" w:beforeAutospacing="0" w:after="0" w:afterAutospacing="0"/>
        <w:jc w:val="center"/>
        <w:rPr>
          <w:sz w:val="44"/>
          <w:szCs w:val="44"/>
        </w:rPr>
      </w:pPr>
      <w:bookmarkStart w:id="2345" w:name="_Toc480"/>
      <w:bookmarkStart w:id="2346" w:name="_Toc21483_WPSOffice_Level1"/>
      <w:bookmarkStart w:id="2347" w:name="_Toc1231_WPSOffice_Level1"/>
      <w:bookmarkStart w:id="2348" w:name="_Toc2472_WPSOffice_Level1"/>
      <w:bookmarkStart w:id="2349" w:name="_Toc24107_WPSOffice_Level1"/>
      <w:bookmarkStart w:id="2350" w:name="_Toc18720_WPSOffice_Level1"/>
      <w:bookmarkStart w:id="2351" w:name="_Toc24400"/>
      <w:r>
        <w:rPr>
          <w:rFonts w:hint="eastAsia"/>
          <w:sz w:val="44"/>
          <w:szCs w:val="44"/>
        </w:rPr>
        <w:t>护照申领、换发、补发</w:t>
      </w:r>
      <w:bookmarkEnd w:id="2345"/>
      <w:bookmarkEnd w:id="2346"/>
      <w:bookmarkEnd w:id="2347"/>
      <w:bookmarkEnd w:id="2348"/>
      <w:bookmarkEnd w:id="2349"/>
      <w:bookmarkEnd w:id="2350"/>
      <w:bookmarkEnd w:id="2351"/>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一、普通护照申请对象及条件</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抚顺户籍申请人出国需要可以申请护照。除登记备案的国家工作人员和现役军人外，非抚顺户籍居民可以在抚顺申请护照。</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年满16周岁的抚顺户籍申请人持身份证原件本人到场申请，登记备案的国家工作人员按照干部管理权限出具单位同意申办出入境证件的函。</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除登记备案的国家工作人员和现役军人外，符合条件的非抚顺户籍居民可以在抚顺申请出入境证件（申请个人旅游、定居、商务等按专门规定办理）。非抚顺户籍居民在抚顺办理出入境证件所需申请材料与申请人户籍地居民相同。</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480" w:firstLineChars="200"/>
        <w:rPr>
          <w:rFonts w:ascii="仿宋" w:hAnsi="仿宋" w:eastAsia="仿宋" w:cs="仿宋"/>
          <w:sz w:val="32"/>
          <w:szCs w:val="32"/>
        </w:rPr>
      </w:pPr>
      <w:r>
        <w:rPr>
          <w:rFonts w:ascii="仿宋" w:hAnsi="仿宋" w:eastAsia="仿宋" w:cs="仿宋"/>
          <w:sz w:val="24"/>
          <w:szCs w:val="24"/>
        </w:rPr>
        <mc:AlternateContent>
          <mc:Choice Requires="wps">
            <w:drawing>
              <wp:anchor distT="0" distB="0" distL="114300" distR="114300" simplePos="0" relativeHeight="252228608" behindDoc="0" locked="0" layoutInCell="1" allowOverlap="1">
                <wp:simplePos x="0" y="0"/>
                <wp:positionH relativeFrom="column">
                  <wp:posOffset>4352925</wp:posOffset>
                </wp:positionH>
                <wp:positionV relativeFrom="paragraph">
                  <wp:posOffset>48260</wp:posOffset>
                </wp:positionV>
                <wp:extent cx="1057275" cy="478155"/>
                <wp:effectExtent l="4445" t="4445" r="5080" b="12700"/>
                <wp:wrapNone/>
                <wp:docPr id="1833" name="矩形 442"/>
                <wp:cNvGraphicFramePr/>
                <a:graphic xmlns:a="http://schemas.openxmlformats.org/drawingml/2006/main">
                  <a:graphicData uri="http://schemas.microsoft.com/office/word/2010/wordprocessingShape">
                    <wps:wsp>
                      <wps:cNvSpPr/>
                      <wps:spPr>
                        <a:xfrm>
                          <a:off x="0" y="0"/>
                          <a:ext cx="1057275" cy="47815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42" o:spid="_x0000_s1026" o:spt="1" style="position:absolute;left:0pt;margin-left:342.75pt;margin-top:3.8pt;height:37.65pt;width:83.25pt;z-index:252228608;mso-width-relative:page;mso-height-relative:page;" filled="f" stroked="t" coordsize="21600,21600" o:gfxdata="UEsDBAoAAAAAAIdO4kAAAAAAAAAAAAAAAAAEAAAAZHJzL1BLAwQUAAAACACHTuJASlczPNYAAAAI&#10;AQAADwAAAGRycy9kb3ducmV2LnhtbE2PwU7DMBBE70j8g7VI3KjTSAkhxKkKotdKtEjAzY0XO2q8&#10;jmK3KX/PcoLbjmY0+6ZZXfwgzjjFPpCC5SIDgdQF05NV8Lbf3FUgYtJk9BAIFXxjhFV7fdXo2oSZ&#10;XvG8S1ZwCcVaK3ApjbWUsXPodVyEEYm9rzB5nVhOVppJz1zuB5lnWSm97ok/OD3is8PuuDt5BS/j&#10;53Zd2CjX78l9HMPTvHFbq9TtzTJ7BJHwkv7C8IvP6NAy0yGcyEQxKCirouCogvsSBPtVkfO2Ax/5&#10;A8i2kf8HtD9QSwMEFAAAAAgAh07iQIP8t0rgAQAArAMAAA4AAABkcnMvZTJvRG9jLnhtbK1TS44T&#10;MRDdI3EHy3vSn0lIaKUzC8KwQTDSwAEq/nRb8k+2J52cBokdh+A4iGtQdkKGGTYI0Qt32fXquepV&#10;eX19MJrsRYjK2Z42s5oSYZnjyg49/fTx5sWKkpjActDOip4eRaTXm+fP1pPvROtGp7kIBEls7Cbf&#10;0zEl31VVZKMwEGfOC4tO6YKBhNswVDzAhOxGV21dv6wmF7gPjokY8XR7ctJN4ZdSsPRByigS0T3F&#10;3FJZQ1l3ea02a+iGAH5U7JwG/EMWBpTFSy9UW0hA7oP6g8ooFlx0Ms2YM5WTUjFRasBqmvpJNXcj&#10;eFFqQXGiv8gU/x8te7+/DURx7N3q6ooSCwa79OPz1+/fvpD5vM0CTT52iLvzt+G8i2jmag8ymPzH&#10;OsihiHq8iCoOiTA8bOrFsl0uKGHomy9XzWKRSauHaB9ieiucIdnoacCmFS1h/y6mE/QXJF9m3Y3S&#10;Gs+h05ZMPX21aDM94PhIDQlN47GgaIdCE51WPIfkiBiG3WsdyB7yQJTvnM0jWL5vC3E84Yorw6Az&#10;KomsAnSjAP7GcpKOHhWzON00J2MEp0QLfAzZKsgESv8NEiXRFpXJep8UztbO8SO26N4HNYwoT1Py&#10;zR4ciaLjeXzzzP2+L0wPj2zz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pXMzzWAAAACAEAAA8A&#10;AAAAAAAAAQAgAAAAIgAAAGRycy9kb3ducmV2LnhtbFBLAQIUABQAAAAIAIdO4kCD/LdK4AEAAKwD&#10;AAAOAAAAAAAAAAEAIAAAACUBAABkcnMvZTJvRG9jLnhtbFBLBQYAAAAABgAGAFkBAAB3BQ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227584" behindDoc="0" locked="0" layoutInCell="1" allowOverlap="1">
                <wp:simplePos x="0" y="0"/>
                <wp:positionH relativeFrom="column">
                  <wp:posOffset>3956685</wp:posOffset>
                </wp:positionH>
                <wp:positionV relativeFrom="paragraph">
                  <wp:posOffset>260985</wp:posOffset>
                </wp:positionV>
                <wp:extent cx="374015" cy="8890"/>
                <wp:effectExtent l="0" t="43815" r="6985" b="61595"/>
                <wp:wrapNone/>
                <wp:docPr id="1832" name="直线 1883"/>
                <wp:cNvGraphicFramePr/>
                <a:graphic xmlns:a="http://schemas.openxmlformats.org/drawingml/2006/main">
                  <a:graphicData uri="http://schemas.microsoft.com/office/word/2010/wordprocessingShape">
                    <wps:wsp>
                      <wps:cNvSpPr/>
                      <wps:spPr>
                        <a:xfrm>
                          <a:off x="0" y="0"/>
                          <a:ext cx="374015"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83" o:spid="_x0000_s1026" o:spt="20" style="position:absolute;left:0pt;margin-left:311.55pt;margin-top:20.55pt;height:0.7pt;width:29.45pt;z-index:252227584;mso-width-relative:page;mso-height-relative:page;" filled="f" stroked="t" coordsize="21600,21600" o:gfxdata="UEsDBAoAAAAAAIdO4kAAAAAAAAAAAAAAAAAEAAAAZHJzL1BLAwQUAAAACACHTuJAls9eBNcAAAAJ&#10;AQAADwAAAGRycy9kb3ducmV2LnhtbE2PMU/DMBCFdyT+g3VIbNRJgFCFOB2QQKLqQmBgdOPDjhqf&#10;o9hJC7+eY6LT6e49vftevTn5QSw4xT6QgnyVgUDqgunJKvh4f75Zg4hJk9FDIFTwjRE2zeVFrSsT&#10;jvSGS5us4BCKlVbgUhorKWPn0Ou4CiMSa19h8jrxOllpJn3kcD/IIstK6XVP/MHpEZ8cdod29gp2&#10;8/L5+uIkSpu2rd0+4GH3g0pdX+XZI4iEp/Rvhj98RoeGmfZhJhPFoKAsbnO2KrjLebKhXBdcbs+H&#10;4h5kU8vzBs0vUEsDBBQAAAAIAIdO4kAbMe+22wEAAJcDAAAOAAAAZHJzL2Uyb0RvYy54bWytU0uO&#10;EzEQ3SNxB8t70p0EmKaVziwIwwbBSAMHqNjubkv+qexJJ2fhGqzYcJy5BmUnJDDDCpGFU3aVn997&#10;Vb263lvDdgqj9q7j81nNmXLCS+2Gjn/5fPOi4SwmcBKMd6rjBxX59fr5s9UUWrXwozdSISMQF9sp&#10;dHxMKbRVFcWoLMSZD8pRsvdoIdEWh0oiTIRuTbWo69fV5FEG9ELFSKebY5KvC37fK5E+9X1UiZmO&#10;E7dUVizrNq/VegXtgBBGLU404B9YWNCOHj1DbSABu0f9BMpqgT76Ps2Et5Xvey1U0UBq5vUjNXcj&#10;BFW0kDkxnG2K/w9WfNzdItOSetcsF5w5sNSlh6/fHr7/YPOmWWaHphBbKrwLt3jaRQqz3H2PNv+T&#10;ELYvrh7Orqp9YoIOl1cv6/krzgSlmuZN8by6XA0Y03vlLctBx412WTK0sPsQEz1Hpb9K8rFxbCKy&#10;i6ua2imARqY3kCi0gUREN5TL0Rstb7Qx+UrEYfvWINtBHoLyy6oI+I+y/MoG4nisK6njeIwK5Dsn&#10;WToE8sbRHPPMwSrJmVE09jkiQGgTaHOpBEQ//b2U3jaOKGRnj17maOvlgbpxH1API3kxLzRzhrpf&#10;CJ8mNY/X7/uCdPme1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s9eBNcAAAAJAQAADwAAAAAA&#10;AAABACAAAAAiAAAAZHJzL2Rvd25yZXYueG1sUEsBAhQAFAAAAAgAh07iQBsx77bbAQAAlwMAAA4A&#10;AAAAAAAAAQAgAAAAJgEAAGRycy9lMm9Eb2MueG1sUEsFBgAAAAAGAAYAWQEAAHMFAA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226560" behindDoc="0" locked="0" layoutInCell="1" allowOverlap="1">
                <wp:simplePos x="0" y="0"/>
                <wp:positionH relativeFrom="column">
                  <wp:posOffset>2640965</wp:posOffset>
                </wp:positionH>
                <wp:positionV relativeFrom="paragraph">
                  <wp:posOffset>63500</wp:posOffset>
                </wp:positionV>
                <wp:extent cx="1348740" cy="885190"/>
                <wp:effectExtent l="0" t="0" r="0" b="0"/>
                <wp:wrapNone/>
                <wp:docPr id="1831" name="文本框 440"/>
                <wp:cNvGraphicFramePr/>
                <a:graphic xmlns:a="http://schemas.openxmlformats.org/drawingml/2006/main">
                  <a:graphicData uri="http://schemas.microsoft.com/office/word/2010/wordprocessingShape">
                    <wps:wsp>
                      <wps:cNvSpPr txBox="1"/>
                      <wps:spPr>
                        <a:xfrm>
                          <a:off x="0" y="0"/>
                          <a:ext cx="1348740" cy="885190"/>
                        </a:xfrm>
                        <a:prstGeom prst="rect">
                          <a:avLst/>
                        </a:prstGeom>
                        <a:noFill/>
                        <a:ln>
                          <a:noFill/>
                        </a:ln>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440" o:spid="_x0000_s1026" o:spt="202" type="#_x0000_t202" style="position:absolute;left:0pt;margin-left:207.95pt;margin-top:5pt;height:69.7pt;width:106.2pt;z-index:252226560;mso-width-relative:page;mso-height-relative:page;" filled="f" stroked="f" coordsize="21600,21600" o:gfxdata="UEsDBAoAAAAAAIdO4kAAAAAAAAAAAAAAAAAEAAAAZHJzL1BLAwQUAAAACACHTuJAxttuldcAAAAK&#10;AQAADwAAAGRycy9kb3ducmV2LnhtbE2PzW7CMBCE75V4B2srcSt2ICAS4nCg6rVV6Y/EzcRLEjVe&#10;R7Eh6dt3e2qPO/NpdqbYT64TNxxC60lDslAgkCpvW6o1vL89PWxBhGjIms4TavjGAPtydleY3PqR&#10;XvF2jLXgEAq50dDE2OdShqpBZ8LC90jsXfzgTORzqKUdzMjhrpNLpTbSmZb4Q2N6PDRYfR2vTsPH&#10;8+X0maqX+tGt+9FPSpLLpNbz+0TtQESc4h8Mv/W5OpTc6eyvZIPoNKTJOmOUDcWbGNgstysQZxbS&#10;LAVZFvL/hPIHUEsDBBQAAAAIAIdO4kAKVdBQlAEAAAUDAAAOAAAAZHJzL2Uyb0RvYy54bWytUktu&#10;2zAQ3RfIHQjua9qxkyqCZQOF4WyCpICbA9AUaREQOQRJW/IF2ht01U32OZfP0SHr2Pnsim74mXl8&#10;M+8Np/PetGQnfdBgKzoaDCmRVkCt7aaij9+XnwtKQuS25i1YWdG9DHQ+u/g07VwpL6GBtpaeIIkN&#10;Zecq2sToSsaCaKThYQBOWkwq8IZHvPoNqz3vkN207HI4vGYd+Np5EDIEjC7+Juks8yslRXxQKshI&#10;2opibzGvPq/rtLLZlJcbz12jxbEN/g9dGK4tFj1RLXjkZOv1ByqjhYcAKg4EGAZKaSGzBlQzGr5T&#10;s2q4k1kLmhPcyabw/2jF/e6bJ7rG2RXjESWWG5zS4dfPw+/nw9MPMplkjzoXSoSuHIJj/xV6xCfv&#10;UjxgMEnvlTdpR1EE8+j2/uSw7CMR6dF4UnxBSiIwVxRXo5tMz86vnQ/xVoIh6VBRjxPMxvLdXYhY&#10;EaEvkFTMwlK3bZ5ia98EEJgi7NxiOsV+3R/7XkO9Rzlb5/WmwVJZUIaj17nQ8V+kYb6+Z9Lz753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bbbpXXAAAACgEAAA8AAAAAAAAAAQAgAAAAIgAAAGRy&#10;cy9kb3ducmV2LnhtbFBLAQIUABQAAAAIAIdO4kAKVdBQlAEAAAUDAAAOAAAAAAAAAAEAIAAAACYB&#10;AABkcnMvZTJvRG9jLnhtbFBLBQYAAAAABgAGAFkBAAAsBQ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225536" behindDoc="0" locked="0" layoutInCell="1" allowOverlap="1">
                <wp:simplePos x="0" y="0"/>
                <wp:positionH relativeFrom="column">
                  <wp:posOffset>2691765</wp:posOffset>
                </wp:positionH>
                <wp:positionV relativeFrom="paragraph">
                  <wp:posOffset>50165</wp:posOffset>
                </wp:positionV>
                <wp:extent cx="1251585" cy="514350"/>
                <wp:effectExtent l="4445" t="4445" r="20320" b="14605"/>
                <wp:wrapNone/>
                <wp:docPr id="1830" name="矩形 439"/>
                <wp:cNvGraphicFramePr/>
                <a:graphic xmlns:a="http://schemas.openxmlformats.org/drawingml/2006/main">
                  <a:graphicData uri="http://schemas.microsoft.com/office/word/2010/wordprocessingShape">
                    <wps:wsp>
                      <wps:cNvSpPr/>
                      <wps:spPr>
                        <a:xfrm>
                          <a:off x="0" y="0"/>
                          <a:ext cx="1251585" cy="5143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39" o:spid="_x0000_s1026" o:spt="1" style="position:absolute;left:0pt;margin-left:211.95pt;margin-top:3.95pt;height:40.5pt;width:98.55pt;z-index:252225536;mso-width-relative:page;mso-height-relative:page;" filled="f" stroked="t" coordsize="21600,21600" o:gfxdata="UEsDBAoAAAAAAIdO4kAAAAAAAAAAAAAAAAAEAAAAZHJzL1BLAwQUAAAACACHTuJAOv5QF9cAAAAI&#10;AQAADwAAAGRycy9kb3ducmV2LnhtbE2PwU7DMBBE70j8g7VI3KiTACUNcaqC6LVSCxJwc+PFjhqv&#10;o9htyt+znOC0Gs1o9k29PPtenHCMXSAF+SwDgdQG05FV8Pa6vilBxKTJ6D4QKvjGCMvm8qLWlQkT&#10;bfG0S1ZwCcVKK3ApDZWUsXXodZyFAYm9rzB6nViOVppRT1zue1lk2Vx63RF/cHrAZ4ftYXf0Cl6G&#10;z83q3ka5ek/u4xCeprXbWKWur/LsEUTCc/oLwy8+o0PDTPtwJBNFr+CuuF1wVMEDH/bnRc7b9grK&#10;cgGyqeX/Ac0PUEsDBBQAAAAIAIdO4kDcMIcd4QEAAKwDAAAOAAAAZHJzL2Uyb0RvYy54bWytU0uO&#10;EzEQ3SNxB8t70ulkGmVa6cyCMGwQjDTDASq2u9uSf3J50slpkNhxCI6DuAZlJ2T4bBCiF+6yq/zq&#10;1avy+uZgDduriNq7jtezOWfKCS+1Gzr+4eH2xYozTOAkGO9Ux48K+c3m+bP1FFq18KM3UkVGIA7b&#10;KXR8TCm0VYViVBZw5oNy5Ox9tJBoG4dKRpgI3ZpqMZ+/rCYfZYheKEQ63Z6cfFPw+16J9L7vUSVm&#10;Ok7cUlljWXd5rTZraIcIYdTiTAP+gYUF7SjpBWoLCdhj1H9AWS2iR9+nmfC28n2vhSo1UDX1/Ldq&#10;7kcIqtRC4mC4yIT/D1a8299FpiX1brUkgRxY6tK3j5+/fvnErpbXWaApYEtx9+EunndIZq720Eeb&#10;/1QHOxRRjxdR1SExQYf1oqmbVcOZIF9TXy2bonr1dDtETG+UtywbHY/UtKIl7N9ioowU+iMkJ3P+&#10;VhtTGmccmzp+3SwyPND49AYSmTZQQeiGAoPeaJmv5MsYh90rE9ke8kCUL5dIKX4Jy/m2gOMprrhO&#10;o2J1UlkFaEcF8rWTLB0DKeZounkmY5XkzCh6DNkqkQm0+ZtIImEcccl6nxTO1s7LI7XoMUQ9jCRP&#10;XfhmD41EYX4e3zxzP+8L0tMj23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v5QF9cAAAAIAQAA&#10;DwAAAAAAAAABACAAAAAiAAAAZHJzL2Rvd25yZXYueG1sUEsBAhQAFAAAAAgAh07iQNwwhx3hAQAA&#10;rAMAAA4AAAAAAAAAAQAgAAAAJgEAAGRycy9lMm9Eb2MueG1sUEsFBgAAAAAGAAYAWQEAAHkFAAAA&#10;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224512" behindDoc="0" locked="0" layoutInCell="1" allowOverlap="1">
                <wp:simplePos x="0" y="0"/>
                <wp:positionH relativeFrom="column">
                  <wp:posOffset>2315210</wp:posOffset>
                </wp:positionH>
                <wp:positionV relativeFrom="paragraph">
                  <wp:posOffset>283845</wp:posOffset>
                </wp:positionV>
                <wp:extent cx="374015" cy="635"/>
                <wp:effectExtent l="0" t="50800" r="6985" b="62865"/>
                <wp:wrapNone/>
                <wp:docPr id="1829" name="直线 1886"/>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86" o:spid="_x0000_s1026" o:spt="20" style="position:absolute;left:0pt;flip:y;margin-left:182.3pt;margin-top:22.35pt;height:0.05pt;width:29.45pt;z-index:252224512;mso-width-relative:page;mso-height-relative:page;" filled="f" stroked="t" coordsize="21600,21600" o:gfxdata="UEsDBAoAAAAAAIdO4kAAAAAAAAAAAAAAAAAEAAAAZHJzL1BLAwQUAAAACACHTuJAyNYL/9sAAAAJ&#10;AQAADwAAAGRycy9kb3ducmV2LnhtbE2Py2rDMBBF94H+g5hCNyGR4zhucC1nUUgphTbECXSrWBPZ&#10;VBoZS3m0X19l1S5n5nDn3HJ1tYadcfCdIwGzaQIMqXGqIy1gv1tPlsB8kKSkcYQCvtHDqroblbJQ&#10;7kJbPNdBsxhCvpAC2hD6gnPftGiln7oeKd6ObrAyxHHQXA3yEsOt4WmS5NzKjuKHVvb43GLzVZ+s&#10;gLfj5uU112G70Ok7H3/8rH39aYR4uJ8lT8ACXsMfDDf9qA5VdDq4EynPjIB5nuURFZBlj8AikKXz&#10;BbDDbbEEXpX8f4PqF1BLAwQUAAAACACHTuJAliJPTt8BAACgAwAADgAAAGRycy9lMm9Eb2MueG1s&#10;rVNLbtswEN0XyB0I7mtJTuO4guUs6qabog2QtPsxPxIB/kAyln2WXqOrbnqcXKNDynHSNquiWhBD&#10;zuPjvDej1dXeaLITISpnO9rMakqEZY4r23f0y9316yUlMYHloJ0VHT2ISK/WZ69Wo2/F3A1OcxEI&#10;ktjYjr6jQ0q+rarIBmEgzpwXFpPSBQMJt6GveIAR2Y2u5nW9qEYXuA+OiRjxdDMl6brwSylY+ixl&#10;FInojmJtqayhrNu8VusVtH0APyh2LAP+oQoDyuKjJ6oNJCD3Qf1FZRQLLjqZZsyZykmpmCgaUE1T&#10;/6HmdgAvihY0J/qTTfH/0bJPu5tAFMfeLedvKbFgsEsP374//PhJmuVykR0afWwReOtvwnEXMcxy&#10;9zIYIrXyX5GgGICSyL74ezj5K/aJMDw8v3xTNxeUMEwtzi8ydTVxZC4fYvognCE56KhWNmuHFnYf&#10;Y5qgj5B8rC0Z8dH5ZY19ZYCzIzUkDI1HNdH25XJ0WvFrpXW+EkO/facD2UGehvIda/gNll/ZQBwm&#10;XEllGLSDAP7ecpIOHk2yONA012AEp0QLnP8cFWQCpZ+QEIIbX4aifm3RhmzxZGqOto4fsC33Pqh+&#10;QC+aUmbO4BgU044jm+fs+b4wPf1Y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1gv/2wAAAAkB&#10;AAAPAAAAAAAAAAEAIAAAACIAAABkcnMvZG93bnJldi54bWxQSwECFAAUAAAACACHTuJAliJPTt8B&#10;AACgAwAADgAAAAAAAAABACAAAAAqAQAAZHJzL2Uyb0RvYy54bWxQSwUGAAAAAAYABgBZAQAAewUA&#10;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221440" behindDoc="0" locked="0" layoutInCell="1" allowOverlap="1">
                <wp:simplePos x="0" y="0"/>
                <wp:positionH relativeFrom="column">
                  <wp:posOffset>1078865</wp:posOffset>
                </wp:positionH>
                <wp:positionV relativeFrom="paragraph">
                  <wp:posOffset>285750</wp:posOffset>
                </wp:positionV>
                <wp:extent cx="374015" cy="635"/>
                <wp:effectExtent l="0" t="50800" r="6985" b="62865"/>
                <wp:wrapNone/>
                <wp:docPr id="1826" name="直线 1887"/>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87" o:spid="_x0000_s1026" o:spt="20" style="position:absolute;left:0pt;flip:y;margin-left:84.95pt;margin-top:22.5pt;height:0.05pt;width:29.45pt;z-index:252221440;mso-width-relative:page;mso-height-relative:page;" filled="f" stroked="t" coordsize="21600,21600" o:gfxdata="UEsDBAoAAAAAAIdO4kAAAAAAAAAAAAAAAAAEAAAAZHJzL1BLAwQUAAAACACHTuJA+e+yAdkAAAAJ&#10;AQAADwAAAGRycy9kb3ducmV2LnhtbE2PzU7DMBCE70i8g7VIXBB1EtGoDXF6QCpCSIAakLi68daJ&#10;sNdR7P7A07M9wXFmP83O1KuTd+KAUxwCKchnGQikLpiBrIKP9/XtAkRMmox2gVDBN0ZYNZcXta5M&#10;ONIGD22ygkMoVlpBn9JYSRm7Hr2OszAi8W0XJq8Ty8lKM+kjh3sniywrpdcD8Ydej/jQY/fV7r2C&#10;593b41Np02Zuixd58/qzju2nU+r6Ks/uQSQ8pT8YzvW5OjTcaRv2ZKJwrMvlklEFd3PexEBRLHjL&#10;9mzkIJta/l/Q/AJQSwMEFAAAAAgAh07iQMlFmpveAQAAoAMAAA4AAABkcnMvZTJvRG9jLnhtbK1T&#10;S27bMBDdF8gdCO5rSU5jG4LlLOqkm6INkLb7MT8SAf5AMpZ9ll6jq256nFyjQ8p1+lsF0YIYch4f&#10;570Zra8PRpO9CFE529FmVlMiLHNc2b6jnz/dvl5REhNYDtpZ0dGjiPR6c/FqPfpWzN3gNBeBIImN&#10;7eg7OqTk26qKbBAG4sx5YTEpXTCQcBv6igcYkd3oal7Xi2p0gfvgmIgRT7dTkm4Kv5SCpY9SRpGI&#10;7ijWlsoayrrLa7VZQ9sH8INipzLgGVUYUBYfPVNtIQF5COofKqNYcNHJNGPOVE5KxUTRgGqa+i81&#10;9wN4UbSgOdGfbYovR8s+7O8CURx7t5ovKLFgsEuPX789fv9BmtVqmR0afWwReO/vwmkXMcxyDzIY&#10;IrXyX5CgGICSyKH4ezz7Kw6JMDy8XL6pmytKGKYWl1eZupo4MpcPMb0TzpAcdFQrm7VDC/v3MU3Q&#10;X5B8rC0Z8dH5ssa+MsDZkRoShsajmmj7cjk6rfit0jpfiaHfvdWB7CFPQ/lONfwBy69sIQ4TrqQy&#10;DNpBAL+xnKSjR5MsDjTNNRjBKdEC5z9HBZlA6SckhODG/0NRv7ZoQ7Z4MjVHO8eP2JYHH1Q/oBdN&#10;KTNncAyKaaeRzXP2+74wPf1Y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577IB2QAAAAkBAAAP&#10;AAAAAAAAAAEAIAAAACIAAABkcnMvZG93bnJldi54bWxQSwECFAAUAAAACACHTuJAyUWam94BAACg&#10;AwAADgAAAAAAAAABACAAAAAoAQAAZHJzL2Uyb0RvYy54bWxQSwUGAAAAAAYABgBZAQAAeAUA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220416" behindDoc="0" locked="0" layoutInCell="1" allowOverlap="1">
                <wp:simplePos x="0" y="0"/>
                <wp:positionH relativeFrom="column">
                  <wp:posOffset>342900</wp:posOffset>
                </wp:positionH>
                <wp:positionV relativeFrom="paragraph">
                  <wp:posOffset>107315</wp:posOffset>
                </wp:positionV>
                <wp:extent cx="1085850" cy="390525"/>
                <wp:effectExtent l="0" t="0" r="0" b="0"/>
                <wp:wrapNone/>
                <wp:docPr id="1825" name="文本框 1888"/>
                <wp:cNvGraphicFramePr/>
                <a:graphic xmlns:a="http://schemas.openxmlformats.org/drawingml/2006/main">
                  <a:graphicData uri="http://schemas.microsoft.com/office/word/2010/wordprocessingShape">
                    <wps:wsp>
                      <wps:cNvSpPr txBox="1"/>
                      <wps:spPr>
                        <a:xfrm>
                          <a:off x="0" y="0"/>
                          <a:ext cx="1085850" cy="390525"/>
                        </a:xfrm>
                        <a:prstGeom prst="rect">
                          <a:avLst/>
                        </a:prstGeom>
                        <a:noFill/>
                        <a:ln>
                          <a:noFill/>
                        </a:ln>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1888" o:spid="_x0000_s1026" o:spt="202" type="#_x0000_t202" style="position:absolute;left:0pt;margin-left:27pt;margin-top:8.45pt;height:30.75pt;width:85.5pt;z-index:252220416;mso-width-relative:page;mso-height-relative:page;" filled="f" stroked="f" coordsize="21600,21600" o:gfxdata="UEsDBAoAAAAAAIdO4kAAAAAAAAAAAAAAAAAEAAAAZHJzL1BLAwQUAAAACACHTuJAlW0BadYAAAAI&#10;AQAADwAAAGRycy9kb3ducmV2LnhtbE2PzW7CMBCE75V4B2uReis2UUIhxOEA6rVV6Y/Um4mXJCJe&#10;R7Eh6dt3e2qPOzOa/abYTa4TNxxC60nDcqFAIFXetlRreH97eliDCNGQNZ0n1PCNAXbl7K4wufUj&#10;veLtGGvBJRRyo6GJsc+lDFWDzoSF75HYO/vBmcjnUEs7mJHLXScTpVbSmZb4Q2N63DdYXY5Xp+Hj&#10;+fz1maqX+uCyfvSTkuQ2Uuv7+VJtQUSc4l8YfvEZHUpmOvkr2SA6DVnKUyLrqw0I9pMkY+Gk4XGd&#10;giwL+X9A+QNQSwMEFAAAAAgAh07iQMY2z26SAQAABgMAAA4AAABkcnMvZTJvRG9jLnhtbK1SS04j&#10;MRDdj8QdLO+JO0FBPa10kBCCzWhAAg7guO20pbbLsk26cwG4ASs27DlXzkHZCeG3Q2zKdn1e1Xvl&#10;2clgOrKSPmiwNR2PCkqkFdBou6zp7c35YUlJiNw2vAMra7qWgZ7MD/7MelfJCbTQNdITBLGh6l1N&#10;2xhdxVgQrTQ8jMBJi0EF3vCIT79kjec9opuOTYrimPXgG+dByBDQe7YN0nnGV0qKeKlUkJF0NcXZ&#10;YrY+20WybD7j1dJz12qxG4P/YArDtcWme6gzHjm58/oblNHCQwAVRwIMA6W0kJkDshkXX9hct9zJ&#10;zAXFCW4vU/g9WPF/deWJbnB35WRKieUGt7R5fNg8vWye78m4LMskUu9ChbnXDrPjcAoDFrz5AzoT&#10;90F5k05kRTCOcq/3EsshEpGKinJaTjEkMHb0t5hiU4Rn79XOh3ghwZB0qanHFWZl+epfiNvUt5TU&#10;zMK57rq8xs5+ciBm8rA0+nbEdIvDYtjxWUCzRjp3zutli60yoZyOYueZdh8jbfPjO4O+f9/5K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tAWnWAAAACAEAAA8AAAAAAAAAAQAgAAAAIgAAAGRycy9k&#10;b3ducmV2LnhtbFBLAQIUABQAAAAIAIdO4kDGNs9ukgEAAAYDAAAOAAAAAAAAAAEAIAAAACUBAABk&#10;cnMvZTJvRG9jLnhtbFBLBQYAAAAABgAGAFkBAAApBQ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216320" behindDoc="0" locked="0" layoutInCell="1" allowOverlap="1">
                <wp:simplePos x="0" y="0"/>
                <wp:positionH relativeFrom="column">
                  <wp:posOffset>4368800</wp:posOffset>
                </wp:positionH>
                <wp:positionV relativeFrom="paragraph">
                  <wp:posOffset>12700</wp:posOffset>
                </wp:positionV>
                <wp:extent cx="1281430" cy="517525"/>
                <wp:effectExtent l="0" t="0" r="0" b="0"/>
                <wp:wrapNone/>
                <wp:docPr id="1821" name="文本框 428"/>
                <wp:cNvGraphicFramePr/>
                <a:graphic xmlns:a="http://schemas.openxmlformats.org/drawingml/2006/main">
                  <a:graphicData uri="http://schemas.microsoft.com/office/word/2010/wordprocessingShape">
                    <wps:wsp>
                      <wps:cNvSpPr txBox="1"/>
                      <wps:spPr>
                        <a:xfrm>
                          <a:off x="0" y="0"/>
                          <a:ext cx="1281430" cy="517525"/>
                        </a:xfrm>
                        <a:prstGeom prst="rect">
                          <a:avLst/>
                        </a:prstGeom>
                        <a:noFill/>
                        <a:ln>
                          <a:noFill/>
                        </a:ln>
                      </wps:spPr>
                      <wps:txb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wps:txbx>
                      <wps:bodyPr upright="1"/>
                    </wps:wsp>
                  </a:graphicData>
                </a:graphic>
              </wp:anchor>
            </w:drawing>
          </mc:Choice>
          <mc:Fallback>
            <w:pict>
              <v:shape id="文本框 428" o:spid="_x0000_s1026" o:spt="202" type="#_x0000_t202" style="position:absolute;left:0pt;margin-left:344pt;margin-top:1pt;height:40.75pt;width:100.9pt;z-index:252216320;mso-width-relative:page;mso-height-relative:page;" filled="f" stroked="f" coordsize="21600,21600" o:gfxdata="UEsDBAoAAAAAAIdO4kAAAAAAAAAAAAAAAAAEAAAAZHJzL1BLAwQUAAAACACHTuJA6xuqTtYAAAAI&#10;AQAADwAAAGRycy9kb3ducmV2LnhtbE2PzU7DMBCE70i8g7VI3KjdQis3jdNDK64g+oPEzY23SdR4&#10;HcVuE96e5QSn3dWMZr/J16NvxQ372AQyMJ0oEEhlcA1VBg771ycNIiZLzraB0MA3RlgX93e5zVwY&#10;6ANvu1QJDqGYWQN1Sl0mZSxr9DZOQofE2jn03iY++0q63g4c7ls5U2ohvW2IP9S2w02N5WV39QaO&#10;b+evzxf1Xm39vBvCqCT5pTTm8WGqViASjunPDL/4jA4FM53ClVwUrYGF1twlGZjxYF3rJVc58fI8&#10;B1nk8n+B4gdQSwMEFAAAAAgAh07iQFoLMR+VAQAABQMAAA4AAABkcnMvZTJvRG9jLnhtbK1SzW4b&#10;IRC+V8o7IO4x3o3drlZeR6qi5BKlldI8AGbBi7QwCLB3/QLJG/TUS+99Lj9HB/yTtrlFvQww8/Ex&#10;3zcsrkfTk630QYNtaDGZUiKtgFbbdUOfvt1eVpSEyG3Le7CyoTsZ6PXy4sNicLUsoYO+lZ4giQ31&#10;4BraxehqxoLopOFhAk5aLCrwhkc8+jVrPR+Q3fSsnE4/sgF86zwIGQJmbw5Fusz8SkkRvygVZCR9&#10;Q7G3mKPPcZUiWy54vfbcdVoc2+Dv6MJwbfHRM9UNj5xsvH5DZbTwEEDFiQDDQCktZNaAaorpP2oe&#10;O+5k1oLmBHe2Kfw/WvGw/eqJbnF2VVlQYrnBKe2/v+x//Nr/fCazskoeDS7UCH10CI7jZxgRf8oH&#10;TCbpo/ImrSiKYB3d3p0dlmMkIl0qq2J2hSWBtXnxaV7OEw17ve18iHcSDEmbhnqcYDaWb+9DPEBP&#10;kPSYhVvd93mKvf0rgZwpw1LrhxbTLo6r8ahnBe0O5Wyc1+sOn8qCMhy9zj0d/0Ua5p/nTPr6e5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sbqk7WAAAACAEAAA8AAAAAAAAAAQAgAAAAIgAAAGRy&#10;cy9kb3ducmV2LnhtbFBLAQIUABQAAAAIAIdO4kBaCzEflQEAAAUDAAAOAAAAAAAAAAEAIAAAACUB&#10;AABkcnMvZTJvRG9jLnhtbFBLBQYAAAAABgAGAFkBAAAsBQAAAAA=&#10;">
                <v:fill on="f" focussize="0,0"/>
                <v:stroke on="f"/>
                <v:imagedata o:title=""/>
                <o:lock v:ext="edit" aspectratio="f"/>
                <v:textbo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219392" behindDoc="0" locked="0" layoutInCell="1" allowOverlap="1">
                <wp:simplePos x="0" y="0"/>
                <wp:positionH relativeFrom="column">
                  <wp:posOffset>333375</wp:posOffset>
                </wp:positionH>
                <wp:positionV relativeFrom="paragraph">
                  <wp:posOffset>88265</wp:posOffset>
                </wp:positionV>
                <wp:extent cx="733425" cy="400050"/>
                <wp:effectExtent l="4445" t="5080" r="5080" b="13970"/>
                <wp:wrapNone/>
                <wp:docPr id="1824" name="矩形 432"/>
                <wp:cNvGraphicFramePr/>
                <a:graphic xmlns:a="http://schemas.openxmlformats.org/drawingml/2006/main">
                  <a:graphicData uri="http://schemas.microsoft.com/office/word/2010/wordprocessingShape">
                    <wps:wsp>
                      <wps:cNvSpPr/>
                      <wps:spPr>
                        <a:xfrm>
                          <a:off x="0" y="0"/>
                          <a:ext cx="733425" cy="4000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32" o:spid="_x0000_s1026" o:spt="1" style="position:absolute;left:0pt;margin-left:26.25pt;margin-top:6.95pt;height:31.5pt;width:57.75pt;z-index:252219392;mso-width-relative:page;mso-height-relative:page;" filled="f" stroked="t" coordsize="21600,21600" o:gfxdata="UEsDBAoAAAAAAIdO4kAAAAAAAAAAAAAAAAAEAAAAZHJzL1BLAwQUAAAACACHTuJAxtTqQtcAAAAI&#10;AQAADwAAAGRycy9kb3ducmV2LnhtbE2PwU7DMBBE70j8g7VI3KjTooQ2jVMVRK+VKEjQmxsvdtR4&#10;HcVuU/6e7QmOOzOafVOtLr4TZxxiG0jBdJKBQGqCackq+HjfPMxBxKTJ6C4QKvjBCKv69qbSpQkj&#10;veF5l6zgEoqlVuBS6kspY+PQ6zgJPRJ732HwOvE5WGkGPXK57+QsywrpdUv8wekeXxw2x93JK3jt&#10;99t1bqNcfyb3dQzP48ZtrVL3d9NsCSLhJf2F4YrP6FAz0yGcyETRKchnOSdZf1yAuPrFnLcdFDwV&#10;C5B1Jf8PqH8BUEsDBBQAAAAIAIdO4kDovuNb4AEAAKsDAAAOAAAAZHJzL2Uyb0RvYy54bWytU0uO&#10;EzEQ3SNxB8t70p1OAkMrnVkQhg2CkWY4QMV2d1vyTy5POjkNEjsOwXEQ16DshAyfDUL0wl12lV+9&#10;elVeXx+sYXsVUXvX8fms5kw54aV2Q8c/3N88u+IMEzgJxjvV8aNCfr15+mQ9hVY1fvRGqsgIxGE7&#10;hY6PKYW2qlCMygLOfFCOnL2PFhJt41DJCBOhW1M1df28mnyUIXqhEOl0e3LyTcHveyXS+75HlZjp&#10;OHFLZY1l3eW12qyhHSKEUYszDfgHFha0o6QXqC0kYA9R/wFltYgefZ9mwtvK970WqtRA1czr36q5&#10;GyGoUguJg+EiE/4/WPFufxuZltS7q2bJmQNLXfr28fPXL5/YctFkgaaALcXdhdt43iGZudpDH23+&#10;Ux3sUEQ9XkRVh8QEHb5YLJbNijNBrmVd16sievV4OURMb5S3LBsdj9SzIiXs32KihBT6IyTncv5G&#10;G1P6ZhybOv5yVeCBpqc3kCiTDVQPuqHAoDda5iv5MsZh98pEtoc8D+XLFVKKX8Jyvi3geIorrtOk&#10;WJ1UFgHaUYF87SRLx0CCORpunslYJTkzit5CtkpkAm3+JpJIGEdcstwngbO18/JIHXoIUQ8jyTMv&#10;fLOHJqIwP09vHrmf9wXp8Y1tv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G1OpC1wAAAAgBAAAP&#10;AAAAAAAAAAEAIAAAACIAAABkcnMvZG93bnJldi54bWxQSwECFAAUAAAACACHTuJA6L7jW+ABAACr&#10;AwAADgAAAAAAAAABACAAAAAmAQAAZHJzL2Uyb0RvYy54bWxQSwUGAAAAAAYABgBZAQAAeAU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223488" behindDoc="0" locked="0" layoutInCell="1" allowOverlap="1">
                <wp:simplePos x="0" y="0"/>
                <wp:positionH relativeFrom="column">
                  <wp:posOffset>1428750</wp:posOffset>
                </wp:positionH>
                <wp:positionV relativeFrom="paragraph">
                  <wp:posOffset>107315</wp:posOffset>
                </wp:positionV>
                <wp:extent cx="876300" cy="371475"/>
                <wp:effectExtent l="4445" t="4445" r="14605" b="5080"/>
                <wp:wrapNone/>
                <wp:docPr id="1828" name="矩形 437"/>
                <wp:cNvGraphicFramePr/>
                <a:graphic xmlns:a="http://schemas.openxmlformats.org/drawingml/2006/main">
                  <a:graphicData uri="http://schemas.microsoft.com/office/word/2010/wordprocessingShape">
                    <wps:wsp>
                      <wps:cNvSpPr/>
                      <wps:spPr>
                        <a:xfrm>
                          <a:off x="0" y="0"/>
                          <a:ext cx="876300" cy="3714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37" o:spid="_x0000_s1026" o:spt="1" style="position:absolute;left:0pt;margin-left:112.5pt;margin-top:8.45pt;height:29.25pt;width:69pt;z-index:252223488;mso-width-relative:page;mso-height-relative:page;" filled="f" stroked="t" coordsize="21600,21600" o:gfxdata="UEsDBAoAAAAAAIdO4kAAAAAAAAAAAAAAAAAEAAAAZHJzL1BLAwQUAAAACACHTuJAYobKz9cAAAAJ&#10;AQAADwAAAGRycy9kb3ducmV2LnhtbE2PwU7DMBBE70j8g7VI3KjTlAQIcaqC6LVSCxJwc+PFjhqv&#10;o9htyt+znOC4M6PZN/Xy7HtxwjF2gRTMZxkIpDaYjqyCt9f1zT2ImDQZ3QdCBd8YYdlcXtS6MmGi&#10;LZ52yQouoVhpBS6loZIytg69jrMwILH3FUavE5+jlWbUE5f7XuZZVkqvO+IPTg/47LA97I5ewcvw&#10;uVkVNsrVe3Ifh/A0rd3GKnV9Nc8eQSQ8p78w/OIzOjTMtA9HMlH0CvK84C2JjfIBBAcW5YKFvYK7&#10;4hZkU8v/C5ofUEsDBBQAAAAIAIdO4kB2Bw9H4AEAAKsDAAAOAAAAZHJzL2Uyb0RvYy54bWytU0uO&#10;EzEQ3SNxB8t70p1kMgmtdGZBGDYIRprhABXb3W3JP7k86eQ0SOw4BMdBXIOyEzJ8NgjRC3fZ9eq5&#10;6lV5fXOwhu1VRO1dy6eTmjPlhJfa9S3/8HD7YsUZJnASjHeq5UeF/Gbz/Nl6DI2a+cEbqSIjEofN&#10;GFo+pBSaqkIxKAs48UE5cnY+Wki0jX0lI4zEbk01q+vravRRhuiFQqTT7cnJN4W/65RI77sOVWKm&#10;5ZRbKmss6y6v1WYNTR8hDFqc04B/yMKCdnTphWoLCdhj1H9QWS2iR9+lifC28l2nhSo1UDXT+rdq&#10;7gcIqtRC4mC4yIT/j1a8299FpiX1bjWjXjmw1KVvHz9//fKJXc2XWaAxYEO4+3AXzzskM1d76KLN&#10;f6qDHYqox4uo6pCYoMPV8npek/SCXPPl9Gq5yJzVU3CImN4ob1k2Wh6pZ0VK2L/FdIL+gOS7nL/V&#10;xtA5NMaxseUvF7MF0QNNT2cgkWkD1YOuLzTojZY5JEdg7HevTGR7yPNQvnM2v8DyfVvA4YQrrgyD&#10;xuqksgjQDArkaydZOgYSzNFw85yMVZIzo+gtZKsgE2jzN0iSxDhSJst9EjhbOy+P1KHHEHU/kDzT&#10;km/20EQUHc/Tm0fu531henpj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ihsrP1wAAAAkBAAAP&#10;AAAAAAAAAAEAIAAAACIAAABkcnMvZG93bnJldi54bWxQSwECFAAUAAAACACHTuJAdgcPR+ABAACr&#10;AwAADgAAAAAAAAABACAAAAAmAQAAZHJzL2Uyb0RvYy54bWxQSwUGAAAAAAYABgBZAQAAeAU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222464" behindDoc="0" locked="0" layoutInCell="1" allowOverlap="1">
                <wp:simplePos x="0" y="0"/>
                <wp:positionH relativeFrom="column">
                  <wp:posOffset>1495425</wp:posOffset>
                </wp:positionH>
                <wp:positionV relativeFrom="paragraph">
                  <wp:posOffset>63500</wp:posOffset>
                </wp:positionV>
                <wp:extent cx="1151890" cy="390525"/>
                <wp:effectExtent l="0" t="0" r="0" b="0"/>
                <wp:wrapNone/>
                <wp:docPr id="1827" name="文本框 1892"/>
                <wp:cNvGraphicFramePr/>
                <a:graphic xmlns:a="http://schemas.openxmlformats.org/drawingml/2006/main">
                  <a:graphicData uri="http://schemas.microsoft.com/office/word/2010/wordprocessingShape">
                    <wps:wsp>
                      <wps:cNvSpPr txBox="1"/>
                      <wps:spPr>
                        <a:xfrm>
                          <a:off x="0" y="0"/>
                          <a:ext cx="1151890" cy="390525"/>
                        </a:xfrm>
                        <a:prstGeom prst="rect">
                          <a:avLst/>
                        </a:prstGeom>
                        <a:noFill/>
                        <a:ln>
                          <a:noFill/>
                        </a:ln>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wps:txbx>
                      <wps:bodyPr upright="1"/>
                    </wps:wsp>
                  </a:graphicData>
                </a:graphic>
              </wp:anchor>
            </w:drawing>
          </mc:Choice>
          <mc:Fallback>
            <w:pict>
              <v:shape id="文本框 1892" o:spid="_x0000_s1026" o:spt="202" type="#_x0000_t202" style="position:absolute;left:0pt;margin-left:117.75pt;margin-top:5pt;height:30.75pt;width:90.7pt;z-index:252222464;mso-width-relative:page;mso-height-relative:page;" filled="f" stroked="f" coordsize="21600,21600" o:gfxdata="UEsDBAoAAAAAAIdO4kAAAAAAAAAAAAAAAAAEAAAAZHJzL1BLAwQUAAAACACHTuJAlSbWtNYAAAAJ&#10;AQAADwAAAGRycy9kb3ducmV2LnhtbE2Py07DMBBF90j8gzVI7Kid0hQaMukCxBZEeUjs3HiaRMTj&#10;KHab8PcMK1iO7tGdc8vt7Ht1ojF2gRGyhQFFXAfXcYPw9vp4dQsqJsvO9oEJ4ZsibKvzs9IWLkz8&#10;QqddapSUcCwsQpvSUGgd65a8jYswEEt2CKO3Sc6x0W60k5T7Xi+NWWtvO5YPrR3ovqX6a3f0CO9P&#10;h8+PlXluHnw+TGE2mv1GI15eZOYOVKI5/cHwqy/qUInTPhzZRdUjLK/zXFAJjGwSYJWtN6D2CDdZ&#10;Droq9f8F1Q9QSwMEFAAAAAgAh07iQEvBst6TAQAABgMAAA4AAABkcnMvZTJvRG9jLnhtbK1SS04j&#10;MRDdI3EHy/uJOz0Kk7TSQUIINghGAg7guO20pbbLsk26cwHmBrNiw55z5RyUnRA+sxuxKdv1eVXv&#10;leeng+nIWvqgwdZ0PCookVZAo+2qpvd3Fz+mlITIbcM7sLKmGxno6eL4aN67SpbQQtdITxDEhqp3&#10;NW1jdBVjQbTS8DACJy0GFXjDIz79ijWe94huOlYWxQnrwTfOg5AhoPd8F6SLjK+UFPFGqSAj6WqK&#10;s8VsfbbLZNlizquV567VYj8G/48pDNcWmx6gznnk5MHrf6CMFh4CqDgSYBgopYXMHJDNuPjC5rbl&#10;TmYuKE5wB5nC98GK6/VvT3SDu5uWvyix3OCWtn//bJ9ets+PZDydlUmk3oUKc28dZsfhDAYsePMH&#10;dCbug/ImnciKYBzl3hwklkMkIhWNJwiJIYGxn7NiUk4SDHuvdj7ESwmGpEtNPa4wK8vXVyHuUt9S&#10;UjMLF7rr8ho7+8mBmMnD0ui7EdMtDsthz2cJzQbpPDivVy22yoRyOoqdZ9p/jLTNj+8M+v59F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Jta01gAAAAkBAAAPAAAAAAAAAAEAIAAAACIAAABkcnMv&#10;ZG93bnJldi54bWxQSwECFAAUAAAACACHTuJAS8Gy3pMBAAAGAwAADgAAAAAAAAABACAAAAAlAQAA&#10;ZHJzL2Uyb0RvYy54bWxQSwUGAAAAAAYABgBZAQAAKgU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v:textbox>
              </v:shap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218368" behindDoc="0" locked="0" layoutInCell="1" allowOverlap="1">
                <wp:simplePos x="0" y="0"/>
                <wp:positionH relativeFrom="column">
                  <wp:posOffset>4930775</wp:posOffset>
                </wp:positionH>
                <wp:positionV relativeFrom="paragraph">
                  <wp:posOffset>201295</wp:posOffset>
                </wp:positionV>
                <wp:extent cx="1270" cy="389890"/>
                <wp:effectExtent l="49530" t="0" r="63500" b="10160"/>
                <wp:wrapNone/>
                <wp:docPr id="1823" name="直线 1893"/>
                <wp:cNvGraphicFramePr/>
                <a:graphic xmlns:a="http://schemas.openxmlformats.org/drawingml/2006/main">
                  <a:graphicData uri="http://schemas.microsoft.com/office/word/2010/wordprocessingShape">
                    <wps:wsp>
                      <wps:cNvSpPr/>
                      <wps:spPr>
                        <a:xfrm>
                          <a:off x="0" y="0"/>
                          <a:ext cx="1270" cy="389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893" o:spid="_x0000_s1026" o:spt="20" style="position:absolute;left:0pt;margin-left:388.25pt;margin-top:15.85pt;height:30.7pt;width:0.1pt;z-index:252218368;mso-width-relative:page;mso-height-relative:page;" filled="f" stroked="t" coordsize="21600,21600" o:gfxdata="UEsDBAoAAAAAAIdO4kAAAAAAAAAAAAAAAAAEAAAAZHJzL1BLAwQUAAAACACHTuJAmHrakdYAAAAJ&#10;AQAADwAAAGRycy9kb3ducmV2LnhtbE2PPU/DMBCGdyT+g3VIbNQJFQ0NcToggUTVhcDA6MZXO2p8&#10;jmInLfx6jolu9/Hoveeqzdn3YsYxdoEU5IsMBFIbTEdWwefHy90jiJg0Gd0HQgXfGGFTX19VujTh&#10;RO84N8kKDqFYagUupaGUMrYOvY6LMCDx7hBGrxO3o5Vm1CcO9728z7KV9LojvuD0gM8O22MzeQW7&#10;af56e3USpU3bxm4LPO5+UKnbmzx7ApHwnP5h+NNndajZaR8mMlH0Copi9cCogmVegGCAB1zsFayX&#10;Oci6kpcf1L9QSwMEFAAAAAgAh07iQKVsvibXAQAAlwMAAA4AAABkcnMvZTJvRG9jLnhtbK1TzY7T&#10;MBC+I/EOlu80TStBGzXdA2W5IFhp4QGmtpNY8p883qZ9Fl6DExceZ1+DsVNa2OWEyMEZe8bfzPfN&#10;eHNztIYdVETtXcvr2Zwz5YSX2vUt//L59tWKM0zgJBjvVMtPCvnN9uWLzRgatfCDN1JFRiAOmzG0&#10;fEgpNFWFYlAWcOaDcuTsfLSQaBv7SkYYCd2aajGfv65GH2WIXihEOt1NTr4t+F2nRPrUdagSMy2n&#10;2lJZY1n3ea22G2j6CGHQ4lwG/EMVFrSjpBeoHSRgD1E/g7JaRI++SzPhbeW7TgtVOBCbev6Ezf0A&#10;QRUuJA6Gi0z4/2DFx8NdZFpS71aLJWcOLHXp8eu3x+8/WL1aL7NCY8CGAu/DXTzvkMxM99hFm/9E&#10;hB2LqqeLquqYmKDDevGGlBfkWK7Wq3XRvLpeDRHTe+Uty0bLjXaZMjRw+ICJ0lHor5B8bBwbJ8wM&#10;CjQynYFEpg1EAl1fLqM3Wt5qY/IVjP3+rYnsAHkIypdZEfAfYTnLDnCY4oprGo9BgXznJEunQNo4&#10;mmOea7BKcmYUjX22CBCaBNpcIyFGP/49lHIbRyVkZScts7X38kTdeAhR9wNpUZcys4e6Xwo+T2oe&#10;r9/3Ben6nr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h62pHWAAAACQEAAA8AAAAAAAAAAQAg&#10;AAAAIgAAAGRycy9kb3ducmV2LnhtbFBLAQIUABQAAAAIAIdO4kClbL4m1wEAAJcDAAAOAAAAAAAA&#10;AAEAIAAAACUBAABkcnMvZTJvRG9jLnhtbFBLBQYAAAAABgAGAFkBAABuBQAAAAA=&#10;">
                <v:fill on="f" focussize="0,0"/>
                <v:stroke weight="1pt" color="#000000" joinstyle="round" endarrow="open"/>
                <v:imagedata o:title=""/>
                <o:lock v:ext="edit" aspectratio="f"/>
              </v:lin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215296" behindDoc="0" locked="0" layoutInCell="1" allowOverlap="1">
                <wp:simplePos x="0" y="0"/>
                <wp:positionH relativeFrom="column">
                  <wp:posOffset>4364355</wp:posOffset>
                </wp:positionH>
                <wp:positionV relativeFrom="paragraph">
                  <wp:posOffset>274955</wp:posOffset>
                </wp:positionV>
                <wp:extent cx="902970" cy="507365"/>
                <wp:effectExtent l="5080" t="4445" r="6350" b="21590"/>
                <wp:wrapNone/>
                <wp:docPr id="1820" name="矩形 429"/>
                <wp:cNvGraphicFramePr/>
                <a:graphic xmlns:a="http://schemas.openxmlformats.org/drawingml/2006/main">
                  <a:graphicData uri="http://schemas.microsoft.com/office/word/2010/wordprocessingShape">
                    <wps:wsp>
                      <wps:cNvSpPr/>
                      <wps:spPr>
                        <a:xfrm>
                          <a:off x="0" y="0"/>
                          <a:ext cx="902970" cy="5073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29" o:spid="_x0000_s1026" o:spt="1" style="position:absolute;left:0pt;margin-left:343.65pt;margin-top:21.65pt;height:39.95pt;width:71.1pt;z-index:252215296;mso-width-relative:page;mso-height-relative:page;" filled="f" stroked="t" coordsize="21600,21600" o:gfxdata="UEsDBAoAAAAAAIdO4kAAAAAAAAAAAAAAAAAEAAAAZHJzL1BLAwQUAAAACACHTuJA1dR7qdgAAAAK&#10;AQAADwAAAGRycy9kb3ducmV2LnhtbE2PwU7DMAyG70i8Q2Qkbixdy0YpTaeB2HUSAwm4ZY1JqjVO&#10;1WTreHvMCU6W5U+/v79enX0vTjjGLpCC+SwDgdQG05FV8Pa6uSlBxKTJ6D4QKvjGCKvm8qLWlQkT&#10;veBpl6zgEIqVVuBSGiopY+vQ6zgLAxLfvsLodeJ1tNKMeuJw38s8y5bS6474g9MDPjlsD7ujV/A8&#10;fG7XCxvl+j25j0N4nDZua5W6vppnDyASntMfDL/6rA4NO+3DkUwUvYJleVcwquC24MlAmd8vQOyZ&#10;zIscZFPL/xWaH1BLAwQUAAAACACHTuJAVla35N8BAACrAwAADgAAAGRycy9lMm9Eb2MueG1srVPN&#10;jtMwEL4j8Q6W7zRpoLvbqOkeKMsFwUrLPsDUdhJL/pPH27RPg8SNh+BxEK/B2C1dFi4IkYMz9nz+&#10;Zuab8ep6bw3bqYjau47PZzVnygkvtRs6fv/x5sUVZ5jASTDeqY4fFPLr9fNnqym0qvGjN1JFRiQO&#10;2yl0fEwptFWFYlQWcOaDcuTsfbSQaBuHSkaYiN2aqqnri2ryUYbohUKk083RydeFv++VSB/6HlVi&#10;puOUWyprLOs2r9V6Be0QIYxanNKAf8jCgnYU9Ey1gQTsIeo/qKwW0aPv00x4W/m+10KVGqiaef1b&#10;NXcjBFVqIXEwnGXC/0cr3u9uI9OSenfVkEAOLHXp+6cv375+Zq+aZRZoCtgS7i7cxtMOyczV7vto&#10;85/qYPsi6uEsqtonJuhwWTfLS2IW5FrUly8vFpmzerwcIqa3yluWjY5H6lmREnbvMB2hPyE5lvM3&#10;2hg6h9Y4NlGARbMgeqDp6Q0kMm2getANhQa90TJfyTcwDtvXJrId5Hko3ymbJ7AcbwM4HnHFlWHQ&#10;Wp1UFgHaUYF84yRLh0CCORpunpOxSnJmFL2FbBVkAm3+BkmSGEfKZLmPAmdr6+WBOvQQoh5Gkmde&#10;8s0emoii42l688j9ui9Mj29s/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1Hup2AAAAAoBAAAP&#10;AAAAAAAAAAEAIAAAACIAAABkcnMvZG93bnJldi54bWxQSwECFAAUAAAACACHTuJAVla35N8BAACr&#10;AwAADgAAAAAAAAABACAAAAAnAQAAZHJzL2Uyb0RvYy54bWxQSwUGAAAAAAYABgBZAQAAeAU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230656" behindDoc="0" locked="0" layoutInCell="1" allowOverlap="1">
                <wp:simplePos x="0" y="0"/>
                <wp:positionH relativeFrom="column">
                  <wp:posOffset>4356735</wp:posOffset>
                </wp:positionH>
                <wp:positionV relativeFrom="paragraph">
                  <wp:posOffset>251460</wp:posOffset>
                </wp:positionV>
                <wp:extent cx="910590" cy="481965"/>
                <wp:effectExtent l="0" t="0" r="0" b="0"/>
                <wp:wrapNone/>
                <wp:docPr id="1835" name="文本框 1895"/>
                <wp:cNvGraphicFramePr/>
                <a:graphic xmlns:a="http://schemas.openxmlformats.org/drawingml/2006/main">
                  <a:graphicData uri="http://schemas.microsoft.com/office/word/2010/wordprocessingShape">
                    <wps:wsp>
                      <wps:cNvSpPr txBox="1"/>
                      <wps:spPr>
                        <a:xfrm>
                          <a:off x="0" y="0"/>
                          <a:ext cx="910590" cy="481965"/>
                        </a:xfrm>
                        <a:prstGeom prst="rect">
                          <a:avLst/>
                        </a:prstGeom>
                        <a:noFill/>
                        <a:ln>
                          <a:noFill/>
                        </a:ln>
                      </wps:spPr>
                      <wps:txbx>
                        <w:txbxContent>
                          <w:p>
                            <w:pPr>
                              <w:spacing w:line="280" w:lineRule="exact"/>
                              <w:jc w:val="center"/>
                              <w:rPr>
                                <w:rFonts w:ascii="仿宋" w:hAnsi="仿宋" w:eastAsia="仿宋" w:cs="仿宋"/>
                                <w:sz w:val="24"/>
                                <w:szCs w:val="24"/>
                              </w:rPr>
                            </w:pPr>
                          </w:p>
                        </w:txbxContent>
                      </wps:txbx>
                      <wps:bodyPr upright="1"/>
                    </wps:wsp>
                  </a:graphicData>
                </a:graphic>
              </wp:anchor>
            </w:drawing>
          </mc:Choice>
          <mc:Fallback>
            <w:pict>
              <v:shape id="文本框 1895" o:spid="_x0000_s1026" o:spt="202" type="#_x0000_t202" style="position:absolute;left:0pt;margin-left:343.05pt;margin-top:19.8pt;height:37.95pt;width:71.7pt;z-index:252230656;mso-width-relative:page;mso-height-relative:page;" filled="f" stroked="f" coordsize="21600,21600" o:gfxdata="UEsDBAoAAAAAAIdO4kAAAAAAAAAAAAAAAAAEAAAAZHJzL1BLAwQUAAAACACHTuJA1xT4S9cAAAAK&#10;AQAADwAAAGRycy9kb3ducmV2LnhtbE2PwU7DMBBE70j8g7VI3KidQqIkjdMDiCuIFpC4ufE2iRqv&#10;o9htwt+znOC4mqeZt9V2cYO44BR6TxqSlQKB1HjbU6vhff98l4MI0ZA1gyfU8I0BtvX1VWVK62d6&#10;w8sutoJLKJRGQxfjWEoZmg6dCSs/InF29JMzkc+plXYyM5e7Qa6VyqQzPfFCZ0Z87LA57c5Ow8fL&#10;8evzQb22Ty4dZ78oSa6QWt/eJGoDIuIS/2D41Wd1qNnp4M9kgxg0ZHmWMKrhvshAMJCvixTEgckk&#10;TUHWlfz/Qv0DUEsDBBQAAAAIAIdO4kDMQz8ZlgEAAAUDAAAOAAAAZHJzL2Uyb0RvYy54bWytUktu&#10;2zAQ3RfoHQjua0pubdiC5QCFkW6KpoCbA9AUaREQOQTJWPIF2htklU33OZfPkSH9SdLugmz4mXl8&#10;M+8NF1eD6chO+qDB1rQcFZRIK6DRdlvT21/Xn2aUhMhtwzuwsqZ7GejV8uOHRe8qOYYWukZ6giQ2&#10;VL2raRujqxgLopWGhxE4aTGpwBse8eq3rPG8R3bTsXFRTFkPvnEehAwBo6tjki4zv1JSxBulgoyk&#10;qyn2FvPq87pJK1sueLX13LVanNrgb+jCcG2x6IVqxSMnd17/R2W08BBAxZEAw0ApLWTWgGrK4h81&#10;65Y7mbWgOcFdbArvRyt+7H56ohuc3ezzhBLLDU7pcP/n8PB4+PublLP5JJnUu1Ahdu0QHYevMOCD&#10;czxgMGkflDdpR1UE82j3/mKxHCIRGJyXxWSOGYGpL7NyPs3s7Pmx8yF+k2BIOtTU4wSzsXz3PURs&#10;BKFnSKpl4Vp3XZ5iZ18FEJgiLHV+7DCd4rAZTnI20OxRzZ3zettiqawnw9HrXOj0L9IwX94z6fPv&#10;XT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1xT4S9cAAAAKAQAADwAAAAAAAAABACAAAAAiAAAA&#10;ZHJzL2Rvd25yZXYueG1sUEsBAhQAFAAAAAgAh07iQMxDPxmWAQAABQMAAA4AAAAAAAAAAQAgAAAA&#10;JgEAAGRycy9lMm9Eb2MueG1sUEsFBgAAAAAGAAYAWQEAAC4FAAAAAA==&#10;">
                <v:fill on="f" focussize="0,0"/>
                <v:stroke on="f"/>
                <v:imagedata o:title=""/>
                <o:lock v:ext="edit" aspectratio="f"/>
                <v:textbox>
                  <w:txbxContent>
                    <w:p>
                      <w:pPr>
                        <w:spacing w:line="280" w:lineRule="exact"/>
                        <w:jc w:val="center"/>
                        <w:rPr>
                          <w:rFonts w:ascii="仿宋" w:hAnsi="仿宋" w:eastAsia="仿宋" w:cs="仿宋"/>
                          <w:sz w:val="24"/>
                          <w:szCs w:val="24"/>
                        </w:rPr>
                      </w:pP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217344" behindDoc="0" locked="0" layoutInCell="1" allowOverlap="1">
                <wp:simplePos x="0" y="0"/>
                <wp:positionH relativeFrom="column">
                  <wp:posOffset>4088765</wp:posOffset>
                </wp:positionH>
                <wp:positionV relativeFrom="paragraph">
                  <wp:posOffset>290195</wp:posOffset>
                </wp:positionV>
                <wp:extent cx="1407160" cy="472440"/>
                <wp:effectExtent l="0" t="0" r="0" b="0"/>
                <wp:wrapNone/>
                <wp:docPr id="1822" name="文本框 426"/>
                <wp:cNvGraphicFramePr/>
                <a:graphic xmlns:a="http://schemas.openxmlformats.org/drawingml/2006/main">
                  <a:graphicData uri="http://schemas.microsoft.com/office/word/2010/wordprocessingShape">
                    <wps:wsp>
                      <wps:cNvSpPr txBox="1"/>
                      <wps:spPr>
                        <a:xfrm>
                          <a:off x="0" y="0"/>
                          <a:ext cx="1407160" cy="472440"/>
                        </a:xfrm>
                        <a:prstGeom prst="rect">
                          <a:avLst/>
                        </a:prstGeom>
                        <a:noFill/>
                        <a:ln>
                          <a:noFill/>
                        </a:ln>
                      </wps:spPr>
                      <wps:txb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wps:txbx>
                      <wps:bodyPr upright="1"/>
                    </wps:wsp>
                  </a:graphicData>
                </a:graphic>
              </wp:anchor>
            </w:drawing>
          </mc:Choice>
          <mc:Fallback>
            <w:pict>
              <v:shape id="文本框 426" o:spid="_x0000_s1026" o:spt="202" type="#_x0000_t202" style="position:absolute;left:0pt;margin-left:321.95pt;margin-top:22.85pt;height:37.2pt;width:110.8pt;z-index:252217344;mso-width-relative:page;mso-height-relative:page;" filled="f" stroked="f" coordsize="21600,21600" o:gfxdata="UEsDBAoAAAAAAIdO4kAAAAAAAAAAAAAAAAAEAAAAZHJzL1BLAwQUAAAACACHTuJAAJodYNcAAAAK&#10;AQAADwAAAGRycy9kb3ducmV2LnhtbE2PwU7DMBBE70j8g7VI3KidkoQ2xOkBxBVEgUq9ufE2iYjX&#10;Uew24e9ZTvS4mqeZt+Vmdr044xg6TxqShQKBVHvbUaPh8+PlbgUiREPW9J5Qww8G2FTXV6UprJ/o&#10;Hc/b2AguoVAYDW2MQyFlqFt0Jiz8gMTZ0Y/ORD7HRtrRTFzuerlUKpfOdMQLrRnwqcX6e3tyGr5e&#10;j/tdqt6aZ5cNk5+VJLeWWt/eJOoRRMQ5/sPwp8/qULHTwZ/IBtFryNP7NaMa0uwBBAOrPMtAHJhc&#10;qgRkVcrLF6pfUEsDBBQAAAAIAIdO4kCZNw1FlAEAAAUDAAAOAAAAZHJzL2Uyb0RvYy54bWytUktO&#10;IzEQ3SNxB8t74k6rFVArHaQRymwQIDEcwHHbaUttl2U76c4F4Aas2LDnXDnHlE0IM7AbzcafqudX&#10;9V55fjmanmylDxpsQ6eTghJpBbTarhv68Gt5dkFJiNy2vAcrG7qTgV4uTk/mg6tlCR30rfQESWyo&#10;B9fQLkZXMxZEJw0PE3DSYlKBNzzi1a9Z6/mA7KZnZVHM2AC+dR6EDAGjV+9Jusj8SkkRb5UKMpK+&#10;odhbzKvP6yqtbDHn9dpz12lxaIP/QxeGa4tFj1RXPHKy8fobldHCQwAVJwIMA6W0kFkDqpkWX9Tc&#10;d9zJrAXNCe5oU/h/tOJme+eJbnF2F2VJieUGp7R/ftq/vO1fH0lVzpJHgws1Qu8dguP4A0bEf8QD&#10;BpP0UXmTdhRFMI9u744OyzESkR5Vxfl0himBueq8rKo8Avb52vkQf0owJB0a6nGC2Vi+vQ4RO0Ho&#10;ByQVs7DUfZ+n2Nu/AghMEZZaf28xneK4Gg96VtDuUM7Geb3usFQWlOHodS50+BdpmH/eM+nn71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CaHWDXAAAACgEAAA8AAAAAAAAAAQAgAAAAIgAAAGRy&#10;cy9kb3ducmV2LnhtbFBLAQIUABQAAAAIAIdO4kCZNw1FlAEAAAUDAAAOAAAAAAAAAAEAIAAAACYB&#10;AABkcnMvZTJvRG9jLnhtbFBLBQYAAAAABgAGAFkBAAAsBQAAAAA=&#10;">
                <v:fill on="f" focussize="0,0"/>
                <v:stroke on="f"/>
                <v:imagedata o:title=""/>
                <o:lock v:ext="edit" aspectratio="f"/>
                <v:textbo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229632" behindDoc="0" locked="0" layoutInCell="1" allowOverlap="1">
                <wp:simplePos x="0" y="0"/>
                <wp:positionH relativeFrom="column">
                  <wp:posOffset>3810635</wp:posOffset>
                </wp:positionH>
                <wp:positionV relativeFrom="paragraph">
                  <wp:posOffset>539115</wp:posOffset>
                </wp:positionV>
                <wp:extent cx="537210" cy="635"/>
                <wp:effectExtent l="0" t="37465" r="15240" b="38100"/>
                <wp:wrapNone/>
                <wp:docPr id="1834" name="箭头 56"/>
                <wp:cNvGraphicFramePr/>
                <a:graphic xmlns:a="http://schemas.openxmlformats.org/drawingml/2006/main">
                  <a:graphicData uri="http://schemas.microsoft.com/office/word/2010/wordprocessingShape">
                    <wps:wsp>
                      <wps:cNvSpPr/>
                      <wps:spPr>
                        <a:xfrm flipH="1">
                          <a:off x="0" y="0"/>
                          <a:ext cx="53721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6" o:spid="_x0000_s1026" o:spt="20" style="position:absolute;left:0pt;flip:x;margin-left:300.05pt;margin-top:42.45pt;height:0.05pt;width:42.3pt;z-index:252229632;mso-width-relative:page;mso-height-relative:page;" filled="f" stroked="t" coordsize="21600,21600" o:gfxdata="UEsDBAoAAAAAAIdO4kAAAAAAAAAAAAAAAAAEAAAAZHJzL1BLAwQUAAAACACHTuJARIXxf9kAAAAJ&#10;AQAADwAAAGRycy9kb3ducmV2LnhtbE2PwU7DMAyG70i8Q2Qkbiwp6krXNd0BgcQJwYaQdssa05Y1&#10;TmmydfD0eCc42v70+/vL1cn14ohj6DxpSGYKBFLtbUeNhrfN400OIkRD1vSeUMM3BlhVlxelKayf&#10;6BWP69gIDqFQGA1tjEMhZahbdCbM/IDEtw8/OhN5HBtpRzNxuOvlrVKZdKYj/tCaAe9brPfrg9Ow&#10;2Exz/zLu39Ok+9r+PHzG4ek5an19lagliIin+AfDWZ/VoWKnnT+QDaLXkCmVMKohTxcgGMjy9A7E&#10;jhdzBbIq5f8G1S9QSwMEFAAAAAgAh07iQLNFB4bdAQAAoAMAAA4AAABkcnMvZTJvRG9jLnhtbK1T&#10;S44TMRDdI3EHy3vS+ZAwtNKZBWFggWCkgQNU/Om25J9cnnRyH7aw4kqIa1B2QoaP2CB6YZVdz8/1&#10;XlWvrw/Osr1KaILv+Gwy5Ux5EaTxfcc/vL95csUZZvASbPCq40eF/Hrz+NF6jK2ahyFYqRIjEo/t&#10;GDs+5BzbpkExKAc4CVF5SuqQHGTapr6RCUZid7aZT6erZgxJxhSEQqTT7SnJN5VfayXyO61RZWY7&#10;TrXluqa67srabNbQ9gniYMS5DPiHKhwYT49eqLaQgd0n8weVMyIFDDpPRHBN0NoIVTWQmtn0NzV3&#10;A0RVtZA5GC824f+jFW/3t4kZSb27WjzlzIOjLn37/Onrxy9suSr+jBFbgt3F23TeIYVF7EEnx7Q1&#10;8TVdr/JJEDtUd48Xd9UhM0GHy8Wz+Yx6ICi1WiwLdXPiKFwxYX6lgmMl6Lg1viiHFvZvMJ+gPyDl&#10;2Ho2dvz5cr4kQqDB0RYyhS6SFPR9vYvBGnljrC03MPW7FzaxPZRRqN+5hF9g5ZEt4HDC1VSBQTso&#10;kC+9ZPkYySFP08xLCU5Jzqyi4S9RRWYw9gGZkwHf27+gyQHryYhi8snWEu2CPFJb7mMy/UBuzGql&#10;JUNjUG07j2yZs5/3lenhx9p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SF8X/ZAAAACQEAAA8A&#10;AAAAAAAAAQAgAAAAIgAAAGRycy9kb3ducmV2LnhtbFBLAQIUABQAAAAIAIdO4kCzRQeG3QEAAKAD&#10;AAAOAAAAAAAAAAEAIAAAACgBAABkcnMvZTJvRG9jLnhtbFBLBQYAAAAABgAGAFkBAAB3BQA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2231680" behindDoc="0" locked="0" layoutInCell="1" allowOverlap="1">
                <wp:simplePos x="0" y="0"/>
                <wp:positionH relativeFrom="column">
                  <wp:posOffset>2370455</wp:posOffset>
                </wp:positionH>
                <wp:positionV relativeFrom="paragraph">
                  <wp:posOffset>290195</wp:posOffset>
                </wp:positionV>
                <wp:extent cx="1437640" cy="554355"/>
                <wp:effectExtent l="4445" t="4445" r="5715" b="12700"/>
                <wp:wrapNone/>
                <wp:docPr id="1836" name="矩形 14"/>
                <wp:cNvGraphicFramePr/>
                <a:graphic xmlns:a="http://schemas.openxmlformats.org/drawingml/2006/main">
                  <a:graphicData uri="http://schemas.microsoft.com/office/word/2010/wordprocessingShape">
                    <wps:wsp>
                      <wps:cNvSpPr/>
                      <wps:spPr>
                        <a:xfrm flipH="1">
                          <a:off x="0" y="0"/>
                          <a:ext cx="1437640"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wps:txbx>
                      <wps:bodyPr upright="1"/>
                    </wps:wsp>
                  </a:graphicData>
                </a:graphic>
              </wp:anchor>
            </w:drawing>
          </mc:Choice>
          <mc:Fallback>
            <w:pict>
              <v:rect id="矩形 14" o:spid="_x0000_s1026" o:spt="1" style="position:absolute;left:0pt;flip:x;margin-left:186.65pt;margin-top:22.85pt;height:43.65pt;width:113.2pt;z-index:252231680;mso-width-relative:page;mso-height-relative:page;" fillcolor="#FFFFFF" filled="t" stroked="t" coordsize="21600,21600" o:gfxdata="UEsDBAoAAAAAAIdO4kAAAAAAAAAAAAAAAAAEAAAAZHJzL1BLAwQUAAAACACHTuJAcNXiIdgAAAAK&#10;AQAADwAAAGRycy9kb3ducmV2LnhtbE2PwU7DMAyG70i8Q2QkbizZ0jHWNd0BCQkuk9iQdk2b0FZr&#10;nCrJuvbtMSe42fKn399f7CfXs9GG2HlUsFwIYBZrbzpsFHyd3p5egMWk0ejeo1Uw2wj78v6u0Lnx&#10;N/y04zE1jEIw5lpBm9KQcx7r1jodF36wSLdvH5xOtIaGm6BvFO56vhLimTvdIX1o9WBfW1tfjlen&#10;4H04VB9h5eZDVmV8nmoZx/NZqceHpdgBS3ZKfzD86pM6lORU+SuayHoFciMloQqy9QYYAevtloaK&#10;SCkF8LLg/yuUP1BLAwQUAAAACACHTuJAIXqF9/ABAADpAwAADgAAAGRycy9lMm9Eb2MueG1srVNL&#10;jhMxEN0jcQfLe9L5dRha6cyCEFggGGngABV/ui35J9uT7pwGiR2H4DiIa0zZCWEGWCCEF1aVq/z8&#10;6lV5fT0aTQ4iROVsS2eTKSXCMseV7Vr68cPu2RUlMYHloJ0VLT2KSK83T5+sB9+Iueud5iIQBLGx&#10;GXxL+5R8U1WR9cJAnDgvLAalCwYSuqGreIAB0Y2u5tPpqhpc4D44JmLE0+0pSDcFX0rB0nspo0hE&#10;txS5pbKHsu/zXm3W0HQBfK/YmQb8AwsDyuKjF6gtJCB3Qf0GZRQLLjqZJsyZykmpmCg1YDWz6S/V&#10;3PbgRakFxYn+IlP8f7Ds3eEmEMWxd1eLFSUWDHbp+6cv375+JrNl1mfwscG0W38Tzl5EMxc7ymCI&#10;1Mq/weulfCyIjEXd40VdMSbC8HC2XDxfLbEJDGN1vVzUdYavTjgZz4eYXgtnSDZaGrB7BRUOb2M6&#10;pf5IyenRacV3SuvihG7/UgdyAOz0rqwz+qM0bcnQ0hf1vEYegAMnNSQ0jUcJou3Ke49uxIfA07L+&#10;BJyJbSH2JwIFIadBY1QSoVi9AP7KcpKOHjW2+B9oJmMEp0QL/D7ZKpkJlP6bTNROW5Qwt+jUlGyl&#10;cT8iTDb3jh+xv3c+qK5HSWeFeo7gPBXtz7OfB/ahX0B//tDN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DV4iHYAAAACgEAAA8AAAAAAAAAAQAgAAAAIgAAAGRycy9kb3ducmV2LnhtbFBLAQIUABQA&#10;AAAIAIdO4kAheoX38AEAAOkDAAAOAAAAAAAAAAEAIAAAACcBAABkcnMvZTJvRG9jLnhtbFBLBQYA&#10;AAAABgAGAFkBAACJ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v:textbox>
              </v:rect>
            </w:pict>
          </mc:Fallback>
        </mc:AlternateContent>
      </w:r>
      <w:r>
        <w:rPr>
          <w:rFonts w:hint="eastAsia" w:ascii="仿宋" w:hAnsi="仿宋" w:eastAsia="仿宋" w:cs="仿宋"/>
          <w:sz w:val="32"/>
          <w:szCs w:val="32"/>
        </w:rPr>
        <w:t xml:space="preserve">                                                                                                                                                                                             </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市、县（区）公安出入境窗口。</w:t>
      </w:r>
    </w:p>
    <w:tbl>
      <w:tblPr>
        <w:tblStyle w:val="10"/>
        <w:tblW w:w="86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6"/>
        <w:gridCol w:w="2127"/>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9" w:hRule="atLeast"/>
        </w:trPr>
        <w:tc>
          <w:tcPr>
            <w:tcW w:w="4536"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窗口</w:t>
            </w:r>
            <w:r>
              <w:rPr>
                <w:rFonts w:hint="eastAsia" w:ascii="仿宋" w:hAnsi="仿宋" w:eastAsia="仿宋" w:cs="仿宋"/>
                <w:b/>
                <w:sz w:val="28"/>
                <w:szCs w:val="28"/>
              </w:rPr>
              <w:t>单位</w:t>
            </w:r>
            <w:r>
              <w:rPr>
                <w:rFonts w:hint="eastAsia" w:ascii="仿宋" w:hAnsi="仿宋" w:eastAsia="仿宋" w:cs="宋体"/>
                <w:b/>
                <w:kern w:val="0"/>
                <w:sz w:val="28"/>
                <w:szCs w:val="28"/>
              </w:rPr>
              <w:t>地址</w:t>
            </w:r>
          </w:p>
        </w:tc>
        <w:tc>
          <w:tcPr>
            <w:tcW w:w="2127"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受理时间</w:t>
            </w:r>
          </w:p>
        </w:tc>
        <w:tc>
          <w:tcPr>
            <w:tcW w:w="1984"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3" w:hRule="atLeast"/>
        </w:trPr>
        <w:tc>
          <w:tcPr>
            <w:tcW w:w="4536"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抚顺市公安局出入境管理局</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（市公共行政服务中心一楼）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周一至周六</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08:30-17:00</w:t>
            </w:r>
          </w:p>
        </w:tc>
        <w:tc>
          <w:tcPr>
            <w:tcW w:w="1984"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024-57819682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5"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抚顺县公安局派出所警务管理大队</w:t>
            </w:r>
          </w:p>
          <w:p>
            <w:pPr>
              <w:spacing w:line="400" w:lineRule="exact"/>
              <w:jc w:val="center"/>
              <w:rPr>
                <w:rFonts w:ascii="仿宋" w:hAnsi="仿宋" w:eastAsia="仿宋" w:cs="仿宋"/>
                <w:sz w:val="28"/>
                <w:szCs w:val="28"/>
              </w:rPr>
            </w:pPr>
            <w:r>
              <w:rPr>
                <w:rFonts w:hint="eastAsia" w:ascii="仿宋" w:hAnsi="仿宋" w:eastAsia="仿宋" w:cs="宋体"/>
                <w:sz w:val="28"/>
                <w:szCs w:val="28"/>
              </w:rPr>
              <w:t>顺城区前甸镇新村</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024-57408043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95"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清原县公安局出入境管理科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清原县清原镇莱河路226号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024-53067373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3" w:hRule="atLeast"/>
        </w:trPr>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新宾县公安局出入境管理科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新宾县新宾镇肇兴路25号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024-55085566</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3"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经济开发区公安分局户政科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沈抚路69号亿丰中心4号楼三楼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024-56605018</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7" w:hRule="atLeast"/>
        </w:trPr>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仿宋"/>
                <w:sz w:val="28"/>
                <w:szCs w:val="28"/>
              </w:rPr>
              <w:t>监督电话</w:t>
            </w:r>
          </w:p>
        </w:tc>
        <w:tc>
          <w:tcPr>
            <w:tcW w:w="4111" w:type="dxa"/>
            <w:gridSpan w:val="2"/>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仿宋"/>
                <w:sz w:val="28"/>
                <w:szCs w:val="28"/>
              </w:rPr>
              <w:t>024-57819676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7" w:hRule="atLeast"/>
        </w:trPr>
        <w:tc>
          <w:tcPr>
            <w:tcW w:w="8647" w:type="dxa"/>
            <w:gridSpan w:val="3"/>
            <w:vAlign w:val="center"/>
          </w:tcPr>
          <w:p>
            <w:pPr>
              <w:spacing w:line="400" w:lineRule="exact"/>
              <w:jc w:val="left"/>
              <w:rPr>
                <w:rFonts w:ascii="仿宋" w:hAnsi="仿宋" w:eastAsia="仿宋" w:cs="仿宋"/>
                <w:sz w:val="32"/>
                <w:szCs w:val="32"/>
              </w:rPr>
            </w:pPr>
            <w:r>
              <w:rPr>
                <w:rFonts w:hint="eastAsia" w:ascii="仿宋" w:hAnsi="仿宋" w:eastAsia="仿宋" w:cs="宋体"/>
                <w:sz w:val="28"/>
                <w:szCs w:val="28"/>
              </w:rPr>
              <w:t>注：法定节假日除外。</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工作人员对登记材料进行审查，证件齐全且符合申请条件的，当场受理。对于符合审批条件的省内户籍办结时限为6个工作日，对于符合审批条件的省外户籍办结时限为10日，</w:t>
      </w:r>
      <w:r>
        <w:rPr>
          <w:rFonts w:hint="eastAsia" w:ascii="仿宋" w:hAnsi="仿宋" w:eastAsia="仿宋" w:cs="宋体"/>
          <w:sz w:val="32"/>
          <w:szCs w:val="32"/>
        </w:rPr>
        <w:t>办结时限不包括邮寄和运输送达时间。</w:t>
      </w:r>
      <w:r>
        <w:rPr>
          <w:rFonts w:hint="eastAsia" w:ascii="仿宋" w:hAnsi="仿宋" w:eastAsia="仿宋" w:cs="仿宋"/>
          <w:sz w:val="32"/>
          <w:szCs w:val="32"/>
        </w:rPr>
        <w:t>对于个人信息存疑需要进一步核实的，根据核实情况作出是否审批制证的决定。不予批准的，应当出具不批准通知单。可实现最多跑一次，可通过国家移民管理局APP网上预约申请。</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宋体"/>
          <w:sz w:val="32"/>
          <w:szCs w:val="32"/>
        </w:rPr>
        <w:t>护照工本费每证160元，加注费每个20元。</w:t>
      </w:r>
      <w:r>
        <w:rPr>
          <w:rFonts w:hint="eastAsia" w:ascii="仿宋" w:hAnsi="仿宋" w:eastAsia="仿宋" w:cs="宋体"/>
          <w:kern w:val="0"/>
          <w:sz w:val="32"/>
          <w:szCs w:val="32"/>
        </w:rPr>
        <w:t>（收费依据：</w:t>
      </w:r>
      <w:r>
        <w:rPr>
          <w:rFonts w:hint="eastAsia" w:ascii="仿宋" w:hAnsi="仿宋" w:eastAsia="仿宋" w:cs="宋体"/>
          <w:color w:val="000000"/>
          <w:kern w:val="0"/>
          <w:sz w:val="32"/>
          <w:szCs w:val="32"/>
        </w:rPr>
        <w:t>计价格[2000]293号,[1993]价费字164号）。</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sz w:val="32"/>
          <w:szCs w:val="32"/>
        </w:rPr>
      </w:pPr>
      <w:r>
        <w:rPr>
          <w:rFonts w:hint="eastAsia" w:ascii="仿宋" w:hAnsi="仿宋" w:eastAsia="仿宋" w:cs="仿宋"/>
          <w:bCs/>
          <w:sz w:val="32"/>
          <w:szCs w:val="32"/>
        </w:rPr>
        <w:t>不</w:t>
      </w:r>
      <w:r>
        <w:rPr>
          <w:rFonts w:hint="eastAsia" w:ascii="仿宋" w:hAnsi="仿宋" w:eastAsia="仿宋" w:cs="仿宋"/>
          <w:sz w:val="32"/>
          <w:szCs w:val="32"/>
        </w:rPr>
        <w:t>可以代办。</w:t>
      </w:r>
    </w:p>
    <w:p>
      <w:pPr>
        <w:pStyle w:val="2"/>
        <w:jc w:val="center"/>
      </w:pPr>
      <w:bookmarkStart w:id="2352" w:name="_Toc8325"/>
      <w:bookmarkStart w:id="2353" w:name="_Toc361_WPSOffice_Level1"/>
      <w:bookmarkStart w:id="2354" w:name="_Toc22062_WPSOffice_Level1"/>
      <w:bookmarkStart w:id="2355" w:name="_Toc29054_WPSOffice_Level1"/>
      <w:bookmarkStart w:id="2356" w:name="_Toc9524_WPSOffice_Level1"/>
      <w:bookmarkStart w:id="2357" w:name="_Toc1977_WPSOffice_Level1"/>
    </w:p>
    <w:p>
      <w:pPr>
        <w:pStyle w:val="2"/>
        <w:jc w:val="center"/>
      </w:pPr>
    </w:p>
    <w:p>
      <w:pPr>
        <w:pStyle w:val="2"/>
        <w:jc w:val="center"/>
      </w:pPr>
    </w:p>
    <w:p>
      <w:pPr>
        <w:pStyle w:val="2"/>
        <w:jc w:val="center"/>
      </w:pPr>
    </w:p>
    <w:p>
      <w:pPr>
        <w:pStyle w:val="2"/>
        <w:jc w:val="center"/>
      </w:pPr>
    </w:p>
    <w:p>
      <w:pPr>
        <w:pStyle w:val="2"/>
        <w:jc w:val="center"/>
      </w:pPr>
    </w:p>
    <w:p>
      <w:pPr>
        <w:pStyle w:val="2"/>
        <w:spacing w:before="0" w:beforeAutospacing="0" w:after="0" w:afterAutospacing="0"/>
        <w:jc w:val="center"/>
        <w:rPr>
          <w:sz w:val="44"/>
          <w:szCs w:val="44"/>
        </w:rPr>
      </w:pPr>
      <w:bookmarkStart w:id="2358" w:name="_Toc13914"/>
      <w:r>
        <w:rPr>
          <w:rFonts w:hint="eastAsia"/>
          <w:sz w:val="44"/>
          <w:szCs w:val="44"/>
        </w:rPr>
        <w:t>往来港澳通行证申领、换发、补发</w:t>
      </w:r>
      <w:bookmarkEnd w:id="2352"/>
      <w:bookmarkEnd w:id="2353"/>
      <w:bookmarkEnd w:id="2354"/>
      <w:bookmarkEnd w:id="2355"/>
      <w:bookmarkEnd w:id="2356"/>
      <w:bookmarkEnd w:id="2357"/>
      <w:bookmarkEnd w:id="2358"/>
    </w:p>
    <w:p>
      <w:pPr>
        <w:spacing w:line="500" w:lineRule="exact"/>
        <w:ind w:firstLine="643" w:firstLineChars="2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一、往来港澳通行证申请对象及条件</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抚顺户籍申请人前往香港、澳门需要可以申请往来港澳通行证及签注。除登记备案的国家工作人员和现役军人外，符合条件的非抚顺户籍居民可以在抚顺申请往来港澳通行及签注（申请个人旅游、定居、商务等按专门规定办理）。</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pStyle w:val="22"/>
        <w:widowControl/>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年满16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四条内容。</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除登记备案的国家工作人员和现役军人外，符合条件的非抚顺户籍居民可以在抚顺申请出入境证件（申请个人旅游、定居、商务等按专门规定办理）。非抚顺户籍居民在抚顺办理出入境证件所需申请材料与申请人户籍地居民相同。</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480" w:firstLineChars="200"/>
        <w:rPr>
          <w:rFonts w:ascii="仿宋" w:hAnsi="仿宋" w:eastAsia="仿宋" w:cs="仿宋"/>
          <w:sz w:val="32"/>
          <w:szCs w:val="32"/>
        </w:rPr>
      </w:pPr>
      <w:r>
        <w:rPr>
          <w:rFonts w:ascii="仿宋" w:hAnsi="仿宋" w:eastAsia="仿宋" w:cs="仿宋"/>
          <w:sz w:val="24"/>
          <w:szCs w:val="24"/>
        </w:rPr>
        <mc:AlternateContent>
          <mc:Choice Requires="wps">
            <w:drawing>
              <wp:anchor distT="0" distB="0" distL="114300" distR="114300" simplePos="0" relativeHeight="252442624" behindDoc="0" locked="0" layoutInCell="1" allowOverlap="1">
                <wp:simplePos x="0" y="0"/>
                <wp:positionH relativeFrom="column">
                  <wp:posOffset>4352925</wp:posOffset>
                </wp:positionH>
                <wp:positionV relativeFrom="paragraph">
                  <wp:posOffset>48260</wp:posOffset>
                </wp:positionV>
                <wp:extent cx="1057275" cy="478155"/>
                <wp:effectExtent l="4445" t="4445" r="5080" b="12700"/>
                <wp:wrapNone/>
                <wp:docPr id="2040" name="矩形 1899"/>
                <wp:cNvGraphicFramePr/>
                <a:graphic xmlns:a="http://schemas.openxmlformats.org/drawingml/2006/main">
                  <a:graphicData uri="http://schemas.microsoft.com/office/word/2010/wordprocessingShape">
                    <wps:wsp>
                      <wps:cNvSpPr/>
                      <wps:spPr>
                        <a:xfrm>
                          <a:off x="0" y="0"/>
                          <a:ext cx="1057275" cy="47815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899" o:spid="_x0000_s1026" o:spt="1" style="position:absolute;left:0pt;margin-left:342.75pt;margin-top:3.8pt;height:37.65pt;width:83.25pt;z-index:252442624;mso-width-relative:page;mso-height-relative:page;" filled="f" stroked="t" coordsize="21600,21600" o:gfxdata="UEsDBAoAAAAAAIdO4kAAAAAAAAAAAAAAAAAEAAAAZHJzL1BLAwQUAAAACACHTuJASlczPNYAAAAI&#10;AQAADwAAAGRycy9kb3ducmV2LnhtbE2PwU7DMBBE70j8g7VI3KjTSAkhxKkKotdKtEjAzY0XO2q8&#10;jmK3KX/PcoLbjmY0+6ZZXfwgzjjFPpCC5SIDgdQF05NV8Lbf3FUgYtJk9BAIFXxjhFV7fdXo2oSZ&#10;XvG8S1ZwCcVaK3ApjbWUsXPodVyEEYm9rzB5nVhOVppJz1zuB5lnWSm97ok/OD3is8PuuDt5BS/j&#10;53Zd2CjX78l9HMPTvHFbq9TtzTJ7BJHwkv7C8IvP6NAy0yGcyEQxKCirouCogvsSBPtVkfO2Ax/5&#10;A8i2kf8HtD9QSwMEFAAAAAgAh07iQJv1xYjgAQAArQMAAA4AAABkcnMvZTJvRG9jLnhtbK1TS44T&#10;MRDdI3EHy3vSH01I0kpnFoRhg2CkGQ5Q8afbkn+yPenkNEjsOATHQVyDshMywGxGiF64y67n53rP&#10;5fX1wWiyFyEqZ3vazGpKhGWOKzv09NP9zaslJTGB5aCdFT09ikivNy9frCffidaNTnMRCJLY2E2+&#10;p2NKvquqyEZhIM6cFxaT0gUDCadhqHiACdmNrtq6fl1NLnAfHBMx4ur2lKSbwi+lYOmjlFEkonuK&#10;taUyhjLu8lht1tANAfyo2LkM+IcqDCiLh16otpCAPAT1hMooFlx0Ms2YM5WTUjFRNKCapv5Lzd0I&#10;XhQtaE70F5vi/6NlH/a3gSje07a+QoMsGLylH5+/fv/2hTTL1So7NPnYIfDO34bzLGKY5R5kMPmP&#10;QsihuHq8uCoOiTBcbOr5ol3MKWGYu1osm/k8k1aPu32I6Z1whuSgpwFvrZgJ+/cxnaC/IPkw626U&#10;1rgOnbZk6ulq3mZ6wP6RGhKGxqOiaIdCE51WPG/JO2IYdm90IHvIHVG+czV/wPJ5W4jjCVdSGQad&#10;UUlkF6AbBfC3lpN09GiZxfamuRgjOCVa4GvIUUEmUPo5SLREW3Qm+31yOEc7x494Rw8+qGFEe5pS&#10;b85gTxQfz/2bm+73eWF6fGW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pXMzzWAAAACAEAAA8A&#10;AAAAAAAAAQAgAAAAIgAAAGRycy9kb3ducmV2LnhtbFBLAQIUABQAAAAIAIdO4kCb9cWI4AEAAK0D&#10;AAAOAAAAAAAAAAEAIAAAACUBAABkcnMvZTJvRG9jLnhtbFBLBQYAAAAABgAGAFkBAAB3BQ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41600" behindDoc="0" locked="0" layoutInCell="1" allowOverlap="1">
                <wp:simplePos x="0" y="0"/>
                <wp:positionH relativeFrom="column">
                  <wp:posOffset>3956685</wp:posOffset>
                </wp:positionH>
                <wp:positionV relativeFrom="paragraph">
                  <wp:posOffset>260985</wp:posOffset>
                </wp:positionV>
                <wp:extent cx="374015" cy="8890"/>
                <wp:effectExtent l="0" t="43815" r="6985" b="61595"/>
                <wp:wrapNone/>
                <wp:docPr id="2039" name="直线 1900"/>
                <wp:cNvGraphicFramePr/>
                <a:graphic xmlns:a="http://schemas.openxmlformats.org/drawingml/2006/main">
                  <a:graphicData uri="http://schemas.microsoft.com/office/word/2010/wordprocessingShape">
                    <wps:wsp>
                      <wps:cNvSpPr/>
                      <wps:spPr>
                        <a:xfrm>
                          <a:off x="0" y="0"/>
                          <a:ext cx="374015"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00" o:spid="_x0000_s1026" o:spt="20" style="position:absolute;left:0pt;margin-left:311.55pt;margin-top:20.55pt;height:0.7pt;width:29.45pt;z-index:252441600;mso-width-relative:page;mso-height-relative:page;" filled="f" stroked="t" coordsize="21600,21600" o:gfxdata="UEsDBAoAAAAAAIdO4kAAAAAAAAAAAAAAAAAEAAAAZHJzL1BLAwQUAAAACACHTuJAls9eBNcAAAAJ&#10;AQAADwAAAGRycy9kb3ducmV2LnhtbE2PMU/DMBCFdyT+g3VIbNRJgFCFOB2QQKLqQmBgdOPDjhqf&#10;o9hJC7+eY6LT6e49vftevTn5QSw4xT6QgnyVgUDqgunJKvh4f75Zg4hJk9FDIFTwjRE2zeVFrSsT&#10;jvSGS5us4BCKlVbgUhorKWPn0Ou4CiMSa19h8jrxOllpJn3kcD/IIstK6XVP/MHpEZ8cdod29gp2&#10;8/L5+uIkSpu2rd0+4GH3g0pdX+XZI4iEp/Rvhj98RoeGmfZhJhPFoKAsbnO2KrjLebKhXBdcbs+H&#10;4h5kU8vzBs0vUEsDBBQAAAAIAIdO4kDD2Egg2QEAAJcDAAAOAAAAZHJzL2Uyb0RvYy54bWytU0ty&#10;EzEQ3VPFHVTa45lxgNhTHmeBCRsKUpVwgLakmVGVftVSPPZZuAYrNhwn16AlBzsEVhReyC116/Xr&#10;pzerq701bKcwau863sxqzpQTXmo3dPzL3fWrBWcxgZNgvFMdP6jIr9YvX6ym0Kq5H72RChmBuNhO&#10;oeNjSqGtqihGZSHOfFCOkr1HC4m2OFQSYSJ0a6p5Xb+tJo8yoBcqRjrdHJN8XfD7Xon0ue+jSsx0&#10;nLilsmJZt3mt1itoB4QwavFIA/6BhQXtqOkJagMJ2D3qP6CsFuij79NMeFv5vtdClRlomqZ+Ns3t&#10;CEGVWUicGE4yxf8HKz7tbpBp2fF5fbHkzIGlV3r4+u3h+w/WLOui0BRiS4W34QZJr7yLFOZx9z3a&#10;/E+DsH1R9XBSVe0TE3R4cfm6bt5wJii1WCwLYnW+GjCmD8pbloOOG+3yyNDC7mNM1I5Kf5XkY+PY&#10;REabXxI1JoAs0xtIFNpAQ0Q3lMvRGy2vtTH5SsRh+84g20E2Qfnldyfg38pylw3E8VhXUkd7jArk&#10;eydZOgTSxpGPeeZgleTMKLJ9joqREmhzrgREP/29lHobRxTOWuZo6+WBXuM+oB5G0qIpNHOGXr8Q&#10;fnRqttfTfUE6f0/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bPXgTXAAAACQEAAA8AAAAAAAAA&#10;AQAgAAAAIgAAAGRycy9kb3ducmV2LnhtbFBLAQIUABQAAAAIAIdO4kDD2Egg2QEAAJcDAAAOAAAA&#10;AAAAAAEAIAAAACYBAABkcnMvZTJvRG9jLnhtbFBLBQYAAAAABgAGAFkBAABxBQA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40576" behindDoc="0" locked="0" layoutInCell="1" allowOverlap="1">
                <wp:simplePos x="0" y="0"/>
                <wp:positionH relativeFrom="column">
                  <wp:posOffset>2640965</wp:posOffset>
                </wp:positionH>
                <wp:positionV relativeFrom="paragraph">
                  <wp:posOffset>63500</wp:posOffset>
                </wp:positionV>
                <wp:extent cx="1348740" cy="885190"/>
                <wp:effectExtent l="0" t="0" r="0" b="0"/>
                <wp:wrapNone/>
                <wp:docPr id="2038" name="文本框 1901"/>
                <wp:cNvGraphicFramePr/>
                <a:graphic xmlns:a="http://schemas.openxmlformats.org/drawingml/2006/main">
                  <a:graphicData uri="http://schemas.microsoft.com/office/word/2010/wordprocessingShape">
                    <wps:wsp>
                      <wps:cNvSpPr txBox="1"/>
                      <wps:spPr>
                        <a:xfrm>
                          <a:off x="0" y="0"/>
                          <a:ext cx="1348740" cy="885190"/>
                        </a:xfrm>
                        <a:prstGeom prst="rect">
                          <a:avLst/>
                        </a:prstGeom>
                        <a:noFill/>
                        <a:ln>
                          <a:noFill/>
                        </a:ln>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1901" o:spid="_x0000_s1026" o:spt="202" type="#_x0000_t202" style="position:absolute;left:0pt;margin-left:207.95pt;margin-top:5pt;height:69.7pt;width:106.2pt;z-index:252440576;mso-width-relative:page;mso-height-relative:page;" filled="f" stroked="f" coordsize="21600,21600" o:gfxdata="UEsDBAoAAAAAAIdO4kAAAAAAAAAAAAAAAAAEAAAAZHJzL1BLAwQUAAAACACHTuJAxttuldcAAAAK&#10;AQAADwAAAGRycy9kb3ducmV2LnhtbE2PzW7CMBCE75V4B2srcSt2ICAS4nCg6rVV6Y/EzcRLEjVe&#10;R7Eh6dt3e2qPO/NpdqbYT64TNxxC60lDslAgkCpvW6o1vL89PWxBhGjIms4TavjGAPtydleY3PqR&#10;XvF2jLXgEAq50dDE2OdShqpBZ8LC90jsXfzgTORzqKUdzMjhrpNLpTbSmZb4Q2N6PDRYfR2vTsPH&#10;8+X0maqX+tGt+9FPSpLLpNbz+0TtQESc4h8Mv/W5OpTc6eyvZIPoNKTJOmOUDcWbGNgstysQZxbS&#10;LAVZFvL/hPIHUEsDBBQAAAAIAIdO4kCPUDcKlQEAAAYDAAAOAAAAZHJzL2Uyb0RvYy54bWytUs1u&#10;GyEQvlfKOyDuNeuftu7Ka0uVlVyqNpKTB8AseJEWBgHxrl8geYOeeum9z+XnyID/2uQW5TLAzPAx&#10;3/cxW/SmJVvpgwZb0eGgoERaAbW2m4re311/nFISIrc1b8HKiu5koIv51YdZ50o5ggbaWnqCIDaU&#10;natoE6MrGQuikYaHAThpsajAGx7x6Des9rxDdNOyUVF8Zh342nkQMgTMLg9FOs/4SkkRfyoVZCRt&#10;RXG2mKPPcZ0im894ufHcNVocx+BvmMJwbfHRM9SSR04evH4FZbTwEEDFgQDDQCktZOaAbIbFCzar&#10;hjuZuaA4wZ1lCu8HK35sbz3RdUVHxRi9stygS/tfT/vff/d/HsnwazFMInUulNi7ctgd+2/Qo9mn&#10;fMBk4t4rb9KKrAjWUe7dWWLZRyLSpfFk+mWCJYG16fQT4icYdrntfIg3EgxJm4p6tDAry7ffQzy0&#10;nlrSYxauddtmG1v7XwIxU4al0Q8jpl3s1/2RzxrqHdJ5cF5vGnwqE8rtKHae6fgxkpv/njPo5fvO&#10;n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G226V1wAAAAoBAAAPAAAAAAAAAAEAIAAAACIAAABk&#10;cnMvZG93bnJldi54bWxQSwECFAAUAAAACACHTuJAj1A3CpUBAAAGAwAADgAAAAAAAAABACAAAAAm&#10;AQAAZHJzL2Uyb0RvYy54bWxQSwUGAAAAAAYABgBZAQAALQU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39552" behindDoc="0" locked="0" layoutInCell="1" allowOverlap="1">
                <wp:simplePos x="0" y="0"/>
                <wp:positionH relativeFrom="column">
                  <wp:posOffset>2691765</wp:posOffset>
                </wp:positionH>
                <wp:positionV relativeFrom="paragraph">
                  <wp:posOffset>50165</wp:posOffset>
                </wp:positionV>
                <wp:extent cx="1251585" cy="514350"/>
                <wp:effectExtent l="4445" t="4445" r="20320" b="14605"/>
                <wp:wrapNone/>
                <wp:docPr id="2037" name="矩形 1902"/>
                <wp:cNvGraphicFramePr/>
                <a:graphic xmlns:a="http://schemas.openxmlformats.org/drawingml/2006/main">
                  <a:graphicData uri="http://schemas.microsoft.com/office/word/2010/wordprocessingShape">
                    <wps:wsp>
                      <wps:cNvSpPr/>
                      <wps:spPr>
                        <a:xfrm>
                          <a:off x="0" y="0"/>
                          <a:ext cx="1251585" cy="5143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02" o:spid="_x0000_s1026" o:spt="1" style="position:absolute;left:0pt;margin-left:211.95pt;margin-top:3.95pt;height:40.5pt;width:98.55pt;z-index:252439552;mso-width-relative:page;mso-height-relative:page;" filled="f" stroked="t" coordsize="21600,21600" o:gfxdata="UEsDBAoAAAAAAIdO4kAAAAAAAAAAAAAAAAAEAAAAZHJzL1BLAwQUAAAACACHTuJAOv5QF9cAAAAI&#10;AQAADwAAAGRycy9kb3ducmV2LnhtbE2PwU7DMBBE70j8g7VI3KiTACUNcaqC6LVSCxJwc+PFjhqv&#10;o9htyt+znOC0Gs1o9k29PPtenHCMXSAF+SwDgdQG05FV8Pa6vilBxKTJ6D4QKvjGCMvm8qLWlQkT&#10;bfG0S1ZwCcVKK3ApDZWUsXXodZyFAYm9rzB6nViOVppRT1zue1lk2Vx63RF/cHrAZ4ftYXf0Cl6G&#10;z83q3ka5ek/u4xCeprXbWKWur/LsEUTCc/oLwy8+o0PDTPtwJBNFr+CuuF1wVMEDH/bnRc7b9grK&#10;cgGyqeX/Ac0PUEsDBBQAAAAIAIdO4kAJN/mM4gEAAK0DAAAOAAAAZHJzL2Uyb0RvYy54bWytU0tu&#10;FDEQ3SPlDpb3TH9CQ9KaniyYhA2CSEkOUONPtyX/ZDvTM6dBYschOA7iGpQ9kwmfDUL0wl12lV+9&#10;elVeXu2MJlsRonJ2oM2ipkRY5riy40Af7m9eXlASE1gO2lkx0L2I9Gp19mI5+160bnKai0AQxMZ+&#10;9gOdUvJ9VUU2CQNx4byw6JQuGEi4DWPFA8yIbnTV1vXranaB++CYiBFP1wcnXRV8KQVLH6WMIhE9&#10;UOSWyhrKuslrtVpCPwbwk2JHGvAPLAwoi0lPUGtIQB6D+gPKKBZcdDItmDOVk1IxUWrAapr6t2ru&#10;JvCi1ILiRH+SKf4/WPZhexuI4gNt6/M3lFgw2KXvn758+/qZNJd1mxWafewx8M7fhuMuopnL3clg&#10;8h8LIbui6v6kqtglwvCwabumu+goYejrmlfnXZG9er7tQ0zvhDMkGwMN2LUiJmzfx4QZMfQpJCez&#10;7kZpXTqnLZkHetm1GR5wfqSGhKbxWFG0Y4GJTiuer+TLMYybtzqQLeSJKF8uEVP8EpbzrSFOh7ji&#10;OsyKUUlkFaCfBPBry0nae5TM4njTTMYITokW+BqyVSITKP03kUhCW+SS9T4onK2N43vs0aMPapxQ&#10;nqbwzR6cicL8OL956H7eF6TnV7b6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r+UBfXAAAACAEA&#10;AA8AAAAAAAAAAQAgAAAAIgAAAGRycy9kb3ducmV2LnhtbFBLAQIUABQAAAAIAIdO4kAJN/mM4gEA&#10;AK0DAAAOAAAAAAAAAAEAIAAAACYBAABkcnMvZTJvRG9jLnhtbFBLBQYAAAAABgAGAFkBAAB6BQAA&#10;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38528" behindDoc="0" locked="0" layoutInCell="1" allowOverlap="1">
                <wp:simplePos x="0" y="0"/>
                <wp:positionH relativeFrom="column">
                  <wp:posOffset>2315210</wp:posOffset>
                </wp:positionH>
                <wp:positionV relativeFrom="paragraph">
                  <wp:posOffset>283845</wp:posOffset>
                </wp:positionV>
                <wp:extent cx="374015" cy="635"/>
                <wp:effectExtent l="0" t="50800" r="6985" b="62865"/>
                <wp:wrapNone/>
                <wp:docPr id="2036" name="直线 1903"/>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03" o:spid="_x0000_s1026" o:spt="20" style="position:absolute;left:0pt;flip:y;margin-left:182.3pt;margin-top:22.35pt;height:0.05pt;width:29.45pt;z-index:252438528;mso-width-relative:page;mso-height-relative:page;" filled="f" stroked="t" coordsize="21600,21600" o:gfxdata="UEsDBAoAAAAAAIdO4kAAAAAAAAAAAAAAAAAEAAAAZHJzL1BLAwQUAAAACACHTuJAyNYL/9sAAAAJ&#10;AQAADwAAAGRycy9kb3ducmV2LnhtbE2Py2rDMBBF94H+g5hCNyGR4zhucC1nUUgphTbECXSrWBPZ&#10;VBoZS3m0X19l1S5n5nDn3HJ1tYadcfCdIwGzaQIMqXGqIy1gv1tPlsB8kKSkcYQCvtHDqroblbJQ&#10;7kJbPNdBsxhCvpAC2hD6gnPftGiln7oeKd6ObrAyxHHQXA3yEsOt4WmS5NzKjuKHVvb43GLzVZ+s&#10;gLfj5uU112G70Ok7H3/8rH39aYR4uJ8lT8ACXsMfDDf9qA5VdDq4EynPjIB5nuURFZBlj8AikKXz&#10;BbDDbbEEXpX8f4PqF1BLAwQUAAAACACHTuJA9Dfmod8BAACgAwAADgAAAGRycy9lMm9Eb2MueG1s&#10;rVNLjhMxEN0jcQfLe9KdhMlAK51ZEIYNgpEG2Nf4023JP7k86eQsXIMVG44z16DshAy/FaIXVtn1&#10;/FzvVfX6au8s26mEJviez2ctZ8qLII0fev7xw/WzF5xhBi/BBq96flDIrzZPn6yn2KlFGIOVKjEi&#10;8dhNsedjzrFrGhSjcoCzEJWnpA7JQaZtGhqZYCJ2Z5tF266aKSQZUxAKkU63xyTfVH6tlcjvtUaV&#10;me051Zbrmup6V9Zms4ZuSBBHI05lwD9U4cB4evRMtYUM7D6ZP6icESlg0HkmgmuC1kaoqoHUzNvf&#10;1NyOEFXVQuZgPNuE/49WvNvdJGZkzxftcsWZB0ddevj85eHrNzZ/2S6LQ1PEjoC38SaddkhhkbvX&#10;yTFtTfxEza8GkCS2r/4ezv6qfWaCDpeXz9v5BWeCUqvlRaFujhyFKybMb1RwrAQ9t8YX7dDB7i3m&#10;I/QHpBxbzyZ6dHHZUl8F0OxoC5lCF0kN+qFexmCNvDbWliuYhrtXNrEdlGmo36mGX2DllS3geMTV&#10;VIFBNyqQr71k+RDJJE8DzUsNTknOrKL5L1FFZjD2EQkphenvUNJvPdlQLD6aWqK7IA/UlvuYzDCS&#10;F/NaZsnQGFTTTiNb5uznfWV6/LE2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1gv/2wAAAAkB&#10;AAAPAAAAAAAAAAEAIAAAACIAAABkcnMvZG93bnJldi54bWxQSwECFAAUAAAACACHTuJA9Dfmod8B&#10;AACgAwAADgAAAAAAAAABACAAAAAqAQAAZHJzL2Uyb0RvYy54bWxQSwUGAAAAAAYABgBZAQAAewUA&#10;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35456" behindDoc="0" locked="0" layoutInCell="1" allowOverlap="1">
                <wp:simplePos x="0" y="0"/>
                <wp:positionH relativeFrom="column">
                  <wp:posOffset>1078865</wp:posOffset>
                </wp:positionH>
                <wp:positionV relativeFrom="paragraph">
                  <wp:posOffset>285750</wp:posOffset>
                </wp:positionV>
                <wp:extent cx="374015" cy="635"/>
                <wp:effectExtent l="0" t="50800" r="6985" b="62865"/>
                <wp:wrapNone/>
                <wp:docPr id="2033" name="直线 1904"/>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04" o:spid="_x0000_s1026" o:spt="20" style="position:absolute;left:0pt;flip:y;margin-left:84.95pt;margin-top:22.5pt;height:0.05pt;width:29.45pt;z-index:252435456;mso-width-relative:page;mso-height-relative:page;" filled="f" stroked="t" coordsize="21600,21600" o:gfxdata="UEsDBAoAAAAAAIdO4kAAAAAAAAAAAAAAAAAEAAAAZHJzL1BLAwQUAAAACACHTuJA+e+yAdkAAAAJ&#10;AQAADwAAAGRycy9kb3ducmV2LnhtbE2PzU7DMBCE70i8g7VIXBB1EtGoDXF6QCpCSIAakLi68daJ&#10;sNdR7P7A07M9wXFmP83O1KuTd+KAUxwCKchnGQikLpiBrIKP9/XtAkRMmox2gVDBN0ZYNZcXta5M&#10;ONIGD22ygkMoVlpBn9JYSRm7Hr2OszAi8W0XJq8Ty8lKM+kjh3sniywrpdcD8Ydej/jQY/fV7r2C&#10;593b41Np02Zuixd58/qzju2nU+r6Ks/uQSQ8pT8YzvW5OjTcaRv2ZKJwrMvlklEFd3PexEBRLHjL&#10;9mzkIJta/l/Q/AJQSwMEFAAAAAgAh07iQLCNLgXfAQAAoAMAAA4AAABkcnMvZTJvRG9jLnhtbK1T&#10;S44TMRDdI3EHy3vSnWQ+0EpnFoRhg2CkGdjX+NNtyT+5POnkLFyDFRuOM9eg7IQMvxWiF1bZ9fxc&#10;71X16mrnLNuqhCb4ns9nLWfKiyCNH3r+8e76xUvOMIOXYINXPd8r5Ffr589WU+zUIozBSpUYkXjs&#10;ptjzMefYNQ2KUTnAWYjKU1KH5CDTNg2NTDARu7PNom0vmikkGVMQCpFON4ckX1d+rZXIH7RGlZnt&#10;OdWW65rqel/WZr2CbkgQRyOOZcA/VOHAeHr0RLWBDOwhmT+onBEpYNB5JoJrgtZGqKqB1Mzb39Tc&#10;jhBV1ULmYDzZhP+PVrzf3iRmZM8X7XLJmQdHXXr8/OXx6zc2f9WeFYemiB0Bb+NNOu6QwiJ3p5Nj&#10;2pr4iZpfDSBJbFf93Z/8VbvMBB0uL8/a+TlnglIXy/NC3Rw4CldMmN+q4FgJem6NL9qhg+07zAfo&#10;D0g5tp5N9OjisqW+CqDZ0RYyhS6SGvRDvYzBGnltrC1XMA33r21iWyjTUL9jDb/AyisbwPGAq6kC&#10;g25UIN94yfI+kkmeBpqXGpySnFlF81+iisxg7BMSUgrT36Gk33qyoVh8MLVE90HuqS0PMZlhJC/m&#10;tcySoTGoph1HtszZz/vK9PRjr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yAdkAAAAJAQAA&#10;DwAAAAAAAAABACAAAAAiAAAAZHJzL2Rvd25yZXYueG1sUEsBAhQAFAAAAAgAh07iQLCNLgXfAQAA&#10;oAMAAA4AAAAAAAAAAQAgAAAAKAEAAGRycy9lMm9Eb2MueG1sUEsFBgAAAAAGAAYAWQEAAHkFAAAA&#10;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34432" behindDoc="0" locked="0" layoutInCell="1" allowOverlap="1">
                <wp:simplePos x="0" y="0"/>
                <wp:positionH relativeFrom="column">
                  <wp:posOffset>342900</wp:posOffset>
                </wp:positionH>
                <wp:positionV relativeFrom="paragraph">
                  <wp:posOffset>107315</wp:posOffset>
                </wp:positionV>
                <wp:extent cx="1085850" cy="390525"/>
                <wp:effectExtent l="0" t="0" r="0" b="0"/>
                <wp:wrapNone/>
                <wp:docPr id="2032" name="文本框 1905"/>
                <wp:cNvGraphicFramePr/>
                <a:graphic xmlns:a="http://schemas.openxmlformats.org/drawingml/2006/main">
                  <a:graphicData uri="http://schemas.microsoft.com/office/word/2010/wordprocessingShape">
                    <wps:wsp>
                      <wps:cNvSpPr txBox="1"/>
                      <wps:spPr>
                        <a:xfrm>
                          <a:off x="0" y="0"/>
                          <a:ext cx="1085850" cy="390525"/>
                        </a:xfrm>
                        <a:prstGeom prst="rect">
                          <a:avLst/>
                        </a:prstGeom>
                        <a:noFill/>
                        <a:ln>
                          <a:noFill/>
                        </a:ln>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1905" o:spid="_x0000_s1026" o:spt="202" type="#_x0000_t202" style="position:absolute;left:0pt;margin-left:27pt;margin-top:8.45pt;height:30.75pt;width:85.5pt;z-index:252434432;mso-width-relative:page;mso-height-relative:page;" filled="f" stroked="f" coordsize="21600,21600" o:gfxdata="UEsDBAoAAAAAAIdO4kAAAAAAAAAAAAAAAAAEAAAAZHJzL1BLAwQUAAAACACHTuJAlW0BadYAAAAI&#10;AQAADwAAAGRycy9kb3ducmV2LnhtbE2PzW7CMBCE75V4B2uReis2UUIhxOEA6rVV6Y/Um4mXJCJe&#10;R7Eh6dt3e2qPOzOa/abYTa4TNxxC60nDcqFAIFXetlRreH97eliDCNGQNZ0n1PCNAXbl7K4wufUj&#10;veLtGGvBJRRyo6GJsc+lDFWDzoSF75HYO/vBmcjnUEs7mJHLXScTpVbSmZb4Q2N63DdYXY5Xp+Hj&#10;+fz1maqX+uCyfvSTkuQ2Uuv7+VJtQUSc4l8YfvEZHUpmOvkr2SA6DVnKUyLrqw0I9pMkY+Gk4XGd&#10;giwL+X9A+QNQSwMEFAAAAAgAh07iQCBUVAKTAQAABgMAAA4AAABkcnMvZTJvRG9jLnhtbK1SS04j&#10;MRDdI3EHy3viTqOg0EoHCSHYIEACDuC47bSltsuyTbpzAbgBKzbsOVfOQdkJAWZ2o9n4U/X8qt4r&#10;z84G05GV9EGDrel4VFAirYBG22VNHx8uj6aUhMhtwzuwsqZrGejZ/PBg1rtKltBC10hPkMSGqnc1&#10;bWN0FWNBtNLwMAInLSYVeMMjXv2SNZ73yG46VhbFCevBN86DkCFg9GKbpPPMr5QU8VapICPpaoq9&#10;xbz6vC7SyuYzXi09d60Wuzb4P3RhuLZYdE91wSMnT17/RWW08BBAxZEAw0ApLWTWgGrGxR9q7lvu&#10;ZNaC5gS3tyn8P1pxs7rzRDc1LYvjkhLLDU5p8/qyefvYvD+T8WkxSSb1LlSIvXeIjsM5DDjsr3jA&#10;YNI+KG/SjqoI5tHu9d5iOUQi0qNiOplOMCUwd4zkZaZn36+dD/FKgiHpUFOPI8zO8tV1iNgJQr8g&#10;qZiFS911eYyd/RVAYIqw1Pq2xXSKw2LY6VlAs0Y5T87rZYulsqAMR7Nzod3HSNP8ec+k3993/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bQFp1gAAAAgBAAAPAAAAAAAAAAEAIAAAACIAAABkcnMv&#10;ZG93bnJldi54bWxQSwECFAAUAAAACACHTuJAIFRUApMBAAAGAwAADgAAAAAAAAABACAAAAAlAQAA&#10;ZHJzL2Uyb0RvYy54bWxQSwUGAAAAAAYABgBZAQAAKgU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30336" behindDoc="0" locked="0" layoutInCell="1" allowOverlap="1">
                <wp:simplePos x="0" y="0"/>
                <wp:positionH relativeFrom="column">
                  <wp:posOffset>4368800</wp:posOffset>
                </wp:positionH>
                <wp:positionV relativeFrom="paragraph">
                  <wp:posOffset>12700</wp:posOffset>
                </wp:positionV>
                <wp:extent cx="1281430" cy="517525"/>
                <wp:effectExtent l="0" t="0" r="0" b="0"/>
                <wp:wrapNone/>
                <wp:docPr id="2028" name="文本框 1906"/>
                <wp:cNvGraphicFramePr/>
                <a:graphic xmlns:a="http://schemas.openxmlformats.org/drawingml/2006/main">
                  <a:graphicData uri="http://schemas.microsoft.com/office/word/2010/wordprocessingShape">
                    <wps:wsp>
                      <wps:cNvSpPr txBox="1"/>
                      <wps:spPr>
                        <a:xfrm>
                          <a:off x="0" y="0"/>
                          <a:ext cx="1281430" cy="517525"/>
                        </a:xfrm>
                        <a:prstGeom prst="rect">
                          <a:avLst/>
                        </a:prstGeom>
                        <a:noFill/>
                        <a:ln>
                          <a:noFill/>
                        </a:ln>
                      </wps:spPr>
                      <wps:txb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wps:txbx>
                      <wps:bodyPr upright="1"/>
                    </wps:wsp>
                  </a:graphicData>
                </a:graphic>
              </wp:anchor>
            </w:drawing>
          </mc:Choice>
          <mc:Fallback>
            <w:pict>
              <v:shape id="文本框 1906" o:spid="_x0000_s1026" o:spt="202" type="#_x0000_t202" style="position:absolute;left:0pt;margin-left:344pt;margin-top:1pt;height:40.75pt;width:100.9pt;z-index:252430336;mso-width-relative:page;mso-height-relative:page;" filled="f" stroked="f" coordsize="21600,21600" o:gfxdata="UEsDBAoAAAAAAIdO4kAAAAAAAAAAAAAAAAAEAAAAZHJzL1BLAwQUAAAACACHTuJA6xuqTtYAAAAI&#10;AQAADwAAAGRycy9kb3ducmV2LnhtbE2PzU7DMBCE70i8g7VI3KjdQis3jdNDK64g+oPEzY23SdR4&#10;HcVuE96e5QSn3dWMZr/J16NvxQ372AQyMJ0oEEhlcA1VBg771ycNIiZLzraB0MA3RlgX93e5zVwY&#10;6ANvu1QJDqGYWQN1Sl0mZSxr9DZOQofE2jn03iY++0q63g4c7ls5U2ohvW2IP9S2w02N5WV39QaO&#10;b+evzxf1Xm39vBvCqCT5pTTm8WGqViASjunPDL/4jA4FM53ClVwUrYGF1twlGZjxYF3rJVc58fI8&#10;B1nk8n+B4gdQSwMEFAAAAAgAh07iQE3XhmOWAQAABgMAAA4AAABkcnMvZTJvRG9jLnhtbK1SzW4b&#10;IRC+V+o7IO41u5s4TVZeW4qs5FK1ldI+AGbBi7QwCIh3/QLNG/TUS+55Lj9HB+w4f7colwFmho/5&#10;vo/ZYjQ92UgfNNiGlpOCEmkFtNquG/r719WXc0pC5LblPVjZ0K0MdDH//Gk2uFpW0EHfSk8QxIZ6&#10;cA3tYnQ1Y0F00vAwASctFhV4wyMe/Zq1ng+IbnpWFcUZG8C3zoOQIWB2uS/SecZXSor4Q6kgI+kb&#10;irPFHH2OqxTZfMbrteeu0+IwBn/HFIZri48eoZY8cnLr9Rsoo4WHACpOBBgGSmkhMwdkUxav2Nx0&#10;3MnMBcUJ7ihT+DhY8X3z0xPdNrQqKvTKcoMu7f7e7f497O7/kPKiOEsiDS7U2HvjsDuOlzCi2Y/5&#10;gMnEfVTepBVZEayj3NujxHKMRKRL1Xl5eoIlgbVp+XVaTRMMe7rtfIjXEgxJm4Z6tDAryzffQty3&#10;Prakxyxc6b7PNvb2RQIxU4al0fcjpl0cV+OBzwraLdK5dV6vO3wqE8rtKHae6fAxkpvPzxn06fvO&#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rG6pO1gAAAAgBAAAPAAAAAAAAAAEAIAAAACIAAABk&#10;cnMvZG93bnJldi54bWxQSwECFAAUAAAACACHTuJATdeGY5YBAAAGAwAADgAAAAAAAAABACAAAAAl&#10;AQAAZHJzL2Uyb0RvYy54bWxQSwUGAAAAAAYABgBZAQAALQUAAAAA&#10;">
                <v:fill on="f" focussize="0,0"/>
                <v:stroke on="f"/>
                <v:imagedata o:title=""/>
                <o:lock v:ext="edit" aspectratio="f"/>
                <v:textbo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33408" behindDoc="0" locked="0" layoutInCell="1" allowOverlap="1">
                <wp:simplePos x="0" y="0"/>
                <wp:positionH relativeFrom="column">
                  <wp:posOffset>333375</wp:posOffset>
                </wp:positionH>
                <wp:positionV relativeFrom="paragraph">
                  <wp:posOffset>88265</wp:posOffset>
                </wp:positionV>
                <wp:extent cx="733425" cy="400050"/>
                <wp:effectExtent l="4445" t="5080" r="5080" b="13970"/>
                <wp:wrapNone/>
                <wp:docPr id="2031" name="矩形 1907"/>
                <wp:cNvGraphicFramePr/>
                <a:graphic xmlns:a="http://schemas.openxmlformats.org/drawingml/2006/main">
                  <a:graphicData uri="http://schemas.microsoft.com/office/word/2010/wordprocessingShape">
                    <wps:wsp>
                      <wps:cNvSpPr/>
                      <wps:spPr>
                        <a:xfrm>
                          <a:off x="0" y="0"/>
                          <a:ext cx="733425" cy="4000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07" o:spid="_x0000_s1026" o:spt="1" style="position:absolute;left:0pt;margin-left:26.25pt;margin-top:6.95pt;height:31.5pt;width:57.75pt;z-index:252433408;mso-width-relative:page;mso-height-relative:page;" filled="f" stroked="t" coordsize="21600,21600" o:gfxdata="UEsDBAoAAAAAAIdO4kAAAAAAAAAAAAAAAAAEAAAAZHJzL1BLAwQUAAAACACHTuJAxtTqQtcAAAAI&#10;AQAADwAAAGRycy9kb3ducmV2LnhtbE2PwU7DMBBE70j8g7VI3KjTooQ2jVMVRK+VKEjQmxsvdtR4&#10;HcVuU/6e7QmOOzOafVOtLr4TZxxiG0jBdJKBQGqCackq+HjfPMxBxKTJ6C4QKvjBCKv69qbSpQkj&#10;veF5l6zgEoqlVuBS6kspY+PQ6zgJPRJ732HwOvE5WGkGPXK57+QsywrpdUv8wekeXxw2x93JK3jt&#10;99t1bqNcfyb3dQzP48ZtrVL3d9NsCSLhJf2F4YrP6FAz0yGcyETRKchnOSdZf1yAuPrFnLcdFDwV&#10;C5B1Jf8PqH8BUEsDBBQAAAAIAIdO4kB7y8Dd4QEAAKwDAAAOAAAAZHJzL2Uyb0RvYy54bWytU82O&#10;0zAQviPxDpbvNEm7Zdmo6R4oywXBSgsPMLWdxJL/5PE27dMgceMheBzEazB2S5ddLgiRgzP2jL+Z&#10;75vx6npvDdupiNq7jjezmjPlhJfaDR3/9PHmxSvOMIGTYLxTHT8o5Nfr589WU2jV3I/eSBUZgThs&#10;p9DxMaXQVhWKUVnAmQ/KkbP30UKibRwqGWEidGuqeV2/rCYfZYheKEQ63RydfF3w+16J9KHvUSVm&#10;Ok61pbLGsm7zWq1X0A4RwqjFqQz4hyosaEdJz1AbSMDuo/4DymoRPfo+zYS3le97LVThQGya+gmb&#10;uxGCKlxIHAxnmfD/wYr3u9vItOz4vF40nDmw1KUfn79+//aFNVf1ZVZoCthS4F24jacdkpnp7vto&#10;85+IsH1R9XBWVe0TE3R4uVhczJecCXJd1HW9LKpXD5dDxPRWecuy0fFITStawu4dJkpIob9Cci7n&#10;b7QxpXHGsanjV8sCDzQ+vYFEmWwgQuiGAoPeaJmv5MsYh+1rE9kO8kCULzOkFI/Ccr4N4HiMK67j&#10;qFidVBYB2lGBfOMkS4dAijmabp6LsUpyZhQ9hmyVyATa/E0kFWEc1ZLlPgqcra2XB2rRfYh6GEme&#10;ptSbPTQSpfLT+OaZ+31fkB4e2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tTqQtcAAAAIAQAA&#10;DwAAAAAAAAABACAAAAAiAAAAZHJzL2Rvd25yZXYueG1sUEsBAhQAFAAAAAgAh07iQHvLwN3hAQAA&#10;rAMAAA4AAAAAAAAAAQAgAAAAJgEAAGRycy9lMm9Eb2MueG1sUEsFBgAAAAAGAAYAWQEAAHkFAAAA&#10;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37504" behindDoc="0" locked="0" layoutInCell="1" allowOverlap="1">
                <wp:simplePos x="0" y="0"/>
                <wp:positionH relativeFrom="column">
                  <wp:posOffset>1428750</wp:posOffset>
                </wp:positionH>
                <wp:positionV relativeFrom="paragraph">
                  <wp:posOffset>107315</wp:posOffset>
                </wp:positionV>
                <wp:extent cx="876300" cy="371475"/>
                <wp:effectExtent l="4445" t="4445" r="14605" b="5080"/>
                <wp:wrapNone/>
                <wp:docPr id="2035" name="矩形 1908"/>
                <wp:cNvGraphicFramePr/>
                <a:graphic xmlns:a="http://schemas.openxmlformats.org/drawingml/2006/main">
                  <a:graphicData uri="http://schemas.microsoft.com/office/word/2010/wordprocessingShape">
                    <wps:wsp>
                      <wps:cNvSpPr/>
                      <wps:spPr>
                        <a:xfrm>
                          <a:off x="0" y="0"/>
                          <a:ext cx="876300" cy="3714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08" o:spid="_x0000_s1026" o:spt="1" style="position:absolute;left:0pt;margin-left:112.5pt;margin-top:8.45pt;height:29.25pt;width:69pt;z-index:252437504;mso-width-relative:page;mso-height-relative:page;" filled="f" stroked="t" coordsize="21600,21600" o:gfxdata="UEsDBAoAAAAAAIdO4kAAAAAAAAAAAAAAAAAEAAAAZHJzL1BLAwQUAAAACACHTuJAYobKz9cAAAAJ&#10;AQAADwAAAGRycy9kb3ducmV2LnhtbE2PwU7DMBBE70j8g7VI3KjTlAQIcaqC6LVSCxJwc+PFjhqv&#10;o9htyt+znOC4M6PZN/Xy7HtxwjF2gRTMZxkIpDaYjqyCt9f1zT2ImDQZ3QdCBd8YYdlcXtS6MmGi&#10;LZ52yQouoVhpBS6loZIytg69jrMwILH3FUavE5+jlWbUE5f7XuZZVkqvO+IPTg/47LA97I5ewcvw&#10;uVkVNsrVe3Ifh/A0rd3GKnV9Nc8eQSQ8p78w/OIzOjTMtA9HMlH0CvK84C2JjfIBBAcW5YKFvYK7&#10;4hZkU8v/C5ofUEsDBBQAAAAIAIdO4kDA3SNZ4QEAAKwDAAAOAAAAZHJzL2Uyb0RvYy54bWytU0uO&#10;EzEQ3SNxB8t70p2ETDKtdGZBGDYIRprhABXb3W3JP7k86eQ0SOw4BMdBXIOyEzJ8NgjRC3fZ9fxc&#10;77m8vjlYw/Yqovau5dNJzZlywkvt+pZ/eLh9seIMEzgJxjvV8qNCfrN5/mw9hkbN/OCNVJERicNm&#10;DC0fUgpNVaEYlAWc+KAcJTsfLSSaxr6SEUZit6aa1fVVNfooQ/RCIdLq9pTkm8LfdUqk912HKjHT&#10;cqotlTGWcZfHarOGpo8QBi3OZcA/VGFBOzr0QrWFBOwx6j+orBbRo+/SRHhb+a7TQhUNpGZa/6bm&#10;foCgihYyB8PFJvx/tOLd/i4yLVs+q+cLzhxYuqVvHz9//fKJTa/rVXZoDNgQ8D7cxfMMKcxyD120&#10;+U9C2KG4ery4qg6JCVpcLa/mNXkvKDVfTl8uF5mzetocIqY3yluWg5ZHurTiJezfYjpBf0DyWc7f&#10;amNoHRrj2Njy68WMKhdA7dMZSBTaQILQ9YUGvdEyb8k7MPa7VyayPeSGKN+5ml9g+bwt4HDClVSG&#10;QWN1UtkEaAYF8rWTLB0DOeaou3kuxirJmVH0GHJUkAm0+RskWWIcOZPtPhmco52XR7qixxB1P5A9&#10;01JvzlBLFB/P7Zt77ud5YXp6ZJ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obKz9cAAAAJAQAA&#10;DwAAAAAAAAABACAAAAAiAAAAZHJzL2Rvd25yZXYueG1sUEsBAhQAFAAAAAgAh07iQMDdI1nhAQAA&#10;rAMAAA4AAAAAAAAAAQAgAAAAJgEAAGRycy9lMm9Eb2MueG1sUEsFBgAAAAAGAAYAWQEAAHkFAAAA&#10;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36480" behindDoc="0" locked="0" layoutInCell="1" allowOverlap="1">
                <wp:simplePos x="0" y="0"/>
                <wp:positionH relativeFrom="column">
                  <wp:posOffset>1495425</wp:posOffset>
                </wp:positionH>
                <wp:positionV relativeFrom="paragraph">
                  <wp:posOffset>63500</wp:posOffset>
                </wp:positionV>
                <wp:extent cx="1151890" cy="390525"/>
                <wp:effectExtent l="0" t="0" r="0" b="0"/>
                <wp:wrapNone/>
                <wp:docPr id="2034" name="文本框 1909"/>
                <wp:cNvGraphicFramePr/>
                <a:graphic xmlns:a="http://schemas.openxmlformats.org/drawingml/2006/main">
                  <a:graphicData uri="http://schemas.microsoft.com/office/word/2010/wordprocessingShape">
                    <wps:wsp>
                      <wps:cNvSpPr txBox="1"/>
                      <wps:spPr>
                        <a:xfrm>
                          <a:off x="0" y="0"/>
                          <a:ext cx="1151890" cy="390525"/>
                        </a:xfrm>
                        <a:prstGeom prst="rect">
                          <a:avLst/>
                        </a:prstGeom>
                        <a:noFill/>
                        <a:ln>
                          <a:noFill/>
                        </a:ln>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wps:txbx>
                      <wps:bodyPr upright="1"/>
                    </wps:wsp>
                  </a:graphicData>
                </a:graphic>
              </wp:anchor>
            </w:drawing>
          </mc:Choice>
          <mc:Fallback>
            <w:pict>
              <v:shape id="文本框 1909" o:spid="_x0000_s1026" o:spt="202" type="#_x0000_t202" style="position:absolute;left:0pt;margin-left:117.75pt;margin-top:5pt;height:30.75pt;width:90.7pt;z-index:252436480;mso-width-relative:page;mso-height-relative:page;" filled="f" stroked="f" coordsize="21600,21600" o:gfxdata="UEsDBAoAAAAAAIdO4kAAAAAAAAAAAAAAAAAEAAAAZHJzL1BLAwQUAAAACACHTuJAlSbWtNYAAAAJ&#10;AQAADwAAAGRycy9kb3ducmV2LnhtbE2Py07DMBBF90j8gzVI7Kid0hQaMukCxBZEeUjs3HiaRMTj&#10;KHab8PcMK1iO7tGdc8vt7Ht1ojF2gRGyhQFFXAfXcYPw9vp4dQsqJsvO9oEJ4ZsibKvzs9IWLkz8&#10;QqddapSUcCwsQpvSUGgd65a8jYswEEt2CKO3Sc6x0W60k5T7Xi+NWWtvO5YPrR3ovqX6a3f0CO9P&#10;h8+PlXluHnw+TGE2mv1GI15eZOYOVKI5/cHwqy/qUInTPhzZRdUjLK/zXFAJjGwSYJWtN6D2CDdZ&#10;Droq9f8F1Q9QSwMEFAAAAAgAh07iQMuOLraWAQAABgMAAA4AAABkcnMvZTJvRG9jLnhtbK1SzW4b&#10;IRC+R+o7IO41u04d2SuvLVVReqmaSE4fALPgRVoYBMS7foH2DXrKJfc8l58jA/5r2lvVywAzw8f3&#10;fcN8OZiObKUPGmxNy1FBibQCGm03Nf3+ePdxSkmI3Da8AytrupOBLhcfrua9q+QYWuga6QmC2FD1&#10;rqZtjK5iLIhWGh5G4KTFogJveMSj37DG8x7RTcfGRXHDevCN8yBkCJi9PRTpIuMrJUW8VyrISLqa&#10;IreYo89xnSJbzHm18dy1Whxp8H9gYbi2+OgZ6pZHTp68/gvKaOEhgIojAYaBUlrIrAHVlMUfalYt&#10;dzJrQXOCO9sU/h+s+LZ98EQ3NR0X158osdzglPa/fu6fX/cvP0g5K2bJpN6FCntXDrvj8BkGHPYp&#10;HzCZtA/Km7SiKoJ1tHt3tlgOkYh0qZyU0xmWBNauZ8VkPEkw7HLb+RC/SDAkbWrqcYTZWb79GuKh&#10;9dSSHrNwp7suj7Gz7xKImTIsUT9QTLs4rIejnjU0O5Tz5LzetPhUFpTb0ezM6fgx0jR/P2fQy/dd&#10;v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VJta01gAAAAkBAAAPAAAAAAAAAAEAIAAAACIAAABk&#10;cnMvZG93bnJldi54bWxQSwECFAAUAAAACACHTuJAy44utpYBAAAGAwAADgAAAAAAAAABACAAAAAl&#10;AQAAZHJzL2Uyb0RvYy54bWxQSwUGAAAAAAYABgBZAQAALQU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v:textbox>
              </v:shap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432384" behindDoc="0" locked="0" layoutInCell="1" allowOverlap="1">
                <wp:simplePos x="0" y="0"/>
                <wp:positionH relativeFrom="column">
                  <wp:posOffset>4930775</wp:posOffset>
                </wp:positionH>
                <wp:positionV relativeFrom="paragraph">
                  <wp:posOffset>201295</wp:posOffset>
                </wp:positionV>
                <wp:extent cx="1270" cy="389890"/>
                <wp:effectExtent l="49530" t="0" r="63500" b="10160"/>
                <wp:wrapNone/>
                <wp:docPr id="2030" name="直线 1910"/>
                <wp:cNvGraphicFramePr/>
                <a:graphic xmlns:a="http://schemas.openxmlformats.org/drawingml/2006/main">
                  <a:graphicData uri="http://schemas.microsoft.com/office/word/2010/wordprocessingShape">
                    <wps:wsp>
                      <wps:cNvSpPr/>
                      <wps:spPr>
                        <a:xfrm>
                          <a:off x="0" y="0"/>
                          <a:ext cx="1270" cy="389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10" o:spid="_x0000_s1026" o:spt="20" style="position:absolute;left:0pt;margin-left:388.25pt;margin-top:15.85pt;height:30.7pt;width:0.1pt;z-index:252432384;mso-width-relative:page;mso-height-relative:page;" filled="f" stroked="t" coordsize="21600,21600" o:gfxdata="UEsDBAoAAAAAAIdO4kAAAAAAAAAAAAAAAAAEAAAAZHJzL1BLAwQUAAAACACHTuJAmHrakdYAAAAJ&#10;AQAADwAAAGRycy9kb3ducmV2LnhtbE2PPU/DMBCGdyT+g3VIbNQJFQ0NcToggUTVhcDA6MZXO2p8&#10;jmInLfx6jolu9/Hoveeqzdn3YsYxdoEU5IsMBFIbTEdWwefHy90jiJg0Gd0HQgXfGGFTX19VujTh&#10;RO84N8kKDqFYagUupaGUMrYOvY6LMCDx7hBGrxO3o5Vm1CcO9728z7KV9LojvuD0gM8O22MzeQW7&#10;af56e3USpU3bxm4LPO5+UKnbmzx7ApHwnP5h+NNndajZaR8mMlH0Copi9cCogmVegGCAB1zsFayX&#10;Oci6kpcf1L9QSwMEFAAAAAgAh07iQCDKGLHUAQAAlwMAAA4AAABkcnMvZTJvRG9jLnhtbK1TS44T&#10;MRDdI3EHy3vS6YwESSudWRCGDYKRBg5Q8afbkn8qe9LJWbgGKzYcZ65B2RkSmGGFyMIpu8qv6j2/&#10;Xl8fnGV7hckE3/N2NudMeRGk8UPPv3y+ebXkLGXwEmzwqudHlfj15uWL9RQ7tQhjsFIhIxCfuin2&#10;fMw5dk2TxKgcpFmIylNSB3SQaYtDIxEmQne2Wcznr5spoIwYhEqJTrenJN9UfK2VyJ+0Tioz23Oa&#10;LdcV67ora7NZQzcgxNGIxzHgH6ZwYDw1PUNtIQO7R/MMyhmBIQWdZyK4JmhthKociE07f8LmboSo&#10;KhcSJ8WzTOn/wYqP+1tkRvZ8Mb8igTw4eqWHr98evv9g7aqtCk0xdVR4F2+R9Cq7RGGhe9Doyj8R&#10;YYeq6vGsqjpkJuiwXbwhYEGJq+VquaqIzeVqxJTfq+BYCXpujS+UoYP9h5SpHZX+KinH1rPphFlA&#10;gSyjLWQKXSQSyQ/1cgrWyBtjbbmScNi9tcj2UExQf+XdCfiPstJlC2k81dXUyR6jAvnOS5aPkbTx&#10;5GNeZnBKcmYV2b5E1UgZjL1UAmKY/l5Kva2nES5almgX5JFe4z6iGUbSoq1jlgy9fh340anFXr/v&#10;K9Lle9r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h62pHWAAAACQEAAA8AAAAAAAAAAQAgAAAA&#10;IgAAAGRycy9kb3ducmV2LnhtbFBLAQIUABQAAAAIAIdO4kAgyhix1AEAAJcDAAAOAAAAAAAAAAEA&#10;IAAAACUBAABkcnMvZTJvRG9jLnhtbFBLBQYAAAAABgAGAFkBAABrBQAAAAA=&#10;">
                <v:fill on="f" focussize="0,0"/>
                <v:stroke weight="1pt" color="#000000" joinstyle="round" endarrow="open"/>
                <v:imagedata o:title=""/>
                <o:lock v:ext="edit" aspectratio="f"/>
              </v:lin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429312" behindDoc="0" locked="0" layoutInCell="1" allowOverlap="1">
                <wp:simplePos x="0" y="0"/>
                <wp:positionH relativeFrom="column">
                  <wp:posOffset>4364355</wp:posOffset>
                </wp:positionH>
                <wp:positionV relativeFrom="paragraph">
                  <wp:posOffset>274955</wp:posOffset>
                </wp:positionV>
                <wp:extent cx="902970" cy="507365"/>
                <wp:effectExtent l="5080" t="4445" r="6350" b="21590"/>
                <wp:wrapNone/>
                <wp:docPr id="2027" name="矩形 1911"/>
                <wp:cNvGraphicFramePr/>
                <a:graphic xmlns:a="http://schemas.openxmlformats.org/drawingml/2006/main">
                  <a:graphicData uri="http://schemas.microsoft.com/office/word/2010/wordprocessingShape">
                    <wps:wsp>
                      <wps:cNvSpPr/>
                      <wps:spPr>
                        <a:xfrm>
                          <a:off x="0" y="0"/>
                          <a:ext cx="902970" cy="5073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11" o:spid="_x0000_s1026" o:spt="1" style="position:absolute;left:0pt;margin-left:343.65pt;margin-top:21.65pt;height:39.95pt;width:71.1pt;z-index:252429312;mso-width-relative:page;mso-height-relative:page;" filled="f" stroked="t" coordsize="21600,21600" o:gfxdata="UEsDBAoAAAAAAIdO4kAAAAAAAAAAAAAAAAAEAAAAZHJzL1BLAwQUAAAACACHTuJA1dR7qdgAAAAK&#10;AQAADwAAAGRycy9kb3ducmV2LnhtbE2PwU7DMAyG70i8Q2Qkbixdy0YpTaeB2HUSAwm4ZY1JqjVO&#10;1WTreHvMCU6W5U+/v79enX0vTjjGLpCC+SwDgdQG05FV8Pa6uSlBxKTJ6D4QKvjGCKvm8qLWlQkT&#10;veBpl6zgEIqVVuBSGiopY+vQ6zgLAxLfvsLodeJ1tNKMeuJw38s8y5bS6474g9MDPjlsD7ujV/A8&#10;fG7XCxvl+j25j0N4nDZua5W6vppnDyASntMfDL/6rA4NO+3DkUwUvYJleVcwquC24MlAmd8vQOyZ&#10;zIscZFPL/xWaH1BLAwQUAAAACACHTuJA2jcfhd8BAACsAwAADgAAAGRycy9lMm9Eb2MueG1srVPN&#10;jtMwEL4j8Q6W7zRpULc0aroHynJBsNLCA0xtJ7HkP3m8Tfs0SNx4CB4H8RqM3dKF3QtC5OCMPZ+/&#10;mflmvL4+WMP2KqL2ruPzWc2ZcsJL7YaOf/p48+IVZ5jASTDeqY4fFfLrzfNn6ym0qvGjN1JFRiQO&#10;2yl0fEwptFWFYlQWcOaDcuTsfbSQaBuHSkaYiN2aqqnrq2ryUYbohUKk0+3JyTeFv++VSB/6HlVi&#10;puOUWyprLOsur9VmDe0QIYxanNOAf8jCgnYU9EK1hQTsPuonVFaL6NH3aSa8rXzfa6FKDVTNvH5U&#10;zd0IQZVaSBwMF5nw/9GK9/vbyLTseFM3S84cWOrSj89fv3/7wuar+TwrNAVsCXgXbuN5h2Tmcg99&#10;tPlPhbBDUfV4UVUdEhN0uKqb1ZK0F+Ra1MuXV4vMWT1cDhHTW+Uty0bHIzWtaAn7d5hO0F+QHMv5&#10;G20MnUNrHJsowKJZED3Q+PQGEpk2UEHohkKD3miZr+QbGIfdaxPZHvJAlO+czR+wHG8LOJ5wxZVh&#10;0FqdVBYB2lGBfOMkS8dAijmabp6TsUpyZhQ9hmwVZAJt/gZJkhhHymS5TwJna+flkVp0H6IeRpKn&#10;dKRgaCSKjufxzTP3+74wPTyy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1Hup2AAAAAoBAAAP&#10;AAAAAAAAAAEAIAAAACIAAABkcnMvZG93bnJldi54bWxQSwECFAAUAAAACACHTuJA2jcfhd8BAACs&#10;AwAADgAAAAAAAAABACAAAAAnAQAAZHJzL2Uyb0RvYy54bWxQSwUGAAAAAAYABgBZAQAAeAU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44672" behindDoc="0" locked="0" layoutInCell="1" allowOverlap="1">
                <wp:simplePos x="0" y="0"/>
                <wp:positionH relativeFrom="column">
                  <wp:posOffset>4356735</wp:posOffset>
                </wp:positionH>
                <wp:positionV relativeFrom="paragraph">
                  <wp:posOffset>251460</wp:posOffset>
                </wp:positionV>
                <wp:extent cx="910590" cy="481965"/>
                <wp:effectExtent l="0" t="0" r="0" b="0"/>
                <wp:wrapNone/>
                <wp:docPr id="2042" name="文本框 1912"/>
                <wp:cNvGraphicFramePr/>
                <a:graphic xmlns:a="http://schemas.openxmlformats.org/drawingml/2006/main">
                  <a:graphicData uri="http://schemas.microsoft.com/office/word/2010/wordprocessingShape">
                    <wps:wsp>
                      <wps:cNvSpPr txBox="1"/>
                      <wps:spPr>
                        <a:xfrm>
                          <a:off x="0" y="0"/>
                          <a:ext cx="910590" cy="481965"/>
                        </a:xfrm>
                        <a:prstGeom prst="rect">
                          <a:avLst/>
                        </a:prstGeom>
                        <a:noFill/>
                        <a:ln>
                          <a:noFill/>
                        </a:ln>
                      </wps:spPr>
                      <wps:txbx>
                        <w:txbxContent>
                          <w:p>
                            <w:pPr>
                              <w:spacing w:line="280" w:lineRule="exact"/>
                              <w:jc w:val="center"/>
                              <w:rPr>
                                <w:rFonts w:ascii="仿宋" w:hAnsi="仿宋" w:eastAsia="仿宋" w:cs="仿宋"/>
                                <w:sz w:val="24"/>
                                <w:szCs w:val="24"/>
                              </w:rPr>
                            </w:pPr>
                          </w:p>
                        </w:txbxContent>
                      </wps:txbx>
                      <wps:bodyPr upright="1"/>
                    </wps:wsp>
                  </a:graphicData>
                </a:graphic>
              </wp:anchor>
            </w:drawing>
          </mc:Choice>
          <mc:Fallback>
            <w:pict>
              <v:shape id="文本框 1912" o:spid="_x0000_s1026" o:spt="202" type="#_x0000_t202" style="position:absolute;left:0pt;margin-left:343.05pt;margin-top:19.8pt;height:37.95pt;width:71.7pt;z-index:252444672;mso-width-relative:page;mso-height-relative:page;" filled="f" stroked="f" coordsize="21600,21600" o:gfxdata="UEsDBAoAAAAAAIdO4kAAAAAAAAAAAAAAAAAEAAAAZHJzL1BLAwQUAAAACACHTuJA1xT4S9cAAAAK&#10;AQAADwAAAGRycy9kb3ducmV2LnhtbE2PwU7DMBBE70j8g7VI3KidQqIkjdMDiCuIFpC4ufE2iRqv&#10;o9htwt+znOC4mqeZt9V2cYO44BR6TxqSlQKB1HjbU6vhff98l4MI0ZA1gyfU8I0BtvX1VWVK62d6&#10;w8sutoJLKJRGQxfjWEoZmg6dCSs/InF29JMzkc+plXYyM5e7Qa6VyqQzPfFCZ0Z87LA57c5Ow8fL&#10;8evzQb22Ty4dZ78oSa6QWt/eJGoDIuIS/2D41Wd1qNnp4M9kgxg0ZHmWMKrhvshAMJCvixTEgckk&#10;TUHWlfz/Qv0DUEsDBBQAAAAIAIdO4kCGG2JllQEAAAUDAAAOAAAAZHJzL2Uyb0RvYy54bWytUkFu&#10;2zAQvBfIHwjeY0pCEtiCZQNBkFyKtoDbB9AUaREQuQTJWPIHkh/01EvvfZff0SXt2G1yC3JZkbur&#10;2ZlZzpej6clW+qDBNrScFJRIK6DVdtPQH9/vL6eUhMhty3uwsqE7GehycfFpPrhaVtBB30pPEMSG&#10;enAN7WJ0NWNBdNLwMAEnLRYVeMMjXv2GtZ4PiG56VhXFDRvAt86DkCFg9u5QpIuMr5QU8atSQUbS&#10;NxS5xRx9jusU2WLO643nrtPiSIO/g4Xh2uLQE9Qdj5w8ev0GymjhIYCKEwGGgVJayKwB1ZTFKzWr&#10;jjuZtaA5wZ1sCh8HK75sv3mi24ZWxVVFieUGt7T/+bz/9Wf/+4mUs7JKJg0u1Ni7ctgdx1sYcdkv&#10;+YDJpH1U3qQvqiJYR7t3J4vlGInA5KwsrmdYEVi6mpazm+uEws4/Ox/igwRD0qGhHjeYjeXbzyEe&#10;Wl9a0iwL97rv8xZ7+18CMVOGJeYHhukUx/V4lLOGdodqHp3Xmw5HZT25Hb3OnI7vIi3z33sGPb/e&#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XFPhL1wAAAAoBAAAPAAAAAAAAAAEAIAAAACIAAABk&#10;cnMvZG93bnJldi54bWxQSwECFAAUAAAACACHTuJAhhtiZZUBAAAFAwAADgAAAAAAAAABACAAAAAm&#10;AQAAZHJzL2Uyb0RvYy54bWxQSwUGAAAAAAYABgBZAQAALQUAAAAA&#10;">
                <v:fill on="f" focussize="0,0"/>
                <v:stroke on="f"/>
                <v:imagedata o:title=""/>
                <o:lock v:ext="edit" aspectratio="f"/>
                <v:textbox>
                  <w:txbxContent>
                    <w:p>
                      <w:pPr>
                        <w:spacing w:line="280" w:lineRule="exact"/>
                        <w:jc w:val="center"/>
                        <w:rPr>
                          <w:rFonts w:ascii="仿宋" w:hAnsi="仿宋" w:eastAsia="仿宋" w:cs="仿宋"/>
                          <w:sz w:val="24"/>
                          <w:szCs w:val="24"/>
                        </w:rPr>
                      </w:pP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31360" behindDoc="0" locked="0" layoutInCell="1" allowOverlap="1">
                <wp:simplePos x="0" y="0"/>
                <wp:positionH relativeFrom="column">
                  <wp:posOffset>4088765</wp:posOffset>
                </wp:positionH>
                <wp:positionV relativeFrom="paragraph">
                  <wp:posOffset>290195</wp:posOffset>
                </wp:positionV>
                <wp:extent cx="1407160" cy="472440"/>
                <wp:effectExtent l="0" t="0" r="0" b="0"/>
                <wp:wrapNone/>
                <wp:docPr id="2029" name="文本框 1913"/>
                <wp:cNvGraphicFramePr/>
                <a:graphic xmlns:a="http://schemas.openxmlformats.org/drawingml/2006/main">
                  <a:graphicData uri="http://schemas.microsoft.com/office/word/2010/wordprocessingShape">
                    <wps:wsp>
                      <wps:cNvSpPr txBox="1"/>
                      <wps:spPr>
                        <a:xfrm>
                          <a:off x="0" y="0"/>
                          <a:ext cx="1407160" cy="472440"/>
                        </a:xfrm>
                        <a:prstGeom prst="rect">
                          <a:avLst/>
                        </a:prstGeom>
                        <a:noFill/>
                        <a:ln>
                          <a:noFill/>
                        </a:ln>
                      </wps:spPr>
                      <wps:txb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wps:txbx>
                      <wps:bodyPr upright="1"/>
                    </wps:wsp>
                  </a:graphicData>
                </a:graphic>
              </wp:anchor>
            </w:drawing>
          </mc:Choice>
          <mc:Fallback>
            <w:pict>
              <v:shape id="文本框 1913" o:spid="_x0000_s1026" o:spt="202" type="#_x0000_t202" style="position:absolute;left:0pt;margin-left:321.95pt;margin-top:22.85pt;height:37.2pt;width:110.8pt;z-index:252431360;mso-width-relative:page;mso-height-relative:page;" filled="f" stroked="f" coordsize="21600,21600" o:gfxdata="UEsDBAoAAAAAAIdO4kAAAAAAAAAAAAAAAAAEAAAAZHJzL1BLAwQUAAAACACHTuJAAJodYNcAAAAK&#10;AQAADwAAAGRycy9kb3ducmV2LnhtbE2PwU7DMBBE70j8g7VI3KidkoQ2xOkBxBVEgUq9ufE2iYjX&#10;Uew24e9ZTvS4mqeZt+Vmdr044xg6TxqShQKBVHvbUaPh8+PlbgUiREPW9J5Qww8G2FTXV6UprJ/o&#10;Hc/b2AguoVAYDW2MQyFlqFt0Jiz8gMTZ0Y/ORD7HRtrRTFzuerlUKpfOdMQLrRnwqcX6e3tyGr5e&#10;j/tdqt6aZ5cNk5+VJLeWWt/eJOoRRMQ5/sPwp8/qULHTwZ/IBtFryNP7NaMa0uwBBAOrPMtAHJhc&#10;qgRkVcrLF6pfUEsDBBQAAAAIAIdO4kAVV64tlwEAAAYDAAAOAAAAZHJzL2Uyb0RvYy54bWytUktu&#10;2zAQ3QfIHQjuY0qqESeC5QBFkG6KJIDbA9AUKREQOQTJWPIFkhtk1U33OZfP0SHjOE27K7rhZ2b4&#10;Zt57XF5NZiBb6YMG29ByVlAirYBW266h37/dnF1QEiK3LR/AyobuZKBXq9OT5ehqWUEPQys9QRAb&#10;6tE1tI/R1YwF0UvDwwyctJhU4A2PePUdaz0fEd0MrCqKczaCb50HIUPA6PVrkq4yvlJSxDulgoxk&#10;aCjOFvPq87pJK1sted157notDmPwf5jCcG2x6RHqmkdOHrz+C8po4SGAijMBhoFSWsjMAdmUxR9s&#10;1j13MnNBcYI7yhT+H6y43d57otuGVkV1SYnlBl3aPz/tf7zsfz6S8rL8lEQaXaixdu2wOk6fYUKz&#10;3+IBg4n7pLxJO7IimEe5d0eJ5RSJSI/mxaI8x5TA3HxRzefZA/b+2vkQv0gwJB0a6tHCrCzffg0R&#10;J8HSt5LUzMKNHoZs42A/BLAwRVga/XXEdIrTZjrw2UC7QzoPzuuux1aZUC5HsXOjw8dIbv5+z6Dv&#10;33f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ACaHWDXAAAACgEAAA8AAAAAAAAAAQAgAAAAIgAA&#10;AGRycy9kb3ducmV2LnhtbFBLAQIUABQAAAAIAIdO4kAVV64tlwEAAAYDAAAOAAAAAAAAAAEAIAAA&#10;ACYBAABkcnMvZTJvRG9jLnhtbFBLBQYAAAAABgAGAFkBAAAvBQAAAAA=&#10;">
                <v:fill on="f" focussize="0,0"/>
                <v:stroke on="f"/>
                <v:imagedata o:title=""/>
                <o:lock v:ext="edit" aspectratio="f"/>
                <v:textbo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443648" behindDoc="0" locked="0" layoutInCell="1" allowOverlap="1">
                <wp:simplePos x="0" y="0"/>
                <wp:positionH relativeFrom="column">
                  <wp:posOffset>3810635</wp:posOffset>
                </wp:positionH>
                <wp:positionV relativeFrom="paragraph">
                  <wp:posOffset>539115</wp:posOffset>
                </wp:positionV>
                <wp:extent cx="537210" cy="635"/>
                <wp:effectExtent l="0" t="37465" r="15240" b="38100"/>
                <wp:wrapNone/>
                <wp:docPr id="2041" name="直线 1914"/>
                <wp:cNvGraphicFramePr/>
                <a:graphic xmlns:a="http://schemas.openxmlformats.org/drawingml/2006/main">
                  <a:graphicData uri="http://schemas.microsoft.com/office/word/2010/wordprocessingShape">
                    <wps:wsp>
                      <wps:cNvSpPr/>
                      <wps:spPr>
                        <a:xfrm flipH="1">
                          <a:off x="0" y="0"/>
                          <a:ext cx="53721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4" o:spid="_x0000_s1026" o:spt="20" style="position:absolute;left:0pt;flip:x;margin-left:300.05pt;margin-top:42.45pt;height:0.05pt;width:42.3pt;z-index:252443648;mso-width-relative:page;mso-height-relative:page;" filled="f" stroked="t" coordsize="21600,21600" o:gfxdata="UEsDBAoAAAAAAIdO4kAAAAAAAAAAAAAAAAAEAAAAZHJzL1BLAwQUAAAACACHTuJARIXxf9kAAAAJ&#10;AQAADwAAAGRycy9kb3ducmV2LnhtbE2PwU7DMAyG70i8Q2Qkbiwp6krXNd0BgcQJwYaQdssa05Y1&#10;TmmydfD0eCc42v70+/vL1cn14ohj6DxpSGYKBFLtbUeNhrfN400OIkRD1vSeUMM3BlhVlxelKayf&#10;6BWP69gIDqFQGA1tjEMhZahbdCbM/IDEtw8/OhN5HBtpRzNxuOvlrVKZdKYj/tCaAe9brPfrg9Ow&#10;2Exz/zLu39Ok+9r+PHzG4ek5an19lagliIin+AfDWZ/VoWKnnT+QDaLXkCmVMKohTxcgGMjy9A7E&#10;jhdzBbIq5f8G1S9QSwMEFAAAAAgAh07iQHBX1IrhAQAAogMAAA4AAABkcnMvZTJvRG9jLnhtbK1T&#10;S24UMRDdI3EHy3umP8mEpDU9WTAEFggiBQ5Q40+3Jf9kO9MzZ+EarNhwnFyDsnuYQCI2iF5YZdfz&#10;c71X1avrvdFkJ0JUzva0WdSUCMscV3bo6ZfPN68uKYkJLAftrOjpQUR6vX75YjX5TrRudJqLQJDE&#10;xm7yPR1T8l1VRTYKA3HhvLCYlC4YSLgNQ8UDTMhudNXW9UU1ucB9cEzEiKebOUnXhV9KwdInKaNI&#10;RPcUa0tlDWXd5rVar6AbAvhRsWMZ8A9VGFAWHz1RbSABuQ/qGZVRLLjoZFowZyonpWKiaEA1Tf1E&#10;zd0IXhQtaE70J5vi/6NlH3e3gSje07Y+byixYLBLD1+/PXz/QZqr5jw7NPnYIfDO34bjLmKY5e5l&#10;MERq5d9j84sBKInsi7+Hk79inwjDw+XZ67bBLjBMXZwtM3U1c2QuH2J6J5whOeipVjZrhw52H2Ka&#10;ob8g+VhbMvX0atkukRBwdKSGhKHxKCbaodyNTit+o7TON2IYtm90IDvIw1C+Ywl/wPIjG4jjjCup&#10;DINuFMDfWk7SwaNHFueZ5hKM4JRogeOfo4JMoPQjMgUFdtB/QaMD2qIR2eTZ1hxtHT9gY+59UMOI&#10;bjSl0pzBQSi2HYc2T9rv+8L0+Gut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EhfF/2QAAAAkB&#10;AAAPAAAAAAAAAAEAIAAAACIAAABkcnMvZG93bnJldi54bWxQSwECFAAUAAAACACHTuJAcFfUiuEB&#10;AACiAwAADgAAAAAAAAABACAAAAAoAQAAZHJzL2Uyb0RvYy54bWxQSwUGAAAAAAYABgBZAQAAewUA&#10;A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2445696" behindDoc="0" locked="0" layoutInCell="1" allowOverlap="1">
                <wp:simplePos x="0" y="0"/>
                <wp:positionH relativeFrom="column">
                  <wp:posOffset>2370455</wp:posOffset>
                </wp:positionH>
                <wp:positionV relativeFrom="paragraph">
                  <wp:posOffset>290195</wp:posOffset>
                </wp:positionV>
                <wp:extent cx="1437640" cy="554355"/>
                <wp:effectExtent l="4445" t="4445" r="5715" b="12700"/>
                <wp:wrapNone/>
                <wp:docPr id="2043" name="矩形 1915"/>
                <wp:cNvGraphicFramePr/>
                <a:graphic xmlns:a="http://schemas.openxmlformats.org/drawingml/2006/main">
                  <a:graphicData uri="http://schemas.microsoft.com/office/word/2010/wordprocessingShape">
                    <wps:wsp>
                      <wps:cNvSpPr/>
                      <wps:spPr>
                        <a:xfrm flipH="1">
                          <a:off x="0" y="0"/>
                          <a:ext cx="1437640"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wps:txbx>
                      <wps:bodyPr upright="1"/>
                    </wps:wsp>
                  </a:graphicData>
                </a:graphic>
              </wp:anchor>
            </w:drawing>
          </mc:Choice>
          <mc:Fallback>
            <w:pict>
              <v:rect id="矩形 1915" o:spid="_x0000_s1026" o:spt="1" style="position:absolute;left:0pt;flip:x;margin-left:186.65pt;margin-top:22.85pt;height:43.65pt;width:113.2pt;z-index:252445696;mso-width-relative:page;mso-height-relative:page;" fillcolor="#FFFFFF" filled="t" stroked="t" coordsize="21600,21600" o:gfxdata="UEsDBAoAAAAAAIdO4kAAAAAAAAAAAAAAAAAEAAAAZHJzL1BLAwQUAAAACACHTuJAcNXiIdgAAAAK&#10;AQAADwAAAGRycy9kb3ducmV2LnhtbE2PwU7DMAyG70i8Q2QkbizZ0jHWNd0BCQkuk9iQdk2b0FZr&#10;nCrJuvbtMSe42fKn399f7CfXs9GG2HlUsFwIYBZrbzpsFHyd3p5egMWk0ejeo1Uw2wj78v6u0Lnx&#10;N/y04zE1jEIw5lpBm9KQcx7r1jodF36wSLdvH5xOtIaGm6BvFO56vhLimTvdIX1o9WBfW1tfjlen&#10;4H04VB9h5eZDVmV8nmoZx/NZqceHpdgBS3ZKfzD86pM6lORU+SuayHoFciMloQqy9QYYAevtloaK&#10;SCkF8LLg/yuUP1BLAwQUAAAACACHTuJAPg6DJfcBAADrAwAADgAAAGRycy9lMm9Eb2MueG1srVNL&#10;jhMxEN0jcQfLe9LdSXpgWunMghBYIBhp4AAV291tyT/ZnnTnNEjsOATHQVxjyk7IfGCBEF5YVa7y&#10;86tX5dXVpBXZCx+kNS2tZiUlwjDLpelb+vnT9sUrSkIEw0FZI1p6EIFerZ8/W42uEXM7WMWFJwhi&#10;QjO6lg4xuqYoAhuEhjCzThgMdtZriOj6vuAeRkTXqpiX5UUxWs+dt0yEgKebY5CuM37XCRY/dl0Q&#10;kaiWIreYd5/3XdqL9Qqa3oMbJDvRgH9goUEafPQMtYEI5NbL36C0ZN4G28UZs7qwXSeZyDVgNVX5&#10;pJqbAZzItaA4wZ1lCv8Pln3YX3sieUvn5XJBiQGNXfr55duP719JdVnVSaHRhQYTb9y1P3kBzVTu&#10;1HlNOiXdO2x+FgBLIlPW93DWV0yRMDyslouXF0tsA8NYXS8XdYYvjjgJz/kQ3wqrSTJa6rF/GRX2&#10;70PEtzH1V0pKD1ZJvpVKZcf3u9fKkz1gr7d5JfJ45VGaMmRs6WU9r5EH4Mh1CiKa2qEIwfT5vUc3&#10;wkPgMq8/ASdiGwjDkUBGSGnQaBlFEg6aQQB/YziJB4cqG/wRNJHRglOiBH6gZOXMCFL9TSZWpwwW&#10;mVp0bEqy4rSbECaZO8sP2OFb52U/oKRVpp4iOFFZndP0p5F96GfQ+z+6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1eIh2AAAAAoBAAAPAAAAAAAAAAEAIAAAACIAAABkcnMvZG93bnJldi54bWxQ&#10;SwECFAAUAAAACACHTuJAPg6DJfcBAADrAwAADgAAAAAAAAABACAAAAAnAQAAZHJzL2Uyb0RvYy54&#10;bWxQSwUGAAAAAAYABgBZAQAAk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v:textbox>
              </v:rect>
            </w:pict>
          </mc:Fallback>
        </mc:AlternateContent>
      </w:r>
      <w:r>
        <w:rPr>
          <w:rFonts w:hint="eastAsia" w:ascii="仿宋" w:hAnsi="仿宋" w:eastAsia="仿宋" w:cs="仿宋"/>
          <w:sz w:val="32"/>
          <w:szCs w:val="32"/>
        </w:rPr>
        <w:t xml:space="preserve">                                                                                                                                                                                             </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市、县（区）公安出入境窗口。</w:t>
      </w:r>
    </w:p>
    <w:tbl>
      <w:tblPr>
        <w:tblStyle w:val="10"/>
        <w:tblW w:w="866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44"/>
        <w:gridCol w:w="2130"/>
        <w:gridCol w:w="1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7" w:hRule="atLeast"/>
        </w:trPr>
        <w:tc>
          <w:tcPr>
            <w:tcW w:w="4544"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窗口</w:t>
            </w:r>
            <w:r>
              <w:rPr>
                <w:rFonts w:hint="eastAsia" w:ascii="仿宋" w:hAnsi="仿宋" w:eastAsia="仿宋" w:cs="仿宋"/>
                <w:b/>
                <w:sz w:val="28"/>
                <w:szCs w:val="28"/>
              </w:rPr>
              <w:t>单位</w:t>
            </w:r>
            <w:r>
              <w:rPr>
                <w:rFonts w:hint="eastAsia" w:ascii="仿宋" w:hAnsi="仿宋" w:eastAsia="仿宋" w:cs="宋体"/>
                <w:b/>
                <w:kern w:val="0"/>
                <w:sz w:val="28"/>
                <w:szCs w:val="28"/>
              </w:rPr>
              <w:t>地址</w:t>
            </w:r>
          </w:p>
        </w:tc>
        <w:tc>
          <w:tcPr>
            <w:tcW w:w="2130"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受理时间</w:t>
            </w:r>
          </w:p>
        </w:tc>
        <w:tc>
          <w:tcPr>
            <w:tcW w:w="1988"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99" w:hRule="atLeast"/>
        </w:trPr>
        <w:tc>
          <w:tcPr>
            <w:tcW w:w="4544"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抚顺市公安局出入境管理局</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（市公共行政服务中心一楼）</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周一至周六</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08:30-17:00</w:t>
            </w:r>
          </w:p>
        </w:tc>
        <w:tc>
          <w:tcPr>
            <w:tcW w:w="1988"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024-57819682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1" w:hRule="atLeast"/>
        </w:trPr>
        <w:tc>
          <w:tcPr>
            <w:tcW w:w="4544"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抚顺县公安局派出所警务管理大队</w:t>
            </w:r>
          </w:p>
          <w:p>
            <w:pPr>
              <w:spacing w:line="400" w:lineRule="exact"/>
              <w:jc w:val="center"/>
              <w:rPr>
                <w:rFonts w:ascii="仿宋" w:hAnsi="仿宋" w:eastAsia="仿宋" w:cs="仿宋"/>
                <w:sz w:val="28"/>
                <w:szCs w:val="28"/>
              </w:rPr>
            </w:pPr>
            <w:r>
              <w:rPr>
                <w:rFonts w:hint="eastAsia" w:ascii="仿宋" w:hAnsi="仿宋" w:eastAsia="仿宋" w:cs="宋体"/>
                <w:sz w:val="28"/>
                <w:szCs w:val="28"/>
              </w:rPr>
              <w:t>顺城区前甸镇新村</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024-57408043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99" w:hRule="atLeast"/>
        </w:trPr>
        <w:tc>
          <w:tcPr>
            <w:tcW w:w="4544"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清原县公安局出入境管理科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清原县清原镇莱河路226号</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024-53067373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99" w:hRule="atLeast"/>
        </w:trPr>
        <w:tc>
          <w:tcPr>
            <w:tcW w:w="4544"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新宾县公安局出入境管理科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新宾县新宾镇肇兴路25号</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024-55085566</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99" w:hRule="atLeast"/>
        </w:trPr>
        <w:tc>
          <w:tcPr>
            <w:tcW w:w="4544"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经济开发区公安分局户政科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沈抚路69号亿丰中心4号楼三楼</w:t>
            </w:r>
          </w:p>
        </w:tc>
        <w:tc>
          <w:tcPr>
            <w:tcW w:w="2130"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8"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024-56605018</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7" w:hRule="atLeast"/>
        </w:trPr>
        <w:tc>
          <w:tcPr>
            <w:tcW w:w="4544" w:type="dxa"/>
            <w:vAlign w:val="center"/>
          </w:tcPr>
          <w:p>
            <w:pPr>
              <w:spacing w:line="400" w:lineRule="exact"/>
              <w:jc w:val="center"/>
              <w:rPr>
                <w:rFonts w:ascii="仿宋" w:hAnsi="仿宋" w:eastAsia="仿宋" w:cs="宋体"/>
                <w:sz w:val="28"/>
                <w:szCs w:val="28"/>
              </w:rPr>
            </w:pPr>
            <w:r>
              <w:rPr>
                <w:rFonts w:hint="eastAsia" w:ascii="仿宋" w:hAnsi="仿宋" w:eastAsia="仿宋" w:cs="仿宋"/>
                <w:sz w:val="28"/>
                <w:szCs w:val="28"/>
              </w:rPr>
              <w:t>监督电话</w:t>
            </w:r>
          </w:p>
        </w:tc>
        <w:tc>
          <w:tcPr>
            <w:tcW w:w="4118" w:type="dxa"/>
            <w:gridSpan w:val="2"/>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仿宋"/>
                <w:sz w:val="28"/>
                <w:szCs w:val="28"/>
              </w:rPr>
              <w:t>024-57819676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6" w:hRule="atLeast"/>
        </w:trPr>
        <w:tc>
          <w:tcPr>
            <w:tcW w:w="8662" w:type="dxa"/>
            <w:gridSpan w:val="3"/>
            <w:vAlign w:val="center"/>
          </w:tcPr>
          <w:p>
            <w:pPr>
              <w:spacing w:line="400" w:lineRule="exact"/>
              <w:jc w:val="left"/>
              <w:rPr>
                <w:rFonts w:ascii="仿宋" w:hAnsi="仿宋" w:eastAsia="仿宋" w:cs="仿宋"/>
                <w:sz w:val="32"/>
                <w:szCs w:val="32"/>
              </w:rPr>
            </w:pPr>
            <w:r>
              <w:rPr>
                <w:rFonts w:hint="eastAsia" w:ascii="仿宋" w:hAnsi="仿宋" w:eastAsia="仿宋" w:cs="宋体"/>
                <w:sz w:val="28"/>
                <w:szCs w:val="28"/>
              </w:rPr>
              <w:t>注：法定节假日除外。</w:t>
            </w:r>
          </w:p>
        </w:tc>
      </w:tr>
    </w:tbl>
    <w:p>
      <w:pPr>
        <w:spacing w:line="500" w:lineRule="exact"/>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工作人员对登记材料进行审查，证件齐全且符合申请条件的，当场受理。对于符合审批条件的省内户籍办结时限为6个工作日，对于符合审批条件的省外户籍办结时限为10日，</w:t>
      </w:r>
      <w:r>
        <w:rPr>
          <w:rFonts w:hint="eastAsia" w:ascii="仿宋" w:hAnsi="仿宋" w:eastAsia="仿宋" w:cs="宋体"/>
          <w:sz w:val="32"/>
          <w:szCs w:val="32"/>
        </w:rPr>
        <w:t>办结时限不包括邮寄和运输送达时间。单独签注办结时限为3个工作日。</w:t>
      </w:r>
      <w:r>
        <w:rPr>
          <w:rFonts w:hint="eastAsia" w:ascii="仿宋" w:hAnsi="仿宋" w:eastAsia="仿宋" w:cs="仿宋"/>
          <w:sz w:val="32"/>
          <w:szCs w:val="32"/>
        </w:rPr>
        <w:t>对于个人信息存疑需要进一步核实的，根据核实情况作出是否审批制证的决定。不予批准的，应当出具不批准通知单。可实现最多跑一次，可通过国家移民管理局APP网上预约申请。</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sz w:val="32"/>
          <w:szCs w:val="32"/>
        </w:rPr>
        <w:t>往来港澳通行证每证80元，一次签注15元，三个月多次签注80元。</w:t>
      </w:r>
      <w:r>
        <w:rPr>
          <w:rFonts w:hint="eastAsia" w:ascii="仿宋" w:hAnsi="仿宋" w:eastAsia="仿宋" w:cs="宋体"/>
          <w:kern w:val="0"/>
          <w:sz w:val="32"/>
          <w:szCs w:val="32"/>
        </w:rPr>
        <w:t>（收费依据：计价格[2002]1097号）</w:t>
      </w:r>
      <w:r>
        <w:rPr>
          <w:rFonts w:hint="eastAsia" w:ascii="仿宋" w:hAnsi="仿宋" w:eastAsia="仿宋" w:cs="宋体"/>
          <w:color w:val="000000"/>
          <w:kern w:val="0"/>
          <w:sz w:val="32"/>
          <w:szCs w:val="32"/>
        </w:rPr>
        <w:t>。</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宋体"/>
          <w:bCs/>
          <w:sz w:val="32"/>
          <w:szCs w:val="32"/>
        </w:rPr>
        <w:t>往来港澳通行证申领、换发、补发</w:t>
      </w:r>
      <w:r>
        <w:rPr>
          <w:rFonts w:hint="eastAsia" w:ascii="仿宋" w:hAnsi="仿宋" w:eastAsia="仿宋" w:cs="仿宋"/>
          <w:bCs/>
          <w:sz w:val="32"/>
          <w:szCs w:val="32"/>
        </w:rPr>
        <w:t>不</w:t>
      </w:r>
      <w:r>
        <w:rPr>
          <w:rFonts w:hint="eastAsia" w:ascii="仿宋" w:hAnsi="仿宋" w:eastAsia="仿宋" w:cs="仿宋"/>
          <w:sz w:val="32"/>
          <w:szCs w:val="32"/>
        </w:rPr>
        <w:t>可以代办。所持有效</w:t>
      </w:r>
      <w:r>
        <w:rPr>
          <w:rFonts w:hint="eastAsia" w:ascii="仿宋" w:hAnsi="仿宋" w:eastAsia="仿宋" w:cs="宋体"/>
          <w:bCs/>
          <w:sz w:val="32"/>
          <w:szCs w:val="32"/>
        </w:rPr>
        <w:t>往来港澳通行证是在本次办证窗口申请或者所持</w:t>
      </w:r>
      <w:r>
        <w:rPr>
          <w:rFonts w:hint="eastAsia" w:ascii="仿宋" w:hAnsi="仿宋" w:eastAsia="仿宋" w:cs="仿宋"/>
          <w:sz w:val="32"/>
          <w:szCs w:val="32"/>
        </w:rPr>
        <w:t>有效</w:t>
      </w:r>
      <w:r>
        <w:rPr>
          <w:rFonts w:hint="eastAsia" w:ascii="仿宋" w:hAnsi="仿宋" w:eastAsia="仿宋" w:cs="宋体"/>
          <w:bCs/>
          <w:sz w:val="32"/>
          <w:szCs w:val="32"/>
        </w:rPr>
        <w:t>往来港澳通行证曾在本次办证窗口办理过单独签注的可以委托他人代办单独签注。</w:t>
      </w:r>
    </w:p>
    <w:p>
      <w:pPr>
        <w:jc w:val="center"/>
        <w:rPr>
          <w:rFonts w:ascii="仿宋" w:hAnsi="仿宋" w:eastAsia="仿宋"/>
          <w:b/>
          <w:sz w:val="32"/>
          <w:szCs w:val="32"/>
        </w:rPr>
      </w:pPr>
    </w:p>
    <w:p>
      <w:pPr>
        <w:widowControl/>
        <w:spacing w:line="450" w:lineRule="atLeast"/>
        <w:ind w:firstLine="755" w:firstLineChars="236"/>
        <w:jc w:val="lef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359" w:name="_Toc7680_WPSOffice_Level1"/>
      <w:bookmarkStart w:id="2360" w:name="_Toc28621"/>
      <w:bookmarkStart w:id="2361" w:name="_Toc1233_WPSOffice_Level1"/>
      <w:bookmarkStart w:id="2362" w:name="_Toc13007_WPSOffice_Level1"/>
      <w:bookmarkStart w:id="2363" w:name="_Toc21168_WPSOffice_Level1"/>
      <w:bookmarkStart w:id="2364" w:name="_Toc6048_WPSOffice_Level1"/>
      <w:bookmarkStart w:id="2365" w:name="_Toc2505"/>
      <w:r>
        <w:rPr>
          <w:rFonts w:hint="eastAsia"/>
          <w:sz w:val="44"/>
          <w:szCs w:val="44"/>
        </w:rPr>
        <w:t>往来台湾通行证申领、换发、补发</w:t>
      </w:r>
      <w:bookmarkEnd w:id="2359"/>
      <w:bookmarkEnd w:id="2360"/>
      <w:bookmarkEnd w:id="2361"/>
      <w:bookmarkEnd w:id="2362"/>
      <w:bookmarkEnd w:id="2363"/>
      <w:bookmarkEnd w:id="2364"/>
      <w:bookmarkEnd w:id="2365"/>
    </w:p>
    <w:p>
      <w:pPr>
        <w:spacing w:line="500" w:lineRule="exact"/>
        <w:ind w:firstLine="883" w:firstLineChars="200"/>
        <w:jc w:val="center"/>
        <w:rPr>
          <w:rFonts w:ascii="仿宋" w:hAnsi="仿宋" w:eastAsia="仿宋" w:cs="仿宋"/>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一、往来台湾通行证申请对象及条件</w:t>
      </w:r>
    </w:p>
    <w:p>
      <w:pPr>
        <w:ind w:firstLine="640" w:firstLineChars="200"/>
        <w:rPr>
          <w:rFonts w:ascii="仿宋" w:hAnsi="仿宋" w:eastAsia="仿宋" w:cs="仿宋"/>
          <w:b/>
          <w:sz w:val="32"/>
          <w:szCs w:val="32"/>
        </w:rPr>
      </w:pPr>
      <w:r>
        <w:rPr>
          <w:rFonts w:hint="eastAsia" w:ascii="仿宋" w:hAnsi="仿宋" w:eastAsia="仿宋" w:cs="宋体"/>
          <w:bCs/>
          <w:kern w:val="0"/>
          <w:sz w:val="32"/>
          <w:szCs w:val="32"/>
        </w:rPr>
        <w:t>抚顺户籍申请人前往台湾需要可以申请往来台湾通行证及签注。除登记备案的国家工作人员和现役军人外，符合条件的非抚顺户籍居民可以在抚顺申请往来港澳通行及签注（申请个人旅游、定居、商务、应邀赴台等按专门规定办理）。</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pStyle w:val="22"/>
        <w:widowControl/>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年满16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五条内容。</w:t>
      </w:r>
    </w:p>
    <w:p>
      <w:pPr>
        <w:widowControl/>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pPr>
        <w:ind w:firstLine="640" w:firstLineChars="200"/>
        <w:rPr>
          <w:rFonts w:ascii="仿宋" w:hAnsi="仿宋" w:eastAsia="仿宋" w:cs="宋体"/>
          <w:bCs/>
          <w:kern w:val="0"/>
          <w:sz w:val="32"/>
          <w:szCs w:val="32"/>
        </w:rPr>
      </w:pPr>
      <w:r>
        <w:rPr>
          <w:rFonts w:hint="eastAsia" w:ascii="仿宋" w:hAnsi="仿宋" w:eastAsia="仿宋" w:cs="宋体"/>
          <w:bCs/>
          <w:kern w:val="0"/>
          <w:sz w:val="32"/>
          <w:szCs w:val="32"/>
        </w:rPr>
        <w:t>除登记备案的国家工作人员和现役军人外，符合条件的非抚顺户籍居民可以在抚顺申请出入境证件（申请个人旅游、定居、商务、应邀赴台等按专门规定办理）。非抚顺户籍居民在抚顺办理出入境证件所需申请材料与申请人户籍地居民相同。</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480" w:firstLineChars="200"/>
        <w:rPr>
          <w:rFonts w:ascii="仿宋" w:hAnsi="仿宋" w:eastAsia="仿宋" w:cs="仿宋"/>
          <w:sz w:val="32"/>
          <w:szCs w:val="32"/>
        </w:rPr>
      </w:pPr>
      <w:r>
        <w:rPr>
          <w:rFonts w:ascii="仿宋" w:hAnsi="仿宋" w:eastAsia="仿宋" w:cs="仿宋"/>
          <w:sz w:val="24"/>
          <w:szCs w:val="24"/>
        </w:rPr>
        <mc:AlternateContent>
          <mc:Choice Requires="wps">
            <w:drawing>
              <wp:anchor distT="0" distB="0" distL="114300" distR="114300" simplePos="0" relativeHeight="252460032" behindDoc="0" locked="0" layoutInCell="1" allowOverlap="1">
                <wp:simplePos x="0" y="0"/>
                <wp:positionH relativeFrom="column">
                  <wp:posOffset>4352925</wp:posOffset>
                </wp:positionH>
                <wp:positionV relativeFrom="paragraph">
                  <wp:posOffset>48260</wp:posOffset>
                </wp:positionV>
                <wp:extent cx="1057275" cy="478155"/>
                <wp:effectExtent l="4445" t="4445" r="5080" b="12700"/>
                <wp:wrapNone/>
                <wp:docPr id="2057" name="矩形 1916"/>
                <wp:cNvGraphicFramePr/>
                <a:graphic xmlns:a="http://schemas.openxmlformats.org/drawingml/2006/main">
                  <a:graphicData uri="http://schemas.microsoft.com/office/word/2010/wordprocessingShape">
                    <wps:wsp>
                      <wps:cNvSpPr/>
                      <wps:spPr>
                        <a:xfrm>
                          <a:off x="0" y="0"/>
                          <a:ext cx="1057275" cy="47815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16" o:spid="_x0000_s1026" o:spt="1" style="position:absolute;left:0pt;margin-left:342.75pt;margin-top:3.8pt;height:37.65pt;width:83.25pt;z-index:252460032;mso-width-relative:page;mso-height-relative:page;" filled="f" stroked="t" coordsize="21600,21600" o:gfxdata="UEsDBAoAAAAAAIdO4kAAAAAAAAAAAAAAAAAEAAAAZHJzL1BLAwQUAAAACACHTuJASlczPNYAAAAI&#10;AQAADwAAAGRycy9kb3ducmV2LnhtbE2PwU7DMBBE70j8g7VI3KjTSAkhxKkKotdKtEjAzY0XO2q8&#10;jmK3KX/PcoLbjmY0+6ZZXfwgzjjFPpCC5SIDgdQF05NV8Lbf3FUgYtJk9BAIFXxjhFV7fdXo2oSZ&#10;XvG8S1ZwCcVaK3ApjbWUsXPodVyEEYm9rzB5nVhOVppJz1zuB5lnWSm97ok/OD3is8PuuDt5BS/j&#10;53Zd2CjX78l9HMPTvHFbq9TtzTJ7BJHwkv7C8IvP6NAy0yGcyEQxKCirouCogvsSBPtVkfO2Ax/5&#10;A8i2kf8HtD9QSwMEFAAAAAgAh07iQKqRu3XgAQAArQMAAA4AAABkcnMvZTJvRG9jLnhtbK1TS44T&#10;MRDdI3EHy3vSH9GTmVY6syAMGwQjzXCAij/dlvyT7Uknp0FixyE4DuIalJ2QAWYzQvTCXXY9P9d7&#10;Lq+u90aTnQhROTvQZlFTIixzXNlxoJ/ub15dUhITWA7aWTHQg4j0ev3yxWr2vWjd5DQXgSCJjf3s&#10;Bzql5PuqimwSBuLCeWExKV0wkHAaxooHmJHd6Kqt64tqdoH74JiIEVc3xyRdF34pBUsfpYwiET1Q&#10;rC2VMZRxm8dqvYJ+DOAnxU5lwD9UYUBZPPRMtYEE5CGoJ1RGseCik2nBnKmclIqJogHVNPVfau4m&#10;8KJoQXOiP9sU/x8t+7C7DUTxgbZ1t6TEgsFb+vH56/dvX0hz1Vxkh2YfewTe+dtwmkUMs9y9DCb/&#10;UQjZF1cPZ1fFPhGGiw0St8uOEoa518vLpusyafW424eY3glnSA4GGvDWipmwex/TEfoLkg+z7kZp&#10;jevQa0vmgV51baYH7B+pIWFoPCqKdiw00WnF85a8I4Zx+0YHsoPcEeU7VfMHLJ+3gTgdcSWVYdAb&#10;lUR2AfpJAH9rOUkHj5ZZbG+aizGCU6IFvoYcFWQCpZ+DREu0RWey30eHc7R1/IB39OCDGie0pyn1&#10;5gz2RPHx1L+56X6fF6bHV7b+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pXMzzWAAAACAEAAA8A&#10;AAAAAAAAAQAgAAAAIgAAAGRycy9kb3ducmV2LnhtbFBLAQIUABQAAAAIAIdO4kCqkbt14AEAAK0D&#10;AAAOAAAAAAAAAAEAIAAAACUBAABkcnMvZTJvRG9jLnhtbFBLBQYAAAAABgAGAFkBAAB3BQ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59008" behindDoc="0" locked="0" layoutInCell="1" allowOverlap="1">
                <wp:simplePos x="0" y="0"/>
                <wp:positionH relativeFrom="column">
                  <wp:posOffset>3956685</wp:posOffset>
                </wp:positionH>
                <wp:positionV relativeFrom="paragraph">
                  <wp:posOffset>260985</wp:posOffset>
                </wp:positionV>
                <wp:extent cx="374015" cy="8890"/>
                <wp:effectExtent l="0" t="43815" r="6985" b="61595"/>
                <wp:wrapNone/>
                <wp:docPr id="2056" name="直线 1917"/>
                <wp:cNvGraphicFramePr/>
                <a:graphic xmlns:a="http://schemas.openxmlformats.org/drawingml/2006/main">
                  <a:graphicData uri="http://schemas.microsoft.com/office/word/2010/wordprocessingShape">
                    <wps:wsp>
                      <wps:cNvSpPr/>
                      <wps:spPr>
                        <a:xfrm>
                          <a:off x="0" y="0"/>
                          <a:ext cx="374015" cy="8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17" o:spid="_x0000_s1026" o:spt="20" style="position:absolute;left:0pt;margin-left:311.55pt;margin-top:20.55pt;height:0.7pt;width:29.45pt;z-index:252459008;mso-width-relative:page;mso-height-relative:page;" filled="f" stroked="t" coordsize="21600,21600" o:gfxdata="UEsDBAoAAAAAAIdO4kAAAAAAAAAAAAAAAAAEAAAAZHJzL1BLAwQUAAAACACHTuJAls9eBNcAAAAJ&#10;AQAADwAAAGRycy9kb3ducmV2LnhtbE2PMU/DMBCFdyT+g3VIbNRJgFCFOB2QQKLqQmBgdOPDjhqf&#10;o9hJC7+eY6LT6e49vftevTn5QSw4xT6QgnyVgUDqgunJKvh4f75Zg4hJk9FDIFTwjRE2zeVFrSsT&#10;jvSGS5us4BCKlVbgUhorKWPn0Ou4CiMSa19h8jrxOllpJn3kcD/IIstK6XVP/MHpEZ8cdod29gp2&#10;8/L5+uIkSpu2rd0+4GH3g0pdX+XZI4iEp/Rvhj98RoeGmfZhJhPFoKAsbnO2KrjLebKhXBdcbs+H&#10;4h5kU8vzBs0vUEsDBBQAAAAIAIdO4kDCFohU2wEAAJcDAAAOAAAAZHJzL2Uyb0RvYy54bWytU0uO&#10;EzEQ3SNxB8t70t2BmWRa6cyCMGwQjDRwgIrt7rbkn1yedHIWrsGKDceZa1B2QsJvhcjCKbvKr+o9&#10;v17d7q1hOxVRe9fxZlZzppzwUruh458+3r1YcoYJnATjner4QSG/XT9/tppCq+Z+9EaqyAjEYTuF&#10;jo8phbaqUIzKAs58UI6SvY8WEm3jUMkIE6FbU83r+rqafJQheqEQ6XRzTPJ1we97JdKHvkeVmOk4&#10;zZbKGsu6zWu1XkE7RAijFqcx4B+msKAdNT1DbSABe4z6DyirRfTo+zQT3la+77VQhQOxaerf2DyM&#10;EFThQuJgOMuE/w9WvN/dR6Zlx+f11TVnDiy90tPnL09fv7HmpllkhaaALRU+hPt42iGFme6+jzb/&#10;ExG2L6oezqqqfWKCDl8uXtXNFWeCUsvlTdG8ulwNEdNb5S3LQceNdpkytLB7h4naUemPknxsHJvI&#10;aPNFTc8pgCzTG0gU2kAk0A3lMnqj5Z02Jl/BOGxfm8h2kE1QfpkVAf9SlrtsAMdjXUkd7TEqkG+c&#10;ZOkQSBtHPuZ5BqskZ0aR7XNEgNAm0OZSCTH66e+l1Ns4GiEre9QyR1svD/QajyHqYSQtmjJmztDr&#10;l4FPTs32+nlfkC7f0/o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s9eBNcAAAAJAQAADwAAAAAA&#10;AAABACAAAAAiAAAAZHJzL2Rvd25yZXYueG1sUEsBAhQAFAAAAAgAh07iQMIWiFTbAQAAlwMAAA4A&#10;AAAAAAAAAQAgAAAAJgEAAGRycy9lMm9Eb2MueG1sUEsFBgAAAAAGAAYAWQEAAHMFAA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57984" behindDoc="0" locked="0" layoutInCell="1" allowOverlap="1">
                <wp:simplePos x="0" y="0"/>
                <wp:positionH relativeFrom="column">
                  <wp:posOffset>2640965</wp:posOffset>
                </wp:positionH>
                <wp:positionV relativeFrom="paragraph">
                  <wp:posOffset>63500</wp:posOffset>
                </wp:positionV>
                <wp:extent cx="1348740" cy="885190"/>
                <wp:effectExtent l="0" t="0" r="0" b="0"/>
                <wp:wrapNone/>
                <wp:docPr id="2055" name="文本框 1918"/>
                <wp:cNvGraphicFramePr/>
                <a:graphic xmlns:a="http://schemas.openxmlformats.org/drawingml/2006/main">
                  <a:graphicData uri="http://schemas.microsoft.com/office/word/2010/wordprocessingShape">
                    <wps:wsp>
                      <wps:cNvSpPr txBox="1"/>
                      <wps:spPr>
                        <a:xfrm>
                          <a:off x="0" y="0"/>
                          <a:ext cx="1348740" cy="885190"/>
                        </a:xfrm>
                        <a:prstGeom prst="rect">
                          <a:avLst/>
                        </a:prstGeom>
                        <a:noFill/>
                        <a:ln>
                          <a:noFill/>
                        </a:ln>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1918" o:spid="_x0000_s1026" o:spt="202" type="#_x0000_t202" style="position:absolute;left:0pt;margin-left:207.95pt;margin-top:5pt;height:69.7pt;width:106.2pt;z-index:252457984;mso-width-relative:page;mso-height-relative:page;" filled="f" stroked="f" coordsize="21600,21600" o:gfxdata="UEsDBAoAAAAAAIdO4kAAAAAAAAAAAAAAAAAEAAAAZHJzL1BLAwQUAAAACACHTuJAxttuldcAAAAK&#10;AQAADwAAAGRycy9kb3ducmV2LnhtbE2PzW7CMBCE75V4B2srcSt2ICAS4nCg6rVV6Y/EzcRLEjVe&#10;R7Eh6dt3e2qPO/NpdqbYT64TNxxC60lDslAgkCpvW6o1vL89PWxBhGjIms4TavjGAPtydleY3PqR&#10;XvF2jLXgEAq50dDE2OdShqpBZ8LC90jsXfzgTORzqKUdzMjhrpNLpTbSmZb4Q2N6PDRYfR2vTsPH&#10;8+X0maqX+tGt+9FPSpLLpNbz+0TtQESc4h8Mv/W5OpTc6eyvZIPoNKTJOmOUDcWbGNgstysQZxbS&#10;LAVZFvL/hPIHUEsDBBQAAAAIAIdO4kA/ucjZmAEAAAYDAAAOAAAAZHJzL2Uyb0RvYy54bWytUktu&#10;2zAQ3RfIHQjuY0pO3CqC5QCBkWyCtkCSA9AUaREQOQRJW/IF2ht01U33PZfP0SHjOE2yC7LhZ2b4&#10;Zt57nF+Opidb6YMG29ByUlAirYBW23VDH+6vTytKQuS25T1Y2dCdDPRycfJpPrhaTqGDvpWeIIgN&#10;9eAa2sXoasaC6KThYQJOWkwq8IZHvPo1az0fEN30bFoUn9kAvnUehAwBo8vHJF1kfKWkiN+UCjKS&#10;vqE4W8yrz+sqrWwx5/Xac9dpcRiDv2MKw7XFpkeoJY+cbLx+A2W08BBAxYkAw0ApLWTmgGzK4hWb&#10;u447mbmgOMEdZQofByu+br97otuGTovZjBLLDbq0//Vz//vv/s8PUl6UVRJpcKHG2juH1XG8ghHN&#10;fooHDCbuo/Im7ciKYB7l3h0llmMkIj06O6++nGNKYK6qZuVF9oA9v3Y+xBsJhqRDQz1amJXl29sQ&#10;cRIsfSpJzSxc677PNvb2RQALU4Sl0R9HTKc4rsYDnxW0O6SzcV6vO2yVCeVyFDs3OnyM5Ob/9wz6&#10;/H0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G226V1wAAAAoBAAAPAAAAAAAAAAEAIAAAACIA&#10;AABkcnMvZG93bnJldi54bWxQSwECFAAUAAAACACHTuJAP7nI2ZgBAAAGAwAADgAAAAAAAAABACAA&#10;AAAmAQAAZHJzL2Uyb0RvYy54bWxQSwUGAAAAAAYABgBZAQAAMAU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出入境窗口受理</w:t>
                      </w:r>
                    </w:p>
                    <w:p>
                      <w:pPr>
                        <w:spacing w:line="280" w:lineRule="exact"/>
                        <w:rPr>
                          <w:rFonts w:ascii="宋体" w:hAnsi="宋体" w:cs="宋体"/>
                          <w:szCs w:val="21"/>
                        </w:rPr>
                      </w:pPr>
                    </w:p>
                    <w:p>
                      <w:pPr>
                        <w:rPr>
                          <w:rFonts w:ascii="宋体" w:hAnsi="宋体" w:cs="宋体"/>
                          <w:szCs w:val="21"/>
                        </w:rPr>
                      </w:pP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56960" behindDoc="0" locked="0" layoutInCell="1" allowOverlap="1">
                <wp:simplePos x="0" y="0"/>
                <wp:positionH relativeFrom="column">
                  <wp:posOffset>2691765</wp:posOffset>
                </wp:positionH>
                <wp:positionV relativeFrom="paragraph">
                  <wp:posOffset>50165</wp:posOffset>
                </wp:positionV>
                <wp:extent cx="1251585" cy="514350"/>
                <wp:effectExtent l="4445" t="4445" r="20320" b="14605"/>
                <wp:wrapNone/>
                <wp:docPr id="2054" name="矩形 1919"/>
                <wp:cNvGraphicFramePr/>
                <a:graphic xmlns:a="http://schemas.openxmlformats.org/drawingml/2006/main">
                  <a:graphicData uri="http://schemas.microsoft.com/office/word/2010/wordprocessingShape">
                    <wps:wsp>
                      <wps:cNvSpPr/>
                      <wps:spPr>
                        <a:xfrm>
                          <a:off x="0" y="0"/>
                          <a:ext cx="1251585" cy="5143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19" o:spid="_x0000_s1026" o:spt="1" style="position:absolute;left:0pt;margin-left:211.95pt;margin-top:3.95pt;height:40.5pt;width:98.55pt;z-index:252456960;mso-width-relative:page;mso-height-relative:page;" filled="f" stroked="t" coordsize="21600,21600" o:gfxdata="UEsDBAoAAAAAAIdO4kAAAAAAAAAAAAAAAAAEAAAAZHJzL1BLAwQUAAAACACHTuJAOv5QF9cAAAAI&#10;AQAADwAAAGRycy9kb3ducmV2LnhtbE2PwU7DMBBE70j8g7VI3KiTACUNcaqC6LVSCxJwc+PFjhqv&#10;o9htyt+znOC0Gs1o9k29PPtenHCMXSAF+SwDgdQG05FV8Pa6vilBxKTJ6D4QKvjGCMvm8qLWlQkT&#10;bfG0S1ZwCcVKK3ApDZWUsXXodZyFAYm9rzB6nViOVppRT1zue1lk2Vx63RF/cHrAZ4ftYXf0Cl6G&#10;z83q3ka5ek/u4xCeprXbWKWur/LsEUTCc/oLwy8+o0PDTPtwJBNFr+CuuF1wVMEDH/bnRc7b9grK&#10;cgGyqeX/Ac0PUEsDBBQAAAAIAIdO4kCGX5iq4QEAAK0DAAAOAAAAZHJzL2Uyb0RvYy54bWytU82O&#10;0zAQviPxDpbvNEnZoG3UdA+U5YJgpYUHmNpOYsl/8nib9mmQuPEQPA7iNRi7pcvPBSFycMae8Tff&#10;fDNe3xysYXsVUXvX82ZRc6ac8FK7secf3t8+u+YMEzgJxjvV86NCfrN5+mQ9h04t/eSNVJERiMNu&#10;Dj2fUgpdVaGYlAVc+KAcOQcfLSTaxrGSEWZCt6Za1vWLavZRhuiFQqTT7cnJNwV/GJRI74YBVWKm&#10;58QtlTWWdZfXarOGbowQJi3ONOAfWFjQjpJeoLaQgD1E/QeU1SJ69ENaCG8rPwxaqFIDVdPUv1Vz&#10;P0FQpRYSB8NFJvx/sOLt/i4yLXu+rNsrzhxY6tK3j5+/fvnEmlWzygrNATsKvA938bxDMnO5hyHa&#10;/KdC2KGoeryoqg6JCTpslm3TXrecCfK1zdXztshePd4OEdNr5S3LRs8jda2ICfs3mCgjhf4Iycmc&#10;v9XGlM4Zx+aer9plhgean8FAItMGqgjdWGDQGy3zlXwZ47h7aSLbQ56I8uUSKcUvYTnfFnA6xRXX&#10;aVasTiqrAN2kQL5ykqVjIMkcjTfPZKySnBlFryFbJTKBNn8TSSSMIy5Z75PC2dp5eaQePYSox4nk&#10;aQrf7KGZKMzP85uH7ud9QXp8ZZ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v5QF9cAAAAIAQAA&#10;DwAAAAAAAAABACAAAAAiAAAAZHJzL2Rvd25yZXYueG1sUEsBAhQAFAAAAAgAh07iQIZfmKrhAQAA&#10;rQMAAA4AAAAAAAAAAQAgAAAAJgEAAGRycy9lMm9Eb2MueG1sUEsFBgAAAAAGAAYAWQEAAHkFAAAA&#10;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55936" behindDoc="0" locked="0" layoutInCell="1" allowOverlap="1">
                <wp:simplePos x="0" y="0"/>
                <wp:positionH relativeFrom="column">
                  <wp:posOffset>2315210</wp:posOffset>
                </wp:positionH>
                <wp:positionV relativeFrom="paragraph">
                  <wp:posOffset>283845</wp:posOffset>
                </wp:positionV>
                <wp:extent cx="374015" cy="635"/>
                <wp:effectExtent l="0" t="50800" r="6985" b="62865"/>
                <wp:wrapNone/>
                <wp:docPr id="2053" name="直线 1920"/>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20" o:spid="_x0000_s1026" o:spt="20" style="position:absolute;left:0pt;flip:y;margin-left:182.3pt;margin-top:22.35pt;height:0.05pt;width:29.45pt;z-index:252455936;mso-width-relative:page;mso-height-relative:page;" filled="f" stroked="t" coordsize="21600,21600" o:gfxdata="UEsDBAoAAAAAAIdO4kAAAAAAAAAAAAAAAAAEAAAAZHJzL1BLAwQUAAAACACHTuJAyNYL/9sAAAAJ&#10;AQAADwAAAGRycy9kb3ducmV2LnhtbE2Py2rDMBBF94H+g5hCNyGR4zhucC1nUUgphTbECXSrWBPZ&#10;VBoZS3m0X19l1S5n5nDn3HJ1tYadcfCdIwGzaQIMqXGqIy1gv1tPlsB8kKSkcYQCvtHDqroblbJQ&#10;7kJbPNdBsxhCvpAC2hD6gnPftGiln7oeKd6ObrAyxHHQXA3yEsOt4WmS5NzKjuKHVvb43GLzVZ+s&#10;gLfj5uU112G70Ok7H3/8rH39aYR4uJ8lT8ACXsMfDDf9qA5VdDq4EynPjIB5nuURFZBlj8AikKXz&#10;BbDDbbEEXpX8f4PqF1BLAwQUAAAACACHTuJAtukjDd0BAACgAwAADgAAAGRycy9lMm9Eb2MueG1s&#10;rVNLjhMxEN0jcQfLe9KfkBlopTMLwrBBMNIA+4o/3Zb8k+1JJ2fhGqzYcJy5BmV3SPitEL2wyq7y&#10;c71Xr9c3B6PJXoSonO1ps6gpEZY5ruzQ048fbp+9oCQmsBy0s6KnRxHpzebpk/XkO9G60WkuAkEQ&#10;G7vJ93RMyXdVFdkoDMSF88JiUrpgIOE2DBUPMCG60VVb11fV5AL3wTERI55u5yTdFHwpBUvvpYwi&#10;Ed1T7C2VNZR1l9dqs4ZuCOBHxU5twD90YUBZfPQMtYUE5CGoP6CMYsFFJ9OCOVM5KRUThQOyaerf&#10;2NyP4EXhguJEf5Yp/j9Y9m5/F4jiPW3r1ZISCwan9Pj5y+PXb6R52RaFJh87LLz3dwH1yruIYaZ7&#10;kMEQqZX/hMMvAiAlcij6Hs/6ikMiDA+X18/rZkUJw9TVcpXFr2aMjOVDTG+EMyQHPdXKZu7Qwf5t&#10;THPpj5J8rC2Z8NH2usa5MkDvSA0JQ+ORTbRDuRydVvxWaZ2vxDDsXulA9pDdUL5TD7+U5Ve2EMe5&#10;rqRmn4wC+GvLSTp6FMmioWnuwQhOiRbo/xwVRyVQ+lIJIbjp76XIX1uU4SJqjnaOH3EsDz6oYUQt&#10;mtJmzqANimgny2af/bwvSJcfa/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NYL/9sAAAAJAQAA&#10;DwAAAAAAAAABACAAAAAiAAAAZHJzL2Rvd25yZXYueG1sUEsBAhQAFAAAAAgAh07iQLbpIw3dAQAA&#10;oAMAAA4AAAAAAAAAAQAgAAAAKgEAAGRycy9lMm9Eb2MueG1sUEsFBgAAAAAGAAYAWQEAAHkFAAAA&#10;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52864" behindDoc="0" locked="0" layoutInCell="1" allowOverlap="1">
                <wp:simplePos x="0" y="0"/>
                <wp:positionH relativeFrom="column">
                  <wp:posOffset>1078865</wp:posOffset>
                </wp:positionH>
                <wp:positionV relativeFrom="paragraph">
                  <wp:posOffset>285750</wp:posOffset>
                </wp:positionV>
                <wp:extent cx="374015" cy="635"/>
                <wp:effectExtent l="0" t="50800" r="6985" b="62865"/>
                <wp:wrapNone/>
                <wp:docPr id="2050" name="直线 1921"/>
                <wp:cNvGraphicFramePr/>
                <a:graphic xmlns:a="http://schemas.openxmlformats.org/drawingml/2006/main">
                  <a:graphicData uri="http://schemas.microsoft.com/office/word/2010/wordprocessingShape">
                    <wps:wsp>
                      <wps:cNvSpPr/>
                      <wps:spPr>
                        <a:xfrm flipV="1">
                          <a:off x="0" y="0"/>
                          <a:ext cx="37401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21" o:spid="_x0000_s1026" o:spt="20" style="position:absolute;left:0pt;flip:y;margin-left:84.95pt;margin-top:22.5pt;height:0.05pt;width:29.45pt;z-index:252452864;mso-width-relative:page;mso-height-relative:page;" filled="f" stroked="t" coordsize="21600,21600" o:gfxdata="UEsDBAoAAAAAAIdO4kAAAAAAAAAAAAAAAAAEAAAAZHJzL1BLAwQUAAAACACHTuJA+e+yAdkAAAAJ&#10;AQAADwAAAGRycy9kb3ducmV2LnhtbE2PzU7DMBCE70i8g7VIXBB1EtGoDXF6QCpCSIAakLi68daJ&#10;sNdR7P7A07M9wXFmP83O1KuTd+KAUxwCKchnGQikLpiBrIKP9/XtAkRMmox2gVDBN0ZYNZcXta5M&#10;ONIGD22ygkMoVlpBn9JYSRm7Hr2OszAi8W0XJq8Ty8lKM+kjh3sniywrpdcD8Ydej/jQY/fV7r2C&#10;593b41Np02Zuixd58/qzju2nU+r6Ks/uQSQ8pT8YzvW5OjTcaRv2ZKJwrMvlklEFd3PexEBRLHjL&#10;9mzkIJta/l/Q/AJQSwMEFAAAAAgAh07iQBLPHvfdAQAAoAMAAA4AAABkcnMvZTJvRG9jLnhtbK1T&#10;S44TMRDdI3EHy3vSnQyZgVY6syAMGwQjDbCv+NNtyT+5POnkLFyDFRuOM9eg7IQMvxWiF1bZ9fxc&#10;71X16nrvLNuphCb4ns9nLWfKiyCNH3r+8cPNsxecYQYvwQaven5QyK/XT5+sptipRRiDlSoxIvHY&#10;TbHnY86xaxoUo3KAsxCVp6QOyUGmbRoamWAidmebRdteNlNIMqYgFCKdbo5Jvq78WiuR32uNKjPb&#10;c6ot1zXVdVvWZr2CbkgQRyNOZcA/VOHAeHr0TLWBDOw+mT+onBEpYNB5JoJrgtZGqKqB1Mzb39Tc&#10;jRBV1ULmYDzbhP+PVrzb3SZmZM8X7ZIM8uCoSw+fvzx8/cbmLxfz4tAUsSPgXbxNpx1SWOTudXJM&#10;WxM/UfOrASSJ7au/h7O/ap+ZoMOLq+ftfMmZoNTlxbJQN0eOwhUT5jcqOFaCnlvji3boYPcW8xH6&#10;A1KOrWcTPbq4aqlsATQ72kKm0EVSg36olzFYI2+MteUKpmH7yia2gzIN9TvV8AusvLIBHI+4miow&#10;6EYF8rWXLB8imeRpoHmpwSnJmVU0/yWqyAzGPiIhpTD9HUr6rScbisVHU0u0DfJAbbmPyQwjeVG7&#10;UDE0BtW008iWOft5X5kef6z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nvsgHZAAAACQEAAA8A&#10;AAAAAAAAAQAgAAAAIgAAAGRycy9kb3ducmV2LnhtbFBLAQIUABQAAAAIAIdO4kASzx733QEAAKAD&#10;AAAOAAAAAAAAAAEAIAAAACgBAABkcnMvZTJvRG9jLnhtbFBLBQYAAAAABgAGAFkBAAB3BQA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51840" behindDoc="0" locked="0" layoutInCell="1" allowOverlap="1">
                <wp:simplePos x="0" y="0"/>
                <wp:positionH relativeFrom="column">
                  <wp:posOffset>342900</wp:posOffset>
                </wp:positionH>
                <wp:positionV relativeFrom="paragraph">
                  <wp:posOffset>107315</wp:posOffset>
                </wp:positionV>
                <wp:extent cx="1085850" cy="390525"/>
                <wp:effectExtent l="0" t="0" r="0" b="0"/>
                <wp:wrapNone/>
                <wp:docPr id="2049" name="文本框 1922"/>
                <wp:cNvGraphicFramePr/>
                <a:graphic xmlns:a="http://schemas.openxmlformats.org/drawingml/2006/main">
                  <a:graphicData uri="http://schemas.microsoft.com/office/word/2010/wordprocessingShape">
                    <wps:wsp>
                      <wps:cNvSpPr txBox="1"/>
                      <wps:spPr>
                        <a:xfrm>
                          <a:off x="0" y="0"/>
                          <a:ext cx="1085850" cy="390525"/>
                        </a:xfrm>
                        <a:prstGeom prst="rect">
                          <a:avLst/>
                        </a:prstGeom>
                        <a:noFill/>
                        <a:ln>
                          <a:noFill/>
                        </a:ln>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1922" o:spid="_x0000_s1026" o:spt="202" type="#_x0000_t202" style="position:absolute;left:0pt;margin-left:27pt;margin-top:8.45pt;height:30.75pt;width:85.5pt;z-index:252451840;mso-width-relative:page;mso-height-relative:page;" filled="f" stroked="f" coordsize="21600,21600" o:gfxdata="UEsDBAoAAAAAAIdO4kAAAAAAAAAAAAAAAAAEAAAAZHJzL1BLAwQUAAAACACHTuJAlW0BadYAAAAI&#10;AQAADwAAAGRycy9kb3ducmV2LnhtbE2PzW7CMBCE75V4B2uReis2UUIhxOEA6rVV6Y/Um4mXJCJe&#10;R7Eh6dt3e2qPOzOa/abYTa4TNxxC60nDcqFAIFXetlRreH97eliDCNGQNZ0n1PCNAXbl7K4wufUj&#10;veLtGGvBJRRyo6GJsc+lDFWDzoSF75HYO/vBmcjnUEs7mJHLXScTpVbSmZb4Q2N63DdYXY5Xp+Hj&#10;+fz1maqX+uCyfvSTkuQ2Uuv7+VJtQUSc4l8YfvEZHUpmOvkr2SA6DVnKUyLrqw0I9pMkY+Gk4XGd&#10;giwL+X9A+QNQSwMEFAAAAAgAh07iQOvI3PGWAQAABgMAAA4AAABkcnMvZTJvRG9jLnhtbK1SzW4b&#10;IRC+R8o7IO41620d2SuvI1VRcqnaSEkeALOwi7QwCIh3/QLtG/TUS+99Lj9HB/yXJreolwFmho/v&#10;+4bl9Wh6spE+aLA1nU4KSqQV0Gjb1vTp8fbDnJIQuW14D1bWdCsDvV5dXiwHV8kSOugb6QmC2FAN&#10;rqZdjK5iLIhOGh4m4KTFogJveMSjb1nj+YDopmdlUVyxAXzjPAgZAmZv9kW6yvhKSRG/KRVkJH1N&#10;kVvM0ee4TpGtlrxqPXedFgca/B0sDNcWHz1B3fDIybPXb6CMFh4CqDgRYBgopYXMGlDNtHil5qHj&#10;TmYtaE5wJ5vC/4MVXzf3nuimpmXxaUGJ5QantPv5Y/frz+73dzJdlGUyaXChwt4Hh91x/AwjDvuY&#10;D5hM2kflTVpRFcE62r09WSzHSES6VMxn8xmWBNY+LopZOUsw7Hzb+RDvJBiSNjX1OMLsLN98CXHf&#10;emxJj1m41X2fx9jbfxKImTIsUd9TTLs4rseDnjU0W5Tz7LxuO3wqC8rtaHbmdPgYaZovzxn0/H1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VbQFp1gAAAAgBAAAPAAAAAAAAAAEAIAAAACIAAABk&#10;cnMvZG93bnJldi54bWxQSwECFAAUAAAACACHTuJA68jc8ZYBAAAGAwAADgAAAAAAAAABACAAAAAl&#10;AQAAZHJzL2Uyb0RvYy54bWxQSwUGAAAAAAYABgBZAQAALQU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47744" behindDoc="0" locked="0" layoutInCell="1" allowOverlap="1">
                <wp:simplePos x="0" y="0"/>
                <wp:positionH relativeFrom="column">
                  <wp:posOffset>4368800</wp:posOffset>
                </wp:positionH>
                <wp:positionV relativeFrom="paragraph">
                  <wp:posOffset>12700</wp:posOffset>
                </wp:positionV>
                <wp:extent cx="1281430" cy="517525"/>
                <wp:effectExtent l="0" t="0" r="0" b="0"/>
                <wp:wrapNone/>
                <wp:docPr id="2045" name="文本框 1923"/>
                <wp:cNvGraphicFramePr/>
                <a:graphic xmlns:a="http://schemas.openxmlformats.org/drawingml/2006/main">
                  <a:graphicData uri="http://schemas.microsoft.com/office/word/2010/wordprocessingShape">
                    <wps:wsp>
                      <wps:cNvSpPr txBox="1"/>
                      <wps:spPr>
                        <a:xfrm>
                          <a:off x="0" y="0"/>
                          <a:ext cx="1281430" cy="517525"/>
                        </a:xfrm>
                        <a:prstGeom prst="rect">
                          <a:avLst/>
                        </a:prstGeom>
                        <a:noFill/>
                        <a:ln>
                          <a:noFill/>
                        </a:ln>
                      </wps:spPr>
                      <wps:txb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wps:txbx>
                      <wps:bodyPr upright="1"/>
                    </wps:wsp>
                  </a:graphicData>
                </a:graphic>
              </wp:anchor>
            </w:drawing>
          </mc:Choice>
          <mc:Fallback>
            <w:pict>
              <v:shape id="文本框 1923" o:spid="_x0000_s1026" o:spt="202" type="#_x0000_t202" style="position:absolute;left:0pt;margin-left:344pt;margin-top:1pt;height:40.75pt;width:100.9pt;z-index:252447744;mso-width-relative:page;mso-height-relative:page;" filled="f" stroked="f" coordsize="21600,21600" o:gfxdata="UEsDBAoAAAAAAIdO4kAAAAAAAAAAAAAAAAAEAAAAZHJzL1BLAwQUAAAACACHTuJA6xuqTtYAAAAI&#10;AQAADwAAAGRycy9kb3ducmV2LnhtbE2PzU7DMBCE70i8g7VI3KjdQis3jdNDK64g+oPEzY23SdR4&#10;HcVuE96e5QSn3dWMZr/J16NvxQ372AQyMJ0oEEhlcA1VBg771ycNIiZLzraB0MA3RlgX93e5zVwY&#10;6ANvu1QJDqGYWQN1Sl0mZSxr9DZOQofE2jn03iY++0q63g4c7ls5U2ohvW2IP9S2w02N5WV39QaO&#10;b+evzxf1Xm39vBvCqCT5pTTm8WGqViASjunPDL/4jA4FM53ClVwUrYGF1twlGZjxYF3rJVc58fI8&#10;B1nk8n+B4gdQSwMEFAAAAAgAh07iQHw6iMyWAQAABgMAAA4AAABkcnMvZTJvRG9jLnhtbK1SzW4b&#10;IRC+R+o7IO41u+u4cVdeW6qi9FKlkZI+AGbBi7QwCIh3/QLtG/TUS+99Lj9HBuw4f7eolwFmho/v&#10;+4bFajQ92UofNNiGlpOCEmkFtNpuGvrj7urjnJIQuW15D1Y2dCcDXS0/nC0GV8sKOuhb6QmC2FAP&#10;rqFdjK5mLIhOGh4m4KTFogJveMSj37DW8wHRTc+qovjEBvCt8yBkCJi9PBTpMuMrJUX8rlSQkfQN&#10;RW4xR5/jOkW2XPB647nrtDjS4O9gYbi2+OgJ6pJHTu69fgNltPAQQMWJAMNAKS1k1oBqyuKVmtuO&#10;O5m1oDnBnWwK/w9WXG9vPNFtQ6vifEaJ5QantP/9a//n3/7vT1J+rqbJpMGFGntvHXbH8QuMOOzH&#10;fMBk0j4qb9KKqgjW0e7dyWI5RiLSpWpenk+xJLA2Ky9m1SzBsKfbzof4VYIhadNQjyPMzvLttxAP&#10;rY8t6TELV7rv8xh7+yKBmCnDEvUDxbSL43o86llDu0M5987rTYdPZUG5Hc3OnI4fI03z+TmDPn3f&#10;5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rG6pO1gAAAAgBAAAPAAAAAAAAAAEAIAAAACIAAABk&#10;cnMvZG93bnJldi54bWxQSwECFAAUAAAACACHTuJAfDqIzJYBAAAGAwAADgAAAAAAAAABACAAAAAl&#10;AQAAZHJzL2Uyb0RvYy54bWxQSwUGAAAAAAYABgBZAQAALQUAAAAA&#10;">
                <v:fill on="f" focussize="0,0"/>
                <v:stroke on="f"/>
                <v:imagedata o:title=""/>
                <o:lock v:ext="edit" aspectratio="f"/>
                <v:textbox>
                  <w:txbxContent>
                    <w:p>
                      <w:pPr>
                        <w:spacing w:line="480" w:lineRule="auto"/>
                        <w:rPr>
                          <w:rFonts w:ascii="仿宋" w:hAnsi="仿宋" w:eastAsia="仿宋" w:cs="仿宋"/>
                          <w:sz w:val="24"/>
                          <w:szCs w:val="24"/>
                        </w:rPr>
                      </w:pPr>
                      <w:r>
                        <w:rPr>
                          <w:rFonts w:hint="eastAsia" w:ascii="仿宋" w:hAnsi="仿宋" w:eastAsia="仿宋" w:cs="仿宋"/>
                          <w:sz w:val="24"/>
                          <w:szCs w:val="24"/>
                        </w:rPr>
                        <w:t>市级审核审批</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50816" behindDoc="0" locked="0" layoutInCell="1" allowOverlap="1">
                <wp:simplePos x="0" y="0"/>
                <wp:positionH relativeFrom="column">
                  <wp:posOffset>333375</wp:posOffset>
                </wp:positionH>
                <wp:positionV relativeFrom="paragraph">
                  <wp:posOffset>88265</wp:posOffset>
                </wp:positionV>
                <wp:extent cx="733425" cy="400050"/>
                <wp:effectExtent l="4445" t="5080" r="5080" b="13970"/>
                <wp:wrapNone/>
                <wp:docPr id="2048" name="矩形 1924"/>
                <wp:cNvGraphicFramePr/>
                <a:graphic xmlns:a="http://schemas.openxmlformats.org/drawingml/2006/main">
                  <a:graphicData uri="http://schemas.microsoft.com/office/word/2010/wordprocessingShape">
                    <wps:wsp>
                      <wps:cNvSpPr/>
                      <wps:spPr>
                        <a:xfrm>
                          <a:off x="0" y="0"/>
                          <a:ext cx="733425" cy="4000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24" o:spid="_x0000_s1026" o:spt="1" style="position:absolute;left:0pt;margin-left:26.25pt;margin-top:6.95pt;height:31.5pt;width:57.75pt;z-index:252450816;mso-width-relative:page;mso-height-relative:page;" filled="f" stroked="t" coordsize="21600,21600" o:gfxdata="UEsDBAoAAAAAAIdO4kAAAAAAAAAAAAAAAAAEAAAAZHJzL1BLAwQUAAAACACHTuJAxtTqQtcAAAAI&#10;AQAADwAAAGRycy9kb3ducmV2LnhtbE2PwU7DMBBE70j8g7VI3KjTooQ2jVMVRK+VKEjQmxsvdtR4&#10;HcVuU/6e7QmOOzOafVOtLr4TZxxiG0jBdJKBQGqCackq+HjfPMxBxKTJ6C4QKvjBCKv69qbSpQkj&#10;veF5l6zgEoqlVuBS6kspY+PQ6zgJPRJ732HwOvE5WGkGPXK57+QsywrpdUv8wekeXxw2x93JK3jt&#10;99t1bqNcfyb3dQzP48ZtrVL3d9NsCSLhJf2F4YrP6FAz0yGcyETRKchnOSdZf1yAuPrFnLcdFDwV&#10;C5B1Jf8PqH8BUEsDBBQAAAAIAIdO4kDK2SiQ4QEAAKwDAAAOAAAAZHJzL2Uyb0RvYy54bWytU82O&#10;0zAQviPxDpbvNGm2BTZqugfKckGw0i4PMLWdxJL/5PE27dMgceMheBzEazB2Sxd2LwiRgzP2jL/5&#10;5pvx6mpvDdupiNq7js9nNWfKCS+1Gzr+6e76xWvOMIGTYLxTHT8o5Ffr589WU2hV40dvpIqMQBy2&#10;U+j4mFJoqwrFqCzgzAflyNn7aCHRNg6VjDARujVVU9cvq8lHGaIXCpFON0cnXxf8vlcifex7VImZ&#10;jhO3VNZY1m1eq/UK2iFCGLU40YB/YGFBO0p6htpAAnYf9RMoq0X06Ps0E95Wvu+1UKUGqmZeP6rm&#10;doSgSi0kDoazTPj/YMWH3U1kWna8qRfUKweWuvTj89fv376w+WWzyApNAVsKvA038bRDMnO5+z7a&#10;/KdC2L6oejirqvaJCTp8dXGxaJacCXIt6rpeFtWrh8shYnqnvGXZ6HikphUtYfceEyWk0F8hOZfz&#10;19qY0jjj2NTxy2WBBxqf3kCiTDZQQeiGAoPeaJmv5MsYh+0bE9kO8kCUL1dIKf4Iy/k2gOMxrriO&#10;o2J1UlkEaEcF8q2TLB0CKeZounkmY5XkzCh6DNkqkQm0+ZtIImEccclyHwXO1tbLA7XoPkQ9jCTP&#10;vPDNHhqJwvw0vnnmft8XpIdHtv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tTqQtcAAAAIAQAA&#10;DwAAAAAAAAABACAAAAAiAAAAZHJzL2Rvd25yZXYueG1sUEsBAhQAFAAAAAgAh07iQMrZKJDhAQAA&#10;rAMAAA4AAAAAAAAAAQAgAAAAJgEAAGRycy9lMm9Eb2MueG1sUEsFBgAAAAAGAAYAWQEAAHkFAAAA&#10;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54912" behindDoc="0" locked="0" layoutInCell="1" allowOverlap="1">
                <wp:simplePos x="0" y="0"/>
                <wp:positionH relativeFrom="column">
                  <wp:posOffset>1428750</wp:posOffset>
                </wp:positionH>
                <wp:positionV relativeFrom="paragraph">
                  <wp:posOffset>107315</wp:posOffset>
                </wp:positionV>
                <wp:extent cx="876300" cy="371475"/>
                <wp:effectExtent l="4445" t="4445" r="14605" b="5080"/>
                <wp:wrapNone/>
                <wp:docPr id="2052" name="矩形 1925"/>
                <wp:cNvGraphicFramePr/>
                <a:graphic xmlns:a="http://schemas.openxmlformats.org/drawingml/2006/main">
                  <a:graphicData uri="http://schemas.microsoft.com/office/word/2010/wordprocessingShape">
                    <wps:wsp>
                      <wps:cNvSpPr/>
                      <wps:spPr>
                        <a:xfrm>
                          <a:off x="0" y="0"/>
                          <a:ext cx="876300" cy="3714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25" o:spid="_x0000_s1026" o:spt="1" style="position:absolute;left:0pt;margin-left:112.5pt;margin-top:8.45pt;height:29.25pt;width:69pt;z-index:252454912;mso-width-relative:page;mso-height-relative:page;" filled="f" stroked="t" coordsize="21600,21600" o:gfxdata="UEsDBAoAAAAAAIdO4kAAAAAAAAAAAAAAAAAEAAAAZHJzL1BLAwQUAAAACACHTuJAYobKz9cAAAAJ&#10;AQAADwAAAGRycy9kb3ducmV2LnhtbE2PwU7DMBBE70j8g7VI3KjTlAQIcaqC6LVSCxJwc+PFjhqv&#10;o9htyt+znOC4M6PZN/Xy7HtxwjF2gRTMZxkIpDaYjqyCt9f1zT2ImDQZ3QdCBd8YYdlcXtS6MmGi&#10;LZ52yQouoVhpBS6loZIytg69jrMwILH3FUavE5+jlWbUE5f7XuZZVkqvO+IPTg/47LA97I5ewcvw&#10;uVkVNsrVe3Ifh/A0rd3GKnV9Nc8eQSQ8p78w/OIzOjTMtA9HMlH0CvK84C2JjfIBBAcW5YKFvYK7&#10;4hZkU8v/C5ofUEsDBBQAAAAIAIdO4kAJGq6R4gEAAKwDAAAOAAAAZHJzL2Uyb0RvYy54bWytU0uO&#10;EzEQ3SNxB8t70t0ZMplppTMLwrBBMNIMB6jY7m5L/snlSSenQWLHITgO4hqUnZDhs0GIXrjLrvKr&#10;V6/Kq5u9NWynImrvOt7Mas6UE15qN3T8w8PtiyvOMIGTYLxTHT8o5Dfr589WU2jV3I/eSBUZgThs&#10;p9DxMaXQVhWKUVnAmQ/KkbP30UKibRwqGWEidGuqeV1fVpOPMkQvFCKdbo5Ovi74fa9Eet/3qBIz&#10;HSduqayxrNu8VusVtEOEMGpxogH/wMKCdpT0DLWBBOwx6j+grBbRo+/TTHhb+b7XQpUaqJqm/q2a&#10;+xGCKrWQOBjOMuH/gxXvdneRadnxeb2Yc+bAUpe+ffz89csn1lzPF1mhKWBLgffhLp52SGYud99H&#10;m/9UCNsXVQ9nVdU+MUGHV8vLi5q0F+S6WDYvlwWzerocIqY3yluWjY5HalrREnZvMVFCCv0RknM5&#10;f6uNKY0zjk0dv14QTSaAxqc3kMi0gQpCNxQY9EbLfCVfxjhsX5nIdpAHony5QkrxS1jOtwEcj3HF&#10;dRwVq5PKIkA7KpCvnWTpEEgxR9PNMxmrJGdG0WPIVolMoM3fRBIJ44hLlvsocLa2Xh6oRY8h6mEk&#10;eZrCN3toJArz0/jmmft5X5CeHtn6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KGys/XAAAACQEA&#10;AA8AAAAAAAAAAQAgAAAAIgAAAGRycy9kb3ducmV2LnhtbFBLAQIUABQAAAAIAIdO4kAJGq6R4gEA&#10;AKwDAAAOAAAAAAAAAAEAIAAAACYBAABkcnMvZTJvRG9jLnhtbFBLBQYAAAAABgAGAFkBAAB6BQAA&#10;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53888" behindDoc="0" locked="0" layoutInCell="1" allowOverlap="1">
                <wp:simplePos x="0" y="0"/>
                <wp:positionH relativeFrom="column">
                  <wp:posOffset>1495425</wp:posOffset>
                </wp:positionH>
                <wp:positionV relativeFrom="paragraph">
                  <wp:posOffset>63500</wp:posOffset>
                </wp:positionV>
                <wp:extent cx="1151890" cy="390525"/>
                <wp:effectExtent l="0" t="0" r="0" b="0"/>
                <wp:wrapNone/>
                <wp:docPr id="2051" name="文本框 1926"/>
                <wp:cNvGraphicFramePr/>
                <a:graphic xmlns:a="http://schemas.openxmlformats.org/drawingml/2006/main">
                  <a:graphicData uri="http://schemas.microsoft.com/office/word/2010/wordprocessingShape">
                    <wps:wsp>
                      <wps:cNvSpPr txBox="1"/>
                      <wps:spPr>
                        <a:xfrm>
                          <a:off x="0" y="0"/>
                          <a:ext cx="1151890" cy="390525"/>
                        </a:xfrm>
                        <a:prstGeom prst="rect">
                          <a:avLst/>
                        </a:prstGeom>
                        <a:noFill/>
                        <a:ln>
                          <a:noFill/>
                        </a:ln>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wps:txbx>
                      <wps:bodyPr upright="1"/>
                    </wps:wsp>
                  </a:graphicData>
                </a:graphic>
              </wp:anchor>
            </w:drawing>
          </mc:Choice>
          <mc:Fallback>
            <w:pict>
              <v:shape id="文本框 1926" o:spid="_x0000_s1026" o:spt="202" type="#_x0000_t202" style="position:absolute;left:0pt;margin-left:117.75pt;margin-top:5pt;height:30.75pt;width:90.7pt;z-index:252453888;mso-width-relative:page;mso-height-relative:page;" filled="f" stroked="f" coordsize="21600,21600" o:gfxdata="UEsDBAoAAAAAAIdO4kAAAAAAAAAAAAAAAAAEAAAAZHJzL1BLAwQUAAAACACHTuJAlSbWtNYAAAAJ&#10;AQAADwAAAGRycy9kb3ducmV2LnhtbE2Py07DMBBF90j8gzVI7Kid0hQaMukCxBZEeUjs3HiaRMTj&#10;KHab8PcMK1iO7tGdc8vt7Ht1ojF2gRGyhQFFXAfXcYPw9vp4dQsqJsvO9oEJ4ZsibKvzs9IWLkz8&#10;QqddapSUcCwsQpvSUGgd65a8jYswEEt2CKO3Sc6x0W60k5T7Xi+NWWtvO5YPrR3ovqX6a3f0CO9P&#10;h8+PlXluHnw+TGE2mv1GI15eZOYOVKI5/cHwqy/qUInTPhzZRdUjLK/zXFAJjGwSYJWtN6D2CDdZ&#10;Droq9f8F1Q9QSwMEFAAAAAgAh07iQB/snZ+VAQAABgMAAA4AAABkcnMvZTJvRG9jLnhtbK1SzW4b&#10;IRC+V8o7IO41u1vZsldeR4qi5FK1ldI+AGbBi7QwCIh3/QLJG/TUS+99Lj9HB/yXpLcqlwFmho/v&#10;+4bl9Wh6spU+aLANLScFJdIKaLXdNPTH97uPc0pC5LblPVjZ0J0M9Hp19WE5uFpW0EHfSk8QxIZ6&#10;cA3tYnQ1Y0F00vAwASctFhV4wyMe/Ya1ng+IbnpWFcWMDeBb50HIEDB7eyjSVcZXSor4VakgI+kb&#10;itxijj7HdYpsteT1xnPXaXGkwf+DheHa4qNnqFseOXn0+h8oo4WHACpOBBgGSmkhswZUUxZv1Dx0&#10;3MmsBc0J7mxTeD9Y8WX7zRPdNrQqpiUllhuc0v7n8/7Xn/3vJ1IuqlkyaXChxt4Hh91xvIERh33K&#10;B0wm7aPyJq2oimAd7d6dLZZjJCJdKqflfIElgbVPi2JaTRMMu9x2PsR7CYakTUM9jjA7y7efQzy0&#10;nlrSYxbudN/nMfb2VQIxU4Yl6geKaRfH9XjUs4Z2h3IendebDp/KgnI7mp05HT9GmubLcwa9fN/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Um1rTWAAAACQEAAA8AAAAAAAAAAQAgAAAAIgAAAGRy&#10;cy9kb3ducmV2LnhtbFBLAQIUABQAAAAIAIdO4kAf7J2flQEAAAYDAAAOAAAAAAAAAAEAIAAAACUB&#10;AABkcnMvZTJvRG9jLnhtbFBLBQYAAAAABgAGAFkBAAAsBQ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申请办理</w:t>
                      </w:r>
                    </w:p>
                  </w:txbxContent>
                </v:textbox>
              </v:shap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449792" behindDoc="0" locked="0" layoutInCell="1" allowOverlap="1">
                <wp:simplePos x="0" y="0"/>
                <wp:positionH relativeFrom="column">
                  <wp:posOffset>4930775</wp:posOffset>
                </wp:positionH>
                <wp:positionV relativeFrom="paragraph">
                  <wp:posOffset>201295</wp:posOffset>
                </wp:positionV>
                <wp:extent cx="1270" cy="389890"/>
                <wp:effectExtent l="49530" t="0" r="63500" b="10160"/>
                <wp:wrapNone/>
                <wp:docPr id="2047" name="直线 1927"/>
                <wp:cNvGraphicFramePr/>
                <a:graphic xmlns:a="http://schemas.openxmlformats.org/drawingml/2006/main">
                  <a:graphicData uri="http://schemas.microsoft.com/office/word/2010/wordprocessingShape">
                    <wps:wsp>
                      <wps:cNvSpPr/>
                      <wps:spPr>
                        <a:xfrm>
                          <a:off x="0" y="0"/>
                          <a:ext cx="1270" cy="38989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27" o:spid="_x0000_s1026" o:spt="20" style="position:absolute;left:0pt;margin-left:388.25pt;margin-top:15.85pt;height:30.7pt;width:0.1pt;z-index:252449792;mso-width-relative:page;mso-height-relative:page;" filled="f" stroked="t" coordsize="21600,21600" o:gfxdata="UEsDBAoAAAAAAIdO4kAAAAAAAAAAAAAAAAAEAAAAZHJzL1BLAwQUAAAACACHTuJAmHrakdYAAAAJ&#10;AQAADwAAAGRycy9kb3ducmV2LnhtbE2PPU/DMBCGdyT+g3VIbNQJFQ0NcToggUTVhcDA6MZXO2p8&#10;jmInLfx6jolu9/Hoveeqzdn3YsYxdoEU5IsMBFIbTEdWwefHy90jiJg0Gd0HQgXfGGFTX19VujTh&#10;RO84N8kKDqFYagUupaGUMrYOvY6LMCDx7hBGrxO3o5Vm1CcO9728z7KV9LojvuD0gM8O22MzeQW7&#10;af56e3USpU3bxm4LPO5+UKnbmzx7ApHwnP5h+NNndajZaR8mMlH0Copi9cCogmVegGCAB1zsFayX&#10;Oci6kpcf1L9QSwMEFAAAAAgAh07iQNfqkXzWAQAAlwMAAA4AAABkcnMvZTJvRG9jLnhtbK1TS44T&#10;MRDdI3EHy3vSHxBJWunMgjBsEIw0wwEq/nRb8k+2J52chWuwYsNx5hqU3SHht0Jk4ZRd5Vf1nl9v&#10;bo5Gk4MIUTnb02ZRUyIsc1zZoaefHm5frCiJCSwH7azo6UlEerN9/mwz+U60bnSai0AQxMZu8j0d&#10;U/JdVUU2CgNx4bywmJQuGEi4DUPFA0yIbnTV1vXranKB++CYiBFPd3OSbgu+lIKlj1JGkYjuKc6W&#10;yhrKus9rtd1ANwTwo2LnMeAfpjCgLDa9QO0gAXkM6g8oo1hw0cm0YM5UTkrFROGAbJr6Nzb3I3hR&#10;uKA40V9kiv8Pln043AWieE/b+tWSEgsGX+np85enr99Is26XWaHJxw4L7/1dOO8ihpnuUQaT/5EI&#10;ORZVTxdVxTERhodNu0TlGSZertarddG8ul71IaZ3whmSg55qZTNl6ODwPiZsh6U/SvKxtmSaMTMo&#10;oGWkhoSh8Ugi2qFcjk4rfqu0zldiGPZvdCAHyCYov8wKgX8py112EMe5rqRme4wC+FvLSTp51Mai&#10;j2mewQhOiRZo+xwhIHQJlL5WQghu+nsp9tYWR8jKzlrmaO/4CV/j0Qc1jKhFU8bMGXz9MvDZqdle&#10;P+8L0vV72n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HrakdYAAAAJAQAADwAAAAAAAAABACAA&#10;AAAiAAAAZHJzL2Rvd25yZXYueG1sUEsBAhQAFAAAAAgAh07iQNfqkXzWAQAAlwMAAA4AAAAAAAAA&#10;AQAgAAAAJQEAAGRycy9lMm9Eb2MueG1sUEsFBgAAAAAGAAYAWQEAAG0FAAAAAA==&#10;">
                <v:fill on="f" focussize="0,0"/>
                <v:stroke weight="1pt" color="#000000" joinstyle="round" endarrow="open"/>
                <v:imagedata o:title=""/>
                <o:lock v:ext="edit" aspectratio="f"/>
              </v:line>
            </w:pict>
          </mc:Fallback>
        </mc:AlternateConten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446720" behindDoc="0" locked="0" layoutInCell="1" allowOverlap="1">
                <wp:simplePos x="0" y="0"/>
                <wp:positionH relativeFrom="column">
                  <wp:posOffset>4364355</wp:posOffset>
                </wp:positionH>
                <wp:positionV relativeFrom="paragraph">
                  <wp:posOffset>274955</wp:posOffset>
                </wp:positionV>
                <wp:extent cx="902970" cy="507365"/>
                <wp:effectExtent l="5080" t="4445" r="6350" b="21590"/>
                <wp:wrapNone/>
                <wp:docPr id="2044" name="矩形 1928"/>
                <wp:cNvGraphicFramePr/>
                <a:graphic xmlns:a="http://schemas.openxmlformats.org/drawingml/2006/main">
                  <a:graphicData uri="http://schemas.microsoft.com/office/word/2010/wordprocessingShape">
                    <wps:wsp>
                      <wps:cNvSpPr/>
                      <wps:spPr>
                        <a:xfrm>
                          <a:off x="0" y="0"/>
                          <a:ext cx="902970" cy="5073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28" o:spid="_x0000_s1026" o:spt="1" style="position:absolute;left:0pt;margin-left:343.65pt;margin-top:21.65pt;height:39.95pt;width:71.1pt;z-index:252446720;mso-width-relative:page;mso-height-relative:page;" filled="f" stroked="t" coordsize="21600,21600" o:gfxdata="UEsDBAoAAAAAAIdO4kAAAAAAAAAAAAAAAAAEAAAAZHJzL1BLAwQUAAAACACHTuJA1dR7qdgAAAAK&#10;AQAADwAAAGRycy9kb3ducmV2LnhtbE2PwU7DMAyG70i8Q2Qkbixdy0YpTaeB2HUSAwm4ZY1JqjVO&#10;1WTreHvMCU6W5U+/v79enX0vTjjGLpCC+SwDgdQG05FV8Pa6uSlBxKTJ6D4QKvjGCKvm8qLWlQkT&#10;veBpl6zgEIqVVuBSGiopY+vQ6zgLAxLfvsLodeJ1tNKMeuJw38s8y5bS6474g9MDPjlsD7ujV/A8&#10;fG7XCxvl+j25j0N4nDZua5W6vppnDyASntMfDL/6rA4NO+3DkUwUvYJleVcwquC24MlAmd8vQOyZ&#10;zIscZFPL/xWaH1BLAwQUAAAACACHTuJAswV2vOEBAACsAwAADgAAAGRycy9lMm9Eb2MueG1srVNL&#10;jhMxEN0jcQfLe9KdZjIzaaUzC8KwQTDSDAeo2O5uS/7J5Uknp0FixyE4DuIalJ2Q4bNBiF64y65X&#10;r6qey6ubvTVspyJq7zo+n9WcKSe81G7o+IeH2xfXnGECJ8F4pzp+UMhv1s+frabQqsaP3kgVGZE4&#10;bKfQ8TGl0FYVilFZwJkPypGz99FCom0cKhlhInZrqqauL6vJRxmiFwqRTjdHJ18X/r5XIr3ve1SJ&#10;mY5TbamssazbvFbrFbRDhDBqcSoD/qEKC9pR0jPVBhKwx6j/oLJaRI++TzPhbeX7XgtVeqBu5vVv&#10;3dyPEFTphcTBcJYJ/x+teLe7i0zLjjf1xQVnDizd0rePn79++cTmy+Y6KzQFbAl4H+7iaYdk5nb3&#10;fbT5T42wfVH1cFZV7RMTdLism+UVaS/ItaivXl4uMmf1FBwipjfKW5aNjke6tKIl7N5iOkJ/QHIu&#10;52+1MXQOrXFsogSLZkH0QOPTG0hk2kANoRsKDXqjZQ7JERiH7SsT2Q7yQJTvVM0vsJxvAzgeccWV&#10;YdBanVQWAdpRgXztJEuHQIo5mm6ei7FKcmYUPYZsFWQCbf4GSZIYR8pkuY8CZ2vr5YGu6DFEPYwk&#10;z7zUmz00EkXH0/jmmft5X5ieHtn6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XUe6nYAAAACgEA&#10;AA8AAAAAAAAAAQAgAAAAIgAAAGRycy9kb3ducmV2LnhtbFBLAQIUABQAAAAIAIdO4kCzBXa84QEA&#10;AKwDAAAOAAAAAAAAAAEAIAAAACcBAABkcnMvZTJvRG9jLnhtbFBLBQYAAAAABgAGAFkBAAB6BQAA&#10;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62080" behindDoc="0" locked="0" layoutInCell="1" allowOverlap="1">
                <wp:simplePos x="0" y="0"/>
                <wp:positionH relativeFrom="column">
                  <wp:posOffset>4356735</wp:posOffset>
                </wp:positionH>
                <wp:positionV relativeFrom="paragraph">
                  <wp:posOffset>251460</wp:posOffset>
                </wp:positionV>
                <wp:extent cx="910590" cy="481965"/>
                <wp:effectExtent l="0" t="0" r="0" b="0"/>
                <wp:wrapNone/>
                <wp:docPr id="2061" name="文本框 1929"/>
                <wp:cNvGraphicFramePr/>
                <a:graphic xmlns:a="http://schemas.openxmlformats.org/drawingml/2006/main">
                  <a:graphicData uri="http://schemas.microsoft.com/office/word/2010/wordprocessingShape">
                    <wps:wsp>
                      <wps:cNvSpPr txBox="1"/>
                      <wps:spPr>
                        <a:xfrm>
                          <a:off x="0" y="0"/>
                          <a:ext cx="910590" cy="481965"/>
                        </a:xfrm>
                        <a:prstGeom prst="rect">
                          <a:avLst/>
                        </a:prstGeom>
                        <a:noFill/>
                        <a:ln>
                          <a:noFill/>
                        </a:ln>
                      </wps:spPr>
                      <wps:txbx>
                        <w:txbxContent>
                          <w:p>
                            <w:pPr>
                              <w:spacing w:line="280" w:lineRule="exact"/>
                              <w:jc w:val="center"/>
                              <w:rPr>
                                <w:rFonts w:ascii="仿宋" w:hAnsi="仿宋" w:eastAsia="仿宋" w:cs="仿宋"/>
                                <w:sz w:val="24"/>
                                <w:szCs w:val="24"/>
                              </w:rPr>
                            </w:pPr>
                          </w:p>
                        </w:txbxContent>
                      </wps:txbx>
                      <wps:bodyPr upright="1"/>
                    </wps:wsp>
                  </a:graphicData>
                </a:graphic>
              </wp:anchor>
            </w:drawing>
          </mc:Choice>
          <mc:Fallback>
            <w:pict>
              <v:shape id="文本框 1929" o:spid="_x0000_s1026" o:spt="202" type="#_x0000_t202" style="position:absolute;left:0pt;margin-left:343.05pt;margin-top:19.8pt;height:37.95pt;width:71.7pt;z-index:252462080;mso-width-relative:page;mso-height-relative:page;" filled="f" stroked="f" coordsize="21600,21600" o:gfxdata="UEsDBAoAAAAAAIdO4kAAAAAAAAAAAAAAAAAEAAAAZHJzL1BLAwQUAAAACACHTuJA1xT4S9cAAAAK&#10;AQAADwAAAGRycy9kb3ducmV2LnhtbE2PwU7DMBBE70j8g7VI3KidQqIkjdMDiCuIFpC4ufE2iRqv&#10;o9htwt+znOC4mqeZt9V2cYO44BR6TxqSlQKB1HjbU6vhff98l4MI0ZA1gyfU8I0BtvX1VWVK62d6&#10;w8sutoJLKJRGQxfjWEoZmg6dCSs/InF29JMzkc+plXYyM5e7Qa6VyqQzPfFCZ0Z87LA57c5Ow8fL&#10;8evzQb22Ty4dZ78oSa6QWt/eJGoDIuIS/2D41Wd1qNnp4M9kgxg0ZHmWMKrhvshAMJCvixTEgckk&#10;TUHWlfz/Qv0DUEsDBBQAAAAIAIdO4kAUWQZqlQEAAAUDAAAOAAAAZHJzL2Uyb0RvYy54bWytUs1O&#10;4zAQviPxDpbvWyfVUpGoKRJCcEGAxPIArmM3lmKPZZsmfQF4A05c9r7P1efYsVvKz95WXCb2zOSb&#10;7/vG87PR9GQtfdBgG1pOCkqkFdBqu2row6/LH6eUhMhty3uwsqEbGejZ4vhoPrhaTqGDvpWeIIgN&#10;9eAa2sXoasaC6KThYQJOWiwq8IZHvPoVaz0fEN30bFoUMzaAb50HIUPA7MWuSBcZXykp4q1SQUbS&#10;NxS5xRx9jssU2WLO65XnrtNiT4P/BwvDtcWhB6gLHjl59PofKKOFhwAqTgQYBkppIbMGVFMWX9Tc&#10;d9zJrAXNCe5gU/g+WHGzvvNEtw2dFrOSEssNbmn78rx9/bP9/UTKalolkwYXauy9d9gdx3MYcdlv&#10;+YDJpH1U3qQvqiJYR7s3B4vlGInAZFUWJxVWBJZ+npbV7CShsPefnQ/xSoIh6dBQjxvMxvL1dYi7&#10;1reWNMvCpe77vMXefkogZsqwxHzHMJ3iuBz3cpbQblDNo/N61eGorCe3o9eZ0/5dpGV+vGfQ99e7&#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XFPhL1wAAAAoBAAAPAAAAAAAAAAEAIAAAACIAAABk&#10;cnMvZG93bnJldi54bWxQSwECFAAUAAAACACHTuJAFFkGapUBAAAFAwAADgAAAAAAAAABACAAAAAm&#10;AQAAZHJzL2Uyb0RvYy54bWxQSwUGAAAAAAYABgBZAQAALQUAAAAA&#10;">
                <v:fill on="f" focussize="0,0"/>
                <v:stroke on="f"/>
                <v:imagedata o:title=""/>
                <o:lock v:ext="edit" aspectratio="f"/>
                <v:textbox>
                  <w:txbxContent>
                    <w:p>
                      <w:pPr>
                        <w:spacing w:line="280" w:lineRule="exact"/>
                        <w:jc w:val="center"/>
                        <w:rPr>
                          <w:rFonts w:ascii="仿宋" w:hAnsi="仿宋" w:eastAsia="仿宋" w:cs="仿宋"/>
                          <w:sz w:val="24"/>
                          <w:szCs w:val="24"/>
                        </w:rPr>
                      </w:pP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48768" behindDoc="0" locked="0" layoutInCell="1" allowOverlap="1">
                <wp:simplePos x="0" y="0"/>
                <wp:positionH relativeFrom="column">
                  <wp:posOffset>4088765</wp:posOffset>
                </wp:positionH>
                <wp:positionV relativeFrom="paragraph">
                  <wp:posOffset>290195</wp:posOffset>
                </wp:positionV>
                <wp:extent cx="1407160" cy="472440"/>
                <wp:effectExtent l="0" t="0" r="0" b="0"/>
                <wp:wrapNone/>
                <wp:docPr id="2046" name="文本框 1930"/>
                <wp:cNvGraphicFramePr/>
                <a:graphic xmlns:a="http://schemas.openxmlformats.org/drawingml/2006/main">
                  <a:graphicData uri="http://schemas.microsoft.com/office/word/2010/wordprocessingShape">
                    <wps:wsp>
                      <wps:cNvSpPr txBox="1"/>
                      <wps:spPr>
                        <a:xfrm>
                          <a:off x="0" y="0"/>
                          <a:ext cx="1407160" cy="472440"/>
                        </a:xfrm>
                        <a:prstGeom prst="rect">
                          <a:avLst/>
                        </a:prstGeom>
                        <a:noFill/>
                        <a:ln>
                          <a:noFill/>
                        </a:ln>
                      </wps:spPr>
                      <wps:txb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wps:txbx>
                      <wps:bodyPr upright="1"/>
                    </wps:wsp>
                  </a:graphicData>
                </a:graphic>
              </wp:anchor>
            </w:drawing>
          </mc:Choice>
          <mc:Fallback>
            <w:pict>
              <v:shape id="文本框 1930" o:spid="_x0000_s1026" o:spt="202" type="#_x0000_t202" style="position:absolute;left:0pt;margin-left:321.95pt;margin-top:22.85pt;height:37.2pt;width:110.8pt;z-index:252448768;mso-width-relative:page;mso-height-relative:page;" filled="f" stroked="f" coordsize="21600,21600" o:gfxdata="UEsDBAoAAAAAAIdO4kAAAAAAAAAAAAAAAAAEAAAAZHJzL1BLAwQUAAAACACHTuJAAJodYNcAAAAK&#10;AQAADwAAAGRycy9kb3ducmV2LnhtbE2PwU7DMBBE70j8g7VI3KidkoQ2xOkBxBVEgUq9ufE2iYjX&#10;Uew24e9ZTvS4mqeZt+Vmdr044xg6TxqShQKBVHvbUaPh8+PlbgUiREPW9J5Qww8G2FTXV6UprJ/o&#10;Hc/b2AguoVAYDW2MQyFlqFt0Jiz8gMTZ0Y/ORD7HRtrRTFzuerlUKpfOdMQLrRnwqcX6e3tyGr5e&#10;j/tdqt6aZ5cNk5+VJLeWWt/eJOoRRMQ5/sPwp8/qULHTwZ/IBtFryNP7NaMa0uwBBAOrPMtAHJhc&#10;qgRkVcrLF6pfUEsDBBQAAAAIAIdO4kBDRIL5lQEAAAYDAAAOAAAAZHJzL2Uyb0RvYy54bWytUktu&#10;2zAQ3RfIHQjuY8qOYDeC5QCB4WyCNkCSA9AUaREQOQRJW/IF2ht01U33OZfPkSHj2m2yK7rhZ+bx&#10;zbw3nN8MpiM76YMGW9PxqKBEWgGNtpuaPj+tLj9TEiK3De/AypruZaA3i4tP895VcgItdI30BEls&#10;qHpX0zZGVzEWRCsNDyNw0mJSgTc84tVvWON5j+ymY5OimLIefOM8CBkCRpdvSbrI/EpJEb8qFWQk&#10;XU2xt5hXn9d1WtlizquN567V4tgG/4cuDNcWi56oljxysvX6A5XRwkMAFUcCDAOltJBZA6oZF+/U&#10;PLbcyawFzQnuZFP4f7Tiy+7BE93UdFKUU0osNzilw4/vh58vh1/fyPj6KpvUu1Ah9tEhOg63MOCw&#10;k3kpHjCYtA/Km7SjKoJ5tHt/slgOkYj0qCxm4ymmBObK2aQsMz07v3Y+xDsJhqRDTT2OMDvLd/ch&#10;YkWE/oakYhZWuuvyGDv7VwCBKcLOLaZTHNbDse81NHuUs3Veb1oslQVlOJqdCx0/Rprmn/dMev6+&#10;i1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Amh1g1wAAAAoBAAAPAAAAAAAAAAEAIAAAACIAAABk&#10;cnMvZG93bnJldi54bWxQSwECFAAUAAAACACHTuJAQ0SC+ZUBAAAGAwAADgAAAAAAAAABACAAAAAm&#10;AQAAZHJzL2Uyb0RvYy54bWxQSwUGAAAAAAYABgBZAQAALQUAAAAA&#10;">
                <v:fill on="f" focussize="0,0"/>
                <v:stroke on="f"/>
                <v:imagedata o:title=""/>
                <o:lock v:ext="edit" aspectratio="f"/>
                <v:textbox>
                  <w:txbxContent>
                    <w:p>
                      <w:pPr>
                        <w:spacing w:line="280" w:lineRule="exact"/>
                        <w:jc w:val="center"/>
                        <w:rPr>
                          <w:rFonts w:ascii="宋体" w:hAnsi="宋体" w:cs="宋体"/>
                          <w:szCs w:val="21"/>
                        </w:rPr>
                      </w:pPr>
                      <w:r>
                        <w:rPr>
                          <w:rFonts w:hint="eastAsia" w:ascii="宋体" w:hAnsi="宋体" w:cs="宋体"/>
                          <w:szCs w:val="21"/>
                        </w:rPr>
                        <w:t>符合条件，</w:t>
                      </w:r>
                    </w:p>
                    <w:p>
                      <w:pPr>
                        <w:spacing w:line="280" w:lineRule="exact"/>
                        <w:jc w:val="center"/>
                        <w:rPr>
                          <w:rFonts w:ascii="宋体" w:hAnsi="宋体" w:cs="宋体"/>
                          <w:szCs w:val="21"/>
                        </w:rPr>
                      </w:pPr>
                      <w:r>
                        <w:rPr>
                          <w:rFonts w:hint="eastAsia" w:ascii="宋体" w:hAnsi="宋体" w:cs="宋体"/>
                          <w:szCs w:val="21"/>
                        </w:rPr>
                        <w:t>上报省厅制证</w:t>
                      </w:r>
                    </w:p>
                  </w:txbxContent>
                </v:textbox>
              </v:shape>
            </w:pict>
          </mc:Fallback>
        </mc:AlternateContent>
      </w:r>
      <w:r>
        <w:rPr>
          <w:rFonts w:ascii="仿宋" w:hAnsi="仿宋" w:eastAsia="仿宋"/>
          <w:sz w:val="32"/>
          <w:szCs w:val="32"/>
        </w:rPr>
        <mc:AlternateContent>
          <mc:Choice Requires="wps">
            <w:drawing>
              <wp:anchor distT="0" distB="0" distL="114300" distR="114300" simplePos="0" relativeHeight="252461056" behindDoc="0" locked="0" layoutInCell="1" allowOverlap="1">
                <wp:simplePos x="0" y="0"/>
                <wp:positionH relativeFrom="column">
                  <wp:posOffset>3810635</wp:posOffset>
                </wp:positionH>
                <wp:positionV relativeFrom="paragraph">
                  <wp:posOffset>539115</wp:posOffset>
                </wp:positionV>
                <wp:extent cx="537210" cy="635"/>
                <wp:effectExtent l="0" t="37465" r="15240" b="38100"/>
                <wp:wrapNone/>
                <wp:docPr id="2058" name="直线 1931"/>
                <wp:cNvGraphicFramePr/>
                <a:graphic xmlns:a="http://schemas.openxmlformats.org/drawingml/2006/main">
                  <a:graphicData uri="http://schemas.microsoft.com/office/word/2010/wordprocessingShape">
                    <wps:wsp>
                      <wps:cNvSpPr/>
                      <wps:spPr>
                        <a:xfrm flipH="1">
                          <a:off x="0" y="0"/>
                          <a:ext cx="53721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1" o:spid="_x0000_s1026" o:spt="20" style="position:absolute;left:0pt;flip:x;margin-left:300.05pt;margin-top:42.45pt;height:0.05pt;width:42.3pt;z-index:252461056;mso-width-relative:page;mso-height-relative:page;" filled="f" stroked="t" coordsize="21600,21600" o:gfxdata="UEsDBAoAAAAAAIdO4kAAAAAAAAAAAAAAAAAEAAAAZHJzL1BLAwQUAAAACACHTuJARIXxf9kAAAAJ&#10;AQAADwAAAGRycy9kb3ducmV2LnhtbE2PwU7DMAyG70i8Q2Qkbiwp6krXNd0BgcQJwYaQdssa05Y1&#10;TmmydfD0eCc42v70+/vL1cn14ohj6DxpSGYKBFLtbUeNhrfN400OIkRD1vSeUMM3BlhVlxelKayf&#10;6BWP69gIDqFQGA1tjEMhZahbdCbM/IDEtw8/OhN5HBtpRzNxuOvlrVKZdKYj/tCaAe9brPfrg9Ow&#10;2Exz/zLu39Ok+9r+PHzG4ek5an19lagliIin+AfDWZ/VoWKnnT+QDaLXkCmVMKohTxcgGMjy9A7E&#10;jhdzBbIq5f8G1S9QSwMEFAAAAAgAh07iQLerhGngAQAAogMAAA4AAABkcnMvZTJvRG9jLnhtbK1T&#10;S44TMRDdI3EHy3vSnygD00pnFoSBBYKRZjhAxZ9uS/7J9qSTs3ANVmw4zlyDsjtkgNFsEL2wyq7n&#10;53qvqtdXB6PJXoSonO1ps6gpEZY5ruzQ0y9316/eUBITWA7aWdHTo4j0avPyxXrynWjd6DQXgSCJ&#10;jd3kezqm5LuqimwUBuLCeWExKV0wkHAbhooHmJDd6Kqt64tqcoH74JiIEU+3c5JuCr+UgqXPUkaR&#10;iO4p1pbKGsq6y2u1WUM3BPCjYqcy4B+qMKAsPnqm2kICch/UEyqjWHDRybRgzlROSsVE0YBqmvov&#10;NbcjeFG0oDnRn22K/4+WfdrfBKJ4T9t6hb2yYLBLD1+/PXz/QZrLZZMdmnzsEHjrb8JpFzHMcg8y&#10;GCK18h+w+cUAlEQOxd/j2V9xSITh4Wr5um2wCwxTF8tVpq5mjszlQ0zvhTMkBz3Vymbt0MH+Y0wz&#10;9BckH2tLpp5ertoVEgKOjtSQMDQexUQ7lLvRacWvldb5RgzD7q0OZA95GMp3KuEPWH5kC3GccSWV&#10;YdCNAvg7y0k6evTI4jzTXIIRnBItcPxzVJAJlH5EpqDADvoZNDqgLRqRTZ5tzdHO8SM25t4HNYzo&#10;RulDweAgFNtOQ5sn7fd9YXr8tT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SF8X/ZAAAACQEA&#10;AA8AAAAAAAAAAQAgAAAAIgAAAGRycy9kb3ducmV2LnhtbFBLAQIUABQAAAAIAIdO4kC3q4Rp4AEA&#10;AKIDAAAOAAAAAAAAAAEAIAAAACgBAABkcnMvZTJvRG9jLnhtbFBLBQYAAAAABgAGAFkBAAB6BQAA&#10;AAA=&#10;">
                <v:fill on="f" focussize="0,0"/>
                <v:stroke color="#000000" joinstyle="round" endarrow="block"/>
                <v:imagedata o:title=""/>
                <o:lock v:ext="edit" aspectratio="f"/>
              </v:line>
            </w:pict>
          </mc:Fallback>
        </mc:AlternateContent>
      </w:r>
      <w:r>
        <w:rPr>
          <w:rFonts w:ascii="仿宋" w:hAnsi="仿宋" w:eastAsia="仿宋"/>
          <w:sz w:val="32"/>
          <w:szCs w:val="32"/>
        </w:rPr>
        <mc:AlternateContent>
          <mc:Choice Requires="wps">
            <w:drawing>
              <wp:anchor distT="0" distB="0" distL="114300" distR="114300" simplePos="0" relativeHeight="252463104" behindDoc="0" locked="0" layoutInCell="1" allowOverlap="1">
                <wp:simplePos x="0" y="0"/>
                <wp:positionH relativeFrom="column">
                  <wp:posOffset>2370455</wp:posOffset>
                </wp:positionH>
                <wp:positionV relativeFrom="paragraph">
                  <wp:posOffset>290195</wp:posOffset>
                </wp:positionV>
                <wp:extent cx="1437640" cy="554355"/>
                <wp:effectExtent l="4445" t="4445" r="5715" b="12700"/>
                <wp:wrapNone/>
                <wp:docPr id="2062" name="矩形 1932"/>
                <wp:cNvGraphicFramePr/>
                <a:graphic xmlns:a="http://schemas.openxmlformats.org/drawingml/2006/main">
                  <a:graphicData uri="http://schemas.microsoft.com/office/word/2010/wordprocessingShape">
                    <wps:wsp>
                      <wps:cNvSpPr/>
                      <wps:spPr>
                        <a:xfrm flipH="1">
                          <a:off x="0" y="0"/>
                          <a:ext cx="1437640"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wps:txbx>
                      <wps:bodyPr upright="1"/>
                    </wps:wsp>
                  </a:graphicData>
                </a:graphic>
              </wp:anchor>
            </w:drawing>
          </mc:Choice>
          <mc:Fallback>
            <w:pict>
              <v:rect id="矩形 1932" o:spid="_x0000_s1026" o:spt="1" style="position:absolute;left:0pt;flip:x;margin-left:186.65pt;margin-top:22.85pt;height:43.65pt;width:113.2pt;z-index:252463104;mso-width-relative:page;mso-height-relative:page;" fillcolor="#FFFFFF" filled="t" stroked="t" coordsize="21600,21600" o:gfxdata="UEsDBAoAAAAAAIdO4kAAAAAAAAAAAAAAAAAEAAAAZHJzL1BLAwQUAAAACACHTuJAcNXiIdgAAAAK&#10;AQAADwAAAGRycy9kb3ducmV2LnhtbE2PwU7DMAyG70i8Q2QkbizZ0jHWNd0BCQkuk9iQdk2b0FZr&#10;nCrJuvbtMSe42fKn399f7CfXs9GG2HlUsFwIYBZrbzpsFHyd3p5egMWk0ejeo1Uw2wj78v6u0Lnx&#10;N/y04zE1jEIw5lpBm9KQcx7r1jodF36wSLdvH5xOtIaGm6BvFO56vhLimTvdIX1o9WBfW1tfjlen&#10;4H04VB9h5eZDVmV8nmoZx/NZqceHpdgBS3ZKfzD86pM6lORU+SuayHoFciMloQqy9QYYAevtloaK&#10;SCkF8LLg/yuUP1BLAwQUAAAACACHTuJAyb591vMBAADrAwAADgAAAGRycy9lMm9Eb2MueG1srVNL&#10;jhMxEN0jcQfLe9KfpAPTSmcWhMACwUgDB3D86bbkn2xPunMaJHYcguMgrjFldwgzwAIhemFVuV4/&#10;V71nb64nrdCR+yCt6XC1KDHihlomTd/hjx/2z15gFCIxjChreIdPPODr7dMnm9G1vLaDVYx7BCQm&#10;tKPr8BCja4si0IFrEhbWcQNFYb0mEVLfF8yTEdi1KuqyXBej9cx5S3kIsLubi3ib+YXgNL4XIvCI&#10;VIeht5hXn9dDWovthrS9J26Q9NwG+YcuNJEGDr1Q7Ugk6M7L36i0pN4GK+KCWl1YISTleQaYpip/&#10;meZ2II7nWUCc4C4yhf9HS98dbzySrMN1ua4xMkSDS98/ffn29TOqrpZ1Umh0oQXgrbvx5yxAmMad&#10;hNdIKOnegPlZABgJTVnf00VfPkVEYbNaLZ+vV2ADhVrTrJZNk+iLmSfxOR/ia241SkGHPfiXWcnx&#10;bYgz9AckwYNVku2lUjnx/eGl8uhIwOt9/s7sj2DKoLHDV03dQB8ErpxQJEKoHYgQTJ/Pe/RHeEhc&#10;5u9PxKmxHQnD3EBmSDDSahm5z9HACXtlGIonByobeBE4NaM5w0hxeEApyshIpPobJGinDEiYLJpN&#10;SVGcDhPQpPBg2QkcvnNe9gNIWuXWUwVuVNb+fPvTlX2YZ9Kfb3R7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DV4iHYAAAACgEAAA8AAAAAAAAAAQAgAAAAIgAAAGRycy9kb3ducmV2LnhtbFBLAQIU&#10;ABQAAAAIAIdO4kDJvn3W8wEAAOsDAAAOAAAAAAAAAAEAIAAAACcBAABkcnMvZTJvRG9jLnhtbFBL&#10;BQYAAAAABgAGAFkBAACM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窗口发证或自愿选择邮寄发证</w:t>
                      </w:r>
                    </w:p>
                  </w:txbxContent>
                </v:textbox>
              </v:rect>
            </w:pict>
          </mc:Fallback>
        </mc:AlternateContent>
      </w:r>
      <w:r>
        <w:rPr>
          <w:rFonts w:hint="eastAsia" w:ascii="仿宋" w:hAnsi="仿宋" w:eastAsia="仿宋" w:cs="仿宋"/>
          <w:sz w:val="32"/>
          <w:szCs w:val="32"/>
        </w:rPr>
        <w:t xml:space="preserve">                                                                                                                                                                                             </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市、县（区）公安出入境窗口。</w:t>
      </w:r>
    </w:p>
    <w:tbl>
      <w:tblPr>
        <w:tblStyle w:val="10"/>
        <w:tblW w:w="864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6"/>
        <w:gridCol w:w="2127"/>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36"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窗口</w:t>
            </w:r>
            <w:r>
              <w:rPr>
                <w:rFonts w:hint="eastAsia" w:ascii="仿宋" w:hAnsi="仿宋" w:eastAsia="仿宋" w:cs="仿宋"/>
                <w:b/>
                <w:sz w:val="28"/>
                <w:szCs w:val="28"/>
              </w:rPr>
              <w:t>单位</w:t>
            </w:r>
            <w:r>
              <w:rPr>
                <w:rFonts w:hint="eastAsia" w:ascii="仿宋" w:hAnsi="仿宋" w:eastAsia="仿宋" w:cs="宋体"/>
                <w:b/>
                <w:kern w:val="0"/>
                <w:sz w:val="28"/>
                <w:szCs w:val="28"/>
              </w:rPr>
              <w:t>地址</w:t>
            </w:r>
          </w:p>
        </w:tc>
        <w:tc>
          <w:tcPr>
            <w:tcW w:w="2127"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受理时间</w:t>
            </w:r>
          </w:p>
        </w:tc>
        <w:tc>
          <w:tcPr>
            <w:tcW w:w="1984" w:type="dxa"/>
            <w:vAlign w:val="center"/>
          </w:tcPr>
          <w:p>
            <w:pPr>
              <w:widowControl/>
              <w:spacing w:line="400" w:lineRule="exact"/>
              <w:jc w:val="center"/>
              <w:rPr>
                <w:rFonts w:ascii="仿宋" w:hAnsi="仿宋" w:eastAsia="仿宋" w:cs="仿宋"/>
                <w:b/>
                <w:sz w:val="28"/>
                <w:szCs w:val="28"/>
              </w:rPr>
            </w:pPr>
            <w:r>
              <w:rPr>
                <w:rFonts w:hint="eastAsia" w:ascii="仿宋" w:hAnsi="仿宋" w:eastAsia="仿宋" w:cs="宋体"/>
                <w:b/>
                <w:kern w:val="0"/>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36"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抚顺市公安局出入境管理局</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顺城区临江东路21号</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（市公共行政服务中心一楼）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周一至周六</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08:30-17:00</w:t>
            </w:r>
          </w:p>
        </w:tc>
        <w:tc>
          <w:tcPr>
            <w:tcW w:w="1984" w:type="dxa"/>
            <w:vAlign w:val="center"/>
          </w:tcPr>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024-57819682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抚顺县公安局派出所警务管理大队</w:t>
            </w:r>
          </w:p>
          <w:p>
            <w:pPr>
              <w:spacing w:line="400" w:lineRule="exact"/>
              <w:jc w:val="center"/>
              <w:rPr>
                <w:rFonts w:ascii="仿宋" w:hAnsi="仿宋" w:eastAsia="仿宋" w:cs="仿宋"/>
                <w:sz w:val="28"/>
                <w:szCs w:val="28"/>
              </w:rPr>
            </w:pPr>
            <w:r>
              <w:rPr>
                <w:rFonts w:hint="eastAsia" w:ascii="仿宋" w:hAnsi="仿宋" w:eastAsia="仿宋" w:cs="宋体"/>
                <w:sz w:val="28"/>
                <w:szCs w:val="28"/>
              </w:rPr>
              <w:t>顺城区前甸镇新村</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024-57408043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清原县公安局出入境管理科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清原县清原镇莱河路226号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024-53067373</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宋体"/>
                <w:sz w:val="28"/>
                <w:szCs w:val="28"/>
              </w:rPr>
              <w:t>新宾县公安局出入境管理科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新宾县新宾镇肇兴路25号</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024-55085566</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rPr>
              <w:t>经济开发区公安分局户政科</w:t>
            </w:r>
          </w:p>
          <w:p>
            <w:pPr>
              <w:spacing w:line="400" w:lineRule="exact"/>
              <w:jc w:val="center"/>
              <w:rPr>
                <w:rFonts w:ascii="仿宋" w:hAnsi="仿宋" w:eastAsia="仿宋" w:cs="仿宋"/>
                <w:sz w:val="28"/>
                <w:szCs w:val="28"/>
              </w:rPr>
            </w:pPr>
            <w:r>
              <w:rPr>
                <w:rFonts w:hint="eastAsia" w:ascii="仿宋" w:hAnsi="仿宋" w:eastAsia="仿宋" w:cs="宋体"/>
                <w:sz w:val="28"/>
                <w:szCs w:val="28"/>
              </w:rPr>
              <w:t>沈抚路69号亿丰中心4号楼三楼</w:t>
            </w:r>
          </w:p>
        </w:tc>
        <w:tc>
          <w:tcPr>
            <w:tcW w:w="2127" w:type="dxa"/>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周一至周五</w:t>
            </w: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08:30-11:30</w:t>
            </w:r>
          </w:p>
          <w:p>
            <w:pPr>
              <w:widowControl/>
              <w:spacing w:line="400" w:lineRule="exact"/>
              <w:jc w:val="center"/>
              <w:rPr>
                <w:rFonts w:ascii="仿宋" w:hAnsi="仿宋" w:eastAsia="仿宋" w:cs="仿宋"/>
                <w:sz w:val="28"/>
                <w:szCs w:val="28"/>
              </w:rPr>
            </w:pPr>
            <w:r>
              <w:rPr>
                <w:rFonts w:hint="eastAsia" w:ascii="仿宋" w:hAnsi="仿宋" w:eastAsia="仿宋" w:cs="宋体"/>
                <w:kern w:val="0"/>
                <w:sz w:val="28"/>
                <w:szCs w:val="28"/>
              </w:rPr>
              <w:t>13:00-17:00</w:t>
            </w:r>
          </w:p>
        </w:tc>
        <w:tc>
          <w:tcPr>
            <w:tcW w:w="1984" w:type="dxa"/>
            <w:vAlign w:val="center"/>
          </w:tcPr>
          <w:p>
            <w:pPr>
              <w:widowControl/>
              <w:spacing w:line="400" w:lineRule="exact"/>
              <w:jc w:val="center"/>
              <w:rPr>
                <w:rFonts w:ascii="仿宋" w:hAnsi="仿宋" w:eastAsia="仿宋" w:cs="宋体"/>
                <w:kern w:val="0"/>
                <w:sz w:val="28"/>
                <w:szCs w:val="28"/>
              </w:rPr>
            </w:pPr>
          </w:p>
          <w:p>
            <w:pPr>
              <w:widowControl/>
              <w:spacing w:line="400" w:lineRule="exact"/>
              <w:jc w:val="center"/>
              <w:rPr>
                <w:rFonts w:ascii="仿宋" w:hAnsi="仿宋" w:eastAsia="仿宋" w:cs="宋体"/>
                <w:kern w:val="0"/>
                <w:sz w:val="28"/>
                <w:szCs w:val="28"/>
              </w:rPr>
            </w:pPr>
            <w:r>
              <w:rPr>
                <w:rFonts w:hint="eastAsia" w:ascii="仿宋" w:hAnsi="仿宋" w:eastAsia="仿宋" w:cs="宋体"/>
                <w:kern w:val="0"/>
                <w:sz w:val="28"/>
                <w:szCs w:val="28"/>
              </w:rPr>
              <w:t>024-56605018</w:t>
            </w:r>
          </w:p>
          <w:p>
            <w:pPr>
              <w:widowControl/>
              <w:spacing w:line="400" w:lineRule="exact"/>
              <w:jc w:val="cente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36" w:type="dxa"/>
            <w:vAlign w:val="center"/>
          </w:tcPr>
          <w:p>
            <w:pPr>
              <w:spacing w:line="400" w:lineRule="exact"/>
              <w:jc w:val="center"/>
              <w:rPr>
                <w:rFonts w:ascii="仿宋" w:hAnsi="仿宋" w:eastAsia="仿宋" w:cs="宋体"/>
                <w:sz w:val="28"/>
                <w:szCs w:val="28"/>
              </w:rPr>
            </w:pPr>
            <w:r>
              <w:rPr>
                <w:rFonts w:hint="eastAsia" w:ascii="仿宋" w:hAnsi="仿宋" w:eastAsia="仿宋" w:cs="仿宋"/>
                <w:sz w:val="28"/>
                <w:szCs w:val="28"/>
              </w:rPr>
              <w:t>监督电话</w:t>
            </w:r>
          </w:p>
        </w:tc>
        <w:tc>
          <w:tcPr>
            <w:tcW w:w="4111" w:type="dxa"/>
            <w:gridSpan w:val="2"/>
            <w:vAlign w:val="center"/>
          </w:tcPr>
          <w:p>
            <w:pPr>
              <w:widowControl/>
              <w:spacing w:line="400" w:lineRule="exact"/>
              <w:jc w:val="center"/>
              <w:rPr>
                <w:rFonts w:ascii="仿宋" w:hAnsi="仿宋" w:eastAsia="仿宋" w:cs="宋体"/>
                <w:kern w:val="0"/>
                <w:sz w:val="28"/>
                <w:szCs w:val="28"/>
              </w:rPr>
            </w:pPr>
            <w:r>
              <w:rPr>
                <w:rFonts w:hint="eastAsia" w:ascii="仿宋" w:hAnsi="仿宋" w:eastAsia="仿宋" w:cs="仿宋"/>
                <w:sz w:val="28"/>
                <w:szCs w:val="28"/>
              </w:rPr>
              <w:t>024-57819676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647" w:type="dxa"/>
            <w:gridSpan w:val="3"/>
            <w:vAlign w:val="center"/>
          </w:tcPr>
          <w:p>
            <w:pPr>
              <w:spacing w:line="400" w:lineRule="exact"/>
              <w:jc w:val="left"/>
              <w:rPr>
                <w:rFonts w:ascii="仿宋" w:hAnsi="仿宋" w:eastAsia="仿宋" w:cs="仿宋"/>
                <w:sz w:val="32"/>
                <w:szCs w:val="32"/>
              </w:rPr>
            </w:pPr>
            <w:r>
              <w:rPr>
                <w:rFonts w:hint="eastAsia" w:ascii="仿宋" w:hAnsi="仿宋" w:eastAsia="仿宋" w:cs="宋体"/>
                <w:sz w:val="28"/>
                <w:szCs w:val="28"/>
              </w:rPr>
              <w:t>注：法定节假日除外。</w:t>
            </w:r>
          </w:p>
        </w:tc>
      </w:tr>
    </w:tbl>
    <w:p>
      <w:pPr>
        <w:spacing w:line="500" w:lineRule="exact"/>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
          <w:bCs/>
          <w:sz w:val="32"/>
          <w:szCs w:val="32"/>
        </w:rPr>
      </w:pPr>
      <w:r>
        <w:rPr>
          <w:rFonts w:hint="eastAsia" w:ascii="仿宋" w:hAnsi="仿宋" w:eastAsia="仿宋" w:cs="仿宋"/>
          <w:sz w:val="32"/>
          <w:szCs w:val="32"/>
        </w:rPr>
        <w:t>工作人员对登记材料进行审查，证件齐全且符合申请条件的，当场受理。对于符合审批条件的省内户籍办结时限为6个工作日，对于符合审批条件的省外户籍办结时限为10日，</w:t>
      </w:r>
      <w:r>
        <w:rPr>
          <w:rFonts w:hint="eastAsia" w:ascii="仿宋" w:hAnsi="仿宋" w:eastAsia="仿宋" w:cs="宋体"/>
          <w:sz w:val="32"/>
          <w:szCs w:val="32"/>
        </w:rPr>
        <w:t>办结时限不包括邮寄和运输送达时间。单独签注办结时限为3个工作日。</w:t>
      </w:r>
      <w:r>
        <w:rPr>
          <w:rFonts w:hint="eastAsia" w:ascii="仿宋" w:hAnsi="仿宋" w:eastAsia="仿宋" w:cs="仿宋"/>
          <w:sz w:val="32"/>
          <w:szCs w:val="32"/>
        </w:rPr>
        <w:t>对于个人信息存疑需要进一步核实的，根据核实情况作出是否审批制证的决定。不予批准的，应当出具不批准通知单。可实现最多跑一次，可通过国家移民管理局APP网上预约申请。</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sz w:val="32"/>
          <w:szCs w:val="32"/>
        </w:rPr>
        <w:t>往来台湾通行证每证80元，一次签注15元，多次签注80元。</w:t>
      </w:r>
      <w:r>
        <w:rPr>
          <w:rFonts w:hint="eastAsia" w:ascii="仿宋" w:hAnsi="仿宋" w:eastAsia="仿宋" w:cs="宋体"/>
          <w:kern w:val="0"/>
          <w:sz w:val="32"/>
          <w:szCs w:val="32"/>
        </w:rPr>
        <w:t>（收费依据：</w:t>
      </w:r>
      <w:r>
        <w:rPr>
          <w:rFonts w:hint="eastAsia" w:ascii="仿宋" w:hAnsi="仿宋" w:eastAsia="仿宋" w:cs="宋体"/>
          <w:color w:val="000000"/>
          <w:kern w:val="0"/>
          <w:sz w:val="32"/>
          <w:szCs w:val="32"/>
        </w:rPr>
        <w:t>[1993]价费字164号，计价格[2001]1835号）。</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宋体"/>
          <w:bCs/>
          <w:sz w:val="32"/>
          <w:szCs w:val="32"/>
        </w:rPr>
        <w:t>往来台湾通行证申领、换发、补发</w:t>
      </w:r>
      <w:r>
        <w:rPr>
          <w:rFonts w:hint="eastAsia" w:ascii="仿宋" w:hAnsi="仿宋" w:eastAsia="仿宋" w:cs="仿宋"/>
          <w:bCs/>
          <w:sz w:val="32"/>
          <w:szCs w:val="32"/>
        </w:rPr>
        <w:t>不</w:t>
      </w:r>
      <w:r>
        <w:rPr>
          <w:rFonts w:hint="eastAsia" w:ascii="仿宋" w:hAnsi="仿宋" w:eastAsia="仿宋" w:cs="仿宋"/>
          <w:sz w:val="32"/>
          <w:szCs w:val="32"/>
        </w:rPr>
        <w:t>可以代办。所持有效</w:t>
      </w:r>
      <w:r>
        <w:rPr>
          <w:rFonts w:hint="eastAsia" w:ascii="仿宋" w:hAnsi="仿宋" w:eastAsia="仿宋" w:cs="宋体"/>
          <w:bCs/>
          <w:sz w:val="32"/>
          <w:szCs w:val="32"/>
        </w:rPr>
        <w:t>往来港澳台湾通行证是在本次办证窗口申请或者所持</w:t>
      </w:r>
      <w:r>
        <w:rPr>
          <w:rFonts w:hint="eastAsia" w:ascii="仿宋" w:hAnsi="仿宋" w:eastAsia="仿宋" w:cs="仿宋"/>
          <w:sz w:val="32"/>
          <w:szCs w:val="32"/>
        </w:rPr>
        <w:t>有效</w:t>
      </w:r>
      <w:r>
        <w:rPr>
          <w:rFonts w:hint="eastAsia" w:ascii="仿宋" w:hAnsi="仿宋" w:eastAsia="仿宋" w:cs="宋体"/>
          <w:bCs/>
          <w:sz w:val="32"/>
          <w:szCs w:val="32"/>
        </w:rPr>
        <w:t>往来台湾通行证曾在本次办证窗口办理过单独签注的可以委托他人代办单独签注。</w:t>
      </w:r>
    </w:p>
    <w:p>
      <w:pPr>
        <w:jc w:val="center"/>
        <w:rPr>
          <w:rFonts w:ascii="仿宋" w:hAnsi="仿宋" w:eastAsia="仿宋"/>
          <w:b/>
          <w:sz w:val="32"/>
          <w:szCs w:val="32"/>
        </w:rPr>
      </w:pPr>
    </w:p>
    <w:p>
      <w:pPr>
        <w:widowControl/>
        <w:spacing w:line="450" w:lineRule="atLeast"/>
        <w:ind w:firstLine="755" w:firstLineChars="236"/>
        <w:jc w:val="lef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cs="楷体"/>
          <w:b/>
          <w:sz w:val="44"/>
          <w:szCs w:val="44"/>
        </w:rPr>
      </w:pPr>
    </w:p>
    <w:p>
      <w:pPr>
        <w:pStyle w:val="2"/>
        <w:spacing w:before="0" w:beforeAutospacing="0" w:after="0" w:afterAutospacing="0"/>
        <w:jc w:val="center"/>
        <w:rPr>
          <w:sz w:val="44"/>
          <w:szCs w:val="44"/>
        </w:rPr>
      </w:pPr>
      <w:bookmarkStart w:id="2366" w:name="_Toc28461"/>
      <w:bookmarkStart w:id="2367" w:name="_Toc28055"/>
      <w:bookmarkStart w:id="2368" w:name="_Toc32322_WPSOffice_Level1"/>
      <w:bookmarkStart w:id="2369" w:name="_Toc14605_WPSOffice_Level1"/>
      <w:bookmarkStart w:id="2370" w:name="_Toc8209_WPSOffice_Level1"/>
      <w:bookmarkStart w:id="2371" w:name="_Toc15705_WPSOffice_Level1"/>
      <w:bookmarkStart w:id="2372" w:name="_Toc13329_WPSOffice_Level1"/>
      <w:r>
        <w:rPr>
          <w:rFonts w:hint="eastAsia"/>
          <w:sz w:val="44"/>
          <w:szCs w:val="44"/>
        </w:rPr>
        <w:t>结婚的条件</w:t>
      </w:r>
      <w:bookmarkEnd w:id="2366"/>
      <w:bookmarkEnd w:id="2367"/>
      <w:bookmarkEnd w:id="2368"/>
      <w:bookmarkEnd w:id="2369"/>
      <w:bookmarkEnd w:id="2370"/>
      <w:bookmarkEnd w:id="2371"/>
      <w:bookmarkEnd w:id="2372"/>
    </w:p>
    <w:p>
      <w:pPr>
        <w:spacing w:line="600" w:lineRule="exact"/>
        <w:ind w:firstLine="880" w:firstLineChars="200"/>
        <w:jc w:val="center"/>
        <w:rPr>
          <w:rFonts w:ascii="仿宋" w:hAnsi="仿宋" w:eastAsia="仿宋"/>
          <w:bCs/>
          <w:sz w:val="44"/>
          <w:szCs w:val="44"/>
        </w:rPr>
      </w:pPr>
    </w:p>
    <w:p>
      <w:pPr>
        <w:rPr>
          <w:rFonts w:ascii="楷体" w:hAnsi="楷体" w:eastAsia="楷体" w:cs="楷体"/>
          <w:b/>
          <w:sz w:val="32"/>
          <w:szCs w:val="32"/>
        </w:rPr>
      </w:pPr>
      <w:r>
        <w:rPr>
          <w:rFonts w:hint="eastAsia" w:ascii="仿宋" w:hAnsi="仿宋" w:eastAsia="仿宋" w:cs="楷体"/>
          <w:b/>
          <w:sz w:val="32"/>
          <w:szCs w:val="32"/>
        </w:rPr>
        <w:t xml:space="preserve">   </w:t>
      </w:r>
      <w:r>
        <w:rPr>
          <w:rFonts w:hint="eastAsia" w:ascii="仿宋" w:hAnsi="仿宋" w:eastAsia="仿宋" w:cs="仿宋"/>
          <w:b/>
          <w:sz w:val="32"/>
          <w:szCs w:val="32"/>
        </w:rPr>
        <w:t xml:space="preserve"> </w:t>
      </w:r>
      <w:r>
        <w:rPr>
          <w:rFonts w:hint="eastAsia" w:ascii="楷体" w:hAnsi="楷体" w:eastAsia="楷体" w:cs="楷体"/>
          <w:b/>
          <w:sz w:val="32"/>
          <w:szCs w:val="32"/>
        </w:rPr>
        <w:t>一、条件</w:t>
      </w:r>
    </w:p>
    <w:p>
      <w:pPr>
        <w:ind w:firstLine="640" w:firstLineChars="200"/>
        <w:rPr>
          <w:rFonts w:ascii="仿宋" w:hAnsi="仿宋" w:eastAsia="仿宋" w:cs="仿宋"/>
          <w:sz w:val="32"/>
          <w:szCs w:val="32"/>
        </w:rPr>
      </w:pPr>
      <w:r>
        <w:rPr>
          <w:rFonts w:hint="eastAsia" w:ascii="仿宋" w:hAnsi="仿宋" w:eastAsia="仿宋" w:cs="仿宋"/>
          <w:sz w:val="32"/>
          <w:szCs w:val="32"/>
        </w:rPr>
        <w:t>根据婚姻法的规定，当事人办理结婚登记必须符合以下五个方面的实质要件：双方均无配偶；双方自愿结婚；男方已满22周岁，女方已满20周岁；双方没有直系血亲和三代以内旁系血亲关系；双方均不患有医学上认为不应当结婚的疾病。</w:t>
      </w:r>
    </w:p>
    <w:p>
      <w:pPr>
        <w:ind w:firstLine="601"/>
        <w:rPr>
          <w:rFonts w:ascii="楷体" w:hAnsi="楷体" w:eastAsia="楷体" w:cs="楷体"/>
          <w:b/>
          <w:sz w:val="32"/>
          <w:szCs w:val="32"/>
        </w:rPr>
      </w:pPr>
      <w:r>
        <w:rPr>
          <w:rFonts w:hint="eastAsia" w:ascii="楷体" w:hAnsi="楷体" w:eastAsia="楷体" w:cs="楷体"/>
          <w:b/>
          <w:sz w:val="32"/>
          <w:szCs w:val="32"/>
        </w:rPr>
        <w:t>二、材料</w:t>
      </w:r>
    </w:p>
    <w:p>
      <w:pPr>
        <w:ind w:firstLine="601"/>
        <w:rPr>
          <w:rFonts w:ascii="仿宋" w:hAnsi="仿宋" w:eastAsia="仿宋" w:cs="仿宋"/>
          <w:sz w:val="32"/>
          <w:szCs w:val="32"/>
        </w:rPr>
      </w:pPr>
      <w:r>
        <w:rPr>
          <w:rFonts w:hint="eastAsia" w:ascii="仿宋" w:hAnsi="仿宋" w:eastAsia="仿宋" w:cs="仿宋"/>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提交3张2寸双方近期半身免冠合影照片。</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235776" behindDoc="0" locked="0" layoutInCell="1" allowOverlap="1">
                <wp:simplePos x="0" y="0"/>
                <wp:positionH relativeFrom="column">
                  <wp:posOffset>2075180</wp:posOffset>
                </wp:positionH>
                <wp:positionV relativeFrom="paragraph">
                  <wp:posOffset>151130</wp:posOffset>
                </wp:positionV>
                <wp:extent cx="1010285" cy="525145"/>
                <wp:effectExtent l="0" t="0" r="0" b="0"/>
                <wp:wrapNone/>
                <wp:docPr id="1840" name="文本框 1933"/>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wps:txbx>
                      <wps:bodyPr upright="1"/>
                    </wps:wsp>
                  </a:graphicData>
                </a:graphic>
              </wp:anchor>
            </w:drawing>
          </mc:Choice>
          <mc:Fallback>
            <w:pict>
              <v:shape id="文本框 1933" o:spid="_x0000_s1026" o:spt="202" type="#_x0000_t202" style="position:absolute;left:0pt;margin-left:163.4pt;margin-top:11.9pt;height:41.35pt;width:79.55pt;z-index:252235776;mso-width-relative:page;mso-height-relative:page;" filled="f" stroked="f" coordsize="21600,21600" o:gfxdata="UEsDBAoAAAAAAIdO4kAAAAAAAAAAAAAAAAAEAAAAZHJzL1BLAwQUAAAACACHTuJAkuRkj9gAAAAK&#10;AQAADwAAAGRycy9kb3ducmV2LnhtbE2PwU7DMAyG70h7h8iTuLFk3VptpekOm7iC2ACJW9Z4bUXj&#10;VE22lrfHnOBkWf70+/uL3eQ6ccMhtJ40LBcKBFLlbUu1hrfT08MGRIiGrOk8oYZvDLArZ3eFya0f&#10;6RVvx1gLDqGQGw1NjH0uZagadCYsfI/Et4sfnIm8DrW0gxk53HUyUSqTzrTEHxrT477B6ut4dRre&#10;ny+fH2v1Uh9c2o9+UpLcVmp9P1+qRxARp/gHw68+q0PJTmd/JRtEp2GVZKweNSQrngysN+kWxJlJ&#10;laUgy0L+r1D+AFBLAwQUAAAACACHTuJAdh9jspABAAAGAwAADgAAAGRycy9lMm9Eb2MueG1srVI7&#10;TgMxEO2RuIPlnjgJBIVVNkgIQYMACTiA47WzltYeyzbZzQXgBlQ09Jwr52DsfPh1iGZsz+fNvDee&#10;nHamIQvpgwZb0kGvT4m0Aipt5yV9uL84GFMSIrcVb8DKki5loKfT/b1J6wo5hBqaSnqCIDYUrStp&#10;HaMrGAuiloaHHjhpMajAGx7x6ees8rxFdNOwYb9/zFrwlfMgZAjoPV8H6TTjKyVFvFEqyEiakuJs&#10;MVuf7SxZNp3wYu65q7XYjMH/MIXh2mLTHdQ5j5w8ev0LymjhIYCKPQGGgVJayMwB2Qz6P9jc1dzJ&#10;zAXFCW4nU/g/WHG9uPVEV7i78REKZLnBLa1enlev76u3JzI4OTxMIrUuFJh75zA7dmfQYcHWH9CZ&#10;uHfKm3QiK4JxRFvuJJZdJCIVIcvheESJwNhoOBocjRIM+6x2PsRLCYakS0k9rjAryxdXIa5Ttymp&#10;mYUL3TR5jY395kDM5GFp9PWI6Ra7WbfhM4NqiXQendfzGltlQjkdxc4zbT5G2ubXdwb9/L7T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kZI/YAAAACgEAAA8AAAAAAAAAAQAgAAAAIgAAAGRycy9k&#10;b3ducmV2LnhtbFBLAQIUABQAAAAIAIdO4kB2H2OykAEAAAYDAAAOAAAAAAAAAAEAIAAAACcBAABk&#10;cnMvZTJvRG9jLnhtbFBLBQYAAAAABgAGAFkBAAApBQAAAAA=&#10;">
                <v:fill on="f" focussize="0,0"/>
                <v:stroke on="f"/>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236800" behindDoc="0" locked="0" layoutInCell="1" allowOverlap="1">
                <wp:simplePos x="0" y="0"/>
                <wp:positionH relativeFrom="column">
                  <wp:posOffset>1971675</wp:posOffset>
                </wp:positionH>
                <wp:positionV relativeFrom="paragraph">
                  <wp:posOffset>107315</wp:posOffset>
                </wp:positionV>
                <wp:extent cx="1113790" cy="568960"/>
                <wp:effectExtent l="4445" t="5080" r="5715" b="16510"/>
                <wp:wrapNone/>
                <wp:docPr id="1841" name="矩形 1934"/>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34" o:spid="_x0000_s1026" o:spt="1" style="position:absolute;left:0pt;margin-left:155.25pt;margin-top:8.45pt;height:44.8pt;width:87.7pt;z-index:252236800;mso-width-relative:page;mso-height-relative:page;" filled="f" stroked="t" coordsize="21600,21600" o:gfxdata="UEsDBAoAAAAAAIdO4kAAAAAAAAAAAAAAAAAEAAAAZHJzL1BLAwQUAAAACACHTuJA25S7KdcAAAAK&#10;AQAADwAAAGRycy9kb3ducmV2LnhtbE2PQU/DMAyF70j8h8hI3FhSoNVWmk4DseskBhLsljWmqdY4&#10;VZOt499jTuxm+z09f69ann0vTjjGLpCGbKZAIDXBdtRq+Hhf381BxGTImj4QavjBCMv6+qoypQ0T&#10;veFpm1rBIRRLo8GlNJRSxsahN3EWBiTWvsPoTeJ1bKUdzcThvpf3ShXSm474gzMDvjhsDtuj1/A6&#10;7DarvI1y9Znc1yE8T2u3abW+vcnUE4iE5/Rvhj98RoeamfbhSDaKXsNDpnK2slAsQLDhcZ7zsOeD&#10;KnKQdSUvK9S/UEsDBBQAAAAIAIdO4kCBb8oj4wEAAK0DAAAOAAAAZHJzL2Uyb0RvYy54bWytU0uO&#10;EzEQ3SNxB8t70unMJCStdGZBGDYIRprhABXb3W3JP7k86eQ0SOw4BMdBXIOyEzJ8NgjRC3fZVX71&#10;6lV5fXOwhu1VRO1dy+vJlDPlhJfa9S3/8HD7YskZJnASjHeq5UeF/Gbz/Nl6DI2a+cEbqSIjEIfN&#10;GFo+pBSaqkIxKAs48UE5cnY+Wki0jX0lI4yEbk01m04X1eijDNELhUin25OTbwp+1ymR3ncdqsRM&#10;y4lbKmss6y6v1WYNTR8hDFqcacA/sLCgHSW9QG0hAXuM+g8oq0X06Ls0Ed5Wvuu0UKUGqqae/lbN&#10;/QBBlVpIHAwXmfD/wYp3+7vItKTeLa9rzhxY6tK3j5+/fvnE6tXVdVZoDNhQ4H24i+cdkpnLPXTR&#10;5j8Vwg5F1eNFVXVITNBhXddXL1ckviDffLFcLYrs1dPtEDG9Ud6ybLQ8UteKmLB/i4kyUuiPkJzM&#10;+VttTOmccWxs+Wo+mxM80Px0BhKZNlBF6PoCg95oma/kyxj73SsT2R7yRJQvl0gpfgnL+baAwymu&#10;uE6zYnVSWQVoBgXytZMsHQNJ5mi8eSZjleTMKHoN2SqRCbT5m0giYRxxyXqfFM7Wzssj9egxRN0P&#10;JE9d+GYPzURhfp7fPHQ/7wvS0yvbf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lLsp1wAAAAoB&#10;AAAPAAAAAAAAAAEAIAAAACIAAABkcnMvZG93bnJldi54bWxQSwECFAAUAAAACACHTuJAgW/KI+MB&#10;AACtAwAADgAAAAAAAAABACAAAAAmAQAAZHJzL2Uyb0RvYy54bWxQSwUGAAAAAAYABgBZAQAAewUA&#10;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233728" behindDoc="0" locked="0" layoutInCell="1" allowOverlap="1">
                <wp:simplePos x="0" y="0"/>
                <wp:positionH relativeFrom="column">
                  <wp:posOffset>533400</wp:posOffset>
                </wp:positionH>
                <wp:positionV relativeFrom="paragraph">
                  <wp:posOffset>135890</wp:posOffset>
                </wp:positionV>
                <wp:extent cx="981075" cy="476250"/>
                <wp:effectExtent l="0" t="0" r="0" b="0"/>
                <wp:wrapNone/>
                <wp:docPr id="1838" name="文本框 1935"/>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1935" o:spid="_x0000_s1026" o:spt="202" type="#_x0000_t202" style="position:absolute;left:0pt;margin-left:42pt;margin-top:10.7pt;height:37.5pt;width:77.25pt;z-index:252233728;mso-width-relative:page;mso-height-relative:page;" filled="f" stroked="f" coordsize="21600,21600" o:gfxdata="UEsDBAoAAAAAAIdO4kAAAAAAAAAAAAAAAAAEAAAAZHJzL1BLAwQUAAAACACHTuJA8xVbctcAAAAI&#10;AQAADwAAAGRycy9kb3ducmV2LnhtbE2PzU7DMBCE70i8g7VIvVE7aVqlIZseQFyLKD8SNzfeJhHx&#10;OordJn17zAmOoxnNfFPuZtuLC42+c4yQLBUI4tqZjhuE97fn+xyED5qN7h0TwpU87Krbm1IXxk38&#10;SpdDaEQsYV9ohDaEoZDS1y1Z7ZduII7eyY1WhyjHRppRT7Hc9jJVaiOt7jgutHqgx5bq78PZInzs&#10;T1+fmXppnux6mNysJNutRFzcJeoBRKA5/IXhFz+iQxWZju7MxoseIc/ilYCQJhmI6KerfA3iiLDd&#10;ZCCrUv4/UP0AUEsDBBQAAAAIAIdO4kBQlOhelQEAAAUDAAAOAAAAZHJzL2Uyb0RvYy54bWytUktO&#10;IzEQ3Y/EHSzviTuBQGilg4QQbBAgAQdw3HbaUttl2SbduQDcYFazYc+5co4pOyH8doiNP1XlV/Xe&#10;8/S0Ny1ZSh802IoOBwUl0gqotV1U9OH+Yn9CSYjc1rwFKyu6koGezvb+TDtXyhE00NbSEwSxoexc&#10;RZsYXclYEI00PAzASYtJBd7wiFe/YLXnHaKblo2K4oh14GvnQcgQMHq+SdJZxldKinijVJCRtBXF&#10;2WJefV7naWWzKS8XnrtGi+0Y/AdTGK4tNt1BnfPIyaPX36CMFh4CqDgQYBgopYXMHJDNsPjC5q7h&#10;TmYuKE5wO5nC78GK6+WtJ7pG7yYH6JXlBl1a/31e/3tdvzyR4cnBOInUuVBi7Z3D6tifQY8P3uIB&#10;g4l7r7xJO7IimEe5VzuJZR+JwODJZFgcjykRmDo8PhqNswXs/bHzIV5KMCQdKurRwSwsX16FiINg&#10;6VtJ6mXhQrdtdrG1nwJYmCIsTb6ZMJ1iP++3dOZQr5DNo/N60WCrzCeXo9a50fZfJDM/3jPo+++d&#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zFVty1wAAAAgBAAAPAAAAAAAAAAEAIAAAACIAAABk&#10;cnMvZG93bnJldi54bWxQSwECFAAUAAAACACHTuJAUJToXpUBAAAFAwAADgAAAAAAAAABACAAAAAm&#10;AQAAZHJzL2Uyb0RvYy54bWxQSwUGAAAAAAYABgBZAQAALQUAAAAA&#10;">
                <v:fill on="f" focussize="0,0"/>
                <v:stroke on="f"/>
                <v:imagedata o:title=""/>
                <o:lock v:ext="edit" aspectratio="f"/>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232704" behindDoc="0" locked="0" layoutInCell="1" allowOverlap="1">
                <wp:simplePos x="0" y="0"/>
                <wp:positionH relativeFrom="column">
                  <wp:posOffset>533400</wp:posOffset>
                </wp:positionH>
                <wp:positionV relativeFrom="paragraph">
                  <wp:posOffset>107315</wp:posOffset>
                </wp:positionV>
                <wp:extent cx="895350" cy="520065"/>
                <wp:effectExtent l="4445" t="4445" r="14605" b="8890"/>
                <wp:wrapNone/>
                <wp:docPr id="1837" name="矩形 1936"/>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36" o:spid="_x0000_s1026" o:spt="1" style="position:absolute;left:0pt;margin-left:42pt;margin-top:8.45pt;height:40.95pt;width:70.5pt;z-index:252232704;mso-width-relative:page;mso-height-relative:page;" filled="f" stroked="t" coordsize="21600,21600" o:gfxdata="UEsDBAoAAAAAAIdO4kAAAAAAAAAAAAAAAAAEAAAAZHJzL1BLAwQUAAAACACHTuJA5fOwRtYAAAAI&#10;AQAADwAAAGRycy9kb3ducmV2LnhtbE2PwW7CMBBE75X6D9ZW4lYcIkAhjYNoVa5IpZXa3ky8tSPi&#10;dRQbAn/P9tQed2Y0+6ZaX3wnzjjENpCC2TQDgdQE05JV8PG+fSxAxKTJ6C4QKrhihHV9f1fp0oSR&#10;3vC8T1ZwCcVSK3Ap9aWUsXHodZyGHom9nzB4nfgcrDSDHrncdzLPsqX0uiX+4HSPLw6b4/7kFbz2&#10;37vNwka5+Uzu6xiex63bWaUmD7PsCUTCS/oLwy8+o0PNTIdwIhNFp6CY85TE+nIFgv08X7BwULAq&#10;CpB1Jf8PqG9QSwMEFAAAAAgAh07iQJ7S+UnfAQAArAMAAA4AAABkcnMvZTJvRG9jLnhtbK1TS44T&#10;MRDdI3EHy3vS+aiHpJXOLAjDBsFIMxygYru7LfknlyednAaJHYfgOIhrUHZCBpjNCNELd9n16rnq&#10;VXl9fbCG7VVE7V3LZ5MpZ8oJL7XrW/7p/ubVkjNM4CQY71TLjwr59ebli/UYGjX3gzdSRUYkDpsx&#10;tHxIKTRVhWJQFnDig3Lk7Hy0kGgb+0pGGIndmmo+nV5Vo48yRC8UIp1uT06+Kfxdp0T62HWoEjMt&#10;p9xSWWNZd3mtNmto+ghh0OKcBvxDFha0o0svVFtIwB6ifkJltYgefZcmwtvKd50WqtRA1cymf1Vz&#10;N0BQpRYSB8NFJvx/tOLD/jYyLal3y8VrzhxY6tKPz1+/f/vCZqvFVVZoDNgQ8C7cxvMOyczlHrpo&#10;858KYYei6vGiqjokJuhwuaoXNWkvyFXnntWZs3oMDhHTO+Uty0bLIzWtaAn795hO0F+QfJfzN9oY&#10;OofGODa2fFXPa6IHGp/OQCLTBioIXV9o0Bstc0iOwNjv3pjI9pAHonznbP6A5fu2gMMJV1wZBo3V&#10;SWURoBkUyLdOsnQMpJij6eY5GaskZ0bRY8hWQSbQ5jlIksQ4UibLfRI4Wzsvj9SihxB1P5A8s5Jv&#10;9tBIFB3P45tn7vd9YXp8ZJ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fOwRtYAAAAIAQAADwAA&#10;AAAAAAABACAAAAAiAAAAZHJzL2Rvd25yZXYueG1sUEsBAhQAFAAAAAgAh07iQJ7S+UnfAQAArAMA&#10;AA4AAAAAAAAAAQAgAAAAJQEAAGRycy9lMm9Eb2MueG1sUEsFBgAAAAAGAAYAWQEAAHYFA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238848" behindDoc="0" locked="0" layoutInCell="1" allowOverlap="1">
                <wp:simplePos x="0" y="0"/>
                <wp:positionH relativeFrom="column">
                  <wp:posOffset>3714750</wp:posOffset>
                </wp:positionH>
                <wp:positionV relativeFrom="paragraph">
                  <wp:posOffset>107315</wp:posOffset>
                </wp:positionV>
                <wp:extent cx="800100" cy="476250"/>
                <wp:effectExtent l="4445" t="4445" r="14605" b="14605"/>
                <wp:wrapNone/>
                <wp:docPr id="1843" name="矩形 1937"/>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37" o:spid="_x0000_s1026" o:spt="1" style="position:absolute;left:0pt;margin-left:292.5pt;margin-top:8.45pt;height:37.5pt;width:63pt;z-index:252238848;mso-width-relative:page;mso-height-relative:page;" filled="f" stroked="t" coordsize="21600,21600" o:gfxdata="UEsDBAoAAAAAAIdO4kAAAAAAAAAAAAAAAAAEAAAAZHJzL1BLAwQUAAAACACHTuJAVV9uF9cAAAAJ&#10;AQAADwAAAGRycy9kb3ducmV2LnhtbE2PwU7DMBBE70j8g7VI3KgTpJQmjVMVRK+VaJGAmxtv7ajx&#10;Oordpvw9ywmOOzOafVOvrr4XFxxjF0hBPstAILXBdGQVvO83DwsQMWkyug+ECr4xwqq5val1ZcJE&#10;b3jZJSu4hGKlFbiUhkrK2Dr0Os7CgMTeMYxeJz5HK82oJy73vXzMsrn0uiP+4PSALw7b0+7sFbwO&#10;X9t1YaNcfyT3eQrP08ZtrVL3d3m2BJHwmv7C8IvP6NAw0yGcyUTRKygWBW9JbMxLEBx4ynMWDgrK&#10;vATZ1PL/guYHUEsDBBQAAAAIAIdO4kApLPEK4QEAAKwDAAAOAAAAZHJzL2Uyb0RvYy54bWytU0uO&#10;EzEQ3SNxB8t70klmMpNppTMLwrBBMNLAASr+dFvyTy5POjkNEjsOwXEQ16DshAyfDUL0wl12lV/V&#10;e1Ve3e6dZTuV0ATf8dlkypnyIkjj+45/eH/3YskZZvASbPCq4weF/Hb9/NlqjK2ahyFYqRIjEI/t&#10;GDs+5BzbpkExKAc4CVF5cuqQHGTapr6RCUZCd7aZT6dXzRiSjCkIhUinm6OTryu+1krkd1qjysx2&#10;nGrLdU113Za1Wa+g7RPEwYhTGfAPVTgwnpKeoTaQgT0m8weUMyIFDDpPRHBN0NoIVTkQm9n0NzYP&#10;A0RVuZA4GM8y4f+DFW9394kZSb1bXl5w5sFRl759/Pz1yyc2u7m4LgqNEVsKfIj36bRDMgvdvU6u&#10;/IkI21dVD2dV1T4zQYfLKTEj7QW5Lq+v5ouqevN0OSbMr1VwrBgdT9S0qiXs3mCmhBT6I6Tk8uHO&#10;WFsbZz0bO36zmC8IHmh8tIVMpotECH1fYTBYI8uVchlTv31pE9tBGYj6FYaU4pewkm8DOBzjqus4&#10;Ks5kVUSAdlAgX3nJ8iGSYp6mm5dinJKcWUWPoVg1MoOxfxNJRVhPtRS5jwIXaxvkgVr0GJPpB5Jn&#10;VustHhqJWvlpfMvM/byvSE+PbP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V9uF9cAAAAJAQAA&#10;DwAAAAAAAAABACAAAAAiAAAAZHJzL2Rvd25yZXYueG1sUEsBAhQAFAAAAAgAh07iQCks8QrhAQAA&#10;rAMAAA4AAAAAAAAAAQAgAAAAJgEAAGRycy9lMm9Eb2MueG1sUEsFBgAAAAAGAAYAWQEAAHkFAAAA&#10;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239872" behindDoc="0" locked="0" layoutInCell="1" allowOverlap="1">
                <wp:simplePos x="0" y="0"/>
                <wp:positionH relativeFrom="column">
                  <wp:posOffset>3663950</wp:posOffset>
                </wp:positionH>
                <wp:positionV relativeFrom="paragraph">
                  <wp:posOffset>135890</wp:posOffset>
                </wp:positionV>
                <wp:extent cx="1021715" cy="390525"/>
                <wp:effectExtent l="0" t="0" r="0" b="0"/>
                <wp:wrapNone/>
                <wp:docPr id="1844" name="文本框 1938"/>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1938" o:spid="_x0000_s1026" o:spt="202" type="#_x0000_t202" style="position:absolute;left:0pt;margin-left:288.5pt;margin-top:10.7pt;height:30.75pt;width:80.45pt;z-index:252239872;mso-width-relative:page;mso-height-relative:page;" filled="f" stroked="f" coordsize="21600,21600" o:gfxdata="UEsDBAoAAAAAAIdO4kAAAAAAAAAAAAAAAAAEAAAAZHJzL1BLAwQUAAAACACHTuJA8ABsPtcAAAAJ&#10;AQAADwAAAGRycy9kb3ducmV2LnhtbE2PwU7DMBBE70j8g7VI3Kid0JImZNMDiCuIApV6c+NtEhGv&#10;o9htwt9jTvQ4mtHMm3Iz216cafSdY4RkoUAQ18503CB8frzcrUH4oNno3jEh/JCHTXV9VerCuInf&#10;6bwNjYgl7AuN0IYwFFL6uiWr/cINxNE7utHqEOXYSDPqKZbbXqZKPUirO44LrR7oqaX6e3uyCF+v&#10;x/1uqd6aZ7saJjcryTaXiLc3iXoEEWgO/2H4w4/oUEWmgzux8aJHWGVZ/BIQ0mQJIgay+ywHcUBY&#10;pznIqpSXD6pfUEsDBBQAAAAIAIdO4kCEhhQtlwEAAAYDAAAOAAAAZHJzL2Uyb0RvYy54bWytUktu&#10;2zAQ3RfoHQjua0pOnDqC5QBB4GyCJkDaA9AUKREQOQRJW/IF2ht01U33PZfPkSHtOG2zC7IZkvN5&#10;M+8NF1ej6clW+qDB1rScFJRIK6DRtq3pt6+rT3NKQuS24T1YWdOdDPRq+fHDYnCVnEIHfSM9QRAb&#10;qsHVtIvRVYwF0UnDwwSctBhU4A2P+PQtazwfEN30bFoUF2wA3zgPQoaA3ptDkC4zvlJSxHulgoyk&#10;rynOFrP12a6TZcsFr1rPXafFcQz+hikM1xabnqBueORk4/UrKKOFhwAqTgQYBkppITMHZFMW/7F5&#10;7LiTmQuKE9xJpvB+sOLL9sET3eDu5ufnlFhucEv7nz/2v/7sf38n5eXZPIk0uFBh7qPD7Dhew4gF&#10;z/6AzsR9VN6kE1kRjKPcu5PEcoxEpKJiWn4uZ5QIjJ1dFrPpLMGwl2rnQ7yVYEi61NTjCrOyfHsX&#10;4iH1OSU1s7DSfZ/X2Nt/HIiZPCyNfhgx3eK4Ho981tDskM7Ged122CoTyukodp7p+DHSNv9+Z9CX&#10;77t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PAAbD7XAAAACQEAAA8AAAAAAAAAAQAgAAAAIgAA&#10;AGRycy9kb3ducmV2LnhtbFBLAQIUABQAAAAIAIdO4kCEhhQtlwEAAAYDAAAOAAAAAAAAAAEAIAAA&#10;ACYBAABkcnMvZTJvRG9jLnhtbFBLBQYAAAAABgAGAFkBAAAvBQAAAAA=&#10;">
                <v:fill on="f" focussize="0,0"/>
                <v:stroke on="f"/>
                <v:imagedata o:title=""/>
                <o:lock v:ext="edit" aspectratio="f"/>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mc:Fallback>
        </mc:AlternateConten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mc:AlternateContent>
          <mc:Choice Requires="wps">
            <w:drawing>
              <wp:anchor distT="0" distB="0" distL="114300" distR="114300" simplePos="0" relativeHeight="252234752" behindDoc="0" locked="0" layoutInCell="1" allowOverlap="1">
                <wp:simplePos x="0" y="0"/>
                <wp:positionH relativeFrom="column">
                  <wp:posOffset>1428750</wp:posOffset>
                </wp:positionH>
                <wp:positionV relativeFrom="paragraph">
                  <wp:posOffset>63500</wp:posOffset>
                </wp:positionV>
                <wp:extent cx="542925" cy="635"/>
                <wp:effectExtent l="0" t="50800" r="9525" b="62865"/>
                <wp:wrapNone/>
                <wp:docPr id="1839" name="直线 1939"/>
                <wp:cNvGraphicFramePr/>
                <a:graphic xmlns:a="http://schemas.openxmlformats.org/drawingml/2006/main">
                  <a:graphicData uri="http://schemas.microsoft.com/office/word/2010/wordprocessingShape">
                    <wps:wsp>
                      <wps:cNvSpPr/>
                      <wps:spPr>
                        <a:xfrm flipV="1">
                          <a:off x="0" y="0"/>
                          <a:ext cx="54292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39" o:spid="_x0000_s1026" o:spt="20" style="position:absolute;left:0pt;flip:y;margin-left:112.5pt;margin-top:5pt;height:0.05pt;width:42.75pt;z-index:252234752;mso-width-relative:page;mso-height-relative:page;" filled="f" stroked="t" coordsize="21600,21600" o:gfxdata="UEsDBAoAAAAAAIdO4kAAAAAAAAAAAAAAAAAEAAAAZHJzL1BLAwQUAAAACACHTuJADU3hBtkAAAAJ&#10;AQAADwAAAGRycy9kb3ducmV2LnhtbE2PT0vDQBDF74LfYRnBi7S7iaRIzKYHoSKCSqPQ6zY73QSz&#10;syG7/aOf3umpnoaZ93jze9Xy5AdxwCn2gTRkcwUCqQ22J6fh63M1ewARkyFrhkCo4QcjLOvrq8qU&#10;NhxpjYcmOcEhFEujoUtpLKWMbYfexHkYkVjbhcmbxOvkpJ3MkcP9IHOlFtKbnvhDZ0Z86rD9bvZe&#10;w+vu4/ll4dK6cPmbvHv/XcVmM2h9e5OpRxAJT+lihjM+o0PNTNuwJxvFoCHPC+6SWFA82XCfqQLE&#10;9nzIQNaV/N+g/gNQSwMEFAAAAAgAh07iQBFO8QTeAQAAoAMAAA4AAABkcnMvZTJvRG9jLnhtbK1T&#10;S44TMRDdI3EHy3vSSYYMk1Y6syAMGwQjzcC+4k+3Jf/k8qSTs3ANVmw4zlyDshMy/FaIXljlqufn&#10;es/Vq+u9s2ynEprgOz6bTDlTXgRpfN/xj/c3L644wwxegg1edfygkF+vnz9bjbFV8zAEK1ViROKx&#10;HWPHh5xj2zQoBuUAJyEqT0UdkoNM29Q3MsFI7M428+n0shlDkjEFoRApuzkW+brya61E/qA1qsxs&#10;x6m3XNdU121Zm/UK2j5BHIw4tQH/0IUD4+nSM9UGMrCHZP6gckakgEHniQiuCVoboaoGUjOb/qbm&#10;boCoqhYyB+PZJvx/tOL97jYxI+ntri6WnHlw9EqPn788fv3GZktKkUNjxJaAd/E2nXZIYZG718kx&#10;bU38RATVAJLE9tXfw9lftc9MUHLxcr6cLzgTVLq8WBTq5shRuGLC/FYFx0rQcWt80Q4t7N5hPkJ/&#10;QEraejbSpfNXU3pXATQ72kKm0EVSg76vhzFYI2+MteUIpn772ia2gzIN9Tv18Aus3LIBHI64Wiow&#10;aAcF8o2XLB8imeRpoHnpwSnJmVU0/yWqyAzGPiEhpTD+HUr6rScbisVHU0u0DfJAz/IQk+kH8mJW&#10;2ywVGoNq2mlky5z9vK9MTz/W+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NTeEG2QAAAAkBAAAP&#10;AAAAAAAAAAEAIAAAACIAAABkcnMvZG93bnJldi54bWxQSwECFAAUAAAACACHTuJAEU7xBN4BAACg&#10;AwAADgAAAAAAAAABACAAAAAoAQAAZHJzL2Uyb0RvYy54bWxQSwUGAAAAAAYABgBZAQAAeAUA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237824" behindDoc="0" locked="0" layoutInCell="1" allowOverlap="1">
                <wp:simplePos x="0" y="0"/>
                <wp:positionH relativeFrom="column">
                  <wp:posOffset>3085465</wp:posOffset>
                </wp:positionH>
                <wp:positionV relativeFrom="paragraph">
                  <wp:posOffset>24765</wp:posOffset>
                </wp:positionV>
                <wp:extent cx="629285" cy="635"/>
                <wp:effectExtent l="0" t="50800" r="18415" b="62865"/>
                <wp:wrapNone/>
                <wp:docPr id="1842" name="直线 1940"/>
                <wp:cNvGraphicFramePr/>
                <a:graphic xmlns:a="http://schemas.openxmlformats.org/drawingml/2006/main">
                  <a:graphicData uri="http://schemas.microsoft.com/office/word/2010/wordprocessingShape">
                    <wps:wsp>
                      <wps:cNvSpPr/>
                      <wps:spPr>
                        <a:xfrm flipV="1">
                          <a:off x="0" y="0"/>
                          <a:ext cx="62928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40" o:spid="_x0000_s1026" o:spt="20" style="position:absolute;left:0pt;flip:y;margin-left:242.95pt;margin-top:1.95pt;height:0.05pt;width:49.55pt;z-index:252237824;mso-width-relative:page;mso-height-relative:page;" filled="f" stroked="t" coordsize="21600,21600" o:gfxdata="UEsDBAoAAAAAAIdO4kAAAAAAAAAAAAAAAAAEAAAAZHJzL1BLAwQUAAAACACHTuJAXvFnRdgAAAAH&#10;AQAADwAAAGRycy9kb3ducmV2LnhtbE2PTUvDQBCG74L/YRnBi9jdVlNizKYHoSKClcZCr9tkugnu&#10;zobs9kN/veNJT8PwvLzzTLk4eyeOOMY+kIbpRIFAakLbk9Ww+Vje5iBiMtQaFwg1fGGERXV5UZqi&#10;DSda47FOVnAJxcJo6FIaCilj06E3cRIGJGb7MHqTeB2tbEdz4nLv5EypufSmJ77QmQGfOmw+64PX&#10;8Lp/f36Z27TO7OxN3qy+l7HeOq2vr6bqEUTCc/oLw68+q0PFTrtwoDYKp+E+zx44quGOB/Msz/i3&#10;HQMFsirlf//qB1BLAwQUAAAACACHTuJAXihZmt4BAACgAwAADgAAAGRycy9lMm9Eb2MueG1srVPN&#10;bhMxEL4j8Q6W72Q3SxvSVTY9EMoFQaUW7hP/7Fryn2w3mzwLr8GJC4/T12DsDQm0nBB7sMae8ef5&#10;vvl2db03muxEiMrZjs5nNSXCMseV7Tv6+f7m1ZKSmMBy0M6Kjh5EpNfrly9Wo29F4wanuQgEQWxs&#10;R9/RISXfVlVkgzAQZ84Li0npgoGE29BXPMCI6EZXTV0vqtEF7oNjIkY83UxJui74UgqWPkkZRSK6&#10;o9hbKmso6zav1XoFbR/AD4od24B/6MKAsvjoCWoDCchDUM+gjGLBRSfTjDlTOSkVE4UDspnXT9jc&#10;DeBF4YLiRH+SKf4/WPZxdxuI4ji75UVDiQWDU3r8+u3x+w8yv7ooCo0+tlh4528D6pV3EcNMdy+D&#10;IVIr/wUBigBIieyLvoeTvmKfCMPDRXPVLC8pYZhavL7M4lcTRsbyIab3whmSg45qZTN3aGH3Iaap&#10;9FdJPtaWjPho86bGuTJA70gNCUPjkU20fbkcnVb8Rmmdr8TQb9/qQHaQ3VC+Yw9/lOVXNhCHqa6k&#10;Jp8MAvg7y0k6eBTJoqFp7sEITokW6P8cFUclUPpcCSG48e+lyF9blOEsao62jh9wLA8+qH5ALeal&#10;zZxBGxTRjpbNPvt9X5DOP9b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7xZ0XYAAAABwEAAA8A&#10;AAAAAAAAAQAgAAAAIgAAAGRycy9kb3ducmV2LnhtbFBLAQIUABQAAAAIAIdO4kBeKFma3gEAAKAD&#10;AAAOAAAAAAAAAAEAIAAAACcBAABkcnMvZTJvRG9jLnhtbFBLBQYAAAAABgAGAFkBAAB3BQAAAAA=&#10;">
                <v:fill on="f" focussize="0,0"/>
                <v:stroke weight="1pt" color="#000000" joinstyle="round" endarrow="open"/>
                <v:imagedata o:title=""/>
                <o:lock v:ext="edit" aspectratio="f"/>
              </v:line>
            </w:pict>
          </mc:Fallback>
        </mc:AlternateContent>
      </w:r>
    </w:p>
    <w:p>
      <w:pPr>
        <w:spacing w:line="500" w:lineRule="exact"/>
        <w:rPr>
          <w:rFonts w:ascii="楷体" w:hAnsi="楷体" w:eastAsia="楷体" w:cs="楷体"/>
          <w:b/>
          <w:bCs/>
          <w:sz w:val="32"/>
          <w:szCs w:val="32"/>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四、办理地点及联系电话</w:t>
      </w:r>
    </w:p>
    <w:p>
      <w:pPr>
        <w:ind w:firstLine="640" w:firstLineChars="200"/>
        <w:rPr>
          <w:rFonts w:ascii="仿宋" w:hAnsi="仿宋" w:eastAsia="仿宋" w:cs="仿宋"/>
          <w:sz w:val="32"/>
          <w:szCs w:val="32"/>
        </w:rPr>
      </w:pPr>
      <w:r>
        <w:rPr>
          <w:rFonts w:hint="eastAsia" w:ascii="仿宋" w:hAnsi="仿宋" w:eastAsia="仿宋" w:cs="仿宋"/>
          <w:sz w:val="32"/>
          <w:szCs w:val="32"/>
        </w:rPr>
        <w:t>到一方当事人常住户口所在地的婚姻登记机关办理登记。</w:t>
      </w: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各县区婚姻登记处咨询电话:</w:t>
      </w:r>
    </w:p>
    <w:tbl>
      <w:tblPr>
        <w:tblStyle w:val="10"/>
        <w:tblpPr w:leftFromText="180" w:rightFromText="180" w:vertAnchor="text" w:horzAnchor="page" w:tblpX="2208" w:tblpY="250"/>
        <w:tblOverlap w:val="never"/>
        <w:tblW w:w="8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203"/>
        <w:gridCol w:w="190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870"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03"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04"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36"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03" w:type="dxa"/>
            <w:vAlign w:val="center"/>
          </w:tcPr>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15698948277</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024-56663242</w:t>
            </w:r>
          </w:p>
          <w:p>
            <w:pPr>
              <w:spacing w:line="400" w:lineRule="exact"/>
              <w:jc w:val="center"/>
              <w:rPr>
                <w:rFonts w:ascii="仿宋" w:hAnsi="仿宋" w:eastAsia="仿宋" w:cs="仿宋"/>
                <w:sz w:val="28"/>
                <w:szCs w:val="28"/>
              </w:rPr>
            </w:pPr>
            <w:r>
              <w:rPr>
                <w:rFonts w:hint="eastAsia" w:ascii="仿宋" w:hAnsi="仿宋" w:eastAsia="仿宋" w:cs="仿宋"/>
                <w:sz w:val="28"/>
                <w:szCs w:val="28"/>
              </w:rPr>
              <w:t>15134122597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024-54663325</w:t>
            </w:r>
          </w:p>
          <w:p>
            <w:pPr>
              <w:spacing w:line="400" w:lineRule="exact"/>
              <w:jc w:val="center"/>
              <w:rPr>
                <w:rFonts w:ascii="仿宋" w:hAnsi="仿宋" w:eastAsia="仿宋" w:cs="仿宋"/>
                <w:sz w:val="28"/>
                <w:szCs w:val="28"/>
              </w:rPr>
            </w:pPr>
            <w:r>
              <w:rPr>
                <w:rFonts w:hint="eastAsia" w:ascii="仿宋" w:hAnsi="仿宋" w:eastAsia="仿宋" w:cs="仿宋"/>
                <w:sz w:val="28"/>
                <w:szCs w:val="28"/>
              </w:rPr>
              <w:t>16604136778</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024-57659580</w:t>
            </w:r>
          </w:p>
          <w:p>
            <w:pPr>
              <w:spacing w:line="400" w:lineRule="exact"/>
              <w:jc w:val="center"/>
              <w:rPr>
                <w:rFonts w:ascii="仿宋" w:hAnsi="仿宋" w:eastAsia="仿宋" w:cs="仿宋"/>
                <w:sz w:val="28"/>
                <w:szCs w:val="28"/>
              </w:rPr>
            </w:pPr>
            <w:r>
              <w:rPr>
                <w:rFonts w:hint="eastAsia" w:ascii="仿宋" w:hAnsi="仿宋" w:eastAsia="仿宋" w:cs="仿宋"/>
                <w:sz w:val="28"/>
                <w:szCs w:val="28"/>
              </w:rPr>
              <w:t>18604136171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024-56608969</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15641366866</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024-57599801</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15642015566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024-55081121</w:t>
            </w:r>
          </w:p>
          <w:p>
            <w:pPr>
              <w:spacing w:line="400" w:lineRule="exact"/>
              <w:jc w:val="center"/>
              <w:rPr>
                <w:rFonts w:ascii="仿宋" w:hAnsi="仿宋" w:eastAsia="仿宋" w:cs="仿宋"/>
                <w:sz w:val="28"/>
                <w:szCs w:val="28"/>
              </w:rPr>
            </w:pPr>
            <w:r>
              <w:rPr>
                <w:rFonts w:hint="eastAsia" w:ascii="仿宋" w:hAnsi="仿宋" w:eastAsia="仿宋" w:cs="仿宋"/>
                <w:sz w:val="28"/>
                <w:szCs w:val="28"/>
              </w:rPr>
              <w:t>13841395007</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024-53022147</w:t>
            </w:r>
          </w:p>
          <w:p>
            <w:pPr>
              <w:spacing w:line="400" w:lineRule="exact"/>
              <w:jc w:val="center"/>
              <w:rPr>
                <w:rFonts w:ascii="仿宋" w:hAnsi="仿宋" w:eastAsia="仿宋" w:cs="仿宋"/>
                <w:sz w:val="28"/>
                <w:szCs w:val="28"/>
              </w:rPr>
            </w:pPr>
            <w:r>
              <w:rPr>
                <w:rFonts w:hint="eastAsia" w:ascii="仿宋" w:hAnsi="仿宋" w:eastAsia="仿宋" w:cs="仿宋"/>
                <w:sz w:val="28"/>
                <w:szCs w:val="28"/>
              </w:rPr>
              <w:t>15898303300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4073"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40"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结婚证免费办理。（现场照相另收费）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00" w:lineRule="exact"/>
        <w:ind w:firstLine="640" w:firstLineChars="200"/>
        <w:rPr>
          <w:rFonts w:ascii="仿宋" w:hAnsi="仿宋" w:eastAsia="仿宋" w:cs="仿宋"/>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ind w:firstLine="964" w:firstLineChars="300"/>
        <w:rPr>
          <w:rFonts w:ascii="仿宋" w:hAnsi="仿宋" w:eastAsia="仿宋" w:cs="楷体"/>
          <w:b/>
          <w:sz w:val="32"/>
          <w:szCs w:val="32"/>
        </w:rPr>
      </w:pPr>
    </w:p>
    <w:p>
      <w:pPr>
        <w:spacing w:line="500" w:lineRule="exact"/>
        <w:rPr>
          <w:rFonts w:ascii="仿宋" w:hAnsi="仿宋" w:eastAsia="仿宋" w:cs="楷体"/>
          <w:b/>
          <w:sz w:val="44"/>
          <w:szCs w:val="44"/>
        </w:rPr>
      </w:pPr>
    </w:p>
    <w:p>
      <w:pPr>
        <w:pStyle w:val="2"/>
        <w:spacing w:before="0" w:beforeAutospacing="0" w:after="0" w:afterAutospacing="0"/>
        <w:jc w:val="both"/>
        <w:rPr>
          <w:sz w:val="44"/>
          <w:szCs w:val="44"/>
        </w:rPr>
      </w:pPr>
      <w:bookmarkStart w:id="2373" w:name="_Toc21968"/>
      <w:bookmarkStart w:id="2374" w:name="_Toc22348_WPSOffice_Level1"/>
      <w:bookmarkStart w:id="2375" w:name="_Toc20522_WPSOffice_Level1"/>
      <w:bookmarkStart w:id="2376" w:name="_Toc12696_WPSOffice_Level1"/>
      <w:bookmarkStart w:id="2377" w:name="_Toc10180_WPSOffice_Level1"/>
      <w:bookmarkStart w:id="2378" w:name="_Toc32551_WPSOffice_Level1"/>
    </w:p>
    <w:p>
      <w:pPr>
        <w:pStyle w:val="2"/>
        <w:spacing w:before="0" w:beforeAutospacing="0" w:after="0" w:afterAutospacing="0"/>
        <w:jc w:val="center"/>
        <w:rPr>
          <w:sz w:val="44"/>
          <w:szCs w:val="44"/>
        </w:rPr>
      </w:pPr>
      <w:bookmarkStart w:id="2379" w:name="_Toc30617"/>
      <w:r>
        <w:rPr>
          <w:rFonts w:hint="eastAsia"/>
          <w:sz w:val="44"/>
          <w:szCs w:val="44"/>
        </w:rPr>
        <w:t>婚前是否需要进行医学检查？</w:t>
      </w:r>
      <w:bookmarkEnd w:id="2373"/>
      <w:bookmarkEnd w:id="2374"/>
      <w:bookmarkEnd w:id="2375"/>
      <w:bookmarkEnd w:id="2376"/>
      <w:bookmarkEnd w:id="2377"/>
      <w:bookmarkEnd w:id="2378"/>
      <w:bookmarkEnd w:id="2379"/>
    </w:p>
    <w:p>
      <w:pPr>
        <w:spacing w:line="500" w:lineRule="exact"/>
        <w:ind w:firstLine="1320" w:firstLineChars="300"/>
        <w:rPr>
          <w:rFonts w:ascii="仿宋" w:hAnsi="仿宋" w:eastAsia="仿宋"/>
          <w:bCs/>
          <w:sz w:val="44"/>
          <w:szCs w:val="44"/>
        </w:rPr>
      </w:pPr>
    </w:p>
    <w:p>
      <w:pPr>
        <w:spacing w:line="600" w:lineRule="exact"/>
        <w:ind w:firstLine="960" w:firstLineChars="300"/>
        <w:rPr>
          <w:rFonts w:ascii="仿宋" w:hAnsi="仿宋" w:eastAsia="仿宋" w:cs="仿宋"/>
          <w:sz w:val="32"/>
          <w:szCs w:val="32"/>
        </w:rPr>
      </w:pPr>
      <w:r>
        <w:rPr>
          <w:rFonts w:hint="eastAsia" w:ascii="仿宋" w:hAnsi="仿宋" w:eastAsia="仿宋" w:cs="仿宋"/>
          <w:sz w:val="32"/>
          <w:szCs w:val="32"/>
        </w:rPr>
        <w:t>结婚当事人自愿进行医学检查。</w:t>
      </w:r>
    </w:p>
    <w:p>
      <w:pPr>
        <w:spacing w:line="600" w:lineRule="exact"/>
        <w:ind w:firstLine="643" w:firstLineChars="200"/>
        <w:rPr>
          <w:rFonts w:ascii="仿宋" w:hAnsi="仿宋" w:eastAsia="仿宋" w:cs="楷体"/>
          <w:b/>
          <w:sz w:val="32"/>
          <w:szCs w:val="32"/>
        </w:rPr>
      </w:pPr>
    </w:p>
    <w:p>
      <w:pPr>
        <w:pStyle w:val="2"/>
        <w:spacing w:before="0" w:beforeAutospacing="0" w:after="0" w:afterAutospacing="0"/>
        <w:jc w:val="center"/>
        <w:rPr>
          <w:sz w:val="44"/>
          <w:szCs w:val="44"/>
        </w:rPr>
      </w:pPr>
      <w:bookmarkStart w:id="2380" w:name="_Toc19181"/>
      <w:bookmarkStart w:id="2381" w:name="_Toc21139_WPSOffice_Level1"/>
      <w:bookmarkStart w:id="2382" w:name="_Toc19232_WPSOffice_Level1"/>
      <w:bookmarkStart w:id="2383" w:name="_Toc28178_WPSOffice_Level1"/>
      <w:bookmarkStart w:id="2384" w:name="_Toc27214_WPSOffice_Level1"/>
      <w:bookmarkStart w:id="2385" w:name="_Toc7694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386" w:name="_Toc28064"/>
      <w:r>
        <w:rPr>
          <w:rFonts w:hint="eastAsia"/>
          <w:sz w:val="44"/>
          <w:szCs w:val="44"/>
        </w:rPr>
        <w:t>受理撤销受胁迫婚姻符合什么条件？</w:t>
      </w:r>
      <w:bookmarkEnd w:id="2380"/>
      <w:bookmarkEnd w:id="2381"/>
      <w:bookmarkEnd w:id="2382"/>
      <w:bookmarkEnd w:id="2383"/>
      <w:bookmarkEnd w:id="2384"/>
      <w:bookmarkEnd w:id="2385"/>
      <w:bookmarkEnd w:id="2386"/>
    </w:p>
    <w:p>
      <w:pPr>
        <w:spacing w:line="600" w:lineRule="exact"/>
        <w:ind w:firstLine="964" w:firstLineChars="200"/>
        <w:jc w:val="center"/>
        <w:rPr>
          <w:rFonts w:ascii="宋体" w:hAnsi="宋体" w:cs="宋体"/>
          <w:b/>
          <w:sz w:val="48"/>
          <w:szCs w:val="48"/>
        </w:rPr>
      </w:pPr>
    </w:p>
    <w:p>
      <w:pPr>
        <w:ind w:firstLine="964" w:firstLineChars="300"/>
        <w:rPr>
          <w:rFonts w:ascii="仿宋" w:hAnsi="仿宋" w:eastAsia="仿宋" w:cs="仿宋"/>
          <w:b/>
          <w:bCs/>
          <w:sz w:val="32"/>
          <w:szCs w:val="32"/>
        </w:rPr>
      </w:pPr>
      <w:r>
        <w:rPr>
          <w:rFonts w:hint="eastAsia" w:ascii="仿宋" w:hAnsi="仿宋" w:eastAsia="仿宋" w:cs="仿宋"/>
          <w:b/>
          <w:bCs/>
          <w:sz w:val="32"/>
          <w:szCs w:val="32"/>
        </w:rPr>
        <w:t>条件：</w:t>
      </w:r>
    </w:p>
    <w:p>
      <w:pPr>
        <w:ind w:firstLine="960" w:firstLineChars="300"/>
        <w:rPr>
          <w:rFonts w:ascii="仿宋" w:hAnsi="仿宋" w:eastAsia="仿宋" w:cs="仿宋"/>
          <w:sz w:val="32"/>
          <w:szCs w:val="32"/>
        </w:rPr>
      </w:pPr>
      <w:r>
        <w:rPr>
          <w:rFonts w:hint="eastAsia" w:ascii="仿宋" w:hAnsi="仿宋" w:eastAsia="仿宋" w:cs="仿宋"/>
          <w:sz w:val="32"/>
          <w:szCs w:val="32"/>
        </w:rPr>
        <w:t>所谓胁迫是指行为人以给另一方当事人或者其近亲属的生命、身体健康、名誉、财产等方面造成损害为要挟，迫使另一方当事人违背真实意愿结婚的情况。受胁迫当事人应提供能够证明被胁迫的证据材料。</w:t>
      </w:r>
    </w:p>
    <w:p>
      <w:pPr>
        <w:ind w:firstLine="960" w:firstLineChars="300"/>
        <w:rPr>
          <w:rFonts w:ascii="仿宋" w:hAnsi="仿宋" w:eastAsia="仿宋" w:cs="仿宋"/>
          <w:sz w:val="32"/>
          <w:szCs w:val="32"/>
        </w:rPr>
      </w:pPr>
    </w:p>
    <w:p>
      <w:pPr>
        <w:spacing w:line="600" w:lineRule="exact"/>
        <w:ind w:firstLine="960" w:firstLineChars="300"/>
        <w:rPr>
          <w:rFonts w:ascii="仿宋" w:hAnsi="仿宋" w:eastAsia="仿宋" w:cs="仿宋"/>
          <w:sz w:val="32"/>
          <w:szCs w:val="32"/>
        </w:rPr>
      </w:pPr>
    </w:p>
    <w:p>
      <w:pPr>
        <w:spacing w:line="600" w:lineRule="exact"/>
        <w:rPr>
          <w:rFonts w:ascii="仿宋" w:hAnsi="仿宋" w:eastAsia="仿宋" w:cs="仿宋"/>
          <w:sz w:val="32"/>
          <w:szCs w:val="32"/>
        </w:rPr>
      </w:pPr>
    </w:p>
    <w:p>
      <w:pPr>
        <w:pStyle w:val="2"/>
        <w:spacing w:before="0" w:beforeAutospacing="0" w:after="0" w:afterAutospacing="0"/>
        <w:jc w:val="center"/>
        <w:rPr>
          <w:sz w:val="44"/>
          <w:szCs w:val="44"/>
        </w:rPr>
      </w:pPr>
      <w:bookmarkStart w:id="2387" w:name="_Toc26666"/>
      <w:bookmarkStart w:id="2388" w:name="_Toc31801_WPSOffice_Level1"/>
      <w:bookmarkStart w:id="2389" w:name="_Toc17339_WPSOffice_Level1"/>
      <w:bookmarkStart w:id="2390" w:name="_Toc19644_WPSOffice_Level1"/>
      <w:bookmarkStart w:id="2391" w:name="_Toc11710_WPSOffice_Level1"/>
      <w:bookmarkStart w:id="2392" w:name="_Toc24766_WPSOffice_Level1"/>
      <w:bookmarkStart w:id="2393" w:name="_Toc13527"/>
      <w:r>
        <w:rPr>
          <w:rFonts w:hint="eastAsia"/>
          <w:sz w:val="44"/>
          <w:szCs w:val="44"/>
        </w:rPr>
        <w:t>内地居民能否向婚姻登记机关申请出具无婚姻登记记录证明？</w:t>
      </w:r>
      <w:bookmarkEnd w:id="2387"/>
      <w:bookmarkEnd w:id="2388"/>
      <w:bookmarkEnd w:id="2389"/>
      <w:bookmarkEnd w:id="2390"/>
      <w:bookmarkEnd w:id="2391"/>
      <w:bookmarkEnd w:id="2392"/>
      <w:bookmarkEnd w:id="2393"/>
    </w:p>
    <w:p>
      <w:pPr>
        <w:spacing w:line="600" w:lineRule="exact"/>
        <w:ind w:firstLine="883" w:firstLineChars="200"/>
        <w:jc w:val="center"/>
        <w:rPr>
          <w:rFonts w:ascii="仿宋" w:hAnsi="仿宋" w:eastAsia="仿宋" w:cs="楷体"/>
          <w:b/>
          <w:sz w:val="44"/>
          <w:szCs w:val="44"/>
        </w:rPr>
      </w:pPr>
    </w:p>
    <w:p>
      <w:pPr>
        <w:spacing w:line="600" w:lineRule="exact"/>
        <w:ind w:firstLine="1280" w:firstLineChars="400"/>
        <w:rPr>
          <w:rFonts w:ascii="仿宋" w:hAnsi="仿宋" w:eastAsia="仿宋" w:cs="仿宋"/>
          <w:sz w:val="32"/>
          <w:szCs w:val="32"/>
        </w:rPr>
      </w:pPr>
      <w:r>
        <w:rPr>
          <w:rFonts w:hint="eastAsia" w:ascii="仿宋" w:hAnsi="仿宋" w:eastAsia="仿宋" w:cs="仿宋"/>
          <w:sz w:val="32"/>
          <w:szCs w:val="32"/>
        </w:rPr>
        <w:t>婚姻登记机关不出具无婚姻登记记录证明。</w:t>
      </w:r>
    </w:p>
    <w:p>
      <w:pPr>
        <w:spacing w:line="600" w:lineRule="exact"/>
        <w:ind w:firstLine="640" w:firstLineChars="200"/>
        <w:rPr>
          <w:rFonts w:ascii="仿宋" w:hAnsi="仿宋" w:eastAsia="仿宋" w:cs="仿宋"/>
          <w:sz w:val="32"/>
          <w:szCs w:val="32"/>
        </w:rPr>
      </w:pPr>
    </w:p>
    <w:p>
      <w:bookmarkStart w:id="2394" w:name="_Toc18659"/>
      <w:bookmarkStart w:id="2395" w:name="_Toc26334_WPSOffice_Level1"/>
      <w:bookmarkStart w:id="2396" w:name="_Toc9562_WPSOffice_Level1"/>
      <w:bookmarkStart w:id="2397" w:name="_Toc17007_WPSOffice_Level1"/>
      <w:bookmarkStart w:id="2398" w:name="_Toc11633_WPSOffice_Level1"/>
      <w:bookmarkStart w:id="2399" w:name="_Toc31392_WPSOffice_Level1"/>
    </w:p>
    <w:p/>
    <w:p>
      <w:pPr>
        <w:pStyle w:val="2"/>
        <w:spacing w:before="0" w:beforeAutospacing="0" w:after="0" w:afterAutospacing="0"/>
        <w:jc w:val="center"/>
        <w:rPr>
          <w:sz w:val="44"/>
          <w:szCs w:val="44"/>
        </w:rPr>
      </w:pPr>
      <w:bookmarkStart w:id="2400" w:name="_Toc7613"/>
      <w:r>
        <w:rPr>
          <w:rFonts w:hint="eastAsia"/>
          <w:sz w:val="44"/>
          <w:szCs w:val="44"/>
        </w:rPr>
        <w:t>内地居民结婚怎么办理、到哪里进行登记？</w:t>
      </w:r>
      <w:bookmarkEnd w:id="2394"/>
      <w:bookmarkEnd w:id="2395"/>
      <w:bookmarkEnd w:id="2396"/>
      <w:bookmarkEnd w:id="2397"/>
      <w:bookmarkEnd w:id="2398"/>
      <w:bookmarkEnd w:id="2399"/>
      <w:bookmarkEnd w:id="2400"/>
    </w:p>
    <w:p>
      <w:pPr>
        <w:spacing w:line="600" w:lineRule="exact"/>
        <w:ind w:firstLine="964" w:firstLineChars="200"/>
        <w:jc w:val="center"/>
        <w:rPr>
          <w:rFonts w:ascii="宋体" w:hAnsi="宋体" w:cs="宋体"/>
          <w:b/>
          <w:sz w:val="48"/>
          <w:szCs w:val="48"/>
        </w:rPr>
      </w:pPr>
    </w:p>
    <w:p>
      <w:pPr>
        <w:rPr>
          <w:rFonts w:ascii="楷体" w:hAnsi="楷体" w:eastAsia="楷体" w:cs="楷体"/>
          <w:b/>
          <w:sz w:val="32"/>
          <w:szCs w:val="32"/>
        </w:rPr>
      </w:pPr>
      <w:r>
        <w:rPr>
          <w:rFonts w:hint="eastAsia" w:ascii="楷体" w:hAnsi="楷体" w:eastAsia="楷体" w:cs="楷体"/>
          <w:b/>
          <w:sz w:val="32"/>
          <w:szCs w:val="32"/>
        </w:rPr>
        <w:t xml:space="preserve">    一、对象及条件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根据婚姻法的规定，当事人办理结婚登记必须符合以下五个方面的实质要件：双方均无配偶；双方自愿结婚；男方已满22周岁，女方已满20周岁；双方没有直系血亲和三代以内旁系血亲关系；双方均不患有医学上认为不应当结婚的疾病。</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双方的常住户口簿、居民身份证原件、双方当事人三张2寸近期合影免冠彩色照片。结婚登记当事人提供以上证件原件，必须是合法、完整、真实、可靠的（居民身份证与常住户口簿上的姓名、性别、出生日期应当一致；不一致的，当事人应当先到有关部门更正。居民身份证或者常住户口簿丢失，当事人应当先到公安户籍管理部门补办证件）</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467200" behindDoc="0" locked="0" layoutInCell="1" allowOverlap="1">
                <wp:simplePos x="0" y="0"/>
                <wp:positionH relativeFrom="column">
                  <wp:posOffset>2075180</wp:posOffset>
                </wp:positionH>
                <wp:positionV relativeFrom="paragraph">
                  <wp:posOffset>151130</wp:posOffset>
                </wp:positionV>
                <wp:extent cx="1010285" cy="525145"/>
                <wp:effectExtent l="0" t="0" r="0" b="0"/>
                <wp:wrapNone/>
                <wp:docPr id="2066" name="文本框 1941"/>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wps:txbx>
                      <wps:bodyPr upright="1"/>
                    </wps:wsp>
                  </a:graphicData>
                </a:graphic>
              </wp:anchor>
            </w:drawing>
          </mc:Choice>
          <mc:Fallback>
            <w:pict>
              <v:shape id="文本框 1941" o:spid="_x0000_s1026" o:spt="202" type="#_x0000_t202" style="position:absolute;left:0pt;margin-left:163.4pt;margin-top:11.9pt;height:41.35pt;width:79.55pt;z-index:252467200;mso-width-relative:page;mso-height-relative:page;" filled="f" stroked="f" coordsize="21600,21600" o:gfxdata="UEsDBAoAAAAAAIdO4kAAAAAAAAAAAAAAAAAEAAAAZHJzL1BLAwQUAAAACACHTuJAkuRkj9gAAAAK&#10;AQAADwAAAGRycy9kb3ducmV2LnhtbE2PwU7DMAyG70h7h8iTuLFk3VptpekOm7iC2ACJW9Z4bUXj&#10;VE22lrfHnOBkWf70+/uL3eQ6ccMhtJ40LBcKBFLlbUu1hrfT08MGRIiGrOk8oYZvDLArZ3eFya0f&#10;6RVvx1gLDqGQGw1NjH0uZagadCYsfI/Et4sfnIm8DrW0gxk53HUyUSqTzrTEHxrT477B6ut4dRre&#10;ny+fH2v1Uh9c2o9+UpLcVmp9P1+qRxARp/gHw68+q0PJTmd/JRtEp2GVZKweNSQrngysN+kWxJlJ&#10;laUgy0L+r1D+AFBLAwQUAAAACACHTuJAv3Zv+pUBAAAGAwAADgAAAGRycy9lMm9Eb2MueG1srVLN&#10;bhshEL5X6jsg7jW7K9tKV15HiiLnEjWV0j4AZsGLtDAIiHf9As0b9NRL730uP0cH/JektyqXAWaG&#10;j+/7hsX1aHqylT5osA0tJwUl0gpotd009Pu31acrSkLktuU9WNnQnQz0evnxw2Jwtaygg76VniCI&#10;DfXgGtrF6GrGguik4WECTlosKvCGRzz6DWs9HxDd9KwqijkbwLfOg5AhYPb2UKTLjK+UFPFBqSAj&#10;6RuK3GKOPsd1imy54PXGc9dpcaTB/4OF4drio2eoWx45efL6HyijhYcAKk4EGAZKaSGzBlRTFm/U&#10;PHbcyawFzQnubFN4P1jxZfvVE902tCrmc0osNzil/c/n/a8/+98/SPl5WiaTBhdq7H102B3HGxhx&#10;2Kd8wGTSPipv0oqqCNbR7t3ZYjlGItIlVFldzSgRWJtVs3I6SzDsctv5EO8kGJI2DfU4wuws396H&#10;eGg9taTHLKx03+cx9vZVAjFThiXqB4ppF8f1eNSzhnaHcp6c15sOn8qCcjuanTkdP0aa5stzBr18&#10;3+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kuRkj9gAAAAKAQAADwAAAAAAAAABACAAAAAiAAAA&#10;ZHJzL2Rvd25yZXYueG1sUEsBAhQAFAAAAAgAh07iQL92b/qVAQAABgMAAA4AAAAAAAAAAQAgAAAA&#10;JwEAAGRycy9lMm9Eb2MueG1sUEsFBgAAAAAGAAYAWQEAAC4FAAAAAA==&#10;">
                <v:fill on="f" focussize="0,0"/>
                <v:stroke on="f"/>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68224" behindDoc="0" locked="0" layoutInCell="1" allowOverlap="1">
                <wp:simplePos x="0" y="0"/>
                <wp:positionH relativeFrom="column">
                  <wp:posOffset>1971675</wp:posOffset>
                </wp:positionH>
                <wp:positionV relativeFrom="paragraph">
                  <wp:posOffset>107315</wp:posOffset>
                </wp:positionV>
                <wp:extent cx="1113790" cy="568960"/>
                <wp:effectExtent l="4445" t="5080" r="5715" b="16510"/>
                <wp:wrapNone/>
                <wp:docPr id="2067" name="矩形 1942"/>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42" o:spid="_x0000_s1026" o:spt="1" style="position:absolute;left:0pt;margin-left:155.25pt;margin-top:8.45pt;height:44.8pt;width:87.7pt;z-index:252468224;mso-width-relative:page;mso-height-relative:page;" filled="f" stroked="t" coordsize="21600,21600" o:gfxdata="UEsDBAoAAAAAAIdO4kAAAAAAAAAAAAAAAAAEAAAAZHJzL1BLAwQUAAAACACHTuJA25S7KdcAAAAK&#10;AQAADwAAAGRycy9kb3ducmV2LnhtbE2PQU/DMAyF70j8h8hI3FhSoNVWmk4DseskBhLsljWmqdY4&#10;VZOt499jTuxm+z09f69ann0vTjjGLpCGbKZAIDXBdtRq+Hhf381BxGTImj4QavjBCMv6+qoypQ0T&#10;veFpm1rBIRRLo8GlNJRSxsahN3EWBiTWvsPoTeJ1bKUdzcThvpf3ShXSm474gzMDvjhsDtuj1/A6&#10;7DarvI1y9Znc1yE8T2u3abW+vcnUE4iE5/Rvhj98RoeamfbhSDaKXsNDpnK2slAsQLDhcZ7zsOeD&#10;KnKQdSUvK9S/UEsDBBQAAAAIAIdO4kBl16Vm4wEAAK0DAAAOAAAAZHJzL2Uyb0RvYy54bWytU0uO&#10;EzEQ3SNxB8t70t2BZCatdGZBGDYIRho4QMV2d1vyTy5POjkNEjsOwXEQ16DshAyfDUL0wl12lV+9&#10;elVe3xysYXsVUXvX8WZWc6ac8FK7oeMf3t8+u+YMEzgJxjvV8aNCfrN5+mQ9hVbN/eiNVJERiMN2&#10;Ch0fUwptVaEYlQWc+aAcOXsfLSTaxqGSESZCt6aa1/WymnyUIXqhEOl0e3LyTcHveyXSu75HlZjp&#10;OHFLZY1l3eW12qyhHSKEUYszDfgHFha0o6QXqC0kYA9R/wFltYgefZ9mwtvK970WqtRA1TT1b9Xc&#10;jxBUqYXEwXCRCf8frHi7v4tMy47P6+UVZw4sdenbx89fv3xizerFPCs0BWwp8D7cxfMOyczlHvpo&#10;858KYYei6vGiqjokJuiwaZrnVysSX5BvsbxeLYvs1ePtEDG9Vt6ybHQ8UteKmLB/g4kyUuiPkJzM&#10;+VttTOmccWzq+GoxXxA80Pz0BhKZNlBF6IYCg95oma/kyxiH3UsT2R7yRJQvl0gpfgnL+baA4ymu&#10;uE6zYnVSWQVoRwXylZMsHQNJ5mi8eSZjleTMKHoN2SqRCbT5m0giYRxxyXqfFM7Wzssj9eghRD2M&#10;JE9T+GYPzURhfp7fPHQ/7wvS4yvbf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lLsp1wAAAAoB&#10;AAAPAAAAAAAAAAEAIAAAACIAAABkcnMvZG93bnJldi54bWxQSwECFAAUAAAACACHTuJAZdelZuMB&#10;AACtAwAADgAAAAAAAAABACAAAAAmAQAAZHJzL2Uyb0RvYy54bWxQSwUGAAAAAAYABgBZAQAAewUA&#10;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65152" behindDoc="0" locked="0" layoutInCell="1" allowOverlap="1">
                <wp:simplePos x="0" y="0"/>
                <wp:positionH relativeFrom="column">
                  <wp:posOffset>533400</wp:posOffset>
                </wp:positionH>
                <wp:positionV relativeFrom="paragraph">
                  <wp:posOffset>135890</wp:posOffset>
                </wp:positionV>
                <wp:extent cx="981075" cy="476250"/>
                <wp:effectExtent l="0" t="0" r="0" b="0"/>
                <wp:wrapNone/>
                <wp:docPr id="2064" name="文本框 1943"/>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1943" o:spid="_x0000_s1026" o:spt="202" type="#_x0000_t202" style="position:absolute;left:0pt;margin-left:42pt;margin-top:10.7pt;height:37.5pt;width:77.25pt;z-index:252465152;mso-width-relative:page;mso-height-relative:page;" filled="f" stroked="f" coordsize="21600,21600" o:gfxdata="UEsDBAoAAAAAAIdO4kAAAAAAAAAAAAAAAAAEAAAAZHJzL1BLAwQUAAAACACHTuJA8xVbctcAAAAI&#10;AQAADwAAAGRycy9kb3ducmV2LnhtbE2PzU7DMBCE70i8g7VIvVE7aVqlIZseQFyLKD8SNzfeJhHx&#10;OordJn17zAmOoxnNfFPuZtuLC42+c4yQLBUI4tqZjhuE97fn+xyED5qN7h0TwpU87Krbm1IXxk38&#10;SpdDaEQsYV9ohDaEoZDS1y1Z7ZduII7eyY1WhyjHRppRT7Hc9jJVaiOt7jgutHqgx5bq78PZInzs&#10;T1+fmXppnux6mNysJNutRFzcJeoBRKA5/IXhFz+iQxWZju7MxoseIc/ilYCQJhmI6KerfA3iiLDd&#10;ZCCrUv4/UP0AUEsDBBQAAAAIAIdO4kD4fg+MmAEAAAUDAAAOAAAAZHJzL2Uyb0RvYy54bWytUktO&#10;IzEQ3Y/EHSzviTshBNJKBwkh2CBmJOAAjttOW2q7LNukOxcYbjCr2cx+zpVzTNn5DbBDbKrtqtev&#10;6r3y7Ko3LVlJHzTYig4HBSXSCqi1XVb0+en29JKSELmteQtWVnQtA72an3ybda6UI2igraUnSGJD&#10;2bmKNjG6krEgGml4GICTFosKvOERr37Jas87ZDctGxXFhHXga+dByBAwe7Mt0nnmV0qK+F2pICNp&#10;K4qzxRx9josU2XzGy6XnrtFiNwb/xBSGa4tND1Q3PHLy4vUHKqOFhwAqDgQYBkppIbMGVDMs3ql5&#10;bLiTWQuaE9zBpvB1tOJh9cMTXVd0VEzGlFhucEubX6+b3383f36S4XR8lkzqXCgR++gQHftr6HHZ&#10;+3zAZNLeK2/SF1URrKPd64PFso9EYHJ6OSwuzikRWBpfTEbneQXs+LPzId5JMCQdKupxg9lYvroP&#10;EQdB6B6Selm41W2bt9jaNwkEpgxLk28nTKfYL/qdnAXUa1Tz4rxeNtgq68lw9Do32r2LtMz/75n0&#10;+Hr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zFVty1wAAAAgBAAAPAAAAAAAAAAEAIAAAACIA&#10;AABkcnMvZG93bnJldi54bWxQSwECFAAUAAAACACHTuJA+H4PjJgBAAAFAwAADgAAAAAAAAABACAA&#10;AAAmAQAAZHJzL2Uyb0RvYy54bWxQSwUGAAAAAAYABgBZAQAAMAUAAAAA&#10;">
                <v:fill on="f" focussize="0,0"/>
                <v:stroke on="f"/>
                <v:imagedata o:title=""/>
                <o:lock v:ext="edit" aspectratio="f"/>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64128" behindDoc="0" locked="0" layoutInCell="1" allowOverlap="1">
                <wp:simplePos x="0" y="0"/>
                <wp:positionH relativeFrom="column">
                  <wp:posOffset>533400</wp:posOffset>
                </wp:positionH>
                <wp:positionV relativeFrom="paragraph">
                  <wp:posOffset>107315</wp:posOffset>
                </wp:positionV>
                <wp:extent cx="895350" cy="520065"/>
                <wp:effectExtent l="4445" t="4445" r="14605" b="8890"/>
                <wp:wrapNone/>
                <wp:docPr id="2063" name="矩形 1944"/>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44" o:spid="_x0000_s1026" o:spt="1" style="position:absolute;left:0pt;margin-left:42pt;margin-top:8.45pt;height:40.95pt;width:70.5pt;z-index:252464128;mso-width-relative:page;mso-height-relative:page;" filled="f" stroked="t" coordsize="21600,21600" o:gfxdata="UEsDBAoAAAAAAIdO4kAAAAAAAAAAAAAAAAAEAAAAZHJzL1BLAwQUAAAACACHTuJA5fOwRtYAAAAI&#10;AQAADwAAAGRycy9kb3ducmV2LnhtbE2PwW7CMBBE75X6D9ZW4lYcIkAhjYNoVa5IpZXa3ky8tSPi&#10;dRQbAn/P9tQed2Y0+6ZaX3wnzjjENpCC2TQDgdQE05JV8PG+fSxAxKTJ6C4QKrhihHV9f1fp0oSR&#10;3vC8T1ZwCcVSK3Ap9aWUsXHodZyGHom9nzB4nfgcrDSDHrncdzLPsqX0uiX+4HSPLw6b4/7kFbz2&#10;37vNwka5+Uzu6xiex63bWaUmD7PsCUTCS/oLwy8+o0PNTIdwIhNFp6CY85TE+nIFgv08X7BwULAq&#10;CpB1Jf8PqG9QSwMEFAAAAAgAh07iQKWS9cngAQAArAMAAA4AAABkcnMvZTJvRG9jLnhtbK1TzW4T&#10;MRC+I/EOlu9kN2m3albZ9EAoFwSVCg8wsb27lvwnj5tNngaJGw/B4yBeg7ETUmgvCLEH79jzzeeZ&#10;b8arm701bKciau86Pp/VnCknvNRu6Pinj7evrjnDBE6C8U51/KCQ36xfvlhNoVULP3ojVWRE4rCd&#10;QsfHlEJbVShGZQFnPihHzt5HC4m2cahkhInYrakWdX1VTT7KEL1QiHS6OTr5uvD3vRLpQ9+jSsx0&#10;nHJLZY1l3ea1Wq+gHSKEUYtTGvAPWVjQji49U20gAXuI+hmV1SJ69H2aCW8r3/daqFIDVTOvn1Rz&#10;P0JQpRYSB8NZJvx/tOL97i4yLTu+qK8uOHNgqUs/Pn/9/u0Lmy8vL7NCU8CWgPfhLp52SGYud99H&#10;m/9UCNsXVQ9nVdU+MUGH18vmoiHtBbma3LMmc1aPwSFiequ8ZdnoeKSmFS1h9w7TEfoLku9y/lYb&#10;Q+fQGsemji+bRUP0QOPTG0hk2kAFoRsKDXqjZQ7JERiH7WsT2Q7yQJTvlM0fsHzfBnA84oorw6C1&#10;OqksArSjAvnGSZYOgRRzNN08J2OV5MwoegzZKsgE2vwNkiQxjpTJch8FztbWywO16CFEPYwkz7zk&#10;mz00EkXH0/jmmft9X5geH9n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XzsEbWAAAACAEAAA8A&#10;AAAAAAAAAQAgAAAAIgAAAGRycy9kb3ducmV2LnhtbFBLAQIUABQAAAAIAIdO4kClkvXJ4AEAAKwD&#10;AAAOAAAAAAAAAAEAIAAAACUBAABkcnMvZTJvRG9jLnhtbFBLBQYAAAAABgAGAFkBAAB3BQ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70272" behindDoc="0" locked="0" layoutInCell="1" allowOverlap="1">
                <wp:simplePos x="0" y="0"/>
                <wp:positionH relativeFrom="column">
                  <wp:posOffset>3714750</wp:posOffset>
                </wp:positionH>
                <wp:positionV relativeFrom="paragraph">
                  <wp:posOffset>107315</wp:posOffset>
                </wp:positionV>
                <wp:extent cx="800100" cy="476250"/>
                <wp:effectExtent l="4445" t="4445" r="14605" b="14605"/>
                <wp:wrapNone/>
                <wp:docPr id="2069" name="矩形 1945"/>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45" o:spid="_x0000_s1026" o:spt="1" style="position:absolute;left:0pt;margin-left:292.5pt;margin-top:8.45pt;height:37.5pt;width:63pt;z-index:252470272;mso-width-relative:page;mso-height-relative:page;" filled="f" stroked="t" coordsize="21600,21600" o:gfxdata="UEsDBAoAAAAAAIdO4kAAAAAAAAAAAAAAAAAEAAAAZHJzL1BLAwQUAAAACACHTuJAVV9uF9cAAAAJ&#10;AQAADwAAAGRycy9kb3ducmV2LnhtbE2PwU7DMBBE70j8g7VI3KgTpJQmjVMVRK+VaJGAmxtv7ajx&#10;Oordpvw9ywmOOzOafVOvrr4XFxxjF0hBPstAILXBdGQVvO83DwsQMWkyug+ECr4xwqq5val1ZcJE&#10;b3jZJSu4hGKlFbiUhkrK2Dr0Os7CgMTeMYxeJz5HK82oJy73vXzMsrn0uiP+4PSALw7b0+7sFbwO&#10;X9t1YaNcfyT3eQrP08ZtrVL3d3m2BJHwmv7C8IvP6NAw0yGcyUTRKygWBW9JbMxLEBx4ynMWDgrK&#10;vATZ1PL/guYHUEsDBBQAAAAIAIdO4kA7nrT74QEAAKwDAAAOAAAAZHJzL2Uyb0RvYy54bWytU0uO&#10;EzEQ3SNxB8t70p3WJExa6cyCMGwQjDTDASq2u9uSf3J50slpkNhxCI6DuAZlJ2T4bBCiF+6yq/yq&#10;3qvy+uZgDduriNq7js9nNWfKCS+1Gzr+4eH2xTVnmMBJMN6pjh8V8pvN82frKbSq8aM3UkVGIA7b&#10;KXR8TCm0VYViVBZw5oNy5Ox9tJBoG4dKRpgI3ZqqqetlNfkoQ/RCIdLp9uTkm4Lf90qk932PKjHT&#10;caotlTWWdZfXarOGdogQRi3OZcA/VGFBO0p6gdpCAvYY9R9QVovo0fdpJrytfN9roQoHYjOvf2Nz&#10;P0JQhQuJg+EiE/4/WPFufxeZlh1v6uWKMweWuvTt4+evXz6x+epqkRWaArYUeB/u4nmHZGa6hz7a&#10;/Cci7FBUPV5UVYfEBB1e18SMtBfkunq5bBZF9erpcoiY3ihvWTY6HqlpRUvYv8VECSn0R0jO5fyt&#10;NqY0zjg2dXy1aBYEDzQ+vYFEpg1ECN1QYNAbLfOVfBnjsHtlIttDHojyZYaU4pewnG8LOJ7iius0&#10;KlYnlUWAdlQgXzvJ0jGQYo6mm+dirJKcGUWPIVslMoE2fxNJRRhHtWS5TwJna+flkVr0GKIeRpJn&#10;XurNHhqJUvl5fPPM/bwvSE+PbP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V9uF9cAAAAJAQAA&#10;DwAAAAAAAAABACAAAAAiAAAAZHJzL2Rvd25yZXYueG1sUEsBAhQAFAAAAAgAh07iQDuetPvhAQAA&#10;rAMAAA4AAAAAAAAAAQAgAAAAJgEAAGRycy9lMm9Eb2MueG1sUEsFBgAAAAAGAAYAWQEAAHkFAAAA&#10;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71296" behindDoc="0" locked="0" layoutInCell="1" allowOverlap="1">
                <wp:simplePos x="0" y="0"/>
                <wp:positionH relativeFrom="column">
                  <wp:posOffset>3663950</wp:posOffset>
                </wp:positionH>
                <wp:positionV relativeFrom="paragraph">
                  <wp:posOffset>135890</wp:posOffset>
                </wp:positionV>
                <wp:extent cx="1021715" cy="390525"/>
                <wp:effectExtent l="0" t="0" r="0" b="0"/>
                <wp:wrapNone/>
                <wp:docPr id="2070" name="文本框 1946"/>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1946" o:spid="_x0000_s1026" o:spt="202" type="#_x0000_t202" style="position:absolute;left:0pt;margin-left:288.5pt;margin-top:10.7pt;height:30.75pt;width:80.45pt;z-index:252471296;mso-width-relative:page;mso-height-relative:page;" filled="f" stroked="f" coordsize="21600,21600" o:gfxdata="UEsDBAoAAAAAAIdO4kAAAAAAAAAAAAAAAAAEAAAAZHJzL1BLAwQUAAAACACHTuJA8ABsPtcAAAAJ&#10;AQAADwAAAGRycy9kb3ducmV2LnhtbE2PwU7DMBBE70j8g7VI3Kid0JImZNMDiCuIApV6c+NtEhGv&#10;o9htwt9jTvQ4mtHMm3Iz216cafSdY4RkoUAQ18503CB8frzcrUH4oNno3jEh/JCHTXV9VerCuInf&#10;6bwNjYgl7AuN0IYwFFL6uiWr/cINxNE7utHqEOXYSDPqKZbbXqZKPUirO44LrR7oqaX6e3uyCF+v&#10;x/1uqd6aZ7saJjcryTaXiLc3iXoEEWgO/2H4w4/oUEWmgzux8aJHWGVZ/BIQ0mQJIgay+ywHcUBY&#10;pznIqpSXD6pfUEsDBBQAAAAIAIdO4kCBbWTblgEAAAYDAAAOAAAAZHJzL2Uyb0RvYy54bWytUsFu&#10;GyEQvUfqPyDuNbvbOmlWXluqrPRSJZGSfgBmwYu0MAiId/0DyR/klEvu+S5/RwbsOGl7q3oZYGZ4&#10;vPeG2WI0PdlIHzTYhpaTghJpBbTarhv66/bi8zdKQuS25T1Y2dCtDHQx/3QyG1wtK+igb6UnCGJD&#10;PbiGdjG6mrEgOml4mICTFosKvOERj37NWs8HRDc9q4rilA3gW+dByBAwu9wX6TzjKyVFvFIqyEj6&#10;hiK3mKPPcZUim894vfbcdVocaPB/YGG4tvjoEWrJIyd3Xv8FZbTwEEDFiQDDQCktZNaAasriDzU3&#10;HXcya0FzgjvaFP4frLjcXHui24ZWxRkaZLnBKe0eH3ZPL7vne1Kefz1NJg0u1Nh747A7jt9hxGG/&#10;5QMmk/ZReZNWVEWwjmjbo8VyjESkS0VVnpVTSgTWvpwX02qaYNj7bedD/CHBkLRpqMcRZmf55meI&#10;+9a3lvSYhQvd93mMvf0tgZgpwxL1PcW0i+NqPOhZQbtFOXfO63WHT2VBuR3NzpwOHyNN8+M5g75/&#10;3/k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8ABsPtcAAAAJAQAADwAAAAAAAAABACAAAAAiAAAA&#10;ZHJzL2Rvd25yZXYueG1sUEsBAhQAFAAAAAgAh07iQIFtZNuWAQAABgMAAA4AAAAAAAAAAQAgAAAA&#10;JgEAAGRycy9lMm9Eb2MueG1sUEsFBgAAAAAGAAYAWQEAAC4FAAAAAA==&#10;">
                <v:fill on="f" focussize="0,0"/>
                <v:stroke on="f"/>
                <v:imagedata o:title=""/>
                <o:lock v:ext="edit" aspectratio="f"/>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mc:Fallback>
        </mc:AlternateConten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mc:AlternateContent>
          <mc:Choice Requires="wps">
            <w:drawing>
              <wp:anchor distT="0" distB="0" distL="114300" distR="114300" simplePos="0" relativeHeight="252466176" behindDoc="0" locked="0" layoutInCell="1" allowOverlap="1">
                <wp:simplePos x="0" y="0"/>
                <wp:positionH relativeFrom="column">
                  <wp:posOffset>1428750</wp:posOffset>
                </wp:positionH>
                <wp:positionV relativeFrom="paragraph">
                  <wp:posOffset>63500</wp:posOffset>
                </wp:positionV>
                <wp:extent cx="542925" cy="635"/>
                <wp:effectExtent l="0" t="50800" r="9525" b="62865"/>
                <wp:wrapNone/>
                <wp:docPr id="2065" name="直线 1947"/>
                <wp:cNvGraphicFramePr/>
                <a:graphic xmlns:a="http://schemas.openxmlformats.org/drawingml/2006/main">
                  <a:graphicData uri="http://schemas.microsoft.com/office/word/2010/wordprocessingShape">
                    <wps:wsp>
                      <wps:cNvSpPr/>
                      <wps:spPr>
                        <a:xfrm flipV="1">
                          <a:off x="0" y="0"/>
                          <a:ext cx="54292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47" o:spid="_x0000_s1026" o:spt="20" style="position:absolute;left:0pt;flip:y;margin-left:112.5pt;margin-top:5pt;height:0.05pt;width:42.75pt;z-index:252466176;mso-width-relative:page;mso-height-relative:page;" filled="f" stroked="t" coordsize="21600,21600" o:gfxdata="UEsDBAoAAAAAAIdO4kAAAAAAAAAAAAAAAAAEAAAAZHJzL1BLAwQUAAAACACHTuJADU3hBtkAAAAJ&#10;AQAADwAAAGRycy9kb3ducmV2LnhtbE2PT0vDQBDF74LfYRnBi7S7iaRIzKYHoSKCSqPQ6zY73QSz&#10;syG7/aOf3umpnoaZ93jze9Xy5AdxwCn2gTRkcwUCqQ22J6fh63M1ewARkyFrhkCo4QcjLOvrq8qU&#10;NhxpjYcmOcEhFEujoUtpLKWMbYfexHkYkVjbhcmbxOvkpJ3MkcP9IHOlFtKbnvhDZ0Z86rD9bvZe&#10;w+vu4/ll4dK6cPmbvHv/XcVmM2h9e5OpRxAJT+lihjM+o0PNTNuwJxvFoCHPC+6SWFA82XCfqQLE&#10;9nzIQNaV/N+g/gNQSwMEFAAAAAgAh07iQB3J8jDfAQAAoAMAAA4AAABkcnMvZTJvRG9jLnhtbK1T&#10;S27bMBDdF8gdCO5ryWrsNILlLOqkm6INkLT7MT8SAf5AMpZ9ll6jq256nFyjQ8p1+lsF0YIYch7f&#10;zHscra72RpOdCFE529H5rKZEWOa4sn1HP9/fvH5LSUxgOWhnRUcPItKr9dmr1ehb0bjBaS4CQRIb&#10;29F3dEjJt1UV2SAMxJnzwmJSumAg4Tb0FQ8wIrvRVVPXy2p0gfvgmIgRTzdTkq4Lv5SCpU9SRpGI&#10;7ij2lsoayrrNa7VeQdsH8INixzbgGV0YUBaLnqg2kIA8BPUPlVEsuOhkmjFnKielYqJoQDXz+i81&#10;dwN4UbSgOdGfbIovR8s+7m4DUbyjTb1cUGLB4Cs9fv32+P0HmV+eX2SHRh9bBN7523DcRQyz3L0M&#10;hkit/Bd8/GIASiL74u/h5K/YJ8LwcHHeXDZYhGFq+WaRqauJI3P5ENN74QzJQUe1slk7tLD7ENME&#10;/QXJx9qSEYs2FzW+KwOcHakhYWg8qom2L5ej04rfKK3zlRj67TsdyA7yNJTv2MMfsFxlA3GYcCWV&#10;YdAOAvi15SQdPJpkcaBp7sEITokWOP85KsgESj8hIQQ3/h+K+rVFG7LFk6k52jp+wGd58EH1A3ox&#10;L23mDI5BMe04snnOft8Xpqcfa/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U3hBtkAAAAJAQAA&#10;DwAAAAAAAAABACAAAAAiAAAAZHJzL2Rvd25yZXYueG1sUEsBAhQAFAAAAAgAh07iQB3J8jDfAQAA&#10;oAMAAA4AAAAAAAAAAQAgAAAAKAEAAGRycy9lMm9Eb2MueG1sUEsFBgAAAAAGAAYAWQEAAHkFAAAA&#10;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69248" behindDoc="0" locked="0" layoutInCell="1" allowOverlap="1">
                <wp:simplePos x="0" y="0"/>
                <wp:positionH relativeFrom="column">
                  <wp:posOffset>3085465</wp:posOffset>
                </wp:positionH>
                <wp:positionV relativeFrom="paragraph">
                  <wp:posOffset>24765</wp:posOffset>
                </wp:positionV>
                <wp:extent cx="629285" cy="635"/>
                <wp:effectExtent l="0" t="50800" r="18415" b="62865"/>
                <wp:wrapNone/>
                <wp:docPr id="2068" name="直线 1948"/>
                <wp:cNvGraphicFramePr/>
                <a:graphic xmlns:a="http://schemas.openxmlformats.org/drawingml/2006/main">
                  <a:graphicData uri="http://schemas.microsoft.com/office/word/2010/wordprocessingShape">
                    <wps:wsp>
                      <wps:cNvSpPr/>
                      <wps:spPr>
                        <a:xfrm flipV="1">
                          <a:off x="0" y="0"/>
                          <a:ext cx="62928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48" o:spid="_x0000_s1026" o:spt="20" style="position:absolute;left:0pt;flip:y;margin-left:242.95pt;margin-top:1.95pt;height:0.05pt;width:49.55pt;z-index:252469248;mso-width-relative:page;mso-height-relative:page;" filled="f" stroked="t" coordsize="21600,21600" o:gfxdata="UEsDBAoAAAAAAIdO4kAAAAAAAAAAAAAAAAAEAAAAZHJzL1BLAwQUAAAACACHTuJAXvFnRdgAAAAH&#10;AQAADwAAAGRycy9kb3ducmV2LnhtbE2PTUvDQBCG74L/YRnBi9jdVlNizKYHoSKClcZCr9tkugnu&#10;zobs9kN/veNJT8PwvLzzTLk4eyeOOMY+kIbpRIFAakLbk9Ww+Vje5iBiMtQaFwg1fGGERXV5UZqi&#10;DSda47FOVnAJxcJo6FIaCilj06E3cRIGJGb7MHqTeB2tbEdz4nLv5EypufSmJ77QmQGfOmw+64PX&#10;8Lp/f36Z27TO7OxN3qy+l7HeOq2vr6bqEUTCc/oLw68+q0PFTrtwoDYKp+E+zx44quGOB/Msz/i3&#10;HQMFsirlf//qB1BLAwQUAAAACACHTuJAxyAy1t8BAACgAwAADgAAAGRycy9lMm9Eb2MueG1srVNL&#10;btswEN0XyB0I7mPJauM6guUs6qSbog2QtvsxPxIB/kAyln2WXqOrbnqcXKNDynU+7aqoFsSQ8/g4&#10;781odbU3muxEiMrZjs5nNSXCMseV7Tv65fPN+ZKSmMBy0M6Kjh5EpFfrs1er0beicYPTXASCJDa2&#10;o+/okJJvqyqyQRiIM+eFxaR0wUDCbegrHmBEdqOrpq4X1egC98ExESOebqYkXRd+KQVLn6SMIhHd&#10;UawtlTWUdZvXar2Ctg/gB8WOZcA/VGFAWXz0RLWBBOQ+qD+ojGLBRSfTjDlTOSkVE0UDqpnXL9Tc&#10;DeBF0YLmRH+yKf4/WvZxdxuI4h1t6gX2yoLBLj18+/7w4yeZX75ZZodGH1sE3vnbcNxFDLPcvQyG&#10;SK38V2x+MQAlkX3x93DyV+wTYXi4aC6b5QUlDFOL1xeZupo4MpcPMb0XzpAcdFQrm7VDC7sPMU3Q&#10;35B8rC0Z8dHmbY19ZYCzIzUkDI1HNdH25XJ0WvEbpXW+EkO/facD2UGehvIda3gGy69sIA4TrqQy&#10;DNpBAL+2nKSDR5MsDjTNNRjBKdEC5z9HBZlA6UckhODGv0NRv7ZoQ7Z4MjVHW8cP2JZ7H1Q/oBfz&#10;UmbO4BgU044jm+fs6b4wPf5Y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e8WdF2AAAAAcBAAAP&#10;AAAAAAAAAAEAIAAAACIAAABkcnMvZG93bnJldi54bWxQSwECFAAUAAAACACHTuJAxyAy1t8BAACg&#10;AwAADgAAAAAAAAABACAAAAAnAQAAZHJzL2Uyb0RvYy54bWxQSwUGAAAAAAYABgBZAQAAeAUAAAAA&#10;">
                <v:fill on="f" focussize="0,0"/>
                <v:stroke weight="1pt" color="#000000" joinstyle="round" endarrow="open"/>
                <v:imagedata o:title=""/>
                <o:lock v:ext="edit" aspectratio="f"/>
              </v:line>
            </w:pict>
          </mc:Fallback>
        </mc:AlternateContent>
      </w:r>
    </w:p>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四、办理地点及联系电话</w:t>
      </w:r>
    </w:p>
    <w:p>
      <w:pPr>
        <w:ind w:firstLine="640" w:firstLineChars="200"/>
        <w:rPr>
          <w:rFonts w:ascii="仿宋" w:hAnsi="仿宋" w:eastAsia="仿宋" w:cs="仿宋"/>
          <w:sz w:val="32"/>
          <w:szCs w:val="32"/>
        </w:rPr>
      </w:pPr>
      <w:r>
        <w:rPr>
          <w:rFonts w:hint="eastAsia" w:ascii="仿宋" w:hAnsi="仿宋" w:eastAsia="仿宋" w:cs="仿宋"/>
          <w:sz w:val="32"/>
          <w:szCs w:val="32"/>
        </w:rPr>
        <w:t>到一方当事人常住户口所在地的婚姻登记机关办理登记。</w:t>
      </w: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各县区婚姻登记处咨询电话:</w:t>
      </w:r>
    </w:p>
    <w:tbl>
      <w:tblPr>
        <w:tblStyle w:val="10"/>
        <w:tblpPr w:leftFromText="180" w:rightFromText="180" w:vertAnchor="text" w:horzAnchor="page" w:tblpX="2208" w:tblpY="250"/>
        <w:tblOverlap w:val="never"/>
        <w:tblW w:w="8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203"/>
        <w:gridCol w:w="190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trPr>
        <w:tc>
          <w:tcPr>
            <w:tcW w:w="1870"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03"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04"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36"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3"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03" w:type="dxa"/>
            <w:vAlign w:val="center"/>
          </w:tcPr>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15698948277</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024-56663242</w:t>
            </w:r>
          </w:p>
          <w:p>
            <w:pPr>
              <w:spacing w:line="400" w:lineRule="exact"/>
              <w:jc w:val="center"/>
              <w:rPr>
                <w:rFonts w:ascii="仿宋" w:hAnsi="仿宋" w:eastAsia="仿宋" w:cs="仿宋"/>
                <w:sz w:val="28"/>
                <w:szCs w:val="28"/>
              </w:rPr>
            </w:pPr>
            <w:r>
              <w:rPr>
                <w:rFonts w:hint="eastAsia" w:ascii="仿宋" w:hAnsi="仿宋" w:eastAsia="仿宋" w:cs="仿宋"/>
                <w:sz w:val="28"/>
                <w:szCs w:val="28"/>
              </w:rPr>
              <w:t>15134122597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024-54663325</w:t>
            </w:r>
          </w:p>
          <w:p>
            <w:pPr>
              <w:spacing w:line="400" w:lineRule="exact"/>
              <w:jc w:val="center"/>
              <w:rPr>
                <w:rFonts w:ascii="仿宋" w:hAnsi="仿宋" w:eastAsia="仿宋" w:cs="仿宋"/>
                <w:sz w:val="28"/>
                <w:szCs w:val="28"/>
              </w:rPr>
            </w:pPr>
            <w:r>
              <w:rPr>
                <w:rFonts w:hint="eastAsia" w:ascii="仿宋" w:hAnsi="仿宋" w:eastAsia="仿宋" w:cs="仿宋"/>
                <w:sz w:val="28"/>
                <w:szCs w:val="28"/>
              </w:rPr>
              <w:t>16604136778</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024-57659580</w:t>
            </w:r>
          </w:p>
          <w:p>
            <w:pPr>
              <w:spacing w:line="400" w:lineRule="exact"/>
              <w:jc w:val="center"/>
              <w:rPr>
                <w:rFonts w:ascii="仿宋" w:hAnsi="仿宋" w:eastAsia="仿宋" w:cs="仿宋"/>
                <w:sz w:val="28"/>
                <w:szCs w:val="28"/>
              </w:rPr>
            </w:pPr>
            <w:r>
              <w:rPr>
                <w:rFonts w:hint="eastAsia" w:ascii="仿宋" w:hAnsi="仿宋" w:eastAsia="仿宋" w:cs="仿宋"/>
                <w:sz w:val="28"/>
                <w:szCs w:val="28"/>
              </w:rPr>
              <w:t>18604136171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024-56608969</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15641366866</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024-57599801</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15642015566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1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0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024-55081121</w:t>
            </w:r>
          </w:p>
          <w:p>
            <w:pPr>
              <w:spacing w:line="400" w:lineRule="exact"/>
              <w:jc w:val="center"/>
              <w:rPr>
                <w:rFonts w:ascii="仿宋" w:hAnsi="仿宋" w:eastAsia="仿宋" w:cs="仿宋"/>
                <w:sz w:val="28"/>
                <w:szCs w:val="28"/>
              </w:rPr>
            </w:pPr>
            <w:r>
              <w:rPr>
                <w:rFonts w:hint="eastAsia" w:ascii="仿宋" w:hAnsi="仿宋" w:eastAsia="仿宋" w:cs="仿宋"/>
                <w:sz w:val="28"/>
                <w:szCs w:val="28"/>
              </w:rPr>
              <w:t>13841395007</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36"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024-53022147</w:t>
            </w:r>
          </w:p>
          <w:p>
            <w:pPr>
              <w:spacing w:line="400" w:lineRule="exact"/>
              <w:jc w:val="center"/>
              <w:rPr>
                <w:rFonts w:ascii="仿宋" w:hAnsi="仿宋" w:eastAsia="仿宋" w:cs="仿宋"/>
                <w:sz w:val="28"/>
                <w:szCs w:val="28"/>
              </w:rPr>
            </w:pPr>
            <w:r>
              <w:rPr>
                <w:rFonts w:hint="eastAsia" w:ascii="仿宋" w:hAnsi="仿宋" w:eastAsia="仿宋" w:cs="仿宋"/>
                <w:sz w:val="28"/>
                <w:szCs w:val="28"/>
              </w:rPr>
              <w:t>15898303300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4073"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40"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结婚证免费办理。（现场照相另收费）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401" w:name="_Toc14358"/>
      <w:bookmarkStart w:id="2402" w:name="_Toc592_WPSOffice_Level1"/>
      <w:bookmarkStart w:id="2403" w:name="_Toc17303_WPSOffice_Level1"/>
      <w:bookmarkStart w:id="2404" w:name="_Toc1754_WPSOffice_Level1"/>
      <w:bookmarkStart w:id="2405" w:name="_Toc13021"/>
      <w:bookmarkStart w:id="2406" w:name="_Toc1947_WPSOffice_Level1"/>
      <w:bookmarkStart w:id="2407" w:name="_Toc528_WPSOffice_Level1"/>
      <w:r>
        <w:rPr>
          <w:rFonts w:hint="eastAsia"/>
          <w:sz w:val="44"/>
          <w:szCs w:val="44"/>
        </w:rPr>
        <w:t>内地居民遗失、损毁婚姻证件怎么办？</w:t>
      </w:r>
      <w:bookmarkEnd w:id="2401"/>
      <w:bookmarkEnd w:id="2402"/>
      <w:bookmarkEnd w:id="2403"/>
      <w:bookmarkEnd w:id="2404"/>
      <w:bookmarkEnd w:id="2405"/>
      <w:bookmarkEnd w:id="2406"/>
      <w:bookmarkEnd w:id="2407"/>
    </w:p>
    <w:p>
      <w:pPr>
        <w:spacing w:line="600" w:lineRule="exact"/>
        <w:ind w:firstLine="883" w:firstLineChars="200"/>
        <w:jc w:val="center"/>
        <w:rPr>
          <w:rFonts w:ascii="仿宋" w:hAnsi="仿宋" w:eastAsia="仿宋" w:cs="楷体"/>
          <w:b/>
          <w:sz w:val="44"/>
          <w:szCs w:val="44"/>
        </w:rPr>
      </w:pPr>
    </w:p>
    <w:p>
      <w:pPr>
        <w:ind w:firstLine="640" w:firstLineChars="200"/>
        <w:rPr>
          <w:rFonts w:ascii="仿宋" w:hAnsi="仿宋" w:eastAsia="仿宋" w:cs="仿宋"/>
          <w:sz w:val="32"/>
          <w:szCs w:val="32"/>
        </w:rPr>
      </w:pPr>
      <w:r>
        <w:rPr>
          <w:rFonts w:hint="eastAsia" w:ascii="仿宋" w:hAnsi="仿宋" w:eastAsia="仿宋" w:cs="仿宋"/>
          <w:sz w:val="32"/>
          <w:szCs w:val="32"/>
        </w:rPr>
        <w:t>根据《婚姻登记条例》第十七条的规定，当事人结婚证丢失或损毁后可以到原办理婚姻登记的婚姻登记机关或一方当事人常住户口所在地的婚姻登记机关申请补领。</w:t>
      </w:r>
    </w:p>
    <w:p>
      <w:pPr>
        <w:ind w:firstLine="630"/>
        <w:rPr>
          <w:rFonts w:ascii="楷体" w:hAnsi="楷体" w:eastAsia="楷体" w:cs="楷体"/>
          <w:b/>
          <w:bCs/>
          <w:sz w:val="32"/>
          <w:szCs w:val="32"/>
        </w:rPr>
      </w:pPr>
      <w:r>
        <w:rPr>
          <w:rFonts w:hint="eastAsia" w:ascii="楷体" w:hAnsi="楷体" w:eastAsia="楷体" w:cs="楷体"/>
          <w:b/>
          <w:bCs/>
          <w:sz w:val="32"/>
          <w:szCs w:val="32"/>
        </w:rPr>
        <w:t>一、条件及办理所需材料</w:t>
      </w:r>
    </w:p>
    <w:p>
      <w:pPr>
        <w:ind w:firstLine="630"/>
        <w:rPr>
          <w:rFonts w:ascii="仿宋" w:hAnsi="仿宋" w:eastAsia="仿宋" w:cs="仿宋"/>
          <w:sz w:val="32"/>
          <w:szCs w:val="32"/>
        </w:rPr>
      </w:pPr>
      <w:r>
        <w:rPr>
          <w:rFonts w:hint="eastAsia" w:ascii="仿宋" w:hAnsi="仿宋" w:eastAsia="仿宋" w:cs="仿宋"/>
          <w:sz w:val="32"/>
          <w:szCs w:val="32"/>
        </w:rPr>
        <w:t>当事人依法登记结婚或者离婚，现今仍然维持该状况；当事人持双方的常住户口簿和居民身份证，三张2寸近期合影免冠彩色照片。提供婚姻登记档案保管部门出具的婚姻登记档案记录证明；对婚姻登记档案遗失的申请人，申请人婚姻档案保管机关应当根据申请人的要求出具档案遗失证明，当事人应当提交能够证明其婚姻状况的证明。户口本上夫妻关系的记载，单位、村(居)民委员会或者近亲属出具的写明申请人婚姻状况的证明可以作为申请人婚姻状况证明使用。</w:t>
      </w:r>
    </w:p>
    <w:p>
      <w:pPr>
        <w:ind w:firstLine="643" w:firstLineChars="200"/>
        <w:rPr>
          <w:rFonts w:ascii="楷体" w:hAnsi="楷体" w:eastAsia="楷体" w:cs="楷体"/>
          <w:b/>
          <w:sz w:val="32"/>
          <w:szCs w:val="32"/>
        </w:rPr>
      </w:pPr>
      <w:r>
        <w:rPr>
          <w:rFonts w:hint="eastAsia" w:ascii="楷体" w:hAnsi="楷体" w:eastAsia="楷体" w:cs="楷体"/>
          <w:b/>
          <w:sz w:val="32"/>
          <w:szCs w:val="32"/>
        </w:rPr>
        <w:t>二、办理地点</w:t>
      </w:r>
    </w:p>
    <w:p>
      <w:pPr>
        <w:ind w:firstLine="640" w:firstLineChars="200"/>
        <w:rPr>
          <w:rFonts w:ascii="仿宋" w:hAnsi="仿宋" w:eastAsia="仿宋" w:cs="仿宋"/>
          <w:sz w:val="32"/>
          <w:szCs w:val="32"/>
        </w:rPr>
      </w:pPr>
      <w:r>
        <w:rPr>
          <w:rFonts w:hint="eastAsia" w:ascii="仿宋" w:hAnsi="仿宋" w:eastAsia="仿宋" w:cs="仿宋"/>
          <w:sz w:val="32"/>
          <w:szCs w:val="32"/>
        </w:rPr>
        <w:t>原办理婚姻登记的婚姻登记机关或一方当事人常住户口所在地的婚姻登记机关申请补领。</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478464" behindDoc="0" locked="0" layoutInCell="1" allowOverlap="1">
                <wp:simplePos x="0" y="0"/>
                <wp:positionH relativeFrom="column">
                  <wp:posOffset>3714750</wp:posOffset>
                </wp:positionH>
                <wp:positionV relativeFrom="paragraph">
                  <wp:posOffset>107315</wp:posOffset>
                </wp:positionV>
                <wp:extent cx="800100" cy="568960"/>
                <wp:effectExtent l="4445" t="5080" r="14605" b="16510"/>
                <wp:wrapNone/>
                <wp:docPr id="2077" name="矩形 1949"/>
                <wp:cNvGraphicFramePr/>
                <a:graphic xmlns:a="http://schemas.openxmlformats.org/drawingml/2006/main">
                  <a:graphicData uri="http://schemas.microsoft.com/office/word/2010/wordprocessingShape">
                    <wps:wsp>
                      <wps:cNvSpPr/>
                      <wps:spPr>
                        <a:xfrm>
                          <a:off x="0" y="0"/>
                          <a:ext cx="80010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49" o:spid="_x0000_s1026" o:spt="1" style="position:absolute;left:0pt;margin-left:292.5pt;margin-top:8.45pt;height:44.8pt;width:63pt;z-index:252478464;mso-width-relative:page;mso-height-relative:page;" filled="f" stroked="t" coordsize="21600,21600" o:gfxdata="UEsDBAoAAAAAAIdO4kAAAAAAAAAAAAAAAAAEAAAAZHJzL1BLAwQUAAAACACHTuJAo2HFZ9YAAAAK&#10;AQAADwAAAGRycy9kb3ducmV2LnhtbE2PwU7DMBBE70j8g7VI3KgdpIQS4lQF0WslChJwc+PFjhqv&#10;o9htyt+znOC4M6PZN83qHAZxwin1kTQUCwUCqYu2J6fh7XVzswSRsiFrhkio4RsTrNrLi8bUNs70&#10;gqdddoJLKNVGg895rKVMncdg0iKOSOx9xSmYzOfkpJ3MzOVhkLdKVTKYnviDNyM+eewOu2PQ8Dx+&#10;btelS3L9nv3HIT7OG791Wl9fFeoBRMZz/gvDLz6jQ8tM+3gkm8SgoVyWvCWzUd2D4MBdUbCwZ0FV&#10;Jci2kf8ntD9QSwMEFAAAAAgAh07iQFp5IoThAQAArAMAAA4AAABkcnMvZTJvRG9jLnhtbK1TS44T&#10;MRDdI3EHy3vSnYhkklY6syAMGwQjzXCAiu3utuSfXJ50chokdhyC4yCuQdkJGWA2I0Qv3GVX+VW9&#10;V+X19cEatlcRtXctn05qzpQTXmrXt/zT/c2rJWeYwEkw3qmWHxXy683LF+sxNGrmB2+kioxAHDZj&#10;aPmQUmiqCsWgLODEB+XI2floIdE29pWMMBK6NdWsrhfV6KMM0QuFSKfbk5NvCn7XKZE+dh2qxEzL&#10;qbZU1ljWXV6rzRqaPkIYtDiXAf9QhQXtKOkFagsJ2EPUT6CsFtGj79JEeFv5rtNCFQ7EZlr/xeZu&#10;gKAKFxIHw0Um/H+w4sP+NjItWz6rr644c2CpSz8+f/3+7Qubrl6vskJjwIYC78JtPO+QzEz30EWb&#10;/0SEHYqqx4uq6pCYoMNlTcxIe0Gu+WK5WhTVq8fLIWJ6p7xl2Wh5pKYVLWH/HhMlpNBfITmX8zfa&#10;mNI449jY8tV8Nid4oPHpDCQybSBC6PoCg95oma/kyxj73RsT2R7yQJQvM6QUf4TlfFvA4RRXXKdR&#10;sTqpLAI0gwL51kmWjoEUczTdPBdjleTMKHoM2SqRCbR5TiQVYRzVkuU+CZytnZdHatFDiLofSJ5p&#10;qTd7aCRK5efxzTP3+74gPT6y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jYcVn1gAAAAoBAAAP&#10;AAAAAAAAAAEAIAAAACIAAABkcnMvZG93bnJldi54bWxQSwECFAAUAAAACACHTuJAWnkihOEBAACs&#10;AwAADgAAAAAAAAABACAAAAAlAQAAZHJzL2Uyb0RvYy54bWxQSwUGAAAAAAYABgBZAQAAeAU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75392" behindDoc="0" locked="0" layoutInCell="1" allowOverlap="1">
                <wp:simplePos x="0" y="0"/>
                <wp:positionH relativeFrom="column">
                  <wp:posOffset>2075180</wp:posOffset>
                </wp:positionH>
                <wp:positionV relativeFrom="paragraph">
                  <wp:posOffset>151130</wp:posOffset>
                </wp:positionV>
                <wp:extent cx="1010285" cy="525145"/>
                <wp:effectExtent l="0" t="0" r="0" b="0"/>
                <wp:wrapNone/>
                <wp:docPr id="2074" name="文本框 1950"/>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wps:txbx>
                      <wps:bodyPr upright="1"/>
                    </wps:wsp>
                  </a:graphicData>
                </a:graphic>
              </wp:anchor>
            </w:drawing>
          </mc:Choice>
          <mc:Fallback>
            <w:pict>
              <v:shape id="文本框 1950" o:spid="_x0000_s1026" o:spt="202" type="#_x0000_t202" style="position:absolute;left:0pt;margin-left:163.4pt;margin-top:11.9pt;height:41.35pt;width:79.55pt;z-index:252475392;mso-width-relative:page;mso-height-relative:page;" filled="f" stroked="f" coordsize="21600,21600" o:gfxdata="UEsDBAoAAAAAAIdO4kAAAAAAAAAAAAAAAAAEAAAAZHJzL1BLAwQUAAAACACHTuJAkuRkj9gAAAAK&#10;AQAADwAAAGRycy9kb3ducmV2LnhtbE2PwU7DMAyG70h7h8iTuLFk3VptpekOm7iC2ACJW9Z4bUXj&#10;VE22lrfHnOBkWf70+/uL3eQ6ccMhtJ40LBcKBFLlbUu1hrfT08MGRIiGrOk8oYZvDLArZ3eFya0f&#10;6RVvx1gLDqGQGw1NjH0uZagadCYsfI/Et4sfnIm8DrW0gxk53HUyUSqTzrTEHxrT477B6ut4dRre&#10;ny+fH2v1Uh9c2o9+UpLcVmp9P1+qRxARp/gHw68+q0PJTmd/JRtEp2GVZKweNSQrngysN+kWxJlJ&#10;laUgy0L+r1D+AFBLAwQUAAAACACHTuJAL7LPgZQBAAAGAwAADgAAAGRycy9lMm9Eb2MueG1srVLB&#10;bhshEL1Hyj8g7jXrVbZ1Vl5bqqLkEjWVnHwAZsGLtDAIiHf9A+kf9JRL7v0uf0cH7NpNe6t6GWBm&#10;eLz3hvlyND3ZSh802IZOJwUl0gpotd009Onx9sOMkhC5bXkPVjZ0JwNdLi4v5oOrZQkd9K30BEFs&#10;qAfX0C5GVzMWRCcNDxNw0mJRgTc84tFvWOv5gOimZ2VRfGQD+NZ5EDIEzN4cinSR8ZWSIj4oFWQk&#10;fUORW8zR57hOkS3mvN547jotjjT4P7AwXFt89AR1wyMnz17/BWW08BBAxYkAw0ApLWTWgGqmxR9q&#10;Vh13MmtBc4I72RT+H6z4sv3qiW4bWhafriix3OCU9t+/7V9/7N9eyPS6yiYNLtTYu3LYHcfPMOKw&#10;k3kpHzCZtI/Km7SiKoJ1tHt3sliOkYh0CVWWs4oSgbWqrKZXVYJh59vOh3gnwZC0aajHEWZn+fY+&#10;xEPrr5b0mIVb3fd5jL19l0DMlGFnimkXx/V45L2Gdodynp3Xmw6fyoJyO5qdOR0/Rprm7+cMev6+&#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5GSP2AAAAAoBAAAPAAAAAAAAAAEAIAAAACIAAABk&#10;cnMvZG93bnJldi54bWxQSwECFAAUAAAACACHTuJAL7LPgZQBAAAGAwAADgAAAAAAAAABACAAAAAn&#10;AQAAZHJzL2Uyb0RvYy54bWxQSwUGAAAAAAYABgBZAQAALQUAAAAA&#10;">
                <v:fill on="f" focussize="0,0"/>
                <v:stroke on="f"/>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76416" behindDoc="0" locked="0" layoutInCell="1" allowOverlap="1">
                <wp:simplePos x="0" y="0"/>
                <wp:positionH relativeFrom="column">
                  <wp:posOffset>1971675</wp:posOffset>
                </wp:positionH>
                <wp:positionV relativeFrom="paragraph">
                  <wp:posOffset>107315</wp:posOffset>
                </wp:positionV>
                <wp:extent cx="1113790" cy="568960"/>
                <wp:effectExtent l="4445" t="5080" r="5715" b="16510"/>
                <wp:wrapNone/>
                <wp:docPr id="2075" name="矩形 1951"/>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51" o:spid="_x0000_s1026" o:spt="1" style="position:absolute;left:0pt;margin-left:155.25pt;margin-top:8.45pt;height:44.8pt;width:87.7pt;z-index:252476416;mso-width-relative:page;mso-height-relative:page;" filled="f" stroked="t" coordsize="21600,21600" o:gfxdata="UEsDBAoAAAAAAIdO4kAAAAAAAAAAAAAAAAAEAAAAZHJzL1BLAwQUAAAACACHTuJA25S7KdcAAAAK&#10;AQAADwAAAGRycy9kb3ducmV2LnhtbE2PQU/DMAyF70j8h8hI3FhSoNVWmk4DseskBhLsljWmqdY4&#10;VZOt499jTuxm+z09f69ann0vTjjGLpCGbKZAIDXBdtRq+Hhf381BxGTImj4QavjBCMv6+qoypQ0T&#10;veFpm1rBIRRLo8GlNJRSxsahN3EWBiTWvsPoTeJ1bKUdzcThvpf3ShXSm474gzMDvjhsDtuj1/A6&#10;7DarvI1y9Znc1yE8T2u3abW+vcnUE4iE5/Rvhj98RoeamfbhSDaKXsNDpnK2slAsQLDhcZ7zsOeD&#10;KnKQdSUvK9S/UEsDBBQAAAAIAIdO4kD9OCY34gEAAK0DAAAOAAAAZHJzL2Uyb0RvYy54bWytU0uO&#10;EzEQ3SNxB8t70t1ByUxa6cyCMGwQjDTDASq2u9uSf3J50slpkNhxCI6DuAZlJ2T4bBCiF+6y67mq&#10;3qvy+uZgDduriNq7jjezmjPlhJfaDR3/8HD74pozTOAkGO9Ux48K+c3m+bP1FFo196M3UkVGQRy2&#10;U+j4mFJoqwrFqCzgzAflyNn7aCHRNg6VjDBRdGuqeV0vq8lHGaIXCpFOtycn35T4fa9Eet/3qBIz&#10;HafaUlljWXd5rTZraIcIYdTiXAb8QxUWtKOkl1BbSMAeo/4jlNUievR9mglvK9/3WqjCgdg09W9s&#10;7kcIqnAhcTBcZML/F1a8299FpmXH5/XVgjMHlrr07ePnr18+sWa1aLJCU8CWgPfhLp53SGame+ij&#10;zX8iwg5F1eNFVXVITNBh0zQvr1YkviDfYnm9WhbZq6fbIWJ6o7xl2eh4pK4VMWH/FhNlJOgPSE7m&#10;/K02pnTOODZ1fLWYU+kCaH56A4lMG4gRuqGEQW+0zFfyZYzD7pWJbA95IsqXKVKKX2A53xZwPOGK&#10;6zQrVieVVYB2VCBfO8nSMZBkjsab52KskpwZRa8hWwWZQJu/QVIRxlEtWe+TwtnaeXmkHj2GqIeR&#10;5CktKRiaiVL5eX7z0P28L5GeXtnm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uUuynXAAAACgEA&#10;AA8AAAAAAAAAAQAgAAAAIgAAAGRycy9kb3ducmV2LnhtbFBLAQIUABQAAAAIAIdO4kD9OCY34gEA&#10;AK0DAAAOAAAAAAAAAAEAIAAAACYBAABkcnMvZTJvRG9jLnhtbFBLBQYAAAAABgAGAFkBAAB6BQAA&#10;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73344" behindDoc="0" locked="0" layoutInCell="1" allowOverlap="1">
                <wp:simplePos x="0" y="0"/>
                <wp:positionH relativeFrom="column">
                  <wp:posOffset>533400</wp:posOffset>
                </wp:positionH>
                <wp:positionV relativeFrom="paragraph">
                  <wp:posOffset>135890</wp:posOffset>
                </wp:positionV>
                <wp:extent cx="981075" cy="476250"/>
                <wp:effectExtent l="0" t="0" r="0" b="0"/>
                <wp:wrapNone/>
                <wp:docPr id="2072" name="文本框 1952"/>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1952" o:spid="_x0000_s1026" o:spt="202" type="#_x0000_t202" style="position:absolute;left:0pt;margin-left:42pt;margin-top:10.7pt;height:37.5pt;width:77.25pt;z-index:252473344;mso-width-relative:page;mso-height-relative:page;" filled="f" stroked="f" coordsize="21600,21600" o:gfxdata="UEsDBAoAAAAAAIdO4kAAAAAAAAAAAAAAAAAEAAAAZHJzL1BLAwQUAAAACACHTuJA8xVbctcAAAAI&#10;AQAADwAAAGRycy9kb3ducmV2LnhtbE2PzU7DMBCE70i8g7VIvVE7aVqlIZseQFyLKD8SNzfeJhHx&#10;OordJn17zAmOoxnNfFPuZtuLC42+c4yQLBUI4tqZjhuE97fn+xyED5qN7h0TwpU87Krbm1IXxk38&#10;SpdDaEQsYV9ohDaEoZDS1y1Z7ZduII7eyY1WhyjHRppRT7Hc9jJVaiOt7jgutHqgx5bq78PZInzs&#10;T1+fmXppnux6mNysJNutRFzcJeoBRKA5/IXhFz+iQxWZju7MxoseIc/ilYCQJhmI6KerfA3iiLDd&#10;ZCCrUv4/UP0AUEsDBBQAAAAIAIdO4kAtazFSlwEAAAUDAAAOAAAAZHJzL2Uyb0RvYy54bWytUkFu&#10;2zAQvBfIHwjeY8pCbMeCZQOFkVyKtICbB9AUaREQuQTJWPIHmh/01EvvfZff0SXtOG1zC3pZkbuj&#10;2Z1ZLlaD6che+qDB1nQ8KiiRVkCj7a6mj1/vrm8pCZHbhndgZU0PMtDV8urDoneVLKGFrpGeIIkN&#10;Ve9q2sboKsaCaKXhYQROWiwq8IZHvPodazzvkd10rCyKKevBN86DkCFgdn0q0mXmV0qK+FmpICPp&#10;aoqzxRx9jtsU2XLBq53nrtXiPAZ/xxSGa4tNL1RrHjl58voNldHCQwAVRwIMA6W0kFkDqhkX/6jZ&#10;tNzJrAXNCe5iU/h/tOJh/8UT3dS0LGYlJZYb3NLx+/Pxx6/jz29kPJ+UyaTehQqxG4foOHyEAZf9&#10;kg+YTNoH5U36oiqCdbT7cLFYDpEITM5vx8VsQonA0s1sWk7yCtjrz86HeC/BkHSoqccNZmP5/lOI&#10;OAhCXyCpl4U73XV5i539K4HAlGFp8tOE6RSH7XCWs4XmgGqenNe7FltlPRmOXudG53eRlvnnPZO+&#10;vt7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PMVW3LXAAAACAEAAA8AAAAAAAAAAQAgAAAAIgAA&#10;AGRycy9kb3ducmV2LnhtbFBLAQIUABQAAAAIAIdO4kAtazFSlwEAAAUDAAAOAAAAAAAAAAEAIAAA&#10;ACYBAABkcnMvZTJvRG9jLnhtbFBLBQYAAAAABgAGAFkBAAAvBQAAAAA=&#10;">
                <v:fill on="f" focussize="0,0"/>
                <v:stroke on="f"/>
                <v:imagedata o:title=""/>
                <o:lock v:ext="edit" aspectratio="f"/>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72320" behindDoc="0" locked="0" layoutInCell="1" allowOverlap="1">
                <wp:simplePos x="0" y="0"/>
                <wp:positionH relativeFrom="column">
                  <wp:posOffset>533400</wp:posOffset>
                </wp:positionH>
                <wp:positionV relativeFrom="paragraph">
                  <wp:posOffset>107315</wp:posOffset>
                </wp:positionV>
                <wp:extent cx="895350" cy="520065"/>
                <wp:effectExtent l="4445" t="4445" r="14605" b="8890"/>
                <wp:wrapNone/>
                <wp:docPr id="2071" name="矩形 1953"/>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53" o:spid="_x0000_s1026" o:spt="1" style="position:absolute;left:0pt;margin-left:42pt;margin-top:8.45pt;height:40.95pt;width:70.5pt;z-index:252472320;mso-width-relative:page;mso-height-relative:page;" filled="f" stroked="t" coordsize="21600,21600" o:gfxdata="UEsDBAoAAAAAAIdO4kAAAAAAAAAAAAAAAAAEAAAAZHJzL1BLAwQUAAAACACHTuJA5fOwRtYAAAAI&#10;AQAADwAAAGRycy9kb3ducmV2LnhtbE2PwW7CMBBE75X6D9ZW4lYcIkAhjYNoVa5IpZXa3ky8tSPi&#10;dRQbAn/P9tQed2Y0+6ZaX3wnzjjENpCC2TQDgdQE05JV8PG+fSxAxKTJ6C4QKrhihHV9f1fp0oSR&#10;3vC8T1ZwCcVSK3Ap9aWUsXHodZyGHom9nzB4nfgcrDSDHrncdzLPsqX0uiX+4HSPLw6b4/7kFbz2&#10;37vNwka5+Uzu6xiex63bWaUmD7PsCUTCS/oLwy8+o0PNTIdwIhNFp6CY85TE+nIFgv08X7BwULAq&#10;CpB1Jf8PqG9QSwMEFAAAAAgAh07iQGmfH47eAQAArAMAAA4AAABkcnMvZTJvRG9jLnhtbK1TzY7T&#10;MBC+I/EOlu80SVFgN2q6B8pyQbDSLg8wtZ3Ekv9ke5v2aZC48RA8DuI1mHFLF9jLCpGDM/Z883nm&#10;m/Hqam8N26mYtHc9bxY1Z8oJL7Ube/7p7vrFBWcpg5NgvFM9P6jEr9bPn63m0Kmln7yRKjIkcamb&#10;Q8+nnENXVUlMykJa+KAcOgcfLWTcxrGSEWZkt6Za1vWravZRhuiFSglPN0cnXxf+YVAifxyGpDIz&#10;PcfcclljWbe0VusVdGOEMGlxSgP+IQsL2uGlZ6oNZGD3UT+islpEn/yQF8Lbyg+DFqrUgNU09V/V&#10;3E4QVKkFxUnhLFP6f7Tiw+4mMi17vqxfN5w5sNilH5+/fv/2hTWX7UtSaA6pQ+BtuImnXUKTyt0P&#10;0dIfC2H7ourhrKraZybw8AJZWtReoKulnrXEWT0Eh5jyO+UtI6PnEZtWtITd+5SP0F8Qusv5a20M&#10;nkNnHJt7ftkuW6QHHJ/BQEbTBiwoubHQJG+0pBCKSHHcvjGR7YAGonynbP6A0X0bSNMRV1wEg87q&#10;rEgE6CYF8q2TLB8CKuZwujklY5XkzCh8DGQVZAZtnoJESYxDZUjuo8Bkbb08YIvuQ9TjhPI0JV/y&#10;4EgUHU/jSzP3+74wPTyy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87BG1gAAAAgBAAAPAAAA&#10;AAAAAAEAIAAAACIAAABkcnMvZG93bnJldi54bWxQSwECFAAUAAAACACHTuJAaZ8fjt4BAACsAwAA&#10;DgAAAAAAAAABACAAAAAlAQAAZHJzL2Uyb0RvYy54bWxQSwUGAAAAAAYABgBZAQAAdQU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79488" behindDoc="0" locked="0" layoutInCell="1" allowOverlap="1">
                <wp:simplePos x="0" y="0"/>
                <wp:positionH relativeFrom="column">
                  <wp:posOffset>3663950</wp:posOffset>
                </wp:positionH>
                <wp:positionV relativeFrom="paragraph">
                  <wp:posOffset>135890</wp:posOffset>
                </wp:positionV>
                <wp:extent cx="1021715" cy="390525"/>
                <wp:effectExtent l="0" t="0" r="0" b="0"/>
                <wp:wrapNone/>
                <wp:docPr id="2078" name="文本框 1954"/>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1954" o:spid="_x0000_s1026" o:spt="202" type="#_x0000_t202" style="position:absolute;left:0pt;margin-left:288.5pt;margin-top:10.7pt;height:30.75pt;width:80.45pt;z-index:252479488;mso-width-relative:page;mso-height-relative:page;" filled="f" stroked="f" coordsize="21600,21600" o:gfxdata="UEsDBAoAAAAAAIdO4kAAAAAAAAAAAAAAAAAEAAAAZHJzL1BLAwQUAAAACACHTuJA8ABsPtcAAAAJ&#10;AQAADwAAAGRycy9kb3ducmV2LnhtbE2PwU7DMBBE70j8g7VI3Kid0JImZNMDiCuIApV6c+NtEhGv&#10;o9htwt9jTvQ4mtHMm3Iz216cafSdY4RkoUAQ18503CB8frzcrUH4oNno3jEh/JCHTXV9VerCuInf&#10;6bwNjYgl7AuN0IYwFFL6uiWr/cINxNE7utHqEOXYSDPqKZbbXqZKPUirO44LrR7oqaX6e3uyCF+v&#10;x/1uqd6aZ7saJjcryTaXiLc3iXoEEWgO/2H4w4/oUEWmgzux8aJHWGVZ/BIQ0mQJIgay+ywHcUBY&#10;pznIqpSXD6pfUEsDBBQAAAAIAIdO4kA0PCS7lwEAAAYDAAAOAAAAZHJzL2Uyb0RvYy54bWytUs1u&#10;GyEQvkfqOyDuNbvbOmlWXluqrPRSpZWSPABmwYu0MAiId/0CzRvk1EvufS4/Rwb8kzS5Vb0MMDN8&#10;zPd9zBaj6clG+qDBNrScFJRIK6DVdt3Qu9urj18oCZHblvdgZUO3MtDF/MPZbHC1rKCDvpWeIIgN&#10;9eAa2sXoasaC6KThYQJOWiwq8IZHPPo1az0fEN30rCqKczaAb50HIUPA7HJfpPOMr5QU8YdSQUbS&#10;NxRnizn6HFcpsvmM12vPXafFYQz+D1MYri0+eoJa8sjJvdfvoIwWHgKoOBFgGCilhcwckE1ZvGFz&#10;03EnMxcUJ7iTTOH/wYrrzU9PdNvQqrhAryw36NLu8WH3+8/u6RcpL6efk0iDCzX23jjsjuNXGNHs&#10;Yz5gMnEflTdpRVYE6yj39iSxHCMR6VJRlRfllBKBtU+XxbSaJhj2ctv5EL9JMCRtGurRwqws33wP&#10;cd96bEmPWbjSfZ9t7O1fCcRMGZZG34+YdnFcjQc+K2i3SOfeeb3u8KlMKLej2Hmmw8dIbr4+Z9CX&#10;7zt/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PAAbD7XAAAACQEAAA8AAAAAAAAAAQAgAAAAIgAA&#10;AGRycy9kb3ducmV2LnhtbFBLAQIUABQAAAAIAIdO4kA0PCS7lwEAAAYDAAAOAAAAAAAAAAEAIAAA&#10;ACYBAABkcnMvZTJvRG9jLnhtbFBLBQYAAAAABgAGAFkBAAAvBQAAAAA=&#10;">
                <v:fill on="f" focussize="0,0"/>
                <v:stroke on="f"/>
                <v:imagedata o:title=""/>
                <o:lock v:ext="edit" aspectratio="f"/>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mc:Fallback>
        </mc:AlternateConten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mc:AlternateContent>
          <mc:Choice Requires="wps">
            <w:drawing>
              <wp:anchor distT="0" distB="0" distL="114300" distR="114300" simplePos="0" relativeHeight="252474368" behindDoc="0" locked="0" layoutInCell="1" allowOverlap="1">
                <wp:simplePos x="0" y="0"/>
                <wp:positionH relativeFrom="column">
                  <wp:posOffset>1428750</wp:posOffset>
                </wp:positionH>
                <wp:positionV relativeFrom="paragraph">
                  <wp:posOffset>63500</wp:posOffset>
                </wp:positionV>
                <wp:extent cx="542925" cy="635"/>
                <wp:effectExtent l="0" t="50800" r="9525" b="62865"/>
                <wp:wrapNone/>
                <wp:docPr id="2073" name="直线 1955"/>
                <wp:cNvGraphicFramePr/>
                <a:graphic xmlns:a="http://schemas.openxmlformats.org/drawingml/2006/main">
                  <a:graphicData uri="http://schemas.microsoft.com/office/word/2010/wordprocessingShape">
                    <wps:wsp>
                      <wps:cNvSpPr/>
                      <wps:spPr>
                        <a:xfrm flipV="1">
                          <a:off x="0" y="0"/>
                          <a:ext cx="54292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55" o:spid="_x0000_s1026" o:spt="20" style="position:absolute;left:0pt;flip:y;margin-left:112.5pt;margin-top:5pt;height:0.05pt;width:42.75pt;z-index:252474368;mso-width-relative:page;mso-height-relative:page;" filled="f" stroked="t" coordsize="21600,21600" o:gfxdata="UEsDBAoAAAAAAIdO4kAAAAAAAAAAAAAAAAAEAAAAZHJzL1BLAwQUAAAACACHTuJADU3hBtkAAAAJ&#10;AQAADwAAAGRycy9kb3ducmV2LnhtbE2PT0vDQBDF74LfYRnBi7S7iaRIzKYHoSKCSqPQ6zY73QSz&#10;syG7/aOf3umpnoaZ93jze9Xy5AdxwCn2gTRkcwUCqQ22J6fh63M1ewARkyFrhkCo4QcjLOvrq8qU&#10;NhxpjYcmOcEhFEujoUtpLKWMbYfexHkYkVjbhcmbxOvkpJ3MkcP9IHOlFtKbnvhDZ0Z86rD9bvZe&#10;w+vu4/ll4dK6cPmbvHv/XcVmM2h9e5OpRxAJT+lihjM+o0PNTNuwJxvFoCHPC+6SWFA82XCfqQLE&#10;9nzIQNaV/N+g/gNQSwMEFAAAAAgAh07iQIWGMJniAQAAoAMAAA4AAABkcnMvZTJvRG9jLnhtbK1T&#10;S27bMBDdF8gdCO5ryUqcNILlLOqkm6INkLT7MT8SAf5AMpZ9ll6jq256nFyjQ8p1Pu2qqBbEkDN8&#10;M+/xaXm1M5psRYjK2Y7OZzUlwjLHle07+uX+5u07SmICy0E7Kzq6F5FerU7eLEffisYNTnMRCILY&#10;2I6+o0NKvq2qyAZhIM6cFxaT0gUDCbehr3iAEdGNrpq6Pq9GF7gPjokY8XQ9Jemq4EspWPosZRSJ&#10;6I7ibKmsoaybvFarJbR9AD8odhgD/mEKA8pi0yPUGhKQh6D+gDKKBRedTDPmTOWkVEwUDshmXr9i&#10;czeAF4ULihP9Uab4/2DZp+1tIIp3tKkvTimxYPCVHr99f/zxk8wvF4us0Ohji4V3/jYcdhHDTHcn&#10;gyFSK/8VH78IgJTIrui7P+ordokwPFycNZfNghKGqfPTAl1NGBnLh5g+CGdIDjqqlc3coYXtx5iw&#10;L5b+LsnH2pIRmzYXNb4rA/SO1JAwNB7ZRNuXy9FpxW+U1vlKDP3mvQ5kC9kN5cv0EPhFWe6yhjhM&#10;dSU1+WQQwK8tJ2nvUSSLhqZ5BiM4JVqg/3OEgNAmUPqpEkJw499Lsbe2OEKWeBI1RxvH9/gsDz6o&#10;fkAt5mXMnEEblIEPls0+e74vSE8/1u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U3hBtkAAAAJ&#10;AQAADwAAAAAAAAABACAAAAAiAAAAZHJzL2Rvd25yZXYueG1sUEsBAhQAFAAAAAgAh07iQIWGMJni&#10;AQAAoAMAAA4AAAAAAAAAAQAgAAAAKAEAAGRycy9lMm9Eb2MueG1sUEsFBgAAAAAGAAYAWQEAAHwF&#10;AAA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77440" behindDoc="0" locked="0" layoutInCell="1" allowOverlap="1">
                <wp:simplePos x="0" y="0"/>
                <wp:positionH relativeFrom="column">
                  <wp:posOffset>3085465</wp:posOffset>
                </wp:positionH>
                <wp:positionV relativeFrom="paragraph">
                  <wp:posOffset>24765</wp:posOffset>
                </wp:positionV>
                <wp:extent cx="629285" cy="635"/>
                <wp:effectExtent l="0" t="50800" r="18415" b="62865"/>
                <wp:wrapNone/>
                <wp:docPr id="2076" name="直线 1956"/>
                <wp:cNvGraphicFramePr/>
                <a:graphic xmlns:a="http://schemas.openxmlformats.org/drawingml/2006/main">
                  <a:graphicData uri="http://schemas.microsoft.com/office/word/2010/wordprocessingShape">
                    <wps:wsp>
                      <wps:cNvSpPr/>
                      <wps:spPr>
                        <a:xfrm flipV="1">
                          <a:off x="0" y="0"/>
                          <a:ext cx="62928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56" o:spid="_x0000_s1026" o:spt="20" style="position:absolute;left:0pt;flip:y;margin-left:242.95pt;margin-top:1.95pt;height:0.05pt;width:49.55pt;z-index:252477440;mso-width-relative:page;mso-height-relative:page;" filled="f" stroked="t" coordsize="21600,21600" o:gfxdata="UEsDBAoAAAAAAIdO4kAAAAAAAAAAAAAAAAAEAAAAZHJzL1BLAwQUAAAACACHTuJAXvFnRdgAAAAH&#10;AQAADwAAAGRycy9kb3ducmV2LnhtbE2PTUvDQBCG74L/YRnBi9jdVlNizKYHoSKClcZCr9tkugnu&#10;zobs9kN/veNJT8PwvLzzTLk4eyeOOMY+kIbpRIFAakLbk9Ww+Vje5iBiMtQaFwg1fGGERXV5UZqi&#10;DSda47FOVnAJxcJo6FIaCilj06E3cRIGJGb7MHqTeB2tbEdz4nLv5EypufSmJ77QmQGfOmw+64PX&#10;8Lp/f36Z27TO7OxN3qy+l7HeOq2vr6bqEUTCc/oLw68+q0PFTrtwoDYKp+E+zx44quGOB/Msz/i3&#10;HQMFsirlf//qB1BLAwQUAAAACACHTuJANpa82N8BAACgAwAADgAAAGRycy9lMm9Eb2MueG1srVPN&#10;jtMwEL4j8Q6W7zRpULO7UdM9UJYLgpUWuE/9k1jyn2xv0z4Lr8GJC4+zr8HYKd1l4YTIwRp7Pn+e&#10;75vJ+vpgNNmLEJWzPV0uakqEZY4rO/T086ebV5eUxASWg3ZW9PQoIr3evHyxnnwnGjc6zUUgSGJj&#10;N/mejin5rqoiG4WBuHBeWExKFwwk3Iah4gEmZDe6auq6rSYXuA+OiRjxdDsn6abwSylY+ihlFIno&#10;nmJtqayhrLu8Vps1dEMAPyp2KgP+oQoDyuKjZ6otJCD3Qf1BZRQLLjqZFsyZykmpmCgaUM2yfqbm&#10;bgQvihY0J/qzTfH/0bIP+9tAFO9pU1+0lFgw2KWHr98evv8gy6tVmx2afOwQeOdvw2kXMcxyDzIY&#10;IrXyX7D5xQCURA7F3+PZX3FIhOFh21w1lytKGKba16tMXc0cmcuHmN4JZ0gOeqqVzdqhg/37mGbo&#10;L0g+1pZM+GhzUWNfGeDsSA0JQ+NRTbRDuRydVvxGaZ2vxDDs3uhA9pCnoXynGn6D5Ve2EMcZV1IZ&#10;Bt0ogL+1nKSjR5MsDjTNNRjBKdEC5z9HBZlA6UckhOCmv0NRv7ZoQ7Z4NjVHO8eP2JZ7H9QwohfL&#10;UmbO4BgU004jm+fs6b4wPf5Y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e8WdF2AAAAAcBAAAP&#10;AAAAAAAAAAEAIAAAACIAAABkcnMvZG93bnJldi54bWxQSwECFAAUAAAACACHTuJANpa82N8BAACg&#10;AwAADgAAAAAAAAABACAAAAAnAQAAZHJzL2Uyb0RvYy54bWxQSwUGAAAAAAYABgBZAQAAeAUAAAAA&#10;">
                <v:fill on="f" focussize="0,0"/>
                <v:stroke weight="1pt" color="#000000" joinstyle="round" endarrow="open"/>
                <v:imagedata o:title=""/>
                <o:lock v:ext="edit" aspectratio="f"/>
              </v:line>
            </w:pict>
          </mc:Fallback>
        </mc:AlternateConten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p>
    <w:p>
      <w:pPr>
        <w:spacing w:line="600" w:lineRule="exact"/>
        <w:ind w:firstLine="964" w:firstLineChars="300"/>
        <w:rPr>
          <w:rFonts w:ascii="楷体" w:hAnsi="楷体" w:eastAsia="楷体" w:cs="楷体"/>
          <w:b/>
          <w:bCs/>
          <w:sz w:val="32"/>
          <w:szCs w:val="32"/>
        </w:rPr>
      </w:pPr>
      <w:r>
        <w:rPr>
          <w:rFonts w:hint="eastAsia" w:ascii="楷体" w:hAnsi="楷体" w:eastAsia="楷体" w:cs="楷体"/>
          <w:b/>
          <w:bCs/>
          <w:sz w:val="32"/>
          <w:szCs w:val="32"/>
        </w:rPr>
        <w:t>四、办理地点及联系电话</w:t>
      </w:r>
    </w:p>
    <w:p>
      <w:pPr>
        <w:spacing w:line="500" w:lineRule="exact"/>
        <w:ind w:firstLine="640" w:firstLineChars="200"/>
        <w:rPr>
          <w:rFonts w:ascii="仿宋" w:hAnsi="仿宋" w:eastAsia="仿宋" w:cs="仿宋"/>
          <w:b/>
          <w:bCs/>
          <w:sz w:val="32"/>
          <w:szCs w:val="32"/>
        </w:rPr>
      </w:pPr>
      <w:r>
        <w:rPr>
          <w:rFonts w:hint="eastAsia" w:ascii="仿宋" w:hAnsi="仿宋" w:eastAsia="仿宋" w:cs="仿宋"/>
          <w:sz w:val="32"/>
          <w:szCs w:val="32"/>
        </w:rPr>
        <w:t>各县区婚姻登记处咨询电话:</w:t>
      </w:r>
    </w:p>
    <w:tbl>
      <w:tblPr>
        <w:tblStyle w:val="10"/>
        <w:tblpPr w:leftFromText="180" w:rightFromText="180" w:vertAnchor="text" w:horzAnchor="page" w:tblpX="2208" w:tblpY="250"/>
        <w:tblOverlap w:val="never"/>
        <w:tblW w:w="8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2211"/>
        <w:gridCol w:w="1911"/>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1877"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11"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11"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44" w:type="dxa"/>
            <w:vAlign w:val="center"/>
          </w:tcPr>
          <w:p>
            <w:pPr>
              <w:spacing w:line="4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7"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11" w:type="dxa"/>
            <w:vAlign w:val="center"/>
          </w:tcPr>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spacing w:line="400" w:lineRule="exact"/>
              <w:jc w:val="center"/>
              <w:rPr>
                <w:rFonts w:ascii="仿宋" w:hAnsi="仿宋" w:eastAsia="仿宋" w:cs="仿宋"/>
                <w:sz w:val="28"/>
                <w:szCs w:val="28"/>
              </w:rPr>
            </w:pPr>
            <w:r>
              <w:rPr>
                <w:rFonts w:hint="eastAsia" w:ascii="仿宋" w:hAnsi="仿宋" w:eastAsia="仿宋" w:cs="仿宋"/>
                <w:sz w:val="28"/>
                <w:szCs w:val="28"/>
              </w:rPr>
              <w:t>15698948277</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024-56663242</w:t>
            </w:r>
          </w:p>
          <w:p>
            <w:pPr>
              <w:spacing w:line="400" w:lineRule="exact"/>
              <w:jc w:val="center"/>
              <w:rPr>
                <w:rFonts w:ascii="仿宋" w:hAnsi="仿宋" w:eastAsia="仿宋" w:cs="仿宋"/>
                <w:sz w:val="28"/>
                <w:szCs w:val="28"/>
              </w:rPr>
            </w:pPr>
            <w:r>
              <w:rPr>
                <w:rFonts w:hint="eastAsia" w:ascii="仿宋" w:hAnsi="仿宋" w:eastAsia="仿宋" w:cs="仿宋"/>
                <w:sz w:val="28"/>
                <w:szCs w:val="28"/>
              </w:rPr>
              <w:t>15134122597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024-54663325</w:t>
            </w:r>
          </w:p>
          <w:p>
            <w:pPr>
              <w:spacing w:line="400" w:lineRule="exact"/>
              <w:jc w:val="center"/>
              <w:rPr>
                <w:rFonts w:ascii="仿宋" w:hAnsi="仿宋" w:eastAsia="仿宋" w:cs="仿宋"/>
                <w:sz w:val="28"/>
                <w:szCs w:val="28"/>
              </w:rPr>
            </w:pPr>
            <w:r>
              <w:rPr>
                <w:rFonts w:hint="eastAsia" w:ascii="仿宋" w:hAnsi="仿宋" w:eastAsia="仿宋" w:cs="仿宋"/>
                <w:sz w:val="28"/>
                <w:szCs w:val="28"/>
              </w:rPr>
              <w:t>16604136778</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024-57659580</w:t>
            </w:r>
          </w:p>
          <w:p>
            <w:pPr>
              <w:spacing w:line="400" w:lineRule="exact"/>
              <w:jc w:val="center"/>
              <w:rPr>
                <w:rFonts w:ascii="仿宋" w:hAnsi="仿宋" w:eastAsia="仿宋" w:cs="仿宋"/>
                <w:sz w:val="28"/>
                <w:szCs w:val="28"/>
              </w:rPr>
            </w:pPr>
            <w:r>
              <w:rPr>
                <w:rFonts w:hint="eastAsia" w:ascii="仿宋" w:hAnsi="仿宋" w:eastAsia="仿宋" w:cs="仿宋"/>
                <w:sz w:val="28"/>
                <w:szCs w:val="28"/>
              </w:rPr>
              <w:t>18604136171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024-56608969</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15641366866</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024-57599801</w:t>
            </w:r>
          </w:p>
          <w:p>
            <w:pPr>
              <w:spacing w:line="400" w:lineRule="exact"/>
              <w:jc w:val="center"/>
              <w:rPr>
                <w:rFonts w:ascii="仿宋" w:hAnsi="仿宋" w:eastAsia="仿宋" w:cs="仿宋"/>
                <w:sz w:val="28"/>
                <w:szCs w:val="28"/>
              </w:rPr>
            </w:pPr>
            <w:r>
              <w:rPr>
                <w:rFonts w:hint="eastAsia" w:ascii="仿宋" w:hAnsi="仿宋" w:eastAsia="仿宋" w:cs="仿宋"/>
                <w:sz w:val="28"/>
                <w:szCs w:val="28"/>
              </w:rPr>
              <w:t>15642015566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87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024-55081121</w:t>
            </w:r>
          </w:p>
          <w:p>
            <w:pPr>
              <w:spacing w:line="400" w:lineRule="exact"/>
              <w:jc w:val="center"/>
              <w:rPr>
                <w:rFonts w:ascii="仿宋" w:hAnsi="仿宋" w:eastAsia="仿宋" w:cs="仿宋"/>
                <w:sz w:val="28"/>
                <w:szCs w:val="28"/>
              </w:rPr>
            </w:pPr>
            <w:r>
              <w:rPr>
                <w:rFonts w:hint="eastAsia" w:ascii="仿宋" w:hAnsi="仿宋" w:eastAsia="仿宋" w:cs="仿宋"/>
                <w:sz w:val="28"/>
                <w:szCs w:val="28"/>
              </w:rPr>
              <w:t>13841395007</w:t>
            </w:r>
          </w:p>
        </w:tc>
        <w:tc>
          <w:tcPr>
            <w:tcW w:w="1911"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024-53022147</w:t>
            </w:r>
          </w:p>
          <w:p>
            <w:pPr>
              <w:spacing w:line="400" w:lineRule="exact"/>
              <w:jc w:val="center"/>
              <w:rPr>
                <w:rFonts w:ascii="仿宋" w:hAnsi="仿宋" w:eastAsia="仿宋" w:cs="仿宋"/>
                <w:sz w:val="28"/>
                <w:szCs w:val="28"/>
              </w:rPr>
            </w:pPr>
            <w:r>
              <w:rPr>
                <w:rFonts w:hint="eastAsia" w:ascii="仿宋" w:hAnsi="仿宋" w:eastAsia="仿宋" w:cs="仿宋"/>
                <w:sz w:val="28"/>
                <w:szCs w:val="28"/>
              </w:rPr>
              <w:t>15898303300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4088"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55"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beforeLines="100"/>
        <w:ind w:firstLine="964" w:firstLineChars="300"/>
        <w:rPr>
          <w:rFonts w:ascii="楷体" w:hAnsi="楷体" w:eastAsia="楷体" w:cs="楷体"/>
          <w:b/>
          <w:sz w:val="32"/>
          <w:szCs w:val="32"/>
        </w:rPr>
      </w:pPr>
      <w:r>
        <w:rPr>
          <w:rFonts w:hint="eastAsia" w:ascii="楷体" w:hAnsi="楷体" w:eastAsia="楷体" w:cs="楷体"/>
          <w:b/>
          <w:sz w:val="32"/>
          <w:szCs w:val="32"/>
        </w:rPr>
        <w:t>五、办理时限</w:t>
      </w:r>
    </w:p>
    <w:p>
      <w:pPr>
        <w:ind w:firstLine="960" w:firstLineChars="300"/>
        <w:rPr>
          <w:rFonts w:ascii="仿宋" w:hAnsi="仿宋" w:eastAsia="仿宋" w:cs="仿宋"/>
          <w:sz w:val="32"/>
          <w:szCs w:val="32"/>
        </w:rPr>
      </w:pPr>
      <w:r>
        <w:rPr>
          <w:rFonts w:hint="eastAsia" w:ascii="仿宋" w:hAnsi="仿宋" w:eastAsia="仿宋" w:cs="仿宋"/>
          <w:sz w:val="32"/>
          <w:szCs w:val="32"/>
        </w:rPr>
        <w:t>即办即取。</w:t>
      </w:r>
    </w:p>
    <w:p>
      <w:pPr>
        <w:ind w:firstLine="964" w:firstLineChars="300"/>
        <w:rPr>
          <w:rFonts w:ascii="楷体" w:hAnsi="楷体" w:eastAsia="楷体" w:cs="楷体"/>
          <w:b/>
          <w:sz w:val="32"/>
          <w:szCs w:val="32"/>
        </w:rPr>
      </w:pPr>
      <w:r>
        <w:rPr>
          <w:rFonts w:hint="eastAsia" w:ascii="楷体" w:hAnsi="楷体" w:eastAsia="楷体" w:cs="楷体"/>
          <w:b/>
          <w:sz w:val="32"/>
          <w:szCs w:val="32"/>
        </w:rPr>
        <w:t>六、是否收费？</w:t>
      </w:r>
    </w:p>
    <w:p>
      <w:pPr>
        <w:ind w:firstLine="960" w:firstLineChars="300"/>
        <w:rPr>
          <w:rFonts w:ascii="仿宋" w:hAnsi="仿宋" w:eastAsia="仿宋" w:cs="仿宋"/>
          <w:sz w:val="32"/>
          <w:szCs w:val="32"/>
        </w:rPr>
      </w:pPr>
      <w:r>
        <w:rPr>
          <w:rFonts w:hint="eastAsia" w:ascii="仿宋" w:hAnsi="仿宋" w:eastAsia="仿宋" w:cs="仿宋"/>
          <w:sz w:val="32"/>
          <w:szCs w:val="32"/>
        </w:rPr>
        <w:t>免费办理。（照相另收费）</w:t>
      </w:r>
    </w:p>
    <w:p>
      <w:pPr>
        <w:ind w:firstLine="964" w:firstLineChars="300"/>
        <w:rPr>
          <w:rFonts w:ascii="楷体" w:hAnsi="楷体" w:eastAsia="楷体" w:cs="楷体"/>
          <w:b/>
          <w:sz w:val="32"/>
          <w:szCs w:val="32"/>
        </w:rPr>
      </w:pPr>
      <w:r>
        <w:rPr>
          <w:rFonts w:hint="eastAsia" w:ascii="楷体" w:hAnsi="楷体" w:eastAsia="楷体" w:cs="楷体"/>
          <w:b/>
          <w:sz w:val="32"/>
          <w:szCs w:val="32"/>
        </w:rPr>
        <w:t>七、是否可以代办？</w:t>
      </w:r>
    </w:p>
    <w:p>
      <w:pPr>
        <w:ind w:firstLine="960" w:firstLineChars="300"/>
        <w:rPr>
          <w:rFonts w:ascii="仿宋" w:hAnsi="仿宋" w:eastAsia="仿宋" w:cs="仿宋"/>
          <w:sz w:val="32"/>
          <w:szCs w:val="32"/>
        </w:rPr>
      </w:pPr>
      <w:r>
        <w:rPr>
          <w:rFonts w:hint="eastAsia" w:ascii="仿宋" w:hAnsi="仿宋" w:eastAsia="仿宋" w:cs="仿宋"/>
          <w:sz w:val="32"/>
          <w:szCs w:val="32"/>
        </w:rPr>
        <w:t>不可以代办。</w:t>
      </w:r>
    </w:p>
    <w:p>
      <w:pPr>
        <w:spacing w:line="520" w:lineRule="exact"/>
        <w:ind w:firstLine="640" w:firstLineChars="200"/>
        <w:rPr>
          <w:rFonts w:ascii="仿宋" w:hAnsi="仿宋" w:eastAsia="仿宋" w:cs="仿宋"/>
          <w:sz w:val="32"/>
          <w:szCs w:val="32"/>
        </w:rPr>
      </w:pPr>
    </w:p>
    <w:p>
      <w:pPr>
        <w:spacing w:line="600" w:lineRule="exact"/>
        <w:ind w:firstLine="643" w:firstLineChars="200"/>
        <w:rPr>
          <w:rFonts w:ascii="仿宋" w:hAnsi="仿宋" w:eastAsia="仿宋" w:cs="楷体"/>
          <w:b/>
          <w:sz w:val="32"/>
          <w:szCs w:val="32"/>
        </w:rPr>
      </w:pPr>
    </w:p>
    <w:p>
      <w:pPr>
        <w:spacing w:line="600" w:lineRule="exact"/>
        <w:ind w:firstLine="643" w:firstLineChars="200"/>
        <w:rPr>
          <w:rFonts w:ascii="仿宋" w:hAnsi="仿宋" w:eastAsia="仿宋" w:cs="楷体"/>
          <w:b/>
          <w:sz w:val="32"/>
          <w:szCs w:val="32"/>
        </w:rPr>
      </w:pPr>
    </w:p>
    <w:p>
      <w:pPr>
        <w:spacing w:line="600" w:lineRule="exact"/>
        <w:ind w:firstLine="643" w:firstLineChars="200"/>
        <w:rPr>
          <w:rFonts w:ascii="仿宋" w:hAnsi="仿宋" w:eastAsia="仿宋" w:cs="楷体"/>
          <w:b/>
          <w:sz w:val="32"/>
          <w:szCs w:val="32"/>
        </w:rPr>
      </w:pPr>
    </w:p>
    <w:p>
      <w:pPr>
        <w:pStyle w:val="2"/>
        <w:spacing w:before="0" w:beforeAutospacing="0" w:after="0" w:afterAutospacing="0"/>
        <w:jc w:val="center"/>
        <w:rPr>
          <w:sz w:val="44"/>
          <w:szCs w:val="44"/>
        </w:rPr>
      </w:pPr>
      <w:bookmarkStart w:id="2408" w:name="_Toc17440_WPSOffice_Level1"/>
      <w:bookmarkStart w:id="2409" w:name="_Toc28721"/>
      <w:bookmarkStart w:id="2410" w:name="_Toc24654_WPSOffice_Level1"/>
      <w:bookmarkStart w:id="2411" w:name="_Toc3245_WPSOffice_Level1"/>
      <w:bookmarkStart w:id="2412" w:name="_Toc14324_WPSOffice_Level1"/>
      <w:bookmarkStart w:id="2413" w:name="_Toc27904_WPSOffice_Level1"/>
    </w:p>
    <w:p>
      <w:pPr>
        <w:pStyle w:val="2"/>
        <w:spacing w:before="0" w:beforeAutospacing="0" w:after="0" w:afterAutospacing="0"/>
        <w:jc w:val="center"/>
        <w:rPr>
          <w:sz w:val="44"/>
          <w:szCs w:val="44"/>
        </w:rPr>
      </w:pPr>
      <w:bookmarkStart w:id="2414" w:name="_Toc30683"/>
      <w:r>
        <w:rPr>
          <w:rFonts w:hint="eastAsia"/>
          <w:sz w:val="44"/>
          <w:szCs w:val="44"/>
        </w:rPr>
        <w:t>内地居民怎样办理离婚登记？</w:t>
      </w:r>
      <w:bookmarkEnd w:id="2408"/>
      <w:bookmarkEnd w:id="2409"/>
      <w:bookmarkEnd w:id="2410"/>
      <w:bookmarkEnd w:id="2411"/>
      <w:bookmarkEnd w:id="2412"/>
      <w:bookmarkEnd w:id="2413"/>
      <w:bookmarkEnd w:id="2414"/>
    </w:p>
    <w:p/>
    <w:p>
      <w:pPr>
        <w:ind w:firstLine="630"/>
        <w:rPr>
          <w:rFonts w:ascii="楷体" w:hAnsi="楷体" w:eastAsia="楷体" w:cs="楷体"/>
          <w:b/>
          <w:sz w:val="32"/>
          <w:szCs w:val="32"/>
        </w:rPr>
      </w:pPr>
      <w:r>
        <w:rPr>
          <w:rFonts w:hint="eastAsia" w:ascii="楷体" w:hAnsi="楷体" w:eastAsia="楷体" w:cs="楷体"/>
          <w:b/>
          <w:sz w:val="32"/>
          <w:szCs w:val="32"/>
        </w:rPr>
        <w:t>一、条件</w:t>
      </w:r>
    </w:p>
    <w:p>
      <w:pPr>
        <w:ind w:firstLine="630"/>
        <w:rPr>
          <w:rFonts w:ascii="仿宋" w:hAnsi="仿宋" w:eastAsia="仿宋" w:cs="仿宋"/>
          <w:sz w:val="32"/>
          <w:szCs w:val="32"/>
        </w:rPr>
      </w:pPr>
      <w:r>
        <w:rPr>
          <w:rFonts w:hint="eastAsia" w:ascii="仿宋" w:hAnsi="仿宋" w:eastAsia="仿宋" w:cs="仿宋"/>
          <w:sz w:val="32"/>
          <w:szCs w:val="32"/>
        </w:rPr>
        <w:t>男女双方必须是自愿离婚；男女双方必须共同到婚姻登记机关办理离婚登记；男女双方必须到一方当事人常住户口所在地的婚姻登记机关办理离婚登记；男女双方共同签署离婚协议书；男女双方必须有民事行为能力。</w:t>
      </w:r>
    </w:p>
    <w:p>
      <w:pPr>
        <w:ind w:firstLine="630"/>
        <w:rPr>
          <w:rFonts w:ascii="楷体" w:hAnsi="楷体" w:eastAsia="楷体" w:cs="楷体"/>
          <w:b/>
          <w:sz w:val="32"/>
          <w:szCs w:val="32"/>
        </w:rPr>
      </w:pPr>
      <w:r>
        <w:rPr>
          <w:rFonts w:hint="eastAsia" w:ascii="楷体" w:hAnsi="楷体" w:eastAsia="楷体" w:cs="楷体"/>
          <w:b/>
          <w:sz w:val="32"/>
          <w:szCs w:val="32"/>
        </w:rPr>
        <w:t>二、所需材料</w:t>
      </w:r>
    </w:p>
    <w:p>
      <w:pPr>
        <w:ind w:firstLine="630"/>
        <w:rPr>
          <w:rFonts w:ascii="仿宋" w:hAnsi="仿宋" w:eastAsia="仿宋" w:cs="仿宋"/>
          <w:sz w:val="32"/>
          <w:szCs w:val="32"/>
        </w:rPr>
      </w:pPr>
      <w:r>
        <w:rPr>
          <w:rFonts w:hint="eastAsia" w:ascii="仿宋" w:hAnsi="仿宋" w:eastAsia="仿宋" w:cs="仿宋"/>
          <w:sz w:val="32"/>
          <w:szCs w:val="32"/>
        </w:rPr>
        <w:t>男女双方应当持本人的身份证、户口簿和结婚证，双方当事人各提交同底2张2 寸近期半身免冠证件照片。</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487680" behindDoc="0" locked="0" layoutInCell="1" allowOverlap="1">
                <wp:simplePos x="0" y="0"/>
                <wp:positionH relativeFrom="column">
                  <wp:posOffset>3663950</wp:posOffset>
                </wp:positionH>
                <wp:positionV relativeFrom="paragraph">
                  <wp:posOffset>135890</wp:posOffset>
                </wp:positionV>
                <wp:extent cx="1021715" cy="540385"/>
                <wp:effectExtent l="0" t="0" r="0" b="0"/>
                <wp:wrapNone/>
                <wp:docPr id="2086" name="文本框 1957"/>
                <wp:cNvGraphicFramePr/>
                <a:graphic xmlns:a="http://schemas.openxmlformats.org/drawingml/2006/main">
                  <a:graphicData uri="http://schemas.microsoft.com/office/word/2010/wordprocessingShape">
                    <wps:wsp>
                      <wps:cNvSpPr txBox="1"/>
                      <wps:spPr>
                        <a:xfrm>
                          <a:off x="0" y="0"/>
                          <a:ext cx="1021715" cy="540385"/>
                        </a:xfrm>
                        <a:prstGeom prst="rect">
                          <a:avLst/>
                        </a:prstGeom>
                        <a:noFill/>
                        <a:ln>
                          <a:noFill/>
                        </a:ln>
                      </wps:spPr>
                      <wps:txb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1957" o:spid="_x0000_s1026" o:spt="202" type="#_x0000_t202" style="position:absolute;left:0pt;margin-left:288.5pt;margin-top:10.7pt;height:42.55pt;width:80.45pt;z-index:252487680;mso-width-relative:page;mso-height-relative:page;" filled="f" stroked="f" coordsize="21600,21600" o:gfxdata="UEsDBAoAAAAAAIdO4kAAAAAAAAAAAAAAAAAEAAAAZHJzL1BLAwQUAAAACACHTuJAuNJmrdgAAAAK&#10;AQAADwAAAGRycy9kb3ducmV2LnhtbE2Py07DMBBF90j9B2sqsaN2StPQEKeLVmxBlIfEzo2nSUQ8&#10;jmK3CX/PsKLL0Rzde26xnVwnLjiE1pOGZKFAIFXetlRreH97unsAEaIhazpPqOEHA2zL2U1hcutH&#10;esXLIdaCQyjkRkMTY59LGaoGnQkL3yPx7+QHZyKfQy3tYEYOd51cKrWWzrTEDY3pcddg9X04Ow0f&#10;z6evz5V6qfcu7Uc/KUluI7W+nSfqEUTEKf7D8KfP6lCy09GfyQbRaUizjLdEDctkBYKB7D7bgDgy&#10;qdYpyLKQ1xPKX1BLAwQUAAAACACHTuJA0q0SGJcBAAAGAwAADgAAAGRycy9lMm9Eb2MueG1srVLN&#10;bhshEL5H6jsg7jW7bp24K68jVZFziZJKSR8As+BFWhgE2Lt+geYNeuol9z6XnyMD/mubW9TLADPD&#10;x/d9w+x6MB3ZSB802JqWo4ISaQU02q5q+v1p8XFKSYjcNrwDK2u6lYFezz9czHpXyTG00DXSEwSx&#10;oepdTdsYXcVYEK00PIzASYtFBd7wiEe/Yo3nPaKbjo2L4pL14BvnQcgQMHuzL9J5xldKivigVJCR&#10;dDVFbjFHn+MyRTaf8WrluWu1ONDg72BhuLb46AnqhkdO1l6/gTJaeAig4kiAYaCUFjJrQDVl8Y+a&#10;x5Y7mbWgOcGdbAr/D1bcb755opuajovpJSWWG5zS7ufz7tfv3csPUn6ZXCWTehcq7H102B2HrzDg&#10;sI/5gMmkfVDepBVVEayj3duTxXKIRKRLxbi8KieUCKxNPhefppMEw863nQ/xVoIhaVNTjyPMzvLN&#10;XYj71mNLeszCQnddHmNn/0ogZsqwRH1PMe3isBwOepbQbFHO2nm9avGpLCi3o9mZ0+FjpGn+ec6g&#10;5+87f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40mat2AAAAAoBAAAPAAAAAAAAAAEAIAAAACIA&#10;AABkcnMvZG93bnJldi54bWxQSwECFAAUAAAACACHTuJA0q0SGJcBAAAGAwAADgAAAAAAAAABACAA&#10;AAAnAQAAZHJzL2Uyb0RvYy54bWxQSwUGAAAAAAYABgBZAQAAMAUAAAAA&#10;">
                <v:fill on="f" focussize="0,0"/>
                <v:stroke on="f"/>
                <v:imagedata o:title=""/>
                <o:lock v:ext="edit" aspectratio="f"/>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83584" behindDoc="0" locked="0" layoutInCell="1" allowOverlap="1">
                <wp:simplePos x="0" y="0"/>
                <wp:positionH relativeFrom="column">
                  <wp:posOffset>2075180</wp:posOffset>
                </wp:positionH>
                <wp:positionV relativeFrom="paragraph">
                  <wp:posOffset>151130</wp:posOffset>
                </wp:positionV>
                <wp:extent cx="1010285" cy="525145"/>
                <wp:effectExtent l="0" t="0" r="0" b="0"/>
                <wp:wrapNone/>
                <wp:docPr id="2082" name="文本框 1958"/>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wps:txbx>
                      <wps:bodyPr upright="1"/>
                    </wps:wsp>
                  </a:graphicData>
                </a:graphic>
              </wp:anchor>
            </w:drawing>
          </mc:Choice>
          <mc:Fallback>
            <w:pict>
              <v:shape id="文本框 1958" o:spid="_x0000_s1026" o:spt="202" type="#_x0000_t202" style="position:absolute;left:0pt;margin-left:163.4pt;margin-top:11.9pt;height:41.35pt;width:79.55pt;z-index:252483584;mso-width-relative:page;mso-height-relative:page;" filled="f" stroked="f" coordsize="21600,21600" o:gfxdata="UEsDBAoAAAAAAIdO4kAAAAAAAAAAAAAAAAAEAAAAZHJzL1BLAwQUAAAACACHTuJAkuRkj9gAAAAK&#10;AQAADwAAAGRycy9kb3ducmV2LnhtbE2PwU7DMAyG70h7h8iTuLFk3VptpekOm7iC2ACJW9Z4bUXj&#10;VE22lrfHnOBkWf70+/uL3eQ6ccMhtJ40LBcKBFLlbUu1hrfT08MGRIiGrOk8oYZvDLArZ3eFya0f&#10;6RVvx1gLDqGQGw1NjH0uZagadCYsfI/Et4sfnIm8DrW0gxk53HUyUSqTzrTEHxrT477B6ut4dRre&#10;ny+fH2v1Uh9c2o9+UpLcVmp9P1+qRxARp/gHw68+q0PJTmd/JRtEp2GVZKweNSQrngysN+kWxJlJ&#10;laUgy0L+r1D+AFBLAwQUAAAACACHTuJA+yRr5JUBAAAGAwAADgAAAGRycy9lMm9Eb2MueG1srVJL&#10;bhwhEN1H8h0Q+wzdrXQ0aU2PpciyN1ESyckBGBqmkRoKAZ7uuYB9A6+8yT7nmnOkYH7+7KxsCqgq&#10;Hu+9YnE5mYFspA8abEvLWUGJtAI6bdct/f3r+uOckhC57fgAVrZ0KwO9XF58WIyukRX0MHTSEwSx&#10;oRldS/sYXcNYEL00PMzASYtFBd7wiEe/Zp3nI6KbgVVF8ZmN4DvnQcgQMHu1L9JlxldKivhDqSAj&#10;GVqK3GKOPsdVimy54M3ac9drcaDB38HCcG3x0RPUFY+c3Hn9Bspo4SGAijMBhoFSWsisAdWUxSs1&#10;tz13MmtBc4I72RT+H6z4vvnpie5aWhXzihLLDU5p9/iwe/q7+3NPyi/1PJk0utBg763D7jh9hQmH&#10;fcwHTCbtk/ImraiKYB3t3p4sllMkIl1CldW8pkRgra7q8lOdYNj5tvMh3kgwJG1a6nGE2Vm++Rbi&#10;vvXYkh6zcK2HIY9xsC8SiJkyLFHfU0y7OK2mg54VdFuUc+e8Xvf4VBaU29HszOnwMdI0n58z6Pn7&#10;L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kuRkj9gAAAAKAQAADwAAAAAAAAABACAAAAAiAAAA&#10;ZHJzL2Rvd25yZXYueG1sUEsBAhQAFAAAAAgAh07iQPska+SVAQAABgMAAA4AAAAAAAAAAQAgAAAA&#10;JwEAAGRycy9lMm9Eb2MueG1sUEsFBgAAAAAGAAYAWQEAAC4FAAAAAA==&#10;">
                <v:fill on="f" focussize="0,0"/>
                <v:stroke on="f"/>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84608" behindDoc="0" locked="0" layoutInCell="1" allowOverlap="1">
                <wp:simplePos x="0" y="0"/>
                <wp:positionH relativeFrom="column">
                  <wp:posOffset>1971675</wp:posOffset>
                </wp:positionH>
                <wp:positionV relativeFrom="paragraph">
                  <wp:posOffset>107315</wp:posOffset>
                </wp:positionV>
                <wp:extent cx="1113790" cy="568960"/>
                <wp:effectExtent l="4445" t="5080" r="5715" b="16510"/>
                <wp:wrapNone/>
                <wp:docPr id="2083" name="矩形 1959"/>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59" o:spid="_x0000_s1026" o:spt="1" style="position:absolute;left:0pt;margin-left:155.25pt;margin-top:8.45pt;height:44.8pt;width:87.7pt;z-index:252484608;mso-width-relative:page;mso-height-relative:page;" filled="f" stroked="t" coordsize="21600,21600" o:gfxdata="UEsDBAoAAAAAAIdO4kAAAAAAAAAAAAAAAAAEAAAAZHJzL1BLAwQUAAAACACHTuJA25S7KdcAAAAK&#10;AQAADwAAAGRycy9kb3ducmV2LnhtbE2PQU/DMAyF70j8h8hI3FhSoNVWmk4DseskBhLsljWmqdY4&#10;VZOt499jTuxm+z09f69ann0vTjjGLpCGbKZAIDXBdtRq+Hhf381BxGTImj4QavjBCMv6+qoypQ0T&#10;veFpm1rBIRRLo8GlNJRSxsahN3EWBiTWvsPoTeJ1bKUdzcThvpf3ShXSm474gzMDvjhsDtuj1/A6&#10;7DarvI1y9Znc1yE8T2u3abW+vcnUE4iE5/Rvhj98RoeamfbhSDaKXsNDpnK2slAsQLDhcZ7zsOeD&#10;KnKQdSUvK9S/UEsDBBQAAAAIAIdO4kCjwDTR4wEAAK0DAAAOAAAAZHJzL2Uyb0RvYy54bWytU0uO&#10;EzEQ3SNxB8t70t0ZJaRb6cyCMGwQjDTDASr+dFvyT7YnnZwGiR2H4DiIa1B2QgaYzQjRC3fZVX71&#10;6lV5fX0wmuxFiMrZnjazmhJhmePKDj39dH/zakVJTGA5aGdFT48i0uvNyxfryXdi7kanuQgEQWzs&#10;Jt/TMSXfVVVkozAQZ84Li07pgoGE2zBUPMCE6EZX87peVpML3AfHRIx4uj056abgSylY+ihlFIno&#10;niK3VNZQ1l1eq80auiGAHxU704B/YGFAWUx6gdpCAvIQ1BMoo1hw0ck0Y85UTkrFRKkBq2nqv6q5&#10;G8GLUguKE/1Fpvj/YNmH/W0givd0Xq+uKLFgsEs/Pn/9/u0LadpFmxWafOww8M7fhvMuopnLPchg&#10;8h8LIYei6vGiqjgkwvCwaZqr1y2Kz9C3WK7aZZG9erztQ0zvhDMkGz0N2LUiJuzfx4QZMfRXSE5m&#10;3Y3SunROWzL1tF3MFwgPOD9SQ0LTeKwo2qHARKcVz1fy5RiG3RsdyB7yRJQvl4gp/gjL+bYQx1Nc&#10;cZ1mxagksgrQjQL4W8tJOnqUzOJ400zGCE6JFvgaslUiEyj9nEgkoS1yyXqfFM7WzvEj9ujBBzWM&#10;KE9T+GYPzkRhfp7fPHS/7wvS4yvb/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lLsp1wAAAAoB&#10;AAAPAAAAAAAAAAEAIAAAACIAAABkcnMvZG93bnJldi54bWxQSwECFAAUAAAACACHTuJAo8A00eMB&#10;AACtAwAADgAAAAAAAAABACAAAAAmAQAAZHJzL2Uyb0RvYy54bWxQSwUGAAAAAAYABgBZAQAAewUA&#10;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81536" behindDoc="0" locked="0" layoutInCell="1" allowOverlap="1">
                <wp:simplePos x="0" y="0"/>
                <wp:positionH relativeFrom="column">
                  <wp:posOffset>533400</wp:posOffset>
                </wp:positionH>
                <wp:positionV relativeFrom="paragraph">
                  <wp:posOffset>135890</wp:posOffset>
                </wp:positionV>
                <wp:extent cx="981075" cy="476250"/>
                <wp:effectExtent l="0" t="0" r="0" b="0"/>
                <wp:wrapNone/>
                <wp:docPr id="2080" name="文本框 1960"/>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1960" o:spid="_x0000_s1026" o:spt="202" type="#_x0000_t202" style="position:absolute;left:0pt;margin-left:42pt;margin-top:10.7pt;height:37.5pt;width:77.25pt;z-index:252481536;mso-width-relative:page;mso-height-relative:page;" filled="f" stroked="f" coordsize="21600,21600" o:gfxdata="UEsDBAoAAAAAAIdO4kAAAAAAAAAAAAAAAAAEAAAAZHJzL1BLAwQUAAAACACHTuJA8xVbctcAAAAI&#10;AQAADwAAAGRycy9kb3ducmV2LnhtbE2PzU7DMBCE70i8g7VIvVE7aVqlIZseQFyLKD8SNzfeJhHx&#10;OordJn17zAmOoxnNfFPuZtuLC42+c4yQLBUI4tqZjhuE97fn+xyED5qN7h0TwpU87Krbm1IXxk38&#10;SpdDaEQsYV9ohDaEoZDS1y1Z7ZduII7eyY1WhyjHRppRT7Hc9jJVaiOt7jgutHqgx5bq78PZInzs&#10;T1+fmXppnux6mNysJNutRFzcJeoBRKA5/IXhFz+iQxWZju7MxoseIc/ilYCQJhmI6KerfA3iiLDd&#10;ZCCrUv4/UP0AUEsDBBQAAAAIAIdO4kDBu8G9kwEAAAUDAAAOAAAAZHJzL2Uyb0RvYy54bWytUkFO&#10;6zAQ3SNxB8t76rSC0kZNkRCCDQIk4ACuYzeWYo9lmya9ANyAFRv2nKvnYGxK+/l/98VmYs+8vJn3&#10;xrOz3rRkJX3QYCs6HBSUSCug1nZZ0ceHy6MJJSFyW/MWrKzoWgZ6Nj88mHWulCNooK2lJ0hiQ9m5&#10;ijYxupKxIBppeBiAkxaLCrzhEa9+yWrPO2Q3LRsVxZh14GvnQcgQMHvxVaTzzK+UFPFWqSAjaSuK&#10;s8UcfY6LFNl8xsul567RYjsG/48pDNcWm+6oLnjk5Mnrf6iMFh4CqDgQYBgopYXMGlDNsPhLzX3D&#10;ncxa0JzgdjaF36MVN6s7T3Rd0VExQYMsN7ilzevL5u1j8/5MhtNxNqlzoUTsvUN07M+hx2Un81I+&#10;YDJp75U36YuqCNaRbb2zWPaRCExOJ8Pi9IQSgaXj0/HoJLOz/c/Oh3glwZB0qKjHDWZj+eo6RGyI&#10;0G9I6mXhUrdt3mJrfyQQmDJsP2E6xX7Rb8deQL1GNU/O62WDrbKeDEevc6Ptu0jL/POeSfevd/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xVbctcAAAAIAQAADwAAAAAAAAABACAAAAAiAAAAZHJz&#10;L2Rvd25yZXYueG1sUEsBAhQAFAAAAAgAh07iQMG7wb2TAQAABQMAAA4AAAAAAAAAAQAgAAAAJgEA&#10;AGRycy9lMm9Eb2MueG1sUEsFBgAAAAAGAAYAWQEAACsFAAAAAA==&#10;">
                <v:fill on="f" focussize="0,0"/>
                <v:stroke on="f"/>
                <v:imagedata o:title=""/>
                <o:lock v:ext="edit" aspectratio="f"/>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80512" behindDoc="0" locked="0" layoutInCell="1" allowOverlap="1">
                <wp:simplePos x="0" y="0"/>
                <wp:positionH relativeFrom="column">
                  <wp:posOffset>533400</wp:posOffset>
                </wp:positionH>
                <wp:positionV relativeFrom="paragraph">
                  <wp:posOffset>107315</wp:posOffset>
                </wp:positionV>
                <wp:extent cx="895350" cy="520065"/>
                <wp:effectExtent l="4445" t="4445" r="14605" b="8890"/>
                <wp:wrapNone/>
                <wp:docPr id="2079" name="矩形 1961"/>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61" o:spid="_x0000_s1026" o:spt="1" style="position:absolute;left:0pt;margin-left:42pt;margin-top:8.45pt;height:40.95pt;width:70.5pt;z-index:252480512;mso-width-relative:page;mso-height-relative:page;" filled="f" stroked="t" coordsize="21600,21600" o:gfxdata="UEsDBAoAAAAAAIdO4kAAAAAAAAAAAAAAAAAEAAAAZHJzL1BLAwQUAAAACACHTuJA5fOwRtYAAAAI&#10;AQAADwAAAGRycy9kb3ducmV2LnhtbE2PwW7CMBBE75X6D9ZW4lYcIkAhjYNoVa5IpZXa3ky8tSPi&#10;dRQbAn/P9tQed2Y0+6ZaX3wnzjjENpCC2TQDgdQE05JV8PG+fSxAxKTJ6C4QKrhihHV9f1fp0oSR&#10;3vC8T1ZwCcVSK3Ap9aWUsXHodZyGHom9nzB4nfgcrDSDHrncdzLPsqX0uiX+4HSPLw6b4/7kFbz2&#10;37vNwka5+Uzu6xiex63bWaUmD7PsCUTCS/oLwy8+o0PNTIdwIhNFp6CY85TE+nIFgv08X7BwULAq&#10;CpB1Jf8PqG9QSwMEFAAAAAgAh07iQK9Ya7/eAQAArAMAAA4AAABkcnMvZTJvRG9jLnhtbK1TS44T&#10;MRDdI3EHy3vSSVAPk1Y6syAMGwQjDRyg4k+3Jf/k8qST0yCx4xAcB3ENyk7I8NkgRC/cZder56pX&#10;5fXNwVm2VwlN8D1fzOacKS+CNH7o+Yf3t8+uOcMMXoINXvX8qJDfbJ4+WU+xU8swBitVYkTisZti&#10;z8ecY9c0KEblAGchKk9OHZKDTNs0NDLBROzONsv5/KqZQpIxBaEQ6XR7cvJN5ddaifxOa1SZ2Z5T&#10;brmuqa67sjabNXRDgjgacU4D/iELB8bTpReqLWRgD8n8QeWMSAGDzjMRXBO0NkLVGqiaxfy3au5H&#10;iKrWQuJgvMiE/49WvN3fJWZkz5fzFyvOPDjq0rePn79++cQWq6tFUWiK2BHwPt6l8w7JLOUedHLl&#10;T4WwQ1X1eFFVHTITdHi9ap+3pL0gV1t61hbO5jE4JsyvVXCsGD1P1LSqJezfYD5Bf0DKXT7cGmvp&#10;HDrr2dTzVbtsiR5ofLSFTKaLVBD6odJgsEaWkBKBadi9tIntoQxE/c7Z/AIr920BxxOuugoMOmey&#10;KiJANyqQr7xk+RhJMU/TzUsyTknOrKLHUKyKzGDs3yBJEutJmSL3SeBi7YI8UoseYjLDSPLUjlQM&#10;jUTV8Ty+ZeZ+3lemx0e2+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87BG1gAAAAgBAAAPAAAA&#10;AAAAAAEAIAAAACIAAABkcnMvZG93bnJldi54bWxQSwECFAAUAAAACACHTuJAr1hrv94BAACsAwAA&#10;DgAAAAAAAAABACAAAAAlAQAAZHJzL2Uyb0RvYy54bWxQSwUGAAAAAAYABgBZAQAAdQU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86656" behindDoc="0" locked="0" layoutInCell="1" allowOverlap="1">
                <wp:simplePos x="0" y="0"/>
                <wp:positionH relativeFrom="column">
                  <wp:posOffset>3714750</wp:posOffset>
                </wp:positionH>
                <wp:positionV relativeFrom="paragraph">
                  <wp:posOffset>107315</wp:posOffset>
                </wp:positionV>
                <wp:extent cx="800100" cy="476250"/>
                <wp:effectExtent l="4445" t="4445" r="14605" b="14605"/>
                <wp:wrapNone/>
                <wp:docPr id="2085" name="矩形 1962"/>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62" o:spid="_x0000_s1026" o:spt="1" style="position:absolute;left:0pt;margin-left:292.5pt;margin-top:8.45pt;height:37.5pt;width:63pt;z-index:252486656;mso-width-relative:page;mso-height-relative:page;" filled="f" stroked="t" coordsize="21600,21600" o:gfxdata="UEsDBAoAAAAAAIdO4kAAAAAAAAAAAAAAAAAEAAAAZHJzL1BLAwQUAAAACACHTuJAVV9uF9cAAAAJ&#10;AQAADwAAAGRycy9kb3ducmV2LnhtbE2PwU7DMBBE70j8g7VI3KgTpJQmjVMVRK+VaJGAmxtv7ajx&#10;Oordpvw9ywmOOzOafVOvrr4XFxxjF0hBPstAILXBdGQVvO83DwsQMWkyug+ECr4xwqq5val1ZcJE&#10;b3jZJSu4hGKlFbiUhkrK2Dr0Os7CgMTeMYxeJz5HK82oJy73vXzMsrn0uiP+4PSALw7b0+7sFbwO&#10;X9t1YaNcfyT3eQrP08ZtrVL3d3m2BJHwmv7C8IvP6NAw0yGcyUTRKygWBW9JbMxLEBx4ynMWDgrK&#10;vATZ1PL/guYHUEsDBBQAAAAIAIdO4kBaAD8o4AEAAKwDAAAOAAAAZHJzL2Uyb0RvYy54bWytU82O&#10;0zAQviPxDpbvNGlESzdqugfKckGw0sIDTG0nseQ/ebxN+zRI3HgIHgfxGozd0oXdC0Lk4Iw945nv&#10;+2a8vj5Yw/Yqovau4/NZzZlywkvtho5/+njzYsUZJnASjHeq40eF/Hrz/Nl6Cq1q/OiNVJFREoft&#10;FDo+phTaqkIxKgs480E5cvY+Wki0jUMlI0yU3ZqqqetlNfkoQ/RCIdLp9uTkm5K/75VIH/oeVWKm&#10;44QtlTWWdZfXarOGdogQRi3OMOAfUFjQjopeUm0hAbuP+kkqq0X06Ps0E95Wvu+1UIUDsZnXj9jc&#10;jRBU4ULiYLjIhP8vrXi/v41My4439WrBmQNLXfrx+ev3b1/Y/GrZZIWmgC0F3oXbeN4hmZnuoY82&#10;/4kIOxRVjxdV1SExQYermpiR9oJcL18tm0VRvXq4HCKmt8pblo2OR2pa0RL27zBRQQr9FZJrOX+j&#10;jSmNM45NHb9aNIRcAI1PbyCRaQMRQjeUNOiNlvlKvoxx2L02ke0hD0T5MkMq8UdYrrcFHE9xxXUa&#10;FauTyiJAOyqQb5xk6RhIMUfTzTMYqyRnRtFjyFaJTKDN30QSCOMIS5b7JHC2dl4eqUX3IephJHnm&#10;BW/20EgU5OfxzTP3+75kenhk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VX24X1wAAAAkBAAAP&#10;AAAAAAAAAAEAIAAAACIAAABkcnMvZG93bnJldi54bWxQSwECFAAUAAAACACHTuJAWgA/KOABAACs&#10;AwAADgAAAAAAAAABACAAAAAmAQAAZHJzL2Uyb0RvYy54bWxQSwUGAAAAAAYABgBZAQAAeAUAAAAA&#10;">
                <v:fill on="f" focussize="0,0"/>
                <v:stroke color="#000000" joinstyle="miter"/>
                <v:imagedata o:title=""/>
                <o:lock v:ext="edit" aspectratio="f"/>
              </v:rect>
            </w:pict>
          </mc:Fallback>
        </mc:AlternateConten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mc:AlternateContent>
          <mc:Choice Requires="wps">
            <w:drawing>
              <wp:anchor distT="0" distB="0" distL="114300" distR="114300" simplePos="0" relativeHeight="252482560" behindDoc="0" locked="0" layoutInCell="1" allowOverlap="1">
                <wp:simplePos x="0" y="0"/>
                <wp:positionH relativeFrom="column">
                  <wp:posOffset>1428750</wp:posOffset>
                </wp:positionH>
                <wp:positionV relativeFrom="paragraph">
                  <wp:posOffset>63500</wp:posOffset>
                </wp:positionV>
                <wp:extent cx="542925" cy="635"/>
                <wp:effectExtent l="0" t="50800" r="9525" b="62865"/>
                <wp:wrapNone/>
                <wp:docPr id="2081" name="直线 1963"/>
                <wp:cNvGraphicFramePr/>
                <a:graphic xmlns:a="http://schemas.openxmlformats.org/drawingml/2006/main">
                  <a:graphicData uri="http://schemas.microsoft.com/office/word/2010/wordprocessingShape">
                    <wps:wsp>
                      <wps:cNvSpPr/>
                      <wps:spPr>
                        <a:xfrm flipV="1">
                          <a:off x="0" y="0"/>
                          <a:ext cx="54292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63" o:spid="_x0000_s1026" o:spt="20" style="position:absolute;left:0pt;flip:y;margin-left:112.5pt;margin-top:5pt;height:0.05pt;width:42.75pt;z-index:252482560;mso-width-relative:page;mso-height-relative:page;" filled="f" stroked="t" coordsize="21600,21600" o:gfxdata="UEsDBAoAAAAAAIdO4kAAAAAAAAAAAAAAAAAEAAAAZHJzL1BLAwQUAAAACACHTuJADU3hBtkAAAAJ&#10;AQAADwAAAGRycy9kb3ducmV2LnhtbE2PT0vDQBDF74LfYRnBi7S7iaRIzKYHoSKCSqPQ6zY73QSz&#10;syG7/aOf3umpnoaZ93jze9Xy5AdxwCn2gTRkcwUCqQ22J6fh63M1ewARkyFrhkCo4QcjLOvrq8qU&#10;NhxpjYcmOcEhFEujoUtpLKWMbYfexHkYkVjbhcmbxOvkpJ3MkcP9IHOlFtKbnvhDZ0Z86rD9bvZe&#10;w+vu4/ll4dK6cPmbvHv/XcVmM2h9e5OpRxAJT+lihjM+o0PNTNuwJxvFoCHPC+6SWFA82XCfqQLE&#10;9nzIQNaV/N+g/gNQSwMEFAAAAAgAh07iQOsSCKffAQAAoAMAAA4AAABkcnMvZTJvRG9jLnhtbK1T&#10;S44TMRDdI3EHy3vSnyFhppXOLAjDBsFIM7Cv+NNtyT/ZnnRyFq7Big3HmWtQdocMvxWiF1bZ9fxc&#10;71X1+vpgNNmLEJWzPW0WNSXCMseVHXr68f7mxSUlMYHloJ0VPT2KSK83z5+tJ9+J1o1OcxEIktjY&#10;Tb6nY0q+q6rIRmEgLpwXFpPSBQMJt2GoeIAJ2Y2u2rpeVZML3AfHRIx4up2TdFP4pRQsfZAyikR0&#10;T7G2VNZQ1l1eq80auiGAHxU7lQH/UIUBZfHRM9UWEpCHoP6gMooFF51MC+ZM5aRUTBQNqKapf1Nz&#10;N4IXRQuaE/3Zpvj/aNn7/W0give0rS8bSiwY7NLj5y+PX7+R5mp1kR2afOwQeOdvw2kXMcxyDzIY&#10;IrXyn7D5xQCURA7F3+PZX3FIhOHh8mV71S4pYZhaXSwzdTVzZC4fYnornCE56KlWNmuHDvbvYpqh&#10;PyD5WFsy4aPtqxr7ygBnR2pIGBqPaqIdyuXotOI3Sut8JYZh91oHsoc8DeU71fALLL+yhTjOuJLK&#10;MOhGAfyN5SQdPZpkcaBprsEITokWOP85KsgESj8hIQQ3/R2K+rVFG7LFs6k52jl+xLY8+KCGEb1o&#10;Spk5g2NQTDuNbJ6zn/eF6enH2n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U3hBtkAAAAJAQAA&#10;DwAAAAAAAAABACAAAAAiAAAAZHJzL2Rvd25yZXYueG1sUEsBAhQAFAAAAAgAh07iQOsSCKffAQAA&#10;oAMAAA4AAAAAAAAAAQAgAAAAKAEAAGRycy9lMm9Eb2MueG1sUEsFBgAAAAAGAAYAWQEAAHkFAAAA&#10;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85632" behindDoc="0" locked="0" layoutInCell="1" allowOverlap="1">
                <wp:simplePos x="0" y="0"/>
                <wp:positionH relativeFrom="column">
                  <wp:posOffset>3085465</wp:posOffset>
                </wp:positionH>
                <wp:positionV relativeFrom="paragraph">
                  <wp:posOffset>24765</wp:posOffset>
                </wp:positionV>
                <wp:extent cx="629285" cy="635"/>
                <wp:effectExtent l="0" t="50800" r="18415" b="62865"/>
                <wp:wrapNone/>
                <wp:docPr id="2084" name="直线 1964"/>
                <wp:cNvGraphicFramePr/>
                <a:graphic xmlns:a="http://schemas.openxmlformats.org/drawingml/2006/main">
                  <a:graphicData uri="http://schemas.microsoft.com/office/word/2010/wordprocessingShape">
                    <wps:wsp>
                      <wps:cNvSpPr/>
                      <wps:spPr>
                        <a:xfrm flipV="1">
                          <a:off x="0" y="0"/>
                          <a:ext cx="62928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64" o:spid="_x0000_s1026" o:spt="20" style="position:absolute;left:0pt;flip:y;margin-left:242.95pt;margin-top:1.95pt;height:0.05pt;width:49.55pt;z-index:252485632;mso-width-relative:page;mso-height-relative:page;" filled="f" stroked="t" coordsize="21600,21600" o:gfxdata="UEsDBAoAAAAAAIdO4kAAAAAAAAAAAAAAAAAEAAAAZHJzL1BLAwQUAAAACACHTuJAXvFnRdgAAAAH&#10;AQAADwAAAGRycy9kb3ducmV2LnhtbE2PTUvDQBCG74L/YRnBi9jdVlNizKYHoSKClcZCr9tkugnu&#10;zobs9kN/veNJT8PwvLzzTLk4eyeOOMY+kIbpRIFAakLbk9Ww+Vje5iBiMtQaFwg1fGGERXV5UZqi&#10;DSda47FOVnAJxcJo6FIaCilj06E3cRIGJGb7MHqTeB2tbEdz4nLv5EypufSmJ77QmQGfOmw+64PX&#10;8Lp/f36Z27TO7OxN3qy+l7HeOq2vr6bqEUTCc/oLw68+q0PFTrtwoDYKp+E+zx44quGOB/Msz/i3&#10;HQMFsirlf//qB1BLAwQUAAAACACHTuJAsdV6l+ABAACgAwAADgAAAGRycy9lMm9Eb2MueG1srVNL&#10;btswEN0XyB0I7mvJauI6guUs6qabog2QtPsxPxIB/kAyln2WXqOrbnqcXKNDynXSNqugWhBDzuPj&#10;vDej1dXeaLITISpnOzqf1ZQIyxxXtu/ol7vr10tKYgLLQTsrOnoQkV6tz16tRt+Kxg1OcxEIktjY&#10;jr6jQ0q+rarIBmEgzpwXFpPSBQMJt6GveIAR2Y2umrpeVKML3AfHRIx4upmSdF34pRQsfZYyikR0&#10;R7G2VNZQ1m1eq/UK2j6AHxQ7lgEvqMKAsvjoiWoDCch9UP9QGcWCi06mGXOmclIqJooGVDOv/1Jz&#10;O4AXRQuaE/3Jpvj/aNmn3U0gine0qZfnlFgw2KWHb98ffvwk88vFeXZo9LFF4K2/CcddxDDL3ctg&#10;iNTKf8XmFwNQEtkXfw8nf8U+EYaHi+ayWV5QwjC1eHORqauJI3P5ENMH4QzJQUe1slk7tLD7GNME&#10;/Q3Jx9qSER9t3tbYVwY4O1JDwtB4VBNtXy5HpxW/VlrnKzH023c6kB3kaSjfsYY/YPmVDcRhwpVU&#10;hkE7CODvLSfp4NEkiwNNcw1GcEq0wPnPUUEmUPoRCSG48Xko6tcWbcgWT6bmaOv4Adty74PqB/Ri&#10;XsrMGRyDYtpxZPOcPd0Xpscfa/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vFnRdgAAAAHAQAA&#10;DwAAAAAAAAABACAAAAAiAAAAZHJzL2Rvd25yZXYueG1sUEsBAhQAFAAAAAgAh07iQLHVepfgAQAA&#10;oAMAAA4AAAAAAAAAAQAgAAAAJwEAAGRycy9lMm9Eb2MueG1sUEsFBgAAAAAGAAYAWQEAAHkFAAAA&#10;AA==&#10;">
                <v:fill on="f" focussize="0,0"/>
                <v:stroke weight="1pt" color="#000000" joinstyle="round" endarrow="open"/>
                <v:imagedata o:title=""/>
                <o:lock v:ext="edit" aspectratio="f"/>
              </v:line>
            </w:pict>
          </mc:Fallback>
        </mc:AlternateContent>
      </w:r>
    </w:p>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免费办理。（现场照相另收费）</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楷体" w:hAnsi="楷体" w:eastAsia="楷体" w:cs="楷体"/>
          <w:b/>
          <w:bCs/>
          <w:sz w:val="32"/>
          <w:szCs w:val="32"/>
        </w:rPr>
      </w:pPr>
      <w:r>
        <w:rPr>
          <w:rFonts w:hint="eastAsia" w:ascii="仿宋" w:hAnsi="仿宋" w:eastAsia="仿宋" w:cs="仿宋"/>
          <w:sz w:val="32"/>
          <w:szCs w:val="32"/>
        </w:rPr>
        <w:t>不可以代办。</w:t>
      </w: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七、办理地点及联系电话</w:t>
      </w:r>
    </w:p>
    <w:p>
      <w:pPr>
        <w:ind w:firstLine="640" w:firstLineChars="200"/>
        <w:rPr>
          <w:rFonts w:ascii="仿宋" w:hAnsi="仿宋" w:eastAsia="仿宋" w:cs="仿宋"/>
          <w:sz w:val="32"/>
          <w:szCs w:val="32"/>
        </w:rPr>
      </w:pPr>
      <w:r>
        <w:rPr>
          <w:rFonts w:hint="eastAsia" w:ascii="仿宋" w:hAnsi="仿宋" w:eastAsia="仿宋" w:cs="仿宋"/>
          <w:sz w:val="32"/>
          <w:szCs w:val="32"/>
        </w:rPr>
        <w:t>到一方当事人常住户口所在地的婚姻登记机关办理登记。</w:t>
      </w:r>
    </w:p>
    <w:tbl>
      <w:tblPr>
        <w:tblStyle w:val="10"/>
        <w:tblpPr w:leftFromText="180" w:rightFromText="180" w:vertAnchor="text" w:horzAnchor="page" w:tblpX="2208" w:tblpY="250"/>
        <w:tblOverlap w:val="never"/>
        <w:tblW w:w="81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2224"/>
        <w:gridCol w:w="1922"/>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887"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24"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22"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56" w:type="dxa"/>
            <w:vAlign w:val="center"/>
          </w:tcPr>
          <w:p>
            <w:pPr>
              <w:adjustRightInd w:val="0"/>
              <w:snapToGrid w:val="0"/>
              <w:spacing w:line="38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1"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24" w:type="dxa"/>
            <w:vAlign w:val="center"/>
          </w:tcPr>
          <w:p>
            <w:pPr>
              <w:tabs>
                <w:tab w:val="left" w:pos="291"/>
              </w:tabs>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15698948277</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024-56663242</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15134122597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5"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24"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024-54663325</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16604136778</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024-57659580</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18604136171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24"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024-56608969</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15641366866</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024-57599801</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15642015566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5" w:hRule="atLeast"/>
        </w:trPr>
        <w:tc>
          <w:tcPr>
            <w:tcW w:w="1887"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24"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024-55081121</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13841395007</w:t>
            </w:r>
          </w:p>
        </w:tc>
        <w:tc>
          <w:tcPr>
            <w:tcW w:w="1922"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56" w:type="dxa"/>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024-53022147</w:t>
            </w:r>
          </w:p>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15898303300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trPr>
        <w:tc>
          <w:tcPr>
            <w:tcW w:w="4111" w:type="dxa"/>
            <w:gridSpan w:val="2"/>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78" w:type="dxa"/>
            <w:gridSpan w:val="2"/>
            <w:vAlign w:val="center"/>
          </w:tcPr>
          <w:p>
            <w:pPr>
              <w:adjustRightInd w:val="0"/>
              <w:snapToGrid w:val="0"/>
              <w:spacing w:line="48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line="600" w:lineRule="exact"/>
        <w:ind w:firstLine="643" w:firstLineChars="200"/>
        <w:rPr>
          <w:rFonts w:ascii="仿宋" w:hAnsi="仿宋" w:eastAsia="仿宋" w:cs="仿宋"/>
          <w:b/>
          <w:bCs/>
          <w:sz w:val="32"/>
          <w:szCs w:val="32"/>
        </w:rPr>
      </w:pPr>
    </w:p>
    <w:p>
      <w:pPr>
        <w:pStyle w:val="2"/>
        <w:spacing w:before="0" w:beforeAutospacing="0" w:after="0" w:afterAutospacing="0"/>
        <w:jc w:val="center"/>
        <w:rPr>
          <w:sz w:val="44"/>
          <w:szCs w:val="44"/>
        </w:rPr>
      </w:pPr>
      <w:bookmarkStart w:id="2415" w:name="_Toc10076"/>
      <w:bookmarkStart w:id="2416" w:name="_Toc12933_WPSOffice_Level1"/>
      <w:bookmarkStart w:id="2417" w:name="_Toc30314_WPSOffice_Level1"/>
      <w:bookmarkStart w:id="2418" w:name="_Toc28323_WPSOffice_Level1"/>
      <w:bookmarkStart w:id="2419" w:name="_Toc25178_WPSOffice_Level1"/>
      <w:bookmarkStart w:id="2420" w:name="_Toc4749_WPSOffice_Level1"/>
    </w:p>
    <w:p/>
    <w:p>
      <w:pPr>
        <w:pStyle w:val="2"/>
        <w:spacing w:before="0" w:beforeAutospacing="0" w:after="0" w:afterAutospacing="0"/>
        <w:jc w:val="center"/>
        <w:rPr>
          <w:sz w:val="44"/>
          <w:szCs w:val="44"/>
        </w:rPr>
      </w:pPr>
      <w:bookmarkStart w:id="2421" w:name="_Toc8781"/>
      <w:r>
        <w:rPr>
          <w:rFonts w:hint="eastAsia"/>
          <w:sz w:val="44"/>
          <w:szCs w:val="44"/>
        </w:rPr>
        <w:t>出具无婚姻登记记录证明需要满足那些条件、提供那些材料？</w:t>
      </w:r>
      <w:bookmarkEnd w:id="2415"/>
      <w:bookmarkEnd w:id="2416"/>
      <w:bookmarkEnd w:id="2417"/>
      <w:bookmarkEnd w:id="2418"/>
      <w:bookmarkEnd w:id="2419"/>
      <w:bookmarkEnd w:id="2420"/>
      <w:bookmarkEnd w:id="2421"/>
    </w:p>
    <w:p>
      <w:pPr>
        <w:spacing w:line="600" w:lineRule="exact"/>
        <w:ind w:firstLine="883" w:firstLineChars="200"/>
        <w:jc w:val="center"/>
        <w:rPr>
          <w:rFonts w:ascii="仿宋" w:hAnsi="仿宋" w:eastAsia="仿宋" w:cs="楷体"/>
          <w:b/>
          <w:sz w:val="44"/>
          <w:szCs w:val="44"/>
        </w:rPr>
      </w:pPr>
    </w:p>
    <w:p>
      <w:pPr>
        <w:spacing w:line="600" w:lineRule="exact"/>
        <w:ind w:firstLine="960" w:firstLineChars="300"/>
        <w:rPr>
          <w:rFonts w:ascii="仿宋" w:hAnsi="仿宋" w:eastAsia="仿宋" w:cs="仿宋"/>
          <w:sz w:val="32"/>
          <w:szCs w:val="32"/>
        </w:rPr>
      </w:pPr>
      <w:r>
        <w:rPr>
          <w:rFonts w:hint="eastAsia" w:ascii="仿宋" w:hAnsi="仿宋" w:eastAsia="仿宋" w:cs="仿宋"/>
          <w:sz w:val="32"/>
          <w:szCs w:val="32"/>
        </w:rPr>
        <w:t>婚姻登记机关不出具无婚姻登记记录证明。</w:t>
      </w:r>
    </w:p>
    <w:p>
      <w:pPr>
        <w:spacing w:line="600" w:lineRule="exact"/>
        <w:ind w:firstLine="640" w:firstLineChars="200"/>
        <w:rPr>
          <w:rFonts w:ascii="仿宋" w:hAnsi="仿宋" w:eastAsia="仿宋" w:cs="仿宋"/>
          <w:sz w:val="32"/>
          <w:szCs w:val="32"/>
        </w:rPr>
      </w:pPr>
    </w:p>
    <w:p>
      <w:pPr>
        <w:pStyle w:val="2"/>
        <w:spacing w:before="0" w:beforeAutospacing="0" w:after="0" w:afterAutospacing="0"/>
        <w:jc w:val="center"/>
        <w:rPr>
          <w:sz w:val="44"/>
          <w:szCs w:val="44"/>
        </w:rPr>
      </w:pPr>
      <w:bookmarkStart w:id="2422" w:name="_Toc16313_WPSOffice_Level1"/>
      <w:bookmarkStart w:id="2423" w:name="_Toc23926_WPSOffice_Level1"/>
      <w:bookmarkStart w:id="2424" w:name="_Toc20891"/>
      <w:bookmarkStart w:id="2425" w:name="_Toc6410_WPSOffice_Level1"/>
      <w:bookmarkStart w:id="2426" w:name="_Toc20797_WPSOffice_Level1"/>
      <w:bookmarkStart w:id="2427" w:name="_Toc5883_WPSOffice_Level1"/>
      <w:bookmarkStart w:id="2428" w:name="_Toc25381"/>
      <w:r>
        <w:rPr>
          <w:rFonts w:hint="eastAsia"/>
          <w:sz w:val="44"/>
          <w:szCs w:val="44"/>
        </w:rPr>
        <w:t>内地居民与港澳台居民、华侨、外国人结婚登记在哪里办理？需要带什么材料？</w:t>
      </w:r>
      <w:bookmarkEnd w:id="2422"/>
      <w:bookmarkEnd w:id="2423"/>
      <w:bookmarkEnd w:id="2424"/>
      <w:bookmarkEnd w:id="2425"/>
      <w:bookmarkEnd w:id="2426"/>
      <w:bookmarkEnd w:id="2427"/>
      <w:bookmarkEnd w:id="2428"/>
    </w:p>
    <w:p>
      <w:pPr>
        <w:spacing w:line="600" w:lineRule="exact"/>
        <w:ind w:firstLine="883" w:firstLineChars="200"/>
        <w:jc w:val="center"/>
        <w:rPr>
          <w:rFonts w:ascii="仿宋" w:hAnsi="仿宋" w:eastAsia="仿宋" w:cs="楷体"/>
          <w:b/>
          <w:sz w:val="44"/>
          <w:szCs w:val="44"/>
        </w:rPr>
      </w:pPr>
    </w:p>
    <w:p>
      <w:pPr>
        <w:ind w:firstLine="630"/>
        <w:rPr>
          <w:rFonts w:ascii="楷体" w:hAnsi="楷体" w:eastAsia="楷体" w:cs="楷体"/>
          <w:b/>
          <w:bCs/>
          <w:sz w:val="32"/>
          <w:szCs w:val="32"/>
        </w:rPr>
      </w:pPr>
      <w:bookmarkStart w:id="2429" w:name="_Toc27782_WPSOffice_Level2"/>
      <w:r>
        <w:rPr>
          <w:rFonts w:hint="eastAsia" w:ascii="楷体" w:hAnsi="楷体" w:eastAsia="楷体" w:cs="楷体"/>
          <w:b/>
          <w:bCs/>
          <w:sz w:val="32"/>
          <w:szCs w:val="32"/>
        </w:rPr>
        <w:t>一、对象、条件及所需材料</w:t>
      </w:r>
      <w:bookmarkEnd w:id="2429"/>
    </w:p>
    <w:p>
      <w:pPr>
        <w:ind w:firstLine="630"/>
        <w:rPr>
          <w:rFonts w:ascii="仿宋" w:hAnsi="仿宋" w:eastAsia="仿宋" w:cs="仿宋"/>
          <w:bCs/>
          <w:sz w:val="32"/>
          <w:szCs w:val="32"/>
        </w:rPr>
      </w:pPr>
      <w:r>
        <w:rPr>
          <w:rFonts w:hint="eastAsia" w:ascii="仿宋" w:hAnsi="仿宋" w:eastAsia="仿宋" w:cs="仿宋"/>
          <w:bCs/>
          <w:sz w:val="32"/>
          <w:szCs w:val="32"/>
        </w:rPr>
        <w:t>4张3.5cm*5.3cm红底免冠合照</w:t>
      </w:r>
    </w:p>
    <w:p>
      <w:pPr>
        <w:ind w:firstLine="630"/>
        <w:rPr>
          <w:rFonts w:ascii="仿宋" w:hAnsi="仿宋" w:eastAsia="仿宋" w:cs="仿宋"/>
          <w:sz w:val="32"/>
          <w:szCs w:val="32"/>
        </w:rPr>
      </w:pPr>
      <w:r>
        <w:rPr>
          <w:rFonts w:hint="eastAsia" w:ascii="仿宋" w:hAnsi="仿宋" w:eastAsia="仿宋"/>
          <w:b/>
          <w:bCs/>
          <w:sz w:val="32"/>
          <w:szCs w:val="32"/>
        </w:rPr>
        <w:t>内地居民办理结婚登记</w:t>
      </w:r>
      <w:r>
        <w:rPr>
          <w:rFonts w:hint="eastAsia" w:ascii="仿宋" w:hAnsi="仿宋" w:eastAsia="仿宋" w:cs="仿宋"/>
          <w:sz w:val="32"/>
          <w:szCs w:val="32"/>
        </w:rPr>
        <w:t>应当提交本人有效的居民身份证和户口簿，因故不能提交身份证的可以出具有效的临时身份证。居民身份证与户口簿上的姓名、性别、出生日期、公民身份号码应当一致；不一致的，当事人应当先到有关部门更正。户口簿上的婚姻状况应当与当事人声明一致。不一致的，当事人应当向登记机关提供能够证明其声明真实性的法院生效司法文书、配偶居民死亡医学证明（推断）书等材料；不一致且无法提供相关材料的，当事人应当先到有关部门更正。当事人声明的婚姻状况与婚姻登记档案记载不一致的，当事人应当向登记机关提供能够证明其声明真实性的法院生效司法文书、配偶居民死亡医学证明（推断）书等材料。</w:t>
      </w:r>
    </w:p>
    <w:p>
      <w:pPr>
        <w:ind w:firstLine="630"/>
        <w:rPr>
          <w:rFonts w:ascii="仿宋" w:hAnsi="仿宋" w:eastAsia="仿宋"/>
          <w:b/>
          <w:bCs/>
          <w:sz w:val="32"/>
          <w:szCs w:val="32"/>
        </w:rPr>
      </w:pPr>
      <w:r>
        <w:rPr>
          <w:rFonts w:hint="eastAsia" w:ascii="仿宋" w:hAnsi="仿宋" w:eastAsia="仿宋"/>
          <w:b/>
          <w:bCs/>
          <w:sz w:val="32"/>
          <w:szCs w:val="32"/>
        </w:rPr>
        <w:t>香港居民办理结婚登记应当提交：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ind w:firstLine="630"/>
        <w:rPr>
          <w:rFonts w:ascii="仿宋" w:hAnsi="仿宋" w:eastAsia="仿宋" w:cs="仿宋"/>
          <w:sz w:val="32"/>
          <w:szCs w:val="32"/>
        </w:rPr>
      </w:pPr>
      <w:r>
        <w:rPr>
          <w:rFonts w:hint="eastAsia" w:ascii="仿宋" w:hAnsi="仿宋" w:eastAsia="仿宋" w:cs="仿宋"/>
          <w:sz w:val="32"/>
          <w:szCs w:val="32"/>
        </w:rPr>
        <w:t>（二）香港居民身份证；</w:t>
      </w:r>
    </w:p>
    <w:p>
      <w:pPr>
        <w:ind w:firstLine="630"/>
        <w:rPr>
          <w:rFonts w:ascii="仿宋" w:hAnsi="仿宋" w:eastAsia="仿宋" w:cs="仿宋"/>
          <w:sz w:val="32"/>
          <w:szCs w:val="32"/>
        </w:rPr>
      </w:pPr>
      <w:r>
        <w:rPr>
          <w:rFonts w:hint="eastAsia" w:ascii="仿宋" w:hAnsi="仿宋" w:eastAsia="仿宋" w:cs="仿宋"/>
          <w:sz w:val="32"/>
          <w:szCs w:val="32"/>
        </w:rPr>
        <w:t>（三）经香港委托公证人公证的本人无配偶以及与对方当事人没有直系血亲和三代以内旁系血亲关系的声明。</w:t>
      </w:r>
    </w:p>
    <w:p>
      <w:pPr>
        <w:ind w:firstLine="630"/>
        <w:rPr>
          <w:rFonts w:ascii="仿宋" w:hAnsi="仿宋" w:eastAsia="仿宋"/>
          <w:sz w:val="32"/>
          <w:szCs w:val="32"/>
        </w:rPr>
      </w:pPr>
      <w:r>
        <w:rPr>
          <w:rFonts w:hint="eastAsia" w:ascii="宋体" w:hAnsi="宋体" w:cs="宋体"/>
          <w:sz w:val="32"/>
          <w:szCs w:val="32"/>
        </w:rPr>
        <w:t> </w:t>
      </w:r>
      <w:r>
        <w:rPr>
          <w:rFonts w:hint="eastAsia" w:ascii="仿宋" w:hAnsi="仿宋" w:eastAsia="仿宋"/>
          <w:b/>
          <w:bCs/>
          <w:sz w:val="32"/>
          <w:szCs w:val="32"/>
        </w:rPr>
        <w:t>澳门居民办理结婚登记应当提交：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ind w:firstLine="630"/>
        <w:rPr>
          <w:rFonts w:ascii="仿宋" w:hAnsi="仿宋" w:eastAsia="仿宋" w:cs="仿宋"/>
          <w:sz w:val="32"/>
          <w:szCs w:val="32"/>
        </w:rPr>
      </w:pPr>
      <w:r>
        <w:rPr>
          <w:rFonts w:hint="eastAsia" w:ascii="仿宋" w:hAnsi="仿宋" w:eastAsia="仿宋" w:cs="仿宋"/>
          <w:sz w:val="32"/>
          <w:szCs w:val="32"/>
        </w:rPr>
        <w:t>（二）澳门居民身份证；</w:t>
      </w:r>
    </w:p>
    <w:p>
      <w:pPr>
        <w:ind w:firstLine="630"/>
        <w:rPr>
          <w:rFonts w:ascii="仿宋" w:hAnsi="仿宋" w:eastAsia="仿宋" w:cs="仿宋"/>
          <w:sz w:val="32"/>
          <w:szCs w:val="32"/>
        </w:rPr>
      </w:pPr>
      <w:r>
        <w:rPr>
          <w:rFonts w:hint="eastAsia" w:ascii="仿宋" w:hAnsi="仿宋" w:eastAsia="仿宋" w:cs="仿宋"/>
          <w:sz w:val="32"/>
          <w:szCs w:val="32"/>
        </w:rPr>
        <w:t>（三）经澳门公证机构公证的本人无配偶以及与对方当事人没有直系血亲和三代以内旁系血亲关系的声明。</w:t>
      </w:r>
    </w:p>
    <w:p>
      <w:pPr>
        <w:ind w:firstLine="630"/>
        <w:rPr>
          <w:rFonts w:ascii="仿宋" w:hAnsi="仿宋" w:eastAsia="仿宋"/>
          <w:b/>
          <w:bCs/>
          <w:sz w:val="32"/>
          <w:szCs w:val="32"/>
        </w:rPr>
      </w:pPr>
      <w:r>
        <w:rPr>
          <w:rFonts w:hint="eastAsia" w:ascii="仿宋" w:hAnsi="仿宋" w:eastAsia="仿宋"/>
          <w:b/>
          <w:bCs/>
          <w:sz w:val="32"/>
          <w:szCs w:val="32"/>
        </w:rPr>
        <w:t>台湾居民办理结婚登记应当提交：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（一）台湾居民来往大陆通行证或者其他有效旅行证件；</w:t>
      </w:r>
    </w:p>
    <w:p>
      <w:pPr>
        <w:ind w:firstLine="630"/>
        <w:rPr>
          <w:rFonts w:ascii="仿宋" w:hAnsi="仿宋" w:eastAsia="仿宋" w:cs="仿宋"/>
          <w:sz w:val="32"/>
          <w:szCs w:val="32"/>
        </w:rPr>
      </w:pPr>
      <w:r>
        <w:rPr>
          <w:rFonts w:hint="eastAsia" w:ascii="仿宋" w:hAnsi="仿宋" w:eastAsia="仿宋" w:cs="仿宋"/>
          <w:sz w:val="32"/>
          <w:szCs w:val="32"/>
        </w:rPr>
        <w:t>（二）本人在台湾地区居住的有效身份证；</w:t>
      </w:r>
    </w:p>
    <w:p>
      <w:pPr>
        <w:ind w:firstLine="630"/>
        <w:rPr>
          <w:rFonts w:ascii="仿宋" w:hAnsi="仿宋" w:eastAsia="仿宋" w:cs="仿宋"/>
          <w:sz w:val="32"/>
          <w:szCs w:val="32"/>
        </w:rPr>
      </w:pPr>
      <w:r>
        <w:rPr>
          <w:rFonts w:hint="eastAsia" w:ascii="仿宋" w:hAnsi="仿宋" w:eastAsia="仿宋" w:cs="仿宋"/>
          <w:sz w:val="32"/>
          <w:szCs w:val="32"/>
        </w:rPr>
        <w:t>（三）经台湾公证机构公证的本人无配偶以及与对方当事人没有直系血亲和三代以内旁系血亲关系的声明。</w:t>
      </w:r>
    </w:p>
    <w:p>
      <w:pPr>
        <w:ind w:firstLine="630"/>
        <w:rPr>
          <w:rFonts w:ascii="仿宋" w:hAnsi="仿宋" w:eastAsia="仿宋"/>
          <w:b/>
          <w:bCs/>
          <w:sz w:val="32"/>
          <w:szCs w:val="32"/>
        </w:rPr>
      </w:pPr>
      <w:r>
        <w:rPr>
          <w:rFonts w:hint="eastAsia" w:ascii="仿宋" w:hAnsi="仿宋" w:eastAsia="仿宋"/>
          <w:b/>
          <w:bCs/>
          <w:sz w:val="32"/>
          <w:szCs w:val="32"/>
        </w:rPr>
        <w:t>华侨办理结婚登记应当提交：</w:t>
      </w:r>
    </w:p>
    <w:p>
      <w:pPr>
        <w:ind w:firstLine="630"/>
        <w:rPr>
          <w:rFonts w:ascii="仿宋" w:hAnsi="仿宋" w:eastAsia="仿宋" w:cs="仿宋"/>
          <w:sz w:val="32"/>
          <w:szCs w:val="32"/>
        </w:rPr>
      </w:pPr>
      <w:r>
        <w:rPr>
          <w:rFonts w:hint="eastAsia" w:ascii="仿宋" w:hAnsi="仿宋" w:eastAsia="仿宋" w:cs="仿宋"/>
          <w:sz w:val="32"/>
          <w:szCs w:val="32"/>
        </w:rPr>
        <w:t>（一）本人的有效护照；</w:t>
      </w:r>
    </w:p>
    <w:p>
      <w:pPr>
        <w:ind w:firstLine="630"/>
        <w:rPr>
          <w:rFonts w:ascii="仿宋" w:hAnsi="仿宋" w:eastAsia="仿宋" w:cs="仿宋"/>
          <w:sz w:val="32"/>
          <w:szCs w:val="32"/>
        </w:rPr>
      </w:pPr>
      <w:r>
        <w:rPr>
          <w:rFonts w:hint="eastAsia" w:ascii="仿宋" w:hAnsi="仿宋" w:eastAsia="仿宋" w:cs="仿宋"/>
          <w:sz w:val="32"/>
          <w:szCs w:val="32"/>
        </w:rPr>
        <w:t>（二）居住国公证机构或者有权机关出具的、经中华人民共和国驻该国使（领）馆认证的本人无配偶以及与对方当事人没有直系血亲和三代以内旁系血亲关系的证明，或者中华人民共和国驻该国使（领）馆出具的本人无配偶以及与对方当事人没有直系血亲和三代以内旁系血亲关系的证明。</w:t>
      </w:r>
    </w:p>
    <w:p>
      <w:pPr>
        <w:ind w:firstLine="629"/>
        <w:rPr>
          <w:rFonts w:ascii="仿宋" w:hAnsi="仿宋" w:eastAsia="仿宋" w:cs="仿宋"/>
          <w:sz w:val="32"/>
          <w:szCs w:val="32"/>
        </w:rPr>
      </w:pPr>
      <w:r>
        <w:rPr>
          <w:rFonts w:hint="eastAsia" w:ascii="仿宋" w:hAnsi="仿宋" w:eastAsia="仿宋" w:cs="仿宋"/>
          <w:sz w:val="32"/>
          <w:szCs w:val="32"/>
        </w:rPr>
        <w:t>与中国无外交关系的国家出具的有关证明，应当经与该国及中国均有外交关系的第三国驻该国使（领）馆和中国驻第三国使（领）馆认证，或者经第三国驻华使（领）馆认证。</w:t>
      </w:r>
    </w:p>
    <w:p>
      <w:pPr>
        <w:ind w:firstLine="629"/>
        <w:rPr>
          <w:rFonts w:ascii="仿宋" w:hAnsi="仿宋" w:eastAsia="仿宋"/>
          <w:b/>
          <w:bCs/>
          <w:sz w:val="32"/>
          <w:szCs w:val="32"/>
        </w:rPr>
      </w:pPr>
      <w:r>
        <w:rPr>
          <w:rFonts w:hint="eastAsia" w:ascii="仿宋" w:hAnsi="仿宋" w:eastAsia="仿宋"/>
          <w:b/>
          <w:bCs/>
          <w:sz w:val="32"/>
          <w:szCs w:val="32"/>
        </w:rPr>
        <w:t>外国人办理结婚登记应当提交：</w:t>
      </w:r>
    </w:p>
    <w:p>
      <w:pPr>
        <w:ind w:firstLine="629"/>
        <w:rPr>
          <w:rFonts w:ascii="仿宋" w:hAnsi="仿宋" w:eastAsia="仿宋" w:cs="仿宋"/>
          <w:sz w:val="32"/>
          <w:szCs w:val="32"/>
        </w:rPr>
      </w:pPr>
      <w:r>
        <w:rPr>
          <w:rFonts w:hint="eastAsia" w:ascii="仿宋" w:hAnsi="仿宋" w:eastAsia="仿宋" w:cs="仿宋"/>
          <w:sz w:val="32"/>
          <w:szCs w:val="32"/>
        </w:rPr>
        <w:t>（一）本人的有效护照或者其他有效的国际旅行证件；</w:t>
      </w:r>
    </w:p>
    <w:p>
      <w:pPr>
        <w:ind w:firstLine="629"/>
        <w:rPr>
          <w:rFonts w:ascii="仿宋" w:hAnsi="仿宋" w:eastAsia="仿宋" w:cs="仿宋"/>
          <w:sz w:val="32"/>
          <w:szCs w:val="32"/>
        </w:rPr>
      </w:pPr>
      <w:r>
        <w:rPr>
          <w:rFonts w:hint="eastAsia" w:ascii="仿宋" w:hAnsi="仿宋" w:eastAsia="仿宋" w:cs="仿宋"/>
          <w:sz w:val="32"/>
          <w:szCs w:val="32"/>
        </w:rPr>
        <w:t>（二）所在国公证机构或者有权机关出具的、经中华人民共和国驻该国使（领）馆认证或者该国驻华使（领）馆认证的本人无配偶的证明，或者所在国驻华使（领）馆出具的本人无配偶证明。</w:t>
      </w:r>
    </w:p>
    <w:p>
      <w:pPr>
        <w:ind w:firstLine="629"/>
        <w:rPr>
          <w:rFonts w:ascii="仿宋" w:hAnsi="仿宋" w:eastAsia="仿宋" w:cs="仿宋"/>
          <w:sz w:val="32"/>
          <w:szCs w:val="32"/>
        </w:rPr>
      </w:pPr>
      <w:r>
        <w:rPr>
          <w:rFonts w:hint="eastAsia" w:ascii="仿宋" w:hAnsi="仿宋" w:eastAsia="仿宋" w:cs="仿宋"/>
          <w:sz w:val="32"/>
          <w:szCs w:val="32"/>
        </w:rPr>
        <w:t>与中国无外交关系的国家出具的有关证明，应当经与该国及中国均有外交关系的第三国驻该国使（领）馆和中国驻第三国使（领）馆认证，或者经第三国驻华使（领）馆认证。</w:t>
      </w:r>
    </w:p>
    <w:p>
      <w:pPr>
        <w:shd w:val="clear" w:color="auto" w:fill="FFFFFF"/>
        <w:spacing w:afterLines="50"/>
        <w:ind w:firstLine="643" w:firstLineChars="200"/>
        <w:jc w:val="left"/>
        <w:rPr>
          <w:rFonts w:ascii="楷体" w:hAnsi="楷体" w:eastAsia="楷体" w:cs="楷体"/>
          <w:sz w:val="32"/>
          <w:szCs w:val="32"/>
        </w:rPr>
      </w:pPr>
      <w:bookmarkStart w:id="2430" w:name="_Toc2321_WPSOffice_Level2"/>
      <w:r>
        <w:rPr>
          <w:rFonts w:hint="eastAsia" w:ascii="楷体" w:hAnsi="楷体" w:eastAsia="楷体" w:cs="楷体"/>
          <w:b/>
          <w:bCs/>
          <w:sz w:val="32"/>
          <w:szCs w:val="32"/>
        </w:rPr>
        <w:t>二、办理地点及联系电话</w:t>
      </w:r>
      <w:bookmarkEnd w:id="2430"/>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8" w:hRule="atLeast"/>
        </w:trPr>
        <w:tc>
          <w:tcPr>
            <w:tcW w:w="3544"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8" w:hRule="atLeast"/>
        </w:trPr>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市政府公共行政审批局3楼涉外婚姻登记处</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57615520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w:t>
            </w:r>
          </w:p>
          <w:p>
            <w:pPr>
              <w:spacing w:line="400" w:lineRule="exact"/>
              <w:jc w:val="center"/>
              <w:rPr>
                <w:rFonts w:ascii="仿宋" w:hAnsi="仿宋" w:eastAsia="仿宋" w:cs="仿宋"/>
                <w:sz w:val="28"/>
                <w:szCs w:val="28"/>
              </w:rPr>
            </w:pPr>
            <w:r>
              <w:rPr>
                <w:rFonts w:hint="eastAsia" w:ascii="仿宋" w:hAnsi="仿宋" w:eastAsia="仿宋" w:cs="仿宋"/>
                <w:sz w:val="28"/>
                <w:szCs w:val="28"/>
              </w:rPr>
              <w:t>（振兴大厦A1204）024-52673815</w:t>
            </w:r>
          </w:p>
        </w:tc>
      </w:tr>
    </w:tbl>
    <w:p>
      <w:pPr>
        <w:spacing w:beforeLines="100"/>
        <w:ind w:firstLine="643" w:firstLineChars="200"/>
        <w:rPr>
          <w:rFonts w:ascii="楷体" w:hAnsi="楷体" w:eastAsia="楷体" w:cs="楷体"/>
          <w:b/>
          <w:sz w:val="32"/>
          <w:szCs w:val="32"/>
        </w:rPr>
      </w:pPr>
      <w:bookmarkStart w:id="2431" w:name="_Toc10763_WPSOffice_Level2"/>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491776" behindDoc="0" locked="0" layoutInCell="1" allowOverlap="1">
                <wp:simplePos x="0" y="0"/>
                <wp:positionH relativeFrom="column">
                  <wp:posOffset>2075180</wp:posOffset>
                </wp:positionH>
                <wp:positionV relativeFrom="paragraph">
                  <wp:posOffset>151130</wp:posOffset>
                </wp:positionV>
                <wp:extent cx="1010285" cy="525145"/>
                <wp:effectExtent l="0" t="0" r="0" b="0"/>
                <wp:wrapNone/>
                <wp:docPr id="2090" name="文本框 1965"/>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wps:txbx>
                      <wps:bodyPr upright="1"/>
                    </wps:wsp>
                  </a:graphicData>
                </a:graphic>
              </wp:anchor>
            </w:drawing>
          </mc:Choice>
          <mc:Fallback>
            <w:pict>
              <v:shape id="文本框 1965" o:spid="_x0000_s1026" o:spt="202" type="#_x0000_t202" style="position:absolute;left:0pt;margin-left:163.4pt;margin-top:11.9pt;height:41.35pt;width:79.55pt;z-index:252491776;mso-width-relative:page;mso-height-relative:page;" filled="f" stroked="f" coordsize="21600,21600" o:gfxdata="UEsDBAoAAAAAAIdO4kAAAAAAAAAAAAAAAAAEAAAAZHJzL1BLAwQUAAAACACHTuJAkuRkj9gAAAAK&#10;AQAADwAAAGRycy9kb3ducmV2LnhtbE2PwU7DMAyG70h7h8iTuLFk3VptpekOm7iC2ACJW9Z4bUXj&#10;VE22lrfHnOBkWf70+/uL3eQ6ccMhtJ40LBcKBFLlbUu1hrfT08MGRIiGrOk8oYZvDLArZ3eFya0f&#10;6RVvx1gLDqGQGw1NjH0uZagadCYsfI/Et4sfnIm8DrW0gxk53HUyUSqTzrTEHxrT477B6ut4dRre&#10;ny+fH2v1Uh9c2o9+UpLcVmp9P1+qRxARp/gHw68+q0PJTmd/JRtEp2GVZKweNSQrngysN+kWxJlJ&#10;laUgy0L+r1D+AFBLAwQUAAAACACHTuJAWgU7V5EBAAAGAwAADgAAAGRycy9lMm9Eb2MueG1srVJL&#10;TsMwEN0jcQfLe+o0ogiipkgIwQYBEnAA17EbS7HHsk2TXgBuwIoNe87VczA2pfx2iI0/M89v5r3x&#10;9HgwHVlKHzTYmo5HBSXSCmi0XdT07vZs75CSELlteAdW1nQlAz2e7e5Me1fJElroGukJkthQ9a6m&#10;bYyuYiyIVhoeRuCkxaQCb3jEq1+wxvMe2U3HyqI4YD34xnkQMgSMnr4n6SzzKyVFvFIqyEi6mmJv&#10;Ma8+r/O0stmUVwvPXavFpg3+hy4M1xaLbqlOeeTk3utfVEYLDwFUHAkwDJTSQmYNqGZc/FBz03In&#10;sxY0J7itTeH/aMXl8toT3dS0LI7QIMsNTmn99Lh+fl2/PJDx0cEkmdS7UCH2xiE6Dicw4LA/4gGD&#10;SfugvEk7qiKYR7bV1mI5RCLSI1RZHk4oEZiblJPxfqZnn6+dD/FcgiHpUFOPI8zO8uVFiNgJQj8g&#10;qZiFM911eYyd/RZAYIqw1Pp7i+kUh/mw0TOHZoVy7p3XixZLZUEZjmbnQpuPkab59Z5JP7/v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5GSP2AAAAAoBAAAPAAAAAAAAAAEAIAAAACIAAABkcnMv&#10;ZG93bnJldi54bWxQSwECFAAUAAAACACHTuJAWgU7V5EBAAAGAwAADgAAAAAAAAABACAAAAAnAQAA&#10;ZHJzL2Uyb0RvYy54bWxQSwUGAAAAAAYABgBZAQAAKgUAAAAA&#10;">
                <v:fill on="f" focussize="0,0"/>
                <v:stroke on="f"/>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92800" behindDoc="0" locked="0" layoutInCell="1" allowOverlap="1">
                <wp:simplePos x="0" y="0"/>
                <wp:positionH relativeFrom="column">
                  <wp:posOffset>1971675</wp:posOffset>
                </wp:positionH>
                <wp:positionV relativeFrom="paragraph">
                  <wp:posOffset>107315</wp:posOffset>
                </wp:positionV>
                <wp:extent cx="1113790" cy="568960"/>
                <wp:effectExtent l="4445" t="5080" r="5715" b="16510"/>
                <wp:wrapNone/>
                <wp:docPr id="2091" name="矩形 1966"/>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66" o:spid="_x0000_s1026" o:spt="1" style="position:absolute;left:0pt;margin-left:155.25pt;margin-top:8.45pt;height:44.8pt;width:87.7pt;z-index:252492800;mso-width-relative:page;mso-height-relative:page;" filled="f" stroked="t" coordsize="21600,21600" o:gfxdata="UEsDBAoAAAAAAIdO4kAAAAAAAAAAAAAAAAAEAAAAZHJzL1BLAwQUAAAACACHTuJA25S7KdcAAAAK&#10;AQAADwAAAGRycy9kb3ducmV2LnhtbE2PQU/DMAyF70j8h8hI3FhSoNVWmk4DseskBhLsljWmqdY4&#10;VZOt499jTuxm+z09f69ann0vTjjGLpCGbKZAIDXBdtRq+Hhf381BxGTImj4QavjBCMv6+qoypQ0T&#10;veFpm1rBIRRLo8GlNJRSxsahN3EWBiTWvsPoTeJ1bKUdzcThvpf3ShXSm474gzMDvjhsDtuj1/A6&#10;7DarvI1y9Znc1yE8T2u3abW+vcnUE4iE5/Rvhj98RoeamfbhSDaKXsNDpnK2slAsQLDhcZ7zsOeD&#10;KnKQdSUvK9S/UEsDBBQAAAAIAIdO4kCuKUBt4gEAAK0DAAAOAAAAZHJzL2Uyb0RvYy54bWytU82O&#10;0zAQviPxDpbvNElRwyZqugfKckGw0sIDTP2TWPKfbG/TPg0SNx6Cx0G8BmO3dGH3ghA5OGPP+Jtv&#10;vhmvrw9Gk70IUTk70GZRUyIsc1zZcaCfPt68uKIkJrActLNioEcR6fXm+bP17HuxdJPTXASCIDb2&#10;sx/olJLvqyqySRiIC+eFRad0wUDCbRgrHmBGdKOrZV231ewC98ExESOebk9Ouin4UgqWPkgZRSJ6&#10;oMgtlTWUdZfXarOGfgzgJ8XONOAfWBhQFpNeoLaQgNwH9QTKKBZcdDItmDOVk1IxUWrAapr6UTV3&#10;E3hRakFxor/IFP8fLHu/vw1E8YEu666hxILBLv34/PX7ty+k6do2KzT72GPgnb8N511EM5d7kMHk&#10;PxZCDkXV40VVcUiE4WHTNC9fdSg+Q9+qveraInv1cNuHmN4KZ0g2Bhqwa0VM2L+LCTNi6K+QnMy6&#10;G6V16Zy2ZB5ot1quEB5wfqSGhKbxWFG0Y4GJTiuer+TLMYy71zqQPeSJKF8uEVP8EZbzbSFOp7ji&#10;Os2KUUlkFaCfBPA3lpN09CiZxfGmmYwRnBIt8DVkq0QmUPpvIpGEtsgl631SOFs7x4/Yo3sf1Dih&#10;PE3hmz04E4X5eX7z0P2+L0gPr2zz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uUuynXAAAACgEA&#10;AA8AAAAAAAAAAQAgAAAAIgAAAGRycy9kb3ducmV2LnhtbFBLAQIUABQAAAAIAIdO4kCuKUBt4gEA&#10;AK0DAAAOAAAAAAAAAAEAIAAAACYBAABkcnMvZTJvRG9jLnhtbFBLBQYAAAAABgAGAFkBAAB6BQAA&#10;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89728" behindDoc="0" locked="0" layoutInCell="1" allowOverlap="1">
                <wp:simplePos x="0" y="0"/>
                <wp:positionH relativeFrom="column">
                  <wp:posOffset>533400</wp:posOffset>
                </wp:positionH>
                <wp:positionV relativeFrom="paragraph">
                  <wp:posOffset>135890</wp:posOffset>
                </wp:positionV>
                <wp:extent cx="981075" cy="476250"/>
                <wp:effectExtent l="0" t="0" r="0" b="0"/>
                <wp:wrapNone/>
                <wp:docPr id="2088" name="文本框 1967"/>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1967" o:spid="_x0000_s1026" o:spt="202" type="#_x0000_t202" style="position:absolute;left:0pt;margin-left:42pt;margin-top:10.7pt;height:37.5pt;width:77.25pt;z-index:252489728;mso-width-relative:page;mso-height-relative:page;" filled="f" stroked="f" coordsize="21600,21600" o:gfxdata="UEsDBAoAAAAAAIdO4kAAAAAAAAAAAAAAAAAEAAAAZHJzL1BLAwQUAAAACACHTuJA8xVbctcAAAAI&#10;AQAADwAAAGRycy9kb3ducmV2LnhtbE2PzU7DMBCE70i8g7VIvVE7aVqlIZseQFyLKD8SNzfeJhHx&#10;OordJn17zAmOoxnNfFPuZtuLC42+c4yQLBUI4tqZjhuE97fn+xyED5qN7h0TwpU87Krbm1IXxk38&#10;SpdDaEQsYV9ohDaEoZDS1y1Z7ZduII7eyY1WhyjHRppRT7Hc9jJVaiOt7jgutHqgx5bq78PZInzs&#10;T1+fmXppnux6mNysJNutRFzcJeoBRKA5/IXhFz+iQxWZju7MxoseIc/ilYCQJhmI6KerfA3iiLDd&#10;ZCCrUv4/UP0AUEsDBBQAAAAIAIdO4kBV776/lwEAAAUDAAAOAAAAZHJzL2Uyb0RvYy54bWytUktu&#10;2zAQ3QfIHQjua8pG/YlgOUBhOJuiKZDkADRFSgREDkHSlnyB9gZdZdN9z+VzdMg4Tprsgm5G5Mzo&#10;zbz3uLweTEf20gcNtqLjUUGJtAJqbZuKPtxvPi0oCZHbmndgZUUPMtDr1eXFsnelnEALXS09QRAb&#10;yt5VtI3RlYwF0UrDwwictFhU4A2PePUNqz3vEd10bFIUM9aDr50HIUPA7PqpSFcZXykp4q1SQUbS&#10;VRR3izn6HLcpstWSl43nrtXitAb/wBaGa4tDz1BrHjnZef0OymjhIYCKIwGGgVJayMwB2YyLN2zu&#10;Wu5k5oLiBHeWKfw/WPFt/90TXVd0UizQK8sNunT89fP4+Of4+wcZX83mSaTehRJ77xx2x+ELDGj2&#10;cz5gMnEflDfpi6wI1lHuw1liOUQiMHm1GBfzKSUCS5/ns8k0W8BefnY+xBsJhqRDRT06mIXl+68h&#10;4iLY+tySZlnY6K7LLnb2nwQ2pgxLmz9tmE5x2A4nOluoD8hm57xuWhyV+eR21DoPOr2LZObrewZ9&#10;eb2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PMVW3LXAAAACAEAAA8AAAAAAAAAAQAgAAAAIgAA&#10;AGRycy9kb3ducmV2LnhtbFBLAQIUABQAAAAIAIdO4kBV776/lwEAAAUDAAAOAAAAAAAAAAEAIAAA&#10;ACYBAABkcnMvZTJvRG9jLnhtbFBLBQYAAAAABgAGAFkBAAAvBQAAAAA=&#10;">
                <v:fill on="f" focussize="0,0"/>
                <v:stroke on="f"/>
                <v:imagedata o:title=""/>
                <o:lock v:ext="edit" aspectratio="f"/>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88704" behindDoc="0" locked="0" layoutInCell="1" allowOverlap="1">
                <wp:simplePos x="0" y="0"/>
                <wp:positionH relativeFrom="column">
                  <wp:posOffset>533400</wp:posOffset>
                </wp:positionH>
                <wp:positionV relativeFrom="paragraph">
                  <wp:posOffset>107315</wp:posOffset>
                </wp:positionV>
                <wp:extent cx="895350" cy="520065"/>
                <wp:effectExtent l="4445" t="4445" r="14605" b="8890"/>
                <wp:wrapNone/>
                <wp:docPr id="2087" name="矩形 1968"/>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68" o:spid="_x0000_s1026" o:spt="1" style="position:absolute;left:0pt;margin-left:42pt;margin-top:8.45pt;height:40.95pt;width:70.5pt;z-index:252488704;mso-width-relative:page;mso-height-relative:page;" filled="f" stroked="t" coordsize="21600,21600" o:gfxdata="UEsDBAoAAAAAAIdO4kAAAAAAAAAAAAAAAAAEAAAAZHJzL1BLAwQUAAAACACHTuJA5fOwRtYAAAAI&#10;AQAADwAAAGRycy9kb3ducmV2LnhtbE2PwW7CMBBE75X6D9ZW4lYcIkAhjYNoVa5IpZXa3ky8tSPi&#10;dRQbAn/P9tQed2Y0+6ZaX3wnzjjENpCC2TQDgdQE05JV8PG+fSxAxKTJ6C4QKrhihHV9f1fp0oSR&#10;3vC8T1ZwCcVSK3Ap9aWUsXHodZyGHom9nzB4nfgcrDSDHrncdzLPsqX0uiX+4HSPLw6b4/7kFbz2&#10;37vNwka5+Uzu6xiex63bWaUmD7PsCUTCS/oLwy8+o0PNTIdwIhNFp6CY85TE+nIFgv08X7BwULAq&#10;CpB1Jf8PqG9QSwMEFAAAAAgAh07iQPPaqtPfAQAArAMAAA4AAABkcnMvZTJvRG9jLnhtbK1TzY7T&#10;MBC+I/EOlu80aVGWNmq6B8pyQbDSwgNMbSex5D/Z3qZ9GiRuPASPg3gNZtzShd0LQuTgjD3ffJ75&#10;Zry+PljD9iom7V3H57OaM+WEl9oNHf/08ebFkrOUwUkw3qmOH1Xi15vnz9ZTaNXCj95IFRmSuNRO&#10;oeNjzqGtqiRGZSHNfFAOnb2PFjJu41DJCBOyW1Mt6vqqmnyUIXqhUsLT7cnJN4W/75XIH/o+qcxM&#10;xzG3XNZY1h2t1WYN7RAhjFqc04B/yMKCdnjphWoLGdh91E+orBbRJ9/nmfC28n2vhSo1YDXz+lE1&#10;dyMEVWpBcVK4yJT+H614v7+NTMuOL+rlK84cWOzSj89fv3/7wuarqyUpNIXUIvAu3MbzLqFJ5R76&#10;aOmPhbBDUfV4UVUdMhN4uFw1LxvUXqCroZ41xFk9BIeY8lvlLSOj4xGbVrSE/buUT9BfELrL+Rtt&#10;DJ5DaxybOr5qFg3SA45PbyCjaQMWlNxQaJI3WlIIRaQ47F6byPZAA1G+czZ/wOi+LaTxhCsugkFr&#10;dVYkArSjAvnGSZaPARVzON2ckrFKcmYUPgayCjKDNn+DREmMQ2VI7pPAZO28PGKL7kPUw4jyzEu+&#10;5MGRKDqex5dm7vd9YXp4ZJ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fOwRtYAAAAIAQAADwAA&#10;AAAAAAABACAAAAAiAAAAZHJzL2Rvd25yZXYueG1sUEsBAhQAFAAAAAgAh07iQPPaqtPfAQAArAMA&#10;AA4AAAAAAAAAAQAgAAAAJQEAAGRycy9lMm9Eb2MueG1sUEsFBgAAAAAGAAYAWQEAAHYFA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94848" behindDoc="0" locked="0" layoutInCell="1" allowOverlap="1">
                <wp:simplePos x="0" y="0"/>
                <wp:positionH relativeFrom="column">
                  <wp:posOffset>3714750</wp:posOffset>
                </wp:positionH>
                <wp:positionV relativeFrom="paragraph">
                  <wp:posOffset>107315</wp:posOffset>
                </wp:positionV>
                <wp:extent cx="800100" cy="476250"/>
                <wp:effectExtent l="4445" t="4445" r="14605" b="14605"/>
                <wp:wrapNone/>
                <wp:docPr id="2093" name="矩形 1969"/>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69" o:spid="_x0000_s1026" o:spt="1" style="position:absolute;left:0pt;margin-left:292.5pt;margin-top:8.45pt;height:37.5pt;width:63pt;z-index:252494848;mso-width-relative:page;mso-height-relative:page;" filled="f" stroked="t" coordsize="21600,21600" o:gfxdata="UEsDBAoAAAAAAIdO4kAAAAAAAAAAAAAAAAAEAAAAZHJzL1BLAwQUAAAACACHTuJAVV9uF9cAAAAJ&#10;AQAADwAAAGRycy9kb3ducmV2LnhtbE2PwU7DMBBE70j8g7VI3KgTpJQmjVMVRK+VaJGAmxtv7ajx&#10;Oordpvw9ywmOOzOafVOvrr4XFxxjF0hBPstAILXBdGQVvO83DwsQMWkyug+ECr4xwqq5val1ZcJE&#10;b3jZJSu4hGKlFbiUhkrK2Dr0Os7CgMTeMYxeJz5HK82oJy73vXzMsrn0uiP+4PSALw7b0+7sFbwO&#10;X9t1YaNcfyT3eQrP08ZtrVL3d3m2BJHwmv7C8IvP6NAw0yGcyUTRKygWBW9JbMxLEBx4ynMWDgrK&#10;vATZ1PL/guYHUEsDBBQAAAAIAIdO4kDMpzqq4QEAAKwDAAAOAAAAZHJzL2Uyb0RvYy54bWytU0uO&#10;EzEQ3SNxB8t70p2GhEkrnVkQhg2CkWY4QMV2d1vyTy5POjkNEjsOwXEQ16DshAyfDUL0wl12lV/V&#10;e1VeXx+sYXsVUXvX8fms5kw54aV2Q8c/3N88u+IMEzgJxjvV8aNCfr15+mQ9hVY1fvRGqsgIxGE7&#10;hY6PKYW2qlCMygLOfFCOnL2PFhJt41DJCBOhW1M1db2sJh9liF4oRDrdnpx8U/D7Xon0vu9RJWY6&#10;TrWlssay7vJabdbQDhHCqMW5DPiHKixoR0kvUFtIwB6i/gPKahE9+j7NhLeV73stVOFAbOb1b2zu&#10;RgiqcCFxMFxkwv8HK97tbyPTsuNNvXrOmQNLXfr28fPXL5/YfLVcZYWmgC0F3oXbeN4hmZnuoY82&#10;/4kIOxRVjxdV1SExQYdXNTEj7QW5XrxcNouievV4OURMb5S3LBsdj9S0oiXs32KihBT6IyTncv5G&#10;G1MaZxybOr5aNAuCBxqf3kAi0wYihG4oMOiNlvlKvoxx2L0yke0hD0T5MkNK8UtYzrcFHE9xxXUa&#10;FauTyiJAOyqQr51k6RhIMUfTzXMxVknOjKLHkK0SmUCbv4mkIoyjWrLcJ4GztfPySC16CFEPI8kz&#10;L/VmD41Eqfw8vnnmft4XpMdHtvk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V9uF9cAAAAJAQAA&#10;DwAAAAAAAAABACAAAAAiAAAAZHJzL2Rvd25yZXYueG1sUEsBAhQAFAAAAAgAh07iQMynOqrhAQAA&#10;rAMAAA4AAAAAAAAAAQAgAAAAJgEAAGRycy9lMm9Eb2MueG1sUEsFBgAAAAAGAAYAWQEAAHkFAAAA&#10;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95872" behindDoc="0" locked="0" layoutInCell="1" allowOverlap="1">
                <wp:simplePos x="0" y="0"/>
                <wp:positionH relativeFrom="column">
                  <wp:posOffset>3663950</wp:posOffset>
                </wp:positionH>
                <wp:positionV relativeFrom="paragraph">
                  <wp:posOffset>135890</wp:posOffset>
                </wp:positionV>
                <wp:extent cx="1021715" cy="390525"/>
                <wp:effectExtent l="0" t="0" r="0" b="0"/>
                <wp:wrapNone/>
                <wp:docPr id="2094" name="文本框 1970"/>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1970" o:spid="_x0000_s1026" o:spt="202" type="#_x0000_t202" style="position:absolute;left:0pt;margin-left:288.5pt;margin-top:10.7pt;height:30.75pt;width:80.45pt;z-index:252495872;mso-width-relative:page;mso-height-relative:page;" filled="f" stroked="f" coordsize="21600,21600" o:gfxdata="UEsDBAoAAAAAAIdO4kAAAAAAAAAAAAAAAAAEAAAAZHJzL1BLAwQUAAAACACHTuJA8ABsPtcAAAAJ&#10;AQAADwAAAGRycy9kb3ducmV2LnhtbE2PwU7DMBBE70j8g7VI3Kid0JImZNMDiCuIApV6c+NtEhGv&#10;o9htwt9jTvQ4mtHMm3Iz216cafSdY4RkoUAQ18503CB8frzcrUH4oNno3jEh/JCHTXV9VerCuInf&#10;6bwNjYgl7AuN0IYwFFL6uiWr/cINxNE7utHqEOXYSDPqKZbbXqZKPUirO44LrR7oqaX6e3uyCF+v&#10;x/1uqd6aZ7saJjcryTaXiLc3iXoEEWgO/2H4w4/oUEWmgzux8aJHWGVZ/BIQ0mQJIgay+ywHcUBY&#10;pznIqpSXD6pfUEsDBBQAAAAIAIdO4kDwUnATlgEAAAYDAAAOAAAAZHJzL2Uyb0RvYy54bWytUs1u&#10;GyEQvkfqOyDuNbvbOqlXXkeqrPRSpZWSPgBmwYu0MAiwd/0CzRvk1EvufS4/Rwbi2Pm5Vb0MMDN8&#10;fN83zC9H05Ot9EGDbWg5KSiRVkCr7bqhv26vPn6hJERuW96DlQ3dyUAvFx/O5oOrZQUd9K30BEFs&#10;qAfX0C5GVzMWRCcNDxNw0mJRgTc84tGvWev5gOimZ1VRnLMBfOs8CBkCZpdPRbrI+EpJEX8oFWQk&#10;fUORW8zR57hKkS3mvF577jotDjT4P7AwXFt89Ai15JGTjdfvoIwWHgKoOBFgGCilhcwaUE1ZvFFz&#10;03EnsxY0J7ijTeH/wYrr7U9PdNvQqph9psRyg1Pa39/t//zdP/wm5ewimzS4UGPvjcPuOH6FEYed&#10;zEv5gMmkfVTepBVVEayj3bujxXKMRKRLRVVelFNKBNY+zYppNU0w7HTb+RC/STAkbRrqcYTZWb79&#10;HuJT63NLeszCle77PMbevkogZsqwE8W0i+NqPPBeQbtDORvn9brDp7Kg3I5mZ06Hj5Gm+fKcQU/f&#10;d/EI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8ABsPtcAAAAJAQAADwAAAAAAAAABACAAAAAiAAAA&#10;ZHJzL2Rvd25yZXYueG1sUEsBAhQAFAAAAAgAh07iQPBScBOWAQAABgMAAA4AAAAAAAAAAQAgAAAA&#10;JgEAAGRycy9lMm9Eb2MueG1sUEsFBgAAAAAGAAYAWQEAAC4FAAAAAA==&#10;">
                <v:fill on="f" focussize="0,0"/>
                <v:stroke on="f"/>
                <v:imagedata o:title=""/>
                <o:lock v:ext="edit" aspectratio="f"/>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mc:Fallback>
        </mc:AlternateConten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mc:AlternateContent>
          <mc:Choice Requires="wps">
            <w:drawing>
              <wp:anchor distT="0" distB="0" distL="114300" distR="114300" simplePos="0" relativeHeight="252490752" behindDoc="0" locked="0" layoutInCell="1" allowOverlap="1">
                <wp:simplePos x="0" y="0"/>
                <wp:positionH relativeFrom="column">
                  <wp:posOffset>1428750</wp:posOffset>
                </wp:positionH>
                <wp:positionV relativeFrom="paragraph">
                  <wp:posOffset>63500</wp:posOffset>
                </wp:positionV>
                <wp:extent cx="542925" cy="635"/>
                <wp:effectExtent l="0" t="50800" r="9525" b="62865"/>
                <wp:wrapNone/>
                <wp:docPr id="2089" name="直线 1971"/>
                <wp:cNvGraphicFramePr/>
                <a:graphic xmlns:a="http://schemas.openxmlformats.org/drawingml/2006/main">
                  <a:graphicData uri="http://schemas.microsoft.com/office/word/2010/wordprocessingShape">
                    <wps:wsp>
                      <wps:cNvSpPr/>
                      <wps:spPr>
                        <a:xfrm flipV="1">
                          <a:off x="0" y="0"/>
                          <a:ext cx="54292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71" o:spid="_x0000_s1026" o:spt="20" style="position:absolute;left:0pt;flip:y;margin-left:112.5pt;margin-top:5pt;height:0.05pt;width:42.75pt;z-index:252490752;mso-width-relative:page;mso-height-relative:page;" filled="f" stroked="t" coordsize="21600,21600" o:gfxdata="UEsDBAoAAAAAAIdO4kAAAAAAAAAAAAAAAAAEAAAAZHJzL1BLAwQUAAAACACHTuJADU3hBtkAAAAJ&#10;AQAADwAAAGRycy9kb3ducmV2LnhtbE2PT0vDQBDF74LfYRnBi7S7iaRIzKYHoSKCSqPQ6zY73QSz&#10;syG7/aOf3umpnoaZ93jze9Xy5AdxwCn2gTRkcwUCqQ22J6fh63M1ewARkyFrhkCo4QcjLOvrq8qU&#10;NhxpjYcmOcEhFEujoUtpLKWMbYfexHkYkVjbhcmbxOvkpJ3MkcP9IHOlFtKbnvhDZ0Z86rD9bvZe&#10;w+vu4/ll4dK6cPmbvHv/XcVmM2h9e5OpRxAJT+lihjM+o0PNTNuwJxvFoCHPC+6SWFA82XCfqQLE&#10;9nzIQNaV/N+g/gNQSwMEFAAAAAgAh07iQN9QDerfAQAAoAMAAA4AAABkcnMvZTJvRG9jLnhtbK1T&#10;S27bMBDdF8gdCO5ryWqdxILlLOqmm6INkLT7MT8SAf5AMpZ9ll6jq256nFyjQ8p10jaroFoQQ87j&#10;47w3o9XV3miyEyEqZzs6n9WUCMscV7bv6Je769eXlMQEloN2VnT0ICK9Wp+9Wo2+FY0bnOYiECSx&#10;sR19R4eUfFtVkQ3CQJw5LywmpQsGEm5DX/EAI7IbXTV1fV6NLnAfHBMx4ulmStJ14ZdSsPRZyigS&#10;0R3F2lJZQ1m3ea3WK2j7AH5Q7FgGvKAKA8rioyeqDSQg90H9Q2UUCy46mWbMmcpJqZgoGlDNvP5L&#10;ze0AXhQtaE70J5vi/6Nln3Y3gSje0aa+XFJiwWCXHr59f/jxk8yXF/Ps0Ohji8BbfxOOu4hhlruX&#10;wRCplf+KzS8GoCSyL/4eTv6KfSIMDxdvm2WzoIRh6vzNIlNXE0fm8iGmD8IZkoOOamWzdmhh9zGm&#10;Cfobko+1JSM+2lzU2FcGODtSQ8LQeFQTbV8uR6cVv1Za5ysx9Nt3OpAd5Gko37GGP2D5lQ3EYcKV&#10;VIZBOwjg7y0n6eDRJIsDTXMNRnBKtMD5z1FBJlD6EQkhuPF5KOrXFm3IFk+m5mjr+AHbcu+D6gf0&#10;onShYHAMimnHkc1z9nRfmB5/rP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U3hBtkAAAAJAQAA&#10;DwAAAAAAAAABACAAAAAiAAAAZHJzL2Rvd25yZXYueG1sUEsBAhQAFAAAAAgAh07iQN9QDerfAQAA&#10;oAMAAA4AAAAAAAAAAQAgAAAAKAEAAGRycy9lMm9Eb2MueG1sUEsFBgAAAAAGAAYAWQEAAHkFAAAA&#10;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493824" behindDoc="0" locked="0" layoutInCell="1" allowOverlap="1">
                <wp:simplePos x="0" y="0"/>
                <wp:positionH relativeFrom="column">
                  <wp:posOffset>3085465</wp:posOffset>
                </wp:positionH>
                <wp:positionV relativeFrom="paragraph">
                  <wp:posOffset>24765</wp:posOffset>
                </wp:positionV>
                <wp:extent cx="629285" cy="635"/>
                <wp:effectExtent l="0" t="50800" r="18415" b="62865"/>
                <wp:wrapNone/>
                <wp:docPr id="2092" name="直线 1972"/>
                <wp:cNvGraphicFramePr/>
                <a:graphic xmlns:a="http://schemas.openxmlformats.org/drawingml/2006/main">
                  <a:graphicData uri="http://schemas.microsoft.com/office/word/2010/wordprocessingShape">
                    <wps:wsp>
                      <wps:cNvSpPr/>
                      <wps:spPr>
                        <a:xfrm flipV="1">
                          <a:off x="0" y="0"/>
                          <a:ext cx="62928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72" o:spid="_x0000_s1026" o:spt="20" style="position:absolute;left:0pt;flip:y;margin-left:242.95pt;margin-top:1.95pt;height:0.05pt;width:49.55pt;z-index:252493824;mso-width-relative:page;mso-height-relative:page;" filled="f" stroked="t" coordsize="21600,21600" o:gfxdata="UEsDBAoAAAAAAIdO4kAAAAAAAAAAAAAAAAAEAAAAZHJzL1BLAwQUAAAACACHTuJAXvFnRdgAAAAH&#10;AQAADwAAAGRycy9kb3ducmV2LnhtbE2PTUvDQBCG74L/YRnBi9jdVlNizKYHoSKClcZCr9tkugnu&#10;zobs9kN/veNJT8PwvLzzTLk4eyeOOMY+kIbpRIFAakLbk9Ww+Vje5iBiMtQaFwg1fGGERXV5UZqi&#10;DSda47FOVnAJxcJo6FIaCilj06E3cRIGJGb7MHqTeB2tbEdz4nLv5EypufSmJ77QmQGfOmw+64PX&#10;8Lp/f36Z27TO7OxN3qy+l7HeOq2vr6bqEUTCc/oLw68+q0PFTrtwoDYKp+E+zx44quGOB/Msz/i3&#10;HQMFsirlf//qB1BLAwQUAAAACACHTuJAwE1GT98BAACgAwAADgAAAGRycy9lMm9Eb2MueG1srVNL&#10;btswEN0X6B0I7mvJCuLEguUs4qabog2QtvsxPxIB/kAyln2WXqOrbnqcXKNDynXStKsgWhBDzuPj&#10;vDej1dXeaLITISpnOzqf1ZQIyxxXtu/o1y837y4piQksB+2s6OhBRHq1fvtmNfpWNG5wmotAkMTG&#10;dvQdHVLybVVFNggDcea8sJiULhhIuA19xQOMyG501dT1ohpd4D44JmLE082UpOvCL6Vg6bOUUSSi&#10;O4q1pbKGsm7zWq1X0PYB/KDYsQx4QRUGlMVHT1QbSEDug/qHyigWXHQyzZgzlZNSMVE0oJp5/UzN&#10;3QBeFC1oTvQnm+Lr0bJPu9tAFO9oUy8bSiwY7NLD9x8PP3+R+fKiyQ6NPrYIvPO34biLGGa5exkM&#10;kVr5b9j8YgBKIvvi7+Hkr9gnwvBw0Syby3NKGKYWZ+eZupo4MpcPMX0QzpAcdFQrm7VDC7uPMU3Q&#10;P5B8rC0Z8dHmosa+MsDZkRoShsajmmj7cjk6rfiN0jpfiaHfXutAdpCnoXzHGv6C5Vc2EIcJV1IZ&#10;Bu0ggL+3nKSDR5MsDjTNNRjBKdEC5z9HBZlA6UckhODG/0NRv7ZoQ7Z4MjVHW8cP2JZ7H1Q/oBfz&#10;UmbO4BgU044jm+fs6b4wPf5Y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e8WdF2AAAAAcBAAAP&#10;AAAAAAAAAAEAIAAAACIAAABkcnMvZG93bnJldi54bWxQSwECFAAUAAAACACHTuJAwE1GT98BAACg&#10;AwAADgAAAAAAAAABACAAAAAnAQAAZHJzL2Uyb0RvYy54bWxQSwUGAAAAAAYABgBZAQAAeAUAAAAA&#10;">
                <v:fill on="f" focussize="0,0"/>
                <v:stroke weight="1pt" color="#000000" joinstyle="round" endarrow="open"/>
                <v:imagedata o:title=""/>
                <o:lock v:ext="edit" aspectratio="f"/>
              </v:line>
            </w:pict>
          </mc:Fallback>
        </mc:AlternateContent>
      </w:r>
    </w:p>
    <w:bookmarkEnd w:id="2431"/>
    <w:p>
      <w:pPr>
        <w:spacing w:beforeLines="100"/>
        <w:ind w:firstLine="643" w:firstLineChars="200"/>
        <w:rPr>
          <w:rFonts w:ascii="楷体" w:hAnsi="楷体" w:eastAsia="楷体" w:cs="楷体"/>
          <w:b/>
          <w:sz w:val="32"/>
          <w:szCs w:val="32"/>
        </w:rPr>
      </w:pPr>
      <w:bookmarkStart w:id="2432" w:name="_Toc1273_WPSOffice_Level2"/>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材料齐全合格即办即取</w:t>
      </w:r>
      <w:bookmarkEnd w:id="2432"/>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33" w:name="_Toc5521_WPSOffice_Level2"/>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bookmarkEnd w:id="2433"/>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34" w:name="_Toc11986_WPSOffice_Level2"/>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w:t>
      </w:r>
      <w:bookmarkEnd w:id="2434"/>
      <w:r>
        <w:rPr>
          <w:rFonts w:hint="eastAsia" w:ascii="仿宋" w:hAnsi="仿宋" w:eastAsia="仿宋" w:cs="仿宋"/>
          <w:sz w:val="32"/>
          <w:szCs w:val="32"/>
        </w:rPr>
        <w:t>代办。</w:t>
      </w:r>
    </w:p>
    <w:p>
      <w:pPr>
        <w:pStyle w:val="2"/>
        <w:spacing w:before="0" w:beforeAutospacing="0" w:after="0" w:afterAutospacing="0"/>
        <w:jc w:val="center"/>
        <w:rPr>
          <w:rFonts w:ascii="仿宋" w:hAnsi="仿宋" w:eastAsia="仿宋" w:cs="楷体"/>
          <w:b w:val="0"/>
          <w:sz w:val="44"/>
          <w:szCs w:val="44"/>
        </w:rPr>
      </w:pPr>
      <w:bookmarkStart w:id="2435" w:name="_Toc19472"/>
      <w:bookmarkStart w:id="2436" w:name="_Toc13408_WPSOffice_Level1"/>
      <w:bookmarkStart w:id="2437" w:name="_Toc29077_WPSOffice_Level1"/>
      <w:bookmarkStart w:id="2438" w:name="_Toc19276_WPSOffice_Level1"/>
      <w:bookmarkStart w:id="2439" w:name="_Toc9001_WPSOffice_Level1"/>
      <w:bookmarkStart w:id="2440" w:name="_Toc29504_WPSOffice_Level1"/>
      <w:bookmarkStart w:id="2441" w:name="_Toc10178"/>
      <w:r>
        <w:rPr>
          <w:rFonts w:hint="eastAsia"/>
          <w:sz w:val="44"/>
          <w:szCs w:val="44"/>
        </w:rPr>
        <w:t>怎样办理关于涉港澳台居民、华侨、外国人婚姻登记证的补领？</w:t>
      </w:r>
      <w:bookmarkEnd w:id="2435"/>
      <w:bookmarkEnd w:id="2436"/>
      <w:bookmarkEnd w:id="2437"/>
      <w:bookmarkEnd w:id="2438"/>
      <w:bookmarkEnd w:id="2439"/>
      <w:bookmarkEnd w:id="2440"/>
      <w:bookmarkEnd w:id="2441"/>
    </w:p>
    <w:p>
      <w:pPr>
        <w:shd w:val="clear" w:color="auto" w:fill="FFFFFF"/>
        <w:ind w:firstLine="643" w:firstLineChars="200"/>
        <w:jc w:val="left"/>
        <w:rPr>
          <w:rFonts w:ascii="楷体" w:hAnsi="楷体" w:eastAsia="楷体" w:cs="楷体"/>
          <w:b/>
          <w:bCs/>
          <w:sz w:val="32"/>
          <w:szCs w:val="32"/>
        </w:rPr>
      </w:pPr>
    </w:p>
    <w:p>
      <w:pPr>
        <w:shd w:val="clear" w:color="auto" w:fill="FFFFFF"/>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一、对象、条件及所需材料</w:t>
      </w:r>
    </w:p>
    <w:p>
      <w:pPr>
        <w:ind w:firstLine="630"/>
        <w:rPr>
          <w:rFonts w:ascii="仿宋" w:hAnsi="仿宋" w:eastAsia="仿宋" w:cs="仿宋"/>
          <w:bCs/>
          <w:sz w:val="32"/>
          <w:szCs w:val="32"/>
        </w:rPr>
      </w:pPr>
      <w:r>
        <w:rPr>
          <w:rFonts w:hint="eastAsia" w:ascii="仿宋" w:hAnsi="仿宋" w:eastAsia="仿宋" w:cs="仿宋"/>
          <w:bCs/>
          <w:sz w:val="32"/>
          <w:szCs w:val="32"/>
        </w:rPr>
        <w:t>4张3.5cm*5.3cm红底免冠合照</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香港</w:t>
      </w:r>
      <w:r>
        <w:rPr>
          <w:rFonts w:hint="eastAsia" w:ascii="仿宋" w:hAnsi="仿宋" w:eastAsia="仿宋" w:cs="仿宋"/>
          <w:sz w:val="32"/>
          <w:szCs w:val="32"/>
        </w:rPr>
        <w:t>（一）港澳居民来往内地通行证或者港澳同胞回乡证；（二）香港居民身份证；</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澳门</w:t>
      </w:r>
      <w:r>
        <w:rPr>
          <w:rFonts w:hint="eastAsia" w:ascii="仿宋" w:hAnsi="仿宋" w:eastAsia="仿宋" w:cs="仿宋"/>
          <w:sz w:val="32"/>
          <w:szCs w:val="32"/>
        </w:rPr>
        <w:t>（一）港澳居民来往内地通行证或者港澳同胞回乡证；（二）澳门居民身份证；</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台湾</w:t>
      </w:r>
      <w:r>
        <w:rPr>
          <w:rFonts w:hint="eastAsia" w:ascii="仿宋" w:hAnsi="仿宋" w:eastAsia="仿宋" w:cs="仿宋"/>
          <w:sz w:val="32"/>
          <w:szCs w:val="32"/>
        </w:rPr>
        <w:t>（一）台湾居民来往大陆通行证或者其他有效旅行证件；（二）本人在台湾地区居住的有效身份证；</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华侨出国人员：</w:t>
      </w:r>
      <w:r>
        <w:rPr>
          <w:rFonts w:hint="eastAsia" w:ascii="仿宋" w:hAnsi="仿宋" w:eastAsia="仿宋" w:cs="仿宋"/>
          <w:sz w:val="32"/>
          <w:szCs w:val="32"/>
        </w:rPr>
        <w:t>本人的有效护照；</w:t>
      </w:r>
    </w:p>
    <w:p>
      <w:pPr>
        <w:ind w:firstLine="643" w:firstLineChars="200"/>
        <w:rPr>
          <w:rFonts w:ascii="仿宋" w:hAnsi="仿宋" w:eastAsia="仿宋" w:cs="仿宋"/>
          <w:sz w:val="32"/>
          <w:szCs w:val="32"/>
        </w:rPr>
      </w:pPr>
      <w:r>
        <w:rPr>
          <w:rFonts w:hint="eastAsia" w:ascii="仿宋" w:hAnsi="仿宋" w:eastAsia="仿宋" w:cs="仿宋"/>
          <w:b/>
          <w:color w:val="000000"/>
          <w:kern w:val="0"/>
          <w:sz w:val="32"/>
          <w:szCs w:val="32"/>
        </w:rPr>
        <w:t>外国人：</w:t>
      </w:r>
      <w:r>
        <w:rPr>
          <w:rFonts w:hint="eastAsia" w:ascii="仿宋" w:hAnsi="仿宋" w:eastAsia="仿宋" w:cs="仿宋"/>
          <w:sz w:val="32"/>
          <w:szCs w:val="32"/>
        </w:rPr>
        <w:t>本人的有效护照或者其他有效的国际旅行证件；</w:t>
      </w:r>
    </w:p>
    <w:p>
      <w:pPr>
        <w:shd w:val="clear" w:color="auto" w:fill="FFFFFF"/>
        <w:spacing w:afterLines="50"/>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二、办理地点及联系电话</w:t>
      </w:r>
    </w:p>
    <w:p>
      <w:pPr>
        <w:ind w:firstLine="630"/>
        <w:rPr>
          <w:rFonts w:ascii="仿宋" w:hAnsi="仿宋" w:eastAsia="仿宋" w:cs="仿宋"/>
          <w:sz w:val="32"/>
          <w:szCs w:val="32"/>
        </w:rPr>
      </w:pPr>
      <w:r>
        <w:rPr>
          <w:rFonts w:hint="eastAsia" w:ascii="仿宋" w:hAnsi="仿宋" w:eastAsia="仿宋" w:cs="仿宋"/>
          <w:sz w:val="32"/>
          <w:szCs w:val="32"/>
        </w:rPr>
        <w:t>在办理登记的机关携带当事人有效证件进行补领。</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7" w:hRule="atLeast"/>
        </w:trPr>
        <w:tc>
          <w:tcPr>
            <w:tcW w:w="3544"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5" w:hRule="atLeast"/>
        </w:trPr>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市政府公共行政审批局3楼涉外婚姻登记处</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57615520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7" w:hRule="atLeast"/>
        </w:trPr>
        <w:tc>
          <w:tcPr>
            <w:tcW w:w="354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8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抚顺市民政局社会事务科</w:t>
            </w:r>
          </w:p>
          <w:p>
            <w:pPr>
              <w:spacing w:line="400" w:lineRule="exact"/>
              <w:jc w:val="center"/>
              <w:rPr>
                <w:rFonts w:ascii="仿宋" w:hAnsi="仿宋" w:eastAsia="仿宋" w:cs="仿宋"/>
                <w:sz w:val="28"/>
                <w:szCs w:val="28"/>
              </w:rPr>
            </w:pPr>
            <w:r>
              <w:rPr>
                <w:rFonts w:hint="eastAsia" w:ascii="仿宋" w:hAnsi="仿宋" w:eastAsia="仿宋" w:cs="仿宋"/>
                <w:sz w:val="28"/>
                <w:szCs w:val="28"/>
              </w:rPr>
              <w:t>（振兴大厦A1204）024-52673815</w:t>
            </w:r>
          </w:p>
        </w:tc>
      </w:tr>
    </w:tbl>
    <w:p>
      <w:pPr>
        <w:spacing w:beforeLines="100"/>
        <w:rPr>
          <w:rFonts w:ascii="楷体" w:hAnsi="楷体" w:eastAsia="楷体" w:cs="楷体"/>
          <w:b/>
          <w:sz w:val="32"/>
          <w:szCs w:val="32"/>
        </w:rPr>
      </w:pPr>
    </w:p>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p>
      <w:pPr>
        <w:spacing w:line="500" w:lineRule="exact"/>
        <w:ind w:firstLine="640" w:firstLineChars="200"/>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2499968" behindDoc="0" locked="0" layoutInCell="1" allowOverlap="1">
                <wp:simplePos x="0" y="0"/>
                <wp:positionH relativeFrom="column">
                  <wp:posOffset>2075180</wp:posOffset>
                </wp:positionH>
                <wp:positionV relativeFrom="paragraph">
                  <wp:posOffset>151130</wp:posOffset>
                </wp:positionV>
                <wp:extent cx="1010285" cy="525145"/>
                <wp:effectExtent l="0" t="0" r="0" b="0"/>
                <wp:wrapNone/>
                <wp:docPr id="2098" name="文本框 1973"/>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wps:txbx>
                      <wps:bodyPr upright="1"/>
                    </wps:wsp>
                  </a:graphicData>
                </a:graphic>
              </wp:anchor>
            </w:drawing>
          </mc:Choice>
          <mc:Fallback>
            <w:pict>
              <v:shape id="文本框 1973" o:spid="_x0000_s1026" o:spt="202" type="#_x0000_t202" style="position:absolute;left:0pt;margin-left:163.4pt;margin-top:11.9pt;height:41.35pt;width:79.55pt;z-index:252499968;mso-width-relative:page;mso-height-relative:page;" filled="f" stroked="f" coordsize="21600,21600" o:gfxdata="UEsDBAoAAAAAAIdO4kAAAAAAAAAAAAAAAAAEAAAAZHJzL1BLAwQUAAAACACHTuJAkuRkj9gAAAAK&#10;AQAADwAAAGRycy9kb3ducmV2LnhtbE2PwU7DMAyG70h7h8iTuLFk3VptpekOm7iC2ACJW9Z4bUXj&#10;VE22lrfHnOBkWf70+/uL3eQ6ccMhtJ40LBcKBFLlbUu1hrfT08MGRIiGrOk8oYZvDLArZ3eFya0f&#10;6RVvx1gLDqGQGw1NjH0uZagadCYsfI/Et4sfnIm8DrW0gxk53HUyUSqTzrTEHxrT477B6ut4dRre&#10;ny+fH2v1Uh9c2o9+UpLcVmp9P1+qRxARp/gHw68+q0PJTmd/JRtEp2GVZKweNSQrngysN+kWxJlJ&#10;laUgy0L+r1D+AFBLAwQUAAAACACHTuJAH0sFHpYBAAAGAwAADgAAAGRycy9lMm9Eb2MueG1srVLN&#10;bhshEL5Hyjsg7jXrbZyfldeRosi9VE0ltw+AWfAiLQwC4l2/QPsGOeWSe57Lz9EB/7XNLcplgJnh&#10;Y77vY3o7mI6spQ8abE3Ho4ISaQU02q5q+vPH/NM1JSFy2/AOrKzpRgZ6Ozs/m/aukiW00DXSEwSx&#10;oepdTdsYXcVYEK00PIzASYtFBd7wiEe/Yo3nPaKbjpVFccl68I3zIGQImL3fFeks4yslRXxQKshI&#10;upribDFHn+MyRTab8mrluWu12I/B3zGF4drio0eoex45efT6DZTRwkMAFUcCDAOltJCZA7IZF/+x&#10;WbTcycwFxQnuKFP4OFjxbf3dE93UtCxu0CvLDbq0ffq9fX7dvvwi45urz0mk3oUKexcOu+NwBwOa&#10;fcgHTCbug/ImrciKYB3l3hwllkMkIl1CluX1hBKBtUk5GV9MEgw73XY+xC8SDEmbmnq0MCvL119D&#10;3LUeWtJjFua667KNnf0ngZgpw9LouxHTLg7LYc9nCc0G6Tw6r1ctPpUJ5XYUO8+0/xjJzb/PGfT0&#10;fW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JLkZI/YAAAACgEAAA8AAAAAAAAAAQAgAAAAIgAA&#10;AGRycy9kb3ducmV2LnhtbFBLAQIUABQAAAAIAIdO4kAfSwUelgEAAAYDAAAOAAAAAAAAAAEAIAAA&#10;ACcBAABkcnMvZTJvRG9jLnhtbFBLBQYAAAAABgAGAFkBAAAvBQAAAAA=&#10;">
                <v:fill on="f" focussize="0,0"/>
                <v:stroke on="f"/>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县区婚姻登</w:t>
                      </w:r>
                    </w:p>
                    <w:p>
                      <w:pPr>
                        <w:jc w:val="center"/>
                        <w:rPr>
                          <w:rFonts w:ascii="仿宋" w:hAnsi="仿宋" w:eastAsia="仿宋" w:cs="仿宋"/>
                          <w:sz w:val="24"/>
                          <w:szCs w:val="24"/>
                        </w:rPr>
                      </w:pPr>
                      <w:r>
                        <w:rPr>
                          <w:rFonts w:hint="eastAsia" w:ascii="仿宋" w:hAnsi="仿宋" w:eastAsia="仿宋" w:cs="仿宋"/>
                          <w:sz w:val="24"/>
                          <w:szCs w:val="24"/>
                        </w:rPr>
                        <w:t>记处申请</w:t>
                      </w:r>
                    </w:p>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500992" behindDoc="0" locked="0" layoutInCell="1" allowOverlap="1">
                <wp:simplePos x="0" y="0"/>
                <wp:positionH relativeFrom="column">
                  <wp:posOffset>1971675</wp:posOffset>
                </wp:positionH>
                <wp:positionV relativeFrom="paragraph">
                  <wp:posOffset>107315</wp:posOffset>
                </wp:positionV>
                <wp:extent cx="1113790" cy="568960"/>
                <wp:effectExtent l="4445" t="5080" r="5715" b="16510"/>
                <wp:wrapNone/>
                <wp:docPr id="2099" name="矩形 1974"/>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74" o:spid="_x0000_s1026" o:spt="1" style="position:absolute;left:0pt;margin-left:155.25pt;margin-top:8.45pt;height:44.8pt;width:87.7pt;z-index:252500992;mso-width-relative:page;mso-height-relative:page;" filled="f" stroked="t" coordsize="21600,21600" o:gfxdata="UEsDBAoAAAAAAIdO4kAAAAAAAAAAAAAAAAAEAAAAZHJzL1BLAwQUAAAACACHTuJA25S7KdcAAAAK&#10;AQAADwAAAGRycy9kb3ducmV2LnhtbE2PQU/DMAyF70j8h8hI3FhSoNVWmk4DseskBhLsljWmqdY4&#10;VZOt499jTuxm+z09f69ann0vTjjGLpCGbKZAIDXBdtRq+Hhf381BxGTImj4QavjBCMv6+qoypQ0T&#10;veFpm1rBIRRLo8GlNJRSxsahN3EWBiTWvsPoTeJ1bKUdzcThvpf3ShXSm474gzMDvjhsDtuj1/A6&#10;7DarvI1y9Znc1yE8T2u3abW+vcnUE4iE5/Rvhj98RoeamfbhSDaKXsNDpnK2slAsQLDhcZ7zsOeD&#10;KnKQdSUvK9S/UEsDBBQAAAAIAIdO4kAqp8ts4wEAAK0DAAAOAAAAZHJzL2Uyb0RvYy54bWytU0uO&#10;EzEQ3SNxB8t70ulAMtOtdGZBGDYIRho4QMV2d1vyTy5POjkNEjsOwXEQ16DshAyfDUL0wl12lV+9&#10;elVe3xysYXsVUXvX8Xo250w54aV2Q8c/vL99ds0ZJnASjHeq40eF/Gbz9Ml6Cq1a+NEbqSIjEIft&#10;FDo+phTaqkIxKgs480E5cvY+Wki0jUMlI0yEbk21mM9X1eSjDNELhUin25OTbwp+3yuR3vU9qsRM&#10;x4lbKmss6y6v1WYN7RAhjFqcacA/sLCgHSW9QG0hAXuI+g8oq0X06Ps0E95Wvu+1UKUGqqae/1bN&#10;/QhBlVpIHAwXmfD/wYq3+7vItOz4Yt40nDmw1KVvHz9//fKJ1c3Vi6zQFLClwPtwF887JDOXe+ij&#10;zX8qhB2KqseLquqQmKDDuq6fXzUkviDfcnXdrIrs1ePtEDG9Vt6ybHQ8UteKmLB/g4kyUuiPkJzM&#10;+VttTOmccWzqeLNcLAkeaH56A4lMG6gidEOBQW+0zFfyZYzD7qWJbA95IsqXS6QUv4TlfFvA8RRX&#10;XKdZsTqprAK0owL5ykmWjoEkczTePJOxSnJmFL2GbJXIBNr8TSSRMI64ZL1PCmdr5+WRevQQoh5G&#10;kqcufLOHZqIwP89vHrqf9wXp8ZVt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lLsp1wAAAAoB&#10;AAAPAAAAAAAAAAEAIAAAACIAAABkcnMvZG93bnJldi54bWxQSwECFAAUAAAACACHTuJAKqfLbOMB&#10;AACtAwAADgAAAAAAAAABACAAAAAmAQAAZHJzL2Uyb0RvYy54bWxQSwUGAAAAAAYABgBZAQAAewUA&#10;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497920" behindDoc="0" locked="0" layoutInCell="1" allowOverlap="1">
                <wp:simplePos x="0" y="0"/>
                <wp:positionH relativeFrom="column">
                  <wp:posOffset>533400</wp:posOffset>
                </wp:positionH>
                <wp:positionV relativeFrom="paragraph">
                  <wp:posOffset>135890</wp:posOffset>
                </wp:positionV>
                <wp:extent cx="981075" cy="476250"/>
                <wp:effectExtent l="0" t="0" r="0" b="0"/>
                <wp:wrapNone/>
                <wp:docPr id="2096" name="文本框 1975"/>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1975" o:spid="_x0000_s1026" o:spt="202" type="#_x0000_t202" style="position:absolute;left:0pt;margin-left:42pt;margin-top:10.7pt;height:37.5pt;width:77.25pt;z-index:252497920;mso-width-relative:page;mso-height-relative:page;" filled="f" stroked="f" coordsize="21600,21600" o:gfxdata="UEsDBAoAAAAAAIdO4kAAAAAAAAAAAAAAAAAEAAAAZHJzL1BLAwQUAAAACACHTuJA8xVbctcAAAAI&#10;AQAADwAAAGRycy9kb3ducmV2LnhtbE2PzU7DMBCE70i8g7VIvVE7aVqlIZseQFyLKD8SNzfeJhHx&#10;OordJn17zAmOoxnNfFPuZtuLC42+c4yQLBUI4tqZjhuE97fn+xyED5qN7h0TwpU87Krbm1IXxk38&#10;SpdDaEQsYV9ohDaEoZDS1y1Z7ZduII7eyY1WhyjHRppRT7Hc9jJVaiOt7jgutHqgx5bq78PZInzs&#10;T1+fmXppnux6mNysJNutRFzcJeoBRKA5/IXhFz+iQxWZju7MxoseIc/ilYCQJhmI6KerfA3iiLDd&#10;ZCCrUv4/UP0AUEsDBBQAAAAIAIdO4kBtxinEkwEAAAUDAAAOAAAAZHJzL2Uyb0RvYy54bWytUktO&#10;wzAQ3SNxB8t76rSCQqOmSAjBBgEScADXsRtLsceyTZNeAG7Aig17ztVzMDal/HaIzcSeeXkz742n&#10;x71pyVL6oMFWdDgoKJFWQK3toqJ3t2d7R5SEyG3NW7CyoisZ6PFsd2fauVKOoIG2lp4giQ1l5yra&#10;xOhKxoJopOFhAE5aLCrwhke8+gWrPe+Q3bRsVBRj1oGvnQchQ8Ds6XuRzjK/UlLEK6WCjKStKM4W&#10;c/Q5zlNksykvF567RovNGPwPUxiuLTbdUp3yyMm917+ojBYeAqg4EGAYKKWFzBpQzbD4oeam4U5m&#10;LWhOcFubwv/RisvltSe6ruiomIwpsdzgltZPj+vn1/XLAxlODg+SSZ0LJWJvHKJjfwI9LvsjHzCZ&#10;tPfKm/RFVQTraPdqa7HsIxGYnBwNC2QkAkv7h+PRQV4B+/zZ+RDPJRiSDhX1uMFsLF9ehIiDIPQD&#10;knpZONNtm7fY2m8JBKYMS5O/T5hOsZ/3GzlzqFeo5t55vWiwVdaT4eh1brR5F2mZX++Z9PP1zt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xVbctcAAAAIAQAADwAAAAAAAAABACAAAAAiAAAAZHJz&#10;L2Rvd25yZXYueG1sUEsBAhQAFAAAAAgAh07iQG3GKcSTAQAABQMAAA4AAAAAAAAAAQAgAAAAJgEA&#10;AGRycy9lMm9Eb2MueG1sUEsFBgAAAAAGAAYAWQEAACsFAAAAAA==&#10;">
                <v:fill on="f" focussize="0,0"/>
                <v:stroke on="f"/>
                <v:imagedata o:title=""/>
                <o:lock v:ext="edit" aspectratio="f"/>
                <v:textbox>
                  <w:txbxContent>
                    <w:p>
                      <w:pPr>
                        <w:spacing w:beforeLines="50"/>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r>
        <w:rPr>
          <w:rFonts w:ascii="仿宋" w:hAnsi="仿宋" w:eastAsia="仿宋" w:cs="仿宋"/>
          <w:sz w:val="32"/>
          <w:szCs w:val="32"/>
        </w:rPr>
        <mc:AlternateContent>
          <mc:Choice Requires="wps">
            <w:drawing>
              <wp:anchor distT="0" distB="0" distL="114300" distR="114300" simplePos="0" relativeHeight="252496896" behindDoc="0" locked="0" layoutInCell="1" allowOverlap="1">
                <wp:simplePos x="0" y="0"/>
                <wp:positionH relativeFrom="column">
                  <wp:posOffset>533400</wp:posOffset>
                </wp:positionH>
                <wp:positionV relativeFrom="paragraph">
                  <wp:posOffset>107315</wp:posOffset>
                </wp:positionV>
                <wp:extent cx="895350" cy="520065"/>
                <wp:effectExtent l="4445" t="4445" r="14605" b="8890"/>
                <wp:wrapNone/>
                <wp:docPr id="2095" name="矩形 1976"/>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76" o:spid="_x0000_s1026" o:spt="1" style="position:absolute;left:0pt;margin-left:42pt;margin-top:8.45pt;height:40.95pt;width:70.5pt;z-index:252496896;mso-width-relative:page;mso-height-relative:page;" filled="f" stroked="t" coordsize="21600,21600" o:gfxdata="UEsDBAoAAAAAAIdO4kAAAAAAAAAAAAAAAAAEAAAAZHJzL1BLAwQUAAAACACHTuJA5fOwRtYAAAAI&#10;AQAADwAAAGRycy9kb3ducmV2LnhtbE2PwW7CMBBE75X6D9ZW4lYcIkAhjYNoVa5IpZXa3ky8tSPi&#10;dRQbAn/P9tQed2Y0+6ZaX3wnzjjENpCC2TQDgdQE05JV8PG+fSxAxKTJ6C4QKrhihHV9f1fp0oSR&#10;3vC8T1ZwCcVSK3Ap9aWUsXHodZyGHom9nzB4nfgcrDSDHrncdzLPsqX0uiX+4HSPLw6b4/7kFbz2&#10;37vNwka5+Uzu6xiex63bWaUmD7PsCUTCS/oLwy8+o0PNTIdwIhNFp6CY85TE+nIFgv08X7BwULAq&#10;CpB1Jf8PqG9QSwMEFAAAAAgAh07iQKqiFtDfAQAArAMAAA4AAABkcnMvZTJvRG9jLnhtbK1TS44T&#10;MRDdI3EHy3vSSVAPk1Y6syAMGwQjDRyg4k+3Jf9ke9LJaZDYcQiOg7gGVU7I8NkgRC/cZder56pX&#10;5fXNwVm2Vymb4Hu+mM05U14EafzQ8w/vb59dc5YLeAk2eNXzo8r8ZvP0yXqKnVqGMVipEkMSn7sp&#10;9nwsJXZNk8WoHORZiMqjU4fkoOA2DY1MMCG7s81yPr9qppBkTEGonPF0e3LyTeXXWonyTuusCrM9&#10;x9xKXVNdd7Q2mzV0Q4I4GnFOA/4hCwfG46UXqi0UYA/J/EHljEghB11mIrgmaG2EqjVgNYv5b9Xc&#10;jxBVrQXFyfEiU/5/tOLt/i4xI3u+nK9azjw47NK3j5+/fvnEFqsXV6TQFHOHwPt4l867jCaVe9DJ&#10;0R8LYYeq6vGiqjoUJvDwetU+b1F7ga6WetYSZ/MYHFMur1VwjIyeJ2xa1RL2b3I5QX9A6C4fbo21&#10;eA6d9Wzq+apdYuYCcHy0hYKmi1hQ9kOlycEaSSEUkdOwe2kT2wMNRP3O2fwCo/u2kMcTrroIBp0z&#10;RZEI0I0K5CsvWTlGVMzjdHNKxinJmVX4GMiqyALG/g0SJbEelSG5TwKTtQvyiC16iMkMI8qzqPmS&#10;B0ei6ngeX5q5n/eV6fGRbb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fOwRtYAAAAIAQAADwAA&#10;AAAAAAABACAAAAAiAAAAZHJzL2Rvd25yZXYueG1sUEsBAhQAFAAAAAgAh07iQKqiFtDfAQAArAMA&#10;AA4AAAAAAAAAAQAgAAAAJQEAAGRycy9lMm9Eb2MueG1sUEsFBgAAAAAGAAYAWQEAAHYFAAAA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503040" behindDoc="0" locked="0" layoutInCell="1" allowOverlap="1">
                <wp:simplePos x="0" y="0"/>
                <wp:positionH relativeFrom="column">
                  <wp:posOffset>3714750</wp:posOffset>
                </wp:positionH>
                <wp:positionV relativeFrom="paragraph">
                  <wp:posOffset>107315</wp:posOffset>
                </wp:positionV>
                <wp:extent cx="800100" cy="476250"/>
                <wp:effectExtent l="4445" t="4445" r="14605" b="14605"/>
                <wp:wrapNone/>
                <wp:docPr id="2101" name="矩形 1977"/>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977" o:spid="_x0000_s1026" o:spt="1" style="position:absolute;left:0pt;margin-left:292.5pt;margin-top:8.45pt;height:37.5pt;width:63pt;z-index:252503040;mso-width-relative:page;mso-height-relative:page;" filled="f" stroked="t" coordsize="21600,21600" o:gfxdata="UEsDBAoAAAAAAIdO4kAAAAAAAAAAAAAAAAAEAAAAZHJzL1BLAwQUAAAACACHTuJAVV9uF9cAAAAJ&#10;AQAADwAAAGRycy9kb3ducmV2LnhtbE2PwU7DMBBE70j8g7VI3KgTpJQmjVMVRK+VaJGAmxtv7ajx&#10;Oordpvw9ywmOOzOafVOvrr4XFxxjF0hBPstAILXBdGQVvO83DwsQMWkyug+ECr4xwqq5val1ZcJE&#10;b3jZJSu4hGKlFbiUhkrK2Dr0Os7CgMTeMYxeJz5HK82oJy73vXzMsrn0uiP+4PSALw7b0+7sFbwO&#10;X9t1YaNcfyT3eQrP08ZtrVL3d3m2BJHwmv7C8IvP6NAw0yGcyUTRKygWBW9JbMxLEBx4ynMWDgrK&#10;vATZ1PL/guYHUEsDBBQAAAAIAIdO4kASHoQy4QEAAKwDAAAOAAAAZHJzL2Uyb0RvYy54bWytU81u&#10;EzEQviPxDpbvZHcj0rSrbHoglAuCSi0PMLG9u5b8J4+bTZ4GiRsPweMgXoOxE1KglwqxB+/YM/5m&#10;vm/Gq+u9NWynImrvOt7Mas6UE15qN3T80/3Nq0vOMIGTYLxTHT8o5Nfrly9WU2jV3I/eSBUZgThs&#10;p9DxMaXQVhWKUVnAmQ/KkbP30UKibRwqGWEidGuqeV1fVJOPMkQvFCKdbo5Ovi74fa9E+tj3qBIz&#10;HafaUlljWbd5rdYraIcIYdTiVAb8QxUWtKOkZ6gNJGAPUT+BslpEj75PM+Ft5fteC1U4EJum/ovN&#10;3QhBFS4kDoazTPj/YMWH3W1kWnZ83tQNZw4sdenH56/fv31hzdVymRWaArYUeBdu42mHZGa6+z7a&#10;/CcibF9UPZxVVfvEBB1e1sSMtBfker28mC+K6tXj5RAxvVPesmx0PFLTipawe4+JElLor5Ccy/kb&#10;bUxpnHFs6vjVYr4geKDx6Q0kMm0gQuiGAoPeaJmv5MsYh+0bE9kO8kCULzOkFH+E5XwbwPEYV1zH&#10;UbE6qSwCtKMC+dZJlg6BFHM03TwXY5XkzCh6DNkqkQm0eU4kFWEc1ZLlPgqcra2XB2rRQ4h6GEme&#10;ptSbPTQSpfLT+OaZ+31fkB4f2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V9uF9cAAAAJAQAA&#10;DwAAAAAAAAABACAAAAAiAAAAZHJzL2Rvd25yZXYueG1sUEsBAhQAFAAAAAgAh07iQBIehDLhAQAA&#10;rAMAAA4AAAAAAAAAAQAgAAAAJgEAAGRycy9lMm9Eb2MueG1sUEsFBgAAAAAGAAYAWQEAAHkFAAAA&#10;AA==&#10;">
                <v:fill on="f" focussize="0,0"/>
                <v:stroke color="#000000" joinstyle="miter"/>
                <v:imagedata o:title=""/>
                <o:lock v:ext="edit" aspectratio="f"/>
              </v:rect>
            </w:pict>
          </mc:Fallback>
        </mc:AlternateContent>
      </w:r>
      <w:r>
        <w:rPr>
          <w:rFonts w:ascii="仿宋" w:hAnsi="仿宋" w:eastAsia="仿宋" w:cs="仿宋"/>
          <w:sz w:val="32"/>
          <w:szCs w:val="32"/>
        </w:rPr>
        <mc:AlternateContent>
          <mc:Choice Requires="wps">
            <w:drawing>
              <wp:anchor distT="0" distB="0" distL="114300" distR="114300" simplePos="0" relativeHeight="252504064" behindDoc="0" locked="0" layoutInCell="1" allowOverlap="1">
                <wp:simplePos x="0" y="0"/>
                <wp:positionH relativeFrom="column">
                  <wp:posOffset>3663950</wp:posOffset>
                </wp:positionH>
                <wp:positionV relativeFrom="paragraph">
                  <wp:posOffset>135890</wp:posOffset>
                </wp:positionV>
                <wp:extent cx="1021715" cy="390525"/>
                <wp:effectExtent l="0" t="0" r="0" b="0"/>
                <wp:wrapNone/>
                <wp:docPr id="2102" name="文本框 1978"/>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1978" o:spid="_x0000_s1026" o:spt="202" type="#_x0000_t202" style="position:absolute;left:0pt;margin-left:288.5pt;margin-top:10.7pt;height:30.75pt;width:80.45pt;z-index:252504064;mso-width-relative:page;mso-height-relative:page;" filled="f" stroked="f" coordsize="21600,21600" o:gfxdata="UEsDBAoAAAAAAIdO4kAAAAAAAAAAAAAAAAAEAAAAZHJzL1BLAwQUAAAACACHTuJA8ABsPtcAAAAJ&#10;AQAADwAAAGRycy9kb3ducmV2LnhtbE2PwU7DMBBE70j8g7VI3Kid0JImZNMDiCuIApV6c+NtEhGv&#10;o9htwt9jTvQ4mtHMm3Iz216cafSdY4RkoUAQ18503CB8frzcrUH4oNno3jEh/JCHTXV9VerCuInf&#10;6bwNjYgl7AuN0IYwFFL6uiWr/cINxNE7utHqEOXYSDPqKZbbXqZKPUirO44LrR7oqaX6e3uyCF+v&#10;x/1uqd6aZ7saJjcryTaXiLc3iXoEEWgO/2H4w4/oUEWmgzux8aJHWGVZ/BIQ0mQJIgay+ywHcUBY&#10;pznIqpSXD6pfUEsDBBQAAAAIAIdO4kB2nJKYlgEAAAYDAAAOAAAAZHJzL2Uyb0RvYy54bWytUktu&#10;2zAQ3QfIHQjuY0oq3NiC5QBFkGyCNoDTA9AUaREQOQTJWPIF2ht01U32PZfP0SH9ST+7IJshOTN8&#10;fO8NFzej6clW+qDBNrScFJRIK6DVdtPQr093VzNKQuS25T1Y2dCdDPRmeXmxGFwtK+igb6UnCGJD&#10;PbiGdjG6mrEgOml4mICTFosKvOERj37DWs8HRDc9q4riIxvAt86DkCFg9vZQpMuMr5QU8YtSQUbS&#10;NxS5xRx9jusU2XLB643nrtPiSIO/gYXh2uKjZ6hbHjl59vo/KKOFhwAqTgQYBkppIbMGVFMW/6hZ&#10;ddzJrAXNCe5sU3g/WPF5++iJbhtalUVFieUGp7T/8X3/89f+5Rsp59ezZNLgQo29K4fdcfwEIw77&#10;lA+YTNpH5U1aURXBOtq9O1ssx0hEulRU5XU5pURg7cO8mFbTBMNebzsf4r0EQ9KmoR5HmJ3l24cQ&#10;D62nlvSYhTvd93mMvf0rgZgpwxL1A8W0i+N6POpZQ7tDOc/O602HT2VBuR3NzpyOHyNN889zBn39&#10;v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8ABsPtcAAAAJAQAADwAAAAAAAAABACAAAAAiAAAA&#10;ZHJzL2Rvd25yZXYueG1sUEsBAhQAFAAAAAgAh07iQHackpiWAQAABgMAAA4AAAAAAAAAAQAgAAAA&#10;JgEAAGRycy9lMm9Eb2MueG1sUEsFBgAAAAAGAAYAWQEAAC4FAAAAAA==&#10;">
                <v:fill on="f" focussize="0,0"/>
                <v:stroke on="f"/>
                <v:imagedata o:title=""/>
                <o:lock v:ext="edit" aspectratio="f"/>
                <v:textbox>
                  <w:txbxContent>
                    <w:p>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发  证</w:t>
                      </w:r>
                    </w:p>
                    <w:p>
                      <w:pPr>
                        <w:spacing w:line="280" w:lineRule="exact"/>
                        <w:rPr>
                          <w:rFonts w:ascii="宋体" w:hAnsi="宋体" w:cs="宋体"/>
                          <w:szCs w:val="21"/>
                        </w:rPr>
                      </w:pPr>
                    </w:p>
                    <w:p>
                      <w:pPr>
                        <w:rPr>
                          <w:rFonts w:ascii="宋体" w:hAnsi="宋体" w:cs="宋体"/>
                          <w:szCs w:val="21"/>
                        </w:rPr>
                      </w:pPr>
                    </w:p>
                  </w:txbxContent>
                </v:textbox>
              </v:shape>
            </w:pict>
          </mc:Fallback>
        </mc:AlternateContent>
      </w:r>
    </w:p>
    <w:p>
      <w:pPr>
        <w:spacing w:line="500" w:lineRule="exact"/>
        <w:ind w:firstLine="640" w:firstLineChars="200"/>
        <w:rPr>
          <w:rFonts w:ascii="仿宋" w:hAnsi="仿宋" w:eastAsia="仿宋" w:cs="仿宋"/>
          <w:b/>
          <w:bCs/>
          <w:sz w:val="32"/>
          <w:szCs w:val="32"/>
        </w:rPr>
      </w:pPr>
      <w:r>
        <w:rPr>
          <w:rFonts w:ascii="仿宋" w:hAnsi="仿宋" w:eastAsia="仿宋" w:cs="仿宋"/>
          <w:sz w:val="32"/>
          <w:szCs w:val="32"/>
        </w:rPr>
        <mc:AlternateContent>
          <mc:Choice Requires="wps">
            <w:drawing>
              <wp:anchor distT="0" distB="0" distL="114300" distR="114300" simplePos="0" relativeHeight="252498944" behindDoc="0" locked="0" layoutInCell="1" allowOverlap="1">
                <wp:simplePos x="0" y="0"/>
                <wp:positionH relativeFrom="column">
                  <wp:posOffset>1428750</wp:posOffset>
                </wp:positionH>
                <wp:positionV relativeFrom="paragraph">
                  <wp:posOffset>63500</wp:posOffset>
                </wp:positionV>
                <wp:extent cx="542925" cy="635"/>
                <wp:effectExtent l="0" t="50800" r="9525" b="62865"/>
                <wp:wrapNone/>
                <wp:docPr id="2097" name="直线 1979"/>
                <wp:cNvGraphicFramePr/>
                <a:graphic xmlns:a="http://schemas.openxmlformats.org/drawingml/2006/main">
                  <a:graphicData uri="http://schemas.microsoft.com/office/word/2010/wordprocessingShape">
                    <wps:wsp>
                      <wps:cNvSpPr/>
                      <wps:spPr>
                        <a:xfrm flipV="1">
                          <a:off x="0" y="0"/>
                          <a:ext cx="54292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79" o:spid="_x0000_s1026" o:spt="20" style="position:absolute;left:0pt;flip:y;margin-left:112.5pt;margin-top:5pt;height:0.05pt;width:42.75pt;z-index:252498944;mso-width-relative:page;mso-height-relative:page;" filled="f" stroked="t" coordsize="21600,21600" o:gfxdata="UEsDBAoAAAAAAIdO4kAAAAAAAAAAAAAAAAAEAAAAZHJzL1BLAwQUAAAACACHTuJADU3hBtkAAAAJ&#10;AQAADwAAAGRycy9kb3ducmV2LnhtbE2PT0vDQBDF74LfYRnBi7S7iaRIzKYHoSKCSqPQ6zY73QSz&#10;syG7/aOf3umpnoaZ93jze9Xy5AdxwCn2gTRkcwUCqQ22J6fh63M1ewARkyFrhkCo4QcjLOvrq8qU&#10;NhxpjYcmOcEhFEujoUtpLKWMbYfexHkYkVjbhcmbxOvkpJ3MkcP9IHOlFtKbnvhDZ0Z86rD9bvZe&#10;w+vu4/ll4dK6cPmbvHv/XcVmM2h9e5OpRxAJT+lihjM+o0PNTNuwJxvFoCHPC+6SWFA82XCfqQLE&#10;9nzIQNaV/N+g/gNQSwMEFAAAAAgAh07iQKHyN+3gAQAAoAMAAA4AAABkcnMvZTJvRG9jLnhtbK1T&#10;S27bMBDdF+gdCO5jyUod14LlLOqmm6INkLb7MT8SAf5AMpZ9ll6jq256nFyjQ8p1+skqqBbEkPP4&#10;OO/NaH19MJrsRYjK2Y7OZzUlwjLHle07+vnTzcVrSmICy0E7Kzp6FJFeb16+WI++FY0bnOYiECSx&#10;sR19R4eUfFtVkQ3CQJw5LywmpQsGEm5DX/EAI7IbXTV1fVWNLnAfHBMx4ul2StJN4ZdSsPRRyigS&#10;0R3F2lJZQ1l3ea02a2j7AH5Q7FQGPKMKA8rio2eqLSQg90H9Q2UUCy46mWbMmcpJqZgoGlDNvP5L&#10;zd0AXhQtaE70Z5vi/6NlH/a3gSje0aZeLSmxYLBLD1+/PXz/Qear5So7NPrYIvDO34bTLmKY5R5k&#10;MERq5b9g84sBKIkcir/Hs7/ikAjDw8WrZtUsKGGYurpcZOpq4shcPsT0TjhDctBRrWzWDi3s38c0&#10;QX9B8rG2ZMRHm2WNfWWAsyM1JAyNRzXR9uVydFrxG6V1vhJDv3ujA9lDnobynWr4A5Zf2UIcJlxJ&#10;ZRi0gwD+1nKSjh5NsjjQNNdgBKdEC5z/HBVkAqUfkRCCG5+Gon5t0YZs8WRqjnaOH7Et9z6ofkAv&#10;5qXMnMExKKadRjbP2e/7wvT4Y2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1N4QbZAAAACQEA&#10;AA8AAAAAAAAAAQAgAAAAIgAAAGRycy9kb3ducmV2LnhtbFBLAQIUABQAAAAIAIdO4kCh8jft4AEA&#10;AKADAAAOAAAAAAAAAAEAIAAAACgBAABkcnMvZTJvRG9jLnhtbFBLBQYAAAAABgAGAFkBAAB6BQAA&#10;AAA=&#10;">
                <v:fill on="f" focussize="0,0"/>
                <v:stroke weight="1pt" color="#000000" joinstyle="round" endarrow="open"/>
                <v:imagedata o:title=""/>
                <o:lock v:ext="edit" aspectratio="f"/>
              </v:line>
            </w:pict>
          </mc:Fallback>
        </mc:AlternateContent>
      </w:r>
      <w:r>
        <w:rPr>
          <w:rFonts w:ascii="仿宋" w:hAnsi="仿宋" w:eastAsia="仿宋" w:cs="仿宋"/>
          <w:sz w:val="32"/>
          <w:szCs w:val="32"/>
        </w:rPr>
        <mc:AlternateContent>
          <mc:Choice Requires="wps">
            <w:drawing>
              <wp:anchor distT="0" distB="0" distL="114300" distR="114300" simplePos="0" relativeHeight="252502016" behindDoc="0" locked="0" layoutInCell="1" allowOverlap="1">
                <wp:simplePos x="0" y="0"/>
                <wp:positionH relativeFrom="column">
                  <wp:posOffset>3085465</wp:posOffset>
                </wp:positionH>
                <wp:positionV relativeFrom="paragraph">
                  <wp:posOffset>24765</wp:posOffset>
                </wp:positionV>
                <wp:extent cx="629285" cy="635"/>
                <wp:effectExtent l="0" t="50800" r="18415" b="62865"/>
                <wp:wrapNone/>
                <wp:docPr id="2100" name="直线 1980"/>
                <wp:cNvGraphicFramePr/>
                <a:graphic xmlns:a="http://schemas.openxmlformats.org/drawingml/2006/main">
                  <a:graphicData uri="http://schemas.microsoft.com/office/word/2010/wordprocessingShape">
                    <wps:wsp>
                      <wps:cNvSpPr/>
                      <wps:spPr>
                        <a:xfrm flipV="1">
                          <a:off x="0" y="0"/>
                          <a:ext cx="62928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980" o:spid="_x0000_s1026" o:spt="20" style="position:absolute;left:0pt;flip:y;margin-left:242.95pt;margin-top:1.95pt;height:0.05pt;width:49.55pt;z-index:252502016;mso-width-relative:page;mso-height-relative:page;" filled="f" stroked="t" coordsize="21600,21600" o:gfxdata="UEsDBAoAAAAAAIdO4kAAAAAAAAAAAAAAAAAEAAAAZHJzL1BLAwQUAAAACACHTuJAXvFnRdgAAAAH&#10;AQAADwAAAGRycy9kb3ducmV2LnhtbE2PTUvDQBCG74L/YRnBi9jdVlNizKYHoSKClcZCr9tkugnu&#10;zobs9kN/veNJT8PwvLzzTLk4eyeOOMY+kIbpRIFAakLbk9Ww+Vje5iBiMtQaFwg1fGGERXV5UZqi&#10;DSda47FOVnAJxcJo6FIaCilj06E3cRIGJGb7MHqTeB2tbEdz4nLv5EypufSmJ77QmQGfOmw+64PX&#10;8Lp/f36Z27TO7OxN3qy+l7HeOq2vr6bqEUTCc/oLw68+q0PFTrtwoDYKp+E+zx44quGOB/Msz/i3&#10;HQMFsirlf//qB1BLAwQUAAAACACHTuJAjLPN69wBAACgAwAADgAAAGRycy9lMm9Eb2MueG1srVNL&#10;jhMxEN0jcQfLe9IfNCHTSmcWhGGDYKQZ2Ff86bbkn2xPOjkL12DFhuPMNSi7Q8JvhehFqewqP9d7&#10;fr2+ORhN9iJE5WxPm0VNibDMcWWHnn58uH2xoiQmsBy0s6KnRxHpzeb5s/XkO9G60WkuAkEQG7vJ&#10;93RMyXdVFdkoDMSF88JiUbpgIOEyDBUPMCG60VVb18tqcoH74JiIEXe3c5FuCr6UgqUPUkaRiO4p&#10;zpZKDCXucqw2a+iGAH5U7DQG/MMUBpTFS89QW0hAHoP6A8ooFlx0Mi2YM5WTUjFROCCbpv6Nzf0I&#10;XhQuKE70Z5ni/4Nl7/d3gSje07apUSALBl/p6fOXp6/fSHO9KgpNPnbYeO/vAuqVVxHTTPcggyFS&#10;K/8JH78IgJTIoeh7POsrDokw3Fy21+3qihKGpeXLqyx+NWNkLB9ieiucITnpqVY2c4cO9u9imlt/&#10;tORtbcmEl7av8tgM0DtSQ8LUeGQT7VAOR6cVv1Va5yMxDLvXOpA9ZDeU7zTDL235li3Ece4rpdkn&#10;owD+xnKSjh5FsmhommcwglOiBfo/Z8VRCZS+dEIIbvp7K/LXFmW4iJqzneNHfJZHH9QwohZNGTNX&#10;0AZFtJNls89+Xheky4+1+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8WdF2AAAAAcBAAAPAAAA&#10;AAAAAAEAIAAAACIAAABkcnMvZG93bnJldi54bWxQSwECFAAUAAAACACHTuJAjLPN69wBAACgAwAA&#10;DgAAAAAAAAABACAAAAAnAQAAZHJzL2Uyb0RvYy54bWxQSwUGAAAAAAYABgBZAQAAdQUAAAAA&#10;">
                <v:fill on="f" focussize="0,0"/>
                <v:stroke weight="1pt" color="#000000" joinstyle="round" endarrow="open"/>
                <v:imagedata o:title=""/>
                <o:lock v:ext="edit" aspectratio="f"/>
              </v:line>
            </w:pict>
          </mc:Fallback>
        </mc:AlternateContent>
      </w:r>
    </w:p>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材料齐全合格即办即取。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jc w:val="center"/>
      </w:pPr>
      <w:bookmarkStart w:id="2442" w:name="_Toc22639_WPSOffice_Level1"/>
      <w:bookmarkStart w:id="2443" w:name="_Toc18148_WPSOffice_Level1"/>
      <w:bookmarkStart w:id="2444" w:name="_Toc14858_WPSOffice_Level1"/>
      <w:bookmarkStart w:id="2445" w:name="_Toc25012_WPSOffice_Level1"/>
      <w:bookmarkStart w:id="2446" w:name="_Toc30666"/>
      <w:bookmarkStart w:id="2447" w:name="_Toc14266_WPSOffice_Level1"/>
    </w:p>
    <w:p>
      <w:pPr>
        <w:pStyle w:val="2"/>
        <w:jc w:val="center"/>
      </w:pPr>
    </w:p>
    <w:p>
      <w:pPr>
        <w:pStyle w:val="2"/>
        <w:jc w:val="center"/>
      </w:pPr>
    </w:p>
    <w:p>
      <w:pPr>
        <w:pStyle w:val="2"/>
        <w:jc w:val="center"/>
      </w:pPr>
    </w:p>
    <w:p>
      <w:pPr>
        <w:pStyle w:val="2"/>
        <w:jc w:val="center"/>
      </w:pPr>
    </w:p>
    <w:p>
      <w:pPr>
        <w:pStyle w:val="2"/>
        <w:jc w:val="center"/>
      </w:pPr>
    </w:p>
    <w:p>
      <w:pPr>
        <w:pStyle w:val="2"/>
        <w:jc w:val="center"/>
        <w:rPr>
          <w:rFonts w:hint="eastAsia"/>
        </w:rPr>
      </w:pPr>
    </w:p>
    <w:p/>
    <w:p>
      <w:pPr>
        <w:pStyle w:val="2"/>
        <w:jc w:val="center"/>
      </w:pPr>
    </w:p>
    <w:p>
      <w:pPr>
        <w:pStyle w:val="2"/>
        <w:spacing w:before="0" w:beforeAutospacing="0" w:after="0" w:afterAutospacing="0"/>
        <w:jc w:val="center"/>
        <w:rPr>
          <w:sz w:val="44"/>
          <w:szCs w:val="44"/>
        </w:rPr>
      </w:pPr>
      <w:bookmarkStart w:id="2448" w:name="_Toc11627"/>
      <w:r>
        <w:rPr>
          <w:rFonts w:hint="eastAsia"/>
          <w:sz w:val="44"/>
          <w:szCs w:val="44"/>
        </w:rPr>
        <w:t>涉港澳台居民、华侨、外国人的</w:t>
      </w:r>
      <w:bookmarkEnd w:id="2448"/>
    </w:p>
    <w:p>
      <w:pPr>
        <w:pStyle w:val="2"/>
        <w:spacing w:before="0" w:beforeAutospacing="0" w:after="0" w:afterAutospacing="0"/>
        <w:jc w:val="center"/>
        <w:rPr>
          <w:sz w:val="44"/>
          <w:szCs w:val="44"/>
        </w:rPr>
      </w:pPr>
      <w:bookmarkStart w:id="2449" w:name="_Toc10018"/>
      <w:r>
        <w:rPr>
          <w:rFonts w:hint="eastAsia"/>
          <w:sz w:val="44"/>
          <w:szCs w:val="44"/>
        </w:rPr>
        <w:t>离婚登记怎样办理？</w:t>
      </w:r>
      <w:bookmarkEnd w:id="2442"/>
      <w:bookmarkEnd w:id="2443"/>
      <w:bookmarkEnd w:id="2444"/>
      <w:bookmarkEnd w:id="2445"/>
      <w:bookmarkEnd w:id="2446"/>
      <w:bookmarkEnd w:id="2447"/>
      <w:bookmarkEnd w:id="2449"/>
    </w:p>
    <w:p>
      <w:pPr>
        <w:spacing w:line="600" w:lineRule="exact"/>
        <w:ind w:firstLine="964" w:firstLineChars="200"/>
        <w:jc w:val="center"/>
        <w:rPr>
          <w:rFonts w:ascii="宋体" w:hAnsi="宋体" w:cs="宋体"/>
          <w:b/>
          <w:sz w:val="48"/>
          <w:szCs w:val="48"/>
        </w:rPr>
      </w:pPr>
    </w:p>
    <w:p>
      <w:pPr>
        <w:spacing w:line="560" w:lineRule="exact"/>
        <w:ind w:firstLine="643" w:firstLineChars="200"/>
        <w:rPr>
          <w:rFonts w:ascii="楷体" w:hAnsi="楷体" w:eastAsia="楷体" w:cs="楷体"/>
          <w:b/>
          <w:bCs/>
          <w:sz w:val="32"/>
          <w:szCs w:val="32"/>
        </w:rPr>
      </w:pPr>
      <w:bookmarkStart w:id="2450" w:name="_Toc5129_WPSOffice_Level2"/>
      <w:r>
        <w:rPr>
          <w:rFonts w:hint="eastAsia" w:ascii="楷体" w:hAnsi="楷体" w:eastAsia="楷体" w:cs="楷体"/>
          <w:b/>
          <w:bCs/>
          <w:sz w:val="32"/>
          <w:szCs w:val="32"/>
        </w:rPr>
        <w:t>一、受理离婚登记申请的条件</w:t>
      </w:r>
      <w:bookmarkEnd w:id="2450"/>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（一）婚姻登记处具有管辖权；</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（二）要求离婚的夫妻双方共同到婚姻登记处提出申请；</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（三）双方均具有完全民事行为能力；</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（四）当事人持有离婚协议书，协议书中载明双方自愿离婚的意思表示以及对子女抚养、财产及债务处理等事项协商一致的意见；</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（五）当事人持有内地婚姻登记机关或者中国驻外使（领）馆颁发的结婚证；</w:t>
      </w:r>
    </w:p>
    <w:p>
      <w:pPr>
        <w:pStyle w:val="9"/>
        <w:spacing w:before="0" w:beforeAutospacing="0" w:after="0" w:afterAutospacing="0" w:line="560" w:lineRule="exact"/>
        <w:ind w:firstLine="640" w:firstLineChars="200"/>
        <w:jc w:val="both"/>
        <w:rPr>
          <w:rFonts w:ascii="仿宋" w:hAnsi="仿宋" w:eastAsia="仿宋" w:cs="仿宋"/>
          <w:kern w:val="2"/>
          <w:sz w:val="32"/>
          <w:szCs w:val="32"/>
        </w:rPr>
      </w:pPr>
      <w:r>
        <w:rPr>
          <w:rFonts w:hint="eastAsia" w:ascii="仿宋" w:hAnsi="仿宋" w:eastAsia="仿宋" w:cs="仿宋"/>
          <w:kern w:val="2"/>
          <w:sz w:val="32"/>
          <w:szCs w:val="32"/>
        </w:rPr>
        <w:t>（六）当事人各提交3张2寸单人近期半身免冠照片。</w:t>
      </w:r>
    </w:p>
    <w:p>
      <w:pPr>
        <w:spacing w:line="560" w:lineRule="exact"/>
        <w:ind w:firstLine="630"/>
        <w:rPr>
          <w:rFonts w:ascii="楷体" w:hAnsi="楷体" w:eastAsia="楷体" w:cs="楷体"/>
          <w:b/>
          <w:bCs/>
          <w:sz w:val="32"/>
          <w:szCs w:val="32"/>
        </w:rPr>
      </w:pPr>
      <w:bookmarkStart w:id="2451" w:name="_Toc22555_WPSOffice_Level2"/>
      <w:r>
        <w:rPr>
          <w:rFonts w:hint="eastAsia" w:ascii="楷体" w:hAnsi="楷体" w:eastAsia="楷体" w:cs="楷体"/>
          <w:b/>
          <w:bCs/>
          <w:sz w:val="32"/>
          <w:szCs w:val="32"/>
        </w:rPr>
        <w:t>二、需要提交的证件</w:t>
      </w:r>
      <w:bookmarkEnd w:id="2451"/>
    </w:p>
    <w:p>
      <w:pPr>
        <w:spacing w:line="560" w:lineRule="exact"/>
        <w:ind w:firstLine="630"/>
        <w:rPr>
          <w:rFonts w:ascii="仿宋" w:hAnsi="仿宋" w:eastAsia="仿宋" w:cs="仿宋"/>
          <w:bCs/>
          <w:sz w:val="32"/>
          <w:szCs w:val="32"/>
        </w:rPr>
      </w:pPr>
      <w:r>
        <w:rPr>
          <w:rFonts w:hint="eastAsia" w:ascii="仿宋" w:hAnsi="仿宋" w:eastAsia="仿宋" w:cs="仿宋"/>
          <w:bCs/>
          <w:sz w:val="32"/>
          <w:szCs w:val="32"/>
        </w:rPr>
        <w:t>双方各3张同底同色2寸照片</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香港居民</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（二）香港居民身份证；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（三）结婚证。</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澳门居民</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（一）港澳居民来往内地通行证或者港澳同胞回乡证；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（二）澳门居民身份证；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（三）结婚证。</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台湾</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（一）台湾居民来往大陆通行证或者其他有效旅行证件；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（二）本人在台湾地区居住的有效身份证；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 结婚证。</w:t>
      </w:r>
    </w:p>
    <w:p>
      <w:pPr>
        <w:spacing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华侨</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（一）本人的有效护照；</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 结婚证。</w:t>
      </w:r>
    </w:p>
    <w:p>
      <w:pPr>
        <w:spacing w:before="100" w:after="100" w:line="560" w:lineRule="exact"/>
        <w:ind w:firstLine="643" w:firstLineChars="200"/>
        <w:rPr>
          <w:rFonts w:ascii="仿宋" w:hAnsi="仿宋" w:eastAsia="仿宋" w:cs="仿宋"/>
          <w:b/>
          <w:color w:val="000000"/>
          <w:kern w:val="0"/>
          <w:sz w:val="32"/>
          <w:szCs w:val="32"/>
        </w:rPr>
      </w:pPr>
      <w:r>
        <w:rPr>
          <w:rFonts w:hint="eastAsia" w:ascii="仿宋" w:hAnsi="仿宋" w:eastAsia="仿宋" w:cs="仿宋"/>
          <w:b/>
          <w:color w:val="000000"/>
          <w:kern w:val="0"/>
          <w:sz w:val="32"/>
          <w:szCs w:val="32"/>
        </w:rPr>
        <w:t>外国人</w:t>
      </w:r>
    </w:p>
    <w:p>
      <w:pPr>
        <w:spacing w:before="100" w:after="100" w:line="560" w:lineRule="exact"/>
        <w:ind w:firstLine="640" w:firstLineChars="200"/>
        <w:rPr>
          <w:rFonts w:ascii="仿宋" w:hAnsi="仿宋" w:eastAsia="仿宋" w:cs="仿宋"/>
          <w:sz w:val="32"/>
          <w:szCs w:val="32"/>
        </w:rPr>
      </w:pPr>
      <w:r>
        <w:rPr>
          <w:rFonts w:hint="eastAsia" w:ascii="仿宋" w:hAnsi="仿宋" w:eastAsia="仿宋" w:cs="仿宋"/>
          <w:sz w:val="32"/>
          <w:szCs w:val="32"/>
        </w:rPr>
        <w:t>（一）本人的有效护照或者其他有效的国际旅行证件；</w:t>
      </w:r>
    </w:p>
    <w:p>
      <w:pPr>
        <w:spacing w:before="100" w:after="100" w:line="560" w:lineRule="exact"/>
        <w:ind w:firstLine="640" w:firstLineChars="200"/>
        <w:rPr>
          <w:rFonts w:ascii="仿宋" w:hAnsi="仿宋" w:eastAsia="仿宋" w:cs="仿宋"/>
          <w:sz w:val="32"/>
          <w:szCs w:val="32"/>
        </w:rPr>
      </w:pPr>
      <w:r>
        <w:rPr>
          <w:rFonts w:hint="eastAsia" w:ascii="仿宋" w:hAnsi="仿宋" w:eastAsia="仿宋" w:cs="仿宋"/>
          <w:sz w:val="32"/>
          <w:szCs w:val="32"/>
        </w:rPr>
        <w:t>（二）结婚证。</w:t>
      </w:r>
    </w:p>
    <w:p>
      <w:pPr>
        <w:spacing w:beforeLines="50" w:afterLines="50" w:line="560" w:lineRule="exact"/>
        <w:ind w:firstLine="629"/>
        <w:rPr>
          <w:rFonts w:ascii="楷体" w:hAnsi="楷体" w:eastAsia="楷体" w:cs="楷体"/>
          <w:sz w:val="32"/>
          <w:szCs w:val="32"/>
        </w:rPr>
      </w:pPr>
      <w:bookmarkStart w:id="2452" w:name="_Toc7353_WPSOffice_Level2"/>
      <w:r>
        <w:rPr>
          <w:rFonts w:hint="eastAsia" w:ascii="楷体" w:hAnsi="楷体" w:eastAsia="楷体" w:cs="楷体"/>
          <w:b/>
          <w:bCs/>
          <w:sz w:val="32"/>
          <w:szCs w:val="32"/>
        </w:rPr>
        <w:t>三、办事地点及联系电话</w:t>
      </w:r>
      <w:bookmarkEnd w:id="2452"/>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8" w:hRule="atLeast"/>
        </w:trPr>
        <w:tc>
          <w:tcPr>
            <w:tcW w:w="354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市政府公共行政审批局3楼涉外婚姻登记处</w:t>
            </w:r>
          </w:p>
        </w:tc>
        <w:tc>
          <w:tcPr>
            <w:tcW w:w="4870" w:type="dxa"/>
            <w:vAlign w:val="center"/>
          </w:tcPr>
          <w:p>
            <w:pPr>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57615520</w:t>
            </w:r>
          </w:p>
        </w:tc>
      </w:tr>
    </w:tbl>
    <w:p>
      <w:pPr>
        <w:spacing w:beforeLines="50" w:line="560" w:lineRule="exact"/>
        <w:ind w:firstLine="643" w:firstLineChars="200"/>
        <w:rPr>
          <w:rFonts w:ascii="楷体" w:hAnsi="楷体" w:eastAsia="楷体" w:cs="楷体"/>
          <w:b/>
          <w:sz w:val="32"/>
          <w:szCs w:val="32"/>
        </w:rPr>
      </w:pPr>
      <w:bookmarkStart w:id="2453" w:name="_Toc31761_WPSOffice_Level2"/>
      <w:r>
        <w:rPr>
          <w:rFonts w:hint="eastAsia" w:ascii="楷体" w:hAnsi="楷体" w:eastAsia="楷体" w:cs="楷体"/>
          <w:b/>
          <w:sz w:val="32"/>
          <w:szCs w:val="32"/>
        </w:rPr>
        <w:t>四、办理流程</w:t>
      </w:r>
      <w:bookmarkEnd w:id="2453"/>
    </w:p>
    <w:p>
      <w:pPr>
        <w:spacing w:line="560" w:lineRule="exact"/>
        <w:ind w:firstLine="630"/>
        <w:rPr>
          <w:rFonts w:ascii="仿宋" w:hAnsi="仿宋" w:eastAsia="仿宋" w:cs="仿宋"/>
          <w:sz w:val="32"/>
          <w:szCs w:val="32"/>
        </w:rPr>
      </w:pPr>
      <w:r>
        <w:rPr>
          <w:rFonts w:hint="eastAsia" w:ascii="仿宋" w:hAnsi="仿宋" w:eastAsia="仿宋" w:cs="仿宋"/>
          <w:sz w:val="32"/>
          <w:szCs w:val="32"/>
        </w:rPr>
        <w:t>离婚登记按照初审—受理—审查—登记（发证）的程序办理。</w:t>
      </w:r>
    </w:p>
    <w:p>
      <w:pPr>
        <w:ind w:firstLine="643" w:firstLineChars="200"/>
        <w:rPr>
          <w:rFonts w:ascii="仿宋" w:hAnsi="仿宋" w:eastAsia="仿宋" w:cs="仿宋"/>
          <w:sz w:val="32"/>
          <w:szCs w:val="32"/>
        </w:rPr>
      </w:pPr>
      <w:bookmarkStart w:id="2454" w:name="_Toc30558_WPSOffice_Level2"/>
      <w:r>
        <w:rPr>
          <w:rFonts w:hint="eastAsia" w:ascii="楷体" w:hAnsi="楷体" w:eastAsia="楷体" w:cs="楷体"/>
          <w:b/>
          <w:sz w:val="32"/>
          <w:szCs w:val="32"/>
        </w:rPr>
        <w:t>五、办理时限：</w:t>
      </w:r>
      <w:r>
        <w:rPr>
          <w:rFonts w:hint="eastAsia" w:ascii="仿宋" w:hAnsi="仿宋" w:eastAsia="仿宋" w:cs="仿宋"/>
          <w:sz w:val="32"/>
          <w:szCs w:val="32"/>
        </w:rPr>
        <w:t>材料齐全合格即办即取</w:t>
      </w:r>
      <w:bookmarkEnd w:id="2454"/>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55" w:name="_Toc5800_WPSOffice_Level2"/>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bookmarkEnd w:id="2455"/>
      <w:r>
        <w:rPr>
          <w:rFonts w:hint="eastAsia" w:ascii="仿宋" w:hAnsi="仿宋" w:eastAsia="仿宋" w:cs="仿宋"/>
          <w:sz w:val="32"/>
          <w:szCs w:val="32"/>
        </w:rPr>
        <w:t>。</w:t>
      </w:r>
    </w:p>
    <w:p>
      <w:pPr>
        <w:ind w:firstLine="643" w:firstLineChars="200"/>
        <w:rPr>
          <w:rFonts w:ascii="楷体" w:hAnsi="楷体" w:eastAsia="楷体" w:cs="楷体"/>
          <w:b/>
          <w:sz w:val="32"/>
          <w:szCs w:val="32"/>
        </w:rPr>
      </w:pPr>
      <w:bookmarkStart w:id="2456" w:name="_Toc11692_WPSOffice_Level2"/>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w:t>
      </w:r>
      <w:bookmarkEnd w:id="2456"/>
      <w:r>
        <w:rPr>
          <w:rFonts w:hint="eastAsia" w:ascii="仿宋" w:hAnsi="仿宋" w:eastAsia="仿宋" w:cs="仿宋"/>
          <w:sz w:val="32"/>
          <w:szCs w:val="32"/>
        </w:rPr>
        <w:t>代办。</w:t>
      </w:r>
    </w:p>
    <w:p>
      <w:pPr>
        <w:pStyle w:val="2"/>
        <w:spacing w:before="0" w:beforeAutospacing="0" w:after="0" w:afterAutospacing="0"/>
        <w:jc w:val="center"/>
        <w:rPr>
          <w:rFonts w:hint="eastAsia"/>
          <w:sz w:val="44"/>
          <w:szCs w:val="44"/>
        </w:rPr>
      </w:pPr>
      <w:bookmarkStart w:id="2457" w:name="_Toc20283"/>
      <w:bookmarkStart w:id="2458" w:name="_Toc20651_WPSOffice_Level1"/>
      <w:bookmarkStart w:id="2459" w:name="_Toc2452_WPSOffice_Level1"/>
      <w:bookmarkStart w:id="2460" w:name="_Toc20352_WPSOffice_Level1"/>
      <w:bookmarkStart w:id="2461" w:name="_Toc19180_WPSOffice_Level1"/>
      <w:bookmarkStart w:id="2462" w:name="_Toc23711_WPSOffice_Level1"/>
      <w:bookmarkStart w:id="2463" w:name="_Toc19034"/>
    </w:p>
    <w:p>
      <w:pPr>
        <w:pStyle w:val="2"/>
        <w:spacing w:before="0" w:beforeAutospacing="0" w:after="0" w:afterAutospacing="0"/>
        <w:jc w:val="center"/>
        <w:rPr>
          <w:sz w:val="44"/>
          <w:szCs w:val="44"/>
        </w:rPr>
      </w:pPr>
      <w:r>
        <w:rPr>
          <w:rFonts w:hint="eastAsia"/>
          <w:sz w:val="44"/>
          <w:szCs w:val="44"/>
        </w:rPr>
        <w:t>什么人有权查询婚姻档案的有关信息？</w:t>
      </w:r>
      <w:bookmarkEnd w:id="2457"/>
      <w:bookmarkEnd w:id="2458"/>
      <w:bookmarkEnd w:id="2459"/>
      <w:bookmarkEnd w:id="2460"/>
      <w:bookmarkEnd w:id="2461"/>
      <w:bookmarkEnd w:id="2462"/>
      <w:bookmarkEnd w:id="2463"/>
    </w:p>
    <w:p>
      <w:pPr>
        <w:spacing w:line="600" w:lineRule="exact"/>
        <w:ind w:firstLine="883" w:firstLineChars="200"/>
        <w:jc w:val="center"/>
        <w:rPr>
          <w:rFonts w:ascii="仿宋" w:hAnsi="仿宋" w:eastAsia="仿宋" w:cs="楷体"/>
          <w:b/>
          <w:sz w:val="44"/>
          <w:szCs w:val="44"/>
        </w:rPr>
      </w:pPr>
    </w:p>
    <w:p>
      <w:pPr>
        <w:rPr>
          <w:rFonts w:ascii="仿宋" w:hAnsi="仿宋" w:eastAsia="仿宋" w:cs="仿宋"/>
          <w:color w:val="000000"/>
          <w:kern w:val="0"/>
          <w:sz w:val="32"/>
          <w:szCs w:val="32"/>
        </w:rPr>
      </w:pPr>
      <w:r>
        <w:rPr>
          <w:rFonts w:hint="eastAsia" w:ascii="仿宋" w:hAnsi="仿宋" w:eastAsia="仿宋"/>
          <w:sz w:val="32"/>
          <w:szCs w:val="32"/>
        </w:rPr>
        <w:t xml:space="preserve">   </w:t>
      </w:r>
      <w:r>
        <w:rPr>
          <w:rFonts w:hint="eastAsia" w:ascii="仿宋" w:hAnsi="仿宋" w:eastAsia="仿宋" w:cs="仿宋"/>
          <w:sz w:val="32"/>
          <w:szCs w:val="32"/>
        </w:rPr>
        <w:t xml:space="preserve"> 婚姻当事人持有合法身份证件，可以查阅本人的婚姻登记档案；因故不能亲自前往查阅的，可以办理授权委托书，委托他人代为办理，委托书应当经公证机关公证。</w:t>
      </w:r>
    </w:p>
    <w:p>
      <w:pPr>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我市于2018年5月2日起，为在周一至周五工作日期间提出预约婚姻登记服务的群众，在休息日和节假日提供婚姻登记服务。</w:t>
      </w:r>
    </w:p>
    <w:p>
      <w:pPr>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各县区婚姻登记机关咨询电话：</w:t>
      </w:r>
    </w:p>
    <w:tbl>
      <w:tblPr>
        <w:tblStyle w:val="10"/>
        <w:tblpPr w:leftFromText="180" w:rightFromText="180" w:vertAnchor="text" w:horzAnchor="page" w:tblpX="2208" w:tblpY="250"/>
        <w:tblOverlap w:val="never"/>
        <w:tblW w:w="8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203"/>
        <w:gridCol w:w="190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870"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203"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c>
          <w:tcPr>
            <w:tcW w:w="1904"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单 位</w:t>
            </w:r>
          </w:p>
        </w:tc>
        <w:tc>
          <w:tcPr>
            <w:tcW w:w="2136" w:type="dxa"/>
            <w:vAlign w:val="center"/>
          </w:tcPr>
          <w:p>
            <w:pPr>
              <w:spacing w:line="500" w:lineRule="exact"/>
              <w:jc w:val="center"/>
              <w:rPr>
                <w:rFonts w:ascii="仿宋" w:hAnsi="仿宋" w:eastAsia="仿宋" w:cs="仿宋"/>
                <w:b/>
                <w:bCs/>
                <w:sz w:val="28"/>
                <w:szCs w:val="28"/>
              </w:rPr>
            </w:pPr>
            <w:r>
              <w:rPr>
                <w:rFonts w:hint="eastAsia" w:ascii="仿宋" w:hAnsi="仿宋" w:eastAsia="仿宋" w:cs="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新抚区</w:t>
            </w:r>
          </w:p>
        </w:tc>
        <w:tc>
          <w:tcPr>
            <w:tcW w:w="2203" w:type="dxa"/>
            <w:vAlign w:val="center"/>
          </w:tcPr>
          <w:p>
            <w:pPr>
              <w:tabs>
                <w:tab w:val="left" w:pos="291"/>
              </w:tabs>
              <w:spacing w:line="500" w:lineRule="exact"/>
              <w:jc w:val="center"/>
              <w:rPr>
                <w:rFonts w:ascii="仿宋" w:hAnsi="仿宋" w:eastAsia="仿宋" w:cs="仿宋"/>
                <w:sz w:val="28"/>
                <w:szCs w:val="28"/>
              </w:rPr>
            </w:pPr>
            <w:r>
              <w:rPr>
                <w:rFonts w:hint="eastAsia" w:ascii="仿宋" w:hAnsi="仿宋" w:eastAsia="仿宋" w:cs="仿宋"/>
                <w:sz w:val="28"/>
                <w:szCs w:val="28"/>
              </w:rPr>
              <w:t>024-58583615</w:t>
            </w:r>
          </w:p>
          <w:p>
            <w:pPr>
              <w:tabs>
                <w:tab w:val="left" w:pos="291"/>
              </w:tabs>
              <w:spacing w:line="500" w:lineRule="exact"/>
              <w:jc w:val="center"/>
              <w:rPr>
                <w:rFonts w:ascii="仿宋" w:hAnsi="仿宋" w:eastAsia="仿宋" w:cs="仿宋"/>
                <w:sz w:val="28"/>
                <w:szCs w:val="28"/>
              </w:rPr>
            </w:pPr>
            <w:r>
              <w:rPr>
                <w:rFonts w:hint="eastAsia" w:ascii="仿宋" w:hAnsi="仿宋" w:eastAsia="仿宋" w:cs="仿宋"/>
                <w:sz w:val="28"/>
                <w:szCs w:val="28"/>
              </w:rPr>
              <w:t>15698948277</w:t>
            </w:r>
          </w:p>
        </w:tc>
        <w:tc>
          <w:tcPr>
            <w:tcW w:w="1904"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望花区</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024-56663242</w:t>
            </w:r>
          </w:p>
          <w:p>
            <w:pPr>
              <w:spacing w:line="500" w:lineRule="exact"/>
              <w:jc w:val="center"/>
              <w:rPr>
                <w:rFonts w:ascii="仿宋" w:hAnsi="仿宋" w:eastAsia="仿宋" w:cs="仿宋"/>
                <w:sz w:val="28"/>
                <w:szCs w:val="28"/>
              </w:rPr>
            </w:pPr>
            <w:r>
              <w:rPr>
                <w:rFonts w:hint="eastAsia" w:ascii="仿宋" w:hAnsi="仿宋" w:eastAsia="仿宋" w:cs="仿宋"/>
                <w:sz w:val="28"/>
                <w:szCs w:val="28"/>
              </w:rPr>
              <w:t>15134122597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东洲区</w:t>
            </w:r>
          </w:p>
        </w:tc>
        <w:tc>
          <w:tcPr>
            <w:tcW w:w="2203"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024-54663325</w:t>
            </w:r>
          </w:p>
          <w:p>
            <w:pPr>
              <w:spacing w:line="500" w:lineRule="exact"/>
              <w:jc w:val="center"/>
              <w:rPr>
                <w:rFonts w:ascii="仿宋" w:hAnsi="仿宋" w:eastAsia="仿宋" w:cs="仿宋"/>
                <w:sz w:val="28"/>
                <w:szCs w:val="28"/>
              </w:rPr>
            </w:pPr>
            <w:r>
              <w:rPr>
                <w:rFonts w:hint="eastAsia" w:ascii="仿宋" w:hAnsi="仿宋" w:eastAsia="仿宋" w:cs="仿宋"/>
                <w:sz w:val="28"/>
                <w:szCs w:val="28"/>
              </w:rPr>
              <w:t>16604136778</w:t>
            </w:r>
          </w:p>
        </w:tc>
        <w:tc>
          <w:tcPr>
            <w:tcW w:w="1904"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顺城区</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024-57659580</w:t>
            </w:r>
          </w:p>
          <w:p>
            <w:pPr>
              <w:spacing w:line="500" w:lineRule="exact"/>
              <w:jc w:val="center"/>
              <w:rPr>
                <w:rFonts w:ascii="仿宋" w:hAnsi="仿宋" w:eastAsia="仿宋" w:cs="仿宋"/>
                <w:sz w:val="28"/>
                <w:szCs w:val="28"/>
              </w:rPr>
            </w:pPr>
            <w:r>
              <w:rPr>
                <w:rFonts w:hint="eastAsia" w:ascii="仿宋" w:hAnsi="仿宋" w:eastAsia="仿宋" w:cs="仿宋"/>
                <w:sz w:val="28"/>
                <w:szCs w:val="28"/>
              </w:rPr>
              <w:t>18604136171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开发区</w:t>
            </w:r>
          </w:p>
        </w:tc>
        <w:tc>
          <w:tcPr>
            <w:tcW w:w="2203"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024-56608969</w:t>
            </w:r>
          </w:p>
          <w:p>
            <w:pPr>
              <w:spacing w:line="500" w:lineRule="exact"/>
              <w:jc w:val="center"/>
              <w:rPr>
                <w:rFonts w:ascii="仿宋" w:hAnsi="仿宋" w:eastAsia="仿宋" w:cs="仿宋"/>
                <w:sz w:val="28"/>
                <w:szCs w:val="28"/>
              </w:rPr>
            </w:pPr>
            <w:r>
              <w:rPr>
                <w:rFonts w:hint="eastAsia" w:ascii="仿宋" w:hAnsi="仿宋" w:eastAsia="仿宋" w:cs="仿宋"/>
                <w:sz w:val="28"/>
                <w:szCs w:val="28"/>
              </w:rPr>
              <w:t>15641366866</w:t>
            </w:r>
          </w:p>
        </w:tc>
        <w:tc>
          <w:tcPr>
            <w:tcW w:w="1904"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抚顺县</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024-57599801</w:t>
            </w:r>
          </w:p>
          <w:p>
            <w:pPr>
              <w:spacing w:line="500" w:lineRule="exact"/>
              <w:jc w:val="center"/>
              <w:rPr>
                <w:rFonts w:ascii="仿宋" w:hAnsi="仿宋" w:eastAsia="仿宋" w:cs="仿宋"/>
                <w:sz w:val="28"/>
                <w:szCs w:val="28"/>
              </w:rPr>
            </w:pPr>
            <w:r>
              <w:rPr>
                <w:rFonts w:hint="eastAsia" w:ascii="仿宋" w:hAnsi="仿宋" w:eastAsia="仿宋" w:cs="仿宋"/>
                <w:sz w:val="28"/>
                <w:szCs w:val="28"/>
              </w:rPr>
              <w:t>15642015566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870"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新宾县</w:t>
            </w:r>
          </w:p>
        </w:tc>
        <w:tc>
          <w:tcPr>
            <w:tcW w:w="2203"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024-55081121</w:t>
            </w:r>
          </w:p>
          <w:p>
            <w:pPr>
              <w:spacing w:line="500" w:lineRule="exact"/>
              <w:jc w:val="center"/>
              <w:rPr>
                <w:rFonts w:ascii="仿宋" w:hAnsi="仿宋" w:eastAsia="仿宋" w:cs="仿宋"/>
                <w:sz w:val="28"/>
                <w:szCs w:val="28"/>
              </w:rPr>
            </w:pPr>
            <w:r>
              <w:rPr>
                <w:rFonts w:hint="eastAsia" w:ascii="仿宋" w:hAnsi="仿宋" w:eastAsia="仿宋" w:cs="仿宋"/>
                <w:sz w:val="28"/>
                <w:szCs w:val="28"/>
              </w:rPr>
              <w:t>13841395007</w:t>
            </w:r>
          </w:p>
        </w:tc>
        <w:tc>
          <w:tcPr>
            <w:tcW w:w="1904"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tc>
        <w:tc>
          <w:tcPr>
            <w:tcW w:w="2136" w:type="dxa"/>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024-53022147</w:t>
            </w:r>
          </w:p>
          <w:p>
            <w:pPr>
              <w:spacing w:line="500" w:lineRule="exact"/>
              <w:jc w:val="center"/>
              <w:rPr>
                <w:rFonts w:ascii="仿宋" w:hAnsi="仿宋" w:eastAsia="仿宋" w:cs="仿宋"/>
                <w:sz w:val="28"/>
                <w:szCs w:val="28"/>
              </w:rPr>
            </w:pPr>
            <w:r>
              <w:rPr>
                <w:rFonts w:hint="eastAsia" w:ascii="仿宋" w:hAnsi="仿宋" w:eastAsia="仿宋" w:cs="仿宋"/>
                <w:sz w:val="28"/>
                <w:szCs w:val="28"/>
              </w:rPr>
              <w:t>15898303300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7" w:hRule="atLeast"/>
        </w:trPr>
        <w:tc>
          <w:tcPr>
            <w:tcW w:w="4073" w:type="dxa"/>
            <w:gridSpan w:val="2"/>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040" w:type="dxa"/>
            <w:gridSpan w:val="2"/>
            <w:vAlign w:val="center"/>
          </w:tcPr>
          <w:p>
            <w:pPr>
              <w:spacing w:line="500" w:lineRule="exact"/>
              <w:jc w:val="center"/>
              <w:rPr>
                <w:rFonts w:ascii="仿宋" w:hAnsi="仿宋" w:eastAsia="仿宋" w:cs="仿宋"/>
                <w:sz w:val="28"/>
                <w:szCs w:val="28"/>
              </w:rPr>
            </w:pPr>
            <w:r>
              <w:rPr>
                <w:rFonts w:hint="eastAsia" w:ascii="仿宋" w:hAnsi="仿宋" w:eastAsia="仿宋" w:cs="仿宋"/>
                <w:sz w:val="28"/>
                <w:szCs w:val="28"/>
              </w:rPr>
              <w:t>抚顺市民政局社会事务科024-52673815</w:t>
            </w:r>
          </w:p>
        </w:tc>
      </w:tr>
    </w:tbl>
    <w:p>
      <w:pPr>
        <w:spacing w:line="600" w:lineRule="exact"/>
        <w:ind w:firstLine="640" w:firstLineChars="200"/>
        <w:jc w:val="left"/>
        <w:rPr>
          <w:rFonts w:ascii="仿宋" w:hAnsi="仿宋" w:eastAsia="仿宋" w:cs="仿宋"/>
          <w:color w:val="000000"/>
          <w:kern w:val="0"/>
          <w:sz w:val="32"/>
          <w:szCs w:val="32"/>
        </w:rPr>
      </w:pPr>
    </w:p>
    <w:p>
      <w:pPr>
        <w:spacing w:line="600" w:lineRule="exact"/>
        <w:ind w:firstLine="640" w:firstLineChars="200"/>
        <w:jc w:val="left"/>
        <w:rPr>
          <w:rFonts w:ascii="仿宋" w:hAnsi="仿宋" w:eastAsia="仿宋" w:cs="仿宋"/>
          <w:color w:val="000000"/>
          <w:kern w:val="0"/>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464" w:name="_Toc30004"/>
      <w:bookmarkStart w:id="2465" w:name="_Toc7038_WPSOffice_Level1"/>
      <w:bookmarkStart w:id="2466" w:name="_Toc7005_WPSOffice_Level1"/>
      <w:bookmarkStart w:id="2467" w:name="_Toc2748_WPSOffice_Level1"/>
      <w:bookmarkStart w:id="2468" w:name="_Toc174_WPSOffice_Level1"/>
      <w:bookmarkStart w:id="2469" w:name="_Toc23656_WPSOffice_Level1"/>
      <w:bookmarkStart w:id="2470" w:name="_Toc24142"/>
      <w:r>
        <w:rPr>
          <w:rFonts w:hint="eastAsia"/>
          <w:sz w:val="44"/>
          <w:szCs w:val="44"/>
        </w:rPr>
        <w:t>新增退休人员养老保险待遇核准支付</w:t>
      </w:r>
      <w:bookmarkEnd w:id="2464"/>
      <w:bookmarkEnd w:id="2465"/>
      <w:bookmarkEnd w:id="2466"/>
      <w:bookmarkEnd w:id="2467"/>
      <w:bookmarkEnd w:id="2468"/>
      <w:bookmarkEnd w:id="2469"/>
      <w:bookmarkEnd w:id="2470"/>
    </w:p>
    <w:p>
      <w:pPr>
        <w:jc w:val="center"/>
        <w:rPr>
          <w:rFonts w:ascii="楷体" w:hAnsi="楷体" w:eastAsia="楷体" w:cs="楷体"/>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是指参加城镇职工基本养老保险人员，经人社部门批准后，可申请办理新增退休人员养老保险待遇核准支付手续。</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宋体"/>
          <w:bCs/>
          <w:sz w:val="32"/>
          <w:szCs w:val="32"/>
        </w:rPr>
      </w:pPr>
      <w:r>
        <w:rPr>
          <w:rFonts w:hint="eastAsia" w:ascii="仿宋" w:hAnsi="仿宋" w:eastAsia="仿宋" w:cs="仿宋"/>
          <w:bCs/>
          <w:sz w:val="32"/>
          <w:szCs w:val="32"/>
        </w:rPr>
        <w:t>居民身份证；社会保障卡复印件或银行卡复印件（不选择社会保障卡发放的提供）；经市县人社部门批准的《抚顺市城镇企业职工退休（职）审批表》或《抚顺市城镇劳动者退休（职）审批表》或《抚顺市灵活就业人员退休（职）资格认定表》等审批材料；</w:t>
      </w:r>
      <w:r>
        <w:rPr>
          <w:rFonts w:hint="eastAsia" w:ascii="仿宋" w:hAnsi="仿宋" w:eastAsia="仿宋" w:cs="宋体"/>
          <w:bCs/>
          <w:sz w:val="32"/>
          <w:szCs w:val="32"/>
        </w:rPr>
        <w:t xml:space="preserve"> </w:t>
      </w:r>
      <w:r>
        <w:rPr>
          <w:rFonts w:hint="eastAsia" w:ascii="仿宋" w:hAnsi="仿宋" w:eastAsia="仿宋" w:cs="仿宋"/>
          <w:bCs/>
          <w:sz w:val="32"/>
          <w:szCs w:val="32"/>
        </w:rPr>
        <w:t>退休人员的档案资料。</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三、办理流程图</w:t>
      </w:r>
    </w:p>
    <w:p>
      <w:pPr>
        <w:ind w:firstLine="643" w:firstLineChars="200"/>
        <w:rPr>
          <w:rFonts w:ascii="楷体" w:hAnsi="楷体" w:eastAsia="楷体" w:cs="楷体"/>
          <w:b/>
          <w:bCs/>
          <w:sz w:val="32"/>
          <w:szCs w:val="32"/>
        </w:rPr>
      </w:pP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40896" behindDoc="0" locked="0" layoutInCell="1" allowOverlap="1">
                <wp:simplePos x="0" y="0"/>
                <wp:positionH relativeFrom="column">
                  <wp:posOffset>1901825</wp:posOffset>
                </wp:positionH>
                <wp:positionV relativeFrom="paragraph">
                  <wp:posOffset>52705</wp:posOffset>
                </wp:positionV>
                <wp:extent cx="1233805" cy="527685"/>
                <wp:effectExtent l="6350" t="6350" r="17145" b="18415"/>
                <wp:wrapNone/>
                <wp:docPr id="1845"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75pt;margin-top:4.15pt;height:41.55pt;width:97.15pt;z-index:252240896;v-text-anchor:middle;mso-width-relative:page;mso-height-relative:page;" filled="f" stroked="t" coordsize="21600,21600" o:gfxdata="UEsDBAoAAAAAAIdO4kAAAAAAAAAAAAAAAAAEAAAAZHJzL1BLAwQUAAAACACHTuJAjQS0HNgAAAAI&#10;AQAADwAAAGRycy9kb3ducmV2LnhtbE2PMU/DMBSEdyT+g/WQ2KidNkFNmpcOQQwIJNTCwvYau0kg&#10;tiPbScq/x0wwnu509125v+iBzcr53hqEZCWAKdNY2ZsW4f3t8W4LzAcykgZrFMK38rCvrq9KKqRd&#10;zEHNx9CyWGJ8QQhdCGPBuW86pcmv7KhM9M7WaQpRupZLR0ss1wNfC3HPNfUmLnQ0qrpTzddx0ggf&#10;2Sd/7euFppenh+dsdlbUqUW8vUnEDlhQl/AXhl/8iA5VZDrZyUjPBoR1nmcxirDdAIt+mm/ilRNC&#10;nqTAq5L/P1D9AFBLAwQUAAAACACHTuJAKkeE/2gCAAClBAAADgAAAGRycy9lMm9Eb2MueG1srVRL&#10;btswEN0X6B0I7ht96l+EyIHhIEWBoDGQFl2PKcoiwF9J2nJ6mQLd9RA5TtFrdEgpiftZFfWCnuE8&#10;znAe3+ji8qgkOXDnhdE1Lc5ySrhmphF6V9MP769fLSjxAXQD0mhe03vu6eXy5YuL3la8NJ2RDXcE&#10;k2hf9bamXQi2yjLPOq7AnxnLNQZb4xQEdN0uaxz0mF3JrMzzWdYb11hnGPced6+GIF2m/G3LWbht&#10;W88DkTXFu4W0urRu45otL6DaObCdYOM14B9uoUBoLPqU6goCkL0Tf6RSgjnjTRvOmFGZaVvBeOoB&#10;uyny37q568Dy1AuS4+0TTf7/pWXvDhtHRINvt5hMKdGg8JV+fPn2/eErmUd6eusrRN3ZjRs9j2bs&#10;9dg6Ff+xC3Ks6et8npcl5rivaTk9n8yKkV5+DIQhoCiK2fkMAQwR03I+W0xjgew5k3U+vOFGkWjU&#10;1OHzJVbhcOPDAH2ExMLaXAspcR8qqUmPFcp5jq/MAJXUSghoKou9eb2jBOQOJcqCSym9kaKJx+Np&#10;73bbtXTkAFEm6Tfe7BdYrH0FvhtwKRRhUCkRUMVSqJouTk9LHaM86XDsINI5EBitcNweMUM0t6a5&#10;x6dwZtCot+xaYL0b8GEDDkWJjeGghVtcWmmwWzNalHTGff7bfsSjVjBKSY8iRyY+7cFxSuRbjSo6&#10;LyaTOBXJmUznJTruNLI9jei9WhskqMCRtiyZER/ko9k6oz7iPK5iVQyBZlh74Hx01mEYPpxoxler&#10;BMNJsBBu9J1lMXmkTJvVPphWpEd/ZgfFEh2chSSbcW7jsJ36CfX8dV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0EtBzYAAAACAEAAA8AAAAAAAAAAQAgAAAAIgAAAGRycy9kb3ducmV2LnhtbFBL&#10;AQIUABQAAAAIAIdO4kAqR4T/aAIAAKUEAAAOAAAAAAAAAAEAIAAAACcBAABkcnMvZTJvRG9jLnht&#10;bFBLBQYAAAAABgAGAFkBAAABBg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申请人现场申请，提供材料</w:t>
                      </w:r>
                    </w:p>
                  </w:txbxContent>
                </v:textbox>
              </v:rect>
            </w:pict>
          </mc:Fallback>
        </mc:AlternateContent>
      </w:r>
      <w:r>
        <w:rPr>
          <w:rFonts w:ascii="仿宋" w:hAnsi="仿宋" w:eastAsia="仿宋"/>
          <w:sz w:val="32"/>
        </w:rPr>
        <mc:AlternateContent>
          <mc:Choice Requires="wps">
            <w:drawing>
              <wp:anchor distT="0" distB="0" distL="114300" distR="114300" simplePos="0" relativeHeight="252246016" behindDoc="0" locked="0" layoutInCell="1" allowOverlap="1">
                <wp:simplePos x="0" y="0"/>
                <wp:positionH relativeFrom="column">
                  <wp:posOffset>1135380</wp:posOffset>
                </wp:positionH>
                <wp:positionV relativeFrom="paragraph">
                  <wp:posOffset>161290</wp:posOffset>
                </wp:positionV>
                <wp:extent cx="579755" cy="908685"/>
                <wp:effectExtent l="4445" t="48895" r="1270" b="0"/>
                <wp:wrapNone/>
                <wp:docPr id="1850" name="自选图形 2818"/>
                <wp:cNvGraphicFramePr/>
                <a:graphic xmlns:a="http://schemas.openxmlformats.org/drawingml/2006/main">
                  <a:graphicData uri="http://schemas.microsoft.com/office/word/2010/wordprocessingShape">
                    <wps:wsp>
                      <wps:cNvCnPr>
                        <a:stCxn id="1439" idx="0"/>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18" o:spid="_x0000_s1026" o:spt="33" type="#_x0000_t33" style="position:absolute;left:0pt;margin-left:89.4pt;margin-top:12.7pt;height:71.55pt;width:45.65pt;rotation:-5898240f;z-index:25224601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41920"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1846" name="直接箭头连接符 8"/>
                <wp:cNvGraphicFramePr/>
                <a:graphic xmlns:a="http://schemas.openxmlformats.org/drawingml/2006/main">
                  <a:graphicData uri="http://schemas.microsoft.com/office/word/2010/wordprocessingShape">
                    <wps:wsp>
                      <wps:cNvCnPr>
                        <a:stCxn id="1439" idx="0"/>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224192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PTYoGARAgAA+QMAAA4AAABkcnMvZTJvRG9jLnhtbK1TS44T&#10;MRDdI3EHy3vS+QwzoZXOLBKGDYJIwAEqtrvbkn+yTTq5BBdAYgWsGFaz5zQwHIOyOz9gh+iFVXZ1&#10;Pdd79Ty73mpFNsIHaU1FR4MhJcIwy6VpKvrm9c2jKSUhguGgrBEV3YlAr+cPH8w6V4qxba3iwhME&#10;MaHsXEXbGF1ZFIG1QkMYWCcMJmvrNUTc+qbgHjpE16oYD4eXRWc9d94yEQKeLvsknWf8uhYsvqzr&#10;ICJRFcXeYl59XtdpLeYzKBsPrpVs3wb8QxcapMFLj1BLiEDeevkXlJbM22DrOGBWF7auJROZA7IZ&#10;Df9g86oFJzIXFCe4o0zh/8GyF5uVJ5Lj7KYXl5QY0Dil+/d3P959uv96+/3j3c9vH1L85TOZJrU6&#10;F0osWpiVT3xDXGxNX38xeUIx2h5lFYafJR/vk+OEUvwGkzbB9YDb2usEjNKQDEV2J8BtJKw/ZHg6&#10;mVxNx3mEBZSHOudDfCasJimoaIgeZNPGhTUGzWD9KI8JNs9DTH1AeShIlxp7I5XKnlCGdCjK+GqI&#10;tmGA1qwVRAy1Q7GCaSgB1aDnWfQZMlgleSrPsvhmvVCebCD5Ln+ZNgp2/lu6ewmh7f/Lqd6RWkZ8&#10;Fkrqik6P1VBGkOqp4STuHE4JvLcdTW1qwSlRArtJUc9LmdSIyG9gT/akc4rWlu9W/jAM9FeWY/8W&#10;koHP93lkpxc7/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ZRBV1gAAAAkBAAAPAAAAAAAAAAEA&#10;IAAAACIAAABkcnMvZG93bnJldi54bWxQSwECFAAUAAAACACHTuJA9NigYBECAAD5AwAADgAAAAAA&#10;AAABACAAAAAlAQAAZHJzL2Uyb0RvYy54bWxQSwUGAAAAAAYABgBZAQAAqAU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rPr>
      </w:pPr>
      <w:r>
        <w:rPr>
          <w:rFonts w:ascii="仿宋" w:hAnsi="仿宋" w:eastAsia="仿宋"/>
          <w:sz w:val="32"/>
        </w:rPr>
        <mc:AlternateContent>
          <mc:Choice Requires="wps">
            <w:drawing>
              <wp:anchor distT="0" distB="0" distL="114300" distR="114300" simplePos="0" relativeHeight="252248064" behindDoc="0" locked="0" layoutInCell="1" allowOverlap="1">
                <wp:simplePos x="0" y="0"/>
                <wp:positionH relativeFrom="column">
                  <wp:posOffset>2455545</wp:posOffset>
                </wp:positionH>
                <wp:positionV relativeFrom="paragraph">
                  <wp:posOffset>653415</wp:posOffset>
                </wp:positionV>
                <wp:extent cx="3175" cy="312420"/>
                <wp:effectExtent l="48260" t="0" r="62865" b="11430"/>
                <wp:wrapNone/>
                <wp:docPr id="1852" name="直接箭头连接符 19"/>
                <wp:cNvGraphicFramePr/>
                <a:graphic xmlns:a="http://schemas.openxmlformats.org/drawingml/2006/main">
                  <a:graphicData uri="http://schemas.microsoft.com/office/word/2010/wordprocessingShape">
                    <wps:wsp>
                      <wps:cNvCnPr>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flip:x;margin-left:193.35pt;margin-top:51.45pt;height:24.6pt;width:0.25pt;z-index:25224806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ANPLuwFgIAAOQDAAAOAAAAZHJzL2Uyb0RvYy54bWyt&#10;U82O0zAQviPxDpbvNG3aLG3UdA8tCwcElYAHmDpOYsl/sk3TvgQvgMQJOAGnvfM0sDwGY6dsF7gh&#10;erDGnZnPM9/3ZXl5UJLsufPC6IpORmNKuGamFrqt6KuXVw/mlPgAugZpNK/okXt6ubp/b9nbkuem&#10;M7LmjiCI9mVvK9qFYMss86zjCvzIWK4x2RinIODVtVntoEd0JbN8PL7IeuNq6wzj3uO/myFJVwm/&#10;aTgLz5vG80BkRXG2kE6Xzl08s9USytaB7QQ7jQH/MIUCofHRW6gNBCCvnfgLSgnmjDdNGDGjMtM0&#10;gvG0A24zGf+xzYsOLE+7IDne3tLk/x8se7bfOiJq1G5e5JRoUKjSzdvr728+3Hz5/O399Y+v72L8&#10;6SOZLCJdvfUldq311sWFua7XBz0gzKYFxehQ0TxWZr+Vxou3Q9OhcYo0Utgn+G7iDZkg2DctFvNi&#10;hihHjBezIi+KQSJ+CITFgslDzLKYnuSzPAmYQRkB4zTW+fCYG0ViUFEfHIi2C2ujNVrBuOEx2D/1&#10;IQ54bojN2lwJKZMjpCZ9RS+mBXqGAfqykRAwVBaZ8rqlBGSLhmfBpfG9kaKO3RHHu3a3lo7sIZou&#10;/RIdmLlbFkfcgO+GupQadlUi4Dchharo/LYbygBCPtI1CUeLEoFzpj/BSp2USHY/bXZmO0Y7Ux+3&#10;7pckaKW0+8n20at370m488e5+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TO8f2gAAAAsBAAAP&#10;AAAAAAAAAAEAIAAAACIAAABkcnMvZG93bnJldi54bWxQSwECFAAUAAAACACHTuJADTy7sBYCAADk&#10;AwAADgAAAAAAAAABACAAAAApAQAAZHJzL2Uyb0RvYy54bWxQSwUGAAAAAAYABgBZAQAAsQU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247040" behindDoc="0" locked="0" layoutInCell="1" allowOverlap="1">
                <wp:simplePos x="0" y="0"/>
                <wp:positionH relativeFrom="column">
                  <wp:posOffset>3354070</wp:posOffset>
                </wp:positionH>
                <wp:positionV relativeFrom="paragraph">
                  <wp:posOffset>132080</wp:posOffset>
                </wp:positionV>
                <wp:extent cx="1262380" cy="580390"/>
                <wp:effectExtent l="6350" t="6350" r="7620" b="22860"/>
                <wp:wrapNone/>
                <wp:docPr id="1851"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45.7pt;width:99.4pt;z-index:252247040;v-text-anchor:middle;mso-width-relative:page;mso-height-relative:page;" filled="f" stroked="t"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AxP1QFcAIAALEEAAAOAAAAZHJzL2Uyb0RvYy54bWytVM1u&#10;EzEQviPxDpbvZJO0TdOomypKVYQU0UgBcXa8dtaS/7CdbMKNEwcegRfgBbjC0/DzGMx4t234OSFy&#10;cGY8f55vvtnLq73RZCdCVM6WdNDrUyIsd5Wym5K+fHHzZExJTMxWTDsrSnoQkV5NHz+6bPxEDF3t&#10;dCUCgSQ2Thpf0jolPymKyGthWOw5LywYpQuGJVDDpqgCayC70cWw3x8VjQuVD46LGOH2ujXSac4v&#10;peDpVsooEtElhbelfIZ8rvEsppdssgnM14p3z2D/8ArDlIWi96muWWJkG9QfqYziwUUnU487Uzgp&#10;FRe5B+hm0P+tm1XNvMi9ADjR38MU/19a/ny3DERVMLvx2YASywxM6dunt98/vv/64fOE/PjyDkQy&#10;GCFUjY8TiFj5Zei0CCL2vZfB4D90RPYZ3sM9vGKfCIfLwXA0PBnDFDjYzsb9k4uMf/EQ7UNMT4Uz&#10;BIWSSu2aec1CWrYDzgiz3SImqA5hd+5Y2LobpXUep7akwWrnfazFgFVSswSi8dBntBtKmN4AXXkK&#10;OWV0WlUYjoli2KznOpAdQ8rkH7YO5X5xw9rXLNatXza1ZDIqAaO1MiUdH0dri9lF5mTXAcLZAohS&#10;2q/3HaprVx1gLMG1fI2e3yiot2AxLVkAgkJjsHTpFg4EqaSukyipXXjzt3v0B96AlZIGCA9IvN6y&#10;ICjRzyww6mJweoobkpXTs/MhKOHYsj622K2ZOwAIKAOvyyL6J30nyuDMK9jNGVYFE7McareYd8o8&#10;tYsI283FbJbdYCs8Swu78hyTt5OdbZOTKg8dgWrRgZGgAnuRh9PtMC7esZ69Hr400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cxsX1wAAAAoBAAAPAAAAAAAAAAEAIAAAACIAAABkcnMvZG93bnJl&#10;di54bWxQSwECFAAUAAAACACHTuJAMT9UBXACAACx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mc:Fallback>
        </mc:AlternateContent>
      </w:r>
      <w:r>
        <w:rPr>
          <w:rFonts w:ascii="仿宋" w:hAnsi="仿宋" w:eastAsia="仿宋"/>
        </w:rPr>
        <mc:AlternateContent>
          <mc:Choice Requires="wps">
            <w:drawing>
              <wp:anchor distT="0" distB="0" distL="114300" distR="114300" simplePos="0" relativeHeight="252244992" behindDoc="0" locked="0" layoutInCell="1" allowOverlap="1">
                <wp:simplePos x="0" y="0"/>
                <wp:positionH relativeFrom="column">
                  <wp:posOffset>327025</wp:posOffset>
                </wp:positionH>
                <wp:positionV relativeFrom="paragraph">
                  <wp:posOffset>125730</wp:posOffset>
                </wp:positionV>
                <wp:extent cx="1262380" cy="719455"/>
                <wp:effectExtent l="6350" t="6350" r="7620" b="17145"/>
                <wp:wrapNone/>
                <wp:docPr id="184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6.65pt;width:99.4pt;z-index:252244992;v-text-anchor:middle;mso-width-relative:page;mso-height-relative:page;" filled="f" stroked="t" coordsize="21600,21600" o:gfxdata="UEsDBAoAAAAAAIdO4kAAAAAAAAAAAAAAAAAEAAAAZHJzL1BLAwQUAAAACACHTuJAct/gM9cAAAAJ&#10;AQAADwAAAGRycy9kb3ducmV2LnhtbE2PzU7DMBCE70i8g7VI3KidRkFtiNNDJRBIiKoJD+DG2yRq&#10;vI5ipz9vz3KC486MZr8pNlc3iDNOofekIVkoEEiNtz21Gr7r16cViBANWTN4Qg03DLAp7+8Kk1t/&#10;oT2eq9gKLqGQGw1djGMuZWg6dCYs/IjE3tFPzkQ+p1bayVy43A1yqdSzdKYn/tCZEbcdNqdqdhrk&#10;aveObx/1ro7b4aaq9ReZz1nrx4dEvYCIeI1/YfjFZ3QomengZ7JBDBqyJOMk62tewP4yUymIAwtp&#10;moAsC/l/QfkDUEsDBBQAAAAIAIdO4kBS1rSDfwIAAL0EAAAOAAAAZHJzL2Uyb0RvYy54bWytVEuO&#10;EzEQ3SNxB8t7pjufnkmi6YyiRIOQRkykAbF23O60Jf+wnXSGHSsWHIELcAG2cBo+x6DK3TMTPitE&#10;Fk5VqvzK9V5Vzi8OWpG98EFaU9LBSU6JMNxW0mxL+vLF5ZMJJSEyUzFljSjprQj0Yv740XnrZmJo&#10;G6sq4QmAmDBrXUmbGN0sywJvhGbhxDphIFhbr1kE12+zyrMW0LXKhnl+mrXWV85bLkKAX1ddkM4T&#10;fl0LHq/rOohIVEnhbTGdPp0bPLP5OZttPXON5P0z2D+8QjNpoOg91IpFRnZe/gGlJfc22DqecKsz&#10;W9eSi9QDdDPIf+vmpmFOpF6AnODuaQr/D5Y/3689kRVoNxlPKTFMg0rfPr39/vH91w+fZ+THl3dg&#10;ksEQqWpdmMGNG7f2vRfAxL4Ptdf4DR2RA4AVk+k4Lyi5LemoyMfFadFRLQ6RcEwYng5HE1CEQ0Yx&#10;yUfTpEX2gOR8iE+F1QSNktbKtsuG+bjuxE5ss/1ViPASuHaXjo8w9lIqlaRVhrRY7SzHWgwmrFYs&#10;gqkd9BzMlhKmtjC6PPoEGaySFV5HoOC3m6XyZM9wfNIH24Byv6Rh7RULTZeXQl23WkaYbiV1SSfH&#10;t5VBdJHms+8Aqe3IRCseNoee4Y2tbkEib7vZDY5fSqh3xUJcMw/DCo3BAsZrOJCkktreoqSx/s3f&#10;fsd8mCGIUtLC8AMTr3fMC0rUMwPTNR2Mx7gtyRkXZ0Nw/HFkcxwxO720QNAAVt3xZGJ+VHdm7a1+&#10;BXu6wKoQYoZD7Y7z3lnGbilh07lYLFIabIhj8crcOI7gnbKLXbS1TKIjUR07IAk6sCNJnH6fcQmP&#10;/ZT18K8z/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y3+Az1wAAAAkBAAAPAAAAAAAAAAEAIAAA&#10;ACIAAABkcnMvZG93bnJldi54bWxQSwECFAAUAAAACACHTuJAUta0g38CAAC9BAAADgAAAAAAAAAB&#10;ACAAAAAmAQAAZHJzL2Uyb0RvYy54bWxQSwUGAAAAAAYABgBZAQAAFwY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mc:Fallback>
        </mc:AlternateContent>
      </w:r>
      <w:r>
        <w:rPr>
          <w:rFonts w:ascii="仿宋" w:hAnsi="仿宋" w:eastAsia="仿宋"/>
        </w:rPr>
        <mc:AlternateContent>
          <mc:Choice Requires="wps">
            <w:drawing>
              <wp:anchor distT="0" distB="0" distL="114300" distR="114300" simplePos="0" relativeHeight="252243968"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1848"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224396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gC/WZh0CAAD1AwAADgAAAGRycy9lMm9Eb2MueG1srVNL&#10;jhMxEN0jcQfLe9JJJj+10plFwsACQSTgAJVud7cl/2SbdHIJLoDEClgxrGbPaWA4BlXukGFgh+iF&#10;VdWu9+rVx8vLg1ZsL3yQ1hR8NBhyJkxpK2magr9+dfVowVmIYCpQ1oiCH0Xgl6uHD5ady8XYtlZV&#10;wjMkMSHvXMHbGF2eZaFshYYwsE4YvKyt1xDR9U1WeeiQXatsPBzOss76ynlbihDw76a/5KvEX9ei&#10;jC/qOojIVMFRW0ynT+eOzmy1hLzx4FpZnmTAP6jQIA0mPVNtIAJ74+VfVFqW3gZbx0FpdWbrWpYi&#10;1YDVjIZ/VPOyBSdSLdic4M5tCv+Ptny+33omK5zdYoKzMqBxSrfvbr6//Xj75frbh5sfX9+T/fkT&#10;G42oXZ0LOaLWZuupYGGq9cH0DJOLKUfrUPAxRWb3QskJrgcdaq9ZraR7inlT37ATjHDz6WIywUEd&#10;C34xm8/Hi2k/InGIrKSAxXQ+xfsSA2aYjtJATnwkxvkQnwirGRkFD9GDbNq4tsbgJljf54L9sxB7&#10;4C8AgY29kkrhf8iVYV3ip0yAa1kriGhqh40KpuEMVIP7Xkaf1AerZEVoAgff7NbKsz3QzqXvJPNe&#10;GKXeQGj7uHTVl6plxCehpC744oyGPIJUj03F4tHhhMB723FSqUXFmRKohqy+LGVIiEj7f6r1rv1k&#10;7Wx13HoKJg93K7Xx9A5oeX/3U9Tda13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UxQ+DYAAAA&#10;CQEAAA8AAAAAAAAAAQAgAAAAIgAAAGRycy9kb3ducmV2LnhtbFBLAQIUABQAAAAIAIdO4kCAL9Zm&#10;HQIAAPUDAAAOAAAAAAAAAAEAIAAAACcBAABkcnMvZTJvRG9jLnhtbFBLBQYAAAAABgAGAFkBAAC2&#10;BQ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242944"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184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cs="仿宋"/>
                              </w:rPr>
                            </w:pPr>
                            <w:r>
                              <w:rPr>
                                <w:rFonts w:hint="eastAsia"/>
                              </w:rPr>
                              <w:t xml:space="preserve"> </w:t>
                            </w:r>
                            <w:r>
                              <w:rPr>
                                <w:rFonts w:hint="eastAsia" w:ascii="仿宋" w:hAnsi="仿宋" w:eastAsia="仿宋" w:cs="仿宋"/>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2242944;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N5ZlK+FAgAAvQQAAA4AAABkcnMvZTJvRG9jLnhtbK1U&#10;S4/TMBC+I/EfLN9pkm5fW226qlotQlqxlQri7Dp2Y8kvbLdpuXHhwn0v/AEunBBX/s2yf4Oxk33w&#10;OCFycGYy429mvpnJ2flBSbRnzgujS1z0coyYpqYSelvi168unk0w8oHoikijWYmPzOPz2dMnZ42d&#10;sr6pjayYQwCi/bSxJa5DsNMs87RmiviesUyDkRunSADVbbPKkQbQlcz6eT7KGuMq6wxl3sPXZWvE&#10;s4TPOaPhinPPApIlhtxCOl06N/HMZmdkunXE1oJ2aZB/yEIRoSHoPdSSBIJ2TvwBpQR1xhseetSo&#10;zHAuKEs1QDVF/ls165pYlmoBcry9p8n/P1j6cr9ySFTQu8lgjJEmCrr049v7288fbz59n6KbD19v&#10;v1yj08hUY/0ULqztynWaBzGWfeBOxTcUhA4lPun3h5Mc+D6CPBid5vmwZZodAqLgUBTFMB+BAwWP&#10;4cloOE4O2QOSdT48Z0ahKJSYS9MsauLCklERhy2xTfaXPkAqcO/OP2ahzYWQMrVWatRAuP44ZkMJ&#10;TBiXJICoLNTs9RYjIrcwujS4BOmNFFW8HoG8224W0qE9ieOTnlgHhPvFLcZeEl+3fsnUlqtEgOmW&#10;QpUY6ICnuy11RGdpPrsKIrctm1EKh82ho3hjqiO0yJl2dr2lFwLiXRIfVsTBsEJhsIDhCo7IUolN&#10;J2FUG/fub9+jP8wQWDFqYPiBibc74hhG8oWG6TotBgOADUkZDMd9UNxjy+axRe/UwgBBBay6pUmM&#10;/kHeidwZ9Qb2dB6jgoloCrFbzjtlEdqlhE2nbD5PbrAhloRLvbY0gredne+C4SI1PRLVsgMtiQrs&#10;SGpOt89xCR/ryevhrzP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DeWZSvhQIAAL0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cs="仿宋"/>
                        </w:rPr>
                      </w:pPr>
                      <w:r>
                        <w:rPr>
                          <w:rFonts w:hint="eastAsia"/>
                        </w:rPr>
                        <w:t xml:space="preserve"> </w:t>
                      </w:r>
                      <w:r>
                        <w:rPr>
                          <w:rFonts w:hint="eastAsia" w:ascii="仿宋" w:hAnsi="仿宋" w:eastAsia="仿宋" w:cs="仿宋"/>
                        </w:rPr>
                        <w:t>初审</w:t>
                      </w:r>
                    </w:p>
                  </w:txbxContent>
                </v:textbox>
              </v:shape>
            </w:pict>
          </mc:Fallback>
        </mc:AlternateContent>
      </w:r>
    </w:p>
    <w:p>
      <w:pPr>
        <w:rPr>
          <w:rFonts w:ascii="仿宋" w:hAnsi="仿宋" w:eastAsia="仿宋"/>
        </w:rPr>
      </w:pPr>
      <w:r>
        <mc:AlternateContent>
          <mc:Choice Requires="wps">
            <w:drawing>
              <wp:anchor distT="0" distB="0" distL="114300" distR="114300" simplePos="0" relativeHeight="252549120" behindDoc="0" locked="0" layoutInCell="1" allowOverlap="1">
                <wp:simplePos x="0" y="0"/>
                <wp:positionH relativeFrom="column">
                  <wp:posOffset>3014345</wp:posOffset>
                </wp:positionH>
                <wp:positionV relativeFrom="paragraph">
                  <wp:posOffset>184785</wp:posOffset>
                </wp:positionV>
                <wp:extent cx="317500" cy="635"/>
                <wp:effectExtent l="0" t="48895" r="6350" b="64770"/>
                <wp:wrapNone/>
                <wp:docPr id="2146" name="直线 2845"/>
                <wp:cNvGraphicFramePr/>
                <a:graphic xmlns:a="http://schemas.openxmlformats.org/drawingml/2006/main">
                  <a:graphicData uri="http://schemas.microsoft.com/office/word/2010/wordprocessingShape">
                    <wps:wsp>
                      <wps:cNvSpPr/>
                      <wps:spPr>
                        <a:xfrm>
                          <a:off x="0" y="0"/>
                          <a:ext cx="3175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45" o:spid="_x0000_s1026" o:spt="20" style="position:absolute;left:0pt;margin-left:237.35pt;margin-top:14.55pt;height:0.05pt;width:25pt;z-index:252549120;mso-width-relative:page;mso-height-relative:page;" filled="f" stroked="t" coordsize="21600,21600" o:gfxdata="UEsDBAoAAAAAAIdO4kAAAAAAAAAAAAAAAAAEAAAAZHJzL1BLAwQUAAAACACHTuJAMHnMO9kAAAAJ&#10;AQAADwAAAGRycy9kb3ducmV2LnhtbE2Py07DMBBF90j8gzVIbBB1EvUBIU4XRUiAYNGUiq0bT+Oo&#10;9jiK3Sb8Pc4KlnPn6M6ZYj1awy7Y+9aRgHSWAEOqnWqpEfC1e7l/AOaDJCWNIxTwgx7W5fVVIXPl&#10;BtripQoNiyXkcylAh9DlnPtao5V+5jqkuDu63soQx77hqpdDLLeGZ0my5Fa2FC9o2eFGY32qzlZA&#10;sx/e1OvHd3U0++fd++JO6087CnF7kyZPwAKO4Q+GST+qQxmdDu5MyjMjYL6aryIqIHtMgUVgkU3B&#10;YQoy4GXB/39Q/gJQSwMEFAAAAAgAh07iQJXr5mbZAQAAlQMAAA4AAABkcnMvZTJvRG9jLnhtbK1T&#10;S44TMRDdI3EHy3vS3ZlJGFrpzIIwbBCMNHCAiu3utuSfyp50chauwYoNx5lrUHZCwm+FyMIpu8qv&#10;6j2/Xt3urWE7hVF71/FmVnOmnPBSu6Hjnz7evbjhLCZwEox3quMHFfnt+vmz1RRaNfejN1IhIxAX&#10;2yl0fEwptFUVxagsxJkPylGy92gh0RaHSiJMhG5NNa/rZTV5lAG9UDHS6eaY5OuC3/dKpA99H1Vi&#10;puM0WyorlnWb12q9gnZACKMWpzHgH6awoB01PUNtIAF7RP0HlNUCffR9mglvK9/3WqjCgdg09W9s&#10;HkYIqnAhcWI4yxT/H6x4v7tHpmXH5831kjMHll7p6fOXp6/f2PzmepEVmkJsqfAh3ONpFynMdPc9&#10;2vxPRNi+qHo4q6r2iQk6vGpeLmrSXlBqeVUAq8vNgDG9Vd6yHHTcaJcZQwu7dzFRNyr9UZKPjWNT&#10;x18t5gsCBDJMbyBRaANRiG4od6M3Wt5pY/KNiMP2tUG2g2yB8sucCPeXstxkA3E81pXU0RyjAvnG&#10;SZYOgZRx5GKeR7BKcmYUmT5HBAhtAm0ulYDop7+XUm/jaISs61HJHG29PNBbPAbUw0hSNGXMnKG3&#10;LwOffJrN9fO+IF2+pv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HnMO9kAAAAJAQAADwAAAAAA&#10;AAABACAAAAAiAAAAZHJzL2Rvd25yZXYueG1sUEsBAhQAFAAAAAgAh07iQJXr5mbZAQAAlQMAAA4A&#10;AAAAAAAAAQAgAAAAKAEAAGRycy9lMm9Eb2MueG1sUEsFBgAAAAAGAAYAWQEAAHMFAAAAAA==&#10;">
                <v:fill on="f" focussize="0,0"/>
                <v:stroke color="#000000" joinstyle="round" endarrow="open"/>
                <v:imagedata o:title=""/>
                <o:lock v:ext="edit" aspectratio="f"/>
              </v:line>
            </w:pict>
          </mc:Fallback>
        </mc:AlternateContent>
      </w:r>
    </w:p>
    <w:p>
      <w:pPr>
        <w:rPr>
          <w:rFonts w:ascii="仿宋" w:hAnsi="仿宋" w:eastAsia="仿宋"/>
        </w:rPr>
      </w:pPr>
    </w:p>
    <w:p>
      <w:pPr>
        <w:rPr>
          <w:rFonts w:ascii="仿宋" w:hAnsi="仿宋" w:eastAsia="仿宋"/>
        </w:rPr>
      </w:pPr>
    </w:p>
    <w:p>
      <w:pPr>
        <w:jc w:val="center"/>
        <w:rPr>
          <w:rFonts w:ascii="仿宋" w:hAnsi="仿宋" w:eastAsia="仿宋"/>
          <w:sz w:val="13"/>
          <w:szCs w:val="13"/>
        </w:rPr>
      </w:pPr>
      <w:r>
        <w:rPr>
          <w:rFonts w:ascii="仿宋" w:hAnsi="仿宋" w:eastAsia="仿宋"/>
        </w:rPr>
        <mc:AlternateContent>
          <mc:Choice Requires="wps">
            <w:drawing>
              <wp:anchor distT="0" distB="0" distL="114300" distR="114300" simplePos="0" relativeHeight="252249088" behindDoc="0" locked="0" layoutInCell="1" allowOverlap="1">
                <wp:simplePos x="0" y="0"/>
                <wp:positionH relativeFrom="column">
                  <wp:posOffset>1685925</wp:posOffset>
                </wp:positionH>
                <wp:positionV relativeFrom="paragraph">
                  <wp:posOffset>193040</wp:posOffset>
                </wp:positionV>
                <wp:extent cx="1668145" cy="580390"/>
                <wp:effectExtent l="6350" t="6350" r="20955" b="22860"/>
                <wp:wrapNone/>
                <wp:docPr id="1853"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spacing w:beforeLines="50"/>
                              <w:jc w:val="center"/>
                              <w:rPr>
                                <w:rFonts w:ascii="仿宋" w:hAnsi="仿宋" w:eastAsia="仿宋" w:cs="仿宋"/>
                                <w:sz w:val="24"/>
                                <w:szCs w:val="24"/>
                              </w:rPr>
                            </w:pPr>
                            <w:r>
                              <w:rPr>
                                <w:rFonts w:hint="eastAsia" w:ascii="仿宋" w:hAnsi="仿宋" w:eastAsia="仿宋" w:cs="仿宋"/>
                                <w:sz w:val="24"/>
                                <w:szCs w:val="24"/>
                              </w:rPr>
                              <w:t>计算发放待遇标准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32.75pt;margin-top:15.2pt;height:45.7pt;width:131.35pt;z-index:252249088;v-text-anchor:middle;mso-width-relative:page;mso-height-relative:page;" filled="f" stroked="t" coordsize="21600,21600" o:gfxdata="UEsDBAoAAAAAAIdO4kAAAAAAAAAAAAAAAAAEAAAAZHJzL1BLAwQUAAAACACHTuJANOtrAdgAAAAK&#10;AQAADwAAAGRycy9kb3ducmV2LnhtbE2P3UrEMBCF7wXfIYzgnZs02qXWpnuxoCiIi60PkG3GtphM&#10;SpPuz9sbr9zL4Xyc8021OTnLDjiH0ZOCbCWAIXXejNQr+Gqf7wpgIWoy2npCBWcMsKmvrypdGn+k&#10;Tzw0sWephEKpFQwxTiXnoRvQ6bDyE1LKvv3sdEzn3HMz62Mqd5ZLIdbc6ZHSwqAn3A7Y/TSLU8CL&#10;3Su+vLW7Nm7tWTSPH6TfF6VubzLxBCziKf7D8Kef1KFOTnu/kAnMKpDrPE+ognvxACwBuSwksH0i&#10;ZVYAryt++UL9C1BLAwQUAAAACACHTuJAzmojDXACAACwBAAADgAAAGRycy9lMm9Eb2MueG1srVTN&#10;bhMxEL4j8Q6W72STtGnTqJsqSlWEFNFIAXF2vHbWkv8YO9mEGycOPAIvwAtwhafh5zEYe7dt+Dkh&#10;cnBmPH+eb77Zy6u90WQnIChnSzro9SkRlrtK2U1JX764eTKmJERmK6adFSU9iECvpo8fXTZ+Ioau&#10;droSQDCJDZPGl7SO0U+KIvBaGBZ6zguLRunAsIgqbIoKWIPZjS6G/f5Z0TioPDguQsDb69ZIpzm/&#10;lILHWymDiESXFN8W8wn5XKezmF6yyQaYrxXvnsH+4RWGKYtF71Nds8jIFtQfqYzi4IKTscedKZyU&#10;iovcA3Yz6P/WzapmXuReEJzg72EK/y8tf75bAlEVzm48OqHEMoNT+vbp7feP779++DwhP768Q5EM&#10;E1KNDxMMWPkldFpAMbW9l2DSPzZE9hndwz26Yh8Jx8vB8Gx4MsYhcLSNxv2Tiwx/8RDtIcSnwhmS&#10;hJJK7Zp5zSAu2/lmgNluESJWx7A791TYuhuldZ6mtqRJ1c77qRZDUknNIorGY5vBbihheoNs5RFy&#10;yuC0qlJ4ShRgs55rIDuWGJN/qXUs94tbqn3NQt36ZVPLJaMiElorU9LxcbS2KbvIlOw6SHC2ACYp&#10;7tf7DtW1qw44FXAtXYPnNwrrLViISwbIT2wMdy7e4pFAKqnrJEpqB2/+dp/8kTZopaRBviMSr7cM&#10;BCX6mUVCXQxOT9OCZOV0dD5EBY4t62OL3Zq5Q4AGuN2eZzH5R30nSnDmFa7mLFVFE7Mca7eYd8o8&#10;tnuIy83FbJbdcCk8iwu78jwlbyc720YnVR56AqpFB0eSFFyLPJxuhdPeHevZ6+FDM/0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OtrAdgAAAAKAQAADwAAAAAAAAABACAAAAAiAAAAZHJzL2Rvd25y&#10;ZXYueG1sUEsBAhQAFAAAAAgAh07iQM5qIw1wAgAAsAQAAA4AAAAAAAAAAQAgAAAAJwEAAGRycy9l&#10;Mm9Eb2MueG1sUEsFBgAAAAAGAAYAWQEAAAkGAAAAAA==&#10;">
                <v:fill on="f" focussize="0,0"/>
                <v:stroke weight="1pt" color="#000000" miterlimit="8" joinstyle="miter"/>
                <v:imagedata o:title=""/>
                <o:lock v:ext="edit" aspectratio="f"/>
                <v:textbox>
                  <w:txbxContent>
                    <w:p>
                      <w:pPr>
                        <w:spacing w:beforeLines="50"/>
                        <w:jc w:val="center"/>
                        <w:rPr>
                          <w:rFonts w:ascii="仿宋" w:hAnsi="仿宋" w:eastAsia="仿宋" w:cs="仿宋"/>
                          <w:sz w:val="24"/>
                          <w:szCs w:val="24"/>
                        </w:rPr>
                      </w:pPr>
                      <w:r>
                        <w:rPr>
                          <w:rFonts w:hint="eastAsia" w:ascii="仿宋" w:hAnsi="仿宋" w:eastAsia="仿宋" w:cs="仿宋"/>
                          <w:sz w:val="24"/>
                          <w:szCs w:val="24"/>
                        </w:rPr>
                        <w:t>计算发放待遇标准</w:t>
                      </w:r>
                    </w:p>
                  </w:txbxContent>
                </v:textbox>
              </v:shape>
            </w:pict>
          </mc:Fallback>
        </mc:AlternateConten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r>
        <w:rPr>
          <w:sz w:val="13"/>
        </w:rPr>
        <mc:AlternateContent>
          <mc:Choice Requires="wps">
            <w:drawing>
              <wp:anchor distT="0" distB="0" distL="114300" distR="114300" simplePos="0" relativeHeight="252548096" behindDoc="0" locked="0" layoutInCell="1" allowOverlap="1">
                <wp:simplePos x="0" y="0"/>
                <wp:positionH relativeFrom="column">
                  <wp:posOffset>2490470</wp:posOffset>
                </wp:positionH>
                <wp:positionV relativeFrom="paragraph">
                  <wp:posOffset>170815</wp:posOffset>
                </wp:positionV>
                <wp:extent cx="635" cy="325755"/>
                <wp:effectExtent l="48895" t="0" r="64770" b="17145"/>
                <wp:wrapNone/>
                <wp:docPr id="2145" name="直线 2844"/>
                <wp:cNvGraphicFramePr/>
                <a:graphic xmlns:a="http://schemas.openxmlformats.org/drawingml/2006/main">
                  <a:graphicData uri="http://schemas.microsoft.com/office/word/2010/wordprocessingShape">
                    <wps:wsp>
                      <wps:cNvSpPr/>
                      <wps:spPr>
                        <a:xfrm>
                          <a:off x="0" y="0"/>
                          <a:ext cx="635" cy="3257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44" o:spid="_x0000_s1026" o:spt="20" style="position:absolute;left:0pt;margin-left:196.1pt;margin-top:13.45pt;height:25.65pt;width:0.05pt;z-index:252548096;mso-width-relative:page;mso-height-relative:page;" filled="f" stroked="t" coordsize="21600,21600" o:gfxdata="UEsDBAoAAAAAAIdO4kAAAAAAAAAAAAAAAAAEAAAAZHJzL1BLAwQUAAAACACHTuJAoqy9BtkAAAAJ&#10;AQAADwAAAGRycy9kb3ducmV2LnhtbE2PwU7DMAyG70i8Q2QkLoil68TYStMdQEiA4EDHxDVrvKYi&#10;caomW8vbY05wtP3p9/eXm8k7ccIhdoEUzGcZCKQmmI5aBR/bx+sViJg0Ge0CoYJvjLCpzs9KXZgw&#10;0jue6tQKDqFYaAU2pb6QMjYWvY6z0CPx7RAGrxOPQyvNoEcO907mWbaUXnfEH6zu8d5i81UfvYJ2&#10;Nz6bp9fP+uB2D9uXmytr3/yk1OXFPLsDkXBKfzD86rM6VOy0D0cyUTgFi3WeM6ogX65BMMCLBYi9&#10;gttVDrIq5f8G1Q9QSwMEFAAAAAgAh07iQL8g1ZzWAQAAlQMAAA4AAABkcnMvZTJvRG9jLnhtbK1T&#10;S5LTMBDdU8UdVNoTJ554GFxxZkEYNhRM1cABOpJsq0q/amni5CxcgxUbjjPXoKWEhN+Kwgu51f30&#10;3O+pvbrdW8N2CqP2ruOL2Zwz5YSX2g0d//Tx7sUNZzGBk2C8Ux0/qMhv18+frabQqtqP3kiFjEhc&#10;bKfQ8TGl0FZVFKOyEGc+KEfF3qOFRFscKokwEbs1VT2fX1eTRxnQCxUjZTfHIl8X/r5XIn3o+6gS&#10;Mx2n3lJZsazbvFbrFbQDQhi1OLUB/9CFBe3oo2eqDSRgj6j/oLJaoI++TzPhbeX7XgtVNJCaxfw3&#10;NQ8jBFW0kDkxnG2K/49WvN/dI9Oy4/Vi2XDmwNItPX3+8vT1G6tvlsvs0BRiS8CHcI+nXaQwy933&#10;aPObhLB9cfVwdlXtExOUvL4iXkH5q7p52TSZsLqcDBjTW+Uty0HHjXZZMbSwexfTEfoDktPGsanj&#10;r5o6cwINTG8gUWgDSYhuKGejN1reaWPyiYjD9rVBtoM8AuU5tfALLH9kA3E84kopw6AdFcg3TrJ0&#10;COSMoynmuQWrJGdG0dDnqCATaHNBAqKf/g4l+caRC9nXo5M52np5oLt4DKiHkaxYlDZzhe6+eHaa&#10;0zxcP+8L0+VvWn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qy9BtkAAAAJAQAADwAAAAAAAAAB&#10;ACAAAAAiAAAAZHJzL2Rvd25yZXYueG1sUEsBAhQAFAAAAAgAh07iQL8g1ZzWAQAAlQMAAA4AAAAA&#10;AAAAAQAgAAAAKAEAAGRycy9lMm9Eb2MueG1sUEsFBgAAAAAGAAYAWQEAAHAFAAAAAA==&#10;">
                <v:fill on="f" focussize="0,0"/>
                <v:stroke color="#000000" joinstyle="round" endarrow="open"/>
                <v:imagedata o:title=""/>
                <o:lock v:ext="edit" aspectratio="f"/>
              </v:line>
            </w:pict>
          </mc:Fallback>
        </mc:AlternateConten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50112" behindDoc="0" locked="0" layoutInCell="1" allowOverlap="1">
                <wp:simplePos x="0" y="0"/>
                <wp:positionH relativeFrom="column">
                  <wp:posOffset>1685925</wp:posOffset>
                </wp:positionH>
                <wp:positionV relativeFrom="paragraph">
                  <wp:posOffset>90170</wp:posOffset>
                </wp:positionV>
                <wp:extent cx="1668145" cy="675640"/>
                <wp:effectExtent l="6350" t="6350" r="20955" b="22860"/>
                <wp:wrapNone/>
                <wp:docPr id="1854" name="流程图: 过程 5"/>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spacing w:beforeLines="50"/>
                              <w:jc w:val="center"/>
                            </w:pPr>
                            <w:r>
                              <w:rPr>
                                <w:rFonts w:hint="eastAsia" w:ascii="仿宋" w:hAnsi="仿宋" w:eastAsia="仿宋" w:cs="仿宋"/>
                                <w:sz w:val="24"/>
                                <w:szCs w:val="24"/>
                              </w:rPr>
                              <w:t>打印《企业退休人员待遇审核表》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5" o:spid="_x0000_s1026" o:spt="109" type="#_x0000_t109" style="position:absolute;left:0pt;margin-left:132.75pt;margin-top:7.1pt;height:53.2pt;width:131.35pt;z-index:252250112;v-text-anchor:middle;mso-width-relative:page;mso-height-relative:page;" filled="f" stroked="t" coordsize="21600,21600" o:gfxdata="UEsDBAoAAAAAAIdO4kAAAAAAAAAAAAAAAAAEAAAAZHJzL1BLAwQUAAAACACHTuJAPVIRgtgAAAAK&#10;AQAADwAAAGRycy9kb3ducmV2LnhtbE2PzU7DMBCE70i8g7VI3KjdiEQhxOmhEggkREXCA7jxNoka&#10;r6PY6c/bs5zgtrszmv2m3FzcKE44h8GThvVKgUBqvR2o0/DdvDzkIEI0ZM3oCTVcMcCmur0pTWH9&#10;mb7wVMdOcAiFwmjoY5wKKUPbozNh5Sck1g5+dibyOnfSzubM4W6UiVKZdGYg/tCbCbc9tsd6cRpk&#10;vnvD1/dm18TteFX10yeZj0Xr+7u1egYR8RL/zPCLz+hQMdPeL2SDGDUkWZqylYXHBAQb0iTnYc+H&#10;RGUgq1L+r1D9AFBLAwQUAAAACACHTuJAuRvyZ3ACAACwBAAADgAAAGRycy9lMm9Eb2MueG1srVTN&#10;bhMxEL4j8Q6W73STNGnTqJsqShSEVNFIAXF2vHbWkv+wnWzKjRMHHoEX4AW4wtPw8xjMeLdt+Dkh&#10;cnBmPH+eb77Zy6uD0WQvQlTOlrR/0qNEWO4qZbclffli+WRMSUzMVkw7K0p6KyK9mj5+dNn4iRi4&#10;2ulKBAJJbJw0vqR1Sn5SFJHXwrB44rywYJQuGJZADduiCqyB7EYXg17vrGhcqHxwXMQIt4vWSKc5&#10;v5SCpxspo0hElxTelvIZ8rnBs5hessk2MF8r3j2D/cMrDFMWit6nWrDEyC6oP1IZxYOLTqYT7kzh&#10;pFRc5B6gm37vt27WNfMi9wLgRH8PU/x/afnz/SoQVcHsxqMhJZYZmNK3T2+/f3z/9cPnCfnx5R2I&#10;ZIRINT5OIGDtV6HTIojY9kEGg//QEDlkdG/v0RWHRDhc9gdng9MxDIGDbTTunV5k+IuHaB9ieiqc&#10;ISiUVGrXzGsW0qqdbwaY7a9jguoQdueOha1bKq3zNLUlDVY772EtBqSSmiUQjYc2o91SwvQW2MpT&#10;yCmj06rCcEwUw3Yz14HsGTIm/7B1KPeLG9ZesFi3ftnUcsmoBITWypR0fBytLWYXmZJdBwhnCyBK&#10;6bA5dKhuXHULUwmupWv0fKmg3jWLacUC8BMag51LN3AgSCV1nURJ7cKbv92jP9AGrJQ0wHdA4vWO&#10;BUGJfmaBUBf94RAXJCvD0fkAlHBs2Rxb7M7MHQDUh+32PIvon/SdKIMzr2A1Z1gVTMxyqN1i3inz&#10;1O4hLDcXs1l2g6XwLF3bteeYvJ3sbJecVHnoCFSLDowEFViLPJxuhXHvjvXs9fChm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VIRgtgAAAAKAQAADwAAAAAAAAABACAAAAAiAAAAZHJzL2Rvd25y&#10;ZXYueG1sUEsBAhQAFAAAAAgAh07iQLkb8mdwAgAAsAQAAA4AAAAAAAAAAQAgAAAAJwEAAGRycy9l&#10;Mm9Eb2MueG1sUEsFBgAAAAAGAAYAWQEAAAkGAAAAAA==&#10;">
                <v:fill on="f" focussize="0,0"/>
                <v:stroke weight="1pt" color="#000000" miterlimit="8" joinstyle="miter"/>
                <v:imagedata o:title=""/>
                <o:lock v:ext="edit" aspectratio="f"/>
                <v:textbox>
                  <w:txbxContent>
                    <w:p>
                      <w:pPr>
                        <w:spacing w:beforeLines="50"/>
                        <w:jc w:val="center"/>
                      </w:pPr>
                      <w:r>
                        <w:rPr>
                          <w:rFonts w:hint="eastAsia" w:ascii="仿宋" w:hAnsi="仿宋" w:eastAsia="仿宋" w:cs="仿宋"/>
                          <w:sz w:val="24"/>
                          <w:szCs w:val="24"/>
                        </w:rPr>
                        <w:t>打印《企业退休人员待遇审核表》</w:t>
                      </w:r>
                    </w:p>
                  </w:txbxContent>
                </v:textbox>
              </v:shape>
            </w:pict>
          </mc:Fallback>
        </mc:AlternateConten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ind w:firstLine="246"/>
        <w:jc w:val="left"/>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2089"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71" w:name="_Toc340_WPSOffice_Level1"/>
      <w:bookmarkStart w:id="2472" w:name="_Toc23948"/>
      <w:bookmarkStart w:id="2473" w:name="_Toc2517"/>
      <w:bookmarkStart w:id="2474" w:name="_Toc7104_WPSOffice_Level1"/>
      <w:bookmarkStart w:id="2475" w:name="_Toc13156_WPSOffice_Level1"/>
      <w:bookmarkStart w:id="2476" w:name="_Toc11095_WPSOffice_Level1"/>
      <w:bookmarkStart w:id="2477" w:name="_Toc17438_WPSOffice_Level1"/>
      <w:r>
        <w:rPr>
          <w:rFonts w:hint="eastAsia"/>
          <w:sz w:val="44"/>
          <w:szCs w:val="44"/>
        </w:rPr>
        <w:t>基本养老保险个人账户返还</w:t>
      </w:r>
      <w:bookmarkEnd w:id="2471"/>
      <w:bookmarkEnd w:id="2472"/>
      <w:bookmarkEnd w:id="2473"/>
      <w:bookmarkEnd w:id="2474"/>
      <w:bookmarkEnd w:id="2475"/>
      <w:bookmarkEnd w:id="2476"/>
      <w:bookmarkEnd w:id="2477"/>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参保人死亡、取得外国国籍等终止养老保险，可</w:t>
      </w:r>
    </w:p>
    <w:p>
      <w:pPr>
        <w:rPr>
          <w:rFonts w:ascii="仿宋" w:hAnsi="仿宋" w:eastAsia="仿宋" w:cs="仿宋"/>
          <w:sz w:val="32"/>
          <w:szCs w:val="32"/>
        </w:rPr>
      </w:pPr>
      <w:r>
        <w:rPr>
          <w:rFonts w:hint="eastAsia" w:ascii="仿宋" w:hAnsi="仿宋" w:eastAsia="仿宋" w:cs="仿宋"/>
          <w:sz w:val="32"/>
          <w:szCs w:val="32"/>
        </w:rPr>
        <w:t>依规定进行基本养老保险个人账户返还。</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医学死亡证明原件殡葬火化收据原件；证明其是法定继承人的相关材料；继承人抚顺银行卡复印件；工亡、交通肇事、死刑人员：《工亡人员审批表》或《交通肇事处理结论书》或《法院判决书或民事调解书》。</w:t>
      </w:r>
    </w:p>
    <w:p>
      <w:pPr>
        <w:ind w:firstLine="643" w:firstLineChars="200"/>
        <w:rPr>
          <w:rFonts w:ascii="楷体" w:hAnsi="楷体" w:eastAsia="楷体" w:cs="楷体"/>
          <w:b/>
          <w:bCs/>
          <w:sz w:val="32"/>
        </w:rPr>
      </w:pPr>
      <w:r>
        <w:rPr>
          <w:rFonts w:hint="eastAsia" w:ascii="楷体" w:hAnsi="楷体" w:eastAsia="楷体" w:cs="楷体"/>
          <w:b/>
          <w:bCs/>
          <w:sz w:val="32"/>
        </w:rPr>
        <w:t>三、办理流程图</w: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51136" behindDoc="0" locked="0" layoutInCell="1" allowOverlap="1">
                <wp:simplePos x="0" y="0"/>
                <wp:positionH relativeFrom="column">
                  <wp:posOffset>1908810</wp:posOffset>
                </wp:positionH>
                <wp:positionV relativeFrom="paragraph">
                  <wp:posOffset>60325</wp:posOffset>
                </wp:positionV>
                <wp:extent cx="1190625" cy="527685"/>
                <wp:effectExtent l="6350" t="6350" r="22225" b="18415"/>
                <wp:wrapNone/>
                <wp:docPr id="1855"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pPr>
                            <w:r>
                              <w:rPr>
                                <w:rFonts w:hint="eastAsia" w:ascii="仿宋" w:hAnsi="仿宋" w:eastAsia="仿宋" w:cs="仿宋"/>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50.3pt;margin-top:4.75pt;height:41.55pt;width:93.75pt;z-index:252251136;v-text-anchor:middle;mso-width-relative:page;mso-height-relative:page;" filled="f" stroked="t" coordsize="21600,21600" o:gfxdata="UEsDBAoAAAAAAIdO4kAAAAAAAAAAAAAAAAAEAAAAZHJzL1BLAwQUAAAACACHTuJAM1B059YAAAAI&#10;AQAADwAAAGRycy9kb3ducmV2LnhtbE2PMU/DMBCFdyT+g3VIbNROaao0xOkQxIBAQhSWbtfEJIH4&#10;HNlOUv49xwTj03v67rtif7aDmI0PvSMNyUqBMFS7pqdWw/vbw00GIkSkBgdHRsO3CbAvLy8KzBu3&#10;0KuZD7EVDKGQo4YuxjGXMtSdsRhWbjTE3YfzFiNH38rG48JwO8i1UltpsSe+0OFoqs7UX4fJajim&#10;n/Klrxacnh/vn9LZO1VtnNbXV4m6AxHNOf6N4Vef1aFkp5ObqAli0HDLdJ5q2KUguN9kWQLixHm9&#10;BVkW8v8D5Q9QSwMEFAAAAAgAh07iQDNdh3FoAgAApQQAAA4AAABkcnMvZTJvRG9jLnhtbK1US27b&#10;MBDdF+gdCO4bfepfhMiB4SBFgaAxkBZdjynKIsBfSdpyepkC3fUQOU7Ra3RIKYn7WRX1gp7hPM5w&#10;Ht/o4vKoJDlw54XRNS3Ockq4ZqYRelfTD++vXy0o8QF0A9JoXtN77unl8uWLi95WvDSdkQ13BJNo&#10;X/W2pl0ItsoyzzquwJ8ZyzUGW+MUBHTdLmsc9JhdyazM81nWG9dYZxj3HnevhiBdpvxty1m4bVvP&#10;A5E1xbuFtLq0buOaLS+g2jmwnWDjNeAfbqFAaCz6lOoKApC9E3+kUoI5400bzphRmWlbwXjqAbsp&#10;8t+6uevA8tQLkuPtE03+/6Vl7w4bR0SDb7eYTinRoPCVfnz59v3hK5lHenrrK0Td2Y0bPY9m7PXY&#10;OhX/sQtyrOnrfJ6XJea4r2k5PZ/MipFefgyEIaAoitn5DAEMEdNyPltMY4HsOZN1PrzhRpFo1NTh&#10;8yVW4XDjwwB9hMTC2lwLKXEfKqlJjxXKeY6vzACV1EoIaCqLvXm9owTkDiXKgkspvZGiicfjae92&#10;27V05ABRJuk33uwXWKx9Bb4bcCkUYVApEVDFUqiaLk5PSx2jPOlw7CDSORAYrXDcHjFDNLemucen&#10;cGbQqLfsWmC9G/BhAw5FiY3hoIVbXFppsFszWpR0xn3+237Eo1YwSkmPIkcmPu3BcUrkW40qOi8m&#10;kzgVyZlM5yU67jSyPY3ovVobJKjAkbYsmREf5KPZOqM+4jyuYlUMgWZYe+B8dNZhGD6caMZXqwTD&#10;SbAQbvSdZTF5pEyb1T6YVqRHf2YHxRIdnIUkm3Fu47Cd+gn1/HVZ/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UHTn1gAAAAgBAAAPAAAAAAAAAAEAIAAAACIAAABkcnMvZG93bnJldi54bWxQSwEC&#10;FAAUAAAACACHTuJAM12HcWgCAAClBAAADgAAAAAAAAABACAAAAAlAQAAZHJzL2Uyb0RvYy54bWxQ&#10;SwUGAAAAAAYABgBZAQAA/wUAAAAA&#10;">
                <v:fill on="f" focussize="0,0"/>
                <v:stroke weight="1pt" color="#000000" miterlimit="8" joinstyle="miter"/>
                <v:imagedata o:title=""/>
                <o:lock v:ext="edit" aspectratio="f"/>
                <v:textbox>
                  <w:txbxContent>
                    <w:p>
                      <w:pPr>
                        <w:jc w:val="center"/>
                      </w:pPr>
                      <w:r>
                        <w:rPr>
                          <w:rFonts w:hint="eastAsia" w:ascii="仿宋" w:hAnsi="仿宋" w:eastAsia="仿宋" w:cs="仿宋"/>
                          <w:sz w:val="24"/>
                          <w:szCs w:val="24"/>
                        </w:rPr>
                        <w:t>申请人现场申请，提供材料</w:t>
                      </w:r>
                    </w:p>
                  </w:txbxContent>
                </v:textbox>
              </v:rect>
            </w:pict>
          </mc:Fallback>
        </mc:AlternateContent>
      </w:r>
      <w:r>
        <w:rPr>
          <w:rFonts w:ascii="仿宋" w:hAnsi="仿宋" w:eastAsia="仿宋"/>
          <w:sz w:val="32"/>
        </w:rPr>
        <mc:AlternateContent>
          <mc:Choice Requires="wps">
            <w:drawing>
              <wp:anchor distT="0" distB="0" distL="114300" distR="114300" simplePos="0" relativeHeight="252256256" behindDoc="0" locked="0" layoutInCell="1" allowOverlap="1">
                <wp:simplePos x="0" y="0"/>
                <wp:positionH relativeFrom="column">
                  <wp:posOffset>1135380</wp:posOffset>
                </wp:positionH>
                <wp:positionV relativeFrom="paragraph">
                  <wp:posOffset>161290</wp:posOffset>
                </wp:positionV>
                <wp:extent cx="579755" cy="908685"/>
                <wp:effectExtent l="4445" t="48895" r="1270" b="0"/>
                <wp:wrapNone/>
                <wp:docPr id="1860" name="自选图形 2830"/>
                <wp:cNvGraphicFramePr/>
                <a:graphic xmlns:a="http://schemas.openxmlformats.org/drawingml/2006/main">
                  <a:graphicData uri="http://schemas.microsoft.com/office/word/2010/wordprocessingShape">
                    <wps:wsp>
                      <wps:cNvCnPr>
                        <a:stCxn id="1439" idx="0"/>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30" o:spid="_x0000_s1026" o:spt="33" type="#_x0000_t33" style="position:absolute;left:0pt;margin-left:89.4pt;margin-top:12.7pt;height:71.55pt;width:45.65pt;rotation:-5898240f;z-index:252256256;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52160"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1856" name="直接箭头连接符 8"/>
                <wp:cNvGraphicFramePr/>
                <a:graphic xmlns:a="http://schemas.openxmlformats.org/drawingml/2006/main">
                  <a:graphicData uri="http://schemas.microsoft.com/office/word/2010/wordprocessingShape">
                    <wps:wsp>
                      <wps:cNvCnPr>
                        <a:stCxn id="1439" idx="0"/>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225216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OHX+7YRAgAA+QMAAA4AAABkcnMvZTJvRG9jLnhtbK1TS44T&#10;MRDdI3EHy3vS+TAzoZXOLBKGDYJIwAEqtrvbkn+yTTq5BBdAYgWsGFaz5zQwHIOyOz9gh+iFVXZ1&#10;Pdd79Ty73mpFNsIHaU1FR4MhJcIwy6VpKvrm9c2jKSUhguGgrBEV3YlAr+cPH8w6V4qxba3iwhME&#10;MaHsXEXbGF1ZFIG1QkMYWCcMJmvrNUTc+qbgHjpE16oYD4eXRWc9d94yEQKeLvsknWf8uhYsvqzr&#10;ICJRFcXeYl59XtdpLeYzKBsPrpVs3wb8QxcapMFLj1BLiEDeevkXlJbM22DrOGBWF7auJROZA7IZ&#10;Df9g86oFJzIXFCe4o0zh/8GyF5uVJ5Lj7KYXl5QY0Dil+/d3P959uv96+/3j3c9vH1L85TOZJrU6&#10;F0osWpiVT3xDXGxNX/948oRitD3KKgw/S17sk+OEUvwGkzbB9YDb2usEjNKQDEV2J8BtJKw/ZHg6&#10;mVxNx3mEBZSHOudDfCasJimoaIgeZNPGhTUGzWD9KI8JNs9DTH1AeShIlxp7I5XKnlCGdCjK+GqI&#10;tmGA1qwVRAy1Q7GCaSgB1aDnWfQZMlgleSrPsvhmvVCebCD5Ln+ZNgp2/lu6ewmh7f/Lqd6RWkZ8&#10;Fkrqik6P1VBGkOqp4STuHE4JvLcdTW1qwSlRArtJUc9LmdSIyG9gT/akc4rWlu9W/jAM9FeWY/8W&#10;koHP93lkpxc7/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ZRBV1gAAAAkBAAAPAAAAAAAAAAEA&#10;IAAAACIAAABkcnMvZG93bnJldi54bWxQSwECFAAUAAAACACHTuJA4df7thECAAD5AwAADgAAAAAA&#10;AAABACAAAAAlAQAAZHJzL2Uyb0RvYy54bWxQSwUGAAAAAAYABgBZAQAAqAU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rPr>
      </w:pPr>
      <w:r>
        <w:rPr>
          <w:rFonts w:ascii="仿宋" w:hAnsi="仿宋" w:eastAsia="仿宋"/>
          <w:sz w:val="32"/>
        </w:rPr>
        <mc:AlternateContent>
          <mc:Choice Requires="wps">
            <w:drawing>
              <wp:anchor distT="0" distB="0" distL="114300" distR="114300" simplePos="0" relativeHeight="252258304" behindDoc="0" locked="0" layoutInCell="1" allowOverlap="1">
                <wp:simplePos x="0" y="0"/>
                <wp:positionH relativeFrom="column">
                  <wp:posOffset>2455545</wp:posOffset>
                </wp:positionH>
                <wp:positionV relativeFrom="paragraph">
                  <wp:posOffset>653415</wp:posOffset>
                </wp:positionV>
                <wp:extent cx="3175" cy="312420"/>
                <wp:effectExtent l="48260" t="0" r="62865" b="11430"/>
                <wp:wrapNone/>
                <wp:docPr id="1862" name="直接箭头连接符 19"/>
                <wp:cNvGraphicFramePr/>
                <a:graphic xmlns:a="http://schemas.openxmlformats.org/drawingml/2006/main">
                  <a:graphicData uri="http://schemas.microsoft.com/office/word/2010/wordprocessingShape">
                    <wps:wsp>
                      <wps:cNvCnPr>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flip:x;margin-left:193.35pt;margin-top:51.45pt;height:24.6pt;width:0.25pt;z-index:25225830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Ayfs7sFgIAAOQDAAAOAAAAZHJzL2Uyb0RvYy54bWyt&#10;U82O0zAQviPxDpbvbNq0KW3UdA8tCwcElYAHmDpOYsl/sk3TvgQvgMQJOAGnvfM0sDwGY6dsF7gh&#10;erDGnZnPM9/3ZXl5UJLsufPC6IqOL0aUcM1MLXRb0Vcvrx7MKfEBdA3SaF7RI/f0cnX/3rK3Jc9N&#10;Z2TNHUEQ7cveVrQLwZZZ5lnHFfgLY7nGZGOcgoBX12a1gx7Rlczy0WiW9cbV1hnGvcd/N0OSrhJ+&#10;03AWnjeN54HIiuJsIZ0unbt4ZqsllK0D2wl2GgP+YQoFQuOjt1AbCEBeO/EXlBLMGW+acMGMykzT&#10;CMbTDrjNePTHNi86sDztguR4e0uT/3+w7Nl+64ioUbv5LKdEg0KVbt5ef3/z4ebL52/vr398fRfj&#10;Tx/JeBHp6q0vsWutty4uzHW9PugBYTopKEaHiuaxMvutNF68HZoOjVOkkcI+wXcTb8gEwb5JsZgX&#10;U0Q5YryYFnlRDBLxQyAsFowfYpbF9Dif5knADMoIGKexzofH3CgSg4r64EC0XVgbrdEKxg2Pwf6p&#10;D3HAc0Ns1uZKSJkcITXpKzqbFOgZBujLRkLAUFlkyuuWEpAtGp4Fl8b3Roo6dkcc79rdWjqyh2i6&#10;9Et0YOZuWRxxA74b6lJq2FWJgN+EFKqi89tuKAMI+UjXJBwtSgTOmf4EK3VSItn9tNmZ7RjtTH3c&#10;ul+SoJXS7ifbR6/evSfhzh/n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TO8f2gAAAAsBAAAP&#10;AAAAAAAAAAEAIAAAACIAAABkcnMvZG93bnJldi54bWxQSwECFAAUAAAACACHTuJAMn7O7BYCAADk&#10;AwAADgAAAAAAAAABACAAAAApAQAAZHJzL2Uyb0RvYy54bWxQSwUGAAAAAAYABgBZAQAAsQU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257280" behindDoc="0" locked="0" layoutInCell="1" allowOverlap="1">
                <wp:simplePos x="0" y="0"/>
                <wp:positionH relativeFrom="column">
                  <wp:posOffset>3354070</wp:posOffset>
                </wp:positionH>
                <wp:positionV relativeFrom="paragraph">
                  <wp:posOffset>132080</wp:posOffset>
                </wp:positionV>
                <wp:extent cx="1262380" cy="580390"/>
                <wp:effectExtent l="6350" t="6350" r="7620" b="22860"/>
                <wp:wrapNone/>
                <wp:docPr id="1861"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45.7pt;width:99.4pt;z-index:252257280;v-text-anchor:middle;mso-width-relative:page;mso-height-relative:page;" filled="f" stroked="t"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B0Rf12cAIAALEEAAAOAAAAZHJzL2Uyb0RvYy54bWytVM1u&#10;EzEQviPxDpbvZJO0TdMomypKVYRU0UgBcZ547awl/2E72YQbJw48Ai/AC3CFp+HnMRh7t234OSFy&#10;cGY8f55vvtnp5V4rsuM+SGtKOuj1KeGG2UqaTUlfvrh+MqYkRDAVKGt4SQ880MvZ40fTxk340NZW&#10;VdwTTGLCpHElrWN0k6IIrOYaQs86btAorNcQUfWbovLQYHatimG/Pyoa6yvnLeMh4O1Va6SznF8I&#10;zuKtEIFHokqKb4v59Plcp7OYTWGy8eBqybpnwD+8QoM0WPQ+1RVEIFsv/0ilJfM2WBF7zOrCCiEZ&#10;zz1gN4P+b92sanA894LgBHcPU/h/adnz3dITWeHsxqMBJQY0Tunbp7ffP77/+uHzhPz48g5FMhgl&#10;qBoXJhixckvfaQHF1PdeeJ3+sSOyz/Ae7uHl+0gYXg6Go+HJGKfA0HY27p9cZPyLh2jnQ3zKrSZJ&#10;KKlQtlnU4OOyHXBGGHY3IWJ1DLtzT4WNvZZK5XEqQ5pU7byfagGySiiIKGqHfQazoQTUBunKos8p&#10;g1WySuEpUfCb9UJ5soNEmfxLrWO5X9xS7SsIdeuXTS2ZtIzIaCV1ScfH0cqk7DxzsusgwdkCmKS4&#10;X+87VNe2OuBYvG35Ghy7lljvBkJcgkeCYmO4dPEWjwRSSW0nUVJb/+Zv98kfeYNWShokPCLxegue&#10;U6KeGWTUxeD0NG1IVk7Pzoeo+GPL+thitnphESCkDL4ui8k/qjtReKtf4W7OU1U0gWFYu8W8Uxax&#10;XUTcbsbn8+yGW+Eg3piVYyl5O9n5Nloh89ATUC06OJKk4F7k4XQ7nBbvWM9eD1+a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cxsX1wAAAAoBAAAPAAAAAAAAAAEAIAAAACIAAABkcnMvZG93bnJl&#10;di54bWxQSwECFAAUAAAACACHTuJAdEX9dnACAACx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mc:Fallback>
        </mc:AlternateContent>
      </w:r>
      <w:r>
        <w:rPr>
          <w:rFonts w:ascii="仿宋" w:hAnsi="仿宋" w:eastAsia="仿宋"/>
        </w:rPr>
        <mc:AlternateContent>
          <mc:Choice Requires="wps">
            <w:drawing>
              <wp:anchor distT="0" distB="0" distL="114300" distR="114300" simplePos="0" relativeHeight="252255232" behindDoc="0" locked="0" layoutInCell="1" allowOverlap="1">
                <wp:simplePos x="0" y="0"/>
                <wp:positionH relativeFrom="column">
                  <wp:posOffset>327025</wp:posOffset>
                </wp:positionH>
                <wp:positionV relativeFrom="paragraph">
                  <wp:posOffset>125730</wp:posOffset>
                </wp:positionV>
                <wp:extent cx="1262380" cy="719455"/>
                <wp:effectExtent l="6350" t="6350" r="7620" b="17145"/>
                <wp:wrapNone/>
                <wp:docPr id="185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6.65pt;width:99.4pt;z-index:252255232;v-text-anchor:middle;mso-width-relative:page;mso-height-relative:page;" filled="f" stroked="t" coordsize="21600,21600" o:gfxdata="UEsDBAoAAAAAAIdO4kAAAAAAAAAAAAAAAAAEAAAAZHJzL1BLAwQUAAAACACHTuJAct/gM9cAAAAJ&#10;AQAADwAAAGRycy9kb3ducmV2LnhtbE2PzU7DMBCE70i8g7VI3KidRkFtiNNDJRBIiKoJD+DG2yRq&#10;vI5ipz9vz3KC486MZr8pNlc3iDNOofekIVkoEEiNtz21Gr7r16cViBANWTN4Qg03DLAp7+8Kk1t/&#10;oT2eq9gKLqGQGw1djGMuZWg6dCYs/IjE3tFPzkQ+p1bayVy43A1yqdSzdKYn/tCZEbcdNqdqdhrk&#10;aveObx/1ro7b4aaq9ReZz1nrx4dEvYCIeI1/YfjFZ3QomengZ7JBDBqyJOMk62tewP4yUymIAwtp&#10;moAsC/l/QfkDUEsDBBQAAAAIAIdO4kAm2q6bfwIAAL0EAAAOAAAAZHJzL2Uyb0RvYy54bWytVEuO&#10;EzEQ3SNxB8t7pjufnkmi6YyiRIOQRkykAbF23O60Jf+wnXSGHSsWHIELcAG2cBo+x6DK3TMTPitE&#10;Fk5VqvzK9V5Vzi8OWpG98EFaU9LBSU6JMNxW0mxL+vLF5ZMJJSEyUzFljSjprQj0Yv740XnrZmJo&#10;G6sq4QmAmDBrXUmbGN0sywJvhGbhxDphIFhbr1kE12+zyrMW0LXKhnl+mrXWV85bLkKAX1ddkM4T&#10;fl0LHq/rOohIVEnhbTGdPp0bPLP5OZttPXON5P0z2D+8QjNpoOg91IpFRnZe/gGlJfc22DqecKsz&#10;W9eSi9QDdDPIf+vmpmFOpF6AnODuaQr/D5Y/3689kRVoNymmlBimQaVvn95+//j+64fPM/Ljyzsw&#10;yWCIVLUuzODGjVv73gtgYt+H2mv8ho7IAcCKyXScF5TclnRU5OPitOioFodIOCYMT4ejCSjCIaOY&#10;5KNp0iJ7QHI+xKfCaoJGSWtl22XDfFx3Yie22f4qRHgJXLtLx0cYeymVStIqQ1qsdpZjLQYTVisW&#10;wdQOeg5mSwlTWxhdHn2CDFbJCq8jUPDbzVJ5smc4PumDbUC5X9Kw9oqFpstLoa5bLSNMt5K6pJPj&#10;28ogukjz2XeA1HZkohUPm0PP8MZWtyCRt93sBscvJdS7YiGumYdhhcZgAeM1HEhSSW1vUdJY/+Zv&#10;v2M+zBBEKWlh+IGJ1zvmBSXqmYHpmg7GY9yW5IyLsyE4/jiyOY6YnV5aIGgAq+54MjE/qjuz9la/&#10;gj1dYFUIMcOhdsd57yxjt5Sw6VwsFikNNsSxeGVuHEfwTtnFLtpaJtGRqI4dkAQd2JEkTr/PuITH&#10;fsp6+NeZ/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y3+Az1wAAAAkBAAAPAAAAAAAAAAEAIAAA&#10;ACIAAABkcnMvZG93bnJldi54bWxQSwECFAAUAAAACACHTuJAJtqum38CAAC9BAAADgAAAAAAAAAB&#10;ACAAAAAmAQAAZHJzL2Uyb0RvYy54bWxQSwUGAAAAAAYABgBZAQAAFwY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mc:Fallback>
        </mc:AlternateContent>
      </w:r>
      <w:r>
        <w:rPr>
          <w:rFonts w:ascii="仿宋" w:hAnsi="仿宋" w:eastAsia="仿宋"/>
        </w:rPr>
        <mc:AlternateContent>
          <mc:Choice Requires="wps">
            <w:drawing>
              <wp:anchor distT="0" distB="0" distL="114300" distR="114300" simplePos="0" relativeHeight="252254208"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1858"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225420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tPxQQx0CAAD1AwAADgAAAGRycy9lMm9Eb2MueG1srVNL&#10;jhMxEN0jcQfLe9JJJj+10plFwsACQSTgAJVud7cl/2SbdHIJLoDEClgxrGbPaWA4BlXukGFgh+iF&#10;VdWu9+rVx8vLg1ZsL3yQ1hR8NBhyJkxpK2magr9+dfVowVmIYCpQ1oiCH0Xgl6uHD5ady8XYtlZV&#10;wjMkMSHvXMHbGF2eZaFshYYwsE4YvKyt1xDR9U1WeeiQXatsPBzOss76ynlbihDw76a/5KvEX9ei&#10;jC/qOojIVMFRW0ynT+eOzmy1hLzx4FpZnmTAP6jQIA0mPVNtIAJ74+VfVFqW3gZbx0FpdWbrWpYi&#10;1YDVjIZ/VPOyBSdSLdic4M5tCv+Ptny+33omK5zdYoqzMqBxSrfvbr6//Xj75frbh5sfX9+T/fkT&#10;G42oXZ0LOaLWZuupYGGq9cH0DJOLKUfrUPAxRWb3QskJrgcdaq9ZraR7inlT37ATjHDz6WIywUEd&#10;C34xm8/Hi2k/InGIrKSAxXQ+xfsSA2aYjtJATnwkxvkQnwirGRkFD9GDbNq4tsbgJljf54L9sxB7&#10;4C8AgY29kkrhf8iVYV3ip0yAa1kriGhqh40KpuEMVIP7Xkaf1AerZEVoAgff7NbKsz3QzqXvJPNe&#10;GKXeQGj7uHTVl6plxCehpC744oyGPIJUj03F4tHhhMB723FSqUXFmRKohqy+LGVIiEj7f6r1rv1k&#10;7Wx13HoKJg93K7Xx9A5oeX/3U9Tda13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UxQ+DYAAAA&#10;CQEAAA8AAAAAAAAAAQAgAAAAIgAAAGRycy9kb3ducmV2LnhtbFBLAQIUABQAAAAIAIdO4kC0/FBD&#10;HQIAAPUDAAAOAAAAAAAAAAEAIAAAACcBAABkcnMvZTJvRG9jLnhtbFBLBQYAAAAABgAGAFkBAAC2&#10;BQ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253184"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185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r>
                              <w:rPr>
                                <w:rFonts w:hint="eastAsia"/>
                              </w:rPr>
                              <w:t xml:space="preserve"> </w:t>
                            </w:r>
                            <w:r>
                              <w:rPr>
                                <w:rFonts w:hint="eastAsia" w:ascii="仿宋" w:hAnsi="仿宋" w:eastAsia="仿宋" w:cs="仿宋"/>
                                <w:sz w:val="24"/>
                                <w:szCs w:val="24"/>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2253184;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KpVjreGAgAAvQQAAA4AAABkcnMvZTJvRG9jLnhtbK1U&#10;vW7bMBDeC/QdCO6NJMeyEyNyYNhwUSBoDKRFZ5oiLQL8K0lbTrcuXbpn6Qt06VR07dukeY0eKSVx&#10;f6aiGqg73fG7u+/udHa+VxLtmPPC6AoXRzlGTFNTC72p8OtXy2cnGPlAdE2k0azC18zj8+nTJ2et&#10;nbCBaYysmUMAov2ktRVuQrCTLPO0YYr4I2OZBiM3TpEAqttktSMtoCuZDfJ8lLXG1dYZyryHr4vO&#10;iKcJn3NGwyXnngUkKwy5hXS6dK7jmU3PyGTjiG0E7dMg/5CFIkJD0AeoBQkEbZ34A0oJ6ow3PBxR&#10;ozLDuaAs1QDVFPlv1Vw1xLJUC5Dj7QNN/v/B0pe7lUOiht6dlGOMNFHQpR/f3t99/nj76fsE3X74&#10;evflBp1GplrrJ3Dhyq5cr3kQY9l77lR8Q0FoX+HjwaA8yYHva5CHo9M8Lzum2T4gCg5FUZT5CBwo&#10;eJTHo3KcHLJHJOt8eM6MQlGoMJemnTfEhQWjIg5bYpvsLnyAVODevX/MQpulkDK1VmrUQrjBOGZD&#10;CUwYlySAqCzU7PUGIyI3MLo0uATpjRR1vB6BvNus59KhHYnjk55YB4T7xS3GXhDfdH7J1JWrRIDp&#10;lkJVGOiAp78tdURnaT77CiK3HZtRCvv1vqd4bepraJEz3ex6S5cC4l0QH1bEwbBCYbCA4RKOyFKF&#10;TS9h1Bj37m/foz/MEFgxamH4gYm3W+IYRvKFhuk6LYZDgA1JGZbjASju0LI+tOitmhsgqIBVtzSJ&#10;0T/Ie5E7o97Ans5iVDARTSF2x3mvzEO3lLDplM1myQ02xJJwoa8sjeBdZ2fbYLhITY9EdexAS6IC&#10;O5Ka0+9zXMJDPXk9/nWm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MZKFL2QAAAAoBAAAPAAAA&#10;AAAAAAEAIAAAACIAAABkcnMvZG93bnJldi54bWxQSwECFAAUAAAACACHTuJAqlWOt4YCAAC9BAAA&#10;DgAAAAAAAAABACAAAAAoAQAAZHJzL2Uyb0RvYy54bWxQSwUGAAAAAAYABgBZAQAAIAYAAAAA&#10;">
                <v:fill on="f" focussize="0,0"/>
                <v:stroke weight="1pt" color="#000000" miterlimit="8" joinstyle="miter"/>
                <v:imagedata o:title=""/>
                <o:lock v:ext="edit" aspectratio="f"/>
                <v:textbox>
                  <w:txbxContent>
                    <w:p>
                      <w:r>
                        <w:rPr>
                          <w:rFonts w:hint="eastAsia"/>
                        </w:rPr>
                        <w:t xml:space="preserve"> </w:t>
                      </w:r>
                      <w:r>
                        <w:rPr>
                          <w:rFonts w:hint="eastAsia" w:ascii="仿宋" w:hAnsi="仿宋" w:eastAsia="仿宋" w:cs="仿宋"/>
                          <w:sz w:val="24"/>
                          <w:szCs w:val="24"/>
                        </w:rPr>
                        <w:t>初审</w:t>
                      </w:r>
                    </w:p>
                  </w:txbxContent>
                </v:textbox>
              </v:shape>
            </w:pict>
          </mc:Fallback>
        </mc:AlternateContent>
      </w:r>
    </w:p>
    <w:p>
      <w:pPr>
        <w:rPr>
          <w:rFonts w:ascii="仿宋" w:hAnsi="仿宋" w:eastAsia="仿宋"/>
        </w:rPr>
      </w:pPr>
      <w:r>
        <mc:AlternateContent>
          <mc:Choice Requires="wps">
            <w:drawing>
              <wp:anchor distT="0" distB="0" distL="114300" distR="114300" simplePos="0" relativeHeight="252550144" behindDoc="0" locked="0" layoutInCell="1" allowOverlap="1">
                <wp:simplePos x="0" y="0"/>
                <wp:positionH relativeFrom="column">
                  <wp:posOffset>2998470</wp:posOffset>
                </wp:positionH>
                <wp:positionV relativeFrom="paragraph">
                  <wp:posOffset>186690</wp:posOffset>
                </wp:positionV>
                <wp:extent cx="356870" cy="635"/>
                <wp:effectExtent l="0" t="48895" r="5080" b="64770"/>
                <wp:wrapNone/>
                <wp:docPr id="2147" name="直线 2846"/>
                <wp:cNvGraphicFramePr/>
                <a:graphic xmlns:a="http://schemas.openxmlformats.org/drawingml/2006/main">
                  <a:graphicData uri="http://schemas.microsoft.com/office/word/2010/wordprocessingShape">
                    <wps:wsp>
                      <wps:cNvSpPr/>
                      <wps:spPr>
                        <a:xfrm>
                          <a:off x="0" y="0"/>
                          <a:ext cx="35687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46" o:spid="_x0000_s1026" o:spt="20" style="position:absolute;left:0pt;margin-left:236.1pt;margin-top:14.7pt;height:0.05pt;width:28.1pt;z-index:252550144;mso-width-relative:page;mso-height-relative:page;" filled="f" stroked="t" coordsize="21600,21600" o:gfxdata="UEsDBAoAAAAAAIdO4kAAAAAAAAAAAAAAAAAEAAAAZHJzL1BLAwQUAAAACACHTuJA5msgmdkAAAAJ&#10;AQAADwAAAGRycy9kb3ducmV2LnhtbE2PPU/DMBCGdyT+g3VILIg6tRooIU4HEBIgGEhbdXVjN46w&#10;z1HsNuHfc51gu49H7z1Xribv2MkMsQsoYT7LgBlsgu6wlbBZv9wugcWkUCsX0Ej4MRFW1eVFqQod&#10;Rvwypzq1jEIwFkqCTakvOI+NNV7FWegN0u4QBq8StUPL9aBGCveOiyy74151SBes6s2TNc13ffQS&#10;2u34pl8/dvXBbZ/X7/mNtZ9+kvL6ap49AktmSn8wnPVJHSpy2ocj6sichMW9EIRKEA8LYATkYknF&#10;/jzIgVcl//9B9QtQSwMEFAAAAAgAh07iQA/17PDXAQAAlQMAAA4AAABkcnMvZTJvRG9jLnhtbK1T&#10;S27bMBDdF+gdCO5r2UrsuILlLOqmm6INkPQAY5KSCPAHDmPZZ+k1uuqmx8k1OqRdu79VUS2oIefx&#10;cd7jcHW7t4btVETtXctnkylnygkvtetb/unx7tWSM0zgJBjvVMsPCvnt+uWL1RgaVfvBG6kiIxKH&#10;zRhaPqQUmqpCMSgLOPFBOUp2PlpINI19JSOMxG5NVU+ni2r0UYbohUKk1c0xydeFv+uUSB+7DlVi&#10;puVUWypjLOM2j9V6BU0fIQxanMqAf6jCgnZ06JlqAwnYU9R/UFktokffpYnwtvJdp4UqGkjNbPqb&#10;mocBgipayBwMZ5vw/9GKD7v7yLRseT27vuHMgaVbev785fnrN1YvrxfZoTFgQ8CHcB9PM6Qwy913&#10;0eY/CWH74urh7KraJyZo8Wq+WN6Q94JSi6t5JqwuO0PE9E55y3LQcqNdVgwN7N5jOkJ/QPKycWxs&#10;+et5PSdCoIbpDCQKbSAJ6PqyF73R8k4bk3dg7LdvTGQ7yC1QvlMJv8DyIRvA4YgrqQyDZlAg3zrJ&#10;0iGQM466mOcSrJKcGUVNn6OCTKDNBQkx+vHvUJJvHLmQfT06maOtlwe6i6cQdT+QFbNSZs7Q3RfP&#10;Tn2am+vneWG6vKb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ZrIJnZAAAACQEAAA8AAAAAAAAA&#10;AQAgAAAAIgAAAGRycy9kb3ducmV2LnhtbFBLAQIUABQAAAAIAIdO4kAP9ezw1wEAAJUDAAAOAAAA&#10;AAAAAAEAIAAAACgBAABkcnMvZTJvRG9jLnhtbFBLBQYAAAAABgAGAFkBAABxBQAAAAA=&#10;">
                <v:fill on="f" focussize="0,0"/>
                <v:stroke color="#000000" joinstyle="round" endarrow="open"/>
                <v:imagedata o:title=""/>
                <o:lock v:ext="edit" aspectratio="f"/>
              </v:line>
            </w:pict>
          </mc:Fallback>
        </mc:AlternateContent>
      </w:r>
    </w:p>
    <w:p>
      <w:pPr>
        <w:rPr>
          <w:rFonts w:ascii="仿宋" w:hAnsi="仿宋" w:eastAsia="仿宋"/>
        </w:rPr>
      </w:pPr>
    </w:p>
    <w:p>
      <w:pPr>
        <w:rPr>
          <w:rFonts w:ascii="仿宋" w:hAnsi="仿宋" w:eastAsia="仿宋"/>
        </w:rPr>
      </w:pPr>
    </w:p>
    <w:p>
      <w:pPr>
        <w:jc w:val="center"/>
        <w:rPr>
          <w:rFonts w:ascii="仿宋" w:hAnsi="仿宋" w:eastAsia="仿宋"/>
          <w:sz w:val="13"/>
          <w:szCs w:val="13"/>
        </w:rPr>
      </w:pPr>
      <w:r>
        <w:rPr>
          <w:rFonts w:ascii="仿宋" w:hAnsi="仿宋" w:eastAsia="仿宋"/>
        </w:rPr>
        <mc:AlternateContent>
          <mc:Choice Requires="wps">
            <w:drawing>
              <wp:anchor distT="0" distB="0" distL="114300" distR="114300" simplePos="0" relativeHeight="252261376" behindDoc="0" locked="0" layoutInCell="1" allowOverlap="1">
                <wp:simplePos x="0" y="0"/>
                <wp:positionH relativeFrom="column">
                  <wp:posOffset>1818005</wp:posOffset>
                </wp:positionH>
                <wp:positionV relativeFrom="paragraph">
                  <wp:posOffset>193040</wp:posOffset>
                </wp:positionV>
                <wp:extent cx="1262380" cy="321310"/>
                <wp:effectExtent l="6350" t="6350" r="7620" b="15240"/>
                <wp:wrapNone/>
                <wp:docPr id="1865"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计算返还金额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43.15pt;margin-top:15.2pt;height:25.3pt;width:99.4pt;z-index:252261376;v-text-anchor:middle;mso-width-relative:page;mso-height-relative:page;" filled="f" stroked="t" coordsize="21600,21600" o:gfxdata="UEsDBAoAAAAAAIdO4kAAAAAAAAAAAAAAAAAEAAAAZHJzL1BLAwQUAAAACACHTuJAqBamMNgAAAAJ&#10;AQAADwAAAGRycy9kb3ducmV2LnhtbE2Py07DMBBF90j8gzVI7KidtlQmxOmiEggkREXCB0zjIYmI&#10;x1Hs9PH3mBUsR/fo3jPF9uwGcaQp9J4NZAsFgrjxtufWwGf9dKdBhIhscfBMBi4UYFteXxWYW3/i&#10;DzpWsRWphEOOBroYx1zK0HTkMCz8SJyyLz85jOmcWmknPKVyN8ilUhvpsOe00OFIu46a72p2BqTe&#10;v9Dza72v4264qOrhnfFtNub2JlOPICKd4x8Mv/pJHcrkdPAz2yAGA0u9WSXUwEqtQSRgre8zEAcD&#10;OlMgy0L+/6D8AVBLAwQUAAAACACHTuJAzZuFdHACAACwBAAADgAAAGRycy9lMm9Eb2MueG1srVTN&#10;bhMxEL4j8Q6W72STtE3TqJsqSlWEFNFIAXF2vHbWkv+wnWzCjRMHHoEX4AW4wtPw8xjMeLdt+Dkh&#10;cnBmPH+eb77Zy6u90WQnQlTOlnTQ61MiLHeVspuSvnxx82RMSUzMVkw7K0p6EJFeTR8/umz8RAxd&#10;7XQlAoEkNk4aX9I6JT8pishrYVjsOS8sGKULhiVQw6aoAmsgu9HFsN8fFY0LlQ+Oixjh9ro10mnO&#10;L6Xg6VbKKBLRJYW3pXyGfK7xLKaXbLIJzNeKd89g//AKw5SFoveprlliZBvUH6mM4sFFJ1OPO1M4&#10;KRUXuQfoZtD/rZtVzbzIvQA40d/DFP9fWv58twxEVTC78eiMEssMTOnbp7ffP77/+uHzhPz48g5E&#10;MkSkGh8nELDyy9BpEURsey+DwX9oiOwzuod7dMU+EQ6Xg+FoeDKGIXCwnY37JxcZ/uIh2oeYngpn&#10;CAolldo185qFtGznmwFmu0VMUB3C7tyxsHU3Sus8TW1Jg9XO+1iLAamkZglE46HNaDeUML0BtvIU&#10;csrotKowHBPFsFnPdSA7hozJP2wdyv3ihrWvWaxbv2xquWRUAkJrZUo6Po7WFrOLTMmuA4SzBRCl&#10;tF/vO1TXrjrAVIJr6Ro9v1FQb8FiWrIA/ITGYOfSLRwIUkldJ1FSu/Dmb/foD7QBKyUN8B2QeL1l&#10;QVCin1kg1MXg9BQXJCunZ+dDUMKxZX1ssVszdwDQALbb8yyif9J3ogzOvILVnGFVMDHLoXaLeafM&#10;U7uHsNxczGbZDZbCs7SwK88xeTvZ2TY5qfLQEagWHRgJKrAWeTjdCuPeHevZ6+FDM/0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BamMNgAAAAJAQAADwAAAAAAAAABACAAAAAiAAAAZHJzL2Rvd25y&#10;ZXYueG1sUEsBAhQAFAAAAAgAh07iQM2bhXRwAgAAsAQAAA4AAAAAAAAAAQAgAAAAJw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计算返还金额</w:t>
                      </w:r>
                    </w:p>
                  </w:txbxContent>
                </v:textbox>
              </v:shape>
            </w:pict>
          </mc:Fallback>
        </mc:AlternateConten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r>
        <w:rPr>
          <w:rFonts w:ascii="仿宋" w:hAnsi="仿宋" w:eastAsia="仿宋"/>
          <w:sz w:val="32"/>
        </w:rPr>
        <mc:AlternateContent>
          <mc:Choice Requires="wps">
            <w:drawing>
              <wp:anchor distT="0" distB="0" distL="114300" distR="114300" simplePos="0" relativeHeight="252259328" behindDoc="0" locked="0" layoutInCell="1" allowOverlap="1">
                <wp:simplePos x="0" y="0"/>
                <wp:positionH relativeFrom="column">
                  <wp:posOffset>2459990</wp:posOffset>
                </wp:positionH>
                <wp:positionV relativeFrom="paragraph">
                  <wp:posOffset>118110</wp:posOffset>
                </wp:positionV>
                <wp:extent cx="3175" cy="312420"/>
                <wp:effectExtent l="48260" t="0" r="62865" b="11430"/>
                <wp:wrapNone/>
                <wp:docPr id="1863" name="直接箭头连接符 21"/>
                <wp:cNvGraphicFramePr/>
                <a:graphic xmlns:a="http://schemas.openxmlformats.org/drawingml/2006/main">
                  <a:graphicData uri="http://schemas.microsoft.com/office/word/2010/wordprocessingShape">
                    <wps:wsp>
                      <wps:cNvCnPr>
                        <a:stCxn id="1439" idx="0"/>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21" o:spid="_x0000_s1026" o:spt="32" type="#_x0000_t32" style="position:absolute;left:0pt;flip:x;margin-left:193.7pt;margin-top:9.3pt;height:24.6pt;width:0.25pt;z-index:252259328;mso-width-relative:page;mso-height-relative:page;" filled="f" stroked="t" coordsize="21600,21600" o:gfxdata="UEsDBAoAAAAAAIdO4kAAAAAAAAAAAAAAAAAEAAAAZHJzL1BLAwQUAAAACACHTuJAcT8wgdgAAAAJ&#10;AQAADwAAAGRycy9kb3ducmV2LnhtbE2PTU/DMAyG70j8h8hI3Fg6QF3XNZ0EW09wGB0Hjmlj2orE&#10;qZrsg/16zAmO9vvo9eNifXZWHHEKgycF81kCAqn1ZqBOwfu+ustAhKjJaOsJFXxjgHV5fVXo3PgT&#10;veGxjp3gEgq5VtDHOOZShrZHp8PMj0icffrJ6cjj1Ekz6ROXOyvvkySVTg/EF3o94nOP7Vd9cArG&#10;j9ft5eWp0rG62M12h9N+UzdK3d7MkxWIiOf4B8OvPqtDyU6NP5AJwip4yBaPjHKQpSAY4MUSRKMg&#10;XWQgy0L+/6D8AVBLAwQUAAAACACHTuJAmCPj3RICAAD0AwAADgAAAGRycy9lMm9Eb2MueG1srVPN&#10;jtMwEL4j8Q6W7zRtultK1HQPLQsHBJWAB5g6TmLJf7JNk74EL4DECTgtnPbO08DyGIyd0ha4IXKw&#10;xp7M52+++by46pUkO+68MLqkk9GYEq6ZqYRuSvr61fWDOSU+gK5AGs1LuueeXi3v31t0tuC5aY2s&#10;uCMIon3R2ZK2IdgiyzxruQI/MpZrTNbGKQi4dU1WOegQXcksH49nWWdcZZ1h3Hs8XQ9Jukz4dc1Z&#10;eFHXngciS4rcQlpdWrdxzZYLKBoHthXsQAP+gYUCofHSI9QaApA3TvwFpQRzxps6jJhRmalrwXjq&#10;AbuZjP/o5mULlqdeUBxvjzL5/wfLnu82jogKZzefTSnRoHBKd+9uv7/9ePfl87cPtz++vo/xzSeS&#10;T6JcnfUFVq30xsWGfVj1egC4mD6iGPVHXbmuzpKXh2QeUbLfYOLG2wGwr50itRT2KXJKmqJKJIGS&#10;/Qm6D4Th4XTyEHEZJqaT/CJPA82giCCRnXU+POFGkRiU1AcHomnDymiN1jBuuAB2z3yIpE4FsVib&#10;ayFlcojUpCvpbHqJHmKAPq0lBAyVReW8bigB2eADYMElyt5IUcXqJJFrtivpyA6iCdOXJEDxzn+L&#10;FNfg2+G/lBrsqUTANyKFKun8WA1FACEf64qEvcWRgXOmO8BKHa/lyf6Hzk4Kx2hrqv3G/RoDWiv1&#10;fngG0bvn+zSs02N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PzCB2AAAAAkBAAAPAAAAAAAA&#10;AAEAIAAAACIAAABkcnMvZG93bnJldi54bWxQSwECFAAUAAAACACHTuJAmCPj3RICAAD0AwAADgAA&#10;AAAAAAABACAAAAAnAQAAZHJzL2Uyb0RvYy54bWxQSwUGAAAAAAYABgBZAQAAqwUAAAAA&#10;">
                <v:fill on="f" focussize="0,0"/>
                <v:stroke weight="0.5pt" color="#000000" miterlimit="8" joinstyle="miter" endarrow="open"/>
                <v:imagedata o:title=""/>
                <o:lock v:ext="edit" aspectratio="f"/>
              </v:shape>
            </w:pict>
          </mc:Fallback>
        </mc:AlternateConten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62400" behindDoc="0" locked="0" layoutInCell="1" allowOverlap="1">
                <wp:simplePos x="0" y="0"/>
                <wp:positionH relativeFrom="column">
                  <wp:posOffset>1120775</wp:posOffset>
                </wp:positionH>
                <wp:positionV relativeFrom="paragraph">
                  <wp:posOffset>34290</wp:posOffset>
                </wp:positionV>
                <wp:extent cx="2630170" cy="328295"/>
                <wp:effectExtent l="6350" t="6350" r="11430" b="8255"/>
                <wp:wrapNone/>
                <wp:docPr id="1866" name="流程图: 过程 5"/>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sz w:val="24"/>
                                <w:szCs w:val="24"/>
                              </w:rPr>
                            </w:pPr>
                            <w:r>
                              <w:rPr>
                                <w:rFonts w:hint="eastAsia" w:ascii="仿宋" w:hAnsi="仿宋" w:eastAsia="仿宋" w:cs="仿宋"/>
                                <w:sz w:val="24"/>
                                <w:szCs w:val="24"/>
                              </w:rPr>
                              <w:t>打印《养老保险一次性支付审批表》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5" o:spid="_x0000_s1026" o:spt="109" type="#_x0000_t109" style="position:absolute;left:0pt;margin-left:88.25pt;margin-top:2.7pt;height:25.85pt;width:207.1pt;z-index:252262400;v-text-anchor:middle;mso-width-relative:page;mso-height-relative:page;" filled="f" stroked="t" coordsize="21600,21600" o:gfxdata="UEsDBAoAAAAAAIdO4kAAAAAAAAAAAAAAAAAEAAAAZHJzL1BLAwQUAAAACACHTuJAwJuxr9cAAAAI&#10;AQAADwAAAGRycy9kb3ducmV2LnhtbE2PzU7DMBCE70i8g7VI3KgdRJo2xOmhEggkREXCA7jxNoka&#10;r6PY6c/bs5zgtqMZzX5TbC5uECecQu9JQ7JQIJAab3tqNXzXLw8rECEasmbwhBquGGBT3t4UJrf+&#10;TF94qmIruIRCbjR0MY65lKHp0Jmw8CMSewc/ORNZTq20kzlzuRvko1JL6UxP/KEzI247bI7V7DTI&#10;1e4NX9/rXR23w1VV608yH7PW93eJegYR8RL/wvCLz+hQMtPez2SDGFhny5SjGtInEOyna5WB2POR&#10;JSDLQv4fUP4AUEsDBBQAAAAIAIdO4kB9MgigcAIAALAEAAAOAAAAZHJzL2Uyb0RvYy54bWytVM1u&#10;EzEQviPxDpbvZJO0SdOomypKVYQU0UgFcXa8dtaS/7CdbMKNEwcegRfgBbjC0/DzGMx4t234OSFy&#10;cGY8f55vvtmLy73RZCdCVM6WdNDrUyIsd5Wym5K+fHH9ZEJJTMxWTDsrSnoQkV7OHj+6aPxUDF3t&#10;dCUCgSQ2Thtf0jolPy2KyGthWOw5LywYpQuGJVDDpqgCayC70cWw3x8XjQuVD46LGOH2qjXSWc4v&#10;peDpRsooEtElhbelfIZ8rvEsZhdsugnM14p3z2D/8ArDlIWi96muWGJkG9QfqYziwUUnU487Uzgp&#10;FRe5B+hm0P+tm9uaeZF7AXCiv4cp/r+0/PluFYiqYHaT8ZgSywxM6dunt98/vv/64fOU/PjyDkQy&#10;QqQaH6cQcOtXodMiiNj2XgaD/9AQ2Wd0D/foin0iHC4Hw/HwZAJD4GAbTfon5xn+4iHah5ieCmcI&#10;CiWV2jWLmoW0auebAWa7ZUxQHcLu3LGwdddK6zxNbUmD1c76WIsBqaRmCUTjoc1oN5QwvQG28hRy&#10;yui0qjAcE8WwWS90IDuGjMk/bB3K/eKGta9YrFu/bGq5ZFQCQmtlSjo5jtYWs4tMya4DhLMFEKW0&#10;X+87VNeuOsBUgmvpGj2/VlBvyWJasQD8hMZg59INHAhSSV0nUVK78OZv9+gPtAErJQ3wHZB4vWVB&#10;UKKfWSDU+eD0FBckK6ejsyEo4diyPrbYrVk4AGgA2+15FtE/6TtRBmdewWrOsSqYmOVQu8W8Uxap&#10;3UNYbi7m8+wGS+FZWtpbzzF5O9n5Njmp8tARqBYdGAkqsBZ5ON0K494d69nr4UMz+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Am7Gv1wAAAAgBAAAPAAAAAAAAAAEAIAAAACIAAABkcnMvZG93bnJl&#10;di54bWxQSwECFAAUAAAACACHTuJAfTIIoHACAACwBAAADgAAAAAAAAABACAAAAAmAQAAZHJzL2Uy&#10;b0RvYy54bWxQSwUGAAAAAAYABgBZAQAACAYAAAAA&#10;">
                <v:fill on="f" focussize="0,0"/>
                <v:stroke weight="1pt" color="#000000" miterlimit="8" joinstyle="miter"/>
                <v:imagedata o:title=""/>
                <o:lock v:ext="edit" aspectratio="f"/>
                <v:textbox>
                  <w:txbxContent>
                    <w:p>
                      <w:pPr>
                        <w:jc w:val="center"/>
                        <w:rPr>
                          <w:sz w:val="24"/>
                          <w:szCs w:val="24"/>
                        </w:rPr>
                      </w:pPr>
                      <w:r>
                        <w:rPr>
                          <w:rFonts w:hint="eastAsia" w:ascii="仿宋" w:hAnsi="仿宋" w:eastAsia="仿宋" w:cs="仿宋"/>
                          <w:sz w:val="24"/>
                          <w:szCs w:val="24"/>
                        </w:rPr>
                        <w:t>打印《养老保险一次性支付审批表》</w:t>
                      </w:r>
                    </w:p>
                  </w:txbxContent>
                </v:textbox>
              </v:shape>
            </w:pict>
          </mc:Fallback>
        </mc:AlternateContent>
      </w:r>
    </w:p>
    <w:p>
      <w:pPr>
        <w:rPr>
          <w:rFonts w:ascii="仿宋" w:hAnsi="仿宋" w:eastAsia="仿宋"/>
          <w:sz w:val="13"/>
          <w:szCs w:val="13"/>
        </w:rPr>
      </w:pPr>
      <w:r>
        <w:rPr>
          <w:rFonts w:ascii="仿宋" w:hAnsi="仿宋" w:eastAsia="仿宋"/>
          <w:sz w:val="32"/>
          <w:szCs w:val="24"/>
        </w:rPr>
        <mc:AlternateContent>
          <mc:Choice Requires="wps">
            <w:drawing>
              <wp:anchor distT="0" distB="0" distL="114300" distR="114300" simplePos="0" relativeHeight="252260352" behindDoc="0" locked="0" layoutInCell="1" allowOverlap="1">
                <wp:simplePos x="0" y="0"/>
                <wp:positionH relativeFrom="column">
                  <wp:posOffset>2363470</wp:posOffset>
                </wp:positionH>
                <wp:positionV relativeFrom="paragraph">
                  <wp:posOffset>249555</wp:posOffset>
                </wp:positionV>
                <wp:extent cx="187960" cy="0"/>
                <wp:effectExtent l="48895" t="0" r="65405" b="2540"/>
                <wp:wrapNone/>
                <wp:docPr id="1864" name="自选图形 2835"/>
                <wp:cNvGraphicFramePr/>
                <a:graphic xmlns:a="http://schemas.openxmlformats.org/drawingml/2006/main">
                  <a:graphicData uri="http://schemas.microsoft.com/office/word/2010/wordprocessingShape">
                    <wps:wsp>
                      <wps:cNvCnPr>
                        <a:stCxn id="1439" idx="0"/>
                        <a:endCxn id="1435" idx="2"/>
                      </wps:cNvCnPr>
                      <wps:spPr>
                        <a:xfrm rot="5400000">
                          <a:off x="0" y="0"/>
                          <a:ext cx="18796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35" o:spid="_x0000_s1026" o:spt="32" type="#_x0000_t32" style="position:absolute;left:0pt;margin-left:186.1pt;margin-top:19.65pt;height:0pt;width:14.8pt;rotation:5898240f;z-index:252260352;mso-width-relative:page;mso-height-relative:page;" filled="f" stroked="t" coordsize="21600,21600" o:gfxdata="UEsDBAoAAAAAAIdO4kAAAAAAAAAAAAAAAAAEAAAAZHJzL1BLAwQUAAAACACHTuJApU1tKtoAAAAL&#10;AQAADwAAAGRycy9kb3ducmV2LnhtbE2PzU7DMBCE70i8g7VI3KiTtERViFMJ2pzgACkHjpt4SSJi&#10;O7LdH/r0LCe47e6MZr8pN2cziSP5MDqrIF0kIMh2To+2V/C+r+/WIEJEq3FylhR8U4BNdX1VYqHd&#10;yb7RsYm94BAbClQwxDgXUoZuIINh4WayrH06bzDy6nupPZ443EwyS5JcGhwtfxhwpqeBuq/mYBTM&#10;Hy+7y/NjjbG+TNvdK/n9tmmVur1JkwcQkc7xzwy/+IwOFTO17mB1EJOC5Xq1ZKuCLM8zEOzgC5dp&#10;eUjvVyCrUv7vUP0AUEsDBBQAAAAIAIdO4kBc3RML8wEAAJ4DAAAOAAAAZHJzL2Uyb0RvYy54bWyt&#10;U82O0zAQviPxDpbvNG3KLquo6R5aFg4IKgEPMHWcxJL/NDZN+xK8ABIn4MRy2jtPA8tjMHZK+bsh&#10;crBmPJ5vZr75srjcG812EoNytuazyZQzaYVrlO1q/vLF1b0LzkIE24B2Vtb8IAO/XN69sxh8JUvX&#10;O91IZARiQzX4mvcx+qooguilgTBxXloKtg4NRHKxKxqEgdCNLsrp9LwYHDYenZAh0O16DPJlxm9b&#10;KeKztg0yMl1z6i3mE/O5TWexXEDVIfheiWMb8A9dGFCWip6g1hCBvUL1F5RRAl1wbZwIZwrXtkrI&#10;PANNM5v+Mc3zHrzMsxA5wZ9oCv8PVjzdbZCppublnDMLhnZ0++bm6+v3t5+uv7y7+fb5bbI/fmAU&#10;J7IGHyrKWdkNHr3gN5gm37doWKuVf0w6yFzQdGyfqT6cqJb7yARdzmcPzjgTFJjPyvtlXkQxgiQw&#10;jyE+ks6wZNQ8RATV9XHlrKWVOhwLwO5JiNQGJf5ISMnWXSmt82a1ZUPNz+dntHsBpK9WQyTTeJo4&#10;2I4z0B0JV0TMLQenVZOyE07AbrvSyHaQxJO/RAFV++1ZKr2G0I/vcmiUlVGRtK2VqfnFKRuqCEo/&#10;tA2LB09kA6IbjrDaEnpieOQ0WVvXHDLV+Z5EkOsfBZtU9qufs3/+V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U1tKtoAAAALAQAADwAAAAAAAAABACAAAAAiAAAAZHJzL2Rvd25yZXYueG1sUEsB&#10;AhQAFAAAAAgAh07iQFzdEwvzAQAAngMAAA4AAAAAAAAAAQAgAAAAKQEAAGRycy9lMm9Eb2MueG1s&#10;UEsFBgAAAAAGAAYAWQEAAI4FAAAAAA==&#10;">
                <v:fill on="f" focussize="0,0"/>
                <v:stroke weight="0.5pt" color="#000000" joinstyle="miter" endarrow="open"/>
                <v:imagedata o:title=""/>
                <o:lock v:ext="edit" aspectratio="f"/>
              </v:shape>
            </w:pict>
          </mc:Fallback>
        </mc:AlternateContent>
      </w: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63424" behindDoc="0" locked="0" layoutInCell="1" allowOverlap="1">
                <wp:simplePos x="0" y="0"/>
                <wp:positionH relativeFrom="column">
                  <wp:posOffset>1837055</wp:posOffset>
                </wp:positionH>
                <wp:positionV relativeFrom="paragraph">
                  <wp:posOffset>154305</wp:posOffset>
                </wp:positionV>
                <wp:extent cx="1262380" cy="332740"/>
                <wp:effectExtent l="6350" t="6350" r="7620" b="22860"/>
                <wp:wrapNone/>
                <wp:docPr id="1867"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申请确认签字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0" o:spid="_x0000_s1026" o:spt="109" type="#_x0000_t109" style="position:absolute;left:0pt;margin-left:144.65pt;margin-top:12.15pt;height:26.2pt;width:99.4pt;z-index:252263424;v-text-anchor:middle;mso-width-relative:page;mso-height-relative:page;" filled="f" stroked="t" coordsize="21600,21600" o:gfxdata="UEsDBAoAAAAAAIdO4kAAAAAAAAAAAAAAAAAEAAAAZHJzL1BLAwQUAAAACACHTuJAKlmJotgAAAAJ&#10;AQAADwAAAGRycy9kb3ducmV2LnhtbE2Pz07DMAyH70i8Q2QkbizpmLasa7rDJBBIiImWB8har61o&#10;nKpJ9+ftMSd2si1/+vlztr24XpxwDJ0nA8lMgUCqfN1RY+C7fHnSIEK0VNveExq4YoBtfn+X2bT2&#10;Z/rCUxEbwSEUUmugjXFIpQxVi86GmR+QeHf0o7ORx7GR9WjPHO56OVdqKZ3tiC+0dsBdi9VPMTkD&#10;Uu/f8PW93Jdx119Vsf4k+zEZ8/iQqA2IiJf4D8OfPqtDzk4HP1EdRG9grtfPjHKz4MrAQusExMHA&#10;arkCmWfy9oP8F1BLAwQUAAAACACHTuJArvFZZXACAACxBAAADgAAAGRycy9lMm9Eb2MueG1srVRL&#10;jhoxEN1Hyh0s70MDM8MwaJoRAk0UCWWQSJS1cdu0Jf9SNjRkl1UWOUIukAtkm5wmn2Ok7GYG8llF&#10;YWGqXD/Xq1d9fbMzmmwFBOVsSXudLiXCclcpuy7pyxe3T4aUhMhsxbSzoqR7EejN+PGj68aPRN/V&#10;TlcCCCaxYdT4ktYx+lFRBF4Lw0LHeWHRKB0YFlGFdVEBazC70UW/2x0UjYPKg+MiBLydtUY6zvml&#10;FDzeSRlEJLqk+LaYT8jnKp3F+JqN1sB8rfjhGewfXmGYslj0IdWMRUY2oP5IZRQHF5yMHe5M4aRU&#10;XOQesJte97duljXzIveC4AT/AFP4f2n58+0CiKpwdsPBJSWWGZzSt09vv398//XD5xH58eUdiqSX&#10;oWp8GGHE0i8AgUtaQDH1vZNg0j92RHYZ3v0DvGIXCcfLXn/QPxviFDjaLobds6uctDhGewjxqXCG&#10;JKGkUrtmWjOIi3bAGWG2nYeI1THs3j0Vtu5WaZ3HqS1pUrXLbqrFkFVSs4ii8dhnsGtKmF4jXXmE&#10;nDI4raoUnhIFWK+mGsiWJcrkX2IJlvvFLdWesVC3ftnUksmoiIzWypR0eBqtbcouMicPHRwBTFLc&#10;rXYHVFeu2uNYwLV8DZ7fKqw3ZyEuGCBBsTFcuniHRwKppO4gUVI7ePO3++SPvEErJQ0SHpF4vWEg&#10;KNHPLDLqqnd+njYkK+cXl31U4NSyOrXYjZk6BKiH6+15FpN/1PeiBGde4W5OUlU0Mcuxdov5QZnG&#10;dhFxu7mYTLIbboVncW6Xnqfk7WQnm+ikykNPQLXo4EiSgnuRh3PY4bR4p3r2On5px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lmJotgAAAAJAQAADwAAAAAAAAABACAAAAAiAAAAZHJzL2Rvd25y&#10;ZXYueG1sUEsBAhQAFAAAAAgAh07iQK7xWWVwAgAAsQQAAA4AAAAAAAAAAQAgAAAAJw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申请确认签字</w:t>
                      </w:r>
                    </w:p>
                  </w:txbxContent>
                </v:textbox>
              </v:shape>
            </w:pict>
          </mc:Fallback>
        </mc:AlternateConten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64448" behindDoc="0" locked="0" layoutInCell="1" allowOverlap="1">
                <wp:simplePos x="0" y="0"/>
                <wp:positionH relativeFrom="column">
                  <wp:posOffset>2336800</wp:posOffset>
                </wp:positionH>
                <wp:positionV relativeFrom="paragraph">
                  <wp:posOffset>250825</wp:posOffset>
                </wp:positionV>
                <wp:extent cx="259715" cy="0"/>
                <wp:effectExtent l="49530" t="0" r="64770" b="6985"/>
                <wp:wrapNone/>
                <wp:docPr id="1868" name="自选图形 2839"/>
                <wp:cNvGraphicFramePr/>
                <a:graphic xmlns:a="http://schemas.openxmlformats.org/drawingml/2006/main">
                  <a:graphicData uri="http://schemas.microsoft.com/office/word/2010/wordprocessingShape">
                    <wps:wsp>
                      <wps:cNvCnPr>
                        <a:stCxn id="1439" idx="0"/>
                        <a:endCxn id="1435" idx="2"/>
                      </wps:cNvCnPr>
                      <wps:spPr>
                        <a:xfrm rot="5400000">
                          <a:off x="0" y="0"/>
                          <a:ext cx="25971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39" o:spid="_x0000_s1026" o:spt="32" type="#_x0000_t32" style="position:absolute;left:0pt;margin-left:184pt;margin-top:19.75pt;height:0pt;width:20.45pt;rotation:5898240f;z-index:252264448;mso-width-relative:page;mso-height-relative:page;" filled="f" stroked="t" coordsize="21600,21600" o:gfxdata="UEsDBAoAAAAAAIdO4kAAAAAAAAAAAAAAAAAEAAAAZHJzL1BLAwQUAAAACACHTuJAUs+9DdkAAAAL&#10;AQAADwAAAGRycy9kb3ducmV2LnhtbE2Py07DMBBF90j8gzVIbFBrN0mjEuJUPIQo7Gj5ADeeJmns&#10;cRS7r7/HsIHdPI7unCmXZ2vYEUffOZIwmwpgSLXTHTUSvjavkwUwHxRpZRyhhAt6WFbXV6UqtDvR&#10;Jx7XoWExhHyhJLQhDAXnvm7RKj91A1Lc7dxoVYjt2HA9qlMMt4YnQuTcqo7ihVYN+Nxi3a8PVsJu&#10;/54/ZfX+481f7N3q/rF3L6aX8vZmJh6ABTyHPxh+9KM6VNFp6w6kPTMSssU8jaiENE8SYJGYZyIW&#10;299JCrwq+f8fqm9QSwMEFAAAAAgAh07iQFqfzlfmAQAAkQMAAA4AAABkcnMvZTJvRG9jLnhtbK1T&#10;zY7TMBC+I/EOlu80zS5bVVHTPbQsFwSVgAeYOk5iyX8am6Z9CV4AiRNwAk5752lgeQzGbra7wA2R&#10;gzOe8fd55pvx4nJvNNtJDMrZmpeTKWfSCtco29X89aurR3POQgTbgHZW1vwgA79cPnywGHwlz1zv&#10;dCOREYkN1eBr3sfoq6IIopcGwsR5aSnYOjQQaYtd0SAMxG50cTadzorBYePRCRkCedfHIF9m/raV&#10;Ir5o2yAj0zWn3GJeMa/btBbLBVQdgu+VGNOAf8jCgLJ06YlqDRHYG1R/URkl0AXXxolwpnBtq4TM&#10;NVA15fSPal724GWuhcQJ/iRT+H+04vlug0w11DvOLBhq0c276x9vP958/fL9w/XPb++T/fkTK5NU&#10;gw8VIVZ2g+Mu+A2muvctmvSnitg+y3s4ySv3kQlynj+ez8oLzgSFZucXibC4Q3oM8al0hiWj5iEi&#10;qK6PK2ctddFhmfWF3bMQj8BbQLrWuiulNfmh0pYNmZ/aLYBGqtUQyTSeigy24wx0R7MqImbG4LRq&#10;EjqBA3bblUa2gzQv+RvT/O1YunoNoT+ey6F0DCqjIo2zVqbm8xMaqghKP7ENiwdPAgOiG0ZabUmE&#10;JOtRyGRtXXPI+mY/9T3LNM5oGqz7+4y+e0n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PvQ3Z&#10;AAAACwEAAA8AAAAAAAAAAQAgAAAAIgAAAGRycy9kb3ducmV2LnhtbFBLAQIUABQAAAAIAIdO4kBa&#10;n85X5gEAAJEDAAAOAAAAAAAAAAEAIAAAACgBAABkcnMvZTJvRG9jLnhtbFBLBQYAAAAABgAGAFkB&#10;AACABQAAAAA=&#10;">
                <v:fill on="f" focussize="0,0"/>
                <v:stroke weight="0.5pt" color="#000000" joinstyle="miter" endarrow="open"/>
                <v:imagedata o:title=""/>
                <o:lock v:ext="edit" aspectratio="f"/>
              </v:shape>
            </w:pict>
          </mc:Fallback>
        </mc:AlternateConten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65472" behindDoc="0" locked="0" layoutInCell="1" allowOverlap="1">
                <wp:simplePos x="0" y="0"/>
                <wp:positionH relativeFrom="column">
                  <wp:posOffset>1818005</wp:posOffset>
                </wp:positionH>
                <wp:positionV relativeFrom="paragraph">
                  <wp:posOffset>1905</wp:posOffset>
                </wp:positionV>
                <wp:extent cx="1262380" cy="360045"/>
                <wp:effectExtent l="6350" t="6350" r="7620" b="14605"/>
                <wp:wrapNone/>
                <wp:docPr id="1869" name="流程图: 过程 14"/>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拨付返还金额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 o:spid="_x0000_s1026" o:spt="109" type="#_x0000_t109" style="position:absolute;left:0pt;margin-left:143.15pt;margin-top:0.15pt;height:28.35pt;width:99.4pt;z-index:252265472;v-text-anchor:middle;mso-width-relative:page;mso-height-relative:page;" filled="f" stroked="t" coordsize="21600,21600" o:gfxdata="UEsDBAoAAAAAAIdO4kAAAAAAAAAAAAAAAAAEAAAAZHJzL1BLAwQUAAAACACHTuJAB0e7/dYAAAAH&#10;AQAADwAAAGRycy9kb3ducmV2LnhtbE2OzU7DMBCE70i8g7VI3KidQksI2fRQCQQSoiLhAdx4SSLs&#10;dRQ7/Xl7zAkuI41mNPOVm5Oz4kBTGDwjZAsFgrj1ZuAO4bN5uslBhKjZaOuZEM4UYFNdXpS6MP7I&#10;H3SoYyfSCIdCI/QxjoWUoe3J6bDwI3HKvvzkdEx26qSZ9DGNOyuXSq2l0wOnh16PtO2p/a5nhyDz&#10;3Qs9vza7Jm7tWdUP76zfZsTrq0w9goh0in9l+MVP6FAlpr2f2QRhEZb5+jZVEZKm+C5fZSD2CKt7&#10;BbIq5X/+6gdQSwMEFAAAAAgAh07iQK5FqipxAgAAsQQAAA4AAABkcnMvZTJvRG9jLnhtbK1UzW4T&#10;MRC+I/EOlu9kkzRNk6ibKkpVhFTRSAFxdrx21pL/GDvZlBsnDjwCL8ALcIWn4ecxGHu3bfg5IXJw&#10;Zjx/nm++2fOLg9FkLyAoZ0s66PUpEZa7StltSV++uHoyoSREZiumnRUlvRWBXswfPzpv/EwMXe10&#10;JYBgEhtmjS9pHaOfFUXgtTAs9JwXFo3SgWERVdgWFbAGsxtdDPv9cdE4qDw4LkLA28vWSOc5v5SC&#10;xxspg4hElxTfFvMJ+dyks5ifs9kWmK8V757B/uEVhimLRe9TXbLIyA7UH6mM4uCCk7HHnSmclIqL&#10;3AN2M+j/1s26Zl7kXhCc4O9hCv8vLX++XwFRFc5uMp5SYpnBKX379Pb7x/dfP3yekR9f3qFIBqME&#10;VePDDCPWfgWdFlBMfR8kmPSPHZFDhvf2Hl5xiITj5WA4Hp5McAocbaeT/sk04188RHsI8alwhiSh&#10;pFK7ZlkziKt2wBlhtr8OEatj2J17KmzdldI6j1Nb0qRqZ/1UiyGrpGYRReOxz2C3lDC9RbryCDll&#10;cFpVKTwlCrDdLDWQPUuUyb/UOpb7xS3VvmShbv2yqSWTUREZrZUp6eQ4WtuUXWROdh0kOFsAkxQP&#10;m0OH6sZVtzgWcC1fg+dXCutdsxBXDJCg2BguXbzBI4FUUtdJlNQO3vztPvkjb9BKSYOERyRe7xgI&#10;SvQzi4yaDkajtCFZGZ2eDVGBY8vm2GJ3ZukQoAGut+dZTP5R34kSnHmFu7lIVdHELMfaLeadsozt&#10;IuJ2c7FYZDfcCs/itV17npK3k13sopMqDz0B1aKDI0kK7kUeTrfDafGO9ez18KWZ/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HR7v91gAAAAcBAAAPAAAAAAAAAAEAIAAAACIAAABkcnMvZG93bnJl&#10;di54bWxQSwECFAAUAAAACACHTuJArkWqKnECAACxBAAADgAAAAAAAAABACAAAAAl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拨付返还金额</w:t>
                      </w:r>
                    </w:p>
                  </w:txbxContent>
                </v:textbox>
              </v:shape>
            </w:pict>
          </mc:Fallback>
        </mc:AlternateContent>
      </w:r>
    </w:p>
    <w:p>
      <w:pPr>
        <w:rPr>
          <w:rFonts w:ascii="仿宋" w:hAnsi="仿宋" w:eastAsia="仿宋"/>
          <w:sz w:val="13"/>
          <w:szCs w:val="13"/>
        </w:rPr>
      </w:pPr>
    </w:p>
    <w:p>
      <w:pPr>
        <w:tabs>
          <w:tab w:val="left" w:pos="778"/>
        </w:tabs>
        <w:jc w:val="left"/>
        <w:rPr>
          <w:rFonts w:ascii="仿宋" w:hAnsi="仿宋" w:eastAsia="仿宋"/>
          <w:sz w:val="13"/>
          <w:szCs w:val="13"/>
        </w:rPr>
      </w:pPr>
    </w:p>
    <w:p>
      <w:pPr>
        <w:tabs>
          <w:tab w:val="left" w:pos="778"/>
        </w:tabs>
        <w:jc w:val="left"/>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2089"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78" w:name="_Toc5801_WPSOffice_Level1"/>
      <w:bookmarkStart w:id="2479" w:name="_Toc21169"/>
      <w:bookmarkStart w:id="2480" w:name="_Toc22016"/>
      <w:bookmarkStart w:id="2481" w:name="_Toc17462_WPSOffice_Level1"/>
      <w:bookmarkStart w:id="2482" w:name="_Toc31980_WPSOffice_Level1"/>
      <w:bookmarkStart w:id="2483" w:name="_Toc9977_WPSOffice_Level1"/>
      <w:bookmarkStart w:id="2484" w:name="_Toc12889_WPSOffice_Level1"/>
      <w:r>
        <w:rPr>
          <w:rFonts w:hint="eastAsia"/>
          <w:sz w:val="44"/>
          <w:szCs w:val="44"/>
        </w:rPr>
        <w:t>因病提前退休（职）资格认定</w:t>
      </w:r>
      <w:bookmarkEnd w:id="2478"/>
      <w:bookmarkEnd w:id="2479"/>
      <w:bookmarkEnd w:id="2480"/>
      <w:bookmarkEnd w:id="2481"/>
      <w:bookmarkEnd w:id="2482"/>
      <w:bookmarkEnd w:id="2483"/>
      <w:bookmarkEnd w:id="2484"/>
    </w:p>
    <w:p>
      <w:pPr>
        <w:jc w:val="left"/>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是指基本养老保险参保人员，因病经劳动能力鉴定委员会鉴定为完全丧失劳动能力，且缴费年限符合规定条件的，可以申请办理提前退休（职）资格认定。</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个人档案及劳动合同；居民身份证；《申请提前退休公示书》；《自然年度账户信息》（经本人签字确认）；《抚顺市企业职工提前退休审批表》；《因病、非因工致残提前退休（职）申请表》；由市级以上劳动能力鉴定委员会出具的《非因工伤残或因病丧失劳动能力程度鉴定结论表》。</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三、办理流程图</w:t>
      </w:r>
    </w:p>
    <w:p>
      <w:pPr>
        <w:ind w:firstLine="643" w:firstLineChars="200"/>
        <w:rPr>
          <w:rFonts w:ascii="楷体" w:hAnsi="楷体" w:eastAsia="楷体" w:cs="楷体"/>
          <w:b/>
          <w:bCs/>
          <w:sz w:val="32"/>
          <w:szCs w:val="32"/>
        </w:rPr>
      </w:pP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66496" behindDoc="0" locked="0" layoutInCell="1" allowOverlap="1">
                <wp:simplePos x="0" y="0"/>
                <wp:positionH relativeFrom="column">
                  <wp:posOffset>1892300</wp:posOffset>
                </wp:positionH>
                <wp:positionV relativeFrom="paragraph">
                  <wp:posOffset>52705</wp:posOffset>
                </wp:positionV>
                <wp:extent cx="1203325" cy="527685"/>
                <wp:effectExtent l="6350" t="6350" r="9525" b="18415"/>
                <wp:wrapNone/>
                <wp:docPr id="1870" name="矩形 7"/>
                <wp:cNvGraphicFramePr/>
                <a:graphic xmlns:a="http://schemas.openxmlformats.org/drawingml/2006/main">
                  <a:graphicData uri="http://schemas.microsoft.com/office/word/2010/wordprocessingShape">
                    <wps:wsp>
                      <wps:cNvSpPr/>
                      <wps:spPr>
                        <a:xfrm>
                          <a:off x="3070225" y="2594610"/>
                          <a:ext cx="1203325" cy="527685"/>
                        </a:xfrm>
                        <a:prstGeom prst="rect">
                          <a:avLst/>
                        </a:prstGeom>
                        <a:noFill/>
                        <a:ln w="12700" cap="flat" cmpd="sng" algn="ctr">
                          <a:solidFill>
                            <a:srgbClr val="000000"/>
                          </a:solidFill>
                          <a:prstDash val="solid"/>
                          <a:miter lim="800000"/>
                        </a:ln>
                        <a:effectLst/>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企业申请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pt;margin-top:4.15pt;height:41.55pt;width:94.75pt;z-index:252266496;v-text-anchor:middle;mso-width-relative:page;mso-height-relative:page;" filled="f" stroked="t" coordsize="21600,21600" o:gfxdata="UEsDBAoAAAAAAIdO4kAAAAAAAAAAAAAAAAAEAAAAZHJzL1BLAwQUAAAACACHTuJAZ5wuHtgAAAAI&#10;AQAADwAAAGRycy9kb3ducmV2LnhtbE2PMU/DMBSEdyT+g/WQ2KidkkAa4nQIYkAgVZQu3V7jRxKI&#10;7ch2kvLvMROMpzvdfVduz3pgMznfWyMhWQlgZBqretNKOLw/3eTAfECjcLCGJHyTh211eVFioexi&#10;3mjeh5bFEuMLlNCFMBac+6YjjX5lRzLR+7BOY4jStVw5XGK5HvhaiDuusTdxocOR6o6ar/2kJRyz&#10;T77r6wWn1+fHl2x2VtSplfL6KhEPwAKdw18YfvEjOlSR6WQnozwbJKw3efwSJOS3wKKf5vcZsJOE&#10;TZICr0r+/0D1A1BLAwQUAAAACACHTuJAw2llS2cCAAClBAAADgAAAGRycy9lMm9Eb2MueG1srVRL&#10;btswEN0X6B0I7hvJih07QuTASJCiQNAEcIuuxxRpEeCvJG05vUyB7nqIHqfoNTqklMT9rIp6Qc9w&#10;Hmc4j290cXnQiuy5D9Kahk5OSkq4YbaVZtvQ9+9uXi0oCRFMC8oa3tAHHujl8uWLi97VvLKdVS33&#10;BJOYUPeuoV2Mri6KwDquIZxYxw0GhfUaIrp+W7QeesyuVVGV5VnRW986bxkPAXevhyBd5vxCcBbv&#10;hAg8EtVQvFvMq8/rJq3F8gLqrQfXSTZeA/7hFhqkwaJPqa4hAtl5+UcqLZm3wYp4wqwurBCS8dwD&#10;djMpf+tm3YHjuRckJ7gnmsL/S8ve7u89kS2+3WKOBBnQ+Eo/Pn/9/u0LmSd6ehdqRK3dvR+9gGbq&#10;9SC8Tv/YBTk09LScl1U1o+ShodXsfHo2Genlh0gYAiZVeXqaAAwRs2p+tpilAsVzJudDfM2tJslo&#10;qMfny6zC/jbEAfoISYWNvZFK4T7UypA+VZiX2AQDVJJQENHUDnsLZksJqC1KlEWfUwarZJuOp9PB&#10;bzdXypM9JJnk33izX2Cp9jWEbsDlUIJBrWVEFSupG7o4Pq1MivKsw7GDROdAYLLiYXPADMnc2PYB&#10;n8LbQaPBsRuJ9W4hxHvwKEpsDAct3uEilMVu7WhR0ln/6W/7CY9awSglPYocmfi4A88pUW8Mquh8&#10;Mp2mqcjOdDav0PHHkc1xxOz0lUWCJjjSjmUz4aN6NIW3+gPO4ypVxRAYhrUHzkfnKg7DhxPN+GqV&#10;YTgJDuKtWTuWkifKjF3tohUyP/ozOyiW5OAsZNmMc5uG7djPqOevy/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5wuHtgAAAAIAQAADwAAAAAAAAABACAAAAAiAAAAZHJzL2Rvd25yZXYueG1sUEsB&#10;AhQAFAAAAAgAh07iQMNpZUtnAgAApQQAAA4AAAAAAAAAAQAgAAAAJwEAAGRycy9lMm9Eb2MueG1s&#10;UEsFBgAAAAAGAAYAWQEAAAAGAAAAAA==&#10;">
                <v:fill on="f" focussize="0,0"/>
                <v:stroke weight="1pt" color="#000000" miterlimit="8" joinstyle="miter"/>
                <v:imagedata o:title=""/>
                <o:lock v:ext="edit" aspectratio="f"/>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企业申请</w:t>
                      </w:r>
                    </w:p>
                  </w:txbxContent>
                </v:textbox>
              </v:rect>
            </w:pict>
          </mc:Fallback>
        </mc:AlternateContent>
      </w:r>
      <w:r>
        <w:rPr>
          <w:rFonts w:ascii="仿宋" w:hAnsi="仿宋" w:eastAsia="仿宋"/>
          <w:sz w:val="32"/>
        </w:rPr>
        <mc:AlternateContent>
          <mc:Choice Requires="wps">
            <w:drawing>
              <wp:anchor distT="0" distB="0" distL="114300" distR="114300" simplePos="0" relativeHeight="252270592" behindDoc="0" locked="0" layoutInCell="1" allowOverlap="1">
                <wp:simplePos x="0" y="0"/>
                <wp:positionH relativeFrom="column">
                  <wp:posOffset>1135380</wp:posOffset>
                </wp:positionH>
                <wp:positionV relativeFrom="paragraph">
                  <wp:posOffset>161290</wp:posOffset>
                </wp:positionV>
                <wp:extent cx="579755" cy="908685"/>
                <wp:effectExtent l="4445" t="48895" r="1270" b="0"/>
                <wp:wrapNone/>
                <wp:docPr id="1874" name="自选图形 2846"/>
                <wp:cNvGraphicFramePr/>
                <a:graphic xmlns:a="http://schemas.openxmlformats.org/drawingml/2006/main">
                  <a:graphicData uri="http://schemas.microsoft.com/office/word/2010/wordprocessingShape">
                    <wps:wsp>
                      <wps:cNvCnPr>
                        <a:stCxn id="1439" idx="0"/>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46" o:spid="_x0000_s1026" o:spt="33" type="#_x0000_t33" style="position:absolute;left:0pt;margin-left:89.4pt;margin-top:12.7pt;height:71.55pt;width:45.65pt;rotation:-5898240f;z-index:25227059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67520"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1871" name="直接箭头连接符 8"/>
                <wp:cNvGraphicFramePr/>
                <a:graphic xmlns:a="http://schemas.openxmlformats.org/drawingml/2006/main">
                  <a:graphicData uri="http://schemas.microsoft.com/office/word/2010/wordprocessingShape">
                    <wps:wsp>
                      <wps:cNvCnPr>
                        <a:stCxn id="1439" idx="0"/>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226752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GgzmNcQAgAA+QMAAA4AAABkcnMvZTJvRG9jLnhtbK1TS44T&#10;MRDdI3EHy3vS+QAJrXRmkTBsEEQCDlCx3d2W/JNt0skluAASK2DFsJo9p4HhGJTd+QE7RC+ssqvr&#10;ud6r5/nVTiuyFT5Iayo6GgwpEYZZLk1T0Tevrx/MKAkRDAdljajoXgR6tbh/b965UoxtaxUXniCI&#10;CWXnKtrG6MqiCKwVGsLAOmEwWVuvIeLWNwX30CG6VsV4OHxcdNZz5y0TIeDpqk/SRcava8Hiy7oO&#10;IhJVUewt5tXndZPWYjGHsvHgWskObcA/dKFBGrz0BLWCCOStl39Bacm8DbaOA2Z1YetaMpE5IJvR&#10;8A82r1pwInNBcYI7yRT+Hyx7sV17IjnObjYdUWJA45Tu3t/+ePfp7uvN94+3P799SPGXz2SW1Opc&#10;KLFoadY+8Q1xuTN9/cPJE4rR7iSrMPwi+eiQHCeU4jeYtAmuB9zVXidglIZkKLI/A+4iYf0hw9PJ&#10;ZDob5xEWUB7rnA/xmbCapKCiIXqQTRuX1hg0g/WjPCbYPg8x9QHlsSBdauy1VCp7QhnSoSjj6RBt&#10;wwCtWSuIGGqHYgXTUAKqQc+z6DNksEryVJ5l8c1mqTzZQvJd/jJtFOzyt3T3CkLb/5dTvSO1jPgs&#10;lNQVnZ2qoYwg1VPDSdw7nBJ4bzua2tSCU6IEdpOinpcyqRGR38CB7FnnFG0s36/9cRjoryzH4S0k&#10;A1/u88jOL3b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lEFXWAAAACQEAAA8AAAAAAAAAAQAg&#10;AAAAIgAAAGRycy9kb3ducmV2LnhtbFBLAQIUABQAAAAIAIdO4kBoM5jXEAIAAPkDAAAOAAAAAAAA&#10;AAEAIAAAACUBAABkcnMvZTJvRG9jLnhtbFBLBQYAAAAABgAGAFkBAACnBQ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rPr>
      </w:pPr>
      <w:r>
        <w:rPr>
          <w:rFonts w:ascii="仿宋" w:hAnsi="仿宋" w:eastAsia="仿宋"/>
        </w:rPr>
        <mc:AlternateContent>
          <mc:Choice Requires="wps">
            <w:drawing>
              <wp:anchor distT="0" distB="0" distL="114300" distR="114300" simplePos="0" relativeHeight="252269568" behindDoc="0" locked="0" layoutInCell="1" allowOverlap="1">
                <wp:simplePos x="0" y="0"/>
                <wp:positionH relativeFrom="column">
                  <wp:posOffset>274955</wp:posOffset>
                </wp:positionH>
                <wp:positionV relativeFrom="paragraph">
                  <wp:posOffset>107950</wp:posOffset>
                </wp:positionV>
                <wp:extent cx="1262380" cy="743585"/>
                <wp:effectExtent l="6350" t="6350" r="7620" b="12065"/>
                <wp:wrapNone/>
                <wp:docPr id="1873"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sz w:val="24"/>
                                <w:szCs w:val="24"/>
                              </w:rPr>
                            </w:pPr>
                            <w:r>
                              <w:rPr>
                                <w:rFonts w:hint="eastAsia" w:ascii="仿宋" w:hAnsi="仿宋" w:eastAsia="仿宋" w:cs="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1.65pt;margin-top:8.5pt;height:58.55pt;width:99.4pt;z-index:252269568;v-text-anchor:middle;mso-width-relative:page;mso-height-relative:page;" filled="f" stroked="t" coordsize="21600,21600" o:gfxdata="UEsDBAoAAAAAAIdO4kAAAAAAAAAAAAAAAAAEAAAAZHJzL1BLAwQUAAAACACHTuJA1ETLMtcAAAAJ&#10;AQAADwAAAGRycy9kb3ducmV2LnhtbE2PzU7DMBCE70i8g7VI3KidH0EJcXqoBAIJUZHwAG68JBHx&#10;Ooqd/rw9y4ked2Y0+025OblRHHAOgycNyUqBQGq9HajT8NU8361BhGjImtETajhjgE11fVWawvoj&#10;feKhjp3gEgqF0dDHOBVShrZHZ8LKT0jsffvZmcjn3Ek7myOXu1GmSt1LZwbiD72ZcNtj+1MvToNc&#10;717x5a3ZNXE7nlX9+EHmfdH69iZRTyAinuJ/GP7wGR0qZtr7hWwQo4Y8yzjJ+gNPYj/N0wTEnoUs&#10;T0BWpbxcUP0CUEsDBBQAAAAIAIdO4kBeznJAfwIAAL0EAAAOAAAAZHJzL2Uyb0RvYy54bWytVEuO&#10;EzEQ3SNxB8t7pjufnslE6YyiRIOQRkykAbF23O60Jf+wnXSGHSsWHIELcAG2cBo+x6DK3TMTPitE&#10;Fk5VqvzK9V5VZhcHrche+CCtKengJKdEGG4rabYlffni8smEkhCZqZiyRpT0VgR6MX/8aNa6qRja&#10;xqpKeAIgJkxbV9ImRjfNssAboVk4sU4YCNbWaxbB9dus8qwFdK2yYZ6fZq31lfOWixDg11UXpPOE&#10;X9eCx+u6DiISVVJ4W0ynT+cGz2w+Y9OtZ66RvH8G+4dXaCYNFL2HWrHIyM7LP6C05N4GW8cTbnVm&#10;61pykXqAbgb5b93cNMyJ1AuQE9w9TeH/wfLn+7UnsgLtJmcjSgzToNK3T2+/f3z/9cPnKfnx5R2Y&#10;ZDBEqloXpnDjxq197wUwse9D7TV+Q0fkAGDF5HycF5TclnRU5OPitOioFodIOCYMT4ejCSjCIaOY&#10;5KPzpEX2gOR8iE+F1QSNktbKtsuG+bjuxE5ss/1ViPASuHaXjo8w9lIqlaRVhrRY7SzHWgwmrFYs&#10;gqkd9BzMlhKmtjC6PPoEGaySFV5HoOC3m6XyZM9wfNIH24Byv6Rh7RULTZeXQl23WkaYbiV1SSfH&#10;t5VBdJHms+8Aqe3IRCseNoee4Y2tbkEib7vZDY5fSqh3xUJcMw/DCo3BAsZrOJCkktreoqSx/s3f&#10;fsd8mCGIUtLC8AMTr3fMC0rUMwPTdT4Yj3FbkjMuzobg+OPI5jhidnppgaABrLrjycT8qO7M2lv9&#10;CvZ0gVUhxAyH2h3nvbOM3VLCpnOxWKQ02BDH4pW5cRzBO2UXu2hrmURHojp2QBJ0YEeSOP0+4xIe&#10;+ynr4V9n/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URMsy1wAAAAkBAAAPAAAAAAAAAAEAIAAA&#10;ACIAAABkcnMvZG93bnJldi54bWxQSwECFAAUAAAACACHTuJAXs5yQH8CAAC9BAAADgAAAAAAAAAB&#10;ACAAAAAmAQAAZHJzL2Uyb0RvYy54bWxQSwUGAAAAAAYABgBZAQAAFwYAAAAA&#10;">
                <v:fill on="f" focussize="0,0"/>
                <v:stroke weight="1pt" color="#000000" miterlimit="8" joinstyle="miter"/>
                <v:imagedata o:title=""/>
                <o:lock v:ext="edit" aspectratio="f"/>
                <v:textbox>
                  <w:txbxContent>
                    <w:p>
                      <w:pPr>
                        <w:jc w:val="center"/>
                        <w:rPr>
                          <w:sz w:val="24"/>
                          <w:szCs w:val="24"/>
                        </w:rPr>
                      </w:pPr>
                      <w:r>
                        <w:rPr>
                          <w:rFonts w:hint="eastAsia" w:ascii="仿宋" w:hAnsi="仿宋" w:eastAsia="仿宋" w:cs="仿宋"/>
                          <w:sz w:val="24"/>
                          <w:szCs w:val="24"/>
                        </w:rPr>
                        <w:t>材料不全，一次性告知需补齐的材料</w:t>
                      </w:r>
                    </w:p>
                  </w:txbxContent>
                </v:textbox>
              </v:shape>
            </w:pict>
          </mc:Fallback>
        </mc:AlternateContent>
      </w:r>
      <w:r>
        <w:rPr>
          <w:rFonts w:ascii="仿宋" w:hAnsi="仿宋" w:eastAsia="仿宋"/>
        </w:rPr>
        <mc:AlternateContent>
          <mc:Choice Requires="wps">
            <w:drawing>
              <wp:anchor distT="0" distB="0" distL="114300" distR="114300" simplePos="0" relativeHeight="252268544" behindDoc="0" locked="0" layoutInCell="1" allowOverlap="1">
                <wp:simplePos x="0" y="0"/>
                <wp:positionH relativeFrom="column">
                  <wp:posOffset>1832610</wp:posOffset>
                </wp:positionH>
                <wp:positionV relativeFrom="paragraph">
                  <wp:posOffset>116840</wp:posOffset>
                </wp:positionV>
                <wp:extent cx="1217930" cy="536575"/>
                <wp:effectExtent l="15875" t="6985" r="23495" b="8890"/>
                <wp:wrapNone/>
                <wp:docPr id="1872" name="流程图: 决策 9"/>
                <wp:cNvGraphicFramePr/>
                <a:graphic xmlns:a="http://schemas.openxmlformats.org/drawingml/2006/main">
                  <a:graphicData uri="http://schemas.microsoft.com/office/word/2010/wordprocessingShape">
                    <wps:wsp>
                      <wps:cNvSpPr/>
                      <wps:spPr>
                        <a:xfrm>
                          <a:off x="3225800" y="3469005"/>
                          <a:ext cx="121793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cs="仿宋"/>
                                <w:w w:val="80"/>
                                <w:sz w:val="24"/>
                                <w:szCs w:val="24"/>
                              </w:rPr>
                            </w:pPr>
                            <w:r>
                              <w:rPr>
                                <w:rFonts w:hint="eastAsia" w:ascii="仿宋" w:hAnsi="仿宋" w:eastAsia="仿宋" w:cs="仿宋"/>
                                <w:w w:val="80"/>
                                <w:sz w:val="24"/>
                                <w:szCs w:val="24"/>
                              </w:rPr>
                              <w:t>社保初审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4.3pt;margin-top:9.2pt;height:42.25pt;width:95.9pt;z-index:252268544;v-text-anchor:middle;mso-width-relative:page;mso-height-relative:page;" filled="f" stroked="t" coordsize="21600,21600" o:gfxdata="UEsDBAoAAAAAAIdO4kAAAAAAAAAAAAAAAAAEAAAAZHJzL1BLAwQUAAAACACHTuJAm1qmftgAAAAK&#10;AQAADwAAAGRycy9kb3ducmV2LnhtbE2PMU/DMBCFdyT+g3VIbNROqKo0jVOJIlhgKAWGbm58JBH2&#10;OYrdpvx7jolud/ee3n2vWp+9EyccYx9IQzZTIJCaYHtqNXy8P90VIGIyZI0LhBp+MMK6vr6qTGnD&#10;RG942qVWcAjF0mjoUhpKKWPToTdxFgYk1r7C6E3idWylHc3E4d7JXKmF9KYn/tCZATcdNt+7o9fw&#10;eN88bzfulaalm7af/sXJh32m9e1NplYgEp7Tvxn+8BkdamY6hCPZKJyGvCgWbGWhmINgw7xQPBz4&#10;oPIlyLqSlxXqX1BLAwQUAAAACACHTuJATUywaYUCAAC9BAAADgAAAGRycy9lMm9Eb2MueG1srVRL&#10;j9MwEL4j8R8s39mkabt9aNNV1WoRUsVWKoiz69iNJb+w3abLjQsX7nvhD3DhhLjyb5b9G4yd7IPH&#10;CZGDM5MZfzPzzUzOzo9KogNzXhhd4t5JjhHT1FRC70r8+tXFszFGPhBdEWk0K/EV8/h89vTJWWOn&#10;rDC1kRVzCEC0nza2xHUIdpplntZMEX9iLNNg5MYpEkB1u6xypAF0JbMiz0+zxrjKOkOZ9/B12Rrx&#10;LOFzzmi45NyzgGSJIbeQTpfObTyz2RmZ7hyxtaBdGuQfslBEaAh6D7UkgaC9E39AKUGd8YaHE2pU&#10;ZjgXlKUaoJpe/ls1m5pYlmoBcry9p8n/P1j68rB2SFTQu/GowEgTBV368e397eePN5++T9HNh6+3&#10;X67RJDLVWD+FCxu7dp3mQYxlH7lT8Q0FoWOJ+0UxHOfA9xXIg9NJng9bptkxIAoOvaI3mvTBgYLH&#10;sH86HCWH7AHJOh+eM6NQFErMpWkWNXFhyaiIw5bYJoeVD5AK3Lvzj1locyGkTK2VGjUx3ChmQwlM&#10;GJckgKgs1Oz1DiMidzC6NLgE6Y0UVbwegbzbbRfSoQOJ45OeWAeE+8Utxl4SX7d+ydSWq0SA6ZZC&#10;lRjogKe7LXVEZ2k+uwoity2bUQrH7bGjeGuqK2iRM+3seksvBMRbER/WxMGwQmGwgOESjshSiU0n&#10;YVQb9+5v36M/zBBYMWpg+IGJt3viGEbyhYbpmvQGA4ANSRkMRwUo7rFl+9ii92phgKAerLqlSYz+&#10;Qd6J3Bn1BvZ0HqOCiWgKsVvOO2UR2qWETadsPk9usCGWhJXeWBrB287O98FwkZoeiWrZgZZEBXYk&#10;Nafb57iEj/Xk9fDXm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1qmftgAAAAKAQAADwAAAAAA&#10;AAABACAAAAAiAAAAZHJzL2Rvd25yZXYueG1sUEsBAhQAFAAAAAgAh07iQE1MsGmFAgAAvQQAAA4A&#10;AAAAAAAAAQAgAAAAJwEAAGRycy9lMm9Eb2MueG1sUEsFBgAAAAAGAAYAWQEAAB4GAAAAAA==&#10;">
                <v:fill on="f" focussize="0,0"/>
                <v:stroke weight="1pt" color="#000000" miterlimit="8" joinstyle="miter"/>
                <v:imagedata o:title=""/>
                <o:lock v:ext="edit" aspectratio="f"/>
                <v:textbox>
                  <w:txbxContent>
                    <w:p>
                      <w:pPr>
                        <w:rPr>
                          <w:rFonts w:ascii="仿宋" w:hAnsi="仿宋" w:eastAsia="仿宋" w:cs="仿宋"/>
                          <w:w w:val="80"/>
                          <w:sz w:val="24"/>
                          <w:szCs w:val="24"/>
                        </w:rPr>
                      </w:pPr>
                      <w:r>
                        <w:rPr>
                          <w:rFonts w:hint="eastAsia" w:ascii="仿宋" w:hAnsi="仿宋" w:eastAsia="仿宋" w:cs="仿宋"/>
                          <w:w w:val="80"/>
                          <w:sz w:val="24"/>
                          <w:szCs w:val="24"/>
                        </w:rPr>
                        <w:t>社保初审</w:t>
                      </w:r>
                    </w:p>
                  </w:txbxContent>
                </v:textbox>
              </v:shape>
            </w:pict>
          </mc:Fallback>
        </mc:AlternateContent>
      </w:r>
      <w:r>
        <w:rPr>
          <w:rFonts w:ascii="仿宋" w:hAnsi="仿宋" w:eastAsia="仿宋"/>
        </w:rPr>
        <mc:AlternateContent>
          <mc:Choice Requires="wps">
            <w:drawing>
              <wp:anchor distT="0" distB="0" distL="114300" distR="114300" simplePos="0" relativeHeight="252271616" behindDoc="0" locked="0" layoutInCell="1" allowOverlap="1">
                <wp:simplePos x="0" y="0"/>
                <wp:positionH relativeFrom="column">
                  <wp:posOffset>3354070</wp:posOffset>
                </wp:positionH>
                <wp:positionV relativeFrom="paragraph">
                  <wp:posOffset>132080</wp:posOffset>
                </wp:positionV>
                <wp:extent cx="1262380" cy="580390"/>
                <wp:effectExtent l="6350" t="6350" r="7620" b="22860"/>
                <wp:wrapNone/>
                <wp:docPr id="1875"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45.7pt;width:99.4pt;z-index:252271616;v-text-anchor:middle;mso-width-relative:page;mso-height-relative:page;" filled="f" stroked="t"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BDZQvrcQIAALEEAAAOAAAAZHJzL2Uyb0RvYy54bWytVM1u&#10;EzEQviPxDpbvdJM0bdMomypKVIRU0UgBcXa8dtaS/7CdbMqNEwcegRfgBbjC0/DzGMx4t2n4OSFy&#10;cGY8f55vvtnJ1d5oshMhKmdL2j/pUSIsd5Wym5K+fHH9ZERJTMxWTDsrSnonIr2aPn40afxYDFzt&#10;dCUCgSQ2jhtf0jolPy6KyGthWDxxXlgwShcMS6CGTVEF1kB2o4tBr3deNC5UPjguYoTbRWuk05xf&#10;SsHTrZRRJKJLCm9L+Qz5XONZTCdsvAnM14p3z2D/8ArDlIWih1QLlhjZBvVHKqN4cNHJdMKdKZyU&#10;iovcA3TT7/3WzapmXuReAJzoDzDF/5eWP98tA1EVzG50cUaJZQam9O3T2+8f33/98HlMfnx5ByLp&#10;nyNUjY9jiFj5Zei0CCL2vZfB4D90RPYZ3rsDvGKfCIfL/uB8cDqCKXCwnY16p5cZ/+Ih2oeYngpn&#10;CAolldo185qFtGwHnBFmu5uYoDqE3btjYeuuldZ5nNqSBqtd9LAWA1ZJzRKIxkOf0W4oYXoDdOUp&#10;5JTRaVVhOCaKYbOe60B2DCmTf9g6lPvFDWsvWKxbv2xqyWRUAkZrZUo6Oo7WFrOLzMmuA4SzBRCl&#10;tF/vO1TXrrqDsQTX8jV6fq2g3g2LackCEBQag6VLt3AgSCV1nURJ7cKbv92jP/AGrJQ0QHhA4vWW&#10;BUGJfmaBUZf94RA3JCvDs4sBKOHYsj622K2ZOwCoD+vteRbRP+l7UQZnXsFuzrAqmJjlULvFvFPm&#10;qV1E2G4uZrPsBlvhWbqxK88xeTvZ2TY5qfLQEagWHRgJKrAXeTjdDuPiHevZ6+FLM/0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XMbF9cAAAAKAQAADwAAAAAAAAABACAAAAAiAAAAZHJzL2Rvd25y&#10;ZXYueG1sUEsBAhQAFAAAAAgAh07iQENlC+txAgAAsQQAAA4AAAAAAAAAAQAgAAAAJg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mc:Fallback>
        </mc:AlternateContent>
      </w:r>
    </w:p>
    <w:p>
      <w:pPr>
        <w:rPr>
          <w:rFonts w:ascii="仿宋" w:hAnsi="仿宋" w:eastAsia="仿宋"/>
        </w:rPr>
      </w:pPr>
      <w:r>
        <mc:AlternateContent>
          <mc:Choice Requires="wps">
            <w:drawing>
              <wp:anchor distT="0" distB="0" distL="114300" distR="114300" simplePos="0" relativeHeight="252552192" behindDoc="0" locked="0" layoutInCell="1" allowOverlap="1">
                <wp:simplePos x="0" y="0"/>
                <wp:positionH relativeFrom="column">
                  <wp:posOffset>3046095</wp:posOffset>
                </wp:positionH>
                <wp:positionV relativeFrom="paragraph">
                  <wp:posOffset>183515</wp:posOffset>
                </wp:positionV>
                <wp:extent cx="309245" cy="635"/>
                <wp:effectExtent l="0" t="48895" r="14605" b="64770"/>
                <wp:wrapNone/>
                <wp:docPr id="2149" name="直线 2848"/>
                <wp:cNvGraphicFramePr/>
                <a:graphic xmlns:a="http://schemas.openxmlformats.org/drawingml/2006/main">
                  <a:graphicData uri="http://schemas.microsoft.com/office/word/2010/wordprocessingShape">
                    <wps:wsp>
                      <wps:cNvSpPr/>
                      <wps:spPr>
                        <a:xfrm>
                          <a:off x="0" y="0"/>
                          <a:ext cx="3092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48" o:spid="_x0000_s1026" o:spt="20" style="position:absolute;left:0pt;margin-left:239.85pt;margin-top:14.45pt;height:0.05pt;width:24.35pt;z-index:252552192;mso-width-relative:page;mso-height-relative:page;" filled="f" stroked="t" coordsize="21600,21600" o:gfxdata="UEsDBAoAAAAAAIdO4kAAAAAAAAAAAAAAAAAEAAAAZHJzL1BLAwQUAAAACACHTuJAtzp/W9oAAAAJ&#10;AQAADwAAAGRycy9kb3ducmV2LnhtbE2PwU7DMAyG70i8Q2QkLoilqzbWlqY7gJAAjQPdpl2zxmsq&#10;EqdqsrW8PeEER9uffn9/uZ6sYRccfOdIwHyWAENqnOqoFbDbvtxnwHyQpKRxhAK+0cO6ur4qZaHc&#10;SJ94qUPLYgj5QgrQIfQF577RaKWfuR4p3k5usDLEcWi5GuQYw63haZI8cCs7ih+07PFJY/NVn62A&#10;dj++qdfNoT6Z/fP2fXmn9YedhLi9mSePwAJO4Q+GX/2oDlV0OrozKc+MgMUqX0VUQJrlwCKwTLMF&#10;sGNc5AnwquT/G1Q/UEsDBBQAAAAIAIdO4kBtDYRc1gEAAJUDAAAOAAAAZHJzL2Uyb0RvYy54bWyt&#10;U0uOEzEQ3SNxB8t70klPMkpa6cyCMGwQjDRwgIrt7rbkn1yedHIWrsGKDceZa1B2QsJvheiFu+x6&#10;fq73XF7fHaxhexVRe9fy2WTKmXLCS+36ln/6eP9qyRkmcBKMd6rlR4X8bvPyxXoMjar94I1UkRGJ&#10;w2YMLR9SCk1VoRiUBZz4oBwlOx8tJJrGvpIRRmK3pqqn09tq9FGG6IVCpNXtKck3hb/rlEgfug5V&#10;YqblVFsqYyzjLo/VZg1NHyEMWpzLgH+owoJ2dOiFagsJ2FPUf1BZLaJH36WJ8LbyXaeFKhpIzWz6&#10;m5rHAYIqWsgcDBeb8P/Rivf7h8i0bHk9m684c2Dplp4/f3n++o3Vy/kyOzQGbAj4GB7ieYYUZrmH&#10;Ltr8JyHsUFw9XlxVh8QELd5MV/V8wZmg1O3NIhNW150hYnqrvGU5aLnRLiuGBvbvMJ2gPyB52Tg2&#10;tny1qDMhUMN0BhKFNpAEdH3Zi95oea+NyTsw9rvXJrI95BYo37mEX2D5kC3gcMKVVIZBMyiQb5xk&#10;6RjIGUddzHMJVknOjKKmz1FBJtDmioQY/fh3KMk3jlzIvp6czNHOyyPdxVOIuh/IilkpM2fo7otn&#10;5z7NzfXzvDBdX9Pm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c6f1vaAAAACQEAAA8AAAAAAAAA&#10;AQAgAAAAIgAAAGRycy9kb3ducmV2LnhtbFBLAQIUABQAAAAIAIdO4kBtDYRc1gEAAJUDAAAOAAAA&#10;AAAAAAEAIAAAACkBAABkcnMvZTJvRG9jLnhtbFBLBQYAAAAABgAGAFkBAABx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551168" behindDoc="0" locked="0" layoutInCell="1" allowOverlap="1">
                <wp:simplePos x="0" y="0"/>
                <wp:positionH relativeFrom="column">
                  <wp:posOffset>1529715</wp:posOffset>
                </wp:positionH>
                <wp:positionV relativeFrom="paragraph">
                  <wp:posOffset>175260</wp:posOffset>
                </wp:positionV>
                <wp:extent cx="309880" cy="635"/>
                <wp:effectExtent l="0" t="48895" r="13970" b="64770"/>
                <wp:wrapNone/>
                <wp:docPr id="2148" name="直线 2847"/>
                <wp:cNvGraphicFramePr/>
                <a:graphic xmlns:a="http://schemas.openxmlformats.org/drawingml/2006/main">
                  <a:graphicData uri="http://schemas.microsoft.com/office/word/2010/wordprocessingShape">
                    <wps:wsp>
                      <wps:cNvSpPr/>
                      <wps:spPr>
                        <a:xfrm flipH="1">
                          <a:off x="0" y="0"/>
                          <a:ext cx="30988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47" o:spid="_x0000_s1026" o:spt="20" style="position:absolute;left:0pt;flip:x;margin-left:120.45pt;margin-top:13.8pt;height:0.05pt;width:24.4pt;z-index:252551168;mso-width-relative:page;mso-height-relative:page;" filled="f" stroked="t" coordsize="21600,21600" o:gfxdata="UEsDBAoAAAAAAIdO4kAAAAAAAAAAAAAAAAAEAAAAZHJzL1BLAwQUAAAACACHTuJAWvTHRdcAAAAJ&#10;AQAADwAAAGRycy9kb3ducmV2LnhtbE2PPW/CMBCG90r9D9YhdUHFIaoIpHEYkNqhWw1qVyc+kkBs&#10;R/EB6b/vMbXbfTx677liO7leXHGMXfAKlosEBPo62M43Cg77t+c1iEjGW9MHjwp+MMK2fHwoTG7D&#10;zX/iVVMjOMTH3ChoiYZcyli36ExchAE9745hdIa4HRtpR3PjcNfLNElW0pnO84XWDLhrsT7ri1Pw&#10;/kFU7Q8Dzc/HL336nu8mnWmlnmbL5BUE4UR/MNz1WR1KdqrCxdsoegXpS7JhlItsBYKBdL3JQFT3&#10;QQayLOT/D8pfUEsDBBQAAAAIAIdO4kDdlvjw3wEAAJ8DAAAOAAAAZHJzL2Uyb0RvYy54bWytU0uO&#10;EzEQ3SNxB8t70klmMmRa6cyCMLBAMNLAASr+dFvyTy5POjkL12DFhuPMNSg7IcNvheiFVXY9P9d7&#10;Vb262TvLdiqhCb7js8mUM+VFkMb3Hf/08fbFkjPM4CXY4FXHDwr5zfr5s9UYWzUPQ7BSJUYkHtsx&#10;dnzIObZNg2JQDnASovKU1CE5yLRNfSMTjMTubDOfTq+aMSQZUxAKkU43xyRfV36tlcgftEaVme04&#10;1Zbrmuq6LWuzXkHbJ4iDEacy4B+qcGA8PXqm2kAG9pDMH1TOiBQw6DwRwTVBayNU1UBqZtPf1NwP&#10;EFXVQuZgPNuE/49WvN/dJWZkx+ezS+qVB0ddevz85fHrNzZfXr4sDo0RWwLex7t02iGFRe5eJ8e0&#10;NfEtNb8aQJLYvvp7OPur9pkJOryYXi+X1AVBqauLRaFujhyFKybMb1RwrAQdt8YX7dDC7h3mI/QH&#10;pBxbz8aOXy/mCyIEGh1tIVPoIolB39e7GKyRt8bacgNTv31lE9tBGYb6nUr4BVYe2QAOR1xNFRi0&#10;gwL52kuWD5E88jTPvJTglOTMKhr/ElVkBmOfkJBSGP8OJfnWkwvF4aOnJdoGeaCuPMRk+oGsmNUy&#10;S4amoHp2mtgyZj/vK9PTf7X+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r0x0XXAAAACQEAAA8A&#10;AAAAAAAAAQAgAAAAIgAAAGRycy9kb3ducmV2LnhtbFBLAQIUABQAAAAIAIdO4kDdlvjw3wEAAJ8D&#10;AAAOAAAAAAAAAAEAIAAAACYBAABkcnMvZTJvRG9jLnhtbFBLBQYAAAAABgAGAFkBAAB3BQAAAAA=&#10;">
                <v:fill on="f" focussize="0,0"/>
                <v:stroke color="#000000" joinstyle="round" endarrow="open"/>
                <v:imagedata o:title=""/>
                <o:lock v:ext="edit" aspectratio="f"/>
              </v:line>
            </w:pict>
          </mc:Fallback>
        </mc:AlternateContent>
      </w:r>
    </w:p>
    <w:p>
      <w:pPr>
        <w:rPr>
          <w:rFonts w:ascii="仿宋" w:hAnsi="仿宋" w:eastAsia="仿宋"/>
        </w:rPr>
      </w:pPr>
    </w:p>
    <w:p>
      <w:pPr>
        <w:rPr>
          <w:rFonts w:ascii="仿宋" w:hAnsi="仿宋" w:eastAsia="仿宋"/>
        </w:rPr>
      </w:pPr>
      <w:r>
        <mc:AlternateContent>
          <mc:Choice Requires="wps">
            <w:drawing>
              <wp:anchor distT="0" distB="0" distL="114300" distR="114300" simplePos="0" relativeHeight="252553216" behindDoc="0" locked="0" layoutInCell="1" allowOverlap="1">
                <wp:simplePos x="0" y="0"/>
                <wp:positionH relativeFrom="column">
                  <wp:posOffset>2434590</wp:posOffset>
                </wp:positionH>
                <wp:positionV relativeFrom="paragraph">
                  <wp:posOffset>57150</wp:posOffset>
                </wp:positionV>
                <wp:extent cx="8255" cy="293370"/>
                <wp:effectExtent l="43180" t="0" r="62865" b="11430"/>
                <wp:wrapNone/>
                <wp:docPr id="2150" name="直线 2849"/>
                <wp:cNvGraphicFramePr/>
                <a:graphic xmlns:a="http://schemas.openxmlformats.org/drawingml/2006/main">
                  <a:graphicData uri="http://schemas.microsoft.com/office/word/2010/wordprocessingShape">
                    <wps:wsp>
                      <wps:cNvSpPr/>
                      <wps:spPr>
                        <a:xfrm>
                          <a:off x="0" y="0"/>
                          <a:ext cx="8255" cy="2933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49" o:spid="_x0000_s1026" o:spt="20" style="position:absolute;left:0pt;margin-left:191.7pt;margin-top:4.5pt;height:23.1pt;width:0.65pt;z-index:252553216;mso-width-relative:page;mso-height-relative:page;" filled="f" stroked="t" coordsize="21600,21600" o:gfxdata="UEsDBAoAAAAAAIdO4kAAAAAAAAAAAAAAAAAEAAAAZHJzL1BLAwQUAAAACACHTuJAmRHZJtoAAAAI&#10;AQAADwAAAGRycy9kb3ducmV2LnhtbE2PzU7DMBCE70i8g7VIXFDrtGlKCNn0AEKCCg6kVFzd2I0j&#10;/BPFbhPenuUEx9GMZr4pN5M17KyG0HmHsJgnwJRrvOxci/Cxe5rlwEIUTgrjnUL4VgE21eVFKQrp&#10;R/euznVsGZW4UAgEHWNfcB4arawIc98rR97RD1ZEkkPL5SBGKreGL5Nkza3oHC1o0asHrZqv+mQR&#10;2v34Ip9fP+uj2T/uttmN1m92Qry+WiT3wKKa4l8YfvEJHSpiOviTk4EZhDRPVxRFuKNL5Kf56hbY&#10;ASHLlsCrkv8/UP0AUEsDBBQAAAAIAIdO4kB6R6EW2gEAAJYDAAAOAAAAZHJzL2Uyb0RvYy54bWyt&#10;U0uOEzEQ3SNxB8t70kkPgaSVziwIwwbBSDMcoGK7uy35p7InnZyFa7Biw3HmGpSdkAwDK0QWTtlV&#10;flXv+fXqem8N2ymM2ruWzyZTzpQTXmrXt/zL/c2rBWcxgZNgvFMtP6jIr9cvX6zG0KjaD95IhYxA&#10;XGzG0PIhpdBUVRSDshAnPihHyc6jhURb7CuJMBK6NVU9nb6pRo8yoBcqRjrdHJN8XfC7Ton0ueui&#10;Ssy0nGZLZcWybvNarVfQ9Ahh0OI0BvzDFBa0o6ZnqA0kYA+o/4CyWqCPvksT4W3lu04LVTgQm9n0&#10;GZu7AYIqXEicGM4yxf8HKz7tbpFp2fJ6NieBHFh6pcev3x6//2D14vUyKzSG2FDhXbjF0y5SmOnu&#10;O7T5n4iwfVH1cFZV7RMTdLio53POBCXq5dXV26J5dbkaMKYPyluWg5Yb7TJlaGD3MSZqR6W/SvKx&#10;cWxs+XJeZ0wgx3QGEoU2EIfo+nI3eqPljTYm34jYb98ZZDvIHii/TIpwfyvLTTYQh2NdSR3dMSiQ&#10;751k6RBIGkc25nkEqyRnRpHrc0SA0CTQ5lIJiH78eyn1No5GyMIepczR1ssDPcZDQN0PJMWsjJkz&#10;9Phl4JNRs7ue7gvS5XNa/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Edkm2gAAAAgBAAAPAAAA&#10;AAAAAAEAIAAAACIAAABkcnMvZG93bnJldi54bWxQSwECFAAUAAAACACHTuJAekehFtoBAACWAwAA&#10;DgAAAAAAAAABACAAAAApAQAAZHJzL2Uyb0RvYy54bWxQSwUGAAAAAAYABgBZAQAAdQUAAAAA&#10;">
                <v:fill on="f" focussize="0,0"/>
                <v:stroke color="#000000" joinstyle="round" endarrow="open"/>
                <v:imagedata o:title=""/>
                <o:lock v:ext="edit" aspectratio="f"/>
              </v:line>
            </w:pict>
          </mc:Fallback>
        </mc:AlternateContent>
      </w:r>
    </w:p>
    <w:p>
      <w:pPr>
        <w:jc w:val="cente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72640" behindDoc="0" locked="0" layoutInCell="1" allowOverlap="1">
                <wp:simplePos x="0" y="0"/>
                <wp:positionH relativeFrom="column">
                  <wp:posOffset>1818005</wp:posOffset>
                </wp:positionH>
                <wp:positionV relativeFrom="paragraph">
                  <wp:posOffset>167005</wp:posOffset>
                </wp:positionV>
                <wp:extent cx="1262380" cy="580390"/>
                <wp:effectExtent l="6350" t="6350" r="7620" b="22860"/>
                <wp:wrapNone/>
                <wp:docPr id="1876"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人社复审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43.15pt;margin-top:13.15pt;height:45.7pt;width:99.4pt;z-index:252272640;v-text-anchor:middle;mso-width-relative:page;mso-height-relative:page;" filled="f" stroked="t" coordsize="21600,21600"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TcDr6HACAACwBAAADgAAAGRycy9lMm9Eb2MueG1srVTN&#10;bhMxEL4j8Q6W72STtE3TqJsqShWEVNFIAXF2vHbWkv+wnWzCjRMHHoEX4AW4wtPw8xjMeLdt+Dkh&#10;cnBmPH+eb77Zy6u90WQnQlTOlnTQ61MiLHeVspuSvnyxeDKmJCZmK6adFSU9iEivpo8fXTZ+Ioau&#10;droSgUASGyeNL2mdkp8UReS1MCz2nBcWjNIFwxKoYVNUgTWQ3ehi2O+PisaFygfHRYxwe90a6TTn&#10;l1LwdCtlFInoksLbUj5DPtd4FtNLNtkE5mvFu2ewf3iFYcpC0ftU1ywxsg3qj1RG8eCik6nHnSmc&#10;lIqL3AN0M+j/1s2qZl7kXgCc6O9hiv8vLX++WwaiKpjd+HxEiWUGpvTt09vvH99//fB5Qn58eQci&#10;GSJSjY8TCFj5Zei0CCK2vZfB4D80RPYZ3cM9umKfCIfLwXA0PBnDEDjYzsb9k4sMf/EQ7UNMT4Uz&#10;BIWSSu2aec1CWrbzzQCz3U1MUB3C7tyxsHULpXWeprakwWrnfazFgFRSswSi8dBmtBtKmN4AW3kK&#10;OWV0WlUYjoli2KznOpAdQ8bkH7YO5X5xw9rXLNatXza1XDIqAaG1MiUdH0dri9lFpmTXAcLZAohS&#10;2q/3HaprVx1gKsG1dI2eLxTUu2ExLVkAfkJjsHPpFg4EqaSukyipXXjzt3v0B9qAlZIG+A5IvN6y&#10;ICjRzywQ6mJweooLkpXTs/MhKOHYsj622K2ZOwBoANvteRbRP+k7UQZnXsFqzrAqmJjlULvFvFPm&#10;qd1DWG4uZrPsBkvhWbqxK88xeTvZ2TY5qfLQEagWHRgJKrAWeTjdCuPeHevZ6+FDM/0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nIYJNgAAAAKAQAADwAAAAAAAAABACAAAAAiAAAAZHJzL2Rvd25y&#10;ZXYueG1sUEsBAhQAFAAAAAgAh07iQE3A6+hwAgAAsAQAAA4AAAAAAAAAAQAgAAAAJwEAAGRycy9l&#10;Mm9Eb2MueG1sUEsFBgAAAAAGAAYAWQEAAAkGAAAAAA==&#10;">
                <v:fill on="f" focussize="0,0"/>
                <v:stroke weight="1pt" color="#000000" miterlimit="8" joinstyle="miter"/>
                <v:imagedata o:title=""/>
                <o:lock v:ext="edit" aspectratio="f"/>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人社复审</w:t>
                      </w:r>
                    </w:p>
                  </w:txbxContent>
                </v:textbox>
              </v:shape>
            </w:pict>
          </mc:Fallback>
        </mc:AlternateConten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tabs>
          <w:tab w:val="left" w:pos="723"/>
        </w:tabs>
        <w:jc w:val="left"/>
        <w:rPr>
          <w:rFonts w:ascii="仿宋" w:hAnsi="仿宋" w:eastAsia="仿宋" w:cs="仿宋"/>
          <w:b/>
          <w:bCs/>
          <w:sz w:val="32"/>
          <w:szCs w:val="32"/>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84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981"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trPr>
        <w:tc>
          <w:tcPr>
            <w:tcW w:w="1981"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8490"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85" w:name="_Toc14222_WPSOffice_Level1"/>
      <w:bookmarkStart w:id="2486" w:name="_Toc28182"/>
      <w:bookmarkStart w:id="2487" w:name="_Toc14921"/>
      <w:bookmarkStart w:id="2488" w:name="_Toc11473_WPSOffice_Level1"/>
      <w:bookmarkStart w:id="2489" w:name="_Toc4814_WPSOffice_Level1"/>
      <w:bookmarkStart w:id="2490" w:name="_Toc25326_WPSOffice_Level1"/>
      <w:bookmarkStart w:id="2491" w:name="_Toc28947_WPSOffice_Level1"/>
      <w:r>
        <w:rPr>
          <w:rFonts w:hint="eastAsia"/>
          <w:sz w:val="44"/>
          <w:szCs w:val="44"/>
        </w:rPr>
        <w:t>特殊工种提前退休资格认定</w:t>
      </w:r>
      <w:bookmarkEnd w:id="2485"/>
      <w:bookmarkEnd w:id="2486"/>
      <w:bookmarkEnd w:id="2487"/>
      <w:bookmarkEnd w:id="2488"/>
      <w:bookmarkEnd w:id="2489"/>
      <w:bookmarkEnd w:id="2490"/>
      <w:bookmarkEnd w:id="2491"/>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是指基本养老保险参保人员，在企业从事的特殊工种，达到国家法定提前退休年龄时，可以申请办理特殊工种提前退休资格认定。</w:t>
      </w:r>
    </w:p>
    <w:p>
      <w:pPr>
        <w:ind w:firstLine="321" w:firstLineChars="100"/>
        <w:rPr>
          <w:rFonts w:ascii="楷体" w:hAnsi="楷体" w:eastAsia="楷体" w:cs="楷体"/>
          <w:b/>
          <w:bCs/>
          <w:sz w:val="32"/>
          <w:szCs w:val="32"/>
        </w:rPr>
      </w:pPr>
      <w:r>
        <w:rPr>
          <w:rFonts w:hint="eastAsia" w:ascii="楷体" w:hAnsi="楷体" w:eastAsia="楷体" w:cs="楷体"/>
          <w:b/>
          <w:bCs/>
          <w:sz w:val="32"/>
          <w:szCs w:val="32"/>
        </w:rPr>
        <w:t>二、所需材料</w:t>
      </w:r>
    </w:p>
    <w:p>
      <w:pPr>
        <w:ind w:firstLine="320" w:firstLineChars="100"/>
        <w:rPr>
          <w:rFonts w:ascii="仿宋" w:hAnsi="仿宋" w:eastAsia="仿宋" w:cs="仿宋"/>
          <w:sz w:val="32"/>
          <w:szCs w:val="32"/>
        </w:rPr>
      </w:pPr>
      <w:r>
        <w:rPr>
          <w:rFonts w:hint="eastAsia" w:ascii="仿宋" w:hAnsi="仿宋" w:eastAsia="仿宋" w:cs="仿宋"/>
          <w:bCs/>
          <w:sz w:val="32"/>
          <w:szCs w:val="32"/>
        </w:rPr>
        <w:t>《特殊工种提前退休申请书》及《企业承诺书》；《辽宁省企业职工提前退休审批表》；《职工从事特殊工种认定表》；个人档案；职工工资台账（原件及复印件）；特殊岗位资格证（原件及复印件）；《劳动合同书》；提前退休公示文书。</w:t>
      </w:r>
    </w:p>
    <w:p>
      <w:pPr>
        <w:tabs>
          <w:tab w:val="left" w:pos="448"/>
        </w:tabs>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rPr>
          <w:rFonts w:ascii="仿宋" w:hAnsi="仿宋" w:eastAsia="仿宋"/>
          <w:sz w:val="32"/>
        </w:rPr>
      </w:pP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73664" behindDoc="0" locked="0" layoutInCell="1" allowOverlap="1">
                <wp:simplePos x="0" y="0"/>
                <wp:positionH relativeFrom="column">
                  <wp:posOffset>1892300</wp:posOffset>
                </wp:positionH>
                <wp:positionV relativeFrom="paragraph">
                  <wp:posOffset>52705</wp:posOffset>
                </wp:positionV>
                <wp:extent cx="1371600" cy="527685"/>
                <wp:effectExtent l="6350" t="6350" r="12700" b="18415"/>
                <wp:wrapNone/>
                <wp:docPr id="1877" name="矩形 7"/>
                <wp:cNvGraphicFramePr/>
                <a:graphic xmlns:a="http://schemas.openxmlformats.org/drawingml/2006/main">
                  <a:graphicData uri="http://schemas.microsoft.com/office/word/2010/wordprocessingShape">
                    <wps:wsp>
                      <wps:cNvSpPr/>
                      <wps:spPr>
                        <a:xfrm>
                          <a:off x="3070225" y="2594610"/>
                          <a:ext cx="1203325" cy="527685"/>
                        </a:xfrm>
                        <a:prstGeom prst="rect">
                          <a:avLst/>
                        </a:prstGeom>
                        <a:noFill/>
                        <a:ln w="12700" cap="flat" cmpd="sng" algn="ctr">
                          <a:solidFill>
                            <a:srgbClr val="000000"/>
                          </a:solidFill>
                          <a:prstDash val="solid"/>
                          <a:miter lim="800000"/>
                        </a:ln>
                        <a:effectLst/>
                      </wps:spPr>
                      <wps:txbx>
                        <w:txbxContent>
                          <w:p>
                            <w:pPr>
                              <w:jc w:val="center"/>
                            </w:pPr>
                            <w:r>
                              <w:rPr>
                                <w:rFonts w:hint="eastAsia" w:ascii="仿宋" w:hAnsi="仿宋" w:eastAsia="仿宋" w:cs="仿宋"/>
                                <w:sz w:val="24"/>
                                <w:szCs w:val="24"/>
                              </w:rPr>
                              <w:t>个人申请通过后，企业现场申请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9pt;margin-top:4.15pt;height:41.55pt;width:108pt;z-index:252273664;v-text-anchor:middle;mso-width-relative:page;mso-height-relative:page;" filled="f" stroked="t" coordsize="21600,21600" o:gfxdata="UEsDBAoAAAAAAIdO4kAAAAAAAAAAAAAAAAAEAAAAZHJzL1BLAwQUAAAACACHTuJAyhSG4tYAAAAI&#10;AQAADwAAAGRycy9kb3ducmV2LnhtbE2PQU+EMBSE7yb+h+aZeHMLKxgWKXvAeDCaGFcv3rr0CSh9&#10;JW2B9d/7POlxMpOZb6r9yY5iQR8GRwrSTQICqXVmoE7B2+v9VQEiRE1Gj45QwTcG2NfnZ5UujVvp&#10;BZdD7ASXUCi1gj7GqZQytD1aHTZuQmLvw3mrI0vfSeP1yuV2lNskuZFWD8QLvZ6w6bH9OsxWwXv+&#10;KZ+HZtXz08PdY754lzSZU+ryIk1uQUQ8xb8w/OIzOtTMdHQzmSBGBdtdwV+iguIaBPt5mrE+Ktil&#10;Gci6kv8P1D9QSwMEFAAAAAgAh07iQJLGTsxoAgAApQQAAA4AAABkcnMvZTJvRG9jLnhtbK1US27b&#10;MBDdF+gdCO4bybIdOULkwEiQokDQGHCLrmmKsgjwV5K2nF6mQHc9RI9T9BqdoZTE/ayKekHPcB5n&#10;OI9vdHl11IochA/SmppOznJKhOG2kWZX0/fvbl8tKAmRmYYpa0RNH0SgV8uXLy57V4nCdlY1whNI&#10;YkLVu5p2MboqywLvhGbhzDphINhar1kE1++yxrMesmuVFXl+nvXWN85bLkKA3ZshSJcpf9sKHu/b&#10;NohIVE3hbjGtPq1bXLPlJat2nrlO8vEa7B9uoZk0UPQp1Q2LjOy9/COVltzbYNt4xq3ObNtKLlIP&#10;0M0k/62bTcecSL0AOcE90RT+X1r+9rD2RDbwdouypMQwDa/04/PX79++kBLp6V2oALVxaz96AUzs&#10;9dh6jf/QBTnWdJqXeVHMKXmoaTG/mJ1PRnrFMRIOgEmRT6cI4ICYF+X5Yo4FsudMzof4WlhN0Kip&#10;h+dLrLLDXYgD9BGChY29lUrBPquUIT1WKHN4Zc5ASa1iEUztoLdgdpQwtQOJ8uhTymCVbPA4ng5+&#10;t71WnhwYyiT9xpv9AsPaNyx0Ay6FEMYqLSOoWEld08XpaWUwKpIOxw6QzoFAtOJxe4QMaG5t8wBP&#10;4e2g0eD4rYR6dyzENfMgSmgMBi3ew9IqC93a0aKks/7T3/YRD1qBKCU9iByY+LhnXlCi3hhQ0cVk&#10;NsOpSM5sXhbg+NPI9jRi9vraAkETGGnHk4n4qB7N1lv9AeZxhVUhxAyH2gPno3Mdh+GDieZitUow&#10;mATH4p3ZOI7JkTJjV/toW5ke/ZkdEAs6MAtJNuPc4rCd+gn1/HVZ/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FIbi1gAAAAgBAAAPAAAAAAAAAAEAIAAAACIAAABkcnMvZG93bnJldi54bWxQSwEC&#10;FAAUAAAACACHTuJAksZOzGgCAAClBAAADgAAAAAAAAABACAAAAAlAQAAZHJzL2Uyb0RvYy54bWxQ&#10;SwUGAAAAAAYABgBZAQAA/wUAAAAA&#10;">
                <v:fill on="f" focussize="0,0"/>
                <v:stroke weight="1pt" color="#000000" miterlimit="8" joinstyle="miter"/>
                <v:imagedata o:title=""/>
                <o:lock v:ext="edit" aspectratio="f"/>
                <v:textbox>
                  <w:txbxContent>
                    <w:p>
                      <w:pPr>
                        <w:jc w:val="center"/>
                      </w:pPr>
                      <w:r>
                        <w:rPr>
                          <w:rFonts w:hint="eastAsia" w:ascii="仿宋" w:hAnsi="仿宋" w:eastAsia="仿宋" w:cs="仿宋"/>
                          <w:sz w:val="24"/>
                          <w:szCs w:val="24"/>
                        </w:rPr>
                        <w:t>个人申请通过后，企业现场申请</w:t>
                      </w:r>
                    </w:p>
                  </w:txbxContent>
                </v:textbox>
              </v:rect>
            </w:pict>
          </mc:Fallback>
        </mc:AlternateContent>
      </w:r>
      <w:r>
        <w:rPr>
          <w:rFonts w:ascii="仿宋" w:hAnsi="仿宋" w:eastAsia="仿宋"/>
          <w:sz w:val="32"/>
        </w:rPr>
        <mc:AlternateContent>
          <mc:Choice Requires="wps">
            <w:drawing>
              <wp:anchor distT="0" distB="0" distL="114300" distR="114300" simplePos="0" relativeHeight="252278784" behindDoc="0" locked="0" layoutInCell="1" allowOverlap="1">
                <wp:simplePos x="0" y="0"/>
                <wp:positionH relativeFrom="column">
                  <wp:posOffset>1135380</wp:posOffset>
                </wp:positionH>
                <wp:positionV relativeFrom="paragraph">
                  <wp:posOffset>161290</wp:posOffset>
                </wp:positionV>
                <wp:extent cx="579755" cy="908685"/>
                <wp:effectExtent l="4445" t="48895" r="1270" b="0"/>
                <wp:wrapNone/>
                <wp:docPr id="1882" name="自选图形 2856"/>
                <wp:cNvGraphicFramePr/>
                <a:graphic xmlns:a="http://schemas.openxmlformats.org/drawingml/2006/main">
                  <a:graphicData uri="http://schemas.microsoft.com/office/word/2010/wordprocessingShape">
                    <wps:wsp>
                      <wps:cNvCnPr>
                        <a:stCxn id="1439" idx="0"/>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56" o:spid="_x0000_s1026" o:spt="33" type="#_x0000_t33" style="position:absolute;left:0pt;margin-left:89.4pt;margin-top:12.7pt;height:71.55pt;width:45.65pt;rotation:-5898240f;z-index:252278784;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74688"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1878" name="直接箭头连接符 8"/>
                <wp:cNvGraphicFramePr/>
                <a:graphic xmlns:a="http://schemas.openxmlformats.org/drawingml/2006/main">
                  <a:graphicData uri="http://schemas.microsoft.com/office/word/2010/wordprocessingShape">
                    <wps:wsp>
                      <wps:cNvCnPr>
                        <a:stCxn id="1439" idx="0"/>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2274688;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E42dewQAgAA+QMAAA4AAABkcnMvZTJvRG9jLnhtbK1TS44T&#10;MRDdI3EHy3vS+QAJrXRmkTBsEEQCDlCx3d2W/JNt0skluAASK2DFsJo9p4HhGJTd+QE7RC+ssqvr&#10;ueq95/nVTiuyFT5Iayo6GgwpEYZZLk1T0Tevrx/MKAkRDAdljajoXgR6tbh/b965UoxtaxUXniCI&#10;CWXnKtrG6MqiCKwVGsLAOmEwWVuvIeLWNwX30CG6VsV4OHxcdNZz5y0TIeDpqk/SRcava8Hiy7oO&#10;IhJVUewt5tXndZPWYjGHsvHgWskObcA/dKFBGrz0BLWCCOStl39Bacm8DbaOA2Z1YetaMpFnwGlG&#10;wz+medWCE3kWJCe4E03h/8GyF9u1J5KjdrMpamVAo0p3729/vPt09/Xm+8fbn98+pPjLZzJLbHUu&#10;lFi0NGuf5g1xuTN9/cPJE4rR7kSrMPwi+eiQHCeU4jeYtAmuB9zVXidgpIZkKLI/A+4iYf0hw9PJ&#10;ZDobZwkLKI91zof4TFhNUlDRED3Ipo1LawyawfpRlgm2z0NMfUB5LEiXGnstlcqeUIZ0SMp4OkTb&#10;MEBr1goihtohWcE0lIBq0PMs+gwZrJI8lWdafLNZKk+2kHyXvzw2Enb5W7p7BaHt/8up3pFaRnwW&#10;SuqKzk7VUEaQ6qnhJO4dqgTe246mNrXglCiB3aSon0uZ1IjIb+Aw7JnnFG0s36/9UQz0V6bj8BaS&#10;gS/3WbLzi1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lEFXWAAAACQEAAA8AAAAAAAAAAQAg&#10;AAAAIgAAAGRycy9kb3ducmV2LnhtbFBLAQIUABQAAAAIAIdO4kBONnXsEAIAAPkDAAAOAAAAAAAA&#10;AAEAIAAAACUBAABkcnMvZTJvRG9jLnhtbFBLBQYAAAAABgAGAFkBAACnBQ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rPr>
      </w:pPr>
      <w:r>
        <w:rPr>
          <w:rFonts w:ascii="仿宋" w:hAnsi="仿宋" w:eastAsia="仿宋"/>
        </w:rPr>
        <mc:AlternateContent>
          <mc:Choice Requires="wps">
            <w:drawing>
              <wp:anchor distT="0" distB="0" distL="114300" distR="114300" simplePos="0" relativeHeight="252279808" behindDoc="0" locked="0" layoutInCell="1" allowOverlap="1">
                <wp:simplePos x="0" y="0"/>
                <wp:positionH relativeFrom="column">
                  <wp:posOffset>3354070</wp:posOffset>
                </wp:positionH>
                <wp:positionV relativeFrom="paragraph">
                  <wp:posOffset>123190</wp:posOffset>
                </wp:positionV>
                <wp:extent cx="1262380" cy="580390"/>
                <wp:effectExtent l="6350" t="6350" r="7620" b="22860"/>
                <wp:wrapNone/>
                <wp:docPr id="1883"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9.7pt;height:45.7pt;width:99.4pt;z-index:252279808;v-text-anchor:middle;mso-width-relative:page;mso-height-relative:page;" filled="f" stroked="t" coordsize="21600,21600" o:gfxdata="UEsDBAoAAAAAAIdO4kAAAAAAAAAAAAAAAAAEAAAAZHJzL1BLAwQUAAAACACHTuJAE/5H+9gAAAAK&#10;AQAADwAAAGRycy9kb3ducmV2LnhtbE2PzU7DMBCE70i8g7VI3KidCGiaxumhEggkREXCA7jxNomI&#10;11Hs9OftWU70uDOfZmeKzdkN4ohT6D1pSBYKBFLjbU+thu/65SEDEaIhawZPqOGCATbl7U1hcutP&#10;9IXHKraCQyjkRkMX45hLGZoOnQkLPyKxd/CTM5HPqZV2MicOd4NMlXqWzvTEHzoz4rbD5qeanQaZ&#10;7d7w9b3e1XE7XFS1+iTzMWt9f5eoNYiI5/gPw199rg4ld9r7mWwQg4anNEsZZWP1CIKBZbrkcXsW&#10;EpWBLAt5PaH8BVBLAwQUAAAACACHTuJAXX2vZ3ACAACxBAAADgAAAGRycy9lMm9Eb2MueG1srVTJ&#10;jhMxEL0j8Q+W70xnmSUTpTOKEg1CGjGRAuJccdtpS96wnXSGGycOfAI/wA9wha9h+QzK7p5MWE6I&#10;HJwq1+Z69aonV3utyI77IK0paf+kRwk3zFbSbEr68sX1kxElIYKpQFnDS3rHA72aPn40adyYD2xt&#10;VcU9wSQmjBtX0jpGNy6KwGquIZxYxw0ahfUaIqp+U1QeGsyuVTHo9c6LxvrKect4CHi7aI10mvML&#10;wVm8FSLwSFRJ8W0xnz6f63QW0wmMNx5cLVn3DPiHV2iQBoseUi0gAtl6+UcqLZm3wYp4wqwurBCS&#10;8dwDdtPv/dbNqgbHcy8ITnAHmML/S8ue75aeyApnNxoNKTGgcUrfPr39/vH91w+fx+THl3cokv55&#10;gqpxYYwRK7f0nRZQTH3vhdfpHzsi+wzv3QFevo+E4WV/cD4YjnAKDG1no97wMuNfPEQ7H+JTbjVJ&#10;QkmFss28Bh+X7YAzwrC7CRGrY9i9eyps7LVUKo9TGdKkahe9VAuQVUJBRFE77DOYDSWgNkhXFn1O&#10;GaySVQpPiYLfrOfKkx0kyuRfah3L/eKWai8g1K1fNrVk0jIio5XUJR0dRyuTsvPMya6DBGcLYJLi&#10;fr3vUF3b6g7H4m3L1+DYtcR6NxDiEjwSFBvDpYu3eCSQSmo7iZLa+jd/u0/+yBu0UtIg4RGJ11vw&#10;nBL1zCCjLvunp2lDsnJ6djFAxR9b1scWs9VziwD1cb0dy2Lyj+peFN7qV7ibs1QVTWAY1m4x75R5&#10;bBcRt5vx2Sy74VY4iDdm5VhK3k52to1WyDz0BFSLDo4kKbgXeTjdDqfFO9az18OXZvo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5H+9gAAAAKAQAADwAAAAAAAAABACAAAAAiAAAAZHJzL2Rvd25y&#10;ZXYueG1sUEsBAhQAFAAAAAgAh07iQF19r2dwAgAAsQQAAA4AAAAAAAAAAQAgAAAAJw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mc:Fallback>
        </mc:AlternateContent>
      </w:r>
      <w:r>
        <w:rPr>
          <w:rFonts w:ascii="仿宋" w:hAnsi="仿宋" w:eastAsia="仿宋"/>
        </w:rPr>
        <mc:AlternateContent>
          <mc:Choice Requires="wps">
            <w:drawing>
              <wp:anchor distT="0" distB="0" distL="114300" distR="114300" simplePos="0" relativeHeight="252277760" behindDoc="0" locked="0" layoutInCell="1" allowOverlap="1">
                <wp:simplePos x="0" y="0"/>
                <wp:positionH relativeFrom="column">
                  <wp:posOffset>327025</wp:posOffset>
                </wp:positionH>
                <wp:positionV relativeFrom="paragraph">
                  <wp:posOffset>125730</wp:posOffset>
                </wp:positionV>
                <wp:extent cx="1262380" cy="697865"/>
                <wp:effectExtent l="6350" t="6350" r="7620" b="19685"/>
                <wp:wrapNone/>
                <wp:docPr id="1881"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4.95pt;width:99.4pt;z-index:252277760;v-text-anchor:middle;mso-width-relative:page;mso-height-relative:page;" filled="f" stroked="t" coordsize="21600,21600" o:gfxdata="UEsDBAoAAAAAAIdO4kAAAAAAAAAAAAAAAAAEAAAAZHJzL1BLAwQUAAAACACHTuJAwffzZtcAAAAJ&#10;AQAADwAAAGRycy9kb3ducmV2LnhtbE2PzU7DMBCE70i8g7VI3KidoEAT4vRQCQQSoiLhAdx4SSLi&#10;dRQ7/Xl7lhM97sxo9ptyc3KjOOAcBk8akpUCgdR6O1Cn4at5vluDCNGQNaMn1HDGAJvq+qo0hfVH&#10;+sRDHTvBJRQKo6GPcSqkDG2PzoSVn5DY+/azM5HPuZN2Nkcud6NMlXqQzgzEH3oz4bbH9qdenAa5&#10;3r3iy1uza+J2PKs6/yDzvmh9e5OoJxART/E/DH/4jA4VM+39QjaIUUOWZJxkPecF7KeZugexZyHN&#10;H0FWpbxcUP0CUEsDBBQAAAAIAIdO4kBdiQNJfwIAAL0EAAAOAAAAZHJzL2Uyb0RvYy54bWytVM1u&#10;2zAMvg/YOwi6r3bSuHWDOkWQosOAYg2QDTsrshwL0N8kJU5322mHPcJeYC+w6/Y0+3mMkbLbZj+n&#10;YT7IpEl9JD+SPr/Ya0V2wgdpTUVHRzklwnBbS7Op6MsXV09KSkJkpmbKGlHRWxHoxezxo/POTcXY&#10;tlbVwhMAMWHauYq2MbpplgXeCs3CkXXCgLGxXrMIqt9ktWcdoGuVjfP8JOusr523XIQAXy97I50l&#10;/KYRPN40TRCRqIpCbjGdPp1rPLPZOZtuPHOt5EMa7B+y0EwaCHoPdckiI1sv/4DSknsbbBOPuNWZ&#10;bRrJRaoBqhnlv1WzapkTqRYgJ7h7msL/g+XPd0tPZA29K8sRJYZp6NK3T2+/f3z/9cPnKfnx5R2I&#10;ZDRGqjoXpnBj5ZZ+0AKIWPe+8RrfUBHZA1hRnk3ygpLbih4X+aQ4KXqqxT4Sjg7jk/FxCR3h4FGU&#10;+fFZ6kX2gOR8iE+F1QSFijbKdouW+bjsm53YZrvrECETuHbnjkkYeyWVSq1VhnQY7TTHWAwmrFEs&#10;gqgd1BzMhhKmNjC6PPoEGaySNV5HoOA364XyZMdwfNKDZUC4X9ww9iULbe+XTH21WkaYbiV1RcvD&#10;28ogukjzOVSA1PZkohT36/3A8NrWt9Aib/vZDY5fSYh3zUJcMg/DCoXBAsYbOJCkitpBoqS1/s3f&#10;vqM/zBBYKelg+IGJ11vmBSXqmYHpOhtNJrgtSZkUp2NQ/KFlfWgxW72wQBCMD2SXRPSP6k5svNWv&#10;YE/nGBVMzHCI3XM+KIvYLyVsOhfzeXKDDXEsXpuV4wjed3a+jbaRqelIVM8OtAQV2JHUnGGfcQkP&#10;9eT18NeZ/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B9/Nm1wAAAAkBAAAPAAAAAAAAAAEAIAAA&#10;ACIAAABkcnMvZG93bnJldi54bWxQSwECFAAUAAAACACHTuJAXYkDSX8CAAC9BAAADgAAAAAAAAAB&#10;ACAAAAAmAQAAZHJzL2Uyb0RvYy54bWxQSwUGAAAAAAYABgBZAQAAFwY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mc:Fallback>
        </mc:AlternateContent>
      </w:r>
      <w:r>
        <w:rPr>
          <w:rFonts w:ascii="仿宋" w:hAnsi="仿宋" w:eastAsia="仿宋"/>
        </w:rPr>
        <mc:AlternateContent>
          <mc:Choice Requires="wps">
            <w:drawing>
              <wp:anchor distT="0" distB="0" distL="114300" distR="114300" simplePos="0" relativeHeight="252276736"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1880"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2276736;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JUBCIh0CAAD1AwAADgAAAGRycy9lMm9Eb2MueG1srVPN&#10;jtMwEL4j8Q6W7zRttz9RtOkeWhYOCCoBDzCbOIkl/8k2TfsSvAASJ+DEcto7TwPLYzDjlC4LN0QO&#10;1jie75tvPo/PL/ZasZ3wQVpT8slozJkwla2laUv++tXlo5yzEMHUoKwRJT+IwC9WDx+c964QU9tZ&#10;VQvPkMSEoncl72J0RZaFqhMawsg6YfCwsV5DxK1vs9pDj+xaZdPxeJH11tfO20qEgH83wyFfJf6m&#10;EVV80TRBRKZKjtpiWn1ar2jNVudQtB5cJ6ujDPgHFRqkwaInqg1EYG+8/ItKy8rbYJs4qqzObNPI&#10;SqQesJvJ+I9uXnbgROoFzQnuZFP4f7TV893WM1nj3eU5GmRA4y3dvrv5/vbj7Zfrbx9ufnx9T/Hn&#10;T2wyIbt6FwpErc3WU8PC1Ou9GRhmZ3OO0b7kU8rM7qXSJrgBtG+8Zo2S7inWTb6hE4xwy3k+m6GO&#10;Q8nPFsvlNJ8PVyT2kVWUkM+XczyvMGGB5agMFMRHYpwP8YmwmlFQ8hA9yLaLa2sMToL1Qy3YPQtx&#10;AP4CENjYS6kU/odCGdYnfqoEOJaNgoihdmhUMC1noFqc9yr6pD5YJWtCEzj49mqtPNsBzVz6jjLv&#10;pVHpDYRuyEtHQ6taRnwSSuqS5yc0FBGkemxqFg8Obwi8tz0nlVrUnCmBaiga2lKGhIg0/8de7+yn&#10;6MrWh62nZNrhbCUbj++Ahvf3fcq6e62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UxQ+DYAAAA&#10;CQEAAA8AAAAAAAAAAQAgAAAAIgAAAGRycy9kb3ducmV2LnhtbFBLAQIUABQAAAAIAIdO4kAlQEIi&#10;HQIAAPUDAAAOAAAAAAAAAAEAIAAAACcBAABkcnMvZTJvRG9jLnhtbFBLBQYAAAAABgAGAFkBAAC2&#10;BQ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275712"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1879"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cs="仿宋"/>
                                <w:sz w:val="24"/>
                                <w:szCs w:val="24"/>
                              </w:rPr>
                            </w:pPr>
                            <w:r>
                              <w:rPr>
                                <w:rFonts w:hint="eastAsia"/>
                                <w:szCs w:val="21"/>
                              </w:rPr>
                              <w:t xml:space="preserve"> </w:t>
                            </w:r>
                            <w:r>
                              <w:rPr>
                                <w:rFonts w:hint="eastAsia" w:ascii="仿宋" w:hAnsi="仿宋" w:eastAsia="仿宋" w:cs="仿宋"/>
                                <w:sz w:val="24"/>
                                <w:szCs w:val="24"/>
                              </w:rPr>
                              <w:t>初 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2275712;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E1E7bSFAgAAvQQAAA4AAABkcnMvZTJvRG9jLnhtbK1U&#10;S4/TMBC+I/EfLN9pkm4f22rTVdVqEdKKrVQQZ9exG0t+YbtNy40LF+574Q9w4YS48m+W/RuMneyD&#10;xwmRgzOTGX8z881Mzs4PSqI9c14YXeKil2PENDWV0NsSv3518ewUIx+Irog0mpX4yDw+nz19ctbY&#10;Keub2siKOQQg2k8bW+I6BDvNMk9rpojvGcs0GLlxigRQ3TarHGkAXcmsn+ejrDGuss5Q5j18XbZG&#10;PEv4nDMarjj3LCBZYsgtpNOlcxPPbHZGpltHbC1olwb5hywUERqC3kMtSSBo58QfUEpQZ7zhoUeN&#10;ygzngrJUA1RT5L9Vs66JZakWIMfbe5r8/4OlL/crh0QFvTsdTzDSREGXfnx7f/v5482n71N08+Hr&#10;7ZdrNIlMNdZP4cLarlyneRBj2QfuVHxDQehQ4pN+f3iaA99HkAejSZ4PW6bZISAKDkVRDPMROFDw&#10;GJ6MhuPkkD0gWefDc2YUikKJuTTNoiYuLBkVcdgS22R/6QOkAvfu/GMW2lwIKVNrpUYNhOuPYzaU&#10;wIRxSQKIykLNXm8xInILo0uDS5DeSFHF6xHIu+1mIR3akzg+6Yl1QLhf3GLsJfF165dMbblKBJhu&#10;KVSJgQ54uttSR3SW5rOrIHLbshmlcNgcOoo3pjpCi5xpZ9dbeiEg3iXxYUUcDCsUBgsYruCILJXY&#10;dBJGtXHv/vY9+sMMgRWjBoYfmHi7I45hJF9omK5JMRgAbEjKYDjug+IeWzaPLXqnFgYIKmDVLU1i&#10;9A/yTuTOqDewp/MYFUxEU4jdct4pi9AuJWw6ZfN5coMNsSRc6rWlEbzt7HwXDBep6ZGolh1oSVRg&#10;R1Jzun2OS/hYT14Pf53Z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BNRO20hQIAAL0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cs="仿宋"/>
                          <w:sz w:val="24"/>
                          <w:szCs w:val="24"/>
                        </w:rPr>
                      </w:pPr>
                      <w:r>
                        <w:rPr>
                          <w:rFonts w:hint="eastAsia"/>
                          <w:szCs w:val="21"/>
                        </w:rPr>
                        <w:t xml:space="preserve"> </w:t>
                      </w:r>
                      <w:r>
                        <w:rPr>
                          <w:rFonts w:hint="eastAsia" w:ascii="仿宋" w:hAnsi="仿宋" w:eastAsia="仿宋" w:cs="仿宋"/>
                          <w:sz w:val="24"/>
                          <w:szCs w:val="24"/>
                        </w:rPr>
                        <w:t>初 审</w:t>
                      </w:r>
                    </w:p>
                  </w:txbxContent>
                </v:textbox>
              </v:shape>
            </w:pict>
          </mc:Fallback>
        </mc:AlternateContent>
      </w:r>
    </w:p>
    <w:p>
      <w:pPr>
        <w:rPr>
          <w:rFonts w:ascii="仿宋" w:hAnsi="仿宋" w:eastAsia="仿宋"/>
        </w:rPr>
      </w:pPr>
      <w:r>
        <mc:AlternateContent>
          <mc:Choice Requires="wps">
            <w:drawing>
              <wp:anchor distT="0" distB="0" distL="114300" distR="114300" simplePos="0" relativeHeight="252554240" behindDoc="0" locked="0" layoutInCell="1" allowOverlap="1">
                <wp:simplePos x="0" y="0"/>
                <wp:positionH relativeFrom="column">
                  <wp:posOffset>3006090</wp:posOffset>
                </wp:positionH>
                <wp:positionV relativeFrom="paragraph">
                  <wp:posOffset>188595</wp:posOffset>
                </wp:positionV>
                <wp:extent cx="333375" cy="635"/>
                <wp:effectExtent l="0" t="48895" r="9525" b="64770"/>
                <wp:wrapNone/>
                <wp:docPr id="2151" name="直线 2850"/>
                <wp:cNvGraphicFramePr/>
                <a:graphic xmlns:a="http://schemas.openxmlformats.org/drawingml/2006/main">
                  <a:graphicData uri="http://schemas.microsoft.com/office/word/2010/wordprocessingShape">
                    <wps:wsp>
                      <wps:cNvSpPr/>
                      <wps:spPr>
                        <a:xfrm>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50" o:spid="_x0000_s1026" o:spt="20" style="position:absolute;left:0pt;margin-left:236.7pt;margin-top:14.85pt;height:0.05pt;width:26.25pt;z-index:252554240;mso-width-relative:page;mso-height-relative:page;" filled="f" stroked="t" coordsize="21600,21600" o:gfxdata="UEsDBAoAAAAAAIdO4kAAAAAAAAAAAAAAAAAEAAAAZHJzL1BLAwQUAAAACACHTuJAKH4PUtoAAAAJ&#10;AQAADwAAAGRycy9kb3ducmV2LnhtbE2Py07DMBBF90j8gzVIbFDrNDR9hDhdgJCgggUpFVs3nsYR&#10;9jiK3Sb8Pe4KljNzdOfcYjNaw87Y+9aRgNk0AYZUO9VSI+Bz9zxZAfNBkpLGEQr4QQ+b8vqqkLly&#10;A33guQoNiyHkcylAh9DlnPtao5V+6jqkeDu63soQx77hqpdDDLeGp0my4Fa2FD9o2eGjxvq7OlkB&#10;zX54VS9vX9XR7J922+xO63c7CnF7M0segAUcwx8MF/2oDmV0OrgTKc+MgPnyfh5RAel6CSwCWZqt&#10;gR0uixXwsuD/G5S/UEsDBBQAAAAIAIdO4kA25yxy1AEAAJUDAAAOAAAAZHJzL2Uyb0RvYy54bWyt&#10;U0uOEzEQ3SNxB8t70uke9TC00pkFYdggGGngABXb3W3JP7k86eQsXIMVG44z16DshITfCuGFu+wq&#10;P9d7fr263VvDdiqi9q7n9WLJmXLCS+3Gnn/6ePfihjNM4CQY71TPDwr57fr5s9UcOtX4yRupIiMQ&#10;h90cej6lFLqqQjEpC7jwQTlKDj5aSLSMYyUjzIRuTdUsl9fV7KMM0QuFSLubY5KvC/4wKJE+DAOq&#10;xEzPqbdU5ljmbZ6r9Qq6MUKYtDi1Af/QhQXt6NIz1AYSsMeo/4CyWkSPfkgL4W3lh0ELVTgQm3r5&#10;G5uHCYIqXEgcDGeZ8P/Bive7+8i07HlTtzVnDiy90tPnL09fv7Hmpi0KzQE7KnwI95H0yiukMNPd&#10;D9HmLxFh+6Lq4ayq2icmaPOKxsuWM0Gp66s2S15dToaI6a3yluWg50a7zBg62L3DdCz9UZK3jWNz&#10;z1+1TQYEMsxgIFFoA1FAN5az6I2Wd9qYfALjuH1tIttBtkAZpxZ+KcuXbACnY11JHc0xKZBvnGTp&#10;EEgZRy7muQWrJGdGkelzVGyUQJtLJcTo57+XEn3jSIWLkjnaenmgt3gMUY8TSVGXNnOG3r5odvJp&#10;NtfP64J0+ZvW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ofg9S2gAAAAkBAAAPAAAAAAAAAAEA&#10;IAAAACIAAABkcnMvZG93bnJldi54bWxQSwECFAAUAAAACACHTuJANucsctQBAACVAwAADgAAAAAA&#10;AAABACAAAAApAQAAZHJzL2Uyb0RvYy54bWxQSwUGAAAAAAYABgBZAQAAbwUAAAAA&#10;">
                <v:fill on="f" focussize="0,0"/>
                <v:stroke color="#000000" joinstyle="round" endarrow="open"/>
                <v:imagedata o:title=""/>
                <o:lock v:ext="edit" aspectratio="f"/>
              </v:line>
            </w:pict>
          </mc:Fallback>
        </mc:AlternateContent>
      </w:r>
    </w:p>
    <w:p>
      <w:pPr>
        <w:rPr>
          <w:rFonts w:ascii="仿宋" w:hAnsi="仿宋" w:eastAsia="仿宋"/>
        </w:rPr>
      </w:pPr>
    </w:p>
    <w:p>
      <w:pPr>
        <w:rPr>
          <w:rFonts w:ascii="仿宋" w:hAnsi="仿宋" w:eastAsia="仿宋"/>
        </w:rPr>
      </w:pPr>
      <w:r>
        <mc:AlternateContent>
          <mc:Choice Requires="wps">
            <w:drawing>
              <wp:anchor distT="0" distB="0" distL="114300" distR="114300" simplePos="0" relativeHeight="252555264" behindDoc="0" locked="0" layoutInCell="1" allowOverlap="1">
                <wp:simplePos x="0" y="0"/>
                <wp:positionH relativeFrom="column">
                  <wp:posOffset>2458720</wp:posOffset>
                </wp:positionH>
                <wp:positionV relativeFrom="paragraph">
                  <wp:posOffset>54610</wp:posOffset>
                </wp:positionV>
                <wp:extent cx="635" cy="293370"/>
                <wp:effectExtent l="48895" t="0" r="64770" b="11430"/>
                <wp:wrapNone/>
                <wp:docPr id="2152" name="直线 2851"/>
                <wp:cNvGraphicFramePr/>
                <a:graphic xmlns:a="http://schemas.openxmlformats.org/drawingml/2006/main">
                  <a:graphicData uri="http://schemas.microsoft.com/office/word/2010/wordprocessingShape">
                    <wps:wsp>
                      <wps:cNvSpPr/>
                      <wps:spPr>
                        <a:xfrm>
                          <a:off x="0" y="0"/>
                          <a:ext cx="635" cy="2933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51" o:spid="_x0000_s1026" o:spt="20" style="position:absolute;left:0pt;margin-left:193.6pt;margin-top:4.3pt;height:23.1pt;width:0.05pt;z-index:252555264;mso-width-relative:page;mso-height-relative:page;" filled="f" stroked="t" coordsize="21600,21600" o:gfxdata="UEsDBAoAAAAAAIdO4kAAAAAAAAAAAAAAAAAEAAAAZHJzL1BLAwQUAAAACACHTuJA+Wy99dgAAAAI&#10;AQAADwAAAGRycy9kb3ducmV2LnhtbE2PzU7DMBCE70i8g7VIXBB12tIShWx6ACEBggMpFVc33sYR&#10;/olitwlvz3KC42hGM9+Um8lZcaIhdsEjzGcZCPJN0J1vET62j9c5iJiU18oGTwjfFGFTnZ+VqtBh&#10;9O90qlMruMTHQiGYlPpCytgYcirOQk+evUMYnEosh1bqQY1c7qxcZNlaOtV5XjCqp3tDzVd9dAjt&#10;bnzWT6+f9cHuHrYvqytj3tyEeHkxz+5AJJrSXxh+8RkdKmbah6PXUViEZX674ChCvgbBPusliD3C&#10;6iYHWZXy/4HqB1BLAwQUAAAACACHTuJAZu09P9gBAACVAwAADgAAAGRycy9lMm9Eb2MueG1srVNL&#10;btswEN0XyB0I7mvZMpwmguUs6qSbog2Q5ABjkpII8AcOY9ln6TW66qbHyTU6pB27v1VRL+jh8PHN&#10;vMfR8mZnDduqiNq7ls8mU86UE15q17f86fHu7RVnmMBJMN6plu8V8pvVxZvlGBpV+8EbqSIjEofN&#10;GFo+pBSaqkIxKAs48UE5Oux8tJBoG/tKRhiJ3Zqqnk4vq9FHGaIXCpGy68MhXxX+rlMife46VImZ&#10;llNvqayxrJu8VqslNH2EMGhxbAP+oQsL2lHRE9UaErDnqP+gslpEj75LE+Ft5btOC1U0kJrZ9Dc1&#10;DwMEVbSQORhONuH/oxWftveRadnyeraoOXNg6ZVevnx9+fad1VeLWXZoDNgQ8CHcx+MOKcxyd120&#10;+Z+EsF1xdX9yVe0SE5S8nC84E5Svr+fzd8Xy6nwzREwflLcsBy032mXF0MD2IyaqRtBXSE4bx8aW&#10;Xy/qzAk0MJ2BRKENJAFdX+6iN1reaWPyDYz95r2JbAt5BMovayLeX2C5yBpwOODK0WE4BgXy1kmW&#10;9oGccTTFPLdgleTMKBr6HBEhNAm0OSMhRj/+HUq1jaMWsq8HJ3O08XJPb/Ecou4HsqJYXzD09qXh&#10;45zm4fp5X5jOX9Pq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lsvfXYAAAACAEAAA8AAAAAAAAA&#10;AQAgAAAAIgAAAGRycy9kb3ducmV2LnhtbFBLAQIUABQAAAAIAIdO4kBm7T0/2AEAAJUDAAAOAAAA&#10;AAAAAAEAIAAAACcBAABkcnMvZTJvRG9jLnhtbFBLBQYAAAAABgAGAFkBAABxBQAAAAA=&#10;">
                <v:fill on="f" focussize="0,0"/>
                <v:stroke color="#000000" joinstyle="round" endarrow="open"/>
                <v:imagedata o:title=""/>
                <o:lock v:ext="edit" aspectratio="f"/>
              </v:line>
            </w:pict>
          </mc:Fallback>
        </mc:AlternateContent>
      </w:r>
    </w:p>
    <w:p>
      <w:pPr>
        <w:jc w:val="cente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80832" behindDoc="0" locked="0" layoutInCell="1" allowOverlap="1">
                <wp:simplePos x="0" y="0"/>
                <wp:positionH relativeFrom="column">
                  <wp:posOffset>1818005</wp:posOffset>
                </wp:positionH>
                <wp:positionV relativeFrom="paragraph">
                  <wp:posOffset>167005</wp:posOffset>
                </wp:positionV>
                <wp:extent cx="1262380" cy="580390"/>
                <wp:effectExtent l="6350" t="6350" r="7620" b="22860"/>
                <wp:wrapNone/>
                <wp:docPr id="1884"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人社复审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43.15pt;margin-top:13.15pt;height:45.7pt;width:99.4pt;z-index:252280832;v-text-anchor:middle;mso-width-relative:page;mso-height-relative:page;" filled="f" stroked="t" coordsize="21600,21600"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1PXTIXACAACwBAAADgAAAGRycy9lMm9Eb2MueG1srVTN&#10;bhMxEL4j8Q6W72STNG3TqJsqShSEVNFIBXGeeO2sJf9hO9mUGycOPAIvwAtwhafh5zEYe7dp+Dkh&#10;cnBmPH+eb77Zy6u9VmTHfZDWlHTQ61PCDbOVNJuSvnyxfDKmJEQwFShreEnveKBX08ePLhs34UNb&#10;W1VxTzCJCZPGlbSO0U2KIrCaawg967hBo7BeQ0TVb4rKQ4PZtSqG/f5Z0VhfOW8ZDwFvF62RTnN+&#10;ITiLN0IEHokqKb4t5tPnc53OYnoJk40HV0vWPQP+4RUapMGih1QLiEC2Xv6RSkvmbbAi9pjVhRVC&#10;Mp57wG4G/d+6ua3B8dwLghPcAabw/9Ky57uVJ7LC2Y3HI0oMaJzSt09vv398//XD5wn58eUdimSY&#10;kGpcmGDArVv5Tgsoprb3wuv0jw2RfUb37oAu30fC8HIwPBuejHEIDG2n4/7JRYa/eIh2PsSn3GqS&#10;hJIKZZt5DT6u2vlmgGF3HSJWx7B791TY2KVUKk9TGdKkauf9VAuQVEJBRFE7bDOYDSWgNshWFn1O&#10;GaySVQpPiYLfrOfKkx0kxuRfah3L/eKWai8g1K1fNrVc0jIioZXUJR0fRyuTsvNMya6DBGcLYJLi&#10;fr3vUF3b6g6n4m1L1+DYUmK9awhxBR75iY3hzsUbPBJIJbWdRElt/Zu/3Sd/pA1aKWmQ74jE6y14&#10;Tol6ZpBQF4PRKC1IVkan50NU/LFlfWwxWz23CNAAt9uxLCb/qO5F4a1+has5S1XRBIZh7RbzTpnH&#10;dg9xuRmfzbIbLoWDeG1uHUvJ28nOttEKmYeegGrRwZEkBdciD6db4bR3x3r2evjQTH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nIYJNgAAAAKAQAADwAAAAAAAAABACAAAAAiAAAAZHJzL2Rvd25y&#10;ZXYueG1sUEsBAhQAFAAAAAgAh07iQNT10yFwAgAAsAQAAA4AAAAAAAAAAQAgAAAAJwEAAGRycy9l&#10;Mm9Eb2MueG1sUEsFBgAAAAAGAAYAWQEAAAkGAAAAAA==&#10;">
                <v:fill on="f" focussize="0,0"/>
                <v:stroke weight="1pt" color="#000000" miterlimit="8" joinstyle="miter"/>
                <v:imagedata o:title=""/>
                <o:lock v:ext="edit" aspectratio="f"/>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人社复审</w:t>
                      </w:r>
                    </w:p>
                  </w:txbxContent>
                </v:textbox>
              </v:shape>
            </w:pict>
          </mc:Fallback>
        </mc:AlternateConten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2089"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492" w:name="_Toc32113_WPSOffice_Level1"/>
      <w:bookmarkStart w:id="2493" w:name="_Toc28950"/>
      <w:bookmarkStart w:id="2494" w:name="_Toc15939"/>
      <w:bookmarkStart w:id="2495" w:name="_Toc29689_WPSOffice_Level1"/>
      <w:bookmarkStart w:id="2496" w:name="_Toc551_WPSOffice_Level1"/>
      <w:bookmarkStart w:id="2497" w:name="_Toc10917_WPSOffice_Level1"/>
      <w:bookmarkStart w:id="2498" w:name="_Toc4247_WPSOffice_Level1"/>
      <w:r>
        <w:rPr>
          <w:rFonts w:hint="eastAsia"/>
          <w:sz w:val="44"/>
          <w:szCs w:val="44"/>
        </w:rPr>
        <w:t>离退休人员丧葬抚恤待遇支付</w:t>
      </w:r>
      <w:bookmarkEnd w:id="2492"/>
      <w:bookmarkEnd w:id="2493"/>
      <w:bookmarkEnd w:id="2494"/>
      <w:bookmarkEnd w:id="2495"/>
      <w:bookmarkEnd w:id="2496"/>
      <w:bookmarkEnd w:id="2497"/>
      <w:bookmarkEnd w:id="2498"/>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sz w:val="32"/>
          <w:szCs w:val="32"/>
        </w:rPr>
      </w:pPr>
      <w:r>
        <w:rPr>
          <w:rFonts w:hint="eastAsia" w:ascii="仿宋" w:hAnsi="仿宋" w:eastAsia="仿宋" w:cs="仿宋"/>
          <w:sz w:val="32"/>
          <w:szCs w:val="32"/>
        </w:rPr>
        <w:t>是指参加企业城镇职工基本养老保险的离退休人员死亡的，可申请办理离退休人员丧葬抚恤待遇支付。</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医学死亡证明原件，殡葬火化收据原件。</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三、办理流程图</w:t>
      </w:r>
    </w:p>
    <w:p>
      <w:pPr>
        <w:ind w:firstLine="640" w:firstLineChars="20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281856" behindDoc="0" locked="0" layoutInCell="1" allowOverlap="1">
                <wp:simplePos x="0" y="0"/>
                <wp:positionH relativeFrom="column">
                  <wp:posOffset>1857375</wp:posOffset>
                </wp:positionH>
                <wp:positionV relativeFrom="paragraph">
                  <wp:posOffset>388620</wp:posOffset>
                </wp:positionV>
                <wp:extent cx="1271905" cy="588010"/>
                <wp:effectExtent l="6350" t="6350" r="17145" b="15240"/>
                <wp:wrapNone/>
                <wp:docPr id="1885" name="矩形 7"/>
                <wp:cNvGraphicFramePr/>
                <a:graphic xmlns:a="http://schemas.openxmlformats.org/drawingml/2006/main">
                  <a:graphicData uri="http://schemas.microsoft.com/office/word/2010/wordprocessingShape">
                    <wps:wsp>
                      <wps:cNvSpPr/>
                      <wps:spPr>
                        <a:xfrm>
                          <a:off x="3070225" y="2594610"/>
                          <a:ext cx="1271905" cy="588010"/>
                        </a:xfrm>
                        <a:prstGeom prst="rect">
                          <a:avLst/>
                        </a:prstGeom>
                        <a:noFill/>
                        <a:ln w="12700" cap="flat" cmpd="sng" algn="ctr">
                          <a:solidFill>
                            <a:srgbClr val="000000"/>
                          </a:solidFill>
                          <a:prstDash val="solid"/>
                          <a:miter lim="800000"/>
                        </a:ln>
                        <a:effectLst/>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申请人申请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6.25pt;margin-top:30.6pt;height:46.3pt;width:100.15pt;z-index:252281856;v-text-anchor:middle;mso-width-relative:page;mso-height-relative:page;" filled="f" stroked="t" coordsize="21600,21600" o:gfxdata="UEsDBAoAAAAAAIdO4kAAAAAAAAAAAAAAAAAEAAAAZHJzL1BLAwQUAAAACACHTuJAq7U41NgAAAAK&#10;AQAADwAAAGRycy9kb3ducmV2LnhtbE2PMU/DMBCFdyT+g3VIbNSOaao2xOkQxIBAQhQWNjc2SSA+&#10;R7aTlH/PMdHxdJ/e+165P7mBzTbE3qOCbCWAWWy86bFV8P72cLMFFpNGowePVsGPjbCvLi9KXRi/&#10;4KudD6llFIKx0Aq6lMaC89h01um48qNF+n364HSiM7TcBL1QuBu4FGLDne6RGjo92rqzzfdhcgo+&#10;8i/+0teLnp4f75/yOXhRr71S11eZuAOW7Cn9w/CnT+pQkdPRT2giGxTIncwJVbDJJDAC1jtJW45E&#10;5rdb4FXJzydUv1BLAwQUAAAACACHTuJANj00tmUCAAClBAAADgAAAGRycy9lMm9Eb2MueG1srVTb&#10;bhMxEH1H4h8sv9O9kDTpqpsqalWEVEGlgnieeO2sJd+wnWzKzyDxxkfwOYjfYOzdtuHyhMiDM+M5&#10;nvEcn9nzi4NWZM99kNa0tDopKeGG2U6abUvfv7t+saQkRDAdKGt4S+95oBer58/OB9fw2vZWddwT&#10;TGJCM7iW9jG6pigC67mGcGIdNxgU1muI6Ppt0XkYMLtWRV2Wp8Vgfee8ZTwE3L0ag3SV8wvBWXwr&#10;ROCRqJbi3WJefV43aS1W59BsPbhesuka8A+30CANFn1MdQURyM7LP1JpybwNVsQTZnVhhZCM5x6w&#10;m6r8rZu7HhzPvSA5wT3SFP5fWvZmf+uJ7PDtlss5JQY0vtKPz1+/f/tCFomewYUGUXfu1k9eQDP1&#10;ehBep3/sghxa+rJclHWNOe5bWs/PZqfVRC8/RMIQUNWL6qxEAEPEfLnEhlOB4imT8yG+4laTZLTU&#10;4/NlVmF/E+IIfYCkwsZeS6VwHxplyJArlPjKDFBJQkFEUzvsLZgtJaC2KFEWfU4ZrJJdOp5OB7/d&#10;XCpP9pBkkn/TzX6BpdpXEPoRl0MJBo2WEVWspG7p8vi0MinKsw6nDhKdI4HJiofNATMkc2O7e3wK&#10;b0eNBseuJda7gRBvwaMosTEctPgWF6Esdmsni5Le+k9/20941ApGKRlQ5MjExx14Tol6bVBFZ9Vs&#10;lqYiO7P5okbHH0c2xxGz05cWCapwpB3LZsJH9WAKb/UHnMd1qoohMAxrj5xPzmUchw8nmvH1OsNw&#10;EhzEG3PnWEqeKDN2vYtWyPzoT+ygWJKDs5BlM81tGrZjP6Oevi6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u1ONTYAAAACgEAAA8AAAAAAAAAAQAgAAAAIgAAAGRycy9kb3ducmV2LnhtbFBLAQIU&#10;ABQAAAAIAIdO4kA2PTS2ZQIAAKUEAAAOAAAAAAAAAAEAIAAAACcBAABkcnMvZTJvRG9jLnhtbFBL&#10;BQYAAAAABgAGAFkBAAD+BQAAAAA=&#10;">
                <v:fill on="f" focussize="0,0"/>
                <v:stroke weight="1pt" color="#000000" miterlimit="8" joinstyle="miter"/>
                <v:imagedata o:title=""/>
                <o:lock v:ext="edit" aspectratio="f"/>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申请人申请</w:t>
                      </w:r>
                    </w:p>
                  </w:txbxContent>
                </v:textbox>
              </v:rect>
            </w:pict>
          </mc:Fallback>
        </mc:AlternateConten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86976" behindDoc="0" locked="0" layoutInCell="1" allowOverlap="1">
                <wp:simplePos x="0" y="0"/>
                <wp:positionH relativeFrom="column">
                  <wp:posOffset>1074420</wp:posOffset>
                </wp:positionH>
                <wp:positionV relativeFrom="paragraph">
                  <wp:posOffset>152400</wp:posOffset>
                </wp:positionV>
                <wp:extent cx="579755" cy="908685"/>
                <wp:effectExtent l="4445" t="48895" r="1270" b="0"/>
                <wp:wrapNone/>
                <wp:docPr id="1890" name="自选图形 2866"/>
                <wp:cNvGraphicFramePr/>
                <a:graphic xmlns:a="http://schemas.openxmlformats.org/drawingml/2006/main">
                  <a:graphicData uri="http://schemas.microsoft.com/office/word/2010/wordprocessingShape">
                    <wps:wsp>
                      <wps:cNvCnPr>
                        <a:stCxn id="1439" idx="0"/>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66" o:spid="_x0000_s1026" o:spt="33" type="#_x0000_t33" style="position:absolute;left:0pt;margin-left:84.6pt;margin-top:12pt;height:71.55pt;width:45.65pt;rotation:-5898240f;z-index:252286976;mso-width-relative:page;mso-height-relative:page;" filled="f" stroked="t" coordsize="21600,21600" o:gfxdata="UEsDBAoAAAAAAIdO4kAAAAAAAAAAAAAAAAAEAAAAZHJzL1BLAwQUAAAACACHTuJARRIEidgAAAAK&#10;AQAADwAAAGRycy9kb3ducmV2LnhtbE2Py07DMBBF90j8gzVI7KjdtE3bEKcSqSKxhJYPcGKTBOxx&#10;FLuP/D3TFV1e3aM7Z/Ld1Vl2NmPoPUqYzwQwg43XPbYSvo7VywZYiAq1sh6NhMkE2BWPD7nKtL/g&#10;pzkfYstoBEOmJHQxDhnnoemMU2HmB4PUffvRqUhxbLke1YXGneWJECl3qke60KnBlJ1pfg8nJ+F9&#10;+Xbc1vtqUa42P/t2qib7wUspn5/m4hVYNNf4D8NNn9ShIKfan1AHZimvk5RQCcl6CYyAJF1sgdW3&#10;RqyAFzm/f6H4A1BLAwQUAAAACACHTuJA4oI+vAcCAAC5AwAADgAAAGRycy9lMm9Eb2MueG1srVNN&#10;rtMwEN4jcQfLe5q0JWlf1PQtWh4bBJWAA0wdJ7HkP9mmabccgDUrFkiweldAnAZ4x2DslPK3Q2Rh&#10;jT0z38x882V1fVSSHLjzwuiaTic5JVwz0wjd1fTli5sHS0p8AN2ANJrX9MQ9vV7fv7cabMVnpjey&#10;4Y4giPbVYGvah2CrLPOs5wr8xFiu0dkapyDg1XVZ42BAdCWzWZ6X2WBcY51h3Ht83Y5Ouk74bctZ&#10;eNa2ngcia4q9hXS6dO7jma1XUHUObC/YuQ34hy4UCI1FL1BbCEBeOfEXlBLMGW/aMGFGZaZtBeNp&#10;Bpxmmv8xzfMeLE+zIDneXmjy/w+WPT3sHBEN7m5OiQaFO7p7/fbLp/d3n999ffPh2+1Hgh6kabC+&#10;wuiN3rnzzdudizMfW6eIM8jttMSd4JeowOHIsaazWVnkDwtKTmiXi/m8OLPOj4EwDCgWV4sC/QwD&#10;rvJluSxiuWzEjfjW+fCYG0WiUdM912FjtMbdGjdLpeDwxIcx6UdwTNTmRkiJ71BJTYaalrE4YYBC&#10;ayUENJXF0b3uKAHZoYJZcAnRGymamB2Tvev2G+nIAaKKxgnHar+FxdJb8P0Yl1yjvpQIKHIpVE2X&#10;l2yoAgj5SDcknCyyDs6ZgcYuFW8okRy7idZYSGqkJK5gJD1ae9Oc0i7SO+ojkXbWchTgr/eU/fOP&#10;W3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RIEidgAAAAKAQAADwAAAAAAAAABACAAAAAiAAAA&#10;ZHJzL2Rvd25yZXYueG1sUEsBAhQAFAAAAAgAh07iQOKCPrwHAgAAuQMAAA4AAAAAAAAAAQAgAAAA&#10;JwEAAGRycy9lMm9Eb2MueG1sUEsFBgAAAAAGAAYAWQEAAKAFAAAAAA==&#10;">
                <v:fill on="f" focussize="0,0"/>
                <v:stroke weight="0.5pt" color="#000000" joinstyle="miter" endarrow="open"/>
                <v:imagedata o:title=""/>
                <o:lock v:ext="edit" aspectratio="f"/>
              </v:shape>
            </w:pict>
          </mc:Fallback>
        </mc:AlternateConten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82880"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1886" name="直接箭头连接符 8"/>
                <wp:cNvGraphicFramePr/>
                <a:graphic xmlns:a="http://schemas.openxmlformats.org/drawingml/2006/main">
                  <a:graphicData uri="http://schemas.microsoft.com/office/word/2010/wordprocessingShape">
                    <wps:wsp>
                      <wps:cNvCnPr>
                        <a:stCxn id="1439" idx="0"/>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228288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M+PQ4sQAgAA+QMAAA4AAABkcnMvZTJvRG9jLnhtbK1TS44T&#10;MRDdI3EHy3vS+cBM00pnFgnDBsFIwAEqtrvbkn+yTTq5BBdAYgWsgNXsOQ0Mx6Dszg/YIXphlV1d&#10;z/VePc+vtlqRjfBBWlPTyWhMiTDMcmnamr5+df2gpCREMByUNaKmOxHo1eL+vXnvKjG1nVVceIIg&#10;JlS9q2kXo6uKIrBOaAgj64TBZGO9hohb3xbcQ4/oWhXT8fii6K3nzlsmQsDT1ZCki4zfNILFF00T&#10;RCSqpthbzKvP6zqtxWIOVevBdZLt24B/6EKDNHjpEWoFEcgbL/+C0pJ5G2wTR8zqwjaNZCJzQDaT&#10;8R9sXnbgROaC4gR3lCn8P1j2fHPjieQ4u7K8oMSAxindvbv98fbj3dcv3z/c/vz2PsWfP5EyqdW7&#10;UGHR0tz4xDfE5dYM9Q9njylG26OswvCz5KN9cppQit9g0ia4AXDbeJ2AURqSocjuBLiNhA2HDE9n&#10;s8tymkdYQHWocz7Ep8JqkoKahuhBtl1cWmPQDNZP8phg8yzE1AdUh4J0qbHXUqnsCWVIj6JML8do&#10;GwZozUZBxFA7FCuYlhJQLXqeRZ8hg1WSp/Isi2/XS+XJBpLv8pdpo2Dnv6W7VxC64b+cGhypZcRn&#10;oaSuaXmshiqCVE8MJ3HncErgve1palMLTokS2E2KBl7KpEZEfgN7siedU7S2fHfjD8NAf2U59m8h&#10;Gfh8n0d2erG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lEFXWAAAACQEAAA8AAAAAAAAAAQAg&#10;AAAAIgAAAGRycy9kb3ducmV2LnhtbFBLAQIUABQAAAAIAIdO4kDPj0OLEAIAAPkDAAAOAAAAAAAA&#10;AAEAIAAAACUBAABkcnMvZTJvRG9jLnhtbFBLBQYAAAAABgAGAFkBAACnBQ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rPr>
      </w:pPr>
      <w:r>
        <w:rPr>
          <w:rFonts w:ascii="仿宋" w:hAnsi="仿宋" w:eastAsia="仿宋"/>
        </w:rPr>
        <mc:AlternateContent>
          <mc:Choice Requires="wps">
            <w:drawing>
              <wp:anchor distT="0" distB="0" distL="114300" distR="114300" simplePos="0" relativeHeight="252288000" behindDoc="0" locked="0" layoutInCell="1" allowOverlap="1">
                <wp:simplePos x="0" y="0"/>
                <wp:positionH relativeFrom="column">
                  <wp:posOffset>3354070</wp:posOffset>
                </wp:positionH>
                <wp:positionV relativeFrom="paragraph">
                  <wp:posOffset>132080</wp:posOffset>
                </wp:positionV>
                <wp:extent cx="1262380" cy="580390"/>
                <wp:effectExtent l="6350" t="6350" r="7620" b="22860"/>
                <wp:wrapNone/>
                <wp:docPr id="1891"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64.1pt;margin-top:10.4pt;height:45.7pt;width:99.4pt;z-index:252288000;v-text-anchor:middle;mso-width-relative:page;mso-height-relative:page;" filled="f" stroked="t"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Bk0IAQcAIAALEEAAAOAAAAZHJzL2Uyb0RvYy54bWytVM1u&#10;EzEQviPxDpbvZJO0TdOomypKVYQU0UgBcXa8dtaS/xg72YQbJw48Ai/AC3CFp+HnMRh7t234OSFy&#10;cGY8f55vvtnLq73RZCcgKGdLOuj1KRGWu0rZTUlfvrh5MqYkRGYrpp0VJT2IQK+mjx9dNn4ihq52&#10;uhJAMIkNk8aXtI7RT4oi8FoYFnrOC4tG6cCwiCpsigpYg9mNLob9/qhoHFQeHBch4O11a6TTnF9K&#10;weOtlEFEokuKb4v5hHyu01lML9lkA8zXinfPYP/wCsOUxaL3qa5ZZGQL6o9URnFwwcnY484UTkrF&#10;Re4Buxn0f+tmVTMvci8ITvD3MIX/l5Y/3y2BqApnN74YUGKZwSl9+/T2+8f3Xz98npAfX96hSAaj&#10;BFXjwwQjVn4JnRZQTH3vJZj0jx2RfYb3cA+v2EfC8XIwHA1PxjgFjrazcf/kIuNfPER7CPGpcIYk&#10;oaRSu2ZeM4jLdsAZYbZbhIjVMezOPRW27kZpncepLWlStfN+qsWQVVKziKLx2GewG0qY3iBdeYSc&#10;MjitqhSeEgXYrOcayI4lyuRfah3L/eKWal+zULd+2dSSyaiIjNbKlHR8HK1tyi4yJ7sOEpwtgEmK&#10;+/W+Q3XtqgOOBVzL1+D5jcJ6CxbikgESFBvDpYu3eCSQSuo6iZLawZu/3Sd/5A1aKWmQ8IjE6y0D&#10;QYl+ZpFRF4PT07QhWTk9Ox+iAseW9bHFbs3cIUBIGXxdFpN/1HeiBGde4W7OUlU0Mcuxdot5p8xj&#10;u4i43VzMZtkNt8KzuLArz1PydrKzbXRS5aEnoFp0cCRJwb3Iw+l2OC3esZ69Hr400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cxsX1wAAAAoBAAAPAAAAAAAAAAEAIAAAACIAAABkcnMvZG93bnJl&#10;di54bWxQSwECFAAUAAAACACHTuJAZNCAEHACAACxBAAADgAAAAAAAAABACAAAAAmAQAAZHJzL2Uy&#10;b0RvYy54bWxQSwUGAAAAAAYABgBZAQAACAY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mc:Fallback>
        </mc:AlternateContent>
      </w:r>
      <w:r>
        <w:rPr>
          <w:rFonts w:ascii="仿宋" w:hAnsi="仿宋" w:eastAsia="仿宋"/>
        </w:rPr>
        <mc:AlternateContent>
          <mc:Choice Requires="wps">
            <w:drawing>
              <wp:anchor distT="0" distB="0" distL="114300" distR="114300" simplePos="0" relativeHeight="252285952" behindDoc="0" locked="0" layoutInCell="1" allowOverlap="1">
                <wp:simplePos x="0" y="0"/>
                <wp:positionH relativeFrom="column">
                  <wp:posOffset>327025</wp:posOffset>
                </wp:positionH>
                <wp:positionV relativeFrom="paragraph">
                  <wp:posOffset>125730</wp:posOffset>
                </wp:positionV>
                <wp:extent cx="1262380" cy="697865"/>
                <wp:effectExtent l="6350" t="6350" r="7620" b="19685"/>
                <wp:wrapNone/>
                <wp:docPr id="188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pPr>
                            <w:r>
                              <w:rPr>
                                <w:rFonts w:hint="eastAsia" w:ascii="仿宋" w:hAnsi="仿宋" w:eastAsia="仿宋" w:cs="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25.75pt;margin-top:9.9pt;height:54.95pt;width:99.4pt;z-index:252285952;v-text-anchor:middle;mso-width-relative:page;mso-height-relative:page;" filled="f" stroked="t" coordsize="21600,21600" o:gfxdata="UEsDBAoAAAAAAIdO4kAAAAAAAAAAAAAAAAAEAAAAZHJzL1BLAwQUAAAACACHTuJAwffzZtcAAAAJ&#10;AQAADwAAAGRycy9kb3ducmV2LnhtbE2PzU7DMBCE70i8g7VI3KidoEAT4vRQCQQSoiLhAdx4SSLi&#10;dRQ7/Xl7lhM97sxo9ptyc3KjOOAcBk8akpUCgdR6O1Cn4at5vluDCNGQNaMn1HDGAJvq+qo0hfVH&#10;+sRDHTvBJRQKo6GPcSqkDG2PzoSVn5DY+/azM5HPuZN2Nkcud6NMlXqQzgzEH3oz4bbH9qdenAa5&#10;3r3iy1uza+J2PKs6/yDzvmh9e5OoJxART/E/DH/4jA4VM+39QjaIUUOWZJxkPecF7KeZugexZyHN&#10;H0FWpbxcUP0CUEsDBBQAAAAIAIdO4kAihAwjfwIAAL0EAAAOAAAAZHJzL2Uyb0RvYy54bWytVM1u&#10;EzEQviPxDpbvdDdptt1E3VRRqiKkikYqiLPj9WYt+Q/byabcOHHgEXgBXoArPA0/j8GMd9uGnxMi&#10;B2cmM/7G830zOTvfa0V2wgdpTUVHRzklwnBbS7Op6MsXl09KSkJkpmbKGlHRWxHo+fzxo7POzcTY&#10;tlbVwhMAMWHWuYq2MbpZlgXeCs3CkXXCQLCxXrMIrt9ktWcdoGuVjfP8JOusr523XIQAv170QTpP&#10;+E0jeLxumiAiURWFt8V0+nSu8czmZ2y28cy1kg/PYP/wCs2kgaL3UBcsMrL18g8oLbm3wTbxiFud&#10;2aaRXKQeoJtR/ls3Ny1zIvUC5AR3T1P4f7D8+W7liaxBu7KcUmKYBpW+fXr7/eP7rx8+z8iPL+/A&#10;JKMxUtW5MIMbN27lBy+AiX3vG6/xGzoiewAryukkLyi5rehxkU+Kk6KnWuwj4ZgwPhkfl6AIh4yi&#10;zI+nSYvsAcn5EJ8KqwkaFW2U7ZYt83HVi53YZrurEOElcO0uHR9h7KVUKkmrDOmw2mmOtRhMWKNY&#10;BFM76DmYDSVMbWB0efQJMlgla7yOQMFv1kvlyY7h+KQPtgHlfknD2hcstH1eCvXdahlhupXUFS0P&#10;byuD6CLN59ABUtuTiVbcr/cDw2tb34JE3vazGxy/lFDvioW4Yh6GFRqDBYzXcCBJFbWDRUlr/Zu/&#10;/Y75MEMQpaSD4QcmXm+ZF5SoZwamazqaTHBbkjMpTsfg+MPI+jBitnppgaARrLrjycT8qO7Mxlv9&#10;CvZ0gVUhxAyH2j3ng7OM/VLCpnOxWKQ02BDH4pW5cRzBe2UX22gbmURHonp2QBJ0YEeSOMM+4xIe&#10;+inr4V9n/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B9/Nm1wAAAAkBAAAPAAAAAAAAAAEAIAAA&#10;ACIAAABkcnMvZG93bnJldi54bWxQSwECFAAUAAAACACHTuJAIoQMI38CAAC9BAAADgAAAAAAAAAB&#10;ACAAAAAmAQAAZHJzL2Uyb0RvYy54bWxQSwUGAAAAAAYABgBZAQAAFwYAAAAA&#10;">
                <v:fill on="f" focussize="0,0"/>
                <v:stroke weight="1pt" color="#000000" miterlimit="8" joinstyle="miter"/>
                <v:imagedata o:title=""/>
                <o:lock v:ext="edit" aspectratio="f"/>
                <v:textbox>
                  <w:txbxContent>
                    <w:p>
                      <w:pPr>
                        <w:jc w:val="center"/>
                      </w:pPr>
                      <w:r>
                        <w:rPr>
                          <w:rFonts w:hint="eastAsia" w:ascii="仿宋" w:hAnsi="仿宋" w:eastAsia="仿宋" w:cs="仿宋"/>
                          <w:sz w:val="24"/>
                          <w:szCs w:val="24"/>
                        </w:rPr>
                        <w:t>材料不全，一次性告知需补齐的材料</w:t>
                      </w:r>
                    </w:p>
                  </w:txbxContent>
                </v:textbox>
              </v:shape>
            </w:pict>
          </mc:Fallback>
        </mc:AlternateContent>
      </w:r>
      <w:r>
        <w:rPr>
          <w:rFonts w:ascii="仿宋" w:hAnsi="仿宋" w:eastAsia="仿宋"/>
        </w:rPr>
        <mc:AlternateContent>
          <mc:Choice Requires="wps">
            <w:drawing>
              <wp:anchor distT="0" distB="0" distL="114300" distR="114300" simplePos="0" relativeHeight="252284928"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1888"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27.2pt;margin-top:30.35pt;height:0.05pt;width:22.5pt;z-index:252284928;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sfyKBx0CAAD1AwAADgAAAGRycy9lMm9Eb2MueG1srVNL&#10;jtNAEN0jcYdW74mTTD6WNc4sEgYWCCIBB6ix23ZL/VN3EyeX4AJIrIAVw2r2nAaGY1DVDhkGdggv&#10;WlXueq9effr8Yq8V2wkfpDUln4zGnAlT2VqatuSvX10+yjkLEUwNyhpR8oMI/GL18MF57woxtZ1V&#10;tfAMSUwoelfyLkZXZFmoOqEhjKwTBi8b6zVEdH2b1R56ZNcqm47Hi6y3vnbeViIE/LsZLvkq8TeN&#10;qOKLpgkiMlVy1BbT6dN5RWe2Ooei9eA6WR1lwD+o0CANJj1RbSACe+PlX1RaVt4G28RRZXVmm0ZW&#10;ItWA1UzGf1TzsgMnUi3YnOBObQr/j7Z6vtt6JmucXZ7jrAxonNLtu5vvbz/efrn+9uHmx9f3ZH/+&#10;xCYTalfvQoGotdl6KliYer03A8PsbM7R2pd8SpHZvVByghtA+8Zr1ijpnmLe1DfsBCPccp7PZjio&#10;Q8nPFsvlNJ8PIxL7yCoKyOfLOd5XGLDAdJQGCuIjMc6H+ERYzcgoeYgeZNvFtTUGN8H6IRfsnoU4&#10;AH8BCGzspVQK/0OhDOsTP2UCXMtGQURTO2xUMC1noFrc9yr6pD5YJWtCEzj49mqtPNsB7Vz6jjLv&#10;hVHqDYRuiEtXQ6laRnwSSuqS5yc0FBGkemxqFg8OJwTe256TSi1qzpRANWQNZSlDQkTa/2Otd+0n&#10;68rWh62nYPJwt1Ibj++Alvd3P0Xdvdb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UxQ+DYAAAA&#10;CQEAAA8AAAAAAAAAAQAgAAAAIgAAAGRycy9kb3ducmV2LnhtbFBLAQIUABQAAAAIAIdO4kCx/IoH&#10;HQIAAPUDAAAOAAAAAAAAAAEAIAAAACcBAABkcnMvZTJvRG9jLnhtbFBLBQYAAAAABgAGAFkBAAC2&#10;BQ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283904"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188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pPr>
                              <w:rPr>
                                <w:rFonts w:ascii="仿宋" w:hAnsi="仿宋" w:eastAsia="仿宋" w:cs="仿宋"/>
                                <w:sz w:val="24"/>
                                <w:szCs w:val="24"/>
                              </w:rPr>
                            </w:pPr>
                            <w:r>
                              <w:rPr>
                                <w:rFonts w:hint="eastAsia"/>
                                <w:szCs w:val="21"/>
                              </w:rPr>
                              <w:t xml:space="preserve"> </w:t>
                            </w:r>
                            <w:r>
                              <w:rPr>
                                <w:rFonts w:hint="eastAsia" w:ascii="仿宋" w:hAnsi="仿宋" w:eastAsia="仿宋" w:cs="仿宋"/>
                                <w:sz w:val="24"/>
                                <w:szCs w:val="24"/>
                              </w:rPr>
                              <w:t>初 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9.7pt;margin-top:9.2pt;height:42.25pt;width:87.8pt;z-index:252283904;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K4LLA+FAgAAvQQAAA4AAABkcnMvZTJvRG9jLnhtbK1U&#10;S4/TMBC+I/EfLN9pkm5fW226qlotQlqxlQri7Dp2Y8kvbLdpuXHhwn0v/AEunBBX/s2yf4Oxk33w&#10;OCFycGYy429mvpnJ2flBSbRnzgujS1z0coyYpqYSelvi168unk0w8oHoikijWYmPzOPz2dMnZ42d&#10;sr6pjayYQwCi/bSxJa5DsNMs87RmiviesUyDkRunSADVbbPKkQbQlcz6eT7KGuMq6wxl3sPXZWvE&#10;s4TPOaPhinPPApIlhtxCOl06N/HMZmdkunXE1oJ2aZB/yEIRoSHoPdSSBIJ2TvwBpQR1xhseetSo&#10;zHAuKEs1QDVF/ls165pYlmoBcry9p8n/P1j6cr9ySFTQu8lkjJEmCrr049v7288fbz59n6KbD19v&#10;v1yj08hUY/0ULqztynWaBzGWfeBOxTcUhA4lPun3h5Mc+D6CPBid5vmwZZodAqLgUBTFMB+BAwWP&#10;4cloOE4O2QOSdT48Z0ahKJSYS9MsauLCklERhy2xTfaXPkAqcO/OP2ahzYWQMrVWatRAuP44ZkMJ&#10;TBiXJICoLNTs9RYjIrcwujS4BOmNFFW8HoG8224W0qE9ieOTnlgHhPvFLcZeEl+3fsnUlqtEgOmW&#10;QpUY6ICnuy11RGdpPrsKIrctm1EKh82ho3hjqiO0yJl2dr2lFwLiXRIfVsTBsEJhsIDhCo7IUolN&#10;J2FUG/fub9+jP8wQWDFqYPiBibc74hhG8oWG6TotBgOADUkZDMd9UNxjy+axRe/UwgBBBay6pUmM&#10;/kHeidwZ9Qb2dB6jgoloCrFbzjtlEdqlhE2nbD5PbrAhloRLvbY0gredne+C4SI1PRLVsgMtiQrs&#10;SGpOt89xCR/ryevhrzP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uCywPhQIAAL0EAAAO&#10;AAAAAAAAAAEAIAAAACgBAABkcnMvZTJvRG9jLnhtbFBLBQYAAAAABgAGAFkBAAAfBgAAAAA=&#10;">
                <v:fill on="f" focussize="0,0"/>
                <v:stroke weight="1pt" color="#000000" miterlimit="8" joinstyle="miter"/>
                <v:imagedata o:title=""/>
                <o:lock v:ext="edit" aspectratio="f"/>
                <v:textbox>
                  <w:txbxContent>
                    <w:p>
                      <w:pPr>
                        <w:rPr>
                          <w:rFonts w:ascii="仿宋" w:hAnsi="仿宋" w:eastAsia="仿宋" w:cs="仿宋"/>
                          <w:sz w:val="24"/>
                          <w:szCs w:val="24"/>
                        </w:rPr>
                      </w:pPr>
                      <w:r>
                        <w:rPr>
                          <w:rFonts w:hint="eastAsia"/>
                          <w:szCs w:val="21"/>
                        </w:rPr>
                        <w:t xml:space="preserve"> </w:t>
                      </w:r>
                      <w:r>
                        <w:rPr>
                          <w:rFonts w:hint="eastAsia" w:ascii="仿宋" w:hAnsi="仿宋" w:eastAsia="仿宋" w:cs="仿宋"/>
                          <w:sz w:val="24"/>
                          <w:szCs w:val="24"/>
                        </w:rPr>
                        <w:t>初 审</w:t>
                      </w:r>
                    </w:p>
                  </w:txbxContent>
                </v:textbox>
              </v:shape>
            </w:pict>
          </mc:Fallback>
        </mc:AlternateContent>
      </w:r>
    </w:p>
    <w:p>
      <w:pPr>
        <w:rPr>
          <w:rFonts w:ascii="仿宋" w:hAnsi="仿宋" w:eastAsia="仿宋"/>
        </w:rPr>
      </w:pPr>
      <w:r>
        <mc:AlternateContent>
          <mc:Choice Requires="wps">
            <w:drawing>
              <wp:anchor distT="0" distB="0" distL="114300" distR="114300" simplePos="0" relativeHeight="252556288" behindDoc="0" locked="0" layoutInCell="1" allowOverlap="1">
                <wp:simplePos x="0" y="0"/>
                <wp:positionH relativeFrom="column">
                  <wp:posOffset>2998470</wp:posOffset>
                </wp:positionH>
                <wp:positionV relativeFrom="paragraph">
                  <wp:posOffset>185420</wp:posOffset>
                </wp:positionV>
                <wp:extent cx="317500" cy="635"/>
                <wp:effectExtent l="0" t="48895" r="6350" b="64770"/>
                <wp:wrapNone/>
                <wp:docPr id="2153" name="直线 2852"/>
                <wp:cNvGraphicFramePr/>
                <a:graphic xmlns:a="http://schemas.openxmlformats.org/drawingml/2006/main">
                  <a:graphicData uri="http://schemas.microsoft.com/office/word/2010/wordprocessingShape">
                    <wps:wsp>
                      <wps:cNvSpPr/>
                      <wps:spPr>
                        <a:xfrm>
                          <a:off x="0" y="0"/>
                          <a:ext cx="3175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52" o:spid="_x0000_s1026" o:spt="20" style="position:absolute;left:0pt;margin-left:236.1pt;margin-top:14.6pt;height:0.05pt;width:25pt;z-index:252556288;mso-width-relative:page;mso-height-relative:page;" filled="f" stroked="t" coordsize="21600,21600" o:gfxdata="UEsDBAoAAAAAAIdO4kAAAAAAAAAAAAAAAAAEAAAAZHJzL1BLAwQUAAAACACHTuJAHNihf9kAAAAJ&#10;AQAADwAAAGRycy9kb3ducmV2LnhtbE2PwU7DMBBE70j8g7VIXFDr1NACIU4PICSo4EBKxdWN3TjC&#10;Xkex24S/Z3OC02pnRrNvi/XoHTuZPrYBJSzmGTCDddAtNhI+t8+zO2AxKdTKBTQSfkyEdXl+Vqhc&#10;hwE/zKlKDaMSjLmSYFPqcs5jbY1XcR46g+QdQu9VorVvuO7VQOXecZFlK+5Vi3TBqs48WlN/V0cv&#10;odkNr/rl7as6uN3TdrO8svbdj1JeXiyyB2DJjOkvDBM+oUNJTPtwRB2Zk3BzKwRFJYh7mhRYiknY&#10;T8I18LLg/z8ofwFQSwMEFAAAAAgAh07iQA4VuMDWAQAAlQMAAA4AAABkcnMvZTJvRG9jLnhtbK1T&#10;S44TMRDdI3EHy3vSn6iHoZXOLAjDBsFIAweo+NNtyT/ZnnRyFq7Big3HmWtQdjIJn1kheuEuu56f&#10;6z2XVzd7o8lOhKicHWizqCkRljmu7DjQL59vX11TEhNYDtpZMdCDiPRm/fLFava9aN3kNBeBIImN&#10;/ewHOqXk+6qKbBIG4sJ5YTEpXTCQcBrGigeYkd3oqq3rq2p2gfvgmIgRVzfHJF0XfikFS5+kjCIR&#10;PVCsLZUxlHGbx2q9gn4M4CfFTmXAP1RhQFk89Ey1gQTkIai/qIxiwUUn04I5UzkpFRNFA6pp6j/U&#10;3E/gRdGC5kR/tin+P1r2cXcXiOIDbZtuSYkFg7f0+PXb4/cfpL3u2uzQ7GOPwHt/F06ziGGWu5fB&#10;5D8KIfvi6uHsqtgnwnBx2bzuavSeYepq2WXC6rLTh5jeC2dIDgaqlc2KoYfdh5iO0CdIXtaWzAN9&#10;07UdEgI2jNSQMDQeJUQ7lr3RacVvldZ5Rwzj9q0OZAe5Bcp3KuE3WD5kA3E64koqw6CfBPB3lpN0&#10;8OiMxS6muQQjOCVaYNPnqCATKH1BQghufh6K8rVFF7KvRydztHX8gHfx4IMaJ7SiKWXmDN598ezU&#10;p7m5fp0XpstrWv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Nihf9kAAAAJAQAADwAAAAAAAAAB&#10;ACAAAAAiAAAAZHJzL2Rvd25yZXYueG1sUEsBAhQAFAAAAAgAh07iQA4VuMDWAQAAlQMAAA4AAAAA&#10;AAAAAQAgAAAAKAEAAGRycy9lMm9Eb2MueG1sUEsFBgAAAAAGAAYAWQEAAHAFAAAAAA==&#10;">
                <v:fill on="f" focussize="0,0"/>
                <v:stroke color="#000000" joinstyle="round" endarrow="open"/>
                <v:imagedata o:title=""/>
                <o:lock v:ext="edit" aspectratio="f"/>
              </v:line>
            </w:pict>
          </mc:Fallback>
        </mc:AlternateContent>
      </w:r>
    </w:p>
    <w:p>
      <w:pPr>
        <w:rPr>
          <w:rFonts w:ascii="仿宋" w:hAnsi="仿宋" w:eastAsia="仿宋"/>
        </w:rPr>
      </w:pPr>
    </w:p>
    <w:p>
      <w:pPr>
        <w:rPr>
          <w:rFonts w:ascii="仿宋" w:hAnsi="仿宋" w:eastAsia="仿宋"/>
        </w:rPr>
      </w:pPr>
      <w:r>
        <mc:AlternateContent>
          <mc:Choice Requires="wps">
            <w:drawing>
              <wp:anchor distT="0" distB="0" distL="114300" distR="114300" simplePos="0" relativeHeight="252557312" behindDoc="0" locked="0" layoutInCell="1" allowOverlap="1">
                <wp:simplePos x="0" y="0"/>
                <wp:positionH relativeFrom="column">
                  <wp:posOffset>2458720</wp:posOffset>
                </wp:positionH>
                <wp:positionV relativeFrom="paragraph">
                  <wp:posOffset>66675</wp:posOffset>
                </wp:positionV>
                <wp:extent cx="635" cy="301625"/>
                <wp:effectExtent l="48895" t="0" r="64770" b="3175"/>
                <wp:wrapNone/>
                <wp:docPr id="2154" name="直线 2853"/>
                <wp:cNvGraphicFramePr/>
                <a:graphic xmlns:a="http://schemas.openxmlformats.org/drawingml/2006/main">
                  <a:graphicData uri="http://schemas.microsoft.com/office/word/2010/wordprocessingShape">
                    <wps:wsp>
                      <wps:cNvSpPr/>
                      <wps:spPr>
                        <a:xfrm>
                          <a:off x="0" y="0"/>
                          <a:ext cx="635" cy="301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53" o:spid="_x0000_s1026" o:spt="20" style="position:absolute;left:0pt;margin-left:193.6pt;margin-top:5.25pt;height:23.75pt;width:0.05pt;z-index:252557312;mso-width-relative:page;mso-height-relative:page;" filled="f" stroked="t" coordsize="21600,21600" o:gfxdata="UEsDBAoAAAAAAIdO4kAAAAAAAAAAAAAAAAAEAAAAZHJzL1BLAwQUAAAACACHTuJAUfTmfNgAAAAJ&#10;AQAADwAAAGRycy9kb3ducmV2LnhtbE2PwU7DMAyG70i8Q2QkLogl21SoStMdQEiA4EDHxDVrvKai&#10;caomW8vbY05wtP9Pvz+Xm9n34oRj7AJpWC4UCKQm2I5aDR/bx+scREyGrOkDoYZvjLCpzs9KU9gw&#10;0Tue6tQKLqFYGA0upaGQMjYOvYmLMCBxdgijN4nHsZV2NBOX+16ulLqR3nTEF5wZ8N5h81UfvYZ2&#10;Nz3bp9fP+tDvHrYv2ZVzb37W+vJiqe5AJJzTHwy/+qwOFTvtw5FsFL2GdX67YpQDlYFggBdrEHsN&#10;Wa5AVqX8/0H1A1BLAwQUAAAACACHTuJAjptIj9UBAACVAwAADgAAAGRycy9lMm9Eb2MueG1srVNL&#10;jhMxEN0jcQfLe9Kf0NHQSmcWhGGDYKSBA1T86bbkn2xPOjkL12DFhuPMNSg7IeG3QvTCXa56fl3v&#10;uXp9ezCa7EWIytmBNouaEmGZ48qOA/308e7FDSUxgeWgnRUDPYpIbzfPn61n34vWTU5zEQiS2NjP&#10;fqBTSr6vqsgmYSAunBcWi9IFAwm3Yax4gBnZja7aul5VswvcB8dEjJjdnop0U/ilFCx9kDKKRPRA&#10;sbdU1lDWXV6rzRr6MYCfFDu3Af/QhQFl8aMXqi0kII9B/UFlFAsuOpkWzJnKSamYKBpQTVP/puZh&#10;Ai+KFjQn+otN8f/Rsvf7+0AUH2jbdC8psWDwlp4+f3n6+o20N90yOzT72CPwwd+H8y5imOUeZDD5&#10;jULIobh6vLgqDokwTK6WHSUM88u6WbVdJqyuJ32I6a1whuRgoFrZrBh62L+L6QT9Aclpbck80Fcd&#10;8hAGODBSQ8LQeJQQ7VjORqcVv1Na5xMxjLvXOpA95BEoz7mFX2D5I1uI0wlXShkG/SSAv7GcpKNH&#10;ZyxOMc0tGMEp0QKHPkcFmUDpKxJCcPPfoShfW3Qh+3pyMkc7x494F48+qHFCK5rSZq7g3RfPznOa&#10;h+vnfWG6/k2b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H05nzYAAAACQEAAA8AAAAAAAAAAQAg&#10;AAAAIgAAAGRycy9kb3ducmV2LnhtbFBLAQIUABQAAAAIAIdO4kCOm0iP1QEAAJUDAAAOAAAAAAAA&#10;AAEAIAAAACcBAABkcnMvZTJvRG9jLnhtbFBLBQYAAAAABgAGAFkBAABuBQAAAAA=&#10;">
                <v:fill on="f" focussize="0,0"/>
                <v:stroke color="#000000" joinstyle="round" endarrow="open"/>
                <v:imagedata o:title=""/>
                <o:lock v:ext="edit" aspectratio="f"/>
              </v:line>
            </w:pict>
          </mc:Fallback>
        </mc:AlternateContent>
      </w:r>
    </w:p>
    <w:p>
      <w:pPr>
        <w:jc w:val="cente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89024" behindDoc="0" locked="0" layoutInCell="1" allowOverlap="1">
                <wp:simplePos x="0" y="0"/>
                <wp:positionH relativeFrom="column">
                  <wp:posOffset>1818005</wp:posOffset>
                </wp:positionH>
                <wp:positionV relativeFrom="paragraph">
                  <wp:posOffset>167005</wp:posOffset>
                </wp:positionV>
                <wp:extent cx="1262380" cy="580390"/>
                <wp:effectExtent l="6350" t="6350" r="7620" b="22860"/>
                <wp:wrapNone/>
                <wp:docPr id="1892"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计算待遇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43.15pt;margin-top:13.15pt;height:45.7pt;width:99.4pt;z-index:252289024;v-text-anchor:middle;mso-width-relative:page;mso-height-relative:page;" filled="f" stroked="t" coordsize="21600,21600"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EoISt3ACAACwBAAADgAAAGRycy9lMm9Eb2MueG1srVTN&#10;bhMxEL4j8Q6W73STbdqmUTdVlCoIqaKRAuLseO2sJf8xdrIpN04ceARegBfgCk/Dz2Mw9m7b8HNC&#10;5ODMeP4833yzF5d7o8lOQFDOVnR4NKBEWO5qZTcVffli8WRMSYjM1kw7Kyp6KwK9nD5+dNH6iShd&#10;43QtgGASGyatr2gTo58UReCNMCwcOS8sGqUDwyKqsClqYC1mN7ooB4PTonVQe3BchIC3V52RTnN+&#10;KQWPN1IGEYmuKL4t5hPyuU5nMb1gkw0w3yjeP4P9wysMUxaL3qe6YpGRLag/UhnFwQUn4xF3pnBS&#10;Ki5yD9jNcPBbN6uGeZF7QXCCv4cp/L+0/PluCUTVOLvxeUmJZQan9O3T2+8f33/98HlCfnx5hyIp&#10;E1KtDxMMWPkl9FpAMbW9l2DSPzZE9hnd23t0xT4SjpfD8rQ8HuMQONpOxoPj8wx/8RDtIcSnwhmS&#10;hIpK7dp5wyAuu/lmgNnuOkSsjmF37qmwdQuldZ6mtqRN1c4GqRZDUknNIorGY5vBbihheoNs5RFy&#10;yuC0qlN4ShRgs55rIDuWGJN/qXUs94tbqn3FQtP5ZVPHJaMiElorU9HxYbS2KbvIlOw7SHB2ACYp&#10;7tf7HtW1q29xKuA6ugbPFwrrXbMQlwyQn9gY7ly8wSOBVFHXS5Q0Dt787T75I23QSkmLfEckXm8Z&#10;CEr0M4uEOh+ORmlBsjI6OStRgUPL+tBit2buEKAhbrfnWUz+Ud+JEpx5has5S1XRxCzH2h3mvTKP&#10;3R7icnMxm2U3XArP4rVdeZ6Sd5OdbaOTKg89AdWhgyNJCq5FHk6/wmnvDvXs9fChm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nIYJNgAAAAKAQAADwAAAAAAAAABACAAAAAiAAAAZHJzL2Rvd25y&#10;ZXYueG1sUEsBAhQAFAAAAAgAh07iQBKCErdwAgAAsAQAAA4AAAAAAAAAAQAgAAAAJwEAAGRycy9l&#10;Mm9Eb2MueG1sUEsFBgAAAAAGAAYAWQEAAAkGAAAAAA==&#10;">
                <v:fill on="f" focussize="0,0"/>
                <v:stroke weight="1pt" color="#000000" miterlimit="8" joinstyle="miter"/>
                <v:imagedata o:title=""/>
                <o:lock v:ext="edit" aspectratio="f"/>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计算待遇</w:t>
                      </w:r>
                    </w:p>
                  </w:txbxContent>
                </v:textbox>
              </v:shape>
            </w:pict>
          </mc:Fallback>
        </mc:AlternateContent>
      </w: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r>
        <w:rPr>
          <w:sz w:val="13"/>
        </w:rPr>
        <mc:AlternateContent>
          <mc:Choice Requires="wps">
            <w:drawing>
              <wp:anchor distT="0" distB="0" distL="114300" distR="114300" simplePos="0" relativeHeight="252558336" behindDoc="0" locked="0" layoutInCell="1" allowOverlap="1">
                <wp:simplePos x="0" y="0"/>
                <wp:positionH relativeFrom="column">
                  <wp:posOffset>2458720</wp:posOffset>
                </wp:positionH>
                <wp:positionV relativeFrom="paragraph">
                  <wp:posOffset>161290</wp:posOffset>
                </wp:positionV>
                <wp:extent cx="635" cy="277495"/>
                <wp:effectExtent l="48895" t="0" r="64770" b="8255"/>
                <wp:wrapNone/>
                <wp:docPr id="2155" name="直线 2854"/>
                <wp:cNvGraphicFramePr/>
                <a:graphic xmlns:a="http://schemas.openxmlformats.org/drawingml/2006/main">
                  <a:graphicData uri="http://schemas.microsoft.com/office/word/2010/wordprocessingShape">
                    <wps:wsp>
                      <wps:cNvSpPr/>
                      <wps:spPr>
                        <a:xfrm>
                          <a:off x="0" y="0"/>
                          <a:ext cx="635" cy="2774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54" o:spid="_x0000_s1026" o:spt="20" style="position:absolute;left:0pt;margin-left:193.6pt;margin-top:12.7pt;height:21.85pt;width:0.05pt;z-index:252558336;mso-width-relative:page;mso-height-relative:page;" filled="f" stroked="t" coordsize="21600,21600" o:gfxdata="UEsDBAoAAAAAAIdO4kAAAAAAAAAAAAAAAAAEAAAAZHJzL1BLAwQUAAAACACHTuJA/lhGg9oAAAAJ&#10;AQAADwAAAGRycy9kb3ducmV2LnhtbE2PwU7DMAyG70i8Q2QkLoil7dgYpe4OICSY4EDHxDVrvKai&#10;caomW8vbE05wtP3p9/cX68l24kSDbx0jpLMEBHHtdMsNwsf26XoFwgfFWnWOCeGbPKzL87NC5dqN&#10;/E6nKjQihrDPFYIJoc+l9LUhq/zM9cTxdnCDVSGOQyP1oMYYbjuZJclSWtVy/GBUTw+G6q/qaBGa&#10;3fiin18/q0O3e9xuFlfGvNkJ8fIiTe5BBJrCHwy/+lEdyui0d0fWXnQI89VtFlGEbHEDIgJxMQex&#10;R1jepSDLQv5vUP4AUEsDBBQAAAAIAIdO4kDLZDr31gEAAJUDAAAOAAAAZHJzL2Uyb0RvYy54bWyt&#10;U0tu2zAQ3RfoHQjua9lqlI9gOYu66aZoAyQ9wJikJAL8gcNY9ll6ja666XFyjQ5p1+5vVVQLajjz&#10;+DTvcbS83VnDtiqi9q7ji9mcM+WEl9oNHf/0ePfqmjNM4CQY71TH9wr57erli+UUWlX70RupIiMS&#10;h+0UOj6mFNqqQjEqCzjzQTkq9j5aSLSNQyUjTMRuTVXP55fV5KMM0QuFSNn1ochXhb/vlUgf+x5V&#10;Yqbj1FsqayzrJq/VagntECGMWhzbgH/owoJ29NET1RoSsKeo/6CyWkSPvk8z4W3l+14LVTSQmsX8&#10;NzUPIwRVtJA5GE424f+jFR+295Fp2fF60TScObB0S8+fvzx//cbq6+YiOzQFbAn4EO7jcYcUZrm7&#10;Ptr8JiFsV1zdn1xVu8QEJS9fE6+gfH11dXHTZMLqfDJETO+UtywHHTfaZcXQwvY9pgP0BySnjWNT&#10;x2+aOnMCDUxvIFFoA0lAN5Sz6I2Wd9qYfALjsHljIttCHoHyHFv4BZY/sgYcD7hSyjBoRwXyrZMs&#10;7QM542iKeW7BKsmZUTT0OSrIBNqckRCjn/4OJfnGkQvZ14OTOdp4uae7eApRDyNZsSht5grdffHs&#10;OKd5uH7eF6bz37T6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5YRoPaAAAACQEAAA8AAAAAAAAA&#10;AQAgAAAAIgAAAGRycy9kb3ducmV2LnhtbFBLAQIUABQAAAAIAIdO4kDLZDr31gEAAJUDAAAOAAAA&#10;AAAAAAEAIAAAACkBAABkcnMvZTJvRG9jLnhtbFBLBQYAAAAABgAGAFkBAABxBQAAAAA=&#10;">
                <v:fill on="f" focussize="0,0"/>
                <v:stroke color="#000000" joinstyle="round" endarrow="open"/>
                <v:imagedata o:title=""/>
                <o:lock v:ext="edit" aspectratio="f"/>
              </v:line>
            </w:pict>
          </mc:Fallback>
        </mc:AlternateConten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90048" behindDoc="0" locked="0" layoutInCell="1" allowOverlap="1">
                <wp:simplePos x="0" y="0"/>
                <wp:positionH relativeFrom="column">
                  <wp:posOffset>1788160</wp:posOffset>
                </wp:positionH>
                <wp:positionV relativeFrom="paragraph">
                  <wp:posOffset>64770</wp:posOffset>
                </wp:positionV>
                <wp:extent cx="1339850" cy="668020"/>
                <wp:effectExtent l="6350" t="6350" r="6350" b="11430"/>
                <wp:wrapNone/>
                <wp:docPr id="1893" name="流程图: 过程 5"/>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打印《企业退休人员一次性待遇审核表》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5" o:spid="_x0000_s1026" o:spt="109" type="#_x0000_t109" style="position:absolute;left:0pt;margin-left:140.8pt;margin-top:5.1pt;height:52.6pt;width:105.5pt;z-index:252290048;v-text-anchor:middle;mso-width-relative:page;mso-height-relative:page;" filled="f" stroked="t" coordsize="21600,21600" o:gfxdata="UEsDBAoAAAAAAIdO4kAAAAAAAAAAAAAAAAAEAAAAZHJzL1BLAwQUAAAACACHTuJAANdkq9cAAAAK&#10;AQAADwAAAGRycy9kb3ducmV2LnhtbE2PzU7DMBCE70i8g7VI3KidqFRpiNNDJRCVEFUTHsCNlyQi&#10;Xkex05+373KC4858mp0pNhc3iBNOofekIVkoEEiNtz21Gr7q16cMRIiGrBk8oYYrBtiU93eFya0/&#10;0wFPVWwFh1DIjYYuxjGXMjQdOhMWfkRi79tPzkQ+p1bayZw53A0yVWolnemJP3RmxG2HzU81Ow0y&#10;27/j267e13E7XFW1/iTzMWv9+JCoFxARL/EPht/6XB1K7nT0M9kgBg1plqwYZUOlIBhYrlMWjiwk&#10;z0uQZSH/TyhvUEsDBBQAAAAIAIdO4kCOdRZ0cQIAALAEAAAOAAAAZHJzL2Uyb0RvYy54bWytVEuO&#10;EzEQ3SNxB8t7pvOZMEk0nVGUaBDSiIk0INYVt5225B+2k86wY8WCI8wFuABbOA2fY1B292TCZ4XI&#10;wqly/VyvXvX5xV4rsuM+SGtK2j/pUcINs5U0m5K+enn5ZExJiGAqUNbwkt7yQC9mjx+dN27KB7a2&#10;quKeYBITpo0raR2jmxZFYDXXEE6s4waNwnoNEVW/KSoPDWbXqhj0ek+LxvrKect4CHi7bI10lvML&#10;wVm8FiLwSFRJ8W0xnz6f63QWs3OYbjy4WrLuGfAPr9AgDRY9pFpCBLL18o9UWjJvgxXxhFldWCEk&#10;47kH7Kbf+62bmxocz70gOMEdYAr/Ly17sVt5Iiuc3XgypMSAxil9+/Tu+8cPX+8+T8mPL+9RJKOE&#10;VOPCFANu3Mp3WkAxtb0XXqd/bIjsM7q3B3T5PhKGl/3hcDIe4RAY2kbj3nCS4S8eop0P8Rm3miSh&#10;pELZZlGDj6t2vhlg2F2FiNUx7N49FTb2UiqVp6kMabDa4KyXagGSSiiIKGqHbQazoQTUBtnKos8p&#10;g1WySuEpUfCb9UJ5soPEmPxLrWO5X9xS7SWEuvXLppZLWkYktJK6pOPjaGVSdp4p2XWQ4GwBTFLc&#10;r/cdqmtb3eJUvG3pGhy7lFjvCkJcgUd+YmO4c/EajwRSSW0nUVJb//Zv98kfaYNWShrkOyLxZgue&#10;U6KeGyTUpH96mhYkK6ejswEq/tiyPraYrV5YBKiP2+1YFpN/VPei8Fa/xtWcp6poAsOwdot5pyxi&#10;u4e43IzP59kNl8JBvDI3jqXk7WTn22iFzENPQLXo4EiSgmuRh9OtcNq7Yz17PXxoZ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Ndkq9cAAAAKAQAADwAAAAAAAAABACAAAAAiAAAAZHJzL2Rvd25y&#10;ZXYueG1sUEsBAhQAFAAAAAgAh07iQI51FnRxAgAAsAQAAA4AAAAAAAAAAQAgAAAAJg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打印《企业退休人员一次性待遇审核表》</w:t>
                      </w:r>
                    </w:p>
                  </w:txbxContent>
                </v:textbox>
              </v:shape>
            </w:pict>
          </mc:Fallback>
        </mc:AlternateConten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r>
        <w:rPr>
          <w:sz w:val="13"/>
        </w:rPr>
        <mc:AlternateContent>
          <mc:Choice Requires="wps">
            <w:drawing>
              <wp:anchor distT="0" distB="0" distL="114300" distR="114300" simplePos="0" relativeHeight="252559360" behindDoc="0" locked="0" layoutInCell="1" allowOverlap="1">
                <wp:simplePos x="0" y="0"/>
                <wp:positionH relativeFrom="column">
                  <wp:posOffset>2450465</wp:posOffset>
                </wp:positionH>
                <wp:positionV relativeFrom="paragraph">
                  <wp:posOffset>130810</wp:posOffset>
                </wp:positionV>
                <wp:extent cx="635" cy="317500"/>
                <wp:effectExtent l="48895" t="0" r="64770" b="6350"/>
                <wp:wrapNone/>
                <wp:docPr id="2156" name="直线 2855"/>
                <wp:cNvGraphicFramePr/>
                <a:graphic xmlns:a="http://schemas.openxmlformats.org/drawingml/2006/main">
                  <a:graphicData uri="http://schemas.microsoft.com/office/word/2010/wordprocessingShape">
                    <wps:wsp>
                      <wps:cNvSpPr/>
                      <wps:spPr>
                        <a:xfrm>
                          <a:off x="0" y="0"/>
                          <a:ext cx="635" cy="3175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55" o:spid="_x0000_s1026" o:spt="20" style="position:absolute;left:0pt;margin-left:192.95pt;margin-top:10.3pt;height:25pt;width:0.05pt;z-index:252559360;mso-width-relative:page;mso-height-relative:page;" filled="f" stroked="t" coordsize="21600,21600" o:gfxdata="UEsDBAoAAAAAAIdO4kAAAAAAAAAAAAAAAAAEAAAAZHJzL1BLAwQUAAAACACHTuJA5FgZa9oAAAAJ&#10;AQAADwAAAGRycy9kb3ducmV2LnhtbE2Py07DMBBF90j8gzVIbBC126ohhEy6ACEBggVpq27d2I0j&#10;/Ihitwl/z7CC5cwc3Tm3XE/OsrMeYhc8wnwmgGnfBNX5FmG7eb7NgcUkvZI2eI3wrSOsq8uLUhYq&#10;jP5Tn+vUMgrxsZAIJqW+4Dw2RjsZZ6HXnm7HMDiZaBxargY5UrizfCFExp3sPH0wstePRjdf9ckh&#10;tLvxVb287+uj3T1t3lY3xny4CfH6ai4egCU9pT8YfvVJHSpyOoSTV5FZhGW+uicUYSEyYAQs84zK&#10;HRDuaMGrkv9vUP0AUEsDBBQAAAAIAIdO4kBakCnl2QEAAJUDAAAOAAAAZHJzL2Uyb0RvYy54bWyt&#10;U0uOEzEQ3SNxB8t70p9Rh6GVziwIwwbBSAMHqPjTbck/2Z50chauwYoNx5lrUHYyCZ9ZIXrhLleV&#10;X9V7Lq9u9kaTnQhROTvQZlFTIixzXNlxoF8+3766piQmsBy0s2KgBxHpzfrli9Xse9G6yWkuAkEQ&#10;G/vZD3RKyfdVFdkkDMSF88JiULpgIOE2jBUPMCO60VVb18tqdoH74JiIEb2bY5CuC76UgqVPUkaR&#10;iB4o9pbKGsq6zWu1XkE/BvCTYqc24B+6MKAsFj1DbSABeQjqLyijWHDRybRgzlROSsVE4YBsmvoP&#10;NvcTeFG4oDjRn2WK/w+WfdzdBaL4QNumW1JiweAtPX799vj9B2mvuy4rNPvYY+K9vwunXUQz093L&#10;YPIfiZB9UfVwVlXsE2HoXF51lDD0XzWvu7pIXl1O+hDTe+EMycZAtbKZMfSw+xATVsPUp5Ts1pbM&#10;A33TtRkTcGCkhoSm8Ugh2rGcjU4rfqu0zidiGLdvdSA7yCNQvswJcX9Ly0U2EKdjXgkdh2MSwN9Z&#10;TtLBozIWp5jmFozglGiBQ58tBIQ+gdKXTAjBzc+nYm1tsYWs61HJbG0dP+BdPPigxgmlaEqbOYJ3&#10;Xxo+zWkerl/3Benymt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RYGWvaAAAACQEAAA8AAAAA&#10;AAAAAQAgAAAAIgAAAGRycy9kb3ducmV2LnhtbFBLAQIUABQAAAAIAIdO4kBakCnl2QEAAJUDAAAO&#10;AAAAAAAAAAEAIAAAACkBAABkcnMvZTJvRG9jLnhtbFBLBQYAAAAABgAGAFkBAAB0BQAAAAA=&#10;">
                <v:fill on="f" focussize="0,0"/>
                <v:stroke color="#000000" joinstyle="round" endarrow="open"/>
                <v:imagedata o:title=""/>
                <o:lock v:ext="edit" aspectratio="f"/>
              </v:line>
            </w:pict>
          </mc:Fallback>
        </mc:AlternateConten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291072" behindDoc="0" locked="0" layoutInCell="1" allowOverlap="1">
                <wp:simplePos x="0" y="0"/>
                <wp:positionH relativeFrom="column">
                  <wp:posOffset>1811655</wp:posOffset>
                </wp:positionH>
                <wp:positionV relativeFrom="paragraph">
                  <wp:posOffset>50165</wp:posOffset>
                </wp:positionV>
                <wp:extent cx="1262380" cy="580390"/>
                <wp:effectExtent l="6350" t="6350" r="7620" b="22860"/>
                <wp:wrapNone/>
                <wp:docPr id="1894"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spacing w:line="480" w:lineRule="auto"/>
                              <w:jc w:val="center"/>
                              <w:rPr>
                                <w:rFonts w:ascii="仿宋" w:hAnsi="仿宋" w:eastAsia="仿宋" w:cs="仿宋"/>
                                <w:color w:val="000000"/>
                                <w:sz w:val="24"/>
                                <w:szCs w:val="24"/>
                              </w:rPr>
                            </w:pPr>
                            <w:r>
                              <w:rPr>
                                <w:rFonts w:hint="eastAsia" w:ascii="仿宋" w:hAnsi="仿宋" w:eastAsia="仿宋" w:cs="仿宋"/>
                                <w:color w:val="000000"/>
                                <w:sz w:val="24"/>
                                <w:szCs w:val="24"/>
                              </w:rPr>
                              <w:t>申请人确认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0" o:spid="_x0000_s1026" o:spt="109" type="#_x0000_t109" style="position:absolute;left:0pt;margin-left:142.65pt;margin-top:3.95pt;height:45.7pt;width:99.4pt;z-index:252291072;v-text-anchor:middle;mso-width-relative:page;mso-height-relative:page;" filled="f" stroked="t" coordsize="21600,21600" o:gfxdata="UEsDBAoAAAAAAIdO4kAAAAAAAAAAAAAAAAAEAAAAZHJzL1BLAwQUAAAACACHTuJA3g3TYNgAAAAI&#10;AQAADwAAAGRycy9kb3ducmV2LnhtbE2PzU7DMBCE70i8g7VI3KidtkASsumhEggk1IqEB3DjJYmI&#10;11Hs9OftMSc4jmY0802xOdtBHGnyvWOEZKFAEDfO9NwifNbPdykIHzQbPTgmhAt52JTXV4XOjTvx&#10;Bx2r0IpYwj7XCF0IYy6lbzqy2i/cSBy9LzdZHaKcWmkmfYrldpBLpR6k1T3HhU6PtO2o+a5miyDT&#10;/Su9vNX7OmyHi6qyHev3GfH2JlFPIAKdw18YfvEjOpSR6eBmNl4MCMv0fhWjCI8ZiOiv03UC4oCQ&#10;ZSuQZSH/Hyh/AFBLAwQUAAAACACHTuJAOaJIdm8CAACxBAAADgAAAGRycy9lMm9Eb2MueG1srVRL&#10;jhoxEN1Hyh0s7zMNDDMDaJoRAk0UCWWQSJS1cdu0Jf9SNjRkl1UWOUIukAtkm5wmn2Ok7GYG8llF&#10;YWGqXD/Xq1d9fbMzmmwFBOVsSbtnHUqE5a5Sdl3Sly9unwwoCZHZimlnRUn3ItCb8eNH140fiZ6r&#10;na4EEExiw6jxJa1j9KOiCLwWhoUz54VFo3RgWEQV1kUFrMHsRhe9TueyaBxUHhwXIeDtrDXScc4v&#10;peDxTsogItElxbfFfEI+V+ksxtdstAbma8UPz2D/8ArDlMWiD6lmLDKyAfVHKqM4uOBkPOPOFE5K&#10;xUXuAbvpdn7rZlkzL3IvCE7wDzCF/5eWP98ugKgKZzcY9imxzOCUvn16+/3j+68fPo/Ijy/vUCTd&#10;DFXjwwgjln4BCFzSAoqp750Ek/6xI7LL8O4f4BW7SDhednuXvfMBToGj7WLQOR/mpMUx2kOIT4Uz&#10;JAklldo105pBXLQDzgiz7TxErI5h9+6psHW3Sus8Tm1Jk6pddVIthqySmkUUjcc+g11TwvQa6coj&#10;5JTBaVWl8JQowHo11UC2LFEm/xJLsNwvbqn2jIW69cumlkxGRWS0Vqakg9NobVN2kTl56OAIYJLi&#10;brU7oLpy1R7HAq7la/D8VmG9OQtxwQAJio3h0sU7PBJIJXUHiZLawZu/3Sd/5A1aKWmQ8IjE6w0D&#10;QYl+ZpFRw26/nzYkK/2Lqx4qcGpZnVrsxkwdAtTF9fY8i8k/6ntRgjOvcDcnqSqamOVYu8X8oExj&#10;u4i43VxMJtkNt8KzOLdLz1PydrKTTXRS5aEnoFp0cCRJwb3IwznscFq8Uz17Hb804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eDdNg2AAAAAgBAAAPAAAAAAAAAAEAIAAAACIAAABkcnMvZG93bnJl&#10;di54bWxQSwECFAAUAAAACACHTuJAOaJIdm8CAACxBAAADgAAAAAAAAABACAAAAAnAQAAZHJzL2Uy&#10;b0RvYy54bWxQSwUGAAAAAAYABgBZAQAACAYAAAAA&#10;">
                <v:fill on="f" focussize="0,0"/>
                <v:stroke weight="1pt" color="#000000" miterlimit="8" joinstyle="miter"/>
                <v:imagedata o:title=""/>
                <o:lock v:ext="edit" aspectratio="f"/>
                <v:textbox>
                  <w:txbxContent>
                    <w:p>
                      <w:pPr>
                        <w:spacing w:line="480" w:lineRule="auto"/>
                        <w:jc w:val="center"/>
                        <w:rPr>
                          <w:rFonts w:ascii="仿宋" w:hAnsi="仿宋" w:eastAsia="仿宋" w:cs="仿宋"/>
                          <w:color w:val="000000"/>
                          <w:sz w:val="24"/>
                          <w:szCs w:val="24"/>
                        </w:rPr>
                      </w:pPr>
                      <w:r>
                        <w:rPr>
                          <w:rFonts w:hint="eastAsia" w:ascii="仿宋" w:hAnsi="仿宋" w:eastAsia="仿宋" w:cs="仿宋"/>
                          <w:color w:val="000000"/>
                          <w:sz w:val="24"/>
                          <w:szCs w:val="24"/>
                        </w:rPr>
                        <w:t>申请人确认</w:t>
                      </w:r>
                    </w:p>
                  </w:txbxContent>
                </v:textbox>
              </v:shape>
            </w:pict>
          </mc:Fallback>
        </mc:AlternateContent>
      </w: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bookmarkStart w:id="2499" w:name="_Toc26310_WPSOffice_Level2"/>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2089"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bookmarkEnd w:id="2499"/>
    </w:tbl>
    <w:p>
      <w:pPr>
        <w:spacing w:beforeLines="100"/>
        <w:ind w:firstLine="643" w:firstLineChars="200"/>
        <w:rPr>
          <w:rFonts w:ascii="楷体" w:hAnsi="楷体" w:eastAsia="楷体" w:cs="楷体"/>
          <w:b/>
          <w:bCs/>
          <w:sz w:val="32"/>
          <w:szCs w:val="32"/>
        </w:rPr>
      </w:pPr>
      <w:bookmarkStart w:id="2500" w:name="_Toc5122_WPSOffice_Level2"/>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bookmarkEnd w:id="2500"/>
      <w:r>
        <w:rPr>
          <w:rFonts w:hint="eastAsia" w:ascii="仿宋" w:hAnsi="仿宋" w:eastAsia="仿宋" w:cs="仿宋"/>
          <w:sz w:val="32"/>
          <w:szCs w:val="32"/>
        </w:rPr>
        <w:t>。</w:t>
      </w:r>
    </w:p>
    <w:p>
      <w:pPr>
        <w:ind w:firstLine="643" w:firstLineChars="200"/>
        <w:rPr>
          <w:rFonts w:ascii="楷体" w:hAnsi="楷体" w:eastAsia="楷体" w:cs="楷体"/>
          <w:sz w:val="32"/>
          <w:szCs w:val="32"/>
        </w:rPr>
      </w:pPr>
      <w:bookmarkStart w:id="2501" w:name="_Toc8216_WPSOffice_Level2"/>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bookmarkEnd w:id="2501"/>
      <w:r>
        <w:rPr>
          <w:rFonts w:hint="eastAsia" w:ascii="仿宋" w:hAnsi="仿宋" w:eastAsia="仿宋" w:cs="仿宋"/>
          <w:sz w:val="32"/>
          <w:szCs w:val="32"/>
        </w:rPr>
        <w:t>。</w:t>
      </w:r>
    </w:p>
    <w:p>
      <w:pPr>
        <w:ind w:firstLine="643" w:firstLineChars="200"/>
        <w:rPr>
          <w:rFonts w:ascii="楷体" w:hAnsi="楷体" w:eastAsia="楷体" w:cs="楷体"/>
          <w:sz w:val="32"/>
          <w:szCs w:val="32"/>
        </w:rPr>
      </w:pPr>
      <w:bookmarkStart w:id="2502" w:name="_Toc4707_WPSOffice_Level2"/>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w:t>
      </w:r>
      <w:bookmarkEnd w:id="2502"/>
      <w:r>
        <w:rPr>
          <w:rFonts w:hint="eastAsia" w:ascii="仿宋" w:hAnsi="仿宋" w:eastAsia="仿宋" w:cs="仿宋"/>
          <w:sz w:val="32"/>
          <w:szCs w:val="32"/>
        </w:rPr>
        <w:t>代办。</w:t>
      </w:r>
    </w:p>
    <w:p>
      <w:pPr>
        <w:rPr>
          <w:rFonts w:ascii="仿宋" w:hAnsi="仿宋" w:eastAsia="仿宋"/>
        </w:rPr>
      </w:pPr>
    </w:p>
    <w:p>
      <w:pPr>
        <w:tabs>
          <w:tab w:val="left" w:pos="5094"/>
        </w:tabs>
        <w:jc w:val="left"/>
        <w:rPr>
          <w:rFonts w:ascii="仿宋" w:hAnsi="仿宋" w:eastAsia="仿宋"/>
        </w:rPr>
      </w:pPr>
    </w:p>
    <w:p>
      <w:pPr>
        <w:pStyle w:val="2"/>
        <w:spacing w:before="0" w:beforeAutospacing="0" w:after="0" w:afterAutospacing="0"/>
        <w:jc w:val="center"/>
        <w:rPr>
          <w:sz w:val="44"/>
          <w:szCs w:val="44"/>
        </w:rPr>
      </w:pPr>
      <w:bookmarkStart w:id="2503" w:name="_Toc22394"/>
      <w:bookmarkStart w:id="2504" w:name="_Toc15943"/>
      <w:bookmarkStart w:id="2505" w:name="_Toc16907_WPSOffice_Level1"/>
      <w:bookmarkStart w:id="2506" w:name="_Toc18400_WPSOffice_Level1"/>
      <w:bookmarkStart w:id="2507" w:name="_Toc30480_WPSOffice_Level1"/>
      <w:bookmarkStart w:id="2508" w:name="_Toc29171_WPSOffice_Level1"/>
      <w:bookmarkStart w:id="2509" w:name="_Toc9918_WPSOffice_Level1"/>
      <w:r>
        <w:rPr>
          <w:rFonts w:hint="eastAsia"/>
          <w:sz w:val="44"/>
          <w:szCs w:val="44"/>
        </w:rPr>
        <w:t>老年人优待证申请办理</w:t>
      </w:r>
      <w:bookmarkEnd w:id="2503"/>
      <w:bookmarkEnd w:id="2504"/>
      <w:bookmarkEnd w:id="2505"/>
      <w:bookmarkEnd w:id="2506"/>
      <w:bookmarkEnd w:id="2507"/>
      <w:bookmarkEnd w:id="2508"/>
      <w:bookmarkEnd w:id="2509"/>
    </w:p>
    <w:p>
      <w:pPr>
        <w:spacing w:line="600" w:lineRule="exact"/>
        <w:ind w:firstLine="964" w:firstLineChars="200"/>
        <w:jc w:val="center"/>
        <w:rPr>
          <w:rFonts w:ascii="宋体" w:hAnsi="宋体" w:cs="宋体"/>
          <w:b/>
          <w:sz w:val="48"/>
          <w:szCs w:val="48"/>
        </w:rPr>
      </w:pP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一、办理条件</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我市城乡居住的60周岁至69周岁的老年人，可办理《辽宁省老年人老年证》，70周岁以上的老年人可办理《辽宁省老年人优待证》。</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二、办理流程</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本人持身份证原件、身份证复印件（一张），近期一寸彩色免冠照片（一张）到本人居住所在社区、街道免费办理。同时，也可直接到市老龄办办理，即办即取。</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三、办理地点及办理时间</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 xml:space="preserve">本人居住所在社区、街道免费办理，周一至周五早9:00至下午15:00。  </w:t>
      </w:r>
    </w:p>
    <w:p>
      <w:pPr>
        <w:ind w:firstLine="675" w:firstLineChars="200"/>
        <w:jc w:val="left"/>
        <w:rPr>
          <w:rFonts w:ascii="仿宋" w:hAnsi="仿宋" w:eastAsia="仿宋" w:cs="仿宋"/>
          <w:bCs/>
          <w:color w:val="000000"/>
          <w:spacing w:val="8"/>
          <w:kern w:val="0"/>
          <w:sz w:val="32"/>
          <w:szCs w:val="32"/>
        </w:rPr>
      </w:pPr>
      <w:r>
        <w:rPr>
          <w:rFonts w:hint="eastAsia" w:ascii="楷体" w:hAnsi="楷体" w:eastAsia="楷体" w:cs="楷体"/>
          <w:b/>
          <w:color w:val="000000"/>
          <w:spacing w:val="8"/>
          <w:kern w:val="0"/>
          <w:sz w:val="32"/>
          <w:szCs w:val="32"/>
        </w:rPr>
        <w:t>四、咨询电话：</w:t>
      </w:r>
      <w:r>
        <w:rPr>
          <w:rFonts w:hint="eastAsia" w:ascii="仿宋" w:hAnsi="仿宋" w:eastAsia="仿宋" w:cs="仿宋"/>
          <w:bCs/>
          <w:color w:val="000000"/>
          <w:spacing w:val="8"/>
          <w:kern w:val="0"/>
          <w:sz w:val="32"/>
          <w:szCs w:val="32"/>
        </w:rPr>
        <w:t>024-53910320</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五、是否收费?</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新办、补办老年证、优待证和更换优待证不收费。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600" w:lineRule="exact"/>
        <w:ind w:firstLine="672" w:firstLineChars="200"/>
        <w:jc w:val="left"/>
        <w:rPr>
          <w:rFonts w:ascii="仿宋" w:hAnsi="仿宋" w:eastAsia="仿宋" w:cs="仿宋"/>
          <w:bCs/>
          <w:color w:val="000000"/>
          <w:spacing w:val="8"/>
          <w:kern w:val="0"/>
          <w:sz w:val="32"/>
          <w:szCs w:val="32"/>
        </w:rPr>
      </w:pPr>
    </w:p>
    <w:p>
      <w:pPr>
        <w:spacing w:line="600" w:lineRule="exact"/>
        <w:ind w:firstLine="883" w:firstLineChars="200"/>
        <w:jc w:val="center"/>
        <w:rPr>
          <w:rFonts w:ascii="仿宋" w:hAnsi="仿宋" w:eastAsia="仿宋" w:cs="楷体"/>
          <w:b/>
          <w:sz w:val="44"/>
          <w:szCs w:val="44"/>
        </w:rPr>
      </w:pPr>
    </w:p>
    <w:p>
      <w:pPr>
        <w:spacing w:line="600" w:lineRule="exact"/>
        <w:ind w:firstLine="883" w:firstLineChars="200"/>
        <w:jc w:val="center"/>
        <w:rPr>
          <w:rFonts w:ascii="仿宋" w:hAnsi="仿宋" w:eastAsia="仿宋" w:cs="楷体"/>
          <w:b/>
          <w:sz w:val="44"/>
          <w:szCs w:val="44"/>
        </w:rPr>
      </w:pPr>
    </w:p>
    <w:p>
      <w:pPr>
        <w:spacing w:line="600" w:lineRule="exact"/>
        <w:ind w:firstLine="883" w:firstLineChars="200"/>
        <w:jc w:val="center"/>
        <w:rPr>
          <w:rFonts w:ascii="仿宋" w:hAnsi="仿宋" w:eastAsia="仿宋" w:cs="楷体"/>
          <w:b/>
          <w:sz w:val="44"/>
          <w:szCs w:val="44"/>
        </w:rPr>
      </w:pPr>
    </w:p>
    <w:p>
      <w:pPr>
        <w:pStyle w:val="2"/>
        <w:spacing w:before="0" w:beforeAutospacing="0" w:after="0" w:afterAutospacing="0"/>
        <w:jc w:val="center"/>
        <w:rPr>
          <w:sz w:val="44"/>
          <w:szCs w:val="44"/>
        </w:rPr>
      </w:pPr>
      <w:bookmarkStart w:id="2510" w:name="_Toc18772"/>
      <w:bookmarkStart w:id="2511" w:name="_Toc28231_WPSOffice_Level1"/>
      <w:bookmarkStart w:id="2512" w:name="_Toc31422_WPSOffice_Level1"/>
      <w:bookmarkStart w:id="2513" w:name="_Toc2506_WPSOffice_Level1"/>
      <w:bookmarkStart w:id="2514" w:name="_Toc10645_WPSOffice_Level1"/>
      <w:bookmarkStart w:id="2515" w:name="_Toc232_WPSOffice_Level1"/>
      <w:bookmarkStart w:id="2516" w:name="_Toc32533"/>
      <w:r>
        <w:rPr>
          <w:rFonts w:hint="eastAsia"/>
          <w:sz w:val="44"/>
          <w:szCs w:val="44"/>
        </w:rPr>
        <w:t>高龄津贴申请</w:t>
      </w:r>
      <w:bookmarkEnd w:id="2510"/>
      <w:bookmarkEnd w:id="2511"/>
      <w:bookmarkEnd w:id="2512"/>
      <w:bookmarkEnd w:id="2513"/>
      <w:bookmarkEnd w:id="2514"/>
      <w:bookmarkEnd w:id="2515"/>
      <w:bookmarkEnd w:id="2516"/>
    </w:p>
    <w:p>
      <w:pPr>
        <w:spacing w:line="600" w:lineRule="exact"/>
        <w:ind w:firstLine="883" w:firstLineChars="200"/>
        <w:jc w:val="center"/>
        <w:rPr>
          <w:rFonts w:ascii="仿宋" w:hAnsi="仿宋" w:eastAsia="仿宋" w:cs="楷体"/>
          <w:b/>
          <w:sz w:val="44"/>
          <w:szCs w:val="44"/>
        </w:rPr>
      </w:pPr>
    </w:p>
    <w:p>
      <w:pPr>
        <w:ind w:firstLine="675" w:firstLineChars="200"/>
        <w:jc w:val="left"/>
        <w:outlineLvl w:val="0"/>
        <w:rPr>
          <w:rFonts w:ascii="楷体" w:hAnsi="楷体" w:eastAsia="楷体" w:cs="楷体"/>
          <w:b/>
          <w:color w:val="000000"/>
          <w:spacing w:val="8"/>
          <w:kern w:val="0"/>
          <w:sz w:val="32"/>
          <w:szCs w:val="32"/>
        </w:rPr>
      </w:pPr>
      <w:bookmarkStart w:id="2517" w:name="_Toc30342_WPSOffice_Level1"/>
      <w:bookmarkStart w:id="2518" w:name="_Toc24906_WPSOffice_Level1"/>
      <w:bookmarkStart w:id="2519" w:name="_Toc27427"/>
      <w:bookmarkStart w:id="2520" w:name="_Toc32668_WPSOffice_Level1"/>
      <w:bookmarkStart w:id="2521" w:name="_Toc22040_WPSOffice_Level1"/>
      <w:bookmarkStart w:id="2522" w:name="_Toc28765_WPSOffice_Level1"/>
      <w:r>
        <w:rPr>
          <w:rFonts w:hint="eastAsia" w:ascii="楷体" w:hAnsi="楷体" w:eastAsia="楷体" w:cs="楷体"/>
          <w:b/>
          <w:color w:val="000000"/>
          <w:spacing w:val="8"/>
          <w:kern w:val="0"/>
          <w:sz w:val="32"/>
          <w:szCs w:val="32"/>
        </w:rPr>
        <w:t>一、80-89周岁低收入（低保户、低保边缘户、五保户）老年人高龄津贴发放办法</w:t>
      </w:r>
      <w:bookmarkEnd w:id="2517"/>
      <w:bookmarkEnd w:id="2518"/>
      <w:bookmarkEnd w:id="2519"/>
      <w:bookmarkEnd w:id="2520"/>
      <w:bookmarkEnd w:id="2521"/>
      <w:bookmarkEnd w:id="2522"/>
    </w:p>
    <w:p>
      <w:pPr>
        <w:ind w:firstLine="645"/>
        <w:rPr>
          <w:rFonts w:ascii="仿宋" w:hAnsi="仿宋" w:eastAsia="仿宋" w:cs="仿宋"/>
          <w:b/>
          <w:sz w:val="32"/>
          <w:szCs w:val="32"/>
        </w:rPr>
      </w:pPr>
      <w:r>
        <w:rPr>
          <w:rFonts w:hint="eastAsia" w:ascii="仿宋" w:hAnsi="仿宋" w:eastAsia="仿宋" w:cs="仿宋"/>
          <w:b/>
          <w:sz w:val="32"/>
          <w:szCs w:val="32"/>
        </w:rPr>
        <w:t>（一）发放依据：</w:t>
      </w:r>
      <w:r>
        <w:rPr>
          <w:rFonts w:hint="eastAsia" w:ascii="仿宋" w:hAnsi="仿宋" w:eastAsia="仿宋" w:cs="仿宋"/>
          <w:bCs/>
          <w:sz w:val="32"/>
          <w:szCs w:val="32"/>
        </w:rPr>
        <w:t>《关于对80至89周岁低收入老年人发放高龄津贴的通知》</w:t>
      </w:r>
    </w:p>
    <w:p>
      <w:pPr>
        <w:ind w:firstLine="643" w:firstLineChars="200"/>
        <w:rPr>
          <w:rFonts w:ascii="仿宋" w:hAnsi="仿宋" w:eastAsia="仿宋" w:cs="仿宋"/>
          <w:sz w:val="32"/>
          <w:szCs w:val="32"/>
        </w:rPr>
      </w:pPr>
      <w:r>
        <w:rPr>
          <w:rFonts w:hint="eastAsia" w:ascii="仿宋" w:hAnsi="仿宋" w:eastAsia="仿宋" w:cs="仿宋"/>
          <w:b/>
          <w:sz w:val="32"/>
          <w:szCs w:val="32"/>
        </w:rPr>
        <w:t>（二）发放范围及时间：</w:t>
      </w:r>
      <w:r>
        <w:rPr>
          <w:rFonts w:hint="eastAsia" w:ascii="仿宋" w:hAnsi="仿宋" w:eastAsia="仿宋" w:cs="仿宋"/>
          <w:sz w:val="32"/>
          <w:szCs w:val="32"/>
        </w:rPr>
        <w:t>户籍在本市行政区域内，年龄在80至89周岁的城乡低收入老年人（城乡低保对象、低保边缘对象和五保户中的老年人）。此政策自2013年1月1日起执行。</w:t>
      </w:r>
    </w:p>
    <w:p>
      <w:pPr>
        <w:ind w:firstLine="643" w:firstLineChars="200"/>
        <w:rPr>
          <w:rFonts w:ascii="仿宋" w:hAnsi="仿宋" w:eastAsia="仿宋" w:cs="仿宋"/>
          <w:b/>
          <w:sz w:val="32"/>
          <w:szCs w:val="32"/>
        </w:rPr>
      </w:pPr>
      <w:r>
        <w:rPr>
          <w:rFonts w:hint="eastAsia" w:ascii="仿宋" w:hAnsi="仿宋" w:eastAsia="仿宋" w:cs="仿宋"/>
          <w:b/>
          <w:sz w:val="32"/>
          <w:szCs w:val="32"/>
        </w:rPr>
        <w:t>（三）发放标准：</w:t>
      </w:r>
      <w:r>
        <w:rPr>
          <w:rFonts w:hint="eastAsia" w:ascii="仿宋" w:hAnsi="仿宋" w:eastAsia="仿宋" w:cs="仿宋"/>
          <w:sz w:val="32"/>
          <w:szCs w:val="32"/>
        </w:rPr>
        <w:t>每人每月发放不少于50元的高龄津贴（不计算家庭收入之中）。具体发放标准可由各县（区）人民</w:t>
      </w:r>
      <w:r>
        <w:rPr>
          <w:rFonts w:hint="eastAsia" w:ascii="仿宋" w:hAnsi="仿宋" w:eastAsia="仿宋" w:cs="仿宋"/>
          <w:bCs/>
          <w:sz w:val="32"/>
          <w:szCs w:val="32"/>
        </w:rPr>
        <w:t>政府根据当地实际情况自行确定。鼓励有条件的县（区）在此基础上扩大发放范围，提高津贴标准。</w:t>
      </w:r>
    </w:p>
    <w:p>
      <w:pPr>
        <w:ind w:firstLine="643" w:firstLineChars="200"/>
        <w:rPr>
          <w:rFonts w:ascii="仿宋" w:hAnsi="仿宋" w:eastAsia="仿宋" w:cs="仿宋"/>
          <w:b/>
          <w:sz w:val="32"/>
          <w:szCs w:val="32"/>
        </w:rPr>
      </w:pPr>
      <w:r>
        <w:rPr>
          <w:rFonts w:hint="eastAsia" w:ascii="仿宋" w:hAnsi="仿宋" w:eastAsia="仿宋" w:cs="仿宋"/>
          <w:b/>
          <w:sz w:val="32"/>
          <w:szCs w:val="32"/>
        </w:rPr>
        <w:t>（四）资金来源：</w:t>
      </w:r>
      <w:r>
        <w:rPr>
          <w:rFonts w:hint="eastAsia" w:ascii="仿宋" w:hAnsi="仿宋" w:eastAsia="仿宋" w:cs="仿宋"/>
          <w:bCs/>
          <w:sz w:val="32"/>
          <w:szCs w:val="32"/>
        </w:rPr>
        <w:t>低保对象中的老年人高龄津贴通过提高低保分类救助比例，由低保渠道发放，在低保金中列支，省在分配低保资金时对各地给予补助。低保边缘对象和五保户中的老年人高龄津贴发放所需资金由市与区、县（市）按照1：1的比例承担。</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（五）办理程序：</w:t>
      </w:r>
    </w:p>
    <w:p>
      <w:pPr>
        <w:ind w:firstLine="640" w:firstLineChars="200"/>
        <w:rPr>
          <w:rFonts w:ascii="仿宋" w:hAnsi="仿宋" w:eastAsia="仿宋" w:cs="仿宋"/>
          <w:bCs/>
          <w:sz w:val="32"/>
          <w:szCs w:val="32"/>
        </w:rPr>
      </w:pPr>
      <w:r>
        <w:rPr>
          <w:rFonts w:hint="eastAsia" w:ascii="仿宋" w:hAnsi="仿宋" w:eastAsia="仿宋" w:cs="仿宋"/>
          <w:bCs/>
          <w:sz w:val="32"/>
          <w:szCs w:val="32"/>
        </w:rPr>
        <w:t>申请——持老人身份证、户口本原件及复印件各3份，近期照片3张（低收入老年人补贴需持本人和法定监护人身份证、户口证明、城乡低保证、低保边缘户、五保证明，本人或法定监护人签字的委托书）到户籍所在地社区（村）提出申请</w:t>
      </w:r>
    </w:p>
    <w:p>
      <w:pPr>
        <w:ind w:firstLine="640" w:firstLineChars="200"/>
        <w:rPr>
          <w:rFonts w:ascii="仿宋" w:hAnsi="仿宋" w:eastAsia="仿宋" w:cs="仿宋"/>
          <w:bCs/>
          <w:sz w:val="32"/>
          <w:szCs w:val="32"/>
        </w:rPr>
      </w:pPr>
      <w:r>
        <w:rPr>
          <w:rFonts w:hint="eastAsia" w:ascii="仿宋" w:hAnsi="仿宋" w:eastAsia="仿宋" w:cs="仿宋"/>
          <w:bCs/>
          <w:sz w:val="32"/>
          <w:szCs w:val="32"/>
        </w:rPr>
        <w:t>入户——社区（村）入户调查，查看是否长期居住</w:t>
      </w:r>
    </w:p>
    <w:p>
      <w:pPr>
        <w:ind w:firstLine="640" w:firstLineChars="200"/>
        <w:rPr>
          <w:rFonts w:ascii="仿宋" w:hAnsi="仿宋" w:eastAsia="仿宋" w:cs="仿宋"/>
          <w:bCs/>
          <w:sz w:val="32"/>
          <w:szCs w:val="32"/>
        </w:rPr>
      </w:pPr>
      <w:r>
        <w:rPr>
          <w:rFonts w:hint="eastAsia" w:ascii="仿宋" w:hAnsi="仿宋" w:eastAsia="仿宋" w:cs="仿宋"/>
          <w:bCs/>
          <w:sz w:val="32"/>
          <w:szCs w:val="32"/>
        </w:rPr>
        <w:t>初审——符合条件的，填写相关表格，上报乡镇、街道审核</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审核——乡镇、街道对社区（村）上报材料进行审核，审核合格后，报送区民政局老龄办审批</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审批——老龄办集中审批，统一办理银行卡</w:t>
      </w:r>
    </w:p>
    <w:p>
      <w:pPr>
        <w:ind w:firstLine="640" w:firstLineChars="200"/>
        <w:rPr>
          <w:rFonts w:ascii="仿宋" w:hAnsi="仿宋" w:eastAsia="仿宋" w:cs="仿宋"/>
          <w:bCs/>
          <w:sz w:val="32"/>
          <w:szCs w:val="32"/>
        </w:rPr>
      </w:pPr>
      <w:r>
        <w:rPr>
          <w:rFonts w:hint="eastAsia" w:ascii="仿宋" w:hAnsi="仿宋" w:eastAsia="仿宋" w:cs="仿宋"/>
          <w:bCs/>
          <w:sz w:val="32"/>
          <w:szCs w:val="32"/>
        </w:rPr>
        <w:t>发放——区老龄办向财政上报拨款计划，进行社会化发放</w:t>
      </w:r>
    </w:p>
    <w:p>
      <w:pPr>
        <w:ind w:firstLine="640" w:firstLineChars="200"/>
        <w:rPr>
          <w:rFonts w:ascii="仿宋" w:hAnsi="仿宋" w:eastAsia="仿宋" w:cs="仿宋"/>
          <w:b/>
          <w:color w:val="000000"/>
          <w:spacing w:val="8"/>
          <w:kern w:val="0"/>
          <w:sz w:val="32"/>
          <w:szCs w:val="32"/>
        </w:rPr>
      </w:pPr>
      <w:r>
        <w:rPr>
          <w:rFonts w:hint="eastAsia" w:ascii="仿宋" w:hAnsi="仿宋" w:eastAsia="仿宋" w:cs="仿宋"/>
          <w:bCs/>
          <w:sz w:val="32"/>
          <w:szCs w:val="32"/>
        </w:rPr>
        <w:t>领取——老人持银行卡（折）到抚顺银行就近领取</w:t>
      </w:r>
    </w:p>
    <w:p>
      <w:pPr>
        <w:ind w:firstLine="675" w:firstLineChars="200"/>
        <w:jc w:val="left"/>
        <w:outlineLvl w:val="0"/>
        <w:rPr>
          <w:rFonts w:ascii="楷体" w:hAnsi="楷体" w:eastAsia="楷体" w:cs="楷体"/>
          <w:b/>
          <w:color w:val="000000"/>
          <w:spacing w:val="8"/>
          <w:kern w:val="0"/>
          <w:sz w:val="32"/>
          <w:szCs w:val="32"/>
        </w:rPr>
      </w:pPr>
      <w:bookmarkStart w:id="2523" w:name="_Toc27643_WPSOffice_Level1"/>
      <w:bookmarkStart w:id="2524" w:name="_Toc862_WPSOffice_Level1"/>
      <w:bookmarkStart w:id="2525" w:name="_Toc21205_WPSOffice_Level1"/>
      <w:bookmarkStart w:id="2526" w:name="_Toc10447_WPSOffice_Level1"/>
      <w:bookmarkStart w:id="2527" w:name="_Toc31612_WPSOffice_Level1"/>
      <w:bookmarkStart w:id="2528" w:name="_Toc11347"/>
      <w:r>
        <w:rPr>
          <w:rFonts w:hint="eastAsia" w:ascii="楷体" w:hAnsi="楷体" w:eastAsia="楷体" w:cs="楷体"/>
          <w:b/>
          <w:color w:val="000000"/>
          <w:spacing w:val="8"/>
          <w:kern w:val="0"/>
          <w:sz w:val="32"/>
          <w:szCs w:val="32"/>
        </w:rPr>
        <w:t>二、90周岁以上老年人高龄津贴发放办法</w:t>
      </w:r>
      <w:bookmarkEnd w:id="2523"/>
      <w:bookmarkEnd w:id="2524"/>
      <w:bookmarkEnd w:id="2525"/>
      <w:bookmarkEnd w:id="2526"/>
      <w:bookmarkEnd w:id="2527"/>
      <w:bookmarkEnd w:id="2528"/>
    </w:p>
    <w:p>
      <w:pPr>
        <w:ind w:firstLine="643" w:firstLineChars="200"/>
        <w:rPr>
          <w:rFonts w:ascii="仿宋" w:hAnsi="仿宋" w:eastAsia="仿宋" w:cs="仿宋"/>
          <w:bCs/>
          <w:sz w:val="32"/>
          <w:szCs w:val="32"/>
        </w:rPr>
      </w:pPr>
      <w:r>
        <w:rPr>
          <w:rFonts w:hint="eastAsia" w:ascii="仿宋" w:hAnsi="仿宋" w:eastAsia="仿宋" w:cs="仿宋"/>
          <w:b/>
          <w:sz w:val="32"/>
          <w:szCs w:val="32"/>
        </w:rPr>
        <w:t>（一）发放依据：</w:t>
      </w:r>
      <w:r>
        <w:rPr>
          <w:rFonts w:hint="eastAsia" w:ascii="仿宋" w:hAnsi="仿宋" w:eastAsia="仿宋" w:cs="仿宋"/>
          <w:bCs/>
          <w:sz w:val="32"/>
          <w:szCs w:val="32"/>
        </w:rPr>
        <w:t>《关于为90周岁至99周岁老年人发放生活补贴的通知》</w:t>
      </w:r>
    </w:p>
    <w:p>
      <w:pPr>
        <w:numPr>
          <w:ilvl w:val="0"/>
          <w:numId w:val="2"/>
        </w:numPr>
        <w:ind w:firstLine="643" w:firstLineChars="200"/>
        <w:rPr>
          <w:rFonts w:ascii="仿宋" w:hAnsi="仿宋" w:eastAsia="仿宋" w:cs="仿宋"/>
          <w:sz w:val="32"/>
          <w:szCs w:val="32"/>
        </w:rPr>
      </w:pPr>
      <w:r>
        <w:rPr>
          <w:rFonts w:hint="eastAsia" w:ascii="仿宋" w:hAnsi="仿宋" w:eastAsia="仿宋" w:cs="仿宋"/>
          <w:b/>
          <w:sz w:val="32"/>
          <w:szCs w:val="32"/>
        </w:rPr>
        <w:t>发放范围及时间：</w:t>
      </w:r>
      <w:r>
        <w:rPr>
          <w:rFonts w:hint="eastAsia" w:ascii="仿宋" w:hAnsi="仿宋" w:eastAsia="仿宋" w:cs="仿宋"/>
          <w:bCs/>
          <w:color w:val="000000"/>
          <w:spacing w:val="8"/>
          <w:kern w:val="0"/>
          <w:sz w:val="32"/>
          <w:szCs w:val="32"/>
        </w:rPr>
        <w:t>凡我市年龄满90周岁以上的老年人（以户口或身份证为准）均可申报高龄津贴。此政策</w:t>
      </w:r>
      <w:r>
        <w:rPr>
          <w:rFonts w:hint="eastAsia" w:ascii="仿宋" w:hAnsi="仿宋" w:eastAsia="仿宋" w:cs="仿宋"/>
          <w:sz w:val="32"/>
          <w:szCs w:val="32"/>
        </w:rPr>
        <w:t>自2008年10月1日起实施。</w:t>
      </w:r>
    </w:p>
    <w:p>
      <w:pPr>
        <w:numPr>
          <w:ilvl w:val="0"/>
          <w:numId w:val="2"/>
        </w:numPr>
        <w:ind w:firstLine="643" w:firstLineChars="200"/>
        <w:rPr>
          <w:rFonts w:ascii="仿宋" w:hAnsi="仿宋" w:eastAsia="仿宋" w:cs="仿宋"/>
          <w:sz w:val="32"/>
          <w:szCs w:val="32"/>
        </w:rPr>
      </w:pPr>
      <w:r>
        <w:rPr>
          <w:rFonts w:hint="eastAsia" w:ascii="仿宋" w:hAnsi="仿宋" w:eastAsia="仿宋" w:cs="仿宋"/>
          <w:b/>
          <w:bCs/>
          <w:sz w:val="32"/>
          <w:szCs w:val="32"/>
        </w:rPr>
        <w:t>发放标准：</w:t>
      </w:r>
      <w:r>
        <w:rPr>
          <w:rFonts w:hint="eastAsia" w:ascii="仿宋" w:hAnsi="仿宋" w:eastAsia="仿宋" w:cs="仿宋"/>
          <w:sz w:val="32"/>
          <w:szCs w:val="32"/>
        </w:rPr>
        <w:t>全市90周岁至99周岁老年人每人每月发放100元高龄津贴，百岁老年人每人每月300元高龄津贴。</w:t>
      </w:r>
    </w:p>
    <w:p>
      <w:pPr>
        <w:ind w:firstLine="643" w:firstLineChars="200"/>
        <w:rPr>
          <w:rFonts w:ascii="仿宋" w:hAnsi="仿宋" w:eastAsia="仿宋" w:cs="仿宋"/>
          <w:sz w:val="32"/>
          <w:szCs w:val="32"/>
        </w:rPr>
      </w:pPr>
      <w:r>
        <w:rPr>
          <w:rFonts w:hint="eastAsia" w:ascii="仿宋" w:hAnsi="仿宋" w:eastAsia="仿宋" w:cs="仿宋"/>
          <w:b/>
          <w:sz w:val="32"/>
          <w:szCs w:val="32"/>
        </w:rPr>
        <w:t>（四）资金来源：</w:t>
      </w:r>
      <w:r>
        <w:rPr>
          <w:rFonts w:hint="eastAsia" w:ascii="仿宋" w:hAnsi="仿宋" w:eastAsia="仿宋" w:cs="仿宋"/>
          <w:sz w:val="32"/>
          <w:szCs w:val="32"/>
        </w:rPr>
        <w:t>根据《辽宁省老年人权益保障条例》规定：所需资金由县、区政府承担。</w:t>
      </w:r>
    </w:p>
    <w:p>
      <w:pPr>
        <w:ind w:firstLine="630"/>
        <w:rPr>
          <w:rFonts w:ascii="仿宋" w:hAnsi="仿宋" w:eastAsia="仿宋" w:cs="仿宋"/>
          <w:b/>
          <w:color w:val="000000"/>
          <w:spacing w:val="8"/>
          <w:kern w:val="0"/>
          <w:sz w:val="32"/>
          <w:szCs w:val="32"/>
        </w:rPr>
      </w:pPr>
      <w:r>
        <w:rPr>
          <w:rFonts w:hint="eastAsia" w:ascii="仿宋" w:hAnsi="仿宋" w:eastAsia="仿宋" w:cs="仿宋"/>
          <w:b/>
          <w:color w:val="000000"/>
          <w:spacing w:val="8"/>
          <w:kern w:val="0"/>
          <w:sz w:val="32"/>
          <w:szCs w:val="32"/>
        </w:rPr>
        <w:t>（五）办理流程</w:t>
      </w:r>
    </w:p>
    <w:p>
      <w:pPr>
        <w:ind w:firstLine="640" w:firstLineChars="200"/>
        <w:rPr>
          <w:rFonts w:ascii="仿宋" w:hAnsi="仿宋" w:eastAsia="仿宋" w:cs="仿宋"/>
          <w:bCs/>
          <w:sz w:val="32"/>
          <w:szCs w:val="32"/>
        </w:rPr>
      </w:pPr>
      <w:r>
        <w:rPr>
          <w:rFonts w:hint="eastAsia" w:ascii="仿宋" w:hAnsi="仿宋" w:eastAsia="仿宋" w:cs="仿宋"/>
          <w:bCs/>
          <w:sz w:val="32"/>
          <w:szCs w:val="32"/>
        </w:rPr>
        <w:t>申请——持老人身份证、户口本原件及复印件各3份，近期照片3张到户籍所在地社区（村）提出申请</w:t>
      </w:r>
    </w:p>
    <w:p>
      <w:pPr>
        <w:ind w:firstLine="640" w:firstLineChars="200"/>
        <w:rPr>
          <w:rFonts w:ascii="仿宋" w:hAnsi="仿宋" w:eastAsia="仿宋" w:cs="仿宋"/>
          <w:bCs/>
          <w:sz w:val="32"/>
          <w:szCs w:val="32"/>
        </w:rPr>
      </w:pPr>
      <w:r>
        <w:rPr>
          <w:rFonts w:hint="eastAsia" w:ascii="仿宋" w:hAnsi="仿宋" w:eastAsia="仿宋" w:cs="仿宋"/>
          <w:bCs/>
          <w:sz w:val="32"/>
          <w:szCs w:val="32"/>
        </w:rPr>
        <w:t>入户——社区（村）入户调查，查看是否长期居住</w:t>
      </w:r>
    </w:p>
    <w:p>
      <w:pPr>
        <w:ind w:firstLine="640" w:firstLineChars="200"/>
        <w:rPr>
          <w:rFonts w:ascii="仿宋" w:hAnsi="仿宋" w:eastAsia="仿宋" w:cs="仿宋"/>
          <w:bCs/>
          <w:sz w:val="32"/>
          <w:szCs w:val="32"/>
        </w:rPr>
      </w:pPr>
      <w:r>
        <w:rPr>
          <w:rFonts w:hint="eastAsia" w:ascii="仿宋" w:hAnsi="仿宋" w:eastAsia="仿宋" w:cs="仿宋"/>
          <w:bCs/>
          <w:sz w:val="32"/>
          <w:szCs w:val="32"/>
        </w:rPr>
        <w:t>初审——符合条件的，填写相关表格，上报乡镇、街道审核</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审核——乡镇、街道对社区（村）上报材料进行审核，审核合格后，报送区民政局老龄办审批</w:t>
      </w:r>
    </w:p>
    <w:p>
      <w:pPr>
        <w:ind w:firstLine="640" w:firstLineChars="200"/>
        <w:rPr>
          <w:rFonts w:ascii="仿宋" w:hAnsi="仿宋" w:eastAsia="仿宋" w:cs="仿宋"/>
          <w:bCs/>
          <w:sz w:val="32"/>
          <w:szCs w:val="32"/>
        </w:rPr>
      </w:pPr>
      <w:r>
        <w:rPr>
          <w:rFonts w:hint="eastAsia" w:ascii="仿宋" w:hAnsi="仿宋" w:eastAsia="仿宋" w:cs="仿宋"/>
          <w:bCs/>
          <w:sz w:val="32"/>
          <w:szCs w:val="32"/>
        </w:rPr>
        <w:t>审批——老龄办集中审批，统一办理银行卡</w:t>
      </w:r>
    </w:p>
    <w:p>
      <w:pPr>
        <w:ind w:firstLine="640" w:firstLineChars="200"/>
        <w:rPr>
          <w:rFonts w:ascii="仿宋" w:hAnsi="仿宋" w:eastAsia="仿宋" w:cs="仿宋"/>
          <w:bCs/>
          <w:sz w:val="32"/>
          <w:szCs w:val="32"/>
        </w:rPr>
      </w:pPr>
      <w:r>
        <w:rPr>
          <w:rFonts w:hint="eastAsia" w:ascii="仿宋" w:hAnsi="仿宋" w:eastAsia="仿宋" w:cs="仿宋"/>
          <w:bCs/>
          <w:sz w:val="32"/>
          <w:szCs w:val="32"/>
        </w:rPr>
        <w:t>发放——区老龄办向财政上报拨款计划，进行社会化发放</w:t>
      </w:r>
    </w:p>
    <w:p>
      <w:pPr>
        <w:ind w:firstLine="640" w:firstLineChars="200"/>
        <w:rPr>
          <w:rFonts w:ascii="仿宋" w:hAnsi="仿宋" w:eastAsia="仿宋" w:cs="仿宋"/>
          <w:bCs/>
          <w:color w:val="000000"/>
          <w:spacing w:val="8"/>
          <w:kern w:val="0"/>
          <w:sz w:val="32"/>
          <w:szCs w:val="32"/>
        </w:rPr>
      </w:pPr>
      <w:r>
        <w:rPr>
          <w:rFonts w:hint="eastAsia" w:ascii="仿宋" w:hAnsi="仿宋" w:eastAsia="仿宋" w:cs="仿宋"/>
          <w:bCs/>
          <w:sz w:val="32"/>
          <w:szCs w:val="32"/>
        </w:rPr>
        <w:t>领取——老人持银行卡（折）到抚顺银行就近领取</w:t>
      </w:r>
    </w:p>
    <w:p>
      <w:pPr>
        <w:ind w:firstLine="640" w:firstLineChars="200"/>
        <w:rPr>
          <w:rFonts w:ascii="仿宋" w:hAnsi="仿宋" w:eastAsia="仿宋" w:cs="仿宋"/>
          <w:bCs/>
          <w:sz w:val="32"/>
          <w:szCs w:val="32"/>
        </w:rPr>
      </w:pPr>
      <w:r>
        <w:rPr>
          <w:rFonts w:hint="eastAsia" w:ascii="仿宋" w:hAnsi="仿宋" w:eastAsia="仿宋" w:cs="仿宋"/>
          <w:bCs/>
          <w:sz w:val="32"/>
          <w:szCs w:val="32"/>
        </w:rPr>
        <w:t>咨询电话：024-53910313</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三、办理地点及办理时间</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本人居住所在社区，周一至周五工作时间。</w:t>
      </w:r>
    </w:p>
    <w:p>
      <w:pPr>
        <w:ind w:firstLine="675" w:firstLineChars="200"/>
        <w:jc w:val="left"/>
        <w:rPr>
          <w:rFonts w:ascii="仿宋" w:hAnsi="仿宋" w:eastAsia="仿宋" w:cs="仿宋"/>
          <w:bCs/>
          <w:color w:val="000000"/>
          <w:spacing w:val="8"/>
          <w:kern w:val="0"/>
          <w:sz w:val="32"/>
          <w:szCs w:val="32"/>
        </w:rPr>
      </w:pPr>
      <w:r>
        <w:rPr>
          <w:rFonts w:hint="eastAsia" w:ascii="楷体" w:hAnsi="楷体" w:eastAsia="楷体" w:cs="楷体"/>
          <w:b/>
          <w:color w:val="000000"/>
          <w:spacing w:val="8"/>
          <w:kern w:val="0"/>
          <w:sz w:val="32"/>
          <w:szCs w:val="32"/>
        </w:rPr>
        <w:t>四、咨询联系电话：</w:t>
      </w:r>
      <w:r>
        <w:rPr>
          <w:rFonts w:hint="eastAsia" w:ascii="仿宋" w:hAnsi="仿宋" w:eastAsia="仿宋" w:cs="仿宋"/>
          <w:bCs/>
          <w:color w:val="000000"/>
          <w:spacing w:val="8"/>
          <w:kern w:val="0"/>
          <w:sz w:val="32"/>
          <w:szCs w:val="32"/>
        </w:rPr>
        <w:t>024-53910320</w:t>
      </w:r>
    </w:p>
    <w:p>
      <w:pPr>
        <w:ind w:firstLine="675" w:firstLineChars="200"/>
        <w:jc w:val="left"/>
        <w:rPr>
          <w:rFonts w:ascii="楷体" w:hAnsi="楷体" w:eastAsia="楷体" w:cs="楷体"/>
          <w:b/>
          <w:color w:val="000000"/>
          <w:spacing w:val="8"/>
          <w:kern w:val="0"/>
          <w:sz w:val="32"/>
          <w:szCs w:val="32"/>
        </w:rPr>
      </w:pPr>
      <w:r>
        <w:rPr>
          <w:rFonts w:hint="eastAsia" w:ascii="楷体" w:hAnsi="楷体" w:eastAsia="楷体" w:cs="楷体"/>
          <w:b/>
          <w:color w:val="000000"/>
          <w:spacing w:val="8"/>
          <w:kern w:val="0"/>
          <w:sz w:val="32"/>
          <w:szCs w:val="32"/>
        </w:rPr>
        <w:t>五、是否收费？</w:t>
      </w:r>
    </w:p>
    <w:p>
      <w:pPr>
        <w:ind w:firstLine="672" w:firstLineChars="200"/>
        <w:jc w:val="left"/>
        <w:rPr>
          <w:rFonts w:ascii="仿宋" w:hAnsi="仿宋" w:eastAsia="仿宋" w:cs="仿宋"/>
          <w:bCs/>
          <w:color w:val="000000"/>
          <w:spacing w:val="8"/>
          <w:kern w:val="0"/>
          <w:sz w:val="32"/>
          <w:szCs w:val="32"/>
        </w:rPr>
      </w:pPr>
      <w:r>
        <w:rPr>
          <w:rFonts w:hint="eastAsia" w:ascii="仿宋" w:hAnsi="仿宋" w:eastAsia="仿宋" w:cs="仿宋"/>
          <w:bCs/>
          <w:color w:val="000000"/>
          <w:spacing w:val="8"/>
          <w:kern w:val="0"/>
          <w:sz w:val="32"/>
          <w:szCs w:val="32"/>
        </w:rPr>
        <w:t>不收费。</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600" w:lineRule="exact"/>
        <w:rPr>
          <w:rFonts w:ascii="仿宋" w:hAnsi="仿宋" w:eastAsia="仿宋" w:cs="仿宋"/>
          <w:bCs/>
          <w:sz w:val="32"/>
          <w:szCs w:val="32"/>
        </w:rPr>
      </w:pPr>
    </w:p>
    <w:p>
      <w:pPr>
        <w:pStyle w:val="2"/>
        <w:spacing w:before="0" w:beforeAutospacing="0" w:after="0" w:afterAutospacing="0"/>
        <w:jc w:val="center"/>
        <w:rPr>
          <w:sz w:val="44"/>
          <w:szCs w:val="44"/>
        </w:rPr>
      </w:pPr>
      <w:bookmarkStart w:id="2529" w:name="_Toc3081"/>
      <w:bookmarkStart w:id="2530" w:name="_Toc486_WPSOffice_Level1"/>
      <w:bookmarkStart w:id="2531" w:name="_Toc25209_WPSOffice_Level1"/>
      <w:bookmarkStart w:id="2532" w:name="_Toc16139_WPSOffice_Level1"/>
      <w:bookmarkStart w:id="2533" w:name="_Toc28807_WPSOffice_Level1"/>
      <w:bookmarkStart w:id="2534" w:name="_Toc5040_WPSOffice_Level1"/>
      <w:bookmarkStart w:id="2535" w:name="_Toc3802"/>
      <w:r>
        <w:rPr>
          <w:rFonts w:hint="eastAsia"/>
          <w:sz w:val="44"/>
          <w:szCs w:val="44"/>
        </w:rPr>
        <w:t>当你老了，该如何养老？</w:t>
      </w:r>
      <w:bookmarkEnd w:id="2529"/>
      <w:bookmarkEnd w:id="2530"/>
      <w:bookmarkEnd w:id="2531"/>
      <w:bookmarkEnd w:id="2532"/>
      <w:bookmarkEnd w:id="2533"/>
      <w:bookmarkEnd w:id="2534"/>
      <w:bookmarkEnd w:id="2535"/>
    </w:p>
    <w:p>
      <w:pPr>
        <w:spacing w:line="600" w:lineRule="exact"/>
        <w:ind w:firstLine="883" w:firstLineChars="200"/>
        <w:jc w:val="center"/>
        <w:rPr>
          <w:rFonts w:ascii="仿宋" w:hAnsi="仿宋" w:eastAsia="仿宋" w:cs="楷体"/>
          <w:b/>
          <w:sz w:val="44"/>
          <w:szCs w:val="44"/>
        </w:rPr>
      </w:pPr>
    </w:p>
    <w:p>
      <w:pPr>
        <w:rPr>
          <w:rFonts w:ascii="仿宋" w:hAnsi="仿宋" w:eastAsia="仿宋" w:cs="仿宋"/>
          <w:bCs/>
          <w:sz w:val="32"/>
          <w:szCs w:val="32"/>
        </w:rPr>
      </w:pPr>
      <w:r>
        <w:rPr>
          <w:rFonts w:hint="eastAsia" w:ascii="仿宋" w:hAnsi="仿宋" w:eastAsia="仿宋"/>
          <w:bCs/>
          <w:sz w:val="32"/>
          <w:szCs w:val="32"/>
        </w:rPr>
        <w:t xml:space="preserve">   </w:t>
      </w:r>
      <w:r>
        <w:rPr>
          <w:rFonts w:hint="eastAsia" w:ascii="仿宋" w:hAnsi="仿宋" w:eastAsia="仿宋" w:cs="仿宋"/>
          <w:bCs/>
          <w:sz w:val="32"/>
          <w:szCs w:val="32"/>
        </w:rPr>
        <w:t xml:space="preserve"> 目前，抚顺市的养老模式主要分机构养老、居家养老两大类，其中，机构养老以传统的敬老院、养老院为主，并逐渐吸纳市场化运营的专业养老服务机构。居家养老则以各区相继建成的居家养老服务站为依托，通过政府购买服务的方式来实现老有所养。我市在城区开展了居家养老服务试点，计划2018年培育25家成熟服务试点，再辐射到县区，计划逐步扩大到每个街道配有居家养老服务点2至3个，为“老有所养”提供新途径。</w:t>
      </w: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2536" w:name="_Toc26418"/>
      <w:bookmarkStart w:id="2537" w:name="_Toc327"/>
      <w:bookmarkStart w:id="2538" w:name="_Toc12725_WPSOffice_Level1"/>
      <w:bookmarkStart w:id="2539" w:name="_Toc21078_WPSOffice_Level1"/>
      <w:bookmarkStart w:id="2540" w:name="_Toc24292_WPSOffice_Level1"/>
      <w:bookmarkStart w:id="2541" w:name="_Toc20277_WPSOffice_Level1"/>
      <w:bookmarkStart w:id="2542" w:name="_Toc3305_WPSOffice_Level1"/>
      <w:r>
        <w:rPr>
          <w:rFonts w:hint="eastAsia"/>
          <w:sz w:val="44"/>
          <w:szCs w:val="44"/>
        </w:rPr>
        <w:t>本地市区公益性养老院有哪几家？</w:t>
      </w:r>
      <w:bookmarkEnd w:id="2536"/>
    </w:p>
    <w:p>
      <w:pPr>
        <w:pStyle w:val="2"/>
        <w:spacing w:before="0" w:beforeAutospacing="0" w:after="0" w:afterAutospacing="0"/>
        <w:jc w:val="center"/>
        <w:rPr>
          <w:sz w:val="44"/>
          <w:szCs w:val="44"/>
        </w:rPr>
      </w:pPr>
      <w:bookmarkStart w:id="2543" w:name="_Toc18390"/>
      <w:r>
        <w:rPr>
          <w:rFonts w:hint="eastAsia"/>
          <w:sz w:val="44"/>
          <w:szCs w:val="44"/>
        </w:rPr>
        <w:t>收费项目如何设立？</w:t>
      </w:r>
      <w:bookmarkEnd w:id="2537"/>
      <w:bookmarkEnd w:id="2538"/>
      <w:bookmarkEnd w:id="2539"/>
      <w:bookmarkEnd w:id="2540"/>
      <w:bookmarkEnd w:id="2541"/>
      <w:bookmarkEnd w:id="2542"/>
      <w:bookmarkEnd w:id="2543"/>
    </w:p>
    <w:p>
      <w:pPr>
        <w:spacing w:line="600" w:lineRule="exact"/>
        <w:ind w:firstLine="883" w:firstLineChars="200"/>
        <w:jc w:val="center"/>
        <w:rPr>
          <w:rFonts w:ascii="仿宋" w:hAnsi="仿宋" w:eastAsia="仿宋" w:cs="楷体"/>
          <w:b/>
          <w:sz w:val="44"/>
          <w:szCs w:val="44"/>
        </w:rPr>
      </w:pPr>
    </w:p>
    <w:p>
      <w:pPr>
        <w:ind w:firstLine="640" w:firstLineChars="200"/>
        <w:rPr>
          <w:rFonts w:ascii="仿宋" w:hAnsi="仿宋" w:eastAsia="仿宋" w:cs="仿宋"/>
          <w:bCs/>
          <w:sz w:val="32"/>
          <w:szCs w:val="32"/>
        </w:rPr>
      </w:pPr>
      <w:r>
        <w:rPr>
          <w:rFonts w:hint="eastAsia" w:ascii="仿宋" w:hAnsi="仿宋" w:eastAsia="仿宋" w:cs="仿宋"/>
          <w:bCs/>
          <w:sz w:val="32"/>
          <w:szCs w:val="32"/>
        </w:rPr>
        <w:t>截止2017年底，我市共有养老机构157家，床位53049张，其中乡镇（街道）敬老院47家，市级社会福利院1家，市级养老院1家，市级工人养老院1家，市级职工疗养院1家，区域性福利中心3家，托管中心3家，民办养老机构100家，根据《抚顺市物价局关于市养老院自费养员收费标准的批复》（抚价费字[2009]32号）精神，收费标准：</w:t>
      </w:r>
    </w:p>
    <w:p>
      <w:pPr>
        <w:ind w:firstLine="640" w:firstLineChars="200"/>
        <w:rPr>
          <w:rFonts w:ascii="仿宋" w:hAnsi="仿宋" w:eastAsia="仿宋" w:cs="仿宋"/>
          <w:bCs/>
          <w:sz w:val="32"/>
          <w:szCs w:val="32"/>
        </w:rPr>
      </w:pPr>
      <w:r>
        <w:rPr>
          <w:rFonts w:hint="eastAsia" w:ascii="仿宋" w:hAnsi="仿宋" w:eastAsia="仿宋" w:cs="仿宋"/>
          <w:bCs/>
          <w:sz w:val="32"/>
          <w:szCs w:val="32"/>
        </w:rPr>
        <w:t>一、1号楼双人普通间床费每人每月350元，设施：床头柜、电视机、电话、座椅、大衣柜。</w:t>
      </w:r>
    </w:p>
    <w:p>
      <w:pPr>
        <w:ind w:firstLine="640" w:firstLineChars="200"/>
        <w:rPr>
          <w:rFonts w:ascii="仿宋" w:hAnsi="仿宋" w:eastAsia="仿宋" w:cs="仿宋"/>
          <w:bCs/>
          <w:sz w:val="32"/>
          <w:szCs w:val="32"/>
        </w:rPr>
      </w:pPr>
      <w:r>
        <w:rPr>
          <w:rFonts w:hint="eastAsia" w:ascii="仿宋" w:hAnsi="仿宋" w:eastAsia="仿宋" w:cs="仿宋"/>
          <w:bCs/>
          <w:sz w:val="32"/>
          <w:szCs w:val="32"/>
        </w:rPr>
        <w:t>二、1、2号楼双人标准间床费每人每月450元，设施：床头柜、电视机、电话、座椅、大衣柜、卫生间、洗浴间。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三、3号楼双人间每人每月500元，房间面积大于1号、2号楼标准间（5平方米），设施：床头柜、电视机、电话、沙发、大衣柜、卫生间、洗浴间。</w:t>
      </w:r>
    </w:p>
    <w:p>
      <w:pPr>
        <w:ind w:firstLine="640" w:firstLineChars="200"/>
        <w:rPr>
          <w:rFonts w:ascii="仿宋" w:hAnsi="仿宋" w:eastAsia="仿宋" w:cs="仿宋"/>
          <w:bCs/>
          <w:sz w:val="32"/>
          <w:szCs w:val="32"/>
        </w:rPr>
      </w:pPr>
      <w:r>
        <w:rPr>
          <w:rFonts w:hint="eastAsia" w:ascii="仿宋" w:hAnsi="仿宋" w:eastAsia="仿宋" w:cs="仿宋"/>
          <w:bCs/>
          <w:sz w:val="32"/>
          <w:szCs w:val="32"/>
        </w:rPr>
        <w:t xml:space="preserve">四、4号楼（关怀楼）床费每人每月600元，除具备标准间设施外，床具应为医护专用床、设有陪护椅和呼叫系统。  </w:t>
      </w:r>
    </w:p>
    <w:p>
      <w:pPr>
        <w:ind w:firstLine="640" w:firstLineChars="200"/>
        <w:rPr>
          <w:rFonts w:ascii="仿宋" w:hAnsi="仿宋" w:eastAsia="仿宋" w:cs="仿宋"/>
          <w:bCs/>
          <w:sz w:val="32"/>
          <w:szCs w:val="32"/>
        </w:rPr>
      </w:pPr>
      <w:r>
        <w:rPr>
          <w:rFonts w:hint="eastAsia" w:ascii="仿宋" w:hAnsi="仿宋" w:eastAsia="仿宋" w:cs="仿宋"/>
          <w:bCs/>
          <w:sz w:val="32"/>
          <w:szCs w:val="32"/>
        </w:rPr>
        <w:t>五、护理区床费每人每月750元，除具备4号楼设施外，房间使用面积应大于4号楼，设有空调、吸痰器、氧气机、心电监测设施等。</w:t>
      </w:r>
    </w:p>
    <w:p>
      <w:pPr>
        <w:ind w:firstLine="640" w:firstLineChars="200"/>
      </w:pPr>
      <w:r>
        <w:rPr>
          <w:rFonts w:hint="eastAsia" w:ascii="仿宋" w:hAnsi="仿宋" w:eastAsia="仿宋" w:cs="仿宋"/>
          <w:bCs/>
          <w:sz w:val="32"/>
          <w:szCs w:val="32"/>
        </w:rPr>
        <w:t>六、护理费，按护理项目。内容。标准协商议定。</w:t>
      </w:r>
      <w:bookmarkStart w:id="2544" w:name="_Toc28334"/>
      <w:bookmarkStart w:id="2545" w:name="_Toc4166_WPSOffice_Level1"/>
      <w:bookmarkStart w:id="2546" w:name="_Toc929_WPSOffice_Level1"/>
      <w:bookmarkStart w:id="2547" w:name="_Toc15277_WPSOffice_Level1"/>
      <w:bookmarkStart w:id="2548" w:name="_Toc29021_WPSOffice_Level1"/>
      <w:bookmarkStart w:id="2549" w:name="_Toc24354_WPSOffice_Level1"/>
    </w:p>
    <w:p>
      <w:pPr>
        <w:pStyle w:val="2"/>
        <w:spacing w:before="0" w:beforeAutospacing="0" w:after="0" w:afterAutospacing="0"/>
        <w:jc w:val="center"/>
        <w:rPr>
          <w:sz w:val="44"/>
          <w:szCs w:val="44"/>
        </w:rPr>
      </w:pPr>
      <w:bookmarkStart w:id="2550" w:name="_Toc27794"/>
      <w:r>
        <w:rPr>
          <w:rFonts w:hint="eastAsia"/>
          <w:sz w:val="44"/>
          <w:szCs w:val="44"/>
        </w:rPr>
        <w:t>本地市区养老机构有哪些？</w:t>
      </w:r>
      <w:bookmarkEnd w:id="2544"/>
      <w:bookmarkEnd w:id="2545"/>
      <w:bookmarkEnd w:id="2546"/>
      <w:bookmarkEnd w:id="2547"/>
      <w:bookmarkEnd w:id="2548"/>
      <w:bookmarkEnd w:id="2549"/>
      <w:bookmarkEnd w:id="2550"/>
    </w:p>
    <w:p>
      <w:pPr>
        <w:spacing w:line="600" w:lineRule="exact"/>
        <w:ind w:firstLine="883" w:firstLineChars="200"/>
        <w:jc w:val="center"/>
        <w:rPr>
          <w:rFonts w:ascii="仿宋" w:hAnsi="仿宋" w:eastAsia="仿宋" w:cs="楷体"/>
          <w:b/>
          <w:sz w:val="44"/>
          <w:szCs w:val="44"/>
        </w:rPr>
      </w:pPr>
    </w:p>
    <w:p>
      <w:pPr>
        <w:ind w:firstLine="640" w:firstLineChars="200"/>
        <w:rPr>
          <w:rFonts w:ascii="仿宋" w:hAnsi="仿宋" w:eastAsia="仿宋" w:cs="仿宋"/>
          <w:bCs/>
          <w:sz w:val="32"/>
          <w:szCs w:val="32"/>
        </w:rPr>
      </w:pPr>
      <w:r>
        <w:rPr>
          <w:rFonts w:hint="eastAsia" w:ascii="仿宋" w:hAnsi="仿宋" w:eastAsia="仿宋" w:cs="仿宋"/>
          <w:bCs/>
          <w:sz w:val="32"/>
          <w:szCs w:val="32"/>
        </w:rPr>
        <w:t>截止目前为止，我市现有养老服务机构159家，床位数1.2万张。其中：公办养老机构57家，床位数5099张；民办养老机构102家，床位数6914张。民办养老机构具体分布，顺城区 34家、新抚区23家、东洲区20家、望花区13家、开发区2家、新宾县 1家、清原县8 家、抚顺县1 家。</w:t>
      </w:r>
    </w:p>
    <w:p>
      <w:pPr>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pStyle w:val="2"/>
        <w:spacing w:before="0" w:beforeAutospacing="0" w:after="0" w:afterAutospacing="0"/>
        <w:jc w:val="center"/>
        <w:rPr>
          <w:sz w:val="44"/>
          <w:szCs w:val="44"/>
        </w:rPr>
      </w:pPr>
      <w:bookmarkStart w:id="2551" w:name="_Toc6848"/>
      <w:bookmarkStart w:id="2552" w:name="_Toc8841_WPSOffice_Level1"/>
      <w:bookmarkStart w:id="2553" w:name="_Toc13259_WPSOffice_Level1"/>
      <w:bookmarkStart w:id="2554" w:name="_Toc23735_WPSOffice_Level1"/>
      <w:bookmarkStart w:id="2555" w:name="_Toc28987_WPSOffice_Level1"/>
      <w:bookmarkStart w:id="2556" w:name="_Toc29209_WPSOffice_Level1"/>
      <w:bookmarkStart w:id="2557" w:name="_Toc24405"/>
      <w:r>
        <w:rPr>
          <w:rFonts w:hint="eastAsia"/>
          <w:sz w:val="44"/>
          <w:szCs w:val="44"/>
        </w:rPr>
        <w:t>养老机构入住手续如何办理</w:t>
      </w:r>
      <w:bookmarkEnd w:id="2551"/>
      <w:bookmarkEnd w:id="2552"/>
      <w:bookmarkEnd w:id="2553"/>
      <w:bookmarkEnd w:id="2554"/>
      <w:bookmarkEnd w:id="2555"/>
      <w:bookmarkEnd w:id="2556"/>
      <w:r>
        <w:rPr>
          <w:rFonts w:hint="eastAsia"/>
          <w:sz w:val="44"/>
          <w:szCs w:val="44"/>
        </w:rPr>
        <w:t>？</w:t>
      </w:r>
      <w:bookmarkEnd w:id="2557"/>
    </w:p>
    <w:p>
      <w:pPr>
        <w:spacing w:line="600" w:lineRule="exact"/>
        <w:ind w:firstLine="883" w:firstLineChars="200"/>
        <w:rPr>
          <w:rFonts w:ascii="仿宋" w:hAnsi="仿宋" w:eastAsia="仿宋" w:cs="楷体"/>
          <w:b/>
          <w:sz w:val="44"/>
          <w:szCs w:val="44"/>
        </w:rPr>
      </w:pPr>
    </w:p>
    <w:p>
      <w:pPr>
        <w:ind w:firstLine="640" w:firstLineChars="200"/>
        <w:rPr>
          <w:rFonts w:ascii="仿宋" w:hAnsi="仿宋" w:eastAsia="仿宋" w:cs="仿宋"/>
          <w:bCs/>
          <w:sz w:val="32"/>
          <w:szCs w:val="32"/>
        </w:rPr>
      </w:pPr>
      <w:r>
        <w:rPr>
          <w:rFonts w:hint="eastAsia" w:ascii="仿宋" w:hAnsi="仿宋" w:eastAsia="仿宋" w:cs="仿宋"/>
          <w:bCs/>
          <w:sz w:val="32"/>
          <w:szCs w:val="32"/>
        </w:rPr>
        <w:t>持本人身份证到要入住的养老机构办理，同时和机构签订入院合同。</w:t>
      </w:r>
    </w:p>
    <w:p>
      <w:pPr>
        <w:ind w:firstLine="640" w:firstLineChars="200"/>
        <w:rPr>
          <w:rFonts w:ascii="仿宋" w:hAnsi="仿宋" w:eastAsia="仿宋" w:cs="仿宋"/>
          <w:bCs/>
          <w:sz w:val="32"/>
          <w:szCs w:val="32"/>
        </w:rPr>
      </w:pP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4"/>
        <w:gridCol w:w="4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4284" w:type="dxa"/>
          </w:tcPr>
          <w:p>
            <w:pPr>
              <w:jc w:val="center"/>
              <w:rPr>
                <w:rFonts w:ascii="仿宋" w:hAnsi="仿宋" w:eastAsia="仿宋"/>
                <w:b/>
                <w:bCs/>
                <w:sz w:val="28"/>
                <w:szCs w:val="28"/>
              </w:rPr>
            </w:pPr>
            <w:r>
              <w:rPr>
                <w:rFonts w:hint="eastAsia" w:ascii="仿宋" w:hAnsi="仿宋" w:eastAsia="仿宋"/>
                <w:b/>
                <w:bCs/>
                <w:sz w:val="28"/>
                <w:szCs w:val="28"/>
              </w:rPr>
              <w:t>部   门</w:t>
            </w:r>
          </w:p>
        </w:tc>
        <w:tc>
          <w:tcPr>
            <w:tcW w:w="4238" w:type="dxa"/>
          </w:tcPr>
          <w:p>
            <w:pPr>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trPr>
        <w:tc>
          <w:tcPr>
            <w:tcW w:w="4284" w:type="dxa"/>
          </w:tcPr>
          <w:p>
            <w:pPr>
              <w:jc w:val="center"/>
              <w:rPr>
                <w:rFonts w:ascii="仿宋" w:hAnsi="仿宋" w:eastAsia="仿宋"/>
                <w:sz w:val="28"/>
                <w:szCs w:val="28"/>
              </w:rPr>
            </w:pPr>
            <w:r>
              <w:rPr>
                <w:rFonts w:hint="eastAsia" w:ascii="仿宋" w:hAnsi="仿宋" w:eastAsia="仿宋" w:cs="仿宋"/>
                <w:bCs/>
                <w:sz w:val="28"/>
                <w:szCs w:val="28"/>
              </w:rPr>
              <w:t>抚顺市民政局社会福利科</w:t>
            </w:r>
          </w:p>
        </w:tc>
        <w:tc>
          <w:tcPr>
            <w:tcW w:w="4238" w:type="dxa"/>
          </w:tcPr>
          <w:p>
            <w:pPr>
              <w:ind w:firstLine="1120" w:firstLineChars="400"/>
              <w:rPr>
                <w:rFonts w:ascii="仿宋" w:hAnsi="仿宋" w:eastAsia="仿宋"/>
                <w:sz w:val="28"/>
                <w:szCs w:val="28"/>
              </w:rPr>
            </w:pPr>
            <w:r>
              <w:rPr>
                <w:rFonts w:ascii="仿宋" w:hAnsi="仿宋" w:eastAsia="仿宋"/>
                <w:sz w:val="28"/>
                <w:szCs w:val="28"/>
              </w:rPr>
              <w:t>024-</w:t>
            </w:r>
            <w:r>
              <w:rPr>
                <w:rFonts w:hint="eastAsia" w:ascii="仿宋" w:hAnsi="仿宋" w:eastAsia="仿宋" w:cs="仿宋"/>
                <w:bCs/>
                <w:sz w:val="28"/>
                <w:szCs w:val="28"/>
              </w:rPr>
              <w:t>52673820</w:t>
            </w:r>
          </w:p>
        </w:tc>
      </w:tr>
    </w:tbl>
    <w:p>
      <w:pPr>
        <w:spacing w:line="600" w:lineRule="exact"/>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spacing w:line="600" w:lineRule="exact"/>
        <w:ind w:firstLine="640" w:firstLineChars="200"/>
        <w:rPr>
          <w:rFonts w:ascii="仿宋" w:hAnsi="仿宋" w:eastAsia="仿宋" w:cs="仿宋"/>
          <w:bCs/>
          <w:sz w:val="32"/>
          <w:szCs w:val="32"/>
        </w:rPr>
      </w:pPr>
    </w:p>
    <w:p>
      <w:pPr>
        <w:spacing w:line="600" w:lineRule="exact"/>
        <w:rPr>
          <w:rFonts w:ascii="仿宋" w:hAnsi="仿宋" w:eastAsia="仿宋"/>
          <w:bCs/>
          <w:sz w:val="36"/>
          <w:szCs w:val="36"/>
        </w:rPr>
      </w:pPr>
    </w:p>
    <w:p>
      <w:pPr>
        <w:pStyle w:val="2"/>
        <w:spacing w:before="0" w:beforeAutospacing="0" w:after="0" w:afterAutospacing="0"/>
        <w:jc w:val="center"/>
        <w:rPr>
          <w:bCs w:val="0"/>
          <w:sz w:val="44"/>
          <w:szCs w:val="44"/>
        </w:rPr>
      </w:pPr>
      <w:bookmarkStart w:id="2558" w:name="_Toc26280"/>
      <w:bookmarkStart w:id="2559" w:name="_Toc14855_WPSOffice_Level1"/>
      <w:bookmarkStart w:id="2560" w:name="_Toc17182_WPSOffice_Level1"/>
      <w:bookmarkStart w:id="2561" w:name="_Toc22164_WPSOffice_Level1"/>
      <w:bookmarkStart w:id="2562" w:name="_Toc7119_WPSOffice_Level1"/>
      <w:bookmarkStart w:id="2563" w:name="_Toc15939_WPSOffice_Level1"/>
    </w:p>
    <w:p>
      <w:pPr>
        <w:pStyle w:val="2"/>
        <w:spacing w:before="0" w:beforeAutospacing="0" w:after="0" w:afterAutospacing="0"/>
        <w:jc w:val="center"/>
        <w:rPr>
          <w:bCs w:val="0"/>
          <w:sz w:val="44"/>
          <w:szCs w:val="44"/>
        </w:rPr>
      </w:pPr>
      <w:bookmarkStart w:id="2564" w:name="_Toc1368"/>
      <w:r>
        <w:rPr>
          <w:rFonts w:hint="eastAsia"/>
          <w:bCs w:val="0"/>
          <w:sz w:val="44"/>
          <w:szCs w:val="44"/>
        </w:rPr>
        <w:t>居民死亡证明如何办理</w:t>
      </w:r>
      <w:bookmarkEnd w:id="2558"/>
      <w:bookmarkEnd w:id="2559"/>
      <w:bookmarkEnd w:id="2560"/>
      <w:bookmarkEnd w:id="2561"/>
      <w:bookmarkEnd w:id="2562"/>
      <w:bookmarkEnd w:id="2563"/>
      <w:r>
        <w:rPr>
          <w:rFonts w:hint="eastAsia"/>
          <w:bCs w:val="0"/>
          <w:sz w:val="44"/>
          <w:szCs w:val="44"/>
        </w:rPr>
        <w:t>？</w:t>
      </w:r>
      <w:bookmarkEnd w:id="2564"/>
    </w:p>
    <w:p>
      <w:pPr>
        <w:spacing w:line="600" w:lineRule="exact"/>
        <w:ind w:firstLine="964" w:firstLineChars="200"/>
        <w:jc w:val="center"/>
        <w:rPr>
          <w:rFonts w:ascii="宋体" w:hAnsi="宋体" w:cs="宋体"/>
          <w:b/>
          <w:sz w:val="48"/>
          <w:szCs w:val="48"/>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一、条件、地点及材料</w:t>
      </w:r>
    </w:p>
    <w:p>
      <w:pPr>
        <w:ind w:firstLine="640" w:firstLineChars="200"/>
        <w:rPr>
          <w:rFonts w:ascii="仿宋" w:hAnsi="仿宋" w:eastAsia="仿宋" w:cs="仿宋"/>
          <w:sz w:val="32"/>
          <w:szCs w:val="32"/>
        </w:rPr>
      </w:pPr>
      <w:r>
        <w:rPr>
          <w:rFonts w:hint="eastAsia" w:ascii="仿宋" w:hAnsi="仿宋" w:eastAsia="仿宋" w:cs="仿宋"/>
          <w:sz w:val="32"/>
          <w:szCs w:val="32"/>
        </w:rPr>
        <w:t>死亡证明办理分为正常死亡和非正常使用死亡两种情况：</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一是正常死亡遗体手续办理程序。</w:t>
      </w:r>
    </w:p>
    <w:p>
      <w:pPr>
        <w:ind w:firstLine="640" w:firstLineChars="200"/>
        <w:rPr>
          <w:rFonts w:ascii="仿宋" w:hAnsi="仿宋" w:eastAsia="仿宋" w:cs="仿宋"/>
          <w:sz w:val="32"/>
          <w:szCs w:val="32"/>
        </w:rPr>
      </w:pPr>
      <w:r>
        <w:rPr>
          <w:rFonts w:hint="eastAsia" w:ascii="仿宋" w:hAnsi="仿宋" w:eastAsia="仿宋" w:cs="仿宋"/>
          <w:sz w:val="32"/>
          <w:szCs w:val="32"/>
        </w:rPr>
        <w:t>（1）在医院死亡、开具医学死亡证明；</w:t>
      </w:r>
    </w:p>
    <w:p>
      <w:pPr>
        <w:ind w:firstLine="640" w:firstLineChars="200"/>
        <w:rPr>
          <w:rFonts w:ascii="仿宋" w:hAnsi="仿宋" w:eastAsia="仿宋" w:cs="仿宋"/>
          <w:sz w:val="32"/>
          <w:szCs w:val="32"/>
        </w:rPr>
      </w:pPr>
      <w:r>
        <w:rPr>
          <w:rFonts w:hint="eastAsia" w:ascii="仿宋" w:hAnsi="仿宋" w:eastAsia="仿宋" w:cs="仿宋"/>
          <w:sz w:val="32"/>
          <w:szCs w:val="32"/>
        </w:rPr>
        <w:t>（2）家中死亡，由当地派出所、居（村）委会开具死亡证明；</w:t>
      </w:r>
    </w:p>
    <w:p>
      <w:pPr>
        <w:ind w:firstLine="640" w:firstLineChars="200"/>
        <w:rPr>
          <w:rFonts w:ascii="仿宋" w:hAnsi="仿宋" w:eastAsia="仿宋" w:cs="仿宋"/>
          <w:sz w:val="32"/>
          <w:szCs w:val="32"/>
        </w:rPr>
      </w:pPr>
      <w:r>
        <w:rPr>
          <w:rFonts w:hint="eastAsia" w:ascii="仿宋" w:hAnsi="仿宋" w:eastAsia="仿宋" w:cs="仿宋"/>
          <w:sz w:val="32"/>
          <w:szCs w:val="32"/>
        </w:rPr>
        <w:t>（3）途中死亡，通知所辖派出所甄别死亡原因，属正常死亡开具死亡证明，对死因有异议按照非正常死亡遗体程序处理；</w:t>
      </w:r>
    </w:p>
    <w:p>
      <w:pPr>
        <w:ind w:firstLine="640" w:firstLineChars="200"/>
        <w:rPr>
          <w:rFonts w:ascii="仿宋" w:hAnsi="仿宋" w:eastAsia="仿宋" w:cs="仿宋"/>
          <w:sz w:val="32"/>
          <w:szCs w:val="32"/>
        </w:rPr>
      </w:pPr>
      <w:r>
        <w:rPr>
          <w:rFonts w:hint="eastAsia" w:ascii="仿宋" w:hAnsi="仿宋" w:eastAsia="仿宋" w:cs="仿宋"/>
          <w:sz w:val="32"/>
          <w:szCs w:val="32"/>
        </w:rPr>
        <w:t>（4）丧属提供逝者与经办人身份证原件、复印件。</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二是非正常死亡遗体手续办理程序。</w:t>
      </w:r>
    </w:p>
    <w:p>
      <w:pPr>
        <w:ind w:left="638" w:leftChars="304"/>
        <w:rPr>
          <w:rFonts w:ascii="仿宋" w:hAnsi="仿宋" w:eastAsia="仿宋" w:cs="仿宋"/>
          <w:sz w:val="32"/>
          <w:szCs w:val="32"/>
        </w:rPr>
      </w:pPr>
      <w:r>
        <w:rPr>
          <w:rFonts w:hint="eastAsia" w:ascii="仿宋" w:hAnsi="仿宋" w:eastAsia="仿宋" w:cs="仿宋"/>
          <w:sz w:val="32"/>
          <w:szCs w:val="32"/>
        </w:rPr>
        <w:t>（1）由当地派出所或交警部门开具“遗体处理通知书”。（2）对死因有异议交由公安刑侦部门鉴定后拿出遗体处理意见；</w:t>
      </w:r>
    </w:p>
    <w:p>
      <w:pPr>
        <w:ind w:left="638" w:leftChars="304"/>
        <w:rPr>
          <w:rFonts w:ascii="仿宋" w:hAnsi="仿宋" w:eastAsia="仿宋" w:cs="仿宋"/>
          <w:sz w:val="32"/>
          <w:szCs w:val="32"/>
        </w:rPr>
      </w:pPr>
      <w:r>
        <w:rPr>
          <w:rFonts w:hint="eastAsia" w:ascii="仿宋" w:hAnsi="仿宋" w:eastAsia="仿宋" w:cs="仿宋"/>
          <w:sz w:val="32"/>
          <w:szCs w:val="32"/>
        </w:rPr>
        <w:t>（3）丧属提供逝者与经办人身份证原件、复印件。</w:t>
      </w:r>
    </w:p>
    <w:p>
      <w:pPr>
        <w:ind w:firstLine="643" w:firstLineChars="200"/>
        <w:rPr>
          <w:rFonts w:ascii="楷体" w:hAnsi="楷体" w:eastAsia="楷体" w:cs="楷体"/>
          <w:b/>
          <w:sz w:val="32"/>
          <w:szCs w:val="32"/>
        </w:rPr>
      </w:pPr>
      <w:r>
        <w:rPr>
          <w:rFonts w:hint="eastAsia" w:ascii="楷体" w:hAnsi="楷体" w:eastAsia="楷体" w:cs="楷体"/>
          <w:b/>
          <w:sz w:val="32"/>
          <w:szCs w:val="32"/>
        </w:rPr>
        <w:t>二、办理时限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材料齐全合格即办即取。</w:t>
      </w:r>
    </w:p>
    <w:p>
      <w:pPr>
        <w:ind w:firstLine="643" w:firstLineChars="200"/>
        <w:rPr>
          <w:rFonts w:ascii="楷体" w:hAnsi="楷体" w:eastAsia="楷体" w:cs="楷体"/>
          <w:b/>
          <w:sz w:val="32"/>
          <w:szCs w:val="32"/>
        </w:rPr>
      </w:pPr>
      <w:r>
        <w:rPr>
          <w:rFonts w:hint="eastAsia" w:ascii="楷体" w:hAnsi="楷体" w:eastAsia="楷体" w:cs="楷体"/>
          <w:b/>
          <w:sz w:val="32"/>
          <w:szCs w:val="32"/>
        </w:rPr>
        <w:t>三、是否收费？是否可以代办？</w:t>
      </w:r>
    </w:p>
    <w:p>
      <w:pPr>
        <w:ind w:firstLine="640" w:firstLineChars="200"/>
        <w:rPr>
          <w:rFonts w:ascii="仿宋" w:hAnsi="仿宋" w:eastAsia="仿宋"/>
          <w:sz w:val="32"/>
          <w:szCs w:val="32"/>
        </w:rPr>
      </w:pPr>
      <w:r>
        <w:rPr>
          <w:rFonts w:hint="eastAsia" w:ascii="仿宋" w:hAnsi="仿宋" w:eastAsia="仿宋" w:cs="仿宋"/>
          <w:sz w:val="32"/>
          <w:szCs w:val="32"/>
        </w:rPr>
        <w:t>免费办理；亲属办理。</w:t>
      </w:r>
    </w:p>
    <w:p>
      <w:pPr>
        <w:pStyle w:val="2"/>
        <w:spacing w:before="0" w:beforeAutospacing="0" w:after="0" w:afterAutospacing="0"/>
        <w:jc w:val="center"/>
        <w:rPr>
          <w:sz w:val="44"/>
          <w:szCs w:val="44"/>
        </w:rPr>
      </w:pPr>
      <w:bookmarkStart w:id="2565" w:name="_Toc19401"/>
      <w:bookmarkStart w:id="2566" w:name="_Toc16426_WPSOffice_Level1"/>
      <w:bookmarkStart w:id="2567" w:name="_Toc12770_WPSOffice_Level1"/>
      <w:bookmarkStart w:id="2568" w:name="_Toc2172_WPSOffice_Level1"/>
      <w:bookmarkStart w:id="2569" w:name="_Toc17911_WPSOffice_Level1"/>
      <w:bookmarkStart w:id="2570" w:name="_Toc9411_WPSOffice_Level1"/>
      <w:bookmarkStart w:id="2571" w:name="_Toc29914"/>
      <w:r>
        <w:rPr>
          <w:rFonts w:hint="eastAsia"/>
          <w:sz w:val="44"/>
          <w:szCs w:val="44"/>
        </w:rPr>
        <w:t>在职人员丧葬抚恤待遇支付</w:t>
      </w:r>
      <w:bookmarkEnd w:id="2565"/>
      <w:bookmarkEnd w:id="2566"/>
      <w:bookmarkEnd w:id="2567"/>
      <w:bookmarkEnd w:id="2568"/>
      <w:bookmarkEnd w:id="2569"/>
      <w:bookmarkEnd w:id="2570"/>
      <w:bookmarkEnd w:id="2571"/>
    </w:p>
    <w:p>
      <w:pPr>
        <w:jc w:val="center"/>
        <w:rPr>
          <w:rFonts w:ascii="楷体" w:hAnsi="楷体" w:eastAsia="楷体" w:cs="楷体"/>
          <w:b/>
          <w:sz w:val="32"/>
          <w:szCs w:val="32"/>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是指参加城镇职工基本养老保险，未达到法定退休年龄因病或非因工死亡的，可以申请在职人员丧葬抚恤待遇。</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医学死亡证明原件，殡葬火化收据原件；证明其是法定继承人的相关材料；继承人抚顺银行卡复印件，身份证复印件；工亡、交通肇事、死刑人员：《工亡人员审批表》或《交通肇事处理结论书》或《法院判决书或民事调解书》。</w:t>
      </w:r>
    </w:p>
    <w:p>
      <w:pPr>
        <w:ind w:firstLine="643" w:firstLineChars="200"/>
        <w:rPr>
          <w:rFonts w:ascii="仿宋" w:hAnsi="仿宋" w:eastAsia="仿宋" w:cs="仿宋"/>
          <w:b/>
          <w:bCs/>
          <w:sz w:val="32"/>
          <w:szCs w:val="32"/>
        </w:rPr>
      </w:pPr>
      <w:r>
        <w:rPr>
          <w:rFonts w:hint="eastAsia" w:ascii="楷体" w:hAnsi="楷体" w:eastAsia="楷体" w:cs="楷体"/>
          <w:b/>
          <w:bCs/>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292096" behindDoc="0" locked="0" layoutInCell="1" allowOverlap="1">
                <wp:simplePos x="0" y="0"/>
                <wp:positionH relativeFrom="column">
                  <wp:posOffset>1831340</wp:posOffset>
                </wp:positionH>
                <wp:positionV relativeFrom="paragraph">
                  <wp:posOffset>137160</wp:posOffset>
                </wp:positionV>
                <wp:extent cx="1271905" cy="443230"/>
                <wp:effectExtent l="6350" t="6350" r="17145" b="7620"/>
                <wp:wrapNone/>
                <wp:docPr id="1895" name="矩形 7"/>
                <wp:cNvGraphicFramePr/>
                <a:graphic xmlns:a="http://schemas.openxmlformats.org/drawingml/2006/main">
                  <a:graphicData uri="http://schemas.microsoft.com/office/word/2010/wordprocessingShape">
                    <wps:wsp>
                      <wps:cNvSpPr/>
                      <wps:spPr>
                        <a:xfrm>
                          <a:off x="3070225" y="2594610"/>
                          <a:ext cx="1271905" cy="588010"/>
                        </a:xfrm>
                        <a:prstGeom prst="rect">
                          <a:avLst/>
                        </a:prstGeom>
                        <a:noFill/>
                        <a:ln w="12700" cap="flat" cmpd="sng" algn="ctr">
                          <a:solidFill>
                            <a:srgbClr val="000000"/>
                          </a:solidFill>
                          <a:prstDash val="solid"/>
                          <a:miter lim="800000"/>
                        </a:ln>
                        <a:effectLst/>
                      </wps:spPr>
                      <wps:txbx>
                        <w:txbxContent>
                          <w:p>
                            <w:pPr>
                              <w:spacing w:line="480" w:lineRule="auto"/>
                              <w:jc w:val="center"/>
                            </w:pPr>
                            <w:r>
                              <w:rPr>
                                <w:rFonts w:hint="eastAsia" w:ascii="仿宋" w:hAnsi="仿宋" w:eastAsia="仿宋" w:cs="仿宋"/>
                                <w:sz w:val="24"/>
                                <w:szCs w:val="24"/>
                              </w:rPr>
                              <w:t>申请人现场申请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44.2pt;margin-top:10.8pt;height:34.9pt;width:100.15pt;z-index:252292096;v-text-anchor:middle;mso-width-relative:page;mso-height-relative:page;" filled="f" stroked="t" coordsize="21600,21600" o:gfxdata="UEsDBAoAAAAAAIdO4kAAAAAAAAAAAAAAAAAEAAAAZHJzL1BLAwQUAAAACACHTuJAdSFultgAAAAJ&#10;AQAADwAAAGRycy9kb3ducmV2LnhtbE2PsU7DMBCGdyTewTokNmqnSosb4nQIYkAgIQpLNzc+kkB8&#10;jmwnKW+PmWC703367/vL/dkObEYfekcKspUAhtQ401Or4P3t4UYCC1GT0YMjVPCNAfbV5UWpC+MW&#10;esX5EFuWQigUWkEX41hwHpoOrQ4rNyKl24fzVse0+pYbr5cUbge+FmLLre4pfej0iHWHzddhsgqO&#10;m0/+0teLnp4f7582s3eizp1S11eZuAMW8Rz/YPjVT+pQJaeTm8gENihYS5knNA3ZFlgCcilvgZ0U&#10;7LIceFXy/w2qH1BLAwQUAAAACACHTuJALyc3OGYCAAClBAAADgAAAGRycy9lMm9Eb2MueG1srVRL&#10;btswEN0X6B0I7ht9ase2YDkwEqQoEDQG0qLrMUVZBPgrSVtOL1Ogux4ixyl6jQ4pJXE/q6Je0DOc&#10;xxnO4xstL45KkgN3Xhhd0+Isp4RrZhqhdzX98P761ZwSH0A3II3mNb3nnl6sXr5Y9rbipemMbLgj&#10;mET7qrc17UKwVZZ51nEF/sxYrjHYGqcgoOt2WeOgx+xKZmWen2e9cY11hnHvcfdqCNJVyt+2nIXb&#10;tvU8EFlTvFtIq0vrNq7ZagnVzoHtBBuvAf9wCwVCY9GnVFcQgOyd+COVEswZb9pwxozKTNsKxlMP&#10;2E2R/9bNXQeWp16QHG+faPL/Ly17d9g4Ihp8u/liSokGha/048u37w9fySzS01tfIerObtzoeTRj&#10;r8fWqfiPXZBjTV/ns7wsMcd9TcvpYnJejPTyYyAMAUU5KxY5AhgipvM5NhwLZM+ZrPPhDTeKRKOm&#10;Dp8vsQqHGx8G6CMkFtbmWkiJ+1BJTfpUIcdXZoBKaiUENJXF3rzeUQJyhxJlwaWU3kjRxOPxtHe7&#10;7aV05ABRJuk33uwXWKx9Bb4bcCkUYVApEVDFUqiazk9PSx2jPOlw7CDSORAYrXDcHjFDNLemucen&#10;cGbQqLfsWmC9G/BhAw5FiY3hoIVbXFppsFszWpR0xn3+237Eo1YwSkmPIkcmPu3BcUrkW40qWhST&#10;SZyK5EymsxIddxrZnkb0Xl0aJKjAkbYsmREf5KPZOqM+4jyuY1UMgWZYe+B8dC7DMHw40Yyv1wmG&#10;k2Ah3Og7y2LySJk2630wrUiP/swOiiU6OAtJNuPcxmE79RPq+euy+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1IW6W2AAAAAkBAAAPAAAAAAAAAAEAIAAAACIAAABkcnMvZG93bnJldi54bWxQSwEC&#10;FAAUAAAACACHTuJALyc3OGYCAAClBAAADgAAAAAAAAABACAAAAAnAQAAZHJzL2Uyb0RvYy54bWxQ&#10;SwUGAAAAAAYABgBZAQAA/wUAAAAA&#10;">
                <v:fill on="f" focussize="0,0"/>
                <v:stroke weight="1pt" color="#000000" miterlimit="8" joinstyle="miter"/>
                <v:imagedata o:title=""/>
                <o:lock v:ext="edit" aspectratio="f"/>
                <v:textbox>
                  <w:txbxContent>
                    <w:p>
                      <w:pPr>
                        <w:spacing w:line="480" w:lineRule="auto"/>
                        <w:jc w:val="center"/>
                      </w:pPr>
                      <w:r>
                        <w:rPr>
                          <w:rFonts w:hint="eastAsia" w:ascii="仿宋" w:hAnsi="仿宋" w:eastAsia="仿宋" w:cs="仿宋"/>
                          <w:sz w:val="24"/>
                          <w:szCs w:val="24"/>
                        </w:rPr>
                        <w:t>申请人现场申请</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297216" behindDoc="0" locked="0" layoutInCell="1" allowOverlap="1">
                <wp:simplePos x="0" y="0"/>
                <wp:positionH relativeFrom="column">
                  <wp:posOffset>970915</wp:posOffset>
                </wp:positionH>
                <wp:positionV relativeFrom="paragraph">
                  <wp:posOffset>204470</wp:posOffset>
                </wp:positionV>
                <wp:extent cx="735330" cy="960120"/>
                <wp:effectExtent l="4445" t="48895" r="6985" b="15875"/>
                <wp:wrapNone/>
                <wp:docPr id="1900" name="自选图形 2880"/>
                <wp:cNvGraphicFramePr/>
                <a:graphic xmlns:a="http://schemas.openxmlformats.org/drawingml/2006/main">
                  <a:graphicData uri="http://schemas.microsoft.com/office/word/2010/wordprocessingShape">
                    <wps:wsp>
                      <wps:cNvCnPr>
                        <a:stCxn id="1439" idx="0"/>
                        <a:endCxn id="1435" idx="2"/>
                      </wps:cNvCnPr>
                      <wps:spPr>
                        <a:xfrm rot="-5400000">
                          <a:off x="0" y="0"/>
                          <a:ext cx="735330" cy="96012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80" o:spid="_x0000_s1026" o:spt="33" type="#_x0000_t33" style="position:absolute;left:0pt;margin-left:76.45pt;margin-top:16.1pt;height:75.6pt;width:57.9pt;rotation:-5898240f;z-index:252297216;mso-width-relative:page;mso-height-relative:page;" filled="f" stroked="t" coordsize="21600,21600" o:gfxdata="UEsDBAoAAAAAAIdO4kAAAAAAAAAAAAAAAAAEAAAAZHJzL1BLAwQUAAAACACHTuJAbmFRxtcAAAAK&#10;AQAADwAAAGRycy9kb3ducmV2LnhtbE2P3U6EMBCF7018h2ZMvHPLjyAiZRPZkHipuz5AoRXQdkpo&#10;94e3d7xyL0/OlzPfVNuLNeykFz85FBBvImAae6cmHAR8HtqHApgPEpU0DrWAVXvY1rc3lSyVO+OH&#10;Pu3DwGgEfSkFjCHMJee+H7WVfuNmjdR9ucXKQHEZuFrkmcat4UkU5dzKCenCKGfdjLr/2R+tgLfH&#10;18Nzt2vTJiu+d8ParuadN0Lc38XRC7CgL+Efhj99UoeanDp3ROWZoZzlKaEC0iwHRkDylMTAOmqK&#10;vABeV/z6hfoXUEsDBBQAAAAIAIdO4kD8ZiBYEwIAAOADAAAOAAAAZHJzL2Uyb0RvYy54bWytU02O&#10;0zAU3iNxB8t7mjShmSFqOouWYYOgEnAA13ESS/7Ts2naLQdgzYoFEqy4AuI0wByDZ6d0GNghsnCe&#10;836/731ZXh20InsBXlrT0Pksp0QYbltp+oa+enn94JISH5hpmbJGNPQoPL1a3b+3HF0tCjtY1Qog&#10;WMT4enQNHUJwdZZ5PgjN/Mw6YdDZWdAs4BX6rAU2YnWtsiLPq2y00DqwXHiPXzeTk65S/a4TPDzv&#10;Oi8CUQ3F2UI6IZ27eGarJat7YG6Q/DQG+4cpNJMGm55LbVhg5DXIv0ppycF624UZtzqzXSe5SBgQ&#10;zTz/A82LgTmRsCA53p1p8v+vLH+23wKRLe6upMQwjTu6efPu25cPN1/ff3/78cfnTwQ9SNPofI3R&#10;a7OFCNSH9cFMiQXF9+HEZnYnLl68mzIOHWgCFlcwr3B1+CTGkAOCyUVRLfKHC0qOaFcXZbk4LUcc&#10;AuEYcFEuyhJXyDHgUZXPi+TPWB3rxokc+PBEWE2i0dCdMGFtjUEJWChSK7Z/6gNCwaRfwTHR2Gup&#10;VFKCMmRsaBWbE85Qj51iAU3tkCFvekqY6lHoPECq6K2SbcxOlEC/WysgexbFNiGcut0Ji603zA9T&#10;XHJNMtQy4L+gpG7o5Tmb1YFJ9di0JBwdLocB2JHGKbVoKVECp4nW1EgZRHdLerR2tj1uIbrjDWWU&#10;8J8kH3X6+z1F3f6Y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YVHG1wAAAAoBAAAPAAAAAAAA&#10;AAEAIAAAACIAAABkcnMvZG93bnJldi54bWxQSwECFAAUAAAACACHTuJA/GYgWBMCAADgAwAADgAA&#10;AAAAAAABACAAAAAmAQAAZHJzL2Uyb0RvYy54bWxQSwUGAAAAAAYABgBZAQAAqwUAAAAA&#10;">
                <v:fill on="f" focussize="0,0"/>
                <v:stroke weight="0.5pt" color="#000000" joinstyle="miter" endarrow="open"/>
                <v:imagedata o:title=""/>
                <o:lock v:ext="edit" aspectratio="f"/>
              </v:shape>
            </w:pict>
          </mc:Fallback>
        </mc:AlternateConten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293120"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1896" name="直接箭头连接符 8"/>
                <wp:cNvGraphicFramePr/>
                <a:graphic xmlns:a="http://schemas.openxmlformats.org/drawingml/2006/main">
                  <a:graphicData uri="http://schemas.microsoft.com/office/word/2010/wordprocessingShape">
                    <wps:wsp>
                      <wps:cNvCnPr>
                        <a:stCxn id="1439" idx="0"/>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margin-left:193.7pt;margin-top:14.15pt;height:26.6pt;width:0pt;z-index:252293120;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NqAGF0RAgAA+QMAAA4AAABkcnMvZTJvRG9jLnhtbK1TS44T&#10;MRDdI3EHy3vS+cBMppXOLBKGDYJIwAEqtrvbkn+yTTq5BBdAYgWsGFaz5zQwHIOyOz9gh+iFVXZ1&#10;Pdd79Ty73mpFNsIHaU1FR4MhJcIwy6VpKvrm9c2jKSUhguGgrBEV3YlAr+cPH8w6V4qxba3iwhME&#10;MaHsXEXbGF1ZFIG1QkMYWCcMJmvrNUTc+qbgHjpE16oYD4cXRWc9d94yEQKeLvsknWf8uhYsvqzr&#10;ICJRFcXeYl59XtdpLeYzKBsPrpVs3wb8QxcapMFLj1BLiEDeevkXlJbM22DrOGBWF7auJROZA7IZ&#10;Df9g86oFJzIXFCe4o0zh/8GyF5uVJ5Lj7KZXF5QY0Dil+/d3P959uv96+/3j3c9vH1L85TOZJrU6&#10;F0osWpiVT3xDXGxNX/94ckUx2h5lFYafJZ/sk+OEUvwGkzbB9YDb2usEjNKQDEV2J8BtJKw/ZHg6&#10;mVxOx3mEBZSHOudDfCasJimoaIgeZNPGhTUGzWD9KI8JNs9DTH1AeShIlxp7I5XKnlCGdCjK+HKI&#10;tmGA1qwVRAy1Q7GCaSgB1aDnWfQZMlgleSrPsvhmvVCebCD5Ln+ZNgp2/lu6ewmh7f/Lqd6RWkZ8&#10;Fkrqik6P1VBGkOqp4STuHE4JvLcdTW1qwSlRArtJUc9LmdSIyG9gT/akc4rWlu9W/jAM9FeWY/8W&#10;koHP93lkpxc7/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ZRBV1gAAAAkBAAAPAAAAAAAAAAEA&#10;IAAAACIAAABkcnMvZG93bnJldi54bWxQSwECFAAUAAAACACHTuJA2oAYXRECAAD5AwAADgAAAAAA&#10;AAABACAAAAAlAQAAZHJzL2Uyb0RvYy54bWxQSwUGAAAAAAYABgBZAQAAqAUAAA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rPr>
      </w:pPr>
      <w:r>
        <w:rPr>
          <w:rFonts w:ascii="仿宋" w:hAnsi="仿宋" w:eastAsia="仿宋"/>
        </w:rPr>
        <mc:AlternateContent>
          <mc:Choice Requires="wps">
            <w:drawing>
              <wp:anchor distT="0" distB="0" distL="114300" distR="114300" simplePos="0" relativeHeight="252294144" behindDoc="0" locked="0" layoutInCell="1" allowOverlap="1">
                <wp:simplePos x="0" y="0"/>
                <wp:positionH relativeFrom="column">
                  <wp:posOffset>1805940</wp:posOffset>
                </wp:positionH>
                <wp:positionV relativeFrom="paragraph">
                  <wp:posOffset>116840</wp:posOffset>
                </wp:positionV>
                <wp:extent cx="1365885" cy="916940"/>
                <wp:effectExtent l="11430" t="7620" r="13335" b="8890"/>
                <wp:wrapNone/>
                <wp:docPr id="1897" name="流程图: 决策 9"/>
                <wp:cNvGraphicFramePr/>
                <a:graphic xmlns:a="http://schemas.openxmlformats.org/drawingml/2006/main">
                  <a:graphicData uri="http://schemas.microsoft.com/office/word/2010/wordprocessingShape">
                    <wps:wsp>
                      <wps:cNvSpPr/>
                      <wps:spPr>
                        <a:xfrm>
                          <a:off x="3225800" y="3469005"/>
                          <a:ext cx="1365885" cy="916940"/>
                        </a:xfrm>
                        <a:prstGeom prst="flowChartDecision">
                          <a:avLst/>
                        </a:prstGeom>
                        <a:noFill/>
                        <a:ln w="12700" cap="flat" cmpd="sng" algn="ctr">
                          <a:solidFill>
                            <a:srgbClr val="000000"/>
                          </a:solidFill>
                          <a:prstDash val="solid"/>
                          <a:miter lim="800000"/>
                        </a:ln>
                        <a:effectLst/>
                      </wps:spPr>
                      <wps:txbx>
                        <w:txbxContent>
                          <w:p>
                            <w:pPr>
                              <w:jc w:val="center"/>
                              <w:rPr>
                                <w:rFonts w:ascii="仿宋" w:hAnsi="仿宋" w:eastAsia="仿宋" w:cs="仿宋"/>
                                <w:w w:val="80"/>
                                <w:sz w:val="24"/>
                                <w:szCs w:val="24"/>
                              </w:rPr>
                            </w:pPr>
                            <w:r>
                              <w:rPr>
                                <w:rFonts w:hint="eastAsia" w:ascii="仿宋" w:hAnsi="仿宋" w:eastAsia="仿宋" w:cs="仿宋"/>
                                <w:w w:val="80"/>
                                <w:sz w:val="24"/>
                                <w:szCs w:val="24"/>
                              </w:rPr>
                              <w:t>市社保养老科初审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9" o:spid="_x0000_s1026" o:spt="110" type="#_x0000_t110" style="position:absolute;left:0pt;margin-left:142.2pt;margin-top:9.2pt;height:72.2pt;width:107.55pt;z-index:252294144;v-text-anchor:middle;mso-width-relative:page;mso-height-relative:page;" filled="f" stroked="t" coordsize="21600,21600" o:gfxdata="UEsDBAoAAAAAAIdO4kAAAAAAAAAAAAAAAAAEAAAAZHJzL1BLAwQUAAAACACHTuJAWDPTX9kAAAAK&#10;AQAADwAAAGRycy9kb3ducmV2LnhtbE2PMU/DMBCFdyT+g3VIbNRJCFWSxqlEESwwlAJDNzc+kgj7&#10;HMVuU/49xwTT6e49vftevT47K044hcGTgnSRgEBqvRmoU/D+9nhTgAhRk9HWEyr4xgDr5vKi1pXx&#10;M73iaRc7wSEUKq2gj3GspAxtj06HhR+RWPv0k9OR16mTZtIzhzsrsyRZSqcH4g+9HnHTY/u1OzoF&#10;D7ft03ZjX2gu7bz9cM9W3u9Tpa6v0mQFIuI5/pnhF5/RoWGmgz+SCcIqyIo8ZysLBU825GV5B+LA&#10;h2VWgGxq+b9C8wNQSwMEFAAAAAgAh07iQCeJlx+GAgAAvQQAAA4AAABkcnMvZTJvRG9jLnhtbK1U&#10;vY4TMRDukXgHyz3ZTS7JJVE2pyhRENKJixQQteO1s5b8h+1kc3Q0NPTX8AI0VIiWtznuNRh79+7C&#10;T4XYwjuzM56fb77Z6cVRSXRgzgujC9zt5BgxTU0p9K7Ar1+tno0w8oHokkijWYGvmccXs6dPprWd&#10;sJ6pjCyZQxBE+0ltC1yFYCdZ5mnFFPEdY5kGIzdOkQCq22WlIzVEVzLr5fkwq40rrTOUeQ9fl40R&#10;z1J8zhkNV5x7FpAsMNQW0unSuY1nNpuSyc4RWwnalkH+oQpFhIakD6GWJBC0d+KPUEpQZ7zhoUON&#10;ygzngrLUA3TTzX/rZlMRy1IvAI63DzD5/xeWvjysHRIlzG40PsdIEwVT+vHt/d3nj7efvk/Q7Yev&#10;d19u0DgiVVs/gQsbu3at5kGMbR+5U/ENDaFjgc96vcEoB7yvQe4Px3k+aJBmx4AoOHTPhoPRaIAR&#10;BY9xdzjup1Fkj5Gs8+E5MwpFocBcmnpREReWjIpItoQ2OVz6AKXAvXv/WIU2KyFlGq3UqIZ0vfNY&#10;DSXAMC5JAFFZ6NnrHUZE7oC6NLgU0hspyng9BvJut11Ihw4k0ic9sQ9I94tbzL0kvmr8kqlpV4kA&#10;7JZCFRjggKe9LXWMzhI/2w4itg2aUQrH7bGFeGvKaxiRMw13vaUrAfkuiQ9r4oCs0BgsYLiCI6JU&#10;YNNKGFXGvfvb9+gPHAIrRjWQH5B4uyeOYSRfaGDXuNuHgaCQlP7gvAeKO7VsTy16rxYGAOrCqlua&#10;xOgf5L3InVFvYE/nMSuYiKaQu8G8VRahWUrYdMrm8+QGG2JJuNQbS2PwZrLzfTBcpKFHoBp0YCRR&#10;gR1Jw2n3OS7hqZ68Hv86s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YM9Nf2QAAAAoBAAAPAAAA&#10;AAAAAAEAIAAAACIAAABkcnMvZG93bnJldi54bWxQSwECFAAUAAAACACHTuJAJ4mXH4YCAAC9BAAA&#10;DgAAAAAAAAABACAAAAAoAQAAZHJzL2Uyb0RvYy54bWxQSwUGAAAAAAYABgBZAQAAIAYAAAAA&#10;">
                <v:fill on="f" focussize="0,0"/>
                <v:stroke weight="1pt" color="#000000" miterlimit="8" joinstyle="miter"/>
                <v:imagedata o:title=""/>
                <o:lock v:ext="edit" aspectratio="f"/>
                <v:textbox>
                  <w:txbxContent>
                    <w:p>
                      <w:pPr>
                        <w:jc w:val="center"/>
                        <w:rPr>
                          <w:rFonts w:ascii="仿宋" w:hAnsi="仿宋" w:eastAsia="仿宋" w:cs="仿宋"/>
                          <w:w w:val="80"/>
                          <w:sz w:val="24"/>
                          <w:szCs w:val="24"/>
                        </w:rPr>
                      </w:pPr>
                      <w:r>
                        <w:rPr>
                          <w:rFonts w:hint="eastAsia" w:ascii="仿宋" w:hAnsi="仿宋" w:eastAsia="仿宋" w:cs="仿宋"/>
                          <w:w w:val="80"/>
                          <w:sz w:val="24"/>
                          <w:szCs w:val="24"/>
                        </w:rPr>
                        <w:t>市社保养老科初审</w:t>
                      </w:r>
                    </w:p>
                  </w:txbxContent>
                </v:textbox>
              </v:shape>
            </w:pict>
          </mc:Fallback>
        </mc:AlternateContent>
      </w:r>
      <w:r>
        <w:rPr>
          <w:rFonts w:ascii="仿宋" w:hAnsi="仿宋" w:eastAsia="仿宋"/>
          <w:sz w:val="32"/>
        </w:rPr>
        <mc:AlternateContent>
          <mc:Choice Requires="wps">
            <w:drawing>
              <wp:anchor distT="0" distB="0" distL="114300" distR="114300" simplePos="0" relativeHeight="252300288" behindDoc="0" locked="0" layoutInCell="1" allowOverlap="1">
                <wp:simplePos x="0" y="0"/>
                <wp:positionH relativeFrom="column">
                  <wp:posOffset>2486025</wp:posOffset>
                </wp:positionH>
                <wp:positionV relativeFrom="paragraph">
                  <wp:posOffset>1033780</wp:posOffset>
                </wp:positionV>
                <wp:extent cx="3175" cy="312420"/>
                <wp:effectExtent l="48260" t="0" r="62865" b="11430"/>
                <wp:wrapNone/>
                <wp:docPr id="1903" name="直接箭头连接符 19"/>
                <wp:cNvGraphicFramePr/>
                <a:graphic xmlns:a="http://schemas.openxmlformats.org/drawingml/2006/main">
                  <a:graphicData uri="http://schemas.microsoft.com/office/word/2010/wordprocessingShape">
                    <wps:wsp>
                      <wps:cNvCnPr>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flip:x;margin-left:195.75pt;margin-top:81.4pt;height:24.6pt;width:0.25pt;z-index:252300288;mso-width-relative:page;mso-height-relative:page;" filled="f" stroked="t" coordsize="21600,21600" o:gfxdata="UEsDBAoAAAAAAIdO4kAAAAAAAAAAAAAAAAAEAAAAZHJzL1BLAwQUAAAACACHTuJA6AJlE9kAAAAL&#10;AQAADwAAAGRycy9kb3ducmV2LnhtbE2PzU7DMBCE70i8g7VI3KiTVFQ0xKkEbU5woCkHjk68TaLG&#10;68h2f+jTs5zgtqP5NDtTrC52FCf0YXCkIJ0lIJBaZwbqFHzuqocnECFqMnp0hAq+McCqvL0pdG7c&#10;mbZ4qmMnOIRCrhX0MU65lKHt0eowcxMSe3vnrY4sfSeN12cOt6PMkmQhrR6IP/R6wtce20N9tAqm&#10;r/fN9e2l0rG6juvNB/rdum6Uur9Lk2cQES/xD4bf+lwdSu7UuCOZIEYF82X6yCgbi4w3MDFfZryu&#10;UZClfMiykP83lD9QSwMEFAAAAAgAh07iQPAk1XsWAgAA5AMAAA4AAABkcnMvZTJvRG9jLnhtbK1T&#10;zY7TMBC+I/EOlu80bdos26jpHloWDggqAQ8wdZzEkv9km6Z9CV4AiRNwAk5752lgeQzGTmkXuCF6&#10;sMadmc8z3/dlcbVXkuy488Loik5GY0q4ZqYWuq3oq5fXDy4p8QF0DdJoXtED9/Rqef/eorclz01n&#10;ZM0dQRDty95WtAvBllnmWccV+JGxXGOyMU5BwKtrs9pBj+hKZvl4fJH1xtXWGca9x3/XQ5IuE37T&#10;cBaeN43ngciK4mwhnS6d23hmywWUrQPbCXYcA/5hCgVC46MnqDUEIK+d+AtKCeaMN00YMaMy0zSC&#10;8bQDbjMZ/7HNiw4sT7sgOd6eaPL/D5Y9220cETVqNx9PKdGgUKXbtzff33y4/fL52/ubH1/fxfjT&#10;RzKZR7p660vsWumNiwtzXa/2ekCYTQuK0b6ieazMfiuNF2+Hpn3jFGmksE/w3cQbMkGwb1rML4sZ&#10;ohwwns+KvCgGifg+EBYLJg8xy2J6ks/yJGAGZQSM01jnw2NuFIlBRX1wINourIzWaAXjhsdg99SH&#10;OOC5ITZrcy2kTI6QmvQVvZgW6BkG6MtGQsBQWWTK65YSkC0angWXxvdGijp2Rxzv2u1KOrKDaLr0&#10;S3Rg5m5ZHHENvhvqUmrYVYmA34QUqqKXp24oAwj5SNckHCxKBM6Z/ggrdVIi2f242ZntGG1Nfdi4&#10;X5KgldLuR9tHr969J+HOH+f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gCZRPZAAAACwEAAA8A&#10;AAAAAAAAAQAgAAAAIgAAAGRycy9kb3ducmV2LnhtbFBLAQIUABQAAAAIAIdO4kDwJNV7FgIAAOQD&#10;AAAOAAAAAAAAAAEAIAAAACgBAABkcnMvZTJvRG9jLnhtbFBLBQYAAAAABgAGAFkBAACwBQ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298240" behindDoc="0" locked="0" layoutInCell="1" allowOverlap="1">
                <wp:simplePos x="0" y="0"/>
                <wp:positionH relativeFrom="column">
                  <wp:posOffset>3171825</wp:posOffset>
                </wp:positionH>
                <wp:positionV relativeFrom="paragraph">
                  <wp:posOffset>575310</wp:posOffset>
                </wp:positionV>
                <wp:extent cx="348615" cy="635"/>
                <wp:effectExtent l="0" t="48895" r="13335" b="64770"/>
                <wp:wrapNone/>
                <wp:docPr id="1901" name="直接箭头连接符 15"/>
                <wp:cNvGraphicFramePr/>
                <a:graphic xmlns:a="http://schemas.openxmlformats.org/drawingml/2006/main">
                  <a:graphicData uri="http://schemas.microsoft.com/office/word/2010/wordprocessingShape">
                    <wps:wsp>
                      <wps:cNvCnPr>
                        <a:endCxn id="1435" idx="2"/>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49.75pt;margin-top:45.3pt;height:0.05pt;width:27.45pt;z-index:252298240;mso-width-relative:page;mso-height-relative:page;" filled="f" stroked="t" coordsize="21600,21600" o:gfxdata="UEsDBAoAAAAAAIdO4kAAAAAAAAAAAAAAAAAEAAAAZHJzL1BLAwQUAAAACACHTuJAsHDhBtgAAAAJ&#10;AQAADwAAAGRycy9kb3ducmV2LnhtbE2Py07DMBBF90j9B2sqsUHULkoCCXGqFoQo7Ch8gBtPkzT2&#10;OIrd19/jrmA5M0d3zi0XZ2vYEUffOZIwnwlgSLXTHTUSfr7f7p+A+aBIK+MIJVzQw6Ka3JSq0O5E&#10;X3jchIbFEPKFktCGMBSc+7pFq/zMDUjxtnOjVSGOY8P1qE4x3Br+IETGreoofmjVgC8t1v3mYCXs&#10;9h/ZKqn3n+/+Yu/W+bJ3r6aX8nY6F8/AAp7DHwxX/agOVXTaugNpz4yEJM/TiErIRQYsAmmaJMC2&#10;18Uj8Krk/xtUv1BLAwQUAAAACACHTuJA6kDTUg4CAADZAwAADgAAAGRycy9lMm9Eb2MueG1srVNN&#10;bhMxFN4jcQfLezKZNEnTUSddpJQNgkrAAV48nhlL/tOzySSX4AJIrIAVZdU9p4FyDJ6dtKWwQ8zC&#10;em/8fd/79enZ1mi2kRiUszUvR2POpBWuUbar+ZvXF08WnIUItgHtrKz5TgZ+tnz86HTwlZy43ulG&#10;IiMRG6rB17yP0VdFEUQvDYSR89LSZevQQCQXu6JBGEjd6GIyHs+LwWHj0QkZAv0931/yZdZvWyni&#10;y7YNMjJdc8ot5hPzuU5nsTyFqkPwvRKHNOAfsjCgLAW9kzqHCOwtqr+kjBLogmvjSDhTuLZVQuYa&#10;qJpy/Ec1r3rwMtdCzQn+rk3h/8mKF5tLZKqh2Z2MS84sGJrSzfvrH+8+3Xy9+v7x+ue3D8n+8pmV&#10;s9SuwYeKWCt7ialgaZvV1u4VpkczTta25pOELB5AkxP8nrRt0SQy1c8IPS1nJ5MZjWdX86P58fFk&#10;kSOR+DYyQYCj6WJO0ZkgwJyCJHGoblU8hvhMOsOSUfMQEVTXx5WzlubvsMyTgc3zEPfEW0JKwboL&#10;pTX9h0pbNmR9ykQALWOrIZJpPLUn2I4z0B1tuYiYFYPTqknsRA7YrVca2QbSpuXvkOYDWAp9DqHf&#10;4/JVgkFlVKSHoJWp+eKODVUEpZ/ahsWdp7kAohsOstommsw7fqjsvsXJWrtmd4mp4uTR/uSmHXY9&#10;Lejvfkbdv8j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Bw4QbYAAAACQEAAA8AAAAAAAAAAQAg&#10;AAAAIgAAAGRycy9kb3ducmV2LnhtbFBLAQIUABQAAAAIAIdO4kDqQNNSDgIAANkDAAAOAAAAAAAA&#10;AAEAIAAAACcBAABkcnMvZTJvRG9jLnhtbFBLBQYAAAAABgAGAFkBAACnBQ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295168" behindDoc="0" locked="0" layoutInCell="1" allowOverlap="1">
                <wp:simplePos x="0" y="0"/>
                <wp:positionH relativeFrom="column">
                  <wp:posOffset>1520190</wp:posOffset>
                </wp:positionH>
                <wp:positionV relativeFrom="paragraph">
                  <wp:posOffset>575310</wp:posOffset>
                </wp:positionV>
                <wp:extent cx="285750" cy="635"/>
                <wp:effectExtent l="0" t="48895" r="0" b="64770"/>
                <wp:wrapNone/>
                <wp:docPr id="1898" name="直接箭头连接符 11"/>
                <wp:cNvGraphicFramePr/>
                <a:graphic xmlns:a="http://schemas.openxmlformats.org/drawingml/2006/main">
                  <a:graphicData uri="http://schemas.microsoft.com/office/word/2010/wordprocessingShape">
                    <wps:wsp>
                      <wps:cNvCnPr>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 o:spid="_x0000_s1026" o:spt="32" type="#_x0000_t32" style="position:absolute;left:0pt;flip:x;margin-left:119.7pt;margin-top:45.3pt;height:0.05pt;width:22.5pt;z-index:252295168;mso-width-relative:page;mso-height-relative:page;" filled="f" stroked="t" coordsize="21600,21600" o:gfxdata="UEsDBAoAAAAAAIdO4kAAAAAAAAAAAAAAAAAEAAAAZHJzL1BLAwQUAAAACACHTuJADE41NdgAAAAJ&#10;AQAADwAAAGRycy9kb3ducmV2LnhtbE2Py07DMBBF90j8gzVI7KjdUJU2xKkEbVawgLSLLp14SCL8&#10;iGz3Qb+e6QqWc+fozplidbaGHTHEwTsJ04kAhq71enCdhN22elgAi0k5rYx3KOEHI6zK25tC5dqf&#10;3Cce69QxKnExVxL6lMac89j2aFWc+BEd7b58sCrRGDqugzpRuTU8E2LOrRocXejViK89tt/1wUoY&#10;9++by9tLpVJ1MevNB4btum6kvL+bimdgCc/pD4arPqlDSU6NPzgdmZGQPS5nhEpYijkwArLFjILm&#10;GjwBLwv+/4PyF1BLAwQUAAAACACHTuJAhS8MIh0CAAD1AwAADgAAAGRycy9lMm9Eb2MueG1srVNL&#10;jhMxEN0jcQfLe9JJJj9a6cwiYWCBIBJwgEq3u9uSf7JNOrkEF0BiBayA1ew5DQzHoModMgzsEL2w&#10;qtr1Xr36eHl50IrthQ/SmoKPBkPOhCltJU1T8Fcvrx4sOAsRTAXKGlHwowj8cnX/3rJzuRjb1qpK&#10;eIYkJuSdK3gbo8uzLJSt0BAG1gmDl7X1GiK6vskqDx2ya5WNh8NZ1llfOW9LEQL+3fSXfJX461qU&#10;8XldBxGZKjhqi+n06dzRma2WkDceXCvLkwz4BxUapMGkZ6oNRGCvvfyLSsvS22DrOCitzmxdy1Kk&#10;GrCa0fCPal604ESqBZsT3LlN4f/Rls/2W89khbNbPMRZGdA4pZu319/ffLj58vnb++sfX9+R/ekj&#10;G42oXZ0LOaLWZuupYGGq9cH0DJOLKUfrUPAxRWZ3QskJrgcdaq9ZraR7gnlT37ATjHDz6WIywUEd&#10;C34xm8/Hi2k/InGIrKSAxXQ+xfsSA2aYjtJATnwkxvkQHwurGRkFD9GDbNq4tsbgJljf54L90xB7&#10;4C8AgY29kkrhf8iVYV3ip0yAa1kriGhqh40KpuEMVIP7Xkaf1AerZEVoAgff7NbKsz3QzqXvJPNO&#10;GKXeQGj7uHTVl6plxCehpC744oyGPIJUj0zF4tHhhMB723FSqUXFmRKohqy+LGVIiEj7f6r1tv1k&#10;7Wx13HoKJg93K7Xx9A5oeX/3U9Tta13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xONTXYAAAA&#10;CQEAAA8AAAAAAAAAAQAgAAAAIgAAAGRycy9kb3ducmV2LnhtbFBLAQIUABQAAAAIAIdO4kCFLwwi&#10;HQIAAPUDAAAOAAAAAAAAAAEAIAAAACcBAABkcnMvZTJvRG9jLnhtbFBLBQYAAAAABgAGAFkBAAC2&#10;BQAAAAA=&#10;">
                <v:fill on="f" focussize="0,0"/>
                <v:stroke weight="0.5pt" color="#000000" miterlimit="8" joinstyle="miter" endarrow="open"/>
                <v:imagedata o:title=""/>
                <o:lock v:ext="edit" aspectratio="f"/>
              </v:shape>
            </w:pict>
          </mc:Fallback>
        </mc:AlternateContent>
      </w:r>
    </w:p>
    <w:p>
      <w:pPr>
        <w:rPr>
          <w:rFonts w:ascii="仿宋" w:hAnsi="仿宋" w:eastAsia="仿宋"/>
        </w:rPr>
      </w:pPr>
      <w:r>
        <w:rPr>
          <w:rFonts w:ascii="仿宋" w:hAnsi="仿宋" w:eastAsia="仿宋"/>
        </w:rPr>
        <mc:AlternateContent>
          <mc:Choice Requires="wps">
            <w:drawing>
              <wp:anchor distT="0" distB="0" distL="114300" distR="114300" simplePos="0" relativeHeight="252299264" behindDoc="0" locked="0" layoutInCell="1" allowOverlap="1">
                <wp:simplePos x="0" y="0"/>
                <wp:positionH relativeFrom="column">
                  <wp:posOffset>3544570</wp:posOffset>
                </wp:positionH>
                <wp:positionV relativeFrom="paragraph">
                  <wp:posOffset>72390</wp:posOffset>
                </wp:positionV>
                <wp:extent cx="1262380" cy="580390"/>
                <wp:effectExtent l="6350" t="6350" r="7620" b="22860"/>
                <wp:wrapNone/>
                <wp:docPr id="1902"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279.1pt;margin-top:5.7pt;height:45.7pt;width:99.4pt;z-index:252299264;v-text-anchor:middle;mso-width-relative:page;mso-height-relative:page;" filled="f" stroked="t" coordsize="21600,21600" o:gfxdata="UEsDBAoAAAAAAIdO4kAAAAAAAAAAAAAAAAAEAAAAZHJzL1BLAwQUAAAACACHTuJA1W4OadgAAAAK&#10;AQAADwAAAGRycy9kb3ducmV2LnhtbE2PzU7DMBCE70i8g7VI3KidiNAQ4vRQCQQSoiLhAdx4SSLi&#10;dRQ7/Xl7lhM97syn2Zlyc3KjOOAcBk8akpUCgdR6O1Cn4at5vstBhGjImtETajhjgE11fVWawvoj&#10;feKhjp3gEAqF0dDHOBVShrZHZ8LKT0jsffvZmcjn3Ek7myOHu1GmSj1IZwbiD72ZcNtj+1MvToPM&#10;d6/48tbsmrgdz6p+/CDzvmh9e5OoJxART/Efhr/6XB0q7rT3C9kgRg1ZlqeMspHcg2Bgna153J4F&#10;leYgq1JeTqh+AVBLAwQUAAAACACHTuJAZYFQUHACAACxBAAADgAAAGRycy9lMm9Eb2MueG1srVRL&#10;jhMxEN0jcQfLe6Y7mV8mms4oSjQIacRECoh1xW2nLfmH7aQz7Fix4AhcgAuwhdPwOQZld08mfFaI&#10;LJwq18/16lVfXu20Ilvug7SmooOjkhJumK2lWVf05YvrJyNKQgRTg7KGV/SOB3o1efzosnVjPrSN&#10;VTX3BJOYMG5dRZsY3bgoAmu4hnBkHTdoFNZriKj6dVF7aDG7VsWwLM+K1vraect4CHg774x0kvML&#10;wVm8FSLwSFRF8W0xnz6fq3QWk0sYrz24RrL+GfAPr9AgDRbdp5pDBLLx8o9UWjJvgxXxiFldWCEk&#10;47kH7GZQ/tbNsgHHcy8ITnB7mML/S8uebxeeyBpnd1EOKTGgcUrfPr39/vH91w+fx+THl3coksFZ&#10;gqp1YYwRS7fwvRZQTH3vhNfpHzsiuwzv3R5evouE4eVgeDY8HuEUGNpOR+XxRca/eIh2PsSn3GqS&#10;hIoKZdtZAz4uugFnhGF7EyJWx7B791TY2GupVB6nMqRN1c7LVAuQVUJBRFE77DOYNSWg1khXFn1O&#10;GaySdQpPiYJfr2bKky0kyuRfah3L/eKWas8hNJ1fNnVk0jIio5XUFR0dRiuTsvPMyb6DBGcHYJLi&#10;brXrUV3Z+g7H4m3H1+DYtcR6NxDiAjwSFBvDpYu3eCSQKmp7iZLG+jd/u0/+yBu0UtIi4RGJ1xvw&#10;nBL1zCCjLgYnJ2lDsnJyej5ExR9aVocWs9EziwANcL0dy2Lyj+peFN7qV7ib01QVTWAY1u4w75VZ&#10;7BYRt5vx6TS74VY4iDdm6VhK3k12uolWyDz0BFSHDo4kKbgXeTj9DqfFO9Sz18OXZvI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1W4OadgAAAAKAQAADwAAAAAAAAABACAAAAAiAAAAZHJzL2Rvd25y&#10;ZXYueG1sUEsBAhQAFAAAAAgAh07iQGWBUFBwAgAAsQQAAA4AAAAAAAAAAQAgAAAAJw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mc:Fallback>
        </mc:AlternateContent>
      </w:r>
      <w:r>
        <w:rPr>
          <w:rFonts w:ascii="仿宋" w:hAnsi="仿宋" w:eastAsia="仿宋"/>
        </w:rPr>
        <mc:AlternateContent>
          <mc:Choice Requires="wps">
            <w:drawing>
              <wp:anchor distT="0" distB="0" distL="114300" distR="114300" simplePos="0" relativeHeight="252296192" behindDoc="0" locked="0" layoutInCell="1" allowOverlap="1">
                <wp:simplePos x="0" y="0"/>
                <wp:positionH relativeFrom="column">
                  <wp:posOffset>248920</wp:posOffset>
                </wp:positionH>
                <wp:positionV relativeFrom="paragraph">
                  <wp:posOffset>83185</wp:posOffset>
                </wp:positionV>
                <wp:extent cx="1262380" cy="697865"/>
                <wp:effectExtent l="6350" t="6350" r="7620" b="19685"/>
                <wp:wrapNone/>
                <wp:docPr id="189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19.6pt;margin-top:6.55pt;height:54.95pt;width:99.4pt;z-index:252296192;v-text-anchor:middle;mso-width-relative:page;mso-height-relative:page;" filled="f" stroked="t" coordsize="21600,21600" o:gfxdata="UEsDBAoAAAAAAIdO4kAAAAAAAAAAAAAAAAAEAAAAZHJzL1BLAwQUAAAACACHTuJAENEGTdYAAAAJ&#10;AQAADwAAAGRycy9kb3ducmV2LnhtbE2PzWrDMBCE74W+g9hAb41kG4rjWs4h0NJCaaidB1CsrW1i&#10;rYwl5+ftuz21x50ZZr8pt1c3ijPOYfCkIVkrEEittwN1Gg7Ny2MOIkRD1oyeUMMNA2yr+7vSFNZf&#10;6AvPdewEl1AojIY+xqmQMrQ9OhPWfkJi79vPzkQ+507a2Vy43I0yVepJOjMQf+jNhLse21O9OA0y&#10;37/h63uzb+JuvKl680nmY9H6YZWoZxARr/EvDL/4jA4VMx39QjaIUUO2STnJepaAYD/Nct52ZCHN&#10;FMiqlP8XVD9QSwMEFAAAAAgAh07iQFaIFjt/AgAAvQQAAA4AAABkcnMvZTJvRG9jLnhtbK1US44T&#10;MRDdI3EHy3umO5+eSaLpjKJEg5BGTKQBsXbc7rQl/7CddIYdKxYcgQtwAbZwGj7HoMrdMxM+K0QW&#10;TlWq/Mr1XlXOLw5akb3wQVpT0sFJTokw3FbSbEv68sXlkwklITJTMWWNKOmtCPRi/vjReetmYmgb&#10;qyrhCYCYMGtdSZsY3SzLAm+EZuHEOmEgWFuvWQTXb7PKsxbQtcqGeX6atdZXzlsuQoBfV12QzhN+&#10;XQser+s6iEhUSeFtMZ0+nRs8s/k5m209c43k/TPYP7xCM2mg6D3UikVGdl7+AaUl9zbYOp5wqzNb&#10;15KL1AN0M8h/6+amYU6kXoCc4O5pCv8Plj/frz2RFWg3mU4pMUyDSt8+vf3+8f3XD59n5MeXd2CS&#10;wRCpal2YwY0bt/a9F8DEvg+11/gNHZEDgBWT6TgvKLkt6ajIx8Vp0VEtDpFwTBieDkcTUIRDRjHJ&#10;R9OkRfaA5HyIT4XVBI2S1sq2y4b5uO7ETmyz/VWI8BK4dpeOjzD2UiqVpFWGtFjtLMdaDCasViyC&#10;qR30HMyWEqa2MLo8+gQZrJIVXkeg4LebpfJkz3B80gfbgHK/pGHtFQtNl5dCXbdaRphuJXVJJ8e3&#10;lUF0keaz7wCp7chEKx42h57hja1uQSJvu9kNjl9KqHfFQlwzD8MKjcECxms4kKSS2t6ipLH+zd9+&#10;x3yYIYhS0sLwAxOvd8wLStQzA9M1HYzHuC3JGRdnQ3D8cWRzHDE7vbRA0ABW3fFkYn5Ud2btrX4F&#10;e7rAqhBihkPtjvPeWcZuKWHTuVgsUhpsiGPxytw4juCdsotdtLVMoiNRHTsgCTqwI0mcfp9xCY/9&#10;lPXwrzP/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DRBk3WAAAACQEAAA8AAAAAAAAAAQAgAAAA&#10;IgAAAGRycy9kb3ducmV2LnhtbFBLAQIUABQAAAAIAIdO4kBWiBY7fwIAAL0EAAAOAAAAAAAAAAEA&#10;IAAAACUBAABkcnMvZTJvRG9jLnhtbFBLBQYAAAAABgAGAFkBAAAWBg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sz w:val="13"/>
          <w:szCs w:val="13"/>
        </w:rPr>
      </w:pPr>
      <w:r>
        <w:rPr>
          <w:rFonts w:hint="eastAsia" w:ascii="仿宋" w:hAnsi="仿宋" w:eastAsia="仿宋"/>
          <w:sz w:val="13"/>
          <w:szCs w:val="13"/>
        </w:rPr>
        <w:t xml:space="preserve">                         </w: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303360" behindDoc="0" locked="0" layoutInCell="1" allowOverlap="1">
                <wp:simplePos x="0" y="0"/>
                <wp:positionH relativeFrom="column">
                  <wp:posOffset>1149985</wp:posOffset>
                </wp:positionH>
                <wp:positionV relativeFrom="paragraph">
                  <wp:posOffset>165735</wp:posOffset>
                </wp:positionV>
                <wp:extent cx="2490470" cy="323850"/>
                <wp:effectExtent l="6350" t="6350" r="17780" b="12700"/>
                <wp:wrapNone/>
                <wp:docPr id="1906" name="流程图: 过程 5"/>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区社保经办机构复审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5" o:spid="_x0000_s1026" o:spt="109" type="#_x0000_t109" style="position:absolute;left:0pt;margin-left:90.55pt;margin-top:13.05pt;height:25.5pt;width:196.1pt;z-index:252303360;v-text-anchor:middle;mso-width-relative:page;mso-height-relative:page;" filled="f" stroked="t" coordsize="21600,21600" o:gfxdata="UEsDBAoAAAAAAIdO4kAAAAAAAAAAAAAAAAAEAAAAZHJzL1BLAwQUAAAACACHTuJA/SS9MNgAAAAJ&#10;AQAADwAAAGRycy9kb3ducmV2LnhtbE2Py07DMBBF90j8gzVI7KjjVjQhjdNFJRBIiIqED3CTaRJh&#10;j6PY6ePvGVawGl3N0Z0zxfbirDjhFAZPGtQiAYHU+HagTsNX/fyQgQjRUGusJ9RwxQDb8vamMHnr&#10;z/SJpyp2gkso5EZDH+OYSxmaHp0JCz8i8e7oJ2cix6mT7WTOXO6sXCbJWjozEF/ozYi7HpvvanYa&#10;ZLZ/xZe3el/Hnb0m1dMHmfdZ6/s7lWxARLzEPxh+9VkdSnY6+JnaICznTClGNSzXPBl4TFcrEAcN&#10;aapAloX8/0H5A1BLAwQUAAAACACHTuJA4CWGd3ECAACwBAAADgAAAGRycy9lMm9Eb2MueG1srVTN&#10;bhMxEL4j8Q6W73Q3adMmUTdVlKoIqaKRAuI88dpZS/7DdrIpN04ceARegBfgCk/Dz2Mw9m7b8HNC&#10;5ODMeP4833yz5xd7rciO+yCtqejgqKSEG2ZraTYVffni6smYkhDB1KCs4RW95YFezB4/Om/dlA9t&#10;Y1XNPcEkJkxbV9EmRjctisAariEcWccNGoX1GiKqflPUHlrMrlUxLMvTorW+dt4yHgLeXnZGOsv5&#10;heAs3ggReCSqovi2mE+fz3U6i9k5TDceXCNZ/wz4h1dokAaL3qe6hAhk6+UfqbRk3gYr4hGzurBC&#10;SMZzD9jNoPytm1UDjudeEJzg7mEK/y8te75beiJrnN2kPKXEgMYpffv09vvH918/fJ6SH1/eoUhG&#10;CanWhSkGrNzS91pAMbW9F16nf2yI7DO6t/fo8n0kDC8Hx8eT8QiHwNA2GpfHkwx/8RDtfIhPudUk&#10;CRUVyraLBnxcdvPNAMPuOkSsjmF37qmwsVdSqTxNZUiL1YZnZaoFSCqhIKKoHbYZzIYSUBtkK4s+&#10;pwxWyTqFp0TBb9YL5ckOEmPyL7WO5X5xS7UvITSdXzZ1XNIyIqGV1BUdH0Yrk7LzTMm+gwRnB2CS&#10;4n6971Fd2/oWp+JtR9fg2JXEetcQ4hI88hMbw52LN3gkkCpqe4mSxvo3f7tP/kgbtFLSIt8Riddb&#10;8JwS9cwgoSaDk5O0IFk5GZ0NUfGHlvWhxWz1wiJAA9xux7KY/KO6E4W3+hWu5jxVRRMYhrU7zHtl&#10;Ebs9xOVmfD7PbrgUDuK1WTmWkneTnW+jFTIPPQHVoYMjSQquRR5Ov8Jp7w717PXwoZn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0kvTDYAAAACQEAAA8AAAAAAAAAAQAgAAAAIgAAAGRycy9kb3du&#10;cmV2LnhtbFBLAQIUABQAAAAIAIdO4kDgJYZ3cQIAALAEAAAOAAAAAAAAAAEAIAAAACcBAABkcnMv&#10;ZTJvRG9jLnhtbFBLBQYAAAAABgAGAFkBAAAKBg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区社保经办机构复审</w:t>
                      </w:r>
                    </w:p>
                  </w:txbxContent>
                </v:textbox>
              </v:shape>
            </w:pict>
          </mc:Fallback>
        </mc:AlternateContent>
      </w:r>
    </w:p>
    <w:p>
      <w:pPr>
        <w:rPr>
          <w:rFonts w:ascii="仿宋" w:hAnsi="仿宋" w:eastAsia="仿宋"/>
          <w:sz w:val="13"/>
          <w:szCs w:val="13"/>
        </w:rPr>
      </w:pPr>
    </w:p>
    <w:p>
      <w:pPr>
        <w:rPr>
          <w:rFonts w:ascii="仿宋" w:hAnsi="仿宋" w:eastAsia="仿宋"/>
          <w:sz w:val="13"/>
          <w:szCs w:val="13"/>
        </w:rPr>
      </w:pPr>
      <w:r>
        <w:rPr>
          <w:rFonts w:ascii="仿宋" w:hAnsi="仿宋" w:eastAsia="仿宋"/>
          <w:sz w:val="32"/>
          <w:szCs w:val="24"/>
        </w:rPr>
        <mc:AlternateContent>
          <mc:Choice Requires="wps">
            <w:drawing>
              <wp:anchor distT="0" distB="0" distL="114300" distR="114300" simplePos="0" relativeHeight="252301312" behindDoc="0" locked="0" layoutInCell="1" allowOverlap="1">
                <wp:simplePos x="0" y="0"/>
                <wp:positionH relativeFrom="column">
                  <wp:posOffset>2369185</wp:posOffset>
                </wp:positionH>
                <wp:positionV relativeFrom="paragraph">
                  <wp:posOffset>198755</wp:posOffset>
                </wp:positionV>
                <wp:extent cx="228600" cy="0"/>
                <wp:effectExtent l="48895" t="0" r="65405" b="0"/>
                <wp:wrapNone/>
                <wp:docPr id="1904" name="自选图形 2884"/>
                <wp:cNvGraphicFramePr/>
                <a:graphic xmlns:a="http://schemas.openxmlformats.org/drawingml/2006/main">
                  <a:graphicData uri="http://schemas.microsoft.com/office/word/2010/wordprocessingShape">
                    <wps:wsp>
                      <wps:cNvCnPr>
                        <a:stCxn id="1439" idx="0"/>
                        <a:endCxn id="1435" idx="2"/>
                      </wps:cNvCnPr>
                      <wps:spPr>
                        <a:xfrm rot="5400000">
                          <a:off x="0" y="0"/>
                          <a:ext cx="22860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84" o:spid="_x0000_s1026" o:spt="32" type="#_x0000_t32" style="position:absolute;left:0pt;margin-left:186.55pt;margin-top:15.65pt;height:0pt;width:18pt;rotation:5898240f;z-index:252301312;mso-width-relative:page;mso-height-relative:page;" filled="f" stroked="t" coordsize="21600,21600" o:gfxdata="UEsDBAoAAAAAAIdO4kAAAAAAAAAAAAAAAAAEAAAAZHJzL1BLAwQUAAAACACHTuJAo2m2NNoAAAAL&#10;AQAADwAAAGRycy9kb3ducmV2LnhtbE2Py07DMBRE90j8g3WR2FE7jQRJiFMJ2qxgASkLlk58m0T1&#10;I4rdB/16Liu6HM1o5ky5OlvDjjiH0TsJyUIAQ9d5Pbpewte2fsiAhaicVsY7lPCDAVbV7U2pCu1P&#10;7hOPTewZlbhQKAlDjFPBeegGtCos/ISOvJ2frYok557rWZ2o3Bq+FOKRWzU6WhjUhK8DdvvmYCVM&#10;3++by9tLrWJ9MevNB87bddNKeX+XiGdgEc/xPwx/+IQOFTG1/uB0YEZCmuWEHsnIkidglEhzkQJr&#10;JSxTkQOvSn79ofoFUEsDBBQAAAAIAIdO4kBc3RML8wEAAJ4DAAAOAAAAZHJzL2Uyb0RvYy54bWyt&#10;U82O0zAQviPxDpbvNG3KLquo6R5aFg4IKgEPMHWcxJL/NDZN+xK8ABIn4MRy2jtPA8tjMHZK+bsh&#10;crBmPJ5vZr75srjcG812EoNytuazyZQzaYVrlO1q/vLF1b0LzkIE24B2Vtb8IAO/XN69sxh8JUvX&#10;O91IZARiQzX4mvcx+qooguilgTBxXloKtg4NRHKxKxqEgdCNLsrp9LwYHDYenZAh0O16DPJlxm9b&#10;KeKztg0yMl1z6i3mE/O5TWexXEDVIfheiWMb8A9dGFCWip6g1hCBvUL1F5RRAl1wbZwIZwrXtkrI&#10;PANNM5v+Mc3zHrzMsxA5wZ9oCv8PVjzdbZCppublnDMLhnZ0++bm6+v3t5+uv7y7+fb5bbI/fmAU&#10;J7IGHyrKWdkNHr3gN5gm37doWKuVf0w6yFzQdGyfqT6cqJb7yARdzmcPzjgTFJjPyvtlXkQxgiQw&#10;jyE+ks6wZNQ8RATV9XHlrKWVOhwLwO5JiNQGJf5ISMnWXSmt82a1ZUPNz+dntHsBpK9WQyTTeJo4&#10;2I4z0B0JV0TMLQenVZOyE07AbrvSyHaQxJO/RAFV++1ZKr2G0I/vcmiUlVGRtK2VqfnFKRuqCEo/&#10;tA2LB09kA6IbjrDaEnpieOQ0WVvXHDLV+Z5EkOsfBZtU9qufs3/+V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2m2NNoAAAALAQAADwAAAAAAAAABACAAAAAiAAAAZHJzL2Rvd25yZXYueG1sUEsB&#10;AhQAFAAAAAgAh07iQFzdEwvzAQAAngMAAA4AAAAAAAAAAQAgAAAAKQEAAGRycy9lMm9Eb2MueG1s&#10;UEsFBgAAAAAGAAYAWQEAAI4FAAAAAA==&#10;">
                <v:fill on="f" focussize="0,0"/>
                <v:stroke weight="0.5pt" color="#000000" joinstyle="miter" endarrow="open"/>
                <v:imagedata o:title=""/>
                <o:lock v:ext="edit" aspectratio="f"/>
              </v:shape>
            </w:pict>
          </mc:Fallback>
        </mc:AlternateContent>
      </w: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302336" behindDoc="0" locked="0" layoutInCell="1" allowOverlap="1">
                <wp:simplePos x="0" y="0"/>
                <wp:positionH relativeFrom="column">
                  <wp:posOffset>1827530</wp:posOffset>
                </wp:positionH>
                <wp:positionV relativeFrom="paragraph">
                  <wp:posOffset>171450</wp:posOffset>
                </wp:positionV>
                <wp:extent cx="1262380" cy="323850"/>
                <wp:effectExtent l="6350" t="6350" r="7620" b="12700"/>
                <wp:wrapNone/>
                <wp:docPr id="1905"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计算待遇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143.9pt;margin-top:13.5pt;height:25.5pt;width:99.4pt;z-index:252302336;v-text-anchor:middle;mso-width-relative:page;mso-height-relative:page;" filled="f" stroked="t" coordsize="21600,21600" o:gfxdata="UEsDBAoAAAAAAIdO4kAAAAAAAAAAAAAAAAAEAAAAZHJzL1BLAwQUAAAACACHTuJAwlwwgtcAAAAJ&#10;AQAADwAAAGRycy9kb3ducmV2LnhtbE2PzU7DMBCE70i8g7VI3KjdCiUmxOmhEggkREXCA7jxkkTE&#10;6yh2+vP2LCe4zWpGs9+U27MfxRHnOAQysF4pEEhtcAN1Bj6bpzsNIiZLzo6B0MAFI2yr66vSFi6c&#10;6AOPdeoEl1AsrIE+pamQMrY9ehtXYUJi7yvM3iY+50662Z643I9yo1QmvR2IP/R2wl2P7Xe9eANS&#10;71/w+bXZN2k3XlT98E72bTHm9matHkEkPKe/MPziMzpUzHQIC7koRgMbnTN6YpHzJg7c6ywDcTCQ&#10;awWyKuX/BdUPUEsDBBQAAAAIAIdO4kA/PRQGbwIAALAEAAAOAAAAZHJzL2Uyb0RvYy54bWytVEuO&#10;EzEQ3SNxB8t7pjuZXyaazihKNAhpxEQKiLXjttOW/MN20hl2rFhwBC7ABdjCafgcgyp3TyZ8Vogs&#10;nCrXz/XqVV9e7YwmWxGicraig6OSEmG5q5VdV/Tli+snI0piYrZm2llR0TsR6dXk8aPL1o/F0DVO&#10;1yIQSGLjuPUVbVLy46KIvBGGxSPnhQWjdMGwBGpYF3VgLWQ3uhiW5VnRulD74LiIEW7nnZFOcn4p&#10;BU+3UkaRiK4ovC3lM+RzhWcxuWTjdWC+Ubx/BvuHVximLBTdp5qzxMgmqD9SGcWDi06mI+5M4aRU&#10;XOQeoJtB+Vs3y4Z5kXsBcKLfwxT/X1r+fLsIRNUwu4vylBLLDEzp26e33z++//rh85j8+PIORDJE&#10;pFofxxCw9IvQaxFEbHsng8F/aIjsMrp3e3TFLhEOl4Ph2fB4BEPgYDsdlccXGf7iIdqHmJ4KZwgK&#10;FZXatbOGhbTo5psBZtubmKA6hN27Y2HrrpXWeZrakharnZdYiwGppGYJROOhzWjXlDC9BrbyFHLK&#10;6LSqMRwTxbBezXQgW4aMyT9sHcr94oa15yw2nV82dVwyKgGhtTIVHR1Ga4vZRaZk3wHC2QGIUtqt&#10;dj2qK1ffwVSC6+gaPb9WUO+GxbRgAfgJjcHOpVs4EKSKul6ipHHhzd/u0R9oA1ZKWuA7IPF6w4Kg&#10;RD+zQKiLwckJLkhWTk7Ph6CEQ8vq0GI3ZuYAoAFst+dZRP+k70UZnHkFqznFqmBilkPtDvNemaVu&#10;D2G5uZhOsxsshWfpxi49x+TdZKeb5KTKQ0egOnRgJKjAWuTh9CuMe3eoZ6+HD83k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JcMILXAAAACQEAAA8AAAAAAAAAAQAgAAAAIgAAAGRycy9kb3ducmV2&#10;LnhtbFBLAQIUABQAAAAIAIdO4kA/PRQGbwIAALAEAAAOAAAAAAAAAAEAIAAAACYBAABkcnMvZTJv&#10;RG9jLnhtbFBLBQYAAAAABgAGAFkBAAAHBg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计算待遇</w:t>
                      </w:r>
                    </w:p>
                  </w:txbxContent>
                </v:textbox>
              </v:shape>
            </w:pict>
          </mc:Fallback>
        </mc:AlternateContent>
      </w:r>
    </w:p>
    <w:p>
      <w:pPr>
        <w:rPr>
          <w:rFonts w:ascii="仿宋" w:hAnsi="仿宋" w:eastAsia="仿宋"/>
          <w:sz w:val="13"/>
          <w:szCs w:val="13"/>
        </w:rPr>
      </w:pPr>
    </w:p>
    <w:p>
      <w:pPr>
        <w:rPr>
          <w:rFonts w:ascii="仿宋" w:hAnsi="仿宋" w:eastAsia="仿宋"/>
          <w:sz w:val="13"/>
          <w:szCs w:val="13"/>
        </w:rPr>
      </w:pPr>
      <w:r>
        <w:rPr>
          <w:rFonts w:ascii="仿宋" w:hAnsi="仿宋" w:eastAsia="仿宋"/>
          <w:sz w:val="32"/>
          <w:szCs w:val="24"/>
        </w:rPr>
        <mc:AlternateContent>
          <mc:Choice Requires="wps">
            <w:drawing>
              <wp:anchor distT="0" distB="0" distL="114300" distR="114300" simplePos="0" relativeHeight="252304384" behindDoc="0" locked="0" layoutInCell="1" allowOverlap="1">
                <wp:simplePos x="0" y="0"/>
                <wp:positionH relativeFrom="column">
                  <wp:posOffset>2294890</wp:posOffset>
                </wp:positionH>
                <wp:positionV relativeFrom="paragraph">
                  <wp:posOffset>246380</wp:posOffset>
                </wp:positionV>
                <wp:extent cx="312420" cy="0"/>
                <wp:effectExtent l="48895" t="0" r="65405" b="11430"/>
                <wp:wrapNone/>
                <wp:docPr id="1907" name="自选图形 2888"/>
                <wp:cNvGraphicFramePr/>
                <a:graphic xmlns:a="http://schemas.openxmlformats.org/drawingml/2006/main">
                  <a:graphicData uri="http://schemas.microsoft.com/office/word/2010/wordprocessingShape">
                    <wps:wsp>
                      <wps:cNvCnPr>
                        <a:stCxn id="1439" idx="0"/>
                        <a:endCxn id="1435" idx="2"/>
                      </wps:cNvCnPr>
                      <wps:spPr>
                        <a:xfrm rot="5400000">
                          <a:off x="0" y="0"/>
                          <a:ext cx="31242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888" o:spid="_x0000_s1026" o:spt="32" type="#_x0000_t32" style="position:absolute;left:0pt;margin-left:180.7pt;margin-top:19.4pt;height:0pt;width:24.6pt;rotation:5898240f;z-index:252304384;mso-width-relative:page;mso-height-relative:page;" filled="f" stroked="t" coordsize="21600,21600" o:gfxdata="UEsDBAoAAAAAAIdO4kAAAAAAAAAAAAAAAAAEAAAAZHJzL1BLAwQUAAAACACHTuJAmwxj8dgAAAAL&#10;AQAADwAAAGRycy9kb3ducmV2LnhtbE2PS0/DQAyE70j8h5WRuNFNGx4lZFMJ2pzgACkHjk7WJBH7&#10;iHa3D/rrMSe4je3R+JtydbRG7CnE0TsF81kGglzn9eh6Be/b+moJIiZ0Go13pOCbIqyq87MSC+0P&#10;7o32TeoFh7hYoIIhpamQMnYDWYwzP5Hj26cPFhOPoZc64IHDrZGLLLuVFkfHHwac6Gmg7qvZWQXT&#10;x8vm9PxYY6pPZr15pbBdN61Slxfz7AFEomP6M8MvPqNDxUyt3zkdhVGQL+9ztrJYXLNgB2+4TMvi&#10;Lr8BWZXyf4fqB1BLAwQUAAAACACHTuJAuhQbw/EBAACeAwAADgAAAGRycy9lMm9Eb2MueG1srVNL&#10;jhMxEN0jcQfLe9L5MMOolc4sEgYWCCIBB6i47W5L/qls0skluAASK2DFsJo9p4HhGJSdEH47RC8s&#10;2+V6Ve/V6/nlzhq2lRi1dw2fjMacSSd8q13X8Jcvru5dcBYTuBaMd7Lhexn55eLunfkQajn1vTet&#10;REYgLtZDaHifUqirKopeWogjH6SjoPJoIdERu6pFGAjdmmo6Hp9Xg8c2oBcyRrpdHYJ8UfCVkiI9&#10;UyrKxEzDqbdUVizrJq/VYg51hxB6LY5twD90YUE7KnqCWkEC9gr1X1BWC/TRqzQS3lZeKS1k4UBs&#10;JuM/2DzvIcjChcSJ4SRT/H+w4ul2jUy3NDuSx4GlGd2+ufn6+v3tp+sv726+fX6b9x8/MIqTWEOI&#10;NeUs3RqPpxjWmJnvFFqmjA6PCatoQezYrki9P0ktd4kJupxNHpxxJigwm0zvTwt2dQDJYAFjeiS9&#10;ZXnT8JgQdNenpXeORurxUAC2T2KiNijxR0JOdv5KG1MmaxwbGn4+OyNyAshfykCirQ3EOLqOMzAd&#10;GVckLC1Hb3SbszNOxG6zNMi2kM1TviwBVfvtWS69gtgf3pXQwVZWJ/K20bbhF6dsqBNo89C1LO0D&#10;iQ2IfjjCGkfoWeGDpnm38e2+SF3uyQSl/tGw2WW/nkv2z99q8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DGPx2AAAAAsBAAAPAAAAAAAAAAEAIAAAACIAAABkcnMvZG93bnJldi54bWxQSwECFAAU&#10;AAAACACHTuJAuhQbw/EBAACeAwAADgAAAAAAAAABACAAAAAnAQAAZHJzL2Uyb0RvYy54bWxQSwUG&#10;AAAAAAYABgBZAQAAigUAAAAA&#10;">
                <v:fill on="f" focussize="0,0"/>
                <v:stroke weight="0.5pt" color="#000000" joinstyle="miter" endarrow="open"/>
                <v:imagedata o:title=""/>
                <o:lock v:ext="edit" aspectratio="f"/>
              </v:shape>
            </w:pict>
          </mc:Fallback>
        </mc:AlternateContent>
      </w:r>
    </w:p>
    <w:p>
      <w:pPr>
        <w:rPr>
          <w:rFonts w:ascii="仿宋" w:hAnsi="仿宋" w:eastAsia="仿宋"/>
          <w:sz w:val="13"/>
          <w:szCs w:val="13"/>
        </w:rPr>
      </w:pP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305408" behindDoc="0" locked="0" layoutInCell="1" allowOverlap="1">
                <wp:simplePos x="0" y="0"/>
                <wp:positionH relativeFrom="column">
                  <wp:posOffset>867410</wp:posOffset>
                </wp:positionH>
                <wp:positionV relativeFrom="paragraph">
                  <wp:posOffset>15240</wp:posOffset>
                </wp:positionV>
                <wp:extent cx="2990215" cy="325755"/>
                <wp:effectExtent l="6350" t="6350" r="13335" b="10795"/>
                <wp:wrapNone/>
                <wp:docPr id="1908" name="流程图: 过程 14"/>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12700" cap="flat" cmpd="sng" algn="ctr">
                          <a:solidFill>
                            <a:srgbClr val="000000"/>
                          </a:solidFill>
                          <a:prstDash val="solid"/>
                          <a:miter lim="800000"/>
                        </a:ln>
                        <a:effectLst/>
                      </wps:spPr>
                      <wps:txbx>
                        <w:txbxContent>
                          <w:p>
                            <w:pPr>
                              <w:jc w:val="center"/>
                            </w:pPr>
                            <w:r>
                              <w:rPr>
                                <w:rFonts w:hint="eastAsia" w:ascii="仿宋" w:hAnsi="仿宋" w:eastAsia="仿宋" w:cs="仿宋"/>
                                <w:sz w:val="24"/>
                                <w:szCs w:val="24"/>
                              </w:rPr>
                              <w:t>打印《企业退休人员一次性待遇审核表》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 o:spid="_x0000_s1026" o:spt="109" type="#_x0000_t109" style="position:absolute;left:0pt;margin-left:68.3pt;margin-top:1.2pt;height:25.65pt;width:235.45pt;z-index:252305408;v-text-anchor:middle;mso-width-relative:page;mso-height-relative:page;" filled="f" stroked="t" coordsize="21600,21600" o:gfxdata="UEsDBAoAAAAAAIdO4kAAAAAAAAAAAAAAAAAEAAAAZHJzL1BLAwQUAAAACACHTuJA5F4mMtcAAAAI&#10;AQAADwAAAGRycy9kb3ducmV2LnhtbE2PzU7DMBCE70i8g7VI3KjdlqYlxOmhEggkREXCA7jxkkTY&#10;6yh2+vP2LCc4jmY0802xPXsnjjjGPpCG+UyBQGqC7anV8Fk/3W1AxGTIGhcINVwwwra8vipMbsOJ&#10;PvBYpVZwCcXcaOhSGnIpY9OhN3EWBiT2vsLoTWI5ttKO5sTl3smFUpn0pide6MyAuw6b72ryGuRm&#10;/4LPr/W+Tjt3UdXDO5m3Sevbm7l6BJHwnP7C8IvP6FAy0yFMZKNwrJdZxlENi3sQ7GdqvQJx0LBa&#10;rkGWhfx/oPwBUEsDBBQAAAAIAIdO4kAVtn9GcQIAALEEAAAOAAAAZHJzL2Uyb0RvYy54bWytVM1u&#10;EzEQviPxDpbvdDdpSpOomypKVYRU0UgBcXa8dtaS/xg72ZQbJw48Ql+AF+AKT8PPYzD2btvwc0Lk&#10;4Mx4/jzfN7Nn53ujyU5AUM5WdHBUUiIsd7Wym4q+enn5ZExJiMzWTDsrKnojAj2fPX501vqpGLrG&#10;6VoAwSQ2TFtf0SZGPy2KwBthWDhyXlg0SgeGRVRhU9TAWsxudDEsy6dF66D24LgIAW8vOiOd5fxS&#10;Ch6vpQwiEl1RfFvMJ+Rznc5idsamG2C+Ubx/BvuHVximLBa9T3XBIiNbUH+kMoqDC07GI+5M4aRU&#10;XOQesJtB+Vs3q4Z5kXtBcIK/hyn8v7T8xW4JRNXI3aREriwzyNK3T+++f/zw9fbzlPz48h5FMhgl&#10;qFofphix8kvotYBi6nsvwaR/7IjsM7w39/CKfSQcLwfHx5PxCbLA0XYyLo8nGf/iIdpDiM+EMyQJ&#10;FZXatYuGQVx2BGeE2e4qRKyOYXfuqbB1l0rrTKe2pMVqw9My1WI4VVKziKLx2GewG0qY3uC48gg5&#10;ZXBa1Sk8JQqwWS80kB1LI5N/qXUs94tbqn3BQtP5ZVM3TEZFnGitTEXHh9Hapuwiz2TfQYKzAzBJ&#10;cb/e96iuXX2DtIDr5jV4fqmw3hULcckABxQbw6WL13gkkCrqeomSxsHbv90nf5wbtFLS4sAjEm+2&#10;DAQl+rnFiZoMRqO0IVkZnZwOUYFDy/rQYrdm4RCgAa6351lM/lHfiRKceY27OU9V0cQsx9od5r2y&#10;iN0i4nZzMZ9nN9wKz+KVXXmeknfMzrfRSZVJT0B16CAlScG9yOT0O5wW71DPXg9fmt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5F4mMtcAAAAIAQAADwAAAAAAAAABACAAAAAiAAAAZHJzL2Rvd25y&#10;ZXYueG1sUEsBAhQAFAAAAAgAh07iQBW2f0ZxAgAAsQQAAA4AAAAAAAAAAQAgAAAAJgEAAGRycy9l&#10;Mm9Eb2MueG1sUEsFBgAAAAAGAAYAWQEAAAkGAAAAAA==&#10;">
                <v:fill on="f" focussize="0,0"/>
                <v:stroke weight="1pt" color="#000000" miterlimit="8" joinstyle="miter"/>
                <v:imagedata o:title=""/>
                <o:lock v:ext="edit" aspectratio="f"/>
                <v:textbox>
                  <w:txbxContent>
                    <w:p>
                      <w:pPr>
                        <w:jc w:val="center"/>
                      </w:pPr>
                      <w:r>
                        <w:rPr>
                          <w:rFonts w:hint="eastAsia" w:ascii="仿宋" w:hAnsi="仿宋" w:eastAsia="仿宋" w:cs="仿宋"/>
                          <w:sz w:val="24"/>
                          <w:szCs w:val="24"/>
                        </w:rPr>
                        <w:t>打印《企业退休人员一次性待遇审核表》</w:t>
                      </w:r>
                    </w:p>
                  </w:txbxContent>
                </v:textbox>
              </v:shape>
            </w:pict>
          </mc:Fallback>
        </mc:AlternateContent>
      </w:r>
    </w:p>
    <w:p>
      <w:pPr>
        <w:rPr>
          <w:rFonts w:ascii="仿宋" w:hAnsi="仿宋" w:eastAsia="仿宋"/>
          <w:sz w:val="13"/>
          <w:szCs w:val="13"/>
        </w:rPr>
      </w:pPr>
      <w:r>
        <w:rPr>
          <w:sz w:val="13"/>
        </w:rPr>
        <mc:AlternateContent>
          <mc:Choice Requires="wps">
            <w:drawing>
              <wp:anchor distT="0" distB="0" distL="114300" distR="114300" simplePos="0" relativeHeight="252544000" behindDoc="0" locked="0" layoutInCell="1" allowOverlap="1">
                <wp:simplePos x="0" y="0"/>
                <wp:positionH relativeFrom="column">
                  <wp:posOffset>2474595</wp:posOffset>
                </wp:positionH>
                <wp:positionV relativeFrom="paragraph">
                  <wp:posOffset>145415</wp:posOffset>
                </wp:positionV>
                <wp:extent cx="635" cy="182880"/>
                <wp:effectExtent l="48895" t="0" r="64770" b="7620"/>
                <wp:wrapNone/>
                <wp:docPr id="2141" name="直线 2836"/>
                <wp:cNvGraphicFramePr/>
                <a:graphic xmlns:a="http://schemas.openxmlformats.org/drawingml/2006/main">
                  <a:graphicData uri="http://schemas.microsoft.com/office/word/2010/wordprocessingShape">
                    <wps:wsp>
                      <wps:cNvSpPr/>
                      <wps:spPr>
                        <a:xfrm>
                          <a:off x="0" y="0"/>
                          <a:ext cx="635" cy="1828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836" o:spid="_x0000_s1026" o:spt="20" style="position:absolute;left:0pt;margin-left:194.85pt;margin-top:11.45pt;height:14.4pt;width:0.05pt;z-index:252544000;mso-width-relative:page;mso-height-relative:page;" filled="f" stroked="t" coordsize="21600,21600" o:gfxdata="UEsDBAoAAAAAAIdO4kAAAAAAAAAAAAAAAAAEAAAAZHJzL1BLAwQUAAAACACHTuJAxzsQidkAAAAJ&#10;AQAADwAAAGRycy9kb3ducmV2LnhtbE2PwU7DMAyG70i8Q2QkLoilLRrbuqY7gJAAwYGOades8ZqK&#10;xqmabC1vjznB0fan399fbCbXiTMOofWkIJ0lIJBqb1pqFHxun26XIELUZHTnCRV8Y4BNeXlR6Nz4&#10;kT7wXMVGcAiFXCuwMfa5lKG26HSY+R6Jb0c/OB15HBppBj1yuOtkliT30umW+IPVPT5YrL+qk1PQ&#10;7MYX8/y2r47d7nH7Or+x9t1NSl1fpckaRMQp/sHwq8/qULLTwZ/IBNEpuFuuFowqyLIVCAZ4wV0O&#10;CubpAmRZyP8Nyh9QSwMEFAAAAAgAh07iQNXQxOnZAQAAlQMAAA4AAABkcnMvZTJvRG9jLnhtbK1T&#10;S27bMBDdF+gdCO5rWUpjuILlLOqmm6INkPYAY5KSCPAHDmPZZ+k1uuqmx8k1OqQdu5+simpBDWeG&#10;b+Y9Dlc3e2vYTkXU3nW8ns05U054qd3Q8S+fb18tOcMEToLxTnX8oJDfrF++WE2hVY0fvZEqMgJx&#10;2E6h42NKoa0qFKOygDMflKNg76OFRNs4VDLCROjWVM18vqgmH2WIXihE8m6OQb4u+H2vRPrU96gS&#10;Mx2n3lJZY1m3ea3WK2iHCGHU4tQG/EMXFrSjomeoDSRgD1H/BWW1iB59n2bC28r3vRaqcCA29fwP&#10;NvcjBFW4kDgYzjLh/4MVH3d3kWnZ8aZ+XXPmwNItPX799vj9B2uWV4us0BSwpcT7cBdPOyQz0933&#10;0eY/EWH7ourhrKraJybIubi65kyQv142y2WRvLqcDBHTe+Uty0bHjXaZMbSw+4CJqlHqU0p2G8em&#10;jr+5bjIm0MD0BhKZNhAFdEM5i95oeauNyScwDtu3JrId5BEoX+ZEuL+l5SIbwPGYV0LH4RgVyHdO&#10;snQIpIyjKea5BaskZ0bR0GeLAKFNoM0lE2L00/OpVNs4aiHrelQyW1svD3QXDyHqYSQp6tJmjtDd&#10;l4ZPc5qH69d9Qbq8pv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zsQidkAAAAJAQAADwAAAAAA&#10;AAABACAAAAAiAAAAZHJzL2Rvd25yZXYueG1sUEsBAhQAFAAAAAgAh07iQNXQxOnZAQAAlQMAAA4A&#10;AAAAAAAAAQAgAAAAKAEAAGRycy9lMm9Eb2MueG1sUEsFBgAAAAAGAAYAWQEAAHMFAAAAAA==&#10;">
                <v:fill on="f" focussize="0,0"/>
                <v:stroke color="#000000" joinstyle="round" endarrow="open"/>
                <v:imagedata o:title=""/>
                <o:lock v:ext="edit" aspectratio="f"/>
              </v:line>
            </w:pict>
          </mc:Fallback>
        </mc:AlternateContent>
      </w:r>
    </w:p>
    <w:p>
      <w:pPr>
        <w:rPr>
          <w:rFonts w:ascii="仿宋" w:hAnsi="仿宋" w:eastAsia="仿宋"/>
          <w:sz w:val="13"/>
          <w:szCs w:val="13"/>
        </w:rPr>
      </w:pPr>
      <w:r>
        <w:rPr>
          <w:rFonts w:ascii="仿宋" w:hAnsi="仿宋" w:eastAsia="仿宋"/>
          <w:szCs w:val="24"/>
        </w:rPr>
        <mc:AlternateContent>
          <mc:Choice Requires="wps">
            <w:drawing>
              <wp:anchor distT="0" distB="0" distL="114300" distR="114300" simplePos="0" relativeHeight="252306432" behindDoc="0" locked="0" layoutInCell="1" allowOverlap="1">
                <wp:simplePos x="0" y="0"/>
                <wp:positionH relativeFrom="column">
                  <wp:posOffset>1805940</wp:posOffset>
                </wp:positionH>
                <wp:positionV relativeFrom="paragraph">
                  <wp:posOffset>144780</wp:posOffset>
                </wp:positionV>
                <wp:extent cx="1339850" cy="287655"/>
                <wp:effectExtent l="6350" t="6350" r="6350" b="10795"/>
                <wp:wrapNone/>
                <wp:docPr id="1909" name="流程图: 过程 20"/>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申请人确认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0" o:spid="_x0000_s1026" o:spt="109" type="#_x0000_t109" style="position:absolute;left:0pt;margin-left:142.2pt;margin-top:11.4pt;height:22.65pt;width:105.5pt;z-index:252306432;v-text-anchor:middle;mso-width-relative:page;mso-height-relative:page;" filled="f" stroked="t" coordsize="21600,21600" o:gfxdata="UEsDBAoAAAAAAIdO4kAAAAAAAAAAAAAAAAAEAAAAZHJzL1BLAwQUAAAACACHTuJARx2R9dgAAAAJ&#10;AQAADwAAAGRycy9kb3ducmV2LnhtbE2PzU7DMBCE70i8g7VI3KidKFRpiNNDJRBIiKoJD+DGSxIR&#10;r6PY6c/bs5zgtrszmv2m3F7cKE44h8GThmSlQCC13g7Uafhsnh9yECEasmb0hBquGGBb3d6UprD+&#10;TAc81bETHEKhMBr6GKdCytD26ExY+QmJtS8/OxN5nTtpZ3PmcDfKVKm1dGYg/tCbCXc9tt/14jTI&#10;fP+KL2/Nvom78arqzQeZ90Xr+7tEPYGIeIl/ZvjFZ3SomOnoF7JBjBrSPMvYykPKFdiQbR75cNSw&#10;zhOQVSn/N6h+AFBLAwQUAAAACACHTuJANW2BMnECAACxBAAADgAAAGRycy9lMm9Eb2MueG1srVTN&#10;bhMxEL4j8Q6W72Q3aUOTqJsqSlWEFNFIBXF2vHbWkv8YO9mEGycOPEJfgBfgCk/Dz2Mw9qZt+Dkh&#10;cnBmPH+eb77Z84ud0WQrIChnK9rvlZQIy12t7Lqir15ePRlREiKzNdPOioruRaAX08ePzls/EQPX&#10;OF0LIJjEhknrK9rE6CdFEXgjDAs954VFo3RgWEQV1kUNrMXsRheDsnxatA5qD46LEPD2sjPSac4v&#10;peDxWsogItEVxbfFfEI+V+kspudssgbmG8UPz2D/8ArDlMWi96kuWWRkA+qPVEZxcMHJ2OPOFE5K&#10;xUXuAbvpl791c9MwL3IvCE7w9zCF/5eWv9gugagaZzcux5RYZnBK3z69+/7xw9fbzxPy48t7FMkg&#10;Q9X6MMGIG78EBC5pAcXU906CSf/YEdllePf38IpdJBwv+ycn49EQp8DRNhyVJ+OctHiI9hDiM+EM&#10;SUJFpXbtvGEQl92AM8JsuwgRq2PYnXsqbN2V0jqPU1vSYrXBWZlqMWSV1CyiaDz2GeyaEqbXSFce&#10;IacMTqs6hadEAdaruQayZYky+ZdYguV+cUu1L1loOr9s6shkVERGa2UqOjqO1jZlF5mThw4eAExS&#10;3K12B1RXrt7jWMB1fA2eXymst2AhLhkgQbExXLp4jUcCqaLuIFHSOHj7t/vkj7xBKyUtEh6ReLNh&#10;ICjRzy0yatw/PU0bkpXT4RlOnMCxZXVssRszdwhQH9fb8ywm/6jvRAnOvMbdnKWqaGKWY+0O84My&#10;j90i4nZzMZtlN9wKz+LC3niekneTnW2ikyoPPQHVoYMjSQruRR7OYYfT4h3r2evhSzP9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cdkfXYAAAACQEAAA8AAAAAAAAAAQAgAAAAIgAAAGRycy9kb3du&#10;cmV2LnhtbFBLAQIUABQAAAAIAIdO4kA1bYEycQIAALEEAAAOAAAAAAAAAAEAIAAAACcBAABkcnMv&#10;ZTJvRG9jLnhtbFBLBQYAAAAABgAGAFkBAAAKBg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申请人确认</w:t>
                      </w:r>
                    </w:p>
                  </w:txbxContent>
                </v:textbox>
              </v:shape>
            </w:pict>
          </mc:Fallback>
        </mc:AlternateContent>
      </w:r>
    </w:p>
    <w:p>
      <w:pPr>
        <w:rPr>
          <w:rFonts w:ascii="仿宋" w:hAnsi="仿宋" w:eastAsia="仿宋"/>
          <w:sz w:val="13"/>
          <w:szCs w:val="13"/>
        </w:rPr>
      </w:pPr>
    </w:p>
    <w:p>
      <w:pPr>
        <w:rPr>
          <w:rFonts w:ascii="仿宋" w:hAnsi="仿宋" w:eastAsia="仿宋"/>
          <w:sz w:val="13"/>
          <w:szCs w:val="13"/>
        </w:rPr>
      </w:pPr>
    </w:p>
    <w:p>
      <w:pPr>
        <w:spacing w:beforeLines="50" w:afterLines="50"/>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四、办理地点及咨询电话</w:t>
      </w:r>
    </w:p>
    <w:p>
      <w:pPr>
        <w:spacing w:beforeLines="50" w:afterLines="50"/>
        <w:ind w:firstLine="640" w:firstLineChars="200"/>
        <w:rPr>
          <w:rFonts w:ascii="仿宋" w:hAnsi="仿宋" w:eastAsia="仿宋"/>
          <w:sz w:val="32"/>
          <w:szCs w:val="32"/>
        </w:rPr>
      </w:pPr>
      <w:r>
        <w:rPr>
          <w:rFonts w:hint="eastAsia" w:ascii="仿宋" w:hAnsi="仿宋" w:eastAsia="仿宋"/>
          <w:sz w:val="32"/>
          <w:szCs w:val="32"/>
        </w:rPr>
        <w:t>各县区社会保险事业服务中心</w:t>
      </w:r>
    </w:p>
    <w:tbl>
      <w:tblPr>
        <w:tblStyle w:val="10"/>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38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2089"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  门</w:t>
            </w:r>
          </w:p>
        </w:tc>
        <w:tc>
          <w:tcPr>
            <w:tcW w:w="4386"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地  址</w:t>
            </w:r>
          </w:p>
        </w:tc>
        <w:tc>
          <w:tcPr>
            <w:tcW w:w="2123"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新抚区浑河南路东段20-2号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东洲区茨沟街2-1号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望花区科技街中段3号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顺城区新城东路15号楼35号门市</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开发区顺大街隆达花园7号楼</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抚顺县分中心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顺城区新城路中段20-3号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新宾县分中心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新宾县启运路20号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清原县中心</w:t>
            </w:r>
          </w:p>
        </w:tc>
        <w:tc>
          <w:tcPr>
            <w:tcW w:w="4386"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清原县清源镇清河路33号</w:t>
            </w:r>
          </w:p>
        </w:tc>
        <w:tc>
          <w:tcPr>
            <w:tcW w:w="2123"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trPr>
        <w:tc>
          <w:tcPr>
            <w:tcW w:w="2089" w:type="dxa"/>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w:t>
            </w:r>
          </w:p>
        </w:tc>
        <w:tc>
          <w:tcPr>
            <w:tcW w:w="6509"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8598" w:type="dxa"/>
            <w:gridSpan w:val="3"/>
            <w:vAlign w:val="center"/>
          </w:tcPr>
          <w:p>
            <w:pPr>
              <w:ind w:firstLine="246"/>
              <w:rPr>
                <w:rFonts w:ascii="仿宋" w:hAnsi="仿宋" w:eastAsia="仿宋"/>
                <w:sz w:val="28"/>
                <w:szCs w:val="28"/>
              </w:rPr>
            </w:pPr>
            <w:r>
              <w:rPr>
                <w:rFonts w:hint="eastAsia" w:ascii="仿宋" w:hAnsi="仿宋" w:eastAsia="仿宋"/>
                <w:sz w:val="28"/>
                <w:szCs w:val="28"/>
              </w:rPr>
              <w:t>注：受理时间为08:30-11:30 13:00-17:00（法定节假日除外）</w:t>
            </w:r>
          </w:p>
        </w:tc>
      </w:tr>
    </w:tbl>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rPr>
      </w:pPr>
    </w:p>
    <w:p>
      <w:pPr>
        <w:tabs>
          <w:tab w:val="left" w:pos="5094"/>
        </w:tabs>
        <w:jc w:val="left"/>
        <w:rPr>
          <w:rFonts w:ascii="仿宋" w:hAnsi="仿宋" w:eastAsia="仿宋"/>
        </w:rPr>
      </w:pPr>
    </w:p>
    <w:p>
      <w:pPr>
        <w:pStyle w:val="2"/>
        <w:spacing w:before="0" w:beforeAutospacing="0" w:after="0" w:afterAutospacing="0"/>
        <w:jc w:val="center"/>
        <w:rPr>
          <w:w w:val="90"/>
          <w:sz w:val="44"/>
          <w:szCs w:val="44"/>
        </w:rPr>
      </w:pPr>
      <w:bookmarkStart w:id="2572" w:name="_Toc11365"/>
      <w:bookmarkStart w:id="2573" w:name="_Toc22086"/>
      <w:bookmarkStart w:id="2574" w:name="_Toc24992_WPSOffice_Level1"/>
      <w:bookmarkStart w:id="2575" w:name="_Toc23247_WPSOffice_Level1"/>
      <w:bookmarkStart w:id="2576" w:name="_Toc12534_WPSOffice_Level1"/>
      <w:bookmarkStart w:id="2577" w:name="_Toc4233_WPSOffice_Level1"/>
      <w:bookmarkStart w:id="2578" w:name="_Toc16827_WPSOffice_Level1"/>
      <w:r>
        <w:rPr>
          <w:rFonts w:hint="eastAsia"/>
          <w:w w:val="90"/>
          <w:sz w:val="44"/>
          <w:szCs w:val="44"/>
        </w:rPr>
        <w:t>亲人亡故如何办理火化？如何办理火化证明？</w:t>
      </w:r>
      <w:bookmarkEnd w:id="2572"/>
      <w:bookmarkEnd w:id="2573"/>
      <w:bookmarkEnd w:id="2574"/>
      <w:bookmarkEnd w:id="2575"/>
      <w:bookmarkEnd w:id="2576"/>
      <w:bookmarkEnd w:id="2577"/>
      <w:bookmarkEnd w:id="2578"/>
    </w:p>
    <w:p>
      <w:pPr>
        <w:spacing w:line="600" w:lineRule="exact"/>
        <w:ind w:firstLine="964" w:firstLineChars="200"/>
        <w:jc w:val="center"/>
        <w:rPr>
          <w:rFonts w:ascii="宋体" w:hAnsi="宋体" w:cs="宋体"/>
          <w:b/>
          <w:sz w:val="48"/>
          <w:szCs w:val="48"/>
        </w:rPr>
      </w:pPr>
    </w:p>
    <w:p>
      <w:pPr>
        <w:spacing w:afterLines="100" w:line="540" w:lineRule="exact"/>
        <w:ind w:firstLine="640" w:firstLineChars="200"/>
        <w:rPr>
          <w:rFonts w:ascii="仿宋" w:hAnsi="仿宋" w:eastAsia="仿宋" w:cs="仿宋"/>
          <w:sz w:val="32"/>
          <w:szCs w:val="32"/>
        </w:rPr>
      </w:pPr>
      <w:r>
        <w:rPr>
          <w:rFonts w:hint="eastAsia" w:ascii="仿宋" w:hAnsi="仿宋" w:eastAsia="仿宋" w:cs="仿宋"/>
          <w:sz w:val="32"/>
          <w:szCs w:val="32"/>
        </w:rPr>
        <w:t>死者家属在为死者办理完死亡证明之后应与当地殡仪馆取得联系，由殡仪馆派出运尸车将遗体运送至殡仪馆。凭有效证明办理检验、存放、登记手续。并按家属选择不同档次存放间进行存放。殡仪馆按丧属要求在遗体告别后安排火化。丧属凭收据领取骨灰盒和火化证明。</w:t>
      </w:r>
    </w:p>
    <w:p>
      <w:pPr>
        <w:spacing w:line="600" w:lineRule="exact"/>
        <w:rPr>
          <w:rFonts w:ascii="宋体" w:hAnsi="宋体" w:cs="宋体"/>
          <w:b/>
          <w:sz w:val="48"/>
          <w:szCs w:val="48"/>
        </w:rPr>
      </w:pPr>
      <w:r>
        <w:rPr>
          <w:rFonts w:hint="eastAsia" w:ascii="仿宋" w:hAnsi="仿宋" w:eastAsia="仿宋"/>
          <w:bCs/>
          <w:sz w:val="32"/>
          <w:szCs w:val="32"/>
        </w:rPr>
        <w:drawing>
          <wp:anchor distT="0" distB="0" distL="114300" distR="114300" simplePos="0" relativeHeight="252307456" behindDoc="0" locked="0" layoutInCell="1" allowOverlap="1">
            <wp:simplePos x="0" y="0"/>
            <wp:positionH relativeFrom="column">
              <wp:posOffset>0</wp:posOffset>
            </wp:positionH>
            <wp:positionV relativeFrom="paragraph">
              <wp:posOffset>2742565</wp:posOffset>
            </wp:positionV>
            <wp:extent cx="4888865" cy="3380105"/>
            <wp:effectExtent l="19050" t="0" r="6985" b="0"/>
            <wp:wrapSquare wrapText="bothSides"/>
            <wp:docPr id="2059" name="图片 4" descr="QQ图片2018071913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图片 4" descr="QQ图片20180719132638"/>
                    <pic:cNvPicPr>
                      <a:picLocks noChangeAspect="1" noChangeArrowheads="1"/>
                    </pic:cNvPicPr>
                  </pic:nvPicPr>
                  <pic:blipFill>
                    <a:blip r:embed="rId12" cstate="print"/>
                    <a:srcRect/>
                    <a:stretch>
                      <a:fillRect/>
                    </a:stretch>
                  </pic:blipFill>
                  <pic:spPr>
                    <a:xfrm>
                      <a:off x="0" y="0"/>
                      <a:ext cx="4888865" cy="3380105"/>
                    </a:xfrm>
                    <a:prstGeom prst="rect">
                      <a:avLst/>
                    </a:prstGeom>
                    <a:noFill/>
                    <a:ln w="9525" cmpd="sng">
                      <a:noFill/>
                      <a:miter lim="800000"/>
                      <a:headEnd/>
                      <a:tailEnd/>
                    </a:ln>
                  </pic:spPr>
                </pic:pic>
              </a:graphicData>
            </a:graphic>
          </wp:anchor>
        </w:drawing>
      </w:r>
      <w:r>
        <w:rPr>
          <w:rFonts w:hint="eastAsia" w:ascii="仿宋" w:hAnsi="仿宋" w:eastAsia="仿宋"/>
          <w:bCs/>
          <w:sz w:val="32"/>
          <w:szCs w:val="32"/>
        </w:rPr>
        <w:drawing>
          <wp:anchor distT="0" distB="0" distL="114300" distR="114300" simplePos="0" relativeHeight="252308480" behindDoc="0" locked="0" layoutInCell="1" allowOverlap="1">
            <wp:simplePos x="0" y="0"/>
            <wp:positionH relativeFrom="column">
              <wp:posOffset>0</wp:posOffset>
            </wp:positionH>
            <wp:positionV relativeFrom="paragraph">
              <wp:posOffset>42545</wp:posOffset>
            </wp:positionV>
            <wp:extent cx="5163185" cy="4867910"/>
            <wp:effectExtent l="19050" t="0" r="0" b="0"/>
            <wp:wrapSquare wrapText="bothSides"/>
            <wp:docPr id="2060" name="图片 5" descr="QQ图片2018071913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图片 5" descr="QQ图片20180719132607"/>
                    <pic:cNvPicPr>
                      <a:picLocks noChangeAspect="1" noChangeArrowheads="1"/>
                    </pic:cNvPicPr>
                  </pic:nvPicPr>
                  <pic:blipFill>
                    <a:blip r:embed="rId13" cstate="print"/>
                    <a:srcRect/>
                    <a:stretch>
                      <a:fillRect/>
                    </a:stretch>
                  </pic:blipFill>
                  <pic:spPr>
                    <a:xfrm>
                      <a:off x="0" y="0"/>
                      <a:ext cx="5163185" cy="4867910"/>
                    </a:xfrm>
                    <a:prstGeom prst="rect">
                      <a:avLst/>
                    </a:prstGeom>
                    <a:noFill/>
                    <a:ln w="9525" cmpd="sng">
                      <a:noFill/>
                      <a:miter lim="800000"/>
                      <a:headEnd/>
                      <a:tailEnd/>
                    </a:ln>
                  </pic:spPr>
                </pic:pic>
              </a:graphicData>
            </a:graphic>
          </wp:anchor>
        </w:drawing>
      </w:r>
    </w:p>
    <w:p>
      <w:pPr>
        <w:pStyle w:val="2"/>
        <w:spacing w:before="0" w:beforeAutospacing="0" w:after="0" w:afterAutospacing="0"/>
        <w:jc w:val="center"/>
        <w:rPr>
          <w:sz w:val="44"/>
          <w:szCs w:val="44"/>
        </w:rPr>
      </w:pPr>
      <w:bookmarkStart w:id="2579" w:name="_Toc21645_WPSOffice_Level1"/>
      <w:bookmarkStart w:id="2580" w:name="_Toc3037"/>
      <w:bookmarkStart w:id="2581" w:name="_Toc24069_WPSOffice_Level1"/>
      <w:bookmarkStart w:id="2582" w:name="_Toc26340_WPSOffice_Level1"/>
      <w:bookmarkStart w:id="2583" w:name="_Toc16803_WPSOffice_Level1"/>
      <w:bookmarkStart w:id="2584" w:name="_Toc9500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585" w:name="_Toc5388"/>
      <w:r>
        <w:rPr>
          <w:rFonts w:hint="eastAsia"/>
          <w:sz w:val="44"/>
          <w:szCs w:val="44"/>
        </w:rPr>
        <w:t>异地死亡人员运回原籍火化的审批</w:t>
      </w:r>
      <w:bookmarkEnd w:id="2579"/>
      <w:bookmarkEnd w:id="2580"/>
      <w:bookmarkEnd w:id="2581"/>
      <w:bookmarkEnd w:id="2582"/>
      <w:bookmarkEnd w:id="2583"/>
      <w:bookmarkEnd w:id="2584"/>
      <w:bookmarkEnd w:id="2585"/>
    </w:p>
    <w:p>
      <w:pPr>
        <w:spacing w:line="600" w:lineRule="exact"/>
        <w:ind w:firstLine="883" w:firstLineChars="200"/>
        <w:rPr>
          <w:rFonts w:ascii="仿宋" w:hAnsi="仿宋" w:eastAsia="仿宋" w:cs="楷体"/>
          <w:b/>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一、条件及材料</w:t>
      </w:r>
    </w:p>
    <w:p>
      <w:pPr>
        <w:ind w:firstLine="640" w:firstLineChars="200"/>
        <w:rPr>
          <w:rFonts w:ascii="仿宋" w:hAnsi="仿宋" w:eastAsia="仿宋" w:cs="仿宋"/>
          <w:sz w:val="32"/>
          <w:szCs w:val="32"/>
        </w:rPr>
      </w:pPr>
      <w:r>
        <w:rPr>
          <w:rFonts w:hint="eastAsia" w:ascii="仿宋" w:hAnsi="仿宋" w:eastAsia="仿宋" w:cs="仿宋"/>
          <w:sz w:val="32"/>
          <w:szCs w:val="32"/>
        </w:rPr>
        <w:t>异地死亡人员要运回原籍火化的，需要到死亡地殡葬管理部门，凭死者死亡证明、身份证、户口簿等有效证明死者身份和原籍地址的证件，由市或县殡葬管理部门审批后开具运尸证明，由专业运尸车运回原籍进行火化。</w:t>
      </w:r>
    </w:p>
    <w:p>
      <w:pPr>
        <w:spacing w:afterLines="100"/>
        <w:ind w:firstLine="643" w:firstLineChars="200"/>
        <w:rPr>
          <w:rFonts w:ascii="楷体" w:hAnsi="楷体" w:eastAsia="楷体" w:cs="楷体"/>
          <w:sz w:val="32"/>
          <w:szCs w:val="32"/>
        </w:rPr>
      </w:pPr>
      <w:r>
        <w:rPr>
          <w:rFonts w:hint="eastAsia" w:ascii="楷体" w:hAnsi="楷体" w:eastAsia="楷体" w:cs="楷体"/>
          <w:b/>
          <w:bCs/>
          <w:sz w:val="32"/>
          <w:szCs w:val="32"/>
        </w:rPr>
        <w:t>二、地点及联系电话</w:t>
      </w:r>
    </w:p>
    <w:tbl>
      <w:tblPr>
        <w:tblStyle w:val="10"/>
        <w:tblW w:w="7796"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6"/>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536"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326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8" w:hRule="atLeast"/>
        </w:trPr>
        <w:tc>
          <w:tcPr>
            <w:tcW w:w="4536"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抚顺市民政局社会事务科</w:t>
            </w:r>
          </w:p>
        </w:tc>
        <w:tc>
          <w:tcPr>
            <w:tcW w:w="3260" w:type="dxa"/>
            <w:vAlign w:val="center"/>
          </w:tcPr>
          <w:p>
            <w:pPr>
              <w:ind w:firstLine="1120" w:firstLineChars="400"/>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52673815</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三、办理时限</w:t>
      </w:r>
    </w:p>
    <w:p>
      <w:pPr>
        <w:ind w:firstLine="640" w:firstLineChars="200"/>
        <w:rPr>
          <w:rFonts w:ascii="仿宋" w:hAnsi="仿宋" w:eastAsia="仿宋" w:cs="仿宋"/>
          <w:sz w:val="32"/>
          <w:szCs w:val="32"/>
        </w:rPr>
      </w:pPr>
      <w:r>
        <w:rPr>
          <w:rFonts w:hint="eastAsia" w:ascii="仿宋" w:hAnsi="仿宋" w:eastAsia="仿宋" w:cs="仿宋"/>
          <w:bCs/>
          <w:sz w:val="32"/>
          <w:szCs w:val="32"/>
        </w:rPr>
        <w:t>申请，</w:t>
      </w:r>
      <w:r>
        <w:rPr>
          <w:rFonts w:hint="eastAsia" w:ascii="仿宋" w:hAnsi="仿宋" w:eastAsia="仿宋" w:cs="仿宋"/>
          <w:sz w:val="32"/>
          <w:szCs w:val="32"/>
        </w:rPr>
        <w:t>材料齐全合格即可办理。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四、是否收费？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亲属办理。</w:t>
      </w:r>
    </w:p>
    <w:p>
      <w:pPr>
        <w:spacing w:line="600" w:lineRule="exact"/>
        <w:rPr>
          <w:rFonts w:ascii="仿宋" w:hAnsi="仿宋" w:eastAsia="仿宋"/>
          <w:bCs/>
          <w:sz w:val="36"/>
          <w:szCs w:val="36"/>
        </w:rPr>
      </w:pPr>
    </w:p>
    <w:p>
      <w:pPr>
        <w:spacing w:line="600" w:lineRule="exact"/>
        <w:rPr>
          <w:rFonts w:ascii="仿宋" w:hAnsi="仿宋" w:eastAsia="仿宋"/>
          <w:bCs/>
          <w:sz w:val="36"/>
          <w:szCs w:val="36"/>
        </w:rPr>
      </w:pPr>
    </w:p>
    <w:p>
      <w:pPr>
        <w:spacing w:line="600" w:lineRule="exact"/>
        <w:rPr>
          <w:rFonts w:ascii="仿宋" w:hAnsi="仿宋" w:eastAsia="仿宋"/>
          <w:bCs/>
          <w:sz w:val="36"/>
          <w:szCs w:val="36"/>
        </w:rPr>
      </w:pPr>
    </w:p>
    <w:p>
      <w:pPr>
        <w:spacing w:line="600" w:lineRule="exact"/>
        <w:rPr>
          <w:rFonts w:ascii="仿宋" w:hAnsi="仿宋" w:eastAsia="仿宋"/>
          <w:bCs/>
          <w:sz w:val="36"/>
          <w:szCs w:val="36"/>
        </w:rPr>
      </w:pPr>
    </w:p>
    <w:p>
      <w:pPr>
        <w:spacing w:line="400" w:lineRule="exact"/>
        <w:rPr>
          <w:rFonts w:ascii="仿宋" w:hAnsi="仿宋" w:eastAsia="仿宋"/>
          <w:b/>
          <w:sz w:val="28"/>
          <w:szCs w:val="28"/>
        </w:rPr>
      </w:pPr>
    </w:p>
    <w:p>
      <w:pPr>
        <w:pStyle w:val="2"/>
        <w:spacing w:before="0" w:beforeAutospacing="0" w:after="0" w:afterAutospacing="0"/>
        <w:jc w:val="center"/>
        <w:rPr>
          <w:sz w:val="44"/>
          <w:szCs w:val="44"/>
        </w:rPr>
      </w:pPr>
      <w:bookmarkStart w:id="2586" w:name="_Toc9186"/>
      <w:bookmarkStart w:id="2587" w:name="_Toc10823_WPSOffice_Level1"/>
      <w:bookmarkStart w:id="2588" w:name="_Toc349_WPSOffice_Level1"/>
      <w:bookmarkStart w:id="2589" w:name="_Toc14650_WPSOffice_Level1"/>
      <w:bookmarkStart w:id="2590" w:name="_Toc30738_WPSOffice_Level1"/>
      <w:bookmarkStart w:id="2591" w:name="_Toc15419_WPSOffice_Level1"/>
      <w:bookmarkStart w:id="2592" w:name="_Toc19246"/>
      <w:r>
        <w:rPr>
          <w:rFonts w:hint="eastAsia"/>
          <w:sz w:val="44"/>
          <w:szCs w:val="44"/>
        </w:rPr>
        <w:t>遗产继承权如何公证</w:t>
      </w:r>
      <w:bookmarkEnd w:id="2586"/>
      <w:bookmarkEnd w:id="2587"/>
      <w:bookmarkEnd w:id="2588"/>
      <w:bookmarkEnd w:id="2589"/>
      <w:bookmarkEnd w:id="2590"/>
      <w:bookmarkEnd w:id="2591"/>
      <w:bookmarkEnd w:id="2592"/>
    </w:p>
    <w:p>
      <w:pPr>
        <w:spacing w:line="500" w:lineRule="exact"/>
        <w:rPr>
          <w:rFonts w:ascii="仿宋" w:hAnsi="仿宋" w:eastAsia="仿宋" w:cs="仿宋"/>
          <w:b/>
          <w:sz w:val="24"/>
          <w:szCs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一、继承权公证申请对象及条件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申请对象是遗嘱继承人或法定继承人。条件是被继承人死亡后，有遗嘱的按遗嘱继承办理，无遗嘱的按法定继承人依照法律规定申请办理。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sz w:val="32"/>
          <w:szCs w:val="32"/>
        </w:rPr>
      </w:pPr>
      <w:bookmarkStart w:id="2593" w:name="_Toc12073_WPSOffice_Level2"/>
      <w:r>
        <w:rPr>
          <w:rFonts w:hint="eastAsia" w:ascii="仿宋" w:hAnsi="仿宋" w:eastAsia="仿宋" w:cs="仿宋"/>
          <w:sz w:val="32"/>
          <w:szCs w:val="32"/>
        </w:rPr>
        <w:t>（一）法定继承</w:t>
      </w:r>
      <w:bookmarkEnd w:id="2593"/>
    </w:p>
    <w:p>
      <w:pPr>
        <w:ind w:firstLine="640" w:firstLineChars="200"/>
        <w:rPr>
          <w:rFonts w:ascii="仿宋" w:hAnsi="仿宋" w:eastAsia="仿宋" w:cs="仿宋"/>
          <w:sz w:val="32"/>
          <w:szCs w:val="32"/>
        </w:rPr>
      </w:pPr>
      <w:r>
        <w:rPr>
          <w:rFonts w:hint="eastAsia" w:ascii="仿宋" w:hAnsi="仿宋" w:eastAsia="仿宋" w:cs="仿宋"/>
          <w:sz w:val="32"/>
          <w:szCs w:val="32"/>
        </w:rPr>
        <w:t>1.被继承人的死亡证明；</w:t>
      </w:r>
    </w:p>
    <w:p>
      <w:pPr>
        <w:ind w:firstLine="640" w:firstLineChars="200"/>
        <w:rPr>
          <w:rFonts w:ascii="仿宋" w:hAnsi="仿宋" w:eastAsia="仿宋" w:cs="仿宋"/>
          <w:sz w:val="32"/>
          <w:szCs w:val="32"/>
        </w:rPr>
      </w:pPr>
      <w:r>
        <w:rPr>
          <w:rFonts w:hint="eastAsia" w:ascii="仿宋" w:hAnsi="仿宋" w:eastAsia="仿宋" w:cs="仿宋"/>
          <w:sz w:val="32"/>
          <w:szCs w:val="32"/>
        </w:rPr>
        <w:t>2.继承人的身份证明、户口簿；</w:t>
      </w:r>
    </w:p>
    <w:p>
      <w:pPr>
        <w:ind w:firstLine="640" w:firstLineChars="200"/>
        <w:rPr>
          <w:rFonts w:ascii="仿宋" w:hAnsi="仿宋" w:eastAsia="仿宋" w:cs="仿宋"/>
          <w:sz w:val="32"/>
          <w:szCs w:val="32"/>
        </w:rPr>
      </w:pPr>
      <w:r>
        <w:rPr>
          <w:rFonts w:hint="eastAsia" w:ascii="仿宋" w:hAnsi="仿宋" w:eastAsia="仿宋" w:cs="仿宋"/>
          <w:sz w:val="32"/>
          <w:szCs w:val="32"/>
        </w:rPr>
        <w:t>3.被继承人遗留的财产所有权证明及财产清单，涉及房产继承的提供房屋查档证明；</w:t>
      </w:r>
    </w:p>
    <w:p>
      <w:pPr>
        <w:ind w:firstLine="640" w:firstLineChars="200"/>
        <w:rPr>
          <w:rFonts w:ascii="仿宋" w:hAnsi="仿宋" w:eastAsia="仿宋" w:cs="仿宋"/>
          <w:sz w:val="32"/>
          <w:szCs w:val="32"/>
        </w:rPr>
      </w:pPr>
      <w:r>
        <w:rPr>
          <w:rFonts w:hint="eastAsia" w:ascii="仿宋" w:hAnsi="仿宋" w:eastAsia="仿宋" w:cs="仿宋"/>
          <w:sz w:val="32"/>
          <w:szCs w:val="32"/>
        </w:rPr>
        <w:t>4.亲属关系证明（由被继承人或继承人所在单位人事部门或其住所地的基层人民政府含派出机构出具）；继承人中有死亡的，应在证明上注明其在何时何地死亡、生前住址，并提供死亡证明及其亲属关系证明；由第一顺序继承人继承时，不必提供第二顺序继承人的情况证明；</w:t>
      </w:r>
    </w:p>
    <w:p>
      <w:pPr>
        <w:ind w:firstLine="640" w:firstLineChars="200"/>
        <w:rPr>
          <w:rFonts w:ascii="仿宋" w:hAnsi="仿宋" w:eastAsia="仿宋" w:cs="仿宋"/>
          <w:sz w:val="32"/>
          <w:szCs w:val="32"/>
        </w:rPr>
      </w:pPr>
      <w:r>
        <w:rPr>
          <w:rFonts w:hint="eastAsia" w:ascii="仿宋" w:hAnsi="仿宋" w:eastAsia="仿宋" w:cs="仿宋"/>
          <w:sz w:val="32"/>
          <w:szCs w:val="32"/>
        </w:rPr>
        <w:t>5.继承人放弃继承权，未能亲自到办理继承公证的公证处办理的，应提交经公证的放弃继承权声明书；</w:t>
      </w:r>
    </w:p>
    <w:p>
      <w:pPr>
        <w:ind w:firstLine="640" w:firstLineChars="200"/>
        <w:rPr>
          <w:rFonts w:ascii="仿宋" w:hAnsi="仿宋" w:eastAsia="仿宋" w:cs="仿宋"/>
          <w:sz w:val="32"/>
          <w:szCs w:val="32"/>
        </w:rPr>
      </w:pPr>
      <w:r>
        <w:rPr>
          <w:rFonts w:hint="eastAsia" w:ascii="仿宋" w:hAnsi="仿宋" w:eastAsia="仿宋" w:cs="仿宋"/>
          <w:sz w:val="32"/>
          <w:szCs w:val="32"/>
        </w:rPr>
        <w:t>6.继承人中有失踪多年下落不明的，应提交人民法院宣告失踪或宣告死亡的判决书；</w:t>
      </w:r>
    </w:p>
    <w:p>
      <w:pPr>
        <w:ind w:firstLine="640" w:firstLineChars="200"/>
        <w:rPr>
          <w:rFonts w:ascii="仿宋" w:hAnsi="仿宋" w:eastAsia="仿宋" w:cs="仿宋"/>
          <w:sz w:val="32"/>
          <w:szCs w:val="32"/>
        </w:rPr>
      </w:pPr>
      <w:r>
        <w:rPr>
          <w:rFonts w:hint="eastAsia" w:ascii="仿宋" w:hAnsi="仿宋" w:eastAsia="仿宋" w:cs="仿宋"/>
          <w:sz w:val="32"/>
          <w:szCs w:val="32"/>
        </w:rPr>
        <w:t>7.依法可取得死者遗产的其他自然人，应提交其对死者生前尽了主要扶养义务的证明；</w:t>
      </w:r>
    </w:p>
    <w:p>
      <w:pPr>
        <w:ind w:firstLine="640" w:firstLineChars="200"/>
        <w:rPr>
          <w:rFonts w:ascii="仿宋" w:hAnsi="仿宋" w:eastAsia="仿宋" w:cs="仿宋"/>
          <w:sz w:val="32"/>
          <w:szCs w:val="32"/>
        </w:rPr>
      </w:pPr>
      <w:r>
        <w:rPr>
          <w:rFonts w:hint="eastAsia" w:ascii="仿宋" w:hAnsi="仿宋" w:eastAsia="仿宋" w:cs="仿宋"/>
          <w:sz w:val="32"/>
          <w:szCs w:val="32"/>
        </w:rPr>
        <w:t>8.在代位继承中，代位继承人应提交确认此种关系的证明；</w:t>
      </w:r>
    </w:p>
    <w:p>
      <w:pPr>
        <w:ind w:firstLine="640" w:firstLineChars="200"/>
        <w:rPr>
          <w:rFonts w:ascii="仿宋" w:hAnsi="仿宋" w:eastAsia="仿宋" w:cs="仿宋"/>
          <w:sz w:val="32"/>
          <w:szCs w:val="32"/>
        </w:rPr>
      </w:pPr>
      <w:r>
        <w:rPr>
          <w:rFonts w:hint="eastAsia" w:ascii="仿宋" w:hAnsi="仿宋" w:eastAsia="仿宋" w:cs="仿宋"/>
          <w:sz w:val="32"/>
          <w:szCs w:val="32"/>
        </w:rPr>
        <w:t>9.在转继承中，转继承人应提交确认此种关系的证明；</w:t>
      </w:r>
    </w:p>
    <w:p>
      <w:pPr>
        <w:ind w:firstLine="640" w:firstLineChars="200"/>
        <w:rPr>
          <w:rFonts w:ascii="仿宋" w:hAnsi="仿宋" w:eastAsia="仿宋" w:cs="仿宋"/>
          <w:sz w:val="32"/>
          <w:szCs w:val="32"/>
        </w:rPr>
      </w:pPr>
      <w:r>
        <w:rPr>
          <w:rFonts w:hint="eastAsia" w:ascii="仿宋" w:hAnsi="仿宋" w:eastAsia="仿宋" w:cs="仿宋"/>
          <w:sz w:val="32"/>
          <w:szCs w:val="32"/>
        </w:rPr>
        <w:t>10.继承人因特殊情况不能亲自到公证处提交申请的，可委托其他人办理，但应提交经公证的委托书，委托书内应写明其是否愿意继承该遗产；</w:t>
      </w:r>
    </w:p>
    <w:p>
      <w:pPr>
        <w:ind w:firstLine="640" w:firstLineChars="200"/>
        <w:rPr>
          <w:rFonts w:ascii="仿宋" w:hAnsi="仿宋" w:eastAsia="仿宋" w:cs="仿宋"/>
          <w:sz w:val="32"/>
          <w:szCs w:val="32"/>
        </w:rPr>
      </w:pPr>
      <w:r>
        <w:rPr>
          <w:rFonts w:hint="eastAsia" w:ascii="仿宋" w:hAnsi="仿宋" w:eastAsia="仿宋" w:cs="仿宋"/>
          <w:sz w:val="32"/>
          <w:szCs w:val="32"/>
        </w:rPr>
        <w:t>11.被继承人生前与配偶有夫妻财产约定的，应当提交书面约定协议；</w:t>
      </w:r>
    </w:p>
    <w:p>
      <w:pPr>
        <w:ind w:firstLine="640" w:firstLineChars="200"/>
        <w:rPr>
          <w:rFonts w:ascii="仿宋" w:hAnsi="仿宋" w:eastAsia="仿宋" w:cs="仿宋"/>
          <w:sz w:val="32"/>
          <w:szCs w:val="32"/>
        </w:rPr>
      </w:pPr>
      <w:r>
        <w:rPr>
          <w:rFonts w:hint="eastAsia" w:ascii="仿宋" w:hAnsi="仿宋" w:eastAsia="仿宋" w:cs="仿宋"/>
          <w:sz w:val="32"/>
          <w:szCs w:val="32"/>
        </w:rPr>
        <w:t>12.涉及境外机构出具的证明材料的，依域外文书的要求处理；</w:t>
      </w:r>
    </w:p>
    <w:p>
      <w:pPr>
        <w:ind w:firstLine="640" w:firstLineChars="200"/>
        <w:rPr>
          <w:rFonts w:ascii="仿宋" w:hAnsi="仿宋" w:eastAsia="仿宋" w:cs="仿宋"/>
          <w:sz w:val="32"/>
          <w:szCs w:val="32"/>
        </w:rPr>
      </w:pPr>
      <w:r>
        <w:rPr>
          <w:rFonts w:hint="eastAsia" w:ascii="仿宋" w:hAnsi="仿宋" w:eastAsia="仿宋" w:cs="仿宋"/>
          <w:sz w:val="32"/>
          <w:szCs w:val="32"/>
        </w:rPr>
        <w:t>13.与申请公证的事项有关的其他证明材料。</w:t>
      </w:r>
    </w:p>
    <w:p>
      <w:pPr>
        <w:ind w:firstLine="320" w:firstLineChars="100"/>
        <w:rPr>
          <w:rFonts w:ascii="仿宋" w:hAnsi="仿宋" w:eastAsia="仿宋" w:cs="仿宋"/>
          <w:sz w:val="32"/>
          <w:szCs w:val="32"/>
        </w:rPr>
      </w:pPr>
      <w:bookmarkStart w:id="2594" w:name="_Toc14485_WPSOffice_Level2"/>
      <w:r>
        <w:rPr>
          <w:rFonts w:hint="eastAsia" w:ascii="仿宋" w:hAnsi="仿宋" w:eastAsia="仿宋" w:cs="仿宋"/>
          <w:sz w:val="32"/>
          <w:szCs w:val="32"/>
        </w:rPr>
        <w:t>（二）遗嘱继承</w:t>
      </w:r>
      <w:bookmarkEnd w:id="2594"/>
    </w:p>
    <w:p>
      <w:pPr>
        <w:ind w:firstLine="640" w:firstLineChars="200"/>
        <w:rPr>
          <w:rFonts w:ascii="仿宋" w:hAnsi="仿宋" w:eastAsia="仿宋" w:cs="仿宋"/>
          <w:sz w:val="32"/>
          <w:szCs w:val="32"/>
        </w:rPr>
      </w:pPr>
      <w:bookmarkStart w:id="2595" w:name="_Toc31301_WPSOffice_Level3"/>
      <w:r>
        <w:rPr>
          <w:rFonts w:hint="eastAsia" w:ascii="仿宋" w:hAnsi="仿宋" w:eastAsia="仿宋" w:cs="仿宋"/>
          <w:sz w:val="32"/>
          <w:szCs w:val="32"/>
        </w:rPr>
        <w:t>1.经过公证证明的遗嘱书原件，或者经法院认定有效的遗嘱书原件；</w:t>
      </w:r>
      <w:bookmarkEnd w:id="2595"/>
    </w:p>
    <w:p>
      <w:pPr>
        <w:ind w:firstLine="640" w:firstLineChars="200"/>
        <w:rPr>
          <w:rFonts w:ascii="仿宋" w:hAnsi="仿宋" w:eastAsia="仿宋" w:cs="仿宋"/>
          <w:sz w:val="32"/>
          <w:szCs w:val="32"/>
        </w:rPr>
      </w:pPr>
      <w:bookmarkStart w:id="2596" w:name="_Toc26825_WPSOffice_Level3"/>
      <w:r>
        <w:rPr>
          <w:rFonts w:hint="eastAsia" w:ascii="仿宋" w:hAnsi="仿宋" w:eastAsia="仿宋" w:cs="仿宋"/>
          <w:sz w:val="32"/>
          <w:szCs w:val="32"/>
        </w:rPr>
        <w:t>2.立遗嘱人的死亡证明；</w:t>
      </w:r>
      <w:bookmarkEnd w:id="2596"/>
    </w:p>
    <w:p>
      <w:pPr>
        <w:ind w:firstLine="640" w:firstLineChars="200"/>
        <w:rPr>
          <w:rFonts w:ascii="仿宋" w:hAnsi="仿宋" w:eastAsia="仿宋" w:cs="仿宋"/>
          <w:sz w:val="32"/>
          <w:szCs w:val="32"/>
        </w:rPr>
      </w:pPr>
      <w:bookmarkStart w:id="2597" w:name="_Toc23095_WPSOffice_Level3"/>
      <w:r>
        <w:rPr>
          <w:rFonts w:hint="eastAsia" w:ascii="仿宋" w:hAnsi="仿宋" w:eastAsia="仿宋" w:cs="仿宋"/>
          <w:sz w:val="32"/>
          <w:szCs w:val="32"/>
        </w:rPr>
        <w:t>3.遗嘱继承人与立遗嘱人之间的关系证明；</w:t>
      </w:r>
      <w:bookmarkEnd w:id="2597"/>
    </w:p>
    <w:p>
      <w:pPr>
        <w:ind w:firstLine="640" w:firstLineChars="200"/>
        <w:rPr>
          <w:rFonts w:ascii="仿宋" w:hAnsi="仿宋" w:eastAsia="仿宋" w:cs="仿宋"/>
          <w:sz w:val="32"/>
          <w:szCs w:val="32"/>
        </w:rPr>
      </w:pPr>
      <w:bookmarkStart w:id="2598" w:name="_Toc2031_WPSOffice_Level3"/>
      <w:r>
        <w:rPr>
          <w:rFonts w:hint="eastAsia" w:ascii="仿宋" w:hAnsi="仿宋" w:eastAsia="仿宋" w:cs="仿宋"/>
          <w:sz w:val="32"/>
          <w:szCs w:val="32"/>
        </w:rPr>
        <w:t>4.遗嘱继承人的身份证明；</w:t>
      </w:r>
      <w:bookmarkEnd w:id="2598"/>
    </w:p>
    <w:p>
      <w:pPr>
        <w:ind w:firstLine="640" w:firstLineChars="200"/>
        <w:rPr>
          <w:rFonts w:ascii="仿宋" w:hAnsi="仿宋" w:eastAsia="仿宋" w:cs="仿宋"/>
          <w:sz w:val="32"/>
          <w:szCs w:val="32"/>
        </w:rPr>
      </w:pPr>
      <w:bookmarkStart w:id="2599" w:name="_Toc3566_WPSOffice_Level3"/>
      <w:r>
        <w:rPr>
          <w:rFonts w:hint="eastAsia" w:ascii="仿宋" w:hAnsi="仿宋" w:eastAsia="仿宋" w:cs="仿宋"/>
          <w:sz w:val="32"/>
          <w:szCs w:val="32"/>
        </w:rPr>
        <w:t>5.被继承人遗留的个人财产所有权证明及其他权利凭证；</w:t>
      </w:r>
      <w:bookmarkEnd w:id="2599"/>
    </w:p>
    <w:p>
      <w:pPr>
        <w:ind w:firstLine="640" w:firstLineChars="200"/>
        <w:rPr>
          <w:rFonts w:ascii="仿宋" w:hAnsi="仿宋" w:eastAsia="仿宋" w:cs="仿宋"/>
          <w:sz w:val="32"/>
          <w:szCs w:val="32"/>
        </w:rPr>
      </w:pPr>
      <w:bookmarkStart w:id="2600" w:name="_Toc20209_WPSOffice_Level3"/>
      <w:r>
        <w:rPr>
          <w:rFonts w:hint="eastAsia" w:ascii="仿宋" w:hAnsi="仿宋" w:eastAsia="仿宋" w:cs="仿宋"/>
          <w:sz w:val="32"/>
          <w:szCs w:val="32"/>
        </w:rPr>
        <w:t>6.遗嘱设有遗嘱执行人的，提交执行人资格和身份证明；</w:t>
      </w:r>
      <w:bookmarkEnd w:id="2600"/>
    </w:p>
    <w:p>
      <w:pPr>
        <w:ind w:firstLine="640" w:firstLineChars="200"/>
        <w:rPr>
          <w:rFonts w:ascii="仿宋" w:hAnsi="仿宋" w:eastAsia="仿宋" w:cs="仿宋"/>
          <w:sz w:val="32"/>
          <w:szCs w:val="32"/>
        </w:rPr>
      </w:pPr>
      <w:bookmarkStart w:id="2601" w:name="_Toc20888_WPSOffice_Level3"/>
      <w:r>
        <w:rPr>
          <w:rFonts w:hint="eastAsia" w:ascii="仿宋" w:hAnsi="仿宋" w:eastAsia="仿宋" w:cs="仿宋"/>
          <w:sz w:val="32"/>
          <w:szCs w:val="32"/>
        </w:rPr>
        <w:t>7.与申请公证事项有关的其他证明材料。</w:t>
      </w:r>
      <w:bookmarkEnd w:id="2601"/>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 xml:space="preserve">三、办理流程图 </w:t>
      </w:r>
    </w:p>
    <w:p>
      <w:pPr>
        <w:spacing w:line="500" w:lineRule="exact"/>
        <w:ind w:firstLine="420" w:firstLineChars="200"/>
        <w:rPr>
          <w:rFonts w:ascii="楷体" w:hAnsi="楷体" w:eastAsia="楷体" w:cs="楷体"/>
          <w:b/>
          <w:sz w:val="32"/>
          <w:szCs w:val="32"/>
        </w:rPr>
      </w:pPr>
      <w:r>
        <w:rPr>
          <w:rFonts w:ascii="仿宋" w:hAnsi="仿宋" w:eastAsia="仿宋" w:cs="仿宋"/>
          <w:szCs w:val="32"/>
        </w:rPr>
        <mc:AlternateContent>
          <mc:Choice Requires="wps">
            <w:drawing>
              <wp:anchor distT="0" distB="0" distL="114300" distR="114300" simplePos="0" relativeHeight="252328960" behindDoc="0" locked="0" layoutInCell="1" allowOverlap="1">
                <wp:simplePos x="0" y="0"/>
                <wp:positionH relativeFrom="column">
                  <wp:posOffset>3998595</wp:posOffset>
                </wp:positionH>
                <wp:positionV relativeFrom="paragraph">
                  <wp:posOffset>204470</wp:posOffset>
                </wp:positionV>
                <wp:extent cx="706755" cy="939165"/>
                <wp:effectExtent l="4445" t="4445" r="12700" b="8890"/>
                <wp:wrapNone/>
                <wp:docPr id="1929" name="矩形 13"/>
                <wp:cNvGraphicFramePr/>
                <a:graphic xmlns:a="http://schemas.openxmlformats.org/drawingml/2006/main">
                  <a:graphicData uri="http://schemas.microsoft.com/office/word/2010/wordprocessingShape">
                    <wps:wsp>
                      <wps:cNvSpPr/>
                      <wps:spPr>
                        <a:xfrm>
                          <a:off x="0" y="0"/>
                          <a:ext cx="1495425" cy="51435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矩形 13" o:spid="_x0000_s1026" o:spt="1" style="position:absolute;left:0pt;margin-left:314.85pt;margin-top:16.1pt;height:73.95pt;width:55.65pt;z-index:252328960;mso-width-relative:page;mso-height-relative:page;" filled="f" stroked="t" coordsize="21600,21600" o:gfxdata="UEsDBAoAAAAAAIdO4kAAAAAAAAAAAAAAAAAEAAAAZHJzL1BLAwQUAAAACACHTuJAuPYJe9gAAAAK&#10;AQAADwAAAGRycy9kb3ducmV2LnhtbE2PwU7DMBBE70j8g7VI3KiTAG0JcaqC6LVSCxLtzY0XO2q8&#10;jmK3KX/PcoLjap9m3lSLi+/EGYfYBlKQTzIQSE0wLVkFH++ruzmImDQZ3QVCBd8YYVFfX1W6NGGk&#10;DZ63yQoOoVhqBS6lvpQyNg69jpPQI/HvKwxeJz4HK82gRw73nSyybCq9bokbnO7x1WFz3J68grd+&#10;v14+2iiXn8ntjuFlXLm1Ver2Js+eQSS8pD8YfvVZHWp2OoQTmSg6BdPiacaogvuiAMHA7CHncQcm&#10;51kOsq7k/wn1D1BLAwQUAAAACACHTuJAaMZOGuQBAAC5AwAADgAAAGRycy9lMm9Eb2MueG1srVPN&#10;jtMwEL4j8Q6W7zRNt0E0aroHynJBsNLCA0ztSWLJf7K9Tfs0SNx4CB4H8RqM3VKW3QtC5OCMPeNv&#10;5vtmvL4+GM32GKJytuP1bM4ZWuGkskPHP328efGKs5jAStDOYsePGPn15vmz9eRbXLjRaYmBEYiN&#10;7eQ7Pqbk26qKYkQDceY8WnL2LhhItA1DJQNMhG50tZjPX1aTC9IHJzBGOt2enHxT8PseRfrQ9xET&#10;0x2n2lJZQ1l3ea02a2iHAH5U4lwG/EMVBpSlpBeoLSRg90E9gTJKBBddn2bCmcr1vRJYOBCbev6I&#10;zd0IHgsXEif6i0zx/8GK9/vbwJSk3q0WK84sGOrSj89fv3/7wuqrrM/kY0thd/42nHeRzEz20AeT&#10;/0SDHYqmx4umeEhM0GG9XDXLRcOZIF9TL6+aInr1+7YPMb1FZ1g2Oh6oZ0VK2L+LiTJS6K+QnMy6&#10;G6V16Zu2bOr4qinwQNPTa0iUyXjiE+1QYKLTSuYr+XIMw+61DmwPeR7KlylSij/Ccr4txPEUV1yn&#10;STEqYVYB2hFBvrGSpaMnwSwNN8/FGJScaaS3kK0SmUDpv4mkIrTN0Fjm9kw+q3/SO1s7J4/Ur3sf&#10;1DCSWHWpPntoPgqP8yznAXy4J/vhi9v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j2CXvYAAAA&#10;CgEAAA8AAAAAAAAAAQAgAAAAIgAAAGRycy9kb3ducmV2LnhtbFBLAQIUABQAAAAIAIdO4kBoxk4a&#10;5AEAALkDAAAOAAAAAAAAAAEAIAAAACcBAABkcnMvZTJvRG9jLnhtbFBLBQYAAAAABgAGAFkBAAB9&#10;BQAAAAA=&#10;">
                <v:fill on="f" focussize="0,0"/>
                <v:stroke color="#000000" joinstyle="miter"/>
                <v:imagedata o:title=""/>
                <o:lock v:ext="edit" aspectratio="f"/>
              </v:rect>
            </w:pict>
          </mc:Fallback>
        </mc:AlternateContent>
      </w:r>
      <w:r>
        <w:rPr>
          <w:rFonts w:ascii="仿宋" w:hAnsi="仿宋" w:eastAsia="仿宋" w:cs="仿宋"/>
          <w:szCs w:val="32"/>
        </w:rPr>
        <mc:AlternateContent>
          <mc:Choice Requires="wps">
            <w:drawing>
              <wp:anchor distT="0" distB="0" distL="114300" distR="114300" simplePos="0" relativeHeight="252331008" behindDoc="0" locked="0" layoutInCell="1" allowOverlap="1">
                <wp:simplePos x="0" y="0"/>
                <wp:positionH relativeFrom="column">
                  <wp:posOffset>3923030</wp:posOffset>
                </wp:positionH>
                <wp:positionV relativeFrom="paragraph">
                  <wp:posOffset>204470</wp:posOffset>
                </wp:positionV>
                <wp:extent cx="858520" cy="941070"/>
                <wp:effectExtent l="0" t="0" r="0" b="0"/>
                <wp:wrapNone/>
                <wp:docPr id="1931" name="文本框 12"/>
                <wp:cNvGraphicFramePr/>
                <a:graphic xmlns:a="http://schemas.openxmlformats.org/drawingml/2006/main">
                  <a:graphicData uri="http://schemas.microsoft.com/office/word/2010/wordprocessingShape">
                    <wps:wsp>
                      <wps:cNvSpPr txBox="1"/>
                      <wps:spPr>
                        <a:xfrm>
                          <a:off x="0" y="0"/>
                          <a:ext cx="1459865" cy="1380490"/>
                        </a:xfrm>
                        <a:prstGeom prst="rect">
                          <a:avLst/>
                        </a:prstGeom>
                        <a:noFill/>
                        <a:ln>
                          <a:noFill/>
                        </a:ln>
                        <a:effectLst/>
                      </wps:spPr>
                      <wps:txbx>
                        <w:txbxContent>
                          <w:p>
                            <w:pPr>
                              <w:spacing w:line="280" w:lineRule="exact"/>
                              <w:jc w:val="center"/>
                              <w:rPr>
                                <w:rFonts w:ascii="仿宋" w:hAnsi="仿宋" w:eastAsia="仿宋" w:cs="仿宋"/>
                                <w:sz w:val="24"/>
                                <w:szCs w:val="24"/>
                              </w:rPr>
                            </w:pPr>
                            <w:r>
                              <w:rPr>
                                <w:rFonts w:hint="eastAsia" w:ascii="仿宋" w:hAnsi="仿宋" w:eastAsia="仿宋" w:cs="仿宋"/>
                                <w:sz w:val="24"/>
                                <w:szCs w:val="24"/>
                              </w:rPr>
                              <w:t>符合法律法规规定的，出具公证书</w:t>
                            </w:r>
                          </w:p>
                        </w:txbxContent>
                      </wps:txbx>
                      <wps:bodyPr upright="1"/>
                    </wps:wsp>
                  </a:graphicData>
                </a:graphic>
              </wp:anchor>
            </w:drawing>
          </mc:Choice>
          <mc:Fallback>
            <w:pict>
              <v:shape id="文本框 12" o:spid="_x0000_s1026" o:spt="202" type="#_x0000_t202" style="position:absolute;left:0pt;margin-left:308.9pt;margin-top:16.1pt;height:74.1pt;width:67.6pt;z-index:252331008;mso-width-relative:page;mso-height-relative:page;" filled="f" stroked="f" coordsize="21600,21600" o:gfxdata="UEsDBAoAAAAAAIdO4kAAAAAAAAAAAAAAAAAEAAAAZHJzL1BLAwQUAAAACACHTuJAhdeTSNcAAAAK&#10;AQAADwAAAGRycy9kb3ducmV2LnhtbE2Py07DMBBF90j8gzVI7Kid9EmI0wWILRWlrdSdG0+TiHgc&#10;xW4T/p7pCpajObr33Hw9ulZcsQ+NJw3JRIFAKr1tqNKw+3p/WoEI0ZA1rSfU8IMB1sX9XW4y6wf6&#10;xOs2VoJDKGRGQx1jl0kZyhqdCRPfIfHv7HtnIp99JW1vBg53rUyVWkhnGuKG2nT4WmP5vb04DfuP&#10;8/EwU5vqzc27wY9KknuWWj8+JOoFRMQx/sFw02d1KNjp5C9kg2g1LJIlq0cN0zQFwcByPuVxJyZX&#10;agayyOX/CcUvUEsDBBQAAAAIAIdO4kB9fgaAmwEAABMDAAAOAAAAZHJzL2Uyb0RvYy54bWytUktO&#10;IzEQ3SPNHSzvJ+4OHyWtdJBGiNmgAQk4gOO205baLss26c4FmBuwYsOec+UclJ0PMLNDbOxy1XNV&#10;vVc1Ox9MR1bSBw22puWooERaAY22y5re313+nFASIrcN78DKmq5loOfzH0ez3lVyDC10jfQEk9hQ&#10;9a6mbYyuYiyIVhoeRuCkxaACb3jEp1+yxvMes5uOjYvijPXgG+dByBDQe7EN0nnOr5QU8VqpICPp&#10;aoq9xXz6fC7SyeYzXi09d60Wuzb4F7owXFssekh1wSMnD17/l8po4SGAiiMBhoFSWsjMAdmUxT9s&#10;blvuZOaC4gR3kCl8X1rxZ3XjiW5wdtPjkhLLDU5p8/R38/y6eXkk5ThJ1LtQIfLWITYOv2BA+N4f&#10;0JmYD8qbdCMngnEUe30QWA6RiPTp5HQ6OTulRGCsPJ4UJ9M8Avb+3fkQf0swJBk19TjBLCxfXYWI&#10;rSB0D0nVLFzqrstT7OwnBwK3HpnXYPc7Mdl2nKw4LIYdvQU0a2T34Lxetlg482MJhMrnsrstSaP9&#10;+Eb74y7P3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F15NI1wAAAAoBAAAPAAAAAAAAAAEAIAAA&#10;ACIAAABkcnMvZG93bnJldi54bWxQSwECFAAUAAAACACHTuJAfX4GgJsBAAATAwAADgAAAAAAAAAB&#10;ACAAAAAmAQAAZHJzL2Uyb0RvYy54bWxQSwUGAAAAAAYABgBZAQAAMwUAAAAA&#10;">
                <v:fill on="f" focussize="0,0"/>
                <v:stroke on="f"/>
                <v:imagedata o:title=""/>
                <o:lock v:ext="edit" aspectratio="f"/>
                <v:textbox>
                  <w:txbxContent>
                    <w:p>
                      <w:pPr>
                        <w:spacing w:line="280" w:lineRule="exact"/>
                        <w:jc w:val="center"/>
                        <w:rPr>
                          <w:rFonts w:ascii="仿宋" w:hAnsi="仿宋" w:eastAsia="仿宋" w:cs="仿宋"/>
                          <w:sz w:val="24"/>
                          <w:szCs w:val="24"/>
                        </w:rPr>
                      </w:pPr>
                      <w:r>
                        <w:rPr>
                          <w:rFonts w:hint="eastAsia" w:ascii="仿宋" w:hAnsi="仿宋" w:eastAsia="仿宋" w:cs="仿宋"/>
                          <w:sz w:val="24"/>
                          <w:szCs w:val="24"/>
                        </w:rPr>
                        <w:t>符合法律法规规定的，出具公证书</w:t>
                      </w:r>
                    </w:p>
                  </w:txbxContent>
                </v:textbox>
              </v:shape>
            </w:pict>
          </mc:Fallback>
        </mc:AlternateContent>
      </w:r>
      <w:r>
        <w:rPr>
          <w:rFonts w:ascii="仿宋" w:hAnsi="仿宋" w:eastAsia="仿宋" w:cs="仿宋"/>
          <w:szCs w:val="32"/>
        </w:rPr>
        <mc:AlternateContent>
          <mc:Choice Requires="wps">
            <w:drawing>
              <wp:anchor distT="0" distB="0" distL="114300" distR="114300" simplePos="0" relativeHeight="252329984" behindDoc="0" locked="0" layoutInCell="1" allowOverlap="1">
                <wp:simplePos x="0" y="0"/>
                <wp:positionH relativeFrom="column">
                  <wp:posOffset>3088640</wp:posOffset>
                </wp:positionH>
                <wp:positionV relativeFrom="paragraph">
                  <wp:posOffset>279400</wp:posOffset>
                </wp:positionV>
                <wp:extent cx="511810" cy="737870"/>
                <wp:effectExtent l="0" t="0" r="0" b="0"/>
                <wp:wrapNone/>
                <wp:docPr id="1930" name="文本框 1"/>
                <wp:cNvGraphicFramePr/>
                <a:graphic xmlns:a="http://schemas.openxmlformats.org/drawingml/2006/main">
                  <a:graphicData uri="http://schemas.microsoft.com/office/word/2010/wordprocessingShape">
                    <wps:wsp>
                      <wps:cNvSpPr txBox="1"/>
                      <wps:spPr>
                        <a:xfrm>
                          <a:off x="0" y="0"/>
                          <a:ext cx="1111250" cy="737870"/>
                        </a:xfrm>
                        <a:prstGeom prst="rect">
                          <a:avLst/>
                        </a:prstGeom>
                        <a:noFill/>
                        <a:ln>
                          <a:noFill/>
                        </a:ln>
                        <a:effectLst/>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审查核实</w:t>
                            </w:r>
                          </w:p>
                        </w:txbxContent>
                      </wps:txbx>
                      <wps:bodyPr upright="1"/>
                    </wps:wsp>
                  </a:graphicData>
                </a:graphic>
              </wp:anchor>
            </w:drawing>
          </mc:Choice>
          <mc:Fallback>
            <w:pict>
              <v:shape id="文本框 1" o:spid="_x0000_s1026" o:spt="202" type="#_x0000_t202" style="position:absolute;left:0pt;margin-left:243.2pt;margin-top:22pt;height:58.1pt;width:40.3pt;z-index:252329984;mso-width-relative:page;mso-height-relative:page;" filled="f" stroked="f" coordsize="21600,21600" o:gfxdata="UEsDBAoAAAAAAIdO4kAAAAAAAAAAAAAAAAAEAAAAZHJzL1BLAwQUAAAACACHTuJAUr7bFNYAAAAK&#10;AQAADwAAAGRycy9kb3ducmV2LnhtbE2PwU7DMBBE70j8g7VI3KjdKg0lxOkBxBVEC0jctvE2iYjX&#10;Uew24e9ZTnCb0T7NzpTb2ffqTGPsAltYLgwo4jq4jhsLb/unmw2omJAd9oHJwjdF2FaXFyUWLkz8&#10;SuddapSEcCzQQpvSUGgd65Y8xkUYiOV2DKPHJHZstBtxknDf65UxufbYsXxocaCHluqv3clbeH8+&#10;fn5k5qV59OthCrPR7O+0tddXS3MPKtGc/mD4rS/VoZJOh3BiF1VvIdvkmaAiMtkkwDq/FXEQMjcr&#10;0FWp/0+ofgBQSwMEFAAAAAgAh07iQH7y9vKTAQAAEQMAAA4AAABkcnMvZTJvRG9jLnhtbK1SS07D&#10;MBDdI3EHy3vqfgSFqGklhGCDAAk4gOvYjaXYY9mmSS8AN2DFhj3n6jkYu6X8dogsHHvm+c28N57M&#10;OtOQpfRBgy3poNenRFoBlbaLkt7fnR8cUxIitxVvwMqSrmSgs+n+3qR1hRxCDU0lPUESG4rWlbSO&#10;0RWMBVFLw0MPnLSYVOANj3j0C1Z53iK7adiw3z9iLfjKeRAyBIyebZJ0mvmVkiJeKxVkJE1JsbeY&#10;V5/XeVrZdMKLheeu1mLbBv9DF4Zri0V3VGc8cvLg9S8qo4WHACr2BBgGSmkhswZUM+j/UHNbcyez&#10;FjQnuJ1N4f9oxdXyxhNd4exORmiQ5QantH5+Wr+8rV8fySA51LpQIPDWITR2p9Ah+iMeMJiEd8qb&#10;9EdJBPNItdr5K7tIRLqE3/AQUwJz49H4eJwHwD5vOx/ihQRD0qakHueXbeXLyxCxE4R+QFIxC+e6&#10;afIMG/stgMBNROZHsL2dhGwaTrvYzbutujlUKxT34Lxe1Fg4y2MJhL7nsts3kgb79Yz7ry95+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vtsU1gAAAAoBAAAPAAAAAAAAAAEAIAAAACIAAABkcnMv&#10;ZG93bnJldi54bWxQSwECFAAUAAAACACHTuJAfvL28pMBAAARAwAADgAAAAAAAAABACAAAAAlAQAA&#10;ZHJzL2Uyb0RvYy54bWxQSwUGAAAAAAYABgBZAQAAKgU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审查核实</w:t>
                      </w:r>
                    </w:p>
                  </w:txbxContent>
                </v:textbox>
              </v:shape>
            </w:pict>
          </mc:Fallback>
        </mc:AlternateContent>
      </w:r>
      <w:r>
        <w:rPr>
          <w:rFonts w:ascii="仿宋" w:hAnsi="仿宋" w:eastAsia="仿宋" w:cs="仿宋"/>
          <w:szCs w:val="32"/>
        </w:rPr>
        <mc:AlternateContent>
          <mc:Choice Requires="wps">
            <w:drawing>
              <wp:anchor distT="0" distB="0" distL="114300" distR="114300" simplePos="0" relativeHeight="252341248" behindDoc="0" locked="0" layoutInCell="1" allowOverlap="1">
                <wp:simplePos x="0" y="0"/>
                <wp:positionH relativeFrom="column">
                  <wp:posOffset>3088640</wp:posOffset>
                </wp:positionH>
                <wp:positionV relativeFrom="paragraph">
                  <wp:posOffset>204470</wp:posOffset>
                </wp:positionV>
                <wp:extent cx="511810" cy="939165"/>
                <wp:effectExtent l="4445" t="4445" r="17145" b="8890"/>
                <wp:wrapNone/>
                <wp:docPr id="1941" name="矩形 4"/>
                <wp:cNvGraphicFramePr/>
                <a:graphic xmlns:a="http://schemas.openxmlformats.org/drawingml/2006/main">
                  <a:graphicData uri="http://schemas.microsoft.com/office/word/2010/wordprocessingShape">
                    <wps:wsp>
                      <wps:cNvSpPr/>
                      <wps:spPr>
                        <a:xfrm>
                          <a:off x="0" y="0"/>
                          <a:ext cx="1366520" cy="62611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矩形 4" o:spid="_x0000_s1026" o:spt="1" style="position:absolute;left:0pt;margin-left:243.2pt;margin-top:16.1pt;height:73.95pt;width:40.3pt;z-index:252341248;mso-width-relative:page;mso-height-relative:page;" filled="f" stroked="t" coordsize="21600,21600" o:gfxdata="UEsDBAoAAAAAAIdO4kAAAAAAAAAAAAAAAAAEAAAAZHJzL1BLAwQUAAAACACHTuJAfMO1CNgAAAAK&#10;AQAADwAAAGRycy9kb3ducmV2LnhtbE2PwU7DMBBE70j8g7VI3Kid0IYoxKkKotdKFCTamxsbO2q8&#10;jmK3KX/PcqLH1T7NvKmXF9+zsxljF1BCNhPADLZBd2glfH6sH0pgMSnUqg9oJPyYCMvm9qZWlQ4T&#10;vpvzNllGIRgrJcGlNFScx9YZr+IsDAbp9x1GrxKdo+V6VBOF+57nQhTcqw6pwanBvDrTHrcnL+Ft&#10;2G9WCxv56iu53TG8TGu3sVLe32XiGVgyl/QPw58+qUNDTodwQh1ZL2FeFnNCJTzmOTACFsUTjTsQ&#10;WYoMeFPz6wnNL1BLAwQUAAAACACHTuJAKBBP2eMBAAC4AwAADgAAAGRycy9lMm9Eb2MueG1srVPN&#10;jtMwEL4j8Q6W7zRN2EZs1HQPlOWCYKWFB5jak8SS/2R7m/ZpkLjxEDwO4jUYu6UscEGIHJyxZ/zN&#10;fN+M1zcHo9keQ1TO9rxeLDlDK5xUduz5h/e3z15wFhNYCdpZ7PkRI7/ZPH2ynn2HjZuclhgYgdjY&#10;zb7nU0q+q6ooJjQQF86jJefggoFE2zBWMsBM6EZXzXLZVrML0gcnMEY63Z6cfFPwhwFFejcMERPT&#10;PafaUllDWXd5rTZr6MYAflLiXAb8QxUGlKWkF6gtJGAPQf0BZZQILrohLYQzlRsGJbBwIDb18jc2&#10;9xN4LFxInOgvMsX/Byve7u8CU5J6d31Vc2bBUJe+ffz89csndpXlmX3sKOre34XzLpKZuR6GYPKf&#10;WLBDkfR4kRQPiQk6rJ+37aoh5QX52qat66J59fO2DzG9RmdYNnoeqGVFSdi/iYkyUuiPkJzMulul&#10;dWmbtmzu+fWqWRE80PAMGhKZxhOdaMcCE51WMl/Jl2MYdy91YHvI41C+TJFS/BKW820hTqe44joN&#10;ilEJswrQTQjylZUsHT3pZWm2eS7GoORMIz2FbJXIBEr/TSQVoW2GxjK2Z/JZ/ZPe2do5eaR2Pfig&#10;xonEqkv12UPjUXicRznP3+M92Y8f3O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MO1CNgAAAAK&#10;AQAADwAAAAAAAAABACAAAAAiAAAAZHJzL2Rvd25yZXYueG1sUEsBAhQAFAAAAAgAh07iQCgQT9nj&#10;AQAAuAMAAA4AAAAAAAAAAQAgAAAAJwEAAGRycy9lMm9Eb2MueG1sUEsFBgAAAAAGAAYAWQEAAHwF&#10;AAAAAA==&#10;">
                <v:fill on="f" focussize="0,0"/>
                <v:stroke color="#000000" joinstyle="miter"/>
                <v:imagedata o:title=""/>
                <o:lock v:ext="edit" aspectratio="f"/>
              </v:rect>
            </w:pict>
          </mc:Fallback>
        </mc:AlternateContent>
      </w:r>
      <w:r>
        <w:rPr>
          <w:rFonts w:ascii="仿宋" w:hAnsi="仿宋" w:eastAsia="仿宋" w:cs="仿宋"/>
          <w:szCs w:val="32"/>
        </w:rPr>
        <mc:AlternateContent>
          <mc:Choice Requires="wps">
            <w:drawing>
              <wp:anchor distT="0" distB="0" distL="114300" distR="114300" simplePos="0" relativeHeight="252338176" behindDoc="0" locked="0" layoutInCell="1" allowOverlap="1">
                <wp:simplePos x="0" y="0"/>
                <wp:positionH relativeFrom="column">
                  <wp:posOffset>2151380</wp:posOffset>
                </wp:positionH>
                <wp:positionV relativeFrom="paragraph">
                  <wp:posOffset>204470</wp:posOffset>
                </wp:positionV>
                <wp:extent cx="563245" cy="939165"/>
                <wp:effectExtent l="4445" t="4445" r="22860" b="8890"/>
                <wp:wrapNone/>
                <wp:docPr id="1938" name="矩形 6"/>
                <wp:cNvGraphicFramePr/>
                <a:graphic xmlns:a="http://schemas.openxmlformats.org/drawingml/2006/main">
                  <a:graphicData uri="http://schemas.microsoft.com/office/word/2010/wordprocessingShape">
                    <wps:wsp>
                      <wps:cNvSpPr/>
                      <wps:spPr>
                        <a:xfrm>
                          <a:off x="0" y="0"/>
                          <a:ext cx="1200150" cy="60198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矩形 6" o:spid="_x0000_s1026" o:spt="1" style="position:absolute;left:0pt;margin-left:169.4pt;margin-top:16.1pt;height:73.95pt;width:44.35pt;z-index:252338176;mso-width-relative:page;mso-height-relative:page;" filled="f" stroked="t" coordsize="21600,21600" o:gfxdata="UEsDBAoAAAAAAIdO4kAAAAAAAAAAAAAAAAAEAAAAZHJzL1BLAwQUAAAACACHTuJAkBdAatgAAAAK&#10;AQAADwAAAGRycy9kb3ducmV2LnhtbE2PwU7DMAyG70i8Q2Qkbixpx1hVmk4DseskBtLgljWmqdY4&#10;VZOt4+0xJ7jZ8qff31+tLr4XZxxjF0hDNlMgkJpgO2o1vL9t7goQMRmypg+EGr4xwqq+vqpMacNE&#10;r3jepVZwCMXSaHApDaWUsXHoTZyFAYlvX2H0JvE6ttKOZuJw38tcqQfpTUf8wZkBnx02x93Ja3gZ&#10;PrfrRRvlep/cxzE8TRu3bbW+vcnUI4iEl/QHw68+q0PNTodwIhtFr2E+L1g98ZDnIBi4z5cLEAcm&#10;C5WBrCv5v0L9A1BLAwQUAAAACACHTuJA4A19beMBAAC4AwAADgAAAGRycy9lMm9Eb2MueG1srVPN&#10;jtMwEL4j8Q6W7zRJUatt1HQPlOWCYKVlH2BqTxJL/pPtbdqnQeLGQ/A4iNdg7JaywGW1Igdn7Bl/&#10;M9834/X1wWi2xxCVsx1vZjVnaIWTyg4dv/908+qKs5jAStDOYsePGPn15uWL9eRbnLvRaYmBEYiN&#10;7eQ7Pqbk26qKYkQDceY8WnL2LhhItA1DJQNMhG50Na/rZTW5IH1wAmOk0+3JyTcFv+9RpI99HzEx&#10;3XGqLZU1lHWX12qzhnYI4EclzmXAM6owoCwlvUBtIQF7COofKKNEcNH1aSacqVzfK4GFA7Fp6r/Y&#10;3I3gsXAhcaK/yBT/H6z4sL8NTEnq3eo19cqCoS79+Pz1+7cvbJnlmXxsKerO34bzLpKZuR76YPKf&#10;WLBDkfR4kRQPiQk6bKhJzYKUF+Rb1s3qqmhe/b7tQ0zv0BmWjY4HallREvbvY6KMFPorJCez7kZp&#10;XdqmLZs6vlrMFwQPNDy9hkSm8UQn2qHARKeVzFfy5RiG3Rsd2B7yOJQvU6QUf4TlfFuI4ymuuE6D&#10;YlTCrAK0I4J8ayVLR096WZptnosxKDnTSE8hWyUygdJPiaQitM3QWMb2TD6rf9I7Wzsnj9SuBx/U&#10;MJJYTak+e2g8Co/zKOf5e7wn+/GD2/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BdAatgAAAAK&#10;AQAADwAAAAAAAAABACAAAAAiAAAAZHJzL2Rvd25yZXYueG1sUEsBAhQAFAAAAAgAh07iQOANfW3j&#10;AQAAuAMAAA4AAAAAAAAAAQAgAAAAJwEAAGRycy9lMm9Eb2MueG1sUEsFBgAAAAAGAAYAWQEAAHwF&#10;AAAAAA==&#10;">
                <v:fill on="f" focussize="0,0"/>
                <v:stroke color="#000000" joinstyle="miter"/>
                <v:imagedata o:title=""/>
                <o:lock v:ext="edit" aspectratio="f"/>
              </v:rect>
            </w:pict>
          </mc:Fallback>
        </mc:AlternateContent>
      </w:r>
      <w:r>
        <w:rPr>
          <w:rFonts w:ascii="仿宋" w:hAnsi="仿宋" w:eastAsia="仿宋" w:cs="仿宋"/>
          <w:szCs w:val="32"/>
        </w:rPr>
        <mc:AlternateContent>
          <mc:Choice Requires="wps">
            <w:drawing>
              <wp:anchor distT="0" distB="0" distL="114300" distR="114300" simplePos="0" relativeHeight="252339200" behindDoc="0" locked="0" layoutInCell="1" allowOverlap="1">
                <wp:simplePos x="0" y="0"/>
                <wp:positionH relativeFrom="column">
                  <wp:posOffset>2085975</wp:posOffset>
                </wp:positionH>
                <wp:positionV relativeFrom="paragraph">
                  <wp:posOffset>204470</wp:posOffset>
                </wp:positionV>
                <wp:extent cx="704850" cy="1202690"/>
                <wp:effectExtent l="0" t="0" r="0" b="0"/>
                <wp:wrapNone/>
                <wp:docPr id="1939" name="文本框 2"/>
                <wp:cNvGraphicFramePr/>
                <a:graphic xmlns:a="http://schemas.openxmlformats.org/drawingml/2006/main">
                  <a:graphicData uri="http://schemas.microsoft.com/office/word/2010/wordprocessingShape">
                    <wps:wsp>
                      <wps:cNvSpPr txBox="1"/>
                      <wps:spPr>
                        <a:xfrm>
                          <a:off x="0" y="0"/>
                          <a:ext cx="1217295" cy="669925"/>
                        </a:xfrm>
                        <a:prstGeom prst="rect">
                          <a:avLst/>
                        </a:prstGeom>
                        <a:noFill/>
                        <a:ln>
                          <a:noFill/>
                        </a:ln>
                        <a:effectLst/>
                      </wps:spPr>
                      <wps:txb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符合条件的受理</w:t>
                            </w:r>
                          </w:p>
                          <w:p>
                            <w:pPr>
                              <w:spacing w:line="280" w:lineRule="exact"/>
                              <w:rPr>
                                <w:rFonts w:ascii="宋体" w:hAnsi="宋体" w:cs="宋体"/>
                                <w:szCs w:val="21"/>
                              </w:rPr>
                            </w:pPr>
                          </w:p>
                          <w:p>
                            <w:pPr>
                              <w:rPr>
                                <w:rFonts w:ascii="宋体" w:hAnsi="宋体" w:cs="宋体"/>
                                <w:szCs w:val="21"/>
                              </w:rPr>
                            </w:pPr>
                          </w:p>
                        </w:txbxContent>
                      </wps:txbx>
                      <wps:bodyPr upright="1"/>
                    </wps:wsp>
                  </a:graphicData>
                </a:graphic>
              </wp:anchor>
            </w:drawing>
          </mc:Choice>
          <mc:Fallback>
            <w:pict>
              <v:shape id="文本框 2" o:spid="_x0000_s1026" o:spt="202" type="#_x0000_t202" style="position:absolute;left:0pt;margin-left:164.25pt;margin-top:16.1pt;height:94.7pt;width:55.5pt;z-index:252339200;mso-width-relative:page;mso-height-relative:page;" filled="f" stroked="f" coordsize="21600,21600" o:gfxdata="UEsDBAoAAAAAAIdO4kAAAAAAAAAAAAAAAAAEAAAAZHJzL1BLAwQUAAAACACHTuJAAMYwlNcAAAAK&#10;AQAADwAAAGRycy9kb3ducmV2LnhtbE2Py07DMBBF90j8gzVI7Kgd96E2jdMFiC2I8pC6c+NpEhGP&#10;o9htwt8zXcFuHkd3zhS7yXfigkNsAxnIZgoEUhVcS7WBj/fnhzWImCw52wVCAz8YYVfe3hQ2d2Gk&#10;N7zsUy04hGJuDTQp9bmUsWrQ2zgLPRLvTmHwNnE71NINduRw30mt1Ep62xJfaGyPjw1W3/uzN/D5&#10;cjp8LdRr/eSX/RgmJclvpDH3d5nagkg4pT8YrvqsDiU7HcOZXBSdgbleLxm9FhoEA4v5hgdHA1pn&#10;K5BlIf+/UP4CUEsDBBQAAAAIAIdO4kC0/ETMmAEAABEDAAAOAAAAZHJzL2Uyb0RvYy54bWytUktu&#10;2zAQ3RfoHQjuY9oK7FaC5QBBkG6CtkCaA9AUaREQOQRJW/IF0ht01U33PZfP0SEtO2myC7Ihh/N5&#10;nPdmlleD6chO+qDB1nQ2mVIirYBG201NH37cXnymJERuG96BlTXdy0CvVh8/LHtXyQJa6BrpCYLY&#10;UPWupm2MrmIsiFYaHibgpMWgAm94xKffsMbzHtFNx4rpdMF68I3zIGQI6L05Bukq4yslRfymVJCR&#10;dDXF3mI+fT7X6WSrJa82nrtWi7EN/oYuDNcWPz1D3fDIydbrV1BGCw8BVJwIMAyU0kJmDshmNn3B&#10;5r7lTmYuKE5wZ5nC+8GKr7vvnugGZ1delpRYbnBKh18/D7//Hv48kiIp1LtQYeK9w9Q4XMOA2Sd/&#10;QGciPihv0o2UCMZR6/1ZXzlEIlJRMftUlHNKBMYWi7Is5gmGPVU7H+IXCYYko6Ye55dl5bu7EI+p&#10;p5T0mYVb3XV5hp39z4GYR4/MSzBWJyLHhpMVh/UwsltDs0dyW+f1psWPMz2WklD33OG4I2mwz99o&#10;P9/k1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AxjCU1wAAAAoBAAAPAAAAAAAAAAEAIAAAACIA&#10;AABkcnMvZG93bnJldi54bWxQSwECFAAUAAAACACHTuJAtPxEzJgBAAARAwAADgAAAAAAAAABACAA&#10;AAAmAQAAZHJzL2Uyb0RvYy54bWxQSwUGAAAAAAYABgBZAQAAMAUAAAAA&#10;">
                <v:fill on="f" focussize="0,0"/>
                <v:stroke on="f"/>
                <v:imagedata o:title=""/>
                <o:lock v:ext="edit" aspectratio="f"/>
                <v:textbox>
                  <w:txbxContent>
                    <w:p>
                      <w:pPr>
                        <w:spacing w:line="360" w:lineRule="auto"/>
                        <w:jc w:val="center"/>
                        <w:rPr>
                          <w:rFonts w:ascii="仿宋" w:hAnsi="仿宋" w:eastAsia="仿宋" w:cs="仿宋"/>
                          <w:sz w:val="24"/>
                          <w:szCs w:val="24"/>
                        </w:rPr>
                      </w:pPr>
                      <w:r>
                        <w:rPr>
                          <w:rFonts w:hint="eastAsia" w:ascii="仿宋" w:hAnsi="仿宋" w:eastAsia="仿宋" w:cs="仿宋"/>
                          <w:sz w:val="24"/>
                          <w:szCs w:val="24"/>
                        </w:rPr>
                        <w:t>符合条件的受理</w:t>
                      </w:r>
                    </w:p>
                    <w:p>
                      <w:pPr>
                        <w:spacing w:line="280" w:lineRule="exact"/>
                        <w:rPr>
                          <w:rFonts w:ascii="宋体" w:hAnsi="宋体" w:cs="宋体"/>
                          <w:szCs w:val="21"/>
                        </w:rPr>
                      </w:pPr>
                    </w:p>
                    <w:p>
                      <w:pPr>
                        <w:rPr>
                          <w:rFonts w:ascii="宋体" w:hAnsi="宋体" w:cs="宋体"/>
                          <w:szCs w:val="21"/>
                        </w:rPr>
                      </w:pPr>
                    </w:p>
                  </w:txbxContent>
                </v:textbox>
              </v:shape>
            </w:pict>
          </mc:Fallback>
        </mc:AlternateContent>
      </w:r>
      <w:r>
        <w:rPr>
          <w:rFonts w:ascii="仿宋" w:hAnsi="仿宋" w:eastAsia="仿宋" w:cs="仿宋"/>
          <w:szCs w:val="32"/>
        </w:rPr>
        <mc:AlternateContent>
          <mc:Choice Requires="wps">
            <w:drawing>
              <wp:anchor distT="0" distB="0" distL="114300" distR="114300" simplePos="0" relativeHeight="252336128" behindDoc="0" locked="0" layoutInCell="1" allowOverlap="1">
                <wp:simplePos x="0" y="0"/>
                <wp:positionH relativeFrom="column">
                  <wp:posOffset>1221740</wp:posOffset>
                </wp:positionH>
                <wp:positionV relativeFrom="paragraph">
                  <wp:posOffset>301625</wp:posOffset>
                </wp:positionV>
                <wp:extent cx="555625" cy="675640"/>
                <wp:effectExtent l="0" t="0" r="0" b="0"/>
                <wp:wrapNone/>
                <wp:docPr id="1936" name="文本框 7"/>
                <wp:cNvGraphicFramePr/>
                <a:graphic xmlns:a="http://schemas.openxmlformats.org/drawingml/2006/main">
                  <a:graphicData uri="http://schemas.microsoft.com/office/word/2010/wordprocessingShape">
                    <wps:wsp>
                      <wps:cNvSpPr txBox="1"/>
                      <wps:spPr>
                        <a:xfrm>
                          <a:off x="0" y="0"/>
                          <a:ext cx="1151890" cy="303530"/>
                        </a:xfrm>
                        <a:prstGeom prst="rect">
                          <a:avLst/>
                        </a:prstGeom>
                        <a:noFill/>
                        <a:ln>
                          <a:noFill/>
                        </a:ln>
                        <a:effectLst/>
                      </wps:spPr>
                      <wps:txbx>
                        <w:txbxContent>
                          <w:p>
                            <w:pPr>
                              <w:spacing w:line="360" w:lineRule="auto"/>
                              <w:rPr>
                                <w:rFonts w:ascii="仿宋" w:hAnsi="仿宋" w:eastAsia="仿宋" w:cs="仿宋"/>
                                <w:sz w:val="24"/>
                                <w:szCs w:val="24"/>
                              </w:rPr>
                            </w:pPr>
                            <w:r>
                              <w:rPr>
                                <w:rFonts w:hint="eastAsia" w:ascii="仿宋" w:hAnsi="仿宋" w:eastAsia="仿宋" w:cs="仿宋"/>
                                <w:sz w:val="24"/>
                                <w:szCs w:val="24"/>
                              </w:rPr>
                              <w:t>申请</w:t>
                            </w:r>
                          </w:p>
                          <w:p>
                            <w:pPr>
                              <w:spacing w:line="360" w:lineRule="auto"/>
                              <w:rPr>
                                <w:rFonts w:ascii="仿宋" w:hAnsi="仿宋" w:eastAsia="仿宋" w:cs="仿宋"/>
                                <w:sz w:val="24"/>
                                <w:szCs w:val="24"/>
                              </w:rPr>
                            </w:pPr>
                            <w:r>
                              <w:rPr>
                                <w:rFonts w:hint="eastAsia" w:ascii="仿宋" w:hAnsi="仿宋" w:eastAsia="仿宋" w:cs="仿宋"/>
                                <w:sz w:val="24"/>
                                <w:szCs w:val="24"/>
                              </w:rPr>
                              <w:t>办理</w:t>
                            </w:r>
                          </w:p>
                        </w:txbxContent>
                      </wps:txbx>
                      <wps:bodyPr upright="1"/>
                    </wps:wsp>
                  </a:graphicData>
                </a:graphic>
              </wp:anchor>
            </w:drawing>
          </mc:Choice>
          <mc:Fallback>
            <w:pict>
              <v:shape id="文本框 7" o:spid="_x0000_s1026" o:spt="202" type="#_x0000_t202" style="position:absolute;left:0pt;margin-left:96.2pt;margin-top:23.75pt;height:53.2pt;width:43.75pt;z-index:252336128;mso-width-relative:page;mso-height-relative:page;" filled="f" stroked="f" coordsize="21600,21600" o:gfxdata="UEsDBAoAAAAAAIdO4kAAAAAAAAAAAAAAAAAEAAAAZHJzL1BLAwQUAAAACACHTuJApe74aNYAAAAK&#10;AQAADwAAAGRycy9kb3ducmV2LnhtbE2Py07DMBBF90j8gzVI7KjdkFAc4nQBYguiPCR2bjxNIuJx&#10;FLtN+HuGFSyv7tGdM9V28YM44RT7QAbWKwUCqQmup9bA2+vj1S2ImCw5OwRCA98YYVufn1W2dGGm&#10;FzztUit4hGJpDXQpjaWUsenQ27gKIxJ3hzB5mzhOrXSTnXncDzJT6kZ62xNf6OyI9x02X7ujN/D+&#10;dPj8yNVz++CLcQ6LkuS1NObyYq3uQCRc0h8Mv/qsDjU77cORXBQDZ53ljBrINwUIBrKN1iD23BTX&#10;GmRdyf8v1D9QSwMEFAAAAAgAh07iQFnNTfGVAQAAEQMAAA4AAABkcnMvZTJvRG9jLnhtbK1SS04D&#10;MQzdI3GHKHuaKRWfjjpFQgg2CJCAA6SZpBNpEkdJ6EwvADdgxYY95+o5cNJSfjvEJnHsF9vv2ZOT&#10;3rRkIX3QYCs6HBSUSCug1nZe0fu7871jSkLktuYtWFnRpQz0ZLq7M+lcKfehgbaWnmASG8rOVbSJ&#10;0ZWMBdFIw8MAnLQYVOANj/j0c1Z73mF207L9ojhkHfjaeRAyBPSerYN0mvMrJUW8VirISNqKYm8x&#10;nz6fs3Sy6YSXc89do8WmDf6HLgzXFotuU53xyMmD179SGS08BFBxIMAwUEoLmTkgm2Hxg81tw53M&#10;XFCc4LYyhf9LK64WN57oGmc3Hh1SYrnBKa2en1Yvb6vXR3KUFOpcKBF46xAa+1PoEf3hD+hMxHvl&#10;TbqREsE4ar3c6iv7SET6NDwYHo8xJDA2KkYHozwA9vnb+RAvJBiSjIp6nF+WlS8uQ8ROEPoBScUs&#10;nOu2zTNs7TcHAtcemZdg8zsRWTecrNjP+g27GdRLJPfgvJ43WDjTYwmEuueymx1Jg/36RvvrJk/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Xu+GjWAAAACgEAAA8AAAAAAAAAAQAgAAAAIgAAAGRy&#10;cy9kb3ducmV2LnhtbFBLAQIUABQAAAAIAIdO4kBZzU3xlQEAABEDAAAOAAAAAAAAAAEAIAAAACUB&#10;AABkcnMvZTJvRG9jLnhtbFBLBQYAAAAABgAGAFkBAAAsBQAAAAA=&#10;">
                <v:fill on="f" focussize="0,0"/>
                <v:stroke on="f"/>
                <v:imagedata o:title=""/>
                <o:lock v:ext="edit" aspectratio="f"/>
                <v:textbox>
                  <w:txbxContent>
                    <w:p>
                      <w:pPr>
                        <w:spacing w:line="360" w:lineRule="auto"/>
                        <w:rPr>
                          <w:rFonts w:ascii="仿宋" w:hAnsi="仿宋" w:eastAsia="仿宋" w:cs="仿宋"/>
                          <w:sz w:val="24"/>
                          <w:szCs w:val="24"/>
                        </w:rPr>
                      </w:pPr>
                      <w:r>
                        <w:rPr>
                          <w:rFonts w:hint="eastAsia" w:ascii="仿宋" w:hAnsi="仿宋" w:eastAsia="仿宋" w:cs="仿宋"/>
                          <w:sz w:val="24"/>
                          <w:szCs w:val="24"/>
                        </w:rPr>
                        <w:t>申请</w:t>
                      </w:r>
                    </w:p>
                    <w:p>
                      <w:pPr>
                        <w:spacing w:line="360" w:lineRule="auto"/>
                        <w:rPr>
                          <w:rFonts w:ascii="仿宋" w:hAnsi="仿宋" w:eastAsia="仿宋" w:cs="仿宋"/>
                          <w:sz w:val="24"/>
                          <w:szCs w:val="24"/>
                        </w:rPr>
                      </w:pPr>
                      <w:r>
                        <w:rPr>
                          <w:rFonts w:hint="eastAsia" w:ascii="仿宋" w:hAnsi="仿宋" w:eastAsia="仿宋" w:cs="仿宋"/>
                          <w:sz w:val="24"/>
                          <w:szCs w:val="24"/>
                        </w:rPr>
                        <w:t>办理</w:t>
                      </w:r>
                    </w:p>
                  </w:txbxContent>
                </v:textbox>
              </v:shape>
            </w:pict>
          </mc:Fallback>
        </mc:AlternateContent>
      </w:r>
      <w:r>
        <w:rPr>
          <w:rFonts w:ascii="仿宋" w:hAnsi="仿宋" w:eastAsia="仿宋" w:cs="仿宋"/>
          <w:szCs w:val="32"/>
        </w:rPr>
        <mc:AlternateContent>
          <mc:Choice Requires="wps">
            <w:drawing>
              <wp:anchor distT="0" distB="0" distL="114300" distR="114300" simplePos="0" relativeHeight="252333056" behindDoc="0" locked="0" layoutInCell="1" allowOverlap="1">
                <wp:simplePos x="0" y="0"/>
                <wp:positionH relativeFrom="column">
                  <wp:posOffset>1221740</wp:posOffset>
                </wp:positionH>
                <wp:positionV relativeFrom="paragraph">
                  <wp:posOffset>204470</wp:posOffset>
                </wp:positionV>
                <wp:extent cx="555625" cy="941070"/>
                <wp:effectExtent l="5080" t="4445" r="10795" b="6985"/>
                <wp:wrapNone/>
                <wp:docPr id="1933" name="矩形 5"/>
                <wp:cNvGraphicFramePr/>
                <a:graphic xmlns:a="http://schemas.openxmlformats.org/drawingml/2006/main">
                  <a:graphicData uri="http://schemas.microsoft.com/office/word/2010/wordprocessingShape">
                    <wps:wsp>
                      <wps:cNvSpPr/>
                      <wps:spPr>
                        <a:xfrm>
                          <a:off x="0" y="0"/>
                          <a:ext cx="844550" cy="62230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矩形 5" o:spid="_x0000_s1026" o:spt="1" style="position:absolute;left:0pt;margin-left:96.2pt;margin-top:16.1pt;height:74.1pt;width:43.75pt;z-index:252333056;mso-width-relative:page;mso-height-relative:page;" filled="f" stroked="t" coordsize="21600,21600" o:gfxdata="UEsDBAoAAAAAAIdO4kAAAAAAAAAAAAAAAAAEAAAAZHJzL1BLAwQUAAAACACHTuJA8wsXl9gAAAAK&#10;AQAADwAAAGRycy9kb3ducmV2LnhtbE2PwU7DMBBE70j8g7VI3KhdU2gT4lQF0WulFqTCzY2NHTVe&#10;R7HblL9nOcFxNE+zb6vlJXTsbIfURlQwnQhgFptoWnQK3t/WdwtgKWs0uotoFXzbBMv6+qrSpYkj&#10;bu15lx2jEUylVuBz7kvOU+Nt0GkSe4vUfcUh6ExxcNwMeqTx0HEpxCMPukW64HVvX7xtjrtTUPDa&#10;f25WDy7x1T77j2N8Htd+45S6vZmKJ2DZXvIfDL/6pA41OR3iCU1iHeVCzghVcC8lMALkvCiAHahZ&#10;iBnwuuL/X6h/AFBLAwQUAAAACACHTuJAvLukW+QBAAC3AwAADgAAAGRycy9lMm9Eb2MueG1srVPN&#10;bhMxEL4j8Q6W72Q3SbdqV9n0QCgXBJUKDzCxZ3ct+U+2m02eBokbD8HjIF6DsRNCaS8IsQfv2DP+&#10;Zr5vxqubvdFshyEqZzs+n9WcoRVOKjt0/NPH21dXnMUEVoJ2Fjt+wMhv1i9frCbf4sKNTksMjEBs&#10;bCff8TEl31ZVFCMaiDPn0ZKzd8FAom0YKhlgInSjq0VdX1aTC9IHJzBGOt0cnXxd8PseRfrQ9xET&#10;0x2n2lJZQ1m3ea3WK2iHAH5U4lQG/EMVBpSlpGeoDSRgD0E9gzJKBBddn2bCmcr1vRJYOBCbef2E&#10;zf0IHgsXEif6s0zx/8GK97u7wJSk3l0vl5xZMNSlH5+/fv/2hTVZnsnHlqLu/V047SKZmeu+Dyb/&#10;iQXbF0kPZ0lxn5igw6uLi6Yh4QW5LheLZV0kr35f9iGmt+gMy0bHA3WsCAm7dzFRQgr9FZJzWXer&#10;tC5d05ZNHb9uFg3BA81OryGRaTyxiXYoMNFpJfOVfDmGYftaB7aDPA3lywwpxR9hOd8G4niMK67j&#10;nBiVMIsA7Ygg31jJ0sGTXJZGm+diDErONNJLyFaJTKD030RSEdpmaCxTeyKfxT/Kna2tkwfq1oMP&#10;ahhJrHmpPntoOgqP0yTn8Xu8J/vxe1v/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MLF5fYAAAA&#10;CgEAAA8AAAAAAAAAAQAgAAAAIgAAAGRycy9kb3ducmV2LnhtbFBLAQIUABQAAAAIAIdO4kC8u6Rb&#10;5AEAALcDAAAOAAAAAAAAAAEAIAAAACcBAABkcnMvZTJvRG9jLnhtbFBLBQYAAAAABgAGAFkBAAB9&#10;BQAAAAA=&#10;">
                <v:fill on="f" focussize="0,0"/>
                <v:stroke color="#000000" joinstyle="miter"/>
                <v:imagedata o:title=""/>
                <o:lock v:ext="edit" aspectratio="f"/>
              </v:rect>
            </w:pict>
          </mc:Fallback>
        </mc:AlternateContent>
      </w:r>
      <w:r>
        <w:rPr>
          <w:rFonts w:ascii="仿宋" w:hAnsi="仿宋" w:eastAsia="仿宋" w:cs="仿宋"/>
          <w:szCs w:val="32"/>
        </w:rPr>
        <mc:AlternateContent>
          <mc:Choice Requires="wps">
            <w:drawing>
              <wp:anchor distT="0" distB="0" distL="114300" distR="114300" simplePos="0" relativeHeight="252342272" behindDoc="0" locked="0" layoutInCell="1" allowOverlap="1">
                <wp:simplePos x="0" y="0"/>
                <wp:positionH relativeFrom="column">
                  <wp:posOffset>306070</wp:posOffset>
                </wp:positionH>
                <wp:positionV relativeFrom="paragraph">
                  <wp:posOffset>204470</wp:posOffset>
                </wp:positionV>
                <wp:extent cx="541655" cy="939165"/>
                <wp:effectExtent l="5080" t="4445" r="5715" b="8890"/>
                <wp:wrapNone/>
                <wp:docPr id="1942" name="矩形 14"/>
                <wp:cNvGraphicFramePr/>
                <a:graphic xmlns:a="http://schemas.openxmlformats.org/drawingml/2006/main">
                  <a:graphicData uri="http://schemas.microsoft.com/office/word/2010/wordprocessingShape">
                    <wps:wsp>
                      <wps:cNvSpPr/>
                      <wps:spPr>
                        <a:xfrm>
                          <a:off x="0" y="0"/>
                          <a:ext cx="733425" cy="63754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矩形 14" o:spid="_x0000_s1026" o:spt="1" style="position:absolute;left:0pt;margin-left:24.1pt;margin-top:16.1pt;height:73.95pt;width:42.65pt;z-index:252342272;mso-width-relative:page;mso-height-relative:page;" filled="f" stroked="t" coordsize="21600,21600" o:gfxdata="UEsDBAoAAAAAAIdO4kAAAAAAAAAAAAAAAAAEAAAAZHJzL1BLAwQUAAAACACHTuJAUc02sdcAAAAJ&#10;AQAADwAAAGRycy9kb3ducmV2LnhtbE2PzU7DMBCE70i8g7VI3KjzQ1EU4lQF0WslChJwc+PFjhqv&#10;o9htytuzPcFpdzWj2W+a1dkP4oRT7AMpyBcZCKQumJ6sgve3zV0FIiZNRg+BUMEPRli111eNrk2Y&#10;6RVPu2QFh1CstQKX0lhLGTuHXsdFGJFY+w6T14nPyUoz6ZnD/SCLLHuQXvfEH5we8dlhd9gdvYKX&#10;8Wu7Xtoo1x/JfR7C07xxW6vU7U2ePYJIeE5/ZrjgMzq0zLQPRzJRDAruq4KdCsqC50UvyyWIPS9V&#10;loNsG/m/QfsLUEsDBBQAAAAIAIdO4kAApLjZ4wEAALgDAAAOAAAAZHJzL2Uyb0RvYy54bWytU0uO&#10;EzEQ3SNxB8t70vnNDNNKZxaEYYNgpBkOUPGn25J/cnnSyWmQ2HEIjoO4BmUnhAE2CNELd9lVflXv&#10;VXl1s3eW7VRCE3zHZ5MpZ8qLII3vO/7h4fbFS84wg5dgg1cdPyjkN+vnz1ZjbNU8DMFKlRiBeGzH&#10;2PEh59g2DYpBOcBJiMqTU4fkINM29Y1MMBK6s818Or1sxpBkTEEoRDrdHJ18XfG1ViK/1xpVZrbj&#10;VFuua6rrtqzNegVtnyAORpzKgH+owoHxlPQMtYEM7DGZP6CcESlg0HkigmuC1kaoyoHYzKa/sbkf&#10;IKrKhcTBeJYJ/x+seLe7S8xI6t31cs6ZB0dd+vbx89cvn9hsWfQZI7YUdh/v0mmHZBaye51c+RMN&#10;tq+aHs6aqn1mgg6vFovl/IIzQa7LxdXFsmre/LwcE+Y3KjhWjI4nallVEnZvMVNCCv0RUnL5cGus&#10;rW2zno0dv76o8EDDoy1kyuQi0UHfVxgM1shypVzG1G9f2cR2UMahfoUhpfglrOTbAA7HuOo6Dooz&#10;WRURoB0UyNdesnyIpJen2ealGKckZ1bRUyhWjcxg7N9EUhHWF2hVx/ZEvoh/lLtY2yAP1K7HmEw/&#10;kFizWn3x0HhUHqdRLvP3dE/20we3/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zTax1wAAAAkB&#10;AAAPAAAAAAAAAAEAIAAAACIAAABkcnMvZG93bnJldi54bWxQSwECFAAUAAAACACHTuJAAKS42eMB&#10;AAC4AwAADgAAAAAAAAABACAAAAAmAQAAZHJzL2Uyb0RvYy54bWxQSwUGAAAAAAYABgBZAQAAewUA&#10;AAAA&#10;">
                <v:fill on="f" focussize="0,0"/>
                <v:stroke color="#000000" joinstyle="miter"/>
                <v:imagedata o:title=""/>
                <o:lock v:ext="edit" aspectratio="f"/>
              </v:rect>
            </w:pict>
          </mc:Fallback>
        </mc:AlternateContent>
      </w:r>
    </w:p>
    <w:p>
      <w:pPr>
        <w:spacing w:line="500" w:lineRule="exact"/>
        <w:ind w:firstLine="420" w:firstLineChars="200"/>
        <w:rPr>
          <w:rFonts w:ascii="仿宋" w:hAnsi="仿宋" w:eastAsia="仿宋" w:cs="仿宋"/>
          <w:szCs w:val="32"/>
        </w:rPr>
      </w:pPr>
      <w:r>
        <w:rPr>
          <w:rFonts w:ascii="仿宋" w:hAnsi="仿宋" w:eastAsia="仿宋" w:cs="仿宋"/>
          <w:szCs w:val="32"/>
        </w:rPr>
        <mc:AlternateContent>
          <mc:Choice Requires="wps">
            <w:drawing>
              <wp:anchor distT="0" distB="0" distL="114300" distR="114300" simplePos="0" relativeHeight="252337152" behindDoc="0" locked="0" layoutInCell="1" allowOverlap="1">
                <wp:simplePos x="0" y="0"/>
                <wp:positionH relativeFrom="column">
                  <wp:posOffset>1777365</wp:posOffset>
                </wp:positionH>
                <wp:positionV relativeFrom="paragraph">
                  <wp:posOffset>264795</wp:posOffset>
                </wp:positionV>
                <wp:extent cx="374015" cy="635"/>
                <wp:effectExtent l="0" t="50800" r="6985" b="62865"/>
                <wp:wrapNone/>
                <wp:docPr id="1937" name="直接连接符 1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0" o:spid="_x0000_s1026" o:spt="20" style="position:absolute;left:0pt;flip:y;margin-left:139.95pt;margin-top:20.85pt;height:0.05pt;width:29.45pt;z-index:252337152;mso-width-relative:page;mso-height-relative:page;" filled="f" stroked="t" coordsize="21600,21600" o:gfxdata="UEsDBAoAAAAAAIdO4kAAAAAAAAAAAAAAAAAEAAAAZHJzL1BLAwQUAAAACACHTuJAu1DaONsAAAAJ&#10;AQAADwAAAGRycy9kb3ducmV2LnhtbE2PTU/DMAyG70j8h8hIXBBL28HWlaY7IA0hpIFWkLhmjddW&#10;JE7VZB/w6/FOcLT96PXzlsuTs+KAY+g9KUgnCQikxpueWgUf76vbHESImoy2nlDBNwZYVpcXpS6M&#10;P9IGD3VsBYdQKLSCLsahkDI0HTodJn5A4tvOj05HHsdWmlEfOdxZmSXJTDrdE3/o9ICPHTZf9d4p&#10;eNm9PT3P2ri5b7O1vHn9WYX60yp1fZUmDyAinuIfDGd9VoeKnbZ+TyYIqyCbLxaMKrhL5yAYmE5z&#10;7rI9L3KQVSn/N6h+AVBLAwQUAAAACACHTuJAFGh7b+8BAAC1AwAADgAAAGRycy9lMm9Eb2MueG1s&#10;rVNLjhMxEN0jcQfLe9KdhJlAK51ZTBg2CCLx2Vf86bbkn2xPOrkEF0BiByuWs+c2DMeg7A6Z4bNC&#10;9MIqu6qf6716Xl7sjSY7EaJytqXTSU2JsMxxZbuWvn1z9egJJTGB5aCdFS09iEgvVg8fLAffiJnr&#10;neYiEASxsRl8S/uUfFNVkfXCQJw4LywmpQsGEm5DV/EAA6IbXc3q+rwaXOA+OCZixNP1mKSrgi+l&#10;YOmVlFEkoluKvaWyhrJu81qtltB0AXyv2LEN+IcuDCiLl56g1pCAXAf1B5RRLLjoZJowZyonpWKi&#10;cEA20/o3Nq978KJwQXGiP8kU/x8se7nbBKI4zu7pfEGJBYNTuv1w8+39p+9fP+J6++UzmRahBh8b&#10;rL+0m4Cy5V30m5BZ72UwRGrl3yFO0QGZkX2R+XCSWewTYXg4Xzyup2eUMEydz8/yDKoRI2P5ENNz&#10;4QzJQUu1slkCaGD3Iqax9GdJPtaWDHjpbFHjeBmghaSGhKHxSCrarvwcnVb8Smmdf4mh217qQHaQ&#10;TVG+Yw+/lOVb1hD7sa6kRrv0Avgzy0k6eNTKoq9p7sEITokW+AxyVIyVQOm7SgjBDX8vRf7a5t5E&#10;8eyR6Z3EOdo6fsBZXfuguh6VmZamcwa9USQ8+jib7/4e4/uvbf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1DaONsAAAAJAQAADwAAAAAAAAABACAAAAAiAAAAZHJzL2Rvd25yZXYueG1sUEsBAhQA&#10;FAAAAAgAh07iQBRoe2/vAQAAtQMAAA4AAAAAAAAAAQAgAAAAKgEAAGRycy9lMm9Eb2MueG1sUEsF&#10;BgAAAAAGAAYAWQEAAIsFAAAAAA==&#10;">
                <v:fill on="f" focussize="0,0"/>
                <v:stroke weight="1pt" color="#000000" joinstyle="round" endarrow="open"/>
                <v:imagedata o:title=""/>
                <o:lock v:ext="edit" aspectratio="f"/>
              </v:line>
            </w:pict>
          </mc:Fallback>
        </mc:AlternateContent>
      </w:r>
      <w:r>
        <w:rPr>
          <w:rFonts w:ascii="仿宋" w:hAnsi="仿宋" w:eastAsia="仿宋" w:cs="仿宋"/>
          <w:szCs w:val="32"/>
        </w:rPr>
        <mc:AlternateContent>
          <mc:Choice Requires="wps">
            <w:drawing>
              <wp:anchor distT="0" distB="0" distL="114300" distR="114300" simplePos="0" relativeHeight="252335104" behindDoc="0" locked="0" layoutInCell="1" allowOverlap="1">
                <wp:simplePos x="0" y="0"/>
                <wp:positionH relativeFrom="column">
                  <wp:posOffset>847725</wp:posOffset>
                </wp:positionH>
                <wp:positionV relativeFrom="paragraph">
                  <wp:posOffset>264160</wp:posOffset>
                </wp:positionV>
                <wp:extent cx="374015" cy="635"/>
                <wp:effectExtent l="0" t="50800" r="6985" b="62865"/>
                <wp:wrapNone/>
                <wp:docPr id="1935" name="直接连接符 1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1" o:spid="_x0000_s1026" o:spt="20" style="position:absolute;left:0pt;flip:y;margin-left:66.75pt;margin-top:20.8pt;height:0.05pt;width:29.45pt;z-index:252335104;mso-width-relative:page;mso-height-relative:page;" filled="f" stroked="t" coordsize="21600,21600" o:gfxdata="UEsDBAoAAAAAAIdO4kAAAAAAAAAAAAAAAAAEAAAAZHJzL1BLAwQUAAAACACHTuJAAlrXbtoAAAAJ&#10;AQAADwAAAGRycy9kb3ducmV2LnhtbE2Py07DMBBF95X4B2uQ2FTUSdqGNsTpAqkIIQFqQGLrxlMn&#10;wh5HsfuAr8dZwfLOHN05U24u1rATDr5zJCCdJcCQGqc60gI+3re3K2A+SFLSOEIB3+hhU11NSlko&#10;d6YdnuqgWSwhX0gBbQh9wblvWrTSz1yPFHcHN1gZYhw0V4M8x3JreJYkObeyo3ihlT0+tNh81Ucr&#10;4Pnw9viU67Bb6uyFT19/tr7+NELcXKfJPbCAl/AHw6gf1aGKTnt3JOWZiXk+X0ZUwCLNgY3AOlsA&#10;24+DO+BVyf9/UP0CUEsDBBQAAAAIAIdO4kDPkvb+7wEAALUDAAAOAAAAZHJzL2Uyb0RvYy54bWyt&#10;U0uOEzEQ3SNxB8t70p0MzAytdGYxYdggiMRnX/Gn25J/sj3p5BJcAIkdrFjOntswcwzK7iYMnxWi&#10;F6Wy6/Wrqlfl5cXeaLITISpnWzqf1ZQIyxxXtmvp2zdXj84piQksB+2saOlBRHqxevhgOfhGLFzv&#10;NBeBIImNzeBb2qfkm6qKrBcG4sx5YTEoXTCQ8Bi6igcYkN3oalHXp9XgAvfBMREj3q7HIF0VfikF&#10;S6+kjCIR3VKsLRUbit1mW62W0HQBfK/YVAb8QxUGlMWkR6o1JCDXQf1BZRQLLjqZZsyZykmpmCg9&#10;YDfz+rduXvfgRekFxYn+KFP8f7Ts5W4TiOI4u6cnTyixYHBKtx9uvr3/dPf1I9rbL5/JfJ6FGnxs&#10;EH9pN2E6Rb8Jueu9DIZIrfw75Ck6YGdkX2Q+HGUW+0QYXp6cPa7nmIth6BSTIlk1cmQuH2J6Lpwh&#10;2WmpVjZLAA3sXsQ0Qn9A8rW2ZMCki7Max8sAV0hqSOgaj01F25Wfo9OKXymt8y8xdNtLHcgO8lKU&#10;b6rhF1jOsobYj7gSyjBoegH8meUkHTxqZXGvaa7BCE6JFvgMsleQCZT+iYQQ3PB3KPavbeYWZWen&#10;TrPgo8TZ2zp+wFld+6C6HpUpM6lyBHejSDjtcV6++2f077+2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CWtdu2gAAAAkBAAAPAAAAAAAAAAEAIAAAACIAAABkcnMvZG93bnJldi54bWxQSwECFAAU&#10;AAAACACHTuJAz5L2/u8BAAC1AwAADgAAAAAAAAABACAAAAApAQAAZHJzL2Uyb0RvYy54bWxQSwUG&#10;AAAAAAYABgBZAQAAigUAAAAA&#10;">
                <v:fill on="f" focussize="0,0"/>
                <v:stroke weight="1pt" color="#000000" joinstyle="round" endarrow="open"/>
                <v:imagedata o:title=""/>
                <o:lock v:ext="edit" aspectratio="f"/>
              </v:line>
            </w:pict>
          </mc:Fallback>
        </mc:AlternateContent>
      </w:r>
      <w:r>
        <w:rPr>
          <w:rFonts w:ascii="仿宋" w:hAnsi="仿宋" w:eastAsia="仿宋" w:cs="仿宋"/>
          <w:szCs w:val="32"/>
        </w:rPr>
        <mc:AlternateContent>
          <mc:Choice Requires="wps">
            <w:drawing>
              <wp:anchor distT="0" distB="0" distL="114300" distR="114300" simplePos="0" relativeHeight="252334080" behindDoc="0" locked="0" layoutInCell="1" allowOverlap="1">
                <wp:simplePos x="0" y="0"/>
                <wp:positionH relativeFrom="column">
                  <wp:posOffset>313055</wp:posOffset>
                </wp:positionH>
                <wp:positionV relativeFrom="paragraph">
                  <wp:posOffset>56515</wp:posOffset>
                </wp:positionV>
                <wp:extent cx="534670" cy="769620"/>
                <wp:effectExtent l="0" t="0" r="0" b="0"/>
                <wp:wrapNone/>
                <wp:docPr id="1934" name="文本框 3"/>
                <wp:cNvGraphicFramePr/>
                <a:graphic xmlns:a="http://schemas.openxmlformats.org/drawingml/2006/main">
                  <a:graphicData uri="http://schemas.microsoft.com/office/word/2010/wordprocessingShape">
                    <wps:wsp>
                      <wps:cNvSpPr txBox="1"/>
                      <wps:spPr>
                        <a:xfrm>
                          <a:off x="0" y="0"/>
                          <a:ext cx="869950" cy="342265"/>
                        </a:xfrm>
                        <a:prstGeom prst="rect">
                          <a:avLst/>
                        </a:prstGeom>
                        <a:noFill/>
                        <a:ln>
                          <a:noFill/>
                        </a:ln>
                        <a:effectLst/>
                      </wps:spPr>
                      <wps:txbx>
                        <w:txbxContent>
                          <w:p>
                            <w:pPr>
                              <w:rPr>
                                <w:rFonts w:ascii="仿宋" w:hAnsi="仿宋" w:eastAsia="仿宋" w:cs="仿宋"/>
                                <w:sz w:val="24"/>
                                <w:szCs w:val="24"/>
                              </w:rPr>
                            </w:pPr>
                            <w:r>
                              <w:rPr>
                                <w:rFonts w:hint="eastAsia" w:ascii="仿宋" w:hAnsi="仿宋" w:eastAsia="仿宋" w:cs="仿宋"/>
                                <w:sz w:val="24"/>
                                <w:szCs w:val="24"/>
                              </w:rPr>
                              <w:t>准备材料</w:t>
                            </w:r>
                          </w:p>
                        </w:txbxContent>
                      </wps:txbx>
                      <wps:bodyPr upright="1"/>
                    </wps:wsp>
                  </a:graphicData>
                </a:graphic>
              </wp:anchor>
            </w:drawing>
          </mc:Choice>
          <mc:Fallback>
            <w:pict>
              <v:shape id="文本框 3" o:spid="_x0000_s1026" o:spt="202" type="#_x0000_t202" style="position:absolute;left:0pt;margin-left:24.65pt;margin-top:4.45pt;height:60.6pt;width:42.1pt;z-index:252334080;mso-width-relative:page;mso-height-relative:page;" filled="f" stroked="f" coordsize="21600,21600" o:gfxdata="UEsDBAoAAAAAAIdO4kAAAAAAAAAAAAAAAAAEAAAAZHJzL1BLAwQUAAAACACHTuJAdUTVJdUAAAAI&#10;AQAADwAAAGRycy9kb3ducmV2LnhtbE2PzU7DMBCE70i8g7VI3Fo7TYuakE0PRVxBlB+Jmxtvk4h4&#10;HcVuE94e51Rus5rRzLfFbrKduNDgW8cIyVKBIK6cablG+Hh/XmxB+KDZ6M4xIfySh115e1Po3LiR&#10;3+hyCLWIJexzjdCE0OdS+qohq/3S9cTRO7nB6hDPoZZm0GMst51cKfUgrW45LjS6p31D1c/hbBE+&#10;X07fX2v1Wj/ZTT+6SUm2mUS8v0vUI4hAU7iGYcaP6FBGpqM7s/GiQ1hnaUwibDMQs52mGxDHWagE&#10;ZFnI/w+Uf1BLAwQUAAAACACHTuJA78of9pQBAAAQAwAADgAAAGRycy9lMm9Eb2MueG1srVJLTgMx&#10;DN0jcYcoe5rSQkVHnSIhBBsESMAB0kzSiTSJoyR0pheAG7Biw55z9Rw46YffDrFxEtt59nv25LQz&#10;DVlIHzTYkh72+pRIK6DSdl7Sh/uLgxNKQuS24g1YWdKlDPR0ur83aV0hB1BDU0lPEMSGonUlrWN0&#10;BWNB1NLw0AMnLQYVeMMjPv2cVZ63iG4aNuj3R6wFXzkPQoaA3vN1kE4zvlJSxBulgoykKSn2FrP1&#10;2c6SZdMJL+aeu1qLTRv8D10Yri0W3UGd88jJo9e/oIwWHgKo2BNgGCilhcwckM1h/webu5o7mbmg&#10;OMHtZAr/ByuuF7ee6ApnNx4eUWK5wSmtXp5Xr++rtycyTAq1LhSYeOcwNXZn0GH21h/QmYh3ypt0&#10;IiWCcdR6udNXdpEIdJ6MxuNjjAgMDY8Gg9FxQmGfn50P8VKCIelSUo/jy6ryxVWI69RtSqpl4UI3&#10;TR5hY785EHPtkXkHNr8Tj3W/6Ra7WbchN4NqidwendfzGgtndiwloey5w82KpLl+feP96yJP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1RNUl1QAAAAgBAAAPAAAAAAAAAAEAIAAAACIAAABkcnMv&#10;ZG93bnJldi54bWxQSwECFAAUAAAACACHTuJA78of9pQBAAAQAwAADgAAAAAAAAABACAAAAAkAQAA&#10;ZHJzL2Uyb0RvYy54bWxQSwUGAAAAAAYABgBZAQAAKgUAAAAA&#10;">
                <v:fill on="f" focussize="0,0"/>
                <v:stroke on="f"/>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准备材料</w:t>
                      </w:r>
                    </w:p>
                  </w:txbxContent>
                </v:textbox>
              </v:shape>
            </w:pict>
          </mc:Fallback>
        </mc:AlternateContent>
      </w:r>
    </w:p>
    <w:p>
      <w:pPr>
        <w:spacing w:line="500" w:lineRule="exact"/>
        <w:ind w:firstLine="420" w:firstLineChars="200"/>
        <w:rPr>
          <w:rFonts w:ascii="仿宋" w:hAnsi="仿宋" w:eastAsia="仿宋" w:cs="仿宋"/>
          <w:szCs w:val="32"/>
        </w:rPr>
      </w:pPr>
      <w:r>
        <w:rPr>
          <w:rFonts w:ascii="仿宋" w:hAnsi="仿宋" w:eastAsia="仿宋" w:cs="仿宋"/>
          <w:szCs w:val="32"/>
        </w:rPr>
        <mc:AlternateContent>
          <mc:Choice Requires="wps">
            <w:drawing>
              <wp:anchor distT="0" distB="0" distL="114300" distR="114300" simplePos="0" relativeHeight="252332032" behindDoc="0" locked="0" layoutInCell="1" allowOverlap="1">
                <wp:simplePos x="0" y="0"/>
                <wp:positionH relativeFrom="column">
                  <wp:posOffset>3636010</wp:posOffset>
                </wp:positionH>
                <wp:positionV relativeFrom="paragraph">
                  <wp:posOffset>32385</wp:posOffset>
                </wp:positionV>
                <wp:extent cx="287020" cy="0"/>
                <wp:effectExtent l="0" t="50800" r="17780" b="63500"/>
                <wp:wrapNone/>
                <wp:docPr id="1932" name="直接连接符 8"/>
                <wp:cNvGraphicFramePr/>
                <a:graphic xmlns:a="http://schemas.openxmlformats.org/drawingml/2006/main">
                  <a:graphicData uri="http://schemas.microsoft.com/office/word/2010/wordprocessingShape">
                    <wps:wsp>
                      <wps:cNvCnPr/>
                      <wps:spPr>
                        <a:xfrm>
                          <a:off x="0" y="0"/>
                          <a:ext cx="1270" cy="389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8" o:spid="_x0000_s1026" o:spt="20" style="position:absolute;left:0pt;margin-left:286.3pt;margin-top:2.55pt;height:0pt;width:22.6pt;z-index:252332032;mso-width-relative:page;mso-height-relative:page;" filled="f" stroked="t" coordsize="21600,21600" o:gfxdata="UEsDBAoAAAAAAIdO4kAAAAAAAAAAAAAAAAAEAAAAZHJzL1BLAwQUAAAACACHTuJAYCJgBdQAAAAH&#10;AQAADwAAAGRycy9kb3ducmV2LnhtbE2PwU7DMBBE70j8g7VI3KiTSk1QiNMDEkiteiFw4OjGix01&#10;Xkexkxa+noUL3HY0o9k39fbiB7HgFPtACvJVBgKpC6Ynq+Dt9enuHkRMmoweAqGCT4ywba6val2Z&#10;cKYXXNpkBZdQrLQCl9JYSRk7h17HVRiR2PsIk9eJ5WSlmfSZy/0g11lWSK974g9Oj/josDu1s1dw&#10;mJf33bOTKG3at3Zf4unwhUrd3uTZA4iEl/QXhh98RoeGmY5hJhPFoGBTrguO8pGDYL/IS55y/NWy&#10;qeV//uYbUEsDBBQAAAAIAIdO4kAIEIst5gEAAKsDAAAOAAAAZHJzL2Uyb0RvYy54bWytU0uOEzEQ&#10;3SNxB8t70klGgqSVziwmDBsEkYADVGx3tyX/VPakk0twASR2sGLJntswcwzK7pAZPitEFk7ZVfVc&#10;7/n16vJgDdsrjNq7hs8mU86UE15q1zX83dvrJwvOYgInwXinGn5UkV+uHz9aDaFWc997IxUyAnGx&#10;HkLD+5RCXVVR9MpCnPigHCVbjxYSbbGrJMJA6NZU8+n0aTV4lAG9UDHS6WZM8nXBb1sl0uu2jSox&#10;03CaLZUVy7rLa7VeQd0hhF6L0xjwD1NY0I4uPUNtIAG7Qf0HlNUCffRtmghvK9+2WqjCgdjMpr+x&#10;edNDUIULiRPDWab4/2DFq/0WmZb0dsuLOWcOLL3S7Yev399/uvv2kdbbL5/ZIus0hFhT+ZXb4mkX&#10;wxYz6UOLNv8THXYo2h7P2qpDYoIOZ/NnpL+gxMViuVgW5av71oAxvVDeshw03GiXiUMN+5cx0XVU&#10;+rMkHxvHhhEzgwIZpzWQKLSBqETXlebojZbX2pjcErHbXRlke8hWKL/MioB/Kcu3bCD2Y11JjSbp&#10;FcjnTrJ0DKSQIzfzPINVkjOjyPw5IkCoE2hzXwmIfvh7Kd1tXO5QxaknplnnUdkc7bw80gvdBNRd&#10;T8rMytA5Q44o45/cmy33cE/xw29s/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ImAF1AAAAAcB&#10;AAAPAAAAAAAAAAEAIAAAACIAAABkcnMvZG93bnJldi54bWxQSwECFAAUAAAACACHTuJACBCLLeYB&#10;AACrAwAADgAAAAAAAAABACAAAAAjAQAAZHJzL2Uyb0RvYy54bWxQSwUGAAAAAAYABgBZAQAAewUA&#10;AAAA&#10;">
                <v:fill on="f" focussize="0,0"/>
                <v:stroke weight="1pt" color="#000000" joinstyle="round" endarrow="open"/>
                <v:imagedata o:title=""/>
                <o:lock v:ext="edit" aspectratio="f"/>
              </v:line>
            </w:pict>
          </mc:Fallback>
        </mc:AlternateContent>
      </w:r>
      <w:r>
        <w:rPr>
          <w:rFonts w:ascii="仿宋" w:hAnsi="仿宋" w:eastAsia="仿宋" w:cs="仿宋"/>
          <w:szCs w:val="32"/>
        </w:rPr>
        <mc:AlternateContent>
          <mc:Choice Requires="wps">
            <w:drawing>
              <wp:anchor distT="0" distB="0" distL="114300" distR="114300" simplePos="0" relativeHeight="252340224" behindDoc="0" locked="0" layoutInCell="1" allowOverlap="1">
                <wp:simplePos x="0" y="0"/>
                <wp:positionH relativeFrom="column">
                  <wp:posOffset>2714625</wp:posOffset>
                </wp:positionH>
                <wp:positionV relativeFrom="paragraph">
                  <wp:posOffset>23495</wp:posOffset>
                </wp:positionV>
                <wp:extent cx="374015" cy="8890"/>
                <wp:effectExtent l="0" t="43815" r="6985" b="61595"/>
                <wp:wrapNone/>
                <wp:docPr id="1940" name="直接连接符 9"/>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9" o:spid="_x0000_s1026" o:spt="20" style="position:absolute;left:0pt;margin-left:213.75pt;margin-top:1.85pt;height:0.7pt;width:29.45pt;z-index:252340224;mso-width-relative:page;mso-height-relative:page;" filled="f" stroked="t" coordsize="21600,21600" o:gfxdata="UEsDBAoAAAAAAIdO4kAAAAAAAAAAAAAAAAAEAAAAZHJzL1BLAwQUAAAACACHTuJA8vlbQtYAAAAH&#10;AQAADwAAAGRycy9kb3ducmV2LnhtbE2OwU7DMBBE70j8g7VI3KiTkjZVmk0PSCBR9ULgwNGNt3HU&#10;eB3FTlr4eswJjqMZvXnl7mp7MdPoO8cI6SIBQdw43XGL8PH+/LAB4YNirXrHhPBFHnbV7U2pCu0u&#10;/EZzHVoRIewLhWBCGAopfWPIKr9wA3HsTm60KsQ4tlKP6hLhtpfLJFlLqzqOD0YN9GSoOdeTRThM&#10;8+fri5Ek27Cv231O58M3Id7fpckWRKBr+BvDr35Uhyo6Hd3E2oseIVvmqzhFeMxBxD7brDMQR4RV&#10;CrIq5X//6gdQSwMEFAAAAAgAh07iQOdOOvDpAQAAqwMAAA4AAABkcnMvZTJvRG9jLnhtbK1TS44T&#10;MRDdI3EHy3vSnTAwSSudWUwYNghGAg5Qsd3dlvxT2ZNOLsEFkNjBiiV7bsNwDMpOyAyfFSKLStn1&#10;fc+vlxc7a9hWYdTetXw6qTlTTnipXd/yt2+uHs05iwmcBOOdavleRX6xevhgOYZGzfzgjVTIqImL&#10;zRhaPqQUmqqKYlAW4sQH5SjYebSQ6Ih9JRFG6m5NNavrp9XoUQb0QsVIt+tDkK9K/65TIr3quqgS&#10;My2n3VKxWOwm22q1hKZHCIMWxzXgH7awoB0NPbVaQwJ2g/qPVlYL9NF3aSK8rXzXaaEKBkIzrX9D&#10;83qAoAoWIieGE03x/7UVL7fXyLSkt1ucEUEOLL3S7fsv3959/P71A9nbz5/YIvM0hthQ+qW7xuMp&#10;hmvMoHcd2vxPcNiucLs/cat2iQm6fHx+Vk+fcCYoNJ8vCvPVXWnAmJ4rb1l2Wm60y8Chge2LmGgc&#10;pf5MydfGsZFWnp3XtLMAEk5nIJFrA0GJri/F0Rstr7QxuSRiv7k0yLaQpVB+GRU1/iUtT1lDHA55&#10;JXQQyaBAPnOSpX0ghhypmecdrJKcGUXizx41hCaBNneZgOjHv6fSbONyhSpKPSLNPB+Yzd7Gyz29&#10;0E1A3Q/EzLQsnSOkiLL+Ub1ZcvfP5N//xl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L5W0LW&#10;AAAABwEAAA8AAAAAAAAAAQAgAAAAIgAAAGRycy9kb3ducmV2LnhtbFBLAQIUABQAAAAIAIdO4kDn&#10;Tjrw6QEAAKsDAAAOAAAAAAAAAAEAIAAAACUBAABkcnMvZTJvRG9jLnhtbFBLBQYAAAAABgAGAFkB&#10;AACABQAAAAA=&#10;">
                <v:fill on="f" focussize="0,0"/>
                <v:stroke weight="1pt" color="#000000" joinstyle="round" endarrow="open"/>
                <v:imagedata o:title=""/>
                <o:lock v:ext="edit" aspectratio="f"/>
              </v:line>
            </w:pict>
          </mc:Fallback>
        </mc:AlternateContent>
      </w:r>
    </w:p>
    <w:p>
      <w:pPr>
        <w:spacing w:line="500" w:lineRule="exact"/>
        <w:ind w:firstLine="420" w:firstLineChars="200"/>
        <w:rPr>
          <w:rFonts w:ascii="仿宋" w:hAnsi="仿宋" w:eastAsia="仿宋" w:cs="仿宋"/>
          <w:szCs w:val="32"/>
        </w:rPr>
      </w:pPr>
    </w:p>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896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9"/>
        <w:gridCol w:w="2478"/>
        <w:gridCol w:w="2037"/>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atLeast"/>
        </w:trPr>
        <w:tc>
          <w:tcPr>
            <w:tcW w:w="1839"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78"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203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60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13" w:hRule="atLeast"/>
        </w:trPr>
        <w:tc>
          <w:tcPr>
            <w:tcW w:w="183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47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024-57504305</w:t>
            </w:r>
          </w:p>
        </w:tc>
        <w:tc>
          <w:tcPr>
            <w:tcW w:w="203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抚顺市法信公证处</w:t>
            </w:r>
          </w:p>
        </w:tc>
        <w:tc>
          <w:tcPr>
            <w:tcW w:w="260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024-56628129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13" w:hRule="atLeast"/>
        </w:trPr>
        <w:tc>
          <w:tcPr>
            <w:tcW w:w="183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抚顺县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47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024-57640023</w:t>
            </w:r>
          </w:p>
        </w:tc>
        <w:tc>
          <w:tcPr>
            <w:tcW w:w="203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60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024-53022629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30" w:hRule="atLeast"/>
        </w:trPr>
        <w:tc>
          <w:tcPr>
            <w:tcW w:w="1839"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新宾县</w:t>
            </w:r>
          </w:p>
          <w:p>
            <w:pPr>
              <w:spacing w:line="400" w:lineRule="exact"/>
              <w:jc w:val="center"/>
              <w:rPr>
                <w:rFonts w:ascii="仿宋" w:hAnsi="仿宋" w:eastAsia="仿宋" w:cs="仿宋"/>
                <w:sz w:val="28"/>
                <w:szCs w:val="28"/>
              </w:rPr>
            </w:pPr>
            <w:r>
              <w:rPr>
                <w:rFonts w:hint="eastAsia" w:ascii="仿宋" w:hAnsi="仿宋" w:eastAsia="仿宋" w:cs="仿宋"/>
                <w:sz w:val="28"/>
                <w:szCs w:val="28"/>
              </w:rPr>
              <w:t>公证处</w:t>
            </w:r>
          </w:p>
        </w:tc>
        <w:tc>
          <w:tcPr>
            <w:tcW w:w="2478"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024-55022037</w:t>
            </w:r>
          </w:p>
        </w:tc>
        <w:tc>
          <w:tcPr>
            <w:tcW w:w="203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60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024-57760620</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受理之日起15个工作日内向当事人出具公证书，因不可抗力、补充证明材料或者需要核实有关情况的，所需时间不计算在内。</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根据辽价发[2017]92号《辽宁省公证服务收费管理办法》和《辽宁省公证服务收费标准》的规定理。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一般由</w:t>
      </w:r>
      <w:r>
        <w:rPr>
          <w:rFonts w:hint="eastAsia" w:ascii="仿宋" w:hAnsi="仿宋" w:eastAsia="仿宋" w:cs="仿宋"/>
          <w:sz w:val="32"/>
          <w:szCs w:val="32"/>
        </w:rPr>
        <w:t>继承人亲自办理。</w:t>
      </w:r>
    </w:p>
    <w:p>
      <w:pPr>
        <w:ind w:firstLine="640" w:firstLineChars="200"/>
        <w:rPr>
          <w:rFonts w:ascii="仿宋" w:hAnsi="仿宋" w:eastAsia="仿宋" w:cs="仿宋"/>
          <w:bCs/>
          <w:sz w:val="32"/>
          <w:szCs w:val="32"/>
        </w:rPr>
      </w:pPr>
      <w:r>
        <w:rPr>
          <w:rFonts w:hint="eastAsia" w:ascii="仿宋" w:hAnsi="仿宋" w:eastAsia="仿宋" w:cs="仿宋"/>
          <w:bCs/>
          <w:sz w:val="32"/>
          <w:szCs w:val="32"/>
        </w:rPr>
        <w:t>备注：减证便民措施</w:t>
      </w:r>
    </w:p>
    <w:p>
      <w:pPr>
        <w:ind w:firstLine="640" w:firstLineChars="200"/>
        <w:rPr>
          <w:rFonts w:ascii="仿宋" w:hAnsi="仿宋" w:eastAsia="仿宋" w:cs="仿宋"/>
          <w:bCs/>
          <w:sz w:val="32"/>
          <w:szCs w:val="32"/>
        </w:rPr>
      </w:pPr>
      <w:r>
        <w:rPr>
          <w:rFonts w:hint="eastAsia" w:ascii="仿宋" w:hAnsi="仿宋" w:eastAsia="仿宋" w:cs="仿宋"/>
          <w:bCs/>
          <w:sz w:val="32"/>
          <w:szCs w:val="32"/>
        </w:rPr>
        <w:t>1.被继承人生前是否立有公证遗嘱，由公证处通过中国公证协会公证业务备案查询平台查询；</w:t>
      </w:r>
    </w:p>
    <w:p>
      <w:pPr>
        <w:ind w:firstLine="640" w:firstLineChars="200"/>
        <w:rPr>
          <w:rFonts w:ascii="仿宋" w:hAnsi="仿宋" w:eastAsia="仿宋" w:cs="仿宋"/>
          <w:bCs/>
          <w:sz w:val="32"/>
          <w:szCs w:val="32"/>
        </w:rPr>
      </w:pPr>
      <w:r>
        <w:rPr>
          <w:rFonts w:hint="eastAsia" w:ascii="仿宋" w:hAnsi="仿宋" w:eastAsia="仿宋" w:cs="仿宋"/>
          <w:bCs/>
          <w:sz w:val="32"/>
          <w:szCs w:val="32"/>
        </w:rPr>
        <w:t>2.在该公证处办理过相关公证，曾提供过同类证明，且证明有效能够重复使用的，当事人提供证据线索可查的，无需当事人提供；</w:t>
      </w:r>
    </w:p>
    <w:p>
      <w:pPr>
        <w:ind w:firstLine="640" w:firstLineChars="200"/>
        <w:rPr>
          <w:rFonts w:ascii="仿宋" w:hAnsi="仿宋" w:eastAsia="仿宋" w:cs="仿宋"/>
          <w:bCs/>
          <w:sz w:val="32"/>
          <w:szCs w:val="32"/>
        </w:rPr>
      </w:pPr>
      <w:r>
        <w:rPr>
          <w:rFonts w:hint="eastAsia" w:ascii="仿宋" w:hAnsi="仿宋" w:eastAsia="仿宋" w:cs="仿宋"/>
          <w:bCs/>
          <w:sz w:val="32"/>
          <w:szCs w:val="32"/>
        </w:rPr>
        <w:t>注意事项</w:t>
      </w:r>
    </w:p>
    <w:p>
      <w:pPr>
        <w:ind w:firstLine="640" w:firstLineChars="200"/>
        <w:rPr>
          <w:rFonts w:ascii="仿宋" w:hAnsi="仿宋" w:eastAsia="仿宋" w:cs="仿宋"/>
          <w:bCs/>
          <w:sz w:val="32"/>
          <w:szCs w:val="32"/>
        </w:rPr>
      </w:pPr>
      <w:r>
        <w:rPr>
          <w:rFonts w:hint="eastAsia" w:ascii="仿宋" w:hAnsi="仿宋" w:eastAsia="仿宋" w:cs="仿宋"/>
          <w:bCs/>
          <w:sz w:val="32"/>
          <w:szCs w:val="32"/>
        </w:rPr>
        <w:t>1.被继承人的子女先于被继承人死亡或被宣告死亡的，被继承人子女的晚辈直系血亲代位继承；</w:t>
      </w:r>
    </w:p>
    <w:p>
      <w:pPr>
        <w:ind w:firstLine="640" w:firstLineChars="200"/>
        <w:rPr>
          <w:rFonts w:ascii="仿宋" w:hAnsi="仿宋" w:eastAsia="仿宋" w:cs="仿宋"/>
          <w:bCs/>
          <w:sz w:val="32"/>
          <w:szCs w:val="32"/>
        </w:rPr>
      </w:pPr>
      <w:r>
        <w:rPr>
          <w:rFonts w:hint="eastAsia" w:ascii="仿宋" w:hAnsi="仿宋" w:eastAsia="仿宋" w:cs="仿宋"/>
          <w:bCs/>
          <w:sz w:val="32"/>
          <w:szCs w:val="32"/>
        </w:rPr>
        <w:t>2.继承人在被继承人死亡后，遗产分割前，尚未实际取得遗产而死亡或被宣告死亡的，其应继份额转由他的法定继承人继承；</w:t>
      </w:r>
    </w:p>
    <w:p>
      <w:pPr>
        <w:ind w:firstLine="640" w:firstLineChars="200"/>
        <w:rPr>
          <w:rFonts w:ascii="仿宋" w:hAnsi="仿宋" w:eastAsia="仿宋" w:cs="仿宋"/>
          <w:bCs/>
          <w:sz w:val="32"/>
          <w:szCs w:val="32"/>
        </w:rPr>
      </w:pPr>
      <w:r>
        <w:rPr>
          <w:rFonts w:hint="eastAsia" w:ascii="仿宋" w:hAnsi="仿宋" w:eastAsia="仿宋" w:cs="仿宋"/>
          <w:bCs/>
          <w:sz w:val="32"/>
          <w:szCs w:val="32"/>
        </w:rPr>
        <w:t>3.继承人因故不能到办理继承权的公证处放弃继承权声明的，可到其他公证处就近办理放弃继承权公证；</w:t>
      </w:r>
    </w:p>
    <w:p>
      <w:pPr>
        <w:ind w:firstLine="640" w:firstLineChars="200"/>
        <w:rPr>
          <w:rFonts w:ascii="仿宋" w:hAnsi="仿宋" w:eastAsia="仿宋" w:cs="仿宋"/>
          <w:bCs/>
          <w:sz w:val="32"/>
          <w:szCs w:val="32"/>
        </w:rPr>
      </w:pPr>
      <w:r>
        <w:rPr>
          <w:rFonts w:hint="eastAsia" w:ascii="仿宋" w:hAnsi="仿宋" w:eastAsia="仿宋" w:cs="仿宋"/>
          <w:bCs/>
          <w:sz w:val="32"/>
          <w:szCs w:val="32"/>
        </w:rPr>
        <w:t>4.继承人因在国外不能到办理继承权的公证处放弃继承权声明的，可到中华人民共和国驻所在国的使、领馆办理放弃继承权公证。</w:t>
      </w:r>
    </w:p>
    <w:p>
      <w:pPr>
        <w:rPr>
          <w:rFonts w:ascii="仿宋" w:hAnsi="仿宋" w:eastAsia="仿宋"/>
          <w:sz w:val="32"/>
          <w:szCs w:val="32"/>
        </w:rPr>
      </w:pPr>
    </w:p>
    <w:p>
      <w:pPr>
        <w:pStyle w:val="2"/>
        <w:spacing w:before="0" w:beforeAutospacing="0" w:after="0" w:afterAutospacing="0"/>
        <w:jc w:val="center"/>
        <w:rPr>
          <w:sz w:val="44"/>
          <w:szCs w:val="44"/>
        </w:rPr>
      </w:pPr>
      <w:bookmarkStart w:id="2602" w:name="_Toc18856"/>
      <w:bookmarkStart w:id="2603" w:name="_Toc31872_WPSOffice_Level1"/>
      <w:bookmarkStart w:id="2604" w:name="_Toc23452_WPSOffice_Level1"/>
      <w:bookmarkStart w:id="2605" w:name="_Toc8009_WPSOffice_Level1"/>
      <w:bookmarkStart w:id="2606" w:name="_Toc17152_WPSOffice_Level1"/>
      <w:bookmarkStart w:id="2607" w:name="_Toc10785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bookmarkStart w:id="2608" w:name="_Toc6744"/>
      <w:r>
        <w:rPr>
          <w:rFonts w:hint="eastAsia"/>
          <w:sz w:val="44"/>
          <w:szCs w:val="44"/>
        </w:rPr>
        <w:t>死亡注销户口</w:t>
      </w:r>
      <w:bookmarkEnd w:id="2602"/>
      <w:bookmarkEnd w:id="2603"/>
      <w:bookmarkEnd w:id="2604"/>
      <w:bookmarkEnd w:id="2605"/>
      <w:bookmarkEnd w:id="2606"/>
      <w:bookmarkEnd w:id="2607"/>
      <w:bookmarkEnd w:id="2608"/>
    </w:p>
    <w:p>
      <w:pPr>
        <w:ind w:firstLine="643" w:firstLineChars="200"/>
        <w:rPr>
          <w:rFonts w:ascii="楷体" w:hAnsi="楷体" w:eastAsia="楷体" w:cs="楷体"/>
          <w:b/>
          <w:bCs/>
          <w:sz w:val="32"/>
          <w:szCs w:val="32"/>
        </w:rPr>
      </w:pPr>
      <w:bookmarkStart w:id="2609" w:name="_Toc5978_WPSOffice_Level2"/>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一、死亡注销户口需要什么条件？</w:t>
      </w:r>
      <w:bookmarkEnd w:id="2609"/>
    </w:p>
    <w:p>
      <w:pPr>
        <w:ind w:firstLine="640" w:firstLineChars="200"/>
        <w:rPr>
          <w:rFonts w:ascii="仿宋" w:hAnsi="仿宋" w:eastAsia="仿宋" w:cs="宋体"/>
          <w:sz w:val="32"/>
          <w:szCs w:val="32"/>
        </w:rPr>
      </w:pPr>
      <w:r>
        <w:rPr>
          <w:rFonts w:hint="eastAsia" w:ascii="仿宋" w:hAnsi="仿宋" w:eastAsia="仿宋" w:cs="宋体"/>
          <w:color w:val="000000"/>
          <w:sz w:val="32"/>
          <w:szCs w:val="32"/>
        </w:rPr>
        <w:t>公民自然死亡的。</w:t>
      </w:r>
    </w:p>
    <w:p>
      <w:pPr>
        <w:pStyle w:val="23"/>
        <w:ind w:firstLine="643"/>
        <w:jc w:val="left"/>
        <w:rPr>
          <w:rFonts w:ascii="楷体" w:hAnsi="楷体" w:eastAsia="楷体" w:cs="楷体"/>
          <w:b/>
          <w:bCs/>
          <w:sz w:val="32"/>
          <w:szCs w:val="32"/>
        </w:rPr>
      </w:pPr>
      <w:bookmarkStart w:id="2610" w:name="_Toc6023_WPSOffice_Level2"/>
      <w:r>
        <w:rPr>
          <w:rFonts w:hint="eastAsia" w:ascii="楷体" w:hAnsi="楷体" w:eastAsia="楷体" w:cs="楷体"/>
          <w:b/>
          <w:bCs/>
          <w:sz w:val="32"/>
          <w:szCs w:val="32"/>
        </w:rPr>
        <w:t>二、需要什么材料？</w:t>
      </w:r>
      <w:bookmarkEnd w:id="2610"/>
    </w:p>
    <w:p>
      <w:pPr>
        <w:adjustRightInd w:val="0"/>
        <w:ind w:firstLine="640" w:firstLineChars="200"/>
        <w:rPr>
          <w:rFonts w:ascii="仿宋" w:hAnsi="仿宋" w:eastAsia="仿宋" w:cs="宋体"/>
          <w:color w:val="000000"/>
          <w:sz w:val="32"/>
          <w:szCs w:val="32"/>
        </w:rPr>
      </w:pPr>
      <w:r>
        <w:rPr>
          <w:rFonts w:hint="eastAsia" w:ascii="仿宋" w:hAnsi="仿宋" w:eastAsia="仿宋" w:cs="宋体"/>
          <w:color w:val="000000"/>
          <w:sz w:val="32"/>
          <w:szCs w:val="32"/>
        </w:rPr>
        <w:t>由户主、亲属持死亡证明、死亡公民居民户口簿和居民身份证。</w:t>
      </w:r>
    </w:p>
    <w:p>
      <w:pPr>
        <w:ind w:firstLine="643" w:firstLineChars="200"/>
        <w:rPr>
          <w:rFonts w:ascii="楷体" w:hAnsi="楷体" w:eastAsia="楷体" w:cs="楷体"/>
          <w:b/>
          <w:sz w:val="32"/>
          <w:szCs w:val="32"/>
        </w:rPr>
      </w:pPr>
      <w:bookmarkStart w:id="2611" w:name="_Toc31364_WPSOffice_Level2"/>
      <w:r>
        <w:rPr>
          <w:rFonts w:hint="eastAsia" w:ascii="楷体" w:hAnsi="楷体" w:eastAsia="楷体" w:cs="楷体"/>
          <w:b/>
          <w:sz w:val="32"/>
          <w:szCs w:val="32"/>
        </w:rPr>
        <w:t>三、办理流程图</w:t>
      </w:r>
      <w:bookmarkEnd w:id="2611"/>
      <w:r>
        <w:rPr>
          <w:rFonts w:hint="eastAsia" w:ascii="楷体" w:hAnsi="楷体" w:eastAsia="楷体" w:cs="楷体"/>
          <w:b/>
          <w:sz w:val="32"/>
          <w:szCs w:val="32"/>
        </w:rPr>
        <w:t xml:space="preserve"> </w:t>
      </w:r>
    </w:p>
    <w:p>
      <w:pPr>
        <w:spacing w:line="500" w:lineRule="exact"/>
        <w:ind w:firstLine="643" w:firstLineChars="200"/>
        <w:rPr>
          <w:rFonts w:ascii="仿宋" w:hAnsi="仿宋" w:eastAsia="仿宋" w:cs="仿宋"/>
          <w:b/>
          <w:sz w:val="32"/>
          <w:szCs w:val="32"/>
        </w:rPr>
      </w:pPr>
    </w:p>
    <w:p>
      <w:pPr>
        <w:tabs>
          <w:tab w:val="left" w:pos="3700"/>
          <w:tab w:val="left" w:pos="13120"/>
        </w:tabs>
        <w:ind w:firstLine="3150" w:firstLineChars="1500"/>
        <w:rPr>
          <w:rFonts w:ascii="仿宋" w:hAnsi="仿宋" w:eastAsia="仿宋"/>
          <w:sz w:val="18"/>
          <w:szCs w:val="18"/>
        </w:rPr>
      </w:pPr>
      <w:r>
        <w:rPr>
          <w:rFonts w:ascii="仿宋" w:hAnsi="仿宋" w:eastAsia="仿宋"/>
          <w:szCs w:val="21"/>
        </w:rPr>
        <mc:AlternateContent>
          <mc:Choice Requires="wps">
            <w:drawing>
              <wp:anchor distT="0" distB="0" distL="114300" distR="114300" simplePos="0" relativeHeight="252312576" behindDoc="0" locked="0" layoutInCell="1" allowOverlap="1">
                <wp:simplePos x="0" y="0"/>
                <wp:positionH relativeFrom="column">
                  <wp:posOffset>4352925</wp:posOffset>
                </wp:positionH>
                <wp:positionV relativeFrom="paragraph">
                  <wp:posOffset>49530</wp:posOffset>
                </wp:positionV>
                <wp:extent cx="1010285" cy="628650"/>
                <wp:effectExtent l="4445" t="4445" r="13970" b="14605"/>
                <wp:wrapNone/>
                <wp:docPr id="1913" name="文本框 2075"/>
                <wp:cNvGraphicFramePr/>
                <a:graphic xmlns:a="http://schemas.openxmlformats.org/drawingml/2006/main">
                  <a:graphicData uri="http://schemas.microsoft.com/office/word/2010/wordprocessingShape">
                    <wps:wsp>
                      <wps:cNvSpPr txBox="1"/>
                      <wps:spPr>
                        <a:xfrm>
                          <a:off x="0" y="0"/>
                          <a:ext cx="1010285"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
                                <w:bCs/>
                                <w:sz w:val="24"/>
                                <w:szCs w:val="24"/>
                              </w:rPr>
                            </w:pPr>
                            <w:r>
                              <w:rPr>
                                <w:rFonts w:hint="eastAsia" w:ascii="仿宋" w:hAnsi="仿宋" w:eastAsia="仿宋" w:cs="仿宋"/>
                                <w:b/>
                                <w:bCs/>
                                <w:sz w:val="24"/>
                                <w:szCs w:val="24"/>
                              </w:rPr>
                              <w:t>办结</w:t>
                            </w:r>
                          </w:p>
                          <w:p>
                            <w:pPr>
                              <w:spacing w:line="480" w:lineRule="exact"/>
                              <w:jc w:val="center"/>
                              <w:rPr>
                                <w:sz w:val="24"/>
                                <w:szCs w:val="24"/>
                              </w:rPr>
                            </w:pPr>
                            <w:r>
                              <w:rPr>
                                <w:rFonts w:hint="eastAsia" w:ascii="仿宋" w:hAnsi="仿宋" w:eastAsia="仿宋" w:cs="仿宋"/>
                                <w:sz w:val="24"/>
                                <w:szCs w:val="24"/>
                              </w:rPr>
                              <w:t>办理注销</w:t>
                            </w:r>
                          </w:p>
                        </w:txbxContent>
                      </wps:txbx>
                      <wps:bodyPr upright="1"/>
                    </wps:wsp>
                  </a:graphicData>
                </a:graphic>
              </wp:anchor>
            </w:drawing>
          </mc:Choice>
          <mc:Fallback>
            <w:pict>
              <v:shape id="文本框 2075" o:spid="_x0000_s1026" o:spt="202" type="#_x0000_t202" style="position:absolute;left:0pt;margin-left:342.75pt;margin-top:3.9pt;height:49.5pt;width:79.55pt;z-index:252312576;mso-width-relative:page;mso-height-relative:page;" fillcolor="#FFFFFF" filled="t" stroked="t" coordsize="21600,21600" o:gfxdata="UEsDBAoAAAAAAIdO4kAAAAAAAAAAAAAAAAAEAAAAZHJzL1BLAwQUAAAACACHTuJAJDh+WdgAAAAJ&#10;AQAADwAAAGRycy9kb3ducmV2LnhtbE2PwU7DMBBE70j8g7VIXBC1C2lqQpwekEBwg4Laqxu7SYS9&#10;Drablr9nOcFxNU+zb+rVyTs22ZiGgArmMwHMYhvMgJ2Cj/fHawksZY1Gu4BWwbdNsGrOz2pdmXDE&#10;Nzutc8eoBFOlFfQ5jxXnqe2t12kWRouU7UP0OtMZO26iPlK5d/xGiJJ7PSB96PVoH3rbfq4PXoEs&#10;nqdterl93bTl3t3lq+X09BWVuryYi3tg2Z7yHwy/+qQODTntwgFNYk5BKRcLQhUsaQHlsihKYDsC&#10;RSmBNzX/v6D5AVBLAwQUAAAACACHTuJAhfHLZPUBAADuAwAADgAAAGRycy9lMm9Eb2MueG1srVNL&#10;jhMxEN0jcQfLe9KdRgkzrXRGghA2CJAGDlDxp9uSf7I96c4F4Aas2LDnXDkHZWcmMwMsEKIX7rL9&#10;6vnVK3t1NRlN9iJE5WxH57OaEmGZ48r2Hf30cfvsgpKYwHLQzoqOHkSkV+unT1ajb0XjBqe5CARJ&#10;bGxH39EhJd9WVWSDMBBnzguLm9IFAwmnoa94gBHZja6aul5WowvcB8dEjLi6OW3SdeGXUrD0Xsoo&#10;EtEdRW2pjKGMuzxW6xW0fQA/KHYrA/5BhQFl8dAz1QYSkJugfqMyigUXnUwz5kzlpFRMlBqwmnn9&#10;SzXXA3hRakFzoj/bFP8fLXu3/xCI4ti7y/lzSiwY7NLx65fjtx/H759JU79YZJNGH1vEXntEp+ml&#10;mzDhbj3iYq59ksHkP1ZFcB/tPpwtFlMiLCdhlc3FghKGe8vmYrkoPajus32I6Y1whuSgowFbWJyF&#10;/duYUAlC7yD5sOi04luldZmEfvdKB7IHbPe2fFkkpjyCaUvGjl4umqwD8NZJDQlD49GHaPty3qOM&#10;+JC4Lt+fiLOwDcThJKAwZBi0RiURSjQI4K8tJ+ng0WiLj4JmMUZwSrTAN5Sjgkyg9N8gsTptscjc&#10;olMrcpSm3YQ0Odw5fsC23fig+gEtLY0rcLxUxZ3bB5Bv7cN5Ib1/p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Dh+WdgAAAAJAQAADwAAAAAAAAABACAAAAAiAAAAZHJzL2Rvd25yZXYueG1sUEsB&#10;AhQAFAAAAAgAh07iQIXxy2T1AQAA7gMAAA4AAAAAAAAAAQAgAAAAJwEAAGRycy9lMm9Eb2MueG1s&#10;UEsFBgAAAAAGAAYAWQEAAI4FAAAAAA==&#10;">
                <v:fill on="t" focussize="0,0"/>
                <v:stroke color="#000000" joinstyle="miter"/>
                <v:imagedata o:title=""/>
                <o:lock v:ext="edit" aspectratio="f"/>
                <v:textbox>
                  <w:txbxContent>
                    <w:p>
                      <w:pPr>
                        <w:jc w:val="center"/>
                        <w:rPr>
                          <w:rFonts w:ascii="仿宋" w:hAnsi="仿宋" w:eastAsia="仿宋" w:cs="仿宋"/>
                          <w:b/>
                          <w:bCs/>
                          <w:sz w:val="24"/>
                          <w:szCs w:val="24"/>
                        </w:rPr>
                      </w:pPr>
                      <w:r>
                        <w:rPr>
                          <w:rFonts w:hint="eastAsia" w:ascii="仿宋" w:hAnsi="仿宋" w:eastAsia="仿宋" w:cs="仿宋"/>
                          <w:b/>
                          <w:bCs/>
                          <w:sz w:val="24"/>
                          <w:szCs w:val="24"/>
                        </w:rPr>
                        <w:t>办结</w:t>
                      </w:r>
                    </w:p>
                    <w:p>
                      <w:pPr>
                        <w:spacing w:line="480" w:lineRule="exact"/>
                        <w:jc w:val="center"/>
                        <w:rPr>
                          <w:sz w:val="24"/>
                          <w:szCs w:val="24"/>
                        </w:rPr>
                      </w:pPr>
                      <w:r>
                        <w:rPr>
                          <w:rFonts w:hint="eastAsia" w:ascii="仿宋" w:hAnsi="仿宋" w:eastAsia="仿宋" w:cs="仿宋"/>
                          <w:sz w:val="24"/>
                          <w:szCs w:val="24"/>
                        </w:rPr>
                        <w:t>办理注销</w:t>
                      </w:r>
                    </w:p>
                  </w:txbxContent>
                </v:textbox>
              </v:shape>
            </w:pict>
          </mc:Fallback>
        </mc:AlternateContent>
      </w:r>
      <w:r>
        <w:rPr>
          <w:rFonts w:ascii="仿宋" w:hAnsi="仿宋" w:eastAsia="仿宋"/>
          <w:szCs w:val="21"/>
        </w:rPr>
        <mc:AlternateContent>
          <mc:Choice Requires="wps">
            <w:drawing>
              <wp:anchor distT="0" distB="0" distL="114300" distR="114300" simplePos="0" relativeHeight="252311552" behindDoc="0" locked="0" layoutInCell="1" allowOverlap="1">
                <wp:simplePos x="0" y="0"/>
                <wp:positionH relativeFrom="column">
                  <wp:posOffset>2781300</wp:posOffset>
                </wp:positionH>
                <wp:positionV relativeFrom="paragraph">
                  <wp:posOffset>78105</wp:posOffset>
                </wp:positionV>
                <wp:extent cx="1217930" cy="608965"/>
                <wp:effectExtent l="5080" t="5080" r="15240" b="14605"/>
                <wp:wrapNone/>
                <wp:docPr id="1912" name="文本框 2076"/>
                <wp:cNvGraphicFramePr/>
                <a:graphic xmlns:a="http://schemas.openxmlformats.org/drawingml/2006/main">
                  <a:graphicData uri="http://schemas.microsoft.com/office/word/2010/wordprocessingShape">
                    <wps:wsp>
                      <wps:cNvSpPr txBox="1"/>
                      <wps:spPr>
                        <a:xfrm>
                          <a:off x="0" y="0"/>
                          <a:ext cx="1217930" cy="608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1" w:firstLineChars="100"/>
                              <w:jc w:val="center"/>
                              <w:rPr>
                                <w:rFonts w:ascii="仿宋" w:hAnsi="仿宋" w:eastAsia="仿宋" w:cs="仿宋"/>
                                <w:b/>
                                <w:sz w:val="24"/>
                                <w:szCs w:val="24"/>
                              </w:rPr>
                            </w:pPr>
                            <w:r>
                              <w:rPr>
                                <w:rFonts w:hint="eastAsia" w:ascii="仿宋" w:hAnsi="仿宋" w:eastAsia="仿宋" w:cs="仿宋"/>
                                <w:b/>
                                <w:sz w:val="24"/>
                                <w:szCs w:val="24"/>
                              </w:rPr>
                              <w:t>审 查</w:t>
                            </w:r>
                          </w:p>
                          <w:p>
                            <w:pPr>
                              <w:spacing w:line="220" w:lineRule="exact"/>
                              <w:rPr>
                                <w:rFonts w:ascii="仿宋" w:hAnsi="仿宋" w:eastAsia="仿宋" w:cs="仿宋"/>
                                <w:sz w:val="24"/>
                                <w:szCs w:val="24"/>
                              </w:rPr>
                            </w:pPr>
                          </w:p>
                          <w:p>
                            <w:pPr>
                              <w:spacing w:line="280" w:lineRule="exact"/>
                              <w:rPr>
                                <w:rFonts w:ascii="仿宋" w:hAnsi="仿宋" w:eastAsia="仿宋" w:cs="仿宋"/>
                                <w:sz w:val="24"/>
                                <w:szCs w:val="24"/>
                              </w:rPr>
                            </w:pPr>
                            <w:r>
                              <w:rPr>
                                <w:rFonts w:hint="eastAsia" w:ascii="仿宋" w:hAnsi="仿宋" w:eastAsia="仿宋" w:cs="仿宋"/>
                                <w:sz w:val="24"/>
                                <w:szCs w:val="24"/>
                              </w:rPr>
                              <w:t>户口内勤审核</w:t>
                            </w:r>
                          </w:p>
                        </w:txbxContent>
                      </wps:txbx>
                      <wps:bodyPr upright="1"/>
                    </wps:wsp>
                  </a:graphicData>
                </a:graphic>
              </wp:anchor>
            </w:drawing>
          </mc:Choice>
          <mc:Fallback>
            <w:pict>
              <v:shape id="文本框 2076" o:spid="_x0000_s1026" o:spt="202" type="#_x0000_t202" style="position:absolute;left:0pt;margin-left:219pt;margin-top:6.15pt;height:47.95pt;width:95.9pt;z-index:252311552;mso-width-relative:page;mso-height-relative:page;" fillcolor="#FFFFFF" filled="t" stroked="t" coordsize="21600,21600" o:gfxdata="UEsDBAoAAAAAAIdO4kAAAAAAAAAAAAAAAAAEAAAAZHJzL1BLAwQUAAAACACHTuJAKXXddtgAAAAK&#10;AQAADwAAAGRycy9kb3ducmV2LnhtbE2PwU7DMBBE70j8g7VIXBC1m1QhDXF6QALBDQqCqxtvk4h4&#10;HWw3LX/PcoLjzoxm59WbkxvFjCEOnjQsFwoEUuvtQJ2Gt9f76xJETIasGT2hhm+MsGnOz2pTWX+k&#10;F5y3qRNcQrEyGvqUpkrK2PboTFz4CYm9vQ/OJD5DJ20wRy53o8yUKqQzA/GH3kx412P7uT04DeXq&#10;cf6IT/nze1vsx3W6upkfvoLWlxdLdQsi4Sn9heF3Pk+Hhjft/IFsFKOGVV4yS2Ijy0FwoMjWzLJj&#10;QZUZyKaW/xGaH1BLAwQUAAAACACHTuJA+dHcm/UBAADuAwAADgAAAGRycy9lMm9Eb2MueG1srVPN&#10;jtMwEL4j8Q6W7zRpULvbqOlKUMoFAdLCA0xtJ7HkP9neJn0BeANOXLjzXH2OHbvd7i7sYYXIwRl7&#10;vvk8841neTVqRXbCB2lNQ6eTkhJhmOXSdA39+mXz6pKSEMFwUNaIhu5FoFerly+Wg6tFZXuruPAE&#10;SUyoB9fQPkZXF0VgvdAQJtYJg87Weg0Rt74ruIcB2bUqqrKcF4P13HnLRAh4uj466Srzt61g8VPb&#10;BhGJaijmFvPq87pNa7FaQt15cL1kpzTgH7LQIA1eeqZaQwRy4+VfVFoyb4Nt44RZXdi2lUzkGrCa&#10;aflHNdc9OJFrQXGCO8sU/h8t+7j77Ink2LvFtKLEgMYuHX58P/z8ffj1jVTlxTyJNLhQI/baITqO&#10;b+yIAXfnAQ9T7WPrdfpjVQT9KPf+LLEYI2EpqJpeLF6ji6FvXl4u5rNEU9xHOx/ie2E1SUZDPbYw&#10;Kwu7DyEeoXeQdFmwSvKNVCpvfLd9qzzZAbZ7k78T+yOYMmRo6GJWzTAPwFfXKohoaoc6BNPl+x5F&#10;hIfEZf6eIk6JrSH0xwQyQ4JBrWUUPlu9AP7OcBL3DoU2OBQ0JaMFp0QJnKFkZWQEqZ6DRO2UQQlT&#10;i46tSFYctyPSJHNr+R7bduO87HqUNDcuw/FRZe1PA5Be7cN9Jr0f09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XXddtgAAAAKAQAADwAAAAAAAAABACAAAAAiAAAAZHJzL2Rvd25yZXYueG1sUEsB&#10;AhQAFAAAAAgAh07iQPnR3Jv1AQAA7gMAAA4AAAAAAAAAAQAgAAAAJwEAAGRycy9lMm9Eb2MueG1s&#10;UEsFBgAAAAAGAAYAWQEAAI4FAAAAAA==&#10;">
                <v:fill on="t" focussize="0,0"/>
                <v:stroke color="#000000" joinstyle="miter"/>
                <v:imagedata o:title=""/>
                <o:lock v:ext="edit" aspectratio="f"/>
                <v:textbox>
                  <w:txbxContent>
                    <w:p>
                      <w:pPr>
                        <w:ind w:firstLine="241" w:firstLineChars="100"/>
                        <w:jc w:val="center"/>
                        <w:rPr>
                          <w:rFonts w:ascii="仿宋" w:hAnsi="仿宋" w:eastAsia="仿宋" w:cs="仿宋"/>
                          <w:b/>
                          <w:sz w:val="24"/>
                          <w:szCs w:val="24"/>
                        </w:rPr>
                      </w:pPr>
                      <w:r>
                        <w:rPr>
                          <w:rFonts w:hint="eastAsia" w:ascii="仿宋" w:hAnsi="仿宋" w:eastAsia="仿宋" w:cs="仿宋"/>
                          <w:b/>
                          <w:sz w:val="24"/>
                          <w:szCs w:val="24"/>
                        </w:rPr>
                        <w:t>审 查</w:t>
                      </w:r>
                    </w:p>
                    <w:p>
                      <w:pPr>
                        <w:spacing w:line="220" w:lineRule="exact"/>
                        <w:rPr>
                          <w:rFonts w:ascii="仿宋" w:hAnsi="仿宋" w:eastAsia="仿宋" w:cs="仿宋"/>
                          <w:sz w:val="24"/>
                          <w:szCs w:val="24"/>
                        </w:rPr>
                      </w:pPr>
                    </w:p>
                    <w:p>
                      <w:pPr>
                        <w:spacing w:line="280" w:lineRule="exact"/>
                        <w:rPr>
                          <w:rFonts w:ascii="仿宋" w:hAnsi="仿宋" w:eastAsia="仿宋" w:cs="仿宋"/>
                          <w:sz w:val="24"/>
                          <w:szCs w:val="24"/>
                        </w:rPr>
                      </w:pPr>
                      <w:r>
                        <w:rPr>
                          <w:rFonts w:hint="eastAsia" w:ascii="仿宋" w:hAnsi="仿宋" w:eastAsia="仿宋" w:cs="仿宋"/>
                          <w:sz w:val="24"/>
                          <w:szCs w:val="24"/>
                        </w:rPr>
                        <w:t>户口内勤审核</w:t>
                      </w:r>
                    </w:p>
                  </w:txbxContent>
                </v:textbox>
              </v:shape>
            </w:pict>
          </mc:Fallback>
        </mc:AlternateContent>
      </w:r>
      <w:r>
        <w:rPr>
          <w:rFonts w:hint="eastAsia" w:ascii="仿宋" w:hAnsi="仿宋" w:eastAsia="仿宋"/>
          <w:sz w:val="24"/>
          <w:szCs w:val="24"/>
        </w:rPr>
        <w:t>材料齐全</w:t>
      </w:r>
    </w:p>
    <w:p>
      <w:pPr>
        <w:tabs>
          <w:tab w:val="left" w:pos="3700"/>
          <w:tab w:val="left" w:pos="13120"/>
        </w:tabs>
        <w:rPr>
          <w:rFonts w:ascii="仿宋" w:hAnsi="仿宋" w:eastAsia="仿宋"/>
          <w:szCs w:val="21"/>
        </w:rPr>
      </w:pPr>
      <w:r>
        <w:rPr>
          <w:rFonts w:ascii="仿宋" w:hAnsi="仿宋" w:eastAsia="仿宋"/>
          <w:szCs w:val="21"/>
        </w:rPr>
        <mc:AlternateContent>
          <mc:Choice Requires="wps">
            <w:drawing>
              <wp:anchor distT="0" distB="0" distL="114300" distR="114300" simplePos="0" relativeHeight="252324864" behindDoc="0" locked="0" layoutInCell="1" allowOverlap="1">
                <wp:simplePos x="0" y="0"/>
                <wp:positionH relativeFrom="column">
                  <wp:posOffset>3999230</wp:posOffset>
                </wp:positionH>
                <wp:positionV relativeFrom="paragraph">
                  <wp:posOffset>139700</wp:posOffset>
                </wp:positionV>
                <wp:extent cx="360680" cy="8890"/>
                <wp:effectExtent l="0" t="31115" r="1270" b="36195"/>
                <wp:wrapNone/>
                <wp:docPr id="1925" name="直线 2077"/>
                <wp:cNvGraphicFramePr/>
                <a:graphic xmlns:a="http://schemas.openxmlformats.org/drawingml/2006/main">
                  <a:graphicData uri="http://schemas.microsoft.com/office/word/2010/wordprocessingShape">
                    <wps:wsp>
                      <wps:cNvSpPr/>
                      <wps:spPr>
                        <a:xfrm>
                          <a:off x="0" y="0"/>
                          <a:ext cx="36068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7" o:spid="_x0000_s1026" o:spt="20" style="position:absolute;left:0pt;margin-left:314.9pt;margin-top:11pt;height:0.7pt;width:28.4pt;z-index:252324864;mso-width-relative:page;mso-height-relative:page;" filled="f" stroked="t" coordsize="21600,21600" o:gfxdata="UEsDBAoAAAAAAIdO4kAAAAAAAAAAAAAAAAAEAAAAZHJzL1BLAwQUAAAACACHTuJA9XHqc9kAAAAJ&#10;AQAADwAAAGRycy9kb3ducmV2LnhtbE2PwU7DMBBE70j8g7VI3KiTgKIQ4vSAVC4toLYIwc2NlyQi&#10;Xke204a/ZzmV4+yMZt9Uy9kO4og+9I4UpIsEBFLjTE+tgrf96qYAEaImowdHqOAHAyzry4tKl8ad&#10;aIvHXWwFl1AotYIuxrGUMjQdWh0WbkRi78t5qyNL30rj9YnL7SCzJMml1T3xh06P+Nhh872brILt&#10;ZrUu3tfT3PjPp/Rl/7p5/giFUtdXafIAIuIcz2H4w2d0qJnp4CYyQQwK8uye0aOCLONNHMiLPAdx&#10;4MPtHci6kv8X1L9QSwMEFAAAAAgAh07iQE1eHp7bAQAAmQMAAA4AAABkcnMvZTJvRG9jLnhtbK1T&#10;S44TMRDdI3EHy3vSnaDJJK10ZkEYNghGmuEAFdvdbck/uTzp5CxcgxUbjjPXoOyEBBjNBpGFU3aV&#10;X733XL262VvDdiqi9q7l00nNmXLCS+36ln95uH2z4AwTOAnGO9Xyg0J+s379ajWGRs384I1UkRGI&#10;w2YMLR9SCk1VoRiUBZz4oBwlOx8tJNrGvpIRRkK3pprV9bwafZQheqEQ6XRzTPJ1we86JdLnrkOV&#10;mGk5cUtljWXd5rVar6DpI4RBixMN+AcWFrSjpmeoDSRgj1E/g7JaRI++SxPhbeW7TgtVNJCaaf2X&#10;mvsBgipayBwMZ5vw/8GKT7u7yLSkt1vOrjhzYOmVnr5+e/r+g83q6+vs0BiwocL7cBdPO6Qwy913&#10;0eZ/EsL2xdXD2VW1T0zQ4dt5PV+Q94JSi8WyeF5droaI6YPyluWg5Ua7LBka2H3ERO2o9FdJPjaO&#10;jS1fXmWyAmhiOgOJQhtIA7q+3EVvtLzVxuQbGPvtOxPZDvIMlF8WRbh/lOUmG8DhWFdSx+kYFMj3&#10;TrJ0CGSNozHmmYJVkjOjaOpzRIDQJNDmUpmiBtebF6qpvXHEInt7dDNHWy8P9B6PIep+IDemhWnO&#10;0PsXzqdZzQP2+74gXb6o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1cepz2QAAAAkBAAAPAAAA&#10;AAAAAAEAIAAAACIAAABkcnMvZG93bnJldi54bWxQSwECFAAUAAAACACHTuJATV4entsBAACZAwAA&#10;DgAAAAAAAAABACAAAAAoAQAAZHJzL2Uyb0RvYy54bWxQSwUGAAAAAAYABgBZAQAAdQUAAAAA&#10;">
                <v:fill on="f" focussize="0,0"/>
                <v:stroke color="#000000" joinstyle="round" endarrow="block"/>
                <v:imagedata o:title=""/>
                <o:lock v:ext="edit" aspectratio="f"/>
              </v:line>
            </w:pict>
          </mc:Fallback>
        </mc:AlternateContent>
      </w:r>
      <w:r>
        <w:rPr>
          <w:rFonts w:ascii="仿宋" w:hAnsi="仿宋" w:eastAsia="仿宋"/>
          <w:szCs w:val="21"/>
        </w:rPr>
        <mc:AlternateContent>
          <mc:Choice Requires="wps">
            <w:drawing>
              <wp:anchor distT="0" distB="0" distL="114300" distR="114300" simplePos="0" relativeHeight="252319744" behindDoc="0" locked="0" layoutInCell="1" allowOverlap="1">
                <wp:simplePos x="0" y="0"/>
                <wp:positionH relativeFrom="column">
                  <wp:posOffset>4391025</wp:posOffset>
                </wp:positionH>
                <wp:positionV relativeFrom="paragraph">
                  <wp:posOffset>145415</wp:posOffset>
                </wp:positionV>
                <wp:extent cx="981710" cy="1905"/>
                <wp:effectExtent l="0" t="0" r="0" b="0"/>
                <wp:wrapNone/>
                <wp:docPr id="1920" name="直线 2078"/>
                <wp:cNvGraphicFramePr/>
                <a:graphic xmlns:a="http://schemas.openxmlformats.org/drawingml/2006/main">
                  <a:graphicData uri="http://schemas.microsoft.com/office/word/2010/wordprocessingShape">
                    <wps:wsp>
                      <wps:cNvSpPr/>
                      <wps:spPr>
                        <a:xfrm>
                          <a:off x="0" y="0"/>
                          <a:ext cx="981710"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78" o:spid="_x0000_s1026" o:spt="20" style="position:absolute;left:0pt;margin-left:345.75pt;margin-top:11.45pt;height:0.15pt;width:77.3pt;z-index:252319744;mso-width-relative:page;mso-height-relative:page;" filled="f" stroked="t" coordsize="21600,21600" o:gfxdata="UEsDBAoAAAAAAIdO4kAAAAAAAAAAAAAAAAAEAAAAZHJzL1BLAwQUAAAACACHTuJAm4LhNNgAAAAJ&#10;AQAADwAAAGRycy9kb3ducmV2LnhtbE2PTU/DMAyG70j8h8hIXCaWNINqK013AHrjwgBx9RrTVjRJ&#10;12Qf8Osxp3G0/ej185brkxvEgabYB28gmysQ5Jtge98aeHutb5YgYkJvcQieDHxThHV1eVFiYcPR&#10;v9Bhk1rBIT4WaKBLaSykjE1HDuM8jOT59hkmh4nHqZV2wiOHu0FqpXLpsPf8ocORHjpqvjZ7ZyDW&#10;77Srf2bNTH0s2kB69/j8hMZcX2XqHkSiUzrD8KfP6lCx0zbsvY1iMJCvsjtGDWi9AsHA8jbPQGx5&#10;sdAgq1L+b1D9AlBLAwQUAAAACACHTuJAvBHWuNEBAACVAwAADgAAAGRycy9lMm9Eb2MueG1srVNL&#10;btswEN0X6B0I7mtJBtzYguUs6qabog2Q5gBjkpII8AcOY9ln6TW66qbHyTU6pF2nbTZBUS2oIefx&#10;ad6b0fr6YA3bq4jau443s5oz5YSX2g0dv/9y82bJGSZwEox3quNHhfx68/rVegqtmvvRG6kiIxKH&#10;7RQ6PqYU2qpCMSoLOPNBOUr2PlpItI1DJSNMxG5NNa/rt9XkowzRC4VIp9tTkm8Kf98rkT73ParE&#10;TMeptlTWWNZdXqvNGtohQhi1OJcB/1CFBe3ooxeqLSRgD1E/o7JaRI++TzPhbeX7XgtVNJCapv5L&#10;zd0IQRUtZA6Gi034/2jFp/1tZFpS71ZzMsiBpS49fv32+P0Hm9dXy+zQFLAl4F24jecdUpjlHvpo&#10;85uEsENx9XhxVR0SE3S4WjZXDVELSjWrepEZq6erIWL6oLxlOei40S5Lhhb2HzGdoL8g+dg4NhHn&#10;Yr4gRqCJ6Q0kCm0gDeiGche90fJGG5NvYBx270xke8gzUJ5zCX/A8ke2gOMJV1IZBu2oQL53kqVj&#10;IGscjTHPJVglOTOKpj5HBZlAm5cgSb1xZEL29eRkjnZeHqkXDyHqYSQnmlJlzlDvi2XnOc3D9fu+&#10;MD39TZ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4LhNNgAAAAJAQAADwAAAAAAAAABACAAAAAi&#10;AAAAZHJzL2Rvd25yZXYueG1sUEsBAhQAFAAAAAgAh07iQLwR1rjRAQAAlQMAAA4AAAAAAAAAAQAg&#10;AAAAJwEAAGRycy9lMm9Eb2MueG1sUEsFBgAAAAAGAAYAWQEAAGoFAAAAAA==&#10;">
                <v:fill on="f" focussize="0,0"/>
                <v:stroke color="#000000" joinstyle="round"/>
                <v:imagedata o:title=""/>
                <o:lock v:ext="edit" aspectratio="f"/>
              </v:line>
            </w:pict>
          </mc:Fallback>
        </mc:AlternateContent>
      </w:r>
      <w:r>
        <w:rPr>
          <w:rFonts w:ascii="仿宋" w:hAnsi="仿宋" w:eastAsia="仿宋"/>
          <w:sz w:val="18"/>
          <w:szCs w:val="18"/>
        </w:rPr>
        <mc:AlternateContent>
          <mc:Choice Requires="wps">
            <w:drawing>
              <wp:anchor distT="0" distB="0" distL="114300" distR="114300" simplePos="0" relativeHeight="252318720" behindDoc="0" locked="0" layoutInCell="1" allowOverlap="1">
                <wp:simplePos x="0" y="0"/>
                <wp:positionH relativeFrom="column">
                  <wp:posOffset>2781300</wp:posOffset>
                </wp:positionH>
                <wp:positionV relativeFrom="paragraph">
                  <wp:posOffset>147320</wp:posOffset>
                </wp:positionV>
                <wp:extent cx="1209675" cy="9525"/>
                <wp:effectExtent l="0" t="0" r="0" b="0"/>
                <wp:wrapNone/>
                <wp:docPr id="1919" name="直线 2079"/>
                <wp:cNvGraphicFramePr/>
                <a:graphic xmlns:a="http://schemas.openxmlformats.org/drawingml/2006/main">
                  <a:graphicData uri="http://schemas.microsoft.com/office/word/2010/wordprocessingShape">
                    <wps:wsp>
                      <wps:cNvSpPr/>
                      <wps:spPr>
                        <a:xfrm flipV="1">
                          <a:off x="0" y="0"/>
                          <a:ext cx="1209675"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79" o:spid="_x0000_s1026" o:spt="20" style="position:absolute;left:0pt;flip:y;margin-left:219pt;margin-top:11.6pt;height:0.75pt;width:95.25pt;z-index:252318720;mso-width-relative:page;mso-height-relative:page;" filled="f" stroked="t" coordsize="21600,21600" o:gfxdata="UEsDBAoAAAAAAIdO4kAAAAAAAAAAAAAAAAAEAAAAZHJzL1BLAwQUAAAACACHTuJAe5hpstgAAAAJ&#10;AQAADwAAAGRycy9kb3ducmV2LnhtbE2PwU7DMBBE70j8g7VI3Khdp5QQ4lQIARekSpS0Zyc2SYS9&#10;jmI3LX/PcoLj7Ixm35Sbs3dstlMcAipYLgQwi20wA3YK6o+XmxxYTBqNdgGtgm8bYVNdXpS6MOGE&#10;73bepY5RCcZCK+hTGgvOY9tbr+MijBbJ+wyT14nk1HEz6ROVe8elEGvu9YD0odejfept+7U7egWP&#10;h7fnbDs3Pjhz39V742vxKpW6vlqKB2DJntNfGH7xCR0qYmrCEU1kTsEqy2lLUiAzCYwCa5nfAmvo&#10;sLoDXpX8/4LqB1BLAwQUAAAACACHTuJAXDk4cdcBAACgAwAADgAAAGRycy9lMm9Eb2MueG1srVNL&#10;jhMxEN0jcQfLe9IfKTOklc4sCMMGwUjDsK/4023JP9medHIWrsGKDceZa1B2N+G3QQgvrLLr+bne&#10;c3l7czKaHEWIytmeNquaEmGZ48oOPX34cPviJSUxgeWgnRU9PYtIb3bPn20n34nWjU5zEQiS2NhN&#10;vqdjSr6rqshGYSCunBcWk9IFAwmXYah4gAnZja7aur6qJhe4D46JGHF3PyfprvBLKVh6L2UUieie&#10;Ym2pzKHMhzxXuy10QwA/KraUAf9QhQFl8dIL1R4SkMeg/qAyigUXnUwr5kzlpFRMFA2opql/U3M/&#10;ghdFC5oT/cWm+P9o2bvjXSCK49ttmg0lFgy+0tOnz09fvpK2vt5khyYfOwTe+7uwrCKGWe5JBkOk&#10;Vv4jEhQDUBI5FX/PF3/FKRGGm01bb66u15QwzG3W7TqTVzNLZvMhpjfCGZKDnmpls3ro4Pg2phn6&#10;HZK3tSXTwkMYYPNIDQnJjUc50Q7lbHRa8VuldT4Rw3B4pQM5Qm6HMpYSfoHlS/YQxxlXUhkG3SiA&#10;v7acpLNHlyx2NM0lGMEp0QI/QI4KMoHSf4NE9dqiCdni2dQcHRw/47M8+qCGEZ1oSpU5g21QLFta&#10;NvfZz+vC9ONj7b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5hpstgAAAAJAQAADwAAAAAAAAAB&#10;ACAAAAAiAAAAZHJzL2Rvd25yZXYueG1sUEsBAhQAFAAAAAgAh07iQFw5OHHXAQAAoAMAAA4AAAAA&#10;AAAAAQAgAAAAJwEAAGRycy9lMm9Eb2MueG1sUEsFBgAAAAAGAAYAWQEAAHAFAAAAAA==&#10;">
                <v:fill on="f" focussize="0,0"/>
                <v:stroke color="#000000" joinstyle="round"/>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2315648" behindDoc="0" locked="0" layoutInCell="1" allowOverlap="1">
                <wp:simplePos x="0" y="0"/>
                <wp:positionH relativeFrom="column">
                  <wp:posOffset>1933575</wp:posOffset>
                </wp:positionH>
                <wp:positionV relativeFrom="paragraph">
                  <wp:posOffset>156210</wp:posOffset>
                </wp:positionV>
                <wp:extent cx="866775" cy="635"/>
                <wp:effectExtent l="0" t="38100" r="9525" b="37465"/>
                <wp:wrapNone/>
                <wp:docPr id="1916" name="直线 2080"/>
                <wp:cNvGraphicFramePr/>
                <a:graphic xmlns:a="http://schemas.openxmlformats.org/drawingml/2006/main">
                  <a:graphicData uri="http://schemas.microsoft.com/office/word/2010/wordprocessingShape">
                    <wps:wsp>
                      <wps:cNvSpPr/>
                      <wps:spPr>
                        <a:xfrm flipV="1">
                          <a:off x="0" y="0"/>
                          <a:ext cx="8667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0" o:spid="_x0000_s1026" o:spt="20" style="position:absolute;left:0pt;flip:y;margin-left:152.25pt;margin-top:12.3pt;height:0.05pt;width:68.25pt;z-index:252315648;mso-width-relative:page;mso-height-relative:page;" filled="f" stroked="t" coordsize="21600,21600" o:gfxdata="UEsDBAoAAAAAAIdO4kAAAAAAAAAAAAAAAAAEAAAAZHJzL1BLAwQUAAAACACHTuJAUezMwtkAAAAJ&#10;AQAADwAAAGRycy9kb3ducmV2LnhtbE2PwU7DMAyG70i8Q2Qkbizp6DYoTXdAIHFCsKFJ3LLGtGWN&#10;U5JsHTw93gmOtj/9/v5yeXS9OGCInScN2USBQKq97ajR8LZ+vLoBEZMha3pPqOEbIyyr87PSFNaP&#10;9IqHVWoEh1AsjIY2paGQMtYtOhMnfkDi24cPziQeQyNtMCOHu15OlZpLZzriD60Z8L7FerfaOw23&#10;63HmX8Juk2fd1/vPw2canp6T1pcXmboDkfCY/mA46bM6VOy09XuyUfQarlU+Y1TDNJ+DYCDPMy63&#10;PS0WIKtS/m9Q/QJQSwMEFAAAAAgAh07iQF3nsn3eAQAAogMAAA4AAABkcnMvZTJvRG9jLnhtbK1T&#10;S44TMRDdI3EHy3vSnaD0ZFrpzIIwbBCMNMC+4k+3Jf9ke9LJWbgGKzYcZ65B2R2SYRAbRC9KZVf5&#10;ud7z6/XNwWiyFyEqZzs6n9WUCMscV7bv6OdPt69WlMQEloN2VnT0KCK92bx8sR59KxZucJqLQBDE&#10;xnb0HR1S8m1VRTYIA3HmvLBYlC4YSLgMfcUDjIhudLWo66YaXeA+OCZixN3tVKSbgi+lYOmjlFEk&#10;ojuKs6USQ4m7HKvNGto+gB8UO40B/zCFAWXx0jPUFhKQh6D+gDKKBRedTDPmTOWkVEwUDshmXj9j&#10;cz+AF4ULihP9Wab4/2DZh/1dIIrj213PG0osGHylx6/fHr//IIt6VRQafWyx8d7fBdQrryKmme5B&#10;BkOkVv4LAhQBkBI5FH2PZ33FIRGGm6umubpaUsKw1LxeZvGrCSNj+RDTO+EMyUlHtbKZO7Swfx/T&#10;1PqrJW9rS8aOXi8XGRDQOlJDwtR4JBNtX85GpxW/VVrnEzH0uzc6kD1kM5TvNMJvbfmSLcRh6iul&#10;ySaDAP7WcpKOHjWy6GeaRzCCU6IF2j9nxVAJlL50pqDA9vov3aiAtijERdac7Rw/4sM8+KD6AdWY&#10;l0lzBY1QZDuZNjvt6bogXX6t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R7MzC2QAAAAkBAAAP&#10;AAAAAAAAAAEAIAAAACIAAABkcnMvZG93bnJldi54bWxQSwECFAAUAAAACACHTuJAXeeyfd4BAACi&#10;AwAADgAAAAAAAAABACAAAAAoAQAAZHJzL2Uyb0RvYy54bWxQSwUGAAAAAAYABgBZAQAAeAUAAAAA&#10;">
                <v:fill on="f" focussize="0,0"/>
                <v:stroke color="#000000" joinstyle="round" endarrow="block"/>
                <v:imagedata o:title=""/>
                <o:lock v:ext="edit" aspectratio="f"/>
              </v:line>
            </w:pict>
          </mc:Fallback>
        </mc:AlternateContent>
      </w:r>
      <w:r>
        <w:rPr>
          <w:rFonts w:ascii="仿宋" w:hAnsi="仿宋" w:eastAsia="仿宋"/>
          <w:sz w:val="24"/>
          <w:szCs w:val="24"/>
        </w:rPr>
        <mc:AlternateContent>
          <mc:Choice Requires="wps">
            <w:drawing>
              <wp:anchor distT="0" distB="0" distL="114300" distR="114300" simplePos="0" relativeHeight="252314624" behindDoc="0" locked="0" layoutInCell="1" allowOverlap="1">
                <wp:simplePos x="0" y="0"/>
                <wp:positionH relativeFrom="column">
                  <wp:posOffset>1933575</wp:posOffset>
                </wp:positionH>
                <wp:positionV relativeFrom="paragraph">
                  <wp:posOffset>156210</wp:posOffset>
                </wp:positionV>
                <wp:extent cx="0" cy="527685"/>
                <wp:effectExtent l="4445" t="0" r="14605" b="5715"/>
                <wp:wrapNone/>
                <wp:docPr id="1915" name="直线 2081"/>
                <wp:cNvGraphicFramePr/>
                <a:graphic xmlns:a="http://schemas.openxmlformats.org/drawingml/2006/main">
                  <a:graphicData uri="http://schemas.microsoft.com/office/word/2010/wordprocessingShape">
                    <wps:wsp>
                      <wps:cNvSpPr/>
                      <wps:spPr>
                        <a:xfrm flipV="1">
                          <a:off x="0" y="0"/>
                          <a:ext cx="0" cy="5276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81" o:spid="_x0000_s1026" o:spt="20" style="position:absolute;left:0pt;flip:y;margin-left:152.25pt;margin-top:12.3pt;height:41.55pt;width:0pt;z-index:252314624;mso-width-relative:page;mso-height-relative:page;" filled="f" stroked="t" coordsize="21600,21600" o:gfxdata="UEsDBAoAAAAAAIdO4kAAAAAAAAAAAAAAAAAEAAAAZHJzL1BLAwQUAAAACACHTuJAaDC/VdYAAAAK&#10;AQAADwAAAGRycy9kb3ducmV2LnhtbE2PwU7DMAyG70i8Q2QkbixZNzZWmk4IARckJEbZOW1MW5E4&#10;VZN14+0x4gBH259+f3+xPXknJhxjH0jDfKZAIDXB9tRqqN4er25AxGTIGhcINXxhhG15flaY3IYj&#10;veK0S63gEIq50dClNORSxqZDb+IsDEh8+wijN4nHsZV2NEcO905mSq2kNz3xh84MeN9h87k7eA13&#10;++eHxctU++Dspq3era/UU6b15cVc3YJIeEp/MPzoszqU7FSHA9konIaFWl4zqiFbrkAw8LuomVTr&#10;NciykP8rlN9QSwMEFAAAAAgAh07iQGWv/9nUAQAAnAMAAA4AAABkcnMvZTJvRG9jLnhtbK1TS44T&#10;MRDdI3EHy3vSSaQMmVY6syAMGwQjDcO+4k+3Jf/k8qSTs3ANVmw4zlyDsjuE3wYhemGVy8/P9V5V&#10;b26OzrKDSmiC7/hiNudMeRGk8X3HHz7cvlhzhhm8BBu86vhJIb/ZPn+2GWOrlmEIVqrEiMRjO8aO&#10;DznHtmlQDMoBzkJUng51SA4ybVPfyAQjsTvbLOfzq2YMScYUhEKk7G465NvKr7US+b3WqDKzHafa&#10;cl1TXfdlbbYbaPsEcTDiXAb8QxUOjKdHL1Q7yMAek/mDyhmRAgadZyK4JmhthKoaSM1i/pua+wGi&#10;qlrIHIwXm/D/0Yp3h7vEjKTeXS9WnHlw1KWnT5+fvnxly/l6URwaI7YEvI936bxDCovco06OaWvi&#10;RyKoBpAkdqz+ni7+qmNmYkoKyq6WL6/Wq0LcTAyFKSbMb1RwrAQdt8YX5dDC4S3mCfodUtLWs7Hj&#10;16sl1SyABkdbyBS6SFLQ9/UuBmvkrbG23MDU71/ZxA5QRqF+5xJ+gZVHdoDDhKtHBQbtoEC+9pLl&#10;UySHPE0zLyU4JTmzioa/RBWZwdi/QZJ668mEYu9kaIn2QZ6oJY8xmX4gJ2oHKoZGoFp2HtcyYz/v&#10;K9OPn2r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gwv1XWAAAACgEAAA8AAAAAAAAAAQAgAAAA&#10;IgAAAGRycy9kb3ducmV2LnhtbFBLAQIUABQAAAAIAIdO4kBlr//Z1AEAAJwDAAAOAAAAAAAAAAEA&#10;IAAAACUBAABkcnMvZTJvRG9jLnhtbFBLBQYAAAAABgAGAFkBAABrBQAAAAA=&#10;">
                <v:fill on="f" focussize="0,0"/>
                <v:stroke color="#000000" joinstyle="round"/>
                <v:imagedata o:title=""/>
                <o:lock v:ext="edit" aspectratio="f"/>
              </v:line>
            </w:pict>
          </mc:Fallback>
        </mc:AlternateContent>
      </w:r>
      <w:r>
        <w:rPr>
          <w:rFonts w:ascii="仿宋" w:hAnsi="仿宋" w:eastAsia="仿宋"/>
          <w:szCs w:val="21"/>
        </w:rPr>
        <w:tab/>
      </w:r>
      <w:r>
        <w:rPr>
          <w:rFonts w:ascii="仿宋" w:hAnsi="仿宋" w:eastAsia="仿宋"/>
          <w:szCs w:val="21"/>
        </w:rPr>
        <w:tab/>
      </w:r>
    </w:p>
    <w:p>
      <w:pPr>
        <w:tabs>
          <w:tab w:val="left" w:pos="3700"/>
        </w:tabs>
        <w:rPr>
          <w:rFonts w:ascii="仿宋" w:hAnsi="仿宋" w:eastAsia="仿宋"/>
          <w:szCs w:val="21"/>
        </w:rPr>
      </w:pPr>
      <w:r>
        <w:rPr>
          <w:rFonts w:ascii="仿宋" w:hAnsi="仿宋" w:eastAsia="仿宋"/>
          <w:sz w:val="18"/>
          <w:szCs w:val="18"/>
        </w:rPr>
        <mc:AlternateContent>
          <mc:Choice Requires="wps">
            <w:drawing>
              <wp:anchor distT="0" distB="0" distL="114300" distR="114300" simplePos="0" relativeHeight="252321792" behindDoc="0" locked="0" layoutInCell="1" allowOverlap="1">
                <wp:simplePos x="0" y="0"/>
                <wp:positionH relativeFrom="column">
                  <wp:posOffset>6858000</wp:posOffset>
                </wp:positionH>
                <wp:positionV relativeFrom="paragraph">
                  <wp:posOffset>183515</wp:posOffset>
                </wp:positionV>
                <wp:extent cx="0" cy="495300"/>
                <wp:effectExtent l="38100" t="0" r="38100" b="0"/>
                <wp:wrapNone/>
                <wp:docPr id="1922" name="直线 2082"/>
                <wp:cNvGraphicFramePr/>
                <a:graphic xmlns:a="http://schemas.openxmlformats.org/drawingml/2006/main">
                  <a:graphicData uri="http://schemas.microsoft.com/office/word/2010/wordprocessingShape">
                    <wps:wsp>
                      <wps:cNvSp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2" o:spid="_x0000_s1026" o:spt="20" style="position:absolute;left:0pt;margin-left:540pt;margin-top:14.45pt;height:39pt;width:0pt;z-index:252321792;mso-width-relative:page;mso-height-relative:page;" filled="f" stroked="t" coordsize="21600,21600" o:gfxdata="UEsDBAoAAAAAAIdO4kAAAAAAAAAAAAAAAAAEAAAAZHJzL1BLAwQUAAAACACHTuJABzhvytkAAAAM&#10;AQAADwAAAGRycy9kb3ducmV2LnhtbE2PMU/DMBCFdyT+g3VIbNROh8oNcToglaUF1BYh2Nz4SCLi&#10;c2Q7bfj3OOpQtnt3T+++V6xG27ET+tA6UpDNBDCkypmWagXvh/WDBBaiJqM7R6jgFwOsytubQufG&#10;nWmHp32sWQqhkGsFTYx9znmoGrQ6zFyPlG7fzlsdk/Q1N16fU7jt+FyIBbe6pfSh0T0+NVj97Aer&#10;YLddb+THZhgr//WcvR7eti+fQSp1f5eJR2ARx3g1w4Sf0KFMTEc3kAmsS1pIkcpEBXO5BDY5Lpvj&#10;NC2WwMuC/y9R/gFQSwMEFAAAAAgAh07iQK3bnRfYAQAAlgMAAA4AAABkcnMvZTJvRG9jLnhtbK1T&#10;zY4TMQy+I/EOUe50pgNF21Gne6AsFwQr7fIAbpKZiZQ/xdlO+yy8BicuPM6+Bk5aWmC1F0QPqWM7&#10;n/199qyu99awnYqovev4fFZzppzwUruh41/ub15dcYYJnATjner4QSG/Xr98sZpCqxo/eiNVZATi&#10;sJ1Cx8eUQltVKEZlAWc+KEfB3kcLia5xqGSEidCtqZq6fltNPsoQvVCI5N0cg3xd8PteifS571El&#10;ZjpOvaVyxnJu81mtV9AOEcKoxakN+IcuLGhHRc9QG0jAHqJ+AmW1iB59n2bC28r3vRaqcCA28/ov&#10;NncjBFW4kDgYzjLh/4MVn3a3kWlJs1s2DWcOLE3p8eu3x+8/WFNfNVmhKWBLiXfhNp5uSGamu++j&#10;zf9EhO2LqoezqmqfmDg6BXnfLBev6yJ4dXkXIqYPyluWjY4b7TJfaGH3ERPVotRfKdltHJs6vlw0&#10;C84E0Lr0BhKZNhABdEN5i95oeaONyS8wDtt3JrId5AUov8yIcP9Iy0U2gOMxr4SOqzEqkO+dZOkQ&#10;SBdHO8xzC1ZJzoyilc8WAUKbQJtLZooa3GCeyabyxlEXWdijlNnaenmgYTyEqIeR1JiXTnOEhl96&#10;Pi1q3q7f7wXp8jm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HOG/K2QAAAAwBAAAPAAAAAAAA&#10;AAEAIAAAACIAAABkcnMvZG93bnJldi54bWxQSwECFAAUAAAACACHTuJArdudF9gBAACWAwAADgAA&#10;AAAAAAABACAAAAAoAQAAZHJzL2Uyb0RvYy54bWxQSwUGAAAAAAYABgBZAQAAcgUAAAAA&#10;">
                <v:fill on="f" focussize="0,0"/>
                <v:stroke color="#000000" joinstyle="round" endarrow="block"/>
                <v:imagedata o:title=""/>
                <o:lock v:ext="edit" aspectratio="f"/>
              </v:line>
            </w:pict>
          </mc:Fallback>
        </mc:AlternateContent>
      </w:r>
      <w:r>
        <w:rPr>
          <w:rFonts w:ascii="仿宋" w:hAnsi="仿宋" w:eastAsia="仿宋"/>
          <w:szCs w:val="21"/>
        </w:rPr>
        <w:tab/>
      </w:r>
    </w:p>
    <w:p>
      <w:pPr>
        <w:tabs>
          <w:tab w:val="left" w:pos="3700"/>
        </w:tabs>
        <w:rPr>
          <w:rFonts w:ascii="仿宋" w:hAnsi="仿宋" w:eastAsia="仿宋"/>
          <w:szCs w:val="21"/>
        </w:rPr>
      </w:pPr>
      <w:r>
        <w:rPr>
          <w:rFonts w:ascii="仿宋" w:hAnsi="仿宋" w:eastAsia="仿宋"/>
          <w:szCs w:val="21"/>
        </w:rPr>
        <mc:AlternateContent>
          <mc:Choice Requires="wps">
            <w:drawing>
              <wp:anchor distT="0" distB="0" distL="114300" distR="114300" simplePos="0" relativeHeight="252320768" behindDoc="0" locked="0" layoutInCell="1" allowOverlap="1">
                <wp:simplePos x="0" y="0"/>
                <wp:positionH relativeFrom="column">
                  <wp:posOffset>3656965</wp:posOffset>
                </wp:positionH>
                <wp:positionV relativeFrom="paragraph">
                  <wp:posOffset>83820</wp:posOffset>
                </wp:positionV>
                <wp:extent cx="635" cy="184785"/>
                <wp:effectExtent l="38100" t="0" r="37465" b="5715"/>
                <wp:wrapNone/>
                <wp:docPr id="1921" name="直线 2083"/>
                <wp:cNvGraphicFramePr/>
                <a:graphic xmlns:a="http://schemas.openxmlformats.org/drawingml/2006/main">
                  <a:graphicData uri="http://schemas.microsoft.com/office/word/2010/wordprocessingShape">
                    <wps:wsp>
                      <wps:cNvSpPr/>
                      <wps:spPr>
                        <a:xfrm flipH="1" flipV="1">
                          <a:off x="0" y="0"/>
                          <a:ext cx="635" cy="1847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3" o:spid="_x0000_s1026" o:spt="20" style="position:absolute;left:0pt;flip:x y;margin-left:287.95pt;margin-top:6.6pt;height:14.55pt;width:0.05pt;z-index:252320768;mso-width-relative:page;mso-height-relative:page;" filled="f" stroked="t" coordsize="21600,21600" o:gfxdata="UEsDBAoAAAAAAIdO4kAAAAAAAAAAAAAAAAAEAAAAZHJzL1BLAwQUAAAACACHTuJAokZ4GNkAAAAJ&#10;AQAADwAAAGRycy9kb3ducmV2LnhtbE2PQU7DMBBF90jcwRokNhW145K0hDgVQgIqNoi2B3BjkwTs&#10;cRQ7bbk9wwqWo//05/1qffaOHe0Y+4AKsrkAZrEJpsdWwX73dLMCFpNGo11Aq+DbRljXlxeVLk04&#10;4bs9blPLqARjqRV0KQ0l57HprNdxHgaLlH2E0etE59hyM+oTlXvHpRAF97pH+tDpwT52tvnaTl7B&#10;w/D2OclN9mzETs5mblNk4eVVqeurTNwDS/ac/mD41Sd1qMnpECY0kTkF+TK/I5SChQRGQL4saNxB&#10;wa1cAK8r/n9B/QNQSwMEFAAAAAgAh07iQEjHOF3kAQAArAMAAA4AAABkcnMvZTJvRG9jLnhtbK1T&#10;S44TMRDdI3EHy3vSSYYMmVY6syAMLBCMNMC+4k+3Jf9ke9LJWbgGKzYcZ65BlRMyfMQG0Qvruer5&#10;ueq5enW9d5btVMom+I7PJlPOlBdBGt93/OOHm2dLznIBL8EGrzp+UJlfr58+WY2xVfMwBCtVYiji&#10;czvGjg+lxLZpshiUgzwJUXlM6pAcFNymvpEJRlR3tplPp5fNGJKMKQiVM0Y3xyRfV32tlSjvtc6q&#10;MNtxrK3UNdV1S2uzXkHbJ4iDEacy4B+qcGA8XnqW2kABdp/MH1LOiBRy0GUigmuC1kao2gN2M5v+&#10;1s3dAFHVXtCcHM825f8nK97tbhMzEt/uaj7jzIPDV3r4/OXh6zc2ny4vyKEx5haJd/E2nXYZIbW7&#10;18kxbU18gwK8ok+EKIfNsX11+nB2Wu0LExi8vFhwJjA+Wz5/sVzQJc1RjU7GlMtrFRwj0HFrPLkA&#10;Leze5nKk/qBQ2Ho2dvxqMSdNwCHSFgpCF7Gt7Pt6Ngdr5I2xlk7k1G9f2sR2QGNRv1MJv9Dokg3k&#10;4cirKaJBOyiQr7xk5RDRLY+TzakEpyRnVuGPQKgyCxj7yCzJgO/tX9jogPVoBNl9NJjQNsgDPtF9&#10;TKYf0I1ZrZQyOBLVttP40sz9vK9Kjz/Z+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iRngY2QAA&#10;AAkBAAAPAAAAAAAAAAEAIAAAACIAAABkcnMvZG93bnJldi54bWxQSwECFAAUAAAACACHTuJASMc4&#10;XeQBAACsAwAADgAAAAAAAAABACAAAAAoAQAAZHJzL2Uyb0RvYy54bWxQSwUGAAAAAAYABgBZAQAA&#10;fgUAAAAA&#10;">
                <v:fill on="f" focussize="0,0"/>
                <v:stroke color="#000000" joinstyle="round" endarrow="block"/>
                <v:imagedata o:title=""/>
                <o:lock v:ext="edit" aspectratio="f"/>
              </v:line>
            </w:pict>
          </mc:Fallback>
        </mc:AlternateContent>
      </w:r>
    </w:p>
    <w:p>
      <w:pPr>
        <w:tabs>
          <w:tab w:val="left" w:pos="5640"/>
        </w:tabs>
        <w:rPr>
          <w:rFonts w:ascii="仿宋" w:hAnsi="仿宋" w:eastAsia="仿宋"/>
          <w:sz w:val="18"/>
          <w:szCs w:val="18"/>
        </w:rPr>
      </w:pPr>
      <w:r>
        <w:rPr>
          <w:rFonts w:ascii="仿宋" w:hAnsi="仿宋" w:eastAsia="仿宋"/>
          <w:szCs w:val="21"/>
        </w:rPr>
        <mc:AlternateContent>
          <mc:Choice Requires="wps">
            <w:drawing>
              <wp:anchor distT="0" distB="0" distL="114300" distR="114300" simplePos="0" relativeHeight="252310528" behindDoc="0" locked="0" layoutInCell="1" allowOverlap="1">
                <wp:simplePos x="0" y="0"/>
                <wp:positionH relativeFrom="column">
                  <wp:posOffset>152400</wp:posOffset>
                </wp:positionH>
                <wp:positionV relativeFrom="paragraph">
                  <wp:posOffset>123825</wp:posOffset>
                </wp:positionV>
                <wp:extent cx="714375" cy="1602740"/>
                <wp:effectExtent l="4445" t="5080" r="5080" b="11430"/>
                <wp:wrapNone/>
                <wp:docPr id="1911" name="文本框 2084"/>
                <wp:cNvGraphicFramePr/>
                <a:graphic xmlns:a="http://schemas.openxmlformats.org/drawingml/2006/main">
                  <a:graphicData uri="http://schemas.microsoft.com/office/word/2010/wordprocessingShape">
                    <wps:wsp>
                      <wps:cNvSpPr txBox="1"/>
                      <wps:spPr>
                        <a:xfrm>
                          <a:off x="0" y="0"/>
                          <a:ext cx="714375" cy="160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
                                <w:sz w:val="24"/>
                                <w:szCs w:val="24"/>
                              </w:rPr>
                            </w:pPr>
                            <w:r>
                              <w:rPr>
                                <w:rFonts w:hint="eastAsia" w:ascii="仿宋" w:hAnsi="仿宋" w:eastAsia="仿宋" w:cs="仿宋"/>
                                <w:b/>
                                <w:sz w:val="24"/>
                                <w:szCs w:val="24"/>
                              </w:rPr>
                              <w:t>受理</w:t>
                            </w:r>
                          </w:p>
                          <w:p>
                            <w:pPr>
                              <w:jc w:val="center"/>
                              <w:rPr>
                                <w:rFonts w:ascii="仿宋" w:hAnsi="仿宋" w:eastAsia="仿宋" w:cs="仿宋"/>
                                <w:sz w:val="24"/>
                                <w:szCs w:val="24"/>
                              </w:rPr>
                            </w:pPr>
                          </w:p>
                          <w:p>
                            <w:pP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txbxContent>
                      </wps:txbx>
                      <wps:bodyPr upright="1"/>
                    </wps:wsp>
                  </a:graphicData>
                </a:graphic>
              </wp:anchor>
            </w:drawing>
          </mc:Choice>
          <mc:Fallback>
            <w:pict>
              <v:shape id="文本框 2084" o:spid="_x0000_s1026" o:spt="202" type="#_x0000_t202" style="position:absolute;left:0pt;margin-left:12pt;margin-top:9.75pt;height:126.2pt;width:56.25pt;z-index:252310528;mso-width-relative:page;mso-height-relative:page;" fillcolor="#FFFFFF" filled="t" stroked="t" coordsize="21600,21600" o:gfxdata="UEsDBAoAAAAAAIdO4kAAAAAAAAAAAAAAAAAEAAAAZHJzL1BLAwQUAAAACACHTuJAo7TCu9gAAAAJ&#10;AQAADwAAAGRycy9kb3ducmV2LnhtbE2PQU/DMAyF70j8h8hIXBBLu41uLU13QALBbYxpXLPGaysS&#10;pzRZN/493glutt/T8/fK1dlZMeIQOk8K0kkCAqn2pqNGwfbj+X4JIkRNRltPqOAHA6yq66tSF8af&#10;6B3HTWwEh1AotII2xr6QMtQtOh0mvkdi7eAHpyOvQyPNoE8c7qycJkkmne6IP7S6x6cW66/N0SlY&#10;zl/Hz/A2W+/q7GDzeLcYX74HpW5v0uQRRMRz/DPDBZ/RoWKmvT+SCcIqmM65SuR7/gDios8yHvYs&#10;LNIcZFXK/w2qX1BLAwQUAAAACACHTuJACv1BUfgBAADuAwAADgAAAGRycy9lMm9Eb2MueG1srVPL&#10;bhMxFN0j8Q+W92QepE07yqQShLBBgFT4gBvbM2PJL9luZvID8Aes2LDnu/IdvXbatAUWCDELz7V9&#10;fHzvOb7Lq0krshM+SGtaWs1KSoRhlkvTt/Tzp82LC0pCBMNBWSNauheBXq2eP1uOrhG1HaziwhMk&#10;MaEZXUuHGF1TFIENQkOYWScMbnbWa4g49X3BPYzIrlVRl+V5MVrPnbdMhICr6+MmXWX+rhMsfui6&#10;ICJRLcXcYh59HrdpLFZLaHoPbpDsLg34hyw0SIOXnqjWEIHcePkblZbM22C7OGNWF7brJBO5Bqym&#10;Kn+p5noAJ3ItKE5wJ5nC/6Nl73cfPZEcvbusKkoMaHTp8O3r4fvPw48vpC4v5kmk0YUGsdcO0XF6&#10;ZSc8cL8ecDHVPnVepz9WRXAf5d6fJBZTJAwXF9X85eKMEoZb1XlZL+bZg+LhtPMhvhVWkxS01KOF&#10;WVnYvQsRM0HoPSRdFqySfCOVyhPfb18rT3aAdm/yl5LEI09gypCxpZdndUoE8NV1CiKG2qEOwfT5&#10;vicnwmPiMn9/Ik6JrSEMxwQyQ4JBo2UUPkeDAP7GcBL3DoU22BQ0JaMFp0QJ7KEUZWQEqf4GidUp&#10;g0Umi45WpChO2wlpUri1fI+23Tgv+wElzcZlOD6qrM5dA6RX+3ieSR/adH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7TCu9gAAAAJAQAADwAAAAAAAAABACAAAAAiAAAAZHJzL2Rvd25yZXYueG1s&#10;UEsBAhQAFAAAAAgAh07iQAr9QVH4AQAA7gMAAA4AAAAAAAAAAQAgAAAAJwEAAGRycy9lMm9Eb2Mu&#10;eG1sUEsFBgAAAAAGAAYAWQEAAJEFAAAAAA==&#10;">
                <v:fill on="t" focussize="0,0"/>
                <v:stroke color="#000000" joinstyle="miter"/>
                <v:imagedata o:title=""/>
                <o:lock v:ext="edit" aspectratio="f"/>
                <v:textbox>
                  <w:txbxContent>
                    <w:p>
                      <w:pPr>
                        <w:jc w:val="center"/>
                        <w:rPr>
                          <w:rFonts w:ascii="仿宋" w:hAnsi="仿宋" w:eastAsia="仿宋" w:cs="仿宋"/>
                          <w:b/>
                          <w:sz w:val="24"/>
                          <w:szCs w:val="24"/>
                        </w:rPr>
                      </w:pPr>
                      <w:r>
                        <w:rPr>
                          <w:rFonts w:hint="eastAsia" w:ascii="仿宋" w:hAnsi="仿宋" w:eastAsia="仿宋" w:cs="仿宋"/>
                          <w:b/>
                          <w:sz w:val="24"/>
                          <w:szCs w:val="24"/>
                        </w:rPr>
                        <w:t>受理</w:t>
                      </w:r>
                    </w:p>
                    <w:p>
                      <w:pPr>
                        <w:jc w:val="center"/>
                        <w:rPr>
                          <w:rFonts w:ascii="仿宋" w:hAnsi="仿宋" w:eastAsia="仿宋" w:cs="仿宋"/>
                          <w:sz w:val="24"/>
                          <w:szCs w:val="24"/>
                        </w:rPr>
                      </w:pPr>
                    </w:p>
                    <w:p>
                      <w:pPr>
                        <w:rPr>
                          <w:rFonts w:ascii="仿宋" w:hAnsi="仿宋" w:eastAsia="仿宋" w:cs="仿宋"/>
                          <w:sz w:val="24"/>
                          <w:szCs w:val="24"/>
                        </w:rPr>
                      </w:pPr>
                      <w:r>
                        <w:rPr>
                          <w:rFonts w:hint="eastAsia" w:ascii="仿宋" w:hAnsi="仿宋" w:eastAsia="仿宋" w:cs="仿宋"/>
                          <w:sz w:val="24"/>
                          <w:szCs w:val="24"/>
                        </w:rPr>
                        <w:t>派出所户籍窗口递交申请材料</w:t>
                      </w:r>
                    </w:p>
                    <w:p>
                      <w:pPr>
                        <w:rPr>
                          <w:sz w:val="18"/>
                          <w:szCs w:val="18"/>
                        </w:rPr>
                      </w:pPr>
                    </w:p>
                  </w:txbxContent>
                </v:textbox>
              </v:shape>
            </w:pict>
          </mc:Fallback>
        </mc:AlternateContent>
      </w:r>
      <w:r>
        <w:rPr>
          <w:rFonts w:ascii="仿宋" w:hAnsi="仿宋" w:eastAsia="仿宋"/>
          <w:szCs w:val="21"/>
        </w:rPr>
        <mc:AlternateContent>
          <mc:Choice Requires="wps">
            <w:drawing>
              <wp:anchor distT="0" distB="0" distL="114300" distR="114300" simplePos="0" relativeHeight="252313600" behindDoc="0" locked="0" layoutInCell="1" allowOverlap="1">
                <wp:simplePos x="0" y="0"/>
                <wp:positionH relativeFrom="column">
                  <wp:posOffset>2781300</wp:posOffset>
                </wp:positionH>
                <wp:positionV relativeFrom="paragraph">
                  <wp:posOffset>99060</wp:posOffset>
                </wp:positionV>
                <wp:extent cx="2581910" cy="872490"/>
                <wp:effectExtent l="5080" t="5080" r="22860" b="17780"/>
                <wp:wrapNone/>
                <wp:docPr id="1914" name="文本框 2085"/>
                <wp:cNvGraphicFramePr/>
                <a:graphic xmlns:a="http://schemas.openxmlformats.org/drawingml/2006/main">
                  <a:graphicData uri="http://schemas.microsoft.com/office/word/2010/wordprocessingShape">
                    <wps:wsp>
                      <wps:cNvSpPr txBox="1"/>
                      <wps:spPr>
                        <a:xfrm>
                          <a:off x="0" y="0"/>
                          <a:ext cx="2581910" cy="872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rPr>
                                <w:rFonts w:ascii="仿宋" w:hAnsi="仿宋" w:eastAsia="仿宋" w:cs="仿宋"/>
                                <w:sz w:val="24"/>
                                <w:szCs w:val="24"/>
                              </w:rPr>
                            </w:pPr>
                            <w:r>
                              <w:rPr>
                                <w:rFonts w:hint="eastAsia" w:ascii="仿宋" w:hAnsi="仿宋" w:eastAsia="仿宋" w:cs="仿宋"/>
                                <w:sz w:val="24"/>
                                <w:szCs w:val="24"/>
                              </w:rPr>
                              <w:t>注：补充材料及听取陈述申辩意见不计办理时限。</w:t>
                            </w:r>
                          </w:p>
                        </w:txbxContent>
                      </wps:txbx>
                      <wps:bodyPr upright="1"/>
                    </wps:wsp>
                  </a:graphicData>
                </a:graphic>
              </wp:anchor>
            </w:drawing>
          </mc:Choice>
          <mc:Fallback>
            <w:pict>
              <v:shape id="文本框 2085" o:spid="_x0000_s1026" o:spt="202" type="#_x0000_t202" style="position:absolute;left:0pt;margin-left:219pt;margin-top:7.8pt;height:68.7pt;width:203.3pt;z-index:252313600;mso-width-relative:page;mso-height-relative:page;" fillcolor="#FFFFFF" filled="t" stroked="t" coordsize="21600,21600" o:gfxdata="UEsDBAoAAAAAAIdO4kAAAAAAAAAAAAAAAAAEAAAAZHJzL1BLAwQUAAAACACHTuJApjVID9gAAAAK&#10;AQAADwAAAGRycy9kb3ducmV2LnhtbE2PQU/DMAyF70j8h8hIXBBLRksppekOSCC4wUBwzRqvrWic&#10;kmTd+Pd4J7jZfk/P36tXBzeKGUMcPGlYLhQIpNbbgToN728PlyWImAxZM3pCDT8YYdWcntSmsn5P&#10;rzivUyc4hGJlNPQpTZWUse3RmbjwExJrWx+cSbyGTtpg9hzuRnmlVCGdGYg/9GbC+x7br/XOaSjz&#10;p/kzPmcvH22xHW/Txc38+B20Pj9bqjsQCQ/pzwxHfEaHhpk2fkc2ilFDnpXcJbFwXYBgQ5nnPGyO&#10;h0yBbGr5v0LzC1BLAwQUAAAACACHTuJAgamHPvYBAADuAwAADgAAAGRycy9lMm9Eb2MueG1srVNL&#10;jhMxEN0jcQfLe9Kd1gSSVjojQQgbBEgDB6j4023JP9medOcCcANWbNhzrjkHZWcmMwMsEKIX7rLr&#10;+bnqPXt9ORlNDiJE5WxH57OaEmGZ48r2Hf30cfdsSUlMYDloZ0VHjyLSy83TJ+vRt6Jxg9NcBIIk&#10;Nraj7+iQkm+rKrJBGIgz54XFpHTBQMJp6CseYER2o6umrp9XowvcB8dEjLi6PSXppvBLKVh6L2UU&#10;ieiOYm2pjKGM+zxWmzW0fQA/KHZbBvxDFQaUxUPPVFtIQK6D+o3KKBZcdDLNmDOVk1IxUXrAbub1&#10;L91cDeBF6QXFif4sU/x/tOzd4UMgiqN3q/kFJRYMunTz9cvNtx833z+Tpl4uskijjy1irzyi0/TS&#10;Tbjhbj3iYu59ksHkP3ZFMI9yH88SiykRhovNYokHYYphbvmiuVgVD6r73T7E9EY4Q3LQ0YAWFmXh&#10;8DYmrAShd5B8WHRa8Z3SukxCv3+lAzkA2r0rXy4StzyCaUvGjq4WzQLrALx1UkPC0HjUIdq+nPdo&#10;R3xIXJfvT8S5sC3E4VRAYcgwaI1KIpRoEMBfW07S0aPQFh8FzcUYwSnRAt9QjgoygdJ/g8TutMUm&#10;s0UnK3KUpv2ENDncO35E2659UP2AkhbjChwvVVHn9gHkW/twXkjvn+n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Y1SA/YAAAACgEAAA8AAAAAAAAAAQAgAAAAIgAAAGRycy9kb3ducmV2LnhtbFBL&#10;AQIUABQAAAAIAIdO4kCBqYc+9gEAAO4DAAAOAAAAAAAAAAEAIAAAACcBAABkcnMvZTJvRG9jLnht&#10;bFBLBQYAAAAABgAGAFkBAACPBQ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通知申请人补充材料，听取陈述申辩意见。</w:t>
                      </w:r>
                    </w:p>
                    <w:p>
                      <w:pPr>
                        <w:rPr>
                          <w:rFonts w:ascii="仿宋" w:hAnsi="仿宋" w:eastAsia="仿宋" w:cs="仿宋"/>
                          <w:sz w:val="24"/>
                          <w:szCs w:val="24"/>
                        </w:rPr>
                      </w:pPr>
                      <w:r>
                        <w:rPr>
                          <w:rFonts w:hint="eastAsia" w:ascii="仿宋" w:hAnsi="仿宋" w:eastAsia="仿宋" w:cs="仿宋"/>
                          <w:sz w:val="24"/>
                          <w:szCs w:val="24"/>
                        </w:rPr>
                        <w:t>注：补充材料及听取陈述申辩意见不计办理时限。</w:t>
                      </w:r>
                    </w:p>
                  </w:txbxContent>
                </v:textbox>
              </v:shape>
            </w:pict>
          </mc:Fallback>
        </mc:AlternateContent>
      </w:r>
      <w:r>
        <w:rPr>
          <w:rFonts w:ascii="仿宋" w:hAnsi="仿宋" w:eastAsia="仿宋"/>
          <w:szCs w:val="21"/>
        </w:rPr>
        <mc:AlternateContent>
          <mc:Choice Requires="wps">
            <w:drawing>
              <wp:anchor distT="0" distB="0" distL="114300" distR="114300" simplePos="0" relativeHeight="252325888" behindDoc="0" locked="0" layoutInCell="1" allowOverlap="1">
                <wp:simplePos x="0" y="0"/>
                <wp:positionH relativeFrom="column">
                  <wp:posOffset>1209675</wp:posOffset>
                </wp:positionH>
                <wp:positionV relativeFrom="paragraph">
                  <wp:posOffset>118110</wp:posOffset>
                </wp:positionV>
                <wp:extent cx="1257300" cy="693420"/>
                <wp:effectExtent l="5080" t="4445" r="13970" b="6985"/>
                <wp:wrapNone/>
                <wp:docPr id="1926" name="文本框 2086"/>
                <wp:cNvGraphicFramePr/>
                <a:graphic xmlns:a="http://schemas.openxmlformats.org/drawingml/2006/main">
                  <a:graphicData uri="http://schemas.microsoft.com/office/word/2010/wordprocessingShape">
                    <wps:wsp>
                      <wps:cNvSpPr txBox="1"/>
                      <wps:spPr>
                        <a:xfrm>
                          <a:off x="0" y="0"/>
                          <a:ext cx="12573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r>
                              <w:rPr>
                                <w:rFonts w:hint="eastAsia" w:ascii="仿宋" w:hAnsi="仿宋" w:eastAsia="仿宋" w:cs="仿宋"/>
                                <w:sz w:val="24"/>
                                <w:szCs w:val="24"/>
                              </w:rPr>
                              <w:t>注：申请人补件</w:t>
                            </w:r>
                            <w:r>
                              <w:rPr>
                                <w:rFonts w:hint="eastAsia"/>
                                <w:sz w:val="24"/>
                                <w:szCs w:val="24"/>
                              </w:rPr>
                              <w:t>时间</w:t>
                            </w:r>
                            <w:r>
                              <w:rPr>
                                <w:rFonts w:hint="eastAsia"/>
                                <w:sz w:val="18"/>
                                <w:szCs w:val="18"/>
                              </w:rPr>
                              <w:t>不计入审核时限。</w:t>
                            </w:r>
                          </w:p>
                        </w:txbxContent>
                      </wps:txbx>
                      <wps:bodyPr upright="1"/>
                    </wps:wsp>
                  </a:graphicData>
                </a:graphic>
              </wp:anchor>
            </w:drawing>
          </mc:Choice>
          <mc:Fallback>
            <w:pict>
              <v:shape id="文本框 2086" o:spid="_x0000_s1026" o:spt="202" type="#_x0000_t202" style="position:absolute;left:0pt;margin-left:95.25pt;margin-top:9.3pt;height:54.6pt;width:99pt;z-index:252325888;mso-width-relative:page;mso-height-relative:page;" fillcolor="#FFFFFF" filled="t" stroked="t" coordsize="21600,21600" o:gfxdata="UEsDBAoAAAAAAIdO4kAAAAAAAAAAAAAAAAAEAAAAZHJzL1BLAwQUAAAACACHTuJA+r9p+tgAAAAK&#10;AQAADwAAAGRycy9kb3ducmV2LnhtbE2PzU7DMBCE70i8g7VIXBC120Lqhjg9IIHgVkpVrm68TSL8&#10;E2w3LW/PcoLbzuxo9ttqdXaWjRhTH7yC6UQAQ98E0/tWwfb96VYCS1l7o23wqOAbE6zqy4tKlyac&#10;/BuOm9wyKvGp1Aq6nIeS89R06HSahAE97Q4hOp1JxpabqE9U7iyfCVFwp3tPFzo94GOHzefm6BTI&#10;u5fxI73O17umONhlvlmMz19RqeurqXgAlvGc/8Lwi0/oUBPTPhy9ScySXop7itIgC2AUmEtJxp6M&#10;2UICryv+/4X6B1BLAwQUAAAACACHTuJALGUQrfcBAADuAwAADgAAAGRycy9lMm9Eb2MueG1srVPN&#10;bhMxEL4j8Q6W72S3WxKaVTeVIIQLAqTCA0z8s2vJf7Ld7OYF4A04ceHOc+U5GDtt2gIHhNiDd+yZ&#10;+TzzfZ7Lq8loshMhKmc7ejarKRGWOa5s39FPHzfPLiiJCSwH7azo6F5EerV6+uRy9K1o3OA0F4Eg&#10;iI3t6Ds6pOTbqopsEAbizHlh0SldMJBwG/qKBxgR3eiqqetFNbrAfXBMxIin66OTrgq+lIKl91JG&#10;kYjuKNaWyhrKus1rtbqEtg/gB8Vuy4B/qMKAsnjpCWoNCchNUL9BGcWCi06mGXOmclIqJkoP2M1Z&#10;/Us31wN4UXpBcqI/0RT/Hyx7t/sQiOKo3bJZUGLBoEqHr18O334cvn8mTX2xyCSNPrYYe+0xOk0v&#10;3YQJd+cRD3Pvkwwm/7Ergn6ke3+iWEyJsJzUzF+c1+hi6Fssz583RYPqPtuHmN4IZ0g2OhpQwsIs&#10;7N7GhJVg6F1Iviw6rfhGaV02od++0oHsAOXelC8XiSmPwrQlY0eX82aOdQC+OqkhoWk88hBtX+57&#10;lBEfAtfl+xNwLmwNcTgWUBByGLRGJRGKNQjgry0nae+RaItDQXMxRnBKtMAZylaJTKD030Rid9pi&#10;k1mioxTZStN2Qphsbh3fo2w3Pqh+QEqLcCUcH1Vh53YA8qt9uC+g92O6+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v2n62AAAAAoBAAAPAAAAAAAAAAEAIAAAACIAAABkcnMvZG93bnJldi54bWxQ&#10;SwECFAAUAAAACACHTuJALGUQrfcBAADuAwAADgAAAAAAAAABACAAAAAnAQAAZHJzL2Uyb0RvYy54&#10;bWxQSwUGAAAAAAYABgBZAQAAkAU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当场一次性告知补齐。</w:t>
                      </w:r>
                    </w:p>
                    <w:p>
                      <w:pPr>
                        <w:rPr>
                          <w:sz w:val="18"/>
                          <w:szCs w:val="18"/>
                        </w:rPr>
                      </w:pPr>
                      <w:r>
                        <w:rPr>
                          <w:rFonts w:hint="eastAsia" w:ascii="仿宋" w:hAnsi="仿宋" w:eastAsia="仿宋" w:cs="仿宋"/>
                          <w:sz w:val="24"/>
                          <w:szCs w:val="24"/>
                        </w:rPr>
                        <w:t>注：申请人补件</w:t>
                      </w:r>
                      <w:r>
                        <w:rPr>
                          <w:rFonts w:hint="eastAsia"/>
                          <w:sz w:val="24"/>
                          <w:szCs w:val="24"/>
                        </w:rPr>
                        <w:t>时间</w:t>
                      </w:r>
                      <w:r>
                        <w:rPr>
                          <w:rFonts w:hint="eastAsia"/>
                          <w:sz w:val="18"/>
                          <w:szCs w:val="18"/>
                        </w:rPr>
                        <w:t>不计入审核时限。</w:t>
                      </w:r>
                    </w:p>
                  </w:txbxContent>
                </v:textbox>
              </v:shape>
            </w:pict>
          </mc:Fallback>
        </mc:AlternateContent>
      </w:r>
      <w:r>
        <w:rPr>
          <w:rFonts w:ascii="仿宋" w:hAnsi="仿宋" w:eastAsia="仿宋"/>
          <w:szCs w:val="21"/>
        </w:rPr>
        <w:tab/>
      </w:r>
    </w:p>
    <w:p>
      <w:pPr>
        <w:ind w:firstLine="1470" w:firstLineChars="700"/>
        <w:rPr>
          <w:rFonts w:ascii="仿宋" w:hAnsi="仿宋" w:eastAsia="仿宋"/>
          <w:szCs w:val="21"/>
        </w:rPr>
      </w:pPr>
      <w:r>
        <w:rPr>
          <w:rFonts w:ascii="仿宋" w:hAnsi="仿宋" w:eastAsia="仿宋"/>
          <w:szCs w:val="21"/>
        </w:rPr>
        <mc:AlternateContent>
          <mc:Choice Requires="wps">
            <w:drawing>
              <wp:anchor distT="0" distB="0" distL="114300" distR="114300" simplePos="0" relativeHeight="252326912" behindDoc="0" locked="0" layoutInCell="1" allowOverlap="1">
                <wp:simplePos x="0" y="0"/>
                <wp:positionH relativeFrom="column">
                  <wp:posOffset>857250</wp:posOffset>
                </wp:positionH>
                <wp:positionV relativeFrom="paragraph">
                  <wp:posOffset>198120</wp:posOffset>
                </wp:positionV>
                <wp:extent cx="371475" cy="635"/>
                <wp:effectExtent l="0" t="37465" r="9525" b="38100"/>
                <wp:wrapNone/>
                <wp:docPr id="1927" name="直线 2087"/>
                <wp:cNvGraphicFramePr/>
                <a:graphic xmlns:a="http://schemas.openxmlformats.org/drawingml/2006/main">
                  <a:graphicData uri="http://schemas.microsoft.com/office/word/2010/wordprocessingShape">
                    <wps:wsp>
                      <wps:cNvSpPr/>
                      <wps:spPr>
                        <a:xfrm>
                          <a:off x="0" y="0"/>
                          <a:ext cx="3714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7" o:spid="_x0000_s1026" o:spt="20" style="position:absolute;left:0pt;margin-left:67.5pt;margin-top:15.6pt;height:0.05pt;width:29.25pt;z-index:252326912;mso-width-relative:page;mso-height-relative:page;" filled="f" stroked="t" coordsize="21600,21600" o:gfxdata="UEsDBAoAAAAAAIdO4kAAAAAAAAAAAAAAAAAEAAAAZHJzL1BLAwQUAAAACACHTuJAH6Sg59kAAAAJ&#10;AQAADwAAAGRycy9kb3ducmV2LnhtbE2PwW7CMBBE75X4B2uReitOiKjSEIdDJXqBtgKqCm4mXpKo&#10;8TqyHUj/vs6JHmd2NPsmXw26ZVe0rjEkIJ5FwJBKoxqqBHwd1k8pMOclKdkaQgG/6GBVTB5ymSlz&#10;ox1e975ioYRcJgXU3ncZ566sUUs3Mx1SuF2M1dIHaSuurLyFct3yeRQ9cy0bCh9q2eFrjeXPvtcC&#10;dtv1Jv3e9ENpT2/xx+Fz+350qRCP0zhaAvM4+HsYRvyADkVgOpuelGNt0MkibPECkngObAy8JAtg&#10;59FIgBc5/7+g+ANQSwMEFAAAAAgAh07iQD/K6BLZAQAAmAMAAA4AAABkcnMvZTJvRG9jLnhtbK1T&#10;S27bMBDdF+gdCO5ryU4dJ4LlLOqmm6INkPQAY5KSCPAHDmPZZ+k1uuqmx8k1OqRdu22QTVEtqCHn&#10;8Wnem9HyZmcN26qI2ruWTyc1Z8oJL7XrW/7l4fbNFWeYwEkw3qmW7xXym9XrV8sxNGrmB2+kioxI&#10;HDZjaPmQUmiqCsWgLODEB+Uo2floIdE29pWMMBK7NdWsri+r0UcZohcKkU7XhyRfFf6uUyJ97jpU&#10;iZmWU22prLGsm7xWqyU0fYQwaHEsA/6hCgva0UdPVGtIwB6jfkZltYgefZcmwtvKd50WqmggNdP6&#10;LzX3AwRVtJA5GE424f+jFZ+2d5FpSb27ni04c2CpS09fvz19/8Fm9dUiOzQGbAh4H+7icYcUZrm7&#10;Ltr8JiFsV1zdn1xVu8QEHV4spm8Xc84EpS4v5pmwOt8MEdMH5S3LQcuNdlkxNLD9iOkA/QXJx8ax&#10;seXX81kmBBqYzkCi0AaSgK4vd9EbLW+1MfkGxn7zzkS2hTwC5TmW8Acsf2QNOBxwJZVh0AwK5Hsn&#10;WdoHcsbRFPNcglWSM6No6HNUkAm0OSNT1OB68wKaHDCOjMjWHszM0cbLPbXjMUTdD+TGtFSaM9T+&#10;YttxVPN8/b4vTOcfav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6Sg59kAAAAJAQAADwAAAAAA&#10;AAABACAAAAAiAAAAZHJzL2Rvd25yZXYueG1sUEsBAhQAFAAAAAgAh07iQD/K6BLZAQAAmAMAAA4A&#10;AAAAAAAAAQAgAAAAKAEAAGRycy9lMm9Eb2MueG1sUEsFBgAAAAAGAAYAWQEAAHMFAAAAAA==&#10;">
                <v:fill on="f" focussize="0,0"/>
                <v:stroke color="#000000" joinstyle="round" endarrow="block"/>
                <v:imagedata o:title=""/>
                <o:lock v:ext="edit" aspectratio="f"/>
              </v:line>
            </w:pict>
          </mc:Fallback>
        </mc:AlternateContent>
      </w:r>
      <w:r>
        <w:rPr>
          <w:rFonts w:ascii="仿宋" w:hAnsi="仿宋" w:eastAsia="仿宋"/>
        </w:rPr>
        <mc:AlternateContent>
          <mc:Choice Requires="wps">
            <w:drawing>
              <wp:anchor distT="0" distB="0" distL="114300" distR="114300" simplePos="0" relativeHeight="252327936" behindDoc="0" locked="0" layoutInCell="1" allowOverlap="1">
                <wp:simplePos x="0" y="0"/>
                <wp:positionH relativeFrom="column">
                  <wp:posOffset>2486025</wp:posOffset>
                </wp:positionH>
                <wp:positionV relativeFrom="paragraph">
                  <wp:posOffset>198120</wp:posOffset>
                </wp:positionV>
                <wp:extent cx="314325" cy="635"/>
                <wp:effectExtent l="0" t="37465" r="9525" b="38100"/>
                <wp:wrapNone/>
                <wp:docPr id="1928" name="直线 2088"/>
                <wp:cNvGraphicFramePr/>
                <a:graphic xmlns:a="http://schemas.openxmlformats.org/drawingml/2006/main">
                  <a:graphicData uri="http://schemas.microsoft.com/office/word/2010/wordprocessingShape">
                    <wps:wsp>
                      <wps:cNvSpPr/>
                      <wps:spPr>
                        <a:xfrm>
                          <a:off x="0" y="0"/>
                          <a:ext cx="3143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8" o:spid="_x0000_s1026" o:spt="20" style="position:absolute;left:0pt;margin-left:195.75pt;margin-top:15.6pt;height:0.05pt;width:24.75pt;z-index:252327936;mso-width-relative:page;mso-height-relative:page;" filled="f" stroked="t" coordsize="21600,21600" o:gfxdata="UEsDBAoAAAAAAIdO4kAAAAAAAAAAAAAAAAAEAAAAZHJzL1BLAwQUAAAACACHTuJAsbzcuNoAAAAJ&#10;AQAADwAAAGRycy9kb3ducmV2LnhtbE2PQU/DMAyF70j8h8hI3FiabaCuNN0BaVw2QNsQGresMW1F&#10;41RNupV/j3eCm+339Py9fDm6VpywD40nDWqSgEAqvW2o0vC+X92lIEI0ZE3rCTX8YIBlcX2Vm8z6&#10;M23xtIuV4BAKmdFQx9hlUoayRmfCxHdIrH353pnIa19J25szh7tWTpPkQTrTEH+oTYdPNZbfu8Fp&#10;2G5W6/RjPYxl//msXvdvm5dDSLW+vVHJI4iIY/wzwwWf0aFgpqMfyAbRapgt1D1beVBTEGyYzxWX&#10;O14OM5BFLv83KH4BUEsDBBQAAAAIAIdO4kBxCSjK2AEAAJgDAAAOAAAAZHJzL2Uyb0RvYy54bWyt&#10;U0tu2zAQ3RfoHQjua8l2HTiC5SzqppuiDZD0AGOSkgjwBw5j2WfpNbrqpsfJNTqkXbttkE1RLagh&#10;5/Fp3pvR6mZvDdupiNq7lk8nNWfKCS+161v+5eH2zZIzTOAkGO9Uyw8K+c369avVGBo184M3UkVG&#10;JA6bMbR8SCk0VYViUBZw4oNylOx8tJBoG/tKRhiJ3ZpqVtdX1eijDNELhUinm2OSrwt/1ymRPncd&#10;qsRMy6m2VNZY1m1eq/UKmj5CGLQ4lQH/UIUF7eijZ6oNJGCPUT+jslpEj75LE+Ft5btOC1U0kJpp&#10;/Zea+wGCKlrIHAxnm/D/0YpPu7vItKTeXc+oVw4sdenp67en7z/YrF4us0NjwIaA9+EunnZIYZa7&#10;76LNbxLC9sXVw9lVtU9M0OF8+nY+W3AmKHU1X2TC6nIzREwflLcsBy032mXF0MDuI6Yj9BckHxvH&#10;xpZfLwoh0MB0BhJx20AS0PXlLnqj5a02Jt/A2G/fmch2kEegPKcS/oDlj2wAhyOupDIMmkGBfO8k&#10;S4dAzjiaYp5LsEpyZhQNfY4KMoE2F2SKGlxvXkCTA8aREdnao5k52np5oHY8hqj7gdyYlkpzhtpf&#10;bDuNap6v3/eF6fJDr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bzcuNoAAAAJAQAADwAAAAAA&#10;AAABACAAAAAiAAAAZHJzL2Rvd25yZXYueG1sUEsBAhQAFAAAAAgAh07iQHEJKMrYAQAAmAMAAA4A&#10;AAAAAAAAAQAgAAAAKQEAAGRycy9lMm9Eb2MueG1sUEsFBgAAAAAGAAYAWQEAAHMFAAAAAA==&#10;">
                <v:fill on="f" focussize="0,0"/>
                <v:stroke color="#000000" joinstyle="round" endarrow="block"/>
                <v:imagedata o:title=""/>
                <o:lock v:ext="edit" aspectratio="f"/>
              </v:line>
            </w:pict>
          </mc:Fallback>
        </mc:AlternateContent>
      </w:r>
      <w:r>
        <w:rPr>
          <w:rFonts w:hint="eastAsia" w:ascii="仿宋" w:hAnsi="仿宋" w:eastAsia="仿宋"/>
          <w:sz w:val="18"/>
          <w:szCs w:val="18"/>
        </w:rPr>
        <w:t>材料</w:t>
      </w:r>
    </w:p>
    <w:p>
      <w:pPr>
        <w:ind w:right="420"/>
        <w:rPr>
          <w:rFonts w:ascii="仿宋" w:hAnsi="仿宋" w:eastAsia="仿宋"/>
          <w:szCs w:val="21"/>
        </w:rPr>
      </w:pPr>
      <w:r>
        <w:rPr>
          <w:rFonts w:ascii="仿宋" w:hAnsi="仿宋" w:eastAsia="仿宋"/>
          <w:szCs w:val="21"/>
        </w:rPr>
        <mc:AlternateContent>
          <mc:Choice Requires="wps">
            <w:drawing>
              <wp:anchor distT="0" distB="0" distL="114300" distR="114300" simplePos="0" relativeHeight="252322816" behindDoc="0" locked="0" layoutInCell="1" allowOverlap="1">
                <wp:simplePos x="0" y="0"/>
                <wp:positionH relativeFrom="column">
                  <wp:posOffset>152400</wp:posOffset>
                </wp:positionH>
                <wp:positionV relativeFrom="paragraph">
                  <wp:posOffset>44450</wp:posOffset>
                </wp:positionV>
                <wp:extent cx="723900" cy="0"/>
                <wp:effectExtent l="0" t="0" r="0" b="0"/>
                <wp:wrapNone/>
                <wp:docPr id="1923" name="直线 2089"/>
                <wp:cNvGraphicFramePr/>
                <a:graphic xmlns:a="http://schemas.openxmlformats.org/drawingml/2006/main">
                  <a:graphicData uri="http://schemas.microsoft.com/office/word/2010/wordprocessingShape">
                    <wps:wsp>
                      <wps:cNvSpPr/>
                      <wps:spPr>
                        <a:xfrm flipV="1">
                          <a:off x="0" y="0"/>
                          <a:ext cx="723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89" o:spid="_x0000_s1026" o:spt="20" style="position:absolute;left:0pt;flip:y;margin-left:12pt;margin-top:3.5pt;height:0pt;width:57pt;z-index:252322816;mso-width-relative:page;mso-height-relative:page;" filled="f" stroked="t" coordsize="21600,21600" o:gfxdata="UEsDBAoAAAAAAIdO4kAAAAAAAAAAAAAAAAAEAAAAZHJzL1BLAwQUAAAACACHTuJAvSHaC9QAAAAG&#10;AQAADwAAAGRycy9kb3ducmV2LnhtbE2PQU/DMAyF70j7D5EncWPJOgSjNJ0QAi6TkBiFc9qYtiJx&#10;qibrxr+fxwVO9tOznr9XbI7eiQnH2AfSsFwoEEhNsD21Gqr356s1iJgMWeMCoYYfjLApZxeFyW04&#10;0BtOu9QKDqGYGw1dSkMuZWw69CYuwoDE3lcYvUksx1ba0Rw43DuZKXUjvemJP3RmwMcOm+/d3mt4&#10;+Nw+rV6n2gdn79rqw/pKvWRaX86X6h5EwmP6O4YzPqNDyUx12JONwmnIrrlK0nDL42yv1rzUv1qW&#10;hfyPX54AUEsDBBQAAAAIAIdO4kBtN2FU2QEAAJwDAAAOAAAAZHJzL2Uyb0RvYy54bWytU0tu2zAQ&#10;3RfoHQjua8kK0saC5SzqppuiDZC0+zFFSgT4A4ex7LP0Gl110+PkGh1SjvvbFEW1IIac4Zt5j0/r&#10;64M1bC8jau86vlzUnEknfK/d0PGP9zcvrjjDBK4H453s+FEiv948f7aeQisbP3rTy8gIxGE7hY6P&#10;KYW2qlCM0gIufJCOkspHC4m2caj6CBOhW1M1df2ymnzsQ/RCItLpdk7yTcFXSor0QSmUiZmO02yp&#10;rLGsu7xWmzW0Q4QwanEaA/5hCgvaUdMz1BYSsIeo/4CyWkSPXqWF8LbySmkhCwdis6x/Y3M3QpCF&#10;C4mD4SwT/j9Y8X5/G5nu6e1WzQVnDiy90uPnL49fv7GmvlplhaaALRXehdt42iGFme5BRcuU0eET&#10;ARQBiBI7FH2PZ33lITFBh6+ai1VNryCeUtWMkJFCxPRWesty0HGjXWYOLezfYaKuVPpUko+NY1PH&#10;V5fNJcEBGUcZSBTaQFTQDeUueqP7G21MvoFx2L02ke0hW6F8mRvh/lKWm2wBx7mupGaTjBL6N65n&#10;6RhIIUdu5nkEK3vOjCTz54gAoU2gzd9UUmvjaIIs7yxojna+P9KTPISoh5GUWJYpc4YsUOY92TV7&#10;7Od9QfrxU2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0h2gvUAAAABgEAAA8AAAAAAAAAAQAg&#10;AAAAIgAAAGRycy9kb3ducmV2LnhtbFBLAQIUABQAAAAIAIdO4kBtN2FU2QEAAJwDAAAOAAAAAAAA&#10;AAEAIAAAACMBAABkcnMvZTJvRG9jLnhtbFBLBQYAAAAABgAGAFkBAABuBQAAAAA=&#10;">
                <v:fill on="f" focussize="0,0"/>
                <v:stroke color="#000000" joinstyle="round"/>
                <v:imagedata o:title=""/>
                <o:lock v:ext="edit" aspectratio="f"/>
              </v:line>
            </w:pict>
          </mc:Fallback>
        </mc:AlternateContent>
      </w:r>
      <w:r>
        <w:rPr>
          <w:rFonts w:ascii="仿宋" w:hAnsi="仿宋" w:eastAsia="仿宋"/>
          <w:szCs w:val="21"/>
        </w:rPr>
        <mc:AlternateContent>
          <mc:Choice Requires="wps">
            <w:drawing>
              <wp:anchor distT="0" distB="0" distL="114300" distR="114300" simplePos="0" relativeHeight="252316672" behindDoc="0" locked="0" layoutInCell="1" allowOverlap="1">
                <wp:simplePos x="0" y="0"/>
                <wp:positionH relativeFrom="column">
                  <wp:posOffset>866775</wp:posOffset>
                </wp:positionH>
                <wp:positionV relativeFrom="paragraph">
                  <wp:posOffset>198120</wp:posOffset>
                </wp:positionV>
                <wp:extent cx="342900" cy="0"/>
                <wp:effectExtent l="0" t="38100" r="0" b="38100"/>
                <wp:wrapNone/>
                <wp:docPr id="1917" name="直线 2090"/>
                <wp:cNvGraphicFramePr/>
                <a:graphic xmlns:a="http://schemas.openxmlformats.org/drawingml/2006/main">
                  <a:graphicData uri="http://schemas.microsoft.com/office/word/2010/wordprocessingShape">
                    <wps:wsp>
                      <wps:cNvSpPr/>
                      <wps:spPr>
                        <a:xfrm flipH="1" flipV="1">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90" o:spid="_x0000_s1026" o:spt="20" style="position:absolute;left:0pt;flip:x y;margin-left:68.25pt;margin-top:15.6pt;height:0pt;width:27pt;z-index:252316672;mso-width-relative:page;mso-height-relative:page;" filled="f" stroked="t" coordsize="21600,21600" o:gfxdata="UEsDBAoAAAAAAIdO4kAAAAAAAAAAAAAAAAAEAAAAZHJzL1BLAwQUAAAACACHTuJAVybzkNYAAAAJ&#10;AQAADwAAAGRycy9kb3ducmV2LnhtbE2PwU7DMBBE70j8g7VIXCpqJxURTeNUCAmouCBaPsCNlyRg&#10;r6PYacvfsxUHOM7s0+xMtT55Jw44xj6QhmyuQCA1wfbUanjfPd7cgYjJkDUuEGr4xgjr+vKiMqUN&#10;R3rDwza1gkMolkZDl9JQShmbDr2J8zAg8e0jjN4klmMr7WiOHO6dzJUqpDc98YfODPjQYfO1nbyG&#10;++H1c8o32ZNVu3w2c5siC88vWl9fZWoFIuEp/cFwrs/VoeZO+zCRjcKxXhS3jGpYZDmIM7BUbOx/&#10;DVlX8v+C+gdQSwMEFAAAAAgAh07iQOl6HlbhAQAAqgMAAA4AAABkcnMvZTJvRG9jLnhtbK1TS44T&#10;MRDdI3EHy3vSncAAaaUzC8LAAsFIA+wr/nRb8k8uTzo5C9dgxYbjzDUoOzMJH7FBeGGVXeVXVa+e&#10;V5d7Z9lOJTTB93w+azlTXgRp/NDzTx+vnrzkDDN4CTZ41fODQn65fvxoNcVOLcIYrFSJEYjHboo9&#10;H3OOXdOgGJUDnIWoPDl1SA4yHdPQyAQToTvbLNr2eTOFJGMKQiHS7ebo5OuKr7US+YPWqDKzPafa&#10;ct1T3bdlb9Yr6IYEcTTivgz4hyocGE9JT1AbyMBuk/kDyhmRAgadZyK4JmhthKo9UDfz9rdubkaI&#10;qvZC5GA80YT/D1a8310nZiTNbjl/wZkHR1O6+/L17tt3tmiXlaEpYkeBN/E6EV/lhGSWdvc6Oaat&#10;iW8JgFfrc7GKj5pj+8r04cS02mcm6PLps8WypXmIB1dzxCrvYsL8RgXHitFza3zhADrYvcNM+Sn0&#10;IaRcW8+mni8vFhcEByQhbSGT6SI1hX6obzFYI6+MteUFpmH7yia2gyKKuooOCPeXsJJkAzge46rr&#10;KJdRgXztJcuHSFx50jUvJTglObOKvkGxqrAyGHuOzMmAH+xfoim99VTFmd5ibYM80IBuYzLDSGzM&#10;a6XFQ4KoNd+Ltyju53NFOn+x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XJvOQ1gAAAAkBAAAP&#10;AAAAAAAAAAEAIAAAACIAAABkcnMvZG93bnJldi54bWxQSwECFAAUAAAACACHTuJA6XoeVuEBAACq&#10;AwAADgAAAAAAAAABACAAAAAlAQAAZHJzL2Uyb0RvYy54bWxQSwUGAAAAAAYABgBZAQAAeAUAAAAA&#10;">
                <v:fill on="f" focussize="0,0"/>
                <v:stroke color="#000000" joinstyle="round" endarrow="block"/>
                <v:imagedata o:title=""/>
                <o:lock v:ext="edit" aspectratio="f"/>
              </v:line>
            </w:pict>
          </mc:Fallback>
        </mc:AlternateContent>
      </w:r>
      <w:r>
        <w:rPr>
          <w:rFonts w:hint="eastAsia" w:ascii="仿宋" w:hAnsi="仿宋" w:eastAsia="仿宋"/>
          <w:szCs w:val="21"/>
        </w:rPr>
        <w:t xml:space="preserve">              </w:t>
      </w:r>
      <w:r>
        <w:rPr>
          <w:rFonts w:hint="eastAsia" w:ascii="仿宋" w:hAnsi="仿宋" w:eastAsia="仿宋"/>
          <w:sz w:val="18"/>
          <w:szCs w:val="18"/>
        </w:rPr>
        <w:t>不齐</w:t>
      </w:r>
    </w:p>
    <w:p>
      <w:pPr>
        <w:tabs>
          <w:tab w:val="left" w:pos="3045"/>
        </w:tabs>
        <w:ind w:firstLine="1440" w:firstLineChars="800"/>
        <w:rPr>
          <w:rFonts w:ascii="仿宋" w:hAnsi="仿宋" w:eastAsia="仿宋"/>
          <w:sz w:val="18"/>
          <w:szCs w:val="18"/>
        </w:rPr>
      </w:pPr>
      <w:r>
        <w:rPr>
          <w:rFonts w:hint="eastAsia" w:ascii="仿宋" w:hAnsi="仿宋" w:eastAsia="仿宋"/>
          <w:sz w:val="18"/>
          <w:szCs w:val="18"/>
        </w:rPr>
        <w:t>补齐</w:t>
      </w:r>
    </w:p>
    <w:p>
      <w:pPr>
        <w:rPr>
          <w:rFonts w:ascii="仿宋" w:hAnsi="仿宋" w:eastAsia="仿宋"/>
          <w:szCs w:val="21"/>
        </w:rPr>
      </w:pPr>
      <w:r>
        <w:rPr>
          <w:rFonts w:hint="eastAsia" w:ascii="仿宋" w:hAnsi="仿宋" w:eastAsia="仿宋"/>
          <w:szCs w:val="21"/>
        </w:rPr>
        <w:t xml:space="preserve">                                 </w:t>
      </w:r>
    </w:p>
    <w:p>
      <w:pPr>
        <w:rPr>
          <w:rFonts w:ascii="仿宋" w:hAnsi="仿宋" w:eastAsia="仿宋"/>
          <w:szCs w:val="21"/>
        </w:rPr>
      </w:pPr>
      <w:r>
        <w:rPr>
          <w:rFonts w:ascii="仿宋" w:hAnsi="仿宋" w:eastAsia="仿宋"/>
          <w:szCs w:val="21"/>
        </w:rPr>
        <mc:AlternateContent>
          <mc:Choice Requires="wps">
            <w:drawing>
              <wp:anchor distT="0" distB="0" distL="114300" distR="114300" simplePos="0" relativeHeight="252309504" behindDoc="0" locked="0" layoutInCell="1" allowOverlap="1">
                <wp:simplePos x="0" y="0"/>
                <wp:positionH relativeFrom="column">
                  <wp:posOffset>1209675</wp:posOffset>
                </wp:positionH>
                <wp:positionV relativeFrom="paragraph">
                  <wp:posOffset>142875</wp:posOffset>
                </wp:positionV>
                <wp:extent cx="3000375" cy="593090"/>
                <wp:effectExtent l="4445" t="4445" r="5080" b="12065"/>
                <wp:wrapNone/>
                <wp:docPr id="1910" name="文本框 2091"/>
                <wp:cNvGraphicFramePr/>
                <a:graphic xmlns:a="http://schemas.openxmlformats.org/drawingml/2006/main">
                  <a:graphicData uri="http://schemas.microsoft.com/office/word/2010/wordprocessingShape">
                    <wps:wsp>
                      <wps:cNvSpPr txBox="1"/>
                      <wps:spPr>
                        <a:xfrm>
                          <a:off x="0" y="0"/>
                          <a:ext cx="3000375" cy="593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b/>
                                <w:sz w:val="24"/>
                                <w:szCs w:val="24"/>
                              </w:rPr>
                            </w:pPr>
                            <w:r>
                              <w:rPr>
                                <w:rFonts w:hint="eastAsia" w:ascii="仿宋" w:hAnsi="仿宋" w:eastAsia="仿宋" w:cs="仿宋"/>
                                <w:b/>
                                <w:sz w:val="24"/>
                                <w:szCs w:val="24"/>
                              </w:rPr>
                              <w:t>不予受理</w:t>
                            </w:r>
                          </w:p>
                          <w:p>
                            <w:pPr>
                              <w:spacing w:line="540" w:lineRule="exact"/>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wps:txbx>
                      <wps:bodyPr upright="1"/>
                    </wps:wsp>
                  </a:graphicData>
                </a:graphic>
              </wp:anchor>
            </w:drawing>
          </mc:Choice>
          <mc:Fallback>
            <w:pict>
              <v:shape id="文本框 2091" o:spid="_x0000_s1026" o:spt="202" type="#_x0000_t202" style="position:absolute;left:0pt;margin-left:95.25pt;margin-top:11.25pt;height:46.7pt;width:236.25pt;z-index:252309504;mso-width-relative:page;mso-height-relative:page;" fillcolor="#FFFFFF" filled="t" stroked="t" coordsize="21600,21600" o:gfxdata="UEsDBAoAAAAAAIdO4kAAAAAAAAAAAAAAAAAEAAAAZHJzL1BLAwQUAAAACACHTuJARlda6tkAAAAK&#10;AQAADwAAAGRycy9kb3ducmV2LnhtbE2PzU7DMBCE70i8g7VIXBC1k9LQhDg9IIHgVkpVrm68TSL8&#10;E2w3LW/PcoLTajSfZmfq1dkaNmGIg3cSspkAhq71enCdhO370+0SWEzKaWW8QwnfGGHVXF7UqtL+&#10;5N5w2qSOUYiLlZLQpzRWnMe2R6vizI/oyDv4YFUiGTqugzpRuDU8F6LgVg2OPvRqxMce28/N0UpY&#10;3r1MH/F1vt61xcGU6eZ+ev4KUl5fZeIBWMJz+oPhtz5Vh4Y67f3R6cgM6VIsCJWQ53QJKIo5jduT&#10;ky1K4E3N/09ofgBQSwMEFAAAAAgAh07iQPiNVEv3AQAA7gMAAA4AAABkcnMvZTJvRG9jLnhtbK1T&#10;S44TMRDdI3EHy3vSnUQB0kpnJAhhgwBp4AAVf7ot+Sfbk+5cAG7Aig17zpVzTNmZyczALEaIXrjL&#10;dvn5vVeu1cVoNNmLEJWzLZ1OakqEZY4r27X065fti9eUxASWg3ZWtPQgIr1YP3+2GnwjZq53motA&#10;EMTGZvAt7VPyTVVF1gsDceK8sLgpXTCQcBq6igcYEN3oalbXL6vBBe6DYyJGXN2cNum64EspWPok&#10;ZRSJ6JYit1TGUMZdHqv1CpougO8Vu6EB/8DCgLJ46RlqAwnIVVB/QRnFgotOpglzpnJSKiaKBlQz&#10;rf9Qc9mDF0ULmhP92ab4/2DZx/3nQBTH2i2naJAFg1U6/vh+/Pn7+OsbmdXLaTZp8LHB3EuP2Wl8&#10;40Y8cLsecTFrH2Uw+Y+qCO4j2uFssRgTYbg4r+t6/mpBCcO9xXJeL0sNqrvTPsT0XjhDctDSgCUs&#10;zsL+Q0zIBFNvU/Jl0WnFt0rrMgnd7q0OZA9Y7m35Mkk88iBNWzK0dLmYZR6Ar05qSBgajz5E25X7&#10;HpyI94FRAn6PAWdiG4j9iUBByGnQGJVEKFEvgL+znKSDR6MtNgXNZIzglGiBPZSjkplA6adkojpt&#10;UWQu0akUOUrjbkSYHO4cP2DZrnxQXY+WlsKVdHxUxZ2bBsiv9v68gN616f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da6tkAAAAKAQAADwAAAAAAAAABACAAAAAiAAAAZHJzL2Rvd25yZXYueG1s&#10;UEsBAhQAFAAAAAgAh07iQPiNVEv3AQAA7gMAAA4AAAAAAAAAAQAgAAAAKAEAAGRycy9lMm9Eb2Mu&#10;eG1sUEsFBgAAAAAGAAYAWQEAAJEFAAAAAA==&#10;">
                <v:fill on="t" focussize="0,0"/>
                <v:stroke color="#000000" joinstyle="miter"/>
                <v:imagedata o:title=""/>
                <o:lock v:ext="edit" aspectratio="f"/>
                <v:textbox>
                  <w:txbxContent>
                    <w:p>
                      <w:pPr>
                        <w:jc w:val="center"/>
                        <w:rPr>
                          <w:rFonts w:ascii="仿宋" w:hAnsi="仿宋" w:eastAsia="仿宋" w:cs="仿宋"/>
                          <w:b/>
                          <w:sz w:val="24"/>
                          <w:szCs w:val="24"/>
                        </w:rPr>
                      </w:pPr>
                      <w:r>
                        <w:rPr>
                          <w:rFonts w:hint="eastAsia" w:ascii="仿宋" w:hAnsi="仿宋" w:eastAsia="仿宋" w:cs="仿宋"/>
                          <w:b/>
                          <w:sz w:val="24"/>
                          <w:szCs w:val="24"/>
                        </w:rPr>
                        <w:t>不予受理</w:t>
                      </w:r>
                    </w:p>
                    <w:p>
                      <w:pPr>
                        <w:spacing w:line="540" w:lineRule="exact"/>
                        <w:rPr>
                          <w:rFonts w:ascii="仿宋" w:hAnsi="仿宋" w:eastAsia="仿宋" w:cs="仿宋"/>
                          <w:sz w:val="24"/>
                          <w:szCs w:val="24"/>
                        </w:rPr>
                      </w:pPr>
                      <w:r>
                        <w:rPr>
                          <w:rFonts w:hint="eastAsia" w:ascii="仿宋" w:hAnsi="仿宋" w:eastAsia="仿宋" w:cs="仿宋"/>
                          <w:sz w:val="24"/>
                          <w:szCs w:val="24"/>
                        </w:rPr>
                        <w:t>不符合办理条件或不属于本机关业务范围</w:t>
                      </w:r>
                    </w:p>
                  </w:txbxContent>
                </v:textbox>
              </v:shape>
            </w:pict>
          </mc:Fallback>
        </mc:AlternateContent>
      </w:r>
    </w:p>
    <w:p>
      <w:pPr>
        <w:rPr>
          <w:rFonts w:ascii="仿宋" w:hAnsi="仿宋" w:eastAsia="仿宋"/>
          <w:szCs w:val="21"/>
        </w:rPr>
      </w:pPr>
      <w:r>
        <w:rPr>
          <w:rFonts w:ascii="仿宋" w:hAnsi="仿宋" w:eastAsia="仿宋"/>
          <w:szCs w:val="21"/>
        </w:rPr>
        <mc:AlternateContent>
          <mc:Choice Requires="wps">
            <w:drawing>
              <wp:anchor distT="0" distB="0" distL="114300" distR="114300" simplePos="0" relativeHeight="252317696" behindDoc="0" locked="0" layoutInCell="1" allowOverlap="1">
                <wp:simplePos x="0" y="0"/>
                <wp:positionH relativeFrom="column">
                  <wp:posOffset>857250</wp:posOffset>
                </wp:positionH>
                <wp:positionV relativeFrom="paragraph">
                  <wp:posOffset>99060</wp:posOffset>
                </wp:positionV>
                <wp:extent cx="342900" cy="0"/>
                <wp:effectExtent l="0" t="38100" r="0" b="38100"/>
                <wp:wrapNone/>
                <wp:docPr id="1918" name="直线 2092"/>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92" o:spid="_x0000_s1026" o:spt="20" style="position:absolute;left:0pt;margin-left:67.5pt;margin-top:7.8pt;height:0pt;width:27pt;z-index:252317696;mso-width-relative:page;mso-height-relative:page;" filled="f" stroked="t" coordsize="21600,21600" o:gfxdata="UEsDBAoAAAAAAIdO4kAAAAAAAAAAAAAAAAAEAAAAZHJzL1BLAwQUAAAACACHTuJA3otuh9YAAAAJ&#10;AQAADwAAAGRycy9kb3ducmV2LnhtbE1Py07DMBC8I/EP1iJxo05ArUKI0wNSubSA2qKq3Nx4SSLi&#10;dWQ7bfh7tuoBbjsPzc4U89F24og+tI4UpJMEBFLlTEu1go/t4i4DEaImoztHqOAHA8zL66tC58ad&#10;aI3HTawFh1DItYImxj6XMlQNWh0mrkdi7ct5qyNDX0vj9YnDbSfvk2QmrW6JPzS6x+cGq+/NYBWs&#10;V4tltlsOY+U/X9K37fvqdR8ypW5v0uQJRMQx/pnhXJ+rQ8mdDm4gE0TH+GHKWyIf0xmIsyF7ZOJw&#10;IWRZyP8Lyl9QSwMEFAAAAAgAh07iQAgEW+DXAQAAlgMAAA4AAABkcnMvZTJvRG9jLnhtbK1TzW4T&#10;MRC+I/UdLN/JbhaKyCqbHkjLBUGltg8wsb27lvwnj5tNnoXX4MSFx+lrMHbSpIC4IPbgHXvG38z3&#10;zXh5tbOGbVVE7V3H57OaM+WEl9oNHX+4v3n9njNM4CQY71TH9wr51eri1XIKrWr86I1UkRGIw3YK&#10;HR9TCm1VoRiVBZz5oBw5ex8tJNrGoZIRJkK3pmrq+l01+ShD9EIh0un64OSrgt/3SqQvfY8qMdNx&#10;qi2VNZZ1k9dqtYR2iBBGLY5lwD9UYUE7SnqCWkMC9hj1H1BWi+jR92kmvK1832uhCgdiM69/Y3M3&#10;QlCFC4mD4SQT/j9Y8Xl7G5mW1LvFnHrlwFKXnr5+e/r+gzX1oskKTQFbCrwLt/G4QzIz3V0fbf4T&#10;EbYrqu5PqqpdYoIO37xtFjVpL55d1fleiJg+Km9ZNjputMt8oYXtJ0yUi0KfQ/KxcWzq+OKyuSQ4&#10;oHHpDSQybSAC6IZyF73R8kYbk29gHDYfTGRbyANQvsyIcH8Jy0nWgOMhrrgOozEqkNdOsrQPpIuj&#10;Gea5BKskZ0bRyGeLAKFNoM05MkUNbjB/iab0xlEVWdiDlNnaeLmnZjyGqIeR1JiXSrOHml9qPg5q&#10;nq6X+4J0fk6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6LbofWAAAACQEAAA8AAAAAAAAAAQAg&#10;AAAAIgAAAGRycy9kb3ducmV2LnhtbFBLAQIUABQAAAAIAIdO4kAIBFvg1wEAAJYDAAAOAAAAAAAA&#10;AAEAIAAAACUBAABkcnMvZTJvRG9jLnhtbFBLBQYAAAAABgAGAFkBAABuBQAAAAA=&#10;">
                <v:fill on="f" focussize="0,0"/>
                <v:stroke color="#000000" joinstyle="round" endarrow="block"/>
                <v:imagedata o:title=""/>
                <o:lock v:ext="edit" aspectratio="f"/>
              </v:line>
            </w:pict>
          </mc:Fallback>
        </mc:AlternateContent>
      </w:r>
    </w:p>
    <w:p>
      <w:pPr>
        <w:spacing w:line="500" w:lineRule="exact"/>
        <w:ind w:firstLine="420" w:firstLineChars="200"/>
        <w:rPr>
          <w:rFonts w:ascii="仿宋" w:hAnsi="仿宋" w:eastAsia="仿宋" w:cs="仿宋"/>
          <w:szCs w:val="32"/>
        </w:rPr>
      </w:pPr>
      <w:r>
        <w:rPr>
          <w:rFonts w:ascii="仿宋" w:hAnsi="仿宋" w:eastAsia="仿宋"/>
          <w:szCs w:val="21"/>
        </w:rPr>
        <mc:AlternateContent>
          <mc:Choice Requires="wps">
            <w:drawing>
              <wp:anchor distT="0" distB="0" distL="114300" distR="114300" simplePos="0" relativeHeight="252323840" behindDoc="0" locked="0" layoutInCell="1" allowOverlap="1">
                <wp:simplePos x="0" y="0"/>
                <wp:positionH relativeFrom="column">
                  <wp:posOffset>1215390</wp:posOffset>
                </wp:positionH>
                <wp:positionV relativeFrom="paragraph">
                  <wp:posOffset>27305</wp:posOffset>
                </wp:positionV>
                <wp:extent cx="3009900" cy="0"/>
                <wp:effectExtent l="0" t="0" r="0" b="0"/>
                <wp:wrapNone/>
                <wp:docPr id="1924" name="直线 2093"/>
                <wp:cNvGraphicFramePr/>
                <a:graphic xmlns:a="http://schemas.openxmlformats.org/drawingml/2006/main">
                  <a:graphicData uri="http://schemas.microsoft.com/office/word/2010/wordprocessingShape">
                    <wps:wsp>
                      <wps:cNvSpPr/>
                      <wps:spPr>
                        <a:xfrm>
                          <a:off x="0" y="0"/>
                          <a:ext cx="3009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93" o:spid="_x0000_s1026" o:spt="20" style="position:absolute;left:0pt;margin-left:95.7pt;margin-top:2.15pt;height:0pt;width:237pt;z-index:252323840;mso-width-relative:page;mso-height-relative:page;" filled="f" stroked="t" coordsize="21600,21600" o:gfxdata="UEsDBAoAAAAAAIdO4kAAAAAAAAAAAAAAAAAEAAAAZHJzL1BLAwQUAAAACACHTuJAvhzsTNMAAAAH&#10;AQAADwAAAGRycy9kb3ducmV2LnhtbE2OPU/DQBBEeyT+w2mRaKLk7CRYYHxOAbijIYDSbnyLbeHb&#10;c3yXD/j1LGmgfJrRzCtWJ9erA42h82wgnSWgiGtvO24MvL1W01tQISJb7D2TgS8KsCovLwrMrT/y&#10;Cx3WsVEywiFHA22MQ651qFtyGGZ+IJbsw48Oo+DYaDviUcZdr+dJkmmHHctDiwM9tFR/rvfOQKje&#10;aVd9T+pJslk0nua7x+cnNOb6Kk3uQUU6xb8y/OqLOpTitPV7tkH1wnfpUqoGlgtQkmfZjfD2zLos&#10;9H//8gdQSwMEFAAAAAgAh07iQDwzY2LSAQAAkwMAAA4AAABkcnMvZTJvRG9jLnhtbK1TzY7TMBC+&#10;I/EOlu80aZZFJGq6B8pyQbDSwgNMbSex5D95vE37LLwGJy48zr4GY7fbBfayQuTgjD3jb+b7Zry6&#10;2lvDdiqi9q7ny0XNmXLCS+3Gnn/9cv3qLWeYwEkw3qmeHxTyq/XLF6s5dKrxkzdSRUYgDrs59HxK&#10;KXRVhWJSFnDhg3LkHHy0kGgbx0pGmAndmqqp6zfV7KMM0QuFSKebo5OvC/4wKJE+DwOqxEzPqbZU&#10;1ljWbV6r9Qq6MUKYtDiVAf9QhQXtKOkZagMJ2F3UT6CsFtGjH9JCeFv5YdBCFQ7EZln/xeZ2gqAK&#10;FxIHw1km/H+w4tPuJjItqXdt85ozB5a6dP/t+/2Pn6yp24us0Bywo8DbcBNPOyQz090P0eY/EWH7&#10;ourhrKraJybo8KKu27Ym8cWDr3q8GCKmD8pblo2eG+0yYehg9xETJaPQh5B8bBybe95eNpcEBzQv&#10;g4FEpg3EAN1Y7qI3Wl5rY/INjOP2nYlsB3kCypcpEe4fYTnJBnA6xhXXcTYmBfK9kywdAgnjaIh5&#10;LsEqyZlRNPPZIkDoEmjznEhKbRxVkFU96pitrZcH6sRdiHqcSIllqTJ7qPOl3tOU5tH6fV+QHt/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HOxM0wAAAAcBAAAPAAAAAAAAAAEAIAAAACIAAABk&#10;cnMvZG93bnJldi54bWxQSwECFAAUAAAACACHTuJAPDNjYtIBAACTAwAADgAAAAAAAAABACAAAAAi&#10;AQAAZHJzL2Uyb0RvYy54bWxQSwUGAAAAAAYABgBZAQAAZgUAAAAA&#10;">
                <v:fill on="f" focussize="0,0"/>
                <v:stroke color="#000000" joinstyle="round"/>
                <v:imagedata o:title=""/>
                <o:lock v:ext="edit" aspectratio="f"/>
              </v:line>
            </w:pict>
          </mc:Fallback>
        </mc:AlternateContent>
      </w:r>
    </w:p>
    <w:p>
      <w:pPr>
        <w:ind w:firstLine="643" w:firstLineChars="200"/>
        <w:jc w:val="left"/>
        <w:rPr>
          <w:rFonts w:ascii="仿宋" w:hAnsi="仿宋" w:eastAsia="仿宋" w:cs="仿宋"/>
          <w:b/>
          <w:sz w:val="32"/>
          <w:szCs w:val="32"/>
        </w:rPr>
      </w:pPr>
      <w:bookmarkStart w:id="2612" w:name="_Toc27038_WPSOffice_Level2"/>
    </w:p>
    <w:p>
      <w:pPr>
        <w:ind w:firstLine="643" w:firstLineChars="200"/>
        <w:jc w:val="left"/>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jc w:val="left"/>
        <w:rPr>
          <w:rFonts w:ascii="仿宋" w:hAnsi="仿宋" w:eastAsia="仿宋" w:cs="宋体"/>
          <w:sz w:val="32"/>
          <w:szCs w:val="32"/>
        </w:rPr>
      </w:pPr>
      <w:r>
        <w:rPr>
          <w:rFonts w:hint="eastAsia" w:ascii="仿宋" w:hAnsi="仿宋" w:eastAsia="仿宋" w:cs="宋体"/>
          <w:sz w:val="32"/>
          <w:szCs w:val="32"/>
        </w:rPr>
        <w:t>材料齐全的，立等可取。</w:t>
      </w:r>
      <w:bookmarkEnd w:id="2612"/>
    </w:p>
    <w:p>
      <w:pPr>
        <w:ind w:firstLine="643" w:firstLineChars="200"/>
        <w:rPr>
          <w:rFonts w:ascii="楷体" w:hAnsi="楷体" w:eastAsia="楷体" w:cs="楷体"/>
          <w:b/>
          <w:sz w:val="32"/>
          <w:szCs w:val="32"/>
        </w:rPr>
      </w:pPr>
      <w:bookmarkStart w:id="2613" w:name="_Toc17183_WPSOffice_Level2"/>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bookmarkEnd w:id="2613"/>
    </w:p>
    <w:p>
      <w:pPr>
        <w:ind w:firstLine="643" w:firstLineChars="200"/>
        <w:rPr>
          <w:rFonts w:ascii="楷体" w:hAnsi="楷体" w:eastAsia="楷体" w:cs="楷体"/>
          <w:b/>
          <w:sz w:val="32"/>
          <w:szCs w:val="32"/>
        </w:rPr>
      </w:pPr>
      <w:bookmarkStart w:id="2614" w:name="_Toc9679_WPSOffice_Level2"/>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家属办理。</w:t>
      </w:r>
      <w:bookmarkEnd w:id="2614"/>
    </w:p>
    <w:p>
      <w:pPr>
        <w:rPr>
          <w:rFonts w:ascii="仿宋" w:hAnsi="仿宋" w:eastAsia="仿宋" w:cs="仿宋"/>
          <w:b/>
          <w:sz w:val="24"/>
          <w:szCs w:val="24"/>
        </w:rPr>
      </w:pPr>
    </w:p>
    <w:p>
      <w:pPr>
        <w:pStyle w:val="23"/>
        <w:ind w:firstLine="643"/>
        <w:jc w:val="left"/>
        <w:rPr>
          <w:rFonts w:ascii="楷体" w:hAnsi="楷体" w:eastAsia="楷体" w:cs="楷体"/>
          <w:b/>
          <w:sz w:val="32"/>
          <w:szCs w:val="32"/>
        </w:rPr>
      </w:pPr>
      <w:bookmarkStart w:id="2615" w:name="_Toc26100_WPSOffice_Level2"/>
      <w:r>
        <w:rPr>
          <w:rFonts w:hint="eastAsia" w:ascii="楷体" w:hAnsi="楷体" w:eastAsia="楷体" w:cs="楷体"/>
          <w:b/>
          <w:sz w:val="32"/>
          <w:szCs w:val="32"/>
        </w:rPr>
        <w:t>七、办理地点及咨询电话</w:t>
      </w:r>
      <w:bookmarkEnd w:id="2615"/>
    </w:p>
    <w:p>
      <w:pPr>
        <w:pStyle w:val="23"/>
        <w:ind w:firstLine="640"/>
        <w:jc w:val="left"/>
        <w:rPr>
          <w:rFonts w:ascii="仿宋" w:hAnsi="仿宋" w:eastAsia="仿宋" w:cs="宋体"/>
          <w:sz w:val="32"/>
          <w:szCs w:val="32"/>
        </w:rPr>
      </w:pPr>
      <w:r>
        <w:rPr>
          <w:rFonts w:hint="eastAsia" w:ascii="仿宋" w:hAnsi="仿宋" w:eastAsia="仿宋" w:cs="仿宋"/>
          <w:bCs/>
          <w:sz w:val="32"/>
          <w:szCs w:val="32"/>
        </w:rPr>
        <w:t>办理地点</w:t>
      </w:r>
      <w:r>
        <w:rPr>
          <w:rFonts w:hint="eastAsia" w:ascii="仿宋" w:hAnsi="仿宋" w:eastAsia="仿宋" w:cs="仿宋"/>
          <w:b/>
          <w:sz w:val="32"/>
          <w:szCs w:val="32"/>
        </w:rPr>
        <w:t>：</w:t>
      </w:r>
      <w:r>
        <w:rPr>
          <w:rFonts w:hint="eastAsia" w:ascii="仿宋" w:hAnsi="仿宋" w:eastAsia="仿宋" w:cs="宋体"/>
          <w:sz w:val="32"/>
          <w:szCs w:val="32"/>
        </w:rPr>
        <w:t>死亡人员户口所在地派出所。</w:t>
      </w:r>
    </w:p>
    <w:p>
      <w:pPr>
        <w:spacing w:afterLines="100"/>
        <w:ind w:firstLine="640" w:firstLineChars="200"/>
        <w:rPr>
          <w:rFonts w:ascii="仿宋" w:hAnsi="仿宋" w:eastAsia="仿宋" w:cs="仿宋"/>
          <w:bCs/>
          <w:sz w:val="32"/>
          <w:szCs w:val="32"/>
        </w:rPr>
      </w:pPr>
      <w:r>
        <w:rPr>
          <w:rFonts w:hint="eastAsia" w:ascii="仿宋" w:hAnsi="仿宋" w:eastAsia="仿宋" w:cs="仿宋"/>
          <w:bCs/>
          <w:sz w:val="32"/>
          <w:szCs w:val="32"/>
        </w:rPr>
        <w:t>各县区户政科咨询电话分别为：</w:t>
      </w:r>
    </w:p>
    <w:tbl>
      <w:tblPr>
        <w:tblStyle w:val="10"/>
        <w:tblW w:w="84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5"/>
        <w:gridCol w:w="2220"/>
        <w:gridCol w:w="1737"/>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5" w:hRule="atLeast"/>
        </w:trPr>
        <w:tc>
          <w:tcPr>
            <w:tcW w:w="1705"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222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2782"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5"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新抚区</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024-52369041</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望花区</w:t>
            </w:r>
          </w:p>
        </w:tc>
        <w:tc>
          <w:tcPr>
            <w:tcW w:w="2782" w:type="dxa"/>
            <w:vAlign w:val="center"/>
          </w:tcPr>
          <w:p>
            <w:pPr>
              <w:jc w:val="center"/>
              <w:rPr>
                <w:rFonts w:ascii="仿宋" w:hAnsi="仿宋" w:eastAsia="仿宋" w:cs="仿宋"/>
                <w:sz w:val="28"/>
                <w:szCs w:val="28"/>
              </w:rPr>
            </w:pPr>
            <w:r>
              <w:rPr>
                <w:rFonts w:hint="eastAsia" w:ascii="仿宋" w:hAnsi="仿宋" w:eastAsia="仿宋" w:cs="宋体"/>
                <w:sz w:val="28"/>
                <w:szCs w:val="28"/>
              </w:rPr>
              <w:t>024-56653049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5"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东洲区</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024-54629012</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顺城区</w:t>
            </w:r>
          </w:p>
        </w:tc>
        <w:tc>
          <w:tcPr>
            <w:tcW w:w="2782" w:type="dxa"/>
            <w:vAlign w:val="center"/>
          </w:tcPr>
          <w:p>
            <w:pPr>
              <w:adjustRightInd w:val="0"/>
              <w:jc w:val="center"/>
              <w:rPr>
                <w:rFonts w:ascii="仿宋" w:hAnsi="仿宋" w:eastAsia="仿宋" w:cs="仿宋"/>
                <w:sz w:val="28"/>
                <w:szCs w:val="28"/>
              </w:rPr>
            </w:pPr>
            <w:r>
              <w:rPr>
                <w:rFonts w:hint="eastAsia" w:ascii="仿宋" w:hAnsi="仿宋" w:eastAsia="仿宋" w:cs="宋体"/>
                <w:sz w:val="28"/>
                <w:szCs w:val="28"/>
              </w:rPr>
              <w:t>024-57642692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47"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开发区</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024-56605017</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抚顺县</w:t>
            </w:r>
          </w:p>
        </w:tc>
        <w:tc>
          <w:tcPr>
            <w:tcW w:w="2782" w:type="dxa"/>
            <w:vAlign w:val="center"/>
          </w:tcPr>
          <w:p>
            <w:pPr>
              <w:adjustRightInd w:val="0"/>
              <w:ind w:firstLine="280" w:firstLineChars="100"/>
              <w:rPr>
                <w:rFonts w:ascii="仿宋" w:hAnsi="仿宋" w:eastAsia="仿宋" w:cs="仿宋"/>
                <w:sz w:val="28"/>
                <w:szCs w:val="28"/>
              </w:rPr>
            </w:pPr>
            <w:r>
              <w:rPr>
                <w:rFonts w:hint="eastAsia" w:ascii="仿宋" w:hAnsi="仿宋" w:eastAsia="仿宋" w:cs="宋体"/>
                <w:sz w:val="28"/>
                <w:szCs w:val="28"/>
              </w:rPr>
              <w:t>024-57408043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5" w:hRule="atLeast"/>
        </w:trPr>
        <w:tc>
          <w:tcPr>
            <w:tcW w:w="1705" w:type="dxa"/>
            <w:vAlign w:val="center"/>
          </w:tcPr>
          <w:p>
            <w:pPr>
              <w:jc w:val="center"/>
              <w:rPr>
                <w:rFonts w:ascii="仿宋" w:hAnsi="仿宋" w:eastAsia="仿宋" w:cs="仿宋"/>
                <w:sz w:val="28"/>
                <w:szCs w:val="28"/>
              </w:rPr>
            </w:pPr>
            <w:r>
              <w:rPr>
                <w:rFonts w:hint="eastAsia" w:ascii="仿宋" w:hAnsi="仿宋" w:eastAsia="仿宋" w:cs="宋体"/>
                <w:sz w:val="28"/>
                <w:szCs w:val="28"/>
              </w:rPr>
              <w:t>清原县</w:t>
            </w:r>
          </w:p>
        </w:tc>
        <w:tc>
          <w:tcPr>
            <w:tcW w:w="2220" w:type="dxa"/>
            <w:vAlign w:val="center"/>
          </w:tcPr>
          <w:p>
            <w:pPr>
              <w:jc w:val="center"/>
              <w:rPr>
                <w:rFonts w:ascii="仿宋" w:hAnsi="仿宋" w:eastAsia="仿宋" w:cs="仿宋"/>
                <w:sz w:val="28"/>
                <w:szCs w:val="28"/>
              </w:rPr>
            </w:pPr>
            <w:r>
              <w:rPr>
                <w:rFonts w:hint="eastAsia" w:ascii="仿宋" w:hAnsi="仿宋" w:eastAsia="仿宋" w:cs="宋体"/>
                <w:sz w:val="28"/>
                <w:szCs w:val="28"/>
              </w:rPr>
              <w:t>024-53022831</w:t>
            </w:r>
          </w:p>
        </w:tc>
        <w:tc>
          <w:tcPr>
            <w:tcW w:w="1737" w:type="dxa"/>
            <w:vAlign w:val="center"/>
          </w:tcPr>
          <w:p>
            <w:pPr>
              <w:jc w:val="center"/>
              <w:rPr>
                <w:rFonts w:ascii="仿宋" w:hAnsi="仿宋" w:eastAsia="仿宋" w:cs="仿宋"/>
                <w:sz w:val="28"/>
                <w:szCs w:val="28"/>
              </w:rPr>
            </w:pPr>
            <w:r>
              <w:rPr>
                <w:rFonts w:hint="eastAsia" w:ascii="仿宋" w:hAnsi="仿宋" w:eastAsia="仿宋" w:cs="宋体"/>
                <w:sz w:val="28"/>
                <w:szCs w:val="28"/>
              </w:rPr>
              <w:t>新宾县</w:t>
            </w:r>
          </w:p>
        </w:tc>
        <w:tc>
          <w:tcPr>
            <w:tcW w:w="2782" w:type="dxa"/>
            <w:vAlign w:val="center"/>
          </w:tcPr>
          <w:p>
            <w:pPr>
              <w:jc w:val="center"/>
              <w:rPr>
                <w:rFonts w:ascii="仿宋" w:hAnsi="仿宋" w:eastAsia="仿宋" w:cs="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5" w:hRule="atLeast"/>
        </w:trPr>
        <w:tc>
          <w:tcPr>
            <w:tcW w:w="392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519"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024-57819805</w:t>
            </w:r>
          </w:p>
        </w:tc>
      </w:tr>
    </w:tbl>
    <w:p>
      <w:pPr>
        <w:spacing w:line="500" w:lineRule="exact"/>
        <w:rPr>
          <w:rFonts w:ascii="仿宋" w:hAnsi="仿宋" w:eastAsia="仿宋" w:cs="仿宋"/>
          <w:b/>
          <w:sz w:val="32"/>
          <w:szCs w:val="32"/>
        </w:rPr>
      </w:pPr>
    </w:p>
    <w:p>
      <w:pPr>
        <w:spacing w:line="500" w:lineRule="exact"/>
        <w:ind w:firstLine="560" w:firstLineChars="200"/>
        <w:rPr>
          <w:rFonts w:ascii="仿宋" w:hAnsi="仿宋" w:eastAsia="仿宋" w:cs="仿宋"/>
          <w:sz w:val="28"/>
          <w:szCs w:val="28"/>
        </w:rPr>
      </w:pPr>
    </w:p>
    <w:p>
      <w:pPr>
        <w:spacing w:line="500" w:lineRule="exact"/>
        <w:ind w:firstLine="560" w:firstLineChars="200"/>
        <w:rPr>
          <w:rFonts w:ascii="仿宋" w:hAnsi="仿宋" w:eastAsia="仿宋" w:cs="仿宋"/>
          <w:sz w:val="28"/>
          <w:szCs w:val="28"/>
        </w:rPr>
      </w:pPr>
    </w:p>
    <w:p>
      <w:pPr>
        <w:spacing w:line="500" w:lineRule="exact"/>
        <w:ind w:firstLine="560" w:firstLineChars="200"/>
        <w:rPr>
          <w:rFonts w:ascii="仿宋" w:hAnsi="仿宋" w:eastAsia="仿宋" w:cs="仿宋"/>
          <w:sz w:val="28"/>
          <w:szCs w:val="28"/>
        </w:rPr>
      </w:pPr>
    </w:p>
    <w:p>
      <w:pPr>
        <w:spacing w:line="500" w:lineRule="exact"/>
        <w:ind w:firstLine="480" w:firstLineChars="200"/>
        <w:rPr>
          <w:rFonts w:ascii="仿宋" w:hAnsi="仿宋" w:eastAsia="仿宋" w:cs="仿宋"/>
          <w:sz w:val="24"/>
          <w:szCs w:val="24"/>
        </w:rPr>
      </w:pPr>
    </w:p>
    <w:p>
      <w:pPr>
        <w:spacing w:line="500" w:lineRule="exact"/>
        <w:ind w:firstLine="420" w:firstLineChars="200"/>
        <w:rPr>
          <w:rFonts w:ascii="仿宋" w:hAnsi="仿宋" w:eastAsia="仿宋"/>
        </w:rPr>
      </w:pPr>
    </w:p>
    <w:p>
      <w:pPr>
        <w:rPr>
          <w:rFonts w:ascii="仿宋" w:hAnsi="仿宋" w:eastAsia="仿宋"/>
        </w:rPr>
      </w:pPr>
    </w:p>
    <w:p>
      <w:pPr>
        <w:spacing w:line="500" w:lineRule="exact"/>
        <w:ind w:firstLine="420" w:firstLineChars="200"/>
        <w:rPr>
          <w:rFonts w:ascii="仿宋" w:hAnsi="仿宋" w:eastAsia="仿宋"/>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spacing w:line="600" w:lineRule="exact"/>
        <w:rPr>
          <w:rFonts w:ascii="仿宋" w:hAnsi="仿宋" w:eastAsia="仿宋"/>
          <w:sz w:val="32"/>
          <w:szCs w:val="32"/>
        </w:rPr>
      </w:pPr>
    </w:p>
    <w:p>
      <w:pPr>
        <w:pStyle w:val="2"/>
        <w:spacing w:before="0" w:beforeAutospacing="0" w:after="0" w:afterAutospacing="0"/>
        <w:jc w:val="center"/>
        <w:rPr>
          <w:sz w:val="44"/>
          <w:szCs w:val="44"/>
        </w:rPr>
      </w:pPr>
      <w:bookmarkStart w:id="2616" w:name="_Toc30003_WPSOffice_Level1"/>
      <w:bookmarkStart w:id="2617" w:name="_Toc7360_WPSOffice_Level1"/>
      <w:bookmarkStart w:id="2618" w:name="_Toc27031_WPSOffice_Level1"/>
      <w:bookmarkStart w:id="2619" w:name="_Toc6680_WPSOffice_Level1"/>
      <w:bookmarkStart w:id="2620" w:name="_Toc24191_WPSOffice_Level1"/>
      <w:bookmarkStart w:id="2621" w:name="_Toc1603"/>
      <w:bookmarkStart w:id="2622" w:name="_Toc4886"/>
      <w:r>
        <w:rPr>
          <w:rFonts w:hint="eastAsia"/>
          <w:sz w:val="44"/>
          <w:szCs w:val="44"/>
        </w:rPr>
        <w:t>哪些公民、组织可以做送养人？</w:t>
      </w:r>
      <w:bookmarkEnd w:id="2616"/>
      <w:bookmarkEnd w:id="2617"/>
      <w:bookmarkEnd w:id="2618"/>
      <w:bookmarkEnd w:id="2619"/>
      <w:bookmarkEnd w:id="2620"/>
      <w:bookmarkEnd w:id="2621"/>
      <w:bookmarkEnd w:id="2622"/>
    </w:p>
    <w:p>
      <w:pPr>
        <w:spacing w:line="600" w:lineRule="exact"/>
        <w:ind w:firstLine="883" w:firstLineChars="200"/>
        <w:rPr>
          <w:rFonts w:ascii="仿宋" w:hAnsi="仿宋" w:eastAsia="仿宋" w:cs="楷体"/>
          <w:b/>
          <w:sz w:val="44"/>
          <w:szCs w:val="44"/>
        </w:rPr>
      </w:pP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（一）孤儿的监护人；</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（二）社会福利机构；</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（三）有特殊困难无力抚养子女的生父母。</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上述公民或组织作为送养人，有一个共同特征，即他们是被送养人的监护人或监护教养机关。因为有关当事人的合意是收养成立的重要条件，而作为当事人一方的送养人，必须是被送养人的父母、其它监护人或监护教养机关。因此，收养法规定的可以作送养人的公民、组织正好符合这一要求。</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根据我国民法通则第十六条的规定，未成年人的监护人包括（一）父母；</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（二）祖父母、外祖父母；</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（三）兄、姐；</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（四）关系密切的其他亲属、朋友愿意承担监护责任，经未成年人的父母的所在单位或者未成年人住所在地的居民委员会、村民委员会同意的。</w:t>
      </w: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spacing w:line="600" w:lineRule="exact"/>
        <w:rPr>
          <w:rFonts w:ascii="仿宋" w:hAnsi="仿宋" w:eastAsia="仿宋" w:cs="仿宋"/>
          <w:sz w:val="32"/>
          <w:szCs w:val="32"/>
          <w:lang w:val="zh-CN"/>
        </w:rPr>
      </w:pPr>
    </w:p>
    <w:p>
      <w:pPr>
        <w:pStyle w:val="2"/>
        <w:spacing w:before="0" w:beforeAutospacing="0" w:after="0" w:afterAutospacing="0"/>
        <w:jc w:val="center"/>
        <w:rPr>
          <w:rFonts w:ascii="仿宋" w:hAnsi="仿宋" w:eastAsia="仿宋" w:cs="楷体"/>
          <w:b w:val="0"/>
          <w:sz w:val="44"/>
          <w:szCs w:val="44"/>
        </w:rPr>
      </w:pPr>
      <w:bookmarkStart w:id="2623" w:name="_Toc8290"/>
      <w:bookmarkStart w:id="2624" w:name="_Toc27231_WPSOffice_Level1"/>
      <w:bookmarkStart w:id="2625" w:name="_Toc4811_WPSOffice_Level1"/>
      <w:bookmarkStart w:id="2626" w:name="_Toc6697_WPSOffice_Level1"/>
      <w:bookmarkStart w:id="2627" w:name="_Toc19605_WPSOffice_Level1"/>
      <w:bookmarkStart w:id="2628" w:name="_Toc22495_WPSOffice_Level1"/>
      <w:bookmarkStart w:id="2629" w:name="_Toc1373"/>
      <w:r>
        <w:rPr>
          <w:rFonts w:hint="eastAsia"/>
          <w:sz w:val="44"/>
          <w:szCs w:val="44"/>
        </w:rPr>
        <w:t>哪些人可以作为被收养对象？</w:t>
      </w:r>
      <w:bookmarkEnd w:id="2623"/>
      <w:bookmarkEnd w:id="2624"/>
      <w:bookmarkEnd w:id="2625"/>
      <w:bookmarkEnd w:id="2626"/>
      <w:bookmarkEnd w:id="2627"/>
      <w:bookmarkEnd w:id="2628"/>
      <w:bookmarkEnd w:id="2629"/>
    </w:p>
    <w:p>
      <w:pPr>
        <w:spacing w:beforeLines="50" w:afterLines="50" w:line="600" w:lineRule="exact"/>
        <w:ind w:firstLine="640" w:firstLineChars="200"/>
        <w:rPr>
          <w:rFonts w:ascii="仿宋" w:hAnsi="仿宋" w:eastAsia="仿宋" w:cs="仿宋"/>
          <w:sz w:val="32"/>
          <w:szCs w:val="32"/>
        </w:rPr>
      </w:pPr>
      <w:r>
        <w:rPr>
          <w:rFonts w:hint="eastAsia" w:ascii="仿宋" w:hAnsi="仿宋" w:eastAsia="仿宋" w:cs="仿宋"/>
          <w:sz w:val="32"/>
          <w:szCs w:val="32"/>
        </w:rPr>
        <w:t>不满14周岁丧失父母的孤儿、查找不到生父母的弃婴和儿童、生父母有特殊困难无力抚养的子女，可以作为被收养人。</w:t>
      </w:r>
    </w:p>
    <w:p>
      <w:pPr>
        <w:spacing w:beforeLines="50" w:afterLines="50" w:line="600" w:lineRule="exact"/>
        <w:ind w:firstLine="640" w:firstLineChars="200"/>
        <w:rPr>
          <w:rFonts w:ascii="仿宋" w:hAnsi="仿宋" w:eastAsia="仿宋" w:cs="仿宋"/>
          <w:sz w:val="32"/>
          <w:szCs w:val="32"/>
        </w:rPr>
      </w:pPr>
    </w:p>
    <w:p>
      <w:pPr>
        <w:spacing w:beforeLines="50" w:afterLines="50" w:line="600" w:lineRule="exact"/>
        <w:ind w:firstLine="640" w:firstLineChars="200"/>
        <w:rPr>
          <w:rFonts w:ascii="仿宋" w:hAnsi="仿宋" w:eastAsia="仿宋" w:cs="仿宋"/>
          <w:sz w:val="32"/>
          <w:szCs w:val="32"/>
        </w:rPr>
      </w:pPr>
    </w:p>
    <w:p>
      <w:pPr>
        <w:pStyle w:val="2"/>
        <w:spacing w:before="0" w:beforeAutospacing="0" w:after="0" w:afterAutospacing="0"/>
        <w:jc w:val="center"/>
        <w:rPr>
          <w:rFonts w:ascii="仿宋" w:hAnsi="仿宋" w:eastAsia="仿宋" w:cs="楷体"/>
          <w:b w:val="0"/>
          <w:sz w:val="44"/>
          <w:szCs w:val="44"/>
        </w:rPr>
      </w:pPr>
      <w:bookmarkStart w:id="2630" w:name="_Toc5412"/>
      <w:bookmarkStart w:id="2631" w:name="_Toc11163_WPSOffice_Level1"/>
      <w:bookmarkStart w:id="2632" w:name="_Toc28117_WPSOffice_Level1"/>
      <w:bookmarkStart w:id="2633" w:name="_Toc2868_WPSOffice_Level1"/>
      <w:bookmarkStart w:id="2634" w:name="_Toc18354_WPSOffice_Level1"/>
      <w:bookmarkStart w:id="2635" w:name="_Toc21985_WPSOffice_Level1"/>
      <w:bookmarkStart w:id="2636" w:name="_Toc11121"/>
      <w:r>
        <w:rPr>
          <w:rFonts w:hint="eastAsia"/>
          <w:sz w:val="44"/>
          <w:szCs w:val="44"/>
        </w:rPr>
        <w:t>办理收养登记收养人需提交哪些材料？</w:t>
      </w:r>
      <w:bookmarkEnd w:id="2630"/>
      <w:bookmarkEnd w:id="2631"/>
      <w:bookmarkEnd w:id="2632"/>
      <w:bookmarkEnd w:id="2633"/>
      <w:bookmarkEnd w:id="2634"/>
      <w:bookmarkEnd w:id="2635"/>
      <w:bookmarkEnd w:id="2636"/>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lang w:val="zh-CN"/>
        </w:rPr>
      </w:pPr>
      <w:r>
        <w:rPr>
          <w:rFonts w:hint="eastAsia" w:ascii="仿宋" w:hAnsi="仿宋" w:eastAsia="仿宋" w:cs="仿宋"/>
          <w:sz w:val="32"/>
          <w:szCs w:val="32"/>
        </w:rPr>
        <w:t>收养人除应当向收养登记机关提交收养申请书外，还应当提交：</w:t>
      </w:r>
      <w:r>
        <w:rPr>
          <w:rFonts w:hint="eastAsia" w:ascii="仿宋" w:hAnsi="仿宋" w:eastAsia="仿宋" w:cs="仿宋"/>
          <w:sz w:val="32"/>
          <w:szCs w:val="32"/>
          <w:lang w:val="zh-CN"/>
        </w:rPr>
        <w:t>申请收养人到收养登记机关申请办理收养登记时，应向收养登记机关提交</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本人的居民身份证和户口簿，写有本人年龄、婚姻、家庭成员、健康、有无抚养教育被收养人的能力等状况的有效证明。</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申请收养社会福利机构抚养的孤儿，须提供该社会福利机构出具的同意送养的证明；申请收养弃婴须提供有关主管机关出具的查找不到其生父母的证明；申请收养有残疾的儿童，还须提供县级医疗单位出具的残疾状况的证明；此外，申请人还应向登记机关提交写明其收养目的、不虐待、不遗弃被收养人和抚育被收养人健康成长的书面保证。</w:t>
      </w:r>
    </w:p>
    <w:p>
      <w:pPr>
        <w:ind w:firstLine="640" w:firstLineChars="200"/>
        <w:rPr>
          <w:rFonts w:ascii="仿宋" w:hAnsi="仿宋" w:eastAsia="仿宋" w:cs="仿宋"/>
          <w:sz w:val="32"/>
          <w:szCs w:val="32"/>
          <w:lang w:val="zh-CN"/>
        </w:rPr>
      </w:pPr>
      <w:r>
        <w:rPr>
          <w:rFonts w:hint="eastAsia" w:ascii="仿宋" w:hAnsi="仿宋" w:eastAsia="仿宋" w:cs="仿宋"/>
          <w:sz w:val="32"/>
          <w:szCs w:val="32"/>
        </w:rPr>
        <w:t>咨询电话：抚顺市民政局福利科</w:t>
      </w:r>
      <w:r>
        <w:rPr>
          <w:rFonts w:hint="eastAsia" w:ascii="仿宋" w:hAnsi="仿宋" w:eastAsia="仿宋" w:cs="宋体"/>
          <w:sz w:val="32"/>
          <w:szCs w:val="32"/>
          <w:shd w:val="clear" w:color="auto" w:fill="FFFFFF"/>
        </w:rPr>
        <w:t>024-</w:t>
      </w:r>
      <w:r>
        <w:rPr>
          <w:rFonts w:hint="eastAsia" w:ascii="仿宋" w:hAnsi="仿宋" w:eastAsia="仿宋" w:cs="仿宋"/>
          <w:sz w:val="32"/>
          <w:szCs w:val="32"/>
        </w:rPr>
        <w:t>52673820</w:t>
      </w:r>
    </w:p>
    <w:p>
      <w:pPr>
        <w:pStyle w:val="2"/>
        <w:spacing w:before="0" w:beforeAutospacing="0" w:after="0" w:afterAutospacing="0"/>
        <w:jc w:val="center"/>
        <w:rPr>
          <w:sz w:val="44"/>
          <w:szCs w:val="44"/>
          <w:lang w:val="zh-CN"/>
        </w:rPr>
      </w:pPr>
      <w:bookmarkStart w:id="2637" w:name="_Toc5294"/>
      <w:bookmarkStart w:id="2638" w:name="_Toc25955_WPSOffice_Level1"/>
      <w:bookmarkStart w:id="2639" w:name="_Toc30346_WPSOffice_Level1"/>
      <w:bookmarkStart w:id="2640" w:name="_Toc23617_WPSOffice_Level1"/>
      <w:bookmarkStart w:id="2641" w:name="_Toc12539_WPSOffice_Level1"/>
      <w:bookmarkStart w:id="2642" w:name="_Toc4585_WPSOffice_Level1"/>
      <w:bookmarkStart w:id="2643" w:name="_Toc19238"/>
      <w:r>
        <w:rPr>
          <w:rFonts w:hint="eastAsia"/>
          <w:sz w:val="44"/>
          <w:szCs w:val="44"/>
          <w:lang w:val="zh-CN"/>
        </w:rPr>
        <w:t>办理收养登记送养人提交哪些材料？</w:t>
      </w:r>
      <w:bookmarkEnd w:id="2637"/>
      <w:bookmarkEnd w:id="2638"/>
      <w:bookmarkEnd w:id="2639"/>
      <w:bookmarkEnd w:id="2640"/>
      <w:bookmarkEnd w:id="2641"/>
      <w:bookmarkEnd w:id="2642"/>
      <w:bookmarkEnd w:id="2643"/>
    </w:p>
    <w:p>
      <w:pPr>
        <w:spacing w:line="600" w:lineRule="exact"/>
        <w:ind w:firstLine="883" w:firstLineChars="200"/>
        <w:jc w:val="center"/>
        <w:rPr>
          <w:rFonts w:ascii="仿宋" w:hAnsi="仿宋" w:eastAsia="仿宋" w:cs="楷体"/>
          <w:b/>
          <w:sz w:val="44"/>
          <w:szCs w:val="44"/>
          <w:lang w:val="zh-CN"/>
        </w:rPr>
      </w:pP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根据《中共公民收养子女登记办法》规定：送养人应向收养登记机构提交居民户口簿和居民身份证（组织做监护人的，提交其负责人的身份证件）。</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此外，不同送养人，根据具体情况需要提交不同的证明材料。　</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（一）社会福利机构为送养人的。社会福利机构送养的儿童包括两种，一种是其抚养的查找不到生父母的弃婴和儿童，另一种是其抚养的孤儿。</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1.社会福利机构送养查找不到生父母的弃婴和儿童应提交弃婴、儿童进入社会福利机构的原始记录。</w:t>
      </w:r>
    </w:p>
    <w:p>
      <w:pPr>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2.公安机关出具的捡拾弃婴、儿童报案的证明。孤儿的生父母死亡或者宣告死亡的证明；其他有抚养义务的人同意送养的书面意见。　</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（二）监护人为送养人的，并应当提交实际承担监护责任的证明，孤儿的父母死亡或者宣告死亡的证明，或者被收养人生父母无完全民事行为能力并对被收养人有严重危害的证明。</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三）生父母为送养人的，并应当提交与当地计划生育部门签订的不违反计划生育规定的协议；有特殊困难无力抚养子女的，还应当提交其所在单位或者村民委员会、居民委员会出具的送养人有特殊困难的证明。其中，因丧偶或者一方下落不明由单方送养的，还应当提交配偶死亡或者下落不明的证明；子女由三代以内同辈旁系血亲收养的，还应当提交公安机关出具的或者经过公证的与收养人有亲属关系的证明。</w:t>
      </w:r>
      <w:r>
        <w:rPr>
          <w:rFonts w:hint="eastAsia" w:ascii="仿宋" w:hAnsi="仿宋" w:eastAsia="仿宋" w:cs="仿宋"/>
          <w:sz w:val="32"/>
          <w:szCs w:val="32"/>
          <w:lang w:val="zh-CN"/>
        </w:rPr>
        <w:br w:type="textWrapping"/>
      </w:r>
      <w:r>
        <w:rPr>
          <w:rFonts w:hint="eastAsia" w:ascii="仿宋" w:hAnsi="仿宋" w:eastAsia="仿宋" w:cs="仿宋"/>
          <w:sz w:val="32"/>
          <w:szCs w:val="32"/>
          <w:lang w:val="zh-CN"/>
        </w:rPr>
        <w:t>　　（四）被收养人是残疾儿童的，并应当提交县级以上医疗机构出具的该儿童的残疾证明。</w:t>
      </w:r>
    </w:p>
    <w:p>
      <w:pPr>
        <w:spacing w:beforeLines="100"/>
        <w:ind w:firstLine="640" w:firstLineChars="200"/>
        <w:rPr>
          <w:rFonts w:ascii="仿宋" w:hAnsi="仿宋" w:eastAsia="仿宋" w:cs="仿宋"/>
          <w:sz w:val="32"/>
          <w:szCs w:val="32"/>
          <w:lang w:val="zh-CN"/>
        </w:rPr>
      </w:pPr>
      <w:r>
        <w:rPr>
          <w:rFonts w:hint="eastAsia" w:ascii="仿宋" w:hAnsi="仿宋" w:eastAsia="仿宋" w:cs="仿宋"/>
          <w:sz w:val="32"/>
          <w:szCs w:val="32"/>
        </w:rPr>
        <w:t>咨询电话：抚顺市民政局福利科</w:t>
      </w:r>
      <w:r>
        <w:rPr>
          <w:rFonts w:hint="eastAsia" w:ascii="仿宋" w:hAnsi="仿宋" w:eastAsia="仿宋" w:cs="宋体"/>
          <w:sz w:val="32"/>
          <w:szCs w:val="32"/>
          <w:shd w:val="clear" w:color="auto" w:fill="FFFFFF"/>
        </w:rPr>
        <w:t>024-</w:t>
      </w:r>
      <w:r>
        <w:rPr>
          <w:rFonts w:hint="eastAsia" w:ascii="仿宋" w:hAnsi="仿宋" w:eastAsia="仿宋" w:cs="仿宋"/>
          <w:sz w:val="32"/>
          <w:szCs w:val="32"/>
        </w:rPr>
        <w:t>52673820</w:t>
      </w:r>
    </w:p>
    <w:p>
      <w:pPr>
        <w:ind w:firstLine="640" w:firstLineChars="200"/>
        <w:rPr>
          <w:rFonts w:ascii="仿宋" w:hAnsi="仿宋" w:eastAsia="仿宋" w:cs="仿宋"/>
          <w:sz w:val="32"/>
          <w:szCs w:val="32"/>
          <w:lang w:val="zh-CN"/>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pStyle w:val="2"/>
        <w:spacing w:before="0" w:beforeAutospacing="0" w:after="0" w:afterAutospacing="0"/>
        <w:jc w:val="center"/>
        <w:rPr>
          <w:sz w:val="44"/>
          <w:szCs w:val="44"/>
        </w:rPr>
      </w:pPr>
      <w:bookmarkStart w:id="2644" w:name="_Toc27495_WPSOffice_Level1"/>
      <w:bookmarkStart w:id="2645" w:name="_Toc2540_WPSOffice_Level1"/>
      <w:bookmarkStart w:id="2646" w:name="_Toc10914_WPSOffice_Level1"/>
      <w:bookmarkStart w:id="2647" w:name="_Toc18193"/>
      <w:bookmarkStart w:id="2648" w:name="_Toc14143_WPSOffice_Level1"/>
      <w:bookmarkStart w:id="2649" w:name="_Toc17539_WPSOffice_Level1"/>
      <w:r>
        <w:rPr>
          <w:rFonts w:hint="eastAsia"/>
          <w:sz w:val="44"/>
          <w:szCs w:val="44"/>
        </w:rPr>
        <w:t>公民收养子女需具备哪些条件？</w:t>
      </w:r>
      <w:bookmarkEnd w:id="2644"/>
      <w:bookmarkEnd w:id="2645"/>
      <w:bookmarkEnd w:id="2646"/>
      <w:bookmarkEnd w:id="2647"/>
      <w:bookmarkEnd w:id="2648"/>
      <w:bookmarkEnd w:id="2649"/>
    </w:p>
    <w:p>
      <w:pPr>
        <w:spacing w:line="600" w:lineRule="exact"/>
        <w:ind w:firstLine="883" w:firstLineChars="200"/>
        <w:jc w:val="center"/>
        <w:rPr>
          <w:rFonts w:ascii="仿宋" w:hAnsi="仿宋" w:eastAsia="仿宋" w:cs="楷体"/>
          <w:b/>
          <w:sz w:val="44"/>
          <w:szCs w:val="44"/>
        </w:rPr>
      </w:pPr>
    </w:p>
    <w:p>
      <w:pPr>
        <w:spacing w:line="580" w:lineRule="exact"/>
        <w:ind w:firstLine="643" w:firstLineChars="200"/>
        <w:rPr>
          <w:rFonts w:ascii="仿宋" w:hAnsi="仿宋" w:eastAsia="仿宋" w:cs="仿宋"/>
          <w:sz w:val="32"/>
          <w:szCs w:val="32"/>
          <w:lang w:val="zh-CN"/>
        </w:rPr>
      </w:pPr>
      <w:r>
        <w:rPr>
          <w:rFonts w:hint="eastAsia" w:ascii="楷体" w:hAnsi="楷体" w:eastAsia="楷体" w:cs="楷体"/>
          <w:b/>
          <w:bCs/>
          <w:sz w:val="32"/>
          <w:szCs w:val="32"/>
          <w:lang w:val="zh-CN"/>
        </w:rPr>
        <w:t>收养人应当同时具备三个条件：</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一、无子女，主要是指夫妇一方或双方已无生育能力和无配偶者无子女</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lang w:val="zh-CN"/>
        </w:rPr>
        <w:t>二、有抚养教育被收养人的能力，主要包括经济条件、健康条件和教育子女的能力等；</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lang w:val="zh-CN"/>
        </w:rPr>
        <w:t>三、年满</w:t>
      </w:r>
      <w:r>
        <w:rPr>
          <w:rFonts w:hint="eastAsia" w:ascii="仿宋" w:hAnsi="仿宋" w:eastAsia="仿宋" w:cs="仿宋"/>
          <w:sz w:val="32"/>
          <w:szCs w:val="32"/>
        </w:rPr>
        <w:t>35</w:t>
      </w:r>
      <w:r>
        <w:rPr>
          <w:rFonts w:hint="eastAsia" w:ascii="仿宋" w:hAnsi="仿宋" w:eastAsia="仿宋" w:cs="仿宋"/>
          <w:sz w:val="32"/>
          <w:szCs w:val="32"/>
          <w:lang w:val="zh-CN"/>
        </w:rPr>
        <w:t>周岁。收养法第九条还规定</w:t>
      </w:r>
      <w:r>
        <w:rPr>
          <w:rFonts w:ascii="仿宋" w:hAnsi="仿宋" w:eastAsia="仿宋" w:cs="仿宋"/>
          <w:sz w:val="32"/>
          <w:szCs w:val="32"/>
          <w:lang w:val="zh-CN"/>
        </w:rPr>
        <w:t>“</w:t>
      </w:r>
      <w:r>
        <w:rPr>
          <w:rFonts w:hint="eastAsia" w:ascii="仿宋" w:hAnsi="仿宋" w:eastAsia="仿宋" w:cs="仿宋"/>
          <w:sz w:val="32"/>
          <w:szCs w:val="32"/>
          <w:lang w:val="zh-CN"/>
        </w:rPr>
        <w:t>无配偶的男性收养女性的，收养人与被收养人的年龄应当相差</w:t>
      </w:r>
      <w:r>
        <w:rPr>
          <w:rFonts w:hint="eastAsia" w:ascii="仿宋" w:hAnsi="仿宋" w:eastAsia="仿宋" w:cs="仿宋"/>
          <w:sz w:val="32"/>
          <w:szCs w:val="32"/>
        </w:rPr>
        <w:t>40</w:t>
      </w:r>
      <w:r>
        <w:rPr>
          <w:rFonts w:hint="eastAsia" w:ascii="仿宋" w:hAnsi="仿宋" w:eastAsia="仿宋" w:cs="仿宋"/>
          <w:sz w:val="32"/>
          <w:szCs w:val="32"/>
          <w:lang w:val="zh-CN"/>
        </w:rPr>
        <w:t>周岁以上</w:t>
      </w:r>
      <w:r>
        <w:rPr>
          <w:rFonts w:ascii="仿宋" w:hAnsi="仿宋" w:eastAsia="仿宋" w:cs="仿宋"/>
          <w:sz w:val="32"/>
          <w:szCs w:val="32"/>
          <w:lang w:val="zh-CN"/>
        </w:rPr>
        <w:t>”</w:t>
      </w:r>
      <w:r>
        <w:rPr>
          <w:rFonts w:hint="eastAsia" w:ascii="仿宋" w:hAnsi="仿宋" w:eastAsia="仿宋" w:cs="仿宋"/>
          <w:sz w:val="32"/>
          <w:szCs w:val="32"/>
          <w:lang w:val="zh-CN"/>
        </w:rPr>
        <w:t>。</w:t>
      </w:r>
    </w:p>
    <w:p>
      <w:pPr>
        <w:spacing w:line="6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2650" w:name="_Toc11617_WPSOffice_Level1"/>
      <w:bookmarkStart w:id="2651" w:name="_Toc13028_WPSOffice_Level1"/>
      <w:bookmarkStart w:id="2652" w:name="_Toc19402_WPSOffice_Level1"/>
      <w:bookmarkStart w:id="2653" w:name="_Toc4262_WPSOffice_Level1"/>
      <w:bookmarkStart w:id="2654" w:name="_Toc32149"/>
      <w:bookmarkStart w:id="2655" w:name="_Toc4774_WPSOffice_Level1"/>
      <w:r>
        <w:rPr>
          <w:rFonts w:hint="eastAsia"/>
          <w:sz w:val="44"/>
          <w:szCs w:val="44"/>
        </w:rPr>
        <w:t>收养登记要到哪里办理？</w:t>
      </w:r>
      <w:bookmarkEnd w:id="2650"/>
      <w:bookmarkEnd w:id="2651"/>
      <w:bookmarkEnd w:id="2652"/>
      <w:bookmarkEnd w:id="2653"/>
      <w:bookmarkEnd w:id="2654"/>
      <w:bookmarkEnd w:id="2655"/>
    </w:p>
    <w:p>
      <w:pPr>
        <w:spacing w:line="480" w:lineRule="exact"/>
        <w:ind w:firstLine="422" w:firstLineChars="200"/>
        <w:jc w:val="center"/>
        <w:rPr>
          <w:rFonts w:ascii="仿宋" w:hAnsi="仿宋" w:eastAsia="仿宋" w:cs="楷体"/>
          <w:b/>
          <w:szCs w:val="21"/>
        </w:rPr>
      </w:pPr>
    </w:p>
    <w:p>
      <w:pPr>
        <w:ind w:firstLine="640" w:firstLineChars="200"/>
        <w:rPr>
          <w:rFonts w:ascii="仿宋" w:hAnsi="仿宋" w:eastAsia="仿宋" w:cs="仿宋"/>
          <w:sz w:val="32"/>
          <w:szCs w:val="32"/>
        </w:rPr>
      </w:pPr>
      <w:r>
        <w:rPr>
          <w:rFonts w:hint="eastAsia" w:ascii="仿宋" w:hAnsi="仿宋" w:eastAsia="仿宋" w:cs="仿宋"/>
          <w:sz w:val="32"/>
          <w:szCs w:val="32"/>
        </w:rPr>
        <w:t>收养登记在各县区民政局办理。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8" w:hRule="atLeast"/>
        </w:trPr>
        <w:tc>
          <w:tcPr>
            <w:tcW w:w="3544"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抚顺市民政局福利科</w:t>
            </w:r>
          </w:p>
        </w:tc>
        <w:tc>
          <w:tcPr>
            <w:tcW w:w="4870" w:type="dxa"/>
            <w:vAlign w:val="center"/>
          </w:tcPr>
          <w:p>
            <w:pPr>
              <w:ind w:firstLine="560" w:firstLineChars="200"/>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52673820</w:t>
            </w:r>
          </w:p>
        </w:tc>
      </w:tr>
    </w:tbl>
    <w:p>
      <w:pPr>
        <w:ind w:firstLine="562" w:firstLineChars="200"/>
        <w:rPr>
          <w:rFonts w:ascii="仿宋" w:hAnsi="仿宋" w:eastAsia="仿宋" w:cs="楷体"/>
          <w:b/>
          <w:sz w:val="28"/>
          <w:szCs w:val="28"/>
        </w:rPr>
      </w:pPr>
    </w:p>
    <w:p>
      <w:pPr>
        <w:pStyle w:val="2"/>
        <w:spacing w:before="0" w:beforeAutospacing="0" w:after="0" w:afterAutospacing="0"/>
        <w:jc w:val="center"/>
        <w:rPr>
          <w:sz w:val="44"/>
          <w:szCs w:val="44"/>
        </w:rPr>
      </w:pPr>
      <w:bookmarkStart w:id="2656" w:name="_Toc2051_WPSOffice_Level1"/>
      <w:bookmarkStart w:id="2657" w:name="_Toc3822"/>
      <w:bookmarkStart w:id="2658" w:name="_Toc28913_WPSOffice_Level1"/>
      <w:bookmarkStart w:id="2659" w:name="_Toc14447_WPSOffice_Level1"/>
      <w:bookmarkStart w:id="2660" w:name="_Toc22151_WPSOffice_Level1"/>
      <w:bookmarkStart w:id="2661" w:name="_Toc20708_WPSOffice_Level1"/>
      <w:r>
        <w:rPr>
          <w:rFonts w:hint="eastAsia"/>
          <w:sz w:val="44"/>
          <w:szCs w:val="44"/>
        </w:rPr>
        <w:t>公民发现或捡拾到弃婴、儿童应该</w:t>
      </w:r>
    </w:p>
    <w:p>
      <w:pPr>
        <w:pStyle w:val="2"/>
        <w:spacing w:before="0" w:beforeAutospacing="0" w:after="0" w:afterAutospacing="0"/>
        <w:jc w:val="center"/>
        <w:rPr>
          <w:sz w:val="44"/>
          <w:szCs w:val="44"/>
        </w:rPr>
      </w:pPr>
      <w:r>
        <w:rPr>
          <w:rFonts w:hint="eastAsia"/>
          <w:sz w:val="44"/>
          <w:szCs w:val="44"/>
        </w:rPr>
        <w:t>如何办理？</w:t>
      </w:r>
      <w:bookmarkEnd w:id="2656"/>
      <w:bookmarkEnd w:id="2657"/>
      <w:bookmarkEnd w:id="2658"/>
      <w:bookmarkEnd w:id="2659"/>
      <w:bookmarkEnd w:id="2660"/>
      <w:bookmarkEnd w:id="2661"/>
    </w:p>
    <w:p>
      <w:pPr>
        <w:spacing w:line="400" w:lineRule="exact"/>
        <w:ind w:firstLine="361" w:firstLineChars="200"/>
        <w:jc w:val="center"/>
        <w:rPr>
          <w:rFonts w:ascii="宋体" w:hAnsi="宋体" w:cs="宋体"/>
          <w:b/>
          <w:sz w:val="18"/>
          <w:szCs w:val="18"/>
        </w:rPr>
      </w:pP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送到就近的公安机关，同时配合公安机关进行查找，如查找不到遗弃人，送到抚顺市社会福利院。</w:t>
      </w:r>
    </w:p>
    <w:p>
      <w:pPr>
        <w:pStyle w:val="2"/>
        <w:spacing w:before="0" w:beforeAutospacing="0" w:after="0" w:afterAutospacing="0"/>
        <w:jc w:val="center"/>
        <w:rPr>
          <w:sz w:val="44"/>
          <w:szCs w:val="44"/>
        </w:rPr>
      </w:pPr>
      <w:bookmarkStart w:id="2662" w:name="_Toc6230_WPSOffice_Level1"/>
      <w:bookmarkStart w:id="2663" w:name="_Toc16007_WPSOffice_Level1"/>
      <w:bookmarkStart w:id="2664" w:name="_Toc23233_WPSOffice_Level1"/>
      <w:bookmarkStart w:id="2665" w:name="_Toc8806"/>
      <w:bookmarkStart w:id="2666" w:name="_Toc3514_WPSOffice_Level1"/>
      <w:bookmarkStart w:id="2667" w:name="_Toc21998_WPSOffice_Level1"/>
      <w:r>
        <w:rPr>
          <w:rFonts w:hint="eastAsia"/>
          <w:sz w:val="44"/>
          <w:szCs w:val="44"/>
        </w:rPr>
        <w:t>什么情况弃婴儿可以视为查找不到</w:t>
      </w:r>
    </w:p>
    <w:p>
      <w:pPr>
        <w:pStyle w:val="2"/>
        <w:spacing w:before="0" w:beforeAutospacing="0" w:after="0" w:afterAutospacing="0"/>
        <w:jc w:val="center"/>
        <w:rPr>
          <w:sz w:val="44"/>
          <w:szCs w:val="44"/>
        </w:rPr>
      </w:pPr>
      <w:r>
        <w:rPr>
          <w:rFonts w:hint="eastAsia"/>
          <w:sz w:val="44"/>
          <w:szCs w:val="44"/>
        </w:rPr>
        <w:t>生父母的弃婴儿？</w:t>
      </w:r>
      <w:bookmarkEnd w:id="2662"/>
      <w:bookmarkEnd w:id="2663"/>
      <w:bookmarkEnd w:id="2664"/>
      <w:bookmarkEnd w:id="2665"/>
      <w:bookmarkEnd w:id="2666"/>
      <w:bookmarkEnd w:id="2667"/>
    </w:p>
    <w:p>
      <w:pPr>
        <w:spacing w:line="400" w:lineRule="exact"/>
        <w:ind w:firstLine="964" w:firstLineChars="200"/>
        <w:rPr>
          <w:rFonts w:ascii="宋体" w:hAnsi="宋体" w:cs="宋体"/>
          <w:b/>
          <w:sz w:val="48"/>
          <w:szCs w:val="48"/>
        </w:rPr>
      </w:pPr>
    </w:p>
    <w:p>
      <w:pPr>
        <w:ind w:firstLine="640" w:firstLineChars="200"/>
        <w:rPr>
          <w:rFonts w:ascii="仿宋" w:hAnsi="仿宋" w:eastAsia="仿宋" w:cs="仿宋"/>
          <w:sz w:val="32"/>
          <w:szCs w:val="32"/>
        </w:rPr>
      </w:pPr>
      <w:r>
        <w:rPr>
          <w:rFonts w:hint="eastAsia" w:ascii="仿宋" w:hAnsi="仿宋" w:eastAsia="仿宋" w:cs="仿宋"/>
          <w:sz w:val="32"/>
          <w:szCs w:val="32"/>
        </w:rPr>
        <w:t>自公告之日起满60日，弃婴、儿童的生父母或者其他监护人未认领的，视为查找不到生父母的弃婴，儿童。</w:t>
      </w:r>
    </w:p>
    <w:p>
      <w:pPr>
        <w:ind w:firstLine="562" w:firstLineChars="200"/>
        <w:rPr>
          <w:rFonts w:ascii="仿宋" w:hAnsi="仿宋" w:eastAsia="仿宋" w:cs="楷体"/>
          <w:b/>
          <w:sz w:val="28"/>
          <w:szCs w:val="28"/>
        </w:rPr>
      </w:pPr>
    </w:p>
    <w:p>
      <w:pPr>
        <w:ind w:firstLine="562" w:firstLineChars="200"/>
        <w:rPr>
          <w:rFonts w:ascii="仿宋" w:hAnsi="仿宋" w:eastAsia="仿宋" w:cs="楷体"/>
          <w:b/>
          <w:sz w:val="28"/>
          <w:szCs w:val="28"/>
        </w:rPr>
      </w:pPr>
    </w:p>
    <w:p>
      <w:pPr>
        <w:spacing w:line="600" w:lineRule="exact"/>
        <w:ind w:firstLine="562" w:firstLineChars="200"/>
        <w:rPr>
          <w:rFonts w:ascii="仿宋" w:hAnsi="仿宋" w:eastAsia="仿宋" w:cs="楷体"/>
          <w:b/>
          <w:sz w:val="28"/>
          <w:szCs w:val="28"/>
        </w:rPr>
      </w:pPr>
    </w:p>
    <w:p>
      <w:pPr>
        <w:pStyle w:val="2"/>
        <w:spacing w:before="0" w:beforeAutospacing="0" w:after="0" w:afterAutospacing="0"/>
        <w:jc w:val="center"/>
        <w:rPr>
          <w:sz w:val="44"/>
          <w:szCs w:val="44"/>
        </w:rPr>
      </w:pPr>
      <w:bookmarkStart w:id="2668" w:name="_Toc26045_WPSOffice_Level1"/>
      <w:bookmarkStart w:id="2669" w:name="_Toc2592_WPSOffice_Level1"/>
      <w:bookmarkStart w:id="2670" w:name="_Toc22908_WPSOffice_Level1"/>
      <w:bookmarkStart w:id="2671" w:name="_Toc7904"/>
      <w:bookmarkStart w:id="2672" w:name="_Toc8502_WPSOffice_Level1"/>
      <w:bookmarkStart w:id="2673" w:name="_Toc991_WPSOffice_Level1"/>
      <w:r>
        <w:rPr>
          <w:rFonts w:hint="eastAsia"/>
          <w:sz w:val="44"/>
          <w:szCs w:val="44"/>
        </w:rPr>
        <w:t>办理收养登记手续要到什么部门？</w:t>
      </w:r>
      <w:bookmarkEnd w:id="2668"/>
      <w:bookmarkEnd w:id="2669"/>
      <w:bookmarkEnd w:id="2670"/>
      <w:bookmarkEnd w:id="2671"/>
      <w:bookmarkEnd w:id="2672"/>
      <w:bookmarkEnd w:id="2673"/>
    </w:p>
    <w:p>
      <w:pPr>
        <w:spacing w:line="400" w:lineRule="exact"/>
        <w:ind w:firstLine="964" w:firstLineChars="200"/>
        <w:rPr>
          <w:rFonts w:ascii="宋体" w:hAnsi="宋体" w:cs="宋体"/>
          <w:b/>
          <w:sz w:val="48"/>
          <w:szCs w:val="48"/>
        </w:rPr>
      </w:pPr>
    </w:p>
    <w:p>
      <w:pPr>
        <w:ind w:firstLine="640" w:firstLineChars="200"/>
        <w:rPr>
          <w:rFonts w:ascii="仿宋" w:hAnsi="仿宋" w:eastAsia="仿宋" w:cs="仿宋"/>
          <w:sz w:val="32"/>
          <w:szCs w:val="32"/>
        </w:rPr>
      </w:pPr>
      <w:r>
        <w:rPr>
          <w:rFonts w:hint="eastAsia" w:ascii="仿宋" w:hAnsi="仿宋" w:eastAsia="仿宋" w:cs="仿宋"/>
          <w:sz w:val="32"/>
          <w:szCs w:val="32"/>
        </w:rPr>
        <w:t>手续办理在各县区民政局。</w:t>
      </w:r>
    </w:p>
    <w:p>
      <w:pPr>
        <w:ind w:firstLine="643" w:firstLineChars="200"/>
        <w:rPr>
          <w:rFonts w:ascii="仿宋" w:hAnsi="仿宋" w:eastAsia="仿宋" w:cs="仿宋"/>
          <w:sz w:val="32"/>
          <w:szCs w:val="32"/>
        </w:rPr>
      </w:pPr>
      <w:r>
        <w:rPr>
          <w:rFonts w:hint="eastAsia" w:ascii="楷体" w:hAnsi="楷体" w:eastAsia="楷体" w:cs="楷体"/>
          <w:b/>
          <w:sz w:val="32"/>
          <w:szCs w:val="32"/>
        </w:rPr>
        <w:t>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8" w:hRule="atLeast"/>
        </w:trPr>
        <w:tc>
          <w:tcPr>
            <w:tcW w:w="3544"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抚顺市民政局福利科</w:t>
            </w:r>
          </w:p>
        </w:tc>
        <w:tc>
          <w:tcPr>
            <w:tcW w:w="4870" w:type="dxa"/>
            <w:vAlign w:val="center"/>
          </w:tcPr>
          <w:p>
            <w:pPr>
              <w:ind w:firstLine="560" w:firstLineChars="200"/>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52673820</w:t>
            </w:r>
          </w:p>
        </w:tc>
      </w:tr>
    </w:tbl>
    <w:p>
      <w:pPr>
        <w:spacing w:line="600" w:lineRule="exact"/>
        <w:rPr>
          <w:rFonts w:ascii="仿宋" w:hAnsi="仿宋" w:eastAsia="仿宋" w:cs="仿宋"/>
          <w:sz w:val="32"/>
          <w:szCs w:val="32"/>
        </w:rPr>
      </w:pPr>
    </w:p>
    <w:p>
      <w:pPr>
        <w:pStyle w:val="2"/>
        <w:jc w:val="center"/>
        <w:rPr>
          <w:sz w:val="44"/>
          <w:szCs w:val="44"/>
        </w:rPr>
      </w:pPr>
      <w:bookmarkStart w:id="2674" w:name="_Toc10260_WPSOffice_Level1"/>
      <w:bookmarkStart w:id="2675" w:name="_Toc18287_WPSOffice_Level1"/>
      <w:bookmarkStart w:id="2676" w:name="_Toc16056_WPSOffice_Level1"/>
      <w:bookmarkStart w:id="2677" w:name="_Toc7292"/>
      <w:bookmarkStart w:id="2678" w:name="_Toc21181_WPSOffice_Level1"/>
      <w:bookmarkStart w:id="2679" w:name="_Toc185_WPSOffice_Level1"/>
    </w:p>
    <w:p/>
    <w:p>
      <w:pPr>
        <w:pStyle w:val="2"/>
        <w:spacing w:before="0" w:beforeAutospacing="0" w:after="0" w:afterAutospacing="0"/>
        <w:jc w:val="center"/>
        <w:rPr>
          <w:sz w:val="44"/>
          <w:szCs w:val="44"/>
        </w:rPr>
      </w:pPr>
      <w:r>
        <w:rPr>
          <w:rFonts w:hint="eastAsia"/>
          <w:sz w:val="44"/>
          <w:szCs w:val="44"/>
        </w:rPr>
        <w:t>怎样为被收养儿童办理户口登记？</w:t>
      </w:r>
      <w:bookmarkEnd w:id="2674"/>
      <w:bookmarkEnd w:id="2675"/>
      <w:bookmarkEnd w:id="2676"/>
      <w:bookmarkEnd w:id="2677"/>
      <w:bookmarkEnd w:id="2678"/>
      <w:bookmarkEnd w:id="2679"/>
    </w:p>
    <w:p>
      <w:pPr>
        <w:spacing w:line="400" w:lineRule="exact"/>
        <w:ind w:firstLine="422" w:firstLineChars="200"/>
        <w:rPr>
          <w:rFonts w:ascii="仿宋" w:hAnsi="仿宋" w:eastAsia="仿宋" w:cs="楷体"/>
          <w:b/>
          <w:szCs w:val="21"/>
        </w:rPr>
      </w:pPr>
    </w:p>
    <w:p>
      <w:pPr>
        <w:ind w:firstLine="640" w:firstLineChars="200"/>
        <w:rPr>
          <w:rFonts w:ascii="仿宋" w:hAnsi="仿宋" w:eastAsia="仿宋" w:cs="仿宋"/>
          <w:sz w:val="32"/>
          <w:szCs w:val="32"/>
        </w:rPr>
      </w:pPr>
      <w:r>
        <w:rPr>
          <w:rFonts w:hint="eastAsia" w:ascii="仿宋" w:hAnsi="仿宋" w:eastAsia="仿宋" w:cs="仿宋"/>
          <w:sz w:val="32"/>
          <w:szCs w:val="32"/>
        </w:rPr>
        <w:t>持民政部门办理的收养登记证，到户籍所在地的户政部门办理户口登记。</w:t>
      </w:r>
    </w:p>
    <w:p>
      <w:pPr>
        <w:spacing w:line="600" w:lineRule="exact"/>
        <w:rPr>
          <w:rFonts w:ascii="仿宋" w:hAnsi="仿宋" w:eastAsia="仿宋" w:cs="仿宋"/>
          <w:sz w:val="32"/>
          <w:szCs w:val="32"/>
        </w:rPr>
      </w:pPr>
    </w:p>
    <w:p>
      <w:pPr>
        <w:pStyle w:val="2"/>
        <w:spacing w:before="0" w:beforeAutospacing="0" w:after="0" w:afterAutospacing="0"/>
        <w:jc w:val="center"/>
        <w:rPr>
          <w:sz w:val="44"/>
          <w:szCs w:val="44"/>
        </w:rPr>
      </w:pPr>
      <w:bookmarkStart w:id="2680" w:name="_Toc27769_WPSOffice_Level1"/>
      <w:bookmarkStart w:id="2681" w:name="_Toc30781_WPSOffice_Level1"/>
      <w:bookmarkStart w:id="2682" w:name="_Toc5148_WPSOffice_Level1"/>
      <w:bookmarkStart w:id="2683" w:name="_Toc9006_WPSOffice_Level1"/>
      <w:bookmarkStart w:id="2684" w:name="_Toc17276"/>
      <w:bookmarkStart w:id="2685" w:name="_Toc32284_WPSOffice_Level1"/>
      <w:r>
        <w:rPr>
          <w:rFonts w:hint="eastAsia"/>
          <w:sz w:val="44"/>
          <w:szCs w:val="44"/>
        </w:rPr>
        <w:t>办理收养登记需收养当事人亲自到场吗？</w:t>
      </w:r>
      <w:bookmarkEnd w:id="2680"/>
      <w:bookmarkEnd w:id="2681"/>
      <w:bookmarkEnd w:id="2682"/>
      <w:bookmarkEnd w:id="2683"/>
      <w:bookmarkEnd w:id="2684"/>
      <w:bookmarkEnd w:id="2685"/>
    </w:p>
    <w:p>
      <w:pPr>
        <w:spacing w:line="500" w:lineRule="exact"/>
        <w:ind w:firstLine="883" w:firstLineChars="200"/>
        <w:rPr>
          <w:rFonts w:ascii="仿宋" w:hAnsi="仿宋" w:eastAsia="仿宋" w:cs="楷体"/>
          <w:b/>
          <w:sz w:val="44"/>
          <w:szCs w:val="44"/>
        </w:rPr>
      </w:pP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收养法》规定：有配偶者收养子女，须夫妻共同收养；收养人收养与送养人送养须双方自愿；收养年满１０周岁以上未成年人的，应当征得被收养人的同意。因此，在办理收养登记时，收养人应当亲自到收养登记机关。有配偶者双方都应亲自到场，一方不能亲自到场的，须出具经公证的委托收养书。年满１０周岁以上的被收养人，也须亲自到场。外国人收养中国子女，送养人是公民的，也必须亲自到收养登记机关办理收养登记。</w:t>
      </w:r>
    </w:p>
    <w:p>
      <w:pPr>
        <w:spacing w:line="600" w:lineRule="exact"/>
        <w:jc w:val="center"/>
        <w:rPr>
          <w:rFonts w:ascii="宋体" w:hAnsi="宋体" w:cs="宋体"/>
          <w:b/>
          <w:sz w:val="48"/>
          <w:szCs w:val="48"/>
        </w:rPr>
      </w:pPr>
    </w:p>
    <w:p>
      <w:pPr>
        <w:pStyle w:val="2"/>
        <w:spacing w:before="0" w:beforeAutospacing="0" w:after="0" w:afterAutospacing="0"/>
        <w:jc w:val="center"/>
        <w:rPr>
          <w:sz w:val="44"/>
          <w:szCs w:val="44"/>
        </w:rPr>
      </w:pPr>
      <w:bookmarkStart w:id="2686" w:name="_Toc12504_WPSOffice_Level1"/>
      <w:bookmarkStart w:id="2687" w:name="_Toc17458"/>
      <w:bookmarkStart w:id="2688" w:name="_Toc16851_WPSOffice_Level1"/>
      <w:bookmarkStart w:id="2689" w:name="_Toc9779_WPSOffice_Level1"/>
      <w:bookmarkStart w:id="2690" w:name="_Toc9169_WPSOffice_Level1"/>
      <w:bookmarkStart w:id="2691" w:name="_Toc26125_WPSOffice_Level1"/>
      <w:r>
        <w:rPr>
          <w:rFonts w:hint="eastAsia"/>
          <w:sz w:val="44"/>
          <w:szCs w:val="44"/>
        </w:rPr>
        <w:t>什么情况下需要撤销收养关系登记？</w:t>
      </w:r>
      <w:bookmarkEnd w:id="2686"/>
      <w:bookmarkEnd w:id="2687"/>
      <w:bookmarkEnd w:id="2688"/>
      <w:bookmarkEnd w:id="2689"/>
      <w:bookmarkEnd w:id="2690"/>
      <w:bookmarkEnd w:id="2691"/>
    </w:p>
    <w:p>
      <w:pPr>
        <w:spacing w:line="500" w:lineRule="exact"/>
        <w:ind w:firstLine="562" w:firstLineChars="200"/>
        <w:rPr>
          <w:rFonts w:ascii="仿宋" w:hAnsi="仿宋" w:eastAsia="仿宋" w:cs="楷体"/>
          <w:b/>
          <w:sz w:val="28"/>
          <w:szCs w:val="28"/>
          <w:lang w:val="zh-CN"/>
        </w:rPr>
      </w:pP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根据《收养法》的规定，收养人在被收养人成年以前，不得解除收养关系，但收养人、送养人双方协议解除的除外，养子女年满１０周岁的，还应征得被养人同意，才能解除收养关系。有下列情况，也可解除收养关系。</w:t>
      </w:r>
    </w:p>
    <w:p>
      <w:pPr>
        <w:spacing w:line="60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收养人不履行抚养义务，有虐待、遗弃等侵害未成年养子女合法权益行为的，送养人要求解除收养关系的，可以解除。这里的送养人是指由养子女的生父母或其他有抚养义务的人作为送养人的和社会福利机构作为送养人的两种。</w:t>
      </w:r>
    </w:p>
    <w:p>
      <w:pPr>
        <w:spacing w:line="600" w:lineRule="exact"/>
        <w:ind w:firstLine="640" w:firstLineChars="200"/>
        <w:rPr>
          <w:rFonts w:ascii="仿宋" w:hAnsi="仿宋" w:eastAsia="仿宋" w:cs="楷体"/>
          <w:b/>
          <w:sz w:val="44"/>
          <w:szCs w:val="44"/>
        </w:rPr>
      </w:pPr>
      <w:r>
        <w:rPr>
          <w:rFonts w:hint="eastAsia" w:ascii="仿宋" w:hAnsi="仿宋" w:eastAsia="仿宋" w:cs="仿宋"/>
          <w:sz w:val="32"/>
          <w:szCs w:val="32"/>
          <w:lang w:val="zh-CN"/>
        </w:rPr>
        <w:t>二、养父母与成年养子女关系恶化，无法共同生活的，可以解除收养关系。</w:t>
      </w:r>
    </w:p>
    <w:p>
      <w:pPr>
        <w:pStyle w:val="2"/>
        <w:jc w:val="center"/>
        <w:rPr>
          <w:rFonts w:ascii="仿宋" w:hAnsi="仿宋" w:eastAsia="仿宋" w:cs="楷体"/>
          <w:b w:val="0"/>
          <w:sz w:val="44"/>
          <w:szCs w:val="44"/>
          <w:lang w:val="zh-CN"/>
        </w:rPr>
      </w:pPr>
      <w:bookmarkStart w:id="2692" w:name="_Toc14081_WPSOffice_Level1"/>
      <w:bookmarkStart w:id="2693" w:name="_Toc32170_WPSOffice_Level1"/>
      <w:bookmarkStart w:id="2694" w:name="_Toc4517_WPSOffice_Level1"/>
      <w:bookmarkStart w:id="2695" w:name="_Toc12312_WPSOffice_Level1"/>
      <w:bookmarkStart w:id="2696" w:name="_Toc8544"/>
      <w:bookmarkStart w:id="2697" w:name="_Toc691_WPSOffice_Level1"/>
      <w:r>
        <w:rPr>
          <w:rFonts w:hint="eastAsia"/>
          <w:sz w:val="44"/>
          <w:szCs w:val="44"/>
        </w:rPr>
        <w:t>怎样解除收养关系？</w:t>
      </w:r>
      <w:bookmarkEnd w:id="2692"/>
      <w:bookmarkEnd w:id="2693"/>
      <w:bookmarkEnd w:id="2694"/>
      <w:bookmarkEnd w:id="2695"/>
      <w:bookmarkEnd w:id="2696"/>
      <w:bookmarkEnd w:id="2697"/>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《中华人民共和国收养法》第二十七条规定：</w:t>
      </w:r>
      <w:r>
        <w:rPr>
          <w:rFonts w:ascii="仿宋" w:hAnsi="仿宋" w:eastAsia="仿宋" w:cs="仿宋"/>
          <w:sz w:val="32"/>
          <w:szCs w:val="32"/>
          <w:lang w:val="zh-CN"/>
        </w:rPr>
        <w:t>“</w:t>
      </w:r>
      <w:r>
        <w:rPr>
          <w:rFonts w:hint="eastAsia" w:ascii="仿宋" w:hAnsi="仿宋" w:eastAsia="仿宋" w:cs="仿宋"/>
          <w:sz w:val="32"/>
          <w:szCs w:val="32"/>
          <w:lang w:val="zh-CN"/>
        </w:rPr>
        <w:t>当事人解除收养关系应当达成书面协议。收养关系是经民政部门登记成立的，应当到民政部门办理解除收养关系的登记。收养关系是经公证证明的，应当到公证处办理解除收养关系的公证证明。</w:t>
      </w:r>
      <w:r>
        <w:rPr>
          <w:rFonts w:ascii="仿宋" w:hAnsi="仿宋" w:eastAsia="仿宋" w:cs="仿宋"/>
          <w:sz w:val="32"/>
          <w:szCs w:val="32"/>
          <w:lang w:val="zh-CN"/>
        </w:rPr>
        <w:t>”</w:t>
      </w:r>
      <w:r>
        <w:rPr>
          <w:rFonts w:hint="eastAsia" w:ascii="仿宋" w:hAnsi="仿宋" w:eastAsia="仿宋" w:cs="仿宋"/>
          <w:sz w:val="32"/>
          <w:szCs w:val="32"/>
          <w:lang w:val="zh-CN"/>
        </w:rPr>
        <w:t>据此，当事人协议解除收养关系有三种情况：</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一、依照收养法不需要到民政部门登记，也未到公证处公证，而是由当事人双方协议成立的收养关系，解除时只要收养人、送养人双方依法达成协议（养子女年满１０周岁以上的，应当征得本人同意）即可。</w:t>
      </w:r>
    </w:p>
    <w:p>
      <w:pPr>
        <w:spacing w:line="58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二、收养关系是经民政部门登记成立的，也就是说，被收养人在收养关系成立前是弃婴或社会福利院抚养的孤儿，应当到民政部门的收养登记机关办理解除收养关系的登记。</w:t>
      </w:r>
    </w:p>
    <w:p>
      <w:pPr>
        <w:spacing w:line="580" w:lineRule="exact"/>
        <w:ind w:firstLine="640" w:firstLineChars="200"/>
        <w:rPr>
          <w:rFonts w:ascii="仿宋" w:hAnsi="仿宋" w:eastAsia="仿宋" w:cs="仿宋"/>
          <w:b/>
          <w:sz w:val="32"/>
          <w:szCs w:val="32"/>
        </w:rPr>
      </w:pPr>
      <w:r>
        <w:rPr>
          <w:rFonts w:hint="eastAsia" w:ascii="仿宋" w:hAnsi="仿宋" w:eastAsia="仿宋" w:cs="仿宋"/>
          <w:sz w:val="32"/>
          <w:szCs w:val="32"/>
          <w:lang w:val="zh-CN"/>
        </w:rPr>
        <w:t>三、收养关系是依当事人协议成立的，并依当事人自愿到当地公证处办理收养关系公证证明的，当事人达成解除收养关系的协议后，还应当到公证处办理解除收养关系的公证证明。以上三种情况有一个共同前提，即当事人必须就解除收养关系达成协议。如果当事人不能达成协议，可以向人民法院起诉，通过诉讼程度解除收养关系。</w:t>
      </w:r>
    </w:p>
    <w:p>
      <w:pPr>
        <w:spacing w:line="600" w:lineRule="exact"/>
        <w:ind w:firstLine="643" w:firstLineChars="200"/>
        <w:rPr>
          <w:rFonts w:ascii="楷体" w:hAnsi="楷体" w:eastAsia="楷体" w:cs="楷体"/>
          <w:sz w:val="32"/>
          <w:szCs w:val="32"/>
        </w:rPr>
      </w:pPr>
      <w:r>
        <w:rPr>
          <w:rFonts w:hint="eastAsia" w:ascii="楷体" w:hAnsi="楷体" w:eastAsia="楷体" w:cs="楷体"/>
          <w:b/>
          <w:sz w:val="32"/>
          <w:szCs w:val="32"/>
        </w:rPr>
        <w:t>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4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8" w:hRule="atLeast"/>
        </w:trPr>
        <w:tc>
          <w:tcPr>
            <w:tcW w:w="3544" w:type="dxa"/>
            <w:vAlign w:val="center"/>
          </w:tcPr>
          <w:p>
            <w:pPr>
              <w:jc w:val="center"/>
              <w:rPr>
                <w:rFonts w:ascii="仿宋" w:hAnsi="仿宋" w:eastAsia="仿宋" w:cs="仿宋"/>
                <w:sz w:val="28"/>
                <w:szCs w:val="28"/>
              </w:rPr>
            </w:pPr>
            <w:r>
              <w:rPr>
                <w:rFonts w:hint="eastAsia" w:ascii="仿宋" w:hAnsi="仿宋" w:eastAsia="仿宋" w:cs="仿宋"/>
                <w:sz w:val="28"/>
                <w:szCs w:val="28"/>
              </w:rPr>
              <w:t>抚顺市民政局福利科</w:t>
            </w:r>
          </w:p>
        </w:tc>
        <w:tc>
          <w:tcPr>
            <w:tcW w:w="4870" w:type="dxa"/>
            <w:vAlign w:val="center"/>
          </w:tcPr>
          <w:p>
            <w:pPr>
              <w:ind w:firstLine="560" w:firstLineChars="200"/>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52673820</w:t>
            </w:r>
          </w:p>
        </w:tc>
      </w:tr>
    </w:tbl>
    <w:p>
      <w:pPr>
        <w:pStyle w:val="2"/>
        <w:spacing w:before="0" w:beforeAutospacing="0" w:after="0" w:afterAutospacing="0"/>
        <w:jc w:val="center"/>
        <w:rPr>
          <w:sz w:val="44"/>
          <w:szCs w:val="44"/>
        </w:rPr>
      </w:pPr>
      <w:bookmarkStart w:id="2698" w:name="_Toc5374_WPSOffice_Level1"/>
      <w:bookmarkStart w:id="2699" w:name="_Toc26469_WPSOffice_Level1"/>
      <w:bookmarkStart w:id="2700" w:name="_Toc27285"/>
      <w:bookmarkStart w:id="2701" w:name="_Toc22734_WPSOffice_Level1"/>
      <w:bookmarkStart w:id="2702" w:name="_Toc9600_WPSOffice_Level1"/>
      <w:bookmarkStart w:id="2703" w:name="_Toc6204_WPSOffice_Level1"/>
    </w:p>
    <w:p>
      <w:pPr>
        <w:pStyle w:val="2"/>
        <w:spacing w:before="0" w:beforeAutospacing="0" w:after="0" w:afterAutospacing="0"/>
        <w:jc w:val="center"/>
        <w:rPr>
          <w:sz w:val="44"/>
          <w:szCs w:val="44"/>
        </w:rPr>
      </w:pPr>
      <w:r>
        <w:rPr>
          <w:rFonts w:hint="eastAsia"/>
          <w:sz w:val="44"/>
          <w:szCs w:val="44"/>
        </w:rPr>
        <w:t>最低生活保障受理</w:t>
      </w:r>
      <w:bookmarkEnd w:id="2698"/>
      <w:bookmarkEnd w:id="2699"/>
      <w:bookmarkEnd w:id="2700"/>
      <w:bookmarkEnd w:id="2701"/>
      <w:bookmarkEnd w:id="2702"/>
      <w:bookmarkEnd w:id="2703"/>
    </w:p>
    <w:p>
      <w:pPr>
        <w:spacing w:line="600" w:lineRule="exact"/>
        <w:jc w:val="center"/>
        <w:rPr>
          <w:rFonts w:ascii="仿宋" w:hAnsi="仿宋" w:eastAsia="仿宋" w:cs="楷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一、申请条件</w:t>
      </w:r>
    </w:p>
    <w:p>
      <w:pPr>
        <w:ind w:firstLine="640" w:firstLineChars="200"/>
        <w:rPr>
          <w:rFonts w:ascii="仿宋" w:hAnsi="仿宋" w:eastAsia="仿宋"/>
          <w:sz w:val="32"/>
          <w:szCs w:val="32"/>
        </w:rPr>
      </w:pPr>
      <w:r>
        <w:rPr>
          <w:rFonts w:hint="eastAsia" w:ascii="仿宋" w:hAnsi="仿宋" w:eastAsia="仿宋"/>
          <w:sz w:val="32"/>
          <w:szCs w:val="32"/>
        </w:rPr>
        <w:t>申请低保要同时具备以下三个条件：</w:t>
      </w:r>
      <w:r>
        <w:rPr>
          <w:rFonts w:hint="eastAsia" w:ascii="仿宋" w:hAnsi="仿宋" w:eastAsia="仿宋" w:cs="宋体"/>
          <w:color w:val="000000"/>
          <w:sz w:val="32"/>
          <w:szCs w:val="32"/>
        </w:rPr>
        <w:t>持有本市常住户口；共同生活家庭成员人均收入低于当地低保标准；</w:t>
      </w:r>
      <w:r>
        <w:rPr>
          <w:rFonts w:hint="eastAsia" w:ascii="仿宋" w:hAnsi="仿宋" w:eastAsia="仿宋"/>
          <w:sz w:val="32"/>
          <w:szCs w:val="32"/>
        </w:rPr>
        <w:t>家庭实际生活水平和财产状况低于当地低保标准。</w:t>
      </w:r>
    </w:p>
    <w:p>
      <w:pPr>
        <w:ind w:firstLine="643" w:firstLineChars="200"/>
        <w:rPr>
          <w:rFonts w:ascii="楷体" w:hAnsi="楷体" w:eastAsia="楷体" w:cs="楷体"/>
          <w:b/>
          <w:sz w:val="32"/>
          <w:szCs w:val="32"/>
        </w:rPr>
      </w:pPr>
      <w:r>
        <w:rPr>
          <w:rFonts w:hint="eastAsia" w:ascii="楷体" w:hAnsi="楷体" w:eastAsia="楷体" w:cs="楷体"/>
          <w:b/>
          <w:sz w:val="32"/>
          <w:szCs w:val="32"/>
        </w:rPr>
        <w:t>二、申请审批流程</w:t>
      </w:r>
    </w:p>
    <w:p>
      <w:pPr>
        <w:ind w:firstLine="640" w:firstLineChars="200"/>
        <w:rPr>
          <w:rFonts w:ascii="仿宋" w:hAnsi="仿宋" w:eastAsia="仿宋"/>
          <w:sz w:val="32"/>
          <w:szCs w:val="32"/>
        </w:rPr>
      </w:pPr>
      <w:r>
        <w:rPr>
          <w:rFonts w:hint="eastAsia" w:ascii="仿宋" w:hAnsi="仿宋" w:eastAsia="仿宋" w:cs="仿宋"/>
          <w:sz w:val="32"/>
          <w:szCs w:val="32"/>
        </w:rPr>
        <w:t>1.</w:t>
      </w:r>
      <w:r>
        <w:rPr>
          <w:rFonts w:hint="eastAsia" w:ascii="仿宋" w:hAnsi="仿宋" w:eastAsia="仿宋"/>
          <w:sz w:val="32"/>
          <w:szCs w:val="32"/>
        </w:rPr>
        <w:t>申请。由户主本人向街道（乡镇）提出书面申请。申请人如实书面声明家庭收入和财产状况，履行授权核查家庭经济状况的相关程序，并按审批机关要求提交家庭及其成员户籍、身份、劳动能力状况、收入、财产等有关证明材料。街道（乡镇）对手续完备、材料齐全的低保申请予以受理。</w:t>
      </w:r>
    </w:p>
    <w:p>
      <w:pPr>
        <w:ind w:firstLine="640" w:firstLineChars="200"/>
        <w:rPr>
          <w:rFonts w:ascii="仿宋" w:hAnsi="仿宋" w:eastAsia="仿宋"/>
          <w:sz w:val="32"/>
          <w:szCs w:val="32"/>
        </w:rPr>
      </w:pPr>
      <w:r>
        <w:rPr>
          <w:rFonts w:hint="eastAsia" w:ascii="仿宋" w:hAnsi="仿宋" w:eastAsia="仿宋" w:cs="仿宋"/>
          <w:sz w:val="32"/>
          <w:szCs w:val="32"/>
        </w:rPr>
        <w:t>2.</w:t>
      </w:r>
      <w:r>
        <w:rPr>
          <w:rFonts w:hint="eastAsia" w:ascii="仿宋" w:hAnsi="仿宋" w:eastAsia="仿宋"/>
          <w:sz w:val="32"/>
          <w:szCs w:val="32"/>
        </w:rPr>
        <w:t>家庭经济状况调查。街道（乡镇）将申请人基本信息上报县区民政局，由县区民政局委托居民家庭经济状况核对机构对申请人家庭经济状况进行信息核对。同时，街道（乡镇）及时组织调查人员，对申请人家庭经济状况和实际生活情况进行入户调查核实。</w:t>
      </w:r>
    </w:p>
    <w:p>
      <w:pPr>
        <w:ind w:firstLine="640" w:firstLineChars="200"/>
        <w:rPr>
          <w:rFonts w:ascii="仿宋" w:hAnsi="仿宋" w:eastAsia="仿宋"/>
          <w:sz w:val="32"/>
          <w:szCs w:val="32"/>
        </w:rPr>
      </w:pPr>
      <w:r>
        <w:rPr>
          <w:rFonts w:hint="eastAsia" w:ascii="仿宋" w:hAnsi="仿宋" w:eastAsia="仿宋" w:cs="仿宋"/>
          <w:sz w:val="32"/>
          <w:szCs w:val="32"/>
        </w:rPr>
        <w:t>3.</w:t>
      </w:r>
      <w:r>
        <w:rPr>
          <w:rFonts w:hint="eastAsia" w:ascii="仿宋" w:hAnsi="仿宋" w:eastAsia="仿宋"/>
          <w:sz w:val="32"/>
          <w:szCs w:val="32"/>
        </w:rPr>
        <w:t>民主评议。街道（乡镇）在社区（村）居民委员会的配合下组织民主评议小组对申请低保救助家庭经济状况调查结果的客观性、真实性进行评议。</w:t>
      </w:r>
    </w:p>
    <w:p>
      <w:pPr>
        <w:ind w:firstLine="640" w:firstLineChars="200"/>
        <w:rPr>
          <w:rFonts w:ascii="仿宋" w:hAnsi="仿宋" w:eastAsia="仿宋"/>
          <w:sz w:val="32"/>
          <w:szCs w:val="32"/>
        </w:rPr>
      </w:pPr>
      <w:r>
        <w:rPr>
          <w:rFonts w:hint="eastAsia" w:ascii="仿宋" w:hAnsi="仿宋" w:eastAsia="仿宋" w:cs="仿宋"/>
          <w:sz w:val="32"/>
          <w:szCs w:val="32"/>
        </w:rPr>
        <w:t>4.</w:t>
      </w:r>
      <w:r>
        <w:rPr>
          <w:rFonts w:hint="eastAsia" w:ascii="仿宋" w:hAnsi="仿宋" w:eastAsia="仿宋"/>
          <w:sz w:val="32"/>
          <w:szCs w:val="32"/>
        </w:rPr>
        <w:t>审核。街道（乡镇）根据申请人家庭经济状况调查结果和民主评议意见对申请人家庭是否符合低保救助作出审核意见，并按规定对审核结果等及时公示。</w:t>
      </w:r>
    </w:p>
    <w:p>
      <w:pPr>
        <w:ind w:firstLine="640" w:firstLineChars="200"/>
        <w:rPr>
          <w:rFonts w:ascii="仿宋" w:hAnsi="仿宋" w:eastAsia="仿宋"/>
          <w:b/>
          <w:sz w:val="32"/>
          <w:szCs w:val="32"/>
        </w:rPr>
      </w:pPr>
      <w:r>
        <w:rPr>
          <w:rFonts w:hint="eastAsia" w:ascii="仿宋" w:hAnsi="仿宋" w:eastAsia="仿宋" w:cs="仿宋"/>
          <w:sz w:val="32"/>
          <w:szCs w:val="32"/>
        </w:rPr>
        <w:t>5.</w:t>
      </w:r>
      <w:r>
        <w:rPr>
          <w:rFonts w:hint="eastAsia" w:ascii="仿宋" w:hAnsi="仿宋" w:eastAsia="仿宋"/>
          <w:sz w:val="32"/>
          <w:szCs w:val="32"/>
        </w:rPr>
        <w:t>审批。公示期满无异议，街道（乡镇）将申请家庭所有相关材料报县区民政局，县区民政局全面审查材料，并按照不低于</w:t>
      </w:r>
      <w:r>
        <w:rPr>
          <w:rFonts w:ascii="仿宋" w:hAnsi="仿宋" w:eastAsia="仿宋"/>
          <w:sz w:val="32"/>
          <w:szCs w:val="32"/>
        </w:rPr>
        <w:t>30%</w:t>
      </w:r>
      <w:r>
        <w:rPr>
          <w:rFonts w:hint="eastAsia" w:ascii="仿宋" w:hAnsi="仿宋" w:eastAsia="仿宋"/>
          <w:sz w:val="32"/>
          <w:szCs w:val="32"/>
        </w:rPr>
        <w:t>的比例进行入户抽查。县区民政局对拟批准给予低保的，同时确定低保金额，并委托街道（乡镇）在申请人家庭居住地所在社区（村）张榜公示。公示期满无异议的，作出书面批准决定。</w:t>
      </w:r>
    </w:p>
    <w:p>
      <w:pPr>
        <w:ind w:firstLine="640" w:firstLineChars="200"/>
        <w:rPr>
          <w:rFonts w:ascii="仿宋" w:hAnsi="仿宋" w:eastAsia="仿宋"/>
          <w:sz w:val="32"/>
          <w:szCs w:val="32"/>
        </w:rPr>
      </w:pPr>
      <w:r>
        <w:rPr>
          <w:rFonts w:hint="eastAsia" w:ascii="仿宋" w:hAnsi="仿宋" w:eastAsia="仿宋"/>
          <w:sz w:val="32"/>
          <w:szCs w:val="32"/>
        </w:rPr>
        <w:t>自乡镇人民政府（街道办事处）正式受理低保申请之日起，城市低保在30天内、农村低保在40天内完成审批。实施居民家庭经济状况核对的时间不计入审批时限，但最长不超过30天。</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三、办理地点和时间</w:t>
      </w:r>
    </w:p>
    <w:p>
      <w:pPr>
        <w:ind w:firstLine="640" w:firstLineChars="200"/>
        <w:rPr>
          <w:rFonts w:ascii="仿宋" w:hAnsi="仿宋" w:eastAsia="仿宋"/>
          <w:sz w:val="32"/>
          <w:szCs w:val="32"/>
        </w:rPr>
      </w:pPr>
      <w:r>
        <w:rPr>
          <w:rFonts w:hint="eastAsia" w:ascii="仿宋" w:hAnsi="仿宋" w:eastAsia="仿宋"/>
          <w:sz w:val="32"/>
          <w:szCs w:val="32"/>
        </w:rPr>
        <w:t>乡镇人民政府（街道办事处），</w:t>
      </w:r>
    </w:p>
    <w:p>
      <w:pPr>
        <w:ind w:firstLine="640" w:firstLineChars="200"/>
        <w:rPr>
          <w:rFonts w:ascii="仿宋" w:hAnsi="仿宋" w:eastAsia="仿宋"/>
          <w:sz w:val="32"/>
          <w:szCs w:val="32"/>
        </w:rPr>
      </w:pPr>
      <w:r>
        <w:rPr>
          <w:rFonts w:hint="eastAsia" w:ascii="仿宋" w:hAnsi="仿宋" w:eastAsia="仿宋"/>
          <w:sz w:val="32"/>
          <w:szCs w:val="32"/>
        </w:rPr>
        <w:t>周一至周五， 08:30—11:30; 13:00</w:t>
      </w:r>
      <w:r>
        <w:rPr>
          <w:rFonts w:ascii="仿宋" w:hAnsi="仿宋" w:eastAsia="仿宋"/>
          <w:sz w:val="32"/>
          <w:szCs w:val="32"/>
        </w:rPr>
        <w:t>—</w:t>
      </w:r>
      <w:r>
        <w:rPr>
          <w:rFonts w:hint="eastAsia" w:ascii="仿宋" w:hAnsi="仿宋" w:eastAsia="仿宋"/>
          <w:sz w:val="32"/>
          <w:szCs w:val="32"/>
        </w:rPr>
        <w:t>17:00。</w:t>
      </w:r>
    </w:p>
    <w:p>
      <w:pPr>
        <w:rPr>
          <w:rFonts w:ascii="楷体" w:hAnsi="楷体" w:eastAsia="楷体" w:cs="楷体"/>
          <w:b/>
          <w:bCs/>
          <w:sz w:val="32"/>
          <w:szCs w:val="32"/>
        </w:rPr>
      </w:pPr>
      <w:r>
        <w:rPr>
          <w:rFonts w:hint="eastAsia" w:ascii="仿宋" w:hAnsi="仿宋" w:eastAsia="仿宋"/>
          <w:bCs/>
          <w:sz w:val="32"/>
          <w:szCs w:val="32"/>
        </w:rPr>
        <w:t xml:space="preserve">  </w:t>
      </w:r>
      <w:r>
        <w:rPr>
          <w:rFonts w:hint="eastAsia" w:ascii="楷体" w:hAnsi="楷体" w:eastAsia="楷体" w:cs="楷体"/>
          <w:bCs/>
          <w:sz w:val="32"/>
          <w:szCs w:val="32"/>
        </w:rPr>
        <w:t xml:space="preserve">  </w:t>
      </w:r>
      <w:r>
        <w:rPr>
          <w:rFonts w:hint="eastAsia" w:ascii="楷体" w:hAnsi="楷体" w:eastAsia="楷体" w:cs="楷体"/>
          <w:b/>
          <w:bCs/>
          <w:sz w:val="32"/>
          <w:szCs w:val="32"/>
        </w:rPr>
        <w:t>四、是否收费？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rPr>
          <w:rFonts w:ascii="仿宋" w:hAnsi="仿宋" w:eastAsia="楷体"/>
          <w:b/>
          <w:bCs/>
          <w:sz w:val="32"/>
          <w:szCs w:val="32"/>
        </w:rPr>
      </w:pPr>
      <w:r>
        <w:rPr>
          <w:rFonts w:hint="eastAsia" w:ascii="楷体" w:hAnsi="楷体" w:eastAsia="楷体" w:cs="楷体"/>
          <w:sz w:val="32"/>
          <w:szCs w:val="32"/>
        </w:rPr>
        <w:t xml:space="preserve"> </w:t>
      </w:r>
      <w:r>
        <w:rPr>
          <w:rFonts w:hint="eastAsia" w:ascii="楷体" w:hAnsi="楷体" w:eastAsia="楷体" w:cs="楷体"/>
          <w:b/>
          <w:bCs/>
          <w:sz w:val="32"/>
          <w:szCs w:val="32"/>
        </w:rPr>
        <w:t xml:space="preserve">   五、是否可以代办？</w:t>
      </w:r>
    </w:p>
    <w:p>
      <w:pPr>
        <w:ind w:firstLine="640" w:firstLineChars="200"/>
        <w:rPr>
          <w:rFonts w:ascii="仿宋" w:hAnsi="仿宋" w:eastAsia="仿宋"/>
          <w:sz w:val="32"/>
          <w:szCs w:val="32"/>
        </w:rPr>
      </w:pPr>
      <w:r>
        <w:rPr>
          <w:rFonts w:hint="eastAsia" w:ascii="仿宋" w:hAnsi="仿宋" w:eastAsia="仿宋"/>
          <w:sz w:val="32"/>
          <w:szCs w:val="32"/>
        </w:rPr>
        <w:t>不可以代办。</w:t>
      </w: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仿宋" w:hAnsi="仿宋" w:eastAsia="仿宋"/>
          <w:b/>
          <w:bCs/>
          <w:sz w:val="32"/>
          <w:szCs w:val="32"/>
        </w:rPr>
      </w:pPr>
    </w:p>
    <w:p>
      <w:pPr>
        <w:spacing w:line="600" w:lineRule="exact"/>
        <w:rPr>
          <w:rFonts w:ascii="仿宋" w:hAnsi="仿宋" w:eastAsia="仿宋"/>
          <w:b/>
          <w:bCs/>
          <w:sz w:val="32"/>
          <w:szCs w:val="32"/>
        </w:rPr>
      </w:pPr>
    </w:p>
    <w:p>
      <w:pPr>
        <w:spacing w:line="600" w:lineRule="exact"/>
        <w:ind w:firstLine="643" w:firstLineChars="200"/>
        <w:rPr>
          <w:rFonts w:ascii="楷体" w:hAnsi="楷体" w:eastAsia="楷体" w:cs="楷体"/>
          <w:b/>
          <w:sz w:val="32"/>
          <w:szCs w:val="32"/>
        </w:rPr>
      </w:pPr>
      <w:r>
        <w:rPr>
          <w:rFonts w:hint="eastAsia" w:ascii="楷体" w:hAnsi="楷体" w:eastAsia="楷体" w:cs="楷体"/>
          <w:b/>
          <w:bCs/>
          <w:sz w:val="32"/>
          <w:szCs w:val="32"/>
        </w:rPr>
        <w:t>六、流程图</w:t>
      </w:r>
    </w:p>
    <w:p>
      <w:pPr>
        <w:spacing w:line="600" w:lineRule="exact"/>
        <w:ind w:firstLine="640" w:firstLineChars="200"/>
        <w:rPr>
          <w:rFonts w:ascii="仿宋" w:hAnsi="仿宋" w:eastAsia="仿宋"/>
          <w:sz w:val="32"/>
          <w:szCs w:val="32"/>
        </w:rPr>
      </w:pPr>
    </w:p>
    <w:p>
      <w:pPr>
        <w:spacing w:line="600" w:lineRule="exact"/>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2560384" behindDoc="0" locked="0" layoutInCell="1" allowOverlap="1">
            <wp:simplePos x="0" y="0"/>
            <wp:positionH relativeFrom="column">
              <wp:posOffset>145415</wp:posOffset>
            </wp:positionH>
            <wp:positionV relativeFrom="paragraph">
              <wp:posOffset>40005</wp:posOffset>
            </wp:positionV>
            <wp:extent cx="4712335" cy="7120255"/>
            <wp:effectExtent l="19050" t="0" r="0" b="0"/>
            <wp:wrapTopAndBottom/>
            <wp:docPr id="3170"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 name="图片 6" descr="1"/>
                    <pic:cNvPicPr>
                      <a:picLocks noChangeAspect="1" noChangeArrowheads="1"/>
                    </pic:cNvPicPr>
                  </pic:nvPicPr>
                  <pic:blipFill>
                    <a:blip r:embed="rId14" cstate="print"/>
                    <a:srcRect/>
                    <a:stretch>
                      <a:fillRect/>
                    </a:stretch>
                  </pic:blipFill>
                  <pic:spPr>
                    <a:xfrm>
                      <a:off x="0" y="0"/>
                      <a:ext cx="4712335" cy="7120255"/>
                    </a:xfrm>
                    <a:prstGeom prst="rect">
                      <a:avLst/>
                    </a:prstGeom>
                    <a:noFill/>
                    <a:ln w="9525" cmpd="sng">
                      <a:noFill/>
                      <a:miter lim="800000"/>
                      <a:headEnd/>
                      <a:tailEnd/>
                    </a:ln>
                  </pic:spPr>
                </pic:pic>
              </a:graphicData>
            </a:graphic>
          </wp:anchor>
        </w:drawing>
      </w:r>
    </w:p>
    <w:p>
      <w:pPr>
        <w:spacing w:line="500" w:lineRule="exact"/>
        <w:rPr>
          <w:rFonts w:ascii="宋体" w:hAnsi="宋体" w:cs="宋体"/>
          <w:b/>
          <w:sz w:val="48"/>
          <w:szCs w:val="48"/>
        </w:rPr>
      </w:pPr>
    </w:p>
    <w:p>
      <w:pPr>
        <w:pStyle w:val="2"/>
        <w:spacing w:before="0" w:beforeAutospacing="0" w:after="0" w:afterAutospacing="0"/>
        <w:jc w:val="center"/>
        <w:rPr>
          <w:sz w:val="44"/>
          <w:szCs w:val="44"/>
        </w:rPr>
      </w:pPr>
      <w:bookmarkStart w:id="2704" w:name="_Toc19899_WPSOffice_Level1"/>
      <w:bookmarkStart w:id="2705" w:name="_Toc12453"/>
      <w:bookmarkStart w:id="2706" w:name="_Toc18222_WPSOffice_Level1"/>
      <w:bookmarkStart w:id="2707" w:name="_Toc31730_WPSOffice_Level1"/>
      <w:bookmarkStart w:id="2708" w:name="_Toc31696_WPSOffice_Level1"/>
      <w:bookmarkStart w:id="2709" w:name="_Toc22764_WPSOffice_Level1"/>
      <w:r>
        <w:rPr>
          <w:rFonts w:hint="eastAsia"/>
          <w:sz w:val="44"/>
          <w:szCs w:val="44"/>
        </w:rPr>
        <w:t>城镇失业登记人员失业登记</w:t>
      </w:r>
      <w:bookmarkEnd w:id="2704"/>
      <w:bookmarkEnd w:id="2705"/>
      <w:bookmarkEnd w:id="2706"/>
      <w:bookmarkEnd w:id="2707"/>
      <w:bookmarkEnd w:id="2708"/>
      <w:bookmarkEnd w:id="2709"/>
    </w:p>
    <w:p>
      <w:pPr>
        <w:spacing w:line="500" w:lineRule="exact"/>
        <w:ind w:firstLine="708" w:firstLineChars="147"/>
        <w:rPr>
          <w:rFonts w:ascii="宋体" w:hAnsi="宋体" w:cs="宋体"/>
          <w:b/>
          <w:sz w:val="48"/>
          <w:szCs w:val="48"/>
        </w:rPr>
      </w:pPr>
    </w:p>
    <w:p>
      <w:pPr>
        <w:ind w:firstLine="643" w:firstLineChars="200"/>
        <w:rPr>
          <w:rFonts w:ascii="楷体" w:hAnsi="楷体" w:eastAsia="楷体" w:cs="楷体"/>
          <w:sz w:val="32"/>
          <w:szCs w:val="32"/>
        </w:rPr>
      </w:pPr>
      <w:r>
        <w:rPr>
          <w:rFonts w:hint="eastAsia" w:ascii="楷体" w:hAnsi="楷体" w:eastAsia="楷体" w:cs="楷体"/>
          <w:b/>
          <w:sz w:val="32"/>
          <w:szCs w:val="32"/>
        </w:rPr>
        <w:t>一、城镇失业登记人员失业登记申请对象及条件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在法定劳动年龄内、有劳动能力、有就业要求，处于无业状态的城镇常住人员，可以进行失业登记。</w:t>
      </w:r>
    </w:p>
    <w:p>
      <w:pPr>
        <w:ind w:firstLine="643" w:firstLineChars="200"/>
        <w:rPr>
          <w:rFonts w:ascii="仿宋" w:hAnsi="仿宋" w:eastAsia="仿宋" w:cs="仿宋"/>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劳动者需提供《就业创业证》；没有就业经历的劳动者提供毕业证；就业转失业的劳动者提供《解除或终止劳动关系证明》。</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spacing w:afterLines="100"/>
        <w:ind w:firstLine="640" w:firstLineChars="200"/>
        <w:rPr>
          <w:rFonts w:ascii="仿宋" w:hAnsi="仿宋" w:eastAsia="仿宋" w:cs="仿宋"/>
          <w:sz w:val="32"/>
          <w:szCs w:val="32"/>
        </w:rPr>
      </w:pPr>
      <w:r>
        <w:rPr>
          <w:rFonts w:hint="eastAsia" w:ascii="仿宋" w:hAnsi="仿宋" w:eastAsia="仿宋" w:cs="仿宋"/>
          <w:sz w:val="32"/>
          <w:szCs w:val="32"/>
        </w:rPr>
        <w:t>劳动者到常住地或户籍所在地的社区或乡镇申请办理。</w:t>
      </w:r>
    </w:p>
    <w:tbl>
      <w:tblPr>
        <w:tblStyle w:val="10"/>
        <w:tblW w:w="853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3"/>
        <w:gridCol w:w="2347"/>
        <w:gridCol w:w="1674"/>
        <w:gridCol w:w="2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trPr>
        <w:tc>
          <w:tcPr>
            <w:tcW w:w="1723"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4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674"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90"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47"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58583719</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57599850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47" w:type="dxa"/>
            <w:vAlign w:val="center"/>
          </w:tcPr>
          <w:p>
            <w:pPr>
              <w:jc w:val="center"/>
              <w:rPr>
                <w:rFonts w:ascii="仿宋" w:hAnsi="仿宋" w:eastAsia="仿宋" w:cs="仿宋"/>
                <w:sz w:val="28"/>
                <w:szCs w:val="28"/>
              </w:rPr>
            </w:pPr>
            <w:r>
              <w:rPr>
                <w:rFonts w:ascii="仿宋" w:hAnsi="仿宋" w:eastAsia="仿宋" w:cs="仿宋"/>
                <w:sz w:val="28"/>
                <w:szCs w:val="28"/>
              </w:rPr>
              <w:t>18841345104</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53030714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47"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54633201</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55020809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trPr>
        <w:tc>
          <w:tcPr>
            <w:tcW w:w="1723"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47"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57503736</w:t>
            </w:r>
          </w:p>
        </w:tc>
        <w:tc>
          <w:tcPr>
            <w:tcW w:w="1674"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90" w:type="dxa"/>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56608882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trPr>
        <w:tc>
          <w:tcPr>
            <w:tcW w:w="407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4"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024-</w:t>
            </w:r>
            <w:r>
              <w:rPr>
                <w:rFonts w:ascii="仿宋" w:hAnsi="仿宋" w:eastAsia="仿宋" w:cs="仿宋"/>
                <w:sz w:val="28"/>
                <w:szCs w:val="28"/>
              </w:rPr>
              <w:t>52632112</w:t>
            </w:r>
          </w:p>
        </w:tc>
      </w:tr>
    </w:tbl>
    <w:p>
      <w:pPr>
        <w:spacing w:beforeLines="100" w:line="580" w:lineRule="atLeast"/>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spacing w:line="580" w:lineRule="atLeast"/>
        <w:ind w:firstLine="640" w:firstLineChars="200"/>
        <w:rPr>
          <w:rFonts w:ascii="仿宋" w:hAnsi="仿宋" w:eastAsia="仿宋" w:cs="仿宋"/>
          <w:b/>
          <w:bCs/>
          <w:sz w:val="32"/>
          <w:szCs w:val="32"/>
        </w:rPr>
      </w:pPr>
      <w:r>
        <w:rPr>
          <w:rFonts w:hint="eastAsia" w:ascii="仿宋" w:hAnsi="仿宋" w:eastAsia="仿宋" w:cs="仿宋"/>
          <w:sz w:val="32"/>
          <w:szCs w:val="32"/>
        </w:rPr>
        <w:t>即到即办。</w:t>
      </w:r>
    </w:p>
    <w:p>
      <w:pPr>
        <w:numPr>
          <w:ilvl w:val="0"/>
          <w:numId w:val="3"/>
        </w:numPr>
        <w:spacing w:line="580" w:lineRule="atLeast"/>
        <w:ind w:firstLine="643" w:firstLineChars="200"/>
        <w:rPr>
          <w:rFonts w:ascii="楷体" w:hAnsi="楷体" w:eastAsia="楷体" w:cs="楷体"/>
          <w:b/>
          <w:sz w:val="32"/>
          <w:szCs w:val="32"/>
        </w:rPr>
      </w:pPr>
      <w:r>
        <w:rPr>
          <w:rFonts w:hint="eastAsia" w:ascii="楷体" w:hAnsi="楷体" w:eastAsia="楷体" w:cs="楷体"/>
          <w:b/>
          <w:sz w:val="32"/>
          <w:szCs w:val="32"/>
        </w:rPr>
        <w:t>是否收费?</w:t>
      </w:r>
    </w:p>
    <w:p>
      <w:pPr>
        <w:spacing w:line="580" w:lineRule="atLeast"/>
        <w:ind w:firstLine="640" w:firstLineChars="200"/>
        <w:rPr>
          <w:rFonts w:ascii="仿宋" w:hAnsi="仿宋" w:eastAsia="仿宋" w:cs="仿宋"/>
          <w:b/>
          <w:sz w:val="32"/>
          <w:szCs w:val="32"/>
        </w:rPr>
      </w:pPr>
      <w:r>
        <w:rPr>
          <w:rFonts w:hint="eastAsia" w:ascii="仿宋" w:hAnsi="仿宋" w:eastAsia="仿宋" w:cs="仿宋"/>
          <w:sz w:val="32"/>
          <w:szCs w:val="32"/>
        </w:rPr>
        <w:t>不收费。</w:t>
      </w:r>
    </w:p>
    <w:p>
      <w:pPr>
        <w:pStyle w:val="2"/>
        <w:spacing w:before="0" w:beforeAutospacing="0" w:after="0" w:afterAutospacing="0"/>
        <w:ind w:firstLine="707" w:firstLineChars="220"/>
        <w:jc w:val="both"/>
        <w:rPr>
          <w:rFonts w:ascii="楷体" w:hAnsi="楷体" w:eastAsia="楷体"/>
          <w:sz w:val="32"/>
          <w:szCs w:val="32"/>
        </w:rPr>
      </w:pPr>
      <w:bookmarkStart w:id="2710" w:name="_Toc21716_WPSOffice_Level1"/>
      <w:bookmarkStart w:id="2711" w:name="_Toc14968_WPSOffice_Level1"/>
      <w:bookmarkStart w:id="2712" w:name="_Toc13199_WPSOffice_Level1"/>
      <w:bookmarkStart w:id="2713" w:name="_Toc16933_WPSOffice_Level1"/>
      <w:bookmarkStart w:id="2714" w:name="_Toc25454_WPSOffice_Level1"/>
      <w:bookmarkStart w:id="2715" w:name="_Toc28056"/>
      <w:r>
        <w:rPr>
          <w:rFonts w:hint="eastAsia" w:ascii="楷体" w:hAnsi="楷体" w:eastAsia="楷体"/>
          <w:sz w:val="32"/>
          <w:szCs w:val="32"/>
        </w:rPr>
        <w:t>六、是否可以代办？</w:t>
      </w:r>
    </w:p>
    <w:p>
      <w:pPr>
        <w:ind w:firstLine="707" w:firstLineChars="221"/>
        <w:rPr>
          <w:rFonts w:ascii="仿宋" w:hAnsi="仿宋" w:eastAsia="仿宋"/>
          <w:sz w:val="32"/>
          <w:szCs w:val="32"/>
        </w:rPr>
      </w:pPr>
      <w:r>
        <w:rPr>
          <w:rFonts w:hint="eastAsia" w:ascii="仿宋" w:hAnsi="仿宋" w:eastAsia="仿宋"/>
          <w:sz w:val="32"/>
          <w:szCs w:val="32"/>
        </w:rPr>
        <w:t>不可以代办。</w:t>
      </w:r>
    </w:p>
    <w:p>
      <w:pPr>
        <w:ind w:firstLine="707" w:firstLineChars="220"/>
        <w:rPr>
          <w:rFonts w:ascii="楷体" w:hAnsi="楷体" w:eastAsia="楷体"/>
          <w:b/>
          <w:sz w:val="32"/>
          <w:szCs w:val="32"/>
        </w:rPr>
      </w:pPr>
      <w:r>
        <w:rPr>
          <w:rFonts w:hint="eastAsia" w:ascii="楷体" w:hAnsi="楷体" w:eastAsia="楷体"/>
          <w:b/>
          <w:sz w:val="32"/>
          <w:szCs w:val="32"/>
        </w:rPr>
        <w:t>七、办理流程图</w:t>
      </w:r>
    </w:p>
    <w:p>
      <w:pPr>
        <w:pStyle w:val="2"/>
        <w:spacing w:before="0" w:beforeAutospacing="0" w:after="0" w:afterAutospacing="0"/>
        <w:jc w:val="both"/>
        <w:rPr>
          <w:rFonts w:ascii="楷体" w:hAnsi="楷体" w:eastAsia="楷体"/>
          <w:sz w:val="32"/>
          <w:szCs w:val="32"/>
        </w:rPr>
      </w:pPr>
      <w:r>
        <w:rPr>
          <w:rFonts w:ascii="仿宋" w:hAnsi="仿宋" w:eastAsia="仿宋"/>
          <w:sz w:val="28"/>
          <w:szCs w:val="28"/>
        </w:rPr>
        <mc:AlternateContent>
          <mc:Choice Requires="wpc">
            <w:drawing>
              <wp:inline distT="0" distB="0" distL="114300" distR="114300">
                <wp:extent cx="4775200" cy="5932805"/>
                <wp:effectExtent l="0" t="0" r="0" b="10795"/>
                <wp:docPr id="1228" name="画布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13" name="流程图: 终止 192"/>
                        <wps:cNvSpPr/>
                        <wps:spPr>
                          <a:xfrm>
                            <a:off x="2171700" y="187325"/>
                            <a:ext cx="1257300" cy="3962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开始</w:t>
                              </w:r>
                            </w:p>
                          </w:txbxContent>
                        </wps:txbx>
                        <wps:bodyPr upright="1"/>
                      </wps:wsp>
                      <wps:wsp>
                        <wps:cNvPr id="1214" name="流程图: 过程 193"/>
                        <wps:cNvSpPr/>
                        <wps:spPr>
                          <a:xfrm>
                            <a:off x="2171700" y="1078230"/>
                            <a:ext cx="1257300" cy="594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到社区或乡镇提交申请</w:t>
                              </w:r>
                            </w:p>
                          </w:txbxContent>
                        </wps:txbx>
                        <wps:bodyPr upright="1"/>
                      </wps:wsp>
                      <wps:wsp>
                        <wps:cNvPr id="1215" name="流程图: 过程 194"/>
                        <wps:cNvSpPr/>
                        <wps:spPr>
                          <a:xfrm>
                            <a:off x="342900" y="2267585"/>
                            <a:ext cx="1142365" cy="5943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材料不全一次性告知补正</w:t>
                              </w:r>
                            </w:p>
                          </w:txbxContent>
                        </wps:txbx>
                        <wps:bodyPr upright="1"/>
                      </wps:wsp>
                      <wps:wsp>
                        <wps:cNvPr id="1216" name="流程图: 决策 195"/>
                        <wps:cNvSpPr/>
                        <wps:spPr>
                          <a:xfrm>
                            <a:off x="2171700" y="2267585"/>
                            <a:ext cx="12573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ascii="仿宋" w:hAnsi="仿宋" w:eastAsia="仿宋" w:cs="仿宋"/>
                                  <w:sz w:val="18"/>
                                  <w:szCs w:val="18"/>
                                </w:rPr>
                                <w:t>审查材料</w:t>
                              </w:r>
                            </w:p>
                          </w:txbxContent>
                        </wps:txbx>
                        <wps:bodyPr upright="1"/>
                      </wps:wsp>
                      <wps:wsp>
                        <wps:cNvPr id="1217" name="流程图: 过程 196"/>
                        <wps:cNvSpPr/>
                        <wps:spPr>
                          <a:xfrm>
                            <a:off x="2171700" y="3357880"/>
                            <a:ext cx="1257300" cy="593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rPr>
                                  <w:rFonts w:ascii="仿宋" w:hAnsi="仿宋" w:eastAsia="仿宋" w:cs="仿宋"/>
                                  <w:sz w:val="24"/>
                                  <w:szCs w:val="24"/>
                                </w:rPr>
                              </w:pPr>
                              <w:r>
                                <w:rPr>
                                  <w:rFonts w:hint="eastAsia" w:ascii="仿宋" w:hAnsi="仿宋" w:eastAsia="仿宋" w:cs="仿宋"/>
                                  <w:sz w:val="24"/>
                                  <w:szCs w:val="24"/>
                                </w:rPr>
                                <w:t>经审核同意</w:t>
                              </w:r>
                            </w:p>
                          </w:txbxContent>
                        </wps:txbx>
                        <wps:bodyPr upright="1"/>
                      </wps:wsp>
                      <wps:wsp>
                        <wps:cNvPr id="1218" name="流程图: 终止 197"/>
                        <wps:cNvSpPr/>
                        <wps:spPr>
                          <a:xfrm>
                            <a:off x="2171700" y="5536565"/>
                            <a:ext cx="1257300" cy="3962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ascii="仿宋" w:hAnsi="仿宋" w:eastAsia="仿宋" w:cs="仿宋"/>
                                  <w:sz w:val="24"/>
                                  <w:szCs w:val="24"/>
                                </w:rPr>
                                <w:t>结束</w:t>
                              </w:r>
                            </w:p>
                          </w:txbxContent>
                        </wps:txbx>
                        <wps:bodyPr upright="1"/>
                      </wps:wsp>
                      <wps:wsp>
                        <wps:cNvPr id="1219" name="流程图: 过程 198"/>
                        <wps:cNvSpPr/>
                        <wps:spPr>
                          <a:xfrm>
                            <a:off x="2171700" y="4348480"/>
                            <a:ext cx="1257300" cy="593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r>
                                <w:rPr>
                                  <w:rFonts w:hint="eastAsia" w:ascii="仿宋" w:hAnsi="仿宋" w:eastAsia="仿宋" w:cs="仿宋"/>
                                  <w:sz w:val="24"/>
                                  <w:szCs w:val="24"/>
                                </w:rPr>
                                <w:t>进行失业登记</w:t>
                              </w:r>
                            </w:p>
                          </w:txbxContent>
                        </wps:txbx>
                        <wps:bodyPr upright="1"/>
                      </wps:wsp>
                      <wps:wsp>
                        <wps:cNvPr id="1220" name="直接箭头连接符 199"/>
                        <wps:cNvCnPr/>
                        <wps:spPr>
                          <a:xfrm>
                            <a:off x="2800350" y="583565"/>
                            <a:ext cx="635" cy="494665"/>
                          </a:xfrm>
                          <a:prstGeom prst="straightConnector1">
                            <a:avLst/>
                          </a:prstGeom>
                          <a:ln w="9525" cap="flat" cmpd="sng">
                            <a:solidFill>
                              <a:srgbClr val="000000"/>
                            </a:solidFill>
                            <a:prstDash val="solid"/>
                            <a:headEnd type="none" w="med" len="med"/>
                            <a:tailEnd type="triangle" w="med" len="med"/>
                          </a:ln>
                          <a:effectLst/>
                        </wps:spPr>
                        <wps:bodyPr/>
                      </wps:wsp>
                      <wps:wsp>
                        <wps:cNvPr id="1221" name="直接箭头连接符 200"/>
                        <wps:cNvCnPr/>
                        <wps:spPr>
                          <a:xfrm>
                            <a:off x="2800350" y="1673225"/>
                            <a:ext cx="635" cy="594360"/>
                          </a:xfrm>
                          <a:prstGeom prst="straightConnector1">
                            <a:avLst/>
                          </a:prstGeom>
                          <a:ln w="9525" cap="flat" cmpd="sng">
                            <a:solidFill>
                              <a:srgbClr val="000000"/>
                            </a:solidFill>
                            <a:prstDash val="solid"/>
                            <a:headEnd type="none" w="med" len="med"/>
                            <a:tailEnd type="triangle" w="med" len="med"/>
                          </a:ln>
                          <a:effectLst/>
                        </wps:spPr>
                        <wps:bodyPr/>
                      </wps:wsp>
                      <wps:wsp>
                        <wps:cNvPr id="1222" name="直接箭头连接符 201"/>
                        <wps:cNvCnPr/>
                        <wps:spPr>
                          <a:xfrm>
                            <a:off x="2800350" y="2861945"/>
                            <a:ext cx="635" cy="495935"/>
                          </a:xfrm>
                          <a:prstGeom prst="straightConnector1">
                            <a:avLst/>
                          </a:prstGeom>
                          <a:ln w="9525" cap="flat" cmpd="sng">
                            <a:solidFill>
                              <a:srgbClr val="000000"/>
                            </a:solidFill>
                            <a:prstDash val="solid"/>
                            <a:headEnd type="none" w="med" len="med"/>
                            <a:tailEnd type="triangle" w="med" len="med"/>
                          </a:ln>
                          <a:effectLst/>
                        </wps:spPr>
                        <wps:bodyPr/>
                      </wps:wsp>
                      <wps:wsp>
                        <wps:cNvPr id="1223" name="直接箭头连接符 202"/>
                        <wps:cNvCnPr/>
                        <wps:spPr>
                          <a:xfrm flipH="1">
                            <a:off x="1485265" y="2564765"/>
                            <a:ext cx="686435" cy="635"/>
                          </a:xfrm>
                          <a:prstGeom prst="straightConnector1">
                            <a:avLst/>
                          </a:prstGeom>
                          <a:ln w="9525" cap="flat" cmpd="sng">
                            <a:solidFill>
                              <a:srgbClr val="000000"/>
                            </a:solidFill>
                            <a:prstDash val="solid"/>
                            <a:headEnd type="none" w="med" len="med"/>
                            <a:tailEnd type="triangle" w="med" len="med"/>
                          </a:ln>
                          <a:effectLst/>
                        </wps:spPr>
                        <wps:bodyPr/>
                      </wps:wsp>
                      <wps:wsp>
                        <wps:cNvPr id="1224" name="直接箭头连接符 204"/>
                        <wps:cNvCnPr/>
                        <wps:spPr>
                          <a:xfrm>
                            <a:off x="2800350" y="3951605"/>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225" name="直接箭头连接符 205"/>
                        <wps:cNvCnPr/>
                        <wps:spPr>
                          <a:xfrm>
                            <a:off x="2800350" y="4942205"/>
                            <a:ext cx="635" cy="594360"/>
                          </a:xfrm>
                          <a:prstGeom prst="straightConnector1">
                            <a:avLst/>
                          </a:prstGeom>
                          <a:ln w="9525" cap="flat" cmpd="sng">
                            <a:solidFill>
                              <a:srgbClr val="000000"/>
                            </a:solidFill>
                            <a:prstDash val="solid"/>
                            <a:headEnd type="none" w="med" len="med"/>
                            <a:tailEnd type="triangle" w="med" len="med"/>
                          </a:ln>
                          <a:effectLst/>
                        </wps:spPr>
                        <wps:bodyPr/>
                      </wps:wsp>
                      <wps:wsp>
                        <wps:cNvPr id="1226" name="直线 2837"/>
                        <wps:cNvSpPr/>
                        <wps:spPr>
                          <a:xfrm>
                            <a:off x="947420" y="1336040"/>
                            <a:ext cx="635" cy="936625"/>
                          </a:xfrm>
                          <a:prstGeom prst="line">
                            <a:avLst/>
                          </a:prstGeom>
                          <a:ln w="9525" cap="flat" cmpd="sng">
                            <a:solidFill>
                              <a:srgbClr val="000000"/>
                            </a:solidFill>
                            <a:prstDash val="solid"/>
                            <a:headEnd type="none" w="med" len="med"/>
                            <a:tailEnd type="none" w="med" len="med"/>
                          </a:ln>
                        </wps:spPr>
                        <wps:bodyPr upright="1"/>
                      </wps:wsp>
                      <wps:wsp>
                        <wps:cNvPr id="1227" name="直线 2838"/>
                        <wps:cNvSpPr/>
                        <wps:spPr>
                          <a:xfrm>
                            <a:off x="947420" y="1336040"/>
                            <a:ext cx="1183005" cy="635"/>
                          </a:xfrm>
                          <a:prstGeom prst="line">
                            <a:avLst/>
                          </a:prstGeom>
                          <a:ln w="9525" cap="flat" cmpd="sng">
                            <a:solidFill>
                              <a:srgbClr val="000000"/>
                            </a:solidFill>
                            <a:prstDash val="solid"/>
                            <a:headEnd type="none" w="med" len="med"/>
                            <a:tailEnd type="arrow" w="med" len="med"/>
                          </a:ln>
                        </wps:spPr>
                        <wps:bodyPr upright="1"/>
                      </wps:wsp>
                    </wpc:wpc>
                  </a:graphicData>
                </a:graphic>
              </wp:inline>
            </w:drawing>
          </mc:Choice>
          <mc:Fallback>
            <w:pict>
              <v:group id="画布 206" o:spid="_x0000_s1026" o:spt="203" style="height:467.15pt;width:376pt;" coordsize="4775200,5932805" editas="canvas" o:gfxdata="UEsDBAoAAAAAAIdO4kAAAAAAAAAAAAAAAAAEAAAAZHJzL1BLAwQUAAAACACHTuJAffDKy9UAAAAF&#10;AQAADwAAAGRycy9kb3ducmV2LnhtbE2PS0/DMBCE70j8B2uRuFGnDY8mxKkECHqFgpC4beLNQ8Tr&#10;KHab8u9ZuMBlpNGsZr4tNkc3qANNofdsYLlIQBHX3vbcGnh7fbxYgwoR2eLgmQx8UYBNeXpSYG79&#10;zC902MVWSQmHHA10MY651qHuyGFY+JFYssZPDqPYqdV2wlnK3aBXSXKtHfYsCx2OdN9R/bnbOwN3&#10;6cM7zutmW9nKNvPTR7adnzNjzs+WyS2oSMf4dww/+IIOpTBVfs82qMGAPBJ/VbKbq5XYykCWXqag&#10;y0L/py+/AVBLAwQUAAAACACHTuJAp1N10iEFAACnJQAADgAAAGRycy9lMm9Eb2MueG1s7VpPb+NE&#10;FL8j8R0s32ni8X+r6R7abTkgqLTLB5ja49iS7bFm3CY9IiRAQtoT4rISB7SLOFAuLBJiJfpp2uzH&#10;4M34T9zUSZMglbZyDokde8Yzb37+vfd+b3afTdNEOSOMxzQbqdrOUFVI5tMgzsYj9cuXh584qsIL&#10;nAU4oRkZqeeEq8/2Pv5od5J7BNGIJgFhCnSScW+Sj9SoKHJvMOB+RFLMd2hOMrgYUpbiAk7ZeBAw&#10;PIHe02SAhkNrMKEsyBn1Cefw70F5Ud2T/Ych8YsvwpCTQklGKoytkN9Mfp+I78HeLvbGDOdR7FfD&#10;wFuMIsVxBg9tujrABVZOWXyrqzT2GeU0LHZ8mg5oGMY+kXOA2WjDhdkcMXqay7mMvck4b8wEpl2w&#10;09bd+p+fHTMlDmDtEIK1ynAKqzT74f3VX18raGgJA03ysQf3HbH8RX7Mqj/G5ZmY8zRkqfiF2ShT&#10;adrzxrRkWig+/GnYtgnrpSo+XDNdHTlDszS+H8EK3WrnR8/vaDmoHzwQ42uGM8kBSHxuK/7fbPUi&#10;wjmRS8CFDRpbaXptq+s/v5r9+v3V6388Zfb+u+uLnxXNRaXZZJPGZtzjYL4OgyHN1mxhGzCN5tg6&#10;qixT205Dpq3XttNdCxkSt40BsJczXhwRmiriYKSGCZ3sR5gVLwlL4wwXlElw4rPPeAHrBy3rFmI4&#10;nCZxcBgniTxh45P9hClnGN6YQ/kRk4EmN25LMmUyUl0Txqr4GF7cMMEFHKY5QIlnY/m8Gy14u+Oh&#10;/HR1LAZ2gHlUDkD2UOIkjQvCYCTYiwgOnmeBUpzngNUMeEUVg0lJoCoJARoSR/LOAsfJOnfC7JJM&#10;dE0kZVRWElAql0wcFdOTKXQqDk9ocA5IOM1ZPI7A3pqcSIW88pb7gKDRAcEPl98CGgGCuhiTGBKg&#10;dkMIDm0H6RU1dmLQdA3XlSBdA4PHJTn3AFwF1ccJQHj3S3/R4sAGgMZGANQN5FYUiJBlm84iB2oG&#10;0i1BNtJ/GLq1Lgf2+FuDKh8n/qwO/F1988fs4kcgQAmgrQiwG4BtJwwEuD4AD4gfi/C4Z8Cnx4B2&#10;BwIbBqyC5y1csK6btuOsdsG6XcaJvQteBSvsPe0YsEnZWi64SUPsjVxwOw0xTXC24G5lFN0ZA/Z5&#10;SJ+HlLKB5q4iQWdrDBq64Rg9CfaJcC3uLdNiEEgnlW71+t31q7ez3y+u3rz7cPmTOP7tF4gF3RYI&#10;97NKw6qT+1pHagQs0KaGulnqMaaj3+JBS6/yEMM1rJIklzthXjAsVIJ9mmWgRlKmrYoD719W2VZM&#10;KViMs3GyRHpZJ58oVRTwMCDgSc3u3pQTpK0GjBAq5+rJZoDRLBDwFhW8BjHrJA49YuA96ZTg/kfE&#10;oLsQIzXAKt3cDDHIsTTXWIi1GsQYLqjl8mLPMTfl3QfOMU2BYNbplNCwXSRYghglTOL8UyEwC3G6&#10;qq9ohmMiIYWBEoZMy7AX43TLsYzaRQkcCYqdO7la+a9qBT3bPEC2aZT9Zdhpi6tLsNNCTDug0V1T&#10;s+raW53ZNWwDWZ1j94jpKCY9cLYBOlgVAqNyxbfyTxDloqo9FMiqqmyDmD6ieaQxcCOeA8fM/r5U&#10;kKNvphe5hm2I1EtUrXWQw8uqdAdEXN2y7tIqkxiquIKyltSoH09itLweXVGITHfmdeWHUUxGjZI9&#10;h8Nm0s1dcNA0BzYxVJnznWHJ08EDZoxOujcobAUIud0FdgPJoK7auSS2G7XPZU4931+19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B98MrL1QAAAAUBAAAPAAAAAAAAAAEAIAAAACIAAABkcnMvZG93&#10;bnJldi54bWxQSwECFAAUAAAACACHTuJAp1N10iEFAACnJQAADgAAAAAAAAABACAAAAAkAQAAZHJz&#10;L2Uyb0RvYy54bWxQSwUGAAAAAAYABgBZAQAAtwgAAAAA&#10;">
                <o:lock v:ext="edit" aspectratio="f"/>
                <v:rect id="画布 206" o:spid="_x0000_s1026" o:spt="1" style="position:absolute;left:0;top:0;height:5932805;width:4775200;" filled="f" stroked="f" coordsize="21600,21600" o:gfxdata="UEsDBAoAAAAAAIdO4kAAAAAAAAAAAAAAAAAEAAAAZHJzL1BLAwQUAAAACACHTuJAGTBGAtYAAAAF&#10;AQAADwAAAGRycy9kb3ducmV2LnhtbE2PT0vDQBDF74LfYRnBi9hNW//GbHooiEWEYqo9T7NjEszO&#10;ptltUr+9oxe9PHi84b3fZIuja9VAfWg8G5hOElDEpbcNVwbeNo+Xd6BCRLbYeiYDXxRgkZ+eZJha&#10;P/IrDUWslJRwSNFAHWOXah3KmhyGie+IJfvwvcMotq+07XGUctfqWZLcaIcNy0KNHS1rKj+LgzMw&#10;luthu3l50uuL7crzfrVfFu/PxpyfTZMHUJGO8e8YfvAFHXJh2vkD26BaA/JI/FXJbq9nYncG7udX&#10;c9B5pv/T599QSwMEFAAAAAgAh07iQHV3WAe9BAAAmSIAAA4AAABkcnMvZTJvRG9jLnhtbO2az2/j&#10;RBTH70j8D5bvNP79S033kFI4IKi0C/eJPU6M7BlrZrZJj3CAlZA4IqSVOKwAcaBcWE4I9q9p0z+D&#10;N2PXcdMkTVJU2sU5OON4PHkz8/F7b77j/SfTItdOMOMZJX3d3DN0DZOYJhkZ9fVPnx29F+gaF4gk&#10;KKcE9/VTzPUnB+++sz8pI2zRMc0TzDRohPBoUvb1sRBl1OvxeIwLxPdoiQlcTCkrkIBTNuolDE2g&#10;9SLvWYbh9SaUJSWjMeYcfj2sLuoHqv00xbH4JE05Flre18E2oY5MHYfy2DvYR9GIoXKcxbUZaAcr&#10;CpQR+NOmqUMkkPacZTeaKrKYUU5TsRfTokfTNIux6gP0xjQWejNA5ARx1ZkYRufKQCj9i+0OR9Ju&#10;Qo+yPIfR6EHrkfxNfk9gfrC8nJPrlapfVN26zqSECeRlM5X8biY+HaMSq57zKP745JhpWQJ8hZau&#10;EVQASBd/fDH75Zvzl39H2uzPFxdnrzR5ETogDYE7npbHrD7jUJTmT1NWyG8YdW3a1y3TN30DoDiF&#10;hgPfttyKBjwVWgzXTcv1bXk9hgp26FmOwqU3b6hkXHyAaaHJQl9PczoZjBETzzArMoIEZYoJdPIR&#10;F3JoUXR1hzSD0zxL5KirEzYaDnKmnSAA9Uh9pDVwy7VqOdEmfT10wVYtRvC8pDkSUCxKGB1ORur/&#10;rt3B2w0b6rOsYWnYIeLjygDVQjUaRSYwA0tQNMYoeZ8kmjgtYfwJPM66NKbAia7lGJ5+WVI1Bcry&#10;TWpC7yRYgBGPqkmSJTEdTqEZWRzS5BSm/nnJstEYRthUpssrgFpV5R6Ys5cwd/nma8APmLOlSdKi&#10;7Zkz/MCyaxe0FDo3dMJQUbkBdMeVE+yIW8fmIyHOWUecsxVxtmOFtZOzLM93g0UvZzqW7Ul3Al4O&#10;gLO9Tb1cB9wGzvCRAAfzfyOsnn/1++zsO3BxipidXNxy4tpxdSviDnGcyUSz83FvgY/zliDXRFVv&#10;Kx/XzuRs2/WDYH1Utf0q1+ui6jqOUPSW5XH+EuKatYO/M3GuC/ETIqhKfZfmcd3i4f+7eAD940Zk&#10;bdxcsDN0ju0ETufmuuVqs/hsJJLwirjZy9cX3/40++3s/MfXl29+kOVff4Z8LmxRNyC3yiSBYdhu&#10;JZO4gX3D03l2vXhwQser3ODquMoFQ3IpP6CEgDZHmbkul7t/tWNXjUOwDJFRvkIRWb4IqMQNiBpK&#10;/7g/QQNk0/WEyApzUWM7QkwPhLRFJa1BZJNsv0NkLoX9d4iYtyGipLh6UbgdIlbgmaGzkC81iDih&#10;G4JHkY/FSqG1Q+QhINJI8cvjjGW05fgViGhpnpUfSmG3JcybTuBaUpICRcpyPcdfTK69wHOuoo4E&#10;p4Plhgj/0EJOo6Fffvn9+V+v5umIZbQV9HWYfLaASWg6Tq1smrbvGYsu5dr+TRCa7m37N0NM5omJ&#10;PU9MJJqjpE7jUfI5+Ma0yGGbEDZrNFduqdQEqo0e5bja+zz3n8Xcfc/mceUzjVy+yhO1JfMViLX8&#10;j9XKeO3QNT1jVbCChX3gd/5nySbgQ/M/jcC9ChE1izvlM7DusayViHQp751XRdVrBmWsPGv9roZ8&#10;waJ9DuX2GyUH/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AZMEYC1gAAAAUBAAAPAAAAAAAAAAEA&#10;IAAAACIAAABkcnMvZG93bnJldi54bWxQSwECFAAUAAAACACHTuJAdXdYB70EAACZIgAADgAAAAAA&#10;AAABACAAAAAlAQAAZHJzL2Uyb0RvYy54bWxQSwUGAAAAAAYABgBZAQAAVAgAAAAA&#10;">
                  <v:fill on="f" focussize="0,0"/>
                  <v:stroke on="f"/>
                  <v:imagedata o:title=""/>
                  <o:lock v:ext="edit" rotation="t" aspectratio="t"/>
                </v:rect>
                <v:shape id="流程图: 终止 192" o:spid="_x0000_s1026" o:spt="116" type="#_x0000_t116" style="position:absolute;left:2171700;top:187325;height:396240;width:1257300;" fillcolor="#FFFFFF" filled="t" stroked="t" coordsize="21600,21600" o:gfxdata="UEsDBAoAAAAAAIdO4kAAAAAAAAAAAAAAAAAEAAAAZHJzL1BLAwQUAAAACACHTuJAN/AoadYAAAAF&#10;AQAADwAAAGRycy9kb3ducmV2LnhtbE2PS0/DMBCE70j8B2uRuKDW6YMCIU5VRUJwqITo4+7GSxJh&#10;ryPbbdp/z8IFLiONZjXzbbE8OytOGGLnScFknIFAqr3pqFGw276MHkHEpMlo6wkVXDDCsry+KnRu&#10;/EAfeNqkRnAJxVwraFPqcylj3aLTcex7JM4+fXA6sQ2NNEEPXO6snGbZQjrdES+0useqxfprc3QK&#10;3te2CrbC4bW67N92+/nqbr1YKXV7M8meQSQ8p79j+MFndCiZ6eCPZKKwCviR9KucPdxP2R4UPM3m&#10;M5BlIf/Tl99QSwMEFAAAAAgAh07iQD4TT2kaAgAAEwQAAA4AAABkcnMvZTJvRG9jLnhtbK1TvY4T&#10;MRDukXgHyz3Zn3CXyyqbKy6EBsFJdzzAxOvdteQ/2b7spqRD4hHoqGgoqZB4G+5eg7ETjhxQIIQL&#10;73jH8/mbb2YW56OSZMudF0bXtJjklHDNTCN0V9PX1+snZ5T4ALoBaTSv6Y57er58/Ggx2IqXpjey&#10;4Y4giPbVYGvah2CrLPOs5wr8xFiu0dkapyDg0XVZ42BAdCWzMs9Ps8G4xjrDuPf4d7V30mXCb1vO&#10;wqu29TwQWVPkFtLu0r6Je7ZcQNU5sL1gBxrwDywUCI2P3kOtIAC5ceI3KCWYM960YcKMykzbCsZT&#10;DphNkf+SzVUPlqdcUBxv72Xy/w+WvdxeOiIarF1ZTCnRoLBKt5/f3H189+3914rcfXl7++kDKeZl&#10;1GqwvsKQK3vpDiePZkx8bJ2KX0yJjDUti1kxy1HxHSKfzablyV5qPgbC0F+UJ7Np9DO8MJ2flk9T&#10;LbKfQNb58JwbRaJR01aa4aIHF665U0JDMC4JDtsXPiAXjPwREWl4I0WzFlKmg+s2F9KRLWAXrNOK&#10;bDDkwTWpyVDT+QlyJQywGVsJAU1lUR6vu/Tegwh/DJyn9SfgSGwFvt8TSAh7NZQI3CETqHoOzTPd&#10;kLCzqL/GWaGRjOINJZLjaEUr3Qwg5N/cxOykjtA8jcFBpVjAfcmiFcbNiKDR3Jhmh51wY53oetS7&#10;SIlED3Ze0uowJbG1j89oH8/y8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38Chp1gAAAAUBAAAP&#10;AAAAAAAAAAEAIAAAACIAAABkcnMvZG93bnJldi54bWxQSwECFAAUAAAACACHTuJAPhNPaRoCAAAT&#10;BAAADgAAAAAAAAABACAAAAAlAQAAZHJzL2Uyb0RvYy54bWxQSwUGAAAAAAYABgBZAQAAsQ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开始</w:t>
                        </w:r>
                      </w:p>
                    </w:txbxContent>
                  </v:textbox>
                </v:shape>
                <v:shape id="流程图: 过程 193" o:spid="_x0000_s1026" o:spt="109" type="#_x0000_t109" style="position:absolute;left:2171700;top:1078230;height:594995;width:1257300;" fillcolor="#FFFFFF" filled="t" stroked="t"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NOv6lsRAgAAEQQAAA4AAABkcnMvZTJvRG9jLnhtbK1TS44T&#10;MRDdI3EHy3vSn0zIdCudWUwIGwSRBg7gtO1uS/7J9qQ7S1YsOAIX4AJs4TR8jkHZaYYMsEAIL9zP&#10;7fKrqldVq6tRSXRgzgujG1zMcoyYbg0Vumvwq5fbR5cY+UA0JdJo1uAj8/hq/fDBarA1K01vJGUO&#10;AYn29WAb3Idg6yzzbc8U8TNjmYZLbpwiAY6uy6gjA7ArmZV5/jgbjKPWmZZ5D383p0u8Tvycsza8&#10;4NyzgGSDIbaQdpf2fdyz9YrUnSO2F+0UBvmHKBQRGpzeUW1IIOjWid+olGid8YaHWWtUZjgXLUs5&#10;QDZF/ks2Nz2xLOUC4nh7J5P/f7Tt88POIUGhdmVxgZEmCqr05cPrr+/ffn73sUbfPr0BiIpqHrUa&#10;rK/hyY3duenkAcbER+5U/EJKaGxwWSyLZQ6KH4E5X16W80lrNgbUgkFRLpbzaNCCxaK6qKpFdJD9&#10;ZLLOh6fMKBRBg7k0w3VPXNidqp3kJodnPpye/TCPQXgjBd0KKdPBdftr6dCBQA9s05o83TOTGg0N&#10;rhblAmIi0IpckgBQWRDH6y75u/fCnxPnaf2JOAa2Ib4/BZAYohmplQjMJdQzQp9oisLRgvoaJgXH&#10;YBSjGEkGgxVRsgxEyL+xBB2ljk5YGoJJpVi+U8EiCuN+BNII94YeoQ9urRNdD2IXKZF4A32XqjLN&#10;SGzs8zPg80lef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et4D1gAAAAUBAAAPAAAAAAAAAAEA&#10;IAAAACIAAABkcnMvZG93bnJldi54bWxQSwECFAAUAAAACACHTuJA06/qWxECAAARBAAADgAAAAAA&#10;AAABACAAAAAlAQAAZHJzL2Uyb0RvYy54bWxQSwUGAAAAAAYABgBZAQAAq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到社区或乡镇提交申请</w:t>
                        </w:r>
                      </w:p>
                    </w:txbxContent>
                  </v:textbox>
                </v:shape>
                <v:shape id="流程图: 过程 194" o:spid="_x0000_s1026" o:spt="109" type="#_x0000_t109" style="position:absolute;left:342900;top:2267585;height:594360;width:1142365;" fillcolor="#FFFFFF" filled="t" stroked="t"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CcUW/0UAgAAEAQAAA4AAABkcnMvZTJvRG9jLnhtbK1TS44T&#10;MRDdI3EHy3vSn3yYtNKZxYSwQRBpmAM4brvbkn+yPenOkhULjsAFuABbOA2fY0zZHYYMsEAIL9zl&#10;dtXzq1dVq8tBSXRgzguja1xMcoyYpqYRuq3xzevtkwuMfCC6IdJoVuMj8/hy/fjRqrcVK01nZMMc&#10;AhDtq97WuAvBVlnmaccU8RNjmYZLbpwiAY6uzRpHekBXMivzfJH1xjXWGcq8h7+b8RKvEz7njIZX&#10;nHsWkKwxcAtpd2nfxz1br0jVOmI7QU80yD+wUERoePQeakMCQbdO/AalBHXGGx4m1KjMcC4oSzlA&#10;NkX+SzbXHbEs5QLieHsvk/9/sPTlYeeQaKB2ZTHHSBMFVfr68c23D+++vP9Uoe+f34KJiuUsatVb&#10;X0HItd2508mDGRMfuFPxCymhocbTWbnMQfBjjcty8XR+MR+lZkNAFO6LYlZOF/AgBY/5cjZdpFpk&#10;P4Gs8+E5MwpFo8Zcmv6qIy7sxmIntcnhhQ9ABMJ+uEcO3kjRbIWU6eDa/ZV06ECgBbZpRSoQ8sBN&#10;atTXeDkvIycCncglCWAqC9p43ab3HkT4c+A8rT8BR2Ib4ruRQEIYpVAiMAdMSNUx0jzTDQpHC+Jr&#10;GBQcySjWYCQZzFW0kmcgQv6NJ2QndYRmaQZOKsXqjfWKVhj2A4BGc2+aI7TBrXWi7UDsIiUSb6Dt&#10;klanEYl9fX4G+3yQ13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et4D1gAAAAUBAAAPAAAAAAAA&#10;AAEAIAAAACIAAABkcnMvZG93bnJldi54bWxQSwECFAAUAAAACACHTuJAJxRb/RQCAAAQBAAADgAA&#10;AAAAAAABACAAAAAlAQAAZHJzL2Uyb0RvYy54bWxQSwUGAAAAAAYABgBZAQAAqw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材料不全一次性告知补正</w:t>
                        </w:r>
                      </w:p>
                    </w:txbxContent>
                  </v:textbox>
                </v:shape>
                <v:shape id="流程图: 决策 195" o:spid="_x0000_s1026" o:spt="110" type="#_x0000_t110" style="position:absolute;left:2171700;top:2267585;height:594360;width:1257300;" fillcolor="#FFFFFF" filled="t" stroked="t" coordsize="21600,21600" o:gfxdata="UEsDBAoAAAAAAIdO4kAAAAAAAAAAAAAAAAAEAAAAZHJzL1BLAwQUAAAACACHTuJAwf0rdtYAAAAF&#10;AQAADwAAAGRycy9kb3ducmV2LnhtbE2PwU7DMBBE70j8g7VI3KjTJlCaxukBCXGpUCmoZyfeJhH2&#10;OoqdpvTrWbjAZaTRrGbeFpuzs+KEQ+g8KZjPEhBItTcdNQo+3p/vHkGEqMlo6wkVfGGATXl9Vejc&#10;+Ine8LSPjeASCrlW0MbY51KGukWnw8z3SJwd/eB0ZDs00gx64nJn5SJJHqTTHfFCq3t8arH+3I9O&#10;wa7Kdm7aXo5ue8kOzo4vy8NrqtTtzTxZg4h4jn/H8IPP6FAyU+VHMkFYBfxI/FXOlvcLtpWCVZql&#10;IMtC/qcvvwFQSwMEFAAAAAgAh07iQFAHuioaAgAAEgQAAA4AAABkcnMvZTJvRG9jLnhtbK1TvZLT&#10;MBDumeEdNOo5xz6cXDxxrrgQGgZu5uABNrJsa0Z/I+lip6ShoafhBWiobmh5m+Neg5USjhxQMAwq&#10;5JW1++nbb3cX56OSZMudF0bXND+ZUMI1M43QXU3fvF4/OaPEB9ANSKN5TXfc0/Pl40eLwVa8ML2R&#10;DXcEQbSvBlvTPgRbZZlnPVfgT4zlGi9b4xQEPLouaxwMiK5kVkwm02wwrrHOMO49/l3tL+ky4bct&#10;Z+FV23oeiKwpcgtpd2nfxD1bLqDqHNhesAMN+AcWCoTGR++hVhCAXDvxG5QSzBlv2nDCjMpM2wrG&#10;Uw6YTT75JZurHixPuaA43t7L5P8fLHu5vXRENFi7Ip9SokFhlb59eXv36f3tx68VuX13c/f5A8nn&#10;ZdRqsL7CkCt76Q4nj2ZMfGydil9MiYw1LfJZPpug4ju0i+msPEvxUPExEIYOeVHOTqMDQ49y/vR0&#10;moqR/USyzofn3CgSjZq20gwXPbiw4kzEdkt6w/aFD0gF4374RxbeSNGshZTp4LrNhXRkC9gE67Ri&#10;LhjywE1qMtR0XhYlkgLsxVZCQFNZVMfrLr33IMIfA0/S+hNwJLYC3+8JJIToBpUSgUcdoeo5NM90&#10;Q8LOovwaR4VGMoo3lEiOkxWt5BlAyL/xxOykjtA8TcFBpVi/fcWiFcbNiKDR3Jhmh41wbZ3oelQ7&#10;T4nEG2y8pNVhSGJnH5/RPh7l5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St21gAAAAUBAAAP&#10;AAAAAAAAAAEAIAAAACIAAABkcnMvZG93bnJldi54bWxQSwECFAAUAAAACACHTuJAUAe6KhoCAAAS&#10;BAAADgAAAAAAAAABACAAAAAlAQAAZHJzL2Uyb0RvYy54bWxQSwUGAAAAAAYABgBZAQAAsQUAAAAA&#10;">
                  <v:fill on="t" focussize="0,0"/>
                  <v:stroke color="#000000" joinstyle="miter"/>
                  <v:imagedata o:title=""/>
                  <o:lock v:ext="edit" aspectratio="f"/>
                  <v:textbox>
                    <w:txbxContent>
                      <w:p>
                        <w:pPr>
                          <w:jc w:val="center"/>
                          <w:rPr>
                            <w:sz w:val="18"/>
                            <w:szCs w:val="18"/>
                          </w:rPr>
                        </w:pPr>
                        <w:r>
                          <w:rPr>
                            <w:rFonts w:hint="eastAsia" w:ascii="仿宋" w:hAnsi="仿宋" w:eastAsia="仿宋" w:cs="仿宋"/>
                            <w:sz w:val="18"/>
                            <w:szCs w:val="18"/>
                          </w:rPr>
                          <w:t>审查材料</w:t>
                        </w:r>
                      </w:p>
                    </w:txbxContent>
                  </v:textbox>
                </v:shape>
                <v:shape id="流程图: 过程 196" o:spid="_x0000_s1026" o:spt="109" type="#_x0000_t109" style="position:absolute;left:2171700;top:3357880;height:593725;width:1257300;" fillcolor="#FFFFFF" filled="t" stroked="t"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I3xE+8QAgAAEQQAAA4AAABkcnMvZTJvRG9jLnhtbK1TS44T&#10;MRDdI3EHy3vS3YkymbTSmcWEsEEQaeAAjj/dlvyT7Ul3lqxYcAQuwAXYwmkGOAZlpxkywAIhvHA/&#10;t8uvql5Vra4GrdCB+yCtaXA1KTHihlomTdvg16+2Ty4xCpEYRpQ1vMFHHvDV+vGjVe9qPrWdVYx7&#10;BCQm1L1rcBejq4si0I5rEibWcQOXwnpNIhx9WzBPemDXqpiW5UXRW8+ct5SHAH83p0u8zvxCcBpf&#10;ChF4RKrBEFvMu8/7Pu3FekXq1hPXSTqGQf4hCk2kAaf3VBsSCbr18jcqLam3wYo4oVYXVghJec4B&#10;sqnKX7K56YjjORcQJ7h7mcL/o6UvDjuPJIPaTasFRoZoqNKXj2++fnh39/5Tjb59fgsQVcuLpFXv&#10;Qg1PbtzOj6cAMCU+CK/TF1JCQ4OBrFqUoPixwbPZfHF5OWrNh4goGFTT+WKWDChYzJezxXSeHBQ/&#10;mZwP8Rm3GiXQYKFsf90RH3ename5yeF5iKdnP8xTEMEqybZSqXzw7f5aeXQg0APbvEZPD8yUQX2D&#10;l3OIA1ECrSgUiQC1A3GCabO/By/COXGZ15+IU2AbErpTAJkhmZFay8h9Rh0n7KlhKB4dqG9gUnAK&#10;RnOGkeIwWAlly0ik+htL0FGZ5ITnIRhVSuU7FSyhOOwHIE1wb9kR+uDWedl2IHaVE0k30He5KuOM&#10;pMY+PwM+n+T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F63gPWAAAABQEAAA8AAAAAAAAAAQAg&#10;AAAAIgAAAGRycy9kb3ducmV2LnhtbFBLAQIUABQAAAAIAIdO4kCN8RPvEAIAABEEAAAOAAAAAAAA&#10;AAEAIAAAACUBAABkcnMvZTJvRG9jLnhtbFBLBQYAAAAABgAGAFkBAACnBQAAAAA=&#10;">
                  <v:fill on="t" focussize="0,0"/>
                  <v:stroke color="#000000" joinstyle="miter"/>
                  <v:imagedata o:title=""/>
                  <o:lock v:ext="edit" aspectratio="f"/>
                  <v:textbox>
                    <w:txbxContent>
                      <w:p>
                        <w:pPr>
                          <w:jc w:val="center"/>
                        </w:pPr>
                      </w:p>
                      <w:p>
                        <w:pPr>
                          <w:jc w:val="center"/>
                          <w:rPr>
                            <w:rFonts w:ascii="仿宋" w:hAnsi="仿宋" w:eastAsia="仿宋" w:cs="仿宋"/>
                            <w:sz w:val="24"/>
                            <w:szCs w:val="24"/>
                          </w:rPr>
                        </w:pPr>
                        <w:r>
                          <w:rPr>
                            <w:rFonts w:hint="eastAsia" w:ascii="仿宋" w:hAnsi="仿宋" w:eastAsia="仿宋" w:cs="仿宋"/>
                            <w:sz w:val="24"/>
                            <w:szCs w:val="24"/>
                          </w:rPr>
                          <w:t>经审核同意</w:t>
                        </w:r>
                      </w:p>
                    </w:txbxContent>
                  </v:textbox>
                </v:shape>
                <v:shape id="流程图: 终止 197" o:spid="_x0000_s1026" o:spt="116" type="#_x0000_t116" style="position:absolute;left:2171700;top:5536565;height:396240;width:1257300;" fillcolor="#FFFFFF" filled="t" stroked="t" coordsize="21600,21600" o:gfxdata="UEsDBAoAAAAAAIdO4kAAAAAAAAAAAAAAAAAEAAAAZHJzL1BLAwQUAAAACACHTuJAN/AoadYAAAAF&#10;AQAADwAAAGRycy9kb3ducmV2LnhtbE2PS0/DMBCE70j8B2uRuKDW6YMCIU5VRUJwqITo4+7GSxJh&#10;ryPbbdp/z8IFLiONZjXzbbE8OytOGGLnScFknIFAqr3pqFGw276MHkHEpMlo6wkVXDDCsry+KnRu&#10;/EAfeNqkRnAJxVwraFPqcylj3aLTcex7JM4+fXA6sQ2NNEEPXO6snGbZQjrdES+0useqxfprc3QK&#10;3te2CrbC4bW67N92+/nqbr1YKXV7M8meQSQ8p79j+MFndCiZ6eCPZKKwCviR9KucPdxP2R4UPM3m&#10;M5BlIf/Tl99QSwMEFAAAAAgAh07iQCBHpmQcAgAAFAQAAA4AAABkcnMvZTJvRG9jLnhtbK1TzY7T&#10;MBC+I/EOlu80PyUtjZruYUu5IFhplweYJk5iyX+yvU165IbEI3DjxIXjnpB4G3Zfg7Fbli5wQAgf&#10;nHE88/mbb2aWZ6MUZMes41pVNJuklDBV64arrqJvrjZPnlHiPKgGhFasonvm6Nnq8aPlYEqW616L&#10;hlmCIMqVg6lo770pk8TVPZPgJtowhZetthI8Hm2XNBYGRJciydN0lgzaNsbqmjmHf9eHS7qK+G3L&#10;av+6bR3zRFQUufm427hvw56sllB2FkzP6yMN+AcWErjCR++h1uCBXFv+G5TktdVOt35Sa5notuU1&#10;izlgNln6SzaXPRgWc0FxnLmXyf0/2PrV7sIS3mDt8gxrpUBilW5v3t59ev/tw9eS3H15d/v5I8kW&#10;86DVYFyJIZfmwh5PDs2Q+NhaGb6YEhkrmmfzbJ6i4vuKFsV0VsyKg9Zs9KRGhywv5tPgUKPHdDHL&#10;n8ZiJD+RjHX+BdOSBKOirdDDeQ/WXzEruQKvbVQcdi+dRzIY+SMi8HBa8GbDhYgH223PhSU7wDbY&#10;xBXYYMgDN6HIUNFFkRdIC7AbWwEeTWlQH6e6+N6DCHcKnMb1J+BAbA2uPxCICAc1JPfMIhMoewbN&#10;c9UQvzdYAIXDQgMZyRpKBMPZClb09MDF33hidkIFaBbn4KhSqOChZsHy43ZE0GBudbPHVrg2lnc9&#10;6p3FRMINtl7U6jgmobdPz2ifDvP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fwKGnWAAAABQEA&#10;AA8AAAAAAAAAAQAgAAAAIgAAAGRycy9kb3ducmV2LnhtbFBLAQIUABQAAAAIAIdO4kAgR6ZkHAIA&#10;ABQEAAAOAAAAAAAAAAEAIAAAACUBAABkcnMvZTJvRG9jLnhtbFBLBQYAAAAABgAGAFkBAACzBQAA&#10;AAA=&#10;">
                  <v:fill on="t" focussize="0,0"/>
                  <v:stroke color="#000000" joinstyle="miter"/>
                  <v:imagedata o:title=""/>
                  <o:lock v:ext="edit" aspectratio="f"/>
                  <v:textbox>
                    <w:txbxContent>
                      <w:p>
                        <w:pPr>
                          <w:jc w:val="center"/>
                        </w:pPr>
                        <w:r>
                          <w:rPr>
                            <w:rFonts w:hint="eastAsia" w:ascii="仿宋" w:hAnsi="仿宋" w:eastAsia="仿宋" w:cs="仿宋"/>
                            <w:sz w:val="24"/>
                            <w:szCs w:val="24"/>
                          </w:rPr>
                          <w:t>结束</w:t>
                        </w:r>
                      </w:p>
                    </w:txbxContent>
                  </v:textbox>
                </v:shape>
                <v:shape id="流程图: 过程 198" o:spid="_x0000_s1026" o:spt="109" type="#_x0000_t109" style="position:absolute;left:2171700;top:4348480;height:593725;width:1257300;" fillcolor="#FFFFFF" filled="t" stroked="t" coordsize="21600,2160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NtfxiQRAgAAEQQAAA4AAABkcnMvZTJvRG9jLnhtbK1TS44T&#10;MRDdI3EHy3vSnyQkaaUziwlhgyDSwAEc291tyT/ZnnRnyYoFR+ACXIAtnIbPMSg7zZABFgjhhfu5&#10;XX5V9apqfTUoiY7ceWF0jYtJjhHX1DCh2xq/erl7tMTIB6IZkUbzGp+4x1ebhw/Wva14aTojGXcI&#10;SLSvelvjLgRbZZmnHVfET4zlGi4b4xQJcHRtxhzpgV3JrMzzx1lvHLPOUO49/N2eL/Em8TcNp+FF&#10;03gekKwxxBbS7tJ+iHu2WZOqdcR2go5hkH+IQhGhwekd1ZYEgm6d+I1KCeqMN02YUKMy0zSC8pQD&#10;ZFPkv2Rz0xHLUy4gjrd3Mvn/R0ufH/cOCQa1K4sVRpooqNKXD6+/vn/7+d3HCn379AYgKlbLqFVv&#10;fQVPbuzejScPMCY+NE7FL6SEhhqXxaJY5KD4qcaz6Ww5W45a8yEgCgZFOV9MowEFi/lquijn0UH2&#10;k8k6H55yo1AENW6k6a874sL+XO0kNzk+8+H87Id5DMIbKdhOSJkOrj1cS4eOBHpgl9bo6Z6Z1Kiv&#10;8WoOcSBKoBUbSQJAZUEcr9vk794Lf0mcp/Un4hjYlvjuHEBiiGakUiJwl1DHCXuiGQonC+prmBQc&#10;g1GcYSQ5DFZEyTIQIf/GEnSUOjrhaQhGlWL5zgWLKAyHAUgjPBh2gj64tU60HYhdpETiDfRdqso4&#10;I7GxL8+ALyd58x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et4D1gAAAAUBAAAPAAAAAAAAAAEA&#10;IAAAACIAAABkcnMvZG93bnJldi54bWxQSwECFAAUAAAACACHTuJA21/GJBECAAARBAAADgAAAAAA&#10;AAABACAAAAAlAQAAZHJzL2Uyb0RvYy54bWxQSwUGAAAAAAYABgBZAQAAqAUAAAAA&#10;">
                  <v:fill on="t" focussize="0,0"/>
                  <v:stroke color="#000000" joinstyle="miter"/>
                  <v:imagedata o:title=""/>
                  <o:lock v:ext="edit" aspectratio="f"/>
                  <v:textbox>
                    <w:txbxContent>
                      <w:p>
                        <w:pPr>
                          <w:jc w:val="center"/>
                        </w:pPr>
                      </w:p>
                      <w:p>
                        <w:pPr>
                          <w:jc w:val="center"/>
                        </w:pPr>
                        <w:r>
                          <w:rPr>
                            <w:rFonts w:hint="eastAsia" w:ascii="仿宋" w:hAnsi="仿宋" w:eastAsia="仿宋" w:cs="仿宋"/>
                            <w:sz w:val="24"/>
                            <w:szCs w:val="24"/>
                          </w:rPr>
                          <w:t>进行失业登记</w:t>
                        </w:r>
                      </w:p>
                    </w:txbxContent>
                  </v:textbox>
                </v:shape>
                <v:shape id="直接箭头连接符 199" o:spid="_x0000_s1026" o:spt="32" type="#_x0000_t32" style="position:absolute;left:2800350;top:583565;height:494665;width:635;" filled="f" stroked="t"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AYS22LAQIAAMEDAAAOAAAAZHJzL2Uyb0RvYy54bWytU82O&#10;0zAQviPxDpbvNGm6qbZR0z20LBcElYAHmDpOYsl/sk3TvgQvgMQJOMGe9s7TwPIYjJ2yu4C4IHJw&#10;xpmZb+b7ZrK8OChJ9tx5YXRNp5OcEq6ZaYTuavrq5eWjc0p8AN2ANJrX9Mg9vVg9fLAcbMUL0xvZ&#10;cEcQRPtqsDXtQ7BVlnnWcwV+YizX6GyNUxDw6rqscTAgupJZkefzbDCusc4w7j1+3YxOukr4bctZ&#10;eN62ngcia4q9hXS6dO7ima2WUHUObC/YqQ34hy4UCI1Fb6E2EIC8duIPKCWYM960YcKMykzbCsYT&#10;B2QzzX9j86IHyxMXFMfbW5n8/4Nlz/ZbR0SDsysKFEiDwindvL3+9ubDzdXnr++vv395F+1PH8l0&#10;sYh6DdZXmLbWW3e6ebt1kfyhdSq+kRY51LQ4z/NZiaDHmpbns3JejnLzQyAM/fNZSQlD59nibD46&#10;szsQ63x4wo0i0aipDw5E14e10Rqnatw06Q37pz5gG5j4MyF2IDUZarooi1gBcK9aCQFNZZGp113K&#10;9UaK5lJIGTO863Zr6cge4qakJ3aLuL+ExSIb8P0Yl1wjqZ5D81g3JBwtCqhx2WlsQfGGEsnx34gW&#10;AkIVQMi7yOAE6E7+JRrLSx2TeNrlE9c4gVHzaO1Mc0yjyOIN9yR1fdrpuIj372jf//N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LKFn1wAAAAUBAAAPAAAAAAAAAAEAIAAAACIAAABkcnMvZG93&#10;bnJldi54bWxQSwECFAAUAAAACACHTuJAGEttiwECAADBAwAADgAAAAAAAAABACAAAAAmAQAAZHJz&#10;L2Uyb0RvYy54bWxQSwUGAAAAAAYABgBZAQAAmQUAAAAA&#10;">
                  <v:fill on="f" focussize="0,0"/>
                  <v:stroke color="#000000" joinstyle="round" endarrow="block"/>
                  <v:imagedata o:title=""/>
                  <o:lock v:ext="edit" aspectratio="f"/>
                </v:shape>
                <v:shape id="直接箭头连接符 200" o:spid="_x0000_s1026" o:spt="32" type="#_x0000_t32" style="position:absolute;left:2800350;top:1673225;height:594360;width:635;" filled="f" stroked="t"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C8iWhQAgIAAMIDAAAOAAAAZHJzL2Uyb0RvYy54bWytU82O&#10;0zAQviPxDpbvNGlKy27UdA8tywVBJdgHmNpOYsl/sk3TvgQvgMQJOLGc9s7TwO5jMHbL7gLigsjB&#10;mYlnvpnvm8n8bKcV2QofpDUNHY9KSoRhlkvTNfTi9fmjE0pCBMNBWSMauheBni0ePpgPrhaV7a3i&#10;whMEMaEeXEP7GF1dFIH1QkMYWScMXrbWa4jo+q7gHgZE16qoynJWDNZz5y0TIeDX1eGSLjJ+2woW&#10;X7ZtEJGohmJvMZ8+n5t0Fos51J0H10t2bAP+oQsN0mDRW6gVRCBvvPwDSkvmbbBtHDGrC9u2konM&#10;AdmMy9/YvOrBicwFxQnuVqbw/2DZi+3aE8lxdlU1psSAxildv7v6/vbj9ZfLbx+ubr6+T/bnTwT1&#10;TnoNLtSYtjRrf/SCW/tEftd6nd5Ii+waWp2U5WSKqu8RffZkUlXTg95iFwnDgNlkSgnD2+np48ks&#10;gxd3KM6H+ExYTZLR0BA9yK6PS2sMjtX6cRYcts9DxD4w8WdCakEZMjT0dIolCQNcrFZBRFM7pBpM&#10;l3ODVZKfS6VSRvDdZqk82UJalfykbhH3l7BUZAWhP8TlqwOpXgB/ajiJe4cKGtx2mlrQglOiBP4c&#10;yUJAqCNIdRcZvQTTqb9EY3llUpLIy3zkmkZwED1ZG8v3eRZF8nBRctfHpU6beN9H+/6vt/g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yhZ9cAAAAFAQAADwAAAAAAAAABACAAAAAiAAAAZHJzL2Rv&#10;d25yZXYueG1sUEsBAhQAFAAAAAgAh07iQLyJaFACAgAAwgMAAA4AAAAAAAAAAQAgAAAAJgEAAGRy&#10;cy9lMm9Eb2MueG1sUEsFBgAAAAAGAAYAWQEAAJoFAAAAAA==&#10;">
                  <v:fill on="f" focussize="0,0"/>
                  <v:stroke color="#000000" joinstyle="round" endarrow="block"/>
                  <v:imagedata o:title=""/>
                  <o:lock v:ext="edit" aspectratio="f"/>
                </v:shape>
                <v:shape id="直接箭头连接符 201" o:spid="_x0000_s1026" o:spt="32" type="#_x0000_t32" style="position:absolute;left:2800350;top:2861945;height:495935;width:635;" filled="f" stroked="t"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DbM4B+/gEAAMIDAAAOAAAAZHJzL2Uyb0RvYy54bWytU82O&#10;0zAQviPxDpbvNGl2W22jpntoWS4IVgIeYGo7iSX/yTZN+xK8ABIn4AR72jtPA8tjMHbK7gLigsjB&#10;mcn8+Pu+mSzP91qRnfBBWtPQ6aSkRBhmuTRdQ1+9vHh0RkmIYDgoa0RDDyLQ89XDB8vB1aKyvVVc&#10;eIJNTKgH19A+RlcXRWC90BAm1gmDwdZ6DRFd3xXcw4DdtSqqspwXg/XcectECPh1MwbpKvdvW8Hi&#10;87YNIhLVUMQW8+nzuU1nsVpC3XlwvWRHGPAPKDRIg5fettpABPLayz9aacm8DbaNE2Z1YdtWMpE5&#10;IJtp+RubFz04kbmgOMHdyhT+X1v2bHfpieQ4u6qqKDGgcUo3b6+/vflwc/X56/vr71/eJfvTR4II&#10;k16DCzWWrc2lP3rBXfpEft96nd5Ii+wbWp2V5ckMVT8kez5dnM5GvcU+EoYJ85MZJQyjp4vZAm1s&#10;V9x1cT7EJ8JqkoyGhuhBdn1cW2NwrNZPs+CwexriWPizIEFQhgwNXcyqdAPgYrUKIpraIdVgulwb&#10;rJL8QiqVKoLvtmvlyQ7SquTnCOiXtHTJBkI/5uXQSKoXwB8bTuLBoYIGt50mCFpwSpTAnyNZCBTq&#10;CFLdZUYvwXTqL9mohzKpSORlPnJNIxhFT9bW8kOeRZE8XJQs43Gp0ybe99G+/+ut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LKFn1wAAAAUBAAAPAAAAAAAAAAEAIAAAACIAAABkcnMvZG93bnJl&#10;di54bWxQSwECFAAUAAAACACHTuJA2zOAfv4BAADCAwAADgAAAAAAAAABACAAAAAmAQAAZHJzL2Uy&#10;b0RvYy54bWxQSwUGAAAAAAYABgBZAQAAlgUAAAAA&#10;">
                  <v:fill on="f" focussize="0,0"/>
                  <v:stroke color="#000000" joinstyle="round" endarrow="block"/>
                  <v:imagedata o:title=""/>
                  <o:lock v:ext="edit" aspectratio="f"/>
                </v:shape>
                <v:shape id="直接箭头连接符 202" o:spid="_x0000_s1026" o:spt="32" type="#_x0000_t32" style="position:absolute;left:1485265;top:2564765;flip:x;height:635;width:686435;" filled="f" stroked="t" coordsize="21600,21600" o:gfxdata="UEsDBAoAAAAAAIdO4kAAAAAAAAAAAAAAAAAEAAAAZHJzL1BLAwQUAAAACACHTuJAXrCJGdYAAAAF&#10;AQAADwAAAGRycy9kb3ducmV2LnhtbE2PQU/CQBCF7yb+h82YeDGypQhC7ZaDip4IoeJ96Q5tQ3e2&#10;6S7Q/ntHL3J5ycubvPdNuuxtI87Y+dqRgvEoAoFUOFNTqWD3tXqcg/BBk9GNI1QwoIdldnuT6sS4&#10;C23xnIdScAn5RCuoQmgTKX1RodV+5Fokzg6uszqw7UppOn3hctvIOIpm0uqaeKHSLb5WWBzzk1Xw&#10;lm+mq++HXR8Pxec6/5gfNzS8K3V/N45eQATsw/8x/OIzOmTMtHcnMl40CviR8KecPU9jtnsFi8nT&#10;BGSWymv67AdQSwMEFAAAAAgAh07iQEEka8gEAgAAzAMAAA4AAABkcnMvZTJvRG9jLnhtbK1TzY7T&#10;MBC+I/EOlu803WwbStV0Dy0LBwSVWB5g6tiJJf/JNk37ErwAEifgtHDaO0+zLI/B2CnLAuKCyMGa&#10;ycx8nu+b8eJsrxXZcR+kNTU9GY0p4YbZRpq2pq8uzh/MKAkRTAPKGl7TAw/0bHn/3qJ3c17azqqG&#10;e4IgJsx7V9MuRjcvisA6riGMrOMGg8J6DRFd3xaNhx7RtSrK8bgqeusb5y3jIeDf9RCky4wvBGfx&#10;hRCBR6Jqir3FfPp8btNZLBcwbz24TrJjG/APXWiQBi+9hVpDBPLayz+gtGTeBiviiFldWCEk45kD&#10;sjkZ/8bmZQeOZy4oTnC3MoX/B8ue7zaeyAZnV5anlBjQOKWbt1df33y4+fzp+v3Vty/vkn35kZTj&#10;MunVuzDHspXZ+KMX3MYn8nvhNRFKuqcIl+VAgmSPzmQ2LaspJYealtNq8hDtrDzfR8IwoZpVk1OM&#10;M0yo0MBgMeAlXOdDfMKtJsmoaYgeZNvFlTUGB2z9cBfsnoU4FP4oSMXKkL6mj6ZlggdcMaEgoqkd&#10;kg6mzX0Gq2RzLpVKFcG325XyZAdpafJ3bOiXtHTJGkI35OXQQKrj0Dw2DYkHh1oa3HuaWtC8oURx&#10;fCbJyvQjSPUzM3oJplV/yUY9lEnt8bzWR65pGIP8ydra5pCnUiQPVybLeFzvtJN3fbTvPsL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6wiRnWAAAABQEAAA8AAAAAAAAAAQAgAAAAIgAAAGRycy9k&#10;b3ducmV2LnhtbFBLAQIUABQAAAAIAIdO4kBBJGvIBAIAAMwDAAAOAAAAAAAAAAEAIAAAACUBAABk&#10;cnMvZTJvRG9jLnhtbFBLBQYAAAAABgAGAFkBAACbBQAAAAA=&#10;">
                  <v:fill on="f" focussize="0,0"/>
                  <v:stroke color="#000000" joinstyle="round" endarrow="block"/>
                  <v:imagedata o:title=""/>
                  <o:lock v:ext="edit" aspectratio="f"/>
                </v:shape>
                <v:shape id="直接箭头连接符 204" o:spid="_x0000_s1026" o:spt="32" type="#_x0000_t32" style="position:absolute;left:2800350;top:3951605;height:396875;width:635;" filled="f" stroked="t"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BsT6kOAQIAAMIDAAAOAAAAZHJzL2Uyb0RvYy54bWytU82O&#10;0zAQviPxDpbvNGm6Ld2o6R5alguCSsADTG0nseQ/2aZpX4IXQOIEnIDT3nkaWB6DsVt2FxAXRA7O&#10;ODPzzffNTBYXe63ITvggrWnoeFRSIgyzXJquoS9fXD6YUxIiGA7KGtHQgwj0Ynn/3mJwtahsbxUX&#10;niCICfXgGtrH6OqiCKwXGsLIOmHQ2VqvIeLVdwX3MCC6VkVVlrNisJ47b5kIAb+uj066zPhtK1h8&#10;1rZBRKIaitxiPn0+t+kslguoOw+ul+xEA/6BhQZpsOgN1BoikFde/gGlJfM22DaOmNWFbVvJRNaA&#10;asblb2qe9+BE1oLNCe6mTeH/wbKnu40nkuPsquqMEgMap3T95urb6/fXnz99fXf1/cvbZH/8QKry&#10;LPVrcKHGtJXZ+NMtuI1P4vet1+mNssi+odW8LCdT7PqhoZPz6XhWTo/9FvtIGAbMJlNKWPbO5g+z&#10;s7hFcT7Ex8JqkoyGhuhBdn1cWWNwrNaPc8Nh9yRE5IGJPxMSBWXI0NDzaZUqAC5WqyCiqR1KDabL&#10;ucEqyS+lUikj+G67Up7sIK1KfhJbxP0lLBVZQ+iPcdl1FNUL4I8MJ/HgsIMGt50mClpwSpTAnyNZ&#10;CAh1BKluI6OXYDr1l2gsr0xKEnmZT1rTCI5NT9bW8kOeRZFuuCiZ9Wmp0ybevaN999db/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LKFn1wAAAAUBAAAPAAAAAAAAAAEAIAAAACIAAABkcnMvZG93&#10;bnJldi54bWxQSwECFAAUAAAACACHTuJAbE+pDgECAADCAwAADgAAAAAAAAABACAAAAAmAQAAZHJz&#10;L2Uyb0RvYy54bWxQSwUGAAAAAAYABgBZAQAAmQUAAAAA&#10;">
                  <v:fill on="f" focussize="0,0"/>
                  <v:stroke color="#000000" joinstyle="round" endarrow="block"/>
                  <v:imagedata o:title=""/>
                  <o:lock v:ext="edit" aspectratio="f"/>
                </v:shape>
                <v:shape id="直接箭头连接符 205" o:spid="_x0000_s1026" o:spt="32" type="#_x0000_t32" style="position:absolute;left:2800350;top:4942205;height:594360;width:635;" filled="f" stroked="t" coordsize="21600,2160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Cfam2WAQIAAMIDAAAOAAAAZHJzL2Uyb0RvYy54bWytU82O&#10;0zAQviPxDpbvNGn6o23UdA8tywXBSsADTG0nseQ/2aZpX4IXQOIEnGBPe+dpYHkMxm7ZXUBcEDk4&#10;M/HMN/PNfFme77UiO+GDtKah41FJiTDMcmm6hr56efHojJIQwXBQ1oiGHkSg56uHD5aDq0Vle6u4&#10;8ARBTKgH19A+RlcXRWC90BBG1gmDl631GiK6viu4hwHRtSqqspwXg/XcectECPh1c7ykq4zftoLF&#10;520bRCSqodhbzKfP5zadxWoJdefB9ZKd2oB/6EKDNFj0FmoDEchrL/+A0pJ5G2wbR8zqwratZCJz&#10;QDbj8jc2L3pwInPB4QR3O6bw/2DZs92lJ5Lj7qpqRokBjVu6eXv97c2Hm6vPX99ff//yLtmfPpKq&#10;nKV5DS7UmLY2l/7kBXfpE/l963V6Iy2yb2h1VpaTGU790NDpYlqd8qEW+0gYBswnWJHh7Wwxnczz&#10;Moo7FOdDfCKsJsloaIgeZNfHtTUG12r9OA8cdk9DxD4w8WdCakEZMjR0MUucGKCwWgURTe2QajBd&#10;zg1WSX4hlUoZwXfbtfJkB0kq+UlsEfeXsFRkA6E/xuWro4h6Afyx4SQeHE7QoNppakELTokS+HMk&#10;CwGhjiDVXWT0Ekyn/hKN5ZVJSSKL+cQ1reA49GRtLT/kXRTJQ6Hkrk+iTkq876N9/9db/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LKFn1wAAAAUBAAAPAAAAAAAAAAEAIAAAACIAAABkcnMvZG93&#10;bnJldi54bWxQSwECFAAUAAAACACHTuJAn2ptlgECAADCAwAADgAAAAAAAAABACAAAAAmAQAAZHJz&#10;L2Uyb0RvYy54bWxQSwUGAAAAAAYABgBZAQAAmQUAAAAA&#10;">
                  <v:fill on="f" focussize="0,0"/>
                  <v:stroke color="#000000" joinstyle="round" endarrow="block"/>
                  <v:imagedata o:title=""/>
                  <o:lock v:ext="edit" aspectratio="f"/>
                </v:shape>
                <v:line id="直线 2837" o:spid="_x0000_s1026" o:spt="20" style="position:absolute;left:947420;top:1336040;height:936625;width:635;" filled="f" stroked="t" coordsize="21600,21600" o:gfxdata="UEsDBAoAAAAAAIdO4kAAAAAAAAAAAAAAAAAEAAAAZHJzL1BLAwQUAAAACACHTuJApzR4fdQAAAAF&#10;AQAADwAAAGRycy9kb3ducmV2LnhtbE2PO0/EMBCEeyT+g7VINCfOvoRniHMFkI6GA0S7Fy9JRLzO&#10;xb4H/HoWGmhGGs1q5ttyefCD2tEU+8AWFnMDirgJrufWwstzfXYNKiZkh0NgsvBJEZbV8VGJhQt7&#10;fqLdKrVKSjgWaKFLaSy0jk1HHuM8jMSSvYfJYxI7tdpNuJdyP+jMmEvtsWdZ6HCku46aj9XWW4j1&#10;K23qr1kzM295Gyjb3D8+oLWnJwtzCyrRIf0dww++oEMlTOuwZRfVYEEeSb8q2dVFJnZt4SY/z0FX&#10;pf5PX30DUEsDBBQAAAAIAIdO4kAo9Zz53QEAAJ8DAAAOAAAAZHJzL2Uyb0RvYy54bWytU0tu2zAQ&#10;3RfoHQjua8mSrSSC5SzqppuiDZD2AGOSkgjwB5Kx7LP0Gl110+PkGh3SatImm6KoFtSQ8/g473G4&#10;uT5qRQ7CB2lNR5eLkhJhmOXSDB398vnmzSUlIYLhoKwRHT2JQK+3r19tJteKyo5WceEJkpjQTq6j&#10;Y4yuLYrARqEhLKwTBpO99RoiTv1QcA8TsmtVVGXZFJP13HnLRAi4ujsn6Tbz971g8VPfBxGJ6ijW&#10;FvPo87hPY7HdQDt4cKNkcxnwD1VokAYPfaTaQQRy7+ULKi2Zt8H2ccGsLmzfSyayBlSzLJ+puRvB&#10;iawFzQnu0abw/2jZx8OtJ5Lj3VVVQ4kBjbf08PXbw/cfpLqsL5JDkwstAu/crZ9nAcMk99h7nf4o&#10;hBw7erW6WFVo8wnp6ropV7PB4hgJw3xTrylhmL2qm6ZaJ+7iicT5EN8Lq0kKOqqkSeKhhcOHEM/Q&#10;X5C0rAyZkGmNPIQB9k6vIGKoHaoJZsh7g1WS30il0o7gh/1b5ckBUjfkby7hD1g6ZAdhPONyKsGg&#10;HQXwd4aTeHJoksGGpqkELTglSmD/pygjI0j1N0hUrwyakBw+e5qiveUnvJV75+UwohPLXGXKYBdk&#10;y+aOTW32+zwzPb2r7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NHh91AAAAAUBAAAPAAAAAAAA&#10;AAEAIAAAACIAAABkcnMvZG93bnJldi54bWxQSwECFAAUAAAACACHTuJAKPWc+d0BAACfAwAADgAA&#10;AAAAAAABACAAAAAjAQAAZHJzL2Uyb0RvYy54bWxQSwUGAAAAAAYABgBZAQAAcgUAAAAA&#10;">
                  <v:fill on="f" focussize="0,0"/>
                  <v:stroke color="#000000" joinstyle="round"/>
                  <v:imagedata o:title=""/>
                  <o:lock v:ext="edit" aspectratio="f"/>
                </v:line>
                <v:line id="直线 2838" o:spid="_x0000_s1026" o:spt="20" style="position:absolute;left:947420;top:1336040;height:635;width:1183005;" filled="f" stroked="t" coordsize="21600,21600" o:gfxdata="UEsDBAoAAAAAAIdO4kAAAAAAAAAAAAAAAAAEAAAAZHJzL1BLAwQUAAAACACHTuJA//k0uNcAAAAF&#10;AQAADwAAAGRycy9kb3ducmV2LnhtbE2PwU7DMBBE70j8g7VIXFDrtKUUQpweQEiA4EBKxdWNt3GE&#10;vY5itwl/z8IFLiONZjXztliP3okj9rENpGA2zUAg1cG01Ch43zxMrkHEpMloFwgVfGGEdXl6Uujc&#10;hIHe8FilRnAJxVwrsCl1uZSxtuh1nIYOibN96L1ObPtGml4PXO6dnGfZlfS6JV6wusM7i/VndfAK&#10;mu3wZB5fPqq9295vnpcX1r76Uanzs1l2CyLhmP6O4Qef0aFkpl04kInCKeBH0q9ytlrO2e4U3Cwu&#10;FyDLQv6nL78BUEsDBBQAAAAIAIdO4kClpaVb4gEAAKEDAAAOAAAAZHJzL2Uyb0RvYy54bWytU0tu&#10;2zAQ3RfoHQjua338iSNYzqJuuinaAEkPMCYpiQB/IBnLPkuv0VU3PU6u0SGtxulnVVQLash5fJz3&#10;ONzcHLUiB+GDtKal1aykRBhmuTR9Sz8/3L5ZUxIiGA7KGtHSkwj0Zvv61WZ0jajtYBUXniCJCc3o&#10;WjrE6JqiCGwQGsLMOmEw2VmvIeLU9wX3MCK7VkVdlqtitJ47b5kIAVd35yTdZv6uEyx+6rogIlEt&#10;xdpiHn0e92ksthtoeg9ukGwqA/6hCg3S4KHPVDuIQB69/INKS+ZtsF2cMasL23WSiawB1VTlb2ru&#10;B3Aia0Fzgnu2Kfw/WvbxcOeJ5Hh3dX1FiQGNt/T05evTt++kXs/XyaHRhQaB9+7OT7OAYZJ77LxO&#10;fxRCji29XlwtarT5hHTz+apcTAaLYyQM81W1npflkhKGiNV8mciLC4vzIb4XVpMUtFRJk9RDA4cP&#10;IZ6hPyFpWRky4pnLOhECNk+nIGKoHcoJps97g1WS30ql0o7g+/1b5ckBUjvkbyrhF1g6ZAdhOONy&#10;KsGgGQTwd4aTeHLoksGOpqkELTglSuADSFFGRpDqggTv7fh3KMpXBl1IHp9dTdHe8hPey6Pzsh/Q&#10;iiqXmTLYB9mzqWdTo72cZ6bLy9r+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5NLjXAAAABQEA&#10;AA8AAAAAAAAAAQAgAAAAIgAAAGRycy9kb3ducmV2LnhtbFBLAQIUABQAAAAIAIdO4kClpaVb4gEA&#10;AKEDAAAOAAAAAAAAAAEAIAAAACYBAABkcnMvZTJvRG9jLnhtbFBLBQYAAAAABgAGAFkBAAB6BQAA&#10;AAA=&#10;">
                  <v:fill on="f" focussize="0,0"/>
                  <v:stroke color="#000000" joinstyle="round" endarrow="open"/>
                  <v:imagedata o:title=""/>
                  <o:lock v:ext="edit" aspectratio="f"/>
                </v:line>
                <w10:wrap type="none"/>
                <w10:anchorlock/>
              </v:group>
            </w:pict>
          </mc:Fallback>
        </mc:AlternateContent>
      </w: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rPr>
          <w:sz w:val="44"/>
          <w:szCs w:val="44"/>
        </w:rPr>
      </w:pPr>
    </w:p>
    <w:p>
      <w:pPr>
        <w:rPr>
          <w:sz w:val="44"/>
          <w:szCs w:val="44"/>
        </w:rPr>
      </w:pPr>
    </w:p>
    <w:p>
      <w:pPr>
        <w:pStyle w:val="2"/>
        <w:spacing w:before="0" w:beforeAutospacing="0" w:after="0" w:afterAutospacing="0"/>
        <w:jc w:val="center"/>
        <w:rPr>
          <w:sz w:val="44"/>
          <w:szCs w:val="44"/>
        </w:rPr>
      </w:pPr>
      <w:r>
        <w:rPr>
          <w:rFonts w:hint="eastAsia"/>
          <w:sz w:val="44"/>
          <w:szCs w:val="44"/>
        </w:rPr>
        <w:t>失业人员生育补助金申请受理</w:t>
      </w:r>
      <w:bookmarkEnd w:id="2710"/>
      <w:bookmarkEnd w:id="2711"/>
      <w:bookmarkEnd w:id="2712"/>
      <w:bookmarkEnd w:id="2713"/>
      <w:bookmarkEnd w:id="2714"/>
      <w:bookmarkEnd w:id="2715"/>
    </w:p>
    <w:p>
      <w:pPr>
        <w:jc w:val="center"/>
        <w:rPr>
          <w:rFonts w:ascii="仿宋" w:hAnsi="仿宋" w:eastAsia="仿宋"/>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是指参保单位符合计划生育规定的职工失业后，在领取失业金期间生育子女的，可以享受一次性生育补助金。</w:t>
      </w:r>
    </w:p>
    <w:p>
      <w:pPr>
        <w:spacing w:line="560" w:lineRule="exact"/>
        <w:ind w:firstLine="643" w:firstLineChars="200"/>
        <w:rPr>
          <w:rFonts w:ascii="楷体" w:hAnsi="楷体" w:eastAsia="楷体" w:cs="楷体"/>
          <w:sz w:val="32"/>
          <w:szCs w:val="32"/>
        </w:rPr>
      </w:pPr>
      <w:r>
        <w:rPr>
          <w:rFonts w:hint="eastAsia" w:ascii="楷体" w:hAnsi="楷体" w:eastAsia="楷体" w:cs="楷体"/>
          <w:b/>
          <w:bCs/>
          <w:sz w:val="32"/>
          <w:szCs w:val="32"/>
        </w:rPr>
        <w:t>二、所需材料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居民身份证及委托人身份证；独生子女证、二孩准生证；生育住院收据、生育住院费用明细。</w:t>
      </w:r>
    </w:p>
    <w:p>
      <w:pPr>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rPr>
          <w:rFonts w:ascii="仿宋" w:hAnsi="仿宋" w:eastAsia="仿宋"/>
          <w:sz w:val="32"/>
        </w:rPr>
      </w:pP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567552" behindDoc="0" locked="0" layoutInCell="1" allowOverlap="1">
                <wp:simplePos x="0" y="0"/>
                <wp:positionH relativeFrom="column">
                  <wp:posOffset>1901825</wp:posOffset>
                </wp:positionH>
                <wp:positionV relativeFrom="paragraph">
                  <wp:posOffset>52705</wp:posOffset>
                </wp:positionV>
                <wp:extent cx="1116965" cy="527685"/>
                <wp:effectExtent l="6350" t="6350" r="19685" b="18415"/>
                <wp:wrapNone/>
                <wp:docPr id="2161" name="矩形 166"/>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申请人现场</w:t>
                            </w:r>
                          </w:p>
                          <w:p>
                            <w:pPr>
                              <w:jc w:val="center"/>
                              <w:rPr>
                                <w:rFonts w:ascii="仿宋" w:hAnsi="仿宋" w:eastAsia="仿宋" w:cs="仿宋"/>
                                <w:sz w:val="24"/>
                                <w:szCs w:val="24"/>
                              </w:rPr>
                            </w:pPr>
                            <w:r>
                              <w:rPr>
                                <w:rFonts w:hint="eastAsia" w:ascii="仿宋" w:hAnsi="仿宋" w:eastAsia="仿宋" w:cs="仿宋"/>
                                <w:sz w:val="24"/>
                                <w:szCs w:val="24"/>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66" o:spid="_x0000_s1026" o:spt="1" style="position:absolute;left:0pt;margin-left:149.75pt;margin-top:4.15pt;height:41.55pt;width:87.95pt;z-index:252567552;v-text-anchor:middle;mso-width-relative:page;mso-height-relative:page;" filled="f" stroked="t" coordsize="21600,21600"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L8fDt2kCAACnBAAADgAAAGRycy9lMm9Eb2MueG1srVRL&#10;btswEN0X6B0I7ht9asuJEDkwEqQoEDQB3KLrMUVZBPgrSVtOL1Ogux4ixyl6jQ4pJXE/q6Je0DOc&#10;xxnO4xudXxyUJHvuvDC6ocVJTgnXzLRCbxv64f31q1NKfADdgjSaN/See3qxfPnifLA1L01vZMsd&#10;wSTa14NtaB+CrbPMs54r8CfGco3BzjgFAV23zVoHA2ZXMivzvMoG41rrDOPe4+7VGKTLlL/rOAu3&#10;Xed5ILKheLeQVpfWTVyz5TnUWwe2F2y6BvzDLRQIjUWfUl1BALJz4o9USjBnvOnCCTMqM10nGE89&#10;YDdF/ls36x4sT70gOd4+0eT/X1r2bn/niGgbWhZVQYkGha/048u37w9fSVFVkaDB+hpxa3vnJs+j&#10;Gbs9dE7Ff+yDHBr6Ol/kZTmn5B7Tzc9mVTERzA+BMAQURVGdVQhgiJiXi+p0Hgtkz5ms8+ENN4pE&#10;o6EOHzDxCvsbH0boIyQW1uZaSIn7UEtNBqxQLnJ8ZwaopU5CQFNZ7M7rLSUgtyhSFlxK6Y0UbTwe&#10;T3u33VxKR/YQhZJ+081+gcXaV+D7EZdCEQa1EgF1LIVq6OnxaaljlCclTh1EOkcCoxUOmwNmiObG&#10;tPf4GM6MKvWWXQusdwM+3IFDWWJjOGrhFpdOGuzWTBYlvXGf/7Yf8agWjFIyoMyRiU87cJwS+Vaj&#10;js6K2SzORXJm80WJjjuObI4jeqcuDRKEQsHbJTPig3w0O2fUR5zIVayKIdAMa4+cT85lGMcPZ5rx&#10;1SrBcBYshBu9tiwmj5Rps9oF04n06M/soFiig9OQZDNNbhy3Yz+hnr8v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3onaF2AAAAAgBAAAPAAAAAAAAAAEAIAAAACIAAABkcnMvZG93bnJldi54bWxQ&#10;SwECFAAUAAAACACHTuJAL8fDt2kCAACnBAAADgAAAAAAAAABACAAAAAnAQAAZHJzL2Uyb0RvYy54&#10;bWxQSwUGAAAAAAYABgBZAQAAAgY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申请人现场</w:t>
                      </w:r>
                    </w:p>
                    <w:p>
                      <w:pPr>
                        <w:jc w:val="center"/>
                        <w:rPr>
                          <w:rFonts w:ascii="仿宋" w:hAnsi="仿宋" w:eastAsia="仿宋" w:cs="仿宋"/>
                          <w:sz w:val="24"/>
                          <w:szCs w:val="24"/>
                        </w:rPr>
                      </w:pPr>
                      <w:r>
                        <w:rPr>
                          <w:rFonts w:hint="eastAsia" w:ascii="仿宋" w:hAnsi="仿宋" w:eastAsia="仿宋" w:cs="仿宋"/>
                          <w:sz w:val="24"/>
                          <w:szCs w:val="24"/>
                        </w:rPr>
                        <w:t>申请</w:t>
                      </w:r>
                    </w:p>
                  </w:txbxContent>
                </v:textbox>
              </v:rect>
            </w:pict>
          </mc:Fallback>
        </mc:AlternateContent>
      </w:r>
      <w:r>
        <w:rPr>
          <w:rFonts w:ascii="仿宋" w:hAnsi="仿宋" w:eastAsia="仿宋"/>
          <w:sz w:val="32"/>
        </w:rPr>
        <mc:AlternateContent>
          <mc:Choice Requires="wps">
            <w:drawing>
              <wp:anchor distT="0" distB="0" distL="114300" distR="114300" simplePos="0" relativeHeight="252572672" behindDoc="0" locked="0" layoutInCell="1" allowOverlap="1">
                <wp:simplePos x="0" y="0"/>
                <wp:positionH relativeFrom="column">
                  <wp:posOffset>1139190</wp:posOffset>
                </wp:positionH>
                <wp:positionV relativeFrom="paragraph">
                  <wp:posOffset>165100</wp:posOffset>
                </wp:positionV>
                <wp:extent cx="579755" cy="908685"/>
                <wp:effectExtent l="4445" t="48895" r="1270" b="0"/>
                <wp:wrapNone/>
                <wp:docPr id="2166" name="自选图形 2931"/>
                <wp:cNvGraphicFramePr/>
                <a:graphic xmlns:a="http://schemas.openxmlformats.org/drawingml/2006/main">
                  <a:graphicData uri="http://schemas.microsoft.com/office/word/2010/wordprocessingShape">
                    <wps:wsp>
                      <wps:cNvCnPr>
                        <a:stCxn id="599" idx="3"/>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931" o:spid="_x0000_s1026" o:spt="33" type="#_x0000_t33" style="position:absolute;left:0pt;margin-left:89.7pt;margin-top:13pt;height:71.55pt;width:45.65pt;rotation:-5898240f;z-index:252572672;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568576"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2162" name="直接箭头连接符 163"/>
                <wp:cNvGraphicFramePr/>
                <a:graphic xmlns:a="http://schemas.openxmlformats.org/drawingml/2006/main">
                  <a:graphicData uri="http://schemas.microsoft.com/office/word/2010/wordprocessingShape">
                    <wps:wsp>
                      <wps:cNvCnPr>
                        <a:stCxn id="599" idx="3"/>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163" o:spid="_x0000_s1026" o:spt="32" type="#_x0000_t32" style="position:absolute;left:0pt;margin-left:193.7pt;margin-top:14.15pt;height:26.6pt;width:0pt;z-index:252568576;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I1A7psbAgAA+gMAAA4AAABkcnMvZTJvRG9jLnhtbK1TzY7T&#10;MBC+I/EOlu80Tcp2u1HTPbQsFwSVYB9g6jiJJf/JNk37ErwAEifgBJz2ztOwy2MwdtruAjeED9bY&#10;4/k8880388udkmTLnRdGVzQfjSnhmpla6Lai12+unswo8QF0DdJoXtE99/Ry8fjRvLclL0xnZM0d&#10;QRDty95WtAvBllnmWccV+JGxXKOzMU5BwKNrs9pBj+hKZsV4PM1642rrDOPe4+1qcNJFwm8azsKr&#10;pvE8EFlRzC2k3aV9E/dsMYeydWA7wQ5pwD9koUBo/PQEtYIA5K0Tf0EpwZzxpgkjZlRmmkYwnmrA&#10;avLxH9W87sDyVAuS4+2JJv//YNnL7doRUVe0yKcFJRoUdunu/c3tu093377++Hjz8/uHaH/5TPLp&#10;JPLVW19i2FKvXazYh+VOJ4SziwuKxq6i6R2UXNdHX/50cnZwFhEk+w0lHrwd8HaNUxEXuSEIhU3b&#10;nxrFd4Gw4ZLh7WRyPitSDzMoj3HW+fCcG0WiUVEfHIi2C0ujNarBuDz1CbYvfIh5QHkMiJ9qcyWk&#10;TKKQmvSo6OJ8jCkwQG02EgKayiJbXreUgGxR9Cy4BOmNFHUMT6y4drOUjmwhCi+tVDby9fBZ/HsF&#10;vhveJdcgSSUCzoUUqqKzUzSUAYR8pmsS9hbbBM6ZnsY0Fa8pkRyzidZQl9QxEZ6G4FDsPc/R2ph6&#10;v3bHZqDAEh2HYYgKfnhOLbsf2c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GUQVdYAAAAJAQAA&#10;DwAAAAAAAAABACAAAAAiAAAAZHJzL2Rvd25yZXYueG1sUEsBAhQAFAAAAAgAh07iQI1A7psbAgAA&#10;+gMAAA4AAAAAAAAAAQAgAAAAJQEAAGRycy9lMm9Eb2MueG1sUEsFBgAAAAAGAAYAWQEAALIFAAAA&#10;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rPr>
      </w:pPr>
      <w:r>
        <w:rPr>
          <w:rFonts w:ascii="仿宋" w:hAnsi="仿宋" w:eastAsia="仿宋"/>
          <w:sz w:val="32"/>
        </w:rPr>
        <mc:AlternateContent>
          <mc:Choice Requires="wps">
            <w:drawing>
              <wp:anchor distT="0" distB="0" distL="114300" distR="114300" simplePos="0" relativeHeight="252579840" behindDoc="0" locked="0" layoutInCell="1" allowOverlap="1">
                <wp:simplePos x="0" y="0"/>
                <wp:positionH relativeFrom="column">
                  <wp:posOffset>2439670</wp:posOffset>
                </wp:positionH>
                <wp:positionV relativeFrom="paragraph">
                  <wp:posOffset>2378710</wp:posOffset>
                </wp:positionV>
                <wp:extent cx="3175" cy="312420"/>
                <wp:effectExtent l="48260" t="0" r="62865" b="11430"/>
                <wp:wrapNone/>
                <wp:docPr id="2173" name="直接箭头连接符 164"/>
                <wp:cNvGraphicFramePr/>
                <a:graphic xmlns:a="http://schemas.openxmlformats.org/drawingml/2006/main">
                  <a:graphicData uri="http://schemas.microsoft.com/office/word/2010/wordprocessingShape">
                    <wps:wsp>
                      <wps:cNvCnPr>
                        <a:stCxn id="599" idx="3"/>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64" o:spid="_x0000_s1026" o:spt="32" type="#_x0000_t32" style="position:absolute;left:0pt;flip:x;margin-left:192.1pt;margin-top:187.3pt;height:24.6pt;width:0.25pt;z-index:252579840;mso-width-relative:page;mso-height-relative:page;" filled="f" stroked="t" coordsize="21600,21600" o:gfxdata="UEsDBAoAAAAAAIdO4kAAAAAAAAAAAAAAAAAEAAAAZHJzL1BLAwQUAAAACACHTuJASM7RadoAAAAL&#10;AQAADwAAAGRycy9kb3ducmV2LnhtbE2Py07DMBBF90j8gzVI7KjTNGqjEKcStFnBAlIWLJ14mkT1&#10;I7LdB/16hhXdzePozplyfTGandCH0VkB81kCDG3n1Gh7AV+7+ikHFqK0SmpnUcAPBlhX93elLJQ7&#10;2088NbFnFGJDIQUMMU4F56Eb0MgwcxNa2u2dNzJS63uuvDxTuNE8TZIlN3K0dGGQE74O2B2aoxEw&#10;fb9vr28vtYz1VW+2H+h3m6YV4vFhnjwDi3iJ/zD86ZM6VOTUuqNVgWkBizxLCaVilS2BEUGTFbBW&#10;QJYucuBVyW9/qH4BUEsDBBQAAAAIAIdO4kA1SmKwGgIAAPQDAAAOAAAAZHJzL2Uyb0RvYy54bWyt&#10;U82O0zAQviPxDpbvNE36s7tR0z20LBwQrAQ8wNRxEkv+k22a9iV4ASROwAk47Z2ngeUxGDvddoEb&#10;IgdrnPF8M/PNN4vLnZJky50XRlc0H40p4ZqZWui2oq9fXT06p8QH0DVIo3lF99zTy+XDB4velrww&#10;nZE1dwRBtC97W9EuBFtmmWcdV+BHxnKNzsY4BQGvrs1qBz2iK5kV4/E8642rrTOMe49/14OTLhN+&#10;03AWXjSN54HIimJtIZ0unZt4ZssFlK0D2wl2KAP+oQoFQmPSI9QaApA3TvwFpQRzxpsmjJhRmWka&#10;wXjqAbvJx39087IDy1MvSI63R5r8/4Nlz7fXjoi6okV+NqFEg8Ip3b67+fH24+3XL98/3Pz89j7a&#10;nz+RfD6NfPXWlxi20tcuduzDaqcTwuzigqKxq+hk4JXr+s6XTyezg7OIzuw3lHjxdsDbNU6RRgr7&#10;FPWUOEWWCILi+PbHkfFdICxmys8Ql6FjkhfTIg00gzKCxOKs8+EJN4pEo6I+OBBtF1ZGa5SGcUMC&#10;2D7zIRZ1CojB2lwJKZNCpCZ9ReeTGRbBAHXaSAhoKovMed1SArLFBWDBpZK9kaKO0Ykh125W0pEt&#10;RBGmL1GA3N1/Fktcg++Gd8k10KhEwB2RQlX0/BgNZQAhH+uahL3FkYFzpj/ASh3T8iT/Q2cnhqO1&#10;MfX+2t2NAaWVej+sQdTu/Xsa1mlZ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M7RadoAAAAL&#10;AQAADwAAAAAAAAABACAAAAAiAAAAZHJzL2Rvd25yZXYueG1sUEsBAhQAFAAAAAgAh07iQDVKYrAa&#10;AgAA9AMAAA4AAAAAAAAAAQAgAAAAKQEAAGRycy9lMm9Eb2MueG1sUEsFBgAAAAAGAAYAWQEAALUF&#10;AAAAAA==&#10;">
                <v:fill on="f" focussize="0,0"/>
                <v:stroke weight="0.5pt" color="#000000" miterlimit="8" joinstyle="miter" endarrow="open"/>
                <v:imagedata o:title=""/>
                <o:lock v:ext="edit" aspectratio="f"/>
              </v:shape>
            </w:pict>
          </mc:Fallback>
        </mc:AlternateContent>
      </w:r>
      <w:r>
        <w:rPr>
          <w:rFonts w:ascii="仿宋" w:hAnsi="仿宋" w:eastAsia="仿宋"/>
          <w:sz w:val="32"/>
        </w:rPr>
        <mc:AlternateContent>
          <mc:Choice Requires="wps">
            <w:drawing>
              <wp:anchor distT="0" distB="0" distL="114300" distR="114300" simplePos="0" relativeHeight="252578816" behindDoc="0" locked="0" layoutInCell="1" allowOverlap="1">
                <wp:simplePos x="0" y="0"/>
                <wp:positionH relativeFrom="column">
                  <wp:posOffset>1894840</wp:posOffset>
                </wp:positionH>
                <wp:positionV relativeFrom="paragraph">
                  <wp:posOffset>2707640</wp:posOffset>
                </wp:positionV>
                <wp:extent cx="1116965" cy="527685"/>
                <wp:effectExtent l="6350" t="6350" r="19685" b="18415"/>
                <wp:wrapNone/>
                <wp:docPr id="2172" name="矩形 165"/>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申请人确认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65" o:spid="_x0000_s1026" o:spt="1" style="position:absolute;left:0pt;margin-left:149.2pt;margin-top:213.2pt;height:41.55pt;width:87.95pt;z-index:252578816;v-text-anchor:middle;mso-width-relative:page;mso-height-relative:page;" filled="f" stroked="t" coordsize="21600,21600" o:gfxdata="UEsDBAoAAAAAAIdO4kAAAAAAAAAAAAAAAAAEAAAAZHJzL1BLAwQUAAAACACHTuJA9tbSkdoAAAAL&#10;AQAADwAAAGRycy9kb3ducmV2LnhtbE2PsU7DMBCGdyTewTokNmo3OKUNuXQIYkAgIQoLmxubJBCf&#10;I9tJyttjJtjudJ/++/5yf7IDm40PvSOE9UoAM9Q43VOL8PZ6f7UFFqIirQZHBuHbBNhX52elKrRb&#10;6MXMh9iyFEKhUAhdjGPBeWg6Y1VYudFQun04b1VMq2+59mpJ4XbgmRAbblVP6UOnRlN3pvk6TBbh&#10;Pf/kz329qOnp4e4xn70TtXSIlxdrcQssmlP8g+FXP6lDlZyObiId2ICQ7bYyoQgy26QhEfJGXgM7&#10;IuRilwOvSv6/Q/UDUEsDBBQAAAAIAIdO4kDGXGQNXQIAAJsEAAAOAAAAZHJzL2Uyb0RvYy54bWyt&#10;VEtu2zAQ3RfoHQjuG1mCYydG5MCw4aKA0QRIi65pirQI8Nchbdm9TIHueogep+g1OqSUxP2sinpB&#10;z2iGbzRv3ujm9mg0OQgIytmalhcjSoTlrlF2V9P379avrigJkdmGaWdFTU8i0Nv5yxc3nZ+JyrVO&#10;NwIIgtgw63xN2xj9rCgCb4Vh4cJ5YTEoHRgW0YVd0QDrEN3oohqNJkXnoPHguAgBn676IJ1nfCkF&#10;j3dSBhGJrim+W8wn5HObzmJ+w2Y7YL5VfHgN9g9vYZiyWPQJasUiI3tQf0AZxcEFJ+MFd6ZwUiou&#10;cg/YTTn6rZuHlnmRe0Fygn+iKfw/WP72cA9ENTWtymlFiWUGp/Tj89fv376QcnKZCOp8mGHeg7+H&#10;wQtopm6PEkz6xz7IMZN6eiJVHCPh+LAsy8k1AhGOsctqOrnKoMXzbQ8hvhbOkGTUFHBomUt22ISI&#10;FTH1MSUVs26ttM6D05Z0WKGajnC2nKF+pGYRTeOxo2B3lDC9Q2HyCBkyOK2adD0BBdhtlxrIgSVx&#10;5F9qF8v9kpZqr1ho+7wc6mVjVETtamVqenV+W9uELrL6hg4ShT1pyYrH7XFgcuuaEw4AXK/M4Pla&#10;Yb0NC/GeAUoRG8P1ind4SO2wWzdYlLQOPv3tecpHhWCUkg6ljUx83DMQlOg3FrVzXY7HaReyM76c&#10;VujAeWR7HrF7s3RIUImL7Hk2U37Uj6YEZz7gFi5SVQwxy7F2z/ngLGO/crjHXCwWOQ3171nc2AfP&#10;E3g/2cU+Oqny0BNRPTs4kuTgBuThDNuaVuzcz1nP35T5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bW0pHaAAAACwEAAA8AAAAAAAAAAQAgAAAAIgAAAGRycy9kb3ducmV2LnhtbFBLAQIUABQAAAAI&#10;AIdO4kDGXGQNXQIAAJsEAAAOAAAAAAAAAAEAIAAAACkBAABkcnMvZTJvRG9jLnhtbFBLBQYAAAAA&#10;BgAGAFkBAAD4BQAAAAA=&#10;">
                <v:fill on="f" focussize="0,0"/>
                <v:stroke weight="1pt" color="#000000" miterlimit="8" joinstyle="miter"/>
                <v:imagedata o:title=""/>
                <o:lock v:ext="edit" aspectratio="f"/>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申请人确认</w:t>
                      </w:r>
                    </w:p>
                  </w:txbxContent>
                </v:textbox>
              </v:rect>
            </w:pict>
          </mc:Fallback>
        </mc:AlternateContent>
      </w:r>
      <w:r>
        <w:rPr>
          <w:rFonts w:ascii="仿宋" w:hAnsi="仿宋" w:eastAsia="仿宋"/>
          <w:sz w:val="32"/>
        </w:rPr>
        <mc:AlternateContent>
          <mc:Choice Requires="wps">
            <w:drawing>
              <wp:anchor distT="0" distB="0" distL="114300" distR="114300" simplePos="0" relativeHeight="252576768" behindDoc="0" locked="0" layoutInCell="1" allowOverlap="1">
                <wp:simplePos x="0" y="0"/>
                <wp:positionH relativeFrom="column">
                  <wp:posOffset>1673860</wp:posOffset>
                </wp:positionH>
                <wp:positionV relativeFrom="paragraph">
                  <wp:posOffset>1811655</wp:posOffset>
                </wp:positionV>
                <wp:extent cx="1558290" cy="527685"/>
                <wp:effectExtent l="6350" t="6350" r="16510" b="18415"/>
                <wp:wrapNone/>
                <wp:docPr id="2170" name="矩形 16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打印《失业人员生育补助金申领表》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60" o:spid="_x0000_s1026" o:spt="1" style="position:absolute;left:0pt;margin-left:131.8pt;margin-top:142.65pt;height:41.55pt;width:122.7pt;z-index:252576768;v-text-anchor:middle;mso-width-relative:page;mso-height-relative:page;" filled="f" stroked="t" coordsize="21600,21600" o:gfxdata="UEsDBAoAAAAAAIdO4kAAAAAAAAAAAAAAAAAEAAAAZHJzL1BLAwQUAAAACACHTuJA0NmGE9oAAAAL&#10;AQAADwAAAGRycy9kb3ducmV2LnhtbE2PsU7DMBCGdyTewTokNmq3aaI0jdMhiAGBhCgsbNfYJIHY&#10;jmwnKW/PMdHtTvfpv+8vD2czsFn70DsrYb0SwLRtnOptK+H97eEuBxYiWoWDs1rCjw5wqK6vSiyU&#10;W+yrno+xZRRiQ4ESuhjHgvPQdNpgWLlRW7p9Om8w0upbrjwuFG4GvhEi4wZ7Sx86HHXd6eb7OBkJ&#10;H+kXf+nrBafnx/undPZO1Fsn5e3NWuyBRX2O/zD86ZM6VOR0cpNVgQ0SNlmSEUpDnibAiEjFjtqd&#10;JCRZvgVelfyyQ/ULUEsDBBQAAAAIAIdO4kC14J7pWgIAAJsEAAAOAAAAZHJzL2Uyb0RvYy54bWyt&#10;VEtu2zAQ3RfoHQjuG1lC/IkROTBipChgNAHcomuaIi0C/HVIW04vU6C7HqLHKXqNDinFcT+rol7Q&#10;M5zhG87jG13fHI0mBwFBOVvT8mJEibDcNcruavr+3d2rGSUhMtsw7ayo6aMI9Gbx8sV15+eicq3T&#10;jQCCIDbMO1/TNkY/L4rAW2FYuHBeWAxKB4ZFdGFXNMA6RDe6qEajSdE5aDw4LkLA3VUfpIuML6Xg&#10;8V7KICLRNcW7xbxCXrdpLRbXbL4D5lvFh2uwf7iFYcpi0RPUikVG9qD+gDKKgwtOxgvuTOGkVFzk&#10;HrCbcvRbN5uWeZF7QXKCP9EU/h8sf3t4AKKamlblFAmyzOAr/fj89fu3L6ScZII6H+aYt/EPgHQl&#10;L6CZuj1KMOkf+yDHTOrjiVRxjITjZjkez6orhOYYG1fTyWycWC+eT3sI8bVwhiSjpoCPlrlkh3WI&#10;fepTSipm3Z3SOj+ctqTDCtV0lPAZ6kdqFtE0HjsKdkcJ0zsUJo+QIYPTqknHE1CA3fZWAzmwJI78&#10;G272S1qqvWKh7fNyqJeNURG1q5Wp6ez8tLYJXWT1DR08k5aseNweBya3rnnEBwDXKzN4fqew3pqF&#10;+MAApYiN4XjFe1ykdtitGyxKWgef/raf8lEhGKWkQ2kjEx/3DAQl+o1F7VyVl5cIG7NzOZ5W6MB5&#10;ZHsesXtz65CgEgfZ82ym/KifTAnOfMApXKaqGGKWY+2e88G5jf3I4RxzsVzmNNS/Z3FtN54n8P5l&#10;l/vopMqPnojq2UGxJAcnIMtmmNY0Yud+znr+pi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DZ&#10;hhPaAAAACwEAAA8AAAAAAAAAAQAgAAAAIgAAAGRycy9kb3ducmV2LnhtbFBLAQIUABQAAAAIAIdO&#10;4kC14J7pWgIAAJsEAAAOAAAAAAAAAAEAIAAAACkBAABkcnMvZTJvRG9jLnhtbFBLBQYAAAAABgAG&#10;AFkBAAD1BQ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打印《失业人员生育补助金申领表》</w:t>
                      </w:r>
                    </w:p>
                  </w:txbxContent>
                </v:textbox>
              </v:rect>
            </w:pict>
          </mc:Fallback>
        </mc:AlternateContent>
      </w:r>
      <w:r>
        <w:rPr>
          <w:rFonts w:ascii="仿宋" w:hAnsi="仿宋" w:eastAsia="仿宋"/>
          <w:sz w:val="32"/>
        </w:rPr>
        <mc:AlternateContent>
          <mc:Choice Requires="wps">
            <w:drawing>
              <wp:anchor distT="0" distB="0" distL="114300" distR="114300" simplePos="0" relativeHeight="252580864" behindDoc="0" locked="0" layoutInCell="1" allowOverlap="1">
                <wp:simplePos x="0" y="0"/>
                <wp:positionH relativeFrom="column">
                  <wp:posOffset>1899920</wp:posOffset>
                </wp:positionH>
                <wp:positionV relativeFrom="paragraph">
                  <wp:posOffset>981075</wp:posOffset>
                </wp:positionV>
                <wp:extent cx="1116965" cy="527685"/>
                <wp:effectExtent l="6350" t="6350" r="19685" b="18415"/>
                <wp:wrapNone/>
                <wp:docPr id="2174" name="矩形 161"/>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计算待遇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61" o:spid="_x0000_s1026" o:spt="1" style="position:absolute;left:0pt;margin-left:149.6pt;margin-top:77.25pt;height:41.55pt;width:87.95pt;z-index:252580864;v-text-anchor:middle;mso-width-relative:page;mso-height-relative:page;" filled="f" stroked="t" coordsize="21600,21600" o:gfxdata="UEsDBAoAAAAAAIdO4kAAAAAAAAAAAAAAAAAEAAAAZHJzL1BLAwQUAAAACACHTuJA19/x6tkAAAAL&#10;AQAADwAAAGRycy9kb3ducmV2LnhtbE2PTU+EMBRF9yb+h+aZuHNaEOYDKbPAuDCaGEc37jr0DaC0&#10;JW2B8d/7XOny5dzce165P5uBzehD76yEZCWAoW2c7m0r4f3t4WYLLERltRqcRQnfGGBfXV6UqtBu&#10;sa84H2LLqMSGQknoYhwLzkPToVFh5Ua0xE7OGxXp9C3XXi1UbgaeCrHmRvWWFjo1Yt1h83WYjISP&#10;/JO/9PWipufH+6d89k7UmZPy+ioRd8AinuNfGH71SR0qcjq6yerABgnpbpdSlECe5cAokW3yBNiR&#10;0O1mDbwq+f8fqh9QSwMEFAAAAAgAh07iQFeINE1dAgAAmwQAAA4AAABkcnMvZTJvRG9jLnhtbK1U&#10;S27bMBDdF+gdCO4bWYZ/ESIHhoMUBYLGQFp0PaZIiwB/JWnL6WUKdNdD9DhFr9EhpcTuZ1XUC3qG&#10;8zjDeXyjq+ujVuTAfZDW1LS8GFHCDbONNLuavn93+2pBSYhgGlDW8Jo+8kCvly9fXHWu4mPbWtVw&#10;TzCJCVXnatrG6KqiCKzlGsKFddxgUFivIaLrd0XjocPsWhXj0WhWdNY3zlvGQ8Ddmz5Ilzm/EJzF&#10;eyECj0TVFO8W8+rzuk1rsbyCaufBtZIN14B/uIUGabDoc6obiED2Xv6RSkvmbbAiXjCrCyuEZDz3&#10;gN2Uo9+6eWjB8dwLkhPcM03h/6Vlbw8bT2RT03E5n1BiQOMr/fj89fu3L6SclYmgzoUKcQ9u4wcv&#10;oJm6PQqv0z/2QY6Z1MdnUvkxEoabZVnOLmdTShjGpuP5bDFNSYvTaedDfM2tJsmoqcdHy1zC4S7E&#10;HvoEScWMvZVK4T5UypAOK4znI3xbBqgfoSCiqR12FMyOElA7FCaLPqcMVskmHU+ng99t18qTAyRx&#10;5N9ws19gqfYNhLbH5VCCQaVlRO0qqWu6OD+tTIryrL6hg0RhT1qy4nF7xAzJ3NrmER/A216ZwbFb&#10;ifXuIMQNeJQiNobjFe9xEcpit3awKGmt//S3/YRHhWCUkg6ljUx83IPnlKg3BrVzWU4maRayM5nO&#10;x+j488j2PGL2em2RoBIH2bFsJnxUT6bwVn/AKVylqhgCw7B2z/ngrGM/cjjHjK9WGYb6dxDvzINj&#10;KXmizNjVPloh86Of2EGxJAcnIMtmmNY0Yud+Rp2+Kc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9/x6tkAAAALAQAADwAAAAAAAAABACAAAAAiAAAAZHJzL2Rvd25yZXYueG1sUEsBAhQAFAAAAAgA&#10;h07iQFeINE1dAgAAmwQAAA4AAAAAAAAAAQAgAAAAKAEAAGRycy9lMm9Eb2MueG1sUEsFBgAAAAAG&#10;AAYAWQEAAPcFAAAAAA==&#10;">
                <v:fill on="f" focussize="0,0"/>
                <v:stroke weight="1pt" color="#000000" miterlimit="8" joinstyle="miter"/>
                <v:imagedata o:title=""/>
                <o:lock v:ext="edit" aspectratio="f"/>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计算待遇</w:t>
                      </w:r>
                    </w:p>
                  </w:txbxContent>
                </v:textbox>
              </v:rect>
            </w:pict>
          </mc:Fallback>
        </mc:AlternateContent>
      </w:r>
      <w:r>
        <w:rPr>
          <w:rFonts w:ascii="仿宋" w:hAnsi="仿宋" w:eastAsia="仿宋"/>
          <w:sz w:val="32"/>
        </w:rPr>
        <mc:AlternateContent>
          <mc:Choice Requires="wps">
            <w:drawing>
              <wp:anchor distT="0" distB="0" distL="114300" distR="114300" simplePos="0" relativeHeight="252577792" behindDoc="0" locked="0" layoutInCell="1" allowOverlap="1">
                <wp:simplePos x="0" y="0"/>
                <wp:positionH relativeFrom="column">
                  <wp:posOffset>2452370</wp:posOffset>
                </wp:positionH>
                <wp:positionV relativeFrom="paragraph">
                  <wp:posOffset>1498600</wp:posOffset>
                </wp:positionV>
                <wp:extent cx="3175" cy="312420"/>
                <wp:effectExtent l="48260" t="0" r="62865" b="11430"/>
                <wp:wrapNone/>
                <wp:docPr id="2171" name="直接箭头连接符 162"/>
                <wp:cNvGraphicFramePr/>
                <a:graphic xmlns:a="http://schemas.openxmlformats.org/drawingml/2006/main">
                  <a:graphicData uri="http://schemas.microsoft.com/office/word/2010/wordprocessingShape">
                    <wps:wsp>
                      <wps:cNvCnPr>
                        <a:stCxn id="599" idx="3"/>
                        <a:endCxn id="1435" idx="2"/>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62" o:spid="_x0000_s1026" o:spt="32" type="#_x0000_t32" style="position:absolute;left:0pt;flip:x;margin-left:193.1pt;margin-top:118pt;height:24.6pt;width:0.25pt;z-index:252577792;mso-width-relative:page;mso-height-relative:page;" filled="f" stroked="t" coordsize="21600,2160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lXzpOxsCAAD0AwAADgAAAGRycy9lMm9Eb2MueG1srVPN&#10;jtMwEL4j8Q6W7zRNuu3uRk330LJwQFCJ5QGmjpNY8p9s07QvwQsgcQJOwGnvPA27PAZjp9tl4YbI&#10;wRpnPN/MfPPN/GKnJNly54XRFc1HY0q4ZqYWuq3om6vLJ2eU+AC6Bmk0r+iee3qxePxo3tuSF6Yz&#10;suaOIIj2ZW8r2oVgyyzzrOMK/MhYrtHZGKcg4NW1We2gR3Qls2I8nmW9cbV1hnHv8e9qcNJFwm8a&#10;zsKrpvE8EFlRrC2k06VzE89sMYeydWA7wQ5lwD9UoUBoTHqEWkEA8taJv6CUYM5404QRMyozTSMY&#10;Tz1gN/n4j25ed2B56gXJ8fZIk/9/sOzldu2IqCta5Kc5JRoUTun2/fXNu0+3377++Hj98/uHaH/5&#10;TPJZEfnqrS8xbKnXLnbsw3KnE8L0/JyisavoZOCV6/rOl59MpgdnAskeoMSLtwPernGKNFLY56in&#10;xCmyRBAUx7c/jozvAmExU36KuAwdk7w4KdJAMygjSCzOOh+ecaNINCrqgwPRdmFptEZpGDckgO0L&#10;H7AzDLwLiMHaXAopk0KkJn1FZ5MpFsEAddpICGgqi8x53VICssUFYMGlkr2Roo7RiSHXbpbSkS1E&#10;EaYv8oPZHjyLqVfgu+Fdcg00KhFwR6RQFT07RkMZQMinuiZhb3Fk4JzpD7BSx7Q8yf/Q2T3D0dqY&#10;er92sYZ4Q2mlag5rELX7+z29ul/W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h24N2AAAAAsB&#10;AAAPAAAAAAAAAAEAIAAAACIAAABkcnMvZG93bnJldi54bWxQSwECFAAUAAAACACHTuJAlXzpOxsC&#10;AAD0AwAADgAAAAAAAAABACAAAAAnAQAAZHJzL2Uyb0RvYy54bWxQSwUGAAAAAAYABgBZAQAAtAUA&#10;AAAA&#10;">
                <v:fill on="f" focussize="0,0"/>
                <v:stroke weight="0.5pt" color="#000000" miterlimit="8" joinstyle="miter" endarrow="open"/>
                <v:imagedata o:title=""/>
                <o:lock v:ext="edit" aspectratio="f"/>
              </v:shape>
            </w:pict>
          </mc:Fallback>
        </mc:AlternateContent>
      </w:r>
      <w:r>
        <w:rPr>
          <w:rFonts w:ascii="仿宋" w:hAnsi="仿宋" w:eastAsia="仿宋"/>
          <w:sz w:val="32"/>
        </w:rPr>
        <mc:AlternateContent>
          <mc:Choice Requires="wps">
            <w:drawing>
              <wp:anchor distT="0" distB="0" distL="114300" distR="114300" simplePos="0" relativeHeight="252575744" behindDoc="0" locked="0" layoutInCell="1" allowOverlap="1">
                <wp:simplePos x="0" y="0"/>
                <wp:positionH relativeFrom="column">
                  <wp:posOffset>2455545</wp:posOffset>
                </wp:positionH>
                <wp:positionV relativeFrom="paragraph">
                  <wp:posOffset>653415</wp:posOffset>
                </wp:positionV>
                <wp:extent cx="3175" cy="312420"/>
                <wp:effectExtent l="48260" t="0" r="62865" b="11430"/>
                <wp:wrapNone/>
                <wp:docPr id="2169" name="直接箭头连接符 158"/>
                <wp:cNvGraphicFramePr/>
                <a:graphic xmlns:a="http://schemas.openxmlformats.org/drawingml/2006/main">
                  <a:graphicData uri="http://schemas.microsoft.com/office/word/2010/wordprocessingShape">
                    <wps:wsp>
                      <wps:cNvCnPr>
                        <a:stCxn id="599" idx="3"/>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58" o:spid="_x0000_s1026" o:spt="32" type="#_x0000_t32" style="position:absolute;left:0pt;flip:x;margin-left:193.35pt;margin-top:51.45pt;height:24.6pt;width:0.25pt;z-index:252575744;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vedpqIwIAAAAEAAAOAAAAZHJzL2Uyb0RvYy54bWyt&#10;U82O0zAQviPxDpbvNE3aLG3UdA8tCwcEKwEPMHWcxJL/ZJumfQleAIkTcFo47Z2ngeUxGLvd7QI3&#10;RA7WOOP5ZuabbxbnOyXJljsvjK5pPhpTwjUzjdBdTd+8vng0o8QH0A1Io3lN99zT8+XDB4vBVrww&#10;vZENdwRBtK8GW9M+BFtlmWc9V+BHxnKNztY4BQGvrssaBwOiK5kV4/FZNhjXWGcY9x7/rg9Oukz4&#10;bctZeNm2ngcia4q1hXS6dG7imS0XUHUObC/YsQz4hyoUCI1J76DWEIC8deIvKCWYM960YcSMykzb&#10;CsZTD9hNPv6jm1c9WJ56QXK8vaPJ/z9Y9mJ76YhoalrkZ3NKNCic0s376x/vPt18/fL94/XPbx+i&#10;ffWZ5OUs8jVYX2HYSl+62LEPq51OCOUcAUSzq+nkwCvXza0vn07Ko7OIzuw3lHjx9oC3a50irRT2&#10;GeopcYoskQhazmflFFH2aM+nZVGWxzS7QFh8kD9GL4vuvJgWabgZVBEwFmqdD0+5USQaNfXBgej6&#10;sDJao0yMOySD7XMfYoGngBiszYWQMqlFajLU9GxSop4YoGZbCQFNZZFFrztKQHa4DCy4VL43UjQx&#10;OrHlus1KOrKFKMj0JTqQx/vPYolr8P3hXXIdelUi4L5IoWo6u4uGKoCQT3RDwt7i+MA5MxxhpY5p&#10;eVqFY2cntqO1Mc3+0t2OBGWWej+uRNTx/Xsa3Glxl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EzvH9oAAAALAQAADwAAAAAAAAABACAAAAAiAAAAZHJzL2Rvd25yZXYueG1sUEsBAhQAFAAAAAgA&#10;h07iQG952mojAgAAAAQAAA4AAAAAAAAAAQAgAAAAKQEAAGRycy9lMm9Eb2MueG1sUEsFBgAAAAAG&#10;AAYAWQEAAL4FA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74720" behindDoc="0" locked="0" layoutInCell="1" allowOverlap="1">
                <wp:simplePos x="0" y="0"/>
                <wp:positionH relativeFrom="column">
                  <wp:posOffset>3354070</wp:posOffset>
                </wp:positionH>
                <wp:positionV relativeFrom="paragraph">
                  <wp:posOffset>132080</wp:posOffset>
                </wp:positionV>
                <wp:extent cx="1262380" cy="580390"/>
                <wp:effectExtent l="6350" t="6350" r="7620" b="22860"/>
                <wp:wrapNone/>
                <wp:docPr id="2168" name="流程图: 过程 159"/>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59" o:spid="_x0000_s1026" o:spt="109" type="#_x0000_t109" style="position:absolute;left:0pt;margin-left:264.1pt;margin-top:10.4pt;height:45.7pt;width:99.4pt;z-index:252574720;v-text-anchor:middle;mso-width-relative:page;mso-height-relative:page;" filled="f" stroked="t"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DJwnaocQIAALIEAAAOAAAAZHJzL2Uyb0RvYy54bWytVEuO&#10;EzEQ3SNxB8t7ptOZXyaazihKNAhpxEQKiHXFbact+YftpDPsWLHgCFyAC7CF0/A5BmV3TyZ8Vogs&#10;nCrXz/VeVV9e7bQiW+6DtKai5dGAEm6YraVZV/Tli+snI0pCBFODsoZX9I4HejV5/OiydWM+tI1V&#10;NfcEk5gwbl1FmxjduCgCa7iGcGQdN2gU1muIqPp1UXtoMbtWxXAwOCta62vnLeMh4O28M9JJzi8E&#10;Z/FWiMAjURXFt8V8+nyu0llMLmG89uAayfpnwD+8QoM0WHSfag4RyMbLP1JpybwNVsQjZnVhhZCM&#10;5x6wm3LwWzfLBhzPvSA4we1hCv8vLXu+XXgi64oOyzPkyoBGlr59evv94/uvHz6PyY8v71Ak5elF&#10;wqp1YYwhS7fwvRZQTI3vhNfpH1siu4zv3R5fvouE4WU5PBsej5AGhrbT0eD4IhNQPEQ7H+JTbjVJ&#10;QkWFsu2sAR8XHcMZYtjehIjVMezePRU29loqlflUhrSp2vkg1QIcK6EgoqgdNhrMmhJQa5xXFn1O&#10;GaySdQpPiYJfr2bKky2kmcm/1DqW+8Ut1Z5DaDq/bOqmScuII62krujoMFqZlJ3noew7SHB2ACYp&#10;7la7HtWVre+QF2+7gQ2OXUusdwMhLsDjhGJjuHXxFo8EUkVtL1HSWP/mb/fJHwcHrZS0OPGIxOsN&#10;eE6JemZwpC7Kk5O0Ilk5OT0fouIPLatDi9nomUWAStxvx7KY/KO6F4W3+hUu5zRVRRMYhrU7zHtl&#10;FrtNxPVmfDrNbrgWDuKNWTqWknfMTjfRCplJT0B16CAlScHFyOT0S5w271DPXg+fms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XMbF9cAAAAKAQAADwAAAAAAAAABACAAAAAiAAAAZHJzL2Rvd25y&#10;ZXYueG1sUEsBAhQAFAAAAAgAh07iQMnCdqhxAgAAsgQAAA4AAAAAAAAAAQAgAAAAJg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不予受理，并告知原因</w:t>
                      </w:r>
                    </w:p>
                  </w:txbxContent>
                </v:textbox>
              </v:shape>
            </w:pict>
          </mc:Fallback>
        </mc:AlternateContent>
      </w:r>
      <w:r>
        <w:rPr>
          <w:rFonts w:ascii="仿宋" w:hAnsi="仿宋" w:eastAsia="仿宋"/>
        </w:rPr>
        <mc:AlternateContent>
          <mc:Choice Requires="wps">
            <w:drawing>
              <wp:anchor distT="0" distB="0" distL="114300" distR="114300" simplePos="0" relativeHeight="252573696" behindDoc="0" locked="0" layoutInCell="1" allowOverlap="1">
                <wp:simplePos x="0" y="0"/>
                <wp:positionH relativeFrom="column">
                  <wp:posOffset>3016250</wp:posOffset>
                </wp:positionH>
                <wp:positionV relativeFrom="paragraph">
                  <wp:posOffset>385445</wp:posOffset>
                </wp:positionV>
                <wp:extent cx="348615" cy="635"/>
                <wp:effectExtent l="0" t="48895" r="13335" b="64770"/>
                <wp:wrapNone/>
                <wp:docPr id="2167" name="直接箭头连接符 157"/>
                <wp:cNvGraphicFramePr/>
                <a:graphic xmlns:a="http://schemas.openxmlformats.org/drawingml/2006/main">
                  <a:graphicData uri="http://schemas.microsoft.com/office/word/2010/wordprocessingShape">
                    <wps:wsp>
                      <wps:cNvCnPr>
                        <a:stCxn id="599" idx="3"/>
                        <a:endCxn id="1435" idx="2"/>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57" o:spid="_x0000_s1026" o:spt="32" type="#_x0000_t32" style="position:absolute;left:0pt;margin-left:237.5pt;margin-top:30.35pt;height:0.05pt;width:27.45pt;z-index:252573696;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J7hNRAWAgAA9QMAAA4AAABkcnMvZTJvRG9jLnhtbK2T&#10;TY7TMBSA90jcwfKepun0N2o6i5Zhg2Ak4ACvjpNY8p9s07SX4AJIrIAVw2r2nAaGY/Dsph0Gdogs&#10;rOc8v+/9Ly/3SpIdd14YXdJ8MKSEa2YqoZuSvnl99WROiQ+gK5BG85IeuKeXq8ePlp0t+Mi0Rlbc&#10;EYRoX3S2pG0Itsgyz1quwA+M5RqVtXEKAl5dk1UOOqQrmY2Gw2nWGVdZZxj3Hv9ujkq6Svy65iy8&#10;rGvPA5ElxdhCOl06t/HMVksoGge2FawPA/4hCgVCo9MzagMByFsn/kIpwZzxpg4DZlRm6lownnLA&#10;bPLhH9m8asHylAsWx9tzmfz/w7IXu2tHRFXSUT6dUaJBYZfu3t/+ePfp7uvN94+3P799iPKXzySf&#10;zGK9OusLNFvraxcz9mG914kwWSwoCvuSXhzrynV10uXji0mvHEVl9oASL94eefvaqcjF2hBEjfPJ&#10;YjTB1h0QO53NRvNJD98HwqKv8XyaI5vhgyk6iXAoThTrfHjGjSJRKKkPDkTThrXRGmfDuDx1DXbP&#10;fTgangxiCNpcCSnxPxRSky7xMRIGOKi1hICislg6rxtKQDa4ASy4RPRGiipapxK5ZruWjuwgTmH6&#10;+jAfPIuuN+Db47ukOqaqRMAlkUKVdH62hiKAkE91RcLBYs/AOdP1WKmjW57mv8/svsRR2prqcO1O&#10;fcDZSkXr9yAO7+/31K37bV3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YCebZAAAACQEAAA8A&#10;AAAAAAAAAQAgAAAAIgAAAGRycy9kb3ducmV2LnhtbFBLAQIUABQAAAAIAIdO4kCe4TUQFgIAAPUD&#10;AAAOAAAAAAAAAAEAIAAAACgBAABkcnMvZTJvRG9jLnhtbFBLBQYAAAAABgAGAFkBAACwBQ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71648" behindDoc="0" locked="0" layoutInCell="1" allowOverlap="1">
                <wp:simplePos x="0" y="0"/>
                <wp:positionH relativeFrom="column">
                  <wp:posOffset>327025</wp:posOffset>
                </wp:positionH>
                <wp:positionV relativeFrom="paragraph">
                  <wp:posOffset>125730</wp:posOffset>
                </wp:positionV>
                <wp:extent cx="1262380" cy="711835"/>
                <wp:effectExtent l="6350" t="6350" r="7620" b="24765"/>
                <wp:wrapNone/>
                <wp:docPr id="2165" name="流程图: 过程 169"/>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pPr>
                            <w:r>
                              <w:rPr>
                                <w:rFonts w:hint="eastAsia" w:ascii="仿宋" w:hAnsi="仿宋" w:eastAsia="仿宋" w:cs="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9" o:spid="_x0000_s1026" o:spt="109" type="#_x0000_t109" style="position:absolute;left:0pt;margin-left:25.75pt;margin-top:9.9pt;height:56.05pt;width:99.4pt;z-index:252571648;v-text-anchor:middle;mso-width-relative:page;mso-height-relative:page;" filled="f" stroked="t" coordsize="21600,21600" o:gfxdata="UEsDBAoAAAAAAIdO4kAAAAAAAAAAAAAAAAAEAAAAZHJzL1BLAwQUAAAACACHTuJAe7SP8NcAAAAJ&#10;AQAADwAAAGRycy9kb3ducmV2LnhtbE2PzU7DMBCE70i8g7VI3KidVkFNiNNDJRCVEFUTHsCNlyQi&#10;Xkex05+373KC486MZr8pNhc3iBNOofekIVkoEEiNtz21Gr7q16c1iBANWTN4Qg1XDLAp7+8Kk1t/&#10;pgOeqtgKLqGQGw1djGMuZWg6dCYs/IjE3refnIl8Tq20kzlzuRvkUqln6UxP/KEzI247bH6q2WmQ&#10;6/07vu3qfR23w1VV2SeZj1nrx4dEvYCIeIl/YfjFZ3QomenoZ7JBDBrSJOUk6xkvYH+ZqhWIIwur&#10;JANZFvL/gvIGUEsDBBQAAAAIAIdO4kCpFFgtfgIAAL4EAAAOAAAAZHJzL2Uyb0RvYy54bWytVM1u&#10;EzEQviPxDpbvdDdpkiZRN1WUqgipopEC4ux47awl/2E72ZQbJw48Ai/AC3CFp+HnMZjxpm34OSFy&#10;cGYy428833yT84u90WQnQlTOVrR3UlIiLHe1spuKvnxx9WRMSUzM1kw7Kyp6KyK9mD1+dN76qei7&#10;xulaBAIgNk5bX9EmJT8tisgbYVg8cV5YCEoXDEvghk1RB9YCutFFvyxHRetC7YPjIkb49bIL0lnG&#10;l1LwdCNlFInoisLbUj5DPtd4FrNzNt0E5hvFD89g//AKw5SFovdQlywxsg3qDyijeHDRyXTCnSmc&#10;lIqL3AN00yt/62bVMC9yL0BO9Pc0xf8Hy5/vloGouqL93mhIiWUGpvTt09vvH99//fB5Sn58eQcm&#10;6Y0myFXr4xSurPwyHLwIJja+l8HgN7RE9qCE4XgyKAHwtqKnw3IwBPDMtdgnwjGhP+qfjmEkHDKG&#10;4/J0kodRPCD5ENNT4QxBo6JSu3bRsJCW3bQz3Wx3HRPgwrW7dHyEdVdK61xPW9JitbMSazGQmNQs&#10;gWk8NB3thhKmN6BdnkKGjE6rGq8jUAyb9UIHsmOon/zBNqDcL2lY+5LFpsvLoa5boxLIWytT0fHx&#10;bW0RXWSBHjpAajsy0Ur79R4Kobl29S3MKLhOvNHzKwX1rllMSxZArdAYbGC6gQNJqqg7WJQ0Lrz5&#10;2++YDyKCKCUtqB+YeL1lQVCin1mQ16Q3GOC6ZGcwPOuDE44j6+OI3ZqFA4J6sOueZxPzk74zZXDm&#10;FSzqHKtCiFkOtTvOD84idVsJq87FfJ7TYEU8S9d25TmCd5Odb5OTKg/9gR0YCTqwJHk4h4XGLTz2&#10;c9bD387s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u0j/DXAAAACQEAAA8AAAAAAAAAAQAgAAAA&#10;IgAAAGRycy9kb3ducmV2LnhtbFBLAQIUABQAAAAIAIdO4kCpFFgtfgIAAL4EAAAOAAAAAAAAAAEA&#10;IAAAACYBAABkcnMvZTJvRG9jLnhtbFBLBQYAAAAABgAGAFkBAAAWBgAAAAA=&#10;">
                <v:fill on="f" focussize="0,0"/>
                <v:stroke weight="1pt" color="#000000" miterlimit="8" joinstyle="miter"/>
                <v:imagedata o:title=""/>
                <o:lock v:ext="edit" aspectratio="f"/>
                <v:textbox>
                  <w:txbxContent>
                    <w:p>
                      <w:pPr>
                        <w:jc w:val="center"/>
                      </w:pPr>
                      <w:r>
                        <w:rPr>
                          <w:rFonts w:hint="eastAsia" w:ascii="仿宋" w:hAnsi="仿宋" w:eastAsia="仿宋" w:cs="仿宋"/>
                          <w:sz w:val="24"/>
                          <w:szCs w:val="24"/>
                        </w:rPr>
                        <w:t>材料不全，一次性告知需补齐的材料</w:t>
                      </w:r>
                    </w:p>
                  </w:txbxContent>
                </v:textbox>
              </v:shape>
            </w:pict>
          </mc:Fallback>
        </mc:AlternateContent>
      </w:r>
      <w:r>
        <w:rPr>
          <w:rFonts w:ascii="仿宋" w:hAnsi="仿宋" w:eastAsia="仿宋"/>
        </w:rPr>
        <mc:AlternateContent>
          <mc:Choice Requires="wps">
            <w:drawing>
              <wp:anchor distT="0" distB="0" distL="114300" distR="114300" simplePos="0" relativeHeight="252570624"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2164" name="直接箭头连接符 156"/>
                <wp:cNvGraphicFramePr/>
                <a:graphic xmlns:a="http://schemas.openxmlformats.org/drawingml/2006/main">
                  <a:graphicData uri="http://schemas.microsoft.com/office/word/2010/wordprocessingShape">
                    <wps:wsp>
                      <wps:cNvCnPr>
                        <a:stCxn id="599" idx="3"/>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56" o:spid="_x0000_s1026" o:spt="32" type="#_x0000_t32" style="position:absolute;left:0pt;flip:x;margin-left:127.2pt;margin-top:30.35pt;height:0.05pt;width:22.5pt;z-index:252570624;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Hxg3lSsCAAARBAAADgAAAGRycy9lMm9Eb2MueG1srVPN&#10;jtMwEL4j8Q6W7zRtt2m7UdM9tCwcEKwEPMDUcRJL/pNtmvYleAEkTsAJOO2dp4HlMRg72S4LN0QO&#10;1jgz8803n2dWFwclyZ47L4wu6WQ0poRrZiqhm5K+fnX5aEmJD6ArkEbzkh65pxfrhw9WnS341LRG&#10;VtwRBNG+6GxJ2xBskWWetVyBHxnLNTpr4xQEvLomqxx0iK5kNh2P51lnXGWdYdx7/LvtnXSd8Oua&#10;s/Cirj0PRJYUuYV0unTu4pmtV1A0Dmwr2EAD/oGFAqGx6AlqCwHIGyf+glKCOeNNHUbMqMzUtWA8&#10;9YDdTMZ/dPOyBctTLyiOtyeZ/P+DZc/3V46IqqTTyXxGiQaFr3Tz7vrH2483X798/3D989v7aH/+&#10;RCb5POrVWV9g2kZfudixD5uDTgj5+TlF41DSs15Xrqtb32R2lg/OaXRm91Dixdse71A7RWop7FOc&#10;p6QpqkQQdLrIl7MZPuIRC8wXi+kyH8ocAmExYJkvcvQzDJhjuVgGiogXeVrnwxNuFIlGSX1wIJo2&#10;bIzWOCXG9bVg/8yHPvE2ISZrcymkxP9QSE26hB8rAY5sLSGgqSyK6HVDCcgGd4EFl9h7I0UVs5NY&#10;rtltpCN7iPOYvoHmvbBYegu+7eOSq29ViYDrIoUq6fKUDUUAIR/rioSjxdcD50xHI0vFK0okRzbR&#10;6tuSOhLhaTeGXu/kj9bOVMcrF4PjDecuyTjsSBzs3+8p6m6T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TFD4NgAAAAJAQAADwAAAAAAAAABACAAAAAiAAAAZHJzL2Rvd25yZXYueG1sUEsBAhQA&#10;FAAAAAgAh07iQB8YN5UrAgAAEQQAAA4AAAAAAAAAAQAgAAAAJwEAAGRycy9lMm9Eb2MueG1sUEsF&#10;BgAAAAAGAAYAWQEAAMQFA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69600"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2163" name="流程图: 决策 155"/>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r>
                              <w:rPr>
                                <w:rFonts w:hint="eastAsia"/>
                              </w:rPr>
                              <w:t xml:space="preserve"> </w:t>
                            </w:r>
                            <w:r>
                              <w:rPr>
                                <w:rFonts w:hint="eastAsia" w:ascii="仿宋" w:hAnsi="仿宋" w:eastAsia="仿宋" w:cs="仿宋"/>
                                <w:sz w:val="24"/>
                                <w:szCs w:val="24"/>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155" o:spid="_x0000_s1026" o:spt="110" type="#_x0000_t110" style="position:absolute;left:0pt;margin-left:149.7pt;margin-top:9.2pt;height:42.25pt;width:87.8pt;z-index:252569600;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PFUrtyHAgAAvwQAAA4AAABkcnMvZTJvRG9jLnhtbK1U&#10;S2/UMBC+I/EfLN9pHt1s26jZarWrIqSKViqIs9exN5b8wvZutty4cOHeC3+ACyfElX9T+jcYO+mD&#10;xwmRgzOTGc/jm29yfLJTEm2Z88LoBhd7OUZMU9MKvW7w61enzw4x8oHolkijWYOvmMcns6dPjntb&#10;s9J0RrbMIQiifd3bBnch2DrLPO2YIn7PWKbByI1TJIDq1lnrSA/RlczKPJ9mvXGtdYYy7+HrcjDi&#10;WYrPOaPhnHPPApINhtpCOl06V/HMZsekXjtiO0HHMsg/VKGI0JD0PtSSBII2TvwRSgnqjDc87FGj&#10;MsO5oCz1AN0U+W/dXHbEstQLgOPtPUz+/4WlL7cXDom2wWUx3cdIEwVT+vHt/e3njzefvtfo5sPX&#10;2y/XqKiqiFVvfQ1XLu2FGzUPYmx8x52Kb2gJ7Rq8X5bVYQ6IX4E8mR7lebpParYLiIJDURRVPgUH&#10;Ch7V/rQ6SA7ZQyTrfHjOjEJRaDCXpl90xIUloyLSLeFNtmc+QClw784/VqHNqZAyDVdq1EO68iBW&#10;QwlwjEsSQFQWuvZ6jRGRayAvDS6F9EaKNl6PgbxbrxbSoS2JBEpPxAHS/eIWcy+J7wa/ZBqopUQA&#10;fkuhGgxwwDPeljpGZ4mhYwcR2wHNKIXdajdCvDLtFQzJmYG93tJTAfnOiA8XxAFdoTFYwXAOR0Sp&#10;wWaUMOqMe/e379EfWARWjHqgPyDxdkMcw0i+0MCvo2IygbAhKZPqoATFPbasHlv0Ri0MAFTAslua&#10;xOgf5J3InVFvYFPnMSuYiKaQe8B8VBZhWEvYdcrm8+QGO2JJONOXlsbgw2Tnm2C4SEOPQA3owEii&#10;AluShjNudFzDx3ryevjvz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GShS9kAAAAKAQAADwAA&#10;AAAAAAABACAAAAAiAAAAZHJzL2Rvd25yZXYueG1sUEsBAhQAFAAAAAgAh07iQPFUrtyHAgAAvwQA&#10;AA4AAAAAAAAAAQAgAAAAKAEAAGRycy9lMm9Eb2MueG1sUEsFBgAAAAAGAAYAWQEAACEGAAAAAA==&#10;">
                <v:fill on="f" focussize="0,0"/>
                <v:stroke weight="1pt" color="#000000" miterlimit="8" joinstyle="miter"/>
                <v:imagedata o:title=""/>
                <o:lock v:ext="edit" aspectratio="f"/>
                <v:textbox>
                  <w:txbxContent>
                    <w:p>
                      <w:r>
                        <w:rPr>
                          <w:rFonts w:hint="eastAsia"/>
                        </w:rPr>
                        <w:t xml:space="preserve"> </w:t>
                      </w:r>
                      <w:r>
                        <w:rPr>
                          <w:rFonts w:hint="eastAsia" w:ascii="仿宋" w:hAnsi="仿宋" w:eastAsia="仿宋" w:cs="仿宋"/>
                          <w:sz w:val="24"/>
                          <w:szCs w:val="24"/>
                        </w:rPr>
                        <w:t>初审</w:t>
                      </w: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cs="仿宋"/>
          <w:b/>
          <w:bCs/>
          <w:sz w:val="32"/>
          <w:szCs w:val="32"/>
        </w:rPr>
      </w:pPr>
    </w:p>
    <w:tbl>
      <w:tblPr>
        <w:tblStyle w:val="10"/>
        <w:tblpPr w:leftFromText="180" w:rightFromText="180" w:vertAnchor="text" w:horzAnchor="margin" w:tblpY="841"/>
        <w:tblOverlap w:val="never"/>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0"/>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6260"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部门及地址</w:t>
            </w:r>
          </w:p>
        </w:tc>
        <w:tc>
          <w:tcPr>
            <w:tcW w:w="2146"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新抚分中心（新抚区浑河南路东段20-2号）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东洲分中心（东洲区茨沟街2-1号）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望花分中心（望花区科技街中段3号）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顺城分中心（顺城区新城东路15号楼35号门市）</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开发区分中心（开发区顺大街隆达花园7号楼）</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抚顺县分中心（顺城区新城路中段20-3号）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清原县分中心（清原县清源镇清河路33号）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6260"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新宾县分中心（新宾县启运路20号）</w:t>
            </w:r>
          </w:p>
        </w:tc>
        <w:tc>
          <w:tcPr>
            <w:tcW w:w="2146"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8406"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监督电话:12345</w:t>
            </w:r>
          </w:p>
        </w:tc>
      </w:tr>
    </w:tbl>
    <w:p>
      <w:pPr>
        <w:ind w:firstLine="643" w:firstLineChars="200"/>
        <w:rPr>
          <w:rFonts w:ascii="楷体" w:hAnsi="楷体" w:eastAsia="楷体" w:cs="楷体"/>
          <w:b/>
          <w:bCs/>
          <w:sz w:val="32"/>
          <w:szCs w:val="32"/>
        </w:rPr>
      </w:pPr>
      <w:r>
        <w:rPr>
          <w:rFonts w:hint="eastAsia" w:ascii="楷体" w:hAnsi="楷体" w:eastAsia="楷体" w:cs="楷体"/>
          <w:b/>
          <w:bCs/>
          <w:sz w:val="32"/>
          <w:szCs w:val="32"/>
        </w:rPr>
        <w:t>四、各社保中心办理地点及咨询电话</w:t>
      </w:r>
    </w:p>
    <w:p>
      <w:pPr>
        <w:spacing w:beforeLines="100"/>
        <w:ind w:firstLine="643" w:firstLineChars="200"/>
        <w:rPr>
          <w:rFonts w:ascii="楷体" w:hAnsi="楷体" w:eastAsia="楷体" w:cs="楷体"/>
          <w:b/>
          <w:bCs/>
          <w:sz w:val="32"/>
          <w:szCs w:val="32"/>
        </w:rPr>
      </w:pPr>
      <w:r>
        <w:rPr>
          <w:rFonts w:hint="eastAsia" w:ascii="楷体" w:hAnsi="楷体" w:eastAsia="楷体" w:cs="楷体"/>
          <w:b/>
          <w:bCs/>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ind w:firstLine="643" w:firstLineChars="200"/>
        <w:rPr>
          <w:rFonts w:ascii="楷体" w:hAnsi="楷体" w:eastAsia="楷体" w:cs="楷体"/>
          <w:sz w:val="32"/>
          <w:szCs w:val="32"/>
        </w:rPr>
      </w:pPr>
      <w:r>
        <w:rPr>
          <w:rFonts w:hint="eastAsia" w:ascii="楷体" w:hAnsi="楷体" w:eastAsia="楷体" w:cs="楷体"/>
          <w:b/>
          <w:bCs/>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楷体" w:hAnsi="楷体" w:eastAsia="楷体" w:cs="楷体"/>
          <w:sz w:val="32"/>
          <w:szCs w:val="32"/>
        </w:rPr>
      </w:pPr>
      <w:r>
        <w:rPr>
          <w:rFonts w:hint="eastAsia" w:ascii="楷体" w:hAnsi="楷体" w:eastAsia="楷体" w:cs="楷体"/>
          <w:b/>
          <w:bCs/>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pStyle w:val="2"/>
        <w:spacing w:before="0" w:beforeAutospacing="0" w:after="0" w:afterAutospacing="0"/>
        <w:jc w:val="center"/>
        <w:rPr>
          <w:sz w:val="44"/>
          <w:szCs w:val="44"/>
        </w:rPr>
      </w:pPr>
      <w:bookmarkStart w:id="2716" w:name="_Toc1955_WPSOffice_Level1"/>
      <w:bookmarkStart w:id="2717" w:name="_Toc12516_WPSOffice_Level1"/>
      <w:bookmarkStart w:id="2718" w:name="_Toc13675_WPSOffice_Level1"/>
      <w:bookmarkStart w:id="2719" w:name="_Toc15199_WPSOffice_Level1"/>
      <w:bookmarkStart w:id="2720" w:name="_Toc27849"/>
      <w:bookmarkStart w:id="2721" w:name="_Toc29825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r>
        <w:rPr>
          <w:rFonts w:hint="eastAsia"/>
          <w:sz w:val="44"/>
          <w:szCs w:val="44"/>
        </w:rPr>
        <w:t>失业人员养老保险接续申请</w:t>
      </w:r>
      <w:bookmarkEnd w:id="2716"/>
      <w:bookmarkEnd w:id="2717"/>
      <w:bookmarkEnd w:id="2718"/>
      <w:bookmarkEnd w:id="2719"/>
      <w:bookmarkEnd w:id="2720"/>
      <w:bookmarkEnd w:id="2721"/>
    </w:p>
    <w:p>
      <w:pPr>
        <w:ind w:firstLine="643" w:firstLineChars="200"/>
        <w:rPr>
          <w:rFonts w:ascii="楷体" w:hAnsi="楷体" w:eastAsia="楷体" w:cs="楷体"/>
          <w:b/>
          <w:bCs/>
          <w:sz w:val="32"/>
          <w:szCs w:val="32"/>
        </w:rPr>
      </w:pPr>
    </w:p>
    <w:p>
      <w:pPr>
        <w:ind w:firstLine="643" w:firstLineChars="200"/>
        <w:rPr>
          <w:rFonts w:ascii="楷体" w:hAnsi="楷体" w:eastAsia="楷体" w:cs="楷体"/>
          <w:sz w:val="32"/>
          <w:szCs w:val="32"/>
        </w:rPr>
      </w:pPr>
      <w:r>
        <w:rPr>
          <w:rFonts w:hint="eastAsia" w:ascii="楷体" w:hAnsi="楷体" w:eastAsia="楷体" w:cs="楷体"/>
          <w:b/>
          <w:bCs/>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是指参保人失业后，可以申请以个体身份继续参保缴费。</w:t>
      </w:r>
    </w:p>
    <w:p>
      <w:pPr>
        <w:ind w:firstLine="643" w:firstLineChars="200"/>
        <w:rPr>
          <w:rFonts w:ascii="仿宋" w:hAnsi="仿宋" w:eastAsia="仿宋" w:cs="仿宋"/>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居民身份证；户口簿原件；《解除合同证明书》。</w:t>
      </w:r>
    </w:p>
    <w:p>
      <w:pPr>
        <w:ind w:firstLine="643" w:firstLineChars="200"/>
        <w:rPr>
          <w:rFonts w:ascii="楷体" w:hAnsi="楷体" w:eastAsia="楷体" w:cs="楷体"/>
          <w:sz w:val="32"/>
          <w:szCs w:val="32"/>
        </w:rPr>
      </w:pPr>
      <w:r>
        <w:rPr>
          <w:rFonts w:hint="eastAsia" w:ascii="楷体" w:hAnsi="楷体" w:eastAsia="楷体" w:cs="楷体"/>
          <w:b/>
          <w:bCs/>
          <w:sz w:val="32"/>
          <w:szCs w:val="32"/>
        </w:rPr>
        <w:t>三、办理流程图</w: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581888" behindDoc="0" locked="0" layoutInCell="1" allowOverlap="1">
                <wp:simplePos x="0" y="0"/>
                <wp:positionH relativeFrom="column">
                  <wp:posOffset>1901825</wp:posOffset>
                </wp:positionH>
                <wp:positionV relativeFrom="paragraph">
                  <wp:posOffset>140970</wp:posOffset>
                </wp:positionV>
                <wp:extent cx="1116965" cy="439420"/>
                <wp:effectExtent l="6350" t="6350" r="19685" b="11430"/>
                <wp:wrapNone/>
                <wp:docPr id="2175" name="矩形 154"/>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4" o:spid="_x0000_s1026" o:spt="1" style="position:absolute;left:0pt;margin-left:149.75pt;margin-top:11.1pt;height:34.6pt;width:87.95pt;z-index:252581888;v-text-anchor:middle;mso-width-relative:page;mso-height-relative:page;" filled="f" stroked="t" coordsize="21600,21600" o:gfxdata="UEsDBAoAAAAAAIdO4kAAAAAAAAAAAAAAAAAEAAAAZHJzL1BLAwQUAAAACACHTuJAYs3L59gAAAAJ&#10;AQAADwAAAGRycy9kb3ducmV2LnhtbE2PwU6EMBCG7ya+QzMm3twWAiosZQ8YD0YTs6uXvXXpCCid&#10;krbA+vbWk95mMl/++f5qdzYjW9D5wZKEZCOAIbVWD9RJeH97vLkH5oMirUZLKOEbPezqy4tKldqu&#10;tMflEDoWQ8iXSkIfwlRy7tsejfIbOyHF24d1RoW4uo5rp9YYbkaeCnHLjRoofujVhE2P7ddhNhKO&#10;+Sd/HZpVzS9PD8/54qxoMivl9VUitsACnsMfDL/6UR3q6HSyM2nPRglpUeQRjUOaAotAdpdnwE4S&#10;iiQDXlf8f4P6B1BLAwQUAAAACACHTuJA0RLOjmkCAACnBAAADgAAAGRycy9lMm9Eb2MueG1srVRL&#10;bhQxEN0jcQfLe9If5pO00hONEgUhRRApINY1bnvakn/YnukJl0FixyE4DuIalN2dZPisELPwVLme&#10;X7nKr/r84qAV2XMfpDUtrU5KSrhhtpNm29L3765fnFISIpgOlDW8pfc80IvV82fng2t4bXurOu4J&#10;kpjQDK6lfYyuKYrAeq4hnFjHDQaF9Roiun5bdB4GZNeqqMtyUQzWd85bxkPA3asxSFeZXwjO4lsh&#10;Ao9EtRTvFvPq87pJa7E6h2brwfWSTdeAf7iFBmkw6SPVFUQgOy//oNKSeRusiCfM6sIKIRnPNWA1&#10;VflbNXc9OJ5rweYE99im8P9o2Zv9rSeya2ldLeeUGND4Sj8+f/3+7Qup5rPUoMGFBnF37tZPXkAz&#10;VXsQXqd/rIMcWvqyXJZ1jSz3SDc/my2qqcH8EAlDQFVVi7MFAhgi5vVycTpPCYonJudDfMWtJslo&#10;qccHzH2F/U2II/QBkhIbey2Vwn1olCEDZqiXJb4zA9SSUBDR1A6rC2ZLCagtipRFnymDVbJLx9Pp&#10;4LebS+XJHpJQ8m+62S+wlPsKQj/icijBoNEyoo6V1C09PT6tTIryrMSpgtTOsYHJiofNARmSubHd&#10;PT6Gt6NKg2PXEvPdQIi34FGWWBiOWnyLi1AWq7WTRUlv/ae/7Sc8qgWjlAwoc+zExx14Tol6bVBH&#10;Z9VsluYiO7P5skbHH0c2xxGz05cWG1ThUDuWzYSP6sEU3uoPOJHrlBVDYBjmHns+OZdxHD+cacbX&#10;6wzDWXAQb8ydY4k8tczY9S5aIfOjP3UHxZIcnIYsm2ly07gd+xn19H1Z/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cvn2AAAAAkBAAAPAAAAAAAAAAEAIAAAACIAAABkcnMvZG93bnJldi54bWxQ&#10;SwECFAAUAAAACACHTuJA0RLOjmkCAACnBAAADgAAAAAAAAABACAAAAAnAQAAZHJzL2Uyb0RvYy54&#10;bWxQSwUGAAAAAAYABgBZAQAAAgYAAAAA&#10;">
                <v:fill on="f" focussize="0,0"/>
                <v:stroke weight="1pt" color="#000000" miterlimit="8" joinstyle="miter"/>
                <v:imagedata o:title=""/>
                <o:lock v:ext="edit" aspectratio="f"/>
                <v:textbox>
                  <w:txbxContent>
                    <w:p>
                      <w:pPr>
                        <w:spacing w:line="480" w:lineRule="auto"/>
                        <w:jc w:val="center"/>
                        <w:rPr>
                          <w:rFonts w:ascii="仿宋" w:hAnsi="仿宋" w:eastAsia="仿宋" w:cs="仿宋"/>
                          <w:sz w:val="24"/>
                          <w:szCs w:val="24"/>
                        </w:rPr>
                      </w:pPr>
                      <w:r>
                        <w:rPr>
                          <w:rFonts w:hint="eastAsia" w:ascii="仿宋" w:hAnsi="仿宋" w:eastAsia="仿宋" w:cs="仿宋"/>
                          <w:sz w:val="24"/>
                          <w:szCs w:val="24"/>
                        </w:rPr>
                        <w:t>现场申请</w:t>
                      </w:r>
                    </w:p>
                  </w:txbxContent>
                </v:textbox>
              </v:rect>
            </w:pict>
          </mc:Fallback>
        </mc:AlternateContent>
      </w:r>
      <w:r>
        <w:rPr>
          <w:rFonts w:ascii="仿宋" w:hAnsi="仿宋" w:eastAsia="仿宋"/>
          <w:sz w:val="32"/>
        </w:rPr>
        <mc:AlternateContent>
          <mc:Choice Requires="wps">
            <w:drawing>
              <wp:anchor distT="0" distB="0" distL="114300" distR="114300" simplePos="0" relativeHeight="252587008" behindDoc="0" locked="0" layoutInCell="1" allowOverlap="1">
                <wp:simplePos x="0" y="0"/>
                <wp:positionH relativeFrom="column">
                  <wp:posOffset>1139190</wp:posOffset>
                </wp:positionH>
                <wp:positionV relativeFrom="paragraph">
                  <wp:posOffset>165100</wp:posOffset>
                </wp:positionV>
                <wp:extent cx="579755" cy="908685"/>
                <wp:effectExtent l="4445" t="48895" r="1270" b="0"/>
                <wp:wrapNone/>
                <wp:docPr id="2180" name="自选图形 2945"/>
                <wp:cNvGraphicFramePr/>
                <a:graphic xmlns:a="http://schemas.openxmlformats.org/drawingml/2006/main">
                  <a:graphicData uri="http://schemas.microsoft.com/office/word/2010/wordprocessingShape">
                    <wps:wsp>
                      <wps:cNvCnPr>
                        <a:stCxn id="599" idx="3"/>
                        <a:endCxn id="1435" idx="2"/>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自选图形 2945" o:spid="_x0000_s1026" o:spt="33" type="#_x0000_t33" style="position:absolute;left:0pt;margin-left:89.7pt;margin-top:13pt;height:71.55pt;width:45.65pt;rotation:-5898240f;z-index:252587008;mso-width-relative:page;mso-height-relative:page;" filled="f" stroked="t" coordsize="21600,21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v:fill on="f" focussize="0,0"/>
                <v:stroke weight="0.5pt" color="#000000" joinstyle="miter" endarrow="open"/>
                <v:imagedata o:title=""/>
                <o:lock v:ext="edit" aspectratio="f"/>
              </v:shape>
            </w:pict>
          </mc:Fallback>
        </mc:AlternateContent>
      </w:r>
    </w:p>
    <w:p>
      <w:pPr>
        <w:rPr>
          <w:rFonts w:ascii="仿宋" w:hAnsi="仿宋" w:eastAsia="仿宋"/>
          <w:sz w:val="32"/>
        </w:rPr>
      </w:pPr>
      <w:r>
        <w:rPr>
          <w:rFonts w:ascii="仿宋" w:hAnsi="仿宋" w:eastAsia="仿宋"/>
          <w:sz w:val="32"/>
        </w:rPr>
        <mc:AlternateContent>
          <mc:Choice Requires="wps">
            <w:drawing>
              <wp:anchor distT="0" distB="0" distL="114300" distR="114300" simplePos="0" relativeHeight="252582912" behindDoc="0" locked="0" layoutInCell="1" allowOverlap="1">
                <wp:simplePos x="0" y="0"/>
                <wp:positionH relativeFrom="column">
                  <wp:posOffset>2459990</wp:posOffset>
                </wp:positionH>
                <wp:positionV relativeFrom="paragraph">
                  <wp:posOffset>179705</wp:posOffset>
                </wp:positionV>
                <wp:extent cx="0" cy="337820"/>
                <wp:effectExtent l="50800" t="0" r="63500" b="5080"/>
                <wp:wrapNone/>
                <wp:docPr id="2176" name="直接箭头连接符 172"/>
                <wp:cNvGraphicFramePr/>
                <a:graphic xmlns:a="http://schemas.openxmlformats.org/drawingml/2006/main">
                  <a:graphicData uri="http://schemas.microsoft.com/office/word/2010/wordprocessingShape">
                    <wps:wsp>
                      <wps:cNvCnPr>
                        <a:stCxn id="599" idx="3"/>
                        <a:endCxn id="1435" idx="2"/>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直接箭头连接符 172" o:spid="_x0000_s1026" o:spt="32" type="#_x0000_t32" style="position:absolute;left:0pt;margin-left:193.7pt;margin-top:14.15pt;height:26.6pt;width:0pt;z-index:252582912;mso-width-relative:page;mso-height-relative:page;" filled="f" stroked="t" coordsize="21600,216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MbaFEwbAgAA+gMAAA4AAABkcnMvZTJvRG9jLnhtbK1TzY4T&#10;MQy+I/EOUe50OlN22x11uoeW5YKgEuwDuJnMTKT8KQmd9iV4ASROwAk47Z2nYZfHwMm0XRZuiBwi&#10;O44/25/t+eVOSbLlzgujK5qPxpRwzUwtdFvR6zdXT2aU+AC6Bmk0r+iee3q5ePxo3tuSF6YzsuaO&#10;IIj2ZW8r2oVgyyzzrOMK/MhYrtHYGKcgoOrarHbQI7qSWTEen2e9cbV1hnHv8XU1GOki4TcNZ+FV&#10;03geiKwo5hbS7dK9iXe2mEPZOrCdYIc04B+yUCA0Bj1BrSAAeevEX1BKMGe8acKIGZWZphGMpxqw&#10;mnz8RzWvO7A81YLkeHuiyf8/WPZyu3ZE1BUt8uk5JRoUdunu/c3tu093377++Hjz8/uHKH/5TPJp&#10;EfnqrS/RbanXLlbsw3KnE8LZxQVFYVfRycAr1/XRlj+dnB2MCSR7gBIVbwe8XeNUxEVuCEJh0/an&#10;RvFdIGx4ZPg6mUxnRephBuXRzzofnnOjSBQq6oMD0XZhabTGaTAuT32C7QsfsBh0PDrEoNpcCSnT&#10;UEhNepzoYjrGFBjgbDYSAorKIltet5SAbHHoWXAJ0hsp6uieWHHtZikd2UIcvHQiJxjuwbcYewW+&#10;G/4l00CdEgH3QgpV0dnJG8oAQj7TNQl7i20C50xPY5qK15RIjtlEaQgkdUyEpyU4FHvPc5Q2pt6v&#10;XfwcNRywlN9hGeIE/66nX/cru/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GUQVdYAAAAJAQAA&#10;DwAAAAAAAAABACAAAAAiAAAAZHJzL2Rvd25yZXYueG1sUEsBAhQAFAAAAAgAh07iQMbaFEwbAgAA&#10;+gMAAA4AAAAAAAAAAQAgAAAAJQEAAGRycy9lMm9Eb2MueG1sUEsFBgAAAAAGAAYAWQEAALIFAAAA&#10;AA==&#10;">
                <v:fill on="f" focussize="0,0"/>
                <v:stroke weight="1pt" color="#000000" miterlimit="8" joinstyle="miter" endarrow="open"/>
                <v:imagedata o:title=""/>
                <o:lock v:ext="edit" aspectratio="f"/>
              </v:shape>
            </w:pict>
          </mc:Fallback>
        </mc:AlternateContent>
      </w:r>
    </w:p>
    <w:p>
      <w:pPr>
        <w:ind w:right="-1352" w:rightChars="-644"/>
        <w:jc w:val="center"/>
        <w:rPr>
          <w:rFonts w:ascii="仿宋" w:hAnsi="仿宋" w:eastAsia="仿宋"/>
        </w:rPr>
      </w:pPr>
      <w:r>
        <w:rPr>
          <w:rFonts w:ascii="仿宋" w:hAnsi="仿宋" w:eastAsia="仿宋"/>
          <w:sz w:val="32"/>
        </w:rPr>
        <mc:AlternateContent>
          <mc:Choice Requires="wps">
            <w:drawing>
              <wp:anchor distT="0" distB="0" distL="114300" distR="114300" simplePos="0" relativeHeight="252590080" behindDoc="0" locked="0" layoutInCell="1" allowOverlap="1">
                <wp:simplePos x="0" y="0"/>
                <wp:positionH relativeFrom="column">
                  <wp:posOffset>2455545</wp:posOffset>
                </wp:positionH>
                <wp:positionV relativeFrom="paragraph">
                  <wp:posOffset>653415</wp:posOffset>
                </wp:positionV>
                <wp:extent cx="3175" cy="312420"/>
                <wp:effectExtent l="48260" t="0" r="62865" b="11430"/>
                <wp:wrapNone/>
                <wp:docPr id="2183" name="直接箭头连接符 174"/>
                <wp:cNvGraphicFramePr/>
                <a:graphic xmlns:a="http://schemas.openxmlformats.org/drawingml/2006/main">
                  <a:graphicData uri="http://schemas.microsoft.com/office/word/2010/wordprocessingShape">
                    <wps:wsp>
                      <wps:cNvCnPr>
                        <a:stCxn id="599" idx="3"/>
                        <a:endCxn id="1435" idx="2"/>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74" o:spid="_x0000_s1026" o:spt="32" type="#_x0000_t32" style="position:absolute;left:0pt;flip:x;margin-left:193.35pt;margin-top:51.45pt;height:24.6pt;width:0.25pt;z-index:252590080;mso-width-relative:page;mso-height-relative:page;" filled="f" stroked="t" coordsize="21600,2160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CJi37bIgIAAAAEAAAOAAAAZHJzL2Uyb0RvYy54bWyt&#10;U82O0zAQviPxDpbvNE3a7LbRpnvosnBAUAl4gKnjJJb8J9s07UvwAkicgBNw2jtPA8tjMHa6P8AN&#10;kYM1zni+me+bmbPzvZJkx50XRtc0n0wp4ZqZRuiupq9fXT5aUOID6Aak0bymB+7p+erhg7PBVrww&#10;vZENdwRBtK8GW9M+BFtlmWc9V+AnxnKNztY4BQGvrssaBwOiK5kV0+lJNhjXWGcY9x7/XoxOukr4&#10;bctZeNG2ngcia4q1hXS6dG7jma3OoOoc2F6wYxnwD1UoEBqT3kJdQADyxom/oJRgznjThgkzKjNt&#10;KxhPHJBNPv2DzcseLE9cUBxvb2Xy/w+WPd9tHBFNTYt8MaNEg8IuXb+7+vH24/XXL98/XP389j7a&#10;nz+R/HQe9RqsrzBsrTcuMvZhvdcJoVwuKRr7ms5GXblubnz5fFYenUV0Zr+hxIu3I96+dYq0Utin&#10;OE9JU1SJRNByuSjniHJAezkvi7I8ptkHwuKD/BS9LLrzYl6k5mZQRcBYqHU+POFGkWjU1AcHouvD&#10;2miNY2LcmAx2z3yIBd4FxGBtLoWUaVqkJkNNT2YlzhMDnNlWQkBTWVTR644SkB0uAwsule+NFE2M&#10;Tmq5bruWjuwgDmT6khyo4/1nscQL8P34LrlGrkoE3BcpVE0Xt9FQBRDysW5IOFhsHzhnhiOs1DEt&#10;T6twZHandrS2pjls3E1LcMwS9+NKxDm+f0+Nu1vc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TO8f2gAAAAsBAAAPAAAAAAAAAAEAIAAAACIAAABkcnMvZG93bnJldi54bWxQSwECFAAUAAAACACH&#10;TuJAiYt+2yICAAAABAAADgAAAAAAAAABACAAAAApAQAAZHJzL2Uyb0RvYy54bWxQSwUGAAAAAAYA&#10;BgBZAQAAvQU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89056" behindDoc="0" locked="0" layoutInCell="1" allowOverlap="1">
                <wp:simplePos x="0" y="0"/>
                <wp:positionH relativeFrom="column">
                  <wp:posOffset>3354070</wp:posOffset>
                </wp:positionH>
                <wp:positionV relativeFrom="paragraph">
                  <wp:posOffset>132080</wp:posOffset>
                </wp:positionV>
                <wp:extent cx="1262380" cy="580390"/>
                <wp:effectExtent l="6350" t="6350" r="7620" b="22860"/>
                <wp:wrapNone/>
                <wp:docPr id="2182" name="流程图: 过程 171"/>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71" o:spid="_x0000_s1026" o:spt="109" type="#_x0000_t109" style="position:absolute;left:0pt;margin-left:264.1pt;margin-top:10.4pt;height:45.7pt;width:99.4pt;z-index:252589056;v-text-anchor:middle;mso-width-relative:page;mso-height-relative:page;" filled="f" stroked="t" coordsize="21600,21600"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AmP1ILcQIAALIEAAAOAAAAZHJzL2Uyb0RvYy54bWytVEuO&#10;EzEQ3SNxB8t7ptM9v0w0nVGU0SCkERMpINaO205b8o+yk86wY8WCI3ABLsAWTsPnGJTdPTPhs0Jk&#10;4VS5fq5Xr/r8Ymc02QoIytmalgcjSoTlrlF2XdOXL66ejCkJkdmGaWdFTW9FoBfTx4/OOz8RlWud&#10;bgQQTGLDpPM1bWP0k6IIvBWGhQPnhUWjdGBYRBXWRQOsw+xGF9VodFJ0DhoPjosQ8PayN9Jpzi+l&#10;4PFGyiAi0TXFt8V8Qj5X6Sym52yyBuZbxYdnsH94hWHKYtH7VJcsMrIB9Ucqozi44GQ84M4UTkrF&#10;Re4BuylHv3WzbJkXuRcEJ/h7mML/S8ufbxdAVFPTqhxXlFhmcErfPr39/vH91w+fJ+THl3cokvK0&#10;TFh1PkwwZOkXMGgBxdT4ToJJ/9gS2WV8b+/xFbtIOF6W1Ul1OMYxcLQdj0eHZ3kAxUO0hxCfCmdI&#10;EmoqtevmLYO46CecIWbb6xCxOobduafC1l0prfM8tSVdqnY6SrUY0kpqFlE0HhsNdk0J02vkK4+Q&#10;UwanVZPCU6IA69VcA9myxJn8S61juV/cUu1LFtreL5t6NhkVkdJamZqO96O1TdlFJuXQQYKzBzBJ&#10;cbfaDaiuXHOLcwHXEzZ4fqWw3jULccEAGYqN4dbFGzwSSDV1g0RJ6+DN3+6TPxIHrZR0yHhE4vWG&#10;gaBEP7NIqbPy6CitSFaOjk8rVGDfstq32I2ZOwSoxP32PIvJP+o7UYIzr3A5Z6kqmpjlWLvHfFDm&#10;sd9EXG8uZrPshmvhWby2S89T8n6ys010UuWhJ6B6dHAkScHFyMMZljht3r6evR4+Nd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XMbF9cAAAAKAQAADwAAAAAAAAABACAAAAAiAAAAZHJzL2Rvd25y&#10;ZXYueG1sUEsBAhQAFAAAAAgAh07iQCY/UgtxAgAAsgQAAA4AAAAAAAAAAQAgAAAAJgEAAGRycy9l&#10;Mm9Eb2MueG1sUEsFBgAAAAAGAAYAWQEAAAkGA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不予受理，</w:t>
                      </w:r>
                    </w:p>
                    <w:p>
                      <w:pPr>
                        <w:jc w:val="center"/>
                        <w:rPr>
                          <w:rFonts w:ascii="仿宋" w:hAnsi="仿宋" w:eastAsia="仿宋" w:cs="仿宋"/>
                          <w:sz w:val="24"/>
                          <w:szCs w:val="24"/>
                        </w:rPr>
                      </w:pPr>
                      <w:r>
                        <w:rPr>
                          <w:rFonts w:hint="eastAsia" w:ascii="仿宋" w:hAnsi="仿宋" w:eastAsia="仿宋" w:cs="仿宋"/>
                          <w:sz w:val="24"/>
                          <w:szCs w:val="24"/>
                        </w:rPr>
                        <w:t>并告知原因</w:t>
                      </w:r>
                    </w:p>
                  </w:txbxContent>
                </v:textbox>
              </v:shape>
            </w:pict>
          </mc:Fallback>
        </mc:AlternateContent>
      </w:r>
      <w:r>
        <w:rPr>
          <w:rFonts w:ascii="仿宋" w:hAnsi="仿宋" w:eastAsia="仿宋"/>
        </w:rPr>
        <mc:AlternateContent>
          <mc:Choice Requires="wps">
            <w:drawing>
              <wp:anchor distT="0" distB="0" distL="114300" distR="114300" simplePos="0" relativeHeight="252588032" behindDoc="0" locked="0" layoutInCell="1" allowOverlap="1">
                <wp:simplePos x="0" y="0"/>
                <wp:positionH relativeFrom="column">
                  <wp:posOffset>3016250</wp:posOffset>
                </wp:positionH>
                <wp:positionV relativeFrom="paragraph">
                  <wp:posOffset>385445</wp:posOffset>
                </wp:positionV>
                <wp:extent cx="348615" cy="635"/>
                <wp:effectExtent l="0" t="48895" r="13335" b="64770"/>
                <wp:wrapNone/>
                <wp:docPr id="2181" name="直接箭头连接符 188"/>
                <wp:cNvGraphicFramePr/>
                <a:graphic xmlns:a="http://schemas.openxmlformats.org/drawingml/2006/main">
                  <a:graphicData uri="http://schemas.microsoft.com/office/word/2010/wordprocessingShape">
                    <wps:wsp>
                      <wps:cNvCnPr>
                        <a:stCxn id="599" idx="3"/>
                        <a:endCxn id="1435" idx="2"/>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直接箭头连接符 188" o:spid="_x0000_s1026" o:spt="32" type="#_x0000_t32" style="position:absolute;left:0pt;margin-left:237.5pt;margin-top:30.35pt;height:0.05pt;width:27.45pt;z-index:252588032;mso-width-relative:page;mso-height-relative:page;" filled="f" stroked="t" coordsize="21600,216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MOaMsQXAgAA9QMAAA4AAABkcnMvZTJvRG9jLnhtbK2T&#10;TY7TMBSA90jcwfKepum0nTRqOouWYYOgEnCAN46TWPKfbNO0l+ACSKyAFcNq9pwGhmPw7KYzDOwQ&#10;WVjPeX7f+19e7JUkO+68MLqi+WhMCdfM1EK3FX3z+vJJQYkPoGuQRvOKHrinF6vHj5a9LfnEdEbW&#10;3BGEaF/2tqJdCLbMMs86rsCPjOUalY1xCgJeXZvVDnqkK5lNxuN51htXW2cY9x7/bo5Kukr8puEs&#10;vGwazwORFcXYQjpdOq/ima2WULYObCfYEAb8QxQKhEand6gNBCBvnfgLpQRzxpsmjJhRmWkawXjK&#10;AbPJx39k86oDy1MuWBxv78rk/x+WvdhtHRF1RSd5kVOiQWGXbt/f/Hj36fbr9fePNz+/fYjyl88k&#10;L4pYr976Es3Weutixj6s9zoRZosFRWFf0bNjXbmuT7p8ejYblJOozB5Q4sXbI2/fOBW5WBuCqGk+&#10;W0xm2LoDYufn55NiNsD3gbDoa1rMc2QzfDBHJxEO5YlinQ/PuFEkChX1wYFou7A2WuNsGJenrsHu&#10;uQ9Hw5NBDEGbSyEl/odSatInPkbCAAe1kRBQVBZL53VLCcgWN4AFl4jeSFFH61Qi116tpSM7iFOY&#10;viHMB8+i6w347vguqY6pKhFwSaRQFS3urKEMIORTXZNwsNgzcM70A1bq6Jan+R8yuy9xlK5Mfdi6&#10;Ux9wtlLRhj2Iw/v7PXXrflt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WAnm2QAAAAkBAAAP&#10;AAAAAAAAAAEAIAAAACIAAABkcnMvZG93bnJldi54bWxQSwECFAAUAAAACACHTuJAw5oyxBcCAAD1&#10;AwAADgAAAAAAAAABACAAAAAoAQAAZHJzL2Uyb0RvYy54bWxQSwUGAAAAAAYABgBZAQAAsQU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85984" behindDoc="0" locked="0" layoutInCell="1" allowOverlap="1">
                <wp:simplePos x="0" y="0"/>
                <wp:positionH relativeFrom="column">
                  <wp:posOffset>327025</wp:posOffset>
                </wp:positionH>
                <wp:positionV relativeFrom="paragraph">
                  <wp:posOffset>125730</wp:posOffset>
                </wp:positionV>
                <wp:extent cx="1262380" cy="675640"/>
                <wp:effectExtent l="6350" t="6350" r="7620" b="22860"/>
                <wp:wrapNone/>
                <wp:docPr id="2179" name="流程图: 过程 186"/>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86" o:spid="_x0000_s1026" o:spt="109" type="#_x0000_t109" style="position:absolute;left:0pt;margin-left:25.75pt;margin-top:9.9pt;height:53.2pt;width:99.4pt;z-index:252585984;v-text-anchor:middle;mso-width-relative:page;mso-height-relative:page;" filled="f" stroked="t" coordsize="21600,21600" o:gfxdata="UEsDBAoAAAAAAIdO4kAAAAAAAAAAAAAAAAAEAAAAZHJzL1BLAwQUAAAACACHTuJAWgrmJNcAAAAJ&#10;AQAADwAAAGRycy9kb3ducmV2LnhtbE2PzU7DMBCE70i8g7VI3KidoFRtiNNDJRBIFVUTHsCNlyQi&#10;Xkex05+373KC486MZr8pNhc3iBNOofekIVkoEEiNtz21Gr7q16cViBANWTN4Qg1XDLAp7+8Kk1t/&#10;pgOeqtgKLqGQGw1djGMuZWg6dCYs/IjE3refnIl8Tq20kzlzuRtkqtRSOtMTf+jMiNsOm59qdhrk&#10;av+Obx/1vo7b4aqq9SeZ3az140OiXkBEvMS/MPziMzqUzHT0M9kgBg1ZknGS9TUvYD/N1DOIIwvp&#10;MgVZFvL/gvIGUEsDBBQAAAAIAIdO4kBiy8aUgQIAAL4EAAAOAAAAZHJzL2Uyb0RvYy54bWytVM1u&#10;EzEQviPxDpbvdDdpNk2ibqooVRFSRSMFxNnxerOW/IftZFNunDjwCLwAL8AVnoafx2DGu23DzwmR&#10;gzOTGX/j75uZnF8ctCJ74YO0pqSDk5wSYbitpNmW9OWLqycTSkJkpmLKGlHSWxHoxfzxo/PWzcTQ&#10;NlZVwhMAMWHWupI2MbpZlgXeCM3CiXXCQLC2XrMIrt9mlWctoGuVDfN8nLXWV85bLkKAXy+7IJ0n&#10;/LoWPN7UdRCRqJLC22I6fTo3eGbzczbbeuYayftnsH94hWbSQNF7qEsWGdl5+QeUltzbYOt4wq3O&#10;bF1LLhIHYDPIf2OzbpgTiQuIE9y9TOH/wfLn+5UnsirpcHA2pcQwDV369unt94/vv374PCM/vrwD&#10;kwwmY9SqdWEGV9Zu5XsvgInED7XX+A2UyAEmoZhMR3lByW1JT4t8VIyLTmtxiIRjwnA8PJ1ASzhk&#10;FJP8dJqakT0gOR/iU2E1QaOktbLtsmE+rrpuJ7nZ/jpEeAlcu0vHRxh7JZVKvVWGtFjtLMdaDEas&#10;ViyCqR2QDmZLCVNbmF0efYIMVskKryNQ8NvNUnmyZzg/6YM0oNwvaVj7koWmy0uhjq2WEcZbSV3S&#10;yfFtZRBdpAHtGaC0nZhoxcPm0Cu8sdUt9MjbbniD41cS6l2zEFfMw7QCMdjAeAMHilRS21uUNNa/&#10;+dvvmA9DBFFKWph+UOL1jnlBiXpmYLymg9EI1yU5o+JsCI4/jmyOI2anlxYEGsCuO55MzI/qzqy9&#10;1a9gURdYFULMcKjdad47y9htJaw6F4tFSoMVcSxem7XjCN51drGLtpap6ShUpw60BB1YktScfqFx&#10;C4/9lPXwtzP/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oK5iTXAAAACQEAAA8AAAAAAAAAAQAg&#10;AAAAIgAAAGRycy9kb3ducmV2LnhtbFBLAQIUABQAAAAIAIdO4kBiy8aUgQIAAL4EAAAOAAAAAAAA&#10;AAEAIAAAACYBAABkcnMvZTJvRG9jLnhtbFBLBQYAAAAABgAGAFkBAAAZBgAAAAA=&#10;">
                <v:fill on="f" focussize="0,0"/>
                <v:stroke weight="1pt" color="#000000" miterlimit="8"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材料不全，一次性告知需补齐的材料</w:t>
                      </w:r>
                    </w:p>
                  </w:txbxContent>
                </v:textbox>
              </v:shape>
            </w:pict>
          </mc:Fallback>
        </mc:AlternateContent>
      </w:r>
      <w:r>
        <w:rPr>
          <w:rFonts w:ascii="仿宋" w:hAnsi="仿宋" w:eastAsia="仿宋"/>
        </w:rPr>
        <mc:AlternateContent>
          <mc:Choice Requires="wps">
            <w:drawing>
              <wp:anchor distT="0" distB="0" distL="114300" distR="114300" simplePos="0" relativeHeight="252584960" behindDoc="0" locked="0" layoutInCell="1" allowOverlap="1">
                <wp:simplePos x="0" y="0"/>
                <wp:positionH relativeFrom="column">
                  <wp:posOffset>1615440</wp:posOffset>
                </wp:positionH>
                <wp:positionV relativeFrom="paragraph">
                  <wp:posOffset>385445</wp:posOffset>
                </wp:positionV>
                <wp:extent cx="285750" cy="635"/>
                <wp:effectExtent l="0" t="48895" r="0" b="64770"/>
                <wp:wrapNone/>
                <wp:docPr id="2178" name="直接箭头连接符 185"/>
                <wp:cNvGraphicFramePr/>
                <a:graphic xmlns:a="http://schemas.openxmlformats.org/drawingml/2006/main">
                  <a:graphicData uri="http://schemas.microsoft.com/office/word/2010/wordprocessingShape">
                    <wps:wsp>
                      <wps:cNvCnPr>
                        <a:stCxn id="599" idx="3"/>
                        <a:endCxn id="1435" idx="2"/>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85" o:spid="_x0000_s1026" o:spt="32" type="#_x0000_t32" style="position:absolute;left:0pt;flip:x;margin-left:127.2pt;margin-top:30.35pt;height:0.05pt;width:22.5pt;z-index:252584960;mso-width-relative:page;mso-height-relative:page;" filled="f" stroked="t" coordsize="21600,2160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WO4VoSsCAAARBAAADgAAAGRycy9lMm9Eb2MueG1srVPN&#10;jtMwEL4j8Q6W7zRttmm7UdM9tCwcEKwEPMDUcRJL/pNtmvYleAEkTsAJOO2dp4HlMRg73S4LN0QO&#10;1jgz8803n2eWF3slyY47L4yu6GQ0poRrZmqh24q+fnX5aEGJD6BrkEbzih64pxerhw+WvS15bjoj&#10;a+4Igmhf9raiXQi2zDLPOq7Aj4zlGp2NcQoCXl2b1Q56RFcyy8fjWdYbV1tnGPce/24GJ10l/Kbh&#10;LLxoGs8DkRVFbiGdLp3beGarJZStA9sJdqQB/8BCgdBY9AS1gQDkjRN/QSnBnPGmCSNmVGaaRjCe&#10;esBuJuM/unnZgeWpFxTH25NM/v/Bsue7K0dEXdF8Mse30qDwlW7eXf94+/Hm65fvH65/fnsf7c+f&#10;yGRRRL1660tMW+srFzv2Yb3XCaE4P6do7Ct6NujKdX3rm0zPiqMzj87sHkq8eDvg7RunSCOFfYrz&#10;lDRFlQiC5vNiMZ3iIx6wwGw+zwc6UPJ9ICwGLIp5gX6GATMsF8tAGfEiT+t8eMKNItGoqA8ORNuF&#10;tdEap8S4oRbsnvkwJN4mxGRtLoWU+B9KqUmf8GMlwJFtJAQ0lUURvW4pAdniLrDgEntvpKhjdhLL&#10;tdu1dGQHcR7Td6R5LyyW3oDvhrjkGhRVIuC6SKEqujhlQxlAyMe6JuFg8fXAOdPTyFLxmhLJkU20&#10;hrakjkR42o1jr3fyR2tr6sOVi8HxhnOXZDzuSBzs3+8p6m6TV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TFD4NgAAAAJAQAADwAAAAAAAAABACAAAAAiAAAAZHJzL2Rvd25yZXYueG1sUEsBAhQA&#10;FAAAAAgAh07iQFjuFaErAgAAEQQAAA4AAAAAAAAAAQAgAAAAJwEAAGRycy9lMm9Eb2MueG1sUEsF&#10;BgAAAAAGAAYAWQEAAMQFAAAAAA==&#10;">
                <v:fill on="f" focussize="0,0"/>
                <v:stroke weight="0.5pt" color="#000000" miterlimit="8" joinstyle="miter" endarrow="open"/>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83936" behindDoc="0" locked="0" layoutInCell="1" allowOverlap="1">
                <wp:simplePos x="0" y="0"/>
                <wp:positionH relativeFrom="column">
                  <wp:posOffset>1901190</wp:posOffset>
                </wp:positionH>
                <wp:positionV relativeFrom="paragraph">
                  <wp:posOffset>116840</wp:posOffset>
                </wp:positionV>
                <wp:extent cx="1115060" cy="536575"/>
                <wp:effectExtent l="14605" t="6985" r="32385" b="8890"/>
                <wp:wrapNone/>
                <wp:docPr id="2177" name="流程图: 决策 183"/>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r>
                              <w:rPr>
                                <w:rFonts w:hint="eastAsia" w:ascii="仿宋" w:hAnsi="仿宋" w:eastAsia="仿宋" w:cs="仿宋"/>
                                <w:sz w:val="24"/>
                                <w:szCs w:val="24"/>
                              </w:rPr>
                              <w:t xml:space="preserve"> 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决策 183" o:spid="_x0000_s1026" o:spt="110" type="#_x0000_t110" style="position:absolute;left:0pt;margin-left:149.7pt;margin-top:9.2pt;height:42.25pt;width:87.8pt;z-index:252583936;v-text-anchor:middle;mso-width-relative:page;mso-height-relative:page;" filled="f" stroked="t" coordsize="21600,21600"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BJb3muHAgAAvwQAAA4AAABkcnMvZTJvRG9jLnhtbK1U&#10;O48TMRDukfgPlnuyj8vjLrrNKUoUhHTiIh2I2vHaWUt+YTvZHB0NDf01/AEaKkTLvznubzD27j14&#10;VIgtvDM7429mvpnZ07ODkmjPnBdGV7gY5BgxTU0t9LbCr1+tnh1j5APRNZFGswpfMY/PZk+fnLZ2&#10;ykrTGFkzhwBE+2lrK9yEYKdZ5mnDFPEDY5kGIzdOkQCq22a1Iy2gK5mVeT7OWuNq6wxl3sPXZWfE&#10;s4TPOaPhgnPPApIVhtxCOl06N/HMZqdkunXENoL2aZB/yEIRoSHoPdSSBIJ2TvwBpQR1xhseBtSo&#10;zHAuKEs1QDVF/ls1lw2xLNUC5Hh7T5P/f7D05X7tkKgrXBaTCUaaKOjSj2/vbz9/vPn0fYpuPny9&#10;/XKNiuOjyFVr/RSuXNq16zUPYiz8wJ2KbygJHSp8VJaj4xwYvwJ5OD7J81HHNTsERMGhKIpRPgYH&#10;Ch6jo/FokhyyByTrfHjOjEJRqDCXpl00xIUloyKOW+Kb7M99gFTg3p1/zEKblZAyNVdq1EK4chKz&#10;oQRmjEsSQFQWqvZ6ixGRWxheGlyC9EaKOl6PQN5tNwvp0J7EAUpPrAPC/eIWYy+Jbzq/ZOrKVSLA&#10;fEuhKgx0wNPfljqiszShfQWR247NKIXD5tBTvDH1FTTJmW56vaUrAfHOiQ9r4mBcoTBYwXABR2Sp&#10;wqaXMGqMe/e379EfpgisGLUw/sDE2x1xDCP5QsN8nRTDIcCGpAxHkxIU99iyeWzRO7UwQFABy25p&#10;EqN/kHcid0a9gU2dx6hgIppC7I7zXlmEbi1h1ymbz5Mb7Igl4VxfWhrBu87Od8FwkZoeierYgZZE&#10;BbYkNaff6LiGj/Xk9fDfm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GShS9kAAAAKAQAADwAA&#10;AAAAAAABACAAAAAiAAAAZHJzL2Rvd25yZXYueG1sUEsBAhQAFAAAAAgAh07iQBJb3muHAgAAvwQA&#10;AA4AAAAAAAAAAQAgAAAAKAEAAGRycy9lMm9Eb2MueG1sUEsFBgAAAAAGAAYAWQEAACEGAAAAAA==&#10;">
                <v:fill on="f" focussize="0,0"/>
                <v:stroke weight="1pt" color="#000000" miterlimit="8" joinstyle="miter"/>
                <v:imagedata o:title=""/>
                <o:lock v:ext="edit" aspectratio="f"/>
                <v:textbox>
                  <w:txbxContent>
                    <w:p>
                      <w:r>
                        <w:rPr>
                          <w:rFonts w:hint="eastAsia" w:ascii="仿宋" w:hAnsi="仿宋" w:eastAsia="仿宋" w:cs="仿宋"/>
                          <w:sz w:val="24"/>
                          <w:szCs w:val="24"/>
                        </w:rPr>
                        <w:t xml:space="preserve"> 审核</w:t>
                      </w:r>
                    </w:p>
                  </w:txbxContent>
                </v:textbox>
              </v:shape>
            </w:pict>
          </mc:Fallback>
        </mc:AlternateConten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r>
        <w:rPr>
          <w:rFonts w:ascii="仿宋" w:hAnsi="仿宋" w:eastAsia="仿宋"/>
          <w:sz w:val="32"/>
        </w:rPr>
        <mc:AlternateContent>
          <mc:Choice Requires="wps">
            <w:drawing>
              <wp:anchor distT="0" distB="0" distL="114300" distR="114300" simplePos="0" relativeHeight="252591104" behindDoc="0" locked="0" layoutInCell="1" allowOverlap="1">
                <wp:simplePos x="0" y="0"/>
                <wp:positionH relativeFrom="column">
                  <wp:posOffset>1894840</wp:posOffset>
                </wp:positionH>
                <wp:positionV relativeFrom="paragraph">
                  <wp:posOffset>166370</wp:posOffset>
                </wp:positionV>
                <wp:extent cx="1116965" cy="427990"/>
                <wp:effectExtent l="6350" t="6350" r="19685" b="22860"/>
                <wp:wrapNone/>
                <wp:docPr id="2184" name="矩形 170"/>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pPr>
                              <w:spacing w:line="480" w:lineRule="auto"/>
                              <w:jc w:val="center"/>
                            </w:pPr>
                            <w:r>
                              <w:rPr>
                                <w:rFonts w:hint="eastAsia" w:ascii="仿宋" w:hAnsi="仿宋" w:eastAsia="仿宋" w:cs="仿宋"/>
                                <w:sz w:val="24"/>
                                <w:szCs w:val="24"/>
                              </w:rPr>
                              <w:t>个人签字确认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70" o:spid="_x0000_s1026" o:spt="1" style="position:absolute;left:0pt;margin-left:149.2pt;margin-top:13.1pt;height:33.7pt;width:87.95pt;z-index:252591104;v-text-anchor:middle;mso-width-relative:page;mso-height-relative:page;" filled="f" stroked="t" coordsize="21600,21600" o:gfxdata="UEsDBAoAAAAAAIdO4kAAAAAAAAAAAAAAAAAEAAAAZHJzL1BLAwQUAAAACACHTuJAFUA8bdkAAAAJ&#10;AQAADwAAAGRycy9kb3ducmV2LnhtbE2PsU7DMBCGdyTewTokNmo3TUMb4nQIYkAgVZQu3a6xSQKx&#10;HdlOUt6eY4LtTvfpv+8vdhfTs0n70DkrYbkQwLStnepsI+H4/nS3ARYiWoW9s1rCtw6wK6+vCsyV&#10;m+2bng6xYRRiQ44S2hiHnPNQt9pgWLhBW7p9OG8w0uobrjzOFG56ngiRcYOdpQ8tDrpqdf11GI2E&#10;0/qT77tqxvH1+fFlPXknqtRJeXuzFA/Aor7EPxh+9UkdSnI6u9GqwHoJyXaTEkpDlgAjIL1PV8DO&#10;ErarDHhZ8P8Nyh9QSwMEFAAAAAgAh07iQJ81JVJbAgAAmwQAAA4AAABkcnMvZTJvRG9jLnhtbK1U&#10;zY4TMQy+I/EOUe7sdKr+bdXpqtrVIqQVW2lBnNNM0omUP5y00/IySNx4CB4H8Ro4mdm2/JwQPbh2&#10;7Njx58+zuDkYTfYCgnK2ouXVgBJhuauV3Vb0/bv7VzNKQmS2ZtpZUdGjCPRm+fLFovVzMXSN07UA&#10;gklsmLe+ok2Mfl4UgTfCsHDlvLDolA4Mi2jCtqiBtZjd6GI4GEyK1kHtwXERAp7edU66zPmlFDw+&#10;ShlEJLqi+LaYJWS5SbJYLth8C8w3ivfPYP/wCsOUxaKnVHcsMrID9Ucqozi44GS84s4UTkrFRe4B&#10;uykHv3Xz1DAvci8ITvAnmML/S8vf7tdAVF3RYTkbUWKZwSn9+Pz1+7cvpJxmgFof5hj35NeAcCUr&#10;oJq6PUgw6R/7IIcM6vEEqjhEwvGwLMvJ9WRMCUffeDidzMYJ9eJ820OIr4UzJCkVBRxaxpLtH0Ls&#10;Qp9DUjHr7pXWeXDakhYrDKcDnC1nyB+pWUTVeOwo2C0lTG+RmDxCThmcVnW6nhIF2G5uNZA9S+TI&#10;v/5lv4Sl2ncsNF1cdnW0MSoid7UyFZ1d3tY2ZReZfX0HZ9CSFg+bQ4/kxtVHHAC4jpnB83uF9R5Y&#10;iGsGSEVsDNcrPqKQ2mG3rtcoaRx8+tt5ikeGoJeSFqmNSHzcMRCU6DcWuXNdjkZpF7IxGk+HaMCl&#10;Z3PpsTtz6xCgEhfZ86ym+KifVQnOfMAtXKWq6GKWY+0O8964jd3K4R5zsVrlMOS/Z/HBPnmekneT&#10;Xe2ikyoPPQHVoYNkSQZuQKZNv61pxS7tHHX+pi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VA&#10;PG3ZAAAACQEAAA8AAAAAAAAAAQAgAAAAIgAAAGRycy9kb3ducmV2LnhtbFBLAQIUABQAAAAIAIdO&#10;4kCfNSVSWwIAAJsEAAAOAAAAAAAAAAEAIAAAACgBAABkcnMvZTJvRG9jLnhtbFBLBQYAAAAABgAG&#10;AFkBAAD1BQAAAAA=&#10;">
                <v:fill on="f" focussize="0,0"/>
                <v:stroke weight="1pt" color="#000000" miterlimit="8" joinstyle="miter"/>
                <v:imagedata o:title=""/>
                <o:lock v:ext="edit" aspectratio="f"/>
                <v:textbox>
                  <w:txbxContent>
                    <w:p>
                      <w:pPr>
                        <w:spacing w:line="480" w:lineRule="auto"/>
                        <w:jc w:val="center"/>
                      </w:pPr>
                      <w:r>
                        <w:rPr>
                          <w:rFonts w:hint="eastAsia" w:ascii="仿宋" w:hAnsi="仿宋" w:eastAsia="仿宋" w:cs="仿宋"/>
                          <w:sz w:val="24"/>
                          <w:szCs w:val="24"/>
                        </w:rPr>
                        <w:t>个人签字确认</w:t>
                      </w:r>
                    </w:p>
                  </w:txbxContent>
                </v:textbox>
              </v:rect>
            </w:pict>
          </mc:Fallback>
        </mc:AlternateContent>
      </w:r>
    </w:p>
    <w:p>
      <w:pPr>
        <w:rPr>
          <w:rFonts w:ascii="仿宋" w:hAnsi="仿宋" w:eastAsia="仿宋"/>
        </w:rPr>
      </w:pPr>
    </w:p>
    <w:p>
      <w:pPr>
        <w:rPr>
          <w:rFonts w:ascii="仿宋" w:hAnsi="仿宋" w:eastAsia="仿宋"/>
        </w:rPr>
      </w:pPr>
    </w:p>
    <w:p>
      <w:pPr>
        <w:ind w:firstLine="643" w:firstLineChars="200"/>
        <w:rPr>
          <w:rFonts w:ascii="楷体" w:hAnsi="楷体" w:eastAsia="楷体" w:cs="楷体"/>
          <w:b/>
          <w:bCs/>
          <w:sz w:val="32"/>
          <w:szCs w:val="32"/>
        </w:rPr>
      </w:pPr>
    </w:p>
    <w:p>
      <w:pPr>
        <w:ind w:firstLine="643" w:firstLineChars="200"/>
        <w:rPr>
          <w:rFonts w:ascii="楷体" w:hAnsi="楷体" w:eastAsia="楷体" w:cs="楷体"/>
          <w:sz w:val="32"/>
          <w:szCs w:val="32"/>
        </w:rPr>
      </w:pPr>
      <w:r>
        <w:rPr>
          <w:rFonts w:hint="eastAsia" w:ascii="楷体" w:hAnsi="楷体" w:eastAsia="楷体" w:cs="楷体"/>
          <w:b/>
          <w:bCs/>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符合条件即时受理。</w:t>
      </w:r>
    </w:p>
    <w:p>
      <w:pPr>
        <w:rPr>
          <w:rFonts w:ascii="楷体" w:hAnsi="楷体" w:eastAsia="楷体" w:cs="楷体"/>
          <w:sz w:val="32"/>
          <w:szCs w:val="32"/>
        </w:rPr>
      </w:pPr>
      <w:r>
        <w:rPr>
          <w:rFonts w:hint="eastAsia" w:ascii="仿宋" w:hAnsi="仿宋" w:eastAsia="仿宋" w:cs="仿宋"/>
          <w:sz w:val="32"/>
          <w:szCs w:val="32"/>
        </w:rPr>
        <w:t xml:space="preserve">  </w:t>
      </w:r>
      <w:r>
        <w:rPr>
          <w:rFonts w:hint="eastAsia" w:ascii="楷体" w:hAnsi="楷体" w:eastAsia="楷体" w:cs="楷体"/>
          <w:sz w:val="32"/>
          <w:szCs w:val="32"/>
        </w:rPr>
        <w:t xml:space="preserve">  </w:t>
      </w:r>
      <w:r>
        <w:rPr>
          <w:rFonts w:hint="eastAsia" w:ascii="楷体" w:hAnsi="楷体" w:eastAsia="楷体" w:cs="楷体"/>
          <w:b/>
          <w:bCs/>
          <w:sz w:val="32"/>
          <w:szCs w:val="32"/>
        </w:rPr>
        <w:t>五、是否收费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不收费。</w:t>
      </w:r>
    </w:p>
    <w:p>
      <w:pPr>
        <w:ind w:firstLine="643" w:firstLineChars="200"/>
        <w:rPr>
          <w:rFonts w:ascii="仿宋" w:hAnsi="仿宋" w:eastAsia="仿宋" w:cs="仿宋"/>
          <w:sz w:val="32"/>
          <w:szCs w:val="32"/>
        </w:rPr>
      </w:pPr>
      <w:r>
        <w:rPr>
          <w:rFonts w:hint="eastAsia" w:ascii="楷体" w:hAnsi="楷体" w:eastAsia="楷体" w:cs="楷体"/>
          <w:b/>
          <w:bCs/>
          <w:sz w:val="32"/>
          <w:szCs w:val="32"/>
        </w:rPr>
        <w:t>六、是否可以代办</w:t>
      </w:r>
      <w:r>
        <w:rPr>
          <w:rFonts w:hint="eastAsia" w:ascii="仿宋" w:hAnsi="仿宋" w:eastAsia="仿宋" w:cs="仿宋"/>
          <w:sz w:val="32"/>
          <w:szCs w:val="32"/>
        </w:rPr>
        <w:t>？</w:t>
      </w:r>
    </w:p>
    <w:p>
      <w:pPr>
        <w:ind w:firstLine="640" w:firstLineChars="200"/>
        <w:rPr>
          <w:rFonts w:ascii="仿宋" w:hAnsi="仿宋" w:eastAsia="仿宋"/>
          <w:sz w:val="32"/>
          <w:szCs w:val="32"/>
        </w:rPr>
      </w:pPr>
      <w:r>
        <w:rPr>
          <w:rFonts w:hint="eastAsia" w:ascii="仿宋" w:hAnsi="仿宋" w:eastAsia="仿宋" w:cs="仿宋"/>
          <w:sz w:val="32"/>
          <w:szCs w:val="32"/>
        </w:rPr>
        <w:t>可以代办。</w:t>
      </w:r>
    </w:p>
    <w:p>
      <w:pPr>
        <w:ind w:firstLine="643" w:firstLineChars="200"/>
        <w:rPr>
          <w:rFonts w:ascii="楷体" w:hAnsi="楷体" w:eastAsia="楷体" w:cs="楷体"/>
          <w:b/>
          <w:bCs/>
          <w:sz w:val="32"/>
          <w:szCs w:val="32"/>
        </w:rPr>
      </w:pPr>
    </w:p>
    <w:p>
      <w:pPr>
        <w:ind w:firstLine="643" w:firstLineChars="200"/>
        <w:rPr>
          <w:rFonts w:ascii="楷体" w:hAnsi="楷体" w:eastAsia="楷体" w:cs="楷体"/>
          <w:b/>
          <w:bCs/>
          <w:sz w:val="32"/>
          <w:szCs w:val="32"/>
        </w:rPr>
      </w:pPr>
    </w:p>
    <w:p>
      <w:pPr>
        <w:rPr>
          <w:rFonts w:ascii="楷体" w:hAnsi="楷体" w:eastAsia="楷体" w:cs="楷体"/>
          <w:b/>
          <w:bCs/>
          <w:sz w:val="32"/>
          <w:szCs w:val="32"/>
        </w:rPr>
      </w:pPr>
    </w:p>
    <w:p>
      <w:pPr>
        <w:ind w:firstLine="643" w:firstLineChars="200"/>
        <w:rPr>
          <w:rFonts w:ascii="仿宋" w:hAnsi="仿宋" w:eastAsia="仿宋" w:cs="仿宋"/>
          <w:b/>
          <w:bCs/>
          <w:sz w:val="32"/>
          <w:szCs w:val="32"/>
        </w:rPr>
      </w:pPr>
      <w:r>
        <w:rPr>
          <w:rFonts w:hint="eastAsia" w:ascii="楷体" w:hAnsi="楷体" w:eastAsia="楷体" w:cs="楷体"/>
          <w:b/>
          <w:bCs/>
          <w:sz w:val="32"/>
          <w:szCs w:val="32"/>
        </w:rPr>
        <w:t>七、各社保中心办理地点及咨询电话</w:t>
      </w:r>
    </w:p>
    <w:tbl>
      <w:tblPr>
        <w:tblStyle w:val="10"/>
        <w:tblpPr w:leftFromText="180" w:rightFromText="180" w:vertAnchor="text" w:horzAnchor="margin" w:tblpY="254"/>
        <w:tblOverlap w:val="never"/>
        <w:tblW w:w="8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9"/>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6249"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部门及地址</w:t>
            </w:r>
          </w:p>
        </w:tc>
        <w:tc>
          <w:tcPr>
            <w:tcW w:w="2142" w:type="dxa"/>
            <w:vAlign w:val="center"/>
          </w:tcPr>
          <w:p>
            <w:pPr>
              <w:pBdr>
                <w:bottom w:val="none" w:color="auto" w:sz="0" w:space="1"/>
              </w:pBdr>
              <w:tabs>
                <w:tab w:val="center" w:pos="4153"/>
                <w:tab w:val="right" w:pos="8306"/>
              </w:tabs>
              <w:snapToGrid w:val="0"/>
              <w:jc w:val="center"/>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新抚分中心（新抚区浑河南路东段20-2号）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024-53998115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东洲分中心（东洲区茨沟街2-1号）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024-53787181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望花分中心（望花区科技街中段3号）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024-53808226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顺城分中心（顺城区新城东路15号楼35号门市）</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024-57666800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开发区分中心（开发区顺大街隆达花园7号楼）</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024-53809163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抚顺县分中心（顺城区新城路中段20-3号）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024-53888163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清原县分中心（清原县清源镇清河路33号）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024-53037933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trPr>
        <w:tc>
          <w:tcPr>
            <w:tcW w:w="6249"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新宾县分中心（新宾县启运路20号）</w:t>
            </w:r>
          </w:p>
        </w:tc>
        <w:tc>
          <w:tcPr>
            <w:tcW w:w="2142" w:type="dxa"/>
            <w:vAlign w:val="center"/>
          </w:tcPr>
          <w:p>
            <w:pPr>
              <w:pBdr>
                <w:bottom w:val="none" w:color="auto" w:sz="0" w:space="1"/>
              </w:pBdr>
              <w:tabs>
                <w:tab w:val="center" w:pos="4153"/>
                <w:tab w:val="right" w:pos="8306"/>
              </w:tabs>
              <w:snapToGrid w:val="0"/>
              <w:spacing w:line="400" w:lineRule="exact"/>
              <w:rPr>
                <w:rFonts w:ascii="仿宋" w:hAnsi="仿宋" w:eastAsia="仿宋"/>
                <w:sz w:val="28"/>
                <w:szCs w:val="28"/>
              </w:rPr>
            </w:pPr>
            <w:r>
              <w:rPr>
                <w:rFonts w:hint="eastAsia" w:ascii="仿宋" w:hAnsi="仿宋" w:eastAsia="仿宋"/>
                <w:sz w:val="28"/>
                <w:szCs w:val="28"/>
              </w:rPr>
              <w:t>024-55023628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trPr>
        <w:tc>
          <w:tcPr>
            <w:tcW w:w="8391" w:type="dxa"/>
            <w:gridSpan w:val="2"/>
            <w:vAlign w:val="center"/>
          </w:tcPr>
          <w:p>
            <w:pPr>
              <w:pBdr>
                <w:bottom w:val="none" w:color="auto" w:sz="0" w:space="1"/>
              </w:pBdr>
              <w:tabs>
                <w:tab w:val="center" w:pos="4153"/>
                <w:tab w:val="right" w:pos="8306"/>
              </w:tabs>
              <w:snapToGrid w:val="0"/>
              <w:rPr>
                <w:rFonts w:ascii="仿宋" w:hAnsi="仿宋" w:eastAsia="仿宋"/>
                <w:sz w:val="28"/>
                <w:szCs w:val="28"/>
              </w:rPr>
            </w:pPr>
            <w:r>
              <w:rPr>
                <w:rFonts w:hint="eastAsia" w:ascii="仿宋" w:hAnsi="仿宋" w:eastAsia="仿宋"/>
                <w:sz w:val="28"/>
                <w:szCs w:val="28"/>
              </w:rPr>
              <w:t>监督电话:12345</w:t>
            </w:r>
          </w:p>
        </w:tc>
      </w:tr>
    </w:tbl>
    <w:p>
      <w:pPr>
        <w:rPr>
          <w:rFonts w:ascii="仿宋" w:hAnsi="仿宋" w:eastAsia="仿宋" w:cs="仿宋"/>
          <w:b/>
          <w:bCs/>
          <w:sz w:val="32"/>
          <w:szCs w:val="32"/>
        </w:rPr>
      </w:pPr>
    </w:p>
    <w:p>
      <w:pPr>
        <w:spacing w:line="260" w:lineRule="atLeast"/>
        <w:jc w:val="center"/>
        <w:rPr>
          <w:rFonts w:ascii="宋体" w:hAnsi="宋体" w:cs="宋体"/>
          <w:b/>
          <w:sz w:val="48"/>
          <w:szCs w:val="48"/>
        </w:rPr>
      </w:pPr>
    </w:p>
    <w:p>
      <w:pPr>
        <w:pStyle w:val="2"/>
        <w:ind w:firstLine="482" w:firstLineChars="100"/>
        <w:jc w:val="center"/>
      </w:pPr>
      <w:bookmarkStart w:id="2722" w:name="_Toc30007_WPSOffice_Level1"/>
      <w:bookmarkStart w:id="2723" w:name="_Toc18652_WPSOffice_Level1"/>
      <w:bookmarkStart w:id="2724" w:name="_Toc754_WPSOffice_Level1"/>
      <w:bookmarkStart w:id="2725" w:name="_Toc6541_WPSOffice_Level1"/>
      <w:bookmarkStart w:id="2726" w:name="_Toc17453_WPSOffice_Level1"/>
      <w:bookmarkStart w:id="2727" w:name="_Toc25288"/>
    </w:p>
    <w:p>
      <w:pPr>
        <w:pStyle w:val="2"/>
        <w:ind w:firstLine="482" w:firstLineChars="100"/>
        <w:jc w:val="center"/>
      </w:pPr>
    </w:p>
    <w:p>
      <w:pPr>
        <w:pStyle w:val="2"/>
        <w:ind w:firstLine="482" w:firstLineChars="100"/>
        <w:jc w:val="center"/>
      </w:pPr>
    </w:p>
    <w:p>
      <w:pPr>
        <w:pStyle w:val="2"/>
        <w:spacing w:before="0" w:beforeAutospacing="0" w:after="0" w:afterAutospacing="0"/>
        <w:jc w:val="center"/>
        <w:rPr>
          <w:sz w:val="44"/>
          <w:szCs w:val="44"/>
        </w:rPr>
      </w:pPr>
      <w:r>
        <w:rPr>
          <w:rFonts w:hint="eastAsia"/>
          <w:sz w:val="44"/>
          <w:szCs w:val="44"/>
        </w:rPr>
        <w:t>残疾证办理</w:t>
      </w:r>
      <w:bookmarkEnd w:id="2722"/>
      <w:bookmarkEnd w:id="2723"/>
      <w:bookmarkEnd w:id="2724"/>
      <w:bookmarkEnd w:id="2725"/>
      <w:bookmarkEnd w:id="2726"/>
      <w:bookmarkEnd w:id="2727"/>
    </w:p>
    <w:p>
      <w:pPr>
        <w:pStyle w:val="2"/>
        <w:spacing w:before="0" w:beforeAutospacing="0" w:after="0" w:afterAutospacing="0"/>
        <w:ind w:firstLine="602" w:firstLineChars="200"/>
        <w:rPr>
          <w:rFonts w:ascii="楷体" w:hAnsi="楷体" w:eastAsia="楷体"/>
          <w:sz w:val="30"/>
          <w:szCs w:val="30"/>
        </w:rPr>
      </w:pPr>
    </w:p>
    <w:p>
      <w:pPr>
        <w:pStyle w:val="2"/>
        <w:spacing w:before="0" w:beforeAutospacing="0" w:after="0" w:afterAutospacing="0" w:line="540" w:lineRule="exact"/>
        <w:ind w:firstLine="643" w:firstLineChars="200"/>
        <w:rPr>
          <w:rFonts w:ascii="楷体" w:hAnsi="楷体" w:eastAsia="楷体"/>
          <w:sz w:val="32"/>
          <w:szCs w:val="32"/>
        </w:rPr>
      </w:pPr>
      <w:r>
        <w:rPr>
          <w:rFonts w:hint="eastAsia" w:ascii="楷体" w:hAnsi="楷体" w:eastAsia="楷体"/>
          <w:sz w:val="32"/>
          <w:szCs w:val="32"/>
        </w:rPr>
        <w:t>一、</w:t>
      </w:r>
      <w:r>
        <w:rPr>
          <w:rFonts w:hint="eastAsia" w:ascii="楷体" w:hAnsi="楷体" w:eastAsia="楷体" w:cs="楷体"/>
          <w:sz w:val="32"/>
          <w:szCs w:val="32"/>
        </w:rPr>
        <w:t>申请对象及条件</w:t>
      </w:r>
    </w:p>
    <w:p>
      <w:pPr>
        <w:spacing w:line="540" w:lineRule="exact"/>
        <w:ind w:firstLine="640" w:firstLineChars="200"/>
        <w:rPr>
          <w:rFonts w:ascii="仿宋" w:hAnsi="仿宋" w:eastAsia="仿宋"/>
          <w:sz w:val="32"/>
          <w:szCs w:val="32"/>
        </w:rPr>
      </w:pPr>
      <w:r>
        <w:rPr>
          <w:rFonts w:hint="eastAsia" w:ascii="仿宋" w:hAnsi="仿宋" w:eastAsia="仿宋" w:cs="仿宋"/>
          <w:bCs/>
          <w:sz w:val="32"/>
          <w:szCs w:val="32"/>
        </w:rPr>
        <w:t>1.</w:t>
      </w:r>
      <w:r>
        <w:rPr>
          <w:rFonts w:hint="eastAsia" w:ascii="仿宋" w:hAnsi="仿宋" w:eastAsia="仿宋"/>
          <w:sz w:val="32"/>
          <w:szCs w:val="32"/>
        </w:rPr>
        <w:t>具有本市户籍且身体功能有障碍；</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2.病程满一年以上（</w:t>
      </w:r>
      <w:r>
        <w:rPr>
          <w:rFonts w:hint="eastAsia" w:ascii="仿宋" w:hAnsi="仿宋" w:eastAsia="仿宋" w:cs="宋体"/>
          <w:sz w:val="32"/>
          <w:szCs w:val="32"/>
        </w:rPr>
        <w:t>意外伤导致身体功能障碍的需满</w:t>
      </w:r>
      <w:r>
        <w:rPr>
          <w:rFonts w:ascii="仿宋" w:hAnsi="仿宋" w:eastAsia="仿宋" w:cs="宋体"/>
          <w:sz w:val="32"/>
          <w:szCs w:val="32"/>
        </w:rPr>
        <w:t>2</w:t>
      </w:r>
      <w:r>
        <w:rPr>
          <w:rFonts w:hint="eastAsia" w:ascii="仿宋" w:hAnsi="仿宋" w:eastAsia="仿宋" w:cs="宋体"/>
          <w:sz w:val="32"/>
          <w:szCs w:val="32"/>
        </w:rPr>
        <w:t>年</w:t>
      </w:r>
      <w:r>
        <w:rPr>
          <w:rFonts w:hint="eastAsia" w:ascii="仿宋" w:hAnsi="仿宋" w:eastAsia="仿宋"/>
          <w:sz w:val="32"/>
          <w:szCs w:val="32"/>
        </w:rPr>
        <w:t>）及近</w:t>
      </w:r>
      <w:r>
        <w:rPr>
          <w:rFonts w:ascii="仿宋" w:hAnsi="仿宋" w:eastAsia="仿宋"/>
          <w:sz w:val="32"/>
          <w:szCs w:val="32"/>
        </w:rPr>
        <w:t>3</w:t>
      </w:r>
      <w:r>
        <w:rPr>
          <w:rFonts w:hint="eastAsia" w:ascii="仿宋" w:hAnsi="仿宋" w:eastAsia="仿宋"/>
          <w:sz w:val="32"/>
          <w:szCs w:val="32"/>
        </w:rPr>
        <w:t>个月的病情诊断；</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3.未满</w:t>
      </w:r>
      <w:r>
        <w:rPr>
          <w:rFonts w:ascii="仿宋" w:hAnsi="仿宋" w:eastAsia="仿宋"/>
          <w:sz w:val="32"/>
          <w:szCs w:val="32"/>
        </w:rPr>
        <w:t>18</w:t>
      </w:r>
      <w:r>
        <w:rPr>
          <w:rFonts w:hint="eastAsia" w:ascii="仿宋" w:hAnsi="仿宋" w:eastAsia="仿宋"/>
          <w:sz w:val="32"/>
          <w:szCs w:val="32"/>
        </w:rPr>
        <w:t>周岁或行走困难的患者和申办精神、智力残疾证的，须由监护人陪同办理相关手续。</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1.身份证原件和复印件；</w:t>
      </w:r>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2.户口簿原件和复印件</w:t>
      </w:r>
      <w:r>
        <w:rPr>
          <w:rFonts w:ascii="仿宋" w:hAnsi="仿宋" w:eastAsia="仿宋" w:cs="宋体"/>
          <w:sz w:val="32"/>
          <w:szCs w:val="32"/>
        </w:rPr>
        <w:t>(18</w:t>
      </w:r>
      <w:r>
        <w:rPr>
          <w:rFonts w:hint="eastAsia" w:ascii="仿宋" w:hAnsi="仿宋" w:eastAsia="仿宋" w:cs="宋体"/>
          <w:sz w:val="32"/>
          <w:szCs w:val="32"/>
        </w:rPr>
        <w:t>周岁以下或申办智力和精神残疾人证的，另需提供法定监护人身份证、户口簿和法定监护人的证明材料</w:t>
      </w:r>
      <w:r>
        <w:rPr>
          <w:rFonts w:ascii="仿宋" w:hAnsi="仿宋" w:eastAsia="仿宋" w:cs="宋体"/>
          <w:sz w:val="32"/>
          <w:szCs w:val="32"/>
        </w:rPr>
        <w:t>)</w:t>
      </w:r>
      <w:r>
        <w:rPr>
          <w:rFonts w:hint="eastAsia" w:ascii="仿宋" w:hAnsi="仿宋" w:eastAsia="仿宋" w:cs="宋体"/>
          <w:sz w:val="32"/>
          <w:szCs w:val="32"/>
        </w:rPr>
        <w:t>；</w:t>
      </w:r>
    </w:p>
    <w:p>
      <w:pPr>
        <w:spacing w:line="540" w:lineRule="exact"/>
        <w:ind w:firstLine="640" w:firstLineChars="200"/>
        <w:rPr>
          <w:rFonts w:ascii="仿宋" w:hAnsi="仿宋" w:eastAsia="仿宋" w:cs="宋体"/>
          <w:sz w:val="32"/>
          <w:szCs w:val="32"/>
        </w:rPr>
      </w:pPr>
      <w:r>
        <w:rPr>
          <w:rFonts w:hint="eastAsia" w:ascii="仿宋" w:hAnsi="仿宋" w:eastAsia="仿宋" w:cs="宋体"/>
          <w:sz w:val="32"/>
          <w:szCs w:val="32"/>
        </w:rPr>
        <w:t>3.符合申请条件的病历（未住过院的精神疾病患者，需提供经专科医院明确诊断且持续治疗一年以上的门诊病历，因癫痫导致的精神或智力等疾病的患者除提供一年以上确诊为癫痫的病历外，另需提供经专科医院明确诊断为精神或智力等疾病的病历）。</w:t>
      </w:r>
    </w:p>
    <w:p>
      <w:pPr>
        <w:spacing w:line="540" w:lineRule="exact"/>
        <w:ind w:left="959" w:leftChars="304" w:hanging="321" w:hangingChars="100"/>
        <w:rPr>
          <w:rFonts w:ascii="楷体" w:hAnsi="楷体" w:eastAsia="楷体" w:cs="楷体"/>
          <w:b/>
          <w:sz w:val="32"/>
          <w:szCs w:val="32"/>
        </w:rPr>
      </w:pPr>
      <w:r>
        <w:rPr>
          <w:rFonts w:hint="eastAsia" w:ascii="楷体" w:hAnsi="楷体" w:eastAsia="楷体" w:cs="楷体"/>
          <w:b/>
          <w:sz w:val="32"/>
          <w:szCs w:val="32"/>
        </w:rPr>
        <w:t>三、办理地点及咨询电话：</w:t>
      </w:r>
    </w:p>
    <w:p>
      <w:pPr>
        <w:spacing w:afterLines="50" w:line="540" w:lineRule="exact"/>
        <w:ind w:left="638" w:leftChars="304"/>
        <w:rPr>
          <w:rFonts w:ascii="仿宋" w:hAnsi="仿宋" w:eastAsia="仿宋" w:cs="仿宋"/>
          <w:sz w:val="32"/>
          <w:szCs w:val="32"/>
        </w:rPr>
      </w:pPr>
      <w:r>
        <w:rPr>
          <w:rFonts w:hint="eastAsia" w:ascii="仿宋" w:hAnsi="仿宋" w:eastAsia="仿宋" w:cs="仿宋"/>
          <w:sz w:val="32"/>
          <w:szCs w:val="32"/>
        </w:rPr>
        <w:t>办理地点在申办人户籍所在地县（区）级残联。</w:t>
      </w:r>
    </w:p>
    <w:tbl>
      <w:tblPr>
        <w:tblStyle w:val="10"/>
        <w:tblW w:w="8176"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6"/>
        <w:gridCol w:w="2278"/>
        <w:gridCol w:w="1719"/>
        <w:gridCol w:w="2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278"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719"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47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新抚区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52403608</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抚顺县</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57599970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望花区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56888060</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清原县</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53022532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东洲区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54663129</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新宾县</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55028520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7" w:hRule="atLeast"/>
        </w:trPr>
        <w:tc>
          <w:tcPr>
            <w:tcW w:w="1706"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顺城区</w:t>
            </w:r>
          </w:p>
        </w:tc>
        <w:tc>
          <w:tcPr>
            <w:tcW w:w="2278"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57110283</w:t>
            </w:r>
          </w:p>
        </w:tc>
        <w:tc>
          <w:tcPr>
            <w:tcW w:w="1719"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开发区</w:t>
            </w:r>
          </w:p>
        </w:tc>
        <w:tc>
          <w:tcPr>
            <w:tcW w:w="2473" w:type="dxa"/>
            <w:vAlign w:val="center"/>
          </w:tcPr>
          <w:p>
            <w:pPr>
              <w:spacing w:line="440" w:lineRule="exact"/>
              <w:jc w:val="center"/>
              <w:rPr>
                <w:rFonts w:ascii="仿宋" w:hAnsi="仿宋" w:eastAsia="仿宋" w:cs="仿宋"/>
                <w:sz w:val="28"/>
                <w:szCs w:val="28"/>
              </w:rPr>
            </w:pPr>
            <w:r>
              <w:rPr>
                <w:rFonts w:hint="eastAsia" w:ascii="仿宋" w:hAnsi="仿宋" w:eastAsia="仿宋"/>
                <w:sz w:val="28"/>
                <w:szCs w:val="28"/>
              </w:rPr>
              <w:t>024-</w:t>
            </w:r>
            <w:r>
              <w:rPr>
                <w:rFonts w:ascii="仿宋" w:hAnsi="仿宋" w:eastAsia="仿宋"/>
                <w:sz w:val="28"/>
                <w:szCs w:val="28"/>
              </w:rPr>
              <w:t>56608969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1" w:hRule="atLeast"/>
        </w:trPr>
        <w:tc>
          <w:tcPr>
            <w:tcW w:w="3984" w:type="dxa"/>
            <w:gridSpan w:val="2"/>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4192" w:type="dxa"/>
            <w:gridSpan w:val="2"/>
            <w:vAlign w:val="center"/>
          </w:tcPr>
          <w:p>
            <w:pPr>
              <w:spacing w:line="400" w:lineRule="exact"/>
              <w:jc w:val="center"/>
              <w:rPr>
                <w:rFonts w:ascii="仿宋" w:hAnsi="仿宋" w:eastAsia="仿宋" w:cs="仿宋"/>
                <w:sz w:val="28"/>
                <w:szCs w:val="28"/>
              </w:rPr>
            </w:pPr>
            <w:r>
              <w:rPr>
                <w:rFonts w:ascii="仿宋" w:hAnsi="仿宋" w:eastAsia="仿宋" w:cs="仿宋"/>
                <w:sz w:val="28"/>
                <w:szCs w:val="28"/>
              </w:rPr>
              <w:t>12345</w:t>
            </w:r>
          </w:p>
        </w:tc>
      </w:tr>
    </w:tbl>
    <w:p>
      <w:pPr>
        <w:ind w:firstLine="643" w:firstLineChars="200"/>
        <w:rPr>
          <w:rFonts w:ascii="楷体" w:hAnsi="楷体" w:eastAsia="楷体" w:cs="楷体"/>
          <w:b/>
          <w:bCs/>
          <w:sz w:val="32"/>
          <w:szCs w:val="32"/>
        </w:rPr>
      </w:pPr>
      <w:r>
        <w:rPr>
          <w:rFonts w:hint="eastAsia" w:ascii="楷体" w:hAnsi="楷体" w:eastAsia="楷体" w:cs="楷体"/>
          <w:b/>
          <w:sz w:val="32"/>
          <w:szCs w:val="32"/>
        </w:rPr>
        <w:t>四、办理流程图</w:t>
      </w:r>
    </w:p>
    <w:p>
      <w:pPr>
        <w:tabs>
          <w:tab w:val="left" w:pos="630"/>
        </w:tabs>
        <w:ind w:firstLine="420" w:firstLineChars="200"/>
        <w:rPr>
          <w:rFonts w:ascii="仿宋" w:hAnsi="仿宋" w:eastAsia="仿宋" w:cs="宋体"/>
          <w:b/>
          <w:bCs/>
          <w:sz w:val="32"/>
          <w:szCs w:val="32"/>
        </w:rPr>
      </w:pPr>
      <w:r>
        <w:rPr>
          <w:rFonts w:ascii="仿宋" w:hAnsi="仿宋" w:eastAsia="仿宋"/>
        </w:rPr>
        <mc:AlternateContent>
          <mc:Choice Requires="wps">
            <w:drawing>
              <wp:anchor distT="0" distB="0" distL="114300" distR="114300" simplePos="0" relativeHeight="252597248" behindDoc="0" locked="0" layoutInCell="1" allowOverlap="1">
                <wp:simplePos x="0" y="0"/>
                <wp:positionH relativeFrom="column">
                  <wp:posOffset>1371600</wp:posOffset>
                </wp:positionH>
                <wp:positionV relativeFrom="paragraph">
                  <wp:posOffset>127000</wp:posOffset>
                </wp:positionV>
                <wp:extent cx="2971800" cy="295275"/>
                <wp:effectExtent l="4445" t="4445" r="14605" b="5080"/>
                <wp:wrapNone/>
                <wp:docPr id="2190" name="矩形 182"/>
                <wp:cNvGraphicFramePr/>
                <a:graphic xmlns:a="http://schemas.openxmlformats.org/drawingml/2006/main">
                  <a:graphicData uri="http://schemas.microsoft.com/office/word/2010/wordprocessingShape">
                    <wps:wsp>
                      <wps:cNvSpPr/>
                      <wps:spPr>
                        <a:xfrm>
                          <a:off x="0" y="0"/>
                          <a:ext cx="2971800" cy="295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向户口所在社区（村）提出申请</w:t>
                            </w:r>
                          </w:p>
                        </w:txbxContent>
                      </wps:txbx>
                      <wps:bodyPr upright="1"/>
                    </wps:wsp>
                  </a:graphicData>
                </a:graphic>
              </wp:anchor>
            </w:drawing>
          </mc:Choice>
          <mc:Fallback>
            <w:pict>
              <v:rect id="矩形 182" o:spid="_x0000_s1026" o:spt="1" style="position:absolute;left:0pt;margin-left:108pt;margin-top:10pt;height:23.25pt;width:234pt;z-index:252597248;mso-width-relative:page;mso-height-relative:page;" fillcolor="#FFFFFF" filled="t" stroked="t" coordsize="21600,21600" o:gfxdata="UEsDBAoAAAAAAIdO4kAAAAAAAAAAAAAAAAAEAAAAZHJzL1BLAwQUAAAACACHTuJA+5o0AdYAAAAJ&#10;AQAADwAAAGRycy9kb3ducmV2LnhtbE2PMU/DMBCFdyT+g3VIbNROgKikcTqAisTYpgubEx9JSnyO&#10;YqcN/HqOCab7Tvf07r1iu7hBnHEKvScNyUqBQGq87anVcKx2d2sQIRqyZvCEGr4wwLa8vipMbv2F&#10;9ng+xFawCYXcaOhiHHMpQ9OhM2HlRyS+ffjJmcjr1Eo7mQubu0GmSmXSmZ74Q2dGfO6w+TzMTkPd&#10;p0fzva9elXva3ce3pTrN7y9a394kagMi4hL/xPAbn6NDyZlqP5MNYtCQJhl3iQyKJwuy9QNDzZA9&#10;giwL+b9B+QNQSwMEFAAAAAgAh07iQFHQsJPtAQAA7gMAAA4AAABkcnMvZTJvRG9jLnhtbK1TzY4T&#10;MQy+I/EOUe50fqSy7ajTPVDKBcFKyz6Am2RmIuVPSbYzfRokbjwEj4N4DZx0KF3ggBBzyNix89n+&#10;bG9uJ63IUfggrWlptSgpEYZZLk3f0ocP+xcrSkIEw0FZI1p6EoHebp8/24yuEbUdrOLCEwQxoRld&#10;S4cYXVMUgQ1CQ1hYJwwaO+s1RFR9X3API6JrVdRl+bIYrefOWyZCwNvd2Ui3Gb/rBIvvuy6ISFRL&#10;MbeYT5/PQzqL7Qaa3oMbJJvTgH/IQoM0GPQCtYMI5NHL36C0ZN4G28UFs7qwXSeZyDVgNVX5SzX3&#10;AziRa0FygrvQFP4fLHt3vPNE8pbW1RoJMqCxS98+fv765ROpVnUiaHShQb97d+dnLaCYqp06r9Mf&#10;6yBTJvV0IVVMkTC8rNc31apEaIa2er2sb5YJtPj52vkQ3wirSRJa6rFpmUs4vg3x7PrDJQULVkm+&#10;l0plxfeHV8qTI2CD9/mb0Z+4KUPGlmLwJeYBOGedgoiidlh5MH2O9+RFuAYu8/cn4JTYDsJwTiAj&#10;JDdotIzCZ2kQwF8bTuLJIbUG14CmZLTglCiBW5Ok7BlBqr/xRO6USUFEnvCZpdSmc2OSFKfDhKBJ&#10;PFh+wiY/Oi/7AQmuciHJgkOVOzEvQJraax3l6zXd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7&#10;mjQB1gAAAAkBAAAPAAAAAAAAAAEAIAAAACIAAABkcnMvZG93bnJldi54bWxQSwECFAAUAAAACACH&#10;TuJAUdCwk+0BAADuAwAADgAAAAAAAAABACAAAAAlAQAAZHJzL2Uyb0RvYy54bWxQSwUGAAAAAAYA&#10;BgBZAQAAhA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向户口所在社区（村）提出申请</w:t>
                      </w:r>
                    </w:p>
                  </w:txbxContent>
                </v:textbox>
              </v:rect>
            </w:pict>
          </mc:Fallback>
        </mc:AlternateContent>
      </w:r>
    </w:p>
    <w:p>
      <w:pPr>
        <w:tabs>
          <w:tab w:val="left" w:pos="630"/>
        </w:tabs>
        <w:ind w:firstLine="420" w:firstLineChars="200"/>
        <w:rPr>
          <w:rFonts w:ascii="仿宋" w:hAnsi="仿宋" w:eastAsia="仿宋" w:cs="宋体"/>
          <w:b/>
          <w:bCs/>
          <w:sz w:val="32"/>
          <w:szCs w:val="32"/>
        </w:rPr>
      </w:pPr>
      <w:r>
        <w:rPr>
          <w:rFonts w:ascii="仿宋" w:hAnsi="仿宋" w:eastAsia="仿宋"/>
        </w:rPr>
        <mc:AlternateContent>
          <mc:Choice Requires="wps">
            <w:drawing>
              <wp:anchor distT="0" distB="0" distL="114300" distR="114300" simplePos="0" relativeHeight="252642304" behindDoc="0" locked="0" layoutInCell="1" allowOverlap="1">
                <wp:simplePos x="0" y="0"/>
                <wp:positionH relativeFrom="column">
                  <wp:posOffset>2819400</wp:posOffset>
                </wp:positionH>
                <wp:positionV relativeFrom="paragraph">
                  <wp:posOffset>26035</wp:posOffset>
                </wp:positionV>
                <wp:extent cx="0" cy="210185"/>
                <wp:effectExtent l="38100" t="0" r="38100" b="18415"/>
                <wp:wrapNone/>
                <wp:docPr id="2234" name="自选图形 2999"/>
                <wp:cNvGraphicFramePr/>
                <a:graphic xmlns:a="http://schemas.openxmlformats.org/drawingml/2006/main">
                  <a:graphicData uri="http://schemas.microsoft.com/office/word/2010/wordprocessingShape">
                    <wps:wsp>
                      <wps:cNvCnPr>
                        <a:stCxn id="599" idx="3"/>
                        <a:endCxn id="1435" idx="2"/>
                      </wps:cNvCnPr>
                      <wps:spPr>
                        <a:xfrm>
                          <a:off x="0" y="0"/>
                          <a:ext cx="0" cy="2101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99" o:spid="_x0000_s1026" o:spt="32" type="#_x0000_t32" style="position:absolute;left:0pt;margin-left:222pt;margin-top:2.05pt;height:16.55pt;width:0pt;z-index:252642304;mso-width-relative:page;mso-height-relative:page;" filled="f" stroked="t" coordsize="21600,21600" o:gfxdata="UEsDBAoAAAAAAIdO4kAAAAAAAAAAAAAAAAAEAAAAZHJzL1BLAwQUAAAACACHTuJAs9wn6dcAAAAI&#10;AQAADwAAAGRycy9kb3ducmV2LnhtbE2PT0vEMBDF74LfIYzgzU27lqq16YIuYi8K7op4zDZjE2wm&#10;pcn+89M74kFv83iPN79XLw5+EDucogukIJ9lIJC6YBz1Cl7XDxfXIGLSZPQQCBUcMcKiOT2pdWXC&#10;nl5wt0q94BKKlVZgUxorKWNn0es4CyMSex9h8jqxnHppJr3ncj/IeZaV0mtH/MHqEe8tdp+rrVeQ&#10;lu9HW751dzfuef34VLqvtm2XSp2f5dktiISH9BeGH3xGh4aZNmFLJopBQVEUvCXxkYNg/1dvFFxe&#10;zUE2tfw/oPkGUEsDBBQAAAAIAIdO4kCrTyriAAIAAOMDAAAOAAAAZHJzL2Uyb0RvYy54bWytU0uO&#10;EzEQ3SNxB8t70unOBE1a6cwiYdggiAQcoGK7uy35J9ukkx07xBnYseQOcJuR4BaU3UmGAbFBeGGV&#10;XVXP9V6VlzcHrche+CCtaWg5mVIiDLNcmq6hb9/cPrmmJEQwHJQ1oqFHEejN6vGj5eBqUdneKi48&#10;QRAT6sE1tI/R1UURWC80hIl1wqCztV5DxKPvCu5hQHStimo6fVoM1nPnLRMh4O1mdNJVxm9bweKr&#10;tg0iEtVQrC3m3ed9l/ZitYS68+B6yU5lwD9UoUEafPQCtYEI5J2Xf0BpybwNto0TZnVh21YykTkg&#10;m3L6G5vXPTiRuaA4wV1kCv8Plr3cbz2RvKFVNbuixIDGLn3/8OXH+493n77dff1MqsVikXQaXKgx&#10;fG22PjENcX0wOXOOfjQODZ2NegrDz77yajY/OavkLB6gpENwI96h9TrhoiYEobBZx0uDxCESNl4y&#10;vK3KaXk9z3BQn/OcD/G5sJoko6EhepBdH9fWGJwC68vcH9i/CDHVAfU5IT2qDBkauphXWCwDnMNW&#10;QURTO1QmmC7nBqskv5VKZfq+262VJ3tIk5XXqaAHYemRDYR+jMuuUaNeAH9mOIlHh4Ib/Bw0laAF&#10;p0QJ/EvJytMZQar7yOglmE79JRppKXNSeRQ2Sbyz/Lj1Z/VxkjL/09SnUf31nLPv/+b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PcJ+nXAAAACAEAAA8AAAAAAAAAAQAgAAAAIgAAAGRycy9kb3du&#10;cmV2LnhtbFBLAQIUABQAAAAIAIdO4kCrTyriAAIAAOMDAAAOAAAAAAAAAAEAIAAAACYBAABkcnMv&#10;ZTJvRG9jLnhtbFBLBQYAAAAABgAGAFkBAACYBQAAAAA=&#10;">
                <v:fill on="f" focussize="0,0"/>
                <v:stroke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98272" behindDoc="0" locked="0" layoutInCell="1" allowOverlap="1">
                <wp:simplePos x="0" y="0"/>
                <wp:positionH relativeFrom="column">
                  <wp:posOffset>1371600</wp:posOffset>
                </wp:positionH>
                <wp:positionV relativeFrom="paragraph">
                  <wp:posOffset>236220</wp:posOffset>
                </wp:positionV>
                <wp:extent cx="2971800" cy="304800"/>
                <wp:effectExtent l="4445" t="4445" r="14605" b="14605"/>
                <wp:wrapNone/>
                <wp:docPr id="2191" name="矩形 178"/>
                <wp:cNvGraphicFramePr/>
                <a:graphic xmlns:a="http://schemas.openxmlformats.org/drawingml/2006/main">
                  <a:graphicData uri="http://schemas.microsoft.com/office/word/2010/wordprocessingShape">
                    <wps:wsp>
                      <wps:cNvSpPr/>
                      <wps:spPr>
                        <a:xfrm>
                          <a:off x="0" y="0"/>
                          <a:ext cx="297180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由社区（村）报街道（乡镇）核查</w:t>
                            </w:r>
                          </w:p>
                        </w:txbxContent>
                      </wps:txbx>
                      <wps:bodyPr upright="1"/>
                    </wps:wsp>
                  </a:graphicData>
                </a:graphic>
              </wp:anchor>
            </w:drawing>
          </mc:Choice>
          <mc:Fallback>
            <w:pict>
              <v:rect id="矩形 178" o:spid="_x0000_s1026" o:spt="1" style="position:absolute;left:0pt;margin-left:108pt;margin-top:18.6pt;height:24pt;width:234pt;z-index:252598272;mso-width-relative:page;mso-height-relative:page;" fillcolor="#FFFFFF" filled="t" stroked="t" coordsize="21600,21600" o:gfxdata="UEsDBAoAAAAAAIdO4kAAAAAAAAAAAAAAAAAEAAAAZHJzL1BLAwQUAAAACACHTuJAnGtGf9gAAAAJ&#10;AQAADwAAAGRycy9kb3ducmV2LnhtbE2PwU7DMBBE70j8g7VI3KgdF0Ia4vQAKhLHNr1w28TbJBDb&#10;Uey0ga/HnOA4O6PZN8V2MQM70+R7ZxUkKwGMbON0b1sFx2p3lwHzAa3GwVlS8EUetuX1VYG5dhe7&#10;p/MhtCyWWJ+jgi6EMefcNx0Z9Cs3ko3eyU0GQ5RTy/WEl1huBi6FSLnB3sYPHY703FHzeZiNgrqX&#10;R/zeV6/CbHbr8LZUH/P7i1K3N4l4AhZoCX9h+MWP6FBGptrNVns2KJBJGrcEBetHCSwG0uw+HmoF&#10;2YMEXhb8/4LyB1BLAwQUAAAACACHTuJA1EJdT+4BAADuAwAADgAAAGRycy9lMm9Eb2MueG1srVNL&#10;jhMxEN0jcQfLe9IfGCZppTMLQtggGGmGA1Rsd7cl/2R70p3TILHjEBwHcQ3KThMywAIheuF+5So/&#10;V71yrW8mrchB+CCtaWm1KCkRhlkuTd/SD/e7Z0tKQgTDQVkjWnoUgd5snj5Zj64RtR2s4sITJDGh&#10;GV1LhxhdUxSBDUJDWFgnDDo76zVENH1fcA8jsmtV1GX5shit585bJkLA3e3JSTeZv+sEi++7LohI&#10;VEsxt5hXn9d9WovNGpregxskm9OAf8hCgzR46ZlqCxHIg5e/UWnJvA22iwtmdWG7TjKRa8BqqvKX&#10;au4GcCLXguIEd5Yp/D9a9u5w64nkLa2rVUWJAY1d+vbx89cvn0h1vUwCjS40GHfnbv1sBYSp2qnz&#10;Ov2xDjJlUY9nUcUUCcPNenVdLUvUnqHvefkiYaQpfp52PsQ3wmqSQEs9Ni1rCYe3IZ5Cf4Sky4JV&#10;ku+kUtnw/f6V8uQA2OBd/mb2R2HKkLGlq6v6CvMAfGedgohQO6w8mD7f9+hEuCQu8/cn4pTYFsJw&#10;SiAzpDBotIzCZzQI4K8NJ/HoUFqDY0BTMlpwSpTAqUkoR0aQ6m8iUTtl0iUiv/BZpdSmU2MSitN+&#10;QtIE95YfsckPzst+QIGrXEjy4KPKnZgHIL3aSxvx5Zhu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a0Z/2AAAAAkBAAAPAAAAAAAAAAEAIAAAACIAAABkcnMvZG93bnJldi54bWxQSwECFAAUAAAA&#10;CACHTuJA1EJdT+4BAADuAwAADgAAAAAAAAABACAAAAAnAQAAZHJzL2Uyb0RvYy54bWxQSwUGAAAA&#10;AAYABgBZAQAAhwU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由社区（村）报街道（乡镇）核查</w:t>
                      </w:r>
                    </w:p>
                  </w:txbxContent>
                </v:textbox>
              </v:rect>
            </w:pict>
          </mc:Fallback>
        </mc:AlternateContent>
      </w:r>
    </w:p>
    <w:p>
      <w:pPr>
        <w:tabs>
          <w:tab w:val="left" w:pos="630"/>
        </w:tabs>
        <w:ind w:firstLine="420" w:firstLineChars="200"/>
        <w:rPr>
          <w:rFonts w:ascii="仿宋" w:hAnsi="仿宋" w:eastAsia="仿宋" w:cs="宋体"/>
          <w:b/>
          <w:bCs/>
          <w:sz w:val="32"/>
          <w:szCs w:val="32"/>
        </w:rPr>
      </w:pPr>
      <w:r>
        <w:rPr>
          <w:rFonts w:ascii="仿宋" w:hAnsi="仿宋" w:eastAsia="仿宋"/>
        </w:rPr>
        <mc:AlternateContent>
          <mc:Choice Requires="wps">
            <w:drawing>
              <wp:anchor distT="0" distB="0" distL="114300" distR="114300" simplePos="0" relativeHeight="252641280" behindDoc="0" locked="0" layoutInCell="1" allowOverlap="1">
                <wp:simplePos x="0" y="0"/>
                <wp:positionH relativeFrom="column">
                  <wp:posOffset>2819400</wp:posOffset>
                </wp:positionH>
                <wp:positionV relativeFrom="paragraph">
                  <wp:posOffset>144780</wp:posOffset>
                </wp:positionV>
                <wp:extent cx="0" cy="285750"/>
                <wp:effectExtent l="38100" t="0" r="38100" b="0"/>
                <wp:wrapNone/>
                <wp:docPr id="2233" name="自选图形 2998"/>
                <wp:cNvGraphicFramePr/>
                <a:graphic xmlns:a="http://schemas.openxmlformats.org/drawingml/2006/main">
                  <a:graphicData uri="http://schemas.microsoft.com/office/word/2010/wordprocessingShape">
                    <wps:wsp>
                      <wps:cNvCnPr>
                        <a:stCxn id="599" idx="3"/>
                        <a:endCxn id="1435" idx="2"/>
                      </wps:cNvCnPr>
                      <wps:spPr>
                        <a:xfrm>
                          <a:off x="0" y="0"/>
                          <a:ext cx="0" cy="285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98" o:spid="_x0000_s1026" o:spt="32" type="#_x0000_t32" style="position:absolute;left:0pt;margin-left:222pt;margin-top:11.4pt;height:22.5pt;width:0pt;z-index:252641280;mso-width-relative:page;mso-height-relative:page;" filled="f" stroked="t" coordsize="21600,21600" o:gfxdata="UEsDBAoAAAAAAIdO4kAAAAAAAAAAAAAAAAAEAAAAZHJzL1BLAwQUAAAACACHTuJAsWp9k9gAAAAJ&#10;AQAADwAAAGRycy9kb3ducmV2LnhtbE2PTUvEMBCG74L/IYzgzU23lLrWThd0EXtRcFfEY7YZm2Az&#10;KU32y19vxIMeZ+blneepl0c3iD1NwXpGmM8yEMSd15Z7hNfNw9UCRIiKtRo8E8KJAiyb87NaVdof&#10;+IX269iLVMKhUggmxrGSMnSGnAozPxKn24efnIppnHqpJ3VI5W6QeZaV0inL6YNRI90b6j7XO4cQ&#10;V+8nU751dzf2efP4VNqvtm1XiJcX8+wWRKRj/AvDD35ChyYxbf2OdRADQlEUySUi5HlSSIHfxRah&#10;vF6AbGr536D5BlBLAwQUAAAACACHTuJA5S+qSgMCAADjAwAADgAAAGRycy9lMm9Eb2MueG1srVNL&#10;jhMxEN0jcQfLe9JJh0DSSmcWCcMGQSSYA1Rsd7cl/2SbdLJjhzgDO5bcAW4zEtyCsjvJzIDYILyw&#10;yq6q53qvysurg1ZkL3yQ1tR0MhpTIgyzXJq2pjfvrp/MKQkRDAdljajpUQR6tXr8aNm7SpS2s4oL&#10;TxDEhKp3Ne1idFVRBNYJDWFknTDobKzXEPHo24J76BFdq6Icj58VvfXcectECHi7GZx0lfGbRrD4&#10;pmmCiETVFGuLefd536W9WC2haj24TrJTGfAPVWiQBh+9QG0gAnnv5R9QWjJvg23iiFld2KaRTGQO&#10;yGYy/o3N2w6cyFxQnOAuMoX/B8te77eeSF7TspxOKTGgsUs/Pn79+eHT7efvt9++kHKxmCedehcq&#10;DF+brU9MQ1wfTM6cLRYUjUNNp4OewvCzb/J0Ojs5y+QsHqCkQ3AD3qHxOuGiJgShsFnHS4PEIRI2&#10;XDK8Leez57PcuwKqc57zIb4UVpNk1DRED7Lt4toag1Ng/ST3B/avQkx1QHVOSI8qQ/qaLmYlFssA&#10;57BRENHUDpUJps25wSrJr6VSmb5vd2vlyR7SZOWV+aEw98PSIxsI3RCXXYNGnQD+wnASjw4FN/g5&#10;aCpBC06JEviXkpWnM4JUd5HRSzCt+ks00lLmpPIgbJJ4Z/lx68/q4yRl/qepT6N6/5yz7/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an2T2AAAAAkBAAAPAAAAAAAAAAEAIAAAACIAAABkcnMv&#10;ZG93bnJldi54bWxQSwECFAAUAAAACACHTuJA5S+qSgMCAADjAwAADgAAAAAAAAABACAAAAAnAQAA&#10;ZHJzL2Uyb0RvYy54bWxQSwUGAAAAAAYABgBZAQAAnAUAAAAA&#10;">
                <v:fill on="f" focussize="0,0"/>
                <v:stroke color="#000000" joinstyle="round" endarrow="block"/>
                <v:imagedata o:title=""/>
                <o:lock v:ext="edit" aspectratio="f"/>
              </v:shape>
            </w:pict>
          </mc:Fallback>
        </mc:AlternateContent>
      </w:r>
    </w:p>
    <w:p>
      <w:pPr>
        <w:tabs>
          <w:tab w:val="left" w:pos="630"/>
        </w:tabs>
        <w:rPr>
          <w:rFonts w:ascii="仿宋" w:hAnsi="仿宋" w:eastAsia="仿宋"/>
          <w:sz w:val="32"/>
          <w:szCs w:val="32"/>
        </w:rPr>
      </w:pPr>
      <w:r>
        <w:rPr>
          <w:rFonts w:ascii="仿宋" w:hAnsi="仿宋" w:eastAsia="仿宋"/>
        </w:rPr>
        <mc:AlternateContent>
          <mc:Choice Requires="wps">
            <w:drawing>
              <wp:anchor distT="0" distB="0" distL="114300" distR="114300" simplePos="0" relativeHeight="252644352" behindDoc="0" locked="0" layoutInCell="1" allowOverlap="1">
                <wp:simplePos x="0" y="0"/>
                <wp:positionH relativeFrom="column">
                  <wp:posOffset>2819400</wp:posOffset>
                </wp:positionH>
                <wp:positionV relativeFrom="paragraph">
                  <wp:posOffset>339090</wp:posOffset>
                </wp:positionV>
                <wp:extent cx="0" cy="257175"/>
                <wp:effectExtent l="38100" t="0" r="38100" b="9525"/>
                <wp:wrapNone/>
                <wp:docPr id="2236" name="自选图形 3001"/>
                <wp:cNvGraphicFramePr/>
                <a:graphic xmlns:a="http://schemas.openxmlformats.org/drawingml/2006/main">
                  <a:graphicData uri="http://schemas.microsoft.com/office/word/2010/wordprocessingShape">
                    <wps:wsp>
                      <wps:cNvCnPr>
                        <a:stCxn id="599" idx="3"/>
                        <a:endCxn id="1435" idx="2"/>
                      </wps:cNvCnPr>
                      <wps:spPr>
                        <a:xfrm>
                          <a:off x="0" y="0"/>
                          <a:ext cx="0" cy="257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01" o:spid="_x0000_s1026" o:spt="32" type="#_x0000_t32" style="position:absolute;left:0pt;margin-left:222pt;margin-top:26.7pt;height:20.25pt;width:0pt;z-index:252644352;mso-width-relative:page;mso-height-relative:page;" filled="f" stroked="t" coordsize="21600,21600" o:gfxdata="UEsDBAoAAAAAAIdO4kAAAAAAAAAAAAAAAAAEAAAAZHJzL1BLAwQUAAAACACHTuJAFI0/mNkAAAAJ&#10;AQAADwAAAGRycy9kb3ducmV2LnhtbE2PzU7DMBCE70i8g7VI3KhTGiISsqkEFSIXKtFWFUc3XuKI&#10;eB3F7h9PjxEHOM7OaPabcn6yvTjQ6DvHCNNJAoK4cbrjFmGzfr65B+GDYq16x4RwJg/z6vKiVIV2&#10;R36jwyq0IpawLxSCCWEopPSNIav8xA3E0ftwo1UhyrGVelTHWG57eZskmbSq4/jBqIGeDDWfq71F&#10;CIv3s8m2zWPeLdcvr1n3Vdf1AvH6apo8gAh0Cn9h+MGP6FBFpp3bs/aiR0jTNG4JCHezFEQM/B52&#10;CPksB1mV8v+C6htQSwMEFAAAAAgAh07iQCI2w0UCAgAA4wMAAA4AAABkcnMvZTJvRG9jLnhtbK1T&#10;S44TMRDdI3EHy3vS6Q6ZIa10ZpEwbBCMBBygYru7Lfkn26STHTvEGdix5A7MbUaCW1B2JxkGxAbh&#10;hVV2VT3Xe1VeXu21Ijvhg7SmoeVkSokwzHJpuoa+e3v95BklIYLhoKwRDT2IQK9Wjx8tB1eLyvZW&#10;ceEJgphQD66hfYyuLorAeqEhTKwTBp2t9RoiHn1XcA8DomtVVNPpRTFYz523TISAt5vRSVcZv20F&#10;i6/bNohIVEOxtph3n/dt2ovVEurOg+slO5YB/1CFBmnw0TPUBiKQ917+AaUl8zbYNk6Y1YVtW8lE&#10;5oBsyulvbN704ETmguIEd5Yp/D9Y9mp344nkDa2q2QUlBjR26fvHrz8+fLr7fHv37QuZTadl0mlw&#10;ocbwtbnxiWmI673JmfPFgqKxb+hs1FMYfvKVT2fzo7NKzuIBSjoEN+LtW68TLmpCEAqbdTg3SOwj&#10;YeMlw9tqfllezjMc1Kc850N8IawmyWhoiB5k18e1NQanwPoy9wd2L0NMdUB9SkiPKkOGhi7mFRbL&#10;AOewVRDR1A6VCabLucEqya+lUpm+77Zr5ckO0mTldSzoQVh6ZAOhH+Oya9SoF8CfG07iwaHgBj8H&#10;TSVowSlRAv9SsvJ0RpDqPjJ6CaZTf4lGWsocVR6FTRJvLT/c+JP6OEmZ/3Hq06j+es7Z939z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jT+Y2QAAAAkBAAAPAAAAAAAAAAEAIAAAACIAAABkcnMv&#10;ZG93bnJldi54bWxQSwECFAAUAAAACACHTuJAIjbDRQICAADjAwAADgAAAAAAAAABACAAAAAoAQAA&#10;ZHJzL2Uyb0RvYy54bWxQSwUGAAAAAAYABgBZAQAAnAUAAAAA&#10;">
                <v:fill on="f" focussize="0,0"/>
                <v:stroke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96224" behindDoc="0" locked="0" layoutInCell="1" allowOverlap="1">
                <wp:simplePos x="0" y="0"/>
                <wp:positionH relativeFrom="column">
                  <wp:posOffset>1371600</wp:posOffset>
                </wp:positionH>
                <wp:positionV relativeFrom="paragraph">
                  <wp:posOffset>34290</wp:posOffset>
                </wp:positionV>
                <wp:extent cx="2971800" cy="304800"/>
                <wp:effectExtent l="4445" t="4445" r="14605" b="14605"/>
                <wp:wrapNone/>
                <wp:docPr id="2189" name="矩形 175"/>
                <wp:cNvGraphicFramePr/>
                <a:graphic xmlns:a="http://schemas.openxmlformats.org/drawingml/2006/main">
                  <a:graphicData uri="http://schemas.microsoft.com/office/word/2010/wordprocessingShape">
                    <wps:wsp>
                      <wps:cNvSpPr/>
                      <wps:spPr>
                        <a:xfrm>
                          <a:off x="0" y="0"/>
                          <a:ext cx="297180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sz w:val="24"/>
                                <w:szCs w:val="24"/>
                              </w:rPr>
                            </w:pPr>
                            <w:r>
                              <w:rPr>
                                <w:rFonts w:hint="eastAsia" w:ascii="仿宋_GB2312" w:eastAsia="仿宋_GB2312"/>
                                <w:sz w:val="24"/>
                                <w:szCs w:val="24"/>
                              </w:rPr>
                              <w:t>由街道（乡镇）报县级残联审核</w:t>
                            </w:r>
                          </w:p>
                        </w:txbxContent>
                      </wps:txbx>
                      <wps:bodyPr upright="1"/>
                    </wps:wsp>
                  </a:graphicData>
                </a:graphic>
              </wp:anchor>
            </w:drawing>
          </mc:Choice>
          <mc:Fallback>
            <w:pict>
              <v:rect id="矩形 175" o:spid="_x0000_s1026" o:spt="1" style="position:absolute;left:0pt;margin-left:108pt;margin-top:2.7pt;height:24pt;width:234pt;z-index:252596224;mso-width-relative:page;mso-height-relative:page;" fillcolor="#FFFFFF" filled="t" stroked="t" coordsize="21600,21600" o:gfxdata="UEsDBAoAAAAAAIdO4kAAAAAAAAAAAAAAAAAEAAAAZHJzL1BLAwQUAAAACACHTuJAhP0dKdYAAAAI&#10;AQAADwAAAGRycy9kb3ducmV2LnhtbE2PQU+DQBCF7yb+h82YeLMLFEmlLD1oauKxpRdvCzsClZ0l&#10;7NKiv97xpMcvb/Lme8VusYO44OR7RwriVQQCqXGmp1bBqdo/bED4oMnowREq+EIPu/L2ptC5cVc6&#10;4OUYWsEl5HOtoAthzKX0TYdW+5UbkTj7cJPVgXFqpZn0lcvtIJMoyqTVPfGHTo/43GHzeZytgrpP&#10;Tvr7UL1G9mm/Dm9LdZ7fX5S6v4ujLYiAS/g7hl99VoeSnWo3k/FiUJDEGW8JCh5TEJxnm5S5Zl6n&#10;IMtC/h9Q/gBQSwMEFAAAAAgAh07iQCSA1iPuAQAA7gMAAA4AAABkcnMvZTJvRG9jLnhtbK1TzY7T&#10;MBC+I/EOlu80SaFsGzXdA6VcEKy0ywNMbSex5D/Z3iZ9GiRuPASPg3gNxm7odhcOCJGD841n/Hnm&#10;G8/6etSKHIQP0pqGVrOSEmGY5dJ0Df10t3uxpCREMByUNaKhRxHo9eb5s/XgajG3vVVceIIkJtSD&#10;a2gfo6uLIrBeaAgz64RBZ2u9hoim7wruYUB2rYp5Wb4uBuu585aJEHB3e3LSTeZvW8Hix7YNIhLV&#10;UMwt5tXndZ/WYrOGuvPgesmmNOAfstAgDV56ptpCBHLv5W9UWjJvg23jjFld2LaVTOQasJqqfFLN&#10;bQ9O5FpQnODOMoX/R8s+HG48kbyh82q5osSAxi79+Pz1+7cvpLpaJIEGF2qMu3U3frICwlTt2Hqd&#10;/lgHGbOox7OoYoyE4eZ8dVUtS9Seoe9l+SphpCkeTjsf4jthNUmgoR6blrWEw/sQT6G/QtJlwSrJ&#10;d1KpbPhu/0Z5cgBs8C5/E/ujMGXI0NDVYr7APADfWasgItQOKw+my/c9OhEuicv8/Yk4JbaF0J8S&#10;yAwpDGoto/AZ9QL4W8NJPDqU1uAY0JSMFpwSJXBqEsqREaT6m0jUTpl0icgvfFIptenUmITiuB+R&#10;NMG95Uds8r3zsutR4CoXkjz4qHInpgFIr/bSRnw5pp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P0dKdYAAAAIAQAADwAAAAAAAAABACAAAAAiAAAAZHJzL2Rvd25yZXYueG1sUEsBAhQAFAAAAAgA&#10;h07iQCSA1iPuAQAA7gMAAA4AAAAAAAAAAQAgAAAAJQEAAGRycy9lMm9Eb2MueG1sUEsFBgAAAAAG&#10;AAYAWQEAAIUFAAAAAA==&#10;">
                <v:fill on="t" focussize="0,0"/>
                <v:stroke color="#000000" joinstyle="miter"/>
                <v:imagedata o:title=""/>
                <o:lock v:ext="edit" aspectratio="f"/>
                <v:textbox>
                  <w:txbxContent>
                    <w:p>
                      <w:pPr>
                        <w:jc w:val="center"/>
                        <w:rPr>
                          <w:rFonts w:ascii="仿宋_GB2312" w:eastAsia="仿宋_GB2312"/>
                          <w:sz w:val="24"/>
                          <w:szCs w:val="24"/>
                        </w:rPr>
                      </w:pPr>
                      <w:r>
                        <w:rPr>
                          <w:rFonts w:hint="eastAsia" w:ascii="仿宋_GB2312" w:eastAsia="仿宋_GB2312"/>
                          <w:sz w:val="24"/>
                          <w:szCs w:val="24"/>
                        </w:rPr>
                        <w:t>由街道（乡镇）报县级残联审核</w:t>
                      </w:r>
                    </w:p>
                  </w:txbxContent>
                </v:textbox>
              </v:rect>
            </w:pict>
          </mc:Fallback>
        </mc:AlternateContent>
      </w:r>
    </w:p>
    <w:p>
      <w:pPr>
        <w:tabs>
          <w:tab w:val="left" w:pos="630"/>
        </w:tabs>
        <w:rPr>
          <w:rFonts w:ascii="仿宋" w:hAnsi="仿宋" w:eastAsia="仿宋"/>
          <w:sz w:val="32"/>
          <w:szCs w:val="32"/>
        </w:rPr>
      </w:pPr>
      <w:r>
        <w:rPr>
          <w:rFonts w:ascii="仿宋" w:hAnsi="仿宋" w:eastAsia="仿宋"/>
        </w:rPr>
        <mc:AlternateContent>
          <mc:Choice Requires="wps">
            <w:drawing>
              <wp:anchor distT="0" distB="0" distL="114300" distR="114300" simplePos="0" relativeHeight="252595200" behindDoc="0" locked="0" layoutInCell="1" allowOverlap="1">
                <wp:simplePos x="0" y="0"/>
                <wp:positionH relativeFrom="column">
                  <wp:posOffset>1371600</wp:posOffset>
                </wp:positionH>
                <wp:positionV relativeFrom="paragraph">
                  <wp:posOffset>200025</wp:posOffset>
                </wp:positionV>
                <wp:extent cx="2971800" cy="295275"/>
                <wp:effectExtent l="4445" t="4445" r="14605" b="5080"/>
                <wp:wrapNone/>
                <wp:docPr id="2188" name="矩形 187"/>
                <wp:cNvGraphicFramePr/>
                <a:graphic xmlns:a="http://schemas.openxmlformats.org/drawingml/2006/main">
                  <a:graphicData uri="http://schemas.microsoft.com/office/word/2010/wordprocessingShape">
                    <wps:wsp>
                      <wps:cNvSpPr/>
                      <wps:spPr>
                        <a:xfrm>
                          <a:off x="0" y="0"/>
                          <a:ext cx="2971800" cy="295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仿宋_GB2312" w:eastAsia="仿宋_GB2312"/>
                                <w:sz w:val="24"/>
                                <w:szCs w:val="24"/>
                              </w:rPr>
                              <w:t>由县级残联集中组织到定点医疗机构鉴定评定</w:t>
                            </w:r>
                            <w:r>
                              <w:rPr>
                                <w:rFonts w:hint="eastAsia"/>
                              </w:rPr>
                              <w:t>定</w:t>
                            </w:r>
                          </w:p>
                        </w:txbxContent>
                      </wps:txbx>
                      <wps:bodyPr upright="1"/>
                    </wps:wsp>
                  </a:graphicData>
                </a:graphic>
              </wp:anchor>
            </w:drawing>
          </mc:Choice>
          <mc:Fallback>
            <w:pict>
              <v:rect id="矩形 187" o:spid="_x0000_s1026" o:spt="1" style="position:absolute;left:0pt;margin-left:108pt;margin-top:15.75pt;height:23.25pt;width:234pt;z-index:252595200;mso-width-relative:page;mso-height-relative:page;" fillcolor="#FFFFFF" filled="t" stroked="t" coordsize="21600,21600" o:gfxdata="UEsDBAoAAAAAAIdO4kAAAAAAAAAAAAAAAAAEAAAAZHJzL1BLAwQUAAAACACHTuJAR7nEGdgAAAAJ&#10;AQAADwAAAGRycy9kb3ducmV2LnhtbE2PQU+DQBCF7yb+h82YeLO7UEWKDD1oauKxpRdvA0wBZXcJ&#10;u7Tor3c96fHNe3nzvXy76EGceXK9NQjRSoFgU9umNy3CsdzdpSCcJ9PQYA0jfLGDbXF9lVPW2IvZ&#10;8/ngWxFKjMsIofN+zKR0dcea3MqObIJ3spMmH+TUymaiSyjXg4yVSqSm3oQPHY383HH9eZg1QtXH&#10;R/rel69Kb3Zr/7aUH/P7C+LtTaSeQHhe/F8YfvEDOhSBqbKzaZwYEOIoCVs8wjp6ABECSXofDhXC&#10;Y6pAFrn8v6D4AVBLAwQUAAAACACHTuJAvIkW/e0BAADuAwAADgAAAGRycy9lMm9Eb2MueG1srVPN&#10;jhMxDL4j8Q5R7nR+pNLuqNM9UMoFwUrLPoCbZGYi5U9JtjN9GiRuPASPg3gNnHQoXeCAEHPI2LHz&#10;2f5sb24nrchR+CCtaWm1KCkRhlkuTd/Shw/7F2tKQgTDQVkjWnoSgd5unz/bjK4RtR2s4sITBDGh&#10;GV1LhxhdUxSBDUJDWFgnDBo76zVEVH1fcA8jomtV1GX5shit585bJkLA293ZSLcZv+sEi++7LohI&#10;VEsxt5hPn89DOovtBpregxskm9OAf8hCgzQY9AK1gwjk0cvfoLRk3gbbxQWzurBdJ5nINWA1VflL&#10;NfcDOJFrQXKCu9AU/h8se3e880TyltbVGntlQGOXvn38/PXLJ1KtV4mg0YUG/e7dnZ+1gGKqduq8&#10;Tn+sg0yZ1NOFVDFFwvCyvllV6xK5Z2irb5b1aplAi5+vnQ/xjbCaJKGlHpuWuYTj2xDPrj9cUrBg&#10;leR7qVRWfH94pTw5AjZ4n78Z/YmbMmRsKQZfYh6Ac9YpiChqh5UH0+d4T16Ea+Ayf38CTontIAzn&#10;BDJCcoNGyyh8lgYB/LXhJJ4cUmtwDWhKRgtOiRK4NUnKnhGk+htP5E6ZFETkCZ9ZSm06NyZJcTpM&#10;CJrEg+UnbPKj87IfkOAqF5IsOFS5E/MCpKm91lG+XtPt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e5xBnYAAAACQEAAA8AAAAAAAAAAQAgAAAAIgAAAGRycy9kb3ducmV2LnhtbFBLAQIUABQAAAAI&#10;AIdO4kC8iRb97QEAAO4DAAAOAAAAAAAAAAEAIAAAACcBAABkcnMvZTJvRG9jLnhtbFBLBQYAAAAA&#10;BgAGAFkBAACGBQAAAAA=&#10;">
                <v:fill on="t" focussize="0,0"/>
                <v:stroke color="#000000" joinstyle="miter"/>
                <v:imagedata o:title=""/>
                <o:lock v:ext="edit" aspectratio="f"/>
                <v:textbox>
                  <w:txbxContent>
                    <w:p>
                      <w:r>
                        <w:rPr>
                          <w:rFonts w:hint="eastAsia" w:ascii="仿宋_GB2312" w:eastAsia="仿宋_GB2312"/>
                          <w:sz w:val="24"/>
                          <w:szCs w:val="24"/>
                        </w:rPr>
                        <w:t>由县级残联集中组织到定点医疗机构鉴定评定</w:t>
                      </w:r>
                      <w:r>
                        <w:rPr>
                          <w:rFonts w:hint="eastAsia"/>
                        </w:rPr>
                        <w:t>定</w:t>
                      </w:r>
                    </w:p>
                  </w:txbxContent>
                </v:textbox>
              </v:rect>
            </w:pict>
          </mc:Fallback>
        </mc:AlternateContent>
      </w:r>
    </w:p>
    <w:p>
      <w:pPr>
        <w:tabs>
          <w:tab w:val="left" w:pos="630"/>
        </w:tabs>
        <w:rPr>
          <w:rFonts w:ascii="仿宋" w:hAnsi="仿宋" w:eastAsia="仿宋"/>
          <w:sz w:val="32"/>
          <w:szCs w:val="32"/>
        </w:rPr>
      </w:pPr>
      <w:r>
        <w:rPr>
          <w:rFonts w:ascii="仿宋" w:hAnsi="仿宋" w:eastAsia="仿宋"/>
        </w:rPr>
        <mc:AlternateContent>
          <mc:Choice Requires="wps">
            <w:drawing>
              <wp:anchor distT="0" distB="0" distL="114300" distR="114300" simplePos="0" relativeHeight="252643328" behindDoc="0" locked="0" layoutInCell="1" allowOverlap="1">
                <wp:simplePos x="0" y="0"/>
                <wp:positionH relativeFrom="column">
                  <wp:posOffset>2819400</wp:posOffset>
                </wp:positionH>
                <wp:positionV relativeFrom="paragraph">
                  <wp:posOffset>99060</wp:posOffset>
                </wp:positionV>
                <wp:extent cx="0" cy="295275"/>
                <wp:effectExtent l="38100" t="0" r="38100" b="9525"/>
                <wp:wrapNone/>
                <wp:docPr id="2235" name="自选图形 3000"/>
                <wp:cNvGraphicFramePr/>
                <a:graphic xmlns:a="http://schemas.openxmlformats.org/drawingml/2006/main">
                  <a:graphicData uri="http://schemas.microsoft.com/office/word/2010/wordprocessingShape">
                    <wps:wsp>
                      <wps:cNvCnPr>
                        <a:stCxn id="599" idx="3"/>
                        <a:endCxn id="1435" idx="2"/>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00" o:spid="_x0000_s1026" o:spt="32" type="#_x0000_t32" style="position:absolute;left:0pt;margin-left:222pt;margin-top:7.8pt;height:23.25pt;width:0pt;z-index:252643328;mso-width-relative:page;mso-height-relative:page;" filled="f" stroked="t" coordsize="21600,21600" o:gfxdata="UEsDBAoAAAAAAIdO4kAAAAAAAAAAAAAAAAAEAAAAZHJzL1BLAwQUAAAACACHTuJAGQgOptgAAAAJ&#10;AQAADwAAAGRycy9kb3ducmV2LnhtbE2PT0vEMBDF74LfIYzgzU271KK16YIuYi8KuyviMduMTbCZ&#10;lCb7z0/viAc9znuPN79XL45+EHucogukIJ9lIJC6YBz1Cl43j1c3IGLSZPQQCBWcMMKiOT+rdWXC&#10;gVa4X6decAnFSiuwKY2VlLGz6HWchRGJvY8weZ34nHppJn3gcj/IeZaV0mtH/MHqER8sdp/rnVeQ&#10;lu8nW75197fuZfP0XLqvtm2XSl1e5NkdiITH9BeGH3xGh4aZtmFHJopBQVEUvCWxcV2C4MCvsFVQ&#10;znOQTS3/L2i+AVBLAwQUAAAACACHTuJAyXW2bf8BAADjAwAADgAAAGRycy9lMm9Eb2MueG1srVNL&#10;jhMxEN0jcQfLe9KdDgHSSmcWCcMGQSTgABXb3W3JP9kmnezYIc7AjiV3YG4zEtyCsjvJMCA2CC+s&#10;sqvqud6r8vLqoBXZCx+kNQ2dTkpKhGGWS9M19N3b60fPKAkRDAdljWjoUQR6tXr4YDm4WlS2t4oL&#10;TxDEhHpwDe1jdHVRBNYLDWFinTDobK3XEPHou4J7GBBdq6IqyyfFYD133jIRAt5uRiddZfy2FSy+&#10;btsgIlENxdpi3n3ed2kvVkuoOw+ul+xUBvxDFRqkwUcvUBuIQN57+QeUlszbYNs4YVYXtm0lE5kD&#10;spmWv7F504MTmQuKE9xFpvD/YNmr/dYTyRtaVbM5JQY0dun7x68/Pny6/Xxz++0LmZVl1mlwocbw&#10;tdn6xDTE9cHkzPliQdE4NHQ26ikMP/umjxNqdlbJWdxDSYfgRrxD63XCRU0IQmGzjpcGiUMkbLxk&#10;eFst5tXTeYaD+pznfIgvhNUkGQ0N0YPs+ri2xuAUWD/N/YH9yxBTHVCfE9KjypChoQiLxTLAOWwV&#10;RDS1Q2WC6XJusErya6lUpu+73Vp5soc0WXmdCroXlh7ZQOjHuOwaNeoF8OeGk3h0KLjBz0FTCVpw&#10;SpTAv5SsPJ0RpLqLjF6C6dRfopGWMieVR2GTxDvLj1t/Vh8nKfM/TX0a1V/POfvub6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kIDqbYAAAACQEAAA8AAAAAAAAAAQAgAAAAIgAAAGRycy9kb3du&#10;cmV2LnhtbFBLAQIUABQAAAAIAIdO4kDJdbZt/wEAAOMDAAAOAAAAAAAAAAEAIAAAACcBAABkcnMv&#10;ZTJvRG9jLnhtbFBLBQYAAAAABgAGAFkBAACYBQAAAAA=&#10;">
                <v:fill on="f" focussize="0,0"/>
                <v:stroke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94176" behindDoc="0" locked="0" layoutInCell="1" allowOverlap="1">
                <wp:simplePos x="0" y="0"/>
                <wp:positionH relativeFrom="column">
                  <wp:posOffset>1371600</wp:posOffset>
                </wp:positionH>
                <wp:positionV relativeFrom="paragraph">
                  <wp:posOffset>375285</wp:posOffset>
                </wp:positionV>
                <wp:extent cx="2971800" cy="457200"/>
                <wp:effectExtent l="4445" t="4445" r="14605" b="14605"/>
                <wp:wrapNone/>
                <wp:docPr id="2187" name="矩形 181"/>
                <wp:cNvGraphicFramePr/>
                <a:graphic xmlns:a="http://schemas.openxmlformats.org/drawingml/2006/main">
                  <a:graphicData uri="http://schemas.microsoft.com/office/word/2010/wordprocessingShape">
                    <wps:wsp>
                      <wps:cNvSpPr/>
                      <wps:spPr>
                        <a:xfrm>
                          <a:off x="0" y="0"/>
                          <a:ext cx="2971800" cy="4851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仿宋_GB2312" w:eastAsia="仿宋_GB2312"/>
                                <w:sz w:val="24"/>
                                <w:szCs w:val="24"/>
                              </w:rPr>
                            </w:pPr>
                            <w:r>
                              <w:rPr>
                                <w:rFonts w:hint="eastAsia" w:ascii="仿宋_GB2312" w:eastAsia="仿宋_GB2312"/>
                                <w:sz w:val="24"/>
                                <w:szCs w:val="24"/>
                              </w:rPr>
                              <w:t>对符合残疾标准的，在申请人所在乡镇（街道）或村（社区）进行公示</w:t>
                            </w:r>
                            <w:r>
                              <w:rPr>
                                <w:rFonts w:ascii="仿宋_GB2312" w:eastAsia="仿宋_GB2312"/>
                                <w:sz w:val="24"/>
                                <w:szCs w:val="24"/>
                              </w:rPr>
                              <w:t>5</w:t>
                            </w:r>
                            <w:r>
                              <w:rPr>
                                <w:rFonts w:hint="eastAsia" w:ascii="仿宋_GB2312" w:eastAsia="仿宋_GB2312"/>
                                <w:sz w:val="24"/>
                                <w:szCs w:val="24"/>
                              </w:rPr>
                              <w:t>个工作日</w:t>
                            </w:r>
                          </w:p>
                        </w:txbxContent>
                      </wps:txbx>
                      <wps:bodyPr upright="1"/>
                    </wps:wsp>
                  </a:graphicData>
                </a:graphic>
              </wp:anchor>
            </w:drawing>
          </mc:Choice>
          <mc:Fallback>
            <w:pict>
              <v:rect id="矩形 181" o:spid="_x0000_s1026" o:spt="1" style="position:absolute;left:0pt;margin-left:108pt;margin-top:29.55pt;height:36pt;width:234pt;z-index:252594176;mso-width-relative:page;mso-height-relative:page;" fillcolor="#FFFFFF" filled="t" stroked="t" coordsize="21600,21600" o:gfxdata="UEsDBAoAAAAAAIdO4kAAAAAAAAAAAAAAAAAEAAAAZHJzL1BLAwQUAAAACACHTuJAnRsTy9gAAAAK&#10;AQAADwAAAGRycy9kb3ducmV2LnhtbE2PwU7DMAyG70i8Q2QkbixNB9VWmu4AGhLHrbtwSxvTFhqn&#10;atKt8PSYExxtf/r9/cVucYM44xR6TxrUKgGB1HjbU6vhVO3vNiBCNGTN4Ak1fGGAXXl9VZjc+gsd&#10;8HyMreAQCrnR0MU45lKGpkNnwsqPSHx795MzkceplXYyFw53g0yTJJPO9MQfOjPiU4fN53F2Guo+&#10;PZnvQ/WSuO1+HV+X6mN+e9b69kYljyAiLvEPhl99VoeSnWo/kw1i0JCqjLtEDQ9bBYKBbHPPi5rJ&#10;tVIgy0L+r1D+AFBLAwQUAAAACACHTuJA3DVkIPIBAADuAwAADgAAAGRycy9lMm9Eb2MueG1srVPN&#10;jhMxDL4j8Q5R7nR+tGVnR53ugVIuCFba5QHcJDMTKX9Ksp3p0yBx4yF4HMRr4KSldIEDQswhY8fO&#10;Z/uzvbqdtSJ74YO0pqPVoqREGGa5NENHPzxsXzSUhAiGg7JGdPQgAr1dP3+2mlwrajtaxYUnCGJC&#10;O7mOjjG6tigCG4WGsLBOGDT21muIqPqh4B4mRNeqqMvyZTFZz523TISAt5ujka4zft8LFt/3fRCR&#10;qI5ibjGfPp+7dBbrFbSDBzdKdkoD/iELDdJg0DPUBiKQRy9/g9KSeRtsHxfM6sL2vWQi14DVVOUv&#10;1dyP4ESuBckJ7kxT+H+w7N3+zhPJO1pXzTUlBjR26dvHz1+/fCJVUyWCJhda9Lt3d/6kBRRTtXPv&#10;dfpjHWTOpB7OpIo5EoaX9c111ZTIPUPbVbOsrjLrxc/Xzof4RlhNktBRj03LXML+bYgYEV1/uKRg&#10;wSrJt1KprPhh90p5sgds8DZ/KWV88sRNGTJ19GZZLzEPwDnrFUQUtcPKgxlyvCcvwiVwmb8/AafE&#10;NhDGYwIZIblBq2UUiS5oRwH8teEkHhxSa3ANaEpGC06JErg1ScqeEaT6G0+sTpkELfKEn1hKbTo2&#10;Jklx3s0ImsSd5Qds8qPzchiR4NzUIllwqDJXpwVIU3upo3y5p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RsTy9gAAAAKAQAADwAAAAAAAAABACAAAAAiAAAAZHJzL2Rvd25yZXYueG1sUEsBAhQA&#10;FAAAAAgAh07iQNw1ZCDyAQAA7gMAAA4AAAAAAAAAAQAgAAAAJwEAAGRycy9lMm9Eb2MueG1sUEsF&#10;BgAAAAAGAAYAWQEAAIsFAAAAAA==&#10;">
                <v:fill on="t" focussize="0,0"/>
                <v:stroke color="#000000" joinstyle="miter"/>
                <v:imagedata o:title=""/>
                <o:lock v:ext="edit" aspectratio="f"/>
                <v:textbox>
                  <w:txbxContent>
                    <w:p>
                      <w:pPr>
                        <w:spacing w:line="300" w:lineRule="exact"/>
                        <w:rPr>
                          <w:rFonts w:ascii="仿宋_GB2312" w:eastAsia="仿宋_GB2312"/>
                          <w:sz w:val="24"/>
                          <w:szCs w:val="24"/>
                        </w:rPr>
                      </w:pPr>
                      <w:r>
                        <w:rPr>
                          <w:rFonts w:hint="eastAsia" w:ascii="仿宋_GB2312" w:eastAsia="仿宋_GB2312"/>
                          <w:sz w:val="24"/>
                          <w:szCs w:val="24"/>
                        </w:rPr>
                        <w:t>对符合残疾标准的，在申请人所在乡镇（街道）或村（社区）进行公示</w:t>
                      </w:r>
                      <w:r>
                        <w:rPr>
                          <w:rFonts w:ascii="仿宋_GB2312" w:eastAsia="仿宋_GB2312"/>
                          <w:sz w:val="24"/>
                          <w:szCs w:val="24"/>
                        </w:rPr>
                        <w:t>5</w:t>
                      </w:r>
                      <w:r>
                        <w:rPr>
                          <w:rFonts w:hint="eastAsia" w:ascii="仿宋_GB2312" w:eastAsia="仿宋_GB2312"/>
                          <w:sz w:val="24"/>
                          <w:szCs w:val="24"/>
                        </w:rPr>
                        <w:t>个工作日</w:t>
                      </w:r>
                    </w:p>
                  </w:txbxContent>
                </v:textbox>
              </v:rect>
            </w:pict>
          </mc:Fallback>
        </mc:AlternateContent>
      </w:r>
      <w:r>
        <w:rPr>
          <w:rFonts w:ascii="仿宋" w:hAnsi="仿宋" w:eastAsia="仿宋"/>
          <w:sz w:val="32"/>
          <w:szCs w:val="32"/>
        </w:rPr>
        <w:t xml:space="preserve">                </w:t>
      </w:r>
    </w:p>
    <w:p>
      <w:pPr>
        <w:tabs>
          <w:tab w:val="left" w:pos="630"/>
        </w:tabs>
        <w:rPr>
          <w:rFonts w:ascii="仿宋" w:hAnsi="仿宋" w:eastAsia="仿宋"/>
          <w:sz w:val="32"/>
          <w:szCs w:val="32"/>
        </w:rPr>
      </w:pPr>
    </w:p>
    <w:p>
      <w:pPr>
        <w:tabs>
          <w:tab w:val="left" w:pos="630"/>
        </w:tabs>
        <w:rPr>
          <w:rFonts w:ascii="仿宋" w:hAnsi="仿宋" w:eastAsia="仿宋"/>
          <w:sz w:val="32"/>
          <w:szCs w:val="32"/>
        </w:rPr>
      </w:pPr>
      <w:r>
        <w:rPr>
          <w:rFonts w:ascii="仿宋" w:hAnsi="仿宋" w:eastAsia="仿宋"/>
        </w:rPr>
        <mc:AlternateContent>
          <mc:Choice Requires="wps">
            <w:drawing>
              <wp:anchor distT="0" distB="0" distL="114300" distR="114300" simplePos="0" relativeHeight="252640256" behindDoc="0" locked="0" layoutInCell="1" allowOverlap="1">
                <wp:simplePos x="0" y="0"/>
                <wp:positionH relativeFrom="column">
                  <wp:posOffset>2819400</wp:posOffset>
                </wp:positionH>
                <wp:positionV relativeFrom="paragraph">
                  <wp:posOffset>40005</wp:posOffset>
                </wp:positionV>
                <wp:extent cx="0" cy="238125"/>
                <wp:effectExtent l="38100" t="0" r="38100" b="9525"/>
                <wp:wrapNone/>
                <wp:docPr id="2232" name="自选图形 2997"/>
                <wp:cNvGraphicFramePr/>
                <a:graphic xmlns:a="http://schemas.openxmlformats.org/drawingml/2006/main">
                  <a:graphicData uri="http://schemas.microsoft.com/office/word/2010/wordprocessingShape">
                    <wps:wsp>
                      <wps:cNvCnPr>
                        <a:stCxn id="599" idx="3"/>
                        <a:endCxn id="1435" idx="2"/>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97" o:spid="_x0000_s1026" o:spt="32" type="#_x0000_t32" style="position:absolute;left:0pt;margin-left:222pt;margin-top:3.15pt;height:18.75pt;width:0pt;z-index:252640256;mso-width-relative:page;mso-height-relative:page;" filled="f" stroked="t" coordsize="21600,21600" o:gfxdata="UEsDBAoAAAAAAIdO4kAAAAAAAAAAAAAAAAAEAAAAZHJzL1BLAwQUAAAACACHTuJA0i05mNcAAAAI&#10;AQAADwAAAGRycy9kb3ducmV2LnhtbE2PzU7DMBCE70i8g7VI3KhTGkUljVMJKkQuINEi1KMbL7FF&#10;vI5i94+nZxEHuO1oRrPfVMuT78UBx+gCKZhOMhBIbTCOOgVvm8ebOYiYNBndB0IFZ4ywrC8vKl2a&#10;cKRXPKxTJ7iEYqkV2JSGUsrYWvQ6TsKAxN5HGL1OLMdOmlEfudz38jbLCum1I/5g9YAPFtvP9d4r&#10;SKvt2Rbv7f2de9k8PRfuq2malVLXV9NsASLhKf2F4Qef0aFmpl3Yk4miV5DnOW9JCooZCPZ/9Y6P&#10;2RxkXcn/A+pvUEsDBBQAAAAIAIdO4kCCwyPZAQIAAOMDAAAOAAAAZHJzL2Uyb0RvYy54bWytU0uO&#10;EzEQ3SNxB8t70kmHwHQrnVkkDBsEkYADVGx3tyX/ZJt0smOHOAM7ltwBbjMS3IKyO8kwIDYIL6yy&#10;q+q53qvy8vqgFdkLH6Q1DZ1NppQIwyyXpmvo2zc3j64oCREMB2WNaOhRBHq9evhgObhalLa3igtP&#10;EMSEenAN7WN0dVEE1gsNYWKdMOhsrdcQ8ei7gnsYEF2ropxOnxSD9dx5y0QIeLsZnXSV8dtWsPiq&#10;bYOIRDUUa4t593nfpb1YLaHuPLheslMZ8A9VaJAGH71AbSACeeflH1BaMm+DbeOEWV3YtpVMZA7I&#10;Zjb9jc3rHpzIXFCc4C4yhf8Hy17ut55I3tCynJeUGNDYpe8fvvx4//H207fbr59JWVVPk06DCzWG&#10;r83WJ6Yhrg8mZy6qiqJxaOh81FMYfvbNHs8XJ2eZnMU9lHQIbsQ7tF4nXNSEIBQ263hpkDhEwsZL&#10;hrfl/GpWLjIc1Oc850N8LqwmyWhoiB5k18e1NQanwPpZ7g/sX4SY6oD6nJAeVYYMDa0WiEoY4By2&#10;CiKa2qEywXQ5N1gl+Y1UKtP33W6tPNlDmqy8TgXdC0uPbCD0Y1x2jRr1Avgzw0k8OhTc4OegqQQt&#10;OCVK4F9KVp7OCFLdRUYvwXTqL9FIS5mTyqOwSeKd5cetP6uPk5T5n6Y+jeqv55x99zd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SLTmY1wAAAAgBAAAPAAAAAAAAAAEAIAAAACIAAABkcnMvZG93&#10;bnJldi54bWxQSwECFAAUAAAACACHTuJAgsMj2QECAADjAwAADgAAAAAAAAABACAAAAAmAQAAZHJz&#10;L2Uyb0RvYy54bWxQSwUGAAAAAAYABgBZAQAAmQUAAAAA&#10;">
                <v:fill on="f" focussize="0,0"/>
                <v:stroke color="#000000" joinstyle="round" endarrow="block"/>
                <v:imagedata o:title=""/>
                <o:lock v:ext="edit" aspectratio="f"/>
              </v:shape>
            </w:pict>
          </mc:Fallback>
        </mc:AlternateContent>
      </w:r>
      <w:r>
        <w:rPr>
          <w:rFonts w:ascii="仿宋" w:hAnsi="仿宋" w:eastAsia="仿宋"/>
        </w:rPr>
        <mc:AlternateContent>
          <mc:Choice Requires="wps">
            <w:drawing>
              <wp:anchor distT="0" distB="0" distL="114300" distR="114300" simplePos="0" relativeHeight="252592128" behindDoc="0" locked="0" layoutInCell="1" allowOverlap="1">
                <wp:simplePos x="0" y="0"/>
                <wp:positionH relativeFrom="column">
                  <wp:posOffset>1371600</wp:posOffset>
                </wp:positionH>
                <wp:positionV relativeFrom="paragraph">
                  <wp:posOffset>278130</wp:posOffset>
                </wp:positionV>
                <wp:extent cx="2971800" cy="495300"/>
                <wp:effectExtent l="4445" t="4445" r="14605" b="14605"/>
                <wp:wrapNone/>
                <wp:docPr id="2185" name="矩形 179"/>
                <wp:cNvGraphicFramePr/>
                <a:graphic xmlns:a="http://schemas.openxmlformats.org/drawingml/2006/main">
                  <a:graphicData uri="http://schemas.microsoft.com/office/word/2010/wordprocessingShape">
                    <wps:wsp>
                      <wps:cNvSpPr/>
                      <wps:spPr>
                        <a:xfrm>
                          <a:off x="0" y="0"/>
                          <a:ext cx="29718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_GB2312" w:eastAsia="仿宋_GB2312"/>
                                <w:sz w:val="24"/>
                                <w:szCs w:val="24"/>
                              </w:rPr>
                            </w:pPr>
                            <w:r>
                              <w:rPr>
                                <w:rFonts w:hint="eastAsia" w:ascii="仿宋_GB2312" w:eastAsia="仿宋_GB2312"/>
                                <w:sz w:val="24"/>
                                <w:szCs w:val="24"/>
                              </w:rPr>
                              <w:t>县级残联对受理程序、评定结论等进行复核，并填写打印残疾人证相关信息</w:t>
                            </w:r>
                          </w:p>
                        </w:txbxContent>
                      </wps:txbx>
                      <wps:bodyPr upright="1"/>
                    </wps:wsp>
                  </a:graphicData>
                </a:graphic>
              </wp:anchor>
            </w:drawing>
          </mc:Choice>
          <mc:Fallback>
            <w:pict>
              <v:rect id="矩形 179" o:spid="_x0000_s1026" o:spt="1" style="position:absolute;left:0pt;margin-left:108pt;margin-top:21.9pt;height:39pt;width:234pt;z-index:252592128;mso-width-relative:page;mso-height-relative:page;" fillcolor="#FFFFFF" filled="t" stroked="t" coordsize="21600,21600" o:gfxdata="UEsDBAoAAAAAAIdO4kAAAAAAAAAAAAAAAAAEAAAAZHJzL1BLAwQUAAAACACHTuJABbNU79gAAAAK&#10;AQAADwAAAGRycy9kb3ducmV2LnhtbE2PwU6DQBCG7ya+w2ZMvNldaEMQWXrQ1KTHll56G2AFlJ0l&#10;7NJin97xpMeZ+fLP9+fbxQ7iYibfO9IQrRQIQ7Vremo1nMrdUwrCB6QGB0dGw7fxsC3u73LMGnel&#10;g7kcQys4hHyGGroQxkxKX3fGol+50RDfPtxkMfA4tbKZ8MrhdpCxUom02BN/6HA0r52pv46z1VD1&#10;8Qlvh/Jd2efdOuyX8nM+v2n9+BCpFxDBLOEPhl99VoeCnSo3U+PFoCGOEu4SNGzWXIGBJN3womIy&#10;jlKQRS7/Vyh+AFBLAwQUAAAACACHTuJAlj+apu8BAADuAwAADgAAAGRycy9lMm9Eb2MueG1srVNN&#10;jtMwFN4jcQfLe5qkUKaNms6CUjYIRprhAK+2k1jyn2xPk54GiR2H4DiIa/Dshk5nYIEQWTif7efP&#10;7/ue3/p61IochA/SmoZWs5ISYZjl0nQN/XS3e7GkJEQwHJQ1oqFHEej15vmz9eBqMbe9VVx4giQm&#10;1INraB+jq4sisF5oCDPrhMHN1noNEae+K7iHAdm1KuZl+boYrOfOWyZCwNXtaZNuMn/bChY/tm0Q&#10;kaiGYm4xjz6P+zQWmzXUnQfXSzalAf+QhQZp8NIz1RYikHsvf6PSknkbbBtnzOrCtq1kImtANVX5&#10;RM1tD05kLWhOcGebwv+jZR8ON55I3tB5tVxQYkBjlX58/vr92xdSXa2SQYMLNcbduhs/zQLCpHZs&#10;vU5/1EHGbOrxbKoYI2G4OF9dVcsSvWe492q1eIkYaYqH086H+E5YTRJoqMeiZS/h8D7EU+ivkHRZ&#10;sErynVQqT3y3f6M8OQAWeJe/if1RmDJkaOhqMUeJDPCdtQoiQu1QeTBdvu/RiXBJXObvT8QpsS2E&#10;/pRAZkhhUGsZhc+oF8DfGk7i0aG1BtuApmS04JQogV2TUI6MINXfRKJ3yqRLRH7hk0upTKfCJBTH&#10;/YikCe4tP2KR752XXY8GV1lI2sFHlSsxNUB6tZdzxJdtuvk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bNU79gAAAAKAQAADwAAAAAAAAABACAAAAAiAAAAZHJzL2Rvd25yZXYueG1sUEsBAhQAFAAA&#10;AAgAh07iQJY/mqbvAQAA7gMAAA4AAAAAAAAAAQAgAAAAJwEAAGRycy9lMm9Eb2MueG1sUEsFBgAA&#10;AAAGAAYAWQEAAIgFAAAAAA==&#10;">
                <v:fill on="t" focussize="0,0"/>
                <v:stroke color="#000000" joinstyle="miter"/>
                <v:imagedata o:title=""/>
                <o:lock v:ext="edit" aspectratio="f"/>
                <v:textbox>
                  <w:txbxContent>
                    <w:p>
                      <w:pPr>
                        <w:rPr>
                          <w:rFonts w:ascii="仿宋_GB2312" w:eastAsia="仿宋_GB2312"/>
                          <w:sz w:val="24"/>
                          <w:szCs w:val="24"/>
                        </w:rPr>
                      </w:pPr>
                      <w:r>
                        <w:rPr>
                          <w:rFonts w:hint="eastAsia" w:ascii="仿宋_GB2312" w:eastAsia="仿宋_GB2312"/>
                          <w:sz w:val="24"/>
                          <w:szCs w:val="24"/>
                        </w:rPr>
                        <w:t>县级残联对受理程序、评定结论等进行复核，并填写打印残疾人证相关信息</w:t>
                      </w:r>
                    </w:p>
                  </w:txbxContent>
                </v:textbox>
              </v:rect>
            </w:pict>
          </mc:Fallback>
        </mc:AlternateContent>
      </w:r>
    </w:p>
    <w:p>
      <w:pPr>
        <w:tabs>
          <w:tab w:val="left" w:pos="630"/>
        </w:tabs>
        <w:rPr>
          <w:rFonts w:ascii="仿宋" w:hAnsi="仿宋" w:eastAsia="仿宋"/>
          <w:sz w:val="32"/>
          <w:szCs w:val="32"/>
        </w:rPr>
      </w:pPr>
      <w:r>
        <w:rPr>
          <w:rFonts w:ascii="仿宋" w:hAnsi="仿宋" w:eastAsia="仿宋"/>
        </w:rPr>
        <mc:AlternateContent>
          <mc:Choice Requires="wps">
            <w:drawing>
              <wp:anchor distT="0" distB="0" distL="114300" distR="114300" simplePos="0" relativeHeight="252645376" behindDoc="0" locked="0" layoutInCell="1" allowOverlap="1">
                <wp:simplePos x="0" y="0"/>
                <wp:positionH relativeFrom="column">
                  <wp:posOffset>2819400</wp:posOffset>
                </wp:positionH>
                <wp:positionV relativeFrom="paragraph">
                  <wp:posOffset>377190</wp:posOffset>
                </wp:positionV>
                <wp:extent cx="0" cy="295275"/>
                <wp:effectExtent l="38100" t="0" r="38100" b="9525"/>
                <wp:wrapNone/>
                <wp:docPr id="2237" name="自选图形 3002"/>
                <wp:cNvGraphicFramePr/>
                <a:graphic xmlns:a="http://schemas.openxmlformats.org/drawingml/2006/main">
                  <a:graphicData uri="http://schemas.microsoft.com/office/word/2010/wordprocessingShape">
                    <wps:wsp>
                      <wps:cNvCnPr>
                        <a:stCxn id="599" idx="3"/>
                        <a:endCxn id="1435" idx="2"/>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02" o:spid="_x0000_s1026" o:spt="32" type="#_x0000_t32" style="position:absolute;left:0pt;margin-left:222pt;margin-top:29.7pt;height:23.25pt;width:0pt;z-index:252645376;mso-width-relative:page;mso-height-relative:page;" filled="f" stroked="t" coordsize="21600,21600" o:gfxdata="UEsDBAoAAAAAAIdO4kAAAAAAAAAAAAAAAAAEAAAAZHJzL1BLAwQUAAAACACHTuJAtBo0utgAAAAK&#10;AQAADwAAAGRycy9kb3ducmV2LnhtbE2PTUvEMBCG74L/IYzgzU1WusXWpgu6iL0ouCviMduMbbCZ&#10;lCb75a93xIMeZ+bhneetlkc/iD1O0QXSMJ8pEEhtsI46Da+bh6sbEDEZsmYIhBpOGGFZn59VprTh&#10;QC+4X6dOcAjF0mjoUxpLKWPbozdxFkYkvn2EyZvE49RJO5kDh/tBXiuVS28c8YfejHjfY/u53nkN&#10;afV+6vO39q5wz5vHp9x9NU2z0vryYq5uQSQ8pj8YfvRZHWp22oYd2SgGDVmWcZekYVFkIBj4XWyZ&#10;VIsCZF3J/xXqb1BLAwQUAAAACACHTuJA5vRjAf8BAADjAwAADgAAAGRycy9lMm9Eb2MueG1srVNN&#10;rhMxDN4jcYcoezrTKeXRUadv0fLYIHgScAA3ycxEyp+S0Gl37BBnYMeSO8BtngS3wMn0hwdig8gi&#10;smP7s/3ZWV7vtSI74YO0pqHTSUmJMMxyabqGvn1z8+gpJSGC4aCsEQ09iECvVw8fLAdXi8r2VnHh&#10;CYKYUA+uoX2Mri6KwHqhIUysEwaNrfUaIqq+K7iHAdG1KqqyfFIM1nPnLRMh4OtmNNJVxm9bweKr&#10;tg0iEtVQrC3m2+d7m+5itYS68+B6yY5lwD9UoUEaTHqG2kAE8s7LP6C0ZN4G28YJs7qwbSuZyD1g&#10;N9Pyt25e9+BE7gXJCe5MU/h/sOzl7tYTyRtaVbMrSgxonNL3D19+vP949+nb3dfPZFaWVeJpcKFG&#10;97W59anTENd7kyPniwVFYd/Q2cinMPxkmz6ezY/GDFLcQ0lKcCPevvU64SInBKFwWIfzgMQ+EjY+&#10;MnytFvPqap5yFVCf4pwP8bmwmiShoSF6kF0f19YY3ALrp3k+sHsR4hh4CkhJlSFDQxEWi2WAe9gq&#10;iChqh8wE0+XYYJXkN1Kp3L7vtmvlyQ7SZuVzLOieW0qygdCPftk0ctQL4M8MJ/HgkHCDn4OmErTg&#10;lCiBfylJeTsjSHXxjF6C6dRfvJEPZZCWC7FJ2lp+uPWp66ThJmXijlufVvVXPXtd/ub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QaNLrYAAAACgEAAA8AAAAAAAAAAQAgAAAAIgAAAGRycy9kb3du&#10;cmV2LnhtbFBLAQIUABQAAAAIAIdO4kDm9GMB/wEAAOMDAAAOAAAAAAAAAAEAIAAAACcBAABkcnMv&#10;ZTJvRG9jLnhtbFBLBQYAAAAABgAGAFkBAACYBQAAAAA=&#10;">
                <v:fill on="f" focussize="0,0"/>
                <v:stroke color="#000000" joinstyle="round" endarrow="block"/>
                <v:imagedata o:title=""/>
                <o:lock v:ext="edit" aspectratio="f"/>
              </v:shape>
            </w:pict>
          </mc:Fallback>
        </mc:AlternateContent>
      </w:r>
      <w:r>
        <w:rPr>
          <w:rFonts w:ascii="仿宋" w:hAnsi="仿宋" w:eastAsia="仿宋"/>
          <w:sz w:val="32"/>
          <w:szCs w:val="32"/>
        </w:rPr>
        <w:t xml:space="preserve">  </w:t>
      </w:r>
    </w:p>
    <w:p>
      <w:pPr>
        <w:spacing w:line="560" w:lineRule="exact"/>
        <w:ind w:firstLine="420" w:firstLineChars="200"/>
        <w:rPr>
          <w:rFonts w:ascii="楷体" w:hAnsi="楷体" w:eastAsia="楷体" w:cs="楷体"/>
          <w:b/>
          <w:sz w:val="32"/>
          <w:szCs w:val="32"/>
        </w:rPr>
      </w:pPr>
      <w:r>
        <w:rPr>
          <w:rFonts w:ascii="仿宋" w:hAnsi="仿宋" w:eastAsia="仿宋"/>
        </w:rPr>
        <mc:AlternateContent>
          <mc:Choice Requires="wps">
            <w:drawing>
              <wp:anchor distT="0" distB="0" distL="114300" distR="114300" simplePos="0" relativeHeight="252593152" behindDoc="0" locked="0" layoutInCell="1" allowOverlap="1">
                <wp:simplePos x="0" y="0"/>
                <wp:positionH relativeFrom="column">
                  <wp:posOffset>1323975</wp:posOffset>
                </wp:positionH>
                <wp:positionV relativeFrom="paragraph">
                  <wp:posOffset>276225</wp:posOffset>
                </wp:positionV>
                <wp:extent cx="2971800" cy="485775"/>
                <wp:effectExtent l="4445" t="4445" r="14605" b="5080"/>
                <wp:wrapNone/>
                <wp:docPr id="2186" name="矩形 153"/>
                <wp:cNvGraphicFramePr/>
                <a:graphic xmlns:a="http://schemas.openxmlformats.org/drawingml/2006/main">
                  <a:graphicData uri="http://schemas.microsoft.com/office/word/2010/wordprocessingShape">
                    <wps:wsp>
                      <wps:cNvSpPr/>
                      <wps:spPr>
                        <a:xfrm>
                          <a:off x="0" y="0"/>
                          <a:ext cx="297180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_GB2312" w:eastAsia="仿宋_GB2312"/>
                                <w:sz w:val="24"/>
                                <w:szCs w:val="24"/>
                              </w:rPr>
                            </w:pPr>
                            <w:r>
                              <w:rPr>
                                <w:rFonts w:hint="eastAsia" w:ascii="仿宋_GB2312" w:eastAsia="仿宋_GB2312"/>
                                <w:sz w:val="24"/>
                                <w:szCs w:val="24"/>
                              </w:rPr>
                              <w:t>由县级残联经街道（乡镇）、社区（村）将残疾人证发放给申请人</w:t>
                            </w:r>
                          </w:p>
                        </w:txbxContent>
                      </wps:txbx>
                      <wps:bodyPr upright="1"/>
                    </wps:wsp>
                  </a:graphicData>
                </a:graphic>
              </wp:anchor>
            </w:drawing>
          </mc:Choice>
          <mc:Fallback>
            <w:pict>
              <v:rect id="矩形 153" o:spid="_x0000_s1026" o:spt="1" style="position:absolute;left:0pt;margin-left:104.25pt;margin-top:21.75pt;height:38.25pt;width:234pt;z-index:252593152;mso-width-relative:page;mso-height-relative:page;" fillcolor="#FFFFFF" filled="t" stroked="t" coordsize="21600,21600" o:gfxdata="UEsDBAoAAAAAAIdO4kAAAAAAAAAAAAAAAAAEAAAAZHJzL1BLAwQUAAAACACHTuJA63LgR9cAAAAK&#10;AQAADwAAAGRycy9kb3ducmV2LnhtbE2PMU/DMBCFdyT+g3VIbNRuCqENcTqAisTYpgubE1+TQHyO&#10;YqcN/HqOCaa70/v03rt8O7tenHEMnScNy4UCgVR721Gj4Vju7tYgQjRkTe8JNXxhgG1xfZWbzPoL&#10;7fF8iI1gEwqZ0dDGOGRShrpFZ8LCD0isnfzoTORzbKQdzYXNXS8TpVLpTEec0JoBn1usPw+T01B1&#10;ydF878tX5Ta7VXyby4/p/UXr25ulegIRcY5/MPzW5+pQcKfKT2SD6DUkav3AqIb7FU8G0seUl4pJ&#10;DgZZ5PL/C8UPUEsDBBQAAAAIAIdO4kCpXIzf8AEAAO4DAAAOAAAAZHJzL2Uyb0RvYy54bWytU82O&#10;0zAQviPxDpbvNEmh227UdA+UckGw0sIDTG0nseQ/2d4mfRokbjwEj4N4DcZuKN1dDgiRgzPjGX8z&#10;883M+mbUihyED9KahlazkhJhmOXSdA399HH3YkVJiGA4KGtEQ48i0JvN82frwdVibnuruPAEQUyo&#10;B9fQPkZXF0VgvdAQZtYJg8bWeg0RVd8V3MOA6FoV87K8KgbrufOWiRDwdnsy0k3Gb1vB4oe2DSIS&#10;1VDMLebT53OfzmKzhrrz4HrJpjTgH7LQIA0GPUNtIQK59/IJlJbM22DbOGNWF7ZtJRO5BqymKh9V&#10;c9eDE7kWJCe4M03h/8Gy94dbTyRv6LxaXVFiQGOXfnz++v3bF1ItXiaCBhdq9Ltzt37SAoqp2rH1&#10;Ov2xDjJmUo9nUsUYCcPL+fWyWpXIPUPbq9ViuVwk0OL3a+dDfCusJkloqMemZS7h8C7Ek+svlxQs&#10;WCX5TiqVFd/tXytPDoAN3uVvQn/gpgwZGnq9mC8wD8A5axVEFLXDyoPpcrwHL8IlcJm/PwGnxLYQ&#10;+lMCGSG5Qa1lFD5LvQD+xnASjw6pNbgGNCWjBadECdyaJGXPCFL9jSdyp0wKIvKETyylNp0ak6Q4&#10;7kcETeLe8iM2+d552fVIcJULSRYcqtyJaQHS1F7qKF+u6e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3LgR9cAAAAKAQAADwAAAAAAAAABACAAAAAiAAAAZHJzL2Rvd25yZXYueG1sUEsBAhQAFAAA&#10;AAgAh07iQKlcjN/wAQAA7gMAAA4AAAAAAAAAAQAgAAAAJgEAAGRycy9lMm9Eb2MueG1sUEsFBgAA&#10;AAAGAAYAWQEAAIgFAAAAAA==&#10;">
                <v:fill on="t" focussize="0,0"/>
                <v:stroke color="#000000" joinstyle="miter"/>
                <v:imagedata o:title=""/>
                <o:lock v:ext="edit" aspectratio="f"/>
                <v:textbox>
                  <w:txbxContent>
                    <w:p>
                      <w:pPr>
                        <w:rPr>
                          <w:rFonts w:ascii="仿宋_GB2312" w:eastAsia="仿宋_GB2312"/>
                          <w:sz w:val="24"/>
                          <w:szCs w:val="24"/>
                        </w:rPr>
                      </w:pPr>
                      <w:r>
                        <w:rPr>
                          <w:rFonts w:hint="eastAsia" w:ascii="仿宋_GB2312" w:eastAsia="仿宋_GB2312"/>
                          <w:sz w:val="24"/>
                          <w:szCs w:val="24"/>
                        </w:rPr>
                        <w:t>由县级残联经街道（乡镇）、社区（村）将残疾人证发放给申请人</w:t>
                      </w:r>
                    </w:p>
                  </w:txbxContent>
                </v:textbox>
              </v:rect>
            </w:pict>
          </mc:Fallback>
        </mc:AlternateContent>
      </w:r>
    </w:p>
    <w:p>
      <w:pPr>
        <w:spacing w:line="560" w:lineRule="exact"/>
        <w:ind w:firstLine="643" w:firstLineChars="200"/>
        <w:rPr>
          <w:rFonts w:ascii="楷体" w:hAnsi="楷体" w:eastAsia="楷体" w:cs="楷体"/>
          <w:b/>
          <w:sz w:val="32"/>
          <w:szCs w:val="32"/>
        </w:rPr>
      </w:pPr>
    </w:p>
    <w:p>
      <w:pPr>
        <w:spacing w:before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40" w:firstLineChars="200"/>
        <w:rPr>
          <w:rFonts w:ascii="仿宋" w:hAnsi="仿宋" w:eastAsia="仿宋" w:cs="仿宋"/>
          <w:bCs/>
          <w:sz w:val="32"/>
          <w:szCs w:val="32"/>
        </w:rPr>
      </w:pPr>
      <w:r>
        <w:rPr>
          <w:rFonts w:hint="eastAsia" w:ascii="仿宋" w:hAnsi="仿宋" w:eastAsia="仿宋" w:cs="仿宋"/>
          <w:sz w:val="32"/>
          <w:szCs w:val="32"/>
        </w:rPr>
        <w:t>材料齐全且符合申请条件的，从申请到发证最长时限为</w:t>
      </w:r>
      <w:r>
        <w:rPr>
          <w:rFonts w:ascii="仿宋" w:hAnsi="仿宋" w:eastAsia="仿宋" w:cs="仿宋"/>
          <w:sz w:val="32"/>
          <w:szCs w:val="32"/>
        </w:rPr>
        <w:t>120</w:t>
      </w:r>
      <w:r>
        <w:rPr>
          <w:rFonts w:hint="eastAsia" w:ascii="仿宋" w:hAnsi="仿宋" w:eastAsia="仿宋" w:cs="仿宋"/>
          <w:sz w:val="32"/>
          <w:szCs w:val="32"/>
        </w:rPr>
        <w:t>个工作日。</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sz w:val="32"/>
          <w:szCs w:val="32"/>
        </w:rPr>
        <w:t>六、</w:t>
      </w:r>
      <w:r>
        <w:rPr>
          <w:rFonts w:hint="eastAsia" w:ascii="楷体" w:hAnsi="楷体" w:eastAsia="楷体" w:cs="楷体"/>
          <w:b/>
          <w:bCs/>
          <w:sz w:val="32"/>
          <w:szCs w:val="32"/>
        </w:rPr>
        <w:t>是否收费？</w:t>
      </w:r>
    </w:p>
    <w:p>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免收工本费，医学辅助检查费收费标准按当地医疗价格目录执行。</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七、是否可以代办？</w:t>
      </w:r>
    </w:p>
    <w:p>
      <w:pPr>
        <w:spacing w:line="560" w:lineRule="exact"/>
        <w:ind w:firstLine="640" w:firstLineChars="200"/>
        <w:rPr>
          <w:rFonts w:ascii="仿宋" w:hAnsi="仿宋" w:eastAsia="仿宋" w:cs="宋体"/>
          <w:b/>
          <w:bCs/>
          <w:sz w:val="32"/>
          <w:szCs w:val="32"/>
        </w:rPr>
      </w:pPr>
      <w:r>
        <w:rPr>
          <w:rFonts w:hint="eastAsia" w:ascii="仿宋" w:hAnsi="仿宋" w:eastAsia="仿宋" w:cs="宋体"/>
          <w:sz w:val="32"/>
          <w:szCs w:val="32"/>
        </w:rPr>
        <w:t>不可以代办。</w:t>
      </w:r>
    </w:p>
    <w:p>
      <w:pPr>
        <w:autoSpaceDE w:val="0"/>
        <w:autoSpaceDN w:val="0"/>
        <w:spacing w:line="560" w:lineRule="exact"/>
        <w:ind w:firstLine="640" w:firstLineChars="200"/>
        <w:rPr>
          <w:rFonts w:ascii="仿宋" w:hAnsi="仿宋" w:eastAsia="仿宋" w:cs="仿宋_GB2312"/>
          <w:sz w:val="32"/>
          <w:szCs w:val="32"/>
        </w:rPr>
      </w:pPr>
      <w:r>
        <w:rPr>
          <w:rFonts w:hint="eastAsia" w:ascii="仿宋" w:hAnsi="仿宋" w:eastAsia="仿宋" w:cs="宋体"/>
          <w:bCs/>
          <w:sz w:val="32"/>
          <w:szCs w:val="32"/>
        </w:rPr>
        <w:t>备注：</w:t>
      </w:r>
      <w:r>
        <w:rPr>
          <w:rFonts w:hint="eastAsia" w:ascii="仿宋" w:hAnsi="仿宋" w:eastAsia="仿宋" w:cs="宋体"/>
          <w:sz w:val="32"/>
          <w:szCs w:val="32"/>
        </w:rPr>
        <w:t>如果患者居住在异地，由于身体不便等原因不能回到户籍所在地参加鉴定，可以通过申请户籍所在地县级残联委托其居住地残联予以评残鉴定。</w:t>
      </w:r>
      <w:r>
        <w:rPr>
          <w:rFonts w:ascii="仿宋" w:hAnsi="仿宋" w:eastAsia="仿宋" w:cs="仿宋_GB2312"/>
          <w:sz w:val="32"/>
          <w:szCs w:val="32"/>
        </w:rPr>
        <w:t xml:space="preserve"> </w:t>
      </w:r>
    </w:p>
    <w:p>
      <w:pPr>
        <w:pStyle w:val="2"/>
        <w:spacing w:beforeLines="100" w:beforeAutospacing="0" w:afterLines="100" w:afterAutospacing="0" w:line="360" w:lineRule="auto"/>
        <w:jc w:val="center"/>
        <w:rPr>
          <w:rFonts w:ascii="仿宋" w:hAnsi="仿宋" w:eastAsia="仿宋"/>
          <w:sz w:val="44"/>
          <w:szCs w:val="44"/>
        </w:rPr>
      </w:pPr>
      <w:bookmarkStart w:id="2728" w:name="_Toc19085_WPSOffice_Level1"/>
      <w:bookmarkStart w:id="2729" w:name="_Toc1066_WPSOffice_Level1"/>
      <w:bookmarkStart w:id="2730" w:name="_Toc31098_WPSOffice_Level1"/>
      <w:bookmarkStart w:id="2731" w:name="_Toc17503_WPSOffice_Level1"/>
      <w:bookmarkStart w:id="2732" w:name="_Toc18399_WPSOffice_Level1"/>
      <w:bookmarkStart w:id="2733" w:name="_Toc9475"/>
      <w:r>
        <w:rPr>
          <w:rFonts w:hint="eastAsia"/>
          <w:sz w:val="44"/>
          <w:szCs w:val="44"/>
        </w:rPr>
        <w:t>残疾人精准康复服务申请受理</w:t>
      </w:r>
      <w:bookmarkEnd w:id="2728"/>
      <w:bookmarkEnd w:id="2729"/>
      <w:bookmarkEnd w:id="2730"/>
      <w:bookmarkEnd w:id="2731"/>
      <w:bookmarkEnd w:id="2732"/>
      <w:bookmarkEnd w:id="2733"/>
    </w:p>
    <w:p>
      <w:pPr>
        <w:tabs>
          <w:tab w:val="left" w:pos="630"/>
        </w:tabs>
        <w:ind w:firstLine="643" w:firstLineChars="200"/>
        <w:outlineLvl w:val="0"/>
        <w:rPr>
          <w:rFonts w:ascii="楷体" w:hAnsi="楷体" w:eastAsia="楷体" w:cs="楷体"/>
          <w:sz w:val="32"/>
          <w:szCs w:val="32"/>
        </w:rPr>
      </w:pPr>
      <w:bookmarkStart w:id="2734" w:name="_Toc24711_WPSOffice_Level1"/>
      <w:bookmarkStart w:id="2735" w:name="_Toc17274_WPSOffice_Level1"/>
      <w:bookmarkStart w:id="2736" w:name="_Toc12089_WPSOffice_Level1"/>
      <w:bookmarkStart w:id="2737" w:name="_Toc10068_WPSOffice_Level1"/>
      <w:bookmarkStart w:id="2738" w:name="_Toc10145_WPSOffice_Level1"/>
      <w:r>
        <w:rPr>
          <w:rFonts w:hint="eastAsia" w:ascii="楷体" w:hAnsi="楷体" w:eastAsia="楷体" w:cs="楷体"/>
          <w:b/>
          <w:bCs/>
          <w:sz w:val="32"/>
          <w:szCs w:val="32"/>
        </w:rPr>
        <w:t>一、服务对象</w:t>
      </w:r>
      <w:bookmarkEnd w:id="2734"/>
      <w:bookmarkEnd w:id="2735"/>
      <w:bookmarkEnd w:id="2736"/>
      <w:bookmarkEnd w:id="2737"/>
      <w:bookmarkEnd w:id="2738"/>
    </w:p>
    <w:p>
      <w:pPr>
        <w:tabs>
          <w:tab w:val="left" w:pos="630"/>
        </w:tabs>
        <w:ind w:firstLine="640" w:firstLineChars="200"/>
        <w:rPr>
          <w:rFonts w:ascii="仿宋" w:hAnsi="仿宋" w:eastAsia="仿宋"/>
          <w:sz w:val="32"/>
          <w:szCs w:val="32"/>
        </w:rPr>
      </w:pPr>
      <w:r>
        <w:rPr>
          <w:rFonts w:hint="eastAsia" w:ascii="仿宋" w:hAnsi="仿宋" w:eastAsia="仿宋"/>
          <w:sz w:val="32"/>
          <w:szCs w:val="32"/>
        </w:rPr>
        <w:t xml:space="preserve">在抚顺市残疾人基本服务状况与需求信息数据动态更新系统实名登记有康复需求的残疾人。一是具有抚顺户籍、7周岁以下、在听力（言语）、肢体、智力、精神等方面发育异常、需要进行早期干预和康复训练的儿童；二是具有抚顺户籍、持有二代《中华人民共和国残疾人证》、本人提出有基本康复需求的7周岁及以上持残疾人证儿童和成年残疾人。  </w:t>
      </w:r>
    </w:p>
    <w:p>
      <w:pPr>
        <w:tabs>
          <w:tab w:val="left" w:pos="630"/>
        </w:tabs>
        <w:ind w:firstLine="643" w:firstLineChars="200"/>
        <w:outlineLvl w:val="0"/>
        <w:rPr>
          <w:rFonts w:ascii="楷体" w:hAnsi="楷体" w:eastAsia="楷体" w:cs="楷体"/>
          <w:b/>
          <w:bCs/>
          <w:sz w:val="32"/>
          <w:szCs w:val="32"/>
        </w:rPr>
      </w:pPr>
      <w:bookmarkStart w:id="2739" w:name="_Toc31809_WPSOffice_Level1"/>
      <w:bookmarkStart w:id="2740" w:name="_Toc7972_WPSOffice_Level1"/>
      <w:bookmarkStart w:id="2741" w:name="_Toc24040_WPSOffice_Level1"/>
      <w:bookmarkStart w:id="2742" w:name="_Toc25801_WPSOffice_Level1"/>
      <w:bookmarkStart w:id="2743" w:name="_Toc2062_WPSOffice_Level1"/>
      <w:r>
        <w:rPr>
          <w:rFonts w:hint="eastAsia" w:ascii="楷体" w:hAnsi="楷体" w:eastAsia="楷体" w:cs="楷体"/>
          <w:b/>
          <w:bCs/>
          <w:sz w:val="32"/>
          <w:szCs w:val="32"/>
        </w:rPr>
        <w:t>二、服务内容</w:t>
      </w:r>
      <w:bookmarkEnd w:id="2739"/>
      <w:bookmarkEnd w:id="2740"/>
      <w:bookmarkEnd w:id="2741"/>
      <w:bookmarkEnd w:id="2742"/>
      <w:bookmarkEnd w:id="2743"/>
    </w:p>
    <w:p>
      <w:pPr>
        <w:ind w:firstLine="680" w:firstLineChars="200"/>
        <w:rPr>
          <w:rFonts w:ascii="仿宋" w:hAnsi="仿宋" w:eastAsia="仿宋"/>
          <w:color w:val="000000"/>
          <w:spacing w:val="10"/>
          <w:sz w:val="32"/>
          <w:szCs w:val="32"/>
        </w:rPr>
      </w:pPr>
      <w:r>
        <w:rPr>
          <w:rFonts w:hint="eastAsia" w:ascii="仿宋" w:hAnsi="仿宋" w:eastAsia="仿宋"/>
          <w:color w:val="000000"/>
          <w:spacing w:val="10"/>
          <w:sz w:val="32"/>
          <w:szCs w:val="32"/>
        </w:rPr>
        <w:t>认真落实国家和省残联、卫计委等六部门贫困残疾人精准康复工作安排，“十三五”期间，积极为有需求的残疾人提供基本康复服务。</w:t>
      </w:r>
    </w:p>
    <w:p>
      <w:pPr>
        <w:ind w:firstLine="680" w:firstLineChars="200"/>
        <w:rPr>
          <w:rFonts w:ascii="仿宋" w:hAnsi="仿宋" w:eastAsia="仿宋"/>
          <w:color w:val="000000"/>
          <w:spacing w:val="10"/>
          <w:sz w:val="32"/>
          <w:szCs w:val="32"/>
        </w:rPr>
      </w:pPr>
      <w:r>
        <w:rPr>
          <w:rFonts w:hint="eastAsia" w:ascii="仿宋" w:hAnsi="仿宋" w:eastAsia="仿宋"/>
          <w:color w:val="000000"/>
          <w:spacing w:val="10"/>
          <w:sz w:val="32"/>
          <w:szCs w:val="32"/>
        </w:rPr>
        <w:t>（一）</w:t>
      </w:r>
      <w:r>
        <w:rPr>
          <w:rFonts w:hint="eastAsia" w:ascii="仿宋" w:hAnsi="仿宋" w:eastAsia="仿宋"/>
          <w:b/>
          <w:bCs/>
          <w:color w:val="000000"/>
          <w:spacing w:val="10"/>
          <w:sz w:val="32"/>
          <w:szCs w:val="32"/>
        </w:rPr>
        <w:t>7岁以下发育异常儿童康复资助项目</w:t>
      </w:r>
      <w:r>
        <w:rPr>
          <w:rFonts w:hint="eastAsia" w:ascii="仿宋" w:hAnsi="仿宋" w:eastAsia="仿宋"/>
          <w:color w:val="000000"/>
          <w:spacing w:val="10"/>
          <w:sz w:val="32"/>
          <w:szCs w:val="32"/>
        </w:rPr>
        <w:t>：落实国家救助政策，按任务指标实施救助。</w:t>
      </w:r>
    </w:p>
    <w:p>
      <w:pPr>
        <w:ind w:firstLine="680" w:firstLineChars="200"/>
        <w:rPr>
          <w:rFonts w:ascii="仿宋" w:hAnsi="仿宋" w:eastAsia="仿宋"/>
          <w:spacing w:val="10"/>
          <w:sz w:val="32"/>
          <w:szCs w:val="32"/>
        </w:rPr>
      </w:pPr>
      <w:r>
        <w:rPr>
          <w:rFonts w:hint="eastAsia" w:ascii="仿宋" w:hAnsi="仿宋" w:eastAsia="仿宋"/>
          <w:color w:val="000000"/>
          <w:spacing w:val="10"/>
          <w:sz w:val="32"/>
          <w:szCs w:val="32"/>
        </w:rPr>
        <w:t>（二）</w:t>
      </w:r>
      <w:r>
        <w:rPr>
          <w:rFonts w:hint="eastAsia" w:ascii="仿宋" w:hAnsi="仿宋" w:eastAsia="仿宋"/>
          <w:b/>
          <w:bCs/>
          <w:color w:val="000000"/>
          <w:spacing w:val="10"/>
          <w:sz w:val="32"/>
          <w:szCs w:val="32"/>
        </w:rPr>
        <w:t>7岁以上持证残疾儿童和成年残疾人</w:t>
      </w:r>
      <w:r>
        <w:rPr>
          <w:rFonts w:hint="eastAsia" w:ascii="仿宋" w:hAnsi="仿宋" w:eastAsia="仿宋"/>
          <w:b/>
          <w:bCs/>
          <w:spacing w:val="10"/>
          <w:sz w:val="32"/>
          <w:szCs w:val="32"/>
        </w:rPr>
        <w:t>康复资助项目：</w:t>
      </w:r>
      <w:r>
        <w:rPr>
          <w:rFonts w:hint="eastAsia" w:ascii="仿宋" w:hAnsi="仿宋" w:eastAsia="仿宋"/>
          <w:spacing w:val="10"/>
          <w:sz w:val="32"/>
          <w:szCs w:val="32"/>
        </w:rPr>
        <w:t xml:space="preserve">按照省残联年度任务指标开展工作。 </w:t>
      </w:r>
    </w:p>
    <w:p>
      <w:pPr>
        <w:ind w:firstLine="680" w:firstLineChars="200"/>
        <w:rPr>
          <w:rFonts w:ascii="仿宋" w:hAnsi="仿宋" w:eastAsia="仿宋"/>
          <w:color w:val="000000"/>
          <w:spacing w:val="10"/>
          <w:sz w:val="32"/>
          <w:szCs w:val="32"/>
        </w:rPr>
      </w:pPr>
      <w:r>
        <w:rPr>
          <w:rFonts w:hint="eastAsia" w:ascii="仿宋" w:hAnsi="仿宋" w:eastAsia="仿宋" w:cs="仿宋"/>
          <w:color w:val="000000"/>
          <w:spacing w:val="10"/>
          <w:sz w:val="32"/>
          <w:szCs w:val="32"/>
        </w:rPr>
        <w:t>①</w:t>
      </w:r>
      <w:r>
        <w:rPr>
          <w:rFonts w:hint="eastAsia" w:ascii="仿宋" w:hAnsi="仿宋" w:eastAsia="仿宋"/>
          <w:color w:val="000000"/>
          <w:spacing w:val="10"/>
          <w:sz w:val="32"/>
          <w:szCs w:val="32"/>
        </w:rPr>
        <w:t>社区残疾人专职委员负责信息采集、建档立卡、基本康复管理、数据库录入。</w:t>
      </w:r>
    </w:p>
    <w:p>
      <w:pPr>
        <w:ind w:firstLine="680" w:firstLineChars="200"/>
        <w:rPr>
          <w:rFonts w:ascii="仿宋" w:hAnsi="仿宋" w:eastAsia="仿宋"/>
          <w:color w:val="000000"/>
          <w:spacing w:val="10"/>
          <w:sz w:val="32"/>
          <w:szCs w:val="32"/>
        </w:rPr>
      </w:pPr>
      <w:r>
        <w:rPr>
          <w:rFonts w:hint="eastAsia" w:ascii="仿宋" w:hAnsi="仿宋" w:eastAsia="仿宋" w:cs="仿宋"/>
          <w:color w:val="000000"/>
          <w:spacing w:val="10"/>
          <w:sz w:val="32"/>
          <w:szCs w:val="32"/>
        </w:rPr>
        <w:t>②</w:t>
      </w:r>
      <w:r>
        <w:rPr>
          <w:rFonts w:hint="eastAsia" w:ascii="仿宋" w:hAnsi="仿宋" w:eastAsia="仿宋"/>
          <w:color w:val="000000"/>
          <w:spacing w:val="10"/>
          <w:sz w:val="32"/>
          <w:szCs w:val="32"/>
        </w:rPr>
        <w:t>城镇社区卫生服务中心（站）、农村乡镇卫生院（室）、定点康复机构康复医生进行康复评定（评估）。</w:t>
      </w:r>
    </w:p>
    <w:p>
      <w:pPr>
        <w:ind w:firstLine="680" w:firstLineChars="200"/>
        <w:rPr>
          <w:rFonts w:ascii="仿宋" w:hAnsi="仿宋" w:eastAsia="仿宋"/>
          <w:color w:val="FF0000"/>
          <w:spacing w:val="10"/>
          <w:sz w:val="32"/>
          <w:szCs w:val="32"/>
        </w:rPr>
      </w:pPr>
      <w:r>
        <w:rPr>
          <w:rFonts w:hint="eastAsia" w:ascii="仿宋" w:hAnsi="仿宋" w:eastAsia="仿宋" w:cs="仿宋"/>
          <w:color w:val="000000"/>
          <w:spacing w:val="10"/>
          <w:sz w:val="32"/>
          <w:szCs w:val="32"/>
        </w:rPr>
        <w:t>③</w:t>
      </w:r>
      <w:r>
        <w:rPr>
          <w:rFonts w:hint="eastAsia" w:ascii="仿宋" w:hAnsi="仿宋" w:eastAsia="仿宋"/>
          <w:color w:val="000000"/>
          <w:spacing w:val="10"/>
          <w:sz w:val="32"/>
          <w:szCs w:val="32"/>
        </w:rPr>
        <w:t>康复训练服务：康复员根据评估结果开展智力残疾人社会交往和生活能力训练、肢体残疾人功能康复训练指导。对有心理咨询和诊疗需求的各类残疾人提供支持性服务。</w:t>
      </w:r>
    </w:p>
    <w:p>
      <w:pPr>
        <w:ind w:firstLine="680" w:firstLineChars="200"/>
        <w:rPr>
          <w:rFonts w:ascii="仿宋" w:hAnsi="仿宋" w:eastAsia="仿宋"/>
          <w:color w:val="000000"/>
          <w:spacing w:val="10"/>
          <w:sz w:val="32"/>
          <w:szCs w:val="32"/>
        </w:rPr>
      </w:pPr>
      <w:r>
        <w:rPr>
          <w:rFonts w:hint="eastAsia" w:ascii="仿宋" w:hAnsi="仿宋" w:eastAsia="仿宋" w:cs="仿宋"/>
          <w:color w:val="000000"/>
          <w:spacing w:val="10"/>
          <w:sz w:val="32"/>
          <w:szCs w:val="32"/>
        </w:rPr>
        <w:t>④</w:t>
      </w:r>
      <w:r>
        <w:rPr>
          <w:rFonts w:hint="eastAsia" w:ascii="仿宋" w:hAnsi="仿宋" w:eastAsia="仿宋"/>
          <w:color w:val="000000"/>
          <w:spacing w:val="10"/>
          <w:sz w:val="32"/>
          <w:szCs w:val="32"/>
        </w:rPr>
        <w:t>残联落实国家救助政策，对有康复需求的重度（一、二级）残疾人，每年对其家庭医生签约服务个人自付部分进行适当补贴。</w:t>
      </w:r>
    </w:p>
    <w:p>
      <w:pPr>
        <w:tabs>
          <w:tab w:val="left" w:pos="630"/>
        </w:tabs>
        <w:spacing w:afterLines="100"/>
        <w:ind w:firstLine="643" w:firstLineChars="200"/>
        <w:outlineLvl w:val="0"/>
        <w:rPr>
          <w:rFonts w:ascii="仿宋" w:hAnsi="仿宋" w:eastAsia="仿宋"/>
          <w:b/>
          <w:bCs/>
          <w:sz w:val="32"/>
          <w:szCs w:val="32"/>
        </w:rPr>
      </w:pPr>
      <w:bookmarkStart w:id="2744" w:name="_Toc17710_WPSOffice_Level1"/>
      <w:bookmarkStart w:id="2745" w:name="_Toc14890_WPSOffice_Level1"/>
      <w:bookmarkStart w:id="2746" w:name="_Toc20037_WPSOffice_Level1"/>
      <w:bookmarkStart w:id="2747" w:name="_Toc1277_WPSOffice_Level1"/>
      <w:bookmarkStart w:id="2748" w:name="_Toc4856_WPSOffice_Level1"/>
      <w:r>
        <w:rPr>
          <w:rFonts w:hint="eastAsia" w:ascii="楷体" w:hAnsi="楷体" w:eastAsia="楷体" w:cs="楷体"/>
          <w:b/>
          <w:bCs/>
          <w:sz w:val="32"/>
          <w:szCs w:val="32"/>
        </w:rPr>
        <w:t>三、办理流程图</w:t>
      </w:r>
      <w:bookmarkEnd w:id="2744"/>
      <w:bookmarkEnd w:id="2745"/>
      <w:bookmarkEnd w:id="2746"/>
      <w:bookmarkEnd w:id="2747"/>
      <w:bookmarkEnd w:id="2748"/>
    </w:p>
    <w:p>
      <w:pPr>
        <w:tabs>
          <w:tab w:val="left" w:pos="63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599296" behindDoc="0" locked="0" layoutInCell="1" allowOverlap="1">
                <wp:simplePos x="0" y="0"/>
                <wp:positionH relativeFrom="column">
                  <wp:posOffset>4162425</wp:posOffset>
                </wp:positionH>
                <wp:positionV relativeFrom="paragraph">
                  <wp:posOffset>59055</wp:posOffset>
                </wp:positionV>
                <wp:extent cx="1057275" cy="1771650"/>
                <wp:effectExtent l="5080" t="4445" r="4445" b="14605"/>
                <wp:wrapNone/>
                <wp:docPr id="2192" name="矩形 146"/>
                <wp:cNvGraphicFramePr/>
                <a:graphic xmlns:a="http://schemas.openxmlformats.org/drawingml/2006/main">
                  <a:graphicData uri="http://schemas.microsoft.com/office/word/2010/wordprocessingShape">
                    <wps:wsp>
                      <wps:cNvSpPr/>
                      <wps:spPr>
                        <a:xfrm>
                          <a:off x="0" y="0"/>
                          <a:ext cx="2675890" cy="8153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sz w:val="24"/>
                                <w:szCs w:val="24"/>
                              </w:rPr>
                            </w:pPr>
                            <w:r>
                              <w:rPr>
                                <w:rFonts w:hint="eastAsia" w:ascii="仿宋" w:hAnsi="仿宋" w:eastAsia="仿宋" w:cs="仿宋"/>
                                <w:sz w:val="24"/>
                                <w:szCs w:val="24"/>
                              </w:rPr>
                              <w:t>各级康复机构根据评估结果，按照服务目录，开展有针对性的康复服务和家庭医生免费签约服务。</w:t>
                            </w:r>
                          </w:p>
                        </w:txbxContent>
                      </wps:txbx>
                      <wps:bodyPr upright="1"/>
                    </wps:wsp>
                  </a:graphicData>
                </a:graphic>
              </wp:anchor>
            </w:drawing>
          </mc:Choice>
          <mc:Fallback>
            <w:pict>
              <v:rect id="矩形 146" o:spid="_x0000_s1026" o:spt="1" style="position:absolute;left:0pt;margin-left:327.75pt;margin-top:4.65pt;height:139.5pt;width:83.25pt;z-index:252599296;mso-width-relative:page;mso-height-relative:page;" fillcolor="#FFFFFF" filled="t" stroked="t" coordsize="21600,21600" o:gfxdata="UEsDBAoAAAAAAIdO4kAAAAAAAAAAAAAAAAAEAAAAZHJzL1BLAwQUAAAACACHTuJAkhAtBtgAAAAJ&#10;AQAADwAAAGRycy9kb3ducmV2LnhtbE2PMU/DMBSEdyT+g/WQ2KhdR6nSNE4HUJEY23Rhe4kfSUps&#10;R7HTBn49ZoLxdKe774r9YgZ2pcn3zipYrwQwso3TvW0VnKvDUwbMB7QaB2dJwRd52Jf3dwXm2t3s&#10;ka6n0LJYYn2OCroQxpxz33Rk0K/cSDZ6H24yGKKcWq4nvMVyM3ApxIYb7G1c6HCk546az9NsFNS9&#10;POP3sXoVZntIwttSXeb3F6UeH9ZiByzQEv7C8Isf0aGMTLWbrfZsULBJ0zRGFWwTYNHPpIzfagUy&#10;yxLgZcH/Pyh/AFBLAwQUAAAACACHTuJABeruAPIBAADuAwAADgAAAGRycy9lMm9Eb2MueG1srVNL&#10;jhMxEN0jcQfLe9IfJiFppTMLQtggGGngABXb3W3JP9medOc0SOw4BMdBXIOyE0IGWCBEL9xVrvJz&#10;vVeu9e2kFTkIH6Q1La1mJSXCMMul6Vv64f3u2ZKSEMFwUNaIlh5FoLebp0/Wo2tEbQeruPAEQUxo&#10;RtfSIUbXFEVgg9AQZtYJg8HOeg0RXd8X3MOI6FoVdVkuitF67rxlIgTc3Z6CdJPxu06w+K7rgohE&#10;tRRri3n1ed2ntdisoek9uEGycxnwD1VokAYvvUBtIQJ58PI3KC2Zt8F2ccasLmzXSSYyB2RTlb+w&#10;uR/AicwFxQnuIlP4f7Ds7eHOE8lbWlermhIDGrv07ePnr18+kepmkQQaXWgw797d+bMX0Exsp87r&#10;9EceZMqiHi+iiikShpv14sV8uULtGcaW1fz5TVa9+Hna+RBfC6tJMlrqsWlZSzi8CRFvxNQfKemy&#10;YJXkO6lUdny/f6k8OQA2eJe/VDIeeZSmDBlbuprXc6wD8J11CiKa2iHzYPp836MT4Rq4zN+fgFNh&#10;WwjDqYCMkNKg0TKKJBc0gwD+ynASjw6lNTgGNBWjBadECZyaZOXMCFL9TSayUyZBi/zCzyqlNp0a&#10;k6w47ScETebe8iM2+cF52Q8ocJWJpAg+qqzVeQDSq7320b4e081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hAtBtgAAAAJAQAADwAAAAAAAAABACAAAAAiAAAAZHJzL2Rvd25yZXYueG1sUEsBAhQA&#10;FAAAAAgAh07iQAXq7gDyAQAA7gMAAA4AAAAAAAAAAQAgAAAAJwEAAGRycy9lMm9Eb2MueG1sUEsF&#10;BgAAAAAGAAYAWQEAAIsFA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各级康复机构根据评估结果，按照服务目录，开展有针对性的康复服务和家庭医生免费签约服务。</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00320" behindDoc="0" locked="0" layoutInCell="1" allowOverlap="1">
                <wp:simplePos x="0" y="0"/>
                <wp:positionH relativeFrom="column">
                  <wp:posOffset>2733675</wp:posOffset>
                </wp:positionH>
                <wp:positionV relativeFrom="paragraph">
                  <wp:posOffset>59055</wp:posOffset>
                </wp:positionV>
                <wp:extent cx="1000125" cy="1771650"/>
                <wp:effectExtent l="5080" t="5080" r="4445" b="13970"/>
                <wp:wrapNone/>
                <wp:docPr id="2193" name="矩形 145"/>
                <wp:cNvGraphicFramePr/>
                <a:graphic xmlns:a="http://schemas.openxmlformats.org/drawingml/2006/main">
                  <a:graphicData uri="http://schemas.microsoft.com/office/word/2010/wordprocessingShape">
                    <wps:wsp>
                      <wps:cNvSpPr/>
                      <wps:spPr>
                        <a:xfrm>
                          <a:off x="0" y="0"/>
                          <a:ext cx="2675890" cy="720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sz w:val="24"/>
                                <w:szCs w:val="24"/>
                              </w:rPr>
                            </w:pPr>
                            <w:r>
                              <w:rPr>
                                <w:rFonts w:hint="eastAsia" w:ascii="仿宋" w:hAnsi="仿宋" w:eastAsia="仿宋" w:cs="仿宋"/>
                                <w:sz w:val="24"/>
                                <w:szCs w:val="24"/>
                              </w:rPr>
                              <w:t>由社区（村）、县区、市康复机构康复员进行康复评估或转诊、转介相应康复机构。</w:t>
                            </w:r>
                          </w:p>
                        </w:txbxContent>
                      </wps:txbx>
                      <wps:bodyPr upright="1"/>
                    </wps:wsp>
                  </a:graphicData>
                </a:graphic>
              </wp:anchor>
            </w:drawing>
          </mc:Choice>
          <mc:Fallback>
            <w:pict>
              <v:rect id="矩形 145" o:spid="_x0000_s1026" o:spt="1" style="position:absolute;left:0pt;margin-left:215.25pt;margin-top:4.65pt;height:139.5pt;width:78.75pt;z-index:252600320;mso-width-relative:page;mso-height-relative:page;" fillcolor="#FFFFFF" filled="t" stroked="t" coordsize="21600,21600" o:gfxdata="UEsDBAoAAAAAAIdO4kAAAAAAAAAAAAAAAAAEAAAAZHJzL1BLAwQUAAAACACHTuJAKnhlJdcAAAAJ&#10;AQAADwAAAGRycy9kb3ducmV2LnhtbE2PMU/DMBSEdyT+g/WQ2KjdhCI35KUDqEiMbbqwvSSPJBDb&#10;Uey0gV+PmWA83enuu3y3mEGcefK9swjrlQLBtnZNb1uEU7m/0yB8INvQ4CwjfLGHXXF9lVPWuIs9&#10;8PkYWhFLrM8IoQthzKT0dceG/MqNbKP37iZDIcqplc1El1huBpko9SAN9TYudDTyU8f153E2CFWf&#10;nOj7UL4os92n4XUpP+a3Z8Tbm7V6BBF4CX9h+MWP6FBEpsrNtvFiQLhP1SZGEbYpiOhvtI7fKoRE&#10;6xRkkcv/D4ofUEsDBBQAAAAIAIdO4kCVQAgY7gEAAO4DAAAOAAAAZHJzL2Uyb0RvYy54bWytU0uO&#10;EzEQ3SNxB8t70h/IzKSVziwIYYNgpIEDVGx3tyX/ZHvSndMgseMQHAdxDcpOEzLAAiF64X7lKj9X&#10;vXKtbyetyEH4IK1pabUoKRGGWS5N39IP73fPbigJEQwHZY1o6VEEert5+mQ9ukbUdrCKC0+QxIRm&#10;dC0dYnRNUQQ2CA1hYZ0w6Oys1xDR9H3BPYzIrlVRl+VVMVrPnbdMhIC725OTbjJ/1wkW33VdEJGo&#10;lmJuMa8+r/u0Fps1NL0HN0g2pwH/kIUGafDSM9UWIpAHL3+j0pJ5G2wXF8zqwnadZCLXgNVU5S/V&#10;3A/gRK4FxQnuLFP4f7Ts7eHOE8lbWler55QY0Nilbx8/f/3yiVQvlkmg0YUG4+7dnZ+tgDBVO3Ve&#10;pz/WQaYs6vEsqpgiYbhZX10vb1aoPUPfNfYMMdIUP087H+JrYTVJoKUem5a1hMObEE+hP0LSZcEq&#10;yXdSqWz4fv9SeXIAbPAufzP7ozBlyNjS1bJeYh6A76xTEBFqh5UH0+f7Hp0Il8Rl/v5EnBLbQhhO&#10;CWSGFAaNllH4jAYB/JXhJB4dSmtwDGhKRgtOiRI4NQnlyAhS/U0kaqdMukTkFz6rlNp0akxCcdpP&#10;SJrg3vIjNvnBedkPKHCVC0kefFS5E/MApFd7aSO+HNP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p4ZSXXAAAACQEAAA8AAAAAAAAAAQAgAAAAIgAAAGRycy9kb3ducmV2LnhtbFBLAQIUABQAAAAI&#10;AIdO4kCVQAgY7gEAAO4DAAAOAAAAAAAAAAEAIAAAACYBAABkcnMvZTJvRG9jLnhtbFBLBQYAAAAA&#10;BgAGAFkBAACGBQ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由社区（村）、县区、市康复机构康复员进行康复评估或转诊、转介相应康复机构。</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02368" behindDoc="0" locked="0" layoutInCell="1" allowOverlap="1">
                <wp:simplePos x="0" y="0"/>
                <wp:positionH relativeFrom="column">
                  <wp:posOffset>1276350</wp:posOffset>
                </wp:positionH>
                <wp:positionV relativeFrom="paragraph">
                  <wp:posOffset>7620</wp:posOffset>
                </wp:positionV>
                <wp:extent cx="1114425" cy="1823085"/>
                <wp:effectExtent l="4445" t="5080" r="5080" b="19685"/>
                <wp:wrapNone/>
                <wp:docPr id="2195" name="矩形 143"/>
                <wp:cNvGraphicFramePr/>
                <a:graphic xmlns:a="http://schemas.openxmlformats.org/drawingml/2006/main">
                  <a:graphicData uri="http://schemas.microsoft.com/office/word/2010/wordprocessingShape">
                    <wps:wsp>
                      <wps:cNvSpPr/>
                      <wps:spPr>
                        <a:xfrm>
                          <a:off x="0" y="0"/>
                          <a:ext cx="2675890" cy="689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sz w:val="24"/>
                                <w:szCs w:val="24"/>
                              </w:rPr>
                            </w:pPr>
                            <w:r>
                              <w:rPr>
                                <w:rFonts w:hint="eastAsia" w:ascii="仿宋" w:hAnsi="仿宋" w:eastAsia="仿宋" w:cs="仿宋"/>
                                <w:sz w:val="24"/>
                                <w:szCs w:val="24"/>
                              </w:rPr>
                              <w:t>由社区（村）残疾人专职委员采集录入网上管理系统并转介到社区（村）、县区、市相应的康复机构。</w:t>
                            </w:r>
                          </w:p>
                        </w:txbxContent>
                      </wps:txbx>
                      <wps:bodyPr upright="1"/>
                    </wps:wsp>
                  </a:graphicData>
                </a:graphic>
              </wp:anchor>
            </w:drawing>
          </mc:Choice>
          <mc:Fallback>
            <w:pict>
              <v:rect id="矩形 143" o:spid="_x0000_s1026" o:spt="1" style="position:absolute;left:0pt;margin-left:100.5pt;margin-top:0.6pt;height:143.55pt;width:87.75pt;z-index:252602368;mso-width-relative:page;mso-height-relative:page;" fillcolor="#FFFFFF" filled="t" stroked="t" coordsize="21600,21600" o:gfxdata="UEsDBAoAAAAAAIdO4kAAAAAAAAAAAAAAAAAEAAAAZHJzL1BLAwQUAAAACACHTuJAIiwMjNYAAAAJ&#10;AQAADwAAAGRycy9kb3ducmV2LnhtbE2PQU+DQBCF7yb+h82YeLO7QKxIWXrQ1MRjSy/eFhiBys4S&#10;dmnRX+94ssfJN3nve/l2sYM44+R7RxqilQKBVLump1bDsdw9pCB8MNSYwRFq+EYP2+L2JjdZ4y60&#10;x/MhtIJDyGdGQxfCmEnp6w6t8Ss3IjH7dJM1gc+plc1kLhxuBxkrtZbW9MQNnRnxpcP66zBbDVUf&#10;H83PvnxT9nmXhPelPM0fr1rf30VqAyLgEv6f4U+f1aFgp8rN1HgxaIhVxFsCgxgE8+Rp/QiiYpCm&#10;Ccgil9cLil9QSwMEFAAAAAgAh07iQMhyCWXyAQAA7gMAAA4AAABkcnMvZTJvRG9jLnhtbK1TS44T&#10;MRDdI3EHy3vSH0hIWunMghA2CEaa4QAV291tyT/ZnnTnNEjsOATHQVyDshNCBlggRC/cVa7yc71X&#10;rvXNpBU5CB+kNS2tZiUlwjDLpelb+uF+92xJSYhgOChrREuPItCbzdMn69E1oraDVVx4giAmNKNr&#10;6RCja4oisEFoCDPrhMFgZ72GiK7vC+5hRHStirosF8VoPXfeMhEC7m5PQbrJ+F0nWHzfdUFEolqK&#10;tcW8+rzu01ps1tD0Htwg2bkM+IcqNEiDl16gthCBPHj5G5SWzNtguzhjVhe26yQTmQOyqcpf2NwN&#10;4ETmguIEd5Ep/D9Y9u5w64nkLa2r1ZwSAxq79O3j569fPpHqxfMk0OhCg3l37tafvYBmYjt1Xqc/&#10;8iBTFvV4EVVMkTDcrBcv58sVas8wtliuFlVWvfh52vkQ3wirSTJa6rFpWUs4vA0Rb8TUHynpsmCV&#10;5DupVHZ8v3+lPDkANniXv1QyHnmUpgwZW7qa10iRAb6zTkFEUztkHkyf73t0IlwDl/n7E3AqbAth&#10;OBWQEVIaNFpGkeSCZhDAXxtO4tGhtAbHgKZitOCUKIFTk6ycGUGqv8lEdsokaJFf+Fml1KZTY5IV&#10;p/2EoMncW37EJj84L/sBBa4ykRTBR5W1Og9AerXXPtrXY7r5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IsDIzWAAAACQEAAA8AAAAAAAAAAQAgAAAAIgAAAGRycy9kb3ducmV2LnhtbFBLAQIUABQA&#10;AAAIAIdO4kDIcgll8gEAAO4DAAAOAAAAAAAAAAEAIAAAACUBAABkcnMvZTJvRG9jLnhtbFBLBQYA&#10;AAAABgAGAFkBAACJBQ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由社区（村）残疾人专职委员采集录入网上管理系统并转介到社区（村）、县区、市相应的康复机构。</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01344" behindDoc="0" locked="0" layoutInCell="1" allowOverlap="1">
                <wp:simplePos x="0" y="0"/>
                <wp:positionH relativeFrom="column">
                  <wp:posOffset>17145</wp:posOffset>
                </wp:positionH>
                <wp:positionV relativeFrom="paragraph">
                  <wp:posOffset>7620</wp:posOffset>
                </wp:positionV>
                <wp:extent cx="859155" cy="1823085"/>
                <wp:effectExtent l="4445" t="5080" r="12700" b="19685"/>
                <wp:wrapNone/>
                <wp:docPr id="2194" name="矩形 144"/>
                <wp:cNvGraphicFramePr/>
                <a:graphic xmlns:a="http://schemas.openxmlformats.org/drawingml/2006/main">
                  <a:graphicData uri="http://schemas.microsoft.com/office/word/2010/wordprocessingShape">
                    <wps:wsp>
                      <wps:cNvSpPr/>
                      <wps:spPr>
                        <a:xfrm>
                          <a:off x="0" y="0"/>
                          <a:ext cx="267589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sz w:val="24"/>
                                <w:szCs w:val="24"/>
                              </w:rPr>
                            </w:pPr>
                            <w:r>
                              <w:rPr>
                                <w:rFonts w:hint="eastAsia" w:ascii="仿宋" w:hAnsi="仿宋" w:eastAsia="仿宋" w:cs="仿宋"/>
                                <w:sz w:val="24"/>
                                <w:szCs w:val="24"/>
                              </w:rPr>
                              <w:t>携带户口本、身份证、残疾人证向户口所在社区（村）提出申请。</w:t>
                            </w:r>
                          </w:p>
                        </w:txbxContent>
                      </wps:txbx>
                      <wps:bodyPr upright="1"/>
                    </wps:wsp>
                  </a:graphicData>
                </a:graphic>
              </wp:anchor>
            </w:drawing>
          </mc:Choice>
          <mc:Fallback>
            <w:pict>
              <v:rect id="矩形 144" o:spid="_x0000_s1026" o:spt="1" style="position:absolute;left:0pt;margin-left:1.35pt;margin-top:0.6pt;height:143.55pt;width:67.65pt;z-index:252601344;mso-width-relative:page;mso-height-relative:page;" fillcolor="#FFFFFF" filled="t" stroked="t" coordsize="21600,21600" o:gfxdata="UEsDBAoAAAAAAIdO4kAAAAAAAAAAAAAAAAAEAAAAZHJzL1BLAwQUAAAACACHTuJAAAvWNNQAAAAH&#10;AQAADwAAAGRycy9kb3ducmV2LnhtbE2PwU7DMBBE70j8g7VI3KjdRIIQ4vQAKhLHNr1w28RLkja2&#10;o9hpA1/P9gTHnRnNvik2ix3EmabQe6dhvVIgyDXe9K7VcKi2DxmIENEZHLwjDd8UYFPe3hSYG39x&#10;OzrvYyu4xIUcNXQxjrmUoenIYlj5kRx7X36yGPmcWmkmvHC5HWSi1KO02Dv+0OFIrx01p/1sNdR9&#10;csCfXfWu7PM2jR9LdZw/37S+v1urFxCRlvgXhis+o0PJTLWfnQli0JA8cZDlBMTVTTNeVrOcZSnI&#10;spD/+ctfUEsDBBQAAAAIAIdO4kBSD9XL8AEAAO4DAAAOAAAAZHJzL2Uyb0RvYy54bWytU82O0zAQ&#10;viPxDpbvNE3ULNuo6R4o5YJgpV0eYGo7iSX/yfY26dMgceMheBzEazB2S+mye0CIHJxvPOPPM994&#10;VjeTVmQvfJDWtLSczSkRhlkuTd/ST/fbV9eUhAiGg7JGtPQgAr1Zv3yxGl0jKjtYxYUnSGJCM7qW&#10;DjG6pigCG4SGMLNOGHR21muIaPq+4B5GZNeqqObzq2K0njtvmQgBdzdHJ11n/q4TLH7suiAiUS3F&#10;3GJefV53aS3WK2h6D26Q7JQG/EMWGqTBS89UG4hAHrx8QqUl8zbYLs6Y1YXtOslErgGrKed/VHM3&#10;gBO5FhQnuLNM4f/Rsg/7W08kb2lVLheUGNDYpR+fv37/9oWUi0USaHShwbg7d+tPVkCYqp06r9Mf&#10;6yBTFvVwFlVMkTDcrK5e19dL1J6hr66WNWKkKX6fdj7Ed8JqkkBLPTYtawn79yEeQ3+FpMuCVZJv&#10;pVLZ8P3ujfJkD9jgbf5O7I/ClCFjS5d1VWMegO+sUxARaoeVB9Pn+x6dCJfE8/w9R5wS20AYjglk&#10;hhQGjZZR+IwGAfyt4SQeHEprcAxoSkYLTokSODUJ5cgIUv1NJGqnTLpE5Bd+Uim16diYhOK0m5A0&#10;wZ3lB2zyg/OyH1DgMheSPPiocidOA5Be7aWN+HJM1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AvWNNQAAAAHAQAADwAAAAAAAAABACAAAAAiAAAAZHJzL2Rvd25yZXYueG1sUEsBAhQAFAAAAAgA&#10;h07iQFIP1cvwAQAA7gMAAA4AAAAAAAAAAQAgAAAAIwEAAGRycy9lMm9Eb2MueG1sUEsFBgAAAAAG&#10;AAYAWQEAAIUFA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携带户口本、身份证、残疾人证向户口所在社区（村）提出申请。</w:t>
                      </w:r>
                    </w:p>
                  </w:txbxContent>
                </v:textbox>
              </v:rect>
            </w:pict>
          </mc:Fallback>
        </mc:AlternateContent>
      </w:r>
    </w:p>
    <w:p>
      <w:pPr>
        <w:tabs>
          <w:tab w:val="left" w:pos="630"/>
        </w:tabs>
        <w:rPr>
          <w:rFonts w:ascii="仿宋" w:hAnsi="仿宋" w:eastAsia="仿宋"/>
          <w:sz w:val="32"/>
          <w:szCs w:val="32"/>
        </w:rPr>
      </w:pPr>
    </w:p>
    <w:p>
      <w:pPr>
        <w:tabs>
          <w:tab w:val="left" w:pos="630"/>
        </w:tabs>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648448" behindDoc="0" locked="0" layoutInCell="1" allowOverlap="1">
                <wp:simplePos x="0" y="0"/>
                <wp:positionH relativeFrom="column">
                  <wp:posOffset>3733800</wp:posOffset>
                </wp:positionH>
                <wp:positionV relativeFrom="paragraph">
                  <wp:posOffset>28575</wp:posOffset>
                </wp:positionV>
                <wp:extent cx="428625" cy="0"/>
                <wp:effectExtent l="0" t="38100" r="9525" b="38100"/>
                <wp:wrapNone/>
                <wp:docPr id="2240" name="自选图形 3005"/>
                <wp:cNvGraphicFramePr/>
                <a:graphic xmlns:a="http://schemas.openxmlformats.org/drawingml/2006/main">
                  <a:graphicData uri="http://schemas.microsoft.com/office/word/2010/wordprocessingShape">
                    <wps:wsp>
                      <wps:cNvCnPr>
                        <a:stCxn id="599" idx="3"/>
                        <a:endCxn id="1435" idx="2"/>
                      </wps:cNvCnPr>
                      <wps:spPr>
                        <a:xfrm>
                          <a:off x="0" y="0"/>
                          <a:ext cx="4286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05" o:spid="_x0000_s1026" o:spt="32" type="#_x0000_t32" style="position:absolute;left:0pt;margin-left:294pt;margin-top:2.25pt;height:0pt;width:33.75pt;z-index:252648448;mso-width-relative:page;mso-height-relative:page;" filled="f" stroked="t" coordsize="21600,21600" o:gfxdata="UEsDBAoAAAAAAIdO4kAAAAAAAAAAAAAAAAAEAAAAZHJzL1BLAwQUAAAACACHTuJA7OP5w9cAAAAH&#10;AQAADwAAAGRycy9kb3ducmV2LnhtbE2PT0vEMBDF74LfIYzgzU1XbKm16YIuYi8KuyviMduMTbCZ&#10;lCb7z0/v6EVv7/GG935TL45+EHucogukYD7LQCB1wTjqFbxuHq9KEDFpMnoIhApOGGHRnJ/VujLh&#10;QCvcr1MvuIRipRXYlMZKythZ9DrOwojE2UeYvE5sp16aSR+43A/yOssK6bUjXrB6xAeL3ed65xWk&#10;5fvJFm/d/a172Tw9F+6rbdulUpcX8+wORMJj+juGH3xGh4aZtmFHJopBQV6W/EtScJOD4LzIcxbb&#10;Xy+bWv7nb74BUEsDBBQAAAAIAIdO4kCzB4xBAQIAAOMDAAAOAAAAZHJzL2Uyb0RvYy54bWytU82O&#10;0zAQviPxDpbvNGnarrZR0z20LBcElYAHmMZOYsl/sk3T3rghnoEbR94B3mal5S0YO013AXFB5GDZ&#10;mZlv5vv8eXVzVJIcuPPC6IpOJzklXNeGCd1W9N3b22fXlPgAmoE0mlf0xD29WT99suptyQvTGcm4&#10;IwiifdnbinYh2DLLfN1xBX5iLNcYbIxTEPDo2ow56BFdyazI86usN45ZZ2ruPf7dDkG6TvhNw+vw&#10;umk8D0RWFGcLaXVp3cc1W6+gbB3YTtTnMeAfplAgNDa9QG0hAHnvxB9QStTOeNOESW1UZppG1Dxx&#10;QDbT/Dc2bzqwPHFBcby9yOT/H2z96rBzRLCKFsUcBdKg8JbuP3798eHT3efvd9++kFmeL6JOvfUl&#10;pm/0zkWmPmyOOlUulkuKm2NFZ4OeXLMxNp3PFudgEYPZLyjx4O2Ad2ycirioCUEonOV0uSB+DKTG&#10;n/Pi+qpAvHoMZVCOddb58IIbReKmoj44EG0XNkZrdIFx03Q/cHjpQ5wDyrEgNpWa9BVdLhI4oA8b&#10;CQH7KIvKeN2mWm+kYLdCykTftfuNdOQA0VnpS/xQmMdpsckWfDfkpdCgUceBPdeMhJNFwTU+DhpH&#10;UJxRIjm+pbhL7gwg5ENmcAJ0K/+SjbSkPqs8CBsl3ht22rlRfXRS4n92fbTq43Oqfnib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s4/nD1wAAAAcBAAAPAAAAAAAAAAEAIAAAACIAAABkcnMvZG93&#10;bnJldi54bWxQSwECFAAUAAAACACHTuJAsweMQQECAADjAwAADgAAAAAAAAABACAAAAAmAQAAZHJz&#10;L2Uyb0RvYy54bWxQSwUGAAAAAAYABgBZAQAAmQU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47424" behindDoc="0" locked="0" layoutInCell="1" allowOverlap="1">
                <wp:simplePos x="0" y="0"/>
                <wp:positionH relativeFrom="column">
                  <wp:posOffset>2390775</wp:posOffset>
                </wp:positionH>
                <wp:positionV relativeFrom="paragraph">
                  <wp:posOffset>28575</wp:posOffset>
                </wp:positionV>
                <wp:extent cx="342900" cy="0"/>
                <wp:effectExtent l="0" t="38100" r="0" b="38100"/>
                <wp:wrapNone/>
                <wp:docPr id="2239" name="自选图形 3004"/>
                <wp:cNvGraphicFramePr/>
                <a:graphic xmlns:a="http://schemas.openxmlformats.org/drawingml/2006/main">
                  <a:graphicData uri="http://schemas.microsoft.com/office/word/2010/wordprocessingShape">
                    <wps:wsp>
                      <wps:cNvCnPr>
                        <a:stCxn id="599" idx="3"/>
                        <a:endCxn id="1435" idx="2"/>
                      </wps:cNvCnPr>
                      <wps:spPr>
                        <a:xfrm>
                          <a:off x="0" y="0"/>
                          <a:ext cx="3429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04" o:spid="_x0000_s1026" o:spt="32" type="#_x0000_t32" style="position:absolute;left:0pt;margin-left:188.25pt;margin-top:2.25pt;height:0pt;width:27pt;z-index:252647424;mso-width-relative:page;mso-height-relative:page;" filled="f" stroked="t" coordsize="21600,21600" o:gfxdata="UEsDBAoAAAAAAIdO4kAAAAAAAAAAAAAAAAAEAAAAZHJzL1BLAwQUAAAACACHTuJAbq6geNYAAAAH&#10;AQAADwAAAGRycy9kb3ducmV2LnhtbE2OzU7DMBCE70i8g7VI3KhdWlIIcSpBhcilSLQV4ujGSxwR&#10;r6PY/ePpWbjAaWc0o9mvmB99J/Y4xDaQhvFIgUCqg22p0bBZP13dgojJkDVdINRwwgjz8vysMLkN&#10;B3rF/So1gkco5kaDS6nPpYy1Q2/iKPRInH2EwZvEdmikHcyBx30nr5XKpDct8Qdnenx0WH+udl5D&#10;WryfXPZWP9y1L+vnZdZ+VVW10PryYqzuQSQ8pr8y/OAzOpTMtA07slF0Giaz7IarGqZ8OJ9OFIvt&#10;r5dlIf/zl99QSwMEFAAAAAgAh07iQLib5bIBAgAA4wMAAA4AAABkcnMvZTJvRG9jLnhtbK1TzY7T&#10;MBC+I/EOlu80adoiGjXdQ8tyQbAS8ABT20ks+U+2adobN8QzcOPIO8DbrLS8BWOn7S4gLogcLDvf&#10;zOf5vhmvrg5akb3wQVrT0OmkpEQYZrk0XUPfvb1+8oySEMFwUNaIhh5FoFfrx49Wg6tFZXuruPAE&#10;SUyoB9fQPkZXF0VgvdAQJtYJg2BrvYaIR98V3MOA7FoVVVk+LQbrufOWiRDw73YE6Trzt61g8XXb&#10;BhGJaijWFvPq87pLa7FeQd15cL1kpzLgH6rQIA1eeqHaQgTy3ss/qLRk3gbbxgmzurBtK5nIGlDN&#10;tPxNzZsenMha0JzgLjaF/0fLXu1vPJG8oVU1W1JiQGOX7j5+/fHh0+3n77ffvpBZWc6TT4MLNYZv&#10;zI1PSkPcHEzOXCwxUfJDQ2ejn8LwMzadzxYnsEpg8QtLOgQ38h1arxMvekKQCpt1vDRIHCJhiX9e&#10;LUtE2BkqoD7nOR/iC2E1SZuGhuhBdn3cWGNwCqyf5v7A/mWIqQ6ozwnpUmXI0NDlosJiGeActgoi&#10;brVDZ4Lpcm6wSvJrqVSW77vdRnmyhzRZ+cv60JiHYemSLYR+jMvQ6FEvgD83nMSjQ8MNPg6aStCC&#10;U6IEvqW0y9MZQar7yOglmE79JRplKXNyeTQ2Wbyz/Hjjz+7jJGX9p6lPo/rwnLPv3+b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6uoHjWAAAABwEAAA8AAAAAAAAAAQAgAAAAIgAAAGRycy9kb3du&#10;cmV2LnhtbFBLAQIUABQAAAAIAIdO4kC4m+WyAQIAAOMDAAAOAAAAAAAAAAEAIAAAACUBAABkcnMv&#10;ZTJvRG9jLnhtbFBLBQYAAAAABgAGAFkBAACY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46400" behindDoc="0" locked="0" layoutInCell="1" allowOverlap="1">
                <wp:simplePos x="0" y="0"/>
                <wp:positionH relativeFrom="column">
                  <wp:posOffset>876300</wp:posOffset>
                </wp:positionH>
                <wp:positionV relativeFrom="paragraph">
                  <wp:posOffset>28575</wp:posOffset>
                </wp:positionV>
                <wp:extent cx="400050" cy="0"/>
                <wp:effectExtent l="0" t="38100" r="0" b="38100"/>
                <wp:wrapNone/>
                <wp:docPr id="2238" name="自选图形 3003"/>
                <wp:cNvGraphicFramePr/>
                <a:graphic xmlns:a="http://schemas.openxmlformats.org/drawingml/2006/main">
                  <a:graphicData uri="http://schemas.microsoft.com/office/word/2010/wordprocessingShape">
                    <wps:wsp>
                      <wps:cNvCnPr>
                        <a:stCxn id="599" idx="3"/>
                        <a:endCxn id="1435" idx="2"/>
                      </wps:cNvCnPr>
                      <wps:spPr>
                        <a:xfrm>
                          <a:off x="0" y="0"/>
                          <a:ext cx="400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03" o:spid="_x0000_s1026" o:spt="32" type="#_x0000_t32" style="position:absolute;left:0pt;margin-left:69pt;margin-top:2.25pt;height:0pt;width:31.5pt;z-index:252646400;mso-width-relative:page;mso-height-relative:page;" filled="f" stroked="t" coordsize="21600,21600" o:gfxdata="UEsDBAoAAAAAAIdO4kAAAAAAAAAAAAAAAAAEAAAAZHJzL1BLAwQUAAAACACHTuJAXPW+KNYAAAAH&#10;AQAADwAAAGRycy9kb3ducmV2LnhtbE2Py07DMBBF90j8gzVI7KidAlEJcSpBhcgGJFqEWLrxkFjE&#10;4yh2X3x9h25geXRH954p53vfiy2O0QXSkE0UCKQmWEethvfV09UMREyGrOkDoYYDRphX52elKWzY&#10;0Rtul6kVXEKxMBq6lIZCyth06E2chAGJs68wepMYx1ba0ey43PdyqlQuvXHEC50Z8LHD5nu58RrS&#10;4vPQ5R/Nw517XT2/5O6nruuF1pcXmboHkXCf/o7hV5/VoWKnddiQjaJnvp7xL0nDzS0IzqcqY16f&#10;WFal/O9fHQFQSwMEFAAAAAgAh07iQOyEBYwCAgAA4wMAAA4AAABkcnMvZTJvRG9jLnhtbK1TzY7T&#10;MBC+I/EOlu80abpFNGq6h5blgqAS8ABT20ks+U+2adobN8QzcOPIO8DbrLS8BWOn7S4gLogcLDsz&#10;83m+bz4vrw9akb3wQVrT0OmkpEQYZrk0XUPfvb158oySEMFwUNaIhh5FoNerx4+Wg6tFZXuruPAE&#10;QUyoB9fQPkZXF0VgvdAQJtYJg8HWeg0Rj74ruIcB0bUqqrJ8WgzWc+ctEyHg380YpKuM37aCxddt&#10;G0QkqqHYW8yrz+surcVqCXXnwfWSndqAf+hCgzR46QVqAxHIey//gNKSeRtsGyfM6sK2rWQic0A2&#10;0/I3Nm96cCJzQXGCu8gU/h8se7XfeiJ5Q6tqhrMyoHFKdx+//vjw6fbz99tvX8isLGdJp8GFGtPX&#10;ZusT0xDXB5Mr54sFxc2hoTkPamH4OTa9ms1PwSqBFL+gpENwI96h9TrhoiYEoXBYx8uAxCEShj+v&#10;yrKcY4SdQwXU5zrnQ3whrCZp09AQPciuj2trDLrA+mmeD+xfhpj6gPpckC5VhgwNXcwrbJYB+rBV&#10;EHGrHSoTTJdrg1WS30ilMn3f7dbKkz0kZ+Uv80NhHqalSzYQ+jEvh0bP9QL4c8NJPDoU3ODjoKkF&#10;LTglSuBbSrvszghS3WdGL8F06i/ZSEuZk8qjsEnineXHrT+rj07K/E+uT1Z9eM7V929z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9b4o1gAAAAcBAAAPAAAAAAAAAAEAIAAAACIAAABkcnMvZG93&#10;bnJldi54bWxQSwECFAAUAAAACACHTuJA7IQFjAICAADjAwAADgAAAAAAAAABACAAAAAlAQAAZHJz&#10;L2Uyb0RvYy54bWxQSwUGAAAAAAYABgBZAQAAmQUAAAAA&#10;">
                <v:fill on="f" focussize="0,0"/>
                <v:stroke color="#000000" joinstyle="round" endarrow="block"/>
                <v:imagedata o:title=""/>
                <o:lock v:ext="edit" aspectratio="f"/>
              </v:shape>
            </w:pict>
          </mc:Fallback>
        </mc:AlternateContent>
      </w:r>
      <w:r>
        <w:rPr>
          <w:rFonts w:hint="eastAsia" w:ascii="仿宋" w:hAnsi="仿宋" w:eastAsia="仿宋"/>
          <w:sz w:val="32"/>
          <w:szCs w:val="32"/>
        </w:rPr>
        <w:t xml:space="preserve">                </w:t>
      </w:r>
    </w:p>
    <w:p>
      <w:pPr>
        <w:tabs>
          <w:tab w:val="left" w:pos="630"/>
        </w:tabs>
        <w:rPr>
          <w:rFonts w:ascii="仿宋" w:hAnsi="仿宋" w:eastAsia="仿宋"/>
          <w:sz w:val="32"/>
          <w:szCs w:val="32"/>
        </w:rPr>
      </w:pPr>
    </w:p>
    <w:p>
      <w:pPr>
        <w:outlineLvl w:val="0"/>
        <w:rPr>
          <w:rFonts w:ascii="楷体" w:hAnsi="楷体" w:eastAsia="楷体" w:cs="楷体"/>
          <w:b/>
          <w:sz w:val="32"/>
          <w:szCs w:val="32"/>
        </w:rPr>
      </w:pPr>
      <w:bookmarkStart w:id="2749" w:name="_Toc28294_WPSOffice_Level1"/>
      <w:bookmarkStart w:id="2750" w:name="_Toc29756_WPSOffice_Level1"/>
      <w:bookmarkStart w:id="2751" w:name="_Toc870_WPSOffice_Level1"/>
      <w:bookmarkStart w:id="2752" w:name="_Toc29275_WPSOffice_Level1"/>
      <w:bookmarkStart w:id="2753" w:name="_Toc29724_WPSOffice_Level1"/>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四、办理地点及咨询电话</w:t>
      </w:r>
      <w:bookmarkEnd w:id="2749"/>
      <w:bookmarkEnd w:id="2750"/>
      <w:bookmarkEnd w:id="2751"/>
      <w:bookmarkEnd w:id="2752"/>
      <w:bookmarkEnd w:id="2753"/>
    </w:p>
    <w:tbl>
      <w:tblPr>
        <w:tblStyle w:val="10"/>
        <w:tblW w:w="8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4456"/>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exact"/>
        </w:trPr>
        <w:tc>
          <w:tcPr>
            <w:tcW w:w="1958"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部门</w:t>
            </w:r>
          </w:p>
        </w:tc>
        <w:tc>
          <w:tcPr>
            <w:tcW w:w="4456"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地址</w:t>
            </w:r>
          </w:p>
        </w:tc>
        <w:tc>
          <w:tcPr>
            <w:tcW w:w="2139"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新抚区残联</w:t>
            </w:r>
          </w:p>
        </w:tc>
        <w:tc>
          <w:tcPr>
            <w:tcW w:w="4456" w:type="dxa"/>
            <w:vAlign w:val="center"/>
          </w:tcPr>
          <w:p>
            <w:pPr>
              <w:spacing w:line="440" w:lineRule="exact"/>
              <w:rPr>
                <w:rFonts w:ascii="仿宋" w:hAnsi="仿宋" w:eastAsia="仿宋"/>
                <w:sz w:val="28"/>
                <w:szCs w:val="28"/>
              </w:rPr>
            </w:pPr>
            <w:r>
              <w:rPr>
                <w:rFonts w:hint="eastAsia" w:ascii="仿宋" w:hAnsi="仿宋" w:eastAsia="仿宋"/>
                <w:sz w:val="28"/>
                <w:szCs w:val="28"/>
              </w:rPr>
              <w:t>新抚区榆林路47号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024-52403606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望花区残联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望花区工农街原43中学</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024-56888060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东洲区残联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东洲区新屯西一街5-2号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024-54663129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顺城区残联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顺城区葛布路38号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024-57110283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抚顺县残联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顺城区新城路中段20-3号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024-57599770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清原县残联</w:t>
            </w:r>
          </w:p>
        </w:tc>
        <w:tc>
          <w:tcPr>
            <w:tcW w:w="4456" w:type="dxa"/>
            <w:vAlign w:val="center"/>
          </w:tcPr>
          <w:p>
            <w:pPr>
              <w:spacing w:line="440" w:lineRule="exact"/>
              <w:rPr>
                <w:rFonts w:ascii="仿宋" w:hAnsi="仿宋" w:eastAsia="仿宋"/>
                <w:sz w:val="28"/>
                <w:szCs w:val="28"/>
              </w:rPr>
            </w:pPr>
            <w:r>
              <w:rPr>
                <w:rFonts w:hint="eastAsia" w:ascii="仿宋" w:hAnsi="仿宋" w:eastAsia="仿宋"/>
                <w:sz w:val="28"/>
                <w:szCs w:val="28"/>
              </w:rPr>
              <w:t>清原</w:t>
            </w:r>
            <w:r>
              <w:rPr>
                <w:rFonts w:ascii="仿宋" w:hAnsi="仿宋" w:eastAsia="仿宋"/>
                <w:sz w:val="28"/>
                <w:szCs w:val="28"/>
              </w:rPr>
              <w:t>满族自治县清原镇清河路21号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024-53587710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新宾县残联</w:t>
            </w:r>
          </w:p>
        </w:tc>
        <w:tc>
          <w:tcPr>
            <w:tcW w:w="4456" w:type="dxa"/>
            <w:vAlign w:val="center"/>
          </w:tcPr>
          <w:p>
            <w:pPr>
              <w:spacing w:line="440" w:lineRule="exact"/>
              <w:rPr>
                <w:rFonts w:ascii="仿宋" w:hAnsi="仿宋" w:eastAsia="仿宋"/>
                <w:sz w:val="28"/>
                <w:szCs w:val="28"/>
              </w:rPr>
            </w:pPr>
            <w:r>
              <w:rPr>
                <w:rFonts w:ascii="仿宋" w:hAnsi="仿宋" w:eastAsia="仿宋"/>
                <w:sz w:val="28"/>
                <w:szCs w:val="28"/>
              </w:rPr>
              <w:t>新宾满族自治县新宾镇民主街育才花园1号</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024-55028520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exact"/>
        </w:trPr>
        <w:tc>
          <w:tcPr>
            <w:tcW w:w="1958" w:type="dxa"/>
            <w:vAlign w:val="center"/>
          </w:tcPr>
          <w:p>
            <w:pPr>
              <w:spacing w:line="440" w:lineRule="exact"/>
              <w:rPr>
                <w:rFonts w:ascii="仿宋" w:hAnsi="仿宋" w:eastAsia="仿宋"/>
                <w:sz w:val="28"/>
                <w:szCs w:val="28"/>
              </w:rPr>
            </w:pPr>
            <w:r>
              <w:rPr>
                <w:rFonts w:hint="eastAsia" w:ascii="仿宋" w:hAnsi="仿宋" w:eastAsia="仿宋"/>
                <w:sz w:val="28"/>
                <w:szCs w:val="28"/>
              </w:rPr>
              <w:t>开发区残联</w:t>
            </w:r>
          </w:p>
        </w:tc>
        <w:tc>
          <w:tcPr>
            <w:tcW w:w="4456" w:type="dxa"/>
            <w:vAlign w:val="center"/>
          </w:tcPr>
          <w:p>
            <w:pPr>
              <w:spacing w:line="440" w:lineRule="exact"/>
              <w:rPr>
                <w:rFonts w:ascii="仿宋" w:hAnsi="仿宋" w:eastAsia="仿宋"/>
                <w:sz w:val="28"/>
                <w:szCs w:val="28"/>
              </w:rPr>
            </w:pPr>
            <w:r>
              <w:rPr>
                <w:rFonts w:hint="eastAsia" w:ascii="仿宋" w:hAnsi="仿宋" w:eastAsia="仿宋"/>
                <w:sz w:val="28"/>
                <w:szCs w:val="28"/>
              </w:rPr>
              <w:t>开发区工商局301</w:t>
            </w:r>
          </w:p>
        </w:tc>
        <w:tc>
          <w:tcPr>
            <w:tcW w:w="2139" w:type="dxa"/>
            <w:vAlign w:val="center"/>
          </w:tcPr>
          <w:p>
            <w:pPr>
              <w:spacing w:line="440" w:lineRule="exact"/>
              <w:rPr>
                <w:rFonts w:ascii="仿宋" w:hAnsi="仿宋" w:eastAsia="仿宋"/>
                <w:sz w:val="28"/>
                <w:szCs w:val="28"/>
              </w:rPr>
            </w:pPr>
            <w:r>
              <w:rPr>
                <w:rFonts w:hint="eastAsia" w:ascii="仿宋" w:hAnsi="仿宋" w:eastAsia="仿宋"/>
                <w:sz w:val="28"/>
                <w:szCs w:val="28"/>
              </w:rPr>
              <w:t>024-</w:t>
            </w:r>
            <w:r>
              <w:rPr>
                <w:rFonts w:ascii="仿宋" w:hAnsi="仿宋" w:eastAsia="仿宋"/>
                <w:sz w:val="28"/>
                <w:szCs w:val="28"/>
              </w:rPr>
              <w:t>56608969</w:t>
            </w:r>
          </w:p>
        </w:tc>
      </w:tr>
    </w:tbl>
    <w:p>
      <w:pPr>
        <w:pStyle w:val="2"/>
        <w:spacing w:before="0" w:beforeAutospacing="0" w:after="0" w:afterAutospacing="0"/>
        <w:jc w:val="center"/>
        <w:rPr>
          <w:sz w:val="44"/>
          <w:szCs w:val="44"/>
        </w:rPr>
      </w:pPr>
      <w:bookmarkStart w:id="2754" w:name="_Toc30645_WPSOffice_Level1"/>
      <w:bookmarkStart w:id="2755" w:name="_Toc31044_WPSOffice_Level1"/>
      <w:bookmarkStart w:id="2756" w:name="_Toc7948_WPSOffice_Level1"/>
      <w:bookmarkStart w:id="2757" w:name="_Toc9478_WPSOffice_Level1"/>
      <w:bookmarkStart w:id="2758" w:name="_Toc7381_WPSOffice_Level1"/>
      <w:bookmarkStart w:id="2759" w:name="_Toc13533"/>
      <w:r>
        <w:rPr>
          <w:rFonts w:hint="eastAsia"/>
          <w:sz w:val="44"/>
          <w:szCs w:val="44"/>
        </w:rPr>
        <w:t>参加新型农村和城镇居民社会养老保险的55-59周岁重度残疾人发放生活补助</w:t>
      </w:r>
      <w:bookmarkEnd w:id="2754"/>
      <w:bookmarkEnd w:id="2755"/>
      <w:bookmarkEnd w:id="2756"/>
      <w:bookmarkEnd w:id="2757"/>
      <w:bookmarkEnd w:id="2758"/>
      <w:bookmarkEnd w:id="2759"/>
    </w:p>
    <w:p>
      <w:pPr>
        <w:spacing w:line="500" w:lineRule="exact"/>
        <w:ind w:firstLine="562" w:firstLineChars="200"/>
        <w:rPr>
          <w:rFonts w:ascii="仿宋" w:hAnsi="仿宋" w:eastAsia="仿宋" w:cs="楷体"/>
          <w:b/>
          <w:sz w:val="28"/>
          <w:szCs w:val="28"/>
        </w:rPr>
      </w:pPr>
    </w:p>
    <w:p>
      <w:pPr>
        <w:ind w:firstLine="643" w:firstLineChars="200"/>
        <w:rPr>
          <w:rFonts w:ascii="楷体" w:hAnsi="楷体" w:eastAsia="楷体" w:cs="楷体"/>
          <w:bCs/>
          <w:sz w:val="32"/>
          <w:szCs w:val="32"/>
        </w:rPr>
      </w:pPr>
      <w:r>
        <w:rPr>
          <w:rFonts w:hint="eastAsia" w:ascii="楷体" w:hAnsi="楷体" w:eastAsia="楷体" w:cs="楷体"/>
          <w:b/>
          <w:sz w:val="32"/>
          <w:szCs w:val="32"/>
        </w:rPr>
        <w:t>事项1：</w:t>
      </w:r>
      <w:r>
        <w:rPr>
          <w:rFonts w:hint="eastAsia" w:ascii="楷体" w:hAnsi="楷体" w:eastAsia="楷体" w:cs="楷体"/>
          <w:b/>
          <w:bCs/>
          <w:sz w:val="32"/>
          <w:szCs w:val="32"/>
        </w:rPr>
        <w:t>参加新型农村和城镇居民社会养老保险的55-59周岁重度残疾人发放生活补助</w:t>
      </w: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s="宋体"/>
          <w:bCs/>
          <w:sz w:val="32"/>
          <w:szCs w:val="32"/>
        </w:rPr>
      </w:pPr>
      <w:r>
        <w:rPr>
          <w:rFonts w:hint="eastAsia" w:ascii="仿宋" w:hAnsi="仿宋" w:eastAsia="仿宋" w:cs="宋体"/>
          <w:bCs/>
          <w:sz w:val="32"/>
          <w:szCs w:val="32"/>
        </w:rPr>
        <w:t>本市持有《中华人民共和国残疾人证》(第二代)，年龄在55-59周岁之间（含55周岁和59周岁），参加新型农村或城镇居民社会养老保险的一、二级重度残疾人。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宋体"/>
          <w:bCs/>
          <w:sz w:val="32"/>
          <w:szCs w:val="32"/>
        </w:rPr>
      </w:pPr>
      <w:r>
        <w:rPr>
          <w:rFonts w:hint="eastAsia" w:ascii="仿宋" w:hAnsi="仿宋" w:eastAsia="仿宋" w:cs="宋体"/>
          <w:bCs/>
          <w:sz w:val="32"/>
          <w:szCs w:val="32"/>
        </w:rPr>
        <w:t>户口簿及身份证原件和复印件；《中华人民共和国残疾人证》(第二代) 原件和复印件；《新型农村社会养老保险参保登记表》或《城镇居民社会养老保险参保登记表》原件和复印件。</w:t>
      </w:r>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三、办理地点及咨询电话</w:t>
      </w:r>
    </w:p>
    <w:tbl>
      <w:tblPr>
        <w:tblStyle w:val="10"/>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4448"/>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exact"/>
        </w:trPr>
        <w:tc>
          <w:tcPr>
            <w:tcW w:w="1955"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部门</w:t>
            </w:r>
          </w:p>
        </w:tc>
        <w:tc>
          <w:tcPr>
            <w:tcW w:w="4448"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地址</w:t>
            </w:r>
          </w:p>
        </w:tc>
        <w:tc>
          <w:tcPr>
            <w:tcW w:w="2135"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新抚区残联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新抚区榆林路47号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024-52403606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望花区残联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望花区工农街原43中学</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024-56888060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东洲区残联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东洲区新屯西一街5-2号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024-54663129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顺城区残联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顺城区葛布路38号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024-57110283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抚顺县残联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顺城区新城路中段20-3号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024-57599770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清原县残联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清原</w:t>
            </w:r>
            <w:r>
              <w:rPr>
                <w:rFonts w:ascii="仿宋" w:hAnsi="仿宋" w:eastAsia="仿宋"/>
                <w:sz w:val="28"/>
                <w:szCs w:val="28"/>
              </w:rPr>
              <w:t>满族自治县清原镇清河路21号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024-53587710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新宾县残联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新宾满族自治县新宾镇民主街育才花园1号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024-55028520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开发区残联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开发区工商局301</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w:t>
            </w:r>
            <w:r>
              <w:rPr>
                <w:rFonts w:ascii="仿宋" w:hAnsi="仿宋" w:eastAsia="仿宋"/>
                <w:sz w:val="28"/>
                <w:szCs w:val="28"/>
              </w:rPr>
              <w:t>56608969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监督电话</w:t>
            </w:r>
          </w:p>
        </w:tc>
        <w:tc>
          <w:tcPr>
            <w:tcW w:w="6583" w:type="dxa"/>
            <w:gridSpan w:val="2"/>
            <w:vAlign w:val="center"/>
          </w:tcPr>
          <w:p>
            <w:pPr>
              <w:spacing w:line="440" w:lineRule="exact"/>
              <w:rPr>
                <w:rFonts w:ascii="仿宋" w:hAnsi="仿宋" w:eastAsia="仿宋"/>
                <w:sz w:val="28"/>
                <w:szCs w:val="28"/>
              </w:rPr>
            </w:pPr>
            <w:r>
              <w:rPr>
                <w:rFonts w:hint="eastAsia" w:ascii="仿宋" w:hAnsi="仿宋" w:eastAsia="仿宋"/>
                <w:sz w:val="28"/>
                <w:szCs w:val="28"/>
              </w:rPr>
              <w:t>抚顺市残联教育就业部 024-58616626</w:t>
            </w:r>
          </w:p>
        </w:tc>
      </w:tr>
    </w:tbl>
    <w:p>
      <w:pPr>
        <w:numPr>
          <w:ilvl w:val="0"/>
          <w:numId w:val="4"/>
        </w:numPr>
        <w:ind w:firstLine="643" w:firstLineChars="200"/>
        <w:rPr>
          <w:rFonts w:ascii="楷体" w:hAnsi="楷体" w:eastAsia="楷体" w:cs="楷体"/>
          <w:b/>
          <w:sz w:val="32"/>
          <w:szCs w:val="32"/>
        </w:rPr>
      </w:pPr>
      <w:r>
        <w:rPr>
          <w:rFonts w:hint="eastAsia" w:ascii="楷体" w:hAnsi="楷体" w:eastAsia="楷体" w:cs="楷体"/>
          <w:b/>
          <w:sz w:val="32"/>
          <w:szCs w:val="32"/>
        </w:rPr>
        <w:t>办理流程图</w:t>
      </w:r>
    </w:p>
    <w:p>
      <w:pPr>
        <w:rPr>
          <w:rFonts w:ascii="楷体" w:hAnsi="楷体" w:eastAsia="楷体" w:cs="楷体"/>
          <w:b/>
          <w:sz w:val="32"/>
          <w:szCs w:val="32"/>
        </w:rPr>
      </w:pPr>
      <w:r>
        <w:rPr>
          <w:rFonts w:ascii="仿宋" w:hAnsi="仿宋" w:eastAsia="仿宋"/>
        </w:rPr>
        <mc:AlternateContent>
          <mc:Choice Requires="wpc">
            <w:drawing>
              <wp:inline distT="0" distB="0" distL="114300" distR="114300">
                <wp:extent cx="5309870" cy="7105650"/>
                <wp:effectExtent l="0" t="0" r="5080" b="0"/>
                <wp:docPr id="1275" name="画布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7" name="矩形 207"/>
                        <wps:cNvSpPr/>
                        <wps:spPr>
                          <a:xfrm>
                            <a:off x="1714500" y="99060"/>
                            <a:ext cx="1600200" cy="396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20"/>
                                <w:jc w:val="center"/>
                                <w:rPr>
                                  <w:rFonts w:ascii="仿宋" w:hAnsi="仿宋" w:eastAsia="仿宋" w:cs="仿宋"/>
                                  <w:sz w:val="24"/>
                                </w:rPr>
                              </w:pPr>
                              <w:r>
                                <w:rPr>
                                  <w:rFonts w:hint="eastAsia" w:ascii="仿宋" w:hAnsi="仿宋" w:eastAsia="仿宋" w:cs="仿宋"/>
                                  <w:sz w:val="24"/>
                                </w:rPr>
                                <w:t>申请人提供材料</w:t>
                              </w:r>
                            </w:p>
                          </w:txbxContent>
                        </wps:txbx>
                        <wps:bodyPr upright="1"/>
                      </wps:wsp>
                      <wps:wsp>
                        <wps:cNvPr id="1248" name="流程图: 决策 208"/>
                        <wps:cNvSpPr/>
                        <wps:spPr>
                          <a:xfrm>
                            <a:off x="1600200" y="2364105"/>
                            <a:ext cx="18288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8"/>
                                  <w:szCs w:val="28"/>
                                </w:rPr>
                              </w:pPr>
                              <w:r>
                                <w:rPr>
                                  <w:rFonts w:hint="eastAsia" w:ascii="仿宋" w:hAnsi="仿宋" w:eastAsia="仿宋" w:cs="仿宋"/>
                                  <w:sz w:val="28"/>
                                  <w:szCs w:val="28"/>
                                </w:rPr>
                                <w:t>公示5日</w:t>
                              </w:r>
                            </w:p>
                          </w:txbxContent>
                        </wps:txbx>
                        <wps:bodyPr upright="1"/>
                      </wps:wsp>
                      <wps:wsp>
                        <wps:cNvPr id="1249" name="矩形 209"/>
                        <wps:cNvSpPr/>
                        <wps:spPr>
                          <a:xfrm>
                            <a:off x="1714500" y="693420"/>
                            <a:ext cx="1600200" cy="693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sz w:val="24"/>
                                </w:rPr>
                              </w:pPr>
                              <w:r>
                                <w:rPr>
                                  <w:rFonts w:hint="eastAsia" w:ascii="仿宋" w:hAnsi="仿宋" w:eastAsia="仿宋" w:cs="仿宋"/>
                                  <w:sz w:val="24"/>
                                </w:rPr>
                                <w:t>每月10日前向户籍所在地社区、村民委员会提出申请</w:t>
                              </w:r>
                            </w:p>
                          </w:txbxContent>
                        </wps:txbx>
                        <wps:bodyPr upright="1"/>
                      </wps:wsp>
                      <wps:wsp>
                        <wps:cNvPr id="1250" name="矩形 210"/>
                        <wps:cNvSpPr/>
                        <wps:spPr>
                          <a:xfrm>
                            <a:off x="1714500" y="1584960"/>
                            <a:ext cx="1599565" cy="567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sz w:val="24"/>
                                  <w:szCs w:val="24"/>
                                </w:rPr>
                              </w:pPr>
                              <w:r>
                                <w:rPr>
                                  <w:rFonts w:hint="eastAsia" w:ascii="仿宋" w:hAnsi="仿宋" w:eastAsia="仿宋" w:cs="仿宋"/>
                                  <w:sz w:val="24"/>
                                  <w:szCs w:val="24"/>
                                </w:rPr>
                                <w:t>社区、村委会调查核实，进行初审</w:t>
                              </w:r>
                            </w:p>
                          </w:txbxContent>
                        </wps:txbx>
                        <wps:bodyPr upright="1"/>
                      </wps:wsp>
                      <wps:wsp>
                        <wps:cNvPr id="1251" name="流程图: 决策 211"/>
                        <wps:cNvSpPr/>
                        <wps:spPr>
                          <a:xfrm>
                            <a:off x="1600200" y="3444240"/>
                            <a:ext cx="1828800" cy="123444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rPr>
                              </w:pPr>
                              <w:r>
                                <w:rPr>
                                  <w:rFonts w:hint="eastAsia" w:ascii="仿宋" w:hAnsi="仿宋" w:eastAsia="仿宋" w:cs="仿宋"/>
                                  <w:sz w:val="24"/>
                                </w:rPr>
                                <w:t>乡（镇、街）残联复查</w:t>
                              </w:r>
                            </w:p>
                          </w:txbxContent>
                        </wps:txbx>
                        <wps:bodyPr upright="1"/>
                      </wps:wsp>
                      <wps:wsp>
                        <wps:cNvPr id="1252" name="流程图: 决策 212"/>
                        <wps:cNvSpPr/>
                        <wps:spPr>
                          <a:xfrm>
                            <a:off x="1600200" y="5023485"/>
                            <a:ext cx="1828800" cy="113030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rPr>
                              </w:pPr>
                              <w:r>
                                <w:rPr>
                                  <w:rFonts w:hint="eastAsia" w:ascii="仿宋" w:hAnsi="仿宋" w:eastAsia="仿宋" w:cs="仿宋"/>
                                  <w:sz w:val="24"/>
                                </w:rPr>
                                <w:t>县（区）残联最终审批</w:t>
                              </w:r>
                            </w:p>
                          </w:txbxContent>
                        </wps:txbx>
                        <wps:bodyPr upright="1"/>
                      </wps:wsp>
                      <wps:wsp>
                        <wps:cNvPr id="1253" name="矩形 213"/>
                        <wps:cNvSpPr/>
                        <wps:spPr>
                          <a:xfrm>
                            <a:off x="3657600" y="5023485"/>
                            <a:ext cx="1599565" cy="1121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sz w:val="24"/>
                                </w:rPr>
                              </w:pPr>
                              <w:r>
                                <w:rPr>
                                  <w:rFonts w:hint="eastAsia" w:ascii="仿宋" w:hAnsi="仿宋" w:eastAsia="仿宋" w:cs="仿宋"/>
                                  <w:sz w:val="24"/>
                                </w:rPr>
                                <w:t>县（区）级社保经办机构每月25日前向县（区）残联提供重度残疾人参保信息明细</w:t>
                              </w:r>
                            </w:p>
                          </w:txbxContent>
                        </wps:txbx>
                        <wps:bodyPr upright="1"/>
                      </wps:wsp>
                      <wps:wsp>
                        <wps:cNvPr id="1254" name="矩形 214"/>
                        <wps:cNvSpPr/>
                        <wps:spPr>
                          <a:xfrm>
                            <a:off x="1600200" y="6606540"/>
                            <a:ext cx="1828800" cy="3975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30"/>
                                <w:jc w:val="center"/>
                                <w:rPr>
                                  <w:rFonts w:ascii="仿宋" w:hAnsi="仿宋" w:eastAsia="仿宋" w:cs="仿宋"/>
                                  <w:sz w:val="24"/>
                                </w:rPr>
                              </w:pPr>
                              <w:r>
                                <w:rPr>
                                  <w:rFonts w:hint="eastAsia" w:ascii="仿宋" w:hAnsi="仿宋" w:eastAsia="仿宋" w:cs="仿宋"/>
                                  <w:sz w:val="24"/>
                                </w:rPr>
                                <w:t>自审批之月起开始发放</w:t>
                              </w:r>
                            </w:p>
                          </w:txbxContent>
                        </wps:txbx>
                        <wps:bodyPr upright="1"/>
                      </wps:wsp>
                      <wps:wsp>
                        <wps:cNvPr id="1255" name="矩形 215"/>
                        <wps:cNvSpPr/>
                        <wps:spPr>
                          <a:xfrm>
                            <a:off x="114300" y="5385435"/>
                            <a:ext cx="914400" cy="396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30"/>
                                <w:jc w:val="center"/>
                                <w:rPr>
                                  <w:rFonts w:ascii="仿宋" w:hAnsi="仿宋" w:eastAsia="仿宋" w:cs="仿宋"/>
                                  <w:sz w:val="24"/>
                                </w:rPr>
                              </w:pPr>
                              <w:r>
                                <w:rPr>
                                  <w:rFonts w:hint="eastAsia" w:ascii="仿宋" w:hAnsi="仿宋" w:eastAsia="仿宋" w:cs="仿宋"/>
                                  <w:sz w:val="24"/>
                                </w:rPr>
                                <w:t>终止办理</w:t>
                              </w:r>
                            </w:p>
                          </w:txbxContent>
                        </wps:txbx>
                        <wps:bodyPr upright="1"/>
                      </wps:wsp>
                      <wps:wsp>
                        <wps:cNvPr id="1256" name="左箭头 216"/>
                        <wps:cNvSpPr/>
                        <wps:spPr>
                          <a:xfrm>
                            <a:off x="3429000" y="5444490"/>
                            <a:ext cx="228600" cy="297180"/>
                          </a:xfrm>
                          <a:prstGeom prst="left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57" name="左箭头 217"/>
                        <wps:cNvSpPr/>
                        <wps:spPr>
                          <a:xfrm>
                            <a:off x="1028700" y="5444490"/>
                            <a:ext cx="571500" cy="297180"/>
                          </a:xfrm>
                          <a:prstGeom prst="leftArrow">
                            <a:avLst>
                              <a:gd name="adj1" fmla="val 50000"/>
                              <a:gd name="adj2" fmla="val 48076"/>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58" name="下箭头 218"/>
                        <wps:cNvSpPr/>
                        <wps:spPr>
                          <a:xfrm>
                            <a:off x="2400300" y="6201410"/>
                            <a:ext cx="228600" cy="395605"/>
                          </a:xfrm>
                          <a:prstGeom prst="downArrow">
                            <a:avLst>
                              <a:gd name="adj1" fmla="val 50000"/>
                              <a:gd name="adj2" fmla="val 43263"/>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59" name="下箭头 219"/>
                        <wps:cNvSpPr/>
                        <wps:spPr>
                          <a:xfrm>
                            <a:off x="2400300" y="4707255"/>
                            <a:ext cx="228600" cy="297180"/>
                          </a:xfrm>
                          <a:prstGeom prst="downArrow">
                            <a:avLst>
                              <a:gd name="adj1" fmla="val 50000"/>
                              <a:gd name="adj2" fmla="val 325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0" name="下箭头 220"/>
                        <wps:cNvSpPr/>
                        <wps:spPr>
                          <a:xfrm>
                            <a:off x="2400300" y="3156585"/>
                            <a:ext cx="228600" cy="297180"/>
                          </a:xfrm>
                          <a:prstGeom prst="downArrow">
                            <a:avLst>
                              <a:gd name="adj1" fmla="val 50000"/>
                              <a:gd name="adj2" fmla="val 325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1" name="下箭头 221"/>
                        <wps:cNvSpPr/>
                        <wps:spPr>
                          <a:xfrm>
                            <a:off x="2400300" y="2165985"/>
                            <a:ext cx="228600" cy="19812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3" name="下箭头 222"/>
                        <wps:cNvSpPr/>
                        <wps:spPr>
                          <a:xfrm>
                            <a:off x="2400300" y="1386840"/>
                            <a:ext cx="228600" cy="19812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4" name="下箭头 223"/>
                        <wps:cNvSpPr/>
                        <wps:spPr>
                          <a:xfrm>
                            <a:off x="2400300" y="495300"/>
                            <a:ext cx="228600" cy="19812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5" name="左箭头 224"/>
                        <wps:cNvSpPr/>
                        <wps:spPr>
                          <a:xfrm>
                            <a:off x="685800" y="2574925"/>
                            <a:ext cx="914400" cy="297815"/>
                          </a:xfrm>
                          <a:prstGeom prst="leftArrow">
                            <a:avLst>
                              <a:gd name="adj1" fmla="val 50000"/>
                              <a:gd name="adj2" fmla="val 76759"/>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66" name="左箭头 225"/>
                        <wps:cNvSpPr/>
                        <wps:spPr>
                          <a:xfrm>
                            <a:off x="685800" y="3789045"/>
                            <a:ext cx="914400" cy="297180"/>
                          </a:xfrm>
                          <a:prstGeom prst="leftArrow">
                            <a:avLst>
                              <a:gd name="adj1" fmla="val 50000"/>
                              <a:gd name="adj2" fmla="val 7692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67" name="上箭头 226"/>
                        <wps:cNvSpPr/>
                        <wps:spPr>
                          <a:xfrm>
                            <a:off x="536575" y="198120"/>
                            <a:ext cx="149225" cy="3830955"/>
                          </a:xfrm>
                          <a:prstGeom prst="upArrow">
                            <a:avLst>
                              <a:gd name="adj1" fmla="val 50000"/>
                              <a:gd name="adj2" fmla="val 641808"/>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8" name="右箭头 227"/>
                        <wps:cNvSpPr/>
                        <wps:spPr>
                          <a:xfrm>
                            <a:off x="685800" y="198120"/>
                            <a:ext cx="1028700" cy="197485"/>
                          </a:xfrm>
                          <a:prstGeom prst="rightArrow">
                            <a:avLst>
                              <a:gd name="adj1" fmla="val 50000"/>
                              <a:gd name="adj2" fmla="val 130225"/>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69" name="文本框 228"/>
                        <wps:cNvSpPr txBox="1"/>
                        <wps:spPr>
                          <a:xfrm>
                            <a:off x="2628900" y="3072765"/>
                            <a:ext cx="571500" cy="295275"/>
                          </a:xfrm>
                          <a:prstGeom prst="rect">
                            <a:avLst/>
                          </a:prstGeom>
                          <a:solidFill>
                            <a:srgbClr val="FFFFFF"/>
                          </a:solidFill>
                          <a:ln>
                            <a:noFill/>
                          </a:ln>
                          <a:effectLst/>
                        </wps:spPr>
                        <wps:txbx>
                          <w:txbxContent>
                            <w:p>
                              <w:r>
                                <w:rPr>
                                  <w:rFonts w:hint="eastAsia"/>
                                </w:rPr>
                                <w:t>无异议</w:t>
                              </w:r>
                            </w:p>
                          </w:txbxContent>
                        </wps:txbx>
                        <wps:bodyPr lIns="85725" tIns="47625" rIns="85725" bIns="47625" upright="1"/>
                      </wps:wsp>
                      <wps:wsp>
                        <wps:cNvPr id="1270" name="文本框 229"/>
                        <wps:cNvSpPr txBox="1"/>
                        <wps:spPr>
                          <a:xfrm>
                            <a:off x="914400" y="2278380"/>
                            <a:ext cx="571500" cy="295275"/>
                          </a:xfrm>
                          <a:prstGeom prst="rect">
                            <a:avLst/>
                          </a:prstGeom>
                          <a:solidFill>
                            <a:srgbClr val="FFFFFF"/>
                          </a:solidFill>
                          <a:ln>
                            <a:noFill/>
                          </a:ln>
                          <a:effectLst/>
                        </wps:spPr>
                        <wps:txbx>
                          <w:txbxContent>
                            <w:p>
                              <w:r>
                                <w:rPr>
                                  <w:rFonts w:hint="eastAsia"/>
                                </w:rPr>
                                <w:t>有异议</w:t>
                              </w:r>
                            </w:p>
                          </w:txbxContent>
                        </wps:txbx>
                        <wps:bodyPr lIns="85725" tIns="47625" rIns="85725" bIns="47625" upright="1"/>
                      </wps:wsp>
                      <wps:wsp>
                        <wps:cNvPr id="1271" name="文本框 230"/>
                        <wps:cNvSpPr txBox="1"/>
                        <wps:spPr>
                          <a:xfrm>
                            <a:off x="2628900" y="4678680"/>
                            <a:ext cx="571500" cy="295275"/>
                          </a:xfrm>
                          <a:prstGeom prst="rect">
                            <a:avLst/>
                          </a:prstGeom>
                          <a:solidFill>
                            <a:srgbClr val="FFFFFF"/>
                          </a:solidFill>
                          <a:ln>
                            <a:noFill/>
                          </a:ln>
                          <a:effectLst/>
                        </wps:spPr>
                        <wps:txbx>
                          <w:txbxContent>
                            <w:p>
                              <w:r>
                                <w:rPr>
                                  <w:rFonts w:hint="eastAsia"/>
                                </w:rPr>
                                <w:t>合格</w:t>
                              </w:r>
                            </w:p>
                          </w:txbxContent>
                        </wps:txbx>
                        <wps:bodyPr lIns="85725" tIns="47625" rIns="85725" bIns="47625" upright="1"/>
                      </wps:wsp>
                      <wps:wsp>
                        <wps:cNvPr id="1272" name="文本框 231"/>
                        <wps:cNvSpPr txBox="1"/>
                        <wps:spPr>
                          <a:xfrm>
                            <a:off x="971550" y="3520440"/>
                            <a:ext cx="571500" cy="295275"/>
                          </a:xfrm>
                          <a:prstGeom prst="rect">
                            <a:avLst/>
                          </a:prstGeom>
                          <a:solidFill>
                            <a:srgbClr val="FFFFFF"/>
                          </a:solidFill>
                          <a:ln>
                            <a:noFill/>
                          </a:ln>
                          <a:effectLst/>
                        </wps:spPr>
                        <wps:txbx>
                          <w:txbxContent>
                            <w:p>
                              <w:r>
                                <w:rPr>
                                  <w:rFonts w:hint="eastAsia"/>
                                </w:rPr>
                                <w:t>不合格</w:t>
                              </w:r>
                            </w:p>
                          </w:txbxContent>
                        </wps:txbx>
                        <wps:bodyPr lIns="85725" tIns="47625" rIns="85725" bIns="47625" upright="1"/>
                      </wps:wsp>
                      <wps:wsp>
                        <wps:cNvPr id="1273" name="文本框 232"/>
                        <wps:cNvSpPr txBox="1"/>
                        <wps:spPr>
                          <a:xfrm>
                            <a:off x="2628900" y="6144260"/>
                            <a:ext cx="800100" cy="295275"/>
                          </a:xfrm>
                          <a:prstGeom prst="rect">
                            <a:avLst/>
                          </a:prstGeom>
                          <a:solidFill>
                            <a:srgbClr val="FFFFFF"/>
                          </a:solidFill>
                          <a:ln>
                            <a:noFill/>
                          </a:ln>
                          <a:effectLst/>
                        </wps:spPr>
                        <wps:txbx>
                          <w:txbxContent>
                            <w:p>
                              <w:r>
                                <w:rPr>
                                  <w:rFonts w:hint="eastAsia"/>
                                </w:rPr>
                                <w:t>符合条件</w:t>
                              </w:r>
                            </w:p>
                          </w:txbxContent>
                        </wps:txbx>
                        <wps:bodyPr lIns="85725" tIns="47625" rIns="85725" bIns="47625" upright="1"/>
                      </wps:wsp>
                      <wps:wsp>
                        <wps:cNvPr id="1274" name="文本框 233"/>
                        <wps:cNvSpPr txBox="1"/>
                        <wps:spPr>
                          <a:xfrm>
                            <a:off x="1133475" y="5109210"/>
                            <a:ext cx="698500" cy="300990"/>
                          </a:xfrm>
                          <a:prstGeom prst="rect">
                            <a:avLst/>
                          </a:prstGeom>
                          <a:solidFill>
                            <a:srgbClr val="FFFFFF"/>
                          </a:solidFill>
                          <a:ln>
                            <a:noFill/>
                          </a:ln>
                          <a:effectLst/>
                        </wps:spPr>
                        <wps:txbx>
                          <w:txbxContent>
                            <w:p>
                              <w:r>
                                <w:rPr>
                                  <w:rFonts w:hint="eastAsia"/>
                                </w:rPr>
                                <w:t>不符合</w:t>
                              </w:r>
                            </w:p>
                          </w:txbxContent>
                        </wps:txbx>
                        <wps:bodyPr lIns="85725" tIns="47625" rIns="85725" bIns="47625" upright="1"/>
                      </wps:wsp>
                    </wpc:wpc>
                  </a:graphicData>
                </a:graphic>
              </wp:inline>
            </w:drawing>
          </mc:Choice>
          <mc:Fallback>
            <w:pict>
              <v:group id="画布 234" o:spid="_x0000_s1026" o:spt="203" style="height:559.5pt;width:418.1pt;" coordsize="5309870,7105650" editas="canvas" o:gfxdata="UEsDBAoAAAAAAIdO4kAAAAAAAAAAAAAAAAAEAAAAZHJzL1BLAwQUAAAACACHTuJAAfKiiNUAAAAG&#10;AQAADwAAAGRycy9kb3ducmV2LnhtbE2PT0vEMBDF74LfIYzgzU26C0tbmy6o6F51FcHbtJn+wSYp&#10;TXazfntHL3p5MLzHe7+pdmc7iRMtYfROQ7ZSIMi13oyu1/D2+niTgwgRncHJO9LwRQF29eVFhaXx&#10;yb3Q6RB7wSUulKhhiHEupQztQBbDys/k2Ov8YjHyufTSLJi43E5yrdRWWhwdLww40/1A7efhaDXc&#10;bR7eMeXdvjGN6dLTR7FPz4XW11eZugUR6Rz/wvCDz+hQM1Pjj84EMWngR+KvspdvtmsQDYeyrFAg&#10;60r+x6+/AVBLAwQUAAAACACHTuJAYx1KekYHAAA4RQAADgAAAGRycy9lMm9Eb2MueG1s7VxPj9tE&#10;FL8j8R0s32k8Y8+MHe1uBd22QkJQqcDdazuJkf/J9m6yR4TUSvTABfUCEgIhBBLlUhArIfg0ze7X&#10;4M2M7cxmk2y82zbZ1nvI2vFkPH7zm/fe/N573rk9iSPtKMiLME12dXTL0LUg8VI/TIa7+mef3nvP&#10;1rWidBPfjdIk2NWPg0K/vffuOzvjrB/gdJRGfpBr0ElS9MfZrj4qy6zf6xXeKIjd4laaBQlcHKR5&#10;7JZwmg97fu6Oofc46mHDoL1xmvtZnnpBUcC3+/Kivif6HwwCr/xkMCiCUot2dRhbKT5z8XnAP3t7&#10;O25/mLvZKPSqYbhXGEXshgnctOlq3y1d7TAPL3QVh16eFumgvOWlcS8dDEIvEM8AT4OMuae5n6eH&#10;mXiWYX88zBoxgWjn5HTlbr2Pjx7kWujD3GFGdC1xY5ils2//mZ58pWHT4gIaZ8M+tLufZw+zB3n1&#10;xVCe8WeeDPKY/4en0SZCtMeNaINJqXnwJTENx2YwAx5cY8gglFTC90YwQxd+543uXvLLXn3jHh9f&#10;M5xxBkAqZrIqrierhyM3C8QUFFwGjaws1sjqh9+m//6kYYNJWYl2jaCKfgEyWyAlxJBFDBAIyMNx&#10;DFpJo5YXooYB+JbyMh1qw+SA5JuHdvtZXpT3gzTW+MGungPUBQLdo4+KUjatm/DbF2kU+vfCKBIn&#10;+fDgTpRrRy4si3vir+r9XLMo0cYwOoIBGJ4Lq3MQuSUcxhngpUiG4n7nflGoHRvib1HHfGD7bjGS&#10;AxA98GZuPw7LIBdHo8D17ya+Vh5nAMgElIfOBxMHvq5FAegafiRalm4YrdMSZBcl/CaB0AuVlDhe&#10;5BTxo3JyMIFO+eFB6h/DdB9meTgcgYCReJAKXrLJ68AZ6E+5Jk//+vLs1yfT7/7ra9NHz8+ePQXI&#10;2XxMfEgAzTUgV2MKIIdNasEqlBJsQGdj265Bxxxs2QKVy0E3iNLxnZGbl/uBF3IT0CFwFVZvJgKd&#10;GoFntaZz2sFO0XTUMS28StXNGixHXafqLlOKNxJo4BDU7kcFNCSQsr5+U4CGiG05F4wqcRxwPKRR&#10;JZRR5xL91iHtzUQaqpG2wKgiYejXB51iVE3LsrA1r95Uo4rApbZki+X6rbOqb75fR/AqCOJ2BlaB&#10;IDEAYfYqvw4h0zDByQMZdxB8m7cWxKwhWDt2yGyFO5MSBtATW9jFuFPtLUIYwZZjNe46g/tmGlzr&#10;AtQqZukKW1dKDUpWWlnTYaRD2lvJl5AZh1lvIoQxXN+fQxa3jpyWI6ZNLHPOljoI/LeOl3vbeTlC&#10;a402/fuXsz+eTX/+U8OItrOfFnaAIpVYg22BJbejQFBW1DfGtrCvnDPHDkOX0XFRMCjfz/N0PKPh&#10;ON859Kt9tet/ATufQRxBiAOoXw34Z7i9cLbVNuCaztpg3qgy2oJaFm5jxyyrHPQ6dMt20MmkCVuo&#10;sG0ZuTAwRHJWwJYwJCIbm4QtUNdMrEaYmw62i12BGwTbJgry4uRJo23bRT+AmBH7Xm7ZKQRbq73I&#10;Ym1rAk8ooyPL98h+Ok5etra1TEzFJqyD7dKIXwvYQmICRO4C93P4r286lEeaQIoK4naxFBXEFjMY&#10;Bn9X2O+rugyvAsQm9xk6l2Elt3RTQQwhlcqZVEAsI3prb7FUEJsIAjLzfGVbv7cDscgG2cqMisrv&#10;3SpNTJv4jwridnEfFcSw8SPOKhAjx0Zykbxed6LbvF2eQHRjNXFD36sgbhc5UkGMTJva87Sqqok7&#10;ECtJc5w5aZyccylwW5vbtpWauAkMqCBuF4ZSQWw5kGhaUVqLXOIOwx2GlfTyVmnTy1KBeUKRTNFU&#10;ODXcLr5FbSISLznRS5jlQMbtuW2dGnUAJthG4vpyZ+JVMMGMMtjCyrSBjlK76ZQaXRTAkLBbeyOn&#10;oNZktmNYq1G7kfgFJPnhjlFbnUPfwgXecDo8beIXL06+rolg3C7sRnjeCuhs0LUzd2BGAyPQvqLg&#10;Aa6bNpStSIptua49zF42Cwyp+bbM7Ye7dqr22qp2u8iHJpYx/eZ5A+F2IThF8S6EcB2h4xE45LAq&#10;IXA5hEWJy8tGMeQZ8oXUOQzXLQnZjtAxbcIXp08fn37/++mPjzSgB/j8Kg6DVk4+SKHeryHTlpS/&#10;YYrBYZBBZBPiGAy86HMe7/kgMuHFiRJJdbVhnYLwSuvfePpEkvKyOXnzKxSQRR8mUINoE4jVQP2p&#10;OLEY5Se5euVAvbJhK8vrNKuiM2Wq5yNV6051vXfhexvMbFNmscwMbjfTmysvZA0TrixqUxAo11zU&#10;FmXAJ85RMd1Ub3CqZxUHs0VtNnq6qiBde1FDjg8v2OJOMsFGVdPSLWqh2DetvpvIgLqo5yMD6860&#10;aqkpJL/i+ao6IK4Qt+Qy3auz1FAV/trKw1nDn6tTPc+frzvVUBpkWtXWGBLoHSyT6GermkKUs55q&#10;4NnhvQWdU7Yj3j8Br+cQibHVq0T4+z/UczhWX3iy9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AAAAAZHJzL1BLAQIUABQAAAAIAIdO4kAB&#10;8qKI1QAAAAYBAAAPAAAAAAAAAAEAIAAAACIAAABkcnMvZG93bnJldi54bWxQSwECFAAUAAAACACH&#10;TuJAYx1KekYHAAA4RQAADgAAAAAAAAABACAAAAAkAQAAZHJzL2Uyb0RvYy54bWxQSwUGAAAAAAYA&#10;BgBZAQAA3AoAAAAA&#10;">
                <o:lock v:ext="edit" aspectratio="f"/>
                <v:rect id="画布 234" o:spid="_x0000_s1026" o:spt="1" style="position:absolute;left:0;top:0;height:7105650;width:5309870;" filled="f" stroked="f" coordsize="21600,21600" o:gfxdata="UEsDBAoAAAAAAIdO4kAAAAAAAAAAAAAAAAAEAAAAZHJzL1BLAwQUAAAACACHTuJAgNu0wtcAAAAG&#10;AQAADwAAAGRycy9kb3ducmV2LnhtbE2PQUvDQBCF74L/YZmCF7G7qVBqmk0PBbGIUEy15212moRm&#10;Z9PsNqn/3tGLXh4M7/HeN9nq6loxYB8aTxqSqQKBVHrbUKXhY/f8sAARoiFrWk+o4QsDrPLbm8yk&#10;1o/0jkMRK8ElFFKjoY6xS6UMZY3OhKnvkNg7+t6ZyGdfSdubkctdK2dKzaUzDfFCbTpc11ieiovT&#10;MJbbYb97e5Hb+/3G03lzXhefr1rfTRK1BBHxGv/C8IPP6JAz08FfyAbRauBH4q+yt3icz0AcOJQk&#10;Twpknsn/+Pk3UEsDBBQAAAAIAIdO4kDsiP2O7QYAABtDAAAOAAAAZHJzL2Uyb0RvYy54bWztXE2P&#10;20QYviPxHyzfaTzj76jZCroUISGoVOA+azuJkb9ku5vdI5ci0QO3XkBCIIRAolwKohf4Nd3dv8Ez&#10;44/Mpkk2bnebzdZ7SGzP7HjseeZ933med3L7zlEcKYdBXoRpMlLJLU1VgsRL/TCZjNQvPr/3nqMq&#10;RckSn0VpEozU46BQ7+y9+87tWTYMaDpNIz/IFTSSFMNZNlKnZZkNB4PCmwYxK26lWZCgcJzmMStx&#10;mk8Gfs5maD2OBlTTrMEszf0sT72gKHB1vypU90T743HglZ+Nx0VQKtFIRd9K8ZmLzwP+Odi7zYaT&#10;nGXT0Ku7wV6hFzELE9y0bWqflUx5mIcvNRWHXp4W6bi85aXxIB2PQy8Qz4CnIdrC09xlySErxMN4&#10;eDtNB3F0ie0eTHi/k/ReGEV4GwO0PuTX+PcM4xPw4ig5X6m6IurWdWYZBrDI2qEsXq+LD6YsC8ST&#10;F0Pv08P7uRL6I5VqtqokLAaQzn78/eTfnxV+Bb3md0e1B9n9vD4rcMj7fDTOY/6NV60cAaE2MUwN&#10;SDgeqa6rWTUCgqNS8XixpWmAlap4KNddy7FN3vxg3k6WF+VHQRor/GCk5kCYGHh2+ElRVlWbKvy2&#10;RRqFPn+14iSfHNyNcuWQAY33xF/d+rlqUaLM0DuTmugHw6QYR6zEYZzhFRTJRNzv3H8UcsOa+FvW&#10;MO/YPiumVQdEC7waG8ZhGeTiaBow/8PEV8rjDC85wZxVeWfiwFeVKMAU50eiZsnCaJOaeHccPcBK&#10;MawGhR+VRwdHaIYfHqT+Mcb3YZaHkyleKRFd5yXAU1XlDQALdqoC1unfX5/99vjk+/+GysmjZ2dP&#10;nwBjDu8S79FmGGtABAxR3TKIJkDEhi3KHOo4DcpslxqOgOFqlI2jdHZ3yvJyP/BCbmp7yK0D545A&#10;zm0g19oytxvOJFtmubpB1xmzeYXVMOuN2UVmbzeQReDAzntJXOlkwSRkEdMx3Jf8pOm6psX9E2yc&#10;admWe4EF66F1Q6BFGmgt8ZNEuO5X8pO6YRjUWDRgsp8klNe5AGa9o7yBsRmh6zBHu1k2KTYzNUDK&#10;WRebEaJrOgI1vNTVXrPH3E3EnN5grgnOiN4JaLpl2sCaWGguB5rsQgmhBOuE9UDrfegN8aHGS9gy&#10;OmGrZSkQfFmWZplrHafu2mYPrbeDxiAIyRcif+HfNo/JiMEdHqfHTN0xDX3BPboEMVjPj711/Bix&#10;GmCd/PPr2Z9PT375S6G42GVVCYbCBTdZgQuxvFEtGue8GKWOcJl8UUldm1xEi0XBuHw/z9PZnA7j&#10;bObEr+cA87/CcmUcR6D0wbkqIH5xexGtyHUQXs7rUF6p9sOC0xWhX0/pyuTvchbkWvC4pBUIZJx2&#10;1Ag06tjrcGraRGgI28QpOGNbTD8MRo/T5d79OuO01RtePH/c2tNuOgP4ErE65c7agnxYLyCW21Md&#10;fF2lQ6xeyfrpLLlse2ro1BIrpx6nK8W0tTiFuA5RLGBf4lvdskpGWslCRm031UJGrWFrNjUXQsyu&#10;UcBVoFbnYUAfBayVgHcGtdDF6oBQQm0llm28LpJRqxNIH4u8YY/aFXkOPOZu59K5rIVrlI5Qx67X&#10;ydbSVmmRUdtNYZFRi9Wa6a5DLXEdUs2KNxsh9Cuui9NtdsfWtlqNjNpuGo2MWqI7lrNIb8q2tket&#10;lFPW29oLMipXpBXSVu2RUdtN8JFRa7hmLRsuX4z1oO1Bu3ka8CrQtjKSRHXRbkqS5ZgiEZETrqZt&#10;uEg5FfRok6ko0/1gZB3oCyhfHR9cBSNrW7Yplpi4bc907RzTxbOYK0lKhqnA0carLwmmuu24mrEe&#10;plsRDpADBzdSzY4eprsH01bgevH824aQpd0ELpMnfQDusKZzDz+PAAjsq8jpR7nu6JpbMV+rrenD&#10;7LLZWCSjO1U2e29Md5+OpXOx67tnLWa7iV2SaV2K2UYL41oXce06X241ZsUmjsuGLdLw+MzpjWv3&#10;XQ/XQpWlrdp1+uSb0x/+OP3pkYJFPB9QKQZQyqMPUr4Jq7m+Yg8XtShigCqPQIeAYCMRHS3NDe15&#10;fdak29nExXs031a34S6o6OMEO+ccE7IIdiuKE8O2+EkulxzIJdvdOUVbTUge20VNaNOxbRYcfEFC&#10;bUevUkD6od3Kpji9FU6kocXF15+2hmWD16tzcZrFZj9t3+CGR72VF+SxbU1vvdFx42mLjBiztsgm&#10;1ep9Gv203c60bTl4eWgXOfhNh1b2thayP+niXjAQSIR74yobqve29W8ZXM0GeL1lquWxXWSqNx1b&#10;7G/RjXrFihxxl1Z54vN5a0ExbMYWjDZ2zHPjvyb6v5Lt8FuPpKofOsg88ej1r0Xwn3iQz3Es/6bF&#10;3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d&#10;CQAAW0NvbnRlbnRfVHlwZXNdLnhtbFBLAQIUAAoAAAAAAIdO4kAAAAAAAAAAAAAAAAAGAAAAAAAA&#10;AAAAEAAAAD8IAABfcmVscy9QSwECFAAUAAAACACHTuJAihRmPNEAAACUAQAACwAAAAAAAAABACAA&#10;AABjCAAAX3JlbHMvLnJlbHNQSwECFAAKAAAAAACHTuJAAAAAAAAAAAAAAAAABAAAAAAAAAAAABAA&#10;AAAAAAAAZHJzL1BLAQIUABQAAAAIAIdO4kCA27TC1wAAAAYBAAAPAAAAAAAAAAEAIAAAACIAAABk&#10;cnMvZG93bnJldi54bWxQSwECFAAUAAAACACHTuJA7Ij9ju0GAAAbQwAADgAAAAAAAAABACAAAAAm&#10;AQAAZHJzL2Uyb0RvYy54bWxQSwUGAAAAAAYABgBZAQAAhQoAAAAA&#10;">
                  <v:fill on="f" focussize="0,0"/>
                  <v:stroke on="f"/>
                  <v:imagedata o:title=""/>
                  <o:lock v:ext="edit" rotation="t" aspectratio="t"/>
                </v:rect>
                <v:rect id="矩形 207" o:spid="_x0000_s1026" o:spt="1" style="position:absolute;left:1714500;top:99060;height:396875;width:1600200;" fillcolor="#FFFFFF" filled="t" stroked="t"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5csYNPgBAAD4AwAADgAAAGRycy9lMm9Eb2MueG1srVPNjtMw&#10;EL4j8Q6W7zRp2LbbqOkeKOWCYKVdHmBqO4kl/8n2NunTIHHjIXgcxGswdsPSBQ4IkYMzk5l8M/N9&#10;ns3NqBU5Ch+kNQ2dz0pKhGGWS9M19MP9/sU1JSGC4aCsEQ09iUBvts+fbQZXi8r2VnHhCYKYUA+u&#10;oX2Mri6KwHqhIcysEwaDrfUaIrq+K7iHAdG1KqqyXBaD9dx5y0QI+HV3DtJtxm9bweL7tg0iEtVQ&#10;7C3m0+fzkM5iu4G68+B6yaY24B+60CANFn2E2kEE8uDlb1BaMm+DbeOMWV3YtpVM5Blwmnn5yzR3&#10;PTiRZ0FygnukKfw/WPbueOuJ5KhddbWixIBGlb59/Pz1yydSlatE0OBCjXl37tZPXkAzTTu2Xqc3&#10;zkFGhFjNrxYl0nxq6HpdLid6xRgJS+FlWaJmlDCMv1wvr1eLBF/8xHE+xDfCapKMhnqUL7MKx7ch&#10;nlN/pKSywSrJ91Kp7Pju8Ep5cgSUep+fCf1JmjJkwO4W1QL7ALxxrYKIpnbIQTBdrvfkj3AJXObn&#10;T8CpsR2E/txARkhpUGsZhc9WL4C/NpzEk0OSDS4ETc1owSlRAvcnWTkzglR/k4ncKZOKiHzXJ5aS&#10;YGeJkhXHw4igyTxYfkK5H5yXXY8Ez/MgKYLXKysxrUK6v5c+2pcLu/0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dvKdUAAAAGAQAADwAAAAAAAAABACAAAAAiAAAAZHJzL2Rvd25yZXYueG1sUEsB&#10;AhQAFAAAAAgAh07iQOXLGDT4AQAA+AMAAA4AAAAAAAAAAQAgAAAAJAEAAGRycy9lMm9Eb2MueG1s&#10;UEsFBgAAAAAGAAYAWQEAAI4FAAAAAA==&#10;">
                  <v:fill on="t" focussize="0,0"/>
                  <v:stroke color="#000000" joinstyle="miter"/>
                  <v:imagedata o:title=""/>
                  <o:lock v:ext="edit" aspectratio="f"/>
                  <v:textbox>
                    <w:txbxContent>
                      <w:p>
                        <w:pPr>
                          <w:spacing w:beforeLines="20"/>
                          <w:jc w:val="center"/>
                          <w:rPr>
                            <w:rFonts w:ascii="仿宋" w:hAnsi="仿宋" w:eastAsia="仿宋" w:cs="仿宋"/>
                            <w:sz w:val="24"/>
                          </w:rPr>
                        </w:pPr>
                        <w:r>
                          <w:rPr>
                            <w:rFonts w:hint="eastAsia" w:ascii="仿宋" w:hAnsi="仿宋" w:eastAsia="仿宋" w:cs="仿宋"/>
                            <w:sz w:val="24"/>
                          </w:rPr>
                          <w:t>申请人提供材料</w:t>
                        </w:r>
                      </w:p>
                    </w:txbxContent>
                  </v:textbox>
                </v:rect>
                <v:shape id="流程图: 决策 208" o:spid="_x0000_s1026" o:spt="110" type="#_x0000_t110" style="position:absolute;left:1600200;top:2364105;height:792480;width:1828800;" fillcolor="#FFFFFF" filled="t" stroked="t" coordsize="21600,216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ILh/+oXAgAAEgQAAA4AAABkcnMvZTJvRG9jLnhtbK1TvY4T&#10;MRDukXgHyz3ZzXI5cqtsrrgQGgQnHTzAxPbuWvKfbF92U9LQ0NPwAjRUiJa3Oe41GDvhyAEFQrjw&#10;jtczn7/5ZmZxPmpFtsIHaU1Dp5OSEmGY5dJ0DX39av1oTkmIYDgoa0RDdyLQ8+XDB4vB1aKyvVVc&#10;eIIgJtSDa2gfo6uLIrBeaAgT64TBy9Z6DRGPviu4hwHRtSqqsjwtBuu585aJEPDvan9Jlxm/bQWL&#10;L9s2iEhUQ5FbzLvP+ybtxXIBdefB9ZIdaMA/sNAgDT56B7WCCOTay9+gtGTeBtvGCbO6sG0rmcg5&#10;YDbT8pdsrnpwIueC4gR3J1P4f7DsxfbSE8mxdtUJ1sqAxip9+/Lm9uO7mw9fa3Lz9vPtp/ekKudJ&#10;q8GFGkOu3KU/nAKaKfGx9Tp9MSUyItppWWJ9KNk1tHp8ejItZ3utxRgJSw7zaj5PDgw9npzh47kY&#10;xU8k50N8JqwmyWhoq+xw0YOPK8FkaresN2yfh4hUMO6Hf2IRrJJ8LZXKB99tLpQnW8AmWOeVuGDI&#10;PTdlyNDQs1k1Q1KAvdgqiGhqh+oE0+X37kWEY+Ayrz8BJ2IrCP2eQEbYa6FlFB6ZQN0L4E8NJ3Hn&#10;UH6Do0ITGS04JUrgZCUre0aQ6m88MTtlErTIU3BQKdVvX7FkxXEzImgyN5bvsBGunZddj2pPcyLp&#10;Bhsva3UYktTZx2e0j0d5+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7MhK1gAAAAYBAAAPAAAA&#10;AAAAAAEAIAAAACIAAABkcnMvZG93bnJldi54bWxQSwECFAAUAAAACACHTuJAguH/6hcCAAASBAAA&#10;DgAAAAAAAAABACAAAAAlAQAAZHJzL2Uyb0RvYy54bWxQSwUGAAAAAAYABgBZAQAArgUAAAAA&#10;">
                  <v:fill on="t" focussize="0,0"/>
                  <v:stroke color="#000000" joinstyle="miter"/>
                  <v:imagedata o:title=""/>
                  <o:lock v:ext="edit" aspectratio="f"/>
                  <v:textbox>
                    <w:txbxContent>
                      <w:p>
                        <w:pPr>
                          <w:jc w:val="center"/>
                          <w:rPr>
                            <w:rFonts w:ascii="仿宋" w:hAnsi="仿宋" w:eastAsia="仿宋" w:cs="仿宋"/>
                            <w:sz w:val="28"/>
                            <w:szCs w:val="28"/>
                          </w:rPr>
                        </w:pPr>
                        <w:r>
                          <w:rPr>
                            <w:rFonts w:hint="eastAsia" w:ascii="仿宋" w:hAnsi="仿宋" w:eastAsia="仿宋" w:cs="仿宋"/>
                            <w:sz w:val="28"/>
                            <w:szCs w:val="28"/>
                          </w:rPr>
                          <w:t>公示5日</w:t>
                        </w:r>
                      </w:p>
                    </w:txbxContent>
                  </v:textbox>
                </v:shape>
                <v:rect id="矩形 209" o:spid="_x0000_s1026" o:spt="1" style="position:absolute;left:1714500;top:693420;height:693420;width:1600200;" fillcolor="#FFFFFF" filled="t" stroked="t"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h0nFE/YBAAD5AwAADgAAAGRycy9lMm9Eb2MueG1srVNNrtMw&#10;EN4jcQfLe5o0tIVGTd+CUjYInvQeB5jaTmLJf7L9mvQ0SOw4BMdBXIOxGx4tsEAIL5yZzPibmW9m&#10;NjejVuQofJDWNHQ+KykRhlkuTdfQD/f7Zy8pCREMB2WNaOhJBHqzffpkM7haVLa3igtPEMSEenAN&#10;7WN0dVEE1gsNYWadMGhsrdcQUfVdwT0MiK5VUZXlqhis585bJkLAv7uzkW4zftsKFt+3bRCRqIZi&#10;bjHfPt+HdBfbDdSdB9dLNqUB/5CFBmkw6CPUDiKQBy9/g9KSeRtsG2fM6sK2rWQi14DVzMtfqrnr&#10;wYlcC5IT3CNN4f/BsnfHW08kx95VizUlBjR26dvHz1+/fCJVuU4EDS7U6Hfnbv2kBRRTtWPrdfpi&#10;HWREiBfzxbJEmk8NXa2fL6qJXzFGwpJ9VZbYNErYlUPxE8j5EN8Iq0kSGuqxf5lWOL4NEYOj6w+X&#10;FDdYJfleKpUV3x1eKU+OgL3e55OyxydXbsqQoaHrZbXEPABHrlUQUdQOSQimy/GuXoRL4DKfPwGn&#10;xHYQ+nMCGSG5Qa1lFIk5qHsB/LXhJJ4csmxwI2hKRgtOiRK4QEnKnhGk+htPrE6ZBC3ysE8spY6d&#10;e5SkOB5GBE3iwfIT9vvBedn1SPA8F5IsOF+Zq2kX0gBf6ihfbuz2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3bynVAAAABgEAAA8AAAAAAAAAAQAgAAAAIgAAAGRycy9kb3ducmV2LnhtbFBLAQIU&#10;ABQAAAAIAIdO4kCHScUT9gEAAPkDAAAOAAAAAAAAAAEAIAAAACQBAABkcnMvZTJvRG9jLnhtbFBL&#10;BQYAAAAABgAGAFkBAACMBQAAAAA=&#10;">
                  <v:fill on="t" focussize="0,0"/>
                  <v:stroke color="#000000" joinstyle="miter"/>
                  <v:imagedata o:title=""/>
                  <o:lock v:ext="edit" aspectratio="f"/>
                  <v:textbox>
                    <w:txbxContent>
                      <w:p>
                        <w:pPr>
                          <w:rPr>
                            <w:rFonts w:ascii="仿宋" w:hAnsi="仿宋" w:eastAsia="仿宋" w:cs="仿宋"/>
                            <w:sz w:val="24"/>
                          </w:rPr>
                        </w:pPr>
                        <w:r>
                          <w:rPr>
                            <w:rFonts w:hint="eastAsia" w:ascii="仿宋" w:hAnsi="仿宋" w:eastAsia="仿宋" w:cs="仿宋"/>
                            <w:sz w:val="24"/>
                          </w:rPr>
                          <w:t>每月10日前向户籍所在地社区、村民委员会提出申请</w:t>
                        </w:r>
                      </w:p>
                    </w:txbxContent>
                  </v:textbox>
                </v:rect>
                <v:rect id="矩形 210" o:spid="_x0000_s1026" o:spt="1" style="position:absolute;left:1714500;top:1584960;height:567690;width:1599565;" fillcolor="#FFFFFF" filled="t" stroked="t"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6HWdt/sBAAD6AwAADgAAAGRycy9lMm9Eb2MueG1srVNLbtsw&#10;EN0X6B0I7mtJRuTEguUs6rqbog2Q9ABjkpII8AeSseTTFOiuh+hxil6jQ9pNnDaLoCgX1FB8fDPz&#10;ZmZ1PWlF9sIHaU1Lq1lJiTDMcmn6ln6+2765oiREMByUNaKlBxHo9fr1q9XoGjG3g1VceIIkJjSj&#10;a+kQo2uKIrBBaAgz64TBy856DRGPvi+4hxHZtSrmZbkoRuu585aJEPDv5nhJ15m/6wSLn7ouiEhU&#10;SzG2mHef913ai/UKmt6DGyQ7hQH/EIUGadDpA9UGIpB7L/+i0pJ5G2wXZ8zqwnadZCLngNlU5R/Z&#10;3A7gRM4FxQnuQabw/2jZx/2NJ5Jj7eY1CmRAY5V+fvn24/tXMq+yQKMLDeJu3Y1HudIpoJmynTqv&#10;0xfzIBNSXFYXdYksB7Trq4vl4iSwmCJhCVAvl/WipoQhol5cLpYZUDwyOR/ie2E1SUZLPRYw6wr7&#10;DyGid4T+hiTHwSrJt1KpfPD97q3yZA9Y7G1eqb745AlMGTK2dFnPUxyAPdcpiGhqhyoE02d/T16E&#10;c+Iyr+eIU2AbCMMxgMxw7C8to0jSQTMI4O8MJ/HgUGaDI0FTMFpwSpTACUpWRkaQ6iVIzE6ZRC1y&#10;t59UeixSsuK0m5A0mTvLD1jwe+dlP6DAVU4k3WCDZa1Ow5A6+PyM9vnI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dvKdUAAAAGAQAADwAAAAAAAAABACAAAAAiAAAAZHJzL2Rvd25yZXYueG1s&#10;UEsBAhQAFAAAAAgAh07iQOh1nbf7AQAA+gMAAA4AAAAAAAAAAQAgAAAAJAEAAGRycy9lMm9Eb2Mu&#10;eG1sUEsFBgAAAAAGAAYAWQEAAJEFAAAAAA==&#10;">
                  <v:fill on="t" focussize="0,0"/>
                  <v:stroke color="#000000" joinstyle="miter"/>
                  <v:imagedata o:title=""/>
                  <o:lock v:ext="edit" aspectratio="f"/>
                  <v:textbox>
                    <w:txbxContent>
                      <w:p>
                        <w:pPr>
                          <w:rPr>
                            <w:rFonts w:ascii="仿宋" w:hAnsi="仿宋" w:eastAsia="仿宋" w:cs="仿宋"/>
                            <w:sz w:val="24"/>
                            <w:szCs w:val="24"/>
                          </w:rPr>
                        </w:pPr>
                        <w:r>
                          <w:rPr>
                            <w:rFonts w:hint="eastAsia" w:ascii="仿宋" w:hAnsi="仿宋" w:eastAsia="仿宋" w:cs="仿宋"/>
                            <w:sz w:val="24"/>
                            <w:szCs w:val="24"/>
                          </w:rPr>
                          <w:t>社区、村委会调查核实，进行初审</w:t>
                        </w:r>
                      </w:p>
                    </w:txbxContent>
                  </v:textbox>
                </v:rect>
                <v:shape id="流程图: 决策 211" o:spid="_x0000_s1026" o:spt="110" type="#_x0000_t110" style="position:absolute;left:1600200;top:3444240;height:1234440;width:1828800;" fillcolor="#FFFFFF" filled="t" stroked="t" coordsize="21600,216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HAEEI4WAgAAEwQAAA4AAABkcnMvZTJvRG9jLnhtbK1TvY7U&#10;MBDukXgHyz2bH3ZPS7TZK25ZGgQnHTzArOMklvwn27fJljQ09DS8AA0VouVtjnsNxt5w7AEFQqRw&#10;xvHnL998M7M6H5Uke+68MLqmxSynhGtmGqG7mr5+tX20pMQH0A1Io3lND9zT8/XDB6vBVrw0vZEN&#10;dwRJtK8GW9M+BFtlmWc9V+BnxnKNh61xCgJuXZc1DgZkVzIr8/wsG4xrrDOMe49fN8dDuk78bctZ&#10;eNm2ngcia4raQlpdWndxzdYrqDoHthdskgH/oEKB0PjTO6oNBCDXTvxGpQRzxps2zJhRmWlbwXjK&#10;AbMp8l+yuerB8pQLmuPtnU3+/9GyF/tLR0SDtSsXBSUaFFbp25c3tx/f3Xz4WpGbt59vP70nZVFE&#10;rwbrK7xyZS/dtPMYxsTH1qn4xpTIiGxneY71oeRQ08fz+bycT17zMRAWActyuYwAhoiijJiEyH5S&#10;WefDM24UiUFNW2mGix5c2HAmYr8lw2H/3AfUgvd+4KMMb6RotkLKtHHd7kI6sgfsgm16YjJ45R5M&#10;ajLU9MmiXKAqwGZsJQQMlUV7vO7S/+7d8KfEeXr+RByFbcD3RwGJIcKgUiLwaCRUPYfmqW5IOFj0&#10;X+Os0ChG8YYSyXG0YpSQAYT8GyRmJ3Wk5mkMJpdiAY8li1EYdyOSxnBnmgN2wrV1ouvR7VTuLJ5g&#10;5yWvpimJrX26x/h0lt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vsyErWAAAABgEAAA8AAAAA&#10;AAAAAQAgAAAAIgAAAGRycy9kb3ducmV2LnhtbFBLAQIUABQAAAAIAIdO4kBwBBCOFgIAABMEAAAO&#10;AAAAAAAAAAEAIAAAACUBAABkcnMvZTJvRG9jLnhtbFBLBQYAAAAABgAGAFkBAACtBQAAAAA=&#10;">
                  <v:fill on="t" focussize="0,0"/>
                  <v:stroke color="#000000" joinstyle="miter"/>
                  <v:imagedata o:title=""/>
                  <o:lock v:ext="edit" aspectratio="f"/>
                  <v:textbox>
                    <w:txbxContent>
                      <w:p>
                        <w:pPr>
                          <w:jc w:val="center"/>
                          <w:rPr>
                            <w:rFonts w:ascii="仿宋" w:hAnsi="仿宋" w:eastAsia="仿宋" w:cs="仿宋"/>
                            <w:sz w:val="24"/>
                          </w:rPr>
                        </w:pPr>
                        <w:r>
                          <w:rPr>
                            <w:rFonts w:hint="eastAsia" w:ascii="仿宋" w:hAnsi="仿宋" w:eastAsia="仿宋" w:cs="仿宋"/>
                            <w:sz w:val="24"/>
                          </w:rPr>
                          <w:t>乡（镇、街）残联复查</w:t>
                        </w:r>
                      </w:p>
                    </w:txbxContent>
                  </v:textbox>
                </v:shape>
                <v:shape id="流程图: 决策 212" o:spid="_x0000_s1026" o:spt="110" type="#_x0000_t110" style="position:absolute;left:1600200;top:5023485;height:1130300;width:1828800;" fillcolor="#FFFFFF" filled="t" stroked="t" coordsize="21600,216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ARgCdwVAgAAEwQAAA4AAABkcnMvZTJvRG9jLnhtbK1TvY4T&#10;MRDukXgHyz3Zn5BTWGVzxYXQIDjp4AEc/+xa8p9sX3ZT0tDQ0/ACNFSIlrc57jUYe8ORAwqEcOGd&#10;WY8/f/PNzOp81ArtuQ/SmhZXsxIjbqhl0nQtfv1q+2iJUYjEMKKs4S0+8IDP1w8frAbX8Nr2VjHu&#10;EYCY0AyuxX2MrimKQHuuSZhZxw0cCus1ieD6rmCeDICuVVGX5VkxWM+ct5SHAH830yFeZ3whOI0v&#10;hQg8ItVi4Bbz7vO+S3uxXpGm88T1kh5pkH9goYk08Ogd1IZEgq69/A1KS+ptsCLOqNWFFUJSnnOA&#10;bKryl2yueuJ4zgXECe5OpvD/YOmL/aVHkkHt6kWNkSEaqvTty5vbj+9uPnxt0M3bz7ef3qO6qpNW&#10;gwsNXLlyl/7oBTBT4qPwOn0hJTQC2llZQn0wOrR4Udbzx8vFpDUfI6IpYFkvlymAQkRVzcs5OIBZ&#10;/IRyPsRn3GqUjBYLZYeLnvi44VSmfsuCk/3zEKd7P+ITjWCVZFupVHZ8t7tQHu0JdME2r+NT98KU&#10;QUOLnyzqBbAi0IxCkQimdiBPMF1+796NcApc5vUn4ERsQ0I/EcgIkxhaRu6BPGl6TthTw1A8ONDf&#10;wKzgREZzhpHiMFrJypGRSPU3kSCkMgma5zE4qpQKOJUsWXHcjQCazJ1lB+iEa+dl14PaVU4knUDn&#10;5bIcpyS19qkP9uksr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zIStYAAAAGAQAADwAAAAAA&#10;AAABACAAAAAiAAAAZHJzL2Rvd25yZXYueG1sUEsBAhQAFAAAAAgAh07iQARgCdwVAgAAEwQAAA4A&#10;AAAAAAAAAQAgAAAAJQEAAGRycy9lMm9Eb2MueG1sUEsFBgAAAAAGAAYAWQEAAKwFAAAAAA==&#10;">
                  <v:fill on="t" focussize="0,0"/>
                  <v:stroke color="#000000" joinstyle="miter"/>
                  <v:imagedata o:title=""/>
                  <o:lock v:ext="edit" aspectratio="f"/>
                  <v:textbox>
                    <w:txbxContent>
                      <w:p>
                        <w:pPr>
                          <w:jc w:val="center"/>
                          <w:rPr>
                            <w:rFonts w:ascii="仿宋" w:hAnsi="仿宋" w:eastAsia="仿宋" w:cs="仿宋"/>
                            <w:sz w:val="24"/>
                          </w:rPr>
                        </w:pPr>
                        <w:r>
                          <w:rPr>
                            <w:rFonts w:hint="eastAsia" w:ascii="仿宋" w:hAnsi="仿宋" w:eastAsia="仿宋" w:cs="仿宋"/>
                            <w:sz w:val="24"/>
                          </w:rPr>
                          <w:t>县（区）残联最终审批</w:t>
                        </w:r>
                      </w:p>
                    </w:txbxContent>
                  </v:textbox>
                </v:shape>
                <v:rect id="矩形 213" o:spid="_x0000_s1026" o:spt="1" style="position:absolute;left:3657600;top:5023485;height:1121410;width:1599565;" fillcolor="#FFFFFF" filled="t" stroked="t"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EHAxqv8BAAD7AwAADgAAAGRycy9lMm9Eb2MueG1srVNLjhMx&#10;EN0jcQfLe9KfTIdJK51ZEMIGwUgzHMDxp9uSf7I96c5pkNhxCI6DuAZldxgywAIhvHCX2+VX9V5V&#10;bW4mrdCR+yCt6XC1KDHihlomTd/hD/f7F9cYhUgMI8oa3uETD/hm+/zZZnQtr+1gFeMeAYgJ7eg6&#10;PMTo2qIIdOCahIV13MClsF6TCEffF8yTEdC1KuqyXBWj9cx5S3kI8Hc3X+JtxheC0/heiMAjUh2G&#10;3GLefd4PaS+2G9L2nrhB0nMa5B+y0EQaCPoItSORoAcvf4PSknobrIgLanVhhZCUZw7Apip/YXM3&#10;EMczFxAnuEeZwv+Dpe+Otx5JBrWrmyVGhmio0rePn79++YTqapkEGl1owe/O3frzKYCZ2E7C6/QF&#10;Hmjq8HLVvFyVIPOpw01ZL6+um1lgPkVEwaFq1utm1WBEwaOq6uqqyiUofkI5H+IbbjVKRoc9VDAL&#10;S45vQ4Tw4PrDJUUOVkm2l0rlg+8Pr5RHRwLV3ueV4sOTJ27KoLHD66ZOiRBoOqFIBFM7kCGYPsd7&#10;8iJcApd5/Qk4JbYjYZgTyAgzfy0j95AJaQdO2GvDUDw50NnATOCUjOYMI8VhhJKVPSOR6m88gZ0y&#10;CZrndj+rlGo2VylZcTpMAJrMg2UnqPiD87IfQOAqE0k30GFZq/M0pBa+PIN9ObPb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3bynVAAAABgEAAA8AAAAAAAAAAQAgAAAAIgAAAGRycy9kb3ducmV2&#10;LnhtbFBLAQIUABQAAAAIAIdO4kAQcDGq/wEAAPsDAAAOAAAAAAAAAAEAIAAAACQBAABkcnMvZTJv&#10;RG9jLnhtbFBLBQYAAAAABgAGAFkBAACVBQAAAAA=&#10;">
                  <v:fill on="t" focussize="0,0"/>
                  <v:stroke color="#000000" joinstyle="miter"/>
                  <v:imagedata o:title=""/>
                  <o:lock v:ext="edit" aspectratio="f"/>
                  <v:textbox>
                    <w:txbxContent>
                      <w:p>
                        <w:pPr>
                          <w:rPr>
                            <w:rFonts w:ascii="仿宋" w:hAnsi="仿宋" w:eastAsia="仿宋" w:cs="仿宋"/>
                            <w:sz w:val="24"/>
                          </w:rPr>
                        </w:pPr>
                        <w:r>
                          <w:rPr>
                            <w:rFonts w:hint="eastAsia" w:ascii="仿宋" w:hAnsi="仿宋" w:eastAsia="仿宋" w:cs="仿宋"/>
                            <w:sz w:val="24"/>
                          </w:rPr>
                          <w:t>县（区）级社保经办机构每月25日前向县（区）残联提供重度残疾人参保信息明细</w:t>
                        </w:r>
                      </w:p>
                    </w:txbxContent>
                  </v:textbox>
                </v:rect>
                <v:rect id="矩形 214" o:spid="_x0000_s1026" o:spt="1" style="position:absolute;left:1600200;top:6606540;height:397510;width:1828800;" fillcolor="#FFFFFF" filled="t" stroked="t"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ikGXi/wBAAD6AwAADgAAAGRycy9lMm9Eb2MueG1srVPNjtMw&#10;EL4j8Q6W7zRpaEs3aroHSrkgWGnhAaa2k1jyn2xvkz4NEjcegsdBvAZjNyzdXQ4I4YMzjj9/M/PN&#10;zOZ61IochQ/SmobOZyUlwjDLpeka+unj/sWakhDBcFDWiIaeRKDX2+fPNoOrRWV7q7jwBElMqAfX&#10;0D5GVxdFYL3QEGbWCYOXrfUaIh59V3APA7JrVVRluSoG67nzlokQ8O/ufEm3mb9tBYsf2jaISFRD&#10;MbaYd5/3Q9qL7QbqzoPrJZvCgH+IQoM06PSeagcRyJ2XT6i0ZN4G28YZs7qwbSuZyDlgNvPyUTa3&#10;PTiRc0FxgruXKfw/Wvb+eOOJ5Fi7armgxIDGKv34/PX7ty+kmi+SQIMLNeJu3Y2fTgHNlO3Yep2+&#10;mAcZkWJVllgUSk4NXa3K1XIxCSzGSFgCrKv1OgEYIl5evVrOM6D4zeR8iG+F1SQZDfVYwKwrHN+F&#10;iN4R+guSHAerJN9LpfLBd4fXypMjYLH3eaXw8ckDmDJkaOjVslpiHIA91yqIaGqHKgTTZX8PXoRL&#10;4jKvPxGnwHYQ+nMAmSHBoNYyiiQd1L0A/sZwEk8OZTY4EjQFowWnRAmcoGRlZASp/gaJ2SmTqEXu&#10;9kmlVLJzkZIVx8OIpMk8WH7Cgt85L7seBZ7nRNINNljWahqG1MGXZ7QvR3b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3bynVAAAABgEAAA8AAAAAAAAAAQAgAAAAIgAAAGRycy9kb3ducmV2Lnht&#10;bFBLAQIUABQAAAAIAIdO4kCKQZeL/AEAAPoDAAAOAAAAAAAAAAEAIAAAACQBAABkcnMvZTJvRG9j&#10;LnhtbFBLBQYAAAAABgAGAFkBAACSBQAAAAA=&#10;">
                  <v:fill on="t" focussize="0,0"/>
                  <v:stroke color="#000000" joinstyle="miter"/>
                  <v:imagedata o:title=""/>
                  <o:lock v:ext="edit" aspectratio="f"/>
                  <v:textbox>
                    <w:txbxContent>
                      <w:p>
                        <w:pPr>
                          <w:spacing w:beforeLines="30"/>
                          <w:jc w:val="center"/>
                          <w:rPr>
                            <w:rFonts w:ascii="仿宋" w:hAnsi="仿宋" w:eastAsia="仿宋" w:cs="仿宋"/>
                            <w:sz w:val="24"/>
                          </w:rPr>
                        </w:pPr>
                        <w:r>
                          <w:rPr>
                            <w:rFonts w:hint="eastAsia" w:ascii="仿宋" w:hAnsi="仿宋" w:eastAsia="仿宋" w:cs="仿宋"/>
                            <w:sz w:val="24"/>
                          </w:rPr>
                          <w:t>自审批之月起开始发放</w:t>
                        </w:r>
                      </w:p>
                    </w:txbxContent>
                  </v:textbox>
                </v:rect>
                <v:rect id="矩形 215" o:spid="_x0000_s1026" o:spt="1" style="position:absolute;left:114300;top:5385435;height:396875;width:914400;" fillcolor="#FFFFFF" filled="t" stroked="t" coordsize="21600,2160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dbmBdPwBAAD4AwAADgAAAGRycy9lMm9Eb2MueG1srVPNjtMw&#10;EL4j8Q6W7zRJ2yzdqOkeKOWCYKVdHmBqO4kl/8n2NunTIHHjIXgcxGswdsvSBQ4I4YMzkxl/nu+b&#10;8fpm0oochA/SmpZWs5ISYZjl0vQt/XC/e7GiJEQwHJQ1oqVHEejN5vmz9egaMbeDVVx4giAmNKNr&#10;6RCja4oisEFoCDPrhMFgZ72GiK7vC+5hRHStinlZXhWj9dx5y0QI+Hd7CtJNxu86weL7rgsiEtVS&#10;rC3m3ed9n/Zis4am9+AGyc5lwD9UoUEavPQRagsRyIOXv0FpybwNtoszZnVhu04ykTkgm6r8hc3d&#10;AE5kLihOcI8yhf8Hy94dbj2RHHs3r2tKDGjs0rePn79++UTmVZ0EGl1oMO/O3fqzF9BMbKfO6/RF&#10;HmRCiGq5KFHlY0vrxapeLvJxaMQUCcP4dbVcpjjDhMX11epljhc/cZwP8Y2wmiSjpR7bl1WFw9sQ&#10;8W5M/ZGSrg1WSb6TSmXH9/tXypMDYKt3eaXi8ciTNGXIiJXUcyTLACeuUxDR1A41CKbP9z05ES6B&#10;y7z+BJwK20IYTgVkhJQGjZZRJOGgGQTw14aTeHQossEHQVMxWnBKlMD3k6ycGUGqv8lEdsokaJFn&#10;/axSatipRcmK035C0GTuLT9iux+cl/2AAleZSIrgeGWtzk8hze+lj/blg91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3bynVAAAABgEAAA8AAAAAAAAAAQAgAAAAIgAAAGRycy9kb3ducmV2Lnht&#10;bFBLAQIUABQAAAAIAIdO4kB1uYF0/AEAAPgDAAAOAAAAAAAAAAEAIAAAACQBAABkcnMvZTJvRG9j&#10;LnhtbFBLBQYAAAAABgAGAFkBAACSBQAAAAA=&#10;">
                  <v:fill on="t" focussize="0,0"/>
                  <v:stroke color="#000000" joinstyle="miter"/>
                  <v:imagedata o:title=""/>
                  <o:lock v:ext="edit" aspectratio="f"/>
                  <v:textbox>
                    <w:txbxContent>
                      <w:p>
                        <w:pPr>
                          <w:spacing w:beforeLines="30"/>
                          <w:jc w:val="center"/>
                          <w:rPr>
                            <w:rFonts w:ascii="仿宋" w:hAnsi="仿宋" w:eastAsia="仿宋" w:cs="仿宋"/>
                            <w:sz w:val="24"/>
                          </w:rPr>
                        </w:pPr>
                        <w:r>
                          <w:rPr>
                            <w:rFonts w:hint="eastAsia" w:ascii="仿宋" w:hAnsi="仿宋" w:eastAsia="仿宋" w:cs="仿宋"/>
                            <w:sz w:val="24"/>
                          </w:rPr>
                          <w:t>终止办理</w:t>
                        </w:r>
                      </w:p>
                    </w:txbxContent>
                  </v:textbox>
                </v:rect>
                <v:shape id="左箭头 216" o:spid="_x0000_s1026" o:spt="66" type="#_x0000_t66" style="position:absolute;left:3429000;top:5444490;height:297180;width:228600;" fillcolor="#FFFFFF" filled="t" stroked="t" coordsize="21600,21600" o:gfxdata="UEsDBAoAAAAAAIdO4kAAAAAAAAAAAAAAAAAEAAAAZHJzL1BLAwQUAAAACACHTuJAKtZMy9YAAAAG&#10;AQAADwAAAGRycy9kb3ducmV2LnhtbE2PzU7DMBCE70i8g7VI3KjtRlRtiNMDP6q4IFrg7sZLEhGv&#10;Q+w26duzcCmXkVYzmvm2WE++E0ccYhvIgJ4pEEhVcC3VBt7fnm6WIGKy5GwXCA2cMMK6vLwobO7C&#10;SFs87lItuIRibg00KfW5lLFq0Ns4Cz0Se59h8DbxOdTSDXbkct/JuVIL6W1LvNDYHu8brL52B29g&#10;m/RpzB5fhge36l9vP6Zs8/28Meb6Sqs7EAmndA7DLz6jQ8lM+3AgF0VngB9Jf8reMlvMQew5pPVK&#10;gSwL+R+//AFQSwMEFAAAAAgAh07iQE8sRJYeAgAARwQAAA4AAABkcnMvZTJvRG9jLnhtbK1TS44T&#10;MRDdI3EHy3vSHyYhaaUzQoSwQTDSwAEcf7qN/JPtSSf3QexghcSJRlyDstOTSWCDEF64y13Pr6pe&#10;uZbXe63QjvsgrWlxNSkx4oZaJk3X4o8fNs/mGIVIDCPKGt7iAw/4evX0yXJwDa9tbxXjHgGJCc3g&#10;WtzH6JqiCLTnmoSJddyAU1ivSYSj7wrmyQDsWhV1Wc6KwXrmvKU8BPi7PjrxKvMLwWl8L0TgEakW&#10;Q24x7z7v27QXqyVpOk9cL+mYBvmHLDSRBoKeqNYkEnTn5R9UWlJvgxVxQq0urBCS8lwDVFOVv1Vz&#10;2xPHcy0gTnAnmcL/o6XvdjceSQa9q6czjAzR0KX7H19+fvt6//k7qqtZ0mhwoQHorbvx4ymAmQre&#10;C6/TF0pB+xY/v6oXZQlKH1o8vYK1GDXm+4goAOp6Pkt+CoB68aKaZ3/xSOR8iG+41SgZLVZcxJfe&#10;2yHLS3ZvQ8w6szFVwj5VGAmtoG07otAUoj+09QxTn2PqBEplQdiREayHwIk+WCXZRiqVD77bvlIe&#10;AX2LN3mNly9gyqChxYtpPYXqCLxloUgEUztQN5guF3BxI5wTp7xPWV3AUmJrEvpjAtmV4pNGy8hT&#10;P0jTc8JeG4biwUH7DIwaTslozjBSHCYzWRkZiVR/gwRBlEnUPE8RyJ70Su/g2PlkbS07wOu5c152&#10;PfSqyrIkD7zWrO44WWkczs+Z6XH+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tZMy9YAAAAG&#10;AQAADwAAAAAAAAABACAAAAAiAAAAZHJzL2Rvd25yZXYueG1sUEsBAhQAFAAAAAgAh07iQE8sRJYe&#10;AgAARwQAAA4AAAAAAAAAAQAgAAAAJQEAAGRycy9lMm9Eb2MueG1sUEsFBgAAAAAGAAYAWQEAALUF&#10;AAAAAA==&#10;" adj="5400,5400">
                  <v:fill on="t" focussize="0,0"/>
                  <v:stroke color="#000000" joinstyle="miter"/>
                  <v:imagedata o:title=""/>
                  <o:lock v:ext="edit" aspectratio="f"/>
                </v:shape>
                <v:shape id="左箭头 217" o:spid="_x0000_s1026" o:spt="66" type="#_x0000_t66" style="position:absolute;left:1028700;top:5444490;height:297180;width:571500;" fillcolor="#FFFFFF" filled="t" stroked="t" coordsize="21600,2160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Co8VyDHwIAAEcEAAAOAAAAZHJzL2Uyb0RvYy54bWytU8uO&#10;0zAU3SPxD5b3NA9NJm3VdIQoZYNgpIEPcGM7MfJLtqdp/wexgxUSXzSa3+DaCTPtzAYhsnCuc2+O&#10;zznXd3V1UBLtmfPC6AYXsxwjpltDhe4a/PnT9tUcIx+IpkQazRp8ZB5frV++WA12yUrTG0mZQwCi&#10;/XKwDe5DsMss823PFPEzY5mGJDdOkQBb12XUkQHQlczKPL/MBuOodaZl3sPXzZjE64TPOWvDR849&#10;C0g2GLiFtLq07uKarVdk2Tlie9FONMg/sFBEaDj0AWpDAkG3TjyDUqJ1xhseZq1RmeFctCxpADVF&#10;/kTNTU8sS1rAHG8fbPL/D7b9sL92SFDoXVnVGGmioEt3v77d//h+9/UnKos6ejRYv4TSG3vtpp2H&#10;MAo+cKfiG6SgA6Dk5bzOweljg6sLeBaTx+wQUAsFVV1UMd9CQbmoi3nKZ49A1vnwjhmFYtBgyXh4&#10;7ZwZkr1k/96H5DOdqBL6pcCIKwlt2xOJABzgx7ae1JSnNRfzvL6MNXDshAjRn4MjvDdS0K2QMm1c&#10;t3sjHQL4Bm/TM/18ViY1Ghq8qMoK1BG4y1ySAKGy4K7XXRJw9oc/BY68R+bA5awsEtsQ348EUmoU&#10;qERgLkntGaFvNUXhaKF9GkYNRzKKUYwkg8mMUaoMRMi/qQQSUkf1LE0R2B79ivdg7HyMdoYe4fbc&#10;Wie6HnpVJFtiBm5rcnearDgOp/uE9D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Gh921wAA&#10;AAYBAAAPAAAAAAAAAAEAIAAAACIAAABkcnMvZG93bnJldi54bWxQSwECFAAUAAAACACHTuJAqPFc&#10;gx8CAABHBAAADgAAAAAAAAABACAAAAAmAQAAZHJzL2Uyb0RvYy54bWxQSwUGAAAAAAYABgBZAQAA&#10;twUAAAAA&#10;" adj="5399,5400">
                  <v:fill on="t" focussize="0,0"/>
                  <v:stroke color="#000000" joinstyle="miter"/>
                  <v:imagedata o:title=""/>
                  <o:lock v:ext="edit" aspectratio="f"/>
                </v:shape>
                <v:shape id="下箭头 218" o:spid="_x0000_s1026" o:spt="67" type="#_x0000_t67" style="position:absolute;left:2400300;top:6201410;height:395605;width:228600;" fillcolor="#FFFFFF" filled="t" stroked="t" coordsize="21600,21600" o:gfxdata="UEsDBAoAAAAAAIdO4kAAAAAAAAAAAAAAAAAEAAAAZHJzL1BLAwQUAAAACACHTuJAZ5y/KdUAAAAG&#10;AQAADwAAAGRycy9kb3ducmV2LnhtbE2PzU7DMBCE70i8g7VI3KjtIqoS4lQC8XNBqmh5gG28+Wlj&#10;O4qdpn17Fi70MtJqRjPf5quT68SRhtgGb0DPFAjyZbCtrw18b9/uliBiQm+xC54MnCnCqri+yjGz&#10;YfJfdNykWnCJjxkaaFLqMylj2ZDDOAs9efaqMDhMfA61tANOXO46OVdqIR22nhca7OmlofKwGZ0B&#10;wu59OsvnB03rarv+qMbXz/1ozO2NVk8gEp3Sfxh+8RkdCmbahdHbKDoD/Ej6U/aW94s5iB2HtH5U&#10;IItcXuIXP1BLAwQUAAAACACHTuJApp//nykCAABVBAAADgAAAGRycy9lMm9Eb2MueG1srVTLjtMw&#10;FN0j8Q+W9zSPNlWnajpClLJBMNIAe9ePxMgv2Z6m/QZ+gy2sWPBBIH6DazfMtLBBiCwcOz4+Puc+&#10;sro+aIX23AdpTYurSYkRN9QyaboWv32zfbLAKERiGFHW8BYfecDX68ePVoNb8tr2VjHuEZCYsBxc&#10;i/sY3bIoAu25JmFiHTewKazXJMLSdwXzZAB2rYq6LOfFYD1z3lIeAnzdnDbxOvMLwWl8LUTgEakW&#10;g7aYR5/HXRqL9YosO09cL+kog/yDCk2kgUvvqTYkEnTn5R9UWlJvgxVxQq0urBCS8uwB3FTlb25u&#10;e+J49gLBCe4+TOH/0dJX+xuPJIPc1Q3kyhANWfr29cOPz5++f/yC6mqRYjS4sATorbvx4yrANBk+&#10;CK/TG6ygQ4vrWVlOS4j0scVzsDSrxhjzQ0Q0AerFPO1TAEyvmnnZJP7igcj5EF9wq1GatJjZwTz1&#10;3g45vGT/MsQcZzZKJex9hZHQCtK2Jwo1JTxjWs8w9TlmNq3n0/HakREE/Lo40QerJNtKpfLCd7tn&#10;yiOgb/E2P+PhC5gyaGjxVVM34I5ALQtFIky1g+gG02UDFyfCOXHSfVIOWi5gSdiGhP4kIG+dDGoZ&#10;uc8V3HPCnhuG4tFB+gy0Gk5iNGcYKQ6dmWYZGYlUf4MEEcok9zx3EYQ9pSnVwSnzabaz7AjVA+0P&#10;ieLkHbwxunNedj18qHKQEg5qN6d47LPUHOfrzPvwN1j/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ecvynVAAAABgEAAA8AAAAAAAAAAQAgAAAAIgAAAGRycy9kb3ducmV2LnhtbFBLAQIUABQAAAAI&#10;AIdO4kCmn/+fKQIAAFUEAAAOAAAAAAAAAAEAIAAAACQBAABkcnMvZTJvRG9jLnhtbFBLBQYAAAAA&#10;BgAGAFkBAAC/BQAAAAA=&#10;" adj="16201,5400">
                  <v:fill on="t" focussize="0,0"/>
                  <v:stroke color="#000000" joinstyle="miter"/>
                  <v:imagedata o:title=""/>
                  <o:lock v:ext="edit" aspectratio="f"/>
                  <v:textbox style="layout-flow:vertical-ideographic;"/>
                </v:shape>
                <v:shape id="下箭头 219" o:spid="_x0000_s1026" o:spt="67" type="#_x0000_t67" style="position:absolute;left:2400300;top:4707255;height:297180;width:228600;" fillcolor="#FFFFFF" filled="t" stroked="t"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A37ztAqAgAAVQQAAA4AAABkcnMvZTJvRG9jLnhtbK1Uy47TMBTd&#10;I/EPlvc0iWcy01ZNR4hSNghGGmDvxnZi5JdsT9N+A7/BFlYs+CAQv8G1GzotbBAiC+c6Pj6+51zf&#10;LG52WqEt90Fa0+BqUmLETWuZNF2D375ZP5liFCI1jCpreIP3POCb5eNHi8HNObG9VYx7BCQmzAfX&#10;4D5GNy+K0PZc0zCxjhtYFNZrGmHqu4J5OgC7VgUpy6tisJ45b1seAnxdHRbxMvMLwdv4WojAI1IN&#10;htxiHn0eN2kslgs67zx1vWzHNOg/ZKGpNHDokWpFI0X3Xv5BpWXrbbAiTlqrCyuEbHnWAGqq8jc1&#10;dz11PGsBc4I72hT+H237anvrkWRQO1LPMDJUQ5W+ff3w4/On7x+/IFLNkkeDC3OA3rlbP84ChEnw&#10;Tnid3iAF7RpMLsvyogSn9w2+vC6vSV0fPOa7iNoEINOrtN4CgMyuq2muQfFA5HyIL7jVKAUNZnYw&#10;T723Q7aXbl+GmH1mY6qUva8wElpB2bZUobqEZyzrCYacYi4IoBIGjh0ZIfp1cKIPVkm2lkrlie82&#10;z5RHQN/gdX7GzWcwZdDQ4FlNalBH4S4LRSOE2oG7wXRZwNmOcEqc8j5mdQZLia1o6A8J5KWDQC0j&#10;9/kG95yy54ahuHdQPgOthlMymjOMFIfOTFFGRirV3yDBEGWSep67CGxPfqV7cKh8ijaW7eH2QPtD&#10;oTh9B2+M7p2XXQ8fqmxSwsHdzV6PfZaa43SeeR/+B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zs27dMAAAAGAQAADwAAAAAAAAABACAAAAAiAAAAZHJzL2Rvd25yZXYueG1sUEsBAhQAFAAAAAgA&#10;h07iQA37ztAqAgAAVQQAAA4AAAAAAAAAAQAgAAAAIgEAAGRycy9lMm9Eb2MueG1sUEsFBgAAAAAG&#10;AAYAWQEAAL4FAAAAAA==&#10;" adj="16200,5400">
                  <v:fill on="t" focussize="0,0"/>
                  <v:stroke color="#000000" joinstyle="miter"/>
                  <v:imagedata o:title=""/>
                  <o:lock v:ext="edit" aspectratio="f"/>
                  <v:textbox style="layout-flow:vertical-ideographic;"/>
                </v:shape>
                <v:shape id="下箭头 220" o:spid="_x0000_s1026" o:spt="67" type="#_x0000_t67" style="position:absolute;left:2400300;top:3156585;height:297180;width:228600;" fillcolor="#FFFFFF" filled="t" stroked="t"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Oyr2bAnAgAAVQQAAA4AAABkcnMvZTJvRG9jLnhtbK1Uy47TMBTd&#10;I/EPlvdMEpeUTtV0hChlg2CkAfZubCdGfsn2NO038BtsYcWCDwLxG1y7oQ/YIEQWznV8fHzPub5Z&#10;3Oy0Qlvug7SmwdVViRE3rWXSdA1++2b9aIZRiNQwqqzhDd7zgG+WDx8sBjfnxPZWMe4RkJgwH1yD&#10;+xjdvChC23NNw5V13MCisF7TCFPfFczTAdi1KkhZTovBeua8bXkI8HV1WMTLzC8Eb+NrIQKPSDUY&#10;cot59HncpLFYLui889T1sh3ToP+QhabSwKFHqhWNFN17+QeVlq23wYp41VpdWCFky7MGUFOVv6m5&#10;66njWQuYE9zRpvD/aNtX21uPJIPakSkYZKiGKn37+uHH50/fP35BhGSPBhfmAL1ztx4cS7MAYRK8&#10;E16nN0hBuwaTx2U5KYFo3+BJVU/rWX3wmO8iahOAzKZpvQUAuX5SzTJ/cSJyPsQX3GqUggYzO5in&#10;3tsh20u3L0PMPrMxVcreVxgJraBsW6pQXcIzlvUMQ84xEwKohIFjR0aIfh2c6INVkq2lUnniu80z&#10;5RHQN3idn3HzBUwZNDT4uiY1qKNwl4WiEULtwN1guizgYkc4J055H7O6gKXEVjT0hwTy0kGglpH7&#10;fIN7Ttlzw1DcOyifgVbDKRnNGUaKQ2emKCMjlepvkGCIMkk9z10Etie/TpVP0cayPdweaH8oFKfv&#10;4I3RvfOy6+FDlU1KOLi72euxz1JznM8z7+lvsP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zs2&#10;7dMAAAAGAQAADwAAAAAAAAABACAAAAAiAAAAZHJzL2Rvd25yZXYueG1sUEsBAhQAFAAAAAgAh07i&#10;QOyr2bAnAgAAVQQAAA4AAAAAAAAAAQAgAAAAIgEAAGRycy9lMm9Eb2MueG1sUEsFBgAAAAAGAAYA&#10;WQEAALsFAAAAAA==&#10;" adj="16200,5400">
                  <v:fill on="t" focussize="0,0"/>
                  <v:stroke color="#000000" joinstyle="miter"/>
                  <v:imagedata o:title=""/>
                  <o:lock v:ext="edit" aspectratio="f"/>
                  <v:textbox style="layout-flow:vertical-ideographic;"/>
                </v:shape>
                <v:shape id="下箭头 221" o:spid="_x0000_s1026" o:spt="67" type="#_x0000_t67" style="position:absolute;left:2400300;top:2165985;height:198120;width:228600;" fillcolor="#FFFFFF" filled="t" stroked="t"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Nw7r+kmAgAAVQQAAA4AAABkcnMvZTJvRG9jLnhtbK1US44TMRDd&#10;I3EHy3umuw2JkiidESKEDYKRBtg7/nQb+Sfbk07OwDXYwooFBwJxDcpOk0lggxBeuMv283PVq6pe&#10;Xu+NRjsRonK2xc1VjZGwzHFluxa/fbN5NMMoJmo51c6KFh9ExNerhw+Wg18I4nqnuQgISGxcDL7F&#10;fUp+UVWR9cLQeOW8sHAoXTA0wTJ0FQ90AHajK1LX02pwgfvgmIgRdtfHQ7wq/FIKll5LGUVCusXg&#10;WypzKPM2z9VqSRddoL5XbHSD/oMXhioLj56o1jRRdBfUH1RGseCik+mKOVM5KRUTJQaIpql/i+a2&#10;p16UWECc6E8yxf9Hy17tbgJSHHJHpg1GlhrI0revH358/vT94xdESJM1GnxcAPTW34RxFcHMAe9l&#10;MPkLoaB9i8mTun5cg9IHsJvpZD6bHDUW+4RYBpDZNJ8zADTzWUNKDqp7Ih9ieiGcQdloMXeDfRqC&#10;G4q8dPcypqIzH12l/D24LY2GtO2oRpMaxpjWMww5x5AMyhh4dmQE69fDmT46rfhGaV0Wods+0wEB&#10;fYs3ZYyXL2DaoqHF8wmZQHQUallqmsA0HtSNtisBXNyI58TZ75NXF7Ds2JrG/uhAOToGaFQSoVRw&#10;Lyh/bjlKBw/ps9BqODtjBMdIC+jMbBVkokr/DRIE0TZHL0oXgexZr1wHx8xna+v4AaoH2h8SJeg7&#10;+GJ054PqetgohVNuQO0Wrcc+y81xvi6893+D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Ozbt&#10;0wAAAAYBAAAPAAAAAAAAAAEAIAAAACIAAABkcnMvZG93bnJldi54bWxQSwECFAAUAAAACACHTuJA&#10;3Duv6SYCAABVBAAADgAAAAAAAAABACAAAAAiAQAAZHJzL2Uyb0RvYy54bWxQSwUGAAAAAAYABgBZ&#10;AQAAugUAAAAA&#10;" adj="16200,5400">
                  <v:fill on="t" focussize="0,0"/>
                  <v:stroke color="#000000" joinstyle="miter"/>
                  <v:imagedata o:title=""/>
                  <o:lock v:ext="edit" aspectratio="f"/>
                  <v:textbox style="layout-flow:vertical-ideographic;"/>
                </v:shape>
                <v:shape id="下箭头 222" o:spid="_x0000_s1026" o:spt="67" type="#_x0000_t67" style="position:absolute;left:2400300;top:1386840;height:198120;width:228600;" fillcolor="#FFFFFF" filled="t" stroked="t"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BpDajImAgAAVQQAAA4AAABkcnMvZTJvRG9jLnhtbK1UzY7TMBC+&#10;I/EOlu80qbutulXTFaKUC4KVFri7/kmM/Cfb27TPwGtwhRMHHgjEazB2Q7eFC0Lk4Iwznz/PfDOT&#10;5c3eaLQTISpnGzwe1RgJyxxXtm3w2zebJ3OMYqKWU+2saPBBRHyzevxo2fuFIK5zmouAgMTGRe8b&#10;3KXkF1UVWScMjSPnhQWndMHQBNvQVjzQHtiNrkhdz6reBe6DYyJG+Lo+OvGq8EspWHotZRQJ6QZD&#10;bKmsoazbvFarJV20gfpOsSEM+g9RGKosXHqiWtNE0X1Qf1AZxYKLTqYRc6ZyUiomSg6Qzbj+LZu7&#10;jnpRcgFxoj/JFP8fLXu1uw1IcagdmU0wstRAlb59/fDj86fvH78gQkjWqPdxAdA7fxuGXQQzJ7yX&#10;weQ3pIL2DSZXdT2pQekDME7ms/nVoLHYJ8QygMxn2c8y4Ho+JsVfPRD5ENML4QzKRoO56+3TEFxf&#10;5KW7lzEVnfkQKuXvxxhJo6FsO6rRtIZnKOsZhpxjSAZlDFw7MIL16+JMH51WfKO0LpvQbp/pgIC+&#10;wZvyDIcvYNqivsHXUzKF7Cj0stQ0gWk8qBttWxK4OBHPiXPcp6guYDmwNY3dMYDiOiZoVBKhdHAn&#10;KH9uOUoHD+WzMGo4B2MEx0gLmMxsFWSiSv8NEgTRNmcvyhSB7Fmv3AfHymdr6/gBugfGHwol6Dt4&#10;Y3Tvg2o7+DAuImUc9G7RepizPBzn+8L78DdY/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Ozbt&#10;0wAAAAYBAAAPAAAAAAAAAAEAIAAAACIAAABkcnMvZG93bnJldi54bWxQSwECFAAUAAAACACHTuJA&#10;GkNqMiYCAABVBAAADgAAAAAAAAABACAAAAAiAQAAZHJzL2Uyb0RvYy54bWxQSwUGAAAAAAYABgBZ&#10;AQAAugUAAAAA&#10;" adj="16200,5400">
                  <v:fill on="t" focussize="0,0"/>
                  <v:stroke color="#000000" joinstyle="miter"/>
                  <v:imagedata o:title=""/>
                  <o:lock v:ext="edit" aspectratio="f"/>
                  <v:textbox style="layout-flow:vertical-ideographic;"/>
                </v:shape>
                <v:shape id="下箭头 223" o:spid="_x0000_s1026" o:spt="67" type="#_x0000_t67" style="position:absolute;left:2400300;top:495300;height:198120;width:228600;" fillcolor="#FFFFFF" filled="t" stroked="t" coordsize="21600,2160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CFDE3kmAgAAVAQAAA4AAABkcnMvZTJvRG9jLnhtbK1Uy47TMBTd&#10;I/EPlvc0j2mrtmo6QpSyQTDSDOxdPxIjv2R7mvYb+A22sGLBB4H4jbl2Q6eFDUJk4Vznnpzcc65v&#10;ltd7rdCO+yCtaXA1KjHihlomTdvgd3ebZzOMQiSGEWUNb/CBB3y9evpk2bsFr21nFeMeAYkJi941&#10;uIvRLYoi0I5rEkbWcQNJYb0mEba+LZgnPbBrVdRlOS1665nzlvIQ4On6mMSrzC8Ep/GtEIFHpBoM&#10;tcW8+rxu01qslmTReuI6SYcyyD9UoYk08NET1ZpEgu69/INKS+ptsCKOqNWFFUJSnjWAmqr8Tc1t&#10;RxzPWsCc4E42hf9HS9/sbjySDHpXT8cYGaKhS9+/ffz55fOPT19RXV8lj3oXFgC9dTd+2AUIk+C9&#10;8DrdQQraN7gel+VVCU4fGjyeT1KYLeb7iGjK17NpSlPIV/NZVed88cjjfIivuNUoBQ1mtjfPvbd9&#10;dpfsXoeYbWZDpYR9qDASWkHXdkShSQnX0NUzTH2OqRMoYeCzAyNEvz6c6INVkm2kUnnj2+0L5RHQ&#10;N3iTr+HlC5gyqG/wfFJPQB2BoywUiRBqB+YG02YBF2+Ec+JU96mqC1gqbE1Cdywgp44CtYzcZ3c7&#10;TthLw1A8OOiegUnDqRjNGUaKw2CmKCMjkepvkGCIMkk9z0MEtie/0jE4Nj5FW8sOcHhg+qFRnLyH&#10;O0b3zsu2gwdVNinh4Ohmr4cxS7Nxvs+8jz+D1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Ozbt&#10;0wAAAAYBAAAPAAAAAAAAAAEAIAAAACIAAABkcnMvZG93bnJldi54bWxQSwECFAAUAAAACACHTuJA&#10;IUMTeSYCAABUBAAADgAAAAAAAAABACAAAAAiAQAAZHJzL2Uyb0RvYy54bWxQSwUGAAAAAAYABgBZ&#10;AQAAugUAAAAA&#10;" adj="16200,5400">
                  <v:fill on="t" focussize="0,0"/>
                  <v:stroke color="#000000" joinstyle="miter"/>
                  <v:imagedata o:title=""/>
                  <o:lock v:ext="edit" aspectratio="f"/>
                  <v:textbox style="layout-flow:vertical-ideographic;"/>
                </v:shape>
                <v:shape id="左箭头 224" o:spid="_x0000_s1026" o:spt="66" type="#_x0000_t66" style="position:absolute;left:685800;top:2574925;height:297815;width:914400;" fillcolor="#FFFFFF" filled="t" stroked="t" coordsize="21600,2160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DsMywHHwIAAEYEAAAOAAAAZHJzL2Uyb0RvYy54bWytU0uO&#10;EzEQ3SNxB8t7pj9K56d0RogQNghGGjiA40/ayD/ZnnRyH8QOVkicaDTXoOxuZhLYIEQv3OWu6uf3&#10;XrlW10et0IH7IK1pcXVVYsQNtUyafYs/fti+mGMUIjGMKGt4i0884Ov182er3i15bTurGPcIQExY&#10;9q7FXYxuWRSBdlyTcGUdN5AU1msSYev3BfOkB3Stirosp0VvPXPeUh4CfN0MSbzO+EJwGt8LEXhE&#10;qsXALebV53WX1mK9Isu9J66TdKRB/oGFJtLAoY9QGxIJuvPyDygtqbfBinhFrS6sEJLyrAHUVOVv&#10;am474njWAuYE92hT+H+w9N3hxiPJoHf1tMHIEA1duv/x5eHb1/vP31FdT5JHvQtLKL11N37cBQiT&#10;4KPwOr1BCjq2eDpv5iUYfWpx3cwmi7oZLObHiCjkF9VkkvI0FSxm8yrniycc50N8w61GKWix4iK+&#10;9N722V1yeBtitpmNTAn7VGEktIKuHYhCTQnP2NWzmvq8ZjadNYtUA8eOiBD9OjjBB6sk20ql8sbv&#10;d6+URwDf4m1+xp8vypRBPehrQDGiBK6yUCRCqB2YG8w+C7j4I5wDJ94Dc+ByUZaIbUjoBgI5NQjU&#10;MnKfL3DHCXttGIonB90zMGk4kdGcYaQ4DGaKcmUkUv1NJZBQJqnneYjA9uRXugZD41O0s+wEl+fO&#10;ebnvoFdVtiVl4LJmd8fBStNwvs9IT+O//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Gh921wAA&#10;AAYBAAAPAAAAAAAAAAEAIAAAACIAAABkcnMvZG93bnJldi54bWxQSwECFAAUAAAACACHTuJA7DMs&#10;Bx8CAABGBAAADgAAAAAAAAABACAAAAAmAQAAZHJzL2Uyb0RvYy54bWxQSwUGAAAAAAYABgBZAQAA&#10;twUAAAAA&#10;" adj="5399,5400">
                  <v:fill on="t" focussize="0,0"/>
                  <v:stroke color="#000000" joinstyle="miter"/>
                  <v:imagedata o:title=""/>
                  <o:lock v:ext="edit" aspectratio="f"/>
                </v:shape>
                <v:shape id="左箭头 225" o:spid="_x0000_s1026" o:spt="66" type="#_x0000_t66" style="position:absolute;left:685800;top:3789045;height:297180;width:914400;" fillcolor="#FFFFFF" filled="t" stroked="t" coordsize="21600,2160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DFTStsIAIAAEYEAAAOAAAAZHJzL2Uyb0RvYy54bWytU0uO&#10;EzEQ3SNxB8t70p/Jt5XOCBHCBsFIAwdw/Ekb+Sfbk07ug9jBCmlONOIalJ1mJoENQvTCKafKz++9&#10;ci2vD1qhPfdBWtPialRixA21TJpdiz9+2LyYYxQiMYwoa3iLjzzg69XzZ8veNby2nVWMewQgJjS9&#10;a3EXo2uKItCOaxJG1nEDSWG9JhG2flcwT3pA16qoy3Ja9NYz5y3lIcC/61MSrzK+EJzG90IEHpFq&#10;MXCLefV53aa1WC1Js/PEdZIONMg/sNBEGrj0EWpNIkF3Xv4BpSX1NlgRR9TqwgohKc8aQE1V/qbm&#10;tiOOZy1gTnCPNoX/B0vf7W88kgx6V0+nGBmioUsP919+fPv68Pk7qutJ8qh3oYHSW3fjh12AMAk+&#10;CK/TL0hBhxZP55N5CUYfW3w1my/KcT5OGn6IiEJ+UY3HKU+hoF7MqnluQfGE43yIb7jVKAUtVlzE&#10;l97bPrtL9m9DzDazgSlhnyqMhFbQtT1RaFLCN3T1rKY+r5lNF/VVqoFrB0SIfl2c4INVkm2kUnnj&#10;d9tXyiOAb/Emf8PhizJlUA/6JmAYogSeslAkQqgdmBvMLgu4OBHOgRPvE3PgclGWiK1J6E4Ecuok&#10;UMvIfX7AHSfstWEoHh10z8Ck4URGc4aR4jCYKcqVkUj1N5VAQpmknuchAtuTX+kZnBqfoq1lR3g8&#10;d87LXQe9qrItKQOPNbs7DFaahvN9Rnoa/9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xofdtcA&#10;AAAGAQAADwAAAAAAAAABACAAAAAiAAAAZHJzL2Rvd25yZXYueG1sUEsBAhQAFAAAAAgAh07iQMVN&#10;K2wgAgAARgQAAA4AAAAAAAAAAQAgAAAAJgEAAGRycy9lMm9Eb2MueG1sUEsFBgAAAAAGAAYAWQEA&#10;ALgFAAAAAA==&#10;" adj="5399,5400">
                  <v:fill on="t" focussize="0,0"/>
                  <v:stroke color="#000000" joinstyle="miter"/>
                  <v:imagedata o:title=""/>
                  <o:lock v:ext="edit" aspectratio="f"/>
                </v:shape>
                <v:shape id="上箭头 226" o:spid="_x0000_s1026" o:spt="68" type="#_x0000_t68" style="position:absolute;left:536575;top:198120;height:3830955;width:149225;" fillcolor="#FFFFFF" filled="t" stroked="t" coordsize="21600,21600" o:gfxdata="UEsDBAoAAAAAAIdO4kAAAAAAAAAAAAAAAAAEAAAAZHJzL1BLAwQUAAAACACHTuJA6PtVtdcAAAAG&#10;AQAADwAAAGRycy9kb3ducmV2LnhtbE2PwU7DMBBE70j8g7VI3KidViohxOkBqRJHWlARt228TVLi&#10;dRQ7Sduvx3Chl5FWM5p5m69OthUj9b5xrCGZKRDEpTMNVxo+3tcPKQgfkA22jknDmTysitubHDPj&#10;Jt7QuA2ViCXsM9RQh9BlUvqyJot+5jri6B1cbzHEs6+k6XGK5baVc6WW0mLDcaHGjl5qKr+3g9Xw&#10;uEmn13GnzuPX5Q379XEx7C6fWt/fJeoZRKBT+A/DL35EhyIy7d3AxotWQ3wk/Gn00sVyDmIfQ0ny&#10;pEAWubzGL34AUEsDBBQAAAAIAIdO4kB3lO+bKgIAAFMEAAAOAAAAZHJzL2Uyb0RvYy54bWytVMuO&#10;0zAU3SPxD5b3NI9OOmnVdIQoZYNgpAH2bmwnRn7Jdpv2F/gOtrBiwQeB+A2u3TDTwgYhvHBs3+vj&#10;c+4jy5uDkmjPnBdGN7iY5Bgx3RoqdNfgt282T2qMfCCaEmk0a/CReXyzevxoOdgFK01vJGUOAYj2&#10;i8E2uA/BLrLMtz1TxE+MZRqM3DhFAmxdl1FHBkBXMivzfJYNxlHrTMu8h9P1yYhXCZ9z1obXnHsW&#10;kGwwcAtpdmnexjlbLcmic8T2oh1pkH9goYjQ8Og91JoEgnZO/AGlROuMNzxMWqMyw7loWdIAaor8&#10;NzV3PbEsaYHgeHsfJv//YNtX+1uHBIXclbNrjDRRkKVvXz/8+Pzp+8cvqCxnMUaD9QtwvbO3btx5&#10;WEbBB+5U/IIUdGhwNZ1V1xVGRwCc10U5RpgdAmrBXFzNyxLMLdin9TSfV1WEzx5wrPPhBTMKxUWD&#10;d/apc2ZIsSX7lz6kINORJ6HvC4y4kpCzPZGoymGMOT3zKc99ZldFndfjqyMkvP/r3YjvjRR0I6RM&#10;G9dtn0mHAL/BmzTGyxduUqOhwfMqqSNQyVySAEKVhdh63SUFFzf8OXAkfqIOXC7cIrE18f2JQDKd&#10;FCoRmEv12zNCn2uKwtFC8jQ0Go5kFKMYSQZ9GVfJMxAh/8YTSEgd1bPUQxD3mKVYBae8x9XW0CPU&#10;DjQ/5ImRd/DFaGed6Ho4KFKQoh9Ubsrw2GWxNc73CffhX7D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j7VbXXAAAABgEAAA8AAAAAAAAAAQAgAAAAIgAAAGRycy9kb3ducmV2LnhtbFBLAQIUABQA&#10;AAAIAIdO4kB3lO+bKgIAAFMEAAAOAAAAAAAAAAEAIAAAACYBAABkcnMvZTJvRG9jLnhtbFBLBQYA&#10;AAAABgAGAFkBAADCBQAAAAA=&#10;" adj="5399,5400">
                  <v:fill on="t" focussize="0,0"/>
                  <v:stroke color="#000000" joinstyle="miter"/>
                  <v:imagedata o:title=""/>
                  <o:lock v:ext="edit" aspectratio="f"/>
                  <v:textbox style="layout-flow:vertical-ideographic;"/>
                </v:shape>
                <v:shape id="右箭头 227" o:spid="_x0000_s1026" o:spt="13" type="#_x0000_t13" style="position:absolute;left:685800;top:198120;height:197485;width:1028700;" fillcolor="#FFFFFF" filled="t" stroked="t" coordsize="21600,21600" o:gfxdata="UEsDBAoAAAAAAIdO4kAAAAAAAAAAAAAAAAAEAAAAZHJzL1BLAwQUAAAACACHTuJAyaaHKNcAAAAG&#10;AQAADwAAAGRycy9kb3ducmV2LnhtbE2PQUvDQBCF74L/YRnBi9jdRKgxZlOkIB5Eoa2H9rbNjkkw&#10;Oxuz2yT+e0cvenkwvMd73xSr2XVixCG0njQkCwUCqfK2pVrD2+7xOgMRoiFrOk+o4QsDrMrzs8Lk&#10;1k+0wXEba8ElFHKjoYmxz6UMVYPOhIXvkdh794Mzkc+hlnYwE5e7TqZKLaUzLfFCY3pcN1h9bE9O&#10;g3x+uvqcbS/3u/E2W788TIf0tdb68iJR9yAizvEvDD/4jA4lMx39iWwQnQZ+JP4qe9nNMgVx5FCS&#10;3CmQZSH/45ffUEsDBBQAAAAIAIdO4kCRw0KqHgIAAEgEAAAOAAAAZHJzL2Uyb0RvYy54bWytVEuO&#10;EzEQ3SNxB8t70h9I0hOlM0KEsEEw0sABHH+6jfyT7Uknp+ASbGEDVxpxDcpOz0zCbEaIXrjLXZXn&#10;V++5srzca4V23AdpTYurSYkRN9QyaboWf/60edFgFCIxjChreIsPPODL1fNny8EteG17qxj3CEBM&#10;WAyuxX2MblEUgfZckzCxjhtICus1ibD1XcE8GQBdq6Iuy1kxWM+ct5SHAF/XxyReZXwhOI0fhQg8&#10;ItVi4Bbz6vO6TWuxWpJF54nrJR1pkH9goYk0cOg91JpEgm68fASlJfU2WBEn1OrCCiEpzz1AN1X5&#10;VzfXPXE89wLiBHcvU/h/sPTD7sojycC7egZeGaLBpduvP3//+H777Req63nSaHBhAaXX7sqPuwBh&#10;angvvE5vaAXtWzxrpk0JQh8A8KKp6lFhvo+IQroq62ae8jQXzF810wRfPOA4H+I7bjVKQYu97Pr4&#10;2ns7ZHnJ7n2IWWc2UiXsS4WR0Aps2xGFpiU8o60nNfVpTfWyrOu7g0dIoHB3dMIPVkm2kUrlje+2&#10;b5RHgN/iTX5G1mdlyqChxRdTgEaUwGUWikQItQN5g+lyB2e/CKfAifiROnA5K0vE1iT0RwI5dexQ&#10;y8h9vsI9J+ytYSgeHPhnYNZwIqM5w0hxGM0U5cpIpHpKJZBQJnXP8xiB7smodBGO1qdoa9kBrs+N&#10;yzaBvVmWlIHrmm0dRyvNw+k+Iz38A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mhyjXAAAA&#10;BgEAAA8AAAAAAAAAAQAgAAAAIgAAAGRycy9kb3ducmV2LnhtbFBLAQIUABQAAAAIAIdO4kCRw0Kq&#10;HgIAAEgEAAAOAAAAAAAAAAEAIAAAACYBAABkcnMvZTJvRG9jLnhtbFBLBQYAAAAABgAGAFkBAAC2&#10;BQAAAAA=&#10;" adj="16201,5400">
                  <v:fill on="t" focussize="0,0"/>
                  <v:stroke color="#000000" joinstyle="miter"/>
                  <v:imagedata o:title=""/>
                  <o:lock v:ext="edit" aspectratio="f"/>
                </v:shape>
                <v:shape id="文本框 228" o:spid="_x0000_s1026" o:spt="202" type="#_x0000_t202" style="position:absolute;left:2628900;top:3072765;height:295275;width:571500;" fillcolor="#FFFFFF" filled="t"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F5V/bDPAQAAewMAAA4AAABkcnMvZTJvRG9jLnhtbK1TTa7T&#10;MBDeI3EHy3ua1JCkjZo+CZ6KkBAgPTiA4ziJJf/J9mvSC8ANWLFhz7l6DsZO36PADpGF45n5MjPf&#10;N5PdzawkOnLnhdENXq9yjLhmphN6aPCnj4dnG4x8oLqj0mje4BP3+Gb/9MlusjUnZjSy4w5BEu3r&#10;yTZ4DMHWWebZyBX1K2O5hmBvnKIBTDdknaMTZFcyI3leZpNxnXWGce/Be7sE8T7l73vOwvu+9zwg&#10;2WDoLaTTpbONZ7bf0Xpw1I6CXdqg/9CFokJD0cdUtzRQdO/EX6mUYM5404cVMyozfS8YTxyAzTr/&#10;g83dSC1PXEAcbx9l8v8vLXt3/OCQ6GB2pNxipKmCKZ2/fjl/+3H+/hkRsokaTdbXAL2zAA7zSzMD&#10;/sHvwRmpz71T8Q2kEMRJSTbbHDQ/Nfh5XpGqLBa1+RwQA0BRrYsYZwAg24JUKZ79SmSdD6+5UShe&#10;GuxgmEljenzrAzQF0AdIrOuNFN1BSJkMN7SvpENHCoM/pCdWh09+g0kdwdrEz5bw4uFpdS5lIvmF&#10;ZLyFuZ0virSmO4Eg8o2GiWyKihSwYcl4UZXRcNeR9jpyb50YRmCVZMxiYphwavCyjXGFrm24X/8z&#10;+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cuhU1gAAAAYBAAAPAAAAAAAAAAEAIAAAACIAAABk&#10;cnMvZG93bnJldi54bWxQSwECFAAUAAAACACHTuJAXlX9sM8BAAB7AwAADgAAAAAAAAABACAAAAAl&#10;AQAAZHJzL2Uyb0RvYy54bWxQSwUGAAAAAAYABgBZAQAAZgUAAAAA&#10;">
                  <v:fill on="t" focussize="0,0"/>
                  <v:stroke on="f"/>
                  <v:imagedata o:title=""/>
                  <o:lock v:ext="edit" aspectratio="f"/>
                  <v:textbox inset="2.38125mm,3.75pt,2.38125mm,3.75pt">
                    <w:txbxContent>
                      <w:p>
                        <w:r>
                          <w:rPr>
                            <w:rFonts w:hint="eastAsia"/>
                          </w:rPr>
                          <w:t>无异议</w:t>
                        </w:r>
                      </w:p>
                    </w:txbxContent>
                  </v:textbox>
                </v:shape>
                <v:shape id="文本框 229" o:spid="_x0000_s1026" o:spt="202" type="#_x0000_t202" style="position:absolute;left:914400;top:2278380;height:295275;width:571500;" fillcolor="#FFFFFF" filled="t"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L6IKxzMAQAAegMAAA4AAABkcnMvZTJvRG9jLnhtbK1TS27b&#10;MBDdF+gdCO5jyYoV2YLlAG3gokDRFkh7AIqiJAL8gWQs+QLtDbrqpvuey+fIkFJSJ9kF1YLizDw9&#10;8r0Zba9HKdCBWce1qvBykWLEFNUNV12Fv3/bX6wxcp6ohgitWIWPzOHr3ds328GULNO9Fg2zCEiU&#10;KwdT4d57UyaJoz2TxC20YQqKrbaSeAhtlzSWDMAuRZKl6VUyaNsYqylzDrI3UxHvIn/bMuq/tK1j&#10;HokKw918XG1c67Amuy0pO0tMz+l8DfKKW0jCFRz6SHVDPEF3lr+gkpxa7XTrF1TLRLctpyxqADXL&#10;9Jma254YFrWAOc482uT+Hy39fPhqEW+gd1kBBikioUunXz9Pv/+e/vxAWbYJHg3GlQC9NQD24zs9&#10;Av4h7yAZpI+tleENohDUN8vVKgXGY4WzrFhfrmez2egRhXpeLPNQpwGwybMiD4TJPx5jnf/AtERh&#10;U2ELvYwWk8Mn5yfoAyQc67TgzZ4LEQPb1e+FRQcCfd/HZ2Z/AhMqgJUOn02MU4bFyZmPCdonjWHn&#10;x3qcDal1cwQ/xEcFDVnnRZbDgMVgVVyFwJ5X6vPKnbG860FVdDEJxNDgKH8exjBB5zHsz3+Z3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4cuhU1gAAAAYBAAAPAAAAAAAAAAEAIAAAACIAAABkcnMv&#10;ZG93bnJldi54bWxQSwECFAAUAAAACACHTuJAvogrHMwBAAB6AwAADgAAAAAAAAABACAAAAAlAQAA&#10;ZHJzL2Uyb0RvYy54bWxQSwUGAAAAAAYABgBZAQAAYwUAAAAA&#10;">
                  <v:fill on="t" focussize="0,0"/>
                  <v:stroke on="f"/>
                  <v:imagedata o:title=""/>
                  <o:lock v:ext="edit" aspectratio="f"/>
                  <v:textbox inset="2.38125mm,3.75pt,2.38125mm,3.75pt">
                    <w:txbxContent>
                      <w:p>
                        <w:r>
                          <w:rPr>
                            <w:rFonts w:hint="eastAsia"/>
                          </w:rPr>
                          <w:t>有异议</w:t>
                        </w:r>
                      </w:p>
                    </w:txbxContent>
                  </v:textbox>
                </v:shape>
                <v:shape id="文本框 230" o:spid="_x0000_s1026" o:spt="202" type="#_x0000_t202" style="position:absolute;left:2628900;top:4678680;height:295275;width:571500;" fillcolor="#FFFFFF" filled="t"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CinGfXNAQAAewMAAA4AAABkcnMvZTJvRG9jLnhtbK1TS27b&#10;MBDdF8gdCO5jyUr0iWA5QBO4KFC0BdIegKIoiQB/IBlLvkB7g6666b7n8jkypNXEbXdFtaA4M0+P&#10;fG9Gm9tZCrRn1nGtGrxepRgxRXXH1dDgz592lxVGzhPVEaEVa/CBOXy7vXi1mUzNMj1q0TGLgES5&#10;ejINHr03dZI4OjJJ3EobpqDYayuJh9AOSWfJBOxSJFmaFsmkbWespsw5yN6fingb+fueUf+h7x3z&#10;SDQY7ubjauPahjXZbkg9WGJGTpdrkH+4hSRcwaHPVPfEE/Ro+V9UklOrne79imqZ6L7nlEUNoGad&#10;/qHmYSSGRS1gjjPPNrn/R0vf7z9axDvoXVauMVJEQpeO374ev/88/viCsqvo0WRcDdAHA2A/v9Yz&#10;4IN3Ie8gGaTPvZXhDaIQ1LMiq25S8PzQ4OuirIpqcZvNHlEA5OU6D3UKgOwmz8o8MCYvRMY6/4Zp&#10;icKmwRaaGT0m+3fOn6C/IOFcpwXvdlyIGNihvRMW7Qk0fhefhf03mFABrHT47MR4yrA4OssxLyLD&#10;zs/tvChvdXcAQ8RbBR2p8jLLYcJicF0WIbDnlfa88mgsH0ZQFW1MAjF0OMpfpjGM0HkM+/N/Zvs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HLoVNYAAAAGAQAADwAAAAAAAAABACAAAAAiAAAAZHJz&#10;L2Rvd25yZXYueG1sUEsBAhQAFAAAAAgAh07iQCinGfXNAQAAewMAAA4AAAAAAAAAAQAgAAAAJQEA&#10;AGRycy9lMm9Eb2MueG1sUEsFBgAAAAAGAAYAWQEAAGQFAAAAAA==&#10;">
                  <v:fill on="t" focussize="0,0"/>
                  <v:stroke on="f"/>
                  <v:imagedata o:title=""/>
                  <o:lock v:ext="edit" aspectratio="f"/>
                  <v:textbox inset="2.38125mm,3.75pt,2.38125mm,3.75pt">
                    <w:txbxContent>
                      <w:p>
                        <w:r>
                          <w:rPr>
                            <w:rFonts w:hint="eastAsia"/>
                          </w:rPr>
                          <w:t>合格</w:t>
                        </w:r>
                      </w:p>
                    </w:txbxContent>
                  </v:textbox>
                </v:shape>
                <v:shape id="文本框 231" o:spid="_x0000_s1026" o:spt="202" type="#_x0000_t202" style="position:absolute;left:971550;top:3520440;height:295275;width:571500;" fillcolor="#FFFFFF" filled="t"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HvD3dnMAQAAegMAAA4AAABkcnMvZTJvRG9jLnhtbK1TTW7U&#10;MBTeI3EHy3smmXTStNFkKkE1CAkBUuEAjmMnlvwn251kLgA3YMWGPeeac/DspO0UdogsHL/3vXz2&#10;972X7c2kJDow54XRDV6vcoyYpqYTum/wl8/7V1cY+UB0R6TRrMFH5vHN7uWL7WhrVpjByI45BCTa&#10;16Nt8BCCrbPM04Ep4lfGMg0gN06RAKHrs86REdiVzIo8v8xG4zrrDGXeQ/Z2BvEu8XPOaPjIuWcB&#10;yQbD3UJaXVrbuGa7Lal7R+wg6HIN8g+3UERoOPSR6pYEgu6d+ItKCeqMNzysqFGZ4VxQljSAmnX+&#10;h5q7gViWtIA53j7a5P8fLf1w+OSQ6KB3RVVgpImCLp2+fzv9+HX6+RUVF+vo0Wh9DaV3ForD9NpM&#10;UP+Q95CM0ifuVHyDKAT4dbUuS7D82OCLssg3m8VsNgVEAS8BzwGnUFBcl0VVRsLsicc6H94yo1Dc&#10;NNhBL5PF5PDeh7n0oSQe640U3V5ImQLXt2+kQwcCfd+nZ2F/ViZ1LNYmfjYzzhmWJmc5JmqfNcZd&#10;mNppMaQ13RH8kO80NOSqrIoSBiwFm+oyBu4cac+Re+tEP4Cq5GIWiaHBSf4yjHGCzmPYn/8yu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4cuhU1gAAAAYBAAAPAAAAAAAAAAEAIAAAACIAAABkcnMv&#10;ZG93bnJldi54bWxQSwECFAAUAAAACACHTuJAe8Pd2cwBAAB6AwAADgAAAAAAAAABACAAAAAlAQAA&#10;ZHJzL2Uyb0RvYy54bWxQSwUGAAAAAAYABgBZAQAAYwUAAAAA&#10;">
                  <v:fill on="t" focussize="0,0"/>
                  <v:stroke on="f"/>
                  <v:imagedata o:title=""/>
                  <o:lock v:ext="edit" aspectratio="f"/>
                  <v:textbox inset="2.38125mm,3.75pt,2.38125mm,3.75pt">
                    <w:txbxContent>
                      <w:p>
                        <w:r>
                          <w:rPr>
                            <w:rFonts w:hint="eastAsia"/>
                          </w:rPr>
                          <w:t>不合格</w:t>
                        </w:r>
                      </w:p>
                    </w:txbxContent>
                  </v:textbox>
                </v:shape>
                <v:shape id="文本框 232" o:spid="_x0000_s1026" o:spt="202" type="#_x0000_t202" style="position:absolute;left:2628900;top:6144260;height:295275;width:800100;" fillcolor="#FFFFFF" filled="t"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ACjTE/OAQAAewMAAA4AAABkcnMvZTJvRG9jLnhtbK1TTY7T&#10;MBTeI3EHy3ua1NOmnajpSDAqQkKANHAAx3ESS/6T7WnSC8ANWLFhz7l6Dp6dzEwHdogsHL/3vnz2&#10;972X3c2oJDpy54XRFV4ucoy4ZqYRuqvwl8+HV1uMfKC6odJoXuET9/hm//LFbrAlJ6Y3suEOAYn2&#10;5WAr3IdgyyzzrOeK+oWxXEOxNU7RAKHrssbRAdiVzEieF9lgXGOdYdx7yN5ORbxP/G3LWfjYtp4H&#10;JCsMdwtpdWmt45rtd7TsHLW9YPM16D/cQlGh4dBHqlsaKLp34i8qJZgz3rRhwYzKTNsKxpMGULPM&#10;/1Bz11PLkxYwx9tHm/z/o2Ufjp8cEg30jmyuMNJUQZfO37+df/w6//yKyBWJHg3WlwC9swAO42sz&#10;Av4h7yEZpY+tU/ENohDUSUG21zl4fqpwsVytSDG7zceAGAC2OSiGOgMAuV6TzToyZk9E1vnwlhuF&#10;4qbCDpqZPKbH9z5M0AdIPNcbKZqDkDIFrqvfSIeOFBp/SM/M/gwmdQRrEz+bGKcMT6MzHxPFTyLj&#10;Loz1ODtSm+YEhsh3GjqyXW/IGiYsBatNEQN3WakvK/fWia4HVcnGLBJDh5P8eRrjCF3GsL/8Z/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hy6FTWAAAABgEAAA8AAAAAAAAAAQAgAAAAIgAAAGRy&#10;cy9kb3ducmV2LnhtbFBLAQIUABQAAAAIAIdO4kAAo0xPzgEAAHsDAAAOAAAAAAAAAAEAIAAAACUB&#10;AABkcnMvZTJvRG9jLnhtbFBLBQYAAAAABgAGAFkBAABlBQAAAAA=&#10;">
                  <v:fill on="t" focussize="0,0"/>
                  <v:stroke on="f"/>
                  <v:imagedata o:title=""/>
                  <o:lock v:ext="edit" aspectratio="f"/>
                  <v:textbox inset="2.38125mm,3.75pt,2.38125mm,3.75pt">
                    <w:txbxContent>
                      <w:p>
                        <w:r>
                          <w:rPr>
                            <w:rFonts w:hint="eastAsia"/>
                          </w:rPr>
                          <w:t>符合条件</w:t>
                        </w:r>
                      </w:p>
                    </w:txbxContent>
                  </v:textbox>
                </v:shape>
                <v:shape id="文本框 233" o:spid="_x0000_s1026" o:spt="202" type="#_x0000_t202" style="position:absolute;left:1133475;top:5109210;height:300990;width:698500;" fillcolor="#FFFFFF" filled="t" stroked="f" coordsize="21600,2160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G+G6H3QAQAAewMAAA4AAABkcnMvZTJvRG9jLnhtbK1TS27b&#10;MBDdF+gdCO5j/fwVLAdIAxcFirZAkgNQFCUR4A8kY8kXaG/QVTfd91w+R4e0kjjtrqgWFGfm6XHe&#10;G2p7PUqBDsw6rlWFs1mKEVNUN1x1FX6431+tMXKeqIYIrViFj8zh693bN9vBlCzXvRYNswhIlCsH&#10;U+Hee1MmiaM9k8TNtGEKiq22kngIbZc0lgzALkWSp+kyGbRtjNWUOQfZ23MR7yJ/2zLqP7etYx6J&#10;CkNvPq42rnVYk92WlJ0lpud0aoP8QxeScAWHPlPdEk/Qo+V/UUlOrXa69TOqZaLbllMWNYCaLP1D&#10;zV1PDItawBxnnm1y/4+Wfjp8sYg3MLt8NcdIEQlTOn3/dvrx6/TzK8qLIng0GFcC9M4A2I83egT8&#10;U95BMkgfWyvDG0ShUM+KYr5aYHSs8CJLN3k2uc1GjygAlpv1IoWZUAAUabrZxHryQmSs8++Zlihs&#10;KmxhmNFjcvjoPDQF0CdIONdpwZs9FyIGtqvfCYsOBAa/j0/oFz55BRMqgJUOn53L5wyLV2c6Jog/&#10;iww7P9bj5EitmyMYIj4omMh6scpBrY/BfLUMgb2s1JeVR2N514OqaGMSiGHCscHpNoYrdBnD/vKf&#10;2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HLoVNYAAAAGAQAADwAAAAAAAAABACAAAAAiAAAA&#10;ZHJzL2Rvd25yZXYueG1sUEsBAhQAFAAAAAgAh07iQG+G6H3QAQAAewMAAA4AAAAAAAAAAQAgAAAA&#10;JQEAAGRycy9lMm9Eb2MueG1sUEsFBgAAAAAGAAYAWQEAAGcFAAAAAA==&#10;">
                  <v:fill on="t" focussize="0,0"/>
                  <v:stroke on="f"/>
                  <v:imagedata o:title=""/>
                  <o:lock v:ext="edit" aspectratio="f"/>
                  <v:textbox inset="2.38125mm,3.75pt,2.38125mm,3.75pt">
                    <w:txbxContent>
                      <w:p>
                        <w:r>
                          <w:rPr>
                            <w:rFonts w:hint="eastAsia"/>
                          </w:rPr>
                          <w:t>不符合</w:t>
                        </w:r>
                      </w:p>
                    </w:txbxContent>
                  </v:textbox>
                </v:shape>
                <w10:wrap type="none"/>
                <w10:anchorlock/>
              </v:group>
            </w:pict>
          </mc:Fallback>
        </mc:AlternateContent>
      </w:r>
    </w:p>
    <w:p>
      <w:pPr>
        <w:rPr>
          <w:rFonts w:ascii="仿宋" w:hAnsi="仿宋" w:eastAsia="仿宋"/>
        </w:rPr>
      </w:pPr>
    </w:p>
    <w:p>
      <w:pPr>
        <w:rPr>
          <w:rFonts w:ascii="仿宋" w:hAnsi="仿宋" w:eastAsia="仿宋" w:cs="仿宋"/>
          <w:b/>
          <w:sz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30日；全程免费办理；可以代办。</w:t>
      </w:r>
      <w:bookmarkStart w:id="2760" w:name="_Toc12745_WPSOffice_Level1"/>
      <w:bookmarkStart w:id="2761" w:name="_Toc6095_WPSOffice_Level1"/>
      <w:bookmarkStart w:id="2762" w:name="_Toc13401_WPSOffice_Level1"/>
      <w:bookmarkStart w:id="2763" w:name="_Toc29166_WPSOffice_Level1"/>
      <w:bookmarkStart w:id="2764" w:name="_Toc30751"/>
      <w:bookmarkStart w:id="2765" w:name="_Toc11989_WPSOffice_Level1"/>
    </w:p>
    <w:p>
      <w:pPr>
        <w:pStyle w:val="2"/>
        <w:spacing w:before="0" w:beforeAutospacing="0" w:after="0" w:afterAutospacing="0"/>
        <w:jc w:val="center"/>
        <w:rPr>
          <w:sz w:val="44"/>
          <w:szCs w:val="44"/>
        </w:rPr>
      </w:pPr>
      <w:r>
        <w:rPr>
          <w:rFonts w:hint="eastAsia"/>
          <w:sz w:val="44"/>
          <w:szCs w:val="44"/>
        </w:rPr>
        <w:t>困难残疾人生活补贴和重度残疾人</w:t>
      </w:r>
    </w:p>
    <w:p>
      <w:pPr>
        <w:pStyle w:val="2"/>
        <w:spacing w:before="0" w:beforeAutospacing="0" w:after="0" w:afterAutospacing="0"/>
        <w:jc w:val="center"/>
        <w:rPr>
          <w:sz w:val="44"/>
          <w:szCs w:val="44"/>
        </w:rPr>
      </w:pPr>
      <w:r>
        <w:rPr>
          <w:rFonts w:hint="eastAsia"/>
          <w:sz w:val="44"/>
          <w:szCs w:val="44"/>
        </w:rPr>
        <w:t>护理补贴办理</w:t>
      </w:r>
      <w:bookmarkEnd w:id="2760"/>
      <w:bookmarkEnd w:id="2761"/>
      <w:bookmarkEnd w:id="2762"/>
      <w:bookmarkEnd w:id="2763"/>
      <w:bookmarkEnd w:id="2764"/>
      <w:bookmarkEnd w:id="2765"/>
    </w:p>
    <w:p>
      <w:pPr>
        <w:spacing w:line="600" w:lineRule="exact"/>
        <w:ind w:firstLine="964" w:firstLineChars="200"/>
        <w:jc w:val="center"/>
        <w:rPr>
          <w:rFonts w:ascii="宋体" w:hAnsi="宋体" w:cs="宋体"/>
          <w:b/>
          <w:sz w:val="48"/>
          <w:szCs w:val="48"/>
        </w:rPr>
      </w:pPr>
    </w:p>
    <w:p>
      <w:pPr>
        <w:pStyle w:val="23"/>
        <w:ind w:firstLine="643"/>
        <w:rPr>
          <w:rFonts w:ascii="楷体" w:hAnsi="楷体" w:eastAsia="楷体" w:cs="楷体"/>
          <w:b/>
          <w:bCs/>
          <w:sz w:val="32"/>
          <w:szCs w:val="32"/>
        </w:rPr>
      </w:pPr>
      <w:r>
        <w:rPr>
          <w:rFonts w:hint="eastAsia" w:ascii="楷体" w:hAnsi="楷体" w:eastAsia="楷体" w:cs="楷体"/>
          <w:b/>
          <w:bCs/>
          <w:sz w:val="32"/>
          <w:szCs w:val="32"/>
        </w:rPr>
        <w:t>一、政策依据</w:t>
      </w:r>
    </w:p>
    <w:p>
      <w:pPr>
        <w:pStyle w:val="23"/>
        <w:ind w:firstLine="640"/>
        <w:rPr>
          <w:rFonts w:ascii="仿宋" w:hAnsi="仿宋" w:eastAsia="仿宋"/>
          <w:sz w:val="32"/>
          <w:szCs w:val="32"/>
        </w:rPr>
      </w:pPr>
      <w:r>
        <w:rPr>
          <w:rFonts w:hint="eastAsia" w:ascii="仿宋" w:hAnsi="仿宋" w:eastAsia="仿宋"/>
          <w:sz w:val="32"/>
          <w:szCs w:val="32"/>
        </w:rPr>
        <w:t>《抚顺市人民政府关于全面建立困难残疾人生活补贴和重度残疾人护理补贴制度的实施意见》（抚政发〔2016〕17号）</w:t>
      </w:r>
    </w:p>
    <w:p>
      <w:pPr>
        <w:pStyle w:val="23"/>
        <w:ind w:firstLine="630" w:firstLineChars="0"/>
        <w:rPr>
          <w:rFonts w:ascii="楷体" w:hAnsi="楷体" w:eastAsia="楷体" w:cs="楷体"/>
          <w:b/>
          <w:bCs/>
          <w:sz w:val="32"/>
          <w:szCs w:val="32"/>
        </w:rPr>
      </w:pPr>
      <w:r>
        <w:rPr>
          <w:rFonts w:hint="eastAsia" w:ascii="楷体" w:hAnsi="楷体" w:eastAsia="楷体" w:cs="楷体"/>
          <w:b/>
          <w:bCs/>
          <w:sz w:val="32"/>
          <w:szCs w:val="32"/>
        </w:rPr>
        <w:t>二、补贴对象</w:t>
      </w:r>
    </w:p>
    <w:p>
      <w:pPr>
        <w:pStyle w:val="23"/>
        <w:ind w:firstLine="630" w:firstLineChars="0"/>
        <w:rPr>
          <w:rFonts w:ascii="仿宋" w:hAnsi="仿宋" w:eastAsia="仿宋"/>
          <w:sz w:val="32"/>
          <w:szCs w:val="32"/>
        </w:rPr>
      </w:pPr>
      <w:r>
        <w:rPr>
          <w:rFonts w:hint="eastAsia" w:ascii="仿宋" w:hAnsi="仿宋" w:eastAsia="仿宋"/>
          <w:sz w:val="32"/>
          <w:szCs w:val="32"/>
        </w:rPr>
        <w:t>困难残疾人生活补贴对象为抚顺市户籍低保家庭中的残疾人，低保边缘户家庭中的一、二级残疾人。</w:t>
      </w:r>
    </w:p>
    <w:p>
      <w:pPr>
        <w:pStyle w:val="23"/>
        <w:ind w:firstLine="640"/>
        <w:rPr>
          <w:rFonts w:ascii="仿宋" w:hAnsi="仿宋" w:eastAsia="仿宋"/>
          <w:sz w:val="32"/>
          <w:szCs w:val="32"/>
        </w:rPr>
      </w:pPr>
      <w:r>
        <w:rPr>
          <w:rFonts w:hint="eastAsia" w:ascii="仿宋" w:hAnsi="仿宋" w:eastAsia="仿宋"/>
          <w:sz w:val="32"/>
          <w:szCs w:val="32"/>
        </w:rPr>
        <w:t>重度残疾人护理补贴对象为抚顺市户籍，残疾等级被评定为一、二级且需要长期照护的重度残疾人。长期照护是指因残疾产生的特殊护理消费品和照护服务支出持续6个月以上时间的照护服务。</w:t>
      </w:r>
    </w:p>
    <w:p>
      <w:pPr>
        <w:pStyle w:val="23"/>
        <w:ind w:firstLine="643"/>
        <w:rPr>
          <w:rFonts w:ascii="楷体" w:hAnsi="楷体" w:eastAsia="楷体" w:cs="楷体"/>
          <w:b/>
          <w:bCs/>
          <w:sz w:val="32"/>
          <w:szCs w:val="32"/>
        </w:rPr>
      </w:pPr>
      <w:r>
        <w:rPr>
          <w:rFonts w:hint="eastAsia" w:ascii="楷体" w:hAnsi="楷体" w:eastAsia="楷体" w:cs="楷体"/>
          <w:b/>
          <w:bCs/>
          <w:sz w:val="32"/>
          <w:szCs w:val="32"/>
        </w:rPr>
        <w:t>三、补贴标准</w:t>
      </w:r>
    </w:p>
    <w:p>
      <w:pPr>
        <w:pStyle w:val="23"/>
        <w:ind w:firstLine="640"/>
        <w:rPr>
          <w:rFonts w:ascii="仿宋" w:hAnsi="仿宋" w:eastAsia="仿宋"/>
          <w:sz w:val="32"/>
          <w:szCs w:val="32"/>
        </w:rPr>
      </w:pPr>
      <w:r>
        <w:rPr>
          <w:rFonts w:hint="eastAsia" w:ascii="仿宋" w:hAnsi="仿宋" w:eastAsia="仿宋"/>
          <w:sz w:val="32"/>
          <w:szCs w:val="32"/>
        </w:rPr>
        <w:t>城乡困难残疾人生活补贴标准为每人每月70元，重度残疾人护理补贴标准为每人每月55元。</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四、办理程序</w:t>
      </w:r>
    </w:p>
    <w:p>
      <w:pPr>
        <w:ind w:firstLine="640" w:firstLineChars="200"/>
        <w:rPr>
          <w:rFonts w:ascii="仿宋" w:hAnsi="仿宋" w:eastAsia="仿宋"/>
          <w:sz w:val="32"/>
          <w:szCs w:val="32"/>
        </w:rPr>
      </w:pPr>
      <w:r>
        <w:rPr>
          <w:rFonts w:hint="eastAsia" w:ascii="仿宋" w:hAnsi="仿宋" w:eastAsia="仿宋"/>
          <w:sz w:val="32"/>
          <w:szCs w:val="32"/>
        </w:rPr>
        <w:t>残疾人自愿申请两项补贴，残疾人或其法定监护人，法定赡养、抚养、扶养义务人等委托代理人办理申请事宜时，需填写《辽宁省困难（重度）残疾人生活（护理）补贴申请表》，并提供居民户口本、身份证、第二代中华人民共和国残疾人证等相关证明材料及复印件，到户籍所在地的街道（乡镇）办事处提出申请办理。</w:t>
      </w:r>
    </w:p>
    <w:p>
      <w:pPr>
        <w:spacing w:beforeLines="50" w:afterLines="50"/>
        <w:ind w:firstLine="643" w:firstLineChars="200"/>
        <w:rPr>
          <w:rFonts w:ascii="楷体" w:hAnsi="楷体" w:eastAsia="楷体" w:cs="楷体"/>
          <w:sz w:val="32"/>
          <w:szCs w:val="32"/>
        </w:rPr>
      </w:pPr>
      <w:r>
        <w:rPr>
          <w:rFonts w:hint="eastAsia" w:ascii="楷体" w:hAnsi="楷体" w:eastAsia="楷体" w:cs="楷体"/>
          <w:b/>
          <w:bCs/>
          <w:sz w:val="32"/>
          <w:szCs w:val="32"/>
        </w:rPr>
        <w:t>五、办理地点及咨询电话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35"/>
        <w:gridCol w:w="4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835" w:type="dxa"/>
            <w:vAlign w:val="center"/>
          </w:tcPr>
          <w:p>
            <w:pPr>
              <w:jc w:val="center"/>
              <w:rPr>
                <w:rFonts w:ascii="仿宋" w:hAnsi="仿宋" w:eastAsia="仿宋" w:cs="仿宋"/>
                <w:b/>
                <w:sz w:val="32"/>
                <w:szCs w:val="32"/>
              </w:rPr>
            </w:pPr>
            <w:r>
              <w:rPr>
                <w:rFonts w:hint="eastAsia" w:ascii="仿宋" w:hAnsi="仿宋" w:eastAsia="仿宋" w:cs="仿宋"/>
                <w:b/>
                <w:sz w:val="32"/>
                <w:szCs w:val="32"/>
              </w:rPr>
              <w:t>单位</w:t>
            </w:r>
          </w:p>
        </w:tc>
        <w:tc>
          <w:tcPr>
            <w:tcW w:w="4579" w:type="dxa"/>
            <w:vAlign w:val="center"/>
          </w:tcPr>
          <w:p>
            <w:pPr>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8" w:hRule="atLeast"/>
        </w:trPr>
        <w:tc>
          <w:tcPr>
            <w:tcW w:w="3835" w:type="dxa"/>
            <w:vAlign w:val="center"/>
          </w:tcPr>
          <w:p>
            <w:pPr>
              <w:jc w:val="center"/>
              <w:rPr>
                <w:rFonts w:ascii="仿宋" w:hAnsi="仿宋" w:eastAsia="仿宋" w:cs="仿宋"/>
                <w:sz w:val="32"/>
                <w:szCs w:val="32"/>
              </w:rPr>
            </w:pPr>
            <w:r>
              <w:rPr>
                <w:rFonts w:hint="eastAsia" w:ascii="仿宋" w:hAnsi="仿宋" w:eastAsia="仿宋"/>
                <w:sz w:val="32"/>
                <w:szCs w:val="32"/>
              </w:rPr>
              <w:t>抚顺市民政局社会事务科</w:t>
            </w:r>
          </w:p>
        </w:tc>
        <w:tc>
          <w:tcPr>
            <w:tcW w:w="4579" w:type="dxa"/>
            <w:vAlign w:val="center"/>
          </w:tcPr>
          <w:p>
            <w:pPr>
              <w:ind w:firstLine="1280" w:firstLineChars="400"/>
              <w:rPr>
                <w:rFonts w:ascii="仿宋" w:hAnsi="仿宋" w:eastAsia="仿宋" w:cs="仿宋"/>
                <w:sz w:val="32"/>
                <w:szCs w:val="32"/>
              </w:rPr>
            </w:pPr>
            <w:r>
              <w:rPr>
                <w:rFonts w:hint="eastAsia" w:ascii="仿宋" w:hAnsi="仿宋" w:eastAsia="仿宋" w:cs="宋体"/>
                <w:sz w:val="32"/>
                <w:szCs w:val="32"/>
                <w:shd w:val="clear" w:color="auto" w:fill="FFFFFF"/>
              </w:rPr>
              <w:t>024-</w:t>
            </w:r>
            <w:r>
              <w:rPr>
                <w:rFonts w:hint="eastAsia" w:ascii="仿宋" w:hAnsi="仿宋" w:eastAsia="仿宋"/>
                <w:sz w:val="32"/>
                <w:szCs w:val="32"/>
              </w:rPr>
              <w:t>52673815</w:t>
            </w:r>
          </w:p>
        </w:tc>
      </w:tr>
    </w:tbl>
    <w:p>
      <w:pPr>
        <w:spacing w:beforeLines="50"/>
        <w:ind w:firstLine="321" w:firstLineChars="100"/>
        <w:rPr>
          <w:rFonts w:ascii="楷体" w:hAnsi="楷体" w:eastAsia="楷体" w:cs="楷体"/>
          <w:b/>
          <w:bCs/>
          <w:sz w:val="32"/>
          <w:szCs w:val="32"/>
        </w:rPr>
      </w:pPr>
      <w:r>
        <w:rPr>
          <w:rFonts w:hint="eastAsia" w:ascii="仿宋" w:hAnsi="仿宋" w:eastAsia="仿宋"/>
          <w:b/>
          <w:bCs/>
          <w:sz w:val="32"/>
          <w:szCs w:val="32"/>
        </w:rPr>
        <w:t xml:space="preserve"> </w:t>
      </w:r>
      <w:r>
        <w:rPr>
          <w:rFonts w:hint="eastAsia" w:ascii="楷体" w:hAnsi="楷体" w:eastAsia="楷体" w:cs="楷体"/>
          <w:b/>
          <w:bCs/>
          <w:sz w:val="32"/>
          <w:szCs w:val="32"/>
        </w:rPr>
        <w:t xml:space="preserve"> 六、是否收费？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ind w:firstLine="641"/>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641"/>
        <w:rPr>
          <w:rFonts w:ascii="仿宋" w:hAnsi="仿宋" w:eastAsia="仿宋"/>
          <w:sz w:val="32"/>
          <w:szCs w:val="32"/>
        </w:rPr>
      </w:pPr>
      <w:r>
        <w:rPr>
          <w:rFonts w:hint="eastAsia" w:ascii="仿宋" w:hAnsi="仿宋" w:eastAsia="仿宋"/>
          <w:sz w:val="32"/>
          <w:szCs w:val="32"/>
        </w:rPr>
        <w:t>不可以代办。</w:t>
      </w: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spacing w:line="600" w:lineRule="exact"/>
        <w:ind w:firstLine="641"/>
        <w:rPr>
          <w:rFonts w:ascii="仿宋" w:hAnsi="仿宋" w:eastAsia="仿宋"/>
          <w:sz w:val="32"/>
          <w:szCs w:val="32"/>
        </w:rPr>
      </w:pPr>
    </w:p>
    <w:p>
      <w:pPr>
        <w:pStyle w:val="2"/>
        <w:spacing w:before="0" w:beforeAutospacing="0" w:after="0" w:afterAutospacing="0"/>
        <w:rPr>
          <w:sz w:val="44"/>
          <w:szCs w:val="44"/>
        </w:rPr>
      </w:pPr>
      <w:bookmarkStart w:id="2766" w:name="_Toc18211_WPSOffice_Level1"/>
      <w:bookmarkStart w:id="2767" w:name="_Toc307_WPSOffice_Level1"/>
      <w:bookmarkStart w:id="2768" w:name="_Toc28573_WPSOffice_Level1"/>
      <w:bookmarkStart w:id="2769" w:name="_Toc12954"/>
      <w:bookmarkStart w:id="2770" w:name="_Toc3644_WPSOffice_Level1"/>
      <w:bookmarkStart w:id="2771" w:name="_Toc9536_WPSOffice_Level1"/>
    </w:p>
    <w:p>
      <w:pPr>
        <w:pStyle w:val="2"/>
        <w:spacing w:before="0" w:beforeAutospacing="0" w:after="0" w:afterAutospacing="0"/>
        <w:jc w:val="center"/>
        <w:rPr>
          <w:sz w:val="44"/>
          <w:szCs w:val="44"/>
        </w:rPr>
      </w:pPr>
      <w:r>
        <w:rPr>
          <w:rFonts w:hint="eastAsia"/>
          <w:sz w:val="44"/>
          <w:szCs w:val="44"/>
        </w:rPr>
        <w:t>残疾学生及困难残疾人家庭子女</w:t>
      </w:r>
      <w:bookmarkEnd w:id="2766"/>
      <w:bookmarkEnd w:id="2767"/>
      <w:bookmarkEnd w:id="2768"/>
      <w:bookmarkEnd w:id="2769"/>
      <w:bookmarkEnd w:id="2770"/>
      <w:bookmarkEnd w:id="2771"/>
      <w:bookmarkStart w:id="2772" w:name="_Toc11073_WPSOffice_Level2"/>
    </w:p>
    <w:p>
      <w:pPr>
        <w:pStyle w:val="2"/>
        <w:spacing w:before="0" w:beforeAutospacing="0" w:after="0" w:afterAutospacing="0"/>
        <w:jc w:val="center"/>
        <w:rPr>
          <w:sz w:val="44"/>
          <w:szCs w:val="44"/>
        </w:rPr>
      </w:pPr>
      <w:r>
        <w:rPr>
          <w:rFonts w:hint="eastAsia"/>
          <w:sz w:val="44"/>
          <w:szCs w:val="44"/>
        </w:rPr>
        <w:t>助学补助申请受理</w:t>
      </w:r>
      <w:bookmarkEnd w:id="2772"/>
    </w:p>
    <w:p>
      <w:pPr>
        <w:ind w:firstLine="643" w:firstLineChars="200"/>
        <w:rPr>
          <w:rFonts w:ascii="楷体" w:hAnsi="楷体" w:eastAsia="楷体" w:cs="楷体"/>
          <w:b/>
          <w:sz w:val="32"/>
          <w:szCs w:val="32"/>
        </w:rPr>
      </w:pPr>
      <w:bookmarkStart w:id="2773" w:name="_Toc28730_WPSOffice_Level2"/>
    </w:p>
    <w:p>
      <w:pPr>
        <w:spacing w:line="600" w:lineRule="exact"/>
        <w:ind w:firstLine="643" w:firstLineChars="200"/>
        <w:rPr>
          <w:rFonts w:ascii="仿宋" w:hAnsi="仿宋" w:eastAsia="仿宋" w:cs="仿宋"/>
          <w:b/>
          <w:sz w:val="32"/>
          <w:szCs w:val="32"/>
        </w:rPr>
      </w:pPr>
      <w:r>
        <w:rPr>
          <w:rFonts w:hint="eastAsia" w:ascii="楷体" w:hAnsi="楷体" w:eastAsia="楷体" w:cs="楷体"/>
          <w:b/>
          <w:sz w:val="32"/>
          <w:szCs w:val="32"/>
        </w:rPr>
        <w:t>一、申请对象及条件</w:t>
      </w:r>
      <w:bookmarkEnd w:id="2773"/>
    </w:p>
    <w:p>
      <w:pPr>
        <w:spacing w:line="600" w:lineRule="exact"/>
        <w:ind w:left="640"/>
        <w:rPr>
          <w:rFonts w:ascii="仿宋" w:hAnsi="仿宋" w:eastAsia="仿宋" w:cs="宋体"/>
          <w:bCs/>
          <w:sz w:val="32"/>
          <w:szCs w:val="32"/>
        </w:rPr>
      </w:pPr>
      <w:bookmarkStart w:id="2774" w:name="_Toc9250_WPSOffice_Level2"/>
      <w:r>
        <w:rPr>
          <w:rFonts w:hint="eastAsia" w:ascii="仿宋" w:hAnsi="仿宋" w:eastAsia="仿宋" w:cs="宋体"/>
          <w:bCs/>
          <w:sz w:val="32"/>
          <w:szCs w:val="32"/>
        </w:rPr>
        <w:t>（一）应届入学大学生</w:t>
      </w:r>
      <w:bookmarkEnd w:id="2774"/>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具有抚顺常住户口，应届升入全日制普通高等院校的残疾人大学生（大专及以上学历）。</w:t>
      </w:r>
    </w:p>
    <w:p>
      <w:pPr>
        <w:spacing w:line="600" w:lineRule="exact"/>
        <w:ind w:left="-92" w:leftChars="-44" w:firstLine="800" w:firstLineChars="25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具有抚顺常住户口，应届升入全日制普通高等院校的贫困残疾人子女大学生。</w:t>
      </w:r>
    </w:p>
    <w:p>
      <w:pPr>
        <w:spacing w:line="600" w:lineRule="exact"/>
        <w:ind w:left="-92" w:leftChars="-44" w:firstLine="640" w:firstLineChars="200"/>
        <w:rPr>
          <w:rFonts w:ascii="仿宋" w:hAnsi="仿宋" w:eastAsia="仿宋" w:cs="宋体"/>
          <w:bCs/>
          <w:sz w:val="32"/>
          <w:szCs w:val="32"/>
        </w:rPr>
      </w:pPr>
      <w:bookmarkStart w:id="2775" w:name="_Toc15132_WPSOffice_Level2"/>
      <w:r>
        <w:rPr>
          <w:rFonts w:hint="eastAsia" w:ascii="仿宋" w:hAnsi="仿宋" w:eastAsia="仿宋" w:cs="宋体"/>
          <w:bCs/>
          <w:sz w:val="32"/>
          <w:szCs w:val="32"/>
        </w:rPr>
        <w:t>（二）往届在读大学生</w:t>
      </w:r>
      <w:bookmarkEnd w:id="2775"/>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具有抚顺常住户口，普通高校的在读残疾人大学生（大专及以上学历）。</w:t>
      </w:r>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具有抚顺常住户口，全市扶贫开发系统中建档立卡未脱贫的在校就读残疾人子女大学生。</w:t>
      </w:r>
    </w:p>
    <w:p>
      <w:pPr>
        <w:spacing w:line="600" w:lineRule="exact"/>
        <w:ind w:left="-92" w:leftChars="-44" w:firstLine="640" w:firstLineChars="200"/>
        <w:rPr>
          <w:rFonts w:ascii="仿宋" w:hAnsi="仿宋" w:eastAsia="仿宋" w:cs="宋体"/>
          <w:bCs/>
          <w:sz w:val="32"/>
          <w:szCs w:val="32"/>
        </w:rPr>
      </w:pPr>
      <w:bookmarkStart w:id="2776" w:name="_Toc27789_WPSOffice_Level2"/>
      <w:r>
        <w:rPr>
          <w:rFonts w:hint="eastAsia" w:ascii="仿宋" w:hAnsi="仿宋" w:eastAsia="仿宋" w:cs="宋体"/>
          <w:bCs/>
          <w:sz w:val="32"/>
          <w:szCs w:val="32"/>
        </w:rPr>
        <w:t>（三）应届大学毕业生</w:t>
      </w:r>
      <w:bookmarkEnd w:id="2776"/>
    </w:p>
    <w:p>
      <w:pPr>
        <w:spacing w:line="600" w:lineRule="exact"/>
        <w:ind w:left="-92" w:leftChars="-44" w:firstLine="640" w:firstLineChars="200"/>
        <w:rPr>
          <w:rFonts w:ascii="仿宋" w:hAnsi="仿宋" w:eastAsia="仿宋" w:cs="宋体"/>
          <w:bCs/>
          <w:sz w:val="32"/>
          <w:szCs w:val="32"/>
        </w:rPr>
      </w:pPr>
      <w:r>
        <w:rPr>
          <w:rFonts w:hint="eastAsia" w:ascii="仿宋" w:hAnsi="仿宋" w:eastAsia="仿宋" w:cs="宋体"/>
          <w:bCs/>
          <w:sz w:val="32"/>
          <w:szCs w:val="32"/>
        </w:rPr>
        <w:t>具有抚顺常住户口，参加成人高等教育或国家高等教育自学考试及教育部批准的试点高校所属的教育学院学习取得大专以上文凭的贫困残疾人应届毕业生。</w:t>
      </w:r>
    </w:p>
    <w:p>
      <w:pPr>
        <w:spacing w:line="600" w:lineRule="exact"/>
        <w:ind w:firstLine="640" w:firstLineChars="200"/>
        <w:rPr>
          <w:rFonts w:ascii="仿宋" w:hAnsi="仿宋" w:eastAsia="仿宋" w:cs="宋体"/>
          <w:bCs/>
          <w:sz w:val="32"/>
          <w:szCs w:val="32"/>
        </w:rPr>
      </w:pPr>
      <w:bookmarkStart w:id="2777" w:name="_Toc2512_WPSOffice_Level2"/>
      <w:r>
        <w:rPr>
          <w:rFonts w:hint="eastAsia" w:ascii="仿宋" w:hAnsi="仿宋" w:eastAsia="仿宋" w:cs="宋体"/>
          <w:bCs/>
          <w:sz w:val="32"/>
          <w:szCs w:val="32"/>
        </w:rPr>
        <w:t>（四）应届入学高中生</w:t>
      </w:r>
      <w:bookmarkEnd w:id="2777"/>
    </w:p>
    <w:p>
      <w:pPr>
        <w:spacing w:line="600" w:lineRule="exact"/>
        <w:ind w:firstLine="640" w:firstLineChars="200"/>
        <w:rPr>
          <w:rFonts w:ascii="仿宋" w:hAnsi="仿宋" w:eastAsia="仿宋" w:cs="宋体"/>
          <w:bCs/>
          <w:sz w:val="32"/>
          <w:szCs w:val="32"/>
        </w:rPr>
      </w:pPr>
      <w:bookmarkStart w:id="2778" w:name="_Toc7985_WPSOffice_Level3"/>
      <w:r>
        <w:rPr>
          <w:rFonts w:hint="eastAsia" w:ascii="仿宋" w:hAnsi="仿宋" w:eastAsia="仿宋" w:cs="仿宋"/>
          <w:bCs/>
          <w:sz w:val="32"/>
          <w:szCs w:val="32"/>
        </w:rPr>
        <w:t>1.</w:t>
      </w:r>
      <w:r>
        <w:rPr>
          <w:rFonts w:hint="eastAsia" w:ascii="仿宋" w:hAnsi="仿宋" w:eastAsia="仿宋" w:cs="宋体"/>
          <w:bCs/>
          <w:sz w:val="32"/>
          <w:szCs w:val="32"/>
        </w:rPr>
        <w:t>具有抚顺常住户口，残疾人应届高中生。</w:t>
      </w:r>
      <w:bookmarkEnd w:id="2778"/>
    </w:p>
    <w:p>
      <w:pPr>
        <w:spacing w:line="600" w:lineRule="exact"/>
        <w:ind w:firstLine="640" w:firstLineChars="200"/>
        <w:rPr>
          <w:rFonts w:ascii="仿宋" w:hAnsi="仿宋" w:eastAsia="仿宋" w:cs="宋体"/>
          <w:bCs/>
          <w:sz w:val="32"/>
          <w:szCs w:val="32"/>
        </w:rPr>
      </w:pPr>
      <w:bookmarkStart w:id="2779" w:name="_Toc20932_WPSOffice_Level3"/>
      <w:r>
        <w:rPr>
          <w:rFonts w:hint="eastAsia" w:ascii="仿宋" w:hAnsi="仿宋" w:eastAsia="仿宋" w:cs="仿宋"/>
          <w:bCs/>
          <w:sz w:val="32"/>
          <w:szCs w:val="32"/>
        </w:rPr>
        <w:t>2.</w:t>
      </w:r>
      <w:r>
        <w:rPr>
          <w:rFonts w:hint="eastAsia" w:ascii="仿宋" w:hAnsi="仿宋" w:eastAsia="仿宋" w:cs="宋体"/>
          <w:bCs/>
          <w:sz w:val="32"/>
          <w:szCs w:val="32"/>
        </w:rPr>
        <w:t>具有抚顺常住户口，贫困残疾人子女应届高中生。</w:t>
      </w:r>
      <w:bookmarkEnd w:id="2779"/>
    </w:p>
    <w:p>
      <w:pPr>
        <w:spacing w:line="600" w:lineRule="exact"/>
        <w:ind w:left="640" w:firstLine="321" w:firstLineChars="100"/>
        <w:rPr>
          <w:rFonts w:ascii="仿宋" w:hAnsi="仿宋" w:eastAsia="仿宋" w:cs="宋体"/>
          <w:b/>
          <w:bCs/>
          <w:sz w:val="32"/>
          <w:szCs w:val="32"/>
        </w:rPr>
      </w:pPr>
      <w:bookmarkStart w:id="2780" w:name="_Toc29528_WPSOffice_Level3"/>
      <w:r>
        <w:rPr>
          <w:rFonts w:hint="eastAsia" w:ascii="楷体" w:hAnsi="楷体" w:eastAsia="楷体" w:cs="楷体"/>
          <w:b/>
          <w:bCs/>
          <w:sz w:val="32"/>
          <w:szCs w:val="32"/>
        </w:rPr>
        <w:t>二、所需材料</w:t>
      </w:r>
      <w:bookmarkEnd w:id="2780"/>
    </w:p>
    <w:p>
      <w:pPr>
        <w:spacing w:line="600" w:lineRule="exact"/>
        <w:ind w:left="640"/>
        <w:rPr>
          <w:rFonts w:ascii="仿宋" w:hAnsi="仿宋" w:eastAsia="仿宋" w:cs="宋体"/>
          <w:bCs/>
          <w:sz w:val="32"/>
          <w:szCs w:val="32"/>
        </w:rPr>
      </w:pPr>
      <w:bookmarkStart w:id="2781" w:name="_Toc28255_WPSOffice_Level2"/>
      <w:r>
        <w:rPr>
          <w:rFonts w:hint="eastAsia" w:ascii="仿宋" w:hAnsi="仿宋" w:eastAsia="仿宋" w:cs="宋体"/>
          <w:bCs/>
          <w:sz w:val="32"/>
          <w:szCs w:val="32"/>
        </w:rPr>
        <w:t>（一）应届入学大学生</w:t>
      </w:r>
      <w:bookmarkEnd w:id="2781"/>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残疾人大学生需提供材料：录取通知书、户口本、本人身份证、本人残疾人证，原件及两份复印件。</w:t>
      </w:r>
    </w:p>
    <w:p>
      <w:pPr>
        <w:spacing w:line="600" w:lineRule="exact"/>
        <w:ind w:left="-92" w:leftChars="-44"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贫困残疾人子女大学生需提供材料：录取通知书、户口本、本人身份证、父母残疾人证，低保户或低保边缘户证明，原件及两份复印件。</w:t>
      </w:r>
    </w:p>
    <w:p>
      <w:pPr>
        <w:spacing w:line="600" w:lineRule="exact"/>
        <w:ind w:left="-92" w:leftChars="-44" w:firstLine="640" w:firstLineChars="200"/>
        <w:rPr>
          <w:rFonts w:ascii="仿宋" w:hAnsi="仿宋" w:eastAsia="仿宋" w:cs="宋体"/>
          <w:bCs/>
          <w:sz w:val="32"/>
          <w:szCs w:val="32"/>
        </w:rPr>
      </w:pPr>
      <w:bookmarkStart w:id="2782" w:name="_Toc31474_WPSOffice_Level2"/>
      <w:r>
        <w:rPr>
          <w:rFonts w:hint="eastAsia" w:ascii="仿宋" w:hAnsi="仿宋" w:eastAsia="仿宋" w:cs="宋体"/>
          <w:bCs/>
          <w:sz w:val="32"/>
          <w:szCs w:val="32"/>
        </w:rPr>
        <w:t>（二）往届在读大学生</w:t>
      </w:r>
      <w:bookmarkEnd w:id="2782"/>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残疾人大学生需提供材料：户口本、本人身份证、本人残疾人证，在校就读有效证明（加盖学校公章），原件及两份复印件。</w:t>
      </w:r>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建档立卡未脱贫的在校就读残疾人子女大学生需提供材料：户口本、本人身份证、父（母）一方残疾人证、在校就读有效证明（加盖学校公章），原件及两份复印件。</w:t>
      </w:r>
    </w:p>
    <w:p>
      <w:pPr>
        <w:spacing w:line="600" w:lineRule="exact"/>
        <w:ind w:left="-92" w:leftChars="-44" w:firstLine="640" w:firstLineChars="200"/>
        <w:rPr>
          <w:rFonts w:ascii="仿宋" w:hAnsi="仿宋" w:eastAsia="仿宋" w:cs="宋体"/>
          <w:bCs/>
          <w:sz w:val="32"/>
          <w:szCs w:val="32"/>
        </w:rPr>
      </w:pPr>
      <w:bookmarkStart w:id="2783" w:name="_Toc17777_WPSOffice_Level2"/>
      <w:r>
        <w:rPr>
          <w:rFonts w:hint="eastAsia" w:ascii="仿宋" w:hAnsi="仿宋" w:eastAsia="仿宋" w:cs="宋体"/>
          <w:bCs/>
          <w:sz w:val="32"/>
          <w:szCs w:val="32"/>
        </w:rPr>
        <w:t>（三）应届大学毕业生</w:t>
      </w:r>
      <w:bookmarkEnd w:id="2783"/>
    </w:p>
    <w:p>
      <w:pPr>
        <w:spacing w:line="600" w:lineRule="exact"/>
        <w:ind w:firstLine="640" w:firstLineChars="200"/>
        <w:rPr>
          <w:rFonts w:ascii="仿宋" w:hAnsi="仿宋" w:eastAsia="仿宋" w:cs="宋体"/>
          <w:bCs/>
          <w:sz w:val="32"/>
          <w:szCs w:val="32"/>
        </w:rPr>
      </w:pPr>
      <w:r>
        <w:rPr>
          <w:rFonts w:hint="eastAsia" w:ascii="仿宋" w:hAnsi="仿宋" w:eastAsia="仿宋" w:cs="宋体"/>
          <w:bCs/>
          <w:sz w:val="32"/>
          <w:szCs w:val="32"/>
        </w:rPr>
        <w:t>贫困残疾人大学毕业生需提供材料：户口本、本人身份证、本人残疾人证，毕业证书，原件及两份复印件。</w:t>
      </w:r>
    </w:p>
    <w:p>
      <w:pPr>
        <w:spacing w:line="600" w:lineRule="exact"/>
        <w:ind w:firstLine="640" w:firstLineChars="200"/>
        <w:rPr>
          <w:rFonts w:ascii="仿宋" w:hAnsi="仿宋" w:eastAsia="仿宋" w:cs="宋体"/>
          <w:bCs/>
          <w:sz w:val="32"/>
          <w:szCs w:val="32"/>
        </w:rPr>
      </w:pPr>
      <w:bookmarkStart w:id="2784" w:name="_Toc6593_WPSOffice_Level2"/>
      <w:r>
        <w:rPr>
          <w:rFonts w:hint="eastAsia" w:ascii="仿宋" w:hAnsi="仿宋" w:eastAsia="仿宋" w:cs="宋体"/>
          <w:bCs/>
          <w:sz w:val="32"/>
          <w:szCs w:val="32"/>
        </w:rPr>
        <w:t>（四）应届入学高中生</w:t>
      </w:r>
      <w:bookmarkEnd w:id="2784"/>
    </w:p>
    <w:p>
      <w:pPr>
        <w:spacing w:line="600" w:lineRule="exact"/>
        <w:ind w:firstLine="640" w:firstLineChars="200"/>
        <w:rPr>
          <w:rFonts w:ascii="仿宋" w:hAnsi="仿宋" w:eastAsia="仿宋" w:cs="宋体"/>
          <w:bCs/>
          <w:sz w:val="32"/>
          <w:szCs w:val="32"/>
        </w:rPr>
      </w:pPr>
      <w:r>
        <w:rPr>
          <w:rFonts w:hint="eastAsia" w:ascii="仿宋" w:hAnsi="仿宋" w:eastAsia="仿宋" w:cs="仿宋"/>
          <w:bCs/>
          <w:sz w:val="32"/>
          <w:szCs w:val="32"/>
        </w:rPr>
        <w:t>1.</w:t>
      </w:r>
      <w:r>
        <w:rPr>
          <w:rFonts w:hint="eastAsia" w:ascii="仿宋" w:hAnsi="仿宋" w:eastAsia="仿宋" w:cs="宋体"/>
          <w:bCs/>
          <w:sz w:val="32"/>
          <w:szCs w:val="32"/>
        </w:rPr>
        <w:t>残疾人高中生需提供材料：录取通知书、户口本、本人身份证、本人残疾人证，原件及两份复印件。</w:t>
      </w:r>
    </w:p>
    <w:p>
      <w:pPr>
        <w:spacing w:line="600" w:lineRule="exact"/>
        <w:ind w:left="-92" w:leftChars="-44" w:firstLine="640" w:firstLineChars="200"/>
        <w:rPr>
          <w:rFonts w:ascii="仿宋" w:hAnsi="仿宋" w:eastAsia="仿宋" w:cs="宋体"/>
          <w:bCs/>
          <w:sz w:val="32"/>
          <w:szCs w:val="32"/>
        </w:rPr>
      </w:pPr>
      <w:r>
        <w:rPr>
          <w:rFonts w:hint="eastAsia" w:ascii="仿宋" w:hAnsi="仿宋" w:eastAsia="仿宋" w:cs="仿宋"/>
          <w:bCs/>
          <w:sz w:val="32"/>
          <w:szCs w:val="32"/>
        </w:rPr>
        <w:t>2.</w:t>
      </w:r>
      <w:r>
        <w:rPr>
          <w:rFonts w:hint="eastAsia" w:ascii="仿宋" w:hAnsi="仿宋" w:eastAsia="仿宋" w:cs="宋体"/>
          <w:bCs/>
          <w:sz w:val="32"/>
          <w:szCs w:val="32"/>
        </w:rPr>
        <w:t>贫困残疾人子女高中生入学需提供材料：录取通知书、户口本、本人身份证、父母残疾人证，低保户或低保边缘户证明，原件及两份复印件。</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仿宋" w:hAnsi="仿宋" w:eastAsia="仿宋" w:cs="仿宋"/>
          <w:b/>
          <w:sz w:val="32"/>
          <w:szCs w:val="32"/>
        </w:rPr>
      </w:pPr>
      <w:r>
        <w:rPr>
          <w:rFonts w:hint="eastAsia" w:ascii="楷体" w:hAnsi="楷体" w:eastAsia="楷体" w:cs="楷体"/>
          <w:b/>
          <w:sz w:val="32"/>
          <w:szCs w:val="32"/>
        </w:rPr>
        <w:t>三、办理流程图</w:t>
      </w:r>
      <w:r>
        <w:rPr>
          <w:rFonts w:hint="eastAsia" w:ascii="仿宋" w:hAnsi="仿宋" w:eastAsia="仿宋" w:cs="仿宋"/>
          <w:b/>
          <w:sz w:val="32"/>
          <w:szCs w:val="32"/>
        </w:rPr>
        <w:t xml:space="preserve">   </w:t>
      </w:r>
    </w:p>
    <w:p>
      <w:pPr>
        <w:ind w:firstLine="645"/>
        <w:rPr>
          <w:rFonts w:ascii="仿宋" w:hAnsi="仿宋" w:eastAsia="仿宋"/>
        </w:rPr>
      </w:pPr>
      <w:r>
        <w:rPr>
          <w:rFonts w:ascii="仿宋" w:hAnsi="仿宋" w:eastAsia="仿宋"/>
        </w:rPr>
        <mc:AlternateContent>
          <mc:Choice Requires="wpc">
            <w:drawing>
              <wp:inline distT="0" distB="0" distL="114300" distR="114300">
                <wp:extent cx="4614545" cy="4150360"/>
                <wp:effectExtent l="4445" t="0" r="0" b="0"/>
                <wp:docPr id="1245" name="画布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9" name="矩形 235"/>
                        <wps:cNvSpPr/>
                        <wps:spPr>
                          <a:xfrm>
                            <a:off x="1714662" y="99165"/>
                            <a:ext cx="1600011" cy="39666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20"/>
                                <w:jc w:val="center"/>
                                <w:rPr>
                                  <w:rFonts w:ascii="仿宋" w:hAnsi="仿宋" w:eastAsia="仿宋" w:cs="仿宋"/>
                                  <w:sz w:val="24"/>
                                </w:rPr>
                              </w:pPr>
                              <w:r>
                                <w:rPr>
                                  <w:rFonts w:hint="eastAsia" w:ascii="仿宋" w:hAnsi="仿宋" w:eastAsia="仿宋" w:cs="仿宋"/>
                                  <w:sz w:val="24"/>
                                </w:rPr>
                                <w:t>申请人提供材料</w:t>
                              </w:r>
                            </w:p>
                          </w:txbxContent>
                        </wps:txbx>
                        <wps:bodyPr upright="1"/>
                      </wps:wsp>
                      <wps:wsp>
                        <wps:cNvPr id="1230" name="流程图: 决策 236"/>
                        <wps:cNvSpPr/>
                        <wps:spPr>
                          <a:xfrm>
                            <a:off x="1600011" y="990924"/>
                            <a:ext cx="1829314" cy="89103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rPr>
                              </w:pPr>
                              <w:r>
                                <w:rPr>
                                  <w:rFonts w:hint="eastAsia" w:ascii="仿宋" w:hAnsi="仿宋" w:eastAsia="仿宋" w:cs="仿宋"/>
                                  <w:sz w:val="24"/>
                                </w:rPr>
                                <w:t>县区残联登记审核</w:t>
                              </w:r>
                            </w:p>
                          </w:txbxContent>
                        </wps:txbx>
                        <wps:bodyPr upright="1"/>
                      </wps:wsp>
                      <wps:wsp>
                        <wps:cNvPr id="1231" name="流程图: 决策 237"/>
                        <wps:cNvSpPr/>
                        <wps:spPr>
                          <a:xfrm>
                            <a:off x="1600011" y="2377780"/>
                            <a:ext cx="1829314" cy="89030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rPr>
                                  <w:rFonts w:ascii="仿宋" w:hAnsi="仿宋" w:eastAsia="仿宋" w:cs="仿宋"/>
                                  <w:sz w:val="24"/>
                                </w:rPr>
                              </w:pPr>
                              <w:r>
                                <w:rPr>
                                  <w:rFonts w:hint="eastAsia" w:ascii="仿宋" w:hAnsi="仿宋" w:eastAsia="仿宋" w:cs="仿宋"/>
                                  <w:sz w:val="24"/>
                                </w:rPr>
                                <w:t>市残联审定</w:t>
                              </w:r>
                            </w:p>
                          </w:txbxContent>
                        </wps:txbx>
                        <wps:bodyPr upright="1"/>
                      </wps:wsp>
                      <wps:wsp>
                        <wps:cNvPr id="1232" name="矩形 238"/>
                        <wps:cNvSpPr/>
                        <wps:spPr>
                          <a:xfrm>
                            <a:off x="1600011" y="3665471"/>
                            <a:ext cx="1951999" cy="3973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20"/>
                                <w:jc w:val="center"/>
                                <w:rPr>
                                  <w:rFonts w:ascii="仿宋" w:hAnsi="仿宋" w:eastAsia="仿宋" w:cs="仿宋"/>
                                  <w:sz w:val="24"/>
                                </w:rPr>
                              </w:pPr>
                              <w:r>
                                <w:rPr>
                                  <w:rFonts w:hint="eastAsia" w:ascii="仿宋" w:hAnsi="仿宋" w:eastAsia="仿宋" w:cs="仿宋"/>
                                  <w:sz w:val="24"/>
                                </w:rPr>
                                <w:t>县（区）残联发放助学款</w:t>
                              </w:r>
                            </w:p>
                          </w:txbxContent>
                        </wps:txbx>
                        <wps:bodyPr upright="1"/>
                      </wps:wsp>
                      <wps:wsp>
                        <wps:cNvPr id="1233" name="矩形 239"/>
                        <wps:cNvSpPr/>
                        <wps:spPr>
                          <a:xfrm>
                            <a:off x="0" y="2674547"/>
                            <a:ext cx="1028943" cy="3973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20"/>
                                <w:jc w:val="center"/>
                                <w:rPr>
                                  <w:rFonts w:ascii="仿宋" w:hAnsi="仿宋" w:eastAsia="仿宋" w:cs="仿宋"/>
                                  <w:sz w:val="24"/>
                                </w:rPr>
                              </w:pPr>
                              <w:r>
                                <w:rPr>
                                  <w:rFonts w:hint="eastAsia" w:ascii="仿宋" w:hAnsi="仿宋" w:eastAsia="仿宋" w:cs="仿宋"/>
                                  <w:sz w:val="24"/>
                                </w:rPr>
                                <w:t>终止办理</w:t>
                              </w:r>
                            </w:p>
                          </w:txbxContent>
                        </wps:txbx>
                        <wps:bodyPr upright="1"/>
                      </wps:wsp>
                      <wps:wsp>
                        <wps:cNvPr id="1234" name="左箭头 240"/>
                        <wps:cNvSpPr/>
                        <wps:spPr>
                          <a:xfrm>
                            <a:off x="1028943" y="2674547"/>
                            <a:ext cx="571067" cy="297496"/>
                          </a:xfrm>
                          <a:prstGeom prst="leftArrow">
                            <a:avLst>
                              <a:gd name="adj1" fmla="val 50000"/>
                              <a:gd name="adj2" fmla="val 47916"/>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35" name="下箭头 241"/>
                        <wps:cNvSpPr/>
                        <wps:spPr>
                          <a:xfrm>
                            <a:off x="2400381" y="3268810"/>
                            <a:ext cx="228573" cy="395932"/>
                          </a:xfrm>
                          <a:prstGeom prst="downArrow">
                            <a:avLst>
                              <a:gd name="adj1" fmla="val 50000"/>
                              <a:gd name="adj2" fmla="val 4337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36" name="下箭头 242"/>
                        <wps:cNvSpPr/>
                        <wps:spPr>
                          <a:xfrm>
                            <a:off x="2400381" y="1881953"/>
                            <a:ext cx="228573" cy="495827"/>
                          </a:xfrm>
                          <a:prstGeom prst="downArrow">
                            <a:avLst>
                              <a:gd name="adj1" fmla="val 50000"/>
                              <a:gd name="adj2" fmla="val 54313"/>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37" name="下箭头 243"/>
                        <wps:cNvSpPr/>
                        <wps:spPr>
                          <a:xfrm>
                            <a:off x="2400381" y="495097"/>
                            <a:ext cx="228573" cy="495827"/>
                          </a:xfrm>
                          <a:prstGeom prst="downArrow">
                            <a:avLst>
                              <a:gd name="adj1" fmla="val 50000"/>
                              <a:gd name="adj2" fmla="val 54313"/>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38" name="左箭头 244"/>
                        <wps:cNvSpPr/>
                        <wps:spPr>
                          <a:xfrm>
                            <a:off x="685719" y="1287691"/>
                            <a:ext cx="914292" cy="297496"/>
                          </a:xfrm>
                          <a:prstGeom prst="leftArrow">
                            <a:avLst>
                              <a:gd name="adj1" fmla="val 50000"/>
                              <a:gd name="adj2" fmla="val 76715"/>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39" name="上箭头 245"/>
                        <wps:cNvSpPr/>
                        <wps:spPr>
                          <a:xfrm>
                            <a:off x="457146" y="198331"/>
                            <a:ext cx="228573" cy="1287691"/>
                          </a:xfrm>
                          <a:prstGeom prst="upArrow">
                            <a:avLst>
                              <a:gd name="adj1" fmla="val 50000"/>
                              <a:gd name="adj2" fmla="val 141054"/>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40" name="右箭头 246"/>
                        <wps:cNvSpPr/>
                        <wps:spPr>
                          <a:xfrm>
                            <a:off x="685719" y="198331"/>
                            <a:ext cx="1028943" cy="197601"/>
                          </a:xfrm>
                          <a:prstGeom prst="rightArrow">
                            <a:avLst>
                              <a:gd name="adj1" fmla="val 50000"/>
                              <a:gd name="adj2" fmla="val 129981"/>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41" name="文本框 247"/>
                        <wps:cNvSpPr txBox="1"/>
                        <wps:spPr>
                          <a:xfrm>
                            <a:off x="2628954" y="1881953"/>
                            <a:ext cx="571798" cy="295308"/>
                          </a:xfrm>
                          <a:prstGeom prst="rect">
                            <a:avLst/>
                          </a:prstGeom>
                          <a:solidFill>
                            <a:srgbClr val="FFFFFF"/>
                          </a:solidFill>
                          <a:ln>
                            <a:noFill/>
                          </a:ln>
                          <a:effectLst/>
                        </wps:spPr>
                        <wps:txbx>
                          <w:txbxContent>
                            <w:p>
                              <w:r>
                                <w:rPr>
                                  <w:rFonts w:hint="eastAsia"/>
                                </w:rPr>
                                <w:t>无异议</w:t>
                              </w:r>
                            </w:p>
                          </w:txbxContent>
                        </wps:txbx>
                        <wps:bodyPr lIns="85725" tIns="47625" rIns="85725" bIns="47625" upright="1"/>
                      </wps:wsp>
                      <wps:wsp>
                        <wps:cNvPr id="1242" name="文本框 248"/>
                        <wps:cNvSpPr txBox="1"/>
                        <wps:spPr>
                          <a:xfrm>
                            <a:off x="1028943" y="990924"/>
                            <a:ext cx="571067" cy="295308"/>
                          </a:xfrm>
                          <a:prstGeom prst="rect">
                            <a:avLst/>
                          </a:prstGeom>
                          <a:solidFill>
                            <a:srgbClr val="FFFFFF"/>
                          </a:solidFill>
                          <a:ln>
                            <a:noFill/>
                          </a:ln>
                          <a:effectLst/>
                        </wps:spPr>
                        <wps:txbx>
                          <w:txbxContent>
                            <w:p>
                              <w:r>
                                <w:rPr>
                                  <w:rFonts w:hint="eastAsia"/>
                                </w:rPr>
                                <w:t>有异议</w:t>
                              </w:r>
                            </w:p>
                          </w:txbxContent>
                        </wps:txbx>
                        <wps:bodyPr lIns="85725" tIns="47625" rIns="85725" bIns="47625" upright="1"/>
                      </wps:wsp>
                      <wps:wsp>
                        <wps:cNvPr id="1243" name="文本框 249"/>
                        <wps:cNvSpPr txBox="1"/>
                        <wps:spPr>
                          <a:xfrm>
                            <a:off x="2628954" y="3268810"/>
                            <a:ext cx="800371" cy="295308"/>
                          </a:xfrm>
                          <a:prstGeom prst="rect">
                            <a:avLst/>
                          </a:prstGeom>
                          <a:solidFill>
                            <a:srgbClr val="FFFFFF"/>
                          </a:solidFill>
                          <a:ln>
                            <a:noFill/>
                          </a:ln>
                          <a:effectLst/>
                        </wps:spPr>
                        <wps:txbx>
                          <w:txbxContent>
                            <w:p>
                              <w:r>
                                <w:rPr>
                                  <w:rFonts w:hint="eastAsia"/>
                                </w:rPr>
                                <w:t>符合条件</w:t>
                              </w:r>
                            </w:p>
                          </w:txbxContent>
                        </wps:txbx>
                        <wps:bodyPr lIns="85725" tIns="47625" rIns="85725" bIns="47625" upright="1"/>
                      </wps:wsp>
                      <wps:wsp>
                        <wps:cNvPr id="1244" name="文本框 250"/>
                        <wps:cNvSpPr txBox="1"/>
                        <wps:spPr>
                          <a:xfrm>
                            <a:off x="1028943" y="2377780"/>
                            <a:ext cx="799640" cy="295308"/>
                          </a:xfrm>
                          <a:prstGeom prst="rect">
                            <a:avLst/>
                          </a:prstGeom>
                          <a:solidFill>
                            <a:srgbClr val="FFFFFF"/>
                          </a:solidFill>
                          <a:ln>
                            <a:noFill/>
                          </a:ln>
                          <a:effectLst/>
                        </wps:spPr>
                        <wps:txbx>
                          <w:txbxContent>
                            <w:p>
                              <w:r>
                                <w:rPr>
                                  <w:rFonts w:hint="eastAsia"/>
                                </w:rPr>
                                <w:t>不符合</w:t>
                              </w:r>
                            </w:p>
                          </w:txbxContent>
                        </wps:txbx>
                        <wps:bodyPr lIns="85725" tIns="47625" rIns="85725" bIns="47625" upright="1"/>
                      </wps:wsp>
                    </wpc:wpc>
                  </a:graphicData>
                </a:graphic>
              </wp:inline>
            </w:drawing>
          </mc:Choice>
          <mc:Fallback>
            <w:pict>
              <v:group id="画布 251" o:spid="_x0000_s1026" o:spt="203" style="height:326.8pt;width:363.35pt;" coordsize="4614545,4150360" editas="canvas" o:gfxdata="UEsDBAoAAAAAAIdO4kAAAAAAAAAAAAAAAAAEAAAAZHJzL1BLAwQUAAAACACHTuJAaP7m2NYAAAAF&#10;AQAADwAAAGRycy9kb3ducmV2LnhtbE2PzU7DMBCE70i8g7VI3KjTVqRtiFMJEPRKW4TEbRNvfkS8&#10;jmK3Lm+P2wu9rDSa0cy3+fpkenGk0XWWFUwnCQjiyuqOGwWf+7eHJQjnkTX2lknBLzlYF7c3OWba&#10;Bt7ScecbEUvYZaig9X7IpHRVSwbdxA7E0avtaNBHOTZSjxhiuenlLElSabDjuNDiQC8tVT+7g1Hw&#10;PH/9wrCsN6UudR3ev1eb8LFS6v5umjyB8HTy/2E440d0KCJTaQ+snegVxEf85UZvMUsXIEoF6eM8&#10;BVnk8pq++ANQSwMEFAAAAAgAh07iQLDt+QCzBQAA4CkAAA4AAABkcnMvZTJvRG9jLnhtbO2azW/c&#10;RBTA70j8D5bvZD1je+xZZVNB00RICCoVuE/s8a6RvzR2spsjQmoleuBS9VIkBEIIJMqlICIh+Gu6&#10;yb/Bm/HHOvvRbLZpkoL3sGuvxzPj935+8z5m+84kjrQjLvIwTQY62jJ0jSde6ofJcKB/9unee66u&#10;5QVLfBalCR/oxzzX7+y8+872OOtznI7SyOdCg06SvD/OBvqoKLJ+r5d7Ix6zfCvNeAIXg1TErIBT&#10;Mez5go2h9zjqYcMgvXEq/EykHs9z+He3vKjvqP6DgHvFJ0GQ80KLBjrMrVDfQn0fyO/ezjbrDwXL&#10;RqFXTYNtMIuYhQkM2nS1ywqmHYpwoas49ESap0Gx5aVxLw2C0OPqGeBpkDH3NPsiPczUswz742HW&#10;iAlEOyenjbv1Pj66L7TQB91hy9a1hMWgpbMnf01PvtKwjaSAxtmwD+32RfYguy+qP4blmXzmSSBi&#10;+QtPo02UaI8b0fJJoXnwp0WQZcsBPLhmIdswSSV8bwQaWrjPG9274M5ePXBPzq+ZzjgDkPKZrPLX&#10;k9WDEcu4UkEuZdDICtNGVt/9Mv37Bw2bdikr1a4RVN7PQWZLpIQcZBGCdQ3kQSki6m7Wr+WFiGEY&#10;CJXyMikhRKmieWjWz0Re7PM01uTBQBeAuiKQHX2UF6AkaFo3kcPnaRT6e2EUqRMxPLgbCe2IwWux&#10;pz5y8nDLuWZRoo1hdjaWemPwdgYRK+AwzoCXPBmq8c7dkbc7hieAz7KO5cR2WT4qJ6B6kM1YPw4L&#10;LtTRiDP/XuJrxXEGQCZgPHQ5mZj7uhZxsDXySLUsWBit0xKeLkrkIFzZhUpKkpdSRfKomBxMoFN5&#10;eJD6x6Duw0yEwxEIuJR/hVfZ5Bo4M8Fole/k6R9fnv38ePrsn742ffji7PlTQI5ICcgpAZprIFcz&#10;pZAzKLZKATbMuZiayCqZcykyYHDofzVzQZSO746YKHa5F8oVoAPwVai+nQCCDVoNoLMxgNh0HMet&#10;1oAVBAKAHYGdCYRFsnJL6qXW3Rg7kxDbcpQtby221EaUwoounROTOia9ALtusb1oWX47bZ25QBq9&#10;FGmwWANBmDjg6yrT2GLMwC61YICOsf+3Qwf+VWnNpn/+dPbb8+mPv2vYUvZmfUeuZmkVbLaDDOKU&#10;rGHqWFQ5iqsduYgHxftCpOOZAycd5aFfTZX5X4AbEMQRxMYQM2h27difbwOGetbGciCqqfxHFZN0&#10;IclC8LKOlbwlcUiTG3h58rjBtkoPrBl/AOaG6QJIcpXFxHXRnPuHsWs7jYm0qYkrfuoMQx3QVjGv&#10;n46TK8fWNJ169e+wXR5zXwJbSA1C7MzZ5/Cr33gwTWrb24ZYQba27W1DjABhapsS0tlC34bYoraL&#10;lSOw2va+CYhty0RqWjBsB/F/DGJY10sHog2x0vZGEAOjBp1zVjuGV+RKVUazXh7OZT5vbUqz8h9u&#10;lyGGqtCiE6zSkWszTMBXQBCzgzOBsOsQOhfUU2RhCh6pjLduygd2iINUYr+zwysT+JdwJm46F9/U&#10;fF6efN34wJcr+1gArQVuiKSWuqY5B23b8LaoXu09HGZX7QAjCxm2ehU7aK8C2ltleCHRUBveb140&#10;CF+ujNQ2vEsQRnVyQhpeRB1iKMZXI6zqa1dOMaYUQs2yfNW5wK/tAt+w6bVmVainj06//fX0+4eQ&#10;NZuvPmnF5IMUNhsovUtHYkXtHRPIxYKNU1Z4WQwHRtqh4KOUvoNtGqrg8AqE30jxXUaVSSpr9iXG&#10;G1Svow8T2AABnpIs4RfqxHKIPBHtKwftKzet6qbcc9pS9XzFZ11VN9YIjBGlizXv85nSTtOwpeHa&#10;9jbIakgZBbQ1PV9xWVfT7Zd6aXbRhewjVP66lxoS8dI4Xquqm6pHS9X2fNVjXVW3X+ql+wgcSol0&#10;dTr73VK12icH2whVHaba8ij3KbbPFRqzjZk7/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Bo/ubY&#10;1gAAAAUBAAAPAAAAAAAAAAEAIAAAACIAAABkcnMvZG93bnJldi54bWxQSwECFAAUAAAACACHTuJA&#10;sO35ALMFAADgKQAADgAAAAAAAAABACAAAAAlAQAAZHJzL2Uyb0RvYy54bWxQSwUGAAAAAAYABgBZ&#10;AQAASgkAAAAA&#10;">
                <o:lock v:ext="edit" aspectratio="f"/>
                <v:rect id="画布 251" o:spid="_x0000_s1026" o:spt="1" style="position:absolute;left:0;top:0;height:4150360;width:4614545;" filled="f" stroked="f" coordsize="21600,21600" o:gfxdata="UEsDBAoAAAAAAIdO4kAAAAAAAAAAAAAAAAAEAAAAZHJzL1BLAwQUAAAACACHTuJADD5qEdcAAAAF&#10;AQAADwAAAGRycy9kb3ducmV2LnhtbE2PQWvCQBCF74L/YZlCL1I3WholzcaDIJVSEGP1vGanSWh2&#10;NmbXxP77TntpLwOP93jvm3R1s43osfO1IwWzaQQCqXCmplLB+2HzsAThgyajG0eo4As9rLLxKNWJ&#10;cQPtsc9DKbiEfKIVVCG0iZS+qNBqP3UtEnsfrrM6sOxKaTo9cLlt5DyKYml1TbxQ6RbXFRaf+dUq&#10;GIpdfzq8vcjd5LR1dNle1vnxVan7u1n0DCLgLfyF4Qef0SFjprO7kvGiUcCPhN/L3mIeL0CcFcRP&#10;jzHILJX/6bNvUEsDBBQAAAAIAIdO4kAjQsfKaAUAAGgoAAAOAAAAZHJzL2Uyb0RvYy54bWztmk1v&#10;40QYgO9I/IeR7zT+HHuspitoKUJCsNIC94k9Toz8pbHbpEcui8QeuO2FlVYghEBiuSyIvcCv2bR/&#10;g3fGH3HcpE1Du21Z55CMPZPxzLyP33k/ZvfBLI7QMeN5mCZDRdtRFcQSL/XDZDxUvvj88D1HQXlB&#10;E59GacKGygnLlQd7776zO81cpqeTNPIZR9BJkrvTbKhMiiJzB4Pcm7CY5jtpxhKoDFIe0wIu+Xjg&#10;czqF3uNooKsqHkxT7mc89View92DslLZk/0HAfOKz4IgZwWKhgqMrZDfXH6PxPdgb5e6Y06zSehV&#10;w6BbjCKmYQIPbbo6oAVFRzw811UcejzN06DY8dJ4kAZB6DE5B5iNpnZms0+TY5rLyXiwOvUAoXSN&#10;/Y7GYtxJehhGEazGAHp3xT3xOwX5MFEdJcuNyjuybdVmmoEA86wRZf7fhvhoQjMmZ5673qfHDzkK&#10;/aGiG5aCEhoDSGfPf53//SMSd2DU4unQ7FH2kFdXORTFmGcBj8UvLDWaAaG2ZmKsK+hkqBCiYflv&#10;6rJZgTxRjVVV1TQFeVBvEIyxJrofLPrJeF58xNIYicJQ4UCYFDw9/iQvyqZ1E/HYPI1CXyytvODj&#10;0X7E0TEFGg/lp+p9qVmUoCmMztJhsh6FlyKIaAHFOIMlyJOxfN7SP/J2xzAD+KzqWAzsgOaTcgCy&#10;B9GMunFYMC5LE0b9DxMfFScZLHIC76wiBhMzX0ERg1dclGTLgobRJi1h7QQ9wErulkIRpWI2mkE3&#10;ojhK/ROQ71HGw/EElrRccVEDPJVN3gBYuAbr9M+vz355Mv/+HxfNH788e/EUGMNiymJEmzFWQyQZ&#10;U4lulivWQOboxNDMEjKHaKpRS6uGtSaogiyI0un+hPLigHmh0LQ9cRexeU+Isy8izt6aON2wbdup&#10;drY1yAFxPXJvoZIDY6yzezpbc2ZgbJm2VNat/ZNYGiGk3j9tg1zCWb9/XrbT3hNtBjLvoEWuhBYY&#10;57Bd6tg2garOfqnqDjGNHqrLUKHu/8soMwGKEqr5Xz+f/f5i/tMfSIebVzLGanjW0WXZmophLxYW&#10;v05sk0hjb73FH7GgeJ/zdLowwoQJPfaroVL/K/AfgjgCPxIMfWTV1vhyG3BBFm1MG1wRMS14rHQk&#10;ZKm2Ans/olqaFX7EnXAeTBB4yenrV08aTuXWuLHTAFyrhgMdAYaGjh1H65hwuu5YdqMELWLo1aqs&#10;cRr8dJpcO6eGYdcbes/pas949X5dcQqRMvBwGf0SfpVbdnlNUEHnqZVUbUWtBswSyxBULgzCNrUm&#10;sRxd7u3rtetNUGuZhiaH1WvXtfGc+0MtqMDz1ErxbkUtQKmSjsHZQ7smZikji/UGsBSBvEOhxbuo&#10;aiHYd96QlWHBjaHFsP1r4GWBfaDpjo1Jx/UmmqkTUOm3acfa2NZkRL3XtNtp2tsNgptNduX1q28b&#10;O/ZqCRYTKDUhmC4wJY5hdChtq9YWxusNgqPsuo1YzdRUS757PaXbUXqnrNgmcTP/7mXD7NUSNm3V&#10;uoJZrQ4hCNWqERurEur1zMpE1rVjqxMC/mEfJLh66uduBAkW+Z6n35w+++30h8cQzOrmeVAx+yAV&#10;iWghaGEbrMlj6xhioqDFpJ5d5XiBGrYJxPtLc8AyVBnpv4DZG0lkC1dwcbRgw0xw9HECpwfA3BEJ&#10;8EJemDYWF7xdM2rX3PLG2SRWTluy7eZWNpVto29A3RByPn+8HLHsRVsdHrqZEydmk9hoi7ab29hU&#10;tO3XdmWUz4EoICTV+tf2TZwmspr8Qku2cLNSvdVhj01l235tVybhbUKwSGm85Sq5PDWWeTLHUR29&#10;E+fl2tdQbh8Q3P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DD5qEdcAAAAFAQAADwAAAAAAAAAB&#10;ACAAAAAiAAAAZHJzL2Rvd25yZXYueG1sUEsBAhQAFAAAAAgAh07iQCNCx8poBQAAaCgAAA4AAAAA&#10;AAAAAQAgAAAAJgEAAGRycy9lMm9Eb2MueG1sUEsFBgAAAAAGAAYAWQEAAAAJAAAAAA==&#10;">
                  <v:fill on="f" focussize="0,0"/>
                  <v:stroke on="f"/>
                  <v:imagedata o:title=""/>
                  <o:lock v:ext="edit" rotation="t" aspectratio="t"/>
                </v:rect>
                <v:rect id="矩形 235" o:spid="_x0000_s1026" o:spt="1" style="position:absolute;left:1714662;top:99165;height:396661;width:1600011;" fillcolor="#FFFFFF" filled="t" stroked="t" coordsize="21600,2160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hRBgs/kBAAD4AwAADgAAAGRycy9lMm9Eb2MueG1srVPNjhMx&#10;DL4j8Q5R7nR+lg501OkeKOWCYKVdHsBNMjOR8qck25k+DRI3HoLHQbwGTlqWLnBAiBwy9tj5bH+2&#10;19ezVuQgfJDWdLRalJQIwyyXZujoh7vds5eUhAiGg7JGdPQoAr3ePH2ynlwrajtaxYUnCGJCO7mO&#10;jjG6tigCG4WGsLBOGDT21muIqPqh4B4mRNeqqMuyKSbrufOWiRDw7/ZkpJuM3/eCxfd9H0QkqqOY&#10;W8y3z/c+3cVmDe3gwY2SndOAf8hCgzQY9AFqCxHIvZe/QWnJvA22jwtmdWH7XjKRa8BqqvKXam5H&#10;cCLXguQE90BT+H+w7N3hxhPJsXd1vaLEgMYuffv4+euXT6S+WiaCJhda9Lt1N/6sBRRTtXPvdfpi&#10;HWRGiBfV86apKTl2dLWqmvwaWjFHwpK5KcuyqihhaL9aNU1TJfjiJ47zIb4RVpMkdNRj+zKrcHgb&#10;4sn1h0sKG6ySfCeVyoof9q+UJwfAVu/yOaM/clOGTJjdsl5iHoAT1yuIKGqHHAQz5HiPXoRLYKwA&#10;z5+AU2JbCOMpgYyQ3KDVMgqfpVEAf204iUeHJBtcCJqS0YJTogTuT5KyZwSp/sYTuVMmBRF51s8s&#10;pYadWpSkOO9nBE3i3vIjtvveeTmMSPCJ/2TB8cqdOK9Cmt9LHeXLhd1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lecMTVAAAABQEAAA8AAAAAAAAAAQAgAAAAIgAAAGRycy9kb3ducmV2LnhtbFBL&#10;AQIUABQAAAAIAIdO4kCFEGCz+QEAAPgDAAAOAAAAAAAAAAEAIAAAACQBAABkcnMvZTJvRG9jLnht&#10;bFBLBQYAAAAABgAGAFkBAACPBQAAAAA=&#10;">
                  <v:fill on="t" focussize="0,0"/>
                  <v:stroke color="#000000" joinstyle="miter"/>
                  <v:imagedata o:title=""/>
                  <o:lock v:ext="edit" aspectratio="f"/>
                  <v:textbox>
                    <w:txbxContent>
                      <w:p>
                        <w:pPr>
                          <w:spacing w:beforeLines="20"/>
                          <w:jc w:val="center"/>
                          <w:rPr>
                            <w:rFonts w:ascii="仿宋" w:hAnsi="仿宋" w:eastAsia="仿宋" w:cs="仿宋"/>
                            <w:sz w:val="24"/>
                          </w:rPr>
                        </w:pPr>
                        <w:r>
                          <w:rPr>
                            <w:rFonts w:hint="eastAsia" w:ascii="仿宋" w:hAnsi="仿宋" w:eastAsia="仿宋" w:cs="仿宋"/>
                            <w:sz w:val="24"/>
                          </w:rPr>
                          <w:t>申请人提供材料</w:t>
                        </w:r>
                      </w:p>
                    </w:txbxContent>
                  </v:textbox>
                </v:rect>
                <v:shape id="流程图: 决策 236" o:spid="_x0000_s1026" o:spt="110" type="#_x0000_t110" style="position:absolute;left:1600011;top:990924;height:891030;width:1829314;" fillcolor="#FFFFFF" filled="t" stroked="t" coordsize="21600,21600" o:gfxdata="UEsDBAoAAAAAAIdO4kAAAAAAAAAAAAAAAAAEAAAAZHJzL1BLAwQUAAAACACHTuJA1PMHZdYAAAAF&#10;AQAADwAAAGRycy9kb3ducmV2LnhtbE2PzU7DMBCE70i8g7VI3KjTHxKUxukBCXGpUCmo5028TaLa&#10;6yh2mtKnx3CBy0qjGc18W2wu1ogzDb5zrGA+S0AQ10533Cj4/Hh5eALhA7JG45gUfJGHTXl7U2Cu&#10;3cTvdN6HRsQS9jkqaEPocyl93ZJFP3M9cfSObrAYohwaqQecYrk1cpEkqbTYcVxosafnlurTfrQK&#10;dtVqZ6ft9Wi319XBmvE1O7wtlbq/mydrEIEu4S8MP/gRHcrIVLmRtRdGQXwk/N7oZYs0A1EpSB+X&#10;KciykP/py29QSwMEFAAAAAgAh07iQOA0BjgXAgAAEQQAAA4AAABkcnMvZTJvRG9jLnhtbK1TvY4T&#10;MRDukXgHyz3Zn9xFySqbKy6EBsFJBw/geO1dS/6T7ctuShoaehpegIYK0fI2x70GY+9y5IACIVx4&#10;x+vxN998M7O+GJREB+a8MLrGxSzHiGlqGqHbGr9+tXuyxMgHohsijWY1PjKPLzaPH617W7HSdEY2&#10;zCEA0b7qbY27EGyVZZ52TBE/M5ZpuOTGKRLg6NqscaQHdCWzMs8XWW9cY52hzHv4ux0v8Sbhc85o&#10;eMm5ZwHJGgO3kHaX9n3cs82aVK0jthN0okH+gYUiQkPQe6gtCQTdOPEblBLUGW94mFGjMsO5oCzl&#10;ANkU+S/ZXHfEspQLiOPtvUz+/8HSF4crh0QDtSvnIJAmCqr07cubu4/vbj98rdDt2893n96jcr6I&#10;WvXWV/Dk2l656eTBjIkP3Kn4hZTQAGiLPM+LAqNjjVerfFWejVKzISAa75flal6cYUTBYbkqcggO&#10;iNlPIOt8eMaMQtGoMZemv+yIC1tGRey2JDc5PPdhfPfDP5LwRopmJ6RMB9fuL6VDBwI9sEtrCvXA&#10;TWrUA9fz8hxIEWhFLkkAU1kQx+s2xXvwwp8CQ7qw/gQciW2J70YCCWHUQonAHJAnVcdI81Q3KBwt&#10;qK9hUnAko1iDkWQwWNFKnoEI+TeeIKTUEZqlIZhUiuUbCxatMOwHAI3m3jRH6IMb60TbgdpFSiTe&#10;QN+lskwzEhv79Az26SRv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8wdl1gAAAAUBAAAPAAAA&#10;AAAAAAEAIAAAACIAAABkcnMvZG93bnJldi54bWxQSwECFAAUAAAACACHTuJA4DQGOBcCAAARBAAA&#10;DgAAAAAAAAABACAAAAAlAQAAZHJzL2Uyb0RvYy54bWxQSwUGAAAAAAYABgBZAQAArgUAAAAA&#10;">
                  <v:fill on="t" focussize="0,0"/>
                  <v:stroke color="#000000" joinstyle="miter"/>
                  <v:imagedata o:title=""/>
                  <o:lock v:ext="edit" aspectratio="f"/>
                  <v:textbox>
                    <w:txbxContent>
                      <w:p>
                        <w:pPr>
                          <w:jc w:val="center"/>
                          <w:rPr>
                            <w:rFonts w:ascii="仿宋" w:hAnsi="仿宋" w:eastAsia="仿宋" w:cs="仿宋"/>
                            <w:sz w:val="24"/>
                          </w:rPr>
                        </w:pPr>
                        <w:r>
                          <w:rPr>
                            <w:rFonts w:hint="eastAsia" w:ascii="仿宋" w:hAnsi="仿宋" w:eastAsia="仿宋" w:cs="仿宋"/>
                            <w:sz w:val="24"/>
                          </w:rPr>
                          <w:t>县区残联登记审核</w:t>
                        </w:r>
                      </w:p>
                    </w:txbxContent>
                  </v:textbox>
                </v:shape>
                <v:shape id="流程图: 决策 237" o:spid="_x0000_s1026" o:spt="110" type="#_x0000_t110" style="position:absolute;left:1600011;top:2377780;height:890300;width:1829314;" fillcolor="#FFFFFF" filled="t" stroked="t" coordsize="21600,21600" o:gfxdata="UEsDBAoAAAAAAIdO4kAAAAAAAAAAAAAAAAAEAAAAZHJzL1BLAwQUAAAACACHTuJA1PMHZdYAAAAF&#10;AQAADwAAAGRycy9kb3ducmV2LnhtbE2PzU7DMBCE70i8g7VI3KjTHxKUxukBCXGpUCmo5028TaLa&#10;6yh2mtKnx3CBy0qjGc18W2wu1ogzDb5zrGA+S0AQ10533Cj4/Hh5eALhA7JG45gUfJGHTXl7U2Cu&#10;3cTvdN6HRsQS9jkqaEPocyl93ZJFP3M9cfSObrAYohwaqQecYrk1cpEkqbTYcVxosafnlurTfrQK&#10;dtVqZ6ft9Wi319XBmvE1O7wtlbq/mydrEIEu4S8MP/gRHcrIVLmRtRdGQXwk/N7oZYs0A1EpSB+X&#10;KciykP/py29QSwMEFAAAAAgAh07iQPn9mFkZAgAAEgQAAA4AAABkcnMvZTJvRG9jLnhtbK1TvY4T&#10;MRDukXgHyz3Zn3B3ySqbKy6EBsFJBw8w8Xp3LflPti+7KWlo6Gl4ARqqEy1vc9xrMHbCkQMKhNjC&#10;O17PfPt9n2cW56OSZMudF0bXtJjklHDNTCN0V9M3r9dPZpT4ALoBaTSv6Y57er58/Ggx2IqXpjey&#10;4Y4giPbVYGvah2CrLPOs5wr8xFiu8bA1TkHAreuyxsGA6EpmZZ6fZoNxjXWGce/x62p/SJcJv205&#10;C6/a1vNAZE2RW0irS+smrtlyAVXnwPaCHWjAP7BQIDT+9B5qBQHItRO/QSnBnPGmDRNmVGbaVjCe&#10;NKCaIv9FzVUPlictaI639zb5/wfLXm4vHREN3l05LSjRoPCWvn15e/fp/e3HrxW5fXdz9/kDKadn&#10;0avB+gpLruylO+w8hlH42DoV3yiJjIh2mud5gYC7mmLt2dns4DUfA2ExYVbOp8VTShhmzOb5NE8J&#10;2U8k63x4zo0iMahpK81w0YMLK85EbLfkN2xf+IBUsO5HfmThjRTNWkiZNq7bXEhHtoBNsE5P1IIl&#10;D9KkJkNN5yflCZIC7MVWQsBQWXTH6y7970GFPwZGvfj8CTgSW4Hv9wQSQkyDSonAo49Q9RyaZ7oh&#10;YWfRfo2jQiMZxRtKJMfJilHKDCDk32SiOqkjNE9TcHAp3t/+xmIUxs2IoDHcmGaHjXBtneh6dLtI&#10;QuIJNl7y6jAksbOP9xgfj/Ly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zB2XWAAAABQEAAA8A&#10;AAAAAAAAAQAgAAAAIgAAAGRycy9kb3ducmV2LnhtbFBLAQIUABQAAAAIAIdO4kD5/ZhZGQIAABIE&#10;AAAOAAAAAAAAAAEAIAAAACUBAABkcnMvZTJvRG9jLnhtbFBLBQYAAAAABgAGAFkBAACwBQAAAAA=&#10;">
                  <v:fill on="t" focussize="0,0"/>
                  <v:stroke color="#000000" joinstyle="miter"/>
                  <v:imagedata o:title=""/>
                  <o:lock v:ext="edit" aspectratio="f"/>
                  <v:textbox>
                    <w:txbxContent>
                      <w:p>
                        <w:pPr>
                          <w:spacing w:beforeLines="50"/>
                          <w:rPr>
                            <w:rFonts w:ascii="仿宋" w:hAnsi="仿宋" w:eastAsia="仿宋" w:cs="仿宋"/>
                            <w:sz w:val="24"/>
                          </w:rPr>
                        </w:pPr>
                        <w:r>
                          <w:rPr>
                            <w:rFonts w:hint="eastAsia" w:ascii="仿宋" w:hAnsi="仿宋" w:eastAsia="仿宋" w:cs="仿宋"/>
                            <w:sz w:val="24"/>
                          </w:rPr>
                          <w:t>市残联审定</w:t>
                        </w:r>
                      </w:p>
                    </w:txbxContent>
                  </v:textbox>
                </v:shape>
                <v:rect id="矩形 238" o:spid="_x0000_s1026" o:spt="1" style="position:absolute;left:1600011;top:3665471;height:397390;width:1951999;" fillcolor="#FFFFFF" filled="t" stroked="t" coordsize="21600,2160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QCVwl/8BAAD6AwAADgAAAGRycy9lMm9Eb2MueG1srVNLjhMx&#10;EN0jcQfLe9KfkMx0K51ZEMIGwUgzHMDxp9uSf7I96c5pkNhxCI6DuAZldxgywAIhvHCX2+VX9d6z&#10;NzeTVujIfZDWdLhalBhxQy2Tpu/wh/v9i2uMQiSGEWUN7/CJB3yzff5sM7qW13awinGPAMSEdnQd&#10;HmJ0bVEEOnBNwsI6bmBTWK9JhKXvC+bJCOhaFXVZrovReua8pTwE+LubN/E24wvBaXwvROARqQ5D&#10;bzHPPs+HNBfbDWl7T9wg6bkN8g9daCINFH2E2pFI0IOXv0FpSb0NVsQFtbqwQkjKMwdgU5W/sLkb&#10;iOOZC4gT3KNM4f/B0nfHW48kA+/qZY2RIRpc+vbx89cvn1C9vE4CjS60kHfnbv15FSBMbCfhdfoC&#10;DzQBxLosy6rC6NTh5Xq9enlVzQLzKSKaEppV1TQNRjRlNFfLJjtQ/ERyPsQ33GqUgg57MDDrSo5v&#10;Q4TqkPojJRUOVkm2l0rlhe8Pr5RHRwJm7/NI5eHIkzRl0NjhZlWvoA8Cd04oEiHUDlQIps/1npwI&#10;l8BAEcafgFNjOxKGuYGMMNPXMnIPnZB24IS9NgzFkwOZDTwJnJrRnGGkOLygFOXMSKT6m0xgp0yC&#10;5vm2n1VKls0mpShOhwlAU3iw7ASGPzgv+wEEzgYVaQcuWNbq/BjSDb5cQ3z5ZL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lecMTVAAAABQEAAA8AAAAAAAAAAQAgAAAAIgAAAGRycy9kb3ducmV2&#10;LnhtbFBLAQIUABQAAAAIAIdO4kBAJXCX/wEAAPoDAAAOAAAAAAAAAAEAIAAAACQBAABkcnMvZTJv&#10;RG9jLnhtbFBLBQYAAAAABgAGAFkBAACVBQAAAAA=&#10;">
                  <v:fill on="t" focussize="0,0"/>
                  <v:stroke color="#000000" joinstyle="miter"/>
                  <v:imagedata o:title=""/>
                  <o:lock v:ext="edit" aspectratio="f"/>
                  <v:textbox>
                    <w:txbxContent>
                      <w:p>
                        <w:pPr>
                          <w:spacing w:beforeLines="20"/>
                          <w:jc w:val="center"/>
                          <w:rPr>
                            <w:rFonts w:ascii="仿宋" w:hAnsi="仿宋" w:eastAsia="仿宋" w:cs="仿宋"/>
                            <w:sz w:val="24"/>
                          </w:rPr>
                        </w:pPr>
                        <w:r>
                          <w:rPr>
                            <w:rFonts w:hint="eastAsia" w:ascii="仿宋" w:hAnsi="仿宋" w:eastAsia="仿宋" w:cs="仿宋"/>
                            <w:sz w:val="24"/>
                          </w:rPr>
                          <w:t>县（区）残联发放助学款</w:t>
                        </w:r>
                      </w:p>
                    </w:txbxContent>
                  </v:textbox>
                </v:rect>
                <v:rect id="矩形 239" o:spid="_x0000_s1026" o:spt="1" style="position:absolute;left:0;top:2674547;height:397390;width:1028943;" fillcolor="#FFFFFF" filled="t" stroked="t" coordsize="21600,2160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DVS9dPoBAAD0AwAADgAAAGRycy9lMm9Eb2MueG1srVPNjtMw&#10;EL4j8Q6W7zRp2m63UdM9UMoFwUoLDzC1ncSS/2R7m/RpkLjxEDwO4jUYu2Xp7nJACB+cmcz4m/m+&#10;sdc3o1bkIHyQ1jR0OikpEYZZLk3X0E8fd6+uKQkRDAdljWjoUQR6s3n5Yj24WlS2t4oLTxDEhHpw&#10;De1jdHVRBNYLDWFinTAYbK3XENH1XcE9DIiuVVGV5VUxWM+dt0yEgH+3pyDdZPy2FSx+aNsgIlEN&#10;xd5i3n3e92kvNmuoOw+ul+zcBvxDFxqkwaIPUFuIQO69fAalJfM22DZOmNWFbVvJROaAbKblEzZ3&#10;PTiRuaA4wT3IFP4fLHt/uPVEcpxdNZtRYkDjlH58/vr92xdSzVZJoMGFGvPu3K0/ewHNxHZsvU5f&#10;5EHGLOqxodXVcr6YL0/SijEShqFpWV2v5liAYcZstZytsvbFbwznQ3wrrCbJaKjH0WVF4fAuRKyL&#10;qb9SUslgleQ7qVR2fLd/rTw5AI55l1cqj0cepSlDhoauFtUC+wC8ba2CiKZ2yD+YLtd7dCJcApd5&#10;/Qk4NbaF0J8ayAgn+lpG4bETqHsB/I3hJB4dCmzwMdDUjBacEiXw7SQrZ0aQ6m8ykZ0yCVrke35W&#10;KQ3rNJ5kxXE/Imgy95YfcdT3zsuuR4GnmUiK4NXKWp2fQbq7lz7al491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XnDE1QAAAAUBAAAPAAAAAAAAAAEAIAAAACIAAABkcnMvZG93bnJldi54bWxQ&#10;SwECFAAUAAAACACHTuJADVS9dPoBAAD0AwAADgAAAAAAAAABACAAAAAkAQAAZHJzL2Uyb0RvYy54&#10;bWxQSwUGAAAAAAYABgBZAQAAkAUAAAAA&#10;">
                  <v:fill on="t" focussize="0,0"/>
                  <v:stroke color="#000000" joinstyle="miter"/>
                  <v:imagedata o:title=""/>
                  <o:lock v:ext="edit" aspectratio="f"/>
                  <v:textbox>
                    <w:txbxContent>
                      <w:p>
                        <w:pPr>
                          <w:spacing w:beforeLines="20"/>
                          <w:jc w:val="center"/>
                          <w:rPr>
                            <w:rFonts w:ascii="仿宋" w:hAnsi="仿宋" w:eastAsia="仿宋" w:cs="仿宋"/>
                            <w:sz w:val="24"/>
                          </w:rPr>
                        </w:pPr>
                        <w:r>
                          <w:rPr>
                            <w:rFonts w:hint="eastAsia" w:ascii="仿宋" w:hAnsi="仿宋" w:eastAsia="仿宋" w:cs="仿宋"/>
                            <w:sz w:val="24"/>
                          </w:rPr>
                          <w:t>终止办理</w:t>
                        </w:r>
                      </w:p>
                    </w:txbxContent>
                  </v:textbox>
                </v:rect>
                <v:shape id="左箭头 240" o:spid="_x0000_s1026" o:spt="66" type="#_x0000_t66" style="position:absolute;left:1028943;top:2674547;height:297496;width:571067;" fillcolor="#FFFFFF" filled="t" stroked="t" coordsize="21600,21600" o:gfxdata="UEsDBAoAAAAAAIdO4kAAAAAAAAAAAAAAAAAEAAAAZHJzL1BLAwQUAAAACACHTuJAqfpGKdUAAAAF&#10;AQAADwAAAGRycy9kb3ducmV2LnhtbE2PT0vDQBDF74LfYRmhN7vpH9OSZlPUUrxIwSj0Os1OssHs&#10;bMhu2/jtXb3oZeDxHu/9Jt+OthMXGnzrWMFsmoAgrpxuuVHw8b6/X4PwAVlj55gUfJGHbXF7k2Om&#10;3ZXf6FKGRsQS9hkqMCH0mZS+MmTRT11PHL3aDRZDlEMj9YDXWG47OU+SVFpsOS4Y7OnZUPVZnq2C&#10;w/EVa1eZ+nFfvjzRcsdHGlmpyd0s2YAINIa/MPzgR3QoItPJnVl70SmIj4TfG73VPF2BOClIHxYp&#10;yCKX/+mLb1BLAwQUAAAACACHTuJAX1G6iSECAABHBAAADgAAAGRycy9lMm9Eb2MueG1srVPLjtMw&#10;FN0j8Q+W9zSPSZtp1XSEKGWDYKSBD3BjOzHyS7anaf8HsYMVEl804je4djPTFjYIkYVznXtzfM65&#10;vsubvZJox5wXRje4mOQYMd0aKnTX4I8fNi+uMfKBaEqk0azBB+bxzer5s+VgF6w0vZGUOQQg2i8G&#10;2+A+BLvIMt/2TBE/MZZpSHLjFAmwdV1GHRkAXcmszPNZNhhHrTMt8x6+ro9JvEr4nLM2vOfcs4Bk&#10;g4FbSKtL6zau2WpJFp0jthftSIP8AwtFhIZDn6DWJBB078QfUEq0znjDw6Q1KjOci5YlDaCmyH9T&#10;c9cTy5IWMMfbJ5v8/4Nt3+1uHRIUeldeVRhpoqBLDz++/Pz29eHzd1RWyaPB+gWU3tlbB47FnYcw&#10;Ct5zp+IbpKA9oOTl9by6wujQ4HJWV9OqPnrM9gG1UDCti3xWY9TGgnldzWcxn52ArPPhDTMKxaDB&#10;kvHw0jkzJHvJ7q0PyWc6UiX0U4ERVxLatiMSTXN4xrae1ZTnNVU9Lx6PHRGBwOPBEd4bKehGSJk2&#10;rtu+kg4BfIM36Rk5X5RJjYYGz6flFNQRuMtckgChsuCu110ScPGHPweOvI/MgctFWSS2Jr4/Ekip&#10;o0AlAnPpBveM0NeaonCw0D4No4YjGcUoRpLBZMYoVQYi5N9UAgmpo3qWpghsj206dT5GW0MPcHvu&#10;rRNdD70qki0xA7c1NXWcrDgO5/uEdJr/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p+kYp1QAA&#10;AAUBAAAPAAAAAAAAAAEAIAAAACIAAABkcnMvZG93bnJldi54bWxQSwECFAAUAAAACACHTuJAX1G6&#10;iSECAABHBAAADgAAAAAAAAABACAAAAAkAQAAZHJzL2Uyb0RvYy54bWxQSwUGAAAAAAYABgBZAQAA&#10;twUAAAAA&#10;" adj="5391,5400">
                  <v:fill on="t" focussize="0,0"/>
                  <v:stroke color="#000000" joinstyle="miter"/>
                  <v:imagedata o:title=""/>
                  <o:lock v:ext="edit" aspectratio="f"/>
                </v:shape>
                <v:shape id="下箭头 241" o:spid="_x0000_s1026" o:spt="67" type="#_x0000_t67" style="position:absolute;left:2400381;top:3268810;height:395932;width:228573;" fillcolor="#FFFFFF" filled="t" stroked="t" coordsize="21600,21600"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DKC9I9KwIAAFUEAAAOAAAAZHJzL2Uyb0RvYy54bWytVMuO&#10;0zAU3SPxD5b3NGnSzrRV0xGilA2CkWaGvetHYuSXbE/TfgO/wRZWLPggEL/BtRtmWtgghBfOtX18&#10;fO4ry6u9VmjHfZDWNHg8KjHihlomTdvgu9vNsxlGIRLDiLKGN/jAA75aPX2y7N2CV7azinGPgMSE&#10;Re8a3MXoFkURaMc1CSPruIFDYb0mEZa+LZgnPbBrVVRleVH01jPnLeUhwO76eIhXmV8ITuNbIQKP&#10;SDUYtMU8+zxv01yslmTReuI6SQcZ5B9UaCINPPpAtSaRoHsv/6DSknobrIgjanVhhZCUZx/Am3H5&#10;mzc3HXE8+wLBCe4hTOH/0dI3u2uPJIPcVfUUI0M0ZOnb1w8/Pn/6/vELqibjFKPehQVAb9y1H1YB&#10;zOTwXnidvuAK2je4mpRlPRtjdGhwXV3MZuMhxnwfEU2Aaja9rDGiCTCfzusq8RePRM6H+IpbjZLR&#10;YGZ789x72+fwkt3rEHOc2SCVsPfwmtAK0rYjCk1LGENaTzDVKWZS15cZA88OjGD9ejjRB6sk20il&#10;8sK32xfKI6Bv8CaPQfMZTBnUN3g+rSCMlEAtC0UimNpBdINpswNnN8IpcdJ9VA5azmBJ2JqE7igg&#10;Hx0d1DJynyu444S9NAzFg4P0GWg1nMRozjBSHDozWRkZiVR/gwQRyiTvee4iCHtKU6qDY+aTtbXs&#10;ANUD7Q+J4uQdfDG6d162HWzkwsk3oHZzioc+S81xus68j3+D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pKoN1wAAAAUBAAAPAAAAAAAAAAEAIAAAACIAAABkcnMvZG93bnJldi54bWxQSwECFAAU&#10;AAAACACHTuJAygvSPSsCAABVBAAADgAAAAAAAAABACAAAAAmAQAAZHJzL2Uyb0RvYy54bWxQSwUG&#10;AAAAAAYABgBZAQAAwwUAAAAA&#10;" adj="16192,5400">
                  <v:fill on="t" focussize="0,0"/>
                  <v:stroke color="#000000" joinstyle="miter"/>
                  <v:imagedata o:title=""/>
                  <o:lock v:ext="edit" aspectratio="f"/>
                  <v:textbox style="layout-flow:vertical-ideographic;"/>
                </v:shape>
                <v:shape id="下箭头 242" o:spid="_x0000_s1026" o:spt="67" type="#_x0000_t67" style="position:absolute;left:2400381;top:1881953;height:495827;width:228573;" fillcolor="#FFFFFF" filled="t" stroked="t" coordsize="21600,21600"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A7af4XLQIAAFUEAAAOAAAAZHJzL2Uyb0RvYy54bWytVMuO&#10;0zAU3SPxD5b3TB5tZtKq6QhRygbBSAPs3dhOjPyS7Wnab+A32MKKBR8E4je4dsJMCxuEyMK5jk+P&#10;z7mPrq4PSqI9c14Y3eDiIseI6dZQobsGv32zfVJj5APRlEijWYOPzOPr9eNHq8EuWWl6IylzCEi0&#10;Xw62wX0Idpllvu2ZIv7CWKbhkBunSICt6zLqyADsSmZlnl9mg3HUOtMy7+HrZjzE68TPOWvDa849&#10;C0g2GLSFtLq07uKarVdk2Tlie9FOMsg/qFBEaLj0nmpDAkF3TvxBpUTrjDc8XLRGZYZz0bLkAdwU&#10;+W9ubntiWfICyfH2Pk3+/9G2r/Y3DgkKtStnlxhpoqBK375++PH50/ePX1A5L2OOBuuXAL21N27a&#10;eQij4QN3Kr7BCjo0uJzn+awuMDoCY10Xi2o25pgdAmojoKyrqxlGLQDmi6our+J59kBknQ8vmFEo&#10;Bg2mZtBPnTNDSi/Zv/Qh5ZlOUgl9D7dxJaFseyJRlcMzXtmdYMozzHxWJFlw7cQI0a+LI703UtCt&#10;kDJtXLd7Jh0C+gZv0zNpPoNJjYYGL6qyAncEeplLEiBUFrLrdZcMnP3CnxJH3aNy0HIGi8I2xPej&#10;gHQ0GlQiMJc6uGeEPtcUhaOF8mkYNRzFKEYxkgwmM0YJGYiQf4MEEVJH9yxNEaQ9lin2wVj5GO0M&#10;PUL3wPhDoRh5B2+M7qwTXQ8fipSkiIPeTSWe5iwOx+k+8T78G6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6kqg3XAAAABQEAAA8AAAAAAAAAAQAgAAAAIgAAAGRycy9kb3ducmV2LnhtbFBLAQIU&#10;ABQAAAAIAIdO4kA7af4XLQIAAFUEAAAOAAAAAAAAAAEAIAAAACYBAABkcnMvZTJvRG9jLnhtbFBL&#10;BQYAAAAABgAGAFkBAADFBQAAAAA=&#10;" adj="16192,5400">
                  <v:fill on="t" focussize="0,0"/>
                  <v:stroke color="#000000" joinstyle="miter"/>
                  <v:imagedata o:title=""/>
                  <o:lock v:ext="edit" aspectratio="f"/>
                  <v:textbox style="layout-flow:vertical-ideographic;"/>
                </v:shape>
                <v:shape id="下箭头 243" o:spid="_x0000_s1026" o:spt="67" type="#_x0000_t67" style="position:absolute;left:2400381;top:495097;height:495827;width:228573;" fillcolor="#FFFFFF" filled="t" stroked="t" coordsize="21600,21600"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DloTkqKQIAAFQEAAAOAAAAZHJzL2Uyb0RvYy54bWytVMuO&#10;0zAU3SPxD5b3NGna0oeajhClbBCMNMDe9SMx8ku2p2m/gd9gCysWfBCI3+DaCTPtsEGILJzr+Prc&#10;c+4j66ujVujAfZDW1Hg8KjHihlomTVPjd293TxYYhUgMI8oaXuMTD/hq8/jRunMrXtnWKsY9AhAT&#10;Vp2rcRujWxVFoC3XJIys4wYOhfWaRNj6pmCedICuVVGV5dOis545bykPAb5u+0O8yfhCcBrfCBF4&#10;RKrGwC3m1ed1n9ZisyarxhPXSjrQIP/AQhNpIOgd1JZEgm69/ANKS+ptsCKOqNWFFUJSnjWAmnH5&#10;QM1NSxzPWiA5wd2lKfw/WPr6cO2RZFC7ajLHyBANVfr+7ePPL59/fPqKqukk5ahzYQWuN+7aD7sA&#10;ZhJ8FF6nN0hBxxpX07KcLMYYnWo8Xc7K5bxPMT9GRNN5tZjNJxjR/nxR5fPiHsf5EF9yq1Eyasxs&#10;Z555b7ucXXJ4FWJOMxuYEvYBggmtoGoHotCshGeo6plPdeEznYyzKgg7IIL1O3CCD1ZJtpNK5Y1v&#10;9s+VRwBf411+UgC4cuGmDOpqvJxVM1BHoJWFIhFM7SC5wTRZwMWNcA6cePfMHwInYlsS2p5ARugF&#10;ahm5zw3ccsJeGIbiyUH1DEwaTmQ0ZxgpDoOZrOwZiVR/4wkklEnqeR4iSHuSnNqgL3yy9padoHlg&#10;+qFQnLyHN0a3zsumhQ/jnKTkB62b0zWMWZqN833Gvf8ZbH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qSqDdcAAAAFAQAADwAAAAAAAAABACAAAAAiAAAAZHJzL2Rvd25yZXYueG1sUEsBAhQAFAAA&#10;AAgAh07iQOWhOSopAgAAVAQAAA4AAAAAAAAAAQAgAAAAJgEAAGRycy9lMm9Eb2MueG1sUEsFBgAA&#10;AAAGAAYAWQEAAMEFAAAAAA==&#10;" adj="16192,5400">
                  <v:fill on="t" focussize="0,0"/>
                  <v:stroke color="#000000" joinstyle="miter"/>
                  <v:imagedata o:title=""/>
                  <o:lock v:ext="edit" aspectratio="f"/>
                  <v:textbox style="layout-flow:vertical-ideographic;"/>
                </v:shape>
                <v:shape id="左箭头 244" o:spid="_x0000_s1026" o:spt="66" type="#_x0000_t66" style="position:absolute;left:685719;top:1287691;height:297496;width:914292;" fillcolor="#FFFFFF" filled="t" stroked="t" coordsize="21600,21600" o:gfxdata="UEsDBAoAAAAAAIdO4kAAAAAAAAAAAAAAAAAEAAAAZHJzL1BLAwQUAAAACACHTuJAqfpGKdUAAAAF&#10;AQAADwAAAGRycy9kb3ducmV2LnhtbE2PT0vDQBDF74LfYRmhN7vpH9OSZlPUUrxIwSj0Os1OssHs&#10;bMhu2/jtXb3oZeDxHu/9Jt+OthMXGnzrWMFsmoAgrpxuuVHw8b6/X4PwAVlj55gUfJGHbXF7k2Om&#10;3ZXf6FKGRsQS9hkqMCH0mZS+MmTRT11PHL3aDRZDlEMj9YDXWG47OU+SVFpsOS4Y7OnZUPVZnq2C&#10;w/EVa1eZ+nFfvjzRcsdHGlmpyd0s2YAINIa/MPzgR3QoItPJnVl70SmIj4TfG73VPF2BOClIHxYp&#10;yCKX/+mLb1BLAwQUAAAACACHTuJAauwaTCECAABGBAAADgAAAGRycy9lMm9Eb2MueG1srVPLjtMw&#10;FN0j8Q+W9zQP+krVdIQoZYNgpIEPcGM7MfJLtqdp/wexgxUSXzTiN7h2wrSFDUJk4Vzn3px7zn2s&#10;b45KogNzXhhd42KSY8R0Y6jQbY0/vN89W2LkA9GUSKNZjU/M45vN0yfr3q5YaTojKXMIQLRf9bbG&#10;XQh2lWW+6ZgifmIs0+DkxikS4OrajDrSA7qSWZnn86w3jlpnGuY9fN0OTrxJ+JyzJrzj3LOAZI2B&#10;W0inS+c+ntlmTVatI7YTzUiD/AMLRYSGpI9QWxIIunfiDyglGme84WHSGJUZzkXDkgZQU+S/qbnr&#10;iGVJCxTH28cy+f8H27w93DokKPSufA690kRBlx6+f/7x9cvDp2+onE5jjXrrVxB6Z2/dePNgRsFH&#10;7lR8gxR0rPF8OVsUFUanCLhczKtiKDE7BtSAvyqmZVVi1EBAWS2m1Tz6szOOdT68ZkahaNRYMh5e&#10;OGf6VF1yeONDKjMdmRL6scCIKwldOxCJZjk8Q8r2IgYynmMW80UxG9OOiEDgV+II740UdCekTBfX&#10;7l9KhwC+xrv0jD9fhUmNetA3K2egjsAoc0kCmMpCcb1uk4CrP/wlcOQ9MAcuV2GR2Jb4biCQXINA&#10;JQJzaYA7RugrTVE4Weiehk3DkYxiFCPJYDGjlSIDEfJvIoGE1FE9S0sEZY9timMwND5ae0NPMDz3&#10;1om2g16lVqcYGNbU1HGx4jZc3hPSef0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p+kYp1QAA&#10;AAUBAAAPAAAAAAAAAAEAIAAAACIAAABkcnMvZG93bnJldi54bWxQSwECFAAUAAAACACHTuJAauwa&#10;TCECAABGBAAADgAAAAAAAAABACAAAAAkAQAAZHJzL2Uyb0RvYy54bWxQSwUGAAAAAAYABgBZAQAA&#10;twUAAAAA&#10;" adj="5391,5400">
                  <v:fill on="t" focussize="0,0"/>
                  <v:stroke color="#000000" joinstyle="miter"/>
                  <v:imagedata o:title=""/>
                  <o:lock v:ext="edit" aspectratio="f"/>
                </v:shape>
                <v:shape id="上箭头 245" o:spid="_x0000_s1026" o:spt="68" type="#_x0000_t68" style="position:absolute;left:457146;top:198331;height:1287691;width:228573;" fillcolor="#FFFFFF" filled="t" stroked="t" coordsize="21600,21600" o:gfxdata="UEsDBAoAAAAAAIdO4kAAAAAAAAAAAAAAAAAEAAAAZHJzL1BLAwQUAAAACACHTuJAXPgz59kAAAAF&#10;AQAADwAAAGRycy9kb3ducmV2LnhtbE2PT0vDQBDF74LfYZmCN7tpqqnEbAoqCkoxWIvQ2zY7TWKz&#10;syE76R8/vasXvQw83uO932Tzo23FHnvfOFIwGUcgkEpnGqoUrN4fL29AeNZkdOsIFZzQwzw/P8t0&#10;atyB3nC/5EqEEvKpVlAzd6mUvqzRaj92HVLwtq63moPsK2l6fQjltpVxFCXS6obCQq07vK+x3C0H&#10;q2DBd1fPL0+vvJp+FOt1XHw9DMWnUhejSXQLgvHIf2H4wQ/okAemjRvIeNEqCI/w7w3eLE5mIDYK&#10;kutpAjLP5H/6/BtQSwMEFAAAAAgAh07iQA0ivaErAgAAUwQAAA4AAABkcnMvZTJvRG9jLnhtbK1U&#10;S67TMBSdI7EHy3OaT5t+oqZPiFImCJ70gLkbO4mRf7Ldpt0C62AKIwYsCMQ2uHbCey1MECID5zr3&#10;+PjcX9Y3JynQkVnHtapwNkkxYqrWlKu2wm/f7J4sMXKeKEqEVqzCZ+bwzebxo3VvSpbrTgvKLAIS&#10;5creVLjz3pRJ4uqOSeIm2jAFzkZbSTxsbZtQS3pglyLJ03Se9NpSY3XNnIOv28GJN5G/aVjtXzeN&#10;Yx6JCoM2H1cb131Yk82alK0lpuP1KIP8gwpJuIJL76m2xBN0sPwPKslrq51u/KTWMtFNw2sWY4Bo&#10;svS3aO46YliMBZLjzH2a3P+jrV8dby3iFGqXT1cYKSKhSt++fvjx+dP3j19QPitCjnrjSoDemVs7&#10;7hyYIeBTY2V4QyjoVOFZschmc4zOQLhaTqfZkGF28qgGd54vi8UUozr48+VivoqA5IHHWOdfMC1R&#10;MCp8ME+t1X3MLTm+dD4mmY46CX2fYdRIATU7EoGKFJ6xpheY/BKTzbK0mAUQ3DpSgvXr3sDvtOB0&#10;x4WIG9vunwmLgL/Cu/iMh69gQqG+wqsiLyA6Ap3cCOLBlAZy61QbI7g64S6Jg/BBOmi5ggVhW+K6&#10;QUB0DRFK7pmN/dsxQp8rivzZQPEUDBoOYiSjGAkGcxmsiPSEi79BggihQvQszhDkPeQrdMFQ92Dt&#10;NT1D78DwQ50YeQdvjA7G8raDD0NdAw46N+Z6nLIwGpf7yPvwL9j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z4M+fZAAAABQEAAA8AAAAAAAAAAQAgAAAAIgAAAGRycy9kb3ducmV2LnhtbFBLAQIU&#10;ABQAAAAIAIdO4kANIr2hKwIAAFMEAAAOAAAAAAAAAAEAIAAAACgBAABkcnMvZTJvRG9jLnhtbFBL&#10;BQYAAAAABgAGAFkBAADFBQAAAAA=&#10;" adj="5408,5400">
                  <v:fill on="t" focussize="0,0"/>
                  <v:stroke color="#000000" joinstyle="miter"/>
                  <v:imagedata o:title=""/>
                  <o:lock v:ext="edit" aspectratio="f"/>
                  <v:textbox style="layout-flow:vertical-ideographic;"/>
                </v:shape>
                <v:shape id="右箭头 246" o:spid="_x0000_s1026" o:spt="13" type="#_x0000_t13" style="position:absolute;left:685719;top:198331;height:197601;width:1028943;" fillcolor="#FFFFFF" filled="t" stroked="t" coordsize="21600,21600" o:gfxdata="UEsDBAoAAAAAAIdO4kAAAAAAAAAAAAAAAAAEAAAAZHJzL1BLAwQUAAAACACHTuJAGpTRK9MAAAAF&#10;AQAADwAAAGRycy9kb3ducmV2LnhtbE2PzW7CMBCE75V4B2uReisOVIQojcMBwaWn8nt24iWJGq+t&#10;2AH69t320l5WGs1o5tti/bC9uOEQOkcK5rMEBFLtTEeNgtNx95KBCFGT0b0jVPCFAdbl5KnQuXF3&#10;2uPtEBvBJRRyraCN0edShrpFq8PMeST2rm6wOrIcGmkGfedy28tFkqTS6o54odUeNy3Wn4fRKnAX&#10;fPfbpax89nGkrdmP2fWMSj1P58kbiIiP+BeGH3xGh5KZKjeSCaJXwI/E38veapGuQFQK0uVrCrIs&#10;5H/68htQSwMEFAAAAAgAh07iQJeXHlwiAgAASAQAAA4AAABkcnMvZTJvRG9jLnhtbK1US27bMBDd&#10;F+gdCO5rffyJZVgOirrupmgDpD0ALZISC/5AMpZ9il6i23bTXCnoNTqklMRJN0VRLeihOXp8782M&#10;1pdHJdGBOS+MrnExyTFiujFU6LbGnz/tXi0x8oFoSqTRrMYn5vHl5uWLdW9XrDSdkZQ5BCDar3pb&#10;4y4Eu8oy33RMET8xlmk45MYpEmDr2ow60gO6klmZ54usN45aZxrmPfy7HQ7xJuFzzprwkXPPApI1&#10;Bm4hrS6t+7hmmzVZtY7YTjQjDfIPLBQRGi59gNqSQNCNE39AKdE44w0Pk8aozHAuGpY0gJoif6bm&#10;uiOWJS1gjrcPNvn/B9t8OFw5JCjUrpyBQZooqNLd15+/fny/+3aLytkietRbv4LUa3vlxp2HMAo+&#10;cqfiL0hBxxovlvOLosLoBIDVcjotBofZMaAGjou8XFazKUZNSrhY5Ckhe8Sxzod3zCgUgxo70Xbh&#10;tXOmT/aSw3sfks90pErolwIjriSU7UAkmufwjGU9yynPc4qyqpb3F4+QQOH+6ojvjRR0J6RMG9fu&#10;30iHAL/Gu/TEG+CVJ2lSo77G1bycgz4CzcwlCRAqC/Z63SYFT97w58CR+ED9OXAktiW+GwgkhEGh&#10;EoG51MIdI/StpiicLNRPw6zhSEYxipFkMJoxSpmBCPk3mUBC6qiepTEC36Pk2AhD6WO0N/QE7XNj&#10;U5mgvMmWeALtmgwaRyvOw/k+IT1+A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qU0SvTAAAA&#10;BQEAAA8AAAAAAAAAAQAgAAAAIgAAAGRycy9kb3ducmV2LnhtbFBLAQIUABQAAAAIAIdO4kCXlx5c&#10;IgIAAEgEAAAOAAAAAAAAAAEAIAAAACIBAABkcnMvZTJvRG9jLnhtbFBLBQYAAAAABgAGAFkBAAC2&#10;BQAAAAA=&#10;" adj="16209,5400">
                  <v:fill on="t" focussize="0,0"/>
                  <v:stroke color="#000000" joinstyle="miter"/>
                  <v:imagedata o:title=""/>
                  <o:lock v:ext="edit" aspectratio="f"/>
                </v:shape>
                <v:shape id="文本框 247" o:spid="_x0000_s1026" o:spt="202" type="#_x0000_t202" style="position:absolute;left:2628954;top:1881953;height:295308;width:571798;" fillcolor="#FFFFFF" filled="t"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GrctCnOAQAAewMAAA4AAABkcnMvZTJvRG9jLnhtbK1TS47U&#10;MBDdI3EHy3s6Hzrd6ajTI8GoERICpIEDOI6TWPJPtqeTvgDcgBUb9pyrzzFlJzM0sENk4biqXp79&#10;XlX2N5MU6MSs41rVOFulGDFFdctVX+PPn44vSoycJ6olQitW4zNz+Obw/Nl+NBXL9aBFyywCEuWq&#10;0dR48N5USeLowCRxK22YgmKnrSQeQtsnrSUjsEuR5Gm6SUZtW2M1Zc5B9nYu4kPk7zpG/Yeuc8wj&#10;UWO4m4+rjWsT1uSwJ1VviRk4Xa5B/uEWknAFhz5R3RJP0L3lf1FJTq12uvMrqmWiu45TFjWAmiz9&#10;Q83dQAyLWsAcZ55scv+Plr4/fbSIt9C7fJ1hpIiELl2+fb18/3n58QXl623waDSuAuidAbCfXukJ&#10;8I95B8kgfeqsDG8QhaCeb/JyV6wxOgO2LLNd8XJ2m00eUQAU22y7g/GgAMihmpahnvwiMtb5N0xL&#10;FDY1ttDM6DE5vXN+hj5CwrlOC94euRAxsH3zWlh0ItD4Y3wW9t9gQgWw0uGzmXHOsDg6yzFB/Cwy&#10;7PzUTIsjjW7PYIh4q6AjZbHNC5iwGKy3mxDY60pzXbk3lvcDqIo2JoEYOhzlL9MYRug6hv31P3N4&#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aIa0TWAAAABQEAAA8AAAAAAAAAAQAgAAAAIgAAAGRy&#10;cy9kb3ducmV2LnhtbFBLAQIUABQAAAAIAIdO4kBq3LQpzgEAAHsDAAAOAAAAAAAAAAEAIAAAACUB&#10;AABkcnMvZTJvRG9jLnhtbFBLBQYAAAAABgAGAFkBAABlBQAAAAA=&#10;">
                  <v:fill on="t" focussize="0,0"/>
                  <v:stroke on="f"/>
                  <v:imagedata o:title=""/>
                  <o:lock v:ext="edit" aspectratio="f"/>
                  <v:textbox inset="2.38125mm,3.75pt,2.38125mm,3.75pt">
                    <w:txbxContent>
                      <w:p>
                        <w:r>
                          <w:rPr>
                            <w:rFonts w:hint="eastAsia"/>
                          </w:rPr>
                          <w:t>无异议</w:t>
                        </w:r>
                      </w:p>
                    </w:txbxContent>
                  </v:textbox>
                </v:shape>
                <v:shape id="文本框 248" o:spid="_x0000_s1026" o:spt="202" type="#_x0000_t202" style="position:absolute;left:1028943;top:990924;height:295308;width:571067;" fillcolor="#FFFFFF" filled="t"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OoWDxbRAQAAegMAAA4AAABkcnMvZTJvRG9jLnhtbK1TS47U&#10;MBDdI3EHy3s6aU/6k6jTI8GoERICpIEDOI6TWPJPtqeTvgDcgBUb9pyrz0HZ6Rka2CGycFz1KlX1&#10;XlV2t5OS6MidF0bXeLnIMeKamVbovsafPh5ebDHygeqWSqN5jU/c49v982e70VacmMHIljsESbSv&#10;RlvjIQRbZZlnA1fUL4zlGsDOOEUDmK7PWkdHyK5kRvJ8nY3GtdYZxr0H790M4n3K33Wchfdd53lA&#10;ssbQW0inS2cTz2y/o1XvqB0Eu7RB/6ELRYWGok+p7mig6MGJv1IpwZzxpgsLZlRmuk4wnjgAm2X+&#10;B5v7gVqeuIA43j7J5P9fWvbu+MEh0cLsSEEw0lTBlM5fv5y//Th//4xIsY0ajdZXEHpvIThML80E&#10;8Y9+D85Ifeqcim8ghSKek21Z3GB0qnFZ5iUpZrH5FBADfLVZ5usNRgxwUq5u8lQo+5XHOh9ec6NQ&#10;vNTYwSyTxPT41gfoCUIfQ2JZb6RoD0LKZLi+eSUdOlKY+yE9sTp88luY1DFYm/jZDM8enjbnUiZy&#10;nznGW5ia6SJIY9oT6CHfaBjIdrUhK1iwZBSbdTTcNdJcIw/WiX4AVknFLCaGAacGL8sYN+jahvv1&#10;L7P/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Ia0TWAAAABQEAAA8AAAAAAAAAAQAgAAAAIgAA&#10;AGRycy9kb3ducmV2LnhtbFBLAQIUABQAAAAIAIdO4kDqFg8W0QEAAHoDAAAOAAAAAAAAAAEAIAAA&#10;ACUBAABkcnMvZTJvRG9jLnhtbFBLBQYAAAAABgAGAFkBAABoBQAAAAA=&#10;">
                  <v:fill on="t" focussize="0,0"/>
                  <v:stroke on="f"/>
                  <v:imagedata o:title=""/>
                  <o:lock v:ext="edit" aspectratio="f"/>
                  <v:textbox inset="2.38125mm,3.75pt,2.38125mm,3.75pt">
                    <w:txbxContent>
                      <w:p>
                        <w:r>
                          <w:rPr>
                            <w:rFonts w:hint="eastAsia"/>
                          </w:rPr>
                          <w:t>有异议</w:t>
                        </w:r>
                      </w:p>
                    </w:txbxContent>
                  </v:textbox>
                </v:shape>
                <v:shape id="文本框 249" o:spid="_x0000_s1026" o:spt="202" type="#_x0000_t202" style="position:absolute;left:2628954;top:3268810;height:295308;width:800371;" fillcolor="#FFFFFF" filled="t"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Bxkw5TQAQAAewMAAA4AAABkcnMvZTJvRG9jLnhtbK1TS27b&#10;MBDdF+gdCO5ryfJPFiwHaAMHAYo2QNoDUBQlEeAPJGPJF2hv0FU33fdcPkeGlJI47a6oFhRn5umR&#10;781odzVIgY7MOq5VieezFCOmqK65akv89cvhXY6R80TVRGjFSnxiDl/t377Z9aZgme60qJlFQKJc&#10;0ZsSd96bIkkc7ZgkbqYNU1BstJXEQ2jbpLakB3YpkixN10mvbW2spsw5yF6PRbyP/E3DqP/cNI55&#10;JEoMd/NxtXGtwprsd6RoLTEdp9M1yD/cQhKu4NBnqmviCXqw/C8qyanVTjd+RrVMdNNwyqIGUDNP&#10;/1Bz3xHDohYwx5lnm9z/o6WfjncW8Rp6ly0XGCkioUvnH9/PP3+ff31D2XIbPOqNKwB6bwDsh/d6&#10;APxT3kEySB8aK8MbRCGoZ+ss366WGJ1KvMjWeT6f3GaDRxQAeZouNnOMKACy7WqR5oExeSEy1vkb&#10;piUKmxJbaGb0mBw/Oj9CnyDhXKcFrw9ciBjYtvogLDoSaPwhPhP7K5hQAax0+GxkHDMsjs50TBA/&#10;igw7P1TD5Eil6xMYIm4VdCRfbbIVTFgMlpt1COxlpbqsPBjL2w5URRuTQAwdjvKnaQwjdBnD/vKf&#10;2T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ohrRNYAAAAFAQAADwAAAAAAAAABACAAAAAiAAAA&#10;ZHJzL2Rvd25yZXYueG1sUEsBAhQAFAAAAAgAh07iQBxkw5TQAQAAewMAAA4AAAAAAAAAAQAgAAAA&#10;JQEAAGRycy9lMm9Eb2MueG1sUEsFBgAAAAAGAAYAWQEAAGcFAAAAAA==&#10;">
                  <v:fill on="t" focussize="0,0"/>
                  <v:stroke on="f"/>
                  <v:imagedata o:title=""/>
                  <o:lock v:ext="edit" aspectratio="f"/>
                  <v:textbox inset="2.38125mm,3.75pt,2.38125mm,3.75pt">
                    <w:txbxContent>
                      <w:p>
                        <w:r>
                          <w:rPr>
                            <w:rFonts w:hint="eastAsia"/>
                          </w:rPr>
                          <w:t>符合条件</w:t>
                        </w:r>
                      </w:p>
                    </w:txbxContent>
                  </v:textbox>
                </v:shape>
                <v:shape id="文本框 250" o:spid="_x0000_s1026" o:spt="202" type="#_x0000_t202" style="position:absolute;left:1028943;top:2377780;height:295308;width:799640;" fillcolor="#FFFFFF" filled="t" stroked="f" coordsize="21600,21600"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GfSTK7OAQAAewMAAA4AAABkcnMvZTJvRG9jLnhtbK1TS27b&#10;MBDdF8gdCO5rKbJsyYLlAE3gokDRFkh6AIqiJAL8gWQs+QLtDbrqpvuey+fokFYSt90V1YLizDw9&#10;8r0ZbW8mKdCBWce1qvH1IsWIKapbrvoaf37Yvy4xcp6olgitWI2PzOGb3dWr7WgqlulBi5ZZBCTK&#10;VaOp8eC9qZLE0YFJ4hbaMAXFTltJPIS2T1pLRmCXIsnSdJ2M2rbGasqcg+zduYh3kb/rGPUfu84x&#10;j0SN4W4+rjauTViT3ZZUvSVm4HS+BvmHW0jCFRz6THVHPEGPlv9FJTm12unOL6iWie46TlnUAGqu&#10;0z/U3A/EsKgFzHHm2Sb3/2jph8Mni3gLvcvyHCNFJHTp9O3r6fvP048vKFtFj0bjKoDeGwD76Y2e&#10;AB+8C3kHySB96qwMbxCFQj3Nyk2+xOhY42xZFEU5u80mjygAis1mnUNPaABsVsu0DIzJC5Gxzr9l&#10;WqKwqbGFZkaPyeG982foEySc67Tg7Z4LEQPbN7fCogOBxu/jM7P/BhMqgJUOn50ZzxkWR2c+5kVk&#10;2PmpmWbljW6PYIh4p6Aj5arIVjBhMciLdQjsZaW5rDway/sBVEUbk0AMHY7y52kMI3QZw/7yn9n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aIa0TWAAAABQEAAA8AAAAAAAAAAQAgAAAAIgAAAGRy&#10;cy9kb3ducmV2LnhtbFBLAQIUABQAAAAIAIdO4kBn0kyuzgEAAHsDAAAOAAAAAAAAAAEAIAAAACUB&#10;AABkcnMvZTJvRG9jLnhtbFBLBQYAAAAABgAGAFkBAABlBQAAAAA=&#10;">
                  <v:fill on="t" focussize="0,0"/>
                  <v:stroke on="f"/>
                  <v:imagedata o:title=""/>
                  <o:lock v:ext="edit" aspectratio="f"/>
                  <v:textbox inset="2.38125mm,3.75pt,2.38125mm,3.75pt">
                    <w:txbxContent>
                      <w:p>
                        <w:r>
                          <w:rPr>
                            <w:rFonts w:hint="eastAsia"/>
                          </w:rPr>
                          <w:t>不符合</w:t>
                        </w:r>
                      </w:p>
                    </w:txbxContent>
                  </v:textbox>
                </v:shape>
                <w10:wrap type="none"/>
                <w10:anchorlock/>
              </v:group>
            </w:pict>
          </mc:Fallback>
        </mc:AlternateContent>
      </w:r>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4448"/>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exact"/>
        </w:trPr>
        <w:tc>
          <w:tcPr>
            <w:tcW w:w="1955" w:type="dxa"/>
            <w:vAlign w:val="center"/>
          </w:tcPr>
          <w:p>
            <w:pPr>
              <w:spacing w:line="440" w:lineRule="exact"/>
              <w:rPr>
                <w:rFonts w:ascii="仿宋" w:hAnsi="仿宋" w:eastAsia="仿宋"/>
                <w:bCs/>
                <w:sz w:val="28"/>
                <w:szCs w:val="28"/>
              </w:rPr>
            </w:pPr>
            <w:r>
              <w:rPr>
                <w:rFonts w:hint="eastAsia" w:ascii="仿宋" w:hAnsi="仿宋" w:eastAsia="仿宋"/>
                <w:bCs/>
                <w:sz w:val="28"/>
                <w:szCs w:val="28"/>
              </w:rPr>
              <w:t>部门</w:t>
            </w:r>
          </w:p>
        </w:tc>
        <w:tc>
          <w:tcPr>
            <w:tcW w:w="4448"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地址</w:t>
            </w:r>
          </w:p>
        </w:tc>
        <w:tc>
          <w:tcPr>
            <w:tcW w:w="2135" w:type="dxa"/>
            <w:vAlign w:val="center"/>
          </w:tcPr>
          <w:p>
            <w:pPr>
              <w:spacing w:line="440" w:lineRule="exact"/>
              <w:rPr>
                <w:rFonts w:ascii="仿宋" w:hAnsi="仿宋" w:eastAsia="仿宋"/>
                <w:b/>
                <w:bCs/>
                <w:sz w:val="28"/>
                <w:szCs w:val="28"/>
              </w:rPr>
            </w:pPr>
            <w:r>
              <w:rPr>
                <w:rFonts w:hint="eastAsia" w:ascii="仿宋" w:hAnsi="仿宋" w:eastAsia="仿宋"/>
                <w:b/>
                <w:bCs/>
                <w:sz w:val="28"/>
                <w:szCs w:val="28"/>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新抚区残联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新抚区榆林路47号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024-52403606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望花区残联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望花区工农街原43中学</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024-56888060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东洲区残联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东洲区新屯西一街5-2号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024-54663129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顺城区残联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顺城区葛布路38号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024-57110283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抚顺县残联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顺城区新城路中段20-3号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024-57599770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清原县残联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清原</w:t>
            </w:r>
            <w:r>
              <w:rPr>
                <w:rFonts w:ascii="仿宋" w:hAnsi="仿宋" w:eastAsia="仿宋"/>
                <w:sz w:val="28"/>
                <w:szCs w:val="28"/>
              </w:rPr>
              <w:t>满族自治县清原镇清河路21号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024-53587710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新宾县残联</w:t>
            </w:r>
          </w:p>
        </w:tc>
        <w:tc>
          <w:tcPr>
            <w:tcW w:w="4448" w:type="dxa"/>
            <w:vAlign w:val="center"/>
          </w:tcPr>
          <w:p>
            <w:pPr>
              <w:spacing w:line="440" w:lineRule="exact"/>
              <w:rPr>
                <w:rFonts w:ascii="仿宋" w:hAnsi="仿宋" w:eastAsia="仿宋"/>
                <w:sz w:val="28"/>
                <w:szCs w:val="28"/>
              </w:rPr>
            </w:pPr>
            <w:r>
              <w:rPr>
                <w:rFonts w:ascii="仿宋" w:hAnsi="仿宋" w:eastAsia="仿宋"/>
                <w:sz w:val="28"/>
                <w:szCs w:val="28"/>
              </w:rPr>
              <w:t>新宾满族自治县新宾镇民主街育才花园1号</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024-55028520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开发区残联</w:t>
            </w:r>
          </w:p>
        </w:tc>
        <w:tc>
          <w:tcPr>
            <w:tcW w:w="4448" w:type="dxa"/>
            <w:vAlign w:val="center"/>
          </w:tcPr>
          <w:p>
            <w:pPr>
              <w:spacing w:line="440" w:lineRule="exact"/>
              <w:rPr>
                <w:rFonts w:ascii="仿宋" w:hAnsi="仿宋" w:eastAsia="仿宋"/>
                <w:sz w:val="28"/>
                <w:szCs w:val="28"/>
              </w:rPr>
            </w:pPr>
            <w:r>
              <w:rPr>
                <w:rFonts w:hint="eastAsia" w:ascii="仿宋" w:hAnsi="仿宋" w:eastAsia="仿宋"/>
                <w:sz w:val="28"/>
                <w:szCs w:val="28"/>
              </w:rPr>
              <w:t>开发区工商局301</w:t>
            </w:r>
          </w:p>
        </w:tc>
        <w:tc>
          <w:tcPr>
            <w:tcW w:w="2135" w:type="dxa"/>
            <w:vAlign w:val="center"/>
          </w:tcPr>
          <w:p>
            <w:pPr>
              <w:spacing w:line="440" w:lineRule="exact"/>
              <w:rPr>
                <w:rFonts w:ascii="仿宋" w:hAnsi="仿宋" w:eastAsia="仿宋"/>
                <w:sz w:val="28"/>
                <w:szCs w:val="28"/>
              </w:rPr>
            </w:pPr>
            <w:r>
              <w:rPr>
                <w:rFonts w:hint="eastAsia" w:ascii="仿宋" w:hAnsi="仿宋" w:eastAsia="仿宋"/>
                <w:sz w:val="28"/>
                <w:szCs w:val="28"/>
              </w:rPr>
              <w:t>024-</w:t>
            </w:r>
            <w:r>
              <w:rPr>
                <w:rFonts w:ascii="仿宋" w:hAnsi="仿宋" w:eastAsia="仿宋"/>
                <w:sz w:val="28"/>
                <w:szCs w:val="28"/>
              </w:rPr>
              <w:t>56608969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exact"/>
        </w:trPr>
        <w:tc>
          <w:tcPr>
            <w:tcW w:w="1955" w:type="dxa"/>
            <w:vAlign w:val="center"/>
          </w:tcPr>
          <w:p>
            <w:pPr>
              <w:spacing w:line="440" w:lineRule="exact"/>
              <w:rPr>
                <w:rFonts w:ascii="仿宋" w:hAnsi="仿宋" w:eastAsia="仿宋"/>
                <w:sz w:val="28"/>
                <w:szCs w:val="28"/>
              </w:rPr>
            </w:pPr>
            <w:r>
              <w:rPr>
                <w:rFonts w:hint="eastAsia" w:ascii="仿宋" w:hAnsi="仿宋" w:eastAsia="仿宋"/>
                <w:sz w:val="28"/>
                <w:szCs w:val="28"/>
              </w:rPr>
              <w:t>监督电话</w:t>
            </w:r>
          </w:p>
        </w:tc>
        <w:tc>
          <w:tcPr>
            <w:tcW w:w="6583" w:type="dxa"/>
            <w:gridSpan w:val="2"/>
            <w:vAlign w:val="center"/>
          </w:tcPr>
          <w:p>
            <w:pPr>
              <w:spacing w:line="440" w:lineRule="exact"/>
              <w:rPr>
                <w:rFonts w:ascii="仿宋" w:hAnsi="仿宋" w:eastAsia="仿宋"/>
                <w:sz w:val="28"/>
                <w:szCs w:val="28"/>
              </w:rPr>
            </w:pPr>
            <w:r>
              <w:rPr>
                <w:rFonts w:hint="eastAsia" w:ascii="仿宋" w:hAnsi="仿宋" w:eastAsia="仿宋"/>
                <w:sz w:val="28"/>
                <w:szCs w:val="28"/>
              </w:rPr>
              <w:t>抚顺市残联教育就业部 024-58616626</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30日；全程免费办理；可以代办。</w:t>
      </w:r>
      <w:bookmarkStart w:id="2785" w:name="_Toc8276"/>
      <w:bookmarkStart w:id="2786" w:name="_Toc13337_WPSOffice_Level1"/>
      <w:bookmarkStart w:id="2787" w:name="_Toc10780_WPSOffice_Level1"/>
      <w:bookmarkStart w:id="2788" w:name="_Toc27844_WPSOffice_Level1"/>
      <w:bookmarkStart w:id="2789" w:name="_Toc18207_WPSOffice_Level1"/>
      <w:bookmarkStart w:id="2790" w:name="_Toc17866_WPSOffice_Level1"/>
    </w:p>
    <w:p>
      <w:pPr>
        <w:pStyle w:val="2"/>
        <w:spacing w:before="0" w:beforeAutospacing="0" w:after="0" w:afterAutospacing="0"/>
        <w:jc w:val="center"/>
        <w:rPr>
          <w:sz w:val="44"/>
          <w:szCs w:val="44"/>
        </w:rPr>
      </w:pPr>
      <w:r>
        <w:rPr>
          <w:rFonts w:hint="eastAsia"/>
          <w:sz w:val="44"/>
          <w:szCs w:val="44"/>
        </w:rPr>
        <w:t>城镇“三无”人员供养申办（特困人员供养）</w:t>
      </w:r>
      <w:bookmarkEnd w:id="2785"/>
      <w:bookmarkEnd w:id="2786"/>
      <w:bookmarkEnd w:id="2787"/>
      <w:bookmarkEnd w:id="2788"/>
      <w:bookmarkEnd w:id="2789"/>
      <w:bookmarkEnd w:id="2790"/>
    </w:p>
    <w:p>
      <w:pPr>
        <w:ind w:firstLine="964" w:firstLineChars="200"/>
        <w:jc w:val="center"/>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一、申请条件</w:t>
      </w:r>
    </w:p>
    <w:p>
      <w:pPr>
        <w:ind w:firstLine="640" w:firstLineChars="200"/>
        <w:rPr>
          <w:rFonts w:ascii="仿宋" w:hAnsi="仿宋" w:eastAsia="仿宋"/>
          <w:sz w:val="32"/>
          <w:szCs w:val="32"/>
        </w:rPr>
      </w:pPr>
      <w:r>
        <w:rPr>
          <w:rFonts w:hint="eastAsia" w:ascii="仿宋" w:hAnsi="仿宋" w:eastAsia="仿宋"/>
          <w:sz w:val="32"/>
          <w:szCs w:val="32"/>
        </w:rPr>
        <w:t>城乡老年人、残疾人以及未满</w:t>
      </w:r>
      <w:r>
        <w:rPr>
          <w:rFonts w:ascii="仿宋" w:hAnsi="仿宋" w:eastAsia="仿宋"/>
          <w:sz w:val="32"/>
          <w:szCs w:val="32"/>
        </w:rPr>
        <w:t>16</w:t>
      </w:r>
      <w:r>
        <w:rPr>
          <w:rFonts w:hint="eastAsia" w:ascii="仿宋" w:hAnsi="仿宋" w:eastAsia="仿宋"/>
          <w:sz w:val="32"/>
          <w:szCs w:val="32"/>
        </w:rPr>
        <w:t>周岁的未成年人，同时具备以下条件的，应当依法纳入特困人员救助供养范围：1.无劳动能力；2.无生活来源；3.无法定赡养、抚养、扶养义务人或者其法定赡养、抚养、扶养义务人无履行义务能力。</w:t>
      </w:r>
    </w:p>
    <w:p>
      <w:pPr>
        <w:ind w:firstLine="643" w:firstLineChars="200"/>
        <w:rPr>
          <w:rFonts w:ascii="楷体" w:hAnsi="楷体" w:eastAsia="楷体" w:cs="楷体"/>
          <w:b/>
          <w:sz w:val="32"/>
          <w:szCs w:val="32"/>
        </w:rPr>
      </w:pPr>
      <w:r>
        <w:rPr>
          <w:rFonts w:hint="eastAsia" w:ascii="楷体" w:hAnsi="楷体" w:eastAsia="楷体" w:cs="楷体"/>
          <w:b/>
          <w:sz w:val="32"/>
          <w:szCs w:val="32"/>
        </w:rPr>
        <w:t>二、申请审批流程</w:t>
      </w:r>
    </w:p>
    <w:p>
      <w:pPr>
        <w:ind w:firstLine="660"/>
        <w:rPr>
          <w:rFonts w:ascii="仿宋" w:hAnsi="仿宋" w:eastAsia="仿宋"/>
          <w:sz w:val="32"/>
          <w:szCs w:val="32"/>
        </w:rPr>
      </w:pPr>
      <w:r>
        <w:rPr>
          <w:rFonts w:hint="eastAsia" w:ascii="仿宋" w:hAnsi="仿宋" w:eastAsia="仿宋" w:cs="仿宋"/>
          <w:bCs/>
          <w:sz w:val="32"/>
          <w:szCs w:val="32"/>
        </w:rPr>
        <w:t>1.</w:t>
      </w:r>
      <w:r>
        <w:rPr>
          <w:rFonts w:hint="eastAsia" w:ascii="仿宋" w:hAnsi="仿宋" w:eastAsia="仿宋"/>
          <w:bCs/>
          <w:sz w:val="32"/>
          <w:szCs w:val="32"/>
        </w:rPr>
        <w:t>申请。由本人向户籍所在地乡镇人民政府（街道办</w:t>
      </w:r>
      <w:r>
        <w:rPr>
          <w:rFonts w:hint="eastAsia" w:ascii="仿宋" w:hAnsi="仿宋" w:eastAsia="仿宋"/>
          <w:sz w:val="32"/>
          <w:szCs w:val="32"/>
        </w:rPr>
        <w:t>事处）提出书面申请。申请材料主要包括本人有效身份证明，劳动能力、生活来源、财产状况以及赡养、抚养、扶养情况的书面声明，提供信息真实、完整的承诺书，残疾人应当提供第二代《中华人民共和国残疾证》。申请人应当履行授权核查家庭经济状况的相关手续。</w:t>
      </w:r>
    </w:p>
    <w:p>
      <w:pPr>
        <w:ind w:firstLine="660"/>
        <w:rPr>
          <w:rFonts w:ascii="仿宋" w:hAnsi="仿宋" w:eastAsia="仿宋"/>
          <w:sz w:val="32"/>
          <w:szCs w:val="32"/>
        </w:rPr>
      </w:pPr>
      <w:r>
        <w:rPr>
          <w:rFonts w:hint="eastAsia" w:ascii="仿宋" w:hAnsi="仿宋" w:eastAsia="仿宋" w:cs="仿宋"/>
          <w:sz w:val="32"/>
          <w:szCs w:val="32"/>
        </w:rPr>
        <w:t>2.</w:t>
      </w:r>
      <w:r>
        <w:rPr>
          <w:rFonts w:hint="eastAsia" w:ascii="仿宋" w:hAnsi="仿宋" w:eastAsia="仿宋"/>
          <w:sz w:val="32"/>
          <w:szCs w:val="32"/>
        </w:rPr>
        <w:t>审核。乡镇人民政府（街道办事处）自受理申请之日起</w:t>
      </w:r>
      <w:r>
        <w:rPr>
          <w:rFonts w:ascii="仿宋" w:hAnsi="仿宋" w:eastAsia="仿宋"/>
          <w:sz w:val="32"/>
          <w:szCs w:val="32"/>
        </w:rPr>
        <w:t>20</w:t>
      </w:r>
      <w:r>
        <w:rPr>
          <w:rFonts w:hint="eastAsia" w:ascii="仿宋" w:hAnsi="仿宋" w:eastAsia="仿宋"/>
          <w:sz w:val="32"/>
          <w:szCs w:val="32"/>
        </w:rPr>
        <w:t>个工作日内，通过入户调查、邻里访问、信函索证、民主评议、信息核对等方式，对申请人的经济状况、实际生活状况以及赡养、抚养、扶养状况等进行调查核实，并提出审核意见。并将审核意见及时在申请人所在村（社区）公示。</w:t>
      </w:r>
    </w:p>
    <w:p>
      <w:pPr>
        <w:ind w:firstLine="660"/>
        <w:rPr>
          <w:rFonts w:ascii="仿宋" w:hAnsi="仿宋" w:eastAsia="仿宋"/>
          <w:sz w:val="32"/>
          <w:szCs w:val="32"/>
        </w:rPr>
      </w:pPr>
      <w:r>
        <w:rPr>
          <w:rFonts w:hint="eastAsia" w:ascii="仿宋" w:hAnsi="仿宋" w:eastAsia="仿宋" w:cs="仿宋"/>
          <w:sz w:val="32"/>
          <w:szCs w:val="32"/>
        </w:rPr>
        <w:t>3.</w:t>
      </w:r>
      <w:r>
        <w:rPr>
          <w:rFonts w:hint="eastAsia" w:ascii="仿宋" w:hAnsi="仿宋" w:eastAsia="仿宋"/>
          <w:sz w:val="32"/>
          <w:szCs w:val="32"/>
        </w:rPr>
        <w:t>审批。公示期满无异议的，乡镇人民政府（街道办事处）将审核意见连同申请、调查核实、民主评议等相关材料报送县区民政部门。县区民政部门全面审查申请材料、调查材料和审核意见，根据审核意见和公示情况，按照不低于</w:t>
      </w:r>
      <w:r>
        <w:rPr>
          <w:rFonts w:ascii="仿宋" w:hAnsi="仿宋" w:eastAsia="仿宋"/>
          <w:sz w:val="32"/>
          <w:szCs w:val="32"/>
        </w:rPr>
        <w:t>30%</w:t>
      </w:r>
      <w:r>
        <w:rPr>
          <w:rFonts w:hint="eastAsia" w:ascii="仿宋" w:hAnsi="仿宋" w:eastAsia="仿宋"/>
          <w:sz w:val="32"/>
          <w:szCs w:val="32"/>
        </w:rPr>
        <w:t>的比例随机抽查核实，并在</w:t>
      </w:r>
      <w:r>
        <w:rPr>
          <w:rFonts w:ascii="仿宋" w:hAnsi="仿宋" w:eastAsia="仿宋"/>
          <w:sz w:val="32"/>
          <w:szCs w:val="32"/>
        </w:rPr>
        <w:t>20</w:t>
      </w:r>
      <w:r>
        <w:rPr>
          <w:rFonts w:hint="eastAsia" w:ascii="仿宋" w:hAnsi="仿宋" w:eastAsia="仿宋"/>
          <w:sz w:val="32"/>
          <w:szCs w:val="32"/>
        </w:rPr>
        <w:t>个工作日内作出审批决定。</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三、办理地点及咨询电话</w:t>
      </w:r>
    </w:p>
    <w:p>
      <w:pPr>
        <w:ind w:firstLine="640" w:firstLineChars="200"/>
        <w:rPr>
          <w:rFonts w:ascii="仿宋" w:hAnsi="仿宋" w:eastAsia="仿宋"/>
          <w:sz w:val="32"/>
          <w:szCs w:val="32"/>
        </w:rPr>
      </w:pPr>
      <w:r>
        <w:rPr>
          <w:rFonts w:hint="eastAsia" w:ascii="仿宋" w:hAnsi="仿宋" w:eastAsia="仿宋"/>
          <w:sz w:val="32"/>
          <w:szCs w:val="32"/>
        </w:rPr>
        <w:t>乡镇人民政府（街道办事处）</w:t>
      </w:r>
    </w:p>
    <w:tbl>
      <w:tblPr>
        <w:tblStyle w:val="10"/>
        <w:tblW w:w="836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14"/>
        <w:gridCol w:w="45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3" w:hRule="atLeast"/>
        </w:trPr>
        <w:tc>
          <w:tcPr>
            <w:tcW w:w="3814" w:type="dxa"/>
            <w:vAlign w:val="center"/>
          </w:tcPr>
          <w:p>
            <w:pPr>
              <w:jc w:val="center"/>
              <w:rPr>
                <w:rFonts w:ascii="仿宋" w:hAnsi="仿宋" w:eastAsia="仿宋" w:cs="仿宋"/>
                <w:b/>
                <w:sz w:val="32"/>
                <w:szCs w:val="32"/>
              </w:rPr>
            </w:pPr>
            <w:r>
              <w:rPr>
                <w:rFonts w:hint="eastAsia" w:ascii="仿宋" w:hAnsi="仿宋" w:eastAsia="仿宋" w:cs="仿宋"/>
                <w:b/>
                <w:sz w:val="32"/>
                <w:szCs w:val="32"/>
              </w:rPr>
              <w:t>单位</w:t>
            </w:r>
          </w:p>
        </w:tc>
        <w:tc>
          <w:tcPr>
            <w:tcW w:w="4554" w:type="dxa"/>
            <w:vAlign w:val="center"/>
          </w:tcPr>
          <w:p>
            <w:pPr>
              <w:jc w:val="center"/>
              <w:rPr>
                <w:rFonts w:ascii="仿宋" w:hAnsi="仿宋" w:eastAsia="仿宋" w:cs="仿宋"/>
                <w:b/>
                <w:sz w:val="32"/>
                <w:szCs w:val="32"/>
              </w:rPr>
            </w:pPr>
            <w:r>
              <w:rPr>
                <w:rFonts w:hint="eastAsia" w:ascii="仿宋" w:hAnsi="仿宋" w:eastAsia="仿宋" w:cs="仿宋"/>
                <w:b/>
                <w:sz w:val="32"/>
                <w:szCs w:val="32"/>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9" w:hRule="atLeast"/>
        </w:trPr>
        <w:tc>
          <w:tcPr>
            <w:tcW w:w="3814" w:type="dxa"/>
            <w:vAlign w:val="center"/>
          </w:tcPr>
          <w:p>
            <w:pPr>
              <w:jc w:val="center"/>
              <w:rPr>
                <w:rFonts w:ascii="仿宋" w:hAnsi="仿宋" w:eastAsia="仿宋" w:cs="仿宋"/>
                <w:sz w:val="32"/>
                <w:szCs w:val="32"/>
              </w:rPr>
            </w:pPr>
            <w:r>
              <w:rPr>
                <w:rFonts w:hint="eastAsia" w:ascii="仿宋" w:hAnsi="仿宋" w:eastAsia="仿宋"/>
                <w:sz w:val="32"/>
                <w:szCs w:val="32"/>
              </w:rPr>
              <w:t>抚顺市社会福利科</w:t>
            </w:r>
          </w:p>
        </w:tc>
        <w:tc>
          <w:tcPr>
            <w:tcW w:w="4554" w:type="dxa"/>
            <w:vAlign w:val="center"/>
          </w:tcPr>
          <w:p>
            <w:pPr>
              <w:ind w:firstLine="1280" w:firstLineChars="400"/>
              <w:rPr>
                <w:rFonts w:ascii="仿宋" w:hAnsi="仿宋" w:eastAsia="仿宋" w:cs="仿宋"/>
                <w:sz w:val="32"/>
                <w:szCs w:val="32"/>
              </w:rPr>
            </w:pPr>
            <w:r>
              <w:rPr>
                <w:rFonts w:hint="eastAsia" w:ascii="仿宋" w:hAnsi="仿宋" w:eastAsia="仿宋" w:cs="宋体"/>
                <w:sz w:val="32"/>
                <w:szCs w:val="32"/>
                <w:shd w:val="clear" w:color="auto" w:fill="FFFFFF"/>
              </w:rPr>
              <w:t>024-</w:t>
            </w:r>
            <w:r>
              <w:rPr>
                <w:rFonts w:hint="eastAsia" w:ascii="仿宋" w:hAnsi="仿宋" w:eastAsia="仿宋"/>
                <w:sz w:val="32"/>
                <w:szCs w:val="32"/>
              </w:rPr>
              <w:t>52673820</w:t>
            </w:r>
          </w:p>
        </w:tc>
      </w:tr>
    </w:tbl>
    <w:p>
      <w:pPr>
        <w:ind w:firstLine="643" w:firstLineChars="200"/>
        <w:rPr>
          <w:rFonts w:ascii="楷体" w:hAnsi="楷体" w:eastAsia="楷体" w:cs="楷体"/>
          <w:b/>
          <w:bCs/>
          <w:sz w:val="32"/>
          <w:szCs w:val="32"/>
        </w:rPr>
      </w:pPr>
      <w:r>
        <w:rPr>
          <w:rFonts w:hint="eastAsia" w:ascii="楷体" w:hAnsi="楷体" w:eastAsia="楷体" w:cs="楷体"/>
          <w:b/>
          <w:bCs/>
          <w:sz w:val="32"/>
          <w:szCs w:val="32"/>
        </w:rPr>
        <w:t>四、是否收费？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rPr>
          <w:rFonts w:ascii="楷体" w:hAnsi="楷体" w:eastAsia="楷体" w:cs="楷体"/>
          <w:b/>
          <w:bCs/>
          <w:sz w:val="32"/>
          <w:szCs w:val="32"/>
        </w:rPr>
      </w:pPr>
      <w:r>
        <w:rPr>
          <w:rFonts w:hint="eastAsia" w:ascii="楷体" w:hAnsi="楷体" w:eastAsia="楷体" w:cs="楷体"/>
          <w:sz w:val="32"/>
          <w:szCs w:val="32"/>
        </w:rPr>
        <w:t xml:space="preserve"> </w:t>
      </w:r>
      <w:r>
        <w:rPr>
          <w:rFonts w:hint="eastAsia" w:ascii="楷体" w:hAnsi="楷体" w:eastAsia="楷体" w:cs="楷体"/>
          <w:b/>
          <w:bCs/>
          <w:sz w:val="32"/>
          <w:szCs w:val="32"/>
        </w:rPr>
        <w:t xml:space="preserve">   五、是否可以代办？</w:t>
      </w:r>
    </w:p>
    <w:p>
      <w:pPr>
        <w:ind w:firstLine="640" w:firstLineChars="200"/>
        <w:rPr>
          <w:rFonts w:ascii="仿宋" w:hAnsi="仿宋" w:eastAsia="仿宋"/>
          <w:sz w:val="32"/>
          <w:szCs w:val="32"/>
        </w:rPr>
      </w:pPr>
      <w:r>
        <w:rPr>
          <w:rFonts w:hint="eastAsia" w:ascii="仿宋" w:hAnsi="仿宋" w:eastAsia="仿宋"/>
          <w:sz w:val="32"/>
          <w:szCs w:val="32"/>
        </w:rPr>
        <w:t>不可以代办。</w:t>
      </w:r>
    </w:p>
    <w:p>
      <w:pPr>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六、办理流程图</w:t>
      </w:r>
    </w:p>
    <w:p>
      <w:pPr>
        <w:spacing w:line="600" w:lineRule="exact"/>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2561408" behindDoc="0" locked="0" layoutInCell="1" allowOverlap="1">
            <wp:simplePos x="0" y="0"/>
            <wp:positionH relativeFrom="column">
              <wp:posOffset>-390525</wp:posOffset>
            </wp:positionH>
            <wp:positionV relativeFrom="paragraph">
              <wp:posOffset>215900</wp:posOffset>
            </wp:positionV>
            <wp:extent cx="6201410" cy="3943350"/>
            <wp:effectExtent l="19050" t="0" r="8890" b="0"/>
            <wp:wrapNone/>
            <wp:docPr id="3169"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 name="图片 1" descr="3"/>
                    <pic:cNvPicPr>
                      <a:picLocks noChangeAspect="1" noChangeArrowheads="1"/>
                    </pic:cNvPicPr>
                  </pic:nvPicPr>
                  <pic:blipFill>
                    <a:blip r:embed="rId15" cstate="print"/>
                    <a:srcRect/>
                    <a:stretch>
                      <a:fillRect/>
                    </a:stretch>
                  </pic:blipFill>
                  <pic:spPr>
                    <a:xfrm>
                      <a:off x="0" y="0"/>
                      <a:ext cx="6201410" cy="3943350"/>
                    </a:xfrm>
                    <a:prstGeom prst="rect">
                      <a:avLst/>
                    </a:prstGeom>
                    <a:noFill/>
                    <a:ln w="9525" cmpd="sng">
                      <a:noFill/>
                      <a:miter lim="800000"/>
                      <a:headEnd/>
                      <a:tailEnd/>
                    </a:ln>
                  </pic:spPr>
                </pic:pic>
              </a:graphicData>
            </a:graphic>
          </wp:anchor>
        </w:drawing>
      </w:r>
    </w:p>
    <w:p>
      <w:pPr>
        <w:spacing w:line="600" w:lineRule="exact"/>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ind w:firstLine="645"/>
        <w:rPr>
          <w:rFonts w:ascii="仿宋" w:hAnsi="仿宋" w:eastAsia="仿宋"/>
          <w:bCs/>
          <w:sz w:val="32"/>
          <w:szCs w:val="32"/>
        </w:rPr>
      </w:pPr>
    </w:p>
    <w:p>
      <w:pPr>
        <w:spacing w:line="600" w:lineRule="exact"/>
        <w:rPr>
          <w:rFonts w:ascii="仿宋" w:hAnsi="仿宋" w:eastAsia="仿宋" w:cs="楷体"/>
          <w:b/>
          <w:sz w:val="28"/>
          <w:szCs w:val="28"/>
        </w:rPr>
      </w:pPr>
    </w:p>
    <w:p>
      <w:pPr>
        <w:pStyle w:val="2"/>
        <w:jc w:val="center"/>
        <w:rPr>
          <w:sz w:val="44"/>
          <w:szCs w:val="44"/>
        </w:rPr>
      </w:pPr>
      <w:bookmarkStart w:id="2791" w:name="_Toc12644_WPSOffice_Level1"/>
      <w:bookmarkStart w:id="2792" w:name="_Toc30085_WPSOffice_Level1"/>
      <w:bookmarkStart w:id="2793" w:name="_Toc2825_WPSOffice_Level1"/>
      <w:bookmarkStart w:id="2794" w:name="_Toc16853"/>
      <w:bookmarkStart w:id="2795" w:name="_Toc14400_WPSOffice_Level1"/>
      <w:bookmarkStart w:id="2796" w:name="_Toc18213_WPSOffice_Level1"/>
    </w:p>
    <w:p>
      <w:pPr>
        <w:pStyle w:val="2"/>
        <w:spacing w:before="0" w:beforeAutospacing="0" w:after="0" w:afterAutospacing="0"/>
        <w:jc w:val="center"/>
        <w:rPr>
          <w:sz w:val="44"/>
          <w:szCs w:val="44"/>
        </w:rPr>
      </w:pPr>
      <w:r>
        <w:rPr>
          <w:rFonts w:hint="eastAsia"/>
          <w:sz w:val="44"/>
          <w:szCs w:val="44"/>
        </w:rPr>
        <w:t>困难群众临时救助</w:t>
      </w:r>
      <w:bookmarkEnd w:id="2791"/>
      <w:bookmarkEnd w:id="2792"/>
      <w:bookmarkEnd w:id="2793"/>
      <w:bookmarkEnd w:id="2794"/>
      <w:bookmarkEnd w:id="2795"/>
      <w:bookmarkEnd w:id="2796"/>
    </w:p>
    <w:p>
      <w:pPr>
        <w:spacing w:line="600" w:lineRule="exact"/>
        <w:ind w:firstLine="883" w:firstLineChars="200"/>
        <w:jc w:val="center"/>
        <w:rPr>
          <w:rFonts w:ascii="仿宋" w:hAnsi="仿宋" w:eastAsia="仿宋" w:cs="楷体"/>
          <w:b/>
          <w:sz w:val="44"/>
          <w:szCs w:val="44"/>
        </w:rPr>
      </w:pPr>
    </w:p>
    <w:p>
      <w:pPr>
        <w:ind w:firstLine="645"/>
        <w:rPr>
          <w:rFonts w:ascii="楷体" w:hAnsi="楷体" w:eastAsia="楷体" w:cs="楷体"/>
          <w:b/>
          <w:sz w:val="32"/>
          <w:szCs w:val="32"/>
        </w:rPr>
      </w:pPr>
      <w:r>
        <w:rPr>
          <w:rFonts w:hint="eastAsia" w:ascii="楷体" w:hAnsi="楷体" w:eastAsia="楷体" w:cs="楷体"/>
          <w:b/>
          <w:sz w:val="32"/>
          <w:szCs w:val="32"/>
        </w:rPr>
        <w:t>一、救助条件</w:t>
      </w:r>
    </w:p>
    <w:p>
      <w:pPr>
        <w:ind w:firstLine="645"/>
        <w:rPr>
          <w:rFonts w:ascii="仿宋" w:hAnsi="仿宋" w:eastAsia="仿宋"/>
          <w:bCs/>
          <w:sz w:val="32"/>
          <w:szCs w:val="32"/>
        </w:rPr>
      </w:pPr>
      <w:r>
        <w:rPr>
          <w:rFonts w:ascii="仿宋" w:hAnsi="仿宋" w:eastAsia="仿宋"/>
          <w:sz w:val="32"/>
          <w:szCs w:val="32"/>
        </w:rPr>
        <w:t>遭遇突发事件、意外伤害、重大疾病或者其他特殊原因导致基本生活陷入困境，其他社会救助制度暂时无法覆盖或救助之后基本生活暂时仍有严重困难的家庭或个人</w:t>
      </w:r>
      <w:r>
        <w:rPr>
          <w:rFonts w:hint="eastAsia" w:ascii="仿宋" w:hAnsi="仿宋" w:eastAsia="仿宋"/>
          <w:sz w:val="32"/>
          <w:szCs w:val="32"/>
        </w:rPr>
        <w:t>，</w:t>
      </w:r>
      <w:r>
        <w:rPr>
          <w:rFonts w:hint="eastAsia" w:ascii="仿宋" w:hAnsi="仿宋" w:eastAsia="仿宋"/>
          <w:bCs/>
          <w:sz w:val="32"/>
          <w:szCs w:val="32"/>
        </w:rPr>
        <w:t>按政策规定给予临时救助。</w:t>
      </w:r>
    </w:p>
    <w:p>
      <w:pPr>
        <w:ind w:firstLine="645"/>
        <w:rPr>
          <w:rFonts w:ascii="楷体" w:hAnsi="楷体" w:eastAsia="楷体" w:cs="楷体"/>
          <w:b/>
          <w:sz w:val="32"/>
          <w:szCs w:val="32"/>
        </w:rPr>
      </w:pPr>
      <w:r>
        <w:rPr>
          <w:rFonts w:hint="eastAsia" w:ascii="楷体" w:hAnsi="楷体" w:eastAsia="楷体" w:cs="楷体"/>
          <w:b/>
          <w:sz w:val="32"/>
          <w:szCs w:val="32"/>
        </w:rPr>
        <w:t>二、申请审批程序</w:t>
      </w:r>
    </w:p>
    <w:p>
      <w:pPr>
        <w:ind w:firstLine="645"/>
        <w:rPr>
          <w:rFonts w:ascii="仿宋" w:hAnsi="仿宋" w:eastAsia="仿宋"/>
          <w:b/>
          <w:sz w:val="32"/>
          <w:szCs w:val="32"/>
        </w:rPr>
      </w:pPr>
      <w:r>
        <w:rPr>
          <w:rFonts w:hint="eastAsia" w:ascii="仿宋" w:hAnsi="仿宋" w:eastAsia="仿宋"/>
          <w:bCs/>
          <w:sz w:val="32"/>
          <w:szCs w:val="32"/>
        </w:rPr>
        <w:t>1.</w:t>
      </w:r>
      <w:r>
        <w:rPr>
          <w:rFonts w:hint="eastAsia" w:ascii="仿宋" w:hAnsi="仿宋" w:eastAsia="仿宋"/>
          <w:b/>
          <w:sz w:val="32"/>
          <w:szCs w:val="32"/>
        </w:rPr>
        <w:t>申请受理</w:t>
      </w:r>
    </w:p>
    <w:p>
      <w:pPr>
        <w:ind w:firstLine="645"/>
        <w:rPr>
          <w:rFonts w:ascii="仿宋" w:hAnsi="仿宋" w:eastAsia="仿宋"/>
          <w:sz w:val="32"/>
          <w:szCs w:val="32"/>
        </w:rPr>
      </w:pPr>
      <w:r>
        <w:rPr>
          <w:rFonts w:hint="eastAsia" w:ascii="仿宋" w:hAnsi="仿宋" w:eastAsia="仿宋"/>
          <w:sz w:val="32"/>
          <w:szCs w:val="32"/>
        </w:rPr>
        <w:t>困难对象本人或依法委托他人（公民、法人、组织）向所在地乡镇人民政府（街道办事处）提出临时救助申请。当地乡镇人民政府（街道办事处）对于具有本市户籍或持有本市居住证的应当直接受理，对于上述情形以外的，当地乡镇人民政府（街道办事处）向救助管理机构（救助管理站等）申请救助。</w:t>
      </w:r>
    </w:p>
    <w:p>
      <w:pPr>
        <w:ind w:firstLine="645"/>
        <w:rPr>
          <w:rFonts w:ascii="仿宋" w:hAnsi="仿宋" w:eastAsia="仿宋"/>
          <w:sz w:val="32"/>
          <w:szCs w:val="32"/>
        </w:rPr>
      </w:pPr>
      <w:r>
        <w:rPr>
          <w:rFonts w:hint="eastAsia" w:ascii="仿宋" w:hAnsi="仿宋" w:eastAsia="仿宋"/>
          <w:sz w:val="32"/>
          <w:szCs w:val="32"/>
        </w:rPr>
        <w:t>申请临时救助，应按规定填写《抚顺市临时救助申请审批表》，并提交身份、户籍、家庭经济状况、刚性支出情况、急难情况等相关证明材料。因情况紧急无法在申请时提供相关证明材料的，乡镇人民政府（街道办事处）可先行受理。</w:t>
      </w:r>
    </w:p>
    <w:p>
      <w:pPr>
        <w:ind w:firstLine="645"/>
        <w:rPr>
          <w:rFonts w:ascii="仿宋" w:hAnsi="仿宋" w:eastAsia="仿宋"/>
          <w:b/>
          <w:sz w:val="32"/>
          <w:szCs w:val="32"/>
        </w:rPr>
      </w:pPr>
      <w:r>
        <w:rPr>
          <w:rFonts w:hint="eastAsia" w:ascii="仿宋" w:hAnsi="仿宋" w:eastAsia="仿宋"/>
          <w:bCs/>
          <w:sz w:val="32"/>
          <w:szCs w:val="32"/>
        </w:rPr>
        <w:t>2.</w:t>
      </w:r>
      <w:r>
        <w:rPr>
          <w:rFonts w:hint="eastAsia" w:ascii="仿宋" w:hAnsi="仿宋" w:eastAsia="仿宋"/>
          <w:b/>
          <w:sz w:val="32"/>
          <w:szCs w:val="32"/>
        </w:rPr>
        <w:t>审核审批</w:t>
      </w:r>
    </w:p>
    <w:p>
      <w:pPr>
        <w:ind w:firstLine="645"/>
        <w:rPr>
          <w:rFonts w:ascii="仿宋" w:hAnsi="仿宋" w:eastAsia="仿宋"/>
          <w:sz w:val="32"/>
          <w:szCs w:val="32"/>
        </w:rPr>
      </w:pPr>
      <w:r>
        <w:rPr>
          <w:rFonts w:hint="eastAsia" w:ascii="仿宋" w:hAnsi="仿宋" w:eastAsia="仿宋"/>
          <w:sz w:val="32"/>
          <w:szCs w:val="32"/>
        </w:rPr>
        <w:t>乡镇人民政府（街道办事处）在村（居）民委员会协助下，通过实地调查、信函索证、信息核对等方式，对临时救助申请人的家庭经济状况、人口状况、遭遇困难类型等情况进行逐一调查核实，提出审核意见，并在申请人所居住的村（居）民委员会公示后，报县区民政局。县区民政局全面审查材料并进行审批。</w:t>
      </w:r>
    </w:p>
    <w:p>
      <w:pPr>
        <w:ind w:firstLine="646"/>
        <w:rPr>
          <w:rFonts w:ascii="仿宋" w:hAnsi="仿宋" w:eastAsia="仿宋"/>
          <w:sz w:val="32"/>
          <w:szCs w:val="32"/>
        </w:rPr>
      </w:pPr>
      <w:r>
        <w:rPr>
          <w:rFonts w:hint="eastAsia" w:ascii="仿宋" w:hAnsi="仿宋" w:eastAsia="仿宋"/>
          <w:sz w:val="32"/>
          <w:szCs w:val="32"/>
        </w:rPr>
        <w:t>紧急程序。对于情况紧急、需立即采取措施以防止造成无法挽回的损失或无法改变的严重后果的，乡镇人民政府（街道办事处）、县（区）民政部门应根据审核审批权限先行救助。紧急情况解除后，按程序规定补齐相关审核审批手续。</w:t>
      </w:r>
    </w:p>
    <w:p>
      <w:pPr>
        <w:ind w:firstLine="645"/>
        <w:rPr>
          <w:rFonts w:ascii="楷体" w:hAnsi="楷体" w:eastAsia="楷体" w:cs="楷体"/>
          <w:b/>
          <w:bCs/>
          <w:sz w:val="32"/>
          <w:szCs w:val="32"/>
        </w:rPr>
      </w:pPr>
      <w:r>
        <w:rPr>
          <w:rFonts w:hint="eastAsia" w:ascii="楷体" w:hAnsi="楷体" w:eastAsia="楷体" w:cs="楷体"/>
          <w:b/>
          <w:bCs/>
          <w:sz w:val="32"/>
          <w:szCs w:val="32"/>
        </w:rPr>
        <w:t>三、审批时限</w:t>
      </w:r>
    </w:p>
    <w:p>
      <w:pPr>
        <w:ind w:firstLine="645"/>
        <w:rPr>
          <w:rFonts w:ascii="仿宋" w:hAnsi="仿宋" w:eastAsia="仿宋"/>
          <w:sz w:val="32"/>
          <w:szCs w:val="32"/>
        </w:rPr>
      </w:pPr>
      <w:r>
        <w:rPr>
          <w:rFonts w:hint="eastAsia" w:ascii="仿宋" w:hAnsi="仿宋" w:eastAsia="仿宋"/>
          <w:sz w:val="32"/>
          <w:szCs w:val="32"/>
        </w:rPr>
        <w:t>临时救助审核审批时间一般不超过10个工作日，信函索证、信息核对等核查所需时间除外。</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四、办理地点和时间</w:t>
      </w:r>
    </w:p>
    <w:p>
      <w:pPr>
        <w:ind w:firstLine="640" w:firstLineChars="200"/>
        <w:rPr>
          <w:rFonts w:ascii="仿宋" w:hAnsi="仿宋" w:eastAsia="仿宋"/>
          <w:sz w:val="32"/>
          <w:szCs w:val="32"/>
        </w:rPr>
      </w:pPr>
      <w:r>
        <w:rPr>
          <w:rFonts w:hint="eastAsia" w:ascii="仿宋" w:hAnsi="仿宋" w:eastAsia="仿宋"/>
          <w:sz w:val="32"/>
          <w:szCs w:val="32"/>
        </w:rPr>
        <w:t>乡镇人民政府（街道办事处）；</w:t>
      </w:r>
    </w:p>
    <w:p>
      <w:pPr>
        <w:ind w:firstLine="640" w:firstLineChars="200"/>
        <w:rPr>
          <w:rFonts w:ascii="仿宋" w:hAnsi="仿宋" w:eastAsia="仿宋"/>
          <w:sz w:val="32"/>
          <w:szCs w:val="32"/>
        </w:rPr>
      </w:pPr>
      <w:r>
        <w:rPr>
          <w:rFonts w:hint="eastAsia" w:ascii="仿宋" w:hAnsi="仿宋" w:eastAsia="仿宋"/>
          <w:sz w:val="32"/>
          <w:szCs w:val="32"/>
        </w:rPr>
        <w:t>周一至周五上午08：30—11：30； 13：00--17：00。</w:t>
      </w:r>
    </w:p>
    <w:p>
      <w:pPr>
        <w:ind w:firstLine="640" w:firstLineChars="200"/>
        <w:rPr>
          <w:rFonts w:ascii="仿宋" w:hAnsi="仿宋" w:eastAsia="仿宋"/>
          <w:sz w:val="32"/>
          <w:szCs w:val="32"/>
        </w:rPr>
      </w:pPr>
      <w:r>
        <w:rPr>
          <w:rFonts w:hint="eastAsia" w:ascii="仿宋" w:hAnsi="仿宋" w:eastAsia="仿宋"/>
          <w:sz w:val="32"/>
          <w:szCs w:val="32"/>
        </w:rPr>
        <w:t>注：法定节假日除外。</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五、是否收费？</w:t>
      </w:r>
    </w:p>
    <w:p>
      <w:pPr>
        <w:ind w:firstLine="640" w:firstLineChars="200"/>
        <w:rPr>
          <w:rFonts w:ascii="仿宋" w:hAnsi="仿宋" w:eastAsia="仿宋"/>
          <w:sz w:val="32"/>
          <w:szCs w:val="32"/>
        </w:rPr>
      </w:pPr>
      <w:r>
        <w:rPr>
          <w:rFonts w:hint="eastAsia" w:ascii="仿宋" w:hAnsi="仿宋" w:eastAsia="仿宋"/>
          <w:sz w:val="32"/>
          <w:szCs w:val="32"/>
        </w:rPr>
        <w:t>不收费。</w:t>
      </w:r>
    </w:p>
    <w:p>
      <w:pPr>
        <w:rPr>
          <w:rFonts w:ascii="楷体" w:hAnsi="楷体" w:eastAsia="楷体" w:cs="楷体"/>
          <w:b/>
          <w:bCs/>
          <w:sz w:val="32"/>
          <w:szCs w:val="32"/>
        </w:rPr>
      </w:pPr>
      <w:r>
        <w:rPr>
          <w:rFonts w:hint="eastAsia" w:ascii="楷体" w:hAnsi="楷体" w:eastAsia="楷体" w:cs="楷体"/>
          <w:sz w:val="32"/>
          <w:szCs w:val="32"/>
        </w:rPr>
        <w:t xml:space="preserve">    </w:t>
      </w:r>
      <w:r>
        <w:rPr>
          <w:rFonts w:hint="eastAsia" w:ascii="楷体" w:hAnsi="楷体" w:eastAsia="楷体" w:cs="楷体"/>
          <w:b/>
          <w:bCs/>
          <w:sz w:val="32"/>
          <w:szCs w:val="32"/>
        </w:rPr>
        <w:t>六、是否可以代办？</w:t>
      </w:r>
    </w:p>
    <w:p>
      <w:pPr>
        <w:ind w:firstLine="640" w:firstLineChars="200"/>
        <w:rPr>
          <w:rFonts w:ascii="仿宋" w:hAnsi="仿宋" w:eastAsia="仿宋"/>
          <w:sz w:val="32"/>
          <w:szCs w:val="32"/>
        </w:rPr>
      </w:pPr>
      <w:r>
        <w:rPr>
          <w:rFonts w:hint="eastAsia" w:ascii="仿宋" w:hAnsi="仿宋" w:eastAsia="仿宋"/>
          <w:sz w:val="32"/>
          <w:szCs w:val="32"/>
        </w:rPr>
        <w:t>不可以代办。</w:t>
      </w: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仿宋" w:hAnsi="仿宋" w:eastAsia="仿宋"/>
          <w:b/>
          <w:bCs/>
          <w:sz w:val="32"/>
          <w:szCs w:val="32"/>
        </w:rPr>
      </w:pPr>
    </w:p>
    <w:p>
      <w:pPr>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七、办理流程图</w:t>
      </w:r>
    </w:p>
    <w:p>
      <w:pPr>
        <w:spacing w:line="600" w:lineRule="exact"/>
        <w:ind w:firstLine="660"/>
        <w:rPr>
          <w:rFonts w:ascii="仿宋" w:hAnsi="仿宋" w:eastAsia="仿宋"/>
          <w:bCs/>
          <w:sz w:val="32"/>
          <w:szCs w:val="32"/>
        </w:rPr>
      </w:pPr>
      <w:r>
        <w:rPr>
          <w:rFonts w:hint="eastAsia" w:ascii="仿宋" w:hAnsi="仿宋" w:eastAsia="仿宋"/>
          <w:sz w:val="24"/>
          <w:szCs w:val="24"/>
        </w:rPr>
        <w:drawing>
          <wp:anchor distT="0" distB="0" distL="114300" distR="114300" simplePos="0" relativeHeight="252562432" behindDoc="0" locked="0" layoutInCell="1" allowOverlap="1">
            <wp:simplePos x="0" y="0"/>
            <wp:positionH relativeFrom="column">
              <wp:posOffset>95250</wp:posOffset>
            </wp:positionH>
            <wp:positionV relativeFrom="paragraph">
              <wp:posOffset>85725</wp:posOffset>
            </wp:positionV>
            <wp:extent cx="5085715" cy="4324350"/>
            <wp:effectExtent l="19050" t="0" r="635" b="0"/>
            <wp:wrapNone/>
            <wp:docPr id="316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图片 2" descr="2"/>
                    <pic:cNvPicPr>
                      <a:picLocks noChangeAspect="1" noChangeArrowheads="1"/>
                    </pic:cNvPicPr>
                  </pic:nvPicPr>
                  <pic:blipFill>
                    <a:blip r:embed="rId16" cstate="print"/>
                    <a:srcRect b="4887"/>
                    <a:stretch>
                      <a:fillRect/>
                    </a:stretch>
                  </pic:blipFill>
                  <pic:spPr>
                    <a:xfrm>
                      <a:off x="0" y="0"/>
                      <a:ext cx="5085715" cy="4324350"/>
                    </a:xfrm>
                    <a:prstGeom prst="rect">
                      <a:avLst/>
                    </a:prstGeom>
                    <a:noFill/>
                    <a:ln w="9525" cmpd="sng">
                      <a:noFill/>
                      <a:miter lim="800000"/>
                      <a:headEnd/>
                      <a:tailEnd/>
                    </a:ln>
                  </pic:spPr>
                </pic:pic>
              </a:graphicData>
            </a:graphic>
          </wp:anchor>
        </w:drawing>
      </w: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ind w:firstLine="660"/>
        <w:rPr>
          <w:rFonts w:ascii="仿宋" w:hAnsi="仿宋" w:eastAsia="仿宋"/>
          <w:sz w:val="32"/>
          <w:szCs w:val="32"/>
        </w:rPr>
      </w:pPr>
    </w:p>
    <w:p>
      <w:pPr>
        <w:spacing w:line="600" w:lineRule="exact"/>
        <w:rPr>
          <w:rFonts w:ascii="仿宋" w:hAnsi="仿宋" w:eastAsia="仿宋"/>
          <w:bCs/>
          <w:sz w:val="32"/>
          <w:szCs w:val="32"/>
        </w:rPr>
      </w:pPr>
    </w:p>
    <w:p>
      <w:pPr>
        <w:spacing w:line="600" w:lineRule="exact"/>
        <w:ind w:firstLine="1606" w:firstLineChars="500"/>
        <w:rPr>
          <w:rFonts w:ascii="仿宋" w:hAnsi="仿宋" w:eastAsia="仿宋"/>
          <w:b/>
          <w:sz w:val="32"/>
          <w:szCs w:val="32"/>
        </w:rPr>
      </w:pPr>
    </w:p>
    <w:p>
      <w:pPr>
        <w:spacing w:afterLines="50" w:line="600" w:lineRule="exact"/>
        <w:ind w:firstLine="643" w:firstLineChars="200"/>
        <w:rPr>
          <w:rFonts w:ascii="仿宋" w:hAnsi="仿宋" w:eastAsia="仿宋"/>
          <w:b/>
          <w:sz w:val="32"/>
          <w:szCs w:val="32"/>
        </w:rPr>
      </w:pPr>
      <w:r>
        <w:rPr>
          <w:rFonts w:hint="eastAsia" w:ascii="仿宋" w:hAnsi="仿宋" w:eastAsia="仿宋"/>
          <w:b/>
          <w:sz w:val="32"/>
          <w:szCs w:val="32"/>
        </w:rPr>
        <w:t>八、市、县区社会救助咨询投诉电话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2126"/>
        <w:gridCol w:w="2126"/>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0" w:hRule="atLeast"/>
        </w:trPr>
        <w:tc>
          <w:tcPr>
            <w:tcW w:w="1985"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126"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2126"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177" w:type="dxa"/>
            <w:vAlign w:val="center"/>
          </w:tcPr>
          <w:p>
            <w:pPr>
              <w:spacing w:line="5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2" w:hRule="atLeast"/>
        </w:trPr>
        <w:tc>
          <w:tcPr>
            <w:tcW w:w="1985" w:type="dxa"/>
            <w:vAlign w:val="center"/>
          </w:tcPr>
          <w:p>
            <w:pPr>
              <w:spacing w:line="500" w:lineRule="exact"/>
              <w:jc w:val="center"/>
              <w:rPr>
                <w:rFonts w:ascii="仿宋" w:hAnsi="仿宋" w:eastAsia="仿宋" w:cs="仿宋"/>
                <w:sz w:val="28"/>
                <w:szCs w:val="28"/>
              </w:rPr>
            </w:pPr>
            <w:r>
              <w:rPr>
                <w:rFonts w:hint="eastAsia" w:ascii="仿宋" w:hAnsi="仿宋" w:eastAsia="仿宋"/>
                <w:sz w:val="28"/>
                <w:szCs w:val="28"/>
              </w:rPr>
              <w:t>市民政局</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52673819</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抚顺县</w:t>
            </w:r>
            <w:r>
              <w:rPr>
                <w:rFonts w:hint="eastAsia" w:ascii="仿宋" w:hAnsi="仿宋" w:eastAsia="仿宋"/>
                <w:sz w:val="28"/>
                <w:szCs w:val="28"/>
              </w:rPr>
              <w:t>民政局</w:t>
            </w:r>
          </w:p>
        </w:tc>
        <w:tc>
          <w:tcPr>
            <w:tcW w:w="2177" w:type="dxa"/>
            <w:vAlign w:val="center"/>
          </w:tcPr>
          <w:p>
            <w:pPr>
              <w:adjustRightInd w:val="0"/>
              <w:spacing w:line="240" w:lineRule="atLeas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57599626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宋体"/>
                <w:sz w:val="28"/>
                <w:szCs w:val="28"/>
              </w:rPr>
            </w:pPr>
            <w:r>
              <w:rPr>
                <w:rFonts w:hint="eastAsia" w:ascii="仿宋" w:hAnsi="仿宋" w:eastAsia="仿宋"/>
                <w:sz w:val="28"/>
                <w:szCs w:val="28"/>
              </w:rPr>
              <w:t>新抚区民政局</w:t>
            </w:r>
          </w:p>
        </w:tc>
        <w:tc>
          <w:tcPr>
            <w:tcW w:w="2126" w:type="dxa"/>
            <w:vAlign w:val="center"/>
          </w:tcPr>
          <w:p>
            <w:pPr>
              <w:spacing w:line="600" w:lineRule="exact"/>
              <w:jc w:val="center"/>
              <w:rPr>
                <w:rFonts w:ascii="仿宋" w:hAnsi="仿宋" w:eastAsia="仿宋" w:cs="宋体"/>
                <w:sz w:val="28"/>
                <w:szCs w:val="28"/>
              </w:rPr>
            </w:pPr>
            <w:r>
              <w:rPr>
                <w:rFonts w:hint="eastAsia" w:ascii="仿宋" w:hAnsi="仿宋" w:eastAsia="仿宋"/>
                <w:sz w:val="28"/>
                <w:szCs w:val="28"/>
              </w:rPr>
              <w:t>024-</w:t>
            </w:r>
            <w:r>
              <w:rPr>
                <w:rFonts w:ascii="仿宋" w:hAnsi="仿宋" w:eastAsia="仿宋"/>
                <w:sz w:val="28"/>
                <w:szCs w:val="28"/>
              </w:rPr>
              <w:t>58583629</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清原县</w:t>
            </w:r>
            <w:r>
              <w:rPr>
                <w:rFonts w:hint="eastAsia" w:ascii="仿宋" w:hAnsi="仿宋" w:eastAsia="仿宋"/>
                <w:sz w:val="28"/>
                <w:szCs w:val="28"/>
              </w:rPr>
              <w:t>民政局</w:t>
            </w:r>
          </w:p>
        </w:tc>
        <w:tc>
          <w:tcPr>
            <w:tcW w:w="2177"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53075917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望花区</w:t>
            </w:r>
            <w:r>
              <w:rPr>
                <w:rFonts w:hint="eastAsia" w:ascii="仿宋" w:hAnsi="仿宋" w:eastAsia="仿宋"/>
                <w:sz w:val="28"/>
                <w:szCs w:val="28"/>
              </w:rPr>
              <w:t>民政局</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024-56653049</w:t>
            </w:r>
          </w:p>
        </w:tc>
        <w:tc>
          <w:tcPr>
            <w:tcW w:w="2126" w:type="dxa"/>
            <w:vMerge w:val="restart"/>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新宾县</w:t>
            </w:r>
            <w:r>
              <w:rPr>
                <w:rFonts w:hint="eastAsia" w:ascii="仿宋" w:hAnsi="仿宋" w:eastAsia="仿宋"/>
                <w:sz w:val="28"/>
                <w:szCs w:val="28"/>
              </w:rPr>
              <w:t>民政局</w:t>
            </w:r>
          </w:p>
        </w:tc>
        <w:tc>
          <w:tcPr>
            <w:tcW w:w="2177" w:type="dxa"/>
            <w:vAlign w:val="center"/>
          </w:tcPr>
          <w:p>
            <w:pPr>
              <w:spacing w:line="6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55081279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东洲区</w:t>
            </w:r>
            <w:r>
              <w:rPr>
                <w:rFonts w:hint="eastAsia" w:ascii="仿宋" w:hAnsi="仿宋" w:eastAsia="仿宋"/>
                <w:sz w:val="28"/>
                <w:szCs w:val="28"/>
              </w:rPr>
              <w:t>民政局</w:t>
            </w:r>
          </w:p>
        </w:tc>
        <w:tc>
          <w:tcPr>
            <w:tcW w:w="2126" w:type="dxa"/>
            <w:vAlign w:val="center"/>
          </w:tcPr>
          <w:p>
            <w:pPr>
              <w:spacing w:line="6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54663630</w:t>
            </w:r>
          </w:p>
        </w:tc>
        <w:tc>
          <w:tcPr>
            <w:tcW w:w="2126" w:type="dxa"/>
            <w:vMerge w:val="continue"/>
            <w:vAlign w:val="center"/>
          </w:tcPr>
          <w:p>
            <w:pPr>
              <w:spacing w:line="500" w:lineRule="exact"/>
              <w:jc w:val="center"/>
              <w:rPr>
                <w:rFonts w:ascii="仿宋" w:hAnsi="仿宋" w:eastAsia="仿宋" w:cs="宋体"/>
                <w:sz w:val="28"/>
                <w:szCs w:val="28"/>
              </w:rPr>
            </w:pPr>
          </w:p>
        </w:tc>
        <w:tc>
          <w:tcPr>
            <w:tcW w:w="2177" w:type="dxa"/>
            <w:vAlign w:val="center"/>
          </w:tcPr>
          <w:p>
            <w:pPr>
              <w:spacing w:line="600" w:lineRule="exact"/>
              <w:jc w:val="center"/>
              <w:rPr>
                <w:rFonts w:ascii="仿宋" w:hAnsi="仿宋" w:eastAsia="仿宋"/>
                <w:sz w:val="28"/>
                <w:szCs w:val="28"/>
              </w:rPr>
            </w:pPr>
            <w:r>
              <w:rPr>
                <w:rFonts w:hint="eastAsia" w:ascii="仿宋" w:hAnsi="仿宋" w:eastAsia="仿宋" w:cs="宋体"/>
                <w:sz w:val="28"/>
                <w:szCs w:val="28"/>
              </w:rPr>
              <w:t>024-55080218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3" w:hRule="atLeast"/>
        </w:trPr>
        <w:tc>
          <w:tcPr>
            <w:tcW w:w="1985" w:type="dxa"/>
            <w:vAlign w:val="center"/>
          </w:tcPr>
          <w:p>
            <w:pPr>
              <w:spacing w:line="500" w:lineRule="exact"/>
              <w:jc w:val="center"/>
              <w:rPr>
                <w:rFonts w:ascii="仿宋" w:hAnsi="仿宋" w:eastAsia="仿宋" w:cs="宋体"/>
                <w:sz w:val="28"/>
                <w:szCs w:val="28"/>
              </w:rPr>
            </w:pPr>
            <w:r>
              <w:rPr>
                <w:rFonts w:hint="eastAsia" w:ascii="仿宋" w:hAnsi="仿宋" w:eastAsia="仿宋" w:cs="宋体"/>
                <w:sz w:val="28"/>
                <w:szCs w:val="28"/>
              </w:rPr>
              <w:t>顺城区</w:t>
            </w:r>
            <w:r>
              <w:rPr>
                <w:rFonts w:hint="eastAsia" w:ascii="仿宋" w:hAnsi="仿宋" w:eastAsia="仿宋"/>
                <w:sz w:val="28"/>
                <w:szCs w:val="28"/>
              </w:rPr>
              <w:t>民政局</w:t>
            </w:r>
          </w:p>
        </w:tc>
        <w:tc>
          <w:tcPr>
            <w:tcW w:w="2126" w:type="dxa"/>
            <w:vAlign w:val="center"/>
          </w:tcPr>
          <w:p>
            <w:pPr>
              <w:spacing w:line="600" w:lineRule="exact"/>
              <w:jc w:val="center"/>
              <w:rPr>
                <w:rFonts w:ascii="仿宋" w:hAnsi="仿宋" w:eastAsia="仿宋" w:cs="宋体"/>
                <w:sz w:val="28"/>
                <w:szCs w:val="28"/>
              </w:rPr>
            </w:pPr>
            <w:r>
              <w:rPr>
                <w:rFonts w:hint="eastAsia" w:ascii="仿宋" w:hAnsi="仿宋" w:eastAsia="仿宋"/>
                <w:sz w:val="28"/>
                <w:szCs w:val="28"/>
              </w:rPr>
              <w:t>024-</w:t>
            </w:r>
            <w:r>
              <w:rPr>
                <w:rFonts w:ascii="仿宋" w:hAnsi="仿宋" w:eastAsia="仿宋"/>
                <w:sz w:val="28"/>
                <w:szCs w:val="28"/>
              </w:rPr>
              <w:t>57503742</w:t>
            </w:r>
          </w:p>
        </w:tc>
        <w:tc>
          <w:tcPr>
            <w:tcW w:w="2126" w:type="dxa"/>
            <w:vAlign w:val="center"/>
          </w:tcPr>
          <w:p>
            <w:pPr>
              <w:spacing w:line="500" w:lineRule="exact"/>
              <w:jc w:val="center"/>
              <w:rPr>
                <w:rFonts w:ascii="仿宋" w:hAnsi="仿宋" w:eastAsia="仿宋" w:cs="仿宋"/>
                <w:sz w:val="28"/>
                <w:szCs w:val="28"/>
              </w:rPr>
            </w:pPr>
            <w:r>
              <w:rPr>
                <w:rFonts w:hint="eastAsia" w:ascii="仿宋" w:hAnsi="仿宋" w:eastAsia="仿宋" w:cs="宋体"/>
                <w:sz w:val="28"/>
                <w:szCs w:val="28"/>
              </w:rPr>
              <w:t>开发区</w:t>
            </w:r>
            <w:r>
              <w:rPr>
                <w:rFonts w:hint="eastAsia" w:ascii="仿宋" w:hAnsi="仿宋" w:eastAsia="仿宋"/>
                <w:sz w:val="28"/>
                <w:szCs w:val="28"/>
              </w:rPr>
              <w:t>民政局</w:t>
            </w:r>
          </w:p>
        </w:tc>
        <w:tc>
          <w:tcPr>
            <w:tcW w:w="2177" w:type="dxa"/>
            <w:vAlign w:val="center"/>
          </w:tcPr>
          <w:p>
            <w:pPr>
              <w:spacing w:line="600" w:lineRule="exact"/>
              <w:jc w:val="center"/>
              <w:rPr>
                <w:rFonts w:ascii="仿宋" w:hAnsi="仿宋" w:eastAsia="仿宋" w:cs="仿宋"/>
                <w:sz w:val="28"/>
                <w:szCs w:val="28"/>
              </w:rPr>
            </w:pPr>
            <w:r>
              <w:rPr>
                <w:rFonts w:hint="eastAsia" w:ascii="仿宋" w:hAnsi="仿宋" w:eastAsia="仿宋" w:cs="宋体"/>
                <w:sz w:val="28"/>
                <w:szCs w:val="28"/>
              </w:rPr>
              <w:t>024-</w:t>
            </w:r>
            <w:r>
              <w:rPr>
                <w:rFonts w:ascii="仿宋" w:hAnsi="仿宋" w:eastAsia="仿宋"/>
                <w:sz w:val="28"/>
                <w:szCs w:val="28"/>
              </w:rPr>
              <w:t>56608975</w:t>
            </w:r>
          </w:p>
        </w:tc>
      </w:tr>
    </w:tbl>
    <w:p>
      <w:pPr>
        <w:spacing w:line="5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2797" w:name="_Toc3283_WPSOffice_Level1"/>
      <w:bookmarkStart w:id="2798" w:name="_Toc17597_WPSOffice_Level1"/>
      <w:bookmarkStart w:id="2799" w:name="_Toc9223_WPSOffice_Level1"/>
      <w:bookmarkStart w:id="2800" w:name="_Toc3416_WPSOffice_Level1"/>
      <w:bookmarkStart w:id="2801" w:name="_Toc12276_WPSOffice_Level1"/>
      <w:bookmarkStart w:id="2802" w:name="_Toc5812"/>
    </w:p>
    <w:p>
      <w:pPr>
        <w:pStyle w:val="2"/>
        <w:spacing w:before="0" w:beforeAutospacing="0" w:after="0" w:afterAutospacing="0"/>
        <w:jc w:val="center"/>
        <w:rPr>
          <w:sz w:val="44"/>
          <w:szCs w:val="44"/>
        </w:rPr>
      </w:pPr>
      <w:r>
        <w:rPr>
          <w:rFonts w:hint="eastAsia"/>
          <w:sz w:val="44"/>
          <w:szCs w:val="44"/>
        </w:rPr>
        <w:t>困难群众医疗救助</w:t>
      </w:r>
      <w:bookmarkEnd w:id="2797"/>
      <w:bookmarkEnd w:id="2798"/>
      <w:bookmarkEnd w:id="2799"/>
      <w:bookmarkEnd w:id="2800"/>
      <w:bookmarkEnd w:id="2801"/>
      <w:bookmarkEnd w:id="2802"/>
    </w:p>
    <w:p>
      <w:pPr>
        <w:spacing w:line="500" w:lineRule="exact"/>
        <w:ind w:firstLine="482" w:firstLineChars="200"/>
        <w:rPr>
          <w:rFonts w:ascii="仿宋" w:hAnsi="仿宋" w:eastAsia="仿宋" w:cs="仿宋"/>
          <w:b/>
          <w:sz w:val="24"/>
          <w:szCs w:val="24"/>
        </w:rPr>
      </w:pPr>
    </w:p>
    <w:p>
      <w:pPr>
        <w:spacing w:line="540" w:lineRule="exact"/>
        <w:ind w:firstLine="645"/>
        <w:rPr>
          <w:rFonts w:ascii="仿宋" w:hAnsi="仿宋" w:eastAsia="仿宋" w:cs="仿宋"/>
          <w:b/>
          <w:sz w:val="32"/>
          <w:szCs w:val="32"/>
        </w:rPr>
      </w:pPr>
      <w:r>
        <w:rPr>
          <w:rFonts w:hint="eastAsia" w:ascii="楷体" w:hAnsi="楷体" w:eastAsia="楷体" w:cs="楷体"/>
          <w:b/>
          <w:sz w:val="32"/>
          <w:szCs w:val="32"/>
        </w:rPr>
        <w:t>一、基本医疗救助申请对象及条件</w:t>
      </w:r>
    </w:p>
    <w:p>
      <w:pPr>
        <w:spacing w:line="540" w:lineRule="exact"/>
        <w:ind w:firstLine="645"/>
        <w:rPr>
          <w:rFonts w:ascii="仿宋" w:hAnsi="仿宋" w:eastAsia="仿宋" w:cs="仿宋"/>
          <w:b/>
          <w:sz w:val="32"/>
          <w:szCs w:val="32"/>
        </w:rPr>
      </w:pPr>
      <w:r>
        <w:rPr>
          <w:rFonts w:hint="eastAsia" w:ascii="仿宋" w:hAnsi="仿宋" w:eastAsia="仿宋" w:cs="仿宋"/>
          <w:sz w:val="32"/>
          <w:szCs w:val="32"/>
        </w:rPr>
        <w:t>低保对象、特困供养人员个人承担的符合规定的基本医疗自负费用，给予基本医疗救助。</w:t>
      </w:r>
    </w:p>
    <w:p>
      <w:pPr>
        <w:spacing w:line="540" w:lineRule="exact"/>
        <w:ind w:firstLine="643" w:firstLineChars="200"/>
        <w:rPr>
          <w:rFonts w:ascii="仿宋" w:hAnsi="仿宋" w:eastAsia="仿宋" w:cs="仿宋"/>
          <w:b/>
          <w:sz w:val="32"/>
          <w:szCs w:val="32"/>
        </w:rPr>
      </w:pPr>
      <w:r>
        <w:rPr>
          <w:rFonts w:hint="eastAsia" w:ascii="楷体" w:hAnsi="楷体" w:eastAsia="楷体" w:cs="楷体"/>
          <w:b/>
          <w:sz w:val="32"/>
          <w:szCs w:val="32"/>
        </w:rPr>
        <w:t>二、所需材料</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1.在医院即时结算；</w:t>
      </w:r>
    </w:p>
    <w:p>
      <w:pPr>
        <w:spacing w:line="540" w:lineRule="exact"/>
        <w:ind w:firstLine="640" w:firstLineChars="200"/>
        <w:rPr>
          <w:rFonts w:ascii="仿宋" w:hAnsi="仿宋" w:eastAsia="仿宋" w:cs="仿宋"/>
          <w:b/>
          <w:sz w:val="32"/>
          <w:szCs w:val="32"/>
        </w:rPr>
      </w:pPr>
      <w:r>
        <w:rPr>
          <w:rFonts w:hint="eastAsia" w:ascii="仿宋" w:hAnsi="仿宋" w:eastAsia="仿宋" w:cs="仿宋"/>
          <w:sz w:val="32"/>
          <w:szCs w:val="32"/>
        </w:rPr>
        <w:t>2.不能即时结算的救助对象，可携带身份证、低保证（特困证、边缘证）、原始收据、病历、转院证明（市外就医者）、银行卡（只支持抚顺银行、中国农业银行）等到中国人寿保险股份有限公司新抚支公司办理医疗救助结算。</w:t>
      </w:r>
    </w:p>
    <w:p>
      <w:pPr>
        <w:spacing w:afterLines="100" w:line="54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81"/>
        <w:gridCol w:w="965"/>
        <w:gridCol w:w="932"/>
        <w:gridCol w:w="964"/>
        <w:gridCol w:w="932"/>
        <w:gridCol w:w="965"/>
        <w:gridCol w:w="93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8"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1081"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03392" behindDoc="0" locked="0" layoutInCell="1" allowOverlap="1">
                      <wp:simplePos x="0" y="0"/>
                      <wp:positionH relativeFrom="column">
                        <wp:posOffset>-21590</wp:posOffset>
                      </wp:positionH>
                      <wp:positionV relativeFrom="paragraph">
                        <wp:posOffset>260985</wp:posOffset>
                      </wp:positionV>
                      <wp:extent cx="641985" cy="635"/>
                      <wp:effectExtent l="0" t="50800" r="5715" b="62865"/>
                      <wp:wrapNone/>
                      <wp:docPr id="2196" name="直接连接符 115"/>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15" o:spid="_x0000_s1026" o:spt="20" style="position:absolute;left:0pt;flip:y;margin-left:-1.7pt;margin-top:20.55pt;height:0.05pt;width:50.55pt;z-index:252603392;mso-width-relative:page;mso-height-relative:page;" filled="f" stroked="t" coordsize="21600,21600" o:gfxdata="UEsDBAoAAAAAAIdO4kAAAAAAAAAAAAAAAAAEAAAAZHJzL1BLAwQUAAAACACHTuJAMIffYNgAAAAH&#10;AQAADwAAAGRycy9kb3ducmV2LnhtbE2OTU/DMBBE70j8B2uRuKDWSSgthDg9IBUhJEANSFzdeOtE&#10;2Osodj/g17M9wXE0ozevWh69E3scYx9IQT7NQCC1wfRkFXy8rya3IGLSZLQLhAq+McKyPj+rdGnC&#10;gda4b5IVDKFYagVdSkMpZWw79DpOw4DE3TaMXieOo5Vm1AeGeyeLLJtLr3vih04P+NBh+9XsvILn&#10;7dvj09ym9Y0tXuTV688qNp9OqcuLPLsHkfCY/sZw0md1qNlpE3ZkonAKJtczXiqY5TkI7u8WCxCb&#10;Uy5A1pX871//AlBLAwQUAAAACACHTuJAMmEcq/IBAAC2AwAADgAAAGRycy9lMm9Eb2MueG1srVNL&#10;jhMxEN0jcQfLe9LdGchAK51ZTBg2CCLx2Vf86bbkn2xPOrkEF0BiByuWs+c2DMeg7A5h+KwQvbDK&#10;rvKres+vlxd7o8lOhKic7WgzqykRljmubN/RN6+vHjymJCawHLSzoqMHEenF6v695ehbMXeD01wE&#10;giA2tqPv6JCSb6sqskEYiDPnhcWkdMFAwm3oKx5gRHSjq3ldL6rRBe6DYyJGPF1PSboq+FIKll5K&#10;GUUiuqM4WyprKOs2r9VqCW0fwA+KHceAf5jCgLLY9AS1hgTkOqg/oIxiwUUn04w5UzkpFROFA7Jp&#10;6t/YvBrAi8IFxYn+JFP8f7DsxW4TiOIdnTdPFpRYMPhKt+9vvr77+O3LB1xvP38iTfMoKzX62OKF&#10;S7sJx130m5Bp72UwRGrl36IJihBIjeyLzoeTzmKfCMPDs/OHNSIShqnFWYGuJoyM5UNMz4QzJAcd&#10;1cpmDaCF3fOYsC+W/ijJx9qSEZvOz2t8XwboIakhYWg8soq2L5ej04pfKa3zlRj67aUOZAfZFeXL&#10;9BD4l7LcZQ1xmOpKavLLIIA/tZykg0exLBqb5hmM4JRogf9BjhAQ2gRK/6yEENz491LsrW2+IYpp&#10;j0yz4JPEOdo6fsDHuvZB9QMq05ShcwbNUcY/Gjm77+4e47u/2+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IffYNgAAAAHAQAADwAAAAAAAAABACAAAAAiAAAAZHJzL2Rvd25yZXYueG1sUEsBAhQA&#10;FAAAAAgAh07iQDJhHKvyAQAAtgMAAA4AAAAAAAAAAQAgAAAAJwEAAGRycy9lMm9Eb2MueG1sUEsF&#10;BgAAAAAGAAYAWQEAAIsFAAAAAA==&#10;">
                      <v:fill on="f" focussize="0,0"/>
                      <v:stroke weight="1pt" color="#000000" joinstyle="round" endarrow="open"/>
                      <v:imagedata o:title=""/>
                      <o:lock v:ext="edit" aspectratio="f"/>
                    </v:line>
                  </w:pict>
                </mc:Fallback>
              </mc:AlternateContent>
            </w:r>
          </w:p>
        </w:tc>
        <w:tc>
          <w:tcPr>
            <w:tcW w:w="96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932"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04416" behindDoc="0" locked="0" layoutInCell="1" allowOverlap="1">
                      <wp:simplePos x="0" y="0"/>
                      <wp:positionH relativeFrom="column">
                        <wp:posOffset>-66040</wp:posOffset>
                      </wp:positionH>
                      <wp:positionV relativeFrom="paragraph">
                        <wp:posOffset>212090</wp:posOffset>
                      </wp:positionV>
                      <wp:extent cx="534035" cy="2540"/>
                      <wp:effectExtent l="0" t="50165" r="18415" b="61595"/>
                      <wp:wrapNone/>
                      <wp:docPr id="2197" name="直接连接符 116"/>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16" o:spid="_x0000_s1026" o:spt="20" style="position:absolute;left:0pt;flip:y;margin-left:-5.2pt;margin-top:16.7pt;height:0.2pt;width:42.05pt;z-index:252604416;mso-width-relative:page;mso-height-relative:page;" filled="f" stroked="t" coordsize="21600,21600" o:gfxdata="UEsDBAoAAAAAAIdO4kAAAAAAAAAAAAAAAAAEAAAAZHJzL1BLAwQUAAAACACHTuJATp0z6tkAAAAI&#10;AQAADwAAAGRycy9kb3ducmV2LnhtbE2PTUvDQBCG74L/YRnBi7SbNNqWmE0PQkUElUbB6zY73QR3&#10;Z0N2+6G/3ulJT8PLPLzzTLU6eScOOMY+kIJ8moFAaoPpySr4eF9PliBi0mS0C4QKvjHCqr68qHRp&#10;wpE2eGiSFVxCsdQKupSGUsrYduh1nIYBiXe7MHqdOI5WmlEfudw7OcuyufS6J77Q6QEfOmy/mr1X&#10;8Lx7e3ya27S5s7MXefP6s47Np1Pq+irP7kEkPKU/GM76rA41O23DnkwUTsEkz24ZVVAUPBlYFAsQ&#10;23Negqwr+f+B+hdQSwMEFAAAAAgAh07iQMJHKvXxAQAAtgMAAA4AAABkcnMvZTJvRG9jLnhtbK1T&#10;S44TMRDdI3EHy3vS3RkmgVY6s5gwbBBE4rOv+NNtyT/ZnnRyCS6AxA5WLNlzG2aOMWUnhOGzQvSi&#10;VHY9P9d7rl5c7IwmWxGicrajzaSmRFjmuLJ9R9++uXr0hJKYwHLQzoqO7kWkF8uHDxajb8XUDU5z&#10;EQiS2NiOvqNDSr6tqsgGYSBOnBcWi9IFAwmXoa94gBHZja6mdT2rRhe4D46JGHF3dSjSZeGXUrD0&#10;SsooEtEdxd5SiaHETY7VcgFtH8APih3bgH/owoCyeOmJagUJyHVQf1AZxYKLTqYJc6ZyUiomigZU&#10;09S/qXk9gBdFC5oT/cmm+P9o2cvtOhDFOzptns4psWDwlW4+fP3+/tPtt48Yb758Jk0zy06NPrZ4&#10;4NKuw3EV/Tpk2TsZDJFa+Xc4BMUIlEZ2xef9yWexS4Th5tn8cd2cU8KwNDs7z9TVgSNz+RDTc+EM&#10;yUlHtbLZA2hh+yKmA/QHJG9rS0a8dDqv8X0Z4AxJDQlT41FVtH05HJ1W/EppnY/E0G8udSBbyFNR&#10;vmMPv8DyLSuIwwFXShkG7SCAP7OcpL1HsywONs09GMEp0QL/g5wVZAKlfyIhBDf+HYr6tc3cogzt&#10;UWk2/GBxzjaO7/Gxrn1Q/YDONKXpXMHhKBYeBzlP3/015vd/t+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p0z6tkAAAAIAQAADwAAAAAAAAABACAAAAAiAAAAZHJzL2Rvd25yZXYueG1sUEsBAhQA&#10;FAAAAAgAh07iQMJHKvXxAQAAtgMAAA4AAAAAAAAAAQAgAAAAKAEAAGRycy9lMm9Eb2MueG1sUEsF&#10;BgAAAAAGAAYAWQEAAIsFAAAAAA==&#10;">
                      <v:fill on="f" focussize="0,0"/>
                      <v:stroke weight="1pt" color="#000000" joinstyle="round" endarrow="open"/>
                      <v:imagedata o:title=""/>
                      <o:lock v:ext="edit" aspectratio="f"/>
                    </v:line>
                  </w:pict>
                </mc:Fallback>
              </mc:AlternateContent>
            </w:r>
          </w:p>
        </w:tc>
        <w:tc>
          <w:tcPr>
            <w:tcW w:w="964"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经办机构受理</w:t>
            </w:r>
          </w:p>
        </w:tc>
        <w:tc>
          <w:tcPr>
            <w:tcW w:w="932"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49472" behindDoc="0" locked="0" layoutInCell="1" allowOverlap="1">
                      <wp:simplePos x="0" y="0"/>
                      <wp:positionH relativeFrom="column">
                        <wp:posOffset>-17780</wp:posOffset>
                      </wp:positionH>
                      <wp:positionV relativeFrom="paragraph">
                        <wp:posOffset>201930</wp:posOffset>
                      </wp:positionV>
                      <wp:extent cx="511175" cy="8890"/>
                      <wp:effectExtent l="0" t="43180" r="3175" b="62230"/>
                      <wp:wrapNone/>
                      <wp:docPr id="224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1.4pt;margin-top:15.9pt;height:0.7pt;width:40.25pt;z-index:252649472;mso-width-relative:page;mso-height-relative:page;" filled="f" stroked="t" coordsize="21600,21600" o:gfxdata="UEsDBAoAAAAAAIdO4kAAAAAAAAAAAAAAAAAEAAAAZHJzL1BLAwQUAAAACACHTuJAS5o9jNQAAAAH&#10;AQAADwAAAGRycy9kb3ducmV2LnhtbE2OMU/DMBSEdyT+g/WQurVOUomgEKcDEkituhAYGN34YUeN&#10;n6PYSQu/nscE0+l0p7uv3l39IBacYh9IQb7JQCB1wfRkFby/Pa8fQMSkyeghECr4wgi75vam1pUJ&#10;F3rFpU1W8AjFSitwKY2VlLFz6HXchBGJs88weZ3YTlaaSV943A+yyLJ76XVP/OD0iE8Ou3M7ewXH&#10;efnYvziJ0qZDaw8lno/fqNTqLs8eQSS8pr8y/OIzOjTMdAozmSgGBeuCyZOCbc7KeVmWIE7stwXI&#10;ppb/+ZsfUEsDBBQAAAAIAIdO4kAwOMbf6gEAAK0DAAAOAAAAZHJzL2Uyb0RvYy54bWytU0mOEzEU&#10;3SNxB8t7UgPddCil0osOzQZBJOAAPx6qLHmS7U4ll+ACSOxgxZI9t6E5Bt9OSDfDCpHFz7f/+J5f&#10;LS53RpOtCFE529NmVlMiLHNc2aGnb99cP5pTEhNYDtpZ0dO9iPRy+fDBYvKdaN3oNBeBYBMbu8n3&#10;dEzJd1UV2SgMxJnzwmJQumAg4TEMFQ8wYXejq7aun1STC9wHx0SMeLs6BOmy9JdSsPRKyigS0T3F&#10;3VKxodhNttVyAd0QwI+KHdeAf9jCgLI49NRqBQnITVB/tDKKBRedTDPmTOWkVEwUDIimqX9D83oE&#10;LwoWJCf6E03x/7VlL7frQBTvadueNZRYMPhKt++/fHv38fvXD2hvP38iTXuemZp87LDgyq7D8RT9&#10;OmTYOxlM/kdAZFfY3Z/YFbtEGF4+vjirm3NKGIbm86eF++qu1IeYngtnSHZ6qpXN0KGD7YuYcBym&#10;/kzJ19qSCQXXXtT4rAxQOlJDQtd4BBPtUIqj04pfK61zSQzD5koHsoUshvLLqLDxL2l5ygrieMgr&#10;oYNMRgH8meUk7T1yZFHPNO9gBKdEC5R/9rAhdAmUvsuEENz091ScrW2uEEWrR6SZ5wOz2ds4vsc3&#10;uvFBDSMy05SlcwQ1UdY/6jeL7v4Z/ftf2f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5o9jNQA&#10;AAAHAQAADwAAAAAAAAABACAAAAAiAAAAZHJzL2Rvd25yZXYueG1sUEsBAhQAFAAAAAgAh07iQDA4&#10;xt/qAQAArQMAAA4AAAAAAAAAAQAgAAAAIwEAAGRycy9lMm9Eb2MueG1sUEsFBgAAAAAGAAYAWQEA&#10;AH8FAAAAAA==&#10;">
                      <v:fill on="f" focussize="0,0"/>
                      <v:stroke weight="1pt" color="#000000" joinstyle="round" endarrow="open"/>
                      <v:imagedata o:title=""/>
                      <o:lock v:ext="edit" aspectratio="f"/>
                    </v:line>
                  </w:pict>
                </mc:Fallback>
              </mc:AlternateContent>
            </w:r>
          </w:p>
        </w:tc>
        <w:tc>
          <w:tcPr>
            <w:tcW w:w="96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经办机构结算</w:t>
            </w:r>
          </w:p>
        </w:tc>
        <w:tc>
          <w:tcPr>
            <w:tcW w:w="933"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05440" behindDoc="0" locked="0" layoutInCell="1" allowOverlap="1">
                      <wp:simplePos x="0" y="0"/>
                      <wp:positionH relativeFrom="column">
                        <wp:posOffset>-22860</wp:posOffset>
                      </wp:positionH>
                      <wp:positionV relativeFrom="paragraph">
                        <wp:posOffset>295275</wp:posOffset>
                      </wp:positionV>
                      <wp:extent cx="511175" cy="8890"/>
                      <wp:effectExtent l="0" t="43180" r="3175" b="62230"/>
                      <wp:wrapNone/>
                      <wp:docPr id="219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1.8pt;margin-top:23.25pt;height:0.7pt;width:40.25pt;z-index:252605440;mso-width-relative:page;mso-height-relative:page;" filled="f" stroked="t" coordsize="21600,21600" o:gfxdata="UEsDBAoAAAAAAIdO4kAAAAAAAAAAAAAAAAAEAAAAZHJzL1BLAwQUAAAACACHTuJAzQBQrdUAAAAH&#10;AQAADwAAAGRycy9kb3ducmV2LnhtbE2OTU/DMBBE70j8B2uRuLVO+UhoiNMDEkhUvRA4cHTjxY4a&#10;r6PYSQu/nuVEj6MZvXnV5uR7MeMYu0AKVssMBFIbTEdWwcf78+IBREyajO4DoYJvjLCpLy8qXZpw&#10;pDecm2QFQyiWWoFLaSiljK1Dr+MyDEjcfYXR68RxtNKM+shw38ubLMul1x3xg9MDPjlsD83kFeym&#10;+fP1xUmUNm0buy3wsPtBpa6vVtkjiISn9D+GP31Wh5qd9mEiE0WvYHGb81LBXX4PgvsiX4PYcy7W&#10;IOtKnvvXv1BLAwQUAAAACACHTuJAaGZw/OoBAACtAwAADgAAAGRycy9lMm9Eb2MueG1srVNJjhMx&#10;FN0jcQfLe1IDNJ0updKLDs0GQSTgAD8eqix5ku1OJZfgAkjsYMWSPbehOQbfTkg3wwqRxc+3//ie&#10;Xy0ud0aTrQhROdvTZlZTIixzXNmhp2/fXD+aUxITWA7aWdHTvYj0cvnwwWLynWjd6DQXgWATG7vJ&#10;93RMyXdVFdkoDMSZ88JiULpgIOExDBUPMGF3o6u2rp9WkwvcB8dEjHi7OgTpsvSXUrD0SsooEtE9&#10;xd1SsaHYTbbVcgHdEMCPih3XgH/YwoCyOPTUagUJyE1Qf7QyigUXnUwz5kzlpFRMFAyIpql/Q/N6&#10;BC8KFiQn+hNN8f+1ZS+360AU72nbXOBbWTD4Srfvv3x79/H71w9obz9/Ik17lpmafOyw4Mquw/EU&#10;/Tpk2DsZTP5HQGRX2N2f2BW7RBhePj5/UjdnlDAMzecXhfvqrtSHmJ4LZ0h2eqqVzdChg+2LmHAc&#10;pv5MydfakgkF157X+KwMUDpSQ0LXeAQT7VCKo9OKXyutc0kMw+ZKB7KFLIbyy6iw8S9pecoK4njI&#10;K6GDTEYB/JnlJO09cmRRzzTvYASnRAuUf/awIXQJlL7LhBDc9PdUnK1trhBFq0ekmecDs9nbOL7H&#10;N7rxQQ0jMtOUpXMENVHWP+o3i+7+Gf37X9n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0AUK3V&#10;AAAABwEAAA8AAAAAAAAAAQAgAAAAIgAAAGRycy9kb3ducmV2LnhtbFBLAQIUABQAAAAIAIdO4kBo&#10;ZnD8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933"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拨付医疗救助费用</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b/>
          <w:color w:val="FF0000"/>
          <w:sz w:val="32"/>
          <w:szCs w:val="32"/>
        </w:rPr>
      </w:pPr>
      <w:r>
        <w:rPr>
          <w:rFonts w:hint="eastAsia" w:ascii="仿宋" w:hAnsi="仿宋" w:eastAsia="仿宋" w:cs="仿宋"/>
          <w:sz w:val="32"/>
          <w:szCs w:val="32"/>
        </w:rPr>
        <w:t>新抚区西一路29号天朗国际五楼办公区。</w:t>
      </w:r>
    </w:p>
    <w:tbl>
      <w:tblPr>
        <w:tblStyle w:val="10"/>
        <w:tblW w:w="836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0"/>
        <w:gridCol w:w="2292"/>
        <w:gridCol w:w="1617"/>
        <w:gridCol w:w="2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trPr>
        <w:tc>
          <w:tcPr>
            <w:tcW w:w="169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292"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c>
          <w:tcPr>
            <w:tcW w:w="1617"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单位</w:t>
            </w:r>
          </w:p>
        </w:tc>
        <w:tc>
          <w:tcPr>
            <w:tcW w:w="2770" w:type="dxa"/>
            <w:vAlign w:val="center"/>
          </w:tcPr>
          <w:p>
            <w:pPr>
              <w:spacing w:line="40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7" w:hRule="atLeast"/>
        </w:trPr>
        <w:tc>
          <w:tcPr>
            <w:tcW w:w="169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市公司</w:t>
            </w:r>
          </w:p>
        </w:tc>
        <w:tc>
          <w:tcPr>
            <w:tcW w:w="229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024-52877889</w:t>
            </w:r>
          </w:p>
        </w:tc>
        <w:tc>
          <w:tcPr>
            <w:tcW w:w="1617"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新宾公司</w:t>
            </w:r>
          </w:p>
        </w:tc>
        <w:tc>
          <w:tcPr>
            <w:tcW w:w="277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024-55029950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3" w:hRule="atLeast"/>
        </w:trPr>
        <w:tc>
          <w:tcPr>
            <w:tcW w:w="1690"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清原公司</w:t>
            </w:r>
          </w:p>
        </w:tc>
        <w:tc>
          <w:tcPr>
            <w:tcW w:w="2292" w:type="dxa"/>
            <w:vAlign w:val="center"/>
          </w:tcPr>
          <w:p>
            <w:pPr>
              <w:spacing w:line="400" w:lineRule="exact"/>
              <w:jc w:val="center"/>
              <w:rPr>
                <w:rFonts w:ascii="仿宋" w:hAnsi="仿宋" w:eastAsia="仿宋" w:cs="仿宋"/>
                <w:sz w:val="28"/>
                <w:szCs w:val="28"/>
              </w:rPr>
            </w:pPr>
            <w:r>
              <w:rPr>
                <w:rFonts w:hint="eastAsia" w:ascii="仿宋" w:hAnsi="仿宋" w:eastAsia="仿宋" w:cs="仿宋"/>
                <w:sz w:val="28"/>
                <w:szCs w:val="28"/>
              </w:rPr>
              <w:t>024-53032994</w:t>
            </w:r>
          </w:p>
        </w:tc>
        <w:tc>
          <w:tcPr>
            <w:tcW w:w="1617" w:type="dxa"/>
            <w:vAlign w:val="center"/>
          </w:tcPr>
          <w:p>
            <w:pPr>
              <w:spacing w:line="400" w:lineRule="exact"/>
              <w:jc w:val="center"/>
              <w:rPr>
                <w:rFonts w:ascii="仿宋" w:hAnsi="仿宋" w:eastAsia="仿宋" w:cs="仿宋"/>
                <w:sz w:val="28"/>
                <w:szCs w:val="28"/>
              </w:rPr>
            </w:pPr>
          </w:p>
        </w:tc>
        <w:tc>
          <w:tcPr>
            <w:tcW w:w="2770" w:type="dxa"/>
            <w:vAlign w:val="center"/>
          </w:tcPr>
          <w:p>
            <w:pPr>
              <w:spacing w:line="400" w:lineRule="exact"/>
              <w:jc w:val="center"/>
              <w:rPr>
                <w:rFonts w:ascii="仿宋" w:hAnsi="仿宋" w:eastAsia="仿宋" w:cs="仿宋"/>
                <w:sz w:val="28"/>
                <w:szCs w:val="28"/>
              </w:rPr>
            </w:pP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工作人员对报销材料进行审查，审核合格的材料留存进行结算，10个工作日左右将报销费用划入指定银行卡；全程免费办理；可以代办。</w:t>
      </w:r>
    </w:p>
    <w:p>
      <w:pPr>
        <w:pStyle w:val="2"/>
        <w:spacing w:before="0" w:beforeAutospacing="0" w:after="0" w:afterAutospacing="0"/>
        <w:jc w:val="center"/>
        <w:rPr>
          <w:sz w:val="44"/>
          <w:szCs w:val="44"/>
        </w:rPr>
      </w:pPr>
      <w:bookmarkStart w:id="2803" w:name="_Toc16291"/>
      <w:bookmarkStart w:id="2804" w:name="_Toc30496_WPSOffice_Level1"/>
      <w:bookmarkStart w:id="2805" w:name="_Toc20087_WPSOffice_Level1"/>
      <w:bookmarkStart w:id="2806" w:name="_Toc20795_WPSOffice_Level1"/>
      <w:bookmarkStart w:id="2807" w:name="_Toc6408_WPSOffice_Level1"/>
      <w:bookmarkStart w:id="2808" w:name="_Toc24827_WPSOffice_Level1"/>
      <w:r>
        <w:rPr>
          <w:rFonts w:hint="eastAsia"/>
          <w:sz w:val="44"/>
          <w:szCs w:val="44"/>
        </w:rPr>
        <w:t>慈善扶助</w:t>
      </w:r>
      <w:bookmarkEnd w:id="2803"/>
      <w:bookmarkEnd w:id="2804"/>
      <w:bookmarkEnd w:id="2805"/>
      <w:bookmarkEnd w:id="2806"/>
      <w:bookmarkEnd w:id="2807"/>
      <w:bookmarkEnd w:id="2808"/>
    </w:p>
    <w:p>
      <w:pPr>
        <w:spacing w:line="600" w:lineRule="exact"/>
        <w:jc w:val="center"/>
        <w:rPr>
          <w:rFonts w:ascii="仿宋" w:hAnsi="仿宋" w:eastAsia="仿宋" w:cs="楷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抚顺市慈善总会“精神康宁”救助项目</w:t>
      </w:r>
    </w:p>
    <w:p>
      <w:pPr>
        <w:ind w:firstLine="643" w:firstLineChars="200"/>
        <w:jc w:val="left"/>
        <w:rPr>
          <w:rFonts w:ascii="楷体" w:hAnsi="楷体" w:eastAsia="楷体" w:cs="楷体"/>
          <w:b/>
          <w:bCs/>
          <w:sz w:val="32"/>
          <w:szCs w:val="32"/>
        </w:rPr>
      </w:pPr>
      <w:r>
        <w:rPr>
          <w:rFonts w:hint="eastAsia" w:ascii="楷体" w:hAnsi="楷体" w:eastAsia="楷体" w:cs="楷体"/>
          <w:b/>
          <w:bCs/>
          <w:sz w:val="32"/>
          <w:szCs w:val="32"/>
        </w:rPr>
        <w:t>一、政策依据</w:t>
      </w:r>
    </w:p>
    <w:p>
      <w:pPr>
        <w:ind w:firstLine="640" w:firstLineChars="200"/>
        <w:jc w:val="left"/>
        <w:rPr>
          <w:rFonts w:ascii="仿宋" w:hAnsi="仿宋" w:eastAsia="仿宋"/>
          <w:b/>
          <w:sz w:val="32"/>
          <w:szCs w:val="32"/>
        </w:rPr>
      </w:pPr>
      <w:r>
        <w:rPr>
          <w:rFonts w:hint="eastAsia" w:ascii="仿宋" w:hAnsi="仿宋" w:eastAsia="仿宋" w:cs="仿宋"/>
          <w:bCs/>
          <w:sz w:val="32"/>
          <w:szCs w:val="32"/>
        </w:rPr>
        <w:t>《</w:t>
      </w:r>
      <w:r>
        <w:rPr>
          <w:rFonts w:hint="eastAsia" w:ascii="仿宋" w:hAnsi="仿宋" w:eastAsia="仿宋"/>
          <w:sz w:val="32"/>
          <w:szCs w:val="32"/>
        </w:rPr>
        <w:t>关于2018年“精神康宁”救助项目的实施意见》（抚慈发[2018]1号）</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二、救助范围及条件</w:t>
      </w:r>
    </w:p>
    <w:p>
      <w:pPr>
        <w:ind w:firstLine="640" w:firstLineChars="200"/>
        <w:rPr>
          <w:rFonts w:ascii="仿宋" w:hAnsi="仿宋" w:eastAsia="仿宋"/>
          <w:sz w:val="32"/>
          <w:szCs w:val="32"/>
        </w:rPr>
      </w:pPr>
      <w:r>
        <w:rPr>
          <w:rFonts w:hint="eastAsia" w:ascii="仿宋" w:hAnsi="仿宋" w:eastAsia="仿宋"/>
          <w:sz w:val="32"/>
          <w:szCs w:val="32"/>
        </w:rPr>
        <w:t>我市城乡低保和低保边缘户家庭具有专业医院诊断证明的精神障碍患者。</w:t>
      </w:r>
    </w:p>
    <w:p>
      <w:pPr>
        <w:ind w:firstLine="643" w:firstLineChars="200"/>
        <w:rPr>
          <w:rFonts w:ascii="楷体" w:hAnsi="楷体" w:eastAsia="楷体" w:cs="楷体"/>
          <w:bCs/>
          <w:sz w:val="32"/>
          <w:szCs w:val="32"/>
        </w:rPr>
      </w:pPr>
      <w:r>
        <w:rPr>
          <w:rFonts w:hint="eastAsia" w:ascii="楷体" w:hAnsi="楷体" w:eastAsia="楷体" w:cs="楷体"/>
          <w:b/>
          <w:bCs/>
          <w:sz w:val="32"/>
          <w:szCs w:val="32"/>
        </w:rPr>
        <w:t>三、办理程序</w:t>
      </w:r>
    </w:p>
    <w:p>
      <w:pPr>
        <w:ind w:firstLine="584" w:firstLineChars="200"/>
        <w:rPr>
          <w:rFonts w:ascii="仿宋" w:hAnsi="仿宋" w:eastAsia="仿宋"/>
          <w:spacing w:val="-14"/>
          <w:sz w:val="32"/>
          <w:szCs w:val="32"/>
        </w:rPr>
      </w:pPr>
      <w:r>
        <w:rPr>
          <w:rFonts w:hint="eastAsia" w:ascii="仿宋" w:hAnsi="仿宋" w:eastAsia="仿宋"/>
          <w:bCs/>
          <w:spacing w:val="-14"/>
          <w:sz w:val="32"/>
          <w:szCs w:val="32"/>
        </w:rPr>
        <w:t>1.</w:t>
      </w:r>
      <w:r>
        <w:rPr>
          <w:rFonts w:hint="eastAsia" w:ascii="仿宋" w:hAnsi="仿宋" w:eastAsia="仿宋"/>
          <w:b/>
          <w:spacing w:val="-14"/>
          <w:sz w:val="32"/>
          <w:szCs w:val="32"/>
        </w:rPr>
        <w:t>填表申报</w:t>
      </w:r>
      <w:r>
        <w:rPr>
          <w:rFonts w:hint="eastAsia" w:ascii="仿宋" w:hAnsi="仿宋" w:eastAsia="仿宋"/>
          <w:spacing w:val="-14"/>
          <w:sz w:val="32"/>
          <w:szCs w:val="32"/>
        </w:rPr>
        <w:t>。</w:t>
      </w:r>
    </w:p>
    <w:p>
      <w:pPr>
        <w:ind w:firstLine="584" w:firstLineChars="200"/>
        <w:rPr>
          <w:rFonts w:ascii="仿宋" w:hAnsi="仿宋" w:eastAsia="仿宋"/>
          <w:spacing w:val="-14"/>
          <w:sz w:val="32"/>
          <w:szCs w:val="32"/>
        </w:rPr>
      </w:pPr>
      <w:r>
        <w:rPr>
          <w:rFonts w:hint="eastAsia" w:ascii="仿宋" w:hAnsi="仿宋" w:eastAsia="仿宋"/>
          <w:spacing w:val="-14"/>
          <w:sz w:val="32"/>
          <w:szCs w:val="32"/>
        </w:rPr>
        <w:t>凡符合救助条件的患者，其家属（监护人）到各县区民政局（慈善会）领取并填写《审批表》，并粘贴一寸彩色照片。已参加城镇职工医疗保险、城镇居民医疗保险或农村合作医疗的低保或低保边缘户患者，要把医保手续、低保证、低保边缘户证、身份证、户口簿、“新农合”或“城镇医保证件（卡）”，精神疾病专业医疗机构诊断书复印件（一式3份），随《审批表》一并交到户口所在社区（村）、街道（镇）和各县区慈善会（民政局）审定后，按全年计划分批次呈报市慈善总会审批。《审批表》由市慈善总会、定点医院和各县区慈善会（民政局）分别留存。</w:t>
      </w:r>
    </w:p>
    <w:p>
      <w:pPr>
        <w:ind w:firstLine="584" w:firstLineChars="200"/>
        <w:rPr>
          <w:rFonts w:ascii="仿宋" w:hAnsi="仿宋" w:eastAsia="仿宋"/>
          <w:spacing w:val="-14"/>
          <w:sz w:val="32"/>
          <w:szCs w:val="32"/>
        </w:rPr>
      </w:pPr>
      <w:r>
        <w:rPr>
          <w:rFonts w:hint="eastAsia" w:ascii="仿宋" w:hAnsi="仿宋" w:eastAsia="仿宋"/>
          <w:bCs/>
          <w:spacing w:val="-14"/>
          <w:sz w:val="32"/>
          <w:szCs w:val="32"/>
        </w:rPr>
        <w:t>2.</w:t>
      </w:r>
      <w:r>
        <w:rPr>
          <w:rFonts w:hint="eastAsia" w:ascii="仿宋" w:hAnsi="仿宋" w:eastAsia="仿宋"/>
          <w:b/>
          <w:spacing w:val="-14"/>
          <w:sz w:val="32"/>
          <w:szCs w:val="32"/>
        </w:rPr>
        <w:t>住院治疗</w:t>
      </w:r>
      <w:r>
        <w:rPr>
          <w:rFonts w:hint="eastAsia" w:ascii="仿宋" w:hAnsi="仿宋" w:eastAsia="仿宋"/>
          <w:spacing w:val="-14"/>
          <w:sz w:val="32"/>
          <w:szCs w:val="32"/>
        </w:rPr>
        <w:t>。</w:t>
      </w:r>
    </w:p>
    <w:p>
      <w:pPr>
        <w:ind w:firstLine="584" w:firstLineChars="200"/>
        <w:rPr>
          <w:rFonts w:ascii="仿宋" w:hAnsi="仿宋" w:eastAsia="仿宋"/>
          <w:spacing w:val="-14"/>
          <w:sz w:val="32"/>
          <w:szCs w:val="32"/>
        </w:rPr>
      </w:pPr>
      <w:r>
        <w:rPr>
          <w:rFonts w:hint="eastAsia" w:ascii="仿宋" w:hAnsi="仿宋" w:eastAsia="仿宋"/>
          <w:spacing w:val="-14"/>
          <w:sz w:val="32"/>
          <w:szCs w:val="32"/>
        </w:rPr>
        <w:t>患者住院后，其家属（监护人）应提交患者病情资料；经院方组织医务人员进行检查评估，符合住院标准的方可住院治疗。对不符合住院治疗的患者，院方有权拒收或告之其家属（监护人）接回。</w:t>
      </w:r>
    </w:p>
    <w:p>
      <w:pPr>
        <w:spacing w:line="600" w:lineRule="exact"/>
        <w:ind w:firstLine="587" w:firstLineChars="200"/>
        <w:rPr>
          <w:rFonts w:ascii="楷体" w:hAnsi="楷体" w:eastAsia="楷体" w:cs="楷体"/>
          <w:spacing w:val="-14"/>
          <w:sz w:val="32"/>
          <w:szCs w:val="32"/>
        </w:rPr>
      </w:pPr>
      <w:r>
        <w:rPr>
          <w:rFonts w:hint="eastAsia" w:ascii="楷体" w:hAnsi="楷体" w:eastAsia="楷体" w:cs="楷体"/>
          <w:b/>
          <w:spacing w:val="-14"/>
          <w:sz w:val="32"/>
          <w:szCs w:val="32"/>
        </w:rPr>
        <w:t>四、办理出院</w:t>
      </w:r>
    </w:p>
    <w:p>
      <w:pPr>
        <w:spacing w:line="600" w:lineRule="exact"/>
        <w:ind w:firstLine="584" w:firstLineChars="200"/>
        <w:rPr>
          <w:rFonts w:ascii="仿宋" w:hAnsi="仿宋" w:eastAsia="仿宋"/>
          <w:spacing w:val="-14"/>
          <w:sz w:val="32"/>
          <w:szCs w:val="32"/>
        </w:rPr>
      </w:pPr>
      <w:r>
        <w:rPr>
          <w:rFonts w:hint="eastAsia" w:ascii="仿宋" w:hAnsi="仿宋" w:eastAsia="仿宋"/>
          <w:spacing w:val="-14"/>
          <w:sz w:val="32"/>
          <w:szCs w:val="32"/>
        </w:rPr>
        <w:t>患者经过一个疗程治疗后，由院方按出院标准进行出院小结，并通知其家属（监护人）办理出院手续。同时，院方将出院患者名单和相关结算资料及时反馈市慈善总会，并作为结算依据。</w:t>
      </w:r>
    </w:p>
    <w:p>
      <w:pPr>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五、救助标准</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市慈善总会计划每年安排500名患者免费入院治疗一期，每期3个月为一个疗程，患者到期原则上一律出院。特殊情况经院方提出医疗建议，并经县区慈善会（民政局）同意，市慈善总会批准后方可延期治疗，并占用1人次计划名额。对第一、二期住院治疗的患者实行免费，连续三期住院的城镇医保患者承担1000元，农村新农合患者承担500元。连续四期的患者各项费用全部由患者家属（监护人）承担。连续住院患者是指出院间隔不足一期即三个月。</w:t>
      </w:r>
    </w:p>
    <w:p>
      <w:pPr>
        <w:spacing w:line="600" w:lineRule="exact"/>
        <w:ind w:firstLine="321" w:firstLineChars="100"/>
        <w:rPr>
          <w:rFonts w:ascii="楷体" w:hAnsi="楷体" w:eastAsia="楷体" w:cs="楷体"/>
          <w:b/>
          <w:bCs/>
          <w:sz w:val="32"/>
          <w:szCs w:val="32"/>
        </w:rPr>
      </w:pPr>
      <w:r>
        <w:rPr>
          <w:rFonts w:hint="eastAsia" w:ascii="楷体" w:hAnsi="楷体" w:eastAsia="楷体" w:cs="楷体"/>
          <w:b/>
          <w:bCs/>
          <w:sz w:val="32"/>
          <w:szCs w:val="32"/>
        </w:rPr>
        <w:t>六、定点医院</w:t>
      </w:r>
    </w:p>
    <w:p>
      <w:pPr>
        <w:spacing w:line="600" w:lineRule="exact"/>
        <w:ind w:firstLine="320" w:firstLineChars="100"/>
        <w:rPr>
          <w:rFonts w:ascii="仿宋" w:hAnsi="仿宋" w:eastAsia="仿宋"/>
          <w:sz w:val="32"/>
          <w:szCs w:val="32"/>
        </w:rPr>
      </w:pPr>
      <w:r>
        <w:rPr>
          <w:rFonts w:hint="eastAsia" w:ascii="仿宋" w:hAnsi="仿宋" w:eastAsia="仿宋"/>
          <w:sz w:val="32"/>
          <w:szCs w:val="32"/>
        </w:rPr>
        <w:t>抚顺煤矿脑科医院。</w:t>
      </w:r>
    </w:p>
    <w:p>
      <w:pPr>
        <w:spacing w:line="600" w:lineRule="exact"/>
        <w:ind w:firstLine="321" w:firstLineChars="100"/>
        <w:rPr>
          <w:rFonts w:ascii="仿宋" w:hAnsi="仿宋" w:eastAsia="仿宋"/>
          <w:b/>
          <w:bCs/>
          <w:sz w:val="32"/>
          <w:szCs w:val="32"/>
        </w:rPr>
      </w:pPr>
      <w:r>
        <w:rPr>
          <w:rFonts w:hint="eastAsia" w:ascii="楷体" w:hAnsi="楷体" w:eastAsia="楷体" w:cs="楷体"/>
          <w:b/>
          <w:bCs/>
          <w:sz w:val="32"/>
          <w:szCs w:val="32"/>
        </w:rPr>
        <w:t>七、办理时间</w:t>
      </w:r>
    </w:p>
    <w:p>
      <w:pPr>
        <w:spacing w:line="600" w:lineRule="exact"/>
        <w:ind w:firstLine="320" w:firstLineChars="100"/>
        <w:rPr>
          <w:rFonts w:ascii="仿宋" w:hAnsi="仿宋" w:eastAsia="仿宋"/>
          <w:bCs/>
          <w:sz w:val="32"/>
          <w:szCs w:val="32"/>
        </w:rPr>
      </w:pPr>
      <w:r>
        <w:rPr>
          <w:rFonts w:hint="eastAsia" w:ascii="仿宋" w:hAnsi="仿宋" w:eastAsia="仿宋"/>
          <w:bCs/>
          <w:sz w:val="32"/>
          <w:szCs w:val="32"/>
        </w:rPr>
        <w:t>法定工作日。</w:t>
      </w:r>
    </w:p>
    <w:p>
      <w:pPr>
        <w:spacing w:line="600" w:lineRule="exact"/>
        <w:ind w:firstLine="321" w:firstLineChars="100"/>
        <w:rPr>
          <w:rFonts w:ascii="楷体" w:hAnsi="楷体" w:eastAsia="楷体" w:cs="楷体"/>
          <w:spacing w:val="-14"/>
          <w:sz w:val="32"/>
          <w:szCs w:val="32"/>
        </w:rPr>
      </w:pPr>
      <w:r>
        <w:rPr>
          <w:rFonts w:hint="eastAsia" w:ascii="楷体" w:hAnsi="楷体" w:eastAsia="楷体" w:cs="楷体"/>
          <w:b/>
          <w:bCs/>
          <w:sz w:val="32"/>
          <w:szCs w:val="32"/>
        </w:rPr>
        <w:t>八、办理地点及咨询电话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6" w:hRule="atLeast"/>
        </w:trPr>
        <w:tc>
          <w:tcPr>
            <w:tcW w:w="5103" w:type="dxa"/>
            <w:vAlign w:val="center"/>
          </w:tcPr>
          <w:p>
            <w:pPr>
              <w:spacing w:line="440" w:lineRule="exact"/>
              <w:ind w:firstLine="252" w:firstLineChars="100"/>
              <w:rPr>
                <w:rFonts w:ascii="仿宋" w:hAnsi="仿宋" w:eastAsia="仿宋" w:cs="仿宋"/>
                <w:sz w:val="28"/>
                <w:szCs w:val="28"/>
              </w:rPr>
            </w:pPr>
            <w:r>
              <w:rPr>
                <w:rFonts w:hint="eastAsia" w:ascii="仿宋" w:hAnsi="仿宋" w:eastAsia="仿宋"/>
                <w:spacing w:val="-14"/>
                <w:sz w:val="28"/>
                <w:szCs w:val="28"/>
              </w:rPr>
              <w:t>市慈善总会、县区民政局（慈善会）</w:t>
            </w:r>
          </w:p>
        </w:tc>
        <w:tc>
          <w:tcPr>
            <w:tcW w:w="3027" w:type="dxa"/>
            <w:vAlign w:val="center"/>
          </w:tcPr>
          <w:p>
            <w:pPr>
              <w:spacing w:line="440" w:lineRule="exact"/>
              <w:jc w:val="center"/>
              <w:rPr>
                <w:rFonts w:ascii="仿宋" w:hAnsi="仿宋" w:eastAsia="仿宋" w:cs="仿宋"/>
                <w:sz w:val="28"/>
                <w:szCs w:val="28"/>
              </w:rPr>
            </w:pPr>
            <w:r>
              <w:rPr>
                <w:rFonts w:hint="eastAsia" w:ascii="仿宋" w:hAnsi="仿宋" w:eastAsia="仿宋"/>
                <w:spacing w:val="-14"/>
                <w:sz w:val="28"/>
                <w:szCs w:val="28"/>
              </w:rPr>
              <w:t xml:space="preserve">024-53910306 </w:t>
            </w:r>
          </w:p>
        </w:tc>
      </w:tr>
    </w:tbl>
    <w:p>
      <w:pPr>
        <w:jc w:val="center"/>
        <w:rPr>
          <w:rFonts w:ascii="宋体" w:hAnsi="宋体" w:cs="宋体"/>
          <w:b/>
          <w:sz w:val="44"/>
          <w:szCs w:val="44"/>
        </w:rPr>
      </w:pPr>
      <w:bookmarkStart w:id="2809" w:name="_Toc9864_WPSOffice_Level2"/>
      <w:r>
        <w:rPr>
          <w:rFonts w:hint="eastAsia" w:ascii="宋体" w:hAnsi="宋体" w:cs="宋体"/>
          <w:b/>
          <w:sz w:val="44"/>
          <w:szCs w:val="44"/>
        </w:rPr>
        <w:t>抚顺市慈善总会“精神康宁”救助审批表</w:t>
      </w:r>
      <w:bookmarkEnd w:id="2809"/>
    </w:p>
    <w:p>
      <w:pPr>
        <w:jc w:val="center"/>
        <w:rPr>
          <w:rFonts w:ascii="仿宋" w:hAnsi="仿宋" w:eastAsia="仿宋"/>
          <w:sz w:val="24"/>
        </w:rPr>
      </w:pPr>
      <w:bookmarkStart w:id="2810" w:name="_Toc11387_WPSOffice_Level2"/>
      <w:r>
        <w:rPr>
          <w:rFonts w:hint="eastAsia" w:ascii="仿宋" w:hAnsi="仿宋" w:eastAsia="仿宋"/>
          <w:sz w:val="32"/>
          <w:szCs w:val="32"/>
        </w:rPr>
        <w:t>县区：</w:t>
      </w:r>
      <w:r>
        <w:rPr>
          <w:rFonts w:hint="eastAsia" w:ascii="仿宋" w:hAnsi="仿宋" w:eastAsia="仿宋"/>
          <w:sz w:val="32"/>
          <w:szCs w:val="32"/>
          <w:u w:val="single"/>
        </w:rPr>
        <w:t xml:space="preserve">         </w:t>
      </w:r>
      <w:r>
        <w:rPr>
          <w:rFonts w:hint="eastAsia" w:ascii="仿宋" w:hAnsi="仿宋" w:eastAsia="仿宋"/>
          <w:sz w:val="32"/>
          <w:szCs w:val="32"/>
        </w:rPr>
        <w:t xml:space="preserve"> </w:t>
      </w:r>
      <w:r>
        <w:rPr>
          <w:rFonts w:hint="eastAsia" w:ascii="仿宋" w:hAnsi="仿宋" w:eastAsia="仿宋"/>
          <w:b/>
          <w:sz w:val="32"/>
          <w:szCs w:val="32"/>
        </w:rPr>
        <w:t xml:space="preserve">   </w:t>
      </w:r>
      <w:r>
        <w:rPr>
          <w:rFonts w:hint="eastAsia" w:ascii="仿宋" w:hAnsi="仿宋" w:eastAsia="仿宋"/>
          <w:b/>
          <w:sz w:val="24"/>
        </w:rPr>
        <w:t xml:space="preserve">                          </w:t>
      </w:r>
      <w:r>
        <w:rPr>
          <w:rFonts w:hint="eastAsia" w:ascii="仿宋" w:hAnsi="仿宋" w:eastAsia="仿宋"/>
          <w:b/>
          <w:sz w:val="28"/>
          <w:szCs w:val="28"/>
        </w:rPr>
        <w:t xml:space="preserve">       </w:t>
      </w:r>
      <w:r>
        <w:rPr>
          <w:rFonts w:hint="eastAsia" w:ascii="仿宋" w:hAnsi="仿宋" w:eastAsia="仿宋"/>
          <w:sz w:val="28"/>
          <w:szCs w:val="28"/>
        </w:rPr>
        <w:t>编号：</w:t>
      </w:r>
      <w:bookmarkEnd w:id="2810"/>
      <w:r>
        <w:rPr>
          <w:rFonts w:hint="eastAsia" w:ascii="仿宋" w:hAnsi="仿宋" w:eastAsia="仿宋"/>
          <w:sz w:val="28"/>
          <w:szCs w:val="28"/>
          <w:u w:val="single"/>
        </w:rPr>
        <w:t xml:space="preserve">       </w:t>
      </w:r>
      <w:r>
        <w:rPr>
          <w:rFonts w:hint="eastAsia" w:ascii="仿宋" w:hAnsi="仿宋" w:eastAsia="仿宋"/>
          <w:sz w:val="24"/>
        </w:rPr>
        <w:t xml:space="preserve">  </w:t>
      </w:r>
    </w:p>
    <w:tbl>
      <w:tblPr>
        <w:tblStyle w:val="10"/>
        <w:tblW w:w="97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58"/>
        <w:gridCol w:w="1259"/>
        <w:gridCol w:w="442"/>
        <w:gridCol w:w="900"/>
        <w:gridCol w:w="540"/>
        <w:gridCol w:w="215"/>
        <w:gridCol w:w="519"/>
        <w:gridCol w:w="271"/>
        <w:gridCol w:w="1005"/>
        <w:gridCol w:w="642"/>
        <w:gridCol w:w="63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jc w:val="center"/>
        </w:trPr>
        <w:tc>
          <w:tcPr>
            <w:tcW w:w="826" w:type="dxa"/>
            <w:vMerge w:val="restart"/>
            <w:vAlign w:val="center"/>
          </w:tcPr>
          <w:p>
            <w:pPr>
              <w:jc w:val="center"/>
              <w:rPr>
                <w:rFonts w:ascii="仿宋" w:hAnsi="仿宋" w:eastAsia="仿宋"/>
                <w:sz w:val="24"/>
              </w:rPr>
            </w:pPr>
            <w:r>
              <w:rPr>
                <w:rFonts w:hint="eastAsia" w:ascii="仿宋" w:hAnsi="仿宋" w:eastAsia="仿宋"/>
                <w:sz w:val="24"/>
              </w:rPr>
              <w:t>患者自然情况</w:t>
            </w:r>
          </w:p>
        </w:tc>
        <w:tc>
          <w:tcPr>
            <w:tcW w:w="1258" w:type="dxa"/>
            <w:vAlign w:val="center"/>
          </w:tcPr>
          <w:p>
            <w:pPr>
              <w:jc w:val="center"/>
              <w:rPr>
                <w:rFonts w:ascii="仿宋" w:hAnsi="仿宋" w:eastAsia="仿宋"/>
                <w:sz w:val="24"/>
              </w:rPr>
            </w:pPr>
            <w:r>
              <w:rPr>
                <w:rFonts w:hint="eastAsia" w:ascii="仿宋" w:hAnsi="仿宋" w:eastAsia="仿宋"/>
                <w:sz w:val="24"/>
              </w:rPr>
              <w:t>姓名</w:t>
            </w:r>
          </w:p>
        </w:tc>
        <w:tc>
          <w:tcPr>
            <w:tcW w:w="1259" w:type="dxa"/>
            <w:vAlign w:val="center"/>
          </w:tcPr>
          <w:p>
            <w:pPr>
              <w:jc w:val="center"/>
              <w:rPr>
                <w:rFonts w:ascii="仿宋" w:hAnsi="仿宋" w:eastAsia="仿宋"/>
                <w:sz w:val="24"/>
              </w:rPr>
            </w:pPr>
          </w:p>
        </w:tc>
        <w:tc>
          <w:tcPr>
            <w:tcW w:w="1342" w:type="dxa"/>
            <w:gridSpan w:val="2"/>
            <w:vAlign w:val="center"/>
          </w:tcPr>
          <w:p>
            <w:pPr>
              <w:jc w:val="center"/>
              <w:rPr>
                <w:rFonts w:ascii="仿宋" w:hAnsi="仿宋" w:eastAsia="仿宋"/>
                <w:sz w:val="24"/>
              </w:rPr>
            </w:pPr>
            <w:r>
              <w:rPr>
                <w:rFonts w:hint="eastAsia" w:ascii="仿宋" w:hAnsi="仿宋" w:eastAsia="仿宋"/>
                <w:sz w:val="24"/>
              </w:rPr>
              <w:t>性别</w:t>
            </w:r>
          </w:p>
        </w:tc>
        <w:tc>
          <w:tcPr>
            <w:tcW w:w="540" w:type="dxa"/>
            <w:vAlign w:val="center"/>
          </w:tcPr>
          <w:p>
            <w:pPr>
              <w:jc w:val="center"/>
              <w:rPr>
                <w:rFonts w:ascii="仿宋" w:hAnsi="仿宋" w:eastAsia="仿宋"/>
                <w:sz w:val="24"/>
              </w:rPr>
            </w:pPr>
          </w:p>
        </w:tc>
        <w:tc>
          <w:tcPr>
            <w:tcW w:w="1005" w:type="dxa"/>
            <w:gridSpan w:val="3"/>
            <w:vAlign w:val="center"/>
          </w:tcPr>
          <w:p>
            <w:pPr>
              <w:jc w:val="center"/>
              <w:rPr>
                <w:rFonts w:ascii="仿宋" w:hAnsi="仿宋" w:eastAsia="仿宋"/>
                <w:sz w:val="24"/>
              </w:rPr>
            </w:pPr>
            <w:r>
              <w:rPr>
                <w:rFonts w:hint="eastAsia" w:ascii="仿宋" w:hAnsi="仿宋" w:eastAsia="仿宋"/>
                <w:sz w:val="24"/>
              </w:rPr>
              <w:t>出生</w:t>
            </w:r>
          </w:p>
          <w:p>
            <w:pPr>
              <w:jc w:val="center"/>
              <w:rPr>
                <w:rFonts w:ascii="仿宋" w:hAnsi="仿宋" w:eastAsia="仿宋"/>
                <w:sz w:val="24"/>
              </w:rPr>
            </w:pPr>
            <w:r>
              <w:rPr>
                <w:rFonts w:hint="eastAsia" w:ascii="仿宋" w:hAnsi="仿宋" w:eastAsia="仿宋"/>
                <w:sz w:val="24"/>
              </w:rPr>
              <w:t>年月</w:t>
            </w:r>
          </w:p>
        </w:tc>
        <w:tc>
          <w:tcPr>
            <w:tcW w:w="1647" w:type="dxa"/>
            <w:gridSpan w:val="2"/>
            <w:vAlign w:val="center"/>
          </w:tcPr>
          <w:p>
            <w:pPr>
              <w:jc w:val="center"/>
              <w:rPr>
                <w:rFonts w:ascii="仿宋" w:hAnsi="仿宋" w:eastAsia="仿宋"/>
                <w:sz w:val="24"/>
              </w:rPr>
            </w:pPr>
          </w:p>
        </w:tc>
        <w:tc>
          <w:tcPr>
            <w:tcW w:w="1909" w:type="dxa"/>
            <w:gridSpan w:val="2"/>
            <w:vMerge w:val="restart"/>
            <w:vAlign w:val="center"/>
          </w:tcPr>
          <w:p>
            <w:pPr>
              <w:ind w:firstLine="240" w:firstLineChars="100"/>
              <w:rPr>
                <w:rFonts w:ascii="仿宋" w:hAnsi="仿宋" w:eastAsia="仿宋"/>
                <w:sz w:val="24"/>
              </w:rPr>
            </w:pPr>
            <w:r>
              <w:rPr>
                <w:rFonts w:hint="eastAsia" w:ascii="仿宋" w:hAnsi="仿宋" w:eastAsia="仿宋"/>
                <w:sz w:val="24"/>
              </w:rPr>
              <w:t>贴一寸</w:t>
            </w:r>
          </w:p>
          <w:p>
            <w:pPr>
              <w:ind w:firstLine="240" w:firstLineChars="100"/>
              <w:rPr>
                <w:rFonts w:ascii="仿宋" w:hAnsi="仿宋" w:eastAsia="仿宋"/>
                <w:sz w:val="24"/>
              </w:rPr>
            </w:pPr>
            <w:r>
              <w:rPr>
                <w:rFonts w:hint="eastAsia" w:ascii="仿宋" w:hAnsi="仿宋" w:eastAsia="仿宋"/>
                <w:sz w:val="24"/>
              </w:rPr>
              <w:t>彩  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826" w:type="dxa"/>
            <w:vMerge w:val="continue"/>
          </w:tcPr>
          <w:p>
            <w:pPr>
              <w:rPr>
                <w:rFonts w:ascii="仿宋" w:hAnsi="仿宋" w:eastAsia="仿宋"/>
                <w:sz w:val="24"/>
              </w:rPr>
            </w:pPr>
          </w:p>
        </w:tc>
        <w:tc>
          <w:tcPr>
            <w:tcW w:w="1258" w:type="dxa"/>
            <w:vAlign w:val="center"/>
          </w:tcPr>
          <w:p>
            <w:pPr>
              <w:jc w:val="center"/>
              <w:rPr>
                <w:rFonts w:ascii="仿宋" w:hAnsi="仿宋" w:eastAsia="仿宋"/>
                <w:sz w:val="24"/>
              </w:rPr>
            </w:pPr>
            <w:r>
              <w:rPr>
                <w:rFonts w:hint="eastAsia" w:ascii="仿宋" w:hAnsi="仿宋" w:eastAsia="仿宋"/>
                <w:sz w:val="24"/>
              </w:rPr>
              <w:t>所患疾病</w:t>
            </w:r>
          </w:p>
        </w:tc>
        <w:tc>
          <w:tcPr>
            <w:tcW w:w="1259" w:type="dxa"/>
            <w:vAlign w:val="center"/>
          </w:tcPr>
          <w:p>
            <w:pPr>
              <w:jc w:val="center"/>
              <w:rPr>
                <w:rFonts w:ascii="仿宋" w:hAnsi="仿宋" w:eastAsia="仿宋"/>
                <w:sz w:val="24"/>
              </w:rPr>
            </w:pPr>
          </w:p>
        </w:tc>
        <w:tc>
          <w:tcPr>
            <w:tcW w:w="1342" w:type="dxa"/>
            <w:gridSpan w:val="2"/>
            <w:vAlign w:val="center"/>
          </w:tcPr>
          <w:p>
            <w:pPr>
              <w:spacing w:line="340" w:lineRule="exact"/>
              <w:jc w:val="center"/>
              <w:rPr>
                <w:rFonts w:ascii="仿宋" w:hAnsi="仿宋" w:eastAsia="仿宋"/>
                <w:sz w:val="24"/>
              </w:rPr>
            </w:pPr>
            <w:r>
              <w:rPr>
                <w:rFonts w:hint="eastAsia" w:ascii="仿宋" w:hAnsi="仿宋" w:eastAsia="仿宋"/>
                <w:sz w:val="24"/>
              </w:rPr>
              <w:t>原诊断医 院</w:t>
            </w:r>
          </w:p>
        </w:tc>
        <w:tc>
          <w:tcPr>
            <w:tcW w:w="3192" w:type="dxa"/>
            <w:gridSpan w:val="6"/>
            <w:vAlign w:val="center"/>
          </w:tcPr>
          <w:p>
            <w:pPr>
              <w:jc w:val="center"/>
              <w:rPr>
                <w:rFonts w:ascii="仿宋" w:hAnsi="仿宋" w:eastAsia="仿宋"/>
                <w:sz w:val="24"/>
              </w:rPr>
            </w:pPr>
          </w:p>
        </w:tc>
        <w:tc>
          <w:tcPr>
            <w:tcW w:w="1909" w:type="dxa"/>
            <w:gridSpan w:val="2"/>
            <w:vMerge w:val="continue"/>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26" w:type="dxa"/>
            <w:vMerge w:val="continue"/>
            <w:vAlign w:val="center"/>
          </w:tcPr>
          <w:p>
            <w:pPr>
              <w:jc w:val="center"/>
              <w:rPr>
                <w:rFonts w:ascii="仿宋" w:hAnsi="仿宋" w:eastAsia="仿宋"/>
                <w:sz w:val="24"/>
              </w:rPr>
            </w:pPr>
          </w:p>
        </w:tc>
        <w:tc>
          <w:tcPr>
            <w:tcW w:w="1258" w:type="dxa"/>
            <w:vAlign w:val="center"/>
          </w:tcPr>
          <w:p>
            <w:pPr>
              <w:rPr>
                <w:rFonts w:ascii="仿宋" w:hAnsi="仿宋" w:eastAsia="仿宋"/>
                <w:sz w:val="24"/>
              </w:rPr>
            </w:pPr>
            <w:r>
              <w:rPr>
                <w:rFonts w:hint="eastAsia" w:ascii="仿宋" w:hAnsi="仿宋" w:eastAsia="仿宋"/>
                <w:sz w:val="24"/>
              </w:rPr>
              <w:t>家庭住址</w:t>
            </w:r>
          </w:p>
        </w:tc>
        <w:tc>
          <w:tcPr>
            <w:tcW w:w="2601" w:type="dxa"/>
            <w:gridSpan w:val="3"/>
            <w:vAlign w:val="center"/>
          </w:tcPr>
          <w:p>
            <w:pPr>
              <w:rPr>
                <w:rFonts w:ascii="仿宋" w:hAnsi="仿宋" w:eastAsia="仿宋"/>
                <w:sz w:val="24"/>
              </w:rPr>
            </w:pPr>
          </w:p>
        </w:tc>
        <w:tc>
          <w:tcPr>
            <w:tcW w:w="755" w:type="dxa"/>
            <w:gridSpan w:val="2"/>
            <w:vAlign w:val="center"/>
          </w:tcPr>
          <w:p>
            <w:pPr>
              <w:jc w:val="center"/>
              <w:rPr>
                <w:rFonts w:ascii="仿宋" w:hAnsi="仿宋" w:eastAsia="仿宋"/>
                <w:sz w:val="24"/>
              </w:rPr>
            </w:pPr>
            <w:r>
              <w:rPr>
                <w:rFonts w:hint="eastAsia" w:ascii="仿宋" w:hAnsi="仿宋" w:eastAsia="仿宋"/>
                <w:sz w:val="24"/>
              </w:rPr>
              <w:t>工作单位</w:t>
            </w:r>
          </w:p>
        </w:tc>
        <w:tc>
          <w:tcPr>
            <w:tcW w:w="2437" w:type="dxa"/>
            <w:gridSpan w:val="4"/>
            <w:vAlign w:val="center"/>
          </w:tcPr>
          <w:p>
            <w:pPr>
              <w:rPr>
                <w:rFonts w:ascii="仿宋" w:hAnsi="仿宋" w:eastAsia="仿宋"/>
                <w:sz w:val="24"/>
              </w:rPr>
            </w:pPr>
          </w:p>
        </w:tc>
        <w:tc>
          <w:tcPr>
            <w:tcW w:w="1909" w:type="dxa"/>
            <w:gridSpan w:val="2"/>
            <w:vMerge w:val="continue"/>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826" w:type="dxa"/>
            <w:vMerge w:val="continue"/>
          </w:tcPr>
          <w:p>
            <w:pPr>
              <w:jc w:val="center"/>
              <w:rPr>
                <w:rFonts w:ascii="仿宋" w:hAnsi="仿宋" w:eastAsia="仿宋"/>
                <w:sz w:val="24"/>
              </w:rPr>
            </w:pPr>
          </w:p>
        </w:tc>
        <w:tc>
          <w:tcPr>
            <w:tcW w:w="1258" w:type="dxa"/>
            <w:vAlign w:val="center"/>
          </w:tcPr>
          <w:p>
            <w:pPr>
              <w:jc w:val="center"/>
              <w:rPr>
                <w:rFonts w:ascii="仿宋" w:hAnsi="仿宋" w:eastAsia="仿宋"/>
                <w:sz w:val="24"/>
              </w:rPr>
            </w:pPr>
            <w:r>
              <w:rPr>
                <w:rFonts w:hint="eastAsia" w:ascii="仿宋" w:hAnsi="仿宋" w:eastAsia="仿宋"/>
                <w:sz w:val="24"/>
              </w:rPr>
              <w:t>监护人</w:t>
            </w:r>
          </w:p>
          <w:p>
            <w:pPr>
              <w:jc w:val="center"/>
              <w:rPr>
                <w:rFonts w:ascii="仿宋" w:hAnsi="仿宋" w:eastAsia="仿宋"/>
                <w:sz w:val="24"/>
              </w:rPr>
            </w:pPr>
            <w:r>
              <w:rPr>
                <w:rFonts w:hint="eastAsia" w:ascii="仿宋" w:hAnsi="仿宋" w:eastAsia="仿宋"/>
                <w:sz w:val="24"/>
              </w:rPr>
              <w:t>姓 名</w:t>
            </w:r>
          </w:p>
        </w:tc>
        <w:tc>
          <w:tcPr>
            <w:tcW w:w="1701" w:type="dxa"/>
            <w:gridSpan w:val="2"/>
            <w:vAlign w:val="center"/>
          </w:tcPr>
          <w:p>
            <w:pPr>
              <w:jc w:val="center"/>
              <w:rPr>
                <w:rFonts w:ascii="仿宋" w:hAnsi="仿宋" w:eastAsia="仿宋"/>
                <w:sz w:val="24"/>
              </w:rPr>
            </w:pPr>
          </w:p>
        </w:tc>
        <w:tc>
          <w:tcPr>
            <w:tcW w:w="1440" w:type="dxa"/>
            <w:gridSpan w:val="2"/>
            <w:vAlign w:val="center"/>
          </w:tcPr>
          <w:p>
            <w:pPr>
              <w:jc w:val="center"/>
              <w:rPr>
                <w:rFonts w:ascii="仿宋" w:hAnsi="仿宋" w:eastAsia="仿宋"/>
                <w:sz w:val="24"/>
              </w:rPr>
            </w:pPr>
            <w:r>
              <w:rPr>
                <w:rFonts w:hint="eastAsia" w:ascii="仿宋" w:hAnsi="仿宋" w:eastAsia="仿宋"/>
                <w:sz w:val="24"/>
              </w:rPr>
              <w:t>电 话</w:t>
            </w:r>
          </w:p>
        </w:tc>
        <w:tc>
          <w:tcPr>
            <w:tcW w:w="4561" w:type="dxa"/>
            <w:gridSpan w:val="7"/>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826" w:type="dxa"/>
            <w:vMerge w:val="restart"/>
            <w:vAlign w:val="center"/>
          </w:tcPr>
          <w:p>
            <w:pPr>
              <w:jc w:val="center"/>
              <w:rPr>
                <w:rFonts w:ascii="仿宋" w:hAnsi="仿宋" w:eastAsia="仿宋"/>
                <w:sz w:val="24"/>
              </w:rPr>
            </w:pPr>
            <w:r>
              <w:rPr>
                <w:rFonts w:hint="eastAsia" w:ascii="仿宋" w:hAnsi="仿宋" w:eastAsia="仿宋"/>
                <w:sz w:val="24"/>
              </w:rPr>
              <w:t>低保</w:t>
            </w:r>
          </w:p>
          <w:p>
            <w:pPr>
              <w:jc w:val="center"/>
              <w:rPr>
                <w:rFonts w:ascii="仿宋" w:hAnsi="仿宋" w:eastAsia="仿宋"/>
                <w:sz w:val="24"/>
              </w:rPr>
            </w:pPr>
            <w:r>
              <w:rPr>
                <w:rFonts w:hint="eastAsia" w:ascii="仿宋" w:hAnsi="仿宋" w:eastAsia="仿宋"/>
                <w:sz w:val="24"/>
              </w:rPr>
              <w:t>医保</w:t>
            </w:r>
          </w:p>
          <w:p>
            <w:pPr>
              <w:jc w:val="center"/>
              <w:rPr>
                <w:rFonts w:ascii="仿宋" w:hAnsi="仿宋" w:eastAsia="仿宋"/>
                <w:sz w:val="24"/>
              </w:rPr>
            </w:pPr>
            <w:r>
              <w:rPr>
                <w:rFonts w:hint="eastAsia" w:ascii="仿宋" w:hAnsi="仿宋" w:eastAsia="仿宋"/>
                <w:sz w:val="24"/>
              </w:rPr>
              <w:t>类别</w:t>
            </w:r>
          </w:p>
        </w:tc>
        <w:tc>
          <w:tcPr>
            <w:tcW w:w="8960" w:type="dxa"/>
            <w:gridSpan w:val="12"/>
            <w:vAlign w:val="center"/>
          </w:tcPr>
          <w:p>
            <w:pPr>
              <w:ind w:firstLine="120" w:firstLineChars="50"/>
              <w:rPr>
                <w:rFonts w:ascii="仿宋" w:hAnsi="仿宋" w:eastAsia="仿宋"/>
                <w:sz w:val="24"/>
              </w:rPr>
            </w:pPr>
            <w:r>
              <w:rPr>
                <w:rFonts w:hint="eastAsia" w:ascii="仿宋" w:hAnsi="仿宋" w:eastAsia="仿宋"/>
                <w:sz w:val="24"/>
              </w:rPr>
              <w:t xml:space="preserve">城镇低保□    </w:t>
            </w:r>
            <w:r>
              <w:rPr>
                <w:rFonts w:hint="eastAsia" w:ascii="仿宋" w:hAnsi="仿宋" w:eastAsia="仿宋"/>
                <w:spacing w:val="28"/>
                <w:sz w:val="24"/>
              </w:rPr>
              <w:t xml:space="preserve">农村低保□    </w:t>
            </w:r>
            <w:r>
              <w:rPr>
                <w:rFonts w:hint="eastAsia" w:ascii="仿宋" w:hAnsi="仿宋" w:eastAsia="仿宋"/>
                <w:sz w:val="24"/>
              </w:rPr>
              <w:t>低保证编号：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826" w:type="dxa"/>
            <w:vMerge w:val="continue"/>
          </w:tcPr>
          <w:p>
            <w:pPr>
              <w:rPr>
                <w:rFonts w:ascii="仿宋" w:hAnsi="仿宋" w:eastAsia="仿宋"/>
                <w:sz w:val="24"/>
              </w:rPr>
            </w:pPr>
          </w:p>
        </w:tc>
        <w:tc>
          <w:tcPr>
            <w:tcW w:w="8960" w:type="dxa"/>
            <w:gridSpan w:val="12"/>
            <w:vAlign w:val="center"/>
          </w:tcPr>
          <w:p>
            <w:pPr>
              <w:ind w:firstLine="120" w:firstLineChars="50"/>
              <w:rPr>
                <w:rFonts w:ascii="仿宋" w:hAnsi="仿宋" w:eastAsia="仿宋"/>
                <w:sz w:val="24"/>
              </w:rPr>
            </w:pPr>
            <w:r>
              <w:rPr>
                <w:rFonts w:hint="eastAsia" w:ascii="仿宋" w:hAnsi="仿宋" w:eastAsia="仿宋"/>
                <w:sz w:val="24"/>
              </w:rPr>
              <w:t xml:space="preserve">城镇医保□    新农合医保□       医保证编号：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5" w:hRule="atLeast"/>
          <w:jc w:val="center"/>
        </w:trPr>
        <w:tc>
          <w:tcPr>
            <w:tcW w:w="4685" w:type="dxa"/>
            <w:gridSpan w:val="5"/>
          </w:tcPr>
          <w:p>
            <w:pPr>
              <w:rPr>
                <w:rFonts w:ascii="仿宋" w:hAnsi="仿宋" w:eastAsia="仿宋"/>
                <w:sz w:val="24"/>
              </w:rPr>
            </w:pPr>
          </w:p>
          <w:p>
            <w:pPr>
              <w:rPr>
                <w:rFonts w:ascii="仿宋" w:hAnsi="仿宋" w:eastAsia="仿宋"/>
                <w:sz w:val="24"/>
              </w:rPr>
            </w:pPr>
            <w:r>
              <w:rPr>
                <w:rFonts w:hint="eastAsia" w:ascii="仿宋" w:hAnsi="仿宋" w:eastAsia="仿宋"/>
                <w:sz w:val="24"/>
              </w:rPr>
              <w:t>社区（村）证明：</w:t>
            </w:r>
          </w:p>
          <w:p>
            <w:pPr>
              <w:rPr>
                <w:rFonts w:ascii="仿宋" w:hAnsi="仿宋" w:eastAsia="仿宋"/>
                <w:sz w:val="24"/>
              </w:rPr>
            </w:pPr>
          </w:p>
          <w:p>
            <w:pPr>
              <w:rPr>
                <w:rFonts w:ascii="仿宋" w:hAnsi="仿宋" w:eastAsia="仿宋"/>
                <w:sz w:val="24"/>
              </w:rPr>
            </w:pPr>
          </w:p>
          <w:p>
            <w:pPr>
              <w:ind w:firstLine="2880" w:firstLineChars="1200"/>
              <w:rPr>
                <w:rFonts w:ascii="仿宋" w:hAnsi="仿宋" w:eastAsia="仿宋"/>
                <w:sz w:val="24"/>
              </w:rPr>
            </w:pPr>
            <w:r>
              <w:rPr>
                <w:rFonts w:hint="eastAsia" w:ascii="仿宋" w:hAnsi="仿宋" w:eastAsia="仿宋"/>
                <w:sz w:val="24"/>
              </w:rPr>
              <w:t>盖 章</w:t>
            </w:r>
          </w:p>
          <w:p>
            <w:pPr>
              <w:rPr>
                <w:rFonts w:ascii="仿宋" w:hAnsi="仿宋" w:eastAsia="仿宋"/>
                <w:sz w:val="24"/>
              </w:rPr>
            </w:pPr>
            <w:r>
              <w:rPr>
                <w:rFonts w:hint="eastAsia" w:ascii="仿宋" w:hAnsi="仿宋" w:eastAsia="仿宋"/>
                <w:sz w:val="24"/>
              </w:rPr>
              <w:t>负责人签字：</w:t>
            </w:r>
          </w:p>
          <w:p>
            <w:pPr>
              <w:rPr>
                <w:rFonts w:ascii="仿宋" w:hAnsi="仿宋" w:eastAsia="仿宋"/>
                <w:sz w:val="24"/>
              </w:rPr>
            </w:pPr>
            <w:r>
              <w:rPr>
                <w:rFonts w:hint="eastAsia" w:ascii="仿宋" w:hAnsi="仿宋" w:eastAsia="仿宋"/>
                <w:sz w:val="24"/>
              </w:rPr>
              <w:t xml:space="preserve">                       年   月   日</w:t>
            </w:r>
          </w:p>
        </w:tc>
        <w:tc>
          <w:tcPr>
            <w:tcW w:w="5101" w:type="dxa"/>
            <w:gridSpan w:val="8"/>
          </w:tcPr>
          <w:p>
            <w:pPr>
              <w:rPr>
                <w:rFonts w:ascii="仿宋" w:hAnsi="仿宋" w:eastAsia="仿宋"/>
                <w:sz w:val="24"/>
              </w:rPr>
            </w:pPr>
          </w:p>
          <w:p>
            <w:pPr>
              <w:rPr>
                <w:rFonts w:ascii="仿宋" w:hAnsi="仿宋" w:eastAsia="仿宋"/>
                <w:sz w:val="24"/>
              </w:rPr>
            </w:pPr>
            <w:r>
              <w:rPr>
                <w:rFonts w:hint="eastAsia" w:ascii="仿宋" w:hAnsi="仿宋" w:eastAsia="仿宋"/>
                <w:sz w:val="24"/>
              </w:rPr>
              <w:t>街道（乡、镇）证明：</w:t>
            </w:r>
          </w:p>
          <w:p>
            <w:pPr>
              <w:rPr>
                <w:rFonts w:ascii="仿宋" w:hAnsi="仿宋" w:eastAsia="仿宋"/>
                <w:sz w:val="24"/>
              </w:rPr>
            </w:pPr>
          </w:p>
          <w:p>
            <w:pPr>
              <w:rPr>
                <w:rFonts w:ascii="仿宋" w:hAnsi="仿宋" w:eastAsia="仿宋"/>
                <w:sz w:val="24"/>
              </w:rPr>
            </w:pPr>
          </w:p>
          <w:p>
            <w:pPr>
              <w:ind w:firstLine="3480" w:firstLineChars="1450"/>
              <w:rPr>
                <w:rFonts w:ascii="仿宋" w:hAnsi="仿宋" w:eastAsia="仿宋"/>
                <w:sz w:val="24"/>
              </w:rPr>
            </w:pPr>
            <w:r>
              <w:rPr>
                <w:rFonts w:hint="eastAsia" w:ascii="仿宋" w:hAnsi="仿宋" w:eastAsia="仿宋"/>
                <w:sz w:val="24"/>
              </w:rPr>
              <w:t>盖 章</w:t>
            </w:r>
          </w:p>
          <w:p>
            <w:pPr>
              <w:rPr>
                <w:rFonts w:ascii="仿宋" w:hAnsi="仿宋" w:eastAsia="仿宋"/>
                <w:sz w:val="24"/>
              </w:rPr>
            </w:pPr>
            <w:r>
              <w:rPr>
                <w:rFonts w:hint="eastAsia" w:ascii="仿宋" w:hAnsi="仿宋" w:eastAsia="仿宋"/>
                <w:sz w:val="24"/>
              </w:rPr>
              <w:t>负责人签字：</w:t>
            </w:r>
          </w:p>
          <w:p>
            <w:pPr>
              <w:ind w:firstLine="3240" w:firstLineChars="1350"/>
              <w:rPr>
                <w:rFonts w:ascii="仿宋" w:hAnsi="仿宋" w:eastAsia="仿宋"/>
                <w:sz w:val="24"/>
              </w:rPr>
            </w:pPr>
            <w:r>
              <w:rPr>
                <w:rFonts w:hint="eastAsia" w:ascii="仿宋" w:hAnsi="仿宋" w:eastAsia="仿宋"/>
                <w:sz w:val="24"/>
              </w:rPr>
              <w:t>年   月   日</w:t>
            </w:r>
          </w:p>
          <w:p>
            <w:pPr>
              <w:rPr>
                <w:rFonts w:ascii="仿宋" w:hAnsi="仿宋" w:eastAsia="仿宋"/>
                <w:sz w:val="24"/>
              </w:rPr>
            </w:pPr>
            <w:r>
              <w:rPr>
                <w:rFonts w:hint="eastAsia" w:ascii="仿宋" w:hAnsi="仿宋" w:eastAsia="仿宋"/>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9" w:hRule="atLeast"/>
          <w:jc w:val="center"/>
        </w:trPr>
        <w:tc>
          <w:tcPr>
            <w:tcW w:w="4685" w:type="dxa"/>
            <w:gridSpan w:val="5"/>
          </w:tcPr>
          <w:p>
            <w:pPr>
              <w:rPr>
                <w:rFonts w:ascii="仿宋" w:hAnsi="仿宋" w:eastAsia="仿宋"/>
                <w:sz w:val="24"/>
              </w:rPr>
            </w:pPr>
          </w:p>
          <w:p>
            <w:pPr>
              <w:rPr>
                <w:rFonts w:ascii="仿宋" w:hAnsi="仿宋" w:eastAsia="仿宋"/>
                <w:sz w:val="24"/>
              </w:rPr>
            </w:pPr>
            <w:r>
              <w:rPr>
                <w:rFonts w:hint="eastAsia" w:ascii="仿宋" w:hAnsi="仿宋" w:eastAsia="仿宋"/>
                <w:sz w:val="24"/>
              </w:rPr>
              <w:t>县区民政局（慈善会）意见：</w:t>
            </w: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 xml:space="preserve">                        盖 章</w:t>
            </w:r>
          </w:p>
          <w:p>
            <w:pPr>
              <w:rPr>
                <w:rFonts w:ascii="仿宋" w:hAnsi="仿宋" w:eastAsia="仿宋"/>
                <w:sz w:val="24"/>
              </w:rPr>
            </w:pPr>
            <w:r>
              <w:rPr>
                <w:rFonts w:hint="eastAsia" w:ascii="仿宋" w:hAnsi="仿宋" w:eastAsia="仿宋"/>
                <w:sz w:val="24"/>
              </w:rPr>
              <w:t xml:space="preserve">负责人签字：            </w:t>
            </w:r>
          </w:p>
          <w:p>
            <w:pPr>
              <w:rPr>
                <w:rFonts w:ascii="仿宋" w:hAnsi="仿宋" w:eastAsia="仿宋"/>
                <w:sz w:val="24"/>
              </w:rPr>
            </w:pPr>
            <w:r>
              <w:rPr>
                <w:rFonts w:hint="eastAsia" w:ascii="仿宋" w:hAnsi="仿宋" w:eastAsia="仿宋"/>
                <w:sz w:val="24"/>
              </w:rPr>
              <w:t xml:space="preserve">                      年   月   日</w:t>
            </w:r>
          </w:p>
        </w:tc>
        <w:tc>
          <w:tcPr>
            <w:tcW w:w="5101" w:type="dxa"/>
            <w:gridSpan w:val="8"/>
          </w:tcPr>
          <w:p>
            <w:pPr>
              <w:rPr>
                <w:rFonts w:ascii="仿宋" w:hAnsi="仿宋" w:eastAsia="仿宋"/>
                <w:sz w:val="24"/>
              </w:rPr>
            </w:pPr>
          </w:p>
          <w:p>
            <w:pPr>
              <w:rPr>
                <w:rFonts w:ascii="仿宋" w:hAnsi="仿宋" w:eastAsia="仿宋"/>
                <w:sz w:val="24"/>
              </w:rPr>
            </w:pPr>
            <w:r>
              <w:rPr>
                <w:rFonts w:hint="eastAsia" w:ascii="仿宋" w:hAnsi="仿宋" w:eastAsia="仿宋"/>
                <w:sz w:val="24"/>
              </w:rPr>
              <w:t>市慈善总会审批意见：</w:t>
            </w:r>
          </w:p>
          <w:p>
            <w:pPr>
              <w:rPr>
                <w:rFonts w:ascii="仿宋" w:hAnsi="仿宋" w:eastAsia="仿宋"/>
                <w:sz w:val="24"/>
              </w:rPr>
            </w:pPr>
          </w:p>
          <w:p>
            <w:pPr>
              <w:rPr>
                <w:rFonts w:ascii="仿宋" w:hAnsi="仿宋" w:eastAsia="仿宋"/>
                <w:sz w:val="24"/>
              </w:rPr>
            </w:pPr>
          </w:p>
          <w:p>
            <w:pPr>
              <w:ind w:firstLine="3480" w:firstLineChars="1450"/>
              <w:rPr>
                <w:rFonts w:ascii="仿宋" w:hAnsi="仿宋" w:eastAsia="仿宋"/>
                <w:sz w:val="24"/>
              </w:rPr>
            </w:pPr>
            <w:r>
              <w:rPr>
                <w:rFonts w:hint="eastAsia" w:ascii="仿宋" w:hAnsi="仿宋" w:eastAsia="仿宋"/>
                <w:sz w:val="24"/>
              </w:rPr>
              <w:t>盖 章</w:t>
            </w:r>
          </w:p>
          <w:p>
            <w:pPr>
              <w:rPr>
                <w:rFonts w:ascii="仿宋" w:hAnsi="仿宋" w:eastAsia="仿宋"/>
                <w:sz w:val="24"/>
              </w:rPr>
            </w:pPr>
            <w:r>
              <w:rPr>
                <w:rFonts w:hint="eastAsia" w:ascii="仿宋" w:hAnsi="仿宋" w:eastAsia="仿宋"/>
                <w:sz w:val="24"/>
              </w:rPr>
              <w:t xml:space="preserve">负责人签字：  </w:t>
            </w:r>
          </w:p>
          <w:p>
            <w:pPr>
              <w:ind w:firstLine="3240" w:firstLineChars="1350"/>
              <w:rPr>
                <w:rFonts w:ascii="仿宋" w:hAnsi="仿宋" w:eastAsia="仿宋"/>
                <w:sz w:val="24"/>
              </w:rPr>
            </w:pPr>
            <w:r>
              <w:rPr>
                <w:rFonts w:hint="eastAsia" w:ascii="仿宋" w:hAnsi="仿宋" w:eastAsia="仿宋"/>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exact"/>
          <w:jc w:val="center"/>
        </w:trPr>
        <w:tc>
          <w:tcPr>
            <w:tcW w:w="4685" w:type="dxa"/>
            <w:gridSpan w:val="5"/>
            <w:vMerge w:val="restart"/>
          </w:tcPr>
          <w:p>
            <w:pPr>
              <w:jc w:val="left"/>
              <w:rPr>
                <w:rFonts w:ascii="仿宋" w:hAnsi="仿宋" w:eastAsia="仿宋"/>
                <w:sz w:val="24"/>
              </w:rPr>
            </w:pPr>
          </w:p>
          <w:p>
            <w:pPr>
              <w:rPr>
                <w:rFonts w:ascii="仿宋" w:hAnsi="仿宋" w:eastAsia="仿宋"/>
                <w:sz w:val="24"/>
              </w:rPr>
            </w:pPr>
            <w:r>
              <w:rPr>
                <w:rFonts w:hint="eastAsia" w:ascii="仿宋" w:hAnsi="仿宋" w:eastAsia="仿宋"/>
                <w:sz w:val="24"/>
              </w:rPr>
              <w:t>脑科医院处置意见：</w:t>
            </w:r>
          </w:p>
          <w:p>
            <w:pPr>
              <w:jc w:val="left"/>
              <w:rPr>
                <w:rFonts w:ascii="仿宋" w:hAnsi="仿宋" w:eastAsia="仿宋"/>
                <w:sz w:val="24"/>
              </w:rPr>
            </w:pPr>
          </w:p>
          <w:p>
            <w:pPr>
              <w:jc w:val="left"/>
              <w:rPr>
                <w:rFonts w:ascii="仿宋" w:hAnsi="仿宋" w:eastAsia="仿宋"/>
                <w:sz w:val="24"/>
              </w:rPr>
            </w:pPr>
          </w:p>
          <w:p>
            <w:pPr>
              <w:jc w:val="left"/>
              <w:rPr>
                <w:rFonts w:ascii="仿宋" w:hAnsi="仿宋" w:eastAsia="仿宋"/>
                <w:sz w:val="24"/>
              </w:rPr>
            </w:pPr>
            <w:r>
              <w:rPr>
                <w:rFonts w:hint="eastAsia" w:ascii="仿宋" w:hAnsi="仿宋" w:eastAsia="仿宋"/>
                <w:sz w:val="24"/>
              </w:rPr>
              <w:t xml:space="preserve">                        盖 章</w:t>
            </w:r>
          </w:p>
          <w:p>
            <w:pPr>
              <w:jc w:val="left"/>
              <w:rPr>
                <w:rFonts w:ascii="仿宋" w:hAnsi="仿宋" w:eastAsia="仿宋"/>
                <w:sz w:val="24"/>
              </w:rPr>
            </w:pPr>
            <w:r>
              <w:rPr>
                <w:rFonts w:hint="eastAsia" w:ascii="仿宋" w:hAnsi="仿宋" w:eastAsia="仿宋"/>
                <w:sz w:val="24"/>
              </w:rPr>
              <w:t>负责人签字：</w:t>
            </w:r>
          </w:p>
          <w:p>
            <w:pPr>
              <w:jc w:val="left"/>
              <w:rPr>
                <w:rFonts w:ascii="仿宋" w:hAnsi="仿宋" w:eastAsia="仿宋"/>
                <w:sz w:val="24"/>
              </w:rPr>
            </w:pPr>
            <w:r>
              <w:rPr>
                <w:rFonts w:hint="eastAsia" w:ascii="仿宋" w:hAnsi="仿宋" w:eastAsia="仿宋"/>
                <w:sz w:val="24"/>
              </w:rPr>
              <w:t xml:space="preserve">                      年   月   日</w:t>
            </w:r>
          </w:p>
        </w:tc>
        <w:tc>
          <w:tcPr>
            <w:tcW w:w="5101" w:type="dxa"/>
            <w:gridSpan w:val="8"/>
            <w:vAlign w:val="center"/>
          </w:tcPr>
          <w:p>
            <w:pPr>
              <w:jc w:val="center"/>
              <w:rPr>
                <w:rFonts w:ascii="仿宋" w:hAnsi="仿宋" w:eastAsia="仿宋"/>
                <w:sz w:val="24"/>
              </w:rPr>
            </w:pPr>
            <w:r>
              <w:rPr>
                <w:rFonts w:hint="eastAsia" w:ascii="仿宋" w:hAnsi="仿宋" w:eastAsia="仿宋"/>
                <w:sz w:val="24"/>
              </w:rPr>
              <w:t>市慈善总会救助疗程期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exact"/>
          <w:jc w:val="center"/>
        </w:trPr>
        <w:tc>
          <w:tcPr>
            <w:tcW w:w="4685" w:type="dxa"/>
            <w:gridSpan w:val="5"/>
            <w:vMerge w:val="continue"/>
          </w:tcPr>
          <w:p>
            <w:pPr>
              <w:jc w:val="left"/>
              <w:rPr>
                <w:rFonts w:ascii="仿宋" w:hAnsi="仿宋" w:eastAsia="仿宋"/>
                <w:sz w:val="24"/>
              </w:rPr>
            </w:pPr>
          </w:p>
        </w:tc>
        <w:tc>
          <w:tcPr>
            <w:tcW w:w="1274" w:type="dxa"/>
            <w:gridSpan w:val="3"/>
            <w:vAlign w:val="center"/>
          </w:tcPr>
          <w:p>
            <w:pPr>
              <w:jc w:val="center"/>
              <w:rPr>
                <w:rFonts w:ascii="仿宋" w:hAnsi="仿宋" w:eastAsia="仿宋"/>
                <w:sz w:val="24"/>
              </w:rPr>
            </w:pPr>
            <w:r>
              <w:rPr>
                <w:rFonts w:hint="eastAsia" w:ascii="仿宋" w:hAnsi="仿宋" w:eastAsia="仿宋"/>
                <w:sz w:val="24"/>
              </w:rPr>
              <w:t>一期</w:t>
            </w:r>
          </w:p>
        </w:tc>
        <w:tc>
          <w:tcPr>
            <w:tcW w:w="1276" w:type="dxa"/>
            <w:gridSpan w:val="2"/>
            <w:vAlign w:val="center"/>
          </w:tcPr>
          <w:p>
            <w:pPr>
              <w:jc w:val="center"/>
              <w:rPr>
                <w:rFonts w:ascii="仿宋" w:hAnsi="仿宋" w:eastAsia="仿宋"/>
                <w:sz w:val="24"/>
              </w:rPr>
            </w:pPr>
            <w:r>
              <w:rPr>
                <w:rFonts w:hint="eastAsia" w:ascii="仿宋" w:hAnsi="仿宋" w:eastAsia="仿宋"/>
                <w:sz w:val="24"/>
              </w:rPr>
              <w:t>二期</w:t>
            </w:r>
          </w:p>
        </w:tc>
        <w:tc>
          <w:tcPr>
            <w:tcW w:w="1275" w:type="dxa"/>
            <w:gridSpan w:val="2"/>
            <w:vAlign w:val="center"/>
          </w:tcPr>
          <w:p>
            <w:pPr>
              <w:jc w:val="center"/>
              <w:rPr>
                <w:rFonts w:ascii="仿宋" w:hAnsi="仿宋" w:eastAsia="仿宋"/>
                <w:sz w:val="24"/>
              </w:rPr>
            </w:pPr>
            <w:r>
              <w:rPr>
                <w:rFonts w:hint="eastAsia" w:ascii="仿宋" w:hAnsi="仿宋" w:eastAsia="仿宋"/>
                <w:sz w:val="24"/>
              </w:rPr>
              <w:t>三期</w:t>
            </w:r>
          </w:p>
        </w:tc>
        <w:tc>
          <w:tcPr>
            <w:tcW w:w="1276" w:type="dxa"/>
            <w:vAlign w:val="center"/>
          </w:tcPr>
          <w:p>
            <w:pPr>
              <w:jc w:val="center"/>
              <w:rPr>
                <w:rFonts w:ascii="仿宋" w:hAnsi="仿宋" w:eastAsia="仿宋"/>
                <w:sz w:val="24"/>
              </w:rPr>
            </w:pPr>
            <w:r>
              <w:rPr>
                <w:rFonts w:hint="eastAsia" w:ascii="仿宋" w:hAnsi="仿宋" w:eastAsia="仿宋"/>
                <w:sz w:val="24"/>
              </w:rPr>
              <w:t>四期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exact"/>
          <w:jc w:val="center"/>
        </w:trPr>
        <w:tc>
          <w:tcPr>
            <w:tcW w:w="4685" w:type="dxa"/>
            <w:gridSpan w:val="5"/>
            <w:vMerge w:val="continue"/>
          </w:tcPr>
          <w:p>
            <w:pPr>
              <w:jc w:val="left"/>
              <w:rPr>
                <w:rFonts w:ascii="仿宋" w:hAnsi="仿宋" w:eastAsia="仿宋"/>
                <w:sz w:val="24"/>
              </w:rPr>
            </w:pPr>
          </w:p>
        </w:tc>
        <w:tc>
          <w:tcPr>
            <w:tcW w:w="1274" w:type="dxa"/>
            <w:gridSpan w:val="3"/>
          </w:tcPr>
          <w:p>
            <w:pPr>
              <w:jc w:val="left"/>
              <w:rPr>
                <w:rFonts w:ascii="仿宋" w:hAnsi="仿宋" w:eastAsia="仿宋"/>
                <w:sz w:val="24"/>
              </w:rPr>
            </w:pPr>
          </w:p>
        </w:tc>
        <w:tc>
          <w:tcPr>
            <w:tcW w:w="1276" w:type="dxa"/>
            <w:gridSpan w:val="2"/>
          </w:tcPr>
          <w:p>
            <w:pPr>
              <w:jc w:val="left"/>
              <w:rPr>
                <w:rFonts w:ascii="仿宋" w:hAnsi="仿宋" w:eastAsia="仿宋"/>
                <w:sz w:val="24"/>
              </w:rPr>
            </w:pPr>
          </w:p>
        </w:tc>
        <w:tc>
          <w:tcPr>
            <w:tcW w:w="1275" w:type="dxa"/>
            <w:gridSpan w:val="2"/>
          </w:tcPr>
          <w:p>
            <w:pPr>
              <w:jc w:val="left"/>
              <w:rPr>
                <w:rFonts w:ascii="仿宋" w:hAnsi="仿宋" w:eastAsia="仿宋"/>
                <w:sz w:val="24"/>
              </w:rPr>
            </w:pPr>
          </w:p>
        </w:tc>
        <w:tc>
          <w:tcPr>
            <w:tcW w:w="1276" w:type="dxa"/>
          </w:tcPr>
          <w:p>
            <w:pPr>
              <w:jc w:val="left"/>
              <w:rPr>
                <w:rFonts w:ascii="仿宋" w:hAnsi="仿宋" w:eastAsia="仿宋"/>
                <w:sz w:val="24"/>
              </w:rPr>
            </w:pPr>
          </w:p>
        </w:tc>
      </w:tr>
    </w:tbl>
    <w:p>
      <w:pPr>
        <w:ind w:firstLine="482" w:firstLineChars="200"/>
        <w:jc w:val="left"/>
        <w:rPr>
          <w:rFonts w:ascii="仿宋" w:hAnsi="仿宋" w:eastAsia="仿宋"/>
          <w:sz w:val="32"/>
          <w:szCs w:val="32"/>
        </w:rPr>
      </w:pPr>
      <w:r>
        <w:rPr>
          <w:rFonts w:hint="eastAsia" w:ascii="仿宋" w:hAnsi="仿宋" w:eastAsia="仿宋"/>
          <w:b/>
          <w:bCs/>
          <w:sz w:val="24"/>
        </w:rPr>
        <w:t>备注：呈报《审批表》时，需携带低保证、身份证、户口薄、病情诊断书、新农合或城镇医保卡（证）原件由各县区审核。同时，将上述原件复印件（一式三份），附在三张《审批表》后到市慈善总会审批。《审批表》由市总会、县区民政局（慈善会）和院方各留存一份。</w:t>
      </w:r>
    </w:p>
    <w:p>
      <w:pPr>
        <w:pStyle w:val="2"/>
        <w:spacing w:before="0" w:beforeAutospacing="0" w:after="0" w:afterAutospacing="0"/>
        <w:jc w:val="center"/>
        <w:rPr>
          <w:sz w:val="44"/>
          <w:szCs w:val="44"/>
        </w:rPr>
      </w:pPr>
      <w:bookmarkStart w:id="2811" w:name="_Toc11671_WPSOffice_Level1"/>
      <w:bookmarkStart w:id="2812" w:name="_Toc21663_WPSOffice_Level1"/>
      <w:bookmarkStart w:id="2813" w:name="_Toc19733_WPSOffice_Level1"/>
      <w:bookmarkStart w:id="2814" w:name="_Toc4896"/>
      <w:bookmarkStart w:id="2815" w:name="_Toc6947_WPSOffice_Level1"/>
      <w:bookmarkStart w:id="2816" w:name="_Toc13644_WPSOffice_Level1"/>
      <w:r>
        <w:rPr>
          <w:rFonts w:hint="eastAsia"/>
          <w:sz w:val="44"/>
          <w:szCs w:val="44"/>
        </w:rPr>
        <w:t>部分农村籍退役士兵老年生活补助的发放</w:t>
      </w:r>
      <w:bookmarkEnd w:id="2811"/>
      <w:bookmarkEnd w:id="2812"/>
      <w:bookmarkEnd w:id="2813"/>
      <w:bookmarkEnd w:id="2814"/>
      <w:bookmarkEnd w:id="2815"/>
      <w:bookmarkEnd w:id="2816"/>
    </w:p>
    <w:p>
      <w:pPr>
        <w:jc w:val="center"/>
        <w:rPr>
          <w:rFonts w:ascii="仿宋" w:hAnsi="仿宋" w:eastAsia="仿宋"/>
          <w:color w:val="000000"/>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s="仿宋"/>
          <w:b/>
          <w:sz w:val="32"/>
          <w:szCs w:val="32"/>
        </w:rPr>
      </w:pPr>
      <w:r>
        <w:rPr>
          <w:rFonts w:hint="eastAsia" w:ascii="仿宋" w:hAnsi="仿宋" w:eastAsia="仿宋" w:cs="仿宋"/>
          <w:sz w:val="32"/>
          <w:szCs w:val="32"/>
        </w:rPr>
        <w:t xml:space="preserve"> 对从1954年11月1日试行义务兵役制后至《退役士兵安置条例》实施前入伍，年龄在60周岁以上（含60周岁），未享受到国家定期定量补助的农村籍60周岁以上退役士兵给付生活补助，标准为每服役一年每人每月35元。</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需提供个人申请、身份证户口本及入伍登记表、退伍登记表（退役证）复印件、乡镇证明，未参保证明。</w:t>
      </w:r>
    </w:p>
    <w:p>
      <w:pPr>
        <w:spacing w:afterLines="100" w:line="50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3" w:hRule="atLeast"/>
        </w:trPr>
        <w:tc>
          <w:tcPr>
            <w:tcW w:w="817" w:type="dxa"/>
            <w:vAlign w:val="center"/>
          </w:tcPr>
          <w:p>
            <w:pPr>
              <w:spacing w:beforeLines="50"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0496" behindDoc="0" locked="0" layoutInCell="1" allowOverlap="1">
                      <wp:simplePos x="0" y="0"/>
                      <wp:positionH relativeFrom="column">
                        <wp:posOffset>-46355</wp:posOffset>
                      </wp:positionH>
                      <wp:positionV relativeFrom="paragraph">
                        <wp:posOffset>195580</wp:posOffset>
                      </wp:positionV>
                      <wp:extent cx="415290" cy="13335"/>
                      <wp:effectExtent l="0" t="40005" r="3810" b="60960"/>
                      <wp:wrapNone/>
                      <wp:docPr id="2242" name="直线 3007"/>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07" o:spid="_x0000_s1026" o:spt="20" style="position:absolute;left:0pt;margin-left:-3.65pt;margin-top:15.4pt;height:1.05pt;width:32.7pt;z-index:252650496;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1520" behindDoc="0" locked="0" layoutInCell="1" allowOverlap="1">
                      <wp:simplePos x="0" y="0"/>
                      <wp:positionH relativeFrom="column">
                        <wp:posOffset>-22225</wp:posOffset>
                      </wp:positionH>
                      <wp:positionV relativeFrom="paragraph">
                        <wp:posOffset>252730</wp:posOffset>
                      </wp:positionV>
                      <wp:extent cx="405130" cy="10160"/>
                      <wp:effectExtent l="0" t="42545" r="13970" b="61595"/>
                      <wp:wrapNone/>
                      <wp:docPr id="2243" name="直线 3008"/>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08" o:spid="_x0000_s1026" o:spt="20" style="position:absolute;left:0pt;margin-left:-1.75pt;margin-top:19.9pt;height:0.8pt;width:31.9pt;z-index:252651520;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3568" behindDoc="0" locked="0" layoutInCell="1" allowOverlap="1">
                      <wp:simplePos x="0" y="0"/>
                      <wp:positionH relativeFrom="column">
                        <wp:posOffset>653415</wp:posOffset>
                      </wp:positionH>
                      <wp:positionV relativeFrom="paragraph">
                        <wp:posOffset>831850</wp:posOffset>
                      </wp:positionV>
                      <wp:extent cx="511175" cy="8890"/>
                      <wp:effectExtent l="0" t="43180" r="3175" b="62230"/>
                      <wp:wrapNone/>
                      <wp:docPr id="2245"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51.45pt;margin-top:65.5pt;height:0.7pt;width:40.25pt;z-index:252653568;mso-width-relative:page;mso-height-relative:page;" filled="f" stroked="t" coordsize="21600,21600" o:gfxdata="UEsDBAoAAAAAAIdO4kAAAAAAAAAAAAAAAAAEAAAAZHJzL1BLAwQUAAAACACHTuJAbx9279cAAAAL&#10;AQAADwAAAGRycy9kb3ducmV2LnhtbE2PMU/DMBCFdyT+g3VIbNROWkEb4nRAAomqC4GB0Y2vdtTY&#10;jmInLfx6LhPd7t09vfteub24jk04xDZ4CdlCAEPfBN16I+Hr8/VhDSwm5bXqgkcJPxhhW93elKrQ&#10;4ew/cKqTYRTiY6Ek2JT6gvPYWHQqLkKPnm7HMDiVSA6G60GdKdx1PBfikTvVevpgVY8vFptTPToJ&#10;+3H6fn+zHLlJu9rsnvC0/0Up7+8y8Qws4SX9m2HGJ3SoiOkQRq8j60iLfENWGpYZlZod6+UK2GHe&#10;5CvgVcmvO1R/UEsDBBQAAAAIAIdO4kDAOinz6gEAAK0DAAAOAAAAZHJzL2Uyb0RvYy54bWytU0mO&#10;EzEU3SNxB8t7UgPddCil0osOzQZBJOAAPx6qLHmS7U4ll+ACSOxgxZI9t6E5Bt9OSDfDCpHFz7f/&#10;+J5fLS53RpOtCFE529NmVlMiLHNc2aGnb99cP5pTEhNYDtpZ0dO9iPRy+fDBYvKdaN3oNBeBYBMb&#10;u8n3dEzJd1UV2SgMxJnzwmJQumAg4TEMFQ8wYXejq7aun1STC9wHx0SMeLs6BOmy9JdSsPRKyigS&#10;0T3F3VKxodhNttVyAd0QwI+KHdeAf9jCgLI49NRqBQnITVB/tDKKBRedTDPmTOWkVEwUDIimqX9D&#10;83oELwoWJCf6E03x/7VlL7frQBTvaduenVNiweAr3b7/8u3dx+9fP6C9/fyJNO15ZmryscOCK7sO&#10;x1P065Bh72Qw+R8BkV1hd39iV+wSYXj5+OKsbnAEw9B8/rRwX92V+hDTc+EMyU5PtbIZOnSwfRET&#10;jsPUnyn5WlsyoeDaixqflQFKR2pI6BqPYKIdSnF0WvFrpXUuiWHYXOlAtpDFUH4ZFTb+JS1PWUEc&#10;D3kldJDJKIA/s5ykvUeOLOqZ5h2M4JRogfLPHjaELoHSd5kQgpv+noqztc0Vomj1iDTzfGA2exvH&#10;9/hGNz6oYURmmrJ0jqAmyvpH/WbR3T+jf/8rW/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x92&#10;79cAAAALAQAADwAAAAAAAAABACAAAAAiAAAAZHJzL2Rvd25yZXYueG1sUEsBAhQAFAAAAAgAh07i&#10;QMA6KfPqAQAArQMAAA4AAAAAAAAAAQAgAAAAJgEAAGRycy9lMm9Eb2MueG1sUEsFBgAAAAAGAAYA&#10;WQEAAII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2544" behindDoc="0" locked="0" layoutInCell="1" allowOverlap="1">
                      <wp:simplePos x="0" y="0"/>
                      <wp:positionH relativeFrom="column">
                        <wp:posOffset>615315</wp:posOffset>
                      </wp:positionH>
                      <wp:positionV relativeFrom="paragraph">
                        <wp:posOffset>826135</wp:posOffset>
                      </wp:positionV>
                      <wp:extent cx="511175" cy="8890"/>
                      <wp:effectExtent l="0" t="43180" r="3175" b="62230"/>
                      <wp:wrapNone/>
                      <wp:docPr id="2244"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8.45pt;margin-top:65.05pt;height:0.7pt;width:40.25pt;z-index:252652544;mso-width-relative:page;mso-height-relative:page;" filled="f" stroked="t" coordsize="21600,21600" o:gfxdata="UEsDBAoAAAAAAIdO4kAAAAAAAAAAAAAAAAAEAAAAZHJzL1BLAwQUAAAACACHTuJAFhqBgNcAAAAK&#10;AQAADwAAAGRycy9kb3ducmV2LnhtbE2PPU/DMBCGdyT+g3VIbNQOH00b4nRAAomqC4GB0Y2vdtT4&#10;HMVOWvj1OBMd771H7z1Xbs6uYxMOofUkIVsIYEiN1y0ZCV+fr3crYCEq0qrzhBJ+MMCmur4qVaH9&#10;iT5wqqNhqYRCoSTYGPuC89BYdCosfI+Udgc/OBXTOBiuB3VK5a7j90IsuVMtpQtW9fhisTnWo5Ow&#10;G6fv9zfLkZu4rc02x+PuF6W8vcnEM7CI5/gPw6yf1KFKTns/kg6sk7BerhOZ8geRAZuBPH8Etp+T&#10;7Al4VfLLF6o/UEsDBBQAAAAIAIdO4kB8+hL46wEAAK0DAAAOAAAAZHJzL2Uyb0RvYy54bWytU0uO&#10;EzEQ3SNxB8t70p0mw2Ra6cxiwrBBEAnmABV/ui35J9uTTi7BBZDYwYole27DcAzKTsgMnxUii0rZ&#10;9X3PrxeXO6PJVoSonO3odFJTIixzXNm+ozdvr5/MKYkJLAftrOjoXkR6uXz8aDH6VjRucJqLQLCJ&#10;je3oOzqk5NuqimwQBuLEeWExKF0wkPAY+ooHGLG70VVT18+q0QXug2MiRrxdHYJ0WfpLKVh6LWUU&#10;ieiO4m6p2FDsJttquYC2D+AHxY5rwD9sYUBZHHpqtYIE5DaoP1oZxYKLTqYJc6ZyUiomCgZEM61/&#10;Q/NmAC8KFiQn+hNN8f+1Za+260AU72jTzGaUWDD4Snfvv3x79/H71w9o7z5/ItPmLDM1+thiwZVd&#10;h+Mp+nXIsHcymPyPgMiusLs/sSt2iTC8fHo+q6dnlDAMzecXhfvqvtSHmF4IZ0h2OqqVzdChhe3L&#10;mHAcpv5MydfakhEF15zX+KwMUDpSQ0LXeAQTbV+Ko9OKXyutc0kM/eZKB7KFLIbyy6iw8S9pecoK&#10;4nDIK6GDTAYB/LnlJO09cmRRzzTvYASnRAuUf/awIbQJlL7PhBDc+PdUnK1trhBFq0ekmecDs9nb&#10;OL7HN7r1QfUDMjMtS+cIaqKsf9RvFt3DM/oPv7L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Ya&#10;gYDXAAAACgEAAA8AAAAAAAAAAQAgAAAAIgAAAGRycy9kb3ducmV2LnhtbFBLAQIUABQAAAAIAIdO&#10;4kB8+hL46wEAAK0DAAAOAAAAAAAAAAEAIAAAACYBAABkcnMvZTJvRG9jLnhtbFBLBQYAAAAABgAG&#10;AFkBAACD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工作人员对登记材料进行审查，证件齐全且与管理系统基本信息一致的，20个工作日内上报市局，市局审核无误，7个工作日内打印证件。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需本人亲自办理。</w:t>
      </w:r>
    </w:p>
    <w:p>
      <w:pPr>
        <w:ind w:firstLine="643" w:firstLineChars="200"/>
        <w:rPr>
          <w:rFonts w:ascii="楷体" w:hAnsi="楷体" w:eastAsia="楷体" w:cs="楷体"/>
          <w:b/>
          <w:sz w:val="24"/>
          <w:szCs w:val="24"/>
        </w:rPr>
      </w:pPr>
      <w:r>
        <w:rPr>
          <w:rFonts w:hint="eastAsia" w:ascii="楷体" w:hAnsi="楷体" w:eastAsia="楷体" w:cs="楷体"/>
          <w:b/>
          <w:sz w:val="32"/>
          <w:szCs w:val="32"/>
        </w:rPr>
        <w:t>七、办理地点及咨询电话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spacing w:line="500" w:lineRule="exact"/>
        <w:rPr>
          <w:rFonts w:ascii="仿宋" w:hAnsi="仿宋" w:eastAsia="仿宋" w:cs="仿宋"/>
          <w:sz w:val="24"/>
          <w:szCs w:val="24"/>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bookmarkStart w:id="2817" w:name="_Toc1350_WPSOffice_Level1"/>
      <w:bookmarkStart w:id="2818" w:name="_Toc16828_WPSOffice_Level1"/>
      <w:bookmarkStart w:id="2819" w:name="_Toc12713_WPSOffice_Level1"/>
      <w:bookmarkStart w:id="2820" w:name="_Toc7929"/>
      <w:bookmarkStart w:id="2821" w:name="_Toc14137_WPSOffice_Level1"/>
      <w:bookmarkStart w:id="2822" w:name="_Toc20048_WPSOffice_Level1"/>
      <w:r>
        <w:rPr>
          <w:rFonts w:hint="eastAsia"/>
          <w:sz w:val="44"/>
          <w:szCs w:val="44"/>
        </w:rPr>
        <w:t>退出现役的残疾军人护理费</w:t>
      </w:r>
      <w:bookmarkEnd w:id="2817"/>
      <w:bookmarkEnd w:id="2818"/>
      <w:bookmarkEnd w:id="2819"/>
      <w:bookmarkEnd w:id="2820"/>
      <w:bookmarkEnd w:id="2821"/>
      <w:bookmarkEnd w:id="2822"/>
    </w:p>
    <w:p>
      <w:pPr>
        <w:jc w:val="center"/>
        <w:rPr>
          <w:rFonts w:ascii="仿宋" w:hAnsi="仿宋" w:eastAsia="仿宋" w:cs="宋体"/>
          <w:color w:val="000000"/>
          <w:sz w:val="44"/>
          <w:szCs w:val="44"/>
        </w:rPr>
      </w:pPr>
    </w:p>
    <w:p>
      <w:pPr>
        <w:ind w:firstLine="643" w:firstLineChars="200"/>
        <w:rPr>
          <w:rFonts w:ascii="仿宋" w:hAnsi="仿宋" w:eastAsia="仿宋" w:cs="仿宋"/>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退出现役的因战、因公致残的一至四级残疾军人。护理费标准为：因战因公一级、二级每人每年28471元；因战因公三级、四级每人每年22776元；因病一至四级每人每年17082元。</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cs="仿宋"/>
          <w:sz w:val="32"/>
          <w:szCs w:val="32"/>
        </w:rPr>
        <w:t>伤残军人档案，伤残军人证，身份证户口本复印件、乡镇证明。</w:t>
      </w:r>
    </w:p>
    <w:p>
      <w:pPr>
        <w:spacing w:afterLines="100" w:line="50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4" w:hRule="atLeast"/>
        </w:trPr>
        <w:tc>
          <w:tcPr>
            <w:tcW w:w="817" w:type="dxa"/>
            <w:vAlign w:val="center"/>
          </w:tcPr>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4592" behindDoc="0" locked="0" layoutInCell="1" allowOverlap="1">
                      <wp:simplePos x="0" y="0"/>
                      <wp:positionH relativeFrom="column">
                        <wp:posOffset>-22225</wp:posOffset>
                      </wp:positionH>
                      <wp:positionV relativeFrom="paragraph">
                        <wp:posOffset>127635</wp:posOffset>
                      </wp:positionV>
                      <wp:extent cx="415290" cy="13335"/>
                      <wp:effectExtent l="0" t="40005" r="3810" b="60960"/>
                      <wp:wrapNone/>
                      <wp:docPr id="2246" name="直线 3011"/>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11" o:spid="_x0000_s1026" o:spt="20" style="position:absolute;left:0pt;margin-left:-1.75pt;margin-top:10.05pt;height:1.05pt;width:32.7pt;z-index:252654592;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5616" behindDoc="0" locked="0" layoutInCell="1" allowOverlap="1">
                      <wp:simplePos x="0" y="0"/>
                      <wp:positionH relativeFrom="column">
                        <wp:posOffset>-65405</wp:posOffset>
                      </wp:positionH>
                      <wp:positionV relativeFrom="paragraph">
                        <wp:posOffset>149860</wp:posOffset>
                      </wp:positionV>
                      <wp:extent cx="405130" cy="10160"/>
                      <wp:effectExtent l="0" t="42545" r="13970" b="61595"/>
                      <wp:wrapNone/>
                      <wp:docPr id="2247" name="直线 3012"/>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12" o:spid="_x0000_s1026" o:spt="20" style="position:absolute;left:0pt;margin-left:-5.15pt;margin-top:11.8pt;height:0.8pt;width:31.9pt;z-index:252655616;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7664" behindDoc="0" locked="0" layoutInCell="1" allowOverlap="1">
                      <wp:simplePos x="0" y="0"/>
                      <wp:positionH relativeFrom="column">
                        <wp:posOffset>645795</wp:posOffset>
                      </wp:positionH>
                      <wp:positionV relativeFrom="paragraph">
                        <wp:posOffset>709295</wp:posOffset>
                      </wp:positionV>
                      <wp:extent cx="511175" cy="8890"/>
                      <wp:effectExtent l="0" t="43180" r="3175" b="62230"/>
                      <wp:wrapNone/>
                      <wp:docPr id="2249"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50.85pt;margin-top:55.85pt;height:0.7pt;width:40.25pt;z-index:252657664;mso-width-relative:page;mso-height-relative:page;" filled="f" stroked="t" coordsize="21600,21600" o:gfxdata="UEsDBAoAAAAAAIdO4kAAAAAAAAAAAAAAAAAEAAAAZHJzL1BLAwQUAAAACACHTuJAl5Mlt9UAAAAL&#10;AQAADwAAAGRycy9kb3ducmV2LnhtbE2PMU/DMBCFdyT+g3VIbNR2kGiVxumABBJVFwIDoxtf7aix&#10;HcVOWvj1XCbY3rt7evddtbv6ns04pi4GBXIlgGFoo+mCVfD58fKwAZayDkb3MaCCb0ywq29vKl2a&#10;eAnvODfZMioJqdQKXM5DyXlqHXqdVnHAQLtTHL3OZEfLzagvVO57XgjxxL3uAl1wesBnh+25mbyC&#10;wzR/vb06jtzmfWP3azwfflCp+zsptsAyXvNfGBZ8QoeamI5xCiaxnryQa4qSkItYEpuiAHZcJo8S&#10;eF3x/z/Uv1BLAwQUAAAACACHTuJA0D0YhuwBAACtAwAADgAAAGRycy9lMm9Eb2MueG1srVPLbhMx&#10;FN0j8Q+W92QmQ0vTUSZdNJQNgkjQD7jxY8aSX7LdTPIT/AASO1ixZN+/oXxGr52QlscKkcXNte/z&#10;HJ+ZX2yNJhsRonK2o9NJTYmwzHFl+45ev796NqMkJrActLOiozsR6cXi6ZP56FvRuMFpLgLBJja2&#10;o+/okJJvqyqyQRiIE+eFxaB0wUDCY+grHmDE7kZXTV2/qEYXuA+OiRjxdrkP0kXpL6Vg6a2UUSSi&#10;O4q7pWJDsetsq8Uc2j6AHxQ7rAH/sIUBZXHosdUSEpCboP5oZRQLLjqZJsyZykmpmCgYEM20/g3N&#10;uwG8KFiQnOiPNMX/15a92awCUbyjTXNyTokFg6909/Hb9w+ff9x+Qnv39QuZNqeZqdHHFgsu7Soc&#10;TtGvQoa9lcHkfwREtoXd3ZFdsU2E4eXzs5N6ekoJw9Bsdl64rx5KfYjplXCGZKejWtkMHVrYvI4J&#10;x2Hqz5R8rS0ZUXDNWY3PygClIzUkdI1HMNH2pTg6rfiV0jqXxNCvL3UgG8hiKL+MChv/kpanLCEO&#10;+7wS2stkEMBfWk7SziNHFvVM8w5GcEq0QPlnDxtCm0Dph0wIwY1/T8XZ2uYKUbR6QJp53jObvbXj&#10;O3yjGx9UPyAz07J0jqAmyvoH/WbRPT6j//grW9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5Ml&#10;t9UAAAALAQAADwAAAAAAAAABACAAAAAiAAAAZHJzL2Rvd25yZXYueG1sUEsBAhQAFAAAAAgAh07i&#10;QNA9GIbsAQAArQMAAA4AAAAAAAAAAQAgAAAAJAEAAGRycy9lMm9Eb2MueG1sUEsFBgAAAAAGAAYA&#10;WQEAAII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6640" behindDoc="0" locked="0" layoutInCell="1" allowOverlap="1">
                      <wp:simplePos x="0" y="0"/>
                      <wp:positionH relativeFrom="column">
                        <wp:posOffset>-38735</wp:posOffset>
                      </wp:positionH>
                      <wp:positionV relativeFrom="paragraph">
                        <wp:posOffset>163195</wp:posOffset>
                      </wp:positionV>
                      <wp:extent cx="511175" cy="8890"/>
                      <wp:effectExtent l="0" t="43180" r="3175" b="62230"/>
                      <wp:wrapNone/>
                      <wp:docPr id="224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05pt;margin-top:12.85pt;height:0.7pt;width:40.25pt;z-index:252656640;mso-width-relative:page;mso-height-relative:page;" filled="f" stroked="t" coordsize="21600,21600" o:gfxdata="UEsDBAoAAAAAAIdO4kAAAAAAAAAAAAAAAAAEAAAAZHJzL1BLAwQUAAAACACHTuJAn3cFhNUAAAAH&#10;AQAADwAAAGRycy9kb3ducmV2LnhtbE2OwU7DMBBE70j8g7VI3FonVWlQiNMDEkhUvTRw4OjGix01&#10;Xkexkxa+nuVUjqMZvXnV9uJ7MeMYu0AK8mUGAqkNpiOr4OP9ZfEIIiZNRveBUME3RtjWtzeVLk04&#10;0wHnJlnBEIqlVuBSGkopY+vQ67gMAxJ3X2H0OnEcrTSjPjPc93KVZRvpdUf84PSAzw7bUzN5Bftp&#10;/nx7dRKlTbvG7go87X9Qqfu7PHsCkfCSrmP402d1qNnpGCYyUfQKFpuclwpWDwUI7ov1GsSRc5GD&#10;rCv537/+BVBLAwQUAAAACACHTuJAbP0jjeoBAACtAwAADgAAAGRycy9lMm9Eb2MueG1srVNJjhMx&#10;FN0jcQfLe1ID3XQopdKLDs0GQSTgAD8eqix5ku1OJZfgAkjsYMWSPbehOQbfTkg3wwqRxc+3//ie&#10;Xy0ud0aTrQhROdvTZlZTIixzXNmhp2/fXD+aUxITWA7aWdHTvYj0cvnwwWLynWjd6DQXgWATG7vJ&#10;93RMyXdVFdkoDMSZ88JiULpgIOExDBUPMGF3o6u2rp9UkwvcB8dEjHi7OgTpsvSXUrD0SsooEtE9&#10;xd1SsaHYTbbVcgHdEMCPih3XgH/YwoCyOPTUagUJyE1Qf7QyigUXnUwz5kzlpFRMFAyIpql/Q/N6&#10;BC8KFiQn+hNN8f+1ZS+360AU72nbnuFbWTD4Srfvv3x79/H71w9obz9/Ik17npmafOyw4Mquw/EU&#10;/Tpk2DsZTP5HQGRX2N2f2BW7RBhePr44q5tzShiG5vOnhfvqrtSHmJ4LZ0h2eqqVzdChg+2LmHAc&#10;pv5MydfakgkF117U+KwMUDpSQ0LXeAQT7VCKo9OKXyutc0kMw+ZKB7KFLIbyy6iw8S9pecoK4njI&#10;K6GDTEYB/JnlJO09cmRRzzTvYASnRAuUf/awIXQJlL7LhBDc9PdUnK1trhBFq0ekmecDs9nbOL7H&#10;N7rxQQ0jMtOUpXMENVHWP+o3i+7+Gf37X9n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93BYTV&#10;AAAABwEAAA8AAAAAAAAAAQAgAAAAIgAAAGRycy9kb3ducmV2LnhtbFBLAQIUABQAAAAIAIdO4kBs&#10;/SON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line="500" w:lineRule="exact"/>
        <w:ind w:firstLine="420" w:firstLineChars="200"/>
        <w:rPr>
          <w:rFonts w:ascii="仿宋" w:hAnsi="仿宋" w:eastAsia="仿宋" w:cs="仿宋"/>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工作人员对登记材料进行审查，证件齐全且与管理系统基本信息一致的，20个工作日内上报市局，市局审核无误，7个工作日内打印证件。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本人亲自办理。</w:t>
      </w:r>
    </w:p>
    <w:p>
      <w:pPr>
        <w:ind w:firstLine="643" w:firstLineChars="200"/>
        <w:rPr>
          <w:rFonts w:ascii="楷体" w:hAnsi="楷体" w:eastAsia="楷体" w:cs="楷体"/>
          <w:b/>
          <w:sz w:val="24"/>
          <w:szCs w:val="24"/>
        </w:rPr>
      </w:pPr>
      <w:r>
        <w:rPr>
          <w:rFonts w:hint="eastAsia" w:ascii="楷体" w:hAnsi="楷体" w:eastAsia="楷体" w:cs="楷体"/>
          <w:b/>
          <w:sz w:val="32"/>
          <w:szCs w:val="32"/>
        </w:rPr>
        <w:t>七、办理地点及咨询电话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spacing w:line="500" w:lineRule="exact"/>
        <w:rPr>
          <w:rFonts w:ascii="仿宋" w:hAnsi="仿宋" w:eastAsia="仿宋" w:cs="仿宋"/>
          <w:sz w:val="24"/>
          <w:szCs w:val="24"/>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bookmarkStart w:id="2823" w:name="_Toc12024_WPSOffice_Level1"/>
      <w:bookmarkStart w:id="2824" w:name="_Toc9468_WPSOffice_Level1"/>
      <w:bookmarkStart w:id="2825" w:name="_Toc2194_WPSOffice_Level1"/>
      <w:bookmarkStart w:id="2826" w:name="_Toc11231_WPSOffice_Level1"/>
      <w:bookmarkStart w:id="2827" w:name="_Toc21742"/>
      <w:bookmarkStart w:id="2828" w:name="_Toc26308_WPSOffice_Level1"/>
    </w:p>
    <w:p>
      <w:pPr>
        <w:pStyle w:val="2"/>
        <w:spacing w:before="0" w:beforeAutospacing="0" w:after="0" w:afterAutospacing="0"/>
        <w:jc w:val="center"/>
        <w:rPr>
          <w:sz w:val="44"/>
          <w:szCs w:val="44"/>
        </w:rPr>
      </w:pPr>
      <w:r>
        <w:rPr>
          <w:rFonts w:hint="eastAsia"/>
          <w:sz w:val="44"/>
          <w:szCs w:val="44"/>
        </w:rPr>
        <w:t>建国后参战和参加核试验军队退役人员</w:t>
      </w:r>
    </w:p>
    <w:p>
      <w:pPr>
        <w:pStyle w:val="2"/>
        <w:spacing w:before="0" w:beforeAutospacing="0" w:after="0" w:afterAutospacing="0"/>
        <w:jc w:val="center"/>
        <w:rPr>
          <w:sz w:val="44"/>
          <w:szCs w:val="44"/>
        </w:rPr>
      </w:pPr>
      <w:r>
        <w:rPr>
          <w:rFonts w:hint="eastAsia"/>
          <w:sz w:val="44"/>
          <w:szCs w:val="44"/>
        </w:rPr>
        <w:t>抚恤优待金发放</w:t>
      </w:r>
      <w:bookmarkEnd w:id="2823"/>
      <w:bookmarkEnd w:id="2824"/>
      <w:bookmarkEnd w:id="2825"/>
      <w:bookmarkEnd w:id="2826"/>
      <w:bookmarkEnd w:id="2827"/>
      <w:bookmarkEnd w:id="2828"/>
    </w:p>
    <w:p>
      <w:pPr>
        <w:jc w:val="center"/>
        <w:rPr>
          <w:rFonts w:ascii="仿宋" w:hAnsi="仿宋" w:eastAsia="仿宋" w:cs="宋体"/>
          <w:b/>
          <w:color w:val="000000"/>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参战参试退役人员。对在农村的和成镇无工作单位且家庭生活困难的参战退役人员，生活补助标准为每人每月600元。对不符合评残和享受带病回乡退伍军人补助条件，但患病或生活困难的农村和城镇无工作的原8023部队退役人员和其他参加核试验军队退役人员（含参与铀矿开采军队退役人员），生活补助标准为每人每月600元。对其他参加核试验的军队退役人员，比照原8023部队退役人员进行体检，并按照规定落实相关政策待遇。</w:t>
      </w:r>
    </w:p>
    <w:p>
      <w:pPr>
        <w:rPr>
          <w:rFonts w:ascii="楷体" w:hAnsi="楷体" w:eastAsia="楷体" w:cs="楷体"/>
          <w:b/>
          <w:sz w:val="32"/>
          <w:szCs w:val="32"/>
        </w:rPr>
      </w:pPr>
      <w:r>
        <w:rPr>
          <w:rFonts w:hint="eastAsia" w:ascii="楷体" w:hAnsi="楷体" w:eastAsia="楷体" w:cs="楷体"/>
          <w:b/>
          <w:sz w:val="32"/>
          <w:szCs w:val="32"/>
        </w:rPr>
        <w:t xml:space="preserve">   二、所需材料</w:t>
      </w:r>
    </w:p>
    <w:p>
      <w:pPr>
        <w:rPr>
          <w:rFonts w:ascii="仿宋" w:hAnsi="仿宋" w:eastAsia="仿宋" w:cs="仿宋"/>
          <w:sz w:val="32"/>
          <w:szCs w:val="32"/>
        </w:rPr>
      </w:pPr>
      <w:r>
        <w:rPr>
          <w:rFonts w:hint="eastAsia" w:ascii="仿宋" w:hAnsi="仿宋" w:eastAsia="仿宋" w:cs="仿宋"/>
          <w:sz w:val="32"/>
          <w:szCs w:val="32"/>
        </w:rPr>
        <w:t>参战参试证明，身份证户口本复印件及入伍通知书、退伍通知书（退役证），乡镇证明等。</w:t>
      </w:r>
    </w:p>
    <w:p>
      <w:pPr>
        <w:spacing w:afterLines="100" w:line="50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7"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8688" behindDoc="0" locked="0" layoutInCell="1" allowOverlap="1">
                      <wp:simplePos x="0" y="0"/>
                      <wp:positionH relativeFrom="column">
                        <wp:posOffset>-48895</wp:posOffset>
                      </wp:positionH>
                      <wp:positionV relativeFrom="paragraph">
                        <wp:posOffset>76835</wp:posOffset>
                      </wp:positionV>
                      <wp:extent cx="415290" cy="13335"/>
                      <wp:effectExtent l="0" t="40005" r="3810" b="60960"/>
                      <wp:wrapNone/>
                      <wp:docPr id="2250" name="直线 3015"/>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15" o:spid="_x0000_s1026" o:spt="20" style="position:absolute;left:0pt;margin-left:-3.85pt;margin-top:6.05pt;height:1.05pt;width:32.7pt;z-index:252658688;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59712" behindDoc="0" locked="0" layoutInCell="1" allowOverlap="1">
                      <wp:simplePos x="0" y="0"/>
                      <wp:positionH relativeFrom="column">
                        <wp:posOffset>458470</wp:posOffset>
                      </wp:positionH>
                      <wp:positionV relativeFrom="paragraph">
                        <wp:posOffset>209550</wp:posOffset>
                      </wp:positionV>
                      <wp:extent cx="405130" cy="10160"/>
                      <wp:effectExtent l="0" t="42545" r="13970" b="61595"/>
                      <wp:wrapNone/>
                      <wp:docPr id="2251" name="直线 3016"/>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16" o:spid="_x0000_s1026" o:spt="20" style="position:absolute;left:0pt;margin-left:36.1pt;margin-top:16.5pt;height:0.8pt;width:31.9pt;z-index:252659712;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1760" behindDoc="0" locked="0" layoutInCell="1" allowOverlap="1">
                      <wp:simplePos x="0" y="0"/>
                      <wp:positionH relativeFrom="column">
                        <wp:posOffset>-57150</wp:posOffset>
                      </wp:positionH>
                      <wp:positionV relativeFrom="paragraph">
                        <wp:posOffset>157480</wp:posOffset>
                      </wp:positionV>
                      <wp:extent cx="511175" cy="8890"/>
                      <wp:effectExtent l="0" t="43180" r="3175" b="62230"/>
                      <wp:wrapNone/>
                      <wp:docPr id="2253"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5pt;margin-top:12.4pt;height:0.7pt;width:40.25pt;z-index:252661760;mso-width-relative:page;mso-height-relative:page;" filled="f" stroked="t" coordsize="21600,21600" o:gfxdata="UEsDBAoAAAAAAIdO4kAAAAAAAAAAAAAAAAAEAAAAZHJzL1BLAwQUAAAACACHTuJA91pdbNUAAAAH&#10;AQAADwAAAGRycy9kb3ducmV2LnhtbE2PzU7DMBCE70i8g7VI3FonEfQnxOkBCSSqXggcOLrxYkeN&#10;11HspIWnZznBcTSjmW+q3cX3YsYxdoEU5MsMBFIbTEdWwfvb02IDIiZNRveBUMEXRtjV11eVLk04&#10;0yvOTbKCSyiWWoFLaSiljK1Dr+MyDEjsfYbR68RytNKM+szlvpdFlq2k1x3xgtMDPjpsT83kFRym&#10;+ePl2UmUNu0bu1/j6fCNSt3e5NkDiISX9BeGX3xGh5qZjmEiE0WvYLHlK0lBcccP2F/n9yCOrFcF&#10;yLqS//nrH1BLAwQUAAAACACHTuJAL31tC+sBAACtAwAADgAAAGRycy9lMm9Eb2MueG1srVNLjhMx&#10;EN0jcQfLe9KdHsJkWunMYsKwQRAJ5gAVf7ot+Sfbk04uwQWQ2MGKJXtuw3AMyk7IDJ8VIotK2fV9&#10;z68XlzujyVaEqJzt6HRSUyIsc1zZvqM3b6+fzCmJCSwH7azo6F5Eerl8/Ggx+lY0bnCai0CwiY3t&#10;6Ds6pOTbqopsEAbixHlhMShdMJDwGPqKBxixu9FVU9fPqtEF7oNjIka8XR2CdFn6SylYei1lFIno&#10;juJuqdhQ7CbbarmAtg/gB8WOa8A/bGFAWRx6arWCBOQ2qD9aGcWCi06mCXOmclIqJgoGRDOtf0Pz&#10;ZgAvChYkJ/oTTfH/tWWvtutAFO9o08zOKLFg8JXu3n/59u7j968f0N59/kSmzSwzNfrYYsGVXYfj&#10;Kfp1yLB3Mpj8j4DIrrC7P7ErdokwvDw7f1pPZ5QwDM3nF4X76r7Uh5heCGdIdjqqlc3QoYXty5hw&#10;HKb+TMnX2pIRBdec1/isDFA6UkNC13gEE21fiqPTil8rrXNJDP3mSgeyhSyG8suosPEvaXnKCuJw&#10;yCuhg0wGAfy55STtPXJkUc8072AEp0QLlH/2sCG0CZS+z4QQ3Pj3VJytba4QRatHpJnnA7PZ2zi+&#10;xze69UH1AzIzLUvnCGqirH/UbxbdwzP6D7+y5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3Wl1s&#10;1QAAAAcBAAAPAAAAAAAAAAEAIAAAACIAAABkcnMvZG93bnJldi54bWxQSwECFAAUAAAACACHTuJA&#10;L31tC+sBAACtAwAADgAAAAAAAAABACAAAAAk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0736" behindDoc="0" locked="0" layoutInCell="1" allowOverlap="1">
                      <wp:simplePos x="0" y="0"/>
                      <wp:positionH relativeFrom="column">
                        <wp:posOffset>-53975</wp:posOffset>
                      </wp:positionH>
                      <wp:positionV relativeFrom="paragraph">
                        <wp:posOffset>203200</wp:posOffset>
                      </wp:positionV>
                      <wp:extent cx="511175" cy="8890"/>
                      <wp:effectExtent l="0" t="43180" r="3175" b="62230"/>
                      <wp:wrapNone/>
                      <wp:docPr id="225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25pt;margin-top:16pt;height:0.7pt;width:40.25pt;z-index:252660736;mso-width-relative:page;mso-height-relative:page;" filled="f" stroked="t" coordsize="21600,21600" o:gfxdata="UEsDBAoAAAAAAIdO4kAAAAAAAAAAAAAAAAAEAAAAZHJzL1BLAwQUAAAACACHTuJAlCeyYdYAAAAH&#10;AQAADwAAAGRycy9kb3ducmV2LnhtbE2PwW7CMBBE70j9B2srcQMHKAWlcThUaiUQl6Y99GjirR0R&#10;r6PYCbRf3+XUnlajGc2+KXZX34oR+9gEUrCYZyCQ6mAasgo+3l9mWxAxaTK6DYQKvjHCrrybFDo3&#10;4UJvOFbJCi6hmGsFLqUulzLWDr2O89AhsfcVeq8Ty95K0+sLl/tWLrPsUXrdEH9wusNnh/W5GryC&#10;4zB+7l+dRGnTobKHDZ6PP6jU9H6RPYFIeE1/YbjhMzqUzHQKA5koWgWz7ZqTClZLnsT+5nZPrFcP&#10;IMtC/ucvfwFQSwMEFAAAAAgAh07iQJO9VgDrAQAArQMAAA4AAABkcnMvZTJvRG9jLnhtbK1TS44T&#10;MRDdI3EHy3vSnYYwoZXOLCYMGwSRYA5Q8afbkn+yPenkElwAiR2sWLKf2zAcY8pOyAyfFSKLStn1&#10;fc+vF+c7o8lWhKic7eh0UlMiLHNc2b6jV+8vn8wpiQksB+2s6OheRHq+fPxoMfpWNG5wmotAsImN&#10;7eg7OqTk26qKbBAG4sR5YTEoXTCQ8Bj6igcYsbvRVVPXz6vRBe6DYyJGvF0dgnRZ+kspWHorZRSJ&#10;6I7ibqnYUOwm22q5gLYP4AfFjmvAP2xhQFkcemq1ggTkOqg/WhnFgotOpglzpnJSKiYKBkQzrX9D&#10;824ALwoWJCf6E03x/7Vlb7brQBTvaNPMGkosGHyl24/fvn/4/OPmE9rbr1/ItJllpkYfWyy4sOtw&#10;PEW/Dhn2TgaT/xEQ2RV29yd2xS4RhpdPz57V0xklDEPz+YvCfXVf6kNMr4QzJDsd1cpm6NDC9nVM&#10;OA5Tf6bka23JiIJrzmp8VgYoHakhoWs8gom2L8XRacUvlda5JIZ+c6ED2UIWQ/llVNj4l7Q8ZQVx&#10;OOSV0EEmgwD+0nKS9h45sqhnmncwglOiBco/e9gQ2gRK32dCCG78eyrO1jZXiKLVI9LM84HZ7G0c&#10;3+MbXfug+gGZmZalcwQ1UdY/6jeL7uEZ/Ydf2fI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Cey&#10;YdYAAAAHAQAADwAAAAAAAAABACAAAAAiAAAAZHJzL2Rvd25yZXYueG1sUEsBAhQAFAAAAAgAh07i&#10;QJO9VgDrAQAArQMAAA4AAAAAAAAAAQAgAAAAJQEAAGRycy9lMm9Eb2MueG1sUEsFBgAAAAAGAAYA&#10;WQEAAIIFA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工作人员对登记材料进行审查，证件齐全且与管理系统基本信息一致的，20个工作日内上报市局，市局审核无误15个工作日内（上报省厅）打印证件。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需本人亲自办理。</w:t>
      </w:r>
    </w:p>
    <w:p>
      <w:pPr>
        <w:spacing w:line="500" w:lineRule="exact"/>
        <w:rPr>
          <w:rFonts w:ascii="仿宋" w:hAnsi="仿宋" w:eastAsia="仿宋" w:cs="仿宋"/>
          <w:sz w:val="24"/>
          <w:szCs w:val="24"/>
        </w:rPr>
      </w:pP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pStyle w:val="2"/>
        <w:spacing w:before="0" w:beforeAutospacing="0" w:after="0" w:afterAutospacing="0"/>
        <w:jc w:val="center"/>
        <w:rPr>
          <w:sz w:val="44"/>
          <w:szCs w:val="44"/>
        </w:rPr>
      </w:pPr>
      <w:bookmarkStart w:id="2829" w:name="_Toc32764_WPSOffice_Level1"/>
      <w:bookmarkStart w:id="2830" w:name="_Toc14930_WPSOffice_Level1"/>
      <w:bookmarkStart w:id="2831" w:name="_Toc14718_WPSOffice_Level1"/>
      <w:bookmarkStart w:id="2832" w:name="_Toc23545_WPSOffice_Level1"/>
      <w:bookmarkStart w:id="2833" w:name="_Toc28575_WPSOffice_Level1"/>
      <w:bookmarkStart w:id="2834" w:name="_Toc8514"/>
    </w:p>
    <w:p>
      <w:pPr>
        <w:pStyle w:val="2"/>
        <w:spacing w:before="0" w:beforeAutospacing="0" w:after="0" w:afterAutospacing="0"/>
        <w:jc w:val="center"/>
        <w:rPr>
          <w:sz w:val="44"/>
          <w:szCs w:val="44"/>
        </w:rPr>
      </w:pPr>
      <w:r>
        <w:rPr>
          <w:rFonts w:hint="eastAsia"/>
          <w:sz w:val="44"/>
          <w:szCs w:val="44"/>
        </w:rPr>
        <w:t>对非现役军人、公务员等人员残疾</w:t>
      </w:r>
    </w:p>
    <w:p>
      <w:pPr>
        <w:pStyle w:val="2"/>
        <w:spacing w:before="0" w:beforeAutospacing="0" w:after="0" w:afterAutospacing="0"/>
        <w:jc w:val="center"/>
        <w:rPr>
          <w:sz w:val="44"/>
          <w:szCs w:val="44"/>
        </w:rPr>
      </w:pPr>
      <w:r>
        <w:rPr>
          <w:rFonts w:hint="eastAsia"/>
          <w:sz w:val="44"/>
          <w:szCs w:val="44"/>
        </w:rPr>
        <w:t>等级的认定和评定</w:t>
      </w:r>
      <w:bookmarkEnd w:id="2829"/>
      <w:bookmarkEnd w:id="2830"/>
      <w:bookmarkEnd w:id="2831"/>
      <w:bookmarkEnd w:id="2832"/>
      <w:bookmarkEnd w:id="2833"/>
      <w:bookmarkEnd w:id="2834"/>
    </w:p>
    <w:p>
      <w:pPr>
        <w:ind w:firstLine="482" w:firstLineChars="150"/>
        <w:rPr>
          <w:rFonts w:ascii="楷体" w:hAnsi="楷体" w:eastAsia="楷体" w:cs="楷体"/>
          <w:b/>
          <w:sz w:val="32"/>
          <w:szCs w:val="32"/>
        </w:rPr>
      </w:pPr>
    </w:p>
    <w:p>
      <w:pPr>
        <w:spacing w:line="580" w:lineRule="exact"/>
        <w:ind w:firstLine="482" w:firstLineChars="150"/>
        <w:rPr>
          <w:rFonts w:ascii="楷体" w:hAnsi="楷体" w:eastAsia="楷体" w:cs="楷体"/>
          <w:b/>
          <w:sz w:val="32"/>
          <w:szCs w:val="32"/>
        </w:rPr>
      </w:pPr>
      <w:r>
        <w:rPr>
          <w:rFonts w:hint="eastAsia" w:ascii="楷体" w:hAnsi="楷体" w:eastAsia="楷体" w:cs="楷体"/>
          <w:b/>
          <w:sz w:val="32"/>
          <w:szCs w:val="32"/>
        </w:rPr>
        <w:t>一、申请对象及条件</w:t>
      </w:r>
    </w:p>
    <w:p>
      <w:pPr>
        <w:spacing w:line="580" w:lineRule="exact"/>
        <w:ind w:firstLine="480" w:firstLineChars="150"/>
        <w:rPr>
          <w:rFonts w:ascii="仿宋" w:hAnsi="仿宋" w:eastAsia="仿宋" w:cs="仿宋"/>
          <w:sz w:val="32"/>
          <w:szCs w:val="32"/>
        </w:rPr>
      </w:pPr>
      <w:r>
        <w:rPr>
          <w:rFonts w:hint="eastAsia" w:ascii="仿宋" w:hAnsi="仿宋" w:eastAsia="仿宋" w:cs="仿宋"/>
          <w:sz w:val="32"/>
          <w:szCs w:val="32"/>
        </w:rPr>
        <w:t>申请人为行政编制人民警察、公务员及参照《中华人民共和国公务员法》管理的国家机关工作人员；因参战、参加军事演习、军事训练和执行军事勤务致残的预备役人员、民兵、民工以及其他人员；为维护社会治安同违法犯罪分子进行斗争致残人员；为抢救和保护国家财产、人民生命财产致残人员。</w:t>
      </w:r>
    </w:p>
    <w:p>
      <w:pPr>
        <w:spacing w:line="580" w:lineRule="exact"/>
        <w:rPr>
          <w:rFonts w:ascii="楷体" w:hAnsi="楷体" w:eastAsia="楷体" w:cs="楷体"/>
          <w:b/>
          <w:sz w:val="32"/>
          <w:szCs w:val="32"/>
        </w:rPr>
      </w:pPr>
      <w:r>
        <w:rPr>
          <w:rFonts w:hint="eastAsia" w:ascii="楷体" w:hAnsi="楷体" w:eastAsia="楷体" w:cs="楷体"/>
          <w:sz w:val="32"/>
          <w:szCs w:val="32"/>
        </w:rPr>
        <w:t xml:space="preserve">    二、</w:t>
      </w:r>
      <w:r>
        <w:rPr>
          <w:rFonts w:hint="eastAsia" w:ascii="楷体" w:hAnsi="楷体" w:eastAsia="楷体" w:cs="楷体"/>
          <w:b/>
          <w:sz w:val="32"/>
          <w:szCs w:val="32"/>
        </w:rPr>
        <w:t>所需材料</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个人申请（包括本人身份、负伤时间、地点、部位及详细经过）；单位意见；《公务员登记表》，警察还需提供授予警衔审批表；属于交通事故负伤致残需提供交警部门出具的《交通事故责任认定书》；属于因医疗事故致残的，应提供相关机构出具的医疗事故技术鉴定结论；2人以上现场目击证明人证明；致残经过证明和医疗终结后的诊断证明；申请人2寸近照4张及户口本身份证复印件。</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2784" behindDoc="0" locked="0" layoutInCell="1" allowOverlap="1">
                      <wp:simplePos x="0" y="0"/>
                      <wp:positionH relativeFrom="column">
                        <wp:posOffset>-31750</wp:posOffset>
                      </wp:positionH>
                      <wp:positionV relativeFrom="paragraph">
                        <wp:posOffset>271780</wp:posOffset>
                      </wp:positionV>
                      <wp:extent cx="415290" cy="13335"/>
                      <wp:effectExtent l="0" t="40005" r="3810" b="60960"/>
                      <wp:wrapNone/>
                      <wp:docPr id="2254" name="直线 3019"/>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19" o:spid="_x0000_s1026" o:spt="20" style="position:absolute;left:0pt;margin-left:-2.5pt;margin-top:21.4pt;height:1.05pt;width:32.7pt;z-index:252662784;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3808" behindDoc="0" locked="0" layoutInCell="1" allowOverlap="1">
                      <wp:simplePos x="0" y="0"/>
                      <wp:positionH relativeFrom="column">
                        <wp:posOffset>-46355</wp:posOffset>
                      </wp:positionH>
                      <wp:positionV relativeFrom="paragraph">
                        <wp:posOffset>381000</wp:posOffset>
                      </wp:positionV>
                      <wp:extent cx="405130" cy="10160"/>
                      <wp:effectExtent l="0" t="42545" r="13970" b="61595"/>
                      <wp:wrapNone/>
                      <wp:docPr id="2255" name="直线 3020"/>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20" o:spid="_x0000_s1026" o:spt="20" style="position:absolute;left:0pt;margin-left:-3.65pt;margin-top:30pt;height:0.8pt;width:31.9pt;z-index:252663808;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p>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5856" behindDoc="0" locked="0" layoutInCell="1" allowOverlap="1">
                      <wp:simplePos x="0" y="0"/>
                      <wp:positionH relativeFrom="column">
                        <wp:posOffset>-60960</wp:posOffset>
                      </wp:positionH>
                      <wp:positionV relativeFrom="paragraph">
                        <wp:posOffset>389255</wp:posOffset>
                      </wp:positionV>
                      <wp:extent cx="511175" cy="8890"/>
                      <wp:effectExtent l="0" t="43180" r="3175" b="62230"/>
                      <wp:wrapNone/>
                      <wp:docPr id="2257"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8pt;margin-top:30.65pt;height:0.7pt;width:40.25pt;z-index:252665856;mso-width-relative:page;mso-height-relative:page;" filled="f" stroked="t" coordsize="21600,21600" o:gfxdata="UEsDBAoAAAAAAIdO4kAAAAAAAAAAAAAAAAAEAAAAZHJzL1BLAwQUAAAACACHTuJAhw1JZ9UAAAAH&#10;AQAADwAAAGRycy9kb3ducmV2LnhtbE2OwU7DMBBE70j8g7VI3FonRUpoiNMDEkhUvRA4cHTjxY4a&#10;r6PYSQtfz3KC42hGb169u/hBLDjFPpCCfJ2BQOqC6ckqeH97Wt2DiEmT0UMgVPCFEXbN9VWtKxPO&#10;9IpLm6xgCMVKK3ApjZWUsXPodVyHEYm7zzB5nThOVppJnxnuB7nJskJ63RM/OD3io8Pu1M5ewWFe&#10;Pl6enURp0761+xJPh29U6vYmzx5AJLykvzH86rM6NOx0DDOZKAYFq23BSwVFfgeC+zLbgjhy3pQg&#10;m1r+929+AFBLAwQUAAAACACHTuJA33+CJ+sBAACtAwAADgAAAGRycy9lMm9Eb2MueG1srVNLjhMx&#10;EN0jcQfLe9KdhpDQSmcWE4YNgkjAASr+dFvyT7YnnVyCCyCxgxVL9nMbhmNQdkJm+KwQWVTKru97&#10;fr282BtNdiJE5WxHp5OaEmGZ48r2HX339urRgpKYwHLQzoqOHkSkF6uHD5ajb0XjBqe5CASb2NiO&#10;vqNDSr6tqsgGYSBOnBcWg9IFAwmPoa94gBG7G101df20Gl3gPjgmYsTb9TFIV6W/lIKl11JGkYju&#10;KO6Wig3FbrOtVkto+wB+UOy0BvzDFgaUxaHnVmtIQK6D+qOVUSy46GSaMGcqJ6ViomBANNP6NzRv&#10;BvCiYEFyoj/TFP9fW/ZqtwlE8Y42zWxOiQWDr3T74eu395++33xEe/vlM5k2s8zU6GOLBZd2E06n&#10;6Dchw97LYPI/AiL7wu7hzK7YJ8Lw8vH8ST2dUcIwtFg8K9xXd6U+xPRCOEOy01GtbIYOLexexoTj&#10;MPVnSr7WlowouGZe47MyQOlIDQld4xFMtH0pjk4rfqW0ziUx9NtLHcgOshjKL6PCxr+k5SlriMMx&#10;r4SOMhkE8OeWk3TwyJFFPdO8gxGcEi1Q/tnDhtAmUPouE0Jw499Tcba2uUIUrZ6QZp6PzGZv6/gB&#10;3+jaB9UPyMy0LJ0jqImy/km/WXT3z+jf/8pW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DUln&#10;1QAAAAcBAAAPAAAAAAAAAAEAIAAAACIAAABkcnMvZG93bnJldi54bWxQSwECFAAUAAAACACHTuJA&#10;33+CJ+sBAACtAwAADgAAAAAAAAABACAAAAAk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4832" behindDoc="0" locked="0" layoutInCell="1" allowOverlap="1">
                      <wp:simplePos x="0" y="0"/>
                      <wp:positionH relativeFrom="column">
                        <wp:posOffset>-44450</wp:posOffset>
                      </wp:positionH>
                      <wp:positionV relativeFrom="paragraph">
                        <wp:posOffset>378460</wp:posOffset>
                      </wp:positionV>
                      <wp:extent cx="511175" cy="8890"/>
                      <wp:effectExtent l="0" t="43180" r="3175" b="62230"/>
                      <wp:wrapNone/>
                      <wp:docPr id="2256"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5pt;margin-top:29.8pt;height:0.7pt;width:40.25pt;z-index:252664832;mso-width-relative:page;mso-height-relative:page;" filled="f" stroked="t" coordsize="21600,21600" o:gfxdata="UEsDBAoAAAAAAIdO4kAAAAAAAAAAAAAAAAAEAAAAZHJzL1BLAwQUAAAACACHTuJAjN/fcdYAAAAH&#10;AQAADwAAAGRycy9kb3ducmV2LnhtbE2PMU/DMBSEdyT+g/WQ2Fo7oCYQ8tIBCSSqLgQGRjd52FHj&#10;5yh20sKvx0wwnu509121PbtBLDSF3jNCtlYgiFvf9WwQ3t+eVncgQtTc6cEzIXxRgG19eVHpsvMn&#10;fqWliUakEg6lRrAxjqWUobXkdFj7kTh5n35yOiY5GdlN+pTK3SBvlMql0z2nBatHerTUHpvZIezn&#10;5ePl2UqSJu4asyvouP8mxOurTD2AiHSOf2H4xU/oUCemg5+5C2JAWBXpSkTY3Ocgkl/cbkAcEPJM&#10;gawr+Z+//gFQSwMEFAAAAAgAh07iQGO/uSzrAQAArQMAAA4AAABkcnMvZTJvRG9jLnhtbK1TS44T&#10;MRDdI3EHy3vSnYbMZFrpzGLCsEEQCeYAFX+6Lfkn25NOLsEFkNjBiiV7bsNwDMpOyAyfFSKLStn1&#10;fc+vF5c7o8lWhKic7eh0UlMiLHNc2b6jN2+vn8wpiQksB+2s6OheRHq5fPxoMfpWNG5wmotAsImN&#10;7eg7OqTk26qKbBAG4sR5YTEoXTCQ8Bj6igcYsbvRVVPXZ9XoAvfBMREj3q4OQbos/aUULL2WMopE&#10;dEdxt1RsKHaTbbVcQNsH8INixzXgH7YwoCwOPbVaQQJyG9QfrYxiwUUn04Q5UzkpFRMFA6KZ1r+h&#10;eTOAFwULkhP9iab4/9qyV9t1IIp3tGlmZ5RYMPhKd++/fHv38fvXD2jvPn8i02aWmRp9bLHgyq7D&#10;8RT9OmTYOxlM/kdAZFfY3Z/YFbtEGF4+PX9WT2eUMAzN5xeF++q+1IeYXghnSHY6qpXN0KGF7cuY&#10;cBym/kzJ19qSEQXXnNf4rAxQOlJDQtd4BBNtX4qj04pfK61zSQz95koHsoUshvLLqLDxL2l5ygri&#10;cMgroYNMBgH8ueUk7T1yZFHPNO9gBKdEC5R/9rAhtAmUvs+EENz491ScrW2uEEWrR6SZ5wOz2ds4&#10;vsc3uvVB9QMyMy1L5whqoqx/1G8W3cMz+g+/su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N/f&#10;cdYAAAAHAQAADwAAAAAAAAABACAAAAAiAAAAZHJzL2Rvd25yZXYueG1sUEsBAhQAFAAAAAgAh07i&#10;QGO/uSzrAQAArQMAAA4AAAAAAAAAAQAgAAAAJQEAAGRycy9lMm9Eb2MueG1sUEsFBgAAAAAGAAYA&#10;WQEAAIIFA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需本人亲自办理。</w:t>
      </w:r>
    </w:p>
    <w:p>
      <w:pPr>
        <w:spacing w:line="500" w:lineRule="exact"/>
        <w:ind w:firstLine="480" w:firstLineChars="200"/>
        <w:rPr>
          <w:rFonts w:ascii="仿宋" w:hAnsi="仿宋" w:eastAsia="仿宋" w:cs="仿宋"/>
          <w:sz w:val="24"/>
          <w:szCs w:val="24"/>
        </w:rPr>
      </w:pP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pStyle w:val="2"/>
        <w:spacing w:before="0" w:beforeAutospacing="0" w:after="0" w:afterAutospacing="0"/>
        <w:jc w:val="center"/>
        <w:rPr>
          <w:sz w:val="44"/>
          <w:szCs w:val="44"/>
        </w:rPr>
      </w:pPr>
      <w:bookmarkStart w:id="2835" w:name="_Toc5833_WPSOffice_Level1"/>
      <w:bookmarkStart w:id="2836" w:name="_Toc11614_WPSOffice_Level1"/>
      <w:bookmarkStart w:id="2837" w:name="_Toc17786_WPSOffice_Level1"/>
      <w:bookmarkStart w:id="2838" w:name="_Toc16797"/>
      <w:bookmarkStart w:id="2839" w:name="_Toc12399_WPSOffice_Level1"/>
      <w:bookmarkStart w:id="2840" w:name="_Toc25265_WPSOffice_Level1"/>
    </w:p>
    <w:p>
      <w:pPr>
        <w:pStyle w:val="2"/>
        <w:spacing w:before="0" w:beforeAutospacing="0" w:after="0" w:afterAutospacing="0"/>
        <w:jc w:val="center"/>
        <w:rPr>
          <w:sz w:val="44"/>
          <w:szCs w:val="44"/>
        </w:rPr>
      </w:pPr>
      <w:r>
        <w:rPr>
          <w:rFonts w:hint="eastAsia"/>
          <w:sz w:val="44"/>
          <w:szCs w:val="44"/>
        </w:rPr>
        <w:t>伤残等级评定(调整）和伤残证办理</w:t>
      </w:r>
      <w:bookmarkEnd w:id="2835"/>
      <w:bookmarkEnd w:id="2836"/>
      <w:bookmarkEnd w:id="2837"/>
      <w:bookmarkEnd w:id="2838"/>
      <w:bookmarkEnd w:id="2839"/>
      <w:bookmarkEnd w:id="2840"/>
    </w:p>
    <w:p>
      <w:pPr>
        <w:ind w:firstLine="643" w:firstLineChars="200"/>
        <w:rPr>
          <w:rFonts w:ascii="楷体" w:hAnsi="楷体" w:eastAsia="楷体" w:cs="楷体"/>
          <w:b/>
          <w:sz w:val="32"/>
          <w:szCs w:val="32"/>
        </w:rPr>
      </w:pPr>
    </w:p>
    <w:p>
      <w:pPr>
        <w:spacing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1.义务兵和初级士官的残疾，由军队军级以上单位卫生部门认定和评定；</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2.现役军官、文职干部和中级以上士官的残疾，由军队军区级以上单位卫生部门认定和评定；</w:t>
      </w:r>
    </w:p>
    <w:p>
      <w:pPr>
        <w:spacing w:line="600" w:lineRule="exact"/>
        <w:ind w:firstLine="640" w:firstLineChars="200"/>
        <w:rPr>
          <w:rFonts w:ascii="仿宋" w:hAnsi="仿宋" w:eastAsia="仿宋" w:cs="宋体"/>
          <w:color w:val="000000"/>
          <w:sz w:val="32"/>
          <w:szCs w:val="32"/>
        </w:rPr>
      </w:pPr>
      <w:r>
        <w:rPr>
          <w:rFonts w:hint="eastAsia" w:ascii="仿宋" w:hAnsi="仿宋" w:eastAsia="仿宋"/>
          <w:color w:val="000000"/>
          <w:sz w:val="32"/>
          <w:szCs w:val="32"/>
        </w:rPr>
        <w:t>3.退出现役的军人和移交政府安置的军队离休、退休干部需要认定残疾性质和评定残疾等级的，由省级人民政府退役军人事务部门认定和评定。评定残疾等级，应当依据医疗卫生专家小组出具的残疾等级医学鉴定意见。残疾军人由认定残疾性质和评定残疾等级的机关发给《中华人民共和国残疾军人证》。第二十五条现役军人因战、因公致残，未及时评定残疾等级，退出现役后或者医疗终结满3年后，本人（精神病患者由其利害关系人）申请补办评定残疾等级，有档案记载或者有原始医疗证明的，可以评定残疾等级。现役军人被评定残疾等级后，在服现役期间或者退出现役后残疾情况发生严重恶化，原定残疾等级与残疾情况明显不符，本人（精神病患者由其利害关系人）申请调整残疾等级的，可以重新评定残疾等级。《伤残抚恤管理办法》第九条省级人民政府民政部门对报送的材料初审后，认为符合条件的，逐级通知县级人民政府民政部门对申请人的评残情况进行公示。公示内容应当包括致残的时间、地点、原因、残疾情况（涉及隐私或者不宜公开的不公示）、拟定的残疾等级以及民政部门联系方式。公示应当在申请人工作单位所在地或者居住地进行，时间不少于7个工作日。县级人民政府退役军人事务部门应当对公示中反馈的意见进行核实并签署意见，逐级上报省级人民政府退役军人事务部门，对调整等级的应当将本人持有的伤残人员证一并上报。第十四条伤残证件有效期满或者损毁、遗失的，当事人应当到县级人民政府民政部门申请换发证件、补发证件。伤残证件遗失的须本人登报声明作废。县级人民政府民政部门经审查认为符合条件的，填写《伤残人员换证补证报批表》，连同照片逐级上报省级人民政府退役军人事务部门。省级人民政府退役军人事务部门将新办理的伤残证件逐级通过县级人民政府退役军人事务部门发给申请人。</w:t>
      </w:r>
    </w:p>
    <w:p>
      <w:pPr>
        <w:spacing w:line="600" w:lineRule="exact"/>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个人书面申请，说明申请调整残疾等级的理由；原批准残疾等级申报审批材料、档案记载材料和原残疾证件；申请人2寸近期彩色免冠照片4张及河口身份证复印件。</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6880" behindDoc="0" locked="0" layoutInCell="1" allowOverlap="1">
                      <wp:simplePos x="0" y="0"/>
                      <wp:positionH relativeFrom="column">
                        <wp:posOffset>432435</wp:posOffset>
                      </wp:positionH>
                      <wp:positionV relativeFrom="paragraph">
                        <wp:posOffset>325755</wp:posOffset>
                      </wp:positionV>
                      <wp:extent cx="415290" cy="13335"/>
                      <wp:effectExtent l="0" t="40005" r="3810" b="60960"/>
                      <wp:wrapNone/>
                      <wp:docPr id="2258" name="直线 3023"/>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23" o:spid="_x0000_s1026" o:spt="20" style="position:absolute;left:0pt;margin-left:34.05pt;margin-top:25.65pt;height:1.05pt;width:32.7pt;z-index:252666880;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7904" behindDoc="0" locked="0" layoutInCell="1" allowOverlap="1">
                      <wp:simplePos x="0" y="0"/>
                      <wp:positionH relativeFrom="column">
                        <wp:posOffset>-22225</wp:posOffset>
                      </wp:positionH>
                      <wp:positionV relativeFrom="paragraph">
                        <wp:posOffset>179705</wp:posOffset>
                      </wp:positionV>
                      <wp:extent cx="405130" cy="10160"/>
                      <wp:effectExtent l="0" t="42545" r="13970" b="61595"/>
                      <wp:wrapNone/>
                      <wp:docPr id="2259" name="直线 3024"/>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24" o:spid="_x0000_s1026" o:spt="20" style="position:absolute;left:0pt;margin-left:-1.75pt;margin-top:14.15pt;height:0.8pt;width:31.9pt;z-index:252667904;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9952" behindDoc="0" locked="0" layoutInCell="1" allowOverlap="1">
                      <wp:simplePos x="0" y="0"/>
                      <wp:positionH relativeFrom="column">
                        <wp:posOffset>-60960</wp:posOffset>
                      </wp:positionH>
                      <wp:positionV relativeFrom="paragraph">
                        <wp:posOffset>305435</wp:posOffset>
                      </wp:positionV>
                      <wp:extent cx="511175" cy="8890"/>
                      <wp:effectExtent l="0" t="43180" r="3175" b="62230"/>
                      <wp:wrapNone/>
                      <wp:docPr id="226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8pt;margin-top:24.05pt;height:0.7pt;width:40.25pt;z-index:252669952;mso-width-relative:page;mso-height-relative:page;" filled="f" stroked="t" coordsize="21600,21600" o:gfxdata="UEsDBAoAAAAAAIdO4kAAAAAAAAAAAAAAAAAEAAAAZHJzL1BLAwQUAAAACACHTuJAZvVHvtUAAAAH&#10;AQAADwAAAGRycy9kb3ducmV2LnhtbE2OwU7DMBBE70j8g7VI3FonCNomxOkBCSSqXggcOLrxYkeN&#10;11HspIWvZznR42hGb161PftezDjGLpCCfJmBQGqD6cgq+Hh/XmxAxKTJ6D4QKvjGCNv6+qrSpQkn&#10;esO5SVYwhGKpFbiUhlLK2Dr0Oi7DgMTdVxi9ThxHK82oTwz3vbzLspX0uiN+cHrAJ4ftsZm8gv00&#10;f76+OInSpl1jd2s87n9QqdubPHsEkfCc/sfwp8/qULPTIUxkougVLIoVLxXcb3IQ3K+zAsSBc/EA&#10;sq7kpX/9C1BLAwQUAAAACACHTuJAv7YOgeoBAACtAwAADgAAAGRycy9lMm9Eb2MueG1srVNJjhMx&#10;FN0jcQfLe1IDdHcopdKLDs0GQSTgAD8eqix5ku1OJZfgAkjsYMWSPbehOQbfTkg3wwqRxc+3//ie&#10;Xy0ud0aTrQhROdvTZlZTIixzXNmhp2/fXD+aUxITWA7aWdHTvYj0cvnwwWLynWjd6DQXgWATG7vJ&#10;93RMyXdVFdkoDMSZ88JiULpgIOExDBUPMGF3o6u2rs+ryQXug2MiRrxdHYJ0WfpLKVh6JWUUieie&#10;4m6p2FDsJttquYBuCOBHxY5rwD9sYUBZHHpqtYIE5CaoP1oZxYKLTqYZc6ZyUiomCgZE09S/oXk9&#10;ghcFC5IT/Ymm+P/aspfbdSCK97RtzxtKLBh8pdv3X769+/j96we0t58/kaY9y0xNPnZYcGXX4XiK&#10;fh0y7J0MJv8jILIr7O5P7IpdIgwvH188qZszShiG5vOnhfvqrtSHmJ4LZ0h2eqqVzdChg+2LmHAc&#10;pv5MydfakgkF117U+KwMUDpSQ0LXeAQT7VCKo9OKXyutc0kMw+ZKB7KFLIbyy6iw8S9pecoK4njI&#10;K6GDTEYB/JnlJO09cmRRzzTvYASnRAuUf/awIXQJlL7LhBDc9PdUnK1trhBFq0ekmecDs9nbOL7H&#10;N7rxQQ0jMtOUpXMENVHWP+o3i+7+Gf37X9n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b1R77V&#10;AAAABwEAAA8AAAAAAAAAAQAgAAAAIgAAAGRycy9kb3ducmV2LnhtbFBLAQIUABQAAAAIAIdO4kC/&#10;tg6B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68928" behindDoc="0" locked="0" layoutInCell="1" allowOverlap="1">
                      <wp:simplePos x="0" y="0"/>
                      <wp:positionH relativeFrom="column">
                        <wp:posOffset>-34925</wp:posOffset>
                      </wp:positionH>
                      <wp:positionV relativeFrom="paragraph">
                        <wp:posOffset>269240</wp:posOffset>
                      </wp:positionV>
                      <wp:extent cx="511175" cy="8890"/>
                      <wp:effectExtent l="0" t="43180" r="3175" b="62230"/>
                      <wp:wrapNone/>
                      <wp:docPr id="2260"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2.75pt;margin-top:21.2pt;height:0.7pt;width:40.25pt;z-index:252668928;mso-width-relative:page;mso-height-relative:page;" filled="f" stroked="t" coordsize="21600,21600" o:gfxdata="UEsDBAoAAAAAAIdO4kAAAAAAAAAAAAAAAAAEAAAAZHJzL1BLAwQUAAAACACHTuJAPmSFWNYAAAAH&#10;AQAADwAAAGRycy9kb3ducmV2LnhtbE2PMU/DMBSEdyT+g/WQ2FqnpaFViNMBCSSqLgSGjm78akeN&#10;n6PYSQu/nscE4+lOd9+V26vvxIRDbAMpWMwzEEhNMC1ZBZ8fL7MNiJg0Gd0FQgVfGGFb3d6UujDh&#10;Qu841ckKLqFYaAUupb6QMjYOvY7z0COxdwqD14nlYKUZ9IXLfSeXWfYovW6JF5zu8dlhc65Hr2A/&#10;Toe3VydR2rSr7W6N5/03KnV/t8ieQCS8pr8w/OIzOlTMdAwjmSg6BbM856SC1XIFgv11zteOrB82&#10;IKtS/uevfgBQSwMEFAAAAAgAh07iQAN2NYrqAQAArQMAAA4AAABkcnMvZTJvRG9jLnhtbK1TSY4T&#10;MRTdI3EHy3tSA3R3KKXSiw7NBkEk4AA/HqoseZLtTiWX4AJI7GDFkj23oTkG305IN8MKUYtf3/7j&#10;e/VqcbkzmmxFiMrZnjazmhJhmePKDj19++b60ZySmMBy0M6Knu5FpJfLhw8Wk+9E60anuQgEm9jY&#10;Tb6nY0q+q6rIRmEgzpwXFoPSBQMJj2GoeIAJuxtdtXV9Xk0ucB8cEzHi7eoQpMvSX0rB0ispo0hE&#10;9xR3S8WGYjfZVssFdEMAPyp2XAP+YQsDyuLQU6sVJCA3Qf3RyigWXHQyzZgzlZNSMVEwIJqm/g3N&#10;6xG8KFiQnOhPNMX/15a93K4DUbynbXuOBFkw+JVu33/59u7j968f0N5+/kSa9iwzNfnYYcGVXYfj&#10;Kfp1yLB3Mpj8RkBkV9jdn9gVu0QYXj6+eFI3Z5QwDM3nTwv31V2pDzE9F86Q7PRUK5uhQwfbFzHh&#10;OEz9mZKvtSUTCq69qHFrBigdqSGhazyCiXYoxdFpxa+V1rkkhmFzpQPZQhZDeTIqbPxLWp6ygjge&#10;8kroIJNRAH9mOUl7jxxZ1DPNOxjBKdEC5Z89bAhdAqXvMiEEN/09FWdrmytE0eoRaeb5wGz2No7v&#10;8Rvd+KCGEZlpytI5gpoo6x/1m0V3/4z+/b9s+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IVY&#10;1gAAAAcBAAAPAAAAAAAAAAEAIAAAACIAAABkcnMvZG93bnJldi54bWxQSwECFAAUAAAACACHTuJA&#10;A3Y1iuoBAACtAwAADgAAAAAAAAABACAAAAAl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spacing w:line="500" w:lineRule="exact"/>
        <w:rPr>
          <w:rFonts w:ascii="仿宋" w:hAnsi="仿宋" w:eastAsia="仿宋" w:cs="仿宋"/>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本人亲自办理。</w:t>
      </w:r>
    </w:p>
    <w:p>
      <w:pPr>
        <w:rPr>
          <w:rFonts w:ascii="仿宋" w:hAnsi="仿宋" w:eastAsia="仿宋"/>
          <w:color w:val="000000"/>
          <w:sz w:val="32"/>
          <w:szCs w:val="32"/>
        </w:rPr>
      </w:pPr>
    </w:p>
    <w:p>
      <w:pPr>
        <w:rPr>
          <w:rFonts w:ascii="仿宋" w:hAnsi="仿宋" w:eastAsia="仿宋"/>
          <w:color w:val="000000"/>
          <w:sz w:val="32"/>
          <w:szCs w:val="32"/>
        </w:rPr>
      </w:pPr>
    </w:p>
    <w:p>
      <w:pPr>
        <w:rPr>
          <w:rFonts w:ascii="仿宋" w:hAnsi="仿宋" w:eastAsia="仿宋"/>
          <w:color w:val="000000"/>
          <w:sz w:val="32"/>
          <w:szCs w:val="32"/>
        </w:rPr>
      </w:pPr>
    </w:p>
    <w:p>
      <w:pPr>
        <w:pStyle w:val="2"/>
        <w:spacing w:before="0" w:beforeAutospacing="0" w:after="0" w:afterAutospacing="0"/>
        <w:jc w:val="center"/>
        <w:rPr>
          <w:sz w:val="44"/>
          <w:szCs w:val="44"/>
        </w:rPr>
      </w:pPr>
      <w:bookmarkStart w:id="2841" w:name="_Toc8028_WPSOffice_Level1"/>
      <w:bookmarkStart w:id="2842" w:name="_Toc8378"/>
      <w:bookmarkStart w:id="2843" w:name="_Toc11014_WPSOffice_Level1"/>
      <w:bookmarkStart w:id="2844" w:name="_Toc7479_WPSOffice_Level1"/>
      <w:bookmarkStart w:id="2845" w:name="_Toc25899_WPSOffice_Level1"/>
      <w:bookmarkStart w:id="2846" w:name="_Toc18216_WPSOffice_Level1"/>
    </w:p>
    <w:p>
      <w:pPr>
        <w:pStyle w:val="2"/>
        <w:spacing w:before="0" w:beforeAutospacing="0" w:after="0" w:afterAutospacing="0"/>
        <w:jc w:val="center"/>
        <w:rPr>
          <w:sz w:val="44"/>
          <w:szCs w:val="44"/>
        </w:rPr>
      </w:pPr>
      <w:r>
        <w:rPr>
          <w:rFonts w:hint="eastAsia"/>
          <w:sz w:val="44"/>
          <w:szCs w:val="44"/>
        </w:rPr>
        <w:t>各类优抚补助对象认定</w:t>
      </w:r>
      <w:bookmarkEnd w:id="2841"/>
      <w:bookmarkEnd w:id="2842"/>
      <w:bookmarkEnd w:id="2843"/>
      <w:bookmarkEnd w:id="2844"/>
      <w:bookmarkEnd w:id="2845"/>
      <w:bookmarkEnd w:id="2846"/>
    </w:p>
    <w:p>
      <w:pPr>
        <w:ind w:firstLine="643" w:firstLineChars="200"/>
        <w:rPr>
          <w:rFonts w:ascii="楷体" w:hAnsi="楷体" w:eastAsia="楷体" w:cs="楷体"/>
          <w:b/>
          <w:sz w:val="32"/>
          <w:szCs w:val="32"/>
        </w:rPr>
      </w:pPr>
    </w:p>
    <w:p>
      <w:pPr>
        <w:spacing w:line="600" w:lineRule="exact"/>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民政部《关于落实优抚对象和部分军队退役人员有关政策的实施意见》第一条一款，对部分参战退役人员进行核查认定、数据统计，做好在农村的和城镇无工作单位且生活困难的参战退役人员生活补助发放工作。对原8023部队退役人员中不合评残和享受带病回乡退伍军人生活补助条件，但患病或生活困难的农村和城镇无工作单位的人员，发放生活补助；对其他参加核试验军队退役人员进行核查认定，组织体检、数据统计，落实相关抚恤补助待遇。</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民政部办公厅《关于落实给部分农村籍退役士兵发放老年生活补助政策措施的通知》第一条规定政策实施对象的人员范围为，1954年11月1日试行义务兵役制后至《退役士兵安置条例》实施前入伍，年龄在60周岁以上（含60周岁），未享受到国家定期抚恤补助的农村籍退役士兵。</w:t>
      </w:r>
    </w:p>
    <w:p>
      <w:pPr>
        <w:spacing w:line="600" w:lineRule="exact"/>
        <w:ind w:firstLine="640" w:firstLineChars="200"/>
        <w:rPr>
          <w:rFonts w:ascii="仿宋" w:hAnsi="仿宋" w:eastAsia="仿宋" w:cs="宋体"/>
          <w:color w:val="000000"/>
          <w:sz w:val="32"/>
          <w:szCs w:val="32"/>
        </w:rPr>
      </w:pPr>
      <w:r>
        <w:rPr>
          <w:rFonts w:hint="eastAsia" w:ascii="仿宋" w:hAnsi="仿宋" w:eastAsia="仿宋"/>
          <w:color w:val="000000"/>
          <w:sz w:val="32"/>
          <w:szCs w:val="32"/>
        </w:rPr>
        <w:t>3.民政部财政部《关于给部分烈士子女发放定期生活补助的通知》规定，从2011年起给部分烈士子女（含建国前错杀后被平反人员的子女）发放定期生活补助。（四）《军人抚恤优待条例》。</w:t>
      </w:r>
    </w:p>
    <w:p>
      <w:pPr>
        <w:spacing w:line="600" w:lineRule="exact"/>
        <w:ind w:firstLine="640"/>
        <w:rPr>
          <w:rFonts w:ascii="楷体" w:hAnsi="楷体" w:eastAsia="楷体" w:cs="楷体"/>
          <w:b/>
          <w:sz w:val="32"/>
          <w:szCs w:val="32"/>
        </w:rPr>
      </w:pPr>
      <w:r>
        <w:rPr>
          <w:rFonts w:hint="eastAsia" w:ascii="楷体" w:hAnsi="楷体" w:eastAsia="楷体" w:cs="楷体"/>
          <w:b/>
          <w:sz w:val="32"/>
          <w:szCs w:val="32"/>
        </w:rPr>
        <w:t>二、所需材料</w:t>
      </w:r>
    </w:p>
    <w:p>
      <w:pPr>
        <w:spacing w:line="600" w:lineRule="exact"/>
        <w:ind w:firstLine="640"/>
        <w:rPr>
          <w:rFonts w:ascii="仿宋" w:hAnsi="仿宋" w:eastAsia="仿宋" w:cs="仿宋"/>
          <w:b/>
          <w:sz w:val="32"/>
          <w:szCs w:val="32"/>
        </w:rPr>
      </w:pPr>
      <w:r>
        <w:rPr>
          <w:rFonts w:hint="eastAsia" w:ascii="仿宋" w:hAnsi="仿宋" w:eastAsia="仿宋" w:cs="仿宋"/>
          <w:sz w:val="32"/>
          <w:szCs w:val="32"/>
        </w:rPr>
        <w:t>个人书面申请；提供相关材料；身份证户口复印件，乡镇证明。</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817"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70976" behindDoc="0" locked="0" layoutInCell="1" allowOverlap="1">
                      <wp:simplePos x="0" y="0"/>
                      <wp:positionH relativeFrom="column">
                        <wp:posOffset>-38735</wp:posOffset>
                      </wp:positionH>
                      <wp:positionV relativeFrom="paragraph">
                        <wp:posOffset>78105</wp:posOffset>
                      </wp:positionV>
                      <wp:extent cx="415290" cy="13335"/>
                      <wp:effectExtent l="0" t="40005" r="3810" b="60960"/>
                      <wp:wrapNone/>
                      <wp:docPr id="2262" name="直线 3027"/>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27" o:spid="_x0000_s1026" o:spt="20" style="position:absolute;left:0pt;margin-left:-3.05pt;margin-top:6.15pt;height:1.05pt;width:32.7pt;z-index:252670976;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72000" behindDoc="0" locked="0" layoutInCell="1" allowOverlap="1">
                      <wp:simplePos x="0" y="0"/>
                      <wp:positionH relativeFrom="column">
                        <wp:posOffset>-19050</wp:posOffset>
                      </wp:positionH>
                      <wp:positionV relativeFrom="paragraph">
                        <wp:posOffset>93980</wp:posOffset>
                      </wp:positionV>
                      <wp:extent cx="405130" cy="10160"/>
                      <wp:effectExtent l="0" t="42545" r="13970" b="61595"/>
                      <wp:wrapNone/>
                      <wp:docPr id="2263" name="直线 3028"/>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28" o:spid="_x0000_s1026" o:spt="20" style="position:absolute;left:0pt;margin-left:-1.5pt;margin-top:7.4pt;height:0.8pt;width:31.9pt;z-index:252672000;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74048" behindDoc="0" locked="0" layoutInCell="1" allowOverlap="1">
                      <wp:simplePos x="0" y="0"/>
                      <wp:positionH relativeFrom="column">
                        <wp:posOffset>-47625</wp:posOffset>
                      </wp:positionH>
                      <wp:positionV relativeFrom="paragraph">
                        <wp:posOffset>145415</wp:posOffset>
                      </wp:positionV>
                      <wp:extent cx="511175" cy="8890"/>
                      <wp:effectExtent l="0" t="43180" r="3175" b="62230"/>
                      <wp:wrapNone/>
                      <wp:docPr id="2265"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75pt;margin-top:11.45pt;height:0.7pt;width:40.25pt;z-index:252674048;mso-width-relative:page;mso-height-relative:page;" filled="f" stroked="t" coordsize="21600,21600" o:gfxdata="UEsDBAoAAAAAAIdO4kAAAAAAAAAAAAAAAAAEAAAAZHJzL1BLAwQUAAAACACHTuJAYrlkjdUAAAAH&#10;AQAADwAAAGRycy9kb3ducmV2LnhtbE2PMU/DMBSEdyT+g/WQ2FqnKRAIcToggUTVpYGB0Y0fdtT4&#10;OYqdtPDreUwwnu509121OftezDjGLpCC1TIDgdQG05FV8P72vLgHEZMmo/tAqOALI2zqy4tKlyac&#10;aI9zk6zgEoqlVuBSGkopY+vQ67gMAxJ7n2H0OrEcrTSjPnG572WeZXfS6454wekBnxy2x2byCnbT&#10;/PH64iRKm7aN3RZ43H2jUtdXq+wRRMJz+gvDLz6jQ81MhzCRiaJXsChuOakgzx9AsF+s+dqB9c0a&#10;ZF3J//z1D1BLAwQUAAAACACHTuJAT7ThreoBAACtAwAADgAAAGRycy9lMm9Eb2MueG1srVNJjhMx&#10;FN0jcQfLe1IDdHcopdKLDs0GQSTgAD8eqix5ku1OJZfgAkjsYMWSPbehOQbfTkg3wwqRxc+3//ie&#10;Xy0ud0aTrQhROdvTZlZTIixzXNmhp2/fXD+aUxITWA7aWdHTvYj0cvnwwWLynWjd6DQXgWATG7vJ&#10;93RMyXdVFdkoDMSZ88JiULpgIOExDBUPMGF3o6u2rs+ryQXug2MiRrxdHYJ0WfpLKVh6JWUUieie&#10;4m6p2FDsJttquYBuCOBHxY5rwD9sYUBZHHpqtYIE5CaoP1oZxYKLTqYZc6ZyUiomCgZE09S/oXk9&#10;ghcFC5IT/Ymm+P/aspfbdSCK97Rtz88osWDwlW7ff/n27uP3rx/Q3n7+RJr2LDM1+dhhwZVdh+Mp&#10;+nXIsHcymPyPgMiusLs/sSt2iTC8fHzxpG5wBMPQfP60cF/dlfoQ03PhDMlOT7WyGTp0sH0RE47D&#10;1J8p+VpbMqHg2osan5UBSkdqSOgaj2CiHUpxdFrxa6V1Lolh2FzpQLaQxVB+GRU2/iUtT1lBHA95&#10;JXSQySiAP7OcpL1HjizqmeYdjOCUaIHyzx42hC6B0neZEIKb/p6Ks7XNFaJo9Yg083xgNnsbx/f4&#10;Rjc+qGFEZpqydI6gJsr6R/1m0d0/o3//K1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5ZI3V&#10;AAAABwEAAA8AAAAAAAAAAQAgAAAAIgAAAGRycy9kb3ducmV2LnhtbFBLAQIUABQAAAAIAIdO4kBP&#10;tOGt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73024" behindDoc="0" locked="0" layoutInCell="1" allowOverlap="1">
                      <wp:simplePos x="0" y="0"/>
                      <wp:positionH relativeFrom="column">
                        <wp:posOffset>-53975</wp:posOffset>
                      </wp:positionH>
                      <wp:positionV relativeFrom="paragraph">
                        <wp:posOffset>185420</wp:posOffset>
                      </wp:positionV>
                      <wp:extent cx="511175" cy="8890"/>
                      <wp:effectExtent l="0" t="43180" r="3175" b="62230"/>
                      <wp:wrapNone/>
                      <wp:docPr id="2264"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25pt;margin-top:14.6pt;height:0.7pt;width:40.25pt;z-index:252673024;mso-width-relative:page;mso-height-relative:page;" filled="f" stroked="t" coordsize="21600,21600" o:gfxdata="UEsDBAoAAAAAAIdO4kAAAAAAAAAAAAAAAAAEAAAAZHJzL1BLAwQUAAAACACHTuJAsZhSatYAAAAH&#10;AQAADwAAAGRycy9kb3ducmV2LnhtbE2PMU/DMBSEdyT+g/WQ2Fq7QbQlzUsHJJCouhAYGN341Yka&#10;21HspIVfz2Oi4+lOd98V24vrxERDbINHWMwVCPJ1MK23CJ8fL7M1iJi0N7oLnhC+KcK2vL0pdG7C&#10;2b/TVCUruMTHXCM0KfW5lLFuyOk4Dz159o5hcDqxHKw0gz5zuetkptRSOt16Xmh0T88N1adqdAj7&#10;cfp6e20kSZt2ld2t6LT/IcT7u4XagEh0Sf9h+MNndCiZ6RBGb6LoEGbrR04iZE8ZCPZXGV87IDyo&#10;JciykNf85S9QSwMEFAAAAAgAh07iQPN02qbrAQAArQMAAA4AAABkcnMvZTJvRG9jLnhtbK1TSY4T&#10;MRTdI3EHy3tSlaKHUEqlFx2aDYJI0Af48VBlyZNsdyq5BBdAYgcrluz7NjTH6G8npJthhcji59t/&#10;fM+v5hdbo8lGhKic7eh0UlMiLHNc2b6j1++vns0oiQksB+2s6OhORHqxePpkPvpWNG5wmotAsImN&#10;7eg7OqTk26qKbBAG4sR5YTEoXTCQ8Bj6igcYsbvRVVPXZ9XoAvfBMREj3i73Qboo/aUULL2VMopE&#10;dEdxt1RsKHadbbWYQ9sH8INihzXgH7YwoCwOPbZaQgJyE9QfrYxiwUUn04Q5UzkpFRMFA6KZ1r+h&#10;eTeAFwULkhP9kab4/9qyN5tVIIp3tGnOTiixYPCV7j5++/7h84/bT2jvvn4h0+Y0MzX62GLBpV2F&#10;wyn6VciwtzKY/I+AyLawuzuyK7aJMLx8fn5ST08pYRiazV4U7quHUh9ieiWcIdnpqFY2Q4cWNq9j&#10;wnGY+jMlX2tLRhRcc17jszJA6UgNCV3jEUy0fSmOTit+pbTOJTH060sdyAayGMovo8LGv6TlKUuI&#10;wz6vhPYyGQTwl5aTtPPIkUU907yDEZwSLVD+2cOG0CZQ+iETQnDj31Nxtra5QhStHpBmnvfMZm/t&#10;+A7f6MYH1Q/IzLQsnSOoibL+Qb9ZdI/P6D/+yhb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ZhS&#10;atYAAAAHAQAADwAAAAAAAAABACAAAAAiAAAAZHJzL2Rvd25yZXYueG1sUEsBAhQAFAAAAAgAh07i&#10;QPN02qbrAQAArQMAAA4AAAAAAAAAAQAgAAAAJQEAAGRycy9lMm9Eb2MueG1sUEsFBgAAAAAGAAYA&#10;WQEAAIIFA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ind w:firstLine="482" w:firstLineChars="150"/>
        <w:rPr>
          <w:rFonts w:ascii="楷体" w:hAnsi="楷体" w:eastAsia="楷体" w:cs="楷体"/>
          <w:b/>
          <w:sz w:val="32"/>
          <w:szCs w:val="32"/>
        </w:rPr>
      </w:pPr>
    </w:p>
    <w:p>
      <w:pPr>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p>
    <w:p>
      <w:pPr>
        <w:ind w:firstLine="643" w:firstLineChars="200"/>
        <w:rPr>
          <w:rFonts w:ascii="仿宋" w:hAnsi="仿宋" w:eastAsia="仿宋" w:cs="仿宋"/>
          <w:sz w:val="32"/>
          <w:szCs w:val="32"/>
        </w:rPr>
      </w:pPr>
      <w:r>
        <w:rPr>
          <w:rFonts w:hint="eastAsia" w:ascii="楷体" w:hAnsi="楷体" w:eastAsia="楷体" w:cs="楷体"/>
          <w:b/>
          <w:sz w:val="32"/>
          <w:szCs w:val="32"/>
        </w:rPr>
        <w:t>五、办理时限：</w:t>
      </w:r>
      <w:r>
        <w:rPr>
          <w:rFonts w:hint="eastAsia" w:ascii="仿宋" w:hAnsi="仿宋" w:eastAsia="仿宋" w:cs="仿宋"/>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pPr>
        <w:numPr>
          <w:ilvl w:val="0"/>
          <w:numId w:val="3"/>
        </w:numPr>
        <w:ind w:firstLine="643" w:firstLineChars="200"/>
        <w:rPr>
          <w:rFonts w:ascii="楷体" w:hAnsi="楷体" w:eastAsia="楷体" w:cs="楷体"/>
          <w:b/>
          <w:sz w:val="32"/>
          <w:szCs w:val="32"/>
        </w:rPr>
      </w:pPr>
      <w:r>
        <w:rPr>
          <w:rFonts w:hint="eastAsia" w:ascii="楷体" w:hAnsi="楷体" w:eastAsia="楷体" w:cs="楷体"/>
          <w:b/>
          <w:sz w:val="32"/>
          <w:szCs w:val="32"/>
        </w:rPr>
        <w:t>是否收费？是否可以代办？</w:t>
      </w:r>
    </w:p>
    <w:p>
      <w:pPr>
        <w:ind w:firstLine="640" w:firstLineChars="200"/>
        <w:rPr>
          <w:rFonts w:ascii="仿宋" w:hAnsi="仿宋" w:eastAsia="仿宋"/>
          <w:color w:val="000000"/>
          <w:sz w:val="32"/>
          <w:szCs w:val="32"/>
        </w:rPr>
      </w:pPr>
      <w:r>
        <w:rPr>
          <w:rFonts w:hint="eastAsia" w:ascii="仿宋" w:hAnsi="仿宋" w:eastAsia="仿宋" w:cs="仿宋"/>
          <w:sz w:val="32"/>
          <w:szCs w:val="32"/>
        </w:rPr>
        <w:t>全程免费办理；需本人亲自办理。</w:t>
      </w:r>
    </w:p>
    <w:p>
      <w:pPr>
        <w:pStyle w:val="2"/>
        <w:spacing w:before="0" w:beforeAutospacing="0" w:after="0" w:afterAutospacing="0"/>
        <w:jc w:val="center"/>
        <w:rPr>
          <w:sz w:val="44"/>
          <w:szCs w:val="44"/>
        </w:rPr>
      </w:pPr>
      <w:bookmarkStart w:id="2847" w:name="_Toc23529_WPSOffice_Level1"/>
      <w:bookmarkStart w:id="2848" w:name="_Toc32173_WPSOffice_Level1"/>
      <w:bookmarkStart w:id="2849" w:name="_Toc4682"/>
      <w:bookmarkStart w:id="2850" w:name="_Toc7968_WPSOffice_Level1"/>
      <w:bookmarkStart w:id="2851" w:name="_Toc17966_WPSOffice_Level1"/>
      <w:bookmarkStart w:id="2852" w:name="_Toc5491_WPSOffice_Level1"/>
      <w:r>
        <w:rPr>
          <w:rFonts w:hint="eastAsia"/>
          <w:sz w:val="44"/>
          <w:szCs w:val="44"/>
        </w:rPr>
        <w:t>优抚安置先进表彰</w:t>
      </w:r>
      <w:bookmarkEnd w:id="2847"/>
      <w:bookmarkEnd w:id="2848"/>
      <w:bookmarkEnd w:id="2849"/>
      <w:bookmarkEnd w:id="2850"/>
      <w:bookmarkEnd w:id="2851"/>
      <w:bookmarkEnd w:id="2852"/>
    </w:p>
    <w:p>
      <w:pPr>
        <w:jc w:val="center"/>
        <w:rPr>
          <w:rFonts w:ascii="仿宋" w:hAnsi="仿宋" w:eastAsia="仿宋" w:cs="宋体"/>
          <w:b/>
          <w:color w:val="000000"/>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480" w:firstLineChars="150"/>
        <w:rPr>
          <w:rFonts w:ascii="仿宋" w:hAnsi="仿宋" w:eastAsia="仿宋" w:cs="宋体"/>
          <w:color w:val="000000"/>
          <w:sz w:val="32"/>
          <w:szCs w:val="32"/>
        </w:rPr>
      </w:pPr>
      <w:r>
        <w:rPr>
          <w:rFonts w:hint="eastAsia" w:ascii="仿宋" w:hAnsi="仿宋" w:eastAsia="仿宋"/>
          <w:color w:val="000000"/>
          <w:sz w:val="32"/>
          <w:szCs w:val="32"/>
        </w:rPr>
        <w:t>《军人抚恤优待条例》（中华人民共和国国务院中央军事委员会令第413号）第六条各级人民政府对在军人抚恤优待工作中作出显著成绩的单位和个人，给予表彰和奖励。</w:t>
      </w:r>
    </w:p>
    <w:p>
      <w:pPr>
        <w:spacing w:line="500" w:lineRule="exact"/>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spacing w:line="500" w:lineRule="exact"/>
        <w:ind w:firstLine="480" w:firstLineChars="150"/>
        <w:rPr>
          <w:rFonts w:ascii="仿宋" w:hAnsi="仿宋" w:eastAsia="仿宋" w:cs="仿宋"/>
          <w:sz w:val="32"/>
          <w:szCs w:val="32"/>
        </w:rPr>
      </w:pPr>
      <w:r>
        <w:rPr>
          <w:rFonts w:hint="eastAsia" w:ascii="仿宋" w:hAnsi="仿宋" w:eastAsia="仿宋" w:cs="仿宋"/>
          <w:sz w:val="32"/>
          <w:szCs w:val="32"/>
        </w:rPr>
        <w:t>单位和个人提供先进事迹材料。</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75072" behindDoc="0" locked="0" layoutInCell="1" allowOverlap="1">
                      <wp:simplePos x="0" y="0"/>
                      <wp:positionH relativeFrom="column">
                        <wp:posOffset>-41275</wp:posOffset>
                      </wp:positionH>
                      <wp:positionV relativeFrom="paragraph">
                        <wp:posOffset>283845</wp:posOffset>
                      </wp:positionV>
                      <wp:extent cx="415290" cy="13335"/>
                      <wp:effectExtent l="0" t="40005" r="3810" b="60960"/>
                      <wp:wrapNone/>
                      <wp:docPr id="2266" name="直线 3031"/>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31" o:spid="_x0000_s1026" o:spt="20" style="position:absolute;left:0pt;margin-left:-3.25pt;margin-top:22.35pt;height:1.05pt;width:32.7pt;z-index:252675072;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76096" behindDoc="0" locked="0" layoutInCell="1" allowOverlap="1">
                      <wp:simplePos x="0" y="0"/>
                      <wp:positionH relativeFrom="column">
                        <wp:posOffset>-36830</wp:posOffset>
                      </wp:positionH>
                      <wp:positionV relativeFrom="paragraph">
                        <wp:posOffset>334010</wp:posOffset>
                      </wp:positionV>
                      <wp:extent cx="405130" cy="10160"/>
                      <wp:effectExtent l="0" t="42545" r="13970" b="61595"/>
                      <wp:wrapNone/>
                      <wp:docPr id="2267" name="直线 3032"/>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32" o:spid="_x0000_s1026" o:spt="20" style="position:absolute;left:0pt;margin-left:-2.9pt;margin-top:26.3pt;height:0.8pt;width:31.9pt;z-index:252676096;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78144" behindDoc="0" locked="0" layoutInCell="1" allowOverlap="1">
                      <wp:simplePos x="0" y="0"/>
                      <wp:positionH relativeFrom="column">
                        <wp:posOffset>643890</wp:posOffset>
                      </wp:positionH>
                      <wp:positionV relativeFrom="paragraph">
                        <wp:posOffset>739140</wp:posOffset>
                      </wp:positionV>
                      <wp:extent cx="511175" cy="8890"/>
                      <wp:effectExtent l="0" t="43180" r="3175" b="62230"/>
                      <wp:wrapNone/>
                      <wp:docPr id="2269"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50.7pt;margin-top:58.2pt;height:0.7pt;width:40.25pt;z-index:252678144;mso-width-relative:page;mso-height-relative:page;" filled="f" stroked="t" coordsize="21600,21600" o:gfxdata="UEsDBAoAAAAAAIdO4kAAAAAAAAAAAAAAAAAEAAAAZHJzL1BLAwQUAAAACACHTuJASQ+RQdYAAAAL&#10;AQAADwAAAGRycy9kb3ducmV2LnhtbE2PMU/DMBCFdyT+g3VIbNQ2Qm0IcToggUTVhZSB0Y0PO2ps&#10;R7GTFn49lwm29+6e3n1XbS++ZzOOqYtBgVwJYBjaaLpgFXwcXu4KYCnrYHQfAyr4xgTb+vqq0qWJ&#10;5/COc5Mto5KQSq3A5TyUnKfWoddpFQcMtPuKo9eZ7Gi5GfWZyn3P74VYc6+7QBecHvDZYXtqJq9g&#10;P82fb6+OI7d519jdBk/7H1Tq9kaKJ2AZL/kvDAs+oUNNTMc4BZNYT17IB4qSkGsSS6KQj8COy2RT&#10;AK8r/v+H+hdQSwMEFAAAAAgAh07iQF+z0NjsAQAArQMAAA4AAABkcnMvZTJvRG9jLnhtbK1Ty24T&#10;MRTdI/EPlvdkJgNt01EmXTSUDYJI0A+48WPGkl+y3UzyE/wAEjtYsWTfv6F8Rq+dkJbHCpHFzbXv&#10;8xyfmV9sjSYbEaJytqPTSU2JsMxxZfuOXr+/ejajJCawHLSzoqM7EenF4umT+ehb0bjBaS4CwSY2&#10;tqPv6JCSb6sqskEYiBPnhcWgdMFAwmPoKx5gxO5GV01dn1ajC9wHx0SMeLvcB+mi9JdSsPRWyigS&#10;0R3F3VKxodh1ttViDm0fwA+KHdaAf9jCgLI49NhqCQnITVB/tDKKBRedTBPmTOWkVEwUDIhmWv+G&#10;5t0AXhQsSE70R5ri/2vL3mxWgSje0aY5PafEgsFXuvv47fuHzz9uP6G9+/qFTJuTzNToY4sFl3YV&#10;DqfoVyHD3spg8j8CItvC7u7IrtgmwvDy+dmLenpCCcPQbHZeuK8eSn2I6ZVwhmSno1rZDB1a2LyO&#10;Ccdh6s+UfK0tGVFwzVmNz8oApSM1JHSNRzDR9qU4Oq34ldI6l8TQry91IBvIYii/jAob/5KWpywh&#10;Dvu8EtrLZBDAX1pO0s4jRxb1TPMORnBKtED5Zw8bQptA6YdMCMGNf0/F2drmClG0ekCaed4zm721&#10;4zt8oxsfVD8gM9OydI6gJsr6B/1m0T0+o//4K1vc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kP&#10;kUHWAAAACwEAAA8AAAAAAAAAAQAgAAAAIgAAAGRycy9kb3ducmV2LnhtbFBLAQIUABQAAAAIAIdO&#10;4kBfs9DY7AEAAK0DAAAOAAAAAAAAAAEAIAAAACUBAABkcnMvZTJvRG9jLnhtbFBLBQYAAAAABgAG&#10;AFkBAACD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77120" behindDoc="0" locked="0" layoutInCell="1" allowOverlap="1">
                      <wp:simplePos x="0" y="0"/>
                      <wp:positionH relativeFrom="column">
                        <wp:posOffset>-44450</wp:posOffset>
                      </wp:positionH>
                      <wp:positionV relativeFrom="paragraph">
                        <wp:posOffset>269240</wp:posOffset>
                      </wp:positionV>
                      <wp:extent cx="511175" cy="8890"/>
                      <wp:effectExtent l="0" t="43180" r="3175" b="62230"/>
                      <wp:wrapNone/>
                      <wp:docPr id="226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5pt;margin-top:21.2pt;height:0.7pt;width:40.25pt;z-index:252677120;mso-width-relative:page;mso-height-relative:page;" filled="f" stroked="t" coordsize="21600,21600" o:gfxdata="UEsDBAoAAAAAAIdO4kAAAAAAAAAAAAAAAAAEAAAAZHJzL1BLAwQUAAAACACHTuJA5kGJhtYAAAAH&#10;AQAADwAAAGRycy9kb3ducmV2LnhtbE2PzU7DMBCE70i8g7VI3FqnP5AqxOkBCSSqXggcenTjrR01&#10;XkexkxaenuUEx9GMZr4pt1ffiQmH2AZSsJhnIJCaYFqyCj4/XmYbEDFpMroLhAq+MMK2ur0pdWHC&#10;hd5xqpMVXEKx0ApcSn0hZWwceh3noUdi7xQGrxPLwUoz6AuX+04us+xRet0SLzjd47PD5lyPXsF+&#10;nA5vr06itGlX212O5/03KnV/t8ieQCS8pr8w/OIzOlTMdAwjmSg6BbOcryQF6+UaBPv56gHEkfVq&#10;A7Iq5X/+6gdQSwMEFAAAAAgAh07iQONz69PqAQAArQMAAA4AAABkcnMvZTJvRG9jLnhtbK1TSY4T&#10;MRTdI3EHy3tSA3R3KKXSiw7NBkEk4AA/HqoseZLtTiWX4AJI7GDFkj23oTkG305IN8MKkcXPt//4&#10;nl8tLndGk60IUTnb02ZWUyIsc1zZoadv31w/mlMSE1gO2lnR072I9HL58MFi8p1o3eg0F4FgExu7&#10;yfd0TMl3VRXZKAzEmfPCYlC6YCDhMQwVDzBhd6Ortq7Pq8kF7oNjIka8XR2CdFn6SylYeiVlFIno&#10;nuJuqdhQ7CbbarmAbgjgR8WOa8A/bGFAWRx6arWCBOQmqD9aGcWCi06mGXOmclIqJgoGRNPUv6F5&#10;PYIXBQuSE/2Jpvj/2rKX23Ugive0bc/xrSwYfKXb91++vfv4/esHtLefP5GmPctMTT52WHBl1+F4&#10;in4dMuydDCb/IyCyK+zuT+yKXSIMLx9fPKmbM0oYhubzp4X76q7Uh5ieC2dIdnqqlc3QoYPti5hw&#10;HKb+TMnX2pIJBdde1PisDFA6UkNC13gEE+1QiqPTil8rrXNJDMPmSgeyhSyG8suosPEvaXnKCuJ4&#10;yCuhg0xGAfyZ5STtPXJkUc8072AEp0QLlH/2sCF0CZS+y4QQ3PT3VJytba4QRatHpJnnA7PZ2zi+&#10;xze68UENIzLTlKVzBDVR1j/qN4vu/hn9+1/Z8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QYmG&#10;1gAAAAcBAAAPAAAAAAAAAAEAIAAAACIAAABkcnMvZG93bnJldi54bWxQSwECFAAUAAAACACHTuJA&#10;43Pr0+oBAACtAwAADgAAAAAAAAABACAAAAAl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beforeLines="100"/>
        <w:ind w:firstLine="643" w:firstLineChars="200"/>
        <w:rPr>
          <w:rFonts w:ascii="楷体" w:hAnsi="楷体" w:eastAsia="楷体" w:cs="楷体"/>
          <w:b/>
          <w:sz w:val="24"/>
          <w:szCs w:val="24"/>
        </w:rPr>
      </w:pPr>
      <w:r>
        <w:rPr>
          <w:rFonts w:hint="eastAsia" w:ascii="楷体" w:hAnsi="楷体" w:eastAsia="楷体" w:cs="楷体"/>
          <w:b/>
          <w:sz w:val="32"/>
          <w:szCs w:val="32"/>
        </w:rPr>
        <w:t>四、办理地点及咨询电话</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按文件规定工作人员对上报材料进行审查， 10个工作日内上报市局，市局审核无误10个工作日内上报市政府研究审定。</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Cs w:val="32"/>
        </w:rPr>
      </w:pPr>
      <w:r>
        <w:rPr>
          <w:rFonts w:hint="eastAsia" w:ascii="仿宋" w:hAnsi="仿宋" w:eastAsia="仿宋" w:cs="仿宋"/>
          <w:sz w:val="32"/>
          <w:szCs w:val="32"/>
        </w:rPr>
        <w:t>需本人亲自办理。</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pStyle w:val="2"/>
        <w:jc w:val="center"/>
        <w:rPr>
          <w:sz w:val="44"/>
          <w:szCs w:val="44"/>
        </w:rPr>
      </w:pPr>
      <w:bookmarkStart w:id="2853" w:name="_Toc25231"/>
      <w:bookmarkStart w:id="2854" w:name="_Toc22607_WPSOffice_Level1"/>
      <w:bookmarkStart w:id="2855" w:name="_Toc20811_WPSOffice_Level1"/>
      <w:bookmarkStart w:id="2856" w:name="_Toc7701_WPSOffice_Level1"/>
      <w:bookmarkStart w:id="2857" w:name="_Toc3486_WPSOffice_Level1"/>
      <w:bookmarkStart w:id="2858" w:name="_Toc4341_WPSOffice_Level1"/>
    </w:p>
    <w:p>
      <w:pPr>
        <w:pStyle w:val="2"/>
        <w:jc w:val="center"/>
        <w:rPr>
          <w:sz w:val="44"/>
          <w:szCs w:val="44"/>
        </w:rPr>
      </w:pPr>
    </w:p>
    <w:p>
      <w:pPr>
        <w:pStyle w:val="2"/>
        <w:jc w:val="center"/>
        <w:rPr>
          <w:sz w:val="44"/>
          <w:szCs w:val="44"/>
        </w:rPr>
      </w:pPr>
    </w:p>
    <w:p>
      <w:pPr>
        <w:pStyle w:val="2"/>
        <w:jc w:val="center"/>
        <w:rPr>
          <w:sz w:val="44"/>
          <w:szCs w:val="44"/>
        </w:rPr>
      </w:pPr>
    </w:p>
    <w:p>
      <w:pPr>
        <w:pStyle w:val="2"/>
        <w:spacing w:before="0" w:beforeAutospacing="0" w:after="0" w:afterAutospacing="0"/>
        <w:jc w:val="center"/>
        <w:rPr>
          <w:sz w:val="44"/>
          <w:szCs w:val="44"/>
        </w:rPr>
      </w:pPr>
      <w:r>
        <w:rPr>
          <w:rFonts w:hint="eastAsia"/>
          <w:sz w:val="44"/>
          <w:szCs w:val="44"/>
        </w:rPr>
        <w:t>非现役军人烈士的评定</w:t>
      </w:r>
      <w:bookmarkEnd w:id="2853"/>
      <w:bookmarkEnd w:id="2854"/>
      <w:bookmarkEnd w:id="2855"/>
      <w:bookmarkEnd w:id="2856"/>
      <w:bookmarkEnd w:id="2857"/>
      <w:bookmarkEnd w:id="2858"/>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楷体" w:hAnsi="楷体" w:eastAsia="楷体" w:cs="楷体"/>
          <w:b/>
          <w:sz w:val="32"/>
          <w:szCs w:val="32"/>
        </w:rPr>
      </w:pPr>
      <w:r>
        <w:rPr>
          <w:rFonts w:hint="eastAsia" w:ascii="仿宋" w:hAnsi="仿宋" w:eastAsia="仿宋"/>
          <w:color w:val="000000"/>
          <w:sz w:val="32"/>
          <w:szCs w:val="32"/>
        </w:rPr>
        <w:t>《烈士褒扬条例》（2011年7月26日国务院令第601号）</w:t>
      </w:r>
    </w:p>
    <w:p>
      <w:pPr>
        <w:rPr>
          <w:rFonts w:ascii="仿宋" w:hAnsi="仿宋" w:eastAsia="仿宋"/>
          <w:color w:val="000000"/>
          <w:sz w:val="32"/>
          <w:szCs w:val="32"/>
        </w:rPr>
      </w:pPr>
      <w:r>
        <w:rPr>
          <w:rFonts w:hint="eastAsia" w:ascii="仿宋" w:hAnsi="仿宋" w:eastAsia="仿宋"/>
          <w:color w:val="000000"/>
          <w:sz w:val="32"/>
          <w:szCs w:val="32"/>
        </w:rPr>
        <w:t>第八条第一款 公民牺牲符合下列情形之一的,评定为烈士</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1.在依法查处违法犯罪行为、执行国家安全工作任务、执行反恐怖任务和处置突发事件中牺牲的；</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2.抢险救灾或者其他为了抢救、保护国家财产、集体财产、公民生命财产牺牲的；</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3.其他牺牲情节特别突出，堪为楷模的。属于本条例第八条第一款第一项、第二项规定情形的,由县级人民政府提出评定烈士的报告并逐级上报至省、自治区、直辖市人民政府审查评定。评定为烈士的,由省、自治区、直辖市人民政府送国务院退役军人事务部门备案。</w:t>
      </w:r>
    </w:p>
    <w:p>
      <w:pPr>
        <w:ind w:firstLine="640" w:firstLineChars="200"/>
        <w:rPr>
          <w:rFonts w:ascii="仿宋" w:hAnsi="仿宋" w:eastAsia="仿宋" w:cs="宋体"/>
          <w:color w:val="000000"/>
          <w:sz w:val="32"/>
          <w:szCs w:val="32"/>
        </w:rPr>
      </w:pPr>
      <w:r>
        <w:rPr>
          <w:rFonts w:hint="eastAsia" w:ascii="仿宋" w:hAnsi="仿宋" w:eastAsia="仿宋"/>
          <w:color w:val="000000"/>
          <w:sz w:val="32"/>
          <w:szCs w:val="32"/>
        </w:rPr>
        <w:t>属于本条例第八条第一款第三项规定情形的,由县级人民政府提出评定烈士的报告并逐级上报至省、自治区、直辖市人民政府，由省、自治区、直辖市人民政府审查后送国务院退役军人事务部门评定。</w:t>
      </w:r>
    </w:p>
    <w:p>
      <w:pPr>
        <w:spacing w:line="500" w:lineRule="exact"/>
        <w:ind w:firstLine="803" w:firstLineChars="25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申报烈士的，由死者生前所在工作单位、死者遗属或者事件发生地的组织、公民向死者生前工作单位所在地、死者遗属户口所在地或者事件发生地的县级人民政府退役军人事务部门提供有关死者牺牲情节的材料，由收到材料的县级人民政府民政部门调查核实后提出评定烈士的报告报本级人民政府退役军人事务部门审核。属于本条例第八条第一款第一项、第二项规定情形的,由县级人民政府提出评定烈士的报告并逐级上报至省、自治区、直辖市人民政府审查评定。评定为烈士的,由省、自治区、直辖市人民政府送国务院退役军人事务部门备案。</w:t>
      </w:r>
    </w:p>
    <w:p>
      <w:pPr>
        <w:ind w:firstLine="640" w:firstLineChars="200"/>
        <w:rPr>
          <w:rFonts w:ascii="仿宋" w:hAnsi="仿宋" w:eastAsia="仿宋" w:cs="仿宋"/>
          <w:sz w:val="32"/>
          <w:szCs w:val="32"/>
        </w:rPr>
      </w:pPr>
      <w:r>
        <w:rPr>
          <w:rFonts w:hint="eastAsia" w:ascii="仿宋" w:hAnsi="仿宋" w:eastAsia="仿宋"/>
          <w:color w:val="000000"/>
          <w:sz w:val="32"/>
          <w:szCs w:val="32"/>
        </w:rPr>
        <w:t>属于本条例第八条第一款第三项规定情形的,由县级人民政府提出评定烈士的报告并逐级上报至省、自治区、直辖市人民政府，由省、自治区、直辖市人民政府审查后送国务院退役军人事务部门评定。</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1134"/>
        <w:gridCol w:w="851"/>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提供材料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79168" behindDoc="0" locked="0" layoutInCell="1" allowOverlap="1">
                      <wp:simplePos x="0" y="0"/>
                      <wp:positionH relativeFrom="column">
                        <wp:posOffset>-45085</wp:posOffset>
                      </wp:positionH>
                      <wp:positionV relativeFrom="paragraph">
                        <wp:posOffset>165735</wp:posOffset>
                      </wp:positionV>
                      <wp:extent cx="415290" cy="13335"/>
                      <wp:effectExtent l="0" t="40005" r="3810" b="60960"/>
                      <wp:wrapNone/>
                      <wp:docPr id="2270" name="直线 3035"/>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35" o:spid="_x0000_s1026" o:spt="20" style="position:absolute;left:0pt;margin-left:-3.55pt;margin-top:13.05pt;height:1.05pt;width:32.7pt;z-index:252679168;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p>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80192" behindDoc="0" locked="0" layoutInCell="1" allowOverlap="1">
                      <wp:simplePos x="0" y="0"/>
                      <wp:positionH relativeFrom="column">
                        <wp:posOffset>-65405</wp:posOffset>
                      </wp:positionH>
                      <wp:positionV relativeFrom="paragraph">
                        <wp:posOffset>154305</wp:posOffset>
                      </wp:positionV>
                      <wp:extent cx="405130" cy="10160"/>
                      <wp:effectExtent l="0" t="42545" r="13970" b="61595"/>
                      <wp:wrapNone/>
                      <wp:docPr id="2271" name="直线 3036"/>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36" o:spid="_x0000_s1026" o:spt="20" style="position:absolute;left:0pt;margin-left:-5.15pt;margin-top:12.15pt;height:0.8pt;width:31.9pt;z-index:252680192;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乡镇（街道）受理，报县（区）退役军人事务局核定</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82240" behindDoc="0" locked="0" layoutInCell="1" allowOverlap="1">
                      <wp:simplePos x="0" y="0"/>
                      <wp:positionH relativeFrom="column">
                        <wp:posOffset>-38100</wp:posOffset>
                      </wp:positionH>
                      <wp:positionV relativeFrom="paragraph">
                        <wp:posOffset>272415</wp:posOffset>
                      </wp:positionV>
                      <wp:extent cx="511175" cy="8890"/>
                      <wp:effectExtent l="0" t="43180" r="3175" b="62230"/>
                      <wp:wrapNone/>
                      <wp:docPr id="2273"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pt;margin-top:21.45pt;height:0.7pt;width:40.25pt;z-index:252682240;mso-width-relative:page;mso-height-relative:page;" filled="f" stroked="t" coordsize="21600,21600" o:gfxdata="UEsDBAoAAAAAAIdO4kAAAAAAAAAAAAAAAAAEAAAAZHJzL1BLAwQUAAAACACHTuJAB1JabtYAAAAH&#10;AQAADwAAAGRycy9kb3ducmV2LnhtbE2PMU/DMBSEdyT+g/WQ2FqnJbQlxOmABBJVFwJDRzd+2FHj&#10;5yh20sKv5zHBeLrT3Xfl9uI7MeEQ20AKFvMMBFITTEtWwcf782wDIiZNRneBUMEXRthW11elLkw4&#10;0xtOdbKCSygWWoFLqS+kjI1Dr+M89EjsfYbB68RysNIM+szlvpPLLFtJr1viBad7fHLYnOrRK9iP&#10;0+H1xUmUNu1qu1vjaf+NSt3eLLJHEAkv6S8Mv/iMDhUzHcNIJopOwWzFV5KCfPkAgv11fg/iyDq/&#10;A1mV8j9/9QNQSwMEFAAAAAgAh07iQKDzpVXrAQAArQMAAA4AAABkcnMvZTJvRG9jLnhtbK1TS44T&#10;MRDdI3EHy3vSnR6GZFrpzGLCsEEQCeYAFX+6Lfkn25NOLsEFkNjBiiV7bsNwDMpOyAyfFSKLStn1&#10;fc+vF5c7o8lWhKic7eh0UlMiLHNc2b6jN2+vn8wpiQksB+2s6OheRHq5fPxoMfpWNG5wmotAsImN&#10;7eg7OqTk26qKbBAG4sR5YTEoXTCQ8Bj6igcYsbvRVVPXz6rRBe6DYyJGvF0dgnRZ+kspWHotZRSJ&#10;6I7ibqnYUOwm22q5gLYP4AfFjmvAP2xhQFkcemq1ggTkNqg/WhnFgotOpglzpnJSKiYKBkQzrX9D&#10;82YALwoWJCf6E03x/7Vlr7brQBTvaNPMziixYPCV7t5/+fbu4/evH9Deff5Eps15Zmr0scWCK7sO&#10;x1P065Bh72Qw+R8BkV1hd39iV+wSYXh5NntaT88pYRiazy8K99V9qQ8xvRDOkOx0VCuboUML25cx&#10;4ThM/ZmSr7UlIwqumdX4rAxQOlJDQtd4BBNtX4qj04pfK61zSQz95koHsoUshvLLqLDxL2l5ygri&#10;cMgroYNMBgH8ueUk7T1yZFHPNO9gBKdEC5R/9rAhtAmUvs+EENz491ScrW2uEEWrR6SZ5wOz2ds4&#10;vsc3uvVB9QMyMy1L5whqoqx/1G8W3cMz+g+/su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1Ja&#10;btYAAAAHAQAADwAAAAAAAAABACAAAAAiAAAAZHJzL2Rvd25yZXYueG1sUEsBAhQAFAAAAAgAh07i&#10;QKDzpVXrAQAArQMAAA4AAAAAAAAAAQAgAAAAJQEAAGRycy9lMm9Eb2MueG1sUEsFBgAAAAAGAAYA&#10;WQEAAIIFA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县（区）退役军人事务局核定无误，报市退役军人事务局</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81216" behindDoc="0" locked="0" layoutInCell="1" allowOverlap="1">
                      <wp:simplePos x="0" y="0"/>
                      <wp:positionH relativeFrom="column">
                        <wp:posOffset>-53975</wp:posOffset>
                      </wp:positionH>
                      <wp:positionV relativeFrom="paragraph">
                        <wp:posOffset>183515</wp:posOffset>
                      </wp:positionV>
                      <wp:extent cx="511175" cy="8890"/>
                      <wp:effectExtent l="0" t="43180" r="3175" b="62230"/>
                      <wp:wrapNone/>
                      <wp:docPr id="227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25pt;margin-top:14.45pt;height:0.7pt;width:40.25pt;z-index:252681216;mso-width-relative:page;mso-height-relative:page;" filled="f" stroked="t" coordsize="21600,21600" o:gfxdata="UEsDBAoAAAAAAIdO4kAAAAAAAAAAAAAAAAAEAAAAZHJzL1BLAwQUAAAACACHTuJAgl4+gNYAAAAH&#10;AQAADwAAAGRycy9kb3ducmV2LnhtbE2PMU/DMBSEdyT+g/WQ2FqnqaAh5KUDEkhUXQgMjG78sKPG&#10;z1HspIVfj5noeLrT3XfV9ux6MdMYOs8Iq2UGgrj1umOD8PH+vChAhKhYq94zIXxTgG19fVWpUvsT&#10;v9HcRCNSCYdSIdgYh1LK0FpyKiz9QJy8Lz86FZMcjdSjOqVy18s8y+6lUx2nBasGerLUHpvJIeyn&#10;+fP1xUqSJu4as9vQcf9DiLc3q+wRRKRz/A/DH35ChzoxHfzEOogeYVHcpSRCXjyASP4mT9cOCOts&#10;DbKu5CV//QtQSwMEFAAAAAgAh07iQBwznl7rAQAArQMAAA4AAABkcnMvZTJvRG9jLnhtbK1TS44T&#10;MRDdI3EHy3vSnYYhoZXOLCYMGwSRYA5Q8afbkn+yPenkElwAiR2sWLKf2zAcY8pOyAyfFSKLStn1&#10;fc+vF+c7o8lWhKic7eh0UlMiLHNc2b6jV+8vn8wpiQksB+2s6OheRHq+fPxoMfpWNG5wmotAsImN&#10;7eg7OqTk26qKbBAG4sR5YTEoXTCQ8Bj6igcYsbvRVVPXz6vRBe6DYyJGvF0dgnRZ+kspWHorZRSJ&#10;6I7ibqnYUOwm22q5gLYP4AfFjmvAP2xhQFkcemq1ggTkOqg/WhnFgotOpglzpnJSKiYKBkQzrX9D&#10;824ALwoWJCf6E03x/7Vlb7brQBTvaNPMGkosGHyl24/fvn/4/OPmE9rbr1/ItDnLTI0+tlhwYdfh&#10;eIp+HTLsnQwm/yMgsivs7k/sil0iDC+fzp7V0zNKGIbm8xeF++q+1IeYXglnSHY6qpXN0KGF7euY&#10;cBym/kzJ19qSEQXXzGp8VgYoHakhoWs8gom2L8XRacUvlda5JIZ+c6ED2UIWQ/llVNj4l7Q8ZQVx&#10;OOSV0EEmgwD+0nKS9h45sqhnmncwglOiBco/e9gQ2gRK32dCCG78eyrO1jZXiKLVI9LM84HZ7G0c&#10;3+MbXfug+gGZmZalcwQ1UdY/6jeL7uEZ/Ydf2fI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l4+&#10;gNYAAAAHAQAADwAAAAAAAAABACAAAAAiAAAAZHJzL2Rvd25yZXYueG1sUEsBAhQAFAAAAAgAh07i&#10;QBwznl7rAQAArQMAAA4AAAAAAAAAAQAgAAAAJQEAAGRycy9lMm9Eb2MueG1sUEsFBgAAAAAGAAYA&#10;WQEAAIIFA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市退役军人事务局核定材料，合格后打证。</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sz w:val="32"/>
          <w:szCs w:val="32"/>
        </w:rPr>
      </w:pPr>
      <w:r>
        <w:rPr>
          <w:rFonts w:hint="eastAsia" w:ascii="仿宋" w:hAnsi="仿宋" w:eastAsia="仿宋" w:cs="仿宋"/>
          <w:sz w:val="32"/>
          <w:szCs w:val="32"/>
        </w:rPr>
        <w:t>工作人员对登记材料进行审查，证件齐全10个工作日内上报市局，市局审核无误15个工作日内上报省厅。</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ind w:firstLine="643" w:firstLineChars="200"/>
        <w:rPr>
          <w:rFonts w:ascii="仿宋" w:hAnsi="仿宋" w:eastAsia="仿宋" w:cs="仿宋"/>
          <w:b/>
          <w:sz w:val="32"/>
          <w:szCs w:val="32"/>
        </w:rPr>
      </w:pPr>
      <w:r>
        <w:rPr>
          <w:rFonts w:hint="eastAsia" w:ascii="楷体" w:hAnsi="楷体" w:eastAsia="楷体" w:cs="楷体"/>
          <w:b/>
          <w:sz w:val="32"/>
          <w:szCs w:val="32"/>
        </w:rPr>
        <w:t>七、办理地点及咨询电话</w:t>
      </w:r>
      <w:r>
        <w:rPr>
          <w:rFonts w:hint="eastAsia" w:ascii="仿宋" w:hAnsi="仿宋" w:eastAsia="仿宋" w:cs="仿宋"/>
          <w:b/>
          <w:sz w:val="32"/>
          <w:szCs w:val="32"/>
        </w:rPr>
        <w:t xml:space="preserve">   </w:t>
      </w:r>
    </w:p>
    <w:p>
      <w:pPr>
        <w:ind w:firstLine="643" w:firstLineChars="200"/>
        <w:rPr>
          <w:rFonts w:ascii="仿宋" w:hAnsi="仿宋" w:eastAsia="仿宋" w:cs="仿宋"/>
          <w:b/>
          <w:sz w:val="32"/>
          <w:szCs w:val="32"/>
        </w:rPr>
      </w:pPr>
      <w:r>
        <w:rPr>
          <w:rFonts w:hint="eastAsia" w:ascii="仿宋" w:hAnsi="仿宋" w:eastAsia="仿宋" w:cs="仿宋"/>
          <w:b/>
          <w:sz w:val="32"/>
          <w:szCs w:val="32"/>
        </w:rPr>
        <w:t>各县（区）退役军人事务局咨询电话分别为：</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7"/>
        <w:gridCol w:w="2308"/>
        <w:gridCol w:w="1742"/>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30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7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727"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新抚区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024-58583671</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抚顺县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024-57599624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望花区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024-56880996</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清原县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024-53034426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东洲区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024-54663059</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新宾县</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024-55080121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37" w:type="dxa"/>
            <w:vAlign w:val="center"/>
          </w:tcPr>
          <w:p>
            <w:pPr>
              <w:jc w:val="center"/>
              <w:rPr>
                <w:rFonts w:ascii="仿宋" w:hAnsi="仿宋" w:eastAsia="仿宋" w:cs="仿宋"/>
                <w:sz w:val="28"/>
                <w:szCs w:val="28"/>
              </w:rPr>
            </w:pPr>
            <w:r>
              <w:rPr>
                <w:rFonts w:hint="eastAsia" w:ascii="仿宋" w:hAnsi="仿宋" w:eastAsia="仿宋" w:cs="仿宋"/>
                <w:sz w:val="28"/>
                <w:szCs w:val="28"/>
              </w:rPr>
              <w:t>顺城区</w:t>
            </w:r>
          </w:p>
        </w:tc>
        <w:tc>
          <w:tcPr>
            <w:tcW w:w="2308" w:type="dxa"/>
            <w:vAlign w:val="center"/>
          </w:tcPr>
          <w:p>
            <w:pPr>
              <w:jc w:val="center"/>
              <w:rPr>
                <w:rFonts w:ascii="仿宋" w:hAnsi="仿宋" w:eastAsia="仿宋" w:cs="仿宋"/>
                <w:sz w:val="28"/>
                <w:szCs w:val="28"/>
              </w:rPr>
            </w:pPr>
            <w:r>
              <w:rPr>
                <w:rFonts w:hint="eastAsia" w:ascii="仿宋" w:hAnsi="仿宋" w:eastAsia="仿宋" w:cs="仿宋"/>
                <w:sz w:val="28"/>
                <w:szCs w:val="28"/>
              </w:rPr>
              <w:t>024-57503568</w:t>
            </w:r>
          </w:p>
        </w:tc>
        <w:tc>
          <w:tcPr>
            <w:tcW w:w="1742" w:type="dxa"/>
            <w:vAlign w:val="center"/>
          </w:tcPr>
          <w:p>
            <w:pPr>
              <w:jc w:val="center"/>
              <w:rPr>
                <w:rFonts w:ascii="仿宋" w:hAnsi="仿宋" w:eastAsia="仿宋" w:cs="仿宋"/>
                <w:sz w:val="28"/>
                <w:szCs w:val="28"/>
              </w:rPr>
            </w:pPr>
            <w:r>
              <w:rPr>
                <w:rFonts w:hint="eastAsia" w:ascii="仿宋" w:hAnsi="仿宋" w:eastAsia="仿宋" w:cs="仿宋"/>
                <w:sz w:val="28"/>
                <w:szCs w:val="28"/>
              </w:rPr>
              <w:t>开发区</w:t>
            </w:r>
          </w:p>
        </w:tc>
        <w:tc>
          <w:tcPr>
            <w:tcW w:w="2727" w:type="dxa"/>
            <w:vAlign w:val="center"/>
          </w:tcPr>
          <w:p>
            <w:pPr>
              <w:jc w:val="center"/>
              <w:rPr>
                <w:rFonts w:ascii="仿宋" w:hAnsi="仿宋" w:eastAsia="仿宋" w:cs="仿宋"/>
                <w:sz w:val="28"/>
                <w:szCs w:val="28"/>
              </w:rPr>
            </w:pPr>
            <w:r>
              <w:rPr>
                <w:rFonts w:hint="eastAsia" w:ascii="仿宋" w:hAnsi="仿宋" w:eastAsia="仿宋" w:cs="仿宋"/>
                <w:sz w:val="28"/>
                <w:szCs w:val="28"/>
              </w:rPr>
              <w:t>024-56608975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945"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监督电话</w:t>
            </w:r>
          </w:p>
        </w:tc>
        <w:tc>
          <w:tcPr>
            <w:tcW w:w="4469" w:type="dxa"/>
            <w:gridSpan w:val="2"/>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市退役军人事务局优抚科   024-52673712</w:t>
            </w:r>
          </w:p>
        </w:tc>
      </w:tr>
    </w:tbl>
    <w:p>
      <w:pPr>
        <w:rPr>
          <w:rFonts w:ascii="仿宋" w:hAnsi="仿宋" w:eastAsia="仿宋"/>
        </w:rPr>
      </w:pPr>
    </w:p>
    <w:p>
      <w:pPr>
        <w:ind w:firstLine="643" w:firstLineChars="200"/>
        <w:rPr>
          <w:rFonts w:ascii="仿宋" w:hAnsi="仿宋" w:eastAsia="仿宋"/>
          <w:b/>
          <w:sz w:val="32"/>
          <w:szCs w:val="32"/>
        </w:rPr>
      </w:pPr>
    </w:p>
    <w:p>
      <w:pPr>
        <w:ind w:firstLine="643" w:firstLineChars="200"/>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pStyle w:val="2"/>
        <w:spacing w:before="0" w:beforeAutospacing="0" w:after="0" w:afterAutospacing="0"/>
        <w:jc w:val="center"/>
        <w:rPr>
          <w:sz w:val="44"/>
          <w:szCs w:val="44"/>
        </w:rPr>
      </w:pPr>
      <w:bookmarkStart w:id="2859" w:name="_Toc18462_WPSOffice_Level1"/>
      <w:bookmarkStart w:id="2860" w:name="_Toc26863_WPSOffice_Level1"/>
      <w:bookmarkStart w:id="2861" w:name="_Toc12433_WPSOffice_Level1"/>
      <w:bookmarkStart w:id="2862" w:name="_Toc4626_WPSOffice_Level1"/>
      <w:bookmarkStart w:id="2863" w:name="_Toc13442_WPSOffice_Level1"/>
      <w:bookmarkStart w:id="2864" w:name="_Toc19919"/>
      <w:r>
        <w:rPr>
          <w:rFonts w:hint="eastAsia"/>
          <w:sz w:val="44"/>
          <w:szCs w:val="44"/>
        </w:rPr>
        <w:t>退役士兵自主就业一次性经济补助金</w:t>
      </w:r>
    </w:p>
    <w:p>
      <w:pPr>
        <w:pStyle w:val="2"/>
        <w:spacing w:before="0" w:beforeAutospacing="0" w:after="0" w:afterAutospacing="0"/>
        <w:jc w:val="center"/>
        <w:rPr>
          <w:sz w:val="44"/>
          <w:szCs w:val="44"/>
        </w:rPr>
      </w:pPr>
      <w:r>
        <w:rPr>
          <w:rFonts w:hint="eastAsia"/>
          <w:sz w:val="44"/>
          <w:szCs w:val="44"/>
        </w:rPr>
        <w:t>的给付办事指南</w:t>
      </w:r>
      <w:bookmarkEnd w:id="2859"/>
      <w:bookmarkEnd w:id="2860"/>
      <w:bookmarkEnd w:id="2861"/>
      <w:bookmarkEnd w:id="2862"/>
      <w:bookmarkEnd w:id="2863"/>
      <w:bookmarkEnd w:id="2864"/>
    </w:p>
    <w:p>
      <w:pPr>
        <w:ind w:firstLine="883" w:firstLineChars="200"/>
        <w:jc w:val="center"/>
        <w:rPr>
          <w:rFonts w:ascii="仿宋" w:hAnsi="仿宋" w:eastAsia="仿宋"/>
          <w:b/>
          <w:sz w:val="44"/>
          <w:szCs w:val="44"/>
        </w:rPr>
      </w:pPr>
    </w:p>
    <w:p>
      <w:pPr>
        <w:ind w:firstLine="964" w:firstLineChars="300"/>
        <w:rPr>
          <w:rFonts w:ascii="楷体" w:hAnsi="楷体" w:eastAsia="楷体" w:cs="楷体"/>
          <w:b/>
          <w:bCs/>
          <w:sz w:val="32"/>
          <w:szCs w:val="32"/>
        </w:rPr>
      </w:pPr>
      <w:r>
        <w:rPr>
          <w:rFonts w:hint="eastAsia" w:ascii="楷体" w:hAnsi="楷体" w:eastAsia="楷体" w:cs="楷体"/>
          <w:b/>
          <w:bCs/>
          <w:sz w:val="32"/>
          <w:szCs w:val="32"/>
        </w:rPr>
        <w:t>一、办理流程</w:t>
      </w:r>
    </w:p>
    <w:p>
      <w:pPr>
        <w:ind w:firstLine="640" w:firstLineChars="200"/>
        <w:rPr>
          <w:rFonts w:ascii="仿宋" w:hAnsi="仿宋" w:eastAsia="仿宋"/>
          <w:sz w:val="32"/>
          <w:szCs w:val="32"/>
        </w:rPr>
      </w:pPr>
      <w:r>
        <w:rPr>
          <w:rFonts w:hint="eastAsia" w:ascii="仿宋" w:hAnsi="仿宋" w:eastAsia="仿宋"/>
          <w:sz w:val="32"/>
          <w:szCs w:val="32"/>
        </w:rPr>
        <w:t>1.按安置部门规定报到（持户口簿、行政介绍信、入伍通知书、退伍证）；</w:t>
      </w:r>
    </w:p>
    <w:p>
      <w:pPr>
        <w:ind w:left="640"/>
        <w:rPr>
          <w:rFonts w:ascii="仿宋" w:hAnsi="仿宋" w:eastAsia="仿宋"/>
          <w:sz w:val="32"/>
          <w:szCs w:val="32"/>
        </w:rPr>
      </w:pPr>
      <w:r>
        <w:rPr>
          <w:rFonts w:hint="eastAsia" w:ascii="仿宋" w:hAnsi="仿宋" w:eastAsia="仿宋"/>
          <w:sz w:val="32"/>
          <w:szCs w:val="32"/>
        </w:rPr>
        <w:t>2.审核退役士兵档案；</w:t>
      </w:r>
    </w:p>
    <w:p>
      <w:pPr>
        <w:ind w:firstLine="640" w:firstLineChars="200"/>
        <w:rPr>
          <w:rFonts w:ascii="仿宋" w:hAnsi="仿宋" w:eastAsia="仿宋"/>
          <w:sz w:val="32"/>
          <w:szCs w:val="32"/>
        </w:rPr>
      </w:pPr>
      <w:r>
        <w:rPr>
          <w:rFonts w:hint="eastAsia" w:ascii="仿宋" w:hAnsi="仿宋" w:eastAsia="仿宋"/>
          <w:sz w:val="32"/>
          <w:szCs w:val="32"/>
        </w:rPr>
        <w:t>3.填写退役士兵自谋职业安置费审批表（持户口簿及复印件、身份证及复印件、入伍通知书及复印件、银行卡复印件）；</w:t>
      </w:r>
    </w:p>
    <w:p>
      <w:pPr>
        <w:ind w:firstLine="640" w:firstLineChars="200"/>
        <w:rPr>
          <w:rFonts w:ascii="仿宋" w:hAnsi="仿宋" w:eastAsia="仿宋"/>
          <w:sz w:val="32"/>
          <w:szCs w:val="32"/>
        </w:rPr>
      </w:pPr>
      <w:r>
        <w:rPr>
          <w:rFonts w:hint="eastAsia" w:ascii="仿宋" w:hAnsi="仿宋" w:eastAsia="仿宋"/>
          <w:sz w:val="32"/>
          <w:szCs w:val="32"/>
        </w:rPr>
        <w:t>4.经审批后由银行将补助金转至银行卡。</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二、退役士兵自主就业一次性经济补助金的给付流程图</w:t>
      </w:r>
    </w:p>
    <w:p>
      <w:pPr>
        <w:ind w:firstLine="640" w:firstLineChars="20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608512" behindDoc="0" locked="0" layoutInCell="1" allowOverlap="1">
                <wp:simplePos x="0" y="0"/>
                <wp:positionH relativeFrom="column">
                  <wp:posOffset>2914015</wp:posOffset>
                </wp:positionH>
                <wp:positionV relativeFrom="paragraph">
                  <wp:posOffset>241935</wp:posOffset>
                </wp:positionV>
                <wp:extent cx="1086485" cy="685800"/>
                <wp:effectExtent l="4445" t="4445" r="13970" b="14605"/>
                <wp:wrapNone/>
                <wp:docPr id="2201" name="矩形 257"/>
                <wp:cNvGraphicFramePr/>
                <a:graphic xmlns:a="http://schemas.openxmlformats.org/drawingml/2006/main">
                  <a:graphicData uri="http://schemas.microsoft.com/office/word/2010/wordprocessingShape">
                    <wps:wsp>
                      <wps:cNvSpPr/>
                      <wps:spPr>
                        <a:xfrm>
                          <a:off x="0" y="0"/>
                          <a:ext cx="91440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退役士兵填写审批表</w:t>
                            </w:r>
                          </w:p>
                        </w:txbxContent>
                      </wps:txbx>
                      <wps:bodyPr upright="1"/>
                    </wps:wsp>
                  </a:graphicData>
                </a:graphic>
              </wp:anchor>
            </w:drawing>
          </mc:Choice>
          <mc:Fallback>
            <w:pict>
              <v:rect id="矩形 257" o:spid="_x0000_s1026" o:spt="1" style="position:absolute;left:0pt;margin-left:229.45pt;margin-top:19.05pt;height:54pt;width:85.55pt;z-index:252608512;mso-width-relative:page;mso-height-relative:page;" fillcolor="#FFFFFF" filled="t" stroked="t" coordsize="21600,21600" o:gfxdata="UEsDBAoAAAAAAIdO4kAAAAAAAAAAAAAAAAAEAAAAZHJzL1BLAwQUAAAACACHTuJADBftRtgAAAAK&#10;AQAADwAAAGRycy9kb3ducmV2LnhtbE2PQU+DQBCF7yb+h82YeLO7lEoosvSgqYnHll68DTACyu4S&#10;dmnRX+94ssfJfHnve/luMYM40+R7ZzVEKwWCbO2a3rYaTuX+IQXhA9oGB2dJwzd52BW3NzlmjbvY&#10;A52PoRUcYn2GGroQxkxKX3dk0K/cSJZ/H24yGPicWtlMeOFwM8i1Uok02Ftu6HCk547qr+NsNFT9&#10;+oQ/h/JVme0+Dm9L+Tm/v2h9fxepJxCBlvAPw58+q0PBTpWbbePFoGHzmG4Z1RCnEQgGkljxuIrJ&#10;TRKBLHJ5PaH4BVBLAwQUAAAACACHTuJA6etU7OwBAADtAwAADgAAAGRycy9lMm9Eb2MueG1srVNL&#10;jhMxEN0jcQfLe9KdaDKEVjqzIIQNgpEGDlDxp9uSf7I96c5pkNhxCI6DuAZlpwkZZhYI0Qv3s11+&#10;fvWqvL4ZjSYHEaJytqXzWU2JsMxxZbuWfvq4e7GiJCawHLSzoqVHEenN5vmz9eAbsXC901wEgiQ2&#10;NoNvaZ+Sb6oqsl4YiDPnhcVN6YKBhNPQVTzAgOxGV4u6vq4GF7gPjokYcXV72qSbwi+lYOmDlFEk&#10;oluK2lIZQxn3eaw2a2i6AL5XbJIB/6DCgLJ46ZlqCwnIfVCPqIxiwUUn04w5UzkpFRMlB8xmXv+R&#10;zV0PXpRc0JzozzbF/0fL3h9uA1G8pQsUQIkFg1X68fnr929fyGL5Mhs0+Nhg3J2/DdMsIszZjjKY&#10;/Mc8yFhMPZ5NFWMiDBdfza+uarSe4db1arlCjCzV78M+xPRWOEMyaGnAmhUr4fAuplPor5B8V3Ra&#10;8Z3SukxCt3+tAzkA1ndXvon9QZi2ZEAly8USdQC2mdSQEBqPiUfblfsenIiXxHX5niLOwrYQ+5OA&#10;wpDDoDEqiVBQL4C/sZyko0dnLb4CmsUYwSnRAh9NRiUygdJ/E4neaZsvEaXBJ5dylU51ySiN+xFJ&#10;M9w7fsQa3/uguh4NnpdE8g72VKnE1P+5aS/niC9f6e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BftRtgAAAAKAQAADwAAAAAAAAABACAAAAAiAAAAZHJzL2Rvd25yZXYueG1sUEsBAhQAFAAAAAgA&#10;h07iQOnrVOzsAQAA7QMAAA4AAAAAAAAAAQAgAAAAJwEAAGRycy9lMm9Eb2MueG1sUEsFBgAAAAAG&#10;AAYAWQEAAIUFAAAAAA==&#10;">
                <v:fill on="t" focussize="0,0"/>
                <v:stroke color="#000000" joinstyle="miter"/>
                <v:imagedata o:title=""/>
                <o:lock v:ext="edit" aspectratio="f"/>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退役士兵填写审批表</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06464" behindDoc="0" locked="0" layoutInCell="1" allowOverlap="1">
                <wp:simplePos x="0" y="0"/>
                <wp:positionH relativeFrom="column">
                  <wp:posOffset>19050</wp:posOffset>
                </wp:positionH>
                <wp:positionV relativeFrom="paragraph">
                  <wp:posOffset>241935</wp:posOffset>
                </wp:positionV>
                <wp:extent cx="1132840" cy="685800"/>
                <wp:effectExtent l="4445" t="4445" r="5715" b="14605"/>
                <wp:wrapNone/>
                <wp:docPr id="2199" name="矩形 255"/>
                <wp:cNvGraphicFramePr/>
                <a:graphic xmlns:a="http://schemas.openxmlformats.org/drawingml/2006/main">
                  <a:graphicData uri="http://schemas.microsoft.com/office/word/2010/wordprocessingShape">
                    <wps:wsp>
                      <wps:cNvSpPr/>
                      <wps:spPr>
                        <a:xfrm>
                          <a:off x="0" y="0"/>
                          <a:ext cx="86677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wps:txbx>
                      <wps:bodyPr upright="1"/>
                    </wps:wsp>
                  </a:graphicData>
                </a:graphic>
              </wp:anchor>
            </w:drawing>
          </mc:Choice>
          <mc:Fallback>
            <w:pict>
              <v:rect id="矩形 255" o:spid="_x0000_s1026" o:spt="1" style="position:absolute;left:0pt;margin-left:1.5pt;margin-top:19.05pt;height:54pt;width:89.2pt;z-index:252606464;mso-width-relative:page;mso-height-relative:page;" fillcolor="#FFFFFF" filled="t" stroked="t" coordsize="21600,21600" o:gfxdata="UEsDBAoAAAAAAIdO4kAAAAAAAAAAAAAAAAAEAAAAZHJzL1BLAwQUAAAACACHTuJAy3cUldcAAAAI&#10;AQAADwAAAGRycy9kb3ducmV2LnhtbE2PMU/DMBCFdyT+g3VIbNRxW1UhxOkAKhJjmy5sl/hI0sbn&#10;KHbawK/HnWC6O72nd9/Lt7PtxYVG3znWoBYJCOLamY4bDcdy95SC8AHZYO+YNHyTh21xf5djZtyV&#10;93Q5hEbEEPYZamhDGDIpfd2SRb9wA3HUvtxoMcRzbKQZ8RrDbS+XSbKRFjuOH1oc6LWl+nyYrIaq&#10;Wx7xZ1++J/Z5twofc3maPt+0fnxQyQuIQHP4M8MNP6JDEZkqN7Hxotewik1CHKkCcZNTtQZRxWW9&#10;USCLXP4vUPwCUEsDBBQAAAAIAIdO4kDhzEWv8QEAAO0DAAAOAAAAZHJzL2Uyb0RvYy54bWytU82O&#10;0zAQviPxDpbvNGmkdNuo6R4o5YJgpYUHmNpOYsl/sr1N+jRI3HgIHgfxGozdUrqwhxUiB2fGHn8z&#10;3zfj9e2kFTkIH6Q1LZ3PSkqEYZZL07f008fdqyUlIYLhoKwRLT2KQG83L1+sR9eIyg5WceEJgpjQ&#10;jK6lQ4yuKYrABqEhzKwTBg876zVEdH1fcA8jomtVVGW5KEbrufOWiRBwd3s6pJuM33WCxQ9dF0Qk&#10;qqVYW8yrz+s+rcVmDU3vwQ2SncuAf6hCgzSY9AK1hQjkwcu/oLRk3gbbxRmzurBdJ5nIHJDNvPyD&#10;zf0ATmQuKE5wF5nC/4Nl7w93nkje0mq+WlFiQGOXfnz++v3bF1LVdRJodKHBuHt3589eQDOxnTqv&#10;0x95kCmLeryIKqZIGG4uF4ubm5oShkeLZb0ss+jF78vOh/hWWE2S0VKPPctSwuFdiJgQQ3+FpFzB&#10;Ksl3Uqns+H7/WnlyAOzvLn+pYrzyKEwZMrZ0VVepDsAx6xRENLVD4sH0Od+jG+EauMzfU8CpsC2E&#10;4VRARkhh0GgZRVILmkEAf2M4iUeHyhp8BTQVowWnRAl8NMnKkRGkek4kslMmQYs84GeVUpdOfUlW&#10;nPYTgiZzb/kRe/zgvOwHFHieiaQTnKms1Xn+09Be+2hfv9LN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t3FJXXAAAACAEAAA8AAAAAAAAAAQAgAAAAIgAAAGRycy9kb3ducmV2LnhtbFBLAQIUABQA&#10;AAAIAIdO4kDhzEWv8QEAAO0DAAAOAAAAAAAAAAEAIAAAACYBAABkcnMvZTJvRG9jLnhtbFBLBQYA&#10;AAAABgAGAFkBAACJBQAAAAA=&#10;">
                <v:fill on="t" focussize="0,0"/>
                <v:stroke color="#000000" joinstyle="miter"/>
                <v:imagedata o:title=""/>
                <o:lock v:ext="edit" aspectratio="f"/>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09536" behindDoc="0" locked="0" layoutInCell="1" allowOverlap="1">
                <wp:simplePos x="0" y="0"/>
                <wp:positionH relativeFrom="column">
                  <wp:posOffset>4352290</wp:posOffset>
                </wp:positionH>
                <wp:positionV relativeFrom="paragraph">
                  <wp:posOffset>241935</wp:posOffset>
                </wp:positionV>
                <wp:extent cx="933450" cy="685800"/>
                <wp:effectExtent l="4445" t="4445" r="14605" b="14605"/>
                <wp:wrapNone/>
                <wp:docPr id="2202" name="矩形 259"/>
                <wp:cNvGraphicFramePr/>
                <a:graphic xmlns:a="http://schemas.openxmlformats.org/drawingml/2006/main">
                  <a:graphicData uri="http://schemas.microsoft.com/office/word/2010/wordprocessingShape">
                    <wps:wsp>
                      <wps:cNvSpPr/>
                      <wps:spPr>
                        <a:xfrm>
                          <a:off x="0" y="0"/>
                          <a:ext cx="93345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审批后由银行发放</w:t>
                            </w:r>
                          </w:p>
                        </w:txbxContent>
                      </wps:txbx>
                      <wps:bodyPr upright="1"/>
                    </wps:wsp>
                  </a:graphicData>
                </a:graphic>
              </wp:anchor>
            </w:drawing>
          </mc:Choice>
          <mc:Fallback>
            <w:pict>
              <v:rect id="矩形 259" o:spid="_x0000_s1026" o:spt="1" style="position:absolute;left:0pt;margin-left:342.7pt;margin-top:19.05pt;height:54pt;width:73.5pt;z-index:252609536;mso-width-relative:page;mso-height-relative:page;" fillcolor="#FFFFFF" filled="t" stroked="t" coordsize="21600,21600" o:gfxdata="UEsDBAoAAAAAAIdO4kAAAAAAAAAAAAAAAAAEAAAAZHJzL1BLAwQUAAAACACHTuJAYDp0CdcAAAAK&#10;AQAADwAAAGRycy9kb3ducmV2LnhtbE2PwU6EMBCG7ya+QzMm3twWWAkiZQ+aNfG4y168DTACSltC&#10;yy769I4nPc7Ml3++v9itZhRnmv3grIZoo0CQbVw72E7DqdrfZSB8QNvi6Cxp+CIPu/L6qsC8dRd7&#10;oPMxdIJDrM9RQx/ClEvpm54M+o2byPLt3c0GA49zJ9sZLxxuRhkrlUqDg+UPPU701FPzeVyMhnqI&#10;T/h9qF6Uedgn4XWtPpa3Z61vbyL1CCLQGv5g+NVndSjZqXaLbb0YNaTZ/ZZRDUkWgWAgS2Je1Exu&#10;0whkWcj/FcofUEsDBBQAAAAIAIdO4kDNVKpo8QEAAO0DAAAOAAAAZHJzL2Uyb0RvYy54bWytU0uO&#10;EzEQ3SNxB8t70p0eMsq00pkFIWwQjDTDASr+dFvyT7Yn3TkNEjsOwXEQ16DshJABFgjRC3fZLj+/&#10;96q8up2MJnsRonK2o/NZTYmwzHFl+45+eNi+WFISE1gO2lnR0YOI9Hb9/Nlq9K1o3OA0F4EgiI3t&#10;6Ds6pOTbqopsEAbizHlhcVO6YCDhNPQVDzAiutFVU9fX1egC98ExESOubo6bdF3wpRQsvZcyikR0&#10;R5FbKmMo4y6P1XoFbR/AD4qdaMA/sDCgLF56htpAAvIY1G9QRrHgopNpxpypnJSKiaIB1czrX9Tc&#10;D+BF0YLmRH+2Kf4/WPZufxeI4h1tmrqhxILBKn37+Pnrl0+kWdxkg0YfW8y793fhNIsYZrWTDCb/&#10;UQeZiqmHs6liSoTh4s3V1csFWs9w63q5WNbF9OrnYR9ieiOcITnoaMCaFSth/zYmvBBTf6Tku6LT&#10;im+V1mUS+t0rHcgesL7b8mXGeORJmrZkRCaLZoE8ANtMakgYGo/Co+3LfU9OxEvgunx/As7ENhCH&#10;I4GCkNOgNSqJ7Ba0gwD+2nKSDh6dtfgKaCZjBKdEC3w0OSqZCZT+m0xUp22GFqXBTy7lKh3rkqM0&#10;7SYEzeHO8QPW+NEH1Q9o8LwIyTvYU8WrU//npr2cY3z5Stf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A6dAnXAAAACgEAAA8AAAAAAAAAAQAgAAAAIgAAAGRycy9kb3ducmV2LnhtbFBLAQIUABQA&#10;AAAIAIdO4kDNVKpo8QEAAO0DAAAOAAAAAAAAAAEAIAAAACYBAABkcnMvZTJvRG9jLnhtbFBLBQYA&#10;AAAABgAGAFkBAACJBQAAAAA=&#10;">
                <v:fill on="t" focussize="0,0"/>
                <v:stroke color="#000000" joinstyle="miter"/>
                <v:imagedata o:title=""/>
                <o:lock v:ext="edit" aspectratio="f"/>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审批后由银行发放</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07488" behindDoc="0" locked="0" layoutInCell="1" allowOverlap="1">
                <wp:simplePos x="0" y="0"/>
                <wp:positionH relativeFrom="column">
                  <wp:posOffset>1628140</wp:posOffset>
                </wp:positionH>
                <wp:positionV relativeFrom="paragraph">
                  <wp:posOffset>241935</wp:posOffset>
                </wp:positionV>
                <wp:extent cx="904875" cy="685800"/>
                <wp:effectExtent l="4445" t="4445" r="5080" b="14605"/>
                <wp:wrapNone/>
                <wp:docPr id="2200" name="矩形 258"/>
                <wp:cNvGraphicFramePr/>
                <a:graphic xmlns:a="http://schemas.openxmlformats.org/drawingml/2006/main">
                  <a:graphicData uri="http://schemas.microsoft.com/office/word/2010/wordprocessingShape">
                    <wps:wsp>
                      <wps:cNvSpPr/>
                      <wps:spPr>
                        <a:xfrm>
                          <a:off x="0" y="0"/>
                          <a:ext cx="90487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安置部门审核档案</w:t>
                            </w:r>
                          </w:p>
                        </w:txbxContent>
                      </wps:txbx>
                      <wps:bodyPr upright="1"/>
                    </wps:wsp>
                  </a:graphicData>
                </a:graphic>
              </wp:anchor>
            </w:drawing>
          </mc:Choice>
          <mc:Fallback>
            <w:pict>
              <v:rect id="矩形 258" o:spid="_x0000_s1026" o:spt="1" style="position:absolute;left:0pt;margin-left:128.2pt;margin-top:19.05pt;height:54pt;width:71.25pt;z-index:252607488;mso-width-relative:page;mso-height-relative:page;" fillcolor="#FFFFFF" filled="t" stroked="t" coordsize="21600,21600" o:gfxdata="UEsDBAoAAAAAAIdO4kAAAAAAAAAAAAAAAAAEAAAAZHJzL1BLAwQUAAAACACHTuJAPmOR09gAAAAK&#10;AQAADwAAAGRycy9kb3ducmV2LnhtbE2PQU+EMBCF7yb+h2ZMvLktsBJAyh40a+Jxl714K3QElE4J&#10;Lbvor7ee3OPkfXnvm3K3mpGdcXaDJQnRRgBDaq0eqJNwqvcPGTDnFWk1WkIJ3+hgV93elKrQ9kIH&#10;PB99x0IJuUJJ6L2fCs5d26NRbmMnpJB92NkoH86543pWl1BuRh4LkXKjBgoLvZrwucf267gYCc0Q&#10;n9TPoX4VJt8n/m2tP5f3Fynv7yLxBMzj6v9h+NMP6lAFp8YupB0bJcSP6TagEpIsAhaAJM9yYE0g&#10;t2kEvCr59QvVL1BLAwQUAAAACACHTuJAZf5RO+0BAADtAwAADgAAAGRycy9lMm9Eb2MueG1srVPN&#10;jtMwEL4j8Q6W7zRpRJcQNd0DpVwQrLTLA0xtJ7HkP9neJn0aJG48BI+DeA3GbijdXQ4IkYPzjT3+&#10;Zuab8fp60oochA/SmpYuFyUlwjDLpelb+ulu96KmJEQwHJQ1oqVHEej15vmz9egaUdnBKi48QRIT&#10;mtG1dIjRNUUR2CA0hIV1wuBhZ72GiKbvC+5hRHatiqosr4rReu68ZSIE3N2eDukm83edYPFj1wUR&#10;iWop5hbz6vO6T2uxWUPTe3CDZHMa8A9ZaJAGg56pthCB3Hv5hEpL5m2wXVwwqwvbdZKJXANWsywf&#10;VXM7gBO5FhQnuLNM4f/Rsg+HG08kb2mFclJiQGOXfnz++v3bF1Kt6iTQ6EKDfrfuxs9WQJiqnTqv&#10;0x/rIFMW9XgWVUyRMNx8Xb6sX60oYXh0Va9qjIIsxe/Lzof4TlhNEmipx55lKeHwPsST6y+XFCtY&#10;JflOKpUN3+/fKE8OgP3d5W9mf+CmDBkxk1WV8gAcs05BRKgdFh5Mn+M9uBEuicv8/Yk4JbaFMJwS&#10;yAzJDRoto/AZDQL4W8NJPDpU1uAroCkZLTglSuCjSSh7RpDqbzxRO2VSEJEHfFYpdenUl4TitJ+Q&#10;NMG95Ufs8b3zsh9Q4GUuJJ3gTOVOzPOfhvbSRnz5Sj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5jkdPYAAAACgEAAA8AAAAAAAAAAQAgAAAAIgAAAGRycy9kb3ducmV2LnhtbFBLAQIUABQAAAAI&#10;AIdO4kBl/lE77QEAAO0DAAAOAAAAAAAAAAEAIAAAACcBAABkcnMvZTJvRG9jLnhtbFBLBQYAAAAA&#10;BgAGAFkBAACGBQAAAAA=&#10;">
                <v:fill on="t" focussize="0,0"/>
                <v:stroke color="#000000" joinstyle="miter"/>
                <v:imagedata o:title=""/>
                <o:lock v:ext="edit" aspectratio="f"/>
                <v:textbox>
                  <w:txbxContent>
                    <w:p>
                      <w:pPr>
                        <w:spacing w:line="400" w:lineRule="exact"/>
                        <w:jc w:val="center"/>
                        <w:rPr>
                          <w:rFonts w:ascii="仿宋" w:hAnsi="仿宋" w:eastAsia="仿宋" w:cs="仿宋"/>
                          <w:sz w:val="28"/>
                          <w:szCs w:val="28"/>
                        </w:rPr>
                      </w:pPr>
                      <w:r>
                        <w:rPr>
                          <w:rFonts w:hint="eastAsia" w:ascii="仿宋" w:hAnsi="仿宋" w:eastAsia="仿宋" w:cs="仿宋"/>
                          <w:sz w:val="28"/>
                          <w:szCs w:val="28"/>
                        </w:rPr>
                        <w:t>安置部门审核档案</w:t>
                      </w:r>
                    </w:p>
                  </w:txbxContent>
                </v:textbox>
              </v:rect>
            </w:pict>
          </mc:Fallback>
        </mc:AlternateContent>
      </w:r>
    </w:p>
    <w:p>
      <w:pPr>
        <w:tabs>
          <w:tab w:val="left" w:pos="2010"/>
        </w:tabs>
        <w:ind w:firstLine="640" w:firstLineChars="20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683264" behindDoc="0" locked="0" layoutInCell="1" allowOverlap="1">
                <wp:simplePos x="0" y="0"/>
                <wp:positionH relativeFrom="column">
                  <wp:posOffset>4000500</wp:posOffset>
                </wp:positionH>
                <wp:positionV relativeFrom="paragraph">
                  <wp:posOffset>231140</wp:posOffset>
                </wp:positionV>
                <wp:extent cx="319405" cy="9525"/>
                <wp:effectExtent l="0" t="31115" r="4445" b="35560"/>
                <wp:wrapNone/>
                <wp:docPr id="2274" name="自选图形 3039"/>
                <wp:cNvGraphicFramePr/>
                <a:graphic xmlns:a="http://schemas.openxmlformats.org/drawingml/2006/main">
                  <a:graphicData uri="http://schemas.microsoft.com/office/word/2010/wordprocessingShape">
                    <wps:wsp>
                      <wps:cNvCnPr>
                        <a:stCxn id="599" idx="3"/>
                        <a:endCxn id="1435" idx="2"/>
                      </wps:cNvCnPr>
                      <wps:spPr>
                        <a:xfrm>
                          <a:off x="0" y="0"/>
                          <a:ext cx="319405"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39" o:spid="_x0000_s1026" o:spt="32" type="#_x0000_t32" style="position:absolute;left:0pt;margin-left:315pt;margin-top:18.2pt;height:0.75pt;width:25.15pt;z-index:252683264;mso-width-relative:page;mso-height-relative:page;" filled="f" stroked="t" coordsize="21600,21600" o:gfxdata="UEsDBAoAAAAAAIdO4kAAAAAAAAAAAAAAAAAEAAAAZHJzL1BLAwQUAAAACACHTuJAfe6Tw9oAAAAJ&#10;AQAADwAAAGRycy9kb3ducmV2LnhtbE2PzU7DMBCE70i8g7VI3Khdgkwb4lSCCpELSLQIcXTjJbaI&#10;7Sh2/3j6bk9wnJ3R7DfV4uB7tsMxuRgUTCcCGIY2Ghc6BR/r55sZsJR1MLqPARUcMcGivryodGni&#10;PrzjbpU7RiUhlVqBzXkoOU+tRa/TJA4YyPuOo9eZ5NhxM+o9lfue3wohudcu0AerB3yy2P6stl5B&#10;Xn4drfxsH+fubf3yKt1v0zRLpa6vpuIBWMZD/gvDGZ/QoSamTdwGk1ivQBaCtmQFhbwDRgE5EwWw&#10;DR3u58Driv9fUJ8AUEsDBBQAAAAIAIdO4kD8Hu69AgIAAOYDAAAOAAAAZHJzL2Uyb0RvYy54bWyt&#10;U02u0zAQ3iNxB8t7mjRtgUZN36LlsUHwJOAAU9tJLPlPtunPjh3iDOxYcge4zZPgFoydtI8HYoPI&#10;wrIzM9/MfPPN6uqoFdkLH6Q1DZ1OSkqEYZZL0zX07ZvrR08pCREMB2WNaOhJBHq1fvhgdXC1qGxv&#10;FReeIIgJ9cE1tI/R1UURWC80hIl1wqCxtV5DxKfvCu7hgOhaFVVZPi4O1nPnLRMh4N/tYKTrjN+2&#10;gsVXbRtEJKqhWFvMp8/nLp3FegV158H1ko1lwD9UoUEaTHqB2kIE8s7LP6C0ZN4G28YJs7qwbSuZ&#10;yD1gN9Pyt25e9+BE7gXJCe5CU/h/sOzl/sYTyRtaVU/mlBjQOKXvH778eP/x9tO326+fyaycLRNP&#10;BxdqdN+YG586DXFzNDlysVxSvBwbOhv4FIafbdP5bDEaq2Qs7qGkR3AD3rH1OuEiJwShcFiny4DE&#10;MRKW8KfLeYl4DE3LRbXIiFCfQ50P8bmwmqRLQ0P0ILs+bqwxKATrp3lEsH8RYioF6nNAyqsMOYyo&#10;hAFKsVUQMZV2SE4wXY4NVkl+LZXKDPhut1Ge7CGJK39jQffcUpIthH7wy6aBpl4Af2Y4iSeHnBvc&#10;D5pK0IJTogSuU7plgUaQ6s4zegmmU3/xxraUGYkeuE0s7yw/3fjzAFBMuf9R+Emtv75z9N16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e6Tw9oAAAAJAQAADwAAAAAAAAABACAAAAAiAAAAZHJz&#10;L2Rvd25yZXYueG1sUEsBAhQAFAAAAAgAh07iQPwe7r0CAgAA5gMAAA4AAAAAAAAAAQAgAAAAKQEA&#10;AGRycy9lMm9Eb2MueG1sUEsFBgAAAAAGAAYAWQEAAJ0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10560" behindDoc="0" locked="0" layoutInCell="1" allowOverlap="1">
                <wp:simplePos x="0" y="0"/>
                <wp:positionH relativeFrom="column">
                  <wp:posOffset>1247140</wp:posOffset>
                </wp:positionH>
                <wp:positionV relativeFrom="paragraph">
                  <wp:posOffset>240665</wp:posOffset>
                </wp:positionV>
                <wp:extent cx="295275" cy="0"/>
                <wp:effectExtent l="0" t="38100" r="9525" b="38100"/>
                <wp:wrapNone/>
                <wp:docPr id="2203" name="直接箭头连接符 256"/>
                <wp:cNvGraphicFramePr/>
                <a:graphic xmlns:a="http://schemas.openxmlformats.org/drawingml/2006/main">
                  <a:graphicData uri="http://schemas.microsoft.com/office/word/2010/wordprocessingShape">
                    <wps:wsp>
                      <wps:cNvCnPr>
                        <a:stCxn id="599" idx="3"/>
                        <a:endCxn id="1435" idx="2"/>
                      </wps:cNvCnPr>
                      <wps:spPr>
                        <a:xfrm>
                          <a:off x="0" y="0"/>
                          <a:ext cx="2952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56" o:spid="_x0000_s1026" o:spt="32" type="#_x0000_t32" style="position:absolute;left:0pt;margin-left:98.2pt;margin-top:18.95pt;height:0pt;width:23.25pt;z-index:252610560;mso-width-relative:page;mso-height-relative:page;" filled="f" stroked="t" coordsize="21600,21600" o:gfxdata="UEsDBAoAAAAAAIdO4kAAAAAAAAAAAAAAAAAEAAAAZHJzL1BLAwQUAAAACACHTuJAyzg2L9kAAAAJ&#10;AQAADwAAAGRycy9kb3ducmV2LnhtbE2PzU7DMBCE70i8g7VI3KjTUAUS4lSCCpELlWiriqObLLFF&#10;vI5i94+nZxEHuO3sjma/Kecn14sDjsF6UjCdJCCQGt9a6hRs1s839yBC1NTq3hMqOGOAeXV5Ueqi&#10;9Ud6w8MqdoJDKBRagYlxKKQMjUGnw8QPSHz78KPTkeXYyXbURw53vUyTJJNOW+IPRg/4ZLD5XO2d&#10;grh4P5ts2zzmdrl+ec3sV13XC6Wur6bJA4iIp/hnhh98RoeKmXZ+T20QPes8m7FVwe1dDoIN6Szl&#10;Yfe7kFUp/zeovgFQSwMEFAAAAAgAh07iQDbcMzEMAgAA+QMAAA4AAABkcnMvZTJvRG9jLnhtbK1T&#10;S44TMRDdI3EHy3vSSYcMpJXOLBKGDYJIwAEqtrvbkn+yTTq5BBdAYgWsGFaz5zQwHIOy8xtAbBC9&#10;sMpdVc/1XlXNLrdakY3wQVpT09FgSIkwzHJp2pq+fnX14DElIYLhoKwRNd2JQC/n9+/NeleJ0nZW&#10;ceEJgphQ9a6mXYyuKorAOqEhDKwTBp2N9RoiXn1bcA89omtVlMPhRdFbz523TISAf5d7J51n/KYR&#10;LL5omiAiUTXF2mI+fT7X6SzmM6haD66T7FAG/EMVGqTBR09QS4hA3nj5B5SWzNtgmzhgVhe2aSQT&#10;mQOyGQ1/Y/OyAycyFxQnuJNM4f/BsueblSeS17Qsh2NKDGjs0u27m+9vP95+uf724ebH1/fJ/vyJ&#10;lJOLpFfvQoVpC7PyiXGIi63JCJPplKKxrel4r6sw/OgbPRxPDs4yOYtfUNIluD3etvE64aI2BKGw&#10;abtTo8Q2EoY/y+mkfIR47OgqoDrmOR/iU2E1SUZNQ/Qg2y4urDE4DdaPcp9g8yzEVAdUx4T0qDKk&#10;rymiJ3DAeWwURDS1Q4WCaXNusEryK6lUpu/b9UJ5soE0YfnL/FCYu2HpkSWEbh+XXXuNOgH8ieEk&#10;7hwKb3BJaCpBC06JErhTycpTGkGqc2T0Ekyr/hKNtJRJ5Ym8AweuZ5mTtbZ8t/LHXuB8ZTUOu5AG&#10;+O49d+y8sf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g2L9kAAAAJAQAADwAAAAAAAAABACAA&#10;AAAiAAAAZHJzL2Rvd25yZXYueG1sUEsBAhQAFAAAAAgAh07iQDbcMzEMAgAA+QMAAA4AAAAAAAAA&#10;AQAgAAAAKAEAAGRycy9lMm9Eb2MueG1sUEsFBgAAAAAGAAYAWQEAAKY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11584" behindDoc="0" locked="0" layoutInCell="1" allowOverlap="1">
                <wp:simplePos x="0" y="0"/>
                <wp:positionH relativeFrom="column">
                  <wp:posOffset>2580640</wp:posOffset>
                </wp:positionH>
                <wp:positionV relativeFrom="paragraph">
                  <wp:posOffset>248285</wp:posOffset>
                </wp:positionV>
                <wp:extent cx="333375" cy="0"/>
                <wp:effectExtent l="0" t="38100" r="9525" b="38100"/>
                <wp:wrapNone/>
                <wp:docPr id="2204" name="直接箭头连接符 261"/>
                <wp:cNvGraphicFramePr/>
                <a:graphic xmlns:a="http://schemas.openxmlformats.org/drawingml/2006/main">
                  <a:graphicData uri="http://schemas.microsoft.com/office/word/2010/wordprocessingShape">
                    <wps:wsp>
                      <wps:cNvCnPr>
                        <a:stCxn id="599" idx="3"/>
                        <a:endCxn id="1435" idx="2"/>
                      </wps:cNvCnPr>
                      <wps:spPr>
                        <a:xfrm>
                          <a:off x="0" y="0"/>
                          <a:ext cx="3333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61" o:spid="_x0000_s1026" o:spt="32" type="#_x0000_t32" style="position:absolute;left:0pt;margin-left:203.2pt;margin-top:19.55pt;height:0pt;width:26.25pt;z-index:252611584;mso-width-relative:page;mso-height-relative:page;" filled="f" stroked="t" coordsize="21600,21600" o:gfxdata="UEsDBAoAAAAAAIdO4kAAAAAAAAAAAAAAAAAEAAAAZHJzL1BLAwQUAAAACACHTuJARuah49kAAAAJ&#10;AQAADwAAAGRycy9kb3ducmV2LnhtbE2PTUvEMBCG74L/IYzgzU2qtWxr0wVdxF5ccFfEY7YZm2Az&#10;KU32y19vxIMeZ+bhneetF0c3sD1OwXqSkM0EMKTOa0u9hNfN49UcWIiKtBo8oYQTBlg052e1qrQ/&#10;0Avu17FnKYRCpSSYGMeK89AZdCrM/IiUbh9+ciqmceq5ntQhhbuBXwtRcKcspQ9GjfhgsPtc75yE&#10;uHw/meKtuy/tavP0XNivtm2XUl5eZOIOWMRj/IPhRz+pQ5Octn5HOrBBQi6KPKESbsoMWALy23kJ&#10;bPu74E3N/zdovgFQSwMEFAAAAAgAh07iQCzYAasMAgAA+QMAAA4AAABkcnMvZTJvRG9jLnhtbK1T&#10;S44TMRDdI3EHy3vSSc9kIK10ZpEwbBBEAg5Qsd3dlvyTbdLJJbgAEitgBaxmz2lmhmNQdn4DiA2i&#10;F1a5q+q53quq6eVGK7IWPkhrajoaDCkRhlkuTVvTN6+vHj2hJEQwHJQ1oqZbEejl7OGDae8qUdrO&#10;Ki48QRATqt7VtIvRVUURWCc0hIF1wqCzsV5DxKtvC+6hR3StinI4vCh667nzlokQ8O9i56SzjN80&#10;gsWXTRNEJKqmWFvMp8/nKp3FbApV68F1ku3LgH+oQoM0+OgRagERyFsv/4DSknkbbBMHzOrCNo1k&#10;InNANqPhb2xedeBE5oLiBHeUKfw/WPZivfRE8pqW5fCcEgMau3T3/vr23ae7b19vPl7/+P4h2V8+&#10;k/JilPTqXagwbW6WPjEOcb4xGWE8mVA0NjU92+kqDD/4Rudn472zTM7iF5R0CW6Ht2m8TrioDUEo&#10;bNr22CixiYQlfPweIx47uAqoDnnOh/hMWE2SUdMQPci2i3NrDE6D9aPcJ1g/DzHVAdUhIT2qDOlr&#10;OhmXCRxwHhsFEU3tUKFg2pwbrJL8SiqV6ft2NVeerCFNWP4yPxTmflh6ZAGh28Vl106jTgB/ajiJ&#10;W4fCG1wSmkrQglOiBO5UsvKURpDqFBm9BNOqv0QjLWVSeSLvwJ7rSeZkrSzfLv2hFzhfWY39LqQB&#10;vn/PHTtt7O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ah49kAAAAJAQAADwAAAAAAAAABACAA&#10;AAAiAAAAZHJzL2Rvd25yZXYueG1sUEsBAhQAFAAAAAgAh07iQCzYAasMAgAA+QMAAA4AAAAAAAAA&#10;AQAgAAAAKAEAAGRycy9lMm9Eb2MueG1sUEsFBgAAAAAGAAYAWQEAAKYFAAAAAA==&#10;">
                <v:fill on="f" focussize="0,0"/>
                <v:stroke color="#000000" joinstyle="round" endarrow="block"/>
                <v:imagedata o:title=""/>
                <o:lock v:ext="edit" aspectratio="f"/>
              </v:shape>
            </w:pict>
          </mc:Fallback>
        </mc:AlternateContent>
      </w:r>
      <w:r>
        <w:rPr>
          <w:rFonts w:ascii="仿宋" w:hAnsi="仿宋" w:eastAsia="仿宋"/>
          <w:sz w:val="32"/>
          <w:szCs w:val="32"/>
        </w:rPr>
        <w:tab/>
      </w:r>
    </w:p>
    <w:p>
      <w:pPr>
        <w:rPr>
          <w:rFonts w:ascii="仿宋" w:hAnsi="仿宋" w:eastAsia="仿宋"/>
          <w:sz w:val="32"/>
          <w:szCs w:val="32"/>
        </w:rPr>
      </w:pPr>
    </w:p>
    <w:p>
      <w:pPr>
        <w:ind w:firstLine="640" w:firstLineChars="200"/>
        <w:rPr>
          <w:rFonts w:ascii="仿宋" w:hAnsi="仿宋" w:eastAsia="仿宋"/>
          <w:sz w:val="32"/>
          <w:szCs w:val="32"/>
        </w:rPr>
      </w:pPr>
      <w:r>
        <w:rPr>
          <w:rFonts w:hint="eastAsia" w:ascii="仿宋" w:hAnsi="仿宋" w:eastAsia="仿宋"/>
          <w:sz w:val="32"/>
          <w:szCs w:val="32"/>
        </w:rPr>
        <w:t>说明：</w:t>
      </w:r>
    </w:p>
    <w:p>
      <w:pPr>
        <w:ind w:firstLine="640" w:firstLineChars="200"/>
        <w:rPr>
          <w:rFonts w:ascii="仿宋" w:hAnsi="仿宋" w:eastAsia="仿宋"/>
          <w:sz w:val="32"/>
          <w:szCs w:val="32"/>
        </w:rPr>
      </w:pPr>
      <w:r>
        <w:rPr>
          <w:rFonts w:hint="eastAsia" w:ascii="仿宋" w:hAnsi="仿宋" w:eastAsia="仿宋"/>
          <w:sz w:val="32"/>
          <w:szCs w:val="32"/>
        </w:rPr>
        <w:t>（一）2007年（含2007年）以前城镇籍入伍、在校大学生入伍的由市退役军人事务局发放；</w:t>
      </w:r>
    </w:p>
    <w:p>
      <w:pPr>
        <w:ind w:left="-105" w:leftChars="-50" w:right="-334" w:rightChars="-159" w:firstLine="800" w:firstLineChars="250"/>
        <w:rPr>
          <w:rFonts w:ascii="仿宋" w:hAnsi="仿宋" w:eastAsia="仿宋"/>
          <w:sz w:val="32"/>
          <w:szCs w:val="32"/>
        </w:rPr>
      </w:pPr>
      <w:r>
        <w:rPr>
          <w:rFonts w:hint="eastAsia" w:ascii="仿宋" w:hAnsi="仿宋" w:eastAsia="仿宋"/>
          <w:sz w:val="32"/>
          <w:szCs w:val="32"/>
        </w:rPr>
        <w:t>（二）非农城区户口的退役士兵自主就业一次经济补助金资金，按市、区5:5配套，由区退役军人部门负责发放；</w:t>
      </w:r>
    </w:p>
    <w:p>
      <w:pPr>
        <w:ind w:left="-210" w:leftChars="-100" w:right="-334" w:rightChars="-159" w:firstLine="960" w:firstLineChars="300"/>
        <w:rPr>
          <w:rFonts w:ascii="仿宋" w:hAnsi="仿宋" w:eastAsia="仿宋"/>
          <w:sz w:val="32"/>
          <w:szCs w:val="32"/>
        </w:rPr>
      </w:pPr>
      <w:r>
        <w:rPr>
          <w:rFonts w:hint="eastAsia" w:ascii="仿宋" w:hAnsi="仿宋" w:eastAsia="仿宋"/>
          <w:sz w:val="32"/>
          <w:szCs w:val="32"/>
        </w:rPr>
        <w:t>（三）清原县、新宾县、抚顺县的由三县退役军人部门负责发放。</w:t>
      </w:r>
    </w:p>
    <w:p>
      <w:pPr>
        <w:ind w:firstLine="643" w:firstLineChars="200"/>
        <w:rPr>
          <w:rFonts w:ascii="楷体" w:hAnsi="楷体" w:eastAsia="楷体" w:cs="楷体"/>
          <w:b/>
          <w:sz w:val="32"/>
          <w:szCs w:val="32"/>
        </w:rPr>
      </w:pPr>
      <w:r>
        <w:rPr>
          <w:rFonts w:hint="eastAsia" w:ascii="楷体" w:hAnsi="楷体" w:eastAsia="楷体" w:cs="楷体"/>
          <w:b/>
          <w:sz w:val="32"/>
          <w:szCs w:val="32"/>
        </w:rPr>
        <w:t>三、办理地点及咨询电话</w:t>
      </w:r>
    </w:p>
    <w:p>
      <w:pPr>
        <w:ind w:firstLine="640" w:firstLineChars="200"/>
        <w:rPr>
          <w:rFonts w:ascii="仿宋" w:hAnsi="仿宋" w:eastAsia="仿宋"/>
          <w:sz w:val="32"/>
          <w:szCs w:val="32"/>
        </w:rPr>
      </w:pPr>
      <w:r>
        <w:rPr>
          <w:rFonts w:hint="eastAsia" w:ascii="仿宋" w:hAnsi="仿宋" w:eastAsia="仿宋"/>
          <w:sz w:val="32"/>
          <w:szCs w:val="32"/>
        </w:rPr>
        <w:t>城镇籍入伍、在校大学生入伍的到市退役军人事务局办理。</w:t>
      </w:r>
    </w:p>
    <w:p>
      <w:pPr>
        <w:ind w:firstLine="960" w:firstLineChars="300"/>
        <w:rPr>
          <w:rFonts w:ascii="仿宋" w:hAnsi="仿宋" w:eastAsia="仿宋" w:cs="仿宋"/>
          <w:sz w:val="32"/>
          <w:szCs w:val="32"/>
        </w:rPr>
      </w:pPr>
      <w:r>
        <w:rPr>
          <w:rFonts w:hint="eastAsia" w:ascii="楷体" w:hAnsi="楷体" w:eastAsia="楷体" w:cs="楷体"/>
          <w:sz w:val="32"/>
          <w:szCs w:val="32"/>
        </w:rPr>
        <w:t>详细地址：</w:t>
      </w:r>
      <w:r>
        <w:rPr>
          <w:rFonts w:hint="eastAsia" w:ascii="仿宋" w:hAnsi="仿宋" w:eastAsia="仿宋" w:cs="仿宋"/>
          <w:sz w:val="32"/>
          <w:szCs w:val="32"/>
        </w:rPr>
        <w:t>抚顺市政府振兴大厦A座1206。</w:t>
      </w:r>
    </w:p>
    <w:p>
      <w:pPr>
        <w:ind w:firstLine="960" w:firstLineChars="300"/>
        <w:rPr>
          <w:rFonts w:ascii="仿宋" w:hAnsi="仿宋" w:eastAsia="仿宋" w:cs="仿宋"/>
          <w:sz w:val="32"/>
          <w:szCs w:val="32"/>
        </w:rPr>
      </w:pPr>
      <w:r>
        <w:rPr>
          <w:rFonts w:hint="eastAsia" w:ascii="楷体" w:hAnsi="楷体" w:eastAsia="楷体" w:cs="楷体"/>
          <w:sz w:val="32"/>
          <w:szCs w:val="32"/>
        </w:rPr>
        <w:t>办公电话：</w:t>
      </w:r>
      <w:r>
        <w:rPr>
          <w:rFonts w:hint="eastAsia" w:ascii="仿宋" w:hAnsi="仿宋" w:eastAsia="仿宋" w:cs="仿宋"/>
          <w:bCs/>
          <w:sz w:val="32"/>
          <w:szCs w:val="32"/>
        </w:rPr>
        <w:t>024</w:t>
      </w:r>
      <w:r>
        <w:rPr>
          <w:rFonts w:hint="eastAsia" w:ascii="仿宋" w:hAnsi="仿宋" w:eastAsia="仿宋" w:cs="仿宋"/>
          <w:sz w:val="32"/>
          <w:szCs w:val="32"/>
        </w:rPr>
        <w:t>-52673713</w:t>
      </w:r>
    </w:p>
    <w:p>
      <w:pPr>
        <w:ind w:firstLine="960" w:firstLineChars="300"/>
        <w:rPr>
          <w:rFonts w:ascii="仿宋" w:hAnsi="仿宋" w:eastAsia="仿宋" w:cs="仿宋"/>
          <w:color w:val="000000"/>
          <w:sz w:val="32"/>
          <w:szCs w:val="32"/>
        </w:rPr>
      </w:pPr>
      <w:r>
        <w:rPr>
          <w:rFonts w:hint="eastAsia" w:ascii="楷体" w:hAnsi="楷体" w:eastAsia="楷体" w:cs="楷体"/>
          <w:sz w:val="32"/>
          <w:szCs w:val="32"/>
        </w:rPr>
        <w:t>办理工作时间：</w:t>
      </w:r>
      <w:r>
        <w:rPr>
          <w:rFonts w:hint="eastAsia" w:ascii="仿宋" w:hAnsi="仿宋" w:eastAsia="仿宋" w:cs="仿宋"/>
          <w:color w:val="000000"/>
          <w:sz w:val="32"/>
          <w:szCs w:val="32"/>
        </w:rPr>
        <w:t>按通知规定时间办理。</w:t>
      </w:r>
    </w:p>
    <w:p>
      <w:pPr>
        <w:ind w:firstLine="960" w:firstLineChars="300"/>
        <w:rPr>
          <w:rFonts w:ascii="仿宋" w:hAnsi="仿宋" w:eastAsia="仿宋" w:cs="仿宋"/>
          <w:color w:val="000000"/>
          <w:sz w:val="32"/>
          <w:szCs w:val="32"/>
        </w:rPr>
      </w:pPr>
      <w:r>
        <w:rPr>
          <w:rFonts w:hint="eastAsia" w:ascii="仿宋" w:hAnsi="仿宋" w:eastAsia="仿宋" w:cs="仿宋"/>
          <w:color w:val="000000"/>
          <w:sz w:val="32"/>
          <w:szCs w:val="32"/>
        </w:rPr>
        <w:t>县乡籍入伍的，到县区退役军人事务局事务籍办理。</w:t>
      </w:r>
    </w:p>
    <w:p>
      <w:pPr>
        <w:ind w:firstLine="960" w:firstLineChars="300"/>
        <w:rPr>
          <w:rFonts w:ascii="仿宋" w:hAnsi="仿宋" w:eastAsia="仿宋" w:cs="仿宋"/>
          <w:sz w:val="32"/>
          <w:szCs w:val="32"/>
        </w:rPr>
      </w:pPr>
      <w:r>
        <w:rPr>
          <w:rFonts w:hint="eastAsia" w:ascii="楷体" w:hAnsi="楷体" w:eastAsia="楷体" w:cs="楷体"/>
          <w:sz w:val="32"/>
          <w:szCs w:val="32"/>
        </w:rPr>
        <w:t>详细地址：</w:t>
      </w:r>
      <w:r>
        <w:rPr>
          <w:rFonts w:hint="eastAsia" w:ascii="仿宋" w:hAnsi="仿宋" w:eastAsia="仿宋" w:cs="仿宋"/>
          <w:sz w:val="32"/>
          <w:szCs w:val="32"/>
        </w:rPr>
        <w:t>各县区退役军人事务局。</w:t>
      </w:r>
    </w:p>
    <w:p>
      <w:pPr>
        <w:ind w:firstLine="960" w:firstLineChars="300"/>
        <w:rPr>
          <w:rFonts w:ascii="仿宋" w:hAnsi="仿宋" w:eastAsia="仿宋" w:cs="仿宋"/>
          <w:sz w:val="32"/>
          <w:szCs w:val="32"/>
        </w:rPr>
      </w:pPr>
      <w:r>
        <w:rPr>
          <w:rFonts w:hint="eastAsia" w:ascii="楷体" w:hAnsi="楷体" w:eastAsia="楷体" w:cs="楷体"/>
          <w:sz w:val="32"/>
          <w:szCs w:val="32"/>
        </w:rPr>
        <w:t>办公电话：</w:t>
      </w:r>
      <w:r>
        <w:rPr>
          <w:rFonts w:hint="eastAsia" w:ascii="仿宋" w:hAnsi="仿宋" w:eastAsia="仿宋" w:cs="仿宋"/>
          <w:sz w:val="32"/>
          <w:szCs w:val="32"/>
        </w:rPr>
        <w:t>各县区退役军人事务局办公电话。</w:t>
      </w:r>
    </w:p>
    <w:p>
      <w:pPr>
        <w:ind w:firstLine="960" w:firstLineChars="300"/>
        <w:rPr>
          <w:rFonts w:ascii="仿宋" w:hAnsi="仿宋" w:eastAsia="仿宋" w:cs="仿宋"/>
          <w:color w:val="000000"/>
          <w:sz w:val="32"/>
          <w:szCs w:val="32"/>
        </w:rPr>
      </w:pPr>
      <w:r>
        <w:rPr>
          <w:rFonts w:hint="eastAsia" w:ascii="楷体" w:hAnsi="楷体" w:eastAsia="楷体" w:cs="楷体"/>
          <w:sz w:val="32"/>
          <w:szCs w:val="32"/>
        </w:rPr>
        <w:t>办理工作时间：</w:t>
      </w:r>
      <w:r>
        <w:rPr>
          <w:rFonts w:hint="eastAsia" w:ascii="仿宋" w:hAnsi="仿宋" w:eastAsia="仿宋" w:cs="仿宋"/>
          <w:color w:val="000000"/>
          <w:sz w:val="32"/>
          <w:szCs w:val="32"/>
        </w:rPr>
        <w:t>按通知规定时间办理。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960" w:firstLineChars="300"/>
        <w:rPr>
          <w:rFonts w:ascii="仿宋" w:hAnsi="仿宋" w:eastAsia="仿宋" w:cs="仿宋"/>
          <w:bCs/>
          <w:sz w:val="32"/>
          <w:szCs w:val="32"/>
        </w:rPr>
      </w:pPr>
      <w:r>
        <w:rPr>
          <w:rFonts w:hint="eastAsia" w:ascii="仿宋" w:hAnsi="仿宋" w:eastAsia="仿宋" w:cs="仿宋"/>
          <w:bCs/>
          <w:sz w:val="32"/>
          <w:szCs w:val="32"/>
        </w:rPr>
        <w:t xml:space="preserve"> 以财政资金审批时间为准。</w:t>
      </w:r>
    </w:p>
    <w:p>
      <w:pPr>
        <w:ind w:firstLine="643" w:firstLineChars="200"/>
        <w:rPr>
          <w:rFonts w:ascii="仿宋" w:hAnsi="仿宋" w:eastAsia="仿宋" w:cs="仿宋"/>
          <w:b/>
          <w:sz w:val="32"/>
          <w:szCs w:val="32"/>
        </w:rPr>
      </w:pPr>
      <w:r>
        <w:rPr>
          <w:rFonts w:hint="eastAsia" w:ascii="楷体" w:hAnsi="楷体" w:eastAsia="楷体" w:cs="楷体"/>
          <w:b/>
          <w:sz w:val="32"/>
          <w:szCs w:val="32"/>
        </w:rPr>
        <w:t>五、是否收费</w:t>
      </w:r>
      <w:r>
        <w:rPr>
          <w:rFonts w:hint="eastAsia" w:ascii="仿宋" w:hAnsi="仿宋" w:eastAsia="仿宋" w:cs="仿宋"/>
          <w:b/>
          <w:sz w:val="32"/>
          <w:szCs w:val="32"/>
        </w:rPr>
        <w:t>？</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440" w:lineRule="exact"/>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left="-210" w:leftChars="-100" w:right="-334" w:rightChars="-159" w:firstLine="640" w:firstLineChars="200"/>
        <w:rPr>
          <w:rFonts w:ascii="仿宋" w:hAnsi="仿宋" w:eastAsia="仿宋"/>
          <w:sz w:val="32"/>
          <w:szCs w:val="32"/>
        </w:rPr>
      </w:pPr>
    </w:p>
    <w:p>
      <w:pPr>
        <w:spacing w:line="520" w:lineRule="exact"/>
        <w:ind w:right="-334" w:rightChars="-159"/>
        <w:rPr>
          <w:rFonts w:ascii="仿宋" w:hAnsi="仿宋" w:eastAsia="仿宋"/>
          <w:sz w:val="32"/>
          <w:szCs w:val="32"/>
        </w:rPr>
      </w:pPr>
    </w:p>
    <w:p>
      <w:pPr>
        <w:pStyle w:val="2"/>
        <w:spacing w:before="0" w:beforeAutospacing="0" w:after="0" w:afterAutospacing="0"/>
        <w:jc w:val="center"/>
        <w:rPr>
          <w:sz w:val="44"/>
          <w:szCs w:val="44"/>
        </w:rPr>
      </w:pPr>
      <w:bookmarkStart w:id="2865" w:name="_Toc22293"/>
      <w:bookmarkStart w:id="2866" w:name="_Toc20468_WPSOffice_Level1"/>
      <w:bookmarkStart w:id="2867" w:name="_Toc13590_WPSOffice_Level1"/>
      <w:bookmarkStart w:id="2868" w:name="_Toc18704_WPSOffice_Level1"/>
      <w:bookmarkStart w:id="2869" w:name="_Toc1680_WPSOffice_Level1"/>
      <w:bookmarkStart w:id="2870" w:name="_Toc4882_WPSOffice_Level1"/>
      <w:r>
        <w:rPr>
          <w:rFonts w:hint="eastAsia"/>
          <w:sz w:val="44"/>
          <w:szCs w:val="44"/>
        </w:rPr>
        <w:t>1级至4级分散供养残疾退役士兵购（建）房资金给付办事指南</w:t>
      </w:r>
      <w:bookmarkEnd w:id="2865"/>
      <w:bookmarkEnd w:id="2866"/>
      <w:bookmarkEnd w:id="2867"/>
      <w:bookmarkEnd w:id="2868"/>
      <w:bookmarkEnd w:id="2869"/>
      <w:bookmarkEnd w:id="2870"/>
    </w:p>
    <w:p>
      <w:pPr>
        <w:ind w:left="-210" w:leftChars="-100" w:right="-334" w:rightChars="-159" w:firstLine="964" w:firstLineChars="300"/>
        <w:rPr>
          <w:rFonts w:ascii="楷体" w:hAnsi="楷体" w:eastAsia="楷体" w:cs="楷体"/>
          <w:b/>
          <w:bCs/>
          <w:sz w:val="32"/>
          <w:szCs w:val="32"/>
        </w:rPr>
      </w:pPr>
    </w:p>
    <w:p>
      <w:pPr>
        <w:ind w:left="-210" w:leftChars="-100" w:right="-334" w:rightChars="-159" w:firstLine="643" w:firstLineChars="200"/>
        <w:rPr>
          <w:rFonts w:ascii="楷体" w:hAnsi="楷体" w:eastAsia="楷体" w:cs="楷体"/>
          <w:b/>
          <w:bCs/>
          <w:sz w:val="32"/>
          <w:szCs w:val="32"/>
        </w:rPr>
      </w:pPr>
      <w:r>
        <w:rPr>
          <w:rFonts w:hint="eastAsia" w:ascii="楷体" w:hAnsi="楷体" w:eastAsia="楷体" w:cs="楷体"/>
          <w:b/>
          <w:bCs/>
          <w:sz w:val="32"/>
          <w:szCs w:val="32"/>
        </w:rPr>
        <w:t>一、办理流程</w:t>
      </w:r>
    </w:p>
    <w:p>
      <w:pPr>
        <w:ind w:left="-210" w:leftChars="-100" w:right="-334" w:rightChars="-159" w:firstLine="640" w:firstLineChars="200"/>
        <w:rPr>
          <w:rFonts w:ascii="仿宋" w:hAnsi="仿宋" w:eastAsia="仿宋"/>
          <w:sz w:val="32"/>
          <w:szCs w:val="32"/>
        </w:rPr>
      </w:pPr>
      <w:r>
        <w:rPr>
          <w:rFonts w:hint="eastAsia" w:ascii="仿宋" w:hAnsi="仿宋" w:eastAsia="仿宋"/>
          <w:sz w:val="32"/>
          <w:szCs w:val="32"/>
        </w:rPr>
        <w:t>1.接收档案；</w:t>
      </w:r>
    </w:p>
    <w:p>
      <w:pPr>
        <w:ind w:left="-210" w:leftChars="-100" w:right="-334" w:rightChars="-159" w:firstLine="640" w:firstLineChars="200"/>
        <w:rPr>
          <w:rFonts w:ascii="仿宋" w:hAnsi="仿宋" w:eastAsia="仿宋"/>
          <w:sz w:val="32"/>
          <w:szCs w:val="32"/>
        </w:rPr>
      </w:pPr>
      <w:r>
        <w:rPr>
          <w:rFonts w:hint="eastAsia" w:ascii="仿宋" w:hAnsi="仿宋" w:eastAsia="仿宋"/>
          <w:sz w:val="32"/>
          <w:szCs w:val="32"/>
        </w:rPr>
        <w:t>2.审核档案、核定标准（户口簿及复印件、身份证及复印件、退伍证及复印件、银行卡复印件）；</w:t>
      </w:r>
    </w:p>
    <w:p>
      <w:pPr>
        <w:ind w:left="-210" w:leftChars="-100" w:right="-334" w:rightChars="-159" w:firstLine="640" w:firstLineChars="200"/>
        <w:rPr>
          <w:rFonts w:ascii="仿宋" w:hAnsi="仿宋" w:eastAsia="仿宋"/>
          <w:sz w:val="32"/>
          <w:szCs w:val="32"/>
        </w:rPr>
      </w:pPr>
      <w:r>
        <w:rPr>
          <w:rFonts w:hint="eastAsia" w:ascii="仿宋" w:hAnsi="仿宋" w:eastAsia="仿宋"/>
          <w:sz w:val="32"/>
          <w:szCs w:val="32"/>
        </w:rPr>
        <w:t>3.经审批后由银行将资金转至银行卡。</w:t>
      </w:r>
    </w:p>
    <w:p>
      <w:pPr>
        <w:ind w:left="-210" w:leftChars="-100" w:right="-334" w:rightChars="-159" w:firstLine="643" w:firstLineChars="200"/>
        <w:outlineLvl w:val="0"/>
        <w:rPr>
          <w:rFonts w:ascii="楷体" w:hAnsi="楷体" w:eastAsia="楷体" w:cs="楷体"/>
          <w:b/>
          <w:sz w:val="32"/>
          <w:szCs w:val="32"/>
        </w:rPr>
      </w:pPr>
      <w:bookmarkStart w:id="2871" w:name="_Toc18679_WPSOffice_Level1"/>
      <w:bookmarkStart w:id="2872" w:name="_Toc23525_WPSOffice_Level1"/>
      <w:bookmarkStart w:id="2873" w:name="_Toc1992_WPSOffice_Level1"/>
      <w:bookmarkStart w:id="2874" w:name="_Toc11902_WPSOffice_Level1"/>
      <w:bookmarkStart w:id="2875" w:name="_Toc9895_WPSOffice_Level1"/>
      <w:r>
        <w:rPr>
          <w:rFonts w:hint="eastAsia" w:ascii="楷体" w:hAnsi="楷体" w:eastAsia="楷体" w:cs="楷体"/>
          <w:b/>
          <w:sz w:val="32"/>
          <w:szCs w:val="32"/>
        </w:rPr>
        <w:t>二、1级至4级分散供养残疾退役士兵购（建）房资金给付流程图</w:t>
      </w:r>
      <w:bookmarkEnd w:id="2871"/>
      <w:bookmarkEnd w:id="2872"/>
      <w:bookmarkEnd w:id="2873"/>
      <w:bookmarkEnd w:id="2874"/>
      <w:bookmarkEnd w:id="2875"/>
    </w:p>
    <w:p>
      <w:pPr>
        <w:ind w:left="-210" w:leftChars="-100" w:right="-334" w:rightChars="-159" w:firstLine="640" w:firstLineChars="20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616704" behindDoc="0" locked="0" layoutInCell="1" allowOverlap="1">
                <wp:simplePos x="0" y="0"/>
                <wp:positionH relativeFrom="column">
                  <wp:posOffset>3352165</wp:posOffset>
                </wp:positionH>
                <wp:positionV relativeFrom="paragraph">
                  <wp:posOffset>381000</wp:posOffset>
                </wp:positionV>
                <wp:extent cx="476250" cy="0"/>
                <wp:effectExtent l="0" t="38100" r="0" b="38100"/>
                <wp:wrapNone/>
                <wp:docPr id="2209" name="直接箭头连接符 265"/>
                <wp:cNvGraphicFramePr/>
                <a:graphic xmlns:a="http://schemas.openxmlformats.org/drawingml/2006/main">
                  <a:graphicData uri="http://schemas.microsoft.com/office/word/2010/wordprocessingShape">
                    <wps:wsp>
                      <wps:cNvCnPr/>
                      <wps:spPr>
                        <a:xfrm>
                          <a:off x="0" y="0"/>
                          <a:ext cx="47625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65" o:spid="_x0000_s1026" o:spt="32" type="#_x0000_t32" style="position:absolute;left:0pt;margin-left:263.95pt;margin-top:30pt;height:0pt;width:37.5pt;z-index:252616704;mso-width-relative:page;mso-height-relative:page;" filled="f" stroked="t" coordsize="21600,21600" o:gfxdata="UEsDBAoAAAAAAIdO4kAAAAAAAAAAAAAAAAAEAAAAZHJzL1BLAwQUAAAACACHTuJAEQVqIdcAAAAJ&#10;AQAADwAAAGRycy9kb3ducmV2LnhtbE2PTUsDMRCG74L/IYzgzSZdMNrtZgtaxL0otBXpMd3ETXAz&#10;WTbpl7/eEQ96nHce3o9qcQo9O9gx+YgKphMBzGIbjcdOwdvm6eYeWMoaje4jWgVnm2BRX15UujTx&#10;iCt7WOeOkQmmUitwOQ8l56l1Nug0iYNF+n3EMehM59hxM+ojmYeeF0JIHrRHSnB6sI/Otp/rfVCQ&#10;l9uzk+/tw8y/bp5fpP9qmmap1PXVVMyBZXvKfzD81KfqUFOnXdyjSaxXcFvczQhVIAVtIkCKgoTd&#10;r8Driv9fUH8DUEsDBBQAAAAIAIdO4kCaZNrk8QEAALQDAAAOAAAAZHJzL2Uyb0RvYy54bWytU0uO&#10;EzEQ3SNxB8t70kmLBKaVziwShg2CSMABKv50W/JPtkknl+ACSKyAFcxq9pwGhmNQdjKZAcQG0Qt3&#10;lV31qt5zeX6+M5psRYjK2ZZORmNKhGWOK9u19PWriwePKYkJLAftrGjpXkR6vrh/bz74RtSud5qL&#10;QBDExmbwLe1T8k1VRdYLA3HkvLB4KF0wkNANXcUDDIhudFWPx7NqcIH74JiIEXdXh0O6KPhSCpZe&#10;SBlFIrql2FsqayjrJq/VYg5NF8D3ih3bgH/owoCyWPQEtYIE5E1Qf0AZxYKLTqYRc6ZyUiomCgdk&#10;Mxn/xuZlD14ULihO9CeZ4v+DZc+360AUb2ldj88osWDwlq7fXX1/+/H68su3D1c/vr7P9udPpJ5N&#10;s16Djw2mLe06HL3o1yGT38lg8h9pkV3ReH/SWOwSYbj58NGsnuJNsJuj6jbPh5ieCmdINloaUwDV&#10;9WnprMWLdGFSJIbts5iwMibeJOSi2pKhpWfTeorggKMkNSQ0jUdy0XYlNzqt+IXSOmfE0G2WOpAt&#10;5OEoX+aHuL+E5SIriP0hrhwdxqYXwJ9YTtLeo2YW55vmFozglGiBzyFbCAhNAqVvI1NQYDv9l2gs&#10;r21OEmV8j1yz6AeZs7VxfF/Ur7KHo1G6Po5xnr27Ptp3H9v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EFaiHXAAAACQEAAA8AAAAAAAAAAQAgAAAAIgAAAGRycy9kb3ducmV2LnhtbFBLAQIUABQA&#10;AAAIAIdO4kCaZNrk8QEAALQDAAAOAAAAAAAAAAEAIAAAACYBAABkcnMvZTJvRG9jLnhtbFBLBQYA&#10;AAAABgAGAFkBAACJ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15680" behindDoc="0" locked="0" layoutInCell="1" allowOverlap="1">
                <wp:simplePos x="0" y="0"/>
                <wp:positionH relativeFrom="column">
                  <wp:posOffset>1542415</wp:posOffset>
                </wp:positionH>
                <wp:positionV relativeFrom="paragraph">
                  <wp:posOffset>381000</wp:posOffset>
                </wp:positionV>
                <wp:extent cx="619125" cy="0"/>
                <wp:effectExtent l="0" t="38100" r="9525" b="38100"/>
                <wp:wrapNone/>
                <wp:docPr id="2208" name="直接箭头连接符 264"/>
                <wp:cNvGraphicFramePr/>
                <a:graphic xmlns:a="http://schemas.openxmlformats.org/drawingml/2006/main">
                  <a:graphicData uri="http://schemas.microsoft.com/office/word/2010/wordprocessingShape">
                    <wps:wsp>
                      <wps:cNvCnPr/>
                      <wps:spPr>
                        <a:xfrm>
                          <a:off x="0" y="0"/>
                          <a:ext cx="6191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64" o:spid="_x0000_s1026" o:spt="32" type="#_x0000_t32" style="position:absolute;left:0pt;margin-left:121.45pt;margin-top:30pt;height:0pt;width:48.75pt;z-index:252615680;mso-width-relative:page;mso-height-relative:page;" filled="f" stroked="t" coordsize="21600,21600" o:gfxdata="UEsDBAoAAAAAAIdO4kAAAAAAAAAAAAAAAAAEAAAAZHJzL1BLAwQUAAAACACHTuJAsr5EK9gAAAAJ&#10;AQAADwAAAGRycy9kb3ducmV2LnhtbE2PTUvEMBCG74L/IYzgzU22luLWpgu6iL0ouCviMduOTbCZ&#10;lCb75a93xIMeZ+bhneetlkc/iD1O0QXSMJ8pEEht6Bz1Gl43D1c3IGIy1JkhEGo4YYRlfX5WmbIL&#10;B3rB/Tr1gkMolkaDTWkspYytRW/iLIxIfPsIkzeJx6mX3WQOHO4HmSlVSG8c8QdrRry32H6ud15D&#10;Wr2fbPHW3i3c8+bxqXBfTdOstL68mKtbEAmP6Q+GH31Wh5qdtmFHXRSDhizPFoxqKBR3YuA6VzmI&#10;7e9C1pX836D+BlBLAwQUAAAACACHTuJAr/+Qb/ABAAC0AwAADgAAAGRycy9lMm9Eb2MueG1srVNL&#10;jhMxEN0jcQfLe9LpFhMxrXRmkTBsEEQCDlDxp9uSf7JNOrkEF0BiBayA1ew5DQzHoOxkMgOIDaIX&#10;7iq76lW95/L8Ymc02YoQlbMdrSdTSoRljivbd/TVy8sHjyiJCSwH7azo6F5EerG4f28++lY0bnCa&#10;i0AQxMZ29B0dUvJtVUU2CANx4ryweChdMJDQDX3FA4yIbnTVTKezanSB++CYiBF3V4dDuij4UgqW&#10;nksZRSK6o9hbKmso6yav1WIObR/AD4od24B/6MKAslj0BLWCBOR1UH9AGcWCi06mCXOmclIqJgoH&#10;ZFNPf2PzYgAvChcUJ/qTTPH/wbJn23Ugine0aaZ4VxYM3tL126vvbz5cf/n87f3Vj6/vsv3pI2lm&#10;D7Neo48tpi3tOhy96Nchk9/JYPIfaZFd0Xh/0ljsEmG4OavP6+aMEnZzVN3m+RDTE+EMyUZHYwqg&#10;+iEtnbV4kS7URWLYPo0JK2PiTUIuqi0ZO3p+VsABR0lqSFjHeCQXbV9yo9OKXyqtc0YM/WapA9lC&#10;Ho7yZX6I+0tYLrKCOBziytFhbAYB/LHlJO09amZxvmluwQhOiRb4HLKFgNAmUPo2MgUFttd/icby&#10;2uYkUcb3yDWLfpA5WxvH90X9Kns4GqXr4xjn2bvro333sS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RCvYAAAACQEAAA8AAAAAAAAAAQAgAAAAIgAAAGRycy9kb3ducmV2LnhtbFBLAQIUABQA&#10;AAAIAIdO4kCv/5Bv8AEAALQDAAAOAAAAAAAAAAEAIAAAACcBAABkcnMvZTJvRG9jLnhtbFBLBQYA&#10;AAAABgAGAFkBAACJ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14656" behindDoc="0" locked="0" layoutInCell="1" allowOverlap="1">
                <wp:simplePos x="0" y="0"/>
                <wp:positionH relativeFrom="column">
                  <wp:posOffset>3904615</wp:posOffset>
                </wp:positionH>
                <wp:positionV relativeFrom="paragraph">
                  <wp:posOffset>48260</wp:posOffset>
                </wp:positionV>
                <wp:extent cx="1066800" cy="790575"/>
                <wp:effectExtent l="5080" t="4445" r="13970" b="5080"/>
                <wp:wrapNone/>
                <wp:docPr id="2207" name="矩形 260"/>
                <wp:cNvGraphicFramePr/>
                <a:graphic xmlns:a="http://schemas.openxmlformats.org/drawingml/2006/main">
                  <a:graphicData uri="http://schemas.microsoft.com/office/word/2010/wordprocessingShape">
                    <wps:wsp>
                      <wps:cNvSpPr/>
                      <wps:spPr>
                        <a:xfrm>
                          <a:off x="0" y="0"/>
                          <a:ext cx="1066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szCs w:val="24"/>
                              </w:rPr>
                            </w:pPr>
                            <w:r>
                              <w:rPr>
                                <w:rFonts w:hint="eastAsia" w:ascii="仿宋" w:hAnsi="仿宋" w:eastAsia="仿宋" w:cs="仿宋"/>
                                <w:sz w:val="24"/>
                                <w:szCs w:val="24"/>
                              </w:rPr>
                              <w:t>经审批后由银行将资金转至银行卡</w:t>
                            </w:r>
                          </w:p>
                        </w:txbxContent>
                      </wps:txbx>
                      <wps:bodyPr upright="1"/>
                    </wps:wsp>
                  </a:graphicData>
                </a:graphic>
              </wp:anchor>
            </w:drawing>
          </mc:Choice>
          <mc:Fallback>
            <w:pict>
              <v:rect id="矩形 260" o:spid="_x0000_s1026" o:spt="1" style="position:absolute;left:0pt;margin-left:307.45pt;margin-top:3.8pt;height:62.25pt;width:84pt;z-index:252614656;mso-width-relative:page;mso-height-relative:page;" fillcolor="#FFFFFF" filled="t" stroked="t" coordsize="21600,21600" o:gfxdata="UEsDBAoAAAAAAIdO4kAAAAAAAAAAAAAAAAAEAAAAZHJzL1BLAwQUAAAACACHTuJAs15+NtcAAAAJ&#10;AQAADwAAAGRycy9kb3ducmV2LnhtbE2PQU+DQBCF7yb+h82YeLO7UENbytKDpiYeW3rxNsAKVHaW&#10;sEuL/nrHkz2+vC9vvsl2s+3FxYy+c6QhWigQhipXd9RoOBX7pzUIH5Bq7B0ZDd/Gwy6/v8swrd2V&#10;DuZyDI3gEfIpamhDGFIpfdUai37hBkPcfbrRYuA4NrIe8crjtpexUom02BFfaHEwL62pvo6T1VB2&#10;8Ql/DsWbspv9MrzPxXn6eNX68SFSWxDBzOEfhj99VoecnUo3Ue1FryGJnjeMalglILhfrWPOJYPL&#10;OAKZZ/L2g/wXUEsDBBQAAAAIAIdO4kBGlJQi7gEAAO4DAAAOAAAAZHJzL2Uyb0RvYy54bWytU82O&#10;EzEMviPxDlHu7ExHars76nQPlHJBsNKyD+DmZyZS/pRkO9OnQeLGQ/A4iNfASUu3CxwQYg4ZO3Y+&#10;25/t1e1kNNmLEJWzHZ1d1ZQIyxxXtu/ow8ftq2tKYgLLQTsrOnoQkd6uX75Yjb4VjRuc5iIQBLGx&#10;HX1Hh5R8W1WRDcJAvHJeWDRKFwwkVENf8QAjohtdNXW9qEYXuA+OiRjxdnM00nXBl1Kw9EHKKBLR&#10;HcXcUjlDOXf5rNYraPsAflDslAb8QxYGlMWgZ6gNJCCPQf0GZRQLLjqZrpgzlZNSMVFqwGpm9S/V&#10;3A/gRakFyYn+TFP8f7Ds/f4uEMU72jT1khILBrv0/dOXb18/k2ZRCBp9bNHv3t8FpCtrEcVc7SSD&#10;yX+sg0yF1MOZVDElwvByVi8W1zVyz9C2vKnny3lmvXp67UNMb4UzJAsdDdi0wiXs38V0dP3pkoNF&#10;pxXfKq2LEvrdax3IHrDB2/Kd0J+5aUvGjt7MmznmAThnUkNC0XisPNq+xHv2Il4C1+X7E3BObANx&#10;OCZQELIbtEYlEYo0COBvLCfp4JFai2tAczJGcEq0wK3JUvFMoPTfeCJ32uYgokz4iaWnxmQpTbsJ&#10;QbO4c/yATX70QfUDEjwrhWQLDlXpxGkB8tRe6ihfrun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NefjbXAAAACQEAAA8AAAAAAAAAAQAgAAAAIgAAAGRycy9kb3ducmV2LnhtbFBLAQIUABQAAAAI&#10;AIdO4kBGlJQi7gEAAO4DAAAOAAAAAAAAAAEAIAAAACYBAABkcnMvZTJvRG9jLnhtbFBLBQYAAAAA&#10;BgAGAFkBAACGBQAAAAA=&#10;">
                <v:fill on="t" focussize="0,0"/>
                <v:stroke color="#000000" joinstyle="miter"/>
                <v:imagedata o:title=""/>
                <o:lock v:ext="edit" aspectratio="f"/>
                <v:textbox>
                  <w:txbxContent>
                    <w:p>
                      <w:pPr>
                        <w:jc w:val="center"/>
                        <w:rPr>
                          <w:rFonts w:ascii="仿宋" w:hAnsi="仿宋" w:eastAsia="仿宋" w:cs="仿宋"/>
                          <w:sz w:val="24"/>
                          <w:szCs w:val="24"/>
                        </w:rPr>
                      </w:pPr>
                      <w:r>
                        <w:rPr>
                          <w:rFonts w:hint="eastAsia" w:ascii="仿宋" w:hAnsi="仿宋" w:eastAsia="仿宋" w:cs="仿宋"/>
                          <w:sz w:val="24"/>
                          <w:szCs w:val="24"/>
                        </w:rPr>
                        <w:t>经审批后由银行将资金转至银行卡</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12608" behindDoc="0" locked="0" layoutInCell="1" allowOverlap="1">
                <wp:simplePos x="0" y="0"/>
                <wp:positionH relativeFrom="column">
                  <wp:posOffset>532765</wp:posOffset>
                </wp:positionH>
                <wp:positionV relativeFrom="paragraph">
                  <wp:posOffset>48260</wp:posOffset>
                </wp:positionV>
                <wp:extent cx="1009650" cy="790575"/>
                <wp:effectExtent l="4445" t="4445" r="14605" b="5080"/>
                <wp:wrapNone/>
                <wp:docPr id="2205" name="矩形 262"/>
                <wp:cNvGraphicFramePr/>
                <a:graphic xmlns:a="http://schemas.openxmlformats.org/drawingml/2006/main">
                  <a:graphicData uri="http://schemas.microsoft.com/office/word/2010/wordprocessingShape">
                    <wps:wsp>
                      <wps:cNvSpPr/>
                      <wps:spPr>
                        <a:xfrm>
                          <a:off x="0" y="0"/>
                          <a:ext cx="100965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720" w:lineRule="auto"/>
                              <w:jc w:val="center"/>
                              <w:rPr>
                                <w:rFonts w:ascii="仿宋" w:hAnsi="仿宋" w:eastAsia="仿宋" w:cs="仿宋"/>
                                <w:sz w:val="24"/>
                                <w:szCs w:val="24"/>
                              </w:rPr>
                            </w:pPr>
                            <w:r>
                              <w:rPr>
                                <w:rFonts w:hint="eastAsia" w:ascii="仿宋" w:hAnsi="仿宋" w:eastAsia="仿宋" w:cs="仿宋"/>
                                <w:sz w:val="24"/>
                                <w:szCs w:val="24"/>
                              </w:rPr>
                              <w:t>接收档案</w:t>
                            </w:r>
                          </w:p>
                        </w:txbxContent>
                      </wps:txbx>
                      <wps:bodyPr upright="1"/>
                    </wps:wsp>
                  </a:graphicData>
                </a:graphic>
              </wp:anchor>
            </w:drawing>
          </mc:Choice>
          <mc:Fallback>
            <w:pict>
              <v:rect id="矩形 262" o:spid="_x0000_s1026" o:spt="1" style="position:absolute;left:0pt;margin-left:41.95pt;margin-top:3.8pt;height:62.25pt;width:79.5pt;z-index:252612608;mso-width-relative:page;mso-height-relative:page;" fillcolor="#FFFFFF" filled="t" stroked="t" coordsize="21600,21600" o:gfxdata="UEsDBAoAAAAAAIdO4kAAAAAAAAAAAAAAAAAEAAAAZHJzL1BLAwQUAAAACACHTuJAAFGb2tYAAAAI&#10;AQAADwAAAGRycy9kb3ducmV2LnhtbE2PMU/DMBCFdyT+g3VIbNSJg0ob4nQAFYmxTRe2S3wkgdiO&#10;YqcN/HqOCcan9+ndd8VusYM40xR67zSkqwQEucab3rUaTtX+bgMiRHQGB+9IwxcF2JXXVwXmxl/c&#10;gc7H2AoecSFHDV2MYy5laDqyGFZ+JMfdu58sRo5TK82EFx63g1RJspYWe8cXOhzpqaPm8zhbDXWv&#10;Tvh9qF4Su91n8XWpPua3Z61vb9LkEUSkJf7B8KvP6lCyU+1nZ4IYNGyyLZMaHtYguFb3inPNXKZS&#10;kGUh/z9Q/gBQSwMEFAAAAAgAh07iQHhtBZnuAQAA7gMAAA4AAABkcnMvZTJvRG9jLnhtbK1TzY7T&#10;MBC+I/EOlu80aaR0adR0D5RyQbDSsg8wtZ3Ekv9ke5v0aZC48RA8DuI1GLuhdIEDQuTgzHjGn+f7&#10;xrO5nbQiR+GDtKaly0VJiTDMcmn6lj582L94SUmIYDgoa0RLTyLQ2+3zZ5vRNaKyg1VceIIgJjSj&#10;a+kQo2uKIrBBaAgL64TBYGe9hoiu7wvuYUR0rYqqLFfFaD133jIRAu7uzkG6zfhdJ1h833VBRKJa&#10;irXFvPq8HtJabDfQ9B7cINlcBvxDFRqkwUsvUDuIQB69/A1KS+ZtsF1cMKsL23WSicwB2SzLX9jc&#10;D+BE5oLiBHeRKfw/WPbueOeJ5C2tqrKmxIDGLn37+Pnrl0+kWlVJoNGFBvPu3Z2fvYBmYjt1Xqc/&#10;8iBTFvV0EVVMkTDcXJblelWj9gxjN+uyvqkTaPHztPMhvhFWk2S01GPTspZwfBviOfVHSrosWCX5&#10;XiqVHd8fXilPjoAN3udvRn+SpgwZW7quK6TIAN9ZpyCiqR0yD6bP9z05Ea6By/z9CTgVtoMwnAvI&#10;CCkNGi2j8NkaBPDXhpN4ciitwTGgqRgtOCVK4NQkK2dGkOpvMlE7ZdIlIr/wWaXUpnNjkhWnw4Sg&#10;yTxYfsImPzov+wEFXmYiKYKPKndiHoD0aq99tK/HdPs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FGb2tYAAAAIAQAADwAAAAAAAAABACAAAAAiAAAAZHJzL2Rvd25yZXYueG1sUEsBAhQAFAAAAAgA&#10;h07iQHhtBZnuAQAA7gMAAA4AAAAAAAAAAQAgAAAAJQEAAGRycy9lMm9Eb2MueG1sUEsFBgAAAAAG&#10;AAYAWQEAAIUFAAAAAA==&#10;">
                <v:fill on="t" focussize="0,0"/>
                <v:stroke color="#000000" joinstyle="miter"/>
                <v:imagedata o:title=""/>
                <o:lock v:ext="edit" aspectratio="f"/>
                <v:textbox>
                  <w:txbxContent>
                    <w:p>
                      <w:pPr>
                        <w:spacing w:line="720" w:lineRule="auto"/>
                        <w:jc w:val="center"/>
                        <w:rPr>
                          <w:rFonts w:ascii="仿宋" w:hAnsi="仿宋" w:eastAsia="仿宋" w:cs="仿宋"/>
                          <w:sz w:val="24"/>
                          <w:szCs w:val="24"/>
                        </w:rPr>
                      </w:pPr>
                      <w:r>
                        <w:rPr>
                          <w:rFonts w:hint="eastAsia" w:ascii="仿宋" w:hAnsi="仿宋" w:eastAsia="仿宋" w:cs="仿宋"/>
                          <w:sz w:val="24"/>
                          <w:szCs w:val="24"/>
                        </w:rPr>
                        <w:t>接收档案</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13632" behindDoc="0" locked="0" layoutInCell="1" allowOverlap="1">
                <wp:simplePos x="0" y="0"/>
                <wp:positionH relativeFrom="column">
                  <wp:posOffset>2228215</wp:posOffset>
                </wp:positionH>
                <wp:positionV relativeFrom="paragraph">
                  <wp:posOffset>48260</wp:posOffset>
                </wp:positionV>
                <wp:extent cx="1076325" cy="790575"/>
                <wp:effectExtent l="4445" t="4445" r="5080" b="5080"/>
                <wp:wrapNone/>
                <wp:docPr id="2206" name="矩形 263"/>
                <wp:cNvGraphicFramePr/>
                <a:graphic xmlns:a="http://schemas.openxmlformats.org/drawingml/2006/main">
                  <a:graphicData uri="http://schemas.microsoft.com/office/word/2010/wordprocessingShape">
                    <wps:wsp>
                      <wps:cNvSpPr/>
                      <wps:spPr>
                        <a:xfrm>
                          <a:off x="0" y="0"/>
                          <a:ext cx="1076325"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审核档案核定标准</w:t>
                            </w:r>
                          </w:p>
                        </w:txbxContent>
                      </wps:txbx>
                      <wps:bodyPr upright="1"/>
                    </wps:wsp>
                  </a:graphicData>
                </a:graphic>
              </wp:anchor>
            </w:drawing>
          </mc:Choice>
          <mc:Fallback>
            <w:pict>
              <v:rect id="矩形 263" o:spid="_x0000_s1026" o:spt="1" style="position:absolute;left:0pt;margin-left:175.45pt;margin-top:3.8pt;height:62.25pt;width:84.75pt;z-index:252613632;mso-width-relative:page;mso-height-relative:page;" fillcolor="#FFFFFF" filled="t" stroked="t" coordsize="21600,21600" o:gfxdata="UEsDBAoAAAAAAIdO4kAAAAAAAAAAAAAAAAAEAAAAZHJzL1BLAwQUAAAACACHTuJAh+e0d9gAAAAJ&#10;AQAADwAAAGRycy9kb3ducmV2LnhtbE2PQU+DQBCF7yb+h82YeLO7gK2WsvSgqYnHll68DTAFlJ0l&#10;7NKiv971VI+T9+W9b7LtbHpxptF1ljVECwWCuLJ1x42GY7F7eAbhPHKNvWXS8E0OtvntTYZpbS+8&#10;p/PBNyKUsEtRQ+v9kErpqpYMuoUdiEN2sqNBH86xkfWIl1BuehkrtZIGOw4LLQ700lL1dZiMhrKL&#10;j/izL96UWe8S/z4Xn9PHq9b3d5HagPA0+ysMf/pBHfLgVNqJayd6DclSrQOq4WkFIuTLWD2CKAOY&#10;xBHIPJP/P8h/AVBLAwQUAAAACACHTuJAV7fgl+8BAADuAwAADgAAAGRycy9lMm9Eb2MueG1srVPN&#10;jtMwEL4j8Q6W7zRpVm3ZqOkeKOWCYKVdHmBqO4kl/8n2NunTIHHjIXgcxGswdkPpsntAiBycGc/4&#10;m5lvZtY3o1bkIHyQ1jR0PispEYZZLk3X0E/3u1evKQkRDAdljWjoUQR6s3n5Yj24WlS2t4oLTxDE&#10;hHpwDe1jdHVRBNYLDWFmnTBobK3XEFH1XcE9DIiuVVGV5bIYrOfOWyZCwNvtyUg3Gb9tBYsf2zaI&#10;SFRDMbeYT5/PfTqLzRrqzoPrJZvSgH/IQoM0GPQMtYUI5MHLJ1BaMm+DbeOMWV3YtpVM5Bqwmnn5&#10;RzV3PTiRa0FygjvTFP4fLPtwuPVE8oZWVbmkxIDGLv34/PX7ty+kWl4lggYXavS7c7d+0gKKqdqx&#10;9Tr9sQ4yZlKPZ1LFGAnDy3m5Wl5VC0oY2lbX5WK1SKDF79fOh/hOWE2S0FCPTctcwuF9iCfXXy4p&#10;WLBK8p1UKiu+279RnhwAG7zL34T+yE0ZMjT0epHzAJyzVkHElLTDyoPpcrxHL8IlcJm/54BTYlsI&#10;/SmBjJDcoNYyCp+lXgB/aziJR4fUGlwDmpLRglOiBG5NkrJnBKn+xhO5UyYFEXnCJ5ZSm06NSVIc&#10;9yOCJnFv+RGb/OC87HokeJ4LSRYcqtyJaQHS1F7qKF+u6e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e0d9gAAAAJAQAADwAAAAAAAAABACAAAAAiAAAAZHJzL2Rvd25yZXYueG1sUEsBAhQAFAAA&#10;AAgAh07iQFe34JfvAQAA7gMAAA4AAAAAAAAAAQAgAAAAJwEAAGRycy9lMm9Eb2MueG1sUEsFBgAA&#10;AAAGAAYAWQEAAIgFAAAAAA==&#10;">
                <v:fill on="t" focussize="0,0"/>
                <v:stroke color="#000000" joinstyle="miter"/>
                <v:imagedata o:title=""/>
                <o:lock v:ext="edit" aspectratio="f"/>
                <v:textbox>
                  <w:txbxContent>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审核档案核定标准</w:t>
                      </w:r>
                    </w:p>
                  </w:txbxContent>
                </v:textbox>
              </v:rect>
            </w:pict>
          </mc:Fallback>
        </mc:AlternateContent>
      </w:r>
    </w:p>
    <w:p>
      <w:pPr>
        <w:tabs>
          <w:tab w:val="left" w:pos="2805"/>
          <w:tab w:val="center" w:pos="4860"/>
        </w:tabs>
        <w:ind w:left="-210" w:leftChars="-100" w:right="-334" w:rightChars="-159" w:firstLine="640" w:firstLineChars="200"/>
        <w:rPr>
          <w:rFonts w:ascii="仿宋" w:hAnsi="仿宋" w:eastAsia="仿宋"/>
          <w:sz w:val="32"/>
          <w:szCs w:val="32"/>
        </w:rPr>
      </w:pPr>
      <w:r>
        <w:rPr>
          <w:rFonts w:ascii="仿宋" w:hAnsi="仿宋" w:eastAsia="仿宋"/>
          <w:sz w:val="32"/>
          <w:szCs w:val="32"/>
        </w:rPr>
        <w:tab/>
      </w:r>
      <w:r>
        <w:rPr>
          <w:rFonts w:ascii="仿宋" w:hAnsi="仿宋" w:eastAsia="仿宋"/>
          <w:sz w:val="32"/>
          <w:szCs w:val="32"/>
        </w:rPr>
        <w:tab/>
      </w:r>
    </w:p>
    <w:p>
      <w:pPr>
        <w:ind w:firstLine="482" w:firstLineChars="200"/>
        <w:rPr>
          <w:rFonts w:ascii="仿宋" w:hAnsi="仿宋" w:eastAsia="仿宋" w:cs="仿宋"/>
          <w:b/>
          <w:sz w:val="24"/>
          <w:szCs w:val="24"/>
        </w:rPr>
      </w:pPr>
    </w:p>
    <w:p>
      <w:pPr>
        <w:ind w:firstLine="643" w:firstLineChars="200"/>
        <w:rPr>
          <w:rFonts w:ascii="楷体" w:hAnsi="楷体" w:eastAsia="楷体" w:cs="楷体"/>
          <w:b/>
          <w:color w:val="000000"/>
          <w:sz w:val="32"/>
          <w:szCs w:val="32"/>
        </w:rPr>
      </w:pPr>
      <w:bookmarkStart w:id="2876" w:name="_Toc21061_WPSOffice_Level2"/>
      <w:r>
        <w:rPr>
          <w:rFonts w:hint="eastAsia" w:ascii="楷体" w:hAnsi="楷体" w:eastAsia="楷体" w:cs="楷体"/>
          <w:b/>
          <w:color w:val="000000"/>
          <w:sz w:val="32"/>
          <w:szCs w:val="32"/>
        </w:rPr>
        <w:t>三、办理地点及咨询电话</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到市退役军人事务局办理。</w:t>
      </w:r>
      <w:bookmarkEnd w:id="2876"/>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详细地址：</w:t>
      </w:r>
      <w:r>
        <w:rPr>
          <w:rFonts w:hint="eastAsia" w:ascii="仿宋" w:hAnsi="仿宋" w:eastAsia="仿宋" w:cs="仿宋"/>
          <w:color w:val="000000"/>
          <w:sz w:val="32"/>
          <w:szCs w:val="32"/>
        </w:rPr>
        <w:t>抚顺市政府振兴大厦A座1206。</w:t>
      </w:r>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办公电话：</w:t>
      </w:r>
      <w:r>
        <w:rPr>
          <w:rFonts w:hint="eastAsia" w:ascii="仿宋" w:hAnsi="仿宋" w:eastAsia="仿宋" w:cs="仿宋"/>
          <w:bCs/>
          <w:color w:val="000000"/>
          <w:sz w:val="32"/>
          <w:szCs w:val="32"/>
        </w:rPr>
        <w:t>024-</w:t>
      </w:r>
      <w:r>
        <w:rPr>
          <w:rFonts w:hint="eastAsia" w:ascii="仿宋" w:hAnsi="仿宋" w:eastAsia="仿宋" w:cs="仿宋"/>
          <w:color w:val="000000"/>
          <w:sz w:val="32"/>
          <w:szCs w:val="32"/>
        </w:rPr>
        <w:t>52673713</w:t>
      </w:r>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办理工作时间：</w:t>
      </w:r>
      <w:r>
        <w:rPr>
          <w:rFonts w:hint="eastAsia" w:ascii="仿宋" w:hAnsi="仿宋" w:eastAsia="仿宋" w:cs="仿宋"/>
          <w:color w:val="000000"/>
          <w:sz w:val="32"/>
          <w:szCs w:val="32"/>
        </w:rPr>
        <w:t>按通知规定时间办理。</w:t>
      </w:r>
    </w:p>
    <w:p>
      <w:pPr>
        <w:ind w:firstLine="643" w:firstLineChars="200"/>
        <w:rPr>
          <w:rFonts w:ascii="楷体" w:hAnsi="楷体" w:eastAsia="楷体" w:cs="楷体"/>
          <w:b/>
          <w:color w:val="000000"/>
          <w:sz w:val="32"/>
          <w:szCs w:val="32"/>
        </w:rPr>
      </w:pPr>
      <w:bookmarkStart w:id="2877" w:name="_Toc16653_WPSOffice_Level2"/>
      <w:r>
        <w:rPr>
          <w:rFonts w:hint="eastAsia" w:ascii="楷体" w:hAnsi="楷体" w:eastAsia="楷体" w:cs="楷体"/>
          <w:b/>
          <w:color w:val="000000"/>
          <w:sz w:val="32"/>
          <w:szCs w:val="32"/>
        </w:rPr>
        <w:t>四、办理时限</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以财政资金审批时间为准</w:t>
      </w:r>
      <w:bookmarkEnd w:id="2877"/>
      <w:r>
        <w:rPr>
          <w:rFonts w:hint="eastAsia" w:ascii="仿宋" w:hAnsi="仿宋" w:eastAsia="仿宋" w:cs="仿宋"/>
          <w:bCs/>
          <w:color w:val="000000"/>
          <w:sz w:val="32"/>
          <w:szCs w:val="32"/>
        </w:rPr>
        <w:t>。</w:t>
      </w:r>
    </w:p>
    <w:p>
      <w:pPr>
        <w:ind w:firstLine="643" w:firstLineChars="200"/>
        <w:rPr>
          <w:rFonts w:ascii="楷体" w:hAnsi="楷体" w:eastAsia="楷体" w:cs="楷体"/>
          <w:b/>
          <w:color w:val="000000"/>
          <w:sz w:val="32"/>
          <w:szCs w:val="32"/>
        </w:rPr>
      </w:pPr>
      <w:bookmarkStart w:id="2878" w:name="_Toc23916_WPSOffice_Level2"/>
      <w:r>
        <w:rPr>
          <w:rFonts w:hint="eastAsia" w:ascii="楷体" w:hAnsi="楷体" w:eastAsia="楷体" w:cs="楷体"/>
          <w:b/>
          <w:color w:val="000000"/>
          <w:sz w:val="32"/>
          <w:szCs w:val="32"/>
        </w:rPr>
        <w:t>五、是否收费？是否可以代办</w:t>
      </w:r>
      <w:r>
        <w:rPr>
          <w:rFonts w:hint="eastAsia" w:ascii="仿宋" w:hAnsi="仿宋" w:eastAsia="仿宋" w:cs="仿宋"/>
          <w:b/>
          <w:color w:val="000000"/>
          <w:sz w:val="32"/>
          <w:szCs w:val="32"/>
        </w:rPr>
        <w:t>？</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全程免费办理</w:t>
      </w:r>
      <w:bookmarkEnd w:id="2878"/>
      <w:bookmarkStart w:id="2879" w:name="_Toc5085_WPSOffice_Level2"/>
      <w:r>
        <w:rPr>
          <w:rFonts w:hint="eastAsia" w:ascii="仿宋" w:hAnsi="仿宋" w:eastAsia="仿宋" w:cs="仿宋"/>
          <w:color w:val="000000"/>
          <w:sz w:val="32"/>
          <w:szCs w:val="32"/>
        </w:rPr>
        <w:t>;可以代办。</w:t>
      </w:r>
      <w:bookmarkEnd w:id="2879"/>
    </w:p>
    <w:p>
      <w:pPr>
        <w:spacing w:line="520" w:lineRule="exact"/>
        <w:ind w:right="-334" w:rightChars="-159"/>
        <w:rPr>
          <w:rFonts w:ascii="仿宋" w:hAnsi="仿宋" w:eastAsia="仿宋"/>
          <w:sz w:val="32"/>
          <w:szCs w:val="32"/>
        </w:rPr>
      </w:pPr>
    </w:p>
    <w:p>
      <w:pPr>
        <w:pStyle w:val="2"/>
        <w:spacing w:before="0" w:beforeAutospacing="0" w:after="0" w:afterAutospacing="0"/>
        <w:jc w:val="center"/>
        <w:rPr>
          <w:sz w:val="44"/>
          <w:szCs w:val="44"/>
        </w:rPr>
      </w:pPr>
      <w:bookmarkStart w:id="2880" w:name="_Toc31905"/>
      <w:bookmarkStart w:id="2881" w:name="_Toc15565_WPSOffice_Level1"/>
      <w:bookmarkStart w:id="2882" w:name="_Toc24779_WPSOffice_Level1"/>
      <w:bookmarkStart w:id="2883" w:name="_Toc31378_WPSOffice_Level1"/>
      <w:bookmarkStart w:id="2884" w:name="_Toc2444_WPSOffice_Level1"/>
      <w:bookmarkStart w:id="2885" w:name="_Toc27337_WPSOffice_Level1"/>
      <w:r>
        <w:rPr>
          <w:rFonts w:hint="eastAsia"/>
          <w:sz w:val="44"/>
          <w:szCs w:val="44"/>
        </w:rPr>
        <w:t>开展自主就业退役军人教育培训办事指南</w:t>
      </w:r>
      <w:bookmarkEnd w:id="2880"/>
      <w:bookmarkEnd w:id="2881"/>
      <w:bookmarkEnd w:id="2882"/>
      <w:bookmarkEnd w:id="2883"/>
      <w:bookmarkEnd w:id="2884"/>
      <w:bookmarkEnd w:id="2885"/>
    </w:p>
    <w:p>
      <w:pPr>
        <w:spacing w:line="520" w:lineRule="exact"/>
        <w:ind w:left="-210" w:leftChars="-100" w:right="-334" w:rightChars="-159" w:firstLine="883" w:firstLineChars="200"/>
        <w:jc w:val="center"/>
        <w:rPr>
          <w:rFonts w:ascii="仿宋" w:hAnsi="仿宋" w:eastAsia="仿宋"/>
          <w:b/>
          <w:sz w:val="44"/>
          <w:szCs w:val="44"/>
        </w:rPr>
      </w:pPr>
    </w:p>
    <w:p>
      <w:pPr>
        <w:ind w:left="-210" w:leftChars="-100" w:right="-334" w:rightChars="-159" w:firstLine="964" w:firstLineChars="300"/>
        <w:rPr>
          <w:rFonts w:ascii="楷体" w:hAnsi="楷体" w:eastAsia="楷体" w:cs="楷体"/>
          <w:b/>
          <w:bCs/>
          <w:sz w:val="32"/>
          <w:szCs w:val="32"/>
        </w:rPr>
      </w:pPr>
      <w:r>
        <w:rPr>
          <w:rFonts w:hint="eastAsia" w:ascii="楷体" w:hAnsi="楷体" w:eastAsia="楷体" w:cs="楷体"/>
          <w:b/>
          <w:bCs/>
          <w:sz w:val="32"/>
          <w:szCs w:val="32"/>
        </w:rPr>
        <w:t>一、办理流程</w:t>
      </w:r>
    </w:p>
    <w:p>
      <w:pPr>
        <w:ind w:firstLine="640" w:firstLineChars="200"/>
        <w:rPr>
          <w:rFonts w:ascii="仿宋" w:hAnsi="仿宋" w:eastAsia="仿宋"/>
          <w:sz w:val="32"/>
          <w:szCs w:val="32"/>
        </w:rPr>
      </w:pPr>
      <w:r>
        <w:rPr>
          <w:rFonts w:hint="eastAsia" w:ascii="仿宋" w:hAnsi="仿宋" w:eastAsia="仿宋"/>
          <w:sz w:val="32"/>
          <w:szCs w:val="32"/>
        </w:rPr>
        <w:t>1.按安置部门规定报到（持户口簿、行政介绍信、入伍通知书、退伍证）；</w:t>
      </w:r>
    </w:p>
    <w:p>
      <w:pPr>
        <w:ind w:firstLine="640" w:firstLineChars="200"/>
        <w:rPr>
          <w:rFonts w:ascii="仿宋" w:hAnsi="仿宋" w:eastAsia="仿宋"/>
          <w:sz w:val="32"/>
          <w:szCs w:val="32"/>
        </w:rPr>
      </w:pPr>
      <w:r>
        <w:rPr>
          <w:rFonts w:hint="eastAsia" w:ascii="仿宋" w:hAnsi="仿宋" w:eastAsia="仿宋"/>
          <w:sz w:val="32"/>
          <w:szCs w:val="32"/>
        </w:rPr>
        <w:t>2.到政府指定培训机构报名（持退伍证、身份证）</w:t>
      </w:r>
    </w:p>
    <w:p>
      <w:pPr>
        <w:ind w:firstLine="640" w:firstLineChars="200"/>
        <w:rPr>
          <w:rFonts w:ascii="仿宋" w:hAnsi="仿宋" w:eastAsia="仿宋"/>
          <w:sz w:val="32"/>
          <w:szCs w:val="32"/>
        </w:rPr>
      </w:pPr>
      <w:r>
        <w:rPr>
          <w:rFonts w:hint="eastAsia" w:ascii="仿宋" w:hAnsi="仿宋" w:eastAsia="仿宋"/>
          <w:sz w:val="32"/>
          <w:szCs w:val="32"/>
        </w:rPr>
        <w:t>3.经审核合格后进行培训。</w:t>
      </w:r>
    </w:p>
    <w:p>
      <w:pPr>
        <w:ind w:left="-210" w:leftChars="-100" w:right="-334" w:rightChars="-159" w:firstLine="964" w:firstLineChars="300"/>
        <w:rPr>
          <w:rFonts w:ascii="楷体" w:hAnsi="楷体" w:eastAsia="楷体" w:cs="楷体"/>
          <w:b/>
          <w:sz w:val="32"/>
          <w:szCs w:val="32"/>
        </w:rPr>
      </w:pPr>
      <w:r>
        <w:rPr>
          <w:rFonts w:hint="eastAsia" w:ascii="楷体" w:hAnsi="楷体" w:eastAsia="楷体" w:cs="楷体"/>
          <w:b/>
          <w:sz w:val="32"/>
          <w:szCs w:val="32"/>
        </w:rPr>
        <w:t>二、开展自主就业退役军人教育培训流程图</w:t>
      </w:r>
    </w:p>
    <w:p>
      <w:pPr>
        <w:ind w:left="-210" w:leftChars="-100" w:right="-334" w:rightChars="-159" w:firstLine="640" w:firstLineChars="20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618752" behindDoc="0" locked="0" layoutInCell="1" allowOverlap="1">
                <wp:simplePos x="0" y="0"/>
                <wp:positionH relativeFrom="column">
                  <wp:posOffset>1962150</wp:posOffset>
                </wp:positionH>
                <wp:positionV relativeFrom="paragraph">
                  <wp:posOffset>156210</wp:posOffset>
                </wp:positionV>
                <wp:extent cx="1304290" cy="657225"/>
                <wp:effectExtent l="4445" t="4445" r="5715" b="5080"/>
                <wp:wrapNone/>
                <wp:docPr id="2211" name="矩形 268"/>
                <wp:cNvGraphicFramePr/>
                <a:graphic xmlns:a="http://schemas.openxmlformats.org/drawingml/2006/main">
                  <a:graphicData uri="http://schemas.microsoft.com/office/word/2010/wordprocessingShape">
                    <wps:wsp>
                      <wps:cNvSpPr/>
                      <wps:spPr>
                        <a:xfrm>
                          <a:off x="0" y="0"/>
                          <a:ext cx="1152525"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到政府指定培训机构报名</w:t>
                            </w:r>
                          </w:p>
                        </w:txbxContent>
                      </wps:txbx>
                      <wps:bodyPr upright="1"/>
                    </wps:wsp>
                  </a:graphicData>
                </a:graphic>
              </wp:anchor>
            </w:drawing>
          </mc:Choice>
          <mc:Fallback>
            <w:pict>
              <v:rect id="矩形 268" o:spid="_x0000_s1026" o:spt="1" style="position:absolute;left:0pt;margin-left:154.5pt;margin-top:12.3pt;height:51.75pt;width:102.7pt;z-index:252618752;mso-width-relative:page;mso-height-relative:page;" fillcolor="#FFFFFF" filled="t" stroked="t" coordsize="21600,21600" o:gfxdata="UEsDBAoAAAAAAIdO4kAAAAAAAAAAAAAAAAAEAAAAZHJzL1BLAwQUAAAACACHTuJAHBFSYtkAAAAK&#10;AQAADwAAAGRycy9kb3ducmV2LnhtbE2PQU+DQBCF7yb+h82YeLO7UGxaytKDpiYeW3rxNsAIVHaW&#10;sEuL/nrXkz1O5st738t2s+nFhUbXWdYQLRQI4srWHTcaTsX+aQ3CeeQae8uk4Zsc7PL7uwzT2l75&#10;QJejb0QIYZeihtb7IZXSVS0ZdAs7EIffpx0N+nCOjaxHvIZw08tYqZU02HFoaHGgl5aqr+NkNJRd&#10;fMKfQ/GmzGa/9O9zcZ4+XrV+fIjUFoSn2f/D8Kcf1CEPTqWduHai17BUm7DFa4iTFYgAPEdJAqIM&#10;ZLyOQOaZvJ2Q/wJQSwMEFAAAAAgAh07iQMYovXzsAQAA7gMAAA4AAABkcnMvZTJvRG9jLnhtbK1T&#10;zY7TMBC+I/EOlu80P9KWJWq6B0q5IFhp4QGmtpNY8p9sb5M+DRI3HoLHQbwGYyeULuxhhXAkZ+wZ&#10;fzPzzczmZtKKHIUP0pqWVquSEmGY5dL0Lf30cf/impIQwXBQ1oiWnkSgN9vnzzaja0RtB6u48ARB&#10;TGhG19IhRtcURWCD0BBW1gmDys56DRGPvi+4hxHRtSrqslwXo/XcectECHi7m5V0m/G7TrD4oeuC&#10;iES1FGOLefd5P6S92G6g6T24QbIlDPiHKDRIg07PUDuIQO69/AtKS+ZtsF1cMasL23WSiZwDZlOV&#10;f2RzN4ATORckJ7gzTeH/wbL3x1tPJG9pXVcVJQY0VunH56/fv30h9fo6ETS60KDdnbv1yymgmLKd&#10;Oq/TH/MgUyb1dCZVTJEwvKyqqxo/Shjq1lcva5QRpvj92vkQ3wqrSRJa6rFomUs4vgtxNv1lkpwF&#10;qyTfS6XywfeH18qTI2CB93kt6A/MlCFjS1/NcQD2WacgYkjaYebB9NnfgxfhErjM6zHgFNgOwjAH&#10;kBGSGTRaRuGzNAjgbwwn8eSQWoNjQFMwWnBKlMCpSVK2jCDVUyyRO2WSE5E7fGEplWkuTJLidJgQ&#10;NIkHy09Y5HvnZT8gwVVOJGmwqXIllgFIXXt5RvlyTL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wRUmLZAAAACgEAAA8AAAAAAAAAAQAgAAAAIgAAAGRycy9kb3ducmV2LnhtbFBLAQIUABQAAAAI&#10;AIdO4kDGKL187AEAAO4DAAAOAAAAAAAAAAEAIAAAACgBAABkcnMvZTJvRG9jLnhtbFBLBQYAAAAA&#10;BgAGAFkBAACGBQAAAAA=&#10;">
                <v:fill on="t" focussize="0,0"/>
                <v:stroke color="#000000" joinstyle="miter"/>
                <v:imagedata o:title=""/>
                <o:lock v:ext="edit" aspectratio="f"/>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到政府指定培训机构报名</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17728" behindDoc="0" locked="0" layoutInCell="1" allowOverlap="1">
                <wp:simplePos x="0" y="0"/>
                <wp:positionH relativeFrom="column">
                  <wp:posOffset>257175</wp:posOffset>
                </wp:positionH>
                <wp:positionV relativeFrom="paragraph">
                  <wp:posOffset>156210</wp:posOffset>
                </wp:positionV>
                <wp:extent cx="1123950" cy="657225"/>
                <wp:effectExtent l="4445" t="4445" r="14605" b="5080"/>
                <wp:wrapNone/>
                <wp:docPr id="2210" name="矩形 266"/>
                <wp:cNvGraphicFramePr/>
                <a:graphic xmlns:a="http://schemas.openxmlformats.org/drawingml/2006/main">
                  <a:graphicData uri="http://schemas.microsoft.com/office/word/2010/wordprocessingShape">
                    <wps:wsp>
                      <wps:cNvSpPr/>
                      <wps:spPr>
                        <a:xfrm>
                          <a:off x="0" y="0"/>
                          <a:ext cx="1076325"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wps:txbx>
                      <wps:bodyPr upright="1"/>
                    </wps:wsp>
                  </a:graphicData>
                </a:graphic>
              </wp:anchor>
            </w:drawing>
          </mc:Choice>
          <mc:Fallback>
            <w:pict>
              <v:rect id="矩形 266" o:spid="_x0000_s1026" o:spt="1" style="position:absolute;left:0pt;margin-left:20.25pt;margin-top:12.3pt;height:51.75pt;width:88.5pt;z-index:252617728;mso-width-relative:page;mso-height-relative:page;" fillcolor="#FFFFFF" filled="t" stroked="t" coordsize="21600,21600" o:gfxdata="UEsDBAoAAAAAAIdO4kAAAAAAAAAAAAAAAAAEAAAAZHJzL1BLAwQUAAAACACHTuJAF8SrgtcAAAAJ&#10;AQAADwAAAGRycy9kb3ducmV2LnhtbE2PwU7DMAyG70i8Q2QkbixpGWMrTXcADYnj1l24pY3XFhqn&#10;atKt8PSYExzt/9Pvz/l2dr044xg6TxqShQKBVHvbUaPhWO7u1iBCNGRN7wk1fGGAbXF9lZvM+gvt&#10;8XyIjeASCpnR0MY4ZFKGukVnwsIPSJyd/OhM5HFspB3NhctdL1OlVtKZjvhCawZ8brH+PExOQ9Wl&#10;R/O9L1+V2+zu49tcfkzvL1rf3iTqCUTEOf7B8KvP6lCwU+UnskH0GpbqgUkN6XIFgvM0eeRFxWC6&#10;TkAWufz/QfEDUEsDBBQAAAAIAIdO4kApReh97QEAAO4DAAAOAAAAZHJzL2Uyb0RvYy54bWytU82O&#10;EzEMviPxDlHudH5QuzDqdA+UckGw0i4P4CaZmUj5U5LtTJ8GiRsPweMgXgMnHUp3lwNCzCFjx85n&#10;+7O9vp60Igfhg7SmpdWipEQYZrk0fUs/3e1evKIkRDAclDWipUcR6PXm+bP16BpR28EqLjxBEBOa&#10;0bV0iNE1RRHYIDSEhXXCoLGzXkNE1fcF9zAiulZFXZarYrSeO2+ZCAFvtycj3WT8rhMsfuy6ICJR&#10;LcXcYj59PvfpLDZraHoPbpBsTgP+IQsN0mDQM9QWIpB7L59Aacm8DbaLC2Z1YbtOMpFrwGqq8lE1&#10;twM4kWtBcoI70xT+Hyz7cLjxRPKW1nWFBBnQ2KUfn79+//aF1KtVImh0oUG/W3fjZy2gmKqdOq/T&#10;H+sgUyb1eCZVTJEwvKzKq9XLekkJQ9tqeVWjjDDF79fOh/hOWE2S0FKPTctcwuF9iCfXXy4pWLBK&#10;8p1UKiu+379RnhwAG7zL34z+wE0ZMrb09TLnAThnnYKIKWmHlQfT53gPXoRL4DJ/fwJOiW0hDKcE&#10;MkJyg0bLKHyWBgH8reEkHh1Sa3ANaEpGC06JErg1ScqeEaT6G0/kTpkUROQJn1lKbTo1Jklx2k8I&#10;msS95Uds8r3zsh+Q4CoXkiw4VLkT8wKkqb3UUb5c08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8SrgtcAAAAJAQAADwAAAAAAAAABACAAAAAiAAAAZHJzL2Rvd25yZXYueG1sUEsBAhQAFAAAAAgA&#10;h07iQClF6H3tAQAA7gMAAA4AAAAAAAAAAQAgAAAAJgEAAGRycy9lMm9Eb2MueG1sUEsFBgAAAAAG&#10;AAYAWQEAAIUFAAAAAA==&#10;">
                <v:fill on="t" focussize="0,0"/>
                <v:stroke color="#000000" joinstyle="miter"/>
                <v:imagedata o:title=""/>
                <o:lock v:ext="edit" aspectratio="f"/>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19776" behindDoc="0" locked="0" layoutInCell="1" allowOverlap="1">
                <wp:simplePos x="0" y="0"/>
                <wp:positionH relativeFrom="column">
                  <wp:posOffset>3904615</wp:posOffset>
                </wp:positionH>
                <wp:positionV relativeFrom="paragraph">
                  <wp:posOffset>156210</wp:posOffset>
                </wp:positionV>
                <wp:extent cx="1171575" cy="657225"/>
                <wp:effectExtent l="5080" t="5080" r="4445" b="4445"/>
                <wp:wrapNone/>
                <wp:docPr id="2212" name="矩形 267"/>
                <wp:cNvGraphicFramePr/>
                <a:graphic xmlns:a="http://schemas.openxmlformats.org/drawingml/2006/main">
                  <a:graphicData uri="http://schemas.microsoft.com/office/word/2010/wordprocessingShape">
                    <wps:wsp>
                      <wps:cNvSpPr/>
                      <wps:spPr>
                        <a:xfrm>
                          <a:off x="0" y="0"/>
                          <a:ext cx="1171575"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审核合格后进行培训</w:t>
                            </w:r>
                          </w:p>
                        </w:txbxContent>
                      </wps:txbx>
                      <wps:bodyPr upright="1"/>
                    </wps:wsp>
                  </a:graphicData>
                </a:graphic>
              </wp:anchor>
            </w:drawing>
          </mc:Choice>
          <mc:Fallback>
            <w:pict>
              <v:rect id="矩形 267" o:spid="_x0000_s1026" o:spt="1" style="position:absolute;left:0pt;margin-left:307.45pt;margin-top:12.3pt;height:51.75pt;width:92.25pt;z-index:252619776;mso-width-relative:page;mso-height-relative:page;" fillcolor="#FFFFFF" filled="t" stroked="t" coordsize="21600,21600" o:gfxdata="UEsDBAoAAAAAAIdO4kAAAAAAAAAAAAAAAAAEAAAAZHJzL1BLAwQUAAAACACHTuJATq4R09gAAAAK&#10;AQAADwAAAGRycy9kb3ducmV2LnhtbE2PQU+EMBCF7yb+h2ZMvLkFJLggZQ+aNfG4y168DbQCSqeE&#10;ll301zue9Dh5X977ptytdhRnM/vBkYJ4E4Ew1Do9UKfgVO/vtiB8QNI4OjIKvoyHXXV9VWKh3YUO&#10;5nwMneAS8gUq6EOYCil92xuLfuMmQ5y9u9li4HPupJ7xwuV2lEkUZdLiQLzQ42SeetN+HheroBmS&#10;E34f6pfI5vv78LrWH8vbs1K3N3H0CCKYNfzB8KvP6lCxU+MW0l6MCrI4zRlVkKQZCAYe8jwF0TCZ&#10;bGOQVSn/v1D9AFBLAwQUAAAACACHTuJAMJz9qO4BAADuAwAADgAAAGRycy9lMm9Eb2MueG1srVPN&#10;jtMwEL4j8Q6W7zRNpLQQNd0DpVwQrLTwAFPbSSz5T7a3SZ8GiRsPweMgXoOxG0oX9rBC5ODMeMbf&#10;zHwzs7mZtCJH4YO0pqXlYkmJMMxyafqWfvq4f/GSkhDBcFDWiJaeRKA32+fPNqNrRGUHq7jwBEFM&#10;aEbX0iFG1xRFYIPQEBbWCYPGznoNEVXfF9zDiOhaFdVyuSpG67nzlokQ8HZ3NtJtxu86weKHrgsi&#10;EtVSzC3m0+fzkM5iu4Gm9+AGyeY04B+y0CANBr1A7SACuffyLygtmbfBdnHBrC5s10kmcg1YTbn8&#10;o5q7AZzItSA5wV1oCv8Plr0/3noieUurqqwoMaCxSz8+f/3+7QupVutE0OhCg3537tbPWkAxVTt1&#10;Xqc/1kGmTOrpQqqYImF4WZbrsl7XlDC0rep1VdUJtPj92vkQ3wqrSRJa6rFpmUs4vgvx7PrLJQUL&#10;Vkm+l0plxfeH18qTI2CD9/mb0R+4KUPGlr6qMTZhgHPWKYgoaoeVB9PneA9ehGvgZf4eA06J7SAM&#10;5wQyQnKDRssofJYGAfyN4SSeHFJrcA1oSkYLTokSuDVJyp4RpHqKJ3KnTAoi8oTPLKU2nRuTpDgd&#10;JgRN4sHyEzb53nnZD0hwmQtJFhyq3Il5AdLUXusoX6/p9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rhHT2AAAAAoBAAAPAAAAAAAAAAEAIAAAACIAAABkcnMvZG93bnJldi54bWxQSwECFAAUAAAA&#10;CACHTuJAMJz9qO4BAADuAwAADgAAAAAAAAABACAAAAAnAQAAZHJzL2Uyb0RvYy54bWxQSwUGAAAA&#10;AAYABgBZAQAAhwUAAAAA&#10;">
                <v:fill on="t" focussize="0,0"/>
                <v:stroke color="#000000" joinstyle="miter"/>
                <v:imagedata o:title=""/>
                <o:lock v:ext="edit" aspectratio="f"/>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审核合格后进行培训</w:t>
                      </w:r>
                    </w:p>
                  </w:txbxContent>
                </v:textbox>
              </v:rect>
            </w:pict>
          </mc:Fallback>
        </mc:AlternateContent>
      </w:r>
    </w:p>
    <w:p>
      <w:pPr>
        <w:ind w:left="-210" w:leftChars="-100" w:right="-334" w:rightChars="-159" w:firstLine="640" w:firstLineChars="20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620800" behindDoc="0" locked="0" layoutInCell="1" allowOverlap="1">
                <wp:simplePos x="0" y="0"/>
                <wp:positionH relativeFrom="column">
                  <wp:posOffset>1381125</wp:posOffset>
                </wp:positionH>
                <wp:positionV relativeFrom="paragraph">
                  <wp:posOffset>90805</wp:posOffset>
                </wp:positionV>
                <wp:extent cx="581025" cy="0"/>
                <wp:effectExtent l="0" t="38100" r="9525" b="38100"/>
                <wp:wrapNone/>
                <wp:docPr id="2213" name="直接箭头连接符 270"/>
                <wp:cNvGraphicFramePr/>
                <a:graphic xmlns:a="http://schemas.openxmlformats.org/drawingml/2006/main">
                  <a:graphicData uri="http://schemas.microsoft.com/office/word/2010/wordprocessingShape">
                    <wps:wsp>
                      <wps:cNvCnPr>
                        <a:stCxn id="599" idx="3"/>
                        <a:endCxn id="1435" idx="2"/>
                      </wps:cNvCnPr>
                      <wps:spPr>
                        <a:xfrm>
                          <a:off x="0" y="0"/>
                          <a:ext cx="5810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70" o:spid="_x0000_s1026" o:spt="32" type="#_x0000_t32" style="position:absolute;left:0pt;margin-left:108.75pt;margin-top:7.15pt;height:0pt;width:45.75pt;z-index:252620800;mso-width-relative:page;mso-height-relative:page;" filled="f" stroked="t" coordsize="21600,21600" o:gfxdata="UEsDBAoAAAAAAIdO4kAAAAAAAAAAAAAAAAAEAAAAZHJzL1BLAwQUAAAACACHTuJA7s2VsNgAAAAJ&#10;AQAADwAAAGRycy9kb3ducmV2LnhtbE2PzU7DMBCE70i8g7VI3KidFgINcSpBhcgFJFqEOLrxEkfE&#10;6yh2/3h6FnGA4858mp0pFwffix2OsQukIZsoEEhNsB21Gl7XDxc3IGIyZE0fCDUcMcKiOj0pTWHD&#10;nl5wt0qt4BCKhdHgUhoKKWPj0Js4CQMSex9h9CbxObbSjmbP4b6XU6Vy6U1H/MGZAe8dNp+rrdeQ&#10;lu9Hl781d/Puef34lHdfdV0vtT4/y9QtiISH9AfDT32uDhV32oQt2Sh6DdPs+opRNi5nIBiYqTmP&#10;2/wKsirl/wXVN1BLAwQUAAAACACHTuJAtRtPFw0CAAD5AwAADgAAAGRycy9lMm9Eb2MueG1srVPN&#10;jtMwEL4j8Q6W7zRNSmEbNd1Dy3JBUAl4gGnsJJb8J9s07UvwAkicgBPLae88DSyPwdht2gXEBZGD&#10;Nc54vpnvm5n55U5JsuXOC6Mrmo/GlHBdGyZ0W9HXr64eXFDiA2gG0mhe0T339HJx/968tyUvTGck&#10;444giPZlbyvahWDLLPN1xxX4kbFco7MxTkHAq2sz5qBHdCWzYjx+lPXGMetMzb3Hv6uDky4SftPw&#10;OrxoGs8DkRXF2kI6XTo38cwWcyhbB7YT9bEM+IcqFAiNSU9QKwhA3jjxB5QStTPeNGFUG5WZphE1&#10;TxyQTT7+jc3LDixPXFAcb08y+f8HWz/frh0RrKJFkU8o0aCwS7fvbr6//Xj75frbh5sfX99H+/Mn&#10;UjxOevXWlxi21GsXGfuw3OmEMJ3NKBq7ik4OunLNBl/+cDI9OovozH5BiRdvD3i7xqmIi9oQhMKm&#10;7U+N4rtAavw5vcjHBeLVgyuDcoizzoen3CgSjYr64EC0XVgarXEajMtTn2D7zIdYB5RDQEwqNekr&#10;OpsmcMB5bCQEzKMsKuR1m2K9kYJdCSkTfddultKRLcQJS1/ih8LcfRaTrMB3h3fJddCo48CeaEbC&#10;3qLwGpeExhIUZ5RIjjsVrTSlAYQ8vwxOgG7lX14jLaljeTztwJHrWeZobQzbr93QC5yvpMZxF+IA&#10;372njp03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s2VsNgAAAAJAQAADwAAAAAAAAABACAA&#10;AAAiAAAAZHJzL2Rvd25yZXYueG1sUEsBAhQAFAAAAAgAh07iQLUbTxcNAgAA+QMAAA4AAAAAAAAA&#10;AQAgAAAAJwEAAGRycy9lMm9Eb2MueG1sUEsFBgAAAAAGAAYAWQEAAKY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21824" behindDoc="0" locked="0" layoutInCell="1" allowOverlap="1">
                <wp:simplePos x="0" y="0"/>
                <wp:positionH relativeFrom="column">
                  <wp:posOffset>3266440</wp:posOffset>
                </wp:positionH>
                <wp:positionV relativeFrom="paragraph">
                  <wp:posOffset>168910</wp:posOffset>
                </wp:positionV>
                <wp:extent cx="638175" cy="0"/>
                <wp:effectExtent l="0" t="38100" r="9525" b="38100"/>
                <wp:wrapNone/>
                <wp:docPr id="2214" name="直接箭头连接符 269"/>
                <wp:cNvGraphicFramePr/>
                <a:graphic xmlns:a="http://schemas.openxmlformats.org/drawingml/2006/main">
                  <a:graphicData uri="http://schemas.microsoft.com/office/word/2010/wordprocessingShape">
                    <wps:wsp>
                      <wps:cNvCnPr>
                        <a:stCxn id="599" idx="3"/>
                        <a:endCxn id="1435" idx="2"/>
                      </wps:cNvCnPr>
                      <wps:spPr>
                        <a:xfrm>
                          <a:off x="0" y="0"/>
                          <a:ext cx="6381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69" o:spid="_x0000_s1026" o:spt="32" type="#_x0000_t32" style="position:absolute;left:0pt;margin-left:257.2pt;margin-top:13.3pt;height:0pt;width:50.25pt;z-index:252621824;mso-width-relative:page;mso-height-relative:page;" filled="f" stroked="t" coordsize="21600,21600" o:gfxdata="UEsDBAoAAAAAAIdO4kAAAAAAAAAAAAAAAAAEAAAAZHJzL1BLAwQUAAAACACHTuJA6vpM3dgAAAAJ&#10;AQAADwAAAGRycy9kb3ducmV2LnhtbE2Py07DMBBF90j8gzVI3VEnVWrREKcSVKjZgESLEEs3HmKL&#10;eBzF7vPrMWIBy5k5unNutTy5nh1wDNaThHyaAUNqvbbUSXjbPt3eAQtRkVa9J5RwxgDL+vqqUqX2&#10;R3rFwyZ2LIVQKJUEE+NQch5ag06FqR+Q0u3Tj07FNI4d16M6pnDX81mWCe6UpfTBqAEfDbZfm72T&#10;EFcfZyPe24eFfdmun4W9NE2zknJyk2f3wCKe4h8MP/pJHerktPN70oH1EuZ5USRUwkwIYAkQebEA&#10;tvtd8Lri/xvU31BLAwQUAAAACACHTuJARVACxA8CAAD5AwAADgAAAGRycy9lMm9Eb2MueG1srVPN&#10;jtMwEL4j8Q6W7zRNui3bqOkeWpYLgkrAA0xjJ7HkP9mmaV+CF0DiBJxYTnvnaWB5DMbu3wLigsjB&#10;GmdmPs/3zczsaqsk2XDnhdEVzQdDSriuDRO6rejrV9ePLinxATQDaTSv6I57ejV/+GDW25IXpjOS&#10;cUcQRPuytxXtQrBllvm64wr8wFiu0dkYpyDg1bUZc9AjupJZMRxOst44Zp2puff4d7l30nnCbxpe&#10;hxdN43kgsqJYW0inS+c6ntl8BmXrwHaiPpQB/1CFAqHx0RPUEgKQN078AaVE7Yw3TRjURmWmaUTN&#10;Ewdkkw9/Y/OyA8sTFxTH25NM/v/B1s83K0cEq2hR5BeUaFDYpbt3t9/ffrz7cvPtw+2Pr++j/fkT&#10;KSbTqFdvfYlpC71ykbEPi61OCOPplKKxrehoryvX7OjLL0bjg7OIzuwXlHjxdo+3bZyKuKgNQShs&#10;2u7UKL4NpMafk9Fl/hjx6qMrg/KYZ50PT7lRJBoV9cGBaLuwMFrjNBiXpz7B5pkPsQ4ojwnxUalJ&#10;X9HpuIjggPPYSAhoKosKed2mXG+kYNdCykTfteuFdGQDccLSl/ihMPfD4iNL8N0+Lrn2GnUc2BPN&#10;SNhZFF7jktBYguKMEslxp6KVpjSAkOfI4AToVv4lGmlJHcvjaQcOXM8yR2tt2G7ljr3A+UpqHHYh&#10;DvD9e+rYeWP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kzd2AAAAAkBAAAPAAAAAAAAAAEA&#10;IAAAACIAAABkcnMvZG93bnJldi54bWxQSwECFAAUAAAACACHTuJARVACxA8CAAD5AwAADgAAAAAA&#10;AAABACAAAAAnAQAAZHJzL2Uyb0RvYy54bWxQSwUGAAAAAAYABgBZAQAAqAUAAAAA&#10;">
                <v:fill on="f" focussize="0,0"/>
                <v:stroke color="#000000" joinstyle="round" endarrow="block"/>
                <v:imagedata o:title=""/>
                <o:lock v:ext="edit" aspectratio="f"/>
              </v:shape>
            </w:pict>
          </mc:Fallback>
        </mc:AlternateContent>
      </w:r>
    </w:p>
    <w:p>
      <w:pPr>
        <w:numPr>
          <w:ilvl w:val="0"/>
          <w:numId w:val="5"/>
        </w:numPr>
        <w:spacing w:beforeLines="100"/>
        <w:ind w:left="951" w:leftChars="300" w:hanging="321" w:hangingChars="100"/>
        <w:rPr>
          <w:rFonts w:ascii="楷体" w:hAnsi="楷体" w:eastAsia="楷体" w:cs="楷体"/>
          <w:b/>
          <w:color w:val="000000"/>
          <w:sz w:val="32"/>
          <w:szCs w:val="32"/>
        </w:rPr>
      </w:pPr>
      <w:r>
        <w:rPr>
          <w:rFonts w:hint="eastAsia" w:ascii="楷体" w:hAnsi="楷体" w:eastAsia="楷体" w:cs="楷体"/>
          <w:b/>
          <w:color w:val="000000"/>
          <w:sz w:val="32"/>
          <w:szCs w:val="32"/>
        </w:rPr>
        <w:t>办地点及咨询电话</w:t>
      </w:r>
    </w:p>
    <w:p>
      <w:pPr>
        <w:ind w:firstLine="640" w:firstLineChars="200"/>
        <w:rPr>
          <w:rFonts w:ascii="仿宋" w:hAnsi="仿宋" w:eastAsia="仿宋" w:cs="仿宋"/>
          <w:sz w:val="32"/>
          <w:szCs w:val="32"/>
        </w:rPr>
      </w:pPr>
      <w:r>
        <w:rPr>
          <w:rFonts w:hint="eastAsia" w:ascii="仿宋" w:hAnsi="仿宋" w:eastAsia="仿宋" w:cs="仿宋"/>
          <w:sz w:val="32"/>
          <w:szCs w:val="32"/>
        </w:rPr>
        <w:t>报到</w:t>
      </w:r>
      <w:r>
        <w:rPr>
          <w:rFonts w:hint="eastAsia" w:ascii="仿宋" w:hAnsi="仿宋" w:eastAsia="仿宋"/>
          <w:sz w:val="32"/>
          <w:szCs w:val="32"/>
        </w:rPr>
        <w:t>到市退役军人事务局办理。</w:t>
      </w:r>
    </w:p>
    <w:p>
      <w:pPr>
        <w:ind w:firstLine="640" w:firstLineChars="200"/>
        <w:rPr>
          <w:rFonts w:ascii="仿宋" w:hAnsi="仿宋" w:eastAsia="仿宋" w:cs="仿宋"/>
          <w:sz w:val="32"/>
          <w:szCs w:val="32"/>
        </w:rPr>
      </w:pPr>
      <w:r>
        <w:rPr>
          <w:rFonts w:hint="eastAsia" w:ascii="楷体" w:hAnsi="楷体" w:eastAsia="楷体" w:cs="楷体"/>
          <w:color w:val="000000"/>
          <w:sz w:val="32"/>
          <w:szCs w:val="32"/>
        </w:rPr>
        <w:t>详细地址：</w:t>
      </w:r>
      <w:r>
        <w:rPr>
          <w:rFonts w:hint="eastAsia" w:ascii="仿宋" w:hAnsi="仿宋" w:eastAsia="仿宋" w:cs="仿宋"/>
          <w:sz w:val="32"/>
          <w:szCs w:val="32"/>
        </w:rPr>
        <w:t>抚顺市政府振兴大厦A座1206。</w:t>
      </w:r>
    </w:p>
    <w:p>
      <w:pPr>
        <w:ind w:firstLine="640" w:firstLineChars="200"/>
        <w:rPr>
          <w:rFonts w:ascii="仿宋" w:hAnsi="仿宋" w:eastAsia="仿宋" w:cs="仿宋"/>
          <w:color w:val="FF0000"/>
          <w:sz w:val="32"/>
          <w:szCs w:val="32"/>
        </w:rPr>
      </w:pPr>
      <w:r>
        <w:rPr>
          <w:rFonts w:hint="eastAsia" w:ascii="楷体" w:hAnsi="楷体" w:eastAsia="楷体" w:cs="楷体"/>
          <w:color w:val="000000"/>
          <w:sz w:val="32"/>
          <w:szCs w:val="32"/>
        </w:rPr>
        <w:t>办公电话：</w:t>
      </w:r>
      <w:r>
        <w:rPr>
          <w:rFonts w:hint="eastAsia" w:ascii="仿宋" w:hAnsi="仿宋" w:eastAsia="仿宋" w:cs="仿宋"/>
          <w:bCs/>
          <w:color w:val="000000"/>
          <w:sz w:val="32"/>
          <w:szCs w:val="32"/>
        </w:rPr>
        <w:t>024-</w:t>
      </w:r>
      <w:r>
        <w:rPr>
          <w:rFonts w:hint="eastAsia" w:ascii="仿宋" w:hAnsi="仿宋" w:eastAsia="仿宋" w:cs="仿宋"/>
          <w:sz w:val="32"/>
          <w:szCs w:val="32"/>
        </w:rPr>
        <w:t>52673713</w:t>
      </w:r>
    </w:p>
    <w:p>
      <w:pPr>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办理工作时间：</w:t>
      </w:r>
      <w:r>
        <w:rPr>
          <w:rFonts w:hint="eastAsia" w:ascii="仿宋" w:hAnsi="仿宋" w:eastAsia="仿宋" w:cs="仿宋"/>
          <w:color w:val="000000"/>
          <w:sz w:val="32"/>
          <w:szCs w:val="32"/>
        </w:rPr>
        <w:t>按通知规定时间办理。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四、报名到政府投标确定的培训机构办理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仿宋" w:hAnsi="仿宋" w:eastAsia="仿宋" w:cs="仿宋"/>
          <w:b/>
          <w:sz w:val="32"/>
          <w:szCs w:val="32"/>
        </w:rPr>
      </w:pPr>
      <w:r>
        <w:rPr>
          <w:rFonts w:hint="eastAsia" w:ascii="楷体" w:hAnsi="楷体" w:eastAsia="楷体" w:cs="楷体"/>
          <w:b/>
          <w:sz w:val="32"/>
          <w:szCs w:val="32"/>
        </w:rPr>
        <w:t>六、是否可以代办</w:t>
      </w:r>
      <w:r>
        <w:rPr>
          <w:rFonts w:hint="eastAsia" w:ascii="仿宋" w:hAnsi="仿宋" w:eastAsia="仿宋" w:cs="仿宋"/>
          <w:b/>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20" w:lineRule="exact"/>
        <w:ind w:right="-334" w:rightChars="-159"/>
        <w:rPr>
          <w:rFonts w:ascii="仿宋" w:hAnsi="仿宋" w:eastAsia="仿宋"/>
          <w:sz w:val="32"/>
          <w:szCs w:val="32"/>
        </w:rPr>
      </w:pPr>
    </w:p>
    <w:p>
      <w:pPr>
        <w:pStyle w:val="2"/>
        <w:spacing w:before="0" w:beforeAutospacing="0" w:after="0" w:afterAutospacing="0"/>
        <w:jc w:val="center"/>
        <w:rPr>
          <w:sz w:val="44"/>
          <w:szCs w:val="44"/>
        </w:rPr>
      </w:pPr>
      <w:bookmarkStart w:id="2886" w:name="_Toc8337"/>
      <w:bookmarkStart w:id="2887" w:name="_Toc20581_WPSOffice_Level1"/>
      <w:bookmarkStart w:id="2888" w:name="_Toc32386_WPSOffice_Level1"/>
      <w:bookmarkStart w:id="2889" w:name="_Toc20209_WPSOffice_Level1"/>
      <w:bookmarkStart w:id="2890" w:name="_Toc4734_WPSOffice_Level1"/>
      <w:bookmarkStart w:id="2891" w:name="_Toc12359_WPSOffice_Level1"/>
    </w:p>
    <w:p>
      <w:pPr>
        <w:pStyle w:val="2"/>
        <w:spacing w:before="0" w:beforeAutospacing="0" w:after="0" w:afterAutospacing="0"/>
        <w:jc w:val="center"/>
        <w:rPr>
          <w:sz w:val="44"/>
          <w:szCs w:val="44"/>
        </w:rPr>
      </w:pPr>
      <w:r>
        <w:rPr>
          <w:rFonts w:hint="eastAsia"/>
          <w:sz w:val="44"/>
          <w:szCs w:val="44"/>
        </w:rPr>
        <w:t>退役士兵待安排工作期间</w:t>
      </w:r>
    </w:p>
    <w:p>
      <w:pPr>
        <w:pStyle w:val="2"/>
        <w:spacing w:before="0" w:beforeAutospacing="0" w:after="0" w:afterAutospacing="0"/>
        <w:jc w:val="center"/>
        <w:rPr>
          <w:sz w:val="44"/>
          <w:szCs w:val="44"/>
        </w:rPr>
      </w:pPr>
      <w:r>
        <w:rPr>
          <w:rFonts w:hint="eastAsia"/>
          <w:sz w:val="44"/>
          <w:szCs w:val="44"/>
        </w:rPr>
        <w:t>生活费的给付办事指南</w:t>
      </w:r>
      <w:bookmarkEnd w:id="2886"/>
      <w:bookmarkEnd w:id="2887"/>
      <w:bookmarkEnd w:id="2888"/>
      <w:bookmarkEnd w:id="2889"/>
      <w:bookmarkEnd w:id="2890"/>
      <w:bookmarkEnd w:id="2891"/>
    </w:p>
    <w:p>
      <w:pPr>
        <w:spacing w:line="520" w:lineRule="exact"/>
        <w:ind w:left="-210" w:leftChars="-100" w:right="-334" w:rightChars="-159" w:firstLine="883" w:firstLineChars="200"/>
        <w:jc w:val="center"/>
        <w:rPr>
          <w:rFonts w:ascii="仿宋" w:hAnsi="仿宋" w:eastAsia="仿宋"/>
          <w:b/>
          <w:sz w:val="44"/>
          <w:szCs w:val="44"/>
        </w:rPr>
      </w:pPr>
    </w:p>
    <w:p>
      <w:pPr>
        <w:spacing w:line="520" w:lineRule="exact"/>
        <w:ind w:left="-210" w:leftChars="-100" w:right="-334" w:rightChars="-159" w:firstLine="643" w:firstLineChars="200"/>
        <w:rPr>
          <w:rFonts w:ascii="楷体" w:hAnsi="楷体" w:eastAsia="楷体" w:cs="楷体"/>
          <w:b/>
          <w:bCs/>
          <w:sz w:val="32"/>
          <w:szCs w:val="32"/>
        </w:rPr>
      </w:pPr>
      <w:r>
        <w:rPr>
          <w:rFonts w:hint="eastAsia" w:ascii="楷体" w:hAnsi="楷体" w:eastAsia="楷体" w:cs="楷体"/>
          <w:b/>
          <w:bCs/>
          <w:sz w:val="32"/>
          <w:szCs w:val="32"/>
        </w:rPr>
        <w:t>一、办理流程</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1.按安置部门规定报到（持户口簿、行政介绍信、入伍通知书、退伍证）；</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2.安置部门进行岗位安置，办理人事关系转递；</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3.安置部门确认待安置期限，按7:3比例下拨资金；</w:t>
      </w:r>
    </w:p>
    <w:p>
      <w:pPr>
        <w:spacing w:line="520" w:lineRule="exact"/>
        <w:ind w:left="-210" w:leftChars="-100" w:right="-334" w:rightChars="-159" w:firstLine="640" w:firstLineChars="200"/>
        <w:rPr>
          <w:rFonts w:ascii="仿宋" w:hAnsi="仿宋" w:eastAsia="仿宋"/>
          <w:sz w:val="32"/>
          <w:szCs w:val="32"/>
        </w:rPr>
      </w:pPr>
      <w:r>
        <w:rPr>
          <w:rFonts w:hint="eastAsia" w:ascii="仿宋" w:hAnsi="仿宋" w:eastAsia="仿宋"/>
          <w:sz w:val="32"/>
          <w:szCs w:val="32"/>
        </w:rPr>
        <w:t>4.县、区负责生活费发放。</w:t>
      </w:r>
    </w:p>
    <w:p>
      <w:pPr>
        <w:spacing w:line="520" w:lineRule="exact"/>
        <w:ind w:left="-210" w:leftChars="-100" w:right="-334" w:rightChars="-159" w:firstLine="643" w:firstLineChars="200"/>
        <w:rPr>
          <w:rFonts w:ascii="楷体" w:hAnsi="楷体" w:eastAsia="楷体" w:cs="楷体"/>
          <w:b/>
          <w:sz w:val="32"/>
          <w:szCs w:val="32"/>
        </w:rPr>
      </w:pPr>
      <w:r>
        <w:rPr>
          <w:rFonts w:hint="eastAsia" w:ascii="楷体" w:hAnsi="楷体" w:eastAsia="楷体" w:cs="楷体"/>
          <w:b/>
          <w:sz w:val="32"/>
          <w:szCs w:val="32"/>
        </w:rPr>
        <w:t>二、退役士兵待安排工作期间生活费的给付流程图</w:t>
      </w:r>
    </w:p>
    <w:p>
      <w:pPr>
        <w:spacing w:line="520" w:lineRule="exact"/>
        <w:ind w:left="-210" w:leftChars="-100" w:right="-334" w:rightChars="-159" w:firstLine="640" w:firstLineChars="200"/>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624896" behindDoc="0" locked="0" layoutInCell="1" allowOverlap="1">
                <wp:simplePos x="0" y="0"/>
                <wp:positionH relativeFrom="column">
                  <wp:posOffset>3133090</wp:posOffset>
                </wp:positionH>
                <wp:positionV relativeFrom="paragraph">
                  <wp:posOffset>229235</wp:posOffset>
                </wp:positionV>
                <wp:extent cx="933450" cy="1047750"/>
                <wp:effectExtent l="4445" t="5080" r="14605" b="13970"/>
                <wp:wrapNone/>
                <wp:docPr id="2217" name="矩形 275"/>
                <wp:cNvGraphicFramePr/>
                <a:graphic xmlns:a="http://schemas.openxmlformats.org/drawingml/2006/main">
                  <a:graphicData uri="http://schemas.microsoft.com/office/word/2010/wordprocessingShape">
                    <wps:wsp>
                      <wps:cNvSpPr/>
                      <wps:spPr>
                        <a:xfrm>
                          <a:off x="0" y="0"/>
                          <a:ext cx="933450" cy="104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确定待安置期下拨配套资金</w:t>
                            </w:r>
                          </w:p>
                        </w:txbxContent>
                      </wps:txbx>
                      <wps:bodyPr upright="1"/>
                    </wps:wsp>
                  </a:graphicData>
                </a:graphic>
              </wp:anchor>
            </w:drawing>
          </mc:Choice>
          <mc:Fallback>
            <w:pict>
              <v:rect id="矩形 275" o:spid="_x0000_s1026" o:spt="1" style="position:absolute;left:0pt;margin-left:246.7pt;margin-top:18.05pt;height:82.5pt;width:73.5pt;z-index:252624896;mso-width-relative:page;mso-height-relative:page;" fillcolor="#FFFFFF" filled="t" stroked="t" coordsize="21600,21600" o:gfxdata="UEsDBAoAAAAAAIdO4kAAAAAAAAAAAAAAAAAEAAAAZHJzL1BLAwQUAAAACACHTuJAuG2cBNgAAAAK&#10;AQAADwAAAGRycy9kb3ducmV2LnhtbE2PsU7DMBCGdyTewTokNmo7iSIacukAKhJjmy7dnNgkgfgc&#10;xU4beHrMBOPdffrv+8vdakd2MbMfHCHIjQBmqHV6oA7hVO8fHoH5oEir0ZFB+DIedtXtTakK7a50&#10;MJdj6FgMIV8ohD6EqeDct72xym/cZCje3t1sVYjj3HE9q2sMtyNPhMi5VQPFD72azHNv2s/jYhGa&#10;ITmp70P9Kux2n4a3tf5Yzi+I93dSPAELZg1/MPzqR3WoolPjFtKejQjZNs0iipDmElgE8kzERYOQ&#10;CCmBVyX/X6H6AVBLAwQUAAAACACHTuJAQGYWdO4BAADuAwAADgAAAGRycy9lMm9Eb2MueG1srVPN&#10;jhMxDL4j8Q5R7nR+dkth1OkeKOWCYKVdHsBNMjOR8qck25k+DRI3HoLHQbwGTjqULnBAiDlk7Nj5&#10;bH+21zeTVuQgfJDWtLRalJQIwyyXpm/ph/vdsxeUhAiGg7JGtPQoAr3ZPH2yHl0jajtYxYUnCGJC&#10;M7qWDjG6pigCG4SGsLBOGDR21muIqPq+4B5GRNeqqMvyeTFaz523TISAt9uTkW4yftcJFt93XRCR&#10;qJZibjGfPp/7dBabNTS9BzdINqcB/5CFBmkw6BlqCxHIg5e/QWnJvA22iwtmdWG7TjKRa8BqqvKX&#10;au4GcCLXguQEd6Yp/D9Y9u5w64nkLa3rakWJAY1d+vbx89cvn0i9WiaCRhca9Ltzt37WAoqp2qnz&#10;Ov2xDjJlUo9nUsUUCcPLl1dX10uknqGpKq9XK1QQpvj52vkQ3wirSRJa6rFpmUs4vA3x5PrDJQUL&#10;Vkm+k0plxff7V8qTA2CDd/mb0R+5KUNGTGVZLzERwDnrFEQUtcPKg+lzvEcvwiVwmb8/AafEthCG&#10;UwIZIblBo2UUPkuDAP7acBKPDqk1uAY0JaMFp0QJ3JokZc8IUv2NJ3KnTAoi8oTPLKU2nRqTpDjt&#10;JwRN4t7yIzb5wXnZD0hwlQtJFhyq3Il5AdLUXuooX67p5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4bZwE2AAAAAoBAAAPAAAAAAAAAAEAIAAAACIAAABkcnMvZG93bnJldi54bWxQSwECFAAUAAAA&#10;CACHTuJAQGYWdO4BAADuAwAADgAAAAAAAAABACAAAAAnAQAAZHJzL2Uyb0RvYy54bWxQSwUGAAAA&#10;AAYABgBZAQAAhwUAAAAA&#10;">
                <v:fill on="t" focussize="0,0"/>
                <v:stroke color="#000000" joinstyle="miter"/>
                <v:imagedata o:title=""/>
                <o:lock v:ext="edit" aspectratio="f"/>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确定待安置期下拨配套资金</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23872" behindDoc="0" locked="0" layoutInCell="1" allowOverlap="1">
                <wp:simplePos x="0" y="0"/>
                <wp:positionH relativeFrom="column">
                  <wp:posOffset>1402715</wp:posOffset>
                </wp:positionH>
                <wp:positionV relativeFrom="paragraph">
                  <wp:posOffset>229235</wp:posOffset>
                </wp:positionV>
                <wp:extent cx="1377950" cy="1047750"/>
                <wp:effectExtent l="4445" t="5080" r="8255" b="13970"/>
                <wp:wrapNone/>
                <wp:docPr id="2216" name="矩形 274"/>
                <wp:cNvGraphicFramePr/>
                <a:graphic xmlns:a="http://schemas.openxmlformats.org/drawingml/2006/main">
                  <a:graphicData uri="http://schemas.microsoft.com/office/word/2010/wordprocessingShape">
                    <wps:wsp>
                      <wps:cNvSpPr/>
                      <wps:spPr>
                        <a:xfrm>
                          <a:off x="0" y="0"/>
                          <a:ext cx="971550" cy="104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安置部门进行岗位安置，办理人事关系转递</w:t>
                            </w:r>
                          </w:p>
                        </w:txbxContent>
                      </wps:txbx>
                      <wps:bodyPr upright="1"/>
                    </wps:wsp>
                  </a:graphicData>
                </a:graphic>
              </wp:anchor>
            </w:drawing>
          </mc:Choice>
          <mc:Fallback>
            <w:pict>
              <v:rect id="矩形 274" o:spid="_x0000_s1026" o:spt="1" style="position:absolute;left:0pt;margin-left:110.45pt;margin-top:18.05pt;height:82.5pt;width:108.5pt;z-index:252623872;mso-width-relative:page;mso-height-relative:page;" fillcolor="#FFFFFF" filled="t" stroked="t" coordsize="21600,21600" o:gfxdata="UEsDBAoAAAAAAIdO4kAAAAAAAAAAAAAAAAAEAAAAZHJzL1BLAwQUAAAACACHTuJAfqM+Q9cAAAAK&#10;AQAADwAAAGRycy9kb3ducmV2LnhtbE2PwU7DMAyG70i8Q2QkbixpiwYrTXcADYnj1l24uY1pC01S&#10;NelWeHrMiR3t/9Pvz8V2sYM40RR67zQkKwWCXONN71oNx2p39wgiRHQGB+9IwzcF2JbXVwXmxp/d&#10;nk6H2AoucSFHDV2MYy5laDqyGFZ+JMfZh58sRh6nVpoJz1xuB5kqtZYWe8cXOhzpuaPm6zBbDXWf&#10;HvFnX70qu9ll8W2pPuf3F61vbxL1BCLSEv9h+NNndSjZqfazM0EMGtJUbRjVkK0TEAzcZw+8qDlR&#10;SQKyLOTlC+UvUEsDBBQAAAAIAIdO4kA9QhIo7gEAAO4DAAAOAAAAZHJzL2Uyb0RvYy54bWytU82O&#10;EzEMviPxDlHudH603cKo0z1QygXBSgsP4CaZmUj5U5LtTJ8GiRsPweMgXgMnHUqX3QNCzCFjx85n&#10;+7O9vpm0Igfhg7SmpdWipEQYZrk0fUs/fdy9eElJiGA4KGtES48i0JvN82fr0TWitoNVXHiCICY0&#10;o2vpEKNriiKwQWgIC+uEQWNnvYaIqu8L7mFEdK2Kuiyvi9F67rxlIgS83Z6MdJPxu06w+KHrgohE&#10;tRRzi/n0+dyns9isoek9uEGyOQ34hyw0SINBz1BbiEDuvXwEpSXzNtguLpjVhe06yUSuAaupyj+q&#10;uRvAiVwLkhPcmabw/2DZ+8OtJ5K3tK6ra0oMaOzSj89fv3/7QurVVSJodKFBvzt362ctoJiqnTqv&#10;0x/rIFMm9XgmVUyRMLx8taqWS6Seoakqr1YrVBCm+P3a+RDfCqtJElrqsWmZSzi8C/Hk+sslBQtW&#10;Sb6TSmXF9/vXypMDYIN3+ZvRH7gpQ0ZMZVkvMRHAOesURBS1w8qD6XO8By/CJXCZv6eAU2JbCMMp&#10;gYyQ3KDRMgqfpUEAf2M4iUeH1BpcA5qS0YJTogRuTZKyZwSp/sYTuVMmBRF5wmeWUptOjUlSnPYT&#10;giZxb/kRm3zvvOwHJLjKhSQLDlXuxLwAaWovdZQv13Tz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6jPkPXAAAACgEAAA8AAAAAAAAAAQAgAAAAIgAAAGRycy9kb3ducmV2LnhtbFBLAQIUABQAAAAI&#10;AIdO4kA9QhIo7gEAAO4DAAAOAAAAAAAAAAEAIAAAACYBAABkcnMvZTJvRG9jLnhtbFBLBQYAAAAA&#10;BgAGAFkBAACGBQAAAAA=&#10;">
                <v:fill on="t" focussize="0,0"/>
                <v:stroke color="#000000" joinstyle="miter"/>
                <v:imagedata o:title=""/>
                <o:lock v:ext="edit" aspectratio="f"/>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安置部门进行岗位安置，办理人事关系转递</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22848" behindDoc="0" locked="0" layoutInCell="1" allowOverlap="1">
                <wp:simplePos x="0" y="0"/>
                <wp:positionH relativeFrom="column">
                  <wp:posOffset>208915</wp:posOffset>
                </wp:positionH>
                <wp:positionV relativeFrom="paragraph">
                  <wp:posOffset>229235</wp:posOffset>
                </wp:positionV>
                <wp:extent cx="770255" cy="1047750"/>
                <wp:effectExtent l="4445" t="5080" r="6350" b="13970"/>
                <wp:wrapNone/>
                <wp:docPr id="2215" name="矩形 276"/>
                <wp:cNvGraphicFramePr/>
                <a:graphic xmlns:a="http://schemas.openxmlformats.org/drawingml/2006/main">
                  <a:graphicData uri="http://schemas.microsoft.com/office/word/2010/wordprocessingShape">
                    <wps:wsp>
                      <wps:cNvSpPr/>
                      <wps:spPr>
                        <a:xfrm>
                          <a:off x="0" y="0"/>
                          <a:ext cx="962025" cy="104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wps:txbx>
                      <wps:bodyPr upright="1"/>
                    </wps:wsp>
                  </a:graphicData>
                </a:graphic>
              </wp:anchor>
            </w:drawing>
          </mc:Choice>
          <mc:Fallback>
            <w:pict>
              <v:rect id="矩形 276" o:spid="_x0000_s1026" o:spt="1" style="position:absolute;left:0pt;margin-left:16.45pt;margin-top:18.05pt;height:82.5pt;width:60.65pt;z-index:252622848;mso-width-relative:page;mso-height-relative:page;" fillcolor="#FFFFFF" filled="t" stroked="t" coordsize="21600,21600" o:gfxdata="UEsDBAoAAAAAAIdO4kAAAAAAAAAAAAAAAAAEAAAAZHJzL1BLAwQUAAAACACHTuJAScx6m9cAAAAJ&#10;AQAADwAAAGRycy9kb3ducmV2LnhtbE2PzU7DMBCE70i8g7VI3Kh/ChVN4/QAKhLHNr1wc+IlSYnX&#10;Uey0gafHPcFptJrRzLf5dnY9O+MYOk8a5EIAQ6q97ajRcCx3D8/AQjRkTe8JNXxjgG1xe5ObzPoL&#10;7fF8iA1LJRQyo6GNccg4D3WLzoSFH5CS9+lHZ2I6x4bb0VxSueu5EmLFnekoLbRmwJcW66/D5DRU&#10;nTqan335Jtx6t4zvc3maPl61vr+TYgMs4hz/wnDFT+hQJKbKT2QD6zUs1Tolk64ksKv/9KiAVRqU&#10;kBJ4kfP/HxS/UEsDBBQAAAAIAIdO4kArXyUk7wEAAO4DAAAOAAAAZHJzL2Uyb0RvYy54bWytU0uO&#10;EzEQ3SNxB8t70p0WSaCVziwIYYNgpBkOUPGn25J/sj3pzmmQ2HEIjoO4BmUnhAywQIheuMt2+fm9&#10;V671zWQ0OYgQlbMdnc9qSoRljivbd/TD/e7ZC0piAstBOys6ehSR3myePlmPvhWNG5zmIhAEsbEd&#10;fUeHlHxbVZENwkCcOS8sbkoXDCSchr7iAUZEN7pq6npZjS5wHxwTMeLq9rRJNwVfSsHSeymjSER3&#10;FLmlMoYy7vNYbdbQ9gH8oNiZBvwDCwPK4qUXqC0kIA9B/QZlFAsuOplmzJnKSamYKBpQzbz+Rc3d&#10;AF4ULWhO9Beb4v+DZe8Ot4Eo3tGmmS8osWCwSt8+fv765RNpVsts0Ohji3l3/jacZxHDrHaSweQ/&#10;6iBTMfV4MVVMiTBcfLls6gaRGW7N6+er1aK4Xv087UNMb4QzJAcdDVi04iUc3saEN2Lqj5R8WXRa&#10;8Z3SukxCv3+lAzkAFnhXvkwZjzxK05aMSGVRiAC+M6khISfjUXm0fbnv0Yl4DVyX70/AmdgW4nAi&#10;UBByGrRGJZHtgnYQwF9bTtLRo7UW24BmMkZwSrTArslRyUyg9N9kojptM7QoL/zsUi7TqTA5StN+&#10;QtAc7h0/YpEffFD9gAbPi5C8g4+qeHVugPxqr+cYX7fp5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zHqb1wAAAAkBAAAPAAAAAAAAAAEAIAAAACIAAABkcnMvZG93bnJldi54bWxQSwECFAAUAAAA&#10;CACHTuJAK18lJO8BAADuAwAADgAAAAAAAAABACAAAAAmAQAAZHJzL2Uyb0RvYy54bWxQSwUGAAAA&#10;AAYABgBZAQAAhwUAAAAA&#10;">
                <v:fill on="t" focussize="0,0"/>
                <v:stroke color="#000000" joinstyle="miter"/>
                <v:imagedata o:title=""/>
                <o:lock v:ext="edit" aspectratio="f"/>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按安置部门规定报到</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25920" behindDoc="0" locked="0" layoutInCell="1" allowOverlap="1">
                <wp:simplePos x="0" y="0"/>
                <wp:positionH relativeFrom="column">
                  <wp:posOffset>4561840</wp:posOffset>
                </wp:positionH>
                <wp:positionV relativeFrom="paragraph">
                  <wp:posOffset>229235</wp:posOffset>
                </wp:positionV>
                <wp:extent cx="990600" cy="1047750"/>
                <wp:effectExtent l="4445" t="5080" r="14605" b="13970"/>
                <wp:wrapNone/>
                <wp:docPr id="2218" name="矩形 271"/>
                <wp:cNvGraphicFramePr/>
                <a:graphic xmlns:a="http://schemas.openxmlformats.org/drawingml/2006/main">
                  <a:graphicData uri="http://schemas.microsoft.com/office/word/2010/wordprocessingShape">
                    <wps:wsp>
                      <wps:cNvSpPr/>
                      <wps:spPr>
                        <a:xfrm>
                          <a:off x="0" y="0"/>
                          <a:ext cx="990600" cy="104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line="440" w:lineRule="exact"/>
                              <w:jc w:val="center"/>
                              <w:rPr>
                                <w:rFonts w:ascii="仿宋" w:hAnsi="仿宋" w:eastAsia="仿宋" w:cs="仿宋"/>
                                <w:sz w:val="28"/>
                                <w:szCs w:val="28"/>
                              </w:rPr>
                            </w:pPr>
                            <w:r>
                              <w:rPr>
                                <w:rFonts w:hint="eastAsia" w:ascii="仿宋" w:hAnsi="仿宋" w:eastAsia="仿宋" w:cs="仿宋"/>
                                <w:sz w:val="28"/>
                                <w:szCs w:val="28"/>
                              </w:rPr>
                              <w:t>县、区</w:t>
                            </w:r>
                          </w:p>
                          <w:p>
                            <w:pPr>
                              <w:spacing w:line="440" w:lineRule="exact"/>
                              <w:jc w:val="center"/>
                              <w:rPr>
                                <w:rFonts w:ascii="仿宋" w:hAnsi="仿宋" w:eastAsia="仿宋" w:cs="仿宋"/>
                                <w:sz w:val="28"/>
                                <w:szCs w:val="28"/>
                              </w:rPr>
                            </w:pPr>
                            <w:r>
                              <w:rPr>
                                <w:rFonts w:hint="eastAsia" w:ascii="仿宋" w:hAnsi="仿宋" w:eastAsia="仿宋" w:cs="仿宋"/>
                                <w:sz w:val="28"/>
                                <w:szCs w:val="28"/>
                              </w:rPr>
                              <w:t>负责发放</w:t>
                            </w:r>
                          </w:p>
                        </w:txbxContent>
                      </wps:txbx>
                      <wps:bodyPr upright="1"/>
                    </wps:wsp>
                  </a:graphicData>
                </a:graphic>
              </wp:anchor>
            </w:drawing>
          </mc:Choice>
          <mc:Fallback>
            <w:pict>
              <v:rect id="矩形 271" o:spid="_x0000_s1026" o:spt="1" style="position:absolute;left:0pt;margin-left:359.2pt;margin-top:18.05pt;height:82.5pt;width:78pt;z-index:252625920;mso-width-relative:page;mso-height-relative:page;" fillcolor="#FFFFFF" filled="t" stroked="t" coordsize="21600,21600" o:gfxdata="UEsDBAoAAAAAAIdO4kAAAAAAAAAAAAAAAAAEAAAAZHJzL1BLAwQUAAAACACHTuJAfgAwNdkAAAAK&#10;AQAADwAAAGRycy9kb3ducmV2LnhtbE2PsU7DMBCGdyTewTokNmo7rdoQ4nQAFYmxTRe2S3wkgdiO&#10;YqdN+/SYiY539+m/78+3s+nZiUbfOatALgQwsrXTnW0UHMvdUwrMB7Qae2dJwYU8bIv7uxwz7c52&#10;T6dDaFgMsT5DBW0IQ8a5r1sy6BduIBtvX240GOI4NlyPeI7hpueJEGtusLPxQ4sDvbZU/xwmo6Dq&#10;kiNe9+W7MM+7ZfiYy+/p802pxwcpXoAFmsM/DH/6UR2K6FS5yWrPegUbma4iqmC5lsAikG5WcVEp&#10;SISUwIuc31YofgFQSwMEFAAAAAgAh07iQCYJQT/xAQAA7gMAAA4AAABkcnMvZTJvRG9jLnhtbK1T&#10;S44TMRDdI3EHy3vSnRaZMK10ZkEIGwQjDRyg4k+3Jf9ke9Kd0yCx4xAcB3ENyk4ImRkWCNELd5Wr&#10;/PzqlWt1MxlN9iJE5WxH57OaEmGZ48r2Hf30cfviFSUxgeWgnRUdPYhIb9bPn61G34rGDU5zEQiC&#10;2NiOvqNDSr6tqsgGYSDOnBcWg9IFAwnd0Fc8wIjoRldNXV9VowvcB8dEjLi7OQbpuuBLKVj6IGUU&#10;ieiOIrdU1lDWXV6r9QraPoAfFDvRgH9gYUBZvPQMtYEE5D6oJ1BGseCik2nGnKmclIqJUgNWM68f&#10;VXM3gBelFhQn+rNM8f/Bsvf720AU72jTzLFXFgx26cfnr9+/fSHNcp4FGn1sMe/O34aTF9HM1U4y&#10;mPzHOshURD2cRRVTIgw3r6/rqxqlZxia1y+Xy0VRvfp92oeY3gpnSDY6GrBpRUvYv4sJb8TUXyn5&#10;sui04luldXFCv3utA9kDNnhbvkwZjzxI05aMSGXRLJAI4DuTGhKaxmPl0fblvgcn4iVwXb4/AWdi&#10;G4jDkUBByGnQGpVElgvaQQB/YzlJB4/SWhwDmskYwSnRAqcmWyUzgdJ/k4nVaZuhRXnhJ5Vym46N&#10;yVaadhOCZnPn+AGbfO+D6gcUuDS1yhF8VEWr0wDkV3vpo305pu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gAwNdkAAAAKAQAADwAAAAAAAAABACAAAAAiAAAAZHJzL2Rvd25yZXYueG1sUEsBAhQA&#10;FAAAAAgAh07iQCYJQT/xAQAA7gMAAA4AAAAAAAAAAQAgAAAAKAEAAGRycy9lMm9Eb2MueG1sUEsF&#10;BgAAAAAGAAYAWQEAAIsFAAAAAA==&#10;">
                <v:fill on="t" focussize="0,0"/>
                <v:stroke color="#000000" joinstyle="miter"/>
                <v:imagedata o:title=""/>
                <o:lock v:ext="edit" aspectratio="f"/>
                <v:textbox>
                  <w:txbxContent>
                    <w:p>
                      <w:pPr>
                        <w:spacing w:beforeLines="50" w:line="440" w:lineRule="exact"/>
                        <w:jc w:val="center"/>
                        <w:rPr>
                          <w:rFonts w:ascii="仿宋" w:hAnsi="仿宋" w:eastAsia="仿宋" w:cs="仿宋"/>
                          <w:sz w:val="28"/>
                          <w:szCs w:val="28"/>
                        </w:rPr>
                      </w:pPr>
                      <w:r>
                        <w:rPr>
                          <w:rFonts w:hint="eastAsia" w:ascii="仿宋" w:hAnsi="仿宋" w:eastAsia="仿宋" w:cs="仿宋"/>
                          <w:sz w:val="28"/>
                          <w:szCs w:val="28"/>
                        </w:rPr>
                        <w:t>县、区</w:t>
                      </w:r>
                    </w:p>
                    <w:p>
                      <w:pPr>
                        <w:spacing w:line="440" w:lineRule="exact"/>
                        <w:jc w:val="center"/>
                        <w:rPr>
                          <w:rFonts w:ascii="仿宋" w:hAnsi="仿宋" w:eastAsia="仿宋" w:cs="仿宋"/>
                          <w:sz w:val="28"/>
                          <w:szCs w:val="28"/>
                        </w:rPr>
                      </w:pPr>
                      <w:r>
                        <w:rPr>
                          <w:rFonts w:hint="eastAsia" w:ascii="仿宋" w:hAnsi="仿宋" w:eastAsia="仿宋" w:cs="仿宋"/>
                          <w:sz w:val="28"/>
                          <w:szCs w:val="28"/>
                        </w:rPr>
                        <w:t>负责发放</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28992" behindDoc="0" locked="0" layoutInCell="1" allowOverlap="1">
                <wp:simplePos x="0" y="0"/>
                <wp:positionH relativeFrom="column">
                  <wp:posOffset>4123690</wp:posOffset>
                </wp:positionH>
                <wp:positionV relativeFrom="paragraph">
                  <wp:posOffset>705485</wp:posOffset>
                </wp:positionV>
                <wp:extent cx="438150" cy="0"/>
                <wp:effectExtent l="0" t="38100" r="0" b="38100"/>
                <wp:wrapNone/>
                <wp:docPr id="2221" name="直接箭头连接符 272"/>
                <wp:cNvGraphicFramePr/>
                <a:graphic xmlns:a="http://schemas.openxmlformats.org/drawingml/2006/main">
                  <a:graphicData uri="http://schemas.microsoft.com/office/word/2010/wordprocessingShape">
                    <wps:wsp>
                      <wps:cNvCnPr>
                        <a:stCxn id="599" idx="3"/>
                        <a:endCxn id="1435" idx="2"/>
                      </wps:cNvCnPr>
                      <wps:spPr>
                        <a:xfrm>
                          <a:off x="0" y="0"/>
                          <a:ext cx="43815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72" o:spid="_x0000_s1026" o:spt="32" type="#_x0000_t32" style="position:absolute;left:0pt;margin-left:324.7pt;margin-top:55.55pt;height:0pt;width:34.5pt;z-index:252628992;mso-width-relative:page;mso-height-relative:page;" filled="f" stroked="t" coordsize="21600,21600" o:gfxdata="UEsDBAoAAAAAAIdO4kAAAAAAAAAAAAAAAAAEAAAAZHJzL1BLAwQUAAAACACHTuJAb3v01tgAAAAL&#10;AQAADwAAAGRycy9kb3ducmV2LnhtbE2PT0vDQBDF74LfYRnBm91ESmzTbApaxFwUbEU8brPT7GJ2&#10;NmS3//z0jiDo3Oa9x5vfVMuT78UBx+gCKcgnGQikNhhHnYK3zePNDERMmozuA6GCM0ZY1pcXlS5N&#10;ONIrHtapE1xCsdQKbEpDKWVsLXodJ2FAYm8XRq8Tr2MnzaiPXO57eZtlhfTaEV+wesAHi+3neu8V&#10;pNXH2Rbv7f3cvWyengv31TTNSqnrqzxbgEh4Sn9h+MFndKiZaRv2ZKLoFRTT+ZSjbPCA4MRdPmNl&#10;+6vIupL/f6i/AVBLAwQUAAAACACHTuJAVGbkjA4CAAD5AwAADgAAAGRycy9lMm9Eb2MueG1srVNL&#10;jhMxEN0jcQfLe9LpzgQmUTqzSBg2CCIBB6jY7m5L/sk26eQSXACJFbACVrPnNDAcg7LzY0BsEL2w&#10;qrqqnus9V82utlqRjfBBWlPTcjCkRBhmuTRtTV+9vH5wSUmIYDgoa0RNdyLQq/n9e7PeTUVlO6u4&#10;8ARBTJj2rqZdjG5aFIF1QkMYWCcMBhvrNUR0fVtwDz2ia1VUw+HDoreeO2+ZCAH/LvdBOs/4TSNY&#10;fN40QUSiaoq9xXz6fK7TWcxnMG09uE6yQxvwD11okAYvPUEtIQJ57eUfUFoyb4Nt4oBZXdimkUxk&#10;DsimHP7G5kUHTmQuKE5wJ5nC/4NlzzYrTySvaVVVJSUGNL7S7dub728+3H75/O39zY+v75L96SOp&#10;HlVJr96FKZYtzMonxiEutiYjjCcTisa2pqO9rsLwY6y8GI0PwQxS3EFJTnB7vG3jdcJFbQhC4aPt&#10;Tg8ltpEw/HkxuizHGGHHUAHTY53zIT4RVpNk1DRED7Lt4sIag9NgfZnfCTZPQ0QyWHgsSJcqQ/qa&#10;TsYVNssA57FRENHUDhUKps21wSrJr6VSmb5v1wvlyQbShOUvkUfcO2npkiWEbp+XQ3uNOgH8seEk&#10;7hwKb3BJaGpBC06JErhTycpTGkGqc2b0Ekyr/pKN1yuT2hN5Bw5czzIna235buVTr8nD+cpdH3Yh&#10;DfCvfs46b+z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979NbYAAAACwEAAA8AAAAAAAAAAQAg&#10;AAAAIgAAAGRycy9kb3ducmV2LnhtbFBLAQIUABQAAAAIAIdO4kBUZuSMDgIAAPkDAAAOAAAAAAAA&#10;AAEAIAAAACcBAABkcnMvZTJvRG9jLnhtbFBLBQYAAAAABgAGAFkBAACn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27968" behindDoc="0" locked="0" layoutInCell="1" allowOverlap="1">
                <wp:simplePos x="0" y="0"/>
                <wp:positionH relativeFrom="column">
                  <wp:posOffset>2800985</wp:posOffset>
                </wp:positionH>
                <wp:positionV relativeFrom="paragraph">
                  <wp:posOffset>687705</wp:posOffset>
                </wp:positionV>
                <wp:extent cx="332105" cy="17780"/>
                <wp:effectExtent l="0" t="24130" r="10795" b="34290"/>
                <wp:wrapNone/>
                <wp:docPr id="2220" name="自选图形 2985"/>
                <wp:cNvGraphicFramePr/>
                <a:graphic xmlns:a="http://schemas.openxmlformats.org/drawingml/2006/main">
                  <a:graphicData uri="http://schemas.microsoft.com/office/word/2010/wordprocessingShape">
                    <wps:wsp>
                      <wps:cNvCnPr>
                        <a:stCxn id="599" idx="3"/>
                        <a:endCxn id="1435" idx="2"/>
                      </wps:cNvCnPr>
                      <wps:spPr>
                        <a:xfrm>
                          <a:off x="0" y="0"/>
                          <a:ext cx="332105" cy="1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85" o:spid="_x0000_s1026" o:spt="32" type="#_x0000_t32" style="position:absolute;left:0pt;margin-left:220.55pt;margin-top:54.15pt;height:1.4pt;width:26.15pt;z-index:252627968;mso-width-relative:page;mso-height-relative:page;" filled="f" stroked="t" coordsize="21600,21600" o:gfxdata="UEsDBAoAAAAAAIdO4kAAAAAAAAAAAAAAAAAEAAAAZHJzL1BLAwQUAAAACACHTuJAIir6O9oAAAAL&#10;AQAADwAAAGRycy9kb3ducmV2LnhtbE2PzU7DMBCE70i8g7VI3KgdGkVtiFMJKkQuINEixNFNltgi&#10;Xkex+8fTs5xgb7szmv2mWp38IA44RRdIQzZTIJDa0DnqNbxtH28WIGIy1JkhEGo4Y4RVfXlRmbIL&#10;R3rFwyb1gkMolkaDTWkspYytRW/iLIxIrH2GyZvE69TLbjJHDveDvFWqkN444g/WjPhgsf3a7L2G&#10;tP442+K9vV+6l+3Tc+G+m6ZZa319lak7EAlP6c8Mv/iMDjUz7cKeuigGDXmeZWxlQS3mINiRL+c5&#10;iB1feEDWlfzfof4BUEsDBBQAAAAIAIdO4kBld2nZBgIAAOcDAAAOAAAAZHJzL2Uyb0RvYy54bWyt&#10;U0uOEzEQ3SNxB8t70p8QJmmlM4uEYYMgEnCAStvdbck/2Sad7NghzsCOJXdgbjMS3IKyO8kMIDaI&#10;XljlrqpX9V6Vl9cHJcmeOy+MrmkxySnhujFM6K6m797ePJlT4gNoBtJoXtMj9/R69fjRcrAVL01v&#10;JOOOIIj21WBr2odgqyzzTc8V+ImxXKOzNU5BwKvrMuZgQHQlszLPn2WDccw603Dv8e9mdNJVwm9b&#10;3oTXbet5ILKm2FtIp0vnLp7ZaglV58D2ojm1Af/QhQKhsegFagMByHsn/oBSonHGmzZMGqMy07ai&#10;4YkDsiny39i86cHyxAXF8fYik/9/sM2r/dYRwWpaliUKpEHhlL5//Prjw6e7z7d3376QcjGfRZ0G&#10;6ysMX+uti0x9WB90ypwtFhSNQ02no55cs7OveDqdnZxldGa/oMSLtyPeoXUq4qImBKGwl+NlQPwQ&#10;SBPxp2WRI16DruLqap7ml0F1zrXOhxfcKBKNmvrgQHR9WButcROMK9KMYP/Sh9gLVOeEWFhqMtR0&#10;MStjAcBdbCUENJVFdbzuUq43UrAbIWWSwHW7tXRkD3G70pc4ojgPw2KRDfh+jEuuUaeeA3uuGQlH&#10;i6JrfCA0tqA4o0RyfE/RShsaQMj7yOAE6E7+JRppSX1SehQ3yrwz7Lh15wngNiX+p82P6/rwnrLv&#10;3+f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Iq+jvaAAAACwEAAA8AAAAAAAAAAQAgAAAAIgAA&#10;AGRycy9kb3ducmV2LnhtbFBLAQIUABQAAAAIAIdO4kBld2nZBgIAAOcDAAAOAAAAAAAAAAEAIAAA&#10;ACkBAABkcnMvZTJvRG9jLnhtbFBLBQYAAAAABgAGAFkBAAChBQAAAAA=&#10;">
                <v:fill on="f" focussize="0,0"/>
                <v:stroke color="#000000" joinstyle="round" endarrow="block"/>
                <v:imagedata o:title=""/>
                <o:lock v:ext="edit" aspectratio="f"/>
              </v:shape>
            </w:pict>
          </mc:Fallback>
        </mc:AlternateContent>
      </w:r>
    </w:p>
    <w:p>
      <w:pPr>
        <w:spacing w:line="520" w:lineRule="exact"/>
        <w:ind w:left="-210" w:leftChars="-100" w:right="-334" w:rightChars="-159" w:firstLine="640" w:firstLineChars="200"/>
        <w:rPr>
          <w:rFonts w:ascii="仿宋" w:hAnsi="仿宋" w:eastAsia="仿宋"/>
          <w:sz w:val="32"/>
          <w:szCs w:val="32"/>
        </w:rPr>
      </w:pPr>
    </w:p>
    <w:p>
      <w:pPr>
        <w:spacing w:line="500" w:lineRule="exact"/>
        <w:ind w:firstLine="640" w:firstLineChars="200"/>
        <w:rPr>
          <w:rFonts w:ascii="仿宋" w:hAnsi="仿宋" w:eastAsia="仿宋" w:cs="仿宋"/>
          <w:b/>
          <w:sz w:val="24"/>
          <w:szCs w:val="24"/>
        </w:rPr>
      </w:pPr>
      <w:r>
        <w:rPr>
          <w:rFonts w:ascii="仿宋" w:hAnsi="仿宋" w:eastAsia="仿宋"/>
          <w:sz w:val="32"/>
          <w:szCs w:val="32"/>
        </w:rPr>
        <mc:AlternateContent>
          <mc:Choice Requires="wps">
            <w:drawing>
              <wp:anchor distT="0" distB="0" distL="114300" distR="114300" simplePos="0" relativeHeight="252626944" behindDoc="0" locked="0" layoutInCell="1" allowOverlap="1">
                <wp:simplePos x="0" y="0"/>
                <wp:positionH relativeFrom="column">
                  <wp:posOffset>1012190</wp:posOffset>
                </wp:positionH>
                <wp:positionV relativeFrom="paragraph">
                  <wp:posOffset>45085</wp:posOffset>
                </wp:positionV>
                <wp:extent cx="390525" cy="0"/>
                <wp:effectExtent l="0" t="38100" r="9525" b="38100"/>
                <wp:wrapNone/>
                <wp:docPr id="2219" name="直接箭头连接符 277"/>
                <wp:cNvGraphicFramePr/>
                <a:graphic xmlns:a="http://schemas.openxmlformats.org/drawingml/2006/main">
                  <a:graphicData uri="http://schemas.microsoft.com/office/word/2010/wordprocessingShape">
                    <wps:wsp>
                      <wps:cNvCnPr>
                        <a:stCxn id="599" idx="3"/>
                        <a:endCxn id="1435" idx="2"/>
                      </wps:cNvCnPr>
                      <wps:spPr>
                        <a:xfrm>
                          <a:off x="0" y="0"/>
                          <a:ext cx="3905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77" o:spid="_x0000_s1026" o:spt="32" type="#_x0000_t32" style="position:absolute;left:0pt;margin-left:79.7pt;margin-top:3.55pt;height:0pt;width:30.75pt;z-index:252626944;mso-width-relative:page;mso-height-relative:page;" filled="f" stroked="t" coordsize="21600,21600" o:gfxdata="UEsDBAoAAAAAAIdO4kAAAAAAAAAAAAAAAAAEAAAAZHJzL1BLAwQUAAAACACHTuJAtIlAD9UAAAAH&#10;AQAADwAAAGRycy9kb3ducmV2LnhtbE2OTUvEMBRF94L/ITzBnZO0aLW16YAOYjcKzoi4zDTPJtgk&#10;pcl8+evnORtdHu7l3lPP925gW5yiDV5CNhPA0HdBW99LeF89Xd0Bi0l5rYbgUcIBI8yb87NaVTrs&#10;/Btul6lnNOJjpSSYlMaK89gZdCrOwoiesq8wOZUIp57rSe1o3A08F6LgTllPD0aN+Giw+15unIS0&#10;+DyY4qN7KO3r6vmlsD9t2y6kvLzIxD2whPv0V4ZffVKHhpzWYeN1ZAPxTXlNVQm3GTDK81yUwNYn&#10;5k3N//s3R1BLAwQUAAAACACHTuJAOk5WCQwCAAD5AwAADgAAAGRycy9lMm9Eb2MueG1srVNLjhMx&#10;EN0jcQfLe9JJD2FIK51ZJAwbBCMBB6jY7m5L/sk26eQSXACJFbBiWM2e08BwDMrufAYQG0QvLLur&#10;6lW9V1Xzi61WZCN8kNbUdDIaUyIMs1yatqavX10+eExJiGA4KGtETXci0IvF/Xvz3lWitJ1VXHiC&#10;ICZUvatpF6OriiKwTmgII+uEQWNjvYaIT98W3EOP6FoV5Xj8qOit585bJkLAv6vBSBcZv2kEiy+a&#10;JohIVE2xtphPn891OovFHKrWg+sk25cB/1CFBmkw6RFqBRHIGy//gNKSeRtsE0fM6sI2jWQic0A2&#10;k/FvbF524ETmguIEd5Qp/D9Y9nxz5YnkNS3LyYwSAxq7dPvu5vvbj7dfrr99uPnx9X26f/5EyvPz&#10;pFfvQoVhS3PlE+MQl1uTEaYzBJB8W9OzQVdh+ME2eXg23RvLZCx+QUmP4Aa8beN1wkVtCEJh03bH&#10;RoltJCzhz8bTEvHYwVRAdYhzPsSnwmqSLjUN0YNsu7i0xuA0WD/JfYLNsxBTHVAdAlJSZUhf09kA&#10;DjiPjYKIebRDhYJpc2ywSvJLqVSm79v1UnmygTRh+cv8UJi7binJCkI3+GXToFEngD8xnMSdQ+EN&#10;LglNJWjBKVECdyrd8pRGkOrkGb0E06q/eCMtZVJ5Iu/AnutJ5nRbW7678ode4HxlNfa7kAb47jt3&#10;7LSx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iUAP1QAAAAcBAAAPAAAAAAAAAAEAIAAAACIA&#10;AABkcnMvZG93bnJldi54bWxQSwECFAAUAAAACACHTuJAOk5WCQwCAAD5AwAADgAAAAAAAAABACAA&#10;AAAkAQAAZHJzL2Uyb0RvYy54bWxQSwUGAAAAAAYABgBZAQAAogUAAAAA&#10;">
                <v:fill on="f" focussize="0,0"/>
                <v:stroke color="#000000" joinstyle="round" endarrow="block"/>
                <v:imagedata o:title=""/>
                <o:lock v:ext="edit" aspectratio="f"/>
              </v:shape>
            </w:pict>
          </mc:Fallback>
        </mc:AlternateConten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600" w:lineRule="exact"/>
        <w:ind w:firstLine="643" w:firstLineChars="200"/>
        <w:rPr>
          <w:rFonts w:ascii="楷体" w:hAnsi="楷体" w:eastAsia="楷体" w:cs="楷体"/>
          <w:b/>
          <w:color w:val="000000"/>
          <w:sz w:val="32"/>
          <w:szCs w:val="32"/>
        </w:rPr>
      </w:pPr>
      <w:bookmarkStart w:id="2892" w:name="_Toc20694_WPSOffice_Level2"/>
      <w:r>
        <w:rPr>
          <w:rFonts w:hint="eastAsia" w:ascii="楷体" w:hAnsi="楷体" w:eastAsia="楷体" w:cs="楷体"/>
          <w:b/>
          <w:color w:val="000000"/>
          <w:sz w:val="32"/>
          <w:szCs w:val="32"/>
        </w:rPr>
        <w:t>三、办理地点及咨询电话</w:t>
      </w:r>
    </w:p>
    <w:p>
      <w:pPr>
        <w:spacing w:line="600" w:lineRule="exact"/>
        <w:ind w:firstLine="640" w:firstLineChars="200"/>
        <w:rPr>
          <w:rFonts w:ascii="仿宋" w:hAnsi="仿宋" w:eastAsia="仿宋"/>
          <w:sz w:val="32"/>
          <w:szCs w:val="32"/>
        </w:rPr>
      </w:pPr>
      <w:r>
        <w:rPr>
          <w:rFonts w:hint="eastAsia" w:ascii="仿宋" w:hAnsi="仿宋" w:eastAsia="仿宋" w:cs="仿宋"/>
          <w:sz w:val="32"/>
          <w:szCs w:val="32"/>
        </w:rPr>
        <w:t>报到</w:t>
      </w:r>
      <w:r>
        <w:rPr>
          <w:rFonts w:hint="eastAsia" w:ascii="仿宋" w:hAnsi="仿宋" w:eastAsia="仿宋"/>
          <w:sz w:val="32"/>
          <w:szCs w:val="32"/>
        </w:rPr>
        <w:t>到市退役军人事务局办理。</w:t>
      </w:r>
      <w:bookmarkEnd w:id="2892"/>
    </w:p>
    <w:p>
      <w:pPr>
        <w:spacing w:line="600" w:lineRule="exact"/>
        <w:ind w:firstLine="640" w:firstLineChars="200"/>
        <w:rPr>
          <w:rFonts w:ascii="仿宋" w:hAnsi="仿宋" w:eastAsia="仿宋" w:cs="仿宋"/>
          <w:color w:val="FF0000"/>
          <w:sz w:val="32"/>
          <w:szCs w:val="32"/>
        </w:rPr>
      </w:pPr>
      <w:r>
        <w:rPr>
          <w:rFonts w:hint="eastAsia" w:ascii="楷体" w:hAnsi="楷体" w:eastAsia="楷体" w:cs="楷体"/>
          <w:color w:val="000000"/>
          <w:sz w:val="32"/>
          <w:szCs w:val="32"/>
        </w:rPr>
        <w:t>详细地址：</w:t>
      </w:r>
      <w:r>
        <w:rPr>
          <w:rFonts w:hint="eastAsia" w:ascii="仿宋" w:hAnsi="仿宋" w:eastAsia="仿宋" w:cs="仿宋"/>
          <w:sz w:val="32"/>
          <w:szCs w:val="32"/>
        </w:rPr>
        <w:t>抚顺市政府振兴大厦A座1206</w:t>
      </w:r>
      <w:r>
        <w:rPr>
          <w:rFonts w:hint="eastAsia" w:ascii="仿宋" w:hAnsi="仿宋" w:eastAsia="仿宋" w:cs="仿宋"/>
          <w:color w:val="000000"/>
          <w:sz w:val="32"/>
          <w:szCs w:val="32"/>
        </w:rPr>
        <w:t>。</w:t>
      </w:r>
    </w:p>
    <w:p>
      <w:pPr>
        <w:spacing w:line="600" w:lineRule="exact"/>
        <w:ind w:firstLine="640" w:firstLineChars="200"/>
        <w:rPr>
          <w:rFonts w:ascii="仿宋" w:hAnsi="仿宋" w:eastAsia="仿宋" w:cs="仿宋"/>
          <w:color w:val="FF0000"/>
          <w:sz w:val="32"/>
          <w:szCs w:val="32"/>
        </w:rPr>
      </w:pPr>
      <w:r>
        <w:rPr>
          <w:rFonts w:hint="eastAsia" w:ascii="楷体" w:hAnsi="楷体" w:eastAsia="楷体" w:cs="楷体"/>
          <w:color w:val="000000"/>
          <w:sz w:val="32"/>
          <w:szCs w:val="32"/>
        </w:rPr>
        <w:t>办公电话：</w:t>
      </w:r>
      <w:r>
        <w:rPr>
          <w:rFonts w:hint="eastAsia" w:ascii="仿宋" w:hAnsi="仿宋" w:eastAsia="仿宋" w:cs="仿宋"/>
          <w:bCs/>
          <w:color w:val="000000"/>
          <w:sz w:val="32"/>
          <w:szCs w:val="32"/>
        </w:rPr>
        <w:t>024-</w:t>
      </w:r>
      <w:r>
        <w:rPr>
          <w:rFonts w:hint="eastAsia" w:ascii="仿宋" w:hAnsi="仿宋" w:eastAsia="仿宋" w:cs="仿宋"/>
          <w:sz w:val="32"/>
          <w:szCs w:val="32"/>
        </w:rPr>
        <w:t>52673713</w:t>
      </w:r>
    </w:p>
    <w:p>
      <w:pPr>
        <w:spacing w:line="600" w:lineRule="exact"/>
        <w:ind w:firstLine="640" w:firstLineChars="200"/>
        <w:rPr>
          <w:rFonts w:ascii="仿宋" w:hAnsi="仿宋" w:eastAsia="仿宋" w:cs="仿宋"/>
          <w:color w:val="000000"/>
          <w:sz w:val="32"/>
          <w:szCs w:val="32"/>
        </w:rPr>
      </w:pPr>
      <w:r>
        <w:rPr>
          <w:rFonts w:hint="eastAsia" w:ascii="楷体" w:hAnsi="楷体" w:eastAsia="楷体" w:cs="楷体"/>
          <w:color w:val="000000"/>
          <w:sz w:val="32"/>
          <w:szCs w:val="32"/>
        </w:rPr>
        <w:t>办理工作时间：</w:t>
      </w:r>
      <w:r>
        <w:rPr>
          <w:rFonts w:hint="eastAsia" w:ascii="仿宋" w:hAnsi="仿宋" w:eastAsia="仿宋" w:cs="仿宋"/>
          <w:color w:val="000000"/>
          <w:sz w:val="32"/>
          <w:szCs w:val="32"/>
        </w:rPr>
        <w:t>按通知规定时间办理。</w:t>
      </w:r>
    </w:p>
    <w:p>
      <w:pPr>
        <w:spacing w:line="600" w:lineRule="exact"/>
        <w:ind w:firstLine="643" w:firstLineChars="200"/>
        <w:rPr>
          <w:rFonts w:ascii="楷体" w:hAnsi="楷体" w:eastAsia="楷体" w:cs="楷体"/>
          <w:b/>
          <w:sz w:val="32"/>
          <w:szCs w:val="32"/>
        </w:rPr>
      </w:pPr>
      <w:bookmarkStart w:id="2893" w:name="_Toc10882_WPSOffice_Level2"/>
      <w:r>
        <w:rPr>
          <w:rFonts w:hint="eastAsia" w:ascii="楷体" w:hAnsi="楷体" w:eastAsia="楷体" w:cs="楷体"/>
          <w:b/>
          <w:sz w:val="32"/>
          <w:szCs w:val="32"/>
        </w:rPr>
        <w:t>四、生活费发放到县区，按县区要求办理。</w:t>
      </w:r>
      <w:bookmarkEnd w:id="2893"/>
    </w:p>
    <w:p>
      <w:pPr>
        <w:spacing w:line="600" w:lineRule="exact"/>
        <w:ind w:firstLine="643" w:firstLineChars="200"/>
        <w:rPr>
          <w:rFonts w:ascii="仿宋" w:hAnsi="仿宋" w:eastAsia="仿宋" w:cs="仿宋"/>
          <w:b/>
          <w:sz w:val="32"/>
          <w:szCs w:val="32"/>
        </w:rPr>
      </w:pPr>
      <w:bookmarkStart w:id="2894" w:name="_Toc9846_WPSOffice_Level2"/>
      <w:r>
        <w:rPr>
          <w:rFonts w:hint="eastAsia" w:ascii="楷体" w:hAnsi="楷体" w:eastAsia="楷体" w:cs="楷体"/>
          <w:b/>
          <w:sz w:val="32"/>
          <w:szCs w:val="32"/>
        </w:rPr>
        <w:t>五、是否收费？</w:t>
      </w:r>
    </w:p>
    <w:p>
      <w:pPr>
        <w:spacing w:line="600" w:lineRule="exact"/>
        <w:ind w:firstLine="640" w:firstLineChars="200"/>
        <w:rPr>
          <w:rFonts w:ascii="仿宋" w:hAnsi="仿宋" w:eastAsia="仿宋" w:cs="仿宋"/>
          <w:b/>
          <w:sz w:val="32"/>
          <w:szCs w:val="32"/>
        </w:rPr>
      </w:pPr>
      <w:r>
        <w:rPr>
          <w:rFonts w:hint="eastAsia" w:ascii="仿宋" w:hAnsi="仿宋" w:eastAsia="仿宋" w:cs="仿宋"/>
          <w:sz w:val="32"/>
          <w:szCs w:val="32"/>
        </w:rPr>
        <w:t>全程免费办理。</w:t>
      </w:r>
      <w:bookmarkEnd w:id="2894"/>
    </w:p>
    <w:p>
      <w:pPr>
        <w:spacing w:line="600" w:lineRule="exact"/>
        <w:ind w:firstLine="643" w:firstLineChars="200"/>
        <w:rPr>
          <w:rFonts w:ascii="楷体" w:hAnsi="楷体" w:eastAsia="楷体" w:cs="楷体"/>
          <w:b/>
          <w:sz w:val="32"/>
          <w:szCs w:val="32"/>
        </w:rPr>
      </w:pPr>
      <w:bookmarkStart w:id="2895" w:name="_Toc2532_WPSOffice_Level2"/>
      <w:r>
        <w:rPr>
          <w:rFonts w:hint="eastAsia" w:ascii="楷体" w:hAnsi="楷体" w:eastAsia="楷体" w:cs="楷体"/>
          <w:b/>
          <w:sz w:val="32"/>
          <w:szCs w:val="32"/>
        </w:rPr>
        <w:t>六、是否可以代办？</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bookmarkEnd w:id="2895"/>
    </w:p>
    <w:p>
      <w:pPr>
        <w:pStyle w:val="2"/>
        <w:spacing w:before="0" w:beforeAutospacing="0" w:after="0" w:afterAutospacing="0"/>
        <w:jc w:val="center"/>
        <w:rPr>
          <w:sz w:val="44"/>
          <w:szCs w:val="44"/>
        </w:rPr>
      </w:pPr>
      <w:bookmarkStart w:id="2896" w:name="_Toc16032_WPSOffice_Level1"/>
      <w:bookmarkStart w:id="2897" w:name="_Toc19688_WPSOffice_Level1"/>
      <w:bookmarkStart w:id="2898" w:name="_Toc24288_WPSOffice_Level1"/>
      <w:bookmarkStart w:id="2899" w:name="_Toc5879_WPSOffice_Level1"/>
      <w:bookmarkStart w:id="2900" w:name="_Toc17193_WPSOffice_Level1"/>
      <w:bookmarkStart w:id="2901" w:name="_Toc11507"/>
      <w:r>
        <w:rPr>
          <w:rFonts w:hint="eastAsia"/>
          <w:sz w:val="44"/>
          <w:szCs w:val="44"/>
        </w:rPr>
        <w:t>市属特困企业退休军转干部</w:t>
      </w:r>
    </w:p>
    <w:p>
      <w:pPr>
        <w:pStyle w:val="2"/>
        <w:spacing w:before="0" w:beforeAutospacing="0" w:after="0" w:afterAutospacing="0"/>
        <w:jc w:val="center"/>
        <w:rPr>
          <w:sz w:val="44"/>
          <w:szCs w:val="44"/>
        </w:rPr>
      </w:pPr>
      <w:r>
        <w:rPr>
          <w:rFonts w:hint="eastAsia"/>
          <w:sz w:val="44"/>
          <w:szCs w:val="44"/>
        </w:rPr>
        <w:t>生活补助费的给付</w:t>
      </w:r>
      <w:bookmarkEnd w:id="2896"/>
      <w:bookmarkEnd w:id="2897"/>
      <w:bookmarkEnd w:id="2898"/>
      <w:bookmarkEnd w:id="2899"/>
      <w:bookmarkEnd w:id="2900"/>
      <w:bookmarkEnd w:id="2901"/>
    </w:p>
    <w:p>
      <w:pPr>
        <w:spacing w:line="260" w:lineRule="atLeast"/>
        <w:ind w:firstLine="964" w:firstLineChars="200"/>
        <w:jc w:val="center"/>
        <w:rPr>
          <w:rFonts w:ascii="宋体" w:hAnsi="宋体" w:cs="宋体"/>
          <w:b/>
          <w:sz w:val="48"/>
          <w:szCs w:val="48"/>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一、申请对象及条件</w:t>
      </w:r>
    </w:p>
    <w:p>
      <w:pPr>
        <w:ind w:firstLine="480" w:firstLineChars="150"/>
        <w:rPr>
          <w:rFonts w:ascii="仿宋" w:hAnsi="仿宋" w:eastAsia="仿宋"/>
          <w:sz w:val="32"/>
          <w:szCs w:val="32"/>
        </w:rPr>
      </w:pPr>
      <w:r>
        <w:rPr>
          <w:rFonts w:hint="eastAsia" w:ascii="仿宋" w:hAnsi="仿宋" w:eastAsia="仿宋"/>
          <w:sz w:val="32"/>
          <w:szCs w:val="32"/>
        </w:rPr>
        <w:t>1954年1月1日后入伍在市属特困企业退休的军转干部。</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480" w:firstLineChars="150"/>
        <w:rPr>
          <w:rFonts w:ascii="仿宋" w:hAnsi="仿宋" w:eastAsia="仿宋"/>
          <w:sz w:val="32"/>
          <w:szCs w:val="32"/>
        </w:rPr>
      </w:pPr>
      <w:r>
        <w:rPr>
          <w:rFonts w:hint="eastAsia" w:ascii="仿宋" w:hAnsi="仿宋" w:eastAsia="仿宋"/>
          <w:sz w:val="32"/>
          <w:szCs w:val="32"/>
        </w:rPr>
        <w:t>由市退役军人事务局移交安置和就业创业科审查档案，确认身份；市属特困企业各人事负责人依据发放生活补助金文件，填写、汇总、上报表格到市退役军人事务局思想政治和权益维护科。</w:t>
      </w:r>
    </w:p>
    <w:p>
      <w:pPr>
        <w:ind w:firstLine="482" w:firstLineChars="150"/>
        <w:rPr>
          <w:rFonts w:ascii="楷体" w:hAnsi="楷体" w:eastAsia="楷体" w:cs="楷体"/>
          <w:b/>
          <w:sz w:val="32"/>
          <w:szCs w:val="32"/>
        </w:rPr>
      </w:pPr>
      <w:r>
        <w:rPr>
          <w:rFonts w:hint="eastAsia" w:ascii="楷体" w:hAnsi="楷体" w:eastAsia="楷体" w:cs="楷体"/>
          <w:b/>
          <w:sz w:val="32"/>
          <w:szCs w:val="32"/>
        </w:rPr>
        <w:t>三、办理流程图</w: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633088" behindDoc="0" locked="0" layoutInCell="1" allowOverlap="1">
                <wp:simplePos x="0" y="0"/>
                <wp:positionH relativeFrom="column">
                  <wp:posOffset>4972685</wp:posOffset>
                </wp:positionH>
                <wp:positionV relativeFrom="paragraph">
                  <wp:posOffset>60960</wp:posOffset>
                </wp:positionV>
                <wp:extent cx="666115" cy="1076325"/>
                <wp:effectExtent l="4445" t="5080" r="15240" b="4445"/>
                <wp:wrapNone/>
                <wp:docPr id="2225" name="矩形 279"/>
                <wp:cNvGraphicFramePr/>
                <a:graphic xmlns:a="http://schemas.openxmlformats.org/drawingml/2006/main">
                  <a:graphicData uri="http://schemas.microsoft.com/office/word/2010/wordprocessingShape">
                    <wps:wsp>
                      <wps:cNvSpPr/>
                      <wps:spPr>
                        <a:xfrm>
                          <a:off x="0" y="0"/>
                          <a:ext cx="1056640" cy="12096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经审批后由银行发放</w:t>
                            </w:r>
                          </w:p>
                        </w:txbxContent>
                      </wps:txbx>
                      <wps:bodyPr upright="1"/>
                    </wps:wsp>
                  </a:graphicData>
                </a:graphic>
              </wp:anchor>
            </w:drawing>
          </mc:Choice>
          <mc:Fallback>
            <w:pict>
              <v:rect id="矩形 279" o:spid="_x0000_s1026" o:spt="1" style="position:absolute;left:0pt;margin-left:391.55pt;margin-top:4.8pt;height:84.75pt;width:52.45pt;z-index:252633088;mso-width-relative:page;mso-height-relative:page;" fillcolor="#FFFFFF" filled="t" stroked="t" coordsize="21600,21600" o:gfxdata="UEsDBAoAAAAAAIdO4kAAAAAAAAAAAAAAAAAEAAAAZHJzL1BLAwQUAAAACACHTuJAU9UrCdcAAAAJ&#10;AQAADwAAAGRycy9kb3ducmV2LnhtbE2PMU/DMBCFdyT+g3VIbNRJK7VOiNMBVCTGNl3YLrFJAvE5&#10;ip028Os5JhhP79O77xX7xQ3iYqfQe9KQrhIQlhpvemo1nKvDgwIRIpLBwZPV8GUD7MvbmwJz4690&#10;tJdTbAWXUMhRQxfjmEsZms46DCs/WuLs3U8OI59TK82EVy53g1wnyVY67Ik/dDjap842n6fZaaj7&#10;9Rm/j9VL4rLDJr4u1cf89qz1/V2aPIKIdol/MPzqszqU7FT7mUwQg4ad2qSMasi2IDhXSvG2msFd&#10;loIsC/l/QfkDUEsDBBQAAAAIAIdO4kCSKgbd7gEAAO8DAAAOAAAAZHJzL2Uyb0RvYy54bWytU0uO&#10;EzEQ3SNxB8t70h+RDGmlMwtC2CAYaeAAFdvdbck/2Z505zRI7DgEx0Fcg7LThAywQIheuKtc5ed6&#10;r1yb20krchQ+SGtaWi1KSoRhlkvTt/TD+/2zF5SECIaDska09CQCvd0+fbIZXSNqO1jFhScIYkIz&#10;upYOMbqmKAIbhIawsE4YDHbWa4jo+r7gHkZE16qoy3JVjNZz5y0TIeDu7hyk24zfdYLFd10XRCSq&#10;pVhbzKvP6yGtxXYDTe/BDZLNZcA/VKFBGrz0ArWDCOTBy9+gtGTeBtvFBbO6sF0nmcgckE1V/sLm&#10;fgAnMhcUJ7iLTOH/wbK3xztPJG9pXddLSgxo7NK3j5+/fvlE6pt1Emh0ocG8e3fnZy+gmdhOndfp&#10;jzzIlEU9XUQVUyQMN6tyuVo9R+0Zxqq6XK9ulgm1+Hnc+RBfC6tJMlrqsWtZTDi+CfGc+iMl3Ras&#10;knwvlcqO7w8vlSdHwA7v8zejP0pThowtXS8TRwb40DoFEU3tkHowfb7v0YlwDVzm70/AqbAdhOFc&#10;QEZIadBoGYXP1iCAvzKcxJNDbQ3OAU3FaMEpUQLHJlk5M4JUf5OJ2imTLhH5ic8qpT6dO5OsOB0m&#10;BE3mwfITdvnBedkPKHCViaQIvqrciXkC0rO99tG+ntPt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PVKwnXAAAACQEAAA8AAAAAAAAAAQAgAAAAIgAAAGRycy9kb3ducmV2LnhtbFBLAQIUABQAAAAI&#10;AIdO4kCSKgbd7gEAAO8DAAAOAAAAAAAAAAEAIAAAACYBAABkcnMvZTJvRG9jLnhtbFBLBQYAAAAA&#10;BgAGAFkBAACGBQAAAAA=&#10;">
                <v:fill on="t" focussize="0,0"/>
                <v:stroke color="#000000" joinstyle="miter"/>
                <v:imagedata o:title=""/>
                <o:lock v:ext="edit" aspectratio="f"/>
                <v:textbox>
                  <w:txbxContent>
                    <w:p>
                      <w:pPr>
                        <w:jc w:val="center"/>
                        <w:rPr>
                          <w:rFonts w:ascii="仿宋" w:hAnsi="仿宋" w:eastAsia="仿宋" w:cs="仿宋"/>
                          <w:sz w:val="24"/>
                          <w:szCs w:val="24"/>
                        </w:rPr>
                      </w:pPr>
                    </w:p>
                    <w:p>
                      <w:pPr>
                        <w:jc w:val="center"/>
                        <w:rPr>
                          <w:rFonts w:ascii="仿宋" w:hAnsi="仿宋" w:eastAsia="仿宋" w:cs="仿宋"/>
                          <w:sz w:val="24"/>
                          <w:szCs w:val="24"/>
                        </w:rPr>
                      </w:pPr>
                      <w:r>
                        <w:rPr>
                          <w:rFonts w:hint="eastAsia" w:ascii="仿宋" w:hAnsi="仿宋" w:eastAsia="仿宋" w:cs="仿宋"/>
                          <w:sz w:val="24"/>
                          <w:szCs w:val="24"/>
                        </w:rPr>
                        <w:t>经审批后由银行发放</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32064" behindDoc="0" locked="0" layoutInCell="1" allowOverlap="1">
                <wp:simplePos x="0" y="0"/>
                <wp:positionH relativeFrom="column">
                  <wp:posOffset>3462655</wp:posOffset>
                </wp:positionH>
                <wp:positionV relativeFrom="paragraph">
                  <wp:posOffset>70485</wp:posOffset>
                </wp:positionV>
                <wp:extent cx="1138555" cy="1066800"/>
                <wp:effectExtent l="4445" t="5080" r="19050" b="13970"/>
                <wp:wrapNone/>
                <wp:docPr id="2224" name="矩形 280"/>
                <wp:cNvGraphicFramePr/>
                <a:graphic xmlns:a="http://schemas.openxmlformats.org/drawingml/2006/main">
                  <a:graphicData uri="http://schemas.microsoft.com/office/word/2010/wordprocessingShape">
                    <wps:wsp>
                      <wps:cNvSpPr/>
                      <wps:spPr>
                        <a:xfrm>
                          <a:off x="0" y="0"/>
                          <a:ext cx="1104900" cy="1219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ascii="仿宋" w:hAnsi="仿宋" w:eastAsia="仿宋" w:cs="仿宋"/>
                                <w:sz w:val="24"/>
                                <w:szCs w:val="24"/>
                              </w:rPr>
                            </w:pPr>
                            <w:r>
                              <w:rPr>
                                <w:rFonts w:hint="eastAsia" w:ascii="仿宋" w:hAnsi="仿宋" w:eastAsia="仿宋" w:cs="仿宋"/>
                                <w:sz w:val="24"/>
                                <w:szCs w:val="24"/>
                              </w:rPr>
                              <w:t>思想政治和权益维护科审查、汇总后报表到市财政局</w:t>
                            </w:r>
                          </w:p>
                        </w:txbxContent>
                      </wps:txbx>
                      <wps:bodyPr upright="1"/>
                    </wps:wsp>
                  </a:graphicData>
                </a:graphic>
              </wp:anchor>
            </w:drawing>
          </mc:Choice>
          <mc:Fallback>
            <w:pict>
              <v:rect id="矩形 280" o:spid="_x0000_s1026" o:spt="1" style="position:absolute;left:0pt;margin-left:272.65pt;margin-top:5.55pt;height:84pt;width:89.65pt;z-index:252632064;mso-width-relative:page;mso-height-relative:page;" fillcolor="#FFFFFF" filled="t" stroked="t" coordsize="21600,21600" o:gfxdata="UEsDBAoAAAAAAIdO4kAAAAAAAAAAAAAAAAAEAAAAZHJzL1BLAwQUAAAACACHTuJA7VGBQdgAAAAK&#10;AQAADwAAAGRycy9kb3ducmV2LnhtbE2PPU/DMBCGdyT+g3VIbNR2+kXTOB1ARWJs04XNiY8kJbaj&#10;2GkDv55jKuPd++i957LdZDt2wSG03imQMwEMXeVN62oFp2L/9AwsRO2M7rxDBd8YYJff32U6Nf7q&#10;Dng5xppRiQupVtDE2Kech6pBq8PM9+go+/SD1ZHGoeZm0Fcqtx1PhFhxq1tHFxrd40uD1ddxtArK&#10;Njnpn0PxJuxmP4/vU3EeP16VenyQYgss4hRvMPzpkzrk5FT60ZnAOgXLxXJOKAVSAiNgnSxWwEpa&#10;rDcSeJ7x/y/kv1BLAwQUAAAACACHTuJAi4UZYe0BAADvAwAADgAAAGRycy9lMm9Eb2MueG1srVPN&#10;jhMxDL4j8Q5R7nR+tIu2o073QCkXBCstPICbn5lI+VOS7UyfBokbD8HjIF4DJy3dLnBAiDlk7Nj5&#10;bH+2V7ez0WQvQlTO9rRZ1JQIyxxXdujpxw/bFzeUxASWg3ZW9PQgIr1dP3+2mnwnWjc6zUUgCGJj&#10;N/mejin5rqoiG4WBuHBeWDRKFwwkVMNQ8QATohtdtXX9sppc4D44JmLE283RSNcFX0rB0nspo0hE&#10;9xRzS+UM5dzls1qvoBsC+FGxUxrwD1kYUBaDnqE2kIA8BPUblFEsuOhkWjBnKielYqLUgNU09S/V&#10;3I/gRakFyYn+TFP8f7Ds3f4uEMV72rbtFSUWDHbp+6cv375+Ju1NIWjysUO/e38XkK6sRRRztbMM&#10;Jv+xDjIXUg9nUsWcCMPLpqmvljVyz9DWtM0S25Zprx6f+xDTG+EMyUJPA3atkAn7tzEdXX+65GjR&#10;acW3SuuihGH3SgeyB+zwtnwn9Cdu2pKpp8vr9hoTARw0qSGhaDyWHu1Q4j15ES+B6/L9CTgntoE4&#10;HhMoCNkNOqOSCEUaBfDXlpN08MitxT2gORkjOCVa4NpkqXgmUPpvPJE7bXMQUUb8xNJjZ7KU5t2M&#10;oFncOX7ALj/4oIYRCW5KIdmCU1U6cdqAPLaXOsqXe7r+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1RgUHYAAAACgEAAA8AAAAAAAAAAQAgAAAAIgAAAGRycy9kb3ducmV2LnhtbFBLAQIUABQAAAAI&#10;AIdO4kCLhRlh7QEAAO8DAAAOAAAAAAAAAAEAIAAAACcBAABkcnMvZTJvRG9jLnhtbFBLBQYAAAAA&#10;BgAGAFkBAACGBQAAAAA=&#10;">
                <v:fill on="t" focussize="0,0"/>
                <v:stroke color="#000000" joinstyle="miter"/>
                <v:imagedata o:title=""/>
                <o:lock v:ext="edit" aspectratio="f"/>
                <v:textbox>
                  <w:txbxContent>
                    <w:p>
                      <w:pPr>
                        <w:jc w:val="left"/>
                        <w:rPr>
                          <w:rFonts w:ascii="仿宋" w:hAnsi="仿宋" w:eastAsia="仿宋" w:cs="仿宋"/>
                          <w:sz w:val="24"/>
                          <w:szCs w:val="24"/>
                        </w:rPr>
                      </w:pPr>
                      <w:r>
                        <w:rPr>
                          <w:rFonts w:hint="eastAsia" w:ascii="仿宋" w:hAnsi="仿宋" w:eastAsia="仿宋" w:cs="仿宋"/>
                          <w:sz w:val="24"/>
                          <w:szCs w:val="24"/>
                        </w:rPr>
                        <w:t>思想政治和权益维护科审查、汇总后报表到市财政局</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30016" behindDoc="0" locked="0" layoutInCell="1" allowOverlap="1">
                <wp:simplePos x="0" y="0"/>
                <wp:positionH relativeFrom="column">
                  <wp:posOffset>262890</wp:posOffset>
                </wp:positionH>
                <wp:positionV relativeFrom="paragraph">
                  <wp:posOffset>60960</wp:posOffset>
                </wp:positionV>
                <wp:extent cx="1276350" cy="1076325"/>
                <wp:effectExtent l="5080" t="4445" r="13970" b="5080"/>
                <wp:wrapNone/>
                <wp:docPr id="2222" name="矩形 281"/>
                <wp:cNvGraphicFramePr/>
                <a:graphic xmlns:a="http://schemas.openxmlformats.org/drawingml/2006/main">
                  <a:graphicData uri="http://schemas.microsoft.com/office/word/2010/wordprocessingShape">
                    <wps:wsp>
                      <wps:cNvSpPr/>
                      <wps:spPr>
                        <a:xfrm>
                          <a:off x="0" y="0"/>
                          <a:ext cx="1199515" cy="1289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Cs w:val="21"/>
                              </w:rPr>
                            </w:pPr>
                            <w:r>
                              <w:rPr>
                                <w:rFonts w:hint="eastAsia" w:ascii="仿宋" w:hAnsi="仿宋" w:eastAsia="仿宋" w:cs="仿宋"/>
                                <w:sz w:val="24"/>
                                <w:szCs w:val="24"/>
                              </w:rPr>
                              <w:t>到市退役军人事务局移交安置和就业创业科审查档案，确认身份</w:t>
                            </w:r>
                          </w:p>
                        </w:txbxContent>
                      </wps:txbx>
                      <wps:bodyPr upright="1"/>
                    </wps:wsp>
                  </a:graphicData>
                </a:graphic>
              </wp:anchor>
            </w:drawing>
          </mc:Choice>
          <mc:Fallback>
            <w:pict>
              <v:rect id="矩形 281" o:spid="_x0000_s1026" o:spt="1" style="position:absolute;left:0pt;margin-left:20.7pt;margin-top:4.8pt;height:84.75pt;width:100.5pt;z-index:252630016;mso-width-relative:page;mso-height-relative:page;" fillcolor="#FFFFFF" filled="t" stroked="t" coordsize="21600,21600" o:gfxdata="UEsDBAoAAAAAAIdO4kAAAAAAAAAAAAAAAAAEAAAAZHJzL1BLAwQUAAAACACHTuJAbydwJNYAAAAI&#10;AQAADwAAAGRycy9kb3ducmV2LnhtbE2PQU+DQBCF7yb+h82YeLO7IKlCWXrQ1MRjSy/eBhiByu4S&#10;dmnRX+94sseX9+XNN/l2MYM40+R7ZzVEKwWCbO2a3rYajuXu4RmED2gbHJwlDd/kYVvc3uSYNe5i&#10;93Q+hFbwiPUZauhCGDMpfd2RQb9yI1nuPt1kMHCcWtlMeOFxM8hYqbU02Fu+0OFILx3VX4fZaKj6&#10;+Ig/+/JNmXT3GN6X8jR/vGp9fxepDYhAS/iH4U+f1aFgp8rNtvFi0JBECZMa0jUIruMk5lwx95RG&#10;IItcXj9Q/AJQSwMEFAAAAAgAh07iQI7QsCHuAQAA7wMAAA4AAABkcnMvZTJvRG9jLnhtbK1TzY4T&#10;MQy+I/EOUe50fqSu2lGne6CUC4KVFh7ATTIzkfKnJNuZPg0SNx6Cx0G8Bk46lC5wWK3IIWOPnc/2&#10;Z3tzO2lFjsIHaU1Lq0VJiTDMcmn6ln76uH+1oiREMByUNaKlJxHo7fbli83oGlHbwSouPEEQE5rR&#10;tXSI0TVFEdggNISFdcKgsbNeQ0TV9wX3MCK6VkVdljfFaD133jIRAv7dnY10m/G7TrD4oeuCiES1&#10;FHOL+fb5PqS72G6g6T24QbI5DXhGFhqkwaAXqB1EIA9e/gWlJfM22C4umNWF7TrJRK4Bq6nKP6q5&#10;H8CJXAuSE9yFpvD/YNn7450nkre0xkOJAY1d+vH56/dvX0i9qhJBowsN+t27Oz9rAcVU7dR5nb5Y&#10;B5kyqacLqWKKhOHPqlqvl9WSEoa2ql6tb1bLhFr8fu58iG+F1SQJLfXYtUwmHN+FeHb95ZKiBask&#10;30ulsuL7w2vlyRGww/t8ZvRHbsqQsaXrZZ0SARy0TkFEUTssPZg+x3v0IlwDl/n8CzgltoMwnBPI&#10;CMkNGi2j8FkaBPA3hpN4csitwT2gKRktOCVK4NokKXtGkOopnsidMimIyCM+s5T6dO5MkuJ0mBA0&#10;iQfLT9jlB+dlPyDBuatFsuBU5U7MG5DG9lpH+XpPt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ydwJNYAAAAIAQAADwAAAAAAAAABACAAAAAiAAAAZHJzL2Rvd25yZXYueG1sUEsBAhQAFAAAAAgA&#10;h07iQI7QsCHuAQAA7wMAAA4AAAAAAAAAAQAgAAAAJQEAAGRycy9lMm9Eb2MueG1sUEsFBgAAAAAG&#10;AAYAWQEAAIUFAAAAAA==&#10;">
                <v:fill on="t" focussize="0,0"/>
                <v:stroke color="#000000" joinstyle="miter"/>
                <v:imagedata o:title=""/>
                <o:lock v:ext="edit" aspectratio="f"/>
                <v:textbox>
                  <w:txbxContent>
                    <w:p>
                      <w:pPr>
                        <w:jc w:val="left"/>
                        <w:rPr>
                          <w:szCs w:val="21"/>
                        </w:rPr>
                      </w:pPr>
                      <w:r>
                        <w:rPr>
                          <w:rFonts w:hint="eastAsia" w:ascii="仿宋" w:hAnsi="仿宋" w:eastAsia="仿宋" w:cs="仿宋"/>
                          <w:sz w:val="24"/>
                          <w:szCs w:val="24"/>
                        </w:rPr>
                        <w:t>到市退役军人事务局移交安置和就业创业科审查档案，确认身份</w:t>
                      </w:r>
                    </w:p>
                  </w:txbxContent>
                </v:textbox>
              </v:rect>
            </w:pict>
          </mc:Fallback>
        </mc:AlternateContent>
      </w:r>
      <w:r>
        <w:rPr>
          <w:rFonts w:ascii="仿宋" w:hAnsi="仿宋" w:eastAsia="仿宋"/>
          <w:sz w:val="32"/>
          <w:szCs w:val="32"/>
        </w:rPr>
        <mc:AlternateContent>
          <mc:Choice Requires="wps">
            <w:drawing>
              <wp:anchor distT="0" distB="0" distL="114300" distR="114300" simplePos="0" relativeHeight="252631040" behindDoc="0" locked="0" layoutInCell="1" allowOverlap="1">
                <wp:simplePos x="0" y="0"/>
                <wp:positionH relativeFrom="column">
                  <wp:posOffset>1830070</wp:posOffset>
                </wp:positionH>
                <wp:positionV relativeFrom="paragraph">
                  <wp:posOffset>80010</wp:posOffset>
                </wp:positionV>
                <wp:extent cx="1313180" cy="1057275"/>
                <wp:effectExtent l="4445" t="4445" r="15875" b="5080"/>
                <wp:wrapNone/>
                <wp:docPr id="2223" name="矩形 278"/>
                <wp:cNvGraphicFramePr/>
                <a:graphic xmlns:a="http://schemas.openxmlformats.org/drawingml/2006/main">
                  <a:graphicData uri="http://schemas.microsoft.com/office/word/2010/wordprocessingShape">
                    <wps:wsp>
                      <wps:cNvSpPr/>
                      <wps:spPr>
                        <a:xfrm>
                          <a:off x="0" y="0"/>
                          <a:ext cx="1212215" cy="12630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szCs w:val="21"/>
                              </w:rPr>
                            </w:pPr>
                            <w:r>
                              <w:rPr>
                                <w:rFonts w:hint="eastAsia" w:ascii="仿宋" w:hAnsi="仿宋" w:eastAsia="仿宋" w:cs="仿宋"/>
                                <w:sz w:val="24"/>
                                <w:szCs w:val="24"/>
                              </w:rPr>
                              <w:t>每季度各市属特困企业人事负责人上报表格到退役事务局思想政治和权益维护科</w:t>
                            </w:r>
                          </w:p>
                        </w:txbxContent>
                      </wps:txbx>
                      <wps:bodyPr upright="1"/>
                    </wps:wsp>
                  </a:graphicData>
                </a:graphic>
              </wp:anchor>
            </w:drawing>
          </mc:Choice>
          <mc:Fallback>
            <w:pict>
              <v:rect id="矩形 278" o:spid="_x0000_s1026" o:spt="1" style="position:absolute;left:0pt;margin-left:144.1pt;margin-top:6.3pt;height:83.25pt;width:103.4pt;z-index:252631040;mso-width-relative:page;mso-height-relative:page;" fillcolor="#FFFFFF" filled="t" stroked="t" coordsize="21600,21600" o:gfxdata="UEsDBAoAAAAAAIdO4kAAAAAAAAAAAAAAAAAEAAAAZHJzL1BLAwQUAAAACACHTuJA9hwTstgAAAAK&#10;AQAADwAAAGRycy9kb3ducmV2LnhtbE2PwU7DMBBE70j8g7VI3KgdAyVJ4/QAKhLHNr1wc+JtEojt&#10;KHbawNeznOC4M0+zM8V2sQM74xR67xQkKwEMXeNN71oFx2p3lwILUTujB+9QwRcG2JbXV4XOjb+4&#10;PZ4PsWUU4kKuFXQxjjnnoenQ6rDyIzryTn6yOtI5tdxM+kLhduBSiDW3unf0odMjPnfYfB5mq6Du&#10;5VF/76tXYbPdfXxbqo/5/UWp25tEbIBFXOIfDL/1qTqU1Kn2szOBDQpkmkpCyZBrYAQ8ZI80ribh&#10;KUuAlwX/P6H8AVBLAwQUAAAACACHTuJAOFMsmO8BAADvAwAADgAAAGRycy9lMm9Eb2MueG1srVPN&#10;jtMwEL4j8Q6W7zSJV7ssUdM9UMoFwUoLDzC1ncSS/2R7m/RpkLjxEDwO4jUYu6V02T0gRA7OjGf8&#10;zcw3M8ub2WiykyEqZzvaLGpKpOVOKDt09NPHzYtrSmICK0A7Kzu6l5HerJ4/W06+lcyNTgsZCILY&#10;2E6+o2NKvq2qyEdpIC6clxaNvQsGEqphqESACdGNrlhdX1WTC8IHx2WMeLs+GOmq4Pe95OlD30eZ&#10;iO4o5pbKGcq5zWe1WkI7BPCj4sc04B+yMKAsBj1BrSEBuQ/qEZRRPLjo+rTgzlSu7xWXpQaspqn/&#10;qOZuBC9LLUhO9Cea4v+D5e93t4Eo0VHG2AUlFgx26cfnr9+/fSHs5XUmaPKxRb87fxuOWkQxVzv3&#10;weQ/1kHmQur+RKqcE+F42bCGseaSEo62hl1d1KggTvX7uQ8xvZXOkCx0NGDXCpmwexfTwfWXS44W&#10;nVZio7QuShi2r3UgO8AOb8p3RH/gpi2ZOvrqkuVEAAet15BQNB5Lj3Yo8R68iOfAdfmeAs6JrSGO&#10;hwQKQnaD1qgkQ5FGCeKNFSTtPXJrcQ9oTsZIQYmWuDZZKp4JlP4bT+RO2xxElhE/spT7dOhMltK8&#10;nRE0i1sn9tjlex/UMCLBTSkkW3CqSieOG5DH9lxH+XxP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hwTstgAAAAKAQAADwAAAAAAAAABACAAAAAiAAAAZHJzL2Rvd25yZXYueG1sUEsBAhQAFAAA&#10;AAgAh07iQDhTLJjvAQAA7wMAAA4AAAAAAAAAAQAgAAAAJwEAAGRycy9lMm9Eb2MueG1sUEsFBgAA&#10;AAAGAAYAWQEAAIgFAAAAAA==&#10;">
                <v:fill on="t" focussize="0,0"/>
                <v:stroke color="#000000" joinstyle="miter"/>
                <v:imagedata o:title=""/>
                <o:lock v:ext="edit" aspectratio="f"/>
                <v:textbox>
                  <w:txbxContent>
                    <w:p>
                      <w:pPr>
                        <w:jc w:val="left"/>
                        <w:rPr>
                          <w:szCs w:val="21"/>
                        </w:rPr>
                      </w:pPr>
                      <w:r>
                        <w:rPr>
                          <w:rFonts w:hint="eastAsia" w:ascii="仿宋" w:hAnsi="仿宋" w:eastAsia="仿宋" w:cs="仿宋"/>
                          <w:sz w:val="24"/>
                          <w:szCs w:val="24"/>
                        </w:rPr>
                        <w:t>每季度各市属特困企业人事负责人上报表格到退役事务局思想政治和权益维护科</w:t>
                      </w:r>
                    </w:p>
                  </w:txbxContent>
                </v:textbox>
              </v:rect>
            </w:pict>
          </mc:Fallback>
        </mc:AlternateContent>
      </w:r>
    </w:p>
    <w:p>
      <w:pPr>
        <w:rPr>
          <w:rFonts w:ascii="仿宋" w:hAnsi="仿宋" w:eastAsia="仿宋"/>
          <w:sz w:val="32"/>
          <w:szCs w:val="32"/>
        </w:rPr>
      </w:pPr>
      <w:r>
        <w:rPr>
          <w:rFonts w:ascii="仿宋" w:hAnsi="仿宋" w:eastAsia="仿宋"/>
          <w:sz w:val="32"/>
          <w:szCs w:val="32"/>
        </w:rPr>
        <mc:AlternateContent>
          <mc:Choice Requires="wps">
            <w:drawing>
              <wp:anchor distT="0" distB="0" distL="114300" distR="114300" simplePos="0" relativeHeight="252634112" behindDoc="0" locked="0" layoutInCell="1" allowOverlap="1">
                <wp:simplePos x="0" y="0"/>
                <wp:positionH relativeFrom="column">
                  <wp:posOffset>1530350</wp:posOffset>
                </wp:positionH>
                <wp:positionV relativeFrom="paragraph">
                  <wp:posOffset>191770</wp:posOffset>
                </wp:positionV>
                <wp:extent cx="285115" cy="13335"/>
                <wp:effectExtent l="0" t="34290" r="635" b="28575"/>
                <wp:wrapNone/>
                <wp:docPr id="2226" name="自选图形 2991"/>
                <wp:cNvGraphicFramePr/>
                <a:graphic xmlns:a="http://schemas.openxmlformats.org/drawingml/2006/main">
                  <a:graphicData uri="http://schemas.microsoft.com/office/word/2010/wordprocessingShape">
                    <wps:wsp>
                      <wps:cNvCnPr>
                        <a:stCxn id="599" idx="3"/>
                        <a:endCxn id="1435" idx="2"/>
                      </wps:cNvCnPr>
                      <wps:spPr>
                        <a:xfrm flipV="1">
                          <a:off x="0" y="0"/>
                          <a:ext cx="285115"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91" o:spid="_x0000_s1026" o:spt="32" type="#_x0000_t32" style="position:absolute;left:0pt;flip:y;margin-left:120.5pt;margin-top:15.1pt;height:1.05pt;width:22.45pt;z-index:252634112;mso-width-relative:page;mso-height-relative:page;" filled="f" stroked="t" coordsize="21600,21600" o:gfxdata="UEsDBAoAAAAAAIdO4kAAAAAAAAAAAAAAAAAEAAAAZHJzL1BLAwQUAAAACACHTuJA7kW5ltkAAAAJ&#10;AQAADwAAAGRycy9kb3ducmV2LnhtbE2PwU7DMBBE70j8g7VIXBB14lIUQpwegMIJVYRyd+MliRqv&#10;o9htk79nOcFxdkazb4r15HpxwjF0njSkiwQEUu1tR42G3efmNgMRoiFrek+oYcYA6/LyojC59Wf6&#10;wFMVG8ElFHKjoY1xyKUMdYvOhIUfkNj79qMzkeXYSDuaM5e7XqokuZfOdMQfWjPgU4v1oTo6Dc/V&#10;drX5utlNaq7f3qvX7LCl+UXr66s0eQQRcYp/YfjFZ3QomWnvj2SD6DWou5S3RA3LRIHggMpWDyD2&#10;fFBLkGUh/y8ofwBQSwMEFAAAAAgAh07iQMGXSKENAgAA8QMAAA4AAABkcnMvZTJvRG9jLnhtbK1T&#10;zY7TMBC+I/EOlu80TUpX26jpHlqWC4KV+LlPYzux5D/Zpmlv3BDPwI0j78C+zUrwFoydtsuCuCBy&#10;sOzMzDfffDOzvNprRXbcB2lNQ8vJlBJuWsuk6Rr69s31k0tKQgTDQFnDG3rggV6tHj9aDq7mle2t&#10;YtwTBDGhHlxD+xhdXRSh7bmGMLGOGzQK6zVEfPquYB4GRNeqqKbTi2KwnjlvWx4C/t2MRrrK+ELw&#10;Nr4SIvBIVEORW8ynz+c2ncVqCXXnwfWyPdKAf2ChQRpMeobaQATy3ss/oLRsvQ1WxElrdWGFkC3P&#10;NWA15fS3al734HiuBcUJ7ixT+H+w7cvdjSeSNbSqqgtKDGjs0vePX398+HT3+fbu2xdSLRZl0mlw&#10;oUb3tbnxqdIQ13uTI+eLBcXLvqGzUU9u2MlWPp3Nj8YqGYsHKOkR3Ii3F14ToaR7h3OUtUR1CIJi&#10;2w7nVvF9JC3+rC7nZYnILZrK2QyTJHCoE0pi53yIz7nVJF0aGqIH2fVxbY3BmbB+zAC7FyGOgaeA&#10;FKwMGRq6mFcpAeBUCgURr9qhTsF0mV2wSrJrqVQWw3fbtfJkB2nO8nck9MAtJdlA6Ee/bBoV6zmw&#10;Z4aReHAov8FVoYmC5owSxXGz0g2JQh1BqnvP6CWYTv3FG/VQ5qj5KHMSfGvZ4cafeoFzlYU77kAa&#10;3F/fOfp+U1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5FuZbZAAAACQEAAA8AAAAAAAAAAQAg&#10;AAAAIgAAAGRycy9kb3ducmV2LnhtbFBLAQIUABQAAAAIAIdO4kDBl0ihDQIAAPEDAAAOAAAAAAAA&#10;AAEAIAAAACgBAABkcnMvZTJvRG9jLnhtbFBLBQYAAAAABgAGAFkBAACnBQ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36160" behindDoc="0" locked="0" layoutInCell="1" allowOverlap="1">
                <wp:simplePos x="0" y="0"/>
                <wp:positionH relativeFrom="column">
                  <wp:posOffset>4591685</wp:posOffset>
                </wp:positionH>
                <wp:positionV relativeFrom="paragraph">
                  <wp:posOffset>225425</wp:posOffset>
                </wp:positionV>
                <wp:extent cx="371475" cy="9525"/>
                <wp:effectExtent l="0" t="30480" r="9525" b="36195"/>
                <wp:wrapNone/>
                <wp:docPr id="2228" name="直接箭头连接符 282"/>
                <wp:cNvGraphicFramePr/>
                <a:graphic xmlns:a="http://schemas.openxmlformats.org/drawingml/2006/main">
                  <a:graphicData uri="http://schemas.microsoft.com/office/word/2010/wordprocessingShape">
                    <wps:wsp>
                      <wps:cNvCnPr>
                        <a:stCxn id="599" idx="3"/>
                        <a:endCxn id="1435" idx="2"/>
                      </wps:cNvCnPr>
                      <wps:spPr>
                        <a:xfrm>
                          <a:off x="0" y="0"/>
                          <a:ext cx="371475" cy="9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82" o:spid="_x0000_s1026" o:spt="32" type="#_x0000_t32" style="position:absolute;left:0pt;margin-left:361.55pt;margin-top:17.75pt;height:0.75pt;width:29.25pt;z-index:252636160;mso-width-relative:page;mso-height-relative:page;" filled="f" stroked="t" coordsize="21600,21600" o:gfxdata="UEsDBAoAAAAAAIdO4kAAAAAAAAAAAAAAAAAEAAAAZHJzL1BLAwQUAAAACACHTuJARSCK49oAAAAJ&#10;AQAADwAAAGRycy9kb3ducmV2LnhtbE2Py07DMBBF90j8gzVI7KidVk1KiFMJKkQ2INFWFUs3HmKL&#10;2I5i98XXM6xgOTNHd86tlmfXsyOO0QYvIZsIYOjboK3vJGw3z3cLYDEpr1UfPEq4YIRlfX1VqVKH&#10;k3/H4zp1jEJ8LJUEk9JQch5bg07FSRjQ0+0zjE4lGseO61GdKNz1fCpEzp2ynj4YNeCTwfZrfXAS&#10;0urjYvJd+3hv3zYvr7n9bppmJeXtTSYegCU8pz8YfvVJHWpy2oeD15H1EorpLCNUwmw+B0ZAschy&#10;YHtaFAJ4XfH/DeofUEsDBBQAAAAIAIdO4kCWO1LwDgIAAPwDAAAOAAAAZHJzL2Uyb0RvYy54bWyt&#10;U82O00AMviPxDqO507TZLbuNmu6hZbkgqAQ8gDuZJCPNn2aGpn0JXgCJE3BiOe2dp4HlMfBM0pYF&#10;cUHkMLJj+7P92Z5f7ZQkW+68MLqkk9GYEq6ZqYRuSvr61fWjS0p8AF2BNJqXdM89vVo8fDDvbMFz&#10;0xpZcUcQRPuisyVtQ7BFlnnWcgV+ZCzXaKyNUxBQdU1WOegQXcksH48fZ51xlXWGce/x76o30kXC&#10;r2vOwou69jwQWVKsLaTXpXcT32wxh6JxYFvBhjLgH6pQIDQmPUKtIAB548QfUEowZ7ypw4gZlZm6&#10;FoynHrCbyfi3bl62YHnqBcnx9kiT/3+w7Pl27YioSprnOc5Kg8Ip3b27/f72492Xm28fbn98fR/l&#10;z59IfplHvjrrCwxb6rWLHfuw3OmEMJ3NKAq7kp71vHJdHWyT87PpYEwg2T2UqHjb4+1qpyIuckMQ&#10;Coe2Pw6K7wJhEf9icn6BeAxNs2k+jekyKA6h1vnwlBtFolBSHxyIpg1LozUuhHGTNCrYPvOhDzwE&#10;xLxSk25AJQxwJWsJAVMpiyR53aRYb6SoroWUiQHXbJbSkS3EJUvfUNA9t5hkBb7t/ZKpp6nlUD3R&#10;FQl7i9xrvBMaS1C8okRyPKsopUUNIOTJMzgBupF/8UY+pI7l8XQGQ68npqO0MdV+7SIHUcMVSzQO&#10;5xB3+Fc9eZ2Odv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SCK49oAAAAJAQAADwAAAAAAAAAB&#10;ACAAAAAiAAAAZHJzL2Rvd25yZXYueG1sUEsBAhQAFAAAAAgAh07iQJY7UvAOAgAA/AMAAA4AAAAA&#10;AAAAAQAgAAAAKQEAAGRycy9lMm9Eb2MueG1sUEsFBgAAAAAGAAYAWQEAAKkFAAAAAA==&#10;">
                <v:fill on="f" focussize="0,0"/>
                <v:stroke color="#000000" joinstyle="round" endarrow="block"/>
                <v:imagedata o:title=""/>
                <o:lock v:ext="edit" aspectratio="f"/>
              </v:shape>
            </w:pict>
          </mc:Fallback>
        </mc:AlternateContent>
      </w:r>
      <w:r>
        <w:rPr>
          <w:rFonts w:ascii="仿宋" w:hAnsi="仿宋" w:eastAsia="仿宋"/>
          <w:sz w:val="32"/>
          <w:szCs w:val="32"/>
        </w:rPr>
        <mc:AlternateContent>
          <mc:Choice Requires="wps">
            <w:drawing>
              <wp:anchor distT="0" distB="0" distL="114300" distR="114300" simplePos="0" relativeHeight="252635136" behindDoc="0" locked="0" layoutInCell="1" allowOverlap="1">
                <wp:simplePos x="0" y="0"/>
                <wp:positionH relativeFrom="column">
                  <wp:posOffset>3129280</wp:posOffset>
                </wp:positionH>
                <wp:positionV relativeFrom="paragraph">
                  <wp:posOffset>225425</wp:posOffset>
                </wp:positionV>
                <wp:extent cx="333375" cy="0"/>
                <wp:effectExtent l="0" t="38100" r="9525" b="38100"/>
                <wp:wrapNone/>
                <wp:docPr id="2227" name="直接箭头连接符 283"/>
                <wp:cNvGraphicFramePr/>
                <a:graphic xmlns:a="http://schemas.openxmlformats.org/drawingml/2006/main">
                  <a:graphicData uri="http://schemas.microsoft.com/office/word/2010/wordprocessingShape">
                    <wps:wsp>
                      <wps:cNvCnPr>
                        <a:stCxn id="599" idx="3"/>
                        <a:endCxn id="1435" idx="2"/>
                      </wps:cNvCnPr>
                      <wps:spPr>
                        <a:xfrm>
                          <a:off x="0" y="0"/>
                          <a:ext cx="3333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83" o:spid="_x0000_s1026" o:spt="32" type="#_x0000_t32" style="position:absolute;left:0pt;margin-left:246.4pt;margin-top:17.75pt;height:0pt;width:26.25pt;z-index:252635136;mso-width-relative:page;mso-height-relative:page;" filled="f" stroked="t" coordsize="21600,21600" o:gfxdata="UEsDBAoAAAAAAIdO4kAAAAAAAAAAAAAAAAAEAAAAZHJzL1BLAwQUAAAACACHTuJAH4pW79oAAAAJ&#10;AQAADwAAAGRycy9kb3ducmV2LnhtbE2PS0/DMBCE70j9D9YicaNOH4loiFMJKkQuVKKtKo5uvMRW&#10;43UUu89fj1EPcNzZ0cw3xfxsW3bE3htHAkbDBBhS7ZShRsBm/fb4BMwHSUq2jlDABT3My8FdIXPl&#10;TvSJx1VoWAwhn0sBOoQu59zXGq30Q9chxd+3660M8ewbrnp5iuG25eMkybiVhmKDlh2+aqz3q4MV&#10;EBZfF51t65eZWa7fPzJzrapqIcTD/Sh5BhbwHP7M8Isf0aGMTDt3IOVZK2A6G0f0IGCSpsCiIZ2m&#10;E2C7m8DLgv9fUP4AUEsDBBQAAAAIAIdO4kA5aFCRDAIAAPkDAAAOAAAAZHJzL2Uyb0RvYy54bWyt&#10;U0uOEzEQ3SNxB8t70kkPYSatdGaRMGwQRII5QMV2d1vyT7ZJJ5fgAkisgBWwmj2nYYZjUHZ+A4gN&#10;ohdWuavqud6rqunlRiuyFj5Ia2o6GgwpEYZZLk1b0+vXV48uKAkRDAdljajpVgR6OXv4YNq7SpS2&#10;s4oLTxDEhKp3Ne1idFVRBNYJDWFgnTDobKzXEPHq24J76BFdq6IcDp8UvfXcectECPh3sXPSWcZv&#10;GsHiy6YJIhJVU6wt5tPnc5XOYjaFqvXgOsn2ZcA/VKFBGnz0CLWACOSNl39Aacm8DbaJA2Z1YZtG&#10;MpE5IJvR8Dc2rzpwInNBcYI7yhT+Hyx7sV56InlNy7I8p8SAxi7dvbu5ffvx7uuX7x9ufnx7n+zP&#10;n0h5cZb06l2oMG1ulj4xDnG+MRlhPJlQNDY1zXFQCcMPvtHjs/HeWSaQ4heUdAluh7dpvE64qA1B&#10;KGza9tgosYmEJXz8zhGPHVwFVIc850N8JqwmyahpiB5k28W5NQanwfpR7hOsn4eY6oDqkJAeVYb0&#10;NZ2MywQOOI+NgoimdqhQMG3ODVZJfiWVyvR9u5orT9aQJix/mR8Kcz8sPbKA0O3isms3e50A/tRw&#10;ErcOhTe4JDSVoAWnRAncqWTlKY0g1SkyegmmVX+JRlrKpPJE3oE915PMyVpZvl36Qy9wvrIa+11I&#10;A3z/njt22tjZ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KVu/aAAAACQEAAA8AAAAAAAAAAQAg&#10;AAAAIgAAAGRycy9kb3ducmV2LnhtbFBLAQIUABQAAAAIAIdO4kA5aFCRDAIAAPkDAAAOAAAAAAAA&#10;AAEAIAAAACkBAABkcnMvZTJvRG9jLnhtbFBLBQYAAAAABgAGAFkBAACnBQAAAAA=&#10;">
                <v:fill on="f" focussize="0,0"/>
                <v:stroke color="#000000" joinstyle="round" endarrow="block"/>
                <v:imagedata o:title=""/>
                <o:lock v:ext="edit" aspectratio="f"/>
              </v:shape>
            </w:pict>
          </mc:Fallback>
        </mc:AlternateContent>
      </w:r>
    </w:p>
    <w:p>
      <w:pPr>
        <w:rPr>
          <w:rFonts w:ascii="仿宋" w:hAnsi="仿宋" w:eastAsia="仿宋"/>
          <w:sz w:val="32"/>
          <w:szCs w:val="32"/>
        </w:rPr>
      </w:pPr>
    </w:p>
    <w:p>
      <w:pPr>
        <w:spacing w:beforeLines="50" w:after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tbl>
      <w:tblPr>
        <w:tblStyle w:val="10"/>
        <w:tblW w:w="8363"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2"/>
        <w:gridCol w:w="2268"/>
        <w:gridCol w:w="1985"/>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42"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26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c>
          <w:tcPr>
            <w:tcW w:w="1985" w:type="dxa"/>
            <w:vAlign w:val="center"/>
          </w:tcPr>
          <w:p>
            <w:pPr>
              <w:jc w:val="center"/>
              <w:rPr>
                <w:rFonts w:ascii="仿宋" w:hAnsi="仿宋" w:eastAsia="仿宋" w:cs="仿宋"/>
                <w:b/>
                <w:sz w:val="28"/>
                <w:szCs w:val="28"/>
              </w:rPr>
            </w:pPr>
            <w:r>
              <w:rPr>
                <w:rFonts w:hint="eastAsia" w:ascii="仿宋" w:hAnsi="仿宋" w:eastAsia="仿宋" w:cs="仿宋"/>
                <w:b/>
                <w:sz w:val="28"/>
                <w:szCs w:val="28"/>
              </w:rPr>
              <w:t>单位</w:t>
            </w:r>
          </w:p>
        </w:tc>
        <w:tc>
          <w:tcPr>
            <w:tcW w:w="2268" w:type="dxa"/>
            <w:vAlign w:val="center"/>
          </w:tcPr>
          <w:p>
            <w:pPr>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42"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思想政和</w:t>
            </w:r>
          </w:p>
          <w:p>
            <w:pPr>
              <w:spacing w:line="460" w:lineRule="exact"/>
              <w:jc w:val="center"/>
              <w:rPr>
                <w:rFonts w:ascii="仿宋" w:hAnsi="仿宋" w:eastAsia="仿宋" w:cs="仿宋"/>
                <w:sz w:val="28"/>
                <w:szCs w:val="28"/>
              </w:rPr>
            </w:pPr>
            <w:r>
              <w:rPr>
                <w:rFonts w:hint="eastAsia" w:ascii="仿宋" w:hAnsi="仿宋" w:eastAsia="仿宋" w:cs="仿宋"/>
                <w:sz w:val="28"/>
                <w:szCs w:val="28"/>
              </w:rPr>
              <w:t>权益维护科</w:t>
            </w:r>
          </w:p>
        </w:tc>
        <w:tc>
          <w:tcPr>
            <w:tcW w:w="2268"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024-52673718</w:t>
            </w:r>
          </w:p>
        </w:tc>
        <w:tc>
          <w:tcPr>
            <w:tcW w:w="1985"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移交安置和就业创业科</w:t>
            </w:r>
          </w:p>
        </w:tc>
        <w:tc>
          <w:tcPr>
            <w:tcW w:w="2268"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024-52673713</w:t>
            </w:r>
          </w:p>
        </w:tc>
      </w:tr>
    </w:tbl>
    <w:p>
      <w:pPr>
        <w:spacing w:beforeLines="100"/>
        <w:ind w:firstLine="643" w:firstLineChars="200"/>
        <w:rPr>
          <w:rFonts w:ascii="仿宋" w:hAnsi="仿宋" w:eastAsia="仿宋"/>
          <w:bCs/>
          <w:sz w:val="32"/>
          <w:szCs w:val="32"/>
        </w:rPr>
      </w:pPr>
      <w:r>
        <w:rPr>
          <w:rFonts w:hint="eastAsia" w:ascii="楷体" w:hAnsi="楷体" w:eastAsia="楷体" w:cs="楷体"/>
          <w:b/>
          <w:bCs/>
          <w:sz w:val="32"/>
          <w:szCs w:val="32"/>
        </w:rPr>
        <w:t>五、办理时限：</w:t>
      </w:r>
      <w:r>
        <w:rPr>
          <w:rFonts w:hint="eastAsia" w:ascii="仿宋" w:hAnsi="仿宋" w:eastAsia="仿宋" w:cs="仿宋"/>
          <w:bCs/>
          <w:sz w:val="32"/>
          <w:szCs w:val="32"/>
        </w:rPr>
        <w:t>每季度发放。</w:t>
      </w:r>
    </w:p>
    <w:p>
      <w:pPr>
        <w:ind w:firstLine="643" w:firstLineChars="200"/>
        <w:rPr>
          <w:rFonts w:ascii="仿宋" w:hAnsi="仿宋" w:eastAsia="仿宋" w:cs="仿宋"/>
          <w:b/>
          <w:sz w:val="32"/>
          <w:szCs w:val="32"/>
        </w:rPr>
      </w:pPr>
      <w:r>
        <w:rPr>
          <w:rFonts w:hint="eastAsia" w:ascii="楷体" w:hAnsi="楷体" w:eastAsia="楷体" w:cs="楷体"/>
          <w:b/>
          <w:bCs/>
          <w:sz w:val="32"/>
          <w:szCs w:val="32"/>
        </w:rPr>
        <w:t>六、是否收费？</w:t>
      </w:r>
      <w:r>
        <w:rPr>
          <w:rFonts w:hint="eastAsia" w:ascii="仿宋" w:hAnsi="仿宋" w:eastAsia="仿宋" w:cs="仿宋"/>
          <w:sz w:val="32"/>
          <w:szCs w:val="32"/>
        </w:rPr>
        <w:t>全程免费办理。</w:t>
      </w:r>
    </w:p>
    <w:p>
      <w:pPr>
        <w:spacing w:line="500" w:lineRule="exact"/>
        <w:ind w:firstLine="643" w:firstLineChars="200"/>
        <w:rPr>
          <w:rFonts w:ascii="仿宋" w:hAnsi="仿宋" w:eastAsia="仿宋"/>
        </w:rPr>
      </w:pPr>
      <w:r>
        <w:rPr>
          <w:rFonts w:hint="eastAsia" w:ascii="楷体" w:hAnsi="楷体" w:eastAsia="楷体" w:cs="楷体"/>
          <w:b/>
          <w:bCs/>
          <w:sz w:val="32"/>
          <w:szCs w:val="32"/>
        </w:rPr>
        <w:t>七、是否可以代办？</w:t>
      </w:r>
      <w:r>
        <w:rPr>
          <w:rFonts w:hint="eastAsia" w:ascii="仿宋" w:hAnsi="仿宋" w:eastAsia="仿宋" w:cs="仿宋"/>
          <w:sz w:val="32"/>
          <w:szCs w:val="32"/>
        </w:rPr>
        <w:t>需本人亲自办理。</w:t>
      </w:r>
    </w:p>
    <w:p>
      <w:pPr>
        <w:pStyle w:val="2"/>
        <w:spacing w:before="0" w:beforeAutospacing="0" w:after="0" w:afterAutospacing="0"/>
        <w:jc w:val="center"/>
        <w:rPr>
          <w:sz w:val="44"/>
          <w:szCs w:val="44"/>
        </w:rPr>
      </w:pPr>
      <w:bookmarkStart w:id="2902" w:name="_Toc15720"/>
      <w:bookmarkStart w:id="2903" w:name="_Toc28769_WPSOffice_Level1"/>
      <w:bookmarkStart w:id="2904" w:name="_Toc2684_WPSOffice_Level1"/>
      <w:bookmarkStart w:id="2905" w:name="_Toc20377_WPSOffice_Level1"/>
      <w:bookmarkStart w:id="2906" w:name="_Toc15647_WPSOffice_Level1"/>
      <w:bookmarkStart w:id="2907" w:name="_Toc6155_WPSOffice_Level1"/>
    </w:p>
    <w:p>
      <w:pPr>
        <w:pStyle w:val="2"/>
        <w:spacing w:before="0" w:beforeAutospacing="0" w:after="0" w:afterAutospacing="0"/>
        <w:jc w:val="center"/>
        <w:rPr>
          <w:sz w:val="44"/>
          <w:szCs w:val="44"/>
        </w:rPr>
      </w:pPr>
      <w:r>
        <w:rPr>
          <w:rFonts w:hint="eastAsia"/>
          <w:sz w:val="44"/>
          <w:szCs w:val="44"/>
        </w:rPr>
        <w:t>道路旅客运输许可</w:t>
      </w:r>
      <w:bookmarkEnd w:id="2902"/>
      <w:bookmarkEnd w:id="2903"/>
      <w:bookmarkEnd w:id="2904"/>
      <w:bookmarkEnd w:id="2905"/>
      <w:bookmarkEnd w:id="2906"/>
      <w:bookmarkEnd w:id="2907"/>
    </w:p>
    <w:p>
      <w:pPr>
        <w:jc w:val="center"/>
        <w:rPr>
          <w:rFonts w:ascii="仿宋" w:hAnsi="仿宋" w:eastAsia="仿宋"/>
          <w:b/>
          <w:sz w:val="44"/>
          <w:szCs w:val="44"/>
        </w:rPr>
      </w:pPr>
    </w:p>
    <w:p>
      <w:pPr>
        <w:ind w:firstLine="640" w:firstLineChars="200"/>
        <w:outlineLvl w:val="0"/>
        <w:rPr>
          <w:rFonts w:ascii="楷体" w:hAnsi="楷体" w:eastAsia="楷体" w:cs="楷体"/>
          <w:sz w:val="32"/>
          <w:szCs w:val="32"/>
        </w:rPr>
      </w:pPr>
      <w:bookmarkStart w:id="2908" w:name="_Toc4750_WPSOffice_Level1"/>
      <w:bookmarkStart w:id="2909" w:name="_Toc1067_WPSOffice_Level1"/>
      <w:bookmarkStart w:id="2910" w:name="_Toc21565_WPSOffice_Level1"/>
      <w:bookmarkStart w:id="2911" w:name="_Toc28808_WPSOffice_Level1"/>
      <w:bookmarkStart w:id="2912" w:name="_Toc23448_WPSOffice_Level1"/>
      <w:r>
        <w:rPr>
          <w:rFonts w:hint="eastAsia" w:ascii="楷体" w:hAnsi="楷体" w:eastAsia="楷体" w:cs="楷体"/>
          <w:sz w:val="32"/>
          <w:szCs w:val="32"/>
        </w:rPr>
        <w:t>一、</w:t>
      </w:r>
      <w:r>
        <w:rPr>
          <w:rFonts w:hint="eastAsia" w:ascii="楷体" w:hAnsi="楷体" w:eastAsia="楷体" w:cs="楷体"/>
          <w:b/>
          <w:sz w:val="32"/>
          <w:szCs w:val="32"/>
        </w:rPr>
        <w:t>申请对象及条件</w:t>
      </w:r>
      <w:bookmarkEnd w:id="2908"/>
      <w:bookmarkEnd w:id="2909"/>
      <w:bookmarkEnd w:id="2910"/>
      <w:bookmarkEnd w:id="2911"/>
      <w:bookmarkEnd w:id="2912"/>
    </w:p>
    <w:p>
      <w:pPr>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《道路旅客运输及客运站管理规定》（2016年第82号）     第十条　申请从事道路客运经营的，应当具备下列条件：</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（一）有与其经营业务相适应并经检测合格的客车：</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w:t>
      </w:r>
      <w:r>
        <w:rPr>
          <w:rFonts w:hint="eastAsia" w:ascii="仿宋" w:hAnsi="仿宋" w:eastAsia="仿宋" w:cs="仿宋"/>
          <w:color w:val="000000"/>
          <w:sz w:val="32"/>
          <w:szCs w:val="32"/>
        </w:rPr>
        <w:t>1.</w:t>
      </w:r>
      <w:r>
        <w:rPr>
          <w:rFonts w:hint="eastAsia" w:ascii="仿宋" w:hAnsi="仿宋" w:eastAsia="仿宋" w:cs="仿宋_GB2312"/>
          <w:color w:val="000000"/>
          <w:sz w:val="32"/>
          <w:szCs w:val="32"/>
        </w:rPr>
        <w:t>客车技术要求应当符合《道路运输车辆技术管理规定》有关规定。</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w:t>
      </w:r>
      <w:r>
        <w:rPr>
          <w:rFonts w:hint="eastAsia" w:ascii="仿宋" w:hAnsi="仿宋" w:eastAsia="仿宋" w:cs="仿宋"/>
          <w:color w:val="000000"/>
          <w:sz w:val="32"/>
          <w:szCs w:val="32"/>
        </w:rPr>
        <w:t>2.</w:t>
      </w:r>
      <w:r>
        <w:rPr>
          <w:rFonts w:hint="eastAsia" w:ascii="仿宋" w:hAnsi="仿宋" w:eastAsia="仿宋" w:cs="仿宋_GB2312"/>
          <w:color w:val="000000"/>
          <w:sz w:val="32"/>
          <w:szCs w:val="32"/>
        </w:rPr>
        <w:t>客车类型等级要求：</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从事高速公路客运、旅游客运和营运线路长度在800公里以上的客运车辆，其车辆类型等级应当达到行业标准《营运客车类型划分及等级评定》（JT/T325）规定的中级以上。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w:t>
      </w:r>
      <w:r>
        <w:rPr>
          <w:rFonts w:hint="eastAsia" w:ascii="仿宋" w:hAnsi="仿宋" w:eastAsia="仿宋" w:cs="仿宋"/>
          <w:color w:val="000000"/>
          <w:sz w:val="32"/>
          <w:szCs w:val="32"/>
        </w:rPr>
        <w:t>3.</w:t>
      </w:r>
      <w:r>
        <w:rPr>
          <w:rFonts w:hint="eastAsia" w:ascii="仿宋" w:hAnsi="仿宋" w:eastAsia="仿宋" w:cs="仿宋_GB2312"/>
          <w:color w:val="000000"/>
          <w:sz w:val="32"/>
          <w:szCs w:val="32"/>
        </w:rPr>
        <w:t>客车数量要求：</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（1）经营一类客运班线的班车客运经营者应当自有营运客车100辆以上、客位3000个以上，其中高级客车在30辆以上、客位900个以上；或者自有高级营运客车40辆以上、客位1200个以上；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（2）经营二类客运班线的班车客运经营者应当自有营运客车50辆以上、客位1500个以上，其中中高级客车在15辆以上、客位450个以上；或者自有高级营运客车20辆以上、客位600个以上；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（3）经营三类客运班线的班车客运经营者应当自有营运客车10辆以上、客位200个以上；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（4）经营四类客运班线的班车客运经营者应当自有营运客车1辆以上；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（5）经营省际包车客运的经营者，应当自有中高级营运客车20辆以上、客位600个以上；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（6）经营省内包车客运的经营者，应当自有营运客车5辆以上、客位100个以上。</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（二）从事客运经营的驾驶人员，应当符合《道路运输从业人员管理规定》有关规定。</w:t>
      </w:r>
    </w:p>
    <w:p>
      <w:pPr>
        <w:rPr>
          <w:rFonts w:ascii="仿宋" w:hAnsi="仿宋" w:eastAsia="仿宋" w:cs="仿宋_GB2312"/>
          <w:color w:val="000000"/>
          <w:sz w:val="32"/>
          <w:szCs w:val="32"/>
        </w:rPr>
      </w:pPr>
      <w:r>
        <w:rPr>
          <w:rFonts w:hint="eastAsia" w:ascii="仿宋" w:hAnsi="仿宋" w:eastAsia="仿宋" w:cs="仿宋_GB2312"/>
          <w:color w:val="000000"/>
          <w:sz w:val="32"/>
          <w:szCs w:val="32"/>
        </w:rPr>
        <w:t xml:space="preserve">    （三）有健全的安全生产管理制度，包括安全生产操作规程、安全生产责任制、安全生产监督检查、驾驶人员和车辆安全生产管理的制度。</w:t>
      </w:r>
    </w:p>
    <w:p>
      <w:pPr>
        <w:rPr>
          <w:rFonts w:ascii="仿宋" w:hAnsi="仿宋" w:eastAsia="仿宋" w:cs="仿宋_GB2312"/>
          <w:sz w:val="32"/>
          <w:szCs w:val="32"/>
        </w:rPr>
      </w:pPr>
      <w:r>
        <w:rPr>
          <w:rFonts w:hint="eastAsia" w:ascii="仿宋" w:hAnsi="仿宋" w:eastAsia="仿宋" w:cs="仿宋_GB2312"/>
          <w:color w:val="000000"/>
          <w:sz w:val="32"/>
          <w:szCs w:val="32"/>
        </w:rPr>
        <w:t xml:space="preserve">    （四）申请从事道路客运班线经营，还应当有明确的线路和站点方案。</w:t>
      </w:r>
    </w:p>
    <w:p>
      <w:pPr>
        <w:outlineLvl w:val="0"/>
        <w:rPr>
          <w:rFonts w:ascii="楷体" w:hAnsi="楷体" w:eastAsia="楷体" w:cs="楷体"/>
          <w:b/>
          <w:color w:val="000000"/>
          <w:sz w:val="32"/>
          <w:szCs w:val="32"/>
        </w:rPr>
      </w:pPr>
      <w:r>
        <w:rPr>
          <w:rFonts w:hint="eastAsia" w:ascii="楷体" w:hAnsi="楷体" w:eastAsia="楷体" w:cs="楷体"/>
          <w:color w:val="000000"/>
          <w:sz w:val="32"/>
          <w:szCs w:val="32"/>
        </w:rPr>
        <w:t xml:space="preserve">  </w:t>
      </w:r>
      <w:bookmarkStart w:id="2913" w:name="_Toc20404_WPSOffice_Level1"/>
      <w:bookmarkStart w:id="2914" w:name="_Toc14740_WPSOffice_Level1"/>
      <w:bookmarkStart w:id="2915" w:name="_Toc18735_WPSOffice_Level1"/>
      <w:bookmarkStart w:id="2916" w:name="_Toc25297_WPSOffice_Level1"/>
      <w:bookmarkStart w:id="2917" w:name="_Toc18932_WPSOffice_Level1"/>
      <w:r>
        <w:rPr>
          <w:rFonts w:hint="eastAsia" w:ascii="楷体" w:hAnsi="楷体" w:eastAsia="楷体" w:cs="楷体"/>
          <w:color w:val="000000"/>
          <w:sz w:val="32"/>
          <w:szCs w:val="32"/>
        </w:rPr>
        <w:t xml:space="preserve">  二、</w:t>
      </w:r>
      <w:r>
        <w:rPr>
          <w:rFonts w:hint="eastAsia" w:ascii="楷体" w:hAnsi="楷体" w:eastAsia="楷体" w:cs="楷体"/>
          <w:b/>
          <w:color w:val="000000"/>
          <w:sz w:val="32"/>
          <w:szCs w:val="32"/>
        </w:rPr>
        <w:t>所需材料：</w:t>
      </w:r>
      <w:bookmarkEnd w:id="2913"/>
      <w:bookmarkEnd w:id="2914"/>
      <w:bookmarkEnd w:id="2915"/>
      <w:bookmarkEnd w:id="2916"/>
      <w:bookmarkEnd w:id="2917"/>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（一）</w:t>
      </w:r>
      <w:r>
        <w:rPr>
          <w:rFonts w:hint="eastAsia" w:ascii="仿宋" w:hAnsi="仿宋" w:eastAsia="仿宋" w:cs="仿宋_GB2312"/>
          <w:color w:val="000000"/>
          <w:sz w:val="32"/>
          <w:szCs w:val="32"/>
        </w:rPr>
        <w:t>《道路旅客运输经营申请表》；</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（二）</w:t>
      </w:r>
      <w:r>
        <w:rPr>
          <w:rFonts w:hint="eastAsia" w:ascii="仿宋" w:hAnsi="仿宋" w:eastAsia="仿宋" w:cs="仿宋_GB2312"/>
          <w:color w:val="000000"/>
          <w:sz w:val="32"/>
          <w:szCs w:val="32"/>
        </w:rPr>
        <w:t>企业章程文本；</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（三）</w:t>
      </w:r>
      <w:r>
        <w:rPr>
          <w:rFonts w:hint="eastAsia" w:ascii="仿宋" w:hAnsi="仿宋" w:eastAsia="仿宋" w:cs="仿宋_GB2312"/>
          <w:color w:val="000000"/>
          <w:sz w:val="32"/>
          <w:szCs w:val="32"/>
        </w:rPr>
        <w:t>客运经营可行性报告（旅游包车企业要包括现有包车客运市场供求情况，经营情况等方面进行详细和有说服力的分析等）；</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（四）</w:t>
      </w:r>
      <w:r>
        <w:rPr>
          <w:rFonts w:hint="eastAsia" w:ascii="仿宋" w:hAnsi="仿宋" w:eastAsia="仿宋" w:cs="仿宋_GB2312"/>
          <w:color w:val="000000"/>
          <w:sz w:val="32"/>
          <w:szCs w:val="32"/>
        </w:rPr>
        <w:t>投资人、负责人身份证明及其复印件，经办人的身份证明及其复印件和委托书；</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（五）</w:t>
      </w:r>
      <w:r>
        <w:rPr>
          <w:rFonts w:hint="eastAsia" w:ascii="仿宋" w:hAnsi="仿宋" w:eastAsia="仿宋" w:cs="仿宋_GB2312"/>
          <w:color w:val="000000"/>
          <w:sz w:val="32"/>
          <w:szCs w:val="32"/>
        </w:rPr>
        <w:t>安全生产管理制度文本和安全管理机构（人员）配备情况说明；</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（六）</w:t>
      </w:r>
      <w:r>
        <w:rPr>
          <w:rFonts w:hint="eastAsia" w:ascii="仿宋" w:hAnsi="仿宋" w:eastAsia="仿宋" w:cs="仿宋_GB2312"/>
          <w:color w:val="000000"/>
          <w:sz w:val="32"/>
          <w:szCs w:val="32"/>
        </w:rPr>
        <w:t>拟投入车辆承诺书（包括客车数量、类型及等级、技术等级、座位数以及客车外廓长、宽、高等）；若拟投入客车属于已购置或者现有的，应提供机动车行驶证、机动车综合性能检测报告单、车辆技术等级评定表、客车等级评定证明及其复印件；</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（七）</w:t>
      </w:r>
      <w:r>
        <w:rPr>
          <w:rFonts w:hint="eastAsia" w:ascii="仿宋" w:hAnsi="仿宋" w:eastAsia="仿宋" w:cs="仿宋_GB2312"/>
          <w:color w:val="000000"/>
          <w:sz w:val="32"/>
          <w:szCs w:val="32"/>
        </w:rPr>
        <w:t>已聘用或者拟聘用驾驶人员的驾驶证和从业资格证及其复印件；</w:t>
      </w:r>
    </w:p>
    <w:p>
      <w:pPr>
        <w:spacing w:line="600" w:lineRule="atLeast"/>
        <w:ind w:firstLine="640"/>
        <w:rPr>
          <w:rFonts w:ascii="仿宋" w:hAnsi="仿宋" w:eastAsia="仿宋" w:cs="仿宋_GB2312"/>
          <w:color w:val="000000"/>
          <w:sz w:val="32"/>
          <w:szCs w:val="32"/>
        </w:rPr>
      </w:pPr>
      <w:r>
        <w:rPr>
          <w:rFonts w:hint="eastAsia" w:ascii="仿宋" w:hAnsi="仿宋" w:eastAsia="仿宋" w:cs="仿宋"/>
          <w:color w:val="000000"/>
          <w:sz w:val="32"/>
          <w:szCs w:val="32"/>
        </w:rPr>
        <w:t>（八）</w:t>
      </w:r>
      <w:r>
        <w:rPr>
          <w:rFonts w:hint="eastAsia" w:ascii="仿宋" w:hAnsi="仿宋" w:eastAsia="仿宋" w:cs="仿宋_GB2312"/>
          <w:color w:val="000000"/>
          <w:sz w:val="32"/>
          <w:szCs w:val="32"/>
        </w:rPr>
        <w:t>公安机关交通管理部门出具的关于已聘用或者拟聘用驾驶人员的3年内无重大以上交通责任事故的证明。</w:t>
      </w:r>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84288" behindDoc="0" locked="0" layoutInCell="1" allowOverlap="1">
                      <wp:simplePos x="0" y="0"/>
                      <wp:positionH relativeFrom="column">
                        <wp:posOffset>-6985</wp:posOffset>
                      </wp:positionH>
                      <wp:positionV relativeFrom="paragraph">
                        <wp:posOffset>117475</wp:posOffset>
                      </wp:positionV>
                      <wp:extent cx="415290" cy="13335"/>
                      <wp:effectExtent l="0" t="40005" r="3810" b="60960"/>
                      <wp:wrapNone/>
                      <wp:docPr id="2275" name="直线 3040"/>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40" o:spid="_x0000_s1026" o:spt="20" style="position:absolute;left:0pt;margin-left:-0.55pt;margin-top:9.25pt;height:1.05pt;width:32.7pt;z-index:252684288;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85312" behindDoc="0" locked="0" layoutInCell="1" allowOverlap="1">
                      <wp:simplePos x="0" y="0"/>
                      <wp:positionH relativeFrom="column">
                        <wp:posOffset>-45720</wp:posOffset>
                      </wp:positionH>
                      <wp:positionV relativeFrom="paragraph">
                        <wp:posOffset>121920</wp:posOffset>
                      </wp:positionV>
                      <wp:extent cx="405130" cy="10160"/>
                      <wp:effectExtent l="0" t="42545" r="13970" b="61595"/>
                      <wp:wrapNone/>
                      <wp:docPr id="2276" name="直线 3041"/>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41" o:spid="_x0000_s1026" o:spt="20" style="position:absolute;left:0pt;margin-left:-3.6pt;margin-top:9.6pt;height:0.8pt;width:31.9pt;z-index:252685312;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87360" behindDoc="0" locked="0" layoutInCell="1" allowOverlap="1">
                      <wp:simplePos x="0" y="0"/>
                      <wp:positionH relativeFrom="column">
                        <wp:posOffset>-11430</wp:posOffset>
                      </wp:positionH>
                      <wp:positionV relativeFrom="paragraph">
                        <wp:posOffset>163195</wp:posOffset>
                      </wp:positionV>
                      <wp:extent cx="511175" cy="8890"/>
                      <wp:effectExtent l="0" t="43180" r="3175" b="62230"/>
                      <wp:wrapNone/>
                      <wp:docPr id="227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0.9pt;margin-top:12.85pt;height:0.7pt;width:40.25pt;z-index:252687360;mso-width-relative:page;mso-height-relative:page;" filled="f" stroked="t" coordsize="21600,21600" o:gfxdata="UEsDBAoAAAAAAIdO4kAAAAAAAAAAAAAAAAAEAAAAZHJzL1BLAwQUAAAACACHTuJADqQu+NUAAAAH&#10;AQAADwAAAGRycy9kb3ducmV2LnhtbE2OMWvDMBSE90L/g3iFbInsQOLgWs5QaKEhS90OHRXrVTKx&#10;nowlO2l/fV+mdjqOO+6+an/1vZhxjF0gBfkqA4HUBtORVfDx/rzcgYhJk9F9IFTwjRH29f1dpUsT&#10;LvSGc5Os4BGKpVbgUhpKKWPr0Ou4CgMSZ19h9DqxHa00o77wuO/lOsu20uuO+MHpAZ8ctudm8gqO&#10;0/z5+uIkSpsOjT0UeD7+oFKLhzx7BJHwmv7KcMNndKiZ6RQmMlH0CpY5kycF600BgvNix3piX+Qg&#10;60r+569/AVBLAwQUAAAACACHTuJAhLc3EesBAACtAwAADgAAAGRycy9lMm9Eb2MueG1srVNLjhMx&#10;EN0jcQfLe9KdhiGhlc4sJgwbBJFgDlDxp9uSf7I96eQSXACJHaxYsp/bMBxjyk7IDJ8VIotK2fV9&#10;z68X5zujyVaEqJzt6HRSUyIsc1zZvqNX7y+fzCmJCSwH7azo6F5Eer58/Ggx+lY0bnCai0CwiY3t&#10;6Ds6pOTbqopsEAbixHlhMShdMJDwGPqKBxixu9FVU9fPq9EF7oNjIka8XR2CdFn6SylYeitlFIno&#10;juJuqdhQ7CbbarmAtg/gB8WOa8A/bGFAWRx6arWCBOQ6qD9aGcWCi06mCXOmclIqJgoGRDOtf0Pz&#10;bgAvChYkJ/oTTfH/tWVvtutAFO9o08zwrSwYfKXbj9++f/j84+YT2tuvX8i0OctMjT62WHBh1+F4&#10;in4dMuydDCb/IyCyK+zuT+yKXSIML5/OntXTM0oYhubzF4X76r7Uh5heCWdIdjqqlc3QoYXt65hw&#10;HKb+TMnX2pIRBdfManxWBigdqSGhazyCibYvxdFpxS+V1rkkhn5zoQPZQhZD+WVU2PiXtDxlBXE4&#10;5JXQQSaDAP7ScpL2HjmyqGeadzCCU6IFyj972BDaBErfZ0IIbvx7Ks7WNleIotUj0szzgdnsbRzf&#10;4xtd+6D6AZmZlqVzBDVR1j/qN4vu4Rn9h1/Z8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pC74&#10;1QAAAAcBAAAPAAAAAAAAAAEAIAAAACIAAABkcnMvZG93bnJldi54bWxQSwECFAAUAAAACACHTuJA&#10;hLc3EesBAACtAwAADgAAAAAAAAABACAAAAAk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86336" behindDoc="0" locked="0" layoutInCell="1" allowOverlap="1">
                      <wp:simplePos x="0" y="0"/>
                      <wp:positionH relativeFrom="column">
                        <wp:posOffset>635000</wp:posOffset>
                      </wp:positionH>
                      <wp:positionV relativeFrom="paragraph">
                        <wp:posOffset>160020</wp:posOffset>
                      </wp:positionV>
                      <wp:extent cx="511175" cy="8890"/>
                      <wp:effectExtent l="0" t="43180" r="3175" b="62230"/>
                      <wp:wrapNone/>
                      <wp:docPr id="2277"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50pt;margin-top:12.6pt;height:0.7pt;width:40.25pt;z-index:252686336;mso-width-relative:page;mso-height-relative:page;" filled="f" stroked="t" coordsize="21600,21600" o:gfxdata="UEsDBAoAAAAAAIdO4kAAAAAAAAAAAAAAAAAEAAAAZHJzL1BLAwQUAAAACACHTuJAgu5RGNYAAAAJ&#10;AQAADwAAAGRycy9kb3ducmV2LnhtbE2PwU7DMBBE70j8g7VIvVG7kRqqEKcHJJBa9ULogaMbL3HU&#10;eB3FTlr4erYnOM7saPZNub36Xsw4xi6QhtVSgUBqgu2o1XD8eH3cgIjJkDV9INTwjRG21f1daQob&#10;LvSOc51awSUUC6PBpTQUUsbGoTdxGQYkvn2F0ZvEcmylHc2Fy30vM6Vy6U1H/MGZAV8cNud68hoO&#10;0/y5e3MSZZv2dbt/wvPhB7VePKzUM4iE1/QXhhs+o0PFTKcwkY2iZ60Ub0kasnUG4hbYqDWIExt5&#10;DrIq5f8F1S9QSwMEFAAAAAgAh07iQFDxSnnrAQAArQMAAA4AAABkcnMvZTJvRG9jLnhtbK1TS44T&#10;MRDdI3EHy3vSnYYhoZXOLCYMGwSRYA5Q8afbkn+yPenkElwAiR2sWLKf2zAcY8pOyAyfFSKLStn1&#10;fc+vF+c7o8lWhKic7eh0UlMiLHNc2b6jV+8vn8wpiQksB+2s6OheRHq+fPxoMfpWNG5wmotAsImN&#10;7eg7OqTk26qKbBAG4sR5YTEoXTCQ8Bj6igcYsbvRVVPXz6vRBe6DYyJGvF0dgnRZ+kspWHorZRSJ&#10;6I7ibqnYUOwm22q5gLYP4AfFjmvAP2xhQFkcemq1ggTkOqg/WhnFgotOpglzpnJSKiYKBkQzrX9D&#10;824ALwoWJCf6E03x/7Vlb7brQBTvaNPMZpRYMPhKtx+/ff/w+cfNJ7S3X7+QaXOWmRp9bLHgwq7D&#10;8RT9OmTYOxlM/kdAZFfY3Z/YFbtEGF4+nT2rp2eUMAzN5y8K99V9qQ8xvRLOkOx0VCuboUML29cx&#10;4ThM/ZmSr7UlIwqumdX4rAxQOlJDQtd4BBNtX4qj04pfKq1zSQz95kIHsoUshvLLqLDxL2l5ygri&#10;cMgroYNMBgH8peUk7T1yZFHPNO9gBKdEC5R/9rAhtAmUvs+EENz491ScrW2uEEWrR6SZ5wOz2ds4&#10;vsc3uvZB9QMyMy1L5whqoqx/1G8W3cMz+g+/su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u5R&#10;GNYAAAAJAQAADwAAAAAAAAABACAAAAAiAAAAZHJzL2Rvd25yZXYueG1sUEsBAhQAFAAAAAgAh07i&#10;QFDxSnnrAQAArQMAAA4AAAAAAAAAAQAgAAAAJQEAAGRycy9lMm9Eb2MueG1sUEsFBgAAAAAGAAYA&#10;WQEAAIIFA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bookmarkStart w:id="2918" w:name="_Toc12847_WPSOffice_Level1"/>
      <w:bookmarkStart w:id="2919" w:name="_Toc11120_WPSOffice_Level1"/>
      <w:bookmarkStart w:id="2920" w:name="_Toc8672_WPSOffice_Level1"/>
      <w:bookmarkStart w:id="2921" w:name="_Toc23753_WPSOffice_Level1"/>
      <w:bookmarkStart w:id="2922" w:name="_Toc16825_WPSOffice_Level1"/>
      <w:r>
        <w:rPr>
          <w:rFonts w:hint="eastAsia" w:ascii="楷体" w:hAnsi="楷体" w:eastAsia="楷体" w:cs="楷体"/>
          <w:b/>
          <w:sz w:val="32"/>
          <w:szCs w:val="32"/>
        </w:rPr>
        <w:t>四、办理地点及咨询电话</w:t>
      </w:r>
      <w:bookmarkEnd w:id="2918"/>
      <w:bookmarkEnd w:id="2919"/>
      <w:bookmarkEnd w:id="2920"/>
      <w:bookmarkEnd w:id="2921"/>
      <w:bookmarkEnd w:id="2922"/>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spacing w:beforeLines="100"/>
        <w:ind w:firstLine="643" w:firstLineChars="200"/>
        <w:outlineLvl w:val="0"/>
        <w:rPr>
          <w:rFonts w:ascii="楷体" w:hAnsi="楷体" w:eastAsia="楷体" w:cs="楷体"/>
          <w:b/>
          <w:sz w:val="32"/>
          <w:szCs w:val="32"/>
        </w:rPr>
      </w:pPr>
      <w:bookmarkStart w:id="2923" w:name="_Toc30030_WPSOffice_Level1"/>
      <w:bookmarkStart w:id="2924" w:name="_Toc26042_WPSOffice_Level1"/>
      <w:bookmarkStart w:id="2925" w:name="_Toc16254_WPSOffice_Level1"/>
      <w:bookmarkStart w:id="2926" w:name="_Toc22403_WPSOffice_Level1"/>
      <w:bookmarkStart w:id="2927" w:name="_Toc32136_WPSOffice_Level1"/>
      <w:r>
        <w:rPr>
          <w:rFonts w:hint="eastAsia" w:ascii="楷体" w:hAnsi="楷体" w:eastAsia="楷体" w:cs="楷体"/>
          <w:b/>
          <w:sz w:val="32"/>
          <w:szCs w:val="32"/>
        </w:rPr>
        <w:t>五、办理时限、是否收费？是否可以代办？</w:t>
      </w:r>
    </w:p>
    <w:p>
      <w:pPr>
        <w:ind w:firstLine="640" w:firstLineChars="200"/>
        <w:outlineLvl w:val="0"/>
        <w:rPr>
          <w:rFonts w:ascii="仿宋" w:hAnsi="仿宋" w:eastAsia="仿宋" w:cs="仿宋"/>
          <w:sz w:val="32"/>
          <w:szCs w:val="32"/>
        </w:rPr>
      </w:pPr>
      <w:r>
        <w:rPr>
          <w:rFonts w:hint="eastAsia" w:ascii="仿宋" w:hAnsi="仿宋" w:eastAsia="仿宋" w:cs="仿宋"/>
          <w:sz w:val="32"/>
          <w:szCs w:val="32"/>
        </w:rPr>
        <w:t>10日</w:t>
      </w:r>
      <w:bookmarkEnd w:id="2923"/>
      <w:bookmarkEnd w:id="2924"/>
      <w:bookmarkEnd w:id="2925"/>
      <w:bookmarkEnd w:id="2926"/>
      <w:bookmarkEnd w:id="2927"/>
      <w:r>
        <w:rPr>
          <w:rFonts w:hint="eastAsia" w:ascii="仿宋" w:hAnsi="仿宋" w:eastAsia="仿宋" w:cs="仿宋"/>
          <w:sz w:val="32"/>
          <w:szCs w:val="32"/>
        </w:rPr>
        <w:t>；</w:t>
      </w:r>
      <w:bookmarkStart w:id="2928" w:name="_Toc30268_WPSOffice_Level1"/>
      <w:bookmarkStart w:id="2929" w:name="_Toc5863_WPSOffice_Level1"/>
      <w:bookmarkStart w:id="2930" w:name="_Toc6745_WPSOffice_Level1"/>
      <w:bookmarkStart w:id="2931" w:name="_Toc12559_WPSOffice_Level1"/>
      <w:bookmarkStart w:id="2932" w:name="_Toc375_WPSOffice_Level1"/>
      <w:r>
        <w:rPr>
          <w:rFonts w:hint="eastAsia" w:ascii="仿宋" w:hAnsi="仿宋" w:eastAsia="仿宋" w:cs="仿宋"/>
          <w:sz w:val="32"/>
          <w:szCs w:val="32"/>
        </w:rPr>
        <w:t>全程免费办理</w:t>
      </w:r>
      <w:bookmarkEnd w:id="2928"/>
      <w:bookmarkEnd w:id="2929"/>
      <w:bookmarkEnd w:id="2930"/>
      <w:bookmarkEnd w:id="2931"/>
      <w:bookmarkEnd w:id="2932"/>
      <w:r>
        <w:rPr>
          <w:rFonts w:hint="eastAsia" w:ascii="仿宋" w:hAnsi="仿宋" w:eastAsia="仿宋" w:cs="仿宋"/>
          <w:sz w:val="32"/>
          <w:szCs w:val="32"/>
        </w:rPr>
        <w:t>；</w:t>
      </w:r>
      <w:bookmarkStart w:id="2933" w:name="_Toc21511_WPSOffice_Level1"/>
      <w:bookmarkStart w:id="2934" w:name="_Toc29459_WPSOffice_Level1"/>
      <w:bookmarkStart w:id="2935" w:name="_Toc13399_WPSOffice_Level1"/>
      <w:bookmarkStart w:id="2936" w:name="_Toc22917_WPSOffice_Level1"/>
      <w:bookmarkStart w:id="2937" w:name="_Toc11591_WPSOffice_Level1"/>
      <w:r>
        <w:rPr>
          <w:rFonts w:hint="eastAsia" w:ascii="仿宋" w:hAnsi="仿宋" w:eastAsia="仿宋" w:cs="仿宋"/>
          <w:sz w:val="32"/>
          <w:szCs w:val="32"/>
        </w:rPr>
        <w:t>可以代办。</w:t>
      </w:r>
      <w:bookmarkEnd w:id="2933"/>
      <w:bookmarkEnd w:id="2934"/>
      <w:bookmarkEnd w:id="2935"/>
      <w:bookmarkEnd w:id="2936"/>
      <w:bookmarkEnd w:id="2937"/>
    </w:p>
    <w:p>
      <w:pPr>
        <w:spacing w:line="220" w:lineRule="atLeast"/>
        <w:rPr>
          <w:rFonts w:ascii="仿宋" w:hAnsi="仿宋" w:eastAsia="仿宋"/>
        </w:rPr>
      </w:pPr>
    </w:p>
    <w:p>
      <w:pPr>
        <w:pStyle w:val="2"/>
        <w:spacing w:before="0" w:beforeAutospacing="0" w:after="0" w:afterAutospacing="0"/>
        <w:jc w:val="center"/>
        <w:rPr>
          <w:sz w:val="44"/>
          <w:szCs w:val="44"/>
        </w:rPr>
      </w:pPr>
      <w:bookmarkStart w:id="2938" w:name="_Toc20651"/>
      <w:bookmarkStart w:id="2939" w:name="_Toc6808_WPSOffice_Level1"/>
      <w:bookmarkStart w:id="2940" w:name="_Toc17821_WPSOffice_Level1"/>
      <w:bookmarkStart w:id="2941" w:name="_Toc21920_WPSOffice_Level1"/>
      <w:bookmarkStart w:id="2942" w:name="_Toc6465_WPSOffice_Level1"/>
      <w:bookmarkStart w:id="2943" w:name="_Toc10735_WPSOffice_Level1"/>
      <w:r>
        <w:rPr>
          <w:rFonts w:hint="eastAsia"/>
          <w:sz w:val="44"/>
          <w:szCs w:val="44"/>
        </w:rPr>
        <w:t>道路旅客运输场站许可</w:t>
      </w:r>
      <w:bookmarkEnd w:id="2938"/>
      <w:bookmarkEnd w:id="2939"/>
      <w:bookmarkEnd w:id="2940"/>
      <w:bookmarkEnd w:id="2941"/>
      <w:bookmarkEnd w:id="2942"/>
      <w:bookmarkEnd w:id="2943"/>
    </w:p>
    <w:p>
      <w:pPr>
        <w:jc w:val="center"/>
        <w:rPr>
          <w:rFonts w:ascii="仿宋" w:hAnsi="仿宋" w:eastAsia="仿宋"/>
          <w:b/>
          <w:sz w:val="44"/>
          <w:szCs w:val="44"/>
        </w:rPr>
      </w:pPr>
    </w:p>
    <w:p>
      <w:pPr>
        <w:ind w:firstLine="643" w:firstLineChars="200"/>
        <w:outlineLvl w:val="0"/>
        <w:rPr>
          <w:rFonts w:ascii="楷体" w:hAnsi="楷体" w:eastAsia="楷体" w:cs="楷体"/>
          <w:sz w:val="32"/>
          <w:szCs w:val="32"/>
        </w:rPr>
      </w:pPr>
      <w:bookmarkStart w:id="2944" w:name="_Toc25087_WPSOffice_Level1"/>
      <w:bookmarkStart w:id="2945" w:name="_Toc26140_WPSOffice_Level1"/>
      <w:bookmarkStart w:id="2946" w:name="_Toc5931_WPSOffice_Level1"/>
      <w:bookmarkStart w:id="2947" w:name="_Toc31466_WPSOffice_Level1"/>
      <w:bookmarkStart w:id="2948" w:name="_Toc32475_WPSOffice_Level1"/>
      <w:r>
        <w:rPr>
          <w:rFonts w:hint="eastAsia" w:ascii="楷体" w:hAnsi="楷体" w:eastAsia="楷体" w:cs="楷体"/>
          <w:b/>
          <w:bCs/>
          <w:sz w:val="32"/>
          <w:szCs w:val="32"/>
        </w:rPr>
        <w:t>一、</w:t>
      </w:r>
      <w:r>
        <w:rPr>
          <w:rFonts w:hint="eastAsia" w:ascii="楷体" w:hAnsi="楷体" w:eastAsia="楷体" w:cs="楷体"/>
          <w:b/>
          <w:sz w:val="32"/>
          <w:szCs w:val="32"/>
        </w:rPr>
        <w:t>申请对象及条件</w:t>
      </w:r>
      <w:bookmarkEnd w:id="2944"/>
      <w:bookmarkEnd w:id="2945"/>
      <w:bookmarkEnd w:id="2946"/>
      <w:bookmarkEnd w:id="2947"/>
      <w:bookmarkEnd w:id="2948"/>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申请从事道路客运站经营的，道路运输管理机构应当审查申请人是否符合以下条件：</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(一)客运站经有关部门组织的工程竣工验收合格，且经道路运输管理机构组织的站级验收合格；</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(二)有与业务量相适应的专业人员和管理人员；</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(三)有相应的设备、设施，具体要求按照《汽车客运站级别划分和建设要求》(JT／T200)的规定执行；</w:t>
      </w:r>
    </w:p>
    <w:p>
      <w:pPr>
        <w:ind w:firstLine="640"/>
        <w:rPr>
          <w:rFonts w:ascii="仿宋" w:hAnsi="仿宋" w:eastAsia="仿宋" w:cs="仿宋_GB2312"/>
          <w:color w:val="000000"/>
          <w:sz w:val="32"/>
          <w:szCs w:val="32"/>
        </w:rPr>
      </w:pPr>
      <w:r>
        <w:rPr>
          <w:rFonts w:hint="eastAsia" w:ascii="仿宋" w:hAnsi="仿宋" w:eastAsia="仿宋" w:cs="仿宋_GB2312"/>
          <w:color w:val="000000"/>
          <w:sz w:val="32"/>
          <w:szCs w:val="32"/>
        </w:rPr>
        <w:t>(四)根据《汽车客运站营运客车安全例行检查工作规范》和《汽车客运站营运客车出站检查工作规范》，建立健全的业务操作规程和安全管理制度，包括服务规范、安全生产操作规程、车辆出站检查管理制度、安全生产责任制、危险品检查、安全生产监督检查制度等。</w:t>
      </w:r>
    </w:p>
    <w:p>
      <w:pPr>
        <w:pStyle w:val="9"/>
        <w:shd w:val="clear" w:color="auto" w:fill="FFFFFF"/>
        <w:spacing w:before="0" w:beforeAutospacing="0" w:after="0" w:afterAutospacing="0"/>
        <w:ind w:firstLine="643" w:firstLineChars="200"/>
        <w:outlineLvl w:val="0"/>
        <w:rPr>
          <w:rFonts w:ascii="楷体" w:hAnsi="楷体" w:eastAsia="楷体" w:cs="楷体"/>
          <w:b/>
          <w:color w:val="000000"/>
          <w:sz w:val="32"/>
          <w:szCs w:val="32"/>
        </w:rPr>
      </w:pPr>
      <w:bookmarkStart w:id="2949" w:name="_Toc18860_WPSOffice_Level1"/>
      <w:bookmarkStart w:id="2950" w:name="_Toc5307_WPSOffice_Level1"/>
      <w:bookmarkStart w:id="2951" w:name="_Toc18628_WPSOffice_Level1"/>
      <w:bookmarkStart w:id="2952" w:name="_Toc14526_WPSOffice_Level1"/>
      <w:bookmarkStart w:id="2953" w:name="_Toc32217_WPSOffice_Level1"/>
      <w:r>
        <w:rPr>
          <w:rFonts w:hint="eastAsia" w:ascii="楷体" w:hAnsi="楷体" w:eastAsia="楷体" w:cs="楷体"/>
          <w:b/>
          <w:sz w:val="32"/>
          <w:szCs w:val="32"/>
        </w:rPr>
        <w:t>二、</w:t>
      </w:r>
      <w:r>
        <w:rPr>
          <w:rFonts w:hint="eastAsia" w:ascii="楷体" w:hAnsi="楷体" w:eastAsia="楷体" w:cs="楷体"/>
          <w:b/>
          <w:color w:val="000000"/>
          <w:sz w:val="32"/>
          <w:szCs w:val="32"/>
        </w:rPr>
        <w:t>所需材料</w:t>
      </w:r>
      <w:bookmarkEnd w:id="2949"/>
      <w:bookmarkEnd w:id="2950"/>
      <w:bookmarkEnd w:id="2951"/>
      <w:bookmarkEnd w:id="2952"/>
      <w:bookmarkEnd w:id="2953"/>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《道路旅客运输站经营申请表》；</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客运站竣工验收证明和站级验收证明；</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拟招聘的专业人员、管理人员的身份证明和专业证书及其复印件；</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负责人身份证明及其复印件，经办人的身份证明及其复印件和委托书；</w:t>
      </w:r>
    </w:p>
    <w:p>
      <w:pPr>
        <w:pStyle w:val="9"/>
        <w:numPr>
          <w:ilvl w:val="0"/>
          <w:numId w:val="6"/>
        </w:numPr>
        <w:shd w:val="clear" w:color="auto" w:fill="FFFFFF"/>
        <w:spacing w:before="0" w:beforeAutospacing="0" w:after="0" w:afterAutospacing="0"/>
        <w:rPr>
          <w:rFonts w:ascii="仿宋" w:hAnsi="仿宋" w:eastAsia="仿宋" w:cs="仿宋_GB2312"/>
          <w:color w:val="000000"/>
          <w:sz w:val="32"/>
          <w:szCs w:val="32"/>
        </w:rPr>
      </w:pPr>
      <w:r>
        <w:rPr>
          <w:rFonts w:hint="eastAsia" w:ascii="仿宋" w:hAnsi="仿宋" w:eastAsia="仿宋" w:cs="仿宋_GB2312"/>
          <w:color w:val="000000"/>
          <w:sz w:val="32"/>
          <w:szCs w:val="32"/>
        </w:rPr>
        <w:t>业务操作规程和安全管理制度文本。</w:t>
      </w:r>
    </w:p>
    <w:p>
      <w:pPr>
        <w:spacing w:afterLines="50" w:line="580" w:lineRule="exact"/>
        <w:ind w:firstLine="643" w:firstLineChars="200"/>
        <w:rPr>
          <w:rFonts w:ascii="仿宋" w:hAnsi="仿宋" w:eastAsia="仿宋" w:cs="仿宋"/>
          <w:b/>
          <w:szCs w:val="32"/>
        </w:rPr>
      </w:pPr>
      <w:bookmarkStart w:id="2954" w:name="_Toc25696_WPSOffice_Level1"/>
      <w:bookmarkStart w:id="2955" w:name="_Toc11678_WPSOffice_Level1"/>
      <w:bookmarkStart w:id="2956" w:name="_Toc17295_WPSOffice_Level1"/>
      <w:bookmarkStart w:id="2957" w:name="_Toc32174_WPSOffice_Level1"/>
      <w:bookmarkStart w:id="2958" w:name="_Toc32452_WPSOffice_Level1"/>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88384" behindDoc="0" locked="0" layoutInCell="1" allowOverlap="1">
                      <wp:simplePos x="0" y="0"/>
                      <wp:positionH relativeFrom="column">
                        <wp:posOffset>-41275</wp:posOffset>
                      </wp:positionH>
                      <wp:positionV relativeFrom="paragraph">
                        <wp:posOffset>191770</wp:posOffset>
                      </wp:positionV>
                      <wp:extent cx="415290" cy="13335"/>
                      <wp:effectExtent l="0" t="40005" r="3810" b="60960"/>
                      <wp:wrapNone/>
                      <wp:docPr id="2279" name="直线 3044"/>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44" o:spid="_x0000_s1026" o:spt="20" style="position:absolute;left:0pt;margin-left:-3.25pt;margin-top:15.1pt;height:1.05pt;width:32.7pt;z-index:252688384;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89408" behindDoc="0" locked="0" layoutInCell="1" allowOverlap="1">
                      <wp:simplePos x="0" y="0"/>
                      <wp:positionH relativeFrom="column">
                        <wp:posOffset>-27305</wp:posOffset>
                      </wp:positionH>
                      <wp:positionV relativeFrom="paragraph">
                        <wp:posOffset>272415</wp:posOffset>
                      </wp:positionV>
                      <wp:extent cx="405130" cy="10160"/>
                      <wp:effectExtent l="0" t="42545" r="13970" b="61595"/>
                      <wp:wrapNone/>
                      <wp:docPr id="2280" name="直线 3045"/>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45" o:spid="_x0000_s1026" o:spt="20" style="position:absolute;left:0pt;margin-left:-2.15pt;margin-top:21.45pt;height:0.8pt;width:31.9pt;z-index:252689408;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1456" behindDoc="0" locked="0" layoutInCell="1" allowOverlap="1">
                      <wp:simplePos x="0" y="0"/>
                      <wp:positionH relativeFrom="column">
                        <wp:posOffset>-31115</wp:posOffset>
                      </wp:positionH>
                      <wp:positionV relativeFrom="paragraph">
                        <wp:posOffset>325120</wp:posOffset>
                      </wp:positionV>
                      <wp:extent cx="511175" cy="8890"/>
                      <wp:effectExtent l="0" t="43180" r="3175" b="62230"/>
                      <wp:wrapNone/>
                      <wp:docPr id="228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2.45pt;margin-top:25.6pt;height:0.7pt;width:40.25pt;z-index:252691456;mso-width-relative:page;mso-height-relative:page;" filled="f" stroked="t" coordsize="21600,21600" o:gfxdata="UEsDBAoAAAAAAIdO4kAAAAAAAAAAAAAAAAAEAAAAZHJzL1BLAwQUAAAACACHTuJA8dnBGtUAAAAH&#10;AQAADwAAAGRycy9kb3ducmV2LnhtbE2OwU7DMBBE70j8g7VI3FonEU1piNMDEkhUvRA4cHTjbRw1&#10;Xkexkxa+nuVEj6MZvXnl9uJ6MeMYOk8K0mUCAqnxpqNWwefHy+IRRIiajO49oYJvDLCtbm9KXRh/&#10;pnec69gKhlAotAIb41BIGRqLToelH5C4O/rR6chxbKUZ9ZnhrpdZkuTS6Y74weoBny02p3pyCvbT&#10;/PX2aiXKNu7qdrfG0/4Hlbq/S5MnEBEv8X8Mf/qsDhU7HfxEJoheweJhw0sFqzQDwf16lYM4cM5y&#10;kFUpr/2rX1BLAwQUAAAACACHTuJAl1hI3+oBAACtAwAADgAAAGRycy9lMm9Eb2MueG1srVNJjhMx&#10;FN0jcQfLe1IDNB1KqfSiQ7NBEAk4wI+HKkueZLtTySW4ABI7WLFk37ehOQbfTkg3wwqRxc+3//ie&#10;Xy0udkaTrQhROdvTZlZTIixzXNmhp+/eXj2aUxITWA7aWdHTvYj0YvnwwWLynWjd6DQXgWATG7vJ&#10;93RMyXdVFdkoDMSZ88JiULpgIOExDBUPMGF3o6u2rp9WkwvcB8dEjHi7OgTpsvSXUrD0WsooEtE9&#10;xd1SsaHYTbbVcgHdEMCPih3XgH/YwoCyOPTUagUJyHVQf7QyigUXnUwz5kzlpFRMFAyIpql/Q/Nm&#10;BC8KFiQn+hNN8f+1Za+260AU72nbzltKLBh8pdsPX7+9//T95iPa2y+fSdOeZaYmHzssuLTrcDxF&#10;vw4Z9k4Gk/8RENkVdvcndsUuEYaXj8+f1M0ZJQxD8/mzwn11V+pDTC+EMyQ7PdXKZujQwfZlTDgO&#10;U3+m5GttyYSCa89rfFYGKB2pIaFrPIKJdijF0WnFr5TWuSSGYXOpA9lCFkP5ZVTY+Je0PGUFcTzk&#10;ldBBJqMA/txykvYeObKoZ5p3MIJTogXKP3vYELoESt9lQghu+nsqztY2V4ii1SPSzPOB2extHN/j&#10;G137oIYRmWnK0jmCmijrH/WbRXf/jP79r2z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HZwRrV&#10;AAAABwEAAA8AAAAAAAAAAQAgAAAAIgAAAGRycy9kb3ducmV2LnhtbFBLAQIUABQAAAAIAIdO4kCX&#10;WEjf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0432" behindDoc="0" locked="0" layoutInCell="1" allowOverlap="1">
                      <wp:simplePos x="0" y="0"/>
                      <wp:positionH relativeFrom="column">
                        <wp:posOffset>-31750</wp:posOffset>
                      </wp:positionH>
                      <wp:positionV relativeFrom="paragraph">
                        <wp:posOffset>272415</wp:posOffset>
                      </wp:positionV>
                      <wp:extent cx="511175" cy="8890"/>
                      <wp:effectExtent l="0" t="43180" r="3175" b="62230"/>
                      <wp:wrapNone/>
                      <wp:docPr id="228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2.5pt;margin-top:21.45pt;height:0.7pt;width:40.25pt;z-index:252690432;mso-width-relative:page;mso-height-relative:page;" filled="f" stroked="t" coordsize="21600,21600" o:gfxdata="UEsDBAoAAAAAAIdO4kAAAAAAAAAAAAAAAAAEAAAAZHJzL1BLAwQUAAAACACHTuJAvOeXEdYAAAAH&#10;AQAADwAAAGRycy9kb3ducmV2LnhtbE2PMU/DMBSEdyT+g/WQ2FqnpaElxOmABBJVFwJDRzd+2FHj&#10;5yh20sKv5zHBeLrT3Xfl9uI7MeEQ20AKFvMMBFITTEtWwcf782wDIiZNRneBUMEXRthW11elLkw4&#10;0xtOdbKCSygWWoFLqS+kjI1Dr+M89EjsfYbB68RysNIM+szlvpPLLLuXXrfEC073+OSwOdWjV7Af&#10;p8Pri5MobdrVdrfG0/4blbq9WWSPIBJe0l8YfvEZHSpmOoaRTBSdglnOV5KC1fIBBPvrPAdxZL26&#10;A1mV8j9/9QNQSwMEFAAAAAgAh07iQFMZBMLqAQAArQMAAA4AAABkcnMvZTJvRG9jLnhtbK1TSY4T&#10;MRTdI3EHy3tSAzQdSqn0okOzQRAJOMCPhypLnmS7U8kluAASO1ixZN+3oTkG305IN8MKkcXPt//4&#10;nl8tLnZGk60IUTnb02ZWUyIsc1zZoafv3l49mlMSE1gO2lnR072I9GL58MFi8p1o3eg0F4FgExu7&#10;yfd0TMl3VRXZKAzEmfPCYlC6YCDhMQwVDzBhd6Ortq6fVpML3AfHRIx4uzoE6bL0l1Kw9FrKKBLR&#10;PcXdUrGh2E221XIB3RDAj4od14B/2MKAsjj01GoFCch1UH+0MooFF51MM+ZM5aRUTBQMiKapf0Pz&#10;ZgQvChYkJ/oTTfH/tWWvtutAFO9p284bSiwYfKXbD1+/vf/0/eYj2tsvn0nTnmWmJh87LLi063A8&#10;Rb8OGfZOBpP/ERDZFXb3J3bFLhGGl4/Pn9TNGSUMQ/P5s8J9dVfqQ0wvhDMkOz3Vymbo0MH2ZUw4&#10;DlN/puRrbcmEgmvPa3xWBigdqSGhazyCiXYoxdFpxa+U1rkkhmFzqQPZQhZD+WVU2PiXtDxlBXE8&#10;5JXQQSajAP7ccpL2HjmyqGeadzCCU6IFyj972BC6BErfZUIIbvp7Ks7WNleIotUj0szzgdnsbRzf&#10;4xtd+6CGEZlpytI5gpoo6x/1m0V3/4z+/a9s+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855cR&#10;1gAAAAcBAAAPAAAAAAAAAAEAIAAAACIAAABkcnMvZG93bnJldi54bWxQSwECFAAUAAAACACHTuJA&#10;UxkEwuoBAACtAwAADgAAAAAAAAABACAAAAAl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ind w:firstLine="643" w:firstLineChars="200"/>
        <w:outlineLvl w:val="0"/>
        <w:rPr>
          <w:rFonts w:ascii="楷体" w:hAnsi="楷体" w:eastAsia="楷体" w:cs="楷体"/>
          <w:b/>
          <w:sz w:val="32"/>
          <w:szCs w:val="32"/>
        </w:rPr>
      </w:pPr>
    </w:p>
    <w:p>
      <w:pPr>
        <w:ind w:firstLine="643" w:firstLineChars="200"/>
        <w:outlineLvl w:val="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outlineLvl w:val="0"/>
        <w:rPr>
          <w:rFonts w:ascii="仿宋" w:hAnsi="仿宋" w:eastAsia="仿宋" w:cs="仿宋"/>
          <w:bCs/>
          <w:sz w:val="32"/>
          <w:szCs w:val="32"/>
        </w:rPr>
      </w:pPr>
      <w:r>
        <w:rPr>
          <w:rFonts w:hint="eastAsia" w:ascii="仿宋" w:hAnsi="仿宋" w:eastAsia="仿宋" w:cs="仿宋"/>
          <w:bCs/>
          <w:sz w:val="32"/>
          <w:szCs w:val="32"/>
        </w:rPr>
        <w:t>10日</w:t>
      </w:r>
      <w:bookmarkEnd w:id="2954"/>
      <w:bookmarkEnd w:id="2955"/>
      <w:bookmarkEnd w:id="2956"/>
      <w:bookmarkEnd w:id="2957"/>
      <w:bookmarkEnd w:id="2958"/>
      <w:r>
        <w:rPr>
          <w:rFonts w:hint="eastAsia" w:ascii="仿宋" w:hAnsi="仿宋" w:eastAsia="仿宋" w:cs="仿宋"/>
          <w:bCs/>
          <w:sz w:val="32"/>
          <w:szCs w:val="32"/>
        </w:rPr>
        <w:t>。</w:t>
      </w:r>
    </w:p>
    <w:p>
      <w:pPr>
        <w:ind w:firstLine="643" w:firstLineChars="200"/>
        <w:outlineLvl w:val="0"/>
        <w:rPr>
          <w:rFonts w:ascii="楷体" w:hAnsi="楷体" w:eastAsia="楷体" w:cs="楷体"/>
          <w:b/>
          <w:sz w:val="32"/>
          <w:szCs w:val="32"/>
        </w:rPr>
      </w:pPr>
      <w:bookmarkStart w:id="2959" w:name="_Toc4565_WPSOffice_Level1"/>
      <w:bookmarkStart w:id="2960" w:name="_Toc9754_WPSOffice_Level1"/>
      <w:bookmarkStart w:id="2961" w:name="_Toc13928_WPSOffice_Level1"/>
      <w:bookmarkStart w:id="2962" w:name="_Toc22840_WPSOffice_Level1"/>
      <w:bookmarkStart w:id="2963" w:name="_Toc9300_WPSOffice_Level1"/>
      <w:r>
        <w:rPr>
          <w:rFonts w:hint="eastAsia" w:ascii="楷体" w:hAnsi="楷体" w:eastAsia="楷体" w:cs="楷体"/>
          <w:b/>
          <w:sz w:val="32"/>
          <w:szCs w:val="32"/>
        </w:rPr>
        <w:t>六、是否收费？</w:t>
      </w:r>
    </w:p>
    <w:p>
      <w:pPr>
        <w:ind w:firstLine="640" w:firstLineChars="200"/>
        <w:outlineLvl w:val="0"/>
        <w:rPr>
          <w:rFonts w:ascii="仿宋" w:hAnsi="仿宋" w:eastAsia="仿宋" w:cs="仿宋"/>
          <w:b/>
          <w:sz w:val="32"/>
          <w:szCs w:val="32"/>
        </w:rPr>
      </w:pPr>
      <w:r>
        <w:rPr>
          <w:rFonts w:hint="eastAsia" w:ascii="仿宋" w:hAnsi="仿宋" w:eastAsia="仿宋" w:cs="仿宋"/>
          <w:sz w:val="32"/>
          <w:szCs w:val="32"/>
        </w:rPr>
        <w:t>全程免费办理。</w:t>
      </w:r>
      <w:bookmarkEnd w:id="2959"/>
      <w:bookmarkEnd w:id="2960"/>
      <w:bookmarkEnd w:id="2961"/>
      <w:bookmarkEnd w:id="2962"/>
      <w:bookmarkEnd w:id="2963"/>
    </w:p>
    <w:p>
      <w:pPr>
        <w:ind w:firstLine="643" w:firstLineChars="200"/>
        <w:outlineLvl w:val="0"/>
        <w:rPr>
          <w:rFonts w:ascii="楷体" w:hAnsi="楷体" w:eastAsia="楷体" w:cs="楷体"/>
          <w:b/>
          <w:sz w:val="32"/>
          <w:szCs w:val="32"/>
        </w:rPr>
      </w:pPr>
      <w:bookmarkStart w:id="2964" w:name="_Toc30531_WPSOffice_Level1"/>
      <w:bookmarkStart w:id="2965" w:name="_Toc29871_WPSOffice_Level1"/>
      <w:bookmarkStart w:id="2966" w:name="_Toc13797_WPSOffice_Level1"/>
      <w:bookmarkStart w:id="2967" w:name="_Toc4598_WPSOffice_Level1"/>
      <w:bookmarkStart w:id="2968" w:name="_Toc24443_WPSOffice_Level1"/>
      <w:r>
        <w:rPr>
          <w:rFonts w:hint="eastAsia" w:ascii="楷体" w:hAnsi="楷体" w:eastAsia="楷体" w:cs="楷体"/>
          <w:b/>
          <w:sz w:val="32"/>
          <w:szCs w:val="32"/>
        </w:rPr>
        <w:t>七、是否可以代办？</w:t>
      </w:r>
    </w:p>
    <w:p>
      <w:pPr>
        <w:ind w:firstLine="640" w:firstLineChars="200"/>
        <w:outlineLvl w:val="0"/>
        <w:rPr>
          <w:rFonts w:ascii="仿宋" w:hAnsi="仿宋" w:eastAsia="仿宋" w:cs="仿宋"/>
          <w:sz w:val="32"/>
          <w:szCs w:val="32"/>
        </w:rPr>
      </w:pPr>
      <w:r>
        <w:rPr>
          <w:rFonts w:hint="eastAsia" w:ascii="仿宋" w:hAnsi="仿宋" w:eastAsia="仿宋" w:cs="仿宋"/>
          <w:sz w:val="32"/>
          <w:szCs w:val="32"/>
        </w:rPr>
        <w:t>可以代办。</w:t>
      </w:r>
      <w:bookmarkEnd w:id="2964"/>
      <w:bookmarkEnd w:id="2965"/>
      <w:bookmarkEnd w:id="2966"/>
      <w:bookmarkEnd w:id="2967"/>
      <w:bookmarkEnd w:id="2968"/>
    </w:p>
    <w:p>
      <w:pPr>
        <w:rPr>
          <w:rFonts w:ascii="仿宋" w:hAnsi="仿宋" w:eastAsia="仿宋" w:cs="仿宋"/>
          <w:sz w:val="32"/>
          <w:szCs w:val="32"/>
        </w:rPr>
      </w:pPr>
    </w:p>
    <w:p>
      <w:pPr>
        <w:rPr>
          <w:rFonts w:ascii="仿宋" w:hAnsi="仿宋" w:eastAsia="仿宋" w:cs="仿宋"/>
          <w:sz w:val="32"/>
          <w:szCs w:val="32"/>
        </w:rPr>
      </w:pPr>
    </w:p>
    <w:p>
      <w:pPr>
        <w:pStyle w:val="2"/>
        <w:jc w:val="center"/>
        <w:rPr>
          <w:sz w:val="44"/>
          <w:szCs w:val="44"/>
        </w:rPr>
      </w:pPr>
      <w:bookmarkStart w:id="2969" w:name="_Toc22706"/>
      <w:bookmarkStart w:id="2970" w:name="_Toc15685_WPSOffice_Level1"/>
      <w:bookmarkStart w:id="2971" w:name="_Toc14278_WPSOffice_Level1"/>
      <w:bookmarkStart w:id="2972" w:name="_Toc25668_WPSOffice_Level1"/>
      <w:bookmarkStart w:id="2973" w:name="_Toc6740_WPSOffice_Level1"/>
      <w:bookmarkStart w:id="2974" w:name="_Toc6001_WPSOffice_Level1"/>
    </w:p>
    <w:p>
      <w:pPr>
        <w:pStyle w:val="2"/>
        <w:jc w:val="center"/>
        <w:rPr>
          <w:sz w:val="44"/>
          <w:szCs w:val="44"/>
        </w:rPr>
      </w:pPr>
    </w:p>
    <w:p>
      <w:pPr>
        <w:pStyle w:val="2"/>
        <w:jc w:val="center"/>
        <w:rPr>
          <w:sz w:val="44"/>
          <w:szCs w:val="44"/>
        </w:rPr>
      </w:pPr>
    </w:p>
    <w:p>
      <w:pPr>
        <w:pStyle w:val="2"/>
        <w:spacing w:before="0" w:beforeAutospacing="0" w:after="0" w:afterAutospacing="0"/>
        <w:jc w:val="center"/>
        <w:rPr>
          <w:sz w:val="44"/>
          <w:szCs w:val="44"/>
        </w:rPr>
      </w:pPr>
      <w:r>
        <w:rPr>
          <w:rFonts w:hint="eastAsia"/>
          <w:sz w:val="44"/>
          <w:szCs w:val="44"/>
        </w:rPr>
        <w:t>道路旅客运输班线许可</w:t>
      </w:r>
      <w:bookmarkEnd w:id="2969"/>
      <w:bookmarkEnd w:id="2970"/>
      <w:bookmarkEnd w:id="2971"/>
      <w:bookmarkEnd w:id="2972"/>
      <w:bookmarkEnd w:id="2973"/>
      <w:bookmarkEnd w:id="2974"/>
    </w:p>
    <w:p>
      <w:pPr>
        <w:jc w:val="center"/>
        <w:rPr>
          <w:rFonts w:ascii="仿宋" w:hAnsi="仿宋" w:eastAsia="仿宋"/>
          <w:b/>
          <w:sz w:val="44"/>
          <w:szCs w:val="44"/>
        </w:rPr>
      </w:pPr>
    </w:p>
    <w:p>
      <w:pPr>
        <w:ind w:firstLine="643" w:firstLineChars="200"/>
        <w:outlineLvl w:val="0"/>
        <w:rPr>
          <w:rFonts w:ascii="楷体" w:hAnsi="楷体" w:eastAsia="楷体" w:cs="楷体"/>
          <w:sz w:val="32"/>
          <w:szCs w:val="32"/>
        </w:rPr>
      </w:pPr>
      <w:bookmarkStart w:id="2975" w:name="_Toc2380_WPSOffice_Level1"/>
      <w:bookmarkStart w:id="2976" w:name="_Toc7474_WPSOffice_Level1"/>
      <w:bookmarkStart w:id="2977" w:name="_Toc29652_WPSOffice_Level1"/>
      <w:bookmarkStart w:id="2978" w:name="_Toc27491_WPSOffice_Level1"/>
      <w:bookmarkStart w:id="2979" w:name="_Toc11385_WPSOffice_Level1"/>
      <w:r>
        <w:rPr>
          <w:rFonts w:hint="eastAsia" w:ascii="楷体" w:hAnsi="楷体" w:eastAsia="楷体" w:cs="楷体"/>
          <w:b/>
          <w:bCs/>
          <w:sz w:val="32"/>
          <w:szCs w:val="32"/>
        </w:rPr>
        <w:t>一、</w:t>
      </w:r>
      <w:r>
        <w:rPr>
          <w:rFonts w:hint="eastAsia" w:ascii="楷体" w:hAnsi="楷体" w:eastAsia="楷体" w:cs="楷体"/>
          <w:b/>
          <w:sz w:val="32"/>
          <w:szCs w:val="32"/>
        </w:rPr>
        <w:t>申请对象及条件</w:t>
      </w:r>
      <w:bookmarkEnd w:id="2975"/>
      <w:bookmarkEnd w:id="2976"/>
      <w:bookmarkEnd w:id="2977"/>
      <w:bookmarkEnd w:id="2978"/>
      <w:bookmarkEnd w:id="2979"/>
    </w:p>
    <w:p>
      <w:pPr>
        <w:ind w:firstLine="480" w:firstLineChars="150"/>
        <w:rPr>
          <w:rFonts w:ascii="仿宋" w:hAnsi="仿宋" w:eastAsia="仿宋" w:cs="仿宋_GB2312"/>
          <w:color w:val="333333"/>
          <w:sz w:val="32"/>
          <w:szCs w:val="32"/>
        </w:rPr>
      </w:pPr>
      <w:r>
        <w:rPr>
          <w:rFonts w:hint="eastAsia" w:ascii="仿宋" w:hAnsi="仿宋" w:eastAsia="仿宋" w:cs="仿宋_GB2312"/>
          <w:color w:val="000000"/>
          <w:sz w:val="32"/>
          <w:szCs w:val="32"/>
        </w:rPr>
        <w:t>（一）《道路旅客运输及客运站管理规定》（2016年第82号）</w:t>
      </w:r>
      <w:bookmarkStart w:id="2980" w:name="_Toc2111_WPSOffice_Level1"/>
      <w:bookmarkStart w:id="2981" w:name="_Toc28490_WPSOffice_Level1"/>
      <w:bookmarkStart w:id="2982" w:name="_Toc20878_WPSOffice_Level1"/>
      <w:bookmarkStart w:id="2983" w:name="_Toc29676_WPSOffice_Level1"/>
      <w:bookmarkStart w:id="2984" w:name="_Toc2834_WPSOffice_Level1"/>
      <w:r>
        <w:rPr>
          <w:rFonts w:hint="eastAsia" w:ascii="仿宋" w:hAnsi="仿宋" w:eastAsia="仿宋" w:cs="仿宋_GB2312"/>
          <w:color w:val="333333"/>
          <w:sz w:val="32"/>
          <w:szCs w:val="32"/>
        </w:rPr>
        <w:t>第十条申请从事道路客运经营的，应当具备下列条件：</w:t>
      </w:r>
      <w:bookmarkEnd w:id="2980"/>
      <w:bookmarkEnd w:id="2981"/>
      <w:bookmarkEnd w:id="2982"/>
      <w:bookmarkEnd w:id="2983"/>
      <w:bookmarkEnd w:id="2984"/>
    </w:p>
    <w:p>
      <w:pPr>
        <w:ind w:firstLine="640" w:firstLineChars="200"/>
        <w:rPr>
          <w:rFonts w:hint="eastAsia" w:ascii="宋体" w:hAnsi="宋体" w:cs="宋体"/>
          <w:color w:val="333333"/>
          <w:sz w:val="32"/>
          <w:szCs w:val="32"/>
        </w:rPr>
      </w:pPr>
      <w:r>
        <w:rPr>
          <w:rFonts w:hint="eastAsia" w:ascii="仿宋" w:hAnsi="仿宋" w:eastAsia="仿宋" w:cs="仿宋"/>
          <w:color w:val="333333"/>
          <w:sz w:val="32"/>
          <w:szCs w:val="32"/>
        </w:rPr>
        <w:t>1.</w:t>
      </w:r>
      <w:r>
        <w:rPr>
          <w:rFonts w:hint="eastAsia" w:ascii="仿宋" w:hAnsi="仿宋" w:eastAsia="仿宋" w:cs="仿宋_GB2312"/>
          <w:color w:val="333333"/>
          <w:sz w:val="32"/>
          <w:szCs w:val="32"/>
        </w:rPr>
        <w:t>客车技术要求应当符合《道路运输车辆技术管理规定》有关规定。</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w:t>
      </w:r>
      <w:r>
        <w:rPr>
          <w:rFonts w:hint="eastAsia" w:ascii="仿宋" w:hAnsi="仿宋" w:eastAsia="仿宋" w:cs="仿宋"/>
          <w:color w:val="333333"/>
          <w:sz w:val="32"/>
          <w:szCs w:val="32"/>
        </w:rPr>
        <w:t>2.</w:t>
      </w:r>
      <w:r>
        <w:rPr>
          <w:rFonts w:hint="eastAsia" w:ascii="仿宋" w:hAnsi="仿宋" w:eastAsia="仿宋" w:cs="仿宋_GB2312"/>
          <w:color w:val="333333"/>
          <w:sz w:val="32"/>
          <w:szCs w:val="32"/>
        </w:rPr>
        <w:t>客车类型等级要求：</w:t>
      </w:r>
      <w:r>
        <w:rPr>
          <w:rFonts w:hint="eastAsia" w:ascii="宋体" w:hAnsi="宋体" w:cs="宋体"/>
          <w:color w:val="333333"/>
          <w:sz w:val="32"/>
          <w:szCs w:val="32"/>
        </w:rPr>
        <w:t> </w:t>
      </w:r>
    </w:p>
    <w:p>
      <w:pPr>
        <w:ind w:firstLine="640" w:firstLineChars="200"/>
        <w:rPr>
          <w:rFonts w:hint="eastAsia" w:ascii="仿宋" w:hAnsi="仿宋" w:eastAsia="仿宋" w:cs="仿宋_GB2312"/>
          <w:color w:val="333333"/>
          <w:sz w:val="32"/>
          <w:szCs w:val="32"/>
        </w:rPr>
      </w:pPr>
      <w:r>
        <w:rPr>
          <w:rFonts w:hint="eastAsia" w:ascii="仿宋" w:hAnsi="仿宋" w:eastAsia="仿宋" w:cs="仿宋_GB2312"/>
          <w:color w:val="333333"/>
          <w:sz w:val="32"/>
          <w:szCs w:val="32"/>
        </w:rPr>
        <w:t>从事高速公路客运、旅游客运和营运线路长度在800公里以上的客运车辆，其车辆类型等级应当达到行业标准《营运客车类型划分及等级评定》（JT/T325）规定的中级以上。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w:t>
      </w:r>
      <w:r>
        <w:rPr>
          <w:rFonts w:hint="eastAsia" w:ascii="仿宋" w:hAnsi="仿宋" w:eastAsia="仿宋" w:cs="仿宋"/>
          <w:color w:val="333333"/>
          <w:sz w:val="32"/>
          <w:szCs w:val="32"/>
        </w:rPr>
        <w:t>3.</w:t>
      </w:r>
      <w:r>
        <w:rPr>
          <w:rFonts w:hint="eastAsia" w:ascii="仿宋" w:hAnsi="仿宋" w:eastAsia="仿宋" w:cs="仿宋_GB2312"/>
          <w:color w:val="333333"/>
          <w:sz w:val="32"/>
          <w:szCs w:val="32"/>
        </w:rPr>
        <w:t>客车数量要求：</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（1）经营一类客运班线的班车客运经营者应当自有营运客车100辆以上、客位3000个以上，其中高级客车在30辆以上、客位900个以上；或者自有高级营运客车40辆以上、客位1200个以上；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（2）经营二类客运班线的班车客运经营者应当自有营运客车50辆以上、客位1500个以上，其中中高级客车在15辆以上、客位450个以上；或者自有高级营运客车20辆以上、客位600个以上；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（3）经营三类客运班线的班车客运经营者应当自有营运客车10辆以上、客位200个以上；</w:t>
      </w:r>
      <w:r>
        <w:rPr>
          <w:rFonts w:hint="eastAsia" w:ascii="宋体" w:hAnsi="宋体" w:cs="宋体"/>
          <w:color w:val="333333"/>
          <w:sz w:val="32"/>
          <w:szCs w:val="32"/>
        </w:rPr>
        <w:t> </w:t>
      </w:r>
      <w:r>
        <w:rPr>
          <w:rFonts w:hint="eastAsia" w:ascii="仿宋" w:hAnsi="仿宋" w:eastAsia="仿宋" w:cs="仿宋"/>
          <w:color w:val="333333"/>
          <w:sz w:val="32"/>
          <w:szCs w:val="32"/>
        </w:rPr>
        <w:br w:type="textWrapping"/>
      </w:r>
      <w:r>
        <w:rPr>
          <w:rFonts w:hint="eastAsia" w:ascii="仿宋" w:hAnsi="仿宋" w:eastAsia="仿宋" w:cs="仿宋_GB2312"/>
          <w:color w:val="333333"/>
          <w:sz w:val="32"/>
          <w:szCs w:val="32"/>
        </w:rPr>
        <w:t>　　（4）经营四类客运班线的班车客运经营者应当自有营运客车1辆以上；</w:t>
      </w:r>
    </w:p>
    <w:p>
      <w:pPr>
        <w:ind w:firstLine="640" w:firstLineChars="200"/>
        <w:rPr>
          <w:rFonts w:hint="eastAsia" w:ascii="仿宋" w:hAnsi="仿宋" w:eastAsia="仿宋" w:cs="仿宋_GB2312"/>
          <w:color w:val="333333"/>
          <w:sz w:val="32"/>
          <w:szCs w:val="32"/>
        </w:rPr>
      </w:pPr>
      <w:r>
        <w:rPr>
          <w:rFonts w:hint="eastAsia" w:ascii="仿宋" w:hAnsi="仿宋" w:eastAsia="仿宋" w:cs="仿宋_GB2312"/>
          <w:color w:val="333333"/>
          <w:sz w:val="32"/>
          <w:szCs w:val="32"/>
        </w:rPr>
        <w:t>（5）经营省际包车客运的经营者，应当自有中高级营运客车20辆以上、客位600个以上；</w:t>
      </w:r>
    </w:p>
    <w:p>
      <w:pPr>
        <w:ind w:firstLine="640" w:firstLineChars="200"/>
        <w:rPr>
          <w:rFonts w:hint="eastAsia" w:ascii="宋体" w:hAnsi="宋体" w:cs="宋体"/>
          <w:color w:val="333333"/>
          <w:sz w:val="32"/>
          <w:szCs w:val="32"/>
        </w:rPr>
      </w:pPr>
      <w:r>
        <w:rPr>
          <w:rFonts w:hint="eastAsia" w:ascii="仿宋" w:hAnsi="仿宋" w:eastAsia="仿宋" w:cs="仿宋_GB2312"/>
          <w:color w:val="333333"/>
          <w:sz w:val="32"/>
          <w:szCs w:val="32"/>
        </w:rPr>
        <w:t>（6）经营省内包车客运的经营者，应当自有营运客车5辆以上、客位100个以上。</w:t>
      </w:r>
      <w:r>
        <w:rPr>
          <w:rFonts w:hint="eastAsia" w:ascii="宋体" w:hAnsi="宋体" w:cs="宋体"/>
          <w:color w:val="333333"/>
          <w:sz w:val="32"/>
          <w:szCs w:val="32"/>
        </w:rPr>
        <w:t> </w:t>
      </w:r>
    </w:p>
    <w:p>
      <w:pPr>
        <w:ind w:firstLine="640" w:firstLineChars="200"/>
        <w:rPr>
          <w:rFonts w:hint="eastAsia" w:ascii="仿宋" w:hAnsi="仿宋" w:eastAsia="仿宋" w:cs="仿宋_GB2312"/>
          <w:color w:val="333333"/>
          <w:sz w:val="32"/>
          <w:szCs w:val="32"/>
        </w:rPr>
      </w:pPr>
      <w:r>
        <w:rPr>
          <w:rFonts w:hint="eastAsia" w:ascii="仿宋" w:hAnsi="仿宋" w:eastAsia="仿宋" w:cs="仿宋_GB2312"/>
          <w:color w:val="333333"/>
          <w:sz w:val="32"/>
          <w:szCs w:val="32"/>
        </w:rPr>
        <w:t>（二）从事客运经营的驾驶人员，应当符合《道路运输从业人员管理规定》有关规定。</w:t>
      </w:r>
    </w:p>
    <w:p>
      <w:pPr>
        <w:ind w:firstLine="640" w:firstLineChars="200"/>
        <w:rPr>
          <w:rFonts w:ascii="仿宋" w:hAnsi="仿宋" w:eastAsia="仿宋" w:cs="仿宋_GB2312"/>
          <w:color w:val="333333"/>
          <w:sz w:val="32"/>
          <w:szCs w:val="32"/>
        </w:rPr>
      </w:pPr>
      <w:r>
        <w:rPr>
          <w:rFonts w:hint="eastAsia" w:ascii="仿宋" w:hAnsi="仿宋" w:eastAsia="仿宋" w:cs="仿宋_GB2312"/>
          <w:color w:val="333333"/>
          <w:sz w:val="32"/>
          <w:szCs w:val="32"/>
        </w:rPr>
        <w:t>（三）有健全的安全生产管理制度，包括安全生产操作规程、安全生产责任制、安全生产监督检查、驾驶人员和车辆安全生产管理的制度。</w:t>
      </w:r>
    </w:p>
    <w:p>
      <w:pPr>
        <w:ind w:firstLine="640" w:firstLineChars="200"/>
        <w:rPr>
          <w:rFonts w:ascii="仿宋" w:hAnsi="仿宋" w:eastAsia="仿宋" w:cs="仿宋_GB2312"/>
          <w:color w:val="000000"/>
          <w:sz w:val="32"/>
          <w:szCs w:val="32"/>
        </w:rPr>
      </w:pPr>
      <w:r>
        <w:rPr>
          <w:rFonts w:hint="eastAsia" w:ascii="仿宋" w:hAnsi="仿宋" w:eastAsia="仿宋" w:cs="仿宋_GB2312"/>
          <w:color w:val="333333"/>
          <w:sz w:val="32"/>
          <w:szCs w:val="32"/>
        </w:rPr>
        <w:t>（四）申请从事道路客运班线经营，还应当有明确的线路和站点方案。</w:t>
      </w:r>
    </w:p>
    <w:p>
      <w:pPr>
        <w:ind w:firstLine="800" w:firstLineChars="250"/>
        <w:rPr>
          <w:rFonts w:ascii="仿宋" w:hAnsi="仿宋" w:eastAsia="仿宋" w:cs="仿宋_GB2312"/>
          <w:color w:val="333333"/>
          <w:sz w:val="32"/>
          <w:szCs w:val="32"/>
        </w:rPr>
      </w:pPr>
      <w:r>
        <w:rPr>
          <w:rFonts w:hint="eastAsia" w:ascii="仿宋" w:hAnsi="仿宋" w:eastAsia="仿宋" w:cs="仿宋_GB2312"/>
          <w:color w:val="333333"/>
          <w:sz w:val="32"/>
          <w:szCs w:val="32"/>
        </w:rPr>
        <w:t>第二十六条　客运班线经营及包车客运许可原则上应当通过服务质量招投标的方式实施，并签订经营服务协议。申请人数量达不到招投标要求的，道路运输管理机构应当按许可条件择优确定客运经营者。</w:t>
      </w:r>
      <w:r>
        <w:rPr>
          <w:rFonts w:hint="eastAsia" w:ascii="宋体" w:hAnsi="宋体" w:cs="宋体"/>
          <w:color w:val="333333"/>
          <w:sz w:val="32"/>
          <w:szCs w:val="32"/>
        </w:rPr>
        <w:t> </w:t>
      </w:r>
    </w:p>
    <w:p>
      <w:pPr>
        <w:ind w:firstLine="800" w:firstLineChars="250"/>
        <w:rPr>
          <w:rFonts w:ascii="仿宋" w:hAnsi="仿宋" w:eastAsia="仿宋" w:cs="仿宋_GB2312"/>
          <w:color w:val="333333"/>
          <w:sz w:val="32"/>
          <w:szCs w:val="32"/>
        </w:rPr>
      </w:pPr>
      <w:r>
        <w:rPr>
          <w:rFonts w:hint="eastAsia" w:ascii="仿宋" w:hAnsi="仿宋" w:eastAsia="仿宋" w:cs="仿宋_GB2312"/>
          <w:color w:val="333333"/>
          <w:sz w:val="32"/>
          <w:szCs w:val="32"/>
        </w:rPr>
        <w:t>相关省级道路运输管理机构协商确定通过服务质量招投标方式，实施跨省客运班线经营许可的，可采取联合招标、各自分别招标等方式进行。一省不实行招投标的，不影响另外一省进行招投标。</w:t>
      </w:r>
      <w:r>
        <w:rPr>
          <w:rFonts w:hint="eastAsia" w:ascii="宋体" w:hAnsi="宋体" w:cs="宋体"/>
          <w:color w:val="333333"/>
          <w:sz w:val="32"/>
          <w:szCs w:val="32"/>
        </w:rPr>
        <w:t> </w:t>
      </w:r>
    </w:p>
    <w:p>
      <w:pPr>
        <w:ind w:firstLine="800" w:firstLineChars="250"/>
        <w:rPr>
          <w:rFonts w:ascii="仿宋" w:hAnsi="仿宋" w:eastAsia="仿宋" w:cs="仿宋_GB2312"/>
          <w:color w:val="333333"/>
          <w:sz w:val="32"/>
          <w:szCs w:val="32"/>
        </w:rPr>
      </w:pPr>
      <w:r>
        <w:rPr>
          <w:rFonts w:hint="eastAsia" w:ascii="仿宋" w:hAnsi="仿宋" w:eastAsia="仿宋" w:cs="仿宋_GB2312"/>
          <w:color w:val="333333"/>
          <w:sz w:val="32"/>
          <w:szCs w:val="32"/>
        </w:rPr>
        <w:t>道路客运经营服务质量招投标管理办法另行制定。</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二、办理流程图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2480" behindDoc="0" locked="0" layoutInCell="1" allowOverlap="1">
                      <wp:simplePos x="0" y="0"/>
                      <wp:positionH relativeFrom="column">
                        <wp:posOffset>-31750</wp:posOffset>
                      </wp:positionH>
                      <wp:positionV relativeFrom="paragraph">
                        <wp:posOffset>222250</wp:posOffset>
                      </wp:positionV>
                      <wp:extent cx="415290" cy="13335"/>
                      <wp:effectExtent l="0" t="40005" r="3810" b="60960"/>
                      <wp:wrapNone/>
                      <wp:docPr id="2283" name="直线 3048"/>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48" o:spid="_x0000_s1026" o:spt="20" style="position:absolute;left:0pt;margin-left:-2.5pt;margin-top:17.5pt;height:1.05pt;width:32.7pt;z-index:252692480;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3504" behindDoc="0" locked="0" layoutInCell="1" allowOverlap="1">
                      <wp:simplePos x="0" y="0"/>
                      <wp:positionH relativeFrom="column">
                        <wp:posOffset>-27305</wp:posOffset>
                      </wp:positionH>
                      <wp:positionV relativeFrom="paragraph">
                        <wp:posOffset>234315</wp:posOffset>
                      </wp:positionV>
                      <wp:extent cx="405130" cy="10160"/>
                      <wp:effectExtent l="0" t="42545" r="13970" b="61595"/>
                      <wp:wrapNone/>
                      <wp:docPr id="2284" name="直线 3049"/>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49" o:spid="_x0000_s1026" o:spt="20" style="position:absolute;left:0pt;margin-left:-2.15pt;margin-top:18.45pt;height:0.8pt;width:31.9pt;z-index:252693504;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5552" behindDoc="0" locked="0" layoutInCell="1" allowOverlap="1">
                      <wp:simplePos x="0" y="0"/>
                      <wp:positionH relativeFrom="column">
                        <wp:posOffset>-64135</wp:posOffset>
                      </wp:positionH>
                      <wp:positionV relativeFrom="paragraph">
                        <wp:posOffset>238760</wp:posOffset>
                      </wp:positionV>
                      <wp:extent cx="511175" cy="8890"/>
                      <wp:effectExtent l="0" t="43180" r="3175" b="62230"/>
                      <wp:wrapNone/>
                      <wp:docPr id="2286"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5.05pt;margin-top:18.8pt;height:0.7pt;width:40.25pt;z-index:252695552;mso-width-relative:page;mso-height-relative:page;" filled="f" stroked="t" coordsize="21600,21600" o:gfxdata="UEsDBAoAAAAAAIdO4kAAAAAAAAAAAAAAAAAEAAAAZHJzL1BLAwQUAAAACACHTuJApuVhfNYAAAAI&#10;AQAADwAAAGRycy9kb3ducmV2LnhtbE2PMU/DMBCFdyT+g3VIbK0dQA0NcToggUTVhcDA6MZXJ2p8&#10;jmInLfx6jomOT/fpve/Kzdn3YsYxdoE0ZEsFAqkJtiOn4fPjZfEIIiZD1vSBUMM3RthU11elKWw4&#10;0TvOdXKCSygWRkOb0lBIGZsWvYnLMCDx7RBGbxLH0Uk7mhOX+17eKbWS3nTEC60Z8LnF5lhPXsNu&#10;mr/eXluJ0qVt7bY5Hnc/qPXtTaaeQCQ8p38Y/vRZHSp22oeJbBS9hkWmMkY13OcrEAzk6gHEnvNa&#10;gaxKeflA9QtQSwMEFAAAAAgAh07iQGdap/PqAQAArQMAAA4AAABkcnMvZTJvRG9jLnhtbK1TSY4T&#10;MRTdI3EHy3tSA3R3KKXSiw7NBkEk4AA/HqoseZLtTiWX4AJI7GDFkj23oTkG305IN8MKkcXPt//4&#10;nl8tLndGk60IUTnb02ZWUyIsc1zZoadv31w/mlMSE1gO2lnR072I9HL58MFi8p1o3eg0F4FgExu7&#10;yfd0TMl3VRXZKAzEmfPCYlC6YCDhMQwVDzBhd6Ortq7Pq8kF7oNjIka8XR2CdFn6SylYeiVlFIno&#10;nuJuqdhQ7CbbarmAbgjgR8WOa8A/bGFAWRx6arWCBOQmqD9aGcWCi06mGXOmclIqJgoGRNPUv6F5&#10;PYIXBQuSE/2Jpvj/2rKX23Ugive0befnlFgw+Eq37798e/fx+9cPaG8/fyJNe5aZmnzssODKrsPx&#10;FP06ZNg7GUz+R0BkV9jdn9gVu0QYXj6+eFI3Z5QwDM3nTwv31V2pDzE9F86Q7PRUK5uhQwfbFzHh&#10;OEz9mZKvtSUTCq69qPFZGaB0pIaErvEIJtqhFEenFb9WWueSGIbNlQ5kC1kM5ZdRYeNf0vKUFcTx&#10;kFdCB5mMAvgzy0nae+TIop5p3sEITokWKP/sYUPoEih9lwkhuOnvqThb21whilaPSDPPB2azt3F8&#10;j29044MaRmSmKUvnCGqirH/Ubxbd/TP697+y5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5WF8&#10;1gAAAAgBAAAPAAAAAAAAAAEAIAAAACIAAABkcnMvZG93bnJldi54bWxQSwECFAAUAAAACACHTuJA&#10;Z1qn8+oBAACtAwAADgAAAAAAAAABACAAAAAl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beforeLines="100"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4528" behindDoc="0" locked="0" layoutInCell="1" allowOverlap="1">
                      <wp:simplePos x="0" y="0"/>
                      <wp:positionH relativeFrom="column">
                        <wp:posOffset>642620</wp:posOffset>
                      </wp:positionH>
                      <wp:positionV relativeFrom="paragraph">
                        <wp:posOffset>121920</wp:posOffset>
                      </wp:positionV>
                      <wp:extent cx="511175" cy="8890"/>
                      <wp:effectExtent l="0" t="43180" r="3175" b="62230"/>
                      <wp:wrapNone/>
                      <wp:docPr id="2285"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50.6pt;margin-top:9.6pt;height:0.7pt;width:40.25pt;z-index:252694528;mso-width-relative:page;mso-height-relative:page;" filled="f" stroked="t" coordsize="21600,21600" o:gfxdata="UEsDBAoAAAAAAIdO4kAAAAAAAAAAAAAAAAAEAAAAZHJzL1BLAwQUAAAACACHTuJA5hsESNYAAAAJ&#10;AQAADwAAAGRycy9kb3ducmV2LnhtbE2PMU/DMBCFdyT+g3WV2KidDG0JcTpUAomqC6EDoxsfcdT4&#10;HMVOWvj1XCeY7p7e07vvyu3V92LGMXaBNGRLBQKpCbajVsPx4+VxAyImQ9b0gVDDN0bYVvd3pSls&#10;uNA7znVqBZdQLIwGl9JQSBkbh97EZRiQ2PsKozeJ5dhKO5oLl/te5kqtpDcd8QVnBtw5bM715DUc&#10;pvnz7dVJlG3a1+1+jefDD2r9sMjUM4iE1/QXhhs+o0PFTKcwkY2iZ62ynKO8PPG8BTbZGsRJQ65W&#10;IKtS/v+g+gVQSwMEFAAAAAgAh07iQKMb6+7qAQAArQMAAA4AAABkcnMvZTJvRG9jLnhtbK1TSY4T&#10;MRTdI3EHy3tSAzQdSqn0okOzQRAJOMCPhypLnmS7U8kluAASO1ixZN+3oTkG305IN8MKkcXPt//4&#10;nl8tLnZGk60IUTnb02ZWUyIsc1zZoafv3l49mlMSE1gO2lnR072I9GL58MFi8p1o3eg0F4FgExu7&#10;yfd0TMl3VRXZKAzEmfPCYlC6YCDhMQwVDzBhd6Ortq6fVpML3AfHRIx4uzoE6bL0l1Kw9FrKKBLR&#10;PcXdUrGh2E221XIB3RDAj4od14B/2MKAsjj01GoFCch1UH+0MooFF51MM+ZM5aRUTBQMiKapf0Pz&#10;ZgQvChYkJ/oTTfH/tWWvtutAFO9p287PKLFg8JVuP3z99v7T95uPaG+/fCZNe5aZmnzssODSrsPx&#10;FP06ZNg7GUz+R0BkV9jdn9gVu0QYXj4+f1I3OIJhaD5/Vriv7kp9iOmFcIZkp6da2QwdOti+jAnH&#10;YerPlHytLZlQcO15jc/KAKUjNSR0jUcw0Q6lODqt+JXSOpfEMGwudSBbyGIov4wKG/+SlqesII6H&#10;vBI6yGQUwJ9bTtLeI0cW9UzzDkZwSrRA+WcPG0KXQOm7TAjBTX9Pxdna5gpRtHpEmnk+MJu9jeN7&#10;fKNrH9QwIjNNWTpHUBNl/aN+s+jun9G//5Ut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GwRI&#10;1gAAAAkBAAAPAAAAAAAAAAEAIAAAACIAAABkcnMvZG93bnJldi54bWxQSwECFAAUAAAACACHTuJA&#10;oxvr7uoBAACtAwAADgAAAAAAAAABACAAAAAlAQAAZHJzL2Uyb0RvYy54bWxQSwUGAAAAAAYABgBZ&#10;AQAAgQU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beforeLines="50"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三、办理地点及咨询电话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四、办理时限</w:t>
      </w:r>
    </w:p>
    <w:p>
      <w:pPr>
        <w:ind w:firstLine="640" w:firstLineChars="200"/>
        <w:rPr>
          <w:rFonts w:ascii="仿宋" w:hAnsi="仿宋" w:eastAsia="仿宋" w:cs="仿宋"/>
          <w:b/>
          <w:sz w:val="32"/>
          <w:szCs w:val="32"/>
        </w:rPr>
      </w:pPr>
      <w:r>
        <w:rPr>
          <w:rFonts w:hint="eastAsia" w:ascii="仿宋" w:hAnsi="仿宋" w:eastAsia="仿宋" w:cs="仿宋"/>
          <w:bCs/>
          <w:sz w:val="32"/>
          <w:szCs w:val="32"/>
        </w:rPr>
        <w:t>10</w:t>
      </w:r>
      <w:r>
        <w:rPr>
          <w:rFonts w:hint="eastAsia" w:ascii="仿宋" w:hAnsi="仿宋" w:eastAsia="仿宋" w:cs="仿宋"/>
          <w:sz w:val="32"/>
          <w:szCs w:val="32"/>
        </w:rPr>
        <w:t>日。</w:t>
      </w:r>
    </w:p>
    <w:p>
      <w:pPr>
        <w:ind w:firstLine="643" w:firstLineChars="200"/>
        <w:rPr>
          <w:rFonts w:ascii="楷体" w:hAnsi="楷体" w:eastAsia="楷体" w:cs="楷体"/>
          <w:b/>
          <w:sz w:val="32"/>
          <w:szCs w:val="32"/>
        </w:rPr>
      </w:pPr>
      <w:r>
        <w:rPr>
          <w:rFonts w:hint="eastAsia" w:ascii="楷体" w:hAnsi="楷体" w:eastAsia="楷体" w:cs="楷体"/>
          <w:b/>
          <w:sz w:val="32"/>
          <w:szCs w:val="32"/>
        </w:rPr>
        <w:t>五、是否收费？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rPr>
      </w:pPr>
    </w:p>
    <w:p>
      <w:pPr>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rPr>
          <w:rFonts w:ascii="仿宋" w:hAnsi="仿宋" w:eastAsia="仿宋"/>
          <w:b/>
          <w:sz w:val="44"/>
          <w:szCs w:val="44"/>
        </w:rPr>
      </w:pPr>
    </w:p>
    <w:p>
      <w:pPr>
        <w:pStyle w:val="2"/>
        <w:spacing w:before="0" w:beforeAutospacing="0" w:after="0" w:afterAutospacing="0"/>
        <w:jc w:val="center"/>
        <w:rPr>
          <w:sz w:val="44"/>
          <w:szCs w:val="44"/>
        </w:rPr>
      </w:pPr>
      <w:bookmarkStart w:id="2985" w:name="_Toc3102"/>
      <w:bookmarkStart w:id="2986" w:name="_Toc19419_WPSOffice_Level1"/>
      <w:bookmarkStart w:id="2987" w:name="_Toc1688_WPSOffice_Level1"/>
      <w:bookmarkStart w:id="2988" w:name="_Toc15824_WPSOffice_Level1"/>
      <w:bookmarkStart w:id="2989" w:name="_Toc30880_WPSOffice_Level1"/>
      <w:bookmarkStart w:id="2990" w:name="_Toc10886_WPSOffice_Level1"/>
      <w:r>
        <w:rPr>
          <w:rFonts w:hint="eastAsia"/>
          <w:sz w:val="44"/>
          <w:szCs w:val="44"/>
        </w:rPr>
        <w:t>道路运输证办理</w:t>
      </w:r>
      <w:bookmarkEnd w:id="2985"/>
      <w:bookmarkEnd w:id="2986"/>
      <w:bookmarkEnd w:id="2987"/>
      <w:bookmarkEnd w:id="2988"/>
      <w:bookmarkEnd w:id="2989"/>
      <w:bookmarkEnd w:id="2990"/>
    </w:p>
    <w:p>
      <w:pPr>
        <w:jc w:val="center"/>
        <w:rPr>
          <w:rFonts w:ascii="楷体" w:hAnsi="楷体" w:eastAsia="楷体" w:cs="楷体"/>
          <w:b/>
          <w:sz w:val="32"/>
          <w:szCs w:val="32"/>
        </w:rPr>
      </w:pPr>
    </w:p>
    <w:p>
      <w:pPr>
        <w:ind w:firstLine="643" w:firstLineChars="200"/>
        <w:outlineLvl w:val="0"/>
        <w:rPr>
          <w:rFonts w:ascii="楷体" w:hAnsi="楷体" w:eastAsia="楷体" w:cs="楷体"/>
          <w:sz w:val="32"/>
          <w:szCs w:val="32"/>
        </w:rPr>
      </w:pPr>
      <w:bookmarkStart w:id="2991" w:name="_Toc23192_WPSOffice_Level1"/>
      <w:bookmarkStart w:id="2992" w:name="_Toc6616_WPSOffice_Level1"/>
      <w:bookmarkStart w:id="2993" w:name="_Toc10412_WPSOffice_Level1"/>
      <w:bookmarkStart w:id="2994" w:name="_Toc6983_WPSOffice_Level1"/>
      <w:bookmarkStart w:id="2995" w:name="_Toc23690_WPSOffice_Level1"/>
      <w:r>
        <w:rPr>
          <w:rFonts w:hint="eastAsia" w:ascii="楷体" w:hAnsi="楷体" w:eastAsia="楷体" w:cs="楷体"/>
          <w:b/>
          <w:bCs/>
          <w:sz w:val="32"/>
          <w:szCs w:val="32"/>
        </w:rPr>
        <w:t>一、</w:t>
      </w:r>
      <w:r>
        <w:rPr>
          <w:rFonts w:hint="eastAsia" w:ascii="楷体" w:hAnsi="楷体" w:eastAsia="楷体" w:cs="楷体"/>
          <w:b/>
          <w:sz w:val="32"/>
          <w:szCs w:val="32"/>
        </w:rPr>
        <w:t>申请对象及条件</w:t>
      </w:r>
      <w:bookmarkEnd w:id="2991"/>
      <w:bookmarkEnd w:id="2992"/>
      <w:bookmarkEnd w:id="2993"/>
      <w:bookmarkEnd w:id="2994"/>
      <w:bookmarkEnd w:id="2995"/>
    </w:p>
    <w:p>
      <w:pPr>
        <w:ind w:firstLine="640" w:firstLineChars="200"/>
        <w:rPr>
          <w:rFonts w:ascii="仿宋" w:hAnsi="仿宋" w:eastAsia="仿宋" w:cs="仿宋_GB2312"/>
          <w:bCs/>
          <w:color w:val="333333"/>
          <w:sz w:val="32"/>
          <w:szCs w:val="32"/>
        </w:rPr>
      </w:pPr>
      <w:r>
        <w:rPr>
          <w:rFonts w:hint="eastAsia" w:ascii="仿宋" w:hAnsi="仿宋" w:eastAsia="仿宋" w:cs="仿宋_GB2312"/>
          <w:bCs/>
          <w:color w:val="333333"/>
          <w:sz w:val="32"/>
          <w:szCs w:val="32"/>
        </w:rPr>
        <w:t>（一）申请人已取得客运经营许可，从事班车客运的，还应取得相应线路许可。</w:t>
      </w:r>
    </w:p>
    <w:p>
      <w:pPr>
        <w:ind w:firstLine="640" w:firstLineChars="200"/>
        <w:rPr>
          <w:rFonts w:ascii="仿宋" w:hAnsi="仿宋" w:eastAsia="仿宋" w:cs="仿宋_GB2312"/>
          <w:bCs/>
          <w:color w:val="333333"/>
          <w:sz w:val="32"/>
          <w:szCs w:val="32"/>
        </w:rPr>
      </w:pPr>
      <w:r>
        <w:rPr>
          <w:rFonts w:hint="eastAsia" w:ascii="仿宋" w:hAnsi="仿宋" w:eastAsia="仿宋" w:cs="仿宋_GB2312"/>
          <w:bCs/>
          <w:color w:val="333333"/>
          <w:sz w:val="32"/>
          <w:szCs w:val="32"/>
        </w:rPr>
        <w:t>（二）客车技术要求应当符合《道路运输车辆技术管理规定》有关规定。</w:t>
      </w:r>
    </w:p>
    <w:p>
      <w:pPr>
        <w:ind w:firstLine="640" w:firstLineChars="200"/>
        <w:rPr>
          <w:rFonts w:ascii="仿宋" w:hAnsi="仿宋" w:eastAsia="仿宋" w:cs="仿宋_GB2312"/>
          <w:bCs/>
          <w:color w:val="333333"/>
          <w:sz w:val="32"/>
          <w:szCs w:val="32"/>
        </w:rPr>
      </w:pPr>
      <w:r>
        <w:rPr>
          <w:rFonts w:hint="eastAsia" w:ascii="仿宋" w:hAnsi="仿宋" w:eastAsia="仿宋" w:cs="仿宋_GB2312"/>
          <w:bCs/>
          <w:color w:val="333333"/>
          <w:sz w:val="32"/>
          <w:szCs w:val="32"/>
        </w:rPr>
        <w:t>（三）客车类型等级要求：从事高速公路客运、旅游客运和营运线路长度在</w:t>
      </w:r>
      <w:r>
        <w:rPr>
          <w:rFonts w:ascii="仿宋" w:hAnsi="仿宋" w:eastAsia="仿宋" w:cs="仿宋_GB2312"/>
          <w:bCs/>
          <w:color w:val="333333"/>
          <w:sz w:val="32"/>
          <w:szCs w:val="32"/>
        </w:rPr>
        <w:t>800</w:t>
      </w:r>
      <w:r>
        <w:rPr>
          <w:rFonts w:hint="eastAsia" w:ascii="仿宋" w:hAnsi="仿宋" w:eastAsia="仿宋" w:cs="仿宋_GB2312"/>
          <w:bCs/>
          <w:color w:val="333333"/>
          <w:sz w:val="32"/>
          <w:szCs w:val="32"/>
        </w:rPr>
        <w:t>公里以上的客运车辆，其车辆类型等级应当达到行业标准《营运客车类型划分及等级评定》（</w:t>
      </w:r>
      <w:r>
        <w:rPr>
          <w:rFonts w:ascii="仿宋" w:hAnsi="仿宋" w:eastAsia="仿宋" w:cs="仿宋_GB2312"/>
          <w:bCs/>
          <w:color w:val="333333"/>
          <w:sz w:val="32"/>
          <w:szCs w:val="32"/>
        </w:rPr>
        <w:t>JT/T325</w:t>
      </w:r>
      <w:r>
        <w:rPr>
          <w:rFonts w:hint="eastAsia" w:ascii="仿宋" w:hAnsi="仿宋" w:eastAsia="仿宋" w:cs="仿宋_GB2312"/>
          <w:bCs/>
          <w:color w:val="333333"/>
          <w:sz w:val="32"/>
          <w:szCs w:val="32"/>
        </w:rPr>
        <w:t>）规定的中级以上。</w:t>
      </w:r>
    </w:p>
    <w:p>
      <w:pPr>
        <w:ind w:firstLine="643" w:firstLineChars="200"/>
        <w:outlineLvl w:val="0"/>
        <w:rPr>
          <w:rFonts w:ascii="楷体" w:hAnsi="楷体" w:eastAsia="楷体" w:cs="楷体"/>
          <w:b/>
          <w:sz w:val="32"/>
          <w:szCs w:val="32"/>
        </w:rPr>
      </w:pPr>
      <w:bookmarkStart w:id="2996" w:name="_Toc29813_WPSOffice_Level1"/>
      <w:bookmarkStart w:id="2997" w:name="_Toc3791_WPSOffice_Level1"/>
      <w:bookmarkStart w:id="2998" w:name="_Toc13015_WPSOffice_Level1"/>
      <w:bookmarkStart w:id="2999" w:name="_Toc15868_WPSOffice_Level1"/>
      <w:bookmarkStart w:id="3000" w:name="_Toc2360_WPSOffice_Level1"/>
      <w:r>
        <w:rPr>
          <w:rFonts w:hint="eastAsia" w:ascii="楷体" w:hAnsi="楷体" w:eastAsia="楷体" w:cs="楷体"/>
          <w:b/>
          <w:sz w:val="32"/>
          <w:szCs w:val="32"/>
        </w:rPr>
        <w:t>二、申请材料</w:t>
      </w:r>
      <w:bookmarkEnd w:id="2996"/>
      <w:bookmarkEnd w:id="2997"/>
      <w:bookmarkEnd w:id="2998"/>
      <w:bookmarkEnd w:id="2999"/>
      <w:bookmarkEnd w:id="3000"/>
    </w:p>
    <w:p>
      <w:pPr>
        <w:ind w:firstLine="640" w:firstLineChars="200"/>
        <w:rPr>
          <w:rFonts w:ascii="仿宋" w:hAnsi="仿宋" w:eastAsia="仿宋"/>
          <w:sz w:val="32"/>
          <w:szCs w:val="32"/>
        </w:rPr>
      </w:pPr>
      <w:bookmarkStart w:id="3001" w:name="_Toc17_WPSOffice_Level2"/>
      <w:r>
        <w:rPr>
          <w:rFonts w:hint="eastAsia" w:ascii="仿宋" w:hAnsi="仿宋" w:eastAsia="仿宋"/>
          <w:sz w:val="32"/>
          <w:szCs w:val="32"/>
        </w:rPr>
        <w:t>（一）线路班车</w:t>
      </w:r>
      <w:bookmarkEnd w:id="3001"/>
    </w:p>
    <w:p>
      <w:pPr>
        <w:ind w:firstLine="960" w:firstLineChars="300"/>
        <w:rPr>
          <w:rFonts w:ascii="仿宋" w:hAnsi="仿宋" w:eastAsia="仿宋"/>
          <w:sz w:val="32"/>
          <w:szCs w:val="32"/>
        </w:rPr>
      </w:pPr>
      <w:bookmarkStart w:id="3002" w:name="_Toc3924_WPSOffice_Level3"/>
      <w:r>
        <w:rPr>
          <w:rFonts w:hint="eastAsia" w:ascii="仿宋" w:hAnsi="仿宋" w:eastAsia="仿宋" w:cs="仿宋"/>
          <w:bCs/>
          <w:sz w:val="32"/>
          <w:szCs w:val="32"/>
        </w:rPr>
        <w:t>1.</w:t>
      </w:r>
      <w:r>
        <w:rPr>
          <w:rFonts w:hint="eastAsia" w:ascii="仿宋" w:hAnsi="仿宋" w:eastAsia="仿宋" w:cs="仿宋_GB2312"/>
          <w:bCs/>
          <w:sz w:val="32"/>
          <w:szCs w:val="32"/>
        </w:rPr>
        <w:t>班车更新或新增</w:t>
      </w:r>
      <w:r>
        <w:rPr>
          <w:rFonts w:ascii="仿宋" w:hAnsi="仿宋" w:eastAsia="仿宋" w:cs="仿宋_GB2312"/>
          <w:bCs/>
          <w:sz w:val="32"/>
          <w:szCs w:val="32"/>
        </w:rPr>
        <w:t>:</w:t>
      </w:r>
      <w:bookmarkEnd w:id="3002"/>
    </w:p>
    <w:p>
      <w:pPr>
        <w:ind w:firstLine="960" w:firstLineChars="300"/>
        <w:rPr>
          <w:rFonts w:ascii="仿宋" w:hAnsi="仿宋" w:eastAsia="仿宋" w:cs="仿宋_GB2312"/>
          <w:bCs/>
          <w:sz w:val="32"/>
          <w:szCs w:val="32"/>
        </w:rPr>
      </w:pPr>
      <w:r>
        <w:rPr>
          <w:rFonts w:ascii="仿宋" w:hAnsi="仿宋" w:eastAsia="仿宋" w:cs="仿宋_GB2312"/>
          <w:bCs/>
          <w:sz w:val="32"/>
          <w:szCs w:val="32"/>
        </w:rPr>
        <w:t>(1)</w:t>
      </w:r>
      <w:r>
        <w:rPr>
          <w:rFonts w:hint="eastAsia" w:ascii="仿宋" w:hAnsi="仿宋" w:eastAsia="仿宋" w:cs="仿宋_GB2312"/>
          <w:bCs/>
          <w:sz w:val="32"/>
          <w:szCs w:val="32"/>
        </w:rPr>
        <w:t>《辽宁省班车客运业务办理申请表》；</w:t>
      </w:r>
    </w:p>
    <w:p>
      <w:pPr>
        <w:ind w:firstLine="947" w:firstLineChars="296"/>
        <w:rPr>
          <w:rFonts w:ascii="仿宋" w:hAnsi="仿宋" w:eastAsia="仿宋" w:cs="仿宋_GB2312"/>
          <w:bCs/>
          <w:sz w:val="32"/>
          <w:szCs w:val="32"/>
        </w:rPr>
      </w:pPr>
      <w:r>
        <w:rPr>
          <w:rFonts w:ascii="仿宋" w:hAnsi="仿宋" w:eastAsia="仿宋" w:cs="仿宋_GB2312"/>
          <w:bCs/>
          <w:sz w:val="32"/>
          <w:szCs w:val="32"/>
        </w:rPr>
        <w:t>(2)</w:t>
      </w:r>
      <w:r>
        <w:rPr>
          <w:rFonts w:hint="eastAsia" w:ascii="仿宋" w:hAnsi="仿宋" w:eastAsia="仿宋" w:cs="仿宋_GB2312"/>
          <w:bCs/>
          <w:sz w:val="32"/>
          <w:szCs w:val="32"/>
        </w:rPr>
        <w:t>《道路客运经营业务办理声明》；</w:t>
      </w:r>
    </w:p>
    <w:p>
      <w:pPr>
        <w:ind w:left="319" w:leftChars="152" w:firstLine="627" w:firstLineChars="196"/>
        <w:rPr>
          <w:rFonts w:ascii="仿宋" w:hAnsi="仿宋" w:eastAsia="仿宋" w:cs="仿宋_GB2312"/>
          <w:bCs/>
          <w:sz w:val="32"/>
          <w:szCs w:val="32"/>
        </w:rPr>
      </w:pPr>
      <w:r>
        <w:rPr>
          <w:rFonts w:ascii="仿宋" w:hAnsi="仿宋" w:eastAsia="仿宋" w:cs="仿宋_GB2312"/>
          <w:bCs/>
          <w:sz w:val="32"/>
          <w:szCs w:val="32"/>
        </w:rPr>
        <w:t>(3)</w:t>
      </w:r>
      <w:r>
        <w:rPr>
          <w:rFonts w:hint="eastAsia" w:ascii="仿宋" w:hAnsi="仿宋" w:eastAsia="仿宋" w:cs="仿宋_GB2312"/>
          <w:bCs/>
          <w:sz w:val="32"/>
          <w:szCs w:val="32"/>
        </w:rPr>
        <w:t>客运班线起讫地客运站或道路运输管理机构出具的实载率证明（仅限更新车辆增加座位数的提供）；</w:t>
      </w:r>
    </w:p>
    <w:p>
      <w:pPr>
        <w:ind w:left="319" w:leftChars="152" w:firstLine="627" w:firstLineChars="196"/>
        <w:rPr>
          <w:rFonts w:ascii="仿宋" w:hAnsi="仿宋" w:eastAsia="仿宋" w:cs="仿宋_GB2312"/>
          <w:bCs/>
          <w:sz w:val="32"/>
          <w:szCs w:val="32"/>
        </w:rPr>
      </w:pPr>
      <w:r>
        <w:rPr>
          <w:rFonts w:ascii="仿宋" w:hAnsi="仿宋" w:eastAsia="仿宋" w:cs="仿宋_GB2312"/>
          <w:bCs/>
          <w:sz w:val="32"/>
          <w:szCs w:val="32"/>
        </w:rPr>
        <w:t>(4)</w:t>
      </w:r>
      <w:r>
        <w:rPr>
          <w:rFonts w:hint="eastAsia" w:ascii="仿宋" w:hAnsi="仿宋" w:eastAsia="仿宋" w:cs="仿宋_GB2312"/>
          <w:bCs/>
          <w:sz w:val="32"/>
          <w:szCs w:val="32"/>
        </w:rPr>
        <w:t>客运班线起讫地道路运输管理机构出具的经公示无异议证明（仅限更新车辆增加座位数的提供）。</w:t>
      </w:r>
    </w:p>
    <w:p>
      <w:pPr>
        <w:ind w:firstLine="960" w:firstLineChars="300"/>
        <w:rPr>
          <w:rFonts w:ascii="仿宋" w:hAnsi="仿宋" w:eastAsia="仿宋" w:cs="仿宋_GB2312"/>
          <w:bCs/>
          <w:sz w:val="32"/>
          <w:szCs w:val="32"/>
        </w:rPr>
      </w:pPr>
      <w:r>
        <w:rPr>
          <w:rFonts w:hint="eastAsia" w:ascii="仿宋" w:hAnsi="仿宋" w:eastAsia="仿宋" w:cs="仿宋_GB2312"/>
          <w:bCs/>
          <w:sz w:val="32"/>
          <w:szCs w:val="32"/>
        </w:rPr>
        <w:t>经审查同意办理该业务，在新车购置后，还需提供：</w:t>
      </w:r>
    </w:p>
    <w:p>
      <w:pPr>
        <w:ind w:left="640" w:firstLine="320" w:firstLineChars="100"/>
        <w:rPr>
          <w:rFonts w:ascii="仿宋" w:hAnsi="仿宋" w:eastAsia="仿宋" w:cs="仿宋_GB2312"/>
          <w:bCs/>
          <w:sz w:val="32"/>
          <w:szCs w:val="32"/>
        </w:rPr>
      </w:pPr>
      <w:r>
        <w:rPr>
          <w:rFonts w:ascii="仿宋" w:hAnsi="仿宋" w:eastAsia="仿宋" w:cs="仿宋_GB2312"/>
          <w:bCs/>
          <w:sz w:val="32"/>
          <w:szCs w:val="32"/>
        </w:rPr>
        <w:t>(5)</w:t>
      </w:r>
      <w:r>
        <w:rPr>
          <w:rFonts w:hint="eastAsia" w:ascii="仿宋" w:hAnsi="仿宋" w:eastAsia="仿宋" w:cs="仿宋_GB2312"/>
          <w:bCs/>
          <w:sz w:val="32"/>
          <w:szCs w:val="32"/>
        </w:rPr>
        <w:t>原车《道路运输证》原件和《道路客运业务办理</w:t>
      </w:r>
    </w:p>
    <w:p>
      <w:pPr>
        <w:ind w:firstLine="320" w:firstLineChars="100"/>
        <w:rPr>
          <w:rFonts w:ascii="仿宋" w:hAnsi="仿宋" w:eastAsia="仿宋" w:cs="仿宋_GB2312"/>
          <w:bCs/>
          <w:sz w:val="32"/>
          <w:szCs w:val="32"/>
        </w:rPr>
      </w:pPr>
      <w:r>
        <w:rPr>
          <w:rFonts w:hint="eastAsia" w:ascii="仿宋" w:hAnsi="仿宋" w:eastAsia="仿宋" w:cs="仿宋_GB2312"/>
          <w:bCs/>
          <w:sz w:val="32"/>
          <w:szCs w:val="32"/>
        </w:rPr>
        <w:t>原车去向声明》；</w:t>
      </w:r>
    </w:p>
    <w:p>
      <w:pPr>
        <w:ind w:left="320" w:hanging="320" w:hangingChars="100"/>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 xml:space="preserve"> </w:t>
      </w:r>
      <w:r>
        <w:rPr>
          <w:rFonts w:ascii="仿宋" w:hAnsi="仿宋" w:eastAsia="仿宋" w:cs="仿宋_GB2312"/>
          <w:bCs/>
          <w:sz w:val="32"/>
          <w:szCs w:val="32"/>
        </w:rPr>
        <w:t xml:space="preserve"> (6)</w:t>
      </w:r>
      <w:r>
        <w:rPr>
          <w:rFonts w:hint="eastAsia" w:ascii="仿宋" w:hAnsi="仿宋" w:eastAsia="仿宋" w:cs="仿宋_GB2312"/>
          <w:bCs/>
          <w:sz w:val="32"/>
          <w:szCs w:val="32"/>
        </w:rPr>
        <w:t>新车《机动车登记证书》和《机动车行驶证》原件及复印件，机动车综合性能检测合格相关证明，营运客车类型等级核定结论，《道路运输车辆燃料消耗量达标车型参数及配置核查表》原件；</w:t>
      </w:r>
    </w:p>
    <w:p>
      <w:pPr>
        <w:ind w:left="319" w:leftChars="152" w:firstLine="640" w:firstLineChars="200"/>
        <w:rPr>
          <w:rFonts w:ascii="仿宋" w:hAnsi="仿宋" w:eastAsia="仿宋" w:cs="仿宋_GB2312"/>
          <w:bCs/>
          <w:sz w:val="32"/>
          <w:szCs w:val="32"/>
        </w:rPr>
      </w:pPr>
      <w:r>
        <w:rPr>
          <w:rFonts w:ascii="仿宋" w:hAnsi="仿宋" w:eastAsia="仿宋" w:cs="仿宋_GB2312"/>
          <w:bCs/>
          <w:sz w:val="32"/>
          <w:szCs w:val="32"/>
        </w:rPr>
        <w:t>(7)</w:t>
      </w:r>
      <w:r>
        <w:rPr>
          <w:rFonts w:hint="eastAsia" w:ascii="仿宋" w:hAnsi="仿宋" w:eastAsia="仿宋" w:cs="仿宋_GB2312"/>
          <w:bCs/>
          <w:sz w:val="32"/>
          <w:szCs w:val="32"/>
        </w:rPr>
        <w:t>新车《道路客运承运人责任险保险单》原件及复印件；</w:t>
      </w:r>
    </w:p>
    <w:p>
      <w:pPr>
        <w:ind w:firstLine="960" w:firstLineChars="300"/>
        <w:rPr>
          <w:rFonts w:ascii="仿宋" w:hAnsi="仿宋" w:eastAsia="仿宋" w:cs="仿宋_GB2312"/>
          <w:bCs/>
          <w:sz w:val="32"/>
          <w:szCs w:val="32"/>
        </w:rPr>
      </w:pPr>
      <w:r>
        <w:rPr>
          <w:rFonts w:ascii="仿宋" w:hAnsi="仿宋" w:eastAsia="仿宋" w:cs="仿宋_GB2312"/>
          <w:bCs/>
          <w:sz w:val="32"/>
          <w:szCs w:val="32"/>
        </w:rPr>
        <w:t>(8)</w:t>
      </w:r>
      <w:r>
        <w:rPr>
          <w:rFonts w:hint="eastAsia" w:ascii="仿宋" w:hAnsi="仿宋" w:eastAsia="仿宋" w:cs="仿宋_GB2312"/>
          <w:bCs/>
          <w:sz w:val="32"/>
          <w:szCs w:val="32"/>
        </w:rPr>
        <w:t>符合车辆动态监管有关要求的证明；</w:t>
      </w:r>
    </w:p>
    <w:p>
      <w:pPr>
        <w:ind w:left="319" w:leftChars="152" w:firstLine="640" w:firstLineChars="200"/>
        <w:rPr>
          <w:rFonts w:ascii="仿宋" w:hAnsi="仿宋" w:eastAsia="仿宋" w:cs="仿宋_GB2312"/>
          <w:bCs/>
          <w:sz w:val="32"/>
          <w:szCs w:val="32"/>
        </w:rPr>
      </w:pPr>
      <w:r>
        <w:rPr>
          <w:rFonts w:ascii="仿宋" w:hAnsi="仿宋" w:eastAsia="仿宋" w:cs="仿宋_GB2312"/>
          <w:bCs/>
          <w:sz w:val="32"/>
          <w:szCs w:val="32"/>
        </w:rPr>
        <w:t>(9)</w:t>
      </w:r>
      <w:r>
        <w:rPr>
          <w:rFonts w:hint="eastAsia" w:ascii="仿宋" w:hAnsi="仿宋" w:eastAsia="仿宋" w:cs="仿宋_GB2312"/>
          <w:bCs/>
          <w:sz w:val="32"/>
          <w:szCs w:val="32"/>
        </w:rPr>
        <w:t>驾驶员《机动车行驶证》和《道路运输从业人员从业资格证》原件及复印件，以及公安部门出具的三年内无重大以上交通责任事故证明（新增车辆提供）。</w:t>
      </w:r>
    </w:p>
    <w:p>
      <w:pPr>
        <w:ind w:left="319" w:leftChars="152"/>
        <w:rPr>
          <w:rFonts w:ascii="仿宋" w:hAnsi="仿宋" w:eastAsia="仿宋" w:cs="仿宋_GB2312"/>
          <w:bCs/>
          <w:sz w:val="32"/>
          <w:szCs w:val="32"/>
        </w:rPr>
      </w:pPr>
      <w:r>
        <w:rPr>
          <w:rFonts w:hint="eastAsia" w:ascii="仿宋" w:hAnsi="仿宋" w:eastAsia="仿宋" w:cs="仿宋_GB2312"/>
          <w:bCs/>
          <w:sz w:val="32"/>
          <w:szCs w:val="32"/>
        </w:rPr>
        <w:t>注：新增线路班车和备班车，业务申请时及新车购置后，需提供第</w:t>
      </w:r>
      <w:r>
        <w:rPr>
          <w:rFonts w:ascii="仿宋" w:hAnsi="仿宋" w:eastAsia="仿宋" w:cs="仿宋_GB2312"/>
          <w:bCs/>
          <w:sz w:val="32"/>
          <w:szCs w:val="32"/>
        </w:rPr>
        <w:t>(1)(2)(6)(7)(8)(9)</w:t>
      </w:r>
      <w:r>
        <w:rPr>
          <w:rFonts w:hint="eastAsia" w:ascii="仿宋" w:hAnsi="仿宋" w:eastAsia="仿宋" w:cs="仿宋_GB2312"/>
          <w:bCs/>
          <w:sz w:val="32"/>
          <w:szCs w:val="32"/>
        </w:rPr>
        <w:t>项材料。</w:t>
      </w:r>
    </w:p>
    <w:p>
      <w:pPr>
        <w:ind w:firstLine="960" w:firstLineChars="300"/>
        <w:rPr>
          <w:rFonts w:ascii="仿宋" w:hAnsi="仿宋" w:eastAsia="仿宋" w:cs="仿宋_GB2312"/>
          <w:bCs/>
          <w:sz w:val="32"/>
          <w:szCs w:val="32"/>
        </w:rPr>
      </w:pPr>
      <w:bookmarkStart w:id="3003" w:name="_Toc21051_WPSOffice_Level3"/>
      <w:r>
        <w:rPr>
          <w:rFonts w:hint="eastAsia" w:ascii="仿宋" w:hAnsi="仿宋" w:eastAsia="仿宋" w:cs="仿宋"/>
          <w:bCs/>
          <w:sz w:val="32"/>
          <w:szCs w:val="32"/>
        </w:rPr>
        <w:t>2.</w:t>
      </w:r>
      <w:r>
        <w:rPr>
          <w:rFonts w:hint="eastAsia" w:ascii="仿宋" w:hAnsi="仿宋" w:eastAsia="仿宋" w:cs="仿宋_GB2312"/>
          <w:bCs/>
          <w:sz w:val="32"/>
          <w:szCs w:val="32"/>
        </w:rPr>
        <w:t>变更经由或者地级市区域内延、缩线：</w:t>
      </w:r>
      <w:bookmarkEnd w:id="3003"/>
    </w:p>
    <w:p>
      <w:pPr>
        <w:ind w:firstLine="947" w:firstLineChars="2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1</w:t>
      </w:r>
      <w:r>
        <w:rPr>
          <w:rFonts w:hint="eastAsia" w:ascii="仿宋" w:hAnsi="仿宋" w:eastAsia="仿宋" w:cs="仿宋_GB2312"/>
          <w:bCs/>
          <w:sz w:val="32"/>
          <w:szCs w:val="32"/>
        </w:rPr>
        <w:t>）《辽宁省班车客运业务办理申请表》；</w:t>
      </w:r>
    </w:p>
    <w:p>
      <w:pPr>
        <w:ind w:firstLine="947" w:firstLineChars="2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2</w:t>
      </w:r>
      <w:r>
        <w:rPr>
          <w:rFonts w:hint="eastAsia" w:ascii="仿宋" w:hAnsi="仿宋" w:eastAsia="仿宋" w:cs="仿宋_GB2312"/>
          <w:bCs/>
          <w:sz w:val="32"/>
          <w:szCs w:val="32"/>
        </w:rPr>
        <w:t>）《道路客运经营业务办理声明》；</w:t>
      </w:r>
    </w:p>
    <w:p>
      <w:pPr>
        <w:ind w:left="319" w:leftChars="152" w:firstLine="640" w:firstLineChars="200"/>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3</w:t>
      </w:r>
      <w:r>
        <w:rPr>
          <w:rFonts w:hint="eastAsia" w:ascii="仿宋" w:hAnsi="仿宋" w:eastAsia="仿宋" w:cs="仿宋_GB2312"/>
          <w:bCs/>
          <w:sz w:val="32"/>
          <w:szCs w:val="32"/>
        </w:rPr>
        <w:t>）线路走行图（提供原走行和新走行两个版本，须在地图上标注出准确走行，以正规出版社或权威网站地图为准，明确总里程、高速公路、国省干线名称、高速公路里程和上下出口，并加盖申请单位公章）；</w:t>
      </w:r>
    </w:p>
    <w:p>
      <w:pPr>
        <w:ind w:left="319" w:leftChars="152" w:firstLine="640" w:firstLineChars="200"/>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4</w:t>
      </w:r>
      <w:r>
        <w:rPr>
          <w:rFonts w:hint="eastAsia" w:ascii="仿宋" w:hAnsi="仿宋" w:eastAsia="仿宋" w:cs="仿宋_GB2312"/>
          <w:bCs/>
          <w:sz w:val="32"/>
          <w:szCs w:val="32"/>
        </w:rPr>
        <w:t>）相关道路运输管理机构出具的经公示无异议证明。</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经审查同意办理该业务，需持相关车辆《道路运输证》原件，到相关道路运输管理机构配发新《道路运输证》。</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 xml:space="preserve"> </w:t>
      </w:r>
      <w:r>
        <w:rPr>
          <w:rFonts w:ascii="仿宋" w:hAnsi="仿宋" w:eastAsia="仿宋" w:cs="仿宋_GB2312"/>
          <w:bCs/>
          <w:sz w:val="32"/>
          <w:szCs w:val="32"/>
        </w:rPr>
        <w:t xml:space="preserve"> </w:t>
      </w:r>
      <w:bookmarkStart w:id="3004" w:name="_Toc25252_WPSOffice_Level3"/>
      <w:r>
        <w:rPr>
          <w:rFonts w:hint="eastAsia" w:ascii="仿宋" w:hAnsi="仿宋" w:eastAsia="仿宋" w:cs="仿宋"/>
          <w:bCs/>
          <w:sz w:val="32"/>
          <w:szCs w:val="32"/>
        </w:rPr>
        <w:t>3.</w:t>
      </w:r>
      <w:r>
        <w:rPr>
          <w:rFonts w:hint="eastAsia" w:ascii="仿宋" w:hAnsi="仿宋" w:eastAsia="仿宋" w:cs="仿宋_GB2312"/>
          <w:bCs/>
          <w:sz w:val="32"/>
          <w:szCs w:val="32"/>
        </w:rPr>
        <w:t>变更营运方式：</w:t>
      </w:r>
      <w:bookmarkEnd w:id="3004"/>
    </w:p>
    <w:p>
      <w:pPr>
        <w:ind w:firstLine="627" w:firstLineChars="1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1</w:t>
      </w:r>
      <w:r>
        <w:rPr>
          <w:rFonts w:hint="eastAsia" w:ascii="仿宋" w:hAnsi="仿宋" w:eastAsia="仿宋" w:cs="仿宋_GB2312"/>
          <w:bCs/>
          <w:sz w:val="32"/>
          <w:szCs w:val="32"/>
        </w:rPr>
        <w:t>）《辽宁省班车客运业务办理申请表》；</w:t>
      </w:r>
    </w:p>
    <w:p>
      <w:pPr>
        <w:ind w:firstLine="627" w:firstLineChars="196"/>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2</w:t>
      </w:r>
      <w:r>
        <w:rPr>
          <w:rFonts w:hint="eastAsia" w:ascii="仿宋" w:hAnsi="仿宋" w:eastAsia="仿宋" w:cs="仿宋_GB2312"/>
          <w:bCs/>
          <w:sz w:val="32"/>
          <w:szCs w:val="32"/>
        </w:rPr>
        <w:t>）《道路客运经营业务办理声明》；</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w:t>
      </w:r>
      <w:r>
        <w:rPr>
          <w:rFonts w:ascii="仿宋" w:hAnsi="仿宋" w:eastAsia="仿宋" w:cs="仿宋_GB2312"/>
          <w:bCs/>
          <w:sz w:val="32"/>
          <w:szCs w:val="32"/>
        </w:rPr>
        <w:t>3</w:t>
      </w:r>
      <w:r>
        <w:rPr>
          <w:rFonts w:hint="eastAsia" w:ascii="仿宋" w:hAnsi="仿宋" w:eastAsia="仿宋" w:cs="仿宋_GB2312"/>
          <w:bCs/>
          <w:sz w:val="32"/>
          <w:szCs w:val="32"/>
        </w:rPr>
        <w:t>）相关道路运输管理机构出具的经公示无异议证明和《普通客运班线停靠站点核定表》原件（仅限营运方式拟由直达变更为普通的提供）。</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经审查同意办理该业务，需持相关车辆《道路运输证》原件，到相关道路运输管理机构配发新《道路运输证》。</w:t>
      </w:r>
    </w:p>
    <w:p>
      <w:pPr>
        <w:ind w:firstLine="640" w:firstLineChars="200"/>
        <w:rPr>
          <w:rFonts w:ascii="仿宋" w:hAnsi="仿宋" w:eastAsia="仿宋"/>
          <w:sz w:val="32"/>
          <w:szCs w:val="32"/>
        </w:rPr>
      </w:pPr>
      <w:bookmarkStart w:id="3005" w:name="_Toc25729_WPSOffice_Level2"/>
      <w:r>
        <w:rPr>
          <w:rFonts w:hint="eastAsia" w:ascii="仿宋" w:hAnsi="仿宋" w:eastAsia="仿宋"/>
          <w:sz w:val="32"/>
          <w:szCs w:val="32"/>
        </w:rPr>
        <w:t>（二）客运包车</w:t>
      </w:r>
      <w:bookmarkEnd w:id="3005"/>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包车新增或调整</w:t>
      </w:r>
      <w:r>
        <w:rPr>
          <w:rFonts w:ascii="仿宋" w:hAnsi="仿宋" w:eastAsia="仿宋" w:cs="仿宋_GB2312"/>
          <w:bCs/>
          <w:sz w:val="32"/>
          <w:szCs w:val="32"/>
        </w:rPr>
        <w:t>:</w:t>
      </w:r>
    </w:p>
    <w:p>
      <w:pPr>
        <w:ind w:firstLine="480" w:firstLineChars="150"/>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1.市级道路运输管理机构运力配置方案，其中以招投标方式配置运力的需提供招标相关文件；</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2.《辽宁省包车客运业务办理申请表》。</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经审查同意办理该业务，在新车购置后，还需提供：</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3.车辆《机动车登记证书》、《机动车行驶证》、《道路运输车辆燃料消耗量达标车型参数及配置核查表》、机动车综合性能检测合格相关证明和营运客车类型等级核定结论；</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4.车辆《道路旅客承运人责任险保险单》原件及复印件；</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5.驾驶员《机动车驾驶证》和《道路运输从业人员从业资格证》原件及复印件，以及公安部门出具的三年内无重大以上交通责任事故证明（新增车辆提供）；</w:t>
      </w:r>
    </w:p>
    <w:p>
      <w:pPr>
        <w:rPr>
          <w:rFonts w:ascii="仿宋" w:hAnsi="仿宋" w:eastAsia="仿宋" w:cs="仿宋_GB2312"/>
          <w:bCs/>
          <w:sz w:val="32"/>
          <w:szCs w:val="32"/>
        </w:rPr>
      </w:pPr>
      <w:r>
        <w:rPr>
          <w:rFonts w:ascii="仿宋" w:hAnsi="仿宋" w:eastAsia="仿宋" w:cs="仿宋_GB2312"/>
          <w:bCs/>
          <w:sz w:val="32"/>
          <w:szCs w:val="32"/>
        </w:rPr>
        <w:t xml:space="preserve">    </w:t>
      </w:r>
      <w:r>
        <w:rPr>
          <w:rFonts w:hint="eastAsia" w:ascii="仿宋" w:hAnsi="仿宋" w:eastAsia="仿宋" w:cs="仿宋_GB2312"/>
          <w:bCs/>
          <w:sz w:val="32"/>
          <w:szCs w:val="32"/>
        </w:rPr>
        <w:t>6.符合车辆动态监管有关要求的证明；</w:t>
      </w:r>
    </w:p>
    <w:p>
      <w:pPr>
        <w:ind w:firstLine="640" w:firstLineChars="200"/>
        <w:rPr>
          <w:rFonts w:ascii="仿宋" w:hAnsi="仿宋" w:eastAsia="仿宋" w:cs="仿宋_GB2312"/>
          <w:bCs/>
          <w:sz w:val="32"/>
          <w:szCs w:val="32"/>
        </w:rPr>
      </w:pPr>
      <w:r>
        <w:rPr>
          <w:rFonts w:hint="eastAsia" w:ascii="仿宋" w:hAnsi="仿宋" w:eastAsia="仿宋" w:cs="仿宋_GB2312"/>
          <w:bCs/>
          <w:sz w:val="32"/>
          <w:szCs w:val="32"/>
        </w:rPr>
        <w:t>7.《道路客运经营业务办理声明》。</w:t>
      </w:r>
    </w:p>
    <w:p>
      <w:pPr>
        <w:spacing w:afterLines="50" w:line="580" w:lineRule="exact"/>
        <w:ind w:firstLine="643" w:firstLineChars="200"/>
        <w:rPr>
          <w:rFonts w:ascii="仿宋" w:hAnsi="仿宋" w:eastAsia="仿宋" w:cs="仿宋"/>
          <w:b/>
          <w:szCs w:val="32"/>
        </w:rPr>
      </w:pPr>
      <w:bookmarkStart w:id="3006" w:name="_Toc19020_WPSOffice_Level1"/>
      <w:bookmarkStart w:id="3007" w:name="_Toc13625_WPSOffice_Level1"/>
      <w:bookmarkStart w:id="3008" w:name="_Toc25957_WPSOffice_Level1"/>
      <w:bookmarkStart w:id="3009" w:name="_Toc7956_WPSOffice_Level1"/>
      <w:bookmarkStart w:id="3010" w:name="_Toc21678_WPSOffice_Level1"/>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6576" behindDoc="0" locked="0" layoutInCell="1" allowOverlap="1">
                      <wp:simplePos x="0" y="0"/>
                      <wp:positionH relativeFrom="column">
                        <wp:posOffset>-54610</wp:posOffset>
                      </wp:positionH>
                      <wp:positionV relativeFrom="paragraph">
                        <wp:posOffset>210185</wp:posOffset>
                      </wp:positionV>
                      <wp:extent cx="415290" cy="13335"/>
                      <wp:effectExtent l="0" t="40005" r="3810" b="60960"/>
                      <wp:wrapNone/>
                      <wp:docPr id="2287" name="直线 3052"/>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52" o:spid="_x0000_s1026" o:spt="20" style="position:absolute;left:0pt;margin-left:-4.3pt;margin-top:16.55pt;height:1.05pt;width:32.7pt;z-index:252696576;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7600" behindDoc="0" locked="0" layoutInCell="1" allowOverlap="1">
                      <wp:simplePos x="0" y="0"/>
                      <wp:positionH relativeFrom="column">
                        <wp:posOffset>-41275</wp:posOffset>
                      </wp:positionH>
                      <wp:positionV relativeFrom="paragraph">
                        <wp:posOffset>210820</wp:posOffset>
                      </wp:positionV>
                      <wp:extent cx="405130" cy="10160"/>
                      <wp:effectExtent l="0" t="42545" r="13970" b="61595"/>
                      <wp:wrapNone/>
                      <wp:docPr id="2288" name="直线 3053"/>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53" o:spid="_x0000_s1026" o:spt="20" style="position:absolute;left:0pt;margin-left:-3.25pt;margin-top:16.6pt;height:0.8pt;width:31.9pt;z-index:252697600;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9648" behindDoc="0" locked="0" layoutInCell="1" allowOverlap="1">
                      <wp:simplePos x="0" y="0"/>
                      <wp:positionH relativeFrom="column">
                        <wp:posOffset>462280</wp:posOffset>
                      </wp:positionH>
                      <wp:positionV relativeFrom="paragraph">
                        <wp:posOffset>346075</wp:posOffset>
                      </wp:positionV>
                      <wp:extent cx="511175" cy="8890"/>
                      <wp:effectExtent l="0" t="43180" r="3175" b="62230"/>
                      <wp:wrapNone/>
                      <wp:docPr id="2290"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6.4pt;margin-top:27.25pt;height:0.7pt;width:40.25pt;z-index:252699648;mso-width-relative:page;mso-height-relative:page;" filled="f" stroked="t" coordsize="21600,21600" o:gfxdata="UEsDBAoAAAAAAIdO4kAAAAAAAAAAAAAAAAAEAAAAZHJzL1BLAwQUAAAACACHTuJAFeUYitcAAAAI&#10;AQAADwAAAGRycy9kb3ducmV2LnhtbE2PwU7DMBBE70j8g7VI3KjTltAS4vSABBJVLwQOPbrxYkeN&#10;11G8SQtfj3uC486MZt6Wm7PvxIRDbAMpmM8yEEhNMC1ZBZ8fL3drEJE1Gd0FQgXfGGFTXV+VujDh&#10;RO841WxFKqFYaAWOuS+kjI1Dr+Ms9EjJ+wqD15zOwUoz6FMq951cZNmD9LqltOB0j88Om2M9egW7&#10;cdq/vTqJ0vK2ttsVHnc/qNTtzTx7AsF45r8wXPATOlSJ6RBGMlF0ClaLRM4K8vscxMXPl0sQhyTk&#10;jyCrUv5/oPoFUEsDBBQAAAAIAIdO4kCIHeML6QEAAK0DAAAOAAAAZHJzL2Uyb0RvYy54bWytU0uO&#10;EzEQ3SNxB8t70p2GYUIrnVlMGDYIIgEHqPjTbck/2Z50cgkugMQOVizZz20YjkHZaTLDZ4Xohbvs&#10;qnqu9/r18mJvNNmJEJWzHZ3PakqEZY4r23f03durRwtKYgLLQTsrOnoQkV6sHj5Yjr4VjRuc5iIQ&#10;BLGxHX1Hh5R8W1WRDcJAnDkvLCalCwYSbkNf8QAjohtdNXX9tBpd4D44JmLE0/UxSVcFX0rB0msp&#10;o0hEdxRnS2UNZd3mtVotoe0D+EGxaQz4hykMKIuXnqDWkIBcB/UHlFEsuOhkmjFnKielYqJwQDbz&#10;+jc2bwbwonBBcaI/yRT/Hyx7tdsEonhHm+YZCmTB4Fe6/fD12/tP328+4nr75TOZN2dZqdHHFhsu&#10;7SZMu+g3IdPey2DyGwmRfVH3cFJX7BNhePj4/Ek9P6OEYWqxwMsQo7pr9SGmF8IZkoOOamUzdWhh&#10;9zKmY+nPknysLRnRcM15jVMzQOtIDQlD45FMtH1pjk4rfqW0zi0x9NtLHcgOshnKM83wS1m+ZQ1x&#10;ONaVVC6DdhDAn1tO0sGjRhb9TPMMRnBKtED756hUJlD6rhJCcOPfS5G/thlbFK9OTLPOR2VztHX8&#10;gN/o2gfVD6jMvAydM+iJIuHk32y6+3uM7/9lq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V5RiK&#10;1wAAAAgBAAAPAAAAAAAAAAEAIAAAACIAAABkcnMvZG93bnJldi54bWxQSwECFAAUAAAACACHTuJA&#10;iB3jC+kBAACtAwAADgAAAAAAAAABACAAAAAmAQAAZHJzL2Uyb0RvYy54bWxQSwUGAAAAAAYABgBZ&#10;AQAAgQU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698624" behindDoc="0" locked="0" layoutInCell="1" allowOverlap="1">
                      <wp:simplePos x="0" y="0"/>
                      <wp:positionH relativeFrom="column">
                        <wp:posOffset>-14605</wp:posOffset>
                      </wp:positionH>
                      <wp:positionV relativeFrom="paragraph">
                        <wp:posOffset>268605</wp:posOffset>
                      </wp:positionV>
                      <wp:extent cx="511175" cy="8890"/>
                      <wp:effectExtent l="0" t="43180" r="3175" b="62230"/>
                      <wp:wrapNone/>
                      <wp:docPr id="2289"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1.15pt;margin-top:21.15pt;height:0.7pt;width:40.25pt;z-index:252698624;mso-width-relative:page;mso-height-relative:page;" filled="f" stroked="t" coordsize="21600,21600" o:gfxdata="UEsDBAoAAAAAAIdO4kAAAAAAAAAAAAAAAAAEAAAAZHJzL1BLAwQUAAAACACHTuJAPdFHUNQAAAAH&#10;AQAADwAAAGRycy9kb3ducmV2LnhtbE2OMU/DMBSEdyT+g/WQ2FqnKSJViNMBCSSqLqQMjG78sKPG&#10;z1HspIVfz+sE0+l0p7uv2l58L2YcYxdIwWqZgUBqg+nIKvg4vCw2IGLSZHQfCBV8Y4RtfXtT6dKE&#10;M73j3CQreIRiqRW4lIZSytg69Douw4DE2VcYvU5sRyvNqM887nuZZ9mj9LojfnB6wGeH7amZvIL9&#10;NH++vTqJ0qZdY3cFnvY/qNT93Sp7ApHwkv7KcMVndKiZ6RgmMlH0Chb5mpsKHq7KebHJQRzZrwuQ&#10;dSX/89e/UEsDBBQAAAAIAIdO4kCzHNqb6gEAAK0DAAAOAAAAZHJzL2Uyb0RvYy54bWytU0mOEzEU&#10;3SNxB8t7UgM0nS6l0osOzQZBJOAAPx6qLHmS7U4ll+ACSOxgxZI9t6E5Bt9OSDfDCpHFz7f/+J5f&#10;LS53RpOtCFE529NmVlMiLHNc2aGnb99cP5pTEhNYDtpZ0dO9iPRy+fDBYvKdaN3oNBeBYBMbu8n3&#10;dEzJd1UV2SgMxJnzwmJQumAg4TEMFQ8wYXejq7aun1aTC9wHx0SMeLs6BOmy9JdSsPRKyigS0T3F&#10;3VKxodhNttVyAd0QwI+KHdeAf9jCgLI49NRqBQnITVB/tDKKBRedTDPmTOWkVEwUDIimqX9D83oE&#10;LwoWJCf6E03x/7VlL7frQBTvadvOLyixYPCVbt9/+fbu4/evH9Defv5EmvYsMzX52GHBlV2H4yn6&#10;dciwdzKY/I+AyK6wuz+xK3aJMLx8fP6kbs4oYRiazy8K99VdqQ8xPRfOkOz0VCuboUMH2xcx4ThM&#10;/ZmSr7UlEwquPa/xWRmgdKSGhK7xCCbaoRRHpxW/VlrnkhiGzZUOZAtZDOWXUWHjX9LylBXE8ZBX&#10;QgeZjAL4M8tJ2nvkyKKead7BCE6JFij/7GFD6BIofZcJIbjp76k4W9tcIYpWj0gzzwdms7dxfI9v&#10;dOODGkZkpilL5whqoqx/1G8W3f0z+ve/su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dFHUNQA&#10;AAAHAQAADwAAAAAAAAABACAAAAAiAAAAZHJzL2Rvd25yZXYueG1sUEsBAhQAFAAAAAgAh07iQLMc&#10;2pvqAQAArQMAAA4AAAAAAAAAAQAgAAAAIwEAAGRycy9lMm9Eb2MueG1sUEsFBgAAAAAGAAYAWQEA&#10;AH8FAAAAAA==&#10;">
                      <v:fill on="f" focussize="0,0"/>
                      <v:stroke weight="1pt" color="#000000" joinstyle="round" endarrow="open"/>
                      <v:imagedata o:title=""/>
                      <o:lock v:ext="edit" aspectratio="f"/>
                    </v:line>
                  </w:pict>
                </mc:Fallback>
              </mc:AlternateContent>
            </w:r>
          </w:p>
        </w:tc>
        <w:tc>
          <w:tcPr>
            <w:tcW w:w="1134" w:type="dxa"/>
            <w:vAlign w:val="center"/>
          </w:tcPr>
          <w:p>
            <w:pPr>
              <w:spacing w:beforeLines="100"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ind w:firstLine="643" w:firstLineChars="200"/>
        <w:outlineLvl w:val="0"/>
        <w:rPr>
          <w:rFonts w:ascii="楷体" w:hAnsi="楷体" w:eastAsia="楷体" w:cs="楷体"/>
          <w:b/>
          <w:sz w:val="32"/>
          <w:szCs w:val="32"/>
        </w:rPr>
      </w:pPr>
    </w:p>
    <w:bookmarkEnd w:id="3006"/>
    <w:bookmarkEnd w:id="3007"/>
    <w:bookmarkEnd w:id="3008"/>
    <w:bookmarkEnd w:id="3009"/>
    <w:bookmarkEnd w:id="3010"/>
    <w:p>
      <w:pPr>
        <w:ind w:firstLine="643" w:firstLineChars="200"/>
        <w:outlineLvl w:val="0"/>
        <w:rPr>
          <w:rFonts w:ascii="楷体" w:hAnsi="楷体" w:eastAsia="楷体" w:cs="楷体"/>
          <w:b/>
          <w:sz w:val="32"/>
          <w:szCs w:val="32"/>
        </w:rPr>
      </w:pPr>
      <w:bookmarkStart w:id="3011" w:name="_Toc10340_WPSOffice_Level1"/>
      <w:bookmarkStart w:id="3012" w:name="_Toc19933_WPSOffice_Level1"/>
      <w:bookmarkStart w:id="3013" w:name="_Toc11622_WPSOffice_Level1"/>
      <w:bookmarkStart w:id="3014" w:name="_Toc19540_WPSOffice_Level1"/>
      <w:bookmarkStart w:id="3015" w:name="_Toc2083_WPSOffice_Level1"/>
      <w:r>
        <w:rPr>
          <w:rFonts w:hint="eastAsia" w:ascii="楷体" w:hAnsi="楷体" w:eastAsia="楷体" w:cs="楷体"/>
          <w:b/>
          <w:sz w:val="32"/>
          <w:szCs w:val="32"/>
        </w:rPr>
        <w:t>五、办理时限</w:t>
      </w:r>
    </w:p>
    <w:p>
      <w:pPr>
        <w:ind w:firstLine="640" w:firstLineChars="200"/>
        <w:outlineLvl w:val="0"/>
        <w:rPr>
          <w:rFonts w:ascii="仿宋" w:hAnsi="仿宋" w:eastAsia="仿宋" w:cs="仿宋"/>
          <w:sz w:val="32"/>
          <w:szCs w:val="32"/>
        </w:rPr>
      </w:pPr>
      <w:r>
        <w:rPr>
          <w:rFonts w:hint="eastAsia" w:ascii="仿宋" w:hAnsi="仿宋" w:eastAsia="仿宋" w:cs="仿宋"/>
          <w:sz w:val="32"/>
          <w:szCs w:val="32"/>
        </w:rPr>
        <w:t>即办件。</w:t>
      </w:r>
      <w:bookmarkEnd w:id="3011"/>
      <w:bookmarkEnd w:id="3012"/>
      <w:bookmarkEnd w:id="3013"/>
      <w:bookmarkEnd w:id="3014"/>
      <w:bookmarkEnd w:id="3015"/>
    </w:p>
    <w:p>
      <w:pPr>
        <w:ind w:firstLine="643" w:firstLineChars="200"/>
        <w:outlineLvl w:val="0"/>
        <w:rPr>
          <w:rFonts w:ascii="楷体" w:hAnsi="楷体" w:eastAsia="楷体" w:cs="楷体"/>
          <w:b/>
          <w:sz w:val="32"/>
          <w:szCs w:val="32"/>
        </w:rPr>
      </w:pPr>
      <w:bookmarkStart w:id="3016" w:name="_Toc31253_WPSOffice_Level1"/>
      <w:bookmarkStart w:id="3017" w:name="_Toc2479_WPSOffice_Level1"/>
      <w:bookmarkStart w:id="3018" w:name="_Toc23681_WPSOffice_Level1"/>
      <w:bookmarkStart w:id="3019" w:name="_Toc21558_WPSOffice_Level1"/>
      <w:bookmarkStart w:id="3020" w:name="_Toc26374_WPSOffice_Level1"/>
      <w:r>
        <w:rPr>
          <w:rFonts w:hint="eastAsia" w:ascii="楷体" w:hAnsi="楷体" w:eastAsia="楷体" w:cs="楷体"/>
          <w:b/>
          <w:sz w:val="32"/>
          <w:szCs w:val="32"/>
        </w:rPr>
        <w:t>六、是否收费？</w:t>
      </w:r>
    </w:p>
    <w:p>
      <w:pPr>
        <w:ind w:firstLine="640" w:firstLineChars="200"/>
        <w:outlineLvl w:val="0"/>
        <w:rPr>
          <w:rFonts w:ascii="仿宋" w:hAnsi="仿宋" w:eastAsia="仿宋" w:cs="仿宋"/>
          <w:b/>
          <w:sz w:val="32"/>
          <w:szCs w:val="32"/>
        </w:rPr>
      </w:pPr>
      <w:r>
        <w:rPr>
          <w:rFonts w:hint="eastAsia" w:ascii="仿宋" w:hAnsi="仿宋" w:eastAsia="仿宋" w:cs="仿宋"/>
          <w:sz w:val="32"/>
          <w:szCs w:val="32"/>
        </w:rPr>
        <w:t>全程免费办理。</w:t>
      </w:r>
      <w:bookmarkEnd w:id="3016"/>
      <w:bookmarkEnd w:id="3017"/>
      <w:bookmarkEnd w:id="3018"/>
      <w:bookmarkEnd w:id="3019"/>
      <w:bookmarkEnd w:id="3020"/>
    </w:p>
    <w:p>
      <w:pPr>
        <w:ind w:firstLine="643" w:firstLineChars="200"/>
        <w:outlineLvl w:val="0"/>
        <w:rPr>
          <w:rFonts w:ascii="楷体" w:hAnsi="楷体" w:eastAsia="楷体" w:cs="楷体"/>
          <w:b/>
          <w:sz w:val="32"/>
          <w:szCs w:val="32"/>
        </w:rPr>
      </w:pPr>
      <w:bookmarkStart w:id="3021" w:name="_Toc28242_WPSOffice_Level1"/>
      <w:bookmarkStart w:id="3022" w:name="_Toc5638_WPSOffice_Level1"/>
      <w:bookmarkStart w:id="3023" w:name="_Toc23680_WPSOffice_Level1"/>
      <w:bookmarkStart w:id="3024" w:name="_Toc1922_WPSOffice_Level1"/>
      <w:bookmarkStart w:id="3025" w:name="_Toc27754_WPSOffice_Level1"/>
      <w:r>
        <w:rPr>
          <w:rFonts w:hint="eastAsia" w:ascii="楷体" w:hAnsi="楷体" w:eastAsia="楷体" w:cs="楷体"/>
          <w:b/>
          <w:sz w:val="32"/>
          <w:szCs w:val="32"/>
        </w:rPr>
        <w:t>七、是否可以代办？</w:t>
      </w:r>
    </w:p>
    <w:p>
      <w:pPr>
        <w:ind w:firstLine="640" w:firstLineChars="200"/>
        <w:outlineLvl w:val="0"/>
        <w:rPr>
          <w:rFonts w:ascii="仿宋" w:hAnsi="仿宋" w:eastAsia="仿宋" w:cs="仿宋"/>
          <w:b/>
          <w:sz w:val="32"/>
          <w:szCs w:val="32"/>
        </w:rPr>
      </w:pPr>
      <w:r>
        <w:rPr>
          <w:rFonts w:hint="eastAsia" w:ascii="仿宋" w:hAnsi="仿宋" w:eastAsia="仿宋" w:cs="仿宋"/>
          <w:sz w:val="32"/>
          <w:szCs w:val="32"/>
        </w:rPr>
        <w:t>可以代办。</w:t>
      </w:r>
      <w:bookmarkEnd w:id="3021"/>
      <w:bookmarkEnd w:id="3022"/>
      <w:bookmarkEnd w:id="3023"/>
      <w:bookmarkEnd w:id="3024"/>
      <w:bookmarkEnd w:id="3025"/>
    </w:p>
    <w:p>
      <w:pPr>
        <w:spacing w:line="220" w:lineRule="atLeast"/>
        <w:rPr>
          <w:rFonts w:ascii="仿宋" w:hAnsi="仿宋" w:eastAsia="仿宋"/>
        </w:rPr>
      </w:pPr>
    </w:p>
    <w:p>
      <w:pPr>
        <w:spacing w:line="220" w:lineRule="atLeast"/>
        <w:rPr>
          <w:rFonts w:ascii="仿宋" w:hAnsi="仿宋" w:eastAsia="仿宋"/>
        </w:rPr>
      </w:pPr>
    </w:p>
    <w:p>
      <w:pPr>
        <w:pStyle w:val="2"/>
        <w:jc w:val="center"/>
        <w:rPr>
          <w:sz w:val="44"/>
          <w:szCs w:val="44"/>
        </w:rPr>
      </w:pPr>
      <w:bookmarkStart w:id="3026" w:name="_Toc7300"/>
      <w:bookmarkStart w:id="3027" w:name="_Toc8865_WPSOffice_Level1"/>
      <w:bookmarkStart w:id="3028" w:name="_Toc25673_WPSOffice_Level1"/>
      <w:bookmarkStart w:id="3029" w:name="_Toc23169_WPSOffice_Level1"/>
      <w:bookmarkStart w:id="3030" w:name="_Toc29750_WPSOffice_Level1"/>
      <w:bookmarkStart w:id="3031" w:name="_Toc31217_WPSOffice_Level1"/>
    </w:p>
    <w:p>
      <w:pPr>
        <w:pStyle w:val="2"/>
        <w:jc w:val="center"/>
        <w:rPr>
          <w:sz w:val="44"/>
          <w:szCs w:val="44"/>
        </w:rPr>
      </w:pPr>
    </w:p>
    <w:p>
      <w:pPr>
        <w:pStyle w:val="2"/>
        <w:spacing w:before="0" w:beforeAutospacing="0" w:after="0" w:afterAutospacing="0"/>
        <w:jc w:val="center"/>
        <w:rPr>
          <w:sz w:val="44"/>
          <w:szCs w:val="44"/>
        </w:rPr>
      </w:pPr>
      <w:r>
        <w:rPr>
          <w:rFonts w:hint="eastAsia"/>
          <w:sz w:val="44"/>
          <w:szCs w:val="44"/>
        </w:rPr>
        <w:t>危险货物运输经营许可</w:t>
      </w:r>
      <w:bookmarkEnd w:id="3026"/>
      <w:bookmarkEnd w:id="3027"/>
      <w:bookmarkEnd w:id="3028"/>
      <w:bookmarkEnd w:id="3029"/>
      <w:bookmarkEnd w:id="3030"/>
      <w:bookmarkEnd w:id="3031"/>
    </w:p>
    <w:p>
      <w:pPr>
        <w:spacing w:line="500" w:lineRule="exact"/>
        <w:jc w:val="center"/>
        <w:rPr>
          <w:rFonts w:ascii="仿宋" w:hAnsi="仿宋" w:eastAsia="仿宋" w:cs="仿宋"/>
          <w:b/>
          <w:bCs/>
          <w:sz w:val="44"/>
          <w:szCs w:val="44"/>
        </w:rPr>
      </w:pPr>
    </w:p>
    <w:p>
      <w:pPr>
        <w:pStyle w:val="2"/>
        <w:spacing w:before="0" w:beforeAutospacing="0" w:after="0" w:afterAutospacing="0"/>
        <w:ind w:firstLine="720" w:firstLineChars="224"/>
        <w:jc w:val="both"/>
        <w:rPr>
          <w:rFonts w:ascii="楷体" w:hAnsi="楷体" w:eastAsia="楷体" w:cs="楷体"/>
          <w:sz w:val="32"/>
          <w:szCs w:val="32"/>
        </w:rPr>
      </w:pPr>
      <w:bookmarkStart w:id="3032" w:name="_Toc961"/>
      <w:r>
        <w:rPr>
          <w:rFonts w:hint="eastAsia" w:ascii="楷体" w:hAnsi="楷体" w:eastAsia="楷体" w:cs="楷体"/>
          <w:sz w:val="32"/>
          <w:szCs w:val="32"/>
        </w:rPr>
        <w:t>一、申请对象及条件</w:t>
      </w:r>
    </w:p>
    <w:p>
      <w:pPr>
        <w:pStyle w:val="2"/>
        <w:spacing w:before="0" w:beforeAutospacing="0" w:after="0" w:afterAutospacing="0"/>
        <w:ind w:firstLine="640" w:firstLineChars="200"/>
        <w:jc w:val="both"/>
        <w:rPr>
          <w:b w:val="0"/>
          <w:bCs w:val="0"/>
          <w:color w:val="3D3D3D"/>
          <w:sz w:val="32"/>
          <w:szCs w:val="32"/>
          <w:shd w:val="clear" w:color="auto" w:fill="FFFFFF"/>
        </w:rPr>
      </w:pPr>
      <w:r>
        <w:rPr>
          <w:rFonts w:hint="eastAsia" w:ascii="仿宋" w:hAnsi="仿宋" w:eastAsia="仿宋" w:cs="仿宋"/>
          <w:b w:val="0"/>
          <w:bCs w:val="0"/>
          <w:color w:val="333333"/>
          <w:kern w:val="0"/>
          <w:sz w:val="32"/>
          <w:szCs w:val="32"/>
        </w:rPr>
        <w:t>《中华人民共和国道路运输条例》（2016年2月6日修正版）</w:t>
      </w:r>
      <w:r>
        <w:rPr>
          <w:rFonts w:hint="eastAsia" w:ascii="仿宋" w:hAnsi="仿宋" w:eastAsia="仿宋" w:cs="仿宋"/>
          <w:b w:val="0"/>
          <w:bCs w:val="0"/>
          <w:color w:val="3D3D3D"/>
          <w:sz w:val="32"/>
          <w:szCs w:val="32"/>
          <w:shd w:val="clear" w:color="auto" w:fill="FFFFFF"/>
        </w:rPr>
        <w:t>第二十二条</w:t>
      </w:r>
      <w:r>
        <w:rPr>
          <w:rFonts w:hint="eastAsia"/>
          <w:b w:val="0"/>
          <w:bCs w:val="0"/>
          <w:color w:val="3D3D3D"/>
          <w:sz w:val="32"/>
          <w:szCs w:val="32"/>
          <w:shd w:val="clear" w:color="auto" w:fill="FFFFFF"/>
        </w:rPr>
        <w:t> </w:t>
      </w:r>
      <w:r>
        <w:rPr>
          <w:rFonts w:hint="eastAsia" w:ascii="仿宋" w:hAnsi="仿宋" w:eastAsia="仿宋" w:cs="仿宋"/>
          <w:b w:val="0"/>
          <w:bCs w:val="0"/>
          <w:color w:val="3D3D3D"/>
          <w:sz w:val="32"/>
          <w:szCs w:val="32"/>
          <w:shd w:val="clear" w:color="auto" w:fill="FFFFFF"/>
        </w:rPr>
        <w:t>申请从事货运经营的，应当具备下列条件：</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（一）有与其经营业务相适应并经检测合格的车辆；</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（二）有符合本条例第二十三条规定条件的驾驶人员；</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rFonts w:ascii="仿宋" w:hAnsi="仿宋" w:eastAsia="仿宋" w:cs="仿宋"/>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（三）有健全的安全生产管理制度。</w:t>
      </w:r>
      <w:r>
        <w:rPr>
          <w:rFonts w:hint="eastAsia"/>
          <w:b w:val="0"/>
          <w:bCs w:val="0"/>
          <w:color w:val="3D3D3D"/>
          <w:sz w:val="32"/>
          <w:szCs w:val="32"/>
          <w:shd w:val="clear" w:color="auto" w:fill="FFFFFF"/>
        </w:rPr>
        <w:t> </w:t>
      </w:r>
      <w:bookmarkEnd w:id="3032"/>
    </w:p>
    <w:p>
      <w:pPr>
        <w:pStyle w:val="2"/>
        <w:spacing w:before="0" w:beforeAutospacing="0" w:after="0" w:afterAutospacing="0"/>
        <w:ind w:firstLine="716" w:firstLineChars="224"/>
        <w:jc w:val="both"/>
        <w:rPr>
          <w:b w:val="0"/>
          <w:bCs w:val="0"/>
          <w:color w:val="3D3D3D"/>
          <w:sz w:val="32"/>
          <w:szCs w:val="32"/>
          <w:shd w:val="clear" w:color="auto" w:fill="FFFFFF"/>
        </w:rPr>
      </w:pPr>
      <w:bookmarkStart w:id="3033" w:name="_Toc31599"/>
      <w:r>
        <w:rPr>
          <w:rFonts w:hint="eastAsia" w:ascii="仿宋" w:hAnsi="仿宋" w:eastAsia="仿宋" w:cs="仿宋"/>
          <w:b w:val="0"/>
          <w:bCs w:val="0"/>
          <w:color w:val="333333"/>
          <w:kern w:val="0"/>
          <w:sz w:val="32"/>
          <w:szCs w:val="32"/>
        </w:rPr>
        <w:t>《中华人民共和国道路运输条例》（2016年2月6日修正版）</w:t>
      </w:r>
      <w:r>
        <w:rPr>
          <w:rFonts w:hint="eastAsia" w:ascii="仿宋" w:hAnsi="仿宋" w:eastAsia="仿宋" w:cs="仿宋"/>
          <w:b w:val="0"/>
          <w:bCs w:val="0"/>
          <w:color w:val="3D3D3D"/>
          <w:sz w:val="32"/>
          <w:szCs w:val="32"/>
          <w:shd w:val="clear" w:color="auto" w:fill="FFFFFF"/>
        </w:rPr>
        <w:t>第二十三条</w:t>
      </w:r>
      <w:r>
        <w:rPr>
          <w:rFonts w:hint="eastAsia"/>
          <w:b w:val="0"/>
          <w:bCs w:val="0"/>
          <w:color w:val="3D3D3D"/>
          <w:sz w:val="32"/>
          <w:szCs w:val="32"/>
          <w:shd w:val="clear" w:color="auto" w:fill="FFFFFF"/>
        </w:rPr>
        <w:t> </w:t>
      </w:r>
      <w:r>
        <w:rPr>
          <w:rFonts w:hint="eastAsia" w:ascii="仿宋" w:hAnsi="仿宋" w:eastAsia="仿宋" w:cs="仿宋"/>
          <w:b w:val="0"/>
          <w:bCs w:val="0"/>
          <w:color w:val="3D3D3D"/>
          <w:sz w:val="32"/>
          <w:szCs w:val="32"/>
          <w:shd w:val="clear" w:color="auto" w:fill="FFFFFF"/>
        </w:rPr>
        <w:t>从事货运经营的驾驶人员，应当符合下列条件：</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（一）取得相应的机动车驾驶证；</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rFonts w:ascii="仿宋" w:hAnsi="仿宋" w:eastAsia="仿宋" w:cs="仿宋"/>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（二）年龄不超过60周岁；</w:t>
      </w:r>
    </w:p>
    <w:p>
      <w:pPr>
        <w:pStyle w:val="2"/>
        <w:spacing w:before="0" w:beforeAutospacing="0" w:after="0" w:afterAutospacing="0"/>
        <w:ind w:firstLine="640" w:firstLineChars="200"/>
        <w:jc w:val="both"/>
        <w:rPr>
          <w:rFonts w:ascii="仿宋" w:hAnsi="仿宋" w:eastAsia="仿宋" w:cs="仿宋"/>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（三）经设区的市级道路运输管理机构对有关货运法律法规、机动车维修和货物装载保管基本知识考试合格。</w:t>
      </w:r>
      <w:r>
        <w:rPr>
          <w:rFonts w:hint="eastAsia"/>
          <w:b w:val="0"/>
          <w:bCs w:val="0"/>
          <w:color w:val="3D3D3D"/>
          <w:sz w:val="32"/>
          <w:szCs w:val="32"/>
          <w:shd w:val="clear" w:color="auto" w:fill="FFFFFF"/>
        </w:rPr>
        <w:t> </w:t>
      </w:r>
      <w:bookmarkEnd w:id="3033"/>
    </w:p>
    <w:p>
      <w:pPr>
        <w:pStyle w:val="2"/>
        <w:spacing w:before="0" w:beforeAutospacing="0" w:after="0" w:afterAutospacing="0"/>
        <w:ind w:firstLine="716" w:firstLineChars="224"/>
        <w:jc w:val="both"/>
        <w:rPr>
          <w:b w:val="0"/>
          <w:bCs w:val="0"/>
          <w:color w:val="3D3D3D"/>
          <w:sz w:val="32"/>
          <w:szCs w:val="32"/>
          <w:shd w:val="clear" w:color="auto" w:fill="FFFFFF"/>
        </w:rPr>
      </w:pPr>
      <w:bookmarkStart w:id="3034" w:name="_Toc26658"/>
      <w:r>
        <w:rPr>
          <w:rFonts w:hint="eastAsia" w:ascii="仿宋" w:hAnsi="仿宋" w:eastAsia="仿宋" w:cs="仿宋"/>
          <w:b w:val="0"/>
          <w:bCs w:val="0"/>
          <w:color w:val="333333"/>
          <w:kern w:val="0"/>
          <w:sz w:val="32"/>
          <w:szCs w:val="32"/>
        </w:rPr>
        <w:t>《中华人民共和国道路运输条例》（2016年2月6日修正版）</w:t>
      </w:r>
      <w:r>
        <w:rPr>
          <w:rFonts w:hint="eastAsia" w:ascii="仿宋" w:hAnsi="仿宋" w:eastAsia="仿宋" w:cs="仿宋"/>
          <w:b w:val="0"/>
          <w:bCs w:val="0"/>
          <w:color w:val="3D3D3D"/>
          <w:sz w:val="32"/>
          <w:szCs w:val="32"/>
          <w:shd w:val="clear" w:color="auto" w:fill="FFFFFF"/>
        </w:rPr>
        <w:t>第二十四条</w:t>
      </w:r>
      <w:r>
        <w:rPr>
          <w:rFonts w:hint="eastAsia"/>
          <w:b w:val="0"/>
          <w:bCs w:val="0"/>
          <w:color w:val="3D3D3D"/>
          <w:sz w:val="32"/>
          <w:szCs w:val="32"/>
          <w:shd w:val="clear" w:color="auto" w:fill="FFFFFF"/>
        </w:rPr>
        <w:t> </w:t>
      </w:r>
      <w:r>
        <w:rPr>
          <w:rFonts w:hint="eastAsia" w:ascii="仿宋" w:hAnsi="仿宋" w:eastAsia="仿宋" w:cs="仿宋"/>
          <w:b w:val="0"/>
          <w:bCs w:val="0"/>
          <w:color w:val="3D3D3D"/>
          <w:sz w:val="32"/>
          <w:szCs w:val="32"/>
          <w:shd w:val="clear" w:color="auto" w:fill="FFFFFF"/>
        </w:rPr>
        <w:t>申请从事危险货物运输经营的，还应当具备下列条件：</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（一）有5辆以上经检测合格的危险货物运输专用车辆、设备；</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（二）有经所在地设区的市级人民政府交通主管部门考试合格，取得上岗资格证的驾驶人员、装卸管理人员、押运人员；</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b w:val="0"/>
          <w:bCs w:val="0"/>
          <w:color w:val="3D3D3D"/>
          <w:sz w:val="32"/>
          <w:szCs w:val="32"/>
          <w:shd w:val="clear" w:color="auto" w:fill="FFFFFF"/>
        </w:rPr>
      </w:pPr>
      <w:r>
        <w:rPr>
          <w:rFonts w:hint="eastAsia" w:ascii="仿宋" w:hAnsi="仿宋" w:eastAsia="仿宋" w:cs="仿宋"/>
          <w:b w:val="0"/>
          <w:bCs w:val="0"/>
          <w:color w:val="3D3D3D"/>
          <w:sz w:val="32"/>
          <w:szCs w:val="32"/>
          <w:shd w:val="clear" w:color="auto" w:fill="FFFFFF"/>
        </w:rPr>
        <w:t>（三）危险货物运输专用车辆配有必要的通讯工具；</w:t>
      </w:r>
      <w:r>
        <w:rPr>
          <w:rFonts w:hint="eastAsia"/>
          <w:b w:val="0"/>
          <w:bCs w:val="0"/>
          <w:color w:val="3D3D3D"/>
          <w:sz w:val="32"/>
          <w:szCs w:val="32"/>
          <w:shd w:val="clear" w:color="auto" w:fill="FFFFFF"/>
        </w:rPr>
        <w:t> </w:t>
      </w:r>
    </w:p>
    <w:p>
      <w:pPr>
        <w:pStyle w:val="2"/>
        <w:spacing w:before="0" w:beforeAutospacing="0" w:after="0" w:afterAutospacing="0"/>
        <w:ind w:firstLine="716" w:firstLineChars="224"/>
        <w:jc w:val="both"/>
        <w:rPr>
          <w:rFonts w:ascii="仿宋" w:hAnsi="仿宋" w:eastAsia="仿宋" w:cs="仿宋"/>
          <w:sz w:val="32"/>
          <w:szCs w:val="32"/>
        </w:rPr>
      </w:pPr>
      <w:r>
        <w:rPr>
          <w:rFonts w:hint="eastAsia" w:ascii="仿宋" w:hAnsi="仿宋" w:eastAsia="仿宋" w:cs="仿宋"/>
          <w:b w:val="0"/>
          <w:bCs w:val="0"/>
          <w:color w:val="3D3D3D"/>
          <w:sz w:val="32"/>
          <w:szCs w:val="32"/>
          <w:shd w:val="clear" w:color="auto" w:fill="FFFFFF"/>
        </w:rPr>
        <w:t>（四）有健全的安全生产管理制度。</w:t>
      </w:r>
      <w:bookmarkEnd w:id="3034"/>
    </w:p>
    <w:p>
      <w:pPr>
        <w:pStyle w:val="2"/>
        <w:spacing w:before="0" w:beforeAutospacing="0" w:after="0" w:afterAutospacing="0"/>
        <w:ind w:firstLine="643" w:firstLineChars="200"/>
        <w:jc w:val="both"/>
        <w:rPr>
          <w:rFonts w:ascii="楷体" w:hAnsi="楷体" w:eastAsia="楷体" w:cs="楷体"/>
          <w:sz w:val="32"/>
          <w:szCs w:val="32"/>
        </w:rPr>
      </w:pPr>
      <w:bookmarkStart w:id="3035" w:name="_Toc21251"/>
      <w:r>
        <w:rPr>
          <w:rFonts w:hint="eastAsia" w:ascii="楷体" w:hAnsi="楷体" w:eastAsia="楷体" w:cs="楷体"/>
          <w:sz w:val="32"/>
          <w:szCs w:val="32"/>
        </w:rPr>
        <w:t>二、所需材料</w:t>
      </w:r>
    </w:p>
    <w:p>
      <w:pPr>
        <w:pStyle w:val="2"/>
        <w:spacing w:before="0" w:beforeAutospacing="0" w:after="0" w:afterAutospacing="0"/>
        <w:ind w:firstLine="640" w:firstLineChars="20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（一）《道路危险货物运输经营申请表》，包括申请人基本信息、申请运输的危险货物范围（类别、项别或品名，如果为剧毒化学品应当标注“剧毒”）等内容。</w:t>
      </w:r>
      <w:bookmarkEnd w:id="3035"/>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6" w:name="_Toc15079"/>
      <w:r>
        <w:rPr>
          <w:rFonts w:hint="eastAsia" w:ascii="仿宋" w:hAnsi="仿宋" w:eastAsia="仿宋" w:cs="仿宋"/>
          <w:b w:val="0"/>
          <w:bCs w:val="0"/>
          <w:color w:val="333333"/>
          <w:kern w:val="0"/>
          <w:sz w:val="32"/>
          <w:szCs w:val="32"/>
        </w:rPr>
        <w:t>（二）拟担任企业法定代表人的投资人或者负责人的身份证明及其复印件，经办人身份证明及其复印件和书面委托书。</w:t>
      </w:r>
      <w:bookmarkEnd w:id="3036"/>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7" w:name="_Toc5972"/>
      <w:r>
        <w:rPr>
          <w:rFonts w:hint="eastAsia" w:ascii="仿宋" w:hAnsi="仿宋" w:eastAsia="仿宋" w:cs="仿宋"/>
          <w:b w:val="0"/>
          <w:bCs w:val="0"/>
          <w:color w:val="333333"/>
          <w:kern w:val="0"/>
          <w:sz w:val="32"/>
          <w:szCs w:val="32"/>
        </w:rPr>
        <w:t>（三）企业章程文本。</w:t>
      </w:r>
      <w:bookmarkEnd w:id="3037"/>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8" w:name="_Toc23729"/>
      <w:r>
        <w:rPr>
          <w:rFonts w:hint="eastAsia" w:ascii="仿宋" w:hAnsi="仿宋" w:eastAsia="仿宋" w:cs="仿宋"/>
          <w:b w:val="0"/>
          <w:bCs w:val="0"/>
          <w:color w:val="333333"/>
          <w:kern w:val="0"/>
          <w:sz w:val="32"/>
          <w:szCs w:val="32"/>
        </w:rPr>
        <w:t>（四）证明专用车辆、设备情况的材料，包括：</w:t>
      </w:r>
      <w:bookmarkEnd w:id="3038"/>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39" w:name="_Toc30684"/>
      <w:r>
        <w:rPr>
          <w:rFonts w:hint="eastAsia" w:ascii="仿宋" w:hAnsi="仿宋" w:eastAsia="仿宋" w:cs="仿宋"/>
          <w:b w:val="0"/>
          <w:bCs w:val="0"/>
          <w:color w:val="333333"/>
          <w:kern w:val="0"/>
          <w:sz w:val="32"/>
          <w:szCs w:val="32"/>
        </w:rPr>
        <w:t xml:space="preserve"> 1.未购置专用车辆、设备的，应当提交拟投入专用车辆、设备承诺书。承诺书内容应当包括车辆数量、类型、技术等级、总质量、核定载质量、车轴数以及车辆外廓尺寸；通讯工具和卫星定位装置配备情况；罐式专用车辆的罐体容积；罐式专用车辆罐体载货后的总质量与车辆核定载质量相匹配情况；运输剧毒化学品、爆炸品、易制爆危险化学品的专用车辆核定载质量等有关情况。承诺期限不得超过1年。</w:t>
      </w:r>
      <w:bookmarkEnd w:id="3039"/>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0" w:name="_Toc13065"/>
      <w:r>
        <w:rPr>
          <w:rFonts w:hint="eastAsia" w:ascii="仿宋" w:hAnsi="仿宋" w:eastAsia="仿宋" w:cs="仿宋"/>
          <w:b w:val="0"/>
          <w:bCs w:val="0"/>
          <w:color w:val="333333"/>
          <w:kern w:val="0"/>
          <w:sz w:val="32"/>
          <w:szCs w:val="32"/>
        </w:rPr>
        <w:t>2.已购置专用车辆、设备的，应当提供车辆行驶证、车辆技术等级评定结论；通讯工具和卫星定位装置配备；罐式专用车辆的罐体检测合格证或者检测报告及复印件等有关材料。</w:t>
      </w:r>
      <w:bookmarkEnd w:id="3040"/>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1" w:name="_Toc12328"/>
      <w:r>
        <w:rPr>
          <w:rFonts w:hint="eastAsia" w:ascii="仿宋" w:hAnsi="仿宋" w:eastAsia="仿宋" w:cs="仿宋"/>
          <w:b w:val="0"/>
          <w:bCs w:val="0"/>
          <w:color w:val="333333"/>
          <w:kern w:val="0"/>
          <w:sz w:val="32"/>
          <w:szCs w:val="32"/>
        </w:rPr>
        <w:t>（五）拟聘用专职安全管理人员、驾驶人员、装卸管理人员、押运人员的，应当提交拟聘用承诺书，承诺期限不得超过1年；已聘用的应当提交从业资格证及其复印件以及驾驶证及其复印件。</w:t>
      </w:r>
      <w:bookmarkEnd w:id="3041"/>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2" w:name="_Toc28357"/>
      <w:r>
        <w:rPr>
          <w:rFonts w:hint="eastAsia" w:ascii="仿宋" w:hAnsi="仿宋" w:eastAsia="仿宋" w:cs="仿宋"/>
          <w:b w:val="0"/>
          <w:bCs w:val="0"/>
          <w:color w:val="333333"/>
          <w:kern w:val="0"/>
          <w:sz w:val="32"/>
          <w:szCs w:val="32"/>
        </w:rPr>
        <w:t>（六）停车场地的土地使用证、租借合同、场地平面图等材料。</w:t>
      </w:r>
      <w:bookmarkEnd w:id="3042"/>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3" w:name="_Toc2868"/>
      <w:r>
        <w:rPr>
          <w:rFonts w:hint="eastAsia" w:ascii="仿宋" w:hAnsi="仿宋" w:eastAsia="仿宋" w:cs="仿宋"/>
          <w:b w:val="0"/>
          <w:bCs w:val="0"/>
          <w:color w:val="333333"/>
          <w:kern w:val="0"/>
          <w:sz w:val="32"/>
          <w:szCs w:val="32"/>
        </w:rPr>
        <w:t>（七）相关安全防护、环境保护、消防设施设备的配备情况清单。</w:t>
      </w:r>
      <w:bookmarkEnd w:id="3043"/>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4" w:name="_Toc32389"/>
      <w:r>
        <w:rPr>
          <w:rFonts w:hint="eastAsia" w:ascii="仿宋" w:hAnsi="仿宋" w:eastAsia="仿宋" w:cs="仿宋"/>
          <w:b w:val="0"/>
          <w:bCs w:val="0"/>
          <w:color w:val="333333"/>
          <w:kern w:val="0"/>
          <w:sz w:val="32"/>
          <w:szCs w:val="32"/>
        </w:rPr>
        <w:t>（八）有关安全生产管理制度文本。</w:t>
      </w:r>
      <w:bookmarkEnd w:id="3044"/>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5" w:name="_Toc5733"/>
      <w:r>
        <w:rPr>
          <w:rFonts w:hint="eastAsia" w:ascii="仿宋" w:hAnsi="仿宋" w:eastAsia="仿宋" w:cs="仿宋"/>
          <w:b w:val="0"/>
          <w:bCs w:val="0"/>
          <w:color w:val="333333"/>
          <w:kern w:val="0"/>
          <w:sz w:val="32"/>
          <w:szCs w:val="32"/>
        </w:rPr>
        <w:t>交通运输部关于修改《道路危险货物运输管理规定》的决定（交通运输部令2016年第36号） 第十一条　申请从事非经营性道路危险货物运输的单位，向所在地设区的市级道路运输管理机构提出申请时，除提交第十条第（四）项至第（八）项规定的材料外，还应当提交以下材料：</w:t>
      </w:r>
      <w:bookmarkEnd w:id="3045"/>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6" w:name="_Toc22078"/>
      <w:r>
        <w:rPr>
          <w:rFonts w:hint="eastAsia" w:ascii="仿宋" w:hAnsi="仿宋" w:eastAsia="仿宋" w:cs="仿宋"/>
          <w:b w:val="0"/>
          <w:bCs w:val="0"/>
          <w:color w:val="333333"/>
          <w:kern w:val="0"/>
          <w:sz w:val="32"/>
          <w:szCs w:val="32"/>
        </w:rPr>
        <w:t>（一）《道路危险货物运输申请表》，包括申请人基本信息、申请运输的物品范围（类别、项别或品名，如果为剧毒化学品应当标注“剧毒”）等内容。</w:t>
      </w:r>
      <w:bookmarkEnd w:id="3046"/>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7" w:name="_Toc10615"/>
      <w:r>
        <w:rPr>
          <w:rFonts w:hint="eastAsia" w:ascii="仿宋" w:hAnsi="仿宋" w:eastAsia="仿宋" w:cs="仿宋"/>
          <w:b w:val="0"/>
          <w:bCs w:val="0"/>
          <w:color w:val="333333"/>
          <w:kern w:val="0"/>
          <w:sz w:val="32"/>
          <w:szCs w:val="32"/>
        </w:rPr>
        <w:t>（二）下列形式之一的单位基本情况证明：</w:t>
      </w:r>
      <w:bookmarkEnd w:id="3047"/>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8" w:name="_Toc15338"/>
      <w:r>
        <w:rPr>
          <w:rFonts w:hint="eastAsia" w:ascii="仿宋" w:hAnsi="仿宋" w:eastAsia="仿宋" w:cs="仿宋"/>
          <w:b w:val="0"/>
          <w:bCs w:val="0"/>
          <w:color w:val="333333"/>
          <w:kern w:val="0"/>
          <w:sz w:val="32"/>
          <w:szCs w:val="32"/>
        </w:rPr>
        <w:t>1.省级以上安全生产监督管理部门颁发的危险化学品生产、使用等证明。</w:t>
      </w:r>
      <w:bookmarkEnd w:id="3048"/>
    </w:p>
    <w:p>
      <w:pPr>
        <w:pStyle w:val="2"/>
        <w:spacing w:before="0" w:beforeAutospacing="0" w:after="0" w:afterAutospacing="0"/>
        <w:jc w:val="both"/>
        <w:rPr>
          <w:rFonts w:ascii="仿宋" w:hAnsi="仿宋" w:eastAsia="仿宋" w:cs="仿宋"/>
          <w:b w:val="0"/>
          <w:bCs w:val="0"/>
          <w:color w:val="333333"/>
          <w:kern w:val="0"/>
          <w:sz w:val="32"/>
          <w:szCs w:val="32"/>
        </w:rPr>
      </w:pPr>
      <w:r>
        <w:rPr>
          <w:rFonts w:hint="eastAsia" w:ascii="仿宋" w:hAnsi="仿宋" w:eastAsia="仿宋" w:cs="仿宋"/>
          <w:b w:val="0"/>
          <w:bCs w:val="0"/>
          <w:color w:val="333333"/>
          <w:kern w:val="0"/>
          <w:sz w:val="32"/>
          <w:szCs w:val="32"/>
        </w:rPr>
        <w:t>　</w:t>
      </w:r>
      <w:bookmarkStart w:id="3049" w:name="_Toc21227"/>
      <w:r>
        <w:rPr>
          <w:rFonts w:hint="eastAsia" w:ascii="仿宋" w:hAnsi="仿宋" w:eastAsia="仿宋" w:cs="仿宋"/>
          <w:b w:val="0"/>
          <w:bCs w:val="0"/>
          <w:color w:val="333333"/>
          <w:kern w:val="0"/>
          <w:sz w:val="32"/>
          <w:szCs w:val="32"/>
        </w:rPr>
        <w:t xml:space="preserve">  2.能证明科研、军工等企事业单位性质或者业务范围的有关材料。</w:t>
      </w:r>
      <w:bookmarkEnd w:id="3049"/>
    </w:p>
    <w:p>
      <w:pPr>
        <w:pStyle w:val="2"/>
        <w:spacing w:before="0" w:beforeAutospacing="0" w:after="0" w:afterAutospacing="0"/>
        <w:ind w:firstLine="640"/>
        <w:jc w:val="both"/>
      </w:pPr>
      <w:bookmarkStart w:id="3050" w:name="_Toc2765"/>
      <w:r>
        <w:rPr>
          <w:rFonts w:hint="eastAsia" w:ascii="仿宋" w:hAnsi="仿宋" w:eastAsia="仿宋" w:cs="仿宋"/>
          <w:b w:val="0"/>
          <w:bCs w:val="0"/>
          <w:color w:val="333333"/>
          <w:kern w:val="0"/>
          <w:sz w:val="32"/>
          <w:szCs w:val="32"/>
        </w:rPr>
        <w:t>（三）特殊运输需求的说明材料。</w:t>
      </w:r>
      <w:bookmarkEnd w:id="3050"/>
    </w:p>
    <w:p>
      <w:pPr>
        <w:spacing w:afterLines="5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0672" behindDoc="0" locked="0" layoutInCell="1" allowOverlap="1">
                      <wp:simplePos x="0" y="0"/>
                      <wp:positionH relativeFrom="column">
                        <wp:posOffset>-40005</wp:posOffset>
                      </wp:positionH>
                      <wp:positionV relativeFrom="paragraph">
                        <wp:posOffset>165100</wp:posOffset>
                      </wp:positionV>
                      <wp:extent cx="415290" cy="13335"/>
                      <wp:effectExtent l="0" t="40005" r="3810" b="60960"/>
                      <wp:wrapNone/>
                      <wp:docPr id="2291" name="直线 3056"/>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56" o:spid="_x0000_s1026" o:spt="20" style="position:absolute;left:0pt;margin-left:-3.15pt;margin-top:13pt;height:1.05pt;width:32.7pt;z-index:252700672;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1696" behindDoc="0" locked="0" layoutInCell="1" allowOverlap="1">
                      <wp:simplePos x="0" y="0"/>
                      <wp:positionH relativeFrom="column">
                        <wp:posOffset>454025</wp:posOffset>
                      </wp:positionH>
                      <wp:positionV relativeFrom="paragraph">
                        <wp:posOffset>297180</wp:posOffset>
                      </wp:positionV>
                      <wp:extent cx="405130" cy="10160"/>
                      <wp:effectExtent l="0" t="42545" r="13970" b="61595"/>
                      <wp:wrapNone/>
                      <wp:docPr id="2292" name="直线 3057"/>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57" o:spid="_x0000_s1026" o:spt="20" style="position:absolute;left:0pt;margin-left:35.75pt;margin-top:23.4pt;height:0.8pt;width:31.9pt;z-index:252701696;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851" w:type="dxa"/>
            <w:vAlign w:val="center"/>
          </w:tcPr>
          <w:p>
            <w:pPr>
              <w:spacing w:line="280" w:lineRule="exact"/>
              <w:rPr>
                <w:rFonts w:ascii="仿宋" w:hAnsi="仿宋" w:eastAsia="仿宋" w:cs="仿宋"/>
                <w:sz w:val="28"/>
                <w:szCs w:val="28"/>
              </w:rPr>
            </w:pPr>
          </w:p>
          <w:p>
            <w:pPr>
              <w:spacing w:line="28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3744" behindDoc="0" locked="0" layoutInCell="1" allowOverlap="1">
                      <wp:simplePos x="0" y="0"/>
                      <wp:positionH relativeFrom="column">
                        <wp:posOffset>462280</wp:posOffset>
                      </wp:positionH>
                      <wp:positionV relativeFrom="paragraph">
                        <wp:posOffset>189230</wp:posOffset>
                      </wp:positionV>
                      <wp:extent cx="511175" cy="8890"/>
                      <wp:effectExtent l="0" t="43180" r="3175" b="62230"/>
                      <wp:wrapNone/>
                      <wp:docPr id="2294"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6.4pt;margin-top:14.9pt;height:0.7pt;width:40.25pt;z-index:252703744;mso-width-relative:page;mso-height-relative:page;" filled="f" stroked="t" coordsize="21600,21600" o:gfxdata="UEsDBAoAAAAAAIdO4kAAAAAAAAAAAAAAAAAEAAAAZHJzL1BLAwQUAAAACACHTuJAeLziYdYAAAAI&#10;AQAADwAAAGRycy9kb3ducmV2LnhtbE2PzU7DMBCE70i8g7VI3KjzIyiEbHpAAomqFwIHjm682FHj&#10;dRQ7aeHpcU9wWo1mNPNtvTm5QSw0hd4zQr7KQBB3XvdsED7en2/uQYSoWKvBMyF8U4BNc3lRq0r7&#10;I7/R0kYjUgmHSiHYGMdKytBZciqs/EicvC8/ORWTnIzUkzqmcjfIIsvupFM9pwWrRnqy1B3a2SHs&#10;5uXz9cVKkiZuW7Nd02H3Q4jXV3n2CCLSKf6F4Yyf0KFJTHs/sw5iQFgXiTwiFA/pnv3bsgSxRyjz&#10;AmRTy/8PNL9QSwMEFAAAAAgAh07iQHgfDCfsAQAArQMAAA4AAABkcnMvZTJvRG9jLnhtbK1Ty24T&#10;MRTdI/EPlvdkJkNL01EmXTSUDYJI0A+48WPGkl+y3UzyE/wAEjtYsWTfv6F8Rq+dkJbHCpHFzbXv&#10;8xyfmV9sjSYbEaJytqPTSU2JsMxxZfuOXr+/ejajJCawHLSzoqM7EenF4umT+ehb0bjBaS4CwSY2&#10;tqPv6JCSb6sqskEYiBPnhcWgdMFAwmPoKx5gxO5GV01dv6hGF7gPjokY8Xa5D9JF6S+lYOmtlFEk&#10;ojuKu6ViQ7HrbKvFHNo+gB8UO6wB/7CFAWVx6LHVEhKQm6D+aGUUCy46mSbMmcpJqZgoGBDNtP4N&#10;zbsBvChYkJzojzTF/9eWvdmsAlG8o01zfkKJBYOvdPfx2/cPn3/cfkJ79/ULmTanmanRxxYLLu0q&#10;HE7Rr0KGvZXB5H8ERLaF3d2RXbFNhOHl87OTenpKCcPQbHZeuK8eSn2I6ZVwhmSno1rZDB1a2LyO&#10;Ccdh6s+UfK0tGVFwzVmNz8oApSM1JHSNRzDR9qU4Oq34ldI6l8TQry91IBvIYii/jAob/5KWpywh&#10;Dvu8EtrLZBDAX1pO0s4jRxb1TPMORnBKtED5Zw8bQptA6YdMCMGNf0/F2drmClG0ekCaed4zm721&#10;4zt8oxsfVD8gM9OydI6gJsr6B/1m0T0+o//4K1vc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i8&#10;4mHWAAAACAEAAA8AAAAAAAAAAQAgAAAAIgAAAGRycy9kb3ducmV2LnhtbFBLAQIUABQAAAAIAIdO&#10;4kB4Hwwn7AEAAK0DAAAOAAAAAAAAAAEAIAAAACUBAABkcnMvZTJvRG9jLnhtbFBLBQYAAAAABgAG&#10;AFkBAACD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2720" behindDoc="0" locked="0" layoutInCell="1" allowOverlap="1">
                      <wp:simplePos x="0" y="0"/>
                      <wp:positionH relativeFrom="column">
                        <wp:posOffset>-52705</wp:posOffset>
                      </wp:positionH>
                      <wp:positionV relativeFrom="paragraph">
                        <wp:posOffset>179070</wp:posOffset>
                      </wp:positionV>
                      <wp:extent cx="511175" cy="8890"/>
                      <wp:effectExtent l="0" t="43180" r="3175" b="62230"/>
                      <wp:wrapNone/>
                      <wp:docPr id="2293"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15pt;margin-top:14.1pt;height:0.7pt;width:40.25pt;z-index:252702720;mso-width-relative:page;mso-height-relative:page;" filled="f" stroked="t" coordsize="21600,21600" o:gfxdata="UEsDBAoAAAAAAIdO4kAAAAAAAAAAAAAAAAAEAAAAZHJzL1BLAwQUAAAACACHTuJAlyRFDNUAAAAH&#10;AQAADwAAAGRycy9kb3ducmV2LnhtbE2OMU/DMBSEdyT+g/WQ2FqnQWpDGqcDEkhUXQgMjG78akeN&#10;n6PYSQu/nscE0+l0p7uv2l19L2YcYxdIwWqZgUBqg+nIKvh4f14UIGLSZHQfCBV8YYRdfXtT6dKE&#10;C73h3CQreIRiqRW4lIZSytg69Douw4DE2SmMXie2o5Vm1Bce973Ms2wtve6IH5we8Mlhe24mr+Aw&#10;zZ+vL06itGnf2P0Gz4dvVOr+bpVtQSS8pr8y/OIzOtTMdAwTmSh6BYvigZsK8iIHwfkmZz2yf1yD&#10;rCv5n7/+AVBLAwQUAAAACACHTuJATFyvFuwBAACtAwAADgAAAGRycy9lMm9Eb2MueG1srVPLbhMx&#10;FN0j8Q+W92QmU0rTUSZdNJQNgkjQD7jxY8aSX7LdTPIT/AASO1ixZN+/oXxGr52QlscKkcXNte/z&#10;HJ+ZX2yNJhsRonK2o9NJTYmwzHFl+45ev796NqMkJrActLOiozsR6cXi6ZP56FvRuMFpLgLBJja2&#10;o+/okJJvqyqyQRiIE+eFxaB0wUDCY+grHmDE7kZXTV2/qEYXuA+OiRjxdrkP0kXpL6Vg6a2UUSSi&#10;O4q7pWJDsetsq8Uc2j6AHxQ7rAH/sIUBZXHosdUSEpCboP5oZRQLLjqZJsyZykmpmCgYEM20/g3N&#10;uwG8KFiQnOiPNMX/15a92awCUbyjTXN+QokFg6909/Hb9w+ff9x+Qnv39QuZNqeZqdHHFgsu7Soc&#10;TtGvQoa9lcHkfwREtoXd3ZFdsU2E4eXJ2fN6ekoJw9Bsdl64rx5KfYjplXCGZKejWtkMHVrYvI4J&#10;x2Hqz5R8rS0ZUXDNWY3PygClIzUkdI1HMNH2pTg6rfiV0jqXxNCvL3UgG8hiKL+MChv/kpanLCEO&#10;+7wS2stkEMBfWk7SziNHFvVM8w5GcEq0QPlnDxtCm0Dph0wIwY1/T8XZ2uYKUbR6QJp53jObvbXj&#10;O3yjGx9UPyAz07J0jqAmyvoH/WbRPT6j//grW9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yRF&#10;DNUAAAAHAQAADwAAAAAAAAABACAAAAAiAAAAZHJzL2Rvd25yZXYueG1sUEsBAhQAFAAAAAgAh07i&#10;QExcrxbsAQAArQMAAA4AAAAAAAAAAQAgAAAAJAEAAGRycy9lMm9Eb2MueG1sUEsFBgAAAAAGAAYA&#10;WQEAAIIFA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申请危险货物运输经营的，应当向所在地市级道路运输管理机构提出申请。市级道路运输管理机构应当自受理之日起十日内作出决定，予以许可的，核发经营许可证；不予许可的，应当当面告知理由。</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rPr>
      </w:pPr>
      <w:r>
        <w:rPr>
          <w:rFonts w:hint="eastAsia" w:ascii="仿宋" w:hAnsi="仿宋" w:eastAsia="仿宋" w:cs="仿宋"/>
          <w:sz w:val="32"/>
          <w:szCs w:val="32"/>
        </w:rPr>
        <w:t>可以代办。</w:t>
      </w:r>
    </w:p>
    <w:p>
      <w:pPr>
        <w:pStyle w:val="2"/>
        <w:spacing w:before="0" w:beforeAutospacing="0" w:after="0" w:afterAutospacing="0"/>
        <w:jc w:val="center"/>
        <w:rPr>
          <w:sz w:val="44"/>
          <w:szCs w:val="44"/>
        </w:rPr>
      </w:pPr>
      <w:bookmarkStart w:id="3051" w:name="_Toc29864"/>
      <w:bookmarkStart w:id="3052" w:name="_Toc11222_WPSOffice_Level1"/>
      <w:bookmarkStart w:id="3053" w:name="_Toc18325_WPSOffice_Level1"/>
      <w:bookmarkStart w:id="3054" w:name="_Toc13492_WPSOffice_Level1"/>
      <w:bookmarkStart w:id="3055" w:name="_Toc9221_WPSOffice_Level1"/>
      <w:bookmarkStart w:id="3056" w:name="_Toc2831_WPSOffice_Level1"/>
      <w:r>
        <w:rPr>
          <w:rFonts w:hint="eastAsia"/>
          <w:sz w:val="44"/>
          <w:szCs w:val="44"/>
        </w:rPr>
        <w:t>道路货物运输车辆配发道路运输证</w:t>
      </w:r>
      <w:bookmarkEnd w:id="3051"/>
      <w:bookmarkEnd w:id="3052"/>
      <w:bookmarkEnd w:id="3053"/>
      <w:bookmarkEnd w:id="3054"/>
      <w:bookmarkEnd w:id="3055"/>
      <w:bookmarkEnd w:id="3056"/>
    </w:p>
    <w:p>
      <w:pPr>
        <w:spacing w:line="400" w:lineRule="exact"/>
        <w:jc w:val="center"/>
        <w:rPr>
          <w:rFonts w:ascii="仿宋" w:hAnsi="仿宋" w:eastAsia="仿宋" w:cs="楷体"/>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w:t>
      </w:r>
      <w:r>
        <w:rPr>
          <w:rFonts w:hint="eastAsia" w:ascii="楷体" w:hAnsi="楷体" w:eastAsia="楷体" w:cs="楷体"/>
          <w:b/>
          <w:bCs/>
          <w:color w:val="333333"/>
          <w:sz w:val="32"/>
          <w:szCs w:val="32"/>
          <w:shd w:val="clear" w:color="auto" w:fill="FFFFFF"/>
        </w:rPr>
        <w:t>道路货物运输车辆配发</w:t>
      </w:r>
      <w:r>
        <w:rPr>
          <w:rFonts w:hint="eastAsia" w:ascii="楷体" w:hAnsi="楷体" w:eastAsia="楷体" w:cs="楷体"/>
          <w:b/>
          <w:sz w:val="32"/>
          <w:szCs w:val="32"/>
        </w:rPr>
        <w:t>道路运输证申请对象及条件：</w:t>
      </w:r>
    </w:p>
    <w:p>
      <w:pPr>
        <w:ind w:firstLine="643" w:firstLineChars="200"/>
        <w:rPr>
          <w:rFonts w:ascii="仿宋" w:hAnsi="仿宋" w:eastAsia="仿宋" w:cs="仿宋_GB2312"/>
          <w:color w:val="333333"/>
          <w:sz w:val="32"/>
          <w:szCs w:val="32"/>
          <w:shd w:val="clear" w:color="auto" w:fill="FFFFFF"/>
        </w:rPr>
      </w:pPr>
      <w:r>
        <w:rPr>
          <w:rFonts w:hint="eastAsia" w:ascii="仿宋" w:hAnsi="仿宋" w:eastAsia="仿宋"/>
          <w:b/>
          <w:sz w:val="32"/>
          <w:szCs w:val="32"/>
        </w:rPr>
        <w:t>申</w:t>
      </w:r>
      <w:r>
        <w:rPr>
          <w:rFonts w:hint="eastAsia" w:ascii="仿宋" w:hAnsi="仿宋" w:eastAsia="仿宋" w:cs="仿宋"/>
          <w:b/>
          <w:sz w:val="32"/>
          <w:szCs w:val="32"/>
        </w:rPr>
        <w:t>请对象：</w:t>
      </w:r>
      <w:r>
        <w:rPr>
          <w:rFonts w:hint="eastAsia" w:ascii="仿宋" w:hAnsi="仿宋" w:eastAsia="仿宋" w:cs="仿宋_GB2312"/>
          <w:color w:val="333333"/>
          <w:sz w:val="32"/>
          <w:szCs w:val="32"/>
          <w:shd w:val="clear" w:color="auto" w:fill="FFFFFF"/>
        </w:rPr>
        <w:t>《道路货物运输及站场管理规定》第十三条　被许可人应当按照承诺书的要求投入运输车辆。购置车辆或者已有车辆经道路运输管理机构核实并符合条件的，道路运输管理机构向投入运输的车辆配发《道路运输证》。</w:t>
      </w:r>
    </w:p>
    <w:p>
      <w:pPr>
        <w:ind w:firstLine="643" w:firstLineChars="200"/>
        <w:rPr>
          <w:rFonts w:ascii="仿宋" w:hAnsi="仿宋" w:eastAsia="仿宋" w:cs="仿宋_GB2312"/>
          <w:b/>
          <w:bCs/>
          <w:sz w:val="32"/>
          <w:szCs w:val="32"/>
        </w:rPr>
      </w:pPr>
      <w:r>
        <w:rPr>
          <w:rFonts w:hint="eastAsia" w:ascii="仿宋" w:hAnsi="仿宋" w:eastAsia="仿宋" w:cs="仿宋"/>
          <w:b/>
          <w:sz w:val="32"/>
          <w:szCs w:val="32"/>
        </w:rPr>
        <w:t>条件：</w:t>
      </w:r>
      <w:r>
        <w:rPr>
          <w:rFonts w:hint="eastAsia" w:ascii="仿宋" w:hAnsi="仿宋" w:eastAsia="仿宋" w:cs="仿宋_GB2312"/>
          <w:b/>
          <w:bCs/>
          <w:sz w:val="32"/>
          <w:szCs w:val="32"/>
        </w:rPr>
        <w:t>危险品货物运输道路运输证配发：</w:t>
      </w:r>
    </w:p>
    <w:p>
      <w:pPr>
        <w:ind w:firstLine="640" w:firstLineChars="200"/>
        <w:rPr>
          <w:rFonts w:ascii="仿宋" w:hAnsi="仿宋" w:eastAsia="仿宋" w:cs="仿宋"/>
          <w:b/>
          <w:sz w:val="32"/>
          <w:szCs w:val="32"/>
        </w:rPr>
      </w:pPr>
      <w:r>
        <w:rPr>
          <w:rFonts w:hint="eastAsia" w:ascii="仿宋" w:hAnsi="仿宋" w:eastAsia="仿宋" w:cs="仿宋_GB2312"/>
          <w:color w:val="000000"/>
          <w:sz w:val="32"/>
          <w:szCs w:val="32"/>
          <w:shd w:val="clear" w:color="auto" w:fill="FFFFFF"/>
        </w:rPr>
        <w:t>《道路危险货物运输管理规定》第八条　申请从事道路危险货物运输经营，应当具备下列条件：</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（一）有符合下列要求的专用车辆及设备：</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1.</w:t>
      </w:r>
      <w:r>
        <w:rPr>
          <w:rFonts w:hint="eastAsia" w:ascii="仿宋" w:hAnsi="仿宋" w:eastAsia="仿宋" w:cs="仿宋_GB2312"/>
          <w:color w:val="000000"/>
          <w:sz w:val="32"/>
          <w:szCs w:val="32"/>
          <w:shd w:val="clear" w:color="auto" w:fill="FFFFFF"/>
        </w:rPr>
        <w:t>自有专用车辆</w:t>
      </w:r>
      <w:r>
        <w:rPr>
          <w:rFonts w:ascii="仿宋" w:hAnsi="仿宋" w:eastAsia="仿宋" w:cs="仿宋_GB2312"/>
          <w:color w:val="000000"/>
          <w:sz w:val="32"/>
          <w:szCs w:val="32"/>
          <w:shd w:val="clear" w:color="auto" w:fill="FFFFFF"/>
        </w:rPr>
        <w:t>(</w:t>
      </w:r>
      <w:r>
        <w:rPr>
          <w:rFonts w:hint="eastAsia" w:ascii="仿宋" w:hAnsi="仿宋" w:eastAsia="仿宋" w:cs="仿宋_GB2312"/>
          <w:color w:val="000000"/>
          <w:sz w:val="32"/>
          <w:szCs w:val="32"/>
          <w:shd w:val="clear" w:color="auto" w:fill="FFFFFF"/>
        </w:rPr>
        <w:t>挂车除外</w:t>
      </w:r>
      <w:r>
        <w:rPr>
          <w:rFonts w:ascii="仿宋" w:hAnsi="仿宋" w:eastAsia="仿宋" w:cs="仿宋_GB2312"/>
          <w:color w:val="000000"/>
          <w:sz w:val="32"/>
          <w:szCs w:val="32"/>
          <w:shd w:val="clear" w:color="auto" w:fill="FFFFFF"/>
        </w:rPr>
        <w:t>)5</w:t>
      </w:r>
      <w:r>
        <w:rPr>
          <w:rFonts w:hint="eastAsia" w:ascii="仿宋" w:hAnsi="仿宋" w:eastAsia="仿宋" w:cs="仿宋_GB2312"/>
          <w:color w:val="000000"/>
          <w:sz w:val="32"/>
          <w:szCs w:val="32"/>
          <w:shd w:val="clear" w:color="auto" w:fill="FFFFFF"/>
        </w:rPr>
        <w:t>辆以上；运输剧毒化学品、爆炸品的，自有专用车辆</w:t>
      </w:r>
      <w:r>
        <w:rPr>
          <w:rFonts w:ascii="仿宋" w:hAnsi="仿宋" w:eastAsia="仿宋" w:cs="仿宋_GB2312"/>
          <w:color w:val="000000"/>
          <w:sz w:val="32"/>
          <w:szCs w:val="32"/>
          <w:shd w:val="clear" w:color="auto" w:fill="FFFFFF"/>
        </w:rPr>
        <w:t>(</w:t>
      </w:r>
      <w:r>
        <w:rPr>
          <w:rFonts w:hint="eastAsia" w:ascii="仿宋" w:hAnsi="仿宋" w:eastAsia="仿宋" w:cs="仿宋_GB2312"/>
          <w:color w:val="000000"/>
          <w:sz w:val="32"/>
          <w:szCs w:val="32"/>
          <w:shd w:val="clear" w:color="auto" w:fill="FFFFFF"/>
        </w:rPr>
        <w:t>挂车除外</w:t>
      </w:r>
      <w:r>
        <w:rPr>
          <w:rFonts w:ascii="仿宋" w:hAnsi="仿宋" w:eastAsia="仿宋" w:cs="仿宋_GB2312"/>
          <w:color w:val="000000"/>
          <w:sz w:val="32"/>
          <w:szCs w:val="32"/>
          <w:shd w:val="clear" w:color="auto" w:fill="FFFFFF"/>
        </w:rPr>
        <w:t>)10</w:t>
      </w:r>
      <w:r>
        <w:rPr>
          <w:rFonts w:hint="eastAsia" w:ascii="仿宋" w:hAnsi="仿宋" w:eastAsia="仿宋" w:cs="仿宋_GB2312"/>
          <w:color w:val="000000"/>
          <w:sz w:val="32"/>
          <w:szCs w:val="32"/>
          <w:shd w:val="clear" w:color="auto" w:fill="FFFFFF"/>
        </w:rPr>
        <w:t>辆以上。</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2.</w:t>
      </w:r>
      <w:r>
        <w:rPr>
          <w:rFonts w:hint="eastAsia" w:ascii="仿宋" w:hAnsi="仿宋" w:eastAsia="仿宋" w:cs="仿宋_GB2312"/>
          <w:color w:val="000000"/>
          <w:sz w:val="32"/>
          <w:szCs w:val="32"/>
          <w:shd w:val="clear" w:color="auto" w:fill="FFFFFF"/>
        </w:rPr>
        <w:t>专用车辆的技术要求应当符合《道路运输车辆技术管理规定》有关规定。</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3.</w:t>
      </w:r>
      <w:r>
        <w:rPr>
          <w:rFonts w:hint="eastAsia" w:ascii="仿宋" w:hAnsi="仿宋" w:eastAsia="仿宋" w:cs="仿宋_GB2312"/>
          <w:color w:val="000000"/>
          <w:sz w:val="32"/>
          <w:szCs w:val="32"/>
          <w:shd w:val="clear" w:color="auto" w:fill="FFFFFF"/>
        </w:rPr>
        <w:t>配备有效的通讯工具。</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4.</w:t>
      </w:r>
      <w:r>
        <w:rPr>
          <w:rFonts w:hint="eastAsia" w:ascii="仿宋" w:hAnsi="仿宋" w:eastAsia="仿宋" w:cs="仿宋_GB2312"/>
          <w:color w:val="000000"/>
          <w:sz w:val="32"/>
          <w:szCs w:val="32"/>
          <w:shd w:val="clear" w:color="auto" w:fill="FFFFFF"/>
        </w:rPr>
        <w:t>专用车辆应当安装具有行驶记录功能的卫星定位装置。</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5.</w:t>
      </w:r>
      <w:r>
        <w:rPr>
          <w:rFonts w:hint="eastAsia" w:ascii="仿宋" w:hAnsi="仿宋" w:eastAsia="仿宋" w:cs="仿宋_GB2312"/>
          <w:color w:val="000000"/>
          <w:sz w:val="32"/>
          <w:szCs w:val="32"/>
          <w:shd w:val="clear" w:color="auto" w:fill="FFFFFF"/>
        </w:rPr>
        <w:t>运输剧毒化学品、爆炸品、易制爆危险化学品的，应当配备罐式、厢式专用车辆或者压力容器等专用容器。</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6.</w:t>
      </w:r>
      <w:r>
        <w:rPr>
          <w:rFonts w:hint="eastAsia" w:ascii="仿宋" w:hAnsi="仿宋" w:eastAsia="仿宋" w:cs="仿宋_GB2312"/>
          <w:color w:val="000000"/>
          <w:sz w:val="32"/>
          <w:szCs w:val="32"/>
          <w:shd w:val="clear" w:color="auto" w:fill="FFFFFF"/>
        </w:rPr>
        <w:t>罐式专用车辆的罐体应当经质量检验部门检验合格，且罐体载货后总质量与专用车辆核定载质量相匹配。运输爆炸品、强腐蚀性危险货物的罐式专用车辆的罐体容积不得超过</w:t>
      </w:r>
      <w:r>
        <w:rPr>
          <w:rFonts w:ascii="仿宋" w:hAnsi="仿宋" w:eastAsia="仿宋" w:cs="仿宋_GB2312"/>
          <w:color w:val="000000"/>
          <w:sz w:val="32"/>
          <w:szCs w:val="32"/>
          <w:shd w:val="clear" w:color="auto" w:fill="FFFFFF"/>
        </w:rPr>
        <w:t>20</w:t>
      </w:r>
      <w:r>
        <w:rPr>
          <w:rFonts w:hint="eastAsia" w:ascii="仿宋" w:hAnsi="仿宋" w:eastAsia="仿宋" w:cs="仿宋_GB2312"/>
          <w:color w:val="000000"/>
          <w:sz w:val="32"/>
          <w:szCs w:val="32"/>
          <w:shd w:val="clear" w:color="auto" w:fill="FFFFFF"/>
        </w:rPr>
        <w:t>立方米，运输剧毒化学品的罐式专用车辆的罐体容积不得超过</w:t>
      </w:r>
      <w:r>
        <w:rPr>
          <w:rFonts w:ascii="仿宋" w:hAnsi="仿宋" w:eastAsia="仿宋" w:cs="仿宋_GB2312"/>
          <w:color w:val="000000"/>
          <w:sz w:val="32"/>
          <w:szCs w:val="32"/>
          <w:shd w:val="clear" w:color="auto" w:fill="FFFFFF"/>
        </w:rPr>
        <w:t>10</w:t>
      </w:r>
      <w:r>
        <w:rPr>
          <w:rFonts w:hint="eastAsia" w:ascii="仿宋" w:hAnsi="仿宋" w:eastAsia="仿宋" w:cs="仿宋_GB2312"/>
          <w:color w:val="000000"/>
          <w:sz w:val="32"/>
          <w:szCs w:val="32"/>
          <w:shd w:val="clear" w:color="auto" w:fill="FFFFFF"/>
        </w:rPr>
        <w:t>立方米，但符合国家有关标准的罐式集装箱除外。</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7.</w:t>
      </w:r>
      <w:r>
        <w:rPr>
          <w:rFonts w:hint="eastAsia" w:ascii="仿宋" w:hAnsi="仿宋" w:eastAsia="仿宋" w:cs="仿宋_GB2312"/>
          <w:color w:val="000000"/>
          <w:sz w:val="32"/>
          <w:szCs w:val="32"/>
          <w:shd w:val="clear" w:color="auto" w:fill="FFFFFF"/>
        </w:rPr>
        <w:t>运输剧毒化学品、爆炸品、强腐蚀性危险货物的非罐式专用车辆，核定载质量不得超过</w:t>
      </w:r>
      <w:r>
        <w:rPr>
          <w:rFonts w:ascii="仿宋" w:hAnsi="仿宋" w:eastAsia="仿宋" w:cs="仿宋_GB2312"/>
          <w:color w:val="000000"/>
          <w:sz w:val="32"/>
          <w:szCs w:val="32"/>
          <w:shd w:val="clear" w:color="auto" w:fill="FFFFFF"/>
        </w:rPr>
        <w:t>10</w:t>
      </w:r>
      <w:r>
        <w:rPr>
          <w:rFonts w:hint="eastAsia" w:ascii="仿宋" w:hAnsi="仿宋" w:eastAsia="仿宋" w:cs="仿宋_GB2312"/>
          <w:color w:val="000000"/>
          <w:sz w:val="32"/>
          <w:szCs w:val="32"/>
          <w:shd w:val="clear" w:color="auto" w:fill="FFFFFF"/>
        </w:rPr>
        <w:t>吨，但符合国家有关标准的集装箱运输专用车辆除外。</w:t>
      </w:r>
      <w:r>
        <w:rPr>
          <w:rFonts w:ascii="仿宋" w:hAnsi="仿宋" w:eastAsia="仿宋"/>
          <w:color w:val="000000"/>
          <w:sz w:val="32"/>
          <w:szCs w:val="32"/>
          <w:shd w:val="clear" w:color="auto" w:fill="FFFFFF"/>
        </w:rPr>
        <w:br w:type="textWrapping"/>
      </w:r>
      <w:r>
        <w:rPr>
          <w:rFonts w:hint="eastAsia" w:ascii="仿宋" w:hAnsi="仿宋" w:eastAsia="仿宋" w:cs="仿宋_GB2312"/>
          <w:color w:val="000000"/>
          <w:sz w:val="32"/>
          <w:szCs w:val="32"/>
          <w:shd w:val="clear" w:color="auto" w:fill="FFFFFF"/>
        </w:rPr>
        <w:t>　　</w:t>
      </w:r>
      <w:r>
        <w:rPr>
          <w:rFonts w:hint="eastAsia" w:ascii="仿宋" w:hAnsi="仿宋" w:eastAsia="仿宋" w:cs="仿宋"/>
          <w:color w:val="000000"/>
          <w:sz w:val="32"/>
          <w:szCs w:val="32"/>
          <w:shd w:val="clear" w:color="auto" w:fill="FFFFFF"/>
        </w:rPr>
        <w:t>8.</w:t>
      </w:r>
      <w:r>
        <w:rPr>
          <w:rFonts w:hint="eastAsia" w:ascii="仿宋" w:hAnsi="仿宋" w:eastAsia="仿宋" w:cs="仿宋_GB2312"/>
          <w:color w:val="000000"/>
          <w:sz w:val="32"/>
          <w:szCs w:val="32"/>
          <w:shd w:val="clear" w:color="auto" w:fill="FFFFFF"/>
        </w:rPr>
        <w:t>配备与运输的危险货物性质相适应的安全防护、环境保护和消防设施设备。</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
          <w:sz w:val="32"/>
          <w:szCs w:val="32"/>
        </w:rPr>
      </w:pPr>
      <w:r>
        <w:rPr>
          <w:rFonts w:hint="eastAsia" w:ascii="仿宋" w:hAnsi="仿宋" w:eastAsia="仿宋" w:cs="仿宋_GB2312"/>
          <w:sz w:val="32"/>
          <w:szCs w:val="32"/>
        </w:rPr>
        <w:t>危险货物运输车辆申请表，车辆登记证书、行驶证原件及复印件，总质量3.5t以上货车《道路运输车辆燃料消耗量达标车型核查表》，车辆卫星定位系统车载终端安装使用证明，质量监督检验部门出具的罐式专用车辆罐体检测合格证明及其复印件，车辆投保承运人责任险保单及其复印件，承运危险货物的《道路运输危险货物安全卡》，驾驶人员驾驶证、从业资格证，押运人员身份证、从业资格证，车辆照片2张，以及经办人身份证复印件及经办人书面委托书，复印件须清晰，加盖企业公章，提供原件，一并报送道路运输管理机构进行查验,运管机构查验无误后，加盖“与原件核对无误”章。</w:t>
      </w:r>
    </w:p>
    <w:p>
      <w:pPr>
        <w:ind w:left="802"/>
        <w:rPr>
          <w:rFonts w:ascii="楷体" w:hAnsi="楷体" w:eastAsia="楷体" w:cs="楷体"/>
          <w:b/>
          <w:sz w:val="32"/>
          <w:szCs w:val="32"/>
        </w:rPr>
      </w:pP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4768" behindDoc="0" locked="0" layoutInCell="1" allowOverlap="1">
                      <wp:simplePos x="0" y="0"/>
                      <wp:positionH relativeFrom="column">
                        <wp:posOffset>-27940</wp:posOffset>
                      </wp:positionH>
                      <wp:positionV relativeFrom="paragraph">
                        <wp:posOffset>156210</wp:posOffset>
                      </wp:positionV>
                      <wp:extent cx="415290" cy="13335"/>
                      <wp:effectExtent l="0" t="40005" r="3810" b="60960"/>
                      <wp:wrapNone/>
                      <wp:docPr id="2295" name="直线 3060"/>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60" o:spid="_x0000_s1026" o:spt="20" style="position:absolute;left:0pt;margin-left:-2.2pt;margin-top:12.3pt;height:1.05pt;width:32.7pt;z-index:252704768;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5792" behindDoc="0" locked="0" layoutInCell="1" allowOverlap="1">
                      <wp:simplePos x="0" y="0"/>
                      <wp:positionH relativeFrom="column">
                        <wp:posOffset>-41275</wp:posOffset>
                      </wp:positionH>
                      <wp:positionV relativeFrom="paragraph">
                        <wp:posOffset>194945</wp:posOffset>
                      </wp:positionV>
                      <wp:extent cx="405130" cy="10160"/>
                      <wp:effectExtent l="0" t="42545" r="13970" b="61595"/>
                      <wp:wrapNone/>
                      <wp:docPr id="2296" name="直线 3061"/>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61" o:spid="_x0000_s1026" o:spt="20" style="position:absolute;left:0pt;margin-left:-3.25pt;margin-top:15.35pt;height:0.8pt;width:31.9pt;z-index:252705792;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7840" behindDoc="0" locked="0" layoutInCell="1" allowOverlap="1">
                      <wp:simplePos x="0" y="0"/>
                      <wp:positionH relativeFrom="column">
                        <wp:posOffset>-50165</wp:posOffset>
                      </wp:positionH>
                      <wp:positionV relativeFrom="paragraph">
                        <wp:posOffset>340995</wp:posOffset>
                      </wp:positionV>
                      <wp:extent cx="511175" cy="8890"/>
                      <wp:effectExtent l="0" t="43180" r="3175" b="62230"/>
                      <wp:wrapNone/>
                      <wp:docPr id="229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95pt;margin-top:26.85pt;height:0.7pt;width:40.25pt;z-index:252707840;mso-width-relative:page;mso-height-relative:page;" filled="f" stroked="t" coordsize="21600,21600" o:gfxdata="UEsDBAoAAAAAAIdO4kAAAAAAAAAAAAAAAAAEAAAAZHJzL1BLAwQUAAAACACHTuJA3aRefdUAAAAH&#10;AQAADwAAAGRycy9kb3ducmV2LnhtbE2OwU7DMBBE70j8g7VI3FonRW0gxOkBCSSqXggcOLrxYkeN&#10;11HspIWvZznR42hGb161PftezDjGLpCCfJmBQGqD6cgq+Hh/XtyDiEmT0X0gVPCNEbb19VWlSxNO&#10;9IZzk6xgCMVSK3ApDaWUsXXodVyGAYm7rzB6nTiOVppRnxjue7nKso30uiN+cHrAJ4ftsZm8gv00&#10;f76+OInSpl1jdwUe9z+o1O1Nnj2CSHhO/2P402d1qNnpECYyUfQKFsUDLxWs7woQ3BerDYgD53UO&#10;sq7kpX/9C1BLAwQUAAAACACHTuJAaBg9UuoBAACtAwAADgAAAGRycy9lMm9Eb2MueG1srVNJjhMx&#10;FN0jcQfLe1IDNJ0updKLDs0GQSTgAD8eqix5ku1OJZfgAkjsYMWSPbehOQbfTkg3wwqRxc+3//ie&#10;Xy0ud0aTrQhROdvTZlZTIixzXNmhp2/fXD+aUxITWA7aWdHTvYj0cvnwwWLynWjd6DQXgWATG7vJ&#10;93RMyXdVFdkoDMSZ88JiULpgIOExDBUPMGF3o6u2rp9WkwvcB8dEjHi7OgTpsvSXUrD0SsooEtE9&#10;xd1SsaHYTbbVcgHdEMCPih3XgH/YwoCyOPTUagUJyE1Qf7QyigUXnUwz5kzlpFRMFAyIpql/Q/N6&#10;BC8KFiQn+hNN8f+1ZS+360AU72nbXuBbWTD4Srfvv3x79/H71w9obz9/Ik17lpmafOyw4Mquw/EU&#10;/Tpk2DsZTP5HQGRX2N2f2BW7RBhePj5/UjdnlDAMzecXhfvqrtSHmJ4LZ0h2eqqVzdChg+2LmHAc&#10;pv5MydfakgkF157X+KwMUDpSQ0LXeAQT7VCKo9OKXyutc0kMw+ZKB7KFLIbyy6iw8S9pecoK4njI&#10;K6GDTEYB/JnlJO09cmRRzzTvYASnRAuUf/awIXQJlL7LhBDc9PdUnK1trhBFq0ekmecDs9nbOL7H&#10;N7rxQQ0jMtOUpXMENVHWP+o3i+7+Gf37X9n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2kXn3V&#10;AAAABwEAAA8AAAAAAAAAAQAgAAAAIgAAAGRycy9kb3ducmV2LnhtbFBLAQIUABQAAAAIAIdO4kBo&#10;GD1S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6816" behindDoc="0" locked="0" layoutInCell="1" allowOverlap="1">
                      <wp:simplePos x="0" y="0"/>
                      <wp:positionH relativeFrom="column">
                        <wp:posOffset>-31750</wp:posOffset>
                      </wp:positionH>
                      <wp:positionV relativeFrom="paragraph">
                        <wp:posOffset>354965</wp:posOffset>
                      </wp:positionV>
                      <wp:extent cx="511175" cy="8890"/>
                      <wp:effectExtent l="0" t="43180" r="3175" b="62230"/>
                      <wp:wrapNone/>
                      <wp:docPr id="2297"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2.5pt;margin-top:27.95pt;height:0.7pt;width:40.25pt;z-index:252706816;mso-width-relative:page;mso-height-relative:page;" filled="f" stroked="t" coordsize="21600,21600" o:gfxdata="UEsDBAoAAAAAAIdO4kAAAAAAAAAAAAAAAAAEAAAAZHJzL1BLAwQUAAAACACHTuJAnh2k/dUAAAAH&#10;AQAADwAAAGRycy9kb3ducmV2LnhtbE2PMU/DMBSEdyT+g/WQ2FqnoBAa4nRAAomqC4GB0Y1f7ajx&#10;cxQ7aeHX85joeLrT3XfV5ux7MeMYu0AKVssMBFIbTEdWwefHy+IRREyajO4DoYJvjLCpr68qXZpw&#10;onecm2QFl1AstQKX0lBKGVuHXsdlGJDYO4TR68RytNKM+sTlvpd3WfYgve6IF5we8Nlhe2wmr2A3&#10;zV9vr06itGnb2G2Bx90PKnV7s8qeQCQ8p/8w/OEzOtTMtA8TmSh6BYucryQFeb4GwX6R5yD2rIt7&#10;kHUlL/nrX1BLAwQUAAAACACHTuJAvF5AOusBAACtAwAADgAAAGRycy9lMm9Eb2MueG1srVNLjhMx&#10;EN0jcQfLe9KdhiGZVjqzmDBsEESCOUDFn25L/sn2pJNLcAEkdrBiyZ7bMByDspPJDJ8VIotK2fV9&#10;z68XFzujyVaEqJzt6HRSUyIsc1zZvqPX766ezCmJCSwH7azo6F5EerF8/Ggx+lY0bnCai0CwiY3t&#10;6Ds6pOTbqopsEAbixHlhMShdMJDwGPqKBxixu9FVU9fPq9EF7oNjIka8XR2CdFn6SylYeiNlFIno&#10;juJuqdhQ7CbbarmAtg/gB8WOa8A/bGFAWRx6arWCBOQmqD9aGcWCi06mCXOmclIqJgoGRDOtf0Pz&#10;dgAvChYkJ/oTTfH/tWWvt+tAFO9o05zPKLFg8JVuP3z9/v7Tj28f0d5++UymzVlmavSxxYJLuw7H&#10;U/TrkGHvZDD5HwGRXWF3f2JX7BJhePl09qyenlHCMDSfnxfuq/tSH2J6KZwh2emoVjZDhxa2r2LC&#10;cZh6l5KvtSUjCq6Z1fisDFA6UkNC13gEE21fiqPTil8prXNJDP3mUgeyhSyG8suosPEvaXnKCuJw&#10;yCuhg0wGAfyF5STtPXJkUc8072AEp0QLlH/2sCG0CZS+z4QQ3Pj3VJytba4QRatHpJnnA7PZ2zi+&#10;xze68UH1AzIzLUvnCGqirH/UbxbdwzP6D7+y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HaT9&#10;1QAAAAcBAAAPAAAAAAAAAAEAIAAAACIAAABkcnMvZG93bnJldi54bWxQSwECFAAUAAAACACHTuJA&#10;vF5AOusBAACtAwAADgAAAAAAAAABACAAAAAk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beforeLines="100"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bl>
    <w:p/>
    <w:p>
      <w:pPr>
        <w:ind w:firstLine="964" w:firstLineChars="300"/>
        <w:rPr>
          <w:rFonts w:ascii="楷体" w:hAnsi="楷体" w:eastAsia="楷体" w:cs="楷体"/>
          <w:b/>
          <w:bCs/>
          <w:sz w:val="32"/>
          <w:szCs w:val="32"/>
        </w:rPr>
      </w:pPr>
      <w:r>
        <w:rPr>
          <w:rFonts w:hint="eastAsia" w:ascii="楷体" w:hAnsi="楷体" w:eastAsia="楷体" w:cs="楷体"/>
          <w:b/>
          <w:bCs/>
          <w:sz w:val="32"/>
          <w:szCs w:val="32"/>
        </w:rPr>
        <w:t>五、办理时限</w:t>
      </w:r>
    </w:p>
    <w:p>
      <w:pPr>
        <w:ind w:firstLine="960" w:firstLineChars="300"/>
        <w:rPr>
          <w:rFonts w:ascii="仿宋" w:hAnsi="仿宋" w:eastAsia="仿宋" w:cs="仿宋"/>
          <w:sz w:val="32"/>
          <w:szCs w:val="32"/>
        </w:rPr>
      </w:pPr>
      <w:r>
        <w:rPr>
          <w:rFonts w:hint="eastAsia" w:ascii="仿宋" w:hAnsi="仿宋" w:eastAsia="仿宋" w:cs="仿宋"/>
          <w:sz w:val="32"/>
          <w:szCs w:val="32"/>
        </w:rPr>
        <w:t>即时办理。</w:t>
      </w:r>
    </w:p>
    <w:p>
      <w:pPr>
        <w:ind w:firstLine="964" w:firstLineChars="300"/>
        <w:rPr>
          <w:rFonts w:ascii="楷体" w:hAnsi="楷体" w:eastAsia="楷体" w:cs="楷体"/>
          <w:b/>
          <w:bCs/>
          <w:sz w:val="32"/>
          <w:szCs w:val="32"/>
        </w:rPr>
      </w:pPr>
      <w:r>
        <w:rPr>
          <w:rFonts w:hint="eastAsia" w:ascii="楷体" w:hAnsi="楷体" w:eastAsia="楷体" w:cs="楷体"/>
          <w:b/>
          <w:bCs/>
          <w:sz w:val="32"/>
          <w:szCs w:val="32"/>
        </w:rPr>
        <w:t>六、是否收费？</w:t>
      </w:r>
    </w:p>
    <w:p>
      <w:pPr>
        <w:ind w:firstLine="960" w:firstLineChars="300"/>
        <w:rPr>
          <w:rFonts w:ascii="仿宋" w:hAnsi="仿宋" w:eastAsia="仿宋" w:cs="仿宋"/>
          <w:sz w:val="32"/>
          <w:szCs w:val="32"/>
        </w:rPr>
      </w:pPr>
      <w:r>
        <w:rPr>
          <w:rFonts w:hint="eastAsia" w:ascii="仿宋" w:hAnsi="仿宋" w:eastAsia="仿宋" w:cs="仿宋"/>
          <w:sz w:val="32"/>
          <w:szCs w:val="32"/>
        </w:rPr>
        <w:t>全程免费办理。</w:t>
      </w:r>
    </w:p>
    <w:p>
      <w:pPr>
        <w:ind w:firstLine="964" w:firstLineChars="300"/>
        <w:rPr>
          <w:rFonts w:ascii="楷体" w:hAnsi="楷体" w:eastAsia="楷体" w:cs="楷体"/>
          <w:b/>
          <w:bCs/>
          <w:sz w:val="32"/>
          <w:szCs w:val="32"/>
        </w:rPr>
      </w:pPr>
      <w:r>
        <w:rPr>
          <w:rFonts w:hint="eastAsia" w:ascii="楷体" w:hAnsi="楷体" w:eastAsia="楷体" w:cs="楷体"/>
          <w:b/>
          <w:bCs/>
          <w:sz w:val="32"/>
          <w:szCs w:val="32"/>
        </w:rPr>
        <w:t>七、是否可以代办？</w:t>
      </w:r>
    </w:p>
    <w:p>
      <w:pPr>
        <w:ind w:firstLine="960" w:firstLineChars="300"/>
        <w:rPr>
          <w:rFonts w:ascii="仿宋" w:hAnsi="仿宋" w:eastAsia="仿宋" w:cs="仿宋"/>
          <w:sz w:val="32"/>
          <w:szCs w:val="32"/>
        </w:rPr>
      </w:pPr>
      <w:r>
        <w:rPr>
          <w:rFonts w:hint="eastAsia" w:ascii="仿宋" w:hAnsi="仿宋" w:eastAsia="仿宋" w:cs="仿宋"/>
          <w:sz w:val="32"/>
          <w:szCs w:val="32"/>
        </w:rPr>
        <w:t>可以代办。</w:t>
      </w:r>
    </w:p>
    <w:p>
      <w:pPr>
        <w:rPr>
          <w:rFonts w:ascii="仿宋" w:hAnsi="仿宋" w:eastAsia="仿宋"/>
          <w:sz w:val="32"/>
          <w:szCs w:val="32"/>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pStyle w:val="2"/>
        <w:jc w:val="center"/>
        <w:rPr>
          <w:sz w:val="44"/>
          <w:szCs w:val="44"/>
        </w:rPr>
      </w:pPr>
      <w:bookmarkStart w:id="3057" w:name="_Toc21055_WPSOffice_Level1"/>
      <w:bookmarkStart w:id="3058" w:name="_Toc10751"/>
      <w:bookmarkStart w:id="3059" w:name="_Toc31654_WPSOffice_Level1"/>
      <w:bookmarkStart w:id="3060" w:name="_Toc32486_WPSOffice_Level1"/>
      <w:bookmarkStart w:id="3061" w:name="_Toc21955_WPSOffice_Level1"/>
      <w:bookmarkStart w:id="3062" w:name="_Toc14213_WPSOffice_Level1"/>
    </w:p>
    <w:p>
      <w:pPr>
        <w:pStyle w:val="2"/>
        <w:spacing w:before="0" w:beforeAutospacing="0" w:after="0" w:afterAutospacing="0"/>
        <w:jc w:val="center"/>
        <w:rPr>
          <w:sz w:val="44"/>
          <w:szCs w:val="44"/>
        </w:rPr>
      </w:pPr>
      <w:r>
        <w:rPr>
          <w:rFonts w:hint="eastAsia"/>
          <w:sz w:val="44"/>
          <w:szCs w:val="44"/>
        </w:rPr>
        <w:t>巡游出租汽车许可</w:t>
      </w:r>
      <w:bookmarkEnd w:id="3057"/>
      <w:bookmarkEnd w:id="3058"/>
      <w:bookmarkEnd w:id="3059"/>
      <w:bookmarkEnd w:id="3060"/>
      <w:bookmarkEnd w:id="3061"/>
      <w:bookmarkEnd w:id="3062"/>
    </w:p>
    <w:p>
      <w:pPr>
        <w:ind w:firstLine="964" w:firstLineChars="300"/>
        <w:rPr>
          <w:rFonts w:ascii="楷体" w:hAnsi="楷体" w:eastAsia="楷体" w:cs="楷体"/>
          <w:b/>
          <w:sz w:val="32"/>
          <w:szCs w:val="32"/>
        </w:rPr>
      </w:pPr>
    </w:p>
    <w:p>
      <w:pPr>
        <w:ind w:firstLine="964" w:firstLineChars="300"/>
        <w:rPr>
          <w:rFonts w:ascii="楷体" w:hAnsi="楷体" w:eastAsia="楷体" w:cs="楷体"/>
          <w:sz w:val="32"/>
          <w:szCs w:val="32"/>
        </w:rPr>
      </w:pPr>
      <w:r>
        <w:rPr>
          <w:rFonts w:hint="eastAsia" w:ascii="楷体" w:hAnsi="楷体" w:eastAsia="楷体" w:cs="楷体"/>
          <w:b/>
          <w:sz w:val="32"/>
          <w:szCs w:val="32"/>
        </w:rPr>
        <w:t>一、巡游出租汽车许可</w:t>
      </w:r>
      <w:r>
        <w:rPr>
          <w:rFonts w:hint="eastAsia" w:ascii="楷体" w:hAnsi="楷体" w:eastAsia="楷体" w:cs="楷体"/>
          <w:b/>
          <w:bCs/>
          <w:sz w:val="32"/>
          <w:szCs w:val="32"/>
        </w:rPr>
        <w:t>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（一）有符合规定要求的客运车辆；</w:t>
      </w:r>
    </w:p>
    <w:p>
      <w:pPr>
        <w:ind w:firstLine="640" w:firstLineChars="200"/>
        <w:rPr>
          <w:rFonts w:ascii="仿宋" w:hAnsi="仿宋" w:eastAsia="仿宋" w:cs="仿宋"/>
          <w:sz w:val="32"/>
          <w:szCs w:val="32"/>
        </w:rPr>
      </w:pPr>
      <w:r>
        <w:rPr>
          <w:rFonts w:hint="eastAsia" w:ascii="仿宋" w:hAnsi="仿宋" w:eastAsia="仿宋" w:cs="仿宋"/>
          <w:sz w:val="32"/>
          <w:szCs w:val="32"/>
        </w:rPr>
        <w:t>（二）有与经营规模相适应的资金、经营场所和停车场地；</w:t>
      </w:r>
    </w:p>
    <w:p>
      <w:pPr>
        <w:ind w:firstLine="640" w:firstLineChars="200"/>
        <w:rPr>
          <w:rFonts w:ascii="仿宋" w:hAnsi="仿宋" w:eastAsia="仿宋" w:cs="仿宋"/>
          <w:sz w:val="32"/>
          <w:szCs w:val="32"/>
        </w:rPr>
      </w:pPr>
      <w:r>
        <w:rPr>
          <w:rFonts w:hint="eastAsia" w:ascii="仿宋" w:hAnsi="仿宋" w:eastAsia="仿宋" w:cs="仿宋"/>
          <w:sz w:val="32"/>
          <w:szCs w:val="32"/>
        </w:rPr>
        <w:t>（三）有符合规定要求的管理人员和驾驶员；</w:t>
      </w:r>
    </w:p>
    <w:p>
      <w:pPr>
        <w:ind w:firstLine="640" w:firstLineChars="200"/>
        <w:rPr>
          <w:rFonts w:ascii="仿宋" w:hAnsi="仿宋" w:eastAsia="仿宋" w:cs="仿宋"/>
          <w:sz w:val="32"/>
          <w:szCs w:val="32"/>
        </w:rPr>
      </w:pPr>
      <w:r>
        <w:rPr>
          <w:rFonts w:hint="eastAsia" w:ascii="仿宋" w:hAnsi="仿宋" w:eastAsia="仿宋" w:cs="仿宋"/>
          <w:sz w:val="32"/>
          <w:szCs w:val="32"/>
        </w:rPr>
        <w:t>（四）有与经营方式相配套的运营管理、安全生产管理制度；</w:t>
      </w:r>
    </w:p>
    <w:p>
      <w:pPr>
        <w:ind w:firstLine="640" w:firstLineChars="200"/>
        <w:rPr>
          <w:rFonts w:ascii="仿宋" w:hAnsi="仿宋" w:eastAsia="仿宋" w:cs="仿宋"/>
          <w:sz w:val="32"/>
          <w:szCs w:val="32"/>
        </w:rPr>
      </w:pPr>
      <w:r>
        <w:rPr>
          <w:rFonts w:hint="eastAsia" w:ascii="仿宋" w:hAnsi="仿宋" w:eastAsia="仿宋" w:cs="仿宋"/>
          <w:sz w:val="32"/>
          <w:szCs w:val="32"/>
        </w:rPr>
        <w:t>（五）法律、法规规定的其他条件。</w:t>
      </w:r>
    </w:p>
    <w:p>
      <w:pPr>
        <w:ind w:firstLine="1124" w:firstLineChars="35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（一）《巡游出租汽车经营申请表》；</w:t>
      </w:r>
    </w:p>
    <w:p>
      <w:pPr>
        <w:ind w:firstLine="640" w:firstLineChars="200"/>
        <w:rPr>
          <w:rFonts w:ascii="仿宋" w:hAnsi="仿宋" w:eastAsia="仿宋" w:cs="仿宋"/>
          <w:sz w:val="32"/>
          <w:szCs w:val="32"/>
        </w:rPr>
      </w:pPr>
      <w:r>
        <w:rPr>
          <w:rFonts w:hint="eastAsia" w:ascii="仿宋" w:hAnsi="仿宋" w:eastAsia="仿宋" w:cs="仿宋"/>
          <w:sz w:val="32"/>
          <w:szCs w:val="32"/>
        </w:rPr>
        <w:t>（二）投资人、负责人身份、资信证明及其复印件，经办人的身份证明及其复印件和委托书；</w:t>
      </w:r>
    </w:p>
    <w:p>
      <w:pPr>
        <w:ind w:firstLine="640" w:firstLineChars="200"/>
        <w:rPr>
          <w:rFonts w:ascii="仿宋" w:hAnsi="仿宋" w:eastAsia="仿宋" w:cs="仿宋"/>
          <w:sz w:val="32"/>
          <w:szCs w:val="32"/>
        </w:rPr>
      </w:pPr>
      <w:r>
        <w:rPr>
          <w:rFonts w:hint="eastAsia" w:ascii="仿宋" w:hAnsi="仿宋" w:eastAsia="仿宋" w:cs="仿宋"/>
          <w:sz w:val="32"/>
          <w:szCs w:val="32"/>
        </w:rPr>
        <w:t>（三）拟投入车辆承诺书，包括车辆数量、座位数、类型；</w:t>
      </w:r>
    </w:p>
    <w:p>
      <w:pPr>
        <w:ind w:firstLine="640" w:firstLineChars="200"/>
        <w:rPr>
          <w:rFonts w:ascii="仿宋" w:hAnsi="仿宋" w:eastAsia="仿宋" w:cs="仿宋"/>
          <w:sz w:val="32"/>
          <w:szCs w:val="32"/>
        </w:rPr>
      </w:pPr>
      <w:r>
        <w:rPr>
          <w:rFonts w:hint="eastAsia" w:ascii="仿宋" w:hAnsi="仿宋" w:eastAsia="仿宋" w:cs="仿宋"/>
          <w:sz w:val="32"/>
          <w:szCs w:val="32"/>
        </w:rPr>
        <w:t>（四）聘用或者拟聘用驾驶员从业资格证及其复印件；</w:t>
      </w:r>
    </w:p>
    <w:p>
      <w:pPr>
        <w:ind w:firstLine="640" w:firstLineChars="200"/>
        <w:rPr>
          <w:rFonts w:ascii="仿宋" w:hAnsi="仿宋" w:eastAsia="仿宋" w:cs="仿宋"/>
          <w:sz w:val="32"/>
          <w:szCs w:val="32"/>
        </w:rPr>
      </w:pPr>
      <w:r>
        <w:rPr>
          <w:rFonts w:hint="eastAsia" w:ascii="仿宋" w:hAnsi="仿宋" w:eastAsia="仿宋" w:cs="仿宋"/>
          <w:sz w:val="32"/>
          <w:szCs w:val="32"/>
        </w:rPr>
        <w:t>（五）巡游出租汽车经营管理制度文本；</w:t>
      </w:r>
    </w:p>
    <w:p>
      <w:pPr>
        <w:ind w:firstLine="640" w:firstLineChars="200"/>
        <w:rPr>
          <w:rFonts w:ascii="仿宋" w:hAnsi="仿宋" w:eastAsia="仿宋" w:cs="仿宋"/>
          <w:sz w:val="32"/>
          <w:szCs w:val="32"/>
        </w:rPr>
      </w:pPr>
      <w:r>
        <w:rPr>
          <w:rFonts w:hint="eastAsia" w:ascii="仿宋" w:hAnsi="仿宋" w:eastAsia="仿宋" w:cs="仿宋"/>
          <w:sz w:val="32"/>
          <w:szCs w:val="32"/>
        </w:rPr>
        <w:t>（六）安全生产管理制度文本；</w:t>
      </w:r>
    </w:p>
    <w:p>
      <w:pPr>
        <w:ind w:firstLine="640" w:firstLineChars="200"/>
        <w:rPr>
          <w:rFonts w:ascii="仿宋" w:hAnsi="仿宋" w:eastAsia="仿宋" w:cs="仿宋"/>
          <w:sz w:val="32"/>
          <w:szCs w:val="32"/>
        </w:rPr>
      </w:pPr>
      <w:r>
        <w:rPr>
          <w:rFonts w:hint="eastAsia" w:ascii="仿宋" w:hAnsi="仿宋" w:eastAsia="仿宋" w:cs="仿宋"/>
          <w:sz w:val="32"/>
          <w:szCs w:val="32"/>
        </w:rPr>
        <w:t>（七）服务质量保障制度文本；</w:t>
      </w:r>
    </w:p>
    <w:p>
      <w:pPr>
        <w:ind w:firstLine="640" w:firstLineChars="200"/>
        <w:rPr>
          <w:rFonts w:ascii="仿宋" w:hAnsi="仿宋" w:eastAsia="仿宋" w:cs="仿宋"/>
          <w:sz w:val="32"/>
          <w:szCs w:val="32"/>
        </w:rPr>
      </w:pPr>
      <w:r>
        <w:rPr>
          <w:rFonts w:hint="eastAsia" w:ascii="仿宋" w:hAnsi="仿宋" w:eastAsia="仿宋" w:cs="仿宋"/>
          <w:sz w:val="32"/>
          <w:szCs w:val="32"/>
        </w:rPr>
        <w:t>（八）经营场所、停车场地有关使用证明。</w:t>
      </w:r>
    </w:p>
    <w:p>
      <w:pPr>
        <w:spacing w:afterLines="100" w:line="580" w:lineRule="exact"/>
        <w:ind w:firstLine="643" w:firstLineChars="200"/>
        <w:rPr>
          <w:rFonts w:ascii="楷体" w:hAnsi="楷体" w:eastAsia="楷体" w:cs="楷体"/>
          <w:b/>
          <w:sz w:val="32"/>
          <w:szCs w:val="32"/>
        </w:rPr>
      </w:pP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8864" behindDoc="0" locked="0" layoutInCell="1" allowOverlap="1">
                      <wp:simplePos x="0" y="0"/>
                      <wp:positionH relativeFrom="column">
                        <wp:posOffset>-5715</wp:posOffset>
                      </wp:positionH>
                      <wp:positionV relativeFrom="paragraph">
                        <wp:posOffset>178435</wp:posOffset>
                      </wp:positionV>
                      <wp:extent cx="415290" cy="13335"/>
                      <wp:effectExtent l="0" t="40005" r="3810" b="60960"/>
                      <wp:wrapNone/>
                      <wp:docPr id="2299" name="直线 3064"/>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64" o:spid="_x0000_s1026" o:spt="20" style="position:absolute;left:0pt;margin-left:-0.45pt;margin-top:14.05pt;height:1.05pt;width:32.7pt;z-index:252708864;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09888" behindDoc="0" locked="0" layoutInCell="1" allowOverlap="1">
                      <wp:simplePos x="0" y="0"/>
                      <wp:positionH relativeFrom="column">
                        <wp:posOffset>438150</wp:posOffset>
                      </wp:positionH>
                      <wp:positionV relativeFrom="paragraph">
                        <wp:posOffset>337820</wp:posOffset>
                      </wp:positionV>
                      <wp:extent cx="405130" cy="10160"/>
                      <wp:effectExtent l="0" t="42545" r="13970" b="61595"/>
                      <wp:wrapNone/>
                      <wp:docPr id="2300" name="直线 3065"/>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65" o:spid="_x0000_s1026" o:spt="20" style="position:absolute;left:0pt;margin-left:34.5pt;margin-top:26.6pt;height:0.8pt;width:31.9pt;z-index:252709888;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11936" behindDoc="0" locked="0" layoutInCell="1" allowOverlap="1">
                      <wp:simplePos x="0" y="0"/>
                      <wp:positionH relativeFrom="column">
                        <wp:posOffset>-35560</wp:posOffset>
                      </wp:positionH>
                      <wp:positionV relativeFrom="paragraph">
                        <wp:posOffset>287655</wp:posOffset>
                      </wp:positionV>
                      <wp:extent cx="511175" cy="8890"/>
                      <wp:effectExtent l="0" t="43180" r="3175" b="62230"/>
                      <wp:wrapNone/>
                      <wp:docPr id="230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2.8pt;margin-top:22.65pt;height:0.7pt;width:40.25pt;z-index:252711936;mso-width-relative:page;mso-height-relative:page;" filled="f" stroked="t" coordsize="21600,21600" o:gfxdata="UEsDBAoAAAAAAIdO4kAAAAAAAAAAAAAAAAAEAAAAZHJzL1BLAwQUAAAACACHTuJA5kfmC9UAAAAH&#10;AQAADwAAAGRycy9kb3ducmV2LnhtbE2OwU7DMBBE70j8g7VI3Fqn0CYQ4vSABBJVLwQOHN14saPG&#10;6yh20sLXs5zgOJrRm1dtz74XM46xC6RgtcxAILXBdGQVvL89Le5AxKTJ6D4QKvjCCNv68qLSpQkn&#10;esW5SVYwhGKpFbiUhlLK2Dr0Oi7DgMTdZxi9ThxHK82oTwz3vbzJslx63RE/OD3go8P22ExewX6a&#10;P16enURp066xuwKP+29U6vpqlT2ASHhOf2P41Wd1qNnpECYyUfQKFpuclwrWm1sQ3BfrexAHznkB&#10;sq7kf//6B1BLAwQUAAAACACHTuJA1UwPrOoBAACtAwAADgAAAGRycy9lMm9Eb2MueG1srVNJjhMx&#10;FN0jcQfLe1JD03QopdKLDs0GQSTgAD8eqix5ku1OJZfgAkjsYMWSPbehOQbfTkg3wwqRxc+3//ie&#10;Xy0ud0aTrQhROdvTZlZTIixzXNmhp2/fXD+aUxITWA7aWdHTvYj0cvnwwWLynWjd6DQXgWATG7vJ&#10;93RMyXdVFdkoDMSZ88JiULpgIOExDBUPMGF3o6u2rp9UkwvcB8dEjHi7OgTpsvSXUrD0SsooEtE9&#10;xd1SsaHYTbbVcgHdEMCPih3XgH/YwoCyOPTUagUJyE1Qf7QyigUXnUwz5kzlpFRMFAyIpql/Q/N6&#10;BC8KFiQn+hNN8f+1ZS+360AU72l7VreUWDD4Srfvv3x79/H71w9obz9/Ik17npmafOyw4Mquw/EU&#10;/Tpk2DsZTP5HQGRX2N2f2BW7RBhenl08rptzShiG5vOnhfvqrtSHmJ4LZ0h2eqqVzdChg+2LmHAc&#10;pv5MydfakgkF117U+KwMUDpSQ0LXeAQT7VCKo9OKXyutc0kMw+ZKB7KFLIbyy6iw8S9pecoK4njI&#10;K6GDTEYB/JnlJO09cmRRzzTvYASnRAuUf/awIXQJlL7LhBDc9PdUnK1trhBFq0ekmecDs9nbOL7H&#10;N7rxQQ0jMtOUpXMENVHWP+o3i+7+Gf37X9n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ZH5gvV&#10;AAAABwEAAA8AAAAAAAAAAQAgAAAAIgAAAGRycy9kb3ducmV2LnhtbFBLAQIUABQAAAAIAIdO4kDV&#10;TA+s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10912" behindDoc="0" locked="0" layoutInCell="1" allowOverlap="1">
                      <wp:simplePos x="0" y="0"/>
                      <wp:positionH relativeFrom="column">
                        <wp:posOffset>-41275</wp:posOffset>
                      </wp:positionH>
                      <wp:positionV relativeFrom="paragraph">
                        <wp:posOffset>403225</wp:posOffset>
                      </wp:positionV>
                      <wp:extent cx="511175" cy="8890"/>
                      <wp:effectExtent l="0" t="43180" r="3175" b="62230"/>
                      <wp:wrapNone/>
                      <wp:docPr id="230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25pt;margin-top:31.75pt;height:0.7pt;width:40.25pt;z-index:252710912;mso-width-relative:page;mso-height-relative:page;" filled="f" stroked="t" coordsize="21600,21600" o:gfxdata="UEsDBAoAAAAAAIdO4kAAAAAAAAAAAAAAAAAEAAAAZHJzL1BLAwQUAAAACACHTuJAER1VddYAAAAH&#10;AQAADwAAAGRycy9kb3ducmV2LnhtbE2PwU7DMBBE70j8g7VI3FqnUNI2xOkBCSSqXggcOLrxYkeN&#10;11HspIWvZznR02o0o9k35fbsOzHhENtAChbzDARSE0xLVsHH+/NsDSImTUZ3gVDBN0bYVtdXpS5M&#10;ONEbTnWygksoFlqBS6kvpIyNQ6/jPPRI7H2FwevEcrDSDPrE5b6Td1mWS69b4g9O9/jksDnWo1ew&#10;H6fP1xcnUdq0q+1uhcf9Dyp1e7PIHkEkPKf/MPzhMzpUzHQII5koOgWz/IGTCvJ7vuyvljztwHq5&#10;AVmV8pK/+gVQSwMEFAAAAAgAh07iQBENQ7HqAQAArQMAAA4AAABkcnMvZTJvRG9jLnhtbK1TSY4T&#10;MRTdI3EHy3tSQ9N0KKXSiw7NBkEk4AA/HqoseZLtTiWX4AJI7GDFkj23oTkG305IN8MKkcXPt//4&#10;nl8tLndGk60IUTnb02ZWUyIsc1zZoadv31w/mlMSE1gO2lnR072I9HL58MFi8p1o3eg0F4FgExu7&#10;yfd0TMl3VRXZKAzEmfPCYlC6YCDhMQwVDzBhd6Ortq6fVJML3AfHRIx4uzoE6bL0l1Kw9ErKKBLR&#10;PcXdUrGh2E221XIB3RDAj4od14B/2MKAsjj01GoFCchNUH+0MooFF51MM+ZM5aRUTBQMiKapf0Pz&#10;egQvChYkJ/oTTfH/tWUvt+tAFO9pe1Y3lFgw+Eq37798e/fx+9cPaG8/fyJNe56ZmnzssODKrsPx&#10;FP06ZNg7GUz+R0BkV9jdn9gVu0QYXp5dPK6bc0oYhubzp4X76q7Uh5ieC2dIdnqqlc3QoYPti5hw&#10;HKb+TMnX2pIJBdde1PisDFA6UkNC13gEE+1QiqPTil8rrXNJDMPmSgeyhSyG8suosPEvaXnKCuJ4&#10;yCuhg0xGAfyZ5STtPXJkUc8072AEp0QLlH/2sCF0CZS+y4QQ3PT3VJytba4QRatHpJnnA7PZ2zi+&#10;xze68UENIzLTlKVzBDVR1j/qN4vu/hn9+1/Z8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HVV1&#10;1gAAAAcBAAAPAAAAAAAAAAEAIAAAACIAAABkcnMvZG93bnJldi54bWxQSwECFAAUAAAACACHTuJA&#10;EQ1DseoBAACtAwAADgAAAAAAAAABACAAAAAl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firstLine="964" w:firstLineChars="300"/>
        <w:rPr>
          <w:rFonts w:ascii="仿宋" w:hAnsi="仿宋" w:eastAsia="仿宋" w:cs="仿宋"/>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pPr>
        <w:ind w:left="481" w:leftChars="229" w:firstLine="321" w:firstLineChars="100"/>
        <w:rPr>
          <w:rFonts w:ascii="楷体" w:hAnsi="楷体" w:eastAsia="楷体" w:cs="楷体"/>
          <w:b/>
          <w:sz w:val="32"/>
          <w:szCs w:val="32"/>
        </w:rPr>
      </w:pPr>
      <w:r>
        <w:rPr>
          <w:rFonts w:hint="eastAsia" w:ascii="楷体" w:hAnsi="楷体" w:eastAsia="楷体" w:cs="楷体"/>
          <w:b/>
          <w:sz w:val="32"/>
          <w:szCs w:val="32"/>
        </w:rPr>
        <w:t>六、是否收费？</w:t>
      </w:r>
    </w:p>
    <w:p>
      <w:pPr>
        <w:ind w:left="481" w:leftChars="229" w:firstLine="320" w:firstLineChars="100"/>
        <w:rPr>
          <w:rFonts w:ascii="仿宋" w:hAnsi="仿宋" w:eastAsia="仿宋" w:cs="仿宋"/>
          <w:sz w:val="32"/>
          <w:szCs w:val="32"/>
        </w:rPr>
      </w:pPr>
      <w:r>
        <w:rPr>
          <w:rFonts w:hint="eastAsia" w:ascii="仿宋" w:hAnsi="仿宋" w:eastAsia="仿宋" w:cs="仿宋"/>
          <w:sz w:val="32"/>
          <w:szCs w:val="32"/>
        </w:rPr>
        <w:t>全程免费办理。</w:t>
      </w:r>
    </w:p>
    <w:p>
      <w:pPr>
        <w:ind w:left="481" w:leftChars="229" w:firstLine="321" w:firstLineChars="100"/>
        <w:rPr>
          <w:rFonts w:ascii="楷体" w:hAnsi="楷体" w:eastAsia="楷体" w:cs="楷体"/>
          <w:b/>
          <w:sz w:val="32"/>
          <w:szCs w:val="32"/>
        </w:rPr>
      </w:pPr>
      <w:r>
        <w:rPr>
          <w:rFonts w:hint="eastAsia" w:ascii="楷体" w:hAnsi="楷体" w:eastAsia="楷体" w:cs="楷体"/>
          <w:b/>
          <w:sz w:val="32"/>
          <w:szCs w:val="32"/>
        </w:rPr>
        <w:t>七、是否可以代办？</w:t>
      </w:r>
    </w:p>
    <w:p>
      <w:pPr>
        <w:ind w:left="481" w:leftChars="229" w:firstLine="320" w:firstLineChars="100"/>
        <w:rPr>
          <w:rFonts w:ascii="仿宋" w:hAnsi="仿宋" w:eastAsia="仿宋" w:cs="仿宋"/>
          <w:sz w:val="32"/>
          <w:szCs w:val="32"/>
        </w:rPr>
      </w:pPr>
      <w:r>
        <w:rPr>
          <w:rFonts w:hint="eastAsia" w:ascii="仿宋" w:hAnsi="仿宋" w:eastAsia="仿宋" w:cs="仿宋"/>
          <w:sz w:val="32"/>
          <w:szCs w:val="32"/>
        </w:rPr>
        <w:t>可以代办。</w:t>
      </w:r>
    </w:p>
    <w:p>
      <w:pPr>
        <w:ind w:left="481" w:leftChars="229" w:firstLine="320" w:firstLineChars="100"/>
        <w:rPr>
          <w:rFonts w:ascii="仿宋" w:hAnsi="仿宋" w:eastAsia="仿宋" w:cs="仿宋"/>
          <w:sz w:val="32"/>
          <w:szCs w:val="32"/>
        </w:rPr>
      </w:pPr>
    </w:p>
    <w:p>
      <w:pPr>
        <w:rPr>
          <w:rFonts w:ascii="仿宋" w:hAnsi="仿宋" w:eastAsia="仿宋" w:cs="仿宋"/>
          <w:sz w:val="32"/>
          <w:szCs w:val="32"/>
        </w:rPr>
      </w:pPr>
    </w:p>
    <w:p>
      <w:pPr>
        <w:pStyle w:val="2"/>
        <w:spacing w:before="0" w:beforeAutospacing="0" w:after="0" w:afterAutospacing="0"/>
        <w:jc w:val="center"/>
        <w:rPr>
          <w:sz w:val="44"/>
          <w:szCs w:val="44"/>
        </w:rPr>
      </w:pPr>
      <w:r>
        <w:rPr>
          <w:rFonts w:hint="eastAsia"/>
          <w:sz w:val="44"/>
          <w:szCs w:val="44"/>
        </w:rPr>
        <w:t>网络预约出租汽车许可</w:t>
      </w:r>
    </w:p>
    <w:p>
      <w:pPr>
        <w:ind w:firstLine="643" w:firstLineChars="200"/>
        <w:rPr>
          <w:rFonts w:ascii="楷体" w:hAnsi="楷体" w:eastAsia="楷体" w:cs="楷体"/>
          <w:b/>
          <w:sz w:val="32"/>
          <w:szCs w:val="32"/>
        </w:rPr>
      </w:pPr>
    </w:p>
    <w:p>
      <w:pPr>
        <w:ind w:firstLine="643" w:firstLineChars="200"/>
        <w:rPr>
          <w:rFonts w:ascii="楷体" w:hAnsi="楷体" w:eastAsia="楷体" w:cs="楷体"/>
          <w:b/>
          <w:bCs/>
          <w:sz w:val="32"/>
          <w:szCs w:val="32"/>
        </w:rPr>
      </w:pPr>
      <w:r>
        <w:rPr>
          <w:rFonts w:hint="eastAsia" w:ascii="楷体" w:hAnsi="楷体" w:eastAsia="楷体" w:cs="楷体"/>
          <w:b/>
          <w:sz w:val="32"/>
          <w:szCs w:val="32"/>
        </w:rPr>
        <w:t>一、网络预约出租汽车许可</w:t>
      </w:r>
      <w:r>
        <w:rPr>
          <w:rFonts w:hint="eastAsia" w:ascii="楷体" w:hAnsi="楷体" w:eastAsia="楷体" w:cs="楷体"/>
          <w:b/>
          <w:bCs/>
          <w:sz w:val="32"/>
          <w:szCs w:val="32"/>
        </w:rPr>
        <w:t>申请对象及条件</w:t>
      </w:r>
    </w:p>
    <w:p>
      <w:pPr>
        <w:ind w:firstLine="640" w:firstLineChars="200"/>
        <w:rPr>
          <w:rFonts w:ascii="仿宋" w:hAnsi="仿宋" w:eastAsia="仿宋" w:cs="仿宋"/>
          <w:sz w:val="32"/>
          <w:szCs w:val="32"/>
        </w:rPr>
      </w:pPr>
      <w:r>
        <w:rPr>
          <w:rFonts w:hint="eastAsia" w:ascii="仿宋" w:hAnsi="仿宋" w:eastAsia="仿宋" w:cs="仿宋"/>
          <w:sz w:val="32"/>
          <w:szCs w:val="32"/>
        </w:rPr>
        <w:t>（一）企业法人资格；</w:t>
      </w:r>
    </w:p>
    <w:p>
      <w:pPr>
        <w:ind w:firstLine="640" w:firstLineChars="200"/>
        <w:rPr>
          <w:rFonts w:ascii="仿宋" w:hAnsi="仿宋" w:eastAsia="仿宋" w:cs="仿宋"/>
          <w:sz w:val="32"/>
          <w:szCs w:val="32"/>
        </w:rPr>
      </w:pPr>
      <w:r>
        <w:rPr>
          <w:rFonts w:hint="eastAsia" w:ascii="仿宋" w:hAnsi="仿宋" w:eastAsia="仿宋" w:cs="仿宋"/>
          <w:sz w:val="32"/>
          <w:szCs w:val="32"/>
        </w:rPr>
        <w:t>（二）有国家规定的线上线下服务能力；</w:t>
      </w:r>
    </w:p>
    <w:p>
      <w:pPr>
        <w:ind w:firstLine="640" w:firstLineChars="200"/>
        <w:rPr>
          <w:rFonts w:ascii="仿宋" w:hAnsi="仿宋" w:eastAsia="仿宋" w:cs="仿宋"/>
          <w:sz w:val="32"/>
          <w:szCs w:val="32"/>
        </w:rPr>
      </w:pPr>
      <w:r>
        <w:rPr>
          <w:rFonts w:hint="eastAsia" w:ascii="仿宋" w:hAnsi="仿宋" w:eastAsia="仿宋" w:cs="仿宋"/>
          <w:sz w:val="32"/>
          <w:szCs w:val="32"/>
        </w:rPr>
        <w:t>（三）有健全的运营管理、安全生产管理和服务质量管理制度；</w:t>
      </w:r>
    </w:p>
    <w:p>
      <w:pPr>
        <w:ind w:firstLine="640" w:firstLineChars="200"/>
        <w:rPr>
          <w:rFonts w:ascii="仿宋" w:hAnsi="仿宋" w:eastAsia="仿宋" w:cs="仿宋"/>
          <w:sz w:val="32"/>
          <w:szCs w:val="32"/>
        </w:rPr>
      </w:pPr>
      <w:r>
        <w:rPr>
          <w:rFonts w:hint="eastAsia" w:ascii="仿宋" w:hAnsi="仿宋" w:eastAsia="仿宋" w:cs="仿宋"/>
          <w:sz w:val="32"/>
          <w:szCs w:val="32"/>
        </w:rPr>
        <w:t>（四）在服务所在地有相应服务机构及服务能力；</w:t>
      </w:r>
    </w:p>
    <w:p>
      <w:pPr>
        <w:ind w:firstLine="640" w:firstLineChars="200"/>
        <w:rPr>
          <w:rFonts w:ascii="仿宋" w:hAnsi="仿宋" w:eastAsia="仿宋" w:cs="仿宋"/>
          <w:sz w:val="32"/>
          <w:szCs w:val="32"/>
        </w:rPr>
      </w:pPr>
      <w:r>
        <w:rPr>
          <w:rFonts w:hint="eastAsia" w:ascii="仿宋" w:hAnsi="仿宋" w:eastAsia="仿宋" w:cs="仿宋"/>
          <w:sz w:val="32"/>
          <w:szCs w:val="32"/>
        </w:rPr>
        <w:t>（五）法律、法规规定的其他条件。</w:t>
      </w:r>
    </w:p>
    <w:p>
      <w:pPr>
        <w:ind w:firstLine="640"/>
        <w:rPr>
          <w:rFonts w:ascii="楷体" w:hAnsi="楷体" w:eastAsia="楷体" w:cs="楷体"/>
          <w:b/>
          <w:sz w:val="32"/>
          <w:szCs w:val="32"/>
        </w:rPr>
      </w:pPr>
      <w:r>
        <w:rPr>
          <w:rFonts w:hint="eastAsia" w:ascii="楷体" w:hAnsi="楷体" w:eastAsia="楷体" w:cs="楷体"/>
          <w:b/>
          <w:sz w:val="32"/>
          <w:szCs w:val="32"/>
        </w:rPr>
        <w:t>二、所需材料</w:t>
      </w:r>
    </w:p>
    <w:p>
      <w:pPr>
        <w:ind w:firstLine="640"/>
        <w:rPr>
          <w:rFonts w:ascii="仿宋" w:hAnsi="仿宋" w:eastAsia="仿宋" w:cs="仿宋"/>
          <w:sz w:val="32"/>
          <w:szCs w:val="32"/>
        </w:rPr>
      </w:pPr>
      <w:r>
        <w:rPr>
          <w:rFonts w:hint="eastAsia" w:ascii="仿宋" w:hAnsi="仿宋" w:eastAsia="仿宋" w:cs="仿宋"/>
          <w:sz w:val="32"/>
          <w:szCs w:val="32"/>
        </w:rPr>
        <w:t>（一）《网络预约出租汽车经营申请表》；</w:t>
      </w:r>
    </w:p>
    <w:p>
      <w:pPr>
        <w:ind w:firstLine="640"/>
        <w:rPr>
          <w:rFonts w:ascii="仿宋" w:hAnsi="仿宋" w:eastAsia="仿宋" w:cs="仿宋"/>
          <w:sz w:val="32"/>
          <w:szCs w:val="32"/>
        </w:rPr>
      </w:pPr>
      <w:r>
        <w:rPr>
          <w:rFonts w:hint="eastAsia" w:ascii="仿宋" w:hAnsi="仿宋" w:eastAsia="仿宋" w:cs="仿宋"/>
          <w:sz w:val="32"/>
          <w:szCs w:val="32"/>
        </w:rPr>
        <w:t>（二）投资人、负责人身份、资信证明及其复印件，经办人的身份证明及其复印件和委托书；</w:t>
      </w:r>
    </w:p>
    <w:p>
      <w:pPr>
        <w:ind w:firstLine="640"/>
        <w:rPr>
          <w:rFonts w:ascii="仿宋" w:hAnsi="仿宋" w:eastAsia="仿宋" w:cs="仿宋"/>
          <w:sz w:val="32"/>
          <w:szCs w:val="32"/>
        </w:rPr>
      </w:pPr>
      <w:r>
        <w:rPr>
          <w:rFonts w:hint="eastAsia" w:ascii="仿宋" w:hAnsi="仿宋" w:eastAsia="仿宋" w:cs="仿宋"/>
          <w:sz w:val="32"/>
          <w:szCs w:val="32"/>
        </w:rPr>
        <w:t>（三）企业法人营业执照，属于分支机构的应当提供营业执照，外商投资企业应提供外商投资企业批准证书；</w:t>
      </w:r>
    </w:p>
    <w:p>
      <w:pPr>
        <w:ind w:firstLine="640"/>
        <w:rPr>
          <w:rFonts w:ascii="仿宋" w:hAnsi="仿宋" w:eastAsia="仿宋" w:cs="仿宋"/>
          <w:sz w:val="32"/>
          <w:szCs w:val="32"/>
        </w:rPr>
      </w:pPr>
      <w:r>
        <w:rPr>
          <w:rFonts w:hint="eastAsia" w:ascii="仿宋" w:hAnsi="仿宋" w:eastAsia="仿宋" w:cs="仿宋"/>
          <w:sz w:val="32"/>
          <w:szCs w:val="32"/>
        </w:rPr>
        <w:t>（四）具备互联网平台和信息数据交互及处理能力的证明材料；</w:t>
      </w:r>
    </w:p>
    <w:p>
      <w:pPr>
        <w:ind w:firstLine="640"/>
        <w:rPr>
          <w:rFonts w:ascii="仿宋" w:hAnsi="仿宋" w:eastAsia="仿宋" w:cs="仿宋"/>
          <w:sz w:val="32"/>
          <w:szCs w:val="32"/>
        </w:rPr>
      </w:pPr>
      <w:r>
        <w:rPr>
          <w:rFonts w:hint="eastAsia" w:ascii="仿宋" w:hAnsi="仿宋" w:eastAsia="仿宋" w:cs="仿宋"/>
          <w:sz w:val="32"/>
          <w:szCs w:val="32"/>
        </w:rPr>
        <w:t>（五）具备供相关监管部门依法调取查询相关网络数据信息条件的证明材料；</w:t>
      </w:r>
    </w:p>
    <w:p>
      <w:pPr>
        <w:ind w:firstLine="640"/>
        <w:rPr>
          <w:rFonts w:ascii="仿宋" w:hAnsi="仿宋" w:eastAsia="仿宋" w:cs="仿宋"/>
          <w:sz w:val="32"/>
          <w:szCs w:val="32"/>
        </w:rPr>
      </w:pPr>
      <w:r>
        <w:rPr>
          <w:rFonts w:hint="eastAsia" w:ascii="仿宋" w:hAnsi="仿宋" w:eastAsia="仿宋" w:cs="仿宋"/>
          <w:sz w:val="32"/>
          <w:szCs w:val="32"/>
        </w:rPr>
        <w:t>（六）数据库接入情况；</w:t>
      </w:r>
    </w:p>
    <w:p>
      <w:pPr>
        <w:ind w:firstLine="640"/>
        <w:rPr>
          <w:rFonts w:ascii="仿宋" w:hAnsi="仿宋" w:eastAsia="仿宋" w:cs="仿宋"/>
          <w:sz w:val="32"/>
          <w:szCs w:val="32"/>
        </w:rPr>
      </w:pPr>
      <w:r>
        <w:rPr>
          <w:rFonts w:hint="eastAsia" w:ascii="仿宋" w:hAnsi="仿宋" w:eastAsia="仿宋" w:cs="仿宋"/>
          <w:sz w:val="32"/>
          <w:szCs w:val="32"/>
        </w:rPr>
        <w:t>（七）服务器设置在中国内地的情况说明；</w:t>
      </w:r>
    </w:p>
    <w:p>
      <w:pPr>
        <w:ind w:firstLine="640"/>
        <w:rPr>
          <w:rFonts w:ascii="仿宋" w:hAnsi="仿宋" w:eastAsia="仿宋" w:cs="仿宋"/>
          <w:sz w:val="32"/>
          <w:szCs w:val="32"/>
        </w:rPr>
      </w:pPr>
      <w:r>
        <w:rPr>
          <w:rFonts w:hint="eastAsia" w:ascii="仿宋" w:hAnsi="仿宋" w:eastAsia="仿宋" w:cs="仿宋"/>
          <w:sz w:val="32"/>
          <w:szCs w:val="32"/>
        </w:rPr>
        <w:t>（八）网络安全管理制度和安全保护技术措施文本；</w:t>
      </w:r>
    </w:p>
    <w:p>
      <w:pPr>
        <w:ind w:firstLine="640"/>
        <w:rPr>
          <w:rFonts w:ascii="仿宋" w:hAnsi="仿宋" w:eastAsia="仿宋" w:cs="仿宋"/>
          <w:sz w:val="32"/>
          <w:szCs w:val="32"/>
        </w:rPr>
      </w:pPr>
      <w:r>
        <w:rPr>
          <w:rFonts w:hint="eastAsia" w:ascii="仿宋" w:hAnsi="仿宋" w:eastAsia="仿宋" w:cs="仿宋"/>
          <w:sz w:val="32"/>
          <w:szCs w:val="32"/>
        </w:rPr>
        <w:t>（九）提供支付结算服务的银行或者非银行支付机构签订的协议范本；</w:t>
      </w:r>
    </w:p>
    <w:p>
      <w:pPr>
        <w:ind w:firstLine="640"/>
        <w:rPr>
          <w:rFonts w:ascii="仿宋" w:hAnsi="仿宋" w:eastAsia="仿宋" w:cs="仿宋"/>
          <w:sz w:val="32"/>
          <w:szCs w:val="32"/>
        </w:rPr>
      </w:pPr>
      <w:r>
        <w:rPr>
          <w:rFonts w:hint="eastAsia" w:ascii="仿宋" w:hAnsi="仿宋" w:eastAsia="仿宋" w:cs="仿宋"/>
          <w:sz w:val="32"/>
          <w:szCs w:val="32"/>
        </w:rPr>
        <w:t>（十）服务所在地办公场所、管理人员等信息；</w:t>
      </w:r>
    </w:p>
    <w:p>
      <w:pPr>
        <w:ind w:firstLine="640"/>
        <w:rPr>
          <w:rFonts w:ascii="仿宋" w:hAnsi="仿宋" w:eastAsia="仿宋" w:cs="仿宋"/>
          <w:sz w:val="32"/>
          <w:szCs w:val="32"/>
        </w:rPr>
      </w:pPr>
      <w:r>
        <w:rPr>
          <w:rFonts w:hint="eastAsia" w:ascii="仿宋" w:hAnsi="仿宋" w:eastAsia="仿宋" w:cs="仿宋"/>
          <w:sz w:val="32"/>
          <w:szCs w:val="32"/>
        </w:rPr>
        <w:t>（十一）经营管理制度、安全生产管理制度和服务质量保障制度文本；</w:t>
      </w:r>
    </w:p>
    <w:p>
      <w:pPr>
        <w:ind w:firstLine="640"/>
        <w:rPr>
          <w:rFonts w:ascii="仿宋" w:hAnsi="仿宋" w:eastAsia="仿宋" w:cs="仿宋"/>
          <w:sz w:val="32"/>
          <w:szCs w:val="32"/>
        </w:rPr>
      </w:pPr>
      <w:r>
        <w:rPr>
          <w:rFonts w:hint="eastAsia" w:ascii="仿宋" w:hAnsi="仿宋" w:eastAsia="仿宋" w:cs="仿宋"/>
          <w:sz w:val="32"/>
          <w:szCs w:val="32"/>
        </w:rPr>
        <w:t>（十二）法律法规要求提供的其他材料。</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7"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12960" behindDoc="0" locked="0" layoutInCell="1" allowOverlap="1">
                      <wp:simplePos x="0" y="0"/>
                      <wp:positionH relativeFrom="column">
                        <wp:posOffset>-50800</wp:posOffset>
                      </wp:positionH>
                      <wp:positionV relativeFrom="paragraph">
                        <wp:posOffset>82550</wp:posOffset>
                      </wp:positionV>
                      <wp:extent cx="415290" cy="13335"/>
                      <wp:effectExtent l="0" t="40005" r="3810" b="60960"/>
                      <wp:wrapNone/>
                      <wp:docPr id="2303" name="直线 3068"/>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68" o:spid="_x0000_s1026" o:spt="20" style="position:absolute;left:0pt;margin-left:-4pt;margin-top:6.5pt;height:1.05pt;width:32.7pt;z-index:252712960;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13984" behindDoc="0" locked="0" layoutInCell="1" allowOverlap="1">
                      <wp:simplePos x="0" y="0"/>
                      <wp:positionH relativeFrom="column">
                        <wp:posOffset>-27305</wp:posOffset>
                      </wp:positionH>
                      <wp:positionV relativeFrom="paragraph">
                        <wp:posOffset>144145</wp:posOffset>
                      </wp:positionV>
                      <wp:extent cx="405130" cy="10160"/>
                      <wp:effectExtent l="0" t="42545" r="13970" b="61595"/>
                      <wp:wrapNone/>
                      <wp:docPr id="2304" name="直线 3069"/>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69" o:spid="_x0000_s1026" o:spt="20" style="position:absolute;left:0pt;margin-left:-2.15pt;margin-top:11.35pt;height:0.8pt;width:31.9pt;z-index:252713984;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16032" behindDoc="0" locked="0" layoutInCell="1" allowOverlap="1">
                      <wp:simplePos x="0" y="0"/>
                      <wp:positionH relativeFrom="column">
                        <wp:posOffset>-42545</wp:posOffset>
                      </wp:positionH>
                      <wp:positionV relativeFrom="paragraph">
                        <wp:posOffset>137160</wp:posOffset>
                      </wp:positionV>
                      <wp:extent cx="511175" cy="8890"/>
                      <wp:effectExtent l="0" t="43180" r="3175" b="62230"/>
                      <wp:wrapNone/>
                      <wp:docPr id="2306"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35pt;margin-top:10.8pt;height:0.7pt;width:40.25pt;z-index:252716032;mso-width-relative:page;mso-height-relative:page;" filled="f" stroked="t" coordsize="21600,21600" o:gfxdata="UEsDBAoAAAAAAIdO4kAAAAAAAAAAAAAAAAAEAAAAZHJzL1BLAwQUAAAACACHTuJABi0XBNUAAAAH&#10;AQAADwAAAGRycy9kb3ducmV2LnhtbE2PMU/DMBSEdyT+g/WQ2Fo7rZSgEKcDEkhUXQgdGN34EUeN&#10;n6PYSQu/nscE4+lOd99Vu6sfxIJT7ANpyNYKBFIbbE+dhuP78+oBREyGrBkCoYYvjLCrb28qU9pw&#10;oTdcmtQJLqFYGg0upbGUMrYOvYnrMCKx9xkmbxLLqZN2Mhcu94PcKJVLb3riBWdGfHLYnpvZazjM&#10;y8fri5Mou7Rvun2B58M3an1/l6lHEAmv6S8Mv/iMDjUzncJMNopBwyovOKlhk+Ug2C+2/OTEeqtA&#10;1pX8z1//AFBLAwQUAAAACACHTuJAJU7ggOwBAACtAwAADgAAAGRycy9lMm9Eb2MueG1srVPLbhMx&#10;FN0j8Q+W92QmKW3DKJMuGsoGQSXgA25sz4wlv3TtZpKf4AeQ2MGKJfv+DeUzuHZCWh4rRBY3177P&#10;c3xmcbG1hm0URu1dy6eTmjPlhJfa9S1/9/bqyZyzmMBJMN6plu9U5BfLx48WY2jUzA/eSIWMmrjY&#10;jKHlQ0qhqaooBmUhTnxQjoKdRwuJjthXEmGk7tZUs7o+q0aPMqAXKka6Xe2DfFn6d50S6XXXRZWY&#10;aTntlorFYtfZVssFND1CGLQ4rAH/sIUF7WjosdUKErAb1H+0slqgj75LE+Ft5btOC1UwEJpp/Rua&#10;NwMEVbAQOTEcaYr/r614tblGpmXLZyf1GWcOLL3S3Yev395/+n77kezdl89sOjvNTI0hNlRw6a7x&#10;cIrhGjPsbYc2/xMgti3s7o7sqm1igi5Pzp/W01POBIXm82eF++q+NGBML5S3LDstN9pl6NDA5mVM&#10;NI5Sf6bka+PYSIKbndf0rAJIOp2BRK4NBCa6vhRHb7S80sbkkoj9+tIg20AWQ/llVNT4l7Q8ZQVx&#10;2OeV0F4mgwL53EmWdoE4cqRnnnewSnJmFMk/e9QQmgTa3GcCoh//nkqzjcsVqmj1gDTzvGc2e2sv&#10;d/RGNwF1PxAz07J0jpAmyvoH/WbRPTyT//ArW/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i0X&#10;BNUAAAAHAQAADwAAAAAAAAABACAAAAAiAAAAZHJzL2Rvd25yZXYueG1sUEsBAhQAFAAAAAgAh07i&#10;QCVO4IDsAQAArQMAAA4AAAAAAAAAAQAgAAAAJAEAAGRycy9lMm9Eb2MueG1sUEsFBgAAAAAGAAYA&#10;WQEAAIIFA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15008" behindDoc="0" locked="0" layoutInCell="1" allowOverlap="1">
                      <wp:simplePos x="0" y="0"/>
                      <wp:positionH relativeFrom="column">
                        <wp:posOffset>-39370</wp:posOffset>
                      </wp:positionH>
                      <wp:positionV relativeFrom="paragraph">
                        <wp:posOffset>520065</wp:posOffset>
                      </wp:positionV>
                      <wp:extent cx="511175" cy="8890"/>
                      <wp:effectExtent l="0" t="43180" r="3175" b="62230"/>
                      <wp:wrapNone/>
                      <wp:docPr id="2305"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1pt;margin-top:40.95pt;height:0.7pt;width:40.25pt;z-index:252715008;mso-width-relative:page;mso-height-relative:page;" filled="f" stroked="t" coordsize="21600,21600" o:gfxdata="UEsDBAoAAAAAAIdO4kAAAAAAAAAAAAAAAAAEAAAAZHJzL1BLAwQUAAAACACHTuJAV8l+XNUAAAAH&#10;AQAADwAAAGRycy9kb3ducmV2LnhtbE2OwU7DMBBE70j8g7VI3FonDWpLiNMDEkhUvRA4cHTjxY4a&#10;r6PYSQtfz3KC42hGb161u/hezDjGLpCCfJmBQGqD6cgqeH97WmxBxKTJ6D4QKvjCCLv6+qrSpQln&#10;esW5SVYwhGKpFbiUhlLK2Dr0Oi7DgMTdZxi9ThxHK82ozwz3vVxl2Vp63RE/OD3go8P21ExewWGa&#10;P16enURp076x+w2eDt+o1O1Nnj2ASHhJf2P41Wd1qNnpGCYyUfQKFusVLxVs83sQ3G/uChBHzkUB&#10;sq7kf//6B1BLAwQUAAAACACHTuJA4Q+snesBAACtAwAADgAAAGRycy9lMm9Eb2MueG1srVNLjhMx&#10;EN0jcQfLe9KdDMOEVjqzmDBsEEQCDlCx3d2W/FPZk04uwQWQ2MGKJXtuw3AMyk7IDJ8VIotK2fV9&#10;z68Xlztr2FZh1N61fDqpOVNOeKld3/K3b64fzTmLCZwE451q+V5Ffrl8+GAxhkbN/OCNVMioiYvN&#10;GFo+pBSaqopiUBbixAflKNh5tJDoiH0lEUbqbk01q+sn1ehRBvRCxUi3q0OQL0v/rlMiveq6qBIz&#10;LafdUrFY7CbbarmApkcIgxbHNeAftrCgHQ09tVpBAnaD+o9WVgv00XdpIrytfNdpoQoGQjOtf0Pz&#10;eoCgChYiJ4YTTfH/tRUvt2tkWrZ8dlafc+bA0ivdvv/y7d3H718/kL39/IlNZ+eZqTHEhgqu3BqP&#10;pxjWmGHvOrT5nwCxXWF3f2JX7RITdHl28bie0ghBofn8aeG+uisNGNNz5S3LTsuNdhk6NLB9ERON&#10;o9SfKfnaODaS4GYXNT2rAJJOZyCRawOBia4vxdEbLa+1MbkkYr+5Msi2kMVQfhkVNf4lLU9ZQRwO&#10;eSV0kMmgQD5zkqV9II4c6ZnnHaySnBlF8s8eNYQmgTZ3mYDox7+n0mzjcoUqWj0izTwfmM3exss9&#10;vdFNQN0PxMy0LJ0jpImy/lG/WXT3z+Tf/8qW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yX5c&#10;1QAAAAcBAAAPAAAAAAAAAAEAIAAAACIAAABkcnMvZG93bnJldi54bWxQSwECFAAUAAAACACHTuJA&#10;4Q+snesBAACtAwAADgAAAAAAAAABACAAAAAkAQAAZHJzL2Uyb0RvYy54bWxQSwUGAAAAAAYABgBZ&#10;AQAAgQUAAAAA&#10;">
                      <v:fill on="f" focussize="0,0"/>
                      <v:stroke weight="1pt" color="#000000" joinstyle="round" endarrow="open"/>
                      <v:imagedata o:title=""/>
                      <o:lock v:ext="edit" aspectratio="f"/>
                    </v:line>
                  </w:pict>
                </mc:Fallback>
              </mc:AlternateContent>
            </w:r>
          </w:p>
        </w:tc>
        <w:tc>
          <w:tcPr>
            <w:tcW w:w="1559" w:type="dxa"/>
            <w:vAlign w:val="center"/>
          </w:tcPr>
          <w:p>
            <w:pPr>
              <w:spacing w:beforeLines="30" w:line="280" w:lineRule="exact"/>
              <w:rPr>
                <w:rFonts w:ascii="仿宋" w:hAnsi="仿宋" w:eastAsia="仿宋" w:cs="仿宋"/>
                <w:sz w:val="28"/>
                <w:szCs w:val="28"/>
              </w:rPr>
            </w:pPr>
            <w:r>
              <w:rPr>
                <w:rFonts w:hint="eastAsia" w:ascii="仿宋" w:hAnsi="仿宋" w:eastAsia="仿宋" w:cs="仿宋"/>
                <w:sz w:val="28"/>
                <w:szCs w:val="28"/>
              </w:rPr>
              <w:t>符合条件，发放《网络预约出租汽车经营许可证》</w:t>
            </w: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pPr>
        <w:ind w:left="481" w:leftChars="229" w:firstLine="321" w:firstLineChars="100"/>
        <w:rPr>
          <w:rFonts w:ascii="楷体" w:hAnsi="楷体" w:eastAsia="楷体" w:cs="楷体"/>
          <w:b/>
          <w:sz w:val="32"/>
          <w:szCs w:val="32"/>
        </w:rPr>
      </w:pPr>
      <w:r>
        <w:rPr>
          <w:rFonts w:hint="eastAsia" w:ascii="楷体" w:hAnsi="楷体" w:eastAsia="楷体" w:cs="楷体"/>
          <w:b/>
          <w:sz w:val="32"/>
          <w:szCs w:val="32"/>
        </w:rPr>
        <w:t>六、是否收费？是否可以代办</w:t>
      </w:r>
      <w:r>
        <w:rPr>
          <w:rFonts w:hint="eastAsia" w:ascii="仿宋" w:hAnsi="仿宋" w:eastAsia="仿宋" w:cs="仿宋"/>
          <w:b/>
          <w:sz w:val="32"/>
          <w:szCs w:val="32"/>
        </w:rPr>
        <w:t>？</w:t>
      </w:r>
    </w:p>
    <w:p>
      <w:pPr>
        <w:ind w:left="481" w:leftChars="229" w:firstLine="320" w:firstLineChars="100"/>
        <w:rPr>
          <w:rFonts w:ascii="仿宋" w:hAnsi="仿宋" w:eastAsia="仿宋" w:cs="仿宋"/>
          <w:sz w:val="32"/>
          <w:szCs w:val="32"/>
        </w:rPr>
      </w:pPr>
      <w:r>
        <w:rPr>
          <w:rFonts w:hint="eastAsia" w:ascii="仿宋" w:hAnsi="仿宋" w:eastAsia="仿宋" w:cs="仿宋"/>
          <w:sz w:val="32"/>
          <w:szCs w:val="32"/>
        </w:rPr>
        <w:t>全程免费办理；可以代办。</w:t>
      </w:r>
    </w:p>
    <w:p>
      <w:pPr>
        <w:pStyle w:val="2"/>
        <w:spacing w:before="0" w:beforeAutospacing="0" w:after="0" w:afterAutospacing="0"/>
        <w:jc w:val="center"/>
        <w:rPr>
          <w:sz w:val="44"/>
          <w:szCs w:val="44"/>
        </w:rPr>
      </w:pPr>
      <w:bookmarkStart w:id="3063" w:name="_Toc6162"/>
      <w:bookmarkStart w:id="3064" w:name="_Toc16829_WPSOffice_Level1"/>
      <w:bookmarkStart w:id="3065" w:name="_Toc14796_WPSOffice_Level1"/>
      <w:bookmarkStart w:id="3066" w:name="_Toc12934_WPSOffice_Level1"/>
      <w:bookmarkStart w:id="3067" w:name="_Toc22603_WPSOffice_Level1"/>
      <w:bookmarkStart w:id="3068" w:name="_Toc32086_WPSOffice_Level1"/>
      <w:r>
        <w:rPr>
          <w:rFonts w:hint="eastAsia"/>
          <w:sz w:val="44"/>
          <w:szCs w:val="44"/>
        </w:rPr>
        <w:t>汽车租赁服务</w:t>
      </w:r>
      <w:bookmarkEnd w:id="3063"/>
      <w:bookmarkEnd w:id="3064"/>
      <w:bookmarkEnd w:id="3065"/>
      <w:bookmarkEnd w:id="3066"/>
      <w:bookmarkEnd w:id="3067"/>
      <w:bookmarkEnd w:id="3068"/>
    </w:p>
    <w:p>
      <w:pPr>
        <w:spacing w:line="500" w:lineRule="exact"/>
        <w:jc w:val="center"/>
        <w:rPr>
          <w:rFonts w:ascii="仿宋" w:hAnsi="仿宋" w:eastAsia="仿宋" w:cs="仿宋"/>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一、汽车租赁服务申请对象及条件</w:t>
      </w:r>
    </w:p>
    <w:p>
      <w:pPr>
        <w:ind w:left="638" w:leftChars="304"/>
        <w:rPr>
          <w:rFonts w:ascii="仿宋" w:hAnsi="仿宋" w:eastAsia="仿宋" w:cs="仿宋"/>
          <w:sz w:val="32"/>
          <w:szCs w:val="32"/>
        </w:rPr>
      </w:pPr>
      <w:r>
        <w:rPr>
          <w:rFonts w:hint="eastAsia" w:ascii="仿宋" w:hAnsi="仿宋" w:eastAsia="仿宋" w:cs="仿宋"/>
          <w:sz w:val="32"/>
          <w:szCs w:val="32"/>
        </w:rPr>
        <w:t>（一）有十辆以上符合国家标准、行业标准的客运车辆；（二）有与经营规模相适应的经营场所、停车场地；</w:t>
      </w:r>
    </w:p>
    <w:p>
      <w:pPr>
        <w:ind w:left="638" w:leftChars="304"/>
        <w:rPr>
          <w:rFonts w:ascii="仿宋" w:hAnsi="仿宋" w:eastAsia="仿宋" w:cs="仿宋"/>
          <w:sz w:val="32"/>
          <w:szCs w:val="32"/>
        </w:rPr>
      </w:pPr>
      <w:r>
        <w:rPr>
          <w:rFonts w:hint="eastAsia" w:ascii="仿宋" w:hAnsi="仿宋" w:eastAsia="仿宋" w:cs="仿宋"/>
          <w:sz w:val="32"/>
          <w:szCs w:val="32"/>
        </w:rPr>
        <w:t>（三）有与经营业务相适应的专业人员和管理人员；（四）有健全的业务操作堆积、安全生产管理制度、服务质量管理制度和应急预案；</w:t>
      </w:r>
    </w:p>
    <w:p>
      <w:pPr>
        <w:ind w:left="638" w:leftChars="304"/>
        <w:rPr>
          <w:rFonts w:ascii="仿宋" w:hAnsi="仿宋" w:eastAsia="仿宋" w:cs="仿宋"/>
          <w:sz w:val="32"/>
          <w:szCs w:val="32"/>
        </w:rPr>
      </w:pPr>
      <w:r>
        <w:rPr>
          <w:rFonts w:hint="eastAsia" w:ascii="仿宋" w:hAnsi="仿宋" w:eastAsia="仿宋" w:cs="仿宋"/>
          <w:sz w:val="32"/>
          <w:szCs w:val="32"/>
        </w:rPr>
        <w:t>（五）法律、法规规定的其他条件。</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（一）《汽车租赁经营许可申请表》；</w:t>
      </w:r>
    </w:p>
    <w:p>
      <w:pPr>
        <w:ind w:firstLine="640" w:firstLineChars="200"/>
        <w:rPr>
          <w:rFonts w:ascii="仿宋" w:hAnsi="仿宋" w:eastAsia="仿宋" w:cs="仿宋"/>
          <w:sz w:val="32"/>
          <w:szCs w:val="32"/>
        </w:rPr>
      </w:pPr>
      <w:r>
        <w:rPr>
          <w:rFonts w:hint="eastAsia" w:ascii="仿宋" w:hAnsi="仿宋" w:eastAsia="仿宋" w:cs="仿宋"/>
          <w:sz w:val="32"/>
          <w:szCs w:val="32"/>
        </w:rPr>
        <w:t>（二）企业法人营业执照、企业章程；</w:t>
      </w:r>
    </w:p>
    <w:p>
      <w:pPr>
        <w:ind w:firstLine="640" w:firstLineChars="200"/>
        <w:rPr>
          <w:rFonts w:ascii="仿宋" w:hAnsi="仿宋" w:eastAsia="仿宋" w:cs="仿宋"/>
          <w:sz w:val="32"/>
          <w:szCs w:val="32"/>
        </w:rPr>
      </w:pPr>
      <w:r>
        <w:rPr>
          <w:rFonts w:hint="eastAsia" w:ascii="仿宋" w:hAnsi="仿宋" w:eastAsia="仿宋" w:cs="仿宋"/>
          <w:sz w:val="32"/>
          <w:szCs w:val="32"/>
        </w:rPr>
        <w:t>（三）法定代表人、经办人身份证和委托书；</w:t>
      </w:r>
    </w:p>
    <w:p>
      <w:pPr>
        <w:ind w:firstLine="640" w:firstLineChars="200"/>
        <w:rPr>
          <w:rFonts w:ascii="仿宋" w:hAnsi="仿宋" w:eastAsia="仿宋" w:cs="仿宋"/>
          <w:sz w:val="32"/>
          <w:szCs w:val="32"/>
        </w:rPr>
      </w:pPr>
      <w:r>
        <w:rPr>
          <w:rFonts w:hint="eastAsia" w:ascii="仿宋" w:hAnsi="仿宋" w:eastAsia="仿宋" w:cs="仿宋"/>
          <w:sz w:val="32"/>
          <w:szCs w:val="32"/>
        </w:rPr>
        <w:t>（四）《租赁车辆信息表》、《行驶证》(含检验记录栏)、《登记证》、照片；</w:t>
      </w:r>
    </w:p>
    <w:p>
      <w:pPr>
        <w:ind w:firstLine="640" w:firstLineChars="200"/>
        <w:rPr>
          <w:rFonts w:ascii="仿宋" w:hAnsi="仿宋" w:eastAsia="仿宋" w:cs="仿宋"/>
          <w:sz w:val="32"/>
          <w:szCs w:val="32"/>
        </w:rPr>
      </w:pPr>
      <w:r>
        <w:rPr>
          <w:rFonts w:hint="eastAsia" w:ascii="仿宋" w:hAnsi="仿宋" w:eastAsia="仿宋" w:cs="仿宋"/>
          <w:sz w:val="32"/>
          <w:szCs w:val="32"/>
        </w:rPr>
        <w:t>（五）办公场所、停车场地的产权证明、租赁合同；</w:t>
      </w:r>
    </w:p>
    <w:p>
      <w:pPr>
        <w:ind w:firstLine="640" w:firstLineChars="200"/>
        <w:rPr>
          <w:rFonts w:ascii="仿宋" w:hAnsi="仿宋" w:eastAsia="仿宋" w:cs="仿宋"/>
          <w:sz w:val="32"/>
          <w:szCs w:val="32"/>
        </w:rPr>
      </w:pPr>
      <w:r>
        <w:rPr>
          <w:rFonts w:hint="eastAsia" w:ascii="仿宋" w:hAnsi="仿宋" w:eastAsia="仿宋" w:cs="仿宋"/>
          <w:sz w:val="32"/>
          <w:szCs w:val="32"/>
        </w:rPr>
        <w:t>（六）法定代表人、经营管理、车辆技术、安全管理人员的名单、身份证、劳动合同或聘用协议；</w:t>
      </w:r>
    </w:p>
    <w:p>
      <w:pPr>
        <w:ind w:firstLine="640" w:firstLineChars="200"/>
        <w:rPr>
          <w:rFonts w:ascii="仿宋" w:hAnsi="仿宋" w:eastAsia="仿宋" w:cs="仿宋"/>
          <w:sz w:val="32"/>
          <w:szCs w:val="32"/>
        </w:rPr>
      </w:pPr>
      <w:r>
        <w:rPr>
          <w:rFonts w:hint="eastAsia" w:ascii="仿宋" w:hAnsi="仿宋" w:eastAsia="仿宋" w:cs="仿宋"/>
          <w:sz w:val="32"/>
          <w:szCs w:val="32"/>
        </w:rPr>
        <w:t>（七）业务操作规程；</w:t>
      </w:r>
    </w:p>
    <w:p>
      <w:pPr>
        <w:ind w:firstLine="640" w:firstLineChars="200"/>
        <w:rPr>
          <w:rFonts w:ascii="仿宋" w:hAnsi="仿宋" w:eastAsia="仿宋" w:cs="仿宋"/>
          <w:sz w:val="32"/>
          <w:szCs w:val="32"/>
        </w:rPr>
      </w:pPr>
      <w:r>
        <w:rPr>
          <w:rFonts w:hint="eastAsia" w:ascii="仿宋" w:hAnsi="仿宋" w:eastAsia="仿宋" w:cs="仿宋"/>
          <w:sz w:val="32"/>
          <w:szCs w:val="32"/>
        </w:rPr>
        <w:t>（八）安全生产管理制度；</w:t>
      </w:r>
    </w:p>
    <w:p>
      <w:pPr>
        <w:ind w:firstLine="640" w:firstLineChars="200"/>
        <w:rPr>
          <w:rFonts w:ascii="仿宋" w:hAnsi="仿宋" w:eastAsia="仿宋" w:cs="仿宋"/>
          <w:sz w:val="32"/>
          <w:szCs w:val="32"/>
        </w:rPr>
      </w:pPr>
      <w:r>
        <w:rPr>
          <w:rFonts w:hint="eastAsia" w:ascii="仿宋" w:hAnsi="仿宋" w:eastAsia="仿宋" w:cs="仿宋"/>
          <w:sz w:val="32"/>
          <w:szCs w:val="32"/>
        </w:rPr>
        <w:t>（九）服务质量管理制度；</w:t>
      </w:r>
    </w:p>
    <w:p>
      <w:pPr>
        <w:ind w:firstLine="640" w:firstLineChars="200"/>
        <w:rPr>
          <w:rFonts w:ascii="仿宋" w:hAnsi="仿宋" w:eastAsia="仿宋" w:cs="仿宋"/>
          <w:b/>
          <w:sz w:val="32"/>
          <w:szCs w:val="32"/>
        </w:rPr>
      </w:pPr>
      <w:r>
        <w:rPr>
          <w:rFonts w:hint="eastAsia" w:ascii="仿宋" w:hAnsi="仿宋" w:eastAsia="仿宋" w:cs="仿宋"/>
          <w:sz w:val="32"/>
          <w:szCs w:val="32"/>
        </w:rPr>
        <w:t>（十）应急预案。</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17056" behindDoc="0" locked="0" layoutInCell="1" allowOverlap="1">
                      <wp:simplePos x="0" y="0"/>
                      <wp:positionH relativeFrom="column">
                        <wp:posOffset>-35560</wp:posOffset>
                      </wp:positionH>
                      <wp:positionV relativeFrom="paragraph">
                        <wp:posOffset>249555</wp:posOffset>
                      </wp:positionV>
                      <wp:extent cx="415290" cy="13335"/>
                      <wp:effectExtent l="0" t="40005" r="3810" b="60960"/>
                      <wp:wrapNone/>
                      <wp:docPr id="2307" name="直线 3072"/>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72" o:spid="_x0000_s1026" o:spt="20" style="position:absolute;left:0pt;margin-left:-2.8pt;margin-top:19.65pt;height:1.05pt;width:32.7pt;z-index:252717056;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18080" behindDoc="0" locked="0" layoutInCell="1" allowOverlap="1">
                      <wp:simplePos x="0" y="0"/>
                      <wp:positionH relativeFrom="column">
                        <wp:posOffset>-69850</wp:posOffset>
                      </wp:positionH>
                      <wp:positionV relativeFrom="paragraph">
                        <wp:posOffset>267970</wp:posOffset>
                      </wp:positionV>
                      <wp:extent cx="405130" cy="10160"/>
                      <wp:effectExtent l="0" t="42545" r="13970" b="61595"/>
                      <wp:wrapNone/>
                      <wp:docPr id="2308" name="直线 3073"/>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73" o:spid="_x0000_s1026" o:spt="20" style="position:absolute;left:0pt;margin-left:-5.5pt;margin-top:21.1pt;height:0.8pt;width:31.9pt;z-index:252718080;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20128" behindDoc="0" locked="0" layoutInCell="1" allowOverlap="1">
                      <wp:simplePos x="0" y="0"/>
                      <wp:positionH relativeFrom="column">
                        <wp:posOffset>-40005</wp:posOffset>
                      </wp:positionH>
                      <wp:positionV relativeFrom="paragraph">
                        <wp:posOffset>207645</wp:posOffset>
                      </wp:positionV>
                      <wp:extent cx="511175" cy="8890"/>
                      <wp:effectExtent l="0" t="43180" r="3175" b="62230"/>
                      <wp:wrapNone/>
                      <wp:docPr id="2310"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15pt;margin-top:16.35pt;height:0.7pt;width:40.25pt;z-index:252720128;mso-width-relative:page;mso-height-relative:page;" filled="f" stroked="t" coordsize="21600,21600" o:gfxdata="UEsDBAoAAAAAAIdO4kAAAAAAAAAAAAAAAAAEAAAAZHJzL1BLAwQUAAAACACHTuJAjD1IWtUAAAAH&#10;AQAADwAAAGRycy9kb3ducmV2LnhtbE2OwU7DMBBE70j8g7WVuLVO0qpBIU4PSCBR9ULKgaMbb+Oo&#10;8TqKnbTw9SwnOI5m9OaVu5vrxYxj6DwpSFcJCKTGm45aBR/Hl+UjiBA1Gd17QgVfGGBX3d+VujD+&#10;Su8417EVDKFQaAU2xqGQMjQWnQ4rPyBxd/aj05Hj2Eoz6ivDXS+zJNlKpzviB6sHfLbYXOrJKThM&#10;8+fbq5Uo27iv232Ol8M3KvWwSJMnEBFv8W8Mv/qsDhU7nfxEJohewXK75qWCdZaD4D7fZCBOnDcp&#10;yKqU//2rH1BLAwQUAAAACACHTuJAygmkeOoBAACtAwAADgAAAGRycy9lMm9Eb2MueG1srVNJjhMx&#10;FN0jcQfLe1JD03QopdKLDs0GQSTgAD8eqix5ku1OJZfgAkjsYMWSPbehOQbfTkg3wwpRi1/f/uN7&#10;9WpxuTOabEWIytmeNrOaEmGZ48oOPX375vrRnJKYwHLQzoqe7kWkl8uHDxaT70TrRqe5CASb2NhN&#10;vqdjSr6rqshGYSDOnBcWg9IFAwmPYah4gAm7G121df2kmlzgPjgmYsTb1SFIl6W/lIKlV1JGkYju&#10;Ke6Wig3FbrKtlgvohgB+VOy4BvzDFgaUxaGnVitIQG6C+qOVUSy46GSaMWcqJ6ViomBANE39G5rX&#10;I3hRsCA50Z9oiv+vLXu5XQeieE/bswYJsmDwK92+//Lt3cfvXz+gvf38iTTteWZq8rHDgiu7DsdT&#10;9OuQYe9kMPmNgMiusLs/sSt2iTC8PLt4XDfnlDAMzedPC/fVXakPMT0XzpDs9FQrm6FDB9sXMeE4&#10;TP2Zkq+1JRMKrr2ocWsGKB2pIaFrPIKJdijF0WnFr5XWuSSGYXOlA9lCFkN5Mips/EtanrKCOB7y&#10;Suggk1EAf2Y5SXuPHFnUM807GMEp0QLlnz1sCF0Cpe8yIQQ3/T0VZ2ubK0TR6hFp5vnAbPY2ju/x&#10;G934oIYRmWnK0jmCmijrH/WbRXf/jP79v2z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w9SFrV&#10;AAAABwEAAA8AAAAAAAAAAQAgAAAAIgAAAGRycy9kb3ducmV2LnhtbFBLAQIUABQAAAAIAIdO4kDK&#10;CaR4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19104" behindDoc="0" locked="0" layoutInCell="1" allowOverlap="1">
                      <wp:simplePos x="0" y="0"/>
                      <wp:positionH relativeFrom="column">
                        <wp:posOffset>625475</wp:posOffset>
                      </wp:positionH>
                      <wp:positionV relativeFrom="paragraph">
                        <wp:posOffset>260985</wp:posOffset>
                      </wp:positionV>
                      <wp:extent cx="511175" cy="8890"/>
                      <wp:effectExtent l="0" t="43180" r="3175" b="62230"/>
                      <wp:wrapNone/>
                      <wp:docPr id="2309"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9.25pt;margin-top:20.55pt;height:0.7pt;width:40.25pt;z-index:252719104;mso-width-relative:page;mso-height-relative:page;" filled="f" stroked="t" coordsize="21600,21600" o:gfxdata="UEsDBAoAAAAAAIdO4kAAAAAAAAAAAAAAAAAEAAAAZHJzL1BLAwQUAAAACACHTuJABy0CL9cAAAAI&#10;AQAADwAAAGRycy9kb3ducmV2LnhtbE2PwU7DMBBE70j8g7VI3KiTitI2jdMDEkhUvRA4cHTjrR01&#10;Xkexkxa+nu0Jjjszmn1Tbi++ExMOsQ2kIJ9lIJCaYFqyCj4/Xh5WIGLSZHQXCBV8Y4RtdXtT6sKE&#10;M73jVCcruIRioRW4lPpCytg49DrOQo/E3jEMXic+ByvNoM9c7js5z7In6XVL/MHpHp8dNqd69Ar2&#10;4/T19uokSpt2td0t8bT/QaXu7/JsAyLhJf2F4YrP6FAx0yGMZKLoFKxXC04qeMxzEFd/ueZtBxbm&#10;C5BVKf8PqH4BUEsDBBQAAAAIAIdO4kDxCJ3o7AEAAK0DAAAOAAAAZHJzL2Uyb0RvYy54bWytU8tu&#10;EzEU3SPxD5b3ZCYppekoky4aygZBJeADbmzPjCW/dO1mkp/gB5DYwYol+/4N5TO4dkJaHitEFjfX&#10;vs9zfGZxsbWGbRRG7V3Lp5OaM+WEl9r1LX/39urJnLOYwEkw3qmW71TkF8vHjxZjaNTMD95IhYya&#10;uNiMoeVDSqGpqigGZSFOfFCOgp1HC4mO2FcSYaTu1lSzun5WjR5lQC9UjHS72gf5svTvOiXS666L&#10;KjHTctotFYvFrrOtlgtoeoQwaHFYA/5hCwva0dBjqxUkYDeo/2hltUAffZcmwtvKd50WqmAgNNP6&#10;NzRvBgiqYCFyYjjSFP9fW/Fqc41My5bPTupzzhxYeqW7D1+/vf/0/fYj2bsvn9l0dpqZGkNsqODS&#10;XePhFMM1ZtjbDm3+J0BsW9jdHdlV28QEXZ6cPa2np5wJCs3n54X76r40YEwvlLcsOy032mXo0MDm&#10;ZUw0jlJ/puRr49hIgpud1fSsAkg6nYFErg0EJrq+FEdvtLzSxuSSiP360iDbQBZD+WVU1PiXtDxl&#10;BXHY55XQXiaDAvncSZZ2gThypGeed7BKcmYUyT971BCaBNrcZwKiH/+eSrONyxWqaPWANPO8ZzZ7&#10;ay939EY3AXU/EDPTsnSOkCbK+gf9ZtE9PJP/8Ctb/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LQIv1wAAAAgBAAAPAAAAAAAAAAEAIAAAACIAAABkcnMvZG93bnJldi54bWxQSwECFAAUAAAACACH&#10;TuJA8Qid6OwBAACtAwAADgAAAAAAAAABACAAAAAmAQAAZHJzL2Uyb0RvYy54bWxQSwUGAAAAAAYA&#10;BgBZAQAAhAUAAAAA&#10;">
                      <v:fill on="f" focussize="0,0"/>
                      <v:stroke weight="1pt" color="#000000" joinstyle="round" endarrow="open"/>
                      <v:imagedata o:title=""/>
                      <o:lock v:ext="edit" aspectratio="f"/>
                    </v:line>
                  </w:pict>
                </mc:Fallback>
              </mc:AlternateContent>
            </w: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sz w:val="32"/>
          <w:szCs w:val="32"/>
        </w:rPr>
      </w:pPr>
      <w:r>
        <w:rPr>
          <w:rFonts w:hint="eastAsia" w:ascii="仿宋" w:hAnsi="仿宋" w:eastAsia="仿宋" w:cs="仿宋"/>
          <w:sz w:val="32"/>
          <w:szCs w:val="32"/>
        </w:rPr>
        <w:t>申请从事汽车租赁服务的，应当向所在地市、县道路运输管理机构提出申请。市、县道路运输管理机构应当自受理之日起十日内作出决定，予以许可的，核发经营许可证，并向相应车辆配发租赁汽车证；不予许可的，应当书面告知理由。</w:t>
      </w:r>
    </w:p>
    <w:p>
      <w:pPr>
        <w:ind w:firstLine="643" w:firstLineChars="200"/>
        <w:rPr>
          <w:rFonts w:ascii="楷体" w:hAnsi="楷体" w:eastAsia="楷体" w:cs="楷体"/>
          <w:sz w:val="32"/>
          <w:szCs w:val="32"/>
        </w:rPr>
      </w:pPr>
      <w:r>
        <w:rPr>
          <w:rFonts w:hint="eastAsia" w:ascii="楷体" w:hAnsi="楷体" w:eastAsia="楷体" w:cs="楷体"/>
          <w:b/>
          <w:sz w:val="32"/>
          <w:szCs w:val="32"/>
        </w:rPr>
        <w:t>六、是否收费</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sz w:val="32"/>
          <w:szCs w:val="32"/>
        </w:rPr>
      </w:pPr>
      <w:r>
        <w:rPr>
          <w:rFonts w:hint="eastAsia" w:ascii="楷体" w:hAnsi="楷体" w:eastAsia="楷体" w:cs="楷体"/>
          <w:b/>
          <w:sz w:val="32"/>
          <w:szCs w:val="32"/>
        </w:rPr>
        <w:t>七、是否可以代办</w:t>
      </w:r>
      <w:r>
        <w:rPr>
          <w:rFonts w:hint="eastAsia" w:ascii="楷体" w:hAnsi="楷体" w:eastAsia="楷体" w:cs="楷体"/>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可以代办。</w:t>
      </w:r>
    </w:p>
    <w:p>
      <w:pPr>
        <w:spacing w:line="500" w:lineRule="exact"/>
        <w:rPr>
          <w:rFonts w:ascii="仿宋" w:hAnsi="仿宋" w:eastAsia="仿宋" w:cs="仿宋"/>
          <w:bCs/>
          <w:sz w:val="44"/>
          <w:szCs w:val="44"/>
        </w:rPr>
      </w:pPr>
    </w:p>
    <w:p>
      <w:pPr>
        <w:pStyle w:val="2"/>
        <w:spacing w:before="0" w:beforeAutospacing="0" w:after="0" w:afterAutospacing="0"/>
        <w:jc w:val="center"/>
        <w:rPr>
          <w:sz w:val="44"/>
          <w:szCs w:val="44"/>
        </w:rPr>
      </w:pPr>
      <w:bookmarkStart w:id="3069" w:name="_Toc10229"/>
      <w:bookmarkStart w:id="3070" w:name="_Toc8431_WPSOffice_Level1"/>
      <w:bookmarkStart w:id="3071" w:name="_Toc21423_WPSOffice_Level1"/>
      <w:bookmarkStart w:id="3072" w:name="_Toc13779_WPSOffice_Level1"/>
      <w:bookmarkStart w:id="3073" w:name="_Toc24181_WPSOffice_Level1"/>
      <w:bookmarkStart w:id="3074" w:name="_Toc14622_WPSOffice_Level1"/>
    </w:p>
    <w:p>
      <w:pPr>
        <w:pStyle w:val="2"/>
        <w:spacing w:before="0" w:beforeAutospacing="0" w:after="0" w:afterAutospacing="0"/>
        <w:jc w:val="center"/>
        <w:rPr>
          <w:sz w:val="44"/>
          <w:szCs w:val="44"/>
        </w:rPr>
      </w:pPr>
      <w:r>
        <w:rPr>
          <w:rFonts w:hint="eastAsia"/>
          <w:sz w:val="44"/>
          <w:szCs w:val="44"/>
        </w:rPr>
        <w:t>汽车租赁道路运输证</w:t>
      </w:r>
      <w:bookmarkEnd w:id="3069"/>
      <w:bookmarkEnd w:id="3070"/>
      <w:bookmarkEnd w:id="3071"/>
      <w:bookmarkEnd w:id="3072"/>
      <w:bookmarkEnd w:id="3073"/>
      <w:bookmarkEnd w:id="3074"/>
    </w:p>
    <w:p>
      <w:pPr>
        <w:spacing w:line="500" w:lineRule="exact"/>
        <w:rPr>
          <w:rFonts w:ascii="楷体" w:hAnsi="楷体" w:eastAsia="楷体" w:cs="楷体"/>
          <w:bCs/>
          <w:sz w:val="32"/>
          <w:szCs w:val="32"/>
        </w:rPr>
      </w:pP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一、汽车租赁道路运输证申请对象及条件</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申请从事汽车租赁服务的，应当向所在地市、县道路运输管理机构提出申请。市、县道路运输管理机构应当自受理之日起二十日内作出决定，予以许可的，核发经营许可证，并向相应车辆配发租赁汽车证；不予许可的，应当书面告知理由。</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《租赁车辆办理道路运输证申请表》、车辆行驶证复印件、车辆登记证书复印件、购车发票复印件。上述证件须提供原件供核查。</w:t>
      </w:r>
    </w:p>
    <w:p>
      <w:pPr>
        <w:spacing w:afterLines="100" w:line="56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21152" behindDoc="0" locked="0" layoutInCell="1" allowOverlap="1">
                      <wp:simplePos x="0" y="0"/>
                      <wp:positionH relativeFrom="column">
                        <wp:posOffset>-54610</wp:posOffset>
                      </wp:positionH>
                      <wp:positionV relativeFrom="paragraph">
                        <wp:posOffset>193040</wp:posOffset>
                      </wp:positionV>
                      <wp:extent cx="415290" cy="13335"/>
                      <wp:effectExtent l="0" t="40005" r="3810" b="60960"/>
                      <wp:wrapNone/>
                      <wp:docPr id="2311" name="直线 3076"/>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76" o:spid="_x0000_s1026" o:spt="20" style="position:absolute;left:0pt;margin-left:-4.3pt;margin-top:15.2pt;height:1.05pt;width:32.7pt;z-index:252721152;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22176" behindDoc="0" locked="0" layoutInCell="1" allowOverlap="1">
                      <wp:simplePos x="0" y="0"/>
                      <wp:positionH relativeFrom="column">
                        <wp:posOffset>-21590</wp:posOffset>
                      </wp:positionH>
                      <wp:positionV relativeFrom="paragraph">
                        <wp:posOffset>233680</wp:posOffset>
                      </wp:positionV>
                      <wp:extent cx="405130" cy="10160"/>
                      <wp:effectExtent l="0" t="42545" r="13970" b="61595"/>
                      <wp:wrapNone/>
                      <wp:docPr id="2312" name="直线 3077"/>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77" o:spid="_x0000_s1026" o:spt="20" style="position:absolute;left:0pt;margin-left:-1.7pt;margin-top:18.4pt;height:0.8pt;width:31.9pt;z-index:252722176;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24224" behindDoc="0" locked="0" layoutInCell="1" allowOverlap="1">
                      <wp:simplePos x="0" y="0"/>
                      <wp:positionH relativeFrom="column">
                        <wp:posOffset>-64135</wp:posOffset>
                      </wp:positionH>
                      <wp:positionV relativeFrom="paragraph">
                        <wp:posOffset>295910</wp:posOffset>
                      </wp:positionV>
                      <wp:extent cx="511175" cy="8890"/>
                      <wp:effectExtent l="0" t="43180" r="3175" b="62230"/>
                      <wp:wrapNone/>
                      <wp:docPr id="2314"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5.05pt;margin-top:23.3pt;height:0.7pt;width:40.25pt;z-index:252724224;mso-width-relative:page;mso-height-relative:page;" filled="f" stroked="t" coordsize="21600,21600" o:gfxdata="UEsDBAoAAAAAAIdO4kAAAAAAAAAAAAAAAAAEAAAAZHJzL1BLAwQUAAAACACHTuJA8uWj0dYAAAAI&#10;AQAADwAAAGRycy9kb3ducmV2LnhtbE2PMU/DMBCFdyT+g3VIbK2dqkqrEKcDEkituhA6MLrxEUeN&#10;z1HspIVfzzHB+HSf3vuu3N18L2YcYxdIQ7ZUIJCaYDtqNZzeXxZbEDEZsqYPhBq+MMKuur8rTWHD&#10;ld5wrlMruIRiYTS4lIZCytg49CYuw4DEt88wepM4jq20o7lyue/lSqlcetMRLzgz4LPD5lJPXsNx&#10;mj/2r06ibNOhbg8bvBy/UevHh0w9gUh4S38w/OqzOlTsdA4T2Sh6DYtMZYxqWOc5CAY2ag3izHmr&#10;QFal/P9A9QNQSwMEFAAAAAgAh07iQDoLS1TsAQAArQMAAA4AAABkcnMvZTJvRG9jLnhtbK1Ty24T&#10;MRTdI/EPlvdkZtKWhlEmXTSUDYJI0A+48WPGkl+y3UzyE/wAEjtYsWTfv6F8Rq+dkJbHCpHFzbXv&#10;8xyfmV9sjSYbEaJytqPNpKZEWOa4sn1Hr99fPZtREhNYDtpZ0dGdiPRi8fTJfPStmLrBaS4CwSY2&#10;tqPv6JCSb6sqskEYiBPnhcWgdMFAwmPoKx5gxO5GV9O6fl6NLnAfHBMx4u1yH6SL0l9KwdJbKaNI&#10;RHcUd0vFhmLX2VaLObR9AD8odlgD/mELA8ri0GOrJSQgN0H90cooFlx0Mk2YM5WTUjFRMCCapv4N&#10;zbsBvChYkJzojzTF/9eWvdmsAlG8o9OT5pQSCwZf6e7jt+8fPv+4/YT27usX0kzPMlOjjy0WXNpV&#10;OJyiX4UMeyuDyf8IiGwLu7sju2KbCMPLk/PTujmjhGFoNntRuK8eSn2I6ZVwhmSno1rZDB1a2LyO&#10;Ccdh6s+UfK0tGVFw0/Man5UBSkdqSOgaj2Ci7UtxdFrxK6V1LomhX1/qQDaQxVB+GRU2/iUtT1lC&#10;HPZ5JbSXySCAv7ScpJ1HjizqmeYdjOCUaIHyzx42hDaB0g+ZEIIb/56Ks7XNFaJo9YA087xnNntr&#10;x3f4Rjc+qH5AZpqydI6gJsr6B/1m0T0+o//4K1vc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Ll&#10;o9HWAAAACAEAAA8AAAAAAAAAAQAgAAAAIgAAAGRycy9kb3ducmV2LnhtbFBLAQIUABQAAAAIAIdO&#10;4kA6C0tU7AEAAK0DAAAOAAAAAAAAAAEAIAAAACUBAABkcnMvZTJvRG9jLnhtbFBLBQYAAAAABgAG&#10;AFkBAACD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280" w:lineRule="exact"/>
              <w:rPr>
                <w:rFonts w:ascii="仿宋" w:hAnsi="仿宋" w:eastAsia="仿宋" w:cs="仿宋"/>
                <w:sz w:val="28"/>
                <w:szCs w:val="28"/>
              </w:rPr>
            </w:pPr>
            <w:r>
              <w:rPr>
                <w:rFonts w:ascii="仿宋" w:hAnsi="仿宋" w:eastAsia="仿宋" w:cs="仿宋"/>
                <w:sz w:val="28"/>
                <w:szCs w:val="28"/>
              </w:rPr>
              <mc:AlternateContent>
                <mc:Choice Requires="wps">
                  <w:drawing>
                    <wp:anchor distT="0" distB="0" distL="114300" distR="114300" simplePos="0" relativeHeight="252723200" behindDoc="0" locked="0" layoutInCell="1" allowOverlap="1">
                      <wp:simplePos x="0" y="0"/>
                      <wp:positionH relativeFrom="column">
                        <wp:posOffset>-43180</wp:posOffset>
                      </wp:positionH>
                      <wp:positionV relativeFrom="paragraph">
                        <wp:posOffset>271780</wp:posOffset>
                      </wp:positionV>
                      <wp:extent cx="511175" cy="8890"/>
                      <wp:effectExtent l="0" t="43180" r="3175" b="62230"/>
                      <wp:wrapNone/>
                      <wp:docPr id="2313"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3.4pt;margin-top:21.4pt;height:0.7pt;width:40.25pt;z-index:252723200;mso-width-relative:page;mso-height-relative:page;" filled="f" stroked="t" coordsize="21600,21600" o:gfxdata="UEsDBAoAAAAAAIdO4kAAAAAAAAAAAAAAAAAEAAAAZHJzL1BLAwQUAAAACACHTuJAXb07+tUAAAAH&#10;AQAADwAAAGRycy9kb3ducmV2LnhtbE2OMU/DMBSEdyT+g/WQ2FqnoWpQGqcDEkhUXQgMjG78akeN&#10;n6PYSQu/nscE0+l0p7uv2l19L2YcYxdIwWqZgUBqg+nIKvh4f148gohJk9F9IFTwhRF29e1NpUsT&#10;LvSGc5Os4BGKpVbgUhpKKWPr0Ou4DAMSZ6cwep3YjlaaUV943Pcyz7KN9LojfnB6wCeH7bmZvILD&#10;NH++vjiJ0qZ9Y/cFng/fqNT93Srbgkh4TX9l+MVndKiZ6RgmMlH0ChYbJk8K1jkr58VDAeLIfp2D&#10;rCv5n7/+AVBLAwQUAAAACACHTuJADkjoZesBAACtAwAADgAAAGRycy9lMm9Eb2MueG1srVNLjhMx&#10;EN0jcQfLe9LdCcNkWunMYsKwQRAJ5gAVf7ot+Sfbk04uwQWQ2MGKJXtuw3AMyk7IDJ8VIotK2fV9&#10;z68XlzujyVaEqJztaDOpKRGWOa5s39Gbt9dP5pTEBJaDdlZ0dC8ivVw+frQYfSumbnCai0CwiY3t&#10;6Ds6pOTbqopsEAbixHlhMShdMJDwGPqKBxixu9HVtK6fVaML3AfHRIx4uzoE6bL0l1Kw9FrKKBLR&#10;HcXdUrGh2E221XIBbR/AD4od14B/2MKAsjj01GoFCchtUH+0MooFF51ME+ZM5aRUTBQMiKapf0Pz&#10;ZgAvChYkJ/oTTfH/tWWvtutAFO/odNbMKLFg8JXu3n/59u7j968f0N59/kSa6VlmavSxxYIruw7H&#10;U/TrkGHvZDD5HwGRXWF3f2JX7BJheDk7f1o3Z5QwDM3nF4X76r7Uh5heCGdIdjqqlc3QoYXty5hw&#10;HKb+TMnX2pIRBTc9r/FZGaB0pIaErvEIJtq+FEenFb9WWueSGPrNlQ5kC1kM5ZdRYeNf0vKUFcTh&#10;kFdCB5kMAvhzy0nae+TIop5p3sEITokWKP/sYUNoEyh9nwkhuPHvqThb21whilaPSDPPB2azt3F8&#10;j29064PqB2SmKUvnCGqirH/UbxbdwzP6D7+y5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vTv6&#10;1QAAAAcBAAAPAAAAAAAAAAEAIAAAACIAAABkcnMvZG93bnJldi54bWxQSwECFAAUAAAACACHTuJA&#10;DkjoZesBAACtAwAADgAAAAAAAAABACAAAAAk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jc w:val="left"/>
              <w:rPr>
                <w:rFonts w:ascii="仿宋" w:hAnsi="仿宋" w:eastAsia="仿宋" w:cs="仿宋"/>
                <w:sz w:val="28"/>
                <w:szCs w:val="28"/>
              </w:rPr>
            </w:pPr>
            <w:r>
              <w:rPr>
                <w:rFonts w:hint="eastAsia" w:ascii="仿宋" w:hAnsi="仿宋" w:eastAsia="仿宋" w:cs="仿宋"/>
                <w:sz w:val="28"/>
                <w:szCs w:val="28"/>
              </w:rPr>
              <w:t>符合条件，发放《租赁汽车证》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5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ind w:left="691" w:leftChars="329"/>
        <w:rPr>
          <w:rFonts w:ascii="楷体" w:hAnsi="楷体" w:eastAsia="楷体" w:cs="楷体"/>
          <w:b/>
          <w:bCs/>
          <w:sz w:val="32"/>
          <w:szCs w:val="32"/>
        </w:rPr>
      </w:pPr>
      <w:r>
        <w:rPr>
          <w:rFonts w:hint="eastAsia" w:ascii="楷体" w:hAnsi="楷体" w:eastAsia="楷体" w:cs="楷体"/>
          <w:b/>
          <w:bCs/>
          <w:sz w:val="32"/>
          <w:szCs w:val="32"/>
        </w:rPr>
        <w:t>五、办理时限、是否收费？是否可以代办？</w:t>
      </w:r>
    </w:p>
    <w:p>
      <w:pPr>
        <w:ind w:left="691" w:leftChars="329"/>
        <w:rPr>
          <w:rFonts w:ascii="仿宋" w:hAnsi="仿宋" w:eastAsia="仿宋" w:cs="仿宋"/>
          <w:b/>
          <w:sz w:val="24"/>
          <w:szCs w:val="24"/>
        </w:rPr>
      </w:pPr>
      <w:r>
        <w:rPr>
          <w:rFonts w:hint="eastAsia" w:ascii="仿宋" w:hAnsi="仿宋" w:eastAsia="仿宋" w:cs="仿宋"/>
          <w:bCs/>
          <w:sz w:val="32"/>
          <w:szCs w:val="32"/>
        </w:rPr>
        <w:t>即时办理、全程免费办理；可以代办。</w:t>
      </w:r>
    </w:p>
    <w:p>
      <w:pPr>
        <w:pStyle w:val="2"/>
        <w:spacing w:before="0" w:beforeAutospacing="0" w:after="0" w:afterAutospacing="0"/>
        <w:jc w:val="center"/>
        <w:rPr>
          <w:sz w:val="44"/>
          <w:szCs w:val="44"/>
        </w:rPr>
      </w:pPr>
      <w:bookmarkStart w:id="3075" w:name="_Toc15624"/>
      <w:bookmarkStart w:id="3076" w:name="_Toc17899_WPSOffice_Level1"/>
      <w:bookmarkStart w:id="3077" w:name="_Toc7347_WPSOffice_Level1"/>
      <w:bookmarkStart w:id="3078" w:name="_Toc26181_WPSOffice_Level1"/>
      <w:bookmarkStart w:id="3079" w:name="_Toc8872_WPSOffice_Level1"/>
      <w:bookmarkStart w:id="3080" w:name="_Toc505_WPSOffice_Level1"/>
      <w:r>
        <w:rPr>
          <w:rFonts w:hint="eastAsia"/>
          <w:sz w:val="44"/>
          <w:szCs w:val="44"/>
        </w:rPr>
        <w:t>巡游出租汽车道路运输证</w:t>
      </w:r>
      <w:bookmarkEnd w:id="3075"/>
      <w:bookmarkEnd w:id="3076"/>
      <w:bookmarkEnd w:id="3077"/>
      <w:bookmarkEnd w:id="3078"/>
      <w:bookmarkEnd w:id="3079"/>
      <w:bookmarkEnd w:id="3080"/>
    </w:p>
    <w:p>
      <w:pPr>
        <w:spacing w:line="500" w:lineRule="exact"/>
        <w:jc w:val="center"/>
        <w:rPr>
          <w:rFonts w:ascii="仿宋" w:hAnsi="仿宋" w:eastAsia="仿宋" w:cs="仿宋"/>
          <w:b/>
          <w:bCs/>
          <w:sz w:val="44"/>
          <w:szCs w:val="44"/>
        </w:rPr>
      </w:pP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一、巡游出租汽车道路运输证申请对象及条件</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取得巡游车运营服务经营许可的经营者，应当在六个月内持经营许可证、机动车行驶证等相关材料向所在地市、县道路运输管理机构申请核发道路运输证。</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巡游出租汽车：《营运客车购置审批表》、新车购车发票复印件、车辆行驶证复印件、车辆登记证书复印件、旧车营运证复印件、旧车报停单复印件、报废单复印件、车辆回收证明复印件、计价器检定证复印件、车主身份证复印件、经营权复印件。上述证件须提供原件供核查。</w:t>
      </w:r>
    </w:p>
    <w:p>
      <w:pPr>
        <w:spacing w:afterLines="100" w:line="56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25248" behindDoc="0" locked="0" layoutInCell="1" allowOverlap="1">
                      <wp:simplePos x="0" y="0"/>
                      <wp:positionH relativeFrom="column">
                        <wp:posOffset>-26035</wp:posOffset>
                      </wp:positionH>
                      <wp:positionV relativeFrom="paragraph">
                        <wp:posOffset>96520</wp:posOffset>
                      </wp:positionV>
                      <wp:extent cx="415290" cy="13335"/>
                      <wp:effectExtent l="0" t="40005" r="3810" b="60960"/>
                      <wp:wrapNone/>
                      <wp:docPr id="2315" name="直线 3080"/>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80" o:spid="_x0000_s1026" o:spt="20" style="position:absolute;left:0pt;margin-left:-2.05pt;margin-top:7.6pt;height:1.05pt;width:32.7pt;z-index:252725248;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26272" behindDoc="0" locked="0" layoutInCell="1" allowOverlap="1">
                      <wp:simplePos x="0" y="0"/>
                      <wp:positionH relativeFrom="column">
                        <wp:posOffset>-22225</wp:posOffset>
                      </wp:positionH>
                      <wp:positionV relativeFrom="paragraph">
                        <wp:posOffset>157480</wp:posOffset>
                      </wp:positionV>
                      <wp:extent cx="405130" cy="10160"/>
                      <wp:effectExtent l="0" t="42545" r="13970" b="61595"/>
                      <wp:wrapNone/>
                      <wp:docPr id="2316" name="直线 3081"/>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81" o:spid="_x0000_s1026" o:spt="20" style="position:absolute;left:0pt;margin-left:-1.75pt;margin-top:12.4pt;height:0.8pt;width:31.9pt;z-index:252726272;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28320" behindDoc="0" locked="0" layoutInCell="1" allowOverlap="1">
                      <wp:simplePos x="0" y="0"/>
                      <wp:positionH relativeFrom="column">
                        <wp:posOffset>-16510</wp:posOffset>
                      </wp:positionH>
                      <wp:positionV relativeFrom="paragraph">
                        <wp:posOffset>173990</wp:posOffset>
                      </wp:positionV>
                      <wp:extent cx="511175" cy="8890"/>
                      <wp:effectExtent l="0" t="43180" r="3175" b="62230"/>
                      <wp:wrapNone/>
                      <wp:docPr id="231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1.3pt;margin-top:13.7pt;height:0.7pt;width:40.25pt;z-index:252728320;mso-width-relative:page;mso-height-relative:page;" filled="f" stroked="t" coordsize="21600,21600" o:gfxdata="UEsDBAoAAAAAAIdO4kAAAAAAAAAAAAAAAAAEAAAAZHJzL1BLAwQUAAAACACHTuJAkI2hNdUAAAAH&#10;AQAADwAAAGRycy9kb3ducmV2LnhtbE2OwU7DMBBE70j8g7VI3FqnEWpCiNMDEkhUvRA4cHTjxY4a&#10;r6PYSQtfz3KC42hGb169u/hBLDjFPpCCzToDgdQF05NV8P72tCpBxKTJ6CEQKvjCCLvm+qrWlQln&#10;esWlTVYwhGKlFbiUxkrK2Dn0Oq7DiMTdZ5i8ThwnK82kzwz3g8yzbCu97okfnB7x0WF3amev4DAv&#10;Hy/PTqK0ad/afYGnwzcqdXuzyR5AJLykvzH86rM6NOx0DDOZKAYFq3zLSwV5cQeC+6K4B3HkXJYg&#10;m1r+929+AFBLAwQUAAAACACHTuJAKgx6IeoBAACtAwAADgAAAGRycy9lMm9Eb2MueG1srVNJjhMx&#10;FN0jcQfLe1JD03QopdKLDs0GQSTgAD8eqix5ku1OJZfgAkjsYMWSPbehOQbfTkg3wwqRxc+3//ie&#10;Xy0ud0aTrQhROdvTZlZTIixzXNmhp2/fXD+aUxITWA7aWdHTvYj0cvnwwWLynWjd6DQXgWATG7vJ&#10;93RMyXdVFdkoDMSZ88JiULpgIOExDBUPMGF3o6u2rp9UkwvcB8dEjHi7OgTpsvSXUrD0SsooEtE9&#10;xd1SsaHYTbbVcgHdEMCPih3XgH/YwoCyOPTUagUJyE1Qf7QyigUXnUwz5kzlpFRMFAyIpql/Q/N6&#10;BC8KFiQn+hNN8f+1ZS+360AU72l71uBbWTD4Srfvv3x79/H71w9obz9/Ik17npmafOyw4Mquw/EU&#10;/Tpk2DsZTP5HQGRX2N2f2BW7RBhenl08rptzShiG5vOnhfvqrtSHmJ4LZ0h2eqqVzdChg+2LmHAc&#10;pv5MydfakgkF117U+KwMUDpSQ0LXeAQT7VCKo9OKXyutc0kMw+ZKB7KFLIbyy6iw8S9pecoK4njI&#10;K6GDTEYB/JnlJO09cmRRzzTvYASnRAuUf/awIXQJlL7LhBDc9PdUnK1trhBFq0ekmecDs9nbOL7H&#10;N7rxQQ0jMtOUpXMENVHWP+o3i+7+Gf37X9n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CNoTXV&#10;AAAABwEAAA8AAAAAAAAAAQAgAAAAIgAAAGRycy9kb3ducmV2LnhtbFBLAQIUABQAAAAIAIdO4kAq&#10;DHoh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27296" behindDoc="0" locked="0" layoutInCell="1" allowOverlap="1">
                      <wp:simplePos x="0" y="0"/>
                      <wp:positionH relativeFrom="column">
                        <wp:posOffset>-52705</wp:posOffset>
                      </wp:positionH>
                      <wp:positionV relativeFrom="paragraph">
                        <wp:posOffset>232410</wp:posOffset>
                      </wp:positionV>
                      <wp:extent cx="511175" cy="8890"/>
                      <wp:effectExtent l="0" t="43180" r="3175" b="62230"/>
                      <wp:wrapNone/>
                      <wp:docPr id="2317"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15pt;margin-top:18.3pt;height:0.7pt;width:40.25pt;z-index:252727296;mso-width-relative:page;mso-height-relative:page;" filled="f" stroked="t" coordsize="21600,21600" o:gfxdata="UEsDBAoAAAAAAIdO4kAAAAAAAAAAAAAAAAAEAAAAZHJzL1BLAwQUAAAACACHTuJAM5Uu2tUAAAAH&#10;AQAADwAAAGRycy9kb3ducmV2LnhtbE2OwU7DMBBE70j8g7VI3Fq7qZRGIU4PSCBR9ULgwNGNlzhq&#10;vI5iJy18PcsJjqMZvXnV/uoHseAU+0AaNmsFAqkNtqdOw/vb06oAEZMha4ZAqOELI+zr25vKlDZc&#10;6BWXJnWCIRRLo8GlNJZSxtahN3EdRiTuPsPkTeI4ddJO5sJwP8hMqVx60xM/ODPio8P23Mxew3Fe&#10;Pl6enUTZpUPTHXZ4Pn6j1vd3G/UAIuE1/Y3hV5/VoWanU5jJRjFoWBVbXmrY5jkI7ndZBuLEuVAg&#10;60r+969/AFBLAwQUAAAACACHTuJA/koHSesBAACtAwAADgAAAGRycy9lMm9Eb2MueG1srVNLjhMx&#10;EN0jcQfLe9LdGYZkWunMYsKwQRAJ5gAVf7ot+Sfbk04uwQWQ2MGKJXtuw3AMyk7IDJ8VIotK2fV9&#10;z68XlzujyVaEqJztaDOpKRGWOa5s39Gbt9dP5pTEBJaDdlZ0dC8ivVw+frQYfSumbnCai0CwiY3t&#10;6Ds6pOTbqopsEAbixHlhMShdMJDwGPqKBxixu9HVtK6fVaML3AfHRIx4uzoE6bL0l1Kw9FrKKBLR&#10;HcXdUrGh2E221XIBbR/AD4od14B/2MKAsjj01GoFCchtUH+0MooFF51ME+ZM5aRUTBQMiKapf0Pz&#10;ZgAvChYkJ/oTTfH/tWWvtutAFO/o9KyZUWLB4Cvdvf/y7d3H718/oL37/Ik00/PM1OhjiwVXdh2O&#10;p+jXIcPeyWDyPwIiu8Lu/sSu2CXC8PJs9rRuzilhGJrPLwr31X2pDzG9EM6Q7HRUK5uhQwvblzHh&#10;OEz9mZKvtSUjCm46q/FZGaB0pIaErvEIJtq+FEenFb9WWueSGPrNlQ5kC1kM5ZdRYeNf0vKUFcTh&#10;kFdCB5kMAvhzy0nae+TIop5p3sEITokWKP/sYUNoEyh9nwkhuPHvqThb21whilaPSDPPB2azt3F8&#10;j29064PqB2SmKUvnCGqirH/UbxbdwzP6D7+y5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lS7a&#10;1QAAAAcBAAAPAAAAAAAAAAEAIAAAACIAAABkcnMvZG93bnJldi54bWxQSwECFAAUAAAACACHTuJA&#10;/koHSesBAACtAwAADgAAAAAAAAABACAAAAAk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符合条件，发放《道路运输经营许可证》</w:t>
            </w:r>
          </w:p>
          <w:p>
            <w:pPr>
              <w:spacing w:line="280" w:lineRule="exact"/>
              <w:rPr>
                <w:rFonts w:ascii="仿宋" w:hAnsi="仿宋" w:eastAsia="仿宋" w:cs="仿宋"/>
                <w:sz w:val="28"/>
                <w:szCs w:val="28"/>
              </w:rPr>
            </w:pPr>
          </w:p>
        </w:tc>
      </w:tr>
    </w:tbl>
    <w:p>
      <w:pPr>
        <w:ind w:left="481" w:leftChars="229" w:firstLine="241" w:firstLineChars="100"/>
        <w:rPr>
          <w:rFonts w:ascii="仿宋" w:hAnsi="仿宋" w:eastAsia="仿宋" w:cs="仿宋"/>
          <w:b/>
          <w:sz w:val="24"/>
          <w:szCs w:val="24"/>
        </w:rPr>
      </w:pPr>
    </w:p>
    <w:p>
      <w:pPr>
        <w:spacing w:afterLines="5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4"/>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54"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954"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tabs>
          <w:tab w:val="left" w:pos="312"/>
        </w:tabs>
        <w:spacing w:beforeLines="50"/>
        <w:ind w:left="799"/>
        <w:rPr>
          <w:rFonts w:ascii="楷体" w:hAnsi="楷体" w:eastAsia="楷体" w:cs="楷体"/>
          <w:b/>
          <w:bCs/>
          <w:sz w:val="32"/>
          <w:szCs w:val="32"/>
        </w:rPr>
      </w:pPr>
      <w:r>
        <w:rPr>
          <w:rFonts w:hint="eastAsia" w:ascii="楷体" w:hAnsi="楷体" w:eastAsia="楷体" w:cs="楷体"/>
          <w:b/>
          <w:bCs/>
          <w:sz w:val="32"/>
          <w:szCs w:val="32"/>
        </w:rPr>
        <w:t>五、办理时限、是否收费？是否可以代办？</w:t>
      </w:r>
    </w:p>
    <w:p>
      <w:pPr>
        <w:tabs>
          <w:tab w:val="left" w:pos="312"/>
        </w:tabs>
        <w:ind w:left="801"/>
        <w:rPr>
          <w:rFonts w:ascii="仿宋" w:hAnsi="仿宋" w:eastAsia="仿宋" w:cs="仿宋"/>
          <w:bCs/>
          <w:sz w:val="32"/>
          <w:szCs w:val="32"/>
        </w:rPr>
      </w:pPr>
      <w:r>
        <w:rPr>
          <w:rFonts w:hint="eastAsia" w:ascii="仿宋" w:hAnsi="仿宋" w:eastAsia="仿宋" w:cs="仿宋"/>
          <w:bCs/>
          <w:sz w:val="32"/>
          <w:szCs w:val="32"/>
        </w:rPr>
        <w:t>即时办理；全程免费办理；可以代办。</w:t>
      </w:r>
    </w:p>
    <w:p>
      <w:pPr>
        <w:pStyle w:val="2"/>
        <w:spacing w:before="0" w:beforeAutospacing="0" w:after="0" w:afterAutospacing="0"/>
        <w:jc w:val="center"/>
        <w:rPr>
          <w:sz w:val="44"/>
          <w:szCs w:val="44"/>
        </w:rPr>
      </w:pPr>
      <w:bookmarkStart w:id="3081" w:name="_Toc75"/>
      <w:bookmarkStart w:id="3082" w:name="_Toc2287_WPSOffice_Level1"/>
      <w:bookmarkStart w:id="3083" w:name="_Toc14355_WPSOffice_Level1"/>
      <w:bookmarkStart w:id="3084" w:name="_Toc19600_WPSOffice_Level1"/>
      <w:bookmarkStart w:id="3085" w:name="_Toc26670_WPSOffice_Level1"/>
      <w:bookmarkStart w:id="3086" w:name="_Toc22082_WPSOffice_Level1"/>
      <w:r>
        <w:rPr>
          <w:rFonts w:hint="eastAsia"/>
          <w:sz w:val="44"/>
          <w:szCs w:val="44"/>
        </w:rPr>
        <w:t>网络预约出租汽车运输证</w:t>
      </w:r>
      <w:bookmarkEnd w:id="3081"/>
      <w:bookmarkEnd w:id="3082"/>
      <w:bookmarkEnd w:id="3083"/>
      <w:bookmarkEnd w:id="3084"/>
      <w:bookmarkEnd w:id="3085"/>
      <w:bookmarkEnd w:id="3086"/>
    </w:p>
    <w:p>
      <w:pPr>
        <w:spacing w:line="500" w:lineRule="exact"/>
        <w:jc w:val="center"/>
        <w:rPr>
          <w:rFonts w:ascii="仿宋" w:hAnsi="仿宋" w:eastAsia="仿宋" w:cs="仿宋"/>
          <w:b/>
          <w:bCs/>
          <w:sz w:val="44"/>
          <w:szCs w:val="44"/>
        </w:rPr>
      </w:pP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一、网络预约出租汽车运输证申请对象及条件</w:t>
      </w:r>
    </w:p>
    <w:p>
      <w:pPr>
        <w:ind w:firstLine="640" w:firstLineChars="200"/>
        <w:rPr>
          <w:rFonts w:ascii="仿宋" w:hAnsi="仿宋" w:eastAsia="仿宋" w:cs="仿宋"/>
          <w:bCs/>
          <w:sz w:val="32"/>
          <w:szCs w:val="32"/>
        </w:rPr>
      </w:pPr>
      <w:r>
        <w:rPr>
          <w:rFonts w:hint="eastAsia" w:ascii="仿宋" w:hAnsi="仿宋" w:eastAsia="仿宋" w:cs="仿宋"/>
          <w:bCs/>
          <w:sz w:val="32"/>
          <w:szCs w:val="32"/>
        </w:rPr>
        <w:t>取得网约车运营服务</w:t>
      </w:r>
    </w:p>
    <w:p>
      <w:pPr>
        <w:ind w:firstLine="640" w:firstLineChars="200"/>
        <w:rPr>
          <w:rFonts w:ascii="仿宋" w:hAnsi="仿宋" w:eastAsia="仿宋" w:cs="仿宋"/>
          <w:bCs/>
          <w:sz w:val="32"/>
          <w:szCs w:val="32"/>
        </w:rPr>
      </w:pPr>
      <w:r>
        <w:rPr>
          <w:rFonts w:hint="eastAsia" w:ascii="仿宋" w:hAnsi="仿宋" w:eastAsia="仿宋" w:cs="仿宋"/>
          <w:bCs/>
          <w:sz w:val="32"/>
          <w:szCs w:val="32"/>
        </w:rPr>
        <w:t>经营许可的经营者或者车辆所有人应当按照规定，向所在地市、县道路运输管理机构申请核发道路运输证。</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网络预约出租汽车运输证申请表》、新车购车发票和出厂合格证复印件、车辆行驶证复印件、车辆登记证书复印件、与取得《网络预约出租汽车驾驶员证》的驾驶员签订劳动合同或者协议、与取得网络预约出租汽车许可的网约车平台公司的入网营运协议、车辆所有人为企业法人的，提交经办人的身份证明复印件和委托书、企业法人营业执照（属于分支机构的应提交营业执照）复印件、车辆所有人为个人的，应当提交车辆所有人的身份证明复印件。上述证件须提供原件供核查。</w:t>
      </w:r>
    </w:p>
    <w:p>
      <w:pPr>
        <w:spacing w:afterLines="100" w:line="580" w:lineRule="exact"/>
        <w:ind w:firstLine="643" w:firstLineChars="200"/>
        <w:rPr>
          <w:rFonts w:ascii="仿宋" w:hAnsi="仿宋" w:eastAsia="仿宋" w:cs="仿宋"/>
          <w:b/>
          <w:szCs w:val="32"/>
        </w:rPr>
      </w:pPr>
      <w:r>
        <w:rPr>
          <w:rFonts w:hint="eastAsia" w:ascii="楷体" w:hAnsi="楷体" w:eastAsia="楷体" w:cs="楷体"/>
          <w:b/>
          <w:sz w:val="32"/>
          <w:szCs w:val="32"/>
        </w:rPr>
        <w:t>三、办理流程图</w:t>
      </w:r>
    </w:p>
    <w:tbl>
      <w:tblPr>
        <w:tblStyle w:val="10"/>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850"/>
        <w:gridCol w:w="709"/>
        <w:gridCol w:w="851"/>
        <w:gridCol w:w="850"/>
        <w:gridCol w:w="1134"/>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81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准备材料</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29344" behindDoc="0" locked="0" layoutInCell="1" allowOverlap="1">
                      <wp:simplePos x="0" y="0"/>
                      <wp:positionH relativeFrom="column">
                        <wp:posOffset>-35560</wp:posOffset>
                      </wp:positionH>
                      <wp:positionV relativeFrom="paragraph">
                        <wp:posOffset>168275</wp:posOffset>
                      </wp:positionV>
                      <wp:extent cx="415290" cy="13335"/>
                      <wp:effectExtent l="0" t="40005" r="3810" b="60960"/>
                      <wp:wrapNone/>
                      <wp:docPr id="2319" name="直线 3084"/>
                      <wp:cNvGraphicFramePr/>
                      <a:graphic xmlns:a="http://schemas.openxmlformats.org/drawingml/2006/main">
                        <a:graphicData uri="http://schemas.microsoft.com/office/word/2010/wordprocessingShape">
                          <wps:wsp>
                            <wps:cNvSpPr/>
                            <wps:spPr>
                              <a:xfrm>
                                <a:off x="0" y="0"/>
                                <a:ext cx="415290" cy="133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84" o:spid="_x0000_s1026" o:spt="20" style="position:absolute;left:0pt;margin-left:-2.8pt;margin-top:13.25pt;height:1.05pt;width:32.7pt;z-index:252729344;mso-width-relative:page;mso-height-relative:page;" filled="f" stroked="t" coordsize="21600,21600"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申请办理</w:t>
            </w:r>
          </w:p>
        </w:tc>
        <w:tc>
          <w:tcPr>
            <w:tcW w:w="709" w:type="dxa"/>
            <w:tcBorders>
              <w:top w:val="nil"/>
              <w:bottom w:val="nil"/>
            </w:tcBorders>
            <w:vAlign w:val="center"/>
          </w:tcPr>
          <w:p>
            <w:pPr>
              <w:spacing w:line="440" w:lineRule="exact"/>
              <w:jc w:val="center"/>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30368" behindDoc="0" locked="0" layoutInCell="1" allowOverlap="1">
                      <wp:simplePos x="0" y="0"/>
                      <wp:positionH relativeFrom="column">
                        <wp:posOffset>-50800</wp:posOffset>
                      </wp:positionH>
                      <wp:positionV relativeFrom="paragraph">
                        <wp:posOffset>203835</wp:posOffset>
                      </wp:positionV>
                      <wp:extent cx="405130" cy="10160"/>
                      <wp:effectExtent l="0" t="42545" r="13970" b="61595"/>
                      <wp:wrapNone/>
                      <wp:docPr id="2320" name="直线 3085"/>
                      <wp:cNvGraphicFramePr/>
                      <a:graphic xmlns:a="http://schemas.openxmlformats.org/drawingml/2006/main">
                        <a:graphicData uri="http://schemas.microsoft.com/office/word/2010/wordprocessingShape">
                          <wps:wsp>
                            <wps:cNvSpPr/>
                            <wps:spPr>
                              <a:xfrm>
                                <a:off x="0" y="0"/>
                                <a:ext cx="405130" cy="1016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85" o:spid="_x0000_s1026" o:spt="20" style="position:absolute;left:0pt;margin-left:-4pt;margin-top:16.05pt;height:0.8pt;width:31.9pt;z-index:252730368;mso-width-relative:page;mso-height-relative:page;" filled="f" stroked="t" coordsize="21600,21600"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v:fill on="f" focussize="0,0"/>
                      <v:stroke weight="1pt" color="#000000" joinstyle="round" endarrow="open"/>
                      <v:imagedata o:title=""/>
                      <o:lock v:ext="edit" aspectratio="f"/>
                    </v:line>
                  </w:pict>
                </mc:Fallback>
              </mc:AlternateContent>
            </w:r>
          </w:p>
        </w:tc>
        <w:tc>
          <w:tcPr>
            <w:tcW w:w="851"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服务大厅受理</w:t>
            </w:r>
          </w:p>
        </w:tc>
        <w:tc>
          <w:tcPr>
            <w:tcW w:w="850"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32416" behindDoc="0" locked="0" layoutInCell="1" allowOverlap="1">
                      <wp:simplePos x="0" y="0"/>
                      <wp:positionH relativeFrom="column">
                        <wp:posOffset>-31115</wp:posOffset>
                      </wp:positionH>
                      <wp:positionV relativeFrom="paragraph">
                        <wp:posOffset>266065</wp:posOffset>
                      </wp:positionV>
                      <wp:extent cx="511175" cy="8890"/>
                      <wp:effectExtent l="0" t="43180" r="3175" b="62230"/>
                      <wp:wrapNone/>
                      <wp:docPr id="232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2.45pt;margin-top:20.95pt;height:0.7pt;width:40.25pt;z-index:252732416;mso-width-relative:page;mso-height-relative:page;" filled="f" stroked="t" coordsize="21600,21600" o:gfxdata="UEsDBAoAAAAAAIdO4kAAAAAAAAAAAAAAAAAEAAAAZHJzL1BLAwQUAAAACACHTuJAkGSQH9UAAAAH&#10;AQAADwAAAGRycy9kb3ducmV2LnhtbE2OMU/DMBSEdyT+g/WQ2FontLQlxOmABBJVFwJDRzd+2FHj&#10;5yh20sKv5zHBdDrd6e4rtxffiQmH2AZSkM8zEEhNMC1ZBR/vz7MNiJg0Gd0FQgVfGGFbXV+VujDh&#10;TG841ckKHqFYaAUupb6QMjYOvY7z0CNx9hkGrxPbwUoz6DOP+07eZdlKet0SPzjd45PD5lSPXsF+&#10;nA6vL06itGlX290aT/tvVOr2Js8eQSS8pL8y/OIzOlTMdAwjmSg6BbPlAzcVLHNWztf3KxBH9osF&#10;yKqU//mrH1BLAwQUAAAACACHTuJAWsLH8uoBAACtAwAADgAAAGRycy9lMm9Eb2MueG1srVNJjhMx&#10;FN0jcQfLe1JD03QopdKLDs0GQSTgAD8eqix5ku1OJZfgAkjsYMWSPbehOQbfTkg3wwqRxc+3//ie&#10;Xy0ud0aTrQhROdvTZlZTIixzXNmhp2/fXD+aUxITWA7aWdHTvYj0cvnwwWLynWjd6DQXgWATG7vJ&#10;93RMyXdVFdkoDMSZ88JiULpgIOExDBUPMGF3o6u2rp9UkwvcB8dEjHi7OgTpsvSXUrD0SsooEtE9&#10;xd1SsaHYTbbVcgHdEMCPih3XgH/YwoCyOPTUagUJyE1Qf7QyigUXnUwz5kzlpFRMFAyIpql/Q/N6&#10;BC8KFiQn+hNN8f+1ZS+360AU72l71raUWDD4Srfvv3x79/H71w9obz9/Ik17npmafOyw4Mquw/EU&#10;/Tpk2DsZTP5HQGRX2N2f2BW7RBhenl08rptzShiG5vOnhfvqrtSHmJ4LZ0h2eqqVzdChg+2LmHAc&#10;pv5MydfakgkF117U+KwMUDpSQ0LXeAQT7VCKo9OKXyutc0kMw+ZKB7KFLIbyy6iw8S9pecoK4njI&#10;K6GDTEYB/JnlJO09cmRRzzTvYASnRAuUf/awIXQJlL7LhBDc9PdUnK1trhBFq0ekmecDs9nbOL7H&#10;N7rxQQ0jMtOUpXMENVHWP+o3i+7+Gf37X9n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BkkB/V&#10;AAAABwEAAA8AAAAAAAAAAQAgAAAAIgAAAGRycy9kb3ducmV2LnhtbFBLAQIUABQAAAAIAIdO4kBa&#10;wsfy6gEAAK0DAAAOAAAAAAAAAAEAIAAAACQBAABkcnMvZTJvRG9jLnhtbFBLBQYAAAAABgAGAFkB&#10;AACABQ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服务大厅审核</w:t>
            </w:r>
          </w:p>
          <w:p>
            <w:pPr>
              <w:spacing w:line="280" w:lineRule="exact"/>
              <w:rPr>
                <w:rFonts w:ascii="仿宋" w:hAnsi="仿宋" w:eastAsia="仿宋" w:cs="仿宋"/>
                <w:sz w:val="28"/>
                <w:szCs w:val="28"/>
              </w:rPr>
            </w:pPr>
            <w:r>
              <w:rPr>
                <w:rFonts w:hint="eastAsia" w:ascii="仿宋" w:hAnsi="仿宋" w:eastAsia="仿宋" w:cs="仿宋"/>
                <w:sz w:val="28"/>
                <w:szCs w:val="28"/>
              </w:rPr>
              <w:t>（信息补充确认）</w:t>
            </w:r>
          </w:p>
          <w:p>
            <w:pPr>
              <w:spacing w:line="280" w:lineRule="exact"/>
              <w:rPr>
                <w:rFonts w:ascii="仿宋" w:hAnsi="仿宋" w:eastAsia="仿宋" w:cs="仿宋"/>
                <w:sz w:val="28"/>
                <w:szCs w:val="28"/>
              </w:rPr>
            </w:pPr>
          </w:p>
        </w:tc>
        <w:tc>
          <w:tcPr>
            <w:tcW w:w="851" w:type="dxa"/>
            <w:tcBorders>
              <w:top w:val="nil"/>
              <w:bottom w:val="nil"/>
            </w:tcBorders>
            <w:vAlign w:val="center"/>
          </w:tcPr>
          <w:p>
            <w:pPr>
              <w:spacing w:line="440" w:lineRule="exact"/>
              <w:rPr>
                <w:rFonts w:ascii="仿宋" w:hAnsi="仿宋" w:eastAsia="仿宋" w:cs="仿宋"/>
                <w:sz w:val="28"/>
                <w:szCs w:val="28"/>
              </w:rPr>
            </w:pPr>
            <w:r>
              <w:rPr>
                <w:rFonts w:ascii="仿宋" w:hAnsi="仿宋" w:eastAsia="仿宋" w:cs="仿宋"/>
                <w:szCs w:val="32"/>
              </w:rPr>
              <mc:AlternateContent>
                <mc:Choice Requires="wps">
                  <w:drawing>
                    <wp:anchor distT="0" distB="0" distL="114300" distR="114300" simplePos="0" relativeHeight="252731392" behindDoc="0" locked="0" layoutInCell="1" allowOverlap="1">
                      <wp:simplePos x="0" y="0"/>
                      <wp:positionH relativeFrom="column">
                        <wp:posOffset>-50800</wp:posOffset>
                      </wp:positionH>
                      <wp:positionV relativeFrom="paragraph">
                        <wp:posOffset>281940</wp:posOffset>
                      </wp:positionV>
                      <wp:extent cx="511175" cy="8890"/>
                      <wp:effectExtent l="0" t="43180" r="3175" b="62230"/>
                      <wp:wrapNone/>
                      <wp:docPr id="232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5" o:spid="_x0000_s1026" o:spt="20" style="position:absolute;left:0pt;margin-left:-4pt;margin-top:22.2pt;height:0.7pt;width:40.25pt;z-index:252731392;mso-width-relative:page;mso-height-relative:page;" filled="f" stroked="t" coordsize="21600,21600" o:gfxdata="UEsDBAoAAAAAAIdO4kAAAAAAAAAAAAAAAAAEAAAAZHJzL1BLAwQUAAAACACHTuJArbo3ltYAAAAH&#10;AQAADwAAAGRycy9kb3ducmV2LnhtbE2PMU/DMBSEdyT+g/WQ2FqnVUqjEKcDEkhUXUgZGN34YUeN&#10;n6PYSQu/nscE4+lOd99Vu6vvxYxj7AIpWC0zEEhtMB1ZBe/H50UBIiZNRveBUMEXRtjVtzeVLk24&#10;0BvOTbKCSyiWWoFLaSiljK1Dr+MyDEjsfYbR68RytNKM+sLlvpfrLHuQXnfEC04P+OSwPTeTV3CY&#10;5o/XFydR2rRv7H6L58M3KnV/t8oeQSS8pr8w/OIzOtTMdAoTmSh6BYuCryQFeZ6DYH+73oA4sd4U&#10;IOtK/uevfwBQSwMEFAAAAAgAh07iQJ6Di+/qAQAArQMAAA4AAABkcnMvZTJvRG9jLnhtbK1TSY4T&#10;MRTdI3EHy3tSQ9N0KKXSiw7NBkEk4AA/HqoseZLtTiWX4AJI7GDFkj23oTkG305IN8MKkcXPt//4&#10;nl8tLndGk60IUTnb02ZWUyIsc1zZoadv31w/mlMSE1gO2lnR072I9HL58MFi8p1o3eg0F4FgExu7&#10;yfd0TMl3VRXZKAzEmfPCYlC6YCDhMQwVDzBhd6Ortq6fVJML3AfHRIx4uzoE6bL0l1Kw9ErKKBLR&#10;PcXdUrGh2E221XIB3RDAj4od14B/2MKAsjj01GoFCchNUH+0MooFF51MM+ZM5aRUTBQMiKapf0Pz&#10;egQvChYkJ/oTTfH/tWUvt+tAFO9pe9Y2lFgw+Eq37798e/fx+9cPaG8/fyJNe56ZmnzssODKrsPx&#10;FP06ZNg7GUz+R0BkV9jdn9gVu0QYXp5dPK6bc0oYhubzp4X76q7Uh5ieC2dIdnqqlc3QoYPti5hw&#10;HKb+TMnX2pIJBdde1PisDFA6UkNC13gEE+1QiqPTil8rrXNJDMPmSgeyhSyG8suosPEvaXnKCuJ4&#10;yCuhg0xGAfyZ5STtPXJkUc8072AEp0QLlH/2sCF0CZS+y4QQ3PT3VJytba4QRatHpJnnA7PZ2zi+&#10;xze68UENIzLTlKVzBDVR1j/qN4vu/hn9+1/Z8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tujeW&#10;1gAAAAcBAAAPAAAAAAAAAAEAIAAAACIAAABkcnMvZG93bnJldi54bWxQSwECFAAUAAAACACHTuJA&#10;noOL7+oBAACtAwAADgAAAAAAAAABACAAAAAlAQAAZHJzL2Uyb0RvYy54bWxQSwUGAAAAAAYABgBZ&#10;AQAAgQUAAAAA&#10;">
                      <v:fill on="f" focussize="0,0"/>
                      <v:stroke weight="1pt" color="#000000" joinstyle="round" endarrow="open"/>
                      <v:imagedata o:title=""/>
                      <o:lock v:ext="edit" aspectratio="f"/>
                    </v:line>
                  </w:pict>
                </mc:Fallback>
              </mc:AlternateContent>
            </w:r>
          </w:p>
        </w:tc>
        <w:tc>
          <w:tcPr>
            <w:tcW w:w="1134" w:type="dxa"/>
            <w:vAlign w:val="center"/>
          </w:tcPr>
          <w:p>
            <w:pPr>
              <w:spacing w:line="280" w:lineRule="exact"/>
              <w:rPr>
                <w:rFonts w:ascii="仿宋" w:hAnsi="仿宋" w:eastAsia="仿宋" w:cs="仿宋"/>
                <w:sz w:val="28"/>
                <w:szCs w:val="28"/>
              </w:rPr>
            </w:pPr>
            <w:r>
              <w:rPr>
                <w:rFonts w:hint="eastAsia" w:ascii="仿宋" w:hAnsi="仿宋" w:eastAsia="仿宋" w:cs="仿宋"/>
                <w:sz w:val="28"/>
                <w:szCs w:val="28"/>
              </w:rPr>
              <w:t>符合条件，发放《网络预约出租汽车运输证》</w:t>
            </w:r>
          </w:p>
        </w:tc>
      </w:tr>
    </w:tbl>
    <w:p>
      <w:pPr>
        <w:ind w:left="481" w:leftChars="229" w:firstLine="241" w:firstLineChars="100"/>
        <w:rPr>
          <w:rFonts w:ascii="仿宋" w:hAnsi="仿宋" w:eastAsia="仿宋" w:cs="仿宋"/>
          <w:b/>
          <w:sz w:val="24"/>
          <w:szCs w:val="24"/>
        </w:rPr>
      </w:pPr>
    </w:p>
    <w:p>
      <w:pPr>
        <w:spacing w:afterLines="100"/>
        <w:ind w:firstLine="643" w:firstLineChars="200"/>
        <w:outlineLvl w:val="0"/>
        <w:rPr>
          <w:rFonts w:ascii="楷体" w:hAnsi="楷体" w:eastAsia="楷体" w:cs="楷体"/>
          <w:b/>
          <w:sz w:val="32"/>
          <w:szCs w:val="32"/>
        </w:rPr>
      </w:pPr>
    </w:p>
    <w:p>
      <w:pPr>
        <w:spacing w:afterLines="100"/>
        <w:ind w:firstLine="643" w:firstLineChars="200"/>
        <w:outlineLvl w:val="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0"/>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2460" w:type="dxa"/>
            <w:vAlign w:val="center"/>
          </w:tcPr>
          <w:p>
            <w:pPr>
              <w:spacing w:line="46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67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抚顺市行政审批大厅三楼交通局窗口</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52867475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6" w:hRule="atLeast"/>
        </w:trPr>
        <w:tc>
          <w:tcPr>
            <w:tcW w:w="567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监督电话</w:t>
            </w:r>
          </w:p>
        </w:tc>
        <w:tc>
          <w:tcPr>
            <w:tcW w:w="2460" w:type="dxa"/>
            <w:vAlign w:val="center"/>
          </w:tcPr>
          <w:p>
            <w:pPr>
              <w:spacing w:line="460" w:lineRule="exact"/>
              <w:jc w:val="center"/>
              <w:rPr>
                <w:rFonts w:ascii="仿宋" w:hAnsi="仿宋" w:eastAsia="仿宋" w:cs="仿宋"/>
                <w:sz w:val="28"/>
                <w:szCs w:val="28"/>
              </w:rPr>
            </w:pPr>
            <w:r>
              <w:rPr>
                <w:rFonts w:hint="eastAsia" w:ascii="仿宋" w:hAnsi="仿宋" w:eastAsia="仿宋" w:cs="仿宋"/>
                <w:sz w:val="28"/>
                <w:szCs w:val="28"/>
              </w:rPr>
              <w:t>12328</w:t>
            </w:r>
          </w:p>
        </w:tc>
      </w:tr>
    </w:tbl>
    <w:p>
      <w:pPr>
        <w:tabs>
          <w:tab w:val="left" w:pos="312"/>
        </w:tabs>
        <w:spacing w:beforeLines="100"/>
        <w:ind w:left="799"/>
        <w:rPr>
          <w:rFonts w:ascii="仿宋" w:hAnsi="仿宋" w:eastAsia="仿宋" w:cs="仿宋"/>
          <w:b/>
          <w:bCs/>
          <w:sz w:val="32"/>
          <w:szCs w:val="32"/>
        </w:rPr>
      </w:pPr>
      <w:r>
        <w:rPr>
          <w:rFonts w:hint="eastAsia" w:ascii="仿宋" w:hAnsi="仿宋" w:eastAsia="仿宋" w:cs="仿宋"/>
          <w:b/>
          <w:bCs/>
          <w:sz w:val="32"/>
          <w:szCs w:val="32"/>
        </w:rPr>
        <w:t>五、办理时限</w:t>
      </w:r>
    </w:p>
    <w:p>
      <w:pPr>
        <w:tabs>
          <w:tab w:val="left" w:pos="312"/>
        </w:tabs>
        <w:ind w:left="801"/>
        <w:rPr>
          <w:rFonts w:ascii="仿宋" w:hAnsi="仿宋" w:eastAsia="仿宋" w:cs="仿宋"/>
          <w:bCs/>
          <w:sz w:val="32"/>
          <w:szCs w:val="32"/>
        </w:rPr>
      </w:pPr>
      <w:r>
        <w:rPr>
          <w:rFonts w:hint="eastAsia" w:ascii="仿宋" w:hAnsi="仿宋" w:eastAsia="仿宋" w:cs="仿宋"/>
          <w:bCs/>
          <w:sz w:val="32"/>
          <w:szCs w:val="32"/>
        </w:rPr>
        <w:t>即时办理。</w:t>
      </w:r>
    </w:p>
    <w:p>
      <w:pPr>
        <w:ind w:left="481" w:leftChars="229" w:firstLine="321" w:firstLineChars="100"/>
        <w:rPr>
          <w:rFonts w:ascii="楷体" w:hAnsi="楷体" w:eastAsia="楷体" w:cs="楷体"/>
          <w:b/>
          <w:bCs/>
          <w:sz w:val="32"/>
          <w:szCs w:val="32"/>
        </w:rPr>
      </w:pPr>
      <w:r>
        <w:rPr>
          <w:rFonts w:hint="eastAsia" w:ascii="楷体" w:hAnsi="楷体" w:eastAsia="楷体" w:cs="楷体"/>
          <w:b/>
          <w:bCs/>
          <w:sz w:val="32"/>
          <w:szCs w:val="32"/>
        </w:rPr>
        <w:t>六、是否收费？</w:t>
      </w:r>
    </w:p>
    <w:p>
      <w:pPr>
        <w:ind w:left="481" w:leftChars="229" w:firstLine="320" w:firstLineChars="100"/>
        <w:rPr>
          <w:rFonts w:ascii="仿宋" w:hAnsi="仿宋" w:eastAsia="仿宋" w:cs="仿宋"/>
          <w:bCs/>
          <w:sz w:val="32"/>
          <w:szCs w:val="32"/>
        </w:rPr>
      </w:pPr>
      <w:r>
        <w:rPr>
          <w:rFonts w:hint="eastAsia" w:ascii="仿宋" w:hAnsi="仿宋" w:eastAsia="仿宋" w:cs="仿宋"/>
          <w:bCs/>
          <w:sz w:val="32"/>
          <w:szCs w:val="32"/>
        </w:rPr>
        <w:t>全程免费办理。</w:t>
      </w:r>
    </w:p>
    <w:p>
      <w:pPr>
        <w:ind w:left="481" w:leftChars="229" w:firstLine="321" w:firstLineChars="100"/>
        <w:rPr>
          <w:rFonts w:ascii="楷体" w:hAnsi="楷体" w:eastAsia="楷体" w:cs="楷体"/>
          <w:b/>
          <w:bCs/>
          <w:sz w:val="32"/>
          <w:szCs w:val="32"/>
        </w:rPr>
      </w:pPr>
      <w:r>
        <w:rPr>
          <w:rFonts w:hint="eastAsia" w:ascii="楷体" w:hAnsi="楷体" w:eastAsia="楷体" w:cs="楷体"/>
          <w:b/>
          <w:bCs/>
          <w:sz w:val="32"/>
          <w:szCs w:val="32"/>
        </w:rPr>
        <w:t>七、是否可以代办？</w:t>
      </w:r>
    </w:p>
    <w:p>
      <w:pPr>
        <w:ind w:left="481" w:leftChars="229" w:firstLine="320" w:firstLineChars="100"/>
        <w:rPr>
          <w:rFonts w:ascii="仿宋" w:hAnsi="仿宋" w:eastAsia="仿宋" w:cs="仿宋"/>
          <w:bCs/>
          <w:sz w:val="32"/>
          <w:szCs w:val="32"/>
        </w:rPr>
      </w:pPr>
      <w:r>
        <w:rPr>
          <w:rFonts w:hint="eastAsia" w:ascii="仿宋" w:hAnsi="仿宋" w:eastAsia="仿宋" w:cs="仿宋"/>
          <w:bCs/>
          <w:sz w:val="32"/>
          <w:szCs w:val="32"/>
        </w:rPr>
        <w:t>可以代办。</w:t>
      </w:r>
    </w:p>
    <w:p>
      <w:pPr>
        <w:rPr>
          <w:rFonts w:ascii="仿宋" w:hAnsi="仿宋" w:eastAsia="仿宋"/>
        </w:rPr>
      </w:pPr>
    </w:p>
    <w:p>
      <w:pPr>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pStyle w:val="2"/>
        <w:jc w:val="center"/>
        <w:rPr>
          <w:sz w:val="44"/>
          <w:szCs w:val="44"/>
        </w:rPr>
      </w:pPr>
      <w:bookmarkStart w:id="3087" w:name="_Toc32001"/>
      <w:bookmarkStart w:id="3088" w:name="_Toc31977_WPSOffice_Level1"/>
      <w:bookmarkStart w:id="3089" w:name="_Toc4956_WPSOffice_Level1"/>
      <w:bookmarkStart w:id="3090" w:name="_Toc32442_WPSOffice_Level1"/>
      <w:bookmarkStart w:id="3091" w:name="_Toc24234_WPSOffice_Level1"/>
      <w:bookmarkStart w:id="3092" w:name="_Toc32187_WPSOffice_Level1"/>
    </w:p>
    <w:p>
      <w:pPr>
        <w:pStyle w:val="2"/>
        <w:spacing w:before="0" w:beforeAutospacing="0" w:after="0" w:afterAutospacing="0"/>
        <w:jc w:val="center"/>
        <w:rPr>
          <w:sz w:val="44"/>
          <w:szCs w:val="44"/>
        </w:rPr>
      </w:pPr>
      <w:r>
        <w:rPr>
          <w:rFonts w:hint="eastAsia"/>
          <w:sz w:val="44"/>
          <w:szCs w:val="44"/>
        </w:rPr>
        <w:t>申办巡游、网约（出租汽车）从业资格证</w:t>
      </w:r>
      <w:bookmarkEnd w:id="3087"/>
      <w:bookmarkEnd w:id="3088"/>
      <w:bookmarkEnd w:id="3089"/>
      <w:bookmarkEnd w:id="3090"/>
      <w:bookmarkEnd w:id="3091"/>
      <w:bookmarkEnd w:id="3092"/>
    </w:p>
    <w:p>
      <w:pPr>
        <w:jc w:val="center"/>
        <w:rPr>
          <w:rFonts w:ascii="仿宋" w:hAnsi="仿宋" w:eastAsia="仿宋"/>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年满18周岁至60周岁的自然人，申请人驾驶证为C1、B2的，驾龄必须满3年；驾驶证为A1、A2、A3、B1的，驾龄必须满1年。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出租汽车驾驶员从业资格背景核查证明、身份证、驾驶证正副本原件，一寸防伪照片3张，二寸防伪照片2张。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65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637184" behindDoc="0" locked="0" layoutInCell="1" allowOverlap="1">
                      <wp:simplePos x="0" y="0"/>
                      <wp:positionH relativeFrom="column">
                        <wp:posOffset>-56515</wp:posOffset>
                      </wp:positionH>
                      <wp:positionV relativeFrom="paragraph">
                        <wp:posOffset>184785</wp:posOffset>
                      </wp:positionV>
                      <wp:extent cx="549275" cy="0"/>
                      <wp:effectExtent l="0" t="50800" r="3175" b="63500"/>
                      <wp:wrapNone/>
                      <wp:docPr id="2229"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1" o:spid="_x0000_s1026" o:spt="20" style="position:absolute;left:0pt;flip:y;margin-left:-4.45pt;margin-top:14.55pt;height:0pt;width:43.25pt;z-index:252637184;mso-width-relative:page;mso-height-relative:page;" filled="f" stroked="t" coordsize="21600,21600" o:gfxdata="UEsDBAoAAAAAAIdO4kAAAAAAAAAAAAAAAAAEAAAAZHJzL1BLAwQUAAAACACHTuJAwwhVHNcAAAAH&#10;AQAADwAAAGRycy9kb3ducmV2LnhtbE2Oy2rDMBRE94H+g7iFbkIi21AncSxnUUgphTTELWSrWDey&#10;qXRlLOXRfn1VsmiXwwxnTrm6WsPOOPjOkYB0mgBDapzqSAv4eF9P5sB8kKSkcYQCvtDDqroblbJQ&#10;7kI7PNdBswghX0gBbQh9wblvWrTST12PFLujG6wMMQ6aq0FeItwaniVJzq3sKD60ssenFpvP+mQF&#10;vB63zy+5DrtHnW34+O177eu9EeLhPk2WwAJew98YfvWjOlTR6eBOpDwzAibzRVwKyBYpsNjPZjmw&#10;wy3zquT//asfUEsDBBQAAAAIAIdO4kDbSbHf8gEAALYDAAAOAAAAZHJzL2Uyb0RvYy54bWytU8tu&#10;EzEU3SPxD5b3ZCbTpi2jTLpoKBsEkXjsb/yYseSXbDeT/AQ/gMQOViy7529oP4NrJ4TyWCFmcXXt&#10;e318z/GZ+eXWaLIRISpnOzqd1JQIyxxXtu/o2zfXTy4oiQksB+2s6OhORHq5ePxoPvpWNG5wmotA&#10;EMTGdvQdHVLybVVFNggDceK8sFiULhhIuAx9xQOMiG501dT1WTW6wH1wTMSIu8t9kS4KvpSCpVdS&#10;RpGI7ijOlkoMJa5zrBZzaPsAflDsMAb8wxQGlMVLj1BLSEBugvoDyigWXHQyTZgzlZNSMVE4IJtp&#10;/Rub1wN4UbigONEfZYr/D5a93KwCUbyjTdM8pcSCwVe6+3D77f2n+68fMd59+Uxmp9Os1Ohjiweu&#10;7CocVtGvQqa9lcEQqZV/hyYoQiA1si067446i20iDDdPzk/r6YwShqWzk1mGrvYYGcuHmJ4LZ0hO&#10;OqqVzRpAC5sXMe1bf7TkbW3JiJc25zW+LwP0kNSQMDUeWUXbl8PRacWvldb5SAz9+koHsoHsivId&#10;ZvilLd+yhDjs+0opt0E7CODPLCdp51Esi8ameQYjOCVa4H+Qs9KZQOmfnRCCG//eivy1zdiimPbA&#10;NAu+lzhna8d3+Fg3Pqh+QGXKm1S5guYoEh6MnN33cI35w99t8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CFUc1wAAAAcBAAAPAAAAAAAAAAEAIAAAACIAAABkcnMvZG93bnJldi54bWxQSwECFAAU&#10;AAAACACHTuJA20mx3/IBAAC2AwAADgAAAAAAAAABACAAAAAm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639232" behindDoc="0" locked="0" layoutInCell="1" allowOverlap="1">
                      <wp:simplePos x="0" y="0"/>
                      <wp:positionH relativeFrom="column">
                        <wp:posOffset>-45720</wp:posOffset>
                      </wp:positionH>
                      <wp:positionV relativeFrom="paragraph">
                        <wp:posOffset>182880</wp:posOffset>
                      </wp:positionV>
                      <wp:extent cx="504190" cy="635"/>
                      <wp:effectExtent l="0" t="50800" r="10160" b="62865"/>
                      <wp:wrapNone/>
                      <wp:docPr id="2231"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3.6pt;margin-top:14.4pt;height:0.05pt;width:39.7pt;z-index:252639232;mso-width-relative:page;mso-height-relative:page;" filled="f" stroked="t" coordsize="21600,21600" o:gfxdata="UEsDBAoAAAAAAIdO4kAAAAAAAAAAAAAAAAAEAAAAZHJzL1BLAwQUAAAACACHTuJAHeTLRtYAAAAH&#10;AQAADwAAAGRycy9kb3ducmV2LnhtbE2PTUsDMRCG74L/IYzgRdpsA7Z13WwPQkUEla6C13QzzS4m&#10;k2WTfuivd3rS48P78s4z1eoUvDjgmPpIGmbTAgRSG21PTsPH+3qyBJGyIWt8JNTwjQlW9eVFZUob&#10;j7TBQ5Od4BFKpdHQ5TyUUqa2w2DSNA5InO3iGExmHJ20oznyePBSFcVcBtMTX+jMgA8dtl/NPmh4&#10;3r09Ps1d3tw69SJvXn/Wqfn0Wl9fzYp7EBlP+a8MZ31Wh5qdtnFPNgmvYbJQ3NSglvwB5wvFvD3z&#10;Hci6kv/9619QSwMEFAAAAAgAh07iQL5aabLxAQAAtgMAAA4AAABkcnMvZTJvRG9jLnhtbK1TS44T&#10;MRDdI3EHy3vS3clkBrXSmcWEYYMgEp99xZ9uS/7J9qSTS3ABJHawYsl+bsNwDMpOyAyfFaIXpbKr&#10;/Fzv+fXicmc02YoQlbMdbSY1JcIyx5XtO/r2zfWTp5TEBJaDdlZ0dC8ivVw+frQYfSumbnCai0AQ&#10;xMZ29B0dUvJtVUU2CANx4rywWJQuGEi4DH3FA4yIbnQ1revzanSB++CYiBF3V4ciXRZ8KQVLr6SM&#10;IhHdUZwtlRhK3ORYLRfQ9gH8oNhxDPiHKQwoi5eeoFaQgNwE9QeUUSy46GSaMGcqJ6VionBANk39&#10;G5vXA3hRuKA40Z9kiv8Plr3crgNRvKPT6ayhxILBV7r78PXb+0/fbz9ivPvymczPilKjjy0euLLr&#10;gLrlVfTrkGnvZDBEauXfoQmKEEiN7IrO+5POYpcIw83ZxVndzClhWDqfzfMjVAeMjOVDTM+FMyQn&#10;HdXKZg2ghe2LmA6tP1vytrZkxEunFzW+LwP0kNSQMDUeWUXbl8PRacWvldb5SAz95koHsoXsivId&#10;Z/ilLd+ygjgc+krp4JdBAH9mOUl7j2JZNDbNMxjBKdEC/4OcFWclUPq+E0Jw499bkb+2eTZRTHtk&#10;ei9xzjaO7/GxbnxQ/YDKNGXoXEFzFAmPRs7ue7jG/OHvt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eTLRtYAAAAHAQAADwAAAAAAAAABACAAAAAiAAAAZHJzL2Rvd25yZXYueG1sUEsBAhQAFAAA&#10;AAgAh07iQL5aabLxAQAAtgMAAA4AAAAAAAAAAQAgAAAAJQEAAGRycy9lMm9Eb2MueG1sUEsFBgAA&#10;AAAGAAYAWQEAAIgFAAAAAA==&#10;">
                      <v:fill on="f" focussize="0,0"/>
                      <v:stroke weight="1pt" color="#000000" joinstyle="round" endarrow="open"/>
                      <v:imagedata o:title=""/>
                      <o:lock v:ext="edit" aspectratio="f"/>
                    </v:line>
                  </w:pict>
                </mc:Fallback>
              </mc:AlternateContent>
            </w:r>
          </w:p>
        </w:tc>
        <w:tc>
          <w:tcPr>
            <w:tcW w:w="857" w:type="dxa"/>
            <w:vAlign w:val="center"/>
          </w:tcPr>
          <w:p>
            <w:pPr>
              <w:spacing w:line="440" w:lineRule="exact"/>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33440" behindDoc="0" locked="0" layoutInCell="1" allowOverlap="1">
                      <wp:simplePos x="0" y="0"/>
                      <wp:positionH relativeFrom="column">
                        <wp:posOffset>460375</wp:posOffset>
                      </wp:positionH>
                      <wp:positionV relativeFrom="paragraph">
                        <wp:posOffset>582295</wp:posOffset>
                      </wp:positionV>
                      <wp:extent cx="483870" cy="635"/>
                      <wp:effectExtent l="0" t="50165" r="11430" b="63500"/>
                      <wp:wrapNone/>
                      <wp:docPr id="2323" name="直线 3088"/>
                      <wp:cNvGraphicFramePr/>
                      <a:graphic xmlns:a="http://schemas.openxmlformats.org/drawingml/2006/main">
                        <a:graphicData uri="http://schemas.microsoft.com/office/word/2010/wordprocessingShape">
                          <wps:wsp>
                            <wps:cNvSpPr/>
                            <wps:spPr>
                              <a:xfrm>
                                <a:off x="0" y="0"/>
                                <a:ext cx="48387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88" o:spid="_x0000_s1026" o:spt="20" style="position:absolute;left:0pt;margin-left:36.25pt;margin-top:45.85pt;height:0.05pt;width:38.1pt;z-index:252733440;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638208" behindDoc="0" locked="0" layoutInCell="1" allowOverlap="1">
                      <wp:simplePos x="0" y="0"/>
                      <wp:positionH relativeFrom="column">
                        <wp:posOffset>467360</wp:posOffset>
                      </wp:positionH>
                      <wp:positionV relativeFrom="paragraph">
                        <wp:posOffset>303530</wp:posOffset>
                      </wp:positionV>
                      <wp:extent cx="528320" cy="635"/>
                      <wp:effectExtent l="0" t="50800" r="5080" b="62865"/>
                      <wp:wrapNone/>
                      <wp:docPr id="2230"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36.8pt;margin-top:23.9pt;height:0.05pt;width:41.6pt;z-index:252638208;mso-width-relative:page;mso-height-relative:page;" filled="f" stroked="t" coordsize="21600,21600" o:gfxdata="UEsDBAoAAAAAAIdO4kAAAAAAAAAAAAAAAAAEAAAAZHJzL1BLAwQUAAAACACHTuJAf9Tb89kAAAAI&#10;AQAADwAAAGRycy9kb3ducmV2LnhtbE2PzU7DMBCE70i8g7VIXBB1WmgKIU4PSEUIqaAGJK5uvHUi&#10;7HUUuz/w9GxOcNvdGc1+Uy5P3okDDrELpGA6yUAgNcF0ZBV8vK+u70DEpMloFwgVfGOEZXV+VurC&#10;hCNt8FAnKziEYqEVtCn1hZSxadHrOAk9Emu7MHideB2sNIM+crh3cpZlufS6I/7Q6h4fW2y+6r1X&#10;8LJ7e3rObdrM7Wwtr15/VrH+dEpdXkyzBxAJT+nPDCM+o0PFTNuwJxOFU7C4ydmp4HbBDUZ9nvOw&#10;HQ/3IKtS/i9Q/QJQSwMEFAAAAAgAh07iQOcUR0HwAQAAtgMAAA4AAABkcnMvZTJvRG9jLnhtbK1T&#10;yY4TMRC9I/EPlu+kO9sMaqUzhwnDBUEklnvFS7clb7I96eQn+AEkbnDiyJ2/YfgMyk4ThuWE6EOp&#10;7Hp+rve6vLo6GE32IkTlbEunk5oSYZnjynYtff3q5tFjSmICy0E7K1p6FJFerR8+WA2+ETPXO81F&#10;IEhiYzP4lvYp+aaqIuuFgThxXlgsShcMJFyGruIBBmQ3uprV9UU1uMB9cEzEiLubU5GuC7+UgqUX&#10;UkaRiG4p9pZKDCXucqzWK2i6AL5XbGwD/qELA8ripWeqDSQgt0H9QWUUCy46mSbMmcpJqZgoGlDN&#10;tP5NzcsevCha0JzozzbF/0fLnu+3gSje0tlsjgZZMPiX7t59/vr2w7cv7zHeffpIlotFdmrwscED&#10;13YbxlX025BlH2QwRGrl3+AQFCNQGjkUn49nn8UhEYab88tFPV1SwrB0MV9m6urEkbl8iOmpcIbk&#10;pKVa2ewBNLB/FtMJ+gOSt7UlA146u6yxfQY4Q1JDwtR4VBVtVw5HpxW/UVrnIzF0u2sdyB7yVJRv&#10;7OEXWL5lA7E/4Uopw6DpBfAnlpN09GiWxcGmuQcjOCVa4DvIWUEmUPonEkJww9+hqF/bzC3K0I5K&#10;s+Eni3O2c/yIP+vWB9X16My0NJ0rOBzFwnGQ8/TdX2N+/7m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1Nvz2QAAAAgBAAAPAAAAAAAAAAEAIAAAACIAAABkcnMvZG93bnJldi54bWxQSwECFAAU&#10;AAAACACHTuJA5xRHQfABAAC2AwAADgAAAAAAAAABACAAAAAo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100"/>
        <w:ind w:firstLine="643" w:firstLineChars="200"/>
        <w:rPr>
          <w:rFonts w:ascii="仿宋" w:hAnsi="仿宋" w:eastAsia="仿宋"/>
          <w:sz w:val="32"/>
          <w:szCs w:val="32"/>
        </w:rPr>
      </w:pPr>
      <w:r>
        <w:rPr>
          <w:rFonts w:hint="eastAsia" w:ascii="楷体" w:hAnsi="楷体" w:eastAsia="楷体" w:cs="楷体"/>
          <w:b/>
          <w:sz w:val="32"/>
          <w:szCs w:val="32"/>
        </w:rPr>
        <w:t>五、办理时限：</w:t>
      </w:r>
      <w:r>
        <w:rPr>
          <w:rFonts w:hint="eastAsia" w:ascii="仿宋" w:hAnsi="仿宋" w:eastAsia="仿宋"/>
          <w:sz w:val="32"/>
          <w:szCs w:val="32"/>
        </w:rPr>
        <w:t>即时办理。</w:t>
      </w:r>
    </w:p>
    <w:p>
      <w:pPr>
        <w:ind w:firstLine="643" w:firstLineChars="200"/>
        <w:rPr>
          <w:rFonts w:ascii="仿宋" w:hAnsi="仿宋" w:eastAsia="仿宋"/>
          <w:sz w:val="32"/>
          <w:szCs w:val="32"/>
        </w:rPr>
      </w:pPr>
      <w:r>
        <w:rPr>
          <w:rFonts w:hint="eastAsia" w:ascii="楷体" w:hAnsi="楷体" w:eastAsia="楷体" w:cs="楷体"/>
          <w:b/>
          <w:sz w:val="32"/>
          <w:szCs w:val="32"/>
        </w:rPr>
        <w:t>六、是否收费？</w:t>
      </w:r>
      <w:r>
        <w:rPr>
          <w:rFonts w:hint="eastAsia" w:ascii="仿宋" w:hAnsi="仿宋" w:eastAsia="仿宋"/>
          <w:sz w:val="32"/>
          <w:szCs w:val="32"/>
        </w:rPr>
        <w:t>收费。</w:t>
      </w:r>
    </w:p>
    <w:p>
      <w:pPr>
        <w:ind w:firstLine="643" w:firstLineChars="200"/>
        <w:rPr>
          <w:rFonts w:ascii="仿宋" w:hAnsi="仿宋" w:eastAsia="仿宋"/>
        </w:rPr>
      </w:pPr>
      <w:r>
        <w:rPr>
          <w:rFonts w:hint="eastAsia" w:ascii="楷体" w:hAnsi="楷体" w:eastAsia="楷体" w:cs="楷体"/>
          <w:b/>
          <w:sz w:val="32"/>
          <w:szCs w:val="32"/>
        </w:rPr>
        <w:t>七、是否可以代办？</w:t>
      </w:r>
      <w:r>
        <w:rPr>
          <w:rFonts w:hint="eastAsia" w:ascii="仿宋" w:hAnsi="仿宋" w:eastAsia="仿宋"/>
          <w:sz w:val="32"/>
          <w:szCs w:val="32"/>
        </w:rPr>
        <w:t>不可以代办。</w:t>
      </w:r>
    </w:p>
    <w:p>
      <w:pPr>
        <w:pStyle w:val="2"/>
        <w:jc w:val="center"/>
      </w:pPr>
      <w:bookmarkStart w:id="3093" w:name="_Toc12563_WPSOffice_Level1"/>
      <w:bookmarkStart w:id="3094" w:name="_Toc2447"/>
      <w:bookmarkStart w:id="3095" w:name="_Toc1841_WPSOffice_Level1"/>
      <w:bookmarkStart w:id="3096" w:name="_Toc5454_WPSOffice_Level1"/>
      <w:bookmarkStart w:id="3097" w:name="_Toc28093_WPSOffice_Level1"/>
      <w:bookmarkStart w:id="3098" w:name="_Toc5345_WPSOffice_Level1"/>
    </w:p>
    <w:p>
      <w:pPr>
        <w:pStyle w:val="2"/>
        <w:spacing w:before="0" w:beforeAutospacing="0" w:after="0" w:afterAutospacing="0"/>
        <w:jc w:val="center"/>
        <w:rPr>
          <w:sz w:val="44"/>
          <w:szCs w:val="44"/>
        </w:rPr>
      </w:pPr>
      <w:r>
        <w:rPr>
          <w:rFonts w:hint="eastAsia"/>
          <w:sz w:val="44"/>
          <w:szCs w:val="44"/>
        </w:rPr>
        <w:t>道路货物运输从业资格证</w:t>
      </w:r>
      <w:bookmarkEnd w:id="3093"/>
      <w:bookmarkEnd w:id="3094"/>
      <w:bookmarkEnd w:id="3095"/>
      <w:bookmarkEnd w:id="3096"/>
      <w:bookmarkEnd w:id="3097"/>
      <w:bookmarkEnd w:id="3098"/>
    </w:p>
    <w:p>
      <w:pPr>
        <w:jc w:val="center"/>
        <w:rPr>
          <w:rFonts w:ascii="宋体" w:hAnsi="宋体" w:cs="宋体"/>
          <w:b/>
          <w:sz w:val="48"/>
          <w:szCs w:val="48"/>
        </w:rPr>
      </w:pPr>
    </w:p>
    <w:p>
      <w:pPr>
        <w:ind w:firstLine="643" w:firstLineChars="200"/>
        <w:rPr>
          <w:rFonts w:ascii="楷体" w:hAnsi="楷体" w:eastAsia="楷体" w:cs="楷体"/>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身份证、驾驶证正副本原件，一寸防伪照片3张，二寸防伪照片2张。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65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34464" behindDoc="0" locked="0" layoutInCell="1" allowOverlap="1">
                      <wp:simplePos x="0" y="0"/>
                      <wp:positionH relativeFrom="column">
                        <wp:posOffset>-56515</wp:posOffset>
                      </wp:positionH>
                      <wp:positionV relativeFrom="paragraph">
                        <wp:posOffset>227330</wp:posOffset>
                      </wp:positionV>
                      <wp:extent cx="549275" cy="0"/>
                      <wp:effectExtent l="0" t="50800" r="3175" b="63500"/>
                      <wp:wrapNone/>
                      <wp:docPr id="2324"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1" o:spid="_x0000_s1026" o:spt="20" style="position:absolute;left:0pt;flip:y;margin-left:-4.45pt;margin-top:17.9pt;height:0pt;width:43.25pt;z-index:252734464;mso-width-relative:page;mso-height-relative:page;" filled="f" stroked="t" coordsize="21600,21600" o:gfxdata="UEsDBAoAAAAAAIdO4kAAAAAAAAAAAAAAAAAEAAAAZHJzL1BLAwQUAAAACACHTuJAAGMhQ9cAAAAH&#10;AQAADwAAAGRycy9kb3ducmV2LnhtbE2PT0sDMRTE74LfITzBi7TZVrpt1832IFREUOkq9JpuXrOL&#10;ycuySf/op/eJBz0OM8z8plydvRNHHGIXSMFknIFAaoLpyCp4f1uPFiBi0mS0C4QKPjHCqrq8KHVh&#10;wok2eKyTFVxCsdAK2pT6QsrYtOh1HIceib19GLxOLAcrzaBPXO6dnGZZLr3uiBda3eN9i81HffAK&#10;nvavD4+5TZuZnT7Lm5evday3Tqnrq0l2ByLhOf2F4Qef0aFipl04kInCKRgtlpxUcDvjB+zP5zmI&#10;3a+WVSn/81ffUEsDBBQAAAAIAIdO4kBO5Trk8AEAALYDAAAOAAAAZHJzL2Uyb0RvYy54bWytU8mO&#10;EzEQvSPxD5bvpDvbDGqlM4cJwwVBJJZ7xUu3JW+yPenkJ/gBJG5w4sidv2H4DMpOE4blhOhDqewq&#10;P9d7fr26OhhN9iJE5WxLp5OaEmGZ48p2LX396ubRY0piAstBOytaehSRXq0fPlgNvhEz1zvNRSAI&#10;YmMz+Jb2KfmmqiLrhYE4cV5YLEoXDCRchq7iAQZEN7qa1fVFNbjAfXBMxIi7m1ORrgu+lIKlF1JG&#10;kYhuKc6WSgwl7nKs1itougC+V2wcA/5hCgPK4qVnqA0kILdB/QFlFAsuOpkmzJnKSamYKByQzbT+&#10;jc3LHrwoXFCc6M8yxf8Hy57vt4Eo3tLZfLagxILBV7p79/nr2w/fvrzHePfpI1kuplmpwccGD1zb&#10;bRhX0W9Dpn2QwRCplX+DJihCIDVyKDofzzqLQyIMN+eXi3q6pIRh6WK+zNDVCSNj+RDTU+EMyUlL&#10;tbJZA2hg/yymU+uPlrytLRnw0tllje/LAD0kNSRMjUdW0XblcHRa8RuldT4SQ7e71oHsIbuifOMM&#10;v7TlWzYQ+1NfKeU2aHoB/InlJB09imXR2DTPYASnRAv8D3JWOhMo/bMTQnDD31uRv7YZWxTTjkyz&#10;4CeJc7Zz/IiPdeuD6npUprxJlStojiLhaOTsvvtrzO//b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GMhQ9cAAAAHAQAADwAAAAAAAAABACAAAAAiAAAAZHJzL2Rvd25yZXYueG1sUEsBAhQAFAAA&#10;AAgAh07iQE7lOuTwAQAAtgMAAA4AAAAAAAAAAQAgAAAAJgEAAGRycy9lMm9Eb2MueG1sUEsFBgAA&#10;AAAGAAYAWQEAAIgFA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36512" behindDoc="0" locked="0" layoutInCell="1" allowOverlap="1">
                      <wp:simplePos x="0" y="0"/>
                      <wp:positionH relativeFrom="column">
                        <wp:posOffset>-17145</wp:posOffset>
                      </wp:positionH>
                      <wp:positionV relativeFrom="paragraph">
                        <wp:posOffset>231775</wp:posOffset>
                      </wp:positionV>
                      <wp:extent cx="504190" cy="635"/>
                      <wp:effectExtent l="0" t="50800" r="10160" b="62865"/>
                      <wp:wrapNone/>
                      <wp:docPr id="2326"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1.35pt;margin-top:18.25pt;height:0.05pt;width:39.7pt;z-index:252736512;mso-width-relative:page;mso-height-relative:page;" filled="f" stroked="t" coordsize="21600,21600" o:gfxdata="UEsDBAoAAAAAAIdO4kAAAAAAAAAAAAAAAAAEAAAAZHJzL1BLAwQUAAAACACHTuJARHgYPNYAAAAH&#10;AQAADwAAAGRycy9kb3ducmV2LnhtbE2OTUvDQBRF94L/YXiCG2knjXRaYiZdCBURVBqFbqeZ10kw&#10;8yZkph/6631d6fJwL/eecnX2vTjiGLtAGmbTDARSE2xHTsPnx3qyBBGTIWv6QKjhGyOsquur0hQ2&#10;nGiDxzo5wSMUC6OhTWkopIxNi97EaRiQONuH0ZvEODppR3Picd/LPMuU9KYjfmjNgI8tNl/1wWt4&#10;2b8/PSuXNnOXv8q7t591rLe91rc3s+wBRMJz+ivDRZ/VoWKnXTiQjaLXMMkX3NRwr+YgOF8o5t2F&#10;FciqlP/9q19QSwMEFAAAAAgAh07iQAfATvXxAQAAtgMAAA4AAABkcnMvZTJvRG9jLnhtbK1TO24b&#10;MRDtA+QOBPtoV5IlGwutXFhxmiARkE8/4meXAH8gaa10iVwgQLqkSpnet4lzDA8pRXY+VZAtBkPO&#10;8HHe49vF5c5oshUhKmdbOh7VlAjLHFe2a+m7t9fPLiiJCSwH7axo6V5Eerl8+mQx+EZMXO80F4Eg&#10;iI3N4Fvap+SbqoqsFwbiyHlhsShdMJBwGbqKBxgQ3ehqUtfzanCB++CYiBF3V4ciXRZ8KQVLr6WM&#10;IhHdUpwtlRhK3ORYLRfQdAF8r9hxDPiHKQwoi5eeoFaQgNwE9QeUUSy46GQaMWcqJ6VionBANuP6&#10;NzZvevCicEFxoj/JFP8fLHu1XQeieEsn08mcEgsGX+nu47fvHz7/uP2E8e7rFzI7K0oNPjZ44Mqu&#10;A+qWV9GvQ6a9k8EQqZV/jyYoQiA1sis67086i10iDDen52f1eEYJw9J8OsuPUB0wMpYPMb0QzpCc&#10;tFQrmzWABrYvYzq0/mzJ29qSAS+dnNf4vgzQQ1JDwtR4ZBVtVw5HpxW/VlrnIzF0mysdyBayK8p3&#10;nOGXtnzLCmJ/6Culg196Afy55STtPYpl0dg0z2AEp0QL/A9yVpyVQOmHTgjBDX9vRf7a5tlEMe2R&#10;6YPEOds4vsfHuvFBdT0qMy5D5wqao0h4NHJ23+M15o9/t+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HgYPNYAAAAHAQAADwAAAAAAAAABACAAAAAiAAAAZHJzL2Rvd25yZXYueG1sUEsBAhQAFAAA&#10;AAgAh07iQAfATvXxAQAAtgMAAA4AAAAAAAAAAQAgAAAAJQEAAGRycy9lMm9Eb2MueG1sUEsFBgAA&#10;AAAGAAYAWQEAAIgFAAAAAA==&#10;">
                      <v:fill on="f" focussize="0,0"/>
                      <v:stroke weight="1pt" color="#000000" joinstyle="round" endarrow="open"/>
                      <v:imagedata o:title=""/>
                      <o:lock v:ext="edit" aspectratio="f"/>
                    </v:line>
                  </w:pict>
                </mc:Fallback>
              </mc:AlternateConten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37536" behindDoc="0" locked="0" layoutInCell="1" allowOverlap="1">
                      <wp:simplePos x="0" y="0"/>
                      <wp:positionH relativeFrom="column">
                        <wp:posOffset>-15875</wp:posOffset>
                      </wp:positionH>
                      <wp:positionV relativeFrom="paragraph">
                        <wp:posOffset>305435</wp:posOffset>
                      </wp:positionV>
                      <wp:extent cx="483870" cy="635"/>
                      <wp:effectExtent l="0" t="50165" r="11430" b="63500"/>
                      <wp:wrapNone/>
                      <wp:docPr id="2327" name="直线 3092"/>
                      <wp:cNvGraphicFramePr/>
                      <a:graphic xmlns:a="http://schemas.openxmlformats.org/drawingml/2006/main">
                        <a:graphicData uri="http://schemas.microsoft.com/office/word/2010/wordprocessingShape">
                          <wps:wsp>
                            <wps:cNvSpPr/>
                            <wps:spPr>
                              <a:xfrm>
                                <a:off x="0" y="0"/>
                                <a:ext cx="48387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92" o:spid="_x0000_s1026" o:spt="20" style="position:absolute;left:0pt;margin-left:-1.25pt;margin-top:24.05pt;height:0.05pt;width:38.1pt;z-index:252737536;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35488" behindDoc="0" locked="0" layoutInCell="1" allowOverlap="1">
                      <wp:simplePos x="0" y="0"/>
                      <wp:positionH relativeFrom="column">
                        <wp:posOffset>471805</wp:posOffset>
                      </wp:positionH>
                      <wp:positionV relativeFrom="paragraph">
                        <wp:posOffset>257810</wp:posOffset>
                      </wp:positionV>
                      <wp:extent cx="528320" cy="635"/>
                      <wp:effectExtent l="0" t="50800" r="5080" b="62865"/>
                      <wp:wrapNone/>
                      <wp:docPr id="2325"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37.15pt;margin-top:20.3pt;height:0.05pt;width:41.6pt;z-index:252735488;mso-width-relative:page;mso-height-relative:page;" filled="f" stroked="t" coordsize="21600,21600" o:gfxdata="UEsDBAoAAAAAAIdO4kAAAAAAAAAAAAAAAAAEAAAAZHJzL1BLAwQUAAAACACHTuJAaBzCmdkAAAAI&#10;AQAADwAAAGRycy9kb3ducmV2LnhtbE2PzU7DMBCE70i8g7VIXBC1W5oEhTg9IBUhJIoakLi68daJ&#10;sNdR7P7A0+Oc4Dg7o5lvq9XZWXbEMfSeJMxnAhhS63VPRsLH+/r2HliIirSynlDCNwZY1ZcXlSq1&#10;P9EWj000LJVQKJWELsah5Dy0HToVZn5ASt7ej07FJEfD9ahOqdxZvhAi5071lBY6NeBjh+1Xc3AS&#10;XvZvT8+5idvMLF75zeZnHZpPK+X11Vw8AIt4jn9hmPATOtSJaecPpAOzEorlXUpKWIoc2ORnRQZs&#10;Nx0K4HXF/z9Q/wJQSwMEFAAAAAgAh07iQPRlyi7wAQAAtgMAAA4AAABkcnMvZTJvRG9jLnhtbK1T&#10;yY4TMRC9I/EPlu+kO9sMaqUzhwnDBUEklnvFS7clb7I96eQn+AEkbnDiyJ2/YfgMyk4ThuWE6INV&#10;dpVf1Xt+vbo6GE32IkTlbEunk5oSYZnjynYtff3q5tFjSmICy0E7K1p6FJFerR8+WA2+ETPXO81F&#10;IAhiYzP4lvYp+aaqIuuFgThxXlhMShcMJNyGruIBBkQ3uprV9UU1uMB9cEzEiKebU5KuC76UgqUX&#10;UkaRiG4pzpbKGsq6y2u1XkHTBfC9YuMY8A9TGFAWm56hNpCA3Ab1B5RRLLjoZJowZyonpWKicEA2&#10;0/o3Ni978KJwQXGiP8sU/x8se77fBqJ4S2fz2ZISCwZf6e7d569vP3z78h7Xu08fyXKxyEoNPjZ4&#10;4dpuw7iLfhsy7YMMhkit/Bs0QRECqZFD0fl41lkcEmF4OL9c1FNsxjB1MV9m6OqEkbF8iOmpcIbk&#10;oKVa2awBNLB/FtOp9EdJPtaWDNh0dlnj+zJAD0kNCUPjkVW0XbkcnVb8Rmmdr8TQ7a51IHvIrijf&#10;OMMvZbnLBmJ/qiupXAZNL4A/sZyko0exLBqb5hmM4JRogf9BjkplAqV/VkIIbvh7KfLXNmOLYtqR&#10;aRb8JHGOdo4f8bFufVBdj8pMy9A5g+YoEo5Gzu67v8f4/u+2/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oHMKZ2QAAAAgBAAAPAAAAAAAAAAEAIAAAACIAAABkcnMvZG93bnJldi54bWxQSwECFAAU&#10;AAAACACHTuJA9GXKLvABAAC2AwAADgAAAAAAAAABACAAAAAo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6"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sz w:val="32"/>
          <w:szCs w:val="32"/>
        </w:rPr>
      </w:pPr>
      <w:r>
        <w:rPr>
          <w:rFonts w:hint="eastAsia" w:ascii="仿宋" w:hAnsi="仿宋" w:eastAsia="仿宋"/>
          <w:sz w:val="32"/>
          <w:szCs w:val="32"/>
        </w:rPr>
        <w:t>即时办理。</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楷体" w:hAnsi="楷体" w:eastAsia="楷体" w:cs="楷体"/>
          <w:sz w:val="32"/>
          <w:szCs w:val="32"/>
        </w:rPr>
      </w:pPr>
      <w:r>
        <w:rPr>
          <w:rFonts w:hint="eastAsia" w:ascii="仿宋" w:hAnsi="仿宋" w:eastAsia="仿宋" w:cs="仿宋"/>
          <w:sz w:val="32"/>
          <w:szCs w:val="32"/>
        </w:rPr>
        <w:t>收费。</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3099" w:name="_Toc6468"/>
      <w:bookmarkStart w:id="3100" w:name="_Toc20158_WPSOffice_Level1"/>
      <w:bookmarkStart w:id="3101" w:name="_Toc12501_WPSOffice_Level1"/>
      <w:bookmarkStart w:id="3102" w:name="_Toc30149_WPSOffice_Level1"/>
      <w:bookmarkStart w:id="3103" w:name="_Toc20964_WPSOffice_Level1"/>
      <w:bookmarkStart w:id="3104" w:name="_Toc26177_WPSOffice_Level1"/>
      <w:r>
        <w:rPr>
          <w:rFonts w:hint="eastAsia"/>
          <w:sz w:val="44"/>
          <w:szCs w:val="44"/>
        </w:rPr>
        <w:t>道路旅客运输从业资格证</w:t>
      </w:r>
      <w:bookmarkEnd w:id="3099"/>
      <w:bookmarkEnd w:id="3100"/>
      <w:bookmarkEnd w:id="3101"/>
      <w:bookmarkEnd w:id="3102"/>
      <w:bookmarkEnd w:id="3103"/>
      <w:bookmarkEnd w:id="3104"/>
    </w:p>
    <w:p>
      <w:pPr>
        <w:jc w:val="center"/>
        <w:rPr>
          <w:rFonts w:ascii="仿宋" w:hAnsi="仿宋" w:eastAsia="仿宋"/>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年满18周岁至60周岁的自然人，驾驶证为A1、A2、A3、B1的，驾龄必须满1年。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身份证、驾驶证正副本原件，一寸防伪照片3张，二寸防伪照片2张。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65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38560" behindDoc="0" locked="0" layoutInCell="1" allowOverlap="1">
                      <wp:simplePos x="0" y="0"/>
                      <wp:positionH relativeFrom="column">
                        <wp:posOffset>464820</wp:posOffset>
                      </wp:positionH>
                      <wp:positionV relativeFrom="paragraph">
                        <wp:posOffset>239395</wp:posOffset>
                      </wp:positionV>
                      <wp:extent cx="549275" cy="0"/>
                      <wp:effectExtent l="0" t="50800" r="3175" b="63500"/>
                      <wp:wrapNone/>
                      <wp:docPr id="2328"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1" o:spid="_x0000_s1026" o:spt="20" style="position:absolute;left:0pt;flip:y;margin-left:36.6pt;margin-top:18.85pt;height:0pt;width:43.25pt;z-index:252738560;mso-width-relative:page;mso-height-relative:page;" filled="f" stroked="t" coordsize="21600,21600" o:gfxdata="UEsDBAoAAAAAAIdO4kAAAAAAAAAAAAAAAAAEAAAAZHJzL1BLAwQUAAAACACHTuJA5UFYhdgAAAAI&#10;AQAADwAAAGRycy9kb3ducmV2LnhtbE2PT0vDQBDF74LfYRnBi9hNU9pozKYHoSKCSqPgdZudboK7&#10;syG7/aOf3ike9DYz7/Hm96rl0TuxxzH2gRRMJxkIpDaYnqyC97fV9Q2ImDQZ7QKhgi+MsKzPzypd&#10;mnCgNe6bZAWHUCy1gi6loZQyth16HSdhQGJtG0avE6+jlWbUBw73TuZZtpBe98QfOj3gfYftZ7Pz&#10;Cp62rw+PC5vWc5s/y6uX71VsPpxSlxfT7A5EwmP6M8MJn9GhZqZN2JGJwikoZjk7FcyKAsRJn9/y&#10;sPk9yLqS/wvUP1BLAwQUAAAACACHTuJAspzEF/EBAAC2AwAADgAAAGRycy9lMm9Eb2MueG1srVNL&#10;jhMxEN0jcQfLe9KdZDKDWunMYsKwQRAJmH3Fn25L/sn2pJNLcAEkdrBiyZ7bMBxjyk4Ths8K0Qur&#10;7Co/13v1enm5N5rsRIjK2ZZOJzUlwjLHle1a+vbN9ZOnlMQEloN2VrT0ICK9XD1+tBx8I2aud5qL&#10;QBDExmbwLe1T8k1VRdYLA3HivLCYlC4YSLgNXcUDDIhudDWr6/NqcIH74JiIEU/XxyRdFXwpBUuv&#10;pIwiEd1S7C2VNZR1m9dqtYSmC+B7xcY24B+6MKAsPnqCWkMCchvUH1BGseCik2nCnKmclIqJwgHZ&#10;TOvf2LzuwYvCBcWJ/iRT/H+w7OVuE4jiLZ3NZzgrCwandPf+y7d3H79//YDr3edPZHE2zUoNPjZ4&#10;4cpuwriLfhMy7b0Mhkit/A2aoAiB1Mi+6Hw46Sz2iTA8nF+c1dMFJQxT5/NFhq6OGBnLh5ieC2dI&#10;Dlqqlc0aQAO7FzEdS3+U5GNtyYCPzi5qnC8D9JDUkDA0HllF25XL0WnFr5XW+UoM3fZKB7KD7Iry&#10;jT38UpZfWUPsj3Ullcug6QXwZ5aTdPAolkVj09yDEZwSLfA/yFGpTKD0z0oIwQ1/L0X+2mZsUUw7&#10;Ms2CHyXO0dbxAw7r1gfV9ahMmUmVM2iOIuFo5Oy+h3uMH/5uq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QViF2AAAAAgBAAAPAAAAAAAAAAEAIAAAACIAAABkcnMvZG93bnJldi54bWxQSwECFAAU&#10;AAAACACHTuJAspzEF/EBAAC2AwAADgAAAAAAAAABACAAAAAn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0608" behindDoc="0" locked="0" layoutInCell="1" allowOverlap="1">
                      <wp:simplePos x="0" y="0"/>
                      <wp:positionH relativeFrom="column">
                        <wp:posOffset>-36195</wp:posOffset>
                      </wp:positionH>
                      <wp:positionV relativeFrom="paragraph">
                        <wp:posOffset>103505</wp:posOffset>
                      </wp:positionV>
                      <wp:extent cx="504190" cy="635"/>
                      <wp:effectExtent l="0" t="50800" r="10160" b="62865"/>
                      <wp:wrapNone/>
                      <wp:docPr id="2330"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2.85pt;margin-top:8.15pt;height:0.05pt;width:39.7pt;z-index:252740608;mso-width-relative:page;mso-height-relative:page;" filled="f" stroked="t" coordsize="21600,21600" o:gfxdata="UEsDBAoAAAAAAIdO4kAAAAAAAAAAAAAAAAAEAAAAZHJzL1BLAwQUAAAACACHTuJAg42Ua9cAAAAH&#10;AQAADwAAAGRycy9kb3ducmV2LnhtbE2Oy07DMBBF90j8gzVIbFDrtKUpCnG6QCpCSICaVmLrxlMn&#10;wh5HsfuAr2e6guWZe3XnlMuzd+KIQ+wCKZiMMxBITTAdWQXbzWr0ACImTUa7QKjgGyMsq+urUhcm&#10;nGiNxzpZwSMUC62gTakvpIxNi17HceiRONuHwevEOFhpBn3ice/kNMty6XVH/KHVPT612HzVB6/g&#10;df/x/JLbtJ7b6Zu8e/9ZxfrTKXV7M8keQSQ8p78yXPRZHSp22oUDmSicgtF8wU2+5zMQnC9mzLsL&#10;34OsSvnfv/oFUEsDBBQAAAAIAIdO4kDXjxx68AEAALYDAAAOAAAAZHJzL2Uyb0RvYy54bWytU0uO&#10;EzEQ3SNxB8t70p1kMoNa6cxiwrBBEInPvuJPtyX/ZHvSySW4ABI7WLFkP7dhOAZld8gMnxWiF6Wy&#10;q/xc7/n18nJvNNmJEJWzLZ1OakqEZY4r27X07ZvrJ08piQksB+2saOlBRHq5evxoOfhGzFzvNBeB&#10;IIiNzeBb2qfkm6qKrBcG4sR5YbEoXTCQcBm6igcYEN3oalbX59XgAvfBMREj7q7HIl0VfCkFS6+k&#10;jCIR3VKcLZUYStzmWK2W0HQBfK/YcQz4hykMKIuXnqDWkIDcBPUHlFEsuOhkmjBnKielYqJwQDbT&#10;+jc2r3vwonBBcaI/yRT/Hyx7udsEonhLZ/M5CmTB4Cvdffj67f2n77cfMd59+UwWZ0WpwccGD1zZ&#10;TUDd8ir6Tci09zIYIrXy79AERQikRvZF58NJZ7FPhOHm/OKsni4oYVg6ny/yI1QjRsbyIabnwhmS&#10;k5ZqZbMG0MDuRUxj68+WvK0tGfDS2UWN4zNAD0kNCVPjkVW0XTkcnVb8Wmmdj8TQba90IDvIrijf&#10;cYZf2vIta4j92FdKo196AfyZ5SQdPIpl0dg0z2AEp0QL/A9yVpyVQOn7TgjBDX9vRf7a5tlEMe2R&#10;6b3EOds6fsDHuvFBdT0qMy1D5wqao0h4NHJ238M15g9/t9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42Ua9cAAAAHAQAADwAAAAAAAAABACAAAAAiAAAAZHJzL2Rvd25yZXYueG1sUEsBAhQAFAAA&#10;AAgAh07iQNePHHrwAQAAtgMAAA4AAAAAAAAAAQAgAAAAJgEAAGRycy9lMm9Eb2MueG1sUEsFBgAA&#10;AAAGAAYAWQEAAIgFAAAAAA==&#10;">
                      <v:fill on="f" focussize="0,0"/>
                      <v:stroke weight="1pt" color="#000000" joinstyle="round" endarrow="open"/>
                      <v:imagedata o:title=""/>
                      <o:lock v:ext="edit" aspectratio="f"/>
                    </v:line>
                  </w:pict>
                </mc:Fallback>
              </mc:AlternateConten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1632" behindDoc="0" locked="0" layoutInCell="1" allowOverlap="1">
                      <wp:simplePos x="0" y="0"/>
                      <wp:positionH relativeFrom="column">
                        <wp:posOffset>-25400</wp:posOffset>
                      </wp:positionH>
                      <wp:positionV relativeFrom="paragraph">
                        <wp:posOffset>142240</wp:posOffset>
                      </wp:positionV>
                      <wp:extent cx="483870" cy="635"/>
                      <wp:effectExtent l="0" t="50165" r="11430" b="63500"/>
                      <wp:wrapNone/>
                      <wp:docPr id="2331" name="直线 3096"/>
                      <wp:cNvGraphicFramePr/>
                      <a:graphic xmlns:a="http://schemas.openxmlformats.org/drawingml/2006/main">
                        <a:graphicData uri="http://schemas.microsoft.com/office/word/2010/wordprocessingShape">
                          <wps:wsp>
                            <wps:cNvSpPr/>
                            <wps:spPr>
                              <a:xfrm>
                                <a:off x="0" y="0"/>
                                <a:ext cx="48387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096" o:spid="_x0000_s1026" o:spt="20" style="position:absolute;left:0pt;margin-left:-2pt;margin-top:11.2pt;height:0.05pt;width:38.1pt;z-index:252741632;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39584" behindDoc="0" locked="0" layoutInCell="1" allowOverlap="1">
                      <wp:simplePos x="0" y="0"/>
                      <wp:positionH relativeFrom="column">
                        <wp:posOffset>462915</wp:posOffset>
                      </wp:positionH>
                      <wp:positionV relativeFrom="paragraph">
                        <wp:posOffset>144145</wp:posOffset>
                      </wp:positionV>
                      <wp:extent cx="528320" cy="635"/>
                      <wp:effectExtent l="0" t="50800" r="5080" b="62865"/>
                      <wp:wrapNone/>
                      <wp:docPr id="2329"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36.45pt;margin-top:11.35pt;height:0.05pt;width:41.6pt;z-index:252739584;mso-width-relative:page;mso-height-relative:page;" filled="f" stroked="t" coordsize="21600,21600" o:gfxdata="UEsDBAoAAAAAAIdO4kAAAAAAAAAAAAAAAAAEAAAAZHJzL1BLAwQUAAAACACHTuJAL9ud89kAAAAI&#10;AQAADwAAAGRycy9kb3ducmV2LnhtbE2PzU7DMBCE70i8g7VIXBB1YqlpCXF6QCpCSAU1IHF1460T&#10;Ya+j2P2Bp69zguPsjGa+rVZnZ9kRx9B7kpDPMmBIrdc9GQmfH+v7JbAQFWllPaGEHwywqq+vKlVq&#10;f6ItHptoWCqhUCoJXYxDyXloO3QqzPyAlLy9H52KSY6G61GdUrmzXGRZwZ3qKS10asCnDtvv5uAk&#10;vO7fn18KE7dzIzb87u13HZovK+XtTZ49Aot4jn9hmPATOtSJaecPpAOzEhbiISUlCLEANvnzIge2&#10;mw5L4HXF/z9QXwBQSwMEFAAAAAgAh07iQAgcNN3xAQAAtgMAAA4AAABkcnMvZTJvRG9jLnhtbK1T&#10;yY4TMRC9I/EPlu+kO9vM0EpnDhOGC4JILPeKl25L3mR70slP8ANI3ODEce78DTOfQdkJYVhOiD6U&#10;yq7n53rP1YvLndFkK0JUzrZ0PKopEZY5rmzX0rdvrp9cUBITWA7aWdHSvYj0cvn40WLwjZi43mku&#10;AkESG5vBt7RPyTdVFVkvDMSR88JiUbpgIOEydBUPMCC70dWkrs+qwQXug2MiRtxdHYp0WfilFCy9&#10;kjKKRHRLsbdUYihxk2O1XEDTBfC9Ysc24B+6MKAsXnqiWkECchPUH1RGseCik2nEnKmclIqJogHV&#10;jOvf1LzuwYuiBc2J/mRT/H+07OV2HYjiLZ1MJ08psWDwle4+3H57/+n+60eMd18+k/lslp0afGzw&#10;wJVdh+Mq+nXIsncyGCK18u9wCIoRKI3sis/7k89ilwjDzen5rB7PKWFYOpvOM3V14MhcPsT0XDhD&#10;ctJSrWz2ABrYvojpAP0BydvakgEvnZzX+L4McIakhoSp8agq2q4cjk4rfq20zkdi6DZXOpAt5Kko&#10;37GHX2D5lhXE/oArpQyDphfAn1lO0t6jWRYHm+YejOCUaIH/Qc4KMoHSP5EQghv+DkX92mZuUYb2&#10;qDQbfrA4ZxvH9/hYNz6orkdnxqXpXMHhKBYeBzlP38M15g9/t+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9ud89kAAAAIAQAADwAAAAAAAAABACAAAAAiAAAAZHJzL2Rvd25yZXYueG1sUEsBAhQA&#10;FAAAAAgAh07iQAgcNN3xAQAAtgMAAA4AAAAAAAAAAQAgAAAAKAEAAGRycy9lMm9Eb2MueG1sUEsF&#10;BgAAAAAGAAYAWQEAAIsFA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7"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560" w:lineRule="exact"/>
        <w:ind w:firstLine="643" w:firstLineChars="200"/>
        <w:rPr>
          <w:rFonts w:ascii="楷体" w:hAnsi="楷体" w:eastAsia="楷体" w:cs="楷体"/>
          <w:b/>
          <w:sz w:val="32"/>
          <w:szCs w:val="32"/>
        </w:rPr>
      </w:pPr>
      <w:bookmarkStart w:id="3105" w:name="_Toc20921"/>
      <w:bookmarkStart w:id="3106" w:name="_Toc18419_WPSOffice_Level1"/>
      <w:bookmarkStart w:id="3107" w:name="_Toc8695_WPSOffice_Level1"/>
      <w:bookmarkStart w:id="3108" w:name="_Toc9590_WPSOffice_Level1"/>
      <w:bookmarkStart w:id="3109" w:name="_Toc30336_WPSOffice_Level1"/>
      <w:bookmarkStart w:id="3110" w:name="_Toc6042_WPSOffice_Level1"/>
      <w:r>
        <w:rPr>
          <w:rFonts w:hint="eastAsia" w:ascii="楷体" w:hAnsi="楷体" w:eastAsia="楷体" w:cs="楷体"/>
          <w:b/>
          <w:sz w:val="32"/>
          <w:szCs w:val="32"/>
        </w:rPr>
        <w:t>五、办理时限</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即时办理。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rPr>
        <w:t>收费。</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r>
        <w:rPr>
          <w:rFonts w:hint="eastAsia"/>
          <w:sz w:val="44"/>
          <w:szCs w:val="44"/>
        </w:rPr>
        <w:t>危险品运输驾驶员从业资格证</w:t>
      </w:r>
      <w:bookmarkEnd w:id="3105"/>
      <w:bookmarkEnd w:id="3106"/>
      <w:bookmarkEnd w:id="3107"/>
      <w:bookmarkEnd w:id="3108"/>
      <w:bookmarkEnd w:id="3109"/>
      <w:bookmarkEnd w:id="3110"/>
    </w:p>
    <w:p>
      <w:pPr>
        <w:ind w:firstLine="643" w:firstLineChars="200"/>
        <w:rPr>
          <w:rFonts w:ascii="楷体" w:hAnsi="楷体" w:eastAsia="楷体" w:cs="楷体"/>
          <w:b/>
          <w:sz w:val="32"/>
          <w:szCs w:val="32"/>
        </w:rPr>
      </w:pPr>
    </w:p>
    <w:p>
      <w:pPr>
        <w:ind w:firstLine="643" w:firstLineChars="200"/>
        <w:rPr>
          <w:rFonts w:ascii="楷体" w:hAnsi="楷体" w:eastAsia="楷体" w:cs="楷体"/>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年满18周岁至60周岁的自然人，旅客运输或货物运输从业资格证满2年以上；申请人驾驶证为C1、B2的，驾龄必须满3年；驾驶证为A1、A2、A3、B1的，驾龄必须满1年。</w:t>
      </w:r>
    </w:p>
    <w:p>
      <w:pPr>
        <w:ind w:firstLine="643" w:firstLineChars="200"/>
        <w:rPr>
          <w:rFonts w:ascii="楷体" w:hAnsi="楷体" w:eastAsia="楷体" w:cs="楷体"/>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身份证、驾驶证正副本原件，一寸防伪照片3张，二寸防伪照片2张。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65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2656" behindDoc="0" locked="0" layoutInCell="1" allowOverlap="1">
                      <wp:simplePos x="0" y="0"/>
                      <wp:positionH relativeFrom="column">
                        <wp:posOffset>-46990</wp:posOffset>
                      </wp:positionH>
                      <wp:positionV relativeFrom="paragraph">
                        <wp:posOffset>225425</wp:posOffset>
                      </wp:positionV>
                      <wp:extent cx="549275" cy="0"/>
                      <wp:effectExtent l="0" t="50800" r="3175" b="63500"/>
                      <wp:wrapNone/>
                      <wp:docPr id="2332"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1" o:spid="_x0000_s1026" o:spt="20" style="position:absolute;left:0pt;flip:y;margin-left:-3.7pt;margin-top:17.75pt;height:0pt;width:43.25pt;z-index:252742656;mso-width-relative:page;mso-height-relative:page;" filled="f" stroked="t" coordsize="21600,21600" o:gfxdata="UEsDBAoAAAAAAIdO4kAAAAAAAAAAAAAAAAAEAAAAZHJzL1BLAwQUAAAACACHTuJAQkxEqtcAAAAH&#10;AQAADwAAAGRycy9kb3ducmV2LnhtbE2OTUvEMBRF94L/ITzBjcykHe2M1qazEEZEUJkquM00b9Ji&#10;8lKazIf+ep+40OXlXs491fLondjjGPtACvJpBgKpDaYnq+DtdTW5BhGTJqNdIFTwiRGW9elJpUsT&#10;DrTGfZOsYAjFUivoUhpKKWPboddxGgYk7rZh9DpxHK00oz4w3Ds5y7K59Lonfuj0gHcdth/Nzit4&#10;3L7cP8xtWhd29iQvnr9WsXl3Sp2f5dktiITH9DeGH31Wh5qdNmFHJgqnYLK44qWCy6IAwf3iJgex&#10;+c2yruR///obUEsDBBQAAAAIAIdO4kCeqmhr8gEAALYDAAAOAAAAZHJzL2Uyb0RvYy54bWytU0uO&#10;EzEQ3SNxB8t70p1kMoNa6cxiwrBBEAmYfcWfbkv+yfakk0twASR2sGLJntswHGPKThOGzwrRi1LZ&#10;VX6u9/x6ebk3muxEiMrZlk4nNSXCMseV7Vr69s31k6eUxASWg3ZWtPQgIr1cPX60HHwjZq53motA&#10;EMTGZvAt7VPyTVVF1gsDceK8sFiULhhIuAxdxQMMiG50Navr82pwgfvgmIgRd9fHIl0VfCkFS6+k&#10;jCIR3VKcLZUYStzmWK2W0HQBfK/YOAb8wxQGlMVLT1BrSEBug/oDyigWXHQyTZgzlZNSMVE4IJtp&#10;/Rub1z14UbigONGfZIr/D5a93G0CUbyls/l8RokFg6909/7Lt3cfv3/9gPHu8yeyOJtmpQYfGzxw&#10;ZTdhXEW/CZn2XgZDpFb+Bk1QhEBqZF90Ppx0FvtEGG7OL87q6YIShqXz+SJDV0eMjOVDTM+FMyQn&#10;LdXKZg2ggd2LmI6tP1rytrZkwEtnFzW+LwP0kNSQMDUeWUXblcPRacWvldb5SAzd9koHsoPsivKN&#10;M/zSlm9ZQ+yPfaWU26DpBfBnlpN08CiWRWPTPIMRnBIt8D/IWelMoPTPTgjBDX9vRf7aZmxRTDsy&#10;zYIfJc7Z1vEDPtatD6rrUZnyJlWuoDmKhKORs/serjF/+Lut7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TESq1wAAAAcBAAAPAAAAAAAAAAEAIAAAACIAAABkcnMvZG93bnJldi54bWxQSwECFAAU&#10;AAAACACHTuJAnqpoa/IBAAC2AwAADgAAAAAAAAABACAAAAAm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4704" behindDoc="0" locked="0" layoutInCell="1" allowOverlap="1">
                      <wp:simplePos x="0" y="0"/>
                      <wp:positionH relativeFrom="column">
                        <wp:posOffset>-45720</wp:posOffset>
                      </wp:positionH>
                      <wp:positionV relativeFrom="paragraph">
                        <wp:posOffset>307975</wp:posOffset>
                      </wp:positionV>
                      <wp:extent cx="504190" cy="635"/>
                      <wp:effectExtent l="0" t="50800" r="10160" b="62865"/>
                      <wp:wrapNone/>
                      <wp:docPr id="2334"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3.6pt;margin-top:24.25pt;height:0.05pt;width:39.7pt;z-index:252744704;mso-width-relative:page;mso-height-relative:page;" filled="f" stroked="t" coordsize="21600,21600" o:gfxdata="UEsDBAoAAAAAAIdO4kAAAAAAAAAAAAAAAAAEAAAAZHJzL1BLAwQUAAAACACHTuJAuuzqytYAAAAH&#10;AQAADwAAAGRycy9kb3ducmV2LnhtbE2OTUvDQBRF94L/YXiCG2knDTYtMZMuhIoIWhoFt9PM6yQ4&#10;8yZkph/6631d6fJwL/eeanX2ThxxjH0gBbNpBgKpDaYnq+DjfT1ZgohJk9EuECr4xgir+vqq0qUJ&#10;J9risUlW8AjFUivoUhpKKWPboddxGgYkzvZh9DoxjlaaUZ943DuZZ1khve6JHzo94GOH7Vdz8Ape&#10;9pun58Km7dzmr/Lu7Wcdm0+n1O3NLHsAkfCc/spw0Wd1qNlpFw5konAKJoucmwrul3MQnC9y5t2F&#10;C5B1Jf/7179QSwMEFAAAAAgAh07iQINYSSvxAQAAtgMAAA4AAABkcnMvZTJvRG9jLnhtbK1TuW4b&#10;MRDtA+QfCPbRri7bWGjlworTBImAHP2Ixy4BXiBprfQT+YEA6ZIqZXr/TZzP8JBSZOeogmwxGHKG&#10;j/Me3y4ud0aTrQhROdvS8aimRFjmuLJdS9+9vX52QUlMYDloZ0VL9yLSy+XTJ4vBN2Lieqe5CARB&#10;bGwG39I+Jd9UVWS9MBBHzguLRemCgYTL0FU8wIDoRleTuj6rBhe4D46JGHF3dSjSZcGXUrD0Wsoo&#10;EtEtxdlSiaHETY7VcgFNF8D3ih3HgH+YwoCyeOkJagUJyE1Qf0AZxYKLTqYRc6ZyUiomCgdkM65/&#10;Y/OmBy8KFxQn+pNM8f/BslfbdSCKt3Qync4osWDwle4+fvv+4fOP208Y775+IfNZUWrwscEDV3Yd&#10;ULe8in4dMu2dDIZIrfx7NEERAqmRXdF5f9JZ7BJhuDk9n9XjOSUMS2fTeX6E6oCRsXyI6YVwhuSk&#10;pVrZrAE0sH0Z06H1Z0ve1pYMeOnkvMb3ZYAekhoSpsYjq2i7cjg6rfi10jofiaHbXOlAtpBdUb7j&#10;DL+05VtWEPtDXykd/NIL4M8tJ2nvUSyLxqZ5BiM4JVrgf5Cz4qwESj90Qghu+Hsr8tc2zyaKaY9M&#10;HyTO2cbxPT7WjQ+q61GZcRk6V9AcRcKjkbP7Hq8xf/y7Le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uzqytYAAAAHAQAADwAAAAAAAAABACAAAAAiAAAAZHJzL2Rvd25yZXYueG1sUEsBAhQAFAAA&#10;AAgAh07iQINYSSvxAQAAtgMAAA4AAAAAAAAAAQAgAAAAJQEAAGRycy9lMm9Eb2MueG1sUEsFBgAA&#10;AAAGAAYAWQEAAIgFAAAAAA==&#10;">
                      <v:fill on="f" focussize="0,0"/>
                      <v:stroke weight="1pt" color="#000000" joinstyle="round" endarrow="open"/>
                      <v:imagedata o:title=""/>
                      <o:lock v:ext="edit" aspectratio="f"/>
                    </v:line>
                  </w:pict>
                </mc:Fallback>
              </mc:AlternateConten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5728" behindDoc="0" locked="0" layoutInCell="1" allowOverlap="1">
                      <wp:simplePos x="0" y="0"/>
                      <wp:positionH relativeFrom="column">
                        <wp:posOffset>-3810</wp:posOffset>
                      </wp:positionH>
                      <wp:positionV relativeFrom="paragraph">
                        <wp:posOffset>296545</wp:posOffset>
                      </wp:positionV>
                      <wp:extent cx="483870" cy="635"/>
                      <wp:effectExtent l="0" t="50165" r="11430" b="63500"/>
                      <wp:wrapNone/>
                      <wp:docPr id="2335" name="直线 3100"/>
                      <wp:cNvGraphicFramePr/>
                      <a:graphic xmlns:a="http://schemas.openxmlformats.org/drawingml/2006/main">
                        <a:graphicData uri="http://schemas.microsoft.com/office/word/2010/wordprocessingShape">
                          <wps:wsp>
                            <wps:cNvSpPr/>
                            <wps:spPr>
                              <a:xfrm>
                                <a:off x="0" y="0"/>
                                <a:ext cx="48387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00" o:spid="_x0000_s1026" o:spt="20" style="position:absolute;left:0pt;margin-left:-0.3pt;margin-top:23.35pt;height:0.05pt;width:38.1pt;z-index:252745728;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3680" behindDoc="0" locked="0" layoutInCell="1" allowOverlap="1">
                      <wp:simplePos x="0" y="0"/>
                      <wp:positionH relativeFrom="column">
                        <wp:posOffset>-52070</wp:posOffset>
                      </wp:positionH>
                      <wp:positionV relativeFrom="paragraph">
                        <wp:posOffset>224790</wp:posOffset>
                      </wp:positionV>
                      <wp:extent cx="528320" cy="635"/>
                      <wp:effectExtent l="0" t="50800" r="5080" b="62865"/>
                      <wp:wrapNone/>
                      <wp:docPr id="2333"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4.1pt;margin-top:17.7pt;height:0.05pt;width:41.6pt;z-index:252743680;mso-width-relative:page;mso-height-relative:page;" filled="f" stroked="t" coordsize="21600,21600" o:gfxdata="UEsDBAoAAAAAAIdO4kAAAAAAAAAAAAAAAAAEAAAAZHJzL1BLAwQUAAAACACHTuJAcwDfFdgAAAAH&#10;AQAADwAAAGRycy9kb3ducmV2LnhtbE2PT0vDQBTE74LfYXmCF2k3jaaWmE0PQkUEK42C1232dRPc&#10;fRuy2z/66X096XGYYeY31fLknTjgGPtACmbTDARSG0xPVsHH+2qyABGTJqNdIFTwjRGW9eVFpUsT&#10;jrTBQ5Os4BKKpVbQpTSUUsa2Q6/jNAxI7O3C6HViOVppRn3kcu9knmVz6XVPvNDpAR87bL+avVfw&#10;snt7ep7btCls/ipv1j+r2Hw6pa6vZtkDiISn9BeGMz6jQ81M27AnE4VTMFnknFRwW9yBYP++4Gvb&#10;sy5A1pX8z1//AlBLAwQUAAAACACHTuJAJCqYofABAAC2AwAADgAAAGRycy9lMm9Eb2MueG1srVPJ&#10;jhMxEL0j8Q+W76Q72wxqpTOHCcMFQSSWe8VLtyVvsj3p5Cf4ASRucOLInb9h+AzKThOG5YToQ6ns&#10;en6u91y9ujoYTfYiROVsS6eTmhJhmePKdi19/erm0WNKYgLLQTsrWnoUkV6tHz5YDb4RM9c7zUUg&#10;SGJjM/iW9in5pqoi64WBOHFeWCxKFwwkXIau4gEGZDe6mtX1RTW4wH1wTMSIu5tTka4Lv5SCpRdS&#10;RpGIbin2lkoMJe5yrNYraLoAvldsbAP+oQsDyuKlZ6oNJCC3Qf1BZRQLLjqZJsyZykmpmCgaUM20&#10;/k3Nyx68KFrQnOjPNsX/R8ue77eBKN7S2Xw+p8SCwVe6e/f569sP3768x3j36SNZLhbZqcHHBg9c&#10;220YV9FvQ5Z9kMEQqZV/g0NQjEBp5FB8Pp59FodEGG7OLxf1dEkJw9LFfJmpqxNH5vIhpqfCGZKT&#10;lmplswfQwP5ZTCfoD0je1pYMeOnsssb3ZYAzJDUkTI1HVdF25XB0WvEbpXU+EkO3u9aB7CFPRfnG&#10;Hn6B5Vs2EPsTrpQyDJpeAH9iOUlHj2ZZHGyaezCCU6IF/gc5K8gESv9EQghu+DsU9WubuUUZ2lFp&#10;Nvxkcc52jh/xsW59UF2PzkxL07mCw1EsHAc5T9/9Neb3f7f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MA3xXYAAAABwEAAA8AAAAAAAAAAQAgAAAAIgAAAGRycy9kb3ducmV2LnhtbFBLAQIUABQA&#10;AAAIAIdO4kAkKpih8AEAALYDAAAOAAAAAAAAAAEAIAAAACcBAABkcnMvZTJvRG9jLnhtbFBLBQYA&#10;AAAABgAGAFkBAACJ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620" w:lineRule="exact"/>
        <w:ind w:firstLine="643" w:firstLineChars="200"/>
        <w:rPr>
          <w:rFonts w:ascii="仿宋" w:hAnsi="仿宋" w:eastAsia="仿宋"/>
          <w:sz w:val="32"/>
          <w:szCs w:val="32"/>
        </w:rPr>
      </w:pPr>
      <w:bookmarkStart w:id="3111" w:name="_Toc6794"/>
      <w:bookmarkStart w:id="3112" w:name="_Toc9120_WPSOffice_Level1"/>
      <w:bookmarkStart w:id="3113" w:name="_Toc19477_WPSOffice_Level1"/>
      <w:bookmarkStart w:id="3114" w:name="_Toc10774_WPSOffice_Level1"/>
      <w:bookmarkStart w:id="3115" w:name="_Toc17895_WPSOffice_Level1"/>
      <w:bookmarkStart w:id="3116" w:name="_Toc5455_WPSOffice_Level1"/>
      <w:r>
        <w:rPr>
          <w:rFonts w:hint="eastAsia" w:ascii="楷体" w:hAnsi="楷体" w:eastAsia="楷体" w:cs="楷体"/>
          <w:b/>
          <w:sz w:val="32"/>
          <w:szCs w:val="32"/>
        </w:rPr>
        <w:t>五、办理时限：</w:t>
      </w:r>
      <w:r>
        <w:rPr>
          <w:rFonts w:hint="eastAsia" w:ascii="仿宋" w:hAnsi="仿宋" w:eastAsia="仿宋"/>
          <w:sz w:val="32"/>
          <w:szCs w:val="32"/>
        </w:rPr>
        <w:t>即时办理。</w:t>
      </w:r>
    </w:p>
    <w:p>
      <w:pPr>
        <w:spacing w:line="620" w:lineRule="exact"/>
        <w:ind w:firstLine="643" w:firstLineChars="200"/>
        <w:rPr>
          <w:rFonts w:ascii="楷体" w:hAnsi="楷体" w:eastAsia="楷体" w:cs="楷体"/>
          <w:sz w:val="32"/>
          <w:szCs w:val="32"/>
        </w:rPr>
      </w:pPr>
      <w:r>
        <w:rPr>
          <w:rFonts w:hint="eastAsia" w:ascii="楷体" w:hAnsi="楷体" w:eastAsia="楷体" w:cs="楷体"/>
          <w:b/>
          <w:sz w:val="32"/>
          <w:szCs w:val="32"/>
        </w:rPr>
        <w:t>六、是否收费？</w:t>
      </w:r>
      <w:r>
        <w:rPr>
          <w:rFonts w:hint="eastAsia" w:ascii="仿宋" w:hAnsi="仿宋" w:eastAsia="仿宋" w:cs="仿宋"/>
          <w:sz w:val="32"/>
          <w:szCs w:val="32"/>
        </w:rPr>
        <w:t>收费。</w:t>
      </w:r>
    </w:p>
    <w:p>
      <w:pPr>
        <w:spacing w:line="620" w:lineRule="exact"/>
        <w:ind w:firstLine="643" w:firstLineChars="200"/>
        <w:rPr>
          <w:rFonts w:ascii="仿宋" w:hAnsi="仿宋" w:eastAsia="仿宋" w:cs="仿宋"/>
          <w:sz w:val="32"/>
          <w:szCs w:val="32"/>
        </w:rPr>
      </w:pPr>
      <w:r>
        <w:rPr>
          <w:rFonts w:hint="eastAsia" w:ascii="楷体" w:hAnsi="楷体" w:eastAsia="楷体" w:cs="楷体"/>
          <w:b/>
          <w:sz w:val="32"/>
          <w:szCs w:val="32"/>
        </w:rPr>
        <w:t>七、是否可以代办？</w:t>
      </w: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r>
        <w:rPr>
          <w:rFonts w:hint="eastAsia"/>
          <w:sz w:val="44"/>
          <w:szCs w:val="44"/>
        </w:rPr>
        <w:t>危险品运输押运员从业资格证</w:t>
      </w:r>
      <w:bookmarkEnd w:id="3111"/>
      <w:bookmarkEnd w:id="3112"/>
      <w:bookmarkEnd w:id="3113"/>
      <w:bookmarkEnd w:id="3114"/>
      <w:bookmarkEnd w:id="3115"/>
      <w:bookmarkEnd w:id="3116"/>
    </w:p>
    <w:p>
      <w:pPr>
        <w:jc w:val="center"/>
        <w:rPr>
          <w:rFonts w:ascii="仿宋" w:hAnsi="仿宋" w:eastAsia="仿宋"/>
          <w:b/>
          <w:sz w:val="44"/>
          <w:szCs w:val="44"/>
        </w:rPr>
      </w:pPr>
    </w:p>
    <w:p>
      <w:pPr>
        <w:ind w:firstLine="643" w:firstLineChars="200"/>
        <w:rPr>
          <w:rFonts w:ascii="楷体" w:hAnsi="楷体" w:eastAsia="楷体" w:cs="楷体"/>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初中以上学历，年满18周岁。</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65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6752" behindDoc="0" locked="0" layoutInCell="1" allowOverlap="1">
                      <wp:simplePos x="0" y="0"/>
                      <wp:positionH relativeFrom="column">
                        <wp:posOffset>-47625</wp:posOffset>
                      </wp:positionH>
                      <wp:positionV relativeFrom="paragraph">
                        <wp:posOffset>246380</wp:posOffset>
                      </wp:positionV>
                      <wp:extent cx="502285" cy="635"/>
                      <wp:effectExtent l="0" t="50800" r="12065" b="62865"/>
                      <wp:wrapNone/>
                      <wp:docPr id="2336"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1" o:spid="_x0000_s1026" o:spt="20" style="position:absolute;left:0pt;flip:y;margin-left:-3.75pt;margin-top:19.4pt;height:0.05pt;width:39.55pt;z-index:252746752;mso-width-relative:page;mso-height-relative:page;" filled="f" stroked="t" coordsize="21600,21600" o:gfxdata="UEsDBAoAAAAAAIdO4kAAAAAAAAAAAAAAAAAEAAAAZHJzL1BLAwQUAAAACACHTuJAXtp0NNgAAAAH&#10;AQAADwAAAGRycy9kb3ducmV2LnhtbE2PT0vDQBTE74LfYXmCF2k3qTStMZsehIoIKo2C1232dRPc&#10;fRuy2z/66X096XGYYeY31erknTjgGPtACvJpBgKpDaYnq+DjfT1ZgohJk9EuECr4xgir+vKi0qUJ&#10;R9rgoUlWcAnFUivoUhpKKWPboddxGgYk9nZh9DqxHK00oz5yuXdylmWF9LonXuj0gA8dtl/N3it4&#10;3r09PhU2beZ29iJvXn/Wsfl0Sl1f5dk9iISn9BeGMz6jQ81M27AnE4VTMFnMOangdskP2F/kBYjt&#10;Wd+BrCv5n7/+BVBLAwQUAAAACACHTuJAyn09OvEBAAC2AwAADgAAAGRycy9lMm9Eb2MueG1srVNL&#10;jhMxEN0jcQfLe9KdZJJBrXRmMWHYIIjEZ1/xp9uSf7I96eQSXACJHaxYsuc2DMeg7DRh+KwQvSiV&#10;XeXnes+vV1cHo8lehKicbel0UlMiLHNc2a6lr1/dPHpMSUxgOWhnRUuPItKr9cMHq8E3YuZ6p7kI&#10;BEFsbAbf0j4l31RVZL0wECfOC4tF6YKBhMvQVTzAgOhGV7O6XlaDC9wHx0SMuLs5Fem64EspWHoh&#10;ZRSJ6JbibKnEUOIux2q9gqYL4HvFxjHgH6YwoCxeeobaQAJyG9QfUEax4KKTacKcqZyUionCAdlM&#10;69/YvOzBi8IFxYn+LFP8f7Ds+X4biOItnc3nS0osGHylu3efv7798O3Le4x3nz6SxcU0KzX42OCB&#10;a7sN4yr6bci0DzIYIrXyb9AERQikRg5F5+NZZ3FIhOHm/PKini4oYVhazhcZujphZCwfYnoqnCE5&#10;aalWNmsADeyfxXRq/dGSt7UlA146u6zxfRmgh6SGhKnxyCrarhyOTit+o7TOR2Lodtc6kD1kV5Rv&#10;nOGXtnzLBmJ/6iul3AZNL4A/sZyko0exLBqb5hmM4JRogf9BzkpnAqV/dkIIbvh7K/LXNmOLYtqR&#10;aRb8JHHOdo4f8bFufVBdj8qUN6lyBc1RJByNnN13f435/d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2nQ02AAAAAcBAAAPAAAAAAAAAAEAIAAAACIAAABkcnMvZG93bnJldi54bWxQSwECFAAU&#10;AAAACACHTuJAyn09OvEBAAC2AwAADgAAAAAAAAABACAAAAAn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8800" behindDoc="0" locked="0" layoutInCell="1" allowOverlap="1">
                      <wp:simplePos x="0" y="0"/>
                      <wp:positionH relativeFrom="column">
                        <wp:posOffset>-45720</wp:posOffset>
                      </wp:positionH>
                      <wp:positionV relativeFrom="paragraph">
                        <wp:posOffset>264795</wp:posOffset>
                      </wp:positionV>
                      <wp:extent cx="504190" cy="635"/>
                      <wp:effectExtent l="0" t="50800" r="10160" b="62865"/>
                      <wp:wrapNone/>
                      <wp:docPr id="2338"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3.6pt;margin-top:20.85pt;height:0.05pt;width:39.7pt;z-index:252748800;mso-width-relative:page;mso-height-relative:page;" filled="f" stroked="t" coordsize="21600,21600" o:gfxdata="UEsDBAoAAAAAAIdO4kAAAAAAAAAAAAAAAAAEAAAAZHJzL1BLAwQUAAAACACHTuJAslu2B9YAAAAH&#10;AQAADwAAAGRycy9kb3ducmV2LnhtbE2OTUvEMBRF94L/ITzBjcykLTodatNZCCMiqEwV3GaaN2kx&#10;eSlN5kN/vW9Wujzcy72nXp28Ewec4hBIQT7PQCB1wQxkFXy8r2dLEDFpMtoFQgXfGGHVXF7UujLh&#10;SBs8tMkKHqFYaQV9SmMlZex69DrOw4jE2S5MXifGyUoz6SOPeyeLLFtIrwfih16P+NBj99XuvYLn&#10;3dvj08KmzZ0tXuTN6886tp9OqeurPLsHkfCU/spw1md1aNhpG/ZkonAKZmXBTQW3eQmC87Jg3p55&#10;CbKp5X//5hdQSwMEFAAAAAgAh07iQH8ht9jxAQAAtgMAAA4AAABkcnMvZTJvRG9jLnhtbK1TS44T&#10;MRDdI3EHy3vSnWQyg1rpzGLCsEEQic++4k+3Jf9ke9LJJbgAEjtYsWQ/t2E4BmV3yAyfFaIXVtlV&#10;fq736vXycm802YkQlbMtnU5qSoRljivbtfTtm+snTymJCSwH7axo6UFEerl6/Gg5+EbMXO80F4Eg&#10;iI3N4Fvap+SbqoqsFwbixHlhMSldMJBwG7qKBxgQ3ehqVtfn1eAC98ExESOersckXRV8KQVLr6SM&#10;IhHdUuwtlTWUdZvXarWEpgvge8WObcA/dGFAWXz0BLWGBOQmqD+gjGLBRSfThDlTOSkVE4UDspnW&#10;v7F53YMXhQuKE/1Jpvj/YNnL3SYQxVs6m89xVhYMTunuw9dv7z99v/2I692Xz2RxVpQafGzwwpXd&#10;BNQt76LfhEx7L4MhUiv/Dk1QhEBqZF90Ppx0FvtEGB7OL87q6YIShqnz+SIPoRoxMpYPMT0XzpAc&#10;tFQrmzWABnYvYhpLf5bkY23JgI/OLmqcLwP0kNSQMDQeWUXblcvRacWvldb5Sgzd9koHsoPsivId&#10;e/ilLL+yhtiPdSU1+qUXwJ9ZTtLBo1gWjU1zD0ZwSrTA/yBHxVkJlL6vhBDc8PdS5K9t7k0U0x6Z&#10;3kuco63jBxzWjQ+q61GZaWk6Z9AcRcKjkbP7Hu4xfvi7rX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lu2B9YAAAAHAQAADwAAAAAAAAABACAAAAAiAAAAZHJzL2Rvd25yZXYueG1sUEsBAhQAFAAA&#10;AAgAh07iQH8ht9jxAQAAtgMAAA4AAAAAAAAAAQAgAAAAJQEAAGRycy9lMm9Eb2MueG1sUEsFBgAA&#10;AAAGAAYAWQEAAIgFAAAAAA==&#10;">
                      <v:fill on="f" focussize="0,0"/>
                      <v:stroke weight="1pt" color="#000000" joinstyle="round" endarrow="open"/>
                      <v:imagedata o:title=""/>
                      <o:lock v:ext="edit" aspectratio="f"/>
                    </v:line>
                  </w:pict>
                </mc:Fallback>
              </mc:AlternateConten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9824" behindDoc="0" locked="0" layoutInCell="1" allowOverlap="1">
                      <wp:simplePos x="0" y="0"/>
                      <wp:positionH relativeFrom="column">
                        <wp:posOffset>-3810</wp:posOffset>
                      </wp:positionH>
                      <wp:positionV relativeFrom="paragraph">
                        <wp:posOffset>260350</wp:posOffset>
                      </wp:positionV>
                      <wp:extent cx="483870" cy="635"/>
                      <wp:effectExtent l="0" t="50165" r="11430" b="63500"/>
                      <wp:wrapNone/>
                      <wp:docPr id="2339" name="直线 3104"/>
                      <wp:cNvGraphicFramePr/>
                      <a:graphic xmlns:a="http://schemas.openxmlformats.org/drawingml/2006/main">
                        <a:graphicData uri="http://schemas.microsoft.com/office/word/2010/wordprocessingShape">
                          <wps:wsp>
                            <wps:cNvSpPr/>
                            <wps:spPr>
                              <a:xfrm>
                                <a:off x="0" y="0"/>
                                <a:ext cx="48387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04" o:spid="_x0000_s1026" o:spt="20" style="position:absolute;left:0pt;margin-left:-0.3pt;margin-top:20.5pt;height:0.05pt;width:38.1pt;z-index:252749824;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47776" behindDoc="0" locked="0" layoutInCell="1" allowOverlap="1">
                      <wp:simplePos x="0" y="0"/>
                      <wp:positionH relativeFrom="column">
                        <wp:posOffset>471805</wp:posOffset>
                      </wp:positionH>
                      <wp:positionV relativeFrom="paragraph">
                        <wp:posOffset>295275</wp:posOffset>
                      </wp:positionV>
                      <wp:extent cx="528320" cy="635"/>
                      <wp:effectExtent l="0" t="50800" r="5080" b="62865"/>
                      <wp:wrapNone/>
                      <wp:docPr id="2337"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37.15pt;margin-top:23.25pt;height:0.05pt;width:41.6pt;z-index:252747776;mso-width-relative:page;mso-height-relative:page;" filled="f" stroked="t" coordsize="21600,21600" o:gfxdata="UEsDBAoAAAAAAIdO4kAAAAAAAAAAAAAAAAAEAAAAZHJzL1BLAwQUAAAACACHTuJA2wQhGtoAAAAI&#10;AQAADwAAAGRycy9kb3ducmV2LnhtbE2PzWrDMBCE74W+g9hCL6WRk8ZOcCznEEgphabEDeSqWBvZ&#10;RFoZS/lpn77yqb3t7gyz3xTLmzXsgr1vHQkYjxJgSLVTLWkBu6/18xyYD5KUNI5QwDd6WJb3d4XM&#10;lbvSFi9V0CyGkM+lgCaELufc1w1a6UeuQ4ra0fVWhrj2mqteXmO4NXySJBm3sqX4oZEdrhqsT9XZ&#10;Cng/fr6+ZTpsUz354E+bn7Wv9kaIx4dxsgAW8Bb+zDDgR3QoI9PBnUl5ZgTMpi/RKWCapcAGPZ3F&#10;4TAcMuBlwf8XKH8BUEsDBBQAAAAIAIdO4kBw/c3w8QEAALYDAAAOAAAAZHJzL2Uyb0RvYy54bWyt&#10;U0uOEzEQ3SNxB8t70p3fBLXSmcWEYYMgEjD7ij/dlvyT7Uknl+ACSOxgxZI9t2E4xpSdEIbPCtGL&#10;Utn1/FzvuXp5uTea7ESIytmWjkc1JcIyx5XtWvr2zfWTp5TEBJaDdla09CAivVw9frQcfCMmrnea&#10;i0CQxMZm8C3tU/JNVUXWCwNx5LywWJQuGEi4DF3FAwzIbnQ1qeuLanCB++CYiBF318ciXRV+KQVL&#10;r6SMIhHdUuwtlRhK3OZYrZbQdAF8r9ipDfiHLgwoi5eeqdaQgNwG9QeVUSy46GQaMWcqJ6ViomhA&#10;NeP6NzWve/CiaEFzoj/bFP8fLXu52wSieEsn0+mCEgsGX+nu/Zdv7z5+//oB493nT2Q+m2WnBh8b&#10;PHBlN+G0in4Tsuy9DIZIrfwNDkExAqWRffH5cPZZ7BNhuDldzOrxnBKGpYvpPFNXR47M5UNMz4Uz&#10;JCct1cpmD6CB3YuYjtAfkLytLRnw0smixvdlgDMkNSRMjUdV0XblcHRa8WuldT4SQ7e90oHsIE9F&#10;+U49/ALLt6wh9kdcKWUYNL0A/sxykg4ezbI42DT3YASnRAv8D3JWkAmU/omEENzwdyjq1zZzizK0&#10;J6XZ8KPFOds6fsDHuvVBdT06My5N5woOR7HwNMh5+h6uMX/4u63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sEIRraAAAACAEAAA8AAAAAAAAAAQAgAAAAIgAAAGRycy9kb3ducmV2LnhtbFBLAQIU&#10;ABQAAAAIAIdO4kBw/c3w8QEAALYDAAAOAAAAAAAAAAEAIAAAACkBAABkcnMvZTJvRG9jLnhtbFBL&#10;BQYAAAAABgAGAFkBAACMBQ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beforeLines="50" w:line="620" w:lineRule="exact"/>
        <w:ind w:firstLine="640" w:firstLineChars="200"/>
        <w:rPr>
          <w:rFonts w:ascii="仿宋" w:hAnsi="仿宋" w:eastAsia="仿宋"/>
          <w:sz w:val="32"/>
          <w:szCs w:val="32"/>
        </w:rPr>
      </w:pPr>
      <w:r>
        <w:rPr>
          <w:rFonts w:hint="eastAsia" w:ascii="仿宋" w:hAnsi="仿宋" w:eastAsia="仿宋"/>
          <w:sz w:val="32"/>
          <w:szCs w:val="32"/>
        </w:rPr>
        <w:t>即时办理。</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620" w:lineRule="exact"/>
        <w:ind w:firstLine="640" w:firstLineChars="200"/>
        <w:rPr>
          <w:rFonts w:ascii="楷体" w:hAnsi="楷体" w:eastAsia="楷体" w:cs="楷体"/>
          <w:sz w:val="32"/>
          <w:szCs w:val="32"/>
        </w:rPr>
      </w:pPr>
      <w:r>
        <w:rPr>
          <w:rFonts w:hint="eastAsia" w:ascii="仿宋" w:hAnsi="仿宋" w:eastAsia="仿宋" w:cs="仿宋"/>
          <w:sz w:val="32"/>
          <w:szCs w:val="32"/>
        </w:rPr>
        <w:t>收费。</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ind w:firstLine="643" w:firstLineChars="200"/>
        <w:rPr>
          <w:rFonts w:ascii="楷体" w:hAnsi="楷体" w:eastAsia="楷体" w:cs="楷体"/>
          <w:b/>
          <w:sz w:val="32"/>
          <w:szCs w:val="32"/>
        </w:rPr>
      </w:pPr>
    </w:p>
    <w:p>
      <w:pPr>
        <w:pStyle w:val="2"/>
        <w:spacing w:before="0" w:beforeAutospacing="0" w:after="0" w:afterAutospacing="0"/>
        <w:jc w:val="center"/>
        <w:rPr>
          <w:sz w:val="44"/>
          <w:szCs w:val="44"/>
        </w:rPr>
      </w:pPr>
      <w:bookmarkStart w:id="3117" w:name="_Toc11960"/>
      <w:bookmarkStart w:id="3118" w:name="_Toc16614_WPSOffice_Level1"/>
      <w:bookmarkStart w:id="3119" w:name="_Toc15897_WPSOffice_Level1"/>
      <w:bookmarkStart w:id="3120" w:name="_Toc3154_WPSOffice_Level1"/>
      <w:bookmarkStart w:id="3121" w:name="_Toc20143_WPSOffice_Level1"/>
      <w:bookmarkStart w:id="3122" w:name="_Toc8289_WPSOffice_Level1"/>
      <w:r>
        <w:rPr>
          <w:rFonts w:hint="eastAsia"/>
          <w:sz w:val="44"/>
          <w:szCs w:val="44"/>
        </w:rPr>
        <w:t>乘务员从业资格证</w:t>
      </w:r>
      <w:bookmarkEnd w:id="3117"/>
      <w:bookmarkEnd w:id="3118"/>
      <w:bookmarkEnd w:id="3119"/>
      <w:bookmarkEnd w:id="3120"/>
      <w:bookmarkEnd w:id="3121"/>
      <w:bookmarkEnd w:id="3122"/>
    </w:p>
    <w:p>
      <w:pPr>
        <w:jc w:val="center"/>
        <w:rPr>
          <w:rFonts w:ascii="仿宋" w:hAnsi="仿宋" w:eastAsia="仿宋"/>
          <w:b/>
          <w:sz w:val="44"/>
          <w:szCs w:val="4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年满18周岁至60周岁的自然人。</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sz w:val="32"/>
          <w:szCs w:val="32"/>
        </w:rPr>
      </w:pPr>
      <w:r>
        <w:rPr>
          <w:rFonts w:hint="eastAsia" w:ascii="仿宋" w:hAnsi="仿宋" w:eastAsia="仿宋" w:cs="仿宋"/>
          <w:sz w:val="32"/>
          <w:szCs w:val="32"/>
        </w:rPr>
        <w:t>身份证原件，一寸防伪照片3张，二寸防伪照片2张。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65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50848" behindDoc="0" locked="0" layoutInCell="1" allowOverlap="1">
                      <wp:simplePos x="0" y="0"/>
                      <wp:positionH relativeFrom="column">
                        <wp:posOffset>-66040</wp:posOffset>
                      </wp:positionH>
                      <wp:positionV relativeFrom="paragraph">
                        <wp:posOffset>234950</wp:posOffset>
                      </wp:positionV>
                      <wp:extent cx="549275" cy="0"/>
                      <wp:effectExtent l="0" t="50800" r="3175" b="63500"/>
                      <wp:wrapNone/>
                      <wp:docPr id="2340"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1" o:spid="_x0000_s1026" o:spt="20" style="position:absolute;left:0pt;flip:y;margin-left:-5.2pt;margin-top:18.5pt;height:0pt;width:43.25pt;z-index:252750848;mso-width-relative:page;mso-height-relative:page;" filled="f" stroked="t" coordsize="21600,21600" o:gfxdata="UEsDBAoAAAAAAIdO4kAAAAAAAAAAAAAAAAAEAAAAZHJzL1BLAwQUAAAACACHTuJACTSOptgAAAAI&#10;AQAADwAAAGRycy9kb3ducmV2LnhtbE2PTUvDQBCG74L/YRnBi7S7qZpKzKYHoSIFlUbB6zY7TYK7&#10;syG7/bC/3hEPenyZh3eet1wcvRN7HGMfSEM2VSCQmmB7ajW8vy0ndyBiMmSNC4QavjDCojo/K01h&#10;w4HWuK9TK7iEYmE0dCkNhZSx6dCbOA0DEt+2YfQmcRxbaUdz4HLv5EypXHrTE3/ozIAPHTaf9c5r&#10;WG1fH5/yNq1v29mzvHo5LWP94bS+vMjUPYiEx/QHw48+q0PFTpuwIxuF0zDJ1A2jGq7nvImBeZ6B&#10;2PxmWZXy/4DqG1BLAwQUAAAACACHTuJAPRIT7/ABAAC2AwAADgAAAGRycy9lMm9Eb2MueG1srVPJ&#10;jhMxEL0j8Q+W76Q72wxqpTOHCcMFQSSWe8VLtyVvsj3p5Cf4ASRucOLInb9h+AzKThOG5YToQ6ns&#10;en6u91y9ujoYTfYiROVsS6eTmhJhmePKdi19/erm0WNKYgLLQTsrWnoUkV6tHz5YDb4RM9c7zUUg&#10;SGJjM/iW9in5pqoi64WBOHFeWCxKFwwkXIau4gEGZDe6mtX1RTW4wH1wTMSIu5tTka4Lv5SCpRdS&#10;RpGIbin2lkoMJe5yrNYraLoAvldsbAP+oQsDyuKlZ6oNJCC3Qf1BZRQLLjqZJsyZykmpmCgaUM20&#10;/k3Nyx68KFrQnOjPNsX/R8ue77eBKN7S2XyBBlkw+Ep37z5/ffvh25f3GO8+fSTLxTQ7NfjY4IFr&#10;uw3jKvptyLIPMhgitfJvcAiKESiNHIrPx7PP4pAIw8355aKeLilhWLqYLzN1deLIXD7E9FQ4Q3LS&#10;Uq1s9gAa2D+L6QT9Acnb2pIBL51d1tg+A5whqSFhajyqirYrh6PTit8orfORGLrdtQ5kD3kqyjf2&#10;8Ass37KB2J9wpZRh0PQC+BPLSTp6NMviYNPcgxGcEi3wP8hZQSZQ+icSQnDD36GoX9vMLcrQjkqz&#10;4SeLc7Zz/IiPdeuD6np0prxJlSs4HMXCcZDz9N1fY37/d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k0jqbYAAAACAEAAA8AAAAAAAAAAQAgAAAAIgAAAGRycy9kb3ducmV2LnhtbFBLAQIUABQA&#10;AAAIAIdO4kA9EhPv8AEAALYDAAAOAAAAAAAAAAEAIAAAACcBAABkcnMvZTJvRG9jLnhtbFBLBQYA&#10;AAAABgAGAFkBAACJBQ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52896" behindDoc="0" locked="0" layoutInCell="1" allowOverlap="1">
                      <wp:simplePos x="0" y="0"/>
                      <wp:positionH relativeFrom="column">
                        <wp:posOffset>468630</wp:posOffset>
                      </wp:positionH>
                      <wp:positionV relativeFrom="paragraph">
                        <wp:posOffset>311150</wp:posOffset>
                      </wp:positionV>
                      <wp:extent cx="504190" cy="635"/>
                      <wp:effectExtent l="0" t="50800" r="10160" b="62865"/>
                      <wp:wrapNone/>
                      <wp:docPr id="2342"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36.9pt;margin-top:24.5pt;height:0.05pt;width:39.7pt;z-index:252752896;mso-width-relative:page;mso-height-relative:page;" filled="f" stroked="t" coordsize="21600,21600" o:gfxdata="UEsDBAoAAAAAAIdO4kAAAAAAAAAAAAAAAAAEAAAAZHJzL1BLAwQUAAAACACHTuJAcV1+ldkAAAAI&#10;AQAADwAAAGRycy9kb3ducmV2LnhtbE2PzU7DMBCE75V4B2uRuFStk5SWEuL0gFSEkApqitSrG2+d&#10;CHsdxe4PPD3OCY6zs5r5plhdrWFn7H3rSEA6TYAh1U61pAV87taTJTAfJClpHKGAb/SwKm9GhcyV&#10;u9AWz1XQLIaQz6WAJoQu59zXDVrpp65Dit7R9VaGKHvNVS8vMdwaniXJglvZUmxoZIfPDdZf1ckK&#10;eDt+vLwudNjOdbbh4/efta/2Roi72zR5AhbwGv6eYcCP6FBGpoM7kfLMCHiYRfIg4P4xThr8+SwD&#10;dhgOKfCy4P8HlL9QSwMEFAAAAAgAh07iQHQ3Z/7xAQAAtgMAAA4AAABkcnMvZTJvRG9jLnhtbK1T&#10;uW4bMRDtA+QfCPbRri7bWGjlworTBImAHP2Ixy4BXiBprfQT+YEA6ZIqZXr/TZzP8JBSZOeogmwx&#10;GHKGj/Me3y4ud0aTrQhROdvS8aimRFjmuLJdS9+9vX52QUlMYDloZ0VL9yLSy+XTJ4vBN2Lieqe5&#10;CARBbGwG39I+Jd9UVWS9MBBHzguLRemCgYTL0FU8wIDoRleTuj6rBhe4D46JGHF3dSjSZcGXUrD0&#10;WsooEtEtxdlSiaHETY7VcgFNF8D3ih3HgH+YwoCyeOkJagUJyE1Qf0AZxYKLTqYRc6ZyUiomCgdk&#10;M65/Y/OmBy8KFxQn+pNM8f/BslfbdSCKt3QynU0osWDwle4+fvv+4fOP208Y775+IfNZUWrwscED&#10;V3YdULe8in4dMu2dDIZIrfx7NEERAqmRXdF5f9JZ7BJhuDk9n9XjOSUMS2fTeX6E6oCRsXyI6YVw&#10;huSkpVrZrAE0sH0Z06H1Z0ve1pYMeOnkvMb3ZYAekhoSpsYjq2i7cjg6rfi10jofiaHbXOlAtpBd&#10;Ub7jDL+05VtWEPtDXykd/NIL4M8tJ2nvUSyLxqZ5BiM4JVrgf5Cz4qwESj90Qghu+Hsr8tc2zyaK&#10;aY9MHyTO2cbxPT7WjQ+q61GZcRk6V9AcRcKjkbP7Hq8xf/y7Le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V1+ldkAAAAIAQAADwAAAAAAAAABACAAAAAiAAAAZHJzL2Rvd25yZXYueG1sUEsBAhQA&#10;FAAAAAgAh07iQHQ3Z/7xAQAAtgMAAA4AAAAAAAAAAQAgAAAAKAEAAGRycy9lMm9Eb2MueG1sUEsF&#10;BgAAAAAGAAYAWQEAAIsFA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53920" behindDoc="0" locked="0" layoutInCell="1" allowOverlap="1">
                      <wp:simplePos x="0" y="0"/>
                      <wp:positionH relativeFrom="column">
                        <wp:posOffset>-6350</wp:posOffset>
                      </wp:positionH>
                      <wp:positionV relativeFrom="paragraph">
                        <wp:posOffset>202565</wp:posOffset>
                      </wp:positionV>
                      <wp:extent cx="483870" cy="635"/>
                      <wp:effectExtent l="0" t="50165" r="11430" b="63500"/>
                      <wp:wrapNone/>
                      <wp:docPr id="2343" name="直线 3108"/>
                      <wp:cNvGraphicFramePr/>
                      <a:graphic xmlns:a="http://schemas.openxmlformats.org/drawingml/2006/main">
                        <a:graphicData uri="http://schemas.microsoft.com/office/word/2010/wordprocessingShape">
                          <wps:wsp>
                            <wps:cNvSpPr/>
                            <wps:spPr>
                              <a:xfrm>
                                <a:off x="0" y="0"/>
                                <a:ext cx="48387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08" o:spid="_x0000_s1026" o:spt="20" style="position:absolute;left:0pt;margin-left:-0.5pt;margin-top:15.95pt;height:0.05pt;width:38.1pt;z-index:252753920;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51872" behindDoc="0" locked="0" layoutInCell="1" allowOverlap="1">
                      <wp:simplePos x="0" y="0"/>
                      <wp:positionH relativeFrom="column">
                        <wp:posOffset>-55245</wp:posOffset>
                      </wp:positionH>
                      <wp:positionV relativeFrom="paragraph">
                        <wp:posOffset>290830</wp:posOffset>
                      </wp:positionV>
                      <wp:extent cx="528320" cy="635"/>
                      <wp:effectExtent l="0" t="50800" r="5080" b="62865"/>
                      <wp:wrapNone/>
                      <wp:docPr id="2341"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4.35pt;margin-top:22.9pt;height:0.05pt;width:41.6pt;z-index:252751872;mso-width-relative:page;mso-height-relative:page;" filled="f" stroked="t" coordsize="21600,21600" o:gfxdata="UEsDBAoAAAAAAIdO4kAAAAAAAAAAAAAAAAAEAAAAZHJzL1BLAwQUAAAACACHTuJAe6tJZNgAAAAH&#10;AQAADwAAAGRycy9kb3ducmV2LnhtbE2PT0sDMRTE74LfITzBi7TZlm5b1832IFREsNJV8JpuXrOL&#10;ycuySf/op/f1pMdhhpnflKuzd+KIQ+wCKZiMMxBITTAdWQUf7+vREkRMmox2gVDBN0ZYVddXpS5M&#10;ONEWj3WygksoFlpBm1JfSBmbFr2O49AjsbcPg9eJ5WClGfSJy72T0yybS6874oVW9/jYYvNVH7yC&#10;l/3b0/Pcpm1up6/ybvOzjvWnU+r2ZpI9gEh4Tn9huOAzOlTMtAsHMlE4BaPlgpMKZjk/YH8xy0Hs&#10;LvoeZFXK//zVL1BLAwQUAAAACACHTuJAh5LjJfEBAAC2AwAADgAAAGRycy9lMm9Eb2MueG1srVPJ&#10;jhMxEL0j8Q+W76S7s8ygVjpzmDBcEERiuVe8dFvyJtuTTn6CH0DiBieO3Pkbhs+g7IQwLCdEH0pl&#10;1/Nzvefq5dXeaLITISpnO9pMakqEZY4r23f09aubR48piQksB+2s6OhBRHq1evhgOfpWTN3gNBeB&#10;IImN7eg7OqTk26qKbBAG4sR5YbEoXTCQcBn6igcYkd3oalrXF9XoAvfBMREj7q6PRboq/FIKll5I&#10;GUUiuqPYWyoxlLjNsVotoe0D+EGxUxvwD10YUBYvPVOtIQG5DeoPKqNYcNHJNGHOVE5KxUTRgGqa&#10;+jc1LwfwomhBc6I/2xT/Hy17vtsEonhHp7N5Q4kFg6909+7z17cfvn15j/Hu00eymM+zU6OPLR64&#10;tptwWkW/CVn2XgZDpFb+DQ5BMQKlkX3x+XD2WewTYbg5u5zXzYIShqWL2SJTV0eOzOVDTE+FMyQn&#10;HdXKZg+ghd2zmI7QH5C8rS0Z8dLpZY3vywBnSGpImBqPqqLty+HotOI3Sut8JIZ+e60D2UGeivKd&#10;evgFlm9ZQxyOuFLKMGgHAfyJ5SQdPJplcbBp7sEITokW+B/krCATKP0TCSG48e9Q1K9t5hZlaE9K&#10;s+FHi3O2dfyAj3Xrg+oHdKYpTecKDkex8DTIefrurzG//7u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7q0lk2AAAAAcBAAAPAAAAAAAAAAEAIAAAACIAAABkcnMvZG93bnJldi54bWxQSwECFAAU&#10;AAAACACHTuJAh5LjJfEBAAC2AwAADgAAAAAAAAABACAAAAAn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beforeLines="50" w:line="620" w:lineRule="exact"/>
        <w:ind w:firstLine="640" w:firstLineChars="200"/>
        <w:rPr>
          <w:rFonts w:ascii="仿宋" w:hAnsi="仿宋" w:eastAsia="仿宋"/>
          <w:sz w:val="32"/>
          <w:szCs w:val="32"/>
        </w:rPr>
      </w:pPr>
      <w:r>
        <w:rPr>
          <w:rFonts w:hint="eastAsia" w:ascii="仿宋" w:hAnsi="仿宋" w:eastAsia="仿宋"/>
          <w:sz w:val="32"/>
          <w:szCs w:val="32"/>
        </w:rPr>
        <w:t>即时办理。</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620" w:lineRule="exact"/>
        <w:ind w:firstLine="640" w:firstLineChars="200"/>
        <w:rPr>
          <w:rFonts w:ascii="楷体" w:hAnsi="楷体" w:eastAsia="楷体" w:cs="楷体"/>
          <w:sz w:val="32"/>
          <w:szCs w:val="32"/>
        </w:rPr>
      </w:pPr>
      <w:r>
        <w:rPr>
          <w:rFonts w:hint="eastAsia" w:ascii="仿宋" w:hAnsi="仿宋" w:eastAsia="仿宋" w:cs="仿宋"/>
          <w:sz w:val="32"/>
          <w:szCs w:val="32"/>
        </w:rPr>
        <w:t>收费。</w:t>
      </w:r>
    </w:p>
    <w:p>
      <w:pPr>
        <w:spacing w:line="62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rPr>
          <w:rFonts w:ascii="仿宋" w:hAnsi="仿宋" w:eastAsia="仿宋"/>
          <w:b/>
          <w:sz w:val="32"/>
          <w:szCs w:val="32"/>
        </w:rPr>
      </w:pPr>
    </w:p>
    <w:p>
      <w:pPr>
        <w:pStyle w:val="2"/>
        <w:spacing w:before="0" w:beforeAutospacing="0" w:after="0" w:afterAutospacing="0"/>
        <w:jc w:val="center"/>
        <w:rPr>
          <w:sz w:val="44"/>
          <w:szCs w:val="44"/>
        </w:rPr>
      </w:pPr>
      <w:bookmarkStart w:id="3123" w:name="_Toc5818"/>
      <w:bookmarkStart w:id="3124" w:name="_Toc1440_WPSOffice_Level1"/>
      <w:bookmarkStart w:id="3125" w:name="_Toc7199_WPSOffice_Level1"/>
      <w:bookmarkStart w:id="3126" w:name="_Toc21431_WPSOffice_Level1"/>
      <w:bookmarkStart w:id="3127" w:name="_Toc7335_WPSOffice_Level1"/>
      <w:bookmarkStart w:id="3128" w:name="_Toc1608_WPSOffice_Level1"/>
      <w:r>
        <w:rPr>
          <w:rFonts w:hint="eastAsia"/>
          <w:sz w:val="44"/>
          <w:szCs w:val="44"/>
        </w:rPr>
        <w:t>从业资格证破损换证</w:t>
      </w:r>
      <w:bookmarkEnd w:id="3123"/>
      <w:bookmarkEnd w:id="3124"/>
      <w:bookmarkEnd w:id="3125"/>
      <w:bookmarkEnd w:id="3126"/>
      <w:bookmarkEnd w:id="3127"/>
      <w:bookmarkEnd w:id="3128"/>
    </w:p>
    <w:p>
      <w:pPr>
        <w:jc w:val="center"/>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从业资格证破损。</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身份证、驾驶证、从业资格证原件，二寸防伪照片1张、一寸防伪照片1张。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765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54944" behindDoc="0" locked="0" layoutInCell="1" allowOverlap="1">
                      <wp:simplePos x="0" y="0"/>
                      <wp:positionH relativeFrom="column">
                        <wp:posOffset>-66675</wp:posOffset>
                      </wp:positionH>
                      <wp:positionV relativeFrom="paragraph">
                        <wp:posOffset>115570</wp:posOffset>
                      </wp:positionV>
                      <wp:extent cx="549275" cy="0"/>
                      <wp:effectExtent l="0" t="50800" r="3175" b="63500"/>
                      <wp:wrapNone/>
                      <wp:docPr id="2344"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1" o:spid="_x0000_s1026" o:spt="20" style="position:absolute;left:0pt;flip:y;margin-left:-5.25pt;margin-top:9.1pt;height:0pt;width:43.25pt;z-index:252754944;mso-width-relative:page;mso-height-relative:page;" filled="f" stroked="t" coordsize="21600,21600" o:gfxdata="UEsDBAoAAAAAAIdO4kAAAAAAAAAAAAAAAAAEAAAAZHJzL1BLAwQUAAAACACHTuJA9z0y0dcAAAAI&#10;AQAADwAAAGRycy9kb3ducmV2LnhtbE2PT0vEMBTE74LfITzBi+wmLWxdatM9CCsiqGwVvGabt2mx&#10;eSlN9o9+ep94WI/DDDO/qVYnP4gDTrEPpCGbKxBIbbA9OQ3vb+vZEkRMhqwZAqGGL4ywqi8vKlPa&#10;cKQNHprkBJdQLI2GLqWxlDK2HXoT52FEYm8XJm8Sy8lJO5kjl/tB5koV0pueeKEzI9532H42e6/h&#10;aff68Fi4tFm4/FnevHyvY/MxaH19lak7EAlP6RyGX3xGh5qZtmFPNopBwyxTC46yscxBcOC24G/b&#10;Py3rSv4/UP8AUEsDBBQAAAAIAIdO4kBpxUa+8AEAALYDAAAOAAAAZHJzL2Uyb0RvYy54bWytU8mO&#10;EzEQvSPxD5bvpDvbDGqlM4cJwwVBJJZ7xUu3JW+yPenkJ/gBJG5w4sidv2H4DMpOE4blhOhDqewq&#10;P9d7fr26OhhN9iJE5WxLp5OaEmGZ48p2LX396ubRY0piAstBOytaehSRXq0fPlgNvhEz1zvNRSAI&#10;YmMz+Jb2KfmmqiLrhYE4cV5YLEoXDCRchq7iAQZEN7qa1fVFNbjAfXBMxIi7m1ORrgu+lIKlF1JG&#10;kYhuKc6WSgwl7nKs1itougC+V2wcA/5hCgPK4qVnqA0kILdB/QFlFAsuOpkmzJnKSamYKByQzbT+&#10;jc3LHrwoXFCc6M8yxf8Hy57vt4Eo3tLZfLGgxILBV7p79/nr2w/fvrzHePfpI1kuplmpwccGD1zb&#10;bRhX0W9Dpn2QwRCplX+DJihCIDVyKDofzzqLQyIMN+eXi3q6pIRh6WK+zNDVCSNj+RDTU+EMyUlL&#10;tbJZA2hg/yymU+uPlrytLRnw0tllje/LAD0kNSRMjUdW0XblcHRa8RuldT4SQ7e71oHsIbuifOMM&#10;v7TlWzYQ+1NfKeU2aHoB/InlJB09imXR2DTPYASnRAv8D3JWOhMo/bMTQnDD31uRv7YZWxTTjkyz&#10;4CeJc7Zz/IiPdeuD6npUprxJlStojiLhaOTsvvtrzO//b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z0y0dcAAAAIAQAADwAAAAAAAAABACAAAAAiAAAAZHJzL2Rvd25yZXYueG1sUEsBAhQAFAAA&#10;AAgAh07iQGnFRr7wAQAAtgMAAA4AAAAAAAAAAQAgAAAAJgEAAGRycy9lMm9Eb2MueG1sUEsFBgAA&#10;AAAGAAYAWQEAAIgFA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56992" behindDoc="0" locked="0" layoutInCell="1" allowOverlap="1">
                      <wp:simplePos x="0" y="0"/>
                      <wp:positionH relativeFrom="column">
                        <wp:posOffset>-52070</wp:posOffset>
                      </wp:positionH>
                      <wp:positionV relativeFrom="paragraph">
                        <wp:posOffset>147955</wp:posOffset>
                      </wp:positionV>
                      <wp:extent cx="504190" cy="635"/>
                      <wp:effectExtent l="0" t="50800" r="10160" b="62865"/>
                      <wp:wrapNone/>
                      <wp:docPr id="2346"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4.1pt;margin-top:11.65pt;height:0.05pt;width:39.7pt;z-index:252756992;mso-width-relative:page;mso-height-relative:page;" filled="f" stroked="t" coordsize="21600,21600" o:gfxdata="UEsDBAoAAAAAAIdO4kAAAAAAAAAAAAAAAAAEAAAAZHJzL1BLAwQUAAAACACHTuJAztFySNcAAAAH&#10;AQAADwAAAGRycy9kb3ducmV2LnhtbE2OTUvDQBRF94L/YXiCG2knSbWWmEkXQkUEK42C22nmdRKc&#10;eRMy0w/99b6udHm4l3tPtTx5Jw44xj6QgnyagUBqg+nJKvh4X00WIGLSZLQLhAq+McKyvryodGnC&#10;kTZ4aJIVPEKx1Aq6lIZSyth26HWchgGJs10YvU6Mo5Vm1Ece904WWTaXXvfED50e8LHD9qvZewUv&#10;u7en57lNmztbvMqb9c8qNp9OqeurPHsAkfCU/spw1md1qNlpG/ZkonAKJouCmwqK2QwE5/c58/bM&#10;tyDrSv73r38BUEsDBBQAAAAIAIdO4kAg4DKv8AEAALYDAAAOAAAAZHJzL2Uyb0RvYy54bWytU8mO&#10;EzEQvSPxD5bvpDvroFY6c5gwXBBEYrlXvHRb8ibbk05+gh9A4gYnjtznbxg+g7ITMsNyQvShVHaV&#10;n+s9v15e7o0mOxGicral41FNibDMcWW7lr59c/3kKSUxgeWgnRUtPYhIL1ePHy0H34iJ653mIhAE&#10;sbEZfEv7lHxTVZH1wkAcOS8sFqULBhIuQ1fxAAOiG11N6npRDS5wHxwTMeLu+likq4IvpWDplZRR&#10;JKJbirOlEkOJ2xyr1RKaLoDvFTuNAf8whQFl8dIz1BoSkJug/oAyigUXnUwj5kzlpFRMFA7IZlz/&#10;xuZ1D14ULihO9GeZ4v+DZS93m0AUb+lkOltQYsHgK919+Prt/afvtx8x3n35TOazotTgY4MHruwm&#10;oG55Ff0mZNp7GQyRWvl3aIIiBFIj+6Lz4ayz2CfCcHN6MavHc0oYlhbTeX6E6oiRsXyI6blwhuSk&#10;pVrZrAE0sHsR07H1Z0ve1pYMeOnkosb3ZYAekhoSpsYjq2i7cjg6rfi10jofiaHbXulAdpBdUb7T&#10;DL+05VvWEPtjXykd/dIL4M8sJ+ngUSyLxqZ5BiM4JVrgf5Cz4qwESt93Qghu+Hsr8tc2zyaKaU9M&#10;7yXO2dbxAz7WjQ+q61GZcRk6V9AcRcKTkbP7Hq4xf/i7rX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tFySNcAAAAHAQAADwAAAAAAAAABACAAAAAiAAAAZHJzL2Rvd25yZXYueG1sUEsBAhQAFAAA&#10;AAgAh07iQCDgMq/wAQAAtgMAAA4AAAAAAAAAAQAgAAAAJgEAAGRycy9lMm9Eb2MueG1sUEsFBgAA&#10;AAAGAAYAWQEAAIgFAAAAAA==&#10;">
                      <v:fill on="f" focussize="0,0"/>
                      <v:stroke weight="1pt" color="#000000" joinstyle="round" endarrow="open"/>
                      <v:imagedata o:title=""/>
                      <o:lock v:ext="edit" aspectratio="f"/>
                    </v:line>
                  </w:pict>
                </mc:Fallback>
              </mc:AlternateConten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58016" behindDoc="0" locked="0" layoutInCell="1" allowOverlap="1">
                      <wp:simplePos x="0" y="0"/>
                      <wp:positionH relativeFrom="column">
                        <wp:posOffset>-53975</wp:posOffset>
                      </wp:positionH>
                      <wp:positionV relativeFrom="paragraph">
                        <wp:posOffset>140970</wp:posOffset>
                      </wp:positionV>
                      <wp:extent cx="483870" cy="635"/>
                      <wp:effectExtent l="0" t="50165" r="11430" b="63500"/>
                      <wp:wrapNone/>
                      <wp:docPr id="2347" name="直线 3112"/>
                      <wp:cNvGraphicFramePr/>
                      <a:graphic xmlns:a="http://schemas.openxmlformats.org/drawingml/2006/main">
                        <a:graphicData uri="http://schemas.microsoft.com/office/word/2010/wordprocessingShape">
                          <wps:wsp>
                            <wps:cNvSpPr/>
                            <wps:spPr>
                              <a:xfrm>
                                <a:off x="0" y="0"/>
                                <a:ext cx="48387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12" o:spid="_x0000_s1026" o:spt="20" style="position:absolute;left:0pt;margin-left:-4.25pt;margin-top:11.1pt;height:0.05pt;width:38.1pt;z-index:252758016;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55968" behindDoc="0" locked="0" layoutInCell="1" allowOverlap="1">
                      <wp:simplePos x="0" y="0"/>
                      <wp:positionH relativeFrom="column">
                        <wp:posOffset>471805</wp:posOffset>
                      </wp:positionH>
                      <wp:positionV relativeFrom="paragraph">
                        <wp:posOffset>286385</wp:posOffset>
                      </wp:positionV>
                      <wp:extent cx="528320" cy="635"/>
                      <wp:effectExtent l="0" t="50800" r="5080" b="62865"/>
                      <wp:wrapNone/>
                      <wp:docPr id="2345"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37.15pt;margin-top:22.55pt;height:0.05pt;width:41.6pt;z-index:252755968;mso-width-relative:page;mso-height-relative:page;" filled="f" stroked="t" coordsize="21600,21600" o:gfxdata="UEsDBAoAAAAAAIdO4kAAAAAAAAAAAAAAAAAEAAAAZHJzL1BLAwQUAAAACACHTuJABCPRPtkAAAAI&#10;AQAADwAAAGRycy9kb3ducmV2LnhtbE2PzU7DMBCE70i8g7VIXBB1Epq2SuP0gFSEkChqQOLqxlsn&#10;wl5HsftDn77OCY6zM5r5tlydrWFHHHznSEA6SYAhNU51pAV8fa4fF8B8kKSkcYQCftHDqrq9KWWh&#10;3Im2eKyDZrGEfCEFtCH0Bee+adFKP3E9UvT2brAyRDlorgZ5iuXW8CxJZtzKjuJCK3t8brH5qQ9W&#10;wNv+4+V1psM219k7f9hc1r7+NkLc36XJEljAc/gLw4gf0aGKTDt3IOWZETCfPsWkgGmeAhv9fJ4D&#10;242HDHhV8v8PVFdQSwMEFAAAAAgAh07iQNNFtnTwAQAAtgMAAA4AAABkcnMvZTJvRG9jLnhtbK1T&#10;yY4TMRC9I/EPlu+kO9sMaqUzhwnDBUEklnvFS7clb7I96eQn+AEkbnDiyJ2/YfgMyk4ThuWE6INV&#10;dpVf1Xt+vbo6GE32IkTlbEunk5oSYZnjynYtff3q5tFjSmICy0E7K1p6FJFerR8+WA2+ETPXO81F&#10;IAhiYzP4lvYp+aaqIuuFgThxXlhMShcMJNyGruIBBkQ3uprV9UU1uMB9cEzEiKebU5KuC76UgqUX&#10;UkaRiG4pzpbKGsq6y2u1XkHTBfC9YuMY8A9TGFAWm56hNpCA3Ab1B5RRLLjoZJowZyonpWKicEA2&#10;0/o3Ni978KJwQXGiP8sU/x8se77fBqJ4S2fzxZISCwZf6e7d569vP3z78h7Xu08fyXKxyEoNPjZ4&#10;4dpuw7iLfhsy7YMMhkit/Bs0QRECqZFD0fl41lkcEmF4OL9c1FNsxjB1MV9m6OqEkbF8iOmpcIbk&#10;oKVa2awBNLB/FtOp9EdJPtaWDNh0dlnj+zJAD0kNCUPjkVW0XbkcnVb8Rmmdr8TQ7a51IHvIrijf&#10;OMMvZbnLBmJ/qiupXAZNL4A/sZyko0exLBqb5hmM4JRogf9BjkplAqV/VkIIbvh7KfLXNmOLYtqR&#10;aRb8JHGOdo4f8bFufVBdj8pMy9A5g+YoEo5Gzu67v8f4/u+2/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I9E+2QAAAAgBAAAPAAAAAAAAAAEAIAAAACIAAABkcnMvZG93bnJldi54bWxQSwECFAAU&#10;AAAACACHTuJA00W2dPABAAC2AwAADgAAAAAAAAABACAAAAAo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培训考试</w:t>
            </w:r>
          </w:p>
        </w:tc>
        <w:tc>
          <w:tcPr>
            <w:tcW w:w="851" w:type="dxa"/>
            <w:tcBorders>
              <w:top w:val="nil"/>
              <w:bottom w:val="nil"/>
            </w:tcBorders>
            <w:vAlign w:val="center"/>
          </w:tcPr>
          <w:p>
            <w:pPr>
              <w:spacing w:line="440" w:lineRule="exact"/>
              <w:jc w:val="center"/>
              <w:rPr>
                <w:rFonts w:ascii="仿宋" w:hAnsi="仿宋" w:eastAsia="仿宋" w:cs="楷体"/>
                <w:sz w:val="28"/>
                <w:szCs w:val="28"/>
              </w:rPr>
            </w:pP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合格发证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5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beforeLines="50" w:line="560" w:lineRule="exact"/>
        <w:ind w:firstLine="640" w:firstLineChars="200"/>
        <w:rPr>
          <w:rFonts w:ascii="仿宋" w:hAnsi="仿宋" w:eastAsia="仿宋"/>
          <w:sz w:val="32"/>
          <w:szCs w:val="32"/>
        </w:rPr>
      </w:pPr>
      <w:r>
        <w:rPr>
          <w:rFonts w:hint="eastAsia" w:ascii="仿宋" w:hAnsi="仿宋" w:eastAsia="仿宋"/>
          <w:sz w:val="32"/>
          <w:szCs w:val="32"/>
        </w:rPr>
        <w:t>10个工作日。</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pStyle w:val="2"/>
        <w:spacing w:before="0" w:beforeAutospacing="0" w:after="0" w:afterAutospacing="0"/>
        <w:jc w:val="center"/>
        <w:rPr>
          <w:sz w:val="44"/>
          <w:szCs w:val="44"/>
        </w:rPr>
      </w:pPr>
      <w:bookmarkStart w:id="3129" w:name="_Toc24512"/>
      <w:bookmarkStart w:id="3130" w:name="_Toc6531_WPSOffice_Level1"/>
      <w:bookmarkStart w:id="3131" w:name="_Toc5705_WPSOffice_Level1"/>
      <w:bookmarkStart w:id="3132" w:name="_Toc14315_WPSOffice_Level1"/>
      <w:bookmarkStart w:id="3133" w:name="_Toc32350_WPSOffice_Level1"/>
      <w:bookmarkStart w:id="3134" w:name="_Toc27871_WPSOffice_Level1"/>
    </w:p>
    <w:p>
      <w:pPr>
        <w:pStyle w:val="2"/>
        <w:spacing w:before="0" w:beforeAutospacing="0" w:after="0" w:afterAutospacing="0"/>
        <w:jc w:val="center"/>
        <w:rPr>
          <w:sz w:val="44"/>
          <w:szCs w:val="44"/>
        </w:rPr>
      </w:pPr>
      <w:r>
        <w:rPr>
          <w:rFonts w:hint="eastAsia"/>
          <w:sz w:val="44"/>
          <w:szCs w:val="44"/>
        </w:rPr>
        <w:t>从业资格证丢失补证</w:t>
      </w:r>
      <w:bookmarkEnd w:id="3129"/>
      <w:bookmarkEnd w:id="3130"/>
      <w:bookmarkEnd w:id="3131"/>
      <w:bookmarkEnd w:id="3132"/>
      <w:bookmarkEnd w:id="3133"/>
      <w:bookmarkEnd w:id="3134"/>
    </w:p>
    <w:p>
      <w:pPr>
        <w:jc w:val="center"/>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一、申请对象及条件</w:t>
      </w:r>
    </w:p>
    <w:p>
      <w:pPr>
        <w:ind w:firstLine="640" w:firstLineChars="200"/>
        <w:rPr>
          <w:rFonts w:ascii="仿宋" w:hAnsi="仿宋" w:eastAsia="仿宋"/>
          <w:sz w:val="32"/>
          <w:szCs w:val="32"/>
        </w:rPr>
      </w:pPr>
      <w:r>
        <w:rPr>
          <w:rFonts w:hint="eastAsia" w:ascii="仿宋" w:hAnsi="仿宋" w:eastAsia="仿宋"/>
          <w:sz w:val="32"/>
          <w:szCs w:val="32"/>
        </w:rPr>
        <w:t>从业资格证丢失。</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sz w:val="32"/>
          <w:szCs w:val="32"/>
        </w:rPr>
      </w:pPr>
      <w:r>
        <w:rPr>
          <w:rFonts w:hint="eastAsia" w:ascii="仿宋" w:hAnsi="仿宋" w:eastAsia="仿宋"/>
          <w:sz w:val="32"/>
          <w:szCs w:val="32"/>
        </w:rPr>
        <w:t>身份证、驾驶证原件，二寸防伪照片1张、一寸防伪照片1张。</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5953" w:type="dxa"/>
        <w:tblInd w:w="1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844"/>
        <w:gridCol w:w="857"/>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59040" behindDoc="0" locked="0" layoutInCell="1" allowOverlap="1">
                      <wp:simplePos x="0" y="0"/>
                      <wp:positionH relativeFrom="column">
                        <wp:posOffset>-49530</wp:posOffset>
                      </wp:positionH>
                      <wp:positionV relativeFrom="paragraph">
                        <wp:posOffset>150495</wp:posOffset>
                      </wp:positionV>
                      <wp:extent cx="549275" cy="0"/>
                      <wp:effectExtent l="0" t="50800" r="3175" b="63500"/>
                      <wp:wrapNone/>
                      <wp:docPr id="2348"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1" o:spid="_x0000_s1026" o:spt="20" style="position:absolute;left:0pt;flip:y;margin-left:-3.9pt;margin-top:11.85pt;height:0pt;width:43.25pt;z-index:252759040;mso-width-relative:page;mso-height-relative:page;" filled="f" stroked="t" coordsize="21600,21600" o:gfxdata="UEsDBAoAAAAAAIdO4kAAAAAAAAAAAAAAAAAEAAAAZHJzL1BLAwQUAAAACACHTuJApl2q59YAAAAH&#10;AQAADwAAAGRycy9kb3ducmV2LnhtbE2OT0vDQBTE74LfYXmCF2k3jdiUNJsehIoIKo2C1232dRO6&#10;+zZkt3/00/vEg56GYYaZX7U6eyeOOMY+kILZNAOB1AbTk1Xw/raeLEDEpMloFwgVfGKEVX15UenS&#10;hBNt8NgkK3iEYqkVdCkNpZSx7dDrOA0DEme7MHqd2I5WmlGfeNw7mWfZXHrdEz90esD7Dtt9c/AK&#10;nnavD49zmzZ3Nn+WNy9f69h8OKWur2bZEkTCc/orww8+o0PNTNtwIBOFUzApmDwpyG8LEJwXC9bt&#10;r5d1Jf/z199QSwMEFAAAAAgAh07iQJW8uE3wAQAAtgMAAA4AAABkcnMvZTJvRG9jLnhtbK1TyY4T&#10;MRC9I/EPlu+kO9sMaqUzhwnDBUEklnvFS7clb7I96eQn+AEkbnDiyJ2/YfgMyk4ThuWE6INVdpWf&#10;6716vbo6GE32IkTlbEunk5oSYZnjynYtff3q5tFjSmICy0E7K1p6FJFerR8+WA2+ETPXO81FIAhi&#10;YzP4lvYp+aaqIuuFgThxXlhMShcMJNyGruIBBkQ3uprV9UU1uMB9cEzEiKebU5KuC76UgqUXUkaR&#10;iG4p9pbKGsq6y2u1XkHTBfC9YmMb8A9dGFAWHz1DbSABuQ3qDyijWHDRyTRhzlROSsVE4YBspvVv&#10;bF724EXhguJEf5Yp/j9Y9ny/DUTxls7mC5yVBYNTunv3+evbD9++vMf17tNHslxMs1KDjw1euLbb&#10;MO6i34ZM+yCDIVIr/wZNUIRAauRQdD6edRaHRBgezi8X9XRJCcPUxXyZoasTRsbyIaanwhmSg5Zq&#10;ZbMG0MD+WUyn0h8l+VhbMuCjs8sa58sAPSQ1JAyNR1bRduVydFrxG6V1vhJDt7vWgewhu6J8Yw+/&#10;lOVXNhD7U11J5TJoegH8ieUkHT2KZdHYNPdgBKdEC/wPclQqEyj9sxJCcMPfS5G/thlbFNOOTLPg&#10;J4lztHP8iMO69UF1PSpTZlLlDJqjSDgaObvv/h7j+7/b+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Xarn1gAAAAcBAAAPAAAAAAAAAAEAIAAAACIAAABkcnMvZG93bnJldi54bWxQSwECFAAUAAAA&#10;CACHTuJAlby4TfABAAC2AwAADgAAAAAAAAABACAAAAAlAQAAZHJzL2Uyb0RvYy54bWxQSwUGAAAA&#10;AAYABgBZAQAAhw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844"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0064" behindDoc="0" locked="0" layoutInCell="1" allowOverlap="1">
                      <wp:simplePos x="0" y="0"/>
                      <wp:positionH relativeFrom="column">
                        <wp:posOffset>-29210</wp:posOffset>
                      </wp:positionH>
                      <wp:positionV relativeFrom="paragraph">
                        <wp:posOffset>164465</wp:posOffset>
                      </wp:positionV>
                      <wp:extent cx="504190" cy="635"/>
                      <wp:effectExtent l="0" t="50800" r="10160" b="62865"/>
                      <wp:wrapNone/>
                      <wp:docPr id="2349"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2.3pt;margin-top:12.95pt;height:0.05pt;width:39.7pt;z-index:252760064;mso-width-relative:page;mso-height-relative:page;" filled="f" stroked="t" coordsize="21600,21600" o:gfxdata="UEsDBAoAAAAAAIdO4kAAAAAAAAAAAAAAAAAEAAAAZHJzL1BLAwQUAAAACACHTuJADmMOMNgAAAAH&#10;AQAADwAAAGRycy9kb3ducmV2LnhtbE2PT0vDQBTE74LfYXmCF2k3DW2sMZsehIoIKo1Cr9vs6ya4&#10;+zZkt3/00/s86XGYYeY31ersnTjiGPtACmbTDARSG0xPVsHH+3qyBBGTJqNdIFTwhRFW9eVFpUsT&#10;TrTBY5Os4BKKpVbQpTSUUsa2Q6/jNAxI7O3D6HViOVppRn3icu9knmWF9LonXuj0gA8dtp/NwSt4&#10;3r89PhU2bRY2f5E3r9/r2GydUtdXs+weRMJz+gvDLz6jQ81Mu3AgE4VTMJkXnFSQL+5AsH875yc7&#10;1kUGsq7kf/76B1BLAwQUAAAACACHTuJAowczYPEBAAC2AwAADgAAAGRycy9lMm9Eb2MueG1srVPJ&#10;jhMxEL0j8Q+W76Q72wy00pnDhOGCIBLLveKl25I32Z508hP8ABI3OHHkzt8w8xlTdkJmWE6IPpTK&#10;rvJzvefXi4ud0WQrQlTOtnQ8qikRljmubNfSd2+vnjylJCawHLSzoqV7EenF8vGjxeAbMXG901wE&#10;giA2NoNvaZ+Sb6oqsl4YiCPnhcWidMFAwmXoKh5gQHSjq0ldn1WDC9wHx0SMuLs6FOmy4EspWHot&#10;ZRSJ6JbibKnEUOImx2q5gKYL4HvFjmPAP0xhQFm89AS1ggTkOqg/oIxiwUUn04g5UzkpFROFA7IZ&#10;17+xedODF4ULihP9Sab4/2DZq+06EMVbOpnOnlFiweAr3Xz89uPD59vvnzDefP1C5rOi1OBjgwcu&#10;7TqgbnkV/Tpk2jsZDJFa+fdogiIEUiO7ovP+pLPYJcJwc3o+q8dzShiWzqbz/AjVASNj+RDTC+EM&#10;yUlLtbJZA2hg+zKmQ+vPlrytLRnw0sl5je/LAD0kNSRMjUdW0XblcHRa8SuldT4SQ7e51IFsIbui&#10;fMcZfmnLt6wg9oe+Ujr4pRfAn1tO0t6jWBaNTfMMRnBKtMD/IGfFWQmUvu+EENzw91bkr22eTRTT&#10;HpneS5yzjeN7fKxrH1TXozLjMnSuoDmKhEcjZ/c9XGP+8Hdb3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Yw4w2AAAAAcBAAAPAAAAAAAAAAEAIAAAACIAAABkcnMvZG93bnJldi54bWxQSwECFAAU&#10;AAAACACHTuJAowczYPEBAAC2AwAADgAAAAAAAAABACAAAAAnAQAAZHJzL2Uyb0RvYy54bWxQSwUG&#10;AAAAAAYABgBZAQAAigUAAAAA&#10;">
                      <v:fill on="f" focussize="0,0"/>
                      <v:stroke weight="1pt" color="#000000" joinstyle="round" endarrow="open"/>
                      <v:imagedata o:title=""/>
                      <o:lock v:ext="edit" aspectratio="f"/>
                    </v:line>
                  </w:pict>
                </mc:Fallback>
              </mc:AlternateContent>
            </w:r>
          </w:p>
        </w:tc>
        <w:tc>
          <w:tcPr>
            <w:tcW w:w="857" w:type="dxa"/>
            <w:vAlign w:val="center"/>
          </w:tcPr>
          <w:p>
            <w:pPr>
              <w:spacing w:line="440" w:lineRule="exact"/>
              <w:rPr>
                <w:rFonts w:ascii="仿宋" w:hAnsi="仿宋" w:eastAsia="仿宋" w:cs="楷体"/>
                <w:sz w:val="28"/>
                <w:szCs w:val="28"/>
              </w:rPr>
            </w:pPr>
            <w:r>
              <w:rPr>
                <w:rFonts w:hint="eastAsia" w:ascii="仿宋" w:hAnsi="仿宋" w:eastAsia="仿宋" w:cs="楷体"/>
                <w:sz w:val="28"/>
                <w:szCs w:val="28"/>
              </w:rPr>
              <w:t>分中心大厅受理</w:t>
            </w:r>
          </w:p>
        </w:tc>
        <w:tc>
          <w:tcPr>
            <w:tcW w:w="851"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1088" behindDoc="0" locked="0" layoutInCell="1" allowOverlap="1">
                      <wp:simplePos x="0" y="0"/>
                      <wp:positionH relativeFrom="column">
                        <wp:posOffset>-40005</wp:posOffset>
                      </wp:positionH>
                      <wp:positionV relativeFrom="paragraph">
                        <wp:posOffset>158115</wp:posOffset>
                      </wp:positionV>
                      <wp:extent cx="483870" cy="635"/>
                      <wp:effectExtent l="0" t="50165" r="11430" b="63500"/>
                      <wp:wrapNone/>
                      <wp:docPr id="2350" name="直线 3115"/>
                      <wp:cNvGraphicFramePr/>
                      <a:graphic xmlns:a="http://schemas.openxmlformats.org/drawingml/2006/main">
                        <a:graphicData uri="http://schemas.microsoft.com/office/word/2010/wordprocessingShape">
                          <wps:wsp>
                            <wps:cNvSpPr/>
                            <wps:spPr>
                              <a:xfrm>
                                <a:off x="0" y="0"/>
                                <a:ext cx="48387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15" o:spid="_x0000_s1026" o:spt="20" style="position:absolute;left:0pt;margin-left:-3.15pt;margin-top:12.45pt;height:0.05pt;width:38.1pt;z-index:252761088;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发证</w:t>
            </w:r>
          </w:p>
        </w:tc>
      </w:tr>
    </w:tbl>
    <w:p>
      <w:pPr>
        <w:spacing w:beforeLines="100"/>
        <w:ind w:firstLine="643" w:firstLineChars="200"/>
        <w:rPr>
          <w:rFonts w:ascii="楷体" w:hAnsi="楷体" w:eastAsia="楷体" w:cs="楷体"/>
          <w:sz w:val="32"/>
          <w:szCs w:val="32"/>
        </w:rPr>
      </w:pPr>
      <w:r>
        <w:rPr>
          <w:rFonts w:hint="eastAsia" w:ascii="楷体" w:hAnsi="楷体" w:eastAsia="楷体" w:cs="楷体"/>
          <w:b/>
          <w:sz w:val="32"/>
          <w:szCs w:val="32"/>
        </w:rPr>
        <w:t>四、办理地点及咨询电话</w:t>
      </w:r>
    </w:p>
    <w:tbl>
      <w:tblPr>
        <w:tblStyle w:val="10"/>
        <w:tblW w:w="813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3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3"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302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5" w:hRule="atLeast"/>
        </w:trPr>
        <w:tc>
          <w:tcPr>
            <w:tcW w:w="5103" w:type="dxa"/>
            <w:vAlign w:val="center"/>
          </w:tcPr>
          <w:p>
            <w:pPr>
              <w:spacing w:line="440" w:lineRule="exact"/>
              <w:jc w:val="center"/>
              <w:rPr>
                <w:rFonts w:ascii="仿宋" w:hAnsi="仿宋" w:eastAsia="仿宋"/>
                <w:sz w:val="28"/>
                <w:szCs w:val="28"/>
              </w:rPr>
            </w:pPr>
            <w:r>
              <w:rPr>
                <w:rFonts w:hint="eastAsia" w:ascii="仿宋" w:hAnsi="仿宋" w:eastAsia="仿宋"/>
                <w:sz w:val="28"/>
                <w:szCs w:val="28"/>
              </w:rPr>
              <w:t>抚顺市交通培训管理处分中心</w:t>
            </w:r>
          </w:p>
          <w:p>
            <w:pPr>
              <w:spacing w:line="440" w:lineRule="exact"/>
              <w:jc w:val="center"/>
              <w:rPr>
                <w:rFonts w:ascii="仿宋" w:hAnsi="仿宋" w:eastAsia="仿宋" w:cs="仿宋"/>
                <w:sz w:val="28"/>
                <w:szCs w:val="28"/>
              </w:rPr>
            </w:pPr>
            <w:r>
              <w:rPr>
                <w:rFonts w:hint="eastAsia" w:ascii="仿宋" w:hAnsi="仿宋" w:eastAsia="仿宋"/>
                <w:sz w:val="28"/>
                <w:szCs w:val="28"/>
              </w:rPr>
              <w:t>（顺城区浑河北路46号）</w:t>
            </w:r>
          </w:p>
        </w:tc>
        <w:tc>
          <w:tcPr>
            <w:tcW w:w="3027" w:type="dxa"/>
            <w:vAlign w:val="center"/>
          </w:tcPr>
          <w:p>
            <w:pPr>
              <w:spacing w:line="440" w:lineRule="exact"/>
              <w:jc w:val="center"/>
              <w:rPr>
                <w:rFonts w:ascii="仿宋" w:hAnsi="仿宋" w:eastAsia="仿宋"/>
                <w:sz w:val="28"/>
                <w:szCs w:val="28"/>
              </w:rPr>
            </w:pPr>
            <w:r>
              <w:rPr>
                <w:rFonts w:hint="eastAsia" w:ascii="仿宋" w:hAnsi="仿宋" w:eastAsia="仿宋" w:cs="宋体"/>
                <w:sz w:val="28"/>
                <w:szCs w:val="28"/>
                <w:shd w:val="clear" w:color="auto" w:fill="FFFFFF"/>
              </w:rPr>
              <w:t>024-</w:t>
            </w:r>
            <w:r>
              <w:rPr>
                <w:rFonts w:hint="eastAsia" w:ascii="仿宋" w:hAnsi="仿宋" w:eastAsia="仿宋"/>
                <w:sz w:val="28"/>
                <w:szCs w:val="28"/>
              </w:rPr>
              <w:t>57737626</w:t>
            </w:r>
          </w:p>
          <w:p>
            <w:pPr>
              <w:spacing w:line="440" w:lineRule="exact"/>
              <w:jc w:val="center"/>
              <w:rPr>
                <w:rFonts w:ascii="仿宋" w:hAnsi="仿宋" w:eastAsia="仿宋"/>
                <w:sz w:val="28"/>
                <w:szCs w:val="28"/>
              </w:rPr>
            </w:pPr>
            <w:r>
              <w:rPr>
                <w:rFonts w:hint="eastAsia" w:ascii="仿宋" w:hAnsi="仿宋" w:eastAsia="仿宋"/>
                <w:sz w:val="28"/>
                <w:szCs w:val="28"/>
              </w:rPr>
              <w:t>024-57737612</w:t>
            </w:r>
          </w:p>
        </w:tc>
      </w:tr>
    </w:tbl>
    <w:p>
      <w:pPr>
        <w:spacing w:beforeLines="100"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10个工作日。</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rPr>
        <w:t>不收费。</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不可以代办。</w:t>
      </w:r>
    </w:p>
    <w:p>
      <w:pPr>
        <w:spacing w:line="560" w:lineRule="exact"/>
        <w:ind w:firstLine="640" w:firstLineChars="200"/>
        <w:rPr>
          <w:rFonts w:ascii="楷体" w:hAnsi="楷体" w:eastAsia="楷体" w:cs="楷体"/>
          <w:b/>
          <w:sz w:val="32"/>
          <w:szCs w:val="32"/>
        </w:rPr>
      </w:pPr>
      <w:r>
        <w:rPr>
          <w:rFonts w:hint="eastAsia" w:ascii="仿宋" w:hAnsi="仿宋" w:eastAsia="仿宋"/>
          <w:bCs/>
          <w:sz w:val="32"/>
          <w:szCs w:val="32"/>
        </w:rPr>
        <w:t>备注：</w:t>
      </w:r>
      <w:r>
        <w:rPr>
          <w:rFonts w:hint="eastAsia" w:ascii="仿宋" w:hAnsi="仿宋" w:eastAsia="仿宋"/>
          <w:sz w:val="32"/>
          <w:szCs w:val="32"/>
        </w:rPr>
        <w:t>已经作废的从业资格证，不予办理补证手续。</w:t>
      </w:r>
    </w:p>
    <w:p>
      <w:pPr>
        <w:pStyle w:val="2"/>
        <w:spacing w:before="0" w:beforeAutospacing="0" w:after="0" w:afterAutospacing="0"/>
        <w:jc w:val="center"/>
        <w:rPr>
          <w:sz w:val="44"/>
          <w:szCs w:val="44"/>
        </w:rPr>
      </w:pPr>
      <w:r>
        <w:rPr>
          <w:rFonts w:hint="eastAsia"/>
          <w:sz w:val="44"/>
          <w:szCs w:val="44"/>
        </w:rPr>
        <w:t xml:space="preserve">  </w:t>
      </w:r>
      <w:bookmarkStart w:id="3135" w:name="_Toc6601_WPSOffice_Level1"/>
      <w:bookmarkStart w:id="3136" w:name="_Toc3605_WPSOffice_Level1"/>
      <w:bookmarkStart w:id="3137" w:name="_Toc30073"/>
      <w:bookmarkStart w:id="3138" w:name="_Toc20628_WPSOffice_Level1"/>
      <w:bookmarkStart w:id="3139" w:name="_Toc5575_WPSOffice_Level1"/>
      <w:bookmarkStart w:id="3140" w:name="_Toc30746_WPSOffice_Level1"/>
      <w:r>
        <w:rPr>
          <w:rFonts w:hint="eastAsia"/>
          <w:sz w:val="44"/>
          <w:szCs w:val="44"/>
        </w:rPr>
        <w:t>坝顶兼做公路审批</w:t>
      </w:r>
      <w:bookmarkEnd w:id="3135"/>
      <w:bookmarkEnd w:id="3136"/>
      <w:bookmarkEnd w:id="3137"/>
      <w:bookmarkEnd w:id="3138"/>
      <w:bookmarkEnd w:id="3139"/>
      <w:bookmarkEnd w:id="3140"/>
    </w:p>
    <w:p>
      <w:pPr>
        <w:tabs>
          <w:tab w:val="left" w:pos="3345"/>
        </w:tabs>
        <w:rPr>
          <w:rFonts w:ascii="楷体" w:hAnsi="楷体" w:eastAsia="楷体" w:cs="楷体"/>
          <w:b/>
          <w:sz w:val="32"/>
          <w:szCs w:val="32"/>
        </w:rPr>
      </w:pPr>
    </w:p>
    <w:p>
      <w:pPr>
        <w:tabs>
          <w:tab w:val="left" w:pos="3345"/>
        </w:tabs>
        <w:ind w:firstLine="643" w:firstLineChars="200"/>
        <w:rPr>
          <w:rFonts w:ascii="楷体" w:hAnsi="楷体" w:eastAsia="楷体" w:cs="楷体"/>
          <w:b/>
          <w:sz w:val="32"/>
          <w:szCs w:val="32"/>
        </w:rPr>
      </w:pPr>
      <w:r>
        <w:rPr>
          <w:rFonts w:hint="eastAsia" w:ascii="楷体" w:hAnsi="楷体" w:eastAsia="楷体" w:cs="楷体"/>
          <w:b/>
          <w:sz w:val="32"/>
          <w:szCs w:val="32"/>
        </w:rPr>
        <w:t>一、坝顶兼做公路申请对象及条件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640" w:firstLineChars="2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640" w:firstLineChars="2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3.利用坝顶兼做公路的申请文件1份（申请人自备）；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4.对水库安全运行影响的评价报告10份（申请人自备）；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5.利用坝顶兼做公路的管理和维护办法1份（申请人自备）；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6.环境影响评价报告及批准文件复印件各1份（加盖单位公章）（申请人自备）；</w:t>
      </w:r>
    </w:p>
    <w:p>
      <w:pPr>
        <w:ind w:firstLine="640" w:firstLineChars="2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563456" behindDoc="0" locked="0" layoutInCell="1" allowOverlap="1">
                      <wp:simplePos x="0" y="0"/>
                      <wp:positionH relativeFrom="column">
                        <wp:posOffset>447675</wp:posOffset>
                      </wp:positionH>
                      <wp:positionV relativeFrom="paragraph">
                        <wp:posOffset>213360</wp:posOffset>
                      </wp:positionV>
                      <wp:extent cx="455295" cy="6985"/>
                      <wp:effectExtent l="0" t="45085" r="1905" b="62230"/>
                      <wp:wrapNone/>
                      <wp:docPr id="2157" name="直线 2922"/>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2922" o:spid="_x0000_s1026" o:spt="20" style="position:absolute;left:0pt;margin-left:35.25pt;margin-top:16.8pt;height:0.55pt;width:35.85pt;z-index:252563456;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564480" behindDoc="0" locked="0" layoutInCell="1" allowOverlap="1">
                      <wp:simplePos x="0" y="0"/>
                      <wp:positionH relativeFrom="column">
                        <wp:posOffset>-32385</wp:posOffset>
                      </wp:positionH>
                      <wp:positionV relativeFrom="paragraph">
                        <wp:posOffset>108585</wp:posOffset>
                      </wp:positionV>
                      <wp:extent cx="432435" cy="635"/>
                      <wp:effectExtent l="0" t="50800" r="5715" b="62865"/>
                      <wp:wrapNone/>
                      <wp:docPr id="2158"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2.55pt;margin-top:8.55pt;height:0.05pt;width:34.05pt;z-index:252564480;mso-width-relative:page;mso-height-relative:page;" filled="f" stroked="t" coordsize="21600,21600" o:gfxdata="UEsDBAoAAAAAAIdO4kAAAAAAAAAAAAAAAAAEAAAAZHJzL1BLAwQUAAAACACHTuJAa+/ZutcAAAAH&#10;AQAADwAAAGRycy9kb3ducmV2LnhtbE2PT0vEMBDF74LfIYzgRXbTVrZKbboHYUUEXbYKXrPNbFpM&#10;JqXJ/tFP7+xJT8Ob93jzm3p58k4ccIpDIAX5PAOB1AUzkFXw8b6a3YOISZPRLhAq+MYIy+byotaV&#10;CUfa4KFNVnAJxUor6FMaKylj16PXcR5GJPZ2YfI6sZysNJM+crl3ssiyUno9EF/o9YiPPXZf7d4r&#10;eNmtn55LmzYLW7zKm7efVWw/nVLXV3n2ACLhKf2F4YzP6NAw0zbsyUThFMwWOSd5f8eT/fKWX9ue&#10;dQGyqeV//uYXUEsDBBQAAAAIAIdO4kBhRvvh8QEAALYDAAAOAAAAZHJzL2Uyb0RvYy54bWytUztu&#10;GzEQ7QPkDgT7aHdlyzYWWrmw4jRBIiCffsTPLgH+QNJa6RK5QIB0SZUyvW8T5xgeUorsfKogWxBD&#10;zvBx3pu388ut0WQjQlTOdrSZ1JQIyxxXtu/ou7fXzy4oiQksB+2s6OhORHq5ePpkPvpWTN3gNBeB&#10;IIiN7eg7OqTk26qKbBAG4sR5YTEpXTCQcBv6igcYEd3oalrXZ9XoAvfBMREjni73Sboo+FIKll5L&#10;GUUiuqPYWyprKOs6r9ViDm0fwA+KHdqAf+jCgLL46BFqCQnITVB/QBnFgotOpglzpnJSKiYKB2TT&#10;1L+xeTOAF4ULihP9Uab4/2DZq80qEMU7Om1mOCsLBqd09/Hb9w+ff9x+wvXu6xcyOy1KjT62eOHK&#10;rgLqlnfRr0KmvZXBEKmVf48mKEIgNbItOu+OOottIgwPT85P62ZGCcPU2cksD6HaY2QsH2J6IZwh&#10;OeioVjZrAC1sXsa0L/1Zko+1JSM+Oj2vcb4M0ENSQ8LQeGQVbV8uR6cVv1Za5ysx9OsrHcgGsivK&#10;d+jhl7L8yhLisK8rqb1fBgH8ueUk7TyKZdHYNPdgBKdEC/wPclSclUDph0oIwY1/L0X+2ubeRDHt&#10;gemDxDlaO77DYd34oPoBlWlK0zmD5igSHoyc3fd4j/Hj321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vv2brXAAAABwEAAA8AAAAAAAAAAQAgAAAAIgAAAGRycy9kb3ducmV2LnhtbFBLAQIUABQA&#10;AAAIAIdO4kBhRvvh8QEAALYDAAAOAAAAAAAAAAEAIAAAACYBAABkcnMvZTJvRG9jLnhtbFBLBQYA&#10;AAAABgAGAFkBAACJBQAAAAA=&#10;">
                      <v:fill on="f" focussize="0,0"/>
                      <v:stroke weight="1pt" color="#000000" joinstyle="round" endarrow="open"/>
                      <v:imagedata o:title=""/>
                      <o:lock v:ext="edit" aspectratio="f"/>
                    </v:line>
                  </w:pict>
                </mc:Fallback>
              </mc:AlternateContent>
            </w: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565504" behindDoc="0" locked="0" layoutInCell="1" allowOverlap="1">
                      <wp:simplePos x="0" y="0"/>
                      <wp:positionH relativeFrom="column">
                        <wp:posOffset>619760</wp:posOffset>
                      </wp:positionH>
                      <wp:positionV relativeFrom="paragraph">
                        <wp:posOffset>488315</wp:posOffset>
                      </wp:positionV>
                      <wp:extent cx="350520" cy="0"/>
                      <wp:effectExtent l="0" t="50800" r="11430" b="63500"/>
                      <wp:wrapNone/>
                      <wp:docPr id="2159" name="直线 2924"/>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2924" o:spid="_x0000_s1026" o:spt="20" style="position:absolute;left:0pt;margin-left:48.8pt;margin-top:38.45pt;height:0pt;width:27.6pt;z-index:252565504;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566528" behindDoc="0" locked="0" layoutInCell="1" allowOverlap="1">
                      <wp:simplePos x="0" y="0"/>
                      <wp:positionH relativeFrom="column">
                        <wp:posOffset>741045</wp:posOffset>
                      </wp:positionH>
                      <wp:positionV relativeFrom="paragraph">
                        <wp:posOffset>633730</wp:posOffset>
                      </wp:positionV>
                      <wp:extent cx="356870" cy="635"/>
                      <wp:effectExtent l="0" t="50800" r="5080" b="62865"/>
                      <wp:wrapNone/>
                      <wp:docPr id="2160"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58.35pt;margin-top:49.9pt;height:0.05pt;width:28.1pt;z-index:252566528;mso-width-relative:page;mso-height-relative:page;" filled="f" stroked="t" coordsize="21600,21600" o:gfxdata="UEsDBAoAAAAAAIdO4kAAAAAAAAAAAAAAAAAEAAAAZHJzL1BLAwQUAAAACACHTuJADnJT0tgAAAAJ&#10;AQAADwAAAGRycy9kb3ducmV2LnhtbE2PT0vEMBDF74LfIYzgRdy0Bbu2Nt2DsCKCLlsFr9lmNi02&#10;k9Jk/+ind3rS43vz48171ersBnHEKfSeFKSLBARS601PVsHH+/r2HkSImowePKGCbwywqi8vKl0a&#10;f6ItHptoBYdQKLWCLsaxlDK0HTodFn5E4tveT05HlpOVZtInDneDzJIkl073xB86PeJjh+1Xc3AK&#10;Xvabp+fcxu2dzV7lzdvPOjSfg1LXV2nyACLiOf7BMNfn6lBzp50/kAliYJ3mS0YVFAVPmIFlVoDY&#10;zUYBsq7k/wX1L1BLAwQUAAAACACHTuJAdkCtZPABAAC2AwAADgAAAGRycy9lMm9Eb2MueG1srVNL&#10;jhMxEN0jcQfLe9LdmSSDWunMYsKwQRCJz77iT7cl/2R70skluAASO1ixZM9tGI5B2Qlh+KwQvSiV&#10;Xc/P9V6Xl1d7o8lOhKic7WgzqSkRljmubN/R169uHj2mJCawHLSzoqMHEenV6uGD5ehbMXWD01wE&#10;giQ2tqPv6JCSb6sqskEYiBPnhcWidMFAwmXoKx5gRHajq2ldL6rRBe6DYyJG3F0fi3RV+KUULL2Q&#10;MopEdEext1RiKHGbY7VaQtsH8INipzbgH7owoCxeeqZaQwJyG9QfVEax4KKTacKcqZyUiomiAdU0&#10;9W9qXg7gRdGC5kR/tin+P1r2fLcJRPGOTpsFGmTB4F+6e/f569sP3768x3j36SOZz2bZqdHHFg9c&#10;2004raLfhCx7L4MhUiv/BoegGIHSyL74fDj7LPaJMNy8uJzVzZwShqXFxTxTV0eOzOVDTE+FMyQn&#10;HdXKZg+ghd2zmI7QH5C8rS0Z8dLpZY3tM8AZkhoSpsajqmj7cjg6rfiN0jofiaHfXutAdpCnonyn&#10;Hn6B5VvWEIcjrpQyDNpBAH9iOUkHj2ZZHGyaezCCU6IFvoOcFWQCpX8iIQQ3/h2K+rXN3KIM7Ulp&#10;Nvxocc62jh/wZ936oPoBnWlK07mCw1EsPA1ynr77a8zvP7f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5yU9LYAAAACQEAAA8AAAAAAAAAAQAgAAAAIgAAAGRycy9kb3ducmV2LnhtbFBLAQIUABQA&#10;AAAIAIdO4kB2QK1k8AEAALYDAAAOAAAAAAAAAAEAIAAAACcBAABkcnMvZTJvRG9jLnhtbFBLBQYA&#10;AAAABgAGAFkBAACJBQ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经审查，提出审查审核意见</w:t>
            </w:r>
          </w:p>
          <w:p>
            <w:pPr>
              <w:spacing w:line="440" w:lineRule="exact"/>
              <w:jc w:val="center"/>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p>
            <w:pPr>
              <w:spacing w:line="440" w:lineRule="exact"/>
              <w:jc w:val="center"/>
              <w:rPr>
                <w:rFonts w:ascii="仿宋" w:hAnsi="仿宋" w:eastAsia="仿宋" w:cs="楷体"/>
                <w:sz w:val="28"/>
                <w:szCs w:val="28"/>
              </w:rPr>
            </w:pP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rPr>
          <w:rFonts w:ascii="仿宋" w:hAnsi="仿宋" w:eastAsia="仿宋"/>
        </w:rPr>
      </w:pPr>
      <w:r>
        <w:rPr>
          <w:rFonts w:hint="eastAsia" w:ascii="仿宋" w:hAnsi="仿宋" w:eastAsia="仿宋" w:cs="仿宋"/>
          <w:szCs w:val="32"/>
        </w:rPr>
        <w:t xml:space="preserve"> </w:t>
      </w: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jc w:val="center"/>
        <w:rPr>
          <w:rFonts w:ascii="仿宋" w:hAnsi="仿宋" w:eastAsia="仿宋"/>
          <w:b/>
          <w:sz w:val="44"/>
          <w:szCs w:val="44"/>
        </w:rPr>
      </w:pPr>
    </w:p>
    <w:p>
      <w:pPr>
        <w:spacing w:line="400" w:lineRule="exact"/>
        <w:rPr>
          <w:rFonts w:ascii="仿宋" w:hAnsi="仿宋" w:eastAsia="仿宋"/>
          <w:b/>
          <w:sz w:val="44"/>
          <w:szCs w:val="44"/>
        </w:rPr>
      </w:pPr>
    </w:p>
    <w:p>
      <w:pPr>
        <w:pStyle w:val="2"/>
        <w:spacing w:before="0" w:beforeAutospacing="0" w:after="0" w:afterAutospacing="0"/>
        <w:jc w:val="center"/>
        <w:rPr>
          <w:sz w:val="44"/>
          <w:szCs w:val="44"/>
        </w:rPr>
      </w:pPr>
      <w:bookmarkStart w:id="3141" w:name="_Toc17950"/>
      <w:bookmarkStart w:id="3142" w:name="_Toc18527_WPSOffice_Level1"/>
      <w:bookmarkStart w:id="3143" w:name="_Toc27972_WPSOffice_Level1"/>
      <w:bookmarkStart w:id="3144" w:name="_Toc11639_WPSOffice_Level1"/>
      <w:bookmarkStart w:id="3145" w:name="_Toc2256_WPSOffice_Level1"/>
      <w:bookmarkStart w:id="3146" w:name="_Toc300_WPSOffice_Level1"/>
      <w:r>
        <w:rPr>
          <w:rFonts w:hint="eastAsia"/>
          <w:sz w:val="44"/>
          <w:szCs w:val="44"/>
        </w:rPr>
        <w:t>非防洪建设项目洪水影响评价报告审批</w:t>
      </w:r>
      <w:bookmarkEnd w:id="3141"/>
      <w:bookmarkEnd w:id="3142"/>
      <w:bookmarkEnd w:id="3143"/>
      <w:bookmarkEnd w:id="3144"/>
      <w:bookmarkEnd w:id="3145"/>
      <w:bookmarkEnd w:id="3146"/>
    </w:p>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一、非防洪建设项目洪水影响评价报告审批申请对象及条件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（3）洪水影响评估报告审查申请文件1份（申请人自备）；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（5）工程建设方案及相关图纸10份（申请人自备）；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（6）洪水影响评估报告10份（申请人自备）；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2112" behindDoc="0" locked="0" layoutInCell="1" allowOverlap="1">
                      <wp:simplePos x="0" y="0"/>
                      <wp:positionH relativeFrom="column">
                        <wp:posOffset>464820</wp:posOffset>
                      </wp:positionH>
                      <wp:positionV relativeFrom="paragraph">
                        <wp:posOffset>218440</wp:posOffset>
                      </wp:positionV>
                      <wp:extent cx="455295" cy="6985"/>
                      <wp:effectExtent l="0" t="45085" r="1905" b="62230"/>
                      <wp:wrapNone/>
                      <wp:docPr id="2351" name="直线 3116"/>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16" o:spid="_x0000_s1026" o:spt="20" style="position:absolute;left:0pt;margin-left:36.6pt;margin-top:17.2pt;height:0.55pt;width:35.85pt;z-index:252762112;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3136" behindDoc="0" locked="0" layoutInCell="1" allowOverlap="1">
                      <wp:simplePos x="0" y="0"/>
                      <wp:positionH relativeFrom="column">
                        <wp:posOffset>-51435</wp:posOffset>
                      </wp:positionH>
                      <wp:positionV relativeFrom="paragraph">
                        <wp:posOffset>96520</wp:posOffset>
                      </wp:positionV>
                      <wp:extent cx="432435" cy="635"/>
                      <wp:effectExtent l="0" t="50800" r="5715" b="62865"/>
                      <wp:wrapNone/>
                      <wp:docPr id="2352"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4.05pt;margin-top:7.6pt;height:0.05pt;width:34.05pt;z-index:252763136;mso-width-relative:page;mso-height-relative:page;" filled="f" stroked="t" coordsize="21600,21600" o:gfxdata="UEsDBAoAAAAAAIdO4kAAAAAAAAAAAAAAAAAEAAAAZHJzL1BLAwQUAAAACACHTuJAUZPQ19cAAAAH&#10;AQAADwAAAGRycy9kb3ducmV2LnhtbE2PT0vDQBDF74LfYRnBi7S7iTSUmE0PQkUElUbB6zY73QSz&#10;syG7/aOf3umpHt+8x5vfq1YnP4gDTrEPpCGbKxBIbbA9OQ2fH+vZEkRMhqwZAqGGH4ywqq+vKlPa&#10;cKQNHprkBJdQLI2GLqWxlDK2HXoT52FEYm8XJm8Sy8lJO5kjl/tB5koV0pue+ENnRnzssP1u9l7D&#10;y+796blwabNw+au8e/tdx+Zr0Pr2JlMPIBKe0iUMZ3xGh5qZtmFPNopBw2yZcZLvixwE+4Xiaduz&#10;vgdZV/I/f/0HUEsDBBQAAAAIAIdO4kBaRMoI8QEAALYDAAAOAAAAZHJzL2Uyb0RvYy54bWytU0uO&#10;EzEQ3SNxB8t70p1kMoNa6cxiwrBBEInPvuJPtyX/ZHvSySW4ABI7WLFkP7dhOAZld8gMnxWiF6Wy&#10;q/xc7/n18nJvNNmJEJWzLZ1OakqEZY4r27X07ZvrJ08piQksB+2saOlBRHq5evxoOfhGzFzvNBeB&#10;IIiNzeBb2qfkm6qKrBcG4sR5YbEoXTCQcBm6igcYEN3oalbX59XgAvfBMREj7q7HIl0VfCkFS6+k&#10;jCIR3VKcLZUYStzmWK2W0HQBfK/YcQz4hykMKIuXnqDWkIDcBPUHlFEsuOhkmjBnKielYqJwQDbT&#10;+jc2r3vwonBBcaI/yRT/Hyx7udsEonhLZ/PFjBILBl/p7sPXb+8/fb/9iPHuy2eyOCtKDT42eODK&#10;bgLqllfRb0KmvZfBEKmVf4cmKEIgNbIvOh9OOot9Igw35xdn9XRBCcPS+XyRH6EaMTKWDzE9F86Q&#10;nLRUK5s1gAZ2L2IaW3+25G1tyYCXzi5qfF8G6CGpIWFqPLKKtiuHo9OKXyut85EYuu2VDmQH2RXl&#10;O87wS1u+ZQ2xH/tKafRLL4A/s5ykg0exLBqb5hmM4JRogf9BzoqzEih93wkhuOHvrchf2zybKKY9&#10;Mr2XOGdbxw/4WDc+qK5HZaZl6FxBcxQJj0bO7nu4xvzh77b6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GT0NfXAAAABwEAAA8AAAAAAAAAAQAgAAAAIgAAAGRycy9kb3ducmV2LnhtbFBLAQIUABQA&#10;AAAIAIdO4kBaRMoI8QEAALYDAAAOAAAAAAAAAAEAIAAAACYBAABkcnMvZTJvRG9jLnhtbFBLBQYA&#10;AAAABgAGAFkBAACJBQAAAAA=&#10;">
                      <v:fill on="f" focussize="0,0"/>
                      <v:stroke weight="1pt" color="#000000" joinstyle="round" endarrow="open"/>
                      <v:imagedata o:title=""/>
                      <o:lock v:ext="edit" aspectratio="f"/>
                    </v:line>
                  </w:pict>
                </mc:Fallback>
              </mc:AlternateConten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4160" behindDoc="0" locked="0" layoutInCell="1" allowOverlap="1">
                      <wp:simplePos x="0" y="0"/>
                      <wp:positionH relativeFrom="column">
                        <wp:posOffset>-49530</wp:posOffset>
                      </wp:positionH>
                      <wp:positionV relativeFrom="paragraph">
                        <wp:posOffset>109855</wp:posOffset>
                      </wp:positionV>
                      <wp:extent cx="350520" cy="0"/>
                      <wp:effectExtent l="0" t="50800" r="11430" b="63500"/>
                      <wp:wrapNone/>
                      <wp:docPr id="2353" name="直线 3118"/>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18" o:spid="_x0000_s1026" o:spt="20" style="position:absolute;left:0pt;margin-left:-3.9pt;margin-top:8.65pt;height:0pt;width:27.6pt;z-index:252764160;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5184" behindDoc="0" locked="0" layoutInCell="1" allowOverlap="1">
                      <wp:simplePos x="0" y="0"/>
                      <wp:positionH relativeFrom="column">
                        <wp:posOffset>-38735</wp:posOffset>
                      </wp:positionH>
                      <wp:positionV relativeFrom="paragraph">
                        <wp:posOffset>111125</wp:posOffset>
                      </wp:positionV>
                      <wp:extent cx="356870" cy="635"/>
                      <wp:effectExtent l="0" t="50800" r="5080" b="62865"/>
                      <wp:wrapNone/>
                      <wp:docPr id="2354"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3.05pt;margin-top:8.75pt;height:0.05pt;width:28.1pt;z-index:252765184;mso-width-relative:page;mso-height-relative:page;" filled="f" stroked="t" coordsize="21600,21600" o:gfxdata="UEsDBAoAAAAAAIdO4kAAAAAAAAAAAAAAAAAEAAAAZHJzL1BLAwQUAAAACACHTuJAh44JbNYAAAAH&#10;AQAADwAAAGRycy9kb3ducmV2LnhtbE2OTUvDQBCG74L/YRnBi7S7KSSWmE0PQkUElUah1212uglm&#10;Z0N2+6G/3ulJj8+8L+881ersB3HEKfaBNGRzBQKpDbYnp+HzYz1bgojJkDVDINTwjRFW9fVVZUob&#10;TrTBY5Oc4BGKpdHQpTSWUsa2Q2/iPIxInO3D5E1inJy0kznxuB/kQqlCetMTf+jMiI8dtl/NwWt4&#10;2b8/PRcubXK3eJV3bz/r2GwHrW9vMvUAIuE5/ZXhos/qULPTLhzIRjFomBUZN/l+n4PgPFfMuwsX&#10;IOtK/vevfwFQSwMEFAAAAAgAh07iQChDTpbwAQAAtgMAAA4AAABkcnMvZTJvRG9jLnhtbK1TyY4T&#10;MRC9I/EPlu+kO9sMaqUzhwnDBUEklnvFS7clb7I96eQn+AEkbnDiyJ2/YfgMyk4ThuWE6EOp7Hp+&#10;rvdcvbo6GE32IkTlbEunk5oSYZnjynYtff3q5tFjSmICy0E7K1p6FJFerR8+WA2+ETPXO81FIEhi&#10;YzP4lvYp+aaqIuuFgThxXlgsShcMJFyGruIBBmQ3uprV9UU1uMB9cEzEiLubU5GuC7+UgqUXUkaR&#10;iG4p9pZKDCXucqzWK2i6AL5XbGwD/qELA8ripWeqDSQgt0H9QWUUCy46mSbMmcpJqZgoGlDNtP5N&#10;zcsevCha0JzozzbF/0fLnu+3gSje0tl8uaDEgsFXunv3+evbD9++vMd49+kjWS4W2anBxwYPXNtt&#10;GFfRb0OWfZDBEKmVf4NDUIxAaeRQfD6efRaHRBhuzi8X9XRJCcPSxXyZqasTR+byIaanwhmSk5Zq&#10;ZbMH0MD+WUwn6A9I3taWDHjp7LLG92WAMyQ1JEyNR1XRduVwdFrxG6V1PhJDt7vWgewhT0X5xh5+&#10;geVbNhD7E66UMgyaXgB/YjlJR49mWRxsmnswglOiBf4HOSvIBEr/REIIbvg7FPVrm7lFGdpRaTb8&#10;ZHHOdo4f8bFufVBdj85MS9O5gsNRLBwHOU/f/TXm93+3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jgls1gAAAAcBAAAPAAAAAAAAAAEAIAAAACIAAABkcnMvZG93bnJldi54bWxQSwECFAAUAAAA&#10;CACHTuJAKENOlvABAAC2AwAADgAAAAAAAAABACAAAAAlAQAAZHJzL2Uyb0RvYy54bWxQSwUGAAAA&#10;AAYABgBZAQAAhwUAAAAA&#10;">
                      <v:fill on="f" focussize="0,0"/>
                      <v:stroke weight="1pt" color="#000000" joinstyle="round" endarrow="open"/>
                      <v:imagedata o:title=""/>
                      <o:lock v:ext="edit" aspectratio="f"/>
                    </v:line>
                  </w:pict>
                </mc:Fallback>
              </mc:AlternateConten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spacing w:line="400" w:lineRule="exact"/>
        <w:jc w:val="center"/>
        <w:rPr>
          <w:rFonts w:ascii="仿宋" w:hAnsi="仿宋" w:eastAsia="仿宋" w:cs="楷体"/>
          <w:b/>
          <w:sz w:val="44"/>
          <w:szCs w:val="44"/>
        </w:rPr>
      </w:pPr>
    </w:p>
    <w:p>
      <w:pPr>
        <w:pStyle w:val="2"/>
        <w:spacing w:before="0" w:beforeAutospacing="0" w:after="0" w:afterAutospacing="0"/>
        <w:jc w:val="center"/>
        <w:rPr>
          <w:sz w:val="44"/>
          <w:szCs w:val="44"/>
        </w:rPr>
      </w:pPr>
      <w:bookmarkStart w:id="3147" w:name="_Toc12854"/>
      <w:bookmarkStart w:id="3148" w:name="_Toc27256_WPSOffice_Level1"/>
      <w:bookmarkStart w:id="3149" w:name="_Toc32015_WPSOffice_Level1"/>
      <w:bookmarkStart w:id="3150" w:name="_Toc11036_WPSOffice_Level1"/>
      <w:bookmarkStart w:id="3151" w:name="_Toc30490_WPSOffice_Level1"/>
      <w:bookmarkStart w:id="3152" w:name="_Toc30107_WPSOffice_Level1"/>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p>
    <w:p>
      <w:pPr>
        <w:pStyle w:val="2"/>
        <w:spacing w:before="0" w:beforeAutospacing="0" w:after="0" w:afterAutospacing="0"/>
        <w:jc w:val="center"/>
        <w:rPr>
          <w:sz w:val="44"/>
          <w:szCs w:val="44"/>
        </w:rPr>
      </w:pPr>
      <w:r>
        <w:rPr>
          <w:rFonts w:hint="eastAsia"/>
          <w:sz w:val="44"/>
          <w:szCs w:val="44"/>
        </w:rPr>
        <w:t>河道采砂许可审批</w:t>
      </w:r>
      <w:bookmarkEnd w:id="3147"/>
      <w:bookmarkEnd w:id="3148"/>
      <w:bookmarkEnd w:id="3149"/>
      <w:bookmarkEnd w:id="3150"/>
      <w:bookmarkEnd w:id="3151"/>
      <w:bookmarkEnd w:id="3152"/>
    </w:p>
    <w:p>
      <w:pPr>
        <w:ind w:firstLine="482" w:firstLineChars="150"/>
        <w:rPr>
          <w:rFonts w:ascii="楷体" w:hAnsi="楷体" w:eastAsia="楷体" w:cs="楷体"/>
          <w:b/>
          <w:sz w:val="32"/>
          <w:szCs w:val="32"/>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一、河道采砂许可审批申请对象及条件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（3）河道采砂申请文件1份（申请人自备）；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（4）河道采砂年度计划及批准文件原件及复印件各1份（申请人自备）；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（5）河道采砂权出让成交确认书原件及复印件1份（加盖单位公章）（申请人自备）；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（6）河道采砂权出让价款缴款凭证原件及复印件1份（申请人自备）；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（7）采砂方案1份和批准文件1份（加盖单位公章）（申请人自备）；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（8）涉及占用耕地、林地的，提供土地行政主管部门同意改变土地使用用途文件，及原土地使用权人同意实施采砂的协议复印件1份（加盖单位公章）（申请人自备）;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(10)其他材料（申请人自备）。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6208" behindDoc="0" locked="0" layoutInCell="1" allowOverlap="1">
                      <wp:simplePos x="0" y="0"/>
                      <wp:positionH relativeFrom="column">
                        <wp:posOffset>-27940</wp:posOffset>
                      </wp:positionH>
                      <wp:positionV relativeFrom="paragraph">
                        <wp:posOffset>177165</wp:posOffset>
                      </wp:positionV>
                      <wp:extent cx="455295" cy="6985"/>
                      <wp:effectExtent l="0" t="45085" r="1905" b="62230"/>
                      <wp:wrapNone/>
                      <wp:docPr id="2355" name="直线 3120"/>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20" o:spid="_x0000_s1026" o:spt="20" style="position:absolute;left:0pt;margin-left:-2.2pt;margin-top:13.95pt;height:0.55pt;width:35.85pt;z-index:252766208;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7232" behindDoc="0" locked="0" layoutInCell="1" allowOverlap="1">
                      <wp:simplePos x="0" y="0"/>
                      <wp:positionH relativeFrom="column">
                        <wp:posOffset>-41275</wp:posOffset>
                      </wp:positionH>
                      <wp:positionV relativeFrom="paragraph">
                        <wp:posOffset>247650</wp:posOffset>
                      </wp:positionV>
                      <wp:extent cx="432435" cy="635"/>
                      <wp:effectExtent l="0" t="50800" r="5715" b="62865"/>
                      <wp:wrapNone/>
                      <wp:docPr id="2356"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3.25pt;margin-top:19.5pt;height:0.05pt;width:34.05pt;z-index:252767232;mso-width-relative:page;mso-height-relative:page;" filled="f" stroked="t" coordsize="21600,21600" o:gfxdata="UEsDBAoAAAAAAIdO4kAAAAAAAAAAAAAAAAAEAAAAZHJzL1BLAwQUAAAACACHTuJAS2ioTtcAAAAH&#10;AQAADwAAAGRycy9kb3ducmV2LnhtbE2PT0vDQBTE74LfYXmCF2k3qXSxMZsehIoIWhqFXrfJ6ya4&#10;+zZkt3/00/t60uMww8xvyuXZO3HEMfaBNOTTDARSE9qerIbPj9XkAURMhlrjAqGGb4ywrK6vSlO0&#10;4UQbPNbJCi6hWBgNXUpDIWVsOvQmTsOAxN4+jN4klqOV7WhOXO6dnGWZkt70xAudGfCpw+arPngN&#10;r/v184uyaTO3szd59/6zivXWaX17k2ePIBKe018YLviMDhUz7cKB2iichomac1LD/YIvsa9yBWJ3&#10;0TnIqpT/+atfUEsDBBQAAAAIAIdO4kAOk59Z8QEAALYDAAAOAAAAZHJzL2Uyb0RvYy54bWytUztu&#10;GzEQ7QPkDgT7aFeSJRsLrVxYcZogEZBPP+JnlwB/IGmtdIlcIEC6pEqZ3reJcwwPKUV2PlWQLQZD&#10;zvBx3uPbxeXOaLIVISpnWzoe1ZQIyxxXtmvpu7fXzy4oiQksB+2saOleRHq5fPpkMfhGTFzvNBeB&#10;IIiNzeBb2qfkm6qKrBcG4sh5YbEoXTCQcBm6igcYEN3oalLX82pwgfvgmIgRd1eHIl0WfCkFS6+l&#10;jCIR3VKcLZUYStzkWC0X0HQBfK/YcQz4hykMKIuXnqBWkIDcBPUHlFEsuOhkGjFnKielYqJwQDbj&#10;+jc2b3rwonBBcaI/yRT/Hyx7tV0HonhLJ9PZnBILBl/p7uO37x8+/7j9hPHu6xcyOytKDT42eODK&#10;rgPqllfRr0OmvZPBEKmVf48mKEIgNbIrOu9POotdIgw3p+dn9XhGCcPSfDrLj1AdMDKWDzG9EM6Q&#10;nLRUK5s1gAa2L2M6tP5sydvakgEvnZzX+L4M0ENSQ8LUeGQVbVcOR6cVv1Za5yMxdJsrHcgWsivK&#10;d5zhl7Z8ywpif+grpYNfegH8ueUk7T2KZdHYNM9gBKdEC/wPclaclUDph04IwQ1/b0X+2ubZRDHt&#10;kemDxDnbOL7Hx7rxQXU9KjMuQ+cKmqNIeDRydt/jNeaPf7fl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toqE7XAAAABwEAAA8AAAAAAAAAAQAgAAAAIgAAAGRycy9kb3ducmV2LnhtbFBLAQIUABQA&#10;AAAIAIdO4kAOk59Z8QEAALYDAAAOAAAAAAAAAAEAIAAAACYBAABkcnMvZTJvRG9jLnhtbFBLBQYA&#10;AAAABgAGAFkBAACJBQAAAAA=&#10;">
                      <v:fill on="f" focussize="0,0"/>
                      <v:stroke weight="1pt" color="#000000" joinstyle="round" endarrow="open"/>
                      <v:imagedata o:title=""/>
                      <o:lock v:ext="edit" aspectratio="f"/>
                    </v:line>
                  </w:pict>
                </mc:Fallback>
              </mc:AlternateConten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8256" behindDoc="0" locked="0" layoutInCell="1" allowOverlap="1">
                      <wp:simplePos x="0" y="0"/>
                      <wp:positionH relativeFrom="column">
                        <wp:posOffset>-66040</wp:posOffset>
                      </wp:positionH>
                      <wp:positionV relativeFrom="paragraph">
                        <wp:posOffset>184150</wp:posOffset>
                      </wp:positionV>
                      <wp:extent cx="350520" cy="0"/>
                      <wp:effectExtent l="0" t="50800" r="11430" b="63500"/>
                      <wp:wrapNone/>
                      <wp:docPr id="2357" name="直线 3122"/>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22" o:spid="_x0000_s1026" o:spt="20" style="position:absolute;left:0pt;margin-left:-5.2pt;margin-top:14.5pt;height:0pt;width:27.6pt;z-index:252768256;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69280" behindDoc="0" locked="0" layoutInCell="1" allowOverlap="1">
                      <wp:simplePos x="0" y="0"/>
                      <wp:positionH relativeFrom="column">
                        <wp:posOffset>732155</wp:posOffset>
                      </wp:positionH>
                      <wp:positionV relativeFrom="paragraph">
                        <wp:posOffset>603250</wp:posOffset>
                      </wp:positionV>
                      <wp:extent cx="356870" cy="635"/>
                      <wp:effectExtent l="0" t="50800" r="5080" b="62865"/>
                      <wp:wrapNone/>
                      <wp:docPr id="2358"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57.65pt;margin-top:47.5pt;height:0.05pt;width:28.1pt;z-index:252769280;mso-width-relative:page;mso-height-relative:page;" filled="f" stroked="t" coordsize="21600,21600" o:gfxdata="UEsDBAoAAAAAAIdO4kAAAAAAAAAAAAAAAAAEAAAAZHJzL1BLAwQUAAAACACHTuJAej3n/NgAAAAJ&#10;AQAADwAAAGRycy9kb3ducmV2LnhtbE2PzU7DMBCE70i8g7VIXBB1XJQCIU4PSEUIiaIGJK5uvHUi&#10;4nUUuz/w9GxOcJzZT7Mz5fLke3HAMXaBNKhZBgKpCbYjp+HjfXV9ByImQ9b0gVDDN0ZYVudnpSls&#10;ONIGD3VygkMoFkZDm9JQSBmbFr2JszAg8W0XRm8Sy9FJO5ojh/tezrNsIb3piD+0ZsDHFpuveu81&#10;vOzenp4XLm1yN3+VV+ufVaw/e60vL1T2ACLhKf3BMNXn6lBxp23Yk42iZ63yG0Y13Oe8aQJuVQ5i&#10;OxkKZFXK/wuqX1BLAwQUAAAACACHTuJA1DqwZfABAAC2AwAADgAAAGRycy9lMm9Eb2MueG1srVPJ&#10;jhMxEL0j8Q+W76Q72wxqpTOHCcMFQSSWe8VLtyVvsj3p5Cf4ASRucOLInb9h+AzKThOG5YToQ6ns&#10;Kj/Xe369ujoYTfYiROVsS6eTmhJhmePKdi19/erm0WNKYgLLQTsrWnoUkV6tHz5YDb4RM9c7zUUg&#10;CGJjM/iW9in5pqoi64WBOHFeWCxKFwwkXIau4gEGRDe6mtX1RTW4wH1wTMSIu5tTka4LvpSCpRdS&#10;RpGIbinOlkoMJe5yrNYraLoAvldsHAP+YQoDyuKlZ6gNJCC3Qf0BZRQLLjqZJsyZykmpmCgckM20&#10;/o3Nyx68KFxQnOjPMsX/B8ue77eBKN7S2XyJb2XB4Cvdvfv89e2Hb1/eY7z79JEsF4us1OBjgweu&#10;7TaMq+i3IdM+yGCI1Mq/QRMUIZAaORSdj2edxSERhpvzy0U9XVLCsHQxX2bo6oSRsXyI6alwhuSk&#10;pVrZrAE0sH8W06n1R0ve1pYMeOnsssb3ZYAekhoSpsYjq2i7cjg6rfiN0jofiaHbXetA9pBdUb5x&#10;hl/a8i0biP2pr5RyGzS9AP7EcpKOHsWyaGyaZzCCU6IF/gc5K50JlP7ZCSG44e+tyF/bjC2KaUem&#10;WfCTxDnbOX7Ex7r1QXU9KjMtQ+cKmqNIOBo5u+/+GvP7v9v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o95/zYAAAACQEAAA8AAAAAAAAAAQAgAAAAIgAAAGRycy9kb3ducmV2LnhtbFBLAQIUABQA&#10;AAAIAIdO4kDUOrBl8AEAALYDAAAOAAAAAAAAAAEAIAAAACcBAABkcnMvZTJvRG9jLnhtbFBLBQYA&#10;AAAABgAGAFkBAACJBQ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pStyle w:val="2"/>
        <w:spacing w:before="0" w:beforeAutospacing="0" w:after="0" w:afterAutospacing="0"/>
        <w:jc w:val="center"/>
        <w:rPr>
          <w:w w:val="98"/>
          <w:sz w:val="44"/>
          <w:szCs w:val="44"/>
        </w:rPr>
      </w:pPr>
      <w:bookmarkStart w:id="3153" w:name="_Toc22924"/>
      <w:bookmarkStart w:id="3154" w:name="_Toc1653_WPSOffice_Level1"/>
      <w:bookmarkStart w:id="3155" w:name="_Toc613_WPSOffice_Level1"/>
      <w:bookmarkStart w:id="3156" w:name="_Toc6781_WPSOffice_Level1"/>
      <w:bookmarkStart w:id="3157" w:name="_Toc15479_WPSOffice_Level1"/>
      <w:bookmarkStart w:id="3158" w:name="_Toc31114_WPSOffice_Level1"/>
      <w:r>
        <w:rPr>
          <w:rFonts w:hint="eastAsia"/>
          <w:w w:val="98"/>
          <w:sz w:val="44"/>
          <w:szCs w:val="44"/>
        </w:rPr>
        <w:t>河道管理范围内建设项目工程建设方案审批</w:t>
      </w:r>
      <w:bookmarkEnd w:id="3153"/>
      <w:bookmarkEnd w:id="3154"/>
      <w:bookmarkEnd w:id="3155"/>
      <w:bookmarkEnd w:id="3156"/>
      <w:bookmarkEnd w:id="3157"/>
      <w:bookmarkEnd w:id="3158"/>
    </w:p>
    <w:p>
      <w:pPr>
        <w:spacing w:line="500" w:lineRule="exact"/>
        <w:rPr>
          <w:rFonts w:ascii="仿宋" w:hAnsi="仿宋" w:eastAsia="仿宋" w:cs="仿宋"/>
          <w:b/>
          <w:sz w:val="24"/>
          <w:szCs w:val="24"/>
        </w:rPr>
      </w:pPr>
    </w:p>
    <w:p>
      <w:pPr>
        <w:spacing w:line="580" w:lineRule="exact"/>
        <w:ind w:firstLine="482" w:firstLineChars="150"/>
        <w:rPr>
          <w:rFonts w:ascii="楷体" w:hAnsi="楷体" w:eastAsia="楷体" w:cs="楷体"/>
          <w:b/>
          <w:sz w:val="32"/>
          <w:szCs w:val="32"/>
        </w:rPr>
      </w:pPr>
      <w:r>
        <w:rPr>
          <w:rFonts w:hint="eastAsia" w:ascii="楷体" w:hAnsi="楷体" w:eastAsia="楷体" w:cs="楷体"/>
          <w:b/>
          <w:sz w:val="32"/>
          <w:szCs w:val="32"/>
        </w:rPr>
        <w:t>一、河道管理范围内建设项目工程建设方案审批申请对象及条件</w:t>
      </w:r>
    </w:p>
    <w:p>
      <w:pPr>
        <w:spacing w:line="580" w:lineRule="exact"/>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spacing w:line="580" w:lineRule="exact"/>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（3）建设项目申请文件1份（申请人自备）；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（4）建设项目所依据的文件复印件1份（加盖单位公章）（申请人自备）；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（5）建设项目涉及河道与防洪部分的初步方案及相关图纸10份（申请人自备；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（6）占用河道管理范围内土地及影响河道管理设施的情况，以及该建设项目防御洪水的标准与措施1份（申请人自备）；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（7）建设项目对河势变化、堤防安全、河道行洪、河水水质的影响和水位变化以及拟采取的补救措施1份（申请人自备）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（8）洪水影响评价报告及批准文件复印件各1份（加盖单位公章)（申请人自备）；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（9）涉及供水、水资源、水土保持的，提供经批准的水资源论证报告、水土保持方案1份及相关批准文件复印件1份（加盖单位公章）（申请人自备）;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（10)与第三者存在利害关系的，提供第三者的书面意见原件1份；不存在利害关系的，提供与第三者不存在利害关系的承诺书或者其他文件1份（申请人自备）；</w:t>
      </w:r>
    </w:p>
    <w:p>
      <w:pPr>
        <w:spacing w:line="580" w:lineRule="exact"/>
        <w:ind w:firstLine="320" w:firstLineChars="100"/>
        <w:rPr>
          <w:rFonts w:ascii="仿宋" w:hAnsi="仿宋" w:eastAsia="仿宋" w:cs="仿宋"/>
          <w:bCs/>
          <w:sz w:val="32"/>
          <w:szCs w:val="32"/>
        </w:rPr>
      </w:pPr>
      <w:r>
        <w:rPr>
          <w:rFonts w:hint="eastAsia" w:ascii="仿宋" w:hAnsi="仿宋" w:eastAsia="仿宋" w:cs="仿宋"/>
          <w:bCs/>
          <w:sz w:val="32"/>
          <w:szCs w:val="32"/>
        </w:rPr>
        <w:t>(11)其他材料（申请人自备）。</w:t>
      </w:r>
    </w:p>
    <w:p>
      <w:pPr>
        <w:spacing w:after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70304" behindDoc="0" locked="0" layoutInCell="1" allowOverlap="1">
                      <wp:simplePos x="0" y="0"/>
                      <wp:positionH relativeFrom="column">
                        <wp:posOffset>-66040</wp:posOffset>
                      </wp:positionH>
                      <wp:positionV relativeFrom="paragraph">
                        <wp:posOffset>262255</wp:posOffset>
                      </wp:positionV>
                      <wp:extent cx="455295" cy="6985"/>
                      <wp:effectExtent l="0" t="45085" r="1905" b="62230"/>
                      <wp:wrapNone/>
                      <wp:docPr id="2359" name="直线 3124"/>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24" o:spid="_x0000_s1026" o:spt="20" style="position:absolute;left:0pt;margin-left:-5.2pt;margin-top:20.65pt;height:0.55pt;width:35.85pt;z-index:252770304;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71328" behindDoc="0" locked="0" layoutInCell="1" allowOverlap="1">
                      <wp:simplePos x="0" y="0"/>
                      <wp:positionH relativeFrom="column">
                        <wp:posOffset>-60325</wp:posOffset>
                      </wp:positionH>
                      <wp:positionV relativeFrom="paragraph">
                        <wp:posOffset>313055</wp:posOffset>
                      </wp:positionV>
                      <wp:extent cx="432435" cy="635"/>
                      <wp:effectExtent l="0" t="50800" r="5715" b="62865"/>
                      <wp:wrapNone/>
                      <wp:docPr id="2360"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4.75pt;margin-top:24.65pt;height:0.05pt;width:34.05pt;z-index:252771328;mso-width-relative:page;mso-height-relative:page;" filled="f" stroked="t" coordsize="21600,21600" o:gfxdata="UEsDBAoAAAAAAIdO4kAAAAAAAAAAAAAAAAAEAAAAZHJzL1BLAwQUAAAACACHTuJAiSbeU9gAAAAH&#10;AQAADwAAAGRycy9kb3ducmV2LnhtbE2OXWvCMBiF7wf+h/AOdjM01dmiXVMvBooM5rATvI3Na1pM&#10;3pQmfmy/fvFquzycw3OeYnGzhl2w960jAeNRAgypdqolLWD3tRzOgPkgSUnjCAV8o4dFOXgoZK7c&#10;lbZ4qYJmEUI+lwKaELqcc183aKUfuQ4pdkfXWxli7DVXvbxGuDV8kiQZt7Kl+NDIDt8arE/V2Qp4&#10;P36u1pkO21RPPvjz5mfpq70R4ulxnLwCC3gLf2O460d1KKPTwZ1JeWYEDOdpXAqYzl+AxT6dZcAO&#10;9zwFXhb8v3/5C1BLAwQUAAAACACHTuJAwzzm4PEBAAC2AwAADgAAAGRycy9lMm9Eb2MueG1srVM7&#10;bhsxEO0D5A4E+2hXkiUbC61cWHGaIBGQTz/iZ5cAfyBprXSJXCBAuqRKmd63iXMMDylFdj5VkC0G&#10;Q87wcd7j28XlzmiyFSEqZ1s6HtWUCMscV7Zr6bu3188uKIkJLAftrGjpXkR6uXz6ZDH4Rkxc7zQX&#10;gSCIjc3gW9qn5JuqiqwXBuLIeWGxKF0wkHAZuooHGBDd6GpS1/NqcIH74JiIEXdXhyJdFnwpBUuv&#10;pYwiEd1SnC2VGErc5FgtF9B0AXyv2HEM+IcpDCiLl56gVpCA3AT1B5RRLLjoZBoxZyonpWKicEA2&#10;4/o3Nm968KJwQXGiP8kU/x8se7VdB6J4SyfTOQpkweAr3X389v3D5x+3nzDeff1CZmdFqcHHBg9c&#10;2XVA3fIq+nXItHcyGCK18u/RBEUIpEZ2Ref9SWexS4Th5vT8rB7PKGFYmk9n+RGqA0bG8iGmF8IZ&#10;kpOWamWzBtDA9mVMh9afLXlbWzLgpZPzGsdngB6SGhKmxiOraLtyODqt+LXSOh+Jodtc6UC2kF1R&#10;vuMMv7TlW1YQ+0NfKR380gvgzy0nae9RLIvGpnkGIzglWuB/kLPirARKP3RCCG74eyvy1zbPJopp&#10;j0wfJM7ZxvE9PtaND6rrUZlxGTpX0BxFwqORs/serzF//Lst7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JJt5T2AAAAAcBAAAPAAAAAAAAAAEAIAAAACIAAABkcnMvZG93bnJldi54bWxQSwECFAAU&#10;AAAACACHTuJAwzzm4PEBAAC2AwAADgAAAAAAAAABACAAAAAnAQAAZHJzL2Uyb0RvYy54bWxQSwUG&#10;AAAAAAYABgBZAQAAigUAAAAA&#10;">
                      <v:fill on="f" focussize="0,0"/>
                      <v:stroke weight="1pt" color="#000000" joinstyle="round" endarrow="open"/>
                      <v:imagedata o:title=""/>
                      <o:lock v:ext="edit" aspectratio="f"/>
                    </v:line>
                  </w:pict>
                </mc:Fallback>
              </mc:AlternateConten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72352" behindDoc="0" locked="0" layoutInCell="1" allowOverlap="1">
                      <wp:simplePos x="0" y="0"/>
                      <wp:positionH relativeFrom="column">
                        <wp:posOffset>-27940</wp:posOffset>
                      </wp:positionH>
                      <wp:positionV relativeFrom="paragraph">
                        <wp:posOffset>360680</wp:posOffset>
                      </wp:positionV>
                      <wp:extent cx="350520" cy="0"/>
                      <wp:effectExtent l="0" t="50800" r="11430" b="63500"/>
                      <wp:wrapNone/>
                      <wp:docPr id="2361" name="直线 3126"/>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26" o:spid="_x0000_s1026" o:spt="20" style="position:absolute;left:0pt;margin-left:-2.2pt;margin-top:28.4pt;height:0pt;width:27.6pt;z-index:252772352;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73376" behindDoc="0" locked="0" layoutInCell="1" allowOverlap="1">
                      <wp:simplePos x="0" y="0"/>
                      <wp:positionH relativeFrom="column">
                        <wp:posOffset>-48260</wp:posOffset>
                      </wp:positionH>
                      <wp:positionV relativeFrom="paragraph">
                        <wp:posOffset>377825</wp:posOffset>
                      </wp:positionV>
                      <wp:extent cx="356870" cy="635"/>
                      <wp:effectExtent l="0" t="50800" r="5080" b="62865"/>
                      <wp:wrapNone/>
                      <wp:docPr id="2362"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3.8pt;margin-top:29.75pt;height:0.05pt;width:28.1pt;z-index:252773376;mso-width-relative:page;mso-height-relative:page;" filled="f" stroked="t" coordsize="21600,21600" o:gfxdata="UEsDBAoAAAAAAIdO4kAAAAAAAAAAAAAAAAAEAAAAZHJzL1BLAwQUAAAACACHTuJAvlhkKNcAAAAH&#10;AQAADwAAAGRycy9kb3ducmV2LnhtbE2OTUvDQBRF94L/YXiCG2knLSbWmEkXQkUEK42C22nmdRKc&#10;eRMy0w/99b6udHm4l3tPtTx5Jw44xj6Qgtk0A4HUBtOTVfDxvposQMSkyWgXCBV8Y4RlfXlR6dKE&#10;I23w0CQreIRiqRV0KQ2llLHt0Os4DQMSZ7swep0YRyvNqI887p2cZ1khve6JHzo94GOH7Vez9wpe&#10;dm9Pz4VNm9zOX+XN+mcVm0+n1PXVLHsAkfCU/spw1md1qNlpG/ZkonAKJncFNxXk9zkIzm8XzNsz&#10;FyDrSv73r38BUEsDBBQAAAAIAIdO4kDl7Dcv8AEAALYDAAAOAAAAZHJzL2Uyb0RvYy54bWytU0uO&#10;EzEQ3SNxB8t70p3voFY6s5gwbBBEAmZf8afbkn+yPenkElwAiR2sWLLnNgzHmLITwvBZIXpRKrue&#10;n+s9Vy8v90aTnQhROdvS8aimRFjmuLJdS9++uX7ylJKYwHLQzoqWHkSkl6vHj5aDb8TE9U5zEQiS&#10;2NgMvqV9Sr6pqsh6YSCOnBcWi9IFAwmXoat4gAHZja4mdb2oBhe4D46JGHF3fSzSVeGXUrD0Ssoo&#10;EtEtxd5SiaHEbY7VaglNF8D3ip3agH/owoCyeOmZag0JyG1Qf1AZxYKLTqYRc6ZyUiomigZUM65/&#10;U/O6By+KFjQn+rNN8f/Rspe7TSCKt3QyXUwosWDwle7ef/n27uP3rx8w3n3+ROazWXZq8LHBA1d2&#10;E06r6Dchy97LYIjUyt/gEBQjUBrZF58PZ5/FPhGGm9OLWT2eU8KwtJjOM3V15MhcPsT0XDhDctJS&#10;rWz2ABrYvYjpCP0BydvakgEvnVzU+L4McIakhoSp8agq2q4cjk4rfq20zkdi6LZXOpAd5Kko36mH&#10;X2D5ljXE/ogrpQyDphfAn1lO0sGjWRYHm+YejOCUaIH/Qc4KMoHSP5EQghv+DkX92mZuUYb2pDQb&#10;frQ4Z1vHD/hYtz6orkdnxqXpXMHhKBaeBjlP38M15g9/t9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lhkKNcAAAAHAQAADwAAAAAAAAABACAAAAAiAAAAZHJzL2Rvd25yZXYueG1sUEsBAhQAFAAA&#10;AAgAh07iQOXsNy/wAQAAtgMAAA4AAAAAAAAAAQAgAAAAJgEAAGRycy9lMm9Eb2MueG1sUEsFBgAA&#10;AAAGAAYAWQEAAIgFAAAAAA==&#10;">
                      <v:fill on="f" focussize="0,0"/>
                      <v:stroke weight="1pt" color="#000000" joinstyle="round" endarrow="open"/>
                      <v:imagedata o:title=""/>
                      <o:lock v:ext="edit" aspectratio="f"/>
                    </v:line>
                  </w:pict>
                </mc:Fallback>
              </mc:AlternateConten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spacing w:line="580" w:lineRule="exact"/>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spacing w:line="580" w:lineRule="exact"/>
        <w:ind w:firstLine="643" w:firstLineChars="200"/>
        <w:rPr>
          <w:rFonts w:ascii="楷体" w:hAnsi="楷体" w:eastAsia="楷体" w:cs="楷体"/>
          <w:b/>
          <w:sz w:val="32"/>
          <w:szCs w:val="32"/>
        </w:rPr>
      </w:pPr>
      <w:r>
        <w:rPr>
          <w:rFonts w:hint="eastAsia" w:ascii="楷体" w:hAnsi="楷体" w:eastAsia="楷体" w:cs="楷体"/>
          <w:b/>
          <w:sz w:val="32"/>
          <w:szCs w:val="32"/>
        </w:rPr>
        <w:t>六、是否收费？是否可以代办？</w:t>
      </w: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全程免费办理；</w:t>
      </w:r>
      <w:r>
        <w:rPr>
          <w:rFonts w:hint="eastAsia" w:ascii="仿宋" w:hAnsi="仿宋" w:eastAsia="仿宋" w:cs="仿宋"/>
          <w:bCs/>
          <w:sz w:val="32"/>
          <w:szCs w:val="32"/>
        </w:rPr>
        <w:t>不可以代办。</w:t>
      </w:r>
    </w:p>
    <w:p>
      <w:pPr>
        <w:pStyle w:val="2"/>
        <w:spacing w:before="0" w:beforeAutospacing="0" w:after="0" w:afterAutospacing="0"/>
        <w:jc w:val="center"/>
        <w:rPr>
          <w:sz w:val="44"/>
          <w:szCs w:val="44"/>
        </w:rPr>
      </w:pPr>
      <w:bookmarkStart w:id="3159" w:name="_Toc20379"/>
      <w:bookmarkStart w:id="3160" w:name="_Toc3989_WPSOffice_Level1"/>
      <w:bookmarkStart w:id="3161" w:name="_Toc6641_WPSOffice_Level1"/>
      <w:bookmarkStart w:id="3162" w:name="_Toc11230_WPSOffice_Level1"/>
      <w:bookmarkStart w:id="3163" w:name="_Toc18526_WPSOffice_Level1"/>
      <w:bookmarkStart w:id="3164" w:name="_Toc22903_WPSOffice_Level1"/>
      <w:r>
        <w:rPr>
          <w:rFonts w:hint="eastAsia"/>
          <w:sz w:val="44"/>
          <w:szCs w:val="44"/>
        </w:rPr>
        <w:t>河道管理范围内有关流动审批</w:t>
      </w:r>
    </w:p>
    <w:p>
      <w:pPr>
        <w:pStyle w:val="2"/>
        <w:spacing w:before="0" w:beforeAutospacing="0" w:after="0" w:afterAutospacing="0"/>
        <w:jc w:val="center"/>
        <w:rPr>
          <w:sz w:val="44"/>
          <w:szCs w:val="44"/>
        </w:rPr>
      </w:pPr>
      <w:r>
        <w:rPr>
          <w:rFonts w:hint="eastAsia"/>
          <w:sz w:val="44"/>
          <w:szCs w:val="44"/>
        </w:rPr>
        <w:t>（不含河道采砂）</w:t>
      </w:r>
      <w:bookmarkEnd w:id="3159"/>
      <w:bookmarkEnd w:id="3160"/>
      <w:bookmarkEnd w:id="3161"/>
      <w:bookmarkEnd w:id="3162"/>
      <w:bookmarkEnd w:id="3163"/>
      <w:bookmarkEnd w:id="3164"/>
    </w:p>
    <w:p>
      <w:pPr>
        <w:rPr>
          <w:rFonts w:ascii="仿宋" w:hAnsi="仿宋" w:eastAsia="仿宋" w:cs="仿宋"/>
          <w:b/>
          <w:sz w:val="24"/>
          <w:szCs w:val="24"/>
        </w:rPr>
      </w:pPr>
    </w:p>
    <w:p>
      <w:pPr>
        <w:ind w:firstLine="643" w:firstLineChars="200"/>
        <w:rPr>
          <w:rFonts w:ascii="仿宋" w:hAnsi="仿宋" w:eastAsia="仿宋" w:cs="仿宋"/>
          <w:b/>
          <w:sz w:val="32"/>
          <w:szCs w:val="32"/>
        </w:rPr>
      </w:pPr>
      <w:r>
        <w:rPr>
          <w:rFonts w:hint="eastAsia" w:ascii="楷体" w:hAnsi="楷体" w:eastAsia="楷体" w:cs="楷体"/>
          <w:b/>
          <w:sz w:val="32"/>
          <w:szCs w:val="32"/>
        </w:rPr>
        <w:t>一、河道管理范围内内有关流动（不含河道采砂）审批申请对象及条件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（3）建设项目申请文件1份（申请人自备）；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（5）建设项目涉及河道与防洪部分的初步方案及相关图纸10份（申请人自备）；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（6）占用河道管理范围内土地及影响河道管理设施的情况，以及该建设项目防御洪水的标准与措施1份（申请人自备）；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（7）建设项目对河势变化、堤防安全、河道行洪、河水水质的影响和水位变化以及拟采取的补救措施1份（申请人自备）；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（8）涉及防洪、供水、水资源、水土保持的，提供经批准的防洪影响评价报告、水资源论证报告、水土保持方案1份及相关批准文件复印件1份（加盖单位公章）（申请人自备）；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(10)其他材料（申请人自备）。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74400" behindDoc="0" locked="0" layoutInCell="1" allowOverlap="1">
                      <wp:simplePos x="0" y="0"/>
                      <wp:positionH relativeFrom="column">
                        <wp:posOffset>445770</wp:posOffset>
                      </wp:positionH>
                      <wp:positionV relativeFrom="paragraph">
                        <wp:posOffset>275590</wp:posOffset>
                      </wp:positionV>
                      <wp:extent cx="455295" cy="6985"/>
                      <wp:effectExtent l="0" t="45085" r="1905" b="62230"/>
                      <wp:wrapNone/>
                      <wp:docPr id="2363" name="直线 3128"/>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28" o:spid="_x0000_s1026" o:spt="20" style="position:absolute;left:0pt;margin-left:35.1pt;margin-top:21.7pt;height:0.55pt;width:35.85pt;z-index:252774400;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p>
        </w:tc>
        <w:tc>
          <w:tcPr>
            <w:tcW w:w="851"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75424" behindDoc="0" locked="0" layoutInCell="1" allowOverlap="1">
                      <wp:simplePos x="0" y="0"/>
                      <wp:positionH relativeFrom="column">
                        <wp:posOffset>472440</wp:posOffset>
                      </wp:positionH>
                      <wp:positionV relativeFrom="paragraph">
                        <wp:posOffset>146685</wp:posOffset>
                      </wp:positionV>
                      <wp:extent cx="432435" cy="635"/>
                      <wp:effectExtent l="0" t="50800" r="5715" b="62865"/>
                      <wp:wrapNone/>
                      <wp:docPr id="2364"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37.2pt;margin-top:11.55pt;height:0.05pt;width:34.05pt;z-index:252775424;mso-width-relative:page;mso-height-relative:page;" filled="f" stroked="t" coordsize="21600,21600" o:gfxdata="UEsDBAoAAAAAAIdO4kAAAAAAAAAAAAAAAAAEAAAAZHJzL1BLAwQUAAAACACHTuJAerxg0dkAAAAI&#10;AQAADwAAAGRycy9kb3ducmV2LnhtbE2PzU7DMBCE70i8g7VIXBB1YtIWhTg9IBUhJEANSL268daJ&#10;sNdR7P7A0+Oc4Dg7o5lvq9XZWXbEMfSeJOSzDBhS63VPRsLnx/r2HliIirSynlDCNwZY1ZcXlSq1&#10;P9EGj000LJVQKJWELsah5Dy0HToVZn5ASt7ej07FJEfD9ahOqdxZLrJswZ3qKS10asDHDtuv5uAk&#10;vOzfn54XJm7mRrzym7efdWi2Vsrrqzx7ABbxHP/CMOEndKgT084fSAdmJSyLIiUliLsc2OQXYg5s&#10;Nx0E8Lri/x+ofwFQSwMEFAAAAAgAh07iQJfrs7HwAQAAtgMAAA4AAABkcnMvZTJvRG9jLnhtbK1T&#10;yY4TMRC9I/EPlu+kO+ugVjpzmDBcEERiuVe8dFvyJtuTTn6CH0DiBieO3OdvGD6DshMyw3JC9KFU&#10;dpWf6z2/Xl7ujSY7EaJytqXjUU2JsMxxZbuWvn1z/eQpJTGB5aCdFS09iEgvV48fLQffiInrneYi&#10;EASxsRl8S/uUfFNVkfXCQBw5LywWpQsGEi5DV/EAA6IbXU3qelENLnAfHBMx4u76WKSrgi+lYOmV&#10;lFEkoluKs6USQ4nbHKvVEpougO8VO40B/zCFAWXx0jPUGhKQm6D+gDKKBRedTCPmTOWkVEwUDshm&#10;XP/G5nUPXhQuKE70Z5ni/4NlL3ebQBRv6WS6mFFiweAr3X34+u39p++3HzHefflM5rOi1OBjgweu&#10;7CagbnkV/SZk2nsZDJFa+XdogiIEUiP7ovPhrLPYJ8Jwc3oxq8dzShiWFtN5foTqiJGxfIjpuXCG&#10;5KSlWtmsATSwexHTsfVnS97Wlgx46eSixvdlgB6SGhKmxiOraLtyODqt+LXSOh+Jodte6UB2kF1R&#10;vtMMv7TlW9YQ+2NfKR390gvgzywn6eBRLIvGpnkGIzglWuB/kLPirARK33dCCG74eyvy1zbPJopp&#10;T0zvJc7Z1vEDPtaND6rrUZlxGTpX0BxFwpORs/serjF/+Lut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6vGDR2QAAAAgBAAAPAAAAAAAAAAEAIAAAACIAAABkcnMvZG93bnJldi54bWxQSwECFAAU&#10;AAAACACHTuJAl+uzsfABAAC2AwAADgAAAAAAAAABACAAAAAo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76448" behindDoc="0" locked="0" layoutInCell="1" allowOverlap="1">
                      <wp:simplePos x="0" y="0"/>
                      <wp:positionH relativeFrom="column">
                        <wp:posOffset>633730</wp:posOffset>
                      </wp:positionH>
                      <wp:positionV relativeFrom="paragraph">
                        <wp:posOffset>556260</wp:posOffset>
                      </wp:positionV>
                      <wp:extent cx="350520" cy="0"/>
                      <wp:effectExtent l="0" t="50800" r="11430" b="63500"/>
                      <wp:wrapNone/>
                      <wp:docPr id="2365" name="直线 3130"/>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30" o:spid="_x0000_s1026" o:spt="20" style="position:absolute;left:0pt;margin-left:49.9pt;margin-top:43.8pt;height:0pt;width:27.6pt;z-index:252776448;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77472" behindDoc="0" locked="0" layoutInCell="1" allowOverlap="1">
                      <wp:simplePos x="0" y="0"/>
                      <wp:positionH relativeFrom="column">
                        <wp:posOffset>741045</wp:posOffset>
                      </wp:positionH>
                      <wp:positionV relativeFrom="paragraph">
                        <wp:posOffset>552450</wp:posOffset>
                      </wp:positionV>
                      <wp:extent cx="356870" cy="635"/>
                      <wp:effectExtent l="0" t="50800" r="5080" b="62865"/>
                      <wp:wrapNone/>
                      <wp:docPr id="2366"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58.35pt;margin-top:43.5pt;height:0.05pt;width:28.1pt;z-index:252777472;mso-width-relative:page;mso-height-relative:page;" filled="f" stroked="t" coordsize="21600,21600" o:gfxdata="UEsDBAoAAAAAAIdO4kAAAAAAAAAAAAAAAAAEAAAAZHJzL1BLAwQUAAAACACHTuJAADicyNgAAAAJ&#10;AQAADwAAAGRycy9kb3ducmV2LnhtbE2PT0vEMBDF74LfIYzgRdy0Bdu1Nt2DsCKCLlsFr9lmNi02&#10;k9Jk/+ind3rS43vz48171ersBnHEKfSeFKSLBARS601PVsHH+/p2CSJETUYPnlDBNwZY1ZcXlS6N&#10;P9EWj020gkMolFpBF+NYShnaDp0OCz8i8W3vJ6cjy8lKM+kTh7tBZkmSS6d74g+dHvGxw/arOTgF&#10;L/vN03Nu4/bOZq/y5u1nHZrPQanrqzR5ABHxHP9gmOtzdai5084fyAQxsE7zglEFy4I3zUCR3YPY&#10;zUYKsq7k/wX1L1BLAwQUAAAACACHTuJAsTtifvABAAC2AwAADgAAAGRycy9lMm9Eb2MueG1srVNL&#10;jhMxEN0jcQfLe9Kd76BWOrOYMGwQRAJmX/Gn25J/sj3p5BJcAIkdrFiy5zYMx5iyE8LwWSF6USq7&#10;np/rPVcvL/dGk50IUTnb0vGopkRY5riyXUvfvrl+8pSSmMBy0M6Klh5EpJerx4+Wg2/ExPVOcxEI&#10;ktjYDL6lfUq+qarIemEgjpwXFovSBQMJl6GreIAB2Y2uJnW9qAYXuA+OiRhxd30s0lXhl1Kw9ErK&#10;KBLRLcXeUomhxG2O1WoJTRfA94qd2oB/6MKAsnjpmWoNCchtUH9QGcWCi06mEXOmclIqJooGVDOu&#10;f1PzugcvihY0J/qzTfH/0bKXu00gird0Ml0sKLFg8JXu3n/59u7j968fMN59/kTms1l2avCxwQNX&#10;dhNOq+g3Icvey2CI1Mrf4BAUI1Aa2RefD2efxT4RhpvTi1k9nlPCsLSYzjN1deTIXD7E9Fw4Q3LS&#10;Uq1s9gAa2L2I6Qj9Acnb2pIBL51c1Pi+DHCGpIaEqfGoKtquHI5OK36ttM5HYui2VzqQHeSpKN+p&#10;h19g+ZY1xP6IK6UMg6YXwJ9ZTtLBo1kWB5vmHozglGiB/0HOCjKB0j+REIIb/g5F/dpmblGG9qQ0&#10;G360OGdbxw/4WLc+qK5HZ8al6VzB4SgWngY5T9/DNeYPf7fV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A4nMjYAAAACQEAAA8AAAAAAAAAAQAgAAAAIgAAAGRycy9kb3ducmV2LnhtbFBLAQIUABQA&#10;AAAIAIdO4kCxO2J+8AEAALYDAAAOAAAAAAAAAAEAIAAAACcBAABkcnMvZTJvRG9jLnhtbFBLBQYA&#10;AAAABgAGAFkBAACJBQ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spacing w:beforeLines="50"/>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五、办理时限、是否收费？是否可以代办？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8个工作日；</w:t>
      </w:r>
      <w:r>
        <w:rPr>
          <w:rFonts w:hint="eastAsia" w:ascii="仿宋" w:hAnsi="仿宋" w:eastAsia="仿宋" w:cs="仿宋"/>
          <w:sz w:val="32"/>
          <w:szCs w:val="32"/>
        </w:rPr>
        <w:t>全程免费办理；</w:t>
      </w:r>
      <w:r>
        <w:rPr>
          <w:rFonts w:hint="eastAsia" w:ascii="仿宋" w:hAnsi="仿宋" w:eastAsia="仿宋" w:cs="仿宋"/>
          <w:bCs/>
          <w:sz w:val="32"/>
          <w:szCs w:val="32"/>
        </w:rPr>
        <w:t>不可以代办。</w:t>
      </w:r>
    </w:p>
    <w:p>
      <w:pPr>
        <w:pStyle w:val="2"/>
        <w:spacing w:before="0" w:beforeAutospacing="0" w:after="0" w:afterAutospacing="0"/>
        <w:jc w:val="center"/>
        <w:rPr>
          <w:sz w:val="44"/>
          <w:szCs w:val="44"/>
        </w:rPr>
      </w:pPr>
      <w:bookmarkStart w:id="3165" w:name="_Toc23655"/>
      <w:bookmarkStart w:id="3166" w:name="_Toc28958_WPSOffice_Level1"/>
      <w:bookmarkStart w:id="3167" w:name="_Toc19344_WPSOffice_Level1"/>
      <w:bookmarkStart w:id="3168" w:name="_Toc9831_WPSOffice_Level1"/>
      <w:bookmarkStart w:id="3169" w:name="_Toc10913_WPSOffice_Level1"/>
      <w:bookmarkStart w:id="3170" w:name="_Toc7003_WPSOffice_Level1"/>
      <w:r>
        <w:rPr>
          <w:rFonts w:hint="eastAsia"/>
          <w:sz w:val="44"/>
          <w:szCs w:val="44"/>
        </w:rPr>
        <w:t>江河、湖泊新建、改建或者扩大排污口审批</w:t>
      </w:r>
      <w:bookmarkEnd w:id="3165"/>
      <w:bookmarkEnd w:id="3166"/>
      <w:bookmarkEnd w:id="3167"/>
      <w:bookmarkEnd w:id="3168"/>
      <w:bookmarkEnd w:id="3169"/>
      <w:bookmarkEnd w:id="3170"/>
    </w:p>
    <w:p>
      <w:pPr>
        <w:spacing w:line="260" w:lineRule="atLeast"/>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一、江河、湖泊新建、改建或者扩大排污口审批申请对象及条件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（3）入河排污口设置申请文件1份（申请人自备）；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（4）入河排污口设置申请书2份（申请人自备）【样本】；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（5）建设项目依据文件复印件1份（加盖单位公章）（申请人自备）；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（6）入河排污口设置论证报告10份（申请人自备）；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
          <w:sz w:val="32"/>
          <w:szCs w:val="32"/>
        </w:rPr>
      </w:pPr>
      <w:r>
        <w:rPr>
          <w:rFonts w:hint="eastAsia" w:ascii="仿宋" w:hAnsi="仿宋" w:eastAsia="仿宋" w:cs="仿宋"/>
          <w:bCs/>
          <w:sz w:val="32"/>
          <w:szCs w:val="32"/>
        </w:rPr>
        <w:t>(8)其他材料（申请人自备）。</w:t>
      </w:r>
    </w:p>
    <w:p>
      <w:pPr>
        <w:spacing w:line="500" w:lineRule="exact"/>
        <w:rPr>
          <w:rFonts w:ascii="仿宋" w:hAnsi="仿宋" w:eastAsia="仿宋" w:cs="仿宋"/>
          <w:b/>
          <w:sz w:val="32"/>
          <w:szCs w:val="32"/>
        </w:rPr>
      </w:pPr>
    </w:p>
    <w:p>
      <w:pPr>
        <w:spacing w:line="500" w:lineRule="exact"/>
        <w:ind w:firstLine="803" w:firstLineChars="250"/>
        <w:rPr>
          <w:rFonts w:ascii="楷体" w:hAnsi="楷体" w:eastAsia="楷体" w:cs="楷体"/>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cs="楷体"/>
                <w:sz w:val="28"/>
                <w:szCs w:val="28"/>
              </w:rPr>
              <mc:AlternateContent>
                <mc:Choice Requires="wps">
                  <w:drawing>
                    <wp:anchor distT="0" distB="0" distL="114300" distR="114300" simplePos="0" relativeHeight="252815360" behindDoc="0" locked="0" layoutInCell="1" allowOverlap="1">
                      <wp:simplePos x="0" y="0"/>
                      <wp:positionH relativeFrom="column">
                        <wp:posOffset>-68580</wp:posOffset>
                      </wp:positionH>
                      <wp:positionV relativeFrom="paragraph">
                        <wp:posOffset>278130</wp:posOffset>
                      </wp:positionV>
                      <wp:extent cx="455295" cy="6985"/>
                      <wp:effectExtent l="0" t="45085" r="1905" b="62230"/>
                      <wp:wrapNone/>
                      <wp:docPr id="2400" name="直线 3132"/>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32" o:spid="_x0000_s1026" o:spt="20" style="position:absolute;left:0pt;margin-left:-5.4pt;margin-top:21.9pt;height:0.55pt;width:35.85pt;z-index:252815360;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r>
              <w:rPr>
                <w:rFonts w:ascii="仿宋" w:hAnsi="仿宋" w:eastAsia="仿宋" w:cs="楷体"/>
                <w:sz w:val="28"/>
                <w:szCs w:val="28"/>
              </w:rPr>
              <mc:AlternateContent>
                <mc:Choice Requires="wps">
                  <w:drawing>
                    <wp:anchor distT="0" distB="0" distL="114300" distR="114300" simplePos="0" relativeHeight="252816384" behindDoc="0" locked="0" layoutInCell="1" allowOverlap="1">
                      <wp:simplePos x="0" y="0"/>
                      <wp:positionH relativeFrom="column">
                        <wp:posOffset>462915</wp:posOffset>
                      </wp:positionH>
                      <wp:positionV relativeFrom="paragraph">
                        <wp:posOffset>402590</wp:posOffset>
                      </wp:positionV>
                      <wp:extent cx="432435" cy="635"/>
                      <wp:effectExtent l="0" t="50800" r="5715" b="62865"/>
                      <wp:wrapNone/>
                      <wp:docPr id="2401"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36.45pt;margin-top:31.7pt;height:0.05pt;width:34.05pt;z-index:252816384;mso-width-relative:page;mso-height-relative:page;" filled="f" stroked="t" coordsize="21600,21600" o:gfxdata="UEsDBAoAAAAAAIdO4kAAAAAAAAAAAAAAAAAEAAAAZHJzL1BLAwQUAAAACACHTuJAcdQKBdkAAAAI&#10;AQAADwAAAGRycy9kb3ducmV2LnhtbE2PzU7DMBCE75V4B2uRuFTUSWgDTeP0gFSEkApqQOLqxlsn&#10;wl5HsfsDT49zguPOjGa/KdcXa9gJB985EpDOEmBIjVMdaQEf75vbB2A+SFLSOEIB3+hhXV1NSlko&#10;d6YdnuqgWSwhX0gBbQh9wblvWrTSz1yPFL2DG6wM8Rw0V4M8x3JreJYkObeyo/ihlT0+tth81Ucr&#10;4OXw9vSc67Bb6GzLp68/G19/GiFurtNkBSzgJfyFYcSP6FBFpr07kvLMCLjPljEpIL+bAxv9eRq3&#10;7UdhAbwq+f8B1S9QSwMEFAAAAAgAh07iQMYAv9fwAQAAtgMAAA4AAABkcnMvZTJvRG9jLnhtbK1T&#10;O24bMRDtA+QOBPtoV7JlGwutXFhxmiARkE8/4meXAH8gaa10iVwgQLqkSpnet4lzDA+5iux8qiBb&#10;DIac4cy8N28XlzujyVaEqJxt6XRSUyIsc1zZrqXv3l4/u6AkJrActLOipXsR6eXy6ZPF4Bsxc73T&#10;XASCRWxsBt/SPiXfVFVkvTAQJ84Li0HpgoGEx9BVPMCA1Y2uZnV9Vg0ucB8cEzHi7WoM0mWpL6Vg&#10;6bWUUSSiW4qzpWJDsZtsq+UCmi6A7xU7jAH/MIUBZbHpsdQKEpCboP4oZRQLLjqZJsyZykmpmCgY&#10;EM20/g3Nmx68KFiQnOiPNMX/V5a92q4DUbyls9N6SokFg1u6+/jt+4fPP24/ob37+oXMTwtTg48N&#10;Priy64C85VP065Bh72QwRGrl36MIChEIjewKz/sjz2KXCMPLk3PsNaeEYejsZJ6XUI01ci0fYnoh&#10;nCHZaalWNnMADWxfxjSm/kzJ19qSAZvOzmvcLwPUkNSQ0DUeUUXblcfRacWvldb5SQzd5koHsoWs&#10;ivIdZvglLXdZQezHvBIa9dIL4M8tJ2nvkSyLwqZ5BiM4JVrgf5C9oqwESj9kQghu+Hsq4tc2zyaK&#10;aA9IHyjO3sbxPS7rxgfV9cjMtAydIyiOQuFByFl9j8/oP/7dlv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1AoF2QAAAAgBAAAPAAAAAAAAAAEAIAAAACIAAABkcnMvZG93bnJldi54bWxQSwECFAAU&#10;AAAACACHTuJAxgC/1/ABAAC2AwAADgAAAAAAAAABACAAAAAo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cs="楷体"/>
                <w:sz w:val="28"/>
                <w:szCs w:val="28"/>
              </w:rPr>
              <mc:AlternateContent>
                <mc:Choice Requires="wps">
                  <w:drawing>
                    <wp:anchor distT="0" distB="0" distL="114300" distR="114300" simplePos="0" relativeHeight="252817408" behindDoc="0" locked="0" layoutInCell="1" allowOverlap="1">
                      <wp:simplePos x="0" y="0"/>
                      <wp:positionH relativeFrom="column">
                        <wp:posOffset>-33655</wp:posOffset>
                      </wp:positionH>
                      <wp:positionV relativeFrom="paragraph">
                        <wp:posOffset>304165</wp:posOffset>
                      </wp:positionV>
                      <wp:extent cx="350520" cy="0"/>
                      <wp:effectExtent l="0" t="50800" r="11430" b="63500"/>
                      <wp:wrapNone/>
                      <wp:docPr id="2402" name="直线 3134"/>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34" o:spid="_x0000_s1026" o:spt="20" style="position:absolute;left:0pt;margin-left:-2.65pt;margin-top:23.95pt;height:0pt;width:27.6pt;z-index:252817408;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cs="楷体"/>
                <w:sz w:val="28"/>
                <w:szCs w:val="28"/>
              </w:rPr>
              <mc:AlternateContent>
                <mc:Choice Requires="wps">
                  <w:drawing>
                    <wp:anchor distT="0" distB="0" distL="114300" distR="114300" simplePos="0" relativeHeight="252818432" behindDoc="0" locked="0" layoutInCell="1" allowOverlap="1">
                      <wp:simplePos x="0" y="0"/>
                      <wp:positionH relativeFrom="column">
                        <wp:posOffset>-67945</wp:posOffset>
                      </wp:positionH>
                      <wp:positionV relativeFrom="paragraph">
                        <wp:posOffset>302260</wp:posOffset>
                      </wp:positionV>
                      <wp:extent cx="356870" cy="635"/>
                      <wp:effectExtent l="0" t="50800" r="5080" b="62865"/>
                      <wp:wrapNone/>
                      <wp:docPr id="2403"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5.35pt;margin-top:23.8pt;height:0.05pt;width:28.1pt;z-index:252818432;mso-width-relative:page;mso-height-relative:page;" filled="f" stroked="t" coordsize="21600,21600" o:gfxdata="UEsDBAoAAAAAAIdO4kAAAAAAAAAAAAAAAAAEAAAAZHJzL1BLAwQUAAAACACHTuJAtTYRctkAAAAI&#10;AQAADwAAAGRycy9kb3ducmV2LnhtbE2PXUvDMBSG7wX/QziCN7IlHWsrtekuhIkIOlYFb7PmLC0m&#10;J6XJPvTXm13p5ct5eN/n1Kuzs+yIUxg8ScjmAhhS5/VARsLH+3p2DyxERVpZTyjhGwOsmuurWlXa&#10;n2iLxzYalkooVEpCH+NYcR66Hp0Kcz8ipdveT07FFCfD9aROqdxZvhCi4E4NlBZ6NeJjj91Xe3AS&#10;Xvabp+fCxG1uFq/87u1nHdpPK+XtTSYegEU8xz8YLvpJHZrktPMH0oFZCbNMlAmVsCwLYAlY5jmw&#10;3SWXwJua/3+g+QVQSwMEFAAAAAgAh07iQODQbhjwAQAAtgMAAA4AAABkcnMvZTJvRG9jLnhtbK1T&#10;yY4TMRC9I/EPlu+kO9sMaqUzhwnDBUEklnvFS7clb7I96eQn+AEkbnDiyJ2/YfgMyk4ThuWE6EOp&#10;7Hp+rvdcvbo6GE32IkTlbEunk5oSYZnjynYtff3q5tFjSmICy0E7K1p6FJFerR8+WA2+ETPXO81F&#10;IEhiYzP4lvYp+aaqIuuFgThxXlgsShcMJFyGruIBBmQ3uprV9UU1uMB9cEzEiLubU5GuC7+UgqUX&#10;UkaRiG4p9pZKDCXucqzWK2i6AL5XbGwD/qELA8ripWeqDSQgt0H9QWUUCy46mSbMmcpJqZgoGlDN&#10;tP5NzcsevCha0JzozzbF/0fLnu+3gSje0tminlNiweAr3b37/PXth29f3mO8+/SRLBeL7NTgY4MH&#10;ru02jKvotyHLPshgiNTKv8EhKEagNHIoPh/PPotDIgw355eLerqkhGHpYr7M1NWJI3P5ENNT4QzJ&#10;SUu1stkDaGD/LKYT9Ackb2tLBrx0dlnj+zLAGZIaEqbGo6pou3I4Oq34jdI6H4mh213rQPaQp6J8&#10;Yw+/wPItG4j9CVdKGQZNL4A/sZyko0ezLA42zT0YwSnRAv+DnBVkAqV/IiEEN/wdivq1zdyiDO2o&#10;NBt+sjhnO8eP+Fi3PqiuR2empelcweEoFo6DnKfv/hrz+7/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1NhFy2QAAAAgBAAAPAAAAAAAAAAEAIAAAACIAAABkcnMvZG93bnJldi54bWxQSwECFAAU&#10;AAAACACHTuJA4NBuGPABAAC2AwAADgAAAAAAAAABACAAAAAoAQAAZHJzL2Uyb0RvYy54bWxQSwUG&#10;AAAAAAYABgBZAQAAigUAAAAA&#10;">
                      <v:fill on="f" focussize="0,0"/>
                      <v:stroke weight="1pt" color="#000000" joinstyle="round" endarrow="open"/>
                      <v:imagedata o:title=""/>
                      <o:lock v:ext="edit" aspectratio="f"/>
                    </v:line>
                  </w:pict>
                </mc:Fallback>
              </mc:AlternateConten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803" w:firstLineChars="250"/>
        <w:rPr>
          <w:rFonts w:ascii="楷体" w:hAnsi="楷体" w:eastAsia="楷体" w:cs="楷体"/>
          <w:b/>
          <w:sz w:val="32"/>
          <w:szCs w:val="32"/>
        </w:rPr>
      </w:pPr>
    </w:p>
    <w:p>
      <w:pPr>
        <w:spacing w:line="500" w:lineRule="exact"/>
        <w:ind w:firstLine="640" w:firstLineChars="200"/>
        <w:rPr>
          <w:rFonts w:ascii="仿宋" w:hAnsi="仿宋" w:eastAsia="仿宋" w:cs="仿宋"/>
          <w:sz w:val="32"/>
          <w:szCs w:val="32"/>
        </w:rPr>
      </w:pPr>
    </w:p>
    <w:p>
      <w:pPr>
        <w:spacing w:line="600" w:lineRule="exact"/>
        <w:rPr>
          <w:rFonts w:ascii="仿宋" w:hAnsi="仿宋" w:eastAsia="仿宋" w:cs="黑体"/>
          <w:b/>
          <w:sz w:val="28"/>
          <w:szCs w:val="28"/>
        </w:rPr>
      </w:pPr>
    </w:p>
    <w:p>
      <w:pPr>
        <w:spacing w:line="600" w:lineRule="exact"/>
        <w:rPr>
          <w:rFonts w:ascii="仿宋" w:hAnsi="仿宋" w:eastAsia="仿宋" w:cs="黑体"/>
          <w:b/>
          <w:sz w:val="28"/>
          <w:szCs w:val="28"/>
        </w:rPr>
      </w:pPr>
    </w:p>
    <w:p>
      <w:pPr>
        <w:pStyle w:val="2"/>
        <w:spacing w:before="0" w:beforeAutospacing="0" w:after="0" w:afterAutospacing="0"/>
        <w:jc w:val="center"/>
        <w:rPr>
          <w:sz w:val="44"/>
          <w:szCs w:val="44"/>
        </w:rPr>
      </w:pPr>
      <w:bookmarkStart w:id="3171" w:name="_Toc3982"/>
      <w:bookmarkStart w:id="3172" w:name="_Toc22838_WPSOffice_Level1"/>
      <w:bookmarkStart w:id="3173" w:name="_Toc16668_WPSOffice_Level1"/>
      <w:bookmarkStart w:id="3174" w:name="_Toc16993_WPSOffice_Level1"/>
      <w:bookmarkStart w:id="3175" w:name="_Toc25636_WPSOffice_Level1"/>
      <w:bookmarkStart w:id="3176" w:name="_Toc8958_WPSOffice_Level1"/>
      <w:r>
        <w:rPr>
          <w:rFonts w:hint="eastAsia"/>
          <w:sz w:val="44"/>
          <w:szCs w:val="44"/>
        </w:rPr>
        <w:t>利用堤顶、戗台兼做公路审批</w:t>
      </w:r>
      <w:bookmarkEnd w:id="3171"/>
      <w:bookmarkEnd w:id="3172"/>
      <w:bookmarkEnd w:id="3173"/>
      <w:bookmarkEnd w:id="3174"/>
      <w:bookmarkEnd w:id="3175"/>
      <w:bookmarkEnd w:id="3176"/>
    </w:p>
    <w:p>
      <w:pPr>
        <w:spacing w:line="500" w:lineRule="exact"/>
        <w:ind w:firstLine="482" w:firstLineChars="200"/>
        <w:rPr>
          <w:rFonts w:ascii="仿宋" w:hAnsi="仿宋" w:eastAsia="仿宋" w:cs="楷体"/>
          <w:b/>
          <w:sz w:val="24"/>
          <w:szCs w:val="24"/>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一、利用堤顶、戗台兼做公路审批申请对象及条件</w:t>
      </w:r>
    </w:p>
    <w:p>
      <w:pPr>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（3）利用坝顶兼做公路的申请文件1份（申请人自备）；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（4）对水库安全运行影响的评价报告10份（申请人自备）；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（5）利用坝顶兼做公路的管理和维护办法1份（申请人自备）；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（6）环境影响评价报告及批准文件复印件各1份（加盖单位公章）（申请人自备）；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82592" behindDoc="0" locked="0" layoutInCell="1" allowOverlap="1">
                      <wp:simplePos x="0" y="0"/>
                      <wp:positionH relativeFrom="column">
                        <wp:posOffset>-57785</wp:posOffset>
                      </wp:positionH>
                      <wp:positionV relativeFrom="paragraph">
                        <wp:posOffset>146685</wp:posOffset>
                      </wp:positionV>
                      <wp:extent cx="455295" cy="6985"/>
                      <wp:effectExtent l="0" t="45085" r="1905" b="62230"/>
                      <wp:wrapNone/>
                      <wp:docPr id="2367" name="直线 3136"/>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36" o:spid="_x0000_s1026" o:spt="20" style="position:absolute;left:0pt;margin-left:-4.55pt;margin-top:11.55pt;height:0.55pt;width:35.85pt;z-index:252782592;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p>
          <w:p>
            <w:pPr>
              <w:spacing w:line="440" w:lineRule="exact"/>
              <w:jc w:val="center"/>
              <w:rPr>
                <w:rFonts w:ascii="仿宋" w:hAnsi="仿宋" w:eastAsia="仿宋" w:cs="楷体"/>
                <w:sz w:val="28"/>
                <w:szCs w:val="28"/>
              </w:rPr>
            </w:pPr>
            <w:r>
              <w:rPr>
                <w:rFonts w:ascii="仿宋" w:hAnsi="仿宋" w:eastAsia="仿宋" w:cs="黑体"/>
                <w:b/>
                <w:sz w:val="28"/>
                <w:szCs w:val="28"/>
              </w:rPr>
              <mc:AlternateContent>
                <mc:Choice Requires="wps">
                  <w:drawing>
                    <wp:anchor distT="0" distB="0" distL="114300" distR="114300" simplePos="0" relativeHeight="252814336" behindDoc="0" locked="0" layoutInCell="1" allowOverlap="1">
                      <wp:simplePos x="0" y="0"/>
                      <wp:positionH relativeFrom="column">
                        <wp:posOffset>466090</wp:posOffset>
                      </wp:positionH>
                      <wp:positionV relativeFrom="paragraph">
                        <wp:posOffset>129540</wp:posOffset>
                      </wp:positionV>
                      <wp:extent cx="455295" cy="6985"/>
                      <wp:effectExtent l="0" t="45085" r="1905" b="62230"/>
                      <wp:wrapNone/>
                      <wp:docPr id="2399" name="直线 3171"/>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71" o:spid="_x0000_s1026" o:spt="20" style="position:absolute;left:0pt;margin-left:36.7pt;margin-top:10.2pt;height:0.55pt;width:35.85pt;z-index:252814336;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83616" behindDoc="0" locked="0" layoutInCell="1" allowOverlap="1">
                      <wp:simplePos x="0" y="0"/>
                      <wp:positionH relativeFrom="column">
                        <wp:posOffset>621030</wp:posOffset>
                      </wp:positionH>
                      <wp:positionV relativeFrom="paragraph">
                        <wp:posOffset>560705</wp:posOffset>
                      </wp:positionV>
                      <wp:extent cx="350520" cy="0"/>
                      <wp:effectExtent l="0" t="50800" r="11430" b="63500"/>
                      <wp:wrapNone/>
                      <wp:docPr id="2368" name="直线 3138"/>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38" o:spid="_x0000_s1026" o:spt="20" style="position:absolute;left:0pt;margin-left:48.9pt;margin-top:44.15pt;height:0pt;width:27.6pt;z-index:252783616;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84640" behindDoc="0" locked="0" layoutInCell="1" allowOverlap="1">
                      <wp:simplePos x="0" y="0"/>
                      <wp:positionH relativeFrom="column">
                        <wp:posOffset>741045</wp:posOffset>
                      </wp:positionH>
                      <wp:positionV relativeFrom="paragraph">
                        <wp:posOffset>542925</wp:posOffset>
                      </wp:positionV>
                      <wp:extent cx="356870" cy="635"/>
                      <wp:effectExtent l="0" t="50800" r="5080" b="62865"/>
                      <wp:wrapNone/>
                      <wp:docPr id="2369"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58.35pt;margin-top:42.75pt;height:0.05pt;width:28.1pt;z-index:252784640;mso-width-relative:page;mso-height-relative:page;" filled="f" stroked="t" coordsize="21600,21600" o:gfxdata="UEsDBAoAAAAAAIdO4kAAAAAAAAAAAAAAAAAEAAAAZHJzL1BLAwQUAAAACACHTuJAumHdP9kAAAAJ&#10;AQAADwAAAGRycy9kb3ducmV2LnhtbE2PTUvDQBCG70L/wzKCF2k3CSStMZseChURVJoKXrfZ6Sa4&#10;Oxuy2w/99W5OenxnHt55plpfrWFnHH3vSEC6SIAhtU71pAV87LfzFTAfJClpHKGAb/Swrmc3lSyV&#10;u9AOz03QLJaQL6WALoSh5Ny3HVrpF25AirujG60MMY6aq1FeYrk1PEuSglvZU7zQyQE3HbZfzckK&#10;eDm+Pz0XOuxynb3y+7efrW8+jRB3t2nyCCzgNfzBMOlHdaij08GdSHlmYk6LZUQFrPIc2AQsswdg&#10;h2lQAK8r/v+D+hdQSwMEFAAAAAgAh07iQDLcY7HwAQAAtgMAAA4AAABkcnMvZTJvRG9jLnhtbK1T&#10;yY4TMRC9I/EPlu+kO+tAK505TBguCCKx3Cteui15k+1JJz/BDyBxgxPHufM3DJ9B2QlhWE6IPpTK&#10;rufnes/Vy8u90WQnQlTOtnQ8qikRljmubNfSN6+vHz2mJCawHLSzoqUHEenl6uGD5eAbMXG901wE&#10;giQ2NoNvaZ+Sb6oqsl4YiCPnhcWidMFAwmXoKh5gQHajq0ldL6rBBe6DYyJG3F0fi3RV+KUULL2U&#10;MopEdEuxt1RiKHGbY7VaQtMF8L1ipzbgH7owoCxeeqZaQwJyE9QfVEax4KKTacScqZyUiomiAdWM&#10;69/UvOrBi6IFzYn+bFP8f7TsxW4TiOItnUwXTyixYPCV7t7ffn338duXDxjvPn8i89ksOzX42OCB&#10;K7sJp1X0m5Bl72UwRGrl3+IQFCNQGtkXnw9nn8U+EYab04tZPZ5TwrC0mM4zdXXkyFw+xPRMOENy&#10;0lKtbPYAGtg9j+kI/QHJ29qSAS+dXNT4vgxwhqSGhKnxqCrarhyOTit+rbTOR2Lotlc6kB3kqSjf&#10;qYdfYPmWNcT+iCulDIOmF8CfWk7SwaNZFgeb5h6M4JRogf9BzgoygdI/kRCCG/4ORf3aZm5Rhvak&#10;NBt+tDhnW8cP+Fg3PqiuR2fGpelcweEoFp4GOU/f/TXm93+3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Yd0/2QAAAAkBAAAPAAAAAAAAAAEAIAAAACIAAABkcnMvZG93bnJldi54bWxQSwECFAAU&#10;AAAACACHTuJAMtxjsfABAAC2AwAADgAAAAAAAAABACAAAAAo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spacing w:line="500" w:lineRule="exact"/>
        <w:ind w:firstLine="420" w:firstLineChars="200"/>
        <w:rPr>
          <w:rFonts w:ascii="仿宋" w:hAnsi="仿宋" w:eastAsia="仿宋" w:cs="仿宋"/>
          <w:szCs w:val="32"/>
        </w:rPr>
      </w:pPr>
      <w:r>
        <w:rPr>
          <w:rFonts w:hint="eastAsia" w:ascii="仿宋" w:hAnsi="仿宋" w:eastAsia="仿宋" w:cs="仿宋"/>
          <w:szCs w:val="32"/>
        </w:rPr>
        <w:t xml:space="preserve"> </w:t>
      </w:r>
    </w:p>
    <w:p>
      <w:pPr>
        <w:spacing w:line="500" w:lineRule="exact"/>
        <w:ind w:firstLine="883" w:firstLineChars="200"/>
        <w:jc w:val="center"/>
        <w:rPr>
          <w:rFonts w:ascii="仿宋" w:hAnsi="仿宋" w:eastAsia="仿宋" w:cs="楷体"/>
          <w:b/>
          <w:sz w:val="44"/>
          <w:szCs w:val="44"/>
        </w:rPr>
      </w:pPr>
    </w:p>
    <w:p>
      <w:pPr>
        <w:pStyle w:val="2"/>
        <w:jc w:val="both"/>
      </w:pPr>
      <w:bookmarkStart w:id="3177" w:name="_Toc13863"/>
      <w:bookmarkStart w:id="3178" w:name="_Toc12423_WPSOffice_Level1"/>
      <w:bookmarkStart w:id="3179" w:name="_Toc10163_WPSOffice_Level1"/>
      <w:bookmarkStart w:id="3180" w:name="_Toc9123_WPSOffice_Level1"/>
      <w:bookmarkStart w:id="3181" w:name="_Toc41_WPSOffice_Level1"/>
      <w:bookmarkStart w:id="3182" w:name="_Toc11075_WPSOffice_Level1"/>
    </w:p>
    <w:p>
      <w:pPr>
        <w:pStyle w:val="2"/>
        <w:spacing w:before="0" w:beforeAutospacing="0" w:after="0" w:afterAutospacing="0"/>
        <w:jc w:val="center"/>
        <w:rPr>
          <w:sz w:val="44"/>
          <w:szCs w:val="44"/>
        </w:rPr>
      </w:pPr>
      <w:r>
        <w:rPr>
          <w:rFonts w:hint="eastAsia"/>
          <w:sz w:val="44"/>
          <w:szCs w:val="44"/>
        </w:rPr>
        <w:t>取水许可</w:t>
      </w:r>
      <w:bookmarkEnd w:id="3177"/>
      <w:bookmarkEnd w:id="3178"/>
      <w:bookmarkEnd w:id="3179"/>
      <w:bookmarkEnd w:id="3180"/>
      <w:bookmarkEnd w:id="3181"/>
      <w:bookmarkEnd w:id="3182"/>
    </w:p>
    <w:p>
      <w:pPr>
        <w:spacing w:line="500" w:lineRule="exact"/>
        <w:ind w:firstLine="482" w:firstLineChars="200"/>
        <w:rPr>
          <w:rFonts w:ascii="仿宋" w:hAnsi="仿宋" w:eastAsia="仿宋" w:cs="仿宋"/>
          <w:b/>
          <w:sz w:val="24"/>
          <w:szCs w:val="24"/>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一、取水许可申请对象及条件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（3）取水申请文件1份（申请人自备）；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（4）取水许可申请书3份（申请人自备）【样本】；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（5）建设项目水资源论证报告书（表）10份（加盖单位公章）（申请人自备）；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（6）经批准的建设项目环境影响报告书（表）及批准文件各1份（加盖单位公章）（申请人自备）；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（7）经批准的建设项目可行性研究报告及批准文件各1份（加盖单位公章）（申请人自备）；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（8）与第三者存在利害关系的，提供第三者的书面意见；</w:t>
      </w:r>
    </w:p>
    <w:p>
      <w:pPr>
        <w:ind w:firstLine="320" w:firstLineChars="100"/>
        <w:rPr>
          <w:rFonts w:ascii="仿宋" w:hAnsi="仿宋" w:eastAsia="仿宋" w:cs="仿宋"/>
          <w:bCs/>
          <w:sz w:val="32"/>
          <w:szCs w:val="32"/>
        </w:rPr>
      </w:pPr>
      <w:r>
        <w:rPr>
          <w:rFonts w:hint="eastAsia" w:ascii="仿宋" w:hAnsi="仿宋" w:eastAsia="仿宋" w:cs="仿宋"/>
          <w:bCs/>
          <w:sz w:val="32"/>
          <w:szCs w:val="32"/>
        </w:rPr>
        <w:t>（9）不存在利害关系的，提供与第三者不存在利害关系的承诺书或者其他文件1份（申请人自备）；</w:t>
      </w:r>
    </w:p>
    <w:p>
      <w:pPr>
        <w:ind w:firstLine="320" w:firstLineChars="100"/>
        <w:rPr>
          <w:rFonts w:ascii="仿宋" w:hAnsi="仿宋" w:eastAsia="仿宋" w:cs="仿宋"/>
          <w:b/>
          <w:sz w:val="32"/>
          <w:szCs w:val="32"/>
        </w:rPr>
      </w:pPr>
      <w:r>
        <w:rPr>
          <w:rFonts w:hint="eastAsia" w:ascii="仿宋" w:hAnsi="仿宋" w:eastAsia="仿宋" w:cs="仿宋"/>
          <w:bCs/>
          <w:sz w:val="32"/>
          <w:szCs w:val="32"/>
        </w:rPr>
        <w:t>（10）其他材料（申请人自备）。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36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85664" behindDoc="0" locked="0" layoutInCell="1" allowOverlap="1">
                      <wp:simplePos x="0" y="0"/>
                      <wp:positionH relativeFrom="column">
                        <wp:posOffset>-57150</wp:posOffset>
                      </wp:positionH>
                      <wp:positionV relativeFrom="paragraph">
                        <wp:posOffset>213360</wp:posOffset>
                      </wp:positionV>
                      <wp:extent cx="455295" cy="6985"/>
                      <wp:effectExtent l="0" t="45085" r="1905" b="62230"/>
                      <wp:wrapNone/>
                      <wp:docPr id="2370" name="直线 3140"/>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40" o:spid="_x0000_s1026" o:spt="20" style="position:absolute;left:0pt;margin-left:-4.5pt;margin-top:16.8pt;height:0.55pt;width:35.85pt;z-index:252785664;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86688" behindDoc="0" locked="0" layoutInCell="1" allowOverlap="1">
                      <wp:simplePos x="0" y="0"/>
                      <wp:positionH relativeFrom="column">
                        <wp:posOffset>-13335</wp:posOffset>
                      </wp:positionH>
                      <wp:positionV relativeFrom="paragraph">
                        <wp:posOffset>303530</wp:posOffset>
                      </wp:positionV>
                      <wp:extent cx="432435" cy="635"/>
                      <wp:effectExtent l="0" t="50800" r="5715" b="62865"/>
                      <wp:wrapNone/>
                      <wp:docPr id="2371"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1.05pt;margin-top:23.9pt;height:0.05pt;width:34.05pt;z-index:252786688;mso-width-relative:page;mso-height-relative:page;" filled="f" stroked="t" coordsize="21600,21600" o:gfxdata="UEsDBAoAAAAAAIdO4kAAAAAAAAAAAAAAAAAEAAAAZHJzL1BLAwQUAAAACACHTuJASKTPp9cAAAAH&#10;AQAADwAAAGRycy9kb3ducmV2LnhtbE2PT0vEMBTE74LfITzBi+ymLVq1Nt2DsCKCK1sFr9nmbVpM&#10;XkqT/aOf3rcnPQ4zzPymXhy9E3uc4hBIQT7PQCB1wQxkFXy8L2d3IGLSZLQLhAq+McKiOT+rdWXC&#10;gda4b5MVXEKx0gr6lMZKytj16HWchxGJvW2YvE4sJyvNpA9c7p0ssqyUXg/EC70e8bHH7qvdeQUv&#10;27en59Km9Y0tXuXV6mcZ20+n1OVFnj2ASHhMf2E44TM6NMy0CTsyUTgFsyLnpILrW37Aflnytc1J&#10;34Nsavmfv/kFUEsDBBQAAAAIAIdO4kA4Oh4C8QEAALYDAAAOAAAAZHJzL2Uyb0RvYy54bWytUztu&#10;GzEQ7QPkDgT7aFeSZRkLrVxYcZogEZBPP+JnlwB/IGmtdIlcIEC6pEqZ3reJcwwPKUV2PlWQLQZD&#10;zvBx3uPbxeXOaLIVISpnWzoe1ZQIyxxXtmvpu7fXzy4oiQksB+2saOleRHq5fPpkMfhGTFzvNBeB&#10;IIiNzeBb2qfkm6qKrBcG4sh5YbEoXTCQcBm6igcYEN3oalLX59XgAvfBMREj7q4ORbos+FIKll5L&#10;GUUiuqU4WyoxlLjJsVouoOkC+F6x4xjwD1MYUBYvPUGtIAG5CeoPKKNYcNHJNGLOVE5KxUThgGzG&#10;9W9s3vTgReGC4kR/kin+P1j2arsORPGWTqbzMSUWDL7S3cdv3z98/nH7CePd1y9kdlaUGnxs8MCV&#10;XQfULa+iX4dMeyeDIVIr/x5NUIRAamRXdN6fdBa7RBhuTudn9XhGCcPS+XSWH6E6YGQsH2J6IZwh&#10;OWmpVjZrAA1sX8Z0aP3Zkre1JQNeOpnX+L4M0ENSQ8LUeGQVbVcOR6cVv1Za5yMxdJsrHcgWsivK&#10;d5zhl7Z8ywpif+grpYNfegH8ueUk7T2KZdHYNM9gBKdEC/wPclaclUDph04IwQ1/b0X+2ubZRDHt&#10;kemDxDnbOL7Hx7rxQXU9KjMuQ+cKmqNIeDRydt/jNeaPf7fl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ikz6fXAAAABwEAAA8AAAAAAAAAAQAgAAAAIgAAAGRycy9kb3ducmV2LnhtbFBLAQIUABQA&#10;AAAIAIdO4kA4Oh4C8QEAALYDAAAOAAAAAAAAAAEAIAAAACYBAABkcnMvZTJvRG9jLnhtbFBLBQYA&#10;AAAABgAGAFkBAACJBQAAAAA=&#10;">
                      <v:fill on="f" focussize="0,0"/>
                      <v:stroke weight="1pt" color="#000000" joinstyle="round" endarrow="open"/>
                      <v:imagedata o:title=""/>
                      <o:lock v:ext="edit" aspectratio="f"/>
                    </v:line>
                  </w:pict>
                </mc:Fallback>
              </mc:AlternateConten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87712" behindDoc="0" locked="0" layoutInCell="1" allowOverlap="1">
                      <wp:simplePos x="0" y="0"/>
                      <wp:positionH relativeFrom="column">
                        <wp:posOffset>-34290</wp:posOffset>
                      </wp:positionH>
                      <wp:positionV relativeFrom="paragraph">
                        <wp:posOffset>285115</wp:posOffset>
                      </wp:positionV>
                      <wp:extent cx="350520" cy="0"/>
                      <wp:effectExtent l="0" t="50800" r="11430" b="63500"/>
                      <wp:wrapNone/>
                      <wp:docPr id="2372" name="直线 3142"/>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42" o:spid="_x0000_s1026" o:spt="20" style="position:absolute;left:0pt;margin-left:-2.7pt;margin-top:22.45pt;height:0pt;width:27.6pt;z-index:252787712;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88736" behindDoc="0" locked="0" layoutInCell="1" allowOverlap="1">
                      <wp:simplePos x="0" y="0"/>
                      <wp:positionH relativeFrom="column">
                        <wp:posOffset>718820</wp:posOffset>
                      </wp:positionH>
                      <wp:positionV relativeFrom="paragraph">
                        <wp:posOffset>634365</wp:posOffset>
                      </wp:positionV>
                      <wp:extent cx="356870" cy="635"/>
                      <wp:effectExtent l="0" t="50800" r="5080" b="62865"/>
                      <wp:wrapNone/>
                      <wp:docPr id="2373"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56.6pt;margin-top:49.95pt;height:0.05pt;width:28.1pt;z-index:252788736;mso-width-relative:page;mso-height-relative:page;" filled="f" stroked="t" coordsize="21600,21600" o:gfxdata="UEsDBAoAAAAAAIdO4kAAAAAAAAAAAAAAAAAEAAAAZHJzL1BLAwQUAAAACACHTuJAkgaootoAAAAK&#10;AQAADwAAAGRycy9kb3ducmV2LnhtbE2PTUvDQBCG74L/YRnBi9jdRA1NzKYHoSKClcaC1212ugnu&#10;R8huP/TXOz3pbV7m4Z1n6sXJWXbAKQ7BS8hmAhj6LujBGwmbj+XtHFhMymtlg0cJ3xhh0Vxe1KrS&#10;4ejXeGiTYVTiY6Uk9CmNFeex69GpOAsjetrtwuRUojgZrid1pHJneS5EwZ0aPF3o1YhPPXZf7d5J&#10;eN29P78UJq0fTP7Gb1Y/y9h+WimvrzLxCCzhKf3BcNYndWjIaRv2XkdmKWd3OaESyrIEdgaK8h7Y&#10;lgYhBPCm5v9faH4BUEsDBBQAAAAIAIdO4kAe6s/N8QEAALYDAAAOAAAAZHJzL2Uyb0RvYy54bWyt&#10;U0uOEzEQ3SNxB8t70p3fBLXSmcWEYYMgEjD7ij/dlvyT7Uknl+ACSOxgxZI9t2E4xpSdEIbPCtGL&#10;Utn1/FzvuXp5uTea7ESIytmWjkc1JcIyx5XtWvr2zfWTp5TEBJaDdla09CAivVw9frQcfCMmrnea&#10;i0CQxMZm8C3tU/JNVUXWCwNx5LywWJQuGEi4DF3FAwzIbnQ1qeuLanCB++CYiBF318ciXRV+KQVL&#10;r6SMIhHdUuwtlRhK3OZYrZbQdAF8r9ipDfiHLgwoi5eeqdaQgNwG9QeVUSy46GQaMWcqJ6ViomhA&#10;NeP6NzWve/CiaEFzoj/bFP8fLXu52wSieEsn08WUEgsGX+nu/Zdv7z5+//oB493nT2Q+m2WnBh8b&#10;PHBlN+G0in4Tsuy9DIZIrfwNDkExAqWRffH5cPZZ7BNhuDldzOrxnBKGpYvpPFNXR47M5UNMz4Uz&#10;JCct1cpmD6CB3YuYjtAfkLytLRnw0smixvdlgDMkNSRMjUdV0XblcHRa8WuldT4SQ7e90oHsIE9F&#10;+U49/ALLt6wh9kdcKWUYNL0A/sxykg4ezbI42DT3YASnRAv8D3JWkAmU/omEENzwdyjq1zZzizK0&#10;J6XZ8KPFOds6fsDHuvVBdT06My5N5woOR7HwNMh5+h6uMX/4u63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IGqKLaAAAACgEAAA8AAAAAAAAAAQAgAAAAIgAAAGRycy9kb3ducmV2LnhtbFBLAQIU&#10;ABQAAAAIAIdO4kAe6s/N8QEAALYDAAAOAAAAAAAAAAEAIAAAACkBAABkcnMvZTJvRG9jLnhtbFBL&#10;BQYAAAAABgAGAFkBAACMBQ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70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符合条件，作出行政许可颁发《取水许可证》正、副本</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pStyle w:val="2"/>
        <w:spacing w:before="0" w:beforeAutospacing="0" w:after="0" w:afterAutospacing="0"/>
        <w:jc w:val="center"/>
        <w:rPr>
          <w:sz w:val="44"/>
          <w:szCs w:val="44"/>
        </w:rPr>
      </w:pPr>
      <w:bookmarkStart w:id="3183" w:name="_Toc23586"/>
      <w:bookmarkStart w:id="3184" w:name="_Toc6836_WPSOffice_Level1"/>
      <w:bookmarkStart w:id="3185" w:name="_Toc10986_WPSOffice_Level1"/>
      <w:bookmarkStart w:id="3186" w:name="_Toc6268_WPSOffice_Level1"/>
      <w:bookmarkStart w:id="3187" w:name="_Toc22049_WPSOffice_Level1"/>
      <w:bookmarkStart w:id="3188" w:name="_Toc19865_WPSOffice_Level1"/>
      <w:r>
        <w:rPr>
          <w:rFonts w:hint="eastAsia"/>
          <w:sz w:val="44"/>
          <w:szCs w:val="44"/>
        </w:rPr>
        <w:t>生产建设项目水土保持方案审批</w:t>
      </w:r>
      <w:bookmarkEnd w:id="3183"/>
      <w:bookmarkEnd w:id="3184"/>
      <w:bookmarkEnd w:id="3185"/>
      <w:bookmarkEnd w:id="3186"/>
      <w:bookmarkEnd w:id="3187"/>
      <w:bookmarkEnd w:id="3188"/>
    </w:p>
    <w:p>
      <w:pPr>
        <w:spacing w:line="400" w:lineRule="exact"/>
        <w:jc w:val="center"/>
        <w:rPr>
          <w:rFonts w:ascii="仿宋" w:hAnsi="仿宋" w:eastAsia="仿宋" w:cs="楷体"/>
          <w:b/>
          <w:sz w:val="28"/>
          <w:szCs w:val="28"/>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一、生产建设项目水土保持方案审批申请对象及条件</w:t>
      </w:r>
    </w:p>
    <w:p>
      <w:pPr>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（3）水土保持方案报告书审查申请文件1份（申请人自备）；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（4）水土保持方案报告书10份或水土保持方案报告表3份（申请人自备）；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（5）建设用地规划许可证复印件1份（加盖单位公章）（申请人自备）；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（6）生产建设项目地理位置平面图1份（加盖单位公章）（申请人自备）；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（7）设计总图或工程设计方案1份（加盖单位公章）（申请人自备）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（8）其他材料（申请人自备）。</w:t>
      </w:r>
    </w:p>
    <w:p>
      <w:pPr>
        <w:spacing w:line="500" w:lineRule="exact"/>
        <w:rPr>
          <w:rFonts w:ascii="仿宋" w:hAnsi="仿宋" w:eastAsia="仿宋" w:cs="仿宋"/>
          <w:b/>
          <w:sz w:val="32"/>
          <w:szCs w:val="32"/>
        </w:rPr>
      </w:pPr>
    </w:p>
    <w:p>
      <w:pPr>
        <w:spacing w:line="500" w:lineRule="exact"/>
        <w:ind w:firstLine="643" w:firstLineChars="200"/>
        <w:rPr>
          <w:rFonts w:ascii="楷体" w:hAnsi="楷体" w:eastAsia="楷体" w:cs="楷体"/>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89760" behindDoc="0" locked="0" layoutInCell="1" allowOverlap="1">
                      <wp:simplePos x="0" y="0"/>
                      <wp:positionH relativeFrom="column">
                        <wp:posOffset>-56515</wp:posOffset>
                      </wp:positionH>
                      <wp:positionV relativeFrom="paragraph">
                        <wp:posOffset>241935</wp:posOffset>
                      </wp:positionV>
                      <wp:extent cx="455295" cy="6985"/>
                      <wp:effectExtent l="0" t="45085" r="1905" b="62230"/>
                      <wp:wrapNone/>
                      <wp:docPr id="2374" name="直线 3144"/>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44" o:spid="_x0000_s1026" o:spt="20" style="position:absolute;left:0pt;margin-left:-4.45pt;margin-top:19.05pt;height:0.55pt;width:35.85pt;z-index:252789760;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90784" behindDoc="0" locked="0" layoutInCell="1" allowOverlap="1">
                      <wp:simplePos x="0" y="0"/>
                      <wp:positionH relativeFrom="column">
                        <wp:posOffset>-60960</wp:posOffset>
                      </wp:positionH>
                      <wp:positionV relativeFrom="paragraph">
                        <wp:posOffset>237490</wp:posOffset>
                      </wp:positionV>
                      <wp:extent cx="432435" cy="635"/>
                      <wp:effectExtent l="0" t="50800" r="5715" b="62865"/>
                      <wp:wrapNone/>
                      <wp:docPr id="2375"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4.8pt;margin-top:18.7pt;height:0.05pt;width:34.05pt;z-index:252790784;mso-width-relative:page;mso-height-relative:page;" filled="f" stroked="t" coordsize="21600,21600" o:gfxdata="UEsDBAoAAAAAAIdO4kAAAAAAAAAAAAAAAAAEAAAAZHJzL1BLAwQUAAAACACHTuJAlh+YANgAAAAH&#10;AQAADwAAAGRycy9kb3ducmV2LnhtbE2OTU/DMBBE70j8B2uRuKDWaSGhhDg9IBUhJEANSFy38daJ&#10;sNdR7H7Ar8c9wXE0ozevWh6dFXsaQ+9ZwWyagSBuve7ZKPh4X00WIEJE1mg9k4JvCrCsz88qLLU/&#10;8Jr2TTQiQTiUqKCLcSilDG1HDsPUD8Sp2/rRYUxxNFKPeEhwZ+U8ywrpsOf00OFADx21X83OKXje&#10;vj0+FSauczN/kVevP6vQfFqlLi9m2T2ISMf4N4aTflKHOjlt/I51EFbB5K5ISwXXtzcgUp8vchCb&#10;U85B1pX871//AlBLAwQUAAAACACHTuJAbO1LU/EBAAC2AwAADgAAAGRycy9lMm9Eb2MueG1srVM7&#10;bhsxEO0D5A4E+2hXkmUZC61cWHGaIBGQTz/iZ5cAfyBprXSJXCBAuqRKmd63iXMMDylFdj5VkC0G&#10;Q85wZt6bt4vLndFkK0JUzrZ0PKopEZY5rmzX0ndvr59dUBITWA7aWdHSvYj0cvn0yWLwjZi43mku&#10;AsEiNjaDb2mfkm+qKrJeGIgj54XFoHTBQMJj6CoeYMDqRleTuj6vBhe4D46JGPF2dQjSZakvpWDp&#10;tZRRJKJbirOlYkOxm2yr5QKaLoDvFTuOAf8whQFlsemp1AoSkJug/ihlFAsuOplGzJnKSamYKBgQ&#10;zbj+Dc2bHrwoWJCc6E80xf9Xlr3argNRvKWT6XxGiQWDW7r7+O37h88/bj+hvfv6hczOClODjw0+&#10;uLLrgLzlU/TrkGHvZDBEauXfowgKEQiN7ArP+xPPYpcIw8vp/KweYzOGofPpLC+hOtTItXyI6YVw&#10;hmSnpVrZzAE0sH0Z0yH1Z0q+1pYM2HQyr3G/DFBDUkNC13hEFW1XHkenFb9WWucnMXSbKx3IFrIq&#10;ynec4Ze03GUFsT/kldBBL70A/txykvYeybIobJpnMIJTogX+B9krykqg9EMmhOCGv6cifm3zbKKI&#10;9oj0geLsbRzf47JufFBdj8yMy9A5guIoFB6FnNX3+Iz+499te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H5gA2AAAAAcBAAAPAAAAAAAAAAEAIAAAACIAAABkcnMvZG93bnJldi54bWxQSwECFAAU&#10;AAAACACHTuJAbO1LU/EBAAC2AwAADgAAAAAAAAABACAAAAAnAQAAZHJzL2Uyb0RvYy54bWxQSwUG&#10;AAAAAAYABgBZAQAAigUAAAAA&#10;">
                      <v:fill on="f" focussize="0,0"/>
                      <v:stroke weight="1pt" color="#000000" joinstyle="round" endarrow="open"/>
                      <v:imagedata o:title=""/>
                      <o:lock v:ext="edit" aspectratio="f"/>
                    </v:line>
                  </w:pict>
                </mc:Fallback>
              </mc:AlternateContent>
            </w: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91808" behindDoc="0" locked="0" layoutInCell="1" allowOverlap="1">
                      <wp:simplePos x="0" y="0"/>
                      <wp:positionH relativeFrom="column">
                        <wp:posOffset>619760</wp:posOffset>
                      </wp:positionH>
                      <wp:positionV relativeFrom="paragraph">
                        <wp:posOffset>648970</wp:posOffset>
                      </wp:positionV>
                      <wp:extent cx="350520" cy="0"/>
                      <wp:effectExtent l="0" t="50800" r="11430" b="63500"/>
                      <wp:wrapNone/>
                      <wp:docPr id="2376" name="直线 3146"/>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46" o:spid="_x0000_s1026" o:spt="20" style="position:absolute;left:0pt;margin-left:48.8pt;margin-top:51.1pt;height:0pt;width:27.6pt;z-index:252791808;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92832" behindDoc="0" locked="0" layoutInCell="1" allowOverlap="1">
                      <wp:simplePos x="0" y="0"/>
                      <wp:positionH relativeFrom="column">
                        <wp:posOffset>722630</wp:posOffset>
                      </wp:positionH>
                      <wp:positionV relativeFrom="paragraph">
                        <wp:posOffset>704850</wp:posOffset>
                      </wp:positionV>
                      <wp:extent cx="356870" cy="635"/>
                      <wp:effectExtent l="0" t="50800" r="5080" b="62865"/>
                      <wp:wrapNone/>
                      <wp:docPr id="2377"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56.9pt;margin-top:55.5pt;height:0.05pt;width:28.1pt;z-index:252792832;mso-width-relative:page;mso-height-relative:page;" filled="f" stroked="t" coordsize="21600,21600" o:gfxdata="UEsDBAoAAAAAAIdO4kAAAAAAAAAAAAAAAAAEAAAAZHJzL1BLAwQUAAAACACHTuJAyVM1vtcAAAAL&#10;AQAADwAAAGRycy9kb3ducmV2LnhtbE2PT0vEMBDF74LfIYzgRdw0K65Sm+5BWBFBZavgNdvMpsVk&#10;UprsH/30Tr3o7b2Zx5vfVMtj8GKPY+ojaVCzAgRSG21PTsP72+ryFkTKhqzxkVDDFyZY1qcnlSlt&#10;PNAa9012gksolUZDl/NQSpnaDoNJszgg8W4bx2Ay29FJO5oDlwcv50WxkMH0xBc6M+B9h+1nswsa&#10;nravD48Ll9fXbv4sL16+V6n58Fqfn6niDkTGY/4Lw4TP6FAz0ybuyCbh2asrRs+TUPzUlLgpWGx+&#10;JwpkXcn/P9Q/UEsDBBQAAAAIAIdO4kBKPZqc8QEAALYDAAAOAAAAZHJzL2Uyb0RvYy54bWytU0uO&#10;EzEQ3SNxB8t70p3fBLXSmcWEYYMgEjD7ij/dlvyT7Uknl+ACSOxgxZI9t2E4xpSdEIbPCtGLUtn1&#10;/FzvuXp5uTea7ESIytmWjkc1JcIyx5XtWvr2zfWTp5TEBJaDdla09CAivVw9frQcfCMmrneai0CQ&#10;xMZm8C3tU/JNVUXWCwNx5LywWJQuGEi4DF3FAwzIbnQ1qeuLanCB++CYiBF318ciXRV+KQVLr6SM&#10;IhHdUuwtlRhK3OZYrZbQdAF8r9ipDfiHLgwoi5eeqdaQgNwG9QeVUSy46GQaMWcqJ6ViomhANeP6&#10;NzWve/CiaEFzoj/bFP8fLXu52wSieEsn08WCEgsGX+nu/Zdv7z5+//oB493nT2Q+m2WnBh8bPHBl&#10;N+G0in4Tsuy9DIZIrfwNDkExAqWRffH5cPZZ7BNhuDldzOrxnBKGpYvpPFNXR47M5UNMz4UzJCct&#10;1cpmD6CB3YuYjtAfkLytLRnw0smixvdlgDMkNSRMjUdV0XblcHRa8WuldT4SQ7e90oHsIE9F+U49&#10;/ALLt6wh9kdcKWUYNL0A/sxykg4ezbI42DT3YASnRAv8D3JWkAmU/omEENzwdyjq1zZzizK0J6XZ&#10;8KPFOds6fsDHuvVBdT06My5N5woOR7HwNMh5+h6uMX/4u63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TNb7XAAAACwEAAA8AAAAAAAAAAQAgAAAAIgAAAGRycy9kb3ducmV2LnhtbFBLAQIUABQA&#10;AAAIAIdO4kBKPZqc8QEAALYDAAAOAAAAAAAAAAEAIAAAACYBAABkcnMvZTJvRG9jLnhtbFBLBQYA&#10;AAAABgAGAFkBAACJBQ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pStyle w:val="2"/>
        <w:spacing w:before="0" w:beforeAutospacing="0" w:after="0" w:afterAutospacing="0"/>
        <w:jc w:val="center"/>
        <w:rPr>
          <w:sz w:val="44"/>
          <w:szCs w:val="44"/>
        </w:rPr>
      </w:pPr>
      <w:bookmarkStart w:id="3189" w:name="_Toc20237"/>
      <w:bookmarkStart w:id="3190" w:name="_Toc28415_WPSOffice_Level1"/>
      <w:bookmarkStart w:id="3191" w:name="_Toc5694_WPSOffice_Level1"/>
      <w:bookmarkStart w:id="3192" w:name="_Toc1924_WPSOffice_Level1"/>
      <w:bookmarkStart w:id="3193" w:name="_Toc2832_WPSOffice_Level1"/>
      <w:bookmarkStart w:id="3194" w:name="_Toc11031_WPSOffice_Level1"/>
      <w:r>
        <w:rPr>
          <w:rFonts w:hint="eastAsia"/>
          <w:sz w:val="44"/>
          <w:szCs w:val="44"/>
        </w:rPr>
        <w:t>水工程初步设计文件审查</w:t>
      </w:r>
      <w:bookmarkEnd w:id="3189"/>
      <w:bookmarkEnd w:id="3190"/>
      <w:bookmarkEnd w:id="3191"/>
      <w:bookmarkEnd w:id="3192"/>
      <w:bookmarkEnd w:id="3193"/>
      <w:bookmarkEnd w:id="3194"/>
    </w:p>
    <w:p>
      <w:pPr>
        <w:spacing w:line="400" w:lineRule="exact"/>
        <w:rPr>
          <w:rFonts w:ascii="仿宋" w:hAnsi="仿宋" w:eastAsia="仿宋" w:cs="楷体"/>
          <w:b/>
          <w:sz w:val="28"/>
          <w:szCs w:val="28"/>
        </w:rPr>
      </w:pPr>
    </w:p>
    <w:p>
      <w:pPr>
        <w:ind w:firstLine="803" w:firstLineChars="250"/>
        <w:rPr>
          <w:rFonts w:ascii="楷体" w:hAnsi="楷体" w:eastAsia="楷体" w:cs="楷体"/>
          <w:b/>
          <w:sz w:val="32"/>
          <w:szCs w:val="32"/>
        </w:rPr>
      </w:pPr>
      <w:r>
        <w:rPr>
          <w:rFonts w:hint="eastAsia" w:ascii="楷体" w:hAnsi="楷体" w:eastAsia="楷体" w:cs="楷体"/>
          <w:b/>
          <w:sz w:val="32"/>
          <w:szCs w:val="32"/>
        </w:rPr>
        <w:t>一、水工程初步设计文件审查申请对象及条件</w:t>
      </w:r>
    </w:p>
    <w:p>
      <w:pPr>
        <w:ind w:firstLine="800" w:firstLineChars="2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803" w:firstLineChars="2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（3）工程初步设计审查申请文件1份（申请人自备）；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（4）可行性研究报告及批准文件1份（加盖单位公章）（申请人自备）；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（5）初步设计报告及图纸10份（申请人自备）；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（6）工程地质报告原件1份（申请人自备）；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（7）资金筹措文件1份（申请人自备）；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（8）项目法人机构设置文件或方案1份（申请人自备）；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（9）涉及防洪、供水、水资源、水土保持的项目，要提供防洪影响评价报告、水资源论证报告、水土保持方案及相关批准文件1份（加盖单位公章）（申请人自备）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（10）其他材料（申请人自备）。</w:t>
      </w:r>
    </w:p>
    <w:p>
      <w:pPr>
        <w:spacing w:line="500" w:lineRule="exact"/>
        <w:rPr>
          <w:rFonts w:ascii="仿宋" w:hAnsi="仿宋" w:eastAsia="仿宋" w:cs="仿宋"/>
          <w:b/>
          <w:sz w:val="32"/>
          <w:szCs w:val="32"/>
        </w:rPr>
      </w:pPr>
    </w:p>
    <w:p>
      <w:pPr>
        <w:spacing w:line="500" w:lineRule="exact"/>
        <w:rPr>
          <w:rFonts w:ascii="仿宋" w:hAnsi="仿宋" w:eastAsia="仿宋" w:cs="仿宋"/>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93856" behindDoc="0" locked="0" layoutInCell="1" allowOverlap="1">
                      <wp:simplePos x="0" y="0"/>
                      <wp:positionH relativeFrom="column">
                        <wp:posOffset>-47625</wp:posOffset>
                      </wp:positionH>
                      <wp:positionV relativeFrom="paragraph">
                        <wp:posOffset>207010</wp:posOffset>
                      </wp:positionV>
                      <wp:extent cx="455295" cy="6985"/>
                      <wp:effectExtent l="0" t="45085" r="1905" b="62230"/>
                      <wp:wrapNone/>
                      <wp:docPr id="2378" name="直线 3148"/>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48" o:spid="_x0000_s1026" o:spt="20" style="position:absolute;left:0pt;margin-left:-3.75pt;margin-top:16.3pt;height:0.55pt;width:35.85pt;z-index:252793856;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94880" behindDoc="0" locked="0" layoutInCell="1" allowOverlap="1">
                      <wp:simplePos x="0" y="0"/>
                      <wp:positionH relativeFrom="column">
                        <wp:posOffset>453390</wp:posOffset>
                      </wp:positionH>
                      <wp:positionV relativeFrom="paragraph">
                        <wp:posOffset>351155</wp:posOffset>
                      </wp:positionV>
                      <wp:extent cx="432435" cy="635"/>
                      <wp:effectExtent l="0" t="50800" r="5715" b="62865"/>
                      <wp:wrapNone/>
                      <wp:docPr id="2379"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35.7pt;margin-top:27.65pt;height:0.05pt;width:34.05pt;z-index:252794880;mso-width-relative:page;mso-height-relative:page;" filled="f" stroked="t" coordsize="21600,21600" o:gfxdata="UEsDBAoAAAAAAIdO4kAAAAAAAAAAAAAAAAAEAAAAZHJzL1BLAwQUAAAACACHTuJAruU4T9oAAAAI&#10;AQAADwAAAGRycy9kb3ducmV2LnhtbE2PzU7DMBCE70i8g7WVuKDWSduUNo3TA1IRQoKqAYmrG2+d&#10;CHsdxe4PPD3OCY6zM5r5tthcrWFn7H3rSEA6SYAh1U61pAV8vG/HS2A+SFLSOEIB3+hhU97eFDJX&#10;7kJ7PFdBs1hCPpcCmhC6nHNfN2iln7gOKXpH11sZouw1V728xHJr+DRJFtzKluJCIzt8bLD+qk5W&#10;wMtx9/S80GGf6ekrv3/72frq0whxN0qTNbCA1/AXhgE/okMZmQ7uRMozI+AhncekgCybARv82SoD&#10;dhgOc+Blwf8/UP4CUEsDBBQAAAAIAIdO4kCQlLWg8QEAALYDAAAOAAAAZHJzL2Uyb0RvYy54bWyt&#10;U0uOEzEQ3SNxB8t70p1kMoFWOrOYMGwQROKzr/jTbck/2Z50cgkugMQOVizZcxtmjjFlJ2SGzwrR&#10;i1LZVX6u9/x6cbEzmmxFiMrZlo5HNSXCMseV7Vr67u3Vk6eUxASWg3ZWtHQvIr1YPn60GHwjJq53&#10;motAEMTGZvAt7VPyTVVF1gsDceS8sFiULhhIuAxdxQMMiG50Nanr82pwgfvgmIgRd1eHIl0WfCkF&#10;S6+ljCIR3VKcLZUYStzkWC0X0HQBfK/YcQz4hykMKIuXnqBWkIBcB/UHlFEsuOhkGjFnKielYqJw&#10;QDbj+jc2b3rwonBBcaI/yRT/Hyx7tV0HonhLJ9P5M0osGHylm4/ffnz4fPv9E8abr1/I7KwoNfjY&#10;4IFLuw6oW15Fvw6Z9k4GQ6RW/j2aoAiB1Miu6Lw/6Sx2iTDcnM7P6vGMEoal8+ksP0J1wMhYPsT0&#10;QjhDctJSrWzWABrYvozp0PqzJW9rSwa8dDKv8X0ZoIekhoSp8cgq2q4cjk4rfqW0zkdi6DaXOpAt&#10;ZFeU7zjDL235lhXE/tBXSge/9AL4c8tJ2nsUy6KxaZ7BCE6JFvgf5Kw4K4HS950Qghv+3or8tc2z&#10;iWLaI9N7iXO2cXyPj3Xtg+p6VGZchs4VNEeR8Gjk7L6Ha8wf/m7L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7lOE/aAAAACAEAAA8AAAAAAAAAAQAgAAAAIgAAAGRycy9kb3ducmV2LnhtbFBLAQIU&#10;ABQAAAAIAIdO4kCQlLWg8QEAALYDAAAOAAAAAAAAAAEAIAAAACkBAABkcnMvZTJvRG9jLnhtbFBL&#10;BQYAAAAABgAGAFkBAACMBQ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95904" behindDoc="0" locked="0" layoutInCell="1" allowOverlap="1">
                      <wp:simplePos x="0" y="0"/>
                      <wp:positionH relativeFrom="column">
                        <wp:posOffset>-40005</wp:posOffset>
                      </wp:positionH>
                      <wp:positionV relativeFrom="paragraph">
                        <wp:posOffset>305435</wp:posOffset>
                      </wp:positionV>
                      <wp:extent cx="350520" cy="0"/>
                      <wp:effectExtent l="0" t="50800" r="11430" b="63500"/>
                      <wp:wrapNone/>
                      <wp:docPr id="2380" name="直线 3150"/>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50" o:spid="_x0000_s1026" o:spt="20" style="position:absolute;left:0pt;margin-left:-3.15pt;margin-top:24.05pt;height:0pt;width:27.6pt;z-index:252795904;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1276"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796928" behindDoc="0" locked="0" layoutInCell="1" allowOverlap="1">
                      <wp:simplePos x="0" y="0"/>
                      <wp:positionH relativeFrom="column">
                        <wp:posOffset>717550</wp:posOffset>
                      </wp:positionH>
                      <wp:positionV relativeFrom="paragraph">
                        <wp:posOffset>637540</wp:posOffset>
                      </wp:positionV>
                      <wp:extent cx="356870" cy="635"/>
                      <wp:effectExtent l="0" t="50800" r="5080" b="62865"/>
                      <wp:wrapNone/>
                      <wp:docPr id="2381"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56.5pt;margin-top:50.2pt;height:0.05pt;width:28.1pt;z-index:252796928;mso-width-relative:page;mso-height-relative:page;" filled="f" stroked="t" coordsize="21600,21600" o:gfxdata="UEsDBAoAAAAAAIdO4kAAAAAAAAAAAAAAAAAEAAAAZHJzL1BLAwQUAAAACACHTuJAqZPMutoAAAAL&#10;AQAADwAAAGRycy9kb3ducmV2LnhtbE2PT0vEMBDF74LfIYzgRdyk1S1am+5BWBFBZavgNdvMpsVm&#10;UprsH/30znrR27yZx5vfqxYHP4gdTrEPpCGbKRBIbbA9OQ3vb8vLGxAxGbJmCIQavjDCoj49qUxp&#10;w55WuGuSExxCsTQaupTGUsrYduhNnIURiW+bMHmTWE5O2snsOdwPMleqkN70xB86M+J9h+1ns/Ua&#10;njavD4+FS6u5y5/lxcv3MjYfg9bnZ5m6A5HwkP7McMRndKiZaR22ZKMYWGdX3CXxoNQ1iKOjuM1B&#10;rH83c5B1Jf93qH8AUEsDBBQAAAAIAIdO4kDJ0huR8QEAALYDAAAOAAAAZHJzL2Uyb0RvYy54bWyt&#10;U0uOEzEQ3SNxB8t70p3fzKiVziwmDBsEkYDZV/zptuSfbE86uQQXQGIHK5bs5zYMx5iyE8LwWSF6&#10;USq7np/rPVcvLndGk60IUTnb0vGopkRY5riyXUvfvb1+dkFJTGA5aGdFS/ci0svl0yeLwTdi4nqn&#10;uQgESWxsBt/SPiXfVFVkvTAQR84Li0XpgoGEy9BVPMCA7EZXk7o+qwYXuA+OiRhxd3Uo0mXhl1Kw&#10;9FrKKBLRLcXeUomhxE2O1XIBTRfA94od24B/6MKAsnjpiWoFCchtUH9QGcWCi06mEXOmclIqJooG&#10;VDOuf1PzpgcvihY0J/qTTfH/0bJX23Ugird0Mr0YU2LB4Cvdf/j67f2n73cfMd5/+Uzms1l2avCx&#10;wQNXdh2Oq+jXIcveyWCI1Mrf4BAUI1Aa2RWf9yefxS4RhpvT81k9nlPCsHQ2nWfq6sCRuXyI6YVw&#10;huSkpVrZ7AE0sH0Z0wH6A5K3tSUDXjo5r/F9GeAMSQ0JU+NRVbRdORydVvxaaZ2PxNBtrnQgW8hT&#10;Ub5jD7/A8i0riP0BV0oZBk0vgD+3nKS9R7MsDjbNPRjBKdEC/4OcFWQCpX8iIQQ3/B2K+rXN3KIM&#10;7VFpNvxgcc42ju/xsW59UF2PzoxL07mCw1EsPA5ynr7Ha8wf/27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mTzLraAAAACwEAAA8AAAAAAAAAAQAgAAAAIgAAAGRycy9kb3ducmV2LnhtbFBLAQIU&#10;ABQAAAAIAIdO4kDJ0huR8QEAALYDAAAOAAAAAAAAAAEAIAAAACkBAABkcnMvZTJvRG9jLnhtbFBL&#10;BQYAAAAABgAGAFkBAACMBQ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pStyle w:val="2"/>
        <w:spacing w:before="0" w:beforeAutospacing="0" w:after="0" w:afterAutospacing="0"/>
        <w:jc w:val="center"/>
        <w:rPr>
          <w:sz w:val="44"/>
          <w:szCs w:val="44"/>
        </w:rPr>
      </w:pPr>
      <w:bookmarkStart w:id="3195" w:name="_Toc19301_WPSOffice_Level1"/>
      <w:bookmarkStart w:id="3196" w:name="_Toc26510_WPSOffice_Level1"/>
      <w:bookmarkStart w:id="3197" w:name="_Toc13757_WPSOffice_Level1"/>
      <w:bookmarkStart w:id="3198" w:name="_Toc20503_WPSOffice_Level1"/>
      <w:bookmarkStart w:id="3199" w:name="_Toc9033_WPSOffice_Level1"/>
      <w:bookmarkStart w:id="3200" w:name="_Toc28969"/>
      <w:r>
        <w:rPr>
          <w:rFonts w:hint="eastAsia"/>
          <w:sz w:val="44"/>
          <w:szCs w:val="44"/>
        </w:rPr>
        <w:t>水工程建设规划同意书审查</w:t>
      </w:r>
      <w:bookmarkEnd w:id="3195"/>
      <w:bookmarkEnd w:id="3196"/>
      <w:bookmarkEnd w:id="3197"/>
      <w:bookmarkEnd w:id="3198"/>
      <w:bookmarkEnd w:id="3199"/>
      <w:bookmarkEnd w:id="3200"/>
    </w:p>
    <w:p>
      <w:pPr>
        <w:spacing w:line="260" w:lineRule="atLeast"/>
        <w:jc w:val="center"/>
        <w:rPr>
          <w:rFonts w:ascii="宋体" w:hAnsi="宋体" w:cs="宋体"/>
          <w:b/>
          <w:sz w:val="48"/>
          <w:szCs w:val="48"/>
        </w:rPr>
      </w:pPr>
    </w:p>
    <w:p>
      <w:pPr>
        <w:ind w:firstLine="643" w:firstLineChars="200"/>
        <w:rPr>
          <w:rFonts w:ascii="楷体" w:hAnsi="楷体" w:eastAsia="楷体" w:cs="楷体"/>
          <w:b/>
          <w:sz w:val="32"/>
          <w:szCs w:val="32"/>
        </w:rPr>
      </w:pPr>
      <w:r>
        <w:rPr>
          <w:rFonts w:hint="eastAsia" w:ascii="楷体" w:hAnsi="楷体" w:eastAsia="楷体" w:cs="楷体"/>
          <w:b/>
          <w:sz w:val="32"/>
          <w:szCs w:val="32"/>
        </w:rPr>
        <w:t>一、水工程建设规划同意书审查申请对象及条件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643" w:firstLineChars="20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（4）水工程（预）可行性研究报告或项目建议书（项目申请报告、备案材料）10份（申请人自备）；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（5）工程所依据的流域综合规划、防洪规划或其他专业规划报告及相关批准文件1份（加盖单位公章）（申请人自备）；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line="500" w:lineRule="exact"/>
        <w:ind w:firstLine="643" w:firstLineChars="200"/>
        <w:rPr>
          <w:rFonts w:ascii="仿宋" w:hAnsi="仿宋" w:eastAsia="仿宋" w:cs="仿宋"/>
          <w:b/>
          <w:sz w:val="32"/>
          <w:szCs w:val="32"/>
        </w:rPr>
      </w:pPr>
    </w:p>
    <w:p>
      <w:pPr>
        <w:spacing w:line="500" w:lineRule="exact"/>
        <w:rPr>
          <w:rFonts w:ascii="仿宋" w:hAnsi="仿宋" w:eastAsia="仿宋" w:cs="仿宋"/>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g">
                  <w:drawing>
                    <wp:anchor distT="0" distB="0" distL="114300" distR="114300" simplePos="0" relativeHeight="252800000" behindDoc="0" locked="0" layoutInCell="1" allowOverlap="1">
                      <wp:simplePos x="0" y="0"/>
                      <wp:positionH relativeFrom="column">
                        <wp:posOffset>-57150</wp:posOffset>
                      </wp:positionH>
                      <wp:positionV relativeFrom="paragraph">
                        <wp:posOffset>207010</wp:posOffset>
                      </wp:positionV>
                      <wp:extent cx="3664585" cy="28575"/>
                      <wp:effectExtent l="0" t="50800" r="12065" b="53975"/>
                      <wp:wrapNone/>
                      <wp:docPr id="2386" name="组合 3172"/>
                      <wp:cNvGraphicFramePr/>
                      <a:graphic xmlns:a="http://schemas.openxmlformats.org/drawingml/2006/main">
                        <a:graphicData uri="http://schemas.microsoft.com/office/word/2010/wordprocessingGroup">
                          <wpg:wgp>
                            <wpg:cNvGrpSpPr/>
                            <wpg:grpSpPr>
                              <a:xfrm>
                                <a:off x="0" y="0"/>
                                <a:ext cx="3664585" cy="28575"/>
                                <a:chOff x="2954" y="3257"/>
                                <a:chExt cx="5771" cy="45"/>
                              </a:xfrm>
                            </wpg:grpSpPr>
                            <wps:wsp>
                              <wps:cNvPr id="2382" name="直线 3152"/>
                              <wps:cNvSpPr/>
                              <wps:spPr>
                                <a:xfrm>
                                  <a:off x="2954" y="3268"/>
                                  <a:ext cx="717" cy="11"/>
                                </a:xfrm>
                                <a:prstGeom prst="line">
                                  <a:avLst/>
                                </a:prstGeom>
                                <a:ln w="12700" cap="flat" cmpd="sng">
                                  <a:solidFill>
                                    <a:srgbClr val="000000"/>
                                  </a:solidFill>
                                  <a:prstDash val="solid"/>
                                  <a:headEnd type="none" w="med" len="med"/>
                                  <a:tailEnd type="arrow" w="med" len="med"/>
                                </a:ln>
                              </wps:spPr>
                              <wps:bodyPr upright="1"/>
                            </wps:wsp>
                            <wps:wsp>
                              <wps:cNvPr id="2383" name="直线 3153"/>
                              <wps:cNvSpPr/>
                              <wps:spPr>
                                <a:xfrm flipV="1">
                                  <a:off x="4568" y="3257"/>
                                  <a:ext cx="681" cy="1"/>
                                </a:xfrm>
                                <a:prstGeom prst="line">
                                  <a:avLst/>
                                </a:prstGeom>
                                <a:ln w="12700" cap="flat" cmpd="sng">
                                  <a:solidFill>
                                    <a:srgbClr val="000000"/>
                                  </a:solidFill>
                                  <a:prstDash val="solid"/>
                                  <a:headEnd type="none" w="med" len="med"/>
                                  <a:tailEnd type="arrow" w="med" len="med"/>
                                </a:ln>
                              </wps:spPr>
                              <wps:bodyPr upright="1"/>
                            </wps:wsp>
                            <wps:wsp>
                              <wps:cNvPr id="2384" name="直线 3154"/>
                              <wps:cNvSpPr/>
                              <wps:spPr>
                                <a:xfrm>
                                  <a:off x="6359" y="3275"/>
                                  <a:ext cx="552" cy="0"/>
                                </a:xfrm>
                                <a:prstGeom prst="line">
                                  <a:avLst/>
                                </a:prstGeom>
                                <a:ln w="12700" cap="flat" cmpd="sng">
                                  <a:solidFill>
                                    <a:srgbClr val="000000"/>
                                  </a:solidFill>
                                  <a:prstDash val="solid"/>
                                  <a:headEnd type="none" w="med" len="med"/>
                                  <a:tailEnd type="arrow" w="med" len="med"/>
                                </a:ln>
                              </wps:spPr>
                              <wps:bodyPr upright="1"/>
                            </wps:wsp>
                            <wps:wsp>
                              <wps:cNvPr id="2385" name="直线 3155"/>
                              <wps:cNvSpPr/>
                              <wps:spPr>
                                <a:xfrm flipV="1">
                                  <a:off x="8163" y="3301"/>
                                  <a:ext cx="562" cy="1"/>
                                </a:xfrm>
                                <a:prstGeom prst="line">
                                  <a:avLst/>
                                </a:prstGeom>
                                <a:ln w="12700" cap="flat" cmpd="sng">
                                  <a:solidFill>
                                    <a:srgbClr val="000000"/>
                                  </a:solidFill>
                                  <a:prstDash val="solid"/>
                                  <a:headEnd type="none" w="med" len="med"/>
                                  <a:tailEnd type="arrow" w="med" len="med"/>
                                </a:ln>
                              </wps:spPr>
                              <wps:bodyPr upright="1"/>
                            </wps:wsp>
                          </wpg:wgp>
                        </a:graphicData>
                      </a:graphic>
                    </wp:anchor>
                  </w:drawing>
                </mc:Choice>
                <mc:Fallback>
                  <w:pict>
                    <v:group id="组合 3172" o:spid="_x0000_s1026" o:spt="203" style="position:absolute;left:0pt;margin-left:-4.5pt;margin-top:16.3pt;height:2.25pt;width:288.55pt;z-index:252800000;mso-width-relative:page;mso-height-relative:page;" coordorigin="2954,3257" coordsize="5771,45" o:gfxdata="UEsDBAoAAAAAAIdO4kAAAAAAAAAAAAAAAAAEAAAAZHJzL1BLAwQUAAAACACHTuJACxO7Z9kAAAAI&#10;AQAADwAAAGRycy9kb3ducmV2LnhtbE2PwW7CMBBE75X6D9ZW6g0cg0ghjYMq1PaEKhUqVdxMvCQR&#10;8TqKTQJ/3+2pPc7OauZNvr66VgzYh8aTBjVNQCCV3jZUafjav02WIEI0ZE3rCTXcMMC6uL/LTWb9&#10;SJ847GIlOIRCZjTUMXaZlKGs0Zkw9R0SeyffOxNZ9pW0vRk53LVyliSpdKYhbqhNh5say/Pu4jS8&#10;j2Z8mavXYXs+bW6H/eLje6tQ68cHlTyDiHiNf8/wi8/oUDDT0V/IBtFqmKx4StQwn6Ug2F+kSwXi&#10;yIcnBbLI5f8BxQ9QSwMEFAAAAAgAh07iQKb7TnnKAgAA9AoAAA4AAABkcnMvZTJvRG9jLnhtbO1W&#10;uW7cMBDtA+QfCPaxVtLqsGCti/hogsSAk/S0RB0ARRIkvdrtU6RMn99IlRT5msC/kSF1rK8gwAYI&#10;XHgLLckZkvMe3wx5dLzpGFpTpVvBc+wfLDCivBBly+scf3h/9irFSBvCS8IEpzneUo2PVy9fHPUy&#10;o4FoBCupQrAI11kvc9wYIzPP00VDO6IPhKQcjJVQHTHQVbVXKtLD6h3zgsUi9nqhSqlEQbWG0ZPB&#10;iFdu/aqihXlXVZoaxHIMsRn3Ve57Zb/e6ohktSKyaYsxDLJHFB1pOWw6L3VCDEHXqn2wVNcWSmhR&#10;mYNCdJ6oqragDgOg8Rf30JwrcS0dljrraznTBNTe42nvZYu36wuF2jLHQZjGGHHSwSnd/Pj068tn&#10;FPpJYBnqZZ2B47mSl/JCjQP10LOgN5Xq7D/AQRvH7Xbmlm4MKmAwjONllEYYFWAL0iiJBu6LBg7I&#10;zgoOoyVGYAyDKJlsp+PsKEn8YerSzfOmTT0b2xxKL0FFekeU/jeiLhsiqeNfW/w7ooKZqK/fbr7/&#10;BKKikSjnOLOkMw2EPULRLbBxOoCdiEr8ZEDq+9YwIyWZVNqcU9Eh28gxa7kNjmRk/UabwXVyscOM&#10;ox5SMkgWIPyCQHJVjBhodhKOW/PaTdaCteVZy5idolV99ZoptCY2XdxvjOGOm93lhOhm8HOmAUND&#10;SXnKS2S2ElTEIeOxjaGjJUaMQoGwLYiUZIa0bOdJlBL9466An3GgwR7tQKZtXYlyC8dxLVVbN8DF&#10;QNV4/Faw/0cH4UMdhBaf3R8E8wcdoIq18qMN2jIxJs0yAiHclf+kiDgdtf8siEHlT1cQUMHGCjoX&#10;huXfBXFLBnEYHY4ymCrkJIMIaoyrnu7Weq4LT7guwDV3Xwbu2tqjLqR+DFXGXovhwuU/yWZBxKMg&#10;nuvCvnXBPR/gaeXu2fEZaN9ut/vu8tk9Vl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sTu2fZ&#10;AAAACAEAAA8AAAAAAAAAAQAgAAAAIgAAAGRycy9kb3ducmV2LnhtbFBLAQIUABQAAAAIAIdO4kCm&#10;+055ygIAAPQKAAAOAAAAAAAAAAEAIAAAACgBAABkcnMvZTJvRG9jLnhtbFBLBQYAAAAABgAGAFkB&#10;AABkBgAAAAA=&#10;">
                      <o:lock v:ext="edit" aspectratio="f"/>
                      <v:line id="直线 3152" o:spid="_x0000_s1026" o:spt="20" style="position:absolute;left:2954;top:3268;height:11;width:717;"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v:line id="直线 3153" o:spid="_x0000_s1026" o:spt="20" style="position:absolute;left:4568;top:3257;flip:y;height:1;width:681;" filled="f" stroked="t" coordsize="21600,21600"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v:fill on="f" focussize="0,0"/>
                        <v:stroke weight="1pt" color="#000000" joinstyle="round" endarrow="open"/>
                        <v:imagedata o:title=""/>
                        <o:lock v:ext="edit" aspectratio="f"/>
                      </v:line>
                      <v:line id="直线 3154" o:spid="_x0000_s1026" o:spt="20" style="position:absolute;left:6359;top:3275;height:0;width:552;"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v:line id="直线 3155" o:spid="_x0000_s1026" o:spt="20" style="position:absolute;left:8163;top:3301;flip:y;height:1;width:562;"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v:group>
                  </w:pict>
                </mc:Fallback>
              </mc:AlternateConten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00" w:lineRule="exact"/>
        <w:ind w:firstLine="643" w:firstLineChars="200"/>
        <w:rPr>
          <w:rFonts w:ascii="楷体" w:hAnsi="楷体" w:eastAsia="楷体" w:cs="楷体"/>
          <w:b/>
          <w:sz w:val="32"/>
          <w:szCs w:val="32"/>
        </w:rPr>
      </w:pPr>
    </w:p>
    <w:p>
      <w:pPr>
        <w:spacing w:line="500" w:lineRule="exact"/>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4"/>
        </w:rPr>
      </w:pPr>
    </w:p>
    <w:p>
      <w:pPr>
        <w:pStyle w:val="2"/>
        <w:spacing w:before="0" w:beforeAutospacing="0" w:after="0" w:afterAutospacing="0"/>
        <w:jc w:val="center"/>
        <w:rPr>
          <w:sz w:val="44"/>
          <w:szCs w:val="44"/>
        </w:rPr>
      </w:pPr>
      <w:bookmarkStart w:id="3201" w:name="_Toc24044"/>
      <w:bookmarkStart w:id="3202" w:name="_Toc3992_WPSOffice_Level1"/>
      <w:bookmarkStart w:id="3203" w:name="_Toc9002_WPSOffice_Level1"/>
      <w:bookmarkStart w:id="3204" w:name="_Toc8137_WPSOffice_Level1"/>
      <w:bookmarkStart w:id="3205" w:name="_Toc18114_WPSOffice_Level1"/>
      <w:bookmarkStart w:id="3206" w:name="_Toc11811_WPSOffice_Level1"/>
      <w:r>
        <w:rPr>
          <w:rFonts w:hint="eastAsia"/>
          <w:sz w:val="44"/>
          <w:szCs w:val="44"/>
        </w:rPr>
        <w:t>用水计划核定</w:t>
      </w:r>
      <w:bookmarkEnd w:id="3201"/>
      <w:bookmarkEnd w:id="3202"/>
      <w:bookmarkEnd w:id="3203"/>
      <w:bookmarkEnd w:id="3204"/>
      <w:bookmarkEnd w:id="3205"/>
      <w:bookmarkEnd w:id="3206"/>
    </w:p>
    <w:p>
      <w:pPr>
        <w:ind w:firstLine="482" w:firstLineChars="150"/>
        <w:rPr>
          <w:rFonts w:ascii="楷体" w:hAnsi="楷体" w:eastAsia="楷体" w:cs="楷体"/>
          <w:b/>
          <w:sz w:val="32"/>
          <w:szCs w:val="32"/>
        </w:rPr>
      </w:pPr>
    </w:p>
    <w:p>
      <w:pPr>
        <w:ind w:firstLine="482" w:firstLineChars="150"/>
        <w:rPr>
          <w:rFonts w:ascii="楷体" w:hAnsi="楷体" w:eastAsia="楷体" w:cs="楷体"/>
          <w:b/>
          <w:sz w:val="32"/>
          <w:szCs w:val="32"/>
        </w:rPr>
      </w:pPr>
      <w:r>
        <w:rPr>
          <w:rFonts w:hint="eastAsia" w:ascii="楷体" w:hAnsi="楷体" w:eastAsia="楷体" w:cs="楷体"/>
          <w:b/>
          <w:sz w:val="32"/>
          <w:szCs w:val="32"/>
        </w:rPr>
        <w:t>一、用水计划核定申请对象及条件</w:t>
      </w:r>
    </w:p>
    <w:p>
      <w:pPr>
        <w:ind w:firstLine="480" w:firstLineChars="15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（3）用水计划申请（调整）表1份（申请人自备）【样本】；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4）与申请理由相关的证明材料（因生产经营或者用水人数变化等因素引起用水需求变化，需要调整年度用水计划总量的，还应当提交年度计划用水总量增减原因的说明和相关证明材料）（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（5）配套节约用水设施验收批准文件1份（申请人自备）；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02048" behindDoc="0" locked="0" layoutInCell="1" allowOverlap="1">
                      <wp:simplePos x="0" y="0"/>
                      <wp:positionH relativeFrom="column">
                        <wp:posOffset>-57150</wp:posOffset>
                      </wp:positionH>
                      <wp:positionV relativeFrom="paragraph">
                        <wp:posOffset>157480</wp:posOffset>
                      </wp:positionV>
                      <wp:extent cx="455295" cy="6985"/>
                      <wp:effectExtent l="0" t="45085" r="1905" b="62230"/>
                      <wp:wrapNone/>
                      <wp:docPr id="2387" name="直线 3156"/>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56" o:spid="_x0000_s1026" o:spt="20" style="position:absolute;left:0pt;margin-left:-4.5pt;margin-top:12.4pt;height:0.55pt;width:35.85pt;z-index:252802048;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03072" behindDoc="0" locked="0" layoutInCell="1" allowOverlap="1">
                      <wp:simplePos x="0" y="0"/>
                      <wp:positionH relativeFrom="column">
                        <wp:posOffset>-61595</wp:posOffset>
                      </wp:positionH>
                      <wp:positionV relativeFrom="paragraph">
                        <wp:posOffset>193040</wp:posOffset>
                      </wp:positionV>
                      <wp:extent cx="432435" cy="635"/>
                      <wp:effectExtent l="0" t="50800" r="5715" b="62865"/>
                      <wp:wrapNone/>
                      <wp:docPr id="2388"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4.85pt;margin-top:15.2pt;height:0.05pt;width:34.05pt;z-index:252803072;mso-width-relative:page;mso-height-relative:page;" filled="f" stroked="t" coordsize="21600,21600" o:gfxdata="UEsDBAoAAAAAAIdO4kAAAAAAAAAAAAAAAAAEAAAAZHJzL1BLAwQUAAAACACHTuJA1nfzlNgAAAAH&#10;AQAADwAAAGRycy9kb3ducmV2LnhtbE2OT0sDMRTE74LfITzBi7RJq1vrutkehIoIWroVvKab193F&#10;5GXZpH/00/t60tMwzDDzKxYn78QBh9gF0jAZKxBIdbAdNRo+NsvRHERMhqxxgVDDN0ZYlJcXhclt&#10;ONIaD1VqBI9QzI2GNqU+lzLWLXoTx6FH4mwXBm8S26GRdjBHHvdOTpWaSW864ofW9PjUYv1V7b2G&#10;193q+WXWpHXWTN/kzfvPMlafTuvrq4l6BJHwlP7KcMZndCiZaRv2ZKNwGkYP99zUcKvuQHCezVm3&#10;Z5+BLAv5n7/8BVBLAwQUAAAACACHTuJAODKewPEBAAC2AwAADgAAAGRycy9lMm9Eb2MueG1srVNL&#10;jhMxEN0jcQfLe9KdZDIzaqUziwnDBkEkPvuKP92W/JPtSSeX4AJI7GDFkj23YTgGZXfIDJ8VohdW&#10;2VV+rvfq9fJqbzTZiRCVsy2dTmpKhGWOK9u19M3rmyeXlMQEloN2VrT0ICK9Wj1+tBx8I2aud5qL&#10;QBDExmbwLe1T8k1VRdYLA3HivLCYlC4YSLgNXcUDDIhudDWr6/NqcIH74JiIEU/XY5KuCr6UgqWX&#10;UkaRiG4p9pbKGsq6zWu1WkLTBfC9Ysc24B+6MKAsPnqCWkMCchvUH1BGseCik2nCnKmclIqJwgHZ&#10;TOvf2LzqwYvCBcWJ/iRT/H+w7MVuE4jiLZ3NL3FWFgxO6e79l2/vPn7/+gHXu8+fyOKsKDX42OCF&#10;a7sJqFveRb8JmfZeBkOkVv4tmqAIgdTIvuh8OOks9okwPJxfnNXTBSUMU+fzRR5CNWJkLB9ieiac&#10;ITloqVY2awAN7J7HNJb+LMnH2pIBH51d1DhfBughqSFhaDyyirYrl6PTit8orfOVGLrttQ5kB9kV&#10;5Tv28EtZfmUNsR/rSmr0Sy+AP7WcpINHsSwam+YejOCUaIH/QY6KsxIofV8JIbjh76XIX9vcmyim&#10;PTK9lzhHW8cPOKxbH1TXozLT0nTOoDmKhEcjZ/c93GP88Hdb/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d/OU2AAAAAcBAAAPAAAAAAAAAAEAIAAAACIAAABkcnMvZG93bnJldi54bWxQSwECFAAU&#10;AAAACACHTuJAODKewPEBAAC2AwAADgAAAAAAAAABACAAAAAnAQAAZHJzL2Uyb0RvYy54bWxQSwUG&#10;AAAAAAYABgBZAQAAigUAAAAA&#10;">
                      <v:fill on="f" focussize="0,0"/>
                      <v:stroke weight="1pt" color="#000000" joinstyle="round" endarrow="open"/>
                      <v:imagedata o:title=""/>
                      <o:lock v:ext="edit" aspectratio="f"/>
                    </v:line>
                  </w:pict>
                </mc:Fallback>
              </mc:AlternateContent>
            </w:r>
          </w:p>
        </w:tc>
        <w:tc>
          <w:tcPr>
            <w:tcW w:w="1134"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04096" behindDoc="0" locked="0" layoutInCell="1" allowOverlap="1">
                      <wp:simplePos x="0" y="0"/>
                      <wp:positionH relativeFrom="column">
                        <wp:posOffset>618490</wp:posOffset>
                      </wp:positionH>
                      <wp:positionV relativeFrom="paragraph">
                        <wp:posOffset>578485</wp:posOffset>
                      </wp:positionV>
                      <wp:extent cx="350520" cy="0"/>
                      <wp:effectExtent l="0" t="50800" r="11430" b="63500"/>
                      <wp:wrapNone/>
                      <wp:docPr id="2389" name="直线 3158"/>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58" o:spid="_x0000_s1026" o:spt="20" style="position:absolute;left:0pt;margin-left:48.7pt;margin-top:45.55pt;height:0pt;width:27.6pt;z-index:252804096;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05120" behindDoc="0" locked="0" layoutInCell="1" allowOverlap="1">
                      <wp:simplePos x="0" y="0"/>
                      <wp:positionH relativeFrom="column">
                        <wp:posOffset>-38735</wp:posOffset>
                      </wp:positionH>
                      <wp:positionV relativeFrom="paragraph">
                        <wp:posOffset>235585</wp:posOffset>
                      </wp:positionV>
                      <wp:extent cx="356870" cy="635"/>
                      <wp:effectExtent l="0" t="50800" r="5080" b="62865"/>
                      <wp:wrapNone/>
                      <wp:docPr id="2390"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3.05pt;margin-top:18.55pt;height:0.05pt;width:28.1pt;z-index:252805120;mso-width-relative:page;mso-height-relative:page;" filled="f" stroked="t" coordsize="21600,21600" o:gfxdata="UEsDBAoAAAAAAIdO4kAAAAAAAAAAAAAAAAAEAAAAZHJzL1BLAwQUAAAACACHTuJAxfmuM9YAAAAH&#10;AQAADwAAAGRycy9kb3ducmV2LnhtbE2OT0vEMBTE74LfITzBi+wmrWyV2nQPwooIumwVvGabt2mx&#10;eSlN9o9+et+e9DQMM8z8quXJD+KAU+wDacjmCgRSG2xPTsPH+2p2DyImQ9YMgVDDN0ZY1pcXlSlt&#10;ONIGD01ygkcolkZDl9JYShnbDr2J8zAicbYLkzeJ7eSkncyRx/0gc6UK6U1P/NCZER87bL+avdfw&#10;sls/PRcubRYuf5U3bz+r2HwOWl9fZeoBRMJT+ivDGZ/RoWambdiTjWLQMCsybmq4vWPlfKFYt2ef&#10;g6wr+Z+//gVQSwMEFAAAAAgAh07iQDLU43PxAQAAtgMAAA4AAABkcnMvZTJvRG9jLnhtbK1TyY4T&#10;MRC9I/EPlu+kO9vM0EpnDhOGC4JILPeKl25L3mR70slP8ANI3ODEce78DTOfQdkJYVhOiD6Uyq7n&#10;53qvy4vLndFkK0JUzrZ0PKopEZY5rmzX0rdvrp9cUBITWA7aWdHSvYj0cvn40WLwjZi43mkuAkES&#10;G5vBt7RPyTdVFVkvDMSR88JiUbpgIOEydBUPMCC70dWkrs+qwQXug2MiRtxdHYp0WfilFCy9kjKK&#10;RHRLsbdUYihxk2O1XEDTBfC9Ysc24B+6MKAsXnqiWkECchPUH1RGseCik2nEnKmclIqJogHVjOvf&#10;1LzuwYuiBc2J/mRT/H+07OV2HYjiLZ1Mn6JBFgz+pbsPt9/ef7r/+hHj3ZfPZD6bZacGHxs8cGXX&#10;4biKfh2y7J0Mhkit/DscgmIESiO74vP+5LPYJcJwc3o+q8dzShiWzqbzTF0dODKXDzE9F86QnLRU&#10;K5s9gAa2L2I6QH9A8ra2ZMBLJ+c1ts8AZ0hqSJgaj6qi7crh6LTi10rrfCSGbnOlA9lCnoryHXv4&#10;BZZvWUHsD7hSyjBoegH8meUk7T2aZXGwae7BCE6JFvgOclaQCZT+iYQQ3PB3KOrXNnOLMrRHpdnw&#10;g8U52zi+x59144PqenRmXJrOFRyOYuFxkPP0PVxj/vC5L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fmuM9YAAAAHAQAADwAAAAAAAAABACAAAAAiAAAAZHJzL2Rvd25yZXYueG1sUEsBAhQAFAAA&#10;AAgAh07iQDLU43PxAQAAtgMAAA4AAAAAAAAAAQAgAAAAJQEAAGRycy9lMm9Eb2MueG1sUEsFBgAA&#10;AAAGAAYAWQEAAIgFAAAAAA==&#10;">
                      <v:fill on="f" focussize="0,0"/>
                      <v:stroke weight="1pt" color="#000000" joinstyle="round" endarrow="open"/>
                      <v:imagedata o:title=""/>
                      <o:lock v:ext="edit" aspectratio="f"/>
                    </v:line>
                  </w:pict>
                </mc:Fallback>
              </mc:AlternateConten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18个工作日。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2" w:firstLineChars="200"/>
        <w:rPr>
          <w:rFonts w:ascii="仿宋" w:hAnsi="仿宋" w:eastAsia="仿宋" w:cs="仿宋"/>
          <w:b/>
          <w:sz w:val="24"/>
          <w:szCs w:val="24"/>
        </w:rPr>
      </w:pPr>
    </w:p>
    <w:p>
      <w:pPr>
        <w:spacing w:line="500" w:lineRule="exact"/>
        <w:ind w:firstLine="480" w:firstLineChars="200"/>
        <w:rPr>
          <w:rFonts w:ascii="仿宋" w:hAnsi="仿宋" w:eastAsia="仿宋" w:cs="仿宋"/>
          <w:sz w:val="24"/>
          <w:szCs w:val="24"/>
        </w:rPr>
      </w:pPr>
    </w:p>
    <w:p>
      <w:pPr>
        <w:spacing w:line="600" w:lineRule="exact"/>
        <w:rPr>
          <w:rFonts w:ascii="仿宋" w:hAnsi="仿宋" w:eastAsia="仿宋"/>
        </w:rPr>
      </w:pPr>
    </w:p>
    <w:p>
      <w:pPr>
        <w:spacing w:line="500" w:lineRule="exact"/>
        <w:ind w:firstLine="562" w:firstLineChars="200"/>
        <w:rPr>
          <w:rFonts w:ascii="仿宋" w:hAnsi="仿宋" w:eastAsia="仿宋" w:cs="楷体"/>
          <w:b/>
          <w:sz w:val="28"/>
          <w:szCs w:val="28"/>
        </w:rPr>
      </w:pPr>
    </w:p>
    <w:p>
      <w:pPr>
        <w:spacing w:line="500" w:lineRule="exact"/>
        <w:ind w:firstLine="562" w:firstLineChars="200"/>
        <w:rPr>
          <w:rFonts w:ascii="仿宋" w:hAnsi="仿宋" w:eastAsia="仿宋" w:cs="楷体"/>
          <w:b/>
          <w:sz w:val="28"/>
          <w:szCs w:val="28"/>
        </w:rPr>
      </w:pPr>
    </w:p>
    <w:p>
      <w:pPr>
        <w:spacing w:line="500" w:lineRule="exact"/>
        <w:rPr>
          <w:rFonts w:ascii="仿宋" w:hAnsi="仿宋" w:eastAsia="仿宋" w:cs="楷体"/>
          <w:b/>
          <w:sz w:val="28"/>
          <w:szCs w:val="28"/>
        </w:rPr>
      </w:pPr>
    </w:p>
    <w:p>
      <w:pPr>
        <w:pStyle w:val="2"/>
        <w:spacing w:before="0" w:beforeAutospacing="0" w:after="0" w:afterAutospacing="0"/>
        <w:jc w:val="center"/>
        <w:rPr>
          <w:sz w:val="44"/>
          <w:szCs w:val="44"/>
        </w:rPr>
      </w:pPr>
      <w:bookmarkStart w:id="3207" w:name="_Toc4938"/>
      <w:bookmarkStart w:id="3208" w:name="_Toc29352_WPSOffice_Level1"/>
      <w:bookmarkStart w:id="3209" w:name="_Toc25950_WPSOffice_Level1"/>
      <w:bookmarkStart w:id="3210" w:name="_Toc2485_WPSOffice_Level1"/>
      <w:bookmarkStart w:id="3211" w:name="_Toc27990_WPSOffice_Level1"/>
      <w:bookmarkStart w:id="3212" w:name="_Toc755_WPSOffice_Level1"/>
    </w:p>
    <w:p>
      <w:pPr>
        <w:pStyle w:val="2"/>
        <w:spacing w:before="0" w:beforeAutospacing="0" w:after="0" w:afterAutospacing="0"/>
        <w:jc w:val="center"/>
        <w:rPr>
          <w:w w:val="95"/>
          <w:sz w:val="44"/>
          <w:szCs w:val="44"/>
        </w:rPr>
      </w:pPr>
    </w:p>
    <w:p>
      <w:pPr>
        <w:pStyle w:val="2"/>
        <w:spacing w:before="0" w:beforeAutospacing="0" w:after="0" w:afterAutospacing="0"/>
        <w:jc w:val="center"/>
        <w:rPr>
          <w:w w:val="95"/>
          <w:sz w:val="44"/>
          <w:szCs w:val="44"/>
        </w:rPr>
      </w:pPr>
      <w:r>
        <w:rPr>
          <w:rFonts w:hint="eastAsia"/>
          <w:w w:val="95"/>
          <w:sz w:val="44"/>
          <w:szCs w:val="44"/>
        </w:rPr>
        <w:t>在大坝管理和保护范围内修建码头、渔塘许可</w:t>
      </w:r>
      <w:bookmarkEnd w:id="3207"/>
      <w:bookmarkEnd w:id="3208"/>
      <w:bookmarkEnd w:id="3209"/>
      <w:bookmarkEnd w:id="3210"/>
      <w:bookmarkEnd w:id="3211"/>
      <w:bookmarkEnd w:id="3212"/>
    </w:p>
    <w:p>
      <w:pPr>
        <w:ind w:firstLine="321" w:firstLineChars="100"/>
        <w:rPr>
          <w:rFonts w:ascii="楷体" w:hAnsi="楷体" w:eastAsia="楷体" w:cs="楷体"/>
          <w:b/>
          <w:sz w:val="32"/>
          <w:szCs w:val="32"/>
        </w:rPr>
      </w:pPr>
    </w:p>
    <w:p>
      <w:pPr>
        <w:ind w:firstLine="321" w:firstLineChars="100"/>
        <w:rPr>
          <w:rFonts w:ascii="仿宋" w:hAnsi="仿宋" w:eastAsia="仿宋" w:cs="仿宋"/>
          <w:b/>
          <w:sz w:val="32"/>
          <w:szCs w:val="32"/>
        </w:rPr>
      </w:pPr>
      <w:r>
        <w:rPr>
          <w:rFonts w:hint="eastAsia" w:ascii="楷体" w:hAnsi="楷体" w:eastAsia="楷体" w:cs="楷体"/>
          <w:b/>
          <w:sz w:val="32"/>
          <w:szCs w:val="32"/>
        </w:rPr>
        <w:t>一、在大坝管理和保护范围内修建码头、渔塘许可申请对象及条件</w:t>
      </w:r>
    </w:p>
    <w:p>
      <w:pPr>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（3）在大坝管理和保护范围内修建码头、鱼塘申请文件1份（申请人自备）；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（5）在大坝管理和保护范围内修建码头、鱼塘工程设计方案及相关图纸10份（申请人自备）；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（6）环境影响评价报告及批准文件复印件1份（加盖单位公章）（申请人自备）；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（7）洪水影响评价报告及批准文件复印件各1份（加盖单位公章）（申请人自备）；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（8）与第三者存在利害关系的，提供第三者的书面意见原件1份；不存在利害关系的，提供与第三者不存在利害关系的承诺书或者其他文件1份（申请人自备）；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（9）其他材料（申请人自备）。</w:t>
      </w: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06144" behindDoc="0" locked="0" layoutInCell="1" allowOverlap="1">
                      <wp:simplePos x="0" y="0"/>
                      <wp:positionH relativeFrom="column">
                        <wp:posOffset>-46990</wp:posOffset>
                      </wp:positionH>
                      <wp:positionV relativeFrom="paragraph">
                        <wp:posOffset>217805</wp:posOffset>
                      </wp:positionV>
                      <wp:extent cx="455295" cy="6985"/>
                      <wp:effectExtent l="0" t="45085" r="1905" b="62230"/>
                      <wp:wrapNone/>
                      <wp:docPr id="2391" name="直线 3160"/>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60" o:spid="_x0000_s1026" o:spt="20" style="position:absolute;left:0pt;margin-left:-3.7pt;margin-top:17.15pt;height:0.55pt;width:35.85pt;z-index:252806144;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07168" behindDoc="0" locked="0" layoutInCell="1" allowOverlap="1">
                      <wp:simplePos x="0" y="0"/>
                      <wp:positionH relativeFrom="column">
                        <wp:posOffset>-60325</wp:posOffset>
                      </wp:positionH>
                      <wp:positionV relativeFrom="paragraph">
                        <wp:posOffset>313055</wp:posOffset>
                      </wp:positionV>
                      <wp:extent cx="432435" cy="635"/>
                      <wp:effectExtent l="0" t="50800" r="5715" b="62865"/>
                      <wp:wrapNone/>
                      <wp:docPr id="2392"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4.75pt;margin-top:24.65pt;height:0.05pt;width:34.05pt;z-index:252807168;mso-width-relative:page;mso-height-relative:page;" filled="f" stroked="t" coordsize="21600,21600" o:gfxdata="UEsDBAoAAAAAAIdO4kAAAAAAAAAAAAAAAAAEAAAAZHJzL1BLAwQUAAAACACHTuJAiSbeU9gAAAAH&#10;AQAADwAAAGRycy9kb3ducmV2LnhtbE2OXWvCMBiF7wf+h/AOdjM01dmiXVMvBooM5rATvI3Na1pM&#10;3pQmfmy/fvFquzycw3OeYnGzhl2w960jAeNRAgypdqolLWD3tRzOgPkgSUnjCAV8o4dFOXgoZK7c&#10;lbZ4qYJmEUI+lwKaELqcc183aKUfuQ4pdkfXWxli7DVXvbxGuDV8kiQZt7Kl+NDIDt8arE/V2Qp4&#10;P36u1pkO21RPPvjz5mfpq70R4ulxnLwCC3gLf2O460d1KKPTwZ1JeWYEDOdpXAqYzl+AxT6dZcAO&#10;9zwFXhb8v3/5C1BLAwQUAAAACACHTuJAFAQyvPEBAAC2AwAADgAAAGRycy9lMm9Eb2MueG1srVNL&#10;jhMxEN0jcQfLe9KdZDIDrXRmMWHYIIjEZ1/xp9uSf7I96eQSXACJHaxYsuc2DMeg7A6Z4bNC9KJU&#10;dpWf6z2/Xl7ujSY7EaJytqXTSU2JsMxxZbuWvnl9/egxJTGB5aCdFS09iEgvVw8fLAffiJnrneYi&#10;EASxsRl8S/uUfFNVkfXCQJw4LywWpQsGEi5DV/EAA6IbXc3q+rwaXOA+OCZixN31WKSrgi+lYOml&#10;lFEkoluKs6USQ4nbHKvVEpougO8VO44B/zCFAWXx0hPUGhKQm6D+gDKKBRedTBPmTOWkVEwUDshm&#10;Wv/G5lUPXhQuKE70J5ni/4NlL3abQBRv6Wz+ZEaJBYOvdPv+y7d3H79//YDx9vMnsjgrSg0+Nnjg&#10;ym4C6pZX0W9Cpr2XwRCplX+LJihCIDWyLzofTjqLfSIMN+cXZ/V0QQnD0vl8kR+hGjEylg8xPRPO&#10;kJy0VCubNYAGds9jGlt/tuRtbcmAl84uanxfBughqSFhajyyirYrh6PTil8rrfORGLrtlQ5kB9kV&#10;5TvO8EtbvmUNsR/7Smn0Sy+AP7WcpINHsSwam+YZjOCUaIH/Qc6KsxIofdcJIbjh763IX9s8myim&#10;PTK9kzhnW8cP+Fg3PqiuR2WmZehcQXMUCY9Gzu67v8b8/u+2+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JJt5T2AAAAAcBAAAPAAAAAAAAAAEAIAAAACIAAABkcnMvZG93bnJldi54bWxQSwECFAAU&#10;AAAACACHTuJAFAQyvPEBAAC2AwAADgAAAAAAAAABACAAAAAnAQAAZHJzL2Uyb0RvYy54bWxQSwUG&#10;AAAAAAYABgBZAQAAigUAAAAA&#10;">
                      <v:fill on="f" focussize="0,0"/>
                      <v:stroke weight="1pt" color="#000000" joinstyle="round" endarrow="open"/>
                      <v:imagedata o:title=""/>
                      <o:lock v:ext="edit" aspectratio="f"/>
                    </v:line>
                  </w:pict>
                </mc:Fallback>
              </mc:AlternateContent>
            </w: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08192" behindDoc="0" locked="0" layoutInCell="1" allowOverlap="1">
                      <wp:simplePos x="0" y="0"/>
                      <wp:positionH relativeFrom="column">
                        <wp:posOffset>-37465</wp:posOffset>
                      </wp:positionH>
                      <wp:positionV relativeFrom="paragraph">
                        <wp:posOffset>343535</wp:posOffset>
                      </wp:positionV>
                      <wp:extent cx="350520" cy="0"/>
                      <wp:effectExtent l="0" t="50800" r="11430" b="63500"/>
                      <wp:wrapNone/>
                      <wp:docPr id="2393" name="直线 3162"/>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62" o:spid="_x0000_s1026" o:spt="20" style="position:absolute;left:0pt;margin-left:-2.95pt;margin-top:27.05pt;height:0pt;width:27.6pt;z-index:252808192;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09216" behindDoc="0" locked="0" layoutInCell="1" allowOverlap="1">
                      <wp:simplePos x="0" y="0"/>
                      <wp:positionH relativeFrom="column">
                        <wp:posOffset>-53975</wp:posOffset>
                      </wp:positionH>
                      <wp:positionV relativeFrom="paragraph">
                        <wp:posOffset>336550</wp:posOffset>
                      </wp:positionV>
                      <wp:extent cx="356870" cy="635"/>
                      <wp:effectExtent l="0" t="50800" r="5080" b="62865"/>
                      <wp:wrapNone/>
                      <wp:docPr id="2394"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4.25pt;margin-top:26.5pt;height:0.05pt;width:28.1pt;z-index:252809216;mso-width-relative:page;mso-height-relative:page;" filled="f" stroked="t" coordsize="21600,21600" o:gfxdata="UEsDBAoAAAAAAIdO4kAAAAAAAAAAAAAAAAAEAAAAZHJzL1BLAwQUAAAACACHTuJAbF6NAdgAAAAH&#10;AQAADwAAAGRycy9kb3ducmV2LnhtbE2PT0vDQBTE74LfYXmCF2k3qaYtMZsehIoIKo2C1232dRPc&#10;fRuy2z/66X096XGYYeY31erknTjgGPtACvJpBgKpDaYnq+DjfT1ZgohJk9EuECr4xgir+vKi0qUJ&#10;R9rgoUlWcAnFUivoUhpKKWPboddxGgYk9nZh9DqxHK00oz5yuXdylmVz6XVPvNDpAR86bL+avVfw&#10;vHt7fJrbtCns7EXevP6sY/PplLq+yrN7EAlP6S8MZ3xGh5qZtmFPJgqnYLIsOKmguOVL7N8tFiC2&#10;Z52DrCv5n7/+BVBLAwQUAAAACACHTuJAZgO2IvEBAAC2AwAADgAAAGRycy9lMm9Eb2MueG1srVPJ&#10;jhMxEL0j8Q+W76Q728zQSmcOE4YLgkgs94qXbkveZHvSyU/wA0jc4MRx7vwNM59B2QlhWE6IPpTK&#10;rufnes/Vi8ud0WQrQlTOtnQ8qikRljmubNfSt2+un1xQEhNYDtpZ0dK9iPRy+fjRYvCNmLjeaS4C&#10;QRIbm8G3tE/JN1UVWS8MxJHzwmJRumAg4TJ0FQ8wILvR1aSuz6rBBe6DYyJG3F0dinRZ+KUULL2S&#10;MopEdEuxt1RiKHGTY7VcQNMF8L1ixzbgH7owoCxeeqJaQQJyE9QfVEax4KKTacScqZyUiomiAdWM&#10;69/UvO7Bi6IFzYn+ZFP8f7Ts5XYdiOItnUyfziixYPCV7j7cfnv/6f7rR4x3Xz6T+WyWnRp8bPDA&#10;lV2H4yr6dciydzIYIrXy73AIihEojeyKz/uTz2KXCMPN6fmsHs8pYVg6m84zdXXgyFw+xPRcOENy&#10;0lKtbPYAGti+iOkA/QHJ29qSAS+dnNf4vgxwhqSGhKnxqCrarhyOTit+rbTOR2LoNlc6kC3kqSjf&#10;sYdfYPmWFcT+gCulDIOmF8CfWU7S3qNZFgeb5h6M4JRogf9BzgoygdI/kRCCG/4ORf3aZm5Rhvao&#10;NBt+sDhnG8f3+Fg3PqiuR2fGpelcweEoFh4HOU/fwzXmD3+3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sXo0B2AAAAAcBAAAPAAAAAAAAAAEAIAAAACIAAABkcnMvZG93bnJldi54bWxQSwECFAAU&#10;AAAACACHTuJAZgO2IvEBAAC2AwAADgAAAAAAAAABACAAAAAnAQAAZHJzL2Uyb0RvYy54bWxQSwUG&#10;AAAAAAYABgBZAQAAigUAAAAA&#10;">
                      <v:fill on="f" focussize="0,0"/>
                      <v:stroke weight="1pt" color="#000000" joinstyle="round" endarrow="open"/>
                      <v:imagedata o:title=""/>
                      <o:lock v:ext="edit" aspectratio="f"/>
                    </v:line>
                  </w:pict>
                </mc:Fallback>
              </mc:AlternateConten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pStyle w:val="2"/>
        <w:spacing w:before="0" w:beforeAutospacing="0" w:after="0" w:afterAutospacing="0"/>
        <w:jc w:val="center"/>
        <w:rPr>
          <w:w w:val="95"/>
          <w:sz w:val="44"/>
          <w:szCs w:val="44"/>
        </w:rPr>
      </w:pPr>
      <w:bookmarkStart w:id="3213" w:name="_Toc24940"/>
      <w:bookmarkStart w:id="3214" w:name="_Toc18159_WPSOffice_Level1"/>
      <w:bookmarkStart w:id="3215" w:name="_Toc29850_WPSOffice_Level1"/>
      <w:bookmarkStart w:id="3216" w:name="_Toc280_WPSOffice_Level1"/>
      <w:bookmarkStart w:id="3217" w:name="_Toc27874_WPSOffice_Level1"/>
      <w:bookmarkStart w:id="3218" w:name="_Toc30037_WPSOffice_Level1"/>
      <w:r>
        <w:rPr>
          <w:rFonts w:hint="eastAsia"/>
          <w:w w:val="95"/>
          <w:sz w:val="44"/>
          <w:szCs w:val="44"/>
        </w:rPr>
        <w:t>占用农业灌溉水源、灌排工程设施审批</w:t>
      </w:r>
      <w:bookmarkEnd w:id="3213"/>
      <w:bookmarkEnd w:id="3214"/>
      <w:bookmarkEnd w:id="3215"/>
      <w:bookmarkEnd w:id="3216"/>
      <w:bookmarkEnd w:id="3217"/>
      <w:bookmarkEnd w:id="3218"/>
    </w:p>
    <w:p>
      <w:pPr>
        <w:rPr>
          <w:rFonts w:ascii="宋体" w:hAnsi="宋体" w:cs="宋体"/>
          <w:b/>
          <w:sz w:val="48"/>
          <w:szCs w:val="48"/>
        </w:rPr>
      </w:pPr>
    </w:p>
    <w:p>
      <w:pPr>
        <w:jc w:val="left"/>
        <w:rPr>
          <w:rFonts w:ascii="楷体" w:hAnsi="楷体" w:eastAsia="楷体" w:cs="楷体"/>
          <w:b/>
          <w:sz w:val="32"/>
          <w:szCs w:val="32"/>
        </w:rPr>
      </w:pPr>
      <w:r>
        <w:rPr>
          <w:rFonts w:hint="eastAsia" w:ascii="仿宋" w:hAnsi="仿宋" w:eastAsia="仿宋"/>
          <w:b/>
          <w:sz w:val="28"/>
          <w:szCs w:val="28"/>
        </w:rPr>
        <w:t xml:space="preserve"> </w:t>
      </w:r>
      <w:r>
        <w:rPr>
          <w:rFonts w:hint="eastAsia" w:ascii="楷体" w:hAnsi="楷体" w:eastAsia="楷体" w:cs="楷体"/>
          <w:b/>
          <w:sz w:val="32"/>
          <w:szCs w:val="32"/>
        </w:rPr>
        <w:t xml:space="preserve"> 一、占用农业灌溉水源、灌排工程设施审批申请对象及条件</w:t>
      </w:r>
    </w:p>
    <w:p>
      <w:pPr>
        <w:ind w:firstLine="640" w:firstLineChars="200"/>
        <w:jc w:val="left"/>
        <w:rPr>
          <w:rFonts w:ascii="仿宋" w:hAnsi="仿宋" w:eastAsia="仿宋" w:cs="仿宋"/>
          <w:bCs/>
          <w:color w:val="000000"/>
          <w:sz w:val="32"/>
          <w:szCs w:val="32"/>
        </w:rPr>
      </w:pPr>
      <w:r>
        <w:rPr>
          <w:rFonts w:hint="eastAsia" w:ascii="仿宋" w:hAnsi="仿宋" w:eastAsia="仿宋" w:cs="仿宋"/>
          <w:bCs/>
          <w:color w:val="000000"/>
          <w:sz w:val="32"/>
          <w:szCs w:val="32"/>
        </w:rPr>
        <w:t>自然人及法人；申请材料齐全、符合法定形式、属于本机关受理范围。</w:t>
      </w:r>
    </w:p>
    <w:p>
      <w:pPr>
        <w:ind w:firstLine="482" w:firstLineChars="150"/>
        <w:rPr>
          <w:rFonts w:ascii="楷体" w:hAnsi="楷体" w:eastAsia="楷体" w:cs="楷体"/>
          <w:b/>
          <w:sz w:val="32"/>
          <w:szCs w:val="32"/>
        </w:rPr>
      </w:pPr>
      <w:r>
        <w:rPr>
          <w:rFonts w:hint="eastAsia" w:ascii="楷体" w:hAnsi="楷体" w:eastAsia="楷体" w:cs="楷体"/>
          <w:b/>
          <w:sz w:val="32"/>
          <w:szCs w:val="32"/>
        </w:rPr>
        <w:t>二、所需材料</w:t>
      </w:r>
    </w:p>
    <w:p>
      <w:pPr>
        <w:ind w:firstLine="320" w:firstLineChars="100"/>
        <w:rPr>
          <w:rFonts w:ascii="仿宋" w:hAnsi="仿宋" w:eastAsia="仿宋" w:cs="仿宋"/>
          <w:bCs/>
          <w:sz w:val="32"/>
          <w:szCs w:val="32"/>
        </w:rPr>
      </w:pPr>
      <w:r>
        <w:rPr>
          <w:rFonts w:hint="eastAsia" w:ascii="仿宋" w:hAnsi="仿宋" w:eastAsia="仿宋" w:cs="仿宋"/>
          <w:bCs/>
          <w:sz w:val="32"/>
          <w:szCs w:val="32"/>
        </w:rPr>
        <w:t>（1）申请单位法定代表人授权委托书原件1份（申请人自备）【样本】；</w:t>
      </w:r>
    </w:p>
    <w:p>
      <w:pPr>
        <w:ind w:firstLine="320" w:firstLineChars="100"/>
        <w:rPr>
          <w:rFonts w:ascii="仿宋" w:hAnsi="仿宋" w:eastAsia="仿宋" w:cs="仿宋"/>
          <w:bCs/>
          <w:sz w:val="32"/>
          <w:szCs w:val="32"/>
        </w:rPr>
      </w:pPr>
      <w:r>
        <w:rPr>
          <w:rFonts w:hint="eastAsia" w:ascii="仿宋" w:hAnsi="仿宋" w:eastAsia="仿宋" w:cs="仿宋"/>
          <w:bCs/>
          <w:sz w:val="32"/>
          <w:szCs w:val="32"/>
        </w:rPr>
        <w:t>（2）申请单位经办人身份证明原件及复印件1份（申请人自备）；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（3）占用农业灌溉水源、灌排工程设施申请文件1份（申请人自备）；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（4）建设项目所依据的文件复印件1份（加盖单位公章）（申请人自备）；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（5）占用农业灌溉水源、灌排工程设施补偿方案10份（申请人自备）；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（6）建设项目所在地区市县水行政主管部门的审查意见1份（申请人自备）；</w:t>
      </w:r>
    </w:p>
    <w:p>
      <w:pPr>
        <w:ind w:firstLine="320" w:firstLineChars="100"/>
        <w:rPr>
          <w:rFonts w:ascii="仿宋" w:hAnsi="仿宋" w:eastAsia="仿宋" w:cs="仿宋"/>
          <w:bCs/>
          <w:sz w:val="32"/>
          <w:szCs w:val="32"/>
        </w:rPr>
      </w:pPr>
      <w:r>
        <w:rPr>
          <w:rFonts w:hint="eastAsia" w:ascii="仿宋" w:hAnsi="仿宋" w:eastAsia="仿宋" w:cs="仿宋"/>
          <w:bCs/>
          <w:sz w:val="32"/>
          <w:szCs w:val="32"/>
        </w:rPr>
        <w:t>（7）其他材料（申请人自备）。</w:t>
      </w:r>
    </w:p>
    <w:p>
      <w:pPr>
        <w:spacing w:line="500" w:lineRule="exact"/>
        <w:rPr>
          <w:rFonts w:ascii="仿宋" w:hAnsi="仿宋" w:eastAsia="仿宋" w:cs="仿宋"/>
          <w:b/>
          <w:sz w:val="32"/>
          <w:szCs w:val="32"/>
        </w:rPr>
      </w:pPr>
    </w:p>
    <w:p>
      <w:pPr>
        <w:spacing w:line="500" w:lineRule="exact"/>
        <w:rPr>
          <w:rFonts w:ascii="仿宋" w:hAnsi="仿宋" w:eastAsia="仿宋" w:cs="仿宋"/>
          <w:b/>
          <w:sz w:val="32"/>
          <w:szCs w:val="32"/>
        </w:rPr>
      </w:pPr>
    </w:p>
    <w:p>
      <w:pPr>
        <w:spacing w:afterLines="100"/>
        <w:ind w:firstLine="643" w:firstLineChars="200"/>
        <w:rPr>
          <w:rFonts w:ascii="楷体" w:hAnsi="楷体" w:eastAsia="楷体" w:cs="楷体"/>
          <w:b/>
          <w:sz w:val="32"/>
          <w:szCs w:val="32"/>
        </w:rPr>
      </w:pPr>
      <w:r>
        <w:rPr>
          <w:rFonts w:hint="eastAsia" w:ascii="楷体" w:hAnsi="楷体" w:eastAsia="楷体" w:cs="楷体"/>
          <w:b/>
          <w:sz w:val="32"/>
          <w:szCs w:val="32"/>
        </w:rPr>
        <w:t>三、办理流程图</w:t>
      </w:r>
    </w:p>
    <w:tbl>
      <w:tblPr>
        <w:tblStyle w:val="10"/>
        <w:tblW w:w="822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851"/>
        <w:gridCol w:w="708"/>
        <w:gridCol w:w="1134"/>
        <w:gridCol w:w="567"/>
        <w:gridCol w:w="1276"/>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850"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准备材料</w:t>
            </w:r>
          </w:p>
        </w:tc>
        <w:tc>
          <w:tcPr>
            <w:tcW w:w="709"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10240" behindDoc="0" locked="0" layoutInCell="1" allowOverlap="1">
                      <wp:simplePos x="0" y="0"/>
                      <wp:positionH relativeFrom="column">
                        <wp:posOffset>-66675</wp:posOffset>
                      </wp:positionH>
                      <wp:positionV relativeFrom="paragraph">
                        <wp:posOffset>80645</wp:posOffset>
                      </wp:positionV>
                      <wp:extent cx="455295" cy="6985"/>
                      <wp:effectExtent l="0" t="45085" r="1905" b="62230"/>
                      <wp:wrapNone/>
                      <wp:docPr id="2395" name="直线 3164"/>
                      <wp:cNvGraphicFramePr/>
                      <a:graphic xmlns:a="http://schemas.openxmlformats.org/drawingml/2006/main">
                        <a:graphicData uri="http://schemas.microsoft.com/office/word/2010/wordprocessingShape">
                          <wps:wsp>
                            <wps:cNvSpPr/>
                            <wps:spPr>
                              <a:xfrm>
                                <a:off x="0" y="0"/>
                                <a:ext cx="455295" cy="6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64" o:spid="_x0000_s1026" o:spt="20" style="position:absolute;left:0pt;margin-left:-5.25pt;margin-top:6.35pt;height:0.55pt;width:35.85pt;z-index:252810240;mso-width-relative:page;mso-height-relative:page;" filled="f" stroked="t" coordsize="21600,21600"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v:fill on="f" focussize="0,0"/>
                      <v:stroke weight="1pt" color="#000000" joinstyle="round" endarrow="open"/>
                      <v:imagedata o:title=""/>
                      <o:lock v:ext="edit" aspectratio="f"/>
                    </v:line>
                  </w:pict>
                </mc:Fallback>
              </mc:AlternateContent>
            </w:r>
          </w:p>
        </w:tc>
        <w:tc>
          <w:tcPr>
            <w:tcW w:w="851" w:type="dxa"/>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11264" behindDoc="0" locked="0" layoutInCell="1" allowOverlap="1">
                      <wp:simplePos x="0" y="0"/>
                      <wp:positionH relativeFrom="column">
                        <wp:posOffset>472440</wp:posOffset>
                      </wp:positionH>
                      <wp:positionV relativeFrom="paragraph">
                        <wp:posOffset>233045</wp:posOffset>
                      </wp:positionV>
                      <wp:extent cx="432435" cy="635"/>
                      <wp:effectExtent l="0" t="50800" r="5715" b="62865"/>
                      <wp:wrapNone/>
                      <wp:docPr id="2396"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0" o:spid="_x0000_s1026" o:spt="20" style="position:absolute;left:0pt;flip:y;margin-left:37.2pt;margin-top:18.35pt;height:0.05pt;width:34.05pt;z-index:252811264;mso-width-relative:page;mso-height-relative:page;" filled="f" stroked="t" coordsize="21600,21600" o:gfxdata="UEsDBAoAAAAAAIdO4kAAAAAAAAAAAAAAAAAEAAAAZHJzL1BLAwQUAAAACACHTuJAMb/OstkAAAAI&#10;AQAADwAAAGRycy9kb3ducmV2LnhtbE2PzU7DMBCE70i8g7VIXFDrNKRpFeL0gFSEkKBqQOLqxlsn&#10;wl5HsftDn77OCY6zM5r5tlydrWFHHHznSMBsmgBDapzqSAv4+lxPlsB8kKSkcYQCftHDqrq9KWWh&#10;3Im2eKyDZrGEfCEFtCH0Bee+adFKP3U9UvT2brAyRDlorgZ5iuXW8DRJcm5lR3GhlT0+t9j81Acr&#10;4G2/eXnNddjOdfrOHz4ua19/GyHu72bJE7CA5/AXhhE/okMVmXbuQMozI2CRZTEp4DFfABv9LJ0D&#10;242HJfCq5P8fqK5QSwMEFAAAAAgAh07iQEDTZ+3xAQAAtgMAAA4AAABkcnMvZTJvRG9jLnhtbK1T&#10;S44TMRDdI3EHy3vSnWSSgVY6s5gwbBBE4rOv+NNtyT/ZnnRyCS6AxA5WLNlzG2aOMWUnZIbPCtGL&#10;UtlVfq73/HpxsTOabEWIytmWjkc1JcIyx5XtWvru7dWTp5TEBJaDdla0dC8ivVg+frQYfCMmrnea&#10;i0AQxMZm8C3tU/JNVUXWCwNx5LywWJQuGEi4DF3FAwyIbnQ1qet5NbjAfXBMxIi7q0ORLgu+lIKl&#10;11JGkYhuKc6WSgwlbnKslgtougC+V+w4BvzDFAaUxUtPUCtIQK6D+gPKKBZcdDKNmDOVk1IxUTgg&#10;m3H9G5s3PXhRuKA40Z9kiv8Plr3argNRvKWT6bM5JRYMvtLNx28/Pny+/f4J483XL2R2VpQafGzw&#10;wKVdB9Qtr6Jfh0x7J4MhUiv/Hk1QhEBqZFd03p90FrtEGG5Oz8/q8YwShqX5dJYfoTpgZCwfYnoh&#10;nCE5aalWNmsADWxfxnRo/dmSt7UlA146Oa/xfRmgh6SGhKnxyCrarhyOTit+pbTOR2LoNpc6kC1k&#10;V5TvOMMvbfmWFcT+0FdKB7/0Avhzy0naexTLorFpnsEITokW+B/krDgrgdL3nRCCG/7eivy1zbOJ&#10;Ytoj03uJc7ZxfI+Pde2D6npUZlyGzhU0R5HwaOTsvodrzB/+bs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b/OstkAAAAIAQAADwAAAAAAAAABACAAAAAiAAAAZHJzL2Rvd25yZXYueG1sUEsBAhQA&#10;FAAAAAgAh07iQEDTZ+3xAQAAtgMAAA4AAAAAAAAAAQAgAAAAKAEAAGRycy9lMm9Eb2MueG1sUEsF&#10;BgAAAAAGAAYAWQEAAIsFAAAAAA==&#10;">
                      <v:fill on="f" focussize="0,0"/>
                      <v:stroke weight="1pt" color="#000000" joinstyle="round" endarrow="open"/>
                      <v:imagedata o:title=""/>
                      <o:lock v:ext="edit" aspectratio="f"/>
                    </v:line>
                  </w:pict>
                </mc:Fallback>
              </mc:AlternateContent>
            </w:r>
            <w:r>
              <w:rPr>
                <w:rFonts w:hint="eastAsia" w:ascii="仿宋" w:hAnsi="仿宋" w:eastAsia="仿宋" w:cs="楷体"/>
                <w:sz w:val="28"/>
                <w:szCs w:val="28"/>
              </w:rPr>
              <w:t>申请办理</w:t>
            </w:r>
          </w:p>
        </w:tc>
        <w:tc>
          <w:tcPr>
            <w:tcW w:w="708" w:type="dxa"/>
            <w:tcBorders>
              <w:top w:val="nil"/>
              <w:bottom w:val="nil"/>
            </w:tcBorders>
            <w:vAlign w:val="center"/>
          </w:tcPr>
          <w:p>
            <w:pPr>
              <w:spacing w:line="440" w:lineRule="exact"/>
              <w:jc w:val="center"/>
              <w:rPr>
                <w:rFonts w:ascii="仿宋" w:hAnsi="仿宋" w:eastAsia="仿宋" w:cs="楷体"/>
                <w:sz w:val="28"/>
                <w:szCs w:val="28"/>
              </w:rPr>
            </w:pPr>
          </w:p>
        </w:tc>
        <w:tc>
          <w:tcPr>
            <w:tcW w:w="1134"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市水务局审批科受理</w:t>
            </w:r>
          </w:p>
          <w:p>
            <w:pPr>
              <w:spacing w:line="440" w:lineRule="exact"/>
              <w:rPr>
                <w:rFonts w:ascii="仿宋" w:hAnsi="仿宋" w:eastAsia="仿宋" w:cs="楷体"/>
                <w:sz w:val="28"/>
                <w:szCs w:val="28"/>
              </w:rPr>
            </w:pP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12288" behindDoc="0" locked="0" layoutInCell="1" allowOverlap="1">
                      <wp:simplePos x="0" y="0"/>
                      <wp:positionH relativeFrom="column">
                        <wp:posOffset>-68580</wp:posOffset>
                      </wp:positionH>
                      <wp:positionV relativeFrom="paragraph">
                        <wp:posOffset>119380</wp:posOffset>
                      </wp:positionV>
                      <wp:extent cx="350520" cy="0"/>
                      <wp:effectExtent l="0" t="50800" r="11430" b="63500"/>
                      <wp:wrapNone/>
                      <wp:docPr id="2397" name="直线 3166"/>
                      <wp:cNvGraphicFramePr/>
                      <a:graphic xmlns:a="http://schemas.openxmlformats.org/drawingml/2006/main">
                        <a:graphicData uri="http://schemas.microsoft.com/office/word/2010/wordprocessingShape">
                          <wps:wsp>
                            <wps:cNvSpPr/>
                            <wps:spPr>
                              <a:xfrm>
                                <a:off x="0" y="0"/>
                                <a:ext cx="350520" cy="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166" o:spid="_x0000_s1026" o:spt="20" style="position:absolute;left:0pt;margin-left:-5.4pt;margin-top:9.4pt;height:0pt;width:27.6pt;z-index:252812288;mso-width-relative:page;mso-height-relative:page;" filled="f" stroked="t" coordsize="21600,21600"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v:fill on="f" focussize="0,0"/>
                      <v:stroke weight="1pt" color="#000000" joinstyle="round" endarrow="open"/>
                      <v:imagedata o:title=""/>
                      <o:lock v:ext="edit" aspectratio="f"/>
                    </v:line>
                  </w:pict>
                </mc:Fallback>
              </mc:AlternateContent>
            </w:r>
          </w:p>
        </w:tc>
        <w:tc>
          <w:tcPr>
            <w:tcW w:w="1276"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经审查，提出审查审核意见</w:t>
            </w:r>
          </w:p>
        </w:tc>
        <w:tc>
          <w:tcPr>
            <w:tcW w:w="567" w:type="dxa"/>
            <w:tcBorders>
              <w:top w:val="nil"/>
              <w:bottom w:val="nil"/>
            </w:tcBorders>
            <w:vAlign w:val="center"/>
          </w:tcPr>
          <w:p>
            <w:pPr>
              <w:spacing w:line="440" w:lineRule="exact"/>
              <w:jc w:val="center"/>
              <w:rPr>
                <w:rFonts w:ascii="仿宋" w:hAnsi="仿宋" w:eastAsia="仿宋" w:cs="楷体"/>
                <w:sz w:val="28"/>
                <w:szCs w:val="28"/>
              </w:rPr>
            </w:pPr>
            <w:r>
              <w:rPr>
                <w:rFonts w:ascii="仿宋" w:hAnsi="仿宋" w:eastAsia="仿宋"/>
                <w:sz w:val="28"/>
                <w:szCs w:val="28"/>
              </w:rPr>
              <mc:AlternateContent>
                <mc:Choice Requires="wps">
                  <w:drawing>
                    <wp:anchor distT="0" distB="0" distL="114300" distR="114300" simplePos="0" relativeHeight="252813312" behindDoc="0" locked="0" layoutInCell="1" allowOverlap="1">
                      <wp:simplePos x="0" y="0"/>
                      <wp:positionH relativeFrom="column">
                        <wp:posOffset>-38735</wp:posOffset>
                      </wp:positionH>
                      <wp:positionV relativeFrom="paragraph">
                        <wp:posOffset>156845</wp:posOffset>
                      </wp:positionV>
                      <wp:extent cx="356870" cy="635"/>
                      <wp:effectExtent l="0" t="50800" r="5080" b="62865"/>
                      <wp:wrapNone/>
                      <wp:docPr id="2398"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544" o:spid="_x0000_s1026" o:spt="20" style="position:absolute;left:0pt;flip:y;margin-left:-3.05pt;margin-top:12.35pt;height:0.05pt;width:28.1pt;z-index:252813312;mso-width-relative:page;mso-height-relative:page;" filled="f" stroked="t" coordsize="21600,21600" o:gfxdata="UEsDBAoAAAAAAIdO4kAAAAAAAAAAAAAAAAAEAAAAZHJzL1BLAwQUAAAACACHTuJAdzoPVtYAAAAH&#10;AQAADwAAAGRycy9kb3ducmV2LnhtbE2OTUvEMBRF94L/ITzBjcykLU4datNZCCMiqEwV3GaaN2kx&#10;eSlN5kN/vW9Wujzcy72nXp28Ewec4hBIQT7PQCB1wQxkFXy8r2dLEDFpMtoFQgXfGGHVXF7UujLh&#10;SBs8tMkKHqFYaQV9SmMlZex69DrOw4jE2S5MXifGyUoz6SOPeyeLLCul1wPxQ69HfOix+2r3XsHz&#10;7u3xqbRps7DFi7x5/VnH9tMpdX2VZ/cgEp7SXxnO+qwODTttw55MFE7BrMy5qaC4vQPB+SJj3p55&#10;CbKp5X//5hdQSwMEFAAAAAgAh07iQJp6SNHxAQAAtgMAAA4AAABkcnMvZTJvRG9jLnhtbK1TyY4T&#10;MRC9I/EPlu+kO9vM0EpnDhOGC4JILPeKl25L3mR70slP8ANI3ODEce78DTOfQdkJYVhOiD6Uyq7y&#10;c73n14vLndFkK0JUzrZ0PKopEZY5rmzX0rdvrp9cUBITWA7aWdHSvYj0cvn40WLwjZi43mkuAkEQ&#10;G5vBt7RPyTdVFVkvDMSR88JiUbpgIOEydBUPMCC60dWkrs+qwQXug2MiRtxdHYp0WfClFCy9kjKK&#10;RHRLcbZUYihxk2O1XEDTBfC9Yscx4B+mMKAsXnqCWkECchPUH1BGseCik2nEnKmclIqJwgHZjOvf&#10;2LzuwYvCBcWJ/iRT/H+w7OV2HYjiLZ1Mn+JbWTD4Sncfbr+9/3T/9SPGuy+fyXw2y0oNPjZ44Mqu&#10;w3EV/Tpk2jsZDJFa+XdogiIEUiO7ovP+pLPYJcJwc3o+q8dzShiWzqbzDF0dMDKWDzE9F86QnLRU&#10;K5s1gAa2L2I6tP5oydvakgEvnZzX+L4M0ENSQ8LUeGQVbVcOR6cVv1Za5yMxdJsrHcgWsivKd5zh&#10;l7Z8ywpif+grpdwGTS+AP7OcpL1HsSwam+YZjOCUaIH/Qc5KZwKlf3ZCCG74eyvy1zZji2LaI9Ms&#10;+EHinG0c3+Nj3figuh6VGZehcwXNUSQ8Gjm77+Ea84e/2/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zoPVtYAAAAHAQAADwAAAAAAAAABACAAAAAiAAAAZHJzL2Rvd25yZXYueG1sUEsBAhQAFAAA&#10;AAgAh07iQJp6SNHxAQAAtgMAAA4AAAAAAAAAAQAgAAAAJQEAAGRycy9lMm9Eb2MueG1sUEsFBgAA&#10;AAAGAAYAWQEAAIgFAAAAAA==&#10;">
                      <v:fill on="f" focussize="0,0"/>
                      <v:stroke weight="1pt" color="#000000" joinstyle="round" endarrow="open"/>
                      <v:imagedata o:title=""/>
                      <o:lock v:ext="edit" aspectratio="f"/>
                    </v:line>
                  </w:pict>
                </mc:Fallback>
              </mc:AlternateContent>
            </w:r>
          </w:p>
        </w:tc>
        <w:tc>
          <w:tcPr>
            <w:tcW w:w="1559" w:type="dxa"/>
            <w:vAlign w:val="center"/>
          </w:tcPr>
          <w:p>
            <w:pPr>
              <w:spacing w:line="440" w:lineRule="exact"/>
              <w:jc w:val="center"/>
              <w:rPr>
                <w:rFonts w:ascii="仿宋" w:hAnsi="仿宋" w:eastAsia="仿宋" w:cs="楷体"/>
                <w:sz w:val="28"/>
                <w:szCs w:val="28"/>
              </w:rPr>
            </w:pPr>
            <w:r>
              <w:rPr>
                <w:rFonts w:hint="eastAsia" w:ascii="仿宋" w:hAnsi="仿宋" w:eastAsia="仿宋" w:cs="楷体"/>
                <w:sz w:val="28"/>
                <w:szCs w:val="28"/>
              </w:rPr>
              <w:t>符合条件，作出行政许可，印发批复文件</w:t>
            </w:r>
          </w:p>
        </w:tc>
      </w:tr>
    </w:tbl>
    <w:p>
      <w:pPr>
        <w:ind w:firstLine="643" w:firstLineChars="200"/>
        <w:rPr>
          <w:rFonts w:ascii="楷体" w:hAnsi="楷体" w:eastAsia="楷体" w:cs="楷体"/>
          <w:b/>
          <w:sz w:val="32"/>
          <w:szCs w:val="32"/>
        </w:rPr>
      </w:pPr>
    </w:p>
    <w:p>
      <w:pPr>
        <w:ind w:firstLine="643" w:firstLineChars="200"/>
        <w:rPr>
          <w:rFonts w:ascii="楷体" w:hAnsi="楷体" w:eastAsia="楷体" w:cs="楷体"/>
          <w:b/>
          <w:sz w:val="32"/>
          <w:szCs w:val="32"/>
        </w:rPr>
      </w:pPr>
      <w:r>
        <w:rPr>
          <w:rFonts w:hint="eastAsia" w:ascii="楷体" w:hAnsi="楷体" w:eastAsia="楷体" w:cs="楷体"/>
          <w:b/>
          <w:sz w:val="32"/>
          <w:szCs w:val="32"/>
        </w:rPr>
        <w:t>四、办理地点及咨询电话</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抚顺市公共行政服务中心3楼7、8号窗口。</w:t>
      </w:r>
    </w:p>
    <w:p>
      <w:pPr>
        <w:ind w:left="638" w:leftChars="304"/>
        <w:rPr>
          <w:rFonts w:ascii="仿宋" w:hAnsi="仿宋" w:eastAsia="仿宋" w:cs="仿宋"/>
          <w:sz w:val="32"/>
          <w:szCs w:val="32"/>
        </w:rPr>
      </w:pPr>
      <w:r>
        <w:rPr>
          <w:rFonts w:hint="eastAsia" w:ascii="仿宋" w:hAnsi="仿宋" w:eastAsia="仿宋" w:cs="仿宋"/>
          <w:color w:val="000000"/>
          <w:sz w:val="32"/>
          <w:szCs w:val="32"/>
        </w:rPr>
        <w:t>详细地址：抚顺市顺城区临江东路21号 抚顺市公共行政服务中心。</w:t>
      </w:r>
    </w:p>
    <w:tbl>
      <w:tblPr>
        <w:tblStyle w:val="10"/>
        <w:tblW w:w="7847"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trPr>
        <w:tc>
          <w:tcPr>
            <w:tcW w:w="2977"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单  位</w:t>
            </w:r>
          </w:p>
        </w:tc>
        <w:tc>
          <w:tcPr>
            <w:tcW w:w="4870" w:type="dxa"/>
            <w:vAlign w:val="center"/>
          </w:tcPr>
          <w:p>
            <w:pPr>
              <w:spacing w:line="440" w:lineRule="exact"/>
              <w:jc w:val="center"/>
              <w:rPr>
                <w:rFonts w:ascii="仿宋" w:hAnsi="仿宋" w:eastAsia="仿宋" w:cs="仿宋"/>
                <w:b/>
                <w:sz w:val="28"/>
                <w:szCs w:val="28"/>
              </w:rPr>
            </w:pPr>
            <w:r>
              <w:rPr>
                <w:rFonts w:hint="eastAsia" w:ascii="仿宋" w:hAnsi="仿宋" w:eastAsia="仿宋" w:cs="仿宋"/>
                <w:b/>
                <w:sz w:val="28"/>
                <w:szCs w:val="28"/>
              </w:rPr>
              <w:t>咨询电话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抚顺市水务局</w:t>
            </w:r>
          </w:p>
        </w:tc>
        <w:tc>
          <w:tcPr>
            <w:tcW w:w="4870" w:type="dxa"/>
            <w:vAlign w:val="center"/>
          </w:tcPr>
          <w:p>
            <w:pPr>
              <w:spacing w:line="440" w:lineRule="exact"/>
              <w:jc w:val="center"/>
              <w:rPr>
                <w:rFonts w:ascii="仿宋" w:hAnsi="仿宋" w:eastAsia="仿宋" w:cs="仿宋"/>
                <w:sz w:val="28"/>
                <w:szCs w:val="28"/>
              </w:rPr>
            </w:pPr>
            <w:r>
              <w:rPr>
                <w:rFonts w:hint="eastAsia" w:ascii="仿宋" w:hAnsi="仿宋" w:eastAsia="仿宋" w:cs="宋体"/>
                <w:sz w:val="28"/>
                <w:szCs w:val="28"/>
                <w:shd w:val="clear" w:color="auto" w:fill="FFFFFF"/>
              </w:rPr>
              <w:t>024-</w:t>
            </w:r>
            <w:r>
              <w:rPr>
                <w:rFonts w:hint="eastAsia" w:ascii="仿宋" w:hAnsi="仿宋" w:eastAsia="仿宋" w:cs="仿宋"/>
                <w:sz w:val="28"/>
                <w:szCs w:val="28"/>
              </w:rPr>
              <w:t>52429101,57667805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trPr>
        <w:tc>
          <w:tcPr>
            <w:tcW w:w="2977" w:type="dxa"/>
            <w:vAlign w:val="center"/>
          </w:tcPr>
          <w:p>
            <w:pPr>
              <w:spacing w:line="440" w:lineRule="exact"/>
              <w:jc w:val="center"/>
              <w:rPr>
                <w:rFonts w:ascii="仿宋" w:hAnsi="仿宋" w:eastAsia="仿宋" w:cs="仿宋"/>
                <w:sz w:val="28"/>
                <w:szCs w:val="28"/>
              </w:rPr>
            </w:pPr>
            <w:r>
              <w:rPr>
                <w:rFonts w:hint="eastAsia" w:ascii="仿宋" w:hAnsi="仿宋" w:eastAsia="仿宋" w:cs="仿宋"/>
                <w:b/>
                <w:sz w:val="28"/>
                <w:szCs w:val="28"/>
              </w:rPr>
              <w:t>监督电话</w:t>
            </w:r>
          </w:p>
        </w:tc>
        <w:tc>
          <w:tcPr>
            <w:tcW w:w="4870" w:type="dxa"/>
            <w:vAlign w:val="center"/>
          </w:tcPr>
          <w:p>
            <w:pPr>
              <w:spacing w:line="440" w:lineRule="exact"/>
              <w:jc w:val="center"/>
              <w:rPr>
                <w:rFonts w:ascii="仿宋" w:hAnsi="仿宋" w:eastAsia="仿宋" w:cs="宋体"/>
                <w:sz w:val="28"/>
                <w:szCs w:val="28"/>
                <w:shd w:val="clear" w:color="auto" w:fill="FFFFFF"/>
              </w:rPr>
            </w:pPr>
            <w:r>
              <w:rPr>
                <w:rFonts w:hint="eastAsia" w:ascii="仿宋" w:hAnsi="仿宋" w:eastAsia="仿宋" w:cs="仿宋"/>
                <w:color w:val="000000"/>
                <w:sz w:val="28"/>
                <w:szCs w:val="28"/>
              </w:rPr>
              <w:t>12345或88900000</w:t>
            </w:r>
          </w:p>
        </w:tc>
      </w:tr>
    </w:tbl>
    <w:p>
      <w:pPr>
        <w:spacing w:beforeLines="100"/>
        <w:ind w:firstLine="643" w:firstLineChars="200"/>
        <w:rPr>
          <w:rFonts w:ascii="楷体" w:hAnsi="楷体" w:eastAsia="楷体" w:cs="楷体"/>
          <w:b/>
          <w:sz w:val="32"/>
          <w:szCs w:val="32"/>
        </w:rPr>
      </w:pPr>
      <w:r>
        <w:rPr>
          <w:rFonts w:hint="eastAsia" w:ascii="楷体" w:hAnsi="楷体" w:eastAsia="楷体" w:cs="楷体"/>
          <w:b/>
          <w:sz w:val="32"/>
          <w:szCs w:val="32"/>
        </w:rPr>
        <w:t>五、办理时限</w:t>
      </w:r>
    </w:p>
    <w:p>
      <w:pPr>
        <w:ind w:firstLine="640" w:firstLineChars="200"/>
        <w:rPr>
          <w:rFonts w:ascii="仿宋" w:hAnsi="仿宋" w:eastAsia="仿宋" w:cs="仿宋"/>
          <w:bCs/>
          <w:sz w:val="32"/>
          <w:szCs w:val="32"/>
        </w:rPr>
      </w:pPr>
      <w:r>
        <w:rPr>
          <w:rFonts w:hint="eastAsia" w:ascii="仿宋" w:hAnsi="仿宋" w:eastAsia="仿宋" w:cs="仿宋"/>
          <w:bCs/>
          <w:sz w:val="32"/>
          <w:szCs w:val="32"/>
        </w:rPr>
        <w:t>8个工作日。</w:t>
      </w:r>
    </w:p>
    <w:p>
      <w:pPr>
        <w:ind w:firstLine="643" w:firstLineChars="200"/>
        <w:rPr>
          <w:rFonts w:ascii="楷体" w:hAnsi="楷体" w:eastAsia="楷体" w:cs="楷体"/>
          <w:b/>
          <w:sz w:val="32"/>
          <w:szCs w:val="32"/>
        </w:rPr>
      </w:pPr>
      <w:r>
        <w:rPr>
          <w:rFonts w:hint="eastAsia" w:ascii="楷体" w:hAnsi="楷体" w:eastAsia="楷体" w:cs="楷体"/>
          <w:b/>
          <w:sz w:val="32"/>
          <w:szCs w:val="32"/>
        </w:rPr>
        <w:t>六、是否收费？</w:t>
      </w:r>
    </w:p>
    <w:p>
      <w:pPr>
        <w:ind w:firstLine="640" w:firstLineChars="200"/>
        <w:rPr>
          <w:rFonts w:ascii="仿宋" w:hAnsi="仿宋" w:eastAsia="仿宋" w:cs="仿宋"/>
          <w:b/>
          <w:sz w:val="32"/>
          <w:szCs w:val="32"/>
        </w:rPr>
      </w:pPr>
      <w:r>
        <w:rPr>
          <w:rFonts w:hint="eastAsia" w:ascii="仿宋" w:hAnsi="仿宋" w:eastAsia="仿宋" w:cs="仿宋"/>
          <w:sz w:val="32"/>
          <w:szCs w:val="32"/>
        </w:rPr>
        <w:t>全程免费办理。</w:t>
      </w:r>
    </w:p>
    <w:p>
      <w:pPr>
        <w:ind w:firstLine="643" w:firstLineChars="200"/>
        <w:rPr>
          <w:rFonts w:ascii="楷体" w:hAnsi="楷体" w:eastAsia="楷体" w:cs="楷体"/>
          <w:b/>
          <w:sz w:val="32"/>
          <w:szCs w:val="32"/>
        </w:rPr>
      </w:pPr>
      <w:r>
        <w:rPr>
          <w:rFonts w:hint="eastAsia" w:ascii="楷体" w:hAnsi="楷体" w:eastAsia="楷体" w:cs="楷体"/>
          <w:b/>
          <w:sz w:val="32"/>
          <w:szCs w:val="32"/>
        </w:rPr>
        <w:t>七、是否可以代办？</w:t>
      </w:r>
    </w:p>
    <w:p>
      <w:pPr>
        <w:ind w:firstLine="640" w:firstLineChars="200"/>
        <w:rPr>
          <w:rFonts w:ascii="仿宋" w:hAnsi="仿宋" w:eastAsia="仿宋" w:cs="仿宋"/>
          <w:sz w:val="32"/>
          <w:szCs w:val="32"/>
        </w:rPr>
      </w:pPr>
      <w:r>
        <w:rPr>
          <w:rFonts w:hint="eastAsia" w:ascii="仿宋" w:hAnsi="仿宋" w:eastAsia="仿宋" w:cs="仿宋"/>
          <w:bCs/>
          <w:sz w:val="32"/>
          <w:szCs w:val="32"/>
        </w:rPr>
        <w:t>不可以代办。</w:t>
      </w:r>
    </w:p>
    <w:p>
      <w:pPr>
        <w:spacing w:line="500" w:lineRule="exact"/>
        <w:ind w:firstLine="643" w:firstLineChars="200"/>
        <w:rPr>
          <w:rFonts w:ascii="楷体" w:hAnsi="楷体" w:eastAsia="楷体" w:cs="楷体"/>
          <w:b/>
          <w:sz w:val="32"/>
          <w:szCs w:val="32"/>
        </w:rPr>
      </w:pPr>
    </w:p>
    <w:p>
      <w:pPr>
        <w:spacing w:line="560" w:lineRule="exact"/>
        <w:ind w:firstLine="643" w:firstLineChars="200"/>
        <w:rPr>
          <w:rFonts w:ascii="仿宋" w:hAnsi="仿宋" w:eastAsia="仿宋" w:cs="仿宋"/>
          <w:b/>
          <w:color w:val="000000"/>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220</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WTRSrQBAABRAwAADgAAAGRycy9lMm9Eb2MueG1srVNLbtswEN0X6B0I&#10;7mvKQhsYguUgQZCiQNEWSHMAmiItAvyBQ1vyBdobdNVN9zmXz5EhbTlpuwuyoYYzwzfvzYyWl6M1&#10;ZCcjaO9aOp9VlEgnfKfdpqX332/fLSiBxF3HjXeypXsJ9HL19s1yCI2sfe9NJyNBEAfNEFrapxQa&#10;xkD00nKY+SAdBpWPlie8xg3rIh8Q3RpWV9UFG3zsQvRCAqD35hikq4KvlBTpq1IgEzEtRW6pnLGc&#10;63yy1ZI3m8hDr8WJBn8BC8u1w6JnqBueONlG/R+U1SJ68CrNhLfMK6WFLBpQzbz6R81dz4MsWrA5&#10;EM5tgteDFV923yLRXUvr99UFJY5bnNLh18/D74fDnx9kXtUfcpOGAA3m3gXMTuO1H3HYkx/QmbWP&#10;Ktr8RVUE49ju/bnFckxE5EeLerGoMCQwNl0Qnz09DxHSR+ktyUZLI86wtJbvPkM6pk4puZrzt9qY&#10;Mkfj/nIgZvawzP3IMVtpXI8nQWvf7VHPgONvqcP9pMR8ctjdvCmTESdjPRnbEPWmR2rzwgvC1TYh&#10;icItVzjCngrj3Iq6047lxXh+L1lPf8Lq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6pebnPAAAA&#10;BQEAAA8AAAAAAAAAAQAgAAAAIgAAAGRycy9kb3ducmV2LnhtbFBLAQIUABQAAAAIAIdO4kDtZNFK&#10;tAEAAFEDAAAOAAAAAAAAAAEAIAAAAB4BAABkcnMvZTJvRG9jLnhtbFBLBQYAAAAABgAGAFkBAABE&#10;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469</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Mw+bIBAABOAwAADgAAAGRycy9lMm9Eb2MueG1srVNLbtswEN0XyB0I&#10;7mPKbtAYguWgRZCgQNEUSHsAmiItAvyBQ1vyBdobdJVN9j2Xz9EhbTlNsgu6oYYzwzfvzYwWV4M1&#10;ZCsjaO8aOp1UlEgnfKvduqE/vt+czymBxF3LjXeyoTsJ9Gp59m7Rh1rOfOdNKyNBEAd1HxrapRRq&#10;xkB00nKY+CAdBpWPlie8xjVrI+8R3Ro2q6oPrPexDdELCYDe60OQLgu+UlKkO6VAJmIaitxSOWM5&#10;V/lkywWv15GHTosjDf4GFpZrh0VPUNc8cbKJ+hWU1SJ68CpNhLfMK6WFLBpQzbR6oea+40EWLdgc&#10;CKc2wf+DFV+33yLRbUNnF9UlJY5bnNL+96/9w5/940/yPneoD1Bj4n3A1DR88gNOevQDOrPwQUWb&#10;vyiJYBx7vTv1Vw6JiPxoPpvPKwwJjI0XxGdPz0OEdCu9JdloaMQBlr7y7RdIh9QxJVdz/kYbU4Zo&#10;3DMHYmYPy9wPHLOVhtVwFLTy7Q719Dj7hjpcTkrMZ4etzWsyGnE0VqOxCVGvO6Q2LbwgfNwkJFG4&#10;5QoH2GNhHFpRd1ywvBX/3kvW02+w/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vjMw+bIB&#10;AABOAwAADgAAAAAAAAABACAAAAAeAQAAZHJzL2Uyb0RvYy54bWxQSwUGAAAAAAYABgBZAQAAQgUA&#10;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469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CC3A42"/>
    <w:multiLevelType w:val="singleLevel"/>
    <w:tmpl w:val="94CC3A42"/>
    <w:lvl w:ilvl="0" w:tentative="0">
      <w:start w:val="3"/>
      <w:numFmt w:val="chineseCounting"/>
      <w:suff w:val="nothing"/>
      <w:lvlText w:val="%1、"/>
      <w:lvlJc w:val="left"/>
      <w:rPr>
        <w:rFonts w:hint="eastAsia"/>
      </w:rPr>
    </w:lvl>
  </w:abstractNum>
  <w:abstractNum w:abstractNumId="1">
    <w:nsid w:val="A8B08147"/>
    <w:multiLevelType w:val="singleLevel"/>
    <w:tmpl w:val="A8B08147"/>
    <w:lvl w:ilvl="0" w:tentative="0">
      <w:start w:val="1"/>
      <w:numFmt w:val="chineseCounting"/>
      <w:suff w:val="nothing"/>
      <w:lvlText w:val="（%1）"/>
      <w:lvlJc w:val="left"/>
      <w:pPr>
        <w:ind w:left="0" w:firstLine="420"/>
      </w:pPr>
      <w:rPr>
        <w:rFonts w:hint="eastAsia"/>
      </w:rPr>
    </w:lvl>
  </w:abstractNum>
  <w:abstractNum w:abstractNumId="2">
    <w:nsid w:val="16CEA18D"/>
    <w:multiLevelType w:val="singleLevel"/>
    <w:tmpl w:val="16CEA18D"/>
    <w:lvl w:ilvl="0" w:tentative="0">
      <w:start w:val="2"/>
      <w:numFmt w:val="chineseCounting"/>
      <w:suff w:val="nothing"/>
      <w:lvlText w:val="（%1）"/>
      <w:lvlJc w:val="left"/>
      <w:rPr>
        <w:rFonts w:hint="eastAsia"/>
      </w:rPr>
    </w:lvl>
  </w:abstractNum>
  <w:abstractNum w:abstractNumId="3">
    <w:nsid w:val="292F9EC7"/>
    <w:multiLevelType w:val="singleLevel"/>
    <w:tmpl w:val="292F9EC7"/>
    <w:lvl w:ilvl="0" w:tentative="0">
      <w:start w:val="6"/>
      <w:numFmt w:val="chineseCounting"/>
      <w:suff w:val="nothing"/>
      <w:lvlText w:val="%1、"/>
      <w:lvlJc w:val="left"/>
      <w:rPr>
        <w:rFonts w:hint="eastAsia"/>
      </w:rPr>
    </w:lvl>
  </w:abstractNum>
  <w:abstractNum w:abstractNumId="4">
    <w:nsid w:val="39237872"/>
    <w:multiLevelType w:val="singleLevel"/>
    <w:tmpl w:val="39237872"/>
    <w:lvl w:ilvl="0" w:tentative="0">
      <w:start w:val="4"/>
      <w:numFmt w:val="chineseCounting"/>
      <w:suff w:val="nothing"/>
      <w:lvlText w:val="%1、"/>
      <w:lvlJc w:val="left"/>
      <w:rPr>
        <w:rFonts w:hint="eastAsia"/>
      </w:rPr>
    </w:lvl>
  </w:abstractNum>
  <w:abstractNum w:abstractNumId="5">
    <w:nsid w:val="70C8DBD2"/>
    <w:multiLevelType w:val="singleLevel"/>
    <w:tmpl w:val="70C8DBD2"/>
    <w:lvl w:ilvl="0" w:tentative="0">
      <w:start w:val="5"/>
      <w:numFmt w:val="chineseCounting"/>
      <w:suff w:val="nothing"/>
      <w:lvlText w:val="%1、"/>
      <w:lvlJc w:val="left"/>
      <w:rPr>
        <w:rFonts w:hint="eastAsia"/>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5"/>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139"/>
    <w:rsid w:val="00023200"/>
    <w:rsid w:val="00035988"/>
    <w:rsid w:val="00055DB6"/>
    <w:rsid w:val="00056D29"/>
    <w:rsid w:val="00064FC9"/>
    <w:rsid w:val="00067766"/>
    <w:rsid w:val="00072CE6"/>
    <w:rsid w:val="000A5706"/>
    <w:rsid w:val="000C197F"/>
    <w:rsid w:val="00132E03"/>
    <w:rsid w:val="001A6921"/>
    <w:rsid w:val="001D746F"/>
    <w:rsid w:val="001E6474"/>
    <w:rsid w:val="00205E8C"/>
    <w:rsid w:val="002142B0"/>
    <w:rsid w:val="00340E75"/>
    <w:rsid w:val="003B3F08"/>
    <w:rsid w:val="00410863"/>
    <w:rsid w:val="00477077"/>
    <w:rsid w:val="00481CDE"/>
    <w:rsid w:val="005044D0"/>
    <w:rsid w:val="005052C5"/>
    <w:rsid w:val="00533965"/>
    <w:rsid w:val="005444B2"/>
    <w:rsid w:val="00555217"/>
    <w:rsid w:val="00586C13"/>
    <w:rsid w:val="005C1299"/>
    <w:rsid w:val="005D0E73"/>
    <w:rsid w:val="00634E08"/>
    <w:rsid w:val="00636545"/>
    <w:rsid w:val="006500EA"/>
    <w:rsid w:val="00650CBD"/>
    <w:rsid w:val="00670501"/>
    <w:rsid w:val="006C1139"/>
    <w:rsid w:val="0070479C"/>
    <w:rsid w:val="00715041"/>
    <w:rsid w:val="007B5266"/>
    <w:rsid w:val="007F7B60"/>
    <w:rsid w:val="008053AF"/>
    <w:rsid w:val="00830FAC"/>
    <w:rsid w:val="00856038"/>
    <w:rsid w:val="00856DEF"/>
    <w:rsid w:val="008800A2"/>
    <w:rsid w:val="008E4926"/>
    <w:rsid w:val="009134A6"/>
    <w:rsid w:val="009638F4"/>
    <w:rsid w:val="0096551B"/>
    <w:rsid w:val="009D5014"/>
    <w:rsid w:val="00A225AB"/>
    <w:rsid w:val="00AA21B1"/>
    <w:rsid w:val="00AE081D"/>
    <w:rsid w:val="00B03C45"/>
    <w:rsid w:val="00B15CD2"/>
    <w:rsid w:val="00B246F5"/>
    <w:rsid w:val="00B71C5D"/>
    <w:rsid w:val="00BF599D"/>
    <w:rsid w:val="00C43098"/>
    <w:rsid w:val="00C84F07"/>
    <w:rsid w:val="00D17B57"/>
    <w:rsid w:val="00D5651F"/>
    <w:rsid w:val="00DB5DA5"/>
    <w:rsid w:val="00DD35D0"/>
    <w:rsid w:val="00DD3AAB"/>
    <w:rsid w:val="00EE5857"/>
    <w:rsid w:val="00F54C16"/>
    <w:rsid w:val="045C3822"/>
    <w:rsid w:val="05885471"/>
    <w:rsid w:val="07D3786B"/>
    <w:rsid w:val="088C0100"/>
    <w:rsid w:val="0B40460F"/>
    <w:rsid w:val="0BD51024"/>
    <w:rsid w:val="0C790FA4"/>
    <w:rsid w:val="0D6D5BFF"/>
    <w:rsid w:val="0FEE65A4"/>
    <w:rsid w:val="110C541F"/>
    <w:rsid w:val="114C055F"/>
    <w:rsid w:val="120445C5"/>
    <w:rsid w:val="12273096"/>
    <w:rsid w:val="125C3610"/>
    <w:rsid w:val="14B87FC2"/>
    <w:rsid w:val="17FF0278"/>
    <w:rsid w:val="183E3941"/>
    <w:rsid w:val="18B214C5"/>
    <w:rsid w:val="1978110F"/>
    <w:rsid w:val="19866224"/>
    <w:rsid w:val="1B052183"/>
    <w:rsid w:val="1B0D4A2F"/>
    <w:rsid w:val="1C602C04"/>
    <w:rsid w:val="1D20656E"/>
    <w:rsid w:val="1DB053BE"/>
    <w:rsid w:val="1DDB58FA"/>
    <w:rsid w:val="1E317CE2"/>
    <w:rsid w:val="1FDF4C80"/>
    <w:rsid w:val="20823377"/>
    <w:rsid w:val="20EC0FCA"/>
    <w:rsid w:val="22382148"/>
    <w:rsid w:val="25101336"/>
    <w:rsid w:val="263B1AAE"/>
    <w:rsid w:val="270C34B7"/>
    <w:rsid w:val="27FC7F35"/>
    <w:rsid w:val="285B3BE0"/>
    <w:rsid w:val="297C076C"/>
    <w:rsid w:val="2B8114EA"/>
    <w:rsid w:val="2C4C393A"/>
    <w:rsid w:val="2CF74C54"/>
    <w:rsid w:val="2DDB5798"/>
    <w:rsid w:val="2E60729C"/>
    <w:rsid w:val="2EC13EC6"/>
    <w:rsid w:val="2F563B71"/>
    <w:rsid w:val="2F6C5AA8"/>
    <w:rsid w:val="3056291C"/>
    <w:rsid w:val="30F63D33"/>
    <w:rsid w:val="31337CF9"/>
    <w:rsid w:val="31C648D9"/>
    <w:rsid w:val="34C129A8"/>
    <w:rsid w:val="35191ACF"/>
    <w:rsid w:val="35F533B4"/>
    <w:rsid w:val="370976FE"/>
    <w:rsid w:val="37466E72"/>
    <w:rsid w:val="38135BD8"/>
    <w:rsid w:val="382813F3"/>
    <w:rsid w:val="39B17E4D"/>
    <w:rsid w:val="39C10B83"/>
    <w:rsid w:val="39FB25A3"/>
    <w:rsid w:val="3AC054AE"/>
    <w:rsid w:val="3FBB581A"/>
    <w:rsid w:val="41FC5259"/>
    <w:rsid w:val="42115D32"/>
    <w:rsid w:val="42B5237A"/>
    <w:rsid w:val="435D3BE5"/>
    <w:rsid w:val="436C5C6C"/>
    <w:rsid w:val="445B1F3E"/>
    <w:rsid w:val="44A86953"/>
    <w:rsid w:val="46F14E46"/>
    <w:rsid w:val="478F45FA"/>
    <w:rsid w:val="482B2F26"/>
    <w:rsid w:val="4862626F"/>
    <w:rsid w:val="488539E6"/>
    <w:rsid w:val="4C1A62DC"/>
    <w:rsid w:val="4D2A5348"/>
    <w:rsid w:val="4E8A440F"/>
    <w:rsid w:val="51061236"/>
    <w:rsid w:val="51086940"/>
    <w:rsid w:val="528D5810"/>
    <w:rsid w:val="53DC12C9"/>
    <w:rsid w:val="573C4D5F"/>
    <w:rsid w:val="57C65FB9"/>
    <w:rsid w:val="5965657D"/>
    <w:rsid w:val="5CD345C4"/>
    <w:rsid w:val="5CED1F20"/>
    <w:rsid w:val="5E0A2550"/>
    <w:rsid w:val="5E817B44"/>
    <w:rsid w:val="5EA10126"/>
    <w:rsid w:val="5F897CA7"/>
    <w:rsid w:val="6031384D"/>
    <w:rsid w:val="61CE101F"/>
    <w:rsid w:val="621D0B29"/>
    <w:rsid w:val="6486060E"/>
    <w:rsid w:val="650B3E8C"/>
    <w:rsid w:val="65491948"/>
    <w:rsid w:val="6597045D"/>
    <w:rsid w:val="65DD7E94"/>
    <w:rsid w:val="670232C0"/>
    <w:rsid w:val="68832483"/>
    <w:rsid w:val="6A703CBF"/>
    <w:rsid w:val="6AEE15DA"/>
    <w:rsid w:val="6F910966"/>
    <w:rsid w:val="71150D83"/>
    <w:rsid w:val="719D5DA4"/>
    <w:rsid w:val="72867812"/>
    <w:rsid w:val="74900871"/>
    <w:rsid w:val="74EB3939"/>
    <w:rsid w:val="759C5D48"/>
    <w:rsid w:val="75C10EC9"/>
    <w:rsid w:val="784973AC"/>
    <w:rsid w:val="78D036ED"/>
    <w:rsid w:val="78D317DA"/>
    <w:rsid w:val="795F0395"/>
    <w:rsid w:val="7A0849EA"/>
    <w:rsid w:val="7B305BBF"/>
    <w:rsid w:val="7DDB2075"/>
    <w:rsid w:val="7F037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3,4,6"/>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6"/>
    <w:qFormat/>
    <w:uiPriority w:val="9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14"/>
    <w:qFormat/>
    <w:uiPriority w:val="9"/>
    <w:pPr>
      <w:keepNext/>
      <w:keepLines/>
      <w:spacing w:before="260" w:after="260" w:line="413" w:lineRule="auto"/>
      <w:outlineLvl w:val="1"/>
    </w:pPr>
    <w:rPr>
      <w:rFonts w:ascii="Arial" w:hAnsi="Arial" w:eastAsia="黑体"/>
      <w:b/>
      <w:kern w:val="0"/>
      <w:sz w:val="32"/>
      <w:szCs w:val="20"/>
    </w:rPr>
  </w:style>
  <w:style w:type="paragraph" w:styleId="4">
    <w:name w:val="heading 3"/>
    <w:basedOn w:val="1"/>
    <w:next w:val="1"/>
    <w:link w:val="15"/>
    <w:qFormat/>
    <w:uiPriority w:val="9"/>
    <w:pPr>
      <w:keepNext/>
      <w:keepLines/>
      <w:spacing w:before="260" w:after="260" w:line="413" w:lineRule="auto"/>
      <w:outlineLvl w:val="2"/>
    </w:pPr>
    <w:rPr>
      <w:b/>
      <w:sz w:val="32"/>
    </w:rPr>
  </w:style>
  <w:style w:type="character" w:default="1" w:styleId="12">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9"/>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Normal (Web)"/>
    <w:basedOn w:val="1"/>
    <w:qFormat/>
    <w:uiPriority w:val="0"/>
    <w:pPr>
      <w:spacing w:before="100" w:beforeAutospacing="1" w:after="100" w:afterAutospacing="1"/>
      <w:jc w:val="left"/>
    </w:pPr>
    <w:rPr>
      <w:kern w:val="0"/>
      <w:sz w:val="24"/>
      <w:szCs w:val="20"/>
    </w:rPr>
  </w:style>
  <w:style w:type="table" w:styleId="11">
    <w:name w:val="Table Grid"/>
    <w:basedOn w:val="10"/>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12"/>
    <w:link w:val="7"/>
    <w:uiPriority w:val="0"/>
    <w:rPr>
      <w:sz w:val="18"/>
      <w:szCs w:val="18"/>
    </w:rPr>
  </w:style>
  <w:style w:type="character" w:customStyle="1" w:styleId="14">
    <w:name w:val="标题 2 Char"/>
    <w:basedOn w:val="12"/>
    <w:link w:val="3"/>
    <w:uiPriority w:val="9"/>
    <w:rPr>
      <w:rFonts w:ascii="Arial" w:hAnsi="Arial" w:eastAsia="黑体" w:cs="Times New Roman"/>
      <w:b/>
      <w:kern w:val="0"/>
      <w:sz w:val="32"/>
      <w:szCs w:val="20"/>
    </w:rPr>
  </w:style>
  <w:style w:type="character" w:customStyle="1" w:styleId="15">
    <w:name w:val="标题 3 Char"/>
    <w:basedOn w:val="12"/>
    <w:link w:val="4"/>
    <w:uiPriority w:val="9"/>
    <w:rPr>
      <w:rFonts w:ascii="Calibri" w:hAnsi="Calibri" w:eastAsia="宋体" w:cs="Times New Roman"/>
      <w:b/>
      <w:sz w:val="32"/>
    </w:rPr>
  </w:style>
  <w:style w:type="character" w:customStyle="1" w:styleId="16">
    <w:name w:val="标题 1 Char"/>
    <w:basedOn w:val="12"/>
    <w:link w:val="2"/>
    <w:uiPriority w:val="99"/>
    <w:rPr>
      <w:rFonts w:ascii="宋体" w:hAnsi="宋体" w:eastAsia="宋体" w:cs="宋体"/>
      <w:b/>
      <w:bCs/>
      <w:kern w:val="36"/>
      <w:sz w:val="48"/>
      <w:szCs w:val="48"/>
    </w:rPr>
  </w:style>
  <w:style w:type="character" w:customStyle="1" w:styleId="17">
    <w:name w:val="页脚 Char"/>
    <w:basedOn w:val="12"/>
    <w:link w:val="6"/>
    <w:uiPriority w:val="99"/>
    <w:rPr>
      <w:sz w:val="18"/>
      <w:szCs w:val="18"/>
    </w:rPr>
  </w:style>
  <w:style w:type="character" w:customStyle="1" w:styleId="18">
    <w:name w:val="style41"/>
    <w:basedOn w:val="12"/>
    <w:uiPriority w:val="0"/>
    <w:rPr>
      <w:sz w:val="18"/>
      <w:szCs w:val="18"/>
    </w:rPr>
  </w:style>
  <w:style w:type="character" w:customStyle="1" w:styleId="19">
    <w:name w:val="批注框文本 Char"/>
    <w:basedOn w:val="12"/>
    <w:link w:val="5"/>
    <w:semiHidden/>
    <w:qFormat/>
    <w:uiPriority w:val="99"/>
    <w:rPr>
      <w:rFonts w:ascii="Calibri" w:hAnsi="Calibri" w:eastAsia="宋体" w:cs="Times New Roman"/>
      <w:sz w:val="18"/>
      <w:szCs w:val="18"/>
    </w:rPr>
  </w:style>
  <w:style w:type="paragraph" w:customStyle="1" w:styleId="20">
    <w:name w:val="WPSOffice手动目录 1"/>
    <w:qFormat/>
    <w:uiPriority w:val="0"/>
    <w:rPr>
      <w:rFonts w:ascii="Calibri" w:hAnsi="Calibri" w:eastAsia="宋体" w:cs="Times New Roman"/>
      <w:lang w:val="en-US" w:eastAsia="zh-CN" w:bidi="ar-SA"/>
    </w:rPr>
  </w:style>
  <w:style w:type="paragraph" w:customStyle="1" w:styleId="21">
    <w:name w:val="列出段落1"/>
    <w:basedOn w:val="1"/>
    <w:qFormat/>
    <w:uiPriority w:val="99"/>
    <w:pPr>
      <w:ind w:firstLine="420" w:firstLineChars="200"/>
    </w:pPr>
  </w:style>
  <w:style w:type="paragraph" w:customStyle="1" w:styleId="22">
    <w:name w:val="正文 New New New New New New New New New New New"/>
    <w:qFormat/>
    <w:uiPriority w:val="0"/>
    <w:pPr>
      <w:widowControl w:val="0"/>
      <w:jc w:val="both"/>
    </w:pPr>
    <w:rPr>
      <w:rFonts w:ascii="Calibri" w:hAnsi="Calibri" w:eastAsia="宋体" w:cs="黑体"/>
      <w:kern w:val="2"/>
      <w:sz w:val="21"/>
      <w:szCs w:val="22"/>
      <w:lang w:val="en-US" w:eastAsia="zh-CN" w:bidi="ar-SA"/>
    </w:rPr>
  </w:style>
  <w:style w:type="paragraph" w:styleId="23">
    <w:name w:val="List Paragraph"/>
    <w:basedOn w:val="1"/>
    <w:qFormat/>
    <w:uiPriority w:val="34"/>
    <w:pPr>
      <w:ind w:firstLine="420" w:firstLineChars="200"/>
    </w:pPr>
  </w:style>
  <w:style w:type="paragraph" w:customStyle="1" w:styleId="24">
    <w:name w:val="WPSOffice手动目录 3"/>
    <w:qFormat/>
    <w:uiPriority w:val="0"/>
    <w:pPr>
      <w:ind w:left="400" w:leftChars="400"/>
    </w:pPr>
    <w:rPr>
      <w:rFonts w:ascii="Calibri" w:hAnsi="Calibri" w:eastAsia="宋体" w:cs="Times New Roman"/>
      <w:lang w:val="en-US" w:eastAsia="zh-CN" w:bidi="ar-SA"/>
    </w:rPr>
  </w:style>
  <w:style w:type="paragraph" w:customStyle="1" w:styleId="25">
    <w:name w:val="WPSOffice手动目录 2"/>
    <w:uiPriority w:val="0"/>
    <w:pPr>
      <w:ind w:left="200" w:leftChars="200"/>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FC69AD-ECA5-4DBC-87F9-3BEF299CDAA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483</Pages>
  <Words>26731</Words>
  <Characters>152369</Characters>
  <Lines>1269</Lines>
  <Paragraphs>357</Paragraphs>
  <TotalTime>125</TotalTime>
  <ScaleCrop>false</ScaleCrop>
  <LinksUpToDate>false</LinksUpToDate>
  <CharactersWithSpaces>178743</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2019-08-08T03:13:00Z</dcterms:created>
  <dc:creator>Administrator</dc:creator>
  <cp:lastModifiedBy>Administrator</cp:lastModifiedBy>
  <cp:lastPrinted>2019-08-08T05:14:00Z</cp:lastPrinted>
  <dcterms:modified xsi:type="dcterms:W3CDTF">2019-08-09T00:52:02Z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